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C0E32" w14:textId="5B1A16E9" w:rsidR="008F7A79" w:rsidRDefault="008F7A79" w:rsidP="00980C5E">
      <w:pPr>
        <w:jc w:val="right"/>
      </w:pPr>
    </w:p>
    <w:p w14:paraId="37F425E8" w14:textId="70FF1422" w:rsidR="008F7A79" w:rsidRDefault="00980C5E" w:rsidP="00980C5E">
      <w:pPr>
        <w:tabs>
          <w:tab w:val="left" w:pos="7290"/>
        </w:tabs>
      </w:pPr>
      <w:r>
        <w:tab/>
      </w:r>
    </w:p>
    <w:p w14:paraId="54120E36" w14:textId="77777777" w:rsidR="008F7A79" w:rsidRDefault="008F7A79"/>
    <w:p w14:paraId="5561EC6B" w14:textId="77777777" w:rsidR="008F7A79" w:rsidRDefault="008F7A79"/>
    <w:p w14:paraId="27563D88" w14:textId="77777777" w:rsidR="008F7A79" w:rsidRDefault="008F7A79"/>
    <w:p w14:paraId="745C258F" w14:textId="77777777" w:rsidR="008F7A79" w:rsidRDefault="008F7A79"/>
    <w:p w14:paraId="48E00676" w14:textId="77777777" w:rsidR="009C251A" w:rsidRDefault="009C251A"/>
    <w:p w14:paraId="132C9627" w14:textId="77777777" w:rsidR="009C251A" w:rsidRDefault="009C251A"/>
    <w:p w14:paraId="1790EA98" w14:textId="77777777" w:rsidR="009C251A" w:rsidRDefault="009C251A"/>
    <w:p w14:paraId="51066F6F" w14:textId="77777777" w:rsidR="009C251A" w:rsidRDefault="009C251A"/>
    <w:p w14:paraId="07E5E542" w14:textId="77777777" w:rsidR="009C251A" w:rsidRDefault="009C251A"/>
    <w:p w14:paraId="0E681163" w14:textId="77777777" w:rsidR="008F7A79" w:rsidRDefault="008F7A79"/>
    <w:tbl>
      <w:tblPr>
        <w:tblW w:w="3833" w:type="pct"/>
        <w:tblInd w:w="267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51"/>
        <w:gridCol w:w="7032"/>
      </w:tblGrid>
      <w:tr w:rsidR="00561FAE" w:rsidRPr="00213423" w14:paraId="57914401" w14:textId="77777777" w:rsidTr="009C251A">
        <w:trPr>
          <w:trHeight w:val="2774"/>
        </w:trPr>
        <w:tc>
          <w:tcPr>
            <w:tcW w:w="172" w:type="pct"/>
            <w:tcBorders>
              <w:top w:val="nil"/>
              <w:left w:val="nil"/>
              <w:bottom w:val="nil"/>
              <w:right w:val="nil"/>
            </w:tcBorders>
            <w:shd w:val="clear" w:color="auto" w:fill="auto"/>
          </w:tcPr>
          <w:p w14:paraId="256C930D" w14:textId="77777777" w:rsidR="00561FAE" w:rsidRPr="00213423" w:rsidRDefault="00561FAE" w:rsidP="009A260E">
            <w:pPr>
              <w:rPr>
                <w:kern w:val="24"/>
                <w:sz w:val="23"/>
                <w:szCs w:val="20"/>
                <w:lang w:eastAsia="ja-JP"/>
              </w:rPr>
            </w:pPr>
          </w:p>
        </w:tc>
        <w:tc>
          <w:tcPr>
            <w:tcW w:w="4828" w:type="pct"/>
            <w:tcBorders>
              <w:top w:val="nil"/>
              <w:left w:val="nil"/>
              <w:bottom w:val="nil"/>
              <w:right w:val="nil"/>
            </w:tcBorders>
            <w:shd w:val="clear" w:color="auto" w:fill="auto"/>
            <w:tcMar>
              <w:left w:w="115" w:type="dxa"/>
              <w:bottom w:w="115" w:type="dxa"/>
            </w:tcMar>
          </w:tcPr>
          <w:p w14:paraId="51522639" w14:textId="0AF61AF0" w:rsidR="00561FAE" w:rsidRPr="005F4653" w:rsidRDefault="00561FAE" w:rsidP="009A260E">
            <w:pPr>
              <w:rPr>
                <w:rFonts w:eastAsia="MS Gothic"/>
                <w:color w:val="000000"/>
                <w:kern w:val="24"/>
                <w:sz w:val="50"/>
                <w:szCs w:val="98"/>
                <w:lang w:eastAsia="ja-JP"/>
              </w:rPr>
            </w:pPr>
            <w:r w:rsidRPr="005F4653">
              <w:rPr>
                <w:rFonts w:eastAsia="MS Gothic"/>
                <w:color w:val="000000"/>
                <w:kern w:val="24"/>
                <w:sz w:val="56"/>
                <w:szCs w:val="104"/>
                <w:lang w:eastAsia="ja-JP"/>
              </w:rPr>
              <w:t xml:space="preserve">General and </w:t>
            </w:r>
            <w:r w:rsidR="001F3692" w:rsidRPr="005F4653">
              <w:rPr>
                <w:rFonts w:eastAsia="MS Gothic"/>
                <w:color w:val="000000"/>
                <w:kern w:val="24"/>
                <w:sz w:val="56"/>
                <w:szCs w:val="104"/>
                <w:lang w:eastAsia="ja-JP"/>
              </w:rPr>
              <w:t xml:space="preserve">Programme </w:t>
            </w:r>
            <w:r w:rsidRPr="005F4653">
              <w:rPr>
                <w:rFonts w:eastAsia="MS Gothic"/>
                <w:color w:val="000000"/>
                <w:kern w:val="24"/>
                <w:sz w:val="56"/>
                <w:szCs w:val="104"/>
                <w:lang w:eastAsia="ja-JP"/>
              </w:rPr>
              <w:t>Regulations for Degrees of Bachelor and Integrated Master 202</w:t>
            </w:r>
            <w:r w:rsidR="00107843" w:rsidRPr="005F4653">
              <w:rPr>
                <w:rFonts w:eastAsia="MS Gothic"/>
                <w:color w:val="000000"/>
                <w:kern w:val="24"/>
                <w:sz w:val="56"/>
                <w:szCs w:val="104"/>
                <w:lang w:eastAsia="ja-JP"/>
              </w:rPr>
              <w:t>1</w:t>
            </w:r>
            <w:r w:rsidRPr="005F4653">
              <w:rPr>
                <w:rFonts w:eastAsia="MS Gothic"/>
                <w:color w:val="000000"/>
                <w:kern w:val="24"/>
                <w:sz w:val="56"/>
                <w:szCs w:val="104"/>
                <w:lang w:eastAsia="ja-JP"/>
              </w:rPr>
              <w:t>-2</w:t>
            </w:r>
            <w:r w:rsidR="00107843" w:rsidRPr="005F4653">
              <w:rPr>
                <w:rFonts w:eastAsia="MS Gothic"/>
                <w:color w:val="000000"/>
                <w:kern w:val="24"/>
                <w:sz w:val="56"/>
                <w:szCs w:val="104"/>
                <w:lang w:eastAsia="ja-JP"/>
              </w:rPr>
              <w:t>2</w:t>
            </w:r>
          </w:p>
        </w:tc>
      </w:tr>
    </w:tbl>
    <w:p w14:paraId="60A7EE44" w14:textId="77777777" w:rsidR="00561FAE" w:rsidRPr="008A3B34" w:rsidRDefault="00561FAE" w:rsidP="009A260E">
      <w:pPr>
        <w:rPr>
          <w:bCs/>
        </w:rPr>
      </w:pPr>
    </w:p>
    <w:tbl>
      <w:tblPr>
        <w:tblW w:w="5213"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9905"/>
      </w:tblGrid>
      <w:tr w:rsidR="00A9007B" w:rsidRPr="00213423" w14:paraId="17CC4DE5" w14:textId="77777777" w:rsidTr="00462DDB">
        <w:trPr>
          <w:trHeight w:val="3641"/>
          <w:jc w:val="center"/>
        </w:trPr>
        <w:tc>
          <w:tcPr>
            <w:tcW w:w="5000" w:type="pct"/>
            <w:tcBorders>
              <w:top w:val="nil"/>
              <w:left w:val="nil"/>
              <w:bottom w:val="nil"/>
              <w:right w:val="nil"/>
            </w:tcBorders>
            <w:shd w:val="clear" w:color="auto" w:fill="auto"/>
          </w:tcPr>
          <w:tbl>
            <w:tblPr>
              <w:tblStyle w:val="TableGrid6"/>
              <w:tblpPr w:leftFromText="180" w:rightFromText="180" w:vertAnchor="text" w:horzAnchor="page" w:tblpX="232" w:tblpY="928"/>
              <w:tblOverlap w:val="never"/>
              <w:tblW w:w="5000" w:type="pct"/>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1576"/>
              <w:gridCol w:w="2796"/>
              <w:gridCol w:w="2402"/>
              <w:gridCol w:w="1170"/>
              <w:gridCol w:w="1725"/>
            </w:tblGrid>
            <w:tr w:rsidR="00A9007B" w:rsidRPr="00213423" w14:paraId="27EB6BA2" w14:textId="77777777" w:rsidTr="00AD7F33">
              <w:trPr>
                <w:trHeight w:val="562"/>
              </w:trPr>
              <w:tc>
                <w:tcPr>
                  <w:tcW w:w="815" w:type="pct"/>
                  <w:vAlign w:val="center"/>
                </w:tcPr>
                <w:p w14:paraId="5639BD95" w14:textId="77777777" w:rsidR="00A9007B" w:rsidRPr="00E81DAA" w:rsidRDefault="00A9007B" w:rsidP="009A260E">
                  <w:pPr>
                    <w:rPr>
                      <w:rFonts w:cs="Times New Roman"/>
                      <w:b/>
                      <w:sz w:val="22"/>
                      <w:szCs w:val="22"/>
                    </w:rPr>
                  </w:pPr>
                  <w:r w:rsidRPr="00E81DAA">
                    <w:rPr>
                      <w:rFonts w:cs="Times New Roman"/>
                      <w:b/>
                      <w:sz w:val="22"/>
                      <w:szCs w:val="22"/>
                    </w:rPr>
                    <w:t>Version No.</w:t>
                  </w:r>
                </w:p>
              </w:tc>
              <w:tc>
                <w:tcPr>
                  <w:tcW w:w="1446" w:type="pct"/>
                  <w:vAlign w:val="center"/>
                </w:tcPr>
                <w:p w14:paraId="05E1E124" w14:textId="77777777" w:rsidR="00A9007B" w:rsidRPr="00E81DAA" w:rsidRDefault="00A9007B" w:rsidP="009A260E">
                  <w:pPr>
                    <w:rPr>
                      <w:rFonts w:cs="Times New Roman"/>
                      <w:b/>
                      <w:sz w:val="22"/>
                      <w:szCs w:val="22"/>
                    </w:rPr>
                  </w:pPr>
                  <w:r w:rsidRPr="00E81DAA">
                    <w:rPr>
                      <w:rFonts w:cs="Times New Roman"/>
                      <w:b/>
                      <w:sz w:val="22"/>
                      <w:szCs w:val="22"/>
                    </w:rPr>
                    <w:t>Description</w:t>
                  </w:r>
                </w:p>
              </w:tc>
              <w:tc>
                <w:tcPr>
                  <w:tcW w:w="1242" w:type="pct"/>
                  <w:vAlign w:val="center"/>
                </w:tcPr>
                <w:p w14:paraId="615F6142" w14:textId="77777777" w:rsidR="00A9007B" w:rsidRPr="00E81DAA" w:rsidRDefault="00A9007B" w:rsidP="009A260E">
                  <w:pPr>
                    <w:rPr>
                      <w:rFonts w:cs="Times New Roman"/>
                      <w:b/>
                      <w:sz w:val="22"/>
                      <w:szCs w:val="22"/>
                    </w:rPr>
                  </w:pPr>
                  <w:r w:rsidRPr="00E81DAA">
                    <w:rPr>
                      <w:rFonts w:cs="Times New Roman"/>
                      <w:b/>
                      <w:sz w:val="22"/>
                      <w:szCs w:val="22"/>
                    </w:rPr>
                    <w:t>Author</w:t>
                  </w:r>
                </w:p>
              </w:tc>
              <w:tc>
                <w:tcPr>
                  <w:tcW w:w="605" w:type="pct"/>
                  <w:vAlign w:val="center"/>
                </w:tcPr>
                <w:p w14:paraId="10D1AC08" w14:textId="77777777" w:rsidR="00A9007B" w:rsidRPr="00E81DAA" w:rsidRDefault="00A9007B" w:rsidP="009A260E">
                  <w:pPr>
                    <w:rPr>
                      <w:rFonts w:cs="Times New Roman"/>
                      <w:b/>
                      <w:sz w:val="22"/>
                      <w:szCs w:val="22"/>
                    </w:rPr>
                  </w:pPr>
                  <w:r w:rsidRPr="00E81DAA">
                    <w:rPr>
                      <w:rFonts w:cs="Times New Roman"/>
                      <w:b/>
                      <w:sz w:val="22"/>
                      <w:szCs w:val="22"/>
                    </w:rPr>
                    <w:t>Approval</w:t>
                  </w:r>
                </w:p>
              </w:tc>
              <w:tc>
                <w:tcPr>
                  <w:tcW w:w="893" w:type="pct"/>
                  <w:vAlign w:val="center"/>
                </w:tcPr>
                <w:p w14:paraId="542198B0" w14:textId="77777777" w:rsidR="00A9007B" w:rsidRPr="00E81DAA" w:rsidRDefault="00A9007B" w:rsidP="009A260E">
                  <w:pPr>
                    <w:rPr>
                      <w:rFonts w:cs="Times New Roman"/>
                      <w:b/>
                      <w:sz w:val="22"/>
                      <w:szCs w:val="22"/>
                    </w:rPr>
                  </w:pPr>
                  <w:r w:rsidRPr="00E81DAA">
                    <w:rPr>
                      <w:rFonts w:cs="Times New Roman"/>
                      <w:b/>
                      <w:sz w:val="22"/>
                      <w:szCs w:val="22"/>
                    </w:rPr>
                    <w:t>Effective Date</w:t>
                  </w:r>
                </w:p>
              </w:tc>
            </w:tr>
            <w:tr w:rsidR="00A9007B" w:rsidRPr="00213423" w14:paraId="7E8D1BCB" w14:textId="77777777" w:rsidTr="00AD7F33">
              <w:trPr>
                <w:trHeight w:val="390"/>
              </w:trPr>
              <w:tc>
                <w:tcPr>
                  <w:tcW w:w="815" w:type="pct"/>
                </w:tcPr>
                <w:p w14:paraId="0D8CFB93" w14:textId="77777777" w:rsidR="00A9007B" w:rsidRPr="00E81DAA" w:rsidRDefault="00A9007B" w:rsidP="009A260E">
                  <w:pPr>
                    <w:spacing w:line="360" w:lineRule="auto"/>
                    <w:rPr>
                      <w:rFonts w:cs="Times New Roman"/>
                      <w:sz w:val="22"/>
                      <w:szCs w:val="22"/>
                    </w:rPr>
                  </w:pPr>
                  <w:r w:rsidRPr="00E81DAA">
                    <w:rPr>
                      <w:rFonts w:cs="Times New Roman"/>
                      <w:sz w:val="22"/>
                      <w:szCs w:val="22"/>
                    </w:rPr>
                    <w:t>1.0</w:t>
                  </w:r>
                </w:p>
              </w:tc>
              <w:tc>
                <w:tcPr>
                  <w:tcW w:w="1446" w:type="pct"/>
                </w:tcPr>
                <w:p w14:paraId="749BE215" w14:textId="792C3DCB" w:rsidR="00A9007B" w:rsidRPr="00E81DAA" w:rsidRDefault="00A9007B" w:rsidP="009A260E">
                  <w:pPr>
                    <w:spacing w:line="264" w:lineRule="auto"/>
                    <w:rPr>
                      <w:rFonts w:cs="Times New Roman"/>
                      <w:bCs/>
                      <w:sz w:val="22"/>
                      <w:szCs w:val="22"/>
                      <w:lang w:eastAsia="ja-JP"/>
                    </w:rPr>
                  </w:pPr>
                  <w:r w:rsidRPr="00E81DAA">
                    <w:rPr>
                      <w:rFonts w:cs="Times New Roman"/>
                      <w:bCs/>
                      <w:sz w:val="22"/>
                      <w:szCs w:val="22"/>
                      <w:lang w:eastAsia="ja-JP"/>
                    </w:rPr>
                    <w:t xml:space="preserve">General and </w:t>
                  </w:r>
                  <w:r w:rsidR="001F3692" w:rsidRPr="00E81DAA">
                    <w:rPr>
                      <w:rFonts w:cs="Times New Roman"/>
                      <w:bCs/>
                      <w:sz w:val="22"/>
                      <w:szCs w:val="22"/>
                      <w:lang w:eastAsia="ja-JP"/>
                    </w:rPr>
                    <w:t xml:space="preserve">Programme </w:t>
                  </w:r>
                  <w:r w:rsidRPr="00E81DAA">
                    <w:rPr>
                      <w:rFonts w:cs="Times New Roman"/>
                      <w:bCs/>
                      <w:sz w:val="22"/>
                      <w:szCs w:val="22"/>
                      <w:lang w:eastAsia="ja-JP"/>
                    </w:rPr>
                    <w:t xml:space="preserve">Regulations for Degrees of Bachelor and Integrated Master </w:t>
                  </w:r>
                  <w:r w:rsidRPr="00E81DAA">
                    <w:rPr>
                      <w:rFonts w:cs="Times New Roman"/>
                      <w:sz w:val="22"/>
                      <w:szCs w:val="22"/>
                    </w:rPr>
                    <w:t>20</w:t>
                  </w:r>
                  <w:r w:rsidR="001F3692" w:rsidRPr="00E81DAA">
                    <w:rPr>
                      <w:rFonts w:cs="Times New Roman"/>
                      <w:sz w:val="22"/>
                      <w:szCs w:val="22"/>
                    </w:rPr>
                    <w:t>21</w:t>
                  </w:r>
                  <w:r w:rsidRPr="00E81DAA">
                    <w:rPr>
                      <w:rFonts w:cs="Times New Roman"/>
                      <w:sz w:val="22"/>
                      <w:szCs w:val="22"/>
                    </w:rPr>
                    <w:t>-2</w:t>
                  </w:r>
                  <w:r w:rsidR="001F3692" w:rsidRPr="00E81DAA">
                    <w:rPr>
                      <w:rFonts w:cs="Times New Roman"/>
                      <w:sz w:val="22"/>
                      <w:szCs w:val="22"/>
                    </w:rPr>
                    <w:t>2</w:t>
                  </w:r>
                </w:p>
              </w:tc>
              <w:tc>
                <w:tcPr>
                  <w:tcW w:w="1242" w:type="pct"/>
                </w:tcPr>
                <w:p w14:paraId="1B3D3BDD" w14:textId="13F18958" w:rsidR="00A9007B" w:rsidRPr="00E81DAA" w:rsidRDefault="00286D6F" w:rsidP="009A260E">
                  <w:pPr>
                    <w:rPr>
                      <w:rFonts w:cs="Times New Roman"/>
                      <w:sz w:val="22"/>
                      <w:szCs w:val="22"/>
                    </w:rPr>
                  </w:pPr>
                  <w:r w:rsidRPr="00E81DAA">
                    <w:rPr>
                      <w:rFonts w:cs="Times New Roman"/>
                      <w:sz w:val="22"/>
                      <w:szCs w:val="22"/>
                    </w:rPr>
                    <w:t>Quality Enhancement and Assurance</w:t>
                  </w:r>
                </w:p>
              </w:tc>
              <w:tc>
                <w:tcPr>
                  <w:tcW w:w="605" w:type="pct"/>
                </w:tcPr>
                <w:p w14:paraId="172E470F" w14:textId="77777777" w:rsidR="00A9007B" w:rsidRPr="00E81DAA" w:rsidRDefault="00A9007B" w:rsidP="009A260E">
                  <w:pPr>
                    <w:spacing w:line="360" w:lineRule="auto"/>
                    <w:rPr>
                      <w:rFonts w:cs="Times New Roman"/>
                      <w:sz w:val="22"/>
                      <w:szCs w:val="22"/>
                    </w:rPr>
                  </w:pPr>
                  <w:r w:rsidRPr="00E81DAA">
                    <w:rPr>
                      <w:rFonts w:cs="Times New Roman"/>
                      <w:sz w:val="22"/>
                      <w:szCs w:val="22"/>
                    </w:rPr>
                    <w:t>n/a</w:t>
                  </w:r>
                </w:p>
              </w:tc>
              <w:tc>
                <w:tcPr>
                  <w:tcW w:w="893" w:type="pct"/>
                </w:tcPr>
                <w:p w14:paraId="6568BFA5" w14:textId="031CBCA0" w:rsidR="00A9007B" w:rsidRPr="00E81DAA" w:rsidRDefault="00A9007B" w:rsidP="009A260E">
                  <w:pPr>
                    <w:spacing w:line="360" w:lineRule="auto"/>
                    <w:rPr>
                      <w:rFonts w:cs="Times New Roman"/>
                      <w:sz w:val="22"/>
                      <w:szCs w:val="22"/>
                    </w:rPr>
                  </w:pPr>
                  <w:r w:rsidRPr="00E81DAA">
                    <w:rPr>
                      <w:rFonts w:cs="Times New Roman"/>
                      <w:sz w:val="22"/>
                      <w:szCs w:val="22"/>
                    </w:rPr>
                    <w:t>01 Aug 20</w:t>
                  </w:r>
                  <w:r w:rsidR="001F3692" w:rsidRPr="00E81DAA">
                    <w:rPr>
                      <w:rFonts w:cs="Times New Roman"/>
                      <w:sz w:val="22"/>
                      <w:szCs w:val="22"/>
                    </w:rPr>
                    <w:t>21</w:t>
                  </w:r>
                </w:p>
              </w:tc>
            </w:tr>
          </w:tbl>
          <w:p w14:paraId="06702872" w14:textId="77777777" w:rsidR="00A9007B" w:rsidRPr="00213423" w:rsidRDefault="00A9007B" w:rsidP="009A260E">
            <w:pPr>
              <w:tabs>
                <w:tab w:val="left" w:pos="3559"/>
              </w:tabs>
              <w:spacing w:line="264" w:lineRule="auto"/>
              <w:rPr>
                <w:kern w:val="24"/>
                <w:sz w:val="23"/>
                <w:szCs w:val="20"/>
                <w:lang w:eastAsia="ja-JP"/>
              </w:rPr>
            </w:pPr>
          </w:p>
        </w:tc>
      </w:tr>
    </w:tbl>
    <w:p w14:paraId="22870A05" w14:textId="77777777" w:rsidR="008A3B34" w:rsidRDefault="008A3B34" w:rsidP="009A260E">
      <w:pPr>
        <w:rPr>
          <w:bCs/>
        </w:rPr>
      </w:pPr>
    </w:p>
    <w:p w14:paraId="4C2BAF31" w14:textId="65BDD6C8" w:rsidR="003F4758" w:rsidRDefault="003F4758" w:rsidP="009A260E">
      <w:pPr>
        <w:rPr>
          <w:bCs/>
        </w:rPr>
      </w:pPr>
      <w:r>
        <w:rPr>
          <w:bCs/>
        </w:rPr>
        <w:br w:type="page"/>
      </w:r>
    </w:p>
    <w:p w14:paraId="11FF8735" w14:textId="77777777" w:rsidR="00CE3BD2" w:rsidRPr="00C63E9C" w:rsidRDefault="00CE3BD2" w:rsidP="009A260E">
      <w:pPr>
        <w:rPr>
          <w:b/>
          <w:sz w:val="28"/>
          <w:szCs w:val="28"/>
        </w:rPr>
      </w:pPr>
      <w:r w:rsidRPr="00C63E9C">
        <w:rPr>
          <w:b/>
          <w:sz w:val="28"/>
          <w:szCs w:val="28"/>
        </w:rPr>
        <w:lastRenderedPageBreak/>
        <w:t>CONENT</w:t>
      </w:r>
      <w:r>
        <w:rPr>
          <w:b/>
          <w:sz w:val="28"/>
          <w:szCs w:val="28"/>
        </w:rPr>
        <w:t>S</w:t>
      </w:r>
      <w:r w:rsidRPr="00C63E9C">
        <w:rPr>
          <w:b/>
          <w:sz w:val="28"/>
          <w:szCs w:val="28"/>
        </w:rPr>
        <w:t xml:space="preserve"> LIST</w:t>
      </w:r>
    </w:p>
    <w:p w14:paraId="12F2B8F3" w14:textId="77777777" w:rsidR="00CE3BD2" w:rsidRDefault="00CE3BD2" w:rsidP="009A260E">
      <w:pPr>
        <w:rPr>
          <w:bCs/>
        </w:rPr>
      </w:pPr>
    </w:p>
    <w:p w14:paraId="04ADFAB4" w14:textId="5BCC6067" w:rsidR="00CE3BD2" w:rsidRPr="00C63E9C" w:rsidRDefault="00000000" w:rsidP="009A260E">
      <w:pPr>
        <w:rPr>
          <w:b/>
          <w:sz w:val="28"/>
          <w:szCs w:val="28"/>
        </w:rPr>
      </w:pPr>
      <w:hyperlink w:anchor="General_Regulations" w:history="1">
        <w:r w:rsidR="00CE3BD2" w:rsidRPr="00AD4491">
          <w:rPr>
            <w:rStyle w:val="Hyperlink"/>
            <w:b/>
            <w:sz w:val="28"/>
            <w:szCs w:val="28"/>
          </w:rPr>
          <w:t>GENERAL REGULATIONS</w:t>
        </w:r>
      </w:hyperlink>
    </w:p>
    <w:p w14:paraId="21777640" w14:textId="77777777" w:rsidR="00CE3BD2" w:rsidRDefault="00CE3BD2" w:rsidP="009A260E">
      <w:pPr>
        <w:rPr>
          <w:bCs/>
        </w:rPr>
      </w:pPr>
    </w:p>
    <w:p w14:paraId="7F004B30" w14:textId="77777777" w:rsidR="00CE3BD2" w:rsidRDefault="00CE3BD2" w:rsidP="009A260E">
      <w:pPr>
        <w:rPr>
          <w:bCs/>
        </w:rPr>
      </w:pPr>
      <w:r>
        <w:rPr>
          <w:bCs/>
        </w:rPr>
        <w:t>General regulations for the degree of Integrated Master, Bachelor with Honours, Degree of Bachelor, Diploma of Higher Education and Certificate of Higher Education.</w:t>
      </w:r>
    </w:p>
    <w:p w14:paraId="49517DC1" w14:textId="5CEC67D2" w:rsidR="00CE3BD2" w:rsidRDefault="00CE3BD2" w:rsidP="009A260E">
      <w:pPr>
        <w:rPr>
          <w:bCs/>
        </w:rPr>
      </w:pPr>
      <w:r>
        <w:rPr>
          <w:bCs/>
        </w:rPr>
        <w:t>General Regulations for Graduate Diploma</w:t>
      </w:r>
      <w:r w:rsidR="00337EDA">
        <w:rPr>
          <w:bCs/>
        </w:rPr>
        <w:t>,</w:t>
      </w:r>
      <w:r>
        <w:rPr>
          <w:bCs/>
        </w:rPr>
        <w:t xml:space="preserve"> other programmes requiring graduate entry</w:t>
      </w:r>
      <w:r w:rsidR="00337EDA">
        <w:rPr>
          <w:bCs/>
        </w:rPr>
        <w:t xml:space="preserve"> and </w:t>
      </w:r>
      <w:r w:rsidR="00E928BA">
        <w:rPr>
          <w:bCs/>
        </w:rPr>
        <w:t>Open Studies Certificate</w:t>
      </w:r>
      <w:r>
        <w:rPr>
          <w:bCs/>
        </w:rPr>
        <w:t>.</w:t>
      </w:r>
    </w:p>
    <w:p w14:paraId="27733440" w14:textId="77777777" w:rsidR="00CE3BD2" w:rsidRDefault="00CE3BD2" w:rsidP="009A260E">
      <w:pPr>
        <w:rPr>
          <w:bCs/>
        </w:rPr>
      </w:pPr>
    </w:p>
    <w:p w14:paraId="09A83613" w14:textId="77777777" w:rsidR="00CE3BD2" w:rsidRPr="00C63E9C" w:rsidRDefault="00CE3BD2" w:rsidP="009A260E">
      <w:pPr>
        <w:rPr>
          <w:b/>
          <w:sz w:val="28"/>
          <w:szCs w:val="28"/>
        </w:rPr>
      </w:pPr>
      <w:r w:rsidRPr="00C63E9C">
        <w:rPr>
          <w:b/>
          <w:sz w:val="28"/>
          <w:szCs w:val="28"/>
        </w:rPr>
        <w:t>FACULTY OF ENGINEERING</w:t>
      </w:r>
    </w:p>
    <w:p w14:paraId="152F1A92" w14:textId="77777777" w:rsidR="00CE3BD2" w:rsidRDefault="00CE3BD2" w:rsidP="009A260E">
      <w:pPr>
        <w:rPr>
          <w:bCs/>
        </w:rPr>
      </w:pPr>
    </w:p>
    <w:p w14:paraId="4B1B1833" w14:textId="77777777" w:rsidR="00CE3BD2" w:rsidRPr="00FC1DD7" w:rsidRDefault="00CE3BD2" w:rsidP="009A260E">
      <w:pPr>
        <w:ind w:right="3413"/>
        <w:rPr>
          <w:b/>
        </w:rPr>
      </w:pPr>
      <w:r w:rsidRPr="00FC1DD7">
        <w:rPr>
          <w:b/>
        </w:rPr>
        <w:t>DEPARTMENT</w:t>
      </w:r>
      <w:r w:rsidRPr="00FC1DD7">
        <w:rPr>
          <w:b/>
          <w:spacing w:val="-19"/>
        </w:rPr>
        <w:t xml:space="preserve"> </w:t>
      </w:r>
      <w:r w:rsidRPr="00FC1DD7">
        <w:rPr>
          <w:b/>
        </w:rPr>
        <w:t>OF</w:t>
      </w:r>
      <w:r w:rsidRPr="00FC1DD7">
        <w:rPr>
          <w:b/>
          <w:spacing w:val="-19"/>
        </w:rPr>
        <w:t xml:space="preserve"> </w:t>
      </w:r>
      <w:r w:rsidRPr="00FC1DD7">
        <w:rPr>
          <w:b/>
        </w:rPr>
        <w:t xml:space="preserve">ARCHITECTURE </w:t>
      </w:r>
    </w:p>
    <w:p w14:paraId="697C291A" w14:textId="77777777" w:rsidR="00CE3BD2" w:rsidRPr="00FC1DD7" w:rsidRDefault="00CE3BD2" w:rsidP="009A260E">
      <w:pPr>
        <w:rPr>
          <w:bCs/>
        </w:rPr>
      </w:pPr>
    </w:p>
    <w:p w14:paraId="5B41BCB6" w14:textId="54DC38D5" w:rsidR="00CE3BD2" w:rsidRPr="006F1A70" w:rsidRDefault="006F1A70" w:rsidP="009A260E">
      <w:pPr>
        <w:rPr>
          <w:rStyle w:val="Hyperlink"/>
          <w:bCs/>
        </w:rPr>
      </w:pPr>
      <w:r>
        <w:rPr>
          <w:bCs/>
        </w:rPr>
        <w:fldChar w:fldCharType="begin"/>
      </w:r>
      <w:r>
        <w:rPr>
          <w:bCs/>
        </w:rPr>
        <w:instrText xml:space="preserve"> HYPERLINK  \l "Architecture" </w:instrText>
      </w:r>
      <w:r>
        <w:rPr>
          <w:bCs/>
        </w:rPr>
      </w:r>
      <w:r>
        <w:rPr>
          <w:bCs/>
        </w:rPr>
        <w:fldChar w:fldCharType="separate"/>
      </w:r>
      <w:r w:rsidR="00CE3BD2" w:rsidRPr="006F1A70">
        <w:rPr>
          <w:rStyle w:val="Hyperlink"/>
          <w:bCs/>
        </w:rPr>
        <w:t>Bachelor</w:t>
      </w:r>
      <w:r w:rsidR="00CE3BD2" w:rsidRPr="006F1A70">
        <w:rPr>
          <w:rStyle w:val="Hyperlink"/>
          <w:bCs/>
          <w:spacing w:val="-5"/>
        </w:rPr>
        <w:t xml:space="preserve"> </w:t>
      </w:r>
      <w:r w:rsidR="00CE3BD2" w:rsidRPr="006F1A70">
        <w:rPr>
          <w:rStyle w:val="Hyperlink"/>
          <w:bCs/>
        </w:rPr>
        <w:t>of</w:t>
      </w:r>
      <w:r w:rsidR="00CE3BD2" w:rsidRPr="006F1A70">
        <w:rPr>
          <w:rStyle w:val="Hyperlink"/>
          <w:bCs/>
          <w:spacing w:val="-9"/>
        </w:rPr>
        <w:t xml:space="preserve"> </w:t>
      </w:r>
      <w:r w:rsidR="00CE3BD2" w:rsidRPr="006F1A70">
        <w:rPr>
          <w:rStyle w:val="Hyperlink"/>
          <w:bCs/>
        </w:rPr>
        <w:t>Science</w:t>
      </w:r>
      <w:r w:rsidR="00CE3BD2" w:rsidRPr="006F1A70">
        <w:rPr>
          <w:rStyle w:val="Hyperlink"/>
          <w:bCs/>
          <w:spacing w:val="-6"/>
        </w:rPr>
        <w:t xml:space="preserve"> </w:t>
      </w:r>
      <w:r w:rsidR="00CE3BD2" w:rsidRPr="006F1A70">
        <w:rPr>
          <w:rStyle w:val="Hyperlink"/>
          <w:bCs/>
        </w:rPr>
        <w:t>with</w:t>
      </w:r>
      <w:r w:rsidR="00CE3BD2" w:rsidRPr="006F1A70">
        <w:rPr>
          <w:rStyle w:val="Hyperlink"/>
          <w:bCs/>
          <w:spacing w:val="-3"/>
        </w:rPr>
        <w:t xml:space="preserve"> </w:t>
      </w:r>
      <w:r w:rsidR="00CE3BD2" w:rsidRPr="006F1A70">
        <w:rPr>
          <w:rStyle w:val="Hyperlink"/>
          <w:bCs/>
        </w:rPr>
        <w:t>Honours</w:t>
      </w:r>
      <w:r w:rsidR="00CE3BD2" w:rsidRPr="006F1A70">
        <w:rPr>
          <w:rStyle w:val="Hyperlink"/>
          <w:bCs/>
          <w:spacing w:val="-5"/>
        </w:rPr>
        <w:t xml:space="preserve"> </w:t>
      </w:r>
      <w:r w:rsidR="00CE3BD2" w:rsidRPr="006F1A70">
        <w:rPr>
          <w:rStyle w:val="Hyperlink"/>
          <w:bCs/>
        </w:rPr>
        <w:t>in</w:t>
      </w:r>
      <w:r w:rsidR="00CE3BD2" w:rsidRPr="006F1A70">
        <w:rPr>
          <w:rStyle w:val="Hyperlink"/>
          <w:bCs/>
          <w:spacing w:val="-3"/>
        </w:rPr>
        <w:t xml:space="preserve"> </w:t>
      </w:r>
      <w:r w:rsidR="00CE3BD2" w:rsidRPr="006F1A70">
        <w:rPr>
          <w:rStyle w:val="Hyperlink"/>
          <w:bCs/>
        </w:rPr>
        <w:t>Architectural</w:t>
      </w:r>
      <w:r w:rsidR="00CE3BD2" w:rsidRPr="006F1A70">
        <w:rPr>
          <w:rStyle w:val="Hyperlink"/>
          <w:bCs/>
          <w:spacing w:val="-6"/>
        </w:rPr>
        <w:t xml:space="preserve"> </w:t>
      </w:r>
      <w:r w:rsidR="00CE3BD2" w:rsidRPr="006F1A70">
        <w:rPr>
          <w:rStyle w:val="Hyperlink"/>
          <w:bCs/>
          <w:spacing w:val="-2"/>
        </w:rPr>
        <w:t>Studies</w:t>
      </w:r>
    </w:p>
    <w:p w14:paraId="03F16C09" w14:textId="77777777" w:rsidR="00CE3BD2" w:rsidRPr="006F1A70" w:rsidRDefault="00CE3BD2" w:rsidP="009A260E">
      <w:pPr>
        <w:rPr>
          <w:rStyle w:val="Hyperlink"/>
          <w:bCs/>
        </w:rPr>
      </w:pPr>
      <w:r w:rsidRPr="006F1A70">
        <w:rPr>
          <w:rStyle w:val="Hyperlink"/>
          <w:bCs/>
        </w:rPr>
        <w:t>Bachelor</w:t>
      </w:r>
      <w:r w:rsidRPr="006F1A70">
        <w:rPr>
          <w:rStyle w:val="Hyperlink"/>
          <w:bCs/>
          <w:spacing w:val="-2"/>
        </w:rPr>
        <w:t xml:space="preserve"> </w:t>
      </w:r>
      <w:r w:rsidRPr="006F1A70">
        <w:rPr>
          <w:rStyle w:val="Hyperlink"/>
          <w:bCs/>
        </w:rPr>
        <w:t>of</w:t>
      </w:r>
      <w:r w:rsidRPr="006F1A70">
        <w:rPr>
          <w:rStyle w:val="Hyperlink"/>
          <w:bCs/>
          <w:spacing w:val="-8"/>
        </w:rPr>
        <w:t xml:space="preserve"> </w:t>
      </w:r>
      <w:r w:rsidRPr="006F1A70">
        <w:rPr>
          <w:rStyle w:val="Hyperlink"/>
          <w:bCs/>
        </w:rPr>
        <w:t>Science</w:t>
      </w:r>
      <w:r w:rsidRPr="006F1A70">
        <w:rPr>
          <w:rStyle w:val="Hyperlink"/>
          <w:bCs/>
          <w:spacing w:val="-6"/>
        </w:rPr>
        <w:t xml:space="preserve"> </w:t>
      </w:r>
      <w:r w:rsidRPr="006F1A70">
        <w:rPr>
          <w:rStyle w:val="Hyperlink"/>
          <w:bCs/>
        </w:rPr>
        <w:t>with</w:t>
      </w:r>
      <w:r w:rsidRPr="006F1A70">
        <w:rPr>
          <w:rStyle w:val="Hyperlink"/>
          <w:bCs/>
          <w:spacing w:val="-2"/>
        </w:rPr>
        <w:t xml:space="preserve"> </w:t>
      </w:r>
      <w:r w:rsidRPr="006F1A70">
        <w:rPr>
          <w:rStyle w:val="Hyperlink"/>
          <w:bCs/>
        </w:rPr>
        <w:t>Honours</w:t>
      </w:r>
      <w:r w:rsidRPr="006F1A70">
        <w:rPr>
          <w:rStyle w:val="Hyperlink"/>
          <w:bCs/>
          <w:spacing w:val="-5"/>
        </w:rPr>
        <w:t xml:space="preserve"> </w:t>
      </w:r>
      <w:r w:rsidRPr="006F1A70">
        <w:rPr>
          <w:rStyle w:val="Hyperlink"/>
          <w:bCs/>
        </w:rPr>
        <w:t>in</w:t>
      </w:r>
      <w:r w:rsidRPr="006F1A70">
        <w:rPr>
          <w:rStyle w:val="Hyperlink"/>
          <w:bCs/>
          <w:spacing w:val="-2"/>
        </w:rPr>
        <w:t xml:space="preserve"> </w:t>
      </w:r>
      <w:r w:rsidRPr="006F1A70">
        <w:rPr>
          <w:rStyle w:val="Hyperlink"/>
          <w:bCs/>
        </w:rPr>
        <w:t>Architectural</w:t>
      </w:r>
      <w:r w:rsidRPr="006F1A70">
        <w:rPr>
          <w:rStyle w:val="Hyperlink"/>
          <w:bCs/>
          <w:spacing w:val="-6"/>
        </w:rPr>
        <w:t xml:space="preserve"> </w:t>
      </w:r>
      <w:r w:rsidRPr="006F1A70">
        <w:rPr>
          <w:rStyle w:val="Hyperlink"/>
          <w:bCs/>
        </w:rPr>
        <w:t>Studies with</w:t>
      </w:r>
      <w:r w:rsidRPr="006F1A70">
        <w:rPr>
          <w:rStyle w:val="Hyperlink"/>
          <w:bCs/>
          <w:spacing w:val="-2"/>
        </w:rPr>
        <w:t xml:space="preserve"> </w:t>
      </w:r>
      <w:r w:rsidRPr="006F1A70">
        <w:rPr>
          <w:rStyle w:val="Hyperlink"/>
          <w:bCs/>
        </w:rPr>
        <w:t>International</w:t>
      </w:r>
      <w:r w:rsidRPr="006F1A70">
        <w:rPr>
          <w:rStyle w:val="Hyperlink"/>
          <w:bCs/>
          <w:spacing w:val="-1"/>
        </w:rPr>
        <w:t xml:space="preserve"> </w:t>
      </w:r>
      <w:r w:rsidRPr="006F1A70">
        <w:rPr>
          <w:rStyle w:val="Hyperlink"/>
          <w:bCs/>
        </w:rPr>
        <w:t xml:space="preserve">Study </w:t>
      </w:r>
    </w:p>
    <w:p w14:paraId="5FCA478B" w14:textId="77777777" w:rsidR="00CE3BD2" w:rsidRPr="006F1A70" w:rsidRDefault="00CE3BD2" w:rsidP="009A260E">
      <w:pPr>
        <w:rPr>
          <w:rStyle w:val="Hyperlink"/>
          <w:bCs/>
        </w:rPr>
      </w:pPr>
      <w:r w:rsidRPr="006F1A70">
        <w:rPr>
          <w:rStyle w:val="Hyperlink"/>
          <w:bCs/>
        </w:rPr>
        <w:t>Bachelor of Science in Architectural Studies</w:t>
      </w:r>
    </w:p>
    <w:p w14:paraId="6E279B20" w14:textId="7E413F70" w:rsidR="00CE3BD2" w:rsidRPr="00FC1DD7" w:rsidRDefault="00CE3BD2" w:rsidP="009A260E">
      <w:pPr>
        <w:rPr>
          <w:bCs/>
        </w:rPr>
      </w:pPr>
      <w:r w:rsidRPr="006F1A70">
        <w:rPr>
          <w:rStyle w:val="Hyperlink"/>
          <w:bCs/>
        </w:rPr>
        <w:t>Bachelor</w:t>
      </w:r>
      <w:r w:rsidRPr="006F1A70">
        <w:rPr>
          <w:rStyle w:val="Hyperlink"/>
          <w:bCs/>
          <w:spacing w:val="-2"/>
        </w:rPr>
        <w:t xml:space="preserve"> </w:t>
      </w:r>
      <w:r w:rsidRPr="006F1A70">
        <w:rPr>
          <w:rStyle w:val="Hyperlink"/>
          <w:bCs/>
        </w:rPr>
        <w:t>of</w:t>
      </w:r>
      <w:r w:rsidRPr="006F1A70">
        <w:rPr>
          <w:rStyle w:val="Hyperlink"/>
          <w:bCs/>
          <w:spacing w:val="-8"/>
        </w:rPr>
        <w:t xml:space="preserve"> </w:t>
      </w:r>
      <w:r w:rsidRPr="006F1A70">
        <w:rPr>
          <w:rStyle w:val="Hyperlink"/>
          <w:bCs/>
        </w:rPr>
        <w:t>Science</w:t>
      </w:r>
      <w:r w:rsidRPr="006F1A70">
        <w:rPr>
          <w:rStyle w:val="Hyperlink"/>
          <w:bCs/>
          <w:spacing w:val="-1"/>
        </w:rPr>
        <w:t xml:space="preserve"> </w:t>
      </w:r>
      <w:r w:rsidRPr="006F1A70">
        <w:rPr>
          <w:rStyle w:val="Hyperlink"/>
          <w:bCs/>
        </w:rPr>
        <w:t>in</w:t>
      </w:r>
      <w:r w:rsidRPr="006F1A70">
        <w:rPr>
          <w:rStyle w:val="Hyperlink"/>
          <w:bCs/>
          <w:spacing w:val="-7"/>
        </w:rPr>
        <w:t xml:space="preserve"> </w:t>
      </w:r>
      <w:r w:rsidRPr="006F1A70">
        <w:rPr>
          <w:rStyle w:val="Hyperlink"/>
          <w:bCs/>
        </w:rPr>
        <w:t>Architectural</w:t>
      </w:r>
      <w:r w:rsidRPr="006F1A70">
        <w:rPr>
          <w:rStyle w:val="Hyperlink"/>
          <w:bCs/>
          <w:spacing w:val="-6"/>
        </w:rPr>
        <w:t xml:space="preserve"> </w:t>
      </w:r>
      <w:r w:rsidRPr="006F1A70">
        <w:rPr>
          <w:rStyle w:val="Hyperlink"/>
          <w:bCs/>
        </w:rPr>
        <w:t>Studies with</w:t>
      </w:r>
      <w:r w:rsidRPr="006F1A70">
        <w:rPr>
          <w:rStyle w:val="Hyperlink"/>
          <w:bCs/>
          <w:spacing w:val="-2"/>
        </w:rPr>
        <w:t xml:space="preserve"> </w:t>
      </w:r>
      <w:r w:rsidRPr="006F1A70">
        <w:rPr>
          <w:rStyle w:val="Hyperlink"/>
          <w:bCs/>
        </w:rPr>
        <w:t>International</w:t>
      </w:r>
      <w:r w:rsidRPr="006F1A70">
        <w:rPr>
          <w:rStyle w:val="Hyperlink"/>
          <w:bCs/>
          <w:spacing w:val="-6"/>
        </w:rPr>
        <w:t xml:space="preserve"> </w:t>
      </w:r>
      <w:r w:rsidRPr="006F1A70">
        <w:rPr>
          <w:rStyle w:val="Hyperlink"/>
          <w:bCs/>
        </w:rPr>
        <w:t>Study</w:t>
      </w:r>
      <w:r w:rsidR="006F1A70">
        <w:rPr>
          <w:bCs/>
        </w:rPr>
        <w:fldChar w:fldCharType="end"/>
      </w:r>
    </w:p>
    <w:p w14:paraId="00770F98" w14:textId="77777777" w:rsidR="00CE3BD2" w:rsidRPr="00FC1DD7" w:rsidRDefault="00CE3BD2" w:rsidP="009A260E"/>
    <w:p w14:paraId="729DDC29" w14:textId="4F9FAA46" w:rsidR="00CE3BD2" w:rsidRPr="00FC1DD7" w:rsidRDefault="00000000" w:rsidP="009A260E">
      <w:hyperlink w:anchor="002_Architectural_Studies_-_Graduate_Dip" w:history="1">
        <w:r w:rsidR="00CE3BD2" w:rsidRPr="00D33BEF">
          <w:rPr>
            <w:rStyle w:val="Hyperlink"/>
          </w:rPr>
          <w:t>Graduate</w:t>
        </w:r>
        <w:r w:rsidR="00CE3BD2" w:rsidRPr="00D33BEF">
          <w:rPr>
            <w:rStyle w:val="Hyperlink"/>
            <w:spacing w:val="-3"/>
          </w:rPr>
          <w:t xml:space="preserve"> </w:t>
        </w:r>
        <w:r w:rsidR="00CE3BD2" w:rsidRPr="00D33BEF">
          <w:rPr>
            <w:rStyle w:val="Hyperlink"/>
          </w:rPr>
          <w:t>Diploma</w:t>
        </w:r>
        <w:r w:rsidR="00CE3BD2" w:rsidRPr="00D33BEF">
          <w:rPr>
            <w:rStyle w:val="Hyperlink"/>
            <w:spacing w:val="-6"/>
          </w:rPr>
          <w:t xml:space="preserve"> </w:t>
        </w:r>
        <w:r w:rsidR="00CE3BD2" w:rsidRPr="00D33BEF">
          <w:rPr>
            <w:rStyle w:val="Hyperlink"/>
          </w:rPr>
          <w:t>in</w:t>
        </w:r>
        <w:r w:rsidR="00CE3BD2" w:rsidRPr="00D33BEF">
          <w:rPr>
            <w:rStyle w:val="Hyperlink"/>
            <w:spacing w:val="-5"/>
          </w:rPr>
          <w:t xml:space="preserve"> </w:t>
        </w:r>
        <w:r w:rsidR="00CE3BD2" w:rsidRPr="00D33BEF">
          <w:rPr>
            <w:rStyle w:val="Hyperlink"/>
          </w:rPr>
          <w:t>Architectural</w:t>
        </w:r>
        <w:r w:rsidR="00CE3BD2" w:rsidRPr="00D33BEF">
          <w:rPr>
            <w:rStyle w:val="Hyperlink"/>
            <w:spacing w:val="-7"/>
          </w:rPr>
          <w:t xml:space="preserve"> </w:t>
        </w:r>
        <w:r w:rsidR="00CE3BD2" w:rsidRPr="00D33BEF">
          <w:rPr>
            <w:rStyle w:val="Hyperlink"/>
            <w:spacing w:val="-2"/>
          </w:rPr>
          <w:t>Studies</w:t>
        </w:r>
      </w:hyperlink>
    </w:p>
    <w:p w14:paraId="2D13F59A" w14:textId="77777777" w:rsidR="00CE3BD2" w:rsidRDefault="00CE3BD2" w:rsidP="009A260E">
      <w:pPr>
        <w:rPr>
          <w:bCs/>
        </w:rPr>
      </w:pPr>
    </w:p>
    <w:p w14:paraId="216B8CE5" w14:textId="77777777" w:rsidR="00ED5B30" w:rsidRDefault="00ED5B30" w:rsidP="009A260E">
      <w:pPr>
        <w:rPr>
          <w:bCs/>
        </w:rPr>
      </w:pPr>
    </w:p>
    <w:p w14:paraId="71C1D8C1" w14:textId="77777777" w:rsidR="00CE3BD2" w:rsidRPr="00FC1DD7" w:rsidRDefault="00CE3BD2" w:rsidP="009A260E">
      <w:pPr>
        <w:ind w:right="2255"/>
        <w:rPr>
          <w:b/>
        </w:rPr>
      </w:pPr>
      <w:r w:rsidRPr="00FC1DD7">
        <w:rPr>
          <w:b/>
        </w:rPr>
        <w:t>DEPARTMENT</w:t>
      </w:r>
      <w:r w:rsidRPr="00FC1DD7">
        <w:rPr>
          <w:b/>
          <w:spacing w:val="-14"/>
        </w:rPr>
        <w:t xml:space="preserve"> </w:t>
      </w:r>
      <w:r w:rsidRPr="00FC1DD7">
        <w:rPr>
          <w:b/>
        </w:rPr>
        <w:t>OF</w:t>
      </w:r>
      <w:r w:rsidRPr="00FC1DD7">
        <w:rPr>
          <w:b/>
          <w:spacing w:val="-14"/>
        </w:rPr>
        <w:t xml:space="preserve"> </w:t>
      </w:r>
      <w:r w:rsidRPr="00FC1DD7">
        <w:rPr>
          <w:b/>
        </w:rPr>
        <w:t>BIOMEDICAL</w:t>
      </w:r>
      <w:r w:rsidRPr="00FC1DD7">
        <w:rPr>
          <w:b/>
          <w:spacing w:val="-18"/>
        </w:rPr>
        <w:t xml:space="preserve"> </w:t>
      </w:r>
      <w:r w:rsidRPr="00FC1DD7">
        <w:rPr>
          <w:b/>
        </w:rPr>
        <w:t>ENGINEERING</w:t>
      </w:r>
    </w:p>
    <w:p w14:paraId="34A54CB7" w14:textId="77777777" w:rsidR="00CE3BD2" w:rsidRDefault="00CE3BD2" w:rsidP="009A260E">
      <w:pPr>
        <w:ind w:right="2255"/>
        <w:rPr>
          <w:bCs/>
        </w:rPr>
      </w:pPr>
    </w:p>
    <w:p w14:paraId="447CD1D6" w14:textId="71D40A6F" w:rsidR="00CE3BD2" w:rsidRPr="00FC1DD7" w:rsidRDefault="00000000" w:rsidP="009A260E">
      <w:pPr>
        <w:ind w:right="2255"/>
        <w:rPr>
          <w:bCs/>
        </w:rPr>
      </w:pPr>
      <w:hyperlink w:anchor="003_Biomedical_Engineering" w:history="1">
        <w:r w:rsidR="00CE3BD2" w:rsidRPr="00336170">
          <w:rPr>
            <w:rStyle w:val="Hyperlink"/>
            <w:bCs/>
          </w:rPr>
          <w:t>Master</w:t>
        </w:r>
        <w:r w:rsidR="00CE3BD2" w:rsidRPr="00336170">
          <w:rPr>
            <w:rStyle w:val="Hyperlink"/>
            <w:bCs/>
            <w:spacing w:val="-7"/>
          </w:rPr>
          <w:t xml:space="preserve"> </w:t>
        </w:r>
        <w:r w:rsidR="00CE3BD2" w:rsidRPr="00336170">
          <w:rPr>
            <w:rStyle w:val="Hyperlink"/>
            <w:bCs/>
          </w:rPr>
          <w:t>of</w:t>
        </w:r>
        <w:r w:rsidR="00CE3BD2" w:rsidRPr="00336170">
          <w:rPr>
            <w:rStyle w:val="Hyperlink"/>
            <w:bCs/>
            <w:spacing w:val="-4"/>
          </w:rPr>
          <w:t xml:space="preserve"> </w:t>
        </w:r>
        <w:r w:rsidR="00CE3BD2" w:rsidRPr="00336170">
          <w:rPr>
            <w:rStyle w:val="Hyperlink"/>
            <w:bCs/>
          </w:rPr>
          <w:t>Engineering</w:t>
        </w:r>
        <w:r w:rsidR="00CE3BD2" w:rsidRPr="00336170">
          <w:rPr>
            <w:rStyle w:val="Hyperlink"/>
            <w:bCs/>
            <w:spacing w:val="-3"/>
          </w:rPr>
          <w:t xml:space="preserve"> </w:t>
        </w:r>
        <w:r w:rsidR="00CE3BD2" w:rsidRPr="00336170">
          <w:rPr>
            <w:rStyle w:val="Hyperlink"/>
            <w:bCs/>
          </w:rPr>
          <w:t>in</w:t>
        </w:r>
        <w:r w:rsidR="00CE3BD2" w:rsidRPr="00336170">
          <w:rPr>
            <w:rStyle w:val="Hyperlink"/>
            <w:bCs/>
            <w:spacing w:val="-7"/>
          </w:rPr>
          <w:t xml:space="preserve"> </w:t>
        </w:r>
        <w:r w:rsidR="00CE3BD2" w:rsidRPr="00336170">
          <w:rPr>
            <w:rStyle w:val="Hyperlink"/>
            <w:bCs/>
          </w:rPr>
          <w:t>Biomedical</w:t>
        </w:r>
        <w:r w:rsidR="00CE3BD2" w:rsidRPr="00336170">
          <w:rPr>
            <w:rStyle w:val="Hyperlink"/>
            <w:bCs/>
            <w:spacing w:val="-6"/>
          </w:rPr>
          <w:t xml:space="preserve"> </w:t>
        </w:r>
        <w:r w:rsidR="00CE3BD2" w:rsidRPr="00336170">
          <w:rPr>
            <w:rStyle w:val="Hyperlink"/>
            <w:bCs/>
            <w:spacing w:val="-2"/>
          </w:rPr>
          <w:t>Engineering</w:t>
        </w:r>
      </w:hyperlink>
    </w:p>
    <w:p w14:paraId="038AD1EB" w14:textId="442874CB" w:rsidR="00CE3BD2" w:rsidRPr="003709B2" w:rsidRDefault="003709B2" w:rsidP="009A260E">
      <w:pPr>
        <w:ind w:right="2255"/>
        <w:rPr>
          <w:rStyle w:val="Hyperlink"/>
          <w:bCs/>
        </w:rPr>
      </w:pPr>
      <w:r>
        <w:rPr>
          <w:bCs/>
        </w:rPr>
        <w:fldChar w:fldCharType="begin"/>
      </w:r>
      <w:r>
        <w:rPr>
          <w:bCs/>
        </w:rPr>
        <w:instrText xml:space="preserve"> HYPERLINK  \l "003_Biomedical_Engineering" </w:instrText>
      </w:r>
      <w:r>
        <w:rPr>
          <w:bCs/>
        </w:rPr>
      </w:r>
      <w:r>
        <w:rPr>
          <w:bCs/>
        </w:rPr>
        <w:fldChar w:fldCharType="separate"/>
      </w:r>
      <w:r w:rsidR="00CE3BD2" w:rsidRPr="003709B2">
        <w:rPr>
          <w:rStyle w:val="Hyperlink"/>
          <w:bCs/>
        </w:rPr>
        <w:t>Bachelor</w:t>
      </w:r>
      <w:r w:rsidR="00CE3BD2" w:rsidRPr="003709B2">
        <w:rPr>
          <w:rStyle w:val="Hyperlink"/>
          <w:bCs/>
          <w:spacing w:val="-2"/>
        </w:rPr>
        <w:t xml:space="preserve"> </w:t>
      </w:r>
      <w:r w:rsidR="00CE3BD2" w:rsidRPr="003709B2">
        <w:rPr>
          <w:rStyle w:val="Hyperlink"/>
          <w:bCs/>
        </w:rPr>
        <w:t>of</w:t>
      </w:r>
      <w:r w:rsidR="00CE3BD2" w:rsidRPr="003709B2">
        <w:rPr>
          <w:rStyle w:val="Hyperlink"/>
          <w:bCs/>
          <w:spacing w:val="-9"/>
        </w:rPr>
        <w:t xml:space="preserve"> </w:t>
      </w:r>
      <w:r w:rsidR="00CE3BD2" w:rsidRPr="003709B2">
        <w:rPr>
          <w:rStyle w:val="Hyperlink"/>
          <w:bCs/>
        </w:rPr>
        <w:t>Engineering</w:t>
      </w:r>
      <w:r w:rsidR="00CE3BD2" w:rsidRPr="003709B2">
        <w:rPr>
          <w:rStyle w:val="Hyperlink"/>
          <w:bCs/>
          <w:spacing w:val="-8"/>
        </w:rPr>
        <w:t xml:space="preserve"> </w:t>
      </w:r>
      <w:r w:rsidR="00CE3BD2" w:rsidRPr="003709B2">
        <w:rPr>
          <w:rStyle w:val="Hyperlink"/>
          <w:bCs/>
        </w:rPr>
        <w:t>with</w:t>
      </w:r>
      <w:r w:rsidR="00CE3BD2" w:rsidRPr="003709B2">
        <w:rPr>
          <w:rStyle w:val="Hyperlink"/>
          <w:bCs/>
          <w:spacing w:val="-2"/>
        </w:rPr>
        <w:t xml:space="preserve"> </w:t>
      </w:r>
      <w:r w:rsidR="00CE3BD2" w:rsidRPr="003709B2">
        <w:rPr>
          <w:rStyle w:val="Hyperlink"/>
          <w:bCs/>
        </w:rPr>
        <w:t>Honours in</w:t>
      </w:r>
      <w:r w:rsidR="00CE3BD2" w:rsidRPr="003709B2">
        <w:rPr>
          <w:rStyle w:val="Hyperlink"/>
          <w:bCs/>
          <w:spacing w:val="-7"/>
        </w:rPr>
        <w:t xml:space="preserve"> </w:t>
      </w:r>
      <w:r w:rsidR="00CE3BD2" w:rsidRPr="003709B2">
        <w:rPr>
          <w:rStyle w:val="Hyperlink"/>
          <w:bCs/>
        </w:rPr>
        <w:t>Biomedical</w:t>
      </w:r>
      <w:r w:rsidR="00CE3BD2" w:rsidRPr="003709B2">
        <w:rPr>
          <w:rStyle w:val="Hyperlink"/>
          <w:bCs/>
          <w:spacing w:val="-6"/>
        </w:rPr>
        <w:t xml:space="preserve"> </w:t>
      </w:r>
      <w:r w:rsidR="00CE3BD2" w:rsidRPr="003709B2">
        <w:rPr>
          <w:rStyle w:val="Hyperlink"/>
          <w:bCs/>
        </w:rPr>
        <w:t>Engineering</w:t>
      </w:r>
    </w:p>
    <w:p w14:paraId="7FA3C94F" w14:textId="7E9F44CE" w:rsidR="00CE3BD2" w:rsidRPr="00FC1DD7" w:rsidRDefault="00CE3BD2" w:rsidP="009A260E">
      <w:pPr>
        <w:ind w:right="2255"/>
        <w:rPr>
          <w:bCs/>
        </w:rPr>
      </w:pPr>
      <w:r w:rsidRPr="003709B2">
        <w:rPr>
          <w:rStyle w:val="Hyperlink"/>
          <w:bCs/>
        </w:rPr>
        <w:t>Bachelor of Engineering in Biomedical Engineering</w:t>
      </w:r>
      <w:r w:rsidR="003709B2">
        <w:rPr>
          <w:bCs/>
        </w:rPr>
        <w:fldChar w:fldCharType="end"/>
      </w:r>
    </w:p>
    <w:p w14:paraId="496ECA98" w14:textId="77777777" w:rsidR="00CE3BD2" w:rsidRPr="00FC1DD7" w:rsidRDefault="00CE3BD2" w:rsidP="009A260E">
      <w:pPr>
        <w:rPr>
          <w:bCs/>
        </w:rPr>
      </w:pPr>
    </w:p>
    <w:p w14:paraId="3A5EFC77" w14:textId="0EB15F10" w:rsidR="00CE3BD2" w:rsidRPr="00FC1DD7" w:rsidRDefault="00000000" w:rsidP="009A260E">
      <w:hyperlink w:anchor="004_Biomedical_Engineering_-_Graduate_Di" w:history="1">
        <w:r w:rsidR="00CE3BD2" w:rsidRPr="003A234F">
          <w:rPr>
            <w:rStyle w:val="Hyperlink"/>
          </w:rPr>
          <w:t>Graduate</w:t>
        </w:r>
        <w:r w:rsidR="00CE3BD2" w:rsidRPr="003A234F">
          <w:rPr>
            <w:rStyle w:val="Hyperlink"/>
            <w:spacing w:val="-3"/>
          </w:rPr>
          <w:t xml:space="preserve"> </w:t>
        </w:r>
        <w:r w:rsidR="00CE3BD2" w:rsidRPr="003A234F">
          <w:rPr>
            <w:rStyle w:val="Hyperlink"/>
          </w:rPr>
          <w:t>Diploma</w:t>
        </w:r>
        <w:r w:rsidR="00CE3BD2" w:rsidRPr="003A234F">
          <w:rPr>
            <w:rStyle w:val="Hyperlink"/>
            <w:spacing w:val="-7"/>
          </w:rPr>
          <w:t xml:space="preserve"> </w:t>
        </w:r>
        <w:r w:rsidR="00CE3BD2" w:rsidRPr="003A234F">
          <w:rPr>
            <w:rStyle w:val="Hyperlink"/>
          </w:rPr>
          <w:t>in</w:t>
        </w:r>
        <w:r w:rsidR="00CE3BD2" w:rsidRPr="003A234F">
          <w:rPr>
            <w:rStyle w:val="Hyperlink"/>
            <w:spacing w:val="-4"/>
          </w:rPr>
          <w:t xml:space="preserve"> </w:t>
        </w:r>
        <w:r w:rsidR="00CE3BD2" w:rsidRPr="003A234F">
          <w:rPr>
            <w:rStyle w:val="Hyperlink"/>
          </w:rPr>
          <w:t>Biomedical</w:t>
        </w:r>
        <w:r w:rsidR="00CE3BD2" w:rsidRPr="003A234F">
          <w:rPr>
            <w:rStyle w:val="Hyperlink"/>
            <w:spacing w:val="-3"/>
          </w:rPr>
          <w:t xml:space="preserve"> </w:t>
        </w:r>
        <w:r w:rsidR="00CE3BD2" w:rsidRPr="003A234F">
          <w:rPr>
            <w:rStyle w:val="Hyperlink"/>
            <w:spacing w:val="-2"/>
          </w:rPr>
          <w:t>Engineering</w:t>
        </w:r>
      </w:hyperlink>
    </w:p>
    <w:p w14:paraId="69083380" w14:textId="77777777" w:rsidR="00CE3BD2" w:rsidRPr="00FC1DD7" w:rsidRDefault="00CE3BD2" w:rsidP="009A260E">
      <w:pPr>
        <w:rPr>
          <w:bCs/>
        </w:rPr>
      </w:pPr>
    </w:p>
    <w:p w14:paraId="7AACA045" w14:textId="0DC6860E" w:rsidR="00CE3BD2" w:rsidRPr="00FC1DD7" w:rsidRDefault="00000000" w:rsidP="009A260E">
      <w:hyperlink w:anchor="005_Prosthetics_and_Orthotics" w:history="1">
        <w:r w:rsidR="00CE3BD2" w:rsidRPr="003A234F">
          <w:rPr>
            <w:rStyle w:val="Hyperlink"/>
          </w:rPr>
          <w:t>Bachelor</w:t>
        </w:r>
        <w:r w:rsidR="00CE3BD2" w:rsidRPr="003A234F">
          <w:rPr>
            <w:rStyle w:val="Hyperlink"/>
            <w:spacing w:val="-4"/>
          </w:rPr>
          <w:t xml:space="preserve"> </w:t>
        </w:r>
        <w:r w:rsidR="00CE3BD2" w:rsidRPr="003A234F">
          <w:rPr>
            <w:rStyle w:val="Hyperlink"/>
          </w:rPr>
          <w:t>of</w:t>
        </w:r>
        <w:r w:rsidR="00CE3BD2" w:rsidRPr="003A234F">
          <w:rPr>
            <w:rStyle w:val="Hyperlink"/>
            <w:spacing w:val="-7"/>
          </w:rPr>
          <w:t xml:space="preserve"> </w:t>
        </w:r>
        <w:r w:rsidR="00CE3BD2" w:rsidRPr="003A234F">
          <w:rPr>
            <w:rStyle w:val="Hyperlink"/>
          </w:rPr>
          <w:t>Science</w:t>
        </w:r>
        <w:r w:rsidR="00CE3BD2" w:rsidRPr="003A234F">
          <w:rPr>
            <w:rStyle w:val="Hyperlink"/>
            <w:spacing w:val="-5"/>
          </w:rPr>
          <w:t xml:space="preserve"> </w:t>
        </w:r>
        <w:r w:rsidR="00CE3BD2" w:rsidRPr="003A234F">
          <w:rPr>
            <w:rStyle w:val="Hyperlink"/>
          </w:rPr>
          <w:t>with</w:t>
        </w:r>
        <w:r w:rsidR="00CE3BD2" w:rsidRPr="003A234F">
          <w:rPr>
            <w:rStyle w:val="Hyperlink"/>
            <w:spacing w:val="-2"/>
          </w:rPr>
          <w:t xml:space="preserve"> </w:t>
        </w:r>
        <w:r w:rsidR="00CE3BD2" w:rsidRPr="003A234F">
          <w:rPr>
            <w:rStyle w:val="Hyperlink"/>
          </w:rPr>
          <w:t>Honours</w:t>
        </w:r>
        <w:r w:rsidR="00CE3BD2" w:rsidRPr="003A234F">
          <w:rPr>
            <w:rStyle w:val="Hyperlink"/>
            <w:spacing w:val="-4"/>
          </w:rPr>
          <w:t xml:space="preserve"> </w:t>
        </w:r>
        <w:r w:rsidR="00CE3BD2" w:rsidRPr="003A234F">
          <w:rPr>
            <w:rStyle w:val="Hyperlink"/>
          </w:rPr>
          <w:t>in</w:t>
        </w:r>
        <w:r w:rsidR="00CE3BD2" w:rsidRPr="003A234F">
          <w:rPr>
            <w:rStyle w:val="Hyperlink"/>
            <w:spacing w:val="-6"/>
          </w:rPr>
          <w:t xml:space="preserve"> </w:t>
        </w:r>
        <w:r w:rsidR="00CE3BD2" w:rsidRPr="003A234F">
          <w:rPr>
            <w:rStyle w:val="Hyperlink"/>
          </w:rPr>
          <w:t>Prosthetics</w:t>
        </w:r>
        <w:r w:rsidR="00CE3BD2" w:rsidRPr="003A234F">
          <w:rPr>
            <w:rStyle w:val="Hyperlink"/>
            <w:spacing w:val="-4"/>
          </w:rPr>
          <w:t xml:space="preserve"> </w:t>
        </w:r>
        <w:r w:rsidR="00CE3BD2" w:rsidRPr="003A234F">
          <w:rPr>
            <w:rStyle w:val="Hyperlink"/>
          </w:rPr>
          <w:t>and</w:t>
        </w:r>
        <w:r w:rsidR="00CE3BD2" w:rsidRPr="003A234F">
          <w:rPr>
            <w:rStyle w:val="Hyperlink"/>
            <w:spacing w:val="-1"/>
          </w:rPr>
          <w:t xml:space="preserve"> </w:t>
        </w:r>
        <w:r w:rsidR="00CE3BD2" w:rsidRPr="003A234F">
          <w:rPr>
            <w:rStyle w:val="Hyperlink"/>
            <w:spacing w:val="-2"/>
          </w:rPr>
          <w:t>Orthotics</w:t>
        </w:r>
      </w:hyperlink>
    </w:p>
    <w:p w14:paraId="4B8D710D" w14:textId="77777777" w:rsidR="00CE3BD2" w:rsidRPr="00FC1DD7" w:rsidRDefault="00CE3BD2" w:rsidP="009A260E">
      <w:pPr>
        <w:rPr>
          <w:bCs/>
        </w:rPr>
      </w:pPr>
    </w:p>
    <w:p w14:paraId="0C36CE7A" w14:textId="77777777" w:rsidR="00CE3BD2" w:rsidRDefault="00CE3BD2" w:rsidP="009A260E">
      <w:pPr>
        <w:rPr>
          <w:bCs/>
        </w:rPr>
      </w:pPr>
    </w:p>
    <w:p w14:paraId="2D9BCE20" w14:textId="77777777" w:rsidR="00CE3BD2" w:rsidRPr="00362BF7" w:rsidRDefault="00CE3BD2" w:rsidP="009A260E">
      <w:pPr>
        <w:tabs>
          <w:tab w:val="left" w:pos="7371"/>
        </w:tabs>
        <w:ind w:right="56"/>
        <w:rPr>
          <w:b/>
        </w:rPr>
      </w:pPr>
      <w:r w:rsidRPr="00362BF7">
        <w:rPr>
          <w:b/>
        </w:rPr>
        <w:t xml:space="preserve">DEPARTMENT OF CHEMICAL AND PROCESS </w:t>
      </w:r>
      <w:r w:rsidRPr="00362BF7">
        <w:rPr>
          <w:b/>
          <w:spacing w:val="-2"/>
        </w:rPr>
        <w:t>ENGINEERING</w:t>
      </w:r>
    </w:p>
    <w:p w14:paraId="4D3F771E" w14:textId="77777777" w:rsidR="00CE3BD2" w:rsidRDefault="00CE3BD2" w:rsidP="009A260E">
      <w:pPr>
        <w:rPr>
          <w:bCs/>
        </w:rPr>
      </w:pPr>
    </w:p>
    <w:p w14:paraId="16C99D68" w14:textId="2B6CD227" w:rsidR="00CE3BD2" w:rsidRPr="00362BF7" w:rsidRDefault="00000000" w:rsidP="009A260E">
      <w:pPr>
        <w:rPr>
          <w:bCs/>
        </w:rPr>
      </w:pPr>
      <w:hyperlink w:anchor="006_Chemical_Engineering" w:history="1">
        <w:r w:rsidR="00CE3BD2" w:rsidRPr="003A234F">
          <w:rPr>
            <w:rStyle w:val="Hyperlink"/>
            <w:bCs/>
          </w:rPr>
          <w:t>Master</w:t>
        </w:r>
        <w:r w:rsidR="00CE3BD2" w:rsidRPr="003A234F">
          <w:rPr>
            <w:rStyle w:val="Hyperlink"/>
            <w:bCs/>
            <w:spacing w:val="-7"/>
          </w:rPr>
          <w:t xml:space="preserve"> </w:t>
        </w:r>
        <w:r w:rsidR="00CE3BD2" w:rsidRPr="003A234F">
          <w:rPr>
            <w:rStyle w:val="Hyperlink"/>
            <w:bCs/>
          </w:rPr>
          <w:t>of</w:t>
        </w:r>
        <w:r w:rsidR="00CE3BD2" w:rsidRPr="003A234F">
          <w:rPr>
            <w:rStyle w:val="Hyperlink"/>
            <w:bCs/>
            <w:spacing w:val="-4"/>
          </w:rPr>
          <w:t xml:space="preserve"> </w:t>
        </w:r>
        <w:r w:rsidR="00CE3BD2" w:rsidRPr="003A234F">
          <w:rPr>
            <w:rStyle w:val="Hyperlink"/>
            <w:bCs/>
          </w:rPr>
          <w:t>Engineering</w:t>
        </w:r>
        <w:r w:rsidR="00CE3BD2" w:rsidRPr="003A234F">
          <w:rPr>
            <w:rStyle w:val="Hyperlink"/>
            <w:bCs/>
            <w:spacing w:val="-3"/>
          </w:rPr>
          <w:t xml:space="preserve"> </w:t>
        </w:r>
        <w:r w:rsidR="00CE3BD2" w:rsidRPr="003A234F">
          <w:rPr>
            <w:rStyle w:val="Hyperlink"/>
            <w:bCs/>
          </w:rPr>
          <w:t>in</w:t>
        </w:r>
        <w:r w:rsidR="00CE3BD2" w:rsidRPr="003A234F">
          <w:rPr>
            <w:rStyle w:val="Hyperlink"/>
            <w:bCs/>
            <w:spacing w:val="-7"/>
          </w:rPr>
          <w:t xml:space="preserve"> </w:t>
        </w:r>
        <w:r w:rsidR="00CE3BD2" w:rsidRPr="003A234F">
          <w:rPr>
            <w:rStyle w:val="Hyperlink"/>
            <w:bCs/>
          </w:rPr>
          <w:t>Chemical</w:t>
        </w:r>
        <w:r w:rsidR="00CE3BD2" w:rsidRPr="003A234F">
          <w:rPr>
            <w:rStyle w:val="Hyperlink"/>
            <w:bCs/>
            <w:spacing w:val="-6"/>
          </w:rPr>
          <w:t xml:space="preserve"> </w:t>
        </w:r>
        <w:r w:rsidR="00CE3BD2" w:rsidRPr="003A234F">
          <w:rPr>
            <w:rStyle w:val="Hyperlink"/>
            <w:bCs/>
            <w:spacing w:val="-2"/>
          </w:rPr>
          <w:t>Engineering</w:t>
        </w:r>
      </w:hyperlink>
    </w:p>
    <w:p w14:paraId="4FA85AA6" w14:textId="1ACF7C37" w:rsidR="00CE3BD2" w:rsidRPr="003709B2" w:rsidRDefault="003709B2" w:rsidP="009A260E">
      <w:pPr>
        <w:ind w:right="95"/>
        <w:rPr>
          <w:rStyle w:val="Hyperlink"/>
          <w:bCs/>
        </w:rPr>
      </w:pPr>
      <w:r>
        <w:rPr>
          <w:bCs/>
        </w:rPr>
        <w:fldChar w:fldCharType="begin"/>
      </w:r>
      <w:r>
        <w:rPr>
          <w:bCs/>
        </w:rPr>
        <w:instrText xml:space="preserve"> HYPERLINK  \l "006_Chemical_Engineering" </w:instrText>
      </w:r>
      <w:r>
        <w:rPr>
          <w:bCs/>
        </w:rPr>
      </w:r>
      <w:r>
        <w:rPr>
          <w:bCs/>
        </w:rPr>
        <w:fldChar w:fldCharType="separate"/>
      </w:r>
      <w:r w:rsidR="00CE3BD2" w:rsidRPr="003709B2">
        <w:rPr>
          <w:rStyle w:val="Hyperlink"/>
          <w:bCs/>
        </w:rPr>
        <w:t>Bachelor</w:t>
      </w:r>
      <w:r w:rsidR="00CE3BD2" w:rsidRPr="003709B2">
        <w:rPr>
          <w:rStyle w:val="Hyperlink"/>
          <w:bCs/>
          <w:spacing w:val="-2"/>
        </w:rPr>
        <w:t xml:space="preserve"> </w:t>
      </w:r>
      <w:r w:rsidR="00CE3BD2" w:rsidRPr="003709B2">
        <w:rPr>
          <w:rStyle w:val="Hyperlink"/>
          <w:bCs/>
        </w:rPr>
        <w:t>of</w:t>
      </w:r>
      <w:r w:rsidR="00CE3BD2" w:rsidRPr="003709B2">
        <w:rPr>
          <w:rStyle w:val="Hyperlink"/>
          <w:bCs/>
          <w:spacing w:val="-8"/>
        </w:rPr>
        <w:t xml:space="preserve"> </w:t>
      </w:r>
      <w:r w:rsidR="00CE3BD2" w:rsidRPr="003709B2">
        <w:rPr>
          <w:rStyle w:val="Hyperlink"/>
          <w:bCs/>
        </w:rPr>
        <w:t>Engineering</w:t>
      </w:r>
      <w:r w:rsidR="00CE3BD2" w:rsidRPr="003709B2">
        <w:rPr>
          <w:rStyle w:val="Hyperlink"/>
          <w:bCs/>
          <w:spacing w:val="-8"/>
        </w:rPr>
        <w:t xml:space="preserve"> </w:t>
      </w:r>
      <w:r w:rsidR="00CE3BD2" w:rsidRPr="003709B2">
        <w:rPr>
          <w:rStyle w:val="Hyperlink"/>
          <w:bCs/>
        </w:rPr>
        <w:t>with</w:t>
      </w:r>
      <w:r w:rsidR="00CE3BD2" w:rsidRPr="003709B2">
        <w:rPr>
          <w:rStyle w:val="Hyperlink"/>
          <w:bCs/>
          <w:spacing w:val="-2"/>
        </w:rPr>
        <w:t xml:space="preserve"> </w:t>
      </w:r>
      <w:r w:rsidR="00CE3BD2" w:rsidRPr="003709B2">
        <w:rPr>
          <w:rStyle w:val="Hyperlink"/>
          <w:bCs/>
        </w:rPr>
        <w:t>Honours in</w:t>
      </w:r>
      <w:r w:rsidR="00CE3BD2" w:rsidRPr="003709B2">
        <w:rPr>
          <w:rStyle w:val="Hyperlink"/>
          <w:bCs/>
          <w:spacing w:val="-7"/>
        </w:rPr>
        <w:t xml:space="preserve"> </w:t>
      </w:r>
      <w:r w:rsidR="00CE3BD2" w:rsidRPr="003709B2">
        <w:rPr>
          <w:rStyle w:val="Hyperlink"/>
          <w:bCs/>
        </w:rPr>
        <w:t>Chemical</w:t>
      </w:r>
      <w:r w:rsidR="00CE3BD2" w:rsidRPr="003709B2">
        <w:rPr>
          <w:rStyle w:val="Hyperlink"/>
          <w:bCs/>
          <w:spacing w:val="-6"/>
        </w:rPr>
        <w:t xml:space="preserve"> </w:t>
      </w:r>
      <w:r w:rsidR="00CE3BD2" w:rsidRPr="003709B2">
        <w:rPr>
          <w:rStyle w:val="Hyperlink"/>
          <w:bCs/>
        </w:rPr>
        <w:t xml:space="preserve">Engineering </w:t>
      </w:r>
    </w:p>
    <w:p w14:paraId="08AA712B" w14:textId="3796ADE7" w:rsidR="00CE3BD2" w:rsidRPr="00362BF7" w:rsidRDefault="00CE3BD2" w:rsidP="009A260E">
      <w:pPr>
        <w:ind w:right="95"/>
        <w:rPr>
          <w:bCs/>
        </w:rPr>
      </w:pPr>
      <w:r w:rsidRPr="003709B2">
        <w:rPr>
          <w:rStyle w:val="Hyperlink"/>
          <w:bCs/>
        </w:rPr>
        <w:t>Bachelor of Engineering in Chemical Engineering</w:t>
      </w:r>
      <w:r w:rsidR="003709B2">
        <w:rPr>
          <w:bCs/>
        </w:rPr>
        <w:fldChar w:fldCharType="end"/>
      </w:r>
    </w:p>
    <w:p w14:paraId="0DC43074" w14:textId="77777777" w:rsidR="00CE3BD2" w:rsidRPr="00362BF7" w:rsidRDefault="00CE3BD2" w:rsidP="009A260E">
      <w:pPr>
        <w:ind w:right="95"/>
        <w:rPr>
          <w:bCs/>
        </w:rPr>
      </w:pPr>
    </w:p>
    <w:p w14:paraId="3A837D9A" w14:textId="6A41CCEB" w:rsidR="00CE3BD2" w:rsidRPr="00362BF7" w:rsidRDefault="00000000" w:rsidP="009A260E">
      <w:pPr>
        <w:ind w:right="95"/>
        <w:rPr>
          <w:bCs/>
          <w:spacing w:val="-2"/>
        </w:rPr>
      </w:pPr>
      <w:hyperlink w:anchor="007_Chemical_Engineering_MEng_DL" w:history="1">
        <w:r w:rsidR="00CE3BD2" w:rsidRPr="0096263A">
          <w:rPr>
            <w:rStyle w:val="Hyperlink"/>
            <w:bCs/>
          </w:rPr>
          <w:t>Master</w:t>
        </w:r>
        <w:r w:rsidR="00CE3BD2" w:rsidRPr="0096263A">
          <w:rPr>
            <w:rStyle w:val="Hyperlink"/>
            <w:bCs/>
            <w:spacing w:val="-9"/>
          </w:rPr>
          <w:t xml:space="preserve"> </w:t>
        </w:r>
        <w:r w:rsidR="00CE3BD2" w:rsidRPr="0096263A">
          <w:rPr>
            <w:rStyle w:val="Hyperlink"/>
            <w:bCs/>
          </w:rPr>
          <w:t>of</w:t>
        </w:r>
        <w:r w:rsidR="00CE3BD2" w:rsidRPr="0096263A">
          <w:rPr>
            <w:rStyle w:val="Hyperlink"/>
            <w:bCs/>
            <w:spacing w:val="-4"/>
          </w:rPr>
          <w:t xml:space="preserve"> </w:t>
        </w:r>
        <w:r w:rsidR="00CE3BD2" w:rsidRPr="0096263A">
          <w:rPr>
            <w:rStyle w:val="Hyperlink"/>
            <w:bCs/>
          </w:rPr>
          <w:t>Engineering</w:t>
        </w:r>
        <w:r w:rsidR="00CE3BD2" w:rsidRPr="0096263A">
          <w:rPr>
            <w:rStyle w:val="Hyperlink"/>
            <w:bCs/>
            <w:spacing w:val="-4"/>
          </w:rPr>
          <w:t xml:space="preserve"> </w:t>
        </w:r>
        <w:r w:rsidR="00CE3BD2" w:rsidRPr="0096263A">
          <w:rPr>
            <w:rStyle w:val="Hyperlink"/>
            <w:bCs/>
          </w:rPr>
          <w:t>in</w:t>
        </w:r>
        <w:r w:rsidR="00CE3BD2" w:rsidRPr="0096263A">
          <w:rPr>
            <w:rStyle w:val="Hyperlink"/>
            <w:bCs/>
            <w:spacing w:val="-7"/>
          </w:rPr>
          <w:t xml:space="preserve"> </w:t>
        </w:r>
        <w:r w:rsidR="00CE3BD2" w:rsidRPr="0096263A">
          <w:rPr>
            <w:rStyle w:val="Hyperlink"/>
            <w:bCs/>
          </w:rPr>
          <w:t>Chemical</w:t>
        </w:r>
        <w:r w:rsidR="00CE3BD2" w:rsidRPr="0096263A">
          <w:rPr>
            <w:rStyle w:val="Hyperlink"/>
            <w:bCs/>
            <w:spacing w:val="-6"/>
          </w:rPr>
          <w:t xml:space="preserve"> </w:t>
        </w:r>
        <w:r w:rsidR="00CE3BD2" w:rsidRPr="0096263A">
          <w:rPr>
            <w:rStyle w:val="Hyperlink"/>
            <w:bCs/>
          </w:rPr>
          <w:t>Engineering</w:t>
        </w:r>
        <w:r w:rsidR="00CE3BD2" w:rsidRPr="0096263A">
          <w:rPr>
            <w:rStyle w:val="Hyperlink"/>
            <w:bCs/>
            <w:spacing w:val="-3"/>
          </w:rPr>
          <w:t xml:space="preserve"> </w:t>
        </w:r>
        <w:r w:rsidR="00CE3BD2" w:rsidRPr="0096263A">
          <w:rPr>
            <w:rStyle w:val="Hyperlink"/>
            <w:bCs/>
          </w:rPr>
          <w:t>by</w:t>
        </w:r>
        <w:r w:rsidR="00CE3BD2" w:rsidRPr="0096263A">
          <w:rPr>
            <w:rStyle w:val="Hyperlink"/>
            <w:bCs/>
            <w:spacing w:val="-5"/>
          </w:rPr>
          <w:t xml:space="preserve"> </w:t>
        </w:r>
        <w:r w:rsidR="00CE3BD2" w:rsidRPr="0096263A">
          <w:rPr>
            <w:rStyle w:val="Hyperlink"/>
            <w:bCs/>
          </w:rPr>
          <w:t xml:space="preserve">Distance </w:t>
        </w:r>
        <w:r w:rsidR="00CE3BD2" w:rsidRPr="0096263A">
          <w:rPr>
            <w:rStyle w:val="Hyperlink"/>
            <w:bCs/>
            <w:spacing w:val="-2"/>
          </w:rPr>
          <w:t>Learning</w:t>
        </w:r>
      </w:hyperlink>
    </w:p>
    <w:p w14:paraId="61763DE8" w14:textId="5BD526AC" w:rsidR="00CE3BD2" w:rsidRPr="00362BF7" w:rsidRDefault="00000000" w:rsidP="009A260E">
      <w:pPr>
        <w:ind w:right="95"/>
        <w:rPr>
          <w:bCs/>
        </w:rPr>
      </w:pPr>
      <w:hyperlink w:anchor="007_Chemical_Engineering_MEng_DL" w:history="1">
        <w:r w:rsidR="00CE3BD2" w:rsidRPr="003709B2">
          <w:rPr>
            <w:rStyle w:val="Hyperlink"/>
            <w:bCs/>
          </w:rPr>
          <w:t>Bachelor of Engineering with Honours in Chemical Engineering by Distance</w:t>
        </w:r>
        <w:r w:rsidR="00CE3BD2" w:rsidRPr="003709B2">
          <w:rPr>
            <w:rStyle w:val="Hyperlink"/>
            <w:bCs/>
            <w:spacing w:val="-3"/>
          </w:rPr>
          <w:t xml:space="preserve"> </w:t>
        </w:r>
        <w:r w:rsidR="00CE3BD2" w:rsidRPr="003709B2">
          <w:rPr>
            <w:rStyle w:val="Hyperlink"/>
            <w:bCs/>
          </w:rPr>
          <w:t>Learning Bachelor of Engineering in Chemical Engineering</w:t>
        </w:r>
      </w:hyperlink>
    </w:p>
    <w:p w14:paraId="1031D9A1" w14:textId="77777777" w:rsidR="00CE3BD2" w:rsidRPr="00362BF7" w:rsidRDefault="00CE3BD2" w:rsidP="009A260E">
      <w:pPr>
        <w:rPr>
          <w:bCs/>
        </w:rPr>
      </w:pPr>
    </w:p>
    <w:p w14:paraId="6376C1FD" w14:textId="2317D95D" w:rsidR="00CE3BD2" w:rsidRPr="00362BF7" w:rsidRDefault="00000000" w:rsidP="009A260E">
      <w:hyperlink w:anchor="009_Chemical_Engineering_-_Degree_Appren" w:history="1">
        <w:r w:rsidR="00CE3BD2" w:rsidRPr="0096263A">
          <w:rPr>
            <w:rStyle w:val="Hyperlink"/>
          </w:rPr>
          <w:t xml:space="preserve">Bachelor of Engineering with Honours in Chemical Engineering - Degree </w:t>
        </w:r>
        <w:r w:rsidR="00CE3BD2" w:rsidRPr="0096263A">
          <w:rPr>
            <w:rStyle w:val="Hyperlink"/>
            <w:spacing w:val="-2"/>
          </w:rPr>
          <w:t>Apprenticeship</w:t>
        </w:r>
      </w:hyperlink>
    </w:p>
    <w:p w14:paraId="5DFCF235" w14:textId="2FC472DC" w:rsidR="00CE3BD2" w:rsidRPr="00362BF7" w:rsidRDefault="00000000" w:rsidP="009A260E">
      <w:pPr>
        <w:rPr>
          <w:bCs/>
        </w:rPr>
      </w:pPr>
      <w:hyperlink w:anchor="009_Chemical_Engineering_-_Degree_Appren" w:history="1">
        <w:r w:rsidR="00CE3BD2" w:rsidRPr="003709B2">
          <w:rPr>
            <w:rStyle w:val="Hyperlink"/>
            <w:bCs/>
          </w:rPr>
          <w:t>Bachelor</w:t>
        </w:r>
        <w:r w:rsidR="00CE3BD2" w:rsidRPr="003709B2">
          <w:rPr>
            <w:rStyle w:val="Hyperlink"/>
            <w:bCs/>
            <w:spacing w:val="-5"/>
          </w:rPr>
          <w:t xml:space="preserve"> </w:t>
        </w:r>
        <w:r w:rsidR="00CE3BD2" w:rsidRPr="003709B2">
          <w:rPr>
            <w:rStyle w:val="Hyperlink"/>
            <w:bCs/>
          </w:rPr>
          <w:t>of</w:t>
        </w:r>
        <w:r w:rsidR="00CE3BD2" w:rsidRPr="003709B2">
          <w:rPr>
            <w:rStyle w:val="Hyperlink"/>
            <w:bCs/>
            <w:spacing w:val="-8"/>
          </w:rPr>
          <w:t xml:space="preserve"> </w:t>
        </w:r>
        <w:r w:rsidR="00CE3BD2" w:rsidRPr="003709B2">
          <w:rPr>
            <w:rStyle w:val="Hyperlink"/>
            <w:bCs/>
          </w:rPr>
          <w:t>Engineering</w:t>
        </w:r>
        <w:r w:rsidR="00CE3BD2" w:rsidRPr="003709B2">
          <w:rPr>
            <w:rStyle w:val="Hyperlink"/>
            <w:bCs/>
            <w:spacing w:val="-7"/>
          </w:rPr>
          <w:t xml:space="preserve"> </w:t>
        </w:r>
        <w:r w:rsidR="00CE3BD2" w:rsidRPr="003709B2">
          <w:rPr>
            <w:rStyle w:val="Hyperlink"/>
            <w:bCs/>
          </w:rPr>
          <w:t>in</w:t>
        </w:r>
        <w:r w:rsidR="00CE3BD2" w:rsidRPr="003709B2">
          <w:rPr>
            <w:rStyle w:val="Hyperlink"/>
            <w:bCs/>
            <w:spacing w:val="-3"/>
          </w:rPr>
          <w:t xml:space="preserve"> </w:t>
        </w:r>
        <w:r w:rsidR="00CE3BD2" w:rsidRPr="003709B2">
          <w:rPr>
            <w:rStyle w:val="Hyperlink"/>
            <w:bCs/>
          </w:rPr>
          <w:t>Chemical</w:t>
        </w:r>
        <w:r w:rsidR="00CE3BD2" w:rsidRPr="003709B2">
          <w:rPr>
            <w:rStyle w:val="Hyperlink"/>
            <w:bCs/>
            <w:spacing w:val="-6"/>
          </w:rPr>
          <w:t xml:space="preserve"> </w:t>
        </w:r>
        <w:r w:rsidR="00CE3BD2" w:rsidRPr="003709B2">
          <w:rPr>
            <w:rStyle w:val="Hyperlink"/>
            <w:bCs/>
          </w:rPr>
          <w:t>Engineering</w:t>
        </w:r>
        <w:r w:rsidR="00CE3BD2" w:rsidRPr="003709B2">
          <w:rPr>
            <w:rStyle w:val="Hyperlink"/>
            <w:bCs/>
            <w:spacing w:val="-3"/>
          </w:rPr>
          <w:t xml:space="preserve"> </w:t>
        </w:r>
        <w:r w:rsidR="00CE3BD2" w:rsidRPr="003709B2">
          <w:rPr>
            <w:rStyle w:val="Hyperlink"/>
            <w:bCs/>
          </w:rPr>
          <w:t>-</w:t>
        </w:r>
        <w:r w:rsidR="00CE3BD2" w:rsidRPr="003709B2">
          <w:rPr>
            <w:rStyle w:val="Hyperlink"/>
            <w:bCs/>
            <w:spacing w:val="-5"/>
          </w:rPr>
          <w:t xml:space="preserve"> </w:t>
        </w:r>
        <w:r w:rsidR="00CE3BD2" w:rsidRPr="003709B2">
          <w:rPr>
            <w:rStyle w:val="Hyperlink"/>
            <w:bCs/>
          </w:rPr>
          <w:t xml:space="preserve">Degree </w:t>
        </w:r>
        <w:r w:rsidR="00CE3BD2" w:rsidRPr="003709B2">
          <w:rPr>
            <w:rStyle w:val="Hyperlink"/>
            <w:bCs/>
            <w:spacing w:val="-2"/>
          </w:rPr>
          <w:t>Apprenticeship</w:t>
        </w:r>
      </w:hyperlink>
    </w:p>
    <w:p w14:paraId="4BE4B94A" w14:textId="77777777" w:rsidR="00CE3BD2" w:rsidRPr="00362BF7" w:rsidRDefault="00CE3BD2" w:rsidP="009A260E">
      <w:pPr>
        <w:rPr>
          <w:bCs/>
        </w:rPr>
      </w:pPr>
    </w:p>
    <w:p w14:paraId="20A52427" w14:textId="77777777" w:rsidR="00CE3BD2" w:rsidRDefault="00CE3BD2" w:rsidP="009A260E">
      <w:pPr>
        <w:rPr>
          <w:bCs/>
        </w:rPr>
      </w:pPr>
    </w:p>
    <w:p w14:paraId="7A689E97" w14:textId="77777777" w:rsidR="00CE3BD2" w:rsidRPr="00CD65C8" w:rsidRDefault="00CE3BD2" w:rsidP="009A260E">
      <w:pPr>
        <w:ind w:right="182"/>
        <w:rPr>
          <w:b/>
        </w:rPr>
      </w:pPr>
      <w:r w:rsidRPr="00CD65C8">
        <w:rPr>
          <w:b/>
        </w:rPr>
        <w:t>DEPARTMENT</w:t>
      </w:r>
      <w:r w:rsidRPr="00CD65C8">
        <w:rPr>
          <w:b/>
          <w:spacing w:val="-8"/>
        </w:rPr>
        <w:t xml:space="preserve"> </w:t>
      </w:r>
      <w:r w:rsidRPr="00CD65C8">
        <w:rPr>
          <w:b/>
        </w:rPr>
        <w:t>OF</w:t>
      </w:r>
      <w:r w:rsidRPr="00CD65C8">
        <w:rPr>
          <w:b/>
          <w:spacing w:val="-8"/>
        </w:rPr>
        <w:t xml:space="preserve"> </w:t>
      </w:r>
      <w:r w:rsidRPr="00CD65C8">
        <w:rPr>
          <w:b/>
        </w:rPr>
        <w:t>CIVIL</w:t>
      </w:r>
      <w:r w:rsidRPr="00CD65C8">
        <w:rPr>
          <w:b/>
          <w:spacing w:val="-8"/>
        </w:rPr>
        <w:t xml:space="preserve"> </w:t>
      </w:r>
      <w:r w:rsidRPr="00CD65C8">
        <w:rPr>
          <w:b/>
        </w:rPr>
        <w:t>AND</w:t>
      </w:r>
      <w:r w:rsidRPr="00CD65C8">
        <w:rPr>
          <w:b/>
          <w:spacing w:val="-10"/>
        </w:rPr>
        <w:t xml:space="preserve"> </w:t>
      </w:r>
      <w:r w:rsidRPr="00CD65C8">
        <w:rPr>
          <w:b/>
        </w:rPr>
        <w:t>ENVIRONMENTAL</w:t>
      </w:r>
      <w:r w:rsidRPr="00CD65C8">
        <w:rPr>
          <w:b/>
          <w:spacing w:val="-8"/>
        </w:rPr>
        <w:t xml:space="preserve"> </w:t>
      </w:r>
      <w:r w:rsidRPr="00CD65C8">
        <w:rPr>
          <w:b/>
        </w:rPr>
        <w:t>ENGINEERING</w:t>
      </w:r>
    </w:p>
    <w:p w14:paraId="1A99106D" w14:textId="77777777" w:rsidR="00CE3BD2" w:rsidRPr="00CD65C8" w:rsidRDefault="00CE3BD2" w:rsidP="009A260E">
      <w:pPr>
        <w:ind w:right="182"/>
        <w:rPr>
          <w:bCs/>
        </w:rPr>
      </w:pPr>
    </w:p>
    <w:p w14:paraId="7D17EBF4" w14:textId="04188A6A" w:rsidR="00CE3BD2" w:rsidRPr="00362BF7" w:rsidRDefault="00000000" w:rsidP="009A260E">
      <w:pPr>
        <w:ind w:right="182"/>
        <w:rPr>
          <w:bCs/>
        </w:rPr>
      </w:pPr>
      <w:hyperlink w:anchor="010_Civil_Engineering" w:history="1">
        <w:r w:rsidR="00CE3BD2" w:rsidRPr="0096263A">
          <w:rPr>
            <w:rStyle w:val="Hyperlink"/>
            <w:bCs/>
          </w:rPr>
          <w:t>Master</w:t>
        </w:r>
        <w:r w:rsidR="00CE3BD2" w:rsidRPr="0096263A">
          <w:rPr>
            <w:rStyle w:val="Hyperlink"/>
            <w:bCs/>
            <w:spacing w:val="-6"/>
          </w:rPr>
          <w:t xml:space="preserve"> </w:t>
        </w:r>
        <w:r w:rsidR="00CE3BD2" w:rsidRPr="0096263A">
          <w:rPr>
            <w:rStyle w:val="Hyperlink"/>
            <w:bCs/>
          </w:rPr>
          <w:t>of</w:t>
        </w:r>
        <w:r w:rsidR="00CE3BD2" w:rsidRPr="0096263A">
          <w:rPr>
            <w:rStyle w:val="Hyperlink"/>
            <w:bCs/>
            <w:spacing w:val="-3"/>
          </w:rPr>
          <w:t xml:space="preserve"> </w:t>
        </w:r>
        <w:r w:rsidR="00CE3BD2" w:rsidRPr="0096263A">
          <w:rPr>
            <w:rStyle w:val="Hyperlink"/>
            <w:bCs/>
          </w:rPr>
          <w:t>Engineering</w:t>
        </w:r>
        <w:r w:rsidR="00CE3BD2" w:rsidRPr="0096263A">
          <w:rPr>
            <w:rStyle w:val="Hyperlink"/>
            <w:bCs/>
            <w:spacing w:val="-2"/>
          </w:rPr>
          <w:t xml:space="preserve"> </w:t>
        </w:r>
        <w:r w:rsidR="00CE3BD2" w:rsidRPr="0096263A">
          <w:rPr>
            <w:rStyle w:val="Hyperlink"/>
            <w:bCs/>
          </w:rPr>
          <w:t>in</w:t>
        </w:r>
        <w:r w:rsidR="00CE3BD2" w:rsidRPr="0096263A">
          <w:rPr>
            <w:rStyle w:val="Hyperlink"/>
            <w:bCs/>
            <w:spacing w:val="-6"/>
          </w:rPr>
          <w:t xml:space="preserve"> </w:t>
        </w:r>
        <w:r w:rsidR="00CE3BD2" w:rsidRPr="0096263A">
          <w:rPr>
            <w:rStyle w:val="Hyperlink"/>
            <w:bCs/>
          </w:rPr>
          <w:t xml:space="preserve">Civil </w:t>
        </w:r>
        <w:r w:rsidR="00CE3BD2" w:rsidRPr="0096263A">
          <w:rPr>
            <w:rStyle w:val="Hyperlink"/>
            <w:bCs/>
            <w:spacing w:val="-2"/>
          </w:rPr>
          <w:t>Engineering</w:t>
        </w:r>
      </w:hyperlink>
    </w:p>
    <w:p w14:paraId="19C3DEFD" w14:textId="289A5B19" w:rsidR="00CE3BD2" w:rsidRPr="003709B2" w:rsidRDefault="003709B2" w:rsidP="009A260E">
      <w:pPr>
        <w:ind w:right="1933"/>
        <w:rPr>
          <w:rStyle w:val="Hyperlink"/>
          <w:bCs/>
        </w:rPr>
      </w:pPr>
      <w:r>
        <w:rPr>
          <w:bCs/>
        </w:rPr>
        <w:fldChar w:fldCharType="begin"/>
      </w:r>
      <w:r>
        <w:rPr>
          <w:bCs/>
        </w:rPr>
        <w:instrText xml:space="preserve"> HYPERLINK  \l "010_Civil_Engineering" </w:instrText>
      </w:r>
      <w:r>
        <w:rPr>
          <w:bCs/>
        </w:rPr>
      </w:r>
      <w:r>
        <w:rPr>
          <w:bCs/>
        </w:rPr>
        <w:fldChar w:fldCharType="separate"/>
      </w:r>
      <w:r w:rsidR="00CE3BD2" w:rsidRPr="003709B2">
        <w:rPr>
          <w:rStyle w:val="Hyperlink"/>
          <w:bCs/>
        </w:rPr>
        <w:t>Master</w:t>
      </w:r>
      <w:r w:rsidR="00CE3BD2" w:rsidRPr="003709B2">
        <w:rPr>
          <w:rStyle w:val="Hyperlink"/>
          <w:bCs/>
          <w:spacing w:val="-6"/>
        </w:rPr>
        <w:t xml:space="preserve"> </w:t>
      </w:r>
      <w:r w:rsidR="00CE3BD2" w:rsidRPr="003709B2">
        <w:rPr>
          <w:rStyle w:val="Hyperlink"/>
          <w:bCs/>
        </w:rPr>
        <w:t>of</w:t>
      </w:r>
      <w:r w:rsidR="00CE3BD2" w:rsidRPr="003709B2">
        <w:rPr>
          <w:rStyle w:val="Hyperlink"/>
          <w:bCs/>
          <w:spacing w:val="-4"/>
        </w:rPr>
        <w:t xml:space="preserve"> </w:t>
      </w:r>
      <w:r w:rsidR="00CE3BD2" w:rsidRPr="003709B2">
        <w:rPr>
          <w:rStyle w:val="Hyperlink"/>
          <w:bCs/>
        </w:rPr>
        <w:t>Engineering</w:t>
      </w:r>
      <w:r w:rsidR="00CE3BD2" w:rsidRPr="003709B2">
        <w:rPr>
          <w:rStyle w:val="Hyperlink"/>
          <w:bCs/>
          <w:spacing w:val="-3"/>
        </w:rPr>
        <w:t xml:space="preserve"> </w:t>
      </w:r>
      <w:r w:rsidR="00CE3BD2" w:rsidRPr="003709B2">
        <w:rPr>
          <w:rStyle w:val="Hyperlink"/>
          <w:bCs/>
        </w:rPr>
        <w:t>in</w:t>
      </w:r>
      <w:r w:rsidR="00CE3BD2" w:rsidRPr="003709B2">
        <w:rPr>
          <w:rStyle w:val="Hyperlink"/>
          <w:bCs/>
          <w:spacing w:val="-7"/>
        </w:rPr>
        <w:t xml:space="preserve"> </w:t>
      </w:r>
      <w:r w:rsidR="00CE3BD2" w:rsidRPr="003709B2">
        <w:rPr>
          <w:rStyle w:val="Hyperlink"/>
          <w:bCs/>
        </w:rPr>
        <w:t>Civil</w:t>
      </w:r>
      <w:r w:rsidR="00CE3BD2" w:rsidRPr="003709B2">
        <w:rPr>
          <w:rStyle w:val="Hyperlink"/>
          <w:bCs/>
          <w:spacing w:val="-6"/>
        </w:rPr>
        <w:t xml:space="preserve"> </w:t>
      </w:r>
      <w:r w:rsidR="00CE3BD2" w:rsidRPr="003709B2">
        <w:rPr>
          <w:rStyle w:val="Hyperlink"/>
          <w:bCs/>
        </w:rPr>
        <w:t>and</w:t>
      </w:r>
      <w:r w:rsidR="00CE3BD2" w:rsidRPr="003709B2">
        <w:rPr>
          <w:rStyle w:val="Hyperlink"/>
          <w:bCs/>
          <w:spacing w:val="-3"/>
        </w:rPr>
        <w:t xml:space="preserve"> </w:t>
      </w:r>
      <w:r w:rsidR="00CE3BD2" w:rsidRPr="003709B2">
        <w:rPr>
          <w:rStyle w:val="Hyperlink"/>
          <w:bCs/>
        </w:rPr>
        <w:t>Environmental</w:t>
      </w:r>
      <w:r w:rsidR="00CE3BD2" w:rsidRPr="003709B2">
        <w:rPr>
          <w:rStyle w:val="Hyperlink"/>
          <w:bCs/>
          <w:spacing w:val="-1"/>
        </w:rPr>
        <w:t xml:space="preserve"> </w:t>
      </w:r>
      <w:r w:rsidR="00CE3BD2" w:rsidRPr="003709B2">
        <w:rPr>
          <w:rStyle w:val="Hyperlink"/>
          <w:bCs/>
        </w:rPr>
        <w:t xml:space="preserve">Engineering </w:t>
      </w:r>
    </w:p>
    <w:p w14:paraId="0A4E4064" w14:textId="77777777" w:rsidR="00CE3BD2" w:rsidRPr="003709B2" w:rsidRDefault="00CE3BD2" w:rsidP="009A260E">
      <w:pPr>
        <w:ind w:right="1933"/>
        <w:rPr>
          <w:rStyle w:val="Hyperlink"/>
          <w:bCs/>
        </w:rPr>
      </w:pPr>
      <w:r w:rsidRPr="003709B2">
        <w:rPr>
          <w:rStyle w:val="Hyperlink"/>
          <w:bCs/>
        </w:rPr>
        <w:t>Bachelor of Engineering with Honours in Civil Engineering</w:t>
      </w:r>
    </w:p>
    <w:p w14:paraId="770903CF" w14:textId="77777777" w:rsidR="00CE3BD2" w:rsidRPr="003709B2" w:rsidRDefault="00CE3BD2" w:rsidP="009A260E">
      <w:pPr>
        <w:ind w:right="182"/>
        <w:rPr>
          <w:rStyle w:val="Hyperlink"/>
          <w:bCs/>
        </w:rPr>
      </w:pPr>
      <w:r w:rsidRPr="003709B2">
        <w:rPr>
          <w:rStyle w:val="Hyperlink"/>
          <w:bCs/>
        </w:rPr>
        <w:t>Bachelor</w:t>
      </w:r>
      <w:r w:rsidRPr="003709B2">
        <w:rPr>
          <w:rStyle w:val="Hyperlink"/>
          <w:bCs/>
          <w:spacing w:val="-1"/>
        </w:rPr>
        <w:t xml:space="preserve"> </w:t>
      </w:r>
      <w:r w:rsidRPr="003709B2">
        <w:rPr>
          <w:rStyle w:val="Hyperlink"/>
          <w:bCs/>
        </w:rPr>
        <w:t>of</w:t>
      </w:r>
      <w:r w:rsidRPr="003709B2">
        <w:rPr>
          <w:rStyle w:val="Hyperlink"/>
          <w:bCs/>
          <w:spacing w:val="-7"/>
        </w:rPr>
        <w:t xml:space="preserve"> </w:t>
      </w:r>
      <w:r w:rsidRPr="003709B2">
        <w:rPr>
          <w:rStyle w:val="Hyperlink"/>
          <w:bCs/>
        </w:rPr>
        <w:t>Engineering</w:t>
      </w:r>
      <w:r w:rsidRPr="003709B2">
        <w:rPr>
          <w:rStyle w:val="Hyperlink"/>
          <w:bCs/>
          <w:spacing w:val="-7"/>
        </w:rPr>
        <w:t xml:space="preserve"> </w:t>
      </w:r>
      <w:r w:rsidRPr="003709B2">
        <w:rPr>
          <w:rStyle w:val="Hyperlink"/>
          <w:bCs/>
        </w:rPr>
        <w:t>with</w:t>
      </w:r>
      <w:r w:rsidRPr="003709B2">
        <w:rPr>
          <w:rStyle w:val="Hyperlink"/>
          <w:bCs/>
          <w:spacing w:val="-1"/>
        </w:rPr>
        <w:t xml:space="preserve"> </w:t>
      </w:r>
      <w:r w:rsidRPr="003709B2">
        <w:rPr>
          <w:rStyle w:val="Hyperlink"/>
          <w:bCs/>
        </w:rPr>
        <w:t>Honours in</w:t>
      </w:r>
      <w:r w:rsidRPr="003709B2">
        <w:rPr>
          <w:rStyle w:val="Hyperlink"/>
          <w:bCs/>
          <w:spacing w:val="-6"/>
        </w:rPr>
        <w:t xml:space="preserve"> </w:t>
      </w:r>
      <w:r w:rsidRPr="003709B2">
        <w:rPr>
          <w:rStyle w:val="Hyperlink"/>
          <w:bCs/>
        </w:rPr>
        <w:t>Civil</w:t>
      </w:r>
      <w:r w:rsidRPr="003709B2">
        <w:rPr>
          <w:rStyle w:val="Hyperlink"/>
          <w:bCs/>
          <w:spacing w:val="-5"/>
        </w:rPr>
        <w:t xml:space="preserve"> </w:t>
      </w:r>
      <w:r w:rsidRPr="003709B2">
        <w:rPr>
          <w:rStyle w:val="Hyperlink"/>
          <w:bCs/>
        </w:rPr>
        <w:t>and</w:t>
      </w:r>
      <w:r w:rsidRPr="003709B2">
        <w:rPr>
          <w:rStyle w:val="Hyperlink"/>
          <w:bCs/>
          <w:spacing w:val="-1"/>
        </w:rPr>
        <w:t xml:space="preserve"> </w:t>
      </w:r>
      <w:r w:rsidRPr="003709B2">
        <w:rPr>
          <w:rStyle w:val="Hyperlink"/>
          <w:bCs/>
        </w:rPr>
        <w:t>Environmental</w:t>
      </w:r>
      <w:r w:rsidRPr="003709B2">
        <w:rPr>
          <w:rStyle w:val="Hyperlink"/>
          <w:bCs/>
          <w:spacing w:val="-5"/>
        </w:rPr>
        <w:t xml:space="preserve"> </w:t>
      </w:r>
      <w:r w:rsidRPr="003709B2">
        <w:rPr>
          <w:rStyle w:val="Hyperlink"/>
          <w:bCs/>
        </w:rPr>
        <w:t xml:space="preserve">Engineering </w:t>
      </w:r>
    </w:p>
    <w:p w14:paraId="2FE400FB" w14:textId="77777777" w:rsidR="00CE3BD2" w:rsidRPr="003709B2" w:rsidRDefault="00CE3BD2" w:rsidP="009A260E">
      <w:pPr>
        <w:ind w:right="182"/>
        <w:rPr>
          <w:rStyle w:val="Hyperlink"/>
          <w:bCs/>
        </w:rPr>
      </w:pPr>
      <w:r w:rsidRPr="003709B2">
        <w:rPr>
          <w:rStyle w:val="Hyperlink"/>
          <w:bCs/>
        </w:rPr>
        <w:t>Bachelor of Engineering in Civil Engineering</w:t>
      </w:r>
    </w:p>
    <w:p w14:paraId="59065C7F" w14:textId="3833A0A7" w:rsidR="00CE3BD2" w:rsidRPr="00362BF7" w:rsidRDefault="00CE3BD2" w:rsidP="009A260E">
      <w:pPr>
        <w:rPr>
          <w:bCs/>
        </w:rPr>
      </w:pPr>
      <w:r w:rsidRPr="003709B2">
        <w:rPr>
          <w:rStyle w:val="Hyperlink"/>
          <w:bCs/>
        </w:rPr>
        <w:t>Bachelor</w:t>
      </w:r>
      <w:r w:rsidRPr="003709B2">
        <w:rPr>
          <w:rStyle w:val="Hyperlink"/>
          <w:bCs/>
          <w:spacing w:val="-1"/>
        </w:rPr>
        <w:t xml:space="preserve"> </w:t>
      </w:r>
      <w:r w:rsidRPr="003709B2">
        <w:rPr>
          <w:rStyle w:val="Hyperlink"/>
          <w:bCs/>
        </w:rPr>
        <w:t>of</w:t>
      </w:r>
      <w:r w:rsidRPr="003709B2">
        <w:rPr>
          <w:rStyle w:val="Hyperlink"/>
          <w:bCs/>
          <w:spacing w:val="-7"/>
        </w:rPr>
        <w:t xml:space="preserve"> </w:t>
      </w:r>
      <w:r w:rsidRPr="003709B2">
        <w:rPr>
          <w:rStyle w:val="Hyperlink"/>
          <w:bCs/>
        </w:rPr>
        <w:t>Engineering</w:t>
      </w:r>
      <w:r w:rsidRPr="003709B2">
        <w:rPr>
          <w:rStyle w:val="Hyperlink"/>
          <w:bCs/>
          <w:spacing w:val="-7"/>
        </w:rPr>
        <w:t xml:space="preserve"> </w:t>
      </w:r>
      <w:r w:rsidRPr="003709B2">
        <w:rPr>
          <w:rStyle w:val="Hyperlink"/>
          <w:bCs/>
        </w:rPr>
        <w:t>in</w:t>
      </w:r>
      <w:r w:rsidRPr="003709B2">
        <w:rPr>
          <w:rStyle w:val="Hyperlink"/>
          <w:bCs/>
          <w:spacing w:val="-2"/>
        </w:rPr>
        <w:t xml:space="preserve"> </w:t>
      </w:r>
      <w:r w:rsidRPr="003709B2">
        <w:rPr>
          <w:rStyle w:val="Hyperlink"/>
          <w:bCs/>
        </w:rPr>
        <w:t>Civil</w:t>
      </w:r>
      <w:r w:rsidRPr="003709B2">
        <w:rPr>
          <w:rStyle w:val="Hyperlink"/>
          <w:bCs/>
          <w:spacing w:val="-5"/>
        </w:rPr>
        <w:t xml:space="preserve"> </w:t>
      </w:r>
      <w:r w:rsidRPr="003709B2">
        <w:rPr>
          <w:rStyle w:val="Hyperlink"/>
          <w:bCs/>
        </w:rPr>
        <w:t>and</w:t>
      </w:r>
      <w:r w:rsidRPr="003709B2">
        <w:rPr>
          <w:rStyle w:val="Hyperlink"/>
          <w:bCs/>
          <w:spacing w:val="-6"/>
        </w:rPr>
        <w:t xml:space="preserve"> </w:t>
      </w:r>
      <w:r w:rsidRPr="003709B2">
        <w:rPr>
          <w:rStyle w:val="Hyperlink"/>
          <w:bCs/>
        </w:rPr>
        <w:t>Environmental</w:t>
      </w:r>
      <w:r w:rsidRPr="003709B2">
        <w:rPr>
          <w:rStyle w:val="Hyperlink"/>
          <w:bCs/>
          <w:spacing w:val="-5"/>
        </w:rPr>
        <w:t xml:space="preserve"> </w:t>
      </w:r>
      <w:r w:rsidRPr="003709B2">
        <w:rPr>
          <w:rStyle w:val="Hyperlink"/>
          <w:bCs/>
        </w:rPr>
        <w:t>Engineering</w:t>
      </w:r>
      <w:r w:rsidR="003709B2">
        <w:rPr>
          <w:bCs/>
        </w:rPr>
        <w:fldChar w:fldCharType="end"/>
      </w:r>
    </w:p>
    <w:p w14:paraId="641760A2" w14:textId="77777777" w:rsidR="00CE3BD2" w:rsidRPr="00362BF7" w:rsidRDefault="00CE3BD2" w:rsidP="009A260E">
      <w:pPr>
        <w:rPr>
          <w:bCs/>
        </w:rPr>
      </w:pPr>
    </w:p>
    <w:p w14:paraId="0E5B96D2" w14:textId="44592BCA" w:rsidR="00841B93" w:rsidRDefault="00000000" w:rsidP="009A260E">
      <w:hyperlink w:anchor="011_Civil_Engineering_-_Graduate_Apprent" w:history="1">
        <w:r w:rsidR="00CE3BD2" w:rsidRPr="00841B93">
          <w:rPr>
            <w:rStyle w:val="Hyperlink"/>
            <w:bCs/>
          </w:rPr>
          <w:t>Bachelor of Engineering with Honours in Civil Engineering – Graduate</w:t>
        </w:r>
        <w:r w:rsidR="00CE3BD2" w:rsidRPr="00841B93">
          <w:rPr>
            <w:rStyle w:val="Hyperlink"/>
          </w:rPr>
          <w:t xml:space="preserve"> Apprenticeship</w:t>
        </w:r>
      </w:hyperlink>
      <w:r w:rsidR="00CE3BD2">
        <w:t xml:space="preserve"> </w:t>
      </w:r>
    </w:p>
    <w:p w14:paraId="6FE3014A" w14:textId="42A2FA1E" w:rsidR="00CE3BD2" w:rsidRDefault="00000000" w:rsidP="009A260E">
      <w:hyperlink w:anchor="011_Civil_Engineering_-_Graduate_Apprent" w:history="1">
        <w:r w:rsidR="00CE3BD2" w:rsidRPr="003709B2">
          <w:rPr>
            <w:rStyle w:val="Hyperlink"/>
          </w:rPr>
          <w:t>Bachelor of Engineering in Civil Engineering – Graduate Apprenticeship</w:t>
        </w:r>
      </w:hyperlink>
    </w:p>
    <w:p w14:paraId="72B556EF" w14:textId="77777777" w:rsidR="00CE3BD2" w:rsidRDefault="00CE3BD2" w:rsidP="009A260E">
      <w:pPr>
        <w:rPr>
          <w:bCs/>
        </w:rPr>
      </w:pPr>
    </w:p>
    <w:p w14:paraId="31D5141F" w14:textId="64272F11" w:rsidR="00CE3BD2" w:rsidRDefault="00000000" w:rsidP="009A260E">
      <w:hyperlink w:anchor="012_Structural_and_Architectural_Enginee" w:history="1">
        <w:r w:rsidR="00CE3BD2" w:rsidRPr="00841B93">
          <w:rPr>
            <w:rStyle w:val="Hyperlink"/>
          </w:rPr>
          <w:t>Bachelor</w:t>
        </w:r>
        <w:r w:rsidR="00CE3BD2" w:rsidRPr="00841B93">
          <w:rPr>
            <w:rStyle w:val="Hyperlink"/>
            <w:spacing w:val="-1"/>
          </w:rPr>
          <w:t xml:space="preserve"> </w:t>
        </w:r>
        <w:r w:rsidR="00CE3BD2" w:rsidRPr="00841B93">
          <w:rPr>
            <w:rStyle w:val="Hyperlink"/>
          </w:rPr>
          <w:t>of</w:t>
        </w:r>
        <w:r w:rsidR="00CE3BD2" w:rsidRPr="00841B93">
          <w:rPr>
            <w:rStyle w:val="Hyperlink"/>
            <w:spacing w:val="-7"/>
          </w:rPr>
          <w:t xml:space="preserve"> </w:t>
        </w:r>
        <w:r w:rsidR="00CE3BD2" w:rsidRPr="00841B93">
          <w:rPr>
            <w:rStyle w:val="Hyperlink"/>
          </w:rPr>
          <w:t>Engineering</w:t>
        </w:r>
        <w:r w:rsidR="00CE3BD2" w:rsidRPr="00841B93">
          <w:rPr>
            <w:rStyle w:val="Hyperlink"/>
            <w:spacing w:val="-7"/>
          </w:rPr>
          <w:t xml:space="preserve"> </w:t>
        </w:r>
        <w:r w:rsidR="00CE3BD2" w:rsidRPr="00841B93">
          <w:rPr>
            <w:rStyle w:val="Hyperlink"/>
          </w:rPr>
          <w:t>with</w:t>
        </w:r>
        <w:r w:rsidR="00CE3BD2" w:rsidRPr="00841B93">
          <w:rPr>
            <w:rStyle w:val="Hyperlink"/>
            <w:spacing w:val="-1"/>
          </w:rPr>
          <w:t xml:space="preserve"> </w:t>
        </w:r>
        <w:r w:rsidR="00CE3BD2" w:rsidRPr="00841B93">
          <w:rPr>
            <w:rStyle w:val="Hyperlink"/>
          </w:rPr>
          <w:t>Honours in</w:t>
        </w:r>
        <w:r w:rsidR="00CE3BD2" w:rsidRPr="00841B93">
          <w:rPr>
            <w:rStyle w:val="Hyperlink"/>
            <w:spacing w:val="-6"/>
          </w:rPr>
          <w:t xml:space="preserve"> </w:t>
        </w:r>
        <w:r w:rsidR="00CE3BD2" w:rsidRPr="00841B93">
          <w:rPr>
            <w:rStyle w:val="Hyperlink"/>
          </w:rPr>
          <w:t>Structural and</w:t>
        </w:r>
        <w:r w:rsidR="00CE3BD2" w:rsidRPr="00841B93">
          <w:rPr>
            <w:rStyle w:val="Hyperlink"/>
            <w:spacing w:val="-6"/>
          </w:rPr>
          <w:t xml:space="preserve"> </w:t>
        </w:r>
        <w:r w:rsidR="00CE3BD2" w:rsidRPr="00841B93">
          <w:rPr>
            <w:rStyle w:val="Hyperlink"/>
          </w:rPr>
          <w:t>Architectural</w:t>
        </w:r>
        <w:r w:rsidR="00CE3BD2" w:rsidRPr="00841B93">
          <w:rPr>
            <w:rStyle w:val="Hyperlink"/>
            <w:spacing w:val="-5"/>
          </w:rPr>
          <w:t xml:space="preserve"> </w:t>
        </w:r>
        <w:r w:rsidR="00CE3BD2" w:rsidRPr="00841B93">
          <w:rPr>
            <w:rStyle w:val="Hyperlink"/>
          </w:rPr>
          <w:t>Engineering</w:t>
        </w:r>
      </w:hyperlink>
      <w:r w:rsidR="00CE3BD2">
        <w:t xml:space="preserve"> </w:t>
      </w:r>
    </w:p>
    <w:p w14:paraId="5671C87F" w14:textId="0A26380C" w:rsidR="00CE3BD2" w:rsidRDefault="00000000" w:rsidP="009A260E">
      <w:hyperlink w:anchor="012_Structural_and_Architectural_Enginee" w:history="1">
        <w:r w:rsidR="00CE3BD2" w:rsidRPr="00A25D92">
          <w:rPr>
            <w:rStyle w:val="Hyperlink"/>
          </w:rPr>
          <w:t>Bachelor of Engineering in Structural and Architectural Engineering</w:t>
        </w:r>
      </w:hyperlink>
    </w:p>
    <w:p w14:paraId="662584CE" w14:textId="77777777" w:rsidR="00CE3BD2" w:rsidRDefault="00CE3BD2" w:rsidP="009A260E">
      <w:pPr>
        <w:rPr>
          <w:bCs/>
        </w:rPr>
      </w:pPr>
    </w:p>
    <w:p w14:paraId="4864B66A" w14:textId="77777777" w:rsidR="00CE3BD2" w:rsidRDefault="00CE3BD2" w:rsidP="009A260E">
      <w:pPr>
        <w:rPr>
          <w:bCs/>
        </w:rPr>
      </w:pPr>
    </w:p>
    <w:p w14:paraId="5AB6E9B5" w14:textId="77777777" w:rsidR="00CE3BD2" w:rsidRPr="00741A58" w:rsidRDefault="00CE3BD2" w:rsidP="009A260E">
      <w:pPr>
        <w:ind w:right="166"/>
        <w:rPr>
          <w:b/>
        </w:rPr>
      </w:pPr>
      <w:r w:rsidRPr="00741A58">
        <w:rPr>
          <w:b/>
        </w:rPr>
        <w:t>DEPARTMENT</w:t>
      </w:r>
      <w:r w:rsidRPr="00741A58">
        <w:rPr>
          <w:b/>
          <w:spacing w:val="-8"/>
        </w:rPr>
        <w:t xml:space="preserve"> </w:t>
      </w:r>
      <w:r w:rsidRPr="00741A58">
        <w:rPr>
          <w:b/>
        </w:rPr>
        <w:t>OF</w:t>
      </w:r>
      <w:r w:rsidRPr="00741A58">
        <w:rPr>
          <w:b/>
          <w:spacing w:val="-8"/>
        </w:rPr>
        <w:t xml:space="preserve"> </w:t>
      </w:r>
      <w:r w:rsidRPr="00741A58">
        <w:rPr>
          <w:b/>
        </w:rPr>
        <w:t>DESIGN,</w:t>
      </w:r>
      <w:r w:rsidRPr="00741A58">
        <w:rPr>
          <w:b/>
          <w:spacing w:val="-7"/>
        </w:rPr>
        <w:t xml:space="preserve"> </w:t>
      </w:r>
      <w:r w:rsidRPr="00741A58">
        <w:rPr>
          <w:b/>
        </w:rPr>
        <w:t>MANUFACTURING</w:t>
      </w:r>
      <w:r w:rsidRPr="00741A58">
        <w:rPr>
          <w:b/>
          <w:spacing w:val="-11"/>
        </w:rPr>
        <w:t xml:space="preserve"> </w:t>
      </w:r>
      <w:r w:rsidRPr="00741A58">
        <w:rPr>
          <w:b/>
        </w:rPr>
        <w:t>AND</w:t>
      </w:r>
      <w:r w:rsidRPr="00741A58">
        <w:rPr>
          <w:b/>
          <w:spacing w:val="-6"/>
        </w:rPr>
        <w:t xml:space="preserve"> </w:t>
      </w:r>
      <w:r w:rsidRPr="00741A58">
        <w:rPr>
          <w:b/>
        </w:rPr>
        <w:t xml:space="preserve">ENGINEERING </w:t>
      </w:r>
      <w:r w:rsidRPr="00741A58">
        <w:rPr>
          <w:b/>
          <w:spacing w:val="-2"/>
        </w:rPr>
        <w:t>MANAGEMENT</w:t>
      </w:r>
    </w:p>
    <w:p w14:paraId="36309F7E" w14:textId="77777777" w:rsidR="00CE3BD2" w:rsidRDefault="00CE3BD2" w:rsidP="009A260E"/>
    <w:p w14:paraId="02637D58" w14:textId="5788D28E" w:rsidR="00CE3BD2" w:rsidRDefault="00000000" w:rsidP="009A260E">
      <w:hyperlink w:anchor="013_Manufacturing_Engineering_Management" w:history="1">
        <w:r w:rsidR="00CE3BD2" w:rsidRPr="00136656">
          <w:rPr>
            <w:rStyle w:val="Hyperlink"/>
          </w:rPr>
          <w:t>Master of Engineering in Manufacturing Engineering and Management</w:t>
        </w:r>
      </w:hyperlink>
      <w:r w:rsidR="00CE3BD2">
        <w:t xml:space="preserve"> </w:t>
      </w:r>
    </w:p>
    <w:p w14:paraId="3DCC40E8" w14:textId="3227E0F4" w:rsidR="00CE3BD2" w:rsidRPr="0039404C" w:rsidRDefault="0039404C" w:rsidP="009A260E">
      <w:pPr>
        <w:rPr>
          <w:rStyle w:val="Hyperlink"/>
        </w:rPr>
      </w:pPr>
      <w:r>
        <w:fldChar w:fldCharType="begin"/>
      </w:r>
      <w:r>
        <w:instrText xml:space="preserve"> HYPERLINK  \l "013_Manufacturing_Engineering_Management" </w:instrText>
      </w:r>
      <w:r>
        <w:fldChar w:fldCharType="separate"/>
      </w:r>
      <w:r w:rsidR="00CE3BD2" w:rsidRPr="0039404C">
        <w:rPr>
          <w:rStyle w:val="Hyperlink"/>
        </w:rPr>
        <w:t>Bachelor</w:t>
      </w:r>
      <w:r w:rsidR="00CE3BD2" w:rsidRPr="0039404C">
        <w:rPr>
          <w:rStyle w:val="Hyperlink"/>
          <w:spacing w:val="-1"/>
        </w:rPr>
        <w:t xml:space="preserve"> </w:t>
      </w:r>
      <w:r w:rsidR="00CE3BD2" w:rsidRPr="0039404C">
        <w:rPr>
          <w:rStyle w:val="Hyperlink"/>
        </w:rPr>
        <w:t>of</w:t>
      </w:r>
      <w:r w:rsidR="00CE3BD2" w:rsidRPr="0039404C">
        <w:rPr>
          <w:rStyle w:val="Hyperlink"/>
          <w:spacing w:val="-6"/>
        </w:rPr>
        <w:t xml:space="preserve"> </w:t>
      </w:r>
      <w:r w:rsidR="00CE3BD2" w:rsidRPr="0039404C">
        <w:rPr>
          <w:rStyle w:val="Hyperlink"/>
        </w:rPr>
        <w:t>Engineering</w:t>
      </w:r>
      <w:r w:rsidR="00CE3BD2" w:rsidRPr="0039404C">
        <w:rPr>
          <w:rStyle w:val="Hyperlink"/>
          <w:spacing w:val="-6"/>
        </w:rPr>
        <w:t xml:space="preserve"> </w:t>
      </w:r>
      <w:r w:rsidR="00CE3BD2" w:rsidRPr="0039404C">
        <w:rPr>
          <w:rStyle w:val="Hyperlink"/>
        </w:rPr>
        <w:t>with</w:t>
      </w:r>
      <w:r w:rsidR="00CE3BD2" w:rsidRPr="0039404C">
        <w:rPr>
          <w:rStyle w:val="Hyperlink"/>
          <w:spacing w:val="-1"/>
        </w:rPr>
        <w:t xml:space="preserve"> </w:t>
      </w:r>
      <w:r w:rsidR="00CE3BD2" w:rsidRPr="0039404C">
        <w:rPr>
          <w:rStyle w:val="Hyperlink"/>
        </w:rPr>
        <w:t>Honours in</w:t>
      </w:r>
      <w:r w:rsidR="00CE3BD2" w:rsidRPr="0039404C">
        <w:rPr>
          <w:rStyle w:val="Hyperlink"/>
          <w:spacing w:val="-5"/>
        </w:rPr>
        <w:t xml:space="preserve"> </w:t>
      </w:r>
      <w:r w:rsidR="00CE3BD2" w:rsidRPr="0039404C">
        <w:rPr>
          <w:rStyle w:val="Hyperlink"/>
        </w:rPr>
        <w:t>Manufacturing</w:t>
      </w:r>
      <w:r w:rsidR="00CE3BD2" w:rsidRPr="0039404C">
        <w:rPr>
          <w:rStyle w:val="Hyperlink"/>
          <w:spacing w:val="-5"/>
        </w:rPr>
        <w:t xml:space="preserve"> </w:t>
      </w:r>
      <w:r w:rsidR="00CE3BD2" w:rsidRPr="0039404C">
        <w:rPr>
          <w:rStyle w:val="Hyperlink"/>
        </w:rPr>
        <w:t>Engineering</w:t>
      </w:r>
      <w:r w:rsidR="00CE3BD2" w:rsidRPr="0039404C">
        <w:rPr>
          <w:rStyle w:val="Hyperlink"/>
          <w:spacing w:val="-5"/>
        </w:rPr>
        <w:t xml:space="preserve"> </w:t>
      </w:r>
      <w:r w:rsidR="00CE3BD2" w:rsidRPr="0039404C">
        <w:rPr>
          <w:rStyle w:val="Hyperlink"/>
        </w:rPr>
        <w:t xml:space="preserve">and </w:t>
      </w:r>
      <w:r w:rsidR="00CE3BD2" w:rsidRPr="0039404C">
        <w:rPr>
          <w:rStyle w:val="Hyperlink"/>
          <w:spacing w:val="-2"/>
        </w:rPr>
        <w:t>Management</w:t>
      </w:r>
    </w:p>
    <w:p w14:paraId="5FE2D701" w14:textId="2D552429" w:rsidR="00CE3BD2" w:rsidRPr="00741A58" w:rsidRDefault="00CE3BD2" w:rsidP="009A260E">
      <w:r w:rsidRPr="0039404C">
        <w:rPr>
          <w:rStyle w:val="Hyperlink"/>
        </w:rPr>
        <w:t>Bachelor of Engineering in Manufacturing Engineering and Management</w:t>
      </w:r>
      <w:r w:rsidR="0039404C">
        <w:fldChar w:fldCharType="end"/>
      </w:r>
    </w:p>
    <w:p w14:paraId="1C5F203A" w14:textId="77777777" w:rsidR="00CE3BD2" w:rsidRPr="00741A58" w:rsidRDefault="00CE3BD2" w:rsidP="009A260E"/>
    <w:p w14:paraId="086402E7" w14:textId="6ABFF9E9" w:rsidR="00CE3BD2" w:rsidRPr="00741A58" w:rsidRDefault="00000000" w:rsidP="009A260E">
      <w:hyperlink w:anchor="014_Product_Design_and_Innovation" w:history="1">
        <w:r w:rsidR="00CE3BD2" w:rsidRPr="00136656">
          <w:rPr>
            <w:rStyle w:val="Hyperlink"/>
          </w:rPr>
          <w:t>Master</w:t>
        </w:r>
        <w:r w:rsidR="00CE3BD2" w:rsidRPr="00136656">
          <w:rPr>
            <w:rStyle w:val="Hyperlink"/>
            <w:spacing w:val="-5"/>
          </w:rPr>
          <w:t xml:space="preserve"> </w:t>
        </w:r>
        <w:r w:rsidR="00CE3BD2" w:rsidRPr="00136656">
          <w:rPr>
            <w:rStyle w:val="Hyperlink"/>
          </w:rPr>
          <w:t>of</w:t>
        </w:r>
        <w:r w:rsidR="00CE3BD2" w:rsidRPr="00136656">
          <w:rPr>
            <w:rStyle w:val="Hyperlink"/>
            <w:spacing w:val="-2"/>
          </w:rPr>
          <w:t xml:space="preserve"> </w:t>
        </w:r>
        <w:r w:rsidR="00CE3BD2" w:rsidRPr="00136656">
          <w:rPr>
            <w:rStyle w:val="Hyperlink"/>
          </w:rPr>
          <w:t>Science</w:t>
        </w:r>
        <w:r w:rsidR="00CE3BD2" w:rsidRPr="00136656">
          <w:rPr>
            <w:rStyle w:val="Hyperlink"/>
            <w:spacing w:val="-3"/>
          </w:rPr>
          <w:t xml:space="preserve"> </w:t>
        </w:r>
        <w:r w:rsidR="00CE3BD2" w:rsidRPr="00136656">
          <w:rPr>
            <w:rStyle w:val="Hyperlink"/>
          </w:rPr>
          <w:t>in</w:t>
        </w:r>
        <w:r w:rsidR="00CE3BD2" w:rsidRPr="00136656">
          <w:rPr>
            <w:rStyle w:val="Hyperlink"/>
            <w:spacing w:val="-5"/>
          </w:rPr>
          <w:t xml:space="preserve"> </w:t>
        </w:r>
        <w:r w:rsidR="00CE3BD2" w:rsidRPr="00136656">
          <w:rPr>
            <w:rStyle w:val="Hyperlink"/>
          </w:rPr>
          <w:t>Product</w:t>
        </w:r>
        <w:r w:rsidR="00CE3BD2" w:rsidRPr="00136656">
          <w:rPr>
            <w:rStyle w:val="Hyperlink"/>
            <w:spacing w:val="-2"/>
          </w:rPr>
          <w:t xml:space="preserve"> </w:t>
        </w:r>
        <w:r w:rsidR="00CE3BD2" w:rsidRPr="00136656">
          <w:rPr>
            <w:rStyle w:val="Hyperlink"/>
          </w:rPr>
          <w:t>Design</w:t>
        </w:r>
        <w:r w:rsidR="00CE3BD2" w:rsidRPr="00136656">
          <w:rPr>
            <w:rStyle w:val="Hyperlink"/>
            <w:spacing w:val="-5"/>
          </w:rPr>
          <w:t xml:space="preserve"> </w:t>
        </w:r>
        <w:r w:rsidR="00CE3BD2" w:rsidRPr="00136656">
          <w:rPr>
            <w:rStyle w:val="Hyperlink"/>
          </w:rPr>
          <w:t>and</w:t>
        </w:r>
        <w:r w:rsidR="00CE3BD2" w:rsidRPr="00136656">
          <w:rPr>
            <w:rStyle w:val="Hyperlink"/>
            <w:spacing w:val="-5"/>
          </w:rPr>
          <w:t xml:space="preserve"> </w:t>
        </w:r>
        <w:r w:rsidR="00CE3BD2" w:rsidRPr="00136656">
          <w:rPr>
            <w:rStyle w:val="Hyperlink"/>
            <w:spacing w:val="-2"/>
          </w:rPr>
          <w:t>Innovation</w:t>
        </w:r>
      </w:hyperlink>
    </w:p>
    <w:p w14:paraId="7FD0035F" w14:textId="1D006B98" w:rsidR="00CE3BD2" w:rsidRPr="0039404C" w:rsidRDefault="0039404C" w:rsidP="009A260E">
      <w:pPr>
        <w:ind w:right="1200"/>
        <w:rPr>
          <w:rStyle w:val="Hyperlink"/>
        </w:rPr>
      </w:pPr>
      <w:r>
        <w:fldChar w:fldCharType="begin"/>
      </w:r>
      <w:r>
        <w:instrText xml:space="preserve"> HYPERLINK  \l "014_Product_Design_and_Innovation" </w:instrText>
      </w:r>
      <w:r>
        <w:fldChar w:fldCharType="separate"/>
      </w:r>
      <w:r w:rsidR="00CE3BD2" w:rsidRPr="0039404C">
        <w:rPr>
          <w:rStyle w:val="Hyperlink"/>
        </w:rPr>
        <w:t>Bachelor of</w:t>
      </w:r>
      <w:r w:rsidR="00CE3BD2" w:rsidRPr="0039404C">
        <w:rPr>
          <w:rStyle w:val="Hyperlink"/>
          <w:spacing w:val="-5"/>
        </w:rPr>
        <w:t xml:space="preserve"> </w:t>
      </w:r>
      <w:r w:rsidR="00CE3BD2" w:rsidRPr="0039404C">
        <w:rPr>
          <w:rStyle w:val="Hyperlink"/>
        </w:rPr>
        <w:t>Science</w:t>
      </w:r>
      <w:r w:rsidR="00CE3BD2" w:rsidRPr="0039404C">
        <w:rPr>
          <w:rStyle w:val="Hyperlink"/>
          <w:spacing w:val="-3"/>
        </w:rPr>
        <w:t xml:space="preserve"> </w:t>
      </w:r>
      <w:r w:rsidR="00CE3BD2" w:rsidRPr="0039404C">
        <w:rPr>
          <w:rStyle w:val="Hyperlink"/>
        </w:rPr>
        <w:t>with Honours</w:t>
      </w:r>
      <w:r w:rsidR="00CE3BD2" w:rsidRPr="0039404C">
        <w:rPr>
          <w:rStyle w:val="Hyperlink"/>
          <w:spacing w:val="-2"/>
        </w:rPr>
        <w:t xml:space="preserve"> </w:t>
      </w:r>
      <w:r w:rsidR="00CE3BD2" w:rsidRPr="0039404C">
        <w:rPr>
          <w:rStyle w:val="Hyperlink"/>
        </w:rPr>
        <w:t>in</w:t>
      </w:r>
      <w:r w:rsidR="00CE3BD2" w:rsidRPr="0039404C">
        <w:rPr>
          <w:rStyle w:val="Hyperlink"/>
          <w:spacing w:val="-4"/>
        </w:rPr>
        <w:t xml:space="preserve"> </w:t>
      </w:r>
      <w:r w:rsidR="00CE3BD2" w:rsidRPr="0039404C">
        <w:rPr>
          <w:rStyle w:val="Hyperlink"/>
        </w:rPr>
        <w:t>Product</w:t>
      </w:r>
      <w:r w:rsidR="00CE3BD2" w:rsidRPr="0039404C">
        <w:rPr>
          <w:rStyle w:val="Hyperlink"/>
          <w:spacing w:val="-6"/>
        </w:rPr>
        <w:t xml:space="preserve"> </w:t>
      </w:r>
      <w:r w:rsidR="00CE3BD2" w:rsidRPr="0039404C">
        <w:rPr>
          <w:rStyle w:val="Hyperlink"/>
        </w:rPr>
        <w:t>Design</w:t>
      </w:r>
      <w:r w:rsidR="00CE3BD2" w:rsidRPr="0039404C">
        <w:rPr>
          <w:rStyle w:val="Hyperlink"/>
          <w:spacing w:val="-4"/>
        </w:rPr>
        <w:t xml:space="preserve"> </w:t>
      </w:r>
      <w:r w:rsidR="00CE3BD2" w:rsidRPr="0039404C">
        <w:rPr>
          <w:rStyle w:val="Hyperlink"/>
        </w:rPr>
        <w:t>and</w:t>
      </w:r>
      <w:r w:rsidR="00CE3BD2" w:rsidRPr="0039404C">
        <w:rPr>
          <w:rStyle w:val="Hyperlink"/>
          <w:spacing w:val="-4"/>
        </w:rPr>
        <w:t xml:space="preserve"> </w:t>
      </w:r>
      <w:r w:rsidR="00CE3BD2" w:rsidRPr="0039404C">
        <w:rPr>
          <w:rStyle w:val="Hyperlink"/>
        </w:rPr>
        <w:t xml:space="preserve">Innovation </w:t>
      </w:r>
    </w:p>
    <w:p w14:paraId="6A1E6133" w14:textId="76C30E76" w:rsidR="00CE3BD2" w:rsidRPr="00741A58" w:rsidRDefault="00CE3BD2" w:rsidP="009A260E">
      <w:pPr>
        <w:ind w:right="1200"/>
      </w:pPr>
      <w:r w:rsidRPr="0039404C">
        <w:rPr>
          <w:rStyle w:val="Hyperlink"/>
        </w:rPr>
        <w:t>Bachelor of Science in Product Design and Innovation</w:t>
      </w:r>
      <w:r w:rsidR="0039404C">
        <w:fldChar w:fldCharType="end"/>
      </w:r>
    </w:p>
    <w:p w14:paraId="2A83CDF3" w14:textId="77777777" w:rsidR="00CE3BD2" w:rsidRPr="00741A58" w:rsidRDefault="00CE3BD2" w:rsidP="009A260E">
      <w:pPr>
        <w:ind w:right="1200"/>
      </w:pPr>
    </w:p>
    <w:p w14:paraId="1D80B6C0" w14:textId="6B53C3ED" w:rsidR="00CE3BD2" w:rsidRPr="00741A58" w:rsidRDefault="00000000" w:rsidP="009A260E">
      <w:hyperlink w:anchor="015_Product_Design_Engineering" w:history="1">
        <w:r w:rsidR="00CE3BD2" w:rsidRPr="00136656">
          <w:rPr>
            <w:rStyle w:val="Hyperlink"/>
          </w:rPr>
          <w:t>Master</w:t>
        </w:r>
        <w:r w:rsidR="00CE3BD2" w:rsidRPr="00136656">
          <w:rPr>
            <w:rStyle w:val="Hyperlink"/>
            <w:spacing w:val="-6"/>
          </w:rPr>
          <w:t xml:space="preserve"> </w:t>
        </w:r>
        <w:r w:rsidR="00CE3BD2" w:rsidRPr="00136656">
          <w:rPr>
            <w:rStyle w:val="Hyperlink"/>
          </w:rPr>
          <w:t>of</w:t>
        </w:r>
        <w:r w:rsidR="00CE3BD2" w:rsidRPr="00136656">
          <w:rPr>
            <w:rStyle w:val="Hyperlink"/>
            <w:spacing w:val="-5"/>
          </w:rPr>
          <w:t xml:space="preserve"> </w:t>
        </w:r>
        <w:r w:rsidR="00CE3BD2" w:rsidRPr="00136656">
          <w:rPr>
            <w:rStyle w:val="Hyperlink"/>
          </w:rPr>
          <w:t>Engineering</w:t>
        </w:r>
        <w:r w:rsidR="00CE3BD2" w:rsidRPr="00136656">
          <w:rPr>
            <w:rStyle w:val="Hyperlink"/>
            <w:spacing w:val="-3"/>
          </w:rPr>
          <w:t xml:space="preserve"> </w:t>
        </w:r>
        <w:r w:rsidR="00CE3BD2" w:rsidRPr="00136656">
          <w:rPr>
            <w:rStyle w:val="Hyperlink"/>
          </w:rPr>
          <w:t>in</w:t>
        </w:r>
        <w:r w:rsidR="00CE3BD2" w:rsidRPr="00136656">
          <w:rPr>
            <w:rStyle w:val="Hyperlink"/>
            <w:spacing w:val="-7"/>
          </w:rPr>
          <w:t xml:space="preserve"> </w:t>
        </w:r>
        <w:r w:rsidR="00CE3BD2" w:rsidRPr="00136656">
          <w:rPr>
            <w:rStyle w:val="Hyperlink"/>
          </w:rPr>
          <w:t>Product</w:t>
        </w:r>
        <w:r w:rsidR="00CE3BD2" w:rsidRPr="00136656">
          <w:rPr>
            <w:rStyle w:val="Hyperlink"/>
            <w:spacing w:val="-4"/>
          </w:rPr>
          <w:t xml:space="preserve"> </w:t>
        </w:r>
        <w:r w:rsidR="00CE3BD2" w:rsidRPr="00136656">
          <w:rPr>
            <w:rStyle w:val="Hyperlink"/>
          </w:rPr>
          <w:t>Design</w:t>
        </w:r>
        <w:r w:rsidR="00CE3BD2" w:rsidRPr="00136656">
          <w:rPr>
            <w:rStyle w:val="Hyperlink"/>
            <w:spacing w:val="-6"/>
          </w:rPr>
          <w:t xml:space="preserve"> </w:t>
        </w:r>
        <w:r w:rsidR="00CE3BD2" w:rsidRPr="00136656">
          <w:rPr>
            <w:rStyle w:val="Hyperlink"/>
            <w:spacing w:val="-2"/>
          </w:rPr>
          <w:t>Engineering</w:t>
        </w:r>
      </w:hyperlink>
    </w:p>
    <w:p w14:paraId="26BE0226" w14:textId="4C0F5B31" w:rsidR="009E0DF6" w:rsidRPr="004B21E1" w:rsidRDefault="004B21E1" w:rsidP="009A260E">
      <w:pPr>
        <w:ind w:right="1200"/>
        <w:rPr>
          <w:rStyle w:val="Hyperlink"/>
        </w:rPr>
      </w:pPr>
      <w:r>
        <w:fldChar w:fldCharType="begin"/>
      </w:r>
      <w:r>
        <w:instrText xml:space="preserve"> HYPERLINK  \l "015_Product_Design_Engineering" </w:instrText>
      </w:r>
      <w:r>
        <w:fldChar w:fldCharType="separate"/>
      </w:r>
      <w:r w:rsidR="00CE3BD2" w:rsidRPr="004B21E1">
        <w:rPr>
          <w:rStyle w:val="Hyperlink"/>
        </w:rPr>
        <w:t>Bachelor</w:t>
      </w:r>
      <w:r w:rsidR="00CE3BD2" w:rsidRPr="004B21E1">
        <w:rPr>
          <w:rStyle w:val="Hyperlink"/>
          <w:spacing w:val="-1"/>
        </w:rPr>
        <w:t xml:space="preserve"> </w:t>
      </w:r>
      <w:r w:rsidR="00CE3BD2" w:rsidRPr="004B21E1">
        <w:rPr>
          <w:rStyle w:val="Hyperlink"/>
        </w:rPr>
        <w:t>of</w:t>
      </w:r>
      <w:r w:rsidR="00CE3BD2" w:rsidRPr="004B21E1">
        <w:rPr>
          <w:rStyle w:val="Hyperlink"/>
          <w:spacing w:val="-7"/>
        </w:rPr>
        <w:t xml:space="preserve"> </w:t>
      </w:r>
      <w:r w:rsidR="00CE3BD2" w:rsidRPr="004B21E1">
        <w:rPr>
          <w:rStyle w:val="Hyperlink"/>
        </w:rPr>
        <w:t>Engineering</w:t>
      </w:r>
      <w:r w:rsidR="00CE3BD2" w:rsidRPr="004B21E1">
        <w:rPr>
          <w:rStyle w:val="Hyperlink"/>
          <w:spacing w:val="-7"/>
        </w:rPr>
        <w:t xml:space="preserve"> </w:t>
      </w:r>
      <w:r w:rsidR="00CE3BD2" w:rsidRPr="004B21E1">
        <w:rPr>
          <w:rStyle w:val="Hyperlink"/>
        </w:rPr>
        <w:t>with</w:t>
      </w:r>
      <w:r w:rsidR="00CE3BD2" w:rsidRPr="004B21E1">
        <w:rPr>
          <w:rStyle w:val="Hyperlink"/>
          <w:spacing w:val="-1"/>
        </w:rPr>
        <w:t xml:space="preserve"> </w:t>
      </w:r>
      <w:r w:rsidR="00CE3BD2" w:rsidRPr="004B21E1">
        <w:rPr>
          <w:rStyle w:val="Hyperlink"/>
        </w:rPr>
        <w:t>Honours in</w:t>
      </w:r>
      <w:r w:rsidR="00CE3BD2" w:rsidRPr="004B21E1">
        <w:rPr>
          <w:rStyle w:val="Hyperlink"/>
          <w:spacing w:val="-6"/>
        </w:rPr>
        <w:t xml:space="preserve"> </w:t>
      </w:r>
      <w:r w:rsidR="00CE3BD2" w:rsidRPr="004B21E1">
        <w:rPr>
          <w:rStyle w:val="Hyperlink"/>
        </w:rPr>
        <w:t>Product</w:t>
      </w:r>
      <w:r w:rsidR="00CE3BD2" w:rsidRPr="004B21E1">
        <w:rPr>
          <w:rStyle w:val="Hyperlink"/>
          <w:spacing w:val="-3"/>
        </w:rPr>
        <w:t xml:space="preserve"> </w:t>
      </w:r>
      <w:r w:rsidR="00CE3BD2" w:rsidRPr="004B21E1">
        <w:rPr>
          <w:rStyle w:val="Hyperlink"/>
        </w:rPr>
        <w:t>Design</w:t>
      </w:r>
      <w:r w:rsidR="00CE3BD2" w:rsidRPr="004B21E1">
        <w:rPr>
          <w:rStyle w:val="Hyperlink"/>
          <w:spacing w:val="-1"/>
        </w:rPr>
        <w:t xml:space="preserve"> </w:t>
      </w:r>
      <w:r w:rsidR="00CE3BD2" w:rsidRPr="004B21E1">
        <w:rPr>
          <w:rStyle w:val="Hyperlink"/>
        </w:rPr>
        <w:t xml:space="preserve">Engineering </w:t>
      </w:r>
    </w:p>
    <w:p w14:paraId="6DEFA48F" w14:textId="05E7A444" w:rsidR="00CE3BD2" w:rsidRPr="00741A58" w:rsidRDefault="00CE3BD2" w:rsidP="009A260E">
      <w:pPr>
        <w:ind w:right="1200"/>
      </w:pPr>
      <w:r w:rsidRPr="004B21E1">
        <w:rPr>
          <w:rStyle w:val="Hyperlink"/>
        </w:rPr>
        <w:t>Bachelor of Engineering in Product Design Engineering</w:t>
      </w:r>
      <w:r w:rsidR="004B21E1">
        <w:fldChar w:fldCharType="end"/>
      </w:r>
    </w:p>
    <w:p w14:paraId="1D8906B9" w14:textId="77777777" w:rsidR="00CE3BD2" w:rsidRPr="00741A58" w:rsidRDefault="00CE3BD2" w:rsidP="009A260E"/>
    <w:p w14:paraId="2CD3BBF4" w14:textId="19CAE4A8" w:rsidR="00CE3BD2" w:rsidRPr="00741A58" w:rsidRDefault="00000000" w:rsidP="009A260E">
      <w:hyperlink w:anchor="016_Production_Engineering_and_Managemen" w:history="1">
        <w:r w:rsidR="00CE3BD2" w:rsidRPr="00DA4BB1">
          <w:rPr>
            <w:rStyle w:val="Hyperlink"/>
          </w:rPr>
          <w:t>Master</w:t>
        </w:r>
        <w:r w:rsidR="00CE3BD2" w:rsidRPr="00DA4BB1">
          <w:rPr>
            <w:rStyle w:val="Hyperlink"/>
            <w:spacing w:val="-9"/>
          </w:rPr>
          <w:t xml:space="preserve"> </w:t>
        </w:r>
        <w:r w:rsidR="00CE3BD2" w:rsidRPr="00DA4BB1">
          <w:rPr>
            <w:rStyle w:val="Hyperlink"/>
          </w:rPr>
          <w:t>of</w:t>
        </w:r>
        <w:r w:rsidR="00CE3BD2" w:rsidRPr="00DA4BB1">
          <w:rPr>
            <w:rStyle w:val="Hyperlink"/>
            <w:spacing w:val="-5"/>
          </w:rPr>
          <w:t xml:space="preserve"> </w:t>
        </w:r>
        <w:r w:rsidR="00CE3BD2" w:rsidRPr="00DA4BB1">
          <w:rPr>
            <w:rStyle w:val="Hyperlink"/>
          </w:rPr>
          <w:t>Engineering</w:t>
        </w:r>
        <w:r w:rsidR="00CE3BD2" w:rsidRPr="00DA4BB1">
          <w:rPr>
            <w:rStyle w:val="Hyperlink"/>
            <w:spacing w:val="-4"/>
          </w:rPr>
          <w:t xml:space="preserve"> </w:t>
        </w:r>
        <w:r w:rsidR="00CE3BD2" w:rsidRPr="00DA4BB1">
          <w:rPr>
            <w:rStyle w:val="Hyperlink"/>
          </w:rPr>
          <w:t>in</w:t>
        </w:r>
        <w:r w:rsidR="00CE3BD2" w:rsidRPr="00DA4BB1">
          <w:rPr>
            <w:rStyle w:val="Hyperlink"/>
            <w:spacing w:val="-8"/>
          </w:rPr>
          <w:t xml:space="preserve"> </w:t>
        </w:r>
        <w:r w:rsidR="00CE3BD2" w:rsidRPr="00DA4BB1">
          <w:rPr>
            <w:rStyle w:val="Hyperlink"/>
          </w:rPr>
          <w:t>Production</w:t>
        </w:r>
        <w:r w:rsidR="00CE3BD2" w:rsidRPr="00DA4BB1">
          <w:rPr>
            <w:rStyle w:val="Hyperlink"/>
            <w:spacing w:val="-3"/>
          </w:rPr>
          <w:t xml:space="preserve"> </w:t>
        </w:r>
        <w:r w:rsidR="00CE3BD2" w:rsidRPr="00DA4BB1">
          <w:rPr>
            <w:rStyle w:val="Hyperlink"/>
          </w:rPr>
          <w:t>Engineering</w:t>
        </w:r>
        <w:r w:rsidR="00CE3BD2" w:rsidRPr="00DA4BB1">
          <w:rPr>
            <w:rStyle w:val="Hyperlink"/>
            <w:spacing w:val="-3"/>
          </w:rPr>
          <w:t xml:space="preserve"> </w:t>
        </w:r>
        <w:r w:rsidR="00CE3BD2" w:rsidRPr="00DA4BB1">
          <w:rPr>
            <w:rStyle w:val="Hyperlink"/>
          </w:rPr>
          <w:t>and</w:t>
        </w:r>
        <w:r w:rsidR="00CE3BD2" w:rsidRPr="00DA4BB1">
          <w:rPr>
            <w:rStyle w:val="Hyperlink"/>
            <w:spacing w:val="-3"/>
          </w:rPr>
          <w:t xml:space="preserve"> </w:t>
        </w:r>
        <w:r w:rsidR="00CE3BD2" w:rsidRPr="00DA4BB1">
          <w:rPr>
            <w:rStyle w:val="Hyperlink"/>
            <w:spacing w:val="-2"/>
          </w:rPr>
          <w:t>Management</w:t>
        </w:r>
      </w:hyperlink>
    </w:p>
    <w:p w14:paraId="51DE43D3" w14:textId="5F7F6410" w:rsidR="00CE3BD2" w:rsidRPr="004B21E1" w:rsidRDefault="004B21E1" w:rsidP="009A260E">
      <w:pPr>
        <w:rPr>
          <w:rStyle w:val="Hyperlink"/>
        </w:rPr>
      </w:pPr>
      <w:r>
        <w:fldChar w:fldCharType="begin"/>
      </w:r>
      <w:r>
        <w:instrText xml:space="preserve"> HYPERLINK  \l "016_Production_Engineering_and_Managemen" </w:instrText>
      </w:r>
      <w:r>
        <w:fldChar w:fldCharType="separate"/>
      </w:r>
      <w:r w:rsidR="00CE3BD2" w:rsidRPr="004B21E1">
        <w:rPr>
          <w:rStyle w:val="Hyperlink"/>
        </w:rPr>
        <w:t>Bachelor</w:t>
      </w:r>
      <w:r w:rsidR="00CE3BD2" w:rsidRPr="004B21E1">
        <w:rPr>
          <w:rStyle w:val="Hyperlink"/>
          <w:spacing w:val="-1"/>
        </w:rPr>
        <w:t xml:space="preserve"> </w:t>
      </w:r>
      <w:r w:rsidR="00CE3BD2" w:rsidRPr="004B21E1">
        <w:rPr>
          <w:rStyle w:val="Hyperlink"/>
        </w:rPr>
        <w:t>of</w:t>
      </w:r>
      <w:r w:rsidR="00CE3BD2" w:rsidRPr="004B21E1">
        <w:rPr>
          <w:rStyle w:val="Hyperlink"/>
          <w:spacing w:val="-7"/>
        </w:rPr>
        <w:t xml:space="preserve"> </w:t>
      </w:r>
      <w:r w:rsidR="00CE3BD2" w:rsidRPr="004B21E1">
        <w:rPr>
          <w:rStyle w:val="Hyperlink"/>
        </w:rPr>
        <w:t>Engineering</w:t>
      </w:r>
      <w:r w:rsidR="00CE3BD2" w:rsidRPr="004B21E1">
        <w:rPr>
          <w:rStyle w:val="Hyperlink"/>
          <w:spacing w:val="-7"/>
        </w:rPr>
        <w:t xml:space="preserve"> </w:t>
      </w:r>
      <w:r w:rsidR="00CE3BD2" w:rsidRPr="004B21E1">
        <w:rPr>
          <w:rStyle w:val="Hyperlink"/>
        </w:rPr>
        <w:t>with</w:t>
      </w:r>
      <w:r w:rsidR="00CE3BD2" w:rsidRPr="004B21E1">
        <w:rPr>
          <w:rStyle w:val="Hyperlink"/>
          <w:spacing w:val="-1"/>
        </w:rPr>
        <w:t xml:space="preserve"> </w:t>
      </w:r>
      <w:r w:rsidR="00CE3BD2" w:rsidRPr="004B21E1">
        <w:rPr>
          <w:rStyle w:val="Hyperlink"/>
        </w:rPr>
        <w:t>Honours in</w:t>
      </w:r>
      <w:r w:rsidR="00CE3BD2" w:rsidRPr="004B21E1">
        <w:rPr>
          <w:rStyle w:val="Hyperlink"/>
          <w:spacing w:val="-6"/>
        </w:rPr>
        <w:t xml:space="preserve"> </w:t>
      </w:r>
      <w:r w:rsidR="00CE3BD2" w:rsidRPr="004B21E1">
        <w:rPr>
          <w:rStyle w:val="Hyperlink"/>
        </w:rPr>
        <w:t>Production</w:t>
      </w:r>
      <w:r w:rsidR="00CE3BD2" w:rsidRPr="004B21E1">
        <w:rPr>
          <w:rStyle w:val="Hyperlink"/>
          <w:spacing w:val="-1"/>
        </w:rPr>
        <w:t xml:space="preserve"> </w:t>
      </w:r>
      <w:r w:rsidR="00CE3BD2" w:rsidRPr="004B21E1">
        <w:rPr>
          <w:rStyle w:val="Hyperlink"/>
        </w:rPr>
        <w:t>Engineering</w:t>
      </w:r>
      <w:r w:rsidR="00CE3BD2" w:rsidRPr="004B21E1">
        <w:rPr>
          <w:rStyle w:val="Hyperlink"/>
          <w:spacing w:val="-6"/>
        </w:rPr>
        <w:t xml:space="preserve"> </w:t>
      </w:r>
      <w:r w:rsidR="00CE3BD2" w:rsidRPr="004B21E1">
        <w:rPr>
          <w:rStyle w:val="Hyperlink"/>
        </w:rPr>
        <w:t>and</w:t>
      </w:r>
      <w:r w:rsidR="00CE3BD2" w:rsidRPr="004B21E1">
        <w:rPr>
          <w:rStyle w:val="Hyperlink"/>
          <w:spacing w:val="-1"/>
        </w:rPr>
        <w:t xml:space="preserve"> </w:t>
      </w:r>
      <w:r w:rsidR="00CE3BD2" w:rsidRPr="004B21E1">
        <w:rPr>
          <w:rStyle w:val="Hyperlink"/>
        </w:rPr>
        <w:t>Management</w:t>
      </w:r>
    </w:p>
    <w:p w14:paraId="56DCDABB" w14:textId="2104AB65" w:rsidR="00CE3BD2" w:rsidRPr="00741A58" w:rsidRDefault="00CE3BD2" w:rsidP="009A260E">
      <w:r w:rsidRPr="004B21E1">
        <w:rPr>
          <w:rStyle w:val="Hyperlink"/>
        </w:rPr>
        <w:t>Bachelor of Engineering in Production Engineering and Management</w:t>
      </w:r>
      <w:r w:rsidR="004B21E1">
        <w:fldChar w:fldCharType="end"/>
      </w:r>
    </w:p>
    <w:p w14:paraId="71C0130B" w14:textId="77777777" w:rsidR="00CE3BD2" w:rsidRPr="00741A58" w:rsidRDefault="00CE3BD2" w:rsidP="009A260E"/>
    <w:p w14:paraId="70A78866" w14:textId="73AF4ECD" w:rsidR="00CE3BD2" w:rsidRPr="00741A58" w:rsidRDefault="00000000" w:rsidP="009A260E">
      <w:hyperlink w:anchor="017_Sports_Design_Engineering" w:history="1">
        <w:r w:rsidR="00CE3BD2" w:rsidRPr="00DA4BB1">
          <w:rPr>
            <w:rStyle w:val="Hyperlink"/>
          </w:rPr>
          <w:t>Master</w:t>
        </w:r>
        <w:r w:rsidR="00CE3BD2" w:rsidRPr="00DA4BB1">
          <w:rPr>
            <w:rStyle w:val="Hyperlink"/>
            <w:spacing w:val="-6"/>
          </w:rPr>
          <w:t xml:space="preserve"> </w:t>
        </w:r>
        <w:r w:rsidR="00CE3BD2" w:rsidRPr="00DA4BB1">
          <w:rPr>
            <w:rStyle w:val="Hyperlink"/>
          </w:rPr>
          <w:t>of</w:t>
        </w:r>
        <w:r w:rsidR="00CE3BD2" w:rsidRPr="00DA4BB1">
          <w:rPr>
            <w:rStyle w:val="Hyperlink"/>
            <w:spacing w:val="-4"/>
          </w:rPr>
          <w:t xml:space="preserve"> </w:t>
        </w:r>
        <w:r w:rsidR="00CE3BD2" w:rsidRPr="00DA4BB1">
          <w:rPr>
            <w:rStyle w:val="Hyperlink"/>
          </w:rPr>
          <w:t>Engineering</w:t>
        </w:r>
        <w:r w:rsidR="00CE3BD2" w:rsidRPr="00DA4BB1">
          <w:rPr>
            <w:rStyle w:val="Hyperlink"/>
            <w:spacing w:val="-3"/>
          </w:rPr>
          <w:t xml:space="preserve"> </w:t>
        </w:r>
        <w:r w:rsidR="00CE3BD2" w:rsidRPr="00DA4BB1">
          <w:rPr>
            <w:rStyle w:val="Hyperlink"/>
          </w:rPr>
          <w:t>in</w:t>
        </w:r>
        <w:r w:rsidR="00CE3BD2" w:rsidRPr="00DA4BB1">
          <w:rPr>
            <w:rStyle w:val="Hyperlink"/>
            <w:spacing w:val="-6"/>
          </w:rPr>
          <w:t xml:space="preserve"> </w:t>
        </w:r>
        <w:r w:rsidR="00CE3BD2" w:rsidRPr="00DA4BB1">
          <w:rPr>
            <w:rStyle w:val="Hyperlink"/>
          </w:rPr>
          <w:t>Sports</w:t>
        </w:r>
        <w:r w:rsidR="00CE3BD2" w:rsidRPr="00DA4BB1">
          <w:rPr>
            <w:rStyle w:val="Hyperlink"/>
            <w:spacing w:val="-5"/>
          </w:rPr>
          <w:t xml:space="preserve"> </w:t>
        </w:r>
        <w:r w:rsidR="00CE3BD2" w:rsidRPr="00DA4BB1">
          <w:rPr>
            <w:rStyle w:val="Hyperlink"/>
          </w:rPr>
          <w:t>Design</w:t>
        </w:r>
        <w:r w:rsidR="00CE3BD2" w:rsidRPr="00DA4BB1">
          <w:rPr>
            <w:rStyle w:val="Hyperlink"/>
            <w:spacing w:val="-7"/>
          </w:rPr>
          <w:t xml:space="preserve"> </w:t>
        </w:r>
        <w:r w:rsidR="00CE3BD2" w:rsidRPr="00DA4BB1">
          <w:rPr>
            <w:rStyle w:val="Hyperlink"/>
            <w:spacing w:val="-2"/>
          </w:rPr>
          <w:t>Engineering</w:t>
        </w:r>
      </w:hyperlink>
    </w:p>
    <w:p w14:paraId="5D7932CD" w14:textId="5BC21FD9" w:rsidR="009E0DF6" w:rsidRPr="004B21E1" w:rsidRDefault="004B21E1" w:rsidP="009A260E">
      <w:pPr>
        <w:ind w:right="1200"/>
        <w:rPr>
          <w:rStyle w:val="Hyperlink"/>
        </w:rPr>
      </w:pPr>
      <w:r>
        <w:fldChar w:fldCharType="begin"/>
      </w:r>
      <w:r>
        <w:instrText xml:space="preserve"> HYPERLINK  \l "017_Sports_Design_Engineering" </w:instrText>
      </w:r>
      <w:r>
        <w:fldChar w:fldCharType="separate"/>
      </w:r>
      <w:r w:rsidR="00CE3BD2" w:rsidRPr="004B21E1">
        <w:rPr>
          <w:rStyle w:val="Hyperlink"/>
        </w:rPr>
        <w:t>Bachelor</w:t>
      </w:r>
      <w:r w:rsidR="00CE3BD2" w:rsidRPr="004B21E1">
        <w:rPr>
          <w:rStyle w:val="Hyperlink"/>
          <w:spacing w:val="-1"/>
        </w:rPr>
        <w:t xml:space="preserve"> </w:t>
      </w:r>
      <w:r w:rsidR="00CE3BD2" w:rsidRPr="004B21E1">
        <w:rPr>
          <w:rStyle w:val="Hyperlink"/>
        </w:rPr>
        <w:t>of</w:t>
      </w:r>
      <w:r w:rsidR="00CE3BD2" w:rsidRPr="004B21E1">
        <w:rPr>
          <w:rStyle w:val="Hyperlink"/>
          <w:spacing w:val="-7"/>
        </w:rPr>
        <w:t xml:space="preserve"> </w:t>
      </w:r>
      <w:r w:rsidR="00CE3BD2" w:rsidRPr="004B21E1">
        <w:rPr>
          <w:rStyle w:val="Hyperlink"/>
        </w:rPr>
        <w:t>Engineering</w:t>
      </w:r>
      <w:r w:rsidR="00CE3BD2" w:rsidRPr="004B21E1">
        <w:rPr>
          <w:rStyle w:val="Hyperlink"/>
          <w:spacing w:val="-7"/>
        </w:rPr>
        <w:t xml:space="preserve"> </w:t>
      </w:r>
      <w:r w:rsidR="00CE3BD2" w:rsidRPr="004B21E1">
        <w:rPr>
          <w:rStyle w:val="Hyperlink"/>
        </w:rPr>
        <w:t>with</w:t>
      </w:r>
      <w:r w:rsidR="00CE3BD2" w:rsidRPr="004B21E1">
        <w:rPr>
          <w:rStyle w:val="Hyperlink"/>
          <w:spacing w:val="-1"/>
        </w:rPr>
        <w:t xml:space="preserve"> </w:t>
      </w:r>
      <w:r w:rsidR="00CE3BD2" w:rsidRPr="004B21E1">
        <w:rPr>
          <w:rStyle w:val="Hyperlink"/>
        </w:rPr>
        <w:t>Honours in</w:t>
      </w:r>
      <w:r w:rsidR="00CE3BD2" w:rsidRPr="004B21E1">
        <w:rPr>
          <w:rStyle w:val="Hyperlink"/>
          <w:spacing w:val="-6"/>
        </w:rPr>
        <w:t xml:space="preserve"> </w:t>
      </w:r>
      <w:r w:rsidR="00CE3BD2" w:rsidRPr="004B21E1">
        <w:rPr>
          <w:rStyle w:val="Hyperlink"/>
        </w:rPr>
        <w:t>Sports Design</w:t>
      </w:r>
      <w:r w:rsidR="00CE3BD2" w:rsidRPr="004B21E1">
        <w:rPr>
          <w:rStyle w:val="Hyperlink"/>
          <w:spacing w:val="-7"/>
        </w:rPr>
        <w:t xml:space="preserve"> </w:t>
      </w:r>
      <w:r w:rsidR="00CE3BD2" w:rsidRPr="004B21E1">
        <w:rPr>
          <w:rStyle w:val="Hyperlink"/>
        </w:rPr>
        <w:t>Engineering</w:t>
      </w:r>
    </w:p>
    <w:p w14:paraId="6628B78D" w14:textId="60200621" w:rsidR="00CE3BD2" w:rsidRPr="00741A58" w:rsidRDefault="00CE3BD2" w:rsidP="009A260E">
      <w:pPr>
        <w:ind w:right="1200"/>
      </w:pPr>
      <w:r w:rsidRPr="004B21E1">
        <w:rPr>
          <w:rStyle w:val="Hyperlink"/>
        </w:rPr>
        <w:t>Bachelor of Engineering in Sports Design Engineering</w:t>
      </w:r>
      <w:r w:rsidR="004B21E1">
        <w:fldChar w:fldCharType="end"/>
      </w:r>
    </w:p>
    <w:p w14:paraId="431677DC" w14:textId="77777777" w:rsidR="00CE3BD2" w:rsidRPr="00741A58" w:rsidRDefault="00CE3BD2" w:rsidP="009A260E"/>
    <w:p w14:paraId="50011261" w14:textId="6691E8BD" w:rsidR="00CE3BD2" w:rsidRPr="00741A58" w:rsidRDefault="00000000" w:rsidP="009A260E">
      <w:hyperlink w:anchor="018_Sports_Engineering" w:history="1">
        <w:r w:rsidR="00CE3BD2" w:rsidRPr="00DA4BB1">
          <w:rPr>
            <w:rStyle w:val="Hyperlink"/>
          </w:rPr>
          <w:t>Master</w:t>
        </w:r>
        <w:r w:rsidR="00CE3BD2" w:rsidRPr="00DA4BB1">
          <w:rPr>
            <w:rStyle w:val="Hyperlink"/>
            <w:spacing w:val="-6"/>
          </w:rPr>
          <w:t xml:space="preserve"> </w:t>
        </w:r>
        <w:r w:rsidR="00CE3BD2" w:rsidRPr="00DA4BB1">
          <w:rPr>
            <w:rStyle w:val="Hyperlink"/>
          </w:rPr>
          <w:t>of</w:t>
        </w:r>
        <w:r w:rsidR="00CE3BD2" w:rsidRPr="00DA4BB1">
          <w:rPr>
            <w:rStyle w:val="Hyperlink"/>
            <w:spacing w:val="-4"/>
          </w:rPr>
          <w:t xml:space="preserve"> </w:t>
        </w:r>
        <w:r w:rsidR="00CE3BD2" w:rsidRPr="00DA4BB1">
          <w:rPr>
            <w:rStyle w:val="Hyperlink"/>
          </w:rPr>
          <w:t>Engineering</w:t>
        </w:r>
        <w:r w:rsidR="00CE3BD2" w:rsidRPr="00DA4BB1">
          <w:rPr>
            <w:rStyle w:val="Hyperlink"/>
            <w:spacing w:val="-2"/>
          </w:rPr>
          <w:t xml:space="preserve"> </w:t>
        </w:r>
        <w:r w:rsidR="00CE3BD2" w:rsidRPr="00DA4BB1">
          <w:rPr>
            <w:rStyle w:val="Hyperlink"/>
          </w:rPr>
          <w:t>in</w:t>
        </w:r>
        <w:r w:rsidR="00CE3BD2" w:rsidRPr="00DA4BB1">
          <w:rPr>
            <w:rStyle w:val="Hyperlink"/>
            <w:spacing w:val="-7"/>
          </w:rPr>
          <w:t xml:space="preserve"> </w:t>
        </w:r>
        <w:r w:rsidR="00CE3BD2" w:rsidRPr="00DA4BB1">
          <w:rPr>
            <w:rStyle w:val="Hyperlink"/>
          </w:rPr>
          <w:t>Sports</w:t>
        </w:r>
        <w:r w:rsidR="00CE3BD2" w:rsidRPr="00DA4BB1">
          <w:rPr>
            <w:rStyle w:val="Hyperlink"/>
            <w:spacing w:val="-4"/>
          </w:rPr>
          <w:t xml:space="preserve"> </w:t>
        </w:r>
        <w:r w:rsidR="00CE3BD2" w:rsidRPr="00DA4BB1">
          <w:rPr>
            <w:rStyle w:val="Hyperlink"/>
            <w:spacing w:val="-2"/>
          </w:rPr>
          <w:t>Engineering</w:t>
        </w:r>
      </w:hyperlink>
    </w:p>
    <w:p w14:paraId="1DA83ADE" w14:textId="117B2AA8" w:rsidR="009E0DF6" w:rsidRPr="004B21E1" w:rsidRDefault="004B21E1" w:rsidP="009A260E">
      <w:pPr>
        <w:ind w:right="1933"/>
        <w:rPr>
          <w:rStyle w:val="Hyperlink"/>
        </w:rPr>
      </w:pPr>
      <w:r>
        <w:fldChar w:fldCharType="begin"/>
      </w:r>
      <w:r>
        <w:instrText xml:space="preserve"> HYPERLINK  \l "018_Sports_Engineering" </w:instrText>
      </w:r>
      <w:r>
        <w:fldChar w:fldCharType="separate"/>
      </w:r>
      <w:r w:rsidR="00CE3BD2" w:rsidRPr="004B21E1">
        <w:rPr>
          <w:rStyle w:val="Hyperlink"/>
        </w:rPr>
        <w:t>Bachelor</w:t>
      </w:r>
      <w:r w:rsidR="00CE3BD2" w:rsidRPr="004B21E1">
        <w:rPr>
          <w:rStyle w:val="Hyperlink"/>
          <w:spacing w:val="-2"/>
        </w:rPr>
        <w:t xml:space="preserve"> </w:t>
      </w:r>
      <w:r w:rsidR="00CE3BD2" w:rsidRPr="004B21E1">
        <w:rPr>
          <w:rStyle w:val="Hyperlink"/>
        </w:rPr>
        <w:t>of</w:t>
      </w:r>
      <w:r w:rsidR="00CE3BD2" w:rsidRPr="004B21E1">
        <w:rPr>
          <w:rStyle w:val="Hyperlink"/>
          <w:spacing w:val="-8"/>
        </w:rPr>
        <w:t xml:space="preserve"> </w:t>
      </w:r>
      <w:r w:rsidR="00CE3BD2" w:rsidRPr="004B21E1">
        <w:rPr>
          <w:rStyle w:val="Hyperlink"/>
        </w:rPr>
        <w:t>Engineering</w:t>
      </w:r>
      <w:r w:rsidR="00CE3BD2" w:rsidRPr="004B21E1">
        <w:rPr>
          <w:rStyle w:val="Hyperlink"/>
          <w:spacing w:val="-8"/>
        </w:rPr>
        <w:t xml:space="preserve"> </w:t>
      </w:r>
      <w:r w:rsidR="00CE3BD2" w:rsidRPr="004B21E1">
        <w:rPr>
          <w:rStyle w:val="Hyperlink"/>
        </w:rPr>
        <w:t>with</w:t>
      </w:r>
      <w:r w:rsidR="00CE3BD2" w:rsidRPr="004B21E1">
        <w:rPr>
          <w:rStyle w:val="Hyperlink"/>
          <w:spacing w:val="-2"/>
        </w:rPr>
        <w:t xml:space="preserve"> </w:t>
      </w:r>
      <w:r w:rsidR="00CE3BD2" w:rsidRPr="004B21E1">
        <w:rPr>
          <w:rStyle w:val="Hyperlink"/>
        </w:rPr>
        <w:t>Honours in</w:t>
      </w:r>
      <w:r w:rsidR="00CE3BD2" w:rsidRPr="004B21E1">
        <w:rPr>
          <w:rStyle w:val="Hyperlink"/>
          <w:spacing w:val="-7"/>
        </w:rPr>
        <w:t xml:space="preserve"> </w:t>
      </w:r>
      <w:r w:rsidR="00CE3BD2" w:rsidRPr="004B21E1">
        <w:rPr>
          <w:rStyle w:val="Hyperlink"/>
        </w:rPr>
        <w:t xml:space="preserve">Sports Engineering </w:t>
      </w:r>
    </w:p>
    <w:p w14:paraId="542AFCD0" w14:textId="18837120" w:rsidR="00CE3BD2" w:rsidRPr="00741A58" w:rsidRDefault="00CE3BD2" w:rsidP="009A260E">
      <w:pPr>
        <w:ind w:right="1933"/>
      </w:pPr>
      <w:r w:rsidRPr="004B21E1">
        <w:rPr>
          <w:rStyle w:val="Hyperlink"/>
        </w:rPr>
        <w:t>Bachelor of Engineering in Sports Engineering</w:t>
      </w:r>
      <w:r w:rsidR="004B21E1">
        <w:fldChar w:fldCharType="end"/>
      </w:r>
    </w:p>
    <w:p w14:paraId="10318EC8" w14:textId="77777777" w:rsidR="00CE3BD2" w:rsidRDefault="00CE3BD2" w:rsidP="009A260E">
      <w:pPr>
        <w:rPr>
          <w:bCs/>
        </w:rPr>
      </w:pPr>
    </w:p>
    <w:p w14:paraId="583F529D" w14:textId="77777777" w:rsidR="00CE3BD2" w:rsidRDefault="00CE3BD2" w:rsidP="009A260E">
      <w:pPr>
        <w:rPr>
          <w:bCs/>
        </w:rPr>
      </w:pPr>
    </w:p>
    <w:p w14:paraId="10514793" w14:textId="77777777" w:rsidR="00CE3BD2" w:rsidRPr="00CD65C8" w:rsidRDefault="00CE3BD2" w:rsidP="009A260E">
      <w:pPr>
        <w:rPr>
          <w:b/>
        </w:rPr>
      </w:pPr>
      <w:r w:rsidRPr="00CD65C8">
        <w:rPr>
          <w:b/>
        </w:rPr>
        <w:t>DEPARTMENT</w:t>
      </w:r>
      <w:r w:rsidRPr="00CD65C8">
        <w:rPr>
          <w:b/>
          <w:spacing w:val="-6"/>
        </w:rPr>
        <w:t xml:space="preserve"> </w:t>
      </w:r>
      <w:r w:rsidRPr="00CD65C8">
        <w:rPr>
          <w:b/>
        </w:rPr>
        <w:t>OF</w:t>
      </w:r>
      <w:r w:rsidRPr="00CD65C8">
        <w:rPr>
          <w:b/>
          <w:spacing w:val="-10"/>
        </w:rPr>
        <w:t xml:space="preserve"> </w:t>
      </w:r>
      <w:r w:rsidRPr="00CD65C8">
        <w:rPr>
          <w:b/>
        </w:rPr>
        <w:t>ELECTRONIC</w:t>
      </w:r>
      <w:r w:rsidRPr="00CD65C8">
        <w:rPr>
          <w:b/>
          <w:spacing w:val="-7"/>
        </w:rPr>
        <w:t xml:space="preserve"> </w:t>
      </w:r>
      <w:r w:rsidRPr="00CD65C8">
        <w:rPr>
          <w:b/>
        </w:rPr>
        <w:t>AND</w:t>
      </w:r>
      <w:r w:rsidRPr="00CD65C8">
        <w:rPr>
          <w:b/>
          <w:spacing w:val="-7"/>
        </w:rPr>
        <w:t xml:space="preserve"> </w:t>
      </w:r>
      <w:r w:rsidRPr="00CD65C8">
        <w:rPr>
          <w:b/>
        </w:rPr>
        <w:t>ELECTRICAL</w:t>
      </w:r>
      <w:r w:rsidRPr="00CD65C8">
        <w:rPr>
          <w:b/>
          <w:spacing w:val="-10"/>
        </w:rPr>
        <w:t xml:space="preserve"> </w:t>
      </w:r>
      <w:r w:rsidRPr="00CD65C8">
        <w:rPr>
          <w:b/>
        </w:rPr>
        <w:t>ENGINEERING</w:t>
      </w:r>
    </w:p>
    <w:p w14:paraId="19339385" w14:textId="77777777" w:rsidR="00CE3BD2" w:rsidRDefault="00CE3BD2" w:rsidP="009A260E">
      <w:pPr>
        <w:rPr>
          <w:bCs/>
        </w:rPr>
      </w:pPr>
    </w:p>
    <w:p w14:paraId="6AAF02DF" w14:textId="50D39767" w:rsidR="00CE3BD2" w:rsidRPr="004E62AA" w:rsidRDefault="00000000" w:rsidP="009A260E">
      <w:pPr>
        <w:rPr>
          <w:bCs/>
        </w:rPr>
      </w:pPr>
      <w:hyperlink w:anchor="019_Computer_and_Electronic_Systems" w:history="1">
        <w:r w:rsidR="00CE3BD2" w:rsidRPr="00DA4BB1">
          <w:rPr>
            <w:rStyle w:val="Hyperlink"/>
            <w:bCs/>
          </w:rPr>
          <w:t>Master</w:t>
        </w:r>
        <w:r w:rsidR="00CE3BD2" w:rsidRPr="00DA4BB1">
          <w:rPr>
            <w:rStyle w:val="Hyperlink"/>
            <w:bCs/>
            <w:spacing w:val="-8"/>
          </w:rPr>
          <w:t xml:space="preserve"> </w:t>
        </w:r>
        <w:r w:rsidR="00CE3BD2" w:rsidRPr="00DA4BB1">
          <w:rPr>
            <w:rStyle w:val="Hyperlink"/>
            <w:bCs/>
          </w:rPr>
          <w:t>of</w:t>
        </w:r>
        <w:r w:rsidR="00CE3BD2" w:rsidRPr="00DA4BB1">
          <w:rPr>
            <w:rStyle w:val="Hyperlink"/>
            <w:bCs/>
            <w:spacing w:val="-3"/>
          </w:rPr>
          <w:t xml:space="preserve"> </w:t>
        </w:r>
        <w:r w:rsidR="00CE3BD2" w:rsidRPr="00DA4BB1">
          <w:rPr>
            <w:rStyle w:val="Hyperlink"/>
            <w:bCs/>
          </w:rPr>
          <w:t>Engineering</w:t>
        </w:r>
        <w:r w:rsidR="00CE3BD2" w:rsidRPr="00DA4BB1">
          <w:rPr>
            <w:rStyle w:val="Hyperlink"/>
            <w:bCs/>
            <w:spacing w:val="-1"/>
          </w:rPr>
          <w:t xml:space="preserve"> </w:t>
        </w:r>
        <w:r w:rsidR="00CE3BD2" w:rsidRPr="00DA4BB1">
          <w:rPr>
            <w:rStyle w:val="Hyperlink"/>
            <w:bCs/>
          </w:rPr>
          <w:t>in</w:t>
        </w:r>
        <w:r w:rsidR="00CE3BD2" w:rsidRPr="00DA4BB1">
          <w:rPr>
            <w:rStyle w:val="Hyperlink"/>
            <w:bCs/>
            <w:spacing w:val="-8"/>
          </w:rPr>
          <w:t xml:space="preserve"> </w:t>
        </w:r>
        <w:r w:rsidR="00CE3BD2" w:rsidRPr="00DA4BB1">
          <w:rPr>
            <w:rStyle w:val="Hyperlink"/>
            <w:bCs/>
          </w:rPr>
          <w:t>Computer</w:t>
        </w:r>
        <w:r w:rsidR="00CE3BD2" w:rsidRPr="00DA4BB1">
          <w:rPr>
            <w:rStyle w:val="Hyperlink"/>
            <w:bCs/>
            <w:spacing w:val="-6"/>
          </w:rPr>
          <w:t xml:space="preserve"> </w:t>
        </w:r>
        <w:r w:rsidR="00CE3BD2" w:rsidRPr="00DA4BB1">
          <w:rPr>
            <w:rStyle w:val="Hyperlink"/>
            <w:bCs/>
          </w:rPr>
          <w:t>and</w:t>
        </w:r>
        <w:r w:rsidR="00CE3BD2" w:rsidRPr="00DA4BB1">
          <w:rPr>
            <w:rStyle w:val="Hyperlink"/>
            <w:bCs/>
            <w:spacing w:val="-6"/>
          </w:rPr>
          <w:t xml:space="preserve"> </w:t>
        </w:r>
        <w:r w:rsidR="00CE3BD2" w:rsidRPr="00DA4BB1">
          <w:rPr>
            <w:rStyle w:val="Hyperlink"/>
            <w:bCs/>
          </w:rPr>
          <w:t>Electronic</w:t>
        </w:r>
        <w:r w:rsidR="00CE3BD2" w:rsidRPr="00DA4BB1">
          <w:rPr>
            <w:rStyle w:val="Hyperlink"/>
            <w:bCs/>
            <w:spacing w:val="1"/>
          </w:rPr>
          <w:t xml:space="preserve"> </w:t>
        </w:r>
        <w:r w:rsidR="00CE3BD2" w:rsidRPr="00DA4BB1">
          <w:rPr>
            <w:rStyle w:val="Hyperlink"/>
            <w:bCs/>
            <w:spacing w:val="-2"/>
          </w:rPr>
          <w:t>Systems</w:t>
        </w:r>
      </w:hyperlink>
    </w:p>
    <w:p w14:paraId="570E0FA2" w14:textId="02CCF74C" w:rsidR="00CE3BD2" w:rsidRPr="00161A47" w:rsidRDefault="00161A47" w:rsidP="009A260E">
      <w:pPr>
        <w:ind w:right="319"/>
        <w:rPr>
          <w:rStyle w:val="Hyperlink"/>
          <w:bCs/>
        </w:rPr>
      </w:pPr>
      <w:r>
        <w:rPr>
          <w:bCs/>
        </w:rPr>
        <w:fldChar w:fldCharType="begin"/>
      </w:r>
      <w:r>
        <w:rPr>
          <w:bCs/>
        </w:rPr>
        <w:instrText xml:space="preserve"> HYPERLINK  \l "019_Computer_and_Electronic_Systems" </w:instrText>
      </w:r>
      <w:r>
        <w:rPr>
          <w:bCs/>
        </w:rPr>
      </w:r>
      <w:r>
        <w:rPr>
          <w:bCs/>
        </w:rPr>
        <w:fldChar w:fldCharType="separate"/>
      </w:r>
      <w:r w:rsidR="00CE3BD2" w:rsidRPr="00161A47">
        <w:rPr>
          <w:rStyle w:val="Hyperlink"/>
          <w:bCs/>
        </w:rPr>
        <w:t>Master</w:t>
      </w:r>
      <w:r w:rsidR="00CE3BD2" w:rsidRPr="00161A47">
        <w:rPr>
          <w:rStyle w:val="Hyperlink"/>
          <w:bCs/>
          <w:spacing w:val="-5"/>
        </w:rPr>
        <w:t xml:space="preserve"> </w:t>
      </w:r>
      <w:r w:rsidR="00CE3BD2" w:rsidRPr="00161A47">
        <w:rPr>
          <w:rStyle w:val="Hyperlink"/>
          <w:bCs/>
        </w:rPr>
        <w:t>of</w:t>
      </w:r>
      <w:r w:rsidR="00CE3BD2" w:rsidRPr="00161A47">
        <w:rPr>
          <w:rStyle w:val="Hyperlink"/>
          <w:bCs/>
          <w:spacing w:val="-3"/>
        </w:rPr>
        <w:t xml:space="preserve"> </w:t>
      </w:r>
      <w:r w:rsidR="00CE3BD2" w:rsidRPr="00161A47">
        <w:rPr>
          <w:rStyle w:val="Hyperlink"/>
          <w:bCs/>
        </w:rPr>
        <w:t>Engineering</w:t>
      </w:r>
      <w:r w:rsidR="00CE3BD2" w:rsidRPr="00161A47">
        <w:rPr>
          <w:rStyle w:val="Hyperlink"/>
          <w:bCs/>
          <w:spacing w:val="-1"/>
        </w:rPr>
        <w:t xml:space="preserve"> </w:t>
      </w:r>
      <w:r w:rsidR="00CE3BD2" w:rsidRPr="00161A47">
        <w:rPr>
          <w:rStyle w:val="Hyperlink"/>
          <w:bCs/>
        </w:rPr>
        <w:t>in</w:t>
      </w:r>
      <w:r w:rsidR="00CE3BD2" w:rsidRPr="00161A47">
        <w:rPr>
          <w:rStyle w:val="Hyperlink"/>
          <w:bCs/>
          <w:spacing w:val="-7"/>
        </w:rPr>
        <w:t xml:space="preserve"> </w:t>
      </w:r>
      <w:r w:rsidR="00CE3BD2" w:rsidRPr="00161A47">
        <w:rPr>
          <w:rStyle w:val="Hyperlink"/>
          <w:bCs/>
        </w:rPr>
        <w:t>Computer</w:t>
      </w:r>
      <w:r w:rsidR="00CE3BD2" w:rsidRPr="00161A47">
        <w:rPr>
          <w:rStyle w:val="Hyperlink"/>
          <w:bCs/>
          <w:spacing w:val="-6"/>
        </w:rPr>
        <w:t xml:space="preserve"> </w:t>
      </w:r>
      <w:r w:rsidR="00CE3BD2" w:rsidRPr="00161A47">
        <w:rPr>
          <w:rStyle w:val="Hyperlink"/>
          <w:bCs/>
        </w:rPr>
        <w:t>and</w:t>
      </w:r>
      <w:r w:rsidR="00CE3BD2" w:rsidRPr="00161A47">
        <w:rPr>
          <w:rStyle w:val="Hyperlink"/>
          <w:bCs/>
          <w:spacing w:val="-6"/>
        </w:rPr>
        <w:t xml:space="preserve"> </w:t>
      </w:r>
      <w:r w:rsidR="00CE3BD2" w:rsidRPr="00161A47">
        <w:rPr>
          <w:rStyle w:val="Hyperlink"/>
          <w:bCs/>
        </w:rPr>
        <w:t>Electronic Systems with</w:t>
      </w:r>
      <w:r w:rsidR="00CE3BD2" w:rsidRPr="00161A47">
        <w:rPr>
          <w:rStyle w:val="Hyperlink"/>
          <w:bCs/>
          <w:spacing w:val="-6"/>
        </w:rPr>
        <w:t xml:space="preserve"> </w:t>
      </w:r>
      <w:r w:rsidR="00CE3BD2" w:rsidRPr="00161A47">
        <w:rPr>
          <w:rStyle w:val="Hyperlink"/>
          <w:bCs/>
        </w:rPr>
        <w:t>International</w:t>
      </w:r>
      <w:r w:rsidR="00CE3BD2" w:rsidRPr="00161A47">
        <w:rPr>
          <w:rStyle w:val="Hyperlink"/>
          <w:bCs/>
          <w:spacing w:val="-5"/>
        </w:rPr>
        <w:t xml:space="preserve"> </w:t>
      </w:r>
      <w:r w:rsidR="00CE3BD2" w:rsidRPr="00161A47">
        <w:rPr>
          <w:rStyle w:val="Hyperlink"/>
          <w:bCs/>
        </w:rPr>
        <w:t xml:space="preserve">Study Bachelor of Engineering with Honours in Computer and Electronic Systems </w:t>
      </w:r>
    </w:p>
    <w:p w14:paraId="517AA5E6" w14:textId="07FD947B" w:rsidR="00CE3BD2" w:rsidRPr="004E62AA" w:rsidRDefault="00CE3BD2" w:rsidP="009A260E">
      <w:pPr>
        <w:ind w:right="319"/>
        <w:rPr>
          <w:bCs/>
        </w:rPr>
      </w:pPr>
      <w:r w:rsidRPr="00161A47">
        <w:rPr>
          <w:rStyle w:val="Hyperlink"/>
          <w:bCs/>
        </w:rPr>
        <w:t>Bachelor of Engineering in Computer and Electronic Systems</w:t>
      </w:r>
      <w:r w:rsidR="00161A47">
        <w:rPr>
          <w:bCs/>
        </w:rPr>
        <w:fldChar w:fldCharType="end"/>
      </w:r>
    </w:p>
    <w:p w14:paraId="693B3F8B" w14:textId="77777777" w:rsidR="00CE3BD2" w:rsidRPr="004E62AA" w:rsidRDefault="00CE3BD2" w:rsidP="009A260E">
      <w:pPr>
        <w:rPr>
          <w:bCs/>
        </w:rPr>
      </w:pPr>
    </w:p>
    <w:p w14:paraId="2101B348" w14:textId="78AD59FF" w:rsidR="00CE3BD2" w:rsidRPr="004E62AA" w:rsidRDefault="00000000" w:rsidP="009A260E">
      <w:pPr>
        <w:rPr>
          <w:bCs/>
        </w:rPr>
      </w:pPr>
      <w:hyperlink w:anchor="020_Electrical_and_Mechanical_Engineerin" w:history="1">
        <w:r w:rsidR="00CE3BD2" w:rsidRPr="00F94B3B">
          <w:rPr>
            <w:rStyle w:val="Hyperlink"/>
            <w:bCs/>
          </w:rPr>
          <w:t>Master</w:t>
        </w:r>
        <w:r w:rsidR="00CE3BD2" w:rsidRPr="00F94B3B">
          <w:rPr>
            <w:rStyle w:val="Hyperlink"/>
            <w:bCs/>
            <w:spacing w:val="-9"/>
          </w:rPr>
          <w:t xml:space="preserve"> </w:t>
        </w:r>
        <w:r w:rsidR="00CE3BD2" w:rsidRPr="00F94B3B">
          <w:rPr>
            <w:rStyle w:val="Hyperlink"/>
            <w:bCs/>
          </w:rPr>
          <w:t>of</w:t>
        </w:r>
        <w:r w:rsidR="00CE3BD2" w:rsidRPr="00F94B3B">
          <w:rPr>
            <w:rStyle w:val="Hyperlink"/>
            <w:bCs/>
            <w:spacing w:val="-4"/>
          </w:rPr>
          <w:t xml:space="preserve"> </w:t>
        </w:r>
        <w:r w:rsidR="00CE3BD2" w:rsidRPr="00F94B3B">
          <w:rPr>
            <w:rStyle w:val="Hyperlink"/>
            <w:bCs/>
          </w:rPr>
          <w:t>Engineering</w:t>
        </w:r>
        <w:r w:rsidR="00CE3BD2" w:rsidRPr="00F94B3B">
          <w:rPr>
            <w:rStyle w:val="Hyperlink"/>
            <w:bCs/>
            <w:spacing w:val="-3"/>
          </w:rPr>
          <w:t xml:space="preserve"> </w:t>
        </w:r>
        <w:r w:rsidR="00CE3BD2" w:rsidRPr="00F94B3B">
          <w:rPr>
            <w:rStyle w:val="Hyperlink"/>
            <w:bCs/>
          </w:rPr>
          <w:t>in</w:t>
        </w:r>
        <w:r w:rsidR="00CE3BD2" w:rsidRPr="00F94B3B">
          <w:rPr>
            <w:rStyle w:val="Hyperlink"/>
            <w:bCs/>
            <w:spacing w:val="-7"/>
          </w:rPr>
          <w:t xml:space="preserve"> </w:t>
        </w:r>
        <w:r w:rsidR="00CE3BD2" w:rsidRPr="00F94B3B">
          <w:rPr>
            <w:rStyle w:val="Hyperlink"/>
            <w:bCs/>
          </w:rPr>
          <w:t>Electrical</w:t>
        </w:r>
        <w:r w:rsidR="00CE3BD2" w:rsidRPr="00F94B3B">
          <w:rPr>
            <w:rStyle w:val="Hyperlink"/>
            <w:bCs/>
            <w:spacing w:val="-7"/>
          </w:rPr>
          <w:t xml:space="preserve"> </w:t>
        </w:r>
        <w:r w:rsidR="00CE3BD2" w:rsidRPr="00F94B3B">
          <w:rPr>
            <w:rStyle w:val="Hyperlink"/>
            <w:bCs/>
          </w:rPr>
          <w:t>and</w:t>
        </w:r>
        <w:r w:rsidR="00CE3BD2" w:rsidRPr="00F94B3B">
          <w:rPr>
            <w:rStyle w:val="Hyperlink"/>
            <w:bCs/>
            <w:spacing w:val="-2"/>
          </w:rPr>
          <w:t xml:space="preserve"> </w:t>
        </w:r>
        <w:r w:rsidR="00CE3BD2" w:rsidRPr="00F94B3B">
          <w:rPr>
            <w:rStyle w:val="Hyperlink"/>
            <w:bCs/>
          </w:rPr>
          <w:t>Mechanical</w:t>
        </w:r>
        <w:r w:rsidR="00CE3BD2" w:rsidRPr="00F94B3B">
          <w:rPr>
            <w:rStyle w:val="Hyperlink"/>
            <w:bCs/>
            <w:spacing w:val="-1"/>
          </w:rPr>
          <w:t xml:space="preserve"> </w:t>
        </w:r>
        <w:r w:rsidR="00CE3BD2" w:rsidRPr="00F94B3B">
          <w:rPr>
            <w:rStyle w:val="Hyperlink"/>
            <w:bCs/>
            <w:spacing w:val="-2"/>
          </w:rPr>
          <w:t>Engineering</w:t>
        </w:r>
      </w:hyperlink>
    </w:p>
    <w:p w14:paraId="59478754" w14:textId="4F7E76BF" w:rsidR="00CE3BD2" w:rsidRPr="00161A47" w:rsidRDefault="00161A47" w:rsidP="009A260E">
      <w:pPr>
        <w:ind w:right="182"/>
        <w:rPr>
          <w:rStyle w:val="Hyperlink"/>
          <w:bCs/>
        </w:rPr>
      </w:pPr>
      <w:r>
        <w:rPr>
          <w:bCs/>
        </w:rPr>
        <w:fldChar w:fldCharType="begin"/>
      </w:r>
      <w:r>
        <w:rPr>
          <w:bCs/>
        </w:rPr>
        <w:instrText xml:space="preserve"> HYPERLINK  \l "020_Electrical_and_Mechanical_Engineerin" </w:instrText>
      </w:r>
      <w:r>
        <w:rPr>
          <w:bCs/>
        </w:rPr>
      </w:r>
      <w:r>
        <w:rPr>
          <w:bCs/>
        </w:rPr>
        <w:fldChar w:fldCharType="separate"/>
      </w:r>
      <w:r w:rsidR="00CE3BD2" w:rsidRPr="00161A47">
        <w:rPr>
          <w:rStyle w:val="Hyperlink"/>
          <w:bCs/>
        </w:rPr>
        <w:t>Master</w:t>
      </w:r>
      <w:r w:rsidR="00CE3BD2" w:rsidRPr="00161A47">
        <w:rPr>
          <w:rStyle w:val="Hyperlink"/>
          <w:bCs/>
          <w:spacing w:val="-5"/>
        </w:rPr>
        <w:t xml:space="preserve"> </w:t>
      </w:r>
      <w:r w:rsidR="00CE3BD2" w:rsidRPr="00161A47">
        <w:rPr>
          <w:rStyle w:val="Hyperlink"/>
          <w:bCs/>
        </w:rPr>
        <w:t>of</w:t>
      </w:r>
      <w:r w:rsidR="00CE3BD2" w:rsidRPr="00161A47">
        <w:rPr>
          <w:rStyle w:val="Hyperlink"/>
          <w:bCs/>
          <w:spacing w:val="-3"/>
        </w:rPr>
        <w:t xml:space="preserve"> </w:t>
      </w:r>
      <w:r w:rsidR="00CE3BD2" w:rsidRPr="00161A47">
        <w:rPr>
          <w:rStyle w:val="Hyperlink"/>
          <w:bCs/>
        </w:rPr>
        <w:t>Engineering</w:t>
      </w:r>
      <w:r w:rsidR="00CE3BD2" w:rsidRPr="00161A47">
        <w:rPr>
          <w:rStyle w:val="Hyperlink"/>
          <w:bCs/>
          <w:spacing w:val="-2"/>
        </w:rPr>
        <w:t xml:space="preserve"> </w:t>
      </w:r>
      <w:r w:rsidR="00CE3BD2" w:rsidRPr="00161A47">
        <w:rPr>
          <w:rStyle w:val="Hyperlink"/>
          <w:bCs/>
        </w:rPr>
        <w:t>in</w:t>
      </w:r>
      <w:r w:rsidR="00CE3BD2" w:rsidRPr="00161A47">
        <w:rPr>
          <w:rStyle w:val="Hyperlink"/>
          <w:bCs/>
          <w:spacing w:val="-6"/>
        </w:rPr>
        <w:t xml:space="preserve"> </w:t>
      </w:r>
      <w:r w:rsidR="00CE3BD2" w:rsidRPr="00161A47">
        <w:rPr>
          <w:rStyle w:val="Hyperlink"/>
          <w:bCs/>
        </w:rPr>
        <w:t>Electrical</w:t>
      </w:r>
      <w:r w:rsidR="00CE3BD2" w:rsidRPr="00161A47">
        <w:rPr>
          <w:rStyle w:val="Hyperlink"/>
          <w:bCs/>
          <w:spacing w:val="-5"/>
        </w:rPr>
        <w:t xml:space="preserve"> </w:t>
      </w:r>
      <w:r w:rsidR="00CE3BD2" w:rsidRPr="00161A47">
        <w:rPr>
          <w:rStyle w:val="Hyperlink"/>
          <w:bCs/>
        </w:rPr>
        <w:t>and</w:t>
      </w:r>
      <w:r w:rsidR="00CE3BD2" w:rsidRPr="00161A47">
        <w:rPr>
          <w:rStyle w:val="Hyperlink"/>
          <w:bCs/>
          <w:spacing w:val="-1"/>
        </w:rPr>
        <w:t xml:space="preserve"> </w:t>
      </w:r>
      <w:r w:rsidR="00CE3BD2" w:rsidRPr="00161A47">
        <w:rPr>
          <w:rStyle w:val="Hyperlink"/>
          <w:bCs/>
        </w:rPr>
        <w:t>Mechanical Engineering</w:t>
      </w:r>
      <w:r w:rsidR="00CE3BD2" w:rsidRPr="00161A47">
        <w:rPr>
          <w:rStyle w:val="Hyperlink"/>
          <w:bCs/>
          <w:spacing w:val="-6"/>
        </w:rPr>
        <w:t xml:space="preserve"> </w:t>
      </w:r>
      <w:r w:rsidR="00CE3BD2" w:rsidRPr="00161A47">
        <w:rPr>
          <w:rStyle w:val="Hyperlink"/>
          <w:bCs/>
        </w:rPr>
        <w:t>with</w:t>
      </w:r>
      <w:r w:rsidR="00CE3BD2" w:rsidRPr="00161A47">
        <w:rPr>
          <w:rStyle w:val="Hyperlink"/>
          <w:bCs/>
          <w:spacing w:val="-1"/>
        </w:rPr>
        <w:t xml:space="preserve"> </w:t>
      </w:r>
      <w:r w:rsidR="00CE3BD2" w:rsidRPr="00161A47">
        <w:rPr>
          <w:rStyle w:val="Hyperlink"/>
          <w:bCs/>
        </w:rPr>
        <w:t xml:space="preserve">International </w:t>
      </w:r>
      <w:r w:rsidR="00CE3BD2" w:rsidRPr="00161A47">
        <w:rPr>
          <w:rStyle w:val="Hyperlink"/>
          <w:bCs/>
          <w:spacing w:val="-4"/>
        </w:rPr>
        <w:t>Study</w:t>
      </w:r>
    </w:p>
    <w:p w14:paraId="281F87DF" w14:textId="77777777" w:rsidR="00CE3BD2" w:rsidRPr="00161A47" w:rsidRDefault="00CE3BD2" w:rsidP="009A260E">
      <w:pPr>
        <w:rPr>
          <w:rStyle w:val="Hyperlink"/>
          <w:bCs/>
        </w:rPr>
      </w:pPr>
      <w:r w:rsidRPr="00161A47">
        <w:rPr>
          <w:rStyle w:val="Hyperlink"/>
          <w:bCs/>
        </w:rPr>
        <w:t>Bachelor</w:t>
      </w:r>
      <w:r w:rsidRPr="00161A47">
        <w:rPr>
          <w:rStyle w:val="Hyperlink"/>
          <w:bCs/>
          <w:spacing w:val="-1"/>
        </w:rPr>
        <w:t xml:space="preserve"> </w:t>
      </w:r>
      <w:r w:rsidRPr="00161A47">
        <w:rPr>
          <w:rStyle w:val="Hyperlink"/>
          <w:bCs/>
        </w:rPr>
        <w:t>of</w:t>
      </w:r>
      <w:r w:rsidRPr="00161A47">
        <w:rPr>
          <w:rStyle w:val="Hyperlink"/>
          <w:bCs/>
          <w:spacing w:val="-7"/>
        </w:rPr>
        <w:t xml:space="preserve"> </w:t>
      </w:r>
      <w:r w:rsidRPr="00161A47">
        <w:rPr>
          <w:rStyle w:val="Hyperlink"/>
          <w:bCs/>
        </w:rPr>
        <w:t>Engineering</w:t>
      </w:r>
      <w:r w:rsidRPr="00161A47">
        <w:rPr>
          <w:rStyle w:val="Hyperlink"/>
          <w:bCs/>
          <w:spacing w:val="-7"/>
        </w:rPr>
        <w:t xml:space="preserve"> </w:t>
      </w:r>
      <w:r w:rsidRPr="00161A47">
        <w:rPr>
          <w:rStyle w:val="Hyperlink"/>
          <w:bCs/>
        </w:rPr>
        <w:t>with</w:t>
      </w:r>
      <w:r w:rsidRPr="00161A47">
        <w:rPr>
          <w:rStyle w:val="Hyperlink"/>
          <w:bCs/>
          <w:spacing w:val="-1"/>
        </w:rPr>
        <w:t xml:space="preserve"> </w:t>
      </w:r>
      <w:r w:rsidRPr="00161A47">
        <w:rPr>
          <w:rStyle w:val="Hyperlink"/>
          <w:bCs/>
        </w:rPr>
        <w:t>Honours in</w:t>
      </w:r>
      <w:r w:rsidRPr="00161A47">
        <w:rPr>
          <w:rStyle w:val="Hyperlink"/>
          <w:bCs/>
          <w:spacing w:val="-6"/>
        </w:rPr>
        <w:t xml:space="preserve"> </w:t>
      </w:r>
      <w:r w:rsidRPr="00161A47">
        <w:rPr>
          <w:rStyle w:val="Hyperlink"/>
          <w:bCs/>
        </w:rPr>
        <w:t>Electrical</w:t>
      </w:r>
      <w:r w:rsidRPr="00161A47">
        <w:rPr>
          <w:rStyle w:val="Hyperlink"/>
          <w:bCs/>
          <w:spacing w:val="-5"/>
        </w:rPr>
        <w:t xml:space="preserve"> </w:t>
      </w:r>
      <w:r w:rsidRPr="00161A47">
        <w:rPr>
          <w:rStyle w:val="Hyperlink"/>
          <w:bCs/>
        </w:rPr>
        <w:t>and</w:t>
      </w:r>
      <w:r w:rsidRPr="00161A47">
        <w:rPr>
          <w:rStyle w:val="Hyperlink"/>
          <w:bCs/>
          <w:spacing w:val="-1"/>
        </w:rPr>
        <w:t xml:space="preserve"> </w:t>
      </w:r>
      <w:r w:rsidRPr="00161A47">
        <w:rPr>
          <w:rStyle w:val="Hyperlink"/>
          <w:bCs/>
        </w:rPr>
        <w:t>Mechanical Engineering</w:t>
      </w:r>
    </w:p>
    <w:p w14:paraId="5CAC2E22" w14:textId="65250A03" w:rsidR="00CE3BD2" w:rsidRPr="004E62AA" w:rsidRDefault="00CE3BD2" w:rsidP="009A260E">
      <w:pPr>
        <w:rPr>
          <w:bCs/>
        </w:rPr>
      </w:pPr>
      <w:r w:rsidRPr="00161A47">
        <w:rPr>
          <w:rStyle w:val="Hyperlink"/>
          <w:bCs/>
        </w:rPr>
        <w:t>Bachelor of Engineering in Electrical and Mechanical Engineering</w:t>
      </w:r>
      <w:r w:rsidR="00161A47">
        <w:rPr>
          <w:bCs/>
        </w:rPr>
        <w:fldChar w:fldCharType="end"/>
      </w:r>
    </w:p>
    <w:p w14:paraId="5472AA10" w14:textId="77777777" w:rsidR="00CE3BD2" w:rsidRPr="004E62AA" w:rsidRDefault="00CE3BD2" w:rsidP="009A260E">
      <w:pPr>
        <w:rPr>
          <w:bCs/>
        </w:rPr>
      </w:pPr>
    </w:p>
    <w:p w14:paraId="4DF30E3D" w14:textId="365388CE" w:rsidR="00CE3BD2" w:rsidRPr="004E62AA" w:rsidRDefault="00000000" w:rsidP="009A260E">
      <w:pPr>
        <w:rPr>
          <w:bCs/>
        </w:rPr>
      </w:pPr>
      <w:hyperlink w:anchor="021_Electronic_and_Electrical_Engineerin" w:history="1">
        <w:r w:rsidR="00CE3BD2" w:rsidRPr="00F94B3B">
          <w:rPr>
            <w:rStyle w:val="Hyperlink"/>
            <w:bCs/>
          </w:rPr>
          <w:t>Graduate</w:t>
        </w:r>
        <w:r w:rsidR="00CE3BD2" w:rsidRPr="00F94B3B">
          <w:rPr>
            <w:rStyle w:val="Hyperlink"/>
            <w:bCs/>
            <w:spacing w:val="-12"/>
          </w:rPr>
          <w:t xml:space="preserve"> </w:t>
        </w:r>
        <w:r w:rsidR="00CE3BD2" w:rsidRPr="00F94B3B">
          <w:rPr>
            <w:rStyle w:val="Hyperlink"/>
            <w:bCs/>
          </w:rPr>
          <w:t>Diploma</w:t>
        </w:r>
        <w:r w:rsidR="00CE3BD2" w:rsidRPr="00F94B3B">
          <w:rPr>
            <w:rStyle w:val="Hyperlink"/>
            <w:bCs/>
            <w:spacing w:val="-7"/>
          </w:rPr>
          <w:t xml:space="preserve"> </w:t>
        </w:r>
        <w:r w:rsidR="00CE3BD2" w:rsidRPr="00F94B3B">
          <w:rPr>
            <w:rStyle w:val="Hyperlink"/>
            <w:bCs/>
          </w:rPr>
          <w:t>in</w:t>
        </w:r>
        <w:r w:rsidR="00CE3BD2" w:rsidRPr="00F94B3B">
          <w:rPr>
            <w:rStyle w:val="Hyperlink"/>
            <w:bCs/>
            <w:spacing w:val="-9"/>
          </w:rPr>
          <w:t xml:space="preserve"> </w:t>
        </w:r>
        <w:r w:rsidR="00CE3BD2" w:rsidRPr="00F94B3B">
          <w:rPr>
            <w:rStyle w:val="Hyperlink"/>
            <w:bCs/>
          </w:rPr>
          <w:t>Electronic</w:t>
        </w:r>
        <w:r w:rsidR="00CE3BD2" w:rsidRPr="00F94B3B">
          <w:rPr>
            <w:rStyle w:val="Hyperlink"/>
            <w:bCs/>
            <w:spacing w:val="-11"/>
          </w:rPr>
          <w:t xml:space="preserve"> </w:t>
        </w:r>
        <w:r w:rsidR="00CE3BD2" w:rsidRPr="00F94B3B">
          <w:rPr>
            <w:rStyle w:val="Hyperlink"/>
            <w:bCs/>
          </w:rPr>
          <w:t>and</w:t>
        </w:r>
        <w:r w:rsidR="00CE3BD2" w:rsidRPr="00F94B3B">
          <w:rPr>
            <w:rStyle w:val="Hyperlink"/>
            <w:bCs/>
            <w:spacing w:val="-4"/>
          </w:rPr>
          <w:t xml:space="preserve"> </w:t>
        </w:r>
        <w:r w:rsidR="00CE3BD2" w:rsidRPr="00F94B3B">
          <w:rPr>
            <w:rStyle w:val="Hyperlink"/>
            <w:bCs/>
          </w:rPr>
          <w:t>Electrical</w:t>
        </w:r>
        <w:r w:rsidR="00CE3BD2" w:rsidRPr="00F94B3B">
          <w:rPr>
            <w:rStyle w:val="Hyperlink"/>
            <w:bCs/>
            <w:spacing w:val="-6"/>
          </w:rPr>
          <w:t xml:space="preserve"> </w:t>
        </w:r>
        <w:r w:rsidR="00CE3BD2" w:rsidRPr="00F94B3B">
          <w:rPr>
            <w:rStyle w:val="Hyperlink"/>
            <w:bCs/>
            <w:spacing w:val="-2"/>
          </w:rPr>
          <w:t>Engineering</w:t>
        </w:r>
      </w:hyperlink>
    </w:p>
    <w:p w14:paraId="00761F9E" w14:textId="77777777" w:rsidR="00CE3BD2" w:rsidRPr="004E62AA" w:rsidRDefault="00CE3BD2" w:rsidP="009A260E">
      <w:pPr>
        <w:rPr>
          <w:bCs/>
        </w:rPr>
      </w:pPr>
    </w:p>
    <w:p w14:paraId="4EA7A1A0" w14:textId="7F62890F" w:rsidR="00CE3BD2" w:rsidRPr="004E62AA" w:rsidRDefault="00000000" w:rsidP="009A260E">
      <w:pPr>
        <w:rPr>
          <w:bCs/>
        </w:rPr>
      </w:pPr>
      <w:hyperlink w:anchor="022_Electronic_and_Electrical_Engineerin" w:history="1">
        <w:r w:rsidR="00CE3BD2" w:rsidRPr="00F94B3B">
          <w:rPr>
            <w:rStyle w:val="Hyperlink"/>
            <w:bCs/>
          </w:rPr>
          <w:t>Master</w:t>
        </w:r>
        <w:r w:rsidR="00CE3BD2" w:rsidRPr="00F94B3B">
          <w:rPr>
            <w:rStyle w:val="Hyperlink"/>
            <w:bCs/>
            <w:spacing w:val="-8"/>
          </w:rPr>
          <w:t xml:space="preserve"> </w:t>
        </w:r>
        <w:r w:rsidR="00CE3BD2" w:rsidRPr="00F94B3B">
          <w:rPr>
            <w:rStyle w:val="Hyperlink"/>
            <w:bCs/>
          </w:rPr>
          <w:t>of</w:t>
        </w:r>
        <w:r w:rsidR="00CE3BD2" w:rsidRPr="00F94B3B">
          <w:rPr>
            <w:rStyle w:val="Hyperlink"/>
            <w:bCs/>
            <w:spacing w:val="-4"/>
          </w:rPr>
          <w:t xml:space="preserve"> </w:t>
        </w:r>
        <w:r w:rsidR="00CE3BD2" w:rsidRPr="00F94B3B">
          <w:rPr>
            <w:rStyle w:val="Hyperlink"/>
            <w:bCs/>
          </w:rPr>
          <w:t>Engineering</w:t>
        </w:r>
        <w:r w:rsidR="00CE3BD2" w:rsidRPr="00F94B3B">
          <w:rPr>
            <w:rStyle w:val="Hyperlink"/>
            <w:bCs/>
            <w:spacing w:val="-1"/>
          </w:rPr>
          <w:t xml:space="preserve"> </w:t>
        </w:r>
        <w:r w:rsidR="00CE3BD2" w:rsidRPr="00F94B3B">
          <w:rPr>
            <w:rStyle w:val="Hyperlink"/>
            <w:bCs/>
          </w:rPr>
          <w:t>in</w:t>
        </w:r>
        <w:r w:rsidR="00CE3BD2" w:rsidRPr="00F94B3B">
          <w:rPr>
            <w:rStyle w:val="Hyperlink"/>
            <w:bCs/>
            <w:spacing w:val="-7"/>
          </w:rPr>
          <w:t xml:space="preserve"> </w:t>
        </w:r>
        <w:r w:rsidR="00CE3BD2" w:rsidRPr="00F94B3B">
          <w:rPr>
            <w:rStyle w:val="Hyperlink"/>
            <w:bCs/>
          </w:rPr>
          <w:t>Electronic</w:t>
        </w:r>
        <w:r w:rsidR="00CE3BD2" w:rsidRPr="00F94B3B">
          <w:rPr>
            <w:rStyle w:val="Hyperlink"/>
            <w:bCs/>
            <w:spacing w:val="-4"/>
          </w:rPr>
          <w:t xml:space="preserve"> </w:t>
        </w:r>
        <w:r w:rsidR="00CE3BD2" w:rsidRPr="00F94B3B">
          <w:rPr>
            <w:rStyle w:val="Hyperlink"/>
            <w:bCs/>
          </w:rPr>
          <w:t>and</w:t>
        </w:r>
        <w:r w:rsidR="00CE3BD2" w:rsidRPr="00F94B3B">
          <w:rPr>
            <w:rStyle w:val="Hyperlink"/>
            <w:bCs/>
            <w:spacing w:val="-7"/>
          </w:rPr>
          <w:t xml:space="preserve"> </w:t>
        </w:r>
        <w:r w:rsidR="00CE3BD2" w:rsidRPr="00F94B3B">
          <w:rPr>
            <w:rStyle w:val="Hyperlink"/>
            <w:bCs/>
          </w:rPr>
          <w:t>Electrical</w:t>
        </w:r>
        <w:r w:rsidR="00CE3BD2" w:rsidRPr="00F94B3B">
          <w:rPr>
            <w:rStyle w:val="Hyperlink"/>
            <w:bCs/>
            <w:spacing w:val="-5"/>
          </w:rPr>
          <w:t xml:space="preserve"> </w:t>
        </w:r>
        <w:r w:rsidR="00CE3BD2" w:rsidRPr="00F94B3B">
          <w:rPr>
            <w:rStyle w:val="Hyperlink"/>
            <w:bCs/>
            <w:spacing w:val="-2"/>
          </w:rPr>
          <w:t>Engineering</w:t>
        </w:r>
      </w:hyperlink>
    </w:p>
    <w:p w14:paraId="0FF05DEE" w14:textId="1BBFE950" w:rsidR="00CE3BD2" w:rsidRPr="00161A47" w:rsidRDefault="00161A47" w:rsidP="009A260E">
      <w:pPr>
        <w:rPr>
          <w:rStyle w:val="Hyperlink"/>
          <w:bCs/>
        </w:rPr>
      </w:pPr>
      <w:r>
        <w:rPr>
          <w:bCs/>
        </w:rPr>
        <w:fldChar w:fldCharType="begin"/>
      </w:r>
      <w:r>
        <w:rPr>
          <w:bCs/>
        </w:rPr>
        <w:instrText xml:space="preserve"> HYPERLINK  \l "022_Electronic_and_Electrical_Engineerin" </w:instrText>
      </w:r>
      <w:r>
        <w:rPr>
          <w:bCs/>
        </w:rPr>
      </w:r>
      <w:r>
        <w:rPr>
          <w:bCs/>
        </w:rPr>
        <w:fldChar w:fldCharType="separate"/>
      </w:r>
      <w:r w:rsidR="00CE3BD2" w:rsidRPr="00161A47">
        <w:rPr>
          <w:rStyle w:val="Hyperlink"/>
          <w:bCs/>
        </w:rPr>
        <w:t>Master</w:t>
      </w:r>
      <w:r w:rsidR="00CE3BD2" w:rsidRPr="00161A47">
        <w:rPr>
          <w:rStyle w:val="Hyperlink"/>
          <w:bCs/>
          <w:spacing w:val="-5"/>
        </w:rPr>
        <w:t xml:space="preserve"> </w:t>
      </w:r>
      <w:r w:rsidR="00CE3BD2" w:rsidRPr="00161A47">
        <w:rPr>
          <w:rStyle w:val="Hyperlink"/>
          <w:bCs/>
        </w:rPr>
        <w:t>of</w:t>
      </w:r>
      <w:r w:rsidR="00CE3BD2" w:rsidRPr="00161A47">
        <w:rPr>
          <w:rStyle w:val="Hyperlink"/>
          <w:bCs/>
          <w:spacing w:val="-3"/>
        </w:rPr>
        <w:t xml:space="preserve"> </w:t>
      </w:r>
      <w:r w:rsidR="00CE3BD2" w:rsidRPr="00161A47">
        <w:rPr>
          <w:rStyle w:val="Hyperlink"/>
          <w:bCs/>
        </w:rPr>
        <w:t>Engineering</w:t>
      </w:r>
      <w:r w:rsidR="00CE3BD2" w:rsidRPr="00161A47">
        <w:rPr>
          <w:rStyle w:val="Hyperlink"/>
          <w:bCs/>
          <w:spacing w:val="-2"/>
        </w:rPr>
        <w:t xml:space="preserve"> </w:t>
      </w:r>
      <w:r w:rsidR="00CE3BD2" w:rsidRPr="00161A47">
        <w:rPr>
          <w:rStyle w:val="Hyperlink"/>
          <w:bCs/>
        </w:rPr>
        <w:t>in</w:t>
      </w:r>
      <w:r w:rsidR="00CE3BD2" w:rsidRPr="00161A47">
        <w:rPr>
          <w:rStyle w:val="Hyperlink"/>
          <w:bCs/>
          <w:spacing w:val="-6"/>
        </w:rPr>
        <w:t xml:space="preserve"> </w:t>
      </w:r>
      <w:r w:rsidR="00CE3BD2" w:rsidRPr="00161A47">
        <w:rPr>
          <w:rStyle w:val="Hyperlink"/>
          <w:bCs/>
        </w:rPr>
        <w:t>Electronic</w:t>
      </w:r>
      <w:r w:rsidR="00CE3BD2" w:rsidRPr="00161A47">
        <w:rPr>
          <w:rStyle w:val="Hyperlink"/>
          <w:bCs/>
          <w:spacing w:val="-4"/>
        </w:rPr>
        <w:t xml:space="preserve"> </w:t>
      </w:r>
      <w:r w:rsidR="00CE3BD2" w:rsidRPr="00161A47">
        <w:rPr>
          <w:rStyle w:val="Hyperlink"/>
          <w:bCs/>
        </w:rPr>
        <w:t>and</w:t>
      </w:r>
      <w:r w:rsidR="00CE3BD2" w:rsidRPr="00161A47">
        <w:rPr>
          <w:rStyle w:val="Hyperlink"/>
          <w:bCs/>
          <w:spacing w:val="-6"/>
        </w:rPr>
        <w:t xml:space="preserve"> </w:t>
      </w:r>
      <w:r w:rsidR="00CE3BD2" w:rsidRPr="00161A47">
        <w:rPr>
          <w:rStyle w:val="Hyperlink"/>
          <w:bCs/>
        </w:rPr>
        <w:t>Electrical</w:t>
      </w:r>
      <w:r w:rsidR="00CE3BD2" w:rsidRPr="00161A47">
        <w:rPr>
          <w:rStyle w:val="Hyperlink"/>
          <w:bCs/>
          <w:spacing w:val="-5"/>
        </w:rPr>
        <w:t xml:space="preserve"> </w:t>
      </w:r>
      <w:r w:rsidR="00CE3BD2" w:rsidRPr="00161A47">
        <w:rPr>
          <w:rStyle w:val="Hyperlink"/>
          <w:bCs/>
        </w:rPr>
        <w:t>Engineering</w:t>
      </w:r>
      <w:r w:rsidR="00CE3BD2" w:rsidRPr="00161A47">
        <w:rPr>
          <w:rStyle w:val="Hyperlink"/>
          <w:bCs/>
          <w:spacing w:val="-2"/>
        </w:rPr>
        <w:t xml:space="preserve"> </w:t>
      </w:r>
      <w:r w:rsidR="00CE3BD2" w:rsidRPr="00161A47">
        <w:rPr>
          <w:rStyle w:val="Hyperlink"/>
          <w:bCs/>
        </w:rPr>
        <w:t>with</w:t>
      </w:r>
      <w:r w:rsidR="00CE3BD2" w:rsidRPr="00161A47">
        <w:rPr>
          <w:rStyle w:val="Hyperlink"/>
          <w:bCs/>
          <w:spacing w:val="-2"/>
        </w:rPr>
        <w:t xml:space="preserve"> </w:t>
      </w:r>
      <w:r w:rsidR="00CE3BD2" w:rsidRPr="00161A47">
        <w:rPr>
          <w:rStyle w:val="Hyperlink"/>
          <w:bCs/>
        </w:rPr>
        <w:t>Business</w:t>
      </w:r>
      <w:r w:rsidR="00CE3BD2" w:rsidRPr="00161A47">
        <w:rPr>
          <w:rStyle w:val="Hyperlink"/>
          <w:bCs/>
          <w:spacing w:val="-4"/>
        </w:rPr>
        <w:t xml:space="preserve"> </w:t>
      </w:r>
      <w:r w:rsidR="00CE3BD2" w:rsidRPr="00161A47">
        <w:rPr>
          <w:rStyle w:val="Hyperlink"/>
          <w:bCs/>
        </w:rPr>
        <w:t>Studies</w:t>
      </w:r>
    </w:p>
    <w:p w14:paraId="13503A7F" w14:textId="77777777" w:rsidR="00CE3BD2" w:rsidRPr="00161A47" w:rsidRDefault="00CE3BD2" w:rsidP="009A260E">
      <w:pPr>
        <w:rPr>
          <w:rStyle w:val="Hyperlink"/>
          <w:bCs/>
        </w:rPr>
      </w:pPr>
      <w:r w:rsidRPr="00161A47">
        <w:rPr>
          <w:rStyle w:val="Hyperlink"/>
          <w:bCs/>
        </w:rPr>
        <w:t>Master of Engineering in Electronic and Electrical Engineering with International</w:t>
      </w:r>
      <w:r w:rsidRPr="00161A47">
        <w:rPr>
          <w:rStyle w:val="Hyperlink"/>
          <w:bCs/>
          <w:spacing w:val="-8"/>
        </w:rPr>
        <w:t xml:space="preserve"> </w:t>
      </w:r>
      <w:r w:rsidRPr="00161A47">
        <w:rPr>
          <w:rStyle w:val="Hyperlink"/>
          <w:bCs/>
          <w:spacing w:val="-4"/>
        </w:rPr>
        <w:t>Study</w:t>
      </w:r>
    </w:p>
    <w:p w14:paraId="07E0D51C" w14:textId="77777777" w:rsidR="00CE3BD2" w:rsidRPr="00161A47" w:rsidRDefault="00CE3BD2" w:rsidP="009A260E">
      <w:pPr>
        <w:ind w:right="3081"/>
        <w:rPr>
          <w:rStyle w:val="Hyperlink"/>
          <w:bCs/>
        </w:rPr>
      </w:pPr>
      <w:r w:rsidRPr="00161A47">
        <w:rPr>
          <w:rStyle w:val="Hyperlink"/>
          <w:bCs/>
        </w:rPr>
        <w:t>Master of Engineering in Electrical Energy Systems</w:t>
      </w:r>
    </w:p>
    <w:p w14:paraId="575C44C6" w14:textId="77777777" w:rsidR="00CE3BD2" w:rsidRPr="00161A47" w:rsidRDefault="00CE3BD2" w:rsidP="009A260E">
      <w:pPr>
        <w:ind w:right="3081"/>
        <w:rPr>
          <w:rStyle w:val="Hyperlink"/>
          <w:bCs/>
        </w:rPr>
      </w:pPr>
      <w:r w:rsidRPr="00161A47">
        <w:rPr>
          <w:rStyle w:val="Hyperlink"/>
          <w:bCs/>
        </w:rPr>
        <w:t>Master</w:t>
      </w:r>
      <w:r w:rsidRPr="00161A47">
        <w:rPr>
          <w:rStyle w:val="Hyperlink"/>
          <w:bCs/>
          <w:spacing w:val="-6"/>
        </w:rPr>
        <w:t xml:space="preserve"> </w:t>
      </w:r>
      <w:r w:rsidRPr="00161A47">
        <w:rPr>
          <w:rStyle w:val="Hyperlink"/>
          <w:bCs/>
        </w:rPr>
        <w:t>of</w:t>
      </w:r>
      <w:r w:rsidRPr="00161A47">
        <w:rPr>
          <w:rStyle w:val="Hyperlink"/>
          <w:bCs/>
          <w:spacing w:val="-4"/>
        </w:rPr>
        <w:t xml:space="preserve"> </w:t>
      </w:r>
      <w:r w:rsidRPr="00161A47">
        <w:rPr>
          <w:rStyle w:val="Hyperlink"/>
          <w:bCs/>
        </w:rPr>
        <w:t>Engineering</w:t>
      </w:r>
      <w:r w:rsidRPr="00161A47">
        <w:rPr>
          <w:rStyle w:val="Hyperlink"/>
          <w:bCs/>
          <w:spacing w:val="-2"/>
        </w:rPr>
        <w:t xml:space="preserve"> </w:t>
      </w:r>
      <w:r w:rsidRPr="00161A47">
        <w:rPr>
          <w:rStyle w:val="Hyperlink"/>
          <w:bCs/>
        </w:rPr>
        <w:t>in</w:t>
      </w:r>
      <w:r w:rsidRPr="00161A47">
        <w:rPr>
          <w:rStyle w:val="Hyperlink"/>
          <w:bCs/>
          <w:spacing w:val="-7"/>
        </w:rPr>
        <w:t xml:space="preserve"> </w:t>
      </w:r>
      <w:r w:rsidRPr="00161A47">
        <w:rPr>
          <w:rStyle w:val="Hyperlink"/>
          <w:bCs/>
        </w:rPr>
        <w:t>Electronic</w:t>
      </w:r>
      <w:r w:rsidRPr="00161A47">
        <w:rPr>
          <w:rStyle w:val="Hyperlink"/>
          <w:bCs/>
          <w:spacing w:val="-5"/>
        </w:rPr>
        <w:t xml:space="preserve"> </w:t>
      </w:r>
      <w:r w:rsidRPr="00161A47">
        <w:rPr>
          <w:rStyle w:val="Hyperlink"/>
          <w:bCs/>
        </w:rPr>
        <w:t>and</w:t>
      </w:r>
      <w:r w:rsidRPr="00161A47">
        <w:rPr>
          <w:rStyle w:val="Hyperlink"/>
          <w:bCs/>
          <w:spacing w:val="-3"/>
        </w:rPr>
        <w:t xml:space="preserve"> </w:t>
      </w:r>
      <w:r w:rsidRPr="00161A47">
        <w:rPr>
          <w:rStyle w:val="Hyperlink"/>
          <w:bCs/>
        </w:rPr>
        <w:t>Digital</w:t>
      </w:r>
      <w:r w:rsidRPr="00161A47">
        <w:rPr>
          <w:rStyle w:val="Hyperlink"/>
          <w:bCs/>
          <w:spacing w:val="-6"/>
        </w:rPr>
        <w:t xml:space="preserve"> </w:t>
      </w:r>
      <w:r w:rsidRPr="00161A47">
        <w:rPr>
          <w:rStyle w:val="Hyperlink"/>
          <w:bCs/>
        </w:rPr>
        <w:t>Systems</w:t>
      </w:r>
    </w:p>
    <w:p w14:paraId="09C74337" w14:textId="77777777" w:rsidR="00CE3BD2" w:rsidRPr="00161A47" w:rsidRDefault="00CE3BD2" w:rsidP="009A260E">
      <w:pPr>
        <w:ind w:right="182"/>
        <w:rPr>
          <w:rStyle w:val="Hyperlink"/>
          <w:bCs/>
        </w:rPr>
      </w:pPr>
      <w:r w:rsidRPr="00161A47">
        <w:rPr>
          <w:rStyle w:val="Hyperlink"/>
          <w:bCs/>
        </w:rPr>
        <w:t>Bachelor</w:t>
      </w:r>
      <w:r w:rsidRPr="00161A47">
        <w:rPr>
          <w:rStyle w:val="Hyperlink"/>
          <w:bCs/>
          <w:spacing w:val="-1"/>
        </w:rPr>
        <w:t xml:space="preserve"> </w:t>
      </w:r>
      <w:r w:rsidRPr="00161A47">
        <w:rPr>
          <w:rStyle w:val="Hyperlink"/>
          <w:bCs/>
        </w:rPr>
        <w:t>of</w:t>
      </w:r>
      <w:r w:rsidRPr="00161A47">
        <w:rPr>
          <w:rStyle w:val="Hyperlink"/>
          <w:bCs/>
          <w:spacing w:val="-7"/>
        </w:rPr>
        <w:t xml:space="preserve"> </w:t>
      </w:r>
      <w:r w:rsidRPr="00161A47">
        <w:rPr>
          <w:rStyle w:val="Hyperlink"/>
          <w:bCs/>
        </w:rPr>
        <w:t>Engineering</w:t>
      </w:r>
      <w:r w:rsidRPr="00161A47">
        <w:rPr>
          <w:rStyle w:val="Hyperlink"/>
          <w:bCs/>
          <w:spacing w:val="-7"/>
        </w:rPr>
        <w:t xml:space="preserve"> </w:t>
      </w:r>
      <w:r w:rsidRPr="00161A47">
        <w:rPr>
          <w:rStyle w:val="Hyperlink"/>
          <w:bCs/>
        </w:rPr>
        <w:t>with</w:t>
      </w:r>
      <w:r w:rsidRPr="00161A47">
        <w:rPr>
          <w:rStyle w:val="Hyperlink"/>
          <w:bCs/>
          <w:spacing w:val="-1"/>
        </w:rPr>
        <w:t xml:space="preserve"> </w:t>
      </w:r>
      <w:r w:rsidRPr="00161A47">
        <w:rPr>
          <w:rStyle w:val="Hyperlink"/>
          <w:bCs/>
        </w:rPr>
        <w:t>Honours in</w:t>
      </w:r>
      <w:r w:rsidRPr="00161A47">
        <w:rPr>
          <w:rStyle w:val="Hyperlink"/>
          <w:bCs/>
          <w:spacing w:val="-6"/>
        </w:rPr>
        <w:t xml:space="preserve"> </w:t>
      </w:r>
      <w:r w:rsidRPr="00161A47">
        <w:rPr>
          <w:rStyle w:val="Hyperlink"/>
          <w:bCs/>
        </w:rPr>
        <w:t>Electronic</w:t>
      </w:r>
      <w:r w:rsidRPr="00161A47">
        <w:rPr>
          <w:rStyle w:val="Hyperlink"/>
          <w:bCs/>
          <w:spacing w:val="-4"/>
        </w:rPr>
        <w:t xml:space="preserve"> </w:t>
      </w:r>
      <w:r w:rsidRPr="00161A47">
        <w:rPr>
          <w:rStyle w:val="Hyperlink"/>
          <w:bCs/>
        </w:rPr>
        <w:t>and</w:t>
      </w:r>
      <w:r w:rsidRPr="00161A47">
        <w:rPr>
          <w:rStyle w:val="Hyperlink"/>
          <w:bCs/>
          <w:spacing w:val="-1"/>
        </w:rPr>
        <w:t xml:space="preserve"> </w:t>
      </w:r>
      <w:r w:rsidRPr="00161A47">
        <w:rPr>
          <w:rStyle w:val="Hyperlink"/>
          <w:bCs/>
        </w:rPr>
        <w:t>Electrical</w:t>
      </w:r>
      <w:r w:rsidRPr="00161A47">
        <w:rPr>
          <w:rStyle w:val="Hyperlink"/>
          <w:bCs/>
          <w:spacing w:val="-5"/>
        </w:rPr>
        <w:t xml:space="preserve"> </w:t>
      </w:r>
      <w:r w:rsidRPr="00161A47">
        <w:rPr>
          <w:rStyle w:val="Hyperlink"/>
          <w:bCs/>
        </w:rPr>
        <w:t>Engineering</w:t>
      </w:r>
    </w:p>
    <w:p w14:paraId="3C6A3BF2" w14:textId="683C1FFD" w:rsidR="00CE3BD2" w:rsidRPr="004E62AA" w:rsidRDefault="00CE3BD2" w:rsidP="009A260E">
      <w:pPr>
        <w:ind w:right="182"/>
        <w:rPr>
          <w:bCs/>
        </w:rPr>
      </w:pPr>
      <w:r w:rsidRPr="00161A47">
        <w:rPr>
          <w:rStyle w:val="Hyperlink"/>
          <w:bCs/>
        </w:rPr>
        <w:t>Bachelor of Engineering in Electronic and Electrical Engineering</w:t>
      </w:r>
      <w:r w:rsidR="00161A47">
        <w:rPr>
          <w:bCs/>
        </w:rPr>
        <w:fldChar w:fldCharType="end"/>
      </w:r>
    </w:p>
    <w:p w14:paraId="528A77C6" w14:textId="77777777" w:rsidR="00CE3BD2" w:rsidRPr="004E62AA" w:rsidRDefault="00CE3BD2" w:rsidP="009A260E">
      <w:pPr>
        <w:rPr>
          <w:bCs/>
        </w:rPr>
      </w:pPr>
    </w:p>
    <w:p w14:paraId="2521BE00" w14:textId="77777777" w:rsidR="00CE3BD2" w:rsidRDefault="00CE3BD2" w:rsidP="009A260E">
      <w:pPr>
        <w:rPr>
          <w:bCs/>
        </w:rPr>
      </w:pPr>
    </w:p>
    <w:p w14:paraId="1A82BC07" w14:textId="77777777" w:rsidR="00CE3BD2" w:rsidRPr="008F04D3" w:rsidRDefault="00CE3BD2" w:rsidP="009A260E">
      <w:pPr>
        <w:ind w:right="4660"/>
        <w:rPr>
          <w:b/>
        </w:rPr>
      </w:pPr>
      <w:r w:rsidRPr="008F04D3">
        <w:rPr>
          <w:b/>
        </w:rPr>
        <w:t>FACULTY PROGRAMME</w:t>
      </w:r>
    </w:p>
    <w:p w14:paraId="24740A99" w14:textId="77777777" w:rsidR="00CE3BD2" w:rsidRDefault="00CE3BD2" w:rsidP="009A260E"/>
    <w:p w14:paraId="12C74FF3" w14:textId="6DBCC224" w:rsidR="00CE3BD2" w:rsidRDefault="00000000" w:rsidP="009A260E">
      <w:hyperlink w:anchor="023_Engineering_Design_and_Manufacture" w:history="1">
        <w:r w:rsidR="00CE3BD2" w:rsidRPr="00F94B3B">
          <w:rPr>
            <w:rStyle w:val="Hyperlink"/>
          </w:rPr>
          <w:t>Bachelor of Engineering with Honours in Engineering: Design and Manufacture</w:t>
        </w:r>
      </w:hyperlink>
      <w:r w:rsidR="00CE3BD2">
        <w:t xml:space="preserve"> </w:t>
      </w:r>
    </w:p>
    <w:p w14:paraId="0352D1E2" w14:textId="63545C83" w:rsidR="00CE3BD2" w:rsidRDefault="00000000" w:rsidP="009A260E">
      <w:pPr>
        <w:rPr>
          <w:rStyle w:val="Hyperlink"/>
        </w:rPr>
      </w:pPr>
      <w:hyperlink w:anchor="023_Engineering_Design_and_Manufacture" w:history="1">
        <w:r w:rsidR="00CE3BD2" w:rsidRPr="00161A47">
          <w:rPr>
            <w:rStyle w:val="Hyperlink"/>
          </w:rPr>
          <w:t>Bachelor of Engineering in Engineering: Design and Manufacture</w:t>
        </w:r>
      </w:hyperlink>
    </w:p>
    <w:p w14:paraId="6D28296C" w14:textId="3C350491" w:rsidR="00232E3E" w:rsidRPr="00221C79" w:rsidRDefault="00221C79" w:rsidP="00232E3E">
      <w:hyperlink w:anchor="BEng_in_Engineering_Studies" w:history="1">
        <w:r w:rsidR="00232E3E" w:rsidRPr="00221C79">
          <w:rPr>
            <w:rStyle w:val="Hyperlink"/>
          </w:rPr>
          <w:t>Bachelor of Eng</w:t>
        </w:r>
        <w:r w:rsidR="00232E3E" w:rsidRPr="00221C79">
          <w:rPr>
            <w:rStyle w:val="Hyperlink"/>
          </w:rPr>
          <w:t>i</w:t>
        </w:r>
        <w:r w:rsidR="00232E3E" w:rsidRPr="00221C79">
          <w:rPr>
            <w:rStyle w:val="Hyperlink"/>
          </w:rPr>
          <w:t>neering in Engineering Studies</w:t>
        </w:r>
      </w:hyperlink>
    </w:p>
    <w:p w14:paraId="1B4A6BD9" w14:textId="77777777" w:rsidR="00CE3BD2" w:rsidRDefault="00CE3BD2" w:rsidP="009A260E">
      <w:pPr>
        <w:rPr>
          <w:bCs/>
        </w:rPr>
      </w:pPr>
    </w:p>
    <w:p w14:paraId="111825C6" w14:textId="77777777" w:rsidR="00CE3BD2" w:rsidRDefault="00CE3BD2" w:rsidP="009A260E">
      <w:pPr>
        <w:rPr>
          <w:bCs/>
        </w:rPr>
      </w:pPr>
    </w:p>
    <w:p w14:paraId="666DE16A" w14:textId="77777777" w:rsidR="00CE3BD2" w:rsidRPr="008F04D3" w:rsidRDefault="00CE3BD2" w:rsidP="009A260E">
      <w:pPr>
        <w:ind w:right="166"/>
        <w:rPr>
          <w:b/>
        </w:rPr>
      </w:pPr>
      <w:r w:rsidRPr="008F04D3">
        <w:rPr>
          <w:b/>
        </w:rPr>
        <w:t>DEPARTMENT</w:t>
      </w:r>
      <w:r w:rsidRPr="008F04D3">
        <w:rPr>
          <w:b/>
          <w:spacing w:val="-8"/>
        </w:rPr>
        <w:t xml:space="preserve"> </w:t>
      </w:r>
      <w:r w:rsidRPr="008F04D3">
        <w:rPr>
          <w:b/>
        </w:rPr>
        <w:t>OF</w:t>
      </w:r>
      <w:r w:rsidRPr="008F04D3">
        <w:rPr>
          <w:b/>
          <w:spacing w:val="-8"/>
        </w:rPr>
        <w:t xml:space="preserve"> </w:t>
      </w:r>
      <w:r w:rsidRPr="008F04D3">
        <w:rPr>
          <w:b/>
        </w:rPr>
        <w:t>MECHANICAL</w:t>
      </w:r>
      <w:r w:rsidRPr="008F04D3">
        <w:rPr>
          <w:b/>
          <w:spacing w:val="-8"/>
        </w:rPr>
        <w:t xml:space="preserve"> </w:t>
      </w:r>
      <w:r w:rsidRPr="008F04D3">
        <w:rPr>
          <w:b/>
        </w:rPr>
        <w:t>AND</w:t>
      </w:r>
      <w:r w:rsidRPr="008F04D3">
        <w:rPr>
          <w:b/>
          <w:spacing w:val="-10"/>
        </w:rPr>
        <w:t xml:space="preserve"> </w:t>
      </w:r>
      <w:r w:rsidRPr="008F04D3">
        <w:rPr>
          <w:b/>
        </w:rPr>
        <w:t>AEROSPACE</w:t>
      </w:r>
      <w:r w:rsidRPr="008F04D3">
        <w:rPr>
          <w:b/>
          <w:spacing w:val="-9"/>
        </w:rPr>
        <w:t xml:space="preserve"> </w:t>
      </w:r>
      <w:r w:rsidRPr="008F04D3">
        <w:rPr>
          <w:b/>
        </w:rPr>
        <w:t>ENGINEERING</w:t>
      </w:r>
    </w:p>
    <w:p w14:paraId="206D7A19" w14:textId="77777777" w:rsidR="00CE3BD2" w:rsidRDefault="00CE3BD2" w:rsidP="009A260E">
      <w:pPr>
        <w:ind w:right="3416"/>
        <w:rPr>
          <w:b/>
        </w:rPr>
      </w:pPr>
    </w:p>
    <w:p w14:paraId="22F1DBB6" w14:textId="4B907DBB" w:rsidR="00CE3BD2" w:rsidRPr="008F04D3" w:rsidRDefault="00000000" w:rsidP="009A260E">
      <w:pPr>
        <w:ind w:right="95"/>
        <w:rPr>
          <w:bCs/>
        </w:rPr>
      </w:pPr>
      <w:hyperlink w:anchor="024_Mechanical_Engineering" w:history="1">
        <w:r w:rsidR="00CE3BD2" w:rsidRPr="001A236D">
          <w:rPr>
            <w:rStyle w:val="Hyperlink"/>
            <w:bCs/>
          </w:rPr>
          <w:t>Ma</w:t>
        </w:r>
        <w:r w:rsidR="00CE3BD2" w:rsidRPr="001A236D">
          <w:rPr>
            <w:rStyle w:val="Hyperlink"/>
            <w:bCs/>
          </w:rPr>
          <w:t>s</w:t>
        </w:r>
        <w:r w:rsidR="00CE3BD2" w:rsidRPr="001A236D">
          <w:rPr>
            <w:rStyle w:val="Hyperlink"/>
            <w:bCs/>
          </w:rPr>
          <w:t>ter</w:t>
        </w:r>
        <w:r w:rsidR="00CE3BD2" w:rsidRPr="001A236D">
          <w:rPr>
            <w:rStyle w:val="Hyperlink"/>
            <w:bCs/>
            <w:spacing w:val="-7"/>
          </w:rPr>
          <w:t xml:space="preserve"> </w:t>
        </w:r>
        <w:r w:rsidR="00CE3BD2" w:rsidRPr="001A236D">
          <w:rPr>
            <w:rStyle w:val="Hyperlink"/>
            <w:bCs/>
          </w:rPr>
          <w:t>of</w:t>
        </w:r>
        <w:r w:rsidR="00CE3BD2" w:rsidRPr="001A236D">
          <w:rPr>
            <w:rStyle w:val="Hyperlink"/>
            <w:bCs/>
            <w:spacing w:val="-5"/>
          </w:rPr>
          <w:t xml:space="preserve"> </w:t>
        </w:r>
        <w:r w:rsidR="00CE3BD2" w:rsidRPr="001A236D">
          <w:rPr>
            <w:rStyle w:val="Hyperlink"/>
            <w:bCs/>
          </w:rPr>
          <w:t>Engineering</w:t>
        </w:r>
        <w:r w:rsidR="00CE3BD2" w:rsidRPr="001A236D">
          <w:rPr>
            <w:rStyle w:val="Hyperlink"/>
            <w:bCs/>
            <w:spacing w:val="-4"/>
          </w:rPr>
          <w:t xml:space="preserve"> </w:t>
        </w:r>
        <w:r w:rsidR="00CE3BD2" w:rsidRPr="001A236D">
          <w:rPr>
            <w:rStyle w:val="Hyperlink"/>
            <w:bCs/>
          </w:rPr>
          <w:t>in</w:t>
        </w:r>
        <w:r w:rsidR="00CE3BD2" w:rsidRPr="001A236D">
          <w:rPr>
            <w:rStyle w:val="Hyperlink"/>
            <w:bCs/>
            <w:spacing w:val="-8"/>
          </w:rPr>
          <w:t xml:space="preserve"> </w:t>
        </w:r>
        <w:r w:rsidR="00CE3BD2" w:rsidRPr="001A236D">
          <w:rPr>
            <w:rStyle w:val="Hyperlink"/>
            <w:bCs/>
          </w:rPr>
          <w:t>Aero-Mechanical</w:t>
        </w:r>
        <w:r w:rsidR="00CE3BD2" w:rsidRPr="001A236D">
          <w:rPr>
            <w:rStyle w:val="Hyperlink"/>
            <w:bCs/>
            <w:spacing w:val="-7"/>
          </w:rPr>
          <w:t xml:space="preserve"> </w:t>
        </w:r>
        <w:r w:rsidR="00CE3BD2" w:rsidRPr="001A236D">
          <w:rPr>
            <w:rStyle w:val="Hyperlink"/>
            <w:bCs/>
          </w:rPr>
          <w:t>Engineering</w:t>
        </w:r>
      </w:hyperlink>
    </w:p>
    <w:p w14:paraId="3386ABA9" w14:textId="1AA3F063" w:rsidR="00CE3BD2" w:rsidRPr="00161A47" w:rsidRDefault="00161A47" w:rsidP="009A260E">
      <w:pPr>
        <w:ind w:right="3416"/>
        <w:rPr>
          <w:rStyle w:val="Hyperlink"/>
          <w:bCs/>
        </w:rPr>
      </w:pPr>
      <w:r>
        <w:rPr>
          <w:bCs/>
        </w:rPr>
        <w:fldChar w:fldCharType="begin"/>
      </w:r>
      <w:r>
        <w:rPr>
          <w:bCs/>
        </w:rPr>
        <w:instrText xml:space="preserve"> HYPERLINK  \l "024_Mechanical_Engineering" </w:instrText>
      </w:r>
      <w:r>
        <w:rPr>
          <w:bCs/>
        </w:rPr>
      </w:r>
      <w:r>
        <w:rPr>
          <w:bCs/>
        </w:rPr>
        <w:fldChar w:fldCharType="separate"/>
      </w:r>
      <w:r w:rsidR="00CE3BD2" w:rsidRPr="00161A47">
        <w:rPr>
          <w:rStyle w:val="Hyperlink"/>
          <w:bCs/>
        </w:rPr>
        <w:t>Master of Engineering in Mechanical Engineering</w:t>
      </w:r>
    </w:p>
    <w:p w14:paraId="5074445E" w14:textId="77777777" w:rsidR="00CE3BD2" w:rsidRPr="00161A47" w:rsidRDefault="00CE3BD2" w:rsidP="009A260E">
      <w:pPr>
        <w:rPr>
          <w:rStyle w:val="Hyperlink"/>
          <w:bCs/>
        </w:rPr>
      </w:pPr>
      <w:r w:rsidRPr="00161A47">
        <w:rPr>
          <w:rStyle w:val="Hyperlink"/>
          <w:bCs/>
        </w:rPr>
        <w:t>Master</w:t>
      </w:r>
      <w:r w:rsidRPr="00161A47">
        <w:rPr>
          <w:rStyle w:val="Hyperlink"/>
          <w:bCs/>
          <w:spacing w:val="-10"/>
        </w:rPr>
        <w:t xml:space="preserve"> </w:t>
      </w:r>
      <w:r w:rsidRPr="00161A47">
        <w:rPr>
          <w:rStyle w:val="Hyperlink"/>
          <w:bCs/>
        </w:rPr>
        <w:t>of</w:t>
      </w:r>
      <w:r w:rsidRPr="00161A47">
        <w:rPr>
          <w:rStyle w:val="Hyperlink"/>
          <w:bCs/>
          <w:spacing w:val="-5"/>
        </w:rPr>
        <w:t xml:space="preserve"> </w:t>
      </w:r>
      <w:r w:rsidRPr="00161A47">
        <w:rPr>
          <w:rStyle w:val="Hyperlink"/>
          <w:bCs/>
        </w:rPr>
        <w:t>Engineering</w:t>
      </w:r>
      <w:r w:rsidRPr="00161A47">
        <w:rPr>
          <w:rStyle w:val="Hyperlink"/>
          <w:bCs/>
          <w:spacing w:val="-4"/>
        </w:rPr>
        <w:t xml:space="preserve"> </w:t>
      </w:r>
      <w:r w:rsidRPr="00161A47">
        <w:rPr>
          <w:rStyle w:val="Hyperlink"/>
          <w:bCs/>
        </w:rPr>
        <w:t>in</w:t>
      </w:r>
      <w:r w:rsidRPr="00161A47">
        <w:rPr>
          <w:rStyle w:val="Hyperlink"/>
          <w:bCs/>
          <w:spacing w:val="-8"/>
        </w:rPr>
        <w:t xml:space="preserve"> </w:t>
      </w:r>
      <w:r w:rsidRPr="00161A47">
        <w:rPr>
          <w:rStyle w:val="Hyperlink"/>
          <w:bCs/>
        </w:rPr>
        <w:t>Mechanical</w:t>
      </w:r>
      <w:r w:rsidRPr="00161A47">
        <w:rPr>
          <w:rStyle w:val="Hyperlink"/>
          <w:bCs/>
          <w:spacing w:val="-3"/>
        </w:rPr>
        <w:t xml:space="preserve"> </w:t>
      </w:r>
      <w:r w:rsidRPr="00161A47">
        <w:rPr>
          <w:rStyle w:val="Hyperlink"/>
          <w:bCs/>
        </w:rPr>
        <w:t>Engineering</w:t>
      </w:r>
      <w:r w:rsidRPr="00161A47">
        <w:rPr>
          <w:rStyle w:val="Hyperlink"/>
          <w:bCs/>
          <w:spacing w:val="-3"/>
        </w:rPr>
        <w:t xml:space="preserve"> </w:t>
      </w:r>
      <w:r w:rsidRPr="00161A47">
        <w:rPr>
          <w:rStyle w:val="Hyperlink"/>
          <w:bCs/>
        </w:rPr>
        <w:t>with</w:t>
      </w:r>
      <w:r w:rsidRPr="00161A47">
        <w:rPr>
          <w:rStyle w:val="Hyperlink"/>
          <w:bCs/>
          <w:spacing w:val="-3"/>
        </w:rPr>
        <w:t xml:space="preserve"> </w:t>
      </w:r>
      <w:r w:rsidRPr="00161A47">
        <w:rPr>
          <w:rStyle w:val="Hyperlink"/>
          <w:bCs/>
          <w:spacing w:val="-2"/>
        </w:rPr>
        <w:t>Aeronautics</w:t>
      </w:r>
    </w:p>
    <w:p w14:paraId="176F990D" w14:textId="77777777" w:rsidR="00CE3BD2" w:rsidRPr="00161A47" w:rsidRDefault="00CE3BD2" w:rsidP="009A260E">
      <w:pPr>
        <w:ind w:right="881"/>
        <w:rPr>
          <w:rStyle w:val="Hyperlink"/>
          <w:bCs/>
        </w:rPr>
      </w:pPr>
      <w:r w:rsidRPr="00161A47">
        <w:rPr>
          <w:rStyle w:val="Hyperlink"/>
          <w:bCs/>
        </w:rPr>
        <w:t>Master</w:t>
      </w:r>
      <w:r w:rsidRPr="00161A47">
        <w:rPr>
          <w:rStyle w:val="Hyperlink"/>
          <w:bCs/>
          <w:spacing w:val="-6"/>
        </w:rPr>
        <w:t xml:space="preserve"> </w:t>
      </w:r>
      <w:r w:rsidRPr="00161A47">
        <w:rPr>
          <w:rStyle w:val="Hyperlink"/>
          <w:bCs/>
        </w:rPr>
        <w:t>of</w:t>
      </w:r>
      <w:r w:rsidRPr="00161A47">
        <w:rPr>
          <w:rStyle w:val="Hyperlink"/>
          <w:bCs/>
          <w:spacing w:val="-4"/>
        </w:rPr>
        <w:t xml:space="preserve"> </w:t>
      </w:r>
      <w:r w:rsidRPr="00161A47">
        <w:rPr>
          <w:rStyle w:val="Hyperlink"/>
          <w:bCs/>
        </w:rPr>
        <w:t>Engineering</w:t>
      </w:r>
      <w:r w:rsidRPr="00161A47">
        <w:rPr>
          <w:rStyle w:val="Hyperlink"/>
          <w:bCs/>
          <w:spacing w:val="-3"/>
        </w:rPr>
        <w:t xml:space="preserve"> </w:t>
      </w:r>
      <w:r w:rsidRPr="00161A47">
        <w:rPr>
          <w:rStyle w:val="Hyperlink"/>
          <w:bCs/>
        </w:rPr>
        <w:t>in</w:t>
      </w:r>
      <w:r w:rsidRPr="00161A47">
        <w:rPr>
          <w:rStyle w:val="Hyperlink"/>
          <w:bCs/>
          <w:spacing w:val="-7"/>
        </w:rPr>
        <w:t xml:space="preserve"> </w:t>
      </w:r>
      <w:r w:rsidRPr="00161A47">
        <w:rPr>
          <w:rStyle w:val="Hyperlink"/>
          <w:bCs/>
        </w:rPr>
        <w:t>Mechanical</w:t>
      </w:r>
      <w:r w:rsidRPr="00161A47">
        <w:rPr>
          <w:rStyle w:val="Hyperlink"/>
          <w:bCs/>
          <w:spacing w:val="-1"/>
        </w:rPr>
        <w:t xml:space="preserve"> </w:t>
      </w:r>
      <w:r w:rsidRPr="00161A47">
        <w:rPr>
          <w:rStyle w:val="Hyperlink"/>
          <w:bCs/>
        </w:rPr>
        <w:t>Engineering</w:t>
      </w:r>
      <w:r w:rsidRPr="00161A47">
        <w:rPr>
          <w:rStyle w:val="Hyperlink"/>
          <w:bCs/>
          <w:spacing w:val="-3"/>
        </w:rPr>
        <w:t xml:space="preserve"> </w:t>
      </w:r>
      <w:r w:rsidRPr="00161A47">
        <w:rPr>
          <w:rStyle w:val="Hyperlink"/>
          <w:bCs/>
        </w:rPr>
        <w:t>with</w:t>
      </w:r>
      <w:r w:rsidRPr="00161A47">
        <w:rPr>
          <w:rStyle w:val="Hyperlink"/>
          <w:bCs/>
          <w:spacing w:val="-3"/>
        </w:rPr>
        <w:t xml:space="preserve"> </w:t>
      </w:r>
      <w:r w:rsidRPr="00161A47">
        <w:rPr>
          <w:rStyle w:val="Hyperlink"/>
          <w:bCs/>
        </w:rPr>
        <w:t>Financial</w:t>
      </w:r>
      <w:r w:rsidRPr="00161A47">
        <w:rPr>
          <w:rStyle w:val="Hyperlink"/>
          <w:bCs/>
          <w:spacing w:val="-6"/>
        </w:rPr>
        <w:t xml:space="preserve"> </w:t>
      </w:r>
      <w:r w:rsidRPr="00161A47">
        <w:rPr>
          <w:rStyle w:val="Hyperlink"/>
          <w:bCs/>
        </w:rPr>
        <w:t>Management</w:t>
      </w:r>
    </w:p>
    <w:p w14:paraId="2F4F4577" w14:textId="77777777" w:rsidR="00CE3BD2" w:rsidRPr="00161A47" w:rsidRDefault="00CE3BD2" w:rsidP="009A260E">
      <w:pPr>
        <w:ind w:right="881"/>
        <w:rPr>
          <w:rStyle w:val="Hyperlink"/>
          <w:bCs/>
        </w:rPr>
      </w:pPr>
      <w:r w:rsidRPr="00161A47">
        <w:rPr>
          <w:rStyle w:val="Hyperlink"/>
          <w:bCs/>
        </w:rPr>
        <w:t>Master of Engineering in Mechanical Engineering with Materials Engineering</w:t>
      </w:r>
    </w:p>
    <w:p w14:paraId="0F28B37C" w14:textId="77777777" w:rsidR="00CE3BD2" w:rsidRPr="00161A47" w:rsidRDefault="00CE3BD2" w:rsidP="009A260E">
      <w:pPr>
        <w:ind w:right="881"/>
        <w:rPr>
          <w:rStyle w:val="Hyperlink"/>
          <w:bCs/>
        </w:rPr>
      </w:pPr>
      <w:r w:rsidRPr="00161A47">
        <w:rPr>
          <w:rStyle w:val="Hyperlink"/>
          <w:bCs/>
        </w:rPr>
        <w:t>Master of Engineering in Mechanical Engineering with International Study</w:t>
      </w:r>
    </w:p>
    <w:p w14:paraId="277A59F1" w14:textId="77777777" w:rsidR="00CE3BD2" w:rsidRPr="00161A47" w:rsidRDefault="00CE3BD2" w:rsidP="009A260E">
      <w:pPr>
        <w:ind w:right="881"/>
        <w:rPr>
          <w:rStyle w:val="Hyperlink"/>
          <w:bCs/>
        </w:rPr>
      </w:pPr>
      <w:r w:rsidRPr="00161A47">
        <w:rPr>
          <w:rStyle w:val="Hyperlink"/>
          <w:bCs/>
        </w:rPr>
        <w:t>Bachelor of Engineering with Honours in Aero-Mechanical Engineering</w:t>
      </w:r>
    </w:p>
    <w:p w14:paraId="1BD92761" w14:textId="77777777" w:rsidR="00CE3BD2" w:rsidRPr="00161A47" w:rsidRDefault="00CE3BD2" w:rsidP="009A260E">
      <w:pPr>
        <w:ind w:right="881"/>
        <w:rPr>
          <w:rStyle w:val="Hyperlink"/>
          <w:bCs/>
        </w:rPr>
      </w:pPr>
      <w:r w:rsidRPr="00161A47">
        <w:rPr>
          <w:rStyle w:val="Hyperlink"/>
          <w:bCs/>
        </w:rPr>
        <w:t>Bachelor of Engineering with Honours in Mechanical Engineering</w:t>
      </w:r>
    </w:p>
    <w:p w14:paraId="74C869E2" w14:textId="77777777" w:rsidR="00CE3BD2" w:rsidRPr="00161A47" w:rsidRDefault="00CE3BD2" w:rsidP="009A260E">
      <w:pPr>
        <w:ind w:right="95"/>
        <w:rPr>
          <w:rStyle w:val="Hyperlink"/>
          <w:bCs/>
        </w:rPr>
      </w:pPr>
      <w:r w:rsidRPr="00161A47">
        <w:rPr>
          <w:rStyle w:val="Hyperlink"/>
          <w:bCs/>
        </w:rPr>
        <w:t>Bachelor</w:t>
      </w:r>
      <w:r w:rsidRPr="00161A47">
        <w:rPr>
          <w:rStyle w:val="Hyperlink"/>
          <w:bCs/>
          <w:spacing w:val="-1"/>
        </w:rPr>
        <w:t xml:space="preserve"> </w:t>
      </w:r>
      <w:r w:rsidRPr="00161A47">
        <w:rPr>
          <w:rStyle w:val="Hyperlink"/>
          <w:bCs/>
        </w:rPr>
        <w:t>of</w:t>
      </w:r>
      <w:r w:rsidRPr="00161A47">
        <w:rPr>
          <w:rStyle w:val="Hyperlink"/>
          <w:bCs/>
          <w:spacing w:val="-7"/>
        </w:rPr>
        <w:t xml:space="preserve"> </w:t>
      </w:r>
      <w:r w:rsidRPr="00161A47">
        <w:rPr>
          <w:rStyle w:val="Hyperlink"/>
          <w:bCs/>
        </w:rPr>
        <w:t>Engineering</w:t>
      </w:r>
      <w:r w:rsidRPr="00161A47">
        <w:rPr>
          <w:rStyle w:val="Hyperlink"/>
          <w:bCs/>
          <w:spacing w:val="-7"/>
        </w:rPr>
        <w:t xml:space="preserve"> </w:t>
      </w:r>
      <w:r w:rsidRPr="00161A47">
        <w:rPr>
          <w:rStyle w:val="Hyperlink"/>
          <w:bCs/>
        </w:rPr>
        <w:t>with</w:t>
      </w:r>
      <w:r w:rsidRPr="00161A47">
        <w:rPr>
          <w:rStyle w:val="Hyperlink"/>
          <w:bCs/>
          <w:spacing w:val="-1"/>
        </w:rPr>
        <w:t xml:space="preserve"> </w:t>
      </w:r>
      <w:r w:rsidRPr="00161A47">
        <w:rPr>
          <w:rStyle w:val="Hyperlink"/>
          <w:bCs/>
        </w:rPr>
        <w:t>Honours in</w:t>
      </w:r>
      <w:r w:rsidRPr="00161A47">
        <w:rPr>
          <w:rStyle w:val="Hyperlink"/>
          <w:bCs/>
          <w:spacing w:val="-6"/>
        </w:rPr>
        <w:t xml:space="preserve"> </w:t>
      </w:r>
      <w:r w:rsidRPr="00161A47">
        <w:rPr>
          <w:rStyle w:val="Hyperlink"/>
          <w:bCs/>
        </w:rPr>
        <w:t>Mechanical</w:t>
      </w:r>
      <w:r w:rsidRPr="00161A47">
        <w:rPr>
          <w:rStyle w:val="Hyperlink"/>
          <w:bCs/>
          <w:spacing w:val="-5"/>
        </w:rPr>
        <w:t xml:space="preserve"> </w:t>
      </w:r>
      <w:r w:rsidRPr="00161A47">
        <w:rPr>
          <w:rStyle w:val="Hyperlink"/>
          <w:bCs/>
        </w:rPr>
        <w:t>Engineering</w:t>
      </w:r>
      <w:r w:rsidRPr="00161A47">
        <w:rPr>
          <w:rStyle w:val="Hyperlink"/>
          <w:bCs/>
          <w:spacing w:val="-1"/>
        </w:rPr>
        <w:t xml:space="preserve"> </w:t>
      </w:r>
      <w:r w:rsidRPr="00161A47">
        <w:rPr>
          <w:rStyle w:val="Hyperlink"/>
          <w:bCs/>
        </w:rPr>
        <w:t>with International Study</w:t>
      </w:r>
    </w:p>
    <w:p w14:paraId="47930567" w14:textId="028A54B0" w:rsidR="00CE3BD2" w:rsidRDefault="00CE3BD2" w:rsidP="009A260E">
      <w:pPr>
        <w:rPr>
          <w:bCs/>
        </w:rPr>
      </w:pPr>
      <w:r w:rsidRPr="00161A47">
        <w:rPr>
          <w:rStyle w:val="Hyperlink"/>
          <w:bCs/>
        </w:rPr>
        <w:t>Bachelor of Engineering in Mechanical Engineering</w:t>
      </w:r>
      <w:r w:rsidR="00161A47">
        <w:rPr>
          <w:bCs/>
        </w:rPr>
        <w:fldChar w:fldCharType="end"/>
      </w:r>
    </w:p>
    <w:p w14:paraId="6E431576" w14:textId="77777777" w:rsidR="00CE3BD2" w:rsidRDefault="00CE3BD2" w:rsidP="009A260E">
      <w:pPr>
        <w:rPr>
          <w:bCs/>
        </w:rPr>
      </w:pPr>
    </w:p>
    <w:p w14:paraId="1E9B2FED" w14:textId="3E61CA6A" w:rsidR="00CE3BD2" w:rsidRDefault="00000000" w:rsidP="009A260E">
      <w:hyperlink w:anchor="025_Mechanical_Engineering_-_Graduate_Di" w:history="1">
        <w:r w:rsidR="00CE3BD2" w:rsidRPr="006A4D40">
          <w:rPr>
            <w:rStyle w:val="Hyperlink"/>
          </w:rPr>
          <w:t>Graduate</w:t>
        </w:r>
        <w:r w:rsidR="00CE3BD2" w:rsidRPr="006A4D40">
          <w:rPr>
            <w:rStyle w:val="Hyperlink"/>
            <w:spacing w:val="-6"/>
          </w:rPr>
          <w:t xml:space="preserve"> </w:t>
        </w:r>
        <w:r w:rsidR="00CE3BD2" w:rsidRPr="006A4D40">
          <w:rPr>
            <w:rStyle w:val="Hyperlink"/>
          </w:rPr>
          <w:t>Diploma</w:t>
        </w:r>
        <w:r w:rsidR="00CE3BD2" w:rsidRPr="006A4D40">
          <w:rPr>
            <w:rStyle w:val="Hyperlink"/>
            <w:spacing w:val="-7"/>
          </w:rPr>
          <w:t xml:space="preserve"> </w:t>
        </w:r>
        <w:r w:rsidR="00CE3BD2" w:rsidRPr="006A4D40">
          <w:rPr>
            <w:rStyle w:val="Hyperlink"/>
          </w:rPr>
          <w:t>in</w:t>
        </w:r>
        <w:r w:rsidR="00CE3BD2" w:rsidRPr="006A4D40">
          <w:rPr>
            <w:rStyle w:val="Hyperlink"/>
            <w:spacing w:val="-6"/>
          </w:rPr>
          <w:t xml:space="preserve"> </w:t>
        </w:r>
        <w:r w:rsidR="00CE3BD2" w:rsidRPr="006A4D40">
          <w:rPr>
            <w:rStyle w:val="Hyperlink"/>
          </w:rPr>
          <w:t>Mechanical</w:t>
        </w:r>
        <w:r w:rsidR="00CE3BD2" w:rsidRPr="006A4D40">
          <w:rPr>
            <w:rStyle w:val="Hyperlink"/>
            <w:spacing w:val="-9"/>
          </w:rPr>
          <w:t xml:space="preserve"> </w:t>
        </w:r>
        <w:r w:rsidR="00CE3BD2" w:rsidRPr="006A4D40">
          <w:rPr>
            <w:rStyle w:val="Hyperlink"/>
          </w:rPr>
          <w:t>and</w:t>
        </w:r>
        <w:r w:rsidR="00CE3BD2" w:rsidRPr="006A4D40">
          <w:rPr>
            <w:rStyle w:val="Hyperlink"/>
            <w:spacing w:val="-6"/>
          </w:rPr>
          <w:t xml:space="preserve"> </w:t>
        </w:r>
        <w:r w:rsidR="00CE3BD2" w:rsidRPr="006A4D40">
          <w:rPr>
            <w:rStyle w:val="Hyperlink"/>
          </w:rPr>
          <w:t>Aerospace</w:t>
        </w:r>
        <w:r w:rsidR="00CE3BD2" w:rsidRPr="006A4D40">
          <w:rPr>
            <w:rStyle w:val="Hyperlink"/>
            <w:spacing w:val="-7"/>
          </w:rPr>
          <w:t xml:space="preserve"> </w:t>
        </w:r>
        <w:r w:rsidR="00CE3BD2" w:rsidRPr="006A4D40">
          <w:rPr>
            <w:rStyle w:val="Hyperlink"/>
            <w:spacing w:val="-2"/>
          </w:rPr>
          <w:t>Engineering</w:t>
        </w:r>
      </w:hyperlink>
    </w:p>
    <w:p w14:paraId="428A6BD7" w14:textId="77777777" w:rsidR="00CE3BD2" w:rsidRDefault="00CE3BD2" w:rsidP="009A260E">
      <w:pPr>
        <w:rPr>
          <w:bCs/>
        </w:rPr>
      </w:pPr>
    </w:p>
    <w:p w14:paraId="535801A7" w14:textId="77777777" w:rsidR="00CE3BD2" w:rsidRPr="008230F0" w:rsidRDefault="00CE3BD2" w:rsidP="009A260E">
      <w:pPr>
        <w:rPr>
          <w:bCs/>
        </w:rPr>
      </w:pPr>
    </w:p>
    <w:p w14:paraId="724448BE" w14:textId="77777777" w:rsidR="00CE3BD2" w:rsidRPr="008230F0" w:rsidRDefault="00CE3BD2" w:rsidP="009A260E">
      <w:pPr>
        <w:rPr>
          <w:b/>
        </w:rPr>
      </w:pPr>
      <w:r w:rsidRPr="008230F0">
        <w:rPr>
          <w:b/>
        </w:rPr>
        <w:t>DEPARTMENT</w:t>
      </w:r>
      <w:r w:rsidRPr="008230F0">
        <w:rPr>
          <w:b/>
          <w:spacing w:val="-6"/>
        </w:rPr>
        <w:t xml:space="preserve"> </w:t>
      </w:r>
      <w:r w:rsidRPr="008230F0">
        <w:rPr>
          <w:b/>
        </w:rPr>
        <w:t>OF</w:t>
      </w:r>
      <w:r w:rsidRPr="008230F0">
        <w:rPr>
          <w:b/>
          <w:spacing w:val="-6"/>
        </w:rPr>
        <w:t xml:space="preserve"> </w:t>
      </w:r>
      <w:r w:rsidRPr="008230F0">
        <w:rPr>
          <w:b/>
        </w:rPr>
        <w:t>NAVAL</w:t>
      </w:r>
      <w:r w:rsidRPr="008230F0">
        <w:rPr>
          <w:b/>
          <w:spacing w:val="-6"/>
        </w:rPr>
        <w:t xml:space="preserve"> </w:t>
      </w:r>
      <w:r w:rsidRPr="008230F0">
        <w:rPr>
          <w:b/>
        </w:rPr>
        <w:t>ARCHITECTURE,</w:t>
      </w:r>
      <w:r w:rsidRPr="008230F0">
        <w:rPr>
          <w:b/>
          <w:spacing w:val="-9"/>
        </w:rPr>
        <w:t xml:space="preserve"> </w:t>
      </w:r>
      <w:proofErr w:type="gramStart"/>
      <w:r w:rsidRPr="008230F0">
        <w:rPr>
          <w:b/>
        </w:rPr>
        <w:t>OCEAN</w:t>
      </w:r>
      <w:proofErr w:type="gramEnd"/>
      <w:r w:rsidRPr="008230F0">
        <w:rPr>
          <w:b/>
          <w:spacing w:val="-8"/>
        </w:rPr>
        <w:t xml:space="preserve"> </w:t>
      </w:r>
      <w:r w:rsidRPr="008230F0">
        <w:rPr>
          <w:b/>
        </w:rPr>
        <w:t>AND</w:t>
      </w:r>
      <w:r w:rsidRPr="008230F0">
        <w:rPr>
          <w:b/>
          <w:spacing w:val="-4"/>
        </w:rPr>
        <w:t xml:space="preserve"> </w:t>
      </w:r>
      <w:r w:rsidRPr="008230F0">
        <w:rPr>
          <w:b/>
        </w:rPr>
        <w:t xml:space="preserve">MARINE </w:t>
      </w:r>
      <w:r w:rsidRPr="008230F0">
        <w:rPr>
          <w:b/>
          <w:spacing w:val="-2"/>
        </w:rPr>
        <w:t>ENGINEERING</w:t>
      </w:r>
    </w:p>
    <w:p w14:paraId="40A7A280" w14:textId="77777777" w:rsidR="00CE3BD2" w:rsidRPr="008230F0" w:rsidRDefault="00CE3BD2" w:rsidP="009A260E">
      <w:pPr>
        <w:pStyle w:val="BodyText"/>
        <w:rPr>
          <w:bCs/>
        </w:rPr>
      </w:pPr>
    </w:p>
    <w:p w14:paraId="7A11DD8A" w14:textId="332623AB" w:rsidR="00CE3BD2" w:rsidRPr="008230F0" w:rsidRDefault="00000000" w:rsidP="009A260E">
      <w:pPr>
        <w:ind w:right="95"/>
        <w:rPr>
          <w:bCs/>
        </w:rPr>
      </w:pPr>
      <w:hyperlink w:anchor="026_Naval_Architecture_and_Marine_Engine" w:history="1">
        <w:r w:rsidR="00CE3BD2" w:rsidRPr="006A4D40">
          <w:rPr>
            <w:rStyle w:val="Hyperlink"/>
            <w:bCs/>
          </w:rPr>
          <w:t>Master</w:t>
        </w:r>
        <w:r w:rsidR="00CE3BD2" w:rsidRPr="006A4D40">
          <w:rPr>
            <w:rStyle w:val="Hyperlink"/>
            <w:bCs/>
            <w:spacing w:val="-4"/>
          </w:rPr>
          <w:t xml:space="preserve"> </w:t>
        </w:r>
        <w:r w:rsidR="00CE3BD2" w:rsidRPr="006A4D40">
          <w:rPr>
            <w:rStyle w:val="Hyperlink"/>
            <w:bCs/>
          </w:rPr>
          <w:t>in</w:t>
        </w:r>
        <w:r w:rsidR="00CE3BD2" w:rsidRPr="006A4D40">
          <w:rPr>
            <w:rStyle w:val="Hyperlink"/>
            <w:bCs/>
            <w:spacing w:val="-6"/>
          </w:rPr>
          <w:t xml:space="preserve"> </w:t>
        </w:r>
        <w:r w:rsidR="00CE3BD2" w:rsidRPr="006A4D40">
          <w:rPr>
            <w:rStyle w:val="Hyperlink"/>
            <w:bCs/>
          </w:rPr>
          <w:t>Engineering</w:t>
        </w:r>
        <w:r w:rsidR="00CE3BD2" w:rsidRPr="006A4D40">
          <w:rPr>
            <w:rStyle w:val="Hyperlink"/>
            <w:bCs/>
            <w:spacing w:val="-5"/>
          </w:rPr>
          <w:t xml:space="preserve"> </w:t>
        </w:r>
        <w:r w:rsidR="00CE3BD2" w:rsidRPr="006A4D40">
          <w:rPr>
            <w:rStyle w:val="Hyperlink"/>
            <w:bCs/>
          </w:rPr>
          <w:t>in</w:t>
        </w:r>
        <w:r w:rsidR="00CE3BD2" w:rsidRPr="006A4D40">
          <w:rPr>
            <w:rStyle w:val="Hyperlink"/>
            <w:bCs/>
            <w:spacing w:val="-1"/>
          </w:rPr>
          <w:t xml:space="preserve"> </w:t>
        </w:r>
        <w:r w:rsidR="00CE3BD2" w:rsidRPr="006A4D40">
          <w:rPr>
            <w:rStyle w:val="Hyperlink"/>
            <w:bCs/>
          </w:rPr>
          <w:t>Naval Architecture</w:t>
        </w:r>
        <w:r w:rsidR="00CE3BD2" w:rsidRPr="006A4D40">
          <w:rPr>
            <w:rStyle w:val="Hyperlink"/>
            <w:bCs/>
            <w:spacing w:val="-3"/>
          </w:rPr>
          <w:t xml:space="preserve"> </w:t>
        </w:r>
        <w:r w:rsidR="00CE3BD2" w:rsidRPr="006A4D40">
          <w:rPr>
            <w:rStyle w:val="Hyperlink"/>
            <w:bCs/>
          </w:rPr>
          <w:t>and</w:t>
        </w:r>
        <w:r w:rsidR="00CE3BD2" w:rsidRPr="006A4D40">
          <w:rPr>
            <w:rStyle w:val="Hyperlink"/>
            <w:bCs/>
            <w:spacing w:val="-1"/>
          </w:rPr>
          <w:t xml:space="preserve"> </w:t>
        </w:r>
        <w:r w:rsidR="00CE3BD2" w:rsidRPr="006A4D40">
          <w:rPr>
            <w:rStyle w:val="Hyperlink"/>
            <w:bCs/>
          </w:rPr>
          <w:t>Marine Engineering</w:t>
        </w:r>
      </w:hyperlink>
    </w:p>
    <w:p w14:paraId="1A6CFD8F" w14:textId="5126E2BB" w:rsidR="00CE3BD2" w:rsidRPr="00161A47" w:rsidRDefault="00161A47" w:rsidP="009A260E">
      <w:pPr>
        <w:ind w:right="1933"/>
        <w:rPr>
          <w:rStyle w:val="Hyperlink"/>
          <w:bCs/>
        </w:rPr>
      </w:pPr>
      <w:r>
        <w:rPr>
          <w:bCs/>
        </w:rPr>
        <w:fldChar w:fldCharType="begin"/>
      </w:r>
      <w:r>
        <w:rPr>
          <w:bCs/>
        </w:rPr>
        <w:instrText xml:space="preserve"> HYPERLINK  \l "026_Naval_Architecture_and_Marine_Engine" </w:instrText>
      </w:r>
      <w:r>
        <w:rPr>
          <w:bCs/>
        </w:rPr>
      </w:r>
      <w:r>
        <w:rPr>
          <w:bCs/>
        </w:rPr>
        <w:fldChar w:fldCharType="separate"/>
      </w:r>
      <w:r w:rsidR="00CE3BD2" w:rsidRPr="00161A47">
        <w:rPr>
          <w:rStyle w:val="Hyperlink"/>
          <w:bCs/>
        </w:rPr>
        <w:t>Master</w:t>
      </w:r>
      <w:r w:rsidR="00CE3BD2" w:rsidRPr="00161A47">
        <w:rPr>
          <w:rStyle w:val="Hyperlink"/>
          <w:bCs/>
          <w:spacing w:val="-9"/>
        </w:rPr>
        <w:t xml:space="preserve"> </w:t>
      </w:r>
      <w:r w:rsidR="00CE3BD2" w:rsidRPr="00161A47">
        <w:rPr>
          <w:rStyle w:val="Hyperlink"/>
          <w:bCs/>
        </w:rPr>
        <w:t>in</w:t>
      </w:r>
      <w:r w:rsidR="00CE3BD2" w:rsidRPr="00161A47">
        <w:rPr>
          <w:rStyle w:val="Hyperlink"/>
          <w:bCs/>
          <w:spacing w:val="-6"/>
        </w:rPr>
        <w:t xml:space="preserve"> </w:t>
      </w:r>
      <w:r w:rsidR="00CE3BD2" w:rsidRPr="00161A47">
        <w:rPr>
          <w:rStyle w:val="Hyperlink"/>
          <w:bCs/>
        </w:rPr>
        <w:t>Engineering</w:t>
      </w:r>
      <w:r w:rsidR="00CE3BD2" w:rsidRPr="00161A47">
        <w:rPr>
          <w:rStyle w:val="Hyperlink"/>
          <w:bCs/>
          <w:spacing w:val="-7"/>
        </w:rPr>
        <w:t xml:space="preserve"> </w:t>
      </w:r>
      <w:r w:rsidR="00CE3BD2" w:rsidRPr="00161A47">
        <w:rPr>
          <w:rStyle w:val="Hyperlink"/>
          <w:bCs/>
        </w:rPr>
        <w:t>in</w:t>
      </w:r>
      <w:r w:rsidR="00CE3BD2" w:rsidRPr="00161A47">
        <w:rPr>
          <w:rStyle w:val="Hyperlink"/>
          <w:bCs/>
          <w:spacing w:val="-1"/>
        </w:rPr>
        <w:t xml:space="preserve"> </w:t>
      </w:r>
      <w:r w:rsidR="00CE3BD2" w:rsidRPr="00161A47">
        <w:rPr>
          <w:rStyle w:val="Hyperlink"/>
          <w:bCs/>
        </w:rPr>
        <w:t>Naval Architecture</w:t>
      </w:r>
      <w:r w:rsidR="00CE3BD2" w:rsidRPr="00161A47">
        <w:rPr>
          <w:rStyle w:val="Hyperlink"/>
          <w:bCs/>
          <w:spacing w:val="-4"/>
        </w:rPr>
        <w:t xml:space="preserve"> </w:t>
      </w:r>
      <w:r w:rsidR="00CE3BD2" w:rsidRPr="00161A47">
        <w:rPr>
          <w:rStyle w:val="Hyperlink"/>
          <w:bCs/>
        </w:rPr>
        <w:t>with</w:t>
      </w:r>
      <w:r w:rsidR="00CE3BD2" w:rsidRPr="00161A47">
        <w:rPr>
          <w:rStyle w:val="Hyperlink"/>
          <w:bCs/>
          <w:spacing w:val="-1"/>
        </w:rPr>
        <w:t xml:space="preserve"> </w:t>
      </w:r>
      <w:r w:rsidR="00CE3BD2" w:rsidRPr="00161A47">
        <w:rPr>
          <w:rStyle w:val="Hyperlink"/>
          <w:bCs/>
        </w:rPr>
        <w:t>Ocean</w:t>
      </w:r>
      <w:r w:rsidR="00CE3BD2" w:rsidRPr="00161A47">
        <w:rPr>
          <w:rStyle w:val="Hyperlink"/>
          <w:bCs/>
          <w:spacing w:val="-6"/>
        </w:rPr>
        <w:t xml:space="preserve"> </w:t>
      </w:r>
      <w:r w:rsidR="00CE3BD2" w:rsidRPr="00161A47">
        <w:rPr>
          <w:rStyle w:val="Hyperlink"/>
          <w:bCs/>
          <w:spacing w:val="-2"/>
        </w:rPr>
        <w:t>Engineering</w:t>
      </w:r>
    </w:p>
    <w:p w14:paraId="62480554" w14:textId="77777777" w:rsidR="00CE3BD2" w:rsidRPr="00161A47" w:rsidRDefault="00CE3BD2" w:rsidP="009A260E">
      <w:pPr>
        <w:rPr>
          <w:rStyle w:val="Hyperlink"/>
          <w:bCs/>
        </w:rPr>
      </w:pPr>
      <w:r w:rsidRPr="00161A47">
        <w:rPr>
          <w:rStyle w:val="Hyperlink"/>
          <w:bCs/>
        </w:rPr>
        <w:t>Master in Engineering in Naval Architecture with High Performance Marine Vehicles</w:t>
      </w:r>
    </w:p>
    <w:p w14:paraId="00015211" w14:textId="77777777" w:rsidR="00CE3BD2" w:rsidRPr="00161A47" w:rsidRDefault="00CE3BD2" w:rsidP="009A260E">
      <w:pPr>
        <w:rPr>
          <w:rStyle w:val="Hyperlink"/>
          <w:bCs/>
        </w:rPr>
      </w:pPr>
      <w:r w:rsidRPr="00161A47">
        <w:rPr>
          <w:rStyle w:val="Hyperlink"/>
          <w:bCs/>
        </w:rPr>
        <w:t>Bachelor in</w:t>
      </w:r>
      <w:r w:rsidRPr="00161A47">
        <w:rPr>
          <w:rStyle w:val="Hyperlink"/>
          <w:bCs/>
          <w:spacing w:val="-5"/>
        </w:rPr>
        <w:t xml:space="preserve"> </w:t>
      </w:r>
      <w:r w:rsidRPr="00161A47">
        <w:rPr>
          <w:rStyle w:val="Hyperlink"/>
          <w:bCs/>
        </w:rPr>
        <w:t>Engineering</w:t>
      </w:r>
      <w:r w:rsidRPr="00161A47">
        <w:rPr>
          <w:rStyle w:val="Hyperlink"/>
          <w:bCs/>
          <w:spacing w:val="-5"/>
        </w:rPr>
        <w:t xml:space="preserve"> </w:t>
      </w:r>
      <w:r w:rsidRPr="00161A47">
        <w:rPr>
          <w:rStyle w:val="Hyperlink"/>
          <w:bCs/>
        </w:rPr>
        <w:t>with Honours</w:t>
      </w:r>
      <w:r w:rsidRPr="00161A47">
        <w:rPr>
          <w:rStyle w:val="Hyperlink"/>
          <w:bCs/>
          <w:spacing w:val="-3"/>
        </w:rPr>
        <w:t xml:space="preserve"> </w:t>
      </w:r>
      <w:r w:rsidRPr="00161A47">
        <w:rPr>
          <w:rStyle w:val="Hyperlink"/>
          <w:bCs/>
        </w:rPr>
        <w:t>in Naval</w:t>
      </w:r>
      <w:r w:rsidRPr="00161A47">
        <w:rPr>
          <w:rStyle w:val="Hyperlink"/>
          <w:bCs/>
          <w:spacing w:val="-4"/>
        </w:rPr>
        <w:t xml:space="preserve"> </w:t>
      </w:r>
      <w:r w:rsidRPr="00161A47">
        <w:rPr>
          <w:rStyle w:val="Hyperlink"/>
          <w:bCs/>
        </w:rPr>
        <w:t>Architecture</w:t>
      </w:r>
      <w:r w:rsidRPr="00161A47">
        <w:rPr>
          <w:rStyle w:val="Hyperlink"/>
          <w:bCs/>
          <w:spacing w:val="-3"/>
        </w:rPr>
        <w:t xml:space="preserve"> </w:t>
      </w:r>
      <w:r w:rsidRPr="00161A47">
        <w:rPr>
          <w:rStyle w:val="Hyperlink"/>
          <w:bCs/>
        </w:rPr>
        <w:t>and Marine Engineering</w:t>
      </w:r>
    </w:p>
    <w:p w14:paraId="4DB614E4" w14:textId="77777777" w:rsidR="00CE3BD2" w:rsidRPr="00161A47" w:rsidRDefault="00CE3BD2" w:rsidP="009A260E">
      <w:pPr>
        <w:rPr>
          <w:rStyle w:val="Hyperlink"/>
          <w:bCs/>
        </w:rPr>
      </w:pPr>
      <w:r w:rsidRPr="00161A47">
        <w:rPr>
          <w:rStyle w:val="Hyperlink"/>
          <w:bCs/>
        </w:rPr>
        <w:t>Bachelor in</w:t>
      </w:r>
      <w:r w:rsidRPr="00161A47">
        <w:rPr>
          <w:rStyle w:val="Hyperlink"/>
          <w:bCs/>
          <w:spacing w:val="-5"/>
        </w:rPr>
        <w:t xml:space="preserve"> </w:t>
      </w:r>
      <w:r w:rsidRPr="00161A47">
        <w:rPr>
          <w:rStyle w:val="Hyperlink"/>
          <w:bCs/>
        </w:rPr>
        <w:t>Engineering</w:t>
      </w:r>
      <w:r w:rsidRPr="00161A47">
        <w:rPr>
          <w:rStyle w:val="Hyperlink"/>
          <w:bCs/>
          <w:spacing w:val="-5"/>
        </w:rPr>
        <w:t xml:space="preserve"> </w:t>
      </w:r>
      <w:r w:rsidRPr="00161A47">
        <w:rPr>
          <w:rStyle w:val="Hyperlink"/>
          <w:bCs/>
        </w:rPr>
        <w:t>with Honours</w:t>
      </w:r>
      <w:r w:rsidRPr="00161A47">
        <w:rPr>
          <w:rStyle w:val="Hyperlink"/>
          <w:bCs/>
          <w:spacing w:val="-3"/>
        </w:rPr>
        <w:t xml:space="preserve"> </w:t>
      </w:r>
      <w:r w:rsidRPr="00161A47">
        <w:rPr>
          <w:rStyle w:val="Hyperlink"/>
          <w:bCs/>
        </w:rPr>
        <w:t>in Naval</w:t>
      </w:r>
      <w:r w:rsidRPr="00161A47">
        <w:rPr>
          <w:rStyle w:val="Hyperlink"/>
          <w:bCs/>
          <w:spacing w:val="-4"/>
        </w:rPr>
        <w:t xml:space="preserve"> </w:t>
      </w:r>
      <w:r w:rsidRPr="00161A47">
        <w:rPr>
          <w:rStyle w:val="Hyperlink"/>
          <w:bCs/>
        </w:rPr>
        <w:t>Architecture</w:t>
      </w:r>
      <w:r w:rsidRPr="00161A47">
        <w:rPr>
          <w:rStyle w:val="Hyperlink"/>
          <w:bCs/>
          <w:spacing w:val="-3"/>
        </w:rPr>
        <w:t xml:space="preserve"> </w:t>
      </w:r>
      <w:r w:rsidRPr="00161A47">
        <w:rPr>
          <w:rStyle w:val="Hyperlink"/>
          <w:bCs/>
        </w:rPr>
        <w:t>with</w:t>
      </w:r>
      <w:r w:rsidRPr="00161A47">
        <w:rPr>
          <w:rStyle w:val="Hyperlink"/>
          <w:bCs/>
          <w:spacing w:val="-5"/>
        </w:rPr>
        <w:t xml:space="preserve"> </w:t>
      </w:r>
      <w:r w:rsidRPr="00161A47">
        <w:rPr>
          <w:rStyle w:val="Hyperlink"/>
          <w:bCs/>
        </w:rPr>
        <w:t>Ocean</w:t>
      </w:r>
      <w:r w:rsidRPr="00161A47">
        <w:rPr>
          <w:rStyle w:val="Hyperlink"/>
          <w:bCs/>
          <w:spacing w:val="-5"/>
        </w:rPr>
        <w:t xml:space="preserve"> </w:t>
      </w:r>
      <w:r w:rsidRPr="00161A47">
        <w:rPr>
          <w:rStyle w:val="Hyperlink"/>
          <w:bCs/>
        </w:rPr>
        <w:t>Engineering</w:t>
      </w:r>
    </w:p>
    <w:p w14:paraId="5D4C49F1" w14:textId="77777777" w:rsidR="00CE3BD2" w:rsidRPr="00161A47" w:rsidRDefault="00CE3BD2" w:rsidP="009A260E">
      <w:pPr>
        <w:rPr>
          <w:rStyle w:val="Hyperlink"/>
          <w:bCs/>
        </w:rPr>
      </w:pPr>
      <w:r w:rsidRPr="00161A47">
        <w:rPr>
          <w:rStyle w:val="Hyperlink"/>
          <w:bCs/>
        </w:rPr>
        <w:t>Bachelor in Engineering with Honours in Naval Architecture with High Performance Marine Vehicles</w:t>
      </w:r>
    </w:p>
    <w:p w14:paraId="52BD8575" w14:textId="77777777" w:rsidR="00CE3BD2" w:rsidRPr="00161A47" w:rsidRDefault="00CE3BD2" w:rsidP="009A260E">
      <w:pPr>
        <w:ind w:right="881"/>
        <w:rPr>
          <w:rStyle w:val="Hyperlink"/>
          <w:bCs/>
        </w:rPr>
      </w:pPr>
      <w:r w:rsidRPr="00161A47">
        <w:rPr>
          <w:rStyle w:val="Hyperlink"/>
          <w:bCs/>
        </w:rPr>
        <w:t>Bachelor in Engineering in Naval Architecture and Marine Engineering</w:t>
      </w:r>
    </w:p>
    <w:p w14:paraId="4BB5AA5A" w14:textId="77777777" w:rsidR="00CE3BD2" w:rsidRPr="00161A47" w:rsidRDefault="00CE3BD2" w:rsidP="009A260E">
      <w:pPr>
        <w:ind w:right="881"/>
        <w:rPr>
          <w:rStyle w:val="Hyperlink"/>
          <w:bCs/>
        </w:rPr>
      </w:pPr>
      <w:r w:rsidRPr="00161A47">
        <w:rPr>
          <w:rStyle w:val="Hyperlink"/>
          <w:bCs/>
        </w:rPr>
        <w:t>Bachelor in Engineering in Naval Architecture with Ocean Engineering</w:t>
      </w:r>
    </w:p>
    <w:p w14:paraId="1355182A" w14:textId="5A0A478A" w:rsidR="00CE3BD2" w:rsidRPr="008230F0" w:rsidRDefault="00CE3BD2" w:rsidP="009A260E">
      <w:pPr>
        <w:ind w:right="95"/>
        <w:rPr>
          <w:bCs/>
        </w:rPr>
      </w:pPr>
      <w:r w:rsidRPr="00161A47">
        <w:rPr>
          <w:rStyle w:val="Hyperlink"/>
          <w:bCs/>
        </w:rPr>
        <w:t>Bachelor</w:t>
      </w:r>
      <w:r w:rsidRPr="00161A47">
        <w:rPr>
          <w:rStyle w:val="Hyperlink"/>
          <w:bCs/>
          <w:spacing w:val="-1"/>
        </w:rPr>
        <w:t xml:space="preserve"> </w:t>
      </w:r>
      <w:r w:rsidRPr="00161A47">
        <w:rPr>
          <w:rStyle w:val="Hyperlink"/>
          <w:bCs/>
        </w:rPr>
        <w:t>in</w:t>
      </w:r>
      <w:r w:rsidRPr="00161A47">
        <w:rPr>
          <w:rStyle w:val="Hyperlink"/>
          <w:bCs/>
          <w:spacing w:val="-6"/>
        </w:rPr>
        <w:t xml:space="preserve"> </w:t>
      </w:r>
      <w:r w:rsidRPr="00161A47">
        <w:rPr>
          <w:rStyle w:val="Hyperlink"/>
          <w:bCs/>
        </w:rPr>
        <w:t>Engineering</w:t>
      </w:r>
      <w:r w:rsidRPr="00161A47">
        <w:rPr>
          <w:rStyle w:val="Hyperlink"/>
          <w:bCs/>
          <w:spacing w:val="-1"/>
        </w:rPr>
        <w:t xml:space="preserve"> </w:t>
      </w:r>
      <w:r w:rsidRPr="00161A47">
        <w:rPr>
          <w:rStyle w:val="Hyperlink"/>
          <w:bCs/>
        </w:rPr>
        <w:t>in</w:t>
      </w:r>
      <w:r w:rsidRPr="00161A47">
        <w:rPr>
          <w:rStyle w:val="Hyperlink"/>
          <w:bCs/>
          <w:spacing w:val="-6"/>
        </w:rPr>
        <w:t xml:space="preserve"> </w:t>
      </w:r>
      <w:r w:rsidRPr="00161A47">
        <w:rPr>
          <w:rStyle w:val="Hyperlink"/>
          <w:bCs/>
        </w:rPr>
        <w:t>Naval</w:t>
      </w:r>
      <w:r w:rsidRPr="00161A47">
        <w:rPr>
          <w:rStyle w:val="Hyperlink"/>
          <w:bCs/>
          <w:spacing w:val="-5"/>
        </w:rPr>
        <w:t xml:space="preserve"> </w:t>
      </w:r>
      <w:r w:rsidRPr="00161A47">
        <w:rPr>
          <w:rStyle w:val="Hyperlink"/>
          <w:bCs/>
        </w:rPr>
        <w:t>Architecture</w:t>
      </w:r>
      <w:r w:rsidRPr="00161A47">
        <w:rPr>
          <w:rStyle w:val="Hyperlink"/>
          <w:bCs/>
          <w:spacing w:val="-4"/>
        </w:rPr>
        <w:t xml:space="preserve"> </w:t>
      </w:r>
      <w:r w:rsidRPr="00161A47">
        <w:rPr>
          <w:rStyle w:val="Hyperlink"/>
          <w:bCs/>
        </w:rPr>
        <w:t>with</w:t>
      </w:r>
      <w:r w:rsidRPr="00161A47">
        <w:rPr>
          <w:rStyle w:val="Hyperlink"/>
          <w:bCs/>
          <w:spacing w:val="-1"/>
        </w:rPr>
        <w:t xml:space="preserve"> </w:t>
      </w:r>
      <w:r w:rsidRPr="00161A47">
        <w:rPr>
          <w:rStyle w:val="Hyperlink"/>
          <w:bCs/>
        </w:rPr>
        <w:t>High</w:t>
      </w:r>
      <w:r w:rsidRPr="00161A47">
        <w:rPr>
          <w:rStyle w:val="Hyperlink"/>
          <w:bCs/>
          <w:spacing w:val="-6"/>
        </w:rPr>
        <w:t xml:space="preserve"> </w:t>
      </w:r>
      <w:r w:rsidRPr="00161A47">
        <w:rPr>
          <w:rStyle w:val="Hyperlink"/>
          <w:bCs/>
        </w:rPr>
        <w:t xml:space="preserve">Performance Marine </w:t>
      </w:r>
      <w:r w:rsidRPr="00161A47">
        <w:rPr>
          <w:rStyle w:val="Hyperlink"/>
          <w:bCs/>
          <w:spacing w:val="-2"/>
        </w:rPr>
        <w:t>Vehicles</w:t>
      </w:r>
      <w:r w:rsidR="00161A47">
        <w:rPr>
          <w:bCs/>
        </w:rPr>
        <w:fldChar w:fldCharType="end"/>
      </w:r>
    </w:p>
    <w:p w14:paraId="428CB217" w14:textId="77777777" w:rsidR="00CE3BD2" w:rsidRPr="008230F0" w:rsidRDefault="00CE3BD2" w:rsidP="009A260E">
      <w:pPr>
        <w:rPr>
          <w:bCs/>
        </w:rPr>
      </w:pPr>
    </w:p>
    <w:p w14:paraId="2A98E3FD" w14:textId="6AF1E373" w:rsidR="00CE3BD2" w:rsidRPr="008230F0" w:rsidRDefault="00000000" w:rsidP="009A260E">
      <w:pPr>
        <w:rPr>
          <w:bCs/>
        </w:rPr>
      </w:pPr>
      <w:hyperlink w:anchor="027_Ocean_and_Marine_Engineering_-_Gradu" w:history="1">
        <w:r w:rsidR="00CE3BD2" w:rsidRPr="006A4D40">
          <w:rPr>
            <w:rStyle w:val="Hyperlink"/>
            <w:bCs/>
          </w:rPr>
          <w:t>Graduate Diploma</w:t>
        </w:r>
        <w:r w:rsidR="00CE3BD2" w:rsidRPr="006A4D40">
          <w:rPr>
            <w:rStyle w:val="Hyperlink"/>
            <w:bCs/>
            <w:spacing w:val="-5"/>
          </w:rPr>
          <w:t xml:space="preserve"> </w:t>
        </w:r>
        <w:r w:rsidR="00CE3BD2" w:rsidRPr="006A4D40">
          <w:rPr>
            <w:rStyle w:val="Hyperlink"/>
            <w:bCs/>
          </w:rPr>
          <w:t>in</w:t>
        </w:r>
        <w:r w:rsidR="00CE3BD2" w:rsidRPr="006A4D40">
          <w:rPr>
            <w:rStyle w:val="Hyperlink"/>
            <w:bCs/>
            <w:spacing w:val="-2"/>
          </w:rPr>
          <w:t xml:space="preserve"> </w:t>
        </w:r>
        <w:r w:rsidR="00CE3BD2" w:rsidRPr="006A4D40">
          <w:rPr>
            <w:rStyle w:val="Hyperlink"/>
            <w:bCs/>
          </w:rPr>
          <w:t>Ocean</w:t>
        </w:r>
        <w:r w:rsidR="00CE3BD2" w:rsidRPr="006A4D40">
          <w:rPr>
            <w:rStyle w:val="Hyperlink"/>
            <w:bCs/>
            <w:spacing w:val="-7"/>
          </w:rPr>
          <w:t xml:space="preserve"> </w:t>
        </w:r>
        <w:r w:rsidR="00CE3BD2" w:rsidRPr="006A4D40">
          <w:rPr>
            <w:rStyle w:val="Hyperlink"/>
            <w:bCs/>
          </w:rPr>
          <w:t>and</w:t>
        </w:r>
        <w:r w:rsidR="00CE3BD2" w:rsidRPr="006A4D40">
          <w:rPr>
            <w:rStyle w:val="Hyperlink"/>
            <w:bCs/>
            <w:spacing w:val="-2"/>
          </w:rPr>
          <w:t xml:space="preserve"> </w:t>
        </w:r>
        <w:r w:rsidR="00CE3BD2" w:rsidRPr="006A4D40">
          <w:rPr>
            <w:rStyle w:val="Hyperlink"/>
            <w:bCs/>
          </w:rPr>
          <w:t>Marine</w:t>
        </w:r>
        <w:r w:rsidR="00CE3BD2" w:rsidRPr="006A4D40">
          <w:rPr>
            <w:rStyle w:val="Hyperlink"/>
            <w:bCs/>
            <w:spacing w:val="-4"/>
          </w:rPr>
          <w:t xml:space="preserve"> </w:t>
        </w:r>
        <w:r w:rsidR="00CE3BD2" w:rsidRPr="006A4D40">
          <w:rPr>
            <w:rStyle w:val="Hyperlink"/>
            <w:bCs/>
            <w:spacing w:val="-2"/>
          </w:rPr>
          <w:t>Engineering</w:t>
        </w:r>
      </w:hyperlink>
    </w:p>
    <w:p w14:paraId="466F2D43" w14:textId="77777777" w:rsidR="00CE3BD2" w:rsidRDefault="00CE3BD2" w:rsidP="009A260E">
      <w:pPr>
        <w:rPr>
          <w:bCs/>
        </w:rPr>
      </w:pPr>
    </w:p>
    <w:p w14:paraId="322840B4" w14:textId="77777777" w:rsidR="00CE3BD2" w:rsidRDefault="00CE3BD2" w:rsidP="009A260E"/>
    <w:p w14:paraId="4D46F94E" w14:textId="77777777" w:rsidR="00CE3BD2" w:rsidRDefault="00CE3BD2" w:rsidP="009A260E"/>
    <w:p w14:paraId="36D6FCDA" w14:textId="77777777" w:rsidR="00CE3BD2" w:rsidRDefault="00CE3BD2" w:rsidP="009A260E">
      <w:pPr>
        <w:ind w:right="1200"/>
        <w:rPr>
          <w:b/>
          <w:sz w:val="28"/>
        </w:rPr>
      </w:pPr>
      <w:r>
        <w:rPr>
          <w:b/>
          <w:sz w:val="28"/>
        </w:rPr>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w:t>
      </w:r>
    </w:p>
    <w:p w14:paraId="70AF1707" w14:textId="77777777" w:rsidR="00CE3BD2" w:rsidRDefault="00CE3BD2" w:rsidP="009A260E">
      <w:pPr>
        <w:ind w:right="1200"/>
        <w:rPr>
          <w:b/>
          <w:sz w:val="28"/>
        </w:rPr>
      </w:pPr>
    </w:p>
    <w:p w14:paraId="08134D99" w14:textId="77777777" w:rsidR="00CE3BD2" w:rsidRPr="008230F0" w:rsidRDefault="00CE3BD2" w:rsidP="009A260E">
      <w:pPr>
        <w:ind w:right="1200"/>
        <w:rPr>
          <w:b/>
        </w:rPr>
      </w:pPr>
      <w:r w:rsidRPr="008230F0">
        <w:rPr>
          <w:b/>
        </w:rPr>
        <w:t>CENTRE FOR LIFELONG LEARNING</w:t>
      </w:r>
    </w:p>
    <w:p w14:paraId="6794A957" w14:textId="77777777" w:rsidR="00CE3BD2" w:rsidRDefault="00CE3BD2" w:rsidP="009A260E">
      <w:pPr>
        <w:rPr>
          <w:bCs/>
        </w:rPr>
      </w:pPr>
    </w:p>
    <w:p w14:paraId="4D3168BD" w14:textId="7BD05F87" w:rsidR="00CE3BD2" w:rsidRPr="008230F0" w:rsidRDefault="00000000" w:rsidP="009A260E">
      <w:pPr>
        <w:rPr>
          <w:bCs/>
        </w:rPr>
      </w:pPr>
      <w:hyperlink w:anchor="028_Open_Studies" w:history="1">
        <w:r w:rsidR="00CE3BD2" w:rsidRPr="00D603D6">
          <w:rPr>
            <w:rStyle w:val="Hyperlink"/>
            <w:bCs/>
          </w:rPr>
          <w:t>Open Studies Certificate</w:t>
        </w:r>
      </w:hyperlink>
      <w:r w:rsidR="00CE3BD2" w:rsidRPr="008230F0">
        <w:rPr>
          <w:bCs/>
        </w:rPr>
        <w:t xml:space="preserve"> </w:t>
      </w:r>
    </w:p>
    <w:p w14:paraId="7B8BF758" w14:textId="1062916E" w:rsidR="00CE3BD2" w:rsidRPr="008230F0" w:rsidRDefault="00000000" w:rsidP="009A260E">
      <w:pPr>
        <w:rPr>
          <w:bCs/>
        </w:rPr>
      </w:pPr>
      <w:hyperlink w:anchor="028_Open_Studies" w:history="1">
        <w:r w:rsidR="00CE3BD2" w:rsidRPr="00161A47">
          <w:rPr>
            <w:rStyle w:val="Hyperlink"/>
            <w:bCs/>
          </w:rPr>
          <w:t>Open Studies Certificate (Named Pathway)</w:t>
        </w:r>
      </w:hyperlink>
    </w:p>
    <w:p w14:paraId="439CDF42" w14:textId="77777777" w:rsidR="00CE3BD2" w:rsidRDefault="00CE3BD2" w:rsidP="009A260E"/>
    <w:p w14:paraId="742DBD37" w14:textId="77777777" w:rsidR="00CE3BD2" w:rsidRDefault="00CE3BD2" w:rsidP="009A260E"/>
    <w:p w14:paraId="19C0E9CF" w14:textId="77777777" w:rsidR="00CE3BD2" w:rsidRPr="008230F0" w:rsidRDefault="00CE3BD2" w:rsidP="009A260E">
      <w:pPr>
        <w:ind w:right="1200"/>
        <w:rPr>
          <w:b/>
        </w:rPr>
      </w:pPr>
      <w:r w:rsidRPr="008230F0">
        <w:rPr>
          <w:b/>
        </w:rPr>
        <w:t>SCHOOL OF EDUCATION</w:t>
      </w:r>
    </w:p>
    <w:p w14:paraId="18D6635F" w14:textId="77777777" w:rsidR="00CE3BD2" w:rsidRDefault="00CE3BD2" w:rsidP="009A260E">
      <w:pPr>
        <w:ind w:right="1200"/>
      </w:pPr>
    </w:p>
    <w:p w14:paraId="73AEFDB0" w14:textId="350BAAA2" w:rsidR="00CE3BD2" w:rsidRDefault="00000000" w:rsidP="009A260E">
      <w:pPr>
        <w:ind w:right="1200"/>
      </w:pPr>
      <w:hyperlink w:anchor="029_Childhood_Practice" w:history="1">
        <w:r w:rsidR="00CE3BD2" w:rsidRPr="00D603D6">
          <w:rPr>
            <w:rStyle w:val="Hyperlink"/>
          </w:rPr>
          <w:t>Bachelor</w:t>
        </w:r>
        <w:r w:rsidR="00CE3BD2" w:rsidRPr="00D603D6">
          <w:rPr>
            <w:rStyle w:val="Hyperlink"/>
            <w:spacing w:val="-3"/>
          </w:rPr>
          <w:t xml:space="preserve"> </w:t>
        </w:r>
        <w:r w:rsidR="00CE3BD2" w:rsidRPr="00D603D6">
          <w:rPr>
            <w:rStyle w:val="Hyperlink"/>
          </w:rPr>
          <w:t>of</w:t>
        </w:r>
        <w:r w:rsidR="00CE3BD2" w:rsidRPr="00D603D6">
          <w:rPr>
            <w:rStyle w:val="Hyperlink"/>
            <w:spacing w:val="-5"/>
          </w:rPr>
          <w:t xml:space="preserve"> </w:t>
        </w:r>
        <w:r w:rsidR="00CE3BD2" w:rsidRPr="00D603D6">
          <w:rPr>
            <w:rStyle w:val="Hyperlink"/>
          </w:rPr>
          <w:t>Arts</w:t>
        </w:r>
        <w:r w:rsidR="00CE3BD2" w:rsidRPr="00D603D6">
          <w:rPr>
            <w:rStyle w:val="Hyperlink"/>
            <w:spacing w:val="-2"/>
          </w:rPr>
          <w:t xml:space="preserve"> </w:t>
        </w:r>
        <w:r w:rsidR="00CE3BD2" w:rsidRPr="00D603D6">
          <w:rPr>
            <w:rStyle w:val="Hyperlink"/>
          </w:rPr>
          <w:t>with</w:t>
        </w:r>
        <w:r w:rsidR="00CE3BD2" w:rsidRPr="00D603D6">
          <w:rPr>
            <w:rStyle w:val="Hyperlink"/>
            <w:spacing w:val="-3"/>
          </w:rPr>
          <w:t xml:space="preserve"> </w:t>
        </w:r>
        <w:r w:rsidR="00CE3BD2" w:rsidRPr="00D603D6">
          <w:rPr>
            <w:rStyle w:val="Hyperlink"/>
          </w:rPr>
          <w:t>Honours</w:t>
        </w:r>
        <w:r w:rsidR="00CE3BD2" w:rsidRPr="00D603D6">
          <w:rPr>
            <w:rStyle w:val="Hyperlink"/>
            <w:spacing w:val="-6"/>
          </w:rPr>
          <w:t xml:space="preserve"> </w:t>
        </w:r>
        <w:r w:rsidR="00CE3BD2" w:rsidRPr="00D603D6">
          <w:rPr>
            <w:rStyle w:val="Hyperlink"/>
          </w:rPr>
          <w:t>in</w:t>
        </w:r>
        <w:r w:rsidR="00CE3BD2" w:rsidRPr="00D603D6">
          <w:rPr>
            <w:rStyle w:val="Hyperlink"/>
            <w:spacing w:val="-3"/>
          </w:rPr>
          <w:t xml:space="preserve"> </w:t>
        </w:r>
        <w:r w:rsidR="00CE3BD2" w:rsidRPr="00D603D6">
          <w:rPr>
            <w:rStyle w:val="Hyperlink"/>
          </w:rPr>
          <w:t>Childhood</w:t>
        </w:r>
        <w:r w:rsidR="00CE3BD2" w:rsidRPr="00D603D6">
          <w:rPr>
            <w:rStyle w:val="Hyperlink"/>
            <w:spacing w:val="-8"/>
          </w:rPr>
          <w:t xml:space="preserve"> </w:t>
        </w:r>
        <w:r w:rsidR="00CE3BD2" w:rsidRPr="00D603D6">
          <w:rPr>
            <w:rStyle w:val="Hyperlink"/>
          </w:rPr>
          <w:t>Practice</w:t>
        </w:r>
      </w:hyperlink>
    </w:p>
    <w:p w14:paraId="1B474266" w14:textId="094BFD6E" w:rsidR="00CE3BD2" w:rsidRPr="00AF076D" w:rsidRDefault="00000000" w:rsidP="009A260E">
      <w:pPr>
        <w:ind w:right="1200"/>
        <w:rPr>
          <w:b/>
          <w:sz w:val="28"/>
        </w:rPr>
      </w:pPr>
      <w:hyperlink w:anchor="029_Childhood_Practice" w:history="1">
        <w:r w:rsidR="00CE3BD2" w:rsidRPr="00161A47">
          <w:rPr>
            <w:rStyle w:val="Hyperlink"/>
          </w:rPr>
          <w:t>Bachelor of Arts in Childhood Practice</w:t>
        </w:r>
      </w:hyperlink>
    </w:p>
    <w:p w14:paraId="62EA33D9" w14:textId="77777777" w:rsidR="00CE3BD2" w:rsidRDefault="00CE3BD2" w:rsidP="009A260E"/>
    <w:p w14:paraId="4DD400F2" w14:textId="0AA0BE7E" w:rsidR="00CE3BD2" w:rsidRPr="00161A47" w:rsidRDefault="00000000" w:rsidP="009A260E">
      <w:pPr>
        <w:rPr>
          <w:rStyle w:val="Hyperlink"/>
          <w:bCs/>
        </w:rPr>
      </w:pPr>
      <w:hyperlink w:anchor="030_Education_and_Curricular_Studies_wit" w:history="1">
        <w:r w:rsidR="00CE3BD2" w:rsidRPr="00D603D6">
          <w:rPr>
            <w:rStyle w:val="Hyperlink"/>
            <w:bCs/>
          </w:rPr>
          <w:t>Bachelor</w:t>
        </w:r>
        <w:r w:rsidR="00CE3BD2" w:rsidRPr="00D603D6">
          <w:rPr>
            <w:rStyle w:val="Hyperlink"/>
            <w:bCs/>
            <w:spacing w:val="-1"/>
          </w:rPr>
          <w:t xml:space="preserve"> </w:t>
        </w:r>
        <w:r w:rsidR="00CE3BD2" w:rsidRPr="00D603D6">
          <w:rPr>
            <w:rStyle w:val="Hyperlink"/>
            <w:bCs/>
          </w:rPr>
          <w:t>of</w:t>
        </w:r>
        <w:r w:rsidR="00CE3BD2" w:rsidRPr="00D603D6">
          <w:rPr>
            <w:rStyle w:val="Hyperlink"/>
            <w:bCs/>
            <w:spacing w:val="-7"/>
          </w:rPr>
          <w:t xml:space="preserve"> </w:t>
        </w:r>
        <w:r w:rsidR="00CE3BD2" w:rsidRPr="00D603D6">
          <w:rPr>
            <w:rStyle w:val="Hyperlink"/>
            <w:bCs/>
          </w:rPr>
          <w:t>Science</w:t>
        </w:r>
        <w:r w:rsidR="00CE3BD2" w:rsidRPr="00D603D6">
          <w:rPr>
            <w:rStyle w:val="Hyperlink"/>
            <w:bCs/>
            <w:spacing w:val="-5"/>
          </w:rPr>
          <w:t xml:space="preserve"> </w:t>
        </w:r>
        <w:r w:rsidR="00CE3BD2" w:rsidRPr="00D603D6">
          <w:rPr>
            <w:rStyle w:val="Hyperlink"/>
            <w:bCs/>
          </w:rPr>
          <w:t>with</w:t>
        </w:r>
        <w:r w:rsidR="00CE3BD2" w:rsidRPr="00D603D6">
          <w:rPr>
            <w:rStyle w:val="Hyperlink"/>
            <w:bCs/>
            <w:spacing w:val="-1"/>
          </w:rPr>
          <w:t xml:space="preserve"> </w:t>
        </w:r>
        <w:r w:rsidR="00CE3BD2" w:rsidRPr="00D603D6">
          <w:rPr>
            <w:rStyle w:val="Hyperlink"/>
            <w:bCs/>
          </w:rPr>
          <w:t>Honours</w:t>
        </w:r>
        <w:r w:rsidR="00CE3BD2" w:rsidRPr="00D603D6">
          <w:rPr>
            <w:rStyle w:val="Hyperlink"/>
            <w:bCs/>
            <w:spacing w:val="-4"/>
          </w:rPr>
          <w:t xml:space="preserve"> </w:t>
        </w:r>
        <w:r w:rsidR="00CE3BD2" w:rsidRPr="00D603D6">
          <w:rPr>
            <w:rStyle w:val="Hyperlink"/>
            <w:bCs/>
          </w:rPr>
          <w:t>in</w:t>
        </w:r>
        <w:r w:rsidR="00CE3BD2" w:rsidRPr="00D603D6">
          <w:rPr>
            <w:rStyle w:val="Hyperlink"/>
            <w:bCs/>
            <w:spacing w:val="-6"/>
          </w:rPr>
          <w:t xml:space="preserve"> </w:t>
        </w:r>
        <w:r w:rsidR="00CE3BD2" w:rsidRPr="00D603D6">
          <w:rPr>
            <w:rStyle w:val="Hyperlink"/>
            <w:bCs/>
          </w:rPr>
          <w:t>Education</w:t>
        </w:r>
        <w:r w:rsidR="00CE3BD2" w:rsidRPr="00D603D6">
          <w:rPr>
            <w:rStyle w:val="Hyperlink"/>
            <w:bCs/>
            <w:spacing w:val="-1"/>
          </w:rPr>
          <w:t xml:space="preserve"> </w:t>
        </w:r>
        <w:r w:rsidR="00CE3BD2" w:rsidRPr="00D603D6">
          <w:rPr>
            <w:rStyle w:val="Hyperlink"/>
            <w:bCs/>
          </w:rPr>
          <w:t>and</w:t>
        </w:r>
        <w:r w:rsidR="00CE3BD2" w:rsidRPr="00D603D6">
          <w:rPr>
            <w:rStyle w:val="Hyperlink"/>
            <w:bCs/>
            <w:spacing w:val="-1"/>
          </w:rPr>
          <w:t xml:space="preserve"> </w:t>
        </w:r>
        <w:r w:rsidR="00CE3BD2" w:rsidRPr="00D603D6">
          <w:rPr>
            <w:rStyle w:val="Hyperlink"/>
            <w:bCs/>
          </w:rPr>
          <w:t>Curricular</w:t>
        </w:r>
        <w:r w:rsidR="00CE3BD2" w:rsidRPr="00D603D6">
          <w:rPr>
            <w:rStyle w:val="Hyperlink"/>
            <w:bCs/>
            <w:spacing w:val="-6"/>
          </w:rPr>
          <w:t xml:space="preserve"> </w:t>
        </w:r>
        <w:r w:rsidR="00CE3BD2" w:rsidRPr="00D603D6">
          <w:rPr>
            <w:rStyle w:val="Hyperlink"/>
            <w:bCs/>
          </w:rPr>
          <w:t>Studies with</w:t>
        </w:r>
        <w:r w:rsidR="00CE3BD2" w:rsidRPr="00D603D6">
          <w:rPr>
            <w:rStyle w:val="Hyperlink"/>
            <w:bCs/>
            <w:spacing w:val="-6"/>
          </w:rPr>
          <w:t xml:space="preserve"> </w:t>
        </w:r>
        <w:r w:rsidR="00CE3BD2" w:rsidRPr="00D603D6">
          <w:rPr>
            <w:rStyle w:val="Hyperlink"/>
            <w:bCs/>
          </w:rPr>
          <w:t>Teaching</w:t>
        </w:r>
      </w:hyperlink>
      <w:r w:rsidR="00CE3BD2" w:rsidRPr="008230F0">
        <w:rPr>
          <w:bCs/>
        </w:rPr>
        <w:t xml:space="preserve"> </w:t>
      </w:r>
      <w:r w:rsidR="00161A47">
        <w:rPr>
          <w:bCs/>
        </w:rPr>
        <w:fldChar w:fldCharType="begin"/>
      </w:r>
      <w:r w:rsidR="00161A47">
        <w:rPr>
          <w:bCs/>
        </w:rPr>
        <w:instrText xml:space="preserve"> HYPERLINK  \l "030_Education_and_Curricular_Studies_wit" </w:instrText>
      </w:r>
      <w:r w:rsidR="00161A47">
        <w:rPr>
          <w:bCs/>
        </w:rPr>
      </w:r>
      <w:r w:rsidR="00161A47">
        <w:rPr>
          <w:bCs/>
        </w:rPr>
        <w:fldChar w:fldCharType="separate"/>
      </w:r>
      <w:r w:rsidR="00CE3BD2" w:rsidRPr="00161A47">
        <w:rPr>
          <w:rStyle w:val="Hyperlink"/>
          <w:bCs/>
        </w:rPr>
        <w:t>Qualification in Technological Education</w:t>
      </w:r>
    </w:p>
    <w:p w14:paraId="59351A15" w14:textId="77777777" w:rsidR="00CE3BD2" w:rsidRPr="00161A47" w:rsidRDefault="00CE3BD2" w:rsidP="009A260E">
      <w:pPr>
        <w:rPr>
          <w:rStyle w:val="Hyperlink"/>
          <w:bCs/>
        </w:rPr>
      </w:pPr>
      <w:r w:rsidRPr="00161A47">
        <w:rPr>
          <w:rStyle w:val="Hyperlink"/>
          <w:bCs/>
        </w:rPr>
        <w:t>Bachelor</w:t>
      </w:r>
      <w:r w:rsidRPr="00161A47">
        <w:rPr>
          <w:rStyle w:val="Hyperlink"/>
          <w:bCs/>
          <w:spacing w:val="-1"/>
        </w:rPr>
        <w:t xml:space="preserve"> </w:t>
      </w:r>
      <w:r w:rsidRPr="00161A47">
        <w:rPr>
          <w:rStyle w:val="Hyperlink"/>
          <w:bCs/>
        </w:rPr>
        <w:t>of</w:t>
      </w:r>
      <w:r w:rsidRPr="00161A47">
        <w:rPr>
          <w:rStyle w:val="Hyperlink"/>
          <w:bCs/>
          <w:spacing w:val="-7"/>
        </w:rPr>
        <w:t xml:space="preserve"> </w:t>
      </w:r>
      <w:r w:rsidRPr="00161A47">
        <w:rPr>
          <w:rStyle w:val="Hyperlink"/>
          <w:bCs/>
        </w:rPr>
        <w:t>Science</w:t>
      </w:r>
      <w:r w:rsidRPr="00161A47">
        <w:rPr>
          <w:rStyle w:val="Hyperlink"/>
          <w:bCs/>
          <w:spacing w:val="-4"/>
        </w:rPr>
        <w:t xml:space="preserve"> </w:t>
      </w:r>
      <w:r w:rsidRPr="00161A47">
        <w:rPr>
          <w:rStyle w:val="Hyperlink"/>
          <w:bCs/>
        </w:rPr>
        <w:t>with</w:t>
      </w:r>
      <w:r w:rsidRPr="00161A47">
        <w:rPr>
          <w:rStyle w:val="Hyperlink"/>
          <w:bCs/>
          <w:spacing w:val="-1"/>
        </w:rPr>
        <w:t xml:space="preserve"> </w:t>
      </w:r>
      <w:r w:rsidRPr="00161A47">
        <w:rPr>
          <w:rStyle w:val="Hyperlink"/>
          <w:bCs/>
        </w:rPr>
        <w:t>Honours</w:t>
      </w:r>
      <w:r w:rsidRPr="00161A47">
        <w:rPr>
          <w:rStyle w:val="Hyperlink"/>
          <w:bCs/>
          <w:spacing w:val="-4"/>
        </w:rPr>
        <w:t xml:space="preserve"> </w:t>
      </w:r>
      <w:r w:rsidRPr="00161A47">
        <w:rPr>
          <w:rStyle w:val="Hyperlink"/>
          <w:bCs/>
        </w:rPr>
        <w:t>in</w:t>
      </w:r>
      <w:r w:rsidRPr="00161A47">
        <w:rPr>
          <w:rStyle w:val="Hyperlink"/>
          <w:bCs/>
          <w:spacing w:val="-6"/>
        </w:rPr>
        <w:t xml:space="preserve"> </w:t>
      </w:r>
      <w:r w:rsidRPr="00161A47">
        <w:rPr>
          <w:rStyle w:val="Hyperlink"/>
          <w:bCs/>
        </w:rPr>
        <w:t>Education</w:t>
      </w:r>
      <w:r w:rsidRPr="00161A47">
        <w:rPr>
          <w:rStyle w:val="Hyperlink"/>
          <w:bCs/>
          <w:spacing w:val="-1"/>
        </w:rPr>
        <w:t xml:space="preserve"> </w:t>
      </w:r>
      <w:r w:rsidRPr="00161A47">
        <w:rPr>
          <w:rStyle w:val="Hyperlink"/>
          <w:bCs/>
        </w:rPr>
        <w:t>and</w:t>
      </w:r>
      <w:r w:rsidRPr="00161A47">
        <w:rPr>
          <w:rStyle w:val="Hyperlink"/>
          <w:bCs/>
          <w:spacing w:val="-1"/>
        </w:rPr>
        <w:t xml:space="preserve"> </w:t>
      </w:r>
      <w:r w:rsidRPr="00161A47">
        <w:rPr>
          <w:rStyle w:val="Hyperlink"/>
          <w:bCs/>
        </w:rPr>
        <w:t>Curricular</w:t>
      </w:r>
      <w:r w:rsidRPr="00161A47">
        <w:rPr>
          <w:rStyle w:val="Hyperlink"/>
          <w:bCs/>
          <w:spacing w:val="-6"/>
        </w:rPr>
        <w:t xml:space="preserve"> </w:t>
      </w:r>
      <w:r w:rsidRPr="00161A47">
        <w:rPr>
          <w:rStyle w:val="Hyperlink"/>
          <w:bCs/>
        </w:rPr>
        <w:t>Studies with</w:t>
      </w:r>
      <w:r w:rsidRPr="00161A47">
        <w:rPr>
          <w:rStyle w:val="Hyperlink"/>
          <w:bCs/>
          <w:spacing w:val="-6"/>
        </w:rPr>
        <w:t xml:space="preserve"> </w:t>
      </w:r>
      <w:r w:rsidRPr="00161A47">
        <w:rPr>
          <w:rStyle w:val="Hyperlink"/>
          <w:bCs/>
        </w:rPr>
        <w:t>Teaching Qualification Home Economics</w:t>
      </w:r>
    </w:p>
    <w:p w14:paraId="65366D1F" w14:textId="5B2749BA" w:rsidR="00CE3BD2" w:rsidRPr="008230F0" w:rsidRDefault="00CE3BD2" w:rsidP="009A260E">
      <w:pPr>
        <w:rPr>
          <w:bCs/>
        </w:rPr>
      </w:pPr>
      <w:r w:rsidRPr="00161A47">
        <w:rPr>
          <w:rStyle w:val="Hyperlink"/>
          <w:bCs/>
        </w:rPr>
        <w:t>Bachelor</w:t>
      </w:r>
      <w:r w:rsidRPr="00161A47">
        <w:rPr>
          <w:rStyle w:val="Hyperlink"/>
          <w:bCs/>
          <w:spacing w:val="-2"/>
        </w:rPr>
        <w:t xml:space="preserve"> </w:t>
      </w:r>
      <w:r w:rsidRPr="00161A47">
        <w:rPr>
          <w:rStyle w:val="Hyperlink"/>
          <w:bCs/>
        </w:rPr>
        <w:t>of</w:t>
      </w:r>
      <w:r w:rsidRPr="00161A47">
        <w:rPr>
          <w:rStyle w:val="Hyperlink"/>
          <w:bCs/>
          <w:spacing w:val="-8"/>
        </w:rPr>
        <w:t xml:space="preserve"> </w:t>
      </w:r>
      <w:r w:rsidRPr="00161A47">
        <w:rPr>
          <w:rStyle w:val="Hyperlink"/>
          <w:bCs/>
        </w:rPr>
        <w:t>Science in</w:t>
      </w:r>
      <w:r w:rsidRPr="00161A47">
        <w:rPr>
          <w:rStyle w:val="Hyperlink"/>
          <w:bCs/>
          <w:spacing w:val="-7"/>
        </w:rPr>
        <w:t xml:space="preserve"> </w:t>
      </w:r>
      <w:r w:rsidRPr="00161A47">
        <w:rPr>
          <w:rStyle w:val="Hyperlink"/>
          <w:bCs/>
        </w:rPr>
        <w:t>Curricular</w:t>
      </w:r>
      <w:r w:rsidRPr="00161A47">
        <w:rPr>
          <w:rStyle w:val="Hyperlink"/>
          <w:bCs/>
          <w:spacing w:val="-1"/>
        </w:rPr>
        <w:t xml:space="preserve"> </w:t>
      </w:r>
      <w:r w:rsidRPr="00161A47">
        <w:rPr>
          <w:rStyle w:val="Hyperlink"/>
          <w:bCs/>
          <w:spacing w:val="-2"/>
        </w:rPr>
        <w:t>Studies</w:t>
      </w:r>
      <w:r w:rsidR="00161A47">
        <w:rPr>
          <w:bCs/>
        </w:rPr>
        <w:fldChar w:fldCharType="end"/>
      </w:r>
    </w:p>
    <w:p w14:paraId="740521C3" w14:textId="77777777" w:rsidR="00CE3BD2" w:rsidRPr="008230F0" w:rsidRDefault="00CE3BD2" w:rsidP="009A260E">
      <w:pPr>
        <w:rPr>
          <w:bCs/>
        </w:rPr>
      </w:pPr>
    </w:p>
    <w:p w14:paraId="3F810742" w14:textId="23D25854" w:rsidR="00CE3BD2" w:rsidRPr="00161A47" w:rsidRDefault="00000000" w:rsidP="009A260E">
      <w:pPr>
        <w:ind w:right="182"/>
        <w:rPr>
          <w:rStyle w:val="Hyperlink"/>
          <w:bCs/>
        </w:rPr>
      </w:pPr>
      <w:hyperlink w:anchor="031_Education_and_TESOL" w:history="1">
        <w:r w:rsidR="00CE3BD2" w:rsidRPr="00D603D6">
          <w:rPr>
            <w:rStyle w:val="Hyperlink"/>
            <w:bCs/>
          </w:rPr>
          <w:t>Bachelor</w:t>
        </w:r>
        <w:r w:rsidR="00CE3BD2" w:rsidRPr="00D603D6">
          <w:rPr>
            <w:rStyle w:val="Hyperlink"/>
            <w:bCs/>
            <w:spacing w:val="-1"/>
          </w:rPr>
          <w:t xml:space="preserve"> </w:t>
        </w:r>
        <w:r w:rsidR="00CE3BD2" w:rsidRPr="00D603D6">
          <w:rPr>
            <w:rStyle w:val="Hyperlink"/>
            <w:bCs/>
          </w:rPr>
          <w:t>of</w:t>
        </w:r>
        <w:r w:rsidR="00CE3BD2" w:rsidRPr="00D603D6">
          <w:rPr>
            <w:rStyle w:val="Hyperlink"/>
            <w:bCs/>
            <w:spacing w:val="-3"/>
          </w:rPr>
          <w:t xml:space="preserve"> </w:t>
        </w:r>
        <w:r w:rsidR="00CE3BD2" w:rsidRPr="00D603D6">
          <w:rPr>
            <w:rStyle w:val="Hyperlink"/>
            <w:bCs/>
          </w:rPr>
          <w:t>Arts with</w:t>
        </w:r>
        <w:r w:rsidR="00CE3BD2" w:rsidRPr="00D603D6">
          <w:rPr>
            <w:rStyle w:val="Hyperlink"/>
            <w:bCs/>
            <w:spacing w:val="-1"/>
          </w:rPr>
          <w:t xml:space="preserve"> </w:t>
        </w:r>
        <w:r w:rsidR="00CE3BD2" w:rsidRPr="00D603D6">
          <w:rPr>
            <w:rStyle w:val="Hyperlink"/>
            <w:bCs/>
          </w:rPr>
          <w:t>Honours</w:t>
        </w:r>
        <w:r w:rsidR="00CE3BD2" w:rsidRPr="00D603D6">
          <w:rPr>
            <w:rStyle w:val="Hyperlink"/>
            <w:bCs/>
            <w:spacing w:val="-4"/>
          </w:rPr>
          <w:t xml:space="preserve"> </w:t>
        </w:r>
        <w:r w:rsidR="00CE3BD2" w:rsidRPr="00D603D6">
          <w:rPr>
            <w:rStyle w:val="Hyperlink"/>
            <w:bCs/>
          </w:rPr>
          <w:t>in</w:t>
        </w:r>
        <w:r w:rsidR="00CE3BD2" w:rsidRPr="00D603D6">
          <w:rPr>
            <w:rStyle w:val="Hyperlink"/>
            <w:bCs/>
            <w:spacing w:val="-1"/>
          </w:rPr>
          <w:t xml:space="preserve"> </w:t>
        </w:r>
        <w:r w:rsidR="00CE3BD2" w:rsidRPr="00D603D6">
          <w:rPr>
            <w:rStyle w:val="Hyperlink"/>
            <w:bCs/>
          </w:rPr>
          <w:t>Education</w:t>
        </w:r>
        <w:r w:rsidR="00CE3BD2" w:rsidRPr="00D603D6">
          <w:rPr>
            <w:rStyle w:val="Hyperlink"/>
            <w:bCs/>
            <w:spacing w:val="-6"/>
          </w:rPr>
          <w:t xml:space="preserve"> </w:t>
        </w:r>
        <w:r w:rsidR="00CE3BD2" w:rsidRPr="00D603D6">
          <w:rPr>
            <w:rStyle w:val="Hyperlink"/>
            <w:bCs/>
          </w:rPr>
          <w:t>and</w:t>
        </w:r>
        <w:r w:rsidR="00CE3BD2" w:rsidRPr="00D603D6">
          <w:rPr>
            <w:rStyle w:val="Hyperlink"/>
            <w:bCs/>
            <w:spacing w:val="-1"/>
          </w:rPr>
          <w:t xml:space="preserve"> </w:t>
        </w:r>
        <w:r w:rsidR="00CE3BD2" w:rsidRPr="00D603D6">
          <w:rPr>
            <w:rStyle w:val="Hyperlink"/>
            <w:bCs/>
          </w:rPr>
          <w:t>Teaching</w:t>
        </w:r>
        <w:r w:rsidR="00CE3BD2" w:rsidRPr="00D603D6">
          <w:rPr>
            <w:rStyle w:val="Hyperlink"/>
            <w:bCs/>
            <w:spacing w:val="-6"/>
          </w:rPr>
          <w:t xml:space="preserve"> </w:t>
        </w:r>
        <w:r w:rsidR="00CE3BD2" w:rsidRPr="00D603D6">
          <w:rPr>
            <w:rStyle w:val="Hyperlink"/>
            <w:bCs/>
          </w:rPr>
          <w:t>English</w:t>
        </w:r>
        <w:r w:rsidR="00CE3BD2" w:rsidRPr="00D603D6">
          <w:rPr>
            <w:rStyle w:val="Hyperlink"/>
            <w:bCs/>
            <w:spacing w:val="-1"/>
          </w:rPr>
          <w:t xml:space="preserve"> </w:t>
        </w:r>
        <w:r w:rsidR="00CE3BD2" w:rsidRPr="00D603D6">
          <w:rPr>
            <w:rStyle w:val="Hyperlink"/>
            <w:bCs/>
          </w:rPr>
          <w:t>to</w:t>
        </w:r>
        <w:r w:rsidR="00CE3BD2" w:rsidRPr="00D603D6">
          <w:rPr>
            <w:rStyle w:val="Hyperlink"/>
            <w:bCs/>
            <w:spacing w:val="-6"/>
          </w:rPr>
          <w:t xml:space="preserve"> </w:t>
        </w:r>
        <w:r w:rsidR="00CE3BD2" w:rsidRPr="00D603D6">
          <w:rPr>
            <w:rStyle w:val="Hyperlink"/>
            <w:bCs/>
          </w:rPr>
          <w:t>Speakers</w:t>
        </w:r>
        <w:r w:rsidR="00CE3BD2" w:rsidRPr="00D603D6">
          <w:rPr>
            <w:rStyle w:val="Hyperlink"/>
            <w:bCs/>
            <w:spacing w:val="-4"/>
          </w:rPr>
          <w:t xml:space="preserve"> </w:t>
        </w:r>
        <w:r w:rsidR="00CE3BD2" w:rsidRPr="00D603D6">
          <w:rPr>
            <w:rStyle w:val="Hyperlink"/>
            <w:bCs/>
          </w:rPr>
          <w:t>of Other</w:t>
        </w:r>
      </w:hyperlink>
      <w:r w:rsidR="00CE3BD2" w:rsidRPr="008230F0">
        <w:rPr>
          <w:bCs/>
        </w:rPr>
        <w:t xml:space="preserve"> </w:t>
      </w:r>
      <w:r w:rsidR="00161A47">
        <w:rPr>
          <w:bCs/>
        </w:rPr>
        <w:fldChar w:fldCharType="begin"/>
      </w:r>
      <w:r w:rsidR="00161A47">
        <w:rPr>
          <w:bCs/>
        </w:rPr>
        <w:instrText xml:space="preserve"> HYPERLINK  \l "030_Education_and_Curricular_Studies_wit" </w:instrText>
      </w:r>
      <w:r w:rsidR="00161A47">
        <w:rPr>
          <w:bCs/>
        </w:rPr>
      </w:r>
      <w:r w:rsidR="00161A47">
        <w:rPr>
          <w:bCs/>
        </w:rPr>
        <w:fldChar w:fldCharType="separate"/>
      </w:r>
      <w:r w:rsidR="00CE3BD2" w:rsidRPr="00161A47">
        <w:rPr>
          <w:rStyle w:val="Hyperlink"/>
          <w:bCs/>
        </w:rPr>
        <w:t>Languages (TESOL)</w:t>
      </w:r>
    </w:p>
    <w:p w14:paraId="54004E22" w14:textId="26C7D0DF" w:rsidR="00CE3BD2" w:rsidRPr="008230F0" w:rsidRDefault="00CE3BD2" w:rsidP="009A260E">
      <w:pPr>
        <w:rPr>
          <w:bCs/>
        </w:rPr>
      </w:pPr>
      <w:r w:rsidRPr="00161A47">
        <w:rPr>
          <w:rStyle w:val="Hyperlink"/>
          <w:bCs/>
        </w:rPr>
        <w:lastRenderedPageBreak/>
        <w:t>Bachelor</w:t>
      </w:r>
      <w:r w:rsidRPr="00161A47">
        <w:rPr>
          <w:rStyle w:val="Hyperlink"/>
          <w:bCs/>
          <w:spacing w:val="-1"/>
        </w:rPr>
        <w:t xml:space="preserve"> </w:t>
      </w:r>
      <w:r w:rsidRPr="00161A47">
        <w:rPr>
          <w:rStyle w:val="Hyperlink"/>
          <w:bCs/>
        </w:rPr>
        <w:t>of</w:t>
      </w:r>
      <w:r w:rsidRPr="00161A47">
        <w:rPr>
          <w:rStyle w:val="Hyperlink"/>
          <w:bCs/>
          <w:spacing w:val="-3"/>
        </w:rPr>
        <w:t xml:space="preserve"> </w:t>
      </w:r>
      <w:r w:rsidRPr="00161A47">
        <w:rPr>
          <w:rStyle w:val="Hyperlink"/>
          <w:bCs/>
        </w:rPr>
        <w:t>Arts in</w:t>
      </w:r>
      <w:r w:rsidRPr="00161A47">
        <w:rPr>
          <w:rStyle w:val="Hyperlink"/>
          <w:bCs/>
          <w:spacing w:val="-6"/>
        </w:rPr>
        <w:t xml:space="preserve"> </w:t>
      </w:r>
      <w:r w:rsidRPr="00161A47">
        <w:rPr>
          <w:rStyle w:val="Hyperlink"/>
          <w:bCs/>
        </w:rPr>
        <w:t>Education</w:t>
      </w:r>
      <w:r w:rsidRPr="00161A47">
        <w:rPr>
          <w:rStyle w:val="Hyperlink"/>
          <w:bCs/>
          <w:spacing w:val="-6"/>
        </w:rPr>
        <w:t xml:space="preserve"> </w:t>
      </w:r>
      <w:r w:rsidRPr="00161A47">
        <w:rPr>
          <w:rStyle w:val="Hyperlink"/>
          <w:bCs/>
        </w:rPr>
        <w:t>and</w:t>
      </w:r>
      <w:r w:rsidRPr="00161A47">
        <w:rPr>
          <w:rStyle w:val="Hyperlink"/>
          <w:bCs/>
          <w:spacing w:val="-6"/>
        </w:rPr>
        <w:t xml:space="preserve"> </w:t>
      </w:r>
      <w:r w:rsidRPr="00161A47">
        <w:rPr>
          <w:rStyle w:val="Hyperlink"/>
          <w:bCs/>
        </w:rPr>
        <w:t>Teaching</w:t>
      </w:r>
      <w:r w:rsidRPr="00161A47">
        <w:rPr>
          <w:rStyle w:val="Hyperlink"/>
          <w:bCs/>
          <w:spacing w:val="-1"/>
        </w:rPr>
        <w:t xml:space="preserve"> </w:t>
      </w:r>
      <w:r w:rsidRPr="00161A47">
        <w:rPr>
          <w:rStyle w:val="Hyperlink"/>
          <w:bCs/>
        </w:rPr>
        <w:t>English</w:t>
      </w:r>
      <w:r w:rsidRPr="00161A47">
        <w:rPr>
          <w:rStyle w:val="Hyperlink"/>
          <w:bCs/>
          <w:spacing w:val="-1"/>
        </w:rPr>
        <w:t xml:space="preserve"> </w:t>
      </w:r>
      <w:r w:rsidRPr="00161A47">
        <w:rPr>
          <w:rStyle w:val="Hyperlink"/>
          <w:bCs/>
        </w:rPr>
        <w:t>to</w:t>
      </w:r>
      <w:r w:rsidRPr="00161A47">
        <w:rPr>
          <w:rStyle w:val="Hyperlink"/>
          <w:bCs/>
          <w:spacing w:val="-6"/>
        </w:rPr>
        <w:t xml:space="preserve"> </w:t>
      </w:r>
      <w:r w:rsidRPr="00161A47">
        <w:rPr>
          <w:rStyle w:val="Hyperlink"/>
          <w:bCs/>
        </w:rPr>
        <w:t>Speakers of</w:t>
      </w:r>
      <w:r w:rsidRPr="00161A47">
        <w:rPr>
          <w:rStyle w:val="Hyperlink"/>
          <w:bCs/>
          <w:spacing w:val="-3"/>
        </w:rPr>
        <w:t xml:space="preserve"> </w:t>
      </w:r>
      <w:r w:rsidRPr="00161A47">
        <w:rPr>
          <w:rStyle w:val="Hyperlink"/>
          <w:bCs/>
        </w:rPr>
        <w:t>Other</w:t>
      </w:r>
      <w:r w:rsidRPr="00161A47">
        <w:rPr>
          <w:rStyle w:val="Hyperlink"/>
          <w:bCs/>
          <w:spacing w:val="-1"/>
        </w:rPr>
        <w:t xml:space="preserve"> </w:t>
      </w:r>
      <w:r w:rsidRPr="00161A47">
        <w:rPr>
          <w:rStyle w:val="Hyperlink"/>
          <w:bCs/>
        </w:rPr>
        <w:t xml:space="preserve">Languages </w:t>
      </w:r>
      <w:r w:rsidRPr="00161A47">
        <w:rPr>
          <w:rStyle w:val="Hyperlink"/>
          <w:bCs/>
          <w:spacing w:val="-2"/>
        </w:rPr>
        <w:t>(TESOL)</w:t>
      </w:r>
      <w:r w:rsidR="00161A47">
        <w:rPr>
          <w:bCs/>
        </w:rPr>
        <w:fldChar w:fldCharType="end"/>
      </w:r>
    </w:p>
    <w:p w14:paraId="2AC2626B" w14:textId="77777777" w:rsidR="00CE3BD2" w:rsidRPr="008230F0" w:rsidRDefault="00CE3BD2" w:rsidP="009A260E">
      <w:pPr>
        <w:rPr>
          <w:bCs/>
        </w:rPr>
      </w:pPr>
    </w:p>
    <w:p w14:paraId="7E466435" w14:textId="02A43166" w:rsidR="00CE3BD2" w:rsidRPr="00ED5B30" w:rsidRDefault="00000000" w:rsidP="009A260E">
      <w:pPr>
        <w:rPr>
          <w:rStyle w:val="Heading2Char"/>
          <w:color w:val="auto"/>
        </w:rPr>
      </w:pPr>
      <w:hyperlink w:anchor="032_PGDE" w:history="1">
        <w:r w:rsidR="00CE3BD2" w:rsidRPr="00344947">
          <w:rPr>
            <w:rStyle w:val="Hyperlink"/>
            <w:rFonts w:eastAsiaTheme="majorEastAsia"/>
          </w:rPr>
          <w:t>Professional Graduate Diploma in Education (Primary)</w:t>
        </w:r>
      </w:hyperlink>
      <w:r w:rsidR="00CE3BD2" w:rsidRPr="00ED5B30">
        <w:rPr>
          <w:rStyle w:val="Heading2Char"/>
          <w:rFonts w:ascii="Arial" w:hAnsi="Arial" w:cs="Arial"/>
          <w:color w:val="auto"/>
          <w:sz w:val="22"/>
          <w:szCs w:val="22"/>
        </w:rPr>
        <w:t xml:space="preserve"> </w:t>
      </w:r>
    </w:p>
    <w:p w14:paraId="6D7F2E13" w14:textId="523D299A" w:rsidR="00CE3BD2" w:rsidRPr="00ED5B30" w:rsidRDefault="00000000" w:rsidP="009A260E">
      <w:hyperlink w:anchor="032_PGDE" w:history="1">
        <w:r w:rsidR="00CE3BD2" w:rsidRPr="00161A47">
          <w:rPr>
            <w:rStyle w:val="Hyperlink"/>
            <w:rFonts w:eastAsiaTheme="majorEastAsia"/>
          </w:rPr>
          <w:t>Professional Graduate Diploma in Education (Secondary</w:t>
        </w:r>
        <w:r w:rsidR="00CE3BD2" w:rsidRPr="00161A47">
          <w:rPr>
            <w:rStyle w:val="Hyperlink"/>
          </w:rPr>
          <w:t>)</w:t>
        </w:r>
      </w:hyperlink>
    </w:p>
    <w:p w14:paraId="4317939A" w14:textId="77777777" w:rsidR="00CE3BD2" w:rsidRDefault="00CE3BD2" w:rsidP="009A260E"/>
    <w:p w14:paraId="7A8648CB" w14:textId="77777777" w:rsidR="00CE3BD2" w:rsidRDefault="00CE3BD2" w:rsidP="009A260E"/>
    <w:p w14:paraId="0CA38963" w14:textId="77777777" w:rsidR="00CE3BD2" w:rsidRPr="00B80FA6" w:rsidRDefault="00CE3BD2" w:rsidP="009A260E">
      <w:pPr>
        <w:ind w:right="979"/>
        <w:rPr>
          <w:b/>
        </w:rPr>
      </w:pPr>
      <w:r w:rsidRPr="00B80FA6">
        <w:rPr>
          <w:b/>
        </w:rPr>
        <w:t>FACULTY PROGRAMMES</w:t>
      </w:r>
    </w:p>
    <w:p w14:paraId="78DA5555" w14:textId="77777777" w:rsidR="00CE3BD2" w:rsidRDefault="00CE3BD2" w:rsidP="009A260E">
      <w:pPr>
        <w:rPr>
          <w:bCs/>
        </w:rPr>
      </w:pPr>
    </w:p>
    <w:p w14:paraId="6B088AD3" w14:textId="7E2643B0" w:rsidR="00CE3BD2" w:rsidRPr="00B80FA6" w:rsidRDefault="00000000" w:rsidP="009A260E">
      <w:pPr>
        <w:rPr>
          <w:bCs/>
        </w:rPr>
      </w:pPr>
      <w:hyperlink w:anchor="033_Primary_Education" w:history="1">
        <w:r w:rsidR="00CE3BD2" w:rsidRPr="001F2961">
          <w:rPr>
            <w:rStyle w:val="Hyperlink"/>
            <w:bCs/>
          </w:rPr>
          <w:t>Bachelor</w:t>
        </w:r>
        <w:r w:rsidR="00CE3BD2" w:rsidRPr="001F2961">
          <w:rPr>
            <w:rStyle w:val="Hyperlink"/>
            <w:bCs/>
            <w:spacing w:val="-4"/>
          </w:rPr>
          <w:t xml:space="preserve"> </w:t>
        </w:r>
        <w:r w:rsidR="00CE3BD2" w:rsidRPr="001F2961">
          <w:rPr>
            <w:rStyle w:val="Hyperlink"/>
            <w:bCs/>
          </w:rPr>
          <w:t>of</w:t>
        </w:r>
        <w:r w:rsidR="00CE3BD2" w:rsidRPr="001F2961">
          <w:rPr>
            <w:rStyle w:val="Hyperlink"/>
            <w:bCs/>
            <w:spacing w:val="-4"/>
          </w:rPr>
          <w:t xml:space="preserve"> </w:t>
        </w:r>
        <w:r w:rsidR="00CE3BD2" w:rsidRPr="001F2961">
          <w:rPr>
            <w:rStyle w:val="Hyperlink"/>
            <w:bCs/>
          </w:rPr>
          <w:t>Arts</w:t>
        </w:r>
        <w:r w:rsidR="00CE3BD2" w:rsidRPr="001F2961">
          <w:rPr>
            <w:rStyle w:val="Hyperlink"/>
            <w:bCs/>
            <w:spacing w:val="-3"/>
          </w:rPr>
          <w:t xml:space="preserve"> </w:t>
        </w:r>
        <w:r w:rsidR="00CE3BD2" w:rsidRPr="001F2961">
          <w:rPr>
            <w:rStyle w:val="Hyperlink"/>
            <w:bCs/>
          </w:rPr>
          <w:t>with</w:t>
        </w:r>
        <w:r w:rsidR="00CE3BD2" w:rsidRPr="001F2961">
          <w:rPr>
            <w:rStyle w:val="Hyperlink"/>
            <w:bCs/>
            <w:spacing w:val="-3"/>
          </w:rPr>
          <w:t xml:space="preserve"> </w:t>
        </w:r>
        <w:r w:rsidR="00CE3BD2" w:rsidRPr="001F2961">
          <w:rPr>
            <w:rStyle w:val="Hyperlink"/>
            <w:bCs/>
          </w:rPr>
          <w:t>Honours</w:t>
        </w:r>
        <w:r w:rsidR="00CE3BD2" w:rsidRPr="001F2961">
          <w:rPr>
            <w:rStyle w:val="Hyperlink"/>
            <w:bCs/>
            <w:spacing w:val="-6"/>
          </w:rPr>
          <w:t xml:space="preserve"> </w:t>
        </w:r>
        <w:r w:rsidR="00CE3BD2" w:rsidRPr="001F2961">
          <w:rPr>
            <w:rStyle w:val="Hyperlink"/>
            <w:bCs/>
          </w:rPr>
          <w:t>in</w:t>
        </w:r>
        <w:r w:rsidR="00CE3BD2" w:rsidRPr="001F2961">
          <w:rPr>
            <w:rStyle w:val="Hyperlink"/>
            <w:bCs/>
            <w:spacing w:val="-3"/>
          </w:rPr>
          <w:t xml:space="preserve"> </w:t>
        </w:r>
        <w:r w:rsidR="00CE3BD2" w:rsidRPr="001F2961">
          <w:rPr>
            <w:rStyle w:val="Hyperlink"/>
            <w:bCs/>
          </w:rPr>
          <w:t>Primary</w:t>
        </w:r>
        <w:r w:rsidR="00CE3BD2" w:rsidRPr="001F2961">
          <w:rPr>
            <w:rStyle w:val="Hyperlink"/>
            <w:bCs/>
            <w:spacing w:val="-5"/>
          </w:rPr>
          <w:t xml:space="preserve"> </w:t>
        </w:r>
        <w:r w:rsidR="00CE3BD2" w:rsidRPr="001F2961">
          <w:rPr>
            <w:rStyle w:val="Hyperlink"/>
            <w:bCs/>
            <w:spacing w:val="-2"/>
          </w:rPr>
          <w:t>Education</w:t>
        </w:r>
      </w:hyperlink>
    </w:p>
    <w:p w14:paraId="41C29EB0" w14:textId="5ED0994C" w:rsidR="00CE3BD2" w:rsidRPr="00161A47" w:rsidRDefault="00161A47" w:rsidP="009A260E">
      <w:pPr>
        <w:ind w:right="266"/>
        <w:rPr>
          <w:rStyle w:val="Hyperlink"/>
          <w:bCs/>
        </w:rPr>
      </w:pPr>
      <w:r>
        <w:rPr>
          <w:bCs/>
        </w:rPr>
        <w:fldChar w:fldCharType="begin"/>
      </w:r>
      <w:r>
        <w:rPr>
          <w:bCs/>
        </w:rPr>
        <w:instrText xml:space="preserve"> HYPERLINK  \l "033_Primary_Education" </w:instrText>
      </w:r>
      <w:r>
        <w:rPr>
          <w:bCs/>
        </w:rPr>
      </w:r>
      <w:r>
        <w:rPr>
          <w:bCs/>
        </w:rPr>
        <w:fldChar w:fldCharType="separate"/>
      </w:r>
      <w:r w:rsidR="00CE3BD2" w:rsidRPr="00161A47">
        <w:rPr>
          <w:rStyle w:val="Hyperlink"/>
          <w:bCs/>
        </w:rPr>
        <w:t>Bachelor</w:t>
      </w:r>
      <w:r w:rsidR="00CE3BD2" w:rsidRPr="00161A47">
        <w:rPr>
          <w:rStyle w:val="Hyperlink"/>
          <w:bCs/>
          <w:spacing w:val="-3"/>
        </w:rPr>
        <w:t xml:space="preserve"> </w:t>
      </w:r>
      <w:r w:rsidR="00CE3BD2" w:rsidRPr="00161A47">
        <w:rPr>
          <w:rStyle w:val="Hyperlink"/>
          <w:bCs/>
        </w:rPr>
        <w:t>of</w:t>
      </w:r>
      <w:r w:rsidR="00CE3BD2" w:rsidRPr="00161A47">
        <w:rPr>
          <w:rStyle w:val="Hyperlink"/>
          <w:bCs/>
          <w:spacing w:val="-5"/>
        </w:rPr>
        <w:t xml:space="preserve"> </w:t>
      </w:r>
      <w:r w:rsidR="00CE3BD2" w:rsidRPr="00161A47">
        <w:rPr>
          <w:rStyle w:val="Hyperlink"/>
          <w:bCs/>
        </w:rPr>
        <w:t>Arts</w:t>
      </w:r>
      <w:r w:rsidR="00CE3BD2" w:rsidRPr="00161A47">
        <w:rPr>
          <w:rStyle w:val="Hyperlink"/>
          <w:bCs/>
          <w:spacing w:val="-1"/>
        </w:rPr>
        <w:t xml:space="preserve"> </w:t>
      </w:r>
      <w:r w:rsidR="00CE3BD2" w:rsidRPr="00161A47">
        <w:rPr>
          <w:rStyle w:val="Hyperlink"/>
          <w:bCs/>
        </w:rPr>
        <w:t>with</w:t>
      </w:r>
      <w:r w:rsidR="00CE3BD2" w:rsidRPr="00161A47">
        <w:rPr>
          <w:rStyle w:val="Hyperlink"/>
          <w:bCs/>
          <w:spacing w:val="-3"/>
        </w:rPr>
        <w:t xml:space="preserve"> </w:t>
      </w:r>
      <w:r w:rsidR="00CE3BD2" w:rsidRPr="00161A47">
        <w:rPr>
          <w:rStyle w:val="Hyperlink"/>
          <w:bCs/>
        </w:rPr>
        <w:t>Honours</w:t>
      </w:r>
      <w:r w:rsidR="00CE3BD2" w:rsidRPr="00161A47">
        <w:rPr>
          <w:rStyle w:val="Hyperlink"/>
          <w:bCs/>
          <w:spacing w:val="-5"/>
        </w:rPr>
        <w:t xml:space="preserve"> </w:t>
      </w:r>
      <w:r w:rsidR="00CE3BD2" w:rsidRPr="00161A47">
        <w:rPr>
          <w:rStyle w:val="Hyperlink"/>
          <w:bCs/>
        </w:rPr>
        <w:t>in</w:t>
      </w:r>
      <w:r w:rsidR="00CE3BD2" w:rsidRPr="00161A47">
        <w:rPr>
          <w:rStyle w:val="Hyperlink"/>
          <w:bCs/>
          <w:spacing w:val="-3"/>
        </w:rPr>
        <w:t xml:space="preserve"> </w:t>
      </w:r>
      <w:r w:rsidR="00CE3BD2" w:rsidRPr="00161A47">
        <w:rPr>
          <w:rStyle w:val="Hyperlink"/>
          <w:bCs/>
        </w:rPr>
        <w:t>Primary</w:t>
      </w:r>
      <w:r w:rsidR="00CE3BD2" w:rsidRPr="00161A47">
        <w:rPr>
          <w:rStyle w:val="Hyperlink"/>
          <w:bCs/>
          <w:spacing w:val="-5"/>
        </w:rPr>
        <w:t xml:space="preserve"> </w:t>
      </w:r>
      <w:r w:rsidR="00CE3BD2" w:rsidRPr="00161A47">
        <w:rPr>
          <w:rStyle w:val="Hyperlink"/>
          <w:bCs/>
        </w:rPr>
        <w:t>Education</w:t>
      </w:r>
      <w:r w:rsidR="00CE3BD2" w:rsidRPr="00161A47">
        <w:rPr>
          <w:rStyle w:val="Hyperlink"/>
          <w:bCs/>
          <w:spacing w:val="-7"/>
        </w:rPr>
        <w:t xml:space="preserve"> </w:t>
      </w:r>
      <w:r w:rsidR="00CE3BD2" w:rsidRPr="00161A47">
        <w:rPr>
          <w:rStyle w:val="Hyperlink"/>
          <w:bCs/>
        </w:rPr>
        <w:t>with</w:t>
      </w:r>
      <w:r w:rsidR="00CE3BD2" w:rsidRPr="00161A47">
        <w:rPr>
          <w:rStyle w:val="Hyperlink"/>
          <w:bCs/>
          <w:spacing w:val="-3"/>
        </w:rPr>
        <w:t xml:space="preserve"> </w:t>
      </w:r>
      <w:r w:rsidR="00CE3BD2" w:rsidRPr="00161A47">
        <w:rPr>
          <w:rStyle w:val="Hyperlink"/>
          <w:bCs/>
        </w:rPr>
        <w:t>International</w:t>
      </w:r>
      <w:r w:rsidR="00CE3BD2" w:rsidRPr="00161A47">
        <w:rPr>
          <w:rStyle w:val="Hyperlink"/>
          <w:bCs/>
          <w:spacing w:val="-7"/>
        </w:rPr>
        <w:t xml:space="preserve"> </w:t>
      </w:r>
      <w:r w:rsidR="00CE3BD2" w:rsidRPr="00161A47">
        <w:rPr>
          <w:rStyle w:val="Hyperlink"/>
          <w:bCs/>
        </w:rPr>
        <w:t>Study</w:t>
      </w:r>
    </w:p>
    <w:p w14:paraId="624E9E47" w14:textId="77777777" w:rsidR="00CE3BD2" w:rsidRPr="00161A47" w:rsidRDefault="00CE3BD2" w:rsidP="009A260E">
      <w:pPr>
        <w:ind w:right="266"/>
        <w:rPr>
          <w:rStyle w:val="Hyperlink"/>
          <w:bCs/>
        </w:rPr>
      </w:pPr>
      <w:r w:rsidRPr="00161A47">
        <w:rPr>
          <w:rStyle w:val="Hyperlink"/>
          <w:bCs/>
        </w:rPr>
        <w:t>Bachelor of Arts in Humanities and Social Sciences</w:t>
      </w:r>
    </w:p>
    <w:p w14:paraId="7D1AE98C" w14:textId="77777777" w:rsidR="00CE3BD2" w:rsidRPr="00161A47" w:rsidRDefault="00CE3BD2" w:rsidP="009A260E">
      <w:pPr>
        <w:rPr>
          <w:rStyle w:val="Hyperlink"/>
          <w:bCs/>
        </w:rPr>
      </w:pPr>
      <w:r w:rsidRPr="00161A47">
        <w:rPr>
          <w:rStyle w:val="Hyperlink"/>
          <w:bCs/>
        </w:rPr>
        <w:t>Bachelor</w:t>
      </w:r>
      <w:r w:rsidRPr="00161A47">
        <w:rPr>
          <w:rStyle w:val="Hyperlink"/>
          <w:bCs/>
          <w:spacing w:val="-4"/>
        </w:rPr>
        <w:t xml:space="preserve"> </w:t>
      </w:r>
      <w:r w:rsidRPr="00161A47">
        <w:rPr>
          <w:rStyle w:val="Hyperlink"/>
          <w:bCs/>
        </w:rPr>
        <w:t>of</w:t>
      </w:r>
      <w:r w:rsidRPr="00161A47">
        <w:rPr>
          <w:rStyle w:val="Hyperlink"/>
          <w:bCs/>
          <w:spacing w:val="-4"/>
        </w:rPr>
        <w:t xml:space="preserve"> </w:t>
      </w:r>
      <w:r w:rsidRPr="00161A47">
        <w:rPr>
          <w:rStyle w:val="Hyperlink"/>
          <w:bCs/>
        </w:rPr>
        <w:t>Arts</w:t>
      </w:r>
      <w:r w:rsidRPr="00161A47">
        <w:rPr>
          <w:rStyle w:val="Hyperlink"/>
          <w:bCs/>
          <w:spacing w:val="-1"/>
        </w:rPr>
        <w:t xml:space="preserve"> </w:t>
      </w:r>
      <w:r w:rsidRPr="00161A47">
        <w:rPr>
          <w:rStyle w:val="Hyperlink"/>
          <w:bCs/>
        </w:rPr>
        <w:t>in</w:t>
      </w:r>
      <w:r w:rsidRPr="00161A47">
        <w:rPr>
          <w:rStyle w:val="Hyperlink"/>
          <w:bCs/>
          <w:spacing w:val="-2"/>
        </w:rPr>
        <w:t xml:space="preserve"> </w:t>
      </w:r>
      <w:r w:rsidRPr="00161A47">
        <w:rPr>
          <w:rStyle w:val="Hyperlink"/>
          <w:bCs/>
        </w:rPr>
        <w:t>Humanities</w:t>
      </w:r>
      <w:r w:rsidRPr="00161A47">
        <w:rPr>
          <w:rStyle w:val="Hyperlink"/>
          <w:bCs/>
          <w:spacing w:val="-5"/>
        </w:rPr>
        <w:t xml:space="preserve"> </w:t>
      </w:r>
      <w:r w:rsidRPr="00161A47">
        <w:rPr>
          <w:rStyle w:val="Hyperlink"/>
          <w:bCs/>
        </w:rPr>
        <w:t>and</w:t>
      </w:r>
      <w:r w:rsidRPr="00161A47">
        <w:rPr>
          <w:rStyle w:val="Hyperlink"/>
          <w:bCs/>
          <w:spacing w:val="-7"/>
        </w:rPr>
        <w:t xml:space="preserve"> </w:t>
      </w:r>
      <w:r w:rsidRPr="00161A47">
        <w:rPr>
          <w:rStyle w:val="Hyperlink"/>
          <w:bCs/>
        </w:rPr>
        <w:t>Social</w:t>
      </w:r>
      <w:r w:rsidRPr="00161A47">
        <w:rPr>
          <w:rStyle w:val="Hyperlink"/>
          <w:bCs/>
          <w:spacing w:val="-5"/>
        </w:rPr>
        <w:t xml:space="preserve"> </w:t>
      </w:r>
      <w:r w:rsidRPr="00161A47">
        <w:rPr>
          <w:rStyle w:val="Hyperlink"/>
          <w:bCs/>
          <w:spacing w:val="-2"/>
        </w:rPr>
        <w:t>Sciences</w:t>
      </w:r>
    </w:p>
    <w:p w14:paraId="0C7EA54F" w14:textId="2ED68030" w:rsidR="00CE3BD2" w:rsidRPr="00B80FA6" w:rsidRDefault="00CE3BD2" w:rsidP="009A260E">
      <w:pPr>
        <w:rPr>
          <w:bCs/>
        </w:rPr>
      </w:pPr>
      <w:r w:rsidRPr="00161A47">
        <w:rPr>
          <w:rStyle w:val="Hyperlink"/>
          <w:bCs/>
        </w:rPr>
        <w:t>Bachelor</w:t>
      </w:r>
      <w:r w:rsidRPr="00161A47">
        <w:rPr>
          <w:rStyle w:val="Hyperlink"/>
          <w:bCs/>
          <w:spacing w:val="-2"/>
        </w:rPr>
        <w:t xml:space="preserve"> </w:t>
      </w:r>
      <w:r w:rsidRPr="00161A47">
        <w:rPr>
          <w:rStyle w:val="Hyperlink"/>
          <w:bCs/>
        </w:rPr>
        <w:t>of</w:t>
      </w:r>
      <w:r w:rsidRPr="00161A47">
        <w:rPr>
          <w:rStyle w:val="Hyperlink"/>
          <w:bCs/>
          <w:spacing w:val="-4"/>
        </w:rPr>
        <w:t xml:space="preserve"> </w:t>
      </w:r>
      <w:r w:rsidRPr="00161A47">
        <w:rPr>
          <w:rStyle w:val="Hyperlink"/>
          <w:bCs/>
        </w:rPr>
        <w:t>Arts</w:t>
      </w:r>
      <w:r w:rsidRPr="00161A47">
        <w:rPr>
          <w:rStyle w:val="Hyperlink"/>
          <w:bCs/>
          <w:spacing w:val="-1"/>
        </w:rPr>
        <w:t xml:space="preserve"> </w:t>
      </w:r>
      <w:r w:rsidRPr="00161A47">
        <w:rPr>
          <w:rStyle w:val="Hyperlink"/>
          <w:bCs/>
        </w:rPr>
        <w:t>in</w:t>
      </w:r>
      <w:r w:rsidRPr="00161A47">
        <w:rPr>
          <w:rStyle w:val="Hyperlink"/>
          <w:bCs/>
          <w:spacing w:val="-2"/>
        </w:rPr>
        <w:t xml:space="preserve"> </w:t>
      </w:r>
      <w:r w:rsidRPr="00161A47">
        <w:rPr>
          <w:rStyle w:val="Hyperlink"/>
          <w:bCs/>
        </w:rPr>
        <w:t>Humanities</w:t>
      </w:r>
      <w:r w:rsidRPr="00161A47">
        <w:rPr>
          <w:rStyle w:val="Hyperlink"/>
          <w:bCs/>
          <w:spacing w:val="-4"/>
        </w:rPr>
        <w:t xml:space="preserve"> </w:t>
      </w:r>
      <w:r w:rsidRPr="00161A47">
        <w:rPr>
          <w:rStyle w:val="Hyperlink"/>
          <w:bCs/>
        </w:rPr>
        <w:t>and</w:t>
      </w:r>
      <w:r w:rsidRPr="00161A47">
        <w:rPr>
          <w:rStyle w:val="Hyperlink"/>
          <w:bCs/>
          <w:spacing w:val="-6"/>
        </w:rPr>
        <w:t xml:space="preserve"> </w:t>
      </w:r>
      <w:r w:rsidRPr="00161A47">
        <w:rPr>
          <w:rStyle w:val="Hyperlink"/>
          <w:bCs/>
        </w:rPr>
        <w:t>Social</w:t>
      </w:r>
      <w:r w:rsidRPr="00161A47">
        <w:rPr>
          <w:rStyle w:val="Hyperlink"/>
          <w:bCs/>
          <w:spacing w:val="-5"/>
        </w:rPr>
        <w:t xml:space="preserve"> </w:t>
      </w:r>
      <w:r w:rsidRPr="00161A47">
        <w:rPr>
          <w:rStyle w:val="Hyperlink"/>
          <w:bCs/>
        </w:rPr>
        <w:t>Sciences with</w:t>
      </w:r>
      <w:r w:rsidRPr="00161A47">
        <w:rPr>
          <w:rStyle w:val="Hyperlink"/>
          <w:bCs/>
          <w:spacing w:val="-6"/>
        </w:rPr>
        <w:t xml:space="preserve"> </w:t>
      </w:r>
      <w:r w:rsidRPr="00161A47">
        <w:rPr>
          <w:rStyle w:val="Hyperlink"/>
          <w:bCs/>
        </w:rPr>
        <w:t>International</w:t>
      </w:r>
      <w:r w:rsidRPr="00161A47">
        <w:rPr>
          <w:rStyle w:val="Hyperlink"/>
          <w:bCs/>
          <w:spacing w:val="-6"/>
        </w:rPr>
        <w:t xml:space="preserve"> </w:t>
      </w:r>
      <w:r w:rsidRPr="00161A47">
        <w:rPr>
          <w:rStyle w:val="Hyperlink"/>
          <w:bCs/>
        </w:rPr>
        <w:t>Study</w:t>
      </w:r>
      <w:r w:rsidR="00161A47">
        <w:rPr>
          <w:bCs/>
        </w:rPr>
        <w:fldChar w:fldCharType="end"/>
      </w:r>
    </w:p>
    <w:p w14:paraId="71988E81" w14:textId="77777777" w:rsidR="00CE3BD2" w:rsidRPr="00B80FA6" w:rsidRDefault="00CE3BD2" w:rsidP="009A260E">
      <w:pPr>
        <w:rPr>
          <w:bCs/>
        </w:rPr>
      </w:pPr>
    </w:p>
    <w:p w14:paraId="049FDDA8" w14:textId="69807361" w:rsidR="00CE3BD2" w:rsidRPr="00B80FA6" w:rsidRDefault="00000000" w:rsidP="009A260E">
      <w:pPr>
        <w:rPr>
          <w:bCs/>
        </w:rPr>
      </w:pPr>
      <w:hyperlink w:anchor="034_BA_Humanities_and_Social_Sciences" w:history="1">
        <w:r w:rsidR="00CE3BD2" w:rsidRPr="001F2961">
          <w:rPr>
            <w:rStyle w:val="Hyperlink"/>
            <w:bCs/>
          </w:rPr>
          <w:t>Bachelor</w:t>
        </w:r>
        <w:r w:rsidR="00CE3BD2" w:rsidRPr="001F2961">
          <w:rPr>
            <w:rStyle w:val="Hyperlink"/>
            <w:bCs/>
            <w:spacing w:val="-4"/>
          </w:rPr>
          <w:t xml:space="preserve"> </w:t>
        </w:r>
        <w:r w:rsidR="00CE3BD2" w:rsidRPr="001F2961">
          <w:rPr>
            <w:rStyle w:val="Hyperlink"/>
            <w:bCs/>
          </w:rPr>
          <w:t>of</w:t>
        </w:r>
        <w:r w:rsidR="00CE3BD2" w:rsidRPr="001F2961">
          <w:rPr>
            <w:rStyle w:val="Hyperlink"/>
            <w:bCs/>
            <w:spacing w:val="-1"/>
          </w:rPr>
          <w:t xml:space="preserve"> </w:t>
        </w:r>
        <w:r w:rsidR="00CE3BD2" w:rsidRPr="001F2961">
          <w:rPr>
            <w:rStyle w:val="Hyperlink"/>
            <w:bCs/>
          </w:rPr>
          <w:t>Arts</w:t>
        </w:r>
        <w:r w:rsidR="00CE3BD2" w:rsidRPr="001F2961">
          <w:rPr>
            <w:rStyle w:val="Hyperlink"/>
            <w:bCs/>
            <w:spacing w:val="-2"/>
          </w:rPr>
          <w:t xml:space="preserve"> </w:t>
        </w:r>
        <w:r w:rsidR="00CE3BD2" w:rsidRPr="001F2961">
          <w:rPr>
            <w:rStyle w:val="Hyperlink"/>
            <w:bCs/>
          </w:rPr>
          <w:t>with</w:t>
        </w:r>
        <w:r w:rsidR="00CE3BD2" w:rsidRPr="001F2961">
          <w:rPr>
            <w:rStyle w:val="Hyperlink"/>
            <w:bCs/>
            <w:spacing w:val="-2"/>
          </w:rPr>
          <w:t xml:space="preserve"> </w:t>
        </w:r>
        <w:r w:rsidR="00CE3BD2" w:rsidRPr="001F2961">
          <w:rPr>
            <w:rStyle w:val="Hyperlink"/>
            <w:bCs/>
          </w:rPr>
          <w:t>Honours</w:t>
        </w:r>
        <w:r w:rsidR="00CE3BD2" w:rsidRPr="001F2961">
          <w:rPr>
            <w:rStyle w:val="Hyperlink"/>
            <w:bCs/>
            <w:spacing w:val="-1"/>
          </w:rPr>
          <w:t xml:space="preserve"> </w:t>
        </w:r>
        <w:r w:rsidR="00CE3BD2" w:rsidRPr="001F2961">
          <w:rPr>
            <w:rStyle w:val="Hyperlink"/>
            <w:bCs/>
          </w:rPr>
          <w:t>in</w:t>
        </w:r>
        <w:r w:rsidR="00CE3BD2" w:rsidRPr="001F2961">
          <w:rPr>
            <w:rStyle w:val="Hyperlink"/>
            <w:bCs/>
            <w:spacing w:val="-3"/>
          </w:rPr>
          <w:t xml:space="preserve"> </w:t>
        </w:r>
        <w:r w:rsidR="00CE3BD2" w:rsidRPr="001F2961">
          <w:rPr>
            <w:rStyle w:val="Hyperlink"/>
            <w:bCs/>
            <w:spacing w:val="-2"/>
          </w:rPr>
          <w:t>(Subject(s))</w:t>
        </w:r>
      </w:hyperlink>
    </w:p>
    <w:p w14:paraId="7E367EC2" w14:textId="0A28C16E" w:rsidR="001F2961" w:rsidRPr="00161A47" w:rsidRDefault="00161A47" w:rsidP="009A260E">
      <w:pPr>
        <w:ind w:right="1024"/>
        <w:rPr>
          <w:rStyle w:val="Hyperlink"/>
          <w:bCs/>
        </w:rPr>
      </w:pPr>
      <w:r>
        <w:rPr>
          <w:bCs/>
        </w:rPr>
        <w:fldChar w:fldCharType="begin"/>
      </w:r>
      <w:r>
        <w:rPr>
          <w:bCs/>
        </w:rPr>
        <w:instrText xml:space="preserve"> HYPERLINK  \l "034_BA_Humanities_and_Social_Sciences" </w:instrText>
      </w:r>
      <w:r>
        <w:rPr>
          <w:bCs/>
        </w:rPr>
      </w:r>
      <w:r>
        <w:rPr>
          <w:bCs/>
        </w:rPr>
        <w:fldChar w:fldCharType="separate"/>
      </w:r>
      <w:r w:rsidR="00CE3BD2" w:rsidRPr="00161A47">
        <w:rPr>
          <w:rStyle w:val="Hyperlink"/>
          <w:bCs/>
        </w:rPr>
        <w:t>Bachelor</w:t>
      </w:r>
      <w:r w:rsidR="00CE3BD2" w:rsidRPr="00161A47">
        <w:rPr>
          <w:rStyle w:val="Hyperlink"/>
          <w:bCs/>
          <w:spacing w:val="-4"/>
        </w:rPr>
        <w:t xml:space="preserve"> </w:t>
      </w:r>
      <w:r w:rsidR="00CE3BD2" w:rsidRPr="00161A47">
        <w:rPr>
          <w:rStyle w:val="Hyperlink"/>
          <w:bCs/>
        </w:rPr>
        <w:t>of</w:t>
      </w:r>
      <w:r w:rsidR="00CE3BD2" w:rsidRPr="00161A47">
        <w:rPr>
          <w:rStyle w:val="Hyperlink"/>
          <w:bCs/>
          <w:spacing w:val="-3"/>
        </w:rPr>
        <w:t xml:space="preserve"> </w:t>
      </w:r>
      <w:r w:rsidR="00CE3BD2" w:rsidRPr="00161A47">
        <w:rPr>
          <w:rStyle w:val="Hyperlink"/>
          <w:bCs/>
        </w:rPr>
        <w:t>Arts</w:t>
      </w:r>
      <w:r w:rsidR="00CE3BD2" w:rsidRPr="00161A47">
        <w:rPr>
          <w:rStyle w:val="Hyperlink"/>
          <w:bCs/>
          <w:spacing w:val="-3"/>
        </w:rPr>
        <w:t xml:space="preserve"> </w:t>
      </w:r>
      <w:r w:rsidR="00CE3BD2" w:rsidRPr="00161A47">
        <w:rPr>
          <w:rStyle w:val="Hyperlink"/>
          <w:bCs/>
        </w:rPr>
        <w:t>with</w:t>
      </w:r>
      <w:r w:rsidR="00CE3BD2" w:rsidRPr="00161A47">
        <w:rPr>
          <w:rStyle w:val="Hyperlink"/>
          <w:bCs/>
          <w:spacing w:val="-4"/>
        </w:rPr>
        <w:t xml:space="preserve"> </w:t>
      </w:r>
      <w:r w:rsidR="00CE3BD2" w:rsidRPr="00161A47">
        <w:rPr>
          <w:rStyle w:val="Hyperlink"/>
          <w:bCs/>
        </w:rPr>
        <w:t>Honours</w:t>
      </w:r>
      <w:r w:rsidR="00CE3BD2" w:rsidRPr="00161A47">
        <w:rPr>
          <w:rStyle w:val="Hyperlink"/>
          <w:bCs/>
          <w:spacing w:val="-3"/>
        </w:rPr>
        <w:t xml:space="preserve"> </w:t>
      </w:r>
      <w:r w:rsidR="00CE3BD2" w:rsidRPr="00161A47">
        <w:rPr>
          <w:rStyle w:val="Hyperlink"/>
          <w:bCs/>
        </w:rPr>
        <w:t>in</w:t>
      </w:r>
      <w:r w:rsidR="00CE3BD2" w:rsidRPr="00161A47">
        <w:rPr>
          <w:rStyle w:val="Hyperlink"/>
          <w:bCs/>
          <w:spacing w:val="-4"/>
        </w:rPr>
        <w:t xml:space="preserve"> </w:t>
      </w:r>
      <w:r w:rsidR="00CE3BD2" w:rsidRPr="00161A47">
        <w:rPr>
          <w:rStyle w:val="Hyperlink"/>
          <w:bCs/>
        </w:rPr>
        <w:t>(Subject(s))</w:t>
      </w:r>
      <w:r w:rsidR="00CE3BD2" w:rsidRPr="00161A47">
        <w:rPr>
          <w:rStyle w:val="Hyperlink"/>
          <w:bCs/>
          <w:spacing w:val="-4"/>
        </w:rPr>
        <w:t xml:space="preserve"> </w:t>
      </w:r>
      <w:r w:rsidR="00CE3BD2" w:rsidRPr="00161A47">
        <w:rPr>
          <w:rStyle w:val="Hyperlink"/>
          <w:bCs/>
        </w:rPr>
        <w:t>with</w:t>
      </w:r>
      <w:r w:rsidR="00CE3BD2" w:rsidRPr="00161A47">
        <w:rPr>
          <w:rStyle w:val="Hyperlink"/>
          <w:bCs/>
          <w:spacing w:val="-4"/>
        </w:rPr>
        <w:t xml:space="preserve"> </w:t>
      </w:r>
      <w:r w:rsidR="00CE3BD2" w:rsidRPr="00161A47">
        <w:rPr>
          <w:rStyle w:val="Hyperlink"/>
          <w:bCs/>
        </w:rPr>
        <w:t>International</w:t>
      </w:r>
      <w:r w:rsidR="00CE3BD2" w:rsidRPr="00161A47">
        <w:rPr>
          <w:rStyle w:val="Hyperlink"/>
          <w:bCs/>
          <w:spacing w:val="-7"/>
        </w:rPr>
        <w:t xml:space="preserve"> </w:t>
      </w:r>
      <w:r w:rsidR="00CE3BD2" w:rsidRPr="00161A47">
        <w:rPr>
          <w:rStyle w:val="Hyperlink"/>
          <w:bCs/>
        </w:rPr>
        <w:t xml:space="preserve">Study </w:t>
      </w:r>
    </w:p>
    <w:p w14:paraId="04073400" w14:textId="62F7ABDB" w:rsidR="00CE3BD2" w:rsidRPr="00161A47" w:rsidRDefault="00CE3BD2" w:rsidP="009A260E">
      <w:pPr>
        <w:ind w:right="1024"/>
        <w:rPr>
          <w:rStyle w:val="Hyperlink"/>
          <w:bCs/>
        </w:rPr>
      </w:pPr>
      <w:r w:rsidRPr="00161A47">
        <w:rPr>
          <w:rStyle w:val="Hyperlink"/>
          <w:bCs/>
        </w:rPr>
        <w:t>Bachelor of Arts in Humanities and Social Sciences</w:t>
      </w:r>
    </w:p>
    <w:p w14:paraId="23629FCB" w14:textId="6029369B" w:rsidR="00CE3BD2" w:rsidRPr="00B80FA6" w:rsidRDefault="00CE3BD2" w:rsidP="009A260E">
      <w:pPr>
        <w:rPr>
          <w:bCs/>
        </w:rPr>
      </w:pPr>
      <w:r w:rsidRPr="00161A47">
        <w:rPr>
          <w:rStyle w:val="Hyperlink"/>
          <w:bCs/>
        </w:rPr>
        <w:t>Bachelor</w:t>
      </w:r>
      <w:r w:rsidRPr="00161A47">
        <w:rPr>
          <w:rStyle w:val="Hyperlink"/>
          <w:bCs/>
          <w:spacing w:val="-4"/>
        </w:rPr>
        <w:t xml:space="preserve"> </w:t>
      </w:r>
      <w:r w:rsidRPr="00161A47">
        <w:rPr>
          <w:rStyle w:val="Hyperlink"/>
          <w:bCs/>
        </w:rPr>
        <w:t>of</w:t>
      </w:r>
      <w:r w:rsidRPr="00161A47">
        <w:rPr>
          <w:rStyle w:val="Hyperlink"/>
          <w:bCs/>
          <w:spacing w:val="-2"/>
        </w:rPr>
        <w:t xml:space="preserve"> </w:t>
      </w:r>
      <w:r w:rsidRPr="00161A47">
        <w:rPr>
          <w:rStyle w:val="Hyperlink"/>
          <w:bCs/>
        </w:rPr>
        <w:t>Arts</w:t>
      </w:r>
      <w:r w:rsidRPr="00161A47">
        <w:rPr>
          <w:rStyle w:val="Hyperlink"/>
          <w:bCs/>
          <w:spacing w:val="-2"/>
        </w:rPr>
        <w:t xml:space="preserve"> </w:t>
      </w:r>
      <w:r w:rsidRPr="00161A47">
        <w:rPr>
          <w:rStyle w:val="Hyperlink"/>
          <w:bCs/>
        </w:rPr>
        <w:t>in</w:t>
      </w:r>
      <w:r w:rsidRPr="00161A47">
        <w:rPr>
          <w:rStyle w:val="Hyperlink"/>
          <w:bCs/>
          <w:spacing w:val="-3"/>
        </w:rPr>
        <w:t xml:space="preserve"> </w:t>
      </w:r>
      <w:r w:rsidRPr="00161A47">
        <w:rPr>
          <w:rStyle w:val="Hyperlink"/>
          <w:bCs/>
        </w:rPr>
        <w:t>Humanities</w:t>
      </w:r>
      <w:r w:rsidRPr="00161A47">
        <w:rPr>
          <w:rStyle w:val="Hyperlink"/>
          <w:bCs/>
          <w:spacing w:val="-2"/>
        </w:rPr>
        <w:t xml:space="preserve"> </w:t>
      </w:r>
      <w:r w:rsidRPr="00161A47">
        <w:rPr>
          <w:rStyle w:val="Hyperlink"/>
          <w:bCs/>
        </w:rPr>
        <w:t>and</w:t>
      </w:r>
      <w:r w:rsidRPr="00161A47">
        <w:rPr>
          <w:rStyle w:val="Hyperlink"/>
          <w:bCs/>
          <w:spacing w:val="-3"/>
        </w:rPr>
        <w:t xml:space="preserve"> </w:t>
      </w:r>
      <w:r w:rsidRPr="00161A47">
        <w:rPr>
          <w:rStyle w:val="Hyperlink"/>
          <w:bCs/>
        </w:rPr>
        <w:t>Social</w:t>
      </w:r>
      <w:r w:rsidRPr="00161A47">
        <w:rPr>
          <w:rStyle w:val="Hyperlink"/>
          <w:bCs/>
          <w:spacing w:val="-6"/>
        </w:rPr>
        <w:t xml:space="preserve"> </w:t>
      </w:r>
      <w:r w:rsidRPr="00161A47">
        <w:rPr>
          <w:rStyle w:val="Hyperlink"/>
          <w:bCs/>
        </w:rPr>
        <w:t>Sciences</w:t>
      </w:r>
      <w:r w:rsidRPr="00161A47">
        <w:rPr>
          <w:rStyle w:val="Hyperlink"/>
          <w:bCs/>
          <w:spacing w:val="-2"/>
        </w:rPr>
        <w:t xml:space="preserve"> </w:t>
      </w:r>
      <w:r w:rsidRPr="00161A47">
        <w:rPr>
          <w:rStyle w:val="Hyperlink"/>
          <w:bCs/>
        </w:rPr>
        <w:t>with</w:t>
      </w:r>
      <w:r w:rsidRPr="00161A47">
        <w:rPr>
          <w:rStyle w:val="Hyperlink"/>
          <w:bCs/>
          <w:spacing w:val="-3"/>
        </w:rPr>
        <w:t xml:space="preserve"> </w:t>
      </w:r>
      <w:r w:rsidRPr="00161A47">
        <w:rPr>
          <w:rStyle w:val="Hyperlink"/>
          <w:bCs/>
        </w:rPr>
        <w:t>International</w:t>
      </w:r>
      <w:r w:rsidRPr="00161A47">
        <w:rPr>
          <w:rStyle w:val="Hyperlink"/>
          <w:bCs/>
          <w:spacing w:val="-6"/>
        </w:rPr>
        <w:t xml:space="preserve"> </w:t>
      </w:r>
      <w:r w:rsidRPr="00161A47">
        <w:rPr>
          <w:rStyle w:val="Hyperlink"/>
          <w:bCs/>
        </w:rPr>
        <w:t>Study</w:t>
      </w:r>
      <w:r w:rsidR="00161A47">
        <w:rPr>
          <w:bCs/>
        </w:rPr>
        <w:fldChar w:fldCharType="end"/>
      </w:r>
    </w:p>
    <w:p w14:paraId="199906A4" w14:textId="77777777" w:rsidR="00CE3BD2" w:rsidRDefault="00CE3BD2" w:rsidP="009A260E"/>
    <w:p w14:paraId="1EA07787" w14:textId="357879AD" w:rsidR="00CE3BD2" w:rsidRDefault="00000000" w:rsidP="009A260E">
      <w:hyperlink w:anchor="036_English_for_Postgraduate_Study_-_Gra" w:history="1">
        <w:r w:rsidR="00CE3BD2" w:rsidRPr="00BA33EA">
          <w:rPr>
            <w:rStyle w:val="Hyperlink"/>
          </w:rPr>
          <w:t>Graduate</w:t>
        </w:r>
        <w:r w:rsidR="00CE3BD2" w:rsidRPr="00BA33EA">
          <w:rPr>
            <w:rStyle w:val="Hyperlink"/>
            <w:spacing w:val="-3"/>
          </w:rPr>
          <w:t xml:space="preserve"> </w:t>
        </w:r>
        <w:r w:rsidR="00CE3BD2" w:rsidRPr="00BA33EA">
          <w:rPr>
            <w:rStyle w:val="Hyperlink"/>
          </w:rPr>
          <w:t>Diploma</w:t>
        </w:r>
        <w:r w:rsidR="00CE3BD2" w:rsidRPr="00BA33EA">
          <w:rPr>
            <w:rStyle w:val="Hyperlink"/>
            <w:spacing w:val="-6"/>
          </w:rPr>
          <w:t xml:space="preserve"> </w:t>
        </w:r>
        <w:r w:rsidR="00CE3BD2" w:rsidRPr="00BA33EA">
          <w:rPr>
            <w:rStyle w:val="Hyperlink"/>
          </w:rPr>
          <w:t>in</w:t>
        </w:r>
        <w:r w:rsidR="00CE3BD2" w:rsidRPr="00BA33EA">
          <w:rPr>
            <w:rStyle w:val="Hyperlink"/>
            <w:spacing w:val="-7"/>
          </w:rPr>
          <w:t xml:space="preserve"> </w:t>
        </w:r>
        <w:r w:rsidR="00CE3BD2" w:rsidRPr="00BA33EA">
          <w:rPr>
            <w:rStyle w:val="Hyperlink"/>
          </w:rPr>
          <w:t>English</w:t>
        </w:r>
        <w:r w:rsidR="00CE3BD2" w:rsidRPr="00BA33EA">
          <w:rPr>
            <w:rStyle w:val="Hyperlink"/>
            <w:spacing w:val="-4"/>
          </w:rPr>
          <w:t xml:space="preserve"> </w:t>
        </w:r>
        <w:r w:rsidR="00CE3BD2" w:rsidRPr="00BA33EA">
          <w:rPr>
            <w:rStyle w:val="Hyperlink"/>
          </w:rPr>
          <w:t>for</w:t>
        </w:r>
        <w:r w:rsidR="00CE3BD2" w:rsidRPr="00BA33EA">
          <w:rPr>
            <w:rStyle w:val="Hyperlink"/>
            <w:spacing w:val="-6"/>
          </w:rPr>
          <w:t xml:space="preserve"> </w:t>
        </w:r>
        <w:r w:rsidR="00CE3BD2" w:rsidRPr="00BA33EA">
          <w:rPr>
            <w:rStyle w:val="Hyperlink"/>
          </w:rPr>
          <w:t>Postgraduate</w:t>
        </w:r>
        <w:r w:rsidR="00CE3BD2" w:rsidRPr="00BA33EA">
          <w:rPr>
            <w:rStyle w:val="Hyperlink"/>
            <w:spacing w:val="-10"/>
          </w:rPr>
          <w:t xml:space="preserve"> </w:t>
        </w:r>
        <w:r w:rsidR="00CE3BD2" w:rsidRPr="00BA33EA">
          <w:rPr>
            <w:rStyle w:val="Hyperlink"/>
            <w:spacing w:val="-2"/>
          </w:rPr>
          <w:t>Study</w:t>
        </w:r>
      </w:hyperlink>
    </w:p>
    <w:p w14:paraId="0D16477E" w14:textId="77777777" w:rsidR="00CE3BD2" w:rsidRDefault="00CE3BD2" w:rsidP="009A260E"/>
    <w:p w14:paraId="2AC17142" w14:textId="77777777" w:rsidR="00CE3BD2" w:rsidRDefault="00CE3BD2" w:rsidP="009A260E"/>
    <w:p w14:paraId="5A22CB90" w14:textId="77777777" w:rsidR="00CE3BD2" w:rsidRPr="00B80FA6" w:rsidRDefault="00CE3BD2" w:rsidP="009A260E">
      <w:pPr>
        <w:rPr>
          <w:b/>
        </w:rPr>
      </w:pPr>
      <w:r w:rsidRPr="00B80FA6">
        <w:rPr>
          <w:b/>
        </w:rPr>
        <w:t>VALIDATED</w:t>
      </w:r>
      <w:r w:rsidRPr="00B80FA6">
        <w:rPr>
          <w:b/>
          <w:spacing w:val="-8"/>
        </w:rPr>
        <w:t xml:space="preserve"> </w:t>
      </w:r>
      <w:r w:rsidRPr="00B80FA6">
        <w:rPr>
          <w:b/>
          <w:spacing w:val="-2"/>
        </w:rPr>
        <w:t>PROGRAMMES</w:t>
      </w:r>
    </w:p>
    <w:p w14:paraId="03E8444F" w14:textId="77777777" w:rsidR="00CE3BD2" w:rsidRPr="00B23FCF" w:rsidRDefault="00CE3BD2" w:rsidP="009A260E">
      <w:pPr>
        <w:pStyle w:val="BodyText"/>
        <w:rPr>
          <w:bCs/>
        </w:rPr>
      </w:pPr>
    </w:p>
    <w:p w14:paraId="00913AE2" w14:textId="118237F9" w:rsidR="00CE3BD2" w:rsidRDefault="00000000" w:rsidP="009A260E">
      <w:hyperlink w:anchor="035_Social_Sciences" w:history="1">
        <w:r w:rsidR="00CE3BD2" w:rsidRPr="004C0544">
          <w:rPr>
            <w:rStyle w:val="Hyperlink"/>
          </w:rPr>
          <w:t>Diploma of Higher Education in Social Sciences</w:t>
        </w:r>
      </w:hyperlink>
    </w:p>
    <w:p w14:paraId="5E8C9BB5" w14:textId="2A559A8D" w:rsidR="00CE3BD2" w:rsidRDefault="00000000" w:rsidP="009A260E">
      <w:hyperlink w:anchor="035_Social_Sciences" w:history="1">
        <w:r w:rsidR="00CE3BD2" w:rsidRPr="00652CF7">
          <w:rPr>
            <w:rStyle w:val="Hyperlink"/>
          </w:rPr>
          <w:t>Certificate</w:t>
        </w:r>
        <w:r w:rsidR="00CE3BD2" w:rsidRPr="00652CF7">
          <w:rPr>
            <w:rStyle w:val="Hyperlink"/>
            <w:spacing w:val="-6"/>
          </w:rPr>
          <w:t xml:space="preserve"> </w:t>
        </w:r>
        <w:r w:rsidR="00CE3BD2" w:rsidRPr="00652CF7">
          <w:rPr>
            <w:rStyle w:val="Hyperlink"/>
          </w:rPr>
          <w:t>of</w:t>
        </w:r>
        <w:r w:rsidR="00CE3BD2" w:rsidRPr="00652CF7">
          <w:rPr>
            <w:rStyle w:val="Hyperlink"/>
            <w:spacing w:val="-4"/>
          </w:rPr>
          <w:t xml:space="preserve"> </w:t>
        </w:r>
        <w:r w:rsidR="00CE3BD2" w:rsidRPr="00652CF7">
          <w:rPr>
            <w:rStyle w:val="Hyperlink"/>
          </w:rPr>
          <w:t>Higher</w:t>
        </w:r>
        <w:r w:rsidR="00CE3BD2" w:rsidRPr="00652CF7">
          <w:rPr>
            <w:rStyle w:val="Hyperlink"/>
            <w:spacing w:val="-5"/>
          </w:rPr>
          <w:t xml:space="preserve"> </w:t>
        </w:r>
        <w:r w:rsidR="00CE3BD2" w:rsidRPr="00652CF7">
          <w:rPr>
            <w:rStyle w:val="Hyperlink"/>
          </w:rPr>
          <w:t>Education</w:t>
        </w:r>
        <w:r w:rsidR="00CE3BD2" w:rsidRPr="00652CF7">
          <w:rPr>
            <w:rStyle w:val="Hyperlink"/>
            <w:spacing w:val="-8"/>
          </w:rPr>
          <w:t xml:space="preserve"> </w:t>
        </w:r>
        <w:r w:rsidR="00CE3BD2" w:rsidRPr="00652CF7">
          <w:rPr>
            <w:rStyle w:val="Hyperlink"/>
          </w:rPr>
          <w:t>in</w:t>
        </w:r>
        <w:r w:rsidR="00CE3BD2" w:rsidRPr="00652CF7">
          <w:rPr>
            <w:rStyle w:val="Hyperlink"/>
            <w:spacing w:val="-8"/>
          </w:rPr>
          <w:t xml:space="preserve"> </w:t>
        </w:r>
        <w:r w:rsidR="00CE3BD2" w:rsidRPr="00652CF7">
          <w:rPr>
            <w:rStyle w:val="Hyperlink"/>
          </w:rPr>
          <w:t>Social</w:t>
        </w:r>
        <w:r w:rsidR="00CE3BD2" w:rsidRPr="00652CF7">
          <w:rPr>
            <w:rStyle w:val="Hyperlink"/>
            <w:spacing w:val="-4"/>
          </w:rPr>
          <w:t xml:space="preserve"> </w:t>
        </w:r>
        <w:r w:rsidR="00CE3BD2" w:rsidRPr="00652CF7">
          <w:rPr>
            <w:rStyle w:val="Hyperlink"/>
          </w:rPr>
          <w:t>Sciences</w:t>
        </w:r>
      </w:hyperlink>
    </w:p>
    <w:p w14:paraId="533E6404" w14:textId="77777777" w:rsidR="00CE3BD2" w:rsidRDefault="00CE3BD2" w:rsidP="009A260E"/>
    <w:p w14:paraId="1B8FDD06" w14:textId="77777777" w:rsidR="00CE3BD2" w:rsidRDefault="00CE3BD2" w:rsidP="009A260E"/>
    <w:p w14:paraId="791EF469" w14:textId="77777777" w:rsidR="00CE3BD2" w:rsidRPr="00B23FCF" w:rsidRDefault="00CE3BD2" w:rsidP="009A260E">
      <w:pPr>
        <w:ind w:right="1200"/>
        <w:rPr>
          <w:b/>
        </w:rPr>
      </w:pPr>
      <w:r w:rsidRPr="00B23FCF">
        <w:rPr>
          <w:b/>
        </w:rPr>
        <w:t>SCHOOL OF GOVERNMENT AND PUBLIC POLICY</w:t>
      </w:r>
    </w:p>
    <w:p w14:paraId="33935A0E" w14:textId="77777777" w:rsidR="00CE3BD2" w:rsidRDefault="00CE3BD2" w:rsidP="009A260E">
      <w:pPr>
        <w:ind w:right="1200"/>
        <w:rPr>
          <w:b/>
        </w:rPr>
      </w:pPr>
    </w:p>
    <w:p w14:paraId="36F292F1" w14:textId="1B365071" w:rsidR="00CE3BD2" w:rsidRPr="00B23FCF" w:rsidRDefault="00000000" w:rsidP="009A260E">
      <w:pPr>
        <w:ind w:right="1200"/>
        <w:rPr>
          <w:bCs/>
        </w:rPr>
      </w:pPr>
      <w:hyperlink w:anchor="037_Philosophy_Politics_and_Economics" w:history="1">
        <w:r w:rsidR="00CE3BD2" w:rsidRPr="004C0544">
          <w:rPr>
            <w:rStyle w:val="Hyperlink"/>
            <w:bCs/>
          </w:rPr>
          <w:t>Bachelor of Art with Honours in Philosophy, Politics and Economics</w:t>
        </w:r>
      </w:hyperlink>
    </w:p>
    <w:p w14:paraId="12FC08D0" w14:textId="272B0F58" w:rsidR="00CE3BD2" w:rsidRPr="00652CF7" w:rsidRDefault="00652CF7" w:rsidP="009A260E">
      <w:pPr>
        <w:ind w:right="95"/>
        <w:rPr>
          <w:rStyle w:val="Hyperlink"/>
          <w:bCs/>
        </w:rPr>
      </w:pPr>
      <w:r>
        <w:rPr>
          <w:bCs/>
        </w:rPr>
        <w:fldChar w:fldCharType="begin"/>
      </w:r>
      <w:r>
        <w:rPr>
          <w:bCs/>
        </w:rPr>
        <w:instrText xml:space="preserve"> HYPERLINK  \l "037_Philosophy_Politics_and_Economics" </w:instrText>
      </w:r>
      <w:r>
        <w:rPr>
          <w:bCs/>
        </w:rPr>
      </w:r>
      <w:r>
        <w:rPr>
          <w:bCs/>
        </w:rPr>
        <w:fldChar w:fldCharType="separate"/>
      </w:r>
      <w:r w:rsidR="00CE3BD2" w:rsidRPr="00652CF7">
        <w:rPr>
          <w:rStyle w:val="Hyperlink"/>
          <w:bCs/>
        </w:rPr>
        <w:t>Bachelor</w:t>
      </w:r>
      <w:r w:rsidR="00CE3BD2" w:rsidRPr="00652CF7">
        <w:rPr>
          <w:rStyle w:val="Hyperlink"/>
          <w:bCs/>
          <w:spacing w:val="-1"/>
        </w:rPr>
        <w:t xml:space="preserve"> </w:t>
      </w:r>
      <w:r w:rsidR="00CE3BD2" w:rsidRPr="00652CF7">
        <w:rPr>
          <w:rStyle w:val="Hyperlink"/>
          <w:bCs/>
        </w:rPr>
        <w:t>of</w:t>
      </w:r>
      <w:r w:rsidR="00CE3BD2" w:rsidRPr="00652CF7">
        <w:rPr>
          <w:rStyle w:val="Hyperlink"/>
          <w:bCs/>
          <w:spacing w:val="-3"/>
        </w:rPr>
        <w:t xml:space="preserve"> </w:t>
      </w:r>
      <w:r w:rsidR="00CE3BD2" w:rsidRPr="00652CF7">
        <w:rPr>
          <w:rStyle w:val="Hyperlink"/>
          <w:bCs/>
        </w:rPr>
        <w:t>Art</w:t>
      </w:r>
      <w:r w:rsidR="00CE3BD2" w:rsidRPr="00652CF7">
        <w:rPr>
          <w:rStyle w:val="Hyperlink"/>
          <w:bCs/>
          <w:spacing w:val="-8"/>
        </w:rPr>
        <w:t xml:space="preserve"> </w:t>
      </w:r>
      <w:r w:rsidR="00CE3BD2" w:rsidRPr="00652CF7">
        <w:rPr>
          <w:rStyle w:val="Hyperlink"/>
          <w:bCs/>
        </w:rPr>
        <w:t>with</w:t>
      </w:r>
      <w:r w:rsidR="00CE3BD2" w:rsidRPr="00652CF7">
        <w:rPr>
          <w:rStyle w:val="Hyperlink"/>
          <w:bCs/>
          <w:spacing w:val="-1"/>
        </w:rPr>
        <w:t xml:space="preserve"> </w:t>
      </w:r>
      <w:r w:rsidR="00CE3BD2" w:rsidRPr="00652CF7">
        <w:rPr>
          <w:rStyle w:val="Hyperlink"/>
          <w:bCs/>
        </w:rPr>
        <w:t>Honours in</w:t>
      </w:r>
      <w:r w:rsidR="00CE3BD2" w:rsidRPr="00652CF7">
        <w:rPr>
          <w:rStyle w:val="Hyperlink"/>
          <w:bCs/>
          <w:spacing w:val="-6"/>
        </w:rPr>
        <w:t xml:space="preserve"> </w:t>
      </w:r>
      <w:r w:rsidR="00CE3BD2" w:rsidRPr="00652CF7">
        <w:rPr>
          <w:rStyle w:val="Hyperlink"/>
          <w:bCs/>
        </w:rPr>
        <w:t>Philosophy, Politics and</w:t>
      </w:r>
      <w:r w:rsidR="00CE3BD2" w:rsidRPr="00652CF7">
        <w:rPr>
          <w:rStyle w:val="Hyperlink"/>
          <w:bCs/>
          <w:spacing w:val="-6"/>
        </w:rPr>
        <w:t xml:space="preserve"> </w:t>
      </w:r>
      <w:r w:rsidR="00CE3BD2" w:rsidRPr="00652CF7">
        <w:rPr>
          <w:rStyle w:val="Hyperlink"/>
          <w:bCs/>
        </w:rPr>
        <w:t>Economics</w:t>
      </w:r>
      <w:r w:rsidR="00CE3BD2" w:rsidRPr="00652CF7">
        <w:rPr>
          <w:rStyle w:val="Hyperlink"/>
          <w:bCs/>
          <w:spacing w:val="-4"/>
        </w:rPr>
        <w:t xml:space="preserve"> </w:t>
      </w:r>
      <w:r w:rsidR="00CE3BD2" w:rsidRPr="00652CF7">
        <w:rPr>
          <w:rStyle w:val="Hyperlink"/>
          <w:bCs/>
        </w:rPr>
        <w:t>with International Study</w:t>
      </w:r>
    </w:p>
    <w:p w14:paraId="69EABE32" w14:textId="77777777" w:rsidR="00CE3BD2" w:rsidRPr="00652CF7" w:rsidRDefault="00CE3BD2" w:rsidP="009A260E">
      <w:pPr>
        <w:rPr>
          <w:rStyle w:val="Hyperlink"/>
          <w:bCs/>
        </w:rPr>
      </w:pPr>
      <w:r w:rsidRPr="00652CF7">
        <w:rPr>
          <w:rStyle w:val="Hyperlink"/>
          <w:bCs/>
        </w:rPr>
        <w:t>Bachelor</w:t>
      </w:r>
      <w:r w:rsidRPr="00652CF7">
        <w:rPr>
          <w:rStyle w:val="Hyperlink"/>
          <w:bCs/>
          <w:spacing w:val="-3"/>
        </w:rPr>
        <w:t xml:space="preserve"> </w:t>
      </w:r>
      <w:r w:rsidRPr="00652CF7">
        <w:rPr>
          <w:rStyle w:val="Hyperlink"/>
          <w:bCs/>
        </w:rPr>
        <w:t>of</w:t>
      </w:r>
      <w:r w:rsidRPr="00652CF7">
        <w:rPr>
          <w:rStyle w:val="Hyperlink"/>
          <w:bCs/>
          <w:spacing w:val="-3"/>
        </w:rPr>
        <w:t xml:space="preserve"> </w:t>
      </w:r>
      <w:r w:rsidRPr="00652CF7">
        <w:rPr>
          <w:rStyle w:val="Hyperlink"/>
          <w:bCs/>
        </w:rPr>
        <w:t>Art</w:t>
      </w:r>
      <w:r w:rsidRPr="00652CF7">
        <w:rPr>
          <w:rStyle w:val="Hyperlink"/>
          <w:bCs/>
          <w:spacing w:val="-8"/>
        </w:rPr>
        <w:t xml:space="preserve"> </w:t>
      </w:r>
      <w:r w:rsidRPr="00652CF7">
        <w:rPr>
          <w:rStyle w:val="Hyperlink"/>
          <w:bCs/>
        </w:rPr>
        <w:t>in</w:t>
      </w:r>
      <w:r w:rsidRPr="00652CF7">
        <w:rPr>
          <w:rStyle w:val="Hyperlink"/>
          <w:bCs/>
          <w:spacing w:val="-2"/>
        </w:rPr>
        <w:t xml:space="preserve"> </w:t>
      </w:r>
      <w:r w:rsidRPr="00652CF7">
        <w:rPr>
          <w:rStyle w:val="Hyperlink"/>
          <w:bCs/>
        </w:rPr>
        <w:t>Philosophy,</w:t>
      </w:r>
      <w:r w:rsidRPr="00652CF7">
        <w:rPr>
          <w:rStyle w:val="Hyperlink"/>
          <w:bCs/>
          <w:spacing w:val="-5"/>
        </w:rPr>
        <w:t xml:space="preserve"> </w:t>
      </w:r>
      <w:r w:rsidRPr="00652CF7">
        <w:rPr>
          <w:rStyle w:val="Hyperlink"/>
          <w:bCs/>
        </w:rPr>
        <w:t>Politics</w:t>
      </w:r>
      <w:r w:rsidRPr="00652CF7">
        <w:rPr>
          <w:rStyle w:val="Hyperlink"/>
          <w:bCs/>
          <w:spacing w:val="-4"/>
        </w:rPr>
        <w:t xml:space="preserve"> </w:t>
      </w:r>
      <w:r w:rsidRPr="00652CF7">
        <w:rPr>
          <w:rStyle w:val="Hyperlink"/>
          <w:bCs/>
        </w:rPr>
        <w:t>and</w:t>
      </w:r>
      <w:r w:rsidRPr="00652CF7">
        <w:rPr>
          <w:rStyle w:val="Hyperlink"/>
          <w:bCs/>
          <w:spacing w:val="-5"/>
        </w:rPr>
        <w:t xml:space="preserve"> </w:t>
      </w:r>
      <w:r w:rsidRPr="00652CF7">
        <w:rPr>
          <w:rStyle w:val="Hyperlink"/>
          <w:bCs/>
          <w:spacing w:val="-2"/>
        </w:rPr>
        <w:t>Economics</w:t>
      </w:r>
    </w:p>
    <w:p w14:paraId="6D8F6B90" w14:textId="08F2BE56" w:rsidR="00CE3BD2" w:rsidRPr="00B23FCF" w:rsidRDefault="00CE3BD2" w:rsidP="009A260E">
      <w:pPr>
        <w:ind w:right="921"/>
        <w:rPr>
          <w:bCs/>
        </w:rPr>
      </w:pPr>
      <w:r w:rsidRPr="00652CF7">
        <w:rPr>
          <w:rStyle w:val="Hyperlink"/>
          <w:bCs/>
        </w:rPr>
        <w:t>Bachelor of</w:t>
      </w:r>
      <w:r w:rsidRPr="00652CF7">
        <w:rPr>
          <w:rStyle w:val="Hyperlink"/>
          <w:bCs/>
          <w:spacing w:val="-2"/>
        </w:rPr>
        <w:t xml:space="preserve"> </w:t>
      </w:r>
      <w:r w:rsidRPr="00652CF7">
        <w:rPr>
          <w:rStyle w:val="Hyperlink"/>
          <w:bCs/>
        </w:rPr>
        <w:t>Art</w:t>
      </w:r>
      <w:r w:rsidRPr="00652CF7">
        <w:rPr>
          <w:rStyle w:val="Hyperlink"/>
          <w:bCs/>
          <w:spacing w:val="-7"/>
        </w:rPr>
        <w:t xml:space="preserve"> </w:t>
      </w:r>
      <w:r w:rsidRPr="00652CF7">
        <w:rPr>
          <w:rStyle w:val="Hyperlink"/>
          <w:bCs/>
        </w:rPr>
        <w:t>in Philosophy,</w:t>
      </w:r>
      <w:r w:rsidRPr="00652CF7">
        <w:rPr>
          <w:rStyle w:val="Hyperlink"/>
          <w:bCs/>
          <w:spacing w:val="-4"/>
        </w:rPr>
        <w:t xml:space="preserve"> </w:t>
      </w:r>
      <w:r w:rsidRPr="00652CF7">
        <w:rPr>
          <w:rStyle w:val="Hyperlink"/>
          <w:bCs/>
        </w:rPr>
        <w:t>Politics</w:t>
      </w:r>
      <w:r w:rsidRPr="00652CF7">
        <w:rPr>
          <w:rStyle w:val="Hyperlink"/>
          <w:bCs/>
          <w:spacing w:val="-3"/>
        </w:rPr>
        <w:t xml:space="preserve"> </w:t>
      </w:r>
      <w:r w:rsidRPr="00652CF7">
        <w:rPr>
          <w:rStyle w:val="Hyperlink"/>
          <w:bCs/>
        </w:rPr>
        <w:t>and</w:t>
      </w:r>
      <w:r w:rsidRPr="00652CF7">
        <w:rPr>
          <w:rStyle w:val="Hyperlink"/>
          <w:bCs/>
          <w:spacing w:val="-5"/>
        </w:rPr>
        <w:t xml:space="preserve"> </w:t>
      </w:r>
      <w:r w:rsidRPr="00652CF7">
        <w:rPr>
          <w:rStyle w:val="Hyperlink"/>
          <w:bCs/>
        </w:rPr>
        <w:t>Economics with</w:t>
      </w:r>
      <w:r w:rsidRPr="00652CF7">
        <w:rPr>
          <w:rStyle w:val="Hyperlink"/>
          <w:bCs/>
          <w:spacing w:val="-5"/>
        </w:rPr>
        <w:t xml:space="preserve"> </w:t>
      </w:r>
      <w:r w:rsidRPr="00652CF7">
        <w:rPr>
          <w:rStyle w:val="Hyperlink"/>
          <w:bCs/>
        </w:rPr>
        <w:t>International</w:t>
      </w:r>
      <w:r w:rsidRPr="00652CF7">
        <w:rPr>
          <w:rStyle w:val="Hyperlink"/>
          <w:bCs/>
          <w:spacing w:val="-4"/>
        </w:rPr>
        <w:t xml:space="preserve"> </w:t>
      </w:r>
      <w:r w:rsidRPr="00652CF7">
        <w:rPr>
          <w:rStyle w:val="Hyperlink"/>
          <w:bCs/>
        </w:rPr>
        <w:t>Study</w:t>
      </w:r>
      <w:r w:rsidR="00652CF7">
        <w:rPr>
          <w:bCs/>
        </w:rPr>
        <w:fldChar w:fldCharType="end"/>
      </w:r>
    </w:p>
    <w:p w14:paraId="321E66A1" w14:textId="77777777" w:rsidR="00CE3BD2" w:rsidRDefault="00CE3BD2" w:rsidP="009A260E"/>
    <w:p w14:paraId="5353F6F1" w14:textId="77777777" w:rsidR="00CE3BD2" w:rsidRDefault="00CE3BD2" w:rsidP="009A260E"/>
    <w:p w14:paraId="57356E31" w14:textId="77777777" w:rsidR="00CE3BD2" w:rsidRPr="00975CDA" w:rsidRDefault="00CE3BD2" w:rsidP="009A260E">
      <w:pPr>
        <w:ind w:right="1200"/>
        <w:rPr>
          <w:b/>
        </w:rPr>
      </w:pPr>
      <w:r w:rsidRPr="00975CDA">
        <w:rPr>
          <w:b/>
        </w:rPr>
        <w:t>SCHOOL OF HUMANITIES</w:t>
      </w:r>
    </w:p>
    <w:p w14:paraId="37D12432" w14:textId="77777777" w:rsidR="00CE3BD2" w:rsidRDefault="00CE3BD2" w:rsidP="009A260E"/>
    <w:p w14:paraId="6D665632" w14:textId="65A6054E" w:rsidR="00CE3BD2" w:rsidRDefault="00000000" w:rsidP="009A260E">
      <w:hyperlink w:anchor="038_Continuing_Education" w:history="1">
        <w:r w:rsidR="00CE3BD2" w:rsidRPr="004C5F6F">
          <w:rPr>
            <w:rStyle w:val="Hyperlink"/>
          </w:rPr>
          <w:t>Certificate</w:t>
        </w:r>
        <w:r w:rsidR="00CE3BD2" w:rsidRPr="004C5F6F">
          <w:rPr>
            <w:rStyle w:val="Hyperlink"/>
            <w:spacing w:val="-1"/>
          </w:rPr>
          <w:t xml:space="preserve"> </w:t>
        </w:r>
        <w:r w:rsidR="00CE3BD2" w:rsidRPr="004C5F6F">
          <w:rPr>
            <w:rStyle w:val="Hyperlink"/>
          </w:rPr>
          <w:t>of</w:t>
        </w:r>
        <w:r w:rsidR="00CE3BD2" w:rsidRPr="004C5F6F">
          <w:rPr>
            <w:rStyle w:val="Hyperlink"/>
            <w:spacing w:val="-4"/>
          </w:rPr>
          <w:t xml:space="preserve"> </w:t>
        </w:r>
        <w:r w:rsidR="00CE3BD2" w:rsidRPr="004C5F6F">
          <w:rPr>
            <w:rStyle w:val="Hyperlink"/>
          </w:rPr>
          <w:t>Continuing</w:t>
        </w:r>
        <w:r w:rsidR="00CE3BD2" w:rsidRPr="004C5F6F">
          <w:rPr>
            <w:rStyle w:val="Hyperlink"/>
            <w:spacing w:val="-7"/>
          </w:rPr>
          <w:t xml:space="preserve"> </w:t>
        </w:r>
        <w:r w:rsidR="00CE3BD2" w:rsidRPr="004C5F6F">
          <w:rPr>
            <w:rStyle w:val="Hyperlink"/>
          </w:rPr>
          <w:t>Education</w:t>
        </w:r>
        <w:r w:rsidR="00CE3BD2" w:rsidRPr="004C5F6F">
          <w:rPr>
            <w:rStyle w:val="Hyperlink"/>
            <w:spacing w:val="-7"/>
          </w:rPr>
          <w:t xml:space="preserve"> </w:t>
        </w:r>
        <w:r w:rsidR="00CE3BD2" w:rsidRPr="004C5F6F">
          <w:rPr>
            <w:rStyle w:val="Hyperlink"/>
          </w:rPr>
          <w:t>in</w:t>
        </w:r>
        <w:r w:rsidR="00CE3BD2" w:rsidRPr="004C5F6F">
          <w:rPr>
            <w:rStyle w:val="Hyperlink"/>
            <w:spacing w:val="-2"/>
          </w:rPr>
          <w:t xml:space="preserve"> French</w:t>
        </w:r>
      </w:hyperlink>
    </w:p>
    <w:p w14:paraId="0A05B9AC" w14:textId="597B4A52" w:rsidR="00CE3BD2" w:rsidRPr="00652CF7" w:rsidRDefault="00652CF7" w:rsidP="009A260E">
      <w:pPr>
        <w:rPr>
          <w:rStyle w:val="Hyperlink"/>
        </w:rPr>
      </w:pPr>
      <w:r>
        <w:fldChar w:fldCharType="begin"/>
      </w:r>
      <w:r>
        <w:instrText xml:space="preserve"> HYPERLINK  \l "038_Continuing_Education" </w:instrText>
      </w:r>
      <w:r>
        <w:fldChar w:fldCharType="separate"/>
      </w:r>
      <w:r w:rsidR="00CE3BD2" w:rsidRPr="00652CF7">
        <w:rPr>
          <w:rStyle w:val="Hyperlink"/>
        </w:rPr>
        <w:t>Certificate</w:t>
      </w:r>
      <w:r w:rsidR="00CE3BD2" w:rsidRPr="00652CF7">
        <w:rPr>
          <w:rStyle w:val="Hyperlink"/>
          <w:spacing w:val="-1"/>
        </w:rPr>
        <w:t xml:space="preserve"> </w:t>
      </w:r>
      <w:r w:rsidR="00CE3BD2" w:rsidRPr="00652CF7">
        <w:rPr>
          <w:rStyle w:val="Hyperlink"/>
        </w:rPr>
        <w:t>of</w:t>
      </w:r>
      <w:r w:rsidR="00CE3BD2" w:rsidRPr="00652CF7">
        <w:rPr>
          <w:rStyle w:val="Hyperlink"/>
          <w:spacing w:val="-4"/>
        </w:rPr>
        <w:t xml:space="preserve"> </w:t>
      </w:r>
      <w:r w:rsidR="00CE3BD2" w:rsidRPr="00652CF7">
        <w:rPr>
          <w:rStyle w:val="Hyperlink"/>
        </w:rPr>
        <w:t>Continuing</w:t>
      </w:r>
      <w:r w:rsidR="00CE3BD2" w:rsidRPr="00652CF7">
        <w:rPr>
          <w:rStyle w:val="Hyperlink"/>
          <w:spacing w:val="-7"/>
        </w:rPr>
        <w:t xml:space="preserve"> </w:t>
      </w:r>
      <w:r w:rsidR="00CE3BD2" w:rsidRPr="00652CF7">
        <w:rPr>
          <w:rStyle w:val="Hyperlink"/>
        </w:rPr>
        <w:t>Education</w:t>
      </w:r>
      <w:r w:rsidR="00CE3BD2" w:rsidRPr="00652CF7">
        <w:rPr>
          <w:rStyle w:val="Hyperlink"/>
          <w:spacing w:val="-7"/>
        </w:rPr>
        <w:t xml:space="preserve"> </w:t>
      </w:r>
      <w:r w:rsidR="00CE3BD2" w:rsidRPr="00652CF7">
        <w:rPr>
          <w:rStyle w:val="Hyperlink"/>
        </w:rPr>
        <w:t>in</w:t>
      </w:r>
      <w:r w:rsidR="00CE3BD2" w:rsidRPr="00652CF7">
        <w:rPr>
          <w:rStyle w:val="Hyperlink"/>
          <w:spacing w:val="-2"/>
        </w:rPr>
        <w:t xml:space="preserve"> Italian</w:t>
      </w:r>
    </w:p>
    <w:p w14:paraId="18B0B88E" w14:textId="77777777" w:rsidR="00CE3BD2" w:rsidRPr="00652CF7" w:rsidRDefault="00CE3BD2" w:rsidP="009A260E">
      <w:pPr>
        <w:rPr>
          <w:rStyle w:val="Hyperlink"/>
        </w:rPr>
      </w:pPr>
      <w:r w:rsidRPr="00652CF7">
        <w:rPr>
          <w:rStyle w:val="Hyperlink"/>
        </w:rPr>
        <w:t>Certificate</w:t>
      </w:r>
      <w:r w:rsidRPr="00652CF7">
        <w:rPr>
          <w:rStyle w:val="Hyperlink"/>
          <w:spacing w:val="-1"/>
        </w:rPr>
        <w:t xml:space="preserve"> </w:t>
      </w:r>
      <w:r w:rsidRPr="00652CF7">
        <w:rPr>
          <w:rStyle w:val="Hyperlink"/>
        </w:rPr>
        <w:t>of</w:t>
      </w:r>
      <w:r w:rsidRPr="00652CF7">
        <w:rPr>
          <w:rStyle w:val="Hyperlink"/>
          <w:spacing w:val="-4"/>
        </w:rPr>
        <w:t xml:space="preserve"> </w:t>
      </w:r>
      <w:r w:rsidRPr="00652CF7">
        <w:rPr>
          <w:rStyle w:val="Hyperlink"/>
        </w:rPr>
        <w:t>Continuing</w:t>
      </w:r>
      <w:r w:rsidRPr="00652CF7">
        <w:rPr>
          <w:rStyle w:val="Hyperlink"/>
          <w:spacing w:val="-7"/>
        </w:rPr>
        <w:t xml:space="preserve"> </w:t>
      </w:r>
      <w:r w:rsidRPr="00652CF7">
        <w:rPr>
          <w:rStyle w:val="Hyperlink"/>
        </w:rPr>
        <w:t>Education</w:t>
      </w:r>
      <w:r w:rsidRPr="00652CF7">
        <w:rPr>
          <w:rStyle w:val="Hyperlink"/>
          <w:spacing w:val="-7"/>
        </w:rPr>
        <w:t xml:space="preserve"> </w:t>
      </w:r>
      <w:r w:rsidRPr="00652CF7">
        <w:rPr>
          <w:rStyle w:val="Hyperlink"/>
        </w:rPr>
        <w:t>in</w:t>
      </w:r>
      <w:r w:rsidRPr="00652CF7">
        <w:rPr>
          <w:rStyle w:val="Hyperlink"/>
          <w:spacing w:val="-2"/>
        </w:rPr>
        <w:t xml:space="preserve"> Spanish</w:t>
      </w:r>
    </w:p>
    <w:p w14:paraId="4EA4D47C" w14:textId="77777777" w:rsidR="00CE3BD2" w:rsidRPr="00652CF7" w:rsidRDefault="00CE3BD2" w:rsidP="009A260E">
      <w:pPr>
        <w:rPr>
          <w:rStyle w:val="Hyperlink"/>
        </w:rPr>
      </w:pPr>
      <w:r w:rsidRPr="00652CF7">
        <w:rPr>
          <w:rStyle w:val="Hyperlink"/>
        </w:rPr>
        <w:t>Certificate of Applied Language Study in French</w:t>
      </w:r>
    </w:p>
    <w:p w14:paraId="24787C07" w14:textId="77777777" w:rsidR="00CE3BD2" w:rsidRPr="00652CF7" w:rsidRDefault="00CE3BD2" w:rsidP="009A260E">
      <w:pPr>
        <w:rPr>
          <w:rStyle w:val="Hyperlink"/>
        </w:rPr>
      </w:pPr>
      <w:r w:rsidRPr="00652CF7">
        <w:rPr>
          <w:rStyle w:val="Hyperlink"/>
        </w:rPr>
        <w:t>Certificate of Applied Language Study in Italian</w:t>
      </w:r>
    </w:p>
    <w:p w14:paraId="3D3AF05C" w14:textId="3CA8623B" w:rsidR="00CE3BD2" w:rsidRDefault="00CE3BD2" w:rsidP="009A260E">
      <w:r w:rsidRPr="00652CF7">
        <w:rPr>
          <w:rStyle w:val="Hyperlink"/>
        </w:rPr>
        <w:t>Certificate</w:t>
      </w:r>
      <w:r w:rsidRPr="00652CF7">
        <w:rPr>
          <w:rStyle w:val="Hyperlink"/>
          <w:spacing w:val="-2"/>
        </w:rPr>
        <w:t xml:space="preserve"> </w:t>
      </w:r>
      <w:r w:rsidRPr="00652CF7">
        <w:rPr>
          <w:rStyle w:val="Hyperlink"/>
        </w:rPr>
        <w:t>of</w:t>
      </w:r>
      <w:r w:rsidRPr="00652CF7">
        <w:rPr>
          <w:rStyle w:val="Hyperlink"/>
          <w:spacing w:val="-6"/>
        </w:rPr>
        <w:t xml:space="preserve"> </w:t>
      </w:r>
      <w:r w:rsidRPr="00652CF7">
        <w:rPr>
          <w:rStyle w:val="Hyperlink"/>
        </w:rPr>
        <w:t>Applied</w:t>
      </w:r>
      <w:r w:rsidRPr="00652CF7">
        <w:rPr>
          <w:rStyle w:val="Hyperlink"/>
          <w:spacing w:val="-4"/>
        </w:rPr>
        <w:t xml:space="preserve"> </w:t>
      </w:r>
      <w:r w:rsidRPr="00652CF7">
        <w:rPr>
          <w:rStyle w:val="Hyperlink"/>
        </w:rPr>
        <w:t>Language</w:t>
      </w:r>
      <w:r w:rsidRPr="00652CF7">
        <w:rPr>
          <w:rStyle w:val="Hyperlink"/>
          <w:spacing w:val="-7"/>
        </w:rPr>
        <w:t xml:space="preserve"> </w:t>
      </w:r>
      <w:r w:rsidRPr="00652CF7">
        <w:rPr>
          <w:rStyle w:val="Hyperlink"/>
        </w:rPr>
        <w:t>Study</w:t>
      </w:r>
      <w:r w:rsidRPr="00652CF7">
        <w:rPr>
          <w:rStyle w:val="Hyperlink"/>
          <w:spacing w:val="-7"/>
        </w:rPr>
        <w:t xml:space="preserve"> </w:t>
      </w:r>
      <w:r w:rsidRPr="00652CF7">
        <w:rPr>
          <w:rStyle w:val="Hyperlink"/>
        </w:rPr>
        <w:t>in</w:t>
      </w:r>
      <w:r w:rsidRPr="00652CF7">
        <w:rPr>
          <w:rStyle w:val="Hyperlink"/>
          <w:spacing w:val="-4"/>
        </w:rPr>
        <w:t xml:space="preserve"> </w:t>
      </w:r>
      <w:r w:rsidRPr="00652CF7">
        <w:rPr>
          <w:rStyle w:val="Hyperlink"/>
        </w:rPr>
        <w:t>Spanish</w:t>
      </w:r>
      <w:r w:rsidR="00652CF7">
        <w:fldChar w:fldCharType="end"/>
      </w:r>
    </w:p>
    <w:p w14:paraId="1923CEC5" w14:textId="77777777" w:rsidR="00CE3BD2" w:rsidRDefault="00CE3BD2" w:rsidP="009A260E"/>
    <w:p w14:paraId="0DC00AC6" w14:textId="5E511CEA" w:rsidR="00CE3BD2" w:rsidRDefault="00000000" w:rsidP="009A260E">
      <w:hyperlink w:anchor="039_Intercultural_Communication_and_Glob" w:history="1">
        <w:r w:rsidR="00CE3BD2" w:rsidRPr="004C5F6F">
          <w:rPr>
            <w:rStyle w:val="Hyperlink"/>
          </w:rPr>
          <w:t>Bachelor</w:t>
        </w:r>
        <w:r w:rsidR="00CE3BD2" w:rsidRPr="004C5F6F">
          <w:rPr>
            <w:rStyle w:val="Hyperlink"/>
            <w:spacing w:val="-1"/>
          </w:rPr>
          <w:t xml:space="preserve"> </w:t>
        </w:r>
        <w:r w:rsidR="00CE3BD2" w:rsidRPr="004C5F6F">
          <w:rPr>
            <w:rStyle w:val="Hyperlink"/>
          </w:rPr>
          <w:t>of</w:t>
        </w:r>
        <w:r w:rsidR="00CE3BD2" w:rsidRPr="004C5F6F">
          <w:rPr>
            <w:rStyle w:val="Hyperlink"/>
            <w:spacing w:val="-3"/>
          </w:rPr>
          <w:t xml:space="preserve"> </w:t>
        </w:r>
        <w:r w:rsidR="00CE3BD2" w:rsidRPr="004C5F6F">
          <w:rPr>
            <w:rStyle w:val="Hyperlink"/>
          </w:rPr>
          <w:t>Art with Honours in Intercultural Communication and Global Business</w:t>
        </w:r>
      </w:hyperlink>
    </w:p>
    <w:p w14:paraId="1B6A120B" w14:textId="5964B169" w:rsidR="00CE3BD2" w:rsidRDefault="00000000" w:rsidP="009A260E">
      <w:hyperlink w:anchor="039_Intercultural_Communication_and_Glob" w:history="1">
        <w:r w:rsidR="00CE3BD2" w:rsidRPr="00652CF7">
          <w:rPr>
            <w:rStyle w:val="Hyperlink"/>
          </w:rPr>
          <w:t>Bachelor of Art in Intercultural Communication and Global Business</w:t>
        </w:r>
      </w:hyperlink>
    </w:p>
    <w:p w14:paraId="4F42E7BE" w14:textId="77777777" w:rsidR="00CE3BD2" w:rsidRDefault="00CE3BD2" w:rsidP="009A260E"/>
    <w:p w14:paraId="54C14342" w14:textId="77777777" w:rsidR="00CE3BD2" w:rsidRDefault="00CE3BD2" w:rsidP="009A260E"/>
    <w:p w14:paraId="153E0FA6" w14:textId="77777777" w:rsidR="00CE3BD2" w:rsidRPr="00CE3BD2" w:rsidRDefault="00CE3BD2" w:rsidP="009A260E">
      <w:pPr>
        <w:ind w:right="2255"/>
        <w:rPr>
          <w:b/>
        </w:rPr>
      </w:pPr>
      <w:r w:rsidRPr="00CE3BD2">
        <w:rPr>
          <w:b/>
        </w:rPr>
        <w:t>SCHOOL OF LAW</w:t>
      </w:r>
    </w:p>
    <w:p w14:paraId="08EB1086" w14:textId="77777777" w:rsidR="00CE3BD2" w:rsidRDefault="00CE3BD2" w:rsidP="009A260E">
      <w:pPr>
        <w:ind w:right="2255"/>
      </w:pPr>
    </w:p>
    <w:p w14:paraId="3CE5A784" w14:textId="6B6E0122" w:rsidR="00CE3BD2" w:rsidRDefault="00000000" w:rsidP="009A260E">
      <w:pPr>
        <w:ind w:right="2255"/>
      </w:pPr>
      <w:hyperlink w:anchor="040_LLB_English_Law" w:history="1">
        <w:r w:rsidR="00CE3BD2" w:rsidRPr="004C5F6F">
          <w:rPr>
            <w:rStyle w:val="Hyperlink"/>
          </w:rPr>
          <w:t>Bachelor</w:t>
        </w:r>
        <w:r w:rsidR="00CE3BD2" w:rsidRPr="004C5F6F">
          <w:rPr>
            <w:rStyle w:val="Hyperlink"/>
            <w:spacing w:val="-4"/>
          </w:rPr>
          <w:t xml:space="preserve"> </w:t>
        </w:r>
        <w:r w:rsidR="00CE3BD2" w:rsidRPr="004C5F6F">
          <w:rPr>
            <w:rStyle w:val="Hyperlink"/>
          </w:rPr>
          <w:t>of</w:t>
        </w:r>
        <w:r w:rsidR="00CE3BD2" w:rsidRPr="004C5F6F">
          <w:rPr>
            <w:rStyle w:val="Hyperlink"/>
            <w:spacing w:val="-6"/>
          </w:rPr>
          <w:t xml:space="preserve"> </w:t>
        </w:r>
        <w:r w:rsidR="00CE3BD2" w:rsidRPr="004C5F6F">
          <w:rPr>
            <w:rStyle w:val="Hyperlink"/>
          </w:rPr>
          <w:t>Laws</w:t>
        </w:r>
        <w:r w:rsidR="00CE3BD2" w:rsidRPr="004C5F6F">
          <w:rPr>
            <w:rStyle w:val="Hyperlink"/>
            <w:spacing w:val="-2"/>
          </w:rPr>
          <w:t xml:space="preserve"> </w:t>
        </w:r>
        <w:r w:rsidR="00CE3BD2" w:rsidRPr="004C5F6F">
          <w:rPr>
            <w:rStyle w:val="Hyperlink"/>
          </w:rPr>
          <w:t>with</w:t>
        </w:r>
        <w:r w:rsidR="00CE3BD2" w:rsidRPr="004C5F6F">
          <w:rPr>
            <w:rStyle w:val="Hyperlink"/>
            <w:spacing w:val="-5"/>
          </w:rPr>
          <w:t xml:space="preserve"> </w:t>
        </w:r>
        <w:r w:rsidR="00CE3BD2" w:rsidRPr="004C5F6F">
          <w:rPr>
            <w:rStyle w:val="Hyperlink"/>
          </w:rPr>
          <w:t>Honours</w:t>
        </w:r>
        <w:r w:rsidR="00CE3BD2" w:rsidRPr="004C5F6F">
          <w:rPr>
            <w:rStyle w:val="Hyperlink"/>
            <w:spacing w:val="-7"/>
          </w:rPr>
          <w:t xml:space="preserve"> </w:t>
        </w:r>
        <w:r w:rsidR="00CE3BD2" w:rsidRPr="004C5F6F">
          <w:rPr>
            <w:rStyle w:val="Hyperlink"/>
          </w:rPr>
          <w:t>in</w:t>
        </w:r>
        <w:r w:rsidR="00CE3BD2" w:rsidRPr="004C5F6F">
          <w:rPr>
            <w:rStyle w:val="Hyperlink"/>
            <w:spacing w:val="-5"/>
          </w:rPr>
          <w:t xml:space="preserve"> </w:t>
        </w:r>
        <w:r w:rsidR="00CE3BD2" w:rsidRPr="004C5F6F">
          <w:rPr>
            <w:rStyle w:val="Hyperlink"/>
          </w:rPr>
          <w:t>English</w:t>
        </w:r>
        <w:r w:rsidR="00CE3BD2" w:rsidRPr="004C5F6F">
          <w:rPr>
            <w:rStyle w:val="Hyperlink"/>
            <w:spacing w:val="-9"/>
          </w:rPr>
          <w:t xml:space="preserve"> </w:t>
        </w:r>
        <w:r w:rsidR="00CE3BD2" w:rsidRPr="004C5F6F">
          <w:rPr>
            <w:rStyle w:val="Hyperlink"/>
          </w:rPr>
          <w:t>Law</w:t>
        </w:r>
      </w:hyperlink>
    </w:p>
    <w:p w14:paraId="51584DB1" w14:textId="0FFC70F8" w:rsidR="00CE3BD2" w:rsidRDefault="00000000" w:rsidP="009A260E">
      <w:pPr>
        <w:ind w:right="2255"/>
      </w:pPr>
      <w:hyperlink w:anchor="040_LLB_English_Law" w:history="1">
        <w:r w:rsidR="00CE3BD2" w:rsidRPr="00802981">
          <w:rPr>
            <w:rStyle w:val="Hyperlink"/>
          </w:rPr>
          <w:t>Bachelor of Arts in English Law Studies</w:t>
        </w:r>
      </w:hyperlink>
    </w:p>
    <w:p w14:paraId="43A957DE" w14:textId="2113D33C" w:rsidR="00CE3BD2" w:rsidRDefault="00000000" w:rsidP="009A260E">
      <w:hyperlink w:anchor="041_LLB_Law_-_Clinical" w:history="1">
        <w:r w:rsidR="00CE3BD2" w:rsidRPr="004C5F6F">
          <w:rPr>
            <w:rStyle w:val="Hyperlink"/>
          </w:rPr>
          <w:t>Bachelor</w:t>
        </w:r>
        <w:r w:rsidR="00CE3BD2" w:rsidRPr="004C5F6F">
          <w:rPr>
            <w:rStyle w:val="Hyperlink"/>
            <w:spacing w:val="-6"/>
          </w:rPr>
          <w:t xml:space="preserve"> </w:t>
        </w:r>
        <w:r w:rsidR="00CE3BD2" w:rsidRPr="004C5F6F">
          <w:rPr>
            <w:rStyle w:val="Hyperlink"/>
          </w:rPr>
          <w:t>of</w:t>
        </w:r>
        <w:r w:rsidR="00CE3BD2" w:rsidRPr="004C5F6F">
          <w:rPr>
            <w:rStyle w:val="Hyperlink"/>
            <w:spacing w:val="-5"/>
          </w:rPr>
          <w:t xml:space="preserve"> </w:t>
        </w:r>
        <w:r w:rsidR="00CE3BD2" w:rsidRPr="004C5F6F">
          <w:rPr>
            <w:rStyle w:val="Hyperlink"/>
          </w:rPr>
          <w:t>Laws</w:t>
        </w:r>
        <w:r w:rsidR="00CE3BD2" w:rsidRPr="004C5F6F">
          <w:rPr>
            <w:rStyle w:val="Hyperlink"/>
            <w:spacing w:val="-8"/>
          </w:rPr>
          <w:t xml:space="preserve"> </w:t>
        </w:r>
        <w:r w:rsidR="00CE3BD2" w:rsidRPr="004C5F6F">
          <w:rPr>
            <w:rStyle w:val="Hyperlink"/>
          </w:rPr>
          <w:t>(Clinical)</w:t>
        </w:r>
        <w:r w:rsidR="00CE3BD2" w:rsidRPr="004C5F6F">
          <w:rPr>
            <w:rStyle w:val="Hyperlink"/>
            <w:spacing w:val="-8"/>
          </w:rPr>
          <w:t xml:space="preserve"> </w:t>
        </w:r>
        <w:r w:rsidR="00CE3BD2" w:rsidRPr="004C5F6F">
          <w:rPr>
            <w:rStyle w:val="Hyperlink"/>
          </w:rPr>
          <w:t>with</w:t>
        </w:r>
        <w:r w:rsidR="00CE3BD2" w:rsidRPr="004C5F6F">
          <w:rPr>
            <w:rStyle w:val="Hyperlink"/>
            <w:spacing w:val="-8"/>
          </w:rPr>
          <w:t xml:space="preserve"> </w:t>
        </w:r>
        <w:r w:rsidR="00CE3BD2" w:rsidRPr="004C5F6F">
          <w:rPr>
            <w:rStyle w:val="Hyperlink"/>
          </w:rPr>
          <w:t>Honours</w:t>
        </w:r>
      </w:hyperlink>
    </w:p>
    <w:p w14:paraId="529CADF3" w14:textId="5FBEBF6B" w:rsidR="00CE3BD2" w:rsidRDefault="00000000" w:rsidP="009A260E">
      <w:hyperlink w:anchor="041_LLB_Law_-_Clinical" w:history="1">
        <w:r w:rsidR="00CE3BD2" w:rsidRPr="00802981">
          <w:rPr>
            <w:rStyle w:val="Hyperlink"/>
          </w:rPr>
          <w:t>Bachelor of Laws (Clinical)</w:t>
        </w:r>
      </w:hyperlink>
    </w:p>
    <w:p w14:paraId="5FCA15FF" w14:textId="4AB9DDF3" w:rsidR="00CE3BD2" w:rsidRDefault="00000000" w:rsidP="009A260E">
      <w:hyperlink w:anchor="042_LLB_Law_with_a_Modern_Language" w:history="1">
        <w:r w:rsidR="00CE3BD2" w:rsidRPr="004C5F6F">
          <w:rPr>
            <w:rStyle w:val="Hyperlink"/>
          </w:rPr>
          <w:t>Bachelor</w:t>
        </w:r>
        <w:r w:rsidR="00CE3BD2" w:rsidRPr="004C5F6F">
          <w:rPr>
            <w:rStyle w:val="Hyperlink"/>
            <w:spacing w:val="-3"/>
          </w:rPr>
          <w:t xml:space="preserve"> </w:t>
        </w:r>
        <w:r w:rsidR="00CE3BD2" w:rsidRPr="004C5F6F">
          <w:rPr>
            <w:rStyle w:val="Hyperlink"/>
          </w:rPr>
          <w:t>of</w:t>
        </w:r>
        <w:r w:rsidR="00CE3BD2" w:rsidRPr="004C5F6F">
          <w:rPr>
            <w:rStyle w:val="Hyperlink"/>
            <w:spacing w:val="-5"/>
          </w:rPr>
          <w:t xml:space="preserve"> </w:t>
        </w:r>
        <w:r w:rsidR="00CE3BD2" w:rsidRPr="004C5F6F">
          <w:rPr>
            <w:rStyle w:val="Hyperlink"/>
          </w:rPr>
          <w:t>Laws</w:t>
        </w:r>
        <w:r w:rsidR="00CE3BD2" w:rsidRPr="004C5F6F">
          <w:rPr>
            <w:rStyle w:val="Hyperlink"/>
            <w:spacing w:val="-1"/>
          </w:rPr>
          <w:t xml:space="preserve"> </w:t>
        </w:r>
        <w:r w:rsidR="00CE3BD2" w:rsidRPr="004C5F6F">
          <w:rPr>
            <w:rStyle w:val="Hyperlink"/>
          </w:rPr>
          <w:t>with</w:t>
        </w:r>
        <w:r w:rsidR="00CE3BD2" w:rsidRPr="004C5F6F">
          <w:rPr>
            <w:rStyle w:val="Hyperlink"/>
            <w:spacing w:val="-3"/>
          </w:rPr>
          <w:t xml:space="preserve"> </w:t>
        </w:r>
        <w:r w:rsidR="00CE3BD2" w:rsidRPr="004C5F6F">
          <w:rPr>
            <w:rStyle w:val="Hyperlink"/>
          </w:rPr>
          <w:t>Honours</w:t>
        </w:r>
        <w:r w:rsidR="00CE3BD2" w:rsidRPr="004C5F6F">
          <w:rPr>
            <w:rStyle w:val="Hyperlink"/>
            <w:spacing w:val="-6"/>
          </w:rPr>
          <w:t xml:space="preserve"> </w:t>
        </w:r>
        <w:r w:rsidR="00CE3BD2" w:rsidRPr="004C5F6F">
          <w:rPr>
            <w:rStyle w:val="Hyperlink"/>
          </w:rPr>
          <w:t>in</w:t>
        </w:r>
        <w:r w:rsidR="00CE3BD2" w:rsidRPr="004C5F6F">
          <w:rPr>
            <w:rStyle w:val="Hyperlink"/>
            <w:spacing w:val="-3"/>
          </w:rPr>
          <w:t xml:space="preserve"> </w:t>
        </w:r>
        <w:r w:rsidR="00CE3BD2" w:rsidRPr="004C5F6F">
          <w:rPr>
            <w:rStyle w:val="Hyperlink"/>
          </w:rPr>
          <w:t>Law</w:t>
        </w:r>
        <w:r w:rsidR="00CE3BD2" w:rsidRPr="004C5F6F">
          <w:rPr>
            <w:rStyle w:val="Hyperlink"/>
            <w:spacing w:val="-2"/>
          </w:rPr>
          <w:t xml:space="preserve"> </w:t>
        </w:r>
        <w:r w:rsidR="00CE3BD2" w:rsidRPr="004C5F6F">
          <w:rPr>
            <w:rStyle w:val="Hyperlink"/>
          </w:rPr>
          <w:t>with</w:t>
        </w:r>
        <w:r w:rsidR="00CE3BD2" w:rsidRPr="004C5F6F">
          <w:rPr>
            <w:rStyle w:val="Hyperlink"/>
            <w:spacing w:val="-3"/>
          </w:rPr>
          <w:t xml:space="preserve"> </w:t>
        </w:r>
        <w:r w:rsidR="00CE3BD2" w:rsidRPr="004C5F6F">
          <w:rPr>
            <w:rStyle w:val="Hyperlink"/>
          </w:rPr>
          <w:t>a</w:t>
        </w:r>
        <w:r w:rsidR="00CE3BD2" w:rsidRPr="004C5F6F">
          <w:rPr>
            <w:rStyle w:val="Hyperlink"/>
            <w:spacing w:val="-6"/>
          </w:rPr>
          <w:t xml:space="preserve"> </w:t>
        </w:r>
        <w:r w:rsidR="00CE3BD2" w:rsidRPr="004C5F6F">
          <w:rPr>
            <w:rStyle w:val="Hyperlink"/>
          </w:rPr>
          <w:t>Modern</w:t>
        </w:r>
        <w:r w:rsidR="00CE3BD2" w:rsidRPr="004C5F6F">
          <w:rPr>
            <w:rStyle w:val="Hyperlink"/>
            <w:spacing w:val="-3"/>
          </w:rPr>
          <w:t xml:space="preserve"> </w:t>
        </w:r>
        <w:r w:rsidR="00CE3BD2" w:rsidRPr="004C5F6F">
          <w:rPr>
            <w:rStyle w:val="Hyperlink"/>
          </w:rPr>
          <w:t>Language</w:t>
        </w:r>
      </w:hyperlink>
    </w:p>
    <w:p w14:paraId="66BAC5DB" w14:textId="363B430D" w:rsidR="00CE3BD2" w:rsidRDefault="00000000" w:rsidP="009A260E">
      <w:hyperlink w:anchor="042_LLB_Law_with_a_Modern_Language" w:history="1">
        <w:r w:rsidR="00CE3BD2" w:rsidRPr="00802981">
          <w:rPr>
            <w:rStyle w:val="Hyperlink"/>
          </w:rPr>
          <w:t>Bachelor of Laws in Law with a Modern Language</w:t>
        </w:r>
      </w:hyperlink>
    </w:p>
    <w:p w14:paraId="264543D1" w14:textId="5A663F83" w:rsidR="00CE3BD2" w:rsidRDefault="00000000" w:rsidP="009A260E">
      <w:hyperlink w:anchor="043_LLB_Law" w:history="1">
        <w:r w:rsidR="00CE3BD2" w:rsidRPr="00626B0D">
          <w:rPr>
            <w:rStyle w:val="Hyperlink"/>
          </w:rPr>
          <w:t>Bachelor</w:t>
        </w:r>
        <w:r w:rsidR="00CE3BD2" w:rsidRPr="00626B0D">
          <w:rPr>
            <w:rStyle w:val="Hyperlink"/>
            <w:spacing w:val="-8"/>
          </w:rPr>
          <w:t xml:space="preserve"> </w:t>
        </w:r>
        <w:r w:rsidR="00CE3BD2" w:rsidRPr="00626B0D">
          <w:rPr>
            <w:rStyle w:val="Hyperlink"/>
          </w:rPr>
          <w:t>of</w:t>
        </w:r>
        <w:r w:rsidR="00CE3BD2" w:rsidRPr="00626B0D">
          <w:rPr>
            <w:rStyle w:val="Hyperlink"/>
            <w:spacing w:val="-9"/>
          </w:rPr>
          <w:t xml:space="preserve"> </w:t>
        </w:r>
        <w:r w:rsidR="00CE3BD2" w:rsidRPr="00626B0D">
          <w:rPr>
            <w:rStyle w:val="Hyperlink"/>
          </w:rPr>
          <w:t>Laws</w:t>
        </w:r>
        <w:r w:rsidR="00CE3BD2" w:rsidRPr="00626B0D">
          <w:rPr>
            <w:rStyle w:val="Hyperlink"/>
            <w:spacing w:val="-6"/>
          </w:rPr>
          <w:t xml:space="preserve"> </w:t>
        </w:r>
        <w:r w:rsidR="00CE3BD2" w:rsidRPr="00626B0D">
          <w:rPr>
            <w:rStyle w:val="Hyperlink"/>
          </w:rPr>
          <w:t>with</w:t>
        </w:r>
        <w:r w:rsidR="00CE3BD2" w:rsidRPr="00626B0D">
          <w:rPr>
            <w:rStyle w:val="Hyperlink"/>
            <w:spacing w:val="-8"/>
          </w:rPr>
          <w:t xml:space="preserve"> </w:t>
        </w:r>
        <w:r w:rsidR="00CE3BD2" w:rsidRPr="00626B0D">
          <w:rPr>
            <w:rStyle w:val="Hyperlink"/>
          </w:rPr>
          <w:t>Honours</w:t>
        </w:r>
      </w:hyperlink>
    </w:p>
    <w:p w14:paraId="4A4779EC" w14:textId="2A3CAC27" w:rsidR="00CE3BD2" w:rsidRDefault="00000000" w:rsidP="009A260E">
      <w:hyperlink w:anchor="043_LLB_Law" w:history="1">
        <w:r w:rsidR="00CE3BD2" w:rsidRPr="00802981">
          <w:rPr>
            <w:rStyle w:val="Hyperlink"/>
          </w:rPr>
          <w:t>Bachelor of Laws</w:t>
        </w:r>
      </w:hyperlink>
    </w:p>
    <w:p w14:paraId="331D3A23" w14:textId="1EEA9396" w:rsidR="00CE3BD2" w:rsidRDefault="00000000" w:rsidP="009A260E">
      <w:hyperlink w:anchor="044_LLB_Scots_and_English_Law_-_Clinical" w:history="1">
        <w:r w:rsidR="00CE3BD2" w:rsidRPr="00626B0D">
          <w:rPr>
            <w:rStyle w:val="Hyperlink"/>
          </w:rPr>
          <w:t>Bachelor</w:t>
        </w:r>
        <w:r w:rsidR="00CE3BD2" w:rsidRPr="00626B0D">
          <w:rPr>
            <w:rStyle w:val="Hyperlink"/>
            <w:spacing w:val="-3"/>
          </w:rPr>
          <w:t xml:space="preserve"> </w:t>
        </w:r>
        <w:r w:rsidR="00CE3BD2" w:rsidRPr="00626B0D">
          <w:rPr>
            <w:rStyle w:val="Hyperlink"/>
          </w:rPr>
          <w:t>of</w:t>
        </w:r>
        <w:r w:rsidR="00CE3BD2" w:rsidRPr="00626B0D">
          <w:rPr>
            <w:rStyle w:val="Hyperlink"/>
            <w:spacing w:val="-5"/>
          </w:rPr>
          <w:t xml:space="preserve"> </w:t>
        </w:r>
        <w:r w:rsidR="00CE3BD2" w:rsidRPr="00626B0D">
          <w:rPr>
            <w:rStyle w:val="Hyperlink"/>
          </w:rPr>
          <w:t>Laws</w:t>
        </w:r>
        <w:r w:rsidR="00CE3BD2" w:rsidRPr="00626B0D">
          <w:rPr>
            <w:rStyle w:val="Hyperlink"/>
            <w:spacing w:val="-1"/>
          </w:rPr>
          <w:t xml:space="preserve"> </w:t>
        </w:r>
        <w:r w:rsidR="00CE3BD2" w:rsidRPr="00626B0D">
          <w:rPr>
            <w:rStyle w:val="Hyperlink"/>
          </w:rPr>
          <w:t>(Clinical)</w:t>
        </w:r>
        <w:r w:rsidR="00CE3BD2" w:rsidRPr="00626B0D">
          <w:rPr>
            <w:rStyle w:val="Hyperlink"/>
            <w:spacing w:val="-5"/>
          </w:rPr>
          <w:t xml:space="preserve"> </w:t>
        </w:r>
        <w:r w:rsidR="00CE3BD2" w:rsidRPr="00626B0D">
          <w:rPr>
            <w:rStyle w:val="Hyperlink"/>
          </w:rPr>
          <w:t>with</w:t>
        </w:r>
        <w:r w:rsidR="00CE3BD2" w:rsidRPr="00626B0D">
          <w:rPr>
            <w:rStyle w:val="Hyperlink"/>
            <w:spacing w:val="-3"/>
          </w:rPr>
          <w:t xml:space="preserve"> </w:t>
        </w:r>
        <w:r w:rsidR="00CE3BD2" w:rsidRPr="00626B0D">
          <w:rPr>
            <w:rStyle w:val="Hyperlink"/>
          </w:rPr>
          <w:t>Honours</w:t>
        </w:r>
        <w:r w:rsidR="00CE3BD2" w:rsidRPr="00626B0D">
          <w:rPr>
            <w:rStyle w:val="Hyperlink"/>
            <w:spacing w:val="-1"/>
          </w:rPr>
          <w:t xml:space="preserve"> </w:t>
        </w:r>
        <w:r w:rsidR="00CE3BD2" w:rsidRPr="00626B0D">
          <w:rPr>
            <w:rStyle w:val="Hyperlink"/>
          </w:rPr>
          <w:t>in</w:t>
        </w:r>
        <w:r w:rsidR="00CE3BD2" w:rsidRPr="00626B0D">
          <w:rPr>
            <w:rStyle w:val="Hyperlink"/>
            <w:spacing w:val="-9"/>
          </w:rPr>
          <w:t xml:space="preserve"> </w:t>
        </w:r>
        <w:r w:rsidR="00CE3BD2" w:rsidRPr="00626B0D">
          <w:rPr>
            <w:rStyle w:val="Hyperlink"/>
          </w:rPr>
          <w:t>Scots</w:t>
        </w:r>
        <w:r w:rsidR="00CE3BD2" w:rsidRPr="00626B0D">
          <w:rPr>
            <w:rStyle w:val="Hyperlink"/>
            <w:spacing w:val="-1"/>
          </w:rPr>
          <w:t xml:space="preserve"> </w:t>
        </w:r>
        <w:r w:rsidR="00CE3BD2" w:rsidRPr="00626B0D">
          <w:rPr>
            <w:rStyle w:val="Hyperlink"/>
          </w:rPr>
          <w:t>and</w:t>
        </w:r>
        <w:r w:rsidR="00CE3BD2" w:rsidRPr="00626B0D">
          <w:rPr>
            <w:rStyle w:val="Hyperlink"/>
            <w:spacing w:val="-8"/>
          </w:rPr>
          <w:t xml:space="preserve"> </w:t>
        </w:r>
        <w:r w:rsidR="00CE3BD2" w:rsidRPr="00626B0D">
          <w:rPr>
            <w:rStyle w:val="Hyperlink"/>
          </w:rPr>
          <w:t>English</w:t>
        </w:r>
        <w:r w:rsidR="00CE3BD2" w:rsidRPr="00626B0D">
          <w:rPr>
            <w:rStyle w:val="Hyperlink"/>
            <w:spacing w:val="-3"/>
          </w:rPr>
          <w:t xml:space="preserve"> </w:t>
        </w:r>
        <w:r w:rsidR="00CE3BD2" w:rsidRPr="00626B0D">
          <w:rPr>
            <w:rStyle w:val="Hyperlink"/>
          </w:rPr>
          <w:t>Law</w:t>
        </w:r>
      </w:hyperlink>
    </w:p>
    <w:p w14:paraId="034C1DAC" w14:textId="07A6C0FC" w:rsidR="00CE3BD2" w:rsidRDefault="00000000" w:rsidP="009A260E">
      <w:hyperlink w:anchor="044_LLB_Scots_and_English_Law_-_Clinical" w:history="1">
        <w:r w:rsidR="00CE3BD2" w:rsidRPr="00802981">
          <w:rPr>
            <w:rStyle w:val="Hyperlink"/>
          </w:rPr>
          <w:t>Bachelor of Laws (Clinical) Scots and English Law</w:t>
        </w:r>
      </w:hyperlink>
    </w:p>
    <w:p w14:paraId="1A1AF181" w14:textId="44D06886" w:rsidR="00CE3BD2" w:rsidRDefault="00000000" w:rsidP="009A260E">
      <w:hyperlink w:anchor="045_LLB_Scots_and_English_Law" w:history="1">
        <w:r w:rsidR="00CE3BD2" w:rsidRPr="00626B0D">
          <w:rPr>
            <w:rStyle w:val="Hyperlink"/>
          </w:rPr>
          <w:t>Bachelor</w:t>
        </w:r>
        <w:r w:rsidR="00CE3BD2" w:rsidRPr="00626B0D">
          <w:rPr>
            <w:rStyle w:val="Hyperlink"/>
            <w:spacing w:val="-3"/>
          </w:rPr>
          <w:t xml:space="preserve"> </w:t>
        </w:r>
        <w:r w:rsidR="00CE3BD2" w:rsidRPr="00626B0D">
          <w:rPr>
            <w:rStyle w:val="Hyperlink"/>
          </w:rPr>
          <w:t>of</w:t>
        </w:r>
        <w:r w:rsidR="00CE3BD2" w:rsidRPr="00626B0D">
          <w:rPr>
            <w:rStyle w:val="Hyperlink"/>
            <w:spacing w:val="-5"/>
          </w:rPr>
          <w:t xml:space="preserve"> </w:t>
        </w:r>
        <w:r w:rsidR="00CE3BD2" w:rsidRPr="00626B0D">
          <w:rPr>
            <w:rStyle w:val="Hyperlink"/>
          </w:rPr>
          <w:t>Laws</w:t>
        </w:r>
        <w:r w:rsidR="00CE3BD2" w:rsidRPr="00626B0D">
          <w:rPr>
            <w:rStyle w:val="Hyperlink"/>
            <w:spacing w:val="-1"/>
          </w:rPr>
          <w:t xml:space="preserve"> </w:t>
        </w:r>
        <w:r w:rsidR="00CE3BD2" w:rsidRPr="00626B0D">
          <w:rPr>
            <w:rStyle w:val="Hyperlink"/>
          </w:rPr>
          <w:t>in</w:t>
        </w:r>
        <w:r w:rsidR="00CE3BD2" w:rsidRPr="00626B0D">
          <w:rPr>
            <w:rStyle w:val="Hyperlink"/>
            <w:spacing w:val="-8"/>
          </w:rPr>
          <w:t xml:space="preserve"> </w:t>
        </w:r>
        <w:r w:rsidR="00CE3BD2" w:rsidRPr="00626B0D">
          <w:rPr>
            <w:rStyle w:val="Hyperlink"/>
          </w:rPr>
          <w:t>Scots</w:t>
        </w:r>
        <w:r w:rsidR="00CE3BD2" w:rsidRPr="00626B0D">
          <w:rPr>
            <w:rStyle w:val="Hyperlink"/>
            <w:spacing w:val="-1"/>
          </w:rPr>
          <w:t xml:space="preserve"> </w:t>
        </w:r>
        <w:r w:rsidR="00CE3BD2" w:rsidRPr="00626B0D">
          <w:rPr>
            <w:rStyle w:val="Hyperlink"/>
          </w:rPr>
          <w:t>and</w:t>
        </w:r>
        <w:r w:rsidR="00CE3BD2" w:rsidRPr="00626B0D">
          <w:rPr>
            <w:rStyle w:val="Hyperlink"/>
            <w:spacing w:val="-8"/>
          </w:rPr>
          <w:t xml:space="preserve"> </w:t>
        </w:r>
        <w:r w:rsidR="00CE3BD2" w:rsidRPr="00626B0D">
          <w:rPr>
            <w:rStyle w:val="Hyperlink"/>
          </w:rPr>
          <w:t>English</w:t>
        </w:r>
        <w:r w:rsidR="00CE3BD2" w:rsidRPr="00626B0D">
          <w:rPr>
            <w:rStyle w:val="Hyperlink"/>
            <w:spacing w:val="-3"/>
          </w:rPr>
          <w:t xml:space="preserve"> </w:t>
        </w:r>
        <w:r w:rsidR="00CE3BD2" w:rsidRPr="00626B0D">
          <w:rPr>
            <w:rStyle w:val="Hyperlink"/>
          </w:rPr>
          <w:t>Law</w:t>
        </w:r>
        <w:r w:rsidR="00CE3BD2" w:rsidRPr="00626B0D">
          <w:rPr>
            <w:rStyle w:val="Hyperlink"/>
            <w:spacing w:val="-7"/>
          </w:rPr>
          <w:t xml:space="preserve"> </w:t>
        </w:r>
        <w:r w:rsidR="00CE3BD2" w:rsidRPr="00626B0D">
          <w:rPr>
            <w:rStyle w:val="Hyperlink"/>
          </w:rPr>
          <w:t>with</w:t>
        </w:r>
        <w:r w:rsidR="00CE3BD2" w:rsidRPr="00626B0D">
          <w:rPr>
            <w:rStyle w:val="Hyperlink"/>
            <w:spacing w:val="-3"/>
          </w:rPr>
          <w:t xml:space="preserve"> </w:t>
        </w:r>
        <w:r w:rsidR="00CE3BD2" w:rsidRPr="00626B0D">
          <w:rPr>
            <w:rStyle w:val="Hyperlink"/>
          </w:rPr>
          <w:t>Honours</w:t>
        </w:r>
      </w:hyperlink>
    </w:p>
    <w:p w14:paraId="16AFA72D" w14:textId="7D122791" w:rsidR="00CE3BD2" w:rsidRDefault="00000000" w:rsidP="009A260E">
      <w:hyperlink w:anchor="045_LLB_Scots_and_English_Law" w:history="1">
        <w:r w:rsidR="00CE3BD2" w:rsidRPr="00802981">
          <w:rPr>
            <w:rStyle w:val="Hyperlink"/>
          </w:rPr>
          <w:t>Bachelor of Laws in Scots and English Law</w:t>
        </w:r>
      </w:hyperlink>
    </w:p>
    <w:p w14:paraId="6BAD3480" w14:textId="77777777" w:rsidR="00CE3BD2" w:rsidRDefault="00CE3BD2" w:rsidP="009A260E"/>
    <w:p w14:paraId="6EC3F374" w14:textId="77777777" w:rsidR="00CE3BD2" w:rsidRDefault="00CE3BD2" w:rsidP="009A260E"/>
    <w:p w14:paraId="6E5FAB24" w14:textId="77777777" w:rsidR="00CE3BD2" w:rsidRPr="00975CDA" w:rsidRDefault="00CE3BD2" w:rsidP="009A260E">
      <w:pPr>
        <w:ind w:right="1455"/>
        <w:rPr>
          <w:b/>
        </w:rPr>
      </w:pPr>
      <w:r w:rsidRPr="00975CDA">
        <w:rPr>
          <w:b/>
        </w:rPr>
        <w:t>SCHOOL</w:t>
      </w:r>
      <w:r w:rsidRPr="00975CDA">
        <w:rPr>
          <w:b/>
          <w:spacing w:val="-10"/>
        </w:rPr>
        <w:t xml:space="preserve"> </w:t>
      </w:r>
      <w:r w:rsidRPr="00975CDA">
        <w:rPr>
          <w:b/>
        </w:rPr>
        <w:t>OF</w:t>
      </w:r>
      <w:r w:rsidRPr="00975CDA">
        <w:rPr>
          <w:b/>
          <w:spacing w:val="-10"/>
        </w:rPr>
        <w:t xml:space="preserve"> </w:t>
      </w:r>
      <w:r w:rsidRPr="00975CDA">
        <w:rPr>
          <w:b/>
        </w:rPr>
        <w:t>PSYCHOLOGICAL</w:t>
      </w:r>
      <w:r w:rsidRPr="00975CDA">
        <w:rPr>
          <w:b/>
          <w:spacing w:val="-9"/>
        </w:rPr>
        <w:t xml:space="preserve"> </w:t>
      </w:r>
      <w:r w:rsidRPr="00975CDA">
        <w:rPr>
          <w:b/>
        </w:rPr>
        <w:t>SCIENCES</w:t>
      </w:r>
      <w:r w:rsidRPr="00975CDA">
        <w:rPr>
          <w:b/>
          <w:spacing w:val="-6"/>
        </w:rPr>
        <w:t xml:space="preserve"> </w:t>
      </w:r>
      <w:r w:rsidRPr="00975CDA">
        <w:rPr>
          <w:b/>
        </w:rPr>
        <w:t>AND</w:t>
      </w:r>
      <w:r w:rsidRPr="00975CDA">
        <w:rPr>
          <w:b/>
          <w:spacing w:val="-7"/>
        </w:rPr>
        <w:t xml:space="preserve"> </w:t>
      </w:r>
      <w:r w:rsidRPr="00975CDA">
        <w:rPr>
          <w:b/>
        </w:rPr>
        <w:t>HEALTH</w:t>
      </w:r>
    </w:p>
    <w:p w14:paraId="6735639C" w14:textId="77777777" w:rsidR="00CE3BD2" w:rsidRDefault="00CE3BD2" w:rsidP="009A260E"/>
    <w:p w14:paraId="063B484B" w14:textId="22D92E73" w:rsidR="00CE3BD2" w:rsidRDefault="00000000" w:rsidP="009A260E">
      <w:hyperlink w:anchor="046_Behavioural_Aspects_of_Commerce" w:history="1">
        <w:r w:rsidR="00CE3BD2" w:rsidRPr="001F7ACB">
          <w:rPr>
            <w:rStyle w:val="Hyperlink"/>
          </w:rPr>
          <w:t>Bachelor</w:t>
        </w:r>
        <w:r w:rsidR="00CE3BD2" w:rsidRPr="001F7ACB">
          <w:rPr>
            <w:rStyle w:val="Hyperlink"/>
            <w:spacing w:val="-3"/>
          </w:rPr>
          <w:t xml:space="preserve"> </w:t>
        </w:r>
        <w:r w:rsidR="00CE3BD2" w:rsidRPr="001F7ACB">
          <w:rPr>
            <w:rStyle w:val="Hyperlink"/>
          </w:rPr>
          <w:t>of</w:t>
        </w:r>
        <w:r w:rsidR="00CE3BD2" w:rsidRPr="001F7ACB">
          <w:rPr>
            <w:rStyle w:val="Hyperlink"/>
            <w:spacing w:val="-5"/>
          </w:rPr>
          <w:t xml:space="preserve"> </w:t>
        </w:r>
        <w:r w:rsidR="00CE3BD2" w:rsidRPr="001F7ACB">
          <w:rPr>
            <w:rStyle w:val="Hyperlink"/>
          </w:rPr>
          <w:t>Arts</w:t>
        </w:r>
        <w:r w:rsidR="00CE3BD2" w:rsidRPr="001F7ACB">
          <w:rPr>
            <w:rStyle w:val="Hyperlink"/>
            <w:spacing w:val="-2"/>
          </w:rPr>
          <w:t xml:space="preserve"> </w:t>
        </w:r>
        <w:r w:rsidR="00CE3BD2" w:rsidRPr="001F7ACB">
          <w:rPr>
            <w:rStyle w:val="Hyperlink"/>
          </w:rPr>
          <w:t>with</w:t>
        </w:r>
        <w:r w:rsidR="00CE3BD2" w:rsidRPr="001F7ACB">
          <w:rPr>
            <w:rStyle w:val="Hyperlink"/>
            <w:spacing w:val="-3"/>
          </w:rPr>
          <w:t xml:space="preserve"> </w:t>
        </w:r>
        <w:r w:rsidR="00CE3BD2" w:rsidRPr="001F7ACB">
          <w:rPr>
            <w:rStyle w:val="Hyperlink"/>
          </w:rPr>
          <w:t>Honours</w:t>
        </w:r>
        <w:r w:rsidR="00CE3BD2" w:rsidRPr="001F7ACB">
          <w:rPr>
            <w:rStyle w:val="Hyperlink"/>
            <w:spacing w:val="-6"/>
          </w:rPr>
          <w:t xml:space="preserve"> </w:t>
        </w:r>
        <w:r w:rsidR="00CE3BD2" w:rsidRPr="001F7ACB">
          <w:rPr>
            <w:rStyle w:val="Hyperlink"/>
          </w:rPr>
          <w:t>in</w:t>
        </w:r>
        <w:r w:rsidR="00CE3BD2" w:rsidRPr="001F7ACB">
          <w:rPr>
            <w:rStyle w:val="Hyperlink"/>
            <w:spacing w:val="-3"/>
          </w:rPr>
          <w:t xml:space="preserve"> </w:t>
        </w:r>
        <w:proofErr w:type="spellStart"/>
        <w:r w:rsidR="00CE3BD2" w:rsidRPr="001F7ACB">
          <w:rPr>
            <w:rStyle w:val="Hyperlink"/>
          </w:rPr>
          <w:t>Behavioural</w:t>
        </w:r>
        <w:proofErr w:type="spellEnd"/>
        <w:r w:rsidR="00CE3BD2" w:rsidRPr="001F7ACB">
          <w:rPr>
            <w:rStyle w:val="Hyperlink"/>
            <w:spacing w:val="-7"/>
          </w:rPr>
          <w:t xml:space="preserve"> </w:t>
        </w:r>
        <w:r w:rsidR="00CE3BD2" w:rsidRPr="001F7ACB">
          <w:rPr>
            <w:rStyle w:val="Hyperlink"/>
          </w:rPr>
          <w:t>Aspects</w:t>
        </w:r>
        <w:r w:rsidR="00CE3BD2" w:rsidRPr="001F7ACB">
          <w:rPr>
            <w:rStyle w:val="Hyperlink"/>
            <w:spacing w:val="-1"/>
          </w:rPr>
          <w:t xml:space="preserve"> </w:t>
        </w:r>
        <w:r w:rsidR="00CE3BD2" w:rsidRPr="001F7ACB">
          <w:rPr>
            <w:rStyle w:val="Hyperlink"/>
          </w:rPr>
          <w:t>of</w:t>
        </w:r>
        <w:r w:rsidR="00CE3BD2" w:rsidRPr="001F7ACB">
          <w:rPr>
            <w:rStyle w:val="Hyperlink"/>
            <w:spacing w:val="-5"/>
          </w:rPr>
          <w:t xml:space="preserve"> </w:t>
        </w:r>
        <w:r w:rsidR="00CE3BD2" w:rsidRPr="001F7ACB">
          <w:rPr>
            <w:rStyle w:val="Hyperlink"/>
          </w:rPr>
          <w:t>Commerce</w:t>
        </w:r>
      </w:hyperlink>
    </w:p>
    <w:p w14:paraId="2B5118F3" w14:textId="68A6DF88" w:rsidR="00CE3BD2" w:rsidRDefault="00000000" w:rsidP="009A260E">
      <w:hyperlink w:anchor="046_Behavioural_Aspects_of_Commerce" w:history="1">
        <w:r w:rsidR="00CE3BD2" w:rsidRPr="00802981">
          <w:rPr>
            <w:rStyle w:val="Hyperlink"/>
          </w:rPr>
          <w:t xml:space="preserve">Bachelor of Arts in </w:t>
        </w:r>
        <w:proofErr w:type="spellStart"/>
        <w:r w:rsidR="00CE3BD2" w:rsidRPr="00802981">
          <w:rPr>
            <w:rStyle w:val="Hyperlink"/>
          </w:rPr>
          <w:t>Behavioural</w:t>
        </w:r>
        <w:proofErr w:type="spellEnd"/>
        <w:r w:rsidR="00CE3BD2" w:rsidRPr="00802981">
          <w:rPr>
            <w:rStyle w:val="Hyperlink"/>
          </w:rPr>
          <w:t xml:space="preserve"> Aspects of Commerce</w:t>
        </w:r>
      </w:hyperlink>
    </w:p>
    <w:p w14:paraId="6136E27D" w14:textId="77777777" w:rsidR="00CE3BD2" w:rsidRDefault="00CE3BD2" w:rsidP="009A260E"/>
    <w:p w14:paraId="119BC8CE" w14:textId="7ED375A3" w:rsidR="00CE3BD2" w:rsidRPr="00975CDA" w:rsidRDefault="00000000" w:rsidP="009A260E">
      <w:pPr>
        <w:rPr>
          <w:bCs/>
        </w:rPr>
      </w:pPr>
      <w:hyperlink w:anchor="047_Education_and_Sport" w:history="1">
        <w:r w:rsidR="00CE3BD2" w:rsidRPr="001F7ACB">
          <w:rPr>
            <w:rStyle w:val="Hyperlink"/>
            <w:bCs/>
          </w:rPr>
          <w:t>Bachelor</w:t>
        </w:r>
        <w:r w:rsidR="00CE3BD2" w:rsidRPr="001F7ACB">
          <w:rPr>
            <w:rStyle w:val="Hyperlink"/>
            <w:bCs/>
            <w:spacing w:val="-3"/>
          </w:rPr>
          <w:t xml:space="preserve"> </w:t>
        </w:r>
        <w:r w:rsidR="00CE3BD2" w:rsidRPr="001F7ACB">
          <w:rPr>
            <w:rStyle w:val="Hyperlink"/>
            <w:bCs/>
          </w:rPr>
          <w:t>of</w:t>
        </w:r>
        <w:r w:rsidR="00CE3BD2" w:rsidRPr="001F7ACB">
          <w:rPr>
            <w:rStyle w:val="Hyperlink"/>
            <w:bCs/>
            <w:spacing w:val="-5"/>
          </w:rPr>
          <w:t xml:space="preserve"> </w:t>
        </w:r>
        <w:r w:rsidR="00CE3BD2" w:rsidRPr="001F7ACB">
          <w:rPr>
            <w:rStyle w:val="Hyperlink"/>
            <w:bCs/>
          </w:rPr>
          <w:t>Arts</w:t>
        </w:r>
        <w:r w:rsidR="00CE3BD2" w:rsidRPr="001F7ACB">
          <w:rPr>
            <w:rStyle w:val="Hyperlink"/>
            <w:bCs/>
            <w:spacing w:val="-1"/>
          </w:rPr>
          <w:t xml:space="preserve"> </w:t>
        </w:r>
        <w:r w:rsidR="00CE3BD2" w:rsidRPr="001F7ACB">
          <w:rPr>
            <w:rStyle w:val="Hyperlink"/>
            <w:bCs/>
          </w:rPr>
          <w:t>with</w:t>
        </w:r>
        <w:r w:rsidR="00CE3BD2" w:rsidRPr="001F7ACB">
          <w:rPr>
            <w:rStyle w:val="Hyperlink"/>
            <w:bCs/>
            <w:spacing w:val="-3"/>
          </w:rPr>
          <w:t xml:space="preserve"> </w:t>
        </w:r>
        <w:r w:rsidR="00CE3BD2" w:rsidRPr="001F7ACB">
          <w:rPr>
            <w:rStyle w:val="Hyperlink"/>
            <w:bCs/>
          </w:rPr>
          <w:t>Honours</w:t>
        </w:r>
        <w:r w:rsidR="00CE3BD2" w:rsidRPr="001F7ACB">
          <w:rPr>
            <w:rStyle w:val="Hyperlink"/>
            <w:bCs/>
            <w:spacing w:val="-5"/>
          </w:rPr>
          <w:t xml:space="preserve"> </w:t>
        </w:r>
        <w:r w:rsidR="00CE3BD2" w:rsidRPr="001F7ACB">
          <w:rPr>
            <w:rStyle w:val="Hyperlink"/>
            <w:bCs/>
          </w:rPr>
          <w:t>in</w:t>
        </w:r>
        <w:r w:rsidR="00CE3BD2" w:rsidRPr="001F7ACB">
          <w:rPr>
            <w:rStyle w:val="Hyperlink"/>
            <w:bCs/>
            <w:spacing w:val="-3"/>
          </w:rPr>
          <w:t xml:space="preserve"> </w:t>
        </w:r>
        <w:r w:rsidR="00CE3BD2" w:rsidRPr="001F7ACB">
          <w:rPr>
            <w:rStyle w:val="Hyperlink"/>
            <w:bCs/>
          </w:rPr>
          <w:t>Education</w:t>
        </w:r>
        <w:r w:rsidR="00CE3BD2" w:rsidRPr="001F7ACB">
          <w:rPr>
            <w:rStyle w:val="Hyperlink"/>
            <w:bCs/>
            <w:spacing w:val="-8"/>
          </w:rPr>
          <w:t xml:space="preserve"> </w:t>
        </w:r>
        <w:r w:rsidR="00CE3BD2" w:rsidRPr="001F7ACB">
          <w:rPr>
            <w:rStyle w:val="Hyperlink"/>
            <w:bCs/>
          </w:rPr>
          <w:t>and</w:t>
        </w:r>
        <w:r w:rsidR="00CE3BD2" w:rsidRPr="001F7ACB">
          <w:rPr>
            <w:rStyle w:val="Hyperlink"/>
            <w:bCs/>
            <w:spacing w:val="-2"/>
          </w:rPr>
          <w:t xml:space="preserve"> Sport</w:t>
        </w:r>
      </w:hyperlink>
    </w:p>
    <w:p w14:paraId="20732FD3" w14:textId="0594CB71" w:rsidR="00CE3BD2" w:rsidRPr="00802981" w:rsidRDefault="00802981" w:rsidP="009A260E">
      <w:pPr>
        <w:ind w:right="174"/>
        <w:rPr>
          <w:rStyle w:val="Hyperlink"/>
          <w:bCs/>
        </w:rPr>
      </w:pPr>
      <w:r>
        <w:rPr>
          <w:bCs/>
        </w:rPr>
        <w:fldChar w:fldCharType="begin"/>
      </w:r>
      <w:r>
        <w:rPr>
          <w:bCs/>
        </w:rPr>
        <w:instrText xml:space="preserve"> HYPERLINK  \l "047_Education_and_Sport" </w:instrText>
      </w:r>
      <w:r>
        <w:rPr>
          <w:bCs/>
        </w:rPr>
      </w:r>
      <w:r>
        <w:rPr>
          <w:bCs/>
        </w:rPr>
        <w:fldChar w:fldCharType="separate"/>
      </w:r>
      <w:r w:rsidR="00CE3BD2" w:rsidRPr="00802981">
        <w:rPr>
          <w:rStyle w:val="Hyperlink"/>
          <w:bCs/>
        </w:rPr>
        <w:t>Bachelor</w:t>
      </w:r>
      <w:r w:rsidR="00CE3BD2" w:rsidRPr="00802981">
        <w:rPr>
          <w:rStyle w:val="Hyperlink"/>
          <w:bCs/>
          <w:spacing w:val="-2"/>
        </w:rPr>
        <w:t xml:space="preserve"> </w:t>
      </w:r>
      <w:r w:rsidR="00CE3BD2" w:rsidRPr="00802981">
        <w:rPr>
          <w:rStyle w:val="Hyperlink"/>
          <w:bCs/>
        </w:rPr>
        <w:t>of</w:t>
      </w:r>
      <w:r w:rsidR="00CE3BD2" w:rsidRPr="00802981">
        <w:rPr>
          <w:rStyle w:val="Hyperlink"/>
          <w:bCs/>
          <w:spacing w:val="-4"/>
        </w:rPr>
        <w:t xml:space="preserve"> </w:t>
      </w:r>
      <w:r w:rsidR="00CE3BD2" w:rsidRPr="00802981">
        <w:rPr>
          <w:rStyle w:val="Hyperlink"/>
          <w:bCs/>
        </w:rPr>
        <w:t>Arts</w:t>
      </w:r>
      <w:r w:rsidR="00CE3BD2" w:rsidRPr="00802981">
        <w:rPr>
          <w:rStyle w:val="Hyperlink"/>
          <w:bCs/>
          <w:spacing w:val="-1"/>
        </w:rPr>
        <w:t xml:space="preserve"> </w:t>
      </w:r>
      <w:r w:rsidR="00CE3BD2" w:rsidRPr="00802981">
        <w:rPr>
          <w:rStyle w:val="Hyperlink"/>
          <w:bCs/>
        </w:rPr>
        <w:t>with</w:t>
      </w:r>
      <w:r w:rsidR="00CE3BD2" w:rsidRPr="00802981">
        <w:rPr>
          <w:rStyle w:val="Hyperlink"/>
          <w:bCs/>
          <w:spacing w:val="-2"/>
        </w:rPr>
        <w:t xml:space="preserve"> </w:t>
      </w:r>
      <w:r w:rsidR="00CE3BD2" w:rsidRPr="00802981">
        <w:rPr>
          <w:rStyle w:val="Hyperlink"/>
          <w:bCs/>
        </w:rPr>
        <w:t>Honours</w:t>
      </w:r>
      <w:r w:rsidR="00CE3BD2" w:rsidRPr="00802981">
        <w:rPr>
          <w:rStyle w:val="Hyperlink"/>
          <w:bCs/>
          <w:spacing w:val="-5"/>
        </w:rPr>
        <w:t xml:space="preserve"> </w:t>
      </w:r>
      <w:r w:rsidR="00CE3BD2" w:rsidRPr="00802981">
        <w:rPr>
          <w:rStyle w:val="Hyperlink"/>
          <w:bCs/>
        </w:rPr>
        <w:t>in</w:t>
      </w:r>
      <w:r w:rsidR="00CE3BD2" w:rsidRPr="00802981">
        <w:rPr>
          <w:rStyle w:val="Hyperlink"/>
          <w:bCs/>
          <w:spacing w:val="-2"/>
        </w:rPr>
        <w:t xml:space="preserve"> </w:t>
      </w:r>
      <w:r w:rsidR="00CE3BD2" w:rsidRPr="00802981">
        <w:rPr>
          <w:rStyle w:val="Hyperlink"/>
          <w:bCs/>
        </w:rPr>
        <w:t>Education</w:t>
      </w:r>
      <w:r w:rsidR="00CE3BD2" w:rsidRPr="00802981">
        <w:rPr>
          <w:rStyle w:val="Hyperlink"/>
          <w:bCs/>
          <w:spacing w:val="-7"/>
        </w:rPr>
        <w:t xml:space="preserve"> </w:t>
      </w:r>
      <w:r w:rsidR="00CE3BD2" w:rsidRPr="00802981">
        <w:rPr>
          <w:rStyle w:val="Hyperlink"/>
          <w:bCs/>
        </w:rPr>
        <w:t>and</w:t>
      </w:r>
      <w:r w:rsidR="00CE3BD2" w:rsidRPr="00802981">
        <w:rPr>
          <w:rStyle w:val="Hyperlink"/>
          <w:bCs/>
          <w:spacing w:val="-2"/>
        </w:rPr>
        <w:t xml:space="preserve"> </w:t>
      </w:r>
      <w:r w:rsidR="00CE3BD2" w:rsidRPr="00802981">
        <w:rPr>
          <w:rStyle w:val="Hyperlink"/>
          <w:bCs/>
        </w:rPr>
        <w:t>Sport</w:t>
      </w:r>
      <w:r w:rsidR="00CE3BD2" w:rsidRPr="00802981">
        <w:rPr>
          <w:rStyle w:val="Hyperlink"/>
          <w:bCs/>
          <w:spacing w:val="-4"/>
        </w:rPr>
        <w:t xml:space="preserve"> </w:t>
      </w:r>
      <w:r w:rsidR="00CE3BD2" w:rsidRPr="00802981">
        <w:rPr>
          <w:rStyle w:val="Hyperlink"/>
          <w:bCs/>
        </w:rPr>
        <w:t>with</w:t>
      </w:r>
      <w:r w:rsidR="00CE3BD2" w:rsidRPr="00802981">
        <w:rPr>
          <w:rStyle w:val="Hyperlink"/>
          <w:bCs/>
          <w:spacing w:val="-2"/>
        </w:rPr>
        <w:t xml:space="preserve"> </w:t>
      </w:r>
      <w:r w:rsidR="00CE3BD2" w:rsidRPr="00802981">
        <w:rPr>
          <w:rStyle w:val="Hyperlink"/>
          <w:bCs/>
        </w:rPr>
        <w:t>International</w:t>
      </w:r>
      <w:r w:rsidR="00CE3BD2" w:rsidRPr="00802981">
        <w:rPr>
          <w:rStyle w:val="Hyperlink"/>
          <w:bCs/>
          <w:spacing w:val="-1"/>
        </w:rPr>
        <w:t xml:space="preserve"> </w:t>
      </w:r>
      <w:r w:rsidR="00CE3BD2" w:rsidRPr="00802981">
        <w:rPr>
          <w:rStyle w:val="Hyperlink"/>
          <w:bCs/>
        </w:rPr>
        <w:t>Study</w:t>
      </w:r>
      <w:r w:rsidR="00CE3BD2" w:rsidRPr="00802981">
        <w:rPr>
          <w:rStyle w:val="Hyperlink"/>
          <w:bCs/>
        </w:rPr>
        <w:br/>
        <w:t>Bachelor of Arts in Education and Sport</w:t>
      </w:r>
    </w:p>
    <w:p w14:paraId="7DFE72D6" w14:textId="4E7E98F0" w:rsidR="00CE3BD2" w:rsidRPr="00975CDA" w:rsidRDefault="00CE3BD2" w:rsidP="009A260E">
      <w:pPr>
        <w:ind w:right="1628"/>
        <w:rPr>
          <w:bCs/>
        </w:rPr>
      </w:pPr>
      <w:r w:rsidRPr="00802981">
        <w:rPr>
          <w:rStyle w:val="Hyperlink"/>
          <w:bCs/>
        </w:rPr>
        <w:t>Bachelor of Arts in Education and Sport with International Study</w:t>
      </w:r>
      <w:r w:rsidR="00802981">
        <w:rPr>
          <w:bCs/>
        </w:rPr>
        <w:fldChar w:fldCharType="end"/>
      </w:r>
    </w:p>
    <w:p w14:paraId="25887CFF" w14:textId="77777777" w:rsidR="00CE3BD2" w:rsidRPr="00975CDA" w:rsidRDefault="00CE3BD2" w:rsidP="009A260E">
      <w:pPr>
        <w:rPr>
          <w:bCs/>
        </w:rPr>
      </w:pPr>
    </w:p>
    <w:p w14:paraId="003002DB" w14:textId="6FF22727" w:rsidR="00CE3BD2" w:rsidRPr="00975CDA" w:rsidRDefault="00000000" w:rsidP="009A260E">
      <w:pPr>
        <w:rPr>
          <w:bCs/>
        </w:rPr>
      </w:pPr>
      <w:hyperlink w:anchor="048_Psychology_and_Counselling" w:history="1">
        <w:r w:rsidR="00CE3BD2" w:rsidRPr="008F02BF">
          <w:rPr>
            <w:rStyle w:val="Hyperlink"/>
            <w:bCs/>
          </w:rPr>
          <w:t>BSc</w:t>
        </w:r>
        <w:r w:rsidR="00CE3BD2" w:rsidRPr="008F02BF">
          <w:rPr>
            <w:rStyle w:val="Hyperlink"/>
            <w:bCs/>
            <w:spacing w:val="-2"/>
          </w:rPr>
          <w:t xml:space="preserve"> </w:t>
        </w:r>
        <w:r w:rsidR="00CE3BD2" w:rsidRPr="008F02BF">
          <w:rPr>
            <w:rStyle w:val="Hyperlink"/>
            <w:bCs/>
          </w:rPr>
          <w:t>with</w:t>
        </w:r>
        <w:r w:rsidR="00CE3BD2" w:rsidRPr="008F02BF">
          <w:rPr>
            <w:rStyle w:val="Hyperlink"/>
            <w:bCs/>
            <w:spacing w:val="-4"/>
          </w:rPr>
          <w:t xml:space="preserve"> </w:t>
        </w:r>
        <w:r w:rsidR="00CE3BD2" w:rsidRPr="008F02BF">
          <w:rPr>
            <w:rStyle w:val="Hyperlink"/>
            <w:bCs/>
          </w:rPr>
          <w:t>Honours</w:t>
        </w:r>
        <w:r w:rsidR="00CE3BD2" w:rsidRPr="008F02BF">
          <w:rPr>
            <w:rStyle w:val="Hyperlink"/>
            <w:bCs/>
            <w:spacing w:val="-6"/>
          </w:rPr>
          <w:t xml:space="preserve"> </w:t>
        </w:r>
        <w:r w:rsidR="00CE3BD2" w:rsidRPr="008F02BF">
          <w:rPr>
            <w:rStyle w:val="Hyperlink"/>
            <w:bCs/>
          </w:rPr>
          <w:t>in</w:t>
        </w:r>
        <w:r w:rsidR="00CE3BD2" w:rsidRPr="008F02BF">
          <w:rPr>
            <w:rStyle w:val="Hyperlink"/>
            <w:bCs/>
            <w:spacing w:val="-8"/>
          </w:rPr>
          <w:t xml:space="preserve"> </w:t>
        </w:r>
        <w:r w:rsidR="00CE3BD2" w:rsidRPr="008F02BF">
          <w:rPr>
            <w:rStyle w:val="Hyperlink"/>
            <w:bCs/>
          </w:rPr>
          <w:t>Psychology</w:t>
        </w:r>
        <w:r w:rsidR="00CE3BD2" w:rsidRPr="008F02BF">
          <w:rPr>
            <w:rStyle w:val="Hyperlink"/>
            <w:bCs/>
            <w:spacing w:val="-11"/>
          </w:rPr>
          <w:t xml:space="preserve"> </w:t>
        </w:r>
        <w:r w:rsidR="00CE3BD2" w:rsidRPr="008F02BF">
          <w:rPr>
            <w:rStyle w:val="Hyperlink"/>
            <w:bCs/>
          </w:rPr>
          <w:t>and</w:t>
        </w:r>
        <w:r w:rsidR="00CE3BD2" w:rsidRPr="008F02BF">
          <w:rPr>
            <w:rStyle w:val="Hyperlink"/>
            <w:bCs/>
            <w:spacing w:val="-4"/>
          </w:rPr>
          <w:t xml:space="preserve"> </w:t>
        </w:r>
        <w:r w:rsidR="00CE3BD2" w:rsidRPr="008F02BF">
          <w:rPr>
            <w:rStyle w:val="Hyperlink"/>
            <w:bCs/>
          </w:rPr>
          <w:t>Counselling</w:t>
        </w:r>
      </w:hyperlink>
    </w:p>
    <w:p w14:paraId="4CEA3239" w14:textId="758921DD" w:rsidR="00CE3BD2" w:rsidRPr="00975CDA" w:rsidRDefault="00000000" w:rsidP="009A260E">
      <w:pPr>
        <w:rPr>
          <w:bCs/>
        </w:rPr>
      </w:pPr>
      <w:hyperlink w:anchor="048_Psychology_and_Counselling" w:history="1">
        <w:r w:rsidR="00CE3BD2" w:rsidRPr="00802981">
          <w:rPr>
            <w:rStyle w:val="Hyperlink"/>
            <w:bCs/>
          </w:rPr>
          <w:t>BSc in Psychology and Counselling</w:t>
        </w:r>
      </w:hyperlink>
    </w:p>
    <w:p w14:paraId="4F95840F" w14:textId="77777777" w:rsidR="00CE3BD2" w:rsidRPr="00975CDA" w:rsidRDefault="00CE3BD2" w:rsidP="009A260E">
      <w:pPr>
        <w:rPr>
          <w:bCs/>
        </w:rPr>
      </w:pPr>
    </w:p>
    <w:p w14:paraId="35F80306" w14:textId="1F74919C" w:rsidR="00CE3BD2" w:rsidRPr="00975CDA" w:rsidRDefault="00000000" w:rsidP="009A260E">
      <w:pPr>
        <w:ind w:right="3264"/>
        <w:jc w:val="both"/>
        <w:rPr>
          <w:bCs/>
        </w:rPr>
      </w:pPr>
      <w:hyperlink w:anchor="049_Psychology_and_Sport" w:history="1">
        <w:r w:rsidR="00CE3BD2" w:rsidRPr="008F02BF">
          <w:rPr>
            <w:rStyle w:val="Hyperlink"/>
            <w:bCs/>
          </w:rPr>
          <w:t>Bachelor of Arts with Honours in Psychology</w:t>
        </w:r>
        <w:r w:rsidR="00CE3BD2" w:rsidRPr="008F02BF">
          <w:rPr>
            <w:rStyle w:val="Hyperlink"/>
            <w:bCs/>
            <w:spacing w:val="-5"/>
          </w:rPr>
          <w:t xml:space="preserve"> </w:t>
        </w:r>
        <w:r w:rsidR="00CE3BD2" w:rsidRPr="008F02BF">
          <w:rPr>
            <w:rStyle w:val="Hyperlink"/>
            <w:bCs/>
          </w:rPr>
          <w:t>and Sport</w:t>
        </w:r>
      </w:hyperlink>
    </w:p>
    <w:p w14:paraId="0698D347" w14:textId="4FA4FDD6" w:rsidR="00CE3BD2" w:rsidRPr="00802981" w:rsidRDefault="00802981" w:rsidP="009A260E">
      <w:pPr>
        <w:ind w:right="3264"/>
        <w:jc w:val="both"/>
        <w:rPr>
          <w:rStyle w:val="Hyperlink"/>
          <w:bCs/>
        </w:rPr>
      </w:pPr>
      <w:r>
        <w:rPr>
          <w:bCs/>
        </w:rPr>
        <w:fldChar w:fldCharType="begin"/>
      </w:r>
      <w:r>
        <w:rPr>
          <w:bCs/>
        </w:rPr>
        <w:instrText xml:space="preserve"> HYPERLINK  \l "049_Psychology_and_Sport" </w:instrText>
      </w:r>
      <w:r>
        <w:rPr>
          <w:bCs/>
        </w:rPr>
      </w:r>
      <w:r>
        <w:rPr>
          <w:bCs/>
        </w:rPr>
        <w:fldChar w:fldCharType="separate"/>
      </w:r>
      <w:r w:rsidR="00CE3BD2" w:rsidRPr="00802981">
        <w:rPr>
          <w:rStyle w:val="Hyperlink"/>
          <w:bCs/>
        </w:rPr>
        <w:t>Bachelor</w:t>
      </w:r>
      <w:r w:rsidR="00CE3BD2" w:rsidRPr="00802981">
        <w:rPr>
          <w:rStyle w:val="Hyperlink"/>
          <w:bCs/>
          <w:spacing w:val="-3"/>
        </w:rPr>
        <w:t xml:space="preserve"> </w:t>
      </w:r>
      <w:r w:rsidR="00CE3BD2" w:rsidRPr="00802981">
        <w:rPr>
          <w:rStyle w:val="Hyperlink"/>
          <w:bCs/>
        </w:rPr>
        <w:t>of</w:t>
      </w:r>
      <w:r w:rsidR="00CE3BD2" w:rsidRPr="00802981">
        <w:rPr>
          <w:rStyle w:val="Hyperlink"/>
          <w:bCs/>
          <w:spacing w:val="-5"/>
        </w:rPr>
        <w:t xml:space="preserve"> </w:t>
      </w:r>
      <w:r w:rsidR="00CE3BD2" w:rsidRPr="00802981">
        <w:rPr>
          <w:rStyle w:val="Hyperlink"/>
          <w:bCs/>
        </w:rPr>
        <w:t>Arts</w:t>
      </w:r>
      <w:r w:rsidR="00CE3BD2" w:rsidRPr="00802981">
        <w:rPr>
          <w:rStyle w:val="Hyperlink"/>
          <w:bCs/>
          <w:spacing w:val="-1"/>
        </w:rPr>
        <w:t xml:space="preserve"> </w:t>
      </w:r>
      <w:r w:rsidR="00CE3BD2" w:rsidRPr="00802981">
        <w:rPr>
          <w:rStyle w:val="Hyperlink"/>
          <w:bCs/>
        </w:rPr>
        <w:t>with</w:t>
      </w:r>
      <w:r w:rsidR="00CE3BD2" w:rsidRPr="00802981">
        <w:rPr>
          <w:rStyle w:val="Hyperlink"/>
          <w:bCs/>
          <w:spacing w:val="-3"/>
        </w:rPr>
        <w:t xml:space="preserve"> </w:t>
      </w:r>
      <w:r w:rsidR="00CE3BD2" w:rsidRPr="00802981">
        <w:rPr>
          <w:rStyle w:val="Hyperlink"/>
          <w:bCs/>
        </w:rPr>
        <w:t>Honours</w:t>
      </w:r>
      <w:r w:rsidR="00CE3BD2" w:rsidRPr="00802981">
        <w:rPr>
          <w:rStyle w:val="Hyperlink"/>
          <w:bCs/>
          <w:spacing w:val="-5"/>
        </w:rPr>
        <w:t xml:space="preserve"> </w:t>
      </w:r>
      <w:r w:rsidR="00CE3BD2" w:rsidRPr="00802981">
        <w:rPr>
          <w:rStyle w:val="Hyperlink"/>
          <w:bCs/>
        </w:rPr>
        <w:t>in</w:t>
      </w:r>
      <w:r w:rsidR="00CE3BD2" w:rsidRPr="00802981">
        <w:rPr>
          <w:rStyle w:val="Hyperlink"/>
          <w:bCs/>
          <w:spacing w:val="-3"/>
        </w:rPr>
        <w:t xml:space="preserve"> </w:t>
      </w:r>
      <w:r w:rsidR="00CE3BD2" w:rsidRPr="00802981">
        <w:rPr>
          <w:rStyle w:val="Hyperlink"/>
          <w:bCs/>
        </w:rPr>
        <w:t>Psychology</w:t>
      </w:r>
      <w:r w:rsidR="00CE3BD2" w:rsidRPr="00802981">
        <w:rPr>
          <w:rStyle w:val="Hyperlink"/>
          <w:bCs/>
          <w:spacing w:val="-10"/>
        </w:rPr>
        <w:t xml:space="preserve"> </w:t>
      </w:r>
      <w:r w:rsidR="00CE3BD2" w:rsidRPr="00802981">
        <w:rPr>
          <w:rStyle w:val="Hyperlink"/>
          <w:bCs/>
        </w:rPr>
        <w:t>with</w:t>
      </w:r>
      <w:r w:rsidR="00CE3BD2" w:rsidRPr="00802981">
        <w:rPr>
          <w:rStyle w:val="Hyperlink"/>
          <w:bCs/>
          <w:spacing w:val="-2"/>
        </w:rPr>
        <w:t xml:space="preserve"> Sport</w:t>
      </w:r>
    </w:p>
    <w:p w14:paraId="2FEDF2F5" w14:textId="77777777" w:rsidR="00CE3BD2" w:rsidRPr="00802981" w:rsidRDefault="00CE3BD2" w:rsidP="009A260E">
      <w:pPr>
        <w:ind w:right="714"/>
        <w:jc w:val="both"/>
        <w:rPr>
          <w:rStyle w:val="Hyperlink"/>
          <w:bCs/>
        </w:rPr>
      </w:pPr>
      <w:r w:rsidRPr="00802981">
        <w:rPr>
          <w:rStyle w:val="Hyperlink"/>
          <w:bCs/>
        </w:rPr>
        <w:t>Bachelor of Arts with Honours in Psychology</w:t>
      </w:r>
      <w:r w:rsidRPr="00802981">
        <w:rPr>
          <w:rStyle w:val="Hyperlink"/>
          <w:bCs/>
          <w:spacing w:val="-5"/>
        </w:rPr>
        <w:t xml:space="preserve"> </w:t>
      </w:r>
      <w:r w:rsidRPr="00802981">
        <w:rPr>
          <w:rStyle w:val="Hyperlink"/>
          <w:bCs/>
        </w:rPr>
        <w:t>and Sport</w:t>
      </w:r>
      <w:r w:rsidRPr="00802981">
        <w:rPr>
          <w:rStyle w:val="Hyperlink"/>
          <w:bCs/>
          <w:spacing w:val="-4"/>
        </w:rPr>
        <w:t xml:space="preserve"> </w:t>
      </w:r>
      <w:r w:rsidRPr="00802981">
        <w:rPr>
          <w:rStyle w:val="Hyperlink"/>
          <w:bCs/>
        </w:rPr>
        <w:t>with International</w:t>
      </w:r>
      <w:r w:rsidRPr="00802981">
        <w:rPr>
          <w:rStyle w:val="Hyperlink"/>
          <w:bCs/>
          <w:spacing w:val="-1"/>
        </w:rPr>
        <w:t xml:space="preserve"> </w:t>
      </w:r>
      <w:r w:rsidRPr="00802981">
        <w:rPr>
          <w:rStyle w:val="Hyperlink"/>
          <w:bCs/>
        </w:rPr>
        <w:t>Study</w:t>
      </w:r>
    </w:p>
    <w:p w14:paraId="568E6244" w14:textId="77777777" w:rsidR="00CE3BD2" w:rsidRPr="00802981" w:rsidRDefault="00CE3BD2" w:rsidP="009A260E">
      <w:pPr>
        <w:ind w:right="714"/>
        <w:jc w:val="both"/>
        <w:rPr>
          <w:rStyle w:val="Hyperlink"/>
          <w:bCs/>
        </w:rPr>
      </w:pPr>
      <w:r w:rsidRPr="00802981">
        <w:rPr>
          <w:rStyle w:val="Hyperlink"/>
          <w:bCs/>
        </w:rPr>
        <w:t>Bachelor</w:t>
      </w:r>
      <w:r w:rsidRPr="00802981">
        <w:rPr>
          <w:rStyle w:val="Hyperlink"/>
          <w:bCs/>
          <w:spacing w:val="-1"/>
        </w:rPr>
        <w:t xml:space="preserve"> </w:t>
      </w:r>
      <w:r w:rsidRPr="00802981">
        <w:rPr>
          <w:rStyle w:val="Hyperlink"/>
          <w:bCs/>
        </w:rPr>
        <w:t>of</w:t>
      </w:r>
      <w:r w:rsidRPr="00802981">
        <w:rPr>
          <w:rStyle w:val="Hyperlink"/>
          <w:bCs/>
          <w:spacing w:val="-3"/>
        </w:rPr>
        <w:t xml:space="preserve"> </w:t>
      </w:r>
      <w:r w:rsidRPr="00802981">
        <w:rPr>
          <w:rStyle w:val="Hyperlink"/>
          <w:bCs/>
        </w:rPr>
        <w:t>Arts with</w:t>
      </w:r>
      <w:r w:rsidRPr="00802981">
        <w:rPr>
          <w:rStyle w:val="Hyperlink"/>
          <w:bCs/>
          <w:spacing w:val="-2"/>
        </w:rPr>
        <w:t xml:space="preserve"> </w:t>
      </w:r>
      <w:r w:rsidRPr="00802981">
        <w:rPr>
          <w:rStyle w:val="Hyperlink"/>
          <w:bCs/>
        </w:rPr>
        <w:t>Honours</w:t>
      </w:r>
      <w:r w:rsidRPr="00802981">
        <w:rPr>
          <w:rStyle w:val="Hyperlink"/>
          <w:bCs/>
          <w:spacing w:val="-4"/>
        </w:rPr>
        <w:t xml:space="preserve"> </w:t>
      </w:r>
      <w:r w:rsidRPr="00802981">
        <w:rPr>
          <w:rStyle w:val="Hyperlink"/>
          <w:bCs/>
        </w:rPr>
        <w:t>in</w:t>
      </w:r>
      <w:r w:rsidRPr="00802981">
        <w:rPr>
          <w:rStyle w:val="Hyperlink"/>
          <w:bCs/>
          <w:spacing w:val="-2"/>
        </w:rPr>
        <w:t xml:space="preserve"> </w:t>
      </w:r>
      <w:r w:rsidRPr="00802981">
        <w:rPr>
          <w:rStyle w:val="Hyperlink"/>
          <w:bCs/>
        </w:rPr>
        <w:t>Psychology</w:t>
      </w:r>
      <w:r w:rsidRPr="00802981">
        <w:rPr>
          <w:rStyle w:val="Hyperlink"/>
          <w:bCs/>
          <w:spacing w:val="-9"/>
        </w:rPr>
        <w:t xml:space="preserve"> </w:t>
      </w:r>
      <w:r w:rsidRPr="00802981">
        <w:rPr>
          <w:rStyle w:val="Hyperlink"/>
          <w:bCs/>
        </w:rPr>
        <w:t>with</w:t>
      </w:r>
      <w:r w:rsidRPr="00802981">
        <w:rPr>
          <w:rStyle w:val="Hyperlink"/>
          <w:bCs/>
          <w:spacing w:val="-2"/>
        </w:rPr>
        <w:t xml:space="preserve"> </w:t>
      </w:r>
      <w:r w:rsidRPr="00802981">
        <w:rPr>
          <w:rStyle w:val="Hyperlink"/>
          <w:bCs/>
        </w:rPr>
        <w:t>Sport</w:t>
      </w:r>
      <w:r w:rsidRPr="00802981">
        <w:rPr>
          <w:rStyle w:val="Hyperlink"/>
          <w:bCs/>
          <w:spacing w:val="-8"/>
        </w:rPr>
        <w:t xml:space="preserve"> </w:t>
      </w:r>
      <w:r w:rsidRPr="00802981">
        <w:rPr>
          <w:rStyle w:val="Hyperlink"/>
          <w:bCs/>
        </w:rPr>
        <w:t>with</w:t>
      </w:r>
      <w:r w:rsidRPr="00802981">
        <w:rPr>
          <w:rStyle w:val="Hyperlink"/>
          <w:bCs/>
          <w:spacing w:val="-2"/>
        </w:rPr>
        <w:t xml:space="preserve"> </w:t>
      </w:r>
      <w:r w:rsidRPr="00802981">
        <w:rPr>
          <w:rStyle w:val="Hyperlink"/>
          <w:bCs/>
        </w:rPr>
        <w:t>International</w:t>
      </w:r>
      <w:r w:rsidRPr="00802981">
        <w:rPr>
          <w:rStyle w:val="Hyperlink"/>
          <w:bCs/>
          <w:spacing w:val="-5"/>
        </w:rPr>
        <w:t xml:space="preserve"> </w:t>
      </w:r>
      <w:r w:rsidRPr="00802981">
        <w:rPr>
          <w:rStyle w:val="Hyperlink"/>
          <w:bCs/>
        </w:rPr>
        <w:t>Study</w:t>
      </w:r>
    </w:p>
    <w:p w14:paraId="2F5CAC90" w14:textId="77777777" w:rsidR="00CE3BD2" w:rsidRPr="00802981" w:rsidRDefault="00CE3BD2" w:rsidP="009A260E">
      <w:pPr>
        <w:ind w:right="714"/>
        <w:jc w:val="both"/>
        <w:rPr>
          <w:rStyle w:val="Hyperlink"/>
          <w:bCs/>
        </w:rPr>
      </w:pPr>
      <w:r w:rsidRPr="00802981">
        <w:rPr>
          <w:rStyle w:val="Hyperlink"/>
          <w:bCs/>
        </w:rPr>
        <w:t>Bachelor of Arts in Psychology and Sport</w:t>
      </w:r>
    </w:p>
    <w:p w14:paraId="1154CC55" w14:textId="2270C7DD" w:rsidR="00CE3BD2" w:rsidRPr="00975CDA" w:rsidRDefault="00CE3BD2" w:rsidP="009A260E">
      <w:pPr>
        <w:ind w:right="1420"/>
        <w:rPr>
          <w:bCs/>
        </w:rPr>
      </w:pPr>
      <w:r w:rsidRPr="00802981">
        <w:rPr>
          <w:rStyle w:val="Hyperlink"/>
          <w:bCs/>
        </w:rPr>
        <w:t>Bachelor</w:t>
      </w:r>
      <w:r w:rsidRPr="00802981">
        <w:rPr>
          <w:rStyle w:val="Hyperlink"/>
          <w:bCs/>
          <w:spacing w:val="-1"/>
        </w:rPr>
        <w:t xml:space="preserve"> </w:t>
      </w:r>
      <w:r w:rsidRPr="00802981">
        <w:rPr>
          <w:rStyle w:val="Hyperlink"/>
          <w:bCs/>
        </w:rPr>
        <w:t>of</w:t>
      </w:r>
      <w:r w:rsidRPr="00802981">
        <w:rPr>
          <w:rStyle w:val="Hyperlink"/>
          <w:bCs/>
          <w:spacing w:val="-3"/>
        </w:rPr>
        <w:t xml:space="preserve"> </w:t>
      </w:r>
      <w:r w:rsidRPr="00802981">
        <w:rPr>
          <w:rStyle w:val="Hyperlink"/>
          <w:bCs/>
        </w:rPr>
        <w:t>Arts in</w:t>
      </w:r>
      <w:r w:rsidRPr="00802981">
        <w:rPr>
          <w:rStyle w:val="Hyperlink"/>
          <w:bCs/>
          <w:spacing w:val="-6"/>
        </w:rPr>
        <w:t xml:space="preserve"> </w:t>
      </w:r>
      <w:r w:rsidRPr="00802981">
        <w:rPr>
          <w:rStyle w:val="Hyperlink"/>
          <w:bCs/>
        </w:rPr>
        <w:t>Psychology</w:t>
      </w:r>
      <w:r w:rsidRPr="00802981">
        <w:rPr>
          <w:rStyle w:val="Hyperlink"/>
          <w:bCs/>
          <w:spacing w:val="-4"/>
        </w:rPr>
        <w:t xml:space="preserve"> </w:t>
      </w:r>
      <w:r w:rsidRPr="00802981">
        <w:rPr>
          <w:rStyle w:val="Hyperlink"/>
          <w:bCs/>
        </w:rPr>
        <w:t>and</w:t>
      </w:r>
      <w:r w:rsidRPr="00802981">
        <w:rPr>
          <w:rStyle w:val="Hyperlink"/>
          <w:bCs/>
          <w:spacing w:val="-6"/>
        </w:rPr>
        <w:t xml:space="preserve"> </w:t>
      </w:r>
      <w:r w:rsidRPr="00802981">
        <w:rPr>
          <w:rStyle w:val="Hyperlink"/>
          <w:bCs/>
        </w:rPr>
        <w:t>Sport</w:t>
      </w:r>
      <w:r w:rsidRPr="00802981">
        <w:rPr>
          <w:rStyle w:val="Hyperlink"/>
          <w:bCs/>
          <w:spacing w:val="-3"/>
        </w:rPr>
        <w:t xml:space="preserve"> </w:t>
      </w:r>
      <w:r w:rsidRPr="00802981">
        <w:rPr>
          <w:rStyle w:val="Hyperlink"/>
          <w:bCs/>
        </w:rPr>
        <w:t>with</w:t>
      </w:r>
      <w:r w:rsidRPr="00802981">
        <w:rPr>
          <w:rStyle w:val="Hyperlink"/>
          <w:bCs/>
          <w:spacing w:val="-6"/>
        </w:rPr>
        <w:t xml:space="preserve"> </w:t>
      </w:r>
      <w:r w:rsidRPr="00802981">
        <w:rPr>
          <w:rStyle w:val="Hyperlink"/>
          <w:bCs/>
        </w:rPr>
        <w:t>International</w:t>
      </w:r>
      <w:r w:rsidRPr="00802981">
        <w:rPr>
          <w:rStyle w:val="Hyperlink"/>
          <w:bCs/>
          <w:spacing w:val="-5"/>
        </w:rPr>
        <w:t xml:space="preserve"> </w:t>
      </w:r>
      <w:r w:rsidRPr="00802981">
        <w:rPr>
          <w:rStyle w:val="Hyperlink"/>
          <w:bCs/>
        </w:rPr>
        <w:t>Study</w:t>
      </w:r>
      <w:r w:rsidR="00802981">
        <w:rPr>
          <w:bCs/>
        </w:rPr>
        <w:fldChar w:fldCharType="end"/>
      </w:r>
    </w:p>
    <w:p w14:paraId="7D2F9F4F" w14:textId="77777777" w:rsidR="00CE3BD2" w:rsidRPr="00975CDA" w:rsidRDefault="00CE3BD2" w:rsidP="009A260E">
      <w:pPr>
        <w:rPr>
          <w:bCs/>
        </w:rPr>
      </w:pPr>
    </w:p>
    <w:p w14:paraId="26FF9003" w14:textId="57B3E6A0" w:rsidR="00CE3BD2" w:rsidRDefault="00000000" w:rsidP="009A260E">
      <w:hyperlink w:anchor="050_Psychology" w:history="1">
        <w:r w:rsidR="00CE3BD2" w:rsidRPr="008F02BF">
          <w:rPr>
            <w:rStyle w:val="Hyperlink"/>
          </w:rPr>
          <w:t>Bachelor</w:t>
        </w:r>
        <w:r w:rsidR="00CE3BD2" w:rsidRPr="008F02BF">
          <w:rPr>
            <w:rStyle w:val="Hyperlink"/>
            <w:spacing w:val="-3"/>
          </w:rPr>
          <w:t xml:space="preserve"> </w:t>
        </w:r>
        <w:r w:rsidR="00CE3BD2" w:rsidRPr="008F02BF">
          <w:rPr>
            <w:rStyle w:val="Hyperlink"/>
          </w:rPr>
          <w:t>of</w:t>
        </w:r>
        <w:r w:rsidR="00CE3BD2" w:rsidRPr="008F02BF">
          <w:rPr>
            <w:rStyle w:val="Hyperlink"/>
            <w:spacing w:val="-9"/>
          </w:rPr>
          <w:t xml:space="preserve"> </w:t>
        </w:r>
        <w:r w:rsidR="00CE3BD2" w:rsidRPr="008F02BF">
          <w:rPr>
            <w:rStyle w:val="Hyperlink"/>
          </w:rPr>
          <w:t>Science</w:t>
        </w:r>
        <w:r w:rsidR="00CE3BD2" w:rsidRPr="008F02BF">
          <w:rPr>
            <w:rStyle w:val="Hyperlink"/>
            <w:spacing w:val="-7"/>
          </w:rPr>
          <w:t xml:space="preserve"> </w:t>
        </w:r>
        <w:r w:rsidR="00CE3BD2" w:rsidRPr="008F02BF">
          <w:rPr>
            <w:rStyle w:val="Hyperlink"/>
          </w:rPr>
          <w:t>with</w:t>
        </w:r>
        <w:r w:rsidR="00CE3BD2" w:rsidRPr="008F02BF">
          <w:rPr>
            <w:rStyle w:val="Hyperlink"/>
            <w:spacing w:val="-3"/>
          </w:rPr>
          <w:t xml:space="preserve"> </w:t>
        </w:r>
        <w:r w:rsidR="00CE3BD2" w:rsidRPr="008F02BF">
          <w:rPr>
            <w:rStyle w:val="Hyperlink"/>
          </w:rPr>
          <w:t>Honours</w:t>
        </w:r>
        <w:r w:rsidR="00CE3BD2" w:rsidRPr="008F02BF">
          <w:rPr>
            <w:rStyle w:val="Hyperlink"/>
            <w:spacing w:val="-6"/>
          </w:rPr>
          <w:t xml:space="preserve"> </w:t>
        </w:r>
        <w:r w:rsidR="00CE3BD2" w:rsidRPr="008F02BF">
          <w:rPr>
            <w:rStyle w:val="Hyperlink"/>
          </w:rPr>
          <w:t>in</w:t>
        </w:r>
        <w:r w:rsidR="00CE3BD2" w:rsidRPr="008F02BF">
          <w:rPr>
            <w:rStyle w:val="Hyperlink"/>
            <w:spacing w:val="-8"/>
          </w:rPr>
          <w:t xml:space="preserve"> </w:t>
        </w:r>
        <w:r w:rsidR="00CE3BD2" w:rsidRPr="008F02BF">
          <w:rPr>
            <w:rStyle w:val="Hyperlink"/>
          </w:rPr>
          <w:t>Psychology</w:t>
        </w:r>
      </w:hyperlink>
    </w:p>
    <w:p w14:paraId="354495BD" w14:textId="486B94F2" w:rsidR="00CE3BD2" w:rsidRDefault="00000000" w:rsidP="009A260E">
      <w:hyperlink w:anchor="050_Psychology" w:history="1">
        <w:r w:rsidR="00CE3BD2" w:rsidRPr="00802981">
          <w:rPr>
            <w:rStyle w:val="Hyperlink"/>
          </w:rPr>
          <w:t>Bachelor of Science in Psychology</w:t>
        </w:r>
      </w:hyperlink>
    </w:p>
    <w:p w14:paraId="2331348D" w14:textId="77777777" w:rsidR="00CE3BD2" w:rsidRDefault="00CE3BD2" w:rsidP="009A260E"/>
    <w:p w14:paraId="31B9C43D" w14:textId="6F94B10A" w:rsidR="00CE3BD2" w:rsidRDefault="00000000" w:rsidP="009A260E">
      <w:hyperlink w:anchor="051_Speech_and_Language_Pathology" w:history="1">
        <w:r w:rsidR="00CE3BD2" w:rsidRPr="008F02BF">
          <w:rPr>
            <w:rStyle w:val="Hyperlink"/>
          </w:rPr>
          <w:t>Bachelor</w:t>
        </w:r>
        <w:r w:rsidR="00CE3BD2" w:rsidRPr="008F02BF">
          <w:rPr>
            <w:rStyle w:val="Hyperlink"/>
            <w:spacing w:val="-1"/>
          </w:rPr>
          <w:t xml:space="preserve"> </w:t>
        </w:r>
        <w:r w:rsidR="00CE3BD2" w:rsidRPr="008F02BF">
          <w:rPr>
            <w:rStyle w:val="Hyperlink"/>
          </w:rPr>
          <w:t>of</w:t>
        </w:r>
        <w:r w:rsidR="00CE3BD2" w:rsidRPr="008F02BF">
          <w:rPr>
            <w:rStyle w:val="Hyperlink"/>
            <w:spacing w:val="-6"/>
          </w:rPr>
          <w:t xml:space="preserve"> </w:t>
        </w:r>
        <w:r w:rsidR="00CE3BD2" w:rsidRPr="008F02BF">
          <w:rPr>
            <w:rStyle w:val="Hyperlink"/>
          </w:rPr>
          <w:t>Science</w:t>
        </w:r>
        <w:r w:rsidR="00CE3BD2" w:rsidRPr="008F02BF">
          <w:rPr>
            <w:rStyle w:val="Hyperlink"/>
            <w:spacing w:val="-4"/>
          </w:rPr>
          <w:t xml:space="preserve"> </w:t>
        </w:r>
        <w:r w:rsidR="00CE3BD2" w:rsidRPr="008F02BF">
          <w:rPr>
            <w:rStyle w:val="Hyperlink"/>
          </w:rPr>
          <w:t>with</w:t>
        </w:r>
        <w:r w:rsidR="00CE3BD2" w:rsidRPr="008F02BF">
          <w:rPr>
            <w:rStyle w:val="Hyperlink"/>
            <w:spacing w:val="-1"/>
          </w:rPr>
          <w:t xml:space="preserve"> </w:t>
        </w:r>
        <w:r w:rsidR="00CE3BD2" w:rsidRPr="008F02BF">
          <w:rPr>
            <w:rStyle w:val="Hyperlink"/>
          </w:rPr>
          <w:t>Honours</w:t>
        </w:r>
        <w:r w:rsidR="00CE3BD2" w:rsidRPr="008F02BF">
          <w:rPr>
            <w:rStyle w:val="Hyperlink"/>
            <w:spacing w:val="-3"/>
          </w:rPr>
          <w:t xml:space="preserve"> </w:t>
        </w:r>
        <w:r w:rsidR="00CE3BD2" w:rsidRPr="008F02BF">
          <w:rPr>
            <w:rStyle w:val="Hyperlink"/>
          </w:rPr>
          <w:t>in</w:t>
        </w:r>
        <w:r w:rsidR="00CE3BD2" w:rsidRPr="008F02BF">
          <w:rPr>
            <w:rStyle w:val="Hyperlink"/>
            <w:spacing w:val="-5"/>
          </w:rPr>
          <w:t xml:space="preserve"> </w:t>
        </w:r>
        <w:r w:rsidR="00CE3BD2" w:rsidRPr="008F02BF">
          <w:rPr>
            <w:rStyle w:val="Hyperlink"/>
          </w:rPr>
          <w:t>Speech</w:t>
        </w:r>
        <w:r w:rsidR="00CE3BD2" w:rsidRPr="008F02BF">
          <w:rPr>
            <w:rStyle w:val="Hyperlink"/>
            <w:spacing w:val="-5"/>
          </w:rPr>
          <w:t xml:space="preserve"> </w:t>
        </w:r>
        <w:r w:rsidR="00CE3BD2" w:rsidRPr="008F02BF">
          <w:rPr>
            <w:rStyle w:val="Hyperlink"/>
          </w:rPr>
          <w:t>and</w:t>
        </w:r>
        <w:r w:rsidR="00CE3BD2" w:rsidRPr="008F02BF">
          <w:rPr>
            <w:rStyle w:val="Hyperlink"/>
            <w:spacing w:val="-1"/>
          </w:rPr>
          <w:t xml:space="preserve"> </w:t>
        </w:r>
        <w:r w:rsidR="00CE3BD2" w:rsidRPr="008F02BF">
          <w:rPr>
            <w:rStyle w:val="Hyperlink"/>
          </w:rPr>
          <w:t>Language</w:t>
        </w:r>
        <w:r w:rsidR="00CE3BD2" w:rsidRPr="008F02BF">
          <w:rPr>
            <w:rStyle w:val="Hyperlink"/>
            <w:spacing w:val="-3"/>
          </w:rPr>
          <w:t xml:space="preserve"> </w:t>
        </w:r>
        <w:r w:rsidR="00CE3BD2" w:rsidRPr="008F02BF">
          <w:rPr>
            <w:rStyle w:val="Hyperlink"/>
          </w:rPr>
          <w:t>Pathology</w:t>
        </w:r>
      </w:hyperlink>
    </w:p>
    <w:p w14:paraId="3EAA28C9" w14:textId="0AEAFC62" w:rsidR="00CE3BD2" w:rsidRDefault="00000000" w:rsidP="009A260E">
      <w:hyperlink w:anchor="051_Speech_and_Language_Pathology" w:history="1">
        <w:r w:rsidR="00CE3BD2" w:rsidRPr="00802981">
          <w:rPr>
            <w:rStyle w:val="Hyperlink"/>
          </w:rPr>
          <w:t>Bachelor of Science in Human Communication Studies</w:t>
        </w:r>
      </w:hyperlink>
    </w:p>
    <w:p w14:paraId="20EB6B95" w14:textId="77777777" w:rsidR="00CE3BD2" w:rsidRDefault="00CE3BD2" w:rsidP="009A260E"/>
    <w:p w14:paraId="028AEE54" w14:textId="6495E31F" w:rsidR="00CE3BD2" w:rsidRDefault="00000000" w:rsidP="009A260E">
      <w:hyperlink w:anchor="052_Sport_and_Physical_Activity" w:history="1">
        <w:r w:rsidR="00CE3BD2" w:rsidRPr="008F02BF">
          <w:rPr>
            <w:rStyle w:val="Hyperlink"/>
          </w:rPr>
          <w:t>Bachelor</w:t>
        </w:r>
        <w:r w:rsidR="00CE3BD2" w:rsidRPr="008F02BF">
          <w:rPr>
            <w:rStyle w:val="Hyperlink"/>
            <w:spacing w:val="-1"/>
          </w:rPr>
          <w:t xml:space="preserve"> </w:t>
        </w:r>
        <w:r w:rsidR="00CE3BD2" w:rsidRPr="008F02BF">
          <w:rPr>
            <w:rStyle w:val="Hyperlink"/>
          </w:rPr>
          <w:t>of</w:t>
        </w:r>
        <w:r w:rsidR="00CE3BD2" w:rsidRPr="008F02BF">
          <w:rPr>
            <w:rStyle w:val="Hyperlink"/>
            <w:spacing w:val="-7"/>
          </w:rPr>
          <w:t xml:space="preserve"> </w:t>
        </w:r>
        <w:r w:rsidR="00CE3BD2" w:rsidRPr="008F02BF">
          <w:rPr>
            <w:rStyle w:val="Hyperlink"/>
          </w:rPr>
          <w:t>Science</w:t>
        </w:r>
        <w:r w:rsidR="00CE3BD2" w:rsidRPr="008F02BF">
          <w:rPr>
            <w:rStyle w:val="Hyperlink"/>
            <w:spacing w:val="-5"/>
          </w:rPr>
          <w:t xml:space="preserve"> </w:t>
        </w:r>
        <w:r w:rsidR="00CE3BD2" w:rsidRPr="008F02BF">
          <w:rPr>
            <w:rStyle w:val="Hyperlink"/>
          </w:rPr>
          <w:t>with</w:t>
        </w:r>
        <w:r w:rsidR="00CE3BD2" w:rsidRPr="008F02BF">
          <w:rPr>
            <w:rStyle w:val="Hyperlink"/>
            <w:spacing w:val="-1"/>
          </w:rPr>
          <w:t xml:space="preserve"> </w:t>
        </w:r>
        <w:r w:rsidR="00CE3BD2" w:rsidRPr="008F02BF">
          <w:rPr>
            <w:rStyle w:val="Hyperlink"/>
          </w:rPr>
          <w:t>Honours</w:t>
        </w:r>
        <w:r w:rsidR="00CE3BD2" w:rsidRPr="008F02BF">
          <w:rPr>
            <w:rStyle w:val="Hyperlink"/>
            <w:spacing w:val="-4"/>
          </w:rPr>
          <w:t xml:space="preserve"> </w:t>
        </w:r>
        <w:r w:rsidR="00CE3BD2" w:rsidRPr="008F02BF">
          <w:rPr>
            <w:rStyle w:val="Hyperlink"/>
          </w:rPr>
          <w:t>in</w:t>
        </w:r>
        <w:r w:rsidR="00CE3BD2" w:rsidRPr="008F02BF">
          <w:rPr>
            <w:rStyle w:val="Hyperlink"/>
            <w:spacing w:val="-6"/>
          </w:rPr>
          <w:t xml:space="preserve"> </w:t>
        </w:r>
        <w:r w:rsidR="00CE3BD2" w:rsidRPr="008F02BF">
          <w:rPr>
            <w:rStyle w:val="Hyperlink"/>
          </w:rPr>
          <w:t>Sport</w:t>
        </w:r>
        <w:r w:rsidR="00CE3BD2" w:rsidRPr="008F02BF">
          <w:rPr>
            <w:rStyle w:val="Hyperlink"/>
            <w:spacing w:val="-3"/>
          </w:rPr>
          <w:t xml:space="preserve"> </w:t>
        </w:r>
        <w:r w:rsidR="00CE3BD2" w:rsidRPr="008F02BF">
          <w:rPr>
            <w:rStyle w:val="Hyperlink"/>
          </w:rPr>
          <w:t>and</w:t>
        </w:r>
        <w:r w:rsidR="00CE3BD2" w:rsidRPr="008F02BF">
          <w:rPr>
            <w:rStyle w:val="Hyperlink"/>
            <w:spacing w:val="-1"/>
          </w:rPr>
          <w:t xml:space="preserve"> </w:t>
        </w:r>
        <w:r w:rsidR="00CE3BD2" w:rsidRPr="008F02BF">
          <w:rPr>
            <w:rStyle w:val="Hyperlink"/>
          </w:rPr>
          <w:t>Physical</w:t>
        </w:r>
        <w:r w:rsidR="00CE3BD2" w:rsidRPr="008F02BF">
          <w:rPr>
            <w:rStyle w:val="Hyperlink"/>
            <w:spacing w:val="-5"/>
          </w:rPr>
          <w:t xml:space="preserve"> </w:t>
        </w:r>
        <w:r w:rsidR="00CE3BD2" w:rsidRPr="008F02BF">
          <w:rPr>
            <w:rStyle w:val="Hyperlink"/>
          </w:rPr>
          <w:t>Activity</w:t>
        </w:r>
      </w:hyperlink>
    </w:p>
    <w:p w14:paraId="26E5ACA9" w14:textId="1B95D8B0" w:rsidR="00CE3BD2" w:rsidRDefault="00000000" w:rsidP="009A260E">
      <w:hyperlink w:anchor="052_Sport_and_Physical_Activity" w:history="1">
        <w:r w:rsidR="00CE3BD2" w:rsidRPr="00802981">
          <w:rPr>
            <w:rStyle w:val="Hyperlink"/>
          </w:rPr>
          <w:t>Bachelor of Science in Sport and Physical Activity</w:t>
        </w:r>
      </w:hyperlink>
    </w:p>
    <w:p w14:paraId="541DA650" w14:textId="77777777" w:rsidR="00CE3BD2" w:rsidRDefault="00CE3BD2" w:rsidP="009A260E"/>
    <w:p w14:paraId="10823085" w14:textId="77777777" w:rsidR="00CE3BD2" w:rsidRDefault="00CE3BD2" w:rsidP="009A260E"/>
    <w:p w14:paraId="6D8C0F8B" w14:textId="77777777" w:rsidR="00CE3BD2" w:rsidRDefault="00CE3BD2" w:rsidP="009A260E">
      <w:pPr>
        <w:ind w:right="2044"/>
        <w:rPr>
          <w:b/>
        </w:rPr>
      </w:pPr>
      <w:r w:rsidRPr="00427F45">
        <w:rPr>
          <w:b/>
        </w:rPr>
        <w:t>SCHOOL OF SOCIAL WORK AND SOCIAL POLICY</w:t>
      </w:r>
    </w:p>
    <w:p w14:paraId="313D2E4D" w14:textId="77777777" w:rsidR="00CE3BD2" w:rsidRDefault="00CE3BD2" w:rsidP="009A260E">
      <w:pPr>
        <w:ind w:right="2044"/>
      </w:pPr>
    </w:p>
    <w:p w14:paraId="1325FB8B" w14:textId="141315DB" w:rsidR="00CE3BD2" w:rsidRDefault="00000000" w:rsidP="009A260E">
      <w:pPr>
        <w:ind w:right="2044"/>
      </w:pPr>
      <w:hyperlink w:anchor="053_Education_and_Social_Services" w:history="1">
        <w:r w:rsidR="00CE3BD2" w:rsidRPr="00EB2194">
          <w:rPr>
            <w:rStyle w:val="Hyperlink"/>
          </w:rPr>
          <w:t>Bachelor</w:t>
        </w:r>
        <w:r w:rsidR="00CE3BD2" w:rsidRPr="00EB2194">
          <w:rPr>
            <w:rStyle w:val="Hyperlink"/>
            <w:spacing w:val="-2"/>
          </w:rPr>
          <w:t xml:space="preserve"> </w:t>
        </w:r>
        <w:r w:rsidR="00CE3BD2" w:rsidRPr="00EB2194">
          <w:rPr>
            <w:rStyle w:val="Hyperlink"/>
          </w:rPr>
          <w:t>of</w:t>
        </w:r>
        <w:r w:rsidR="00CE3BD2" w:rsidRPr="00EB2194">
          <w:rPr>
            <w:rStyle w:val="Hyperlink"/>
            <w:spacing w:val="-4"/>
          </w:rPr>
          <w:t xml:space="preserve"> </w:t>
        </w:r>
        <w:r w:rsidR="00CE3BD2" w:rsidRPr="00EB2194">
          <w:rPr>
            <w:rStyle w:val="Hyperlink"/>
          </w:rPr>
          <w:t>Arts with</w:t>
        </w:r>
        <w:r w:rsidR="00CE3BD2" w:rsidRPr="00EB2194">
          <w:rPr>
            <w:rStyle w:val="Hyperlink"/>
            <w:spacing w:val="-2"/>
          </w:rPr>
          <w:t xml:space="preserve"> </w:t>
        </w:r>
        <w:r w:rsidR="00CE3BD2" w:rsidRPr="00EB2194">
          <w:rPr>
            <w:rStyle w:val="Hyperlink"/>
          </w:rPr>
          <w:t>Honours</w:t>
        </w:r>
        <w:r w:rsidR="00CE3BD2" w:rsidRPr="00EB2194">
          <w:rPr>
            <w:rStyle w:val="Hyperlink"/>
            <w:spacing w:val="-6"/>
          </w:rPr>
          <w:t xml:space="preserve"> </w:t>
        </w:r>
        <w:r w:rsidR="00CE3BD2" w:rsidRPr="00EB2194">
          <w:rPr>
            <w:rStyle w:val="Hyperlink"/>
          </w:rPr>
          <w:t>in</w:t>
        </w:r>
        <w:r w:rsidR="00CE3BD2" w:rsidRPr="00EB2194">
          <w:rPr>
            <w:rStyle w:val="Hyperlink"/>
            <w:spacing w:val="-3"/>
          </w:rPr>
          <w:t xml:space="preserve"> </w:t>
        </w:r>
        <w:r w:rsidR="00CE3BD2" w:rsidRPr="00EB2194">
          <w:rPr>
            <w:rStyle w:val="Hyperlink"/>
          </w:rPr>
          <w:t>Education</w:t>
        </w:r>
        <w:r w:rsidR="00CE3BD2" w:rsidRPr="00EB2194">
          <w:rPr>
            <w:rStyle w:val="Hyperlink"/>
            <w:spacing w:val="-7"/>
          </w:rPr>
          <w:t xml:space="preserve"> </w:t>
        </w:r>
        <w:r w:rsidR="00CE3BD2" w:rsidRPr="00EB2194">
          <w:rPr>
            <w:rStyle w:val="Hyperlink"/>
          </w:rPr>
          <w:t>and</w:t>
        </w:r>
        <w:r w:rsidR="00CE3BD2" w:rsidRPr="00EB2194">
          <w:rPr>
            <w:rStyle w:val="Hyperlink"/>
            <w:spacing w:val="-3"/>
          </w:rPr>
          <w:t xml:space="preserve"> </w:t>
        </w:r>
        <w:r w:rsidR="00CE3BD2" w:rsidRPr="00EB2194">
          <w:rPr>
            <w:rStyle w:val="Hyperlink"/>
          </w:rPr>
          <w:t>Social</w:t>
        </w:r>
        <w:r w:rsidR="00CE3BD2" w:rsidRPr="00EB2194">
          <w:rPr>
            <w:rStyle w:val="Hyperlink"/>
            <w:spacing w:val="-6"/>
          </w:rPr>
          <w:t xml:space="preserve"> </w:t>
        </w:r>
        <w:r w:rsidR="00CE3BD2" w:rsidRPr="00EB2194">
          <w:rPr>
            <w:rStyle w:val="Hyperlink"/>
          </w:rPr>
          <w:t>Services</w:t>
        </w:r>
      </w:hyperlink>
    </w:p>
    <w:p w14:paraId="332FC67C" w14:textId="235A1E2D" w:rsidR="00CE3BD2" w:rsidRDefault="00000000" w:rsidP="009A260E">
      <w:pPr>
        <w:ind w:right="2044"/>
      </w:pPr>
      <w:hyperlink w:anchor="053_Education_and_Social_Services" w:history="1">
        <w:r w:rsidR="00CE3BD2" w:rsidRPr="00802981">
          <w:rPr>
            <w:rStyle w:val="Hyperlink"/>
          </w:rPr>
          <w:t>Bachelor of Arts in Education and Social Services</w:t>
        </w:r>
      </w:hyperlink>
    </w:p>
    <w:p w14:paraId="4ADE455C" w14:textId="77777777" w:rsidR="00CE3BD2" w:rsidRDefault="00CE3BD2" w:rsidP="009A260E"/>
    <w:p w14:paraId="4C17AABF" w14:textId="6BBD2AB2" w:rsidR="00CE3BD2" w:rsidRDefault="00000000" w:rsidP="009A260E">
      <w:hyperlink w:anchor="054_Social_Work" w:history="1">
        <w:r w:rsidR="00CE3BD2" w:rsidRPr="00EB2194">
          <w:rPr>
            <w:rStyle w:val="Hyperlink"/>
          </w:rPr>
          <w:t>Bachelor</w:t>
        </w:r>
        <w:r w:rsidR="00CE3BD2" w:rsidRPr="00EB2194">
          <w:rPr>
            <w:rStyle w:val="Hyperlink"/>
            <w:spacing w:val="-3"/>
          </w:rPr>
          <w:t xml:space="preserve"> </w:t>
        </w:r>
        <w:r w:rsidR="00CE3BD2" w:rsidRPr="00EB2194">
          <w:rPr>
            <w:rStyle w:val="Hyperlink"/>
          </w:rPr>
          <w:t>of</w:t>
        </w:r>
        <w:r w:rsidR="00CE3BD2" w:rsidRPr="00EB2194">
          <w:rPr>
            <w:rStyle w:val="Hyperlink"/>
            <w:spacing w:val="-5"/>
          </w:rPr>
          <w:t xml:space="preserve"> </w:t>
        </w:r>
        <w:r w:rsidR="00CE3BD2" w:rsidRPr="00EB2194">
          <w:rPr>
            <w:rStyle w:val="Hyperlink"/>
          </w:rPr>
          <w:t>Arts</w:t>
        </w:r>
        <w:r w:rsidR="00CE3BD2" w:rsidRPr="00EB2194">
          <w:rPr>
            <w:rStyle w:val="Hyperlink"/>
            <w:spacing w:val="-3"/>
          </w:rPr>
          <w:t xml:space="preserve"> </w:t>
        </w:r>
        <w:r w:rsidR="00CE3BD2" w:rsidRPr="00EB2194">
          <w:rPr>
            <w:rStyle w:val="Hyperlink"/>
          </w:rPr>
          <w:t>with</w:t>
        </w:r>
        <w:r w:rsidR="00CE3BD2" w:rsidRPr="00EB2194">
          <w:rPr>
            <w:rStyle w:val="Hyperlink"/>
            <w:spacing w:val="-4"/>
          </w:rPr>
          <w:t xml:space="preserve"> </w:t>
        </w:r>
        <w:r w:rsidR="00CE3BD2" w:rsidRPr="00EB2194">
          <w:rPr>
            <w:rStyle w:val="Hyperlink"/>
          </w:rPr>
          <w:t>Honours</w:t>
        </w:r>
        <w:r w:rsidR="00CE3BD2" w:rsidRPr="00EB2194">
          <w:rPr>
            <w:rStyle w:val="Hyperlink"/>
            <w:spacing w:val="-6"/>
          </w:rPr>
          <w:t xml:space="preserve"> </w:t>
        </w:r>
        <w:r w:rsidR="00CE3BD2" w:rsidRPr="00EB2194">
          <w:rPr>
            <w:rStyle w:val="Hyperlink"/>
          </w:rPr>
          <w:t>in</w:t>
        </w:r>
        <w:r w:rsidR="00CE3BD2" w:rsidRPr="00EB2194">
          <w:rPr>
            <w:rStyle w:val="Hyperlink"/>
            <w:spacing w:val="-4"/>
          </w:rPr>
          <w:t xml:space="preserve"> </w:t>
        </w:r>
        <w:r w:rsidR="00CE3BD2" w:rsidRPr="00EB2194">
          <w:rPr>
            <w:rStyle w:val="Hyperlink"/>
          </w:rPr>
          <w:t>Social</w:t>
        </w:r>
        <w:r w:rsidR="00CE3BD2" w:rsidRPr="00EB2194">
          <w:rPr>
            <w:rStyle w:val="Hyperlink"/>
            <w:spacing w:val="-7"/>
          </w:rPr>
          <w:t xml:space="preserve"> </w:t>
        </w:r>
        <w:r w:rsidR="00CE3BD2" w:rsidRPr="00EB2194">
          <w:rPr>
            <w:rStyle w:val="Hyperlink"/>
          </w:rPr>
          <w:t>Work</w:t>
        </w:r>
      </w:hyperlink>
    </w:p>
    <w:p w14:paraId="42FE3070" w14:textId="05E5F6EE" w:rsidR="00CE3BD2" w:rsidRDefault="00000000" w:rsidP="009A260E">
      <w:hyperlink w:anchor="054_Social_Work" w:history="1">
        <w:r w:rsidR="00CE3BD2" w:rsidRPr="00802981">
          <w:rPr>
            <w:rStyle w:val="Hyperlink"/>
          </w:rPr>
          <w:t>Bachelor of Arts in Applied Social Studies</w:t>
        </w:r>
      </w:hyperlink>
    </w:p>
    <w:p w14:paraId="2C95045E" w14:textId="77777777" w:rsidR="00CE3BD2" w:rsidRDefault="00CE3BD2" w:rsidP="009A260E"/>
    <w:p w14:paraId="6BD54F28" w14:textId="77777777" w:rsidR="00CE3BD2" w:rsidRDefault="00CE3BD2" w:rsidP="009A260E"/>
    <w:p w14:paraId="714A9688" w14:textId="77777777" w:rsidR="00CE3BD2" w:rsidRDefault="00CE3BD2" w:rsidP="009A260E"/>
    <w:p w14:paraId="557DD9EA" w14:textId="77777777" w:rsidR="00CE3BD2" w:rsidRDefault="00CE3BD2" w:rsidP="009A260E">
      <w:pPr>
        <w:rPr>
          <w:b/>
          <w:sz w:val="28"/>
        </w:rPr>
      </w:pPr>
      <w:r>
        <w:rPr>
          <w:b/>
          <w:sz w:val="28"/>
        </w:rPr>
        <w:t>STRATHCLYDE</w:t>
      </w:r>
      <w:r>
        <w:rPr>
          <w:b/>
          <w:spacing w:val="-16"/>
          <w:sz w:val="28"/>
        </w:rPr>
        <w:t xml:space="preserve"> </w:t>
      </w:r>
      <w:r>
        <w:rPr>
          <w:b/>
          <w:sz w:val="28"/>
        </w:rPr>
        <w:t>BUSINESS</w:t>
      </w:r>
      <w:r>
        <w:rPr>
          <w:b/>
          <w:spacing w:val="-15"/>
          <w:sz w:val="28"/>
        </w:rPr>
        <w:t xml:space="preserve"> </w:t>
      </w:r>
      <w:r>
        <w:rPr>
          <w:b/>
          <w:spacing w:val="-2"/>
          <w:sz w:val="28"/>
        </w:rPr>
        <w:t>SCHOOL</w:t>
      </w:r>
    </w:p>
    <w:p w14:paraId="581DBF3F" w14:textId="77777777" w:rsidR="00CE3BD2" w:rsidRDefault="00CE3BD2" w:rsidP="009A260E">
      <w:pPr>
        <w:rPr>
          <w:b/>
          <w:sz w:val="28"/>
        </w:rPr>
      </w:pPr>
    </w:p>
    <w:p w14:paraId="083EBA8B" w14:textId="77777777" w:rsidR="00CE3BD2" w:rsidRPr="003D0CD8" w:rsidRDefault="00CE3BD2" w:rsidP="009A260E">
      <w:pPr>
        <w:rPr>
          <w:b/>
        </w:rPr>
      </w:pPr>
      <w:r w:rsidRPr="003D0CD8">
        <w:rPr>
          <w:b/>
        </w:rPr>
        <w:t>FACULTY</w:t>
      </w:r>
      <w:r w:rsidRPr="003D0CD8">
        <w:rPr>
          <w:b/>
          <w:spacing w:val="-12"/>
        </w:rPr>
        <w:t xml:space="preserve"> </w:t>
      </w:r>
      <w:r w:rsidRPr="003D0CD8">
        <w:rPr>
          <w:b/>
          <w:spacing w:val="-2"/>
        </w:rPr>
        <w:t>PROGRAMMES</w:t>
      </w:r>
    </w:p>
    <w:p w14:paraId="69871420" w14:textId="77777777" w:rsidR="00CE3BD2" w:rsidRDefault="00CE3BD2" w:rsidP="009A260E">
      <w:pPr>
        <w:rPr>
          <w:b/>
        </w:rPr>
      </w:pPr>
    </w:p>
    <w:p w14:paraId="7E1C0136" w14:textId="1774D0B0" w:rsidR="00CE3BD2" w:rsidRPr="003D0CD8" w:rsidRDefault="00000000" w:rsidP="009A260E">
      <w:pPr>
        <w:ind w:right="692"/>
        <w:rPr>
          <w:bCs/>
        </w:rPr>
      </w:pPr>
      <w:hyperlink w:anchor="055_Business_2020-21_Entry_Only" w:history="1">
        <w:r w:rsidR="00CE3BD2" w:rsidRPr="00942B3B">
          <w:rPr>
            <w:rStyle w:val="Hyperlink"/>
            <w:bCs/>
          </w:rPr>
          <w:t>Bachelor</w:t>
        </w:r>
        <w:r w:rsidR="00CE3BD2" w:rsidRPr="00942B3B">
          <w:rPr>
            <w:rStyle w:val="Hyperlink"/>
            <w:bCs/>
            <w:spacing w:val="-5"/>
          </w:rPr>
          <w:t xml:space="preserve"> </w:t>
        </w:r>
        <w:r w:rsidR="00CE3BD2" w:rsidRPr="00942B3B">
          <w:rPr>
            <w:rStyle w:val="Hyperlink"/>
            <w:bCs/>
          </w:rPr>
          <w:t>of</w:t>
        </w:r>
        <w:r w:rsidR="00CE3BD2" w:rsidRPr="00942B3B">
          <w:rPr>
            <w:rStyle w:val="Hyperlink"/>
            <w:bCs/>
            <w:spacing w:val="-2"/>
          </w:rPr>
          <w:t xml:space="preserve"> </w:t>
        </w:r>
        <w:r w:rsidR="00CE3BD2" w:rsidRPr="00942B3B">
          <w:rPr>
            <w:rStyle w:val="Hyperlink"/>
            <w:bCs/>
          </w:rPr>
          <w:t>Arts</w:t>
        </w:r>
        <w:r w:rsidR="00CE3BD2" w:rsidRPr="00942B3B">
          <w:rPr>
            <w:rStyle w:val="Hyperlink"/>
            <w:bCs/>
            <w:spacing w:val="-3"/>
          </w:rPr>
          <w:t xml:space="preserve"> </w:t>
        </w:r>
        <w:r w:rsidR="00CE3BD2" w:rsidRPr="00942B3B">
          <w:rPr>
            <w:rStyle w:val="Hyperlink"/>
            <w:bCs/>
          </w:rPr>
          <w:t>with</w:t>
        </w:r>
        <w:r w:rsidR="00CE3BD2" w:rsidRPr="00942B3B">
          <w:rPr>
            <w:rStyle w:val="Hyperlink"/>
            <w:bCs/>
            <w:spacing w:val="-3"/>
          </w:rPr>
          <w:t xml:space="preserve"> </w:t>
        </w:r>
        <w:r w:rsidR="00CE3BD2" w:rsidRPr="00942B3B">
          <w:rPr>
            <w:rStyle w:val="Hyperlink"/>
            <w:bCs/>
          </w:rPr>
          <w:t>Honours</w:t>
        </w:r>
        <w:r w:rsidR="00CE3BD2" w:rsidRPr="00942B3B">
          <w:rPr>
            <w:rStyle w:val="Hyperlink"/>
            <w:bCs/>
            <w:spacing w:val="-3"/>
          </w:rPr>
          <w:t xml:space="preserve"> </w:t>
        </w:r>
        <w:r w:rsidR="00CE3BD2" w:rsidRPr="00942B3B">
          <w:rPr>
            <w:rStyle w:val="Hyperlink"/>
            <w:bCs/>
          </w:rPr>
          <w:t>in</w:t>
        </w:r>
        <w:r w:rsidR="00CE3BD2" w:rsidRPr="00942B3B">
          <w:rPr>
            <w:rStyle w:val="Hyperlink"/>
            <w:bCs/>
            <w:spacing w:val="-3"/>
          </w:rPr>
          <w:t xml:space="preserve"> </w:t>
        </w:r>
        <w:r w:rsidR="00CE3BD2" w:rsidRPr="00942B3B">
          <w:rPr>
            <w:rStyle w:val="Hyperlink"/>
            <w:bCs/>
          </w:rPr>
          <w:t>(Principal</w:t>
        </w:r>
        <w:r w:rsidR="00CE3BD2" w:rsidRPr="00942B3B">
          <w:rPr>
            <w:rStyle w:val="Hyperlink"/>
            <w:bCs/>
            <w:spacing w:val="-7"/>
          </w:rPr>
          <w:t xml:space="preserve"> </w:t>
        </w:r>
        <w:r w:rsidR="00CE3BD2" w:rsidRPr="00942B3B">
          <w:rPr>
            <w:rStyle w:val="Hyperlink"/>
            <w:bCs/>
            <w:spacing w:val="-2"/>
          </w:rPr>
          <w:t xml:space="preserve">Subject(s)) </w:t>
        </w:r>
        <w:r w:rsidR="00CE3BD2" w:rsidRPr="00942B3B">
          <w:rPr>
            <w:rStyle w:val="Hyperlink"/>
            <w:bCs/>
          </w:rPr>
          <w:t xml:space="preserve">2020/21 </w:t>
        </w:r>
        <w:r w:rsidR="00CE3BD2" w:rsidRPr="00942B3B">
          <w:rPr>
            <w:rStyle w:val="Hyperlink"/>
            <w:bCs/>
            <w:spacing w:val="-2"/>
          </w:rPr>
          <w:t>only.</w:t>
        </w:r>
      </w:hyperlink>
    </w:p>
    <w:p w14:paraId="136782E9" w14:textId="1028CE78" w:rsidR="00CE3BD2" w:rsidRPr="00802981" w:rsidRDefault="00802981" w:rsidP="009A260E">
      <w:pPr>
        <w:ind w:right="692"/>
        <w:rPr>
          <w:rStyle w:val="Hyperlink"/>
          <w:bCs/>
        </w:rPr>
      </w:pPr>
      <w:r>
        <w:rPr>
          <w:bCs/>
        </w:rPr>
        <w:fldChar w:fldCharType="begin"/>
      </w:r>
      <w:r>
        <w:rPr>
          <w:bCs/>
        </w:rPr>
        <w:instrText xml:space="preserve"> HYPERLINK  \l "055_Business_2020-21_Entry_Only" </w:instrText>
      </w:r>
      <w:r>
        <w:rPr>
          <w:bCs/>
        </w:rPr>
      </w:r>
      <w:r>
        <w:rPr>
          <w:bCs/>
        </w:rPr>
        <w:fldChar w:fldCharType="separate"/>
      </w:r>
      <w:r w:rsidR="00CE3BD2" w:rsidRPr="00802981">
        <w:rPr>
          <w:rStyle w:val="Hyperlink"/>
          <w:bCs/>
        </w:rPr>
        <w:t>Bachelor</w:t>
      </w:r>
      <w:r w:rsidR="00CE3BD2" w:rsidRPr="00802981">
        <w:rPr>
          <w:rStyle w:val="Hyperlink"/>
          <w:bCs/>
          <w:spacing w:val="-4"/>
        </w:rPr>
        <w:t xml:space="preserve"> </w:t>
      </w:r>
      <w:r w:rsidR="00CE3BD2" w:rsidRPr="00802981">
        <w:rPr>
          <w:rStyle w:val="Hyperlink"/>
          <w:bCs/>
        </w:rPr>
        <w:t>of</w:t>
      </w:r>
      <w:r w:rsidR="00CE3BD2" w:rsidRPr="00802981">
        <w:rPr>
          <w:rStyle w:val="Hyperlink"/>
          <w:bCs/>
          <w:spacing w:val="-2"/>
        </w:rPr>
        <w:t xml:space="preserve"> </w:t>
      </w:r>
      <w:r w:rsidR="00CE3BD2" w:rsidRPr="00802981">
        <w:rPr>
          <w:rStyle w:val="Hyperlink"/>
          <w:bCs/>
        </w:rPr>
        <w:t>Arts</w:t>
      </w:r>
      <w:r w:rsidR="00CE3BD2" w:rsidRPr="00802981">
        <w:rPr>
          <w:rStyle w:val="Hyperlink"/>
          <w:bCs/>
          <w:spacing w:val="-2"/>
        </w:rPr>
        <w:t xml:space="preserve"> </w:t>
      </w:r>
      <w:r w:rsidR="00CE3BD2" w:rsidRPr="00802981">
        <w:rPr>
          <w:rStyle w:val="Hyperlink"/>
          <w:bCs/>
        </w:rPr>
        <w:t>with</w:t>
      </w:r>
      <w:r w:rsidR="00CE3BD2" w:rsidRPr="00802981">
        <w:rPr>
          <w:rStyle w:val="Hyperlink"/>
          <w:bCs/>
          <w:spacing w:val="-3"/>
        </w:rPr>
        <w:t xml:space="preserve"> </w:t>
      </w:r>
      <w:r w:rsidR="00CE3BD2" w:rsidRPr="00802981">
        <w:rPr>
          <w:rStyle w:val="Hyperlink"/>
          <w:bCs/>
        </w:rPr>
        <w:t>Honours</w:t>
      </w:r>
      <w:r w:rsidR="00CE3BD2" w:rsidRPr="00802981">
        <w:rPr>
          <w:rStyle w:val="Hyperlink"/>
          <w:bCs/>
          <w:spacing w:val="-2"/>
        </w:rPr>
        <w:t xml:space="preserve"> </w:t>
      </w:r>
      <w:r w:rsidR="00CE3BD2" w:rsidRPr="00802981">
        <w:rPr>
          <w:rStyle w:val="Hyperlink"/>
          <w:bCs/>
        </w:rPr>
        <w:t>in</w:t>
      </w:r>
      <w:r w:rsidR="00CE3BD2" w:rsidRPr="00802981">
        <w:rPr>
          <w:rStyle w:val="Hyperlink"/>
          <w:bCs/>
          <w:spacing w:val="-3"/>
        </w:rPr>
        <w:t xml:space="preserve"> </w:t>
      </w:r>
      <w:r w:rsidR="00CE3BD2" w:rsidRPr="00802981">
        <w:rPr>
          <w:rStyle w:val="Hyperlink"/>
          <w:bCs/>
        </w:rPr>
        <w:t>(Principal</w:t>
      </w:r>
      <w:r w:rsidR="00CE3BD2" w:rsidRPr="00802981">
        <w:rPr>
          <w:rStyle w:val="Hyperlink"/>
          <w:bCs/>
          <w:spacing w:val="-6"/>
        </w:rPr>
        <w:t xml:space="preserve"> </w:t>
      </w:r>
      <w:r w:rsidR="00CE3BD2" w:rsidRPr="00802981">
        <w:rPr>
          <w:rStyle w:val="Hyperlink"/>
          <w:bCs/>
        </w:rPr>
        <w:t>Subject(s))</w:t>
      </w:r>
      <w:r w:rsidR="00CE3BD2" w:rsidRPr="00802981">
        <w:rPr>
          <w:rStyle w:val="Hyperlink"/>
          <w:bCs/>
          <w:spacing w:val="-8"/>
        </w:rPr>
        <w:t xml:space="preserve"> </w:t>
      </w:r>
      <w:r w:rsidR="00CE3BD2" w:rsidRPr="00802981">
        <w:rPr>
          <w:rStyle w:val="Hyperlink"/>
          <w:bCs/>
        </w:rPr>
        <w:t>with</w:t>
      </w:r>
      <w:r w:rsidR="00CE3BD2" w:rsidRPr="00802981">
        <w:rPr>
          <w:rStyle w:val="Hyperlink"/>
          <w:bCs/>
          <w:spacing w:val="-3"/>
        </w:rPr>
        <w:t xml:space="preserve"> </w:t>
      </w:r>
      <w:r w:rsidR="00CE3BD2" w:rsidRPr="00802981">
        <w:rPr>
          <w:rStyle w:val="Hyperlink"/>
          <w:bCs/>
        </w:rPr>
        <w:t>International</w:t>
      </w:r>
      <w:r w:rsidR="00CE3BD2" w:rsidRPr="00802981">
        <w:rPr>
          <w:rStyle w:val="Hyperlink"/>
          <w:bCs/>
          <w:spacing w:val="-6"/>
        </w:rPr>
        <w:t xml:space="preserve"> </w:t>
      </w:r>
      <w:r w:rsidR="00CE3BD2" w:rsidRPr="00802981">
        <w:rPr>
          <w:rStyle w:val="Hyperlink"/>
          <w:bCs/>
        </w:rPr>
        <w:t xml:space="preserve">Study 2020/21 </w:t>
      </w:r>
      <w:r w:rsidR="00CE3BD2" w:rsidRPr="00802981">
        <w:rPr>
          <w:rStyle w:val="Hyperlink"/>
          <w:bCs/>
          <w:spacing w:val="-2"/>
        </w:rPr>
        <w:t>only.</w:t>
      </w:r>
    </w:p>
    <w:p w14:paraId="0515D5BA" w14:textId="77777777" w:rsidR="00CE3BD2" w:rsidRPr="00802981" w:rsidRDefault="00CE3BD2" w:rsidP="009A260E">
      <w:pPr>
        <w:ind w:right="692"/>
        <w:rPr>
          <w:rStyle w:val="Hyperlink"/>
          <w:bCs/>
        </w:rPr>
      </w:pPr>
      <w:r w:rsidRPr="00802981">
        <w:rPr>
          <w:rStyle w:val="Hyperlink"/>
          <w:bCs/>
        </w:rPr>
        <w:t xml:space="preserve">Bachelor of Arts in (Principal Subject(s)) 2020/21 </w:t>
      </w:r>
      <w:r w:rsidRPr="00802981">
        <w:rPr>
          <w:rStyle w:val="Hyperlink"/>
          <w:bCs/>
          <w:spacing w:val="-2"/>
        </w:rPr>
        <w:t>only.</w:t>
      </w:r>
    </w:p>
    <w:p w14:paraId="31B4F313" w14:textId="7FC7AC60" w:rsidR="00CE3BD2" w:rsidRPr="003D0CD8" w:rsidRDefault="00CE3BD2" w:rsidP="009A260E">
      <w:pPr>
        <w:ind w:right="692"/>
        <w:rPr>
          <w:bCs/>
        </w:rPr>
      </w:pPr>
      <w:r w:rsidRPr="00802981">
        <w:rPr>
          <w:rStyle w:val="Hyperlink"/>
          <w:bCs/>
        </w:rPr>
        <w:t>Bachelor</w:t>
      </w:r>
      <w:r w:rsidRPr="00802981">
        <w:rPr>
          <w:rStyle w:val="Hyperlink"/>
          <w:bCs/>
          <w:spacing w:val="-4"/>
        </w:rPr>
        <w:t xml:space="preserve"> </w:t>
      </w:r>
      <w:r w:rsidRPr="00802981">
        <w:rPr>
          <w:rStyle w:val="Hyperlink"/>
          <w:bCs/>
        </w:rPr>
        <w:t>of</w:t>
      </w:r>
      <w:r w:rsidRPr="00802981">
        <w:rPr>
          <w:rStyle w:val="Hyperlink"/>
          <w:bCs/>
          <w:spacing w:val="-3"/>
        </w:rPr>
        <w:t xml:space="preserve"> </w:t>
      </w:r>
      <w:r w:rsidRPr="00802981">
        <w:rPr>
          <w:rStyle w:val="Hyperlink"/>
          <w:bCs/>
        </w:rPr>
        <w:t>Arts</w:t>
      </w:r>
      <w:r w:rsidRPr="00802981">
        <w:rPr>
          <w:rStyle w:val="Hyperlink"/>
          <w:bCs/>
          <w:spacing w:val="-3"/>
        </w:rPr>
        <w:t xml:space="preserve"> </w:t>
      </w:r>
      <w:r w:rsidRPr="00802981">
        <w:rPr>
          <w:rStyle w:val="Hyperlink"/>
          <w:bCs/>
        </w:rPr>
        <w:t>in</w:t>
      </w:r>
      <w:r w:rsidRPr="00802981">
        <w:rPr>
          <w:rStyle w:val="Hyperlink"/>
          <w:bCs/>
          <w:spacing w:val="-3"/>
        </w:rPr>
        <w:t xml:space="preserve"> </w:t>
      </w:r>
      <w:r w:rsidRPr="00802981">
        <w:rPr>
          <w:rStyle w:val="Hyperlink"/>
          <w:bCs/>
        </w:rPr>
        <w:t>(Principal</w:t>
      </w:r>
      <w:r w:rsidRPr="00802981">
        <w:rPr>
          <w:rStyle w:val="Hyperlink"/>
          <w:bCs/>
          <w:spacing w:val="-6"/>
        </w:rPr>
        <w:t xml:space="preserve"> </w:t>
      </w:r>
      <w:r w:rsidRPr="00802981">
        <w:rPr>
          <w:rStyle w:val="Hyperlink"/>
          <w:bCs/>
        </w:rPr>
        <w:t>Subject(s))</w:t>
      </w:r>
      <w:r w:rsidRPr="00802981">
        <w:rPr>
          <w:rStyle w:val="Hyperlink"/>
          <w:bCs/>
          <w:spacing w:val="-8"/>
        </w:rPr>
        <w:t xml:space="preserve"> </w:t>
      </w:r>
      <w:r w:rsidRPr="00802981">
        <w:rPr>
          <w:rStyle w:val="Hyperlink"/>
          <w:bCs/>
        </w:rPr>
        <w:t>with</w:t>
      </w:r>
      <w:r w:rsidRPr="00802981">
        <w:rPr>
          <w:rStyle w:val="Hyperlink"/>
          <w:bCs/>
          <w:spacing w:val="-3"/>
        </w:rPr>
        <w:t xml:space="preserve"> </w:t>
      </w:r>
      <w:r w:rsidRPr="00802981">
        <w:rPr>
          <w:rStyle w:val="Hyperlink"/>
          <w:bCs/>
        </w:rPr>
        <w:t>International</w:t>
      </w:r>
      <w:r w:rsidRPr="00802981">
        <w:rPr>
          <w:rStyle w:val="Hyperlink"/>
          <w:bCs/>
          <w:spacing w:val="-6"/>
        </w:rPr>
        <w:t xml:space="preserve"> </w:t>
      </w:r>
      <w:r w:rsidRPr="00802981">
        <w:rPr>
          <w:rStyle w:val="Hyperlink"/>
          <w:bCs/>
        </w:rPr>
        <w:t xml:space="preserve">Study 2020/21 </w:t>
      </w:r>
      <w:r w:rsidRPr="00802981">
        <w:rPr>
          <w:rStyle w:val="Hyperlink"/>
          <w:bCs/>
          <w:spacing w:val="-2"/>
        </w:rPr>
        <w:t>only.</w:t>
      </w:r>
      <w:r w:rsidR="00802981">
        <w:rPr>
          <w:bCs/>
        </w:rPr>
        <w:fldChar w:fldCharType="end"/>
      </w:r>
    </w:p>
    <w:p w14:paraId="05DDE3B7" w14:textId="77777777" w:rsidR="00CE3BD2" w:rsidRPr="003D0CD8" w:rsidRDefault="00CE3BD2" w:rsidP="009A260E">
      <w:pPr>
        <w:pStyle w:val="BodyText"/>
        <w:rPr>
          <w:bCs/>
        </w:rPr>
      </w:pPr>
    </w:p>
    <w:p w14:paraId="2C75A5B8" w14:textId="6412117F" w:rsidR="00CE3BD2" w:rsidRPr="003D0CD8" w:rsidRDefault="00000000" w:rsidP="009A260E">
      <w:pPr>
        <w:pStyle w:val="BodyText"/>
        <w:rPr>
          <w:bCs/>
          <w:spacing w:val="-2"/>
          <w:u w:val="single"/>
        </w:rPr>
      </w:pPr>
      <w:hyperlink w:anchor="056_Business_2021-22_Entry_Onwards" w:history="1">
        <w:r w:rsidR="00CE3BD2" w:rsidRPr="00A937C2">
          <w:rPr>
            <w:rStyle w:val="Hyperlink"/>
            <w:bCs/>
          </w:rPr>
          <w:t>Bachelor</w:t>
        </w:r>
        <w:r w:rsidR="00CE3BD2" w:rsidRPr="00A937C2">
          <w:rPr>
            <w:rStyle w:val="Hyperlink"/>
            <w:bCs/>
            <w:spacing w:val="-4"/>
          </w:rPr>
          <w:t xml:space="preserve"> </w:t>
        </w:r>
        <w:r w:rsidR="00CE3BD2" w:rsidRPr="00A937C2">
          <w:rPr>
            <w:rStyle w:val="Hyperlink"/>
            <w:bCs/>
          </w:rPr>
          <w:t>of</w:t>
        </w:r>
        <w:r w:rsidR="00CE3BD2" w:rsidRPr="00A937C2">
          <w:rPr>
            <w:rStyle w:val="Hyperlink"/>
            <w:bCs/>
            <w:spacing w:val="-5"/>
          </w:rPr>
          <w:t xml:space="preserve"> </w:t>
        </w:r>
        <w:r w:rsidR="00CE3BD2" w:rsidRPr="00A937C2">
          <w:rPr>
            <w:rStyle w:val="Hyperlink"/>
            <w:bCs/>
          </w:rPr>
          <w:t>Arts</w:t>
        </w:r>
        <w:r w:rsidR="00CE3BD2" w:rsidRPr="00A937C2">
          <w:rPr>
            <w:rStyle w:val="Hyperlink"/>
            <w:bCs/>
            <w:spacing w:val="-1"/>
          </w:rPr>
          <w:t xml:space="preserve"> </w:t>
        </w:r>
        <w:r w:rsidR="00CE3BD2" w:rsidRPr="00A937C2">
          <w:rPr>
            <w:rStyle w:val="Hyperlink"/>
            <w:bCs/>
          </w:rPr>
          <w:t>with</w:t>
        </w:r>
        <w:r w:rsidR="00CE3BD2" w:rsidRPr="00A937C2">
          <w:rPr>
            <w:rStyle w:val="Hyperlink"/>
            <w:bCs/>
            <w:spacing w:val="-3"/>
          </w:rPr>
          <w:t xml:space="preserve"> </w:t>
        </w:r>
        <w:r w:rsidR="00CE3BD2" w:rsidRPr="00A937C2">
          <w:rPr>
            <w:rStyle w:val="Hyperlink"/>
            <w:bCs/>
          </w:rPr>
          <w:t>Honours</w:t>
        </w:r>
        <w:r w:rsidR="00CE3BD2" w:rsidRPr="00A937C2">
          <w:rPr>
            <w:rStyle w:val="Hyperlink"/>
            <w:bCs/>
            <w:spacing w:val="-6"/>
          </w:rPr>
          <w:t xml:space="preserve"> </w:t>
        </w:r>
        <w:r w:rsidR="00CE3BD2" w:rsidRPr="00A937C2">
          <w:rPr>
            <w:rStyle w:val="Hyperlink"/>
            <w:bCs/>
          </w:rPr>
          <w:t>in</w:t>
        </w:r>
        <w:r w:rsidR="00CE3BD2" w:rsidRPr="00A937C2">
          <w:rPr>
            <w:rStyle w:val="Hyperlink"/>
            <w:bCs/>
            <w:spacing w:val="-4"/>
          </w:rPr>
          <w:t xml:space="preserve"> </w:t>
        </w:r>
        <w:r w:rsidR="00CE3BD2" w:rsidRPr="00A937C2">
          <w:rPr>
            <w:rStyle w:val="Hyperlink"/>
            <w:bCs/>
          </w:rPr>
          <w:t>(Principal</w:t>
        </w:r>
        <w:r w:rsidR="00CE3BD2" w:rsidRPr="00A937C2">
          <w:rPr>
            <w:rStyle w:val="Hyperlink"/>
            <w:bCs/>
            <w:spacing w:val="-6"/>
          </w:rPr>
          <w:t xml:space="preserve"> </w:t>
        </w:r>
        <w:r w:rsidR="00CE3BD2" w:rsidRPr="00A937C2">
          <w:rPr>
            <w:rStyle w:val="Hyperlink"/>
            <w:bCs/>
            <w:spacing w:val="-2"/>
          </w:rPr>
          <w:t xml:space="preserve">Subject(s)) </w:t>
        </w:r>
        <w:r w:rsidR="00CE3BD2" w:rsidRPr="00A937C2">
          <w:rPr>
            <w:rStyle w:val="Hyperlink"/>
            <w:bCs/>
          </w:rPr>
          <w:t>2021/22 onwards</w:t>
        </w:r>
        <w:r w:rsidR="00CE3BD2" w:rsidRPr="00A937C2">
          <w:rPr>
            <w:rStyle w:val="Hyperlink"/>
            <w:bCs/>
            <w:spacing w:val="-2"/>
          </w:rPr>
          <w:t>.</w:t>
        </w:r>
      </w:hyperlink>
    </w:p>
    <w:p w14:paraId="38634D33" w14:textId="3C93A8F3" w:rsidR="00CE3BD2" w:rsidRPr="00802981" w:rsidRDefault="00802981" w:rsidP="009A260E">
      <w:pPr>
        <w:pStyle w:val="BodyText"/>
        <w:rPr>
          <w:rStyle w:val="Hyperlink"/>
          <w:bCs/>
          <w:spacing w:val="-2"/>
        </w:rPr>
      </w:pPr>
      <w:r>
        <w:rPr>
          <w:bCs/>
        </w:rPr>
        <w:lastRenderedPageBreak/>
        <w:fldChar w:fldCharType="begin"/>
      </w:r>
      <w:r>
        <w:rPr>
          <w:bCs/>
        </w:rPr>
        <w:instrText xml:space="preserve"> HYPERLINK  \l "056_Business_2021-22_Entry_Onwards" </w:instrText>
      </w:r>
      <w:r>
        <w:rPr>
          <w:bCs/>
        </w:rPr>
      </w:r>
      <w:r>
        <w:rPr>
          <w:bCs/>
        </w:rPr>
        <w:fldChar w:fldCharType="separate"/>
      </w:r>
      <w:r w:rsidR="00CE3BD2" w:rsidRPr="00802981">
        <w:rPr>
          <w:rStyle w:val="Hyperlink"/>
          <w:bCs/>
        </w:rPr>
        <w:t>Bachelor</w:t>
      </w:r>
      <w:r w:rsidR="00CE3BD2" w:rsidRPr="00802981">
        <w:rPr>
          <w:rStyle w:val="Hyperlink"/>
          <w:bCs/>
          <w:spacing w:val="-2"/>
        </w:rPr>
        <w:t xml:space="preserve"> </w:t>
      </w:r>
      <w:r w:rsidR="00CE3BD2" w:rsidRPr="00802981">
        <w:rPr>
          <w:rStyle w:val="Hyperlink"/>
          <w:bCs/>
        </w:rPr>
        <w:t>of</w:t>
      </w:r>
      <w:r w:rsidR="00CE3BD2" w:rsidRPr="00802981">
        <w:rPr>
          <w:rStyle w:val="Hyperlink"/>
          <w:bCs/>
          <w:spacing w:val="-4"/>
        </w:rPr>
        <w:t xml:space="preserve"> </w:t>
      </w:r>
      <w:r w:rsidR="00CE3BD2" w:rsidRPr="00802981">
        <w:rPr>
          <w:rStyle w:val="Hyperlink"/>
          <w:bCs/>
        </w:rPr>
        <w:t>Arts with</w:t>
      </w:r>
      <w:r w:rsidR="00CE3BD2" w:rsidRPr="00802981">
        <w:rPr>
          <w:rStyle w:val="Hyperlink"/>
          <w:bCs/>
          <w:spacing w:val="-2"/>
        </w:rPr>
        <w:t xml:space="preserve"> </w:t>
      </w:r>
      <w:r w:rsidR="00CE3BD2" w:rsidRPr="00802981">
        <w:rPr>
          <w:rStyle w:val="Hyperlink"/>
          <w:bCs/>
        </w:rPr>
        <w:t>Honours</w:t>
      </w:r>
      <w:r w:rsidR="00CE3BD2" w:rsidRPr="00802981">
        <w:rPr>
          <w:rStyle w:val="Hyperlink"/>
          <w:bCs/>
          <w:spacing w:val="-5"/>
        </w:rPr>
        <w:t xml:space="preserve"> </w:t>
      </w:r>
      <w:r w:rsidR="00CE3BD2" w:rsidRPr="00802981">
        <w:rPr>
          <w:rStyle w:val="Hyperlink"/>
          <w:bCs/>
        </w:rPr>
        <w:t>in</w:t>
      </w:r>
      <w:r w:rsidR="00CE3BD2" w:rsidRPr="00802981">
        <w:rPr>
          <w:rStyle w:val="Hyperlink"/>
          <w:bCs/>
          <w:spacing w:val="-2"/>
        </w:rPr>
        <w:t xml:space="preserve"> </w:t>
      </w:r>
      <w:r w:rsidR="00CE3BD2" w:rsidRPr="00802981">
        <w:rPr>
          <w:rStyle w:val="Hyperlink"/>
          <w:bCs/>
        </w:rPr>
        <w:t>(Principal</w:t>
      </w:r>
      <w:r w:rsidR="00CE3BD2" w:rsidRPr="00802981">
        <w:rPr>
          <w:rStyle w:val="Hyperlink"/>
          <w:bCs/>
          <w:spacing w:val="-6"/>
        </w:rPr>
        <w:t xml:space="preserve"> </w:t>
      </w:r>
      <w:r w:rsidR="00CE3BD2" w:rsidRPr="00802981">
        <w:rPr>
          <w:rStyle w:val="Hyperlink"/>
          <w:bCs/>
        </w:rPr>
        <w:t>Subject(s))</w:t>
      </w:r>
      <w:r w:rsidR="00CE3BD2" w:rsidRPr="00802981">
        <w:rPr>
          <w:rStyle w:val="Hyperlink"/>
          <w:bCs/>
          <w:spacing w:val="-4"/>
        </w:rPr>
        <w:t xml:space="preserve"> </w:t>
      </w:r>
      <w:r w:rsidR="00CE3BD2" w:rsidRPr="00802981">
        <w:rPr>
          <w:rStyle w:val="Hyperlink"/>
          <w:bCs/>
        </w:rPr>
        <w:t>with</w:t>
      </w:r>
      <w:r w:rsidR="00CE3BD2" w:rsidRPr="00802981">
        <w:rPr>
          <w:rStyle w:val="Hyperlink"/>
          <w:bCs/>
          <w:spacing w:val="-2"/>
        </w:rPr>
        <w:t xml:space="preserve"> </w:t>
      </w:r>
      <w:r w:rsidR="00CE3BD2" w:rsidRPr="00802981">
        <w:rPr>
          <w:rStyle w:val="Hyperlink"/>
          <w:bCs/>
        </w:rPr>
        <w:t>International</w:t>
      </w:r>
      <w:r w:rsidR="00CE3BD2" w:rsidRPr="00802981">
        <w:rPr>
          <w:rStyle w:val="Hyperlink"/>
          <w:bCs/>
          <w:spacing w:val="-1"/>
        </w:rPr>
        <w:t xml:space="preserve"> </w:t>
      </w:r>
      <w:r w:rsidR="00CE3BD2" w:rsidRPr="00802981">
        <w:rPr>
          <w:rStyle w:val="Hyperlink"/>
          <w:bCs/>
        </w:rPr>
        <w:t>Study 2021/22 onwards</w:t>
      </w:r>
      <w:r w:rsidR="00CE3BD2" w:rsidRPr="00802981">
        <w:rPr>
          <w:rStyle w:val="Hyperlink"/>
          <w:bCs/>
          <w:spacing w:val="-2"/>
        </w:rPr>
        <w:t>.</w:t>
      </w:r>
    </w:p>
    <w:p w14:paraId="549570B2" w14:textId="77777777" w:rsidR="00CE3BD2" w:rsidRPr="00802981" w:rsidRDefault="00CE3BD2" w:rsidP="009A260E">
      <w:pPr>
        <w:pStyle w:val="BodyText"/>
        <w:rPr>
          <w:rStyle w:val="Hyperlink"/>
          <w:bCs/>
          <w:spacing w:val="-2"/>
        </w:rPr>
      </w:pPr>
      <w:r w:rsidRPr="00802981">
        <w:rPr>
          <w:rStyle w:val="Hyperlink"/>
          <w:bCs/>
        </w:rPr>
        <w:t>Bachelor of Arts in (Principal Subject(s)) 2021/22 onwards</w:t>
      </w:r>
      <w:r w:rsidRPr="00802981">
        <w:rPr>
          <w:rStyle w:val="Hyperlink"/>
          <w:bCs/>
          <w:spacing w:val="-2"/>
        </w:rPr>
        <w:t>.</w:t>
      </w:r>
    </w:p>
    <w:p w14:paraId="04114E56" w14:textId="6159DEC9" w:rsidR="00CE3BD2" w:rsidRPr="003D0CD8" w:rsidRDefault="00CE3BD2" w:rsidP="009A260E">
      <w:pPr>
        <w:pStyle w:val="BodyText"/>
        <w:rPr>
          <w:bCs/>
          <w:spacing w:val="-2"/>
          <w:u w:val="single"/>
        </w:rPr>
      </w:pPr>
      <w:r w:rsidRPr="00802981">
        <w:rPr>
          <w:rStyle w:val="Hyperlink"/>
          <w:bCs/>
        </w:rPr>
        <w:t>Bachelor</w:t>
      </w:r>
      <w:r w:rsidRPr="00802981">
        <w:rPr>
          <w:rStyle w:val="Hyperlink"/>
          <w:bCs/>
          <w:spacing w:val="-3"/>
        </w:rPr>
        <w:t xml:space="preserve"> </w:t>
      </w:r>
      <w:r w:rsidRPr="00802981">
        <w:rPr>
          <w:rStyle w:val="Hyperlink"/>
          <w:bCs/>
        </w:rPr>
        <w:t>of</w:t>
      </w:r>
      <w:r w:rsidRPr="00802981">
        <w:rPr>
          <w:rStyle w:val="Hyperlink"/>
          <w:bCs/>
          <w:spacing w:val="-5"/>
        </w:rPr>
        <w:t xml:space="preserve"> </w:t>
      </w:r>
      <w:r w:rsidRPr="00802981">
        <w:rPr>
          <w:rStyle w:val="Hyperlink"/>
          <w:bCs/>
        </w:rPr>
        <w:t>Arts</w:t>
      </w:r>
      <w:r w:rsidRPr="00802981">
        <w:rPr>
          <w:rStyle w:val="Hyperlink"/>
          <w:bCs/>
          <w:spacing w:val="-2"/>
        </w:rPr>
        <w:t xml:space="preserve"> </w:t>
      </w:r>
      <w:r w:rsidRPr="00802981">
        <w:rPr>
          <w:rStyle w:val="Hyperlink"/>
          <w:bCs/>
        </w:rPr>
        <w:t>in</w:t>
      </w:r>
      <w:r w:rsidRPr="00802981">
        <w:rPr>
          <w:rStyle w:val="Hyperlink"/>
          <w:bCs/>
          <w:spacing w:val="-4"/>
        </w:rPr>
        <w:t xml:space="preserve"> </w:t>
      </w:r>
      <w:r w:rsidRPr="00802981">
        <w:rPr>
          <w:rStyle w:val="Hyperlink"/>
          <w:bCs/>
        </w:rPr>
        <w:t>(Principal</w:t>
      </w:r>
      <w:r w:rsidRPr="00802981">
        <w:rPr>
          <w:rStyle w:val="Hyperlink"/>
          <w:bCs/>
          <w:spacing w:val="-2"/>
        </w:rPr>
        <w:t xml:space="preserve"> </w:t>
      </w:r>
      <w:r w:rsidRPr="00802981">
        <w:rPr>
          <w:rStyle w:val="Hyperlink"/>
          <w:bCs/>
        </w:rPr>
        <w:t>Subject(s))</w:t>
      </w:r>
      <w:r w:rsidRPr="00802981">
        <w:rPr>
          <w:rStyle w:val="Hyperlink"/>
          <w:bCs/>
          <w:spacing w:val="-5"/>
        </w:rPr>
        <w:t xml:space="preserve"> </w:t>
      </w:r>
      <w:r w:rsidRPr="00802981">
        <w:rPr>
          <w:rStyle w:val="Hyperlink"/>
          <w:bCs/>
        </w:rPr>
        <w:t>with</w:t>
      </w:r>
      <w:r w:rsidRPr="00802981">
        <w:rPr>
          <w:rStyle w:val="Hyperlink"/>
          <w:bCs/>
          <w:spacing w:val="-3"/>
        </w:rPr>
        <w:t xml:space="preserve"> </w:t>
      </w:r>
      <w:r w:rsidRPr="00802981">
        <w:rPr>
          <w:rStyle w:val="Hyperlink"/>
          <w:bCs/>
        </w:rPr>
        <w:t>International</w:t>
      </w:r>
      <w:r w:rsidRPr="00802981">
        <w:rPr>
          <w:rStyle w:val="Hyperlink"/>
          <w:bCs/>
          <w:spacing w:val="-2"/>
        </w:rPr>
        <w:t xml:space="preserve"> </w:t>
      </w:r>
      <w:r w:rsidRPr="00802981">
        <w:rPr>
          <w:rStyle w:val="Hyperlink"/>
          <w:bCs/>
        </w:rPr>
        <w:t>Study 2021/22 onwards</w:t>
      </w:r>
      <w:r w:rsidR="00802981">
        <w:rPr>
          <w:bCs/>
        </w:rPr>
        <w:fldChar w:fldCharType="end"/>
      </w:r>
      <w:r w:rsidRPr="003D0CD8">
        <w:rPr>
          <w:bCs/>
          <w:spacing w:val="-2"/>
          <w:u w:val="single"/>
        </w:rPr>
        <w:t>.</w:t>
      </w:r>
    </w:p>
    <w:p w14:paraId="26F6DB69" w14:textId="77777777" w:rsidR="00CE3BD2" w:rsidRPr="003D0CD8" w:rsidRDefault="00CE3BD2" w:rsidP="009A260E">
      <w:pPr>
        <w:rPr>
          <w:bCs/>
        </w:rPr>
      </w:pPr>
    </w:p>
    <w:p w14:paraId="674C1E63" w14:textId="0318E7BC" w:rsidR="00CE3BD2" w:rsidRPr="003D0CD8" w:rsidRDefault="00000000" w:rsidP="009A260E">
      <w:pPr>
        <w:rPr>
          <w:bCs/>
        </w:rPr>
      </w:pPr>
      <w:hyperlink w:anchor="057_Business_Administration" w:history="1">
        <w:r w:rsidR="00CE3BD2" w:rsidRPr="00A937C2">
          <w:rPr>
            <w:rStyle w:val="Hyperlink"/>
            <w:bCs/>
          </w:rPr>
          <w:t>Bachelor</w:t>
        </w:r>
        <w:r w:rsidR="00CE3BD2" w:rsidRPr="00A937C2">
          <w:rPr>
            <w:rStyle w:val="Hyperlink"/>
            <w:bCs/>
            <w:spacing w:val="-2"/>
          </w:rPr>
          <w:t xml:space="preserve"> </w:t>
        </w:r>
        <w:r w:rsidR="00CE3BD2" w:rsidRPr="00A937C2">
          <w:rPr>
            <w:rStyle w:val="Hyperlink"/>
            <w:bCs/>
          </w:rPr>
          <w:t>of</w:t>
        </w:r>
        <w:r w:rsidR="00CE3BD2" w:rsidRPr="00A937C2">
          <w:rPr>
            <w:rStyle w:val="Hyperlink"/>
            <w:bCs/>
            <w:spacing w:val="-4"/>
          </w:rPr>
          <w:t xml:space="preserve"> </w:t>
        </w:r>
        <w:r w:rsidR="00CE3BD2" w:rsidRPr="00A937C2">
          <w:rPr>
            <w:rStyle w:val="Hyperlink"/>
            <w:bCs/>
          </w:rPr>
          <w:t>Business</w:t>
        </w:r>
        <w:r w:rsidR="00CE3BD2" w:rsidRPr="00A937C2">
          <w:rPr>
            <w:rStyle w:val="Hyperlink"/>
            <w:bCs/>
            <w:spacing w:val="-5"/>
          </w:rPr>
          <w:t xml:space="preserve"> </w:t>
        </w:r>
        <w:r w:rsidR="00CE3BD2" w:rsidRPr="00A937C2">
          <w:rPr>
            <w:rStyle w:val="Hyperlink"/>
            <w:bCs/>
          </w:rPr>
          <w:t>Administration</w:t>
        </w:r>
        <w:r w:rsidR="00CE3BD2" w:rsidRPr="00A937C2">
          <w:rPr>
            <w:rStyle w:val="Hyperlink"/>
            <w:bCs/>
            <w:spacing w:val="-7"/>
          </w:rPr>
          <w:t xml:space="preserve"> </w:t>
        </w:r>
        <w:r w:rsidR="00CE3BD2" w:rsidRPr="00A937C2">
          <w:rPr>
            <w:rStyle w:val="Hyperlink"/>
            <w:bCs/>
          </w:rPr>
          <w:t>with</w:t>
        </w:r>
        <w:r w:rsidR="00CE3BD2" w:rsidRPr="00A937C2">
          <w:rPr>
            <w:rStyle w:val="Hyperlink"/>
            <w:bCs/>
            <w:spacing w:val="-3"/>
          </w:rPr>
          <w:t xml:space="preserve"> </w:t>
        </w:r>
        <w:r w:rsidR="00CE3BD2" w:rsidRPr="00A937C2">
          <w:rPr>
            <w:rStyle w:val="Hyperlink"/>
            <w:bCs/>
          </w:rPr>
          <w:t>Honours (in</w:t>
        </w:r>
        <w:r w:rsidR="00CE3BD2" w:rsidRPr="00A937C2">
          <w:rPr>
            <w:rStyle w:val="Hyperlink"/>
            <w:bCs/>
            <w:spacing w:val="-3"/>
          </w:rPr>
          <w:t xml:space="preserve"> </w:t>
        </w:r>
        <w:r w:rsidR="00CE3BD2" w:rsidRPr="00A937C2">
          <w:rPr>
            <w:rStyle w:val="Hyperlink"/>
            <w:bCs/>
          </w:rPr>
          <w:t>named</w:t>
        </w:r>
        <w:r w:rsidR="00CE3BD2" w:rsidRPr="00A937C2">
          <w:rPr>
            <w:rStyle w:val="Hyperlink"/>
            <w:bCs/>
            <w:spacing w:val="-3"/>
          </w:rPr>
          <w:t xml:space="preserve"> </w:t>
        </w:r>
        <w:r w:rsidR="00CE3BD2" w:rsidRPr="00A937C2">
          <w:rPr>
            <w:rStyle w:val="Hyperlink"/>
            <w:bCs/>
          </w:rPr>
          <w:t>specialism)</w:t>
        </w:r>
      </w:hyperlink>
    </w:p>
    <w:p w14:paraId="6E36B499" w14:textId="48FA9F5D" w:rsidR="00CE3BD2" w:rsidRPr="003D0CD8" w:rsidRDefault="00000000" w:rsidP="009A260E">
      <w:pPr>
        <w:rPr>
          <w:bCs/>
        </w:rPr>
      </w:pPr>
      <w:hyperlink w:anchor="057_Business_Administration" w:history="1">
        <w:r w:rsidR="00CE3BD2" w:rsidRPr="00802981">
          <w:rPr>
            <w:rStyle w:val="Hyperlink"/>
            <w:bCs/>
          </w:rPr>
          <w:t>Bachelor of Business Administration</w:t>
        </w:r>
      </w:hyperlink>
    </w:p>
    <w:p w14:paraId="43BB3C5B" w14:textId="77777777" w:rsidR="00CE3BD2" w:rsidRPr="003D0CD8" w:rsidRDefault="00CE3BD2" w:rsidP="009A260E">
      <w:pPr>
        <w:rPr>
          <w:bCs/>
        </w:rPr>
      </w:pPr>
    </w:p>
    <w:p w14:paraId="010742C2" w14:textId="0959545E" w:rsidR="00CE3BD2" w:rsidRPr="003D0CD8" w:rsidRDefault="00000000" w:rsidP="009A260E">
      <w:pPr>
        <w:rPr>
          <w:bCs/>
        </w:rPr>
      </w:pPr>
      <w:hyperlink w:anchor="058_Business_Management_-_GA" w:history="1">
        <w:r w:rsidR="00CE3BD2" w:rsidRPr="00A937C2">
          <w:rPr>
            <w:rStyle w:val="Hyperlink"/>
            <w:bCs/>
          </w:rPr>
          <w:t>Bachelor</w:t>
        </w:r>
        <w:r w:rsidR="00CE3BD2" w:rsidRPr="00A937C2">
          <w:rPr>
            <w:rStyle w:val="Hyperlink"/>
            <w:bCs/>
            <w:spacing w:val="-4"/>
          </w:rPr>
          <w:t xml:space="preserve"> </w:t>
        </w:r>
        <w:r w:rsidR="00CE3BD2" w:rsidRPr="00A937C2">
          <w:rPr>
            <w:rStyle w:val="Hyperlink"/>
            <w:bCs/>
          </w:rPr>
          <w:t>of</w:t>
        </w:r>
        <w:r w:rsidR="00CE3BD2" w:rsidRPr="00A937C2">
          <w:rPr>
            <w:rStyle w:val="Hyperlink"/>
            <w:bCs/>
            <w:spacing w:val="-6"/>
          </w:rPr>
          <w:t xml:space="preserve"> </w:t>
        </w:r>
        <w:r w:rsidR="00CE3BD2" w:rsidRPr="00A937C2">
          <w:rPr>
            <w:rStyle w:val="Hyperlink"/>
            <w:bCs/>
          </w:rPr>
          <w:t>Arts</w:t>
        </w:r>
        <w:r w:rsidR="00CE3BD2" w:rsidRPr="00A937C2">
          <w:rPr>
            <w:rStyle w:val="Hyperlink"/>
            <w:bCs/>
            <w:spacing w:val="-3"/>
          </w:rPr>
          <w:t xml:space="preserve"> </w:t>
        </w:r>
        <w:r w:rsidR="00CE3BD2" w:rsidRPr="00A937C2">
          <w:rPr>
            <w:rStyle w:val="Hyperlink"/>
            <w:bCs/>
          </w:rPr>
          <w:t>with</w:t>
        </w:r>
        <w:r w:rsidR="00CE3BD2" w:rsidRPr="00A937C2">
          <w:rPr>
            <w:rStyle w:val="Hyperlink"/>
            <w:bCs/>
            <w:spacing w:val="-4"/>
          </w:rPr>
          <w:t xml:space="preserve"> </w:t>
        </w:r>
        <w:r w:rsidR="00CE3BD2" w:rsidRPr="00A937C2">
          <w:rPr>
            <w:rStyle w:val="Hyperlink"/>
            <w:bCs/>
          </w:rPr>
          <w:t>Honours</w:t>
        </w:r>
        <w:r w:rsidR="00CE3BD2" w:rsidRPr="00A937C2">
          <w:rPr>
            <w:rStyle w:val="Hyperlink"/>
            <w:bCs/>
            <w:spacing w:val="-7"/>
          </w:rPr>
          <w:t xml:space="preserve"> </w:t>
        </w:r>
        <w:r w:rsidR="00CE3BD2" w:rsidRPr="00A937C2">
          <w:rPr>
            <w:rStyle w:val="Hyperlink"/>
            <w:bCs/>
          </w:rPr>
          <w:t>in</w:t>
        </w:r>
        <w:r w:rsidR="00CE3BD2" w:rsidRPr="00A937C2">
          <w:rPr>
            <w:rStyle w:val="Hyperlink"/>
            <w:bCs/>
            <w:spacing w:val="-4"/>
          </w:rPr>
          <w:t xml:space="preserve"> </w:t>
        </w:r>
        <w:r w:rsidR="00CE3BD2" w:rsidRPr="00A937C2">
          <w:rPr>
            <w:rStyle w:val="Hyperlink"/>
            <w:bCs/>
          </w:rPr>
          <w:t>Business</w:t>
        </w:r>
        <w:r w:rsidR="00CE3BD2" w:rsidRPr="00A937C2">
          <w:rPr>
            <w:rStyle w:val="Hyperlink"/>
            <w:bCs/>
            <w:spacing w:val="-2"/>
          </w:rPr>
          <w:t xml:space="preserve"> </w:t>
        </w:r>
        <w:r w:rsidR="00CE3BD2" w:rsidRPr="00A937C2">
          <w:rPr>
            <w:rStyle w:val="Hyperlink"/>
            <w:bCs/>
          </w:rPr>
          <w:t>Management</w:t>
        </w:r>
      </w:hyperlink>
    </w:p>
    <w:p w14:paraId="0E98BBD6" w14:textId="45098C0C" w:rsidR="00CE3BD2" w:rsidRPr="003D0CD8" w:rsidRDefault="00000000" w:rsidP="009A260E">
      <w:pPr>
        <w:rPr>
          <w:bCs/>
        </w:rPr>
      </w:pPr>
      <w:hyperlink w:anchor="057_Business_Administration" w:history="1">
        <w:r w:rsidR="00CE3BD2" w:rsidRPr="00802981">
          <w:rPr>
            <w:rStyle w:val="Hyperlink"/>
            <w:bCs/>
          </w:rPr>
          <w:t>Bachelor of Arts in Business Management</w:t>
        </w:r>
      </w:hyperlink>
    </w:p>
    <w:p w14:paraId="146AAC6E" w14:textId="77777777" w:rsidR="00CE3BD2" w:rsidRPr="003D0CD8" w:rsidRDefault="00CE3BD2" w:rsidP="009A260E">
      <w:pPr>
        <w:rPr>
          <w:bCs/>
        </w:rPr>
      </w:pPr>
    </w:p>
    <w:p w14:paraId="5B65B2F7" w14:textId="28E283A8" w:rsidR="00CE3BD2" w:rsidRPr="003D0CD8" w:rsidRDefault="00000000" w:rsidP="009A260E">
      <w:pPr>
        <w:rPr>
          <w:bCs/>
        </w:rPr>
      </w:pPr>
      <w:hyperlink w:anchor="059_International_Business_2020-21_entry" w:history="1">
        <w:r w:rsidR="00CE3BD2" w:rsidRPr="00A937C2">
          <w:rPr>
            <w:rStyle w:val="Hyperlink"/>
            <w:bCs/>
          </w:rPr>
          <w:t>Bachelor</w:t>
        </w:r>
        <w:r w:rsidR="00CE3BD2" w:rsidRPr="00A937C2">
          <w:rPr>
            <w:rStyle w:val="Hyperlink"/>
            <w:bCs/>
            <w:spacing w:val="-1"/>
          </w:rPr>
          <w:t xml:space="preserve"> </w:t>
        </w:r>
        <w:r w:rsidR="00CE3BD2" w:rsidRPr="00A937C2">
          <w:rPr>
            <w:rStyle w:val="Hyperlink"/>
            <w:bCs/>
          </w:rPr>
          <w:t>of</w:t>
        </w:r>
        <w:r w:rsidR="00CE3BD2" w:rsidRPr="00A937C2">
          <w:rPr>
            <w:rStyle w:val="Hyperlink"/>
            <w:bCs/>
            <w:spacing w:val="-3"/>
          </w:rPr>
          <w:t xml:space="preserve"> </w:t>
        </w:r>
        <w:r w:rsidR="00CE3BD2" w:rsidRPr="00A937C2">
          <w:rPr>
            <w:rStyle w:val="Hyperlink"/>
            <w:bCs/>
          </w:rPr>
          <w:t>Arts</w:t>
        </w:r>
        <w:r w:rsidR="00CE3BD2" w:rsidRPr="00A937C2">
          <w:rPr>
            <w:rStyle w:val="Hyperlink"/>
            <w:bCs/>
            <w:spacing w:val="-4"/>
          </w:rPr>
          <w:t xml:space="preserve"> </w:t>
        </w:r>
        <w:r w:rsidR="00CE3BD2" w:rsidRPr="00A937C2">
          <w:rPr>
            <w:rStyle w:val="Hyperlink"/>
            <w:bCs/>
          </w:rPr>
          <w:t>with</w:t>
        </w:r>
        <w:r w:rsidR="00CE3BD2" w:rsidRPr="00A937C2">
          <w:rPr>
            <w:rStyle w:val="Hyperlink"/>
            <w:bCs/>
            <w:spacing w:val="-4"/>
          </w:rPr>
          <w:t xml:space="preserve"> </w:t>
        </w:r>
        <w:r w:rsidR="00CE3BD2" w:rsidRPr="00A937C2">
          <w:rPr>
            <w:rStyle w:val="Hyperlink"/>
            <w:bCs/>
          </w:rPr>
          <w:t>Honours</w:t>
        </w:r>
        <w:r w:rsidR="00CE3BD2" w:rsidRPr="00A937C2">
          <w:rPr>
            <w:rStyle w:val="Hyperlink"/>
            <w:bCs/>
            <w:spacing w:val="-2"/>
          </w:rPr>
          <w:t xml:space="preserve"> </w:t>
        </w:r>
        <w:r w:rsidR="00CE3BD2" w:rsidRPr="00A937C2">
          <w:rPr>
            <w:rStyle w:val="Hyperlink"/>
            <w:bCs/>
          </w:rPr>
          <w:t>in</w:t>
        </w:r>
        <w:r w:rsidR="00CE3BD2" w:rsidRPr="00A937C2">
          <w:rPr>
            <w:rStyle w:val="Hyperlink"/>
            <w:bCs/>
            <w:spacing w:val="-4"/>
          </w:rPr>
          <w:t xml:space="preserve"> </w:t>
        </w:r>
        <w:r w:rsidR="00CE3BD2" w:rsidRPr="00A937C2">
          <w:rPr>
            <w:rStyle w:val="Hyperlink"/>
            <w:bCs/>
          </w:rPr>
          <w:t>International</w:t>
        </w:r>
        <w:r w:rsidR="00CE3BD2" w:rsidRPr="00A937C2">
          <w:rPr>
            <w:rStyle w:val="Hyperlink"/>
            <w:bCs/>
            <w:spacing w:val="-3"/>
          </w:rPr>
          <w:t xml:space="preserve"> </w:t>
        </w:r>
        <w:r w:rsidR="00CE3BD2" w:rsidRPr="00A937C2">
          <w:rPr>
            <w:rStyle w:val="Hyperlink"/>
            <w:bCs/>
          </w:rPr>
          <w:t>Business</w:t>
        </w:r>
        <w:r w:rsidR="00CE3BD2" w:rsidRPr="00A937C2">
          <w:rPr>
            <w:rStyle w:val="Hyperlink"/>
            <w:bCs/>
            <w:spacing w:val="-4"/>
          </w:rPr>
          <w:t xml:space="preserve"> </w:t>
        </w:r>
        <w:r w:rsidR="00CE3BD2" w:rsidRPr="00A937C2">
          <w:rPr>
            <w:rStyle w:val="Hyperlink"/>
            <w:bCs/>
          </w:rPr>
          <w:t>with</w:t>
        </w:r>
        <w:r w:rsidR="00CE3BD2" w:rsidRPr="00A937C2">
          <w:rPr>
            <w:rStyle w:val="Hyperlink"/>
            <w:bCs/>
            <w:spacing w:val="-4"/>
          </w:rPr>
          <w:t xml:space="preserve"> </w:t>
        </w:r>
        <w:r w:rsidR="00CE3BD2" w:rsidRPr="00A937C2">
          <w:rPr>
            <w:rStyle w:val="Hyperlink"/>
            <w:bCs/>
          </w:rPr>
          <w:t xml:space="preserve">(Principal Subject) 2020/21 </w:t>
        </w:r>
        <w:r w:rsidR="00CE3BD2" w:rsidRPr="00A937C2">
          <w:rPr>
            <w:rStyle w:val="Hyperlink"/>
            <w:bCs/>
            <w:spacing w:val="-2"/>
          </w:rPr>
          <w:t>only</w:t>
        </w:r>
      </w:hyperlink>
    </w:p>
    <w:p w14:paraId="678F9C5C" w14:textId="2183FC2A" w:rsidR="00CE3BD2" w:rsidRPr="003D0CD8" w:rsidRDefault="00000000" w:rsidP="009A260E">
      <w:pPr>
        <w:rPr>
          <w:bCs/>
        </w:rPr>
      </w:pPr>
      <w:hyperlink w:anchor="059_International_Business_2020-21_entry" w:history="1">
        <w:r w:rsidR="00CE3BD2" w:rsidRPr="007368CC">
          <w:rPr>
            <w:rStyle w:val="Hyperlink"/>
            <w:bCs/>
          </w:rPr>
          <w:t xml:space="preserve">Bachelor of Arts in International Business 2020/21 </w:t>
        </w:r>
        <w:r w:rsidR="00CE3BD2" w:rsidRPr="007368CC">
          <w:rPr>
            <w:rStyle w:val="Hyperlink"/>
            <w:bCs/>
            <w:spacing w:val="-2"/>
          </w:rPr>
          <w:t>only</w:t>
        </w:r>
      </w:hyperlink>
    </w:p>
    <w:p w14:paraId="0B6E69DD" w14:textId="77777777" w:rsidR="00CE3BD2" w:rsidRPr="003D0CD8" w:rsidRDefault="00CE3BD2" w:rsidP="009A260E">
      <w:pPr>
        <w:rPr>
          <w:bCs/>
        </w:rPr>
      </w:pPr>
    </w:p>
    <w:p w14:paraId="25E0011A" w14:textId="2D351929" w:rsidR="00CE3BD2" w:rsidRPr="007368CC" w:rsidRDefault="00000000" w:rsidP="009A260E">
      <w:pPr>
        <w:rPr>
          <w:rStyle w:val="Hyperlink"/>
          <w:bCs/>
        </w:rPr>
      </w:pPr>
      <w:hyperlink w:anchor="060_International_Business_for_2021-22_e" w:history="1">
        <w:r w:rsidR="00CE3BD2" w:rsidRPr="00A937C2">
          <w:rPr>
            <w:rStyle w:val="Hyperlink"/>
            <w:bCs/>
          </w:rPr>
          <w:t>Bachelor</w:t>
        </w:r>
        <w:r w:rsidR="00CE3BD2" w:rsidRPr="00A937C2">
          <w:rPr>
            <w:rStyle w:val="Hyperlink"/>
            <w:bCs/>
            <w:spacing w:val="-1"/>
          </w:rPr>
          <w:t xml:space="preserve"> </w:t>
        </w:r>
        <w:r w:rsidR="00CE3BD2" w:rsidRPr="00A937C2">
          <w:rPr>
            <w:rStyle w:val="Hyperlink"/>
            <w:bCs/>
          </w:rPr>
          <w:t>of</w:t>
        </w:r>
        <w:r w:rsidR="00CE3BD2" w:rsidRPr="00A937C2">
          <w:rPr>
            <w:rStyle w:val="Hyperlink"/>
            <w:bCs/>
            <w:spacing w:val="-3"/>
          </w:rPr>
          <w:t xml:space="preserve"> </w:t>
        </w:r>
        <w:r w:rsidR="00CE3BD2" w:rsidRPr="00A937C2">
          <w:rPr>
            <w:rStyle w:val="Hyperlink"/>
            <w:bCs/>
          </w:rPr>
          <w:t>Arts</w:t>
        </w:r>
        <w:r w:rsidR="00CE3BD2" w:rsidRPr="00A937C2">
          <w:rPr>
            <w:rStyle w:val="Hyperlink"/>
            <w:bCs/>
            <w:spacing w:val="-4"/>
          </w:rPr>
          <w:t xml:space="preserve"> </w:t>
        </w:r>
        <w:r w:rsidR="00CE3BD2" w:rsidRPr="00A937C2">
          <w:rPr>
            <w:rStyle w:val="Hyperlink"/>
            <w:bCs/>
          </w:rPr>
          <w:t>with</w:t>
        </w:r>
        <w:r w:rsidR="00CE3BD2" w:rsidRPr="00A937C2">
          <w:rPr>
            <w:rStyle w:val="Hyperlink"/>
            <w:bCs/>
            <w:spacing w:val="-4"/>
          </w:rPr>
          <w:t xml:space="preserve"> </w:t>
        </w:r>
        <w:r w:rsidR="00CE3BD2" w:rsidRPr="00A937C2">
          <w:rPr>
            <w:rStyle w:val="Hyperlink"/>
            <w:bCs/>
          </w:rPr>
          <w:t>Honours</w:t>
        </w:r>
        <w:r w:rsidR="00CE3BD2" w:rsidRPr="00A937C2">
          <w:rPr>
            <w:rStyle w:val="Hyperlink"/>
            <w:bCs/>
            <w:spacing w:val="-2"/>
          </w:rPr>
          <w:t xml:space="preserve"> </w:t>
        </w:r>
        <w:r w:rsidR="00CE3BD2" w:rsidRPr="00A937C2">
          <w:rPr>
            <w:rStyle w:val="Hyperlink"/>
            <w:bCs/>
          </w:rPr>
          <w:t>in</w:t>
        </w:r>
        <w:r w:rsidR="00CE3BD2" w:rsidRPr="00A937C2">
          <w:rPr>
            <w:rStyle w:val="Hyperlink"/>
            <w:bCs/>
            <w:spacing w:val="-4"/>
          </w:rPr>
          <w:t xml:space="preserve"> </w:t>
        </w:r>
        <w:r w:rsidR="00CE3BD2" w:rsidRPr="00A937C2">
          <w:rPr>
            <w:rStyle w:val="Hyperlink"/>
            <w:bCs/>
          </w:rPr>
          <w:t>International</w:t>
        </w:r>
        <w:r w:rsidR="00CE3BD2" w:rsidRPr="00A937C2">
          <w:rPr>
            <w:rStyle w:val="Hyperlink"/>
            <w:bCs/>
            <w:spacing w:val="-3"/>
          </w:rPr>
          <w:t xml:space="preserve"> </w:t>
        </w:r>
        <w:r w:rsidR="00CE3BD2" w:rsidRPr="00A937C2">
          <w:rPr>
            <w:rStyle w:val="Hyperlink"/>
            <w:bCs/>
          </w:rPr>
          <w:t>Business</w:t>
        </w:r>
        <w:r w:rsidR="00CE3BD2" w:rsidRPr="00A937C2">
          <w:rPr>
            <w:rStyle w:val="Hyperlink"/>
            <w:bCs/>
            <w:spacing w:val="-4"/>
          </w:rPr>
          <w:t xml:space="preserve"> </w:t>
        </w:r>
        <w:r w:rsidR="00CE3BD2" w:rsidRPr="00A937C2">
          <w:rPr>
            <w:rStyle w:val="Hyperlink"/>
            <w:bCs/>
          </w:rPr>
          <w:t>with</w:t>
        </w:r>
        <w:r w:rsidR="00CE3BD2" w:rsidRPr="00A937C2">
          <w:rPr>
            <w:rStyle w:val="Hyperlink"/>
            <w:bCs/>
            <w:spacing w:val="-4"/>
          </w:rPr>
          <w:t xml:space="preserve"> </w:t>
        </w:r>
        <w:r w:rsidR="00CE3BD2" w:rsidRPr="00A937C2">
          <w:rPr>
            <w:rStyle w:val="Hyperlink"/>
            <w:bCs/>
          </w:rPr>
          <w:t>(Principal Subject) 2021/22</w:t>
        </w:r>
      </w:hyperlink>
      <w:r w:rsidR="00CE3BD2" w:rsidRPr="003D0CD8">
        <w:rPr>
          <w:bCs/>
        </w:rPr>
        <w:t xml:space="preserve"> </w:t>
      </w:r>
      <w:r w:rsidR="007368CC">
        <w:rPr>
          <w:bCs/>
        </w:rPr>
        <w:fldChar w:fldCharType="begin"/>
      </w:r>
      <w:r w:rsidR="007368CC">
        <w:rPr>
          <w:bCs/>
        </w:rPr>
        <w:instrText xml:space="preserve"> HYPERLINK  \l "060_International_Business_for_2021-22_e" </w:instrText>
      </w:r>
      <w:r w:rsidR="007368CC">
        <w:rPr>
          <w:bCs/>
        </w:rPr>
      </w:r>
      <w:r w:rsidR="007368CC">
        <w:rPr>
          <w:bCs/>
        </w:rPr>
        <w:fldChar w:fldCharType="separate"/>
      </w:r>
      <w:r w:rsidR="00CE3BD2" w:rsidRPr="007368CC">
        <w:rPr>
          <w:rStyle w:val="Hyperlink"/>
          <w:bCs/>
        </w:rPr>
        <w:t>onwards</w:t>
      </w:r>
    </w:p>
    <w:p w14:paraId="1D9716AB" w14:textId="6CFF0020" w:rsidR="00CE3BD2" w:rsidRPr="003D0CD8" w:rsidRDefault="00CE3BD2" w:rsidP="009A260E">
      <w:pPr>
        <w:rPr>
          <w:bCs/>
        </w:rPr>
      </w:pPr>
      <w:r w:rsidRPr="007368CC">
        <w:rPr>
          <w:rStyle w:val="Hyperlink"/>
          <w:bCs/>
        </w:rPr>
        <w:t>Bachelor of Arts in International Business 2021/22 onwards</w:t>
      </w:r>
      <w:r w:rsidR="007368CC">
        <w:rPr>
          <w:bCs/>
        </w:rPr>
        <w:fldChar w:fldCharType="end"/>
      </w:r>
    </w:p>
    <w:p w14:paraId="484D57E4" w14:textId="77777777" w:rsidR="00CE3BD2" w:rsidRPr="003D0CD8" w:rsidRDefault="00CE3BD2" w:rsidP="009A260E">
      <w:pPr>
        <w:rPr>
          <w:bCs/>
        </w:rPr>
      </w:pPr>
    </w:p>
    <w:p w14:paraId="5A31A164" w14:textId="09A3A1D2" w:rsidR="00CE3BD2" w:rsidRPr="003D0CD8" w:rsidRDefault="00000000" w:rsidP="009A260E">
      <w:pPr>
        <w:rPr>
          <w:bCs/>
        </w:rPr>
      </w:pPr>
      <w:hyperlink w:anchor="061_International_Business_with_a_Modern" w:history="1">
        <w:r w:rsidR="00CE3BD2" w:rsidRPr="00A937C2">
          <w:rPr>
            <w:rStyle w:val="Hyperlink"/>
            <w:bCs/>
          </w:rPr>
          <w:t>Master</w:t>
        </w:r>
        <w:r w:rsidR="00CE3BD2" w:rsidRPr="00A937C2">
          <w:rPr>
            <w:rStyle w:val="Hyperlink"/>
            <w:bCs/>
            <w:spacing w:val="-10"/>
          </w:rPr>
          <w:t xml:space="preserve"> </w:t>
        </w:r>
        <w:r w:rsidR="00CE3BD2" w:rsidRPr="00A937C2">
          <w:rPr>
            <w:rStyle w:val="Hyperlink"/>
            <w:bCs/>
          </w:rPr>
          <w:t>in</w:t>
        </w:r>
        <w:r w:rsidR="00CE3BD2" w:rsidRPr="00A937C2">
          <w:rPr>
            <w:rStyle w:val="Hyperlink"/>
            <w:bCs/>
            <w:spacing w:val="-6"/>
          </w:rPr>
          <w:t xml:space="preserve"> </w:t>
        </w:r>
        <w:r w:rsidR="00CE3BD2" w:rsidRPr="00A937C2">
          <w:rPr>
            <w:rStyle w:val="Hyperlink"/>
            <w:bCs/>
          </w:rPr>
          <w:t>International</w:t>
        </w:r>
        <w:r w:rsidR="00CE3BD2" w:rsidRPr="00A937C2">
          <w:rPr>
            <w:rStyle w:val="Hyperlink"/>
            <w:bCs/>
            <w:spacing w:val="-5"/>
          </w:rPr>
          <w:t xml:space="preserve"> </w:t>
        </w:r>
        <w:r w:rsidR="00CE3BD2" w:rsidRPr="00A937C2">
          <w:rPr>
            <w:rStyle w:val="Hyperlink"/>
            <w:bCs/>
          </w:rPr>
          <w:t>Business</w:t>
        </w:r>
        <w:r w:rsidR="00CE3BD2" w:rsidRPr="00A937C2">
          <w:rPr>
            <w:rStyle w:val="Hyperlink"/>
            <w:bCs/>
            <w:spacing w:val="-4"/>
          </w:rPr>
          <w:t xml:space="preserve"> </w:t>
        </w:r>
        <w:r w:rsidR="00CE3BD2" w:rsidRPr="00A937C2">
          <w:rPr>
            <w:rStyle w:val="Hyperlink"/>
            <w:bCs/>
          </w:rPr>
          <w:t>with</w:t>
        </w:r>
        <w:r w:rsidR="00CE3BD2" w:rsidRPr="00A937C2">
          <w:rPr>
            <w:rStyle w:val="Hyperlink"/>
            <w:bCs/>
            <w:spacing w:val="-6"/>
          </w:rPr>
          <w:t xml:space="preserve"> </w:t>
        </w:r>
        <w:r w:rsidR="00CE3BD2" w:rsidRPr="00A937C2">
          <w:rPr>
            <w:rStyle w:val="Hyperlink"/>
            <w:bCs/>
          </w:rPr>
          <w:t>a</w:t>
        </w:r>
        <w:r w:rsidR="00CE3BD2" w:rsidRPr="00A937C2">
          <w:rPr>
            <w:rStyle w:val="Hyperlink"/>
            <w:bCs/>
            <w:spacing w:val="-4"/>
          </w:rPr>
          <w:t xml:space="preserve"> </w:t>
        </w:r>
        <w:r w:rsidR="00CE3BD2" w:rsidRPr="00A937C2">
          <w:rPr>
            <w:rStyle w:val="Hyperlink"/>
            <w:bCs/>
          </w:rPr>
          <w:t>Modern</w:t>
        </w:r>
        <w:r w:rsidR="00CE3BD2" w:rsidRPr="00A937C2">
          <w:rPr>
            <w:rStyle w:val="Hyperlink"/>
            <w:bCs/>
            <w:spacing w:val="-6"/>
          </w:rPr>
          <w:t xml:space="preserve"> </w:t>
        </w:r>
        <w:r w:rsidR="00CE3BD2" w:rsidRPr="00A937C2">
          <w:rPr>
            <w:rStyle w:val="Hyperlink"/>
            <w:bCs/>
            <w:spacing w:val="-2"/>
          </w:rPr>
          <w:t>Language</w:t>
        </w:r>
      </w:hyperlink>
    </w:p>
    <w:p w14:paraId="3D0951D2" w14:textId="7B0946FD" w:rsidR="00CE3BD2" w:rsidRPr="003D0CD8" w:rsidRDefault="00000000" w:rsidP="009A260E">
      <w:pPr>
        <w:rPr>
          <w:bCs/>
        </w:rPr>
      </w:pPr>
      <w:hyperlink w:anchor="061_International_Business_with_a_Modern" w:history="1">
        <w:r w:rsidR="00CE3BD2" w:rsidRPr="007368CC">
          <w:rPr>
            <w:rStyle w:val="Hyperlink"/>
            <w:bCs/>
          </w:rPr>
          <w:t>Bachelor of Arts with Honours in International</w:t>
        </w:r>
        <w:r w:rsidR="00CE3BD2" w:rsidRPr="007368CC">
          <w:rPr>
            <w:rStyle w:val="Hyperlink"/>
            <w:bCs/>
            <w:spacing w:val="-1"/>
          </w:rPr>
          <w:t xml:space="preserve"> </w:t>
        </w:r>
        <w:r w:rsidR="00CE3BD2" w:rsidRPr="007368CC">
          <w:rPr>
            <w:rStyle w:val="Hyperlink"/>
            <w:bCs/>
          </w:rPr>
          <w:t>Business with</w:t>
        </w:r>
        <w:r w:rsidR="00CE3BD2" w:rsidRPr="007368CC">
          <w:rPr>
            <w:rStyle w:val="Hyperlink"/>
            <w:bCs/>
            <w:spacing w:val="-2"/>
          </w:rPr>
          <w:t xml:space="preserve"> </w:t>
        </w:r>
        <w:r w:rsidR="00CE3BD2" w:rsidRPr="007368CC">
          <w:rPr>
            <w:rStyle w:val="Hyperlink"/>
            <w:bCs/>
          </w:rPr>
          <w:t>a Modern</w:t>
        </w:r>
        <w:r w:rsidR="00CE3BD2" w:rsidRPr="007368CC">
          <w:rPr>
            <w:rStyle w:val="Hyperlink"/>
            <w:bCs/>
            <w:spacing w:val="-2"/>
          </w:rPr>
          <w:t xml:space="preserve"> </w:t>
        </w:r>
        <w:r w:rsidR="00CE3BD2" w:rsidRPr="007368CC">
          <w:rPr>
            <w:rStyle w:val="Hyperlink"/>
            <w:bCs/>
          </w:rPr>
          <w:t>Language</w:t>
        </w:r>
      </w:hyperlink>
    </w:p>
    <w:p w14:paraId="2994AC9F" w14:textId="77777777" w:rsidR="00CE3BD2" w:rsidRPr="003D0CD8" w:rsidRDefault="00CE3BD2" w:rsidP="009A260E">
      <w:pPr>
        <w:rPr>
          <w:bCs/>
        </w:rPr>
      </w:pPr>
    </w:p>
    <w:p w14:paraId="47AF269A" w14:textId="7A797363" w:rsidR="00CE3BD2" w:rsidRDefault="00000000" w:rsidP="009A260E">
      <w:hyperlink w:anchor="062_Applied_Business_Skills_-_Cert" w:history="1">
        <w:r w:rsidR="00CE3BD2" w:rsidRPr="00A937C2">
          <w:rPr>
            <w:rStyle w:val="Hyperlink"/>
          </w:rPr>
          <w:t>Certificate</w:t>
        </w:r>
        <w:r w:rsidR="00CE3BD2" w:rsidRPr="00A937C2">
          <w:rPr>
            <w:rStyle w:val="Hyperlink"/>
            <w:spacing w:val="-2"/>
          </w:rPr>
          <w:t xml:space="preserve"> </w:t>
        </w:r>
        <w:r w:rsidR="00CE3BD2" w:rsidRPr="00A937C2">
          <w:rPr>
            <w:rStyle w:val="Hyperlink"/>
          </w:rPr>
          <w:t>in</w:t>
        </w:r>
        <w:r w:rsidR="00CE3BD2" w:rsidRPr="00A937C2">
          <w:rPr>
            <w:rStyle w:val="Hyperlink"/>
            <w:spacing w:val="-7"/>
          </w:rPr>
          <w:t xml:space="preserve"> </w:t>
        </w:r>
        <w:r w:rsidR="00CE3BD2" w:rsidRPr="00A937C2">
          <w:rPr>
            <w:rStyle w:val="Hyperlink"/>
          </w:rPr>
          <w:t>Applied</w:t>
        </w:r>
        <w:r w:rsidR="00CE3BD2" w:rsidRPr="00A937C2">
          <w:rPr>
            <w:rStyle w:val="Hyperlink"/>
            <w:spacing w:val="-4"/>
          </w:rPr>
          <w:t xml:space="preserve"> </w:t>
        </w:r>
        <w:r w:rsidR="00CE3BD2" w:rsidRPr="00A937C2">
          <w:rPr>
            <w:rStyle w:val="Hyperlink"/>
          </w:rPr>
          <w:t>Business</w:t>
        </w:r>
        <w:r w:rsidR="00CE3BD2" w:rsidRPr="00A937C2">
          <w:rPr>
            <w:rStyle w:val="Hyperlink"/>
            <w:spacing w:val="-5"/>
          </w:rPr>
          <w:t xml:space="preserve"> </w:t>
        </w:r>
        <w:r w:rsidR="00CE3BD2" w:rsidRPr="00A937C2">
          <w:rPr>
            <w:rStyle w:val="Hyperlink"/>
            <w:spacing w:val="-2"/>
          </w:rPr>
          <w:t>Skills</w:t>
        </w:r>
      </w:hyperlink>
    </w:p>
    <w:p w14:paraId="2568CFCB" w14:textId="77777777" w:rsidR="00CE3BD2" w:rsidRDefault="00CE3BD2" w:rsidP="009A260E"/>
    <w:p w14:paraId="40F85D29" w14:textId="77777777" w:rsidR="00CE3BD2" w:rsidRDefault="00CE3BD2" w:rsidP="009A260E"/>
    <w:p w14:paraId="131AD380" w14:textId="77777777" w:rsidR="00CE3BD2" w:rsidRDefault="00CE3BD2" w:rsidP="009A260E"/>
    <w:p w14:paraId="073094AB" w14:textId="77777777" w:rsidR="00CE3BD2" w:rsidRDefault="00CE3BD2" w:rsidP="009A260E">
      <w:pPr>
        <w:rPr>
          <w:b/>
          <w:sz w:val="28"/>
        </w:rPr>
      </w:pPr>
      <w:r>
        <w:rPr>
          <w:b/>
          <w:sz w:val="28"/>
        </w:rPr>
        <w:t>FACULTY</w:t>
      </w:r>
      <w:r>
        <w:rPr>
          <w:b/>
          <w:spacing w:val="-9"/>
          <w:sz w:val="28"/>
        </w:rPr>
        <w:t xml:space="preserve"> </w:t>
      </w:r>
      <w:r>
        <w:rPr>
          <w:b/>
          <w:sz w:val="28"/>
        </w:rPr>
        <w:t>OF</w:t>
      </w:r>
      <w:r>
        <w:rPr>
          <w:b/>
          <w:spacing w:val="-7"/>
          <w:sz w:val="28"/>
        </w:rPr>
        <w:t xml:space="preserve"> </w:t>
      </w:r>
      <w:r>
        <w:rPr>
          <w:b/>
          <w:spacing w:val="-2"/>
          <w:sz w:val="28"/>
        </w:rPr>
        <w:t>SCIENCE</w:t>
      </w:r>
    </w:p>
    <w:p w14:paraId="6DC41C51" w14:textId="77777777" w:rsidR="00CE3BD2" w:rsidRDefault="00CE3BD2" w:rsidP="009A260E">
      <w:pPr>
        <w:rPr>
          <w:b/>
          <w:sz w:val="28"/>
        </w:rPr>
      </w:pPr>
    </w:p>
    <w:p w14:paraId="177F321C" w14:textId="77777777" w:rsidR="00CE3BD2" w:rsidRPr="003D0CD8" w:rsidRDefault="00CE3BD2" w:rsidP="009A260E">
      <w:pPr>
        <w:rPr>
          <w:b/>
        </w:rPr>
      </w:pPr>
      <w:r w:rsidRPr="003D0CD8">
        <w:rPr>
          <w:b/>
        </w:rPr>
        <w:t>DEPARTMENT</w:t>
      </w:r>
      <w:r w:rsidRPr="003D0CD8">
        <w:rPr>
          <w:b/>
          <w:spacing w:val="-9"/>
        </w:rPr>
        <w:t xml:space="preserve"> </w:t>
      </w:r>
      <w:r w:rsidRPr="003D0CD8">
        <w:rPr>
          <w:b/>
        </w:rPr>
        <w:t>OF</w:t>
      </w:r>
      <w:r w:rsidRPr="003D0CD8">
        <w:rPr>
          <w:b/>
          <w:spacing w:val="-9"/>
        </w:rPr>
        <w:t xml:space="preserve"> </w:t>
      </w:r>
      <w:r w:rsidRPr="003D0CD8">
        <w:rPr>
          <w:b/>
        </w:rPr>
        <w:t>COMPUTER</w:t>
      </w:r>
      <w:r w:rsidRPr="003D0CD8">
        <w:rPr>
          <w:b/>
          <w:spacing w:val="-11"/>
        </w:rPr>
        <w:t xml:space="preserve"> </w:t>
      </w:r>
      <w:r w:rsidRPr="003D0CD8">
        <w:rPr>
          <w:b/>
        </w:rPr>
        <w:t>AND</w:t>
      </w:r>
      <w:r w:rsidRPr="003D0CD8">
        <w:rPr>
          <w:b/>
          <w:spacing w:val="-7"/>
        </w:rPr>
        <w:t xml:space="preserve"> </w:t>
      </w:r>
      <w:r w:rsidRPr="003D0CD8">
        <w:rPr>
          <w:b/>
        </w:rPr>
        <w:t>INFORMATION</w:t>
      </w:r>
      <w:r w:rsidRPr="003D0CD8">
        <w:rPr>
          <w:b/>
          <w:spacing w:val="-7"/>
        </w:rPr>
        <w:t xml:space="preserve"> </w:t>
      </w:r>
      <w:r w:rsidRPr="003D0CD8">
        <w:rPr>
          <w:b/>
        </w:rPr>
        <w:t xml:space="preserve">SCIENCES </w:t>
      </w:r>
    </w:p>
    <w:p w14:paraId="05B21831" w14:textId="77777777" w:rsidR="00CE3BD2" w:rsidRPr="003D0CD8" w:rsidRDefault="00CE3BD2" w:rsidP="009A260E">
      <w:pPr>
        <w:rPr>
          <w:bCs/>
        </w:rPr>
      </w:pPr>
    </w:p>
    <w:p w14:paraId="1C56D63C" w14:textId="42CEA1B5" w:rsidR="00CE3BD2" w:rsidRPr="003D0CD8" w:rsidRDefault="00000000" w:rsidP="009A260E">
      <w:pPr>
        <w:rPr>
          <w:bCs/>
        </w:rPr>
      </w:pPr>
      <w:hyperlink w:anchor="063_Computer_Science" w:history="1">
        <w:r w:rsidR="00CE3BD2" w:rsidRPr="00A937C2">
          <w:rPr>
            <w:rStyle w:val="Hyperlink"/>
            <w:bCs/>
          </w:rPr>
          <w:t>Master</w:t>
        </w:r>
        <w:r w:rsidR="00CE3BD2" w:rsidRPr="00A937C2">
          <w:rPr>
            <w:rStyle w:val="Hyperlink"/>
            <w:bCs/>
            <w:spacing w:val="-6"/>
          </w:rPr>
          <w:t xml:space="preserve"> </w:t>
        </w:r>
        <w:r w:rsidR="00CE3BD2" w:rsidRPr="00A937C2">
          <w:rPr>
            <w:rStyle w:val="Hyperlink"/>
            <w:bCs/>
          </w:rPr>
          <w:t>of</w:t>
        </w:r>
        <w:r w:rsidR="00CE3BD2" w:rsidRPr="00A937C2">
          <w:rPr>
            <w:rStyle w:val="Hyperlink"/>
            <w:bCs/>
            <w:spacing w:val="-4"/>
          </w:rPr>
          <w:t xml:space="preserve"> </w:t>
        </w:r>
        <w:r w:rsidR="00CE3BD2" w:rsidRPr="00A937C2">
          <w:rPr>
            <w:rStyle w:val="Hyperlink"/>
            <w:bCs/>
          </w:rPr>
          <w:t>Engineering</w:t>
        </w:r>
        <w:r w:rsidR="00CE3BD2" w:rsidRPr="00A937C2">
          <w:rPr>
            <w:rStyle w:val="Hyperlink"/>
            <w:bCs/>
            <w:spacing w:val="-2"/>
          </w:rPr>
          <w:t xml:space="preserve"> </w:t>
        </w:r>
        <w:r w:rsidR="00CE3BD2" w:rsidRPr="00A937C2">
          <w:rPr>
            <w:rStyle w:val="Hyperlink"/>
            <w:bCs/>
          </w:rPr>
          <w:t>in</w:t>
        </w:r>
        <w:r w:rsidR="00CE3BD2" w:rsidRPr="00A937C2">
          <w:rPr>
            <w:rStyle w:val="Hyperlink"/>
            <w:bCs/>
            <w:spacing w:val="-7"/>
          </w:rPr>
          <w:t xml:space="preserve"> </w:t>
        </w:r>
        <w:r w:rsidR="00CE3BD2" w:rsidRPr="00A937C2">
          <w:rPr>
            <w:rStyle w:val="Hyperlink"/>
            <w:bCs/>
          </w:rPr>
          <w:t>Computer</w:t>
        </w:r>
        <w:r w:rsidR="00CE3BD2" w:rsidRPr="00A937C2">
          <w:rPr>
            <w:rStyle w:val="Hyperlink"/>
            <w:bCs/>
            <w:spacing w:val="-5"/>
          </w:rPr>
          <w:t xml:space="preserve"> </w:t>
        </w:r>
        <w:r w:rsidR="00CE3BD2" w:rsidRPr="00A937C2">
          <w:rPr>
            <w:rStyle w:val="Hyperlink"/>
            <w:bCs/>
            <w:spacing w:val="-2"/>
          </w:rPr>
          <w:t>Science</w:t>
        </w:r>
      </w:hyperlink>
    </w:p>
    <w:p w14:paraId="4A658BBF" w14:textId="49380140" w:rsidR="00CE3BD2" w:rsidRPr="007368CC" w:rsidRDefault="007368CC" w:rsidP="009A260E">
      <w:pPr>
        <w:ind w:right="3014"/>
        <w:rPr>
          <w:rStyle w:val="Hyperlink"/>
          <w:bCs/>
        </w:rPr>
      </w:pPr>
      <w:r>
        <w:rPr>
          <w:bCs/>
        </w:rPr>
        <w:fldChar w:fldCharType="begin"/>
      </w:r>
      <w:r>
        <w:rPr>
          <w:bCs/>
        </w:rPr>
        <w:instrText xml:space="preserve"> HYPERLINK  \l "063_Computer_Science" </w:instrText>
      </w:r>
      <w:r>
        <w:rPr>
          <w:bCs/>
        </w:rPr>
      </w:r>
      <w:r>
        <w:rPr>
          <w:bCs/>
        </w:rPr>
        <w:fldChar w:fldCharType="separate"/>
      </w:r>
      <w:r w:rsidR="00CE3BD2" w:rsidRPr="007368CC">
        <w:rPr>
          <w:rStyle w:val="Hyperlink"/>
          <w:bCs/>
        </w:rPr>
        <w:t>Bachelor</w:t>
      </w:r>
      <w:r w:rsidR="00CE3BD2" w:rsidRPr="007368CC">
        <w:rPr>
          <w:rStyle w:val="Hyperlink"/>
          <w:bCs/>
          <w:spacing w:val="-3"/>
        </w:rPr>
        <w:t xml:space="preserve"> </w:t>
      </w:r>
      <w:r w:rsidR="00CE3BD2" w:rsidRPr="007368CC">
        <w:rPr>
          <w:rStyle w:val="Hyperlink"/>
          <w:bCs/>
        </w:rPr>
        <w:t>of</w:t>
      </w:r>
      <w:r w:rsidR="00CE3BD2" w:rsidRPr="007368CC">
        <w:rPr>
          <w:rStyle w:val="Hyperlink"/>
          <w:bCs/>
          <w:spacing w:val="-9"/>
        </w:rPr>
        <w:t xml:space="preserve"> </w:t>
      </w:r>
      <w:r w:rsidR="00CE3BD2" w:rsidRPr="007368CC">
        <w:rPr>
          <w:rStyle w:val="Hyperlink"/>
          <w:bCs/>
        </w:rPr>
        <w:t>Science</w:t>
      </w:r>
      <w:r w:rsidR="00CE3BD2" w:rsidRPr="007368CC">
        <w:rPr>
          <w:rStyle w:val="Hyperlink"/>
          <w:bCs/>
          <w:spacing w:val="-6"/>
        </w:rPr>
        <w:t xml:space="preserve"> </w:t>
      </w:r>
      <w:r w:rsidR="00CE3BD2" w:rsidRPr="007368CC">
        <w:rPr>
          <w:rStyle w:val="Hyperlink"/>
          <w:bCs/>
        </w:rPr>
        <w:t>with</w:t>
      </w:r>
      <w:r w:rsidR="00CE3BD2" w:rsidRPr="007368CC">
        <w:rPr>
          <w:rStyle w:val="Hyperlink"/>
          <w:bCs/>
          <w:spacing w:val="-3"/>
        </w:rPr>
        <w:t xml:space="preserve"> </w:t>
      </w:r>
      <w:r w:rsidR="00CE3BD2" w:rsidRPr="007368CC">
        <w:rPr>
          <w:rStyle w:val="Hyperlink"/>
          <w:bCs/>
        </w:rPr>
        <w:t>Honours</w:t>
      </w:r>
      <w:r w:rsidR="00CE3BD2" w:rsidRPr="007368CC">
        <w:rPr>
          <w:rStyle w:val="Hyperlink"/>
          <w:bCs/>
          <w:spacing w:val="-6"/>
        </w:rPr>
        <w:t xml:space="preserve"> </w:t>
      </w:r>
      <w:r w:rsidR="00CE3BD2" w:rsidRPr="007368CC">
        <w:rPr>
          <w:rStyle w:val="Hyperlink"/>
          <w:bCs/>
        </w:rPr>
        <w:t>in</w:t>
      </w:r>
      <w:r w:rsidR="00CE3BD2" w:rsidRPr="007368CC">
        <w:rPr>
          <w:rStyle w:val="Hyperlink"/>
          <w:bCs/>
          <w:spacing w:val="-3"/>
        </w:rPr>
        <w:t xml:space="preserve"> </w:t>
      </w:r>
      <w:r w:rsidR="00CE3BD2" w:rsidRPr="007368CC">
        <w:rPr>
          <w:rStyle w:val="Hyperlink"/>
          <w:bCs/>
        </w:rPr>
        <w:t>Computer</w:t>
      </w:r>
      <w:r w:rsidR="00CE3BD2" w:rsidRPr="007368CC">
        <w:rPr>
          <w:rStyle w:val="Hyperlink"/>
          <w:bCs/>
          <w:spacing w:val="-3"/>
        </w:rPr>
        <w:t xml:space="preserve"> </w:t>
      </w:r>
      <w:r w:rsidR="00CE3BD2" w:rsidRPr="007368CC">
        <w:rPr>
          <w:rStyle w:val="Hyperlink"/>
          <w:bCs/>
        </w:rPr>
        <w:t>Science</w:t>
      </w:r>
    </w:p>
    <w:p w14:paraId="34AEF0F5" w14:textId="7EEC3F72" w:rsidR="00CE3BD2" w:rsidRPr="003D0CD8" w:rsidRDefault="00CE3BD2" w:rsidP="009A260E">
      <w:pPr>
        <w:ind w:right="3014"/>
        <w:rPr>
          <w:bCs/>
        </w:rPr>
      </w:pPr>
      <w:r w:rsidRPr="007368CC">
        <w:rPr>
          <w:rStyle w:val="Hyperlink"/>
          <w:bCs/>
        </w:rPr>
        <w:t>Bachelor of Science in Computer Science</w:t>
      </w:r>
      <w:r w:rsidR="007368CC">
        <w:rPr>
          <w:bCs/>
        </w:rPr>
        <w:fldChar w:fldCharType="end"/>
      </w:r>
    </w:p>
    <w:p w14:paraId="6D102504" w14:textId="242C270F" w:rsidR="00CE3BD2" w:rsidRPr="009D6F8E" w:rsidRDefault="00000000" w:rsidP="009A260E">
      <w:pPr>
        <w:rPr>
          <w:bCs/>
        </w:rPr>
      </w:pPr>
      <w:hyperlink w:anchor="063_Computer_Science" w:history="1">
        <w:r w:rsidR="00CE3BD2" w:rsidRPr="005815D4">
          <w:rPr>
            <w:rStyle w:val="Hyperlink"/>
            <w:bCs/>
          </w:rPr>
          <w:t>Graduate</w:t>
        </w:r>
        <w:r w:rsidR="00CE3BD2" w:rsidRPr="005815D4">
          <w:rPr>
            <w:rStyle w:val="Hyperlink"/>
            <w:bCs/>
            <w:spacing w:val="-13"/>
          </w:rPr>
          <w:t xml:space="preserve"> </w:t>
        </w:r>
        <w:r w:rsidR="00CE3BD2" w:rsidRPr="005815D4">
          <w:rPr>
            <w:rStyle w:val="Hyperlink"/>
            <w:bCs/>
          </w:rPr>
          <w:t>Diploma</w:t>
        </w:r>
        <w:r w:rsidR="00CE3BD2" w:rsidRPr="005815D4">
          <w:rPr>
            <w:rStyle w:val="Hyperlink"/>
            <w:bCs/>
            <w:spacing w:val="-8"/>
          </w:rPr>
          <w:t xml:space="preserve"> </w:t>
        </w:r>
        <w:r w:rsidR="00CE3BD2" w:rsidRPr="005815D4">
          <w:rPr>
            <w:rStyle w:val="Hyperlink"/>
            <w:bCs/>
          </w:rPr>
          <w:t>in</w:t>
        </w:r>
        <w:r w:rsidR="00CE3BD2" w:rsidRPr="005815D4">
          <w:rPr>
            <w:rStyle w:val="Hyperlink"/>
            <w:bCs/>
            <w:spacing w:val="-9"/>
          </w:rPr>
          <w:t xml:space="preserve"> </w:t>
        </w:r>
        <w:r w:rsidR="00CE3BD2" w:rsidRPr="005815D4">
          <w:rPr>
            <w:rStyle w:val="Hyperlink"/>
            <w:bCs/>
          </w:rPr>
          <w:t>Computer</w:t>
        </w:r>
        <w:r w:rsidR="00CE3BD2" w:rsidRPr="005815D4">
          <w:rPr>
            <w:rStyle w:val="Hyperlink"/>
            <w:bCs/>
            <w:spacing w:val="-9"/>
          </w:rPr>
          <w:t xml:space="preserve"> </w:t>
        </w:r>
        <w:r w:rsidR="00CE3BD2" w:rsidRPr="005815D4">
          <w:rPr>
            <w:rStyle w:val="Hyperlink"/>
            <w:bCs/>
            <w:spacing w:val="-2"/>
          </w:rPr>
          <w:t>Science</w:t>
        </w:r>
      </w:hyperlink>
    </w:p>
    <w:p w14:paraId="1F690111" w14:textId="77777777" w:rsidR="00CE3BD2" w:rsidRDefault="00CE3BD2" w:rsidP="009A260E"/>
    <w:p w14:paraId="1A5AB156" w14:textId="6FF5D7D4" w:rsidR="00CE3BD2" w:rsidRDefault="00000000" w:rsidP="009A260E">
      <w:hyperlink w:anchor="064_Digital_and_Technology_Solutions" w:history="1">
        <w:r w:rsidR="00CE3BD2" w:rsidRPr="00A937C2">
          <w:rPr>
            <w:rStyle w:val="Hyperlink"/>
          </w:rPr>
          <w:t>Bachelor</w:t>
        </w:r>
        <w:r w:rsidR="00CE3BD2" w:rsidRPr="00A937C2">
          <w:rPr>
            <w:rStyle w:val="Hyperlink"/>
            <w:spacing w:val="-5"/>
          </w:rPr>
          <w:t xml:space="preserve"> </w:t>
        </w:r>
        <w:r w:rsidR="00CE3BD2" w:rsidRPr="00A937C2">
          <w:rPr>
            <w:rStyle w:val="Hyperlink"/>
          </w:rPr>
          <w:t>of</w:t>
        </w:r>
        <w:r w:rsidR="00CE3BD2" w:rsidRPr="00A937C2">
          <w:rPr>
            <w:rStyle w:val="Hyperlink"/>
            <w:spacing w:val="-9"/>
          </w:rPr>
          <w:t xml:space="preserve"> </w:t>
        </w:r>
        <w:r w:rsidR="00CE3BD2" w:rsidRPr="00A937C2">
          <w:rPr>
            <w:rStyle w:val="Hyperlink"/>
          </w:rPr>
          <w:t>Science</w:t>
        </w:r>
        <w:r w:rsidR="00CE3BD2" w:rsidRPr="00A937C2">
          <w:rPr>
            <w:rStyle w:val="Hyperlink"/>
            <w:spacing w:val="-14"/>
          </w:rPr>
          <w:t xml:space="preserve"> </w:t>
        </w:r>
        <w:r w:rsidR="00CE3BD2" w:rsidRPr="00A937C2">
          <w:rPr>
            <w:rStyle w:val="Hyperlink"/>
          </w:rPr>
          <w:t>with</w:t>
        </w:r>
        <w:r w:rsidR="00CE3BD2" w:rsidRPr="00A937C2">
          <w:rPr>
            <w:rStyle w:val="Hyperlink"/>
            <w:spacing w:val="-3"/>
          </w:rPr>
          <w:t xml:space="preserve"> </w:t>
        </w:r>
        <w:r w:rsidR="00CE3BD2" w:rsidRPr="00A937C2">
          <w:rPr>
            <w:rStyle w:val="Hyperlink"/>
          </w:rPr>
          <w:t>Honours</w:t>
        </w:r>
        <w:r w:rsidR="00CE3BD2" w:rsidRPr="00A937C2">
          <w:rPr>
            <w:rStyle w:val="Hyperlink"/>
            <w:spacing w:val="-1"/>
          </w:rPr>
          <w:t xml:space="preserve"> </w:t>
        </w:r>
        <w:r w:rsidR="00CE3BD2" w:rsidRPr="00A937C2">
          <w:rPr>
            <w:rStyle w:val="Hyperlink"/>
          </w:rPr>
          <w:t>in</w:t>
        </w:r>
        <w:r w:rsidR="00CE3BD2" w:rsidRPr="00A937C2">
          <w:rPr>
            <w:rStyle w:val="Hyperlink"/>
            <w:spacing w:val="-7"/>
          </w:rPr>
          <w:t xml:space="preserve"> </w:t>
        </w:r>
        <w:r w:rsidR="00CE3BD2" w:rsidRPr="00A937C2">
          <w:rPr>
            <w:rStyle w:val="Hyperlink"/>
          </w:rPr>
          <w:t>Digital</w:t>
        </w:r>
        <w:r w:rsidR="00CE3BD2" w:rsidRPr="00A937C2">
          <w:rPr>
            <w:rStyle w:val="Hyperlink"/>
            <w:spacing w:val="-2"/>
          </w:rPr>
          <w:t xml:space="preserve"> </w:t>
        </w:r>
        <w:r w:rsidR="00CE3BD2" w:rsidRPr="00A937C2">
          <w:rPr>
            <w:rStyle w:val="Hyperlink"/>
          </w:rPr>
          <w:t>and</w:t>
        </w:r>
        <w:r w:rsidR="00CE3BD2" w:rsidRPr="00A937C2">
          <w:rPr>
            <w:rStyle w:val="Hyperlink"/>
            <w:spacing w:val="-3"/>
          </w:rPr>
          <w:t xml:space="preserve"> </w:t>
        </w:r>
        <w:r w:rsidR="00CE3BD2" w:rsidRPr="00A937C2">
          <w:rPr>
            <w:rStyle w:val="Hyperlink"/>
          </w:rPr>
          <w:t>Technology</w:t>
        </w:r>
        <w:r w:rsidR="00CE3BD2" w:rsidRPr="00A937C2">
          <w:rPr>
            <w:rStyle w:val="Hyperlink"/>
            <w:spacing w:val="-5"/>
          </w:rPr>
          <w:t xml:space="preserve"> </w:t>
        </w:r>
        <w:r w:rsidR="00CE3BD2" w:rsidRPr="00A937C2">
          <w:rPr>
            <w:rStyle w:val="Hyperlink"/>
            <w:spacing w:val="-2"/>
          </w:rPr>
          <w:t>Solutions</w:t>
        </w:r>
      </w:hyperlink>
    </w:p>
    <w:p w14:paraId="2451E0A6" w14:textId="340C49C9" w:rsidR="00CE3BD2" w:rsidRPr="005815D4" w:rsidRDefault="005815D4" w:rsidP="009A260E">
      <w:pPr>
        <w:rPr>
          <w:rStyle w:val="Hyperlink"/>
        </w:rPr>
      </w:pPr>
      <w:r>
        <w:fldChar w:fldCharType="begin"/>
      </w:r>
      <w:r>
        <w:instrText xml:space="preserve"> HYPERLINK  \l "064_Digital_and_Technology_Solutions" </w:instrText>
      </w:r>
      <w:r>
        <w:fldChar w:fldCharType="separate"/>
      </w:r>
      <w:r w:rsidR="00CE3BD2" w:rsidRPr="005815D4">
        <w:rPr>
          <w:rStyle w:val="Hyperlink"/>
        </w:rPr>
        <w:t>Bachelor</w:t>
      </w:r>
      <w:r w:rsidR="00CE3BD2" w:rsidRPr="005815D4">
        <w:rPr>
          <w:rStyle w:val="Hyperlink"/>
          <w:spacing w:val="80"/>
          <w:w w:val="150"/>
        </w:rPr>
        <w:t xml:space="preserve"> </w:t>
      </w:r>
      <w:r w:rsidR="00CE3BD2" w:rsidRPr="005815D4">
        <w:rPr>
          <w:rStyle w:val="Hyperlink"/>
        </w:rPr>
        <w:t>of</w:t>
      </w:r>
      <w:r w:rsidR="00CE3BD2" w:rsidRPr="005815D4">
        <w:rPr>
          <w:rStyle w:val="Hyperlink"/>
          <w:spacing w:val="80"/>
          <w:w w:val="150"/>
        </w:rPr>
        <w:t xml:space="preserve"> </w:t>
      </w:r>
      <w:r w:rsidR="00CE3BD2" w:rsidRPr="005815D4">
        <w:rPr>
          <w:rStyle w:val="Hyperlink"/>
        </w:rPr>
        <w:t>Science</w:t>
      </w:r>
      <w:r w:rsidR="00CE3BD2" w:rsidRPr="005815D4">
        <w:rPr>
          <w:rStyle w:val="Hyperlink"/>
          <w:spacing w:val="80"/>
        </w:rPr>
        <w:t xml:space="preserve"> </w:t>
      </w:r>
      <w:r w:rsidR="00CE3BD2" w:rsidRPr="005815D4">
        <w:rPr>
          <w:rStyle w:val="Hyperlink"/>
        </w:rPr>
        <w:t>with</w:t>
      </w:r>
      <w:r w:rsidR="00CE3BD2" w:rsidRPr="005815D4">
        <w:rPr>
          <w:rStyle w:val="Hyperlink"/>
          <w:spacing w:val="80"/>
          <w:w w:val="150"/>
        </w:rPr>
        <w:t xml:space="preserve"> </w:t>
      </w:r>
      <w:r w:rsidR="00CE3BD2" w:rsidRPr="005815D4">
        <w:rPr>
          <w:rStyle w:val="Hyperlink"/>
        </w:rPr>
        <w:t>Honours</w:t>
      </w:r>
      <w:r w:rsidR="00CE3BD2" w:rsidRPr="005815D4">
        <w:rPr>
          <w:rStyle w:val="Hyperlink"/>
          <w:spacing w:val="80"/>
          <w:w w:val="150"/>
        </w:rPr>
        <w:t xml:space="preserve"> </w:t>
      </w:r>
      <w:r w:rsidR="00CE3BD2" w:rsidRPr="005815D4">
        <w:rPr>
          <w:rStyle w:val="Hyperlink"/>
        </w:rPr>
        <w:t>in</w:t>
      </w:r>
      <w:r w:rsidR="00CE3BD2" w:rsidRPr="005815D4">
        <w:rPr>
          <w:rStyle w:val="Hyperlink"/>
          <w:spacing w:val="80"/>
          <w:w w:val="150"/>
        </w:rPr>
        <w:t xml:space="preserve"> </w:t>
      </w:r>
      <w:r w:rsidR="00CE3BD2" w:rsidRPr="005815D4">
        <w:rPr>
          <w:rStyle w:val="Hyperlink"/>
        </w:rPr>
        <w:t>Digital</w:t>
      </w:r>
      <w:r w:rsidR="00CE3BD2" w:rsidRPr="005815D4">
        <w:rPr>
          <w:rStyle w:val="Hyperlink"/>
          <w:spacing w:val="80"/>
          <w:w w:val="150"/>
        </w:rPr>
        <w:t xml:space="preserve"> </w:t>
      </w:r>
      <w:r w:rsidR="00CE3BD2" w:rsidRPr="005815D4">
        <w:rPr>
          <w:rStyle w:val="Hyperlink"/>
        </w:rPr>
        <w:t>and</w:t>
      </w:r>
      <w:r w:rsidR="00CE3BD2" w:rsidRPr="005815D4">
        <w:rPr>
          <w:rStyle w:val="Hyperlink"/>
          <w:spacing w:val="80"/>
        </w:rPr>
        <w:t xml:space="preserve"> </w:t>
      </w:r>
      <w:r w:rsidR="00CE3BD2" w:rsidRPr="005815D4">
        <w:rPr>
          <w:rStyle w:val="Hyperlink"/>
        </w:rPr>
        <w:t>Technology</w:t>
      </w:r>
      <w:r w:rsidR="00CE3BD2" w:rsidRPr="005815D4">
        <w:rPr>
          <w:rStyle w:val="Hyperlink"/>
          <w:spacing w:val="80"/>
          <w:w w:val="150"/>
        </w:rPr>
        <w:t xml:space="preserve"> </w:t>
      </w:r>
      <w:r w:rsidR="00CE3BD2" w:rsidRPr="005815D4">
        <w:rPr>
          <w:rStyle w:val="Hyperlink"/>
        </w:rPr>
        <w:t>Solutions</w:t>
      </w:r>
      <w:r w:rsidR="00CE3BD2" w:rsidRPr="005815D4">
        <w:rPr>
          <w:rStyle w:val="Hyperlink"/>
          <w:spacing w:val="80"/>
          <w:w w:val="150"/>
        </w:rPr>
        <w:t xml:space="preserve"> </w:t>
      </w:r>
      <w:r w:rsidR="00CE3BD2" w:rsidRPr="005815D4">
        <w:rPr>
          <w:rStyle w:val="Hyperlink"/>
        </w:rPr>
        <w:t>with Specialisation in IT Consultant</w:t>
      </w:r>
    </w:p>
    <w:p w14:paraId="742400D1" w14:textId="1C6F8C5A" w:rsidR="00CE3BD2" w:rsidRDefault="00CE3BD2" w:rsidP="009A260E">
      <w:r w:rsidRPr="005815D4">
        <w:rPr>
          <w:rStyle w:val="Hyperlink"/>
        </w:rPr>
        <w:t>Bachelor</w:t>
      </w:r>
      <w:r w:rsidRPr="005815D4">
        <w:rPr>
          <w:rStyle w:val="Hyperlink"/>
          <w:spacing w:val="-4"/>
        </w:rPr>
        <w:t xml:space="preserve"> </w:t>
      </w:r>
      <w:r w:rsidRPr="005815D4">
        <w:rPr>
          <w:rStyle w:val="Hyperlink"/>
        </w:rPr>
        <w:t>of</w:t>
      </w:r>
      <w:r w:rsidRPr="005815D4">
        <w:rPr>
          <w:rStyle w:val="Hyperlink"/>
          <w:spacing w:val="-7"/>
        </w:rPr>
        <w:t xml:space="preserve"> </w:t>
      </w:r>
      <w:r w:rsidRPr="005815D4">
        <w:rPr>
          <w:rStyle w:val="Hyperlink"/>
        </w:rPr>
        <w:t>Science</w:t>
      </w:r>
      <w:r w:rsidRPr="005815D4">
        <w:rPr>
          <w:rStyle w:val="Hyperlink"/>
          <w:spacing w:val="-14"/>
        </w:rPr>
        <w:t xml:space="preserve"> </w:t>
      </w:r>
      <w:r w:rsidRPr="005815D4">
        <w:rPr>
          <w:rStyle w:val="Hyperlink"/>
        </w:rPr>
        <w:t>in</w:t>
      </w:r>
      <w:r w:rsidRPr="005815D4">
        <w:rPr>
          <w:rStyle w:val="Hyperlink"/>
          <w:spacing w:val="-3"/>
        </w:rPr>
        <w:t xml:space="preserve"> </w:t>
      </w:r>
      <w:r w:rsidRPr="005815D4">
        <w:rPr>
          <w:rStyle w:val="Hyperlink"/>
        </w:rPr>
        <w:t>Digital</w:t>
      </w:r>
      <w:r w:rsidRPr="005815D4">
        <w:rPr>
          <w:rStyle w:val="Hyperlink"/>
          <w:spacing w:val="-5"/>
        </w:rPr>
        <w:t xml:space="preserve"> </w:t>
      </w:r>
      <w:r w:rsidRPr="005815D4">
        <w:rPr>
          <w:rStyle w:val="Hyperlink"/>
        </w:rPr>
        <w:t>and</w:t>
      </w:r>
      <w:r w:rsidRPr="005815D4">
        <w:rPr>
          <w:rStyle w:val="Hyperlink"/>
          <w:spacing w:val="-6"/>
        </w:rPr>
        <w:t xml:space="preserve"> </w:t>
      </w:r>
      <w:r w:rsidRPr="005815D4">
        <w:rPr>
          <w:rStyle w:val="Hyperlink"/>
        </w:rPr>
        <w:t>Technology</w:t>
      </w:r>
      <w:r w:rsidRPr="005815D4">
        <w:rPr>
          <w:rStyle w:val="Hyperlink"/>
          <w:spacing w:val="-4"/>
        </w:rPr>
        <w:t xml:space="preserve"> </w:t>
      </w:r>
      <w:r w:rsidRPr="005815D4">
        <w:rPr>
          <w:rStyle w:val="Hyperlink"/>
          <w:spacing w:val="-2"/>
        </w:rPr>
        <w:t>Solutions</w:t>
      </w:r>
      <w:r w:rsidR="005815D4">
        <w:fldChar w:fldCharType="end"/>
      </w:r>
    </w:p>
    <w:p w14:paraId="24403AD4" w14:textId="77777777" w:rsidR="00CE3BD2" w:rsidRDefault="00CE3BD2" w:rsidP="009A260E"/>
    <w:p w14:paraId="4F1D95E1" w14:textId="6ADF3358" w:rsidR="00CE3BD2" w:rsidRDefault="00000000" w:rsidP="009A260E">
      <w:hyperlink w:anchor="065_IT_Software_Development" w:history="1">
        <w:r w:rsidR="00CE3BD2" w:rsidRPr="00A937C2">
          <w:rPr>
            <w:rStyle w:val="Hyperlink"/>
          </w:rPr>
          <w:t>Bachelor</w:t>
        </w:r>
        <w:r w:rsidR="00CE3BD2" w:rsidRPr="00A937C2">
          <w:rPr>
            <w:rStyle w:val="Hyperlink"/>
            <w:spacing w:val="-2"/>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5"/>
          </w:rPr>
          <w:t xml:space="preserve"> </w:t>
        </w:r>
        <w:r w:rsidR="00CE3BD2" w:rsidRPr="00A937C2">
          <w:rPr>
            <w:rStyle w:val="Hyperlink"/>
          </w:rPr>
          <w:t>with</w:t>
        </w:r>
        <w:r w:rsidR="00CE3BD2" w:rsidRPr="00A937C2">
          <w:rPr>
            <w:rStyle w:val="Hyperlink"/>
            <w:spacing w:val="-2"/>
          </w:rPr>
          <w:t xml:space="preserve"> </w:t>
        </w:r>
        <w:r w:rsidR="00CE3BD2" w:rsidRPr="00A937C2">
          <w:rPr>
            <w:rStyle w:val="Hyperlink"/>
          </w:rPr>
          <w:t>Honours</w:t>
        </w:r>
        <w:r w:rsidR="00CE3BD2" w:rsidRPr="00A937C2">
          <w:rPr>
            <w:rStyle w:val="Hyperlink"/>
            <w:spacing w:val="-5"/>
          </w:rPr>
          <w:t xml:space="preserve"> </w:t>
        </w:r>
        <w:r w:rsidR="00CE3BD2" w:rsidRPr="00A937C2">
          <w:rPr>
            <w:rStyle w:val="Hyperlink"/>
          </w:rPr>
          <w:t>in</w:t>
        </w:r>
        <w:r w:rsidR="00CE3BD2" w:rsidRPr="00A937C2">
          <w:rPr>
            <w:rStyle w:val="Hyperlink"/>
            <w:spacing w:val="-7"/>
          </w:rPr>
          <w:t xml:space="preserve"> </w:t>
        </w:r>
        <w:r w:rsidR="00CE3BD2" w:rsidRPr="00A937C2">
          <w:rPr>
            <w:rStyle w:val="Hyperlink"/>
          </w:rPr>
          <w:t>IT:</w:t>
        </w:r>
        <w:r w:rsidR="00CE3BD2" w:rsidRPr="00A937C2">
          <w:rPr>
            <w:rStyle w:val="Hyperlink"/>
            <w:spacing w:val="-4"/>
          </w:rPr>
          <w:t xml:space="preserve"> </w:t>
        </w:r>
        <w:r w:rsidR="00CE3BD2" w:rsidRPr="00A937C2">
          <w:rPr>
            <w:rStyle w:val="Hyperlink"/>
          </w:rPr>
          <w:t>Software Development</w:t>
        </w:r>
      </w:hyperlink>
    </w:p>
    <w:p w14:paraId="3D0BC1CA" w14:textId="19BF9E06" w:rsidR="00CE3BD2" w:rsidRDefault="00000000" w:rsidP="009A260E">
      <w:hyperlink w:anchor="065_IT_Software_Development" w:history="1">
        <w:r w:rsidR="00CE3BD2" w:rsidRPr="005815D4">
          <w:rPr>
            <w:rStyle w:val="Hyperlink"/>
          </w:rPr>
          <w:t>Bachelor of Science in IT: Software Development</w:t>
        </w:r>
      </w:hyperlink>
    </w:p>
    <w:p w14:paraId="07162F30" w14:textId="77777777" w:rsidR="00CE3BD2" w:rsidRDefault="00CE3BD2" w:rsidP="009A260E"/>
    <w:p w14:paraId="686AF1A6" w14:textId="566945ED" w:rsidR="00CE3BD2" w:rsidRDefault="00000000" w:rsidP="009A260E">
      <w:hyperlink w:anchor="066_Software_Engineering" w:history="1">
        <w:r w:rsidR="00CE3BD2" w:rsidRPr="00A937C2">
          <w:rPr>
            <w:rStyle w:val="Hyperlink"/>
          </w:rPr>
          <w:t>Bachelor</w:t>
        </w:r>
        <w:r w:rsidR="00CE3BD2" w:rsidRPr="00A937C2">
          <w:rPr>
            <w:rStyle w:val="Hyperlink"/>
            <w:spacing w:val="-1"/>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4"/>
          </w:rPr>
          <w:t xml:space="preserve"> </w:t>
        </w:r>
        <w:r w:rsidR="00CE3BD2" w:rsidRPr="00A937C2">
          <w:rPr>
            <w:rStyle w:val="Hyperlink"/>
          </w:rPr>
          <w:t>with</w:t>
        </w:r>
        <w:r w:rsidR="00CE3BD2" w:rsidRPr="00A937C2">
          <w:rPr>
            <w:rStyle w:val="Hyperlink"/>
            <w:spacing w:val="-2"/>
          </w:rPr>
          <w:t xml:space="preserve"> </w:t>
        </w:r>
        <w:r w:rsidR="00CE3BD2" w:rsidRPr="00A937C2">
          <w:rPr>
            <w:rStyle w:val="Hyperlink"/>
          </w:rPr>
          <w:t>Honours</w:t>
        </w:r>
        <w:r w:rsidR="00CE3BD2" w:rsidRPr="00A937C2">
          <w:rPr>
            <w:rStyle w:val="Hyperlink"/>
            <w:spacing w:val="-4"/>
          </w:rPr>
          <w:t xml:space="preserve"> </w:t>
        </w:r>
        <w:r w:rsidR="00CE3BD2" w:rsidRPr="00A937C2">
          <w:rPr>
            <w:rStyle w:val="Hyperlink"/>
          </w:rPr>
          <w:t>in</w:t>
        </w:r>
        <w:r w:rsidR="00CE3BD2" w:rsidRPr="00A937C2">
          <w:rPr>
            <w:rStyle w:val="Hyperlink"/>
            <w:spacing w:val="-6"/>
          </w:rPr>
          <w:t xml:space="preserve"> </w:t>
        </w:r>
        <w:r w:rsidR="00CE3BD2" w:rsidRPr="00A937C2">
          <w:rPr>
            <w:rStyle w:val="Hyperlink"/>
          </w:rPr>
          <w:t>Software</w:t>
        </w:r>
        <w:r w:rsidR="00CE3BD2" w:rsidRPr="00A937C2">
          <w:rPr>
            <w:rStyle w:val="Hyperlink"/>
            <w:spacing w:val="-4"/>
          </w:rPr>
          <w:t xml:space="preserve"> </w:t>
        </w:r>
        <w:r w:rsidR="00CE3BD2" w:rsidRPr="00A937C2">
          <w:rPr>
            <w:rStyle w:val="Hyperlink"/>
          </w:rPr>
          <w:t>Engineering</w:t>
        </w:r>
      </w:hyperlink>
    </w:p>
    <w:p w14:paraId="69C56D81" w14:textId="5B4010D8" w:rsidR="00CE3BD2" w:rsidRDefault="00000000" w:rsidP="009A260E">
      <w:hyperlink w:anchor="066_Software_Engineering" w:history="1">
        <w:r w:rsidR="00CE3BD2" w:rsidRPr="005815D4">
          <w:rPr>
            <w:rStyle w:val="Hyperlink"/>
          </w:rPr>
          <w:t>Bachelor of Science in Computer Science</w:t>
        </w:r>
      </w:hyperlink>
    </w:p>
    <w:p w14:paraId="5606E5E6" w14:textId="77777777" w:rsidR="00CE3BD2" w:rsidRDefault="00CE3BD2" w:rsidP="009A260E"/>
    <w:p w14:paraId="61AE81F1" w14:textId="77777777" w:rsidR="00CE3BD2" w:rsidRDefault="00CE3BD2" w:rsidP="009A260E"/>
    <w:p w14:paraId="7EBBEF23" w14:textId="77777777" w:rsidR="00CE3BD2" w:rsidRPr="00DC664A" w:rsidRDefault="00CE3BD2" w:rsidP="009A260E">
      <w:pPr>
        <w:ind w:right="5464"/>
        <w:rPr>
          <w:b/>
        </w:rPr>
      </w:pPr>
      <w:r w:rsidRPr="00DC664A">
        <w:rPr>
          <w:b/>
        </w:rPr>
        <w:t>FACULTY</w:t>
      </w:r>
      <w:r w:rsidRPr="00DC664A">
        <w:rPr>
          <w:b/>
          <w:spacing w:val="-20"/>
        </w:rPr>
        <w:t xml:space="preserve"> </w:t>
      </w:r>
      <w:r w:rsidRPr="00DC664A">
        <w:rPr>
          <w:b/>
        </w:rPr>
        <w:t>PROGRAMMES</w:t>
      </w:r>
    </w:p>
    <w:p w14:paraId="0AD203D6" w14:textId="77777777" w:rsidR="00CE3BD2" w:rsidRDefault="00CE3BD2" w:rsidP="009A260E"/>
    <w:p w14:paraId="35E9CE6F" w14:textId="7CBB1AE9" w:rsidR="00CE3BD2" w:rsidRDefault="00000000" w:rsidP="009A260E">
      <w:hyperlink w:anchor="067_Natural_Sciences" w:history="1">
        <w:r w:rsidR="00CE3BD2" w:rsidRPr="00A937C2">
          <w:rPr>
            <w:rStyle w:val="Hyperlink"/>
          </w:rPr>
          <w:t>Bachelor</w:t>
        </w:r>
        <w:r w:rsidR="00CE3BD2" w:rsidRPr="00A937C2">
          <w:rPr>
            <w:rStyle w:val="Hyperlink"/>
            <w:spacing w:val="-2"/>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5"/>
          </w:rPr>
          <w:t xml:space="preserve"> </w:t>
        </w:r>
        <w:r w:rsidR="00CE3BD2" w:rsidRPr="00A937C2">
          <w:rPr>
            <w:rStyle w:val="Hyperlink"/>
          </w:rPr>
          <w:t>with</w:t>
        </w:r>
        <w:r w:rsidR="00CE3BD2" w:rsidRPr="00A937C2">
          <w:rPr>
            <w:rStyle w:val="Hyperlink"/>
            <w:spacing w:val="-1"/>
          </w:rPr>
          <w:t xml:space="preserve"> </w:t>
        </w:r>
        <w:r w:rsidR="00CE3BD2" w:rsidRPr="00A937C2">
          <w:rPr>
            <w:rStyle w:val="Hyperlink"/>
          </w:rPr>
          <w:t>Honours</w:t>
        </w:r>
        <w:r w:rsidR="00CE3BD2" w:rsidRPr="00A937C2">
          <w:rPr>
            <w:rStyle w:val="Hyperlink"/>
            <w:spacing w:val="-5"/>
          </w:rPr>
          <w:t xml:space="preserve"> </w:t>
        </w:r>
        <w:r w:rsidR="00CE3BD2" w:rsidRPr="00A937C2">
          <w:rPr>
            <w:rStyle w:val="Hyperlink"/>
          </w:rPr>
          <w:t>in</w:t>
        </w:r>
        <w:r w:rsidR="00CE3BD2" w:rsidRPr="00A937C2">
          <w:rPr>
            <w:rStyle w:val="Hyperlink"/>
            <w:spacing w:val="-1"/>
          </w:rPr>
          <w:t xml:space="preserve"> </w:t>
        </w:r>
        <w:r w:rsidR="00CE3BD2" w:rsidRPr="00A937C2">
          <w:rPr>
            <w:rStyle w:val="Hyperlink"/>
          </w:rPr>
          <w:t>Natural</w:t>
        </w:r>
        <w:r w:rsidR="00CE3BD2" w:rsidRPr="00A937C2">
          <w:rPr>
            <w:rStyle w:val="Hyperlink"/>
            <w:spacing w:val="-5"/>
          </w:rPr>
          <w:t xml:space="preserve"> </w:t>
        </w:r>
        <w:r w:rsidR="00CE3BD2" w:rsidRPr="00A937C2">
          <w:rPr>
            <w:rStyle w:val="Hyperlink"/>
            <w:spacing w:val="-2"/>
          </w:rPr>
          <w:t>Sciences</w:t>
        </w:r>
      </w:hyperlink>
    </w:p>
    <w:p w14:paraId="65A139CF" w14:textId="5BBC380A" w:rsidR="00CE3BD2" w:rsidRPr="005815D4" w:rsidRDefault="005815D4" w:rsidP="009A260E">
      <w:pPr>
        <w:rPr>
          <w:rStyle w:val="Hyperlink"/>
        </w:rPr>
      </w:pPr>
      <w:r>
        <w:fldChar w:fldCharType="begin"/>
      </w:r>
      <w:r>
        <w:instrText xml:space="preserve"> HYPERLINK  \l "067_Natural_Sciences" </w:instrText>
      </w:r>
      <w:r>
        <w:fldChar w:fldCharType="separate"/>
      </w:r>
      <w:r w:rsidR="00CE3BD2" w:rsidRPr="005815D4">
        <w:rPr>
          <w:rStyle w:val="Hyperlink"/>
        </w:rPr>
        <w:t>Bachelor</w:t>
      </w:r>
      <w:r w:rsidR="00CE3BD2" w:rsidRPr="005815D4">
        <w:rPr>
          <w:rStyle w:val="Hyperlink"/>
          <w:spacing w:val="-1"/>
        </w:rPr>
        <w:t xml:space="preserve"> </w:t>
      </w:r>
      <w:r w:rsidR="00CE3BD2" w:rsidRPr="005815D4">
        <w:rPr>
          <w:rStyle w:val="Hyperlink"/>
        </w:rPr>
        <w:t>of</w:t>
      </w:r>
      <w:r w:rsidR="00CE3BD2" w:rsidRPr="005815D4">
        <w:rPr>
          <w:rStyle w:val="Hyperlink"/>
          <w:spacing w:val="-8"/>
        </w:rPr>
        <w:t xml:space="preserve"> </w:t>
      </w:r>
      <w:r w:rsidR="00CE3BD2" w:rsidRPr="005815D4">
        <w:rPr>
          <w:rStyle w:val="Hyperlink"/>
        </w:rPr>
        <w:t>Science</w:t>
      </w:r>
      <w:r w:rsidR="00CE3BD2" w:rsidRPr="005815D4">
        <w:rPr>
          <w:rStyle w:val="Hyperlink"/>
          <w:spacing w:val="-4"/>
        </w:rPr>
        <w:t xml:space="preserve"> </w:t>
      </w:r>
      <w:r w:rsidR="00CE3BD2" w:rsidRPr="005815D4">
        <w:rPr>
          <w:rStyle w:val="Hyperlink"/>
        </w:rPr>
        <w:t>with</w:t>
      </w:r>
      <w:r w:rsidR="00CE3BD2" w:rsidRPr="005815D4">
        <w:rPr>
          <w:rStyle w:val="Hyperlink"/>
          <w:spacing w:val="-1"/>
        </w:rPr>
        <w:t xml:space="preserve"> </w:t>
      </w:r>
      <w:r w:rsidR="00CE3BD2" w:rsidRPr="005815D4">
        <w:rPr>
          <w:rStyle w:val="Hyperlink"/>
        </w:rPr>
        <w:t>Honours</w:t>
      </w:r>
      <w:r w:rsidR="00CE3BD2" w:rsidRPr="005815D4">
        <w:rPr>
          <w:rStyle w:val="Hyperlink"/>
          <w:spacing w:val="-4"/>
        </w:rPr>
        <w:t xml:space="preserve"> </w:t>
      </w:r>
      <w:r w:rsidR="00CE3BD2" w:rsidRPr="005815D4">
        <w:rPr>
          <w:rStyle w:val="Hyperlink"/>
        </w:rPr>
        <w:t>in</w:t>
      </w:r>
      <w:r w:rsidR="00CE3BD2" w:rsidRPr="005815D4">
        <w:rPr>
          <w:rStyle w:val="Hyperlink"/>
          <w:spacing w:val="-1"/>
        </w:rPr>
        <w:t xml:space="preserve"> </w:t>
      </w:r>
      <w:r w:rsidR="00CE3BD2" w:rsidRPr="005815D4">
        <w:rPr>
          <w:rStyle w:val="Hyperlink"/>
        </w:rPr>
        <w:t>Natural</w:t>
      </w:r>
      <w:r w:rsidR="00CE3BD2" w:rsidRPr="005815D4">
        <w:rPr>
          <w:rStyle w:val="Hyperlink"/>
          <w:spacing w:val="-5"/>
        </w:rPr>
        <w:t xml:space="preserve"> </w:t>
      </w:r>
      <w:r w:rsidR="00CE3BD2" w:rsidRPr="005815D4">
        <w:rPr>
          <w:rStyle w:val="Hyperlink"/>
        </w:rPr>
        <w:t>Sciences (named</w:t>
      </w:r>
      <w:r w:rsidR="00CE3BD2" w:rsidRPr="005815D4">
        <w:rPr>
          <w:rStyle w:val="Hyperlink"/>
          <w:spacing w:val="-6"/>
        </w:rPr>
        <w:t xml:space="preserve"> </w:t>
      </w:r>
      <w:r w:rsidR="00CE3BD2" w:rsidRPr="005815D4">
        <w:rPr>
          <w:rStyle w:val="Hyperlink"/>
        </w:rPr>
        <w:t>subjects)</w:t>
      </w:r>
    </w:p>
    <w:p w14:paraId="7533B0F5" w14:textId="77777777" w:rsidR="00CE3BD2" w:rsidRPr="005815D4" w:rsidRDefault="00CE3BD2" w:rsidP="009A260E">
      <w:pPr>
        <w:rPr>
          <w:rStyle w:val="Hyperlink"/>
        </w:rPr>
      </w:pPr>
      <w:r w:rsidRPr="005815D4">
        <w:rPr>
          <w:rStyle w:val="Hyperlink"/>
        </w:rPr>
        <w:t>Bachelor of Science in Natural Sciences</w:t>
      </w:r>
    </w:p>
    <w:p w14:paraId="5B18A362" w14:textId="5F1E8067" w:rsidR="00CE3BD2" w:rsidRDefault="00CE3BD2" w:rsidP="009A260E">
      <w:r w:rsidRPr="005815D4">
        <w:rPr>
          <w:rStyle w:val="Hyperlink"/>
        </w:rPr>
        <w:t>Bachelor</w:t>
      </w:r>
      <w:r w:rsidRPr="005815D4">
        <w:rPr>
          <w:rStyle w:val="Hyperlink"/>
          <w:spacing w:val="-2"/>
        </w:rPr>
        <w:t xml:space="preserve"> </w:t>
      </w:r>
      <w:r w:rsidRPr="005815D4">
        <w:rPr>
          <w:rStyle w:val="Hyperlink"/>
        </w:rPr>
        <w:t>of</w:t>
      </w:r>
      <w:r w:rsidRPr="005815D4">
        <w:rPr>
          <w:rStyle w:val="Hyperlink"/>
          <w:spacing w:val="-8"/>
        </w:rPr>
        <w:t xml:space="preserve"> </w:t>
      </w:r>
      <w:r w:rsidRPr="005815D4">
        <w:rPr>
          <w:rStyle w:val="Hyperlink"/>
        </w:rPr>
        <w:t>Science in</w:t>
      </w:r>
      <w:r w:rsidRPr="005815D4">
        <w:rPr>
          <w:rStyle w:val="Hyperlink"/>
          <w:spacing w:val="-6"/>
        </w:rPr>
        <w:t xml:space="preserve"> </w:t>
      </w:r>
      <w:r w:rsidRPr="005815D4">
        <w:rPr>
          <w:rStyle w:val="Hyperlink"/>
        </w:rPr>
        <w:t>Natural</w:t>
      </w:r>
      <w:r w:rsidRPr="005815D4">
        <w:rPr>
          <w:rStyle w:val="Hyperlink"/>
          <w:spacing w:val="-6"/>
        </w:rPr>
        <w:t xml:space="preserve"> </w:t>
      </w:r>
      <w:r w:rsidRPr="005815D4">
        <w:rPr>
          <w:rStyle w:val="Hyperlink"/>
        </w:rPr>
        <w:t>Sciences</w:t>
      </w:r>
      <w:r w:rsidRPr="005815D4">
        <w:rPr>
          <w:rStyle w:val="Hyperlink"/>
          <w:spacing w:val="-5"/>
        </w:rPr>
        <w:t xml:space="preserve"> </w:t>
      </w:r>
      <w:r w:rsidRPr="005815D4">
        <w:rPr>
          <w:rStyle w:val="Hyperlink"/>
        </w:rPr>
        <w:t>(named</w:t>
      </w:r>
      <w:r w:rsidRPr="005815D4">
        <w:rPr>
          <w:rStyle w:val="Hyperlink"/>
          <w:spacing w:val="-3"/>
        </w:rPr>
        <w:t xml:space="preserve"> </w:t>
      </w:r>
      <w:r w:rsidRPr="005815D4">
        <w:rPr>
          <w:rStyle w:val="Hyperlink"/>
        </w:rPr>
        <w:t>subjects</w:t>
      </w:r>
      <w:r w:rsidR="005815D4">
        <w:fldChar w:fldCharType="end"/>
      </w:r>
      <w:r>
        <w:t>)</w:t>
      </w:r>
    </w:p>
    <w:p w14:paraId="5B40D485" w14:textId="77777777" w:rsidR="00CE3BD2" w:rsidRDefault="00CE3BD2" w:rsidP="009A260E"/>
    <w:p w14:paraId="04C4ED4C" w14:textId="77777777" w:rsidR="00CE3BD2" w:rsidRDefault="00CE3BD2" w:rsidP="009A260E"/>
    <w:p w14:paraId="11D03C27" w14:textId="77777777" w:rsidR="00CE3BD2" w:rsidRPr="00DC664A" w:rsidRDefault="00CE3BD2" w:rsidP="009A260E">
      <w:pPr>
        <w:ind w:right="1430"/>
        <w:rPr>
          <w:b/>
        </w:rPr>
      </w:pPr>
      <w:r w:rsidRPr="00DC664A">
        <w:rPr>
          <w:b/>
        </w:rPr>
        <w:t>DEPARTMENT</w:t>
      </w:r>
      <w:r w:rsidRPr="00DC664A">
        <w:rPr>
          <w:b/>
          <w:spacing w:val="-9"/>
        </w:rPr>
        <w:t xml:space="preserve"> </w:t>
      </w:r>
      <w:r w:rsidRPr="00DC664A">
        <w:rPr>
          <w:b/>
        </w:rPr>
        <w:t>OF</w:t>
      </w:r>
      <w:r w:rsidRPr="00DC664A">
        <w:rPr>
          <w:b/>
          <w:spacing w:val="-9"/>
        </w:rPr>
        <w:t xml:space="preserve"> </w:t>
      </w:r>
      <w:r w:rsidRPr="00DC664A">
        <w:rPr>
          <w:b/>
        </w:rPr>
        <w:t>MATHEMATICS</w:t>
      </w:r>
      <w:r w:rsidRPr="00DC664A">
        <w:rPr>
          <w:b/>
          <w:spacing w:val="-5"/>
        </w:rPr>
        <w:t xml:space="preserve"> </w:t>
      </w:r>
      <w:r w:rsidRPr="00DC664A">
        <w:rPr>
          <w:b/>
        </w:rPr>
        <w:t>AND</w:t>
      </w:r>
      <w:r w:rsidRPr="00DC664A">
        <w:rPr>
          <w:b/>
          <w:spacing w:val="-11"/>
        </w:rPr>
        <w:t xml:space="preserve"> </w:t>
      </w:r>
      <w:r w:rsidRPr="00DC664A">
        <w:rPr>
          <w:b/>
        </w:rPr>
        <w:t>STATISTICS</w:t>
      </w:r>
    </w:p>
    <w:p w14:paraId="7CA058D7" w14:textId="77777777" w:rsidR="00CE3BD2" w:rsidRDefault="00CE3BD2" w:rsidP="009A260E">
      <w:pPr>
        <w:ind w:right="1430"/>
        <w:rPr>
          <w:b/>
        </w:rPr>
      </w:pPr>
    </w:p>
    <w:p w14:paraId="2E7D248C" w14:textId="60D3706E" w:rsidR="00CE3BD2" w:rsidRPr="00DC664A" w:rsidRDefault="00000000" w:rsidP="009A260E">
      <w:pPr>
        <w:ind w:right="1430"/>
        <w:rPr>
          <w:bCs/>
        </w:rPr>
      </w:pPr>
      <w:hyperlink w:anchor="068_Mathematics_with_Teaching_-_Internat" w:history="1">
        <w:r w:rsidR="00CE3BD2" w:rsidRPr="00A937C2">
          <w:rPr>
            <w:rStyle w:val="Hyperlink"/>
            <w:bCs/>
          </w:rPr>
          <w:t>Master</w:t>
        </w:r>
        <w:r w:rsidR="00CE3BD2" w:rsidRPr="00A937C2">
          <w:rPr>
            <w:rStyle w:val="Hyperlink"/>
            <w:bCs/>
            <w:spacing w:val="-7"/>
          </w:rPr>
          <w:t xml:space="preserve"> </w:t>
        </w:r>
        <w:r w:rsidR="00CE3BD2" w:rsidRPr="00A937C2">
          <w:rPr>
            <w:rStyle w:val="Hyperlink"/>
            <w:bCs/>
          </w:rPr>
          <w:t>of</w:t>
        </w:r>
        <w:r w:rsidR="00CE3BD2" w:rsidRPr="00A937C2">
          <w:rPr>
            <w:rStyle w:val="Hyperlink"/>
            <w:bCs/>
            <w:spacing w:val="-5"/>
          </w:rPr>
          <w:t xml:space="preserve"> </w:t>
        </w:r>
        <w:r w:rsidR="00CE3BD2" w:rsidRPr="00A937C2">
          <w:rPr>
            <w:rStyle w:val="Hyperlink"/>
            <w:bCs/>
          </w:rPr>
          <w:t>Mathematics</w:t>
        </w:r>
        <w:r w:rsidR="00CE3BD2" w:rsidRPr="00A937C2">
          <w:rPr>
            <w:rStyle w:val="Hyperlink"/>
            <w:bCs/>
            <w:spacing w:val="-1"/>
          </w:rPr>
          <w:t xml:space="preserve"> </w:t>
        </w:r>
        <w:r w:rsidR="00CE3BD2" w:rsidRPr="00A937C2">
          <w:rPr>
            <w:rStyle w:val="Hyperlink"/>
            <w:bCs/>
          </w:rPr>
          <w:t>in</w:t>
        </w:r>
        <w:r w:rsidR="00CE3BD2" w:rsidRPr="00A937C2">
          <w:rPr>
            <w:rStyle w:val="Hyperlink"/>
            <w:bCs/>
            <w:spacing w:val="-4"/>
          </w:rPr>
          <w:t xml:space="preserve"> </w:t>
        </w:r>
        <w:r w:rsidR="00CE3BD2" w:rsidRPr="00A937C2">
          <w:rPr>
            <w:rStyle w:val="Hyperlink"/>
            <w:bCs/>
            <w:spacing w:val="-2"/>
          </w:rPr>
          <w:t>Mathematics</w:t>
        </w:r>
      </w:hyperlink>
    </w:p>
    <w:p w14:paraId="11EFCCD4" w14:textId="35ED1D44" w:rsidR="00CE3BD2" w:rsidRPr="005815D4" w:rsidRDefault="005815D4" w:rsidP="009A260E">
      <w:pPr>
        <w:ind w:right="-46"/>
        <w:rPr>
          <w:rStyle w:val="Hyperlink"/>
          <w:bCs/>
        </w:rPr>
      </w:pPr>
      <w:r>
        <w:rPr>
          <w:bCs/>
        </w:rPr>
        <w:fldChar w:fldCharType="begin"/>
      </w:r>
      <w:r>
        <w:rPr>
          <w:bCs/>
        </w:rPr>
        <w:instrText xml:space="preserve"> HYPERLINK  \l "068_Mathematics_with_Teaching_-_Internat" </w:instrText>
      </w:r>
      <w:r>
        <w:rPr>
          <w:bCs/>
        </w:rPr>
      </w:r>
      <w:r>
        <w:rPr>
          <w:bCs/>
        </w:rPr>
        <w:fldChar w:fldCharType="separate"/>
      </w:r>
      <w:r w:rsidR="00CE3BD2" w:rsidRPr="005815D4">
        <w:rPr>
          <w:rStyle w:val="Hyperlink"/>
          <w:bCs/>
        </w:rPr>
        <w:t>Master</w:t>
      </w:r>
      <w:r w:rsidR="00CE3BD2" w:rsidRPr="005815D4">
        <w:rPr>
          <w:rStyle w:val="Hyperlink"/>
          <w:bCs/>
          <w:spacing w:val="-8"/>
        </w:rPr>
        <w:t xml:space="preserve"> </w:t>
      </w:r>
      <w:r w:rsidR="00CE3BD2" w:rsidRPr="005815D4">
        <w:rPr>
          <w:rStyle w:val="Hyperlink"/>
          <w:bCs/>
        </w:rPr>
        <w:t>of</w:t>
      </w:r>
      <w:r w:rsidR="00CE3BD2" w:rsidRPr="005815D4">
        <w:rPr>
          <w:rStyle w:val="Hyperlink"/>
          <w:bCs/>
          <w:spacing w:val="-6"/>
        </w:rPr>
        <w:t xml:space="preserve"> </w:t>
      </w:r>
      <w:r w:rsidR="00CE3BD2" w:rsidRPr="005815D4">
        <w:rPr>
          <w:rStyle w:val="Hyperlink"/>
          <w:bCs/>
        </w:rPr>
        <w:t>Mathematics</w:t>
      </w:r>
      <w:r w:rsidR="00CE3BD2" w:rsidRPr="005815D4">
        <w:rPr>
          <w:rStyle w:val="Hyperlink"/>
          <w:bCs/>
          <w:spacing w:val="-2"/>
        </w:rPr>
        <w:t xml:space="preserve"> </w:t>
      </w:r>
      <w:r w:rsidR="00CE3BD2" w:rsidRPr="005815D4">
        <w:rPr>
          <w:rStyle w:val="Hyperlink"/>
          <w:bCs/>
        </w:rPr>
        <w:t>in</w:t>
      </w:r>
      <w:r w:rsidR="00CE3BD2" w:rsidRPr="005815D4">
        <w:rPr>
          <w:rStyle w:val="Hyperlink"/>
          <w:bCs/>
          <w:spacing w:val="-5"/>
        </w:rPr>
        <w:t xml:space="preserve"> </w:t>
      </w:r>
      <w:r w:rsidR="00CE3BD2" w:rsidRPr="005815D4">
        <w:rPr>
          <w:rStyle w:val="Hyperlink"/>
          <w:bCs/>
        </w:rPr>
        <w:t>Mathematics</w:t>
      </w:r>
      <w:r w:rsidR="00CE3BD2" w:rsidRPr="005815D4">
        <w:rPr>
          <w:rStyle w:val="Hyperlink"/>
          <w:bCs/>
          <w:spacing w:val="-7"/>
        </w:rPr>
        <w:t xml:space="preserve"> </w:t>
      </w:r>
      <w:r w:rsidR="00CE3BD2" w:rsidRPr="005815D4">
        <w:rPr>
          <w:rStyle w:val="Hyperlink"/>
          <w:bCs/>
        </w:rPr>
        <w:t>and</w:t>
      </w:r>
      <w:r w:rsidR="00CE3BD2" w:rsidRPr="005815D4">
        <w:rPr>
          <w:rStyle w:val="Hyperlink"/>
          <w:bCs/>
          <w:spacing w:val="-8"/>
        </w:rPr>
        <w:t xml:space="preserve"> </w:t>
      </w:r>
      <w:r w:rsidR="00CE3BD2" w:rsidRPr="005815D4">
        <w:rPr>
          <w:rStyle w:val="Hyperlink"/>
          <w:bCs/>
        </w:rPr>
        <w:t>Statistics</w:t>
      </w:r>
    </w:p>
    <w:p w14:paraId="37919CCF" w14:textId="77777777" w:rsidR="00CE3BD2" w:rsidRPr="005815D4" w:rsidRDefault="00CE3BD2" w:rsidP="009A260E">
      <w:pPr>
        <w:ind w:right="-46"/>
        <w:rPr>
          <w:rStyle w:val="Hyperlink"/>
          <w:bCs/>
        </w:rPr>
      </w:pPr>
      <w:r w:rsidRPr="005815D4">
        <w:rPr>
          <w:rStyle w:val="Hyperlink"/>
          <w:bCs/>
        </w:rPr>
        <w:lastRenderedPageBreak/>
        <w:t>Bachelor of Science with Honours in Mathematics</w:t>
      </w:r>
    </w:p>
    <w:p w14:paraId="68398917" w14:textId="77777777" w:rsidR="00CE3BD2" w:rsidRPr="005815D4" w:rsidRDefault="00CE3BD2" w:rsidP="009A260E">
      <w:pPr>
        <w:ind w:right="2044"/>
        <w:rPr>
          <w:rStyle w:val="Hyperlink"/>
          <w:bCs/>
        </w:rPr>
      </w:pPr>
      <w:r w:rsidRPr="005815D4">
        <w:rPr>
          <w:rStyle w:val="Hyperlink"/>
          <w:bCs/>
        </w:rPr>
        <w:t>Bachelor of</w:t>
      </w:r>
      <w:r w:rsidRPr="005815D4">
        <w:rPr>
          <w:rStyle w:val="Hyperlink"/>
          <w:bCs/>
          <w:spacing w:val="-4"/>
        </w:rPr>
        <w:t xml:space="preserve"> </w:t>
      </w:r>
      <w:r w:rsidRPr="005815D4">
        <w:rPr>
          <w:rStyle w:val="Hyperlink"/>
          <w:bCs/>
        </w:rPr>
        <w:t>Science with Honours in Mathematics and</w:t>
      </w:r>
      <w:r w:rsidRPr="005815D4">
        <w:rPr>
          <w:rStyle w:val="Hyperlink"/>
          <w:bCs/>
          <w:spacing w:val="-2"/>
        </w:rPr>
        <w:t xml:space="preserve"> </w:t>
      </w:r>
      <w:r w:rsidRPr="005815D4">
        <w:rPr>
          <w:rStyle w:val="Hyperlink"/>
          <w:bCs/>
        </w:rPr>
        <w:t>Statistics</w:t>
      </w:r>
    </w:p>
    <w:p w14:paraId="024D13AC" w14:textId="77777777" w:rsidR="00CE3BD2" w:rsidRPr="005815D4" w:rsidRDefault="00CE3BD2" w:rsidP="009A260E">
      <w:pPr>
        <w:ind w:right="2044"/>
        <w:rPr>
          <w:rStyle w:val="Hyperlink"/>
          <w:bCs/>
        </w:rPr>
      </w:pPr>
      <w:r w:rsidRPr="005815D4">
        <w:rPr>
          <w:rStyle w:val="Hyperlink"/>
          <w:bCs/>
        </w:rPr>
        <w:t>Bachelor</w:t>
      </w:r>
      <w:r w:rsidRPr="005815D4">
        <w:rPr>
          <w:rStyle w:val="Hyperlink"/>
          <w:bCs/>
          <w:spacing w:val="-3"/>
        </w:rPr>
        <w:t xml:space="preserve"> </w:t>
      </w:r>
      <w:r w:rsidRPr="005815D4">
        <w:rPr>
          <w:rStyle w:val="Hyperlink"/>
          <w:bCs/>
        </w:rPr>
        <w:t>of</w:t>
      </w:r>
      <w:r w:rsidRPr="005815D4">
        <w:rPr>
          <w:rStyle w:val="Hyperlink"/>
          <w:bCs/>
          <w:spacing w:val="-9"/>
        </w:rPr>
        <w:t xml:space="preserve"> </w:t>
      </w:r>
      <w:r w:rsidRPr="005815D4">
        <w:rPr>
          <w:rStyle w:val="Hyperlink"/>
          <w:bCs/>
        </w:rPr>
        <w:t>Science</w:t>
      </w:r>
      <w:r w:rsidRPr="005815D4">
        <w:rPr>
          <w:rStyle w:val="Hyperlink"/>
          <w:bCs/>
          <w:spacing w:val="-5"/>
        </w:rPr>
        <w:t xml:space="preserve"> </w:t>
      </w:r>
      <w:r w:rsidRPr="005815D4">
        <w:rPr>
          <w:rStyle w:val="Hyperlink"/>
          <w:bCs/>
        </w:rPr>
        <w:t>with</w:t>
      </w:r>
      <w:r w:rsidRPr="005815D4">
        <w:rPr>
          <w:rStyle w:val="Hyperlink"/>
          <w:bCs/>
          <w:spacing w:val="-2"/>
        </w:rPr>
        <w:t xml:space="preserve"> </w:t>
      </w:r>
      <w:r w:rsidRPr="005815D4">
        <w:rPr>
          <w:rStyle w:val="Hyperlink"/>
          <w:bCs/>
        </w:rPr>
        <w:t>Honours</w:t>
      </w:r>
      <w:r w:rsidRPr="005815D4">
        <w:rPr>
          <w:rStyle w:val="Hyperlink"/>
          <w:bCs/>
          <w:spacing w:val="-5"/>
        </w:rPr>
        <w:t xml:space="preserve"> </w:t>
      </w:r>
      <w:r w:rsidRPr="005815D4">
        <w:rPr>
          <w:rStyle w:val="Hyperlink"/>
          <w:bCs/>
        </w:rPr>
        <w:t>in</w:t>
      </w:r>
      <w:r w:rsidRPr="005815D4">
        <w:rPr>
          <w:rStyle w:val="Hyperlink"/>
          <w:bCs/>
          <w:spacing w:val="-2"/>
        </w:rPr>
        <w:t xml:space="preserve"> </w:t>
      </w:r>
      <w:r w:rsidRPr="005815D4">
        <w:rPr>
          <w:rStyle w:val="Hyperlink"/>
          <w:bCs/>
        </w:rPr>
        <w:t>Mathematics</w:t>
      </w:r>
      <w:r w:rsidRPr="005815D4">
        <w:rPr>
          <w:rStyle w:val="Hyperlink"/>
          <w:bCs/>
          <w:spacing w:val="-5"/>
        </w:rPr>
        <w:t xml:space="preserve"> </w:t>
      </w:r>
      <w:r w:rsidRPr="005815D4">
        <w:rPr>
          <w:rStyle w:val="Hyperlink"/>
          <w:bCs/>
        </w:rPr>
        <w:t>with</w:t>
      </w:r>
      <w:r w:rsidRPr="005815D4">
        <w:rPr>
          <w:rStyle w:val="Hyperlink"/>
          <w:bCs/>
          <w:spacing w:val="-7"/>
        </w:rPr>
        <w:t xml:space="preserve"> </w:t>
      </w:r>
      <w:r w:rsidRPr="005815D4">
        <w:rPr>
          <w:rStyle w:val="Hyperlink"/>
          <w:bCs/>
          <w:spacing w:val="-2"/>
        </w:rPr>
        <w:t>Teaching</w:t>
      </w:r>
    </w:p>
    <w:p w14:paraId="61F85891" w14:textId="77777777" w:rsidR="00CE3BD2" w:rsidRPr="005815D4" w:rsidRDefault="00CE3BD2" w:rsidP="009A260E">
      <w:pPr>
        <w:ind w:right="608"/>
        <w:rPr>
          <w:rStyle w:val="Hyperlink"/>
          <w:bCs/>
        </w:rPr>
      </w:pPr>
      <w:r w:rsidRPr="005815D4">
        <w:rPr>
          <w:rStyle w:val="Hyperlink"/>
          <w:bCs/>
        </w:rPr>
        <w:t>Bachelor</w:t>
      </w:r>
      <w:r w:rsidRPr="005815D4">
        <w:rPr>
          <w:rStyle w:val="Hyperlink"/>
          <w:bCs/>
          <w:spacing w:val="-1"/>
        </w:rPr>
        <w:t xml:space="preserve"> </w:t>
      </w:r>
      <w:r w:rsidRPr="005815D4">
        <w:rPr>
          <w:rStyle w:val="Hyperlink"/>
          <w:bCs/>
        </w:rPr>
        <w:t>of</w:t>
      </w:r>
      <w:r w:rsidRPr="005815D4">
        <w:rPr>
          <w:rStyle w:val="Hyperlink"/>
          <w:bCs/>
          <w:spacing w:val="-7"/>
        </w:rPr>
        <w:t xml:space="preserve"> </w:t>
      </w:r>
      <w:r w:rsidRPr="005815D4">
        <w:rPr>
          <w:rStyle w:val="Hyperlink"/>
          <w:bCs/>
        </w:rPr>
        <w:t>Science</w:t>
      </w:r>
      <w:r w:rsidRPr="005815D4">
        <w:rPr>
          <w:rStyle w:val="Hyperlink"/>
          <w:bCs/>
          <w:spacing w:val="-4"/>
        </w:rPr>
        <w:t xml:space="preserve"> </w:t>
      </w:r>
      <w:r w:rsidRPr="005815D4">
        <w:rPr>
          <w:rStyle w:val="Hyperlink"/>
          <w:bCs/>
        </w:rPr>
        <w:t>with</w:t>
      </w:r>
      <w:r w:rsidRPr="005815D4">
        <w:rPr>
          <w:rStyle w:val="Hyperlink"/>
          <w:bCs/>
          <w:spacing w:val="-1"/>
        </w:rPr>
        <w:t xml:space="preserve"> </w:t>
      </w:r>
      <w:r w:rsidRPr="005815D4">
        <w:rPr>
          <w:rStyle w:val="Hyperlink"/>
          <w:bCs/>
        </w:rPr>
        <w:t>Honours</w:t>
      </w:r>
      <w:r w:rsidRPr="005815D4">
        <w:rPr>
          <w:rStyle w:val="Hyperlink"/>
          <w:bCs/>
          <w:spacing w:val="-4"/>
        </w:rPr>
        <w:t xml:space="preserve"> </w:t>
      </w:r>
      <w:r w:rsidRPr="005815D4">
        <w:rPr>
          <w:rStyle w:val="Hyperlink"/>
          <w:bCs/>
        </w:rPr>
        <w:t>in</w:t>
      </w:r>
      <w:r w:rsidRPr="005815D4">
        <w:rPr>
          <w:rStyle w:val="Hyperlink"/>
          <w:bCs/>
          <w:spacing w:val="-1"/>
        </w:rPr>
        <w:t xml:space="preserve"> </w:t>
      </w:r>
      <w:r w:rsidRPr="005815D4">
        <w:rPr>
          <w:rStyle w:val="Hyperlink"/>
          <w:bCs/>
        </w:rPr>
        <w:t>Mathematics</w:t>
      </w:r>
      <w:r w:rsidRPr="005815D4">
        <w:rPr>
          <w:rStyle w:val="Hyperlink"/>
          <w:bCs/>
          <w:spacing w:val="-4"/>
        </w:rPr>
        <w:t xml:space="preserve"> </w:t>
      </w:r>
      <w:r w:rsidRPr="005815D4">
        <w:rPr>
          <w:rStyle w:val="Hyperlink"/>
          <w:bCs/>
        </w:rPr>
        <w:t>with</w:t>
      </w:r>
      <w:r w:rsidRPr="005815D4">
        <w:rPr>
          <w:rStyle w:val="Hyperlink"/>
          <w:bCs/>
          <w:spacing w:val="-8"/>
        </w:rPr>
        <w:t xml:space="preserve"> </w:t>
      </w:r>
      <w:r w:rsidRPr="005815D4">
        <w:rPr>
          <w:rStyle w:val="Hyperlink"/>
          <w:bCs/>
        </w:rPr>
        <w:t>Teaching</w:t>
      </w:r>
      <w:r w:rsidRPr="005815D4">
        <w:rPr>
          <w:rStyle w:val="Hyperlink"/>
          <w:bCs/>
          <w:spacing w:val="-2"/>
        </w:rPr>
        <w:t xml:space="preserve"> </w:t>
      </w:r>
      <w:r w:rsidRPr="005815D4">
        <w:rPr>
          <w:rStyle w:val="Hyperlink"/>
          <w:bCs/>
        </w:rPr>
        <w:t>(International)</w:t>
      </w:r>
    </w:p>
    <w:p w14:paraId="0F6A9D87" w14:textId="2DB67A68" w:rsidR="00CE3BD2" w:rsidRPr="00DC664A" w:rsidRDefault="00CE3BD2" w:rsidP="009A260E">
      <w:pPr>
        <w:ind w:right="608"/>
        <w:rPr>
          <w:bCs/>
        </w:rPr>
      </w:pPr>
      <w:r w:rsidRPr="005815D4">
        <w:rPr>
          <w:rStyle w:val="Hyperlink"/>
          <w:bCs/>
        </w:rPr>
        <w:t>Bachelor of Science in Mathematics</w:t>
      </w:r>
      <w:r w:rsidR="005815D4">
        <w:rPr>
          <w:bCs/>
        </w:rPr>
        <w:fldChar w:fldCharType="end"/>
      </w:r>
    </w:p>
    <w:p w14:paraId="082A0F46" w14:textId="77777777" w:rsidR="00CE3BD2" w:rsidRDefault="00CE3BD2" w:rsidP="009A260E"/>
    <w:p w14:paraId="5098B1FE" w14:textId="00D15B5A" w:rsidR="00CE3BD2" w:rsidRDefault="00000000" w:rsidP="009A260E">
      <w:hyperlink w:anchor="069_Mathematics_and_Computer_Science" w:history="1">
        <w:r w:rsidR="00CE3BD2" w:rsidRPr="00A937C2">
          <w:rPr>
            <w:rStyle w:val="Hyperlink"/>
          </w:rPr>
          <w:t>Bachelor</w:t>
        </w:r>
        <w:r w:rsidR="00CE3BD2" w:rsidRPr="00A937C2">
          <w:rPr>
            <w:rStyle w:val="Hyperlink"/>
            <w:spacing w:val="-2"/>
          </w:rPr>
          <w:t xml:space="preserve"> </w:t>
        </w:r>
        <w:r w:rsidR="00CE3BD2" w:rsidRPr="00A937C2">
          <w:rPr>
            <w:rStyle w:val="Hyperlink"/>
          </w:rPr>
          <w:t>of</w:t>
        </w:r>
        <w:r w:rsidR="00CE3BD2" w:rsidRPr="00A937C2">
          <w:rPr>
            <w:rStyle w:val="Hyperlink"/>
            <w:spacing w:val="-9"/>
          </w:rPr>
          <w:t xml:space="preserve"> </w:t>
        </w:r>
        <w:r w:rsidR="00CE3BD2" w:rsidRPr="00A937C2">
          <w:rPr>
            <w:rStyle w:val="Hyperlink"/>
          </w:rPr>
          <w:t>Science</w:t>
        </w:r>
        <w:r w:rsidR="00CE3BD2" w:rsidRPr="00A937C2">
          <w:rPr>
            <w:rStyle w:val="Hyperlink"/>
            <w:spacing w:val="-5"/>
          </w:rPr>
          <w:t xml:space="preserve"> </w:t>
        </w:r>
        <w:r w:rsidR="00CE3BD2" w:rsidRPr="00A937C2">
          <w:rPr>
            <w:rStyle w:val="Hyperlink"/>
          </w:rPr>
          <w:t>with</w:t>
        </w:r>
        <w:r w:rsidR="00CE3BD2" w:rsidRPr="00A937C2">
          <w:rPr>
            <w:rStyle w:val="Hyperlink"/>
            <w:spacing w:val="-2"/>
          </w:rPr>
          <w:t xml:space="preserve"> </w:t>
        </w:r>
        <w:r w:rsidR="00CE3BD2" w:rsidRPr="00A937C2">
          <w:rPr>
            <w:rStyle w:val="Hyperlink"/>
          </w:rPr>
          <w:t>Honours</w:t>
        </w:r>
        <w:r w:rsidR="00CE3BD2" w:rsidRPr="00A937C2">
          <w:rPr>
            <w:rStyle w:val="Hyperlink"/>
            <w:spacing w:val="-5"/>
          </w:rPr>
          <w:t xml:space="preserve"> </w:t>
        </w:r>
        <w:r w:rsidR="00CE3BD2" w:rsidRPr="00A937C2">
          <w:rPr>
            <w:rStyle w:val="Hyperlink"/>
          </w:rPr>
          <w:t>in</w:t>
        </w:r>
        <w:r w:rsidR="00CE3BD2" w:rsidRPr="00A937C2">
          <w:rPr>
            <w:rStyle w:val="Hyperlink"/>
            <w:spacing w:val="-2"/>
          </w:rPr>
          <w:t xml:space="preserve"> </w:t>
        </w:r>
        <w:r w:rsidR="00CE3BD2" w:rsidRPr="00A937C2">
          <w:rPr>
            <w:rStyle w:val="Hyperlink"/>
          </w:rPr>
          <w:t>Mathematics</w:t>
        </w:r>
        <w:r w:rsidR="00CE3BD2" w:rsidRPr="00A937C2">
          <w:rPr>
            <w:rStyle w:val="Hyperlink"/>
            <w:spacing w:val="-5"/>
          </w:rPr>
          <w:t xml:space="preserve"> </w:t>
        </w:r>
        <w:r w:rsidR="00CE3BD2" w:rsidRPr="00A937C2">
          <w:rPr>
            <w:rStyle w:val="Hyperlink"/>
          </w:rPr>
          <w:t>and</w:t>
        </w:r>
        <w:r w:rsidR="00CE3BD2" w:rsidRPr="00A937C2">
          <w:rPr>
            <w:rStyle w:val="Hyperlink"/>
            <w:spacing w:val="-2"/>
          </w:rPr>
          <w:t xml:space="preserve"> </w:t>
        </w:r>
        <w:r w:rsidR="00CE3BD2" w:rsidRPr="00A937C2">
          <w:rPr>
            <w:rStyle w:val="Hyperlink"/>
          </w:rPr>
          <w:t>Computer</w:t>
        </w:r>
        <w:r w:rsidR="00CE3BD2" w:rsidRPr="00A937C2">
          <w:rPr>
            <w:rStyle w:val="Hyperlink"/>
            <w:spacing w:val="-2"/>
          </w:rPr>
          <w:t xml:space="preserve"> </w:t>
        </w:r>
        <w:r w:rsidR="00CE3BD2" w:rsidRPr="00A937C2">
          <w:rPr>
            <w:rStyle w:val="Hyperlink"/>
          </w:rPr>
          <w:t>Science</w:t>
        </w:r>
      </w:hyperlink>
    </w:p>
    <w:p w14:paraId="0CF134A5" w14:textId="44DCB228" w:rsidR="00CE3BD2" w:rsidRDefault="00000000" w:rsidP="009A260E">
      <w:hyperlink w:anchor="069_Mathematics_and_Computer_Science" w:history="1">
        <w:r w:rsidR="00CE3BD2" w:rsidRPr="005815D4">
          <w:rPr>
            <w:rStyle w:val="Hyperlink"/>
          </w:rPr>
          <w:t>Bachelor of Science in Mathematics and Computer Science</w:t>
        </w:r>
      </w:hyperlink>
    </w:p>
    <w:p w14:paraId="1C7D497A" w14:textId="77777777" w:rsidR="00CE3BD2" w:rsidRDefault="00CE3BD2" w:rsidP="009A260E"/>
    <w:p w14:paraId="0D789541" w14:textId="3225334D" w:rsidR="00CE3BD2" w:rsidRDefault="00000000" w:rsidP="009A260E">
      <w:hyperlink w:anchor="070_Mathematics_and_Physics" w:history="1">
        <w:r w:rsidR="00CE3BD2" w:rsidRPr="00A937C2">
          <w:rPr>
            <w:rStyle w:val="Hyperlink"/>
          </w:rPr>
          <w:t>Bachelor</w:t>
        </w:r>
        <w:r w:rsidR="00CE3BD2" w:rsidRPr="00A937C2">
          <w:rPr>
            <w:rStyle w:val="Hyperlink"/>
            <w:spacing w:val="-2"/>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5"/>
          </w:rPr>
          <w:t xml:space="preserve"> </w:t>
        </w:r>
        <w:r w:rsidR="00CE3BD2" w:rsidRPr="00A937C2">
          <w:rPr>
            <w:rStyle w:val="Hyperlink"/>
          </w:rPr>
          <w:t>with</w:t>
        </w:r>
        <w:r w:rsidR="00CE3BD2" w:rsidRPr="00A937C2">
          <w:rPr>
            <w:rStyle w:val="Hyperlink"/>
            <w:spacing w:val="-2"/>
          </w:rPr>
          <w:t xml:space="preserve"> </w:t>
        </w:r>
        <w:r w:rsidR="00CE3BD2" w:rsidRPr="00A937C2">
          <w:rPr>
            <w:rStyle w:val="Hyperlink"/>
          </w:rPr>
          <w:t>Honours</w:t>
        </w:r>
        <w:r w:rsidR="00CE3BD2" w:rsidRPr="00A937C2">
          <w:rPr>
            <w:rStyle w:val="Hyperlink"/>
            <w:spacing w:val="-5"/>
          </w:rPr>
          <w:t xml:space="preserve"> </w:t>
        </w:r>
        <w:r w:rsidR="00CE3BD2" w:rsidRPr="00A937C2">
          <w:rPr>
            <w:rStyle w:val="Hyperlink"/>
          </w:rPr>
          <w:t>in</w:t>
        </w:r>
        <w:r w:rsidR="00CE3BD2" w:rsidRPr="00A937C2">
          <w:rPr>
            <w:rStyle w:val="Hyperlink"/>
            <w:spacing w:val="-2"/>
          </w:rPr>
          <w:t xml:space="preserve"> </w:t>
        </w:r>
        <w:r w:rsidR="00CE3BD2" w:rsidRPr="00A937C2">
          <w:rPr>
            <w:rStyle w:val="Hyperlink"/>
          </w:rPr>
          <w:t>Mathematics</w:t>
        </w:r>
        <w:r w:rsidR="00CE3BD2" w:rsidRPr="00A937C2">
          <w:rPr>
            <w:rStyle w:val="Hyperlink"/>
            <w:spacing w:val="-5"/>
          </w:rPr>
          <w:t xml:space="preserve"> </w:t>
        </w:r>
        <w:r w:rsidR="00CE3BD2" w:rsidRPr="00A937C2">
          <w:rPr>
            <w:rStyle w:val="Hyperlink"/>
          </w:rPr>
          <w:t>and</w:t>
        </w:r>
        <w:r w:rsidR="00CE3BD2" w:rsidRPr="00A937C2">
          <w:rPr>
            <w:rStyle w:val="Hyperlink"/>
            <w:spacing w:val="-7"/>
          </w:rPr>
          <w:t xml:space="preserve"> </w:t>
        </w:r>
        <w:r w:rsidR="00CE3BD2" w:rsidRPr="00A937C2">
          <w:rPr>
            <w:rStyle w:val="Hyperlink"/>
          </w:rPr>
          <w:t>Physics</w:t>
        </w:r>
      </w:hyperlink>
    </w:p>
    <w:p w14:paraId="6602A079" w14:textId="6BA3AC3B" w:rsidR="00CE3BD2" w:rsidRDefault="00000000" w:rsidP="009A260E">
      <w:hyperlink w:anchor="070_Mathematics_and_Physics" w:history="1">
        <w:r w:rsidR="00CE3BD2" w:rsidRPr="005815D4">
          <w:rPr>
            <w:rStyle w:val="Hyperlink"/>
          </w:rPr>
          <w:t>Bachelor of Science in Mathematics and Physics</w:t>
        </w:r>
      </w:hyperlink>
    </w:p>
    <w:p w14:paraId="0DD33533" w14:textId="77777777" w:rsidR="00CE3BD2" w:rsidRDefault="00CE3BD2" w:rsidP="009A260E"/>
    <w:p w14:paraId="7AACA6F0" w14:textId="47DBB301" w:rsidR="00CE3BD2" w:rsidRDefault="00000000" w:rsidP="009A260E">
      <w:hyperlink w:anchor="071_Mathematics_Statistics_and_Accountin" w:history="1">
        <w:r w:rsidR="00CE3BD2" w:rsidRPr="00A937C2">
          <w:rPr>
            <w:rStyle w:val="Hyperlink"/>
          </w:rPr>
          <w:t>Bachelor</w:t>
        </w:r>
        <w:r w:rsidR="00CE3BD2" w:rsidRPr="00A937C2">
          <w:rPr>
            <w:rStyle w:val="Hyperlink"/>
            <w:spacing w:val="-1"/>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4"/>
          </w:rPr>
          <w:t xml:space="preserve"> </w:t>
        </w:r>
        <w:r w:rsidR="00CE3BD2" w:rsidRPr="00A937C2">
          <w:rPr>
            <w:rStyle w:val="Hyperlink"/>
          </w:rPr>
          <w:t>with</w:t>
        </w:r>
        <w:r w:rsidR="00CE3BD2" w:rsidRPr="00A937C2">
          <w:rPr>
            <w:rStyle w:val="Hyperlink"/>
            <w:spacing w:val="-1"/>
          </w:rPr>
          <w:t xml:space="preserve"> </w:t>
        </w:r>
        <w:r w:rsidR="00CE3BD2" w:rsidRPr="00A937C2">
          <w:rPr>
            <w:rStyle w:val="Hyperlink"/>
          </w:rPr>
          <w:t>Honours</w:t>
        </w:r>
        <w:r w:rsidR="00CE3BD2" w:rsidRPr="00A937C2">
          <w:rPr>
            <w:rStyle w:val="Hyperlink"/>
            <w:spacing w:val="-4"/>
          </w:rPr>
          <w:t xml:space="preserve"> </w:t>
        </w:r>
        <w:r w:rsidR="00CE3BD2" w:rsidRPr="00A937C2">
          <w:rPr>
            <w:rStyle w:val="Hyperlink"/>
          </w:rPr>
          <w:t>in</w:t>
        </w:r>
        <w:r w:rsidR="00CE3BD2" w:rsidRPr="00A937C2">
          <w:rPr>
            <w:rStyle w:val="Hyperlink"/>
            <w:spacing w:val="-1"/>
          </w:rPr>
          <w:t xml:space="preserve"> </w:t>
        </w:r>
        <w:r w:rsidR="00CE3BD2" w:rsidRPr="00A937C2">
          <w:rPr>
            <w:rStyle w:val="Hyperlink"/>
          </w:rPr>
          <w:t>Mathematics,</w:t>
        </w:r>
        <w:r w:rsidR="00CE3BD2" w:rsidRPr="00A937C2">
          <w:rPr>
            <w:rStyle w:val="Hyperlink"/>
            <w:spacing w:val="-5"/>
          </w:rPr>
          <w:t xml:space="preserve"> </w:t>
        </w:r>
        <w:r w:rsidR="00CE3BD2" w:rsidRPr="00A937C2">
          <w:rPr>
            <w:rStyle w:val="Hyperlink"/>
          </w:rPr>
          <w:t>Statistics</w:t>
        </w:r>
        <w:r w:rsidR="00CE3BD2" w:rsidRPr="00A937C2">
          <w:rPr>
            <w:rStyle w:val="Hyperlink"/>
            <w:spacing w:val="-4"/>
          </w:rPr>
          <w:t xml:space="preserve"> </w:t>
        </w:r>
        <w:r w:rsidR="00CE3BD2" w:rsidRPr="00A937C2">
          <w:rPr>
            <w:rStyle w:val="Hyperlink"/>
          </w:rPr>
          <w:t>and</w:t>
        </w:r>
        <w:r w:rsidR="00CE3BD2" w:rsidRPr="00A937C2">
          <w:rPr>
            <w:rStyle w:val="Hyperlink"/>
            <w:spacing w:val="-1"/>
          </w:rPr>
          <w:t xml:space="preserve"> </w:t>
        </w:r>
        <w:r w:rsidR="00CE3BD2" w:rsidRPr="00A937C2">
          <w:rPr>
            <w:rStyle w:val="Hyperlink"/>
          </w:rPr>
          <w:t>Accounting</w:t>
        </w:r>
      </w:hyperlink>
    </w:p>
    <w:p w14:paraId="4C8D34FB" w14:textId="4DF6084C" w:rsidR="00CE3BD2" w:rsidRDefault="00000000" w:rsidP="009A260E">
      <w:hyperlink w:anchor="071_Mathematics_Statistics_and_Accountin" w:history="1">
        <w:r w:rsidR="00CE3BD2" w:rsidRPr="005815D4">
          <w:rPr>
            <w:rStyle w:val="Hyperlink"/>
          </w:rPr>
          <w:t>Bachelor of Science in Mathematics, Statistics and Accounting</w:t>
        </w:r>
      </w:hyperlink>
    </w:p>
    <w:p w14:paraId="60365B52" w14:textId="77777777" w:rsidR="00CE3BD2" w:rsidRDefault="00CE3BD2" w:rsidP="009A260E"/>
    <w:p w14:paraId="205A4656" w14:textId="33041884" w:rsidR="00CE3BD2" w:rsidRDefault="00000000" w:rsidP="009A260E">
      <w:hyperlink w:anchor="072_Mathematics_Statistics_and_Business_" w:history="1">
        <w:r w:rsidR="00CE3BD2" w:rsidRPr="00A937C2">
          <w:rPr>
            <w:rStyle w:val="Hyperlink"/>
          </w:rPr>
          <w:t>Bachelor</w:t>
        </w:r>
        <w:r w:rsidR="00CE3BD2" w:rsidRPr="00A937C2">
          <w:rPr>
            <w:rStyle w:val="Hyperlink"/>
            <w:spacing w:val="-2"/>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5"/>
          </w:rPr>
          <w:t xml:space="preserve"> </w:t>
        </w:r>
        <w:r w:rsidR="00CE3BD2" w:rsidRPr="00A937C2">
          <w:rPr>
            <w:rStyle w:val="Hyperlink"/>
          </w:rPr>
          <w:t>with</w:t>
        </w:r>
        <w:r w:rsidR="00CE3BD2" w:rsidRPr="00A937C2">
          <w:rPr>
            <w:rStyle w:val="Hyperlink"/>
            <w:spacing w:val="-3"/>
          </w:rPr>
          <w:t xml:space="preserve"> </w:t>
        </w:r>
        <w:r w:rsidR="00CE3BD2" w:rsidRPr="00A937C2">
          <w:rPr>
            <w:rStyle w:val="Hyperlink"/>
          </w:rPr>
          <w:t>Honours</w:t>
        </w:r>
        <w:r w:rsidR="00CE3BD2" w:rsidRPr="00A937C2">
          <w:rPr>
            <w:rStyle w:val="Hyperlink"/>
            <w:spacing w:val="-5"/>
          </w:rPr>
          <w:t xml:space="preserve"> </w:t>
        </w:r>
        <w:r w:rsidR="00CE3BD2" w:rsidRPr="00A937C2">
          <w:rPr>
            <w:rStyle w:val="Hyperlink"/>
          </w:rPr>
          <w:t>in</w:t>
        </w:r>
        <w:r w:rsidR="00CE3BD2" w:rsidRPr="00A937C2">
          <w:rPr>
            <w:rStyle w:val="Hyperlink"/>
            <w:spacing w:val="-3"/>
          </w:rPr>
          <w:t xml:space="preserve"> </w:t>
        </w:r>
        <w:r w:rsidR="00CE3BD2" w:rsidRPr="00A937C2">
          <w:rPr>
            <w:rStyle w:val="Hyperlink"/>
          </w:rPr>
          <w:t>Mathematics,</w:t>
        </w:r>
        <w:r w:rsidR="00CE3BD2" w:rsidRPr="00A937C2">
          <w:rPr>
            <w:rStyle w:val="Hyperlink"/>
            <w:spacing w:val="-6"/>
          </w:rPr>
          <w:t xml:space="preserve"> </w:t>
        </w:r>
        <w:r w:rsidR="00CE3BD2" w:rsidRPr="00A937C2">
          <w:rPr>
            <w:rStyle w:val="Hyperlink"/>
          </w:rPr>
          <w:t>Statistics</w:t>
        </w:r>
        <w:r w:rsidR="00CE3BD2" w:rsidRPr="00A937C2">
          <w:rPr>
            <w:rStyle w:val="Hyperlink"/>
            <w:spacing w:val="-5"/>
          </w:rPr>
          <w:t xml:space="preserve"> </w:t>
        </w:r>
        <w:r w:rsidR="00CE3BD2" w:rsidRPr="00A937C2">
          <w:rPr>
            <w:rStyle w:val="Hyperlink"/>
          </w:rPr>
          <w:t>and</w:t>
        </w:r>
        <w:r w:rsidR="00CE3BD2" w:rsidRPr="00A937C2">
          <w:rPr>
            <w:rStyle w:val="Hyperlink"/>
            <w:spacing w:val="-3"/>
          </w:rPr>
          <w:t xml:space="preserve"> </w:t>
        </w:r>
        <w:r w:rsidR="00CE3BD2" w:rsidRPr="00A937C2">
          <w:rPr>
            <w:rStyle w:val="Hyperlink"/>
          </w:rPr>
          <w:t>Business Analysis</w:t>
        </w:r>
      </w:hyperlink>
    </w:p>
    <w:p w14:paraId="42491A26" w14:textId="3EC45E0F" w:rsidR="00CE3BD2" w:rsidRDefault="00000000" w:rsidP="009A260E">
      <w:hyperlink w:anchor="072_Mathematics_Statistics_and_Business_" w:history="1">
        <w:r w:rsidR="00CE3BD2" w:rsidRPr="005815D4">
          <w:rPr>
            <w:rStyle w:val="Hyperlink"/>
          </w:rPr>
          <w:t>Bachelor of Science in Mathematics, Statistics and Business Analysis</w:t>
        </w:r>
      </w:hyperlink>
    </w:p>
    <w:p w14:paraId="097CF388" w14:textId="77777777" w:rsidR="00CE3BD2" w:rsidRDefault="00CE3BD2" w:rsidP="009A260E"/>
    <w:p w14:paraId="19976613" w14:textId="3B37DA42" w:rsidR="00CE3BD2" w:rsidRDefault="00000000" w:rsidP="009A260E">
      <w:hyperlink w:anchor="073_Mathematics_Statistics_and_Economics" w:history="1">
        <w:r w:rsidR="00CE3BD2" w:rsidRPr="00A937C2">
          <w:rPr>
            <w:rStyle w:val="Hyperlink"/>
          </w:rPr>
          <w:t>Bachelor</w:t>
        </w:r>
        <w:r w:rsidR="00CE3BD2" w:rsidRPr="00A937C2">
          <w:rPr>
            <w:rStyle w:val="Hyperlink"/>
            <w:spacing w:val="-1"/>
          </w:rPr>
          <w:t xml:space="preserve"> </w:t>
        </w:r>
        <w:r w:rsidR="00CE3BD2" w:rsidRPr="00A937C2">
          <w:rPr>
            <w:rStyle w:val="Hyperlink"/>
          </w:rPr>
          <w:t>of</w:t>
        </w:r>
        <w:r w:rsidR="00CE3BD2" w:rsidRPr="00A937C2">
          <w:rPr>
            <w:rStyle w:val="Hyperlink"/>
            <w:spacing w:val="-8"/>
          </w:rPr>
          <w:t xml:space="preserve"> </w:t>
        </w:r>
        <w:r w:rsidR="00CE3BD2" w:rsidRPr="00A937C2">
          <w:rPr>
            <w:rStyle w:val="Hyperlink"/>
          </w:rPr>
          <w:t>Science</w:t>
        </w:r>
        <w:r w:rsidR="00CE3BD2" w:rsidRPr="00A937C2">
          <w:rPr>
            <w:rStyle w:val="Hyperlink"/>
            <w:spacing w:val="-4"/>
          </w:rPr>
          <w:t xml:space="preserve"> </w:t>
        </w:r>
        <w:r w:rsidR="00CE3BD2" w:rsidRPr="00A937C2">
          <w:rPr>
            <w:rStyle w:val="Hyperlink"/>
          </w:rPr>
          <w:t>with</w:t>
        </w:r>
        <w:r w:rsidR="00CE3BD2" w:rsidRPr="00A937C2">
          <w:rPr>
            <w:rStyle w:val="Hyperlink"/>
            <w:spacing w:val="-1"/>
          </w:rPr>
          <w:t xml:space="preserve"> </w:t>
        </w:r>
        <w:r w:rsidR="00CE3BD2" w:rsidRPr="00A937C2">
          <w:rPr>
            <w:rStyle w:val="Hyperlink"/>
          </w:rPr>
          <w:t>Honours</w:t>
        </w:r>
        <w:r w:rsidR="00CE3BD2" w:rsidRPr="00A937C2">
          <w:rPr>
            <w:rStyle w:val="Hyperlink"/>
            <w:spacing w:val="-4"/>
          </w:rPr>
          <w:t xml:space="preserve"> </w:t>
        </w:r>
        <w:r w:rsidR="00CE3BD2" w:rsidRPr="00A937C2">
          <w:rPr>
            <w:rStyle w:val="Hyperlink"/>
          </w:rPr>
          <w:t>in</w:t>
        </w:r>
        <w:r w:rsidR="00CE3BD2" w:rsidRPr="00A937C2">
          <w:rPr>
            <w:rStyle w:val="Hyperlink"/>
            <w:spacing w:val="-1"/>
          </w:rPr>
          <w:t xml:space="preserve"> </w:t>
        </w:r>
        <w:r w:rsidR="00CE3BD2" w:rsidRPr="00A937C2">
          <w:rPr>
            <w:rStyle w:val="Hyperlink"/>
          </w:rPr>
          <w:t>Mathematics,</w:t>
        </w:r>
        <w:r w:rsidR="00CE3BD2" w:rsidRPr="00A937C2">
          <w:rPr>
            <w:rStyle w:val="Hyperlink"/>
            <w:spacing w:val="-5"/>
          </w:rPr>
          <w:t xml:space="preserve"> </w:t>
        </w:r>
        <w:r w:rsidR="00CE3BD2" w:rsidRPr="00A937C2">
          <w:rPr>
            <w:rStyle w:val="Hyperlink"/>
          </w:rPr>
          <w:t>Statistics</w:t>
        </w:r>
        <w:r w:rsidR="00CE3BD2" w:rsidRPr="00A937C2">
          <w:rPr>
            <w:rStyle w:val="Hyperlink"/>
            <w:spacing w:val="-4"/>
          </w:rPr>
          <w:t xml:space="preserve"> </w:t>
        </w:r>
        <w:r w:rsidR="00CE3BD2" w:rsidRPr="00A937C2">
          <w:rPr>
            <w:rStyle w:val="Hyperlink"/>
          </w:rPr>
          <w:t>and</w:t>
        </w:r>
        <w:r w:rsidR="00CE3BD2" w:rsidRPr="00A937C2">
          <w:rPr>
            <w:rStyle w:val="Hyperlink"/>
            <w:spacing w:val="-1"/>
          </w:rPr>
          <w:t xml:space="preserve"> </w:t>
        </w:r>
        <w:r w:rsidR="00CE3BD2" w:rsidRPr="00A937C2">
          <w:rPr>
            <w:rStyle w:val="Hyperlink"/>
          </w:rPr>
          <w:t>Economics</w:t>
        </w:r>
      </w:hyperlink>
    </w:p>
    <w:p w14:paraId="6033AD2F" w14:textId="560B43E1" w:rsidR="00CE3BD2" w:rsidRDefault="00000000" w:rsidP="009A260E">
      <w:hyperlink w:anchor="073_Mathematics_Statistics_and_Economics" w:history="1">
        <w:r w:rsidR="00CE3BD2" w:rsidRPr="005815D4">
          <w:rPr>
            <w:rStyle w:val="Hyperlink"/>
          </w:rPr>
          <w:t>Bachelor of Science in Mathematics, Statistics and Economics</w:t>
        </w:r>
      </w:hyperlink>
    </w:p>
    <w:p w14:paraId="3987CC73" w14:textId="77777777" w:rsidR="00CE3BD2" w:rsidRDefault="00CE3BD2" w:rsidP="009A260E"/>
    <w:p w14:paraId="29BB3298" w14:textId="68129ACE" w:rsidR="00CE3BD2" w:rsidRDefault="00000000" w:rsidP="009A260E">
      <w:hyperlink w:anchor="074_Mathematics_Statistics_and_Finance" w:history="1">
        <w:r w:rsidR="00CE3BD2" w:rsidRPr="00A937C2">
          <w:rPr>
            <w:rStyle w:val="Hyperlink"/>
          </w:rPr>
          <w:t>Bachelor</w:t>
        </w:r>
        <w:r w:rsidR="00CE3BD2" w:rsidRPr="00A937C2">
          <w:rPr>
            <w:rStyle w:val="Hyperlink"/>
            <w:spacing w:val="-2"/>
          </w:rPr>
          <w:t xml:space="preserve"> </w:t>
        </w:r>
        <w:r w:rsidR="00CE3BD2" w:rsidRPr="00A937C2">
          <w:rPr>
            <w:rStyle w:val="Hyperlink"/>
          </w:rPr>
          <w:t>of</w:t>
        </w:r>
        <w:r w:rsidR="00CE3BD2" w:rsidRPr="00A937C2">
          <w:rPr>
            <w:rStyle w:val="Hyperlink"/>
            <w:spacing w:val="-9"/>
          </w:rPr>
          <w:t xml:space="preserve"> </w:t>
        </w:r>
        <w:r w:rsidR="00CE3BD2" w:rsidRPr="00A937C2">
          <w:rPr>
            <w:rStyle w:val="Hyperlink"/>
          </w:rPr>
          <w:t>Science</w:t>
        </w:r>
        <w:r w:rsidR="00CE3BD2" w:rsidRPr="00A937C2">
          <w:rPr>
            <w:rStyle w:val="Hyperlink"/>
            <w:spacing w:val="-5"/>
          </w:rPr>
          <w:t xml:space="preserve"> </w:t>
        </w:r>
        <w:r w:rsidR="00CE3BD2" w:rsidRPr="00A937C2">
          <w:rPr>
            <w:rStyle w:val="Hyperlink"/>
          </w:rPr>
          <w:t>with</w:t>
        </w:r>
        <w:r w:rsidR="00CE3BD2" w:rsidRPr="00A937C2">
          <w:rPr>
            <w:rStyle w:val="Hyperlink"/>
            <w:spacing w:val="-2"/>
          </w:rPr>
          <w:t xml:space="preserve"> </w:t>
        </w:r>
        <w:r w:rsidR="00CE3BD2" w:rsidRPr="00A937C2">
          <w:rPr>
            <w:rStyle w:val="Hyperlink"/>
          </w:rPr>
          <w:t>Honours</w:t>
        </w:r>
        <w:r w:rsidR="00CE3BD2" w:rsidRPr="00A937C2">
          <w:rPr>
            <w:rStyle w:val="Hyperlink"/>
            <w:spacing w:val="-5"/>
          </w:rPr>
          <w:t xml:space="preserve"> </w:t>
        </w:r>
        <w:r w:rsidR="00CE3BD2" w:rsidRPr="00A937C2">
          <w:rPr>
            <w:rStyle w:val="Hyperlink"/>
          </w:rPr>
          <w:t>in</w:t>
        </w:r>
        <w:r w:rsidR="00CE3BD2" w:rsidRPr="00A937C2">
          <w:rPr>
            <w:rStyle w:val="Hyperlink"/>
            <w:spacing w:val="-2"/>
          </w:rPr>
          <w:t xml:space="preserve"> </w:t>
        </w:r>
        <w:r w:rsidR="00CE3BD2" w:rsidRPr="00A937C2">
          <w:rPr>
            <w:rStyle w:val="Hyperlink"/>
          </w:rPr>
          <w:t>Mathematics,</w:t>
        </w:r>
        <w:r w:rsidR="00CE3BD2" w:rsidRPr="00A937C2">
          <w:rPr>
            <w:rStyle w:val="Hyperlink"/>
            <w:spacing w:val="-6"/>
          </w:rPr>
          <w:t xml:space="preserve"> </w:t>
        </w:r>
        <w:r w:rsidR="00CE3BD2" w:rsidRPr="00A937C2">
          <w:rPr>
            <w:rStyle w:val="Hyperlink"/>
          </w:rPr>
          <w:t>Statistics</w:t>
        </w:r>
        <w:r w:rsidR="00CE3BD2" w:rsidRPr="00A937C2">
          <w:rPr>
            <w:rStyle w:val="Hyperlink"/>
            <w:spacing w:val="-5"/>
          </w:rPr>
          <w:t xml:space="preserve"> </w:t>
        </w:r>
        <w:r w:rsidR="00CE3BD2" w:rsidRPr="00A937C2">
          <w:rPr>
            <w:rStyle w:val="Hyperlink"/>
          </w:rPr>
          <w:t>and</w:t>
        </w:r>
        <w:r w:rsidR="00CE3BD2" w:rsidRPr="00A937C2">
          <w:rPr>
            <w:rStyle w:val="Hyperlink"/>
            <w:spacing w:val="-2"/>
          </w:rPr>
          <w:t xml:space="preserve"> </w:t>
        </w:r>
        <w:r w:rsidR="00CE3BD2" w:rsidRPr="00A937C2">
          <w:rPr>
            <w:rStyle w:val="Hyperlink"/>
          </w:rPr>
          <w:t>Finance</w:t>
        </w:r>
      </w:hyperlink>
    </w:p>
    <w:p w14:paraId="0D90AA64" w14:textId="1F2E6359" w:rsidR="00CE3BD2" w:rsidRDefault="00000000" w:rsidP="009A260E">
      <w:hyperlink w:anchor="074_Mathematics_Statistics_and_Finance" w:history="1">
        <w:r w:rsidR="00CE3BD2" w:rsidRPr="005815D4">
          <w:rPr>
            <w:rStyle w:val="Hyperlink"/>
          </w:rPr>
          <w:t>Bachelor of Science in Mathematics, Statistics and Finance</w:t>
        </w:r>
      </w:hyperlink>
    </w:p>
    <w:p w14:paraId="01E58883" w14:textId="77777777" w:rsidR="00CE3BD2" w:rsidRDefault="00CE3BD2" w:rsidP="009A260E"/>
    <w:p w14:paraId="5DB2B652" w14:textId="1F7A5FD1" w:rsidR="00CE3BD2" w:rsidRDefault="00000000" w:rsidP="009A260E">
      <w:hyperlink w:anchor="075_Mathematics_-_Graduate_Diploma" w:history="1">
        <w:r w:rsidR="00CE3BD2" w:rsidRPr="00A937C2">
          <w:rPr>
            <w:rStyle w:val="Hyperlink"/>
          </w:rPr>
          <w:t>Graduate</w:t>
        </w:r>
        <w:r w:rsidR="00CE3BD2" w:rsidRPr="00A937C2">
          <w:rPr>
            <w:rStyle w:val="Hyperlink"/>
            <w:spacing w:val="-2"/>
          </w:rPr>
          <w:t xml:space="preserve"> </w:t>
        </w:r>
        <w:r w:rsidR="00CE3BD2" w:rsidRPr="00A937C2">
          <w:rPr>
            <w:rStyle w:val="Hyperlink"/>
          </w:rPr>
          <w:t>Diploma</w:t>
        </w:r>
        <w:r w:rsidR="00CE3BD2" w:rsidRPr="00A937C2">
          <w:rPr>
            <w:rStyle w:val="Hyperlink"/>
            <w:spacing w:val="-6"/>
          </w:rPr>
          <w:t xml:space="preserve"> </w:t>
        </w:r>
        <w:r w:rsidR="00CE3BD2" w:rsidRPr="00A937C2">
          <w:rPr>
            <w:rStyle w:val="Hyperlink"/>
          </w:rPr>
          <w:t>in</w:t>
        </w:r>
        <w:r w:rsidR="00CE3BD2" w:rsidRPr="00A937C2">
          <w:rPr>
            <w:rStyle w:val="Hyperlink"/>
            <w:spacing w:val="-3"/>
          </w:rPr>
          <w:t xml:space="preserve"> </w:t>
        </w:r>
        <w:r w:rsidR="00CE3BD2" w:rsidRPr="00A937C2">
          <w:rPr>
            <w:rStyle w:val="Hyperlink"/>
            <w:spacing w:val="-2"/>
          </w:rPr>
          <w:t>Mathematics</w:t>
        </w:r>
      </w:hyperlink>
    </w:p>
    <w:p w14:paraId="2C09527E" w14:textId="56A720CE" w:rsidR="00CE3BD2" w:rsidRPr="00114EC9" w:rsidRDefault="00000000" w:rsidP="009A260E">
      <w:pPr>
        <w:rPr>
          <w:bCs/>
        </w:rPr>
      </w:pPr>
      <w:hyperlink w:anchor="075_Mathematics_-_Graduate_Diploma" w:history="1">
        <w:r w:rsidR="00CE3BD2" w:rsidRPr="005815D4">
          <w:rPr>
            <w:rStyle w:val="Hyperlink"/>
            <w:bCs/>
          </w:rPr>
          <w:t>Graduate</w:t>
        </w:r>
        <w:r w:rsidR="00CE3BD2" w:rsidRPr="005815D4">
          <w:rPr>
            <w:rStyle w:val="Hyperlink"/>
            <w:bCs/>
            <w:spacing w:val="-3"/>
          </w:rPr>
          <w:t xml:space="preserve"> </w:t>
        </w:r>
        <w:r w:rsidR="00CE3BD2" w:rsidRPr="005815D4">
          <w:rPr>
            <w:rStyle w:val="Hyperlink"/>
            <w:bCs/>
          </w:rPr>
          <w:t>Diploma</w:t>
        </w:r>
        <w:r w:rsidR="00CE3BD2" w:rsidRPr="005815D4">
          <w:rPr>
            <w:rStyle w:val="Hyperlink"/>
            <w:bCs/>
            <w:spacing w:val="-8"/>
          </w:rPr>
          <w:t xml:space="preserve"> </w:t>
        </w:r>
        <w:r w:rsidR="00CE3BD2" w:rsidRPr="005815D4">
          <w:rPr>
            <w:rStyle w:val="Hyperlink"/>
            <w:bCs/>
          </w:rPr>
          <w:t>in</w:t>
        </w:r>
        <w:r w:rsidR="00CE3BD2" w:rsidRPr="005815D4">
          <w:rPr>
            <w:rStyle w:val="Hyperlink"/>
            <w:bCs/>
            <w:spacing w:val="-5"/>
          </w:rPr>
          <w:t xml:space="preserve"> </w:t>
        </w:r>
        <w:r w:rsidR="00CE3BD2" w:rsidRPr="005815D4">
          <w:rPr>
            <w:rStyle w:val="Hyperlink"/>
            <w:bCs/>
          </w:rPr>
          <w:t>Mathematics</w:t>
        </w:r>
        <w:r w:rsidR="00CE3BD2" w:rsidRPr="005815D4">
          <w:rPr>
            <w:rStyle w:val="Hyperlink"/>
            <w:bCs/>
            <w:spacing w:val="-3"/>
          </w:rPr>
          <w:t xml:space="preserve"> </w:t>
        </w:r>
        <w:r w:rsidR="00CE3BD2" w:rsidRPr="005815D4">
          <w:rPr>
            <w:rStyle w:val="Hyperlink"/>
            <w:bCs/>
          </w:rPr>
          <w:t>and</w:t>
        </w:r>
        <w:r w:rsidR="00CE3BD2" w:rsidRPr="005815D4">
          <w:rPr>
            <w:rStyle w:val="Hyperlink"/>
            <w:bCs/>
            <w:spacing w:val="-9"/>
          </w:rPr>
          <w:t xml:space="preserve"> </w:t>
        </w:r>
        <w:r w:rsidR="00CE3BD2" w:rsidRPr="005815D4">
          <w:rPr>
            <w:rStyle w:val="Hyperlink"/>
            <w:bCs/>
            <w:spacing w:val="-2"/>
          </w:rPr>
          <w:t>Statistics</w:t>
        </w:r>
      </w:hyperlink>
    </w:p>
    <w:p w14:paraId="7CAE6910" w14:textId="77777777" w:rsidR="00CE3BD2" w:rsidRDefault="00CE3BD2" w:rsidP="009A260E"/>
    <w:p w14:paraId="4A017AFB" w14:textId="21332C82" w:rsidR="00CE3BD2" w:rsidRDefault="00000000" w:rsidP="009A260E">
      <w:hyperlink w:anchor="076_Data_Analytics" w:history="1">
        <w:r w:rsidR="00CE3BD2" w:rsidRPr="000945DB">
          <w:rPr>
            <w:rStyle w:val="Hyperlink"/>
          </w:rPr>
          <w:t>Bachelor</w:t>
        </w:r>
        <w:r w:rsidR="00CE3BD2" w:rsidRPr="000945DB">
          <w:rPr>
            <w:rStyle w:val="Hyperlink"/>
            <w:spacing w:val="-3"/>
          </w:rPr>
          <w:t xml:space="preserve"> </w:t>
        </w:r>
        <w:r w:rsidR="00CE3BD2" w:rsidRPr="000945DB">
          <w:rPr>
            <w:rStyle w:val="Hyperlink"/>
          </w:rPr>
          <w:t>of</w:t>
        </w:r>
        <w:r w:rsidR="00CE3BD2" w:rsidRPr="000945DB">
          <w:rPr>
            <w:rStyle w:val="Hyperlink"/>
            <w:spacing w:val="-10"/>
          </w:rPr>
          <w:t xml:space="preserve"> </w:t>
        </w:r>
        <w:r w:rsidR="00CE3BD2" w:rsidRPr="000945DB">
          <w:rPr>
            <w:rStyle w:val="Hyperlink"/>
          </w:rPr>
          <w:t>Science</w:t>
        </w:r>
        <w:r w:rsidR="00CE3BD2" w:rsidRPr="000945DB">
          <w:rPr>
            <w:rStyle w:val="Hyperlink"/>
            <w:spacing w:val="-6"/>
          </w:rPr>
          <w:t xml:space="preserve"> </w:t>
        </w:r>
        <w:r w:rsidR="00CE3BD2" w:rsidRPr="000945DB">
          <w:rPr>
            <w:rStyle w:val="Hyperlink"/>
          </w:rPr>
          <w:t>with</w:t>
        </w:r>
        <w:r w:rsidR="00CE3BD2" w:rsidRPr="000945DB">
          <w:rPr>
            <w:rStyle w:val="Hyperlink"/>
            <w:spacing w:val="-3"/>
          </w:rPr>
          <w:t xml:space="preserve"> </w:t>
        </w:r>
        <w:r w:rsidR="00CE3BD2" w:rsidRPr="000945DB">
          <w:rPr>
            <w:rStyle w:val="Hyperlink"/>
          </w:rPr>
          <w:t>Honours</w:t>
        </w:r>
        <w:r w:rsidR="00CE3BD2" w:rsidRPr="000945DB">
          <w:rPr>
            <w:rStyle w:val="Hyperlink"/>
            <w:spacing w:val="-6"/>
          </w:rPr>
          <w:t xml:space="preserve"> </w:t>
        </w:r>
        <w:r w:rsidR="00CE3BD2" w:rsidRPr="000945DB">
          <w:rPr>
            <w:rStyle w:val="Hyperlink"/>
          </w:rPr>
          <w:t>in</w:t>
        </w:r>
        <w:r w:rsidR="00CE3BD2" w:rsidRPr="000945DB">
          <w:rPr>
            <w:rStyle w:val="Hyperlink"/>
            <w:spacing w:val="-3"/>
          </w:rPr>
          <w:t xml:space="preserve"> </w:t>
        </w:r>
        <w:r w:rsidR="00CE3BD2" w:rsidRPr="000945DB">
          <w:rPr>
            <w:rStyle w:val="Hyperlink"/>
          </w:rPr>
          <w:t>Data</w:t>
        </w:r>
        <w:r w:rsidR="00CE3BD2" w:rsidRPr="000945DB">
          <w:rPr>
            <w:rStyle w:val="Hyperlink"/>
            <w:spacing w:val="-2"/>
          </w:rPr>
          <w:t xml:space="preserve"> </w:t>
        </w:r>
        <w:r w:rsidR="00CE3BD2" w:rsidRPr="000945DB">
          <w:rPr>
            <w:rStyle w:val="Hyperlink"/>
          </w:rPr>
          <w:t>Analytics</w:t>
        </w:r>
      </w:hyperlink>
    </w:p>
    <w:p w14:paraId="35D7C5E0" w14:textId="0E61787B" w:rsidR="00CE3BD2" w:rsidRDefault="00000000" w:rsidP="009A260E">
      <w:hyperlink w:anchor="076_Data_Analytics" w:history="1">
        <w:r w:rsidR="00CE3BD2" w:rsidRPr="005815D4">
          <w:rPr>
            <w:rStyle w:val="Hyperlink"/>
          </w:rPr>
          <w:t>Bachelor of Science in Data Analytics</w:t>
        </w:r>
      </w:hyperlink>
    </w:p>
    <w:p w14:paraId="31CF0249" w14:textId="77777777" w:rsidR="00CE3BD2" w:rsidRDefault="00CE3BD2" w:rsidP="009A260E"/>
    <w:p w14:paraId="65DDB033" w14:textId="77777777" w:rsidR="00CE3BD2" w:rsidRDefault="00CE3BD2" w:rsidP="009A260E"/>
    <w:p w14:paraId="04BD8141" w14:textId="77777777" w:rsidR="00CE3BD2" w:rsidRPr="00012177" w:rsidRDefault="00CE3BD2" w:rsidP="009A260E">
      <w:pPr>
        <w:ind w:right="95"/>
        <w:rPr>
          <w:b/>
        </w:rPr>
      </w:pPr>
      <w:r w:rsidRPr="00012177">
        <w:rPr>
          <w:b/>
        </w:rPr>
        <w:t>DEPARTMENT</w:t>
      </w:r>
      <w:r w:rsidRPr="00012177">
        <w:rPr>
          <w:b/>
          <w:spacing w:val="-17"/>
        </w:rPr>
        <w:t xml:space="preserve"> </w:t>
      </w:r>
      <w:r w:rsidRPr="00012177">
        <w:rPr>
          <w:b/>
        </w:rPr>
        <w:t>OF</w:t>
      </w:r>
      <w:r w:rsidRPr="00012177">
        <w:rPr>
          <w:b/>
          <w:spacing w:val="-20"/>
        </w:rPr>
        <w:t xml:space="preserve"> </w:t>
      </w:r>
      <w:r w:rsidRPr="00012177">
        <w:rPr>
          <w:b/>
        </w:rPr>
        <w:t>PHYSICS</w:t>
      </w:r>
    </w:p>
    <w:p w14:paraId="75143D3A" w14:textId="77777777" w:rsidR="00CE3BD2" w:rsidRDefault="00CE3BD2" w:rsidP="009A260E">
      <w:pPr>
        <w:rPr>
          <w:bCs/>
        </w:rPr>
      </w:pPr>
    </w:p>
    <w:p w14:paraId="247DD721" w14:textId="4ED4E0DF" w:rsidR="00CE3BD2" w:rsidRPr="00012177" w:rsidRDefault="00000000" w:rsidP="009A260E">
      <w:pPr>
        <w:rPr>
          <w:bCs/>
        </w:rPr>
      </w:pPr>
      <w:hyperlink w:anchor="077_Physics" w:history="1">
        <w:r w:rsidR="00CE3BD2" w:rsidRPr="00676E58">
          <w:rPr>
            <w:rStyle w:val="Hyperlink"/>
            <w:bCs/>
          </w:rPr>
          <w:t>Master</w:t>
        </w:r>
        <w:r w:rsidR="00CE3BD2" w:rsidRPr="00676E58">
          <w:rPr>
            <w:rStyle w:val="Hyperlink"/>
            <w:bCs/>
            <w:spacing w:val="-4"/>
          </w:rPr>
          <w:t xml:space="preserve"> </w:t>
        </w:r>
        <w:r w:rsidR="00CE3BD2" w:rsidRPr="00676E58">
          <w:rPr>
            <w:rStyle w:val="Hyperlink"/>
            <w:bCs/>
          </w:rPr>
          <w:t>of</w:t>
        </w:r>
        <w:r w:rsidR="00CE3BD2" w:rsidRPr="00676E58">
          <w:rPr>
            <w:rStyle w:val="Hyperlink"/>
            <w:bCs/>
            <w:spacing w:val="-3"/>
          </w:rPr>
          <w:t xml:space="preserve"> </w:t>
        </w:r>
        <w:r w:rsidR="00CE3BD2" w:rsidRPr="00676E58">
          <w:rPr>
            <w:rStyle w:val="Hyperlink"/>
            <w:bCs/>
          </w:rPr>
          <w:t>Physics</w:t>
        </w:r>
        <w:r w:rsidR="00CE3BD2" w:rsidRPr="00676E58">
          <w:rPr>
            <w:rStyle w:val="Hyperlink"/>
            <w:bCs/>
            <w:spacing w:val="-3"/>
          </w:rPr>
          <w:t xml:space="preserve"> </w:t>
        </w:r>
        <w:r w:rsidR="00CE3BD2" w:rsidRPr="00676E58">
          <w:rPr>
            <w:rStyle w:val="Hyperlink"/>
            <w:bCs/>
          </w:rPr>
          <w:t>in</w:t>
        </w:r>
        <w:r w:rsidR="00CE3BD2" w:rsidRPr="00676E58">
          <w:rPr>
            <w:rStyle w:val="Hyperlink"/>
            <w:bCs/>
            <w:spacing w:val="-4"/>
          </w:rPr>
          <w:t xml:space="preserve"> </w:t>
        </w:r>
        <w:r w:rsidR="00CE3BD2" w:rsidRPr="00676E58">
          <w:rPr>
            <w:rStyle w:val="Hyperlink"/>
            <w:bCs/>
            <w:spacing w:val="-2"/>
          </w:rPr>
          <w:t>Physics</w:t>
        </w:r>
      </w:hyperlink>
    </w:p>
    <w:p w14:paraId="0AB2C69D" w14:textId="0FF927A0" w:rsidR="00CE3BD2" w:rsidRPr="005815D4" w:rsidRDefault="005815D4" w:rsidP="009A260E">
      <w:pPr>
        <w:ind w:right="95"/>
        <w:rPr>
          <w:rStyle w:val="Hyperlink"/>
          <w:bCs/>
        </w:rPr>
      </w:pPr>
      <w:r>
        <w:rPr>
          <w:bCs/>
        </w:rPr>
        <w:fldChar w:fldCharType="begin"/>
      </w:r>
      <w:r>
        <w:rPr>
          <w:bCs/>
        </w:rPr>
        <w:instrText xml:space="preserve"> HYPERLINK  \l "077_Physics" </w:instrText>
      </w:r>
      <w:r>
        <w:rPr>
          <w:bCs/>
        </w:rPr>
      </w:r>
      <w:r>
        <w:rPr>
          <w:bCs/>
        </w:rPr>
        <w:fldChar w:fldCharType="separate"/>
      </w:r>
      <w:r w:rsidR="00CE3BD2" w:rsidRPr="005815D4">
        <w:rPr>
          <w:rStyle w:val="Hyperlink"/>
          <w:bCs/>
        </w:rPr>
        <w:t>Master of Physics in Physics with Industrial Placement</w:t>
      </w:r>
    </w:p>
    <w:p w14:paraId="077A1C4D" w14:textId="77777777" w:rsidR="00CE3BD2" w:rsidRPr="005815D4" w:rsidRDefault="00CE3BD2" w:rsidP="009A260E">
      <w:pPr>
        <w:ind w:right="95"/>
        <w:rPr>
          <w:rStyle w:val="Hyperlink"/>
          <w:bCs/>
        </w:rPr>
      </w:pPr>
      <w:r w:rsidRPr="005815D4">
        <w:rPr>
          <w:rStyle w:val="Hyperlink"/>
          <w:bCs/>
        </w:rPr>
        <w:t>Master</w:t>
      </w:r>
      <w:r w:rsidRPr="005815D4">
        <w:rPr>
          <w:rStyle w:val="Hyperlink"/>
          <w:bCs/>
          <w:spacing w:val="-5"/>
        </w:rPr>
        <w:t xml:space="preserve"> </w:t>
      </w:r>
      <w:r w:rsidRPr="005815D4">
        <w:rPr>
          <w:rStyle w:val="Hyperlink"/>
          <w:bCs/>
        </w:rPr>
        <w:t>of</w:t>
      </w:r>
      <w:r w:rsidRPr="005815D4">
        <w:rPr>
          <w:rStyle w:val="Hyperlink"/>
          <w:bCs/>
          <w:spacing w:val="-3"/>
        </w:rPr>
        <w:t xml:space="preserve"> </w:t>
      </w:r>
      <w:r w:rsidRPr="005815D4">
        <w:rPr>
          <w:rStyle w:val="Hyperlink"/>
          <w:bCs/>
        </w:rPr>
        <w:t>Physics</w:t>
      </w:r>
      <w:r w:rsidRPr="005815D4">
        <w:rPr>
          <w:rStyle w:val="Hyperlink"/>
          <w:bCs/>
          <w:spacing w:val="-4"/>
        </w:rPr>
        <w:t xml:space="preserve"> </w:t>
      </w:r>
      <w:r w:rsidRPr="005815D4">
        <w:rPr>
          <w:rStyle w:val="Hyperlink"/>
          <w:bCs/>
        </w:rPr>
        <w:t>in</w:t>
      </w:r>
      <w:r w:rsidRPr="005815D4">
        <w:rPr>
          <w:rStyle w:val="Hyperlink"/>
          <w:bCs/>
          <w:spacing w:val="-6"/>
        </w:rPr>
        <w:t xml:space="preserve"> </w:t>
      </w:r>
      <w:r w:rsidRPr="005815D4">
        <w:rPr>
          <w:rStyle w:val="Hyperlink"/>
          <w:bCs/>
        </w:rPr>
        <w:t>Physics</w:t>
      </w:r>
      <w:r w:rsidRPr="005815D4">
        <w:rPr>
          <w:rStyle w:val="Hyperlink"/>
          <w:bCs/>
          <w:spacing w:val="-4"/>
        </w:rPr>
        <w:t xml:space="preserve"> </w:t>
      </w:r>
      <w:r w:rsidRPr="005815D4">
        <w:rPr>
          <w:rStyle w:val="Hyperlink"/>
          <w:bCs/>
        </w:rPr>
        <w:t>with</w:t>
      </w:r>
      <w:r w:rsidRPr="005815D4">
        <w:rPr>
          <w:rStyle w:val="Hyperlink"/>
          <w:bCs/>
          <w:spacing w:val="-2"/>
        </w:rPr>
        <w:t xml:space="preserve"> </w:t>
      </w:r>
      <w:r w:rsidRPr="005815D4">
        <w:rPr>
          <w:rStyle w:val="Hyperlink"/>
          <w:bCs/>
        </w:rPr>
        <w:t>International</w:t>
      </w:r>
      <w:r w:rsidRPr="005815D4">
        <w:rPr>
          <w:rStyle w:val="Hyperlink"/>
          <w:bCs/>
          <w:spacing w:val="-5"/>
        </w:rPr>
        <w:t xml:space="preserve"> </w:t>
      </w:r>
      <w:r w:rsidRPr="005815D4">
        <w:rPr>
          <w:rStyle w:val="Hyperlink"/>
          <w:bCs/>
        </w:rPr>
        <w:t>Placement</w:t>
      </w:r>
    </w:p>
    <w:p w14:paraId="729C7057" w14:textId="77777777" w:rsidR="00CE3BD2" w:rsidRPr="005815D4" w:rsidRDefault="00CE3BD2" w:rsidP="009A260E">
      <w:pPr>
        <w:ind w:right="3227"/>
        <w:rPr>
          <w:rStyle w:val="Hyperlink"/>
          <w:bCs/>
        </w:rPr>
      </w:pPr>
      <w:r w:rsidRPr="005815D4">
        <w:rPr>
          <w:rStyle w:val="Hyperlink"/>
          <w:bCs/>
        </w:rPr>
        <w:t>Master of Physics in Physics with Specialisation in …</w:t>
      </w:r>
    </w:p>
    <w:p w14:paraId="768EA68C" w14:textId="77777777" w:rsidR="00CE3BD2" w:rsidRPr="005815D4" w:rsidRDefault="00CE3BD2" w:rsidP="009A260E">
      <w:pPr>
        <w:ind w:right="3227"/>
        <w:rPr>
          <w:rStyle w:val="Hyperlink"/>
          <w:bCs/>
        </w:rPr>
      </w:pPr>
      <w:r w:rsidRPr="005815D4">
        <w:rPr>
          <w:rStyle w:val="Hyperlink"/>
          <w:bCs/>
        </w:rPr>
        <w:t>Bachelor of Science with Honours in Physics</w:t>
      </w:r>
    </w:p>
    <w:p w14:paraId="59984D42" w14:textId="77777777" w:rsidR="00CE3BD2" w:rsidRPr="005815D4" w:rsidRDefault="00CE3BD2" w:rsidP="009A260E">
      <w:pPr>
        <w:rPr>
          <w:rStyle w:val="Hyperlink"/>
          <w:bCs/>
        </w:rPr>
      </w:pPr>
      <w:r w:rsidRPr="005815D4">
        <w:rPr>
          <w:rStyle w:val="Hyperlink"/>
          <w:bCs/>
        </w:rPr>
        <w:t>Bachelor</w:t>
      </w:r>
      <w:r w:rsidRPr="005815D4">
        <w:rPr>
          <w:rStyle w:val="Hyperlink"/>
          <w:bCs/>
          <w:spacing w:val="-3"/>
        </w:rPr>
        <w:t xml:space="preserve"> </w:t>
      </w:r>
      <w:r w:rsidRPr="005815D4">
        <w:rPr>
          <w:rStyle w:val="Hyperlink"/>
          <w:bCs/>
        </w:rPr>
        <w:t>of</w:t>
      </w:r>
      <w:r w:rsidRPr="005815D4">
        <w:rPr>
          <w:rStyle w:val="Hyperlink"/>
          <w:bCs/>
          <w:spacing w:val="-8"/>
        </w:rPr>
        <w:t xml:space="preserve"> </w:t>
      </w:r>
      <w:r w:rsidRPr="005815D4">
        <w:rPr>
          <w:rStyle w:val="Hyperlink"/>
          <w:bCs/>
        </w:rPr>
        <w:t>Science</w:t>
      </w:r>
      <w:r w:rsidRPr="005815D4">
        <w:rPr>
          <w:rStyle w:val="Hyperlink"/>
          <w:bCs/>
          <w:spacing w:val="-4"/>
        </w:rPr>
        <w:t xml:space="preserve"> </w:t>
      </w:r>
      <w:r w:rsidRPr="005815D4">
        <w:rPr>
          <w:rStyle w:val="Hyperlink"/>
          <w:bCs/>
        </w:rPr>
        <w:t>with</w:t>
      </w:r>
      <w:r w:rsidRPr="005815D4">
        <w:rPr>
          <w:rStyle w:val="Hyperlink"/>
          <w:bCs/>
          <w:spacing w:val="-2"/>
        </w:rPr>
        <w:t xml:space="preserve"> </w:t>
      </w:r>
      <w:r w:rsidRPr="005815D4">
        <w:rPr>
          <w:rStyle w:val="Hyperlink"/>
          <w:bCs/>
        </w:rPr>
        <w:t>Honours</w:t>
      </w:r>
      <w:r w:rsidRPr="005815D4">
        <w:rPr>
          <w:rStyle w:val="Hyperlink"/>
          <w:bCs/>
          <w:spacing w:val="-4"/>
        </w:rPr>
        <w:t xml:space="preserve"> </w:t>
      </w:r>
      <w:r w:rsidRPr="005815D4">
        <w:rPr>
          <w:rStyle w:val="Hyperlink"/>
          <w:bCs/>
        </w:rPr>
        <w:t>in</w:t>
      </w:r>
      <w:r w:rsidRPr="005815D4">
        <w:rPr>
          <w:rStyle w:val="Hyperlink"/>
          <w:bCs/>
          <w:spacing w:val="-6"/>
        </w:rPr>
        <w:t xml:space="preserve"> </w:t>
      </w:r>
      <w:r w:rsidRPr="005815D4">
        <w:rPr>
          <w:rStyle w:val="Hyperlink"/>
          <w:bCs/>
        </w:rPr>
        <w:t>Physics</w:t>
      </w:r>
      <w:r w:rsidRPr="005815D4">
        <w:rPr>
          <w:rStyle w:val="Hyperlink"/>
          <w:bCs/>
          <w:spacing w:val="-4"/>
        </w:rPr>
        <w:t xml:space="preserve"> </w:t>
      </w:r>
      <w:r w:rsidRPr="005815D4">
        <w:rPr>
          <w:rStyle w:val="Hyperlink"/>
          <w:bCs/>
        </w:rPr>
        <w:t>with</w:t>
      </w:r>
      <w:r w:rsidRPr="005815D4">
        <w:rPr>
          <w:rStyle w:val="Hyperlink"/>
          <w:bCs/>
          <w:spacing w:val="-5"/>
        </w:rPr>
        <w:t xml:space="preserve"> </w:t>
      </w:r>
      <w:r w:rsidRPr="005815D4">
        <w:rPr>
          <w:rStyle w:val="Hyperlink"/>
          <w:bCs/>
          <w:spacing w:val="-2"/>
        </w:rPr>
        <w:t>Teaching</w:t>
      </w:r>
    </w:p>
    <w:p w14:paraId="42D8B551" w14:textId="77777777" w:rsidR="00CE3BD2" w:rsidRPr="005815D4" w:rsidRDefault="00CE3BD2" w:rsidP="009A260E">
      <w:pPr>
        <w:rPr>
          <w:rStyle w:val="Hyperlink"/>
          <w:bCs/>
        </w:rPr>
      </w:pPr>
      <w:r w:rsidRPr="005815D4">
        <w:rPr>
          <w:rStyle w:val="Hyperlink"/>
          <w:bCs/>
        </w:rPr>
        <w:t>Bachelor of</w:t>
      </w:r>
      <w:r w:rsidRPr="005815D4">
        <w:rPr>
          <w:rStyle w:val="Hyperlink"/>
          <w:bCs/>
          <w:spacing w:val="-7"/>
        </w:rPr>
        <w:t xml:space="preserve"> </w:t>
      </w:r>
      <w:r w:rsidRPr="005815D4">
        <w:rPr>
          <w:rStyle w:val="Hyperlink"/>
          <w:bCs/>
        </w:rPr>
        <w:t>Science</w:t>
      </w:r>
      <w:r w:rsidRPr="005815D4">
        <w:rPr>
          <w:rStyle w:val="Hyperlink"/>
          <w:bCs/>
          <w:spacing w:val="-3"/>
        </w:rPr>
        <w:t xml:space="preserve"> </w:t>
      </w:r>
      <w:r w:rsidRPr="005815D4">
        <w:rPr>
          <w:rStyle w:val="Hyperlink"/>
          <w:bCs/>
        </w:rPr>
        <w:t>with</w:t>
      </w:r>
      <w:r w:rsidRPr="005815D4">
        <w:rPr>
          <w:rStyle w:val="Hyperlink"/>
          <w:bCs/>
          <w:spacing w:val="-1"/>
        </w:rPr>
        <w:t xml:space="preserve"> </w:t>
      </w:r>
      <w:r w:rsidRPr="005815D4">
        <w:rPr>
          <w:rStyle w:val="Hyperlink"/>
          <w:bCs/>
        </w:rPr>
        <w:t>Honours</w:t>
      </w:r>
      <w:r w:rsidRPr="005815D4">
        <w:rPr>
          <w:rStyle w:val="Hyperlink"/>
          <w:bCs/>
          <w:spacing w:val="-3"/>
        </w:rPr>
        <w:t xml:space="preserve"> </w:t>
      </w:r>
      <w:r w:rsidRPr="005815D4">
        <w:rPr>
          <w:rStyle w:val="Hyperlink"/>
          <w:bCs/>
        </w:rPr>
        <w:t>in</w:t>
      </w:r>
      <w:r w:rsidRPr="005815D4">
        <w:rPr>
          <w:rStyle w:val="Hyperlink"/>
          <w:bCs/>
          <w:spacing w:val="-5"/>
        </w:rPr>
        <w:t xml:space="preserve"> </w:t>
      </w:r>
      <w:r w:rsidRPr="005815D4">
        <w:rPr>
          <w:rStyle w:val="Hyperlink"/>
          <w:bCs/>
        </w:rPr>
        <w:t>Physics</w:t>
      </w:r>
      <w:r w:rsidRPr="005815D4">
        <w:rPr>
          <w:rStyle w:val="Hyperlink"/>
          <w:bCs/>
          <w:spacing w:val="-3"/>
        </w:rPr>
        <w:t xml:space="preserve"> </w:t>
      </w:r>
      <w:r w:rsidRPr="005815D4">
        <w:rPr>
          <w:rStyle w:val="Hyperlink"/>
          <w:bCs/>
        </w:rPr>
        <w:t>with</w:t>
      </w:r>
      <w:r w:rsidRPr="005815D4">
        <w:rPr>
          <w:rStyle w:val="Hyperlink"/>
          <w:bCs/>
          <w:spacing w:val="-5"/>
        </w:rPr>
        <w:t xml:space="preserve"> </w:t>
      </w:r>
      <w:r w:rsidRPr="005815D4">
        <w:rPr>
          <w:rStyle w:val="Hyperlink"/>
          <w:bCs/>
        </w:rPr>
        <w:t>Teaching</w:t>
      </w:r>
      <w:r w:rsidRPr="005815D4">
        <w:rPr>
          <w:rStyle w:val="Hyperlink"/>
          <w:bCs/>
          <w:spacing w:val="-5"/>
        </w:rPr>
        <w:t xml:space="preserve"> </w:t>
      </w:r>
      <w:r w:rsidRPr="005815D4">
        <w:rPr>
          <w:rStyle w:val="Hyperlink"/>
          <w:bCs/>
        </w:rPr>
        <w:t>(International)</w:t>
      </w:r>
    </w:p>
    <w:p w14:paraId="0EB0C430" w14:textId="77777777" w:rsidR="00CE3BD2" w:rsidRPr="005815D4" w:rsidRDefault="00CE3BD2" w:rsidP="009A260E">
      <w:pPr>
        <w:ind w:right="95"/>
        <w:rPr>
          <w:rStyle w:val="Hyperlink"/>
          <w:bCs/>
        </w:rPr>
      </w:pPr>
      <w:r w:rsidRPr="005815D4">
        <w:rPr>
          <w:rStyle w:val="Hyperlink"/>
          <w:bCs/>
        </w:rPr>
        <w:t>Bachelor of Science with Honours in Physics with Industrial Placement</w:t>
      </w:r>
    </w:p>
    <w:p w14:paraId="2E631E29" w14:textId="77777777" w:rsidR="00CE3BD2" w:rsidRPr="005815D4" w:rsidRDefault="00CE3BD2" w:rsidP="009A260E">
      <w:pPr>
        <w:ind w:right="95"/>
        <w:rPr>
          <w:rStyle w:val="Hyperlink"/>
          <w:bCs/>
        </w:rPr>
      </w:pPr>
      <w:r w:rsidRPr="005815D4">
        <w:rPr>
          <w:rStyle w:val="Hyperlink"/>
          <w:bCs/>
        </w:rPr>
        <w:t>Bachelor of</w:t>
      </w:r>
      <w:r w:rsidRPr="005815D4">
        <w:rPr>
          <w:rStyle w:val="Hyperlink"/>
          <w:bCs/>
          <w:spacing w:val="-7"/>
        </w:rPr>
        <w:t xml:space="preserve"> </w:t>
      </w:r>
      <w:r w:rsidRPr="005815D4">
        <w:rPr>
          <w:rStyle w:val="Hyperlink"/>
          <w:bCs/>
        </w:rPr>
        <w:t>Science</w:t>
      </w:r>
      <w:r w:rsidRPr="005815D4">
        <w:rPr>
          <w:rStyle w:val="Hyperlink"/>
          <w:bCs/>
          <w:spacing w:val="-3"/>
        </w:rPr>
        <w:t xml:space="preserve"> </w:t>
      </w:r>
      <w:r w:rsidRPr="005815D4">
        <w:rPr>
          <w:rStyle w:val="Hyperlink"/>
          <w:bCs/>
        </w:rPr>
        <w:t>with Honours</w:t>
      </w:r>
      <w:r w:rsidRPr="005815D4">
        <w:rPr>
          <w:rStyle w:val="Hyperlink"/>
          <w:bCs/>
          <w:spacing w:val="-3"/>
        </w:rPr>
        <w:t xml:space="preserve"> </w:t>
      </w:r>
      <w:r w:rsidRPr="005815D4">
        <w:rPr>
          <w:rStyle w:val="Hyperlink"/>
          <w:bCs/>
        </w:rPr>
        <w:t>in</w:t>
      </w:r>
      <w:r w:rsidRPr="005815D4">
        <w:rPr>
          <w:rStyle w:val="Hyperlink"/>
          <w:bCs/>
          <w:spacing w:val="-5"/>
        </w:rPr>
        <w:t xml:space="preserve"> </w:t>
      </w:r>
      <w:r w:rsidRPr="005815D4">
        <w:rPr>
          <w:rStyle w:val="Hyperlink"/>
          <w:bCs/>
        </w:rPr>
        <w:t>Physics</w:t>
      </w:r>
      <w:r w:rsidRPr="005815D4">
        <w:rPr>
          <w:rStyle w:val="Hyperlink"/>
          <w:bCs/>
          <w:spacing w:val="-3"/>
        </w:rPr>
        <w:t xml:space="preserve"> </w:t>
      </w:r>
      <w:r w:rsidRPr="005815D4">
        <w:rPr>
          <w:rStyle w:val="Hyperlink"/>
          <w:bCs/>
        </w:rPr>
        <w:t>with International Placement</w:t>
      </w:r>
    </w:p>
    <w:p w14:paraId="2B88D1A1" w14:textId="650B80AD" w:rsidR="00CE3BD2" w:rsidRPr="00012177" w:rsidRDefault="00CE3BD2" w:rsidP="009A260E">
      <w:pPr>
        <w:ind w:right="1430"/>
        <w:rPr>
          <w:bCs/>
        </w:rPr>
      </w:pPr>
      <w:r w:rsidRPr="005815D4">
        <w:rPr>
          <w:rStyle w:val="Hyperlink"/>
          <w:bCs/>
        </w:rPr>
        <w:t>Bachelor of Science in Physics</w:t>
      </w:r>
      <w:r w:rsidR="005815D4">
        <w:rPr>
          <w:bCs/>
        </w:rPr>
        <w:fldChar w:fldCharType="end"/>
      </w:r>
    </w:p>
    <w:p w14:paraId="114F765E" w14:textId="008EDA73" w:rsidR="00CE3BD2" w:rsidRPr="00A66E5C" w:rsidRDefault="00A66E5C" w:rsidP="009A260E">
      <w:pPr>
        <w:rPr>
          <w:rStyle w:val="Hyperlink"/>
        </w:rPr>
      </w:pPr>
      <w:r>
        <w:fldChar w:fldCharType="begin"/>
      </w:r>
      <w:r>
        <w:instrText xml:space="preserve"> HYPERLINK  \l "077_Physics" </w:instrText>
      </w:r>
      <w:r>
        <w:fldChar w:fldCharType="separate"/>
      </w:r>
      <w:r w:rsidR="00CE3BD2" w:rsidRPr="00A66E5C">
        <w:rPr>
          <w:rStyle w:val="Hyperlink"/>
        </w:rPr>
        <w:t>Graduate</w:t>
      </w:r>
      <w:r w:rsidR="00CE3BD2" w:rsidRPr="00A66E5C">
        <w:rPr>
          <w:rStyle w:val="Hyperlink"/>
          <w:spacing w:val="-1"/>
        </w:rPr>
        <w:t xml:space="preserve"> </w:t>
      </w:r>
      <w:r w:rsidR="00CE3BD2" w:rsidRPr="00A66E5C">
        <w:rPr>
          <w:rStyle w:val="Hyperlink"/>
        </w:rPr>
        <w:t>Diploma</w:t>
      </w:r>
      <w:r w:rsidR="00CE3BD2" w:rsidRPr="00A66E5C">
        <w:rPr>
          <w:rStyle w:val="Hyperlink"/>
          <w:spacing w:val="-5"/>
        </w:rPr>
        <w:t xml:space="preserve"> </w:t>
      </w:r>
      <w:r w:rsidR="00CE3BD2" w:rsidRPr="00A66E5C">
        <w:rPr>
          <w:rStyle w:val="Hyperlink"/>
        </w:rPr>
        <w:t>in</w:t>
      </w:r>
      <w:r w:rsidR="00CE3BD2" w:rsidRPr="00A66E5C">
        <w:rPr>
          <w:rStyle w:val="Hyperlink"/>
          <w:spacing w:val="-8"/>
        </w:rPr>
        <w:t xml:space="preserve"> </w:t>
      </w:r>
      <w:r w:rsidR="00CE3BD2" w:rsidRPr="00A66E5C">
        <w:rPr>
          <w:rStyle w:val="Hyperlink"/>
          <w:spacing w:val="-2"/>
        </w:rPr>
        <w:t>Physics</w:t>
      </w:r>
    </w:p>
    <w:p w14:paraId="307CAF91" w14:textId="646059C9" w:rsidR="00CE3BD2" w:rsidRDefault="00CE3BD2" w:rsidP="009A260E">
      <w:r w:rsidRPr="00A66E5C">
        <w:rPr>
          <w:rStyle w:val="Hyperlink"/>
        </w:rPr>
        <w:t>Graduate</w:t>
      </w:r>
      <w:r w:rsidRPr="00A66E5C">
        <w:rPr>
          <w:rStyle w:val="Hyperlink"/>
          <w:spacing w:val="-2"/>
        </w:rPr>
        <w:t xml:space="preserve"> </w:t>
      </w:r>
      <w:r w:rsidRPr="00A66E5C">
        <w:rPr>
          <w:rStyle w:val="Hyperlink"/>
        </w:rPr>
        <w:t>Diploma</w:t>
      </w:r>
      <w:r w:rsidRPr="00A66E5C">
        <w:rPr>
          <w:rStyle w:val="Hyperlink"/>
          <w:spacing w:val="-7"/>
        </w:rPr>
        <w:t xml:space="preserve"> </w:t>
      </w:r>
      <w:r w:rsidRPr="00A66E5C">
        <w:rPr>
          <w:rStyle w:val="Hyperlink"/>
        </w:rPr>
        <w:t>in</w:t>
      </w:r>
      <w:r w:rsidRPr="00A66E5C">
        <w:rPr>
          <w:rStyle w:val="Hyperlink"/>
          <w:spacing w:val="-8"/>
        </w:rPr>
        <w:t xml:space="preserve"> </w:t>
      </w:r>
      <w:r w:rsidRPr="00A66E5C">
        <w:rPr>
          <w:rStyle w:val="Hyperlink"/>
        </w:rPr>
        <w:t>Physics</w:t>
      </w:r>
      <w:r w:rsidRPr="00A66E5C">
        <w:rPr>
          <w:rStyle w:val="Hyperlink"/>
          <w:spacing w:val="-2"/>
        </w:rPr>
        <w:t xml:space="preserve"> </w:t>
      </w:r>
      <w:r w:rsidRPr="00A66E5C">
        <w:rPr>
          <w:rStyle w:val="Hyperlink"/>
        </w:rPr>
        <w:t>(Conversion</w:t>
      </w:r>
      <w:r w:rsidRPr="00A66E5C">
        <w:rPr>
          <w:rStyle w:val="Hyperlink"/>
          <w:spacing w:val="-8"/>
        </w:rPr>
        <w:t xml:space="preserve"> </w:t>
      </w:r>
      <w:r w:rsidRPr="00A66E5C">
        <w:rPr>
          <w:rStyle w:val="Hyperlink"/>
          <w:spacing w:val="-2"/>
        </w:rPr>
        <w:t>Programme)</w:t>
      </w:r>
      <w:r w:rsidR="00A66E5C">
        <w:fldChar w:fldCharType="end"/>
      </w:r>
    </w:p>
    <w:p w14:paraId="3A682917" w14:textId="77777777" w:rsidR="00CE3BD2" w:rsidRDefault="00CE3BD2" w:rsidP="009A260E"/>
    <w:p w14:paraId="48FD21E9" w14:textId="2F35A47C" w:rsidR="00CE3BD2" w:rsidRDefault="00000000" w:rsidP="009A260E">
      <w:hyperlink w:anchor="078_Physics_with_Advanced_Research" w:history="1">
        <w:r w:rsidR="00CE3BD2" w:rsidRPr="00CC7B72">
          <w:rPr>
            <w:rStyle w:val="Hyperlink"/>
          </w:rPr>
          <w:t>Master</w:t>
        </w:r>
        <w:r w:rsidR="00CE3BD2" w:rsidRPr="00CC7B72">
          <w:rPr>
            <w:rStyle w:val="Hyperlink"/>
            <w:spacing w:val="-6"/>
          </w:rPr>
          <w:t xml:space="preserve"> </w:t>
        </w:r>
        <w:r w:rsidR="00CE3BD2" w:rsidRPr="00CC7B72">
          <w:rPr>
            <w:rStyle w:val="Hyperlink"/>
          </w:rPr>
          <w:t>of</w:t>
        </w:r>
        <w:r w:rsidR="00CE3BD2" w:rsidRPr="00CC7B72">
          <w:rPr>
            <w:rStyle w:val="Hyperlink"/>
            <w:spacing w:val="-3"/>
          </w:rPr>
          <w:t xml:space="preserve"> </w:t>
        </w:r>
        <w:r w:rsidR="00CE3BD2" w:rsidRPr="00CC7B72">
          <w:rPr>
            <w:rStyle w:val="Hyperlink"/>
          </w:rPr>
          <w:t>Physics</w:t>
        </w:r>
        <w:r w:rsidR="00CE3BD2" w:rsidRPr="00CC7B72">
          <w:rPr>
            <w:rStyle w:val="Hyperlink"/>
            <w:spacing w:val="-5"/>
          </w:rPr>
          <w:t xml:space="preserve"> </w:t>
        </w:r>
        <w:r w:rsidR="00CE3BD2" w:rsidRPr="00CC7B72">
          <w:rPr>
            <w:rStyle w:val="Hyperlink"/>
          </w:rPr>
          <w:t>in</w:t>
        </w:r>
        <w:r w:rsidR="00CE3BD2" w:rsidRPr="00CC7B72">
          <w:rPr>
            <w:rStyle w:val="Hyperlink"/>
            <w:spacing w:val="-6"/>
          </w:rPr>
          <w:t xml:space="preserve"> </w:t>
        </w:r>
        <w:r w:rsidR="00CE3BD2" w:rsidRPr="00CC7B72">
          <w:rPr>
            <w:rStyle w:val="Hyperlink"/>
          </w:rPr>
          <w:t>Physics</w:t>
        </w:r>
        <w:r w:rsidR="00CE3BD2" w:rsidRPr="00CC7B72">
          <w:rPr>
            <w:rStyle w:val="Hyperlink"/>
            <w:spacing w:val="-4"/>
          </w:rPr>
          <w:t xml:space="preserve"> </w:t>
        </w:r>
        <w:r w:rsidR="00CE3BD2" w:rsidRPr="00CC7B72">
          <w:rPr>
            <w:rStyle w:val="Hyperlink"/>
          </w:rPr>
          <w:t>with</w:t>
        </w:r>
        <w:r w:rsidR="00CE3BD2" w:rsidRPr="00CC7B72">
          <w:rPr>
            <w:rStyle w:val="Hyperlink"/>
            <w:spacing w:val="-3"/>
          </w:rPr>
          <w:t xml:space="preserve"> </w:t>
        </w:r>
        <w:r w:rsidR="00CE3BD2" w:rsidRPr="00CC7B72">
          <w:rPr>
            <w:rStyle w:val="Hyperlink"/>
          </w:rPr>
          <w:t>Advanced</w:t>
        </w:r>
        <w:r w:rsidR="00CE3BD2" w:rsidRPr="00CC7B72">
          <w:rPr>
            <w:rStyle w:val="Hyperlink"/>
            <w:spacing w:val="-2"/>
          </w:rPr>
          <w:t xml:space="preserve"> Research</w:t>
        </w:r>
      </w:hyperlink>
    </w:p>
    <w:p w14:paraId="320AB738" w14:textId="77777777" w:rsidR="00CE3BD2" w:rsidRDefault="00CE3BD2" w:rsidP="009A260E"/>
    <w:p w14:paraId="54F45836" w14:textId="77777777" w:rsidR="00CE3BD2" w:rsidRDefault="00CE3BD2" w:rsidP="009A260E"/>
    <w:p w14:paraId="3CE8F73E" w14:textId="77777777" w:rsidR="00CE3BD2" w:rsidRPr="00012177" w:rsidRDefault="00CE3BD2" w:rsidP="009A260E">
      <w:pPr>
        <w:ind w:right="1430"/>
        <w:rPr>
          <w:b/>
        </w:rPr>
      </w:pPr>
      <w:r w:rsidRPr="00012177">
        <w:rPr>
          <w:b/>
        </w:rPr>
        <w:t>DEPARTMENT</w:t>
      </w:r>
      <w:r w:rsidRPr="00012177">
        <w:rPr>
          <w:b/>
          <w:spacing w:val="-6"/>
        </w:rPr>
        <w:t xml:space="preserve"> </w:t>
      </w:r>
      <w:r w:rsidRPr="00012177">
        <w:rPr>
          <w:b/>
        </w:rPr>
        <w:t>OF</w:t>
      </w:r>
      <w:r w:rsidRPr="00012177">
        <w:rPr>
          <w:b/>
          <w:spacing w:val="-11"/>
        </w:rPr>
        <w:t xml:space="preserve"> </w:t>
      </w:r>
      <w:r w:rsidRPr="00012177">
        <w:rPr>
          <w:b/>
        </w:rPr>
        <w:t>PURE</w:t>
      </w:r>
      <w:r w:rsidRPr="00012177">
        <w:rPr>
          <w:b/>
          <w:spacing w:val="-7"/>
        </w:rPr>
        <w:t xml:space="preserve"> </w:t>
      </w:r>
      <w:r w:rsidRPr="00012177">
        <w:rPr>
          <w:b/>
        </w:rPr>
        <w:t>AND</w:t>
      </w:r>
      <w:r w:rsidRPr="00012177">
        <w:rPr>
          <w:b/>
          <w:spacing w:val="-8"/>
        </w:rPr>
        <w:t xml:space="preserve"> </w:t>
      </w:r>
      <w:r w:rsidRPr="00012177">
        <w:rPr>
          <w:b/>
        </w:rPr>
        <w:t>APPLIED</w:t>
      </w:r>
      <w:r w:rsidRPr="00012177">
        <w:rPr>
          <w:b/>
          <w:spacing w:val="-8"/>
        </w:rPr>
        <w:t xml:space="preserve"> </w:t>
      </w:r>
      <w:r w:rsidRPr="00012177">
        <w:rPr>
          <w:b/>
        </w:rPr>
        <w:t>CHEMISTRY</w:t>
      </w:r>
    </w:p>
    <w:p w14:paraId="5061E761" w14:textId="77777777" w:rsidR="00CE3BD2" w:rsidRDefault="00CE3BD2" w:rsidP="009A260E">
      <w:pPr>
        <w:ind w:right="1430"/>
        <w:rPr>
          <w:b/>
        </w:rPr>
      </w:pPr>
    </w:p>
    <w:p w14:paraId="56F6569E" w14:textId="1B8DAACB" w:rsidR="00CE3BD2" w:rsidRPr="00012177" w:rsidRDefault="00000000" w:rsidP="009A260E">
      <w:pPr>
        <w:ind w:right="1430"/>
        <w:rPr>
          <w:bCs/>
        </w:rPr>
      </w:pPr>
      <w:hyperlink w:anchor="079_Chemistry" w:history="1">
        <w:r w:rsidR="00CE3BD2" w:rsidRPr="00D75357">
          <w:rPr>
            <w:rStyle w:val="Hyperlink"/>
            <w:bCs/>
          </w:rPr>
          <w:t>Master</w:t>
        </w:r>
        <w:r w:rsidR="00CE3BD2" w:rsidRPr="00D75357">
          <w:rPr>
            <w:rStyle w:val="Hyperlink"/>
            <w:bCs/>
            <w:spacing w:val="-5"/>
          </w:rPr>
          <w:t xml:space="preserve"> </w:t>
        </w:r>
        <w:r w:rsidR="00CE3BD2" w:rsidRPr="00D75357">
          <w:rPr>
            <w:rStyle w:val="Hyperlink"/>
            <w:bCs/>
          </w:rPr>
          <w:t>of</w:t>
        </w:r>
        <w:r w:rsidR="00CE3BD2" w:rsidRPr="00D75357">
          <w:rPr>
            <w:rStyle w:val="Hyperlink"/>
            <w:bCs/>
            <w:spacing w:val="-3"/>
          </w:rPr>
          <w:t xml:space="preserve"> </w:t>
        </w:r>
        <w:r w:rsidR="00CE3BD2" w:rsidRPr="00D75357">
          <w:rPr>
            <w:rStyle w:val="Hyperlink"/>
            <w:bCs/>
          </w:rPr>
          <w:t>Chemistry</w:t>
        </w:r>
        <w:r w:rsidR="00CE3BD2" w:rsidRPr="00D75357">
          <w:rPr>
            <w:rStyle w:val="Hyperlink"/>
            <w:bCs/>
            <w:spacing w:val="-4"/>
          </w:rPr>
          <w:t xml:space="preserve"> </w:t>
        </w:r>
        <w:r w:rsidR="00CE3BD2" w:rsidRPr="00D75357">
          <w:rPr>
            <w:rStyle w:val="Hyperlink"/>
            <w:bCs/>
          </w:rPr>
          <w:t>in</w:t>
        </w:r>
        <w:r w:rsidR="00CE3BD2" w:rsidRPr="00D75357">
          <w:rPr>
            <w:rStyle w:val="Hyperlink"/>
            <w:bCs/>
            <w:spacing w:val="-2"/>
          </w:rPr>
          <w:t xml:space="preserve"> Chemistry</w:t>
        </w:r>
      </w:hyperlink>
    </w:p>
    <w:p w14:paraId="4365D832" w14:textId="2206F3F7" w:rsidR="00CE3BD2" w:rsidRPr="00A66E5C" w:rsidRDefault="00A66E5C" w:rsidP="009A260E">
      <w:pPr>
        <w:ind w:right="95"/>
        <w:rPr>
          <w:rStyle w:val="Hyperlink"/>
          <w:bCs/>
        </w:rPr>
      </w:pPr>
      <w:r>
        <w:rPr>
          <w:bCs/>
        </w:rPr>
        <w:fldChar w:fldCharType="begin"/>
      </w:r>
      <w:r>
        <w:rPr>
          <w:bCs/>
        </w:rPr>
        <w:instrText xml:space="preserve"> HYPERLINK  \l "079_Chemistry" </w:instrText>
      </w:r>
      <w:r>
        <w:rPr>
          <w:bCs/>
        </w:rPr>
      </w:r>
      <w:r>
        <w:rPr>
          <w:bCs/>
        </w:rPr>
        <w:fldChar w:fldCharType="separate"/>
      </w:r>
      <w:r w:rsidR="00CE3BD2" w:rsidRPr="00A66E5C">
        <w:rPr>
          <w:rStyle w:val="Hyperlink"/>
          <w:bCs/>
        </w:rPr>
        <w:t>Master</w:t>
      </w:r>
      <w:r w:rsidR="00CE3BD2" w:rsidRPr="00A66E5C">
        <w:rPr>
          <w:rStyle w:val="Hyperlink"/>
          <w:bCs/>
          <w:spacing w:val="-6"/>
        </w:rPr>
        <w:t xml:space="preserve"> </w:t>
      </w:r>
      <w:r w:rsidR="00CE3BD2" w:rsidRPr="00A66E5C">
        <w:rPr>
          <w:rStyle w:val="Hyperlink"/>
          <w:bCs/>
        </w:rPr>
        <w:t>of</w:t>
      </w:r>
      <w:r w:rsidR="00CE3BD2" w:rsidRPr="00A66E5C">
        <w:rPr>
          <w:rStyle w:val="Hyperlink"/>
          <w:bCs/>
          <w:spacing w:val="-4"/>
        </w:rPr>
        <w:t xml:space="preserve"> </w:t>
      </w:r>
      <w:r w:rsidR="00CE3BD2" w:rsidRPr="00A66E5C">
        <w:rPr>
          <w:rStyle w:val="Hyperlink"/>
          <w:bCs/>
        </w:rPr>
        <w:t>Chemistry</w:t>
      </w:r>
      <w:r w:rsidR="00CE3BD2" w:rsidRPr="00A66E5C">
        <w:rPr>
          <w:rStyle w:val="Hyperlink"/>
          <w:bCs/>
          <w:spacing w:val="-5"/>
        </w:rPr>
        <w:t xml:space="preserve"> </w:t>
      </w:r>
      <w:r w:rsidR="00CE3BD2" w:rsidRPr="00A66E5C">
        <w:rPr>
          <w:rStyle w:val="Hyperlink"/>
          <w:bCs/>
        </w:rPr>
        <w:t>in</w:t>
      </w:r>
      <w:r w:rsidR="00CE3BD2" w:rsidRPr="00A66E5C">
        <w:rPr>
          <w:rStyle w:val="Hyperlink"/>
          <w:bCs/>
          <w:spacing w:val="-2"/>
        </w:rPr>
        <w:t xml:space="preserve"> </w:t>
      </w:r>
      <w:r w:rsidR="00CE3BD2" w:rsidRPr="00A66E5C">
        <w:rPr>
          <w:rStyle w:val="Hyperlink"/>
          <w:bCs/>
        </w:rPr>
        <w:t>Forensic</w:t>
      </w:r>
      <w:r w:rsidR="00CE3BD2" w:rsidRPr="00A66E5C">
        <w:rPr>
          <w:rStyle w:val="Hyperlink"/>
          <w:bCs/>
          <w:spacing w:val="-5"/>
        </w:rPr>
        <w:t xml:space="preserve"> </w:t>
      </w:r>
      <w:r w:rsidR="00CE3BD2" w:rsidRPr="00A66E5C">
        <w:rPr>
          <w:rStyle w:val="Hyperlink"/>
          <w:bCs/>
        </w:rPr>
        <w:t>and</w:t>
      </w:r>
      <w:r w:rsidR="00CE3BD2" w:rsidRPr="00A66E5C">
        <w:rPr>
          <w:rStyle w:val="Hyperlink"/>
          <w:bCs/>
          <w:spacing w:val="-2"/>
        </w:rPr>
        <w:t xml:space="preserve"> </w:t>
      </w:r>
      <w:r w:rsidR="00CE3BD2" w:rsidRPr="00A66E5C">
        <w:rPr>
          <w:rStyle w:val="Hyperlink"/>
          <w:bCs/>
        </w:rPr>
        <w:t>Analytical</w:t>
      </w:r>
      <w:r w:rsidR="00CE3BD2" w:rsidRPr="00A66E5C">
        <w:rPr>
          <w:rStyle w:val="Hyperlink"/>
          <w:bCs/>
          <w:spacing w:val="-6"/>
        </w:rPr>
        <w:t xml:space="preserve"> </w:t>
      </w:r>
      <w:r w:rsidR="00CE3BD2" w:rsidRPr="00A66E5C">
        <w:rPr>
          <w:rStyle w:val="Hyperlink"/>
          <w:bCs/>
        </w:rPr>
        <w:t>Chemistry</w:t>
      </w:r>
    </w:p>
    <w:p w14:paraId="3523C61D" w14:textId="77777777" w:rsidR="00CE3BD2" w:rsidRPr="00A66E5C" w:rsidRDefault="00CE3BD2" w:rsidP="009A260E">
      <w:pPr>
        <w:ind w:right="3620"/>
        <w:rPr>
          <w:rStyle w:val="Hyperlink"/>
          <w:bCs/>
          <w:spacing w:val="80"/>
        </w:rPr>
      </w:pPr>
      <w:r w:rsidRPr="00A66E5C">
        <w:rPr>
          <w:rStyle w:val="Hyperlink"/>
          <w:bCs/>
        </w:rPr>
        <w:t>Master of Chemistry in Chemistry with Teaching</w:t>
      </w:r>
    </w:p>
    <w:p w14:paraId="3874191B" w14:textId="77777777" w:rsidR="00CE3BD2" w:rsidRPr="00A66E5C" w:rsidRDefault="00CE3BD2" w:rsidP="009A260E">
      <w:pPr>
        <w:ind w:right="3620"/>
        <w:rPr>
          <w:rStyle w:val="Hyperlink"/>
          <w:bCs/>
        </w:rPr>
      </w:pPr>
      <w:r w:rsidRPr="00A66E5C">
        <w:rPr>
          <w:rStyle w:val="Hyperlink"/>
          <w:bCs/>
        </w:rPr>
        <w:t>Bachelor of Science with Honours in Chemistry</w:t>
      </w:r>
    </w:p>
    <w:p w14:paraId="58F40117" w14:textId="77777777" w:rsidR="00CE3BD2" w:rsidRPr="00A66E5C" w:rsidRDefault="00CE3BD2" w:rsidP="009A260E">
      <w:pPr>
        <w:rPr>
          <w:rStyle w:val="Hyperlink"/>
          <w:bCs/>
        </w:rPr>
      </w:pPr>
      <w:r w:rsidRPr="00A66E5C">
        <w:rPr>
          <w:rStyle w:val="Hyperlink"/>
          <w:bCs/>
        </w:rPr>
        <w:t>Bachelor</w:t>
      </w:r>
      <w:r w:rsidRPr="00A66E5C">
        <w:rPr>
          <w:rStyle w:val="Hyperlink"/>
          <w:bCs/>
          <w:spacing w:val="-3"/>
        </w:rPr>
        <w:t xml:space="preserve"> </w:t>
      </w:r>
      <w:r w:rsidRPr="00A66E5C">
        <w:rPr>
          <w:rStyle w:val="Hyperlink"/>
          <w:bCs/>
        </w:rPr>
        <w:t>of</w:t>
      </w:r>
      <w:r w:rsidRPr="00A66E5C">
        <w:rPr>
          <w:rStyle w:val="Hyperlink"/>
          <w:bCs/>
          <w:spacing w:val="-8"/>
        </w:rPr>
        <w:t xml:space="preserve"> </w:t>
      </w:r>
      <w:r w:rsidRPr="00A66E5C">
        <w:rPr>
          <w:rStyle w:val="Hyperlink"/>
          <w:bCs/>
        </w:rPr>
        <w:t>Science</w:t>
      </w:r>
      <w:r w:rsidRPr="00A66E5C">
        <w:rPr>
          <w:rStyle w:val="Hyperlink"/>
          <w:bCs/>
          <w:spacing w:val="-6"/>
        </w:rPr>
        <w:t xml:space="preserve"> </w:t>
      </w:r>
      <w:r w:rsidRPr="00A66E5C">
        <w:rPr>
          <w:rStyle w:val="Hyperlink"/>
          <w:bCs/>
        </w:rPr>
        <w:t>with</w:t>
      </w:r>
      <w:r w:rsidRPr="00A66E5C">
        <w:rPr>
          <w:rStyle w:val="Hyperlink"/>
          <w:bCs/>
          <w:spacing w:val="-2"/>
        </w:rPr>
        <w:t xml:space="preserve"> </w:t>
      </w:r>
      <w:r w:rsidRPr="00A66E5C">
        <w:rPr>
          <w:rStyle w:val="Hyperlink"/>
          <w:bCs/>
        </w:rPr>
        <w:t>Honours</w:t>
      </w:r>
      <w:r w:rsidRPr="00A66E5C">
        <w:rPr>
          <w:rStyle w:val="Hyperlink"/>
          <w:bCs/>
          <w:spacing w:val="-6"/>
        </w:rPr>
        <w:t xml:space="preserve"> </w:t>
      </w:r>
      <w:r w:rsidRPr="00A66E5C">
        <w:rPr>
          <w:rStyle w:val="Hyperlink"/>
          <w:bCs/>
        </w:rPr>
        <w:t>in</w:t>
      </w:r>
      <w:r w:rsidRPr="00A66E5C">
        <w:rPr>
          <w:rStyle w:val="Hyperlink"/>
          <w:bCs/>
          <w:spacing w:val="-2"/>
        </w:rPr>
        <w:t xml:space="preserve"> </w:t>
      </w:r>
      <w:r w:rsidRPr="00A66E5C">
        <w:rPr>
          <w:rStyle w:val="Hyperlink"/>
          <w:bCs/>
        </w:rPr>
        <w:t>Chemistry</w:t>
      </w:r>
      <w:r w:rsidRPr="00A66E5C">
        <w:rPr>
          <w:rStyle w:val="Hyperlink"/>
          <w:bCs/>
          <w:spacing w:val="-5"/>
        </w:rPr>
        <w:t xml:space="preserve"> </w:t>
      </w:r>
      <w:r w:rsidRPr="00A66E5C">
        <w:rPr>
          <w:rStyle w:val="Hyperlink"/>
          <w:bCs/>
        </w:rPr>
        <w:t>with</w:t>
      </w:r>
      <w:r w:rsidRPr="00A66E5C">
        <w:rPr>
          <w:rStyle w:val="Hyperlink"/>
          <w:bCs/>
          <w:spacing w:val="-2"/>
        </w:rPr>
        <w:t xml:space="preserve"> Teaching</w:t>
      </w:r>
    </w:p>
    <w:p w14:paraId="23DAB8DB" w14:textId="77777777" w:rsidR="00CE3BD2" w:rsidRPr="00A66E5C" w:rsidRDefault="00CE3BD2" w:rsidP="009A260E">
      <w:pPr>
        <w:ind w:right="95"/>
        <w:rPr>
          <w:rStyle w:val="Hyperlink"/>
          <w:bCs/>
        </w:rPr>
      </w:pPr>
      <w:r w:rsidRPr="00A66E5C">
        <w:rPr>
          <w:rStyle w:val="Hyperlink"/>
          <w:bCs/>
        </w:rPr>
        <w:t>Bachelor</w:t>
      </w:r>
      <w:r w:rsidRPr="00A66E5C">
        <w:rPr>
          <w:rStyle w:val="Hyperlink"/>
          <w:bCs/>
          <w:spacing w:val="-1"/>
        </w:rPr>
        <w:t xml:space="preserve"> </w:t>
      </w:r>
      <w:r w:rsidRPr="00A66E5C">
        <w:rPr>
          <w:rStyle w:val="Hyperlink"/>
          <w:bCs/>
        </w:rPr>
        <w:t>of</w:t>
      </w:r>
      <w:r w:rsidRPr="00A66E5C">
        <w:rPr>
          <w:rStyle w:val="Hyperlink"/>
          <w:bCs/>
          <w:spacing w:val="-7"/>
        </w:rPr>
        <w:t xml:space="preserve"> </w:t>
      </w:r>
      <w:r w:rsidRPr="00A66E5C">
        <w:rPr>
          <w:rStyle w:val="Hyperlink"/>
          <w:bCs/>
        </w:rPr>
        <w:t>Science</w:t>
      </w:r>
      <w:r w:rsidRPr="00A66E5C">
        <w:rPr>
          <w:rStyle w:val="Hyperlink"/>
          <w:bCs/>
          <w:spacing w:val="-5"/>
        </w:rPr>
        <w:t xml:space="preserve"> </w:t>
      </w:r>
      <w:r w:rsidRPr="00A66E5C">
        <w:rPr>
          <w:rStyle w:val="Hyperlink"/>
          <w:bCs/>
        </w:rPr>
        <w:t>with</w:t>
      </w:r>
      <w:r w:rsidRPr="00A66E5C">
        <w:rPr>
          <w:rStyle w:val="Hyperlink"/>
          <w:bCs/>
          <w:spacing w:val="-1"/>
        </w:rPr>
        <w:t xml:space="preserve"> </w:t>
      </w:r>
      <w:r w:rsidRPr="00A66E5C">
        <w:rPr>
          <w:rStyle w:val="Hyperlink"/>
          <w:bCs/>
        </w:rPr>
        <w:t>Honours</w:t>
      </w:r>
      <w:r w:rsidRPr="00A66E5C">
        <w:rPr>
          <w:rStyle w:val="Hyperlink"/>
          <w:bCs/>
          <w:spacing w:val="-4"/>
        </w:rPr>
        <w:t xml:space="preserve"> </w:t>
      </w:r>
      <w:r w:rsidRPr="00A66E5C">
        <w:rPr>
          <w:rStyle w:val="Hyperlink"/>
          <w:bCs/>
        </w:rPr>
        <w:t>in</w:t>
      </w:r>
      <w:r w:rsidRPr="00A66E5C">
        <w:rPr>
          <w:rStyle w:val="Hyperlink"/>
          <w:bCs/>
          <w:spacing w:val="-1"/>
        </w:rPr>
        <w:t xml:space="preserve"> </w:t>
      </w:r>
      <w:r w:rsidRPr="00A66E5C">
        <w:rPr>
          <w:rStyle w:val="Hyperlink"/>
          <w:bCs/>
        </w:rPr>
        <w:t>Chemistry</w:t>
      </w:r>
      <w:r w:rsidRPr="00A66E5C">
        <w:rPr>
          <w:rStyle w:val="Hyperlink"/>
          <w:bCs/>
          <w:spacing w:val="-4"/>
        </w:rPr>
        <w:t xml:space="preserve"> </w:t>
      </w:r>
      <w:r w:rsidRPr="00A66E5C">
        <w:rPr>
          <w:rStyle w:val="Hyperlink"/>
          <w:bCs/>
        </w:rPr>
        <w:t>with</w:t>
      </w:r>
      <w:r w:rsidRPr="00A66E5C">
        <w:rPr>
          <w:rStyle w:val="Hyperlink"/>
          <w:bCs/>
          <w:spacing w:val="-1"/>
        </w:rPr>
        <w:t xml:space="preserve"> </w:t>
      </w:r>
      <w:r w:rsidRPr="00A66E5C">
        <w:rPr>
          <w:rStyle w:val="Hyperlink"/>
          <w:bCs/>
        </w:rPr>
        <w:t>Teaching</w:t>
      </w:r>
      <w:r w:rsidRPr="00A66E5C">
        <w:rPr>
          <w:rStyle w:val="Hyperlink"/>
          <w:bCs/>
          <w:spacing w:val="-6"/>
        </w:rPr>
        <w:t xml:space="preserve"> </w:t>
      </w:r>
      <w:r w:rsidRPr="00A66E5C">
        <w:rPr>
          <w:rStyle w:val="Hyperlink"/>
          <w:bCs/>
        </w:rPr>
        <w:t>(International)</w:t>
      </w:r>
    </w:p>
    <w:p w14:paraId="18F279CF" w14:textId="77777777" w:rsidR="00CE3BD2" w:rsidRPr="00A66E5C" w:rsidRDefault="00CE3BD2" w:rsidP="009A260E">
      <w:pPr>
        <w:ind w:right="1430"/>
        <w:rPr>
          <w:rStyle w:val="Hyperlink"/>
          <w:bCs/>
        </w:rPr>
      </w:pPr>
      <w:r w:rsidRPr="00A66E5C">
        <w:rPr>
          <w:rStyle w:val="Hyperlink"/>
          <w:bCs/>
        </w:rPr>
        <w:t>Bachelor of Science with Honours in Forensic and Analytical Chemistry</w:t>
      </w:r>
    </w:p>
    <w:p w14:paraId="2937C248" w14:textId="77777777" w:rsidR="00CE3BD2" w:rsidRPr="00A66E5C" w:rsidRDefault="00CE3BD2" w:rsidP="009A260E">
      <w:pPr>
        <w:ind w:right="1430"/>
        <w:rPr>
          <w:rStyle w:val="Hyperlink"/>
          <w:bCs/>
        </w:rPr>
      </w:pPr>
      <w:r w:rsidRPr="00A66E5C">
        <w:rPr>
          <w:rStyle w:val="Hyperlink"/>
          <w:bCs/>
        </w:rPr>
        <w:lastRenderedPageBreak/>
        <w:t>Bachelor of Science in Chemistry</w:t>
      </w:r>
    </w:p>
    <w:p w14:paraId="387B62A4" w14:textId="77777777" w:rsidR="00CE3BD2" w:rsidRPr="00A66E5C" w:rsidRDefault="00CE3BD2" w:rsidP="009A260E">
      <w:pPr>
        <w:rPr>
          <w:rStyle w:val="Hyperlink"/>
          <w:bCs/>
        </w:rPr>
      </w:pPr>
      <w:r w:rsidRPr="00A66E5C">
        <w:rPr>
          <w:rStyle w:val="Hyperlink"/>
          <w:bCs/>
        </w:rPr>
        <w:t>Master</w:t>
      </w:r>
      <w:r w:rsidRPr="00A66E5C">
        <w:rPr>
          <w:rStyle w:val="Hyperlink"/>
          <w:bCs/>
          <w:spacing w:val="-7"/>
        </w:rPr>
        <w:t xml:space="preserve"> </w:t>
      </w:r>
      <w:r w:rsidRPr="00A66E5C">
        <w:rPr>
          <w:rStyle w:val="Hyperlink"/>
          <w:bCs/>
        </w:rPr>
        <w:t>of</w:t>
      </w:r>
      <w:r w:rsidRPr="00A66E5C">
        <w:rPr>
          <w:rStyle w:val="Hyperlink"/>
          <w:bCs/>
          <w:spacing w:val="-4"/>
        </w:rPr>
        <w:t xml:space="preserve"> </w:t>
      </w:r>
      <w:r w:rsidRPr="00A66E5C">
        <w:rPr>
          <w:rStyle w:val="Hyperlink"/>
          <w:bCs/>
        </w:rPr>
        <w:t>Chemistry</w:t>
      </w:r>
      <w:r w:rsidRPr="00A66E5C">
        <w:rPr>
          <w:rStyle w:val="Hyperlink"/>
          <w:bCs/>
          <w:spacing w:val="-5"/>
        </w:rPr>
        <w:t xml:space="preserve"> </w:t>
      </w:r>
      <w:r w:rsidRPr="00A66E5C">
        <w:rPr>
          <w:rStyle w:val="Hyperlink"/>
          <w:bCs/>
        </w:rPr>
        <w:t>in</w:t>
      </w:r>
      <w:r w:rsidRPr="00A66E5C">
        <w:rPr>
          <w:rStyle w:val="Hyperlink"/>
          <w:bCs/>
          <w:spacing w:val="-4"/>
        </w:rPr>
        <w:t xml:space="preserve"> </w:t>
      </w:r>
      <w:r w:rsidRPr="00A66E5C">
        <w:rPr>
          <w:rStyle w:val="Hyperlink"/>
          <w:bCs/>
        </w:rPr>
        <w:t>Chemistry</w:t>
      </w:r>
      <w:r w:rsidRPr="00A66E5C">
        <w:rPr>
          <w:rStyle w:val="Hyperlink"/>
          <w:bCs/>
          <w:spacing w:val="-5"/>
        </w:rPr>
        <w:t xml:space="preserve"> </w:t>
      </w:r>
      <w:r w:rsidRPr="00A66E5C">
        <w:rPr>
          <w:rStyle w:val="Hyperlink"/>
          <w:bCs/>
        </w:rPr>
        <w:t>with</w:t>
      </w:r>
      <w:r w:rsidRPr="00A66E5C">
        <w:rPr>
          <w:rStyle w:val="Hyperlink"/>
          <w:bCs/>
          <w:spacing w:val="-3"/>
        </w:rPr>
        <w:t xml:space="preserve"> </w:t>
      </w:r>
      <w:r w:rsidRPr="00A66E5C">
        <w:rPr>
          <w:rStyle w:val="Hyperlink"/>
          <w:bCs/>
        </w:rPr>
        <w:t>Drug</w:t>
      </w:r>
      <w:r w:rsidRPr="00A66E5C">
        <w:rPr>
          <w:rStyle w:val="Hyperlink"/>
          <w:bCs/>
          <w:spacing w:val="-3"/>
        </w:rPr>
        <w:t xml:space="preserve"> </w:t>
      </w:r>
      <w:r w:rsidRPr="00A66E5C">
        <w:rPr>
          <w:rStyle w:val="Hyperlink"/>
          <w:bCs/>
          <w:spacing w:val="-2"/>
        </w:rPr>
        <w:t>Discovery</w:t>
      </w:r>
    </w:p>
    <w:p w14:paraId="7083EFBD" w14:textId="77777777" w:rsidR="00CE3BD2" w:rsidRPr="00A66E5C" w:rsidRDefault="00CE3BD2" w:rsidP="009A260E">
      <w:pPr>
        <w:rPr>
          <w:rStyle w:val="Hyperlink"/>
          <w:bCs/>
        </w:rPr>
      </w:pPr>
      <w:r w:rsidRPr="00A66E5C">
        <w:rPr>
          <w:rStyle w:val="Hyperlink"/>
          <w:bCs/>
        </w:rPr>
        <w:t>Bachelor of Science with Honours in Chemistry with Drug Discovery</w:t>
      </w:r>
    </w:p>
    <w:p w14:paraId="10910E6A" w14:textId="769628E6" w:rsidR="00CE3BD2" w:rsidRPr="00012177" w:rsidRDefault="00CE3BD2" w:rsidP="009A260E">
      <w:pPr>
        <w:rPr>
          <w:bCs/>
        </w:rPr>
      </w:pPr>
      <w:r w:rsidRPr="00A66E5C">
        <w:rPr>
          <w:rStyle w:val="Hyperlink"/>
          <w:bCs/>
        </w:rPr>
        <w:t>Bachelor</w:t>
      </w:r>
      <w:r w:rsidRPr="00A66E5C">
        <w:rPr>
          <w:rStyle w:val="Hyperlink"/>
          <w:bCs/>
          <w:spacing w:val="-1"/>
        </w:rPr>
        <w:t xml:space="preserve"> </w:t>
      </w:r>
      <w:r w:rsidRPr="00A66E5C">
        <w:rPr>
          <w:rStyle w:val="Hyperlink"/>
          <w:bCs/>
        </w:rPr>
        <w:t>of</w:t>
      </w:r>
      <w:r w:rsidRPr="00A66E5C">
        <w:rPr>
          <w:rStyle w:val="Hyperlink"/>
          <w:bCs/>
          <w:spacing w:val="-7"/>
        </w:rPr>
        <w:t xml:space="preserve"> </w:t>
      </w:r>
      <w:r w:rsidRPr="00A66E5C">
        <w:rPr>
          <w:rStyle w:val="Hyperlink"/>
          <w:bCs/>
        </w:rPr>
        <w:t>Science</w:t>
      </w:r>
      <w:r w:rsidRPr="00A66E5C">
        <w:rPr>
          <w:rStyle w:val="Hyperlink"/>
          <w:bCs/>
          <w:spacing w:val="-5"/>
        </w:rPr>
        <w:t xml:space="preserve"> </w:t>
      </w:r>
      <w:r w:rsidRPr="00A66E5C">
        <w:rPr>
          <w:rStyle w:val="Hyperlink"/>
          <w:bCs/>
        </w:rPr>
        <w:t>with</w:t>
      </w:r>
      <w:r w:rsidRPr="00A66E5C">
        <w:rPr>
          <w:rStyle w:val="Hyperlink"/>
          <w:bCs/>
          <w:spacing w:val="-1"/>
        </w:rPr>
        <w:t xml:space="preserve"> </w:t>
      </w:r>
      <w:r w:rsidRPr="00A66E5C">
        <w:rPr>
          <w:rStyle w:val="Hyperlink"/>
          <w:bCs/>
        </w:rPr>
        <w:t>Honours</w:t>
      </w:r>
      <w:r w:rsidRPr="00A66E5C">
        <w:rPr>
          <w:rStyle w:val="Hyperlink"/>
          <w:bCs/>
          <w:spacing w:val="-4"/>
        </w:rPr>
        <w:t xml:space="preserve"> </w:t>
      </w:r>
      <w:r w:rsidRPr="00A66E5C">
        <w:rPr>
          <w:rStyle w:val="Hyperlink"/>
          <w:bCs/>
        </w:rPr>
        <w:t>in</w:t>
      </w:r>
      <w:r w:rsidRPr="00A66E5C">
        <w:rPr>
          <w:rStyle w:val="Hyperlink"/>
          <w:bCs/>
          <w:spacing w:val="-1"/>
        </w:rPr>
        <w:t xml:space="preserve"> </w:t>
      </w:r>
      <w:r w:rsidRPr="00A66E5C">
        <w:rPr>
          <w:rStyle w:val="Hyperlink"/>
          <w:bCs/>
        </w:rPr>
        <w:t>Chemistry</w:t>
      </w:r>
      <w:r w:rsidRPr="00A66E5C">
        <w:rPr>
          <w:rStyle w:val="Hyperlink"/>
          <w:bCs/>
          <w:spacing w:val="-4"/>
        </w:rPr>
        <w:t xml:space="preserve"> </w:t>
      </w:r>
      <w:r w:rsidRPr="00A66E5C">
        <w:rPr>
          <w:rStyle w:val="Hyperlink"/>
          <w:bCs/>
        </w:rPr>
        <w:t>(Professional</w:t>
      </w:r>
      <w:r w:rsidRPr="00A66E5C">
        <w:rPr>
          <w:rStyle w:val="Hyperlink"/>
          <w:bCs/>
          <w:spacing w:val="-5"/>
        </w:rPr>
        <w:t xml:space="preserve"> </w:t>
      </w:r>
      <w:r w:rsidRPr="00A66E5C">
        <w:rPr>
          <w:rStyle w:val="Hyperlink"/>
          <w:bCs/>
        </w:rPr>
        <w:t>Experience)</w:t>
      </w:r>
      <w:r w:rsidR="00A66E5C">
        <w:rPr>
          <w:bCs/>
        </w:rPr>
        <w:fldChar w:fldCharType="end"/>
      </w:r>
    </w:p>
    <w:p w14:paraId="27E2A996" w14:textId="77777777" w:rsidR="00CE3BD2" w:rsidRPr="00012177" w:rsidRDefault="00CE3BD2" w:rsidP="009A260E">
      <w:pPr>
        <w:rPr>
          <w:bCs/>
        </w:rPr>
      </w:pPr>
    </w:p>
    <w:p w14:paraId="04068EEB" w14:textId="7EF30728" w:rsidR="00CE3BD2" w:rsidRPr="00012177" w:rsidRDefault="00000000" w:rsidP="009A260E">
      <w:pPr>
        <w:rPr>
          <w:bCs/>
        </w:rPr>
      </w:pPr>
      <w:hyperlink w:anchor="080_Applied_Chemistry" w:history="1">
        <w:r w:rsidR="00CE3BD2" w:rsidRPr="00247ED1">
          <w:rPr>
            <w:rStyle w:val="Hyperlink"/>
            <w:bCs/>
          </w:rPr>
          <w:t>Bachelor</w:t>
        </w:r>
        <w:r w:rsidR="00CE3BD2" w:rsidRPr="00247ED1">
          <w:rPr>
            <w:rStyle w:val="Hyperlink"/>
            <w:bCs/>
            <w:spacing w:val="-1"/>
          </w:rPr>
          <w:t xml:space="preserve"> </w:t>
        </w:r>
        <w:r w:rsidR="00CE3BD2" w:rsidRPr="00247ED1">
          <w:rPr>
            <w:rStyle w:val="Hyperlink"/>
            <w:bCs/>
          </w:rPr>
          <w:t>of</w:t>
        </w:r>
        <w:r w:rsidR="00CE3BD2" w:rsidRPr="00247ED1">
          <w:rPr>
            <w:rStyle w:val="Hyperlink"/>
            <w:bCs/>
            <w:spacing w:val="-8"/>
          </w:rPr>
          <w:t xml:space="preserve"> </w:t>
        </w:r>
        <w:r w:rsidR="00CE3BD2" w:rsidRPr="00247ED1">
          <w:rPr>
            <w:rStyle w:val="Hyperlink"/>
            <w:bCs/>
          </w:rPr>
          <w:t>Science</w:t>
        </w:r>
        <w:r w:rsidR="00CE3BD2" w:rsidRPr="00247ED1">
          <w:rPr>
            <w:rStyle w:val="Hyperlink"/>
            <w:bCs/>
            <w:spacing w:val="-4"/>
          </w:rPr>
          <w:t xml:space="preserve"> </w:t>
        </w:r>
        <w:r w:rsidR="00CE3BD2" w:rsidRPr="00247ED1">
          <w:rPr>
            <w:rStyle w:val="Hyperlink"/>
            <w:bCs/>
          </w:rPr>
          <w:t>with</w:t>
        </w:r>
        <w:r w:rsidR="00CE3BD2" w:rsidRPr="00247ED1">
          <w:rPr>
            <w:rStyle w:val="Hyperlink"/>
            <w:bCs/>
            <w:spacing w:val="-1"/>
          </w:rPr>
          <w:t xml:space="preserve"> </w:t>
        </w:r>
        <w:r w:rsidR="00CE3BD2" w:rsidRPr="00247ED1">
          <w:rPr>
            <w:rStyle w:val="Hyperlink"/>
            <w:bCs/>
          </w:rPr>
          <w:t>Honours</w:t>
        </w:r>
        <w:r w:rsidR="00CE3BD2" w:rsidRPr="00247ED1">
          <w:rPr>
            <w:rStyle w:val="Hyperlink"/>
            <w:bCs/>
            <w:spacing w:val="-4"/>
          </w:rPr>
          <w:t xml:space="preserve"> </w:t>
        </w:r>
        <w:r w:rsidR="00CE3BD2" w:rsidRPr="00247ED1">
          <w:rPr>
            <w:rStyle w:val="Hyperlink"/>
            <w:bCs/>
          </w:rPr>
          <w:t>in</w:t>
        </w:r>
        <w:r w:rsidR="00CE3BD2" w:rsidRPr="00247ED1">
          <w:rPr>
            <w:rStyle w:val="Hyperlink"/>
            <w:bCs/>
            <w:spacing w:val="-1"/>
          </w:rPr>
          <w:t xml:space="preserve"> </w:t>
        </w:r>
        <w:r w:rsidR="00CE3BD2" w:rsidRPr="00247ED1">
          <w:rPr>
            <w:rStyle w:val="Hyperlink"/>
            <w:bCs/>
          </w:rPr>
          <w:t>Applied</w:t>
        </w:r>
        <w:r w:rsidR="00CE3BD2" w:rsidRPr="00247ED1">
          <w:rPr>
            <w:rStyle w:val="Hyperlink"/>
            <w:bCs/>
            <w:spacing w:val="-11"/>
          </w:rPr>
          <w:t xml:space="preserve"> </w:t>
        </w:r>
        <w:r w:rsidR="00CE3BD2" w:rsidRPr="00247ED1">
          <w:rPr>
            <w:rStyle w:val="Hyperlink"/>
            <w:bCs/>
          </w:rPr>
          <w:t>Chemistry</w:t>
        </w:r>
      </w:hyperlink>
    </w:p>
    <w:p w14:paraId="07B4D462" w14:textId="2E8EC6C0" w:rsidR="00CE3BD2" w:rsidRPr="00012177" w:rsidRDefault="00000000" w:rsidP="009A260E">
      <w:pPr>
        <w:rPr>
          <w:bCs/>
        </w:rPr>
      </w:pPr>
      <w:hyperlink w:anchor="080_Applied_Chemistry" w:history="1">
        <w:r w:rsidR="00CE3BD2" w:rsidRPr="00A66E5C">
          <w:rPr>
            <w:rStyle w:val="Hyperlink"/>
            <w:bCs/>
          </w:rPr>
          <w:t>Graduate</w:t>
        </w:r>
        <w:r w:rsidR="00CE3BD2" w:rsidRPr="00A66E5C">
          <w:rPr>
            <w:rStyle w:val="Hyperlink"/>
            <w:bCs/>
            <w:spacing w:val="-2"/>
          </w:rPr>
          <w:t xml:space="preserve"> </w:t>
        </w:r>
        <w:r w:rsidR="00CE3BD2" w:rsidRPr="00A66E5C">
          <w:rPr>
            <w:rStyle w:val="Hyperlink"/>
            <w:bCs/>
          </w:rPr>
          <w:t>Diploma</w:t>
        </w:r>
        <w:r w:rsidR="00CE3BD2" w:rsidRPr="00A66E5C">
          <w:rPr>
            <w:rStyle w:val="Hyperlink"/>
            <w:bCs/>
            <w:spacing w:val="-6"/>
          </w:rPr>
          <w:t xml:space="preserve"> </w:t>
        </w:r>
        <w:r w:rsidR="00CE3BD2" w:rsidRPr="00A66E5C">
          <w:rPr>
            <w:rStyle w:val="Hyperlink"/>
            <w:bCs/>
          </w:rPr>
          <w:t>in</w:t>
        </w:r>
        <w:r w:rsidR="00CE3BD2" w:rsidRPr="00A66E5C">
          <w:rPr>
            <w:rStyle w:val="Hyperlink"/>
            <w:bCs/>
            <w:spacing w:val="-3"/>
          </w:rPr>
          <w:t xml:space="preserve"> </w:t>
        </w:r>
        <w:r w:rsidR="00CE3BD2" w:rsidRPr="00A66E5C">
          <w:rPr>
            <w:rStyle w:val="Hyperlink"/>
            <w:bCs/>
          </w:rPr>
          <w:t>Chemistry</w:t>
        </w:r>
        <w:r w:rsidR="00CE3BD2" w:rsidRPr="00A66E5C">
          <w:rPr>
            <w:rStyle w:val="Hyperlink"/>
            <w:bCs/>
            <w:spacing w:val="-6"/>
          </w:rPr>
          <w:t xml:space="preserve"> </w:t>
        </w:r>
        <w:r w:rsidR="00CE3BD2" w:rsidRPr="00A66E5C">
          <w:rPr>
            <w:rStyle w:val="Hyperlink"/>
            <w:bCs/>
          </w:rPr>
          <w:t>with</w:t>
        </w:r>
        <w:r w:rsidR="00CE3BD2" w:rsidRPr="00A66E5C">
          <w:rPr>
            <w:rStyle w:val="Hyperlink"/>
            <w:bCs/>
            <w:spacing w:val="-4"/>
          </w:rPr>
          <w:t xml:space="preserve"> </w:t>
        </w:r>
        <w:r w:rsidR="00CE3BD2" w:rsidRPr="00A66E5C">
          <w:rPr>
            <w:rStyle w:val="Hyperlink"/>
            <w:bCs/>
          </w:rPr>
          <w:t>Applied</w:t>
        </w:r>
        <w:r w:rsidR="00CE3BD2" w:rsidRPr="00A66E5C">
          <w:rPr>
            <w:rStyle w:val="Hyperlink"/>
            <w:bCs/>
            <w:spacing w:val="-3"/>
          </w:rPr>
          <w:t xml:space="preserve"> </w:t>
        </w:r>
        <w:r w:rsidR="00CE3BD2" w:rsidRPr="00A66E5C">
          <w:rPr>
            <w:rStyle w:val="Hyperlink"/>
            <w:bCs/>
            <w:spacing w:val="-2"/>
          </w:rPr>
          <w:t>Chemistry</w:t>
        </w:r>
      </w:hyperlink>
    </w:p>
    <w:p w14:paraId="3F445F83" w14:textId="77777777" w:rsidR="00CE3BD2" w:rsidRDefault="00CE3BD2" w:rsidP="009A260E"/>
    <w:p w14:paraId="3D10E900" w14:textId="02134EF9" w:rsidR="00CE3BD2" w:rsidRDefault="00000000" w:rsidP="009A260E">
      <w:hyperlink w:anchor="081_Applied_Chemistry_and_Chemical_Engin" w:history="1">
        <w:r w:rsidR="00CE3BD2" w:rsidRPr="00247ED1">
          <w:rPr>
            <w:rStyle w:val="Hyperlink"/>
          </w:rPr>
          <w:t>Master</w:t>
        </w:r>
        <w:r w:rsidR="00CE3BD2" w:rsidRPr="00247ED1">
          <w:rPr>
            <w:rStyle w:val="Hyperlink"/>
            <w:spacing w:val="-9"/>
          </w:rPr>
          <w:t xml:space="preserve"> </w:t>
        </w:r>
        <w:r w:rsidR="00CE3BD2" w:rsidRPr="00247ED1">
          <w:rPr>
            <w:rStyle w:val="Hyperlink"/>
          </w:rPr>
          <w:t>of</w:t>
        </w:r>
        <w:r w:rsidR="00CE3BD2" w:rsidRPr="00247ED1">
          <w:rPr>
            <w:rStyle w:val="Hyperlink"/>
            <w:spacing w:val="-4"/>
          </w:rPr>
          <w:t xml:space="preserve"> </w:t>
        </w:r>
        <w:r w:rsidR="00CE3BD2" w:rsidRPr="00247ED1">
          <w:rPr>
            <w:rStyle w:val="Hyperlink"/>
          </w:rPr>
          <w:t>Science</w:t>
        </w:r>
        <w:r w:rsidR="00CE3BD2" w:rsidRPr="00247ED1">
          <w:rPr>
            <w:rStyle w:val="Hyperlink"/>
            <w:spacing w:val="-5"/>
          </w:rPr>
          <w:t xml:space="preserve"> </w:t>
        </w:r>
        <w:r w:rsidR="00CE3BD2" w:rsidRPr="00247ED1">
          <w:rPr>
            <w:rStyle w:val="Hyperlink"/>
          </w:rPr>
          <w:t>in</w:t>
        </w:r>
        <w:r w:rsidR="00CE3BD2" w:rsidRPr="00247ED1">
          <w:rPr>
            <w:rStyle w:val="Hyperlink"/>
            <w:spacing w:val="-2"/>
          </w:rPr>
          <w:t xml:space="preserve"> </w:t>
        </w:r>
        <w:r w:rsidR="00CE3BD2" w:rsidRPr="00247ED1">
          <w:rPr>
            <w:rStyle w:val="Hyperlink"/>
          </w:rPr>
          <w:t>Applied</w:t>
        </w:r>
        <w:r w:rsidR="00CE3BD2" w:rsidRPr="00247ED1">
          <w:rPr>
            <w:rStyle w:val="Hyperlink"/>
            <w:spacing w:val="-3"/>
          </w:rPr>
          <w:t xml:space="preserve"> </w:t>
        </w:r>
        <w:r w:rsidR="00CE3BD2" w:rsidRPr="00247ED1">
          <w:rPr>
            <w:rStyle w:val="Hyperlink"/>
          </w:rPr>
          <w:t>Chemistry</w:t>
        </w:r>
        <w:r w:rsidR="00CE3BD2" w:rsidRPr="00247ED1">
          <w:rPr>
            <w:rStyle w:val="Hyperlink"/>
            <w:spacing w:val="-5"/>
          </w:rPr>
          <w:t xml:space="preserve"> </w:t>
        </w:r>
        <w:r w:rsidR="00CE3BD2" w:rsidRPr="00247ED1">
          <w:rPr>
            <w:rStyle w:val="Hyperlink"/>
          </w:rPr>
          <w:t>and</w:t>
        </w:r>
        <w:r w:rsidR="00CE3BD2" w:rsidRPr="00247ED1">
          <w:rPr>
            <w:rStyle w:val="Hyperlink"/>
            <w:spacing w:val="-2"/>
          </w:rPr>
          <w:t xml:space="preserve"> </w:t>
        </w:r>
        <w:r w:rsidR="00CE3BD2" w:rsidRPr="00247ED1">
          <w:rPr>
            <w:rStyle w:val="Hyperlink"/>
          </w:rPr>
          <w:t>Chemical</w:t>
        </w:r>
        <w:r w:rsidR="00CE3BD2" w:rsidRPr="00247ED1">
          <w:rPr>
            <w:rStyle w:val="Hyperlink"/>
            <w:spacing w:val="-6"/>
          </w:rPr>
          <w:t xml:space="preserve"> </w:t>
        </w:r>
        <w:r w:rsidR="00CE3BD2" w:rsidRPr="00247ED1">
          <w:rPr>
            <w:rStyle w:val="Hyperlink"/>
            <w:spacing w:val="-2"/>
          </w:rPr>
          <w:t>Engineering</w:t>
        </w:r>
      </w:hyperlink>
    </w:p>
    <w:p w14:paraId="4CC7789F" w14:textId="77777777" w:rsidR="00CE3BD2" w:rsidRDefault="00CE3BD2" w:rsidP="009A260E"/>
    <w:p w14:paraId="7BB089C1" w14:textId="77777777" w:rsidR="00CE3BD2" w:rsidRDefault="00CE3BD2" w:rsidP="009A260E"/>
    <w:p w14:paraId="3EA1ACF8" w14:textId="77777777" w:rsidR="00CE3BD2" w:rsidRPr="00012177" w:rsidRDefault="00CE3BD2" w:rsidP="009A260E">
      <w:pPr>
        <w:rPr>
          <w:b/>
        </w:rPr>
      </w:pPr>
      <w:r w:rsidRPr="00012177">
        <w:rPr>
          <w:b/>
        </w:rPr>
        <w:t>STRATHCLYDE</w:t>
      </w:r>
      <w:r w:rsidRPr="00012177">
        <w:rPr>
          <w:b/>
          <w:spacing w:val="-8"/>
        </w:rPr>
        <w:t xml:space="preserve"> </w:t>
      </w:r>
      <w:r w:rsidRPr="00012177">
        <w:rPr>
          <w:b/>
        </w:rPr>
        <w:t>INSTITUTE</w:t>
      </w:r>
      <w:r w:rsidRPr="00012177">
        <w:rPr>
          <w:b/>
          <w:spacing w:val="-8"/>
        </w:rPr>
        <w:t xml:space="preserve"> </w:t>
      </w:r>
      <w:r w:rsidRPr="00012177">
        <w:rPr>
          <w:b/>
        </w:rPr>
        <w:t>OF</w:t>
      </w:r>
      <w:r w:rsidRPr="00012177">
        <w:rPr>
          <w:b/>
          <w:spacing w:val="-12"/>
        </w:rPr>
        <w:t xml:space="preserve"> </w:t>
      </w:r>
      <w:r w:rsidRPr="00012177">
        <w:rPr>
          <w:b/>
        </w:rPr>
        <w:t>PHARMACY</w:t>
      </w:r>
      <w:r w:rsidRPr="00012177">
        <w:rPr>
          <w:b/>
          <w:spacing w:val="-8"/>
        </w:rPr>
        <w:t xml:space="preserve"> </w:t>
      </w:r>
      <w:r w:rsidRPr="00012177">
        <w:rPr>
          <w:b/>
        </w:rPr>
        <w:t>AND</w:t>
      </w:r>
      <w:r w:rsidRPr="00012177">
        <w:rPr>
          <w:b/>
          <w:spacing w:val="-4"/>
        </w:rPr>
        <w:t xml:space="preserve"> </w:t>
      </w:r>
      <w:r w:rsidRPr="00012177">
        <w:rPr>
          <w:b/>
        </w:rPr>
        <w:t xml:space="preserve">BIOMEDICAL </w:t>
      </w:r>
      <w:r w:rsidRPr="00012177">
        <w:rPr>
          <w:b/>
          <w:spacing w:val="-2"/>
        </w:rPr>
        <w:t>SCIENCES</w:t>
      </w:r>
    </w:p>
    <w:p w14:paraId="5B7589AC" w14:textId="77777777" w:rsidR="00CE3BD2" w:rsidRDefault="00CE3BD2" w:rsidP="009A260E"/>
    <w:p w14:paraId="472F74AF" w14:textId="0010FB77" w:rsidR="00CE3BD2" w:rsidRDefault="00000000" w:rsidP="009A260E">
      <w:hyperlink w:anchor="082_MSci_Biomedical_Sciences" w:history="1">
        <w:r w:rsidR="00CE3BD2" w:rsidRPr="006B5471">
          <w:rPr>
            <w:rStyle w:val="Hyperlink"/>
          </w:rPr>
          <w:t>Master of Science in Biochemistry</w:t>
        </w:r>
      </w:hyperlink>
    </w:p>
    <w:p w14:paraId="029C3851" w14:textId="235B9A50" w:rsidR="00CE3BD2" w:rsidRPr="00A66E5C" w:rsidRDefault="00A66E5C" w:rsidP="009A260E">
      <w:pPr>
        <w:rPr>
          <w:rStyle w:val="Hyperlink"/>
        </w:rPr>
      </w:pPr>
      <w:r>
        <w:fldChar w:fldCharType="begin"/>
      </w:r>
      <w:r>
        <w:instrText xml:space="preserve"> HYPERLINK  \l "082_MSci_Biomedical_Sciences" </w:instrText>
      </w:r>
      <w:r>
        <w:fldChar w:fldCharType="separate"/>
      </w:r>
      <w:r w:rsidR="00CE3BD2" w:rsidRPr="00A66E5C">
        <w:rPr>
          <w:rStyle w:val="Hyperlink"/>
        </w:rPr>
        <w:t>Master of Science in Immunology</w:t>
      </w:r>
    </w:p>
    <w:p w14:paraId="3E292DA1" w14:textId="77777777" w:rsidR="00CE3BD2" w:rsidRPr="00A66E5C" w:rsidRDefault="00CE3BD2" w:rsidP="009A260E">
      <w:pPr>
        <w:rPr>
          <w:rStyle w:val="Hyperlink"/>
        </w:rPr>
      </w:pPr>
      <w:r w:rsidRPr="00A66E5C">
        <w:rPr>
          <w:rStyle w:val="Hyperlink"/>
        </w:rPr>
        <w:t>Master of Science in Microbiology</w:t>
      </w:r>
    </w:p>
    <w:p w14:paraId="4CC847CA" w14:textId="209DA56E" w:rsidR="00CE3BD2" w:rsidRDefault="00CE3BD2" w:rsidP="009A260E">
      <w:r w:rsidRPr="00A66E5C">
        <w:rPr>
          <w:rStyle w:val="Hyperlink"/>
        </w:rPr>
        <w:t>Master</w:t>
      </w:r>
      <w:r w:rsidRPr="00A66E5C">
        <w:rPr>
          <w:rStyle w:val="Hyperlink"/>
          <w:spacing w:val="-8"/>
        </w:rPr>
        <w:t xml:space="preserve"> </w:t>
      </w:r>
      <w:r w:rsidRPr="00A66E5C">
        <w:rPr>
          <w:rStyle w:val="Hyperlink"/>
        </w:rPr>
        <w:t>of</w:t>
      </w:r>
      <w:r w:rsidRPr="00A66E5C">
        <w:rPr>
          <w:rStyle w:val="Hyperlink"/>
          <w:spacing w:val="-6"/>
        </w:rPr>
        <w:t xml:space="preserve"> </w:t>
      </w:r>
      <w:r w:rsidRPr="00A66E5C">
        <w:rPr>
          <w:rStyle w:val="Hyperlink"/>
        </w:rPr>
        <w:t>Science</w:t>
      </w:r>
      <w:r w:rsidRPr="00A66E5C">
        <w:rPr>
          <w:rStyle w:val="Hyperlink"/>
          <w:spacing w:val="-7"/>
        </w:rPr>
        <w:t xml:space="preserve"> </w:t>
      </w:r>
      <w:r w:rsidRPr="00A66E5C">
        <w:rPr>
          <w:rStyle w:val="Hyperlink"/>
        </w:rPr>
        <w:t>in</w:t>
      </w:r>
      <w:r w:rsidRPr="00A66E5C">
        <w:rPr>
          <w:rStyle w:val="Hyperlink"/>
          <w:spacing w:val="-9"/>
        </w:rPr>
        <w:t xml:space="preserve"> </w:t>
      </w:r>
      <w:r w:rsidRPr="00A66E5C">
        <w:rPr>
          <w:rStyle w:val="Hyperlink"/>
        </w:rPr>
        <w:t>Pharmacology</w:t>
      </w:r>
      <w:r w:rsidR="00A66E5C">
        <w:fldChar w:fldCharType="end"/>
      </w:r>
    </w:p>
    <w:p w14:paraId="3A76FA1B" w14:textId="77777777" w:rsidR="00CE3BD2" w:rsidRDefault="00CE3BD2" w:rsidP="009A260E"/>
    <w:p w14:paraId="0165C2F7" w14:textId="5D469B6C" w:rsidR="00CE3BD2" w:rsidRDefault="00000000" w:rsidP="009A260E">
      <w:hyperlink w:anchor="083_BSc_Biomedical_Sciences" w:history="1">
        <w:r w:rsidR="00CE3BD2" w:rsidRPr="006B5471">
          <w:rPr>
            <w:rStyle w:val="Hyperlink"/>
          </w:rPr>
          <w:t>Bachelor of Science with Honours in Biochemistry and Immunology</w:t>
        </w:r>
      </w:hyperlink>
    </w:p>
    <w:p w14:paraId="37F53973" w14:textId="3AD31960" w:rsidR="00CE3BD2" w:rsidRPr="00A66E5C" w:rsidRDefault="00A66E5C" w:rsidP="009A260E">
      <w:pPr>
        <w:rPr>
          <w:rStyle w:val="Hyperlink"/>
        </w:rPr>
      </w:pPr>
      <w:r>
        <w:fldChar w:fldCharType="begin"/>
      </w:r>
      <w:r>
        <w:instrText xml:space="preserve"> HYPERLINK  \l "083_BSc_Biomedical_Sciences" </w:instrText>
      </w:r>
      <w:r>
        <w:fldChar w:fldCharType="separate"/>
      </w:r>
      <w:r w:rsidR="00CE3BD2" w:rsidRPr="00A66E5C">
        <w:rPr>
          <w:rStyle w:val="Hyperlink"/>
        </w:rPr>
        <w:t>Bachelor of Science with Honours in Biochemistry and Microbiology</w:t>
      </w:r>
    </w:p>
    <w:p w14:paraId="55A9C1B3" w14:textId="77777777" w:rsidR="00CE3BD2" w:rsidRPr="00A66E5C" w:rsidRDefault="00CE3BD2" w:rsidP="009A260E">
      <w:pPr>
        <w:rPr>
          <w:rStyle w:val="Hyperlink"/>
        </w:rPr>
      </w:pPr>
      <w:r w:rsidRPr="00A66E5C">
        <w:rPr>
          <w:rStyle w:val="Hyperlink"/>
        </w:rPr>
        <w:t>Bachelor</w:t>
      </w:r>
      <w:r w:rsidRPr="00A66E5C">
        <w:rPr>
          <w:rStyle w:val="Hyperlink"/>
          <w:spacing w:val="-3"/>
        </w:rPr>
        <w:t xml:space="preserve"> </w:t>
      </w:r>
      <w:r w:rsidRPr="00A66E5C">
        <w:rPr>
          <w:rStyle w:val="Hyperlink"/>
        </w:rPr>
        <w:t>of</w:t>
      </w:r>
      <w:r w:rsidRPr="00A66E5C">
        <w:rPr>
          <w:rStyle w:val="Hyperlink"/>
          <w:spacing w:val="-9"/>
        </w:rPr>
        <w:t xml:space="preserve"> </w:t>
      </w:r>
      <w:r w:rsidRPr="00A66E5C">
        <w:rPr>
          <w:rStyle w:val="Hyperlink"/>
        </w:rPr>
        <w:t>Science</w:t>
      </w:r>
      <w:r w:rsidRPr="00A66E5C">
        <w:rPr>
          <w:rStyle w:val="Hyperlink"/>
          <w:spacing w:val="-5"/>
        </w:rPr>
        <w:t xml:space="preserve"> </w:t>
      </w:r>
      <w:r w:rsidRPr="00A66E5C">
        <w:rPr>
          <w:rStyle w:val="Hyperlink"/>
        </w:rPr>
        <w:t>with</w:t>
      </w:r>
      <w:r w:rsidRPr="00A66E5C">
        <w:rPr>
          <w:rStyle w:val="Hyperlink"/>
          <w:spacing w:val="-3"/>
        </w:rPr>
        <w:t xml:space="preserve"> </w:t>
      </w:r>
      <w:r w:rsidRPr="00A66E5C">
        <w:rPr>
          <w:rStyle w:val="Hyperlink"/>
        </w:rPr>
        <w:t>Honours</w:t>
      </w:r>
      <w:r w:rsidRPr="00A66E5C">
        <w:rPr>
          <w:rStyle w:val="Hyperlink"/>
          <w:spacing w:val="-5"/>
        </w:rPr>
        <w:t xml:space="preserve"> </w:t>
      </w:r>
      <w:r w:rsidRPr="00A66E5C">
        <w:rPr>
          <w:rStyle w:val="Hyperlink"/>
        </w:rPr>
        <w:t>in</w:t>
      </w:r>
      <w:r w:rsidRPr="00A66E5C">
        <w:rPr>
          <w:rStyle w:val="Hyperlink"/>
          <w:spacing w:val="-3"/>
        </w:rPr>
        <w:t xml:space="preserve"> </w:t>
      </w:r>
      <w:r w:rsidRPr="00A66E5C">
        <w:rPr>
          <w:rStyle w:val="Hyperlink"/>
        </w:rPr>
        <w:t>Biochemistry</w:t>
      </w:r>
      <w:r w:rsidRPr="00A66E5C">
        <w:rPr>
          <w:rStyle w:val="Hyperlink"/>
          <w:spacing w:val="-5"/>
        </w:rPr>
        <w:t xml:space="preserve"> </w:t>
      </w:r>
      <w:r w:rsidRPr="00A66E5C">
        <w:rPr>
          <w:rStyle w:val="Hyperlink"/>
        </w:rPr>
        <w:t>and</w:t>
      </w:r>
      <w:r w:rsidRPr="00A66E5C">
        <w:rPr>
          <w:rStyle w:val="Hyperlink"/>
          <w:spacing w:val="-3"/>
        </w:rPr>
        <w:t xml:space="preserve"> </w:t>
      </w:r>
      <w:r w:rsidRPr="00A66E5C">
        <w:rPr>
          <w:rStyle w:val="Hyperlink"/>
        </w:rPr>
        <w:t>Pharmacology</w:t>
      </w:r>
    </w:p>
    <w:p w14:paraId="6C78DBEC" w14:textId="77777777" w:rsidR="00CE3BD2" w:rsidRPr="00A66E5C" w:rsidRDefault="00CE3BD2" w:rsidP="009A260E">
      <w:pPr>
        <w:rPr>
          <w:rStyle w:val="Hyperlink"/>
        </w:rPr>
      </w:pPr>
      <w:r w:rsidRPr="00A66E5C">
        <w:rPr>
          <w:rStyle w:val="Hyperlink"/>
        </w:rPr>
        <w:t>Bachelor of Science with Honours in Immunology and Microbiology</w:t>
      </w:r>
    </w:p>
    <w:p w14:paraId="7399DC26" w14:textId="77777777" w:rsidR="00CE3BD2" w:rsidRPr="00A66E5C" w:rsidRDefault="00CE3BD2" w:rsidP="009A260E">
      <w:pPr>
        <w:rPr>
          <w:rStyle w:val="Hyperlink"/>
        </w:rPr>
      </w:pPr>
      <w:r w:rsidRPr="00A66E5C">
        <w:rPr>
          <w:rStyle w:val="Hyperlink"/>
        </w:rPr>
        <w:t>Bachelor of Science with Honours in Immunology and Pharmacology</w:t>
      </w:r>
    </w:p>
    <w:p w14:paraId="709FA1E7" w14:textId="77777777" w:rsidR="00CE3BD2" w:rsidRPr="00A66E5C" w:rsidRDefault="00CE3BD2" w:rsidP="009A260E">
      <w:pPr>
        <w:rPr>
          <w:rStyle w:val="Hyperlink"/>
        </w:rPr>
      </w:pPr>
      <w:r w:rsidRPr="00A66E5C">
        <w:rPr>
          <w:rStyle w:val="Hyperlink"/>
        </w:rPr>
        <w:t>Bachelor of</w:t>
      </w:r>
      <w:r w:rsidRPr="00A66E5C">
        <w:rPr>
          <w:rStyle w:val="Hyperlink"/>
          <w:spacing w:val="-6"/>
        </w:rPr>
        <w:t xml:space="preserve"> </w:t>
      </w:r>
      <w:r w:rsidRPr="00A66E5C">
        <w:rPr>
          <w:rStyle w:val="Hyperlink"/>
        </w:rPr>
        <w:t>Science</w:t>
      </w:r>
      <w:r w:rsidRPr="00A66E5C">
        <w:rPr>
          <w:rStyle w:val="Hyperlink"/>
          <w:spacing w:val="-2"/>
        </w:rPr>
        <w:t xml:space="preserve"> </w:t>
      </w:r>
      <w:r w:rsidRPr="00A66E5C">
        <w:rPr>
          <w:rStyle w:val="Hyperlink"/>
        </w:rPr>
        <w:t>with Honours</w:t>
      </w:r>
      <w:r w:rsidRPr="00A66E5C">
        <w:rPr>
          <w:rStyle w:val="Hyperlink"/>
          <w:spacing w:val="-2"/>
        </w:rPr>
        <w:t xml:space="preserve"> </w:t>
      </w:r>
      <w:r w:rsidRPr="00A66E5C">
        <w:rPr>
          <w:rStyle w:val="Hyperlink"/>
        </w:rPr>
        <w:t>in Microbiology</w:t>
      </w:r>
      <w:r w:rsidRPr="00A66E5C">
        <w:rPr>
          <w:rStyle w:val="Hyperlink"/>
          <w:spacing w:val="-2"/>
        </w:rPr>
        <w:t xml:space="preserve"> </w:t>
      </w:r>
      <w:r w:rsidRPr="00A66E5C">
        <w:rPr>
          <w:rStyle w:val="Hyperlink"/>
        </w:rPr>
        <w:t>and Pharmacology</w:t>
      </w:r>
    </w:p>
    <w:p w14:paraId="3712FDC0" w14:textId="77777777" w:rsidR="00CE3BD2" w:rsidRPr="00A66E5C" w:rsidRDefault="00CE3BD2" w:rsidP="009A260E">
      <w:pPr>
        <w:rPr>
          <w:rStyle w:val="Hyperlink"/>
        </w:rPr>
      </w:pPr>
      <w:r w:rsidRPr="00A66E5C">
        <w:rPr>
          <w:rStyle w:val="Hyperlink"/>
        </w:rPr>
        <w:t>Bachelor of Science with Honours in Biomedical Science</w:t>
      </w:r>
    </w:p>
    <w:p w14:paraId="6E9D78B4" w14:textId="77777777" w:rsidR="00CE3BD2" w:rsidRPr="00A66E5C" w:rsidRDefault="00CE3BD2" w:rsidP="009A260E">
      <w:pPr>
        <w:rPr>
          <w:rStyle w:val="Hyperlink"/>
        </w:rPr>
      </w:pPr>
      <w:r w:rsidRPr="00A66E5C">
        <w:rPr>
          <w:rStyle w:val="Hyperlink"/>
        </w:rPr>
        <w:t>Bachelor of Science with Honours in Pharmacology</w:t>
      </w:r>
    </w:p>
    <w:p w14:paraId="2A2C75F2" w14:textId="77777777" w:rsidR="00CE3BD2" w:rsidRPr="00A66E5C" w:rsidRDefault="00CE3BD2" w:rsidP="009A260E">
      <w:pPr>
        <w:rPr>
          <w:rStyle w:val="Hyperlink"/>
        </w:rPr>
      </w:pPr>
      <w:r w:rsidRPr="00A66E5C">
        <w:rPr>
          <w:rStyle w:val="Hyperlink"/>
        </w:rPr>
        <w:t>Bachelor of Science with Honours in Immunology</w:t>
      </w:r>
    </w:p>
    <w:p w14:paraId="06B595C4" w14:textId="77777777" w:rsidR="00CE3BD2" w:rsidRPr="00A66E5C" w:rsidRDefault="00CE3BD2" w:rsidP="009A260E">
      <w:pPr>
        <w:rPr>
          <w:rStyle w:val="Hyperlink"/>
        </w:rPr>
      </w:pPr>
      <w:r w:rsidRPr="00A66E5C">
        <w:rPr>
          <w:rStyle w:val="Hyperlink"/>
        </w:rPr>
        <w:t>Bachelor of Science with Honours in Biochemistry</w:t>
      </w:r>
    </w:p>
    <w:p w14:paraId="7F3F334D" w14:textId="77777777" w:rsidR="00CE3BD2" w:rsidRPr="00A66E5C" w:rsidRDefault="00CE3BD2" w:rsidP="009A260E">
      <w:pPr>
        <w:rPr>
          <w:rStyle w:val="Hyperlink"/>
        </w:rPr>
      </w:pPr>
      <w:r w:rsidRPr="00A66E5C">
        <w:rPr>
          <w:rStyle w:val="Hyperlink"/>
        </w:rPr>
        <w:t>Bachelor of Science with Honours in Microbiology</w:t>
      </w:r>
    </w:p>
    <w:p w14:paraId="36A00C88" w14:textId="77777777" w:rsidR="00CE3BD2" w:rsidRPr="00A66E5C" w:rsidRDefault="00CE3BD2" w:rsidP="009A260E">
      <w:pPr>
        <w:rPr>
          <w:rStyle w:val="Hyperlink"/>
        </w:rPr>
      </w:pPr>
      <w:r w:rsidRPr="00A66E5C">
        <w:rPr>
          <w:rStyle w:val="Hyperlink"/>
        </w:rPr>
        <w:t>Bachelor</w:t>
      </w:r>
      <w:r w:rsidRPr="00A66E5C">
        <w:rPr>
          <w:rStyle w:val="Hyperlink"/>
          <w:spacing w:val="-3"/>
        </w:rPr>
        <w:t xml:space="preserve"> </w:t>
      </w:r>
      <w:r w:rsidRPr="00A66E5C">
        <w:rPr>
          <w:rStyle w:val="Hyperlink"/>
        </w:rPr>
        <w:t>of</w:t>
      </w:r>
      <w:r w:rsidRPr="00A66E5C">
        <w:rPr>
          <w:rStyle w:val="Hyperlink"/>
          <w:spacing w:val="-9"/>
        </w:rPr>
        <w:t xml:space="preserve"> </w:t>
      </w:r>
      <w:r w:rsidRPr="00A66E5C">
        <w:rPr>
          <w:rStyle w:val="Hyperlink"/>
        </w:rPr>
        <w:t>Science</w:t>
      </w:r>
      <w:r w:rsidRPr="00A66E5C">
        <w:rPr>
          <w:rStyle w:val="Hyperlink"/>
          <w:spacing w:val="-6"/>
        </w:rPr>
        <w:t xml:space="preserve"> </w:t>
      </w:r>
      <w:r w:rsidRPr="00A66E5C">
        <w:rPr>
          <w:rStyle w:val="Hyperlink"/>
        </w:rPr>
        <w:t>with</w:t>
      </w:r>
      <w:r w:rsidRPr="00A66E5C">
        <w:rPr>
          <w:rStyle w:val="Hyperlink"/>
          <w:spacing w:val="-3"/>
        </w:rPr>
        <w:t xml:space="preserve"> </w:t>
      </w:r>
      <w:r w:rsidRPr="00A66E5C">
        <w:rPr>
          <w:rStyle w:val="Hyperlink"/>
        </w:rPr>
        <w:t>Honours</w:t>
      </w:r>
      <w:r w:rsidRPr="00A66E5C">
        <w:rPr>
          <w:rStyle w:val="Hyperlink"/>
          <w:spacing w:val="-6"/>
        </w:rPr>
        <w:t xml:space="preserve"> </w:t>
      </w:r>
      <w:r w:rsidRPr="00A66E5C">
        <w:rPr>
          <w:rStyle w:val="Hyperlink"/>
        </w:rPr>
        <w:t>in</w:t>
      </w:r>
      <w:r w:rsidRPr="00A66E5C">
        <w:rPr>
          <w:rStyle w:val="Hyperlink"/>
          <w:spacing w:val="-3"/>
        </w:rPr>
        <w:t xml:space="preserve"> </w:t>
      </w:r>
      <w:r w:rsidRPr="00A66E5C">
        <w:rPr>
          <w:rStyle w:val="Hyperlink"/>
        </w:rPr>
        <w:t>Biomolecular</w:t>
      </w:r>
      <w:r w:rsidRPr="00A66E5C">
        <w:rPr>
          <w:rStyle w:val="Hyperlink"/>
          <w:spacing w:val="-7"/>
        </w:rPr>
        <w:t xml:space="preserve"> </w:t>
      </w:r>
      <w:r w:rsidRPr="00A66E5C">
        <w:rPr>
          <w:rStyle w:val="Hyperlink"/>
        </w:rPr>
        <w:t>Science</w:t>
      </w:r>
    </w:p>
    <w:p w14:paraId="350D851D" w14:textId="77777777" w:rsidR="00CE3BD2" w:rsidRPr="00A66E5C" w:rsidRDefault="00CE3BD2" w:rsidP="009A260E">
      <w:pPr>
        <w:rPr>
          <w:rStyle w:val="Hyperlink"/>
        </w:rPr>
      </w:pPr>
      <w:r w:rsidRPr="00A66E5C">
        <w:rPr>
          <w:rStyle w:val="Hyperlink"/>
        </w:rPr>
        <w:t>Bachelor</w:t>
      </w:r>
      <w:r w:rsidRPr="00A66E5C">
        <w:rPr>
          <w:rStyle w:val="Hyperlink"/>
          <w:spacing w:val="-1"/>
        </w:rPr>
        <w:t xml:space="preserve"> </w:t>
      </w:r>
      <w:r w:rsidRPr="00A66E5C">
        <w:rPr>
          <w:rStyle w:val="Hyperlink"/>
        </w:rPr>
        <w:t>of</w:t>
      </w:r>
      <w:r w:rsidRPr="00A66E5C">
        <w:rPr>
          <w:rStyle w:val="Hyperlink"/>
          <w:spacing w:val="-8"/>
        </w:rPr>
        <w:t xml:space="preserve"> </w:t>
      </w:r>
      <w:r w:rsidRPr="00A66E5C">
        <w:rPr>
          <w:rStyle w:val="Hyperlink"/>
        </w:rPr>
        <w:t>Science</w:t>
      </w:r>
      <w:r w:rsidRPr="00A66E5C">
        <w:rPr>
          <w:rStyle w:val="Hyperlink"/>
          <w:spacing w:val="-4"/>
        </w:rPr>
        <w:t xml:space="preserve"> </w:t>
      </w:r>
      <w:r w:rsidRPr="00A66E5C">
        <w:rPr>
          <w:rStyle w:val="Hyperlink"/>
        </w:rPr>
        <w:t>with</w:t>
      </w:r>
      <w:r w:rsidRPr="00A66E5C">
        <w:rPr>
          <w:rStyle w:val="Hyperlink"/>
          <w:spacing w:val="-1"/>
        </w:rPr>
        <w:t xml:space="preserve"> </w:t>
      </w:r>
      <w:r w:rsidRPr="00A66E5C">
        <w:rPr>
          <w:rStyle w:val="Hyperlink"/>
        </w:rPr>
        <w:t>Honours</w:t>
      </w:r>
      <w:r w:rsidRPr="00A66E5C">
        <w:rPr>
          <w:rStyle w:val="Hyperlink"/>
          <w:spacing w:val="-4"/>
        </w:rPr>
        <w:t xml:space="preserve"> </w:t>
      </w:r>
      <w:r w:rsidRPr="00A66E5C">
        <w:rPr>
          <w:rStyle w:val="Hyperlink"/>
        </w:rPr>
        <w:t>in</w:t>
      </w:r>
      <w:r w:rsidRPr="00A66E5C">
        <w:rPr>
          <w:rStyle w:val="Hyperlink"/>
          <w:spacing w:val="-1"/>
        </w:rPr>
        <w:t xml:space="preserve"> </w:t>
      </w:r>
      <w:r w:rsidRPr="00A66E5C">
        <w:rPr>
          <w:rStyle w:val="Hyperlink"/>
        </w:rPr>
        <w:t>Biology</w:t>
      </w:r>
      <w:r w:rsidRPr="00A66E5C">
        <w:rPr>
          <w:rStyle w:val="Hyperlink"/>
          <w:spacing w:val="-9"/>
        </w:rPr>
        <w:t xml:space="preserve"> </w:t>
      </w:r>
      <w:r w:rsidRPr="00A66E5C">
        <w:rPr>
          <w:rStyle w:val="Hyperlink"/>
        </w:rPr>
        <w:t>with</w:t>
      </w:r>
      <w:r w:rsidRPr="00A66E5C">
        <w:rPr>
          <w:rStyle w:val="Hyperlink"/>
          <w:spacing w:val="-6"/>
        </w:rPr>
        <w:t xml:space="preserve"> </w:t>
      </w:r>
      <w:r w:rsidRPr="00A66E5C">
        <w:rPr>
          <w:rStyle w:val="Hyperlink"/>
        </w:rPr>
        <w:t>Teaching</w:t>
      </w:r>
    </w:p>
    <w:p w14:paraId="62B87CDB" w14:textId="40D49ACB" w:rsidR="00CE3BD2" w:rsidRDefault="00CE3BD2" w:rsidP="009A260E">
      <w:r w:rsidRPr="00A66E5C">
        <w:rPr>
          <w:rStyle w:val="Hyperlink"/>
        </w:rPr>
        <w:t>Bachelor of Science in Biological Sciences</w:t>
      </w:r>
      <w:r w:rsidR="00A66E5C">
        <w:fldChar w:fldCharType="end"/>
      </w:r>
    </w:p>
    <w:p w14:paraId="5A9AB6CC" w14:textId="77777777" w:rsidR="00CE3BD2" w:rsidRDefault="00CE3BD2" w:rsidP="009A260E"/>
    <w:p w14:paraId="7C6396C2" w14:textId="3DF6EA86" w:rsidR="00CE3BD2" w:rsidRDefault="00000000" w:rsidP="009A260E">
      <w:hyperlink w:anchor="084_Biomedical_Sciences_CPU" w:history="1">
        <w:r w:rsidR="00CE3BD2" w:rsidRPr="0039012D">
          <w:rPr>
            <w:rStyle w:val="Hyperlink"/>
          </w:rPr>
          <w:t>Bachelor</w:t>
        </w:r>
        <w:r w:rsidR="00CE3BD2" w:rsidRPr="0039012D">
          <w:rPr>
            <w:rStyle w:val="Hyperlink"/>
            <w:spacing w:val="-5"/>
          </w:rPr>
          <w:t xml:space="preserve"> </w:t>
        </w:r>
        <w:r w:rsidR="00CE3BD2" w:rsidRPr="0039012D">
          <w:rPr>
            <w:rStyle w:val="Hyperlink"/>
          </w:rPr>
          <w:t>of</w:t>
        </w:r>
        <w:r w:rsidR="00CE3BD2" w:rsidRPr="0039012D">
          <w:rPr>
            <w:rStyle w:val="Hyperlink"/>
            <w:spacing w:val="-8"/>
          </w:rPr>
          <w:t xml:space="preserve"> </w:t>
        </w:r>
        <w:r w:rsidR="00CE3BD2" w:rsidRPr="0039012D">
          <w:rPr>
            <w:rStyle w:val="Hyperlink"/>
          </w:rPr>
          <w:t>Science</w:t>
        </w:r>
        <w:r w:rsidR="00CE3BD2" w:rsidRPr="0039012D">
          <w:rPr>
            <w:rStyle w:val="Hyperlink"/>
            <w:spacing w:val="-5"/>
          </w:rPr>
          <w:t xml:space="preserve"> </w:t>
        </w:r>
        <w:r w:rsidR="00CE3BD2" w:rsidRPr="0039012D">
          <w:rPr>
            <w:rStyle w:val="Hyperlink"/>
          </w:rPr>
          <w:t>with</w:t>
        </w:r>
        <w:r w:rsidR="00CE3BD2" w:rsidRPr="0039012D">
          <w:rPr>
            <w:rStyle w:val="Hyperlink"/>
            <w:spacing w:val="-2"/>
          </w:rPr>
          <w:t xml:space="preserve"> </w:t>
        </w:r>
        <w:r w:rsidR="00CE3BD2" w:rsidRPr="0039012D">
          <w:rPr>
            <w:rStyle w:val="Hyperlink"/>
          </w:rPr>
          <w:t>Honours</w:t>
        </w:r>
        <w:r w:rsidR="00CE3BD2" w:rsidRPr="0039012D">
          <w:rPr>
            <w:rStyle w:val="Hyperlink"/>
            <w:spacing w:val="-5"/>
          </w:rPr>
          <w:t xml:space="preserve"> </w:t>
        </w:r>
        <w:r w:rsidR="00CE3BD2" w:rsidRPr="0039012D">
          <w:rPr>
            <w:rStyle w:val="Hyperlink"/>
          </w:rPr>
          <w:t>in</w:t>
        </w:r>
        <w:r w:rsidR="00CE3BD2" w:rsidRPr="0039012D">
          <w:rPr>
            <w:rStyle w:val="Hyperlink"/>
            <w:spacing w:val="-2"/>
          </w:rPr>
          <w:t xml:space="preserve"> </w:t>
        </w:r>
        <w:r w:rsidR="00CE3BD2" w:rsidRPr="0039012D">
          <w:rPr>
            <w:rStyle w:val="Hyperlink"/>
          </w:rPr>
          <w:t>Biochemistry</w:t>
        </w:r>
        <w:r w:rsidR="00CE3BD2" w:rsidRPr="0039012D">
          <w:rPr>
            <w:rStyle w:val="Hyperlink"/>
            <w:spacing w:val="-5"/>
          </w:rPr>
          <w:t xml:space="preserve"> </w:t>
        </w:r>
        <w:r w:rsidR="00CE3BD2" w:rsidRPr="0039012D">
          <w:rPr>
            <w:rStyle w:val="Hyperlink"/>
          </w:rPr>
          <w:t>and</w:t>
        </w:r>
        <w:r w:rsidR="00CE3BD2" w:rsidRPr="0039012D">
          <w:rPr>
            <w:rStyle w:val="Hyperlink"/>
            <w:spacing w:val="-2"/>
          </w:rPr>
          <w:t xml:space="preserve"> Pharmacology</w:t>
        </w:r>
      </w:hyperlink>
    </w:p>
    <w:p w14:paraId="139B8AD6" w14:textId="77777777" w:rsidR="00CE3BD2" w:rsidRDefault="00CE3BD2" w:rsidP="009A260E"/>
    <w:p w14:paraId="5129FF0B" w14:textId="64FFE9D3" w:rsidR="00CE3BD2" w:rsidRDefault="00000000" w:rsidP="009A260E">
      <w:hyperlink w:anchor="085_MPharm_with_Honours" w:history="1">
        <w:r w:rsidR="00CE3BD2" w:rsidRPr="00041934">
          <w:rPr>
            <w:rStyle w:val="Hyperlink"/>
          </w:rPr>
          <w:t>Master</w:t>
        </w:r>
        <w:r w:rsidR="00CE3BD2" w:rsidRPr="00041934">
          <w:rPr>
            <w:rStyle w:val="Hyperlink"/>
            <w:spacing w:val="-4"/>
          </w:rPr>
          <w:t xml:space="preserve"> </w:t>
        </w:r>
        <w:r w:rsidR="00CE3BD2" w:rsidRPr="00041934">
          <w:rPr>
            <w:rStyle w:val="Hyperlink"/>
          </w:rPr>
          <w:t>of</w:t>
        </w:r>
        <w:r w:rsidR="00CE3BD2" w:rsidRPr="00041934">
          <w:rPr>
            <w:rStyle w:val="Hyperlink"/>
            <w:spacing w:val="-4"/>
          </w:rPr>
          <w:t xml:space="preserve"> </w:t>
        </w:r>
        <w:r w:rsidR="00CE3BD2" w:rsidRPr="00041934">
          <w:rPr>
            <w:rStyle w:val="Hyperlink"/>
          </w:rPr>
          <w:t>Pharmacy</w:t>
        </w:r>
        <w:r w:rsidR="00CE3BD2" w:rsidRPr="00041934">
          <w:rPr>
            <w:rStyle w:val="Hyperlink"/>
            <w:spacing w:val="-5"/>
          </w:rPr>
          <w:t xml:space="preserve"> </w:t>
        </w:r>
        <w:r w:rsidR="00CE3BD2" w:rsidRPr="00041934">
          <w:rPr>
            <w:rStyle w:val="Hyperlink"/>
          </w:rPr>
          <w:t>in</w:t>
        </w:r>
        <w:r w:rsidR="00CE3BD2" w:rsidRPr="00041934">
          <w:rPr>
            <w:rStyle w:val="Hyperlink"/>
            <w:spacing w:val="-4"/>
          </w:rPr>
          <w:t xml:space="preserve"> </w:t>
        </w:r>
        <w:r w:rsidR="00CE3BD2" w:rsidRPr="00041934">
          <w:rPr>
            <w:rStyle w:val="Hyperlink"/>
          </w:rPr>
          <w:t>Pharmacy</w:t>
        </w:r>
        <w:r w:rsidR="00CE3BD2" w:rsidRPr="00041934">
          <w:rPr>
            <w:rStyle w:val="Hyperlink"/>
            <w:spacing w:val="-5"/>
          </w:rPr>
          <w:t xml:space="preserve"> </w:t>
        </w:r>
        <w:r w:rsidR="00CE3BD2" w:rsidRPr="00041934">
          <w:rPr>
            <w:rStyle w:val="Hyperlink"/>
          </w:rPr>
          <w:t>(with</w:t>
        </w:r>
        <w:r w:rsidR="00CE3BD2" w:rsidRPr="00041934">
          <w:rPr>
            <w:rStyle w:val="Hyperlink"/>
            <w:spacing w:val="-4"/>
          </w:rPr>
          <w:t xml:space="preserve"> </w:t>
        </w:r>
        <w:r w:rsidR="00CE3BD2" w:rsidRPr="00041934">
          <w:rPr>
            <w:rStyle w:val="Hyperlink"/>
            <w:spacing w:val="-2"/>
          </w:rPr>
          <w:t>Honours)</w:t>
        </w:r>
      </w:hyperlink>
    </w:p>
    <w:p w14:paraId="532A37E4" w14:textId="1BA0B567" w:rsidR="00CE3BD2" w:rsidRDefault="00000000" w:rsidP="009A260E">
      <w:hyperlink w:anchor="086_MPharm_in_Pharmacy" w:history="1">
        <w:proofErr w:type="spellStart"/>
        <w:r w:rsidR="00CE3BD2" w:rsidRPr="00B45514">
          <w:rPr>
            <w:rStyle w:val="Hyperlink"/>
          </w:rPr>
          <w:t>MPharm</w:t>
        </w:r>
        <w:proofErr w:type="spellEnd"/>
        <w:r w:rsidR="00CE3BD2" w:rsidRPr="00B45514">
          <w:rPr>
            <w:rStyle w:val="Hyperlink"/>
            <w:spacing w:val="-2"/>
          </w:rPr>
          <w:t xml:space="preserve"> </w:t>
        </w:r>
        <w:r w:rsidR="00CE3BD2" w:rsidRPr="00B45514">
          <w:rPr>
            <w:rStyle w:val="Hyperlink"/>
          </w:rPr>
          <w:t>in</w:t>
        </w:r>
        <w:r w:rsidR="00CE3BD2" w:rsidRPr="00B45514">
          <w:rPr>
            <w:rStyle w:val="Hyperlink"/>
            <w:spacing w:val="-3"/>
          </w:rPr>
          <w:t xml:space="preserve"> </w:t>
        </w:r>
        <w:r w:rsidR="00CE3BD2" w:rsidRPr="00B45514">
          <w:rPr>
            <w:rStyle w:val="Hyperlink"/>
            <w:spacing w:val="-2"/>
          </w:rPr>
          <w:t>Pharmacy</w:t>
        </w:r>
      </w:hyperlink>
    </w:p>
    <w:p w14:paraId="15AEF914" w14:textId="77777777" w:rsidR="00CE3BD2" w:rsidRDefault="00CE3BD2" w:rsidP="009A260E"/>
    <w:p w14:paraId="7496202C" w14:textId="23B67CE9" w:rsidR="00CE3BD2" w:rsidRDefault="00000000" w:rsidP="009A260E">
      <w:hyperlink w:anchor="087_Pharmacy_CPA_with_MEU" w:history="1">
        <w:r w:rsidR="00CE3BD2" w:rsidRPr="00B45514">
          <w:rPr>
            <w:rStyle w:val="Hyperlink"/>
          </w:rPr>
          <w:t>Master</w:t>
        </w:r>
        <w:r w:rsidR="00CE3BD2" w:rsidRPr="00B45514">
          <w:rPr>
            <w:rStyle w:val="Hyperlink"/>
            <w:spacing w:val="-3"/>
          </w:rPr>
          <w:t xml:space="preserve"> </w:t>
        </w:r>
        <w:r w:rsidR="00CE3BD2" w:rsidRPr="00B45514">
          <w:rPr>
            <w:rStyle w:val="Hyperlink"/>
          </w:rPr>
          <w:t>of</w:t>
        </w:r>
        <w:r w:rsidR="00CE3BD2" w:rsidRPr="00B45514">
          <w:rPr>
            <w:rStyle w:val="Hyperlink"/>
            <w:spacing w:val="-2"/>
          </w:rPr>
          <w:t xml:space="preserve"> </w:t>
        </w:r>
        <w:r w:rsidR="00CE3BD2" w:rsidRPr="00B45514">
          <w:rPr>
            <w:rStyle w:val="Hyperlink"/>
          </w:rPr>
          <w:t>Pharmacy</w:t>
        </w:r>
        <w:r w:rsidR="00CE3BD2" w:rsidRPr="00B45514">
          <w:rPr>
            <w:rStyle w:val="Hyperlink"/>
            <w:spacing w:val="-2"/>
          </w:rPr>
          <w:t xml:space="preserve"> </w:t>
        </w:r>
        <w:r w:rsidR="00CE3BD2" w:rsidRPr="00B45514">
          <w:rPr>
            <w:rStyle w:val="Hyperlink"/>
          </w:rPr>
          <w:t>in</w:t>
        </w:r>
        <w:r w:rsidR="00CE3BD2" w:rsidRPr="00B45514">
          <w:rPr>
            <w:rStyle w:val="Hyperlink"/>
            <w:spacing w:val="-5"/>
          </w:rPr>
          <w:t xml:space="preserve"> </w:t>
        </w:r>
        <w:r w:rsidR="00CE3BD2" w:rsidRPr="00B45514">
          <w:rPr>
            <w:rStyle w:val="Hyperlink"/>
          </w:rPr>
          <w:t>Pharmacy</w:t>
        </w:r>
        <w:r w:rsidR="00CE3BD2" w:rsidRPr="00B45514">
          <w:rPr>
            <w:rStyle w:val="Hyperlink"/>
            <w:spacing w:val="-2"/>
          </w:rPr>
          <w:t xml:space="preserve"> </w:t>
        </w:r>
        <w:r w:rsidR="00CE3BD2" w:rsidRPr="00B45514">
          <w:rPr>
            <w:rStyle w:val="Hyperlink"/>
          </w:rPr>
          <w:t>–</w:t>
        </w:r>
        <w:r w:rsidR="00CE3BD2" w:rsidRPr="00B45514">
          <w:rPr>
            <w:rStyle w:val="Hyperlink"/>
            <w:spacing w:val="-3"/>
          </w:rPr>
          <w:t xml:space="preserve"> </w:t>
        </w:r>
        <w:r w:rsidR="00CE3BD2" w:rsidRPr="00B45514">
          <w:rPr>
            <w:rStyle w:val="Hyperlink"/>
          </w:rPr>
          <w:t>joint</w:t>
        </w:r>
        <w:r w:rsidR="00CE3BD2" w:rsidRPr="00B45514">
          <w:rPr>
            <w:rStyle w:val="Hyperlink"/>
            <w:spacing w:val="-1"/>
          </w:rPr>
          <w:t xml:space="preserve"> </w:t>
        </w:r>
        <w:r w:rsidR="00CE3BD2" w:rsidRPr="00B45514">
          <w:rPr>
            <w:rStyle w:val="Hyperlink"/>
          </w:rPr>
          <w:t>award</w:t>
        </w:r>
        <w:r w:rsidR="00CE3BD2" w:rsidRPr="00B45514">
          <w:rPr>
            <w:rStyle w:val="Hyperlink"/>
            <w:spacing w:val="-6"/>
          </w:rPr>
          <w:t xml:space="preserve"> </w:t>
        </w:r>
        <w:r w:rsidR="00CE3BD2" w:rsidRPr="00B45514">
          <w:rPr>
            <w:rStyle w:val="Hyperlink"/>
          </w:rPr>
          <w:t>by</w:t>
        </w:r>
        <w:r w:rsidR="00CE3BD2" w:rsidRPr="00B45514">
          <w:rPr>
            <w:rStyle w:val="Hyperlink"/>
            <w:spacing w:val="-2"/>
          </w:rPr>
          <w:t xml:space="preserve"> </w:t>
        </w:r>
        <w:r w:rsidR="00CE3BD2" w:rsidRPr="00B45514">
          <w:rPr>
            <w:rStyle w:val="Hyperlink"/>
          </w:rPr>
          <w:t>University</w:t>
        </w:r>
        <w:r w:rsidR="00CE3BD2" w:rsidRPr="00B45514">
          <w:rPr>
            <w:rStyle w:val="Hyperlink"/>
            <w:spacing w:val="-3"/>
          </w:rPr>
          <w:t xml:space="preserve"> </w:t>
        </w:r>
        <w:r w:rsidR="00CE3BD2" w:rsidRPr="00B45514">
          <w:rPr>
            <w:rStyle w:val="Hyperlink"/>
          </w:rPr>
          <w:t>of</w:t>
        </w:r>
        <w:r w:rsidR="00CE3BD2" w:rsidRPr="00B45514">
          <w:rPr>
            <w:rStyle w:val="Hyperlink"/>
            <w:spacing w:val="-1"/>
          </w:rPr>
          <w:t xml:space="preserve"> </w:t>
        </w:r>
        <w:r w:rsidR="00CE3BD2" w:rsidRPr="00B45514">
          <w:rPr>
            <w:rStyle w:val="Hyperlink"/>
          </w:rPr>
          <w:t>Strathclyde</w:t>
        </w:r>
        <w:r w:rsidR="00CE3BD2" w:rsidRPr="00B45514">
          <w:rPr>
            <w:rStyle w:val="Hyperlink"/>
            <w:spacing w:val="-3"/>
          </w:rPr>
          <w:t xml:space="preserve"> </w:t>
        </w:r>
        <w:r w:rsidR="00CE3BD2" w:rsidRPr="00B45514">
          <w:rPr>
            <w:rStyle w:val="Hyperlink"/>
          </w:rPr>
          <w:t>and Middle</w:t>
        </w:r>
        <w:r w:rsidR="00CE3BD2" w:rsidRPr="00B45514">
          <w:rPr>
            <w:rStyle w:val="Hyperlink"/>
            <w:spacing w:val="-3"/>
          </w:rPr>
          <w:t xml:space="preserve"> </w:t>
        </w:r>
        <w:r w:rsidR="00CE3BD2" w:rsidRPr="00B45514">
          <w:rPr>
            <w:rStyle w:val="Hyperlink"/>
          </w:rPr>
          <w:t xml:space="preserve">East </w:t>
        </w:r>
        <w:r w:rsidR="00CE3BD2" w:rsidRPr="00B45514">
          <w:rPr>
            <w:rStyle w:val="Hyperlink"/>
            <w:spacing w:val="-2"/>
          </w:rPr>
          <w:t>University</w:t>
        </w:r>
      </w:hyperlink>
    </w:p>
    <w:p w14:paraId="3E5D22C2" w14:textId="77777777" w:rsidR="00CE3BD2" w:rsidRDefault="00CE3BD2" w:rsidP="009A260E"/>
    <w:p w14:paraId="160B402D" w14:textId="52A4271E" w:rsidR="00CE3BD2" w:rsidRDefault="00000000" w:rsidP="009A260E">
      <w:hyperlink w:anchor="089_Pharmaceutical_Sciences" w:history="1">
        <w:r w:rsidR="00CE3BD2" w:rsidRPr="00B45514">
          <w:rPr>
            <w:rStyle w:val="Hyperlink"/>
          </w:rPr>
          <w:t>Bachelor</w:t>
        </w:r>
        <w:r w:rsidR="00CE3BD2" w:rsidRPr="00B45514">
          <w:rPr>
            <w:rStyle w:val="Hyperlink"/>
            <w:spacing w:val="-1"/>
          </w:rPr>
          <w:t xml:space="preserve"> </w:t>
        </w:r>
        <w:r w:rsidR="00CE3BD2" w:rsidRPr="00B45514">
          <w:rPr>
            <w:rStyle w:val="Hyperlink"/>
          </w:rPr>
          <w:t>of</w:t>
        </w:r>
        <w:r w:rsidR="00CE3BD2" w:rsidRPr="00B45514">
          <w:rPr>
            <w:rStyle w:val="Hyperlink"/>
            <w:spacing w:val="-8"/>
          </w:rPr>
          <w:t xml:space="preserve"> </w:t>
        </w:r>
        <w:r w:rsidR="00CE3BD2" w:rsidRPr="00B45514">
          <w:rPr>
            <w:rStyle w:val="Hyperlink"/>
          </w:rPr>
          <w:t>Science</w:t>
        </w:r>
        <w:r w:rsidR="00CE3BD2" w:rsidRPr="00B45514">
          <w:rPr>
            <w:rStyle w:val="Hyperlink"/>
            <w:spacing w:val="-4"/>
          </w:rPr>
          <w:t xml:space="preserve"> </w:t>
        </w:r>
        <w:r w:rsidR="00CE3BD2" w:rsidRPr="00B45514">
          <w:rPr>
            <w:rStyle w:val="Hyperlink"/>
          </w:rPr>
          <w:t>with</w:t>
        </w:r>
        <w:r w:rsidR="00CE3BD2" w:rsidRPr="00B45514">
          <w:rPr>
            <w:rStyle w:val="Hyperlink"/>
            <w:spacing w:val="-2"/>
          </w:rPr>
          <w:t xml:space="preserve"> </w:t>
        </w:r>
        <w:r w:rsidR="00CE3BD2" w:rsidRPr="00B45514">
          <w:rPr>
            <w:rStyle w:val="Hyperlink"/>
          </w:rPr>
          <w:t>Honours</w:t>
        </w:r>
        <w:r w:rsidR="00CE3BD2" w:rsidRPr="00B45514">
          <w:rPr>
            <w:rStyle w:val="Hyperlink"/>
            <w:spacing w:val="-4"/>
          </w:rPr>
          <w:t xml:space="preserve"> </w:t>
        </w:r>
        <w:r w:rsidR="00CE3BD2" w:rsidRPr="00B45514">
          <w:rPr>
            <w:rStyle w:val="Hyperlink"/>
          </w:rPr>
          <w:t>in</w:t>
        </w:r>
        <w:r w:rsidR="00CE3BD2" w:rsidRPr="00B45514">
          <w:rPr>
            <w:rStyle w:val="Hyperlink"/>
            <w:spacing w:val="-6"/>
          </w:rPr>
          <w:t xml:space="preserve"> </w:t>
        </w:r>
        <w:r w:rsidR="00CE3BD2" w:rsidRPr="00B45514">
          <w:rPr>
            <w:rStyle w:val="Hyperlink"/>
          </w:rPr>
          <w:t>Pharmaceutical</w:t>
        </w:r>
        <w:r w:rsidR="00CE3BD2" w:rsidRPr="00B45514">
          <w:rPr>
            <w:rStyle w:val="Hyperlink"/>
            <w:spacing w:val="-5"/>
          </w:rPr>
          <w:t xml:space="preserve"> </w:t>
        </w:r>
        <w:r w:rsidR="00CE3BD2" w:rsidRPr="00B45514">
          <w:rPr>
            <w:rStyle w:val="Hyperlink"/>
          </w:rPr>
          <w:t>Sciences</w:t>
        </w:r>
      </w:hyperlink>
    </w:p>
    <w:p w14:paraId="48A9ADB4" w14:textId="6D63F602" w:rsidR="00CE3BD2" w:rsidRDefault="00000000" w:rsidP="009A260E">
      <w:hyperlink w:anchor="089_Pharmaceutical_Sciences" w:history="1">
        <w:r w:rsidR="00CE3BD2" w:rsidRPr="00A66E5C">
          <w:rPr>
            <w:rStyle w:val="Hyperlink"/>
          </w:rPr>
          <w:t>Bachelor of Science in Pharmaceutical Sciences</w:t>
        </w:r>
      </w:hyperlink>
    </w:p>
    <w:p w14:paraId="3079A470" w14:textId="77777777" w:rsidR="00CE3BD2" w:rsidRDefault="00CE3BD2" w:rsidP="009A260E"/>
    <w:p w14:paraId="17BB58E4" w14:textId="528D3A75" w:rsidR="00AF1C29" w:rsidRDefault="00AF1C29" w:rsidP="009A260E">
      <w:pPr>
        <w:rPr>
          <w:bCs/>
        </w:rPr>
      </w:pPr>
      <w:r>
        <w:rPr>
          <w:bCs/>
        </w:rPr>
        <w:br w:type="page"/>
      </w:r>
    </w:p>
    <w:p w14:paraId="1905463A" w14:textId="14CFD9B2" w:rsidR="00AF1C29" w:rsidRPr="005E465B" w:rsidRDefault="00AF1C29" w:rsidP="009A260E">
      <w:pPr>
        <w:rPr>
          <w:b/>
          <w:sz w:val="28"/>
          <w:szCs w:val="28"/>
        </w:rPr>
      </w:pPr>
      <w:bookmarkStart w:id="0" w:name="General_Regulations"/>
      <w:r w:rsidRPr="005E465B">
        <w:rPr>
          <w:b/>
          <w:sz w:val="28"/>
          <w:szCs w:val="28"/>
        </w:rPr>
        <w:lastRenderedPageBreak/>
        <w:t xml:space="preserve">Undergraduate General Regulations </w:t>
      </w:r>
    </w:p>
    <w:bookmarkEnd w:id="0"/>
    <w:p w14:paraId="7A63CFB2" w14:textId="77777777" w:rsidR="00AF1C29" w:rsidRDefault="00AF1C29" w:rsidP="009A260E">
      <w:pPr>
        <w:rPr>
          <w:bCs/>
        </w:rPr>
      </w:pPr>
    </w:p>
    <w:p w14:paraId="6223DB72" w14:textId="77777777" w:rsidR="00AF1C29" w:rsidRDefault="00AF1C29" w:rsidP="009A260E">
      <w:pPr>
        <w:pStyle w:val="Heading1"/>
      </w:pPr>
      <w:bookmarkStart w:id="1" w:name="_Toc93931979"/>
      <w:r>
        <w:t>LIST OF AWARDS</w:t>
      </w:r>
      <w:bookmarkEnd w:id="1"/>
    </w:p>
    <w:p w14:paraId="14A680F4" w14:textId="77777777" w:rsidR="00AF1C29" w:rsidRPr="004A6482" w:rsidRDefault="00AF1C29" w:rsidP="009A260E"/>
    <w:p w14:paraId="52ADD0A1" w14:textId="25104ADD"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The following awards are conferred by the University by the authority of the Senate under </w:t>
      </w:r>
      <w:r w:rsidRPr="007C2FBC">
        <w:rPr>
          <w:bCs/>
        </w:rPr>
        <w:t>Ordinance 3:</w:t>
      </w:r>
      <w:r w:rsidRPr="00354F6D">
        <w:br/>
      </w:r>
    </w:p>
    <w:p w14:paraId="71298EF8" w14:textId="77777777" w:rsidR="00AF1C29" w:rsidRPr="00354F6D" w:rsidRDefault="00AF1C29">
      <w:pPr>
        <w:pStyle w:val="ListParagraph"/>
        <w:widowControl/>
        <w:numPr>
          <w:ilvl w:val="0"/>
          <w:numId w:val="100"/>
        </w:numPr>
        <w:autoSpaceDE/>
        <w:autoSpaceDN/>
        <w:ind w:left="1134" w:hanging="425"/>
        <w:contextualSpacing/>
      </w:pPr>
      <w:r w:rsidRPr="00354F6D">
        <w:t>Master in Science (</w:t>
      </w:r>
      <w:proofErr w:type="spellStart"/>
      <w:r w:rsidRPr="00354F6D">
        <w:t>MSci</w:t>
      </w:r>
      <w:proofErr w:type="spellEnd"/>
      <w:r w:rsidRPr="00354F6D">
        <w:t>)</w:t>
      </w:r>
    </w:p>
    <w:p w14:paraId="625EC22B" w14:textId="77777777" w:rsidR="00AF1C29" w:rsidRPr="00354F6D" w:rsidRDefault="00AF1C29">
      <w:pPr>
        <w:pStyle w:val="ListParagraph"/>
        <w:widowControl/>
        <w:numPr>
          <w:ilvl w:val="0"/>
          <w:numId w:val="100"/>
        </w:numPr>
        <w:autoSpaceDE/>
        <w:autoSpaceDN/>
        <w:ind w:left="1134" w:hanging="425"/>
        <w:contextualSpacing/>
      </w:pPr>
      <w:r w:rsidRPr="00354F6D">
        <w:t>Master of Architecture (</w:t>
      </w:r>
      <w:proofErr w:type="spellStart"/>
      <w:r w:rsidRPr="00354F6D">
        <w:t>MArch</w:t>
      </w:r>
      <w:proofErr w:type="spellEnd"/>
      <w:r w:rsidRPr="00354F6D">
        <w:t>)</w:t>
      </w:r>
    </w:p>
    <w:p w14:paraId="684BD20C" w14:textId="77777777" w:rsidR="00AF1C29" w:rsidRPr="00354F6D" w:rsidRDefault="00AF1C29">
      <w:pPr>
        <w:pStyle w:val="ListParagraph"/>
        <w:widowControl/>
        <w:numPr>
          <w:ilvl w:val="0"/>
          <w:numId w:val="100"/>
        </w:numPr>
        <w:autoSpaceDE/>
        <w:autoSpaceDN/>
        <w:ind w:left="1134" w:hanging="425"/>
        <w:contextualSpacing/>
      </w:pPr>
      <w:r w:rsidRPr="00354F6D">
        <w:t>Master of Chemistry (</w:t>
      </w:r>
      <w:proofErr w:type="spellStart"/>
      <w:r w:rsidRPr="00354F6D">
        <w:t>MChem</w:t>
      </w:r>
      <w:proofErr w:type="spellEnd"/>
      <w:r w:rsidRPr="00354F6D">
        <w:t>)</w:t>
      </w:r>
    </w:p>
    <w:p w14:paraId="3FC5FBD0" w14:textId="77777777" w:rsidR="00AF1C29" w:rsidRPr="00354F6D" w:rsidRDefault="00AF1C29">
      <w:pPr>
        <w:pStyle w:val="ListParagraph"/>
        <w:widowControl/>
        <w:numPr>
          <w:ilvl w:val="0"/>
          <w:numId w:val="100"/>
        </w:numPr>
        <w:autoSpaceDE/>
        <w:autoSpaceDN/>
        <w:ind w:left="1134" w:hanging="425"/>
        <w:contextualSpacing/>
      </w:pPr>
      <w:r w:rsidRPr="00354F6D">
        <w:t>Master of Engineering (MEng)</w:t>
      </w:r>
    </w:p>
    <w:p w14:paraId="295A3228" w14:textId="77777777" w:rsidR="00AF1C29" w:rsidRPr="00354F6D" w:rsidRDefault="00AF1C29">
      <w:pPr>
        <w:pStyle w:val="ListParagraph"/>
        <w:widowControl/>
        <w:numPr>
          <w:ilvl w:val="0"/>
          <w:numId w:val="100"/>
        </w:numPr>
        <w:autoSpaceDE/>
        <w:autoSpaceDN/>
        <w:ind w:left="1134" w:hanging="425"/>
        <w:contextualSpacing/>
      </w:pPr>
      <w:r w:rsidRPr="00354F6D">
        <w:t>Master of Mathematics (</w:t>
      </w:r>
      <w:proofErr w:type="spellStart"/>
      <w:r w:rsidRPr="00354F6D">
        <w:t>MMath</w:t>
      </w:r>
      <w:proofErr w:type="spellEnd"/>
      <w:r w:rsidRPr="00354F6D">
        <w:t>)</w:t>
      </w:r>
    </w:p>
    <w:p w14:paraId="0442E8F9" w14:textId="77777777" w:rsidR="00AF1C29" w:rsidRPr="00354F6D" w:rsidRDefault="00AF1C29">
      <w:pPr>
        <w:pStyle w:val="ListParagraph"/>
        <w:widowControl/>
        <w:numPr>
          <w:ilvl w:val="0"/>
          <w:numId w:val="100"/>
        </w:numPr>
        <w:autoSpaceDE/>
        <w:autoSpaceDN/>
        <w:ind w:left="1134" w:hanging="425"/>
        <w:contextualSpacing/>
      </w:pPr>
      <w:r w:rsidRPr="00354F6D">
        <w:t>Master of Pharmacy (</w:t>
      </w:r>
      <w:proofErr w:type="spellStart"/>
      <w:r w:rsidRPr="00354F6D">
        <w:t>MPharm</w:t>
      </w:r>
      <w:proofErr w:type="spellEnd"/>
      <w:r w:rsidRPr="00354F6D">
        <w:t>)</w:t>
      </w:r>
    </w:p>
    <w:p w14:paraId="15F05407" w14:textId="77777777" w:rsidR="00AF1C29" w:rsidRPr="00354F6D" w:rsidRDefault="00AF1C29">
      <w:pPr>
        <w:pStyle w:val="ListParagraph"/>
        <w:widowControl/>
        <w:numPr>
          <w:ilvl w:val="0"/>
          <w:numId w:val="100"/>
        </w:numPr>
        <w:tabs>
          <w:tab w:val="left" w:pos="851"/>
        </w:tabs>
        <w:autoSpaceDE/>
        <w:autoSpaceDN/>
        <w:ind w:left="1134" w:hanging="425"/>
        <w:contextualSpacing/>
      </w:pPr>
      <w:r w:rsidRPr="00354F6D">
        <w:t>Master of Physics (</w:t>
      </w:r>
      <w:proofErr w:type="spellStart"/>
      <w:r w:rsidRPr="00354F6D">
        <w:t>MPhys</w:t>
      </w:r>
      <w:proofErr w:type="spellEnd"/>
      <w:r w:rsidRPr="00354F6D">
        <w:t>)</w:t>
      </w:r>
    </w:p>
    <w:p w14:paraId="3FD45387" w14:textId="77777777" w:rsidR="00AF1C29" w:rsidRDefault="00AF1C29">
      <w:pPr>
        <w:pStyle w:val="ListParagraph"/>
        <w:widowControl/>
        <w:numPr>
          <w:ilvl w:val="0"/>
          <w:numId w:val="100"/>
        </w:numPr>
        <w:autoSpaceDE/>
        <w:autoSpaceDN/>
        <w:ind w:left="1134" w:hanging="425"/>
        <w:contextualSpacing/>
      </w:pPr>
      <w:r w:rsidRPr="00354F6D">
        <w:t>Bachelor of Arts (BA)</w:t>
      </w:r>
    </w:p>
    <w:p w14:paraId="4F954AB8" w14:textId="77777777" w:rsidR="00AF1C29" w:rsidRPr="00354F6D" w:rsidRDefault="00AF1C29">
      <w:pPr>
        <w:pStyle w:val="ListParagraph"/>
        <w:widowControl/>
        <w:numPr>
          <w:ilvl w:val="0"/>
          <w:numId w:val="100"/>
        </w:numPr>
        <w:autoSpaceDE/>
        <w:autoSpaceDN/>
        <w:ind w:left="1134" w:hanging="425"/>
        <w:contextualSpacing/>
      </w:pPr>
      <w:r>
        <w:t>Bachelor of Business Administration (BBA)</w:t>
      </w:r>
    </w:p>
    <w:p w14:paraId="2D60452B" w14:textId="77777777" w:rsidR="00AF1C29" w:rsidRPr="00354F6D" w:rsidRDefault="00AF1C29">
      <w:pPr>
        <w:pStyle w:val="ListParagraph"/>
        <w:widowControl/>
        <w:numPr>
          <w:ilvl w:val="0"/>
          <w:numId w:val="100"/>
        </w:numPr>
        <w:autoSpaceDE/>
        <w:autoSpaceDN/>
        <w:ind w:left="1134" w:hanging="425"/>
        <w:contextualSpacing/>
      </w:pPr>
      <w:r w:rsidRPr="00354F6D">
        <w:t>Bachelor of Engineering (BEng)</w:t>
      </w:r>
    </w:p>
    <w:p w14:paraId="614A51AB" w14:textId="77777777" w:rsidR="00AF1C29" w:rsidRPr="00354F6D" w:rsidRDefault="00AF1C29">
      <w:pPr>
        <w:pStyle w:val="ListParagraph"/>
        <w:widowControl/>
        <w:numPr>
          <w:ilvl w:val="0"/>
          <w:numId w:val="100"/>
        </w:numPr>
        <w:autoSpaceDE/>
        <w:autoSpaceDN/>
        <w:ind w:left="1134" w:hanging="425"/>
        <w:contextualSpacing/>
      </w:pPr>
      <w:r w:rsidRPr="00354F6D">
        <w:t>Bachelor of Laws (LLB)</w:t>
      </w:r>
    </w:p>
    <w:p w14:paraId="7B2BFF29" w14:textId="77777777" w:rsidR="00AF1C29" w:rsidRPr="00354F6D" w:rsidRDefault="00AF1C29">
      <w:pPr>
        <w:pStyle w:val="ListParagraph"/>
        <w:widowControl/>
        <w:numPr>
          <w:ilvl w:val="0"/>
          <w:numId w:val="100"/>
        </w:numPr>
        <w:autoSpaceDE/>
        <w:autoSpaceDN/>
        <w:ind w:left="1134" w:hanging="425"/>
        <w:contextualSpacing/>
      </w:pPr>
      <w:r w:rsidRPr="00354F6D">
        <w:t>Bachelor of Science (BSc)</w:t>
      </w:r>
    </w:p>
    <w:p w14:paraId="61E8B344" w14:textId="77777777" w:rsidR="00AF1C29" w:rsidRPr="00354F6D" w:rsidRDefault="00AF1C29">
      <w:pPr>
        <w:pStyle w:val="ListParagraph"/>
        <w:widowControl/>
        <w:numPr>
          <w:ilvl w:val="0"/>
          <w:numId w:val="100"/>
        </w:numPr>
        <w:autoSpaceDE/>
        <w:autoSpaceDN/>
        <w:ind w:left="1134" w:hanging="425"/>
        <w:contextualSpacing/>
      </w:pPr>
      <w:r w:rsidRPr="00354F6D">
        <w:t>Diploma of Higher Education (DipHE)</w:t>
      </w:r>
    </w:p>
    <w:p w14:paraId="37321CC8" w14:textId="77777777" w:rsidR="00AF1C29" w:rsidRDefault="00AF1C29">
      <w:pPr>
        <w:pStyle w:val="ListParagraph"/>
        <w:widowControl/>
        <w:numPr>
          <w:ilvl w:val="0"/>
          <w:numId w:val="100"/>
        </w:numPr>
        <w:autoSpaceDE/>
        <w:autoSpaceDN/>
        <w:ind w:left="1134" w:hanging="425"/>
        <w:contextualSpacing/>
      </w:pPr>
      <w:r w:rsidRPr="00354F6D">
        <w:t>Certificate of Higher Education (</w:t>
      </w:r>
      <w:proofErr w:type="spellStart"/>
      <w:r w:rsidRPr="00354F6D">
        <w:t>CertHE</w:t>
      </w:r>
      <w:proofErr w:type="spellEnd"/>
      <w:r w:rsidRPr="00354F6D">
        <w:t>)</w:t>
      </w:r>
    </w:p>
    <w:p w14:paraId="1886FFC6" w14:textId="77777777" w:rsidR="00AF1C29" w:rsidRDefault="00AF1C29">
      <w:pPr>
        <w:pStyle w:val="ListParagraph"/>
        <w:widowControl/>
        <w:numPr>
          <w:ilvl w:val="0"/>
          <w:numId w:val="100"/>
        </w:numPr>
        <w:autoSpaceDE/>
        <w:autoSpaceDN/>
        <w:ind w:left="1134" w:hanging="425"/>
        <w:contextualSpacing/>
      </w:pPr>
      <w:r>
        <w:t>Professional Graduate Diploma (PGDE)</w:t>
      </w:r>
    </w:p>
    <w:p w14:paraId="0E0EFD9D" w14:textId="77777777" w:rsidR="00AF1C29" w:rsidRDefault="00AF1C29">
      <w:pPr>
        <w:pStyle w:val="ListParagraph"/>
        <w:widowControl/>
        <w:numPr>
          <w:ilvl w:val="0"/>
          <w:numId w:val="100"/>
        </w:numPr>
        <w:autoSpaceDE/>
        <w:autoSpaceDN/>
        <w:ind w:left="1134" w:hanging="425"/>
        <w:contextualSpacing/>
      </w:pPr>
      <w:r>
        <w:t>Graduate Diploma (Grad_Dipl)</w:t>
      </w:r>
    </w:p>
    <w:p w14:paraId="702429BA" w14:textId="77777777" w:rsidR="00AF1C29" w:rsidRPr="001303A5" w:rsidRDefault="00AF1C29">
      <w:pPr>
        <w:pStyle w:val="ListParagraph"/>
        <w:widowControl/>
        <w:numPr>
          <w:ilvl w:val="0"/>
          <w:numId w:val="100"/>
        </w:numPr>
        <w:autoSpaceDE/>
        <w:autoSpaceDN/>
        <w:ind w:left="1134" w:hanging="425"/>
        <w:contextualSpacing/>
      </w:pPr>
      <w:r>
        <w:t>Graduate Certificate (Grad Cert)</w:t>
      </w:r>
    </w:p>
    <w:p w14:paraId="3661BF87" w14:textId="77777777" w:rsidR="00AF1C29" w:rsidRPr="00B8102B" w:rsidRDefault="00AF1C29">
      <w:pPr>
        <w:pStyle w:val="ListParagraph"/>
        <w:widowControl/>
        <w:numPr>
          <w:ilvl w:val="0"/>
          <w:numId w:val="100"/>
        </w:numPr>
        <w:autoSpaceDE/>
        <w:autoSpaceDN/>
        <w:ind w:left="1134" w:hanging="425"/>
        <w:contextualSpacing/>
        <w:rPr>
          <w:i/>
          <w:iCs/>
        </w:rPr>
      </w:pPr>
      <w:r w:rsidRPr="00A83EB6">
        <w:t>Open Studies Certificate</w:t>
      </w:r>
      <w:r>
        <w:t xml:space="preserve"> (</w:t>
      </w:r>
      <w:proofErr w:type="spellStart"/>
      <w:r>
        <w:t>OSCert</w:t>
      </w:r>
      <w:proofErr w:type="spellEnd"/>
      <w:r>
        <w:t>)</w:t>
      </w:r>
    </w:p>
    <w:p w14:paraId="5EFD7ABA" w14:textId="77777777" w:rsidR="00AF1C29" w:rsidRPr="00354F6D" w:rsidRDefault="00AF1C29" w:rsidP="009A260E">
      <w:pPr>
        <w:pStyle w:val="ListParagraph"/>
      </w:pPr>
    </w:p>
    <w:p w14:paraId="3D5A25DC" w14:textId="77777777" w:rsidR="00AF1C29" w:rsidRDefault="00AF1C29" w:rsidP="009A260E">
      <w:pPr>
        <w:pStyle w:val="Heading1"/>
      </w:pPr>
      <w:bookmarkStart w:id="2" w:name="_Toc41396914"/>
      <w:bookmarkStart w:id="3" w:name="_Toc45543255"/>
      <w:bookmarkStart w:id="4" w:name="_Toc93931980"/>
      <w:r w:rsidRPr="00354F6D">
        <w:t>C</w:t>
      </w:r>
      <w:bookmarkEnd w:id="2"/>
      <w:r w:rsidRPr="00354F6D">
        <w:t>ONTEXT</w:t>
      </w:r>
      <w:bookmarkEnd w:id="3"/>
      <w:bookmarkEnd w:id="4"/>
    </w:p>
    <w:p w14:paraId="466B3F2A" w14:textId="77777777" w:rsidR="00AF1C29" w:rsidRPr="004A6482" w:rsidRDefault="00AF1C29" w:rsidP="009A260E"/>
    <w:p w14:paraId="1B630AB9" w14:textId="6D3F089C" w:rsidR="00AF1C29" w:rsidRPr="00354F6D" w:rsidRDefault="00AF1C29" w:rsidP="009A260E">
      <w:pPr>
        <w:pStyle w:val="ListParagraph"/>
        <w:widowControl/>
        <w:numPr>
          <w:ilvl w:val="0"/>
          <w:numId w:val="99"/>
        </w:numPr>
        <w:autoSpaceDE/>
        <w:autoSpaceDN/>
        <w:spacing w:line="276" w:lineRule="auto"/>
        <w:ind w:left="567" w:hanging="567"/>
        <w:contextualSpacing/>
        <w:rPr>
          <w:iCs/>
        </w:rPr>
      </w:pPr>
      <w:r w:rsidRPr="00354F6D">
        <w:rPr>
          <w:iCs/>
        </w:rPr>
        <w:t xml:space="preserve">In interpreting the General Academic Regulations, regard should be given to the University’s </w:t>
      </w:r>
      <w:r w:rsidRPr="007C2FBC">
        <w:rPr>
          <w:bCs/>
          <w:iCs/>
        </w:rPr>
        <w:t>Academic Policies and Procedures</w:t>
      </w:r>
      <w:r w:rsidRPr="00354F6D">
        <w:rPr>
          <w:iCs/>
        </w:rPr>
        <w:t xml:space="preserve"> and, where appropriate, Programme Handbooks.</w:t>
      </w:r>
    </w:p>
    <w:p w14:paraId="419F143A" w14:textId="77777777" w:rsidR="00AF1C29" w:rsidRPr="00354F6D" w:rsidRDefault="00AF1C29" w:rsidP="009A260E">
      <w:pPr>
        <w:pStyle w:val="ListParagraph"/>
        <w:ind w:left="284"/>
        <w:rPr>
          <w:iCs/>
        </w:rPr>
      </w:pPr>
    </w:p>
    <w:p w14:paraId="0ED7D7AE" w14:textId="2CA679D8" w:rsidR="00AF1C29" w:rsidRPr="00354F6D" w:rsidRDefault="00AF1C29" w:rsidP="009A260E">
      <w:pPr>
        <w:pStyle w:val="ListParagraph"/>
        <w:widowControl/>
        <w:numPr>
          <w:ilvl w:val="0"/>
          <w:numId w:val="99"/>
        </w:numPr>
        <w:autoSpaceDE/>
        <w:autoSpaceDN/>
        <w:spacing w:line="276" w:lineRule="auto"/>
        <w:ind w:left="567" w:hanging="567"/>
        <w:contextualSpacing/>
        <w:rPr>
          <w:iCs/>
        </w:rPr>
      </w:pPr>
      <w:r w:rsidRPr="00354F6D">
        <w:rPr>
          <w:iCs/>
        </w:rPr>
        <w:t xml:space="preserve">Students should also read the General Academic Regulations in conjunction with the University’s </w:t>
      </w:r>
      <w:r w:rsidRPr="007C2FBC">
        <w:t>Constitutional Regulations</w:t>
      </w:r>
      <w:r w:rsidRPr="00354F6D">
        <w:rPr>
          <w:iCs/>
        </w:rPr>
        <w:t xml:space="preserve"> which set out specific requirements for individual programmes and should be consulted for understanding the requirements of a particular programme of study.</w:t>
      </w:r>
    </w:p>
    <w:p w14:paraId="0979E330" w14:textId="77777777" w:rsidR="00AF1C29" w:rsidRPr="00354F6D" w:rsidRDefault="00AF1C29" w:rsidP="009A260E">
      <w:pPr>
        <w:pStyle w:val="ListParagraph"/>
        <w:ind w:left="567"/>
        <w:rPr>
          <w:iCs/>
        </w:rPr>
      </w:pPr>
    </w:p>
    <w:p w14:paraId="240D6C06"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Boards of Examiners are assigned to one (or more) programmes and are responsible for ratifying student results and for making recommendations to the Board of Study. </w:t>
      </w:r>
    </w:p>
    <w:p w14:paraId="31F5F5E0" w14:textId="77777777" w:rsidR="00AF1C29" w:rsidRPr="00354F6D" w:rsidRDefault="00AF1C29" w:rsidP="009A260E">
      <w:pPr>
        <w:pStyle w:val="ListParagraph"/>
        <w:ind w:left="567" w:hanging="567"/>
        <w:rPr>
          <w:iCs/>
        </w:rPr>
      </w:pPr>
    </w:p>
    <w:p w14:paraId="43E6681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5" w:name="_Hlk40774292"/>
      <w:r>
        <w:t>Senate delegates authority to Boards of Examiners to make decisions on student outcomes.</w:t>
      </w:r>
    </w:p>
    <w:bookmarkEnd w:id="5"/>
    <w:p w14:paraId="793432C3" w14:textId="77777777" w:rsidR="00AF1C29" w:rsidRPr="00354F6D" w:rsidRDefault="00AF1C29" w:rsidP="009A260E">
      <w:pPr>
        <w:pStyle w:val="ListParagraph"/>
        <w:ind w:left="567" w:hanging="567"/>
        <w:rPr>
          <w:iCs/>
        </w:rPr>
      </w:pPr>
    </w:p>
    <w:p w14:paraId="628C5F12" w14:textId="77777777" w:rsidR="00AF1C29" w:rsidRPr="00354F6D" w:rsidRDefault="00AF1C29" w:rsidP="009A260E">
      <w:pPr>
        <w:pStyle w:val="ListParagraph"/>
        <w:widowControl/>
        <w:numPr>
          <w:ilvl w:val="0"/>
          <w:numId w:val="99"/>
        </w:numPr>
        <w:autoSpaceDE/>
        <w:autoSpaceDN/>
        <w:spacing w:line="276" w:lineRule="auto"/>
        <w:ind w:left="567" w:hanging="567"/>
        <w:contextualSpacing/>
        <w:rPr>
          <w:iCs/>
        </w:rPr>
      </w:pPr>
      <w:r w:rsidRPr="00354F6D">
        <w:rPr>
          <w:iCs/>
        </w:rPr>
        <w:t>In the unlikely event of any conflict between the General Academic Regulations and other University publications, including Programme Handbooks, the Regula</w:t>
      </w:r>
      <w:bookmarkStart w:id="6" w:name="_Toc80598424"/>
      <w:r w:rsidRPr="00354F6D">
        <w:rPr>
          <w:iCs/>
        </w:rPr>
        <w:t>tions take precedence</w:t>
      </w:r>
      <w:bookmarkEnd w:id="6"/>
      <w:r w:rsidRPr="00354F6D">
        <w:rPr>
          <w:iCs/>
        </w:rPr>
        <w:t>.</w:t>
      </w:r>
    </w:p>
    <w:p w14:paraId="3E2815AC" w14:textId="77777777" w:rsidR="00AF1C29" w:rsidRPr="00354F6D" w:rsidRDefault="00AF1C29" w:rsidP="009A260E">
      <w:pPr>
        <w:pStyle w:val="ListParagraph"/>
        <w:ind w:left="567"/>
        <w:rPr>
          <w:iCs/>
        </w:rPr>
      </w:pPr>
    </w:p>
    <w:p w14:paraId="22D4430D" w14:textId="77777777" w:rsidR="00AF1C29" w:rsidRDefault="00AF1C29" w:rsidP="009A260E">
      <w:pPr>
        <w:pStyle w:val="Heading1"/>
      </w:pPr>
      <w:bookmarkStart w:id="7" w:name="_Toc41396915"/>
      <w:bookmarkStart w:id="8" w:name="_Toc45543256"/>
      <w:bookmarkStart w:id="9" w:name="_Toc93931981"/>
      <w:r w:rsidRPr="00354F6D">
        <w:t>D</w:t>
      </w:r>
      <w:bookmarkEnd w:id="7"/>
      <w:r w:rsidRPr="00354F6D">
        <w:t>EFINITION OF AWARDS</w:t>
      </w:r>
      <w:bookmarkEnd w:id="8"/>
      <w:bookmarkEnd w:id="9"/>
    </w:p>
    <w:p w14:paraId="441CFBDA" w14:textId="77777777" w:rsidR="00AF1C29" w:rsidRPr="004A6482" w:rsidRDefault="00AF1C29" w:rsidP="009A260E"/>
    <w:p w14:paraId="26F6A187"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Unless </w:t>
      </w:r>
      <w:r w:rsidRPr="00354F6D">
        <w:rPr>
          <w:iCs/>
        </w:rPr>
        <w:t>otherwise</w:t>
      </w:r>
      <w:r w:rsidRPr="00354F6D">
        <w:t xml:space="preserve"> specified in Programme Regulations, each undergraduate programme offers the following qualifications:</w:t>
      </w:r>
    </w:p>
    <w:p w14:paraId="5E9F8EE2" w14:textId="77777777" w:rsidR="00AF1C29" w:rsidRDefault="00AF1C29" w:rsidP="009A260E">
      <w:pPr>
        <w:pStyle w:val="ListParagraph"/>
        <w:ind w:left="1134" w:hanging="567"/>
      </w:pPr>
    </w:p>
    <w:p w14:paraId="2A3961F3" w14:textId="77777777" w:rsidR="00AF1C29" w:rsidRDefault="00AF1C29">
      <w:pPr>
        <w:pStyle w:val="ListParagraph"/>
        <w:widowControl/>
        <w:numPr>
          <w:ilvl w:val="0"/>
          <w:numId w:val="111"/>
        </w:numPr>
        <w:autoSpaceDE/>
        <w:autoSpaceDN/>
        <w:ind w:left="1134" w:hanging="425"/>
        <w:contextualSpacing/>
        <w:rPr>
          <w:i/>
        </w:rPr>
      </w:pPr>
      <w:r w:rsidRPr="002E74BB">
        <w:rPr>
          <w:i/>
        </w:rPr>
        <w:t>Integrated Master’s degree</w:t>
      </w:r>
    </w:p>
    <w:p w14:paraId="766F65B1" w14:textId="77777777" w:rsidR="00AF1C29" w:rsidRPr="004A6482" w:rsidRDefault="00AF1C29" w:rsidP="009A260E">
      <w:pPr>
        <w:pStyle w:val="ListParagraph"/>
        <w:ind w:left="1134"/>
      </w:pPr>
      <w:r w:rsidRPr="002E74BB">
        <w:t>Study at bachelor level is integrated with study at Master's level.</w:t>
      </w:r>
    </w:p>
    <w:p w14:paraId="2A9D1CE8" w14:textId="77777777" w:rsidR="00AF1C29" w:rsidRPr="002E74BB" w:rsidRDefault="00AF1C29" w:rsidP="009A260E">
      <w:pPr>
        <w:pStyle w:val="ListParagraph"/>
        <w:ind w:left="1134"/>
        <w:rPr>
          <w:i/>
        </w:rPr>
      </w:pPr>
    </w:p>
    <w:p w14:paraId="686AAF72" w14:textId="77777777" w:rsidR="00AF1C29" w:rsidRPr="002E74BB" w:rsidRDefault="00AF1C29">
      <w:pPr>
        <w:pStyle w:val="ListParagraph"/>
        <w:widowControl/>
        <w:numPr>
          <w:ilvl w:val="0"/>
          <w:numId w:val="111"/>
        </w:numPr>
        <w:autoSpaceDE/>
        <w:autoSpaceDN/>
        <w:ind w:left="1134" w:hanging="425"/>
        <w:contextualSpacing/>
        <w:rPr>
          <w:i/>
        </w:rPr>
      </w:pPr>
      <w:r w:rsidRPr="002E74BB">
        <w:rPr>
          <w:i/>
        </w:rPr>
        <w:lastRenderedPageBreak/>
        <w:t>Honours degree</w:t>
      </w:r>
    </w:p>
    <w:p w14:paraId="5FD986F9" w14:textId="77777777" w:rsidR="00AF1C29" w:rsidRDefault="00AF1C29" w:rsidP="009A260E">
      <w:pPr>
        <w:pStyle w:val="ListParagraph"/>
        <w:ind w:left="1134" w:firstLine="0"/>
      </w:pPr>
      <w:r w:rsidRPr="008E5034">
        <w:t xml:space="preserve">The </w:t>
      </w:r>
      <w:r>
        <w:t>B</w:t>
      </w:r>
      <w:r w:rsidRPr="008E5034">
        <w:t xml:space="preserve">achelor degree with </w:t>
      </w:r>
      <w:proofErr w:type="spellStart"/>
      <w:r w:rsidRPr="008E5034">
        <w:t>honours</w:t>
      </w:r>
      <w:proofErr w:type="spellEnd"/>
      <w:r w:rsidRPr="008E5034">
        <w:t xml:space="preserve"> in Scotland is typically offered through the equivalent of four years of full-time higher education.</w:t>
      </w:r>
    </w:p>
    <w:p w14:paraId="371BE123" w14:textId="77777777" w:rsidR="00AF1C29" w:rsidRPr="008E5034" w:rsidRDefault="00AF1C29" w:rsidP="009A260E">
      <w:pPr>
        <w:pStyle w:val="ListParagraph"/>
        <w:ind w:left="1134"/>
      </w:pPr>
    </w:p>
    <w:p w14:paraId="4398DE05" w14:textId="77777777" w:rsidR="00AF1C29" w:rsidRPr="002E74BB" w:rsidRDefault="00AF1C29">
      <w:pPr>
        <w:pStyle w:val="ListParagraph"/>
        <w:widowControl/>
        <w:numPr>
          <w:ilvl w:val="0"/>
          <w:numId w:val="111"/>
        </w:numPr>
        <w:autoSpaceDE/>
        <w:autoSpaceDN/>
        <w:ind w:left="1134" w:hanging="425"/>
        <w:contextualSpacing/>
        <w:rPr>
          <w:i/>
        </w:rPr>
      </w:pPr>
      <w:r w:rsidRPr="002E74BB">
        <w:rPr>
          <w:i/>
        </w:rPr>
        <w:t>Bachelor degree</w:t>
      </w:r>
    </w:p>
    <w:p w14:paraId="5A8A4BA5" w14:textId="77777777" w:rsidR="00AF1C29" w:rsidRDefault="00AF1C29" w:rsidP="009A260E">
      <w:pPr>
        <w:pStyle w:val="ListParagraph"/>
        <w:ind w:left="1134" w:firstLine="0"/>
      </w:pPr>
      <w:r w:rsidRPr="008E5034">
        <w:t xml:space="preserve">Typically, learning outcomes for these programmes would be expected to be achieved </w:t>
      </w:r>
      <w:proofErr w:type="gramStart"/>
      <w:r w:rsidRPr="008E5034">
        <w:t>on the basis of</w:t>
      </w:r>
      <w:proofErr w:type="gramEnd"/>
      <w:r w:rsidRPr="008E5034">
        <w:t xml:space="preserve"> study equivalent to three full-time academic years.</w:t>
      </w:r>
    </w:p>
    <w:p w14:paraId="0684CD04" w14:textId="77777777" w:rsidR="00AF1C29" w:rsidRPr="008E5034" w:rsidRDefault="00AF1C29" w:rsidP="009A260E">
      <w:pPr>
        <w:pStyle w:val="ListParagraph"/>
        <w:ind w:left="1134"/>
      </w:pPr>
    </w:p>
    <w:p w14:paraId="2FB9BE4A" w14:textId="77777777" w:rsidR="00AF1C29" w:rsidRPr="002E74BB" w:rsidRDefault="00AF1C29">
      <w:pPr>
        <w:pStyle w:val="ListParagraph"/>
        <w:widowControl/>
        <w:numPr>
          <w:ilvl w:val="0"/>
          <w:numId w:val="111"/>
        </w:numPr>
        <w:autoSpaceDE/>
        <w:autoSpaceDN/>
        <w:ind w:left="1134" w:hanging="425"/>
        <w:contextualSpacing/>
        <w:rPr>
          <w:i/>
        </w:rPr>
      </w:pPr>
      <w:r w:rsidRPr="002E74BB">
        <w:rPr>
          <w:i/>
        </w:rPr>
        <w:t>Diploma of Higher Education</w:t>
      </w:r>
    </w:p>
    <w:p w14:paraId="03C5DA54" w14:textId="77777777" w:rsidR="00AF1C29" w:rsidRDefault="00AF1C29" w:rsidP="009A260E">
      <w:pPr>
        <w:pStyle w:val="ListParagraph"/>
        <w:ind w:left="1134" w:firstLine="0"/>
      </w:pPr>
      <w:r w:rsidRPr="008E5034">
        <w:t>The Diploma of Higher Education (DipHE) is typically offered after the successful completion of the equivalent of the first two years of full-time higher education in Scotland.</w:t>
      </w:r>
    </w:p>
    <w:p w14:paraId="585579E4" w14:textId="77777777" w:rsidR="00AF1C29" w:rsidRDefault="00AF1C29" w:rsidP="009A260E">
      <w:pPr>
        <w:pStyle w:val="ListParagraph"/>
        <w:ind w:left="1134" w:hanging="425"/>
      </w:pPr>
    </w:p>
    <w:p w14:paraId="62321491" w14:textId="77777777" w:rsidR="00AF1C29" w:rsidRDefault="00AF1C29">
      <w:pPr>
        <w:pStyle w:val="ListParagraph"/>
        <w:widowControl/>
        <w:numPr>
          <w:ilvl w:val="0"/>
          <w:numId w:val="111"/>
        </w:numPr>
        <w:tabs>
          <w:tab w:val="left" w:pos="993"/>
        </w:tabs>
        <w:autoSpaceDE/>
        <w:autoSpaceDN/>
        <w:ind w:left="1134" w:hanging="425"/>
        <w:contextualSpacing/>
        <w:rPr>
          <w:i/>
        </w:rPr>
      </w:pPr>
      <w:r>
        <w:rPr>
          <w:i/>
        </w:rPr>
        <w:t xml:space="preserve">  </w:t>
      </w:r>
      <w:r w:rsidRPr="002E74BB">
        <w:rPr>
          <w:i/>
        </w:rPr>
        <w:t>Certificate of Higher Education</w:t>
      </w:r>
    </w:p>
    <w:p w14:paraId="364BD85E" w14:textId="5D6DA1D5" w:rsidR="00AF1C29" w:rsidRDefault="009A260E" w:rsidP="009A260E">
      <w:pPr>
        <w:pStyle w:val="ListParagraph"/>
        <w:tabs>
          <w:tab w:val="left" w:pos="993"/>
        </w:tabs>
        <w:ind w:left="1134"/>
      </w:pPr>
      <w:r>
        <w:tab/>
      </w:r>
      <w:r w:rsidR="00AF1C29" w:rsidRPr="002E74BB">
        <w:t>The Certificate of Higher Education (</w:t>
      </w:r>
      <w:proofErr w:type="spellStart"/>
      <w:r w:rsidR="00AF1C29" w:rsidRPr="002E74BB">
        <w:t>CertHE</w:t>
      </w:r>
      <w:proofErr w:type="spellEnd"/>
      <w:r w:rsidR="00AF1C29" w:rsidRPr="002E74BB">
        <w:t xml:space="preserve">) is available in </w:t>
      </w:r>
      <w:proofErr w:type="gramStart"/>
      <w:r w:rsidR="00AF1C29" w:rsidRPr="002E74BB">
        <w:t>a number of</w:t>
      </w:r>
      <w:proofErr w:type="gramEnd"/>
      <w:r w:rsidR="00AF1C29" w:rsidRPr="002E74BB">
        <w:t xml:space="preserve"> Scottish higher education institutions typically as an exit award after the successful completion of the equivalent of one year of full-time study.</w:t>
      </w:r>
    </w:p>
    <w:p w14:paraId="16B851E3" w14:textId="77777777" w:rsidR="00AF1C29" w:rsidRDefault="00AF1C29" w:rsidP="009A260E">
      <w:pPr>
        <w:pStyle w:val="ListParagraph"/>
        <w:tabs>
          <w:tab w:val="left" w:pos="993"/>
        </w:tabs>
        <w:ind w:left="1134"/>
      </w:pPr>
    </w:p>
    <w:p w14:paraId="382A2CBC" w14:textId="77777777" w:rsidR="00AF1C29" w:rsidRPr="00731932" w:rsidRDefault="00AF1C29">
      <w:pPr>
        <w:pStyle w:val="ListParagraph"/>
        <w:widowControl/>
        <w:numPr>
          <w:ilvl w:val="0"/>
          <w:numId w:val="111"/>
        </w:numPr>
        <w:tabs>
          <w:tab w:val="left" w:pos="1134"/>
        </w:tabs>
        <w:autoSpaceDE/>
        <w:autoSpaceDN/>
        <w:ind w:left="1134" w:hanging="425"/>
        <w:contextualSpacing/>
        <w:rPr>
          <w:i/>
          <w:iCs/>
        </w:rPr>
      </w:pPr>
      <w:r w:rsidRPr="001303A5">
        <w:rPr>
          <w:i/>
          <w:iCs/>
        </w:rPr>
        <w:t>Professional Graduate Diploma</w:t>
      </w:r>
    </w:p>
    <w:p w14:paraId="4502F5C6" w14:textId="51E64D4F" w:rsidR="00AF1C29" w:rsidRPr="00927A01" w:rsidRDefault="009A260E" w:rsidP="009A260E">
      <w:pPr>
        <w:pStyle w:val="ListParagraph"/>
        <w:tabs>
          <w:tab w:val="left" w:pos="1134"/>
        </w:tabs>
        <w:ind w:left="1134"/>
        <w:rPr>
          <w:shd w:val="clear" w:color="auto" w:fill="FFFFFF"/>
        </w:rPr>
      </w:pPr>
      <w:r>
        <w:rPr>
          <w:iCs/>
        </w:rPr>
        <w:tab/>
      </w:r>
      <w:r w:rsidR="00AF1C29">
        <w:rPr>
          <w:iCs/>
        </w:rPr>
        <w:t xml:space="preserve">The Professional </w:t>
      </w:r>
      <w:r w:rsidR="00AF1C29" w:rsidRPr="00927A01">
        <w:rPr>
          <w:iCs/>
        </w:rPr>
        <w:t xml:space="preserve">Graduate Diploma in Education (PGDE) is available in </w:t>
      </w:r>
      <w:proofErr w:type="gramStart"/>
      <w:r w:rsidR="00AF1C29" w:rsidRPr="00927A01">
        <w:rPr>
          <w:iCs/>
        </w:rPr>
        <w:t>a number of</w:t>
      </w:r>
      <w:proofErr w:type="gramEnd"/>
      <w:r w:rsidR="00AF1C29" w:rsidRPr="00927A01">
        <w:rPr>
          <w:iCs/>
        </w:rPr>
        <w:t xml:space="preserve"> Scottish higher education institutions as the </w:t>
      </w:r>
      <w:r w:rsidR="00AF1C29" w:rsidRPr="00927A01">
        <w:rPr>
          <w:shd w:val="clear" w:color="auto" w:fill="FFFFFF"/>
        </w:rPr>
        <w:t>graduate entry route to those who want to become a Primary or Secondary teacher in Scotland, after the successful completion of nine months of full-time higher education.</w:t>
      </w:r>
    </w:p>
    <w:p w14:paraId="1D9B7FBA" w14:textId="77777777" w:rsidR="00AF1C29" w:rsidRPr="005C4B27" w:rsidRDefault="00AF1C29" w:rsidP="009A260E">
      <w:pPr>
        <w:pStyle w:val="ListParagraph"/>
        <w:tabs>
          <w:tab w:val="left" w:pos="1134"/>
        </w:tabs>
        <w:ind w:left="1134" w:hanging="425"/>
        <w:rPr>
          <w:iCs/>
        </w:rPr>
      </w:pPr>
    </w:p>
    <w:p w14:paraId="717FD164" w14:textId="77777777" w:rsidR="00AF1C29" w:rsidRPr="00731932" w:rsidRDefault="00AF1C29">
      <w:pPr>
        <w:pStyle w:val="ListParagraph"/>
        <w:widowControl/>
        <w:numPr>
          <w:ilvl w:val="0"/>
          <w:numId w:val="111"/>
        </w:numPr>
        <w:tabs>
          <w:tab w:val="left" w:pos="1134"/>
        </w:tabs>
        <w:autoSpaceDE/>
        <w:autoSpaceDN/>
        <w:ind w:left="1134" w:hanging="425"/>
        <w:contextualSpacing/>
        <w:rPr>
          <w:i/>
          <w:iCs/>
        </w:rPr>
      </w:pPr>
      <w:r w:rsidRPr="001303A5">
        <w:rPr>
          <w:i/>
          <w:iCs/>
        </w:rPr>
        <w:t>Graduate Diploma</w:t>
      </w:r>
      <w:r>
        <w:rPr>
          <w:i/>
          <w:iCs/>
        </w:rPr>
        <w:t xml:space="preserve"> (Level 4)</w:t>
      </w:r>
    </w:p>
    <w:p w14:paraId="4F90ECD4" w14:textId="0B30A858" w:rsidR="00AF1C29" w:rsidRDefault="009A260E" w:rsidP="009A260E">
      <w:pPr>
        <w:pStyle w:val="ListParagraph"/>
        <w:tabs>
          <w:tab w:val="left" w:pos="1134"/>
        </w:tabs>
        <w:ind w:left="1134"/>
        <w:rPr>
          <w:iCs/>
        </w:rPr>
      </w:pPr>
      <w:r>
        <w:rPr>
          <w:iCs/>
        </w:rPr>
        <w:tab/>
      </w:r>
      <w:r w:rsidR="00AF1C29">
        <w:rPr>
          <w:iCs/>
        </w:rPr>
        <w:t>The Graduate Diploma (Grad-</w:t>
      </w:r>
      <w:proofErr w:type="spellStart"/>
      <w:r w:rsidR="00AF1C29">
        <w:rPr>
          <w:iCs/>
        </w:rPr>
        <w:t>Dipl</w:t>
      </w:r>
      <w:proofErr w:type="spellEnd"/>
      <w:r w:rsidR="00AF1C29">
        <w:rPr>
          <w:iCs/>
        </w:rPr>
        <w:t>) is typically offered to graduates or equivalent through completion of nine months of full-time higher education.</w:t>
      </w:r>
    </w:p>
    <w:p w14:paraId="05DA5277" w14:textId="77777777" w:rsidR="00AF1C29" w:rsidRPr="005C4B27" w:rsidRDefault="00AF1C29" w:rsidP="009A260E">
      <w:pPr>
        <w:pStyle w:val="ListParagraph"/>
        <w:tabs>
          <w:tab w:val="left" w:pos="1134"/>
        </w:tabs>
        <w:ind w:left="1134" w:hanging="425"/>
        <w:rPr>
          <w:iCs/>
        </w:rPr>
      </w:pPr>
    </w:p>
    <w:p w14:paraId="239A63B8" w14:textId="77777777" w:rsidR="00AF1C29" w:rsidRPr="00731932" w:rsidRDefault="00AF1C29">
      <w:pPr>
        <w:pStyle w:val="ListParagraph"/>
        <w:widowControl/>
        <w:numPr>
          <w:ilvl w:val="0"/>
          <w:numId w:val="111"/>
        </w:numPr>
        <w:tabs>
          <w:tab w:val="left" w:pos="1134"/>
        </w:tabs>
        <w:autoSpaceDE/>
        <w:autoSpaceDN/>
        <w:ind w:left="1134" w:hanging="425"/>
        <w:contextualSpacing/>
        <w:rPr>
          <w:i/>
          <w:iCs/>
        </w:rPr>
      </w:pPr>
      <w:r w:rsidRPr="001303A5">
        <w:rPr>
          <w:i/>
          <w:iCs/>
        </w:rPr>
        <w:t>Graduate Certificate</w:t>
      </w:r>
      <w:r>
        <w:rPr>
          <w:i/>
          <w:iCs/>
        </w:rPr>
        <w:t xml:space="preserve"> (Level 3)</w:t>
      </w:r>
    </w:p>
    <w:p w14:paraId="74F03E11" w14:textId="77777777" w:rsidR="00AF1C29" w:rsidRDefault="00AF1C29" w:rsidP="009A260E">
      <w:pPr>
        <w:pStyle w:val="ListParagraph"/>
        <w:ind w:left="1134" w:firstLine="0"/>
      </w:pPr>
      <w:r>
        <w:t>The Graduate Certificate (Grad Cert) is a derivative of the Graduate Diploma.</w:t>
      </w:r>
    </w:p>
    <w:p w14:paraId="3F8A032B" w14:textId="77777777" w:rsidR="00AF1C29" w:rsidRDefault="00AF1C29" w:rsidP="009A260E">
      <w:pPr>
        <w:pStyle w:val="ListParagraph"/>
      </w:pPr>
    </w:p>
    <w:p w14:paraId="2CA85F2A" w14:textId="77777777" w:rsidR="00AF1C29" w:rsidRPr="001303A5" w:rsidRDefault="00AF1C29">
      <w:pPr>
        <w:pStyle w:val="ListParagraph"/>
        <w:widowControl/>
        <w:numPr>
          <w:ilvl w:val="0"/>
          <w:numId w:val="111"/>
        </w:numPr>
        <w:autoSpaceDE/>
        <w:autoSpaceDN/>
        <w:spacing w:line="276" w:lineRule="auto"/>
        <w:ind w:left="1134" w:hanging="425"/>
        <w:contextualSpacing/>
        <w:rPr>
          <w:i/>
          <w:iCs/>
        </w:rPr>
      </w:pPr>
      <w:r w:rsidRPr="001303A5">
        <w:rPr>
          <w:i/>
          <w:iCs/>
        </w:rPr>
        <w:t>Open Studies Certificate</w:t>
      </w:r>
    </w:p>
    <w:p w14:paraId="5257A03B" w14:textId="77777777" w:rsidR="00AF1C29" w:rsidRPr="00210100" w:rsidRDefault="00AF1C29" w:rsidP="009A260E">
      <w:pPr>
        <w:pStyle w:val="ListParagraph"/>
        <w:ind w:left="1134" w:firstLine="0"/>
      </w:pPr>
      <w:r>
        <w:t>The Open Studies Certificate is designed to support learners in furthering their education and to provide a steppingstone to further study towards a Certificate in Higher Education.</w:t>
      </w:r>
    </w:p>
    <w:p w14:paraId="06AAC656" w14:textId="77777777" w:rsidR="00AF1C29" w:rsidRPr="00354F6D" w:rsidRDefault="00AF1C29" w:rsidP="009A260E">
      <w:pPr>
        <w:pStyle w:val="ListParagraph"/>
        <w:ind w:left="567"/>
      </w:pPr>
    </w:p>
    <w:p w14:paraId="60878EFB" w14:textId="77777777" w:rsidR="00AF1C29" w:rsidRPr="00354F6D" w:rsidRDefault="00AF1C29" w:rsidP="009A260E">
      <w:pPr>
        <w:pStyle w:val="Heading1"/>
      </w:pPr>
      <w:bookmarkStart w:id="10" w:name="_Toc41396916"/>
      <w:bookmarkStart w:id="11" w:name="_Toc45543257"/>
      <w:bookmarkStart w:id="12" w:name="_Toc93931982"/>
      <w:r w:rsidRPr="00354F6D">
        <w:t>J</w:t>
      </w:r>
      <w:bookmarkEnd w:id="10"/>
      <w:r w:rsidRPr="00354F6D">
        <w:t>OINING THE UNIVERSITY</w:t>
      </w:r>
      <w:bookmarkEnd w:id="11"/>
      <w:bookmarkEnd w:id="12"/>
    </w:p>
    <w:p w14:paraId="4B8526CC" w14:textId="77777777" w:rsidR="00AF1C29" w:rsidRDefault="00AF1C29" w:rsidP="009A260E"/>
    <w:p w14:paraId="4E2E445D" w14:textId="77777777" w:rsidR="00AF1C29" w:rsidRPr="009F1B4C" w:rsidRDefault="00AF1C29" w:rsidP="009A260E">
      <w:pPr>
        <w:rPr>
          <w:b/>
          <w:bCs/>
        </w:rPr>
      </w:pPr>
      <w:r w:rsidRPr="009F1B4C">
        <w:rPr>
          <w:b/>
          <w:bCs/>
        </w:rPr>
        <w:t>Admission</w:t>
      </w:r>
    </w:p>
    <w:p w14:paraId="60017EF9" w14:textId="26963B05" w:rsidR="00AF1C29" w:rsidRPr="0037131D" w:rsidRDefault="00AF1C29" w:rsidP="009A260E">
      <w:pPr>
        <w:pStyle w:val="Heading2"/>
        <w:numPr>
          <w:ilvl w:val="0"/>
          <w:numId w:val="99"/>
        </w:numPr>
        <w:spacing w:before="0"/>
        <w:ind w:hanging="428"/>
        <w:rPr>
          <w:rFonts w:ascii="Arial" w:hAnsi="Arial" w:cs="Arial"/>
          <w:color w:val="auto"/>
          <w:sz w:val="22"/>
          <w:szCs w:val="22"/>
        </w:rPr>
      </w:pPr>
      <w:r w:rsidRPr="0037131D">
        <w:rPr>
          <w:rFonts w:ascii="Arial" w:hAnsi="Arial" w:cs="Arial"/>
          <w:color w:val="auto"/>
          <w:sz w:val="22"/>
          <w:szCs w:val="22"/>
        </w:rPr>
        <w:t xml:space="preserve">The University’s </w:t>
      </w:r>
      <w:r w:rsidRPr="007C2FBC">
        <w:rPr>
          <w:rFonts w:ascii="Arial" w:hAnsi="Arial" w:cs="Arial"/>
          <w:sz w:val="22"/>
          <w:szCs w:val="22"/>
        </w:rPr>
        <w:t>Admissions Policy</w:t>
      </w:r>
      <w:r w:rsidRPr="0037131D">
        <w:rPr>
          <w:rFonts w:ascii="Arial" w:hAnsi="Arial" w:cs="Arial"/>
          <w:color w:val="auto"/>
          <w:sz w:val="22"/>
          <w:szCs w:val="22"/>
        </w:rPr>
        <w:t xml:space="preserve"> sets out the key areas for consideration when setting the admission criteria for a programme, including UK and/or international academic qualifications, articulation agreements, English language requirements, etc</w:t>
      </w:r>
      <w:bookmarkStart w:id="13" w:name="_Toc41396917"/>
      <w:bookmarkStart w:id="14" w:name="_Toc45543258"/>
      <w:bookmarkStart w:id="15" w:name="_Toc93931983"/>
      <w:r w:rsidRPr="0037131D">
        <w:rPr>
          <w:rFonts w:ascii="Arial" w:hAnsi="Arial" w:cs="Arial"/>
          <w:color w:val="auto"/>
          <w:sz w:val="22"/>
          <w:szCs w:val="22"/>
        </w:rPr>
        <w:t>.</w:t>
      </w:r>
    </w:p>
    <w:p w14:paraId="3470F278" w14:textId="11C49CDA" w:rsidR="00AF1C29" w:rsidRPr="005F0FF4" w:rsidRDefault="00AF1C29" w:rsidP="009A260E"/>
    <w:p w14:paraId="6C12C187" w14:textId="77777777" w:rsidR="00AF1C29" w:rsidRPr="00624444" w:rsidRDefault="00AF1C29" w:rsidP="007F43AD">
      <w:pPr>
        <w:rPr>
          <w:b/>
          <w:bCs/>
        </w:rPr>
      </w:pPr>
      <w:r w:rsidRPr="00624444">
        <w:rPr>
          <w:b/>
          <w:bCs/>
        </w:rPr>
        <w:t>Recognition of Prior Learning</w:t>
      </w:r>
      <w:bookmarkStart w:id="16" w:name="RecognitionOfPriorLearning"/>
      <w:bookmarkEnd w:id="13"/>
      <w:bookmarkEnd w:id="14"/>
      <w:bookmarkEnd w:id="15"/>
      <w:bookmarkEnd w:id="16"/>
    </w:p>
    <w:p w14:paraId="26975360" w14:textId="77777777" w:rsidR="00AF1C29" w:rsidRPr="00354F6D" w:rsidRDefault="00AF1C29" w:rsidP="009A260E">
      <w:pPr>
        <w:pStyle w:val="ListParagraph"/>
        <w:widowControl/>
        <w:numPr>
          <w:ilvl w:val="0"/>
          <w:numId w:val="99"/>
        </w:numPr>
        <w:tabs>
          <w:tab w:val="left" w:pos="567"/>
        </w:tabs>
        <w:autoSpaceDE/>
        <w:autoSpaceDN/>
        <w:spacing w:line="276" w:lineRule="auto"/>
        <w:ind w:left="567" w:hanging="567"/>
        <w:contextualSpacing/>
      </w:pPr>
      <w:bookmarkStart w:id="17" w:name="_Hlk41285319"/>
      <w:bookmarkStart w:id="18" w:name="_Hlk41285296"/>
      <w:bookmarkStart w:id="19" w:name="_Hlk40723014"/>
      <w:r w:rsidRPr="00354F6D">
        <w:t xml:space="preserve">Recognition of Prior Learning is the process for </w:t>
      </w:r>
      <w:proofErr w:type="spellStart"/>
      <w:r w:rsidRPr="00354F6D">
        <w:t>recognising</w:t>
      </w:r>
      <w:proofErr w:type="spellEnd"/>
      <w:r w:rsidRPr="00354F6D">
        <w:t xml:space="preserve"> learning that has its source in experience and/or previous formal, non-formal, and informal learning contexts</w:t>
      </w:r>
      <w:bookmarkEnd w:id="17"/>
      <w:r w:rsidRPr="00354F6D">
        <w:t xml:space="preserve">. </w:t>
      </w:r>
    </w:p>
    <w:bookmarkEnd w:id="18"/>
    <w:p w14:paraId="1666631E" w14:textId="77777777" w:rsidR="00AF1C29" w:rsidRPr="00354F6D" w:rsidRDefault="00AF1C29" w:rsidP="009A260E">
      <w:pPr>
        <w:pStyle w:val="ListParagraph"/>
        <w:tabs>
          <w:tab w:val="left" w:pos="567"/>
        </w:tabs>
        <w:ind w:left="567" w:hanging="567"/>
      </w:pPr>
    </w:p>
    <w:p w14:paraId="70F5362F" w14:textId="77777777" w:rsidR="00AF1C29" w:rsidRPr="00354F6D" w:rsidRDefault="00AF1C29" w:rsidP="009A260E">
      <w:pPr>
        <w:pStyle w:val="ListParagraph"/>
        <w:widowControl/>
        <w:numPr>
          <w:ilvl w:val="0"/>
          <w:numId w:val="99"/>
        </w:numPr>
        <w:tabs>
          <w:tab w:val="left" w:pos="567"/>
        </w:tabs>
        <w:autoSpaceDE/>
        <w:autoSpaceDN/>
        <w:spacing w:line="276" w:lineRule="auto"/>
        <w:ind w:left="567" w:hanging="567"/>
        <w:contextualSpacing/>
      </w:pPr>
      <w:bookmarkStart w:id="20" w:name="_Hlk41285355"/>
      <w:r w:rsidRPr="00354F6D">
        <w:t xml:space="preserve">The University’s Policy on the Recognition of Prior Learning deals with how prior learning can be </w:t>
      </w:r>
      <w:proofErr w:type="spellStart"/>
      <w:r w:rsidRPr="00354F6D">
        <w:t>recognised</w:t>
      </w:r>
      <w:proofErr w:type="spellEnd"/>
      <w:r w:rsidRPr="00354F6D">
        <w:t xml:space="preserve"> to allow exemption from specific modules of a Strathclyde programme and/or to allow advanced entry leading to a Strathclyde award or qualification.</w:t>
      </w:r>
    </w:p>
    <w:bookmarkEnd w:id="19"/>
    <w:bookmarkEnd w:id="20"/>
    <w:p w14:paraId="0A2CA370" w14:textId="77777777" w:rsidR="00AF1C29" w:rsidRPr="00354F6D" w:rsidRDefault="00AF1C29" w:rsidP="009A260E">
      <w:pPr>
        <w:pStyle w:val="ListParagraph"/>
        <w:tabs>
          <w:tab w:val="left" w:pos="567"/>
        </w:tabs>
        <w:ind w:left="567" w:hanging="567"/>
      </w:pPr>
    </w:p>
    <w:p w14:paraId="6D86A4A0" w14:textId="3D2CBC42" w:rsidR="00AF1C29" w:rsidRPr="00354F6D" w:rsidRDefault="00AF1C29" w:rsidP="009A260E">
      <w:pPr>
        <w:pStyle w:val="ListParagraph"/>
        <w:widowControl/>
        <w:numPr>
          <w:ilvl w:val="0"/>
          <w:numId w:val="99"/>
        </w:numPr>
        <w:tabs>
          <w:tab w:val="left" w:pos="567"/>
        </w:tabs>
        <w:autoSpaceDE/>
        <w:autoSpaceDN/>
        <w:spacing w:line="276" w:lineRule="auto"/>
        <w:ind w:left="567" w:hanging="567"/>
        <w:contextualSpacing/>
      </w:pPr>
      <w:r w:rsidRPr="00354F6D">
        <w:t xml:space="preserve">Recognition of Prior Learning is normally applied for at the point of admission. </w:t>
      </w:r>
      <w:bookmarkStart w:id="21" w:name="_Hlk40722998"/>
      <w:r w:rsidRPr="00354F6D">
        <w:t xml:space="preserve">Please refer to the </w:t>
      </w:r>
      <w:r w:rsidRPr="007C2FBC">
        <w:t>University’s Policy on Recognition of Prior Learning</w:t>
      </w:r>
      <w:r w:rsidRPr="00354F6D">
        <w:t xml:space="preserve"> for further information.</w:t>
      </w:r>
      <w:bookmarkEnd w:id="21"/>
    </w:p>
    <w:p w14:paraId="61667D04" w14:textId="77777777" w:rsidR="00AF1C29" w:rsidRPr="00354F6D" w:rsidRDefault="00AF1C29" w:rsidP="009A260E">
      <w:pPr>
        <w:pStyle w:val="Heading2"/>
        <w:spacing w:before="0"/>
        <w:rPr>
          <w:rFonts w:cs="Arial"/>
          <w:szCs w:val="22"/>
        </w:rPr>
      </w:pPr>
      <w:bookmarkStart w:id="22" w:name="_Toc41396918"/>
      <w:bookmarkStart w:id="23" w:name="_Toc45543259"/>
    </w:p>
    <w:p w14:paraId="33D6FC10" w14:textId="77777777" w:rsidR="00AF1C29" w:rsidRPr="00624444" w:rsidRDefault="00AF1C29" w:rsidP="00624444">
      <w:pPr>
        <w:rPr>
          <w:b/>
          <w:bCs/>
        </w:rPr>
      </w:pPr>
      <w:bookmarkStart w:id="24" w:name="_Toc93931984"/>
      <w:r w:rsidRPr="00624444">
        <w:rPr>
          <w:b/>
          <w:bCs/>
        </w:rPr>
        <w:t>Period of Study</w:t>
      </w:r>
      <w:bookmarkEnd w:id="22"/>
      <w:bookmarkEnd w:id="23"/>
      <w:bookmarkEnd w:id="24"/>
    </w:p>
    <w:p w14:paraId="5990C415" w14:textId="77777777" w:rsidR="00AF1C29" w:rsidRPr="00CE4474" w:rsidRDefault="00AF1C29" w:rsidP="009A260E">
      <w:pPr>
        <w:pStyle w:val="ListParagraph"/>
        <w:widowControl/>
        <w:numPr>
          <w:ilvl w:val="0"/>
          <w:numId w:val="99"/>
        </w:numPr>
        <w:tabs>
          <w:tab w:val="left" w:pos="567"/>
        </w:tabs>
        <w:autoSpaceDE/>
        <w:autoSpaceDN/>
        <w:spacing w:line="276" w:lineRule="auto"/>
        <w:ind w:left="567" w:hanging="567"/>
        <w:contextualSpacing/>
      </w:pPr>
      <w:r w:rsidRPr="00354F6D">
        <w:t>Standard minimum and maximum registration periods are set out in Table 1 below</w:t>
      </w:r>
      <w:r>
        <w:t>:</w:t>
      </w:r>
    </w:p>
    <w:p w14:paraId="21BF4467" w14:textId="77777777" w:rsidR="00AF1C29" w:rsidRPr="00354F6D" w:rsidRDefault="00AF1C29" w:rsidP="009A260E">
      <w:pPr>
        <w:pStyle w:val="ListParagraph"/>
        <w:tabs>
          <w:tab w:val="left" w:pos="567"/>
        </w:tabs>
        <w:ind w:left="0"/>
      </w:pPr>
    </w:p>
    <w:p w14:paraId="41AFF70A" w14:textId="77777777" w:rsidR="00AF1C29" w:rsidRPr="004A6482" w:rsidRDefault="00AF1C29" w:rsidP="009A260E">
      <w:pPr>
        <w:rPr>
          <w:b/>
          <w:bCs/>
          <w:u w:val="single"/>
        </w:rPr>
      </w:pPr>
      <w:r w:rsidRPr="004A6482">
        <w:rPr>
          <w:b/>
          <w:bCs/>
          <w:u w:val="single"/>
        </w:rPr>
        <w:lastRenderedPageBreak/>
        <w:t>Table 1</w:t>
      </w:r>
    </w:p>
    <w:p w14:paraId="16A50963" w14:textId="77777777" w:rsidR="00AF1C29" w:rsidRPr="00354F6D" w:rsidRDefault="00AF1C29" w:rsidP="009A260E">
      <w:pPr>
        <w:ind w:left="510"/>
      </w:pP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3"/>
        <w:gridCol w:w="1968"/>
        <w:gridCol w:w="1929"/>
      </w:tblGrid>
      <w:tr w:rsidR="00AF1C29" w:rsidRPr="00354F6D" w14:paraId="56FA31DF" w14:textId="77777777" w:rsidTr="00462DDB">
        <w:trPr>
          <w:trHeight w:val="454"/>
          <w:jc w:val="center"/>
        </w:trPr>
        <w:tc>
          <w:tcPr>
            <w:tcW w:w="5023" w:type="dxa"/>
            <w:vAlign w:val="center"/>
          </w:tcPr>
          <w:p w14:paraId="5465CAC5" w14:textId="77777777" w:rsidR="00AF1C29" w:rsidRPr="00354F6D" w:rsidRDefault="00AF1C29" w:rsidP="009A260E">
            <w:pPr>
              <w:rPr>
                <w:b/>
              </w:rPr>
            </w:pPr>
            <w:bookmarkStart w:id="25" w:name="_Hlk102742341"/>
            <w:r w:rsidRPr="00354F6D">
              <w:rPr>
                <w:b/>
              </w:rPr>
              <w:t>Award</w:t>
            </w:r>
          </w:p>
        </w:tc>
        <w:tc>
          <w:tcPr>
            <w:tcW w:w="1968" w:type="dxa"/>
            <w:vAlign w:val="center"/>
          </w:tcPr>
          <w:p w14:paraId="6020BD0F" w14:textId="77777777" w:rsidR="00AF1C29" w:rsidRPr="00354F6D" w:rsidRDefault="00AF1C29" w:rsidP="009A260E">
            <w:pPr>
              <w:rPr>
                <w:b/>
              </w:rPr>
            </w:pPr>
            <w:r w:rsidRPr="00354F6D">
              <w:rPr>
                <w:b/>
              </w:rPr>
              <w:t xml:space="preserve">Minimum Period of Study </w:t>
            </w:r>
            <w:r>
              <w:rPr>
                <w:b/>
              </w:rPr>
              <w:t>(months</w:t>
            </w:r>
            <w:r w:rsidRPr="00354F6D">
              <w:rPr>
                <w:b/>
              </w:rPr>
              <w:t>)</w:t>
            </w:r>
          </w:p>
        </w:tc>
        <w:tc>
          <w:tcPr>
            <w:tcW w:w="1929" w:type="dxa"/>
            <w:vAlign w:val="center"/>
          </w:tcPr>
          <w:p w14:paraId="6301CBF4" w14:textId="77777777" w:rsidR="00AF1C29" w:rsidRPr="00354F6D" w:rsidRDefault="00AF1C29" w:rsidP="009A260E">
            <w:pPr>
              <w:rPr>
                <w:b/>
              </w:rPr>
            </w:pPr>
            <w:r w:rsidRPr="00354F6D">
              <w:rPr>
                <w:b/>
              </w:rPr>
              <w:t>Maximum Period of Study (</w:t>
            </w:r>
            <w:r>
              <w:rPr>
                <w:b/>
              </w:rPr>
              <w:t>months</w:t>
            </w:r>
            <w:r w:rsidRPr="00354F6D">
              <w:rPr>
                <w:b/>
              </w:rPr>
              <w:t>)</w:t>
            </w:r>
          </w:p>
        </w:tc>
      </w:tr>
      <w:tr w:rsidR="00AF1C29" w:rsidRPr="00354F6D" w14:paraId="247EE272" w14:textId="77777777" w:rsidTr="00462DDB">
        <w:trPr>
          <w:trHeight w:val="454"/>
          <w:jc w:val="center"/>
        </w:trPr>
        <w:tc>
          <w:tcPr>
            <w:tcW w:w="5023" w:type="dxa"/>
            <w:vAlign w:val="center"/>
          </w:tcPr>
          <w:p w14:paraId="575816DF" w14:textId="77777777" w:rsidR="00AF1C29" w:rsidRPr="00354F6D" w:rsidRDefault="00AF1C29" w:rsidP="009A260E">
            <w:r w:rsidRPr="00212134">
              <w:rPr>
                <w:bCs/>
              </w:rPr>
              <w:t>Open Studies Certificate</w:t>
            </w:r>
          </w:p>
        </w:tc>
        <w:tc>
          <w:tcPr>
            <w:tcW w:w="1968" w:type="dxa"/>
            <w:vAlign w:val="center"/>
          </w:tcPr>
          <w:p w14:paraId="69724133" w14:textId="77777777" w:rsidR="00AF1C29" w:rsidRPr="00354F6D" w:rsidRDefault="00AF1C29" w:rsidP="009A260E">
            <w:pPr>
              <w:jc w:val="center"/>
            </w:pPr>
            <w:r>
              <w:t>9</w:t>
            </w:r>
          </w:p>
        </w:tc>
        <w:tc>
          <w:tcPr>
            <w:tcW w:w="1929" w:type="dxa"/>
            <w:vAlign w:val="center"/>
          </w:tcPr>
          <w:p w14:paraId="5F3C39B6" w14:textId="77777777" w:rsidR="00AF1C29" w:rsidRPr="00354F6D" w:rsidRDefault="00AF1C29" w:rsidP="009A260E">
            <w:pPr>
              <w:jc w:val="center"/>
            </w:pPr>
            <w:r>
              <w:t>48</w:t>
            </w:r>
          </w:p>
        </w:tc>
      </w:tr>
      <w:tr w:rsidR="00AF1C29" w:rsidRPr="00354F6D" w14:paraId="2DC62C23" w14:textId="77777777" w:rsidTr="00462DDB">
        <w:trPr>
          <w:trHeight w:val="454"/>
          <w:jc w:val="center"/>
        </w:trPr>
        <w:tc>
          <w:tcPr>
            <w:tcW w:w="5023" w:type="dxa"/>
            <w:vAlign w:val="center"/>
          </w:tcPr>
          <w:p w14:paraId="32C1F566" w14:textId="77777777" w:rsidR="00AF1C29" w:rsidRPr="00354F6D" w:rsidRDefault="00AF1C29" w:rsidP="009A260E">
            <w:r w:rsidRPr="00354F6D">
              <w:t>Certificate of Higher Education</w:t>
            </w:r>
          </w:p>
        </w:tc>
        <w:tc>
          <w:tcPr>
            <w:tcW w:w="1968" w:type="dxa"/>
            <w:vAlign w:val="center"/>
          </w:tcPr>
          <w:p w14:paraId="55F0168E" w14:textId="77777777" w:rsidR="00AF1C29" w:rsidRPr="00354F6D" w:rsidRDefault="00AF1C29" w:rsidP="009A260E">
            <w:pPr>
              <w:jc w:val="center"/>
            </w:pPr>
            <w:r>
              <w:t>12</w:t>
            </w:r>
          </w:p>
        </w:tc>
        <w:tc>
          <w:tcPr>
            <w:tcW w:w="1929" w:type="dxa"/>
            <w:vAlign w:val="center"/>
          </w:tcPr>
          <w:p w14:paraId="769E30E1" w14:textId="77777777" w:rsidR="00AF1C29" w:rsidRPr="00354F6D" w:rsidRDefault="00AF1C29" w:rsidP="009A260E">
            <w:pPr>
              <w:jc w:val="center"/>
            </w:pPr>
            <w:r w:rsidRPr="00354F6D">
              <w:t>2</w:t>
            </w:r>
            <w:r>
              <w:t>4</w:t>
            </w:r>
          </w:p>
        </w:tc>
      </w:tr>
      <w:tr w:rsidR="00AF1C29" w:rsidRPr="00354F6D" w14:paraId="3E484E52" w14:textId="77777777" w:rsidTr="00462DDB">
        <w:trPr>
          <w:trHeight w:val="454"/>
          <w:jc w:val="center"/>
        </w:trPr>
        <w:tc>
          <w:tcPr>
            <w:tcW w:w="5023" w:type="dxa"/>
            <w:vAlign w:val="center"/>
          </w:tcPr>
          <w:p w14:paraId="2698130F" w14:textId="77777777" w:rsidR="00AF1C29" w:rsidRPr="00354F6D" w:rsidRDefault="00AF1C29" w:rsidP="009A260E">
            <w:r w:rsidRPr="00354F6D">
              <w:t>Diploma of Higher Education</w:t>
            </w:r>
          </w:p>
        </w:tc>
        <w:tc>
          <w:tcPr>
            <w:tcW w:w="1968" w:type="dxa"/>
            <w:vAlign w:val="center"/>
          </w:tcPr>
          <w:p w14:paraId="331FDFD8" w14:textId="77777777" w:rsidR="00AF1C29" w:rsidRPr="00354F6D" w:rsidRDefault="00AF1C29" w:rsidP="009A260E">
            <w:pPr>
              <w:jc w:val="center"/>
            </w:pPr>
            <w:r>
              <w:t>24</w:t>
            </w:r>
          </w:p>
        </w:tc>
        <w:tc>
          <w:tcPr>
            <w:tcW w:w="1929" w:type="dxa"/>
            <w:vAlign w:val="center"/>
          </w:tcPr>
          <w:p w14:paraId="68DB408D" w14:textId="77777777" w:rsidR="00AF1C29" w:rsidRPr="00354F6D" w:rsidRDefault="00AF1C29" w:rsidP="009A260E">
            <w:pPr>
              <w:jc w:val="center"/>
            </w:pPr>
            <w:r w:rsidRPr="00354F6D">
              <w:t>4</w:t>
            </w:r>
            <w:r>
              <w:t>8</w:t>
            </w:r>
          </w:p>
        </w:tc>
      </w:tr>
      <w:tr w:rsidR="00AF1C29" w:rsidRPr="00354F6D" w14:paraId="1A8DEC56" w14:textId="77777777" w:rsidTr="00462DDB">
        <w:trPr>
          <w:trHeight w:val="454"/>
          <w:jc w:val="center"/>
        </w:trPr>
        <w:tc>
          <w:tcPr>
            <w:tcW w:w="5023" w:type="dxa"/>
            <w:vAlign w:val="center"/>
          </w:tcPr>
          <w:p w14:paraId="76F1653F" w14:textId="77777777" w:rsidR="00AF1C29" w:rsidRPr="00354F6D" w:rsidRDefault="00AF1C29" w:rsidP="009A260E">
            <w:r w:rsidRPr="00354F6D">
              <w:t>Bachelor</w:t>
            </w:r>
          </w:p>
        </w:tc>
        <w:tc>
          <w:tcPr>
            <w:tcW w:w="1968" w:type="dxa"/>
            <w:vAlign w:val="center"/>
          </w:tcPr>
          <w:p w14:paraId="25C60A57" w14:textId="77777777" w:rsidR="00AF1C29" w:rsidRPr="00354F6D" w:rsidRDefault="00AF1C29" w:rsidP="009A260E">
            <w:pPr>
              <w:jc w:val="center"/>
            </w:pPr>
            <w:r w:rsidRPr="00354F6D">
              <w:t>3</w:t>
            </w:r>
            <w:r>
              <w:t>6</w:t>
            </w:r>
          </w:p>
        </w:tc>
        <w:tc>
          <w:tcPr>
            <w:tcW w:w="1929" w:type="dxa"/>
            <w:vAlign w:val="center"/>
          </w:tcPr>
          <w:p w14:paraId="3987672D" w14:textId="77777777" w:rsidR="00AF1C29" w:rsidRPr="00354F6D" w:rsidRDefault="00AF1C29" w:rsidP="009A260E">
            <w:pPr>
              <w:jc w:val="center"/>
            </w:pPr>
            <w:r>
              <w:t>72</w:t>
            </w:r>
          </w:p>
        </w:tc>
      </w:tr>
      <w:tr w:rsidR="00AF1C29" w:rsidRPr="00354F6D" w14:paraId="09ECA16C" w14:textId="77777777" w:rsidTr="00462DDB">
        <w:trPr>
          <w:trHeight w:val="454"/>
          <w:jc w:val="center"/>
        </w:trPr>
        <w:tc>
          <w:tcPr>
            <w:tcW w:w="5023" w:type="dxa"/>
            <w:vAlign w:val="center"/>
          </w:tcPr>
          <w:p w14:paraId="51B0618E" w14:textId="77777777" w:rsidR="00AF1C29" w:rsidRPr="00354F6D" w:rsidRDefault="00AF1C29" w:rsidP="009A260E">
            <w:r w:rsidRPr="00E522AF">
              <w:rPr>
                <w:bCs/>
              </w:rPr>
              <w:t>Graduate Certificate</w:t>
            </w:r>
          </w:p>
        </w:tc>
        <w:tc>
          <w:tcPr>
            <w:tcW w:w="1968" w:type="dxa"/>
            <w:vAlign w:val="center"/>
          </w:tcPr>
          <w:p w14:paraId="769B54E8" w14:textId="77777777" w:rsidR="00AF1C29" w:rsidRPr="00354F6D" w:rsidRDefault="00AF1C29" w:rsidP="009A260E">
            <w:pPr>
              <w:jc w:val="center"/>
            </w:pPr>
            <w:r>
              <w:rPr>
                <w:bCs/>
              </w:rPr>
              <w:t>6</w:t>
            </w:r>
          </w:p>
        </w:tc>
        <w:tc>
          <w:tcPr>
            <w:tcW w:w="1929" w:type="dxa"/>
            <w:vAlign w:val="center"/>
          </w:tcPr>
          <w:p w14:paraId="40153DB2" w14:textId="77777777" w:rsidR="00AF1C29" w:rsidRPr="00354F6D" w:rsidRDefault="00AF1C29" w:rsidP="009A260E">
            <w:pPr>
              <w:jc w:val="center"/>
            </w:pPr>
            <w:r>
              <w:rPr>
                <w:bCs/>
              </w:rPr>
              <w:t>12</w:t>
            </w:r>
            <w:r w:rsidRPr="00E522AF">
              <w:rPr>
                <w:bCs/>
              </w:rPr>
              <w:t xml:space="preserve"> </w:t>
            </w:r>
          </w:p>
        </w:tc>
      </w:tr>
      <w:tr w:rsidR="00AF1C29" w:rsidRPr="00354F6D" w14:paraId="5FAE54A4" w14:textId="77777777" w:rsidTr="00462DDB">
        <w:trPr>
          <w:trHeight w:val="454"/>
          <w:jc w:val="center"/>
        </w:trPr>
        <w:tc>
          <w:tcPr>
            <w:tcW w:w="5023" w:type="dxa"/>
            <w:vAlign w:val="center"/>
          </w:tcPr>
          <w:p w14:paraId="55F951D9" w14:textId="77777777" w:rsidR="00AF1C29" w:rsidRPr="00354F6D" w:rsidRDefault="00AF1C29" w:rsidP="009A260E">
            <w:r>
              <w:rPr>
                <w:bCs/>
              </w:rPr>
              <w:t>Graduate Diploma</w:t>
            </w:r>
          </w:p>
        </w:tc>
        <w:tc>
          <w:tcPr>
            <w:tcW w:w="1968" w:type="dxa"/>
            <w:vAlign w:val="center"/>
          </w:tcPr>
          <w:p w14:paraId="58C5D2B7" w14:textId="77777777" w:rsidR="00AF1C29" w:rsidRPr="00354F6D" w:rsidRDefault="00AF1C29" w:rsidP="009A260E">
            <w:pPr>
              <w:jc w:val="center"/>
            </w:pPr>
            <w:r w:rsidRPr="00C802B7">
              <w:rPr>
                <w:bCs/>
              </w:rPr>
              <w:t>9</w:t>
            </w:r>
          </w:p>
        </w:tc>
        <w:tc>
          <w:tcPr>
            <w:tcW w:w="1929" w:type="dxa"/>
            <w:vAlign w:val="center"/>
          </w:tcPr>
          <w:p w14:paraId="38318B00" w14:textId="77777777" w:rsidR="00AF1C29" w:rsidRPr="00354F6D" w:rsidRDefault="00AF1C29" w:rsidP="009A260E">
            <w:pPr>
              <w:jc w:val="center"/>
            </w:pPr>
            <w:r>
              <w:rPr>
                <w:bCs/>
              </w:rPr>
              <w:t>24</w:t>
            </w:r>
          </w:p>
        </w:tc>
      </w:tr>
      <w:tr w:rsidR="00AF1C29" w:rsidRPr="00354F6D" w14:paraId="1E9A3A90" w14:textId="77777777" w:rsidTr="00462DDB">
        <w:trPr>
          <w:trHeight w:val="454"/>
          <w:jc w:val="center"/>
        </w:trPr>
        <w:tc>
          <w:tcPr>
            <w:tcW w:w="5023" w:type="dxa"/>
            <w:vAlign w:val="center"/>
          </w:tcPr>
          <w:p w14:paraId="3DF20905" w14:textId="77777777" w:rsidR="00AF1C29" w:rsidRPr="00354F6D" w:rsidRDefault="00AF1C29" w:rsidP="009A260E">
            <w:r>
              <w:rPr>
                <w:bCs/>
              </w:rPr>
              <w:t>Professional Graduate Diploma</w:t>
            </w:r>
          </w:p>
        </w:tc>
        <w:tc>
          <w:tcPr>
            <w:tcW w:w="1968" w:type="dxa"/>
            <w:vAlign w:val="center"/>
          </w:tcPr>
          <w:p w14:paraId="0950DECF" w14:textId="77777777" w:rsidR="00AF1C29" w:rsidRPr="00354F6D" w:rsidRDefault="00AF1C29" w:rsidP="009A260E">
            <w:pPr>
              <w:jc w:val="center"/>
            </w:pPr>
            <w:r w:rsidRPr="00E522AF">
              <w:rPr>
                <w:bCs/>
              </w:rPr>
              <w:t>9</w:t>
            </w:r>
          </w:p>
        </w:tc>
        <w:tc>
          <w:tcPr>
            <w:tcW w:w="1929" w:type="dxa"/>
            <w:vAlign w:val="center"/>
          </w:tcPr>
          <w:p w14:paraId="7E806471" w14:textId="77777777" w:rsidR="00AF1C29" w:rsidRPr="00354F6D" w:rsidRDefault="00AF1C29" w:rsidP="009A260E">
            <w:pPr>
              <w:jc w:val="center"/>
            </w:pPr>
            <w:r>
              <w:rPr>
                <w:bCs/>
              </w:rPr>
              <w:t>21</w:t>
            </w:r>
          </w:p>
        </w:tc>
      </w:tr>
      <w:tr w:rsidR="00AF1C29" w:rsidRPr="00354F6D" w14:paraId="505F172A" w14:textId="77777777" w:rsidTr="00462DDB">
        <w:trPr>
          <w:trHeight w:val="454"/>
          <w:jc w:val="center"/>
        </w:trPr>
        <w:tc>
          <w:tcPr>
            <w:tcW w:w="5023" w:type="dxa"/>
            <w:vAlign w:val="center"/>
          </w:tcPr>
          <w:p w14:paraId="1DC5755D" w14:textId="77777777" w:rsidR="00AF1C29" w:rsidRPr="00354F6D" w:rsidRDefault="00AF1C29" w:rsidP="009A260E">
            <w:r w:rsidRPr="00354F6D">
              <w:t>Bachelor with Honours</w:t>
            </w:r>
          </w:p>
        </w:tc>
        <w:tc>
          <w:tcPr>
            <w:tcW w:w="1968" w:type="dxa"/>
            <w:vAlign w:val="center"/>
          </w:tcPr>
          <w:p w14:paraId="3B343C77" w14:textId="77777777" w:rsidR="00AF1C29" w:rsidRPr="00354F6D" w:rsidRDefault="00AF1C29" w:rsidP="009A260E">
            <w:pPr>
              <w:jc w:val="center"/>
            </w:pPr>
            <w:r w:rsidRPr="00354F6D">
              <w:t>4</w:t>
            </w:r>
            <w:r>
              <w:t>8</w:t>
            </w:r>
          </w:p>
        </w:tc>
        <w:tc>
          <w:tcPr>
            <w:tcW w:w="1929" w:type="dxa"/>
            <w:vAlign w:val="center"/>
          </w:tcPr>
          <w:p w14:paraId="5E00663D" w14:textId="77777777" w:rsidR="00AF1C29" w:rsidRPr="00354F6D" w:rsidRDefault="00AF1C29" w:rsidP="009A260E">
            <w:pPr>
              <w:jc w:val="center"/>
            </w:pPr>
            <w:r>
              <w:t>96</w:t>
            </w:r>
          </w:p>
        </w:tc>
      </w:tr>
      <w:tr w:rsidR="00AF1C29" w:rsidRPr="00354F6D" w14:paraId="5764346B" w14:textId="77777777" w:rsidTr="00462DDB">
        <w:trPr>
          <w:trHeight w:val="454"/>
          <w:jc w:val="center"/>
        </w:trPr>
        <w:tc>
          <w:tcPr>
            <w:tcW w:w="5023" w:type="dxa"/>
            <w:vAlign w:val="center"/>
          </w:tcPr>
          <w:p w14:paraId="6B087A66" w14:textId="77777777" w:rsidR="00AF1C29" w:rsidRPr="00354F6D" w:rsidRDefault="00AF1C29" w:rsidP="009A260E">
            <w:r w:rsidRPr="00354F6D">
              <w:t>Bachelor with Honours including Compulsory External Placement</w:t>
            </w:r>
          </w:p>
        </w:tc>
        <w:tc>
          <w:tcPr>
            <w:tcW w:w="1968" w:type="dxa"/>
            <w:vAlign w:val="center"/>
          </w:tcPr>
          <w:p w14:paraId="3F4C9A95" w14:textId="77777777" w:rsidR="00AF1C29" w:rsidRPr="00354F6D" w:rsidRDefault="00AF1C29" w:rsidP="009A260E">
            <w:pPr>
              <w:jc w:val="center"/>
            </w:pPr>
            <w:r>
              <w:t>60</w:t>
            </w:r>
          </w:p>
        </w:tc>
        <w:tc>
          <w:tcPr>
            <w:tcW w:w="1929" w:type="dxa"/>
            <w:vAlign w:val="center"/>
          </w:tcPr>
          <w:p w14:paraId="78D325F6" w14:textId="77777777" w:rsidR="00AF1C29" w:rsidRPr="00354F6D" w:rsidRDefault="00AF1C29" w:rsidP="009A260E">
            <w:pPr>
              <w:jc w:val="center"/>
            </w:pPr>
            <w:r w:rsidRPr="00354F6D">
              <w:t>1</w:t>
            </w:r>
            <w:r>
              <w:t>20</w:t>
            </w:r>
          </w:p>
        </w:tc>
      </w:tr>
      <w:tr w:rsidR="00AF1C29" w:rsidRPr="00354F6D" w14:paraId="1D683686" w14:textId="77777777" w:rsidTr="00462DDB">
        <w:trPr>
          <w:trHeight w:val="454"/>
          <w:jc w:val="center"/>
        </w:trPr>
        <w:tc>
          <w:tcPr>
            <w:tcW w:w="5023" w:type="dxa"/>
            <w:vAlign w:val="center"/>
          </w:tcPr>
          <w:p w14:paraId="3A3BD5FF" w14:textId="77777777" w:rsidR="00AF1C29" w:rsidRPr="00354F6D" w:rsidRDefault="00AF1C29" w:rsidP="009A260E">
            <w:r w:rsidRPr="00354F6D">
              <w:t>Integrated Master’s</w:t>
            </w:r>
          </w:p>
        </w:tc>
        <w:tc>
          <w:tcPr>
            <w:tcW w:w="1968" w:type="dxa"/>
            <w:vAlign w:val="center"/>
          </w:tcPr>
          <w:p w14:paraId="248D6B69" w14:textId="77777777" w:rsidR="00AF1C29" w:rsidRPr="00354F6D" w:rsidRDefault="00AF1C29" w:rsidP="009A260E">
            <w:pPr>
              <w:jc w:val="center"/>
            </w:pPr>
            <w:r>
              <w:t>60</w:t>
            </w:r>
          </w:p>
        </w:tc>
        <w:tc>
          <w:tcPr>
            <w:tcW w:w="1929" w:type="dxa"/>
            <w:vAlign w:val="center"/>
          </w:tcPr>
          <w:p w14:paraId="605E5177" w14:textId="77777777" w:rsidR="00AF1C29" w:rsidRPr="00354F6D" w:rsidRDefault="00AF1C29" w:rsidP="009A260E">
            <w:pPr>
              <w:jc w:val="center"/>
            </w:pPr>
            <w:r w:rsidRPr="00354F6D">
              <w:t>1</w:t>
            </w:r>
            <w:r>
              <w:t>2</w:t>
            </w:r>
            <w:r w:rsidRPr="00354F6D">
              <w:t>0</w:t>
            </w:r>
          </w:p>
        </w:tc>
      </w:tr>
      <w:bookmarkEnd w:id="25"/>
    </w:tbl>
    <w:p w14:paraId="4200628F" w14:textId="77777777" w:rsidR="00AF1C29" w:rsidRPr="00354F6D" w:rsidRDefault="00AF1C29" w:rsidP="009A260E"/>
    <w:p w14:paraId="23D1E46A"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Exceptionally, the maximum period of study may be extended by the Senate on the recommendation of the Board of Study.</w:t>
      </w:r>
    </w:p>
    <w:p w14:paraId="46346F87" w14:textId="77777777" w:rsidR="00AF1C29" w:rsidRPr="002E5ABE" w:rsidRDefault="00AF1C29" w:rsidP="009A260E">
      <w:pPr>
        <w:pStyle w:val="ListParagraph"/>
        <w:ind w:left="567"/>
      </w:pPr>
    </w:p>
    <w:p w14:paraId="64A770A6"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In some cases, students may enter programmes at different points, through articulation arrangements with Further Education Institutions and overseas institutions. In these cases, minimum and maximum programme lengths will be confirmed in the offer letter.</w:t>
      </w:r>
    </w:p>
    <w:p w14:paraId="06996BA5" w14:textId="77777777" w:rsidR="00AF1C29" w:rsidRPr="00354F6D" w:rsidRDefault="00AF1C29" w:rsidP="009A260E">
      <w:pPr>
        <w:pStyle w:val="ListParagraph"/>
        <w:ind w:left="567"/>
      </w:pPr>
    </w:p>
    <w:p w14:paraId="46C35C87" w14:textId="77777777" w:rsidR="00AF1C29" w:rsidRPr="00624444" w:rsidRDefault="00AF1C29" w:rsidP="00624444">
      <w:pPr>
        <w:rPr>
          <w:b/>
          <w:bCs/>
        </w:rPr>
      </w:pPr>
      <w:bookmarkStart w:id="26" w:name="_Toc41396919"/>
      <w:bookmarkStart w:id="27" w:name="_Toc45543260"/>
      <w:bookmarkStart w:id="28" w:name="_Toc93931985"/>
      <w:r w:rsidRPr="00624444">
        <w:rPr>
          <w:b/>
          <w:bCs/>
        </w:rPr>
        <w:t>Mode of Study</w:t>
      </w:r>
      <w:bookmarkEnd w:id="26"/>
      <w:bookmarkEnd w:id="27"/>
      <w:bookmarkEnd w:id="28"/>
    </w:p>
    <w:p w14:paraId="4FC17ABD"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Programmes may be offered on a full-time and/or part-time basis however part-time study is not available to certain groups, such</w:t>
      </w:r>
      <w:r>
        <w:t xml:space="preserve"> as</w:t>
      </w:r>
      <w:r w:rsidRPr="00354F6D">
        <w:t xml:space="preserve"> </w:t>
      </w:r>
      <w:r>
        <w:t>visa holding students.</w:t>
      </w:r>
      <w:r w:rsidRPr="00354F6D">
        <w:t xml:space="preserve"> </w:t>
      </w:r>
    </w:p>
    <w:p w14:paraId="4C8E7A61" w14:textId="77777777" w:rsidR="00AF1C29" w:rsidRPr="00354F6D" w:rsidRDefault="00AF1C29" w:rsidP="009A260E">
      <w:pPr>
        <w:pStyle w:val="ListParagraph"/>
        <w:ind w:left="426"/>
      </w:pPr>
    </w:p>
    <w:p w14:paraId="10F9AD4A"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29" w:name="_Hlk40723540"/>
      <w:r w:rsidRPr="00354F6D">
        <w:t>At the discretion of the relevant Board of Study, on the recommendation of the relevant Head of Department/School (or their nominee), a student may transfer from full-time to part-time study and vice-versa where an appropriate programme is available. At this time, the relevant minimum and maximum periods of study will be reviewed. For some students, transfer from full-time to part-time study will be prohibited, in line with UK Visa &amp; Immigration (UKVI) compliance requirements.</w:t>
      </w:r>
      <w:bookmarkEnd w:id="29"/>
    </w:p>
    <w:p w14:paraId="55799F63" w14:textId="77777777" w:rsidR="00AF1C29" w:rsidRPr="00354F6D" w:rsidRDefault="00AF1C29" w:rsidP="009A260E">
      <w:pPr>
        <w:pStyle w:val="ListParagraph"/>
        <w:ind w:left="567" w:hanging="567"/>
      </w:pPr>
    </w:p>
    <w:p w14:paraId="35E478F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30" w:name="_Ref8137555"/>
      <w:bookmarkStart w:id="31" w:name="_Hlk98446879"/>
      <w:r w:rsidRPr="00354F6D">
        <w:t xml:space="preserve">Part-time students will </w:t>
      </w:r>
      <w:r>
        <w:t xml:space="preserve">normally </w:t>
      </w:r>
      <w:r w:rsidRPr="00354F6D">
        <w:t>follow a pattern of working in line with that of full-time students, on a pro-rata basis</w:t>
      </w:r>
      <w:bookmarkEnd w:id="30"/>
      <w:r w:rsidRPr="00354F6D">
        <w:t>.</w:t>
      </w:r>
    </w:p>
    <w:bookmarkEnd w:id="31"/>
    <w:p w14:paraId="1900CFE8" w14:textId="77777777" w:rsidR="00AF1C29" w:rsidRPr="00354F6D" w:rsidRDefault="00AF1C29" w:rsidP="009A260E">
      <w:pPr>
        <w:pStyle w:val="ListParagraph"/>
        <w:ind w:left="567"/>
      </w:pPr>
    </w:p>
    <w:p w14:paraId="4F34B1A6" w14:textId="77777777" w:rsidR="00AF1C29" w:rsidRPr="00624444" w:rsidRDefault="00AF1C29" w:rsidP="00624444">
      <w:pPr>
        <w:rPr>
          <w:b/>
          <w:bCs/>
        </w:rPr>
      </w:pPr>
      <w:bookmarkStart w:id="32" w:name="_Toc41396920"/>
      <w:bookmarkStart w:id="33" w:name="_Toc45543261"/>
      <w:bookmarkStart w:id="34" w:name="_Toc93931986"/>
      <w:r w:rsidRPr="00624444">
        <w:rPr>
          <w:b/>
          <w:bCs/>
        </w:rPr>
        <w:t>Place of Study</w:t>
      </w:r>
      <w:bookmarkEnd w:id="32"/>
      <w:bookmarkEnd w:id="33"/>
      <w:bookmarkEnd w:id="34"/>
    </w:p>
    <w:p w14:paraId="33901A40"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Except where the Senate has approved distance learning arrangements for off-campus study</w:t>
      </w:r>
      <w:r>
        <w:t>,</w:t>
      </w:r>
      <w:r w:rsidRPr="00354F6D">
        <w:t xml:space="preserve"> modules shall normally be undertaken within the University or within an institution or agency approved by the Senate for this purpose.</w:t>
      </w:r>
    </w:p>
    <w:p w14:paraId="3A4BE723" w14:textId="77777777" w:rsidR="00AF1C29" w:rsidRPr="00354F6D" w:rsidRDefault="00AF1C29" w:rsidP="009A260E">
      <w:pPr>
        <w:pStyle w:val="ListParagraph"/>
        <w:ind w:left="567" w:hanging="567"/>
      </w:pPr>
    </w:p>
    <w:p w14:paraId="0CEEF40C" w14:textId="676C6967" w:rsidR="00AF1C29"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may undertake part of their study in an </w:t>
      </w:r>
      <w:r w:rsidRPr="007C2FBC">
        <w:t>approved institution abroad</w:t>
      </w:r>
      <w:r w:rsidRPr="00354F6D">
        <w:t>, according to an approved curriculum.  Normally only one such study period, to be taken prior to the final year of their programme, is permitted</w:t>
      </w:r>
      <w:r>
        <w:t>, however this does vary across programmes and additional study periods may be permitted as part of the programme of study.</w:t>
      </w:r>
      <w:r w:rsidRPr="00354F6D">
        <w:t xml:space="preserve"> </w:t>
      </w:r>
    </w:p>
    <w:p w14:paraId="46152B07" w14:textId="77777777" w:rsidR="00AF1C29" w:rsidRDefault="00AF1C29" w:rsidP="009A260E">
      <w:pPr>
        <w:pStyle w:val="ListParagraph"/>
        <w:ind w:left="567"/>
      </w:pPr>
    </w:p>
    <w:p w14:paraId="35208E00" w14:textId="77777777" w:rsidR="00AF1C29" w:rsidRPr="00624444" w:rsidRDefault="00AF1C29" w:rsidP="00624444">
      <w:pPr>
        <w:rPr>
          <w:b/>
          <w:bCs/>
        </w:rPr>
      </w:pPr>
      <w:bookmarkStart w:id="35" w:name="_Toc34293325"/>
      <w:bookmarkStart w:id="36" w:name="_Toc41396921"/>
      <w:bookmarkStart w:id="37" w:name="_Toc45543262"/>
      <w:bookmarkStart w:id="38" w:name="_Toc93931987"/>
      <w:r w:rsidRPr="00624444">
        <w:rPr>
          <w:b/>
          <w:bCs/>
        </w:rPr>
        <w:t>Registration Status</w:t>
      </w:r>
      <w:bookmarkEnd w:id="35"/>
      <w:bookmarkEnd w:id="36"/>
      <w:bookmarkEnd w:id="37"/>
      <w:bookmarkEnd w:id="38"/>
    </w:p>
    <w:p w14:paraId="3CF46367" w14:textId="7B03367D" w:rsidR="00AF1C29" w:rsidRDefault="00AF1C29" w:rsidP="009A260E">
      <w:pPr>
        <w:pStyle w:val="ListParagraph"/>
        <w:widowControl/>
        <w:numPr>
          <w:ilvl w:val="0"/>
          <w:numId w:val="99"/>
        </w:numPr>
        <w:autoSpaceDE/>
        <w:autoSpaceDN/>
        <w:spacing w:line="276" w:lineRule="auto"/>
        <w:ind w:left="567" w:hanging="567"/>
        <w:contextualSpacing/>
      </w:pPr>
      <w:r w:rsidRPr="00354F6D">
        <w:t xml:space="preserve">Students must register for their programme and remain registered as a condition of their study. A student’s registration status is subject to change in certain circumstances </w:t>
      </w:r>
      <w:r w:rsidRPr="00184B65">
        <w:t>(</w:t>
      </w:r>
      <w:r w:rsidRPr="00184B65">
        <w:rPr>
          <w:color w:val="0070C0"/>
          <w:u w:val="single"/>
        </w:rPr>
        <w:t>see paragraph 8</w:t>
      </w:r>
      <w:r>
        <w:rPr>
          <w:color w:val="0070C0"/>
          <w:u w:val="single"/>
        </w:rPr>
        <w:t>3</w:t>
      </w:r>
      <w:r w:rsidRPr="00354F6D">
        <w:t>).</w:t>
      </w:r>
    </w:p>
    <w:p w14:paraId="06963240" w14:textId="77777777" w:rsidR="00AF1C29" w:rsidRPr="00354F6D" w:rsidRDefault="00AF1C29" w:rsidP="009A260E">
      <w:pPr>
        <w:pStyle w:val="ListParagraph"/>
        <w:ind w:left="567"/>
      </w:pPr>
    </w:p>
    <w:p w14:paraId="4B126DD5" w14:textId="77777777" w:rsidR="00AF1C29" w:rsidRPr="00354F6D" w:rsidRDefault="00AF1C29" w:rsidP="009A260E">
      <w:pPr>
        <w:pStyle w:val="Heading1"/>
      </w:pPr>
      <w:bookmarkStart w:id="39" w:name="_Toc45543263"/>
      <w:bookmarkStart w:id="40" w:name="_Toc93931988"/>
      <w:r w:rsidRPr="00354F6D">
        <w:t>UNIVERSITY EXPECTATIONS</w:t>
      </w:r>
      <w:bookmarkEnd w:id="39"/>
      <w:bookmarkEnd w:id="40"/>
    </w:p>
    <w:p w14:paraId="1D0C6125" w14:textId="77777777" w:rsidR="00AF1C29" w:rsidRPr="00354F6D" w:rsidRDefault="00AF1C29" w:rsidP="009A260E">
      <w:pPr>
        <w:ind w:left="510"/>
      </w:pPr>
    </w:p>
    <w:p w14:paraId="7EF776F8" w14:textId="77777777" w:rsidR="00AF1C29" w:rsidRPr="00624444" w:rsidRDefault="00AF1C29" w:rsidP="00624444">
      <w:pPr>
        <w:rPr>
          <w:b/>
          <w:bCs/>
        </w:rPr>
      </w:pPr>
      <w:bookmarkStart w:id="41" w:name="_Toc41396923"/>
      <w:bookmarkStart w:id="42" w:name="_Toc45543264"/>
      <w:bookmarkStart w:id="43" w:name="_Toc93931989"/>
      <w:bookmarkStart w:id="44" w:name="_Hlk65056909"/>
      <w:r w:rsidRPr="00624444">
        <w:rPr>
          <w:b/>
          <w:bCs/>
        </w:rPr>
        <w:t>Engagement</w:t>
      </w:r>
      <w:bookmarkEnd w:id="41"/>
      <w:bookmarkEnd w:id="42"/>
      <w:bookmarkEnd w:id="43"/>
    </w:p>
    <w:p w14:paraId="769C009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Every student registered for a programme of study shall be required to engage in required elements regularly and to perform satisfactorily.</w:t>
      </w:r>
    </w:p>
    <w:p w14:paraId="59CF0A9A" w14:textId="77777777" w:rsidR="00AF1C29" w:rsidRPr="00354F6D" w:rsidRDefault="00AF1C29" w:rsidP="009A260E">
      <w:pPr>
        <w:pStyle w:val="ListParagraph"/>
        <w:ind w:left="567" w:hanging="567"/>
      </w:pPr>
    </w:p>
    <w:p w14:paraId="76D691E1" w14:textId="0E6A5107" w:rsidR="00AF1C29" w:rsidRDefault="00AF1C29" w:rsidP="009A260E">
      <w:pPr>
        <w:pStyle w:val="ListParagraph"/>
        <w:widowControl/>
        <w:numPr>
          <w:ilvl w:val="0"/>
          <w:numId w:val="99"/>
        </w:numPr>
        <w:autoSpaceDE/>
        <w:autoSpaceDN/>
        <w:spacing w:line="276" w:lineRule="auto"/>
        <w:ind w:left="567" w:hanging="567"/>
        <w:contextualSpacing/>
      </w:pPr>
      <w:bookmarkStart w:id="45" w:name="InformOfCircs"/>
      <w:bookmarkEnd w:id="45"/>
      <w:r w:rsidRPr="00354F6D">
        <w:t>A student has an obligation to inform the University</w:t>
      </w:r>
      <w:r w:rsidR="0028423E">
        <w:t>,</w:t>
      </w:r>
      <w:r w:rsidRPr="00354F6D">
        <w:t xml:space="preserve"> </w:t>
      </w:r>
      <w:proofErr w:type="gramStart"/>
      <w:r w:rsidRPr="00354F6D">
        <w:t>at the first reasonable opportunity,</w:t>
      </w:r>
      <w:proofErr w:type="gramEnd"/>
      <w:r w:rsidRPr="00354F6D">
        <w:t xml:space="preserve"> of any medical or other circumstances which might adversely affect their engagement, performance and/or ability to study.</w:t>
      </w:r>
    </w:p>
    <w:p w14:paraId="20A76013" w14:textId="77777777" w:rsidR="00AF1C29" w:rsidRPr="00AB1789" w:rsidRDefault="00AF1C29" w:rsidP="009A260E">
      <w:pPr>
        <w:pStyle w:val="ListParagraph"/>
        <w:ind w:left="0"/>
      </w:pPr>
    </w:p>
    <w:p w14:paraId="501D6BC7"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In cases where a student is not found to be engaging with required elements of programmes of study, and/or is failing to perform satisfactorily, they may be considered by the appropriate Board of Study for withdrawal of registration from the University </w:t>
      </w:r>
      <w:proofErr w:type="gramStart"/>
      <w:r w:rsidRPr="00354F6D">
        <w:t>on the basis of</w:t>
      </w:r>
      <w:proofErr w:type="gramEnd"/>
      <w:r w:rsidRPr="00354F6D">
        <w:t xml:space="preserve"> a lack of engagement and/or satisfactory academic performance. </w:t>
      </w:r>
    </w:p>
    <w:p w14:paraId="13BC97F3" w14:textId="77777777" w:rsidR="00AF1C29" w:rsidRPr="00354F6D" w:rsidRDefault="00AF1C29" w:rsidP="009A260E">
      <w:pPr>
        <w:pStyle w:val="ListParagraph"/>
        <w:ind w:left="567" w:hanging="567"/>
      </w:pPr>
    </w:p>
    <w:p w14:paraId="451DF2E9"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46" w:name="_Hlk45457219"/>
      <w:r w:rsidRPr="00354F6D">
        <w:t xml:space="preserve">In some cases, a Programme Director (or their nominee) may recommend </w:t>
      </w:r>
      <w:r>
        <w:t xml:space="preserve">to the Vice-Dean (Academic) </w:t>
      </w:r>
      <w:r w:rsidRPr="00354F6D">
        <w:t>that students are not permitted to take elements of the programme, where they are considered not to be appropriately engaging or performing satisfactorily.</w:t>
      </w:r>
      <w:r>
        <w:t xml:space="preserve"> Decisions taken by the Vice-Dean (Academic) are ratified by the Board of Study.</w:t>
      </w:r>
      <w:r w:rsidRPr="00354F6D">
        <w:t xml:space="preserve"> In such cases, students will be informed of this decision in writing. A student in this position may subsequently be permitted by the Programme Director (or their nominee) to undertake the missed element of the programme at the next available opportunity. This will be dependent on satisfactory attendance, </w:t>
      </w:r>
      <w:proofErr w:type="gramStart"/>
      <w:r w:rsidRPr="00354F6D">
        <w:t>engagement</w:t>
      </w:r>
      <w:proofErr w:type="gramEnd"/>
      <w:r w:rsidRPr="00354F6D">
        <w:t xml:space="preserve"> and performance.</w:t>
      </w:r>
    </w:p>
    <w:bookmarkEnd w:id="44"/>
    <w:bookmarkEnd w:id="46"/>
    <w:p w14:paraId="28FC9FE0" w14:textId="77777777" w:rsidR="00AF1C29" w:rsidRPr="00354F6D" w:rsidRDefault="00AF1C29" w:rsidP="009A260E">
      <w:pPr>
        <w:pStyle w:val="ListParagraph"/>
        <w:ind w:left="0"/>
      </w:pPr>
    </w:p>
    <w:p w14:paraId="7E8E15EF" w14:textId="77777777" w:rsidR="00AF1C29" w:rsidRPr="0028423E" w:rsidRDefault="00AF1C29" w:rsidP="0028423E">
      <w:pPr>
        <w:rPr>
          <w:b/>
          <w:bCs/>
        </w:rPr>
      </w:pPr>
      <w:bookmarkStart w:id="47" w:name="_Toc41396924"/>
      <w:bookmarkStart w:id="48" w:name="_Toc45543265"/>
      <w:bookmarkStart w:id="49" w:name="_Toc93931990"/>
      <w:r w:rsidRPr="0028423E">
        <w:rPr>
          <w:b/>
          <w:bCs/>
        </w:rPr>
        <w:t>Assessment</w:t>
      </w:r>
      <w:bookmarkEnd w:id="47"/>
      <w:bookmarkEnd w:id="48"/>
      <w:bookmarkEnd w:id="49"/>
    </w:p>
    <w:p w14:paraId="2BEC6F8E" w14:textId="77777777" w:rsidR="00AF1C29" w:rsidRPr="00D30AFE" w:rsidRDefault="00AF1C29" w:rsidP="009A260E">
      <w:pPr>
        <w:pStyle w:val="ListParagraph"/>
        <w:widowControl/>
        <w:numPr>
          <w:ilvl w:val="0"/>
          <w:numId w:val="99"/>
        </w:numPr>
        <w:autoSpaceDE/>
        <w:autoSpaceDN/>
        <w:spacing w:line="276" w:lineRule="auto"/>
        <w:ind w:left="567" w:hanging="567"/>
        <w:contextualSpacing/>
      </w:pPr>
      <w:bookmarkStart w:id="50" w:name="_Hlk57813181"/>
      <w:bookmarkStart w:id="51" w:name="_Hlk33692254"/>
      <w:r>
        <w:t>It is important that the nature of assessment is fully communicated to students via a range of materials.</w:t>
      </w:r>
    </w:p>
    <w:bookmarkEnd w:id="50"/>
    <w:p w14:paraId="28806CA2" w14:textId="77777777" w:rsidR="00AF1C29" w:rsidRPr="00354F6D" w:rsidRDefault="00AF1C29" w:rsidP="009A260E">
      <w:pPr>
        <w:pStyle w:val="ListParagraph"/>
        <w:ind w:left="567" w:hanging="567"/>
      </w:pPr>
    </w:p>
    <w:p w14:paraId="61D458B8" w14:textId="1CE9C6E5"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52" w:name="_Hlk45521452"/>
      <w:r w:rsidRPr="00354F6D">
        <w:t>A student shall complete the assessments during the academic year in which the modules were undertaken unless permitted by the relevant Board of Study to postpone the assessment</w:t>
      </w:r>
      <w:r>
        <w:t xml:space="preserve"> </w:t>
      </w:r>
      <w:bookmarkEnd w:id="52"/>
      <w:r w:rsidRPr="006A76F9">
        <w:t xml:space="preserve">or where alternative arrangements have been made in line with the University’s </w:t>
      </w:r>
      <w:r w:rsidRPr="007C2FBC">
        <w:t>Policy for Flexible Learning Arrangements</w:t>
      </w:r>
      <w:r>
        <w:t>.</w:t>
      </w:r>
    </w:p>
    <w:p w14:paraId="2A5C6AD4" w14:textId="77777777" w:rsidR="00AF1C29" w:rsidRPr="00354F6D" w:rsidRDefault="00AF1C29" w:rsidP="009A260E">
      <w:pPr>
        <w:pStyle w:val="ListParagraph"/>
        <w:ind w:left="567"/>
      </w:pPr>
    </w:p>
    <w:p w14:paraId="367B14A4"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Students are required to pass written and oral examinations and to perform to the satisfaction of the Board of Examiners in the relevant coursework. In some programmes this may mean all or designated elements of assessment but may not always.</w:t>
      </w:r>
      <w:r w:rsidRPr="00354F6D" w:rsidDel="00E60DF8">
        <w:t xml:space="preserve"> </w:t>
      </w:r>
    </w:p>
    <w:p w14:paraId="2AD3B850" w14:textId="77777777" w:rsidR="00AF1C29" w:rsidRPr="00354F6D" w:rsidRDefault="00AF1C29" w:rsidP="009A260E">
      <w:pPr>
        <w:pStyle w:val="ListParagraph"/>
        <w:ind w:left="567"/>
      </w:pPr>
    </w:p>
    <w:p w14:paraId="17529BA6"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The relevant Board of Examiners may exceptionally permit alternative forms of re-assessment for a module where they consider it to be in a student’s interests. </w:t>
      </w:r>
    </w:p>
    <w:p w14:paraId="5729E6D3" w14:textId="77777777" w:rsidR="00AF1C29" w:rsidRPr="00354F6D" w:rsidRDefault="00AF1C29" w:rsidP="009A260E">
      <w:pPr>
        <w:pStyle w:val="ListParagraph"/>
        <w:ind w:left="567" w:hanging="567"/>
      </w:pPr>
    </w:p>
    <w:p w14:paraId="7D891D57" w14:textId="77777777" w:rsidR="00AF1C29" w:rsidRDefault="00AF1C29" w:rsidP="009A260E">
      <w:pPr>
        <w:pStyle w:val="ListParagraph"/>
        <w:widowControl/>
        <w:numPr>
          <w:ilvl w:val="0"/>
          <w:numId w:val="99"/>
        </w:numPr>
        <w:autoSpaceDE/>
        <w:autoSpaceDN/>
        <w:spacing w:line="276" w:lineRule="auto"/>
        <w:ind w:left="567" w:hanging="567"/>
        <w:contextualSpacing/>
      </w:pPr>
      <w:bookmarkStart w:id="53" w:name="_Hlk45460115"/>
      <w:r w:rsidRPr="00354F6D">
        <w:t>Taught modules shall be assessed by a range of methods of summative assessment</w:t>
      </w:r>
      <w:bookmarkEnd w:id="51"/>
      <w:r>
        <w:t>.</w:t>
      </w:r>
    </w:p>
    <w:p w14:paraId="10379A01" w14:textId="77777777" w:rsidR="00AF1C29" w:rsidRPr="00354F6D" w:rsidRDefault="00AF1C29" w:rsidP="009A260E">
      <w:pPr>
        <w:pStyle w:val="ListParagraph"/>
        <w:ind w:left="567"/>
      </w:pPr>
    </w:p>
    <w:p w14:paraId="401BD48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54" w:name="_Hlk34743875"/>
      <w:bookmarkEnd w:id="53"/>
      <w:r w:rsidRPr="00354F6D">
        <w:t>Except where a programme includes an integrative/reflective module that will draw on work in other modules, each item of work may only be assessed in one module.</w:t>
      </w:r>
      <w:bookmarkEnd w:id="54"/>
    </w:p>
    <w:p w14:paraId="06B539C8" w14:textId="77777777" w:rsidR="00AF1C29" w:rsidRPr="00354F6D" w:rsidRDefault="00AF1C29" w:rsidP="009A260E">
      <w:pPr>
        <w:pStyle w:val="ListParagraph"/>
        <w:ind w:left="567" w:hanging="567"/>
      </w:pPr>
    </w:p>
    <w:p w14:paraId="71764EFF" w14:textId="57246A6A"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The </w:t>
      </w:r>
      <w:r w:rsidRPr="007C2FBC">
        <w:t>University Assessment and Feedback Policy</w:t>
      </w:r>
      <w:r w:rsidRPr="00354F6D">
        <w:t xml:space="preserve"> sets guidelines applicable to both undergraduate and postgraduate programmes.</w:t>
      </w:r>
    </w:p>
    <w:p w14:paraId="62C18652" w14:textId="77777777" w:rsidR="00AF1C29" w:rsidRPr="00354F6D" w:rsidRDefault="00AF1C29" w:rsidP="009A260E">
      <w:pPr>
        <w:pStyle w:val="ListParagraph"/>
        <w:ind w:left="567" w:hanging="567"/>
      </w:pPr>
    </w:p>
    <w:p w14:paraId="354AD10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55" w:name="Reg74FormalAssessmentDiet"/>
      <w:bookmarkStart w:id="56" w:name="FormalDiet"/>
      <w:bookmarkStart w:id="57" w:name="_Hlk34743896"/>
      <w:bookmarkStart w:id="58" w:name="_Hlk34744098"/>
      <w:bookmarkEnd w:id="55"/>
      <w:bookmarkEnd w:id="56"/>
      <w:r w:rsidRPr="00354F6D">
        <w:t xml:space="preserve">For all modules at all Levels, unless otherwise stated, there will be a diet of formal assessment at the end of each semester and a re-sit diet. The final </w:t>
      </w:r>
      <w:r>
        <w:t xml:space="preserve">mark </w:t>
      </w:r>
      <w:r w:rsidRPr="00354F6D">
        <w:t>will be based solely on the student’s first attempt at the assessment</w:t>
      </w:r>
      <w:bookmarkEnd w:id="57"/>
      <w:r w:rsidRPr="00290F80">
        <w:rPr>
          <w:color w:val="000000"/>
        </w:rPr>
        <w:t>, usually by resit marks being capped at a prescribed limit.</w:t>
      </w:r>
    </w:p>
    <w:p w14:paraId="1241E033" w14:textId="77777777" w:rsidR="00AF1C29" w:rsidRPr="00354F6D" w:rsidRDefault="00AF1C29" w:rsidP="009A260E"/>
    <w:p w14:paraId="0442B22A"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59" w:name="_Hlk34744127"/>
      <w:r w:rsidRPr="00354F6D">
        <w:t>Unless prior authority of the relevant Board of Study has been given, a student who fails to satisfy the Board of Examiners at the first assessment for a module shall undertake re-assessment at the first available opportunity.</w:t>
      </w:r>
      <w:bookmarkEnd w:id="58"/>
      <w:bookmarkEnd w:id="59"/>
    </w:p>
    <w:p w14:paraId="0DB99A20" w14:textId="77777777" w:rsidR="00AF1C29" w:rsidRPr="00354F6D" w:rsidRDefault="00AF1C29" w:rsidP="009A260E">
      <w:pPr>
        <w:pStyle w:val="ListParagraph"/>
        <w:ind w:left="567" w:hanging="567"/>
      </w:pPr>
    </w:p>
    <w:p w14:paraId="245A7F30"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At the discretion of the relevant Board of Examiners or Programme Director, students may be required to attend and participate in an oral examination.  Exceptionally, this may be in place of the normal assessment for the relevant module(s). Note that this does not permit a borderline student to be given an oral examination by an External Examiner.</w:t>
      </w:r>
      <w:bookmarkStart w:id="60" w:name="_Hlk57811949"/>
    </w:p>
    <w:p w14:paraId="3ECE2BCE" w14:textId="77777777" w:rsidR="00AF1C29" w:rsidRDefault="00AF1C29" w:rsidP="009A260E">
      <w:pPr>
        <w:pStyle w:val="ListParagraph"/>
      </w:pPr>
    </w:p>
    <w:p w14:paraId="06734FBD" w14:textId="77777777" w:rsidR="00AF1C29" w:rsidRPr="00EF7D3B" w:rsidRDefault="00AF1C29" w:rsidP="009A260E">
      <w:pPr>
        <w:pStyle w:val="ListParagraph"/>
        <w:widowControl/>
        <w:numPr>
          <w:ilvl w:val="0"/>
          <w:numId w:val="99"/>
        </w:numPr>
        <w:autoSpaceDE/>
        <w:autoSpaceDN/>
        <w:spacing w:line="276" w:lineRule="auto"/>
        <w:ind w:left="567" w:hanging="567"/>
        <w:contextualSpacing/>
      </w:pPr>
      <w:r w:rsidRPr="00EF7D3B">
        <w:t>A student who is deemed to have failed in a taught module at Level 1, 2, 3 or 4 and 5 shall normally be permitted a further attempt at passing the module, as well as a maximum of two additional attempts at the discretion of the Board of Examiners. The nature of re-assessment to be applied to all students shall be identified in relevant Programme Handbook.</w:t>
      </w:r>
    </w:p>
    <w:p w14:paraId="10C6A73B" w14:textId="77777777" w:rsidR="00AF1C29" w:rsidRPr="00EE1984" w:rsidRDefault="00AF1C29" w:rsidP="009A260E">
      <w:pPr>
        <w:pStyle w:val="ListParagraph"/>
        <w:ind w:left="0"/>
      </w:pPr>
    </w:p>
    <w:bookmarkEnd w:id="60"/>
    <w:p w14:paraId="300A444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Where a pass in the project or dissertation taken in the final year is specified in the award statement of the degree, a student who fails to submit the project or dissertation by the due date may not, normally, be eligible to complete the remainder of the final year assessment. </w:t>
      </w:r>
    </w:p>
    <w:p w14:paraId="14EAE47D" w14:textId="77777777" w:rsidR="00AF1C29" w:rsidRPr="00354F6D" w:rsidRDefault="00AF1C29" w:rsidP="009A260E">
      <w:pPr>
        <w:pStyle w:val="ListParagraph"/>
        <w:ind w:left="510"/>
        <w:rPr>
          <w:color w:val="000000"/>
          <w:highlight w:val="yellow"/>
        </w:rPr>
      </w:pPr>
    </w:p>
    <w:p w14:paraId="124C50D3" w14:textId="77777777" w:rsidR="00AF1C29" w:rsidRPr="00354F6D" w:rsidRDefault="00AF1C29" w:rsidP="009A260E">
      <w:pPr>
        <w:pStyle w:val="Heading1"/>
      </w:pPr>
      <w:bookmarkStart w:id="61" w:name="_Toc45543266"/>
      <w:bookmarkStart w:id="62" w:name="_Toc93931991"/>
      <w:r w:rsidRPr="00354F6D">
        <w:t>PROGRAMME STRUCTURE</w:t>
      </w:r>
      <w:bookmarkEnd w:id="61"/>
      <w:bookmarkEnd w:id="62"/>
    </w:p>
    <w:p w14:paraId="14C57816" w14:textId="77777777" w:rsidR="00AF1C29" w:rsidRPr="00354F6D" w:rsidRDefault="00AF1C29" w:rsidP="009A260E">
      <w:pPr>
        <w:rPr>
          <w:b/>
          <w:u w:val="single"/>
        </w:rPr>
      </w:pPr>
    </w:p>
    <w:p w14:paraId="769C97C4" w14:textId="77777777" w:rsidR="00AF1C29" w:rsidRPr="0028423E" w:rsidRDefault="00AF1C29" w:rsidP="0028423E">
      <w:pPr>
        <w:rPr>
          <w:b/>
          <w:bCs/>
        </w:rPr>
      </w:pPr>
      <w:bookmarkStart w:id="63" w:name="_Toc41396926"/>
      <w:bookmarkStart w:id="64" w:name="_Toc45543267"/>
      <w:bookmarkStart w:id="65" w:name="_Toc93931992"/>
      <w:r w:rsidRPr="0028423E">
        <w:rPr>
          <w:b/>
          <w:bCs/>
        </w:rPr>
        <w:t>Curriculum</w:t>
      </w:r>
      <w:bookmarkEnd w:id="63"/>
      <w:bookmarkEnd w:id="64"/>
      <w:bookmarkEnd w:id="65"/>
    </w:p>
    <w:p w14:paraId="707727BF"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curriculum of every programme shall comprise compulsory, optional and/or elective modules</w:t>
      </w:r>
      <w:r>
        <w:t>.</w:t>
      </w:r>
    </w:p>
    <w:p w14:paraId="263CB9CF" w14:textId="77777777" w:rsidR="00AF1C29" w:rsidRPr="00354F6D" w:rsidRDefault="00AF1C29" w:rsidP="009A260E">
      <w:pPr>
        <w:pStyle w:val="ListParagraph"/>
        <w:ind w:left="567"/>
      </w:pPr>
    </w:p>
    <w:p w14:paraId="02B0F19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Each student for an award must follow the curriculum as prescribed in the relevant Programme Regulations. These will be published on an annual basis by the Senate, having devolved responsibility to the Quality Assurance Committee.</w:t>
      </w:r>
    </w:p>
    <w:p w14:paraId="593050CB" w14:textId="77777777" w:rsidR="00AF1C29" w:rsidRPr="00354F6D" w:rsidRDefault="00AF1C29" w:rsidP="009A260E">
      <w:pPr>
        <w:pStyle w:val="ListParagraph"/>
        <w:ind w:left="567" w:hanging="567"/>
      </w:pPr>
    </w:p>
    <w:p w14:paraId="2D986506"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Individual modules shall be assigned a level based on expected learning outcomes and a credit rating based on the volume of learning required. </w:t>
      </w:r>
    </w:p>
    <w:p w14:paraId="4A686987" w14:textId="77777777" w:rsidR="00AF1C29" w:rsidRPr="00354F6D" w:rsidRDefault="00AF1C29" w:rsidP="009A260E">
      <w:pPr>
        <w:pStyle w:val="ListParagraph"/>
        <w:ind w:left="567" w:hanging="567"/>
      </w:pPr>
    </w:p>
    <w:p w14:paraId="22A52B6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66" w:name="_Hlk40723768"/>
      <w:bookmarkStart w:id="67" w:name="_Hlk34040261"/>
      <w:r w:rsidRPr="00354F6D">
        <w:t>The curriculum of every student must be approved by the relevant Head of Department/School (or their nominee), or equivalent, acting on behalf of the relevant Board of Study.</w:t>
      </w:r>
      <w:bookmarkEnd w:id="66"/>
    </w:p>
    <w:bookmarkEnd w:id="67"/>
    <w:p w14:paraId="357F9DBC" w14:textId="77777777" w:rsidR="00AF1C29" w:rsidRPr="00354F6D" w:rsidRDefault="00AF1C29" w:rsidP="009A260E">
      <w:pPr>
        <w:pStyle w:val="ListParagraph"/>
        <w:ind w:left="567" w:hanging="567"/>
      </w:pPr>
    </w:p>
    <w:p w14:paraId="7BD3046B"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Where a pass in a particular module is a necessary condition for progression or for an award, this shall be clearly stated in the relevant Programme Regulations.</w:t>
      </w:r>
    </w:p>
    <w:p w14:paraId="695D75E1" w14:textId="77777777" w:rsidR="00AF1C29" w:rsidRPr="00354F6D" w:rsidRDefault="00AF1C29" w:rsidP="009A260E">
      <w:pPr>
        <w:pStyle w:val="ListParagraph"/>
        <w:ind w:left="567" w:hanging="567"/>
      </w:pPr>
    </w:p>
    <w:p w14:paraId="41802011"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Programme delivery, materials, assessed work and oral examinations shall be in English unless stated otherwise in individual Programme Regulations and published in the Programme Handbook.</w:t>
      </w:r>
    </w:p>
    <w:p w14:paraId="6B5AF228" w14:textId="77777777" w:rsidR="00AF1C29" w:rsidRPr="00354F6D" w:rsidRDefault="00AF1C29" w:rsidP="009A260E">
      <w:pPr>
        <w:pStyle w:val="ListParagraph"/>
        <w:ind w:left="0"/>
      </w:pPr>
    </w:p>
    <w:p w14:paraId="1B08DB66" w14:textId="77777777" w:rsidR="00AF1C29" w:rsidRPr="0028423E" w:rsidRDefault="00AF1C29" w:rsidP="0028423E">
      <w:pPr>
        <w:rPr>
          <w:b/>
          <w:bCs/>
        </w:rPr>
      </w:pPr>
      <w:bookmarkStart w:id="68" w:name="_Toc41396927"/>
      <w:bookmarkStart w:id="69" w:name="_Toc45543268"/>
      <w:bookmarkStart w:id="70" w:name="_Toc93931993"/>
      <w:r w:rsidRPr="0028423E">
        <w:rPr>
          <w:b/>
          <w:bCs/>
        </w:rPr>
        <w:t>Selecting Optional Modules</w:t>
      </w:r>
      <w:bookmarkEnd w:id="68"/>
      <w:bookmarkEnd w:id="69"/>
      <w:bookmarkEnd w:id="70"/>
    </w:p>
    <w:p w14:paraId="3DD59D10"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71" w:name="_Hlk34743203"/>
      <w:r w:rsidRPr="00354F6D">
        <w:t xml:space="preserve">The curriculum for a programme shall be set out in the Programme Regulations and shall indicate which modules are compulsory or optional. </w:t>
      </w:r>
    </w:p>
    <w:p w14:paraId="46F753D1" w14:textId="77777777" w:rsidR="00AF1C29" w:rsidRPr="00354F6D" w:rsidRDefault="00AF1C29" w:rsidP="009A260E">
      <w:pPr>
        <w:pStyle w:val="ListParagraph"/>
        <w:ind w:left="567" w:hanging="567"/>
      </w:pPr>
    </w:p>
    <w:p w14:paraId="19574D13"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Where a pass in a particular module is a necessary condition for progress or for an award, this shall be clearly stated in the relevant Programme Regulations.</w:t>
      </w:r>
    </w:p>
    <w:p w14:paraId="453484B4" w14:textId="77777777" w:rsidR="00AF1C29" w:rsidRPr="00AB1789" w:rsidRDefault="00AF1C29" w:rsidP="009A260E">
      <w:pPr>
        <w:pStyle w:val="ListParagraph"/>
        <w:ind w:left="0"/>
      </w:pPr>
    </w:p>
    <w:p w14:paraId="0AD3CD14"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Where unlisted optional modules may be chosen as part of the curriculum, the approval of the Head of Department/School (or their nominee) responsible for offering each module is also required.</w:t>
      </w:r>
    </w:p>
    <w:p w14:paraId="7A6F2A04" w14:textId="77777777" w:rsidR="00AF1C29" w:rsidRPr="00354F6D" w:rsidRDefault="00AF1C29" w:rsidP="009A260E">
      <w:pPr>
        <w:pStyle w:val="ListParagraph"/>
        <w:ind w:left="567" w:hanging="567"/>
      </w:pPr>
    </w:p>
    <w:p w14:paraId="15ABCCA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University cannot guarantee that all optional or elective modules will be available in any given academic year. The choice of modules may be subject to constraints of timetabling and may also be influenced by professional requirements as well as by a student’s entrance qualifications or pre-requisite modules passed.</w:t>
      </w:r>
      <w:bookmarkEnd w:id="71"/>
    </w:p>
    <w:p w14:paraId="7AD7A7A4" w14:textId="77777777" w:rsidR="00AF1C29" w:rsidRPr="00354F6D" w:rsidRDefault="00AF1C29" w:rsidP="009A260E">
      <w:pPr>
        <w:pStyle w:val="ListParagraph"/>
        <w:ind w:left="567"/>
      </w:pPr>
    </w:p>
    <w:p w14:paraId="3E473185" w14:textId="77777777" w:rsidR="00AF1C29" w:rsidRPr="00AA699C" w:rsidRDefault="00AF1C29" w:rsidP="00AA699C">
      <w:pPr>
        <w:rPr>
          <w:b/>
          <w:bCs/>
        </w:rPr>
      </w:pPr>
      <w:bookmarkStart w:id="72" w:name="_Toc41396928"/>
      <w:bookmarkStart w:id="73" w:name="_Toc45543269"/>
      <w:bookmarkStart w:id="74" w:name="_Toc93931994"/>
      <w:r w:rsidRPr="00AA699C">
        <w:rPr>
          <w:b/>
          <w:bCs/>
        </w:rPr>
        <w:t>Credit Structure</w:t>
      </w:r>
      <w:bookmarkStart w:id="75" w:name="CreditStructure"/>
      <w:bookmarkEnd w:id="72"/>
      <w:bookmarkEnd w:id="73"/>
      <w:bookmarkEnd w:id="74"/>
      <w:bookmarkEnd w:id="75"/>
    </w:p>
    <w:p w14:paraId="4C43875E"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University employs a credit structure based on multiples of 20 credits</w:t>
      </w:r>
      <w:r w:rsidRPr="006924C7">
        <w:rPr>
          <w:vertAlign w:val="superscript"/>
        </w:rPr>
        <w:footnoteReference w:id="1"/>
      </w:r>
      <w:r w:rsidRPr="00354F6D">
        <w:t>. The structure of undergraduate programmes shall normally accord with those set out below:</w:t>
      </w:r>
    </w:p>
    <w:p w14:paraId="55AD0900" w14:textId="77777777" w:rsidR="00AF1C29" w:rsidRPr="00354F6D" w:rsidRDefault="00AF1C29" w:rsidP="009A260E"/>
    <w:p w14:paraId="6A3F1565" w14:textId="77777777" w:rsidR="00AF1C29" w:rsidRPr="004A6482" w:rsidRDefault="00AF1C29" w:rsidP="009A260E">
      <w:pPr>
        <w:rPr>
          <w:b/>
          <w:bCs/>
          <w:u w:val="single"/>
        </w:rPr>
      </w:pPr>
      <w:r>
        <w:rPr>
          <w:b/>
          <w:bCs/>
          <w:u w:val="single"/>
        </w:rPr>
        <w:br w:type="page"/>
      </w:r>
      <w:r w:rsidRPr="004A6482">
        <w:rPr>
          <w:b/>
          <w:bCs/>
          <w:u w:val="single"/>
        </w:rPr>
        <w:lastRenderedPageBreak/>
        <w:t>Table 2</w:t>
      </w:r>
    </w:p>
    <w:p w14:paraId="1124C013" w14:textId="77777777" w:rsidR="00AF1C29" w:rsidRPr="00354F6D" w:rsidRDefault="00AF1C29" w:rsidP="009A260E">
      <w:pPr>
        <w:ind w:left="567"/>
      </w:pPr>
    </w:p>
    <w:tbl>
      <w:tblPr>
        <w:tblpPr w:leftFromText="180" w:rightFromText="180" w:vertAnchor="text" w:horzAnchor="page" w:tblpX="1562" w:tblpY="11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1701"/>
        <w:gridCol w:w="3935"/>
      </w:tblGrid>
      <w:tr w:rsidR="00AF1C29" w:rsidRPr="00354F6D" w14:paraId="7F3E77D5" w14:textId="77777777" w:rsidTr="00462DDB">
        <w:trPr>
          <w:trHeight w:val="454"/>
        </w:trPr>
        <w:tc>
          <w:tcPr>
            <w:tcW w:w="3403" w:type="dxa"/>
            <w:vAlign w:val="center"/>
          </w:tcPr>
          <w:p w14:paraId="49E96075" w14:textId="77777777" w:rsidR="00AF1C29" w:rsidRPr="00354F6D" w:rsidRDefault="00AF1C29" w:rsidP="009A260E">
            <w:pPr>
              <w:rPr>
                <w:b/>
              </w:rPr>
            </w:pPr>
            <w:r w:rsidRPr="00354F6D">
              <w:rPr>
                <w:b/>
              </w:rPr>
              <w:t>Award</w:t>
            </w:r>
          </w:p>
        </w:tc>
        <w:tc>
          <w:tcPr>
            <w:tcW w:w="1701" w:type="dxa"/>
            <w:vAlign w:val="center"/>
          </w:tcPr>
          <w:p w14:paraId="19265441" w14:textId="77777777" w:rsidR="00AF1C29" w:rsidRPr="00354F6D" w:rsidRDefault="00AF1C29" w:rsidP="009A260E">
            <w:pPr>
              <w:rPr>
                <w:b/>
              </w:rPr>
            </w:pPr>
            <w:r w:rsidRPr="00354F6D">
              <w:rPr>
                <w:b/>
              </w:rPr>
              <w:t>Credit Requirement</w:t>
            </w:r>
          </w:p>
        </w:tc>
        <w:tc>
          <w:tcPr>
            <w:tcW w:w="3935" w:type="dxa"/>
            <w:vAlign w:val="center"/>
          </w:tcPr>
          <w:p w14:paraId="6E7AFCBB" w14:textId="77777777" w:rsidR="00AF1C29" w:rsidRPr="00354F6D" w:rsidRDefault="00AF1C29" w:rsidP="009A260E">
            <w:pPr>
              <w:rPr>
                <w:b/>
              </w:rPr>
            </w:pPr>
            <w:r w:rsidRPr="00354F6D">
              <w:rPr>
                <w:b/>
              </w:rPr>
              <w:t>Minimum Level Requirement</w:t>
            </w:r>
          </w:p>
        </w:tc>
      </w:tr>
      <w:tr w:rsidR="00AF1C29" w:rsidRPr="00354F6D" w14:paraId="24D4D1CC" w14:textId="77777777" w:rsidTr="00462DDB">
        <w:trPr>
          <w:trHeight w:val="454"/>
        </w:trPr>
        <w:tc>
          <w:tcPr>
            <w:tcW w:w="3403" w:type="dxa"/>
            <w:vAlign w:val="center"/>
          </w:tcPr>
          <w:p w14:paraId="1A8827C8" w14:textId="77777777" w:rsidR="00AF1C29" w:rsidRPr="000C51CF" w:rsidRDefault="00AF1C29" w:rsidP="009A260E">
            <w:pPr>
              <w:rPr>
                <w:bCs/>
              </w:rPr>
            </w:pPr>
            <w:r w:rsidRPr="000C51CF">
              <w:rPr>
                <w:bCs/>
              </w:rPr>
              <w:t>Open Studies</w:t>
            </w:r>
            <w:r>
              <w:rPr>
                <w:bCs/>
              </w:rPr>
              <w:t xml:space="preserve"> Certificate</w:t>
            </w:r>
          </w:p>
        </w:tc>
        <w:tc>
          <w:tcPr>
            <w:tcW w:w="1701" w:type="dxa"/>
            <w:vAlign w:val="center"/>
          </w:tcPr>
          <w:p w14:paraId="746AF1CE" w14:textId="77777777" w:rsidR="00AF1C29" w:rsidRPr="000C51CF" w:rsidRDefault="00AF1C29" w:rsidP="009A260E">
            <w:pPr>
              <w:rPr>
                <w:bCs/>
              </w:rPr>
            </w:pPr>
            <w:r w:rsidRPr="000C51CF">
              <w:rPr>
                <w:bCs/>
              </w:rPr>
              <w:t>30</w:t>
            </w:r>
            <w:r>
              <w:rPr>
                <w:bCs/>
              </w:rPr>
              <w:t xml:space="preserve"> credits</w:t>
            </w:r>
          </w:p>
        </w:tc>
        <w:tc>
          <w:tcPr>
            <w:tcW w:w="3935" w:type="dxa"/>
            <w:vAlign w:val="center"/>
          </w:tcPr>
          <w:p w14:paraId="45CB56FC" w14:textId="77777777" w:rsidR="00AF1C29" w:rsidRPr="000C51CF" w:rsidRDefault="00AF1C29" w:rsidP="009A260E">
            <w:pPr>
              <w:rPr>
                <w:bCs/>
              </w:rPr>
            </w:pPr>
            <w:r>
              <w:rPr>
                <w:bCs/>
              </w:rPr>
              <w:t>30 credits at Level 1</w:t>
            </w:r>
          </w:p>
        </w:tc>
      </w:tr>
      <w:tr w:rsidR="00AF1C29" w:rsidRPr="00354F6D" w14:paraId="6BD4904A" w14:textId="77777777" w:rsidTr="00462DDB">
        <w:trPr>
          <w:trHeight w:val="454"/>
        </w:trPr>
        <w:tc>
          <w:tcPr>
            <w:tcW w:w="3403" w:type="dxa"/>
            <w:vAlign w:val="center"/>
          </w:tcPr>
          <w:p w14:paraId="13814732" w14:textId="77777777" w:rsidR="00AF1C29" w:rsidRPr="00354F6D" w:rsidRDefault="00AF1C29" w:rsidP="009A260E">
            <w:pPr>
              <w:ind w:left="284" w:hanging="284"/>
            </w:pPr>
            <w:r w:rsidRPr="00354F6D">
              <w:t>Certificate of Higher Education</w:t>
            </w:r>
          </w:p>
        </w:tc>
        <w:tc>
          <w:tcPr>
            <w:tcW w:w="1701" w:type="dxa"/>
            <w:vAlign w:val="center"/>
          </w:tcPr>
          <w:p w14:paraId="6194F299" w14:textId="77777777" w:rsidR="00AF1C29" w:rsidRPr="00354F6D" w:rsidRDefault="00AF1C29" w:rsidP="009A260E">
            <w:r w:rsidRPr="00354F6D">
              <w:t>120 credits</w:t>
            </w:r>
          </w:p>
        </w:tc>
        <w:tc>
          <w:tcPr>
            <w:tcW w:w="3935" w:type="dxa"/>
            <w:vAlign w:val="center"/>
          </w:tcPr>
          <w:p w14:paraId="2A2BC295" w14:textId="77777777" w:rsidR="00AF1C29" w:rsidRPr="00354F6D" w:rsidRDefault="00AF1C29" w:rsidP="009A260E">
            <w:r w:rsidRPr="00354F6D">
              <w:t xml:space="preserve">100 credits at Level 1 </w:t>
            </w:r>
          </w:p>
        </w:tc>
      </w:tr>
      <w:tr w:rsidR="00AF1C29" w:rsidRPr="00354F6D" w14:paraId="21893359" w14:textId="77777777" w:rsidTr="00462DDB">
        <w:trPr>
          <w:trHeight w:val="454"/>
        </w:trPr>
        <w:tc>
          <w:tcPr>
            <w:tcW w:w="3403" w:type="dxa"/>
            <w:vAlign w:val="center"/>
          </w:tcPr>
          <w:p w14:paraId="54B04FA2" w14:textId="77777777" w:rsidR="00AF1C29" w:rsidRPr="00354F6D" w:rsidRDefault="00AF1C29" w:rsidP="009A260E">
            <w:r w:rsidRPr="00354F6D">
              <w:t xml:space="preserve">Diploma of Higher Education </w:t>
            </w:r>
          </w:p>
        </w:tc>
        <w:tc>
          <w:tcPr>
            <w:tcW w:w="1701" w:type="dxa"/>
            <w:vAlign w:val="center"/>
          </w:tcPr>
          <w:p w14:paraId="0AEBD14C" w14:textId="77777777" w:rsidR="00AF1C29" w:rsidRPr="00354F6D" w:rsidRDefault="00AF1C29" w:rsidP="009A260E">
            <w:r w:rsidRPr="00354F6D">
              <w:t>240 credits</w:t>
            </w:r>
          </w:p>
        </w:tc>
        <w:tc>
          <w:tcPr>
            <w:tcW w:w="3935" w:type="dxa"/>
            <w:vAlign w:val="center"/>
          </w:tcPr>
          <w:p w14:paraId="13C9031D" w14:textId="77777777" w:rsidR="00AF1C29" w:rsidRPr="00354F6D" w:rsidRDefault="00AF1C29" w:rsidP="009A260E">
            <w:r w:rsidRPr="00354F6D">
              <w:t xml:space="preserve">100 credits at Level 2 </w:t>
            </w:r>
          </w:p>
        </w:tc>
      </w:tr>
      <w:tr w:rsidR="00AF1C29" w:rsidRPr="00354F6D" w14:paraId="7D377FBC" w14:textId="77777777" w:rsidTr="00462DDB">
        <w:trPr>
          <w:trHeight w:val="454"/>
        </w:trPr>
        <w:tc>
          <w:tcPr>
            <w:tcW w:w="3403" w:type="dxa"/>
            <w:vAlign w:val="center"/>
          </w:tcPr>
          <w:p w14:paraId="27839F92" w14:textId="77777777" w:rsidR="00AF1C29" w:rsidRPr="00354F6D" w:rsidRDefault="00AF1C29" w:rsidP="009A260E">
            <w:r w:rsidRPr="00354F6D">
              <w:t xml:space="preserve">Bachelor Degrees </w:t>
            </w:r>
          </w:p>
        </w:tc>
        <w:tc>
          <w:tcPr>
            <w:tcW w:w="1701" w:type="dxa"/>
            <w:vAlign w:val="center"/>
          </w:tcPr>
          <w:p w14:paraId="7F8D6D64" w14:textId="77777777" w:rsidR="00AF1C29" w:rsidRPr="00354F6D" w:rsidRDefault="00AF1C29" w:rsidP="009A260E">
            <w:r w:rsidRPr="00354F6D">
              <w:t>360 credits</w:t>
            </w:r>
          </w:p>
        </w:tc>
        <w:tc>
          <w:tcPr>
            <w:tcW w:w="3935" w:type="dxa"/>
            <w:vAlign w:val="center"/>
          </w:tcPr>
          <w:p w14:paraId="6FAA8EDC" w14:textId="77777777" w:rsidR="00AF1C29" w:rsidRPr="00354F6D" w:rsidRDefault="00AF1C29" w:rsidP="009A260E">
            <w:r w:rsidRPr="00354F6D">
              <w:t>60 credits at Level 3</w:t>
            </w:r>
          </w:p>
        </w:tc>
      </w:tr>
      <w:tr w:rsidR="00AF1C29" w:rsidRPr="00354F6D" w14:paraId="01CF6A13" w14:textId="77777777" w:rsidTr="00462DDB">
        <w:trPr>
          <w:trHeight w:val="454"/>
        </w:trPr>
        <w:tc>
          <w:tcPr>
            <w:tcW w:w="3403" w:type="dxa"/>
            <w:vAlign w:val="center"/>
          </w:tcPr>
          <w:p w14:paraId="552C4C34" w14:textId="77777777" w:rsidR="00AF1C29" w:rsidRPr="00354F6D" w:rsidRDefault="00AF1C29" w:rsidP="009A260E">
            <w:r>
              <w:t>Graduate Certificate</w:t>
            </w:r>
          </w:p>
        </w:tc>
        <w:tc>
          <w:tcPr>
            <w:tcW w:w="1701" w:type="dxa"/>
            <w:vAlign w:val="center"/>
          </w:tcPr>
          <w:p w14:paraId="1F7438F0" w14:textId="77777777" w:rsidR="00AF1C29" w:rsidRPr="00354F6D" w:rsidRDefault="00AF1C29" w:rsidP="009A260E">
            <w:r>
              <w:t>60 credits</w:t>
            </w:r>
          </w:p>
        </w:tc>
        <w:tc>
          <w:tcPr>
            <w:tcW w:w="3935" w:type="dxa"/>
            <w:vAlign w:val="center"/>
          </w:tcPr>
          <w:p w14:paraId="48B9250E" w14:textId="77777777" w:rsidR="00AF1C29" w:rsidRPr="00354F6D" w:rsidRDefault="00AF1C29" w:rsidP="009A260E">
            <w:r>
              <w:t>60 credits at Level 3 and/or Level 4</w:t>
            </w:r>
          </w:p>
        </w:tc>
      </w:tr>
      <w:tr w:rsidR="00AF1C29" w:rsidRPr="00354F6D" w14:paraId="5AF056BA" w14:textId="77777777" w:rsidTr="00462DDB">
        <w:trPr>
          <w:trHeight w:val="454"/>
        </w:trPr>
        <w:tc>
          <w:tcPr>
            <w:tcW w:w="3403" w:type="dxa"/>
            <w:vAlign w:val="center"/>
          </w:tcPr>
          <w:p w14:paraId="0D25022B" w14:textId="77777777" w:rsidR="00AF1C29" w:rsidRPr="00354F6D" w:rsidRDefault="00AF1C29" w:rsidP="009A260E">
            <w:r w:rsidRPr="00354F6D">
              <w:t>Graduate Diploma</w:t>
            </w:r>
          </w:p>
        </w:tc>
        <w:tc>
          <w:tcPr>
            <w:tcW w:w="1701" w:type="dxa"/>
            <w:vAlign w:val="center"/>
          </w:tcPr>
          <w:p w14:paraId="5FD0E5FE" w14:textId="77777777" w:rsidR="00AF1C29" w:rsidRPr="00354F6D" w:rsidRDefault="00AF1C29" w:rsidP="009A260E">
            <w:r w:rsidRPr="00354F6D">
              <w:t>120 credits</w:t>
            </w:r>
          </w:p>
        </w:tc>
        <w:tc>
          <w:tcPr>
            <w:tcW w:w="3935" w:type="dxa"/>
            <w:vAlign w:val="center"/>
          </w:tcPr>
          <w:p w14:paraId="6C141ED9" w14:textId="77777777" w:rsidR="00AF1C29" w:rsidRPr="00354F6D" w:rsidRDefault="00AF1C29" w:rsidP="009A260E">
            <w:r>
              <w:t>Level 3 or 4 with a minimum of 90 at</w:t>
            </w:r>
            <w:r w:rsidRPr="00354F6D">
              <w:t xml:space="preserve"> Level 4 </w:t>
            </w:r>
          </w:p>
        </w:tc>
      </w:tr>
      <w:tr w:rsidR="00AF1C29" w:rsidRPr="00354F6D" w14:paraId="5308530C" w14:textId="77777777" w:rsidTr="00462DDB">
        <w:trPr>
          <w:trHeight w:val="454"/>
        </w:trPr>
        <w:tc>
          <w:tcPr>
            <w:tcW w:w="3403" w:type="dxa"/>
            <w:vAlign w:val="center"/>
          </w:tcPr>
          <w:p w14:paraId="513C0CFD" w14:textId="77777777" w:rsidR="00AF1C29" w:rsidRPr="00354F6D" w:rsidRDefault="00AF1C29" w:rsidP="009A260E">
            <w:r>
              <w:t>Professional Graduate Diploma</w:t>
            </w:r>
          </w:p>
        </w:tc>
        <w:tc>
          <w:tcPr>
            <w:tcW w:w="1701" w:type="dxa"/>
            <w:vAlign w:val="center"/>
          </w:tcPr>
          <w:p w14:paraId="07CB2393" w14:textId="77777777" w:rsidR="00AF1C29" w:rsidRPr="00354F6D" w:rsidRDefault="00AF1C29" w:rsidP="009A260E">
            <w:r>
              <w:t>120 credits</w:t>
            </w:r>
          </w:p>
        </w:tc>
        <w:tc>
          <w:tcPr>
            <w:tcW w:w="3935" w:type="dxa"/>
            <w:vAlign w:val="center"/>
          </w:tcPr>
          <w:p w14:paraId="172073D4" w14:textId="77777777" w:rsidR="00AF1C29" w:rsidRPr="00354F6D" w:rsidRDefault="00AF1C29" w:rsidP="009A260E">
            <w:r>
              <w:t>120 credits at level 4 or 5</w:t>
            </w:r>
          </w:p>
        </w:tc>
      </w:tr>
      <w:tr w:rsidR="00AF1C29" w:rsidRPr="00354F6D" w14:paraId="7C577555" w14:textId="77777777" w:rsidTr="00462DDB">
        <w:trPr>
          <w:trHeight w:val="454"/>
        </w:trPr>
        <w:tc>
          <w:tcPr>
            <w:tcW w:w="3403" w:type="dxa"/>
            <w:vAlign w:val="center"/>
          </w:tcPr>
          <w:p w14:paraId="0166D4B2" w14:textId="77777777" w:rsidR="00AF1C29" w:rsidRPr="00354F6D" w:rsidRDefault="00AF1C29" w:rsidP="009A260E">
            <w:r w:rsidRPr="00354F6D">
              <w:t>Honours Degrees</w:t>
            </w:r>
          </w:p>
        </w:tc>
        <w:tc>
          <w:tcPr>
            <w:tcW w:w="1701" w:type="dxa"/>
            <w:vAlign w:val="center"/>
          </w:tcPr>
          <w:p w14:paraId="60FA6244" w14:textId="77777777" w:rsidR="00AF1C29" w:rsidRPr="00354F6D" w:rsidRDefault="00AF1C29" w:rsidP="009A260E">
            <w:r w:rsidRPr="00354F6D">
              <w:t>480 credits</w:t>
            </w:r>
          </w:p>
        </w:tc>
        <w:tc>
          <w:tcPr>
            <w:tcW w:w="3935" w:type="dxa"/>
            <w:vAlign w:val="center"/>
          </w:tcPr>
          <w:p w14:paraId="0098ADFD" w14:textId="77777777" w:rsidR="00AF1C29" w:rsidRPr="00354F6D" w:rsidRDefault="00AF1C29" w:rsidP="009A260E">
            <w:r w:rsidRPr="00354F6D">
              <w:t>90 credits at both Level 3 and Level 4</w:t>
            </w:r>
          </w:p>
        </w:tc>
      </w:tr>
      <w:tr w:rsidR="00AF1C29" w:rsidRPr="00354F6D" w14:paraId="13CDB685" w14:textId="77777777" w:rsidTr="00462DDB">
        <w:trPr>
          <w:trHeight w:val="454"/>
        </w:trPr>
        <w:tc>
          <w:tcPr>
            <w:tcW w:w="3403" w:type="dxa"/>
            <w:vAlign w:val="center"/>
          </w:tcPr>
          <w:p w14:paraId="423D4773" w14:textId="77777777" w:rsidR="00AF1C29" w:rsidRPr="00354F6D" w:rsidRDefault="00AF1C29" w:rsidP="009A260E">
            <w:r w:rsidRPr="00354F6D">
              <w:t>Integrated Master Degrees</w:t>
            </w:r>
          </w:p>
        </w:tc>
        <w:tc>
          <w:tcPr>
            <w:tcW w:w="1701" w:type="dxa"/>
            <w:vAlign w:val="center"/>
          </w:tcPr>
          <w:p w14:paraId="43EAD8AD" w14:textId="77777777" w:rsidR="00AF1C29" w:rsidRPr="00354F6D" w:rsidRDefault="00AF1C29" w:rsidP="009A260E">
            <w:r w:rsidRPr="00354F6D">
              <w:t>600 credits</w:t>
            </w:r>
          </w:p>
        </w:tc>
        <w:tc>
          <w:tcPr>
            <w:tcW w:w="3935" w:type="dxa"/>
            <w:vAlign w:val="center"/>
          </w:tcPr>
          <w:p w14:paraId="23872CC8" w14:textId="77777777" w:rsidR="00AF1C29" w:rsidRPr="00354F6D" w:rsidRDefault="00AF1C29" w:rsidP="009A260E">
            <w:r w:rsidRPr="00354F6D">
              <w:t>120 credits at Level 5</w:t>
            </w:r>
          </w:p>
        </w:tc>
      </w:tr>
    </w:tbl>
    <w:p w14:paraId="55DFD931" w14:textId="77777777" w:rsidR="00AF1C29" w:rsidRPr="00354F6D" w:rsidRDefault="00AF1C29" w:rsidP="009A260E">
      <w:pPr>
        <w:pStyle w:val="ListParagraph"/>
        <w:ind w:left="0"/>
      </w:pPr>
    </w:p>
    <w:p w14:paraId="079C1495"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For a typical student, one credit equates to approximately 10 notional hours of learning. </w:t>
      </w:r>
    </w:p>
    <w:p w14:paraId="09CE3B33" w14:textId="77777777" w:rsidR="00AF1C29" w:rsidRPr="00354F6D" w:rsidRDefault="00AF1C29" w:rsidP="009A260E">
      <w:pPr>
        <w:pStyle w:val="ListParagraph"/>
        <w:ind w:left="0"/>
      </w:pPr>
    </w:p>
    <w:p w14:paraId="47C1C74D"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following details regarding individual programmes are specified in the Programme Regulations:</w:t>
      </w:r>
    </w:p>
    <w:p w14:paraId="7007C284" w14:textId="77777777" w:rsidR="00AF1C29" w:rsidRPr="00354F6D" w:rsidRDefault="00AF1C29" w:rsidP="009A260E">
      <w:pPr>
        <w:pStyle w:val="ListParagraph"/>
        <w:ind w:left="567"/>
      </w:pPr>
    </w:p>
    <w:p w14:paraId="74BE3138" w14:textId="77777777" w:rsidR="00AF1C29" w:rsidRPr="00921FE9" w:rsidRDefault="00AF1C29">
      <w:pPr>
        <w:pStyle w:val="ListParagraph"/>
        <w:widowControl/>
        <w:numPr>
          <w:ilvl w:val="0"/>
          <w:numId w:val="101"/>
        </w:numPr>
        <w:autoSpaceDE/>
        <w:autoSpaceDN/>
        <w:spacing w:line="276" w:lineRule="auto"/>
        <w:ind w:left="1134" w:hanging="425"/>
        <w:contextualSpacing/>
      </w:pPr>
      <w:r w:rsidRPr="00354F6D">
        <w:t xml:space="preserve">Programmes may specify minimum credit numbers greater than those given in the table </w:t>
      </w:r>
      <w:proofErr w:type="gramStart"/>
      <w:r w:rsidRPr="00354F6D">
        <w:t>above;</w:t>
      </w:r>
      <w:proofErr w:type="gramEnd"/>
    </w:p>
    <w:p w14:paraId="3F732782" w14:textId="77777777" w:rsidR="00AF1C29" w:rsidRPr="00354F6D" w:rsidRDefault="00AF1C29">
      <w:pPr>
        <w:pStyle w:val="ListParagraph"/>
        <w:widowControl/>
        <w:numPr>
          <w:ilvl w:val="0"/>
          <w:numId w:val="101"/>
        </w:numPr>
        <w:autoSpaceDE/>
        <w:autoSpaceDN/>
        <w:spacing w:line="276" w:lineRule="auto"/>
        <w:ind w:left="1134" w:hanging="425"/>
        <w:contextualSpacing/>
      </w:pPr>
      <w:r w:rsidRPr="00354F6D">
        <w:t xml:space="preserve">Progress requirements for a programme available on a part-time </w:t>
      </w:r>
      <w:proofErr w:type="gramStart"/>
      <w:r w:rsidRPr="00354F6D">
        <w:t>basis;</w:t>
      </w:r>
      <w:proofErr w:type="gramEnd"/>
    </w:p>
    <w:p w14:paraId="3FBF6AF0" w14:textId="77777777" w:rsidR="00AF1C29" w:rsidRPr="00354F6D" w:rsidRDefault="00AF1C29">
      <w:pPr>
        <w:pStyle w:val="ListParagraph"/>
        <w:widowControl/>
        <w:numPr>
          <w:ilvl w:val="0"/>
          <w:numId w:val="101"/>
        </w:numPr>
        <w:autoSpaceDE/>
        <w:autoSpaceDN/>
        <w:spacing w:line="276" w:lineRule="auto"/>
        <w:ind w:left="1134" w:hanging="425"/>
        <w:contextualSpacing/>
      </w:pPr>
      <w:r w:rsidRPr="00354F6D">
        <w:t>Credits in particular modules required for progress.</w:t>
      </w:r>
    </w:p>
    <w:p w14:paraId="2D764252" w14:textId="77777777" w:rsidR="00AF1C29" w:rsidRPr="00354F6D" w:rsidRDefault="00AF1C29" w:rsidP="009A260E">
      <w:pPr>
        <w:pStyle w:val="ListParagraph"/>
        <w:ind w:left="0"/>
      </w:pPr>
    </w:p>
    <w:p w14:paraId="2CDB020E"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Credits at a higher level shall, where necessary, be deemed to satisfy the requirements at a lower level.</w:t>
      </w:r>
    </w:p>
    <w:p w14:paraId="68EAAAC0" w14:textId="77777777" w:rsidR="00AF1C29" w:rsidRPr="00354F6D" w:rsidRDefault="00AF1C29" w:rsidP="009A260E">
      <w:pPr>
        <w:pStyle w:val="ListParagraph"/>
        <w:ind w:left="567" w:hanging="567"/>
      </w:pPr>
    </w:p>
    <w:p w14:paraId="0DA57586"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Each degree programme curriculum shall include elective modules, amounting to at least 20 credits, normally taken prior to the fourth year of full-time study</w:t>
      </w:r>
      <w:r>
        <w:rPr>
          <w:rStyle w:val="FootnoteReference"/>
        </w:rPr>
        <w:footnoteReference w:id="2"/>
      </w:r>
      <w:r w:rsidRPr="00354F6D">
        <w:t xml:space="preserve">.  </w:t>
      </w:r>
    </w:p>
    <w:p w14:paraId="1F9A4D21" w14:textId="77777777" w:rsidR="00AF1C29" w:rsidRPr="00354F6D" w:rsidRDefault="00AF1C29" w:rsidP="009A260E">
      <w:pPr>
        <w:pStyle w:val="ListParagraph"/>
        <w:ind w:left="567" w:hanging="567"/>
      </w:pPr>
    </w:p>
    <w:p w14:paraId="7D8DAE5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 full-time student in each year of study will normally follow a curriculum containing 120 credits. These 120 credits shall include any elective credits. </w:t>
      </w:r>
    </w:p>
    <w:p w14:paraId="3F66717C" w14:textId="77777777" w:rsidR="00AF1C29" w:rsidRPr="00354F6D" w:rsidRDefault="00AF1C29" w:rsidP="009A260E">
      <w:pPr>
        <w:pStyle w:val="ListParagraph"/>
        <w:ind w:left="567" w:hanging="567"/>
      </w:pPr>
    </w:p>
    <w:p w14:paraId="581C8447"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programme curriculum may exceed 120 credits in any one year by formal resolution of the Senate.</w:t>
      </w:r>
    </w:p>
    <w:p w14:paraId="590B76A7" w14:textId="77777777" w:rsidR="00AF1C29" w:rsidRPr="00354F6D" w:rsidRDefault="00AF1C29" w:rsidP="009A260E">
      <w:pPr>
        <w:pStyle w:val="ListParagraph"/>
        <w:ind w:left="426"/>
      </w:pPr>
    </w:p>
    <w:p w14:paraId="27D3BCD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Exceptionally, additional optional modules at an appropriate level may be chosen as part of the curriculum, subject to the approval of the Head of Department/School (or their nominee) responsible for offering each module. In such cases a student may select up to 40 additional credits. The curriculum of the student shall be reported to the Board of Study. </w:t>
      </w:r>
    </w:p>
    <w:p w14:paraId="010115BF" w14:textId="77777777" w:rsidR="00AF1C29" w:rsidRPr="00354F6D" w:rsidRDefault="00AF1C29" w:rsidP="009A260E">
      <w:pPr>
        <w:pStyle w:val="ListParagraph"/>
        <w:ind w:left="567" w:hanging="567"/>
      </w:pPr>
    </w:p>
    <w:p w14:paraId="21AC015A"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lastRenderedPageBreak/>
        <w:t>Where a full-time student is admitted with advanced standing and is exempted from part of an academic year’s curriculum, additional modules may require to be taken to bring the total credits studied to at least 120 credits.</w:t>
      </w:r>
    </w:p>
    <w:p w14:paraId="5EBC9FAE" w14:textId="77777777" w:rsidR="00AF1C29" w:rsidRPr="00354F6D" w:rsidRDefault="00AF1C29" w:rsidP="009A260E">
      <w:pPr>
        <w:pStyle w:val="ListParagraph"/>
        <w:ind w:left="567" w:hanging="567"/>
      </w:pPr>
    </w:p>
    <w:p w14:paraId="0546AE3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In the first and second years of full-time study, the curriculum will normally comprise six 20-credit modules. By formal resolution of the Senate, up to two 20-credit modules may be replaced by up to four 10-credit modules in any year of any programme. </w:t>
      </w:r>
      <w:r w:rsidRPr="00354F6D">
        <w:br/>
      </w:r>
    </w:p>
    <w:p w14:paraId="0396479B"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In the third, fourth and fifth years of full-time study, modules in integer multiples of 20 credits may be permitted, subject to approval by the Senate.</w:t>
      </w:r>
      <w:r w:rsidRPr="00354F6D">
        <w:br/>
      </w:r>
    </w:p>
    <w:p w14:paraId="3745ADB2"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degree programme curriculum in year 1 and/or year 2 may include one 40-credit module. This will be subject to the approval of the Senate</w:t>
      </w:r>
      <w:r w:rsidRPr="00354F6D">
        <w:br/>
      </w:r>
    </w:p>
    <w:p w14:paraId="07255BD6" w14:textId="77777777" w:rsidR="00AF1C29" w:rsidRDefault="00AF1C29" w:rsidP="009A260E">
      <w:pPr>
        <w:pStyle w:val="ListParagraph"/>
        <w:widowControl/>
        <w:numPr>
          <w:ilvl w:val="0"/>
          <w:numId w:val="99"/>
        </w:numPr>
        <w:autoSpaceDE/>
        <w:autoSpaceDN/>
        <w:ind w:left="567" w:hanging="567"/>
        <w:contextualSpacing/>
      </w:pPr>
      <w:r w:rsidRPr="00354F6D">
        <w:t>A student studying on a part-time or distance learning basis shall undertake a curriculum typically of between 40 and 80 credits in any year of study.</w:t>
      </w:r>
      <w:bookmarkStart w:id="76" w:name="_Hlk45523505"/>
    </w:p>
    <w:p w14:paraId="3F40CFDF" w14:textId="77777777" w:rsidR="00AF1C29" w:rsidRDefault="00AF1C29" w:rsidP="009A260E">
      <w:pPr>
        <w:pStyle w:val="ListParagraph"/>
        <w:ind w:left="567"/>
      </w:pPr>
    </w:p>
    <w:p w14:paraId="34738184" w14:textId="77777777" w:rsidR="00AF1C29" w:rsidRPr="00AA699C" w:rsidRDefault="00AF1C29" w:rsidP="00AA699C">
      <w:pPr>
        <w:rPr>
          <w:b/>
          <w:bCs/>
        </w:rPr>
      </w:pPr>
      <w:bookmarkStart w:id="77" w:name="_Toc93931995"/>
      <w:r w:rsidRPr="00AA699C">
        <w:rPr>
          <w:b/>
          <w:bCs/>
        </w:rPr>
        <w:t>Exceptions to the Standard Credit Structure</w:t>
      </w:r>
      <w:bookmarkEnd w:id="77"/>
    </w:p>
    <w:p w14:paraId="4E3C872F" w14:textId="77777777" w:rsidR="00AF1C29" w:rsidRPr="0022163F" w:rsidRDefault="00AF1C29" w:rsidP="009A260E">
      <w:pPr>
        <w:pStyle w:val="ListParagraph"/>
        <w:widowControl/>
        <w:numPr>
          <w:ilvl w:val="0"/>
          <w:numId w:val="99"/>
        </w:numPr>
        <w:autoSpaceDE/>
        <w:autoSpaceDN/>
        <w:spacing w:line="276" w:lineRule="auto"/>
        <w:ind w:left="567" w:hanging="567"/>
        <w:contextualSpacing/>
      </w:pPr>
      <w:r w:rsidRPr="0022163F">
        <w:rPr>
          <w:color w:val="000000"/>
        </w:rPr>
        <w:t>There are exceptions to the ‘multiples of 20’ structure based on multiples of 10, such as programmes structured to meet professional accreditation requirements, graduate apprenticeships programmes</w:t>
      </w:r>
      <w:r>
        <w:rPr>
          <w:color w:val="000000"/>
        </w:rPr>
        <w:t>,</w:t>
      </w:r>
      <w:r w:rsidRPr="0022163F">
        <w:rPr>
          <w:color w:val="000000"/>
        </w:rPr>
        <w:t xml:space="preserve"> and programmes where a pedagogical case has been approved. These exceptions are approved by Senate and full details are available in the relevant Programme Regulations. </w:t>
      </w:r>
      <w:bookmarkEnd w:id="76"/>
    </w:p>
    <w:p w14:paraId="031AF4F0" w14:textId="77777777" w:rsidR="00AF1C29" w:rsidRDefault="00AF1C29" w:rsidP="009A260E">
      <w:pPr>
        <w:pStyle w:val="ListParagraph"/>
        <w:rPr>
          <w:color w:val="000000"/>
        </w:rPr>
      </w:pPr>
    </w:p>
    <w:p w14:paraId="3C334D04" w14:textId="77777777" w:rsidR="00AF1C29" w:rsidRPr="0022163F" w:rsidRDefault="00AF1C29" w:rsidP="009A260E">
      <w:pPr>
        <w:pStyle w:val="ListParagraph"/>
        <w:widowControl/>
        <w:numPr>
          <w:ilvl w:val="0"/>
          <w:numId w:val="99"/>
        </w:numPr>
        <w:autoSpaceDE/>
        <w:autoSpaceDN/>
        <w:spacing w:line="276" w:lineRule="auto"/>
        <w:ind w:left="567" w:hanging="567"/>
        <w:contextualSpacing/>
      </w:pPr>
      <w:r w:rsidRPr="0022163F">
        <w:rPr>
          <w:color w:val="000000"/>
        </w:rPr>
        <w:t>In certain circumstances, for example to meet professional accreditation requirements, the credit requirement may exceed the standard framework.</w:t>
      </w:r>
    </w:p>
    <w:p w14:paraId="171E6448" w14:textId="77777777" w:rsidR="00AF1C29" w:rsidRPr="00354F6D" w:rsidRDefault="00AF1C29" w:rsidP="009A260E">
      <w:pPr>
        <w:pStyle w:val="ListParagraph"/>
        <w:ind w:left="0"/>
      </w:pPr>
    </w:p>
    <w:p w14:paraId="03F9CFC3" w14:textId="77777777" w:rsidR="00AF1C29" w:rsidRPr="00D001B9" w:rsidRDefault="00AF1C29" w:rsidP="00D001B9">
      <w:pPr>
        <w:rPr>
          <w:b/>
          <w:bCs/>
        </w:rPr>
      </w:pPr>
      <w:bookmarkStart w:id="78" w:name="_Toc41396930"/>
      <w:bookmarkStart w:id="79" w:name="_Toc45543271"/>
      <w:bookmarkStart w:id="80" w:name="_Toc93931996"/>
      <w:r w:rsidRPr="00D001B9">
        <w:rPr>
          <w:b/>
          <w:bCs/>
        </w:rPr>
        <w:t>Award of Credits</w:t>
      </w:r>
      <w:bookmarkEnd w:id="78"/>
      <w:bookmarkEnd w:id="79"/>
      <w:bookmarkEnd w:id="80"/>
    </w:p>
    <w:p w14:paraId="21A428C2" w14:textId="77777777" w:rsidR="00AF1C29" w:rsidRDefault="00AF1C29" w:rsidP="009A260E">
      <w:pPr>
        <w:pStyle w:val="ListParagraph"/>
        <w:widowControl/>
        <w:numPr>
          <w:ilvl w:val="0"/>
          <w:numId w:val="99"/>
        </w:numPr>
        <w:autoSpaceDE/>
        <w:autoSpaceDN/>
        <w:spacing w:line="276" w:lineRule="auto"/>
        <w:ind w:left="567" w:hanging="567"/>
        <w:contextualSpacing/>
      </w:pPr>
      <w:bookmarkStart w:id="81" w:name="_Hlk34810272"/>
      <w:r w:rsidRPr="00354F6D">
        <w:t>A mark of 40% in a Level 1-4 modules (First, Second, Third &amp; Fourth Year) is deemed a clear Pass.</w:t>
      </w:r>
    </w:p>
    <w:p w14:paraId="31BC67CE" w14:textId="77777777" w:rsidR="00AF1C29" w:rsidRPr="00921FE9" w:rsidRDefault="00AF1C29" w:rsidP="009A260E">
      <w:pPr>
        <w:pStyle w:val="ListParagraph"/>
        <w:ind w:left="567"/>
      </w:pPr>
    </w:p>
    <w:p w14:paraId="23E70EB2"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mark of 50% in Level 5 modules is deemed a clear Pass.</w:t>
      </w:r>
      <w:bookmarkEnd w:id="81"/>
    </w:p>
    <w:p w14:paraId="722B99BA" w14:textId="77777777" w:rsidR="00AF1C29" w:rsidRPr="00354F6D" w:rsidRDefault="00AF1C29" w:rsidP="009A260E">
      <w:pPr>
        <w:pStyle w:val="ListParagraph"/>
        <w:ind w:left="567"/>
      </w:pPr>
    </w:p>
    <w:p w14:paraId="0DB57753" w14:textId="77777777" w:rsidR="00AF1C29" w:rsidRPr="00D001B9" w:rsidRDefault="00AF1C29" w:rsidP="00D001B9">
      <w:pPr>
        <w:rPr>
          <w:b/>
          <w:bCs/>
        </w:rPr>
      </w:pPr>
      <w:bookmarkStart w:id="82" w:name="_Toc41396931"/>
      <w:bookmarkStart w:id="83" w:name="_Toc45543272"/>
      <w:bookmarkStart w:id="84" w:name="_Toc93931997"/>
      <w:r w:rsidRPr="00D001B9">
        <w:rPr>
          <w:b/>
          <w:bCs/>
        </w:rPr>
        <w:t>Progression</w:t>
      </w:r>
      <w:bookmarkEnd w:id="82"/>
      <w:bookmarkEnd w:id="83"/>
      <w:bookmarkEnd w:id="84"/>
    </w:p>
    <w:p w14:paraId="05AF5D49" w14:textId="06A8F938"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85" w:name="_Hlk34816970"/>
      <w:r w:rsidRPr="00354F6D">
        <w:t xml:space="preserve">The progress of every student shall be determined by the relevant Board of Examiners, although the Board shall defer consideration of progress or award for any student currently involved in disciplinary proceedings (see paragraph </w:t>
      </w:r>
      <w:r>
        <w:t>91</w:t>
      </w:r>
      <w:r w:rsidRPr="00354F6D">
        <w:t>). The Board makes a provisional decision in these circumstances which is only confirmed if the disciplinary proceedings find in favour of the student.</w:t>
      </w:r>
    </w:p>
    <w:p w14:paraId="339A5A7D" w14:textId="77777777" w:rsidR="00AF1C29" w:rsidRPr="00354F6D" w:rsidRDefault="00AF1C29" w:rsidP="009A260E">
      <w:pPr>
        <w:pStyle w:val="ListParagraph"/>
        <w:ind w:left="426"/>
      </w:pPr>
    </w:p>
    <w:p w14:paraId="438E4441"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At all stages of the programme, a student must achieve an approved standard of performance </w:t>
      </w:r>
      <w:proofErr w:type="gramStart"/>
      <w:r w:rsidRPr="00354F6D">
        <w:t>with regard to</w:t>
      </w:r>
      <w:proofErr w:type="gramEnd"/>
      <w:r w:rsidRPr="00354F6D">
        <w:t xml:space="preserve"> level of study and academic attainment as specified in the Programme Handbook.</w:t>
      </w:r>
    </w:p>
    <w:bookmarkEnd w:id="85"/>
    <w:p w14:paraId="43DD3918" w14:textId="77777777" w:rsidR="00AF1C29" w:rsidRPr="00354F6D" w:rsidRDefault="00AF1C29" w:rsidP="009A260E">
      <w:pPr>
        <w:pStyle w:val="ListParagraph"/>
        <w:ind w:left="567" w:hanging="567"/>
      </w:pPr>
    </w:p>
    <w:p w14:paraId="18E43280"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To proceed to the next year of a programme, a full-time student must normally accumulate the minimum number of credits in accordance with the following general framework: </w:t>
      </w:r>
    </w:p>
    <w:p w14:paraId="057217BE" w14:textId="77777777" w:rsidR="00AF1C29" w:rsidRPr="00354F6D" w:rsidRDefault="00AF1C29" w:rsidP="009A260E">
      <w:pPr>
        <w:pStyle w:val="ListParagraph"/>
      </w:pPr>
    </w:p>
    <w:p w14:paraId="05059331" w14:textId="77777777" w:rsidR="00AF1C29" w:rsidRPr="004A6482" w:rsidRDefault="00AF1C29" w:rsidP="009A260E">
      <w:pPr>
        <w:pStyle w:val="ListParagraph"/>
        <w:ind w:left="0"/>
        <w:rPr>
          <w:b/>
          <w:bCs/>
          <w:u w:val="single"/>
        </w:rPr>
      </w:pPr>
      <w:r w:rsidRPr="004A6482">
        <w:rPr>
          <w:b/>
          <w:bCs/>
          <w:u w:val="single"/>
        </w:rPr>
        <w:t>Table 3</w:t>
      </w:r>
    </w:p>
    <w:tbl>
      <w:tblPr>
        <w:tblpPr w:leftFromText="180" w:rightFromText="180" w:vertAnchor="text" w:horzAnchor="margin" w:tblpX="108"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2"/>
        <w:gridCol w:w="4864"/>
      </w:tblGrid>
      <w:tr w:rsidR="00AF1C29" w:rsidRPr="00354F6D" w14:paraId="7225C0BB" w14:textId="77777777" w:rsidTr="00462DDB">
        <w:trPr>
          <w:trHeight w:val="454"/>
        </w:trPr>
        <w:tc>
          <w:tcPr>
            <w:tcW w:w="2436" w:type="pct"/>
            <w:vAlign w:val="center"/>
          </w:tcPr>
          <w:p w14:paraId="41EC76FF" w14:textId="77777777" w:rsidR="00AF1C29" w:rsidRPr="00354F6D" w:rsidRDefault="00AF1C29" w:rsidP="009A260E">
            <w:pPr>
              <w:ind w:left="-37"/>
              <w:rPr>
                <w:b/>
                <w:bCs/>
              </w:rPr>
            </w:pPr>
            <w:r w:rsidRPr="00354F6D">
              <w:rPr>
                <w:b/>
                <w:bCs/>
              </w:rPr>
              <w:t xml:space="preserve">Progression </w:t>
            </w:r>
          </w:p>
        </w:tc>
        <w:tc>
          <w:tcPr>
            <w:tcW w:w="2564" w:type="pct"/>
            <w:vAlign w:val="center"/>
          </w:tcPr>
          <w:p w14:paraId="279DF752" w14:textId="77777777" w:rsidR="00AF1C29" w:rsidRPr="00354F6D" w:rsidRDefault="00AF1C29" w:rsidP="009A260E">
            <w:pPr>
              <w:rPr>
                <w:b/>
                <w:bCs/>
              </w:rPr>
            </w:pPr>
            <w:r w:rsidRPr="00354F6D">
              <w:rPr>
                <w:b/>
                <w:bCs/>
              </w:rPr>
              <w:t>Minimum Number of Credits Required</w:t>
            </w:r>
          </w:p>
        </w:tc>
      </w:tr>
      <w:tr w:rsidR="00AF1C29" w:rsidRPr="00354F6D" w14:paraId="0D9D3BB7" w14:textId="77777777" w:rsidTr="00462DDB">
        <w:trPr>
          <w:trHeight w:val="454"/>
        </w:trPr>
        <w:tc>
          <w:tcPr>
            <w:tcW w:w="2436" w:type="pct"/>
            <w:vAlign w:val="center"/>
          </w:tcPr>
          <w:p w14:paraId="2D5FABC3" w14:textId="77777777" w:rsidR="00AF1C29" w:rsidRPr="00354F6D" w:rsidRDefault="00AF1C29" w:rsidP="009A260E">
            <w:r w:rsidRPr="00354F6D">
              <w:t xml:space="preserve">First – Second Year </w:t>
            </w:r>
          </w:p>
        </w:tc>
        <w:tc>
          <w:tcPr>
            <w:tcW w:w="2564" w:type="pct"/>
            <w:vAlign w:val="center"/>
          </w:tcPr>
          <w:p w14:paraId="4A4D2BFC" w14:textId="77777777" w:rsidR="00AF1C29" w:rsidRPr="00354F6D" w:rsidRDefault="00AF1C29" w:rsidP="009A260E">
            <w:r w:rsidRPr="00354F6D">
              <w:t>100*</w:t>
            </w:r>
          </w:p>
        </w:tc>
      </w:tr>
      <w:tr w:rsidR="00AF1C29" w:rsidRPr="00354F6D" w14:paraId="3D56EFB6" w14:textId="77777777" w:rsidTr="00462DDB">
        <w:trPr>
          <w:trHeight w:val="454"/>
        </w:trPr>
        <w:tc>
          <w:tcPr>
            <w:tcW w:w="2436" w:type="pct"/>
            <w:vAlign w:val="center"/>
          </w:tcPr>
          <w:p w14:paraId="640894CC" w14:textId="77777777" w:rsidR="00AF1C29" w:rsidRPr="00354F6D" w:rsidRDefault="00AF1C29" w:rsidP="009A260E">
            <w:r w:rsidRPr="00354F6D">
              <w:lastRenderedPageBreak/>
              <w:t>Second – Third Year</w:t>
            </w:r>
          </w:p>
        </w:tc>
        <w:tc>
          <w:tcPr>
            <w:tcW w:w="2564" w:type="pct"/>
            <w:vAlign w:val="center"/>
          </w:tcPr>
          <w:p w14:paraId="38415497" w14:textId="77777777" w:rsidR="00AF1C29" w:rsidRPr="00354F6D" w:rsidRDefault="00AF1C29" w:rsidP="009A260E">
            <w:r w:rsidRPr="00354F6D">
              <w:t>220*</w:t>
            </w:r>
          </w:p>
        </w:tc>
      </w:tr>
      <w:tr w:rsidR="00AF1C29" w:rsidRPr="00354F6D" w14:paraId="30F29C86" w14:textId="77777777" w:rsidTr="00462DDB">
        <w:trPr>
          <w:trHeight w:val="454"/>
        </w:trPr>
        <w:tc>
          <w:tcPr>
            <w:tcW w:w="2436" w:type="pct"/>
            <w:vAlign w:val="center"/>
          </w:tcPr>
          <w:p w14:paraId="4B36DE33" w14:textId="77777777" w:rsidR="00AF1C29" w:rsidRPr="00354F6D" w:rsidRDefault="00AF1C29" w:rsidP="009A260E">
            <w:r w:rsidRPr="00354F6D">
              <w:t>Third – Fourth Year</w:t>
            </w:r>
          </w:p>
        </w:tc>
        <w:tc>
          <w:tcPr>
            <w:tcW w:w="2564" w:type="pct"/>
            <w:vAlign w:val="center"/>
          </w:tcPr>
          <w:p w14:paraId="12F73681" w14:textId="77777777" w:rsidR="00AF1C29" w:rsidRPr="00354F6D" w:rsidRDefault="00AF1C29" w:rsidP="009A260E">
            <w:r w:rsidRPr="00354F6D">
              <w:t>360+</w:t>
            </w:r>
          </w:p>
        </w:tc>
      </w:tr>
      <w:tr w:rsidR="00AF1C29" w:rsidRPr="00354F6D" w14:paraId="5A8668BC" w14:textId="77777777" w:rsidTr="00462DDB">
        <w:trPr>
          <w:trHeight w:val="454"/>
        </w:trPr>
        <w:tc>
          <w:tcPr>
            <w:tcW w:w="2436" w:type="pct"/>
            <w:vAlign w:val="center"/>
          </w:tcPr>
          <w:p w14:paraId="666B9A38" w14:textId="77777777" w:rsidR="00AF1C29" w:rsidRPr="00354F6D" w:rsidRDefault="00AF1C29" w:rsidP="009A260E">
            <w:r w:rsidRPr="00354F6D">
              <w:t xml:space="preserve">Fourth – Fifth Year </w:t>
            </w:r>
          </w:p>
        </w:tc>
        <w:tc>
          <w:tcPr>
            <w:tcW w:w="2564" w:type="pct"/>
            <w:vAlign w:val="center"/>
          </w:tcPr>
          <w:p w14:paraId="49083281" w14:textId="77777777" w:rsidR="00AF1C29" w:rsidRPr="00354F6D" w:rsidRDefault="00AF1C29" w:rsidP="009A260E">
            <w:r w:rsidRPr="00354F6D">
              <w:t>480+</w:t>
            </w:r>
          </w:p>
        </w:tc>
      </w:tr>
    </w:tbl>
    <w:p w14:paraId="716CE762" w14:textId="77777777" w:rsidR="00AF1C29" w:rsidRPr="00354F6D" w:rsidRDefault="00AF1C29" w:rsidP="009A260E"/>
    <w:p w14:paraId="79F59ACD" w14:textId="77777777" w:rsidR="00AF1C29" w:rsidRPr="00354F6D" w:rsidRDefault="00AF1C29" w:rsidP="009A260E">
      <w:pPr>
        <w:rPr>
          <w:i/>
          <w:iCs/>
        </w:rPr>
      </w:pPr>
      <w:r w:rsidRPr="00354F6D">
        <w:rPr>
          <w:i/>
          <w:iCs/>
        </w:rPr>
        <w:t xml:space="preserve"> *</w:t>
      </w:r>
      <w:r>
        <w:rPr>
          <w:i/>
          <w:iCs/>
        </w:rPr>
        <w:t xml:space="preserve"> </w:t>
      </w:r>
      <w:r w:rsidRPr="00354F6D">
        <w:rPr>
          <w:i/>
          <w:iCs/>
        </w:rPr>
        <w:t>Or 20 credits less than number specified in the relevant Programme Regulations</w:t>
      </w:r>
    </w:p>
    <w:p w14:paraId="5E40A295" w14:textId="77777777" w:rsidR="00AF1C29" w:rsidRPr="00354F6D" w:rsidRDefault="00AF1C29" w:rsidP="009A260E">
      <w:pPr>
        <w:rPr>
          <w:i/>
          <w:iCs/>
        </w:rPr>
      </w:pPr>
      <w:r w:rsidRPr="00354F6D">
        <w:rPr>
          <w:i/>
          <w:iCs/>
        </w:rPr>
        <w:t xml:space="preserve"> +</w:t>
      </w:r>
      <w:r>
        <w:rPr>
          <w:i/>
          <w:iCs/>
        </w:rPr>
        <w:t xml:space="preserve"> </w:t>
      </w:r>
      <w:r w:rsidRPr="00354F6D">
        <w:rPr>
          <w:i/>
          <w:iCs/>
        </w:rPr>
        <w:t>Or the total number of credits specified in the relevant Programme Regulations</w:t>
      </w:r>
      <w:bookmarkStart w:id="86" w:name="_Hlk34817569"/>
    </w:p>
    <w:p w14:paraId="70AA0E8F" w14:textId="77777777" w:rsidR="00AF1C29" w:rsidRPr="00354F6D" w:rsidRDefault="00AF1C29" w:rsidP="009A260E">
      <w:pPr>
        <w:ind w:left="510"/>
        <w:rPr>
          <w:i/>
          <w:iCs/>
        </w:rPr>
      </w:pPr>
    </w:p>
    <w:bookmarkEnd w:id="86"/>
    <w:p w14:paraId="46FD7B6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student who meets the criteria for progress from one academic year to another may not necessarily be eligible for an award.</w:t>
      </w:r>
    </w:p>
    <w:p w14:paraId="05734D20" w14:textId="77777777" w:rsidR="00AF1C29" w:rsidRPr="00354F6D" w:rsidRDefault="00AF1C29" w:rsidP="009A260E">
      <w:pPr>
        <w:pStyle w:val="ListParagraph"/>
        <w:ind w:left="567" w:hanging="567"/>
      </w:pPr>
    </w:p>
    <w:p w14:paraId="3362750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Individual programmes may specify minimum credit numbers greater than those given above in which case these shall be given in the relevant Programme Regulations.</w:t>
      </w:r>
    </w:p>
    <w:p w14:paraId="6330746B" w14:textId="77777777" w:rsidR="00AF1C29" w:rsidRPr="00354F6D" w:rsidRDefault="00AF1C29" w:rsidP="009A260E">
      <w:pPr>
        <w:pStyle w:val="ListParagraph"/>
        <w:ind w:left="567" w:hanging="567"/>
      </w:pPr>
    </w:p>
    <w:p w14:paraId="54EF15C5"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student may be subject to a restriction in the number of modules that may be re-assessed.</w:t>
      </w:r>
    </w:p>
    <w:p w14:paraId="73230BCB" w14:textId="77777777" w:rsidR="00AF1C29" w:rsidRPr="00354F6D" w:rsidRDefault="00AF1C29" w:rsidP="009A260E">
      <w:pPr>
        <w:pStyle w:val="ListParagraph"/>
        <w:ind w:left="567" w:hanging="567"/>
      </w:pPr>
    </w:p>
    <w:p w14:paraId="228853C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Under appropriate circumstances the relevant Board of Study, acting on the recommendation of the Board of Examiners, may exceptionally allow a student to proceed to the next year of their programme with fewer credits than specified in these Regulations. </w:t>
      </w:r>
    </w:p>
    <w:p w14:paraId="6303860F" w14:textId="77777777" w:rsidR="00AF1C29" w:rsidRPr="00354F6D" w:rsidRDefault="00AF1C29" w:rsidP="009A260E">
      <w:pPr>
        <w:pStyle w:val="ListParagraph"/>
        <w:ind w:left="567" w:hanging="567"/>
      </w:pPr>
    </w:p>
    <w:p w14:paraId="193ADC32"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student studying on a part-time basis must satisfy the appropriate progress requirements following each period of the equivalent full-time credit load.  More detailed progress regulations may be specified in individual Programme Regulations.</w:t>
      </w:r>
    </w:p>
    <w:p w14:paraId="021E2F7A" w14:textId="77777777" w:rsidR="00AF1C29" w:rsidRPr="00354F6D" w:rsidRDefault="00AF1C29" w:rsidP="009A260E">
      <w:pPr>
        <w:pStyle w:val="ListParagraph"/>
        <w:ind w:left="567" w:hanging="567"/>
      </w:pPr>
    </w:p>
    <w:p w14:paraId="5B100F78"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studying on a part-time basis shall not normally proceed to the next year of study with more than 20 credits outstanding. </w:t>
      </w:r>
    </w:p>
    <w:p w14:paraId="122E589F" w14:textId="77777777" w:rsidR="00AF1C29" w:rsidRPr="00354F6D" w:rsidRDefault="00AF1C29" w:rsidP="009A260E">
      <w:pPr>
        <w:pStyle w:val="ListParagraph"/>
        <w:ind w:left="567"/>
      </w:pPr>
    </w:p>
    <w:p w14:paraId="170A9711" w14:textId="77777777" w:rsidR="00AF1C29" w:rsidRPr="00D001B9" w:rsidRDefault="00AF1C29" w:rsidP="00D001B9">
      <w:pPr>
        <w:rPr>
          <w:b/>
          <w:bCs/>
        </w:rPr>
      </w:pPr>
      <w:bookmarkStart w:id="87" w:name="_Toc34293333"/>
      <w:bookmarkStart w:id="88" w:name="_Toc41396932"/>
      <w:bookmarkStart w:id="89" w:name="_Toc45543273"/>
      <w:bookmarkStart w:id="90" w:name="_Toc93931998"/>
      <w:r w:rsidRPr="00D001B9">
        <w:rPr>
          <w:b/>
          <w:bCs/>
        </w:rPr>
        <w:t>Compensation Scheme</w:t>
      </w:r>
      <w:bookmarkEnd w:id="87"/>
      <w:bookmarkEnd w:id="88"/>
      <w:bookmarkEnd w:id="89"/>
      <w:bookmarkEnd w:id="90"/>
    </w:p>
    <w:p w14:paraId="0C522FB6" w14:textId="1938C316"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Where a student has failed to attain the Pass mark in a module they may, in specific circumstances, pass by compensation. Subject to prior approval of the Senate, a Board of Study may permit a Board of Examiners to apply compensation procedures according to prescribed criteria.</w:t>
      </w:r>
    </w:p>
    <w:p w14:paraId="47FD0600" w14:textId="77777777" w:rsidR="00AF1C29" w:rsidRPr="00354F6D" w:rsidRDefault="00AF1C29" w:rsidP="009A260E">
      <w:pPr>
        <w:pStyle w:val="ListParagraph"/>
        <w:ind w:left="426"/>
      </w:pPr>
    </w:p>
    <w:p w14:paraId="50DC0045"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pass by compensation shall be regarded as a Pass for which a student attains the requisite credits.</w:t>
      </w:r>
    </w:p>
    <w:p w14:paraId="230341D7" w14:textId="77777777" w:rsidR="00AF1C29" w:rsidRPr="00354F6D" w:rsidRDefault="00AF1C29" w:rsidP="009A260E">
      <w:pPr>
        <w:pStyle w:val="ListParagraph"/>
        <w:ind w:left="567"/>
      </w:pPr>
    </w:p>
    <w:p w14:paraId="4F01A8BA" w14:textId="77777777" w:rsidR="00AF1C29" w:rsidRPr="004B0A00" w:rsidRDefault="00AF1C29" w:rsidP="004B0A00">
      <w:pPr>
        <w:rPr>
          <w:b/>
          <w:bCs/>
        </w:rPr>
      </w:pPr>
      <w:bookmarkStart w:id="91" w:name="_Toc41396933"/>
      <w:bookmarkStart w:id="92" w:name="_Toc45543274"/>
      <w:bookmarkStart w:id="93" w:name="_Toc93931999"/>
      <w:r w:rsidRPr="004B0A00">
        <w:rPr>
          <w:b/>
          <w:bCs/>
        </w:rPr>
        <w:t>Restricted Examination Attendance</w:t>
      </w:r>
      <w:bookmarkEnd w:id="91"/>
      <w:bookmarkEnd w:id="92"/>
      <w:bookmarkEnd w:id="93"/>
    </w:p>
    <w:p w14:paraId="0DB2B653" w14:textId="77777777" w:rsidR="00AF1C29" w:rsidRDefault="00AF1C29" w:rsidP="009A260E">
      <w:pPr>
        <w:pStyle w:val="ListParagraph"/>
        <w:widowControl/>
        <w:numPr>
          <w:ilvl w:val="0"/>
          <w:numId w:val="99"/>
        </w:numPr>
        <w:autoSpaceDE/>
        <w:autoSpaceDN/>
        <w:spacing w:line="276" w:lineRule="auto"/>
        <w:ind w:left="567" w:hanging="567"/>
        <w:contextualSpacing/>
      </w:pPr>
      <w:bookmarkStart w:id="94" w:name="_Hlk53141936"/>
      <w:bookmarkStart w:id="95" w:name="_Hlk40772534"/>
      <w:bookmarkStart w:id="96" w:name="_Hlk45521528"/>
      <w:r>
        <w:t>‘Restricted Examination Attendance’ is referred to as NQ (Not Qualified) in some Faculties.</w:t>
      </w:r>
    </w:p>
    <w:bookmarkEnd w:id="94"/>
    <w:p w14:paraId="1C093DF6" w14:textId="77777777" w:rsidR="00AF1C29" w:rsidRDefault="00AF1C29" w:rsidP="009A260E">
      <w:pPr>
        <w:pStyle w:val="ListParagraph"/>
        <w:ind w:left="567"/>
      </w:pPr>
    </w:p>
    <w:p w14:paraId="299AB580"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When a student does not satisfy engagement and performance requirements of a module, they shall not be entitled to take the assessment. The student shall be informed of this in writing.</w:t>
      </w:r>
      <w:bookmarkEnd w:id="95"/>
    </w:p>
    <w:bookmarkEnd w:id="96"/>
    <w:p w14:paraId="2F31ACA5" w14:textId="77777777" w:rsidR="00AF1C29" w:rsidRPr="00354F6D" w:rsidRDefault="00AF1C29" w:rsidP="009A260E">
      <w:pPr>
        <w:pStyle w:val="ListParagraph"/>
        <w:ind w:left="567" w:hanging="567"/>
      </w:pPr>
    </w:p>
    <w:p w14:paraId="1FB8F1D0"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who is deemed to have failed a taught module shall normally have one further opportunity to be re-assessed on a similar basis or by such other means as the Department/School offering the module may decide. The nature of re-assessment shall be identified in module descriptors and/or Programme Handbooks. The attempt shall normally be made at the next available formal assessment period. </w:t>
      </w:r>
    </w:p>
    <w:p w14:paraId="15217110" w14:textId="77777777" w:rsidR="00AF1C29" w:rsidRPr="00354F6D" w:rsidRDefault="00AF1C29" w:rsidP="009A260E">
      <w:pPr>
        <w:pStyle w:val="ListParagraph"/>
        <w:ind w:left="567" w:hanging="567"/>
      </w:pPr>
    </w:p>
    <w:p w14:paraId="3EFB24A4"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lastRenderedPageBreak/>
        <w:t>Boards of Examiners may exceptionally permit alternative forms of re-assessment for a module where they consider it to be in a student’s interest. The Board of Examiners may also require the student to re-attend the module.</w:t>
      </w:r>
    </w:p>
    <w:p w14:paraId="43B97966" w14:textId="77777777" w:rsidR="00AF1C29" w:rsidRPr="00354F6D" w:rsidRDefault="00AF1C29" w:rsidP="009A260E">
      <w:pPr>
        <w:pStyle w:val="ListParagraph"/>
        <w:ind w:left="567" w:hanging="567"/>
      </w:pPr>
    </w:p>
    <w:p w14:paraId="3D732562" w14:textId="70540A71"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Board of Examiners may discount an attempt for a module where appropriate medical or other evidence has been provided, subject to report to the relevant Board of Study</w:t>
      </w:r>
      <w:bookmarkStart w:id="97" w:name="_Hlk34744274"/>
      <w:r w:rsidRPr="00354F6D">
        <w:t>.</w:t>
      </w:r>
      <w:bookmarkStart w:id="98" w:name="_Hlk45521569"/>
    </w:p>
    <w:p w14:paraId="056DE697" w14:textId="77777777" w:rsidR="00AF1C29" w:rsidRPr="00354F6D" w:rsidRDefault="00AF1C29" w:rsidP="009A260E">
      <w:pPr>
        <w:pStyle w:val="ListParagraph"/>
        <w:ind w:left="567"/>
      </w:pPr>
    </w:p>
    <w:p w14:paraId="6433D4FE"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student who satisfies the attendance and performance requirements of a module shall normally be permitted a further attempt at passing the module, as well as a maximum of two additional attempts at the discretion of the Board of Examiners. The Board of Examiners may additionally require a student to re-attend a module.</w:t>
      </w:r>
    </w:p>
    <w:p w14:paraId="337EFF92" w14:textId="77777777" w:rsidR="00AF1C29" w:rsidRPr="00354F6D" w:rsidRDefault="00AF1C29" w:rsidP="009A260E">
      <w:pPr>
        <w:pStyle w:val="ListParagraph"/>
        <w:ind w:left="567"/>
      </w:pPr>
    </w:p>
    <w:p w14:paraId="2A1F621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Board of Examiners may permit a student who satisfies the engagement and performance requirements of a module a further attempt - and a maximum of two further attempts at the discretion of the Board of Examiners - at passing the module. The Board of Examiners may additionally require a student to re-attend a module.</w:t>
      </w:r>
    </w:p>
    <w:bookmarkEnd w:id="97"/>
    <w:bookmarkEnd w:id="98"/>
    <w:p w14:paraId="11024B2C" w14:textId="77777777" w:rsidR="00AF1C29" w:rsidRPr="00354F6D" w:rsidRDefault="00AF1C29" w:rsidP="009A260E">
      <w:pPr>
        <w:pStyle w:val="ListParagraph"/>
        <w:ind w:left="567" w:hanging="567"/>
      </w:pPr>
    </w:p>
    <w:p w14:paraId="200A896A" w14:textId="77777777" w:rsidR="00AF1C29" w:rsidRPr="004A6482"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who has taken either the whole or part of the Level 4 or 5 assessment will be permitted to be re-assessed in whole or in part where there are medical, </w:t>
      </w:r>
      <w:proofErr w:type="gramStart"/>
      <w:r w:rsidRPr="00354F6D">
        <w:t>personal</w:t>
      </w:r>
      <w:proofErr w:type="gramEnd"/>
      <w:r w:rsidRPr="00354F6D">
        <w:t xml:space="preserve"> or other circumstances which have adversely affected the student’s performance. In these circumstances, permission will be granted by the Board of Examiners concerned.</w:t>
      </w:r>
      <w:bookmarkStart w:id="99" w:name="DebarringSection"/>
      <w:bookmarkEnd w:id="99"/>
    </w:p>
    <w:p w14:paraId="4F466459" w14:textId="77777777" w:rsidR="00AF1C29" w:rsidRPr="008B4973" w:rsidRDefault="00AF1C29" w:rsidP="009A260E">
      <w:pPr>
        <w:pStyle w:val="ListParagraph"/>
        <w:ind w:left="0"/>
      </w:pPr>
    </w:p>
    <w:p w14:paraId="5A84970D" w14:textId="77777777" w:rsidR="00AF1C29" w:rsidRPr="00354F6D" w:rsidRDefault="00AF1C29" w:rsidP="009A260E">
      <w:pPr>
        <w:pStyle w:val="Heading1"/>
      </w:pPr>
      <w:bookmarkStart w:id="100" w:name="_Toc45543275"/>
      <w:bookmarkStart w:id="101" w:name="_Toc93932000"/>
      <w:r w:rsidRPr="00354F6D">
        <w:t>CHANGES TO REGISTRATION STATUS</w:t>
      </w:r>
      <w:bookmarkEnd w:id="100"/>
      <w:bookmarkEnd w:id="101"/>
    </w:p>
    <w:p w14:paraId="2BA3BD11" w14:textId="77777777" w:rsidR="00AF1C29" w:rsidRPr="00354F6D" w:rsidRDefault="00AF1C29" w:rsidP="009A260E">
      <w:pPr>
        <w:ind w:left="567"/>
        <w:rPr>
          <w:b/>
        </w:rPr>
      </w:pPr>
    </w:p>
    <w:p w14:paraId="43990BDE" w14:textId="77777777" w:rsidR="00AF1C29" w:rsidRPr="004B0A00" w:rsidRDefault="00AF1C29" w:rsidP="004B0A00">
      <w:pPr>
        <w:rPr>
          <w:b/>
          <w:bCs/>
        </w:rPr>
      </w:pPr>
      <w:bookmarkStart w:id="102" w:name="_Toc41396935"/>
      <w:bookmarkStart w:id="103" w:name="_Toc45543276"/>
      <w:bookmarkStart w:id="104" w:name="_Toc93932001"/>
      <w:r w:rsidRPr="004B0A00">
        <w:rPr>
          <w:b/>
          <w:bCs/>
        </w:rPr>
        <w:t>Transfer of Registration</w:t>
      </w:r>
      <w:bookmarkEnd w:id="102"/>
      <w:bookmarkEnd w:id="103"/>
      <w:bookmarkEnd w:id="104"/>
    </w:p>
    <w:p w14:paraId="6169238E"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105" w:name="_Ref41328720"/>
      <w:r w:rsidRPr="00354F6D">
        <w:t>On the recommendation of the relevant Head of Department/School (or their nominee), the Board of Study may approve transfer of a student’s registration between:</w:t>
      </w:r>
      <w:bookmarkEnd w:id="105"/>
    </w:p>
    <w:p w14:paraId="1985EB9C" w14:textId="77777777" w:rsidR="00AF1C29" w:rsidRPr="00354F6D" w:rsidRDefault="00AF1C29" w:rsidP="009A260E">
      <w:pPr>
        <w:pStyle w:val="ListParagraph"/>
        <w:ind w:left="567"/>
      </w:pPr>
    </w:p>
    <w:p w14:paraId="41AC7E2A" w14:textId="77777777" w:rsidR="00AF1C29" w:rsidRPr="00354F6D" w:rsidRDefault="00AF1C29">
      <w:pPr>
        <w:pStyle w:val="ListParagraph"/>
        <w:widowControl/>
        <w:numPr>
          <w:ilvl w:val="0"/>
          <w:numId w:val="102"/>
        </w:numPr>
        <w:autoSpaceDE/>
        <w:autoSpaceDN/>
        <w:ind w:left="993" w:hanging="284"/>
        <w:contextualSpacing/>
      </w:pPr>
      <w:r w:rsidRPr="00354F6D">
        <w:t>Certificate of Higher Education; or</w:t>
      </w:r>
    </w:p>
    <w:p w14:paraId="1170D778" w14:textId="77777777" w:rsidR="00AF1C29" w:rsidRPr="00354F6D" w:rsidRDefault="00AF1C29">
      <w:pPr>
        <w:pStyle w:val="ListParagraph"/>
        <w:widowControl/>
        <w:numPr>
          <w:ilvl w:val="0"/>
          <w:numId w:val="102"/>
        </w:numPr>
        <w:autoSpaceDE/>
        <w:autoSpaceDN/>
        <w:spacing w:line="276" w:lineRule="auto"/>
        <w:ind w:left="993" w:hanging="284"/>
        <w:contextualSpacing/>
      </w:pPr>
      <w:r w:rsidRPr="00354F6D">
        <w:t>Diploma of Higher Education; or</w:t>
      </w:r>
    </w:p>
    <w:p w14:paraId="3106D1A3" w14:textId="77777777" w:rsidR="00AF1C29" w:rsidRPr="00354F6D" w:rsidRDefault="00AF1C29">
      <w:pPr>
        <w:pStyle w:val="ListParagraph"/>
        <w:widowControl/>
        <w:numPr>
          <w:ilvl w:val="0"/>
          <w:numId w:val="102"/>
        </w:numPr>
        <w:autoSpaceDE/>
        <w:autoSpaceDN/>
        <w:spacing w:line="276" w:lineRule="auto"/>
        <w:ind w:left="993" w:hanging="284"/>
        <w:contextualSpacing/>
      </w:pPr>
      <w:r w:rsidRPr="00354F6D">
        <w:t>Degree of Bachelor; or</w:t>
      </w:r>
    </w:p>
    <w:p w14:paraId="6DA53926" w14:textId="77777777" w:rsidR="00AF1C29" w:rsidRPr="00354F6D" w:rsidRDefault="00AF1C29">
      <w:pPr>
        <w:pStyle w:val="ListParagraph"/>
        <w:widowControl/>
        <w:numPr>
          <w:ilvl w:val="0"/>
          <w:numId w:val="102"/>
        </w:numPr>
        <w:autoSpaceDE/>
        <w:autoSpaceDN/>
        <w:spacing w:line="276" w:lineRule="auto"/>
        <w:ind w:left="993" w:hanging="284"/>
        <w:contextualSpacing/>
      </w:pPr>
      <w:r w:rsidRPr="00354F6D">
        <w:t>Degree of Bachelor with Honours; or</w:t>
      </w:r>
    </w:p>
    <w:p w14:paraId="768E45F6" w14:textId="77777777" w:rsidR="00AF1C29" w:rsidRPr="00354F6D" w:rsidRDefault="00AF1C29">
      <w:pPr>
        <w:pStyle w:val="ListParagraph"/>
        <w:widowControl/>
        <w:numPr>
          <w:ilvl w:val="0"/>
          <w:numId w:val="102"/>
        </w:numPr>
        <w:autoSpaceDE/>
        <w:autoSpaceDN/>
        <w:spacing w:line="276" w:lineRule="auto"/>
        <w:ind w:left="993" w:hanging="284"/>
        <w:contextualSpacing/>
      </w:pPr>
      <w:r>
        <w:t>T</w:t>
      </w:r>
      <w:r w:rsidRPr="00354F6D">
        <w:t xml:space="preserve">o an Integrated </w:t>
      </w:r>
      <w:proofErr w:type="spellStart"/>
      <w:r w:rsidRPr="00354F6D">
        <w:t>Masters</w:t>
      </w:r>
      <w:proofErr w:type="spellEnd"/>
      <w:r w:rsidRPr="00354F6D">
        <w:t xml:space="preserve"> degree, as appropriate, subject to a related programme being available.</w:t>
      </w:r>
    </w:p>
    <w:p w14:paraId="4B1EE295" w14:textId="77777777" w:rsidR="00AF1C29" w:rsidRPr="00354F6D" w:rsidRDefault="00AF1C29" w:rsidP="009A260E">
      <w:pPr>
        <w:pStyle w:val="ListParagraph"/>
        <w:ind w:left="567"/>
      </w:pPr>
    </w:p>
    <w:p w14:paraId="7AE73D7A"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Board of Study shall determine what recognition towards the fulfilment of the requirements may be given to the period that the student has completed.</w:t>
      </w:r>
    </w:p>
    <w:p w14:paraId="142E58E0" w14:textId="77777777" w:rsidR="00AF1C29" w:rsidRPr="00354F6D" w:rsidRDefault="00AF1C29" w:rsidP="009A260E">
      <w:pPr>
        <w:pStyle w:val="ListParagraph"/>
        <w:ind w:left="567" w:hanging="567"/>
      </w:pPr>
    </w:p>
    <w:p w14:paraId="51143E0D"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Where a student registered for the degree of Integrated Masters, Bachelor with Honours, degree of Bachelor or Diploma of Higher Education or Certificate of Higher Education has satisfied the relevant Board of Examiners but requests transfer to a degree of Bachelor with Honours or degree of Bachelor or Diploma of Higher Education or Certificate of Higher Education, the Board of Study, in accordance with the recommendation of the relevant Head of Department/School, Programme Director or Board of Examiners, may:</w:t>
      </w:r>
    </w:p>
    <w:p w14:paraId="109D46CD" w14:textId="77777777" w:rsidR="00AF1C29" w:rsidRPr="00354F6D" w:rsidRDefault="00AF1C29" w:rsidP="009A260E">
      <w:pPr>
        <w:pStyle w:val="ListParagraph"/>
        <w:ind w:left="567"/>
      </w:pPr>
    </w:p>
    <w:p w14:paraId="7CB1E449" w14:textId="77777777" w:rsidR="00AF1C29" w:rsidRPr="00354F6D" w:rsidRDefault="00AF1C29">
      <w:pPr>
        <w:pStyle w:val="ListParagraph"/>
        <w:widowControl/>
        <w:numPr>
          <w:ilvl w:val="0"/>
          <w:numId w:val="103"/>
        </w:numPr>
        <w:tabs>
          <w:tab w:val="left" w:pos="142"/>
        </w:tabs>
        <w:autoSpaceDE/>
        <w:autoSpaceDN/>
        <w:spacing w:line="276" w:lineRule="auto"/>
        <w:ind w:left="993" w:hanging="284"/>
        <w:contextualSpacing/>
      </w:pPr>
      <w:r w:rsidRPr="00354F6D">
        <w:t>permit registration to be transferred to a degree of Bachelor with Honours or a degree of Bachelor or Diploma of Higher Education or Certificate of Higher Education (as appropriate) subject to a related programme being available; or</w:t>
      </w:r>
    </w:p>
    <w:p w14:paraId="4F8FBF1A" w14:textId="77777777" w:rsidR="00AF1C29" w:rsidRPr="00354F6D" w:rsidRDefault="00AF1C29" w:rsidP="009A260E">
      <w:pPr>
        <w:pStyle w:val="ListParagraph"/>
        <w:tabs>
          <w:tab w:val="left" w:pos="142"/>
        </w:tabs>
        <w:ind w:left="993" w:hanging="284"/>
      </w:pPr>
    </w:p>
    <w:p w14:paraId="58A32894" w14:textId="77777777" w:rsidR="00AF1C29" w:rsidRPr="00354F6D" w:rsidRDefault="00AF1C29">
      <w:pPr>
        <w:pStyle w:val="ListParagraph"/>
        <w:widowControl/>
        <w:numPr>
          <w:ilvl w:val="0"/>
          <w:numId w:val="103"/>
        </w:numPr>
        <w:tabs>
          <w:tab w:val="left" w:pos="142"/>
        </w:tabs>
        <w:autoSpaceDE/>
        <w:autoSpaceDN/>
        <w:spacing w:line="276" w:lineRule="auto"/>
        <w:ind w:left="993" w:hanging="284"/>
        <w:contextualSpacing/>
      </w:pPr>
      <w:r w:rsidRPr="00354F6D">
        <w:t>recommend the award of a degree of Bachelor with Honours or degree of Bachelor or Diploma of Higher Education or Certificate of Higher Education (as appropriate).</w:t>
      </w:r>
    </w:p>
    <w:p w14:paraId="06589155" w14:textId="77777777" w:rsidR="00AF1C29" w:rsidRPr="00354F6D" w:rsidRDefault="00AF1C29" w:rsidP="009A260E">
      <w:pPr>
        <w:pStyle w:val="ListParagraph"/>
        <w:ind w:left="510"/>
      </w:pPr>
    </w:p>
    <w:p w14:paraId="0ECC1C02"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lastRenderedPageBreak/>
        <w:t>Where a student registered for the Integrated Master</w:t>
      </w:r>
      <w:r>
        <w:t>’</w:t>
      </w:r>
      <w:r w:rsidRPr="00354F6D">
        <w:t>s degree, the degree of Bachelor with Honours or degree of Bachelor or Diploma of Higher Education or Certificate of Higher Education has failed to satisfy the relevant Board of Examiners, the Board of Study, in accordance with the recommendation of the Board of Examiners, may:</w:t>
      </w:r>
    </w:p>
    <w:p w14:paraId="475B400F" w14:textId="77777777" w:rsidR="00AF1C29" w:rsidRPr="00354F6D" w:rsidRDefault="00AF1C29" w:rsidP="009A260E">
      <w:pPr>
        <w:pStyle w:val="ListParagraph"/>
        <w:ind w:left="993" w:hanging="284"/>
      </w:pPr>
    </w:p>
    <w:p w14:paraId="12B5564B" w14:textId="77777777" w:rsidR="00AF1C29" w:rsidRPr="00354F6D" w:rsidRDefault="00AF1C29">
      <w:pPr>
        <w:pStyle w:val="ListParagraph"/>
        <w:widowControl/>
        <w:numPr>
          <w:ilvl w:val="0"/>
          <w:numId w:val="104"/>
        </w:numPr>
        <w:autoSpaceDE/>
        <w:autoSpaceDN/>
        <w:spacing w:line="276" w:lineRule="auto"/>
        <w:ind w:left="993" w:hanging="284"/>
        <w:contextualSpacing/>
      </w:pPr>
      <w:r w:rsidRPr="00354F6D">
        <w:t xml:space="preserve">require that registration be transferred to a degree of Bachelor with </w:t>
      </w:r>
      <w:proofErr w:type="spellStart"/>
      <w:r w:rsidRPr="00354F6D">
        <w:t>honours</w:t>
      </w:r>
      <w:proofErr w:type="spellEnd"/>
      <w:r w:rsidRPr="00354F6D">
        <w:t xml:space="preserve"> or degree of Bachelor or Diploma of Higher Education or Certificate of Higher Education (as appropriate) subject to a related programme being available; or</w:t>
      </w:r>
    </w:p>
    <w:p w14:paraId="51BC42BA" w14:textId="77777777" w:rsidR="00AF1C29" w:rsidRPr="00354F6D" w:rsidRDefault="00AF1C29" w:rsidP="009A260E">
      <w:pPr>
        <w:pStyle w:val="ListParagraph"/>
        <w:ind w:left="993" w:hanging="284"/>
      </w:pPr>
    </w:p>
    <w:p w14:paraId="3E58BE59" w14:textId="77777777" w:rsidR="00AF1C29" w:rsidRPr="00354F6D" w:rsidRDefault="00AF1C29">
      <w:pPr>
        <w:pStyle w:val="ListParagraph"/>
        <w:widowControl/>
        <w:numPr>
          <w:ilvl w:val="0"/>
          <w:numId w:val="104"/>
        </w:numPr>
        <w:autoSpaceDE/>
        <w:autoSpaceDN/>
        <w:ind w:left="993" w:hanging="284"/>
        <w:contextualSpacing/>
      </w:pPr>
      <w:r w:rsidRPr="00354F6D">
        <w:t>recommend the award of a degree of Bachelor with Honours or degree of Bachelor or Diploma of Higher Education or Certificate of Higher Education (as appropriate); or</w:t>
      </w:r>
    </w:p>
    <w:p w14:paraId="6D8B41EF" w14:textId="77777777" w:rsidR="00AF1C29" w:rsidRPr="00354F6D" w:rsidRDefault="00AF1C29" w:rsidP="009A260E">
      <w:pPr>
        <w:pStyle w:val="ListParagraph"/>
        <w:ind w:left="993" w:hanging="284"/>
      </w:pPr>
    </w:p>
    <w:p w14:paraId="126D535B" w14:textId="77777777" w:rsidR="00AF1C29" w:rsidRPr="00354F6D" w:rsidRDefault="00AF1C29">
      <w:pPr>
        <w:pStyle w:val="ListParagraph"/>
        <w:widowControl/>
        <w:numPr>
          <w:ilvl w:val="0"/>
          <w:numId w:val="104"/>
        </w:numPr>
        <w:autoSpaceDE/>
        <w:autoSpaceDN/>
        <w:ind w:left="993" w:hanging="284"/>
        <w:contextualSpacing/>
      </w:pPr>
      <w:r w:rsidRPr="00354F6D">
        <w:t>suspend a student from attendance at modules but require them to undertake assessments until the required number of credits and necessary passes have been obtained to allow the student to proceed to the next year of the programme; or</w:t>
      </w:r>
    </w:p>
    <w:p w14:paraId="07238255" w14:textId="77777777" w:rsidR="00AF1C29" w:rsidRPr="00354F6D" w:rsidRDefault="00AF1C29" w:rsidP="009A260E">
      <w:pPr>
        <w:pStyle w:val="ListParagraph"/>
        <w:ind w:left="993" w:hanging="284"/>
      </w:pPr>
    </w:p>
    <w:p w14:paraId="784BBA29" w14:textId="77777777" w:rsidR="00AF1C29" w:rsidRPr="00354F6D" w:rsidRDefault="00AF1C29">
      <w:pPr>
        <w:pStyle w:val="ListParagraph"/>
        <w:widowControl/>
        <w:numPr>
          <w:ilvl w:val="0"/>
          <w:numId w:val="104"/>
        </w:numPr>
        <w:autoSpaceDE/>
        <w:autoSpaceDN/>
        <w:ind w:left="993" w:hanging="284"/>
        <w:contextualSpacing/>
      </w:pPr>
      <w:bookmarkStart w:id="106" w:name="_Hlk34825894"/>
      <w:r w:rsidRPr="00354F6D">
        <w:t>terminate the student’s registration and require the student to withdraw.</w:t>
      </w:r>
    </w:p>
    <w:bookmarkEnd w:id="106"/>
    <w:p w14:paraId="0C31BB72" w14:textId="77777777" w:rsidR="00AF1C29" w:rsidRPr="00354F6D" w:rsidRDefault="00AF1C29" w:rsidP="009A260E">
      <w:pPr>
        <w:ind w:left="510"/>
      </w:pPr>
    </w:p>
    <w:p w14:paraId="6AF0C453" w14:textId="77777777" w:rsidR="00AF1C29" w:rsidRPr="004B0A00" w:rsidRDefault="00AF1C29" w:rsidP="004B0A00">
      <w:pPr>
        <w:rPr>
          <w:b/>
          <w:bCs/>
        </w:rPr>
      </w:pPr>
      <w:bookmarkStart w:id="107" w:name="_Toc41396936"/>
      <w:bookmarkStart w:id="108" w:name="_Toc45543277"/>
      <w:bookmarkStart w:id="109" w:name="_Toc93932002"/>
      <w:r w:rsidRPr="004B0A00">
        <w:rPr>
          <w:b/>
          <w:bCs/>
        </w:rPr>
        <w:t>Suspension</w:t>
      </w:r>
      <w:bookmarkEnd w:id="107"/>
      <w:bookmarkEnd w:id="108"/>
      <w:bookmarkEnd w:id="109"/>
    </w:p>
    <w:p w14:paraId="31A8A208" w14:textId="1CE6DC95"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110" w:name="Transfer"/>
      <w:bookmarkEnd w:id="110"/>
      <w:r w:rsidRPr="00354F6D">
        <w:t>On the recommendation of the relevant Head of Department/School (or their nominee), the relevant Vice Dean Academic</w:t>
      </w:r>
      <w:r>
        <w:t xml:space="preserve"> or nominee</w:t>
      </w:r>
      <w:r w:rsidRPr="00354F6D">
        <w:t xml:space="preserve"> may permit a student to undertake </w:t>
      </w:r>
      <w:r w:rsidRPr="007C2FBC">
        <w:t>Voluntary Suspension</w:t>
      </w:r>
      <w:r w:rsidRPr="00354F6D">
        <w:t xml:space="preserve"> for the whole or part of an academic year.</w:t>
      </w:r>
    </w:p>
    <w:p w14:paraId="2D5CECBE" w14:textId="77777777" w:rsidR="00AF1C29" w:rsidRPr="00354F6D" w:rsidRDefault="00AF1C29" w:rsidP="009A260E">
      <w:pPr>
        <w:pStyle w:val="ListParagraph"/>
        <w:ind w:left="426"/>
      </w:pPr>
    </w:p>
    <w:p w14:paraId="60F2F4B6"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111" w:name="_Hlk34826868"/>
      <w:bookmarkStart w:id="112" w:name="_Hlk45457856"/>
      <w:r w:rsidRPr="00354F6D">
        <w:t>On the recommendation of the relevant Head of Department/School (or their nominee), may determine that a student undertakes a period of Academic Suspension.</w:t>
      </w:r>
      <w:bookmarkEnd w:id="111"/>
      <w:r w:rsidRPr="00354F6D">
        <w:t xml:space="preserve"> </w:t>
      </w:r>
    </w:p>
    <w:p w14:paraId="63A2D317" w14:textId="77777777" w:rsidR="00AF1C29" w:rsidRPr="00354F6D" w:rsidRDefault="00AF1C29" w:rsidP="009A260E">
      <w:pPr>
        <w:pStyle w:val="ListParagraph"/>
        <w:ind w:left="567"/>
      </w:pPr>
    </w:p>
    <w:bookmarkEnd w:id="112"/>
    <w:p w14:paraId="7889058C" w14:textId="77777777" w:rsidR="00AF1C29" w:rsidRPr="003F5CD6" w:rsidRDefault="00AF1C29" w:rsidP="009A260E">
      <w:pPr>
        <w:pStyle w:val="ListParagraph"/>
        <w:widowControl/>
        <w:numPr>
          <w:ilvl w:val="0"/>
          <w:numId w:val="99"/>
        </w:numPr>
        <w:autoSpaceDE/>
        <w:autoSpaceDN/>
        <w:spacing w:line="276" w:lineRule="auto"/>
        <w:ind w:left="567" w:hanging="567"/>
        <w:contextualSpacing/>
      </w:pPr>
      <w:r w:rsidRPr="00354F6D">
        <w:t xml:space="preserve">Both Voluntary Suspension and Academic Suspension have implications for </w:t>
      </w:r>
      <w:r>
        <w:t xml:space="preserve">visa holding </w:t>
      </w:r>
      <w:r w:rsidRPr="00354F6D">
        <w:t>students</w:t>
      </w:r>
      <w:r w:rsidRPr="003F5CD6">
        <w:t>.</w:t>
      </w:r>
    </w:p>
    <w:p w14:paraId="3BA6D727" w14:textId="77777777" w:rsidR="00AF1C29" w:rsidRPr="004A6482" w:rsidRDefault="00AF1C29" w:rsidP="009A260E">
      <w:pPr>
        <w:pStyle w:val="ListParagraph"/>
        <w:ind w:left="0"/>
      </w:pPr>
    </w:p>
    <w:p w14:paraId="0A98C06C" w14:textId="77777777" w:rsidR="00AF1C29" w:rsidRPr="004B0A00" w:rsidRDefault="00AF1C29" w:rsidP="004B0A00">
      <w:pPr>
        <w:rPr>
          <w:b/>
          <w:bCs/>
        </w:rPr>
      </w:pPr>
      <w:bookmarkStart w:id="113" w:name="_Toc93932003"/>
      <w:r w:rsidRPr="004B0A00">
        <w:rPr>
          <w:b/>
          <w:bCs/>
        </w:rPr>
        <w:t>Registration with Attendance</w:t>
      </w:r>
      <w:bookmarkEnd w:id="113"/>
    </w:p>
    <w:p w14:paraId="211AAD21"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Registration with Attendance is an option for students who are required to spend the session in Academic Suspension.  If their application is successful, they are permitted to attend their failed </w:t>
      </w:r>
      <w:r>
        <w:t>modul</w:t>
      </w:r>
      <w:r w:rsidRPr="00354F6D">
        <w:t>es on a part-basis while remaining on a full-time programme.</w:t>
      </w:r>
    </w:p>
    <w:p w14:paraId="17707FD1" w14:textId="77777777" w:rsidR="00AF1C29" w:rsidRPr="00354F6D" w:rsidRDefault="00AF1C29" w:rsidP="009A260E"/>
    <w:p w14:paraId="51E42A93" w14:textId="77777777" w:rsidR="00AF1C29" w:rsidRPr="004B0A00" w:rsidRDefault="00AF1C29" w:rsidP="004B0A00">
      <w:pPr>
        <w:rPr>
          <w:b/>
          <w:bCs/>
        </w:rPr>
      </w:pPr>
      <w:bookmarkStart w:id="114" w:name="_Toc93932004"/>
      <w:r w:rsidRPr="004B0A00">
        <w:rPr>
          <w:b/>
          <w:bCs/>
        </w:rPr>
        <w:t>Reattend</w:t>
      </w:r>
      <w:bookmarkEnd w:id="114"/>
    </w:p>
    <w:p w14:paraId="39422557" w14:textId="77777777" w:rsidR="00AF1C29" w:rsidRPr="006D7E72" w:rsidRDefault="00AF1C29" w:rsidP="009A260E">
      <w:pPr>
        <w:widowControl/>
        <w:numPr>
          <w:ilvl w:val="0"/>
          <w:numId w:val="99"/>
        </w:numPr>
        <w:autoSpaceDE/>
        <w:autoSpaceDN/>
        <w:ind w:left="567" w:hanging="567"/>
        <w:rPr>
          <w:rFonts w:eastAsia="Calibri"/>
        </w:rPr>
      </w:pPr>
      <w:r w:rsidRPr="00354F6D">
        <w:rPr>
          <w:rFonts w:eastAsia="Calibri"/>
        </w:rPr>
        <w:t>In exceptional circumstances, a Reattend decision permits a student to repeat their year of study</w:t>
      </w:r>
      <w:r>
        <w:rPr>
          <w:rFonts w:eastAsia="Calibri"/>
        </w:rPr>
        <w:t xml:space="preserve"> where the student has </w:t>
      </w:r>
      <w:r w:rsidRPr="006D7E72">
        <w:rPr>
          <w:rFonts w:eastAsia="Calibri"/>
        </w:rPr>
        <w:t>not gained sufficient credits to progress to the next stage of the programme or qualify for the aimed award and must</w:t>
      </w:r>
      <w:r>
        <w:rPr>
          <w:rFonts w:eastAsia="Calibri"/>
        </w:rPr>
        <w:t xml:space="preserve"> </w:t>
      </w:r>
      <w:r w:rsidRPr="006D7E72">
        <w:rPr>
          <w:rFonts w:eastAsia="Calibri"/>
        </w:rPr>
        <w:t>reattend the same year of the programme next session</w:t>
      </w:r>
      <w:r>
        <w:rPr>
          <w:rFonts w:eastAsia="Calibri"/>
        </w:rPr>
        <w:t>.</w:t>
      </w:r>
    </w:p>
    <w:p w14:paraId="399F4F93" w14:textId="77777777" w:rsidR="00AF1C29" w:rsidRPr="00354F6D" w:rsidRDefault="00AF1C29" w:rsidP="009A260E"/>
    <w:p w14:paraId="2FBC937E" w14:textId="77777777" w:rsidR="00AF1C29" w:rsidRPr="002A6CDB" w:rsidRDefault="00AF1C29" w:rsidP="002A6CDB">
      <w:pPr>
        <w:rPr>
          <w:b/>
          <w:bCs/>
          <w:bdr w:val="none" w:sz="0" w:space="0" w:color="auto" w:frame="1"/>
        </w:rPr>
      </w:pPr>
      <w:bookmarkStart w:id="115" w:name="_Toc41396937"/>
      <w:bookmarkStart w:id="116" w:name="_Toc45543278"/>
      <w:bookmarkStart w:id="117" w:name="_Toc93932005"/>
      <w:bookmarkStart w:id="118" w:name="_Hlk55994783"/>
      <w:r w:rsidRPr="002A6CDB">
        <w:rPr>
          <w:b/>
          <w:bCs/>
          <w:bdr w:val="none" w:sz="0" w:space="0" w:color="auto" w:frame="1"/>
        </w:rPr>
        <w:t>Student Misconduct</w:t>
      </w:r>
      <w:bookmarkEnd w:id="115"/>
      <w:bookmarkEnd w:id="116"/>
      <w:bookmarkEnd w:id="117"/>
    </w:p>
    <w:p w14:paraId="7073217C" w14:textId="0B5ABB27" w:rsidR="00AF1C29" w:rsidRPr="00D35B7D" w:rsidRDefault="00AF1C29" w:rsidP="009A260E">
      <w:pPr>
        <w:pStyle w:val="ListParagraph"/>
        <w:widowControl/>
        <w:numPr>
          <w:ilvl w:val="0"/>
          <w:numId w:val="99"/>
        </w:numPr>
        <w:autoSpaceDE/>
        <w:autoSpaceDN/>
        <w:spacing w:line="276" w:lineRule="auto"/>
        <w:ind w:left="567" w:hanging="567"/>
        <w:contextualSpacing/>
      </w:pPr>
      <w:bookmarkStart w:id="119" w:name="_Ref41329045"/>
      <w:r w:rsidRPr="00354F6D">
        <w:t>The</w:t>
      </w:r>
      <w:r>
        <w:t xml:space="preserve"> </w:t>
      </w:r>
      <w:r w:rsidRPr="00354F6D">
        <w:t xml:space="preserve">Student Discipline Procedure seeks to ensure that any instances of misconduct (both academic and </w:t>
      </w:r>
      <w:proofErr w:type="spellStart"/>
      <w:r w:rsidRPr="00354F6D">
        <w:t>behavioural</w:t>
      </w:r>
      <w:proofErr w:type="spellEnd"/>
      <w:r w:rsidRPr="00354F6D">
        <w:t xml:space="preserve">) are dealt with fairly and promptly by those with clear authority from the University. The Procedures apply to students who are subject to the discipline of the University as prescribed in the </w:t>
      </w:r>
      <w:r w:rsidRPr="007C2FBC">
        <w:t>University Ordinances 5.2</w:t>
      </w:r>
      <w:r w:rsidRPr="00354F6D">
        <w:t xml:space="preserve">. A student may be required to withdraw from a programme </w:t>
      </w:r>
      <w:proofErr w:type="gramStart"/>
      <w:r w:rsidRPr="00354F6D">
        <w:t>as a consequence of</w:t>
      </w:r>
      <w:proofErr w:type="gramEnd"/>
      <w:r w:rsidRPr="00354F6D">
        <w:t xml:space="preserve"> misconduct. This decision would be taken by a Senate Discipline Committee on behalf of Senate.</w:t>
      </w:r>
      <w:bookmarkEnd w:id="119"/>
    </w:p>
    <w:p w14:paraId="0BD894A7" w14:textId="77777777" w:rsidR="00AF1C29" w:rsidRPr="00354F6D" w:rsidRDefault="00AF1C29" w:rsidP="009A260E">
      <w:pPr>
        <w:pStyle w:val="ListParagraph"/>
        <w:ind w:left="567"/>
      </w:pPr>
    </w:p>
    <w:p w14:paraId="0ECB6EDD" w14:textId="77777777" w:rsidR="00AF1C29" w:rsidRPr="002A6CDB" w:rsidRDefault="00AF1C29" w:rsidP="002A6CDB">
      <w:pPr>
        <w:rPr>
          <w:b/>
          <w:bCs/>
          <w:bdr w:val="none" w:sz="0" w:space="0" w:color="auto" w:frame="1"/>
        </w:rPr>
      </w:pPr>
      <w:bookmarkStart w:id="120" w:name="_Toc41396938"/>
      <w:bookmarkStart w:id="121" w:name="_Toc45543279"/>
      <w:bookmarkStart w:id="122" w:name="_Toc93932006"/>
      <w:r w:rsidRPr="002A6CDB">
        <w:rPr>
          <w:b/>
          <w:bCs/>
          <w:bdr w:val="none" w:sz="0" w:space="0" w:color="auto" w:frame="1"/>
        </w:rPr>
        <w:t>Unprofessional Conduct</w:t>
      </w:r>
      <w:bookmarkEnd w:id="120"/>
      <w:bookmarkEnd w:id="121"/>
      <w:bookmarkEnd w:id="122"/>
    </w:p>
    <w:p w14:paraId="2D68BD7F" w14:textId="09C5E51F" w:rsidR="00AF1C29" w:rsidRPr="004A6482" w:rsidRDefault="00AF1C29" w:rsidP="009A260E">
      <w:pPr>
        <w:pStyle w:val="ListParagraph"/>
        <w:widowControl/>
        <w:numPr>
          <w:ilvl w:val="0"/>
          <w:numId w:val="99"/>
        </w:numPr>
        <w:autoSpaceDE/>
        <w:autoSpaceDN/>
        <w:spacing w:line="276" w:lineRule="auto"/>
        <w:ind w:left="567" w:hanging="567"/>
        <w:contextualSpacing/>
        <w:rPr>
          <w:color w:val="201F1E"/>
        </w:rPr>
      </w:pPr>
      <w:r w:rsidRPr="00354F6D">
        <w:rPr>
          <w:color w:val="201F1E"/>
          <w:bdr w:val="none" w:sz="0" w:space="0" w:color="auto" w:frame="1"/>
        </w:rPr>
        <w:t xml:space="preserve">A student may be required to </w:t>
      </w:r>
      <w:r w:rsidRPr="00354F6D">
        <w:t>withdraw</w:t>
      </w:r>
      <w:r w:rsidRPr="00354F6D">
        <w:rPr>
          <w:color w:val="201F1E"/>
          <w:bdr w:val="none" w:sz="0" w:space="0" w:color="auto" w:frame="1"/>
        </w:rPr>
        <w:t xml:space="preserve"> from a programme </w:t>
      </w:r>
      <w:proofErr w:type="gramStart"/>
      <w:r w:rsidRPr="00354F6D">
        <w:rPr>
          <w:color w:val="201F1E"/>
          <w:bdr w:val="none" w:sz="0" w:space="0" w:color="auto" w:frame="1"/>
        </w:rPr>
        <w:t>as a consequence of</w:t>
      </w:r>
      <w:proofErr w:type="gramEnd"/>
      <w:r>
        <w:rPr>
          <w:color w:val="201F1E"/>
          <w:bdr w:val="none" w:sz="0" w:space="0" w:color="auto" w:frame="1"/>
        </w:rPr>
        <w:t xml:space="preserve"> </w:t>
      </w:r>
      <w:r w:rsidRPr="007C2FBC">
        <w:rPr>
          <w:bdr w:val="none" w:sz="0" w:space="0" w:color="auto" w:frame="1"/>
        </w:rPr>
        <w:t>unprofessional conduct</w:t>
      </w:r>
      <w:r w:rsidRPr="00354F6D">
        <w:rPr>
          <w:color w:val="201F1E"/>
          <w:bdr w:val="none" w:sz="0" w:space="0" w:color="auto" w:frame="1"/>
        </w:rPr>
        <w:t>. Such a decision would be taken by a</w:t>
      </w:r>
      <w:r>
        <w:rPr>
          <w:color w:val="201F1E"/>
          <w:bdr w:val="none" w:sz="0" w:space="0" w:color="auto" w:frame="1"/>
        </w:rPr>
        <w:t xml:space="preserve"> </w:t>
      </w:r>
      <w:r w:rsidRPr="007C2FBC">
        <w:rPr>
          <w:bdr w:val="none" w:sz="0" w:space="0" w:color="auto" w:frame="1"/>
        </w:rPr>
        <w:t xml:space="preserve">Fitness to </w:t>
      </w:r>
      <w:proofErr w:type="spellStart"/>
      <w:r w:rsidRPr="007C2FBC">
        <w:rPr>
          <w:bdr w:val="none" w:sz="0" w:space="0" w:color="auto" w:frame="1"/>
        </w:rPr>
        <w:t>Practise</w:t>
      </w:r>
      <w:proofErr w:type="spellEnd"/>
      <w:r>
        <w:rPr>
          <w:rStyle w:val="Hyperlink"/>
          <w:bdr w:val="none" w:sz="0" w:space="0" w:color="auto" w:frame="1"/>
        </w:rPr>
        <w:t xml:space="preserve"> </w:t>
      </w:r>
      <w:r w:rsidRPr="00354F6D">
        <w:rPr>
          <w:color w:val="201F1E"/>
          <w:bdr w:val="none" w:sz="0" w:space="0" w:color="auto" w:frame="1"/>
        </w:rPr>
        <w:t>hearing on behalf of Senate.</w:t>
      </w:r>
    </w:p>
    <w:bookmarkEnd w:id="118"/>
    <w:p w14:paraId="263A873B" w14:textId="77777777" w:rsidR="00AF1C29" w:rsidRPr="00354F6D" w:rsidRDefault="00AF1C29" w:rsidP="009A260E">
      <w:pPr>
        <w:pStyle w:val="ListParagraph"/>
        <w:ind w:left="567"/>
        <w:rPr>
          <w:color w:val="201F1E"/>
        </w:rPr>
      </w:pPr>
    </w:p>
    <w:p w14:paraId="2E62B0F6" w14:textId="77777777" w:rsidR="00AF1C29" w:rsidRPr="002A6CDB" w:rsidRDefault="00AF1C29" w:rsidP="002A6CDB">
      <w:pPr>
        <w:rPr>
          <w:b/>
          <w:bCs/>
        </w:rPr>
      </w:pPr>
      <w:bookmarkStart w:id="123" w:name="_Toc41396939"/>
      <w:bookmarkStart w:id="124" w:name="_Toc45543280"/>
      <w:bookmarkStart w:id="125" w:name="_Toc93932007"/>
      <w:bookmarkStart w:id="126" w:name="_Hlk34739786"/>
      <w:r w:rsidRPr="002A6CDB">
        <w:rPr>
          <w:b/>
          <w:bCs/>
        </w:rPr>
        <w:lastRenderedPageBreak/>
        <w:t>Withdrawal</w:t>
      </w:r>
      <w:bookmarkEnd w:id="123"/>
      <w:bookmarkEnd w:id="124"/>
      <w:bookmarkEnd w:id="125"/>
    </w:p>
    <w:p w14:paraId="1B2B8EA2" w14:textId="77777777" w:rsidR="00AF1C29" w:rsidRPr="00354F6D" w:rsidRDefault="00AF1C29" w:rsidP="009A260E">
      <w:pPr>
        <w:pStyle w:val="ListParagraph"/>
        <w:widowControl/>
        <w:numPr>
          <w:ilvl w:val="0"/>
          <w:numId w:val="99"/>
        </w:numPr>
        <w:autoSpaceDE/>
        <w:autoSpaceDN/>
        <w:spacing w:line="276" w:lineRule="auto"/>
        <w:ind w:left="567" w:hanging="567"/>
        <w:contextualSpacing/>
        <w:rPr>
          <w:color w:val="201F1E"/>
          <w:bdr w:val="none" w:sz="0" w:space="0" w:color="auto" w:frame="1"/>
        </w:rPr>
      </w:pPr>
      <w:bookmarkStart w:id="127" w:name="_Hlk34739864"/>
      <w:r w:rsidRPr="00354F6D">
        <w:rPr>
          <w:color w:val="201F1E"/>
          <w:bdr w:val="none" w:sz="0" w:space="0" w:color="auto" w:frame="1"/>
        </w:rPr>
        <w:t>A student who is reported to the relevant Board of Study for persistent non-engagement at modules, in accordance with published Faculty procedures, may have their registration terminated and be required to withdraw from the programme.</w:t>
      </w:r>
    </w:p>
    <w:p w14:paraId="710B9858" w14:textId="77777777" w:rsidR="00AF1C29" w:rsidRPr="00354F6D" w:rsidRDefault="00AF1C29" w:rsidP="009A260E">
      <w:pPr>
        <w:pStyle w:val="ListParagraph"/>
        <w:ind w:left="284"/>
        <w:rPr>
          <w:color w:val="201F1E"/>
          <w:bdr w:val="none" w:sz="0" w:space="0" w:color="auto" w:frame="1"/>
        </w:rPr>
      </w:pPr>
    </w:p>
    <w:p w14:paraId="64E04A59" w14:textId="77777777" w:rsidR="00AF1C29" w:rsidRPr="00354F6D" w:rsidRDefault="00AF1C29" w:rsidP="009A260E">
      <w:pPr>
        <w:pStyle w:val="ListParagraph"/>
        <w:widowControl/>
        <w:numPr>
          <w:ilvl w:val="0"/>
          <w:numId w:val="99"/>
        </w:numPr>
        <w:autoSpaceDE/>
        <w:autoSpaceDN/>
        <w:spacing w:line="276" w:lineRule="auto"/>
        <w:ind w:left="567" w:hanging="567"/>
        <w:contextualSpacing/>
        <w:rPr>
          <w:color w:val="201F1E"/>
          <w:bdr w:val="none" w:sz="0" w:space="0" w:color="auto" w:frame="1"/>
        </w:rPr>
      </w:pPr>
      <w:r w:rsidRPr="00354F6D">
        <w:rPr>
          <w:color w:val="201F1E"/>
          <w:bdr w:val="none" w:sz="0" w:space="0" w:color="auto" w:frame="1"/>
        </w:rPr>
        <w:t>Prior to the next scheduled meeting of a Board of Study, the Vice Dean (Academic)</w:t>
      </w:r>
      <w:r>
        <w:rPr>
          <w:color w:val="201F1E"/>
          <w:bdr w:val="none" w:sz="0" w:space="0" w:color="auto" w:frame="1"/>
        </w:rPr>
        <w:t xml:space="preserve"> or nominee</w:t>
      </w:r>
      <w:r w:rsidRPr="00354F6D">
        <w:rPr>
          <w:color w:val="201F1E"/>
          <w:bdr w:val="none" w:sz="0" w:space="0" w:color="auto" w:frame="1"/>
        </w:rPr>
        <w:t xml:space="preserve"> of the relevant Faculty may </w:t>
      </w:r>
      <w:proofErr w:type="spellStart"/>
      <w:r w:rsidRPr="00354F6D">
        <w:rPr>
          <w:color w:val="201F1E"/>
          <w:bdr w:val="none" w:sz="0" w:space="0" w:color="auto" w:frame="1"/>
        </w:rPr>
        <w:t>authorise</w:t>
      </w:r>
      <w:proofErr w:type="spellEnd"/>
      <w:r w:rsidRPr="00354F6D">
        <w:rPr>
          <w:color w:val="201F1E"/>
          <w:bdr w:val="none" w:sz="0" w:space="0" w:color="auto" w:frame="1"/>
        </w:rPr>
        <w:t xml:space="preserve"> the termination of a student’s registration and require that student to withdraw from their programme where that student has been reported for persistent non-engagement at modules or failure to engage with programme requirements. Such a termination of a student’s registration may only be undertaken where:</w:t>
      </w:r>
    </w:p>
    <w:bookmarkEnd w:id="127"/>
    <w:p w14:paraId="0B912535" w14:textId="77777777" w:rsidR="00AF1C29" w:rsidRPr="00354F6D" w:rsidRDefault="00AF1C29" w:rsidP="009A260E">
      <w:pPr>
        <w:pStyle w:val="ListParagraph"/>
        <w:ind w:left="510"/>
      </w:pPr>
    </w:p>
    <w:p w14:paraId="5A4D12CE" w14:textId="77777777" w:rsidR="00AF1C29" w:rsidRPr="00354F6D" w:rsidRDefault="00AF1C29">
      <w:pPr>
        <w:pStyle w:val="ListParagraph"/>
        <w:widowControl/>
        <w:numPr>
          <w:ilvl w:val="0"/>
          <w:numId w:val="105"/>
        </w:numPr>
        <w:autoSpaceDE/>
        <w:autoSpaceDN/>
        <w:ind w:left="993" w:hanging="284"/>
        <w:contextualSpacing/>
      </w:pPr>
      <w:bookmarkStart w:id="128" w:name="_Hlk34739905"/>
      <w:bookmarkStart w:id="129" w:name="_Hlk34739949"/>
      <w:r w:rsidRPr="00354F6D">
        <w:t>a significant and persistent failure to attend or engage with programme requirements has been confirmed by the appropriate Department/School or Programme; and</w:t>
      </w:r>
    </w:p>
    <w:bookmarkEnd w:id="128"/>
    <w:p w14:paraId="59D75DA6" w14:textId="77777777" w:rsidR="00AF1C29" w:rsidRPr="00354F6D" w:rsidRDefault="00AF1C29" w:rsidP="009A260E">
      <w:pPr>
        <w:pStyle w:val="ListParagraph"/>
        <w:ind w:left="993" w:hanging="284"/>
      </w:pPr>
    </w:p>
    <w:p w14:paraId="363089F7" w14:textId="3BB508FF" w:rsidR="00AF1C29" w:rsidRPr="00354F6D" w:rsidRDefault="00AF1C29">
      <w:pPr>
        <w:pStyle w:val="ListParagraph"/>
        <w:widowControl/>
        <w:numPr>
          <w:ilvl w:val="0"/>
          <w:numId w:val="105"/>
        </w:numPr>
        <w:autoSpaceDE/>
        <w:autoSpaceDN/>
        <w:ind w:left="993" w:hanging="284"/>
        <w:contextualSpacing/>
      </w:pPr>
      <w:r w:rsidRPr="00354F6D">
        <w:t xml:space="preserve">the student has been offered appropriate opportunities to redeem their position, including the offer of support in cases of significant personal difficulties as outlined in sections 1.10 and 1.11 of the </w:t>
      </w:r>
      <w:r w:rsidRPr="007C2FBC">
        <w:rPr>
          <w:bCs/>
        </w:rPr>
        <w:t>Personal Circumstances and Academic Appeals Procedure</w:t>
      </w:r>
      <w:r w:rsidRPr="00354F6D">
        <w:t>.</w:t>
      </w:r>
    </w:p>
    <w:bookmarkEnd w:id="129"/>
    <w:p w14:paraId="7F298857" w14:textId="77777777" w:rsidR="00AF1C29" w:rsidRPr="00354F6D" w:rsidRDefault="00AF1C29" w:rsidP="009A260E">
      <w:pPr>
        <w:ind w:left="510"/>
      </w:pPr>
    </w:p>
    <w:bookmarkEnd w:id="126"/>
    <w:p w14:paraId="776079F9" w14:textId="77777777" w:rsidR="00AF1C29" w:rsidRPr="00354F6D" w:rsidRDefault="00AF1C29" w:rsidP="009A260E">
      <w:pPr>
        <w:pStyle w:val="ListParagraph"/>
        <w:widowControl/>
        <w:numPr>
          <w:ilvl w:val="0"/>
          <w:numId w:val="99"/>
        </w:numPr>
        <w:autoSpaceDE/>
        <w:autoSpaceDN/>
        <w:spacing w:line="276" w:lineRule="auto"/>
        <w:ind w:left="567" w:hanging="567"/>
        <w:contextualSpacing/>
        <w:rPr>
          <w:color w:val="201F1E"/>
          <w:bdr w:val="none" w:sz="0" w:space="0" w:color="auto" w:frame="1"/>
        </w:rPr>
      </w:pPr>
      <w:r w:rsidRPr="00354F6D">
        <w:rPr>
          <w:color w:val="201F1E"/>
          <w:bdr w:val="none" w:sz="0" w:space="0" w:color="auto" w:frame="1"/>
        </w:rPr>
        <w:t xml:space="preserve">The Vice Dean (Academic) </w:t>
      </w:r>
      <w:r>
        <w:rPr>
          <w:color w:val="201F1E"/>
          <w:bdr w:val="none" w:sz="0" w:space="0" w:color="auto" w:frame="1"/>
        </w:rPr>
        <w:t xml:space="preserve">or nominee </w:t>
      </w:r>
      <w:r w:rsidRPr="00354F6D">
        <w:rPr>
          <w:color w:val="201F1E"/>
          <w:bdr w:val="none" w:sz="0" w:space="0" w:color="auto" w:frame="1"/>
        </w:rPr>
        <w:t>will report such a decision to the next scheduled meeting of a Board of Study.</w:t>
      </w:r>
    </w:p>
    <w:p w14:paraId="4B3435C6" w14:textId="77777777" w:rsidR="00AF1C29" w:rsidRPr="00354F6D" w:rsidRDefault="00AF1C29" w:rsidP="009A260E">
      <w:pPr>
        <w:pStyle w:val="ListParagraph"/>
        <w:ind w:left="567" w:hanging="567"/>
        <w:rPr>
          <w:color w:val="201F1E"/>
          <w:bdr w:val="none" w:sz="0" w:space="0" w:color="auto" w:frame="1"/>
        </w:rPr>
      </w:pPr>
    </w:p>
    <w:p w14:paraId="2CFFD18F" w14:textId="77777777" w:rsidR="00AF1C29" w:rsidRDefault="00AF1C29" w:rsidP="009A260E">
      <w:pPr>
        <w:pStyle w:val="ListParagraph"/>
        <w:widowControl/>
        <w:numPr>
          <w:ilvl w:val="0"/>
          <w:numId w:val="99"/>
        </w:numPr>
        <w:autoSpaceDE/>
        <w:autoSpaceDN/>
        <w:spacing w:line="276" w:lineRule="auto"/>
        <w:ind w:left="567" w:hanging="567"/>
        <w:contextualSpacing/>
        <w:rPr>
          <w:color w:val="201F1E"/>
          <w:bdr w:val="none" w:sz="0" w:space="0" w:color="auto" w:frame="1"/>
        </w:rPr>
      </w:pPr>
      <w:bookmarkStart w:id="130" w:name="_Hlk33702705"/>
      <w:r w:rsidRPr="00C033DC">
        <w:rPr>
          <w:color w:val="201F1E"/>
          <w:bdr w:val="none" w:sz="0" w:space="0" w:color="auto" w:frame="1"/>
        </w:rPr>
        <w:t>Students subject to immigration control are required to hold appropriate permission to stay in the United Kingdom permitting them to study. Where a student does not hold such permission, their registration may be terminated by the Director of Student E</w:t>
      </w:r>
      <w:r w:rsidRPr="00964D63">
        <w:rPr>
          <w:color w:val="201F1E"/>
          <w:bdr w:val="none" w:sz="0" w:space="0" w:color="auto" w:frame="1"/>
        </w:rPr>
        <w:t>xperience (or nominee), resulting in a withdrawal.</w:t>
      </w:r>
      <w:r w:rsidRPr="00323FA9">
        <w:rPr>
          <w:color w:val="201F1E"/>
          <w:bdr w:val="none" w:sz="0" w:space="0" w:color="auto" w:frame="1"/>
        </w:rPr>
        <w:t xml:space="preserve"> </w:t>
      </w:r>
      <w:bookmarkEnd w:id="130"/>
    </w:p>
    <w:p w14:paraId="6D17329D" w14:textId="77777777" w:rsidR="00AF1C29" w:rsidRPr="00C033DC" w:rsidRDefault="00AF1C29" w:rsidP="009A260E">
      <w:pPr>
        <w:pStyle w:val="ListParagraph"/>
        <w:ind w:left="0"/>
        <w:rPr>
          <w:color w:val="201F1E"/>
          <w:bdr w:val="none" w:sz="0" w:space="0" w:color="auto" w:frame="1"/>
        </w:rPr>
      </w:pPr>
    </w:p>
    <w:p w14:paraId="2DFD9ECE" w14:textId="77777777" w:rsidR="00AF1C29" w:rsidRPr="002A6CDB" w:rsidRDefault="00AF1C29" w:rsidP="002A6CDB">
      <w:pPr>
        <w:rPr>
          <w:b/>
          <w:bCs/>
        </w:rPr>
      </w:pPr>
      <w:bookmarkStart w:id="131" w:name="_Toc41396940"/>
      <w:bookmarkStart w:id="132" w:name="_Toc45543281"/>
      <w:bookmarkStart w:id="133" w:name="_Toc93932008"/>
      <w:r w:rsidRPr="002A6CDB">
        <w:rPr>
          <w:b/>
          <w:bCs/>
        </w:rPr>
        <w:t xml:space="preserve">Transfer </w:t>
      </w:r>
      <w:proofErr w:type="gramStart"/>
      <w:r w:rsidRPr="002A6CDB">
        <w:rPr>
          <w:b/>
          <w:bCs/>
        </w:rPr>
        <w:t>to</w:t>
      </w:r>
      <w:proofErr w:type="gramEnd"/>
      <w:r w:rsidRPr="002A6CDB">
        <w:rPr>
          <w:b/>
          <w:bCs/>
        </w:rPr>
        <w:t xml:space="preserve"> Part-time</w:t>
      </w:r>
      <w:bookmarkEnd w:id="131"/>
      <w:bookmarkEnd w:id="132"/>
      <w:bookmarkEnd w:id="133"/>
    </w:p>
    <w:p w14:paraId="75C222B8"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On the recommendation of the relevant Programme Director (or their nominee), the relevant Vice Dean Academic </w:t>
      </w:r>
      <w:r>
        <w:t xml:space="preserve">or nominee </w:t>
      </w:r>
      <w:r w:rsidRPr="00354F6D">
        <w:t>may permit a student to transfer to part-time study subject to this mode of study being available.</w:t>
      </w:r>
    </w:p>
    <w:p w14:paraId="33BADD89" w14:textId="77777777" w:rsidR="00AF1C29" w:rsidRPr="00354F6D" w:rsidRDefault="00AF1C29" w:rsidP="009A260E">
      <w:pPr>
        <w:pStyle w:val="Heading1"/>
      </w:pPr>
      <w:r w:rsidRPr="00354F6D">
        <w:br/>
      </w:r>
      <w:bookmarkStart w:id="134" w:name="_Toc45543282"/>
      <w:bookmarkStart w:id="135" w:name="_Toc93932009"/>
      <w:r w:rsidRPr="00354F6D">
        <w:t>OUTCOMES</w:t>
      </w:r>
      <w:bookmarkEnd w:id="134"/>
      <w:bookmarkEnd w:id="135"/>
    </w:p>
    <w:p w14:paraId="22D1B1CE" w14:textId="77777777" w:rsidR="00AF1C29" w:rsidRPr="00354F6D" w:rsidRDefault="00AF1C29" w:rsidP="009A260E">
      <w:pPr>
        <w:pStyle w:val="ListParagraph"/>
        <w:ind w:left="510"/>
      </w:pPr>
    </w:p>
    <w:p w14:paraId="619EE7ED" w14:textId="77777777" w:rsidR="00AF1C29" w:rsidRPr="002A6CDB" w:rsidRDefault="00AF1C29" w:rsidP="002A6CDB">
      <w:pPr>
        <w:rPr>
          <w:b/>
          <w:bCs/>
        </w:rPr>
      </w:pPr>
      <w:bookmarkStart w:id="136" w:name="_Toc41396942"/>
      <w:bookmarkStart w:id="137" w:name="_Toc45543283"/>
      <w:bookmarkStart w:id="138" w:name="_Toc93932010"/>
      <w:bookmarkStart w:id="139" w:name="_Hlk33692495"/>
      <w:r w:rsidRPr="002A6CDB">
        <w:rPr>
          <w:b/>
          <w:bCs/>
        </w:rPr>
        <w:t>Board of Examiners</w:t>
      </w:r>
      <w:bookmarkEnd w:id="136"/>
      <w:bookmarkEnd w:id="137"/>
      <w:bookmarkEnd w:id="138"/>
    </w:p>
    <w:bookmarkEnd w:id="139"/>
    <w:p w14:paraId="283462DD" w14:textId="1C3BB8EF" w:rsidR="00AF1C29" w:rsidRDefault="00AF1C29" w:rsidP="009A260E">
      <w:pPr>
        <w:pStyle w:val="ListParagraph"/>
        <w:widowControl/>
        <w:numPr>
          <w:ilvl w:val="0"/>
          <w:numId w:val="99"/>
        </w:numPr>
        <w:autoSpaceDE/>
        <w:autoSpaceDN/>
        <w:spacing w:line="276" w:lineRule="auto"/>
        <w:ind w:left="567" w:hanging="567"/>
        <w:contextualSpacing/>
      </w:pPr>
      <w:r w:rsidRPr="00354F6D">
        <w:t xml:space="preserve">The </w:t>
      </w:r>
      <w:r w:rsidRPr="007C2FBC">
        <w:t>Board of Examiners</w:t>
      </w:r>
      <w:r w:rsidRPr="00354F6D">
        <w:t xml:space="preserve"> shall consist of not less than four persons, including an External Examiner and academic staff responsible for the conduct of the programme. It shall normally be convened by the Programme Director or Head of Department/School.</w:t>
      </w:r>
    </w:p>
    <w:p w14:paraId="7CC1841C" w14:textId="77777777" w:rsidR="00AF1C29" w:rsidRPr="00541989" w:rsidRDefault="00AF1C29" w:rsidP="009A260E">
      <w:pPr>
        <w:pStyle w:val="ListParagraph"/>
        <w:ind w:left="567"/>
      </w:pPr>
    </w:p>
    <w:p w14:paraId="26F61F7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Board of Examiners</w:t>
      </w:r>
      <w:r w:rsidRPr="00354F6D">
        <w:rPr>
          <w:b/>
          <w:bCs/>
        </w:rPr>
        <w:t>,</w:t>
      </w:r>
      <w:r w:rsidRPr="00354F6D">
        <w:t xml:space="preserve"> acting on behalf of Senate, shall ratify one of the following:</w:t>
      </w:r>
      <w:r w:rsidRPr="00354F6D">
        <w:br/>
      </w:r>
    </w:p>
    <w:p w14:paraId="4B228E85" w14:textId="77777777" w:rsidR="00AF1C29" w:rsidRPr="00354F6D" w:rsidRDefault="00AF1C29">
      <w:pPr>
        <w:pStyle w:val="ListParagraph"/>
        <w:widowControl/>
        <w:numPr>
          <w:ilvl w:val="0"/>
          <w:numId w:val="106"/>
        </w:numPr>
        <w:autoSpaceDE/>
        <w:autoSpaceDN/>
        <w:ind w:left="993" w:hanging="284"/>
        <w:contextualSpacing/>
        <w:rPr>
          <w:bCs/>
        </w:rPr>
      </w:pPr>
      <w:r w:rsidRPr="00354F6D">
        <w:rPr>
          <w:bCs/>
        </w:rPr>
        <w:t xml:space="preserve">award of the appropriate degree, diploma or certificate with </w:t>
      </w:r>
      <w:proofErr w:type="gramStart"/>
      <w:r w:rsidRPr="00354F6D">
        <w:rPr>
          <w:bCs/>
        </w:rPr>
        <w:t>distinction;</w:t>
      </w:r>
      <w:proofErr w:type="gramEnd"/>
    </w:p>
    <w:p w14:paraId="07C2602F" w14:textId="77777777" w:rsidR="00AF1C29" w:rsidRPr="00354F6D" w:rsidRDefault="00AF1C29">
      <w:pPr>
        <w:pStyle w:val="ListParagraph"/>
        <w:widowControl/>
        <w:numPr>
          <w:ilvl w:val="0"/>
          <w:numId w:val="106"/>
        </w:numPr>
        <w:autoSpaceDE/>
        <w:autoSpaceDN/>
        <w:ind w:left="993" w:hanging="284"/>
        <w:contextualSpacing/>
        <w:rPr>
          <w:bCs/>
        </w:rPr>
      </w:pPr>
      <w:r w:rsidRPr="00354F6D">
        <w:rPr>
          <w:bCs/>
        </w:rPr>
        <w:t xml:space="preserve">award of the appropriate degree, diploma or certificate with </w:t>
      </w:r>
      <w:proofErr w:type="gramStart"/>
      <w:r w:rsidRPr="00354F6D">
        <w:rPr>
          <w:bCs/>
        </w:rPr>
        <w:t>merit;</w:t>
      </w:r>
      <w:proofErr w:type="gramEnd"/>
    </w:p>
    <w:p w14:paraId="46F092B6" w14:textId="77777777" w:rsidR="00AF1C29" w:rsidRPr="00354F6D" w:rsidRDefault="00AF1C29">
      <w:pPr>
        <w:pStyle w:val="ListParagraph"/>
        <w:widowControl/>
        <w:numPr>
          <w:ilvl w:val="0"/>
          <w:numId w:val="106"/>
        </w:numPr>
        <w:autoSpaceDE/>
        <w:autoSpaceDN/>
        <w:ind w:left="993" w:hanging="284"/>
        <w:contextualSpacing/>
        <w:rPr>
          <w:bCs/>
        </w:rPr>
      </w:pPr>
      <w:r w:rsidRPr="00354F6D">
        <w:rPr>
          <w:bCs/>
        </w:rPr>
        <w:t xml:space="preserve">award of the appropriate degree, diploma or </w:t>
      </w:r>
      <w:proofErr w:type="gramStart"/>
      <w:r w:rsidRPr="00354F6D">
        <w:rPr>
          <w:bCs/>
        </w:rPr>
        <w:t>certificate;</w:t>
      </w:r>
      <w:proofErr w:type="gramEnd"/>
    </w:p>
    <w:p w14:paraId="16392D55" w14:textId="77777777" w:rsidR="00AF1C29" w:rsidRPr="00354F6D" w:rsidRDefault="00AF1C29">
      <w:pPr>
        <w:pStyle w:val="ListParagraph"/>
        <w:widowControl/>
        <w:numPr>
          <w:ilvl w:val="0"/>
          <w:numId w:val="106"/>
        </w:numPr>
        <w:autoSpaceDE/>
        <w:autoSpaceDN/>
        <w:ind w:left="993" w:hanging="284"/>
        <w:contextualSpacing/>
        <w:rPr>
          <w:bCs/>
        </w:rPr>
      </w:pPr>
      <w:r w:rsidRPr="00354F6D">
        <w:rPr>
          <w:bCs/>
        </w:rPr>
        <w:t xml:space="preserve">progress to subsequent stages of the </w:t>
      </w:r>
      <w:proofErr w:type="gramStart"/>
      <w:r w:rsidRPr="00354F6D">
        <w:rPr>
          <w:bCs/>
        </w:rPr>
        <w:t>programme;</w:t>
      </w:r>
      <w:proofErr w:type="gramEnd"/>
    </w:p>
    <w:p w14:paraId="2A8CC7DC" w14:textId="77777777" w:rsidR="00AF1C29" w:rsidRPr="00354F6D" w:rsidRDefault="00AF1C29">
      <w:pPr>
        <w:pStyle w:val="ListParagraph"/>
        <w:widowControl/>
        <w:numPr>
          <w:ilvl w:val="0"/>
          <w:numId w:val="106"/>
        </w:numPr>
        <w:autoSpaceDE/>
        <w:autoSpaceDN/>
        <w:ind w:left="993" w:hanging="284"/>
        <w:contextualSpacing/>
        <w:rPr>
          <w:bCs/>
        </w:rPr>
      </w:pPr>
      <w:r w:rsidRPr="00354F6D">
        <w:rPr>
          <w:bCs/>
        </w:rPr>
        <w:t>withholding of the award of the degree or other qualification pending further study or submission/resubmission of assignments.</w:t>
      </w:r>
    </w:p>
    <w:p w14:paraId="75DBFC50" w14:textId="77777777" w:rsidR="00AF1C29" w:rsidRPr="00354F6D" w:rsidRDefault="00AF1C29" w:rsidP="009A260E">
      <w:pPr>
        <w:ind w:left="510"/>
        <w:rPr>
          <w:b/>
        </w:rPr>
      </w:pPr>
    </w:p>
    <w:p w14:paraId="136B8E83" w14:textId="77777777" w:rsidR="00AF1C29" w:rsidRPr="002A6CDB" w:rsidRDefault="00AF1C29" w:rsidP="002A6CDB">
      <w:pPr>
        <w:rPr>
          <w:b/>
          <w:bCs/>
        </w:rPr>
      </w:pPr>
      <w:bookmarkStart w:id="140" w:name="_Toc41396943"/>
      <w:bookmarkStart w:id="141" w:name="_Toc45543284"/>
      <w:bookmarkStart w:id="142" w:name="_Toc93932011"/>
      <w:r w:rsidRPr="002A6CDB">
        <w:rPr>
          <w:b/>
          <w:bCs/>
        </w:rPr>
        <w:t>Award</w:t>
      </w:r>
      <w:bookmarkEnd w:id="140"/>
      <w:bookmarkEnd w:id="141"/>
      <w:bookmarkEnd w:id="142"/>
    </w:p>
    <w:p w14:paraId="2046FE66" w14:textId="173D57AB"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who satisfies the conditions of the </w:t>
      </w:r>
      <w:r w:rsidRPr="007C2FBC">
        <w:t>Ordinances</w:t>
      </w:r>
      <w:r w:rsidRPr="00354F6D">
        <w:t xml:space="preserve"> governing the award of degrees, </w:t>
      </w:r>
      <w:proofErr w:type="gramStart"/>
      <w:r w:rsidRPr="00354F6D">
        <w:t>diplomas</w:t>
      </w:r>
      <w:proofErr w:type="gramEnd"/>
      <w:r w:rsidRPr="00354F6D">
        <w:t xml:space="preserve"> and certificates and of the general and programme regulations will, on payment of the required fees, be entitled to receive the appropriate award. </w:t>
      </w:r>
    </w:p>
    <w:p w14:paraId="5E9A5B7B" w14:textId="77777777" w:rsidR="00AF1C29" w:rsidRPr="00354F6D" w:rsidRDefault="00AF1C29" w:rsidP="009A260E">
      <w:pPr>
        <w:pStyle w:val="ListParagraph"/>
        <w:ind w:left="567" w:hanging="567"/>
      </w:pPr>
    </w:p>
    <w:p w14:paraId="62B4620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lastRenderedPageBreak/>
        <w:t>To qualify for the award of the degree, a student must have achieved the credit requirements specified in the undergraduate credit structure and those of the curriculum as specified in the Programme Regulations. The graduate shall receive a degree parchment setting forth the programme of study in which the degree has been granted and, if appropriate, the classification in which the graduate has been placed.</w:t>
      </w:r>
    </w:p>
    <w:p w14:paraId="3D20EF3F" w14:textId="77777777" w:rsidR="00AF1C29" w:rsidRPr="00354F6D" w:rsidRDefault="00AF1C29" w:rsidP="009A260E">
      <w:pPr>
        <w:ind w:left="567" w:hanging="567"/>
      </w:pPr>
    </w:p>
    <w:p w14:paraId="33871BC7" w14:textId="7F1ADA57" w:rsidR="00AF1C29" w:rsidRPr="00354F6D" w:rsidRDefault="00AF1C29" w:rsidP="009A260E">
      <w:pPr>
        <w:pStyle w:val="ListParagraph"/>
        <w:widowControl/>
        <w:numPr>
          <w:ilvl w:val="0"/>
          <w:numId w:val="99"/>
        </w:numPr>
        <w:autoSpaceDE/>
        <w:autoSpaceDN/>
        <w:spacing w:line="276" w:lineRule="auto"/>
        <w:ind w:left="567" w:hanging="567"/>
        <w:contextualSpacing/>
      </w:pPr>
      <w:proofErr w:type="gramStart"/>
      <w:r w:rsidRPr="00354F6D">
        <w:t>In order to</w:t>
      </w:r>
      <w:proofErr w:type="gramEnd"/>
      <w:r w:rsidRPr="00354F6D">
        <w:t xml:space="preserve"> qualify for a University of Strathclyde award, a student who has been granted exemption from earlier years of a University of Strathclyde programme through credit transfer or recognition of prior learning must gain from the University of Strathclyde programme curriculum a minimum of 120 credits or, where less, a minimum of one-third of the overall credit requirement for that award.  In addition, a student must comply with the requirements of </w:t>
      </w:r>
      <w:r w:rsidRPr="007C2FBC">
        <w:rPr>
          <w:bCs/>
        </w:rPr>
        <w:t>Ordinance 3.3.4</w:t>
      </w:r>
      <w:r w:rsidRPr="00354F6D">
        <w:t>.</w:t>
      </w:r>
    </w:p>
    <w:p w14:paraId="61417D9A" w14:textId="77777777" w:rsidR="00AF1C29" w:rsidRPr="00354F6D" w:rsidRDefault="00AF1C29" w:rsidP="009A260E">
      <w:pPr>
        <w:pStyle w:val="ListParagraph"/>
        <w:ind w:left="567" w:hanging="567"/>
      </w:pPr>
    </w:p>
    <w:p w14:paraId="287C74C2"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student who satisfies the conditions of the General and Programme Regulations shall be entitled to receive a Diploma of Higher Education or the Certificate of Higher Education.</w:t>
      </w:r>
    </w:p>
    <w:p w14:paraId="4997FAF6" w14:textId="77777777" w:rsidR="00AF1C29" w:rsidRPr="00354F6D" w:rsidRDefault="00AF1C29" w:rsidP="009A260E">
      <w:pPr>
        <w:pStyle w:val="ListParagraph"/>
        <w:ind w:left="567" w:hanging="567"/>
      </w:pPr>
    </w:p>
    <w:p w14:paraId="668389F4"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who satisfies the requirements of the General and Programme Regulations governing the award of the degree of Bachelor or Diploma of Higher Education or Certificate of Higher Education and who has, in the opinion of the relevant Board of Examiners and according to prescribed criteria, attained a high level of overall performance may be granted the appropriate award ‘with Merit’ or ‘with Distinction’. In reaching their decision, Boards of Examiners shall have regard to a student’s performance based on the credit-weighted average over the </w:t>
      </w:r>
      <w:r>
        <w:t>final year of the programme (or part-time equivalent)</w:t>
      </w:r>
      <w:r w:rsidRPr="00354F6D">
        <w:t>.  The credit-weighted average for ‘Merit’ is 60-69% and for ‘with Distinction’ is 70 – 100%.</w:t>
      </w:r>
    </w:p>
    <w:p w14:paraId="5F5046A2" w14:textId="77777777" w:rsidR="00AF1C29" w:rsidRPr="00354F6D" w:rsidRDefault="00AF1C29" w:rsidP="009A260E">
      <w:pPr>
        <w:pStyle w:val="ListParagraph"/>
        <w:ind w:left="567" w:hanging="567"/>
      </w:pPr>
    </w:p>
    <w:p w14:paraId="25B28B65"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A student on a programme that has multiple exit points (e.g. Certificate of Higher Education, Diploma of Higher Education, degree of Bachelor, degree of Bachelor with Honours) may only retain one of the possible awards:</w:t>
      </w:r>
    </w:p>
    <w:p w14:paraId="4D9A73AA" w14:textId="77777777" w:rsidR="00AF1C29" w:rsidRPr="009B2A18" w:rsidRDefault="00AF1C29" w:rsidP="009A260E">
      <w:pPr>
        <w:pStyle w:val="ListParagraph"/>
        <w:ind w:left="567"/>
      </w:pPr>
    </w:p>
    <w:p w14:paraId="39540FA8" w14:textId="77777777" w:rsidR="00AF1C29" w:rsidRPr="004A6482" w:rsidRDefault="00AF1C29" w:rsidP="009A260E">
      <w:pPr>
        <w:rPr>
          <w:b/>
          <w:bCs/>
          <w:u w:val="single"/>
        </w:rPr>
      </w:pPr>
      <w:r w:rsidRPr="004A6482">
        <w:rPr>
          <w:b/>
          <w:bCs/>
          <w:u w:val="single"/>
        </w:rPr>
        <w:t>Table 4</w:t>
      </w:r>
    </w:p>
    <w:tbl>
      <w:tblPr>
        <w:tblpPr w:leftFromText="180" w:rightFromText="180" w:vertAnchor="text" w:horzAnchor="margin" w:tblpXSpec="center" w:tblpY="4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2552"/>
        <w:gridCol w:w="3038"/>
      </w:tblGrid>
      <w:tr w:rsidR="00AF1C29" w:rsidRPr="00354F6D" w14:paraId="7496C0BB" w14:textId="77777777" w:rsidTr="00462DDB">
        <w:trPr>
          <w:trHeight w:val="510"/>
        </w:trPr>
        <w:tc>
          <w:tcPr>
            <w:tcW w:w="3426" w:type="dxa"/>
            <w:shd w:val="clear" w:color="auto" w:fill="auto"/>
            <w:vAlign w:val="center"/>
          </w:tcPr>
          <w:p w14:paraId="68E98422" w14:textId="77777777" w:rsidR="00AF1C29" w:rsidRPr="00354F6D" w:rsidRDefault="00AF1C29" w:rsidP="009A260E">
            <w:pPr>
              <w:pStyle w:val="NormalWeb"/>
              <w:spacing w:before="0" w:beforeAutospacing="0" w:after="0" w:afterAutospacing="0"/>
              <w:rPr>
                <w:rFonts w:ascii="Arial" w:hAnsi="Arial" w:cs="Arial"/>
                <w:b/>
                <w:bCs/>
                <w:sz w:val="22"/>
                <w:szCs w:val="22"/>
              </w:rPr>
            </w:pPr>
            <w:r w:rsidRPr="00354F6D">
              <w:rPr>
                <w:rFonts w:ascii="Arial" w:hAnsi="Arial" w:cs="Arial"/>
                <w:b/>
                <w:bCs/>
                <w:color w:val="000000"/>
                <w:sz w:val="22"/>
                <w:szCs w:val="22"/>
              </w:rPr>
              <w:t>Award</w:t>
            </w:r>
          </w:p>
        </w:tc>
        <w:tc>
          <w:tcPr>
            <w:tcW w:w="2552" w:type="dxa"/>
            <w:shd w:val="clear" w:color="auto" w:fill="auto"/>
            <w:vAlign w:val="center"/>
          </w:tcPr>
          <w:p w14:paraId="617EFFF7" w14:textId="77777777" w:rsidR="00AF1C29" w:rsidRPr="00354F6D" w:rsidRDefault="00AF1C29" w:rsidP="008B1AF5">
            <w:pPr>
              <w:pStyle w:val="ListParagraph"/>
              <w:ind w:left="0" w:firstLine="123"/>
              <w:rPr>
                <w:b/>
                <w:bCs/>
              </w:rPr>
            </w:pPr>
            <w:r w:rsidRPr="00354F6D">
              <w:rPr>
                <w:b/>
                <w:bCs/>
                <w:color w:val="000000"/>
              </w:rPr>
              <w:t>Credit Requirement</w:t>
            </w:r>
          </w:p>
        </w:tc>
        <w:tc>
          <w:tcPr>
            <w:tcW w:w="3038" w:type="dxa"/>
            <w:shd w:val="clear" w:color="auto" w:fill="auto"/>
            <w:vAlign w:val="center"/>
          </w:tcPr>
          <w:p w14:paraId="602E8AFC" w14:textId="77777777" w:rsidR="00AF1C29" w:rsidRPr="00354F6D" w:rsidRDefault="00AF1C29" w:rsidP="008B1AF5">
            <w:pPr>
              <w:pStyle w:val="ListParagraph"/>
              <w:ind w:left="0" w:hanging="20"/>
              <w:rPr>
                <w:b/>
                <w:bCs/>
              </w:rPr>
            </w:pPr>
            <w:r w:rsidRPr="00354F6D">
              <w:rPr>
                <w:b/>
                <w:bCs/>
                <w:color w:val="000000"/>
              </w:rPr>
              <w:t>Minimum level of requirement</w:t>
            </w:r>
          </w:p>
        </w:tc>
      </w:tr>
      <w:tr w:rsidR="00AF1C29" w:rsidRPr="00354F6D" w14:paraId="5396882A" w14:textId="77777777" w:rsidTr="00462DDB">
        <w:trPr>
          <w:trHeight w:val="567"/>
        </w:trPr>
        <w:tc>
          <w:tcPr>
            <w:tcW w:w="3426" w:type="dxa"/>
            <w:shd w:val="clear" w:color="auto" w:fill="auto"/>
            <w:vAlign w:val="center"/>
          </w:tcPr>
          <w:p w14:paraId="566CC84F" w14:textId="77777777" w:rsidR="00AF1C29" w:rsidRPr="00354F6D" w:rsidRDefault="00AF1C29" w:rsidP="009A260E">
            <w:pPr>
              <w:pStyle w:val="NormalWeb"/>
              <w:spacing w:before="0" w:beforeAutospacing="0" w:after="0" w:afterAutospacing="0"/>
              <w:rPr>
                <w:rFonts w:ascii="Arial" w:hAnsi="Arial" w:cs="Arial"/>
                <w:color w:val="000000"/>
                <w:sz w:val="22"/>
                <w:szCs w:val="22"/>
              </w:rPr>
            </w:pPr>
            <w:r w:rsidRPr="00354F6D">
              <w:rPr>
                <w:rFonts w:ascii="Arial" w:hAnsi="Arial" w:cs="Arial"/>
                <w:color w:val="000000"/>
                <w:sz w:val="22"/>
                <w:szCs w:val="22"/>
              </w:rPr>
              <w:t>Cert</w:t>
            </w:r>
            <w:r>
              <w:rPr>
                <w:rFonts w:ascii="Arial" w:hAnsi="Arial" w:cs="Arial"/>
                <w:color w:val="000000"/>
                <w:sz w:val="22"/>
                <w:szCs w:val="22"/>
              </w:rPr>
              <w:t xml:space="preserve">ificate of </w:t>
            </w:r>
            <w:r w:rsidRPr="00354F6D">
              <w:rPr>
                <w:rFonts w:ascii="Arial" w:hAnsi="Arial" w:cs="Arial"/>
                <w:color w:val="000000"/>
                <w:sz w:val="22"/>
                <w:szCs w:val="22"/>
              </w:rPr>
              <w:t>H</w:t>
            </w:r>
            <w:r>
              <w:rPr>
                <w:rFonts w:ascii="Arial" w:hAnsi="Arial" w:cs="Arial"/>
                <w:color w:val="000000"/>
                <w:sz w:val="22"/>
                <w:szCs w:val="22"/>
              </w:rPr>
              <w:t xml:space="preserve">igher </w:t>
            </w:r>
            <w:r w:rsidRPr="00354F6D">
              <w:rPr>
                <w:rFonts w:ascii="Arial" w:hAnsi="Arial" w:cs="Arial"/>
                <w:color w:val="000000"/>
                <w:sz w:val="22"/>
                <w:szCs w:val="22"/>
              </w:rPr>
              <w:t>E</w:t>
            </w:r>
            <w:r>
              <w:rPr>
                <w:rFonts w:ascii="Arial" w:hAnsi="Arial" w:cs="Arial"/>
                <w:color w:val="000000"/>
                <w:sz w:val="22"/>
                <w:szCs w:val="22"/>
              </w:rPr>
              <w:t>ducation</w:t>
            </w:r>
          </w:p>
        </w:tc>
        <w:tc>
          <w:tcPr>
            <w:tcW w:w="2552" w:type="dxa"/>
            <w:shd w:val="clear" w:color="auto" w:fill="auto"/>
            <w:vAlign w:val="center"/>
          </w:tcPr>
          <w:p w14:paraId="264D5AA3" w14:textId="77777777" w:rsidR="00AF1C29" w:rsidRPr="00354F6D" w:rsidRDefault="00AF1C29" w:rsidP="008B1AF5">
            <w:pPr>
              <w:pStyle w:val="ListParagraph"/>
              <w:ind w:left="0"/>
              <w:jc w:val="center"/>
            </w:pPr>
            <w:r w:rsidRPr="00354F6D">
              <w:rPr>
                <w:color w:val="000000"/>
              </w:rPr>
              <w:t>120 credits</w:t>
            </w:r>
          </w:p>
        </w:tc>
        <w:tc>
          <w:tcPr>
            <w:tcW w:w="3038" w:type="dxa"/>
            <w:shd w:val="clear" w:color="auto" w:fill="auto"/>
            <w:vAlign w:val="center"/>
          </w:tcPr>
          <w:p w14:paraId="009AF430" w14:textId="77777777" w:rsidR="00AF1C29" w:rsidRPr="00354F6D" w:rsidRDefault="00AF1C29" w:rsidP="008B1AF5">
            <w:pPr>
              <w:pStyle w:val="ListParagraph"/>
              <w:ind w:left="0" w:firstLine="0"/>
            </w:pPr>
            <w:r w:rsidRPr="00354F6D">
              <w:rPr>
                <w:color w:val="000000"/>
              </w:rPr>
              <w:t>100 credits at Level 1</w:t>
            </w:r>
          </w:p>
        </w:tc>
      </w:tr>
      <w:tr w:rsidR="00AF1C29" w:rsidRPr="00354F6D" w14:paraId="175D1B52" w14:textId="77777777" w:rsidTr="00462DDB">
        <w:trPr>
          <w:trHeight w:val="567"/>
        </w:trPr>
        <w:tc>
          <w:tcPr>
            <w:tcW w:w="3426" w:type="dxa"/>
            <w:shd w:val="clear" w:color="auto" w:fill="auto"/>
            <w:vAlign w:val="center"/>
          </w:tcPr>
          <w:p w14:paraId="50F28BF9" w14:textId="77777777" w:rsidR="00AF1C29" w:rsidRPr="00354F6D" w:rsidRDefault="00AF1C29" w:rsidP="008B1AF5">
            <w:pPr>
              <w:pStyle w:val="ListParagraph"/>
              <w:ind w:left="0" w:firstLine="0"/>
            </w:pPr>
            <w:r w:rsidRPr="00354F6D">
              <w:rPr>
                <w:color w:val="000000"/>
              </w:rPr>
              <w:t>Dip</w:t>
            </w:r>
            <w:r>
              <w:rPr>
                <w:color w:val="000000"/>
              </w:rPr>
              <w:t xml:space="preserve">loma of </w:t>
            </w:r>
            <w:r w:rsidRPr="00354F6D">
              <w:rPr>
                <w:color w:val="000000"/>
              </w:rPr>
              <w:t>H</w:t>
            </w:r>
            <w:r>
              <w:rPr>
                <w:color w:val="000000"/>
              </w:rPr>
              <w:t xml:space="preserve">igher </w:t>
            </w:r>
            <w:r w:rsidRPr="00354F6D">
              <w:rPr>
                <w:color w:val="000000"/>
              </w:rPr>
              <w:t>E</w:t>
            </w:r>
            <w:r>
              <w:rPr>
                <w:color w:val="000000"/>
              </w:rPr>
              <w:t>ducation</w:t>
            </w:r>
          </w:p>
        </w:tc>
        <w:tc>
          <w:tcPr>
            <w:tcW w:w="2552" w:type="dxa"/>
            <w:shd w:val="clear" w:color="auto" w:fill="auto"/>
            <w:vAlign w:val="center"/>
          </w:tcPr>
          <w:p w14:paraId="03F0B729" w14:textId="77777777" w:rsidR="00AF1C29" w:rsidRPr="00354F6D" w:rsidRDefault="00AF1C29" w:rsidP="008B1AF5">
            <w:pPr>
              <w:pStyle w:val="ListParagraph"/>
              <w:ind w:left="0"/>
              <w:jc w:val="center"/>
            </w:pPr>
            <w:r w:rsidRPr="00354F6D">
              <w:rPr>
                <w:color w:val="000000"/>
              </w:rPr>
              <w:t>240 credits</w:t>
            </w:r>
          </w:p>
        </w:tc>
        <w:tc>
          <w:tcPr>
            <w:tcW w:w="3038" w:type="dxa"/>
            <w:shd w:val="clear" w:color="auto" w:fill="auto"/>
            <w:vAlign w:val="center"/>
          </w:tcPr>
          <w:p w14:paraId="44AF625B" w14:textId="77777777" w:rsidR="00AF1C29" w:rsidRPr="00354F6D" w:rsidRDefault="00AF1C29" w:rsidP="008B1AF5">
            <w:pPr>
              <w:pStyle w:val="NormalWeb"/>
              <w:spacing w:before="0" w:beforeAutospacing="0" w:after="0" w:afterAutospacing="0"/>
              <w:rPr>
                <w:rFonts w:ascii="Arial" w:hAnsi="Arial" w:cs="Arial"/>
                <w:color w:val="000000"/>
                <w:sz w:val="22"/>
                <w:szCs w:val="22"/>
              </w:rPr>
            </w:pPr>
            <w:r w:rsidRPr="00354F6D">
              <w:rPr>
                <w:rFonts w:ascii="Arial" w:hAnsi="Arial" w:cs="Arial"/>
                <w:color w:val="000000"/>
                <w:sz w:val="22"/>
                <w:szCs w:val="22"/>
              </w:rPr>
              <w:t>100 credits at Level 2</w:t>
            </w:r>
          </w:p>
        </w:tc>
      </w:tr>
      <w:tr w:rsidR="00AF1C29" w:rsidRPr="00354F6D" w14:paraId="0E5C2D3F" w14:textId="77777777" w:rsidTr="00462DDB">
        <w:trPr>
          <w:trHeight w:val="567"/>
        </w:trPr>
        <w:tc>
          <w:tcPr>
            <w:tcW w:w="3426" w:type="dxa"/>
            <w:shd w:val="clear" w:color="auto" w:fill="auto"/>
            <w:vAlign w:val="center"/>
          </w:tcPr>
          <w:p w14:paraId="69EDDF98" w14:textId="77777777" w:rsidR="00AF1C29" w:rsidRPr="00354F6D" w:rsidRDefault="00AF1C29" w:rsidP="008B1AF5">
            <w:pPr>
              <w:pStyle w:val="ListParagraph"/>
              <w:ind w:left="0" w:firstLine="0"/>
            </w:pPr>
            <w:r w:rsidRPr="00354F6D">
              <w:rPr>
                <w:color w:val="000000"/>
              </w:rPr>
              <w:t>Ordinary Degree</w:t>
            </w:r>
          </w:p>
        </w:tc>
        <w:tc>
          <w:tcPr>
            <w:tcW w:w="2552" w:type="dxa"/>
            <w:shd w:val="clear" w:color="auto" w:fill="auto"/>
            <w:vAlign w:val="center"/>
          </w:tcPr>
          <w:p w14:paraId="65A7BD02" w14:textId="77777777" w:rsidR="00AF1C29" w:rsidRPr="00354F6D" w:rsidRDefault="00AF1C29" w:rsidP="008B1AF5">
            <w:pPr>
              <w:pStyle w:val="ListParagraph"/>
              <w:ind w:left="0"/>
              <w:jc w:val="center"/>
            </w:pPr>
            <w:r w:rsidRPr="00354F6D">
              <w:rPr>
                <w:color w:val="000000"/>
              </w:rPr>
              <w:t>360 credits</w:t>
            </w:r>
          </w:p>
        </w:tc>
        <w:tc>
          <w:tcPr>
            <w:tcW w:w="3038" w:type="dxa"/>
            <w:shd w:val="clear" w:color="auto" w:fill="auto"/>
            <w:vAlign w:val="center"/>
          </w:tcPr>
          <w:p w14:paraId="6F0ADA0E" w14:textId="77777777" w:rsidR="00AF1C29" w:rsidRPr="00354F6D" w:rsidRDefault="00AF1C29" w:rsidP="008B1AF5">
            <w:pPr>
              <w:pStyle w:val="NormalWeb"/>
              <w:spacing w:before="0" w:beforeAutospacing="0" w:after="0" w:afterAutospacing="0"/>
              <w:rPr>
                <w:rFonts w:ascii="Arial" w:hAnsi="Arial" w:cs="Arial"/>
                <w:color w:val="000000"/>
                <w:sz w:val="22"/>
                <w:szCs w:val="22"/>
              </w:rPr>
            </w:pPr>
            <w:r w:rsidRPr="00354F6D">
              <w:rPr>
                <w:rFonts w:ascii="Arial" w:hAnsi="Arial" w:cs="Arial"/>
                <w:color w:val="000000"/>
                <w:sz w:val="22"/>
                <w:szCs w:val="22"/>
              </w:rPr>
              <w:t>60 credits at Level 3</w:t>
            </w:r>
          </w:p>
        </w:tc>
      </w:tr>
      <w:tr w:rsidR="00AF1C29" w:rsidRPr="00354F6D" w14:paraId="1EDFDD0E" w14:textId="77777777" w:rsidTr="00462DDB">
        <w:trPr>
          <w:trHeight w:val="567"/>
        </w:trPr>
        <w:tc>
          <w:tcPr>
            <w:tcW w:w="3426" w:type="dxa"/>
            <w:shd w:val="clear" w:color="auto" w:fill="auto"/>
            <w:vAlign w:val="center"/>
          </w:tcPr>
          <w:p w14:paraId="01407B91" w14:textId="77777777" w:rsidR="00AF1C29" w:rsidRPr="00354F6D" w:rsidRDefault="00AF1C29" w:rsidP="008B1AF5">
            <w:pPr>
              <w:pStyle w:val="ListParagraph"/>
              <w:ind w:left="0" w:firstLine="0"/>
            </w:pPr>
            <w:r w:rsidRPr="00354F6D">
              <w:rPr>
                <w:color w:val="000000"/>
              </w:rPr>
              <w:t>Honours Degree</w:t>
            </w:r>
          </w:p>
        </w:tc>
        <w:tc>
          <w:tcPr>
            <w:tcW w:w="2552" w:type="dxa"/>
            <w:shd w:val="clear" w:color="auto" w:fill="auto"/>
            <w:vAlign w:val="center"/>
          </w:tcPr>
          <w:p w14:paraId="21D12D90" w14:textId="77777777" w:rsidR="00AF1C29" w:rsidRPr="00354F6D" w:rsidRDefault="00AF1C29" w:rsidP="008B1AF5">
            <w:pPr>
              <w:pStyle w:val="ListParagraph"/>
              <w:ind w:left="0"/>
              <w:jc w:val="center"/>
            </w:pPr>
            <w:r w:rsidRPr="00354F6D">
              <w:rPr>
                <w:color w:val="000000"/>
              </w:rPr>
              <w:t>480 credits</w:t>
            </w:r>
          </w:p>
        </w:tc>
        <w:tc>
          <w:tcPr>
            <w:tcW w:w="3038" w:type="dxa"/>
            <w:shd w:val="clear" w:color="auto" w:fill="auto"/>
            <w:vAlign w:val="center"/>
          </w:tcPr>
          <w:p w14:paraId="70CDB684" w14:textId="77777777" w:rsidR="00AF1C29" w:rsidRPr="00354F6D" w:rsidRDefault="00AF1C29" w:rsidP="008B1AF5">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9</w:t>
            </w:r>
            <w:r w:rsidRPr="001B524B">
              <w:rPr>
                <w:rFonts w:ascii="Arial" w:hAnsi="Arial" w:cs="Arial"/>
                <w:color w:val="000000"/>
                <w:sz w:val="22"/>
                <w:szCs w:val="22"/>
              </w:rPr>
              <w:t>0 credits at Level 4</w:t>
            </w:r>
            <w:r w:rsidRPr="00354F6D">
              <w:rPr>
                <w:rFonts w:ascii="Arial" w:hAnsi="Arial" w:cs="Arial"/>
                <w:color w:val="000000"/>
                <w:sz w:val="22"/>
                <w:szCs w:val="22"/>
              </w:rPr>
              <w:br/>
              <w:t>180 credits at Levels 3 and 4</w:t>
            </w:r>
          </w:p>
        </w:tc>
      </w:tr>
      <w:tr w:rsidR="00AF1C29" w:rsidRPr="00354F6D" w14:paraId="20093E20" w14:textId="77777777" w:rsidTr="00462DDB">
        <w:trPr>
          <w:trHeight w:val="567"/>
        </w:trPr>
        <w:tc>
          <w:tcPr>
            <w:tcW w:w="3426" w:type="dxa"/>
            <w:shd w:val="clear" w:color="auto" w:fill="auto"/>
            <w:vAlign w:val="center"/>
          </w:tcPr>
          <w:p w14:paraId="0D301DF5" w14:textId="77777777" w:rsidR="00AF1C29" w:rsidRPr="00354F6D" w:rsidRDefault="00AF1C29" w:rsidP="008B1AF5">
            <w:pPr>
              <w:pStyle w:val="ListParagraph"/>
              <w:ind w:left="0" w:firstLine="0"/>
            </w:pPr>
            <w:r w:rsidRPr="00354F6D">
              <w:t>Integrated Masters</w:t>
            </w:r>
          </w:p>
        </w:tc>
        <w:tc>
          <w:tcPr>
            <w:tcW w:w="2552" w:type="dxa"/>
            <w:shd w:val="clear" w:color="auto" w:fill="auto"/>
            <w:vAlign w:val="center"/>
          </w:tcPr>
          <w:p w14:paraId="09F9F881" w14:textId="77777777" w:rsidR="00AF1C29" w:rsidRPr="00354F6D" w:rsidRDefault="00AF1C29" w:rsidP="008B1AF5">
            <w:pPr>
              <w:pStyle w:val="ListParagraph"/>
              <w:ind w:left="0"/>
              <w:jc w:val="center"/>
            </w:pPr>
            <w:r w:rsidRPr="00354F6D">
              <w:t>600 credits</w:t>
            </w:r>
          </w:p>
        </w:tc>
        <w:tc>
          <w:tcPr>
            <w:tcW w:w="3038" w:type="dxa"/>
            <w:shd w:val="clear" w:color="auto" w:fill="auto"/>
            <w:vAlign w:val="center"/>
          </w:tcPr>
          <w:p w14:paraId="55BF1EB1" w14:textId="77777777" w:rsidR="00AF1C29" w:rsidRPr="00354F6D" w:rsidRDefault="00AF1C29" w:rsidP="008B1AF5">
            <w:pPr>
              <w:pStyle w:val="ListParagraph"/>
              <w:ind w:left="0" w:firstLine="0"/>
            </w:pPr>
            <w:r w:rsidRPr="00354F6D">
              <w:t>90 credits at Level 4</w:t>
            </w:r>
            <w:r w:rsidRPr="00354F6D">
              <w:br/>
              <w:t>120 credits at Level 5</w:t>
            </w:r>
          </w:p>
        </w:tc>
      </w:tr>
    </w:tbl>
    <w:p w14:paraId="1DA11297" w14:textId="77777777" w:rsidR="00AF1C29" w:rsidRDefault="00AF1C29" w:rsidP="009A260E">
      <w:pPr>
        <w:pStyle w:val="Heading2"/>
        <w:spacing w:before="0"/>
        <w:rPr>
          <w:rFonts w:cs="Arial"/>
          <w:szCs w:val="22"/>
        </w:rPr>
      </w:pPr>
      <w:bookmarkStart w:id="143" w:name="_Toc41396944"/>
      <w:bookmarkStart w:id="144" w:name="_Toc45543285"/>
    </w:p>
    <w:p w14:paraId="4752F0D7" w14:textId="77777777" w:rsidR="00AF1C29" w:rsidRDefault="00AF1C29" w:rsidP="009A260E">
      <w:pPr>
        <w:pStyle w:val="Heading2"/>
        <w:spacing w:before="0"/>
        <w:rPr>
          <w:rFonts w:cs="Arial"/>
          <w:szCs w:val="22"/>
        </w:rPr>
      </w:pPr>
      <w:bookmarkStart w:id="145" w:name="_Toc93932012"/>
    </w:p>
    <w:p w14:paraId="53EE349B" w14:textId="77777777" w:rsidR="00AF1C29" w:rsidRPr="002A6CDB" w:rsidRDefault="00AF1C29" w:rsidP="002A6CDB">
      <w:pPr>
        <w:rPr>
          <w:b/>
          <w:bCs/>
        </w:rPr>
      </w:pPr>
      <w:r w:rsidRPr="002A6CDB">
        <w:rPr>
          <w:b/>
          <w:bCs/>
        </w:rPr>
        <w:t>Classification</w:t>
      </w:r>
      <w:bookmarkEnd w:id="143"/>
      <w:bookmarkEnd w:id="144"/>
      <w:bookmarkEnd w:id="145"/>
      <w:r w:rsidRPr="002A6CDB">
        <w:rPr>
          <w:b/>
          <w:bCs/>
        </w:rPr>
        <w:t xml:space="preserve"> </w:t>
      </w:r>
    </w:p>
    <w:p w14:paraId="632E5D57" w14:textId="77777777" w:rsidR="00AF1C29" w:rsidRPr="004A6482" w:rsidRDefault="00AF1C29" w:rsidP="009A260E">
      <w:pPr>
        <w:rPr>
          <w:i/>
        </w:rPr>
      </w:pPr>
      <w:r>
        <w:rPr>
          <w:i/>
        </w:rPr>
        <w:t>Integrated Masters</w:t>
      </w:r>
    </w:p>
    <w:p w14:paraId="04BFD150" w14:textId="77777777" w:rsidR="00AF1C29" w:rsidRPr="004A6482" w:rsidRDefault="00AF1C29" w:rsidP="009A260E">
      <w:pPr>
        <w:pStyle w:val="ListParagraph"/>
        <w:widowControl/>
        <w:numPr>
          <w:ilvl w:val="0"/>
          <w:numId w:val="99"/>
        </w:numPr>
        <w:autoSpaceDE/>
        <w:autoSpaceDN/>
        <w:spacing w:line="276" w:lineRule="auto"/>
        <w:ind w:left="567" w:hanging="567"/>
        <w:contextualSpacing/>
      </w:pPr>
      <w:r w:rsidRPr="004A6482">
        <w:t>A student entitled to a degree of Integrated Masters may be awarded:</w:t>
      </w:r>
    </w:p>
    <w:p w14:paraId="4DCDA375" w14:textId="77777777" w:rsidR="00AF1C29" w:rsidRPr="00354F6D" w:rsidRDefault="00AF1C29" w:rsidP="009A260E">
      <w:pPr>
        <w:pStyle w:val="ListParagraph"/>
        <w:ind w:left="567"/>
      </w:pPr>
    </w:p>
    <w:p w14:paraId="65049E96" w14:textId="77777777" w:rsidR="00AF1C29" w:rsidRPr="00354F6D" w:rsidRDefault="00AF1C29">
      <w:pPr>
        <w:pStyle w:val="ListParagraph"/>
        <w:widowControl/>
        <w:numPr>
          <w:ilvl w:val="0"/>
          <w:numId w:val="110"/>
        </w:numPr>
        <w:autoSpaceDE/>
        <w:autoSpaceDN/>
        <w:contextualSpacing/>
      </w:pPr>
      <w:r w:rsidRPr="00354F6D">
        <w:t>a degree; or</w:t>
      </w:r>
    </w:p>
    <w:p w14:paraId="7D44CD96" w14:textId="77777777" w:rsidR="00AF1C29" w:rsidRDefault="00AF1C29">
      <w:pPr>
        <w:pStyle w:val="ListParagraph"/>
        <w:widowControl/>
        <w:numPr>
          <w:ilvl w:val="0"/>
          <w:numId w:val="110"/>
        </w:numPr>
        <w:autoSpaceDE/>
        <w:autoSpaceDN/>
        <w:spacing w:line="276" w:lineRule="auto"/>
        <w:contextualSpacing/>
      </w:pPr>
      <w:r w:rsidRPr="00354F6D">
        <w:t xml:space="preserve">a degree with merit; or </w:t>
      </w:r>
    </w:p>
    <w:p w14:paraId="538FDF50" w14:textId="77777777" w:rsidR="00AF1C29" w:rsidRPr="004A6482" w:rsidRDefault="00AF1C29">
      <w:pPr>
        <w:pStyle w:val="ListParagraph"/>
        <w:widowControl/>
        <w:numPr>
          <w:ilvl w:val="0"/>
          <w:numId w:val="110"/>
        </w:numPr>
        <w:autoSpaceDE/>
        <w:autoSpaceDN/>
        <w:spacing w:line="276" w:lineRule="auto"/>
        <w:contextualSpacing/>
      </w:pPr>
      <w:r w:rsidRPr="004A6482">
        <w:lastRenderedPageBreak/>
        <w:t>a degree with distinction.</w:t>
      </w:r>
    </w:p>
    <w:p w14:paraId="5176E896" w14:textId="77777777" w:rsidR="00AF1C29" w:rsidRPr="00CE4474" w:rsidRDefault="00AF1C29" w:rsidP="009A260E">
      <w:pPr>
        <w:pStyle w:val="ListParagraph"/>
        <w:ind w:left="1627"/>
      </w:pPr>
    </w:p>
    <w:p w14:paraId="59C5AB3E"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In reaching their decision, the relevant Board of Examiners shall have regard to a student’s performance against approved criteria and consider the composite mark against the following general framework:</w:t>
      </w:r>
    </w:p>
    <w:p w14:paraId="0F4740D1" w14:textId="77777777" w:rsidR="00AF1C29" w:rsidRPr="00354F6D" w:rsidRDefault="00AF1C29" w:rsidP="009A260E">
      <w:pPr>
        <w:pStyle w:val="ListParagraph"/>
        <w:ind w:left="0"/>
      </w:pPr>
    </w:p>
    <w:p w14:paraId="3B8E5CDB" w14:textId="77777777" w:rsidR="00AF1C29" w:rsidRPr="004A6482" w:rsidRDefault="00AF1C29" w:rsidP="009A260E">
      <w:pPr>
        <w:rPr>
          <w:b/>
          <w:bCs/>
          <w:u w:val="single"/>
        </w:rPr>
      </w:pPr>
      <w:r w:rsidRPr="004A6482">
        <w:rPr>
          <w:b/>
          <w:bCs/>
          <w:u w:val="single"/>
        </w:rPr>
        <w:t>Table 5</w:t>
      </w:r>
    </w:p>
    <w:p w14:paraId="5F8D099C" w14:textId="77777777" w:rsidR="00AF1C29" w:rsidRPr="00354F6D" w:rsidRDefault="00AF1C29" w:rsidP="009A260E"/>
    <w:tbl>
      <w:tblPr>
        <w:tblpPr w:leftFromText="180" w:rightFromText="180" w:vertAnchor="text" w:horzAnchor="margin" w:tblpX="108"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2"/>
        <w:gridCol w:w="4864"/>
      </w:tblGrid>
      <w:tr w:rsidR="00AF1C29" w:rsidRPr="00354F6D" w14:paraId="206EBB49" w14:textId="77777777" w:rsidTr="00462DDB">
        <w:trPr>
          <w:trHeight w:val="454"/>
        </w:trPr>
        <w:tc>
          <w:tcPr>
            <w:tcW w:w="2436" w:type="pct"/>
            <w:vAlign w:val="center"/>
          </w:tcPr>
          <w:p w14:paraId="40B68D86" w14:textId="77777777" w:rsidR="00AF1C29" w:rsidRPr="00354F6D" w:rsidRDefault="00AF1C29" w:rsidP="009A260E">
            <w:pPr>
              <w:rPr>
                <w:b/>
                <w:bCs/>
              </w:rPr>
            </w:pPr>
            <w:r w:rsidRPr="00354F6D">
              <w:rPr>
                <w:b/>
                <w:bCs/>
              </w:rPr>
              <w:t>Classification</w:t>
            </w:r>
          </w:p>
        </w:tc>
        <w:tc>
          <w:tcPr>
            <w:tcW w:w="2564" w:type="pct"/>
            <w:vAlign w:val="center"/>
          </w:tcPr>
          <w:p w14:paraId="36601E14" w14:textId="77777777" w:rsidR="00AF1C29" w:rsidRPr="00354F6D" w:rsidRDefault="00AF1C29" w:rsidP="009A260E">
            <w:pPr>
              <w:rPr>
                <w:b/>
                <w:bCs/>
              </w:rPr>
            </w:pPr>
            <w:r w:rsidRPr="00354F6D">
              <w:rPr>
                <w:b/>
                <w:bCs/>
              </w:rPr>
              <w:t>Composite Mark</w:t>
            </w:r>
          </w:p>
        </w:tc>
      </w:tr>
      <w:tr w:rsidR="00AF1C29" w:rsidRPr="00354F6D" w14:paraId="1CB114CA" w14:textId="77777777" w:rsidTr="00462DDB">
        <w:trPr>
          <w:trHeight w:val="454"/>
        </w:trPr>
        <w:tc>
          <w:tcPr>
            <w:tcW w:w="2436" w:type="pct"/>
            <w:vAlign w:val="center"/>
          </w:tcPr>
          <w:p w14:paraId="5313A713" w14:textId="77777777" w:rsidR="00AF1C29" w:rsidRPr="00354F6D" w:rsidRDefault="00AF1C29" w:rsidP="009A260E">
            <w:r w:rsidRPr="00354F6D">
              <w:t>Distinction</w:t>
            </w:r>
          </w:p>
        </w:tc>
        <w:tc>
          <w:tcPr>
            <w:tcW w:w="2564" w:type="pct"/>
            <w:vAlign w:val="center"/>
          </w:tcPr>
          <w:p w14:paraId="33FD6FA6" w14:textId="77777777" w:rsidR="00AF1C29" w:rsidRPr="00354F6D" w:rsidRDefault="00AF1C29" w:rsidP="009A260E">
            <w:r w:rsidRPr="00354F6D">
              <w:t>70 -100</w:t>
            </w:r>
          </w:p>
        </w:tc>
      </w:tr>
      <w:tr w:rsidR="00AF1C29" w:rsidRPr="00354F6D" w14:paraId="19CE5A02" w14:textId="77777777" w:rsidTr="00462DDB">
        <w:trPr>
          <w:trHeight w:val="454"/>
        </w:trPr>
        <w:tc>
          <w:tcPr>
            <w:tcW w:w="2436" w:type="pct"/>
            <w:vAlign w:val="center"/>
          </w:tcPr>
          <w:p w14:paraId="507748EC" w14:textId="77777777" w:rsidR="00AF1C29" w:rsidRPr="00354F6D" w:rsidRDefault="00AF1C29" w:rsidP="009A260E">
            <w:r w:rsidRPr="00354F6D">
              <w:t>Merit</w:t>
            </w:r>
          </w:p>
        </w:tc>
        <w:tc>
          <w:tcPr>
            <w:tcW w:w="2564" w:type="pct"/>
            <w:vAlign w:val="center"/>
          </w:tcPr>
          <w:p w14:paraId="0B3560C7" w14:textId="77777777" w:rsidR="00AF1C29" w:rsidRPr="00354F6D" w:rsidRDefault="00AF1C29" w:rsidP="009A260E">
            <w:r w:rsidRPr="00354F6D">
              <w:t>60 – 69</w:t>
            </w:r>
          </w:p>
        </w:tc>
      </w:tr>
      <w:tr w:rsidR="00AF1C29" w:rsidRPr="00354F6D" w14:paraId="2E48F09D" w14:textId="77777777" w:rsidTr="00462DDB">
        <w:trPr>
          <w:trHeight w:val="454"/>
        </w:trPr>
        <w:tc>
          <w:tcPr>
            <w:tcW w:w="2436" w:type="pct"/>
            <w:vAlign w:val="center"/>
          </w:tcPr>
          <w:p w14:paraId="1C5FBC8B" w14:textId="77777777" w:rsidR="00AF1C29" w:rsidRPr="00354F6D" w:rsidRDefault="00AF1C29" w:rsidP="009A260E">
            <w:r w:rsidRPr="00354F6D">
              <w:t>Award</w:t>
            </w:r>
          </w:p>
        </w:tc>
        <w:tc>
          <w:tcPr>
            <w:tcW w:w="2564" w:type="pct"/>
            <w:vAlign w:val="center"/>
          </w:tcPr>
          <w:p w14:paraId="1FD0F4B8" w14:textId="77777777" w:rsidR="00AF1C29" w:rsidRPr="00354F6D" w:rsidRDefault="00AF1C29" w:rsidP="009A260E">
            <w:r w:rsidRPr="00354F6D">
              <w:t>50 – 59</w:t>
            </w:r>
          </w:p>
        </w:tc>
      </w:tr>
    </w:tbl>
    <w:p w14:paraId="3F439299" w14:textId="77777777" w:rsidR="00AF1C29" w:rsidRPr="00354F6D" w:rsidRDefault="00AF1C29" w:rsidP="009A260E"/>
    <w:p w14:paraId="1E5BD013"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A student registered for a degree of Integrated Masters who has failed to be placed in one of the classes above may be transferred to the degree of Bachelor with Honours and may be granted exemption either in whole or in part from the assessments required for that degree. The exemption will only be granted when, in the opinion of the Board of Examiners, evidence of sufficient attainment has been provided.</w:t>
      </w:r>
    </w:p>
    <w:p w14:paraId="434A303C" w14:textId="77777777" w:rsidR="00AF1C29" w:rsidRPr="00354F6D" w:rsidRDefault="00AF1C29" w:rsidP="009A260E">
      <w:pPr>
        <w:pStyle w:val="ListParagraph"/>
        <w:ind w:left="0"/>
      </w:pPr>
    </w:p>
    <w:p w14:paraId="102944A4" w14:textId="77777777" w:rsidR="00AF1C29" w:rsidRPr="004A6482" w:rsidRDefault="00AF1C29" w:rsidP="009A260E">
      <w:pPr>
        <w:pStyle w:val="ListParagraph"/>
        <w:ind w:left="0"/>
        <w:rPr>
          <w:i/>
        </w:rPr>
      </w:pPr>
      <w:r>
        <w:rPr>
          <w:i/>
        </w:rPr>
        <w:t>Bachelor of Honours</w:t>
      </w:r>
    </w:p>
    <w:p w14:paraId="1A3B0F10" w14:textId="77777777" w:rsidR="00AF1C29" w:rsidRPr="004A6482" w:rsidRDefault="00AF1C29" w:rsidP="009A260E">
      <w:pPr>
        <w:pStyle w:val="ListParagraph"/>
        <w:widowControl/>
        <w:numPr>
          <w:ilvl w:val="0"/>
          <w:numId w:val="99"/>
        </w:numPr>
        <w:autoSpaceDE/>
        <w:autoSpaceDN/>
        <w:spacing w:line="276" w:lineRule="auto"/>
        <w:ind w:left="567" w:hanging="567"/>
        <w:contextualSpacing/>
      </w:pPr>
      <w:bookmarkStart w:id="146" w:name="BachelorHonsClassifiction"/>
      <w:bookmarkStart w:id="147" w:name="_Ref41327734"/>
      <w:bookmarkEnd w:id="146"/>
      <w:r w:rsidRPr="004A6482">
        <w:t>A student entitled to the degree of Bachelor with Honours will be placed in one of the following classes:</w:t>
      </w:r>
      <w:bookmarkEnd w:id="147"/>
    </w:p>
    <w:p w14:paraId="66BD973A" w14:textId="77777777" w:rsidR="00AF1C29" w:rsidRPr="00354F6D" w:rsidRDefault="00AF1C29" w:rsidP="009A260E">
      <w:pPr>
        <w:pStyle w:val="ListParagraph"/>
        <w:ind w:left="510"/>
      </w:pPr>
    </w:p>
    <w:p w14:paraId="125F71AD" w14:textId="77777777" w:rsidR="00AF1C29" w:rsidRPr="00354F6D" w:rsidRDefault="00AF1C29">
      <w:pPr>
        <w:pStyle w:val="ListParagraph"/>
        <w:widowControl/>
        <w:numPr>
          <w:ilvl w:val="0"/>
          <w:numId w:val="107"/>
        </w:numPr>
        <w:autoSpaceDE/>
        <w:autoSpaceDN/>
        <w:spacing w:line="276" w:lineRule="auto"/>
        <w:ind w:left="993" w:hanging="284"/>
        <w:contextualSpacing/>
      </w:pPr>
      <w:r w:rsidRPr="00354F6D">
        <w:t xml:space="preserve">First </w:t>
      </w:r>
      <w:proofErr w:type="gramStart"/>
      <w:r w:rsidRPr="00354F6D">
        <w:t>Class;</w:t>
      </w:r>
      <w:proofErr w:type="gramEnd"/>
    </w:p>
    <w:p w14:paraId="7298B902" w14:textId="77777777" w:rsidR="00AF1C29" w:rsidRPr="00354F6D" w:rsidRDefault="00AF1C29">
      <w:pPr>
        <w:pStyle w:val="ListParagraph"/>
        <w:widowControl/>
        <w:numPr>
          <w:ilvl w:val="0"/>
          <w:numId w:val="107"/>
        </w:numPr>
        <w:autoSpaceDE/>
        <w:autoSpaceDN/>
        <w:ind w:left="993" w:hanging="284"/>
        <w:contextualSpacing/>
      </w:pPr>
      <w:r w:rsidRPr="00354F6D">
        <w:t>Second Class (Upper Division</w:t>
      </w:r>
      <w:proofErr w:type="gramStart"/>
      <w:r w:rsidRPr="00354F6D">
        <w:t>);</w:t>
      </w:r>
      <w:proofErr w:type="gramEnd"/>
    </w:p>
    <w:p w14:paraId="67FE86A6" w14:textId="77777777" w:rsidR="00AF1C29" w:rsidRPr="00354F6D" w:rsidRDefault="00AF1C29">
      <w:pPr>
        <w:pStyle w:val="ListParagraph"/>
        <w:widowControl/>
        <w:numPr>
          <w:ilvl w:val="0"/>
          <w:numId w:val="107"/>
        </w:numPr>
        <w:autoSpaceDE/>
        <w:autoSpaceDN/>
        <w:ind w:left="993" w:hanging="284"/>
        <w:contextualSpacing/>
      </w:pPr>
      <w:r w:rsidRPr="00354F6D">
        <w:t>Second Class (Lower Division)</w:t>
      </w:r>
      <w:r w:rsidRPr="00354F6D">
        <w:rPr>
          <w:rFonts w:eastAsia="Times New Roman"/>
          <w:lang w:eastAsia="en-GB"/>
        </w:rPr>
        <w:t>;</w:t>
      </w:r>
      <w:r>
        <w:rPr>
          <w:rFonts w:eastAsia="Times New Roman"/>
          <w:lang w:eastAsia="en-GB"/>
        </w:rPr>
        <w:t xml:space="preserve"> or</w:t>
      </w:r>
    </w:p>
    <w:p w14:paraId="2A807123" w14:textId="77777777" w:rsidR="00AF1C29" w:rsidRPr="00354F6D" w:rsidRDefault="00AF1C29">
      <w:pPr>
        <w:pStyle w:val="ListParagraph"/>
        <w:widowControl/>
        <w:numPr>
          <w:ilvl w:val="0"/>
          <w:numId w:val="107"/>
        </w:numPr>
        <w:autoSpaceDE/>
        <w:autoSpaceDN/>
        <w:spacing w:line="276" w:lineRule="auto"/>
        <w:ind w:left="993" w:hanging="284"/>
        <w:contextualSpacing/>
      </w:pPr>
      <w:r w:rsidRPr="00354F6D">
        <w:rPr>
          <w:rFonts w:eastAsia="Times New Roman"/>
          <w:lang w:eastAsia="en-GB"/>
        </w:rPr>
        <w:t xml:space="preserve">Third </w:t>
      </w:r>
      <w:r w:rsidRPr="00354F6D">
        <w:t>Class.</w:t>
      </w:r>
      <w:r w:rsidRPr="00354F6D">
        <w:br/>
      </w:r>
    </w:p>
    <w:p w14:paraId="1C811599"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In reaching their decision, the relevant Board of Examiners shall have regard to a student’s performance against approved criteria and consider the composite mark against the following general framework:</w:t>
      </w:r>
    </w:p>
    <w:p w14:paraId="1F2645CE" w14:textId="77777777" w:rsidR="00AF1C29" w:rsidRPr="00354F6D" w:rsidRDefault="00AF1C29" w:rsidP="009A260E">
      <w:pPr>
        <w:pStyle w:val="ListParagraph"/>
        <w:ind w:left="567"/>
      </w:pPr>
    </w:p>
    <w:tbl>
      <w:tblPr>
        <w:tblpPr w:leftFromText="180" w:rightFromText="180" w:vertAnchor="text" w:horzAnchor="margin" w:tblpX="108" w:tblpY="599"/>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4517"/>
      </w:tblGrid>
      <w:tr w:rsidR="00AF1C29" w:rsidRPr="00354F6D" w14:paraId="20CCE809" w14:textId="77777777" w:rsidTr="00462DDB">
        <w:trPr>
          <w:trHeight w:val="454"/>
        </w:trPr>
        <w:tc>
          <w:tcPr>
            <w:tcW w:w="4253" w:type="dxa"/>
            <w:vAlign w:val="center"/>
          </w:tcPr>
          <w:p w14:paraId="1A50C4A8" w14:textId="77777777" w:rsidR="00AF1C29" w:rsidRPr="00354F6D" w:rsidRDefault="00AF1C29" w:rsidP="009A260E">
            <w:pPr>
              <w:rPr>
                <w:b/>
                <w:bCs/>
              </w:rPr>
            </w:pPr>
            <w:r w:rsidRPr="00354F6D">
              <w:rPr>
                <w:b/>
                <w:bCs/>
              </w:rPr>
              <w:t>Classification</w:t>
            </w:r>
          </w:p>
        </w:tc>
        <w:tc>
          <w:tcPr>
            <w:tcW w:w="4517" w:type="dxa"/>
            <w:vAlign w:val="center"/>
          </w:tcPr>
          <w:p w14:paraId="27952C30" w14:textId="77777777" w:rsidR="00AF1C29" w:rsidRPr="00354F6D" w:rsidRDefault="00AF1C29" w:rsidP="009A260E">
            <w:pPr>
              <w:rPr>
                <w:b/>
                <w:bCs/>
              </w:rPr>
            </w:pPr>
            <w:r w:rsidRPr="00354F6D">
              <w:rPr>
                <w:b/>
                <w:bCs/>
              </w:rPr>
              <w:t>Composite Mark</w:t>
            </w:r>
          </w:p>
        </w:tc>
      </w:tr>
      <w:tr w:rsidR="00AF1C29" w:rsidRPr="00354F6D" w14:paraId="1C143370" w14:textId="77777777" w:rsidTr="00462DDB">
        <w:trPr>
          <w:trHeight w:val="454"/>
        </w:trPr>
        <w:tc>
          <w:tcPr>
            <w:tcW w:w="4253" w:type="dxa"/>
            <w:vAlign w:val="center"/>
          </w:tcPr>
          <w:p w14:paraId="6FEE5664" w14:textId="77777777" w:rsidR="00AF1C29" w:rsidRPr="00354F6D" w:rsidRDefault="00AF1C29" w:rsidP="009A260E">
            <w:r w:rsidRPr="00354F6D">
              <w:t>First Class</w:t>
            </w:r>
          </w:p>
        </w:tc>
        <w:tc>
          <w:tcPr>
            <w:tcW w:w="4517" w:type="dxa"/>
            <w:vAlign w:val="center"/>
          </w:tcPr>
          <w:p w14:paraId="25753237" w14:textId="77777777" w:rsidR="00AF1C29" w:rsidRPr="00354F6D" w:rsidRDefault="00AF1C29" w:rsidP="009A260E">
            <w:r w:rsidRPr="00354F6D">
              <w:t>70 -100</w:t>
            </w:r>
          </w:p>
        </w:tc>
      </w:tr>
      <w:tr w:rsidR="00AF1C29" w:rsidRPr="00354F6D" w14:paraId="54D86DC5" w14:textId="77777777" w:rsidTr="00462DDB">
        <w:trPr>
          <w:trHeight w:val="454"/>
        </w:trPr>
        <w:tc>
          <w:tcPr>
            <w:tcW w:w="4253" w:type="dxa"/>
            <w:vAlign w:val="center"/>
          </w:tcPr>
          <w:p w14:paraId="4E05FFCA" w14:textId="77777777" w:rsidR="00AF1C29" w:rsidRPr="00354F6D" w:rsidRDefault="00AF1C29" w:rsidP="009A260E">
            <w:r w:rsidRPr="00354F6D">
              <w:t>Second Class (Upper Division)</w:t>
            </w:r>
          </w:p>
        </w:tc>
        <w:tc>
          <w:tcPr>
            <w:tcW w:w="4517" w:type="dxa"/>
            <w:vAlign w:val="center"/>
          </w:tcPr>
          <w:p w14:paraId="5732D9C0" w14:textId="77777777" w:rsidR="00AF1C29" w:rsidRPr="00354F6D" w:rsidRDefault="00AF1C29" w:rsidP="009A260E">
            <w:r w:rsidRPr="00354F6D">
              <w:t>60 - 69</w:t>
            </w:r>
          </w:p>
        </w:tc>
      </w:tr>
      <w:tr w:rsidR="00AF1C29" w:rsidRPr="00354F6D" w14:paraId="19D1F81A" w14:textId="77777777" w:rsidTr="00462DDB">
        <w:trPr>
          <w:trHeight w:val="454"/>
        </w:trPr>
        <w:tc>
          <w:tcPr>
            <w:tcW w:w="4253" w:type="dxa"/>
            <w:vAlign w:val="center"/>
          </w:tcPr>
          <w:p w14:paraId="0DF8024D" w14:textId="77777777" w:rsidR="00AF1C29" w:rsidRPr="00354F6D" w:rsidRDefault="00AF1C29" w:rsidP="009A260E">
            <w:r w:rsidRPr="00354F6D">
              <w:t>Second Class (Lower Division)</w:t>
            </w:r>
          </w:p>
        </w:tc>
        <w:tc>
          <w:tcPr>
            <w:tcW w:w="4517" w:type="dxa"/>
            <w:vAlign w:val="center"/>
          </w:tcPr>
          <w:p w14:paraId="7E7CEE61" w14:textId="77777777" w:rsidR="00AF1C29" w:rsidRPr="00354F6D" w:rsidRDefault="00AF1C29" w:rsidP="009A260E">
            <w:r w:rsidRPr="00354F6D">
              <w:t>50 - 59</w:t>
            </w:r>
          </w:p>
        </w:tc>
      </w:tr>
      <w:tr w:rsidR="00AF1C29" w:rsidRPr="00354F6D" w14:paraId="680A36D3" w14:textId="77777777" w:rsidTr="00462DDB">
        <w:trPr>
          <w:trHeight w:val="454"/>
        </w:trPr>
        <w:tc>
          <w:tcPr>
            <w:tcW w:w="4253" w:type="dxa"/>
            <w:vAlign w:val="center"/>
          </w:tcPr>
          <w:p w14:paraId="2727B079" w14:textId="77777777" w:rsidR="00AF1C29" w:rsidRPr="00354F6D" w:rsidRDefault="00AF1C29" w:rsidP="009A260E">
            <w:r w:rsidRPr="00354F6D">
              <w:t>Third Class</w:t>
            </w:r>
          </w:p>
        </w:tc>
        <w:tc>
          <w:tcPr>
            <w:tcW w:w="4517" w:type="dxa"/>
            <w:vAlign w:val="center"/>
          </w:tcPr>
          <w:p w14:paraId="38A9E02F" w14:textId="77777777" w:rsidR="00AF1C29" w:rsidRPr="00354F6D" w:rsidRDefault="00AF1C29" w:rsidP="009A260E">
            <w:r w:rsidRPr="00354F6D">
              <w:t>40 - 49</w:t>
            </w:r>
          </w:p>
        </w:tc>
      </w:tr>
    </w:tbl>
    <w:p w14:paraId="6AE62EFE" w14:textId="77777777" w:rsidR="00AF1C29" w:rsidRPr="00B55E93" w:rsidRDefault="00AF1C29" w:rsidP="009A260E">
      <w:pPr>
        <w:pStyle w:val="ListParagraph"/>
        <w:ind w:left="0"/>
        <w:rPr>
          <w:b/>
          <w:bCs/>
          <w:u w:val="single"/>
        </w:rPr>
      </w:pPr>
      <w:r w:rsidRPr="00B55E93">
        <w:rPr>
          <w:b/>
          <w:bCs/>
          <w:u w:val="single"/>
        </w:rPr>
        <w:t>Table 6</w:t>
      </w:r>
    </w:p>
    <w:p w14:paraId="1BA5A729" w14:textId="77777777" w:rsidR="00AF1C29" w:rsidRPr="00354F6D" w:rsidRDefault="00AF1C29" w:rsidP="009A260E"/>
    <w:p w14:paraId="3D0A7E20" w14:textId="77777777" w:rsidR="00AF1C29" w:rsidRPr="00541989" w:rsidRDefault="00AF1C29" w:rsidP="009A260E">
      <w:pPr>
        <w:pStyle w:val="ListParagraph"/>
        <w:ind w:left="567"/>
      </w:pPr>
    </w:p>
    <w:p w14:paraId="56956E3C" w14:textId="77777777" w:rsidR="00AF1C29" w:rsidRPr="00B55E93" w:rsidRDefault="00AF1C29" w:rsidP="009A260E">
      <w:pPr>
        <w:pStyle w:val="ListParagraph"/>
        <w:ind w:left="0"/>
        <w:rPr>
          <w:i/>
        </w:rPr>
      </w:pPr>
      <w:r w:rsidRPr="00B55E93">
        <w:rPr>
          <w:i/>
        </w:rPr>
        <w:t xml:space="preserve">Pass Degree: 360 credits with 60 SHE Level 3 credits or </w:t>
      </w:r>
      <w:proofErr w:type="gramStart"/>
      <w:r w:rsidRPr="00B55E93">
        <w:rPr>
          <w:i/>
        </w:rPr>
        <w:t>above</w:t>
      </w:r>
      <w:proofErr w:type="gramEnd"/>
    </w:p>
    <w:p w14:paraId="3DB2E11E" w14:textId="4F463A92" w:rsidR="00AF1C29" w:rsidRPr="00B55E93" w:rsidRDefault="00AF1C29" w:rsidP="009A260E">
      <w:pPr>
        <w:pStyle w:val="ListParagraph"/>
        <w:widowControl/>
        <w:numPr>
          <w:ilvl w:val="0"/>
          <w:numId w:val="99"/>
        </w:numPr>
        <w:autoSpaceDE/>
        <w:autoSpaceDN/>
        <w:spacing w:line="276" w:lineRule="auto"/>
        <w:ind w:left="567" w:hanging="567"/>
        <w:contextualSpacing/>
      </w:pPr>
      <w:r w:rsidRPr="00B55E93">
        <w:t xml:space="preserve">A student for the degree of Bachelor with Honours who has failed to be placed in one of the classes specified (see paragraph </w:t>
      </w:r>
      <w:r>
        <w:t>109</w:t>
      </w:r>
      <w:r w:rsidRPr="00B55E93">
        <w:t>) may be transferred to the degree of Bachelor and may be granted exemption either in whole or in part from the assessments required for that degree. The exemption will only be granted when, in the opinion of the Board of Examiners, evidence of sufficient attainment has been provided.</w:t>
      </w:r>
    </w:p>
    <w:p w14:paraId="12731644" w14:textId="77777777" w:rsidR="00AF1C29" w:rsidRPr="00354F6D" w:rsidRDefault="00AF1C29" w:rsidP="009A260E">
      <w:pPr>
        <w:pStyle w:val="ListParagraph"/>
        <w:ind w:left="567" w:hanging="567"/>
      </w:pPr>
    </w:p>
    <w:p w14:paraId="6429E46D"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lastRenderedPageBreak/>
        <w:t>Regarding classification, a student registered for an Integrated Master</w:t>
      </w:r>
      <w:r>
        <w:t>’</w:t>
      </w:r>
      <w:r w:rsidRPr="00354F6D">
        <w:t xml:space="preserve">s degree may, if discipline or accreditation specify, be awarded a degree following the Honours classification, </w:t>
      </w:r>
      <w:proofErr w:type="gramStart"/>
      <w:r w:rsidRPr="00354F6D">
        <w:t>with the exception of</w:t>
      </w:r>
      <w:proofErr w:type="gramEnd"/>
      <w:r w:rsidRPr="00354F6D">
        <w:t xml:space="preserve"> Third Class.</w:t>
      </w:r>
    </w:p>
    <w:p w14:paraId="362D0C81" w14:textId="77777777" w:rsidR="00AF1C29" w:rsidRDefault="00AF1C29" w:rsidP="009A260E">
      <w:pPr>
        <w:pStyle w:val="ListParagraph"/>
        <w:ind w:left="0"/>
      </w:pPr>
    </w:p>
    <w:p w14:paraId="794581B5" w14:textId="77777777" w:rsidR="00AF1C29" w:rsidRPr="00397AD8" w:rsidRDefault="00AF1C29" w:rsidP="009A260E">
      <w:pPr>
        <w:pStyle w:val="ListParagraph"/>
        <w:ind w:left="0"/>
        <w:rPr>
          <w:i/>
          <w:iCs/>
        </w:rPr>
      </w:pPr>
      <w:r>
        <w:rPr>
          <w:i/>
          <w:iCs/>
        </w:rPr>
        <w:t>Other University Level Awards</w:t>
      </w:r>
    </w:p>
    <w:p w14:paraId="7A8DFC94" w14:textId="77777777" w:rsidR="00AF1C29" w:rsidRDefault="00AF1C29" w:rsidP="009A260E">
      <w:pPr>
        <w:pStyle w:val="ListParagraph"/>
        <w:widowControl/>
        <w:numPr>
          <w:ilvl w:val="0"/>
          <w:numId w:val="99"/>
        </w:numPr>
        <w:autoSpaceDE/>
        <w:autoSpaceDN/>
        <w:spacing w:line="276" w:lineRule="auto"/>
        <w:ind w:left="567" w:hanging="567"/>
        <w:contextualSpacing/>
      </w:pPr>
      <w:r>
        <w:t>Normally a student entitled to other University level awards not listed above may be awarded:</w:t>
      </w:r>
    </w:p>
    <w:p w14:paraId="341FB579" w14:textId="77777777" w:rsidR="00AF1C29" w:rsidRDefault="00AF1C29" w:rsidP="009A260E">
      <w:pPr>
        <w:pStyle w:val="ListParagraph"/>
        <w:ind w:left="567"/>
      </w:pPr>
    </w:p>
    <w:p w14:paraId="3F81B89A" w14:textId="77777777" w:rsidR="00AF1C29" w:rsidRPr="00354F6D" w:rsidRDefault="00AF1C29">
      <w:pPr>
        <w:pStyle w:val="ListParagraph"/>
        <w:widowControl/>
        <w:numPr>
          <w:ilvl w:val="0"/>
          <w:numId w:val="112"/>
        </w:numPr>
        <w:autoSpaceDE/>
        <w:autoSpaceDN/>
        <w:contextualSpacing/>
      </w:pPr>
      <w:r w:rsidRPr="00354F6D">
        <w:t>a d</w:t>
      </w:r>
      <w:r>
        <w:t>iploma/certificate</w:t>
      </w:r>
      <w:r w:rsidRPr="00354F6D">
        <w:t>; or</w:t>
      </w:r>
    </w:p>
    <w:p w14:paraId="6E93B705" w14:textId="77777777" w:rsidR="00AF1C29" w:rsidRDefault="00AF1C29">
      <w:pPr>
        <w:pStyle w:val="ListParagraph"/>
        <w:widowControl/>
        <w:numPr>
          <w:ilvl w:val="0"/>
          <w:numId w:val="112"/>
        </w:numPr>
        <w:autoSpaceDE/>
        <w:autoSpaceDN/>
        <w:spacing w:line="276" w:lineRule="auto"/>
        <w:contextualSpacing/>
      </w:pPr>
      <w:r w:rsidRPr="00354F6D">
        <w:t>a d</w:t>
      </w:r>
      <w:r>
        <w:t>iploma/certificate</w:t>
      </w:r>
      <w:r w:rsidRPr="00354F6D">
        <w:t xml:space="preserve"> with merit; or </w:t>
      </w:r>
    </w:p>
    <w:p w14:paraId="33E13B2B" w14:textId="77777777" w:rsidR="00AF1C29" w:rsidRPr="004A6482" w:rsidRDefault="00AF1C29">
      <w:pPr>
        <w:pStyle w:val="ListParagraph"/>
        <w:widowControl/>
        <w:numPr>
          <w:ilvl w:val="0"/>
          <w:numId w:val="112"/>
        </w:numPr>
        <w:autoSpaceDE/>
        <w:autoSpaceDN/>
        <w:spacing w:line="276" w:lineRule="auto"/>
        <w:contextualSpacing/>
      </w:pPr>
      <w:r w:rsidRPr="004A6482">
        <w:t>a d</w:t>
      </w:r>
      <w:r>
        <w:t>iploma/certificate</w:t>
      </w:r>
      <w:r w:rsidRPr="004A6482">
        <w:t xml:space="preserve"> with distinction.</w:t>
      </w:r>
    </w:p>
    <w:p w14:paraId="62A7C04D" w14:textId="77777777" w:rsidR="00AF1C29" w:rsidRDefault="00AF1C29" w:rsidP="009A260E">
      <w:pPr>
        <w:pStyle w:val="ListParagraph"/>
        <w:ind w:left="0"/>
      </w:pPr>
    </w:p>
    <w:p w14:paraId="58894873" w14:textId="77777777" w:rsidR="00AF1C29" w:rsidRPr="00354F6D" w:rsidRDefault="00AF1C29" w:rsidP="009A260E">
      <w:pPr>
        <w:pStyle w:val="ListParagraph"/>
        <w:widowControl/>
        <w:numPr>
          <w:ilvl w:val="0"/>
          <w:numId w:val="99"/>
        </w:numPr>
        <w:autoSpaceDE/>
        <w:autoSpaceDN/>
        <w:spacing w:line="276" w:lineRule="auto"/>
        <w:contextualSpacing/>
      </w:pPr>
      <w:r w:rsidRPr="00354F6D">
        <w:t xml:space="preserve">In reaching their decision, the relevant Board of Examiners shall have regard to a student’s performance based on the credit-weighted average over </w:t>
      </w:r>
      <w:r>
        <w:t>all the credits in the programme against the following general framework.</w:t>
      </w:r>
    </w:p>
    <w:p w14:paraId="25AD54FF" w14:textId="77777777" w:rsidR="00AF1C29" w:rsidRDefault="00AF1C29" w:rsidP="009A260E">
      <w:pPr>
        <w:pStyle w:val="ListParagraph"/>
        <w:ind w:left="567"/>
      </w:pPr>
    </w:p>
    <w:p w14:paraId="05A27FB9" w14:textId="77777777" w:rsidR="00AF1C29" w:rsidRPr="004A6482" w:rsidRDefault="00AF1C29" w:rsidP="009A260E">
      <w:pPr>
        <w:rPr>
          <w:b/>
          <w:bCs/>
          <w:u w:val="single"/>
        </w:rPr>
      </w:pPr>
      <w:r w:rsidRPr="004A6482">
        <w:rPr>
          <w:b/>
          <w:bCs/>
          <w:u w:val="single"/>
        </w:rPr>
        <w:t xml:space="preserve">Table </w:t>
      </w:r>
      <w:r>
        <w:rPr>
          <w:b/>
          <w:bCs/>
          <w:u w:val="single"/>
        </w:rPr>
        <w:t>9</w:t>
      </w:r>
    </w:p>
    <w:p w14:paraId="460AA1D1" w14:textId="77777777" w:rsidR="00AF1C29" w:rsidRPr="00354F6D" w:rsidRDefault="00AF1C29" w:rsidP="009A260E"/>
    <w:tbl>
      <w:tblPr>
        <w:tblpPr w:leftFromText="180" w:rightFromText="180" w:vertAnchor="text" w:horzAnchor="margin" w:tblpX="108"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2"/>
        <w:gridCol w:w="4864"/>
      </w:tblGrid>
      <w:tr w:rsidR="00AF1C29" w:rsidRPr="00354F6D" w14:paraId="34039317" w14:textId="77777777" w:rsidTr="00462DDB">
        <w:trPr>
          <w:trHeight w:val="454"/>
        </w:trPr>
        <w:tc>
          <w:tcPr>
            <w:tcW w:w="2436" w:type="pct"/>
            <w:vAlign w:val="center"/>
          </w:tcPr>
          <w:p w14:paraId="20EE9EF4" w14:textId="77777777" w:rsidR="00AF1C29" w:rsidRPr="00354F6D" w:rsidRDefault="00AF1C29" w:rsidP="009A260E">
            <w:pPr>
              <w:rPr>
                <w:b/>
                <w:bCs/>
              </w:rPr>
            </w:pPr>
            <w:r w:rsidRPr="00354F6D">
              <w:rPr>
                <w:b/>
                <w:bCs/>
              </w:rPr>
              <w:t>Classification</w:t>
            </w:r>
          </w:p>
        </w:tc>
        <w:tc>
          <w:tcPr>
            <w:tcW w:w="2564" w:type="pct"/>
            <w:vAlign w:val="center"/>
          </w:tcPr>
          <w:p w14:paraId="7D54A9D0" w14:textId="77777777" w:rsidR="00AF1C29" w:rsidRPr="00354F6D" w:rsidRDefault="00AF1C29" w:rsidP="009A260E">
            <w:pPr>
              <w:rPr>
                <w:b/>
                <w:bCs/>
              </w:rPr>
            </w:pPr>
            <w:r w:rsidRPr="00354F6D">
              <w:rPr>
                <w:b/>
                <w:bCs/>
              </w:rPr>
              <w:t>Composite Mark</w:t>
            </w:r>
          </w:p>
        </w:tc>
      </w:tr>
      <w:tr w:rsidR="00AF1C29" w:rsidRPr="00354F6D" w14:paraId="67AEB97E" w14:textId="77777777" w:rsidTr="00462DDB">
        <w:trPr>
          <w:trHeight w:val="454"/>
        </w:trPr>
        <w:tc>
          <w:tcPr>
            <w:tcW w:w="2436" w:type="pct"/>
            <w:vAlign w:val="center"/>
          </w:tcPr>
          <w:p w14:paraId="082E9D05" w14:textId="77777777" w:rsidR="00AF1C29" w:rsidRPr="00354F6D" w:rsidRDefault="00AF1C29" w:rsidP="009A260E">
            <w:r w:rsidRPr="00354F6D">
              <w:t>Distinction</w:t>
            </w:r>
          </w:p>
        </w:tc>
        <w:tc>
          <w:tcPr>
            <w:tcW w:w="2564" w:type="pct"/>
            <w:vAlign w:val="center"/>
          </w:tcPr>
          <w:p w14:paraId="7F4A7D1D" w14:textId="77777777" w:rsidR="00AF1C29" w:rsidRPr="00354F6D" w:rsidRDefault="00AF1C29" w:rsidP="009A260E">
            <w:r w:rsidRPr="00354F6D">
              <w:t>70 -100</w:t>
            </w:r>
          </w:p>
        </w:tc>
      </w:tr>
      <w:tr w:rsidR="00AF1C29" w:rsidRPr="00354F6D" w14:paraId="72359FE0" w14:textId="77777777" w:rsidTr="00462DDB">
        <w:trPr>
          <w:trHeight w:val="454"/>
        </w:trPr>
        <w:tc>
          <w:tcPr>
            <w:tcW w:w="2436" w:type="pct"/>
            <w:vAlign w:val="center"/>
          </w:tcPr>
          <w:p w14:paraId="350F0FA2" w14:textId="77777777" w:rsidR="00AF1C29" w:rsidRPr="00354F6D" w:rsidRDefault="00AF1C29" w:rsidP="009A260E">
            <w:r w:rsidRPr="00354F6D">
              <w:t>Merit</w:t>
            </w:r>
          </w:p>
        </w:tc>
        <w:tc>
          <w:tcPr>
            <w:tcW w:w="2564" w:type="pct"/>
            <w:vAlign w:val="center"/>
          </w:tcPr>
          <w:p w14:paraId="1DD7932B" w14:textId="77777777" w:rsidR="00AF1C29" w:rsidRPr="00354F6D" w:rsidRDefault="00AF1C29" w:rsidP="009A260E">
            <w:r w:rsidRPr="00354F6D">
              <w:t>60 – 69</w:t>
            </w:r>
          </w:p>
        </w:tc>
      </w:tr>
      <w:tr w:rsidR="00AF1C29" w:rsidRPr="00354F6D" w14:paraId="71FFF55B" w14:textId="77777777" w:rsidTr="00462DDB">
        <w:trPr>
          <w:trHeight w:val="454"/>
        </w:trPr>
        <w:tc>
          <w:tcPr>
            <w:tcW w:w="2436" w:type="pct"/>
            <w:vAlign w:val="center"/>
          </w:tcPr>
          <w:p w14:paraId="0E434A9D" w14:textId="77777777" w:rsidR="00AF1C29" w:rsidRPr="00354F6D" w:rsidRDefault="00AF1C29" w:rsidP="009A260E">
            <w:r w:rsidRPr="00354F6D">
              <w:t>Award</w:t>
            </w:r>
          </w:p>
        </w:tc>
        <w:tc>
          <w:tcPr>
            <w:tcW w:w="2564" w:type="pct"/>
            <w:vAlign w:val="center"/>
          </w:tcPr>
          <w:p w14:paraId="469234CA" w14:textId="77777777" w:rsidR="00AF1C29" w:rsidRPr="00354F6D" w:rsidRDefault="00AF1C29" w:rsidP="009A260E">
            <w:r w:rsidRPr="00354F6D">
              <w:t>50 – 59</w:t>
            </w:r>
          </w:p>
        </w:tc>
      </w:tr>
    </w:tbl>
    <w:p w14:paraId="0374AB4F" w14:textId="77777777" w:rsidR="00AF1C29" w:rsidRPr="00354F6D" w:rsidRDefault="00AF1C29" w:rsidP="009A260E">
      <w:pPr>
        <w:pStyle w:val="ListParagraph"/>
        <w:ind w:left="567"/>
      </w:pPr>
    </w:p>
    <w:p w14:paraId="2DDCA3EE" w14:textId="77777777" w:rsidR="00AF1C29" w:rsidRPr="00A37F94" w:rsidRDefault="00AF1C29" w:rsidP="00A37F94">
      <w:pPr>
        <w:rPr>
          <w:b/>
          <w:bCs/>
        </w:rPr>
      </w:pPr>
      <w:bookmarkStart w:id="148" w:name="_Toc41396945"/>
      <w:bookmarkStart w:id="149" w:name="_Toc45543286"/>
      <w:bookmarkStart w:id="150" w:name="_Toc93932013"/>
      <w:r w:rsidRPr="00A37F94">
        <w:rPr>
          <w:b/>
          <w:bCs/>
        </w:rPr>
        <w:t>Appeals</w:t>
      </w:r>
      <w:bookmarkEnd w:id="148"/>
      <w:bookmarkEnd w:id="149"/>
      <w:bookmarkEnd w:id="150"/>
    </w:p>
    <w:p w14:paraId="0489BE14" w14:textId="32B4DA85"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151" w:name="_Hlk34745660"/>
      <w:r w:rsidRPr="00354F6D">
        <w:t>The following Appeals Regulations should be read in conjunction with the University’s</w:t>
      </w:r>
      <w:r w:rsidRPr="00354F6D">
        <w:rPr>
          <w:b/>
        </w:rPr>
        <w:t xml:space="preserve"> </w:t>
      </w:r>
      <w:r w:rsidRPr="007C2FBC">
        <w:rPr>
          <w:bCs/>
        </w:rPr>
        <w:t>Personal Circumstances and Academic Appeals Procedure</w:t>
      </w:r>
      <w:r w:rsidRPr="00354F6D">
        <w:t>.</w:t>
      </w:r>
    </w:p>
    <w:bookmarkEnd w:id="151"/>
    <w:p w14:paraId="334DA5DC" w14:textId="77777777" w:rsidR="00AF1C29" w:rsidRPr="00354F6D" w:rsidRDefault="00AF1C29" w:rsidP="009A260E">
      <w:pPr>
        <w:pStyle w:val="ListParagraph"/>
        <w:ind w:left="510"/>
      </w:pPr>
    </w:p>
    <w:p w14:paraId="44E0C349"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A student who has been:</w:t>
      </w:r>
    </w:p>
    <w:p w14:paraId="7DB0A39A" w14:textId="77777777" w:rsidR="00AF1C29" w:rsidRPr="00354F6D" w:rsidRDefault="00AF1C29" w:rsidP="009A260E">
      <w:pPr>
        <w:pStyle w:val="ListParagraph"/>
      </w:pPr>
    </w:p>
    <w:p w14:paraId="7C815436" w14:textId="77777777" w:rsidR="00AF1C29" w:rsidRPr="00354F6D" w:rsidRDefault="00AF1C29">
      <w:pPr>
        <w:pStyle w:val="ListParagraph"/>
        <w:widowControl/>
        <w:numPr>
          <w:ilvl w:val="0"/>
          <w:numId w:val="108"/>
        </w:numPr>
        <w:autoSpaceDE/>
        <w:autoSpaceDN/>
        <w:ind w:left="993" w:hanging="284"/>
        <w:contextualSpacing/>
      </w:pPr>
      <w:r w:rsidRPr="00354F6D">
        <w:t xml:space="preserve">required to transfer registration; or </w:t>
      </w:r>
    </w:p>
    <w:p w14:paraId="088892D5" w14:textId="77777777" w:rsidR="00AF1C29" w:rsidRPr="00354F6D" w:rsidRDefault="00AF1C29">
      <w:pPr>
        <w:pStyle w:val="ListParagraph"/>
        <w:widowControl/>
        <w:numPr>
          <w:ilvl w:val="0"/>
          <w:numId w:val="108"/>
        </w:numPr>
        <w:autoSpaceDE/>
        <w:autoSpaceDN/>
        <w:spacing w:line="276" w:lineRule="auto"/>
        <w:ind w:left="993" w:hanging="284"/>
        <w:contextualSpacing/>
      </w:pPr>
      <w:r w:rsidRPr="00354F6D">
        <w:t>suspended from attendance at modules; or</w:t>
      </w:r>
    </w:p>
    <w:p w14:paraId="7A75A88D" w14:textId="77777777" w:rsidR="00AF1C29" w:rsidRPr="00354F6D" w:rsidRDefault="00AF1C29">
      <w:pPr>
        <w:pStyle w:val="ListParagraph"/>
        <w:widowControl/>
        <w:numPr>
          <w:ilvl w:val="0"/>
          <w:numId w:val="108"/>
        </w:numPr>
        <w:autoSpaceDE/>
        <w:autoSpaceDN/>
        <w:spacing w:line="276" w:lineRule="auto"/>
        <w:ind w:left="993" w:hanging="284"/>
        <w:contextualSpacing/>
      </w:pPr>
      <w:r w:rsidRPr="00354F6D">
        <w:t>withdrawn,</w:t>
      </w:r>
    </w:p>
    <w:p w14:paraId="0ED02BC0" w14:textId="77777777" w:rsidR="00AF1C29" w:rsidRPr="00354F6D" w:rsidRDefault="00AF1C29" w:rsidP="009A260E">
      <w:pPr>
        <w:pStyle w:val="ListParagraph"/>
        <w:ind w:left="709"/>
      </w:pPr>
    </w:p>
    <w:p w14:paraId="632B2869" w14:textId="77777777" w:rsidR="00AF1C29" w:rsidRPr="00354F6D" w:rsidRDefault="00AF1C29" w:rsidP="009A260E">
      <w:pPr>
        <w:pStyle w:val="ListParagraph"/>
        <w:ind w:left="709"/>
      </w:pPr>
      <w:r w:rsidRPr="00354F6D">
        <w:t>may appeal to the relevant Board of Study for reconsideration of the case.</w:t>
      </w:r>
    </w:p>
    <w:p w14:paraId="09BA1ED0" w14:textId="77777777" w:rsidR="00AF1C29" w:rsidRPr="00354F6D" w:rsidRDefault="00AF1C29" w:rsidP="009A260E">
      <w:pPr>
        <w:pStyle w:val="ListParagraph"/>
        <w:ind w:left="0"/>
      </w:pPr>
    </w:p>
    <w:p w14:paraId="443CBCCC"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 student may appeal to the relevant Board of Study for reconsideration of the classification of the degree awarded. Such an appeal must be submitted and the outcome of any such appeal must be decided upon before the student’s award is confirmed. </w:t>
      </w:r>
    </w:p>
    <w:p w14:paraId="6923B087" w14:textId="77777777" w:rsidR="00AF1C29" w:rsidRPr="00354F6D" w:rsidRDefault="00AF1C29" w:rsidP="009A260E">
      <w:pPr>
        <w:pStyle w:val="ListParagraph"/>
        <w:ind w:left="567" w:hanging="567"/>
      </w:pPr>
    </w:p>
    <w:p w14:paraId="193823C1" w14:textId="77777777" w:rsidR="00AF1C29" w:rsidRDefault="00AF1C29" w:rsidP="009A260E">
      <w:pPr>
        <w:pStyle w:val="ListParagraph"/>
        <w:widowControl/>
        <w:numPr>
          <w:ilvl w:val="0"/>
          <w:numId w:val="99"/>
        </w:numPr>
        <w:autoSpaceDE/>
        <w:autoSpaceDN/>
        <w:spacing w:line="276" w:lineRule="auto"/>
        <w:ind w:left="567" w:hanging="567"/>
        <w:contextualSpacing/>
      </w:pPr>
      <w:r w:rsidRPr="00354F6D">
        <w:t>The grounds for appeals may be any of the following:</w:t>
      </w:r>
    </w:p>
    <w:p w14:paraId="19C06E7E" w14:textId="77777777" w:rsidR="00AF1C29" w:rsidRPr="00354F6D" w:rsidRDefault="00AF1C29" w:rsidP="009A260E">
      <w:pPr>
        <w:pStyle w:val="ListParagraph"/>
        <w:ind w:left="567"/>
      </w:pPr>
    </w:p>
    <w:p w14:paraId="065BA747" w14:textId="77777777" w:rsidR="00AF1C29" w:rsidRPr="00354F6D" w:rsidRDefault="00AF1C29">
      <w:pPr>
        <w:pStyle w:val="ListParagraph"/>
        <w:widowControl/>
        <w:numPr>
          <w:ilvl w:val="0"/>
          <w:numId w:val="109"/>
        </w:numPr>
        <w:autoSpaceDE/>
        <w:autoSpaceDN/>
        <w:ind w:left="1134" w:hanging="425"/>
        <w:contextualSpacing/>
      </w:pPr>
      <w:r w:rsidRPr="00354F6D">
        <w:t>that there were procedural irregularities in the conduct of the examination or of the assessment (including alleged administrative error of such a nature as to cause reasonable doubt as to whether the Board of Examiners would have reached the same conclusion if the alleged error had not been made); or</w:t>
      </w:r>
    </w:p>
    <w:p w14:paraId="052CF78F" w14:textId="77777777" w:rsidR="00AF1C29" w:rsidRPr="00354F6D" w:rsidRDefault="00AF1C29" w:rsidP="009A260E">
      <w:pPr>
        <w:pStyle w:val="ListParagraph"/>
        <w:ind w:left="1134" w:hanging="425"/>
      </w:pPr>
    </w:p>
    <w:p w14:paraId="2921D53C" w14:textId="77777777" w:rsidR="00AF1C29" w:rsidRPr="00354F6D" w:rsidRDefault="00AF1C29">
      <w:pPr>
        <w:pStyle w:val="ListParagraph"/>
        <w:widowControl/>
        <w:numPr>
          <w:ilvl w:val="0"/>
          <w:numId w:val="109"/>
        </w:numPr>
        <w:autoSpaceDE/>
        <w:autoSpaceDN/>
        <w:ind w:left="1134" w:hanging="425"/>
        <w:contextualSpacing/>
      </w:pPr>
      <w:r w:rsidRPr="00354F6D">
        <w:t xml:space="preserve">that there were medical, </w:t>
      </w:r>
      <w:proofErr w:type="gramStart"/>
      <w:r w:rsidRPr="00354F6D">
        <w:t>personal</w:t>
      </w:r>
      <w:proofErr w:type="gramEnd"/>
      <w:r w:rsidRPr="00354F6D">
        <w:t xml:space="preserve"> or other circumstances affecting the student's performance of which the Board of Examiners were not aware when their decision was taken; or</w:t>
      </w:r>
    </w:p>
    <w:p w14:paraId="11FE1FB0" w14:textId="77777777" w:rsidR="00AF1C29" w:rsidRPr="00354F6D" w:rsidRDefault="00AF1C29" w:rsidP="009A260E">
      <w:pPr>
        <w:pStyle w:val="ListParagraph"/>
        <w:ind w:left="1134" w:hanging="425"/>
      </w:pPr>
    </w:p>
    <w:p w14:paraId="5D1261F3" w14:textId="77777777" w:rsidR="00AF1C29" w:rsidRPr="00354F6D" w:rsidRDefault="00AF1C29">
      <w:pPr>
        <w:pStyle w:val="ListParagraph"/>
        <w:widowControl/>
        <w:numPr>
          <w:ilvl w:val="0"/>
          <w:numId w:val="109"/>
        </w:numPr>
        <w:autoSpaceDE/>
        <w:autoSpaceDN/>
        <w:spacing w:line="276" w:lineRule="auto"/>
        <w:ind w:left="1134" w:hanging="425"/>
        <w:contextualSpacing/>
      </w:pPr>
      <w:r w:rsidRPr="00354F6D">
        <w:lastRenderedPageBreak/>
        <w:t xml:space="preserve">that there was inadequate assessment, </w:t>
      </w:r>
      <w:proofErr w:type="gramStart"/>
      <w:r w:rsidRPr="00354F6D">
        <w:t>prejudice</w:t>
      </w:r>
      <w:proofErr w:type="gramEnd"/>
      <w:r w:rsidRPr="00354F6D">
        <w:t xml:space="preserve"> or bias on the part of one or more of the examiners</w:t>
      </w:r>
      <w:r>
        <w:t>.</w:t>
      </w:r>
    </w:p>
    <w:p w14:paraId="25449E44" w14:textId="77777777" w:rsidR="00AF1C29" w:rsidRPr="00354F6D" w:rsidRDefault="00AF1C29" w:rsidP="009A260E">
      <w:pPr>
        <w:pStyle w:val="ListParagraph"/>
        <w:ind w:left="510"/>
      </w:pPr>
    </w:p>
    <w:p w14:paraId="54785B4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An appeal shall be lodged in writing with the relevant Faculty Office no later than a date specified by the Board of Study and notified in the letter informing the student of the transfer of registration or suspension or the requirement to withdraw or the degree classification. </w:t>
      </w:r>
    </w:p>
    <w:p w14:paraId="2851FAE6" w14:textId="77777777" w:rsidR="00AF1C29" w:rsidRPr="00354F6D" w:rsidRDefault="00AF1C29" w:rsidP="009A260E">
      <w:pPr>
        <w:pStyle w:val="ListParagraph"/>
        <w:ind w:left="567" w:hanging="567"/>
      </w:pPr>
    </w:p>
    <w:p w14:paraId="6C13100F"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The appeal shall be supported by appropriate documentary evidence not previously available.</w:t>
      </w:r>
    </w:p>
    <w:p w14:paraId="325C0CBB" w14:textId="77777777" w:rsidR="00AF1C29" w:rsidRPr="00354F6D" w:rsidRDefault="00AF1C29" w:rsidP="009A260E">
      <w:pPr>
        <w:pStyle w:val="ListParagraph"/>
        <w:ind w:left="567" w:hanging="567"/>
      </w:pPr>
    </w:p>
    <w:p w14:paraId="10613063" w14:textId="77777777" w:rsidR="00AF1C29" w:rsidRPr="00354F6D" w:rsidRDefault="00AF1C29" w:rsidP="009A260E">
      <w:pPr>
        <w:pStyle w:val="ListParagraph"/>
        <w:widowControl/>
        <w:numPr>
          <w:ilvl w:val="0"/>
          <w:numId w:val="99"/>
        </w:numPr>
        <w:autoSpaceDE/>
        <w:autoSpaceDN/>
        <w:spacing w:line="276" w:lineRule="auto"/>
        <w:ind w:left="567" w:hanging="567"/>
        <w:contextualSpacing/>
      </w:pPr>
      <w:bookmarkStart w:id="152" w:name="_Hlk34739464"/>
      <w:bookmarkStart w:id="153" w:name="_Hlk34739423"/>
      <w:r w:rsidRPr="00354F6D">
        <w:t xml:space="preserve">A student has an ultimate right of appeal to the Senate normally following an unsuccessful appeal to the relevant Board of Study. Such an appeal shall be lodged in writing with the Senate Appeals Committee within six weeks of the date on the Faculty Appeal outcome letter and shall be supported by all the appropriate documentary evidence. </w:t>
      </w:r>
      <w:bookmarkEnd w:id="152"/>
    </w:p>
    <w:p w14:paraId="7B8A0041" w14:textId="77777777" w:rsidR="00AF1C29" w:rsidRPr="00354F6D" w:rsidRDefault="00AF1C29" w:rsidP="009A260E">
      <w:pPr>
        <w:pStyle w:val="ListParagraph"/>
        <w:ind w:left="567" w:hanging="567"/>
      </w:pPr>
    </w:p>
    <w:p w14:paraId="7838C9F3" w14:textId="77777777" w:rsidR="00AF1C29" w:rsidRPr="00C508F7" w:rsidRDefault="00AF1C29" w:rsidP="009A260E">
      <w:pPr>
        <w:pStyle w:val="ListParagraph"/>
        <w:widowControl/>
        <w:numPr>
          <w:ilvl w:val="0"/>
          <w:numId w:val="99"/>
        </w:numPr>
        <w:autoSpaceDE/>
        <w:autoSpaceDN/>
        <w:spacing w:line="276" w:lineRule="auto"/>
        <w:ind w:left="567" w:hanging="567"/>
        <w:contextualSpacing/>
      </w:pPr>
      <w:r w:rsidRPr="00C508F7">
        <w:t>The student will have a right of appearance, either alone or accompanied by one person, at the hearing of the appeal to the Senate.</w:t>
      </w:r>
      <w:bookmarkEnd w:id="153"/>
      <w:r w:rsidRPr="00C508F7">
        <w:t xml:space="preserve"> </w:t>
      </w:r>
    </w:p>
    <w:p w14:paraId="35A877B9" w14:textId="77777777" w:rsidR="00AF1C29" w:rsidRPr="00354F6D" w:rsidRDefault="00AF1C29" w:rsidP="009A260E">
      <w:pPr>
        <w:pStyle w:val="ListParagraph"/>
        <w:ind w:left="567"/>
        <w:rPr>
          <w:highlight w:val="yellow"/>
        </w:rPr>
      </w:pPr>
    </w:p>
    <w:p w14:paraId="1B05C535" w14:textId="77777777" w:rsidR="00AF1C29" w:rsidRPr="00A37F94" w:rsidRDefault="00AF1C29" w:rsidP="00A37F94">
      <w:pPr>
        <w:rPr>
          <w:b/>
          <w:bCs/>
        </w:rPr>
      </w:pPr>
      <w:bookmarkStart w:id="154" w:name="_Toc41396946"/>
      <w:bookmarkStart w:id="155" w:name="_Toc45543287"/>
      <w:bookmarkStart w:id="156" w:name="_Toc93932014"/>
      <w:r w:rsidRPr="00A37F94">
        <w:rPr>
          <w:b/>
          <w:bCs/>
        </w:rPr>
        <w:t>Making a Complaint</w:t>
      </w:r>
      <w:bookmarkEnd w:id="154"/>
      <w:bookmarkEnd w:id="155"/>
      <w:bookmarkEnd w:id="156"/>
    </w:p>
    <w:p w14:paraId="476B434B" w14:textId="703F2DF5" w:rsidR="00AF1C29" w:rsidRPr="00354F6D" w:rsidRDefault="00AF1C29" w:rsidP="009A260E">
      <w:pPr>
        <w:pStyle w:val="ListParagraph"/>
        <w:widowControl/>
        <w:numPr>
          <w:ilvl w:val="0"/>
          <w:numId w:val="99"/>
        </w:numPr>
        <w:autoSpaceDE/>
        <w:autoSpaceDN/>
        <w:spacing w:line="276" w:lineRule="auto"/>
        <w:ind w:left="567" w:hanging="567"/>
        <w:contextualSpacing/>
      </w:pPr>
      <w:r w:rsidRPr="00354F6D">
        <w:t xml:space="preserve">A complaint is any expression of dissatisfaction about an action or lack of action by the University or about the standard of service provided by us or on our behalf. Complaints can provide valuable feedback and influence the enhancement of university services. The University records all complaints and uses them to identify improvements. Please refer to the </w:t>
      </w:r>
      <w:r w:rsidRPr="00C508F7">
        <w:t xml:space="preserve">University’s </w:t>
      </w:r>
      <w:r w:rsidRPr="007C2FBC">
        <w:t>Complaints Procedure</w:t>
      </w:r>
      <w:r>
        <w:t>.</w:t>
      </w:r>
      <w:r w:rsidRPr="00354F6D">
        <w:rPr>
          <w:color w:val="0070C0"/>
        </w:rPr>
        <w:t xml:space="preserve"> </w:t>
      </w:r>
    </w:p>
    <w:p w14:paraId="0C50E6EC" w14:textId="77777777" w:rsidR="0076523A" w:rsidRDefault="0076523A" w:rsidP="009A260E">
      <w:pPr>
        <w:rPr>
          <w:bCs/>
        </w:rPr>
      </w:pPr>
    </w:p>
    <w:p w14:paraId="1E3E2276" w14:textId="77777777" w:rsidR="0076523A" w:rsidRDefault="0076523A" w:rsidP="009A260E">
      <w:pPr>
        <w:rPr>
          <w:bCs/>
        </w:rPr>
      </w:pPr>
    </w:p>
    <w:p w14:paraId="4A002561" w14:textId="16B7A4E8" w:rsidR="008A3B34" w:rsidRPr="008A3B34" w:rsidRDefault="008A3B34" w:rsidP="009A260E">
      <w:pPr>
        <w:rPr>
          <w:bCs/>
        </w:rPr>
      </w:pPr>
      <w:r w:rsidRPr="008A3B34">
        <w:rPr>
          <w:bCs/>
        </w:rPr>
        <w:br w:type="page"/>
      </w:r>
    </w:p>
    <w:p w14:paraId="5F6C299E" w14:textId="77777777" w:rsidR="0024113D" w:rsidRDefault="007F4792" w:rsidP="009A260E">
      <w:pPr>
        <w:spacing w:line="446" w:lineRule="auto"/>
        <w:ind w:left="120" w:right="3416"/>
        <w:rPr>
          <w:b/>
          <w:sz w:val="28"/>
        </w:rPr>
      </w:pPr>
      <w:r>
        <w:rPr>
          <w:b/>
          <w:sz w:val="28"/>
        </w:rPr>
        <w:lastRenderedPageBreak/>
        <w:t>FACULTY OF ENGINEERING</w:t>
      </w:r>
    </w:p>
    <w:p w14:paraId="5528C74C" w14:textId="77777777" w:rsidR="0024113D" w:rsidRDefault="007F4792" w:rsidP="009A260E">
      <w:pPr>
        <w:spacing w:line="446" w:lineRule="auto"/>
        <w:ind w:left="120" w:right="3416"/>
        <w:rPr>
          <w:b/>
          <w:sz w:val="28"/>
        </w:rPr>
      </w:pPr>
      <w:r>
        <w:rPr>
          <w:b/>
          <w:sz w:val="28"/>
        </w:rPr>
        <w:t>DEPARTMENT</w:t>
      </w:r>
      <w:r>
        <w:rPr>
          <w:b/>
          <w:spacing w:val="-19"/>
          <w:sz w:val="28"/>
        </w:rPr>
        <w:t xml:space="preserve"> </w:t>
      </w:r>
      <w:r>
        <w:rPr>
          <w:b/>
          <w:sz w:val="28"/>
        </w:rPr>
        <w:t>OF</w:t>
      </w:r>
      <w:r>
        <w:rPr>
          <w:b/>
          <w:spacing w:val="-19"/>
          <w:sz w:val="28"/>
        </w:rPr>
        <w:t xml:space="preserve"> </w:t>
      </w:r>
      <w:r>
        <w:rPr>
          <w:b/>
          <w:sz w:val="28"/>
        </w:rPr>
        <w:t>ARCHITECTURE</w:t>
      </w:r>
    </w:p>
    <w:p w14:paraId="44975E7E" w14:textId="406DF3A5" w:rsidR="009B0494" w:rsidRDefault="007F4792" w:rsidP="009A260E">
      <w:pPr>
        <w:spacing w:line="446" w:lineRule="auto"/>
        <w:ind w:left="120" w:right="3416"/>
        <w:rPr>
          <w:b/>
          <w:sz w:val="28"/>
        </w:rPr>
      </w:pPr>
      <w:bookmarkStart w:id="157" w:name="Architecture"/>
      <w:r>
        <w:rPr>
          <w:b/>
          <w:sz w:val="28"/>
        </w:rPr>
        <w:t>ARCHITECTURAL STUDIES</w:t>
      </w:r>
    </w:p>
    <w:bookmarkEnd w:id="157"/>
    <w:p w14:paraId="44975E7F" w14:textId="77777777" w:rsidR="009B0494" w:rsidRDefault="007F4792" w:rsidP="009A260E">
      <w:pPr>
        <w:spacing w:line="226" w:lineRule="exact"/>
        <w:ind w:left="120"/>
        <w:rPr>
          <w:b/>
        </w:rPr>
      </w:pPr>
      <w:r>
        <w:rPr>
          <w:b/>
        </w:rPr>
        <w:t>Bachelor</w:t>
      </w:r>
      <w:r>
        <w:rPr>
          <w:b/>
          <w:spacing w:val="-5"/>
        </w:rPr>
        <w:t xml:space="preserve"> </w:t>
      </w:r>
      <w:r>
        <w:rPr>
          <w:b/>
        </w:rPr>
        <w:t>of</w:t>
      </w:r>
      <w:r>
        <w:rPr>
          <w:b/>
          <w:spacing w:val="-9"/>
        </w:rPr>
        <w:t xml:space="preserve"> </w:t>
      </w:r>
      <w:r>
        <w:rPr>
          <w:b/>
        </w:rPr>
        <w:t>Science</w:t>
      </w:r>
      <w:r>
        <w:rPr>
          <w:b/>
          <w:spacing w:val="-6"/>
        </w:rPr>
        <w:t xml:space="preserve"> </w:t>
      </w:r>
      <w:r>
        <w:rPr>
          <w:b/>
        </w:rPr>
        <w:t>with</w:t>
      </w:r>
      <w:r>
        <w:rPr>
          <w:b/>
          <w:spacing w:val="-3"/>
        </w:rPr>
        <w:t xml:space="preserve"> </w:t>
      </w:r>
      <w:r>
        <w:rPr>
          <w:b/>
        </w:rPr>
        <w:t>Honours</w:t>
      </w:r>
      <w:r>
        <w:rPr>
          <w:b/>
          <w:spacing w:val="-5"/>
        </w:rPr>
        <w:t xml:space="preserve"> </w:t>
      </w:r>
      <w:r>
        <w:rPr>
          <w:b/>
        </w:rPr>
        <w:t>in</w:t>
      </w:r>
      <w:r>
        <w:rPr>
          <w:b/>
          <w:spacing w:val="-3"/>
        </w:rPr>
        <w:t xml:space="preserve"> </w:t>
      </w:r>
      <w:r>
        <w:rPr>
          <w:b/>
        </w:rPr>
        <w:t>Architectural</w:t>
      </w:r>
      <w:r>
        <w:rPr>
          <w:b/>
          <w:spacing w:val="-6"/>
        </w:rPr>
        <w:t xml:space="preserve"> </w:t>
      </w:r>
      <w:r>
        <w:rPr>
          <w:b/>
          <w:spacing w:val="-2"/>
        </w:rPr>
        <w:t>Studies</w:t>
      </w:r>
    </w:p>
    <w:p w14:paraId="44975E80" w14:textId="77777777" w:rsidR="009B0494" w:rsidRDefault="007F4792" w:rsidP="009A260E">
      <w:pPr>
        <w:spacing w:line="237" w:lineRule="auto"/>
        <w:ind w:left="119"/>
        <w:rPr>
          <w:b/>
        </w:rPr>
      </w:pPr>
      <w:r>
        <w:rPr>
          <w:b/>
        </w:rPr>
        <w:t>Bachelor</w:t>
      </w:r>
      <w:r>
        <w:rPr>
          <w:b/>
          <w:spacing w:val="-2"/>
        </w:rPr>
        <w:t xml:space="preserve"> </w:t>
      </w:r>
      <w:r>
        <w:rPr>
          <w:b/>
        </w:rPr>
        <w:t>of</w:t>
      </w:r>
      <w:r>
        <w:rPr>
          <w:b/>
          <w:spacing w:val="-8"/>
        </w:rPr>
        <w:t xml:space="preserve"> </w:t>
      </w:r>
      <w:r>
        <w:rPr>
          <w:b/>
        </w:rPr>
        <w:t>Science</w:t>
      </w:r>
      <w:r>
        <w:rPr>
          <w:b/>
          <w:spacing w:val="-6"/>
        </w:rPr>
        <w:t xml:space="preserve"> </w:t>
      </w:r>
      <w:r>
        <w:rPr>
          <w:b/>
        </w:rPr>
        <w:t>with</w:t>
      </w:r>
      <w:r>
        <w:rPr>
          <w:b/>
          <w:spacing w:val="-2"/>
        </w:rPr>
        <w:t xml:space="preserve"> </w:t>
      </w:r>
      <w:r>
        <w:rPr>
          <w:b/>
        </w:rPr>
        <w:t>Honours</w:t>
      </w:r>
      <w:r>
        <w:rPr>
          <w:b/>
          <w:spacing w:val="-5"/>
        </w:rPr>
        <w:t xml:space="preserve"> </w:t>
      </w:r>
      <w:r>
        <w:rPr>
          <w:b/>
        </w:rPr>
        <w:t>in</w:t>
      </w:r>
      <w:r>
        <w:rPr>
          <w:b/>
          <w:spacing w:val="-2"/>
        </w:rPr>
        <w:t xml:space="preserve"> </w:t>
      </w:r>
      <w:r>
        <w:rPr>
          <w:b/>
        </w:rPr>
        <w:t>Architectural</w:t>
      </w:r>
      <w:r>
        <w:rPr>
          <w:b/>
          <w:spacing w:val="-6"/>
        </w:rPr>
        <w:t xml:space="preserve"> </w:t>
      </w:r>
      <w:r>
        <w:rPr>
          <w:b/>
        </w:rPr>
        <w:t>Studies with</w:t>
      </w:r>
      <w:r>
        <w:rPr>
          <w:b/>
          <w:spacing w:val="-2"/>
        </w:rPr>
        <w:t xml:space="preserve"> </w:t>
      </w:r>
      <w:r>
        <w:rPr>
          <w:b/>
        </w:rPr>
        <w:t>International</w:t>
      </w:r>
      <w:r>
        <w:rPr>
          <w:b/>
          <w:spacing w:val="-1"/>
        </w:rPr>
        <w:t xml:space="preserve"> </w:t>
      </w:r>
      <w:r>
        <w:rPr>
          <w:b/>
        </w:rPr>
        <w:t>Study Bachelor of Science in Architectural Studies</w:t>
      </w:r>
    </w:p>
    <w:p w14:paraId="44975E81" w14:textId="77777777" w:rsidR="009B0494" w:rsidRDefault="007F4792" w:rsidP="009A260E">
      <w:pPr>
        <w:ind w:left="119" w:right="1200"/>
        <w:rPr>
          <w:b/>
        </w:rPr>
      </w:pPr>
      <w:r>
        <w:rPr>
          <w:b/>
        </w:rPr>
        <w:t>Bachelor</w:t>
      </w:r>
      <w:r>
        <w:rPr>
          <w:b/>
          <w:spacing w:val="-2"/>
        </w:rPr>
        <w:t xml:space="preserve"> </w:t>
      </w:r>
      <w:r>
        <w:rPr>
          <w:b/>
        </w:rPr>
        <w:t>of</w:t>
      </w:r>
      <w:r>
        <w:rPr>
          <w:b/>
          <w:spacing w:val="-8"/>
        </w:rPr>
        <w:t xml:space="preserve"> </w:t>
      </w:r>
      <w:r>
        <w:rPr>
          <w:b/>
        </w:rPr>
        <w:t>Science</w:t>
      </w:r>
      <w:r>
        <w:rPr>
          <w:b/>
          <w:spacing w:val="-1"/>
        </w:rPr>
        <w:t xml:space="preserve"> </w:t>
      </w:r>
      <w:r>
        <w:rPr>
          <w:b/>
        </w:rPr>
        <w:t>in</w:t>
      </w:r>
      <w:r>
        <w:rPr>
          <w:b/>
          <w:spacing w:val="-7"/>
        </w:rPr>
        <w:t xml:space="preserve"> </w:t>
      </w:r>
      <w:r>
        <w:rPr>
          <w:b/>
        </w:rPr>
        <w:t>Architectural</w:t>
      </w:r>
      <w:r>
        <w:rPr>
          <w:b/>
          <w:spacing w:val="-6"/>
        </w:rPr>
        <w:t xml:space="preserve"> </w:t>
      </w:r>
      <w:r>
        <w:rPr>
          <w:b/>
        </w:rPr>
        <w:t>Studies with</w:t>
      </w:r>
      <w:r>
        <w:rPr>
          <w:b/>
          <w:spacing w:val="-2"/>
        </w:rPr>
        <w:t xml:space="preserve"> </w:t>
      </w:r>
      <w:r>
        <w:rPr>
          <w:b/>
        </w:rPr>
        <w:t>International</w:t>
      </w:r>
      <w:r>
        <w:rPr>
          <w:b/>
          <w:spacing w:val="-6"/>
        </w:rPr>
        <w:t xml:space="preserve"> </w:t>
      </w:r>
      <w:r>
        <w:rPr>
          <w:b/>
        </w:rPr>
        <w:t>Study Diploma of Higher Education in Architectural Studies</w:t>
      </w:r>
    </w:p>
    <w:p w14:paraId="44975E82" w14:textId="77777777" w:rsidR="009B0494" w:rsidRDefault="007F4792" w:rsidP="009A260E">
      <w:pPr>
        <w:spacing w:line="251" w:lineRule="exact"/>
        <w:ind w:left="119"/>
        <w:rPr>
          <w:b/>
        </w:rPr>
      </w:pPr>
      <w:r>
        <w:rPr>
          <w:b/>
        </w:rPr>
        <w:t>Certificate</w:t>
      </w:r>
      <w:r>
        <w:rPr>
          <w:b/>
          <w:spacing w:val="-4"/>
        </w:rPr>
        <w:t xml:space="preserve"> </w:t>
      </w:r>
      <w:r>
        <w:rPr>
          <w:b/>
        </w:rPr>
        <w:t>of</w:t>
      </w:r>
      <w:r>
        <w:rPr>
          <w:b/>
          <w:spacing w:val="-5"/>
        </w:rPr>
        <w:t xml:space="preserve"> </w:t>
      </w:r>
      <w:r>
        <w:rPr>
          <w:b/>
        </w:rPr>
        <w:t>Higher</w:t>
      </w:r>
      <w:r>
        <w:rPr>
          <w:b/>
          <w:spacing w:val="-8"/>
        </w:rPr>
        <w:t xml:space="preserve"> </w:t>
      </w:r>
      <w:r>
        <w:rPr>
          <w:b/>
        </w:rPr>
        <w:t>Education</w:t>
      </w:r>
      <w:r>
        <w:rPr>
          <w:b/>
          <w:spacing w:val="-3"/>
        </w:rPr>
        <w:t xml:space="preserve"> </w:t>
      </w:r>
      <w:r>
        <w:rPr>
          <w:b/>
        </w:rPr>
        <w:t>in</w:t>
      </w:r>
      <w:r>
        <w:rPr>
          <w:b/>
          <w:spacing w:val="-8"/>
        </w:rPr>
        <w:t xml:space="preserve"> </w:t>
      </w:r>
      <w:r>
        <w:rPr>
          <w:b/>
        </w:rPr>
        <w:t>Architectural</w:t>
      </w:r>
      <w:r>
        <w:rPr>
          <w:b/>
          <w:spacing w:val="-6"/>
        </w:rPr>
        <w:t xml:space="preserve"> </w:t>
      </w:r>
      <w:r>
        <w:rPr>
          <w:b/>
          <w:spacing w:val="-2"/>
        </w:rPr>
        <w:t>Studies</w:t>
      </w:r>
    </w:p>
    <w:p w14:paraId="44975E83" w14:textId="77777777" w:rsidR="009B0494" w:rsidRDefault="009B0494" w:rsidP="009A260E">
      <w:pPr>
        <w:pStyle w:val="BodyText"/>
        <w:rPr>
          <w:b/>
        </w:rPr>
      </w:pPr>
    </w:p>
    <w:p w14:paraId="44975E84" w14:textId="74CD881E" w:rsidR="009B0494" w:rsidRDefault="007F4792" w:rsidP="009A260E">
      <w:pPr>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5E85" w14:textId="77777777" w:rsidR="009B0494" w:rsidRDefault="009B0494" w:rsidP="009A260E">
      <w:pPr>
        <w:pStyle w:val="BodyText"/>
        <w:rPr>
          <w:i/>
          <w:sz w:val="13"/>
        </w:rPr>
      </w:pPr>
    </w:p>
    <w:p w14:paraId="44975E86"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5E87" w14:textId="77777777" w:rsidR="009B0494" w:rsidRDefault="007F4792" w:rsidP="009A260E">
      <w:pPr>
        <w:pStyle w:val="ListParagraph"/>
        <w:numPr>
          <w:ilvl w:val="0"/>
          <w:numId w:val="98"/>
        </w:numPr>
        <w:tabs>
          <w:tab w:val="left" w:pos="547"/>
          <w:tab w:val="left" w:pos="54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5E88" w14:textId="77777777" w:rsidR="009B0494" w:rsidRDefault="009B0494" w:rsidP="009A260E">
      <w:pPr>
        <w:pStyle w:val="BodyText"/>
        <w:rPr>
          <w:sz w:val="21"/>
        </w:rPr>
      </w:pPr>
    </w:p>
    <w:p w14:paraId="44975E89"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5E8A" w14:textId="77777777" w:rsidR="009B0494" w:rsidRDefault="007F4792" w:rsidP="009A260E">
      <w:pPr>
        <w:pStyle w:val="ListParagraph"/>
        <w:numPr>
          <w:ilvl w:val="0"/>
          <w:numId w:val="98"/>
        </w:numPr>
        <w:tabs>
          <w:tab w:val="left" w:pos="547"/>
          <w:tab w:val="left" w:pos="548"/>
        </w:tabs>
        <w:spacing w:line="237" w:lineRule="auto"/>
        <w:ind w:right="239"/>
      </w:pPr>
      <w:r>
        <w:t>The</w:t>
      </w:r>
      <w:r>
        <w:rPr>
          <w:spacing w:val="-5"/>
        </w:rPr>
        <w:t xml:space="preserve"> </w:t>
      </w:r>
      <w:r>
        <w:t>BSc</w:t>
      </w:r>
      <w:r>
        <w:rPr>
          <w:spacing w:val="-6"/>
        </w:rPr>
        <w:t xml:space="preserve"> </w:t>
      </w:r>
      <w:r>
        <w:t>in</w:t>
      </w:r>
      <w:r>
        <w:rPr>
          <w:spacing w:val="-5"/>
        </w:rPr>
        <w:t xml:space="preserve"> </w:t>
      </w:r>
      <w:r>
        <w:t>Architectural</w:t>
      </w:r>
      <w:r>
        <w:rPr>
          <w:spacing w:val="-3"/>
        </w:rPr>
        <w:t xml:space="preserve"> </w:t>
      </w:r>
      <w:r>
        <w:t>Studies</w:t>
      </w:r>
      <w:r>
        <w:rPr>
          <w:spacing w:val="-2"/>
        </w:rPr>
        <w:t xml:space="preserve"> </w:t>
      </w:r>
      <w:r>
        <w:t>with International</w:t>
      </w:r>
      <w:r>
        <w:rPr>
          <w:spacing w:val="-7"/>
        </w:rPr>
        <w:t xml:space="preserve"> </w:t>
      </w:r>
      <w:r>
        <w:t>Study</w:t>
      </w:r>
      <w:r>
        <w:rPr>
          <w:spacing w:val="-2"/>
        </w:rPr>
        <w:t xml:space="preserve"> </w:t>
      </w:r>
      <w:r>
        <w:t>requires</w:t>
      </w:r>
      <w:r>
        <w:rPr>
          <w:spacing w:val="-2"/>
        </w:rPr>
        <w:t xml:space="preserve"> </w:t>
      </w:r>
      <w:r>
        <w:t>study</w:t>
      </w:r>
      <w:r>
        <w:rPr>
          <w:spacing w:val="-2"/>
        </w:rPr>
        <w:t xml:space="preserve"> </w:t>
      </w:r>
      <w:r>
        <w:t>at</w:t>
      </w:r>
      <w:r>
        <w:rPr>
          <w:spacing w:val="-1"/>
        </w:rPr>
        <w:t xml:space="preserve"> </w:t>
      </w:r>
      <w:r>
        <w:t>an</w:t>
      </w:r>
      <w:r>
        <w:rPr>
          <w:spacing w:val="-5"/>
        </w:rPr>
        <w:t xml:space="preserve"> </w:t>
      </w:r>
      <w:r>
        <w:t>approved institution abroad.</w:t>
      </w:r>
    </w:p>
    <w:p w14:paraId="44975E8B" w14:textId="77777777" w:rsidR="009B0494" w:rsidRDefault="009B0494" w:rsidP="009A260E">
      <w:pPr>
        <w:pStyle w:val="BodyText"/>
      </w:pPr>
    </w:p>
    <w:p w14:paraId="44975E8C" w14:textId="77777777" w:rsidR="009B0494" w:rsidRDefault="007F4792" w:rsidP="009A260E">
      <w:pPr>
        <w:pStyle w:val="Heading1"/>
      </w:pPr>
      <w:r>
        <w:rPr>
          <w:spacing w:val="-2"/>
        </w:rPr>
        <w:t>Assessment</w:t>
      </w:r>
    </w:p>
    <w:p w14:paraId="44975E8D" w14:textId="5B67095D" w:rsidR="009B0494" w:rsidRDefault="007F4792" w:rsidP="009A260E">
      <w:pPr>
        <w:pStyle w:val="ListParagraph"/>
        <w:numPr>
          <w:ilvl w:val="0"/>
          <w:numId w:val="98"/>
        </w:numPr>
        <w:tabs>
          <w:tab w:val="left" w:pos="547"/>
          <w:tab w:val="left" w:pos="548"/>
        </w:tabs>
        <w:ind w:right="266"/>
      </w:pPr>
      <w:r>
        <w:t>In</w:t>
      </w:r>
      <w:r>
        <w:rPr>
          <w:spacing w:val="-5"/>
        </w:rPr>
        <w:t xml:space="preserve"> </w:t>
      </w:r>
      <w:r>
        <w:t>addition</w:t>
      </w:r>
      <w:r>
        <w:rPr>
          <w:spacing w:val="-1"/>
        </w:rPr>
        <w:t xml:space="preserve"> </w:t>
      </w:r>
      <w:r>
        <w:t>to</w:t>
      </w:r>
      <w:r>
        <w:rPr>
          <w:spacing w:val="-1"/>
        </w:rPr>
        <w:t xml:space="preserve"> </w:t>
      </w:r>
      <w:r>
        <w:t>the</w:t>
      </w:r>
      <w:r>
        <w:rPr>
          <w:spacing w:val="-1"/>
        </w:rPr>
        <w:t xml:space="preserve"> </w:t>
      </w:r>
      <w:r>
        <w:t>requirements</w:t>
      </w:r>
      <w:r>
        <w:rPr>
          <w:spacing w:val="-7"/>
        </w:rPr>
        <w:t xml:space="preserve"> </w:t>
      </w:r>
      <w:r>
        <w:t>of</w:t>
      </w:r>
      <w:r>
        <w:rPr>
          <w:spacing w:val="-5"/>
        </w:rPr>
        <w:t xml:space="preserve"> </w:t>
      </w:r>
      <w:r>
        <w:t>the</w:t>
      </w:r>
      <w:r>
        <w:rPr>
          <w:spacing w:val="-1"/>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r>
        <w:t>, in years 1, 2 and 3, a portfolio review may contribute to the assessment of Architecture modules.</w:t>
      </w:r>
    </w:p>
    <w:p w14:paraId="44975E8E" w14:textId="77777777" w:rsidR="009B0494" w:rsidRDefault="009B0494" w:rsidP="009A260E">
      <w:pPr>
        <w:pStyle w:val="BodyText"/>
        <w:rPr>
          <w:sz w:val="21"/>
        </w:rPr>
      </w:pPr>
    </w:p>
    <w:p w14:paraId="44975E8F" w14:textId="77777777" w:rsidR="009B0494" w:rsidRDefault="007F4792" w:rsidP="009A260E">
      <w:pPr>
        <w:pStyle w:val="Heading1"/>
      </w:pPr>
      <w:r>
        <w:rPr>
          <w:spacing w:val="-2"/>
        </w:rPr>
        <w:t>Curriculum</w:t>
      </w:r>
    </w:p>
    <w:p w14:paraId="44975E90" w14:textId="77777777" w:rsidR="009B0494" w:rsidRDefault="009B0494" w:rsidP="009A260E">
      <w:pPr>
        <w:pStyle w:val="BodyText"/>
        <w:rPr>
          <w:b/>
        </w:rPr>
      </w:pPr>
    </w:p>
    <w:p w14:paraId="44975E91" w14:textId="77777777" w:rsidR="009B0494" w:rsidRDefault="007F4792" w:rsidP="009A260E">
      <w:pPr>
        <w:pStyle w:val="ListParagraph"/>
        <w:numPr>
          <w:ilvl w:val="0"/>
          <w:numId w:val="98"/>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5E92" w14:textId="77777777" w:rsidR="009B0494" w:rsidRDefault="009B0494" w:rsidP="009A260E">
      <w:pPr>
        <w:pStyle w:val="BodyText"/>
        <w:rPr>
          <w:sz w:val="21"/>
        </w:rPr>
      </w:pPr>
    </w:p>
    <w:p w14:paraId="44975E9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E9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E99" w14:textId="77777777">
        <w:trPr>
          <w:trHeight w:val="551"/>
        </w:trPr>
        <w:tc>
          <w:tcPr>
            <w:tcW w:w="1637" w:type="dxa"/>
          </w:tcPr>
          <w:p w14:paraId="44975E9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5E9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E97" w14:textId="77777777" w:rsidR="009B0494" w:rsidRDefault="007F4792" w:rsidP="009A260E">
            <w:pPr>
              <w:pStyle w:val="TableParagraph"/>
              <w:spacing w:before="0"/>
              <w:ind w:left="198" w:right="181"/>
              <w:rPr>
                <w:b/>
              </w:rPr>
            </w:pPr>
            <w:r>
              <w:rPr>
                <w:b/>
                <w:spacing w:val="-4"/>
              </w:rPr>
              <w:t>Level</w:t>
            </w:r>
          </w:p>
        </w:tc>
        <w:tc>
          <w:tcPr>
            <w:tcW w:w="1287" w:type="dxa"/>
          </w:tcPr>
          <w:p w14:paraId="44975E98" w14:textId="77777777" w:rsidR="009B0494" w:rsidRDefault="007F4792" w:rsidP="009A260E">
            <w:pPr>
              <w:pStyle w:val="TableParagraph"/>
              <w:spacing w:before="0"/>
              <w:ind w:left="246" w:right="239"/>
              <w:rPr>
                <w:b/>
              </w:rPr>
            </w:pPr>
            <w:r>
              <w:rPr>
                <w:b/>
                <w:spacing w:val="-2"/>
              </w:rPr>
              <w:t>Credits</w:t>
            </w:r>
          </w:p>
        </w:tc>
      </w:tr>
      <w:tr w:rsidR="009B0494" w14:paraId="44975E9E" w14:textId="77777777">
        <w:trPr>
          <w:trHeight w:val="551"/>
        </w:trPr>
        <w:tc>
          <w:tcPr>
            <w:tcW w:w="1637" w:type="dxa"/>
          </w:tcPr>
          <w:p w14:paraId="44975E9A" w14:textId="77777777" w:rsidR="009B0494" w:rsidRDefault="007F4792" w:rsidP="009A260E">
            <w:pPr>
              <w:pStyle w:val="TableParagraph"/>
              <w:spacing w:before="0"/>
              <w:ind w:left="120" w:right="103"/>
            </w:pPr>
            <w:r>
              <w:rPr>
                <w:spacing w:val="-2"/>
              </w:rPr>
              <w:t>AB106</w:t>
            </w:r>
          </w:p>
        </w:tc>
        <w:tc>
          <w:tcPr>
            <w:tcW w:w="5103" w:type="dxa"/>
          </w:tcPr>
          <w:p w14:paraId="44975E9B"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1A</w:t>
            </w:r>
          </w:p>
        </w:tc>
        <w:tc>
          <w:tcPr>
            <w:tcW w:w="989" w:type="dxa"/>
          </w:tcPr>
          <w:p w14:paraId="44975E9C" w14:textId="77777777" w:rsidR="009B0494" w:rsidRDefault="007F4792" w:rsidP="009A260E">
            <w:pPr>
              <w:pStyle w:val="TableParagraph"/>
              <w:spacing w:before="0"/>
              <w:ind w:left="15"/>
            </w:pPr>
            <w:r>
              <w:t>1</w:t>
            </w:r>
          </w:p>
        </w:tc>
        <w:tc>
          <w:tcPr>
            <w:tcW w:w="1287" w:type="dxa"/>
          </w:tcPr>
          <w:p w14:paraId="44975E9D" w14:textId="77777777" w:rsidR="009B0494" w:rsidRDefault="007F4792" w:rsidP="009A260E">
            <w:pPr>
              <w:pStyle w:val="TableParagraph"/>
              <w:spacing w:before="0"/>
              <w:ind w:left="246" w:right="230"/>
            </w:pPr>
            <w:r>
              <w:rPr>
                <w:spacing w:val="-5"/>
              </w:rPr>
              <w:t>20</w:t>
            </w:r>
          </w:p>
        </w:tc>
      </w:tr>
      <w:tr w:rsidR="009B0494" w14:paraId="44975EA3" w14:textId="77777777">
        <w:trPr>
          <w:trHeight w:val="551"/>
        </w:trPr>
        <w:tc>
          <w:tcPr>
            <w:tcW w:w="1637" w:type="dxa"/>
          </w:tcPr>
          <w:p w14:paraId="44975E9F" w14:textId="77777777" w:rsidR="009B0494" w:rsidRDefault="007F4792" w:rsidP="009A260E">
            <w:pPr>
              <w:pStyle w:val="TableParagraph"/>
              <w:spacing w:before="0"/>
              <w:ind w:left="120" w:right="103"/>
            </w:pPr>
            <w:r>
              <w:rPr>
                <w:spacing w:val="-2"/>
              </w:rPr>
              <w:t>AB107</w:t>
            </w:r>
          </w:p>
        </w:tc>
        <w:tc>
          <w:tcPr>
            <w:tcW w:w="5103" w:type="dxa"/>
          </w:tcPr>
          <w:p w14:paraId="44975EA0"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1B</w:t>
            </w:r>
          </w:p>
        </w:tc>
        <w:tc>
          <w:tcPr>
            <w:tcW w:w="989" w:type="dxa"/>
          </w:tcPr>
          <w:p w14:paraId="44975EA1" w14:textId="77777777" w:rsidR="009B0494" w:rsidRDefault="007F4792" w:rsidP="009A260E">
            <w:pPr>
              <w:pStyle w:val="TableParagraph"/>
              <w:spacing w:before="0"/>
              <w:ind w:left="15"/>
            </w:pPr>
            <w:r>
              <w:t>1</w:t>
            </w:r>
          </w:p>
        </w:tc>
        <w:tc>
          <w:tcPr>
            <w:tcW w:w="1287" w:type="dxa"/>
          </w:tcPr>
          <w:p w14:paraId="44975EA2" w14:textId="77777777" w:rsidR="009B0494" w:rsidRDefault="007F4792" w:rsidP="009A260E">
            <w:pPr>
              <w:pStyle w:val="TableParagraph"/>
              <w:spacing w:before="0"/>
              <w:ind w:left="246" w:right="230"/>
            </w:pPr>
            <w:r>
              <w:rPr>
                <w:spacing w:val="-5"/>
              </w:rPr>
              <w:t>20</w:t>
            </w:r>
          </w:p>
        </w:tc>
      </w:tr>
      <w:tr w:rsidR="009B0494" w14:paraId="44975EA8" w14:textId="77777777">
        <w:trPr>
          <w:trHeight w:val="551"/>
        </w:trPr>
        <w:tc>
          <w:tcPr>
            <w:tcW w:w="1637" w:type="dxa"/>
          </w:tcPr>
          <w:p w14:paraId="44975EA4" w14:textId="77777777" w:rsidR="009B0494" w:rsidRDefault="007F4792" w:rsidP="009A260E">
            <w:pPr>
              <w:pStyle w:val="TableParagraph"/>
              <w:spacing w:before="0"/>
              <w:ind w:left="120" w:right="103"/>
            </w:pPr>
            <w:r>
              <w:rPr>
                <w:spacing w:val="-2"/>
              </w:rPr>
              <w:t>AB108</w:t>
            </w:r>
          </w:p>
        </w:tc>
        <w:tc>
          <w:tcPr>
            <w:tcW w:w="5103" w:type="dxa"/>
          </w:tcPr>
          <w:p w14:paraId="44975EA5"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1C</w:t>
            </w:r>
          </w:p>
        </w:tc>
        <w:tc>
          <w:tcPr>
            <w:tcW w:w="989" w:type="dxa"/>
          </w:tcPr>
          <w:p w14:paraId="44975EA6" w14:textId="77777777" w:rsidR="009B0494" w:rsidRDefault="007F4792" w:rsidP="009A260E">
            <w:pPr>
              <w:pStyle w:val="TableParagraph"/>
              <w:spacing w:before="0"/>
              <w:ind w:left="15"/>
            </w:pPr>
            <w:r>
              <w:t>1</w:t>
            </w:r>
          </w:p>
        </w:tc>
        <w:tc>
          <w:tcPr>
            <w:tcW w:w="1287" w:type="dxa"/>
          </w:tcPr>
          <w:p w14:paraId="44975EA7" w14:textId="77777777" w:rsidR="009B0494" w:rsidRDefault="007F4792" w:rsidP="009A260E">
            <w:pPr>
              <w:pStyle w:val="TableParagraph"/>
              <w:spacing w:before="0"/>
              <w:ind w:left="246" w:right="230"/>
            </w:pPr>
            <w:r>
              <w:rPr>
                <w:spacing w:val="-5"/>
              </w:rPr>
              <w:t>20</w:t>
            </w:r>
          </w:p>
        </w:tc>
      </w:tr>
      <w:tr w:rsidR="009B0494" w14:paraId="44975EAD" w14:textId="77777777">
        <w:trPr>
          <w:trHeight w:val="551"/>
        </w:trPr>
        <w:tc>
          <w:tcPr>
            <w:tcW w:w="1637" w:type="dxa"/>
          </w:tcPr>
          <w:p w14:paraId="44975EA9" w14:textId="77777777" w:rsidR="009B0494" w:rsidRDefault="007F4792" w:rsidP="009A260E">
            <w:pPr>
              <w:pStyle w:val="TableParagraph"/>
              <w:spacing w:before="0"/>
              <w:ind w:left="120" w:right="103"/>
            </w:pPr>
            <w:r>
              <w:rPr>
                <w:spacing w:val="-2"/>
              </w:rPr>
              <w:t>AB109</w:t>
            </w:r>
          </w:p>
        </w:tc>
        <w:tc>
          <w:tcPr>
            <w:tcW w:w="5103" w:type="dxa"/>
          </w:tcPr>
          <w:p w14:paraId="44975EAA"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1D</w:t>
            </w:r>
          </w:p>
        </w:tc>
        <w:tc>
          <w:tcPr>
            <w:tcW w:w="989" w:type="dxa"/>
          </w:tcPr>
          <w:p w14:paraId="44975EAB" w14:textId="77777777" w:rsidR="009B0494" w:rsidRDefault="007F4792" w:rsidP="009A260E">
            <w:pPr>
              <w:pStyle w:val="TableParagraph"/>
              <w:spacing w:before="0"/>
              <w:ind w:left="15"/>
            </w:pPr>
            <w:r>
              <w:t>1</w:t>
            </w:r>
          </w:p>
        </w:tc>
        <w:tc>
          <w:tcPr>
            <w:tcW w:w="1287" w:type="dxa"/>
          </w:tcPr>
          <w:p w14:paraId="44975EAC" w14:textId="77777777" w:rsidR="009B0494" w:rsidRDefault="007F4792" w:rsidP="009A260E">
            <w:pPr>
              <w:pStyle w:val="TableParagraph"/>
              <w:spacing w:before="0"/>
              <w:ind w:left="246" w:right="230"/>
            </w:pPr>
            <w:r>
              <w:rPr>
                <w:spacing w:val="-5"/>
              </w:rPr>
              <w:t>20</w:t>
            </w:r>
          </w:p>
        </w:tc>
      </w:tr>
      <w:tr w:rsidR="009B0494" w14:paraId="44975EB2" w14:textId="77777777">
        <w:trPr>
          <w:trHeight w:val="551"/>
        </w:trPr>
        <w:tc>
          <w:tcPr>
            <w:tcW w:w="1637" w:type="dxa"/>
          </w:tcPr>
          <w:p w14:paraId="44975EAE" w14:textId="77777777" w:rsidR="009B0494" w:rsidRDefault="007F4792" w:rsidP="009A260E">
            <w:pPr>
              <w:pStyle w:val="TableParagraph"/>
              <w:spacing w:before="0"/>
              <w:ind w:left="120" w:right="103"/>
            </w:pPr>
            <w:r>
              <w:rPr>
                <w:spacing w:val="-2"/>
              </w:rPr>
              <w:t>AB110</w:t>
            </w:r>
          </w:p>
        </w:tc>
        <w:tc>
          <w:tcPr>
            <w:tcW w:w="5103" w:type="dxa"/>
          </w:tcPr>
          <w:p w14:paraId="44975EAF"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1</w:t>
            </w:r>
          </w:p>
        </w:tc>
        <w:tc>
          <w:tcPr>
            <w:tcW w:w="989" w:type="dxa"/>
          </w:tcPr>
          <w:p w14:paraId="44975EB0" w14:textId="77777777" w:rsidR="009B0494" w:rsidRDefault="007F4792" w:rsidP="009A260E">
            <w:pPr>
              <w:pStyle w:val="TableParagraph"/>
              <w:spacing w:before="0"/>
              <w:ind w:left="15"/>
            </w:pPr>
            <w:r>
              <w:t>1</w:t>
            </w:r>
          </w:p>
        </w:tc>
        <w:tc>
          <w:tcPr>
            <w:tcW w:w="1287" w:type="dxa"/>
          </w:tcPr>
          <w:p w14:paraId="44975EB1" w14:textId="77777777" w:rsidR="009B0494" w:rsidRDefault="007F4792" w:rsidP="009A260E">
            <w:pPr>
              <w:pStyle w:val="TableParagraph"/>
              <w:spacing w:before="0"/>
              <w:ind w:left="246" w:right="230"/>
            </w:pPr>
            <w:r>
              <w:rPr>
                <w:spacing w:val="-5"/>
              </w:rPr>
              <w:t>20</w:t>
            </w:r>
          </w:p>
        </w:tc>
      </w:tr>
      <w:tr w:rsidR="009B0494" w14:paraId="44975EB7" w14:textId="77777777">
        <w:trPr>
          <w:trHeight w:val="556"/>
        </w:trPr>
        <w:tc>
          <w:tcPr>
            <w:tcW w:w="1637" w:type="dxa"/>
          </w:tcPr>
          <w:p w14:paraId="44975EB3" w14:textId="77777777" w:rsidR="009B0494" w:rsidRDefault="007F4792" w:rsidP="009A260E">
            <w:pPr>
              <w:pStyle w:val="TableParagraph"/>
              <w:spacing w:before="0"/>
              <w:ind w:left="120" w:right="103"/>
            </w:pPr>
            <w:r>
              <w:rPr>
                <w:spacing w:val="-2"/>
              </w:rPr>
              <w:t>AB111</w:t>
            </w:r>
          </w:p>
        </w:tc>
        <w:tc>
          <w:tcPr>
            <w:tcW w:w="5103" w:type="dxa"/>
          </w:tcPr>
          <w:p w14:paraId="44975EB4" w14:textId="77777777" w:rsidR="009B0494" w:rsidRDefault="007F4792" w:rsidP="009A260E">
            <w:pPr>
              <w:pStyle w:val="TableParagraph"/>
              <w:spacing w:before="0"/>
              <w:jc w:val="left"/>
            </w:pPr>
            <w:r>
              <w:t>Technology</w:t>
            </w:r>
            <w:r>
              <w:rPr>
                <w:spacing w:val="-8"/>
              </w:rPr>
              <w:t xml:space="preserve"> </w:t>
            </w:r>
            <w:r>
              <w:t>Studies</w:t>
            </w:r>
            <w:r>
              <w:rPr>
                <w:spacing w:val="-8"/>
              </w:rPr>
              <w:t xml:space="preserve"> </w:t>
            </w:r>
            <w:r>
              <w:rPr>
                <w:spacing w:val="-10"/>
              </w:rPr>
              <w:t>1</w:t>
            </w:r>
          </w:p>
        </w:tc>
        <w:tc>
          <w:tcPr>
            <w:tcW w:w="989" w:type="dxa"/>
          </w:tcPr>
          <w:p w14:paraId="44975EB5" w14:textId="77777777" w:rsidR="009B0494" w:rsidRDefault="007F4792" w:rsidP="009A260E">
            <w:pPr>
              <w:pStyle w:val="TableParagraph"/>
              <w:spacing w:before="0"/>
              <w:ind w:left="15"/>
            </w:pPr>
            <w:r>
              <w:t>1</w:t>
            </w:r>
          </w:p>
        </w:tc>
        <w:tc>
          <w:tcPr>
            <w:tcW w:w="1287" w:type="dxa"/>
          </w:tcPr>
          <w:p w14:paraId="44975EB6" w14:textId="77777777" w:rsidR="009B0494" w:rsidRDefault="007F4792" w:rsidP="009A260E">
            <w:pPr>
              <w:pStyle w:val="TableParagraph"/>
              <w:spacing w:before="0"/>
              <w:ind w:left="246" w:right="230"/>
            </w:pPr>
            <w:r>
              <w:rPr>
                <w:spacing w:val="-5"/>
              </w:rPr>
              <w:t>20</w:t>
            </w:r>
          </w:p>
        </w:tc>
      </w:tr>
    </w:tbl>
    <w:p w14:paraId="44975EB8" w14:textId="77777777" w:rsidR="009B0494" w:rsidRDefault="009B0494" w:rsidP="009A260E">
      <w:pPr>
        <w:pStyle w:val="BodyText"/>
        <w:rPr>
          <w:b/>
        </w:rPr>
      </w:pPr>
    </w:p>
    <w:p w14:paraId="44975EB9" w14:textId="77777777" w:rsidR="009B0494" w:rsidRDefault="007F4792" w:rsidP="009A260E">
      <w:pPr>
        <w:pStyle w:val="ListParagraph"/>
        <w:numPr>
          <w:ilvl w:val="0"/>
          <w:numId w:val="98"/>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5EBA" w14:textId="77777777" w:rsidR="009B0494" w:rsidRDefault="009B0494" w:rsidP="009A260E">
      <w:pPr>
        <w:pStyle w:val="BodyText"/>
        <w:rPr>
          <w:sz w:val="21"/>
        </w:rPr>
      </w:pPr>
    </w:p>
    <w:p w14:paraId="44975EB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EBC" w14:textId="77777777" w:rsidR="009B0494" w:rsidRDefault="009B0494" w:rsidP="009A260E">
      <w:pPr>
        <w:sectPr w:rsidR="009B0494" w:rsidSect="00304244">
          <w:headerReference w:type="even" r:id="rId8"/>
          <w:headerReference w:type="default" r:id="rId9"/>
          <w:footerReference w:type="even" r:id="rId10"/>
          <w:footerReference w:type="default" r:id="rId11"/>
          <w:headerReference w:type="first" r:id="rId12"/>
          <w:footerReference w:type="first" r:id="rId13"/>
          <w:type w:val="continuous"/>
          <w:pgSz w:w="11910" w:h="16840"/>
          <w:pgMar w:top="1040" w:right="1320" w:bottom="660" w:left="1320" w:header="0" w:footer="670" w:gutter="0"/>
          <w:pgNumType w:start="1"/>
          <w:cols w:space="720"/>
          <w:titlePg/>
          <w:docGrid w:linePitch="299"/>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EC1" w14:textId="77777777">
        <w:trPr>
          <w:trHeight w:val="551"/>
        </w:trPr>
        <w:tc>
          <w:tcPr>
            <w:tcW w:w="1637" w:type="dxa"/>
          </w:tcPr>
          <w:p w14:paraId="44975EBD"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5EB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EBF" w14:textId="77777777" w:rsidR="009B0494" w:rsidRDefault="007F4792" w:rsidP="009A260E">
            <w:pPr>
              <w:pStyle w:val="TableParagraph"/>
              <w:spacing w:before="0"/>
              <w:ind w:left="198" w:right="181"/>
              <w:rPr>
                <w:b/>
              </w:rPr>
            </w:pPr>
            <w:r>
              <w:rPr>
                <w:b/>
                <w:spacing w:val="-4"/>
              </w:rPr>
              <w:t>Level</w:t>
            </w:r>
          </w:p>
        </w:tc>
        <w:tc>
          <w:tcPr>
            <w:tcW w:w="1287" w:type="dxa"/>
          </w:tcPr>
          <w:p w14:paraId="44975EC0" w14:textId="77777777" w:rsidR="009B0494" w:rsidRDefault="007F4792" w:rsidP="009A260E">
            <w:pPr>
              <w:pStyle w:val="TableParagraph"/>
              <w:spacing w:before="0"/>
              <w:ind w:left="246" w:right="239"/>
              <w:rPr>
                <w:b/>
              </w:rPr>
            </w:pPr>
            <w:r>
              <w:rPr>
                <w:b/>
                <w:spacing w:val="-2"/>
              </w:rPr>
              <w:t>Credits</w:t>
            </w:r>
          </w:p>
        </w:tc>
      </w:tr>
      <w:tr w:rsidR="009B0494" w14:paraId="44975EC6" w14:textId="77777777">
        <w:trPr>
          <w:trHeight w:val="551"/>
        </w:trPr>
        <w:tc>
          <w:tcPr>
            <w:tcW w:w="1637" w:type="dxa"/>
          </w:tcPr>
          <w:p w14:paraId="44975EC2" w14:textId="77777777" w:rsidR="009B0494" w:rsidRDefault="007F4792" w:rsidP="009A260E">
            <w:pPr>
              <w:pStyle w:val="TableParagraph"/>
              <w:spacing w:before="0"/>
              <w:ind w:left="120" w:right="103"/>
            </w:pPr>
            <w:r>
              <w:rPr>
                <w:spacing w:val="-2"/>
              </w:rPr>
              <w:t>AB208</w:t>
            </w:r>
          </w:p>
        </w:tc>
        <w:tc>
          <w:tcPr>
            <w:tcW w:w="5103" w:type="dxa"/>
          </w:tcPr>
          <w:p w14:paraId="44975EC3"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2A</w:t>
            </w:r>
          </w:p>
        </w:tc>
        <w:tc>
          <w:tcPr>
            <w:tcW w:w="989" w:type="dxa"/>
          </w:tcPr>
          <w:p w14:paraId="44975EC4" w14:textId="77777777" w:rsidR="009B0494" w:rsidRDefault="007F4792" w:rsidP="009A260E">
            <w:pPr>
              <w:pStyle w:val="TableParagraph"/>
              <w:spacing w:before="0"/>
              <w:ind w:left="15"/>
            </w:pPr>
            <w:r>
              <w:t>2</w:t>
            </w:r>
          </w:p>
        </w:tc>
        <w:tc>
          <w:tcPr>
            <w:tcW w:w="1287" w:type="dxa"/>
          </w:tcPr>
          <w:p w14:paraId="44975EC5" w14:textId="77777777" w:rsidR="009B0494" w:rsidRDefault="007F4792" w:rsidP="009A260E">
            <w:pPr>
              <w:pStyle w:val="TableParagraph"/>
              <w:spacing w:before="0"/>
              <w:ind w:left="246" w:right="230"/>
            </w:pPr>
            <w:r>
              <w:rPr>
                <w:spacing w:val="-5"/>
              </w:rPr>
              <w:t>20</w:t>
            </w:r>
          </w:p>
        </w:tc>
      </w:tr>
      <w:tr w:rsidR="009B0494" w14:paraId="44975ECB" w14:textId="77777777">
        <w:trPr>
          <w:trHeight w:val="556"/>
        </w:trPr>
        <w:tc>
          <w:tcPr>
            <w:tcW w:w="1637" w:type="dxa"/>
          </w:tcPr>
          <w:p w14:paraId="44975EC7" w14:textId="77777777" w:rsidR="009B0494" w:rsidRDefault="007F4792" w:rsidP="009A260E">
            <w:pPr>
              <w:pStyle w:val="TableParagraph"/>
              <w:spacing w:before="0"/>
              <w:ind w:left="120" w:right="103"/>
            </w:pPr>
            <w:r>
              <w:rPr>
                <w:spacing w:val="-2"/>
              </w:rPr>
              <w:t>AB209</w:t>
            </w:r>
          </w:p>
        </w:tc>
        <w:tc>
          <w:tcPr>
            <w:tcW w:w="5103" w:type="dxa"/>
          </w:tcPr>
          <w:p w14:paraId="44975EC8"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2B</w:t>
            </w:r>
          </w:p>
        </w:tc>
        <w:tc>
          <w:tcPr>
            <w:tcW w:w="989" w:type="dxa"/>
          </w:tcPr>
          <w:p w14:paraId="44975EC9" w14:textId="77777777" w:rsidR="009B0494" w:rsidRDefault="007F4792" w:rsidP="009A260E">
            <w:pPr>
              <w:pStyle w:val="TableParagraph"/>
              <w:spacing w:before="0"/>
              <w:ind w:left="15"/>
            </w:pPr>
            <w:r>
              <w:t>2</w:t>
            </w:r>
          </w:p>
        </w:tc>
        <w:tc>
          <w:tcPr>
            <w:tcW w:w="1287" w:type="dxa"/>
          </w:tcPr>
          <w:p w14:paraId="44975ECA" w14:textId="77777777" w:rsidR="009B0494" w:rsidRDefault="007F4792" w:rsidP="009A260E">
            <w:pPr>
              <w:pStyle w:val="TableParagraph"/>
              <w:spacing w:before="0"/>
              <w:ind w:left="246" w:right="230"/>
            </w:pPr>
            <w:r>
              <w:rPr>
                <w:spacing w:val="-5"/>
              </w:rPr>
              <w:t>20</w:t>
            </w:r>
          </w:p>
        </w:tc>
      </w:tr>
      <w:tr w:rsidR="009B0494" w14:paraId="44975ED0" w14:textId="77777777">
        <w:trPr>
          <w:trHeight w:val="551"/>
        </w:trPr>
        <w:tc>
          <w:tcPr>
            <w:tcW w:w="1637" w:type="dxa"/>
          </w:tcPr>
          <w:p w14:paraId="44975ECC" w14:textId="77777777" w:rsidR="009B0494" w:rsidRDefault="007F4792" w:rsidP="009A260E">
            <w:pPr>
              <w:pStyle w:val="TableParagraph"/>
              <w:spacing w:before="0"/>
              <w:ind w:left="120" w:right="103"/>
            </w:pPr>
            <w:r>
              <w:rPr>
                <w:spacing w:val="-2"/>
              </w:rPr>
              <w:t>AB210</w:t>
            </w:r>
          </w:p>
        </w:tc>
        <w:tc>
          <w:tcPr>
            <w:tcW w:w="5103" w:type="dxa"/>
          </w:tcPr>
          <w:p w14:paraId="44975ECD"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2C</w:t>
            </w:r>
          </w:p>
        </w:tc>
        <w:tc>
          <w:tcPr>
            <w:tcW w:w="989" w:type="dxa"/>
          </w:tcPr>
          <w:p w14:paraId="44975ECE" w14:textId="77777777" w:rsidR="009B0494" w:rsidRDefault="007F4792" w:rsidP="009A260E">
            <w:pPr>
              <w:pStyle w:val="TableParagraph"/>
              <w:spacing w:before="0"/>
              <w:ind w:left="15"/>
            </w:pPr>
            <w:r>
              <w:t>2</w:t>
            </w:r>
          </w:p>
        </w:tc>
        <w:tc>
          <w:tcPr>
            <w:tcW w:w="1287" w:type="dxa"/>
          </w:tcPr>
          <w:p w14:paraId="44975ECF" w14:textId="77777777" w:rsidR="009B0494" w:rsidRDefault="007F4792" w:rsidP="009A260E">
            <w:pPr>
              <w:pStyle w:val="TableParagraph"/>
              <w:spacing w:before="0"/>
              <w:ind w:left="246" w:right="230"/>
            </w:pPr>
            <w:r>
              <w:rPr>
                <w:spacing w:val="-5"/>
              </w:rPr>
              <w:t>20</w:t>
            </w:r>
          </w:p>
        </w:tc>
      </w:tr>
      <w:tr w:rsidR="009B0494" w14:paraId="44975ED5" w14:textId="77777777">
        <w:trPr>
          <w:trHeight w:val="551"/>
        </w:trPr>
        <w:tc>
          <w:tcPr>
            <w:tcW w:w="1637" w:type="dxa"/>
          </w:tcPr>
          <w:p w14:paraId="44975ED1" w14:textId="77777777" w:rsidR="009B0494" w:rsidRDefault="007F4792" w:rsidP="009A260E">
            <w:pPr>
              <w:pStyle w:val="TableParagraph"/>
              <w:spacing w:before="0"/>
              <w:ind w:left="120" w:right="103"/>
            </w:pPr>
            <w:r>
              <w:rPr>
                <w:spacing w:val="-2"/>
              </w:rPr>
              <w:t>AB211</w:t>
            </w:r>
          </w:p>
        </w:tc>
        <w:tc>
          <w:tcPr>
            <w:tcW w:w="5103" w:type="dxa"/>
          </w:tcPr>
          <w:p w14:paraId="44975ED2"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2</w:t>
            </w:r>
          </w:p>
        </w:tc>
        <w:tc>
          <w:tcPr>
            <w:tcW w:w="989" w:type="dxa"/>
          </w:tcPr>
          <w:p w14:paraId="44975ED3" w14:textId="77777777" w:rsidR="009B0494" w:rsidRDefault="007F4792" w:rsidP="009A260E">
            <w:pPr>
              <w:pStyle w:val="TableParagraph"/>
              <w:spacing w:before="0"/>
              <w:ind w:left="15"/>
            </w:pPr>
            <w:r>
              <w:t>2</w:t>
            </w:r>
          </w:p>
        </w:tc>
        <w:tc>
          <w:tcPr>
            <w:tcW w:w="1287" w:type="dxa"/>
          </w:tcPr>
          <w:p w14:paraId="44975ED4" w14:textId="77777777" w:rsidR="009B0494" w:rsidRDefault="007F4792" w:rsidP="009A260E">
            <w:pPr>
              <w:pStyle w:val="TableParagraph"/>
              <w:spacing w:before="0"/>
              <w:ind w:left="246" w:right="230"/>
            </w:pPr>
            <w:r>
              <w:rPr>
                <w:spacing w:val="-5"/>
              </w:rPr>
              <w:t>20</w:t>
            </w:r>
          </w:p>
        </w:tc>
      </w:tr>
      <w:tr w:rsidR="009B0494" w14:paraId="44975EDA" w14:textId="77777777">
        <w:trPr>
          <w:trHeight w:val="551"/>
        </w:trPr>
        <w:tc>
          <w:tcPr>
            <w:tcW w:w="1637" w:type="dxa"/>
          </w:tcPr>
          <w:p w14:paraId="44975ED6" w14:textId="77777777" w:rsidR="009B0494" w:rsidRDefault="007F4792" w:rsidP="009A260E">
            <w:pPr>
              <w:pStyle w:val="TableParagraph"/>
              <w:spacing w:before="0"/>
              <w:ind w:left="120" w:right="103"/>
            </w:pPr>
            <w:r>
              <w:rPr>
                <w:spacing w:val="-2"/>
              </w:rPr>
              <w:t>AB212</w:t>
            </w:r>
          </w:p>
        </w:tc>
        <w:tc>
          <w:tcPr>
            <w:tcW w:w="5103" w:type="dxa"/>
          </w:tcPr>
          <w:p w14:paraId="44975ED7" w14:textId="77777777" w:rsidR="009B0494" w:rsidRDefault="007F4792" w:rsidP="009A260E">
            <w:pPr>
              <w:pStyle w:val="TableParagraph"/>
              <w:spacing w:before="0"/>
              <w:jc w:val="left"/>
            </w:pPr>
            <w:r>
              <w:t>Technology</w:t>
            </w:r>
            <w:r>
              <w:rPr>
                <w:spacing w:val="-8"/>
              </w:rPr>
              <w:t xml:space="preserve"> </w:t>
            </w:r>
            <w:r>
              <w:t>Studies</w:t>
            </w:r>
            <w:r>
              <w:rPr>
                <w:spacing w:val="-8"/>
              </w:rPr>
              <w:t xml:space="preserve"> </w:t>
            </w:r>
            <w:r>
              <w:rPr>
                <w:spacing w:val="-10"/>
              </w:rPr>
              <w:t>2</w:t>
            </w:r>
          </w:p>
        </w:tc>
        <w:tc>
          <w:tcPr>
            <w:tcW w:w="989" w:type="dxa"/>
          </w:tcPr>
          <w:p w14:paraId="44975ED8" w14:textId="77777777" w:rsidR="009B0494" w:rsidRDefault="007F4792" w:rsidP="009A260E">
            <w:pPr>
              <w:pStyle w:val="TableParagraph"/>
              <w:spacing w:before="0"/>
              <w:ind w:left="15"/>
            </w:pPr>
            <w:r>
              <w:t>2</w:t>
            </w:r>
          </w:p>
        </w:tc>
        <w:tc>
          <w:tcPr>
            <w:tcW w:w="1287" w:type="dxa"/>
          </w:tcPr>
          <w:p w14:paraId="44975ED9" w14:textId="77777777" w:rsidR="009B0494" w:rsidRDefault="007F4792" w:rsidP="009A260E">
            <w:pPr>
              <w:pStyle w:val="TableParagraph"/>
              <w:spacing w:before="0"/>
              <w:ind w:left="246" w:right="230"/>
            </w:pPr>
            <w:r>
              <w:rPr>
                <w:spacing w:val="-5"/>
              </w:rPr>
              <w:t>20</w:t>
            </w:r>
          </w:p>
        </w:tc>
      </w:tr>
      <w:tr w:rsidR="009B0494" w14:paraId="44975EDF" w14:textId="77777777">
        <w:trPr>
          <w:trHeight w:val="551"/>
        </w:trPr>
        <w:tc>
          <w:tcPr>
            <w:tcW w:w="1637" w:type="dxa"/>
          </w:tcPr>
          <w:p w14:paraId="44975EDB" w14:textId="77777777" w:rsidR="009B0494" w:rsidRDefault="009B0494" w:rsidP="009A260E">
            <w:pPr>
              <w:pStyle w:val="TableParagraph"/>
              <w:spacing w:before="0"/>
              <w:ind w:left="0"/>
              <w:jc w:val="left"/>
              <w:rPr>
                <w:rFonts w:ascii="Times New Roman"/>
              </w:rPr>
            </w:pPr>
          </w:p>
        </w:tc>
        <w:tc>
          <w:tcPr>
            <w:tcW w:w="5103" w:type="dxa"/>
          </w:tcPr>
          <w:p w14:paraId="44975EDC"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5EDD" w14:textId="77777777" w:rsidR="009B0494" w:rsidRDefault="009B0494" w:rsidP="009A260E">
            <w:pPr>
              <w:pStyle w:val="TableParagraph"/>
              <w:spacing w:before="0"/>
              <w:ind w:left="0"/>
              <w:jc w:val="left"/>
              <w:rPr>
                <w:rFonts w:ascii="Times New Roman"/>
              </w:rPr>
            </w:pPr>
          </w:p>
        </w:tc>
        <w:tc>
          <w:tcPr>
            <w:tcW w:w="1287" w:type="dxa"/>
          </w:tcPr>
          <w:p w14:paraId="44975EDE" w14:textId="77777777" w:rsidR="009B0494" w:rsidRDefault="007F4792" w:rsidP="009A260E">
            <w:pPr>
              <w:pStyle w:val="TableParagraph"/>
              <w:spacing w:before="0"/>
              <w:ind w:left="246" w:right="230"/>
            </w:pPr>
            <w:r>
              <w:rPr>
                <w:spacing w:val="-5"/>
              </w:rPr>
              <w:t>20</w:t>
            </w:r>
          </w:p>
        </w:tc>
      </w:tr>
    </w:tbl>
    <w:p w14:paraId="44975EE0" w14:textId="77777777" w:rsidR="009B0494" w:rsidRDefault="009B0494" w:rsidP="009A260E">
      <w:pPr>
        <w:pStyle w:val="BodyText"/>
        <w:rPr>
          <w:b/>
          <w:sz w:val="15"/>
        </w:rPr>
      </w:pPr>
    </w:p>
    <w:p w14:paraId="44975EE1" w14:textId="77777777" w:rsidR="009B0494" w:rsidRDefault="007F4792" w:rsidP="009A260E">
      <w:pPr>
        <w:pStyle w:val="ListParagraph"/>
        <w:numPr>
          <w:ilvl w:val="0"/>
          <w:numId w:val="98"/>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5EE2" w14:textId="77777777" w:rsidR="009B0494" w:rsidRDefault="009B0494" w:rsidP="009A260E">
      <w:pPr>
        <w:pStyle w:val="BodyText"/>
      </w:pPr>
    </w:p>
    <w:p w14:paraId="44975EE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EE4"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EE9" w14:textId="77777777">
        <w:trPr>
          <w:trHeight w:val="556"/>
        </w:trPr>
        <w:tc>
          <w:tcPr>
            <w:tcW w:w="1637" w:type="dxa"/>
          </w:tcPr>
          <w:p w14:paraId="44975EE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5EE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EE7" w14:textId="77777777" w:rsidR="009B0494" w:rsidRDefault="007F4792" w:rsidP="009A260E">
            <w:pPr>
              <w:pStyle w:val="TableParagraph"/>
              <w:spacing w:before="0"/>
              <w:ind w:left="198" w:right="181"/>
              <w:rPr>
                <w:b/>
              </w:rPr>
            </w:pPr>
            <w:r>
              <w:rPr>
                <w:b/>
                <w:spacing w:val="-4"/>
              </w:rPr>
              <w:t>Level</w:t>
            </w:r>
          </w:p>
        </w:tc>
        <w:tc>
          <w:tcPr>
            <w:tcW w:w="1287" w:type="dxa"/>
          </w:tcPr>
          <w:p w14:paraId="44975EE8" w14:textId="77777777" w:rsidR="009B0494" w:rsidRDefault="007F4792" w:rsidP="009A260E">
            <w:pPr>
              <w:pStyle w:val="TableParagraph"/>
              <w:spacing w:before="0"/>
              <w:ind w:left="246" w:right="239"/>
              <w:rPr>
                <w:b/>
              </w:rPr>
            </w:pPr>
            <w:r>
              <w:rPr>
                <w:b/>
                <w:spacing w:val="-2"/>
              </w:rPr>
              <w:t>Credits</w:t>
            </w:r>
          </w:p>
        </w:tc>
      </w:tr>
      <w:tr w:rsidR="009B0494" w14:paraId="44975EEE" w14:textId="77777777">
        <w:trPr>
          <w:trHeight w:val="551"/>
        </w:trPr>
        <w:tc>
          <w:tcPr>
            <w:tcW w:w="1637" w:type="dxa"/>
          </w:tcPr>
          <w:p w14:paraId="44975EEA" w14:textId="77777777" w:rsidR="009B0494" w:rsidRDefault="007F4792" w:rsidP="009A260E">
            <w:pPr>
              <w:pStyle w:val="TableParagraph"/>
              <w:spacing w:before="0"/>
              <w:ind w:left="120" w:right="103"/>
            </w:pPr>
            <w:r>
              <w:rPr>
                <w:spacing w:val="-2"/>
              </w:rPr>
              <w:t>AB317</w:t>
            </w:r>
          </w:p>
        </w:tc>
        <w:tc>
          <w:tcPr>
            <w:tcW w:w="5103" w:type="dxa"/>
          </w:tcPr>
          <w:p w14:paraId="44975EEB"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3A</w:t>
            </w:r>
          </w:p>
        </w:tc>
        <w:tc>
          <w:tcPr>
            <w:tcW w:w="989" w:type="dxa"/>
          </w:tcPr>
          <w:p w14:paraId="44975EEC" w14:textId="77777777" w:rsidR="009B0494" w:rsidRDefault="007F4792" w:rsidP="009A260E">
            <w:pPr>
              <w:pStyle w:val="TableParagraph"/>
              <w:spacing w:before="0"/>
              <w:ind w:left="15"/>
            </w:pPr>
            <w:r>
              <w:t>3</w:t>
            </w:r>
          </w:p>
        </w:tc>
        <w:tc>
          <w:tcPr>
            <w:tcW w:w="1287" w:type="dxa"/>
          </w:tcPr>
          <w:p w14:paraId="44975EED" w14:textId="77777777" w:rsidR="009B0494" w:rsidRDefault="007F4792" w:rsidP="009A260E">
            <w:pPr>
              <w:pStyle w:val="TableParagraph"/>
              <w:spacing w:before="0"/>
              <w:ind w:left="246" w:right="230"/>
            </w:pPr>
            <w:r>
              <w:rPr>
                <w:spacing w:val="-5"/>
              </w:rPr>
              <w:t>20</w:t>
            </w:r>
          </w:p>
        </w:tc>
      </w:tr>
      <w:tr w:rsidR="009B0494" w14:paraId="44975EF3" w14:textId="77777777">
        <w:trPr>
          <w:trHeight w:val="551"/>
        </w:trPr>
        <w:tc>
          <w:tcPr>
            <w:tcW w:w="1637" w:type="dxa"/>
          </w:tcPr>
          <w:p w14:paraId="44975EEF" w14:textId="77777777" w:rsidR="009B0494" w:rsidRDefault="007F4792" w:rsidP="009A260E">
            <w:pPr>
              <w:pStyle w:val="TableParagraph"/>
              <w:spacing w:before="0"/>
              <w:ind w:left="120" w:right="103"/>
            </w:pPr>
            <w:r>
              <w:rPr>
                <w:spacing w:val="-2"/>
              </w:rPr>
              <w:t>AB318</w:t>
            </w:r>
          </w:p>
        </w:tc>
        <w:tc>
          <w:tcPr>
            <w:tcW w:w="5103" w:type="dxa"/>
          </w:tcPr>
          <w:p w14:paraId="44975EF0"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3B</w:t>
            </w:r>
          </w:p>
        </w:tc>
        <w:tc>
          <w:tcPr>
            <w:tcW w:w="989" w:type="dxa"/>
          </w:tcPr>
          <w:p w14:paraId="44975EF1" w14:textId="77777777" w:rsidR="009B0494" w:rsidRDefault="007F4792" w:rsidP="009A260E">
            <w:pPr>
              <w:pStyle w:val="TableParagraph"/>
              <w:spacing w:before="0"/>
              <w:ind w:left="15"/>
            </w:pPr>
            <w:r>
              <w:t>3</w:t>
            </w:r>
          </w:p>
        </w:tc>
        <w:tc>
          <w:tcPr>
            <w:tcW w:w="1287" w:type="dxa"/>
          </w:tcPr>
          <w:p w14:paraId="44975EF2" w14:textId="77777777" w:rsidR="009B0494" w:rsidRDefault="007F4792" w:rsidP="009A260E">
            <w:pPr>
              <w:pStyle w:val="TableParagraph"/>
              <w:spacing w:before="0"/>
              <w:ind w:left="246" w:right="230"/>
            </w:pPr>
            <w:r>
              <w:rPr>
                <w:spacing w:val="-5"/>
              </w:rPr>
              <w:t>40</w:t>
            </w:r>
          </w:p>
        </w:tc>
      </w:tr>
      <w:tr w:rsidR="009B0494" w14:paraId="44975EF8" w14:textId="77777777">
        <w:trPr>
          <w:trHeight w:val="551"/>
        </w:trPr>
        <w:tc>
          <w:tcPr>
            <w:tcW w:w="1637" w:type="dxa"/>
          </w:tcPr>
          <w:p w14:paraId="44975EF4" w14:textId="77777777" w:rsidR="009B0494" w:rsidRDefault="007F4792" w:rsidP="009A260E">
            <w:pPr>
              <w:pStyle w:val="TableParagraph"/>
              <w:spacing w:before="0"/>
              <w:ind w:left="120" w:right="103"/>
            </w:pPr>
            <w:r>
              <w:rPr>
                <w:spacing w:val="-2"/>
              </w:rPr>
              <w:t>AB314</w:t>
            </w:r>
          </w:p>
        </w:tc>
        <w:tc>
          <w:tcPr>
            <w:tcW w:w="5103" w:type="dxa"/>
          </w:tcPr>
          <w:p w14:paraId="44975EF5"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3</w:t>
            </w:r>
          </w:p>
        </w:tc>
        <w:tc>
          <w:tcPr>
            <w:tcW w:w="989" w:type="dxa"/>
          </w:tcPr>
          <w:p w14:paraId="44975EF6" w14:textId="77777777" w:rsidR="009B0494" w:rsidRDefault="007F4792" w:rsidP="009A260E">
            <w:pPr>
              <w:pStyle w:val="TableParagraph"/>
              <w:spacing w:before="0"/>
              <w:ind w:left="15"/>
            </w:pPr>
            <w:r>
              <w:t>3</w:t>
            </w:r>
          </w:p>
        </w:tc>
        <w:tc>
          <w:tcPr>
            <w:tcW w:w="1287" w:type="dxa"/>
          </w:tcPr>
          <w:p w14:paraId="44975EF7" w14:textId="77777777" w:rsidR="009B0494" w:rsidRDefault="007F4792" w:rsidP="009A260E">
            <w:pPr>
              <w:pStyle w:val="TableParagraph"/>
              <w:spacing w:before="0"/>
              <w:ind w:left="246" w:right="230"/>
            </w:pPr>
            <w:r>
              <w:rPr>
                <w:spacing w:val="-5"/>
              </w:rPr>
              <w:t>20</w:t>
            </w:r>
          </w:p>
        </w:tc>
      </w:tr>
      <w:tr w:rsidR="009B0494" w14:paraId="44975EFD" w14:textId="77777777">
        <w:trPr>
          <w:trHeight w:val="551"/>
        </w:trPr>
        <w:tc>
          <w:tcPr>
            <w:tcW w:w="1637" w:type="dxa"/>
          </w:tcPr>
          <w:p w14:paraId="44975EF9" w14:textId="77777777" w:rsidR="009B0494" w:rsidRDefault="007F4792" w:rsidP="009A260E">
            <w:pPr>
              <w:pStyle w:val="TableParagraph"/>
              <w:spacing w:before="0"/>
              <w:ind w:left="120" w:right="103"/>
            </w:pPr>
            <w:r>
              <w:rPr>
                <w:spacing w:val="-2"/>
              </w:rPr>
              <w:t>AB315</w:t>
            </w:r>
          </w:p>
        </w:tc>
        <w:tc>
          <w:tcPr>
            <w:tcW w:w="5103" w:type="dxa"/>
          </w:tcPr>
          <w:p w14:paraId="44975EFA"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Practice</w:t>
            </w:r>
          </w:p>
        </w:tc>
        <w:tc>
          <w:tcPr>
            <w:tcW w:w="989" w:type="dxa"/>
          </w:tcPr>
          <w:p w14:paraId="44975EFB" w14:textId="77777777" w:rsidR="009B0494" w:rsidRDefault="007F4792" w:rsidP="009A260E">
            <w:pPr>
              <w:pStyle w:val="TableParagraph"/>
              <w:spacing w:before="0"/>
              <w:ind w:left="15"/>
            </w:pPr>
            <w:r>
              <w:t>3</w:t>
            </w:r>
          </w:p>
        </w:tc>
        <w:tc>
          <w:tcPr>
            <w:tcW w:w="1287" w:type="dxa"/>
          </w:tcPr>
          <w:p w14:paraId="44975EFC" w14:textId="77777777" w:rsidR="009B0494" w:rsidRDefault="007F4792" w:rsidP="009A260E">
            <w:pPr>
              <w:pStyle w:val="TableParagraph"/>
              <w:spacing w:before="0"/>
              <w:ind w:left="246" w:right="230"/>
            </w:pPr>
            <w:r>
              <w:rPr>
                <w:spacing w:val="-5"/>
              </w:rPr>
              <w:t>20</w:t>
            </w:r>
          </w:p>
        </w:tc>
      </w:tr>
      <w:tr w:rsidR="009B0494" w14:paraId="44975F02" w14:textId="77777777">
        <w:trPr>
          <w:trHeight w:val="551"/>
        </w:trPr>
        <w:tc>
          <w:tcPr>
            <w:tcW w:w="1637" w:type="dxa"/>
          </w:tcPr>
          <w:p w14:paraId="44975EFE" w14:textId="77777777" w:rsidR="009B0494" w:rsidRDefault="007F4792" w:rsidP="009A260E">
            <w:pPr>
              <w:pStyle w:val="TableParagraph"/>
              <w:spacing w:before="0"/>
              <w:ind w:left="120" w:right="103"/>
            </w:pPr>
            <w:r>
              <w:rPr>
                <w:spacing w:val="-2"/>
              </w:rPr>
              <w:t>AB316</w:t>
            </w:r>
          </w:p>
        </w:tc>
        <w:tc>
          <w:tcPr>
            <w:tcW w:w="5103" w:type="dxa"/>
          </w:tcPr>
          <w:p w14:paraId="44975EFF" w14:textId="77777777" w:rsidR="009B0494" w:rsidRDefault="007F4792" w:rsidP="009A260E">
            <w:pPr>
              <w:pStyle w:val="TableParagraph"/>
              <w:spacing w:before="0"/>
              <w:jc w:val="left"/>
            </w:pPr>
            <w:r>
              <w:t>Technology</w:t>
            </w:r>
            <w:r>
              <w:rPr>
                <w:spacing w:val="-8"/>
              </w:rPr>
              <w:t xml:space="preserve"> </w:t>
            </w:r>
            <w:r>
              <w:t>Studies</w:t>
            </w:r>
            <w:r>
              <w:rPr>
                <w:spacing w:val="-8"/>
              </w:rPr>
              <w:t xml:space="preserve"> </w:t>
            </w:r>
            <w:r>
              <w:rPr>
                <w:spacing w:val="-10"/>
              </w:rPr>
              <w:t>3</w:t>
            </w:r>
          </w:p>
        </w:tc>
        <w:tc>
          <w:tcPr>
            <w:tcW w:w="989" w:type="dxa"/>
          </w:tcPr>
          <w:p w14:paraId="44975F00" w14:textId="77777777" w:rsidR="009B0494" w:rsidRDefault="007F4792" w:rsidP="009A260E">
            <w:pPr>
              <w:pStyle w:val="TableParagraph"/>
              <w:spacing w:before="0"/>
              <w:ind w:left="15"/>
            </w:pPr>
            <w:r>
              <w:t>3</w:t>
            </w:r>
          </w:p>
        </w:tc>
        <w:tc>
          <w:tcPr>
            <w:tcW w:w="1287" w:type="dxa"/>
          </w:tcPr>
          <w:p w14:paraId="44975F01" w14:textId="77777777" w:rsidR="009B0494" w:rsidRDefault="007F4792" w:rsidP="009A260E">
            <w:pPr>
              <w:pStyle w:val="TableParagraph"/>
              <w:spacing w:before="0"/>
              <w:ind w:left="246" w:right="230"/>
            </w:pPr>
            <w:r>
              <w:rPr>
                <w:spacing w:val="-5"/>
              </w:rPr>
              <w:t>20</w:t>
            </w:r>
          </w:p>
        </w:tc>
      </w:tr>
    </w:tbl>
    <w:p w14:paraId="44975F03" w14:textId="77777777" w:rsidR="009B0494" w:rsidRDefault="009B0494" w:rsidP="009A260E">
      <w:pPr>
        <w:pStyle w:val="BodyText"/>
        <w:rPr>
          <w:b/>
          <w:sz w:val="21"/>
        </w:rPr>
      </w:pPr>
    </w:p>
    <w:p w14:paraId="44975F04" w14:textId="77777777" w:rsidR="009B0494" w:rsidRDefault="007F4792" w:rsidP="009A260E">
      <w:pPr>
        <w:pStyle w:val="ListParagraph"/>
        <w:numPr>
          <w:ilvl w:val="0"/>
          <w:numId w:val="98"/>
        </w:numPr>
        <w:tabs>
          <w:tab w:val="left" w:pos="547"/>
          <w:tab w:val="left" w:pos="548"/>
        </w:tabs>
        <w:rPr>
          <w:b/>
        </w:rPr>
      </w:pPr>
      <w:r>
        <w:rPr>
          <w:b/>
        </w:rPr>
        <w:t>Architectural</w:t>
      </w:r>
      <w:r>
        <w:rPr>
          <w:b/>
          <w:spacing w:val="-10"/>
        </w:rPr>
        <w:t xml:space="preserve"> </w:t>
      </w:r>
      <w:r>
        <w:rPr>
          <w:b/>
        </w:rPr>
        <w:t>Studies</w:t>
      </w:r>
      <w:r>
        <w:rPr>
          <w:b/>
          <w:spacing w:val="-7"/>
        </w:rPr>
        <w:t xml:space="preserve"> </w:t>
      </w:r>
      <w:r>
        <w:rPr>
          <w:b/>
        </w:rPr>
        <w:t>with</w:t>
      </w:r>
      <w:r>
        <w:rPr>
          <w:b/>
          <w:spacing w:val="-5"/>
        </w:rPr>
        <w:t xml:space="preserve"> </w:t>
      </w:r>
      <w:r>
        <w:rPr>
          <w:b/>
        </w:rPr>
        <w:t>International</w:t>
      </w:r>
      <w:r>
        <w:rPr>
          <w:b/>
          <w:spacing w:val="-7"/>
        </w:rPr>
        <w:t xml:space="preserve"> </w:t>
      </w:r>
      <w:r>
        <w:rPr>
          <w:b/>
          <w:spacing w:val="-2"/>
        </w:rPr>
        <w:t>Study</w:t>
      </w:r>
    </w:p>
    <w:p w14:paraId="44975F05" w14:textId="77777777" w:rsidR="009B0494" w:rsidRDefault="007F4792" w:rsidP="009A260E">
      <w:pPr>
        <w:pStyle w:val="BodyText"/>
        <w:ind w:left="120" w:right="182"/>
      </w:pPr>
      <w:r>
        <w:t>All</w:t>
      </w:r>
      <w:r>
        <w:rPr>
          <w:spacing w:val="-2"/>
        </w:rPr>
        <w:t xml:space="preserve"> </w:t>
      </w:r>
      <w:r>
        <w:t>students</w:t>
      </w:r>
      <w:r>
        <w:rPr>
          <w:spacing w:val="-1"/>
        </w:rPr>
        <w:t xml:space="preserve"> </w:t>
      </w:r>
      <w:r>
        <w:t>will</w:t>
      </w:r>
      <w:r>
        <w:rPr>
          <w:spacing w:val="-7"/>
        </w:rPr>
        <w:t xml:space="preserve"> </w:t>
      </w:r>
      <w:r>
        <w:t>be required</w:t>
      </w:r>
      <w:r>
        <w:rPr>
          <w:spacing w:val="-4"/>
        </w:rPr>
        <w:t xml:space="preserve"> </w:t>
      </w:r>
      <w:r>
        <w:t>to</w:t>
      </w:r>
      <w:r>
        <w:rPr>
          <w:spacing w:val="-4"/>
        </w:rPr>
        <w:t xml:space="preserve"> </w:t>
      </w:r>
      <w:r>
        <w:t>undertake a</w:t>
      </w:r>
      <w:r>
        <w:rPr>
          <w:spacing w:val="-4"/>
        </w:rPr>
        <w:t xml:space="preserve"> </w:t>
      </w:r>
      <w:r>
        <w:t>period</w:t>
      </w:r>
      <w:r>
        <w:rPr>
          <w:spacing w:val="-9"/>
        </w:rPr>
        <w:t xml:space="preserve"> </w:t>
      </w:r>
      <w:r>
        <w:t>of study</w:t>
      </w:r>
      <w:r>
        <w:rPr>
          <w:spacing w:val="-1"/>
        </w:rPr>
        <w:t xml:space="preserve"> </w:t>
      </w:r>
      <w:r>
        <w:t>abroad</w:t>
      </w:r>
      <w:r>
        <w:rPr>
          <w:spacing w:val="-4"/>
        </w:rPr>
        <w:t xml:space="preserve"> </w:t>
      </w:r>
      <w:r>
        <w:t>at</w:t>
      </w:r>
      <w:r>
        <w:rPr>
          <w:spacing w:val="-5"/>
        </w:rPr>
        <w:t xml:space="preserve"> </w:t>
      </w:r>
      <w:r>
        <w:t>an</w:t>
      </w:r>
      <w:r>
        <w:rPr>
          <w:spacing w:val="-4"/>
        </w:rPr>
        <w:t xml:space="preserve"> </w:t>
      </w:r>
      <w:r>
        <w:t>approved institution and shall follow an approved curriculum of at least 40 credits which shall normally include the equivalent of the following module:</w:t>
      </w:r>
    </w:p>
    <w:p w14:paraId="44975F06"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F0B" w14:textId="77777777">
        <w:trPr>
          <w:trHeight w:val="551"/>
        </w:trPr>
        <w:tc>
          <w:tcPr>
            <w:tcW w:w="1637" w:type="dxa"/>
          </w:tcPr>
          <w:p w14:paraId="44975F07"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5F0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F09" w14:textId="77777777" w:rsidR="009B0494" w:rsidRDefault="007F4792" w:rsidP="009A260E">
            <w:pPr>
              <w:pStyle w:val="TableParagraph"/>
              <w:spacing w:before="0"/>
              <w:ind w:left="198" w:right="181"/>
              <w:rPr>
                <w:b/>
              </w:rPr>
            </w:pPr>
            <w:r>
              <w:rPr>
                <w:b/>
                <w:spacing w:val="-4"/>
              </w:rPr>
              <w:t>Level</w:t>
            </w:r>
          </w:p>
        </w:tc>
        <w:tc>
          <w:tcPr>
            <w:tcW w:w="1287" w:type="dxa"/>
          </w:tcPr>
          <w:p w14:paraId="44975F0A" w14:textId="77777777" w:rsidR="009B0494" w:rsidRDefault="007F4792" w:rsidP="009A260E">
            <w:pPr>
              <w:pStyle w:val="TableParagraph"/>
              <w:spacing w:before="0"/>
              <w:ind w:left="246" w:right="239"/>
              <w:rPr>
                <w:b/>
              </w:rPr>
            </w:pPr>
            <w:r>
              <w:rPr>
                <w:b/>
                <w:spacing w:val="-2"/>
              </w:rPr>
              <w:t>Credits</w:t>
            </w:r>
          </w:p>
        </w:tc>
      </w:tr>
      <w:tr w:rsidR="009B0494" w14:paraId="44975F10" w14:textId="77777777">
        <w:trPr>
          <w:trHeight w:val="551"/>
        </w:trPr>
        <w:tc>
          <w:tcPr>
            <w:tcW w:w="1637" w:type="dxa"/>
          </w:tcPr>
          <w:p w14:paraId="44975F0C" w14:textId="77777777" w:rsidR="009B0494" w:rsidRDefault="007F4792" w:rsidP="009A260E">
            <w:pPr>
              <w:pStyle w:val="TableParagraph"/>
              <w:spacing w:before="0"/>
              <w:ind w:left="120" w:right="103"/>
            </w:pPr>
            <w:r>
              <w:rPr>
                <w:spacing w:val="-2"/>
              </w:rPr>
              <w:t>AB318</w:t>
            </w:r>
          </w:p>
        </w:tc>
        <w:tc>
          <w:tcPr>
            <w:tcW w:w="5103" w:type="dxa"/>
          </w:tcPr>
          <w:p w14:paraId="44975F0D"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3B</w:t>
            </w:r>
          </w:p>
        </w:tc>
        <w:tc>
          <w:tcPr>
            <w:tcW w:w="989" w:type="dxa"/>
          </w:tcPr>
          <w:p w14:paraId="44975F0E" w14:textId="77777777" w:rsidR="009B0494" w:rsidRDefault="007F4792" w:rsidP="009A260E">
            <w:pPr>
              <w:pStyle w:val="TableParagraph"/>
              <w:spacing w:before="0"/>
              <w:ind w:left="15"/>
            </w:pPr>
            <w:r>
              <w:t>3</w:t>
            </w:r>
          </w:p>
        </w:tc>
        <w:tc>
          <w:tcPr>
            <w:tcW w:w="1287" w:type="dxa"/>
          </w:tcPr>
          <w:p w14:paraId="44975F0F" w14:textId="77777777" w:rsidR="009B0494" w:rsidRDefault="007F4792" w:rsidP="009A260E">
            <w:pPr>
              <w:pStyle w:val="TableParagraph"/>
              <w:spacing w:before="0"/>
              <w:ind w:left="246" w:right="230"/>
            </w:pPr>
            <w:r>
              <w:rPr>
                <w:spacing w:val="-5"/>
              </w:rPr>
              <w:t>40</w:t>
            </w:r>
          </w:p>
        </w:tc>
      </w:tr>
    </w:tbl>
    <w:p w14:paraId="44975F11" w14:textId="77777777" w:rsidR="009B0494" w:rsidRDefault="009B0494" w:rsidP="009A260E">
      <w:pPr>
        <w:pStyle w:val="BodyText"/>
      </w:pPr>
    </w:p>
    <w:p w14:paraId="44975F12" w14:textId="77777777" w:rsidR="009B0494" w:rsidRDefault="007F4792" w:rsidP="009A260E">
      <w:pPr>
        <w:pStyle w:val="Heading1"/>
        <w:numPr>
          <w:ilvl w:val="0"/>
          <w:numId w:val="98"/>
        </w:numPr>
        <w:tabs>
          <w:tab w:val="left" w:pos="547"/>
          <w:tab w:val="left" w:pos="548"/>
        </w:tabs>
      </w:pPr>
      <w:r>
        <w:t>Intercalated</w:t>
      </w:r>
      <w:r>
        <w:rPr>
          <w:spacing w:val="-9"/>
        </w:rPr>
        <w:t xml:space="preserve"> </w:t>
      </w:r>
      <w:r>
        <w:rPr>
          <w:spacing w:val="-4"/>
        </w:rPr>
        <w:t>Year</w:t>
      </w:r>
    </w:p>
    <w:p w14:paraId="44975F13" w14:textId="77777777" w:rsidR="009B0494" w:rsidRDefault="007F4792" w:rsidP="009A260E">
      <w:pPr>
        <w:pStyle w:val="BodyText"/>
        <w:ind w:left="119" w:right="166"/>
      </w:pPr>
      <w:r>
        <w:t>Following successful completion of the third year, students are normally required, as part of professional</w:t>
      </w:r>
      <w:r>
        <w:rPr>
          <w:spacing w:val="-7"/>
        </w:rPr>
        <w:t xml:space="preserve"> </w:t>
      </w:r>
      <w:r>
        <w:t>accreditation,</w:t>
      </w:r>
      <w:r>
        <w:rPr>
          <w:spacing w:val="-1"/>
        </w:rPr>
        <w:t xml:space="preserve"> </w:t>
      </w:r>
      <w:r>
        <w:t>to undertake</w:t>
      </w:r>
      <w:r>
        <w:rPr>
          <w:spacing w:val="-4"/>
        </w:rPr>
        <w:t xml:space="preserve"> </w:t>
      </w:r>
      <w:r>
        <w:t>a year</w:t>
      </w:r>
      <w:r>
        <w:rPr>
          <w:spacing w:val="-3"/>
        </w:rPr>
        <w:t xml:space="preserve"> </w:t>
      </w:r>
      <w:r>
        <w:t>in</w:t>
      </w:r>
      <w:r>
        <w:rPr>
          <w:spacing w:val="-4"/>
        </w:rPr>
        <w:t xml:space="preserve"> </w:t>
      </w:r>
      <w:r>
        <w:t>Professional</w:t>
      </w:r>
      <w:r>
        <w:rPr>
          <w:spacing w:val="-7"/>
        </w:rPr>
        <w:t xml:space="preserve"> </w:t>
      </w:r>
      <w:r>
        <w:t>Practice before</w:t>
      </w:r>
      <w:r>
        <w:rPr>
          <w:spacing w:val="-4"/>
        </w:rPr>
        <w:t xml:space="preserve"> </w:t>
      </w:r>
      <w:r>
        <w:t>proceeding</w:t>
      </w:r>
      <w:r>
        <w:rPr>
          <w:spacing w:val="-4"/>
        </w:rPr>
        <w:t xml:space="preserve"> </w:t>
      </w:r>
      <w:r>
        <w:t>to fourth year. Students registered on a Professional</w:t>
      </w:r>
      <w:r>
        <w:rPr>
          <w:spacing w:val="-1"/>
        </w:rPr>
        <w:t xml:space="preserve"> </w:t>
      </w:r>
      <w:r>
        <w:t xml:space="preserve">Practice placement will be required to undertake the module listed below and will be awarded personal credits on its successful </w:t>
      </w:r>
      <w:r>
        <w:rPr>
          <w:spacing w:val="-2"/>
        </w:rPr>
        <w:t>completion.</w:t>
      </w:r>
    </w:p>
    <w:p w14:paraId="44975F14"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F19" w14:textId="77777777">
        <w:trPr>
          <w:trHeight w:val="551"/>
        </w:trPr>
        <w:tc>
          <w:tcPr>
            <w:tcW w:w="1637" w:type="dxa"/>
          </w:tcPr>
          <w:p w14:paraId="44975F1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5F1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F17" w14:textId="77777777" w:rsidR="009B0494" w:rsidRDefault="007F4792" w:rsidP="009A260E">
            <w:pPr>
              <w:pStyle w:val="TableParagraph"/>
              <w:spacing w:before="0"/>
              <w:ind w:left="198" w:right="181"/>
              <w:rPr>
                <w:b/>
              </w:rPr>
            </w:pPr>
            <w:r>
              <w:rPr>
                <w:b/>
                <w:spacing w:val="-4"/>
              </w:rPr>
              <w:t>Level</w:t>
            </w:r>
          </w:p>
        </w:tc>
        <w:tc>
          <w:tcPr>
            <w:tcW w:w="1287" w:type="dxa"/>
          </w:tcPr>
          <w:p w14:paraId="44975F18" w14:textId="77777777" w:rsidR="009B0494" w:rsidRDefault="007F4792" w:rsidP="009A260E">
            <w:pPr>
              <w:pStyle w:val="TableParagraph"/>
              <w:spacing w:before="0"/>
              <w:ind w:left="246" w:right="239"/>
              <w:rPr>
                <w:b/>
              </w:rPr>
            </w:pPr>
            <w:r>
              <w:rPr>
                <w:b/>
                <w:spacing w:val="-2"/>
              </w:rPr>
              <w:t>Credits</w:t>
            </w:r>
          </w:p>
        </w:tc>
      </w:tr>
      <w:tr w:rsidR="009B0494" w14:paraId="44975F1E" w14:textId="77777777">
        <w:trPr>
          <w:trHeight w:val="551"/>
        </w:trPr>
        <w:tc>
          <w:tcPr>
            <w:tcW w:w="1637" w:type="dxa"/>
          </w:tcPr>
          <w:p w14:paraId="44975F1A" w14:textId="77777777" w:rsidR="009B0494" w:rsidRDefault="007F4792" w:rsidP="009A260E">
            <w:pPr>
              <w:pStyle w:val="TableParagraph"/>
              <w:spacing w:before="0"/>
              <w:ind w:left="120" w:right="103"/>
            </w:pPr>
            <w:r>
              <w:rPr>
                <w:spacing w:val="-2"/>
              </w:rPr>
              <w:t>AB324</w:t>
            </w:r>
          </w:p>
        </w:tc>
        <w:tc>
          <w:tcPr>
            <w:tcW w:w="5103" w:type="dxa"/>
          </w:tcPr>
          <w:p w14:paraId="44975F1B" w14:textId="77777777" w:rsidR="009B0494" w:rsidRDefault="007F4792" w:rsidP="009A260E">
            <w:pPr>
              <w:pStyle w:val="TableParagraph"/>
              <w:spacing w:before="0"/>
              <w:jc w:val="left"/>
            </w:pPr>
            <w:r>
              <w:t>Professional</w:t>
            </w:r>
            <w:r>
              <w:rPr>
                <w:spacing w:val="-10"/>
              </w:rPr>
              <w:t xml:space="preserve"> </w:t>
            </w:r>
            <w:r>
              <w:t>Experience</w:t>
            </w:r>
            <w:r>
              <w:rPr>
                <w:spacing w:val="-8"/>
              </w:rPr>
              <w:t xml:space="preserve"> </w:t>
            </w:r>
            <w:r>
              <w:t>and</w:t>
            </w:r>
            <w:r>
              <w:rPr>
                <w:spacing w:val="-2"/>
              </w:rPr>
              <w:t xml:space="preserve"> Development</w:t>
            </w:r>
          </w:p>
        </w:tc>
        <w:tc>
          <w:tcPr>
            <w:tcW w:w="989" w:type="dxa"/>
          </w:tcPr>
          <w:p w14:paraId="44975F1C" w14:textId="77777777" w:rsidR="009B0494" w:rsidRDefault="007F4792" w:rsidP="009A260E">
            <w:pPr>
              <w:pStyle w:val="TableParagraph"/>
              <w:spacing w:before="0"/>
              <w:ind w:left="15"/>
            </w:pPr>
            <w:r>
              <w:t>3</w:t>
            </w:r>
          </w:p>
        </w:tc>
        <w:tc>
          <w:tcPr>
            <w:tcW w:w="1287" w:type="dxa"/>
          </w:tcPr>
          <w:p w14:paraId="44975F1D" w14:textId="77777777" w:rsidR="009B0494" w:rsidRDefault="007F4792" w:rsidP="009A260E">
            <w:pPr>
              <w:pStyle w:val="TableParagraph"/>
              <w:spacing w:before="0"/>
              <w:ind w:left="246" w:right="240"/>
            </w:pPr>
            <w:r>
              <w:rPr>
                <w:spacing w:val="-5"/>
              </w:rPr>
              <w:t>120</w:t>
            </w:r>
          </w:p>
        </w:tc>
      </w:tr>
    </w:tbl>
    <w:p w14:paraId="44975F1F" w14:textId="77777777" w:rsidR="009B0494" w:rsidRDefault="009B0494" w:rsidP="009A260E">
      <w:pPr>
        <w:sectPr w:rsidR="009B0494">
          <w:pgSz w:w="11910" w:h="16840"/>
          <w:pgMar w:top="1100" w:right="1320" w:bottom="660" w:left="1320" w:header="0" w:footer="465" w:gutter="0"/>
          <w:cols w:space="720"/>
        </w:sectPr>
      </w:pPr>
    </w:p>
    <w:p w14:paraId="44975F20" w14:textId="77777777" w:rsidR="009B0494" w:rsidRDefault="007F4792" w:rsidP="009A260E">
      <w:pPr>
        <w:pStyle w:val="ListParagraph"/>
        <w:numPr>
          <w:ilvl w:val="0"/>
          <w:numId w:val="98"/>
        </w:numPr>
        <w:tabs>
          <w:tab w:val="left" w:pos="546"/>
          <w:tab w:val="left" w:pos="548"/>
        </w:tabs>
        <w:ind w:hanging="429"/>
      </w:pPr>
      <w:r>
        <w:rPr>
          <w:b/>
        </w:rPr>
        <w:lastRenderedPageBreak/>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5F21" w14:textId="77777777" w:rsidR="009B0494" w:rsidRDefault="009B0494" w:rsidP="009A260E">
      <w:pPr>
        <w:pStyle w:val="BodyText"/>
        <w:rPr>
          <w:sz w:val="21"/>
        </w:rPr>
      </w:pPr>
    </w:p>
    <w:p w14:paraId="44975F2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F2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F28" w14:textId="77777777">
        <w:trPr>
          <w:trHeight w:val="551"/>
        </w:trPr>
        <w:tc>
          <w:tcPr>
            <w:tcW w:w="1637" w:type="dxa"/>
          </w:tcPr>
          <w:p w14:paraId="44975F2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5F2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F26" w14:textId="77777777" w:rsidR="009B0494" w:rsidRDefault="007F4792" w:rsidP="009A260E">
            <w:pPr>
              <w:pStyle w:val="TableParagraph"/>
              <w:spacing w:before="0"/>
              <w:ind w:left="198" w:right="181"/>
              <w:rPr>
                <w:b/>
              </w:rPr>
            </w:pPr>
            <w:r>
              <w:rPr>
                <w:b/>
                <w:spacing w:val="-4"/>
              </w:rPr>
              <w:t>Level</w:t>
            </w:r>
          </w:p>
        </w:tc>
        <w:tc>
          <w:tcPr>
            <w:tcW w:w="1287" w:type="dxa"/>
          </w:tcPr>
          <w:p w14:paraId="44975F27" w14:textId="77777777" w:rsidR="009B0494" w:rsidRDefault="007F4792" w:rsidP="009A260E">
            <w:pPr>
              <w:pStyle w:val="TableParagraph"/>
              <w:spacing w:before="0"/>
              <w:ind w:left="246" w:right="239"/>
              <w:rPr>
                <w:b/>
              </w:rPr>
            </w:pPr>
            <w:r>
              <w:rPr>
                <w:b/>
                <w:spacing w:val="-2"/>
              </w:rPr>
              <w:t>Credits</w:t>
            </w:r>
          </w:p>
        </w:tc>
      </w:tr>
      <w:tr w:rsidR="009B0494" w14:paraId="44975F2D" w14:textId="77777777">
        <w:trPr>
          <w:trHeight w:val="551"/>
        </w:trPr>
        <w:tc>
          <w:tcPr>
            <w:tcW w:w="1637" w:type="dxa"/>
          </w:tcPr>
          <w:p w14:paraId="44975F29" w14:textId="77777777" w:rsidR="009B0494" w:rsidRDefault="007F4792" w:rsidP="009A260E">
            <w:pPr>
              <w:pStyle w:val="TableParagraph"/>
              <w:spacing w:before="0"/>
              <w:ind w:left="120" w:right="103"/>
            </w:pPr>
            <w:r>
              <w:rPr>
                <w:spacing w:val="-2"/>
              </w:rPr>
              <w:t>AB418</w:t>
            </w:r>
          </w:p>
        </w:tc>
        <w:tc>
          <w:tcPr>
            <w:tcW w:w="5103" w:type="dxa"/>
          </w:tcPr>
          <w:p w14:paraId="44975F2A"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4A</w:t>
            </w:r>
          </w:p>
        </w:tc>
        <w:tc>
          <w:tcPr>
            <w:tcW w:w="989" w:type="dxa"/>
          </w:tcPr>
          <w:p w14:paraId="44975F2B" w14:textId="77777777" w:rsidR="009B0494" w:rsidRDefault="007F4792" w:rsidP="009A260E">
            <w:pPr>
              <w:pStyle w:val="TableParagraph"/>
              <w:spacing w:before="0"/>
              <w:ind w:left="15"/>
            </w:pPr>
            <w:r>
              <w:t>4</w:t>
            </w:r>
          </w:p>
        </w:tc>
        <w:tc>
          <w:tcPr>
            <w:tcW w:w="1287" w:type="dxa"/>
          </w:tcPr>
          <w:p w14:paraId="44975F2C" w14:textId="77777777" w:rsidR="009B0494" w:rsidRDefault="007F4792" w:rsidP="009A260E">
            <w:pPr>
              <w:pStyle w:val="TableParagraph"/>
              <w:spacing w:before="0"/>
              <w:ind w:left="246" w:right="230"/>
            </w:pPr>
            <w:r>
              <w:rPr>
                <w:spacing w:val="-5"/>
              </w:rPr>
              <w:t>20</w:t>
            </w:r>
          </w:p>
        </w:tc>
      </w:tr>
      <w:tr w:rsidR="009B0494" w14:paraId="44975F32" w14:textId="77777777">
        <w:trPr>
          <w:trHeight w:val="551"/>
        </w:trPr>
        <w:tc>
          <w:tcPr>
            <w:tcW w:w="1637" w:type="dxa"/>
          </w:tcPr>
          <w:p w14:paraId="44975F2E" w14:textId="77777777" w:rsidR="009B0494" w:rsidRDefault="007F4792" w:rsidP="009A260E">
            <w:pPr>
              <w:pStyle w:val="TableParagraph"/>
              <w:spacing w:before="0"/>
              <w:ind w:left="120" w:right="103"/>
            </w:pPr>
            <w:r>
              <w:rPr>
                <w:spacing w:val="-2"/>
              </w:rPr>
              <w:t>AB419</w:t>
            </w:r>
          </w:p>
        </w:tc>
        <w:tc>
          <w:tcPr>
            <w:tcW w:w="5103" w:type="dxa"/>
          </w:tcPr>
          <w:p w14:paraId="44975F2F"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4B</w:t>
            </w:r>
          </w:p>
        </w:tc>
        <w:tc>
          <w:tcPr>
            <w:tcW w:w="989" w:type="dxa"/>
          </w:tcPr>
          <w:p w14:paraId="44975F30" w14:textId="77777777" w:rsidR="009B0494" w:rsidRDefault="007F4792" w:rsidP="009A260E">
            <w:pPr>
              <w:pStyle w:val="TableParagraph"/>
              <w:spacing w:before="0"/>
              <w:ind w:left="15"/>
            </w:pPr>
            <w:r>
              <w:t>4</w:t>
            </w:r>
          </w:p>
        </w:tc>
        <w:tc>
          <w:tcPr>
            <w:tcW w:w="1287" w:type="dxa"/>
          </w:tcPr>
          <w:p w14:paraId="44975F31" w14:textId="77777777" w:rsidR="009B0494" w:rsidRDefault="007F4792" w:rsidP="009A260E">
            <w:pPr>
              <w:pStyle w:val="TableParagraph"/>
              <w:spacing w:before="0"/>
              <w:ind w:left="246" w:right="230"/>
            </w:pPr>
            <w:r>
              <w:rPr>
                <w:spacing w:val="-5"/>
              </w:rPr>
              <w:t>40</w:t>
            </w:r>
          </w:p>
        </w:tc>
      </w:tr>
      <w:tr w:rsidR="009B0494" w14:paraId="44975F37" w14:textId="77777777">
        <w:trPr>
          <w:trHeight w:val="551"/>
        </w:trPr>
        <w:tc>
          <w:tcPr>
            <w:tcW w:w="1637" w:type="dxa"/>
          </w:tcPr>
          <w:p w14:paraId="44975F33" w14:textId="77777777" w:rsidR="009B0494" w:rsidRDefault="007F4792" w:rsidP="009A260E">
            <w:pPr>
              <w:pStyle w:val="TableParagraph"/>
              <w:spacing w:before="0"/>
              <w:ind w:left="120" w:right="103"/>
            </w:pPr>
            <w:r>
              <w:rPr>
                <w:spacing w:val="-2"/>
              </w:rPr>
              <w:t>AB420</w:t>
            </w:r>
          </w:p>
        </w:tc>
        <w:tc>
          <w:tcPr>
            <w:tcW w:w="5103" w:type="dxa"/>
          </w:tcPr>
          <w:p w14:paraId="44975F34"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4</w:t>
            </w:r>
          </w:p>
        </w:tc>
        <w:tc>
          <w:tcPr>
            <w:tcW w:w="989" w:type="dxa"/>
          </w:tcPr>
          <w:p w14:paraId="44975F35" w14:textId="77777777" w:rsidR="009B0494" w:rsidRDefault="007F4792" w:rsidP="009A260E">
            <w:pPr>
              <w:pStyle w:val="TableParagraph"/>
              <w:spacing w:before="0"/>
              <w:ind w:left="15"/>
            </w:pPr>
            <w:r>
              <w:t>4</w:t>
            </w:r>
          </w:p>
        </w:tc>
        <w:tc>
          <w:tcPr>
            <w:tcW w:w="1287" w:type="dxa"/>
          </w:tcPr>
          <w:p w14:paraId="44975F36" w14:textId="77777777" w:rsidR="009B0494" w:rsidRDefault="007F4792" w:rsidP="009A260E">
            <w:pPr>
              <w:pStyle w:val="TableParagraph"/>
              <w:spacing w:before="0"/>
              <w:ind w:left="246" w:right="230"/>
            </w:pPr>
            <w:r>
              <w:rPr>
                <w:spacing w:val="-5"/>
              </w:rPr>
              <w:t>40</w:t>
            </w:r>
          </w:p>
        </w:tc>
      </w:tr>
      <w:tr w:rsidR="009B0494" w14:paraId="44975F3C" w14:textId="77777777">
        <w:trPr>
          <w:trHeight w:val="556"/>
        </w:trPr>
        <w:tc>
          <w:tcPr>
            <w:tcW w:w="1637" w:type="dxa"/>
          </w:tcPr>
          <w:p w14:paraId="44975F38" w14:textId="77777777" w:rsidR="009B0494" w:rsidRDefault="007F4792" w:rsidP="009A260E">
            <w:pPr>
              <w:pStyle w:val="TableParagraph"/>
              <w:spacing w:before="0"/>
              <w:ind w:left="120" w:right="103"/>
            </w:pPr>
            <w:r>
              <w:rPr>
                <w:spacing w:val="-2"/>
              </w:rPr>
              <w:t>AB421</w:t>
            </w:r>
          </w:p>
        </w:tc>
        <w:tc>
          <w:tcPr>
            <w:tcW w:w="5103" w:type="dxa"/>
          </w:tcPr>
          <w:p w14:paraId="44975F39" w14:textId="77777777" w:rsidR="009B0494" w:rsidRDefault="007F4792" w:rsidP="009A260E">
            <w:pPr>
              <w:pStyle w:val="TableParagraph"/>
              <w:spacing w:before="0"/>
              <w:jc w:val="left"/>
            </w:pPr>
            <w:r>
              <w:t>Special</w:t>
            </w:r>
            <w:r>
              <w:rPr>
                <w:spacing w:val="-4"/>
              </w:rPr>
              <w:t xml:space="preserve"> </w:t>
            </w:r>
            <w:r>
              <w:t>Study</w:t>
            </w:r>
            <w:r>
              <w:rPr>
                <w:spacing w:val="-2"/>
              </w:rPr>
              <w:t xml:space="preserve"> Project</w:t>
            </w:r>
          </w:p>
        </w:tc>
        <w:tc>
          <w:tcPr>
            <w:tcW w:w="989" w:type="dxa"/>
          </w:tcPr>
          <w:p w14:paraId="44975F3A" w14:textId="77777777" w:rsidR="009B0494" w:rsidRDefault="007F4792" w:rsidP="009A260E">
            <w:pPr>
              <w:pStyle w:val="TableParagraph"/>
              <w:spacing w:before="0"/>
              <w:ind w:left="15"/>
            </w:pPr>
            <w:r>
              <w:t>4</w:t>
            </w:r>
          </w:p>
        </w:tc>
        <w:tc>
          <w:tcPr>
            <w:tcW w:w="1287" w:type="dxa"/>
          </w:tcPr>
          <w:p w14:paraId="44975F3B" w14:textId="77777777" w:rsidR="009B0494" w:rsidRDefault="007F4792" w:rsidP="009A260E">
            <w:pPr>
              <w:pStyle w:val="TableParagraph"/>
              <w:spacing w:before="0"/>
              <w:ind w:left="246" w:right="230"/>
            </w:pPr>
            <w:r>
              <w:rPr>
                <w:spacing w:val="-5"/>
              </w:rPr>
              <w:t>20</w:t>
            </w:r>
          </w:p>
        </w:tc>
      </w:tr>
    </w:tbl>
    <w:p w14:paraId="44975F3D" w14:textId="77777777" w:rsidR="009B0494" w:rsidRDefault="009B0494" w:rsidP="009A260E">
      <w:pPr>
        <w:pStyle w:val="BodyText"/>
        <w:rPr>
          <w:b/>
          <w:sz w:val="21"/>
        </w:rPr>
      </w:pPr>
    </w:p>
    <w:p w14:paraId="44975F3E" w14:textId="77777777" w:rsidR="009B0494" w:rsidRDefault="007F4792" w:rsidP="009A260E">
      <w:pPr>
        <w:ind w:left="120"/>
        <w:rPr>
          <w:b/>
        </w:rPr>
      </w:pPr>
      <w:r>
        <w:rPr>
          <w:b/>
          <w:spacing w:val="-2"/>
        </w:rPr>
        <w:t>Progress</w:t>
      </w:r>
    </w:p>
    <w:p w14:paraId="44975F3F" w14:textId="77777777" w:rsidR="009B0494" w:rsidRDefault="007F4792" w:rsidP="009A260E">
      <w:pPr>
        <w:pStyle w:val="ListParagraph"/>
        <w:numPr>
          <w:ilvl w:val="0"/>
          <w:numId w:val="98"/>
        </w:numPr>
        <w:tabs>
          <w:tab w:val="left" w:pos="548"/>
        </w:tabs>
        <w:spacing w:line="237" w:lineRule="auto"/>
        <w:ind w:right="250"/>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second</w:t>
      </w:r>
      <w:r>
        <w:rPr>
          <w:spacing w:val="-3"/>
        </w:rPr>
        <w:t xml:space="preserve"> </w:t>
      </w:r>
      <w:r>
        <w:t>year</w:t>
      </w:r>
      <w:r>
        <w:rPr>
          <w:spacing w:val="-2"/>
        </w:rPr>
        <w:t xml:space="preserve"> </w:t>
      </w:r>
      <w:r>
        <w:t>of</w:t>
      </w:r>
      <w:r>
        <w:rPr>
          <w:spacing w:val="-4"/>
        </w:rPr>
        <w:t xml:space="preserve"> </w:t>
      </w:r>
      <w:r>
        <w:t>the chosen</w:t>
      </w:r>
      <w:r>
        <w:rPr>
          <w:spacing w:val="-3"/>
        </w:rPr>
        <w:t xml:space="preserve"> </w:t>
      </w:r>
      <w:r>
        <w:t>programme,</w:t>
      </w:r>
      <w:r>
        <w:rPr>
          <w:spacing w:val="-4"/>
        </w:rPr>
        <w:t xml:space="preserve"> </w:t>
      </w:r>
      <w:r>
        <w:t>a student</w:t>
      </w:r>
      <w:r>
        <w:rPr>
          <w:spacing w:val="-4"/>
        </w:rPr>
        <w:t xml:space="preserve"> </w:t>
      </w:r>
      <w:r>
        <w:t>must</w:t>
      </w:r>
      <w:r>
        <w:rPr>
          <w:spacing w:val="-4"/>
        </w:rPr>
        <w:t xml:space="preserve"> </w:t>
      </w:r>
      <w:r>
        <w:t>have accumulated at least 120 credits from the programme curriculum.</w:t>
      </w:r>
    </w:p>
    <w:p w14:paraId="44975F40" w14:textId="77777777" w:rsidR="009B0494" w:rsidRDefault="009B0494" w:rsidP="009A260E">
      <w:pPr>
        <w:pStyle w:val="BodyText"/>
      </w:pPr>
    </w:p>
    <w:p w14:paraId="44975F41" w14:textId="77777777" w:rsidR="009B0494" w:rsidRDefault="007F4792" w:rsidP="009A260E">
      <w:pPr>
        <w:pStyle w:val="ListParagraph"/>
        <w:numPr>
          <w:ilvl w:val="0"/>
          <w:numId w:val="98"/>
        </w:numPr>
        <w:tabs>
          <w:tab w:val="left" w:pos="548"/>
        </w:tabs>
        <w:ind w:right="141"/>
      </w:pPr>
      <w:r>
        <w:t>In order to progress to the third year of the Architectural Studies programme, a student must</w:t>
      </w:r>
      <w:r>
        <w:rPr>
          <w:spacing w:val="-2"/>
        </w:rPr>
        <w:t xml:space="preserve"> </w:t>
      </w:r>
      <w:r>
        <w:t>have</w:t>
      </w:r>
      <w:r>
        <w:rPr>
          <w:spacing w:val="-1"/>
        </w:rPr>
        <w:t xml:space="preserve"> </w:t>
      </w:r>
      <w:r>
        <w:t>accumulated</w:t>
      </w:r>
      <w:r>
        <w:rPr>
          <w:spacing w:val="-6"/>
        </w:rPr>
        <w:t xml:space="preserve"> </w:t>
      </w:r>
      <w:r>
        <w:t>at</w:t>
      </w:r>
      <w:r>
        <w:rPr>
          <w:spacing w:val="-2"/>
        </w:rPr>
        <w:t xml:space="preserve"> </w:t>
      </w:r>
      <w:r>
        <w:t>least</w:t>
      </w:r>
      <w:r>
        <w:rPr>
          <w:spacing w:val="-2"/>
        </w:rPr>
        <w:t xml:space="preserve"> </w:t>
      </w:r>
      <w:r>
        <w:t>220</w:t>
      </w:r>
      <w:r>
        <w:rPr>
          <w:spacing w:val="-6"/>
        </w:rPr>
        <w:t xml:space="preserve"> </w:t>
      </w:r>
      <w:r>
        <w:t>credits</w:t>
      </w:r>
      <w:r>
        <w:rPr>
          <w:spacing w:val="-3"/>
        </w:rPr>
        <w:t xml:space="preserve"> </w:t>
      </w:r>
      <w:r>
        <w:t>from</w:t>
      </w:r>
      <w:r>
        <w:rPr>
          <w:spacing w:val="-5"/>
        </w:rPr>
        <w:t xml:space="preserve"> </w:t>
      </w:r>
      <w:r>
        <w:t>the</w:t>
      </w:r>
      <w:r>
        <w:rPr>
          <w:spacing w:val="-5"/>
        </w:rPr>
        <w:t xml:space="preserve"> </w:t>
      </w:r>
      <w:r>
        <w:t>programme</w:t>
      </w:r>
      <w:r>
        <w:rPr>
          <w:spacing w:val="-1"/>
        </w:rPr>
        <w:t xml:space="preserve"> </w:t>
      </w:r>
      <w:r>
        <w:t>curriculum including</w:t>
      </w:r>
      <w:r>
        <w:rPr>
          <w:spacing w:val="-6"/>
        </w:rPr>
        <w:t xml:space="preserve"> </w:t>
      </w:r>
      <w:r>
        <w:t xml:space="preserve">all </w:t>
      </w:r>
      <w:proofErr w:type="gramStart"/>
      <w:r>
        <w:t>second year</w:t>
      </w:r>
      <w:proofErr w:type="gramEnd"/>
      <w:r>
        <w:t xml:space="preserve"> compulsory modules.</w:t>
      </w:r>
    </w:p>
    <w:p w14:paraId="44975F42" w14:textId="77777777" w:rsidR="009B0494" w:rsidRDefault="009B0494" w:rsidP="009A260E">
      <w:pPr>
        <w:pStyle w:val="BodyText"/>
      </w:pPr>
    </w:p>
    <w:p w14:paraId="44975F43" w14:textId="77777777" w:rsidR="009B0494" w:rsidRDefault="007F4792" w:rsidP="009A260E">
      <w:pPr>
        <w:pStyle w:val="ListParagraph"/>
        <w:numPr>
          <w:ilvl w:val="0"/>
          <w:numId w:val="98"/>
        </w:numPr>
        <w:tabs>
          <w:tab w:val="left" w:pos="548"/>
        </w:tabs>
        <w:spacing w:line="237" w:lineRule="auto"/>
        <w:ind w:right="398"/>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chosen programme,</w:t>
      </w:r>
      <w:r>
        <w:rPr>
          <w:spacing w:val="-4"/>
        </w:rPr>
        <w:t xml:space="preserve"> </w:t>
      </w:r>
      <w:r>
        <w:t>a student</w:t>
      </w:r>
      <w:r>
        <w:rPr>
          <w:spacing w:val="-9"/>
        </w:rPr>
        <w:t xml:space="preserve"> </w:t>
      </w:r>
      <w:r>
        <w:t>must</w:t>
      </w:r>
      <w:r>
        <w:rPr>
          <w:spacing w:val="-4"/>
        </w:rPr>
        <w:t xml:space="preserve"> </w:t>
      </w:r>
      <w:r>
        <w:t>have accumulated at least 360 credits from the programme curriculum.</w:t>
      </w:r>
    </w:p>
    <w:p w14:paraId="44975F44" w14:textId="77777777" w:rsidR="009B0494" w:rsidRDefault="009B0494" w:rsidP="009A260E">
      <w:pPr>
        <w:pStyle w:val="BodyText"/>
      </w:pPr>
    </w:p>
    <w:p w14:paraId="44975F45" w14:textId="77777777" w:rsidR="009B0494" w:rsidRDefault="007F4792" w:rsidP="009A260E">
      <w:pPr>
        <w:pStyle w:val="ListParagraph"/>
        <w:numPr>
          <w:ilvl w:val="0"/>
          <w:numId w:val="98"/>
        </w:numPr>
        <w:tabs>
          <w:tab w:val="left" w:pos="548"/>
        </w:tabs>
        <w:spacing w:line="237" w:lineRule="auto"/>
        <w:ind w:right="422"/>
      </w:pPr>
      <w:r>
        <w:t>A student</w:t>
      </w:r>
      <w:r>
        <w:rPr>
          <w:spacing w:val="-4"/>
        </w:rPr>
        <w:t xml:space="preserve"> </w:t>
      </w:r>
      <w:r>
        <w:t>on the</w:t>
      </w:r>
      <w:r>
        <w:rPr>
          <w:spacing w:val="-4"/>
        </w:rPr>
        <w:t xml:space="preserve"> </w:t>
      </w:r>
      <w:r>
        <w:t>Architectural</w:t>
      </w:r>
      <w:r>
        <w:rPr>
          <w:spacing w:val="-6"/>
        </w:rPr>
        <w:t xml:space="preserve"> </w:t>
      </w:r>
      <w:r>
        <w:t>Studies</w:t>
      </w:r>
      <w:r>
        <w:rPr>
          <w:spacing w:val="-5"/>
        </w:rPr>
        <w:t xml:space="preserve"> </w:t>
      </w:r>
      <w:r>
        <w:t>with</w:t>
      </w:r>
      <w:r>
        <w:rPr>
          <w:spacing w:val="-4"/>
        </w:rPr>
        <w:t xml:space="preserve"> </w:t>
      </w:r>
      <w:r>
        <w:t>International</w:t>
      </w:r>
      <w:r>
        <w:rPr>
          <w:spacing w:val="-2"/>
        </w:rPr>
        <w:t xml:space="preserve"> </w:t>
      </w:r>
      <w:r>
        <w:t>Study</w:t>
      </w:r>
      <w:r>
        <w:rPr>
          <w:spacing w:val="-1"/>
        </w:rPr>
        <w:t xml:space="preserve"> </w:t>
      </w:r>
      <w:r>
        <w:t>programme</w:t>
      </w:r>
      <w:r>
        <w:rPr>
          <w:spacing w:val="-7"/>
        </w:rPr>
        <w:t xml:space="preserve"> </w:t>
      </w:r>
      <w:r>
        <w:t>must</w:t>
      </w:r>
      <w:r>
        <w:rPr>
          <w:spacing w:val="-4"/>
        </w:rPr>
        <w:t xml:space="preserve"> </w:t>
      </w:r>
      <w:r>
        <w:t>have satisfactorily completed at least one semester at an approved institution abroad.</w:t>
      </w:r>
    </w:p>
    <w:p w14:paraId="44975F46" w14:textId="77777777" w:rsidR="009B0494" w:rsidRDefault="009B0494" w:rsidP="009A260E">
      <w:pPr>
        <w:pStyle w:val="BodyText"/>
      </w:pPr>
    </w:p>
    <w:p w14:paraId="44975F47" w14:textId="77777777" w:rsidR="009B0494" w:rsidRDefault="007F4792" w:rsidP="009A260E">
      <w:pPr>
        <w:pStyle w:val="Heading1"/>
      </w:pPr>
      <w:r>
        <w:t>Final</w:t>
      </w:r>
      <w:r>
        <w:rPr>
          <w:spacing w:val="-3"/>
        </w:rPr>
        <w:t xml:space="preserve"> </w:t>
      </w:r>
      <w:r>
        <w:t>Honours</w:t>
      </w:r>
      <w:r>
        <w:rPr>
          <w:spacing w:val="-2"/>
        </w:rPr>
        <w:t xml:space="preserve"> Classification</w:t>
      </w:r>
    </w:p>
    <w:p w14:paraId="44975F48" w14:textId="77777777" w:rsidR="009B0494" w:rsidRDefault="007F4792" w:rsidP="009A260E">
      <w:pPr>
        <w:pStyle w:val="ListParagraph"/>
        <w:numPr>
          <w:ilvl w:val="0"/>
          <w:numId w:val="98"/>
        </w:numPr>
        <w:tabs>
          <w:tab w:val="left" w:pos="548"/>
        </w:tabs>
        <w:spacing w:line="237" w:lineRule="auto"/>
        <w:ind w:right="32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modules which are taken in third and fourth year.</w:t>
      </w:r>
    </w:p>
    <w:p w14:paraId="44975F49" w14:textId="77777777" w:rsidR="009B0494" w:rsidRDefault="009B0494" w:rsidP="009A260E">
      <w:pPr>
        <w:pStyle w:val="BodyText"/>
      </w:pPr>
    </w:p>
    <w:p w14:paraId="44975F4A" w14:textId="77777777" w:rsidR="009B0494" w:rsidRDefault="007F4792" w:rsidP="009A260E">
      <w:pPr>
        <w:pStyle w:val="Heading1"/>
        <w:spacing w:line="251" w:lineRule="exact"/>
      </w:pPr>
      <w:r>
        <w:rPr>
          <w:spacing w:val="-2"/>
        </w:rPr>
        <w:t>Award</w:t>
      </w:r>
    </w:p>
    <w:p w14:paraId="44975F4B" w14:textId="5C285AB4" w:rsidR="009B0494" w:rsidRDefault="007F4792" w:rsidP="009A260E">
      <w:pPr>
        <w:pStyle w:val="ListParagraph"/>
        <w:numPr>
          <w:ilvl w:val="0"/>
          <w:numId w:val="98"/>
        </w:numPr>
        <w:tabs>
          <w:tab w:val="left" w:pos="548"/>
        </w:tabs>
        <w:spacing w:line="242" w:lineRule="auto"/>
        <w:ind w:right="228" w:hanging="427"/>
      </w:pPr>
      <w:r>
        <w:rPr>
          <w:b/>
        </w:rPr>
        <w:t>BSc with Honours:</w:t>
      </w:r>
      <w:r>
        <w:rPr>
          <w:b/>
          <w:spacing w:val="-7"/>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5"/>
        </w:rPr>
        <w:t xml:space="preserve"> </w:t>
      </w:r>
      <w:r>
        <w:t>for</w:t>
      </w:r>
      <w:r>
        <w:rPr>
          <w:spacing w:val="-7"/>
        </w:rPr>
        <w:t xml:space="preserve"> </w:t>
      </w:r>
      <w:r>
        <w:t>the award of</w:t>
      </w:r>
      <w:r>
        <w:rPr>
          <w:spacing w:val="-4"/>
        </w:rPr>
        <w:t xml:space="preserve"> </w:t>
      </w:r>
      <w:r>
        <w:t>the</w:t>
      </w:r>
      <w:r>
        <w:rPr>
          <w:spacing w:val="-3"/>
        </w:rPr>
        <w:t xml:space="preserve"> </w:t>
      </w:r>
      <w:r>
        <w:t>degree</w:t>
      </w:r>
      <w:r>
        <w:rPr>
          <w:spacing w:val="-3"/>
        </w:rPr>
        <w:t xml:space="preserve"> </w:t>
      </w:r>
      <w:r>
        <w:t>of</w:t>
      </w:r>
      <w:r>
        <w:rPr>
          <w:spacing w:val="-4"/>
        </w:rPr>
        <w:t xml:space="preserve"> </w:t>
      </w:r>
      <w:r>
        <w:t>BSc with</w:t>
      </w:r>
      <w:r>
        <w:rPr>
          <w:spacing w:val="-3"/>
        </w:rPr>
        <w:t xml:space="preserve"> </w:t>
      </w:r>
      <w:r>
        <w:t xml:space="preserve">Honours in the chosen programme,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5F4C" w14:textId="77777777" w:rsidR="009B0494" w:rsidRDefault="009B0494" w:rsidP="009A260E">
      <w:pPr>
        <w:pStyle w:val="BodyText"/>
        <w:rPr>
          <w:sz w:val="13"/>
        </w:rPr>
      </w:pPr>
    </w:p>
    <w:p w14:paraId="44975F4D" w14:textId="34D837A6" w:rsidR="009B0494" w:rsidRDefault="007F4792" w:rsidP="009A260E">
      <w:pPr>
        <w:pStyle w:val="ListParagraph"/>
        <w:numPr>
          <w:ilvl w:val="0"/>
          <w:numId w:val="98"/>
        </w:numPr>
        <w:tabs>
          <w:tab w:val="left" w:pos="547"/>
        </w:tabs>
        <w:ind w:left="546" w:right="421"/>
      </w:pPr>
      <w:r>
        <w:rPr>
          <w:b/>
        </w:rPr>
        <w:t>BSc:</w:t>
      </w:r>
      <w:r>
        <w:rPr>
          <w:b/>
          <w:spacing w:val="-3"/>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 of</w:t>
      </w:r>
      <w:r>
        <w:rPr>
          <w:spacing w:val="-1"/>
        </w:rPr>
        <w:t xml:space="preserve"> </w:t>
      </w:r>
      <w:r>
        <w:t>BSc</w:t>
      </w:r>
      <w:r>
        <w:rPr>
          <w:spacing w:val="-2"/>
        </w:rPr>
        <w:t xml:space="preserve"> </w:t>
      </w:r>
      <w:r>
        <w:t>in</w:t>
      </w:r>
      <w:r>
        <w:rPr>
          <w:spacing w:val="-5"/>
        </w:rPr>
        <w:t xml:space="preserve"> </w:t>
      </w:r>
      <w:r>
        <w:t>the chosen</w:t>
      </w:r>
      <w:r>
        <w:rPr>
          <w:spacing w:val="-5"/>
        </w:rPr>
        <w:t xml:space="preserve"> </w:t>
      </w:r>
      <w:r>
        <w:t xml:space="preserve">programme, see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p>
    <w:p w14:paraId="44975F4E" w14:textId="77777777" w:rsidR="009B0494" w:rsidRDefault="009B0494" w:rsidP="009A260E">
      <w:pPr>
        <w:pStyle w:val="BodyText"/>
        <w:rPr>
          <w:sz w:val="13"/>
        </w:rPr>
      </w:pPr>
    </w:p>
    <w:p w14:paraId="44975F4F" w14:textId="39CC99D0" w:rsidR="009B0494" w:rsidRDefault="007F4792" w:rsidP="009A260E">
      <w:pPr>
        <w:pStyle w:val="ListParagraph"/>
        <w:numPr>
          <w:ilvl w:val="0"/>
          <w:numId w:val="98"/>
        </w:numPr>
        <w:tabs>
          <w:tab w:val="left" w:pos="548"/>
        </w:tabs>
        <w:ind w:right="25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Architectural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5F50" w14:textId="77777777" w:rsidR="009B0494" w:rsidRDefault="009B0494" w:rsidP="009A260E">
      <w:pPr>
        <w:pStyle w:val="BodyText"/>
        <w:rPr>
          <w:sz w:val="13"/>
        </w:rPr>
      </w:pPr>
    </w:p>
    <w:p w14:paraId="44975F51" w14:textId="5DB262A3" w:rsidR="009B0494" w:rsidRDefault="007F4792" w:rsidP="009A260E">
      <w:pPr>
        <w:pStyle w:val="ListParagraph"/>
        <w:numPr>
          <w:ilvl w:val="0"/>
          <w:numId w:val="98"/>
        </w:numPr>
        <w:tabs>
          <w:tab w:val="left" w:pos="548"/>
        </w:tabs>
        <w:ind w:right="1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Architectural Studies, see </w:t>
      </w:r>
      <w:r>
        <w:rPr>
          <w:color w:val="0000FF"/>
          <w:u w:val="single" w:color="0000FF"/>
        </w:rPr>
        <w:t>General Academic Regulations –</w:t>
      </w:r>
      <w:r>
        <w:rPr>
          <w:color w:val="0000FF"/>
          <w:spacing w:val="61"/>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5F52" w14:textId="77777777" w:rsidR="009B0494" w:rsidRDefault="009B0494" w:rsidP="009A260E">
      <w:pPr>
        <w:pStyle w:val="BodyText"/>
        <w:rPr>
          <w:sz w:val="14"/>
        </w:rPr>
      </w:pPr>
    </w:p>
    <w:p w14:paraId="44975F53" w14:textId="77777777" w:rsidR="009B0494" w:rsidRDefault="007F4792" w:rsidP="009A260E">
      <w:pPr>
        <w:pStyle w:val="Heading1"/>
        <w:ind w:left="119"/>
      </w:pPr>
      <w:r>
        <w:rPr>
          <w:spacing w:val="-2"/>
        </w:rPr>
        <w:t>Transfer</w:t>
      </w:r>
    </w:p>
    <w:p w14:paraId="44975F54" w14:textId="77777777" w:rsidR="009B0494" w:rsidRDefault="007F4792" w:rsidP="009A260E">
      <w:pPr>
        <w:pStyle w:val="ListParagraph"/>
        <w:numPr>
          <w:ilvl w:val="0"/>
          <w:numId w:val="98"/>
        </w:numPr>
        <w:tabs>
          <w:tab w:val="left" w:pos="547"/>
        </w:tabs>
        <w:ind w:left="546" w:right="778"/>
      </w:pPr>
      <w:r>
        <w:t>A</w:t>
      </w:r>
      <w:r>
        <w:rPr>
          <w:spacing w:val="-1"/>
        </w:rPr>
        <w:t xml:space="preserve"> </w:t>
      </w:r>
      <w:r>
        <w:t>candidate who</w:t>
      </w:r>
      <w:r>
        <w:rPr>
          <w:spacing w:val="-4"/>
        </w:rPr>
        <w:t xml:space="preserve"> </w:t>
      </w:r>
      <w:r>
        <w:t>fails</w:t>
      </w:r>
      <w:r>
        <w:rPr>
          <w:spacing w:val="-2"/>
        </w:rPr>
        <w:t xml:space="preserve"> </w:t>
      </w:r>
      <w:r>
        <w:t>to satisfy</w:t>
      </w:r>
      <w:r>
        <w:rPr>
          <w:spacing w:val="-6"/>
        </w:rPr>
        <w:t xml:space="preserve"> </w:t>
      </w:r>
      <w:r>
        <w:t>the</w:t>
      </w:r>
      <w:r>
        <w:rPr>
          <w:spacing w:val="-4"/>
        </w:rPr>
        <w:t xml:space="preserve"> </w:t>
      </w:r>
      <w:r>
        <w:t>progress</w:t>
      </w:r>
      <w:r>
        <w:rPr>
          <w:spacing w:val="-6"/>
        </w:rPr>
        <w:t xml:space="preserve"> </w:t>
      </w:r>
      <w:r>
        <w:t>or</w:t>
      </w:r>
      <w:r>
        <w:rPr>
          <w:spacing w:val="-3"/>
        </w:rPr>
        <w:t xml:space="preserve"> </w:t>
      </w:r>
      <w:r>
        <w:t>award requirements</w:t>
      </w:r>
      <w:r>
        <w:rPr>
          <w:spacing w:val="-2"/>
        </w:rPr>
        <w:t xml:space="preserve"> </w:t>
      </w:r>
      <w:r>
        <w:t>for</w:t>
      </w:r>
      <w:r>
        <w:rPr>
          <w:spacing w:val="-3"/>
        </w:rPr>
        <w:t xml:space="preserve"> </w:t>
      </w:r>
      <w:r>
        <w:t>the</w:t>
      </w:r>
      <w:r>
        <w:rPr>
          <w:spacing w:val="-4"/>
        </w:rPr>
        <w:t xml:space="preserve"> </w:t>
      </w:r>
      <w:r>
        <w:t>BSc</w:t>
      </w:r>
      <w:r>
        <w:rPr>
          <w:spacing w:val="-2"/>
        </w:rPr>
        <w:t xml:space="preserve"> </w:t>
      </w:r>
      <w:r>
        <w:t>in Architectural Studies or Architectural Studies with International Study may be transferred to the degree of BEng in Engineering Studies.</w:t>
      </w:r>
    </w:p>
    <w:p w14:paraId="44975F55" w14:textId="77777777" w:rsidR="009B0494" w:rsidRDefault="009B0494" w:rsidP="009A260E">
      <w:pPr>
        <w:sectPr w:rsidR="009B0494">
          <w:pgSz w:w="11910" w:h="16840"/>
          <w:pgMar w:top="1040" w:right="1320" w:bottom="660" w:left="1320" w:header="0" w:footer="465" w:gutter="0"/>
          <w:cols w:space="720"/>
        </w:sectPr>
      </w:pPr>
    </w:p>
    <w:p w14:paraId="44975F56" w14:textId="77777777" w:rsidR="009B0494" w:rsidRDefault="007F4792" w:rsidP="009A260E">
      <w:pPr>
        <w:ind w:left="120"/>
        <w:rPr>
          <w:b/>
          <w:sz w:val="28"/>
        </w:rPr>
      </w:pPr>
      <w:bookmarkStart w:id="158" w:name="002_Architectural_Studies_-_Graduate_Dip"/>
      <w:bookmarkEnd w:id="158"/>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5F57" w14:textId="77777777" w:rsidR="009B0494" w:rsidRDefault="009B0494" w:rsidP="009A260E">
      <w:pPr>
        <w:pStyle w:val="BodyText"/>
        <w:rPr>
          <w:b/>
          <w:sz w:val="27"/>
        </w:rPr>
      </w:pPr>
    </w:p>
    <w:p w14:paraId="44975F58" w14:textId="77777777" w:rsidR="009B0494" w:rsidRDefault="007F4792" w:rsidP="009A260E">
      <w:pPr>
        <w:spacing w:line="429" w:lineRule="auto"/>
        <w:ind w:left="120" w:right="3416"/>
        <w:rPr>
          <w:b/>
          <w:sz w:val="28"/>
        </w:rPr>
      </w:pPr>
      <w:r>
        <w:rPr>
          <w:b/>
          <w:sz w:val="28"/>
        </w:rPr>
        <w:t>DEPARTMENT</w:t>
      </w:r>
      <w:r>
        <w:rPr>
          <w:b/>
          <w:spacing w:val="-19"/>
          <w:sz w:val="28"/>
        </w:rPr>
        <w:t xml:space="preserve"> </w:t>
      </w:r>
      <w:r>
        <w:rPr>
          <w:b/>
          <w:sz w:val="28"/>
        </w:rPr>
        <w:t>OF</w:t>
      </w:r>
      <w:r>
        <w:rPr>
          <w:b/>
          <w:spacing w:val="-19"/>
          <w:sz w:val="28"/>
        </w:rPr>
        <w:t xml:space="preserve"> </w:t>
      </w:r>
      <w:r>
        <w:rPr>
          <w:b/>
          <w:sz w:val="28"/>
        </w:rPr>
        <w:t>ARCHITECTURE ARCHITECTURAL STUDIES</w:t>
      </w:r>
    </w:p>
    <w:p w14:paraId="44975F59" w14:textId="77777777" w:rsidR="009B0494" w:rsidRDefault="007F4792" w:rsidP="009A260E">
      <w:pPr>
        <w:pStyle w:val="Heading1"/>
        <w:spacing w:line="246" w:lineRule="exact"/>
      </w:pPr>
      <w:r>
        <w:t>Graduate</w:t>
      </w:r>
      <w:r>
        <w:rPr>
          <w:spacing w:val="-3"/>
        </w:rPr>
        <w:t xml:space="preserve"> </w:t>
      </w:r>
      <w:r>
        <w:t>Diploma</w:t>
      </w:r>
      <w:r>
        <w:rPr>
          <w:spacing w:val="-6"/>
        </w:rPr>
        <w:t xml:space="preserve"> </w:t>
      </w:r>
      <w:r>
        <w:t>in</w:t>
      </w:r>
      <w:r>
        <w:rPr>
          <w:spacing w:val="-5"/>
        </w:rPr>
        <w:t xml:space="preserve"> </w:t>
      </w:r>
      <w:r>
        <w:t>Architectural</w:t>
      </w:r>
      <w:r>
        <w:rPr>
          <w:spacing w:val="-7"/>
        </w:rPr>
        <w:t xml:space="preserve"> </w:t>
      </w:r>
      <w:r>
        <w:rPr>
          <w:spacing w:val="-2"/>
        </w:rPr>
        <w:t>Studies</w:t>
      </w:r>
    </w:p>
    <w:p w14:paraId="44975F5A" w14:textId="77777777" w:rsidR="009B0494" w:rsidRDefault="009B0494" w:rsidP="009A260E">
      <w:pPr>
        <w:pStyle w:val="BodyText"/>
        <w:rPr>
          <w:b/>
        </w:rPr>
      </w:pPr>
    </w:p>
    <w:p w14:paraId="44975F5B" w14:textId="23479FC0"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5F5C" w14:textId="77777777" w:rsidR="009B0494" w:rsidRDefault="009B0494" w:rsidP="009A260E">
      <w:pPr>
        <w:pStyle w:val="BodyText"/>
        <w:rPr>
          <w:i/>
          <w:sz w:val="13"/>
        </w:rPr>
      </w:pPr>
    </w:p>
    <w:p w14:paraId="44975F5D" w14:textId="77777777" w:rsidR="009B0494" w:rsidRDefault="007F4792" w:rsidP="009A260E">
      <w:pPr>
        <w:pStyle w:val="Heading1"/>
      </w:pPr>
      <w:r>
        <w:rPr>
          <w:spacing w:val="-2"/>
        </w:rPr>
        <w:t>Admission</w:t>
      </w:r>
    </w:p>
    <w:p w14:paraId="44975F5E" w14:textId="341C6C48" w:rsidR="009B0494" w:rsidRDefault="007F4792" w:rsidP="009A260E">
      <w:pPr>
        <w:pStyle w:val="ListParagraph"/>
        <w:numPr>
          <w:ilvl w:val="0"/>
          <w:numId w:val="97"/>
        </w:numPr>
        <w:tabs>
          <w:tab w:val="left" w:pos="547"/>
          <w:tab w:val="left" w:pos="548"/>
        </w:tabs>
        <w:spacing w:line="237" w:lineRule="auto"/>
        <w:ind w:right="12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5F5F" w14:textId="77777777" w:rsidR="009B0494" w:rsidRDefault="009B0494" w:rsidP="009A260E">
      <w:pPr>
        <w:pStyle w:val="BodyText"/>
        <w:rPr>
          <w:sz w:val="14"/>
        </w:rPr>
      </w:pPr>
    </w:p>
    <w:p w14:paraId="44975F60"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5F61" w14:textId="77777777" w:rsidR="009B0494" w:rsidRDefault="007F4792" w:rsidP="009A260E">
      <w:pPr>
        <w:pStyle w:val="ListParagraph"/>
        <w:numPr>
          <w:ilvl w:val="0"/>
          <w:numId w:val="97"/>
        </w:numPr>
        <w:tabs>
          <w:tab w:val="left" w:pos="547"/>
          <w:tab w:val="left" w:pos="548"/>
        </w:tabs>
        <w:spacing w:line="251" w:lineRule="exact"/>
        <w:ind w:hanging="429"/>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5F62" w14:textId="77777777" w:rsidR="009B0494" w:rsidRDefault="009B0494" w:rsidP="009A260E">
      <w:pPr>
        <w:pStyle w:val="BodyText"/>
      </w:pPr>
    </w:p>
    <w:p w14:paraId="44975F63" w14:textId="77777777" w:rsidR="009B0494" w:rsidRDefault="007F4792" w:rsidP="009A260E">
      <w:pPr>
        <w:pStyle w:val="Heading1"/>
      </w:pPr>
      <w:r>
        <w:rPr>
          <w:spacing w:val="-2"/>
        </w:rPr>
        <w:t>Curriculum</w:t>
      </w:r>
    </w:p>
    <w:p w14:paraId="44975F64" w14:textId="77777777" w:rsidR="009B0494" w:rsidRDefault="007F4792" w:rsidP="009A260E">
      <w:pPr>
        <w:pStyle w:val="ListParagraph"/>
        <w:numPr>
          <w:ilvl w:val="0"/>
          <w:numId w:val="97"/>
        </w:numPr>
        <w:tabs>
          <w:tab w:val="left" w:pos="547"/>
          <w:tab w:val="left" w:pos="548"/>
        </w:tabs>
        <w:spacing w:line="237" w:lineRule="auto"/>
        <w:ind w:right="109"/>
      </w:pPr>
      <w:r>
        <w:t>All</w:t>
      </w:r>
      <w:r>
        <w:rPr>
          <w:spacing w:val="36"/>
        </w:rPr>
        <w:t xml:space="preserve"> </w:t>
      </w:r>
      <w:r>
        <w:t>students</w:t>
      </w:r>
      <w:r>
        <w:rPr>
          <w:spacing w:val="32"/>
        </w:rPr>
        <w:t xml:space="preserve"> </w:t>
      </w:r>
      <w:r>
        <w:t>shall</w:t>
      </w:r>
      <w:r>
        <w:rPr>
          <w:spacing w:val="31"/>
        </w:rPr>
        <w:t xml:space="preserve"> </w:t>
      </w:r>
      <w:r>
        <w:t>undertake</w:t>
      </w:r>
      <w:r>
        <w:rPr>
          <w:spacing w:val="34"/>
        </w:rPr>
        <w:t xml:space="preserve"> </w:t>
      </w:r>
      <w:r>
        <w:t>an</w:t>
      </w:r>
      <w:r>
        <w:rPr>
          <w:spacing w:val="34"/>
        </w:rPr>
        <w:t xml:space="preserve"> </w:t>
      </w:r>
      <w:r>
        <w:t>approved</w:t>
      </w:r>
      <w:r>
        <w:rPr>
          <w:spacing w:val="39"/>
        </w:rPr>
        <w:t xml:space="preserve"> </w:t>
      </w:r>
      <w:r>
        <w:t>curriculum</w:t>
      </w:r>
      <w:r>
        <w:rPr>
          <w:spacing w:val="36"/>
        </w:rPr>
        <w:t xml:space="preserve"> </w:t>
      </w:r>
      <w:r>
        <w:t>of</w:t>
      </w:r>
      <w:r>
        <w:rPr>
          <w:spacing w:val="33"/>
        </w:rPr>
        <w:t xml:space="preserve"> </w:t>
      </w:r>
      <w:r>
        <w:t>no</w:t>
      </w:r>
      <w:r>
        <w:rPr>
          <w:spacing w:val="39"/>
        </w:rPr>
        <w:t xml:space="preserve"> </w:t>
      </w:r>
      <w:r>
        <w:t>fewer</w:t>
      </w:r>
      <w:r>
        <w:rPr>
          <w:spacing w:val="31"/>
        </w:rPr>
        <w:t xml:space="preserve"> </w:t>
      </w:r>
      <w:r>
        <w:t>than</w:t>
      </w:r>
      <w:r>
        <w:rPr>
          <w:spacing w:val="34"/>
        </w:rPr>
        <w:t xml:space="preserve"> </w:t>
      </w:r>
      <w:r>
        <w:t>120</w:t>
      </w:r>
      <w:r>
        <w:rPr>
          <w:spacing w:val="39"/>
        </w:rPr>
        <w:t xml:space="preserve"> </w:t>
      </w:r>
      <w:r>
        <w:t>credits</w:t>
      </w:r>
      <w:r>
        <w:rPr>
          <w:spacing w:val="32"/>
        </w:rPr>
        <w:t xml:space="preserve"> </w:t>
      </w:r>
      <w:r>
        <w:t xml:space="preserve">as </w:t>
      </w:r>
      <w:r>
        <w:rPr>
          <w:spacing w:val="-2"/>
        </w:rPr>
        <w:t>follows:</w:t>
      </w:r>
    </w:p>
    <w:p w14:paraId="44975F65" w14:textId="77777777" w:rsidR="009B0494" w:rsidRDefault="009B0494" w:rsidP="009A260E">
      <w:pPr>
        <w:pStyle w:val="BodyText"/>
      </w:pPr>
    </w:p>
    <w:p w14:paraId="44975F6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F67"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5F6C" w14:textId="77777777">
        <w:trPr>
          <w:trHeight w:val="551"/>
        </w:trPr>
        <w:tc>
          <w:tcPr>
            <w:tcW w:w="1637" w:type="dxa"/>
          </w:tcPr>
          <w:p w14:paraId="44975F6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5F6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5F6A" w14:textId="77777777" w:rsidR="009B0494" w:rsidRDefault="007F4792" w:rsidP="009A260E">
            <w:pPr>
              <w:pStyle w:val="TableParagraph"/>
              <w:spacing w:before="0"/>
              <w:ind w:left="198" w:right="181"/>
              <w:rPr>
                <w:b/>
              </w:rPr>
            </w:pPr>
            <w:r>
              <w:rPr>
                <w:b/>
                <w:spacing w:val="-4"/>
              </w:rPr>
              <w:t>Level</w:t>
            </w:r>
          </w:p>
        </w:tc>
        <w:tc>
          <w:tcPr>
            <w:tcW w:w="1287" w:type="dxa"/>
          </w:tcPr>
          <w:p w14:paraId="44975F6B" w14:textId="77777777" w:rsidR="009B0494" w:rsidRDefault="007F4792" w:rsidP="009A260E">
            <w:pPr>
              <w:pStyle w:val="TableParagraph"/>
              <w:spacing w:before="0"/>
              <w:ind w:left="246" w:right="239"/>
              <w:rPr>
                <w:b/>
              </w:rPr>
            </w:pPr>
            <w:r>
              <w:rPr>
                <w:b/>
                <w:spacing w:val="-2"/>
              </w:rPr>
              <w:t>Credits</w:t>
            </w:r>
          </w:p>
        </w:tc>
      </w:tr>
      <w:tr w:rsidR="009B0494" w14:paraId="44975F76" w14:textId="77777777">
        <w:trPr>
          <w:trHeight w:val="551"/>
        </w:trPr>
        <w:tc>
          <w:tcPr>
            <w:tcW w:w="1637" w:type="dxa"/>
          </w:tcPr>
          <w:p w14:paraId="44975F72" w14:textId="77777777" w:rsidR="009B0494" w:rsidRDefault="007F4792" w:rsidP="009A260E">
            <w:pPr>
              <w:pStyle w:val="TableParagraph"/>
              <w:spacing w:before="0"/>
              <w:ind w:left="120" w:right="103"/>
            </w:pPr>
            <w:r>
              <w:rPr>
                <w:spacing w:val="-2"/>
              </w:rPr>
              <w:t>AB418</w:t>
            </w:r>
          </w:p>
        </w:tc>
        <w:tc>
          <w:tcPr>
            <w:tcW w:w="5103" w:type="dxa"/>
          </w:tcPr>
          <w:p w14:paraId="44975F73"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4A</w:t>
            </w:r>
          </w:p>
        </w:tc>
        <w:tc>
          <w:tcPr>
            <w:tcW w:w="989" w:type="dxa"/>
          </w:tcPr>
          <w:p w14:paraId="44975F74" w14:textId="77777777" w:rsidR="009B0494" w:rsidRDefault="007F4792" w:rsidP="009A260E">
            <w:pPr>
              <w:pStyle w:val="TableParagraph"/>
              <w:spacing w:before="0"/>
              <w:ind w:left="15"/>
            </w:pPr>
            <w:r>
              <w:t>4</w:t>
            </w:r>
          </w:p>
        </w:tc>
        <w:tc>
          <w:tcPr>
            <w:tcW w:w="1287" w:type="dxa"/>
          </w:tcPr>
          <w:p w14:paraId="44975F75" w14:textId="77777777" w:rsidR="009B0494" w:rsidRDefault="007F4792" w:rsidP="009A260E">
            <w:pPr>
              <w:pStyle w:val="TableParagraph"/>
              <w:spacing w:before="0"/>
              <w:ind w:left="246" w:right="230"/>
            </w:pPr>
            <w:r>
              <w:rPr>
                <w:spacing w:val="-5"/>
              </w:rPr>
              <w:t>20</w:t>
            </w:r>
          </w:p>
        </w:tc>
      </w:tr>
      <w:tr w:rsidR="009B0494" w14:paraId="44975F7B" w14:textId="77777777">
        <w:trPr>
          <w:trHeight w:val="551"/>
        </w:trPr>
        <w:tc>
          <w:tcPr>
            <w:tcW w:w="1637" w:type="dxa"/>
          </w:tcPr>
          <w:p w14:paraId="44975F77" w14:textId="77777777" w:rsidR="009B0494" w:rsidRDefault="007F4792" w:rsidP="009A260E">
            <w:pPr>
              <w:pStyle w:val="TableParagraph"/>
              <w:spacing w:before="0"/>
              <w:ind w:left="120" w:right="103"/>
            </w:pPr>
            <w:r>
              <w:rPr>
                <w:spacing w:val="-2"/>
              </w:rPr>
              <w:t>AB419</w:t>
            </w:r>
          </w:p>
        </w:tc>
        <w:tc>
          <w:tcPr>
            <w:tcW w:w="5103" w:type="dxa"/>
          </w:tcPr>
          <w:p w14:paraId="44975F78" w14:textId="77777777" w:rsidR="009B0494" w:rsidRDefault="007F4792" w:rsidP="009A260E">
            <w:pPr>
              <w:pStyle w:val="TableParagraph"/>
              <w:spacing w:before="0"/>
              <w:jc w:val="left"/>
            </w:pPr>
            <w:r>
              <w:t>Design</w:t>
            </w:r>
            <w:r>
              <w:rPr>
                <w:spacing w:val="-9"/>
              </w:rPr>
              <w:t xml:space="preserve"> </w:t>
            </w:r>
            <w:r>
              <w:t>Studies</w:t>
            </w:r>
            <w:r>
              <w:rPr>
                <w:spacing w:val="-8"/>
              </w:rPr>
              <w:t xml:space="preserve"> </w:t>
            </w:r>
            <w:r>
              <w:rPr>
                <w:spacing w:val="-5"/>
              </w:rPr>
              <w:t>4B</w:t>
            </w:r>
          </w:p>
        </w:tc>
        <w:tc>
          <w:tcPr>
            <w:tcW w:w="989" w:type="dxa"/>
          </w:tcPr>
          <w:p w14:paraId="44975F79" w14:textId="77777777" w:rsidR="009B0494" w:rsidRDefault="007F4792" w:rsidP="009A260E">
            <w:pPr>
              <w:pStyle w:val="TableParagraph"/>
              <w:spacing w:before="0"/>
              <w:ind w:left="15"/>
            </w:pPr>
            <w:r>
              <w:t>4</w:t>
            </w:r>
          </w:p>
        </w:tc>
        <w:tc>
          <w:tcPr>
            <w:tcW w:w="1287" w:type="dxa"/>
          </w:tcPr>
          <w:p w14:paraId="44975F7A" w14:textId="77777777" w:rsidR="009B0494" w:rsidRDefault="007F4792" w:rsidP="009A260E">
            <w:pPr>
              <w:pStyle w:val="TableParagraph"/>
              <w:spacing w:before="0"/>
              <w:ind w:left="246" w:right="230"/>
            </w:pPr>
            <w:r>
              <w:rPr>
                <w:spacing w:val="-5"/>
              </w:rPr>
              <w:t>40</w:t>
            </w:r>
          </w:p>
        </w:tc>
      </w:tr>
      <w:tr w:rsidR="007F4792" w14:paraId="0E1F86F9" w14:textId="77777777" w:rsidTr="00A876A4">
        <w:trPr>
          <w:trHeight w:val="556"/>
        </w:trPr>
        <w:tc>
          <w:tcPr>
            <w:tcW w:w="1637" w:type="dxa"/>
          </w:tcPr>
          <w:p w14:paraId="5DE36CA7" w14:textId="77777777" w:rsidR="007F4792" w:rsidRDefault="007F4792" w:rsidP="00A876A4">
            <w:pPr>
              <w:pStyle w:val="TableParagraph"/>
              <w:spacing w:before="0"/>
              <w:ind w:left="112" w:right="103"/>
            </w:pPr>
            <w:r>
              <w:rPr>
                <w:spacing w:val="-2"/>
              </w:rPr>
              <w:t>AB420</w:t>
            </w:r>
          </w:p>
        </w:tc>
        <w:tc>
          <w:tcPr>
            <w:tcW w:w="5103" w:type="dxa"/>
          </w:tcPr>
          <w:p w14:paraId="78CC1B61" w14:textId="77777777" w:rsidR="007F4792" w:rsidRDefault="007F4792" w:rsidP="00A876A4">
            <w:pPr>
              <w:pStyle w:val="TableParagraph"/>
              <w:spacing w:before="0"/>
              <w:ind w:left="109"/>
              <w:jc w:val="left"/>
            </w:pPr>
            <w:r>
              <w:t>Cultural Studies 4</w:t>
            </w:r>
          </w:p>
        </w:tc>
        <w:tc>
          <w:tcPr>
            <w:tcW w:w="989" w:type="dxa"/>
          </w:tcPr>
          <w:p w14:paraId="49435AD7" w14:textId="77777777" w:rsidR="007F4792" w:rsidRDefault="007F4792" w:rsidP="00A876A4">
            <w:pPr>
              <w:pStyle w:val="TableParagraph"/>
              <w:spacing w:before="0"/>
              <w:ind w:left="14"/>
            </w:pPr>
            <w:r>
              <w:t>4</w:t>
            </w:r>
          </w:p>
        </w:tc>
        <w:tc>
          <w:tcPr>
            <w:tcW w:w="1287" w:type="dxa"/>
          </w:tcPr>
          <w:p w14:paraId="3800B4A9" w14:textId="77777777" w:rsidR="007F4792" w:rsidRDefault="007F4792" w:rsidP="00A876A4">
            <w:pPr>
              <w:pStyle w:val="TableParagraph"/>
              <w:spacing w:before="0"/>
              <w:ind w:left="246" w:right="231"/>
            </w:pPr>
            <w:r>
              <w:rPr>
                <w:spacing w:val="-5"/>
              </w:rPr>
              <w:t>40</w:t>
            </w:r>
          </w:p>
        </w:tc>
      </w:tr>
      <w:tr w:rsidR="009B0494" w14:paraId="44975F80" w14:textId="77777777">
        <w:trPr>
          <w:trHeight w:val="551"/>
        </w:trPr>
        <w:tc>
          <w:tcPr>
            <w:tcW w:w="1637" w:type="dxa"/>
          </w:tcPr>
          <w:p w14:paraId="44975F7C" w14:textId="77777777" w:rsidR="009B0494" w:rsidRDefault="007F4792" w:rsidP="009A260E">
            <w:pPr>
              <w:pStyle w:val="TableParagraph"/>
              <w:spacing w:before="0"/>
              <w:ind w:left="120" w:right="103"/>
            </w:pPr>
            <w:r>
              <w:rPr>
                <w:spacing w:val="-2"/>
              </w:rPr>
              <w:t>AB421</w:t>
            </w:r>
          </w:p>
        </w:tc>
        <w:tc>
          <w:tcPr>
            <w:tcW w:w="5103" w:type="dxa"/>
          </w:tcPr>
          <w:p w14:paraId="44975F7D" w14:textId="77777777" w:rsidR="009B0494" w:rsidRDefault="007F4792" w:rsidP="009A260E">
            <w:pPr>
              <w:pStyle w:val="TableParagraph"/>
              <w:spacing w:before="0"/>
              <w:jc w:val="left"/>
            </w:pPr>
            <w:r>
              <w:t>Special</w:t>
            </w:r>
            <w:r>
              <w:rPr>
                <w:spacing w:val="-4"/>
              </w:rPr>
              <w:t xml:space="preserve"> </w:t>
            </w:r>
            <w:r>
              <w:t>Study</w:t>
            </w:r>
            <w:r>
              <w:rPr>
                <w:spacing w:val="-2"/>
              </w:rPr>
              <w:t xml:space="preserve"> Project</w:t>
            </w:r>
          </w:p>
        </w:tc>
        <w:tc>
          <w:tcPr>
            <w:tcW w:w="989" w:type="dxa"/>
          </w:tcPr>
          <w:p w14:paraId="44975F7E" w14:textId="77777777" w:rsidR="009B0494" w:rsidRDefault="007F4792" w:rsidP="009A260E">
            <w:pPr>
              <w:pStyle w:val="TableParagraph"/>
              <w:spacing w:before="0"/>
              <w:ind w:left="15"/>
            </w:pPr>
            <w:r>
              <w:t>4</w:t>
            </w:r>
          </w:p>
        </w:tc>
        <w:tc>
          <w:tcPr>
            <w:tcW w:w="1287" w:type="dxa"/>
          </w:tcPr>
          <w:p w14:paraId="44975F7F" w14:textId="77777777" w:rsidR="009B0494" w:rsidRDefault="007F4792" w:rsidP="009A260E">
            <w:pPr>
              <w:pStyle w:val="TableParagraph"/>
              <w:spacing w:before="0"/>
              <w:ind w:left="246" w:right="231"/>
            </w:pPr>
            <w:r>
              <w:rPr>
                <w:spacing w:val="-5"/>
              </w:rPr>
              <w:t>20</w:t>
            </w:r>
          </w:p>
        </w:tc>
      </w:tr>
    </w:tbl>
    <w:p w14:paraId="44975F81" w14:textId="77777777" w:rsidR="009B0494" w:rsidRDefault="009B0494" w:rsidP="009A260E">
      <w:pPr>
        <w:pStyle w:val="BodyText"/>
        <w:rPr>
          <w:b/>
          <w:sz w:val="21"/>
        </w:rPr>
      </w:pPr>
    </w:p>
    <w:p w14:paraId="44975F82" w14:textId="77777777" w:rsidR="009B0494" w:rsidRDefault="007F4792" w:rsidP="009A260E">
      <w:pPr>
        <w:ind w:left="120"/>
        <w:rPr>
          <w:b/>
        </w:rPr>
      </w:pPr>
      <w:r>
        <w:rPr>
          <w:b/>
        </w:rPr>
        <w:t>Examination,</w:t>
      </w:r>
      <w:r>
        <w:rPr>
          <w:b/>
          <w:spacing w:val="-4"/>
        </w:rPr>
        <w:t xml:space="preserve"> </w:t>
      </w:r>
      <w:r>
        <w:rPr>
          <w:b/>
        </w:rPr>
        <w:t>Progress</w:t>
      </w:r>
      <w:r>
        <w:rPr>
          <w:b/>
          <w:spacing w:val="-7"/>
        </w:rPr>
        <w:t xml:space="preserve"> </w:t>
      </w:r>
      <w:r>
        <w:rPr>
          <w:b/>
        </w:rPr>
        <w:t>and</w:t>
      </w:r>
      <w:r>
        <w:rPr>
          <w:b/>
          <w:spacing w:val="-4"/>
        </w:rPr>
        <w:t xml:space="preserve"> </w:t>
      </w:r>
      <w:r>
        <w:rPr>
          <w:b/>
        </w:rPr>
        <w:t>Final</w:t>
      </w:r>
      <w:r>
        <w:rPr>
          <w:b/>
          <w:spacing w:val="-3"/>
        </w:rPr>
        <w:t xml:space="preserve"> </w:t>
      </w:r>
      <w:r>
        <w:rPr>
          <w:b/>
          <w:spacing w:val="-2"/>
        </w:rPr>
        <w:t>Assessment</w:t>
      </w:r>
    </w:p>
    <w:p w14:paraId="44975F83" w14:textId="77777777" w:rsidR="009B0494" w:rsidRDefault="007F4792" w:rsidP="009A260E">
      <w:pPr>
        <w:pStyle w:val="ListParagraph"/>
        <w:numPr>
          <w:ilvl w:val="0"/>
          <w:numId w:val="97"/>
        </w:numPr>
        <w:tabs>
          <w:tab w:val="left" w:pos="548"/>
        </w:tabs>
        <w:ind w:right="116"/>
        <w:jc w:val="both"/>
      </w:pPr>
      <w:r>
        <w:t>Candidates are required to pass examinations and to perform to the satisfaction of the Board of Examiners in the coursework and in the Individual Project.</w:t>
      </w:r>
    </w:p>
    <w:p w14:paraId="44975F84" w14:textId="77777777" w:rsidR="009B0494" w:rsidRDefault="009B0494" w:rsidP="009A260E">
      <w:pPr>
        <w:pStyle w:val="BodyText"/>
        <w:rPr>
          <w:sz w:val="21"/>
        </w:rPr>
      </w:pPr>
    </w:p>
    <w:p w14:paraId="44975F85" w14:textId="77777777" w:rsidR="009B0494" w:rsidRDefault="007F4792" w:rsidP="009A260E">
      <w:pPr>
        <w:pStyle w:val="ListParagraph"/>
        <w:numPr>
          <w:ilvl w:val="0"/>
          <w:numId w:val="97"/>
        </w:numPr>
        <w:tabs>
          <w:tab w:val="left" w:pos="548"/>
        </w:tabs>
        <w:ind w:right="110"/>
        <w:jc w:val="both"/>
      </w:pPr>
      <w:r>
        <w:t>Candidates who fail to satisfy the Board of Examiners in any taught module shall be permitted one further attempt to pass the relevant module(s), normally in the same academic year.</w:t>
      </w:r>
    </w:p>
    <w:p w14:paraId="44975F86" w14:textId="77777777" w:rsidR="009B0494" w:rsidRDefault="009B0494" w:rsidP="009A260E">
      <w:pPr>
        <w:pStyle w:val="BodyText"/>
      </w:pPr>
    </w:p>
    <w:p w14:paraId="44975F87" w14:textId="77777777" w:rsidR="009B0494" w:rsidRDefault="007F4792" w:rsidP="009A260E">
      <w:pPr>
        <w:pStyle w:val="Heading1"/>
        <w:ind w:left="119"/>
      </w:pPr>
      <w:r>
        <w:rPr>
          <w:spacing w:val="-2"/>
        </w:rPr>
        <w:t>Award</w:t>
      </w:r>
    </w:p>
    <w:p w14:paraId="44975F88" w14:textId="77777777" w:rsidR="009B0494" w:rsidRDefault="007F4792" w:rsidP="009A260E">
      <w:pPr>
        <w:pStyle w:val="ListParagraph"/>
        <w:numPr>
          <w:ilvl w:val="0"/>
          <w:numId w:val="97"/>
        </w:numPr>
        <w:tabs>
          <w:tab w:val="left" w:pos="548"/>
        </w:tabs>
        <w:ind w:right="115"/>
        <w:jc w:val="both"/>
      </w:pPr>
      <w:r>
        <w:rPr>
          <w:b/>
        </w:rPr>
        <w:t xml:space="preserve">Graduate Diploma: </w:t>
      </w:r>
      <w:proofErr w:type="gramStart"/>
      <w:r>
        <w:t>In order to</w:t>
      </w:r>
      <w:proofErr w:type="gramEnd"/>
      <w:r>
        <w:t xml:space="preserve"> qualify for the award of Graduate Diploma, a candidate must accumulate no fewer than 120 credits, of which 40 must have been awarded in respect of the Graduate Diploma Individual Project.</w:t>
      </w:r>
    </w:p>
    <w:p w14:paraId="44975F89" w14:textId="77777777" w:rsidR="009B0494" w:rsidRDefault="009B0494" w:rsidP="009A260E">
      <w:pPr>
        <w:pStyle w:val="BodyText"/>
        <w:rPr>
          <w:sz w:val="20"/>
        </w:rPr>
      </w:pPr>
    </w:p>
    <w:p w14:paraId="44975F8A" w14:textId="77777777" w:rsidR="009B0494" w:rsidRDefault="009B0494" w:rsidP="009A260E">
      <w:pPr>
        <w:pStyle w:val="BodyText"/>
        <w:rPr>
          <w:sz w:val="20"/>
        </w:rPr>
      </w:pPr>
    </w:p>
    <w:p w14:paraId="44975F8B" w14:textId="77777777" w:rsidR="009B0494" w:rsidRDefault="009B0494" w:rsidP="009A260E">
      <w:pPr>
        <w:pStyle w:val="BodyText"/>
        <w:rPr>
          <w:sz w:val="20"/>
        </w:rPr>
      </w:pPr>
    </w:p>
    <w:p w14:paraId="44975F8C" w14:textId="77777777" w:rsidR="009B0494" w:rsidRDefault="009B0494" w:rsidP="009A260E">
      <w:pPr>
        <w:pStyle w:val="BodyText"/>
        <w:rPr>
          <w:sz w:val="20"/>
        </w:rPr>
      </w:pPr>
    </w:p>
    <w:p w14:paraId="44975F8D" w14:textId="77777777" w:rsidR="009B0494" w:rsidRDefault="009B0494" w:rsidP="009A260E">
      <w:pPr>
        <w:pStyle w:val="BodyText"/>
        <w:rPr>
          <w:sz w:val="20"/>
        </w:rPr>
      </w:pPr>
    </w:p>
    <w:p w14:paraId="44975F8E" w14:textId="77777777" w:rsidR="009B0494" w:rsidRDefault="009B0494" w:rsidP="009A260E">
      <w:pPr>
        <w:pStyle w:val="BodyText"/>
        <w:rPr>
          <w:sz w:val="20"/>
        </w:rPr>
      </w:pPr>
    </w:p>
    <w:p w14:paraId="44975F8F" w14:textId="77777777" w:rsidR="009B0494" w:rsidRDefault="009B0494" w:rsidP="009A260E">
      <w:pPr>
        <w:pStyle w:val="BodyText"/>
      </w:pPr>
    </w:p>
    <w:p w14:paraId="44975F90" w14:textId="10B4C355" w:rsidR="009B0494" w:rsidRDefault="009B0494" w:rsidP="009A260E">
      <w:pPr>
        <w:pStyle w:val="BodyText"/>
        <w:jc w:val="center"/>
      </w:pPr>
    </w:p>
    <w:p w14:paraId="44975F91" w14:textId="77777777" w:rsidR="009B0494" w:rsidRDefault="009B0494" w:rsidP="009A260E">
      <w:pPr>
        <w:jc w:val="center"/>
        <w:sectPr w:rsidR="009B0494" w:rsidSect="00421688">
          <w:pgSz w:w="11910" w:h="16840"/>
          <w:pgMar w:top="1360" w:right="1320" w:bottom="851" w:left="1320" w:header="0" w:footer="415" w:gutter="0"/>
          <w:cols w:space="720"/>
        </w:sectPr>
      </w:pPr>
    </w:p>
    <w:p w14:paraId="44975F92" w14:textId="77777777" w:rsidR="009B0494" w:rsidRDefault="007F4792" w:rsidP="009A260E">
      <w:pPr>
        <w:ind w:left="120"/>
        <w:rPr>
          <w:b/>
          <w:sz w:val="28"/>
        </w:rPr>
      </w:pPr>
      <w:bookmarkStart w:id="159" w:name="003_Biomedical_Engineering"/>
      <w:bookmarkEnd w:id="159"/>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5F93" w14:textId="77777777" w:rsidR="009B0494" w:rsidRDefault="009B0494" w:rsidP="009A260E">
      <w:pPr>
        <w:pStyle w:val="BodyText"/>
        <w:rPr>
          <w:b/>
          <w:sz w:val="23"/>
        </w:rPr>
      </w:pPr>
    </w:p>
    <w:p w14:paraId="44975F94" w14:textId="77777777" w:rsidR="009B0494" w:rsidRDefault="007F4792" w:rsidP="009A260E">
      <w:pPr>
        <w:spacing w:line="446" w:lineRule="auto"/>
        <w:ind w:left="120" w:right="2255"/>
        <w:rPr>
          <w:b/>
          <w:sz w:val="28"/>
        </w:rPr>
      </w:pPr>
      <w:r>
        <w:rPr>
          <w:b/>
          <w:sz w:val="28"/>
        </w:rPr>
        <w:t>DEPARTMENT</w:t>
      </w:r>
      <w:r>
        <w:rPr>
          <w:b/>
          <w:spacing w:val="-14"/>
          <w:sz w:val="28"/>
        </w:rPr>
        <w:t xml:space="preserve"> </w:t>
      </w:r>
      <w:r>
        <w:rPr>
          <w:b/>
          <w:sz w:val="28"/>
        </w:rPr>
        <w:t>OF</w:t>
      </w:r>
      <w:r>
        <w:rPr>
          <w:b/>
          <w:spacing w:val="-14"/>
          <w:sz w:val="28"/>
        </w:rPr>
        <w:t xml:space="preserve"> </w:t>
      </w:r>
      <w:r>
        <w:rPr>
          <w:b/>
          <w:sz w:val="28"/>
        </w:rPr>
        <w:t>BIOMEDICAL</w:t>
      </w:r>
      <w:r>
        <w:rPr>
          <w:b/>
          <w:spacing w:val="-18"/>
          <w:sz w:val="28"/>
        </w:rPr>
        <w:t xml:space="preserve"> </w:t>
      </w:r>
      <w:r>
        <w:rPr>
          <w:b/>
          <w:sz w:val="28"/>
        </w:rPr>
        <w:t>ENGINEERING BIOMEDICAL ENGINEERING</w:t>
      </w:r>
    </w:p>
    <w:p w14:paraId="44975F95" w14:textId="77777777" w:rsidR="009B0494" w:rsidRDefault="007F4792" w:rsidP="009A260E">
      <w:pPr>
        <w:spacing w:line="225" w:lineRule="exact"/>
        <w:ind w:left="120"/>
        <w:rPr>
          <w:b/>
        </w:rPr>
      </w:pPr>
      <w:r>
        <w:rPr>
          <w:b/>
        </w:rPr>
        <w:t>Master</w:t>
      </w:r>
      <w:r>
        <w:rPr>
          <w:b/>
          <w:spacing w:val="-7"/>
        </w:rPr>
        <w:t xml:space="preserve"> </w:t>
      </w:r>
      <w:r>
        <w:rPr>
          <w:b/>
        </w:rPr>
        <w:t>of</w:t>
      </w:r>
      <w:r>
        <w:rPr>
          <w:b/>
          <w:spacing w:val="-4"/>
        </w:rPr>
        <w:t xml:space="preserve"> </w:t>
      </w:r>
      <w:r>
        <w:rPr>
          <w:b/>
        </w:rPr>
        <w:t>Engineering</w:t>
      </w:r>
      <w:r>
        <w:rPr>
          <w:b/>
          <w:spacing w:val="-3"/>
        </w:rPr>
        <w:t xml:space="preserve"> </w:t>
      </w:r>
      <w:r>
        <w:rPr>
          <w:b/>
        </w:rPr>
        <w:t>in</w:t>
      </w:r>
      <w:r>
        <w:rPr>
          <w:b/>
          <w:spacing w:val="-7"/>
        </w:rPr>
        <w:t xml:space="preserve"> </w:t>
      </w:r>
      <w:r>
        <w:rPr>
          <w:b/>
        </w:rPr>
        <w:t>Biomedical</w:t>
      </w:r>
      <w:r>
        <w:rPr>
          <w:b/>
          <w:spacing w:val="-6"/>
        </w:rPr>
        <w:t xml:space="preserve"> </w:t>
      </w:r>
      <w:r>
        <w:rPr>
          <w:b/>
          <w:spacing w:val="-2"/>
        </w:rPr>
        <w:t>Engineering</w:t>
      </w:r>
    </w:p>
    <w:p w14:paraId="44975F96" w14:textId="77777777" w:rsidR="009B0494" w:rsidRDefault="007F4792" w:rsidP="009A260E">
      <w:pPr>
        <w:ind w:left="119" w:right="2255"/>
        <w:rPr>
          <w:b/>
        </w:rPr>
      </w:pPr>
      <w:r>
        <w:rPr>
          <w:b/>
        </w:rPr>
        <w:t>Bachelor</w:t>
      </w:r>
      <w:r>
        <w:rPr>
          <w:b/>
          <w:spacing w:val="-2"/>
        </w:rPr>
        <w:t xml:space="preserve"> </w:t>
      </w:r>
      <w:r>
        <w:rPr>
          <w:b/>
        </w:rPr>
        <w:t>of</w:t>
      </w:r>
      <w:r>
        <w:rPr>
          <w:b/>
          <w:spacing w:val="-9"/>
        </w:rPr>
        <w:t xml:space="preserve"> </w:t>
      </w:r>
      <w:r>
        <w:rPr>
          <w:b/>
        </w:rPr>
        <w:t>Engineering</w:t>
      </w:r>
      <w:r>
        <w:rPr>
          <w:b/>
          <w:spacing w:val="-8"/>
        </w:rPr>
        <w:t xml:space="preserve"> </w:t>
      </w:r>
      <w:r>
        <w:rPr>
          <w:b/>
        </w:rPr>
        <w:t>with</w:t>
      </w:r>
      <w:r>
        <w:rPr>
          <w:b/>
          <w:spacing w:val="-2"/>
        </w:rPr>
        <w:t xml:space="preserve"> </w:t>
      </w:r>
      <w:r>
        <w:rPr>
          <w:b/>
        </w:rPr>
        <w:t>Honours in</w:t>
      </w:r>
      <w:r>
        <w:rPr>
          <w:b/>
          <w:spacing w:val="-7"/>
        </w:rPr>
        <w:t xml:space="preserve"> </w:t>
      </w:r>
      <w:r>
        <w:rPr>
          <w:b/>
        </w:rPr>
        <w:t>Biomedical</w:t>
      </w:r>
      <w:r>
        <w:rPr>
          <w:b/>
          <w:spacing w:val="-6"/>
        </w:rPr>
        <w:t xml:space="preserve"> </w:t>
      </w:r>
      <w:r>
        <w:rPr>
          <w:b/>
        </w:rPr>
        <w:t>Engineering Bachelor of Engineering in Biomedical Engineering</w:t>
      </w:r>
    </w:p>
    <w:p w14:paraId="44975F97" w14:textId="77777777" w:rsidR="009B0494" w:rsidRDefault="007F4792" w:rsidP="009A260E">
      <w:pPr>
        <w:spacing w:line="237" w:lineRule="auto"/>
        <w:ind w:left="120" w:right="2255"/>
        <w:rPr>
          <w:b/>
        </w:rPr>
      </w:pPr>
      <w:r>
        <w:rPr>
          <w:b/>
        </w:rPr>
        <w:t>Diploma of Higher Education in Biomedical Engineering Certificate</w:t>
      </w:r>
      <w:r>
        <w:rPr>
          <w:b/>
          <w:spacing w:val="-1"/>
        </w:rPr>
        <w:t xml:space="preserve"> </w:t>
      </w:r>
      <w:r>
        <w:rPr>
          <w:b/>
        </w:rPr>
        <w:t>of</w:t>
      </w:r>
      <w:r>
        <w:rPr>
          <w:b/>
          <w:spacing w:val="-5"/>
        </w:rPr>
        <w:t xml:space="preserve"> </w:t>
      </w:r>
      <w:r>
        <w:rPr>
          <w:b/>
        </w:rPr>
        <w:t>Higher</w:t>
      </w:r>
      <w:r>
        <w:rPr>
          <w:b/>
          <w:spacing w:val="-8"/>
        </w:rPr>
        <w:t xml:space="preserve"> </w:t>
      </w:r>
      <w:r>
        <w:rPr>
          <w:b/>
        </w:rPr>
        <w:t>Education</w:t>
      </w:r>
      <w:r>
        <w:rPr>
          <w:b/>
          <w:spacing w:val="-3"/>
        </w:rPr>
        <w:t xml:space="preserve"> </w:t>
      </w:r>
      <w:r>
        <w:rPr>
          <w:b/>
        </w:rPr>
        <w:t>in</w:t>
      </w:r>
      <w:r>
        <w:rPr>
          <w:b/>
          <w:spacing w:val="-8"/>
        </w:rPr>
        <w:t xml:space="preserve"> </w:t>
      </w:r>
      <w:r>
        <w:rPr>
          <w:b/>
        </w:rPr>
        <w:t>Biomedical</w:t>
      </w:r>
      <w:r>
        <w:rPr>
          <w:b/>
          <w:spacing w:val="-7"/>
        </w:rPr>
        <w:t xml:space="preserve"> </w:t>
      </w:r>
      <w:r>
        <w:rPr>
          <w:b/>
        </w:rPr>
        <w:t>Engineering</w:t>
      </w:r>
    </w:p>
    <w:p w14:paraId="44975F98" w14:textId="77777777" w:rsidR="009B0494" w:rsidRDefault="009B0494" w:rsidP="009A260E">
      <w:pPr>
        <w:pStyle w:val="BodyText"/>
        <w:rPr>
          <w:b/>
        </w:rPr>
      </w:pPr>
    </w:p>
    <w:p w14:paraId="44975F99" w14:textId="558F1B4B" w:rsidR="009B0494" w:rsidRDefault="007F4792" w:rsidP="009A260E">
      <w:pPr>
        <w:spacing w:line="237"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975F9A" w14:textId="77777777" w:rsidR="009B0494" w:rsidRDefault="009B0494" w:rsidP="009A260E">
      <w:pPr>
        <w:pStyle w:val="BodyText"/>
        <w:rPr>
          <w:i/>
          <w:sz w:val="14"/>
        </w:rPr>
      </w:pPr>
    </w:p>
    <w:p w14:paraId="44975F9B"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5F9C" w14:textId="77777777" w:rsidR="009B0494" w:rsidRDefault="007F4792" w:rsidP="009A260E">
      <w:pPr>
        <w:pStyle w:val="BodyText"/>
        <w:ind w:left="120"/>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5F9D" w14:textId="77777777" w:rsidR="009B0494" w:rsidRDefault="009B0494" w:rsidP="009A260E">
      <w:pPr>
        <w:pStyle w:val="BodyText"/>
        <w:rPr>
          <w:sz w:val="21"/>
        </w:rPr>
      </w:pPr>
    </w:p>
    <w:p w14:paraId="44975F9E" w14:textId="77777777" w:rsidR="009B0494" w:rsidRDefault="007F4792" w:rsidP="009A260E">
      <w:pPr>
        <w:pStyle w:val="Heading1"/>
        <w:ind w:left="119"/>
      </w:pPr>
      <w:r>
        <w:rPr>
          <w:spacing w:val="-2"/>
        </w:rPr>
        <w:t>Curriculum</w:t>
      </w:r>
    </w:p>
    <w:p w14:paraId="44975F9F" w14:textId="77777777" w:rsidR="009B0494" w:rsidRDefault="007F4792" w:rsidP="009A260E">
      <w:pPr>
        <w:pStyle w:val="ListParagraph"/>
        <w:numPr>
          <w:ilvl w:val="0"/>
          <w:numId w:val="96"/>
        </w:numPr>
        <w:tabs>
          <w:tab w:val="left" w:pos="546"/>
          <w:tab w:val="left" w:pos="548"/>
        </w:tabs>
        <w:ind w:hanging="429"/>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5FA0" w14:textId="77777777" w:rsidR="009B0494" w:rsidRDefault="009B0494" w:rsidP="009A260E">
      <w:pPr>
        <w:pStyle w:val="BodyText"/>
        <w:rPr>
          <w:sz w:val="21"/>
        </w:rPr>
      </w:pPr>
    </w:p>
    <w:p w14:paraId="44975FA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FA2"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5FA7" w14:textId="77777777">
        <w:trPr>
          <w:trHeight w:val="551"/>
        </w:trPr>
        <w:tc>
          <w:tcPr>
            <w:tcW w:w="1637" w:type="dxa"/>
          </w:tcPr>
          <w:p w14:paraId="44975FA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5FA4"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5FA5" w14:textId="77777777" w:rsidR="009B0494" w:rsidRDefault="007F4792" w:rsidP="009A260E">
            <w:pPr>
              <w:pStyle w:val="TableParagraph"/>
              <w:spacing w:before="0"/>
              <w:ind w:left="198" w:right="180"/>
              <w:rPr>
                <w:b/>
              </w:rPr>
            </w:pPr>
            <w:r>
              <w:rPr>
                <w:b/>
                <w:spacing w:val="-4"/>
              </w:rPr>
              <w:t>Level</w:t>
            </w:r>
          </w:p>
        </w:tc>
        <w:tc>
          <w:tcPr>
            <w:tcW w:w="1287" w:type="dxa"/>
          </w:tcPr>
          <w:p w14:paraId="44975FA6" w14:textId="77777777" w:rsidR="009B0494" w:rsidRDefault="007F4792" w:rsidP="009A260E">
            <w:pPr>
              <w:pStyle w:val="TableParagraph"/>
              <w:spacing w:before="0"/>
              <w:ind w:left="241" w:right="242"/>
              <w:rPr>
                <w:b/>
              </w:rPr>
            </w:pPr>
            <w:r>
              <w:rPr>
                <w:b/>
                <w:spacing w:val="-2"/>
              </w:rPr>
              <w:t>Credits</w:t>
            </w:r>
          </w:p>
        </w:tc>
      </w:tr>
      <w:tr w:rsidR="009B0494" w14:paraId="44975FAC" w14:textId="77777777">
        <w:trPr>
          <w:trHeight w:val="551"/>
        </w:trPr>
        <w:tc>
          <w:tcPr>
            <w:tcW w:w="1637" w:type="dxa"/>
          </w:tcPr>
          <w:p w14:paraId="44975FA8" w14:textId="77777777" w:rsidR="009B0494" w:rsidRDefault="007F4792" w:rsidP="009A260E">
            <w:pPr>
              <w:pStyle w:val="TableParagraph"/>
              <w:spacing w:before="0"/>
              <w:ind w:left="120" w:right="103"/>
            </w:pPr>
            <w:r>
              <w:rPr>
                <w:spacing w:val="-2"/>
              </w:rPr>
              <w:t>BE100</w:t>
            </w:r>
          </w:p>
        </w:tc>
        <w:tc>
          <w:tcPr>
            <w:tcW w:w="5098" w:type="dxa"/>
          </w:tcPr>
          <w:p w14:paraId="44975FA9" w14:textId="77777777" w:rsidR="009B0494" w:rsidRDefault="007F4792" w:rsidP="009A260E">
            <w:pPr>
              <w:pStyle w:val="TableParagraph"/>
              <w:spacing w:before="0"/>
              <w:ind w:left="105" w:right="221"/>
              <w:jc w:val="left"/>
            </w:pPr>
            <w:r>
              <w:t>Anatomy</w:t>
            </w:r>
            <w:r>
              <w:rPr>
                <w:spacing w:val="-11"/>
              </w:rPr>
              <w:t xml:space="preserve"> </w:t>
            </w:r>
            <w:r>
              <w:t>and</w:t>
            </w:r>
            <w:r>
              <w:rPr>
                <w:spacing w:val="-9"/>
              </w:rPr>
              <w:t xml:space="preserve"> </w:t>
            </w:r>
            <w:r>
              <w:t>Physiology</w:t>
            </w:r>
            <w:r>
              <w:rPr>
                <w:spacing w:val="-7"/>
              </w:rPr>
              <w:t xml:space="preserve"> </w:t>
            </w:r>
            <w:r>
              <w:t>for</w:t>
            </w:r>
            <w:r>
              <w:rPr>
                <w:spacing w:val="-8"/>
              </w:rPr>
              <w:t xml:space="preserve"> </w:t>
            </w:r>
            <w:r>
              <w:t xml:space="preserve">Biomedical </w:t>
            </w:r>
            <w:r>
              <w:rPr>
                <w:spacing w:val="-2"/>
              </w:rPr>
              <w:t>Engineers</w:t>
            </w:r>
          </w:p>
        </w:tc>
        <w:tc>
          <w:tcPr>
            <w:tcW w:w="989" w:type="dxa"/>
          </w:tcPr>
          <w:p w14:paraId="44975FAA" w14:textId="77777777" w:rsidR="009B0494" w:rsidRDefault="007F4792" w:rsidP="009A260E">
            <w:pPr>
              <w:pStyle w:val="TableParagraph"/>
              <w:spacing w:before="0"/>
              <w:ind w:left="15"/>
            </w:pPr>
            <w:r>
              <w:t>1</w:t>
            </w:r>
          </w:p>
        </w:tc>
        <w:tc>
          <w:tcPr>
            <w:tcW w:w="1287" w:type="dxa"/>
          </w:tcPr>
          <w:p w14:paraId="44975FAB" w14:textId="77777777" w:rsidR="009B0494" w:rsidRDefault="007F4792" w:rsidP="009A260E">
            <w:pPr>
              <w:pStyle w:val="TableParagraph"/>
              <w:spacing w:before="0"/>
              <w:ind w:left="246" w:right="240"/>
            </w:pPr>
            <w:r>
              <w:rPr>
                <w:spacing w:val="-5"/>
              </w:rPr>
              <w:t>20</w:t>
            </w:r>
          </w:p>
        </w:tc>
      </w:tr>
      <w:tr w:rsidR="009B0494" w14:paraId="44975FB1" w14:textId="77777777">
        <w:trPr>
          <w:trHeight w:val="551"/>
        </w:trPr>
        <w:tc>
          <w:tcPr>
            <w:tcW w:w="1637" w:type="dxa"/>
          </w:tcPr>
          <w:p w14:paraId="44975FAD" w14:textId="77777777" w:rsidR="009B0494" w:rsidRDefault="007F4792" w:rsidP="009A260E">
            <w:pPr>
              <w:pStyle w:val="TableParagraph"/>
              <w:spacing w:before="0"/>
              <w:ind w:left="120" w:right="103"/>
            </w:pPr>
            <w:r>
              <w:rPr>
                <w:spacing w:val="-2"/>
              </w:rPr>
              <w:t>BE101</w:t>
            </w:r>
          </w:p>
        </w:tc>
        <w:tc>
          <w:tcPr>
            <w:tcW w:w="5098" w:type="dxa"/>
          </w:tcPr>
          <w:p w14:paraId="44975FAE" w14:textId="77777777" w:rsidR="009B0494" w:rsidRDefault="007F4792" w:rsidP="009A260E">
            <w:pPr>
              <w:pStyle w:val="TableParagraph"/>
              <w:spacing w:before="0"/>
              <w:ind w:left="105"/>
              <w:jc w:val="left"/>
            </w:pPr>
            <w:r>
              <w:t>Biomedical</w:t>
            </w:r>
            <w:r>
              <w:rPr>
                <w:spacing w:val="-7"/>
              </w:rPr>
              <w:t xml:space="preserve"> </w:t>
            </w:r>
            <w:r>
              <w:rPr>
                <w:spacing w:val="-2"/>
              </w:rPr>
              <w:t>Engineering</w:t>
            </w:r>
          </w:p>
        </w:tc>
        <w:tc>
          <w:tcPr>
            <w:tcW w:w="989" w:type="dxa"/>
          </w:tcPr>
          <w:p w14:paraId="44975FAF" w14:textId="77777777" w:rsidR="009B0494" w:rsidRDefault="007F4792" w:rsidP="009A260E">
            <w:pPr>
              <w:pStyle w:val="TableParagraph"/>
              <w:spacing w:before="0"/>
              <w:ind w:left="15"/>
            </w:pPr>
            <w:r>
              <w:t>1</w:t>
            </w:r>
          </w:p>
        </w:tc>
        <w:tc>
          <w:tcPr>
            <w:tcW w:w="1287" w:type="dxa"/>
          </w:tcPr>
          <w:p w14:paraId="44975FB0" w14:textId="77777777" w:rsidR="009B0494" w:rsidRDefault="007F4792" w:rsidP="009A260E">
            <w:pPr>
              <w:pStyle w:val="TableParagraph"/>
              <w:spacing w:before="0"/>
              <w:ind w:left="246" w:right="239"/>
            </w:pPr>
            <w:r>
              <w:rPr>
                <w:spacing w:val="-5"/>
              </w:rPr>
              <w:t>10</w:t>
            </w:r>
          </w:p>
        </w:tc>
      </w:tr>
      <w:tr w:rsidR="009B0494" w14:paraId="44975FB6" w14:textId="77777777">
        <w:trPr>
          <w:trHeight w:val="551"/>
        </w:trPr>
        <w:tc>
          <w:tcPr>
            <w:tcW w:w="1637" w:type="dxa"/>
          </w:tcPr>
          <w:p w14:paraId="44975FB2" w14:textId="77777777" w:rsidR="009B0494" w:rsidRDefault="007F4792" w:rsidP="009A260E">
            <w:pPr>
              <w:pStyle w:val="TableParagraph"/>
              <w:spacing w:before="0"/>
              <w:ind w:left="120" w:right="103"/>
            </w:pPr>
            <w:r>
              <w:rPr>
                <w:spacing w:val="-2"/>
              </w:rPr>
              <w:t>BE103</w:t>
            </w:r>
          </w:p>
        </w:tc>
        <w:tc>
          <w:tcPr>
            <w:tcW w:w="5098" w:type="dxa"/>
          </w:tcPr>
          <w:p w14:paraId="44975FB3" w14:textId="77777777" w:rsidR="009B0494" w:rsidRDefault="007F4792" w:rsidP="009A260E">
            <w:pPr>
              <w:pStyle w:val="TableParagraph"/>
              <w:spacing w:before="0" w:line="237" w:lineRule="auto"/>
              <w:ind w:left="105"/>
              <w:jc w:val="left"/>
            </w:pPr>
            <w:r>
              <w:t>Analytical</w:t>
            </w:r>
            <w:r>
              <w:rPr>
                <w:spacing w:val="-11"/>
              </w:rPr>
              <w:t xml:space="preserve"> </w:t>
            </w:r>
            <w:r>
              <w:t>and</w:t>
            </w:r>
            <w:r>
              <w:rPr>
                <w:spacing w:val="-4"/>
              </w:rPr>
              <w:t xml:space="preserve"> </w:t>
            </w:r>
            <w:r>
              <w:t>Numerical</w:t>
            </w:r>
            <w:r>
              <w:rPr>
                <w:spacing w:val="-7"/>
              </w:rPr>
              <w:t xml:space="preserve"> </w:t>
            </w:r>
            <w:r>
              <w:t>Methods</w:t>
            </w:r>
            <w:r>
              <w:rPr>
                <w:spacing w:val="-6"/>
              </w:rPr>
              <w:t xml:space="preserve"> </w:t>
            </w:r>
            <w:r>
              <w:t>in</w:t>
            </w:r>
            <w:r>
              <w:rPr>
                <w:spacing w:val="-4"/>
              </w:rPr>
              <w:t xml:space="preserve"> </w:t>
            </w:r>
            <w:r>
              <w:t xml:space="preserve">Biomedical </w:t>
            </w:r>
            <w:r>
              <w:rPr>
                <w:spacing w:val="-2"/>
              </w:rPr>
              <w:t>Engineering</w:t>
            </w:r>
          </w:p>
        </w:tc>
        <w:tc>
          <w:tcPr>
            <w:tcW w:w="989" w:type="dxa"/>
          </w:tcPr>
          <w:p w14:paraId="44975FB4" w14:textId="77777777" w:rsidR="009B0494" w:rsidRDefault="007F4792" w:rsidP="009A260E">
            <w:pPr>
              <w:pStyle w:val="TableParagraph"/>
              <w:spacing w:before="0"/>
              <w:ind w:left="15"/>
            </w:pPr>
            <w:r>
              <w:t>1</w:t>
            </w:r>
          </w:p>
        </w:tc>
        <w:tc>
          <w:tcPr>
            <w:tcW w:w="1287" w:type="dxa"/>
          </w:tcPr>
          <w:p w14:paraId="44975FB5" w14:textId="77777777" w:rsidR="009B0494" w:rsidRDefault="007F4792" w:rsidP="009A260E">
            <w:pPr>
              <w:pStyle w:val="TableParagraph"/>
              <w:spacing w:before="0"/>
              <w:ind w:left="246" w:right="240"/>
            </w:pPr>
            <w:r>
              <w:rPr>
                <w:spacing w:val="-5"/>
              </w:rPr>
              <w:t>20</w:t>
            </w:r>
          </w:p>
        </w:tc>
      </w:tr>
      <w:tr w:rsidR="009B0494" w14:paraId="44975FBB" w14:textId="77777777">
        <w:trPr>
          <w:trHeight w:val="551"/>
        </w:trPr>
        <w:tc>
          <w:tcPr>
            <w:tcW w:w="1637" w:type="dxa"/>
          </w:tcPr>
          <w:p w14:paraId="44975FB7" w14:textId="77777777" w:rsidR="009B0494" w:rsidRDefault="007F4792" w:rsidP="009A260E">
            <w:pPr>
              <w:pStyle w:val="TableParagraph"/>
              <w:spacing w:before="0"/>
              <w:ind w:left="120" w:right="103"/>
            </w:pPr>
            <w:r>
              <w:rPr>
                <w:spacing w:val="-2"/>
              </w:rPr>
              <w:t>BE105</w:t>
            </w:r>
          </w:p>
        </w:tc>
        <w:tc>
          <w:tcPr>
            <w:tcW w:w="5098" w:type="dxa"/>
          </w:tcPr>
          <w:p w14:paraId="44975FB8" w14:textId="77777777" w:rsidR="009B0494" w:rsidRDefault="007F4792" w:rsidP="009A260E">
            <w:pPr>
              <w:pStyle w:val="TableParagraph"/>
              <w:spacing w:before="0"/>
              <w:ind w:left="105"/>
              <w:jc w:val="left"/>
            </w:pPr>
            <w:r>
              <w:t>Cell</w:t>
            </w:r>
            <w:r>
              <w:rPr>
                <w:spacing w:val="-4"/>
              </w:rPr>
              <w:t xml:space="preserve"> </w:t>
            </w:r>
            <w:r>
              <w:rPr>
                <w:spacing w:val="-2"/>
              </w:rPr>
              <w:t>Biology</w:t>
            </w:r>
          </w:p>
        </w:tc>
        <w:tc>
          <w:tcPr>
            <w:tcW w:w="989" w:type="dxa"/>
          </w:tcPr>
          <w:p w14:paraId="44975FB9" w14:textId="77777777" w:rsidR="009B0494" w:rsidRDefault="007F4792" w:rsidP="009A260E">
            <w:pPr>
              <w:pStyle w:val="TableParagraph"/>
              <w:spacing w:before="0"/>
              <w:ind w:left="15"/>
            </w:pPr>
            <w:r>
              <w:t>1</w:t>
            </w:r>
          </w:p>
        </w:tc>
        <w:tc>
          <w:tcPr>
            <w:tcW w:w="1287" w:type="dxa"/>
          </w:tcPr>
          <w:p w14:paraId="44975FBA" w14:textId="77777777" w:rsidR="009B0494" w:rsidRDefault="007F4792" w:rsidP="009A260E">
            <w:pPr>
              <w:pStyle w:val="TableParagraph"/>
              <w:spacing w:before="0"/>
              <w:ind w:left="246" w:right="239"/>
            </w:pPr>
            <w:r>
              <w:rPr>
                <w:spacing w:val="-5"/>
              </w:rPr>
              <w:t>10</w:t>
            </w:r>
          </w:p>
        </w:tc>
      </w:tr>
      <w:tr w:rsidR="009B0494" w14:paraId="44975FC0" w14:textId="77777777">
        <w:trPr>
          <w:trHeight w:val="551"/>
        </w:trPr>
        <w:tc>
          <w:tcPr>
            <w:tcW w:w="1637" w:type="dxa"/>
          </w:tcPr>
          <w:p w14:paraId="44975FBC" w14:textId="77777777" w:rsidR="009B0494" w:rsidRDefault="007F4792" w:rsidP="009A260E">
            <w:pPr>
              <w:pStyle w:val="TableParagraph"/>
              <w:spacing w:before="0"/>
              <w:ind w:left="120" w:right="103"/>
            </w:pPr>
            <w:r>
              <w:rPr>
                <w:spacing w:val="-2"/>
              </w:rPr>
              <w:t>EE107</w:t>
            </w:r>
          </w:p>
        </w:tc>
        <w:tc>
          <w:tcPr>
            <w:tcW w:w="5098" w:type="dxa"/>
          </w:tcPr>
          <w:p w14:paraId="44975FBD" w14:textId="77777777" w:rsidR="009B0494" w:rsidRDefault="007F4792" w:rsidP="009A260E">
            <w:pPr>
              <w:pStyle w:val="TableParagraph"/>
              <w:spacing w:before="0"/>
              <w:ind w:left="105"/>
              <w:jc w:val="left"/>
            </w:pPr>
            <w:r>
              <w:t>Electronic</w:t>
            </w:r>
            <w:r>
              <w:rPr>
                <w:spacing w:val="-9"/>
              </w:rPr>
              <w:t xml:space="preserve"> </w:t>
            </w:r>
            <w:r>
              <w:t>and</w:t>
            </w:r>
            <w:r>
              <w:rPr>
                <w:spacing w:val="-3"/>
              </w:rPr>
              <w:t xml:space="preserve"> </w:t>
            </w:r>
            <w:r>
              <w:t>Electrical</w:t>
            </w:r>
            <w:r>
              <w:rPr>
                <w:spacing w:val="-10"/>
              </w:rPr>
              <w:t xml:space="preserve"> </w:t>
            </w:r>
            <w:r>
              <w:t>Principles</w:t>
            </w:r>
            <w:r>
              <w:rPr>
                <w:spacing w:val="-4"/>
              </w:rPr>
              <w:t xml:space="preserve"> </w:t>
            </w:r>
            <w:r>
              <w:rPr>
                <w:spacing w:val="-10"/>
              </w:rPr>
              <w:t>1</w:t>
            </w:r>
          </w:p>
        </w:tc>
        <w:tc>
          <w:tcPr>
            <w:tcW w:w="989" w:type="dxa"/>
          </w:tcPr>
          <w:p w14:paraId="44975FBE" w14:textId="77777777" w:rsidR="009B0494" w:rsidRDefault="007F4792" w:rsidP="009A260E">
            <w:pPr>
              <w:pStyle w:val="TableParagraph"/>
              <w:spacing w:before="0"/>
              <w:ind w:left="15"/>
            </w:pPr>
            <w:r>
              <w:t>1</w:t>
            </w:r>
          </w:p>
        </w:tc>
        <w:tc>
          <w:tcPr>
            <w:tcW w:w="1287" w:type="dxa"/>
          </w:tcPr>
          <w:p w14:paraId="44975FBF" w14:textId="77777777" w:rsidR="009B0494" w:rsidRDefault="007F4792" w:rsidP="009A260E">
            <w:pPr>
              <w:pStyle w:val="TableParagraph"/>
              <w:spacing w:before="0"/>
              <w:ind w:left="246" w:right="239"/>
            </w:pPr>
            <w:r>
              <w:rPr>
                <w:spacing w:val="-5"/>
              </w:rPr>
              <w:t>20</w:t>
            </w:r>
          </w:p>
        </w:tc>
      </w:tr>
      <w:tr w:rsidR="009B0494" w14:paraId="44975FC5" w14:textId="77777777">
        <w:trPr>
          <w:trHeight w:val="551"/>
        </w:trPr>
        <w:tc>
          <w:tcPr>
            <w:tcW w:w="1637" w:type="dxa"/>
          </w:tcPr>
          <w:p w14:paraId="44975FC1" w14:textId="77777777" w:rsidR="009B0494" w:rsidRDefault="007F4792" w:rsidP="009A260E">
            <w:pPr>
              <w:pStyle w:val="TableParagraph"/>
              <w:spacing w:before="0"/>
              <w:ind w:left="94" w:right="103"/>
            </w:pPr>
            <w:r>
              <w:rPr>
                <w:spacing w:val="-2"/>
              </w:rPr>
              <w:t>EM105</w:t>
            </w:r>
          </w:p>
        </w:tc>
        <w:tc>
          <w:tcPr>
            <w:tcW w:w="5098" w:type="dxa"/>
          </w:tcPr>
          <w:p w14:paraId="44975FC2" w14:textId="77777777" w:rsidR="009B0494" w:rsidRDefault="007F4792" w:rsidP="009A260E">
            <w:pPr>
              <w:pStyle w:val="TableParagraph"/>
              <w:spacing w:before="0"/>
              <w:ind w:left="105" w:right="1050"/>
              <w:jc w:val="left"/>
            </w:pPr>
            <w:r>
              <w:t>Electrical</w:t>
            </w:r>
            <w:r>
              <w:rPr>
                <w:spacing w:val="-15"/>
              </w:rPr>
              <w:t xml:space="preserve"> </w:t>
            </w:r>
            <w:r>
              <w:t>and</w:t>
            </w:r>
            <w:r>
              <w:rPr>
                <w:spacing w:val="-8"/>
              </w:rPr>
              <w:t xml:space="preserve"> </w:t>
            </w:r>
            <w:r>
              <w:t>Mechanical</w:t>
            </w:r>
            <w:r>
              <w:rPr>
                <w:spacing w:val="-11"/>
              </w:rPr>
              <w:t xml:space="preserve"> </w:t>
            </w:r>
            <w:r>
              <w:t>techniques and design 1</w:t>
            </w:r>
          </w:p>
        </w:tc>
        <w:tc>
          <w:tcPr>
            <w:tcW w:w="989" w:type="dxa"/>
          </w:tcPr>
          <w:p w14:paraId="44975FC3" w14:textId="77777777" w:rsidR="009B0494" w:rsidRDefault="007F4792" w:rsidP="009A260E">
            <w:pPr>
              <w:pStyle w:val="TableParagraph"/>
              <w:spacing w:before="0"/>
              <w:ind w:left="15"/>
            </w:pPr>
            <w:r>
              <w:t>1</w:t>
            </w:r>
          </w:p>
        </w:tc>
        <w:tc>
          <w:tcPr>
            <w:tcW w:w="1287" w:type="dxa"/>
          </w:tcPr>
          <w:p w14:paraId="44975FC4" w14:textId="77777777" w:rsidR="009B0494" w:rsidRDefault="007F4792" w:rsidP="009A260E">
            <w:pPr>
              <w:pStyle w:val="TableParagraph"/>
              <w:spacing w:before="0"/>
              <w:ind w:left="246" w:right="240"/>
            </w:pPr>
            <w:r>
              <w:rPr>
                <w:spacing w:val="-5"/>
              </w:rPr>
              <w:t>20</w:t>
            </w:r>
          </w:p>
        </w:tc>
      </w:tr>
      <w:tr w:rsidR="009B0494" w14:paraId="44975FCA" w14:textId="77777777">
        <w:trPr>
          <w:trHeight w:val="551"/>
        </w:trPr>
        <w:tc>
          <w:tcPr>
            <w:tcW w:w="1637" w:type="dxa"/>
          </w:tcPr>
          <w:p w14:paraId="44975FC6" w14:textId="77777777" w:rsidR="009B0494" w:rsidRDefault="007F4792" w:rsidP="009A260E">
            <w:pPr>
              <w:pStyle w:val="TableParagraph"/>
              <w:spacing w:before="0"/>
              <w:ind w:left="94" w:right="103"/>
            </w:pPr>
            <w:r>
              <w:rPr>
                <w:spacing w:val="-2"/>
              </w:rPr>
              <w:t>ME108</w:t>
            </w:r>
          </w:p>
        </w:tc>
        <w:tc>
          <w:tcPr>
            <w:tcW w:w="5098" w:type="dxa"/>
          </w:tcPr>
          <w:p w14:paraId="44975FC7" w14:textId="77777777" w:rsidR="009B0494" w:rsidRDefault="007F4792" w:rsidP="009A260E">
            <w:pPr>
              <w:pStyle w:val="TableParagraph"/>
              <w:spacing w:before="0"/>
              <w:ind w:left="105" w:right="1050"/>
              <w:jc w:val="left"/>
            </w:pPr>
            <w:r>
              <w:t>Engineering</w:t>
            </w:r>
            <w:r>
              <w:rPr>
                <w:spacing w:val="-12"/>
              </w:rPr>
              <w:t xml:space="preserve"> </w:t>
            </w:r>
            <w:r>
              <w:t>Analysis</w:t>
            </w:r>
            <w:r>
              <w:rPr>
                <w:spacing w:val="-13"/>
              </w:rPr>
              <w:t xml:space="preserve"> </w:t>
            </w:r>
            <w:r>
              <w:t>and</w:t>
            </w:r>
            <w:r>
              <w:rPr>
                <w:spacing w:val="-8"/>
              </w:rPr>
              <w:t xml:space="preserve"> </w:t>
            </w:r>
            <w:r>
              <w:t xml:space="preserve">Numerical </w:t>
            </w:r>
            <w:r>
              <w:rPr>
                <w:spacing w:val="-2"/>
              </w:rPr>
              <w:t>Methods</w:t>
            </w:r>
          </w:p>
        </w:tc>
        <w:tc>
          <w:tcPr>
            <w:tcW w:w="989" w:type="dxa"/>
          </w:tcPr>
          <w:p w14:paraId="44975FC8" w14:textId="77777777" w:rsidR="009B0494" w:rsidRDefault="007F4792" w:rsidP="009A260E">
            <w:pPr>
              <w:pStyle w:val="TableParagraph"/>
              <w:spacing w:before="0"/>
              <w:ind w:left="15"/>
            </w:pPr>
            <w:r>
              <w:t>1</w:t>
            </w:r>
          </w:p>
        </w:tc>
        <w:tc>
          <w:tcPr>
            <w:tcW w:w="1287" w:type="dxa"/>
          </w:tcPr>
          <w:p w14:paraId="44975FC9" w14:textId="77777777" w:rsidR="009B0494" w:rsidRDefault="007F4792" w:rsidP="009A260E">
            <w:pPr>
              <w:pStyle w:val="TableParagraph"/>
              <w:spacing w:before="0"/>
              <w:ind w:left="246" w:right="240"/>
            </w:pPr>
            <w:r>
              <w:rPr>
                <w:spacing w:val="-5"/>
              </w:rPr>
              <w:t>10</w:t>
            </w:r>
          </w:p>
        </w:tc>
      </w:tr>
      <w:tr w:rsidR="009B0494" w14:paraId="44975FCF" w14:textId="77777777">
        <w:trPr>
          <w:trHeight w:val="556"/>
        </w:trPr>
        <w:tc>
          <w:tcPr>
            <w:tcW w:w="1637" w:type="dxa"/>
          </w:tcPr>
          <w:p w14:paraId="44975FCB" w14:textId="77777777" w:rsidR="009B0494" w:rsidRDefault="007F4792" w:rsidP="009A260E">
            <w:pPr>
              <w:pStyle w:val="TableParagraph"/>
              <w:spacing w:before="0"/>
              <w:ind w:left="112" w:right="103"/>
            </w:pPr>
            <w:r>
              <w:rPr>
                <w:spacing w:val="-2"/>
              </w:rPr>
              <w:t>ME109</w:t>
            </w:r>
          </w:p>
        </w:tc>
        <w:tc>
          <w:tcPr>
            <w:tcW w:w="5098" w:type="dxa"/>
          </w:tcPr>
          <w:p w14:paraId="44975FCC" w14:textId="77777777" w:rsidR="009B0494" w:rsidRDefault="007F4792" w:rsidP="009A260E">
            <w:pPr>
              <w:pStyle w:val="TableParagraph"/>
              <w:spacing w:before="0"/>
              <w:ind w:left="105"/>
              <w:jc w:val="left"/>
            </w:pPr>
            <w:r>
              <w:t>CAD</w:t>
            </w:r>
            <w:r>
              <w:rPr>
                <w:spacing w:val="-1"/>
              </w:rPr>
              <w:t xml:space="preserve"> </w:t>
            </w:r>
            <w:r>
              <w:t>for</w:t>
            </w:r>
            <w:r>
              <w:rPr>
                <w:spacing w:val="-6"/>
              </w:rPr>
              <w:t xml:space="preserve"> </w:t>
            </w:r>
            <w:r>
              <w:t>Biomedical</w:t>
            </w:r>
            <w:r>
              <w:rPr>
                <w:spacing w:val="-5"/>
              </w:rPr>
              <w:t xml:space="preserve"> </w:t>
            </w:r>
            <w:r>
              <w:rPr>
                <w:spacing w:val="-2"/>
              </w:rPr>
              <w:t>Engineering</w:t>
            </w:r>
          </w:p>
        </w:tc>
        <w:tc>
          <w:tcPr>
            <w:tcW w:w="989" w:type="dxa"/>
          </w:tcPr>
          <w:p w14:paraId="44975FCD" w14:textId="77777777" w:rsidR="009B0494" w:rsidRDefault="007F4792" w:rsidP="009A260E">
            <w:pPr>
              <w:pStyle w:val="TableParagraph"/>
              <w:spacing w:before="0"/>
              <w:ind w:left="15"/>
            </w:pPr>
            <w:r>
              <w:t>1</w:t>
            </w:r>
          </w:p>
        </w:tc>
        <w:tc>
          <w:tcPr>
            <w:tcW w:w="1287" w:type="dxa"/>
          </w:tcPr>
          <w:p w14:paraId="44975FCE" w14:textId="77777777" w:rsidR="009B0494" w:rsidRDefault="007F4792" w:rsidP="009A260E">
            <w:pPr>
              <w:pStyle w:val="TableParagraph"/>
              <w:spacing w:before="0"/>
              <w:ind w:left="246" w:right="239"/>
            </w:pPr>
            <w:r>
              <w:rPr>
                <w:spacing w:val="-5"/>
              </w:rPr>
              <w:t>10</w:t>
            </w:r>
          </w:p>
        </w:tc>
      </w:tr>
    </w:tbl>
    <w:p w14:paraId="44975FD0" w14:textId="77777777" w:rsidR="009B0494" w:rsidRDefault="009B0494" w:rsidP="009A260E">
      <w:pPr>
        <w:pStyle w:val="BodyText"/>
        <w:rPr>
          <w:b/>
        </w:rPr>
      </w:pPr>
    </w:p>
    <w:p w14:paraId="44975FD1" w14:textId="77777777" w:rsidR="009B0494" w:rsidRDefault="007F4792" w:rsidP="009A260E">
      <w:pPr>
        <w:pStyle w:val="ListParagraph"/>
        <w:numPr>
          <w:ilvl w:val="0"/>
          <w:numId w:val="96"/>
        </w:numPr>
        <w:tabs>
          <w:tab w:val="left" w:pos="547"/>
          <w:tab w:val="left" w:pos="548"/>
        </w:tabs>
        <w:ind w:right="831"/>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5FD2" w14:textId="77777777" w:rsidR="009B0494" w:rsidRDefault="009B0494" w:rsidP="009A260E">
      <w:pPr>
        <w:pStyle w:val="BodyText"/>
        <w:rPr>
          <w:sz w:val="21"/>
        </w:rPr>
      </w:pPr>
    </w:p>
    <w:p w14:paraId="44975FD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5FD4"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5FD9" w14:textId="77777777">
        <w:trPr>
          <w:trHeight w:val="551"/>
        </w:trPr>
        <w:tc>
          <w:tcPr>
            <w:tcW w:w="1637" w:type="dxa"/>
          </w:tcPr>
          <w:p w14:paraId="44975FD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5FD6"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5FD7" w14:textId="77777777" w:rsidR="009B0494" w:rsidRDefault="007F4792" w:rsidP="009A260E">
            <w:pPr>
              <w:pStyle w:val="TableParagraph"/>
              <w:spacing w:before="0"/>
              <w:ind w:left="198" w:right="180"/>
              <w:rPr>
                <w:b/>
              </w:rPr>
            </w:pPr>
            <w:r>
              <w:rPr>
                <w:b/>
                <w:spacing w:val="-4"/>
              </w:rPr>
              <w:t>Level</w:t>
            </w:r>
          </w:p>
        </w:tc>
        <w:tc>
          <w:tcPr>
            <w:tcW w:w="1287" w:type="dxa"/>
          </w:tcPr>
          <w:p w14:paraId="44975FD8" w14:textId="77777777" w:rsidR="009B0494" w:rsidRDefault="007F4792" w:rsidP="009A260E">
            <w:pPr>
              <w:pStyle w:val="TableParagraph"/>
              <w:spacing w:before="0"/>
              <w:ind w:left="241" w:right="242"/>
              <w:rPr>
                <w:b/>
              </w:rPr>
            </w:pPr>
            <w:r>
              <w:rPr>
                <w:b/>
                <w:spacing w:val="-2"/>
              </w:rPr>
              <w:t>Credits</w:t>
            </w:r>
          </w:p>
        </w:tc>
      </w:tr>
      <w:tr w:rsidR="009B0494" w14:paraId="44975FDE" w14:textId="77777777">
        <w:trPr>
          <w:trHeight w:val="551"/>
        </w:trPr>
        <w:tc>
          <w:tcPr>
            <w:tcW w:w="1637" w:type="dxa"/>
          </w:tcPr>
          <w:p w14:paraId="44975FDA" w14:textId="77777777" w:rsidR="009B0494" w:rsidRDefault="007F4792" w:rsidP="009A260E">
            <w:pPr>
              <w:pStyle w:val="TableParagraph"/>
              <w:spacing w:before="0"/>
              <w:ind w:left="120" w:right="103"/>
            </w:pPr>
            <w:r>
              <w:rPr>
                <w:spacing w:val="-2"/>
              </w:rPr>
              <w:t>BE205</w:t>
            </w:r>
          </w:p>
        </w:tc>
        <w:tc>
          <w:tcPr>
            <w:tcW w:w="5098" w:type="dxa"/>
          </w:tcPr>
          <w:p w14:paraId="44975FDB" w14:textId="77777777" w:rsidR="009B0494" w:rsidRDefault="007F4792" w:rsidP="009A260E">
            <w:pPr>
              <w:pStyle w:val="TableParagraph"/>
              <w:spacing w:before="0"/>
              <w:ind w:left="105"/>
              <w:jc w:val="left"/>
            </w:pPr>
            <w:r>
              <w:t>Fluid</w:t>
            </w:r>
            <w:r>
              <w:rPr>
                <w:spacing w:val="-8"/>
              </w:rPr>
              <w:t xml:space="preserve"> </w:t>
            </w:r>
            <w:r>
              <w:t>mechanics</w:t>
            </w:r>
            <w:r>
              <w:rPr>
                <w:spacing w:val="-5"/>
              </w:rPr>
              <w:t xml:space="preserve"> </w:t>
            </w:r>
            <w:r>
              <w:t>in</w:t>
            </w:r>
            <w:r>
              <w:rPr>
                <w:spacing w:val="-4"/>
              </w:rPr>
              <w:t xml:space="preserve"> </w:t>
            </w:r>
            <w:r>
              <w:t>Biomedical</w:t>
            </w:r>
            <w:r>
              <w:rPr>
                <w:spacing w:val="-5"/>
              </w:rPr>
              <w:t xml:space="preserve"> </w:t>
            </w:r>
            <w:r>
              <w:rPr>
                <w:spacing w:val="-2"/>
              </w:rPr>
              <w:t>Engineering</w:t>
            </w:r>
          </w:p>
        </w:tc>
        <w:tc>
          <w:tcPr>
            <w:tcW w:w="989" w:type="dxa"/>
          </w:tcPr>
          <w:p w14:paraId="44975FDC" w14:textId="77777777" w:rsidR="009B0494" w:rsidRDefault="007F4792" w:rsidP="009A260E">
            <w:pPr>
              <w:pStyle w:val="TableParagraph"/>
              <w:spacing w:before="0"/>
              <w:ind w:left="15"/>
            </w:pPr>
            <w:r>
              <w:t>2</w:t>
            </w:r>
          </w:p>
        </w:tc>
        <w:tc>
          <w:tcPr>
            <w:tcW w:w="1287" w:type="dxa"/>
          </w:tcPr>
          <w:p w14:paraId="44975FDD" w14:textId="77777777" w:rsidR="009B0494" w:rsidRDefault="007F4792" w:rsidP="009A260E">
            <w:pPr>
              <w:pStyle w:val="TableParagraph"/>
              <w:spacing w:before="0"/>
              <w:ind w:left="246" w:right="239"/>
            </w:pPr>
            <w:r>
              <w:rPr>
                <w:spacing w:val="-5"/>
              </w:rPr>
              <w:t>10</w:t>
            </w:r>
          </w:p>
        </w:tc>
      </w:tr>
    </w:tbl>
    <w:p w14:paraId="44975FDF" w14:textId="77777777" w:rsidR="009B0494" w:rsidRDefault="009B0494" w:rsidP="009A260E">
      <w:pPr>
        <w:sectPr w:rsidR="009B0494" w:rsidSect="006B484B">
          <w:pgSz w:w="11900" w:h="16840"/>
          <w:pgMar w:top="1200" w:right="1320" w:bottom="1516" w:left="1320" w:header="0" w:footer="762"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5FE4" w14:textId="77777777">
        <w:trPr>
          <w:trHeight w:val="551"/>
        </w:trPr>
        <w:tc>
          <w:tcPr>
            <w:tcW w:w="1637" w:type="dxa"/>
          </w:tcPr>
          <w:p w14:paraId="44975FE0" w14:textId="77777777" w:rsidR="009B0494" w:rsidRDefault="007F4792" w:rsidP="009A260E">
            <w:pPr>
              <w:pStyle w:val="TableParagraph"/>
              <w:spacing w:before="0"/>
              <w:ind w:left="460"/>
              <w:jc w:val="left"/>
            </w:pPr>
            <w:r>
              <w:rPr>
                <w:spacing w:val="-2"/>
              </w:rPr>
              <w:lastRenderedPageBreak/>
              <w:t>BE207</w:t>
            </w:r>
          </w:p>
        </w:tc>
        <w:tc>
          <w:tcPr>
            <w:tcW w:w="5098" w:type="dxa"/>
          </w:tcPr>
          <w:p w14:paraId="44975FE1" w14:textId="77777777" w:rsidR="009B0494" w:rsidRDefault="007F4792" w:rsidP="009A260E">
            <w:pPr>
              <w:pStyle w:val="TableParagraph"/>
              <w:spacing w:before="0"/>
              <w:ind w:left="105"/>
              <w:jc w:val="left"/>
            </w:pPr>
            <w:r>
              <w:t>Human</w:t>
            </w:r>
            <w:r>
              <w:rPr>
                <w:spacing w:val="-7"/>
              </w:rPr>
              <w:t xml:space="preserve"> </w:t>
            </w:r>
            <w:r>
              <w:t>Cell</w:t>
            </w:r>
            <w:r>
              <w:rPr>
                <w:spacing w:val="-3"/>
              </w:rPr>
              <w:t xml:space="preserve"> </w:t>
            </w:r>
            <w:r>
              <w:t>Biology</w:t>
            </w:r>
            <w:r>
              <w:rPr>
                <w:spacing w:val="-1"/>
              </w:rPr>
              <w:t xml:space="preserve"> </w:t>
            </w:r>
            <w:r>
              <w:rPr>
                <w:spacing w:val="-10"/>
              </w:rPr>
              <w:t>2</w:t>
            </w:r>
          </w:p>
        </w:tc>
        <w:tc>
          <w:tcPr>
            <w:tcW w:w="989" w:type="dxa"/>
          </w:tcPr>
          <w:p w14:paraId="44975FE2" w14:textId="77777777" w:rsidR="009B0494" w:rsidRDefault="007F4792" w:rsidP="009A260E">
            <w:pPr>
              <w:pStyle w:val="TableParagraph"/>
              <w:spacing w:before="0"/>
              <w:ind w:left="15"/>
            </w:pPr>
            <w:r>
              <w:t>2</w:t>
            </w:r>
          </w:p>
        </w:tc>
        <w:tc>
          <w:tcPr>
            <w:tcW w:w="1287" w:type="dxa"/>
          </w:tcPr>
          <w:p w14:paraId="44975FE3" w14:textId="77777777" w:rsidR="009B0494" w:rsidRDefault="007F4792" w:rsidP="009A260E">
            <w:pPr>
              <w:pStyle w:val="TableParagraph"/>
              <w:spacing w:before="0"/>
              <w:ind w:left="517"/>
              <w:jc w:val="left"/>
            </w:pPr>
            <w:r>
              <w:rPr>
                <w:spacing w:val="-5"/>
              </w:rPr>
              <w:t>10</w:t>
            </w:r>
          </w:p>
        </w:tc>
      </w:tr>
      <w:tr w:rsidR="009B0494" w14:paraId="44975FE9" w14:textId="77777777">
        <w:trPr>
          <w:trHeight w:val="551"/>
        </w:trPr>
        <w:tc>
          <w:tcPr>
            <w:tcW w:w="1637" w:type="dxa"/>
          </w:tcPr>
          <w:p w14:paraId="44975FE5" w14:textId="77777777" w:rsidR="009B0494" w:rsidRDefault="007F4792" w:rsidP="009A260E">
            <w:pPr>
              <w:pStyle w:val="TableParagraph"/>
              <w:spacing w:before="0"/>
              <w:ind w:left="489"/>
              <w:jc w:val="left"/>
            </w:pPr>
            <w:r>
              <w:rPr>
                <w:spacing w:val="-2"/>
              </w:rPr>
              <w:t>BE208</w:t>
            </w:r>
          </w:p>
        </w:tc>
        <w:tc>
          <w:tcPr>
            <w:tcW w:w="5098" w:type="dxa"/>
          </w:tcPr>
          <w:p w14:paraId="44975FE6" w14:textId="77777777" w:rsidR="009B0494" w:rsidRDefault="007F4792" w:rsidP="009A260E">
            <w:pPr>
              <w:pStyle w:val="TableParagraph"/>
              <w:spacing w:before="0" w:line="237" w:lineRule="auto"/>
              <w:ind w:left="105" w:right="1050"/>
              <w:jc w:val="left"/>
            </w:pPr>
            <w:r>
              <w:t>Statics</w:t>
            </w:r>
            <w:r>
              <w:rPr>
                <w:spacing w:val="-9"/>
              </w:rPr>
              <w:t xml:space="preserve"> </w:t>
            </w:r>
            <w:r>
              <w:t>and</w:t>
            </w:r>
            <w:r>
              <w:rPr>
                <w:spacing w:val="-8"/>
              </w:rPr>
              <w:t xml:space="preserve"> </w:t>
            </w:r>
            <w:r>
              <w:t>Dynamics</w:t>
            </w:r>
            <w:r>
              <w:rPr>
                <w:spacing w:val="-9"/>
              </w:rPr>
              <w:t xml:space="preserve"> </w:t>
            </w:r>
            <w:r>
              <w:t>in</w:t>
            </w:r>
            <w:r>
              <w:rPr>
                <w:spacing w:val="-8"/>
              </w:rPr>
              <w:t xml:space="preserve"> </w:t>
            </w:r>
            <w:r>
              <w:t xml:space="preserve">Biomedical </w:t>
            </w:r>
            <w:r>
              <w:rPr>
                <w:spacing w:val="-2"/>
              </w:rPr>
              <w:t>Engineering</w:t>
            </w:r>
          </w:p>
        </w:tc>
        <w:tc>
          <w:tcPr>
            <w:tcW w:w="989" w:type="dxa"/>
          </w:tcPr>
          <w:p w14:paraId="44975FE7" w14:textId="77777777" w:rsidR="009B0494" w:rsidRDefault="007F4792" w:rsidP="009A260E">
            <w:pPr>
              <w:pStyle w:val="TableParagraph"/>
              <w:spacing w:before="0"/>
              <w:ind w:left="15"/>
            </w:pPr>
            <w:r>
              <w:t>2</w:t>
            </w:r>
          </w:p>
        </w:tc>
        <w:tc>
          <w:tcPr>
            <w:tcW w:w="1287" w:type="dxa"/>
          </w:tcPr>
          <w:p w14:paraId="44975FE8" w14:textId="77777777" w:rsidR="009B0494" w:rsidRDefault="007F4792" w:rsidP="009A260E">
            <w:pPr>
              <w:pStyle w:val="TableParagraph"/>
              <w:spacing w:before="0"/>
              <w:ind w:left="517"/>
              <w:jc w:val="left"/>
            </w:pPr>
            <w:r>
              <w:rPr>
                <w:spacing w:val="-5"/>
              </w:rPr>
              <w:t>20</w:t>
            </w:r>
          </w:p>
        </w:tc>
      </w:tr>
      <w:tr w:rsidR="009B0494" w14:paraId="44975FEE" w14:textId="77777777">
        <w:trPr>
          <w:trHeight w:val="551"/>
        </w:trPr>
        <w:tc>
          <w:tcPr>
            <w:tcW w:w="1637" w:type="dxa"/>
          </w:tcPr>
          <w:p w14:paraId="44975FEA" w14:textId="77777777" w:rsidR="009B0494" w:rsidRDefault="007F4792" w:rsidP="009A260E">
            <w:pPr>
              <w:pStyle w:val="TableParagraph"/>
              <w:spacing w:before="0"/>
              <w:ind w:left="489"/>
              <w:jc w:val="left"/>
            </w:pPr>
            <w:r>
              <w:rPr>
                <w:spacing w:val="-2"/>
              </w:rPr>
              <w:t>EE269</w:t>
            </w:r>
          </w:p>
        </w:tc>
        <w:tc>
          <w:tcPr>
            <w:tcW w:w="5098" w:type="dxa"/>
          </w:tcPr>
          <w:p w14:paraId="44975FEB" w14:textId="77777777" w:rsidR="009B0494" w:rsidRDefault="007F4792" w:rsidP="009A260E">
            <w:pPr>
              <w:pStyle w:val="TableParagraph"/>
              <w:spacing w:before="0"/>
              <w:ind w:left="105"/>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2</w:t>
            </w:r>
          </w:p>
        </w:tc>
        <w:tc>
          <w:tcPr>
            <w:tcW w:w="989" w:type="dxa"/>
          </w:tcPr>
          <w:p w14:paraId="44975FEC" w14:textId="77777777" w:rsidR="009B0494" w:rsidRDefault="007F4792" w:rsidP="009A260E">
            <w:pPr>
              <w:pStyle w:val="TableParagraph"/>
              <w:spacing w:before="0"/>
              <w:ind w:left="15"/>
            </w:pPr>
            <w:r>
              <w:t>2</w:t>
            </w:r>
          </w:p>
        </w:tc>
        <w:tc>
          <w:tcPr>
            <w:tcW w:w="1287" w:type="dxa"/>
          </w:tcPr>
          <w:p w14:paraId="44975FED" w14:textId="77777777" w:rsidR="009B0494" w:rsidRDefault="007F4792" w:rsidP="009A260E">
            <w:pPr>
              <w:pStyle w:val="TableParagraph"/>
              <w:spacing w:before="0"/>
              <w:ind w:left="517"/>
              <w:jc w:val="left"/>
            </w:pPr>
            <w:r>
              <w:rPr>
                <w:spacing w:val="-5"/>
              </w:rPr>
              <w:t>20</w:t>
            </w:r>
          </w:p>
        </w:tc>
      </w:tr>
      <w:tr w:rsidR="009B0494" w14:paraId="44975FF3" w14:textId="77777777">
        <w:trPr>
          <w:trHeight w:val="551"/>
        </w:trPr>
        <w:tc>
          <w:tcPr>
            <w:tcW w:w="1637" w:type="dxa"/>
          </w:tcPr>
          <w:p w14:paraId="44975FEF" w14:textId="77777777" w:rsidR="009B0494" w:rsidRDefault="007F4792" w:rsidP="009A260E">
            <w:pPr>
              <w:pStyle w:val="TableParagraph"/>
              <w:spacing w:before="0"/>
              <w:ind w:left="470"/>
              <w:jc w:val="left"/>
            </w:pPr>
            <w:r>
              <w:rPr>
                <w:spacing w:val="-2"/>
              </w:rPr>
              <w:t>EM270</w:t>
            </w:r>
          </w:p>
        </w:tc>
        <w:tc>
          <w:tcPr>
            <w:tcW w:w="5098" w:type="dxa"/>
          </w:tcPr>
          <w:p w14:paraId="44975FF0" w14:textId="77777777" w:rsidR="009B0494" w:rsidRDefault="007F4792" w:rsidP="009A260E">
            <w:pPr>
              <w:pStyle w:val="TableParagraph"/>
              <w:spacing w:before="0"/>
              <w:ind w:left="105"/>
              <w:jc w:val="left"/>
            </w:pPr>
            <w:r>
              <w:t>Digital</w:t>
            </w:r>
            <w:r>
              <w:rPr>
                <w:spacing w:val="-6"/>
              </w:rPr>
              <w:t xml:space="preserve"> </w:t>
            </w:r>
            <w:r>
              <w:t>Electronics</w:t>
            </w:r>
            <w:r>
              <w:rPr>
                <w:spacing w:val="-8"/>
              </w:rPr>
              <w:t xml:space="preserve"> </w:t>
            </w:r>
            <w:r>
              <w:t>and</w:t>
            </w:r>
            <w:r>
              <w:rPr>
                <w:spacing w:val="-2"/>
              </w:rPr>
              <w:t xml:space="preserve"> Programming</w:t>
            </w:r>
          </w:p>
        </w:tc>
        <w:tc>
          <w:tcPr>
            <w:tcW w:w="989" w:type="dxa"/>
          </w:tcPr>
          <w:p w14:paraId="44975FF1" w14:textId="77777777" w:rsidR="009B0494" w:rsidRDefault="007F4792" w:rsidP="009A260E">
            <w:pPr>
              <w:pStyle w:val="TableParagraph"/>
              <w:spacing w:before="0"/>
              <w:ind w:left="15"/>
            </w:pPr>
            <w:r>
              <w:t>2</w:t>
            </w:r>
          </w:p>
        </w:tc>
        <w:tc>
          <w:tcPr>
            <w:tcW w:w="1287" w:type="dxa"/>
          </w:tcPr>
          <w:p w14:paraId="44975FF2" w14:textId="77777777" w:rsidR="009B0494" w:rsidRDefault="007F4792" w:rsidP="009A260E">
            <w:pPr>
              <w:pStyle w:val="TableParagraph"/>
              <w:spacing w:before="0"/>
              <w:ind w:left="517"/>
              <w:jc w:val="left"/>
            </w:pPr>
            <w:r>
              <w:rPr>
                <w:spacing w:val="-5"/>
              </w:rPr>
              <w:t>20</w:t>
            </w:r>
          </w:p>
        </w:tc>
      </w:tr>
      <w:tr w:rsidR="009B0494" w14:paraId="44975FF8" w14:textId="77777777">
        <w:trPr>
          <w:trHeight w:val="551"/>
        </w:trPr>
        <w:tc>
          <w:tcPr>
            <w:tcW w:w="1637" w:type="dxa"/>
          </w:tcPr>
          <w:p w14:paraId="44975FF4" w14:textId="77777777" w:rsidR="009B0494" w:rsidRDefault="007F4792" w:rsidP="009A260E">
            <w:pPr>
              <w:pStyle w:val="TableParagraph"/>
              <w:spacing w:before="0"/>
              <w:ind w:left="470"/>
              <w:jc w:val="left"/>
            </w:pPr>
            <w:r>
              <w:rPr>
                <w:spacing w:val="-2"/>
              </w:rPr>
              <w:t>ME209</w:t>
            </w:r>
          </w:p>
        </w:tc>
        <w:tc>
          <w:tcPr>
            <w:tcW w:w="5098" w:type="dxa"/>
          </w:tcPr>
          <w:p w14:paraId="44975FF5" w14:textId="77777777" w:rsidR="009B0494" w:rsidRDefault="007F4792" w:rsidP="009A260E">
            <w:pPr>
              <w:pStyle w:val="TableParagraph"/>
              <w:spacing w:before="0"/>
              <w:ind w:left="105"/>
              <w:jc w:val="left"/>
            </w:pPr>
            <w:r>
              <w:t>Mathematical</w:t>
            </w:r>
            <w:r>
              <w:rPr>
                <w:spacing w:val="-8"/>
              </w:rPr>
              <w:t xml:space="preserve"> </w:t>
            </w:r>
            <w:r>
              <w:t>Modelling</w:t>
            </w:r>
            <w:r>
              <w:rPr>
                <w:spacing w:val="-6"/>
              </w:rPr>
              <w:t xml:space="preserve"> </w:t>
            </w:r>
            <w:r>
              <w:t>and</w:t>
            </w:r>
            <w:r>
              <w:rPr>
                <w:spacing w:val="-9"/>
              </w:rPr>
              <w:t xml:space="preserve"> </w:t>
            </w:r>
            <w:r>
              <w:rPr>
                <w:spacing w:val="-2"/>
              </w:rPr>
              <w:t>Analysis</w:t>
            </w:r>
          </w:p>
        </w:tc>
        <w:tc>
          <w:tcPr>
            <w:tcW w:w="989" w:type="dxa"/>
          </w:tcPr>
          <w:p w14:paraId="44975FF6" w14:textId="77777777" w:rsidR="009B0494" w:rsidRDefault="007F4792" w:rsidP="009A260E">
            <w:pPr>
              <w:pStyle w:val="TableParagraph"/>
              <w:spacing w:before="0"/>
              <w:ind w:left="15"/>
            </w:pPr>
            <w:r>
              <w:t>2</w:t>
            </w:r>
          </w:p>
        </w:tc>
        <w:tc>
          <w:tcPr>
            <w:tcW w:w="1287" w:type="dxa"/>
          </w:tcPr>
          <w:p w14:paraId="44975FF7" w14:textId="77777777" w:rsidR="009B0494" w:rsidRDefault="007F4792" w:rsidP="009A260E">
            <w:pPr>
              <w:pStyle w:val="TableParagraph"/>
              <w:spacing w:before="0"/>
              <w:ind w:left="517"/>
              <w:jc w:val="left"/>
            </w:pPr>
            <w:r>
              <w:rPr>
                <w:spacing w:val="-5"/>
              </w:rPr>
              <w:t>20</w:t>
            </w:r>
          </w:p>
        </w:tc>
      </w:tr>
      <w:tr w:rsidR="009B0494" w14:paraId="44975FFD" w14:textId="77777777">
        <w:trPr>
          <w:trHeight w:val="551"/>
        </w:trPr>
        <w:tc>
          <w:tcPr>
            <w:tcW w:w="1637" w:type="dxa"/>
          </w:tcPr>
          <w:p w14:paraId="44975FF9" w14:textId="77777777" w:rsidR="009B0494" w:rsidRDefault="007F4792" w:rsidP="009A260E">
            <w:pPr>
              <w:pStyle w:val="TableParagraph"/>
              <w:spacing w:before="0"/>
              <w:ind w:left="470"/>
              <w:jc w:val="left"/>
            </w:pPr>
            <w:r>
              <w:rPr>
                <w:spacing w:val="-2"/>
              </w:rPr>
              <w:t>ME212</w:t>
            </w:r>
          </w:p>
        </w:tc>
        <w:tc>
          <w:tcPr>
            <w:tcW w:w="5098" w:type="dxa"/>
          </w:tcPr>
          <w:p w14:paraId="44975FFA" w14:textId="77777777" w:rsidR="009B0494" w:rsidRDefault="007F4792" w:rsidP="009A260E">
            <w:pPr>
              <w:pStyle w:val="TableParagraph"/>
              <w:spacing w:before="0"/>
              <w:ind w:left="105"/>
              <w:jc w:val="left"/>
            </w:pPr>
            <w:r>
              <w:t>Materials</w:t>
            </w:r>
            <w:r>
              <w:rPr>
                <w:spacing w:val="-10"/>
              </w:rPr>
              <w:t xml:space="preserve"> </w:t>
            </w:r>
            <w:r>
              <w:t>Engineering</w:t>
            </w:r>
            <w:r>
              <w:rPr>
                <w:spacing w:val="-8"/>
              </w:rPr>
              <w:t xml:space="preserve"> </w:t>
            </w:r>
            <w:r>
              <w:t>and</w:t>
            </w:r>
            <w:r>
              <w:rPr>
                <w:spacing w:val="-3"/>
              </w:rPr>
              <w:t xml:space="preserve"> </w:t>
            </w:r>
            <w:r>
              <w:rPr>
                <w:spacing w:val="-2"/>
              </w:rPr>
              <w:t>Design</w:t>
            </w:r>
          </w:p>
        </w:tc>
        <w:tc>
          <w:tcPr>
            <w:tcW w:w="989" w:type="dxa"/>
          </w:tcPr>
          <w:p w14:paraId="44975FFB" w14:textId="77777777" w:rsidR="009B0494" w:rsidRDefault="007F4792" w:rsidP="009A260E">
            <w:pPr>
              <w:pStyle w:val="TableParagraph"/>
              <w:spacing w:before="0"/>
              <w:ind w:left="15"/>
            </w:pPr>
            <w:r>
              <w:t>2</w:t>
            </w:r>
          </w:p>
        </w:tc>
        <w:tc>
          <w:tcPr>
            <w:tcW w:w="1287" w:type="dxa"/>
          </w:tcPr>
          <w:p w14:paraId="44975FFC" w14:textId="77777777" w:rsidR="009B0494" w:rsidRDefault="007F4792" w:rsidP="009A260E">
            <w:pPr>
              <w:pStyle w:val="TableParagraph"/>
              <w:spacing w:before="0"/>
              <w:ind w:left="517"/>
              <w:jc w:val="left"/>
            </w:pPr>
            <w:r>
              <w:rPr>
                <w:spacing w:val="-5"/>
              </w:rPr>
              <w:t>10</w:t>
            </w:r>
          </w:p>
        </w:tc>
      </w:tr>
      <w:tr w:rsidR="009B0494" w14:paraId="44976002" w14:textId="77777777">
        <w:trPr>
          <w:trHeight w:val="556"/>
        </w:trPr>
        <w:tc>
          <w:tcPr>
            <w:tcW w:w="1637" w:type="dxa"/>
          </w:tcPr>
          <w:p w14:paraId="44975FFE" w14:textId="77777777" w:rsidR="009B0494" w:rsidRDefault="007F4792" w:rsidP="009A260E">
            <w:pPr>
              <w:pStyle w:val="TableParagraph"/>
              <w:spacing w:before="0"/>
              <w:ind w:left="470"/>
              <w:jc w:val="left"/>
            </w:pPr>
            <w:r>
              <w:rPr>
                <w:spacing w:val="-2"/>
              </w:rPr>
              <w:t>ME214</w:t>
            </w:r>
          </w:p>
        </w:tc>
        <w:tc>
          <w:tcPr>
            <w:tcW w:w="5098" w:type="dxa"/>
          </w:tcPr>
          <w:p w14:paraId="44975FFF" w14:textId="77777777" w:rsidR="009B0494" w:rsidRDefault="007F4792" w:rsidP="009A260E">
            <w:pPr>
              <w:pStyle w:val="TableParagraph"/>
              <w:spacing w:before="0"/>
              <w:ind w:left="105"/>
              <w:jc w:val="left"/>
            </w:pPr>
            <w:r>
              <w:t>Mechanical</w:t>
            </w:r>
            <w:r>
              <w:rPr>
                <w:spacing w:val="-15"/>
              </w:rPr>
              <w:t xml:space="preserve"> </w:t>
            </w:r>
            <w:r>
              <w:t>Engineering</w:t>
            </w:r>
            <w:r>
              <w:rPr>
                <w:spacing w:val="-6"/>
              </w:rPr>
              <w:t xml:space="preserve"> </w:t>
            </w:r>
            <w:r>
              <w:t>Design</w:t>
            </w:r>
            <w:r>
              <w:rPr>
                <w:spacing w:val="-6"/>
              </w:rPr>
              <w:t xml:space="preserve"> </w:t>
            </w:r>
            <w:r>
              <w:rPr>
                <w:spacing w:val="-10"/>
              </w:rPr>
              <w:t>2</w:t>
            </w:r>
          </w:p>
        </w:tc>
        <w:tc>
          <w:tcPr>
            <w:tcW w:w="989" w:type="dxa"/>
          </w:tcPr>
          <w:p w14:paraId="44976000" w14:textId="77777777" w:rsidR="009B0494" w:rsidRDefault="007F4792" w:rsidP="009A260E">
            <w:pPr>
              <w:pStyle w:val="TableParagraph"/>
              <w:spacing w:before="0"/>
              <w:ind w:left="15"/>
            </w:pPr>
            <w:r>
              <w:t>2</w:t>
            </w:r>
          </w:p>
        </w:tc>
        <w:tc>
          <w:tcPr>
            <w:tcW w:w="1287" w:type="dxa"/>
          </w:tcPr>
          <w:p w14:paraId="44976001" w14:textId="77777777" w:rsidR="009B0494" w:rsidRDefault="007F4792" w:rsidP="009A260E">
            <w:pPr>
              <w:pStyle w:val="TableParagraph"/>
              <w:spacing w:before="0"/>
              <w:ind w:left="517"/>
              <w:jc w:val="left"/>
            </w:pPr>
            <w:r>
              <w:rPr>
                <w:spacing w:val="-5"/>
              </w:rPr>
              <w:t>10</w:t>
            </w:r>
          </w:p>
        </w:tc>
      </w:tr>
    </w:tbl>
    <w:p w14:paraId="44976003" w14:textId="77777777" w:rsidR="009B0494" w:rsidRDefault="009B0494" w:rsidP="009A260E">
      <w:pPr>
        <w:pStyle w:val="BodyText"/>
        <w:rPr>
          <w:b/>
          <w:sz w:val="15"/>
        </w:rPr>
      </w:pPr>
    </w:p>
    <w:p w14:paraId="44976004" w14:textId="77777777" w:rsidR="009B0494" w:rsidRDefault="007F4792" w:rsidP="009A260E">
      <w:pPr>
        <w:pStyle w:val="ListParagraph"/>
        <w:numPr>
          <w:ilvl w:val="0"/>
          <w:numId w:val="96"/>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005" w14:textId="77777777" w:rsidR="009B0494" w:rsidRDefault="009B0494" w:rsidP="009A260E">
      <w:pPr>
        <w:pStyle w:val="BodyText"/>
        <w:rPr>
          <w:sz w:val="21"/>
        </w:rPr>
      </w:pPr>
    </w:p>
    <w:p w14:paraId="4497600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007"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0C" w14:textId="77777777">
        <w:trPr>
          <w:trHeight w:val="551"/>
        </w:trPr>
        <w:tc>
          <w:tcPr>
            <w:tcW w:w="1637" w:type="dxa"/>
          </w:tcPr>
          <w:p w14:paraId="4497600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6009"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600A" w14:textId="77777777" w:rsidR="009B0494" w:rsidRDefault="007F4792" w:rsidP="009A260E">
            <w:pPr>
              <w:pStyle w:val="TableParagraph"/>
              <w:spacing w:before="0"/>
              <w:ind w:left="198" w:right="180"/>
              <w:rPr>
                <w:b/>
              </w:rPr>
            </w:pPr>
            <w:r>
              <w:rPr>
                <w:b/>
                <w:spacing w:val="-4"/>
              </w:rPr>
              <w:t>Level</w:t>
            </w:r>
          </w:p>
        </w:tc>
        <w:tc>
          <w:tcPr>
            <w:tcW w:w="1287" w:type="dxa"/>
          </w:tcPr>
          <w:p w14:paraId="4497600B" w14:textId="77777777" w:rsidR="009B0494" w:rsidRDefault="007F4792" w:rsidP="009A260E">
            <w:pPr>
              <w:pStyle w:val="TableParagraph"/>
              <w:spacing w:before="0"/>
              <w:ind w:left="241" w:right="242"/>
              <w:rPr>
                <w:b/>
              </w:rPr>
            </w:pPr>
            <w:r>
              <w:rPr>
                <w:b/>
                <w:spacing w:val="-2"/>
              </w:rPr>
              <w:t>Credits</w:t>
            </w:r>
          </w:p>
        </w:tc>
      </w:tr>
      <w:tr w:rsidR="009B0494" w14:paraId="44976011" w14:textId="77777777">
        <w:trPr>
          <w:trHeight w:val="551"/>
        </w:trPr>
        <w:tc>
          <w:tcPr>
            <w:tcW w:w="1637" w:type="dxa"/>
          </w:tcPr>
          <w:p w14:paraId="4497600D" w14:textId="77777777" w:rsidR="009B0494" w:rsidRDefault="007F4792" w:rsidP="009A260E">
            <w:pPr>
              <w:pStyle w:val="TableParagraph"/>
              <w:spacing w:before="0"/>
              <w:ind w:left="120" w:right="103"/>
            </w:pPr>
            <w:r>
              <w:rPr>
                <w:spacing w:val="-2"/>
              </w:rPr>
              <w:t>BE300</w:t>
            </w:r>
          </w:p>
        </w:tc>
        <w:tc>
          <w:tcPr>
            <w:tcW w:w="5098" w:type="dxa"/>
          </w:tcPr>
          <w:p w14:paraId="4497600E" w14:textId="77777777" w:rsidR="009B0494" w:rsidRDefault="007F4792" w:rsidP="009A260E">
            <w:pPr>
              <w:pStyle w:val="TableParagraph"/>
              <w:spacing w:before="0"/>
              <w:ind w:left="105"/>
              <w:jc w:val="left"/>
            </w:pPr>
            <w:r>
              <w:t>Biomedical</w:t>
            </w:r>
            <w:r>
              <w:rPr>
                <w:spacing w:val="-3"/>
              </w:rPr>
              <w:t xml:space="preserve"> </w:t>
            </w:r>
            <w:r>
              <w:rPr>
                <w:spacing w:val="-2"/>
              </w:rPr>
              <w:t>Materials</w:t>
            </w:r>
          </w:p>
        </w:tc>
        <w:tc>
          <w:tcPr>
            <w:tcW w:w="989" w:type="dxa"/>
          </w:tcPr>
          <w:p w14:paraId="4497600F" w14:textId="77777777" w:rsidR="009B0494" w:rsidRDefault="007F4792" w:rsidP="009A260E">
            <w:pPr>
              <w:pStyle w:val="TableParagraph"/>
              <w:spacing w:before="0"/>
              <w:ind w:left="15"/>
            </w:pPr>
            <w:r>
              <w:t>3</w:t>
            </w:r>
          </w:p>
        </w:tc>
        <w:tc>
          <w:tcPr>
            <w:tcW w:w="1287" w:type="dxa"/>
          </w:tcPr>
          <w:p w14:paraId="44976010" w14:textId="77777777" w:rsidR="009B0494" w:rsidRDefault="007F4792" w:rsidP="009A260E">
            <w:pPr>
              <w:pStyle w:val="TableParagraph"/>
              <w:spacing w:before="0"/>
              <w:ind w:left="246" w:right="239"/>
            </w:pPr>
            <w:r>
              <w:rPr>
                <w:spacing w:val="-5"/>
              </w:rPr>
              <w:t>20</w:t>
            </w:r>
          </w:p>
        </w:tc>
      </w:tr>
      <w:tr w:rsidR="009B0494" w14:paraId="44976016" w14:textId="77777777">
        <w:trPr>
          <w:trHeight w:val="551"/>
        </w:trPr>
        <w:tc>
          <w:tcPr>
            <w:tcW w:w="1637" w:type="dxa"/>
          </w:tcPr>
          <w:p w14:paraId="44976012" w14:textId="77777777" w:rsidR="009B0494" w:rsidRDefault="007F4792" w:rsidP="009A260E">
            <w:pPr>
              <w:pStyle w:val="TableParagraph"/>
              <w:spacing w:before="0"/>
              <w:ind w:left="120" w:right="103"/>
            </w:pPr>
            <w:r>
              <w:rPr>
                <w:spacing w:val="-2"/>
              </w:rPr>
              <w:t>BE301</w:t>
            </w:r>
          </w:p>
        </w:tc>
        <w:tc>
          <w:tcPr>
            <w:tcW w:w="5098" w:type="dxa"/>
          </w:tcPr>
          <w:p w14:paraId="44976013" w14:textId="77777777" w:rsidR="009B0494" w:rsidRDefault="007F4792" w:rsidP="009A260E">
            <w:pPr>
              <w:pStyle w:val="TableParagraph"/>
              <w:spacing w:before="0"/>
              <w:ind w:left="105"/>
              <w:jc w:val="left"/>
            </w:pPr>
            <w:r>
              <w:t>Physiological</w:t>
            </w:r>
            <w:r>
              <w:rPr>
                <w:spacing w:val="-6"/>
              </w:rPr>
              <w:t xml:space="preserve"> </w:t>
            </w:r>
            <w:r>
              <w:t>Systems</w:t>
            </w:r>
            <w:r>
              <w:rPr>
                <w:spacing w:val="-5"/>
              </w:rPr>
              <w:t xml:space="preserve"> </w:t>
            </w:r>
            <w:r>
              <w:t>in</w:t>
            </w:r>
            <w:r>
              <w:rPr>
                <w:spacing w:val="-4"/>
              </w:rPr>
              <w:t xml:space="preserve"> </w:t>
            </w:r>
            <w:r>
              <w:t>Health</w:t>
            </w:r>
            <w:r>
              <w:rPr>
                <w:spacing w:val="-3"/>
              </w:rPr>
              <w:t xml:space="preserve"> </w:t>
            </w:r>
            <w:r>
              <w:t>and</w:t>
            </w:r>
            <w:r>
              <w:rPr>
                <w:spacing w:val="-7"/>
              </w:rPr>
              <w:t xml:space="preserve"> </w:t>
            </w:r>
            <w:r>
              <w:rPr>
                <w:spacing w:val="-2"/>
              </w:rPr>
              <w:t>Disease</w:t>
            </w:r>
          </w:p>
        </w:tc>
        <w:tc>
          <w:tcPr>
            <w:tcW w:w="989" w:type="dxa"/>
          </w:tcPr>
          <w:p w14:paraId="44976014" w14:textId="77777777" w:rsidR="009B0494" w:rsidRDefault="007F4792" w:rsidP="009A260E">
            <w:pPr>
              <w:pStyle w:val="TableParagraph"/>
              <w:spacing w:before="0"/>
              <w:ind w:left="15"/>
            </w:pPr>
            <w:r>
              <w:t>3</w:t>
            </w:r>
          </w:p>
        </w:tc>
        <w:tc>
          <w:tcPr>
            <w:tcW w:w="1287" w:type="dxa"/>
          </w:tcPr>
          <w:p w14:paraId="44976015" w14:textId="77777777" w:rsidR="009B0494" w:rsidRDefault="007F4792" w:rsidP="009A260E">
            <w:pPr>
              <w:pStyle w:val="TableParagraph"/>
              <w:spacing w:before="0"/>
              <w:ind w:left="246" w:right="239"/>
            </w:pPr>
            <w:r>
              <w:rPr>
                <w:spacing w:val="-5"/>
              </w:rPr>
              <w:t>20</w:t>
            </w:r>
          </w:p>
        </w:tc>
      </w:tr>
      <w:tr w:rsidR="009B0494" w14:paraId="4497601B" w14:textId="77777777">
        <w:trPr>
          <w:trHeight w:val="551"/>
        </w:trPr>
        <w:tc>
          <w:tcPr>
            <w:tcW w:w="1637" w:type="dxa"/>
          </w:tcPr>
          <w:p w14:paraId="44976017" w14:textId="77777777" w:rsidR="009B0494" w:rsidRDefault="007F4792" w:rsidP="009A260E">
            <w:pPr>
              <w:pStyle w:val="TableParagraph"/>
              <w:spacing w:before="0"/>
              <w:ind w:left="120" w:right="103"/>
            </w:pPr>
            <w:r>
              <w:rPr>
                <w:spacing w:val="-2"/>
              </w:rPr>
              <w:t>BE302</w:t>
            </w:r>
          </w:p>
        </w:tc>
        <w:tc>
          <w:tcPr>
            <w:tcW w:w="5098" w:type="dxa"/>
          </w:tcPr>
          <w:p w14:paraId="44976018" w14:textId="77777777" w:rsidR="009B0494" w:rsidRDefault="007F4792" w:rsidP="009A260E">
            <w:pPr>
              <w:pStyle w:val="TableParagraph"/>
              <w:spacing w:before="0"/>
              <w:ind w:left="105"/>
              <w:jc w:val="left"/>
            </w:pPr>
            <w:r>
              <w:t>Practical</w:t>
            </w:r>
            <w:r>
              <w:rPr>
                <w:spacing w:val="-6"/>
              </w:rPr>
              <w:t xml:space="preserve"> </w:t>
            </w:r>
            <w:r>
              <w:rPr>
                <w:spacing w:val="-2"/>
              </w:rPr>
              <w:t>Biomechanics</w:t>
            </w:r>
          </w:p>
        </w:tc>
        <w:tc>
          <w:tcPr>
            <w:tcW w:w="989" w:type="dxa"/>
          </w:tcPr>
          <w:p w14:paraId="44976019" w14:textId="77777777" w:rsidR="009B0494" w:rsidRDefault="007F4792" w:rsidP="009A260E">
            <w:pPr>
              <w:pStyle w:val="TableParagraph"/>
              <w:spacing w:before="0"/>
              <w:ind w:left="15"/>
            </w:pPr>
            <w:r>
              <w:t>3</w:t>
            </w:r>
          </w:p>
        </w:tc>
        <w:tc>
          <w:tcPr>
            <w:tcW w:w="1287" w:type="dxa"/>
          </w:tcPr>
          <w:p w14:paraId="4497601A" w14:textId="77777777" w:rsidR="009B0494" w:rsidRDefault="007F4792" w:rsidP="009A260E">
            <w:pPr>
              <w:pStyle w:val="TableParagraph"/>
              <w:spacing w:before="0"/>
              <w:ind w:left="246" w:right="239"/>
            </w:pPr>
            <w:r>
              <w:rPr>
                <w:spacing w:val="-5"/>
              </w:rPr>
              <w:t>20</w:t>
            </w:r>
          </w:p>
        </w:tc>
      </w:tr>
      <w:tr w:rsidR="009B0494" w14:paraId="44976020" w14:textId="77777777">
        <w:trPr>
          <w:trHeight w:val="551"/>
        </w:trPr>
        <w:tc>
          <w:tcPr>
            <w:tcW w:w="1637" w:type="dxa"/>
          </w:tcPr>
          <w:p w14:paraId="4497601C" w14:textId="77777777" w:rsidR="009B0494" w:rsidRDefault="007F4792" w:rsidP="009A260E">
            <w:pPr>
              <w:pStyle w:val="TableParagraph"/>
              <w:spacing w:before="0"/>
              <w:ind w:left="112" w:right="103"/>
            </w:pPr>
            <w:r>
              <w:rPr>
                <w:spacing w:val="-2"/>
              </w:rPr>
              <w:t>BM325</w:t>
            </w:r>
          </w:p>
        </w:tc>
        <w:tc>
          <w:tcPr>
            <w:tcW w:w="5098" w:type="dxa"/>
          </w:tcPr>
          <w:p w14:paraId="4497601D" w14:textId="77777777" w:rsidR="009B0494" w:rsidRDefault="007F4792" w:rsidP="009A260E">
            <w:pPr>
              <w:pStyle w:val="TableParagraph"/>
              <w:spacing w:before="0"/>
              <w:ind w:left="105"/>
              <w:jc w:val="left"/>
            </w:pPr>
            <w:r>
              <w:t>Fundamental</w:t>
            </w:r>
            <w:r>
              <w:rPr>
                <w:spacing w:val="-7"/>
              </w:rPr>
              <w:t xml:space="preserve"> </w:t>
            </w:r>
            <w:r>
              <w:rPr>
                <w:spacing w:val="-2"/>
              </w:rPr>
              <w:t>Immunology</w:t>
            </w:r>
          </w:p>
        </w:tc>
        <w:tc>
          <w:tcPr>
            <w:tcW w:w="989" w:type="dxa"/>
          </w:tcPr>
          <w:p w14:paraId="4497601E" w14:textId="77777777" w:rsidR="009B0494" w:rsidRDefault="007F4792" w:rsidP="009A260E">
            <w:pPr>
              <w:pStyle w:val="TableParagraph"/>
              <w:spacing w:before="0"/>
              <w:ind w:left="15"/>
            </w:pPr>
            <w:r>
              <w:t>3</w:t>
            </w:r>
          </w:p>
        </w:tc>
        <w:tc>
          <w:tcPr>
            <w:tcW w:w="1287" w:type="dxa"/>
          </w:tcPr>
          <w:p w14:paraId="4497601F" w14:textId="77777777" w:rsidR="009B0494" w:rsidRDefault="007F4792" w:rsidP="009A260E">
            <w:pPr>
              <w:pStyle w:val="TableParagraph"/>
              <w:spacing w:before="0"/>
              <w:ind w:left="246" w:right="239"/>
            </w:pPr>
            <w:r>
              <w:rPr>
                <w:spacing w:val="-5"/>
              </w:rPr>
              <w:t>20</w:t>
            </w:r>
          </w:p>
        </w:tc>
      </w:tr>
      <w:tr w:rsidR="009B0494" w14:paraId="44976025" w14:textId="77777777">
        <w:trPr>
          <w:trHeight w:val="556"/>
        </w:trPr>
        <w:tc>
          <w:tcPr>
            <w:tcW w:w="1637" w:type="dxa"/>
          </w:tcPr>
          <w:p w14:paraId="44976021" w14:textId="77777777" w:rsidR="009B0494" w:rsidRDefault="007F4792" w:rsidP="009A260E">
            <w:pPr>
              <w:pStyle w:val="TableParagraph"/>
              <w:spacing w:before="0"/>
              <w:ind w:left="120" w:right="103"/>
            </w:pPr>
            <w:r>
              <w:rPr>
                <w:spacing w:val="-2"/>
              </w:rPr>
              <w:t>EE312</w:t>
            </w:r>
          </w:p>
        </w:tc>
        <w:tc>
          <w:tcPr>
            <w:tcW w:w="5098" w:type="dxa"/>
          </w:tcPr>
          <w:p w14:paraId="44976022" w14:textId="77777777" w:rsidR="009B0494" w:rsidRDefault="007F4792" w:rsidP="009A260E">
            <w:pPr>
              <w:pStyle w:val="TableParagraph"/>
              <w:spacing w:before="0"/>
              <w:ind w:left="105"/>
              <w:jc w:val="left"/>
            </w:pPr>
            <w:r>
              <w:t>Instrumentation</w:t>
            </w:r>
            <w:r>
              <w:rPr>
                <w:spacing w:val="-8"/>
              </w:rPr>
              <w:t xml:space="preserve"> </w:t>
            </w:r>
            <w:r>
              <w:t>and</w:t>
            </w:r>
            <w:r>
              <w:rPr>
                <w:spacing w:val="-3"/>
              </w:rPr>
              <w:t xml:space="preserve"> </w:t>
            </w:r>
            <w:r>
              <w:rPr>
                <w:spacing w:val="-2"/>
              </w:rPr>
              <w:t>Microcontrollers</w:t>
            </w:r>
          </w:p>
        </w:tc>
        <w:tc>
          <w:tcPr>
            <w:tcW w:w="989" w:type="dxa"/>
          </w:tcPr>
          <w:p w14:paraId="44976023" w14:textId="77777777" w:rsidR="009B0494" w:rsidRDefault="007F4792" w:rsidP="009A260E">
            <w:pPr>
              <w:pStyle w:val="TableParagraph"/>
              <w:spacing w:before="0"/>
              <w:ind w:left="15"/>
            </w:pPr>
            <w:r>
              <w:t>3</w:t>
            </w:r>
          </w:p>
        </w:tc>
        <w:tc>
          <w:tcPr>
            <w:tcW w:w="1287" w:type="dxa"/>
          </w:tcPr>
          <w:p w14:paraId="44976024" w14:textId="77777777" w:rsidR="009B0494" w:rsidRDefault="007F4792" w:rsidP="009A260E">
            <w:pPr>
              <w:pStyle w:val="TableParagraph"/>
              <w:spacing w:before="0"/>
              <w:ind w:left="246" w:right="239"/>
            </w:pPr>
            <w:r>
              <w:rPr>
                <w:spacing w:val="-5"/>
              </w:rPr>
              <w:t>20</w:t>
            </w:r>
          </w:p>
        </w:tc>
      </w:tr>
      <w:tr w:rsidR="009B0494" w14:paraId="4497602A" w14:textId="77777777">
        <w:trPr>
          <w:trHeight w:val="551"/>
        </w:trPr>
        <w:tc>
          <w:tcPr>
            <w:tcW w:w="1637" w:type="dxa"/>
          </w:tcPr>
          <w:p w14:paraId="44976026" w14:textId="77777777" w:rsidR="009B0494" w:rsidRDefault="009B0494" w:rsidP="009A260E">
            <w:pPr>
              <w:pStyle w:val="TableParagraph"/>
              <w:spacing w:before="0"/>
              <w:ind w:left="0"/>
              <w:jc w:val="left"/>
              <w:rPr>
                <w:rFonts w:ascii="Times New Roman"/>
              </w:rPr>
            </w:pPr>
          </w:p>
        </w:tc>
        <w:tc>
          <w:tcPr>
            <w:tcW w:w="5098" w:type="dxa"/>
          </w:tcPr>
          <w:p w14:paraId="44976027" w14:textId="77777777" w:rsidR="009B0494" w:rsidRDefault="007F4792" w:rsidP="009A260E">
            <w:pPr>
              <w:pStyle w:val="TableParagraph"/>
              <w:spacing w:before="0"/>
              <w:ind w:left="105"/>
              <w:jc w:val="left"/>
            </w:pPr>
            <w:r>
              <w:rPr>
                <w:spacing w:val="-2"/>
              </w:rPr>
              <w:t>Elective</w:t>
            </w:r>
          </w:p>
        </w:tc>
        <w:tc>
          <w:tcPr>
            <w:tcW w:w="989" w:type="dxa"/>
          </w:tcPr>
          <w:p w14:paraId="44976028" w14:textId="77777777" w:rsidR="009B0494" w:rsidRDefault="009B0494" w:rsidP="009A260E">
            <w:pPr>
              <w:pStyle w:val="TableParagraph"/>
              <w:spacing w:before="0"/>
              <w:ind w:left="0"/>
              <w:jc w:val="left"/>
              <w:rPr>
                <w:rFonts w:ascii="Times New Roman"/>
              </w:rPr>
            </w:pPr>
          </w:p>
        </w:tc>
        <w:tc>
          <w:tcPr>
            <w:tcW w:w="1287" w:type="dxa"/>
          </w:tcPr>
          <w:p w14:paraId="44976029" w14:textId="77777777" w:rsidR="009B0494" w:rsidRDefault="007F4792" w:rsidP="009A260E">
            <w:pPr>
              <w:pStyle w:val="TableParagraph"/>
              <w:spacing w:before="0"/>
              <w:ind w:left="246" w:right="239"/>
            </w:pPr>
            <w:r>
              <w:rPr>
                <w:spacing w:val="-5"/>
              </w:rPr>
              <w:t>20</w:t>
            </w:r>
          </w:p>
        </w:tc>
      </w:tr>
    </w:tbl>
    <w:p w14:paraId="4497602B" w14:textId="77777777" w:rsidR="009B0494" w:rsidRDefault="009B0494" w:rsidP="009A260E">
      <w:pPr>
        <w:pStyle w:val="BodyText"/>
        <w:rPr>
          <w:b/>
          <w:sz w:val="24"/>
        </w:rPr>
      </w:pPr>
    </w:p>
    <w:p w14:paraId="4497602C" w14:textId="77777777" w:rsidR="009B0494" w:rsidRDefault="009B0494" w:rsidP="009A260E">
      <w:pPr>
        <w:pStyle w:val="BodyText"/>
        <w:rPr>
          <w:b/>
          <w:sz w:val="20"/>
        </w:rPr>
      </w:pPr>
    </w:p>
    <w:p w14:paraId="4497602D" w14:textId="77777777" w:rsidR="009B0494" w:rsidRDefault="007F4792" w:rsidP="009A260E">
      <w:pPr>
        <w:pStyle w:val="ListParagraph"/>
        <w:numPr>
          <w:ilvl w:val="0"/>
          <w:numId w:val="96"/>
        </w:numPr>
        <w:tabs>
          <w:tab w:val="left" w:pos="547"/>
          <w:tab w:val="left" w:pos="548"/>
        </w:tabs>
      </w:pPr>
      <w:r>
        <w:rPr>
          <w:b/>
        </w:rPr>
        <w:t>Fourth</w:t>
      </w:r>
      <w:r>
        <w:rPr>
          <w:b/>
          <w:spacing w:val="-3"/>
        </w:rPr>
        <w:t xml:space="preserve"> </w:t>
      </w:r>
      <w:r>
        <w:rPr>
          <w:b/>
        </w:rPr>
        <w:t>Year</w:t>
      </w:r>
      <w:r>
        <w:rPr>
          <w:b/>
          <w:spacing w:val="-3"/>
        </w:rPr>
        <w:t xml:space="preserve"> </w:t>
      </w:r>
      <w:r>
        <w:rPr>
          <w:b/>
        </w:rPr>
        <w:t>-</w:t>
      </w:r>
      <w:r>
        <w:rPr>
          <w:b/>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02E" w14:textId="77777777" w:rsidR="009B0494" w:rsidRDefault="009B0494" w:rsidP="009A260E">
      <w:pPr>
        <w:pStyle w:val="BodyText"/>
        <w:rPr>
          <w:sz w:val="21"/>
        </w:rPr>
      </w:pPr>
    </w:p>
    <w:p w14:paraId="4497602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030"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35" w14:textId="77777777">
        <w:trPr>
          <w:trHeight w:val="551"/>
        </w:trPr>
        <w:tc>
          <w:tcPr>
            <w:tcW w:w="1637" w:type="dxa"/>
          </w:tcPr>
          <w:p w14:paraId="4497603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6032"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6033" w14:textId="77777777" w:rsidR="009B0494" w:rsidRDefault="007F4792" w:rsidP="009A260E">
            <w:pPr>
              <w:pStyle w:val="TableParagraph"/>
              <w:spacing w:before="0"/>
              <w:ind w:left="198" w:right="180"/>
              <w:rPr>
                <w:b/>
              </w:rPr>
            </w:pPr>
            <w:r>
              <w:rPr>
                <w:b/>
                <w:spacing w:val="-4"/>
              </w:rPr>
              <w:t>Level</w:t>
            </w:r>
          </w:p>
        </w:tc>
        <w:tc>
          <w:tcPr>
            <w:tcW w:w="1287" w:type="dxa"/>
          </w:tcPr>
          <w:p w14:paraId="44976034" w14:textId="77777777" w:rsidR="009B0494" w:rsidRDefault="007F4792" w:rsidP="009A260E">
            <w:pPr>
              <w:pStyle w:val="TableParagraph"/>
              <w:spacing w:before="0"/>
              <w:ind w:left="241" w:right="242"/>
              <w:rPr>
                <w:b/>
              </w:rPr>
            </w:pPr>
            <w:r>
              <w:rPr>
                <w:b/>
                <w:spacing w:val="-2"/>
              </w:rPr>
              <w:t>Credits</w:t>
            </w:r>
          </w:p>
        </w:tc>
      </w:tr>
      <w:tr w:rsidR="009B0494" w14:paraId="4497603A" w14:textId="77777777">
        <w:trPr>
          <w:trHeight w:val="551"/>
        </w:trPr>
        <w:tc>
          <w:tcPr>
            <w:tcW w:w="1637" w:type="dxa"/>
          </w:tcPr>
          <w:p w14:paraId="44976036" w14:textId="77777777" w:rsidR="009B0494" w:rsidRDefault="007F4792" w:rsidP="009A260E">
            <w:pPr>
              <w:pStyle w:val="TableParagraph"/>
              <w:spacing w:before="0"/>
              <w:ind w:left="120" w:right="103"/>
            </w:pPr>
            <w:r>
              <w:rPr>
                <w:spacing w:val="-2"/>
              </w:rPr>
              <w:t>BE401</w:t>
            </w:r>
          </w:p>
        </w:tc>
        <w:tc>
          <w:tcPr>
            <w:tcW w:w="5098" w:type="dxa"/>
          </w:tcPr>
          <w:p w14:paraId="44976037" w14:textId="77777777" w:rsidR="009B0494" w:rsidRDefault="007F4792" w:rsidP="009A260E">
            <w:pPr>
              <w:pStyle w:val="TableParagraph"/>
              <w:spacing w:before="0"/>
              <w:ind w:left="105"/>
              <w:jc w:val="left"/>
            </w:pPr>
            <w:r>
              <w:t>Biomedical</w:t>
            </w:r>
            <w:r>
              <w:rPr>
                <w:spacing w:val="-8"/>
              </w:rPr>
              <w:t xml:space="preserve"> </w:t>
            </w:r>
            <w:r>
              <w:rPr>
                <w:spacing w:val="-2"/>
              </w:rPr>
              <w:t>Electronics</w:t>
            </w:r>
          </w:p>
        </w:tc>
        <w:tc>
          <w:tcPr>
            <w:tcW w:w="989" w:type="dxa"/>
          </w:tcPr>
          <w:p w14:paraId="44976038" w14:textId="77777777" w:rsidR="009B0494" w:rsidRDefault="007F4792" w:rsidP="009A260E">
            <w:pPr>
              <w:pStyle w:val="TableParagraph"/>
              <w:spacing w:before="0"/>
              <w:ind w:left="15"/>
            </w:pPr>
            <w:r>
              <w:t>4</w:t>
            </w:r>
          </w:p>
        </w:tc>
        <w:tc>
          <w:tcPr>
            <w:tcW w:w="1287" w:type="dxa"/>
          </w:tcPr>
          <w:p w14:paraId="44976039" w14:textId="77777777" w:rsidR="009B0494" w:rsidRDefault="007F4792" w:rsidP="009A260E">
            <w:pPr>
              <w:pStyle w:val="TableParagraph"/>
              <w:spacing w:before="0"/>
              <w:ind w:left="246" w:right="239"/>
            </w:pPr>
            <w:r>
              <w:rPr>
                <w:spacing w:val="-5"/>
              </w:rPr>
              <w:t>10</w:t>
            </w:r>
          </w:p>
        </w:tc>
      </w:tr>
      <w:tr w:rsidR="009B0494" w14:paraId="4497603F" w14:textId="77777777">
        <w:trPr>
          <w:trHeight w:val="551"/>
        </w:trPr>
        <w:tc>
          <w:tcPr>
            <w:tcW w:w="1637" w:type="dxa"/>
          </w:tcPr>
          <w:p w14:paraId="4497603B" w14:textId="77777777" w:rsidR="009B0494" w:rsidRDefault="007F4792" w:rsidP="009A260E">
            <w:pPr>
              <w:pStyle w:val="TableParagraph"/>
              <w:spacing w:before="0"/>
              <w:ind w:left="120" w:right="103"/>
            </w:pPr>
            <w:r>
              <w:rPr>
                <w:spacing w:val="-2"/>
              </w:rPr>
              <w:t>BE404</w:t>
            </w:r>
          </w:p>
        </w:tc>
        <w:tc>
          <w:tcPr>
            <w:tcW w:w="5098" w:type="dxa"/>
          </w:tcPr>
          <w:p w14:paraId="4497603C" w14:textId="77777777" w:rsidR="009B0494" w:rsidRDefault="007F4792" w:rsidP="009A260E">
            <w:pPr>
              <w:pStyle w:val="TableParagraph"/>
              <w:spacing w:before="0"/>
              <w:ind w:left="105"/>
              <w:jc w:val="left"/>
            </w:pPr>
            <w:r>
              <w:t>Biomedical</w:t>
            </w:r>
            <w:r>
              <w:rPr>
                <w:spacing w:val="-4"/>
              </w:rPr>
              <w:t xml:space="preserve"> </w:t>
            </w:r>
            <w:r>
              <w:rPr>
                <w:spacing w:val="-2"/>
              </w:rPr>
              <w:t>Instrumentation</w:t>
            </w:r>
          </w:p>
        </w:tc>
        <w:tc>
          <w:tcPr>
            <w:tcW w:w="989" w:type="dxa"/>
          </w:tcPr>
          <w:p w14:paraId="4497603D" w14:textId="77777777" w:rsidR="009B0494" w:rsidRDefault="007F4792" w:rsidP="009A260E">
            <w:pPr>
              <w:pStyle w:val="TableParagraph"/>
              <w:spacing w:before="0"/>
              <w:ind w:left="15"/>
            </w:pPr>
            <w:r>
              <w:t>4</w:t>
            </w:r>
          </w:p>
        </w:tc>
        <w:tc>
          <w:tcPr>
            <w:tcW w:w="1287" w:type="dxa"/>
          </w:tcPr>
          <w:p w14:paraId="4497603E" w14:textId="77777777" w:rsidR="009B0494" w:rsidRDefault="007F4792" w:rsidP="009A260E">
            <w:pPr>
              <w:pStyle w:val="TableParagraph"/>
              <w:spacing w:before="0"/>
              <w:ind w:left="246" w:right="239"/>
            </w:pPr>
            <w:r>
              <w:rPr>
                <w:spacing w:val="-5"/>
              </w:rPr>
              <w:t>10</w:t>
            </w:r>
          </w:p>
        </w:tc>
      </w:tr>
      <w:tr w:rsidR="009B0494" w14:paraId="44976044" w14:textId="77777777">
        <w:trPr>
          <w:trHeight w:val="551"/>
        </w:trPr>
        <w:tc>
          <w:tcPr>
            <w:tcW w:w="1637" w:type="dxa"/>
          </w:tcPr>
          <w:p w14:paraId="44976040" w14:textId="77777777" w:rsidR="009B0494" w:rsidRDefault="007F4792" w:rsidP="009A260E">
            <w:pPr>
              <w:pStyle w:val="TableParagraph"/>
              <w:spacing w:before="0"/>
              <w:ind w:left="120" w:right="103"/>
            </w:pPr>
            <w:r>
              <w:rPr>
                <w:spacing w:val="-2"/>
              </w:rPr>
              <w:t>BE406</w:t>
            </w:r>
          </w:p>
        </w:tc>
        <w:tc>
          <w:tcPr>
            <w:tcW w:w="5098" w:type="dxa"/>
          </w:tcPr>
          <w:p w14:paraId="44976041" w14:textId="77777777" w:rsidR="009B0494" w:rsidRDefault="007F4792" w:rsidP="009A260E">
            <w:pPr>
              <w:pStyle w:val="TableParagraph"/>
              <w:spacing w:before="0"/>
              <w:ind w:left="105"/>
              <w:jc w:val="left"/>
            </w:pPr>
            <w:r>
              <w:t>Biomedical</w:t>
            </w:r>
            <w:r>
              <w:rPr>
                <w:spacing w:val="-12"/>
              </w:rPr>
              <w:t xml:space="preserve"> </w:t>
            </w:r>
            <w:r>
              <w:t>Engineering</w:t>
            </w:r>
            <w:r>
              <w:rPr>
                <w:spacing w:val="-5"/>
              </w:rPr>
              <w:t xml:space="preserve"> </w:t>
            </w:r>
            <w:r>
              <w:rPr>
                <w:spacing w:val="-2"/>
              </w:rPr>
              <w:t>project</w:t>
            </w:r>
          </w:p>
        </w:tc>
        <w:tc>
          <w:tcPr>
            <w:tcW w:w="989" w:type="dxa"/>
          </w:tcPr>
          <w:p w14:paraId="44976042" w14:textId="77777777" w:rsidR="009B0494" w:rsidRDefault="007F4792" w:rsidP="009A260E">
            <w:pPr>
              <w:pStyle w:val="TableParagraph"/>
              <w:spacing w:before="0"/>
              <w:ind w:left="15"/>
            </w:pPr>
            <w:r>
              <w:t>4</w:t>
            </w:r>
          </w:p>
        </w:tc>
        <w:tc>
          <w:tcPr>
            <w:tcW w:w="1287" w:type="dxa"/>
          </w:tcPr>
          <w:p w14:paraId="44976043" w14:textId="77777777" w:rsidR="009B0494" w:rsidRDefault="007F4792" w:rsidP="009A260E">
            <w:pPr>
              <w:pStyle w:val="TableParagraph"/>
              <w:spacing w:before="0"/>
              <w:ind w:left="246" w:right="239"/>
            </w:pPr>
            <w:r>
              <w:rPr>
                <w:spacing w:val="-5"/>
              </w:rPr>
              <w:t>40</w:t>
            </w:r>
          </w:p>
        </w:tc>
      </w:tr>
      <w:tr w:rsidR="009B0494" w14:paraId="44976049" w14:textId="77777777">
        <w:trPr>
          <w:trHeight w:val="551"/>
        </w:trPr>
        <w:tc>
          <w:tcPr>
            <w:tcW w:w="1637" w:type="dxa"/>
          </w:tcPr>
          <w:p w14:paraId="44976045" w14:textId="77777777" w:rsidR="009B0494" w:rsidRDefault="007F4792" w:rsidP="009A260E">
            <w:pPr>
              <w:pStyle w:val="TableParagraph"/>
              <w:spacing w:before="0"/>
              <w:ind w:left="120" w:right="103"/>
            </w:pPr>
            <w:r>
              <w:rPr>
                <w:spacing w:val="-2"/>
              </w:rPr>
              <w:t>BE428</w:t>
            </w:r>
          </w:p>
        </w:tc>
        <w:tc>
          <w:tcPr>
            <w:tcW w:w="5098" w:type="dxa"/>
          </w:tcPr>
          <w:p w14:paraId="44976046" w14:textId="77777777" w:rsidR="009B0494" w:rsidRDefault="007F4792" w:rsidP="009A260E">
            <w:pPr>
              <w:pStyle w:val="TableParagraph"/>
              <w:spacing w:before="0"/>
              <w:ind w:left="105"/>
              <w:jc w:val="left"/>
            </w:pPr>
            <w:r>
              <w:t>Professional</w:t>
            </w:r>
            <w:r>
              <w:rPr>
                <w:spacing w:val="-11"/>
              </w:rPr>
              <w:t xml:space="preserve"> </w:t>
            </w:r>
            <w:r>
              <w:t>Studies</w:t>
            </w:r>
            <w:r>
              <w:rPr>
                <w:spacing w:val="-10"/>
              </w:rPr>
              <w:t xml:space="preserve"> </w:t>
            </w:r>
            <w:r>
              <w:t>and</w:t>
            </w:r>
            <w:r>
              <w:rPr>
                <w:spacing w:val="-4"/>
              </w:rPr>
              <w:t xml:space="preserve"> </w:t>
            </w:r>
            <w:r>
              <w:t>Research</w:t>
            </w:r>
            <w:r>
              <w:rPr>
                <w:spacing w:val="-4"/>
              </w:rPr>
              <w:t xml:space="preserve"> </w:t>
            </w:r>
            <w:r>
              <w:t>Methods</w:t>
            </w:r>
            <w:r>
              <w:rPr>
                <w:spacing w:val="-6"/>
              </w:rPr>
              <w:t xml:space="preserve"> </w:t>
            </w:r>
            <w:r>
              <w:t xml:space="preserve">in </w:t>
            </w:r>
            <w:r>
              <w:rPr>
                <w:spacing w:val="-4"/>
              </w:rPr>
              <w:t>BME</w:t>
            </w:r>
          </w:p>
        </w:tc>
        <w:tc>
          <w:tcPr>
            <w:tcW w:w="989" w:type="dxa"/>
          </w:tcPr>
          <w:p w14:paraId="44976047" w14:textId="77777777" w:rsidR="009B0494" w:rsidRDefault="007F4792" w:rsidP="009A260E">
            <w:pPr>
              <w:pStyle w:val="TableParagraph"/>
              <w:spacing w:before="0"/>
              <w:ind w:left="15"/>
            </w:pPr>
            <w:r>
              <w:t>4</w:t>
            </w:r>
          </w:p>
        </w:tc>
        <w:tc>
          <w:tcPr>
            <w:tcW w:w="1287" w:type="dxa"/>
          </w:tcPr>
          <w:p w14:paraId="44976048" w14:textId="77777777" w:rsidR="009B0494" w:rsidRDefault="007F4792" w:rsidP="009A260E">
            <w:pPr>
              <w:pStyle w:val="TableParagraph"/>
              <w:spacing w:before="0"/>
              <w:ind w:left="246" w:right="240"/>
            </w:pPr>
            <w:r>
              <w:rPr>
                <w:spacing w:val="-5"/>
              </w:rPr>
              <w:t>20</w:t>
            </w:r>
          </w:p>
        </w:tc>
      </w:tr>
    </w:tbl>
    <w:p w14:paraId="4497604A" w14:textId="77777777" w:rsidR="009B0494" w:rsidRDefault="009B0494" w:rsidP="009A260E">
      <w:pPr>
        <w:pStyle w:val="BodyText"/>
        <w:rPr>
          <w:b/>
        </w:rPr>
      </w:pPr>
    </w:p>
    <w:p w14:paraId="4497604B"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04C" w14:textId="77777777" w:rsidR="009B0494" w:rsidRDefault="009B0494" w:rsidP="009A260E">
      <w:pPr>
        <w:sectPr w:rsidR="009B0494">
          <w:type w:val="continuous"/>
          <w:pgSz w:w="11900" w:h="16840"/>
          <w:pgMar w:top="1240" w:right="1320" w:bottom="960" w:left="1320" w:header="0" w:footer="762" w:gutter="0"/>
          <w:cols w:space="720"/>
        </w:sectPr>
      </w:pPr>
    </w:p>
    <w:p w14:paraId="4497604D" w14:textId="77777777" w:rsidR="009B0494" w:rsidRDefault="007F4792" w:rsidP="009A260E">
      <w:pPr>
        <w:pStyle w:val="BodyText"/>
        <w:ind w:left="120"/>
      </w:pPr>
      <w:r>
        <w:lastRenderedPageBreak/>
        <w:t>40</w:t>
      </w:r>
      <w:r>
        <w:rPr>
          <w:spacing w:val="-3"/>
        </w:rPr>
        <w:t xml:space="preserve"> </w:t>
      </w:r>
      <w:r>
        <w:t>credits</w:t>
      </w:r>
      <w:r>
        <w:rPr>
          <w:spacing w:val="-8"/>
        </w:rPr>
        <w:t xml:space="preserve"> </w:t>
      </w:r>
      <w:r>
        <w:t xml:space="preserve">chosen </w:t>
      </w:r>
      <w:r>
        <w:rPr>
          <w:spacing w:val="-4"/>
        </w:rPr>
        <w:t>from:</w:t>
      </w:r>
    </w:p>
    <w:p w14:paraId="4497604E" w14:textId="77777777" w:rsidR="009B0494" w:rsidRDefault="009B0494" w:rsidP="009A260E">
      <w:pPr>
        <w:pStyle w:val="BodyText"/>
        <w:rPr>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53" w14:textId="77777777">
        <w:trPr>
          <w:trHeight w:val="551"/>
        </w:trPr>
        <w:tc>
          <w:tcPr>
            <w:tcW w:w="1637" w:type="dxa"/>
          </w:tcPr>
          <w:p w14:paraId="4497604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6050"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6051" w14:textId="77777777" w:rsidR="009B0494" w:rsidRDefault="007F4792" w:rsidP="009A260E">
            <w:pPr>
              <w:pStyle w:val="TableParagraph"/>
              <w:spacing w:before="0"/>
              <w:ind w:left="198" w:right="180"/>
              <w:rPr>
                <w:b/>
              </w:rPr>
            </w:pPr>
            <w:r>
              <w:rPr>
                <w:b/>
                <w:spacing w:val="-4"/>
              </w:rPr>
              <w:t>Level</w:t>
            </w:r>
          </w:p>
        </w:tc>
        <w:tc>
          <w:tcPr>
            <w:tcW w:w="1287" w:type="dxa"/>
          </w:tcPr>
          <w:p w14:paraId="44976052" w14:textId="77777777" w:rsidR="009B0494" w:rsidRDefault="007F4792" w:rsidP="009A260E">
            <w:pPr>
              <w:pStyle w:val="TableParagraph"/>
              <w:spacing w:before="0"/>
              <w:ind w:left="241" w:right="242"/>
              <w:rPr>
                <w:b/>
              </w:rPr>
            </w:pPr>
            <w:r>
              <w:rPr>
                <w:b/>
                <w:spacing w:val="-2"/>
              </w:rPr>
              <w:t>Credits</w:t>
            </w:r>
          </w:p>
        </w:tc>
      </w:tr>
      <w:tr w:rsidR="009B0494" w14:paraId="44976058" w14:textId="77777777">
        <w:trPr>
          <w:trHeight w:val="551"/>
        </w:trPr>
        <w:tc>
          <w:tcPr>
            <w:tcW w:w="1637" w:type="dxa"/>
          </w:tcPr>
          <w:p w14:paraId="44976054" w14:textId="77777777" w:rsidR="009B0494" w:rsidRDefault="007F4792" w:rsidP="009A260E">
            <w:pPr>
              <w:pStyle w:val="TableParagraph"/>
              <w:spacing w:before="0"/>
              <w:ind w:left="112" w:right="103"/>
            </w:pPr>
            <w:r>
              <w:rPr>
                <w:spacing w:val="-4"/>
              </w:rPr>
              <w:t>16429</w:t>
            </w:r>
          </w:p>
        </w:tc>
        <w:tc>
          <w:tcPr>
            <w:tcW w:w="5098" w:type="dxa"/>
          </w:tcPr>
          <w:p w14:paraId="44976055" w14:textId="77777777" w:rsidR="009B0494" w:rsidRDefault="007F4792" w:rsidP="009A260E">
            <w:pPr>
              <w:pStyle w:val="TableParagraph"/>
              <w:spacing w:before="0"/>
              <w:ind w:left="105"/>
              <w:jc w:val="left"/>
            </w:pPr>
            <w:r>
              <w:t>Computer</w:t>
            </w:r>
            <w:r>
              <w:rPr>
                <w:spacing w:val="-8"/>
              </w:rPr>
              <w:t xml:space="preserve"> </w:t>
            </w:r>
            <w:r>
              <w:t>Aided</w:t>
            </w:r>
            <w:r>
              <w:rPr>
                <w:spacing w:val="-9"/>
              </w:rPr>
              <w:t xml:space="preserve"> </w:t>
            </w:r>
            <w:r>
              <w:t>Engineering</w:t>
            </w:r>
            <w:r>
              <w:rPr>
                <w:spacing w:val="-4"/>
              </w:rPr>
              <w:t xml:space="preserve"> </w:t>
            </w:r>
            <w:r>
              <w:rPr>
                <w:spacing w:val="-2"/>
              </w:rPr>
              <w:t>Design</w:t>
            </w:r>
          </w:p>
        </w:tc>
        <w:tc>
          <w:tcPr>
            <w:tcW w:w="989" w:type="dxa"/>
          </w:tcPr>
          <w:p w14:paraId="44976056" w14:textId="77777777" w:rsidR="009B0494" w:rsidRDefault="007F4792" w:rsidP="009A260E">
            <w:pPr>
              <w:pStyle w:val="TableParagraph"/>
              <w:spacing w:before="0"/>
              <w:ind w:left="15"/>
            </w:pPr>
            <w:r>
              <w:t>4</w:t>
            </w:r>
          </w:p>
        </w:tc>
        <w:tc>
          <w:tcPr>
            <w:tcW w:w="1287" w:type="dxa"/>
          </w:tcPr>
          <w:p w14:paraId="44976057" w14:textId="77777777" w:rsidR="009B0494" w:rsidRDefault="007F4792" w:rsidP="009A260E">
            <w:pPr>
              <w:pStyle w:val="TableParagraph"/>
              <w:spacing w:before="0"/>
              <w:ind w:left="246" w:right="240"/>
            </w:pPr>
            <w:r>
              <w:rPr>
                <w:spacing w:val="-5"/>
              </w:rPr>
              <w:t>20</w:t>
            </w:r>
          </w:p>
        </w:tc>
      </w:tr>
      <w:tr w:rsidR="009B0494" w14:paraId="4497605D" w14:textId="77777777">
        <w:trPr>
          <w:trHeight w:val="551"/>
        </w:trPr>
        <w:tc>
          <w:tcPr>
            <w:tcW w:w="1637" w:type="dxa"/>
          </w:tcPr>
          <w:p w14:paraId="44976059" w14:textId="77777777" w:rsidR="009B0494" w:rsidRDefault="007F4792" w:rsidP="009A260E">
            <w:pPr>
              <w:pStyle w:val="TableParagraph"/>
              <w:spacing w:before="0"/>
              <w:ind w:left="65" w:right="103"/>
            </w:pPr>
            <w:r>
              <w:rPr>
                <w:spacing w:val="-2"/>
              </w:rPr>
              <w:t>BE405</w:t>
            </w:r>
          </w:p>
        </w:tc>
        <w:tc>
          <w:tcPr>
            <w:tcW w:w="5098" w:type="dxa"/>
          </w:tcPr>
          <w:p w14:paraId="4497605A" w14:textId="77777777" w:rsidR="009B0494" w:rsidRDefault="007F4792" w:rsidP="009A260E">
            <w:pPr>
              <w:pStyle w:val="TableParagraph"/>
              <w:spacing w:before="0"/>
              <w:ind w:left="105"/>
              <w:jc w:val="left"/>
            </w:pPr>
            <w:r>
              <w:t>Sports</w:t>
            </w:r>
            <w:r>
              <w:rPr>
                <w:spacing w:val="-3"/>
              </w:rPr>
              <w:t xml:space="preserve"> </w:t>
            </w:r>
            <w:r>
              <w:t>Injury</w:t>
            </w:r>
            <w:r>
              <w:rPr>
                <w:spacing w:val="-8"/>
              </w:rPr>
              <w:t xml:space="preserve"> </w:t>
            </w:r>
            <w:r>
              <w:t xml:space="preserve">and </w:t>
            </w:r>
            <w:r>
              <w:rPr>
                <w:spacing w:val="-2"/>
              </w:rPr>
              <w:t>Rehabilitation</w:t>
            </w:r>
          </w:p>
        </w:tc>
        <w:tc>
          <w:tcPr>
            <w:tcW w:w="989" w:type="dxa"/>
          </w:tcPr>
          <w:p w14:paraId="4497605B" w14:textId="77777777" w:rsidR="009B0494" w:rsidRDefault="007F4792" w:rsidP="009A260E">
            <w:pPr>
              <w:pStyle w:val="TableParagraph"/>
              <w:spacing w:before="0"/>
              <w:ind w:left="15"/>
            </w:pPr>
            <w:r>
              <w:t>4</w:t>
            </w:r>
          </w:p>
        </w:tc>
        <w:tc>
          <w:tcPr>
            <w:tcW w:w="1287" w:type="dxa"/>
          </w:tcPr>
          <w:p w14:paraId="4497605C" w14:textId="77777777" w:rsidR="009B0494" w:rsidRDefault="007F4792" w:rsidP="009A260E">
            <w:pPr>
              <w:pStyle w:val="TableParagraph"/>
              <w:spacing w:before="0"/>
              <w:ind w:left="246" w:right="240"/>
            </w:pPr>
            <w:r>
              <w:rPr>
                <w:spacing w:val="-5"/>
              </w:rPr>
              <w:t>20</w:t>
            </w:r>
          </w:p>
        </w:tc>
      </w:tr>
      <w:tr w:rsidR="009B0494" w14:paraId="44976062" w14:textId="77777777">
        <w:trPr>
          <w:trHeight w:val="556"/>
        </w:trPr>
        <w:tc>
          <w:tcPr>
            <w:tcW w:w="1637" w:type="dxa"/>
          </w:tcPr>
          <w:p w14:paraId="4497605E" w14:textId="77777777" w:rsidR="009B0494" w:rsidRDefault="007F4792" w:rsidP="009A260E">
            <w:pPr>
              <w:pStyle w:val="TableParagraph"/>
              <w:spacing w:before="0"/>
              <w:ind w:left="120" w:right="103"/>
            </w:pPr>
            <w:r>
              <w:rPr>
                <w:spacing w:val="-2"/>
              </w:rPr>
              <w:t>BE424</w:t>
            </w:r>
          </w:p>
        </w:tc>
        <w:tc>
          <w:tcPr>
            <w:tcW w:w="5098" w:type="dxa"/>
          </w:tcPr>
          <w:p w14:paraId="4497605F" w14:textId="77777777" w:rsidR="009B0494" w:rsidRDefault="007F4792" w:rsidP="009A260E">
            <w:pPr>
              <w:pStyle w:val="TableParagraph"/>
              <w:spacing w:before="0"/>
              <w:ind w:left="105"/>
              <w:jc w:val="left"/>
            </w:pPr>
            <w:r>
              <w:t>Practical</w:t>
            </w:r>
            <w:r>
              <w:rPr>
                <w:spacing w:val="-12"/>
              </w:rPr>
              <w:t xml:space="preserve"> </w:t>
            </w:r>
            <w:r>
              <w:t>Biomechanics</w:t>
            </w:r>
            <w:r>
              <w:rPr>
                <w:spacing w:val="-9"/>
              </w:rPr>
              <w:t xml:space="preserve"> </w:t>
            </w:r>
            <w:r>
              <w:rPr>
                <w:spacing w:val="-10"/>
              </w:rPr>
              <w:t>2</w:t>
            </w:r>
          </w:p>
        </w:tc>
        <w:tc>
          <w:tcPr>
            <w:tcW w:w="989" w:type="dxa"/>
          </w:tcPr>
          <w:p w14:paraId="44976060" w14:textId="77777777" w:rsidR="009B0494" w:rsidRDefault="007F4792" w:rsidP="009A260E">
            <w:pPr>
              <w:pStyle w:val="TableParagraph"/>
              <w:spacing w:before="0"/>
              <w:ind w:left="15"/>
            </w:pPr>
            <w:r>
              <w:t>4</w:t>
            </w:r>
          </w:p>
        </w:tc>
        <w:tc>
          <w:tcPr>
            <w:tcW w:w="1287" w:type="dxa"/>
          </w:tcPr>
          <w:p w14:paraId="44976061" w14:textId="77777777" w:rsidR="009B0494" w:rsidRDefault="007F4792" w:rsidP="009A260E">
            <w:pPr>
              <w:pStyle w:val="TableParagraph"/>
              <w:spacing w:before="0"/>
              <w:ind w:left="246" w:right="239"/>
            </w:pPr>
            <w:r>
              <w:rPr>
                <w:spacing w:val="-5"/>
              </w:rPr>
              <w:t>20</w:t>
            </w:r>
          </w:p>
        </w:tc>
      </w:tr>
      <w:tr w:rsidR="009B0494" w14:paraId="44976067" w14:textId="77777777">
        <w:trPr>
          <w:trHeight w:val="551"/>
        </w:trPr>
        <w:tc>
          <w:tcPr>
            <w:tcW w:w="1637" w:type="dxa"/>
          </w:tcPr>
          <w:p w14:paraId="44976063" w14:textId="77777777" w:rsidR="009B0494" w:rsidRDefault="007F4792" w:rsidP="009A260E">
            <w:pPr>
              <w:pStyle w:val="TableParagraph"/>
              <w:spacing w:before="0"/>
              <w:ind w:left="120" w:right="103"/>
            </w:pPr>
            <w:r>
              <w:rPr>
                <w:spacing w:val="-2"/>
              </w:rPr>
              <w:t>BE425</w:t>
            </w:r>
          </w:p>
        </w:tc>
        <w:tc>
          <w:tcPr>
            <w:tcW w:w="5098" w:type="dxa"/>
          </w:tcPr>
          <w:p w14:paraId="44976064" w14:textId="77777777" w:rsidR="009B0494" w:rsidRDefault="007F4792" w:rsidP="009A260E">
            <w:pPr>
              <w:pStyle w:val="TableParagraph"/>
              <w:spacing w:before="0"/>
              <w:ind w:left="105"/>
              <w:jc w:val="left"/>
            </w:pPr>
            <w:r>
              <w:t>The</w:t>
            </w:r>
            <w:r>
              <w:rPr>
                <w:spacing w:val="-5"/>
              </w:rPr>
              <w:t xml:space="preserve"> </w:t>
            </w:r>
            <w:r>
              <w:t>Medical</w:t>
            </w:r>
            <w:r>
              <w:rPr>
                <w:spacing w:val="-7"/>
              </w:rPr>
              <w:t xml:space="preserve"> </w:t>
            </w:r>
            <w:r>
              <w:t>Device</w:t>
            </w:r>
            <w:r>
              <w:rPr>
                <w:spacing w:val="-5"/>
              </w:rPr>
              <w:t xml:space="preserve"> </w:t>
            </w:r>
            <w:r>
              <w:t>Regulatory</w:t>
            </w:r>
            <w:r>
              <w:rPr>
                <w:spacing w:val="-10"/>
              </w:rPr>
              <w:t xml:space="preserve"> </w:t>
            </w:r>
            <w:r>
              <w:rPr>
                <w:spacing w:val="-2"/>
              </w:rPr>
              <w:t>Process</w:t>
            </w:r>
          </w:p>
        </w:tc>
        <w:tc>
          <w:tcPr>
            <w:tcW w:w="989" w:type="dxa"/>
          </w:tcPr>
          <w:p w14:paraId="44976065" w14:textId="77777777" w:rsidR="009B0494" w:rsidRDefault="007F4792" w:rsidP="009A260E">
            <w:pPr>
              <w:pStyle w:val="TableParagraph"/>
              <w:spacing w:before="0"/>
              <w:ind w:left="15"/>
            </w:pPr>
            <w:r>
              <w:t>4</w:t>
            </w:r>
          </w:p>
        </w:tc>
        <w:tc>
          <w:tcPr>
            <w:tcW w:w="1287" w:type="dxa"/>
          </w:tcPr>
          <w:p w14:paraId="44976066" w14:textId="77777777" w:rsidR="009B0494" w:rsidRDefault="007F4792" w:rsidP="009A260E">
            <w:pPr>
              <w:pStyle w:val="TableParagraph"/>
              <w:spacing w:before="0"/>
              <w:ind w:left="246" w:right="239"/>
            </w:pPr>
            <w:r>
              <w:rPr>
                <w:spacing w:val="-5"/>
              </w:rPr>
              <w:t>10</w:t>
            </w:r>
          </w:p>
        </w:tc>
      </w:tr>
      <w:tr w:rsidR="009B0494" w14:paraId="4497606C" w14:textId="77777777">
        <w:trPr>
          <w:trHeight w:val="551"/>
        </w:trPr>
        <w:tc>
          <w:tcPr>
            <w:tcW w:w="1637" w:type="dxa"/>
          </w:tcPr>
          <w:p w14:paraId="44976068" w14:textId="77777777" w:rsidR="009B0494" w:rsidRDefault="007F4792" w:rsidP="009A260E">
            <w:pPr>
              <w:pStyle w:val="TableParagraph"/>
              <w:spacing w:before="0"/>
              <w:ind w:left="65" w:right="103"/>
            </w:pPr>
            <w:r>
              <w:rPr>
                <w:spacing w:val="-2"/>
              </w:rPr>
              <w:t>BE426</w:t>
            </w:r>
          </w:p>
        </w:tc>
        <w:tc>
          <w:tcPr>
            <w:tcW w:w="5098" w:type="dxa"/>
          </w:tcPr>
          <w:p w14:paraId="44976069" w14:textId="77777777" w:rsidR="009B0494" w:rsidRDefault="007F4792" w:rsidP="009A260E">
            <w:pPr>
              <w:pStyle w:val="TableParagraph"/>
              <w:spacing w:before="0"/>
              <w:ind w:left="105"/>
              <w:jc w:val="left"/>
            </w:pPr>
            <w:r>
              <w:t>Medical</w:t>
            </w:r>
            <w:r>
              <w:rPr>
                <w:spacing w:val="-1"/>
              </w:rPr>
              <w:t xml:space="preserve"> </w:t>
            </w:r>
            <w:r>
              <w:rPr>
                <w:spacing w:val="-2"/>
              </w:rPr>
              <w:t>Robotics</w:t>
            </w:r>
          </w:p>
        </w:tc>
        <w:tc>
          <w:tcPr>
            <w:tcW w:w="989" w:type="dxa"/>
          </w:tcPr>
          <w:p w14:paraId="4497606A" w14:textId="77777777" w:rsidR="009B0494" w:rsidRDefault="007F4792" w:rsidP="009A260E">
            <w:pPr>
              <w:pStyle w:val="TableParagraph"/>
              <w:spacing w:before="0"/>
              <w:ind w:left="15"/>
            </w:pPr>
            <w:r>
              <w:t>4</w:t>
            </w:r>
          </w:p>
        </w:tc>
        <w:tc>
          <w:tcPr>
            <w:tcW w:w="1287" w:type="dxa"/>
          </w:tcPr>
          <w:p w14:paraId="4497606B" w14:textId="77777777" w:rsidR="009B0494" w:rsidRDefault="007F4792" w:rsidP="009A260E">
            <w:pPr>
              <w:pStyle w:val="TableParagraph"/>
              <w:spacing w:before="0"/>
              <w:ind w:left="246" w:right="240"/>
            </w:pPr>
            <w:r>
              <w:rPr>
                <w:spacing w:val="-5"/>
              </w:rPr>
              <w:t>10</w:t>
            </w:r>
          </w:p>
        </w:tc>
      </w:tr>
      <w:tr w:rsidR="009B0494" w14:paraId="44976071" w14:textId="77777777">
        <w:trPr>
          <w:trHeight w:val="551"/>
        </w:trPr>
        <w:tc>
          <w:tcPr>
            <w:tcW w:w="1637" w:type="dxa"/>
          </w:tcPr>
          <w:p w14:paraId="4497606D" w14:textId="77777777" w:rsidR="009B0494" w:rsidRDefault="007F4792" w:rsidP="009A260E">
            <w:pPr>
              <w:pStyle w:val="TableParagraph"/>
              <w:spacing w:before="0"/>
              <w:ind w:left="120" w:right="103"/>
            </w:pPr>
            <w:r>
              <w:rPr>
                <w:spacing w:val="-2"/>
              </w:rPr>
              <w:t>BE427</w:t>
            </w:r>
          </w:p>
        </w:tc>
        <w:tc>
          <w:tcPr>
            <w:tcW w:w="5098" w:type="dxa"/>
          </w:tcPr>
          <w:p w14:paraId="4497606E" w14:textId="77777777" w:rsidR="009B0494" w:rsidRDefault="007F4792" w:rsidP="009A260E">
            <w:pPr>
              <w:pStyle w:val="TableParagraph"/>
              <w:spacing w:before="0"/>
              <w:ind w:left="105" w:right="1050"/>
              <w:jc w:val="left"/>
            </w:pPr>
            <w:r>
              <w:t>Numerical</w:t>
            </w:r>
            <w:r>
              <w:rPr>
                <w:spacing w:val="-12"/>
              </w:rPr>
              <w:t xml:space="preserve"> </w:t>
            </w:r>
            <w:r>
              <w:t>Modelling</w:t>
            </w:r>
            <w:r>
              <w:rPr>
                <w:spacing w:val="-10"/>
              </w:rPr>
              <w:t xml:space="preserve"> </w:t>
            </w:r>
            <w:r>
              <w:t>in</w:t>
            </w:r>
            <w:r>
              <w:rPr>
                <w:spacing w:val="-14"/>
              </w:rPr>
              <w:t xml:space="preserve"> </w:t>
            </w:r>
            <w:r>
              <w:t xml:space="preserve">Biomedical </w:t>
            </w:r>
            <w:r>
              <w:rPr>
                <w:spacing w:val="-2"/>
              </w:rPr>
              <w:t>Engineering</w:t>
            </w:r>
          </w:p>
        </w:tc>
        <w:tc>
          <w:tcPr>
            <w:tcW w:w="989" w:type="dxa"/>
          </w:tcPr>
          <w:p w14:paraId="4497606F" w14:textId="77777777" w:rsidR="009B0494" w:rsidRDefault="007F4792" w:rsidP="009A260E">
            <w:pPr>
              <w:pStyle w:val="TableParagraph"/>
              <w:spacing w:before="0"/>
              <w:ind w:left="15"/>
            </w:pPr>
            <w:r>
              <w:t>4</w:t>
            </w:r>
          </w:p>
        </w:tc>
        <w:tc>
          <w:tcPr>
            <w:tcW w:w="1287" w:type="dxa"/>
          </w:tcPr>
          <w:p w14:paraId="44976070" w14:textId="77777777" w:rsidR="009B0494" w:rsidRDefault="007F4792" w:rsidP="009A260E">
            <w:pPr>
              <w:pStyle w:val="TableParagraph"/>
              <w:spacing w:before="0"/>
              <w:ind w:left="246" w:right="240"/>
            </w:pPr>
            <w:r>
              <w:rPr>
                <w:spacing w:val="-5"/>
              </w:rPr>
              <w:t>10</w:t>
            </w:r>
          </w:p>
        </w:tc>
      </w:tr>
      <w:tr w:rsidR="009B0494" w14:paraId="44976076" w14:textId="77777777">
        <w:trPr>
          <w:trHeight w:val="551"/>
        </w:trPr>
        <w:tc>
          <w:tcPr>
            <w:tcW w:w="1637" w:type="dxa"/>
          </w:tcPr>
          <w:p w14:paraId="44976072" w14:textId="77777777" w:rsidR="009B0494" w:rsidRDefault="007F4792" w:rsidP="009A260E">
            <w:pPr>
              <w:pStyle w:val="TableParagraph"/>
              <w:spacing w:before="0"/>
              <w:ind w:left="120" w:right="103"/>
            </w:pPr>
            <w:r>
              <w:rPr>
                <w:spacing w:val="-2"/>
              </w:rPr>
              <w:t>EE472</w:t>
            </w:r>
          </w:p>
        </w:tc>
        <w:tc>
          <w:tcPr>
            <w:tcW w:w="5098" w:type="dxa"/>
          </w:tcPr>
          <w:p w14:paraId="44976073" w14:textId="77777777" w:rsidR="009B0494" w:rsidRDefault="007F4792" w:rsidP="009A260E">
            <w:pPr>
              <w:pStyle w:val="TableParagraph"/>
              <w:spacing w:before="0"/>
              <w:ind w:left="105"/>
              <w:jc w:val="left"/>
            </w:pPr>
            <w:r>
              <w:t>Control</w:t>
            </w:r>
            <w:r>
              <w:rPr>
                <w:spacing w:val="-8"/>
              </w:rPr>
              <w:t xml:space="preserve"> </w:t>
            </w:r>
            <w:r>
              <w:rPr>
                <w:spacing w:val="-2"/>
              </w:rPr>
              <w:t>Principles</w:t>
            </w:r>
          </w:p>
        </w:tc>
        <w:tc>
          <w:tcPr>
            <w:tcW w:w="989" w:type="dxa"/>
          </w:tcPr>
          <w:p w14:paraId="44976074" w14:textId="77777777" w:rsidR="009B0494" w:rsidRDefault="007F4792" w:rsidP="009A260E">
            <w:pPr>
              <w:pStyle w:val="TableParagraph"/>
              <w:spacing w:before="0"/>
              <w:ind w:left="15"/>
            </w:pPr>
            <w:r>
              <w:t>4</w:t>
            </w:r>
          </w:p>
        </w:tc>
        <w:tc>
          <w:tcPr>
            <w:tcW w:w="1287" w:type="dxa"/>
          </w:tcPr>
          <w:p w14:paraId="44976075" w14:textId="77777777" w:rsidR="009B0494" w:rsidRDefault="007F4792" w:rsidP="009A260E">
            <w:pPr>
              <w:pStyle w:val="TableParagraph"/>
              <w:spacing w:before="0"/>
              <w:ind w:left="246" w:right="239"/>
            </w:pPr>
            <w:r>
              <w:rPr>
                <w:spacing w:val="-5"/>
              </w:rPr>
              <w:t>20</w:t>
            </w:r>
          </w:p>
        </w:tc>
      </w:tr>
      <w:tr w:rsidR="009B0494" w14:paraId="4497607B" w14:textId="77777777">
        <w:trPr>
          <w:trHeight w:val="551"/>
        </w:trPr>
        <w:tc>
          <w:tcPr>
            <w:tcW w:w="1637" w:type="dxa"/>
          </w:tcPr>
          <w:p w14:paraId="44976077" w14:textId="77777777" w:rsidR="009B0494" w:rsidRDefault="007F4792" w:rsidP="009A260E">
            <w:pPr>
              <w:pStyle w:val="TableParagraph"/>
              <w:spacing w:before="0"/>
              <w:ind w:left="120" w:right="103"/>
            </w:pPr>
            <w:r>
              <w:rPr>
                <w:spacing w:val="-2"/>
              </w:rPr>
              <w:t>EE474</w:t>
            </w:r>
          </w:p>
        </w:tc>
        <w:tc>
          <w:tcPr>
            <w:tcW w:w="5098" w:type="dxa"/>
          </w:tcPr>
          <w:p w14:paraId="44976078" w14:textId="77777777" w:rsidR="009B0494" w:rsidRDefault="007F4792" w:rsidP="009A260E">
            <w:pPr>
              <w:pStyle w:val="TableParagraph"/>
              <w:spacing w:before="0"/>
              <w:ind w:left="105"/>
              <w:jc w:val="left"/>
            </w:pPr>
            <w:r>
              <w:t>Robotics:</w:t>
            </w:r>
            <w:r>
              <w:rPr>
                <w:spacing w:val="-2"/>
              </w:rPr>
              <w:t xml:space="preserve"> </w:t>
            </w:r>
            <w:r>
              <w:t>systems</w:t>
            </w:r>
            <w:r>
              <w:rPr>
                <w:spacing w:val="-8"/>
              </w:rPr>
              <w:t xml:space="preserve"> </w:t>
            </w:r>
            <w:r>
              <w:t xml:space="preserve">and </w:t>
            </w:r>
            <w:r>
              <w:rPr>
                <w:spacing w:val="-2"/>
              </w:rPr>
              <w:t>control</w:t>
            </w:r>
          </w:p>
        </w:tc>
        <w:tc>
          <w:tcPr>
            <w:tcW w:w="989" w:type="dxa"/>
          </w:tcPr>
          <w:p w14:paraId="44976079" w14:textId="77777777" w:rsidR="009B0494" w:rsidRDefault="007F4792" w:rsidP="009A260E">
            <w:pPr>
              <w:pStyle w:val="TableParagraph"/>
              <w:spacing w:before="0"/>
              <w:ind w:left="15"/>
            </w:pPr>
            <w:r>
              <w:t>4</w:t>
            </w:r>
          </w:p>
        </w:tc>
        <w:tc>
          <w:tcPr>
            <w:tcW w:w="1287" w:type="dxa"/>
          </w:tcPr>
          <w:p w14:paraId="4497607A" w14:textId="77777777" w:rsidR="009B0494" w:rsidRDefault="007F4792" w:rsidP="009A260E">
            <w:pPr>
              <w:pStyle w:val="TableParagraph"/>
              <w:spacing w:before="0"/>
              <w:ind w:left="246" w:right="239"/>
            </w:pPr>
            <w:r>
              <w:rPr>
                <w:spacing w:val="-5"/>
              </w:rPr>
              <w:t>20</w:t>
            </w:r>
          </w:p>
        </w:tc>
      </w:tr>
      <w:tr w:rsidR="009B0494" w14:paraId="44976080" w14:textId="77777777">
        <w:trPr>
          <w:trHeight w:val="551"/>
        </w:trPr>
        <w:tc>
          <w:tcPr>
            <w:tcW w:w="1637" w:type="dxa"/>
          </w:tcPr>
          <w:p w14:paraId="4497607C" w14:textId="77777777" w:rsidR="009B0494" w:rsidRDefault="007F4792" w:rsidP="009A260E">
            <w:pPr>
              <w:pStyle w:val="TableParagraph"/>
              <w:spacing w:before="0"/>
              <w:ind w:left="112" w:right="103"/>
            </w:pPr>
            <w:r>
              <w:rPr>
                <w:spacing w:val="-2"/>
              </w:rPr>
              <w:t>ME414</w:t>
            </w:r>
          </w:p>
        </w:tc>
        <w:tc>
          <w:tcPr>
            <w:tcW w:w="5098" w:type="dxa"/>
          </w:tcPr>
          <w:p w14:paraId="4497607D" w14:textId="77777777" w:rsidR="009B0494" w:rsidRDefault="007F4792" w:rsidP="009A260E">
            <w:pPr>
              <w:pStyle w:val="TableParagraph"/>
              <w:spacing w:before="0"/>
              <w:ind w:left="105"/>
              <w:jc w:val="left"/>
            </w:pPr>
            <w:r>
              <w:t>Advanced</w:t>
            </w:r>
            <w:r>
              <w:rPr>
                <w:spacing w:val="-4"/>
              </w:rPr>
              <w:t xml:space="preserve"> </w:t>
            </w:r>
            <w:r>
              <w:t>Mechanics</w:t>
            </w:r>
            <w:r>
              <w:rPr>
                <w:spacing w:val="-9"/>
              </w:rPr>
              <w:t xml:space="preserve"> </w:t>
            </w:r>
            <w:r>
              <w:t>and</w:t>
            </w:r>
            <w:r>
              <w:rPr>
                <w:spacing w:val="-7"/>
              </w:rPr>
              <w:t xml:space="preserve"> </w:t>
            </w:r>
            <w:r>
              <w:rPr>
                <w:spacing w:val="-2"/>
              </w:rPr>
              <w:t>dynamics</w:t>
            </w:r>
          </w:p>
        </w:tc>
        <w:tc>
          <w:tcPr>
            <w:tcW w:w="989" w:type="dxa"/>
          </w:tcPr>
          <w:p w14:paraId="4497607E" w14:textId="77777777" w:rsidR="009B0494" w:rsidRDefault="007F4792" w:rsidP="009A260E">
            <w:pPr>
              <w:pStyle w:val="TableParagraph"/>
              <w:spacing w:before="0"/>
              <w:ind w:left="15"/>
            </w:pPr>
            <w:r>
              <w:t>4</w:t>
            </w:r>
          </w:p>
        </w:tc>
        <w:tc>
          <w:tcPr>
            <w:tcW w:w="1287" w:type="dxa"/>
          </w:tcPr>
          <w:p w14:paraId="4497607F" w14:textId="77777777" w:rsidR="009B0494" w:rsidRDefault="007F4792" w:rsidP="009A260E">
            <w:pPr>
              <w:pStyle w:val="TableParagraph"/>
              <w:spacing w:before="0"/>
              <w:ind w:left="246" w:right="239"/>
            </w:pPr>
            <w:r>
              <w:rPr>
                <w:spacing w:val="-5"/>
              </w:rPr>
              <w:t>20</w:t>
            </w:r>
          </w:p>
        </w:tc>
      </w:tr>
    </w:tbl>
    <w:p w14:paraId="44976081" w14:textId="77777777" w:rsidR="009B0494" w:rsidRDefault="009B0494" w:rsidP="009A260E">
      <w:pPr>
        <w:pStyle w:val="BodyText"/>
      </w:pPr>
    </w:p>
    <w:p w14:paraId="44976082" w14:textId="77777777" w:rsidR="009B0494" w:rsidRDefault="007F4792" w:rsidP="009A260E">
      <w:pPr>
        <w:pStyle w:val="BodyText"/>
        <w:ind w:left="120"/>
      </w:pPr>
      <w:r>
        <w:t>Such</w:t>
      </w:r>
      <w:r>
        <w:rPr>
          <w:spacing w:val="-2"/>
        </w:rPr>
        <w:t xml:space="preserve"> </w:t>
      </w:r>
      <w:r>
        <w:t>other</w:t>
      </w:r>
      <w:r>
        <w:rPr>
          <w:spacing w:val="-3"/>
        </w:rPr>
        <w:t xml:space="preserve"> </w:t>
      </w:r>
      <w:r>
        <w:t>Level</w:t>
      </w:r>
      <w:r>
        <w:rPr>
          <w:spacing w:val="-7"/>
        </w:rPr>
        <w:t xml:space="preserve"> </w:t>
      </w:r>
      <w:r>
        <w:t>4</w:t>
      </w:r>
      <w:r>
        <w:rPr>
          <w:spacing w:val="-4"/>
        </w:rPr>
        <w:t xml:space="preserve"> </w:t>
      </w:r>
      <w:r>
        <w:t>modules</w:t>
      </w:r>
      <w:r>
        <w:rPr>
          <w:spacing w:val="-6"/>
        </w:rPr>
        <w:t xml:space="preserve"> </w:t>
      </w:r>
      <w:r>
        <w:t>as</w:t>
      </w:r>
      <w:r>
        <w:rPr>
          <w:spacing w:val="-6"/>
        </w:rPr>
        <w:t xml:space="preserve"> </w:t>
      </w:r>
      <w:r>
        <w:t>may</w:t>
      </w:r>
      <w:r>
        <w:rPr>
          <w:spacing w:val="-6"/>
        </w:rPr>
        <w:t xml:space="preserve"> </w:t>
      </w:r>
      <w:r>
        <w:t>be</w:t>
      </w:r>
      <w:r>
        <w:rPr>
          <w:spacing w:val="-4"/>
        </w:rPr>
        <w:t xml:space="preserve"> </w:t>
      </w:r>
      <w:r>
        <w:t>approved</w:t>
      </w:r>
      <w:r>
        <w:rPr>
          <w:spacing w:val="-4"/>
        </w:rPr>
        <w:t xml:space="preserve"> </w:t>
      </w:r>
      <w:r>
        <w:t>by</w:t>
      </w:r>
      <w:r>
        <w:rPr>
          <w:spacing w:val="-1"/>
        </w:rPr>
        <w:t xml:space="preserve"> </w:t>
      </w:r>
      <w:r>
        <w:t>the</w:t>
      </w:r>
      <w:r>
        <w:rPr>
          <w:spacing w:val="-4"/>
        </w:rPr>
        <w:t xml:space="preserve"> </w:t>
      </w:r>
      <w:r>
        <w:t>Programme</w:t>
      </w:r>
      <w:r>
        <w:rPr>
          <w:spacing w:val="-4"/>
        </w:rPr>
        <w:t xml:space="preserve"> </w:t>
      </w:r>
      <w:r>
        <w:rPr>
          <w:spacing w:val="-2"/>
        </w:rPr>
        <w:t>Leader.</w:t>
      </w:r>
    </w:p>
    <w:p w14:paraId="44976083" w14:textId="77777777" w:rsidR="009B0494" w:rsidRDefault="009B0494" w:rsidP="009A260E">
      <w:pPr>
        <w:pStyle w:val="BodyText"/>
        <w:rPr>
          <w:sz w:val="21"/>
        </w:rPr>
      </w:pPr>
    </w:p>
    <w:p w14:paraId="44976084" w14:textId="77777777" w:rsidR="009B0494" w:rsidRDefault="007F4792" w:rsidP="009A260E">
      <w:pPr>
        <w:pStyle w:val="ListParagraph"/>
        <w:numPr>
          <w:ilvl w:val="0"/>
          <w:numId w:val="96"/>
        </w:numPr>
        <w:tabs>
          <w:tab w:val="left" w:pos="547"/>
          <w:tab w:val="left" w:pos="548"/>
        </w:tabs>
        <w:ind w:hanging="429"/>
      </w:pPr>
      <w:r>
        <w:rPr>
          <w:b/>
        </w:rPr>
        <w:t>Fifth</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3"/>
        </w:rPr>
        <w:t xml:space="preserve"> </w:t>
      </w:r>
      <w:r>
        <w:t>shall</w:t>
      </w:r>
      <w:r>
        <w:rPr>
          <w:spacing w:val="-8"/>
        </w:rPr>
        <w:t xml:space="preserve"> </w:t>
      </w:r>
      <w:r>
        <w:t>undertake</w:t>
      </w:r>
      <w:r>
        <w:rPr>
          <w:spacing w:val="-5"/>
        </w:rPr>
        <w:t xml:space="preserve"> </w:t>
      </w:r>
      <w:r>
        <w:t>modules</w:t>
      </w:r>
      <w:r>
        <w:rPr>
          <w:spacing w:val="-7"/>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7"/>
        </w:rPr>
        <w:t xml:space="preserve"> </w:t>
      </w:r>
      <w:r>
        <w:rPr>
          <w:spacing w:val="-2"/>
        </w:rPr>
        <w:t>follows:</w:t>
      </w:r>
    </w:p>
    <w:p w14:paraId="44976085" w14:textId="77777777" w:rsidR="009B0494" w:rsidRDefault="009B0494" w:rsidP="009A260E">
      <w:pPr>
        <w:pStyle w:val="BodyText"/>
        <w:rPr>
          <w:sz w:val="21"/>
        </w:rPr>
      </w:pPr>
    </w:p>
    <w:p w14:paraId="4497608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087"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8C" w14:textId="77777777">
        <w:trPr>
          <w:trHeight w:val="551"/>
        </w:trPr>
        <w:tc>
          <w:tcPr>
            <w:tcW w:w="1637" w:type="dxa"/>
          </w:tcPr>
          <w:p w14:paraId="4497608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6089" w14:textId="77777777" w:rsidR="009B0494" w:rsidRDefault="007F4792" w:rsidP="009A260E">
            <w:pPr>
              <w:pStyle w:val="TableParagraph"/>
              <w:spacing w:before="0"/>
              <w:ind w:left="1890" w:right="1887"/>
              <w:rPr>
                <w:b/>
              </w:rPr>
            </w:pPr>
            <w:r>
              <w:rPr>
                <w:b/>
              </w:rPr>
              <w:t>Module</w:t>
            </w:r>
            <w:r>
              <w:rPr>
                <w:b/>
                <w:spacing w:val="-8"/>
              </w:rPr>
              <w:t xml:space="preserve"> </w:t>
            </w:r>
            <w:r>
              <w:rPr>
                <w:b/>
                <w:spacing w:val="-2"/>
              </w:rPr>
              <w:t>Title</w:t>
            </w:r>
          </w:p>
        </w:tc>
        <w:tc>
          <w:tcPr>
            <w:tcW w:w="989" w:type="dxa"/>
          </w:tcPr>
          <w:p w14:paraId="4497608A" w14:textId="77777777" w:rsidR="009B0494" w:rsidRDefault="007F4792" w:rsidP="009A260E">
            <w:pPr>
              <w:pStyle w:val="TableParagraph"/>
              <w:spacing w:before="0"/>
              <w:ind w:left="198" w:right="180"/>
              <w:rPr>
                <w:b/>
              </w:rPr>
            </w:pPr>
            <w:r>
              <w:rPr>
                <w:b/>
                <w:spacing w:val="-4"/>
              </w:rPr>
              <w:t>Level</w:t>
            </w:r>
          </w:p>
        </w:tc>
        <w:tc>
          <w:tcPr>
            <w:tcW w:w="1287" w:type="dxa"/>
          </w:tcPr>
          <w:p w14:paraId="4497608B" w14:textId="77777777" w:rsidR="009B0494" w:rsidRDefault="007F4792" w:rsidP="009A260E">
            <w:pPr>
              <w:pStyle w:val="TableParagraph"/>
              <w:spacing w:before="0"/>
              <w:ind w:left="241" w:right="242"/>
              <w:rPr>
                <w:b/>
              </w:rPr>
            </w:pPr>
            <w:r>
              <w:rPr>
                <w:b/>
                <w:spacing w:val="-2"/>
              </w:rPr>
              <w:t>Credits</w:t>
            </w:r>
          </w:p>
        </w:tc>
      </w:tr>
      <w:tr w:rsidR="009B0494" w14:paraId="44976091" w14:textId="77777777">
        <w:trPr>
          <w:trHeight w:val="551"/>
        </w:trPr>
        <w:tc>
          <w:tcPr>
            <w:tcW w:w="1637" w:type="dxa"/>
          </w:tcPr>
          <w:p w14:paraId="4497608D" w14:textId="77777777" w:rsidR="009B0494" w:rsidRDefault="007F4792" w:rsidP="009A260E">
            <w:pPr>
              <w:pStyle w:val="TableParagraph"/>
              <w:spacing w:before="0"/>
              <w:ind w:left="120" w:right="103"/>
            </w:pPr>
            <w:r>
              <w:rPr>
                <w:spacing w:val="-2"/>
              </w:rPr>
              <w:t>BE513</w:t>
            </w:r>
          </w:p>
        </w:tc>
        <w:tc>
          <w:tcPr>
            <w:tcW w:w="5098" w:type="dxa"/>
          </w:tcPr>
          <w:p w14:paraId="4497608E" w14:textId="77777777" w:rsidR="009B0494" w:rsidRDefault="007F4792" w:rsidP="009A260E">
            <w:pPr>
              <w:pStyle w:val="TableParagraph"/>
              <w:spacing w:before="0"/>
              <w:ind w:left="105"/>
              <w:jc w:val="left"/>
            </w:pPr>
            <w:r>
              <w:t>Biomedical</w:t>
            </w:r>
            <w:r>
              <w:rPr>
                <w:spacing w:val="-12"/>
              </w:rPr>
              <w:t xml:space="preserve"> </w:t>
            </w:r>
            <w:r>
              <w:t>Engineering</w:t>
            </w:r>
            <w:r>
              <w:rPr>
                <w:spacing w:val="-5"/>
              </w:rPr>
              <w:t xml:space="preserve"> </w:t>
            </w:r>
            <w:r>
              <w:t>group</w:t>
            </w:r>
            <w:r>
              <w:rPr>
                <w:spacing w:val="-5"/>
              </w:rPr>
              <w:t xml:space="preserve"> </w:t>
            </w:r>
            <w:r>
              <w:rPr>
                <w:spacing w:val="-2"/>
              </w:rPr>
              <w:t>project</w:t>
            </w:r>
          </w:p>
        </w:tc>
        <w:tc>
          <w:tcPr>
            <w:tcW w:w="989" w:type="dxa"/>
          </w:tcPr>
          <w:p w14:paraId="4497608F" w14:textId="77777777" w:rsidR="009B0494" w:rsidRDefault="007F4792" w:rsidP="009A260E">
            <w:pPr>
              <w:pStyle w:val="TableParagraph"/>
              <w:spacing w:before="0"/>
              <w:ind w:left="15"/>
            </w:pPr>
            <w:r>
              <w:t>5</w:t>
            </w:r>
          </w:p>
        </w:tc>
        <w:tc>
          <w:tcPr>
            <w:tcW w:w="1287" w:type="dxa"/>
          </w:tcPr>
          <w:p w14:paraId="44976090" w14:textId="77777777" w:rsidR="009B0494" w:rsidRDefault="007F4792" w:rsidP="009A260E">
            <w:pPr>
              <w:pStyle w:val="TableParagraph"/>
              <w:spacing w:before="0"/>
              <w:ind w:left="246" w:right="239"/>
            </w:pPr>
            <w:r>
              <w:rPr>
                <w:spacing w:val="-5"/>
              </w:rPr>
              <w:t>60</w:t>
            </w:r>
          </w:p>
        </w:tc>
      </w:tr>
      <w:tr w:rsidR="009B0494" w14:paraId="44976096" w14:textId="77777777">
        <w:trPr>
          <w:trHeight w:val="551"/>
        </w:trPr>
        <w:tc>
          <w:tcPr>
            <w:tcW w:w="1637" w:type="dxa"/>
          </w:tcPr>
          <w:p w14:paraId="44976092" w14:textId="77777777" w:rsidR="009B0494" w:rsidRDefault="007F4792" w:rsidP="009A260E">
            <w:pPr>
              <w:pStyle w:val="TableParagraph"/>
              <w:spacing w:before="0"/>
              <w:ind w:left="112" w:right="103"/>
            </w:pPr>
            <w:r>
              <w:rPr>
                <w:spacing w:val="-4"/>
              </w:rPr>
              <w:t>EF931</w:t>
            </w:r>
          </w:p>
        </w:tc>
        <w:tc>
          <w:tcPr>
            <w:tcW w:w="5098" w:type="dxa"/>
          </w:tcPr>
          <w:p w14:paraId="44976093" w14:textId="77777777" w:rsidR="009B0494" w:rsidRDefault="007F4792" w:rsidP="009A260E">
            <w:pPr>
              <w:pStyle w:val="TableParagraph"/>
              <w:spacing w:before="0"/>
              <w:ind w:left="105"/>
              <w:jc w:val="left"/>
            </w:pPr>
            <w:r>
              <w:t>Project</w:t>
            </w:r>
            <w:r>
              <w:rPr>
                <w:spacing w:val="-5"/>
              </w:rPr>
              <w:t xml:space="preserve"> </w:t>
            </w:r>
            <w:r>
              <w:rPr>
                <w:spacing w:val="-2"/>
              </w:rPr>
              <w:t>Management</w:t>
            </w:r>
          </w:p>
        </w:tc>
        <w:tc>
          <w:tcPr>
            <w:tcW w:w="989" w:type="dxa"/>
          </w:tcPr>
          <w:p w14:paraId="44976094" w14:textId="77777777" w:rsidR="009B0494" w:rsidRDefault="007F4792" w:rsidP="009A260E">
            <w:pPr>
              <w:pStyle w:val="TableParagraph"/>
              <w:spacing w:before="0"/>
              <w:ind w:left="15"/>
            </w:pPr>
            <w:r>
              <w:t>5</w:t>
            </w:r>
          </w:p>
        </w:tc>
        <w:tc>
          <w:tcPr>
            <w:tcW w:w="1287" w:type="dxa"/>
          </w:tcPr>
          <w:p w14:paraId="44976095" w14:textId="77777777" w:rsidR="009B0494" w:rsidRDefault="007F4792" w:rsidP="009A260E">
            <w:pPr>
              <w:pStyle w:val="TableParagraph"/>
              <w:spacing w:before="0"/>
              <w:ind w:left="246" w:right="240"/>
            </w:pPr>
            <w:r>
              <w:rPr>
                <w:spacing w:val="-5"/>
              </w:rPr>
              <w:t>10</w:t>
            </w:r>
          </w:p>
        </w:tc>
      </w:tr>
    </w:tbl>
    <w:p w14:paraId="44976097" w14:textId="77777777" w:rsidR="009B0494" w:rsidRDefault="009B0494" w:rsidP="009A260E">
      <w:pPr>
        <w:pStyle w:val="BodyText"/>
        <w:rPr>
          <w:b/>
        </w:rPr>
      </w:pPr>
    </w:p>
    <w:p w14:paraId="44976098"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099" w14:textId="77777777" w:rsidR="009B0494" w:rsidRDefault="009B0494" w:rsidP="009A260E">
      <w:pPr>
        <w:pStyle w:val="BodyText"/>
        <w:rPr>
          <w:b/>
          <w:sz w:val="13"/>
        </w:rPr>
      </w:pPr>
    </w:p>
    <w:p w14:paraId="4497609A" w14:textId="77777777" w:rsidR="009B0494" w:rsidRDefault="007F4792" w:rsidP="009A260E">
      <w:pPr>
        <w:pStyle w:val="BodyText"/>
        <w:ind w:left="120" w:right="266"/>
      </w:pPr>
      <w:r>
        <w:t>50 credits</w:t>
      </w:r>
      <w:r>
        <w:rPr>
          <w:spacing w:val="-6"/>
        </w:rPr>
        <w:t xml:space="preserve"> </w:t>
      </w:r>
      <w:r>
        <w:t>chosen from</w:t>
      </w:r>
      <w:r>
        <w:rPr>
          <w:spacing w:val="-3"/>
        </w:rPr>
        <w:t xml:space="preserve"> </w:t>
      </w:r>
      <w:r>
        <w:t>Lists</w:t>
      </w:r>
      <w:r>
        <w:rPr>
          <w:spacing w:val="-6"/>
        </w:rPr>
        <w:t xml:space="preserve"> </w:t>
      </w:r>
      <w:r>
        <w:t>A</w:t>
      </w:r>
      <w:r>
        <w:rPr>
          <w:spacing w:val="-4"/>
        </w:rPr>
        <w:t xml:space="preserve"> </w:t>
      </w:r>
      <w:r>
        <w:t>and</w:t>
      </w:r>
      <w:r>
        <w:rPr>
          <w:spacing w:val="-4"/>
        </w:rPr>
        <w:t xml:space="preserve"> </w:t>
      </w:r>
      <w:r>
        <w:t>B,</w:t>
      </w:r>
      <w:r>
        <w:rPr>
          <w:spacing w:val="-5"/>
        </w:rPr>
        <w:t xml:space="preserve"> </w:t>
      </w:r>
      <w:r>
        <w:t>of which</w:t>
      </w:r>
      <w:r>
        <w:rPr>
          <w:spacing w:val="-4"/>
        </w:rPr>
        <w:t xml:space="preserve"> </w:t>
      </w:r>
      <w:r>
        <w:t>no</w:t>
      </w:r>
      <w:r>
        <w:rPr>
          <w:spacing w:val="-9"/>
        </w:rPr>
        <w:t xml:space="preserve"> </w:t>
      </w:r>
      <w:r>
        <w:t>fewer</w:t>
      </w:r>
      <w:r>
        <w:rPr>
          <w:spacing w:val="-3"/>
        </w:rPr>
        <w:t xml:space="preserve"> </w:t>
      </w:r>
      <w:r>
        <w:t>than</w:t>
      </w:r>
      <w:r>
        <w:rPr>
          <w:spacing w:val="-4"/>
        </w:rPr>
        <w:t xml:space="preserve"> </w:t>
      </w:r>
      <w:r>
        <w:t>40</w:t>
      </w:r>
      <w:r>
        <w:rPr>
          <w:spacing w:val="-4"/>
        </w:rPr>
        <w:t xml:space="preserve"> </w:t>
      </w:r>
      <w:r>
        <w:t>credits</w:t>
      </w:r>
      <w:r>
        <w:rPr>
          <w:spacing w:val="-6"/>
        </w:rPr>
        <w:t xml:space="preserve"> </w:t>
      </w:r>
      <w:r>
        <w:t>must be taken</w:t>
      </w:r>
      <w:r>
        <w:rPr>
          <w:spacing w:val="-3"/>
        </w:rPr>
        <w:t xml:space="preserve"> </w:t>
      </w:r>
      <w:r>
        <w:t>from List A.</w:t>
      </w:r>
    </w:p>
    <w:p w14:paraId="4497609B" w14:textId="77777777" w:rsidR="009B0494" w:rsidRDefault="009B0494" w:rsidP="009A260E">
      <w:pPr>
        <w:pStyle w:val="BodyText"/>
        <w:rPr>
          <w:sz w:val="21"/>
        </w:rPr>
      </w:pPr>
    </w:p>
    <w:p w14:paraId="4497609C" w14:textId="77777777" w:rsidR="009B0494" w:rsidRDefault="007F4792" w:rsidP="009A260E">
      <w:pPr>
        <w:pStyle w:val="Heading1"/>
      </w:pPr>
      <w:r>
        <w:t>List</w:t>
      </w:r>
      <w:r>
        <w:rPr>
          <w:spacing w:val="1"/>
        </w:rPr>
        <w:t xml:space="preserve"> </w:t>
      </w:r>
      <w:r>
        <w:rPr>
          <w:spacing w:val="-10"/>
        </w:rPr>
        <w:t>A</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A1" w14:textId="77777777">
        <w:trPr>
          <w:trHeight w:val="551"/>
        </w:trPr>
        <w:tc>
          <w:tcPr>
            <w:tcW w:w="1637" w:type="dxa"/>
          </w:tcPr>
          <w:p w14:paraId="4497609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609E"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609F" w14:textId="77777777" w:rsidR="009B0494" w:rsidRDefault="007F4792" w:rsidP="009A260E">
            <w:pPr>
              <w:pStyle w:val="TableParagraph"/>
              <w:spacing w:before="0"/>
              <w:ind w:left="198" w:right="180"/>
              <w:rPr>
                <w:b/>
              </w:rPr>
            </w:pPr>
            <w:r>
              <w:rPr>
                <w:b/>
                <w:spacing w:val="-4"/>
              </w:rPr>
              <w:t>Level</w:t>
            </w:r>
          </w:p>
        </w:tc>
        <w:tc>
          <w:tcPr>
            <w:tcW w:w="1287" w:type="dxa"/>
          </w:tcPr>
          <w:p w14:paraId="449760A0" w14:textId="77777777" w:rsidR="009B0494" w:rsidRDefault="007F4792" w:rsidP="009A260E">
            <w:pPr>
              <w:pStyle w:val="TableParagraph"/>
              <w:spacing w:before="0"/>
              <w:ind w:left="241" w:right="242"/>
              <w:rPr>
                <w:b/>
              </w:rPr>
            </w:pPr>
            <w:r>
              <w:rPr>
                <w:b/>
                <w:spacing w:val="-2"/>
              </w:rPr>
              <w:t>Credits</w:t>
            </w:r>
          </w:p>
        </w:tc>
      </w:tr>
      <w:tr w:rsidR="009B0494" w14:paraId="449760A6" w14:textId="77777777">
        <w:trPr>
          <w:trHeight w:val="556"/>
        </w:trPr>
        <w:tc>
          <w:tcPr>
            <w:tcW w:w="1637" w:type="dxa"/>
          </w:tcPr>
          <w:p w14:paraId="449760A2" w14:textId="77777777" w:rsidR="009B0494" w:rsidRDefault="007F4792" w:rsidP="009A260E">
            <w:pPr>
              <w:pStyle w:val="TableParagraph"/>
              <w:spacing w:before="0"/>
              <w:ind w:left="65" w:right="103"/>
            </w:pPr>
            <w:r>
              <w:rPr>
                <w:spacing w:val="-2"/>
              </w:rPr>
              <w:t>BE900</w:t>
            </w:r>
          </w:p>
        </w:tc>
        <w:tc>
          <w:tcPr>
            <w:tcW w:w="5098" w:type="dxa"/>
          </w:tcPr>
          <w:p w14:paraId="449760A3" w14:textId="77777777" w:rsidR="009B0494" w:rsidRDefault="007F4792" w:rsidP="009A260E">
            <w:pPr>
              <w:pStyle w:val="TableParagraph"/>
              <w:spacing w:before="0"/>
              <w:ind w:left="105"/>
              <w:jc w:val="left"/>
            </w:pPr>
            <w:r>
              <w:t>Tissue</w:t>
            </w:r>
            <w:r>
              <w:rPr>
                <w:spacing w:val="1"/>
              </w:rPr>
              <w:t xml:space="preserve"> </w:t>
            </w:r>
            <w:r>
              <w:rPr>
                <w:spacing w:val="-2"/>
              </w:rPr>
              <w:t>Mechanics</w:t>
            </w:r>
          </w:p>
        </w:tc>
        <w:tc>
          <w:tcPr>
            <w:tcW w:w="989" w:type="dxa"/>
          </w:tcPr>
          <w:p w14:paraId="449760A4" w14:textId="77777777" w:rsidR="009B0494" w:rsidRDefault="007F4792" w:rsidP="009A260E">
            <w:pPr>
              <w:pStyle w:val="TableParagraph"/>
              <w:spacing w:before="0"/>
              <w:ind w:left="15"/>
            </w:pPr>
            <w:r>
              <w:t>5</w:t>
            </w:r>
          </w:p>
        </w:tc>
        <w:tc>
          <w:tcPr>
            <w:tcW w:w="1287" w:type="dxa"/>
          </w:tcPr>
          <w:p w14:paraId="449760A5" w14:textId="77777777" w:rsidR="009B0494" w:rsidRDefault="007F4792" w:rsidP="009A260E">
            <w:pPr>
              <w:pStyle w:val="TableParagraph"/>
              <w:spacing w:before="0"/>
              <w:ind w:left="246" w:right="240"/>
            </w:pPr>
            <w:r>
              <w:rPr>
                <w:spacing w:val="-5"/>
              </w:rPr>
              <w:t>10</w:t>
            </w:r>
          </w:p>
        </w:tc>
      </w:tr>
      <w:tr w:rsidR="009B0494" w14:paraId="449760AB" w14:textId="77777777">
        <w:trPr>
          <w:trHeight w:val="551"/>
        </w:trPr>
        <w:tc>
          <w:tcPr>
            <w:tcW w:w="1637" w:type="dxa"/>
          </w:tcPr>
          <w:p w14:paraId="449760A7" w14:textId="77777777" w:rsidR="009B0494" w:rsidRDefault="007F4792" w:rsidP="009A260E">
            <w:pPr>
              <w:pStyle w:val="TableParagraph"/>
              <w:spacing w:before="0"/>
              <w:ind w:left="120" w:right="103"/>
            </w:pPr>
            <w:r>
              <w:rPr>
                <w:spacing w:val="-2"/>
              </w:rPr>
              <w:t>BE901</w:t>
            </w:r>
          </w:p>
        </w:tc>
        <w:tc>
          <w:tcPr>
            <w:tcW w:w="5098" w:type="dxa"/>
          </w:tcPr>
          <w:p w14:paraId="449760A8" w14:textId="77777777" w:rsidR="009B0494" w:rsidRDefault="007F4792" w:rsidP="009A260E">
            <w:pPr>
              <w:pStyle w:val="TableParagraph"/>
              <w:spacing w:before="0"/>
              <w:ind w:left="105"/>
              <w:jc w:val="left"/>
            </w:pPr>
            <w:r>
              <w:t>Regenerative</w:t>
            </w:r>
            <w:r>
              <w:rPr>
                <w:spacing w:val="-8"/>
              </w:rPr>
              <w:t xml:space="preserve"> </w:t>
            </w:r>
            <w:r>
              <w:t>Medicine</w:t>
            </w:r>
            <w:r>
              <w:rPr>
                <w:spacing w:val="-8"/>
              </w:rPr>
              <w:t xml:space="preserve"> </w:t>
            </w:r>
            <w:r>
              <w:t>&amp;</w:t>
            </w:r>
            <w:r>
              <w:rPr>
                <w:spacing w:val="-4"/>
              </w:rPr>
              <w:t xml:space="preserve"> </w:t>
            </w:r>
            <w:r>
              <w:t>Tissue</w:t>
            </w:r>
            <w:r>
              <w:rPr>
                <w:spacing w:val="-7"/>
              </w:rPr>
              <w:t xml:space="preserve"> </w:t>
            </w:r>
            <w:r>
              <w:rPr>
                <w:spacing w:val="-2"/>
              </w:rPr>
              <w:t>Engineering</w:t>
            </w:r>
          </w:p>
        </w:tc>
        <w:tc>
          <w:tcPr>
            <w:tcW w:w="989" w:type="dxa"/>
          </w:tcPr>
          <w:p w14:paraId="449760A9" w14:textId="77777777" w:rsidR="009B0494" w:rsidRDefault="007F4792" w:rsidP="009A260E">
            <w:pPr>
              <w:pStyle w:val="TableParagraph"/>
              <w:spacing w:before="0"/>
              <w:ind w:left="15"/>
            </w:pPr>
            <w:r>
              <w:t>5</w:t>
            </w:r>
          </w:p>
        </w:tc>
        <w:tc>
          <w:tcPr>
            <w:tcW w:w="1287" w:type="dxa"/>
          </w:tcPr>
          <w:p w14:paraId="449760AA" w14:textId="77777777" w:rsidR="009B0494" w:rsidRDefault="007F4792" w:rsidP="009A260E">
            <w:pPr>
              <w:pStyle w:val="TableParagraph"/>
              <w:spacing w:before="0"/>
              <w:ind w:left="246" w:right="239"/>
            </w:pPr>
            <w:r>
              <w:rPr>
                <w:spacing w:val="-5"/>
              </w:rPr>
              <w:t>10</w:t>
            </w:r>
          </w:p>
        </w:tc>
      </w:tr>
      <w:tr w:rsidR="009B0494" w14:paraId="449760B0" w14:textId="77777777">
        <w:trPr>
          <w:trHeight w:val="551"/>
        </w:trPr>
        <w:tc>
          <w:tcPr>
            <w:tcW w:w="1637" w:type="dxa"/>
          </w:tcPr>
          <w:p w14:paraId="449760AC" w14:textId="77777777" w:rsidR="009B0494" w:rsidRDefault="007F4792" w:rsidP="009A260E">
            <w:pPr>
              <w:pStyle w:val="TableParagraph"/>
              <w:spacing w:before="0"/>
              <w:ind w:left="120" w:right="103"/>
            </w:pPr>
            <w:r>
              <w:rPr>
                <w:spacing w:val="-2"/>
              </w:rPr>
              <w:t>BE902</w:t>
            </w:r>
          </w:p>
        </w:tc>
        <w:tc>
          <w:tcPr>
            <w:tcW w:w="5098" w:type="dxa"/>
          </w:tcPr>
          <w:p w14:paraId="449760AD" w14:textId="77777777" w:rsidR="009B0494" w:rsidRDefault="007F4792" w:rsidP="009A260E">
            <w:pPr>
              <w:pStyle w:val="TableParagraph"/>
              <w:spacing w:before="0"/>
              <w:ind w:left="105"/>
              <w:jc w:val="left"/>
            </w:pPr>
            <w:r>
              <w:t>Prosthetics</w:t>
            </w:r>
            <w:r>
              <w:rPr>
                <w:spacing w:val="-8"/>
              </w:rPr>
              <w:t xml:space="preserve"> </w:t>
            </w:r>
            <w:r>
              <w:t>and</w:t>
            </w:r>
            <w:r>
              <w:rPr>
                <w:spacing w:val="-5"/>
              </w:rPr>
              <w:t xml:space="preserve"> </w:t>
            </w:r>
            <w:r>
              <w:rPr>
                <w:spacing w:val="-2"/>
              </w:rPr>
              <w:t>Orthotics</w:t>
            </w:r>
          </w:p>
        </w:tc>
        <w:tc>
          <w:tcPr>
            <w:tcW w:w="989" w:type="dxa"/>
          </w:tcPr>
          <w:p w14:paraId="449760AE" w14:textId="77777777" w:rsidR="009B0494" w:rsidRDefault="007F4792" w:rsidP="009A260E">
            <w:pPr>
              <w:pStyle w:val="TableParagraph"/>
              <w:spacing w:before="0"/>
              <w:ind w:left="15"/>
            </w:pPr>
            <w:r>
              <w:t>5</w:t>
            </w:r>
          </w:p>
        </w:tc>
        <w:tc>
          <w:tcPr>
            <w:tcW w:w="1287" w:type="dxa"/>
          </w:tcPr>
          <w:p w14:paraId="449760AF" w14:textId="77777777" w:rsidR="009B0494" w:rsidRDefault="007F4792" w:rsidP="009A260E">
            <w:pPr>
              <w:pStyle w:val="TableParagraph"/>
              <w:spacing w:before="0"/>
              <w:ind w:left="246" w:right="239"/>
            </w:pPr>
            <w:r>
              <w:rPr>
                <w:spacing w:val="-5"/>
              </w:rPr>
              <w:t>10</w:t>
            </w:r>
          </w:p>
        </w:tc>
      </w:tr>
      <w:tr w:rsidR="009B0494" w14:paraId="449760B5" w14:textId="77777777">
        <w:trPr>
          <w:trHeight w:val="551"/>
        </w:trPr>
        <w:tc>
          <w:tcPr>
            <w:tcW w:w="1637" w:type="dxa"/>
          </w:tcPr>
          <w:p w14:paraId="449760B1" w14:textId="77777777" w:rsidR="009B0494" w:rsidRDefault="007F4792" w:rsidP="009A260E">
            <w:pPr>
              <w:pStyle w:val="TableParagraph"/>
              <w:spacing w:before="0"/>
              <w:ind w:left="120" w:right="103"/>
            </w:pPr>
            <w:r>
              <w:rPr>
                <w:spacing w:val="-2"/>
              </w:rPr>
              <w:t>BE903</w:t>
            </w:r>
          </w:p>
        </w:tc>
        <w:tc>
          <w:tcPr>
            <w:tcW w:w="5098" w:type="dxa"/>
          </w:tcPr>
          <w:p w14:paraId="449760B2" w14:textId="77777777" w:rsidR="009B0494" w:rsidRDefault="007F4792" w:rsidP="009A260E">
            <w:pPr>
              <w:pStyle w:val="TableParagraph"/>
              <w:spacing w:before="0"/>
              <w:ind w:left="105"/>
              <w:jc w:val="left"/>
            </w:pPr>
            <w:r>
              <w:t>Cardiovascular</w:t>
            </w:r>
            <w:r>
              <w:rPr>
                <w:spacing w:val="-13"/>
              </w:rPr>
              <w:t xml:space="preserve"> </w:t>
            </w:r>
            <w:r>
              <w:rPr>
                <w:spacing w:val="-2"/>
              </w:rPr>
              <w:t>Devices</w:t>
            </w:r>
          </w:p>
        </w:tc>
        <w:tc>
          <w:tcPr>
            <w:tcW w:w="989" w:type="dxa"/>
          </w:tcPr>
          <w:p w14:paraId="449760B3" w14:textId="77777777" w:rsidR="009B0494" w:rsidRDefault="007F4792" w:rsidP="009A260E">
            <w:pPr>
              <w:pStyle w:val="TableParagraph"/>
              <w:spacing w:before="0"/>
              <w:ind w:left="15"/>
            </w:pPr>
            <w:r>
              <w:t>5</w:t>
            </w:r>
          </w:p>
        </w:tc>
        <w:tc>
          <w:tcPr>
            <w:tcW w:w="1287" w:type="dxa"/>
          </w:tcPr>
          <w:p w14:paraId="449760B4" w14:textId="77777777" w:rsidR="009B0494" w:rsidRDefault="007F4792" w:rsidP="009A260E">
            <w:pPr>
              <w:pStyle w:val="TableParagraph"/>
              <w:spacing w:before="0"/>
              <w:ind w:left="246" w:right="239"/>
            </w:pPr>
            <w:r>
              <w:rPr>
                <w:spacing w:val="-5"/>
              </w:rPr>
              <w:t>10</w:t>
            </w:r>
          </w:p>
        </w:tc>
      </w:tr>
    </w:tbl>
    <w:p w14:paraId="449760B6" w14:textId="77777777" w:rsidR="009B0494" w:rsidRDefault="009B0494" w:rsidP="009A260E">
      <w:pPr>
        <w:sectPr w:rsidR="009B0494">
          <w:pgSz w:w="11900" w:h="16840"/>
          <w:pgMar w:top="1180" w:right="1320" w:bottom="960" w:left="1320" w:header="0" w:footer="762"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BB" w14:textId="77777777">
        <w:trPr>
          <w:trHeight w:val="551"/>
        </w:trPr>
        <w:tc>
          <w:tcPr>
            <w:tcW w:w="1637" w:type="dxa"/>
          </w:tcPr>
          <w:p w14:paraId="449760B7" w14:textId="77777777" w:rsidR="009B0494" w:rsidRDefault="007F4792" w:rsidP="009A260E">
            <w:pPr>
              <w:pStyle w:val="TableParagraph"/>
              <w:spacing w:before="0"/>
              <w:ind w:left="489"/>
              <w:jc w:val="left"/>
            </w:pPr>
            <w:r>
              <w:rPr>
                <w:spacing w:val="-2"/>
              </w:rPr>
              <w:t>BE904</w:t>
            </w:r>
          </w:p>
        </w:tc>
        <w:tc>
          <w:tcPr>
            <w:tcW w:w="5098" w:type="dxa"/>
          </w:tcPr>
          <w:p w14:paraId="449760B8" w14:textId="77777777" w:rsidR="009B0494" w:rsidRDefault="007F4792" w:rsidP="009A260E">
            <w:pPr>
              <w:pStyle w:val="TableParagraph"/>
              <w:spacing w:before="0"/>
              <w:ind w:left="105"/>
              <w:jc w:val="left"/>
            </w:pPr>
            <w:r>
              <w:t>Clinical</w:t>
            </w:r>
            <w:r>
              <w:rPr>
                <w:spacing w:val="-3"/>
              </w:rPr>
              <w:t xml:space="preserve"> </w:t>
            </w:r>
            <w:r>
              <w:t>and</w:t>
            </w:r>
            <w:r>
              <w:rPr>
                <w:spacing w:val="-4"/>
              </w:rPr>
              <w:t xml:space="preserve"> </w:t>
            </w:r>
            <w:r>
              <w:t>Sports</w:t>
            </w:r>
            <w:r>
              <w:rPr>
                <w:spacing w:val="-6"/>
              </w:rPr>
              <w:t xml:space="preserve"> </w:t>
            </w:r>
            <w:r>
              <w:rPr>
                <w:spacing w:val="-2"/>
              </w:rPr>
              <w:t>Biomechanics</w:t>
            </w:r>
          </w:p>
        </w:tc>
        <w:tc>
          <w:tcPr>
            <w:tcW w:w="989" w:type="dxa"/>
          </w:tcPr>
          <w:p w14:paraId="449760B9" w14:textId="77777777" w:rsidR="009B0494" w:rsidRDefault="007F4792" w:rsidP="009A260E">
            <w:pPr>
              <w:pStyle w:val="TableParagraph"/>
              <w:spacing w:before="0"/>
              <w:ind w:left="15"/>
            </w:pPr>
            <w:r>
              <w:t>5</w:t>
            </w:r>
          </w:p>
        </w:tc>
        <w:tc>
          <w:tcPr>
            <w:tcW w:w="1287" w:type="dxa"/>
          </w:tcPr>
          <w:p w14:paraId="449760BA" w14:textId="77777777" w:rsidR="009B0494" w:rsidRDefault="007F4792" w:rsidP="009A260E">
            <w:pPr>
              <w:pStyle w:val="TableParagraph"/>
              <w:spacing w:before="0"/>
              <w:ind w:left="517"/>
              <w:jc w:val="left"/>
            </w:pPr>
            <w:r>
              <w:rPr>
                <w:spacing w:val="-5"/>
              </w:rPr>
              <w:t>10</w:t>
            </w:r>
          </w:p>
        </w:tc>
      </w:tr>
      <w:tr w:rsidR="009B0494" w14:paraId="449760C0" w14:textId="77777777">
        <w:trPr>
          <w:trHeight w:val="551"/>
        </w:trPr>
        <w:tc>
          <w:tcPr>
            <w:tcW w:w="1637" w:type="dxa"/>
          </w:tcPr>
          <w:p w14:paraId="449760BC" w14:textId="77777777" w:rsidR="009B0494" w:rsidRDefault="007F4792" w:rsidP="009A260E">
            <w:pPr>
              <w:pStyle w:val="TableParagraph"/>
              <w:spacing w:before="0"/>
              <w:ind w:left="460"/>
              <w:jc w:val="left"/>
            </w:pPr>
            <w:r>
              <w:rPr>
                <w:spacing w:val="-2"/>
              </w:rPr>
              <w:lastRenderedPageBreak/>
              <w:t>BE905</w:t>
            </w:r>
          </w:p>
        </w:tc>
        <w:tc>
          <w:tcPr>
            <w:tcW w:w="5098" w:type="dxa"/>
          </w:tcPr>
          <w:p w14:paraId="449760BD" w14:textId="77777777" w:rsidR="009B0494" w:rsidRDefault="007F4792" w:rsidP="009A260E">
            <w:pPr>
              <w:pStyle w:val="TableParagraph"/>
              <w:spacing w:before="0"/>
              <w:ind w:left="105"/>
              <w:jc w:val="left"/>
            </w:pPr>
            <w:r>
              <w:t>Bio-signal</w:t>
            </w:r>
            <w:r>
              <w:rPr>
                <w:spacing w:val="-6"/>
              </w:rPr>
              <w:t xml:space="preserve"> </w:t>
            </w:r>
            <w:r>
              <w:t>Processing</w:t>
            </w:r>
            <w:r>
              <w:rPr>
                <w:spacing w:val="-8"/>
              </w:rPr>
              <w:t xml:space="preserve"> </w:t>
            </w:r>
            <w:r>
              <w:t>and</w:t>
            </w:r>
            <w:r>
              <w:rPr>
                <w:spacing w:val="-7"/>
              </w:rPr>
              <w:t xml:space="preserve"> </w:t>
            </w:r>
            <w:r>
              <w:rPr>
                <w:spacing w:val="-2"/>
              </w:rPr>
              <w:t>Analysis</w:t>
            </w:r>
          </w:p>
        </w:tc>
        <w:tc>
          <w:tcPr>
            <w:tcW w:w="989" w:type="dxa"/>
          </w:tcPr>
          <w:p w14:paraId="449760BE" w14:textId="77777777" w:rsidR="009B0494" w:rsidRDefault="007F4792" w:rsidP="009A260E">
            <w:pPr>
              <w:pStyle w:val="TableParagraph"/>
              <w:spacing w:before="0"/>
              <w:ind w:left="15"/>
            </w:pPr>
            <w:r>
              <w:t>5</w:t>
            </w:r>
          </w:p>
        </w:tc>
        <w:tc>
          <w:tcPr>
            <w:tcW w:w="1287" w:type="dxa"/>
          </w:tcPr>
          <w:p w14:paraId="449760BF" w14:textId="77777777" w:rsidR="009B0494" w:rsidRDefault="007F4792" w:rsidP="009A260E">
            <w:pPr>
              <w:pStyle w:val="TableParagraph"/>
              <w:spacing w:before="0"/>
              <w:ind w:left="517"/>
              <w:jc w:val="left"/>
            </w:pPr>
            <w:r>
              <w:rPr>
                <w:spacing w:val="-5"/>
              </w:rPr>
              <w:t>10</w:t>
            </w:r>
          </w:p>
        </w:tc>
      </w:tr>
      <w:tr w:rsidR="009B0494" w14:paraId="449760C5" w14:textId="77777777">
        <w:trPr>
          <w:trHeight w:val="551"/>
        </w:trPr>
        <w:tc>
          <w:tcPr>
            <w:tcW w:w="1637" w:type="dxa"/>
          </w:tcPr>
          <w:p w14:paraId="449760C1" w14:textId="77777777" w:rsidR="009B0494" w:rsidRDefault="007F4792" w:rsidP="009A260E">
            <w:pPr>
              <w:pStyle w:val="TableParagraph"/>
              <w:spacing w:before="0"/>
              <w:ind w:left="489"/>
              <w:jc w:val="left"/>
            </w:pPr>
            <w:r>
              <w:rPr>
                <w:spacing w:val="-2"/>
              </w:rPr>
              <w:t>BE906</w:t>
            </w:r>
          </w:p>
        </w:tc>
        <w:tc>
          <w:tcPr>
            <w:tcW w:w="5098" w:type="dxa"/>
          </w:tcPr>
          <w:p w14:paraId="449760C2" w14:textId="77777777" w:rsidR="009B0494" w:rsidRDefault="007F4792" w:rsidP="009A260E">
            <w:pPr>
              <w:pStyle w:val="TableParagraph"/>
              <w:spacing w:before="0"/>
              <w:ind w:left="105"/>
              <w:jc w:val="left"/>
            </w:pPr>
            <w:r>
              <w:t>Biomaterials</w:t>
            </w:r>
            <w:r>
              <w:rPr>
                <w:spacing w:val="-9"/>
              </w:rPr>
              <w:t xml:space="preserve"> </w:t>
            </w:r>
            <w:r>
              <w:t>and</w:t>
            </w:r>
            <w:r>
              <w:rPr>
                <w:spacing w:val="-2"/>
              </w:rPr>
              <w:t xml:space="preserve"> Biocompatibility</w:t>
            </w:r>
          </w:p>
        </w:tc>
        <w:tc>
          <w:tcPr>
            <w:tcW w:w="989" w:type="dxa"/>
          </w:tcPr>
          <w:p w14:paraId="449760C3" w14:textId="77777777" w:rsidR="009B0494" w:rsidRDefault="007F4792" w:rsidP="009A260E">
            <w:pPr>
              <w:pStyle w:val="TableParagraph"/>
              <w:spacing w:before="0"/>
              <w:ind w:left="16"/>
            </w:pPr>
            <w:r>
              <w:t>5</w:t>
            </w:r>
          </w:p>
        </w:tc>
        <w:tc>
          <w:tcPr>
            <w:tcW w:w="1287" w:type="dxa"/>
          </w:tcPr>
          <w:p w14:paraId="449760C4" w14:textId="77777777" w:rsidR="009B0494" w:rsidRDefault="007F4792" w:rsidP="009A260E">
            <w:pPr>
              <w:pStyle w:val="TableParagraph"/>
              <w:spacing w:before="0"/>
              <w:ind w:left="517"/>
              <w:jc w:val="left"/>
            </w:pPr>
            <w:r>
              <w:rPr>
                <w:spacing w:val="-5"/>
              </w:rPr>
              <w:t>10</w:t>
            </w:r>
          </w:p>
        </w:tc>
      </w:tr>
    </w:tbl>
    <w:p w14:paraId="449760C6" w14:textId="77777777" w:rsidR="009B0494" w:rsidRDefault="009B0494" w:rsidP="009A260E">
      <w:pPr>
        <w:pStyle w:val="BodyText"/>
        <w:rPr>
          <w:b/>
          <w:sz w:val="15"/>
        </w:rPr>
      </w:pPr>
    </w:p>
    <w:p w14:paraId="449760C7" w14:textId="77777777" w:rsidR="009B0494" w:rsidRDefault="007F4792" w:rsidP="009A260E">
      <w:pPr>
        <w:ind w:left="120"/>
        <w:rPr>
          <w:b/>
        </w:rPr>
      </w:pPr>
      <w:r>
        <w:rPr>
          <w:b/>
        </w:rPr>
        <w:t>List</w:t>
      </w:r>
      <w:r>
        <w:rPr>
          <w:b/>
          <w:spacing w:val="1"/>
        </w:rPr>
        <w:t xml:space="preserve"> </w:t>
      </w:r>
      <w:r>
        <w:rPr>
          <w:b/>
          <w:spacing w:val="-10"/>
        </w:rPr>
        <w:t>B</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60CC" w14:textId="77777777">
        <w:trPr>
          <w:trHeight w:val="551"/>
        </w:trPr>
        <w:tc>
          <w:tcPr>
            <w:tcW w:w="1637" w:type="dxa"/>
          </w:tcPr>
          <w:p w14:paraId="449760C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60C9"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60CA" w14:textId="77777777" w:rsidR="009B0494" w:rsidRDefault="007F4792" w:rsidP="009A260E">
            <w:pPr>
              <w:pStyle w:val="TableParagraph"/>
              <w:spacing w:before="0"/>
              <w:ind w:left="198" w:right="180"/>
              <w:rPr>
                <w:b/>
              </w:rPr>
            </w:pPr>
            <w:r>
              <w:rPr>
                <w:b/>
                <w:spacing w:val="-4"/>
              </w:rPr>
              <w:t>Level</w:t>
            </w:r>
          </w:p>
        </w:tc>
        <w:tc>
          <w:tcPr>
            <w:tcW w:w="1287" w:type="dxa"/>
          </w:tcPr>
          <w:p w14:paraId="449760CB" w14:textId="77777777" w:rsidR="009B0494" w:rsidRDefault="007F4792" w:rsidP="009A260E">
            <w:pPr>
              <w:pStyle w:val="TableParagraph"/>
              <w:spacing w:before="0"/>
              <w:ind w:left="241" w:right="242"/>
              <w:rPr>
                <w:b/>
              </w:rPr>
            </w:pPr>
            <w:r>
              <w:rPr>
                <w:b/>
                <w:spacing w:val="-2"/>
              </w:rPr>
              <w:t>Credits</w:t>
            </w:r>
          </w:p>
        </w:tc>
      </w:tr>
      <w:tr w:rsidR="009B0494" w14:paraId="449760D1" w14:textId="77777777">
        <w:trPr>
          <w:trHeight w:val="551"/>
        </w:trPr>
        <w:tc>
          <w:tcPr>
            <w:tcW w:w="1637" w:type="dxa"/>
          </w:tcPr>
          <w:p w14:paraId="449760CD" w14:textId="77777777" w:rsidR="009B0494" w:rsidRDefault="007F4792" w:rsidP="009A260E">
            <w:pPr>
              <w:pStyle w:val="TableParagraph"/>
              <w:spacing w:before="0"/>
              <w:ind w:left="112" w:right="103"/>
            </w:pPr>
            <w:r>
              <w:rPr>
                <w:spacing w:val="-4"/>
              </w:rPr>
              <w:t>16565</w:t>
            </w:r>
          </w:p>
        </w:tc>
        <w:tc>
          <w:tcPr>
            <w:tcW w:w="5098" w:type="dxa"/>
          </w:tcPr>
          <w:p w14:paraId="449760CE" w14:textId="77777777" w:rsidR="009B0494" w:rsidRDefault="007F4792" w:rsidP="009A260E">
            <w:pPr>
              <w:pStyle w:val="TableParagraph"/>
              <w:spacing w:before="0"/>
              <w:ind w:left="105"/>
              <w:jc w:val="left"/>
            </w:pPr>
            <w:r>
              <w:t>Engineering</w:t>
            </w:r>
            <w:r>
              <w:rPr>
                <w:spacing w:val="-9"/>
              </w:rPr>
              <w:t xml:space="preserve"> </w:t>
            </w:r>
            <w:r>
              <w:rPr>
                <w:spacing w:val="-2"/>
              </w:rPr>
              <w:t>composites</w:t>
            </w:r>
          </w:p>
        </w:tc>
        <w:tc>
          <w:tcPr>
            <w:tcW w:w="989" w:type="dxa"/>
          </w:tcPr>
          <w:p w14:paraId="449760CF" w14:textId="77777777" w:rsidR="009B0494" w:rsidRDefault="007F4792" w:rsidP="009A260E">
            <w:pPr>
              <w:pStyle w:val="TableParagraph"/>
              <w:spacing w:before="0"/>
              <w:ind w:left="15"/>
            </w:pPr>
            <w:r>
              <w:t>5</w:t>
            </w:r>
          </w:p>
        </w:tc>
        <w:tc>
          <w:tcPr>
            <w:tcW w:w="1287" w:type="dxa"/>
          </w:tcPr>
          <w:p w14:paraId="449760D0" w14:textId="77777777" w:rsidR="009B0494" w:rsidRDefault="007F4792" w:rsidP="009A260E">
            <w:pPr>
              <w:pStyle w:val="TableParagraph"/>
              <w:spacing w:before="0"/>
              <w:ind w:left="246" w:right="240"/>
            </w:pPr>
            <w:r>
              <w:rPr>
                <w:spacing w:val="-5"/>
              </w:rPr>
              <w:t>10</w:t>
            </w:r>
          </w:p>
        </w:tc>
      </w:tr>
      <w:tr w:rsidR="009B0494" w14:paraId="449760D6" w14:textId="77777777">
        <w:trPr>
          <w:trHeight w:val="551"/>
        </w:trPr>
        <w:tc>
          <w:tcPr>
            <w:tcW w:w="1637" w:type="dxa"/>
          </w:tcPr>
          <w:p w14:paraId="449760D2" w14:textId="77777777" w:rsidR="009B0494" w:rsidRDefault="007F4792" w:rsidP="009A260E">
            <w:pPr>
              <w:pStyle w:val="TableParagraph"/>
              <w:spacing w:before="0"/>
              <w:ind w:left="120" w:right="103"/>
            </w:pPr>
            <w:r>
              <w:rPr>
                <w:spacing w:val="-2"/>
              </w:rPr>
              <w:t>EE578</w:t>
            </w:r>
          </w:p>
        </w:tc>
        <w:tc>
          <w:tcPr>
            <w:tcW w:w="5098" w:type="dxa"/>
          </w:tcPr>
          <w:p w14:paraId="449760D3" w14:textId="77777777" w:rsidR="009B0494" w:rsidRDefault="007F4792" w:rsidP="009A260E">
            <w:pPr>
              <w:pStyle w:val="TableParagraph"/>
              <w:spacing w:before="0"/>
              <w:ind w:left="105"/>
              <w:jc w:val="left"/>
            </w:pPr>
            <w:r>
              <w:t>Advanced</w:t>
            </w:r>
            <w:r>
              <w:rPr>
                <w:spacing w:val="-3"/>
              </w:rPr>
              <w:t xml:space="preserve"> </w:t>
            </w:r>
            <w:r>
              <w:t>Digital</w:t>
            </w:r>
            <w:r>
              <w:rPr>
                <w:spacing w:val="-9"/>
              </w:rPr>
              <w:t xml:space="preserve"> </w:t>
            </w:r>
            <w:r>
              <w:t>Signal</w:t>
            </w:r>
            <w:r>
              <w:rPr>
                <w:spacing w:val="-9"/>
              </w:rPr>
              <w:t xml:space="preserve"> </w:t>
            </w:r>
            <w:r>
              <w:rPr>
                <w:spacing w:val="-2"/>
              </w:rPr>
              <w:t>Processing</w:t>
            </w:r>
          </w:p>
        </w:tc>
        <w:tc>
          <w:tcPr>
            <w:tcW w:w="989" w:type="dxa"/>
          </w:tcPr>
          <w:p w14:paraId="449760D4" w14:textId="77777777" w:rsidR="009B0494" w:rsidRDefault="007F4792" w:rsidP="009A260E">
            <w:pPr>
              <w:pStyle w:val="TableParagraph"/>
              <w:spacing w:before="0"/>
              <w:ind w:left="15"/>
            </w:pPr>
            <w:r>
              <w:t>5</w:t>
            </w:r>
          </w:p>
        </w:tc>
        <w:tc>
          <w:tcPr>
            <w:tcW w:w="1287" w:type="dxa"/>
          </w:tcPr>
          <w:p w14:paraId="449760D5" w14:textId="77777777" w:rsidR="009B0494" w:rsidRDefault="007F4792" w:rsidP="009A260E">
            <w:pPr>
              <w:pStyle w:val="TableParagraph"/>
              <w:spacing w:before="0"/>
              <w:ind w:left="246" w:right="239"/>
            </w:pPr>
            <w:r>
              <w:rPr>
                <w:spacing w:val="-5"/>
              </w:rPr>
              <w:t>10</w:t>
            </w:r>
          </w:p>
        </w:tc>
      </w:tr>
      <w:tr w:rsidR="009B0494" w14:paraId="449760DB" w14:textId="77777777">
        <w:trPr>
          <w:trHeight w:val="551"/>
        </w:trPr>
        <w:tc>
          <w:tcPr>
            <w:tcW w:w="1637" w:type="dxa"/>
          </w:tcPr>
          <w:p w14:paraId="449760D7" w14:textId="77777777" w:rsidR="009B0494" w:rsidRDefault="007F4792" w:rsidP="009A260E">
            <w:pPr>
              <w:pStyle w:val="TableParagraph"/>
              <w:spacing w:before="0"/>
              <w:ind w:left="120" w:right="103"/>
            </w:pPr>
            <w:r>
              <w:rPr>
                <w:spacing w:val="-2"/>
              </w:rPr>
              <w:t>EE579</w:t>
            </w:r>
          </w:p>
        </w:tc>
        <w:tc>
          <w:tcPr>
            <w:tcW w:w="5098" w:type="dxa"/>
          </w:tcPr>
          <w:p w14:paraId="449760D8" w14:textId="77777777" w:rsidR="009B0494" w:rsidRDefault="007F4792" w:rsidP="009A260E">
            <w:pPr>
              <w:pStyle w:val="TableParagraph"/>
              <w:spacing w:before="0"/>
              <w:ind w:left="105"/>
              <w:jc w:val="left"/>
            </w:pPr>
            <w:r>
              <w:t>Advanced</w:t>
            </w:r>
            <w:r>
              <w:rPr>
                <w:spacing w:val="-10"/>
              </w:rPr>
              <w:t xml:space="preserve"> </w:t>
            </w:r>
            <w:r>
              <w:t>microcontroller</w:t>
            </w:r>
            <w:r>
              <w:rPr>
                <w:spacing w:val="-13"/>
              </w:rPr>
              <w:t xml:space="preserve"> </w:t>
            </w:r>
            <w:r>
              <w:rPr>
                <w:spacing w:val="-2"/>
              </w:rPr>
              <w:t>applications</w:t>
            </w:r>
          </w:p>
        </w:tc>
        <w:tc>
          <w:tcPr>
            <w:tcW w:w="989" w:type="dxa"/>
          </w:tcPr>
          <w:p w14:paraId="449760D9" w14:textId="77777777" w:rsidR="009B0494" w:rsidRDefault="007F4792" w:rsidP="009A260E">
            <w:pPr>
              <w:pStyle w:val="TableParagraph"/>
              <w:spacing w:before="0"/>
              <w:ind w:left="15"/>
            </w:pPr>
            <w:r>
              <w:t>5</w:t>
            </w:r>
          </w:p>
        </w:tc>
        <w:tc>
          <w:tcPr>
            <w:tcW w:w="1287" w:type="dxa"/>
          </w:tcPr>
          <w:p w14:paraId="449760DA" w14:textId="77777777" w:rsidR="009B0494" w:rsidRDefault="007F4792" w:rsidP="009A260E">
            <w:pPr>
              <w:pStyle w:val="TableParagraph"/>
              <w:spacing w:before="0"/>
              <w:ind w:left="246" w:right="239"/>
            </w:pPr>
            <w:r>
              <w:rPr>
                <w:spacing w:val="-5"/>
              </w:rPr>
              <w:t>10</w:t>
            </w:r>
          </w:p>
        </w:tc>
      </w:tr>
      <w:tr w:rsidR="009B0494" w14:paraId="449760E0" w14:textId="77777777">
        <w:trPr>
          <w:trHeight w:val="551"/>
        </w:trPr>
        <w:tc>
          <w:tcPr>
            <w:tcW w:w="1637" w:type="dxa"/>
          </w:tcPr>
          <w:p w14:paraId="449760DC" w14:textId="77777777" w:rsidR="009B0494" w:rsidRDefault="007F4792" w:rsidP="009A260E">
            <w:pPr>
              <w:pStyle w:val="TableParagraph"/>
              <w:spacing w:before="0"/>
              <w:ind w:left="120" w:right="103"/>
            </w:pPr>
            <w:r>
              <w:rPr>
                <w:spacing w:val="-2"/>
              </w:rPr>
              <w:t>EE581</w:t>
            </w:r>
          </w:p>
        </w:tc>
        <w:tc>
          <w:tcPr>
            <w:tcW w:w="5098" w:type="dxa"/>
          </w:tcPr>
          <w:p w14:paraId="449760DD" w14:textId="77777777" w:rsidR="009B0494" w:rsidRDefault="007F4792" w:rsidP="009A260E">
            <w:pPr>
              <w:pStyle w:val="TableParagraph"/>
              <w:spacing w:before="0"/>
              <w:ind w:left="105"/>
              <w:jc w:val="left"/>
            </w:pPr>
            <w:r>
              <w:t>Image</w:t>
            </w:r>
            <w:r>
              <w:rPr>
                <w:spacing w:val="-1"/>
              </w:rPr>
              <w:t xml:space="preserve"> </w:t>
            </w:r>
            <w:r>
              <w:t>and</w:t>
            </w:r>
            <w:r>
              <w:rPr>
                <w:spacing w:val="-5"/>
              </w:rPr>
              <w:t xml:space="preserve"> </w:t>
            </w:r>
            <w:r>
              <w:t>video</w:t>
            </w:r>
            <w:r>
              <w:rPr>
                <w:spacing w:val="-4"/>
              </w:rPr>
              <w:t xml:space="preserve"> </w:t>
            </w:r>
            <w:r>
              <w:rPr>
                <w:spacing w:val="-2"/>
              </w:rPr>
              <w:t>processing</w:t>
            </w:r>
          </w:p>
        </w:tc>
        <w:tc>
          <w:tcPr>
            <w:tcW w:w="989" w:type="dxa"/>
          </w:tcPr>
          <w:p w14:paraId="449760DE" w14:textId="77777777" w:rsidR="009B0494" w:rsidRDefault="007F4792" w:rsidP="009A260E">
            <w:pPr>
              <w:pStyle w:val="TableParagraph"/>
              <w:spacing w:before="0"/>
              <w:ind w:left="15"/>
            </w:pPr>
            <w:r>
              <w:t>5</w:t>
            </w:r>
          </w:p>
        </w:tc>
        <w:tc>
          <w:tcPr>
            <w:tcW w:w="1287" w:type="dxa"/>
          </w:tcPr>
          <w:p w14:paraId="449760DF" w14:textId="77777777" w:rsidR="009B0494" w:rsidRDefault="007F4792" w:rsidP="009A260E">
            <w:pPr>
              <w:pStyle w:val="TableParagraph"/>
              <w:spacing w:before="0"/>
              <w:ind w:left="246" w:right="239"/>
            </w:pPr>
            <w:r>
              <w:rPr>
                <w:spacing w:val="-5"/>
              </w:rPr>
              <w:t>10</w:t>
            </w:r>
          </w:p>
        </w:tc>
      </w:tr>
      <w:tr w:rsidR="009B0494" w14:paraId="449760E5" w14:textId="77777777">
        <w:trPr>
          <w:trHeight w:val="551"/>
        </w:trPr>
        <w:tc>
          <w:tcPr>
            <w:tcW w:w="1637" w:type="dxa"/>
          </w:tcPr>
          <w:p w14:paraId="449760E1" w14:textId="77777777" w:rsidR="009B0494" w:rsidRDefault="007F4792" w:rsidP="009A260E">
            <w:pPr>
              <w:pStyle w:val="TableParagraph"/>
              <w:spacing w:before="0"/>
              <w:ind w:left="120" w:right="103"/>
            </w:pPr>
            <w:r>
              <w:rPr>
                <w:spacing w:val="-2"/>
              </w:rPr>
              <w:t>EE582</w:t>
            </w:r>
          </w:p>
        </w:tc>
        <w:tc>
          <w:tcPr>
            <w:tcW w:w="5098" w:type="dxa"/>
          </w:tcPr>
          <w:p w14:paraId="449760E2" w14:textId="77777777" w:rsidR="009B0494" w:rsidRDefault="007F4792" w:rsidP="009A260E">
            <w:pPr>
              <w:pStyle w:val="TableParagraph"/>
              <w:spacing w:before="0"/>
              <w:ind w:left="105"/>
              <w:jc w:val="left"/>
            </w:pPr>
            <w:r>
              <w:t>Control</w:t>
            </w:r>
            <w:r>
              <w:rPr>
                <w:spacing w:val="-6"/>
              </w:rPr>
              <w:t xml:space="preserve"> </w:t>
            </w:r>
            <w:r>
              <w:rPr>
                <w:spacing w:val="-2"/>
              </w:rPr>
              <w:t>techniques</w:t>
            </w:r>
          </w:p>
        </w:tc>
        <w:tc>
          <w:tcPr>
            <w:tcW w:w="989" w:type="dxa"/>
          </w:tcPr>
          <w:p w14:paraId="449760E3" w14:textId="77777777" w:rsidR="009B0494" w:rsidRDefault="007F4792" w:rsidP="009A260E">
            <w:pPr>
              <w:pStyle w:val="TableParagraph"/>
              <w:spacing w:before="0"/>
              <w:ind w:left="15"/>
            </w:pPr>
            <w:r>
              <w:t>5</w:t>
            </w:r>
          </w:p>
        </w:tc>
        <w:tc>
          <w:tcPr>
            <w:tcW w:w="1287" w:type="dxa"/>
          </w:tcPr>
          <w:p w14:paraId="449760E4" w14:textId="77777777" w:rsidR="009B0494" w:rsidRDefault="007F4792" w:rsidP="009A260E">
            <w:pPr>
              <w:pStyle w:val="TableParagraph"/>
              <w:spacing w:before="0"/>
              <w:ind w:left="246" w:right="239"/>
            </w:pPr>
            <w:r>
              <w:rPr>
                <w:spacing w:val="-5"/>
              </w:rPr>
              <w:t>10</w:t>
            </w:r>
          </w:p>
        </w:tc>
      </w:tr>
      <w:tr w:rsidR="009B0494" w14:paraId="449760EA" w14:textId="77777777">
        <w:trPr>
          <w:trHeight w:val="551"/>
        </w:trPr>
        <w:tc>
          <w:tcPr>
            <w:tcW w:w="1637" w:type="dxa"/>
          </w:tcPr>
          <w:p w14:paraId="449760E6" w14:textId="77777777" w:rsidR="009B0494" w:rsidRDefault="007F4792" w:rsidP="009A260E">
            <w:pPr>
              <w:pStyle w:val="TableParagraph"/>
              <w:spacing w:before="0"/>
              <w:ind w:left="112" w:right="103"/>
            </w:pPr>
            <w:r>
              <w:rPr>
                <w:spacing w:val="-2"/>
              </w:rPr>
              <w:t>BM918</w:t>
            </w:r>
          </w:p>
        </w:tc>
        <w:tc>
          <w:tcPr>
            <w:tcW w:w="5098" w:type="dxa"/>
          </w:tcPr>
          <w:p w14:paraId="449760E7" w14:textId="77777777" w:rsidR="009B0494" w:rsidRDefault="007F4792" w:rsidP="009A260E">
            <w:pPr>
              <w:pStyle w:val="TableParagraph"/>
              <w:spacing w:before="0"/>
              <w:ind w:left="105"/>
              <w:jc w:val="left"/>
            </w:pPr>
            <w:r>
              <w:t>Clinical</w:t>
            </w:r>
            <w:r>
              <w:rPr>
                <w:spacing w:val="-5"/>
              </w:rPr>
              <w:t xml:space="preserve"> </w:t>
            </w:r>
            <w:r>
              <w:rPr>
                <w:spacing w:val="-2"/>
              </w:rPr>
              <w:t>Biochemistry</w:t>
            </w:r>
          </w:p>
        </w:tc>
        <w:tc>
          <w:tcPr>
            <w:tcW w:w="989" w:type="dxa"/>
          </w:tcPr>
          <w:p w14:paraId="449760E8" w14:textId="77777777" w:rsidR="009B0494" w:rsidRDefault="007F4792" w:rsidP="009A260E">
            <w:pPr>
              <w:pStyle w:val="TableParagraph"/>
              <w:spacing w:before="0"/>
              <w:ind w:left="15"/>
            </w:pPr>
            <w:r>
              <w:t>5</w:t>
            </w:r>
          </w:p>
        </w:tc>
        <w:tc>
          <w:tcPr>
            <w:tcW w:w="1287" w:type="dxa"/>
          </w:tcPr>
          <w:p w14:paraId="449760E9" w14:textId="77777777" w:rsidR="009B0494" w:rsidRDefault="007F4792" w:rsidP="009A260E">
            <w:pPr>
              <w:pStyle w:val="TableParagraph"/>
              <w:spacing w:before="0"/>
              <w:ind w:left="246" w:right="239"/>
            </w:pPr>
            <w:r>
              <w:rPr>
                <w:spacing w:val="-5"/>
              </w:rPr>
              <w:t>10</w:t>
            </w:r>
          </w:p>
        </w:tc>
      </w:tr>
      <w:tr w:rsidR="009B0494" w14:paraId="449760EF" w14:textId="77777777">
        <w:trPr>
          <w:trHeight w:val="551"/>
        </w:trPr>
        <w:tc>
          <w:tcPr>
            <w:tcW w:w="1637" w:type="dxa"/>
          </w:tcPr>
          <w:p w14:paraId="449760EB" w14:textId="77777777" w:rsidR="009B0494" w:rsidRDefault="007F4792" w:rsidP="009A260E">
            <w:pPr>
              <w:pStyle w:val="TableParagraph"/>
              <w:spacing w:before="0"/>
              <w:ind w:left="94" w:right="103"/>
            </w:pPr>
            <w:r>
              <w:rPr>
                <w:spacing w:val="-2"/>
              </w:rPr>
              <w:t>BM919</w:t>
            </w:r>
          </w:p>
        </w:tc>
        <w:tc>
          <w:tcPr>
            <w:tcW w:w="5098" w:type="dxa"/>
          </w:tcPr>
          <w:p w14:paraId="449760EC" w14:textId="77777777" w:rsidR="009B0494" w:rsidRDefault="007F4792" w:rsidP="009A260E">
            <w:pPr>
              <w:pStyle w:val="TableParagraph"/>
              <w:spacing w:before="0"/>
              <w:ind w:left="105"/>
              <w:jc w:val="left"/>
            </w:pPr>
            <w:r>
              <w:t>Medical</w:t>
            </w:r>
            <w:r>
              <w:rPr>
                <w:spacing w:val="-6"/>
              </w:rPr>
              <w:t xml:space="preserve"> </w:t>
            </w:r>
            <w:r>
              <w:rPr>
                <w:spacing w:val="-2"/>
              </w:rPr>
              <w:t>Genomics</w:t>
            </w:r>
          </w:p>
        </w:tc>
        <w:tc>
          <w:tcPr>
            <w:tcW w:w="989" w:type="dxa"/>
          </w:tcPr>
          <w:p w14:paraId="449760ED" w14:textId="77777777" w:rsidR="009B0494" w:rsidRDefault="007F4792" w:rsidP="009A260E">
            <w:pPr>
              <w:pStyle w:val="TableParagraph"/>
              <w:spacing w:before="0"/>
              <w:ind w:left="15"/>
            </w:pPr>
            <w:r>
              <w:t>5</w:t>
            </w:r>
          </w:p>
        </w:tc>
        <w:tc>
          <w:tcPr>
            <w:tcW w:w="1287" w:type="dxa"/>
          </w:tcPr>
          <w:p w14:paraId="449760EE" w14:textId="77777777" w:rsidR="009B0494" w:rsidRDefault="007F4792" w:rsidP="009A260E">
            <w:pPr>
              <w:pStyle w:val="TableParagraph"/>
              <w:spacing w:before="0"/>
              <w:ind w:left="246" w:right="240"/>
            </w:pPr>
            <w:r>
              <w:rPr>
                <w:spacing w:val="-5"/>
              </w:rPr>
              <w:t>10</w:t>
            </w:r>
          </w:p>
        </w:tc>
      </w:tr>
      <w:tr w:rsidR="009B0494" w14:paraId="449760F4" w14:textId="77777777">
        <w:trPr>
          <w:trHeight w:val="551"/>
        </w:trPr>
        <w:tc>
          <w:tcPr>
            <w:tcW w:w="1637" w:type="dxa"/>
          </w:tcPr>
          <w:p w14:paraId="449760F0" w14:textId="77777777" w:rsidR="009B0494" w:rsidRDefault="007F4792" w:rsidP="009A260E">
            <w:pPr>
              <w:pStyle w:val="TableParagraph"/>
              <w:spacing w:before="0"/>
              <w:ind w:left="112" w:right="103"/>
            </w:pPr>
            <w:r>
              <w:rPr>
                <w:spacing w:val="-2"/>
              </w:rPr>
              <w:t>MP941</w:t>
            </w:r>
          </w:p>
        </w:tc>
        <w:tc>
          <w:tcPr>
            <w:tcW w:w="5098" w:type="dxa"/>
          </w:tcPr>
          <w:p w14:paraId="449760F1" w14:textId="77777777" w:rsidR="009B0494" w:rsidRDefault="007F4792" w:rsidP="009A260E">
            <w:pPr>
              <w:pStyle w:val="TableParagraph"/>
              <w:spacing w:before="0"/>
              <w:ind w:left="105"/>
              <w:jc w:val="left"/>
            </w:pPr>
            <w:r>
              <w:t>Advanced</w:t>
            </w:r>
            <w:r>
              <w:rPr>
                <w:spacing w:val="-5"/>
              </w:rPr>
              <w:t xml:space="preserve"> </w:t>
            </w:r>
            <w:r>
              <w:t>Techniques</w:t>
            </w:r>
            <w:r>
              <w:rPr>
                <w:spacing w:val="-6"/>
              </w:rPr>
              <w:t xml:space="preserve"> </w:t>
            </w:r>
            <w:r>
              <w:t>in</w:t>
            </w:r>
            <w:r>
              <w:rPr>
                <w:spacing w:val="-9"/>
              </w:rPr>
              <w:t xml:space="preserve"> </w:t>
            </w:r>
            <w:r>
              <w:rPr>
                <w:spacing w:val="-2"/>
              </w:rPr>
              <w:t>Biochemistry</w:t>
            </w:r>
          </w:p>
        </w:tc>
        <w:tc>
          <w:tcPr>
            <w:tcW w:w="989" w:type="dxa"/>
          </w:tcPr>
          <w:p w14:paraId="449760F2" w14:textId="77777777" w:rsidR="009B0494" w:rsidRDefault="007F4792" w:rsidP="009A260E">
            <w:pPr>
              <w:pStyle w:val="TableParagraph"/>
              <w:spacing w:before="0"/>
              <w:ind w:left="15"/>
            </w:pPr>
            <w:r>
              <w:t>5</w:t>
            </w:r>
          </w:p>
        </w:tc>
        <w:tc>
          <w:tcPr>
            <w:tcW w:w="1287" w:type="dxa"/>
          </w:tcPr>
          <w:p w14:paraId="449760F3" w14:textId="77777777" w:rsidR="009B0494" w:rsidRDefault="007F4792" w:rsidP="009A260E">
            <w:pPr>
              <w:pStyle w:val="TableParagraph"/>
              <w:spacing w:before="0"/>
              <w:ind w:left="246" w:right="239"/>
            </w:pPr>
            <w:r>
              <w:rPr>
                <w:spacing w:val="-5"/>
              </w:rPr>
              <w:t>10</w:t>
            </w:r>
          </w:p>
        </w:tc>
      </w:tr>
      <w:tr w:rsidR="009B0494" w14:paraId="449760F9" w14:textId="77777777">
        <w:trPr>
          <w:trHeight w:val="551"/>
        </w:trPr>
        <w:tc>
          <w:tcPr>
            <w:tcW w:w="1637" w:type="dxa"/>
          </w:tcPr>
          <w:p w14:paraId="449760F5" w14:textId="77777777" w:rsidR="009B0494" w:rsidRDefault="007F4792" w:rsidP="009A260E">
            <w:pPr>
              <w:pStyle w:val="TableParagraph"/>
              <w:spacing w:before="0"/>
              <w:ind w:left="112" w:right="103"/>
            </w:pPr>
            <w:r>
              <w:rPr>
                <w:spacing w:val="-2"/>
              </w:rPr>
              <w:t>MP942</w:t>
            </w:r>
          </w:p>
        </w:tc>
        <w:tc>
          <w:tcPr>
            <w:tcW w:w="5098" w:type="dxa"/>
          </w:tcPr>
          <w:p w14:paraId="449760F6" w14:textId="77777777" w:rsidR="009B0494" w:rsidRDefault="007F4792" w:rsidP="009A260E">
            <w:pPr>
              <w:pStyle w:val="TableParagraph"/>
              <w:spacing w:before="0"/>
              <w:ind w:left="105"/>
              <w:jc w:val="left"/>
            </w:pPr>
            <w:r>
              <w:t>Advanced</w:t>
            </w:r>
            <w:r>
              <w:rPr>
                <w:spacing w:val="-5"/>
              </w:rPr>
              <w:t xml:space="preserve"> </w:t>
            </w:r>
            <w:r>
              <w:t>Techniques</w:t>
            </w:r>
            <w:r>
              <w:rPr>
                <w:spacing w:val="-6"/>
              </w:rPr>
              <w:t xml:space="preserve"> </w:t>
            </w:r>
            <w:r>
              <w:t>in</w:t>
            </w:r>
            <w:r>
              <w:rPr>
                <w:spacing w:val="-8"/>
              </w:rPr>
              <w:t xml:space="preserve"> </w:t>
            </w:r>
            <w:r>
              <w:t>Biomedical</w:t>
            </w:r>
            <w:r>
              <w:rPr>
                <w:spacing w:val="-11"/>
              </w:rPr>
              <w:t xml:space="preserve"> </w:t>
            </w:r>
            <w:r>
              <w:rPr>
                <w:spacing w:val="-2"/>
              </w:rPr>
              <w:t>Research</w:t>
            </w:r>
          </w:p>
        </w:tc>
        <w:tc>
          <w:tcPr>
            <w:tcW w:w="989" w:type="dxa"/>
          </w:tcPr>
          <w:p w14:paraId="449760F7" w14:textId="77777777" w:rsidR="009B0494" w:rsidRDefault="007F4792" w:rsidP="009A260E">
            <w:pPr>
              <w:pStyle w:val="TableParagraph"/>
              <w:spacing w:before="0"/>
              <w:ind w:left="15"/>
            </w:pPr>
            <w:r>
              <w:t>5</w:t>
            </w:r>
          </w:p>
        </w:tc>
        <w:tc>
          <w:tcPr>
            <w:tcW w:w="1287" w:type="dxa"/>
          </w:tcPr>
          <w:p w14:paraId="449760F8" w14:textId="77777777" w:rsidR="009B0494" w:rsidRDefault="007F4792" w:rsidP="009A260E">
            <w:pPr>
              <w:pStyle w:val="TableParagraph"/>
              <w:spacing w:before="0"/>
              <w:ind w:left="246" w:right="239"/>
            </w:pPr>
            <w:r>
              <w:rPr>
                <w:spacing w:val="-5"/>
              </w:rPr>
              <w:t>10</w:t>
            </w:r>
          </w:p>
        </w:tc>
      </w:tr>
      <w:tr w:rsidR="009B0494" w14:paraId="449760FE" w14:textId="77777777">
        <w:trPr>
          <w:trHeight w:val="556"/>
        </w:trPr>
        <w:tc>
          <w:tcPr>
            <w:tcW w:w="1637" w:type="dxa"/>
          </w:tcPr>
          <w:p w14:paraId="449760FA" w14:textId="77777777" w:rsidR="009B0494" w:rsidRDefault="007F4792" w:rsidP="009A260E">
            <w:pPr>
              <w:pStyle w:val="TableParagraph"/>
              <w:spacing w:before="0"/>
              <w:ind w:left="94" w:right="103"/>
            </w:pPr>
            <w:r>
              <w:rPr>
                <w:spacing w:val="-2"/>
              </w:rPr>
              <w:t>MP946</w:t>
            </w:r>
          </w:p>
        </w:tc>
        <w:tc>
          <w:tcPr>
            <w:tcW w:w="5098" w:type="dxa"/>
          </w:tcPr>
          <w:p w14:paraId="449760FB" w14:textId="77777777" w:rsidR="009B0494" w:rsidRDefault="007F4792" w:rsidP="009A260E">
            <w:pPr>
              <w:pStyle w:val="TableParagraph"/>
              <w:spacing w:before="0"/>
              <w:ind w:left="105"/>
              <w:jc w:val="left"/>
            </w:pPr>
            <w:r>
              <w:t>Advanced</w:t>
            </w:r>
            <w:r>
              <w:rPr>
                <w:spacing w:val="-6"/>
              </w:rPr>
              <w:t xml:space="preserve"> </w:t>
            </w:r>
            <w:r>
              <w:t>Techniques</w:t>
            </w:r>
            <w:r>
              <w:rPr>
                <w:spacing w:val="-8"/>
              </w:rPr>
              <w:t xml:space="preserve"> </w:t>
            </w:r>
            <w:r>
              <w:t>in</w:t>
            </w:r>
            <w:r>
              <w:rPr>
                <w:spacing w:val="-5"/>
              </w:rPr>
              <w:t xml:space="preserve"> </w:t>
            </w:r>
            <w:r>
              <w:t>Molecular</w:t>
            </w:r>
            <w:r>
              <w:rPr>
                <w:spacing w:val="-9"/>
              </w:rPr>
              <w:t xml:space="preserve"> </w:t>
            </w:r>
            <w:r>
              <w:rPr>
                <w:spacing w:val="-2"/>
              </w:rPr>
              <w:t>Biology</w:t>
            </w:r>
          </w:p>
        </w:tc>
        <w:tc>
          <w:tcPr>
            <w:tcW w:w="989" w:type="dxa"/>
          </w:tcPr>
          <w:p w14:paraId="449760FC" w14:textId="77777777" w:rsidR="009B0494" w:rsidRDefault="007F4792" w:rsidP="009A260E">
            <w:pPr>
              <w:pStyle w:val="TableParagraph"/>
              <w:spacing w:before="0"/>
              <w:ind w:left="15"/>
            </w:pPr>
            <w:r>
              <w:t>5</w:t>
            </w:r>
          </w:p>
        </w:tc>
        <w:tc>
          <w:tcPr>
            <w:tcW w:w="1287" w:type="dxa"/>
          </w:tcPr>
          <w:p w14:paraId="449760FD" w14:textId="77777777" w:rsidR="009B0494" w:rsidRDefault="007F4792" w:rsidP="009A260E">
            <w:pPr>
              <w:pStyle w:val="TableParagraph"/>
              <w:spacing w:before="0"/>
              <w:ind w:left="246" w:right="240"/>
            </w:pPr>
            <w:r>
              <w:rPr>
                <w:spacing w:val="-5"/>
              </w:rPr>
              <w:t>10</w:t>
            </w:r>
          </w:p>
        </w:tc>
      </w:tr>
    </w:tbl>
    <w:p w14:paraId="449760FF" w14:textId="77777777" w:rsidR="009B0494" w:rsidRDefault="009B0494" w:rsidP="009A260E">
      <w:pPr>
        <w:pStyle w:val="BodyText"/>
        <w:rPr>
          <w:b/>
        </w:rPr>
      </w:pPr>
    </w:p>
    <w:p w14:paraId="44976100" w14:textId="77777777" w:rsidR="009B0494" w:rsidRDefault="007F4792" w:rsidP="009A260E">
      <w:pPr>
        <w:pStyle w:val="BodyText"/>
        <w:ind w:left="120"/>
      </w:pPr>
      <w:r>
        <w:t>Such</w:t>
      </w:r>
      <w:r>
        <w:rPr>
          <w:spacing w:val="-2"/>
        </w:rPr>
        <w:t xml:space="preserve"> </w:t>
      </w:r>
      <w:r>
        <w:t>other</w:t>
      </w:r>
      <w:r>
        <w:rPr>
          <w:spacing w:val="-3"/>
        </w:rPr>
        <w:t xml:space="preserve"> </w:t>
      </w:r>
      <w:r>
        <w:t>Level</w:t>
      </w:r>
      <w:r>
        <w:rPr>
          <w:spacing w:val="-7"/>
        </w:rPr>
        <w:t xml:space="preserve"> </w:t>
      </w:r>
      <w:r>
        <w:t>5</w:t>
      </w:r>
      <w:r>
        <w:rPr>
          <w:spacing w:val="-4"/>
        </w:rPr>
        <w:t xml:space="preserve"> </w:t>
      </w:r>
      <w:r>
        <w:t>modules</w:t>
      </w:r>
      <w:r>
        <w:rPr>
          <w:spacing w:val="-6"/>
        </w:rPr>
        <w:t xml:space="preserve"> </w:t>
      </w:r>
      <w:r>
        <w:t>as</w:t>
      </w:r>
      <w:r>
        <w:rPr>
          <w:spacing w:val="-6"/>
        </w:rPr>
        <w:t xml:space="preserve"> </w:t>
      </w:r>
      <w:r>
        <w:t>may</w:t>
      </w:r>
      <w:r>
        <w:rPr>
          <w:spacing w:val="-6"/>
        </w:rPr>
        <w:t xml:space="preserve"> </w:t>
      </w:r>
      <w:r>
        <w:t>be</w:t>
      </w:r>
      <w:r>
        <w:rPr>
          <w:spacing w:val="-4"/>
        </w:rPr>
        <w:t xml:space="preserve"> </w:t>
      </w:r>
      <w:r>
        <w:t>approved</w:t>
      </w:r>
      <w:r>
        <w:rPr>
          <w:spacing w:val="-4"/>
        </w:rPr>
        <w:t xml:space="preserve"> </w:t>
      </w:r>
      <w:r>
        <w:t>by</w:t>
      </w:r>
      <w:r>
        <w:rPr>
          <w:spacing w:val="-1"/>
        </w:rPr>
        <w:t xml:space="preserve"> </w:t>
      </w:r>
      <w:r>
        <w:t>the</w:t>
      </w:r>
      <w:r>
        <w:rPr>
          <w:spacing w:val="-4"/>
        </w:rPr>
        <w:t xml:space="preserve"> </w:t>
      </w:r>
      <w:r>
        <w:t>Programme</w:t>
      </w:r>
      <w:r>
        <w:rPr>
          <w:spacing w:val="-4"/>
        </w:rPr>
        <w:t xml:space="preserve"> </w:t>
      </w:r>
      <w:r>
        <w:rPr>
          <w:spacing w:val="-2"/>
        </w:rPr>
        <w:t>Leader.</w:t>
      </w:r>
    </w:p>
    <w:p w14:paraId="44976101" w14:textId="77777777" w:rsidR="009B0494" w:rsidRDefault="009B0494" w:rsidP="009A260E">
      <w:pPr>
        <w:pStyle w:val="BodyText"/>
        <w:rPr>
          <w:sz w:val="21"/>
        </w:rPr>
      </w:pPr>
    </w:p>
    <w:p w14:paraId="44976102" w14:textId="77777777" w:rsidR="009B0494" w:rsidRDefault="007F4792" w:rsidP="009A260E">
      <w:pPr>
        <w:pStyle w:val="Heading1"/>
      </w:pPr>
      <w:r>
        <w:rPr>
          <w:spacing w:val="-2"/>
        </w:rPr>
        <w:t>Progress</w:t>
      </w:r>
    </w:p>
    <w:p w14:paraId="44976103" w14:textId="3DE0E998" w:rsidR="009B0494" w:rsidRDefault="007F4792" w:rsidP="009A260E">
      <w:pPr>
        <w:pStyle w:val="ListParagraph"/>
        <w:numPr>
          <w:ilvl w:val="0"/>
          <w:numId w:val="96"/>
        </w:numPr>
        <w:tabs>
          <w:tab w:val="left" w:pos="547"/>
          <w:tab w:val="left" w:pos="548"/>
        </w:tabs>
        <w:ind w:right="522" w:hanging="4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104" w14:textId="77777777" w:rsidR="009B0494" w:rsidRDefault="009B0494" w:rsidP="009A260E">
      <w:pPr>
        <w:pStyle w:val="BodyText"/>
        <w:rPr>
          <w:sz w:val="13"/>
        </w:rPr>
      </w:pPr>
    </w:p>
    <w:p w14:paraId="44976105" w14:textId="3B64A866" w:rsidR="009B0494" w:rsidRDefault="007F4792" w:rsidP="009A260E">
      <w:pPr>
        <w:pStyle w:val="ListParagraph"/>
        <w:numPr>
          <w:ilvl w:val="0"/>
          <w:numId w:val="96"/>
        </w:numPr>
        <w:tabs>
          <w:tab w:val="left" w:pos="547"/>
          <w:tab w:val="left" w:pos="548"/>
        </w:tabs>
        <w:ind w:right="523"/>
      </w:pPr>
      <w:proofErr w:type="gramStart"/>
      <w:r>
        <w:t>In order to</w:t>
      </w:r>
      <w:proofErr w:type="gramEnd"/>
      <w:r>
        <w:t xml:space="preserve"> progress to the third year of the programme, </w:t>
      </w:r>
      <w:proofErr w:type="spellStart"/>
      <w:r>
        <w:t>see</w:t>
      </w:r>
      <w:r>
        <w:rPr>
          <w:color w:val="0000FF"/>
          <w:u w:val="single" w:color="0000FF"/>
        </w:rPr>
        <w:t>General</w:t>
      </w:r>
      <w:proofErr w:type="spellEnd"/>
      <w:r>
        <w:rPr>
          <w:color w:val="0000FF"/>
          <w:u w:val="single" w:color="0000FF"/>
        </w:rPr>
        <w:t xml:space="preserve">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106" w14:textId="77777777" w:rsidR="009B0494" w:rsidRDefault="009B0494" w:rsidP="009A260E">
      <w:pPr>
        <w:pStyle w:val="BodyText"/>
        <w:rPr>
          <w:sz w:val="13"/>
        </w:rPr>
      </w:pPr>
    </w:p>
    <w:p w14:paraId="44976107" w14:textId="0CCA793E" w:rsidR="009B0494" w:rsidRDefault="007F4792" w:rsidP="009A260E">
      <w:pPr>
        <w:pStyle w:val="ListParagraph"/>
        <w:numPr>
          <w:ilvl w:val="0"/>
          <w:numId w:val="96"/>
        </w:numPr>
        <w:tabs>
          <w:tab w:val="left" w:pos="547"/>
          <w:tab w:val="left" w:pos="548"/>
        </w:tabs>
        <w:ind w:right="522"/>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108" w14:textId="77777777" w:rsidR="009B0494" w:rsidRDefault="009B0494" w:rsidP="009A260E">
      <w:pPr>
        <w:pStyle w:val="BodyText"/>
        <w:rPr>
          <w:sz w:val="13"/>
        </w:rPr>
      </w:pPr>
    </w:p>
    <w:p w14:paraId="44976109" w14:textId="2770773B" w:rsidR="009B0494" w:rsidRDefault="007F4792" w:rsidP="009A260E">
      <w:pPr>
        <w:pStyle w:val="ListParagraph"/>
        <w:numPr>
          <w:ilvl w:val="0"/>
          <w:numId w:val="96"/>
        </w:numPr>
        <w:tabs>
          <w:tab w:val="left" w:pos="547"/>
          <w:tab w:val="left" w:pos="548"/>
        </w:tabs>
        <w:ind w:right="522"/>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10A" w14:textId="77777777" w:rsidR="009B0494" w:rsidRDefault="009B0494" w:rsidP="009A260E">
      <w:pPr>
        <w:pStyle w:val="BodyText"/>
        <w:rPr>
          <w:sz w:val="13"/>
        </w:rPr>
      </w:pPr>
    </w:p>
    <w:p w14:paraId="4497610B" w14:textId="77777777" w:rsidR="009B0494" w:rsidRDefault="007F4792" w:rsidP="009A260E">
      <w:pPr>
        <w:pStyle w:val="Heading1"/>
      </w:pPr>
      <w:r>
        <w:t>Final</w:t>
      </w:r>
      <w:r>
        <w:rPr>
          <w:spacing w:val="-6"/>
        </w:rPr>
        <w:t xml:space="preserve"> </w:t>
      </w:r>
      <w:r>
        <w:t>Assessment</w:t>
      </w:r>
      <w:r>
        <w:rPr>
          <w:spacing w:val="-7"/>
        </w:rPr>
        <w:t xml:space="preserve"> </w:t>
      </w:r>
      <w:r>
        <w:rPr>
          <w:spacing w:val="-2"/>
        </w:rPr>
        <w:t>Classification</w:t>
      </w:r>
    </w:p>
    <w:p w14:paraId="4497610C" w14:textId="77777777" w:rsidR="009B0494" w:rsidRDefault="009B0494" w:rsidP="009A260E">
      <w:pPr>
        <w:sectPr w:rsidR="009B0494">
          <w:type w:val="continuous"/>
          <w:pgSz w:w="11900" w:h="16840"/>
          <w:pgMar w:top="1240" w:right="1320" w:bottom="960" w:left="1320" w:header="0" w:footer="762" w:gutter="0"/>
          <w:cols w:space="720"/>
        </w:sectPr>
      </w:pPr>
    </w:p>
    <w:p w14:paraId="4497610D" w14:textId="77777777" w:rsidR="009B0494" w:rsidRDefault="007F4792" w:rsidP="009A260E">
      <w:pPr>
        <w:pStyle w:val="ListParagraph"/>
        <w:numPr>
          <w:ilvl w:val="0"/>
          <w:numId w:val="96"/>
        </w:numPr>
        <w:tabs>
          <w:tab w:val="left" w:pos="548"/>
        </w:tabs>
        <w:ind w:right="493"/>
      </w:pPr>
      <w:r>
        <w:lastRenderedPageBreak/>
        <w:t>The final classification for the chosen degree will normally be based on the first assessed</w:t>
      </w:r>
      <w:r>
        <w:rPr>
          <w:spacing w:val="-4"/>
        </w:rPr>
        <w:t xml:space="preserve"> </w:t>
      </w:r>
      <w:r>
        <w:t>attempt</w:t>
      </w:r>
      <w:r>
        <w:rPr>
          <w:spacing w:val="-5"/>
        </w:rPr>
        <w:t xml:space="preserve"> </w:t>
      </w:r>
      <w:r>
        <w:t>at</w:t>
      </w:r>
      <w:r>
        <w:rPr>
          <w:spacing w:val="-1"/>
        </w:rPr>
        <w:t xml:space="preserve"> </w:t>
      </w:r>
      <w:r>
        <w:t>compulsory</w:t>
      </w:r>
      <w:r>
        <w:rPr>
          <w:spacing w:val="-6"/>
        </w:rPr>
        <w:t xml:space="preserve"> </w:t>
      </w:r>
      <w:r>
        <w:t>and specified</w:t>
      </w:r>
      <w:r>
        <w:rPr>
          <w:spacing w:val="-4"/>
        </w:rPr>
        <w:t xml:space="preserve"> </w:t>
      </w:r>
      <w:r>
        <w:t>optional</w:t>
      </w:r>
      <w:r>
        <w:rPr>
          <w:spacing w:val="-7"/>
        </w:rPr>
        <w:t xml:space="preserve"> </w:t>
      </w:r>
      <w:r>
        <w:t>modules</w:t>
      </w:r>
      <w:r>
        <w:rPr>
          <w:spacing w:val="-5"/>
        </w:rPr>
        <w:t xml:space="preserve"> </w:t>
      </w:r>
      <w:r>
        <w:t>in the</w:t>
      </w:r>
      <w:r>
        <w:rPr>
          <w:spacing w:val="-4"/>
        </w:rPr>
        <w:t xml:space="preserve"> </w:t>
      </w:r>
      <w:r>
        <w:t>second,</w:t>
      </w:r>
      <w:r>
        <w:rPr>
          <w:spacing w:val="-5"/>
        </w:rPr>
        <w:t xml:space="preserve"> </w:t>
      </w:r>
      <w:r>
        <w:t>third, fourth and fifth years.</w:t>
      </w:r>
    </w:p>
    <w:p w14:paraId="4497610E" w14:textId="77777777" w:rsidR="009B0494" w:rsidRDefault="009B0494" w:rsidP="009A260E">
      <w:pPr>
        <w:pStyle w:val="BodyText"/>
        <w:rPr>
          <w:sz w:val="21"/>
        </w:rPr>
      </w:pPr>
    </w:p>
    <w:p w14:paraId="4497610F" w14:textId="77777777" w:rsidR="009B0494" w:rsidRDefault="007F4792" w:rsidP="009A260E">
      <w:pPr>
        <w:pStyle w:val="Heading1"/>
        <w:ind w:left="119"/>
      </w:pPr>
      <w:r>
        <w:rPr>
          <w:spacing w:val="-2"/>
        </w:rPr>
        <w:t>Award</w:t>
      </w:r>
    </w:p>
    <w:p w14:paraId="44976110" w14:textId="113C0318" w:rsidR="009B0494" w:rsidRDefault="007F4792" w:rsidP="009A260E">
      <w:pPr>
        <w:pStyle w:val="ListParagraph"/>
        <w:numPr>
          <w:ilvl w:val="0"/>
          <w:numId w:val="96"/>
        </w:numPr>
        <w:tabs>
          <w:tab w:val="left" w:pos="547"/>
        </w:tabs>
        <w:ind w:left="546" w:right="403"/>
      </w:pPr>
      <w:r>
        <w:rPr>
          <w:b/>
        </w:rPr>
        <w:t xml:space="preserve">MEng: </w:t>
      </w:r>
      <w:proofErr w:type="gramStart"/>
      <w:r>
        <w:t>In order to</w:t>
      </w:r>
      <w:proofErr w:type="gramEnd"/>
      <w:r>
        <w:t xml:space="preserve"> qualify for the award of the degree of MEng in Biomedical Engineering,</w:t>
      </w:r>
      <w:r>
        <w:rPr>
          <w:spacing w:val="-2"/>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p>
    <w:p w14:paraId="44976111" w14:textId="77777777" w:rsidR="009B0494" w:rsidRDefault="009B0494" w:rsidP="009A260E">
      <w:pPr>
        <w:pStyle w:val="BodyText"/>
        <w:rPr>
          <w:sz w:val="13"/>
        </w:rPr>
      </w:pPr>
    </w:p>
    <w:p w14:paraId="44976112" w14:textId="5E8B8E12" w:rsidR="009B0494" w:rsidRDefault="007F4792" w:rsidP="009A260E">
      <w:pPr>
        <w:pStyle w:val="ListParagraph"/>
        <w:numPr>
          <w:ilvl w:val="0"/>
          <w:numId w:val="96"/>
        </w:numPr>
        <w:tabs>
          <w:tab w:val="left" w:pos="548"/>
        </w:tabs>
        <w:ind w:right="721"/>
      </w:pPr>
      <w:r>
        <w:rPr>
          <w:b/>
        </w:rPr>
        <w:t xml:space="preserve">BEng with Honours: </w:t>
      </w:r>
      <w:proofErr w:type="gramStart"/>
      <w:r>
        <w:t>In order to</w:t>
      </w:r>
      <w:proofErr w:type="gramEnd"/>
      <w:r>
        <w:t xml:space="preserve"> qualify for the award of the degree of BEng with Honours in Biomedical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7"/>
          <w:u w:val="single" w:color="0000FF"/>
        </w:rPr>
        <w:t xml:space="preserve"> </w:t>
      </w:r>
      <w:r>
        <w:rPr>
          <w:color w:val="0000FF"/>
          <w:u w:val="single" w:color="0000FF"/>
        </w:rPr>
        <w:t>Master</w:t>
      </w:r>
      <w:r>
        <w:rPr>
          <w:color w:val="0000FF"/>
          <w:spacing w:val="-6"/>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spacing w:val="-2"/>
          <w:u w:val="single" w:color="0000FF"/>
        </w:rPr>
        <w:t xml:space="preserve"> </w:t>
      </w:r>
      <w:r>
        <w:rPr>
          <w:color w:val="0000FF"/>
          <w:u w:val="single" w:color="0000FF"/>
        </w:rPr>
        <w:t>Degree</w:t>
      </w:r>
      <w:r>
        <w:rPr>
          <w:color w:val="0000FF"/>
          <w:spacing w:val="-7"/>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6113" w14:textId="77777777" w:rsidR="009B0494" w:rsidRDefault="009B0494" w:rsidP="009A260E">
      <w:pPr>
        <w:pStyle w:val="BodyText"/>
        <w:rPr>
          <w:sz w:val="13"/>
        </w:rPr>
      </w:pPr>
    </w:p>
    <w:p w14:paraId="44976114" w14:textId="17D8DF14" w:rsidR="009B0494" w:rsidRDefault="007F4792" w:rsidP="009A260E">
      <w:pPr>
        <w:pStyle w:val="ListParagraph"/>
        <w:numPr>
          <w:ilvl w:val="0"/>
          <w:numId w:val="96"/>
        </w:numPr>
        <w:tabs>
          <w:tab w:val="left" w:pos="548"/>
        </w:tabs>
        <w:ind w:right="403"/>
      </w:pPr>
      <w:r>
        <w:rPr>
          <w:b/>
        </w:rPr>
        <w:t xml:space="preserve">BEng: </w:t>
      </w:r>
      <w:proofErr w:type="gramStart"/>
      <w:r>
        <w:t>In order to</w:t>
      </w:r>
      <w:proofErr w:type="gramEnd"/>
      <w:r>
        <w:t xml:space="preserve"> qualify for the award of the degree of BEng in Biomedical Engineering,</w:t>
      </w:r>
      <w:r>
        <w:rPr>
          <w:spacing w:val="-2"/>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p>
    <w:p w14:paraId="44976115" w14:textId="77777777" w:rsidR="009B0494" w:rsidRDefault="009B0494" w:rsidP="009A260E">
      <w:pPr>
        <w:pStyle w:val="BodyText"/>
        <w:rPr>
          <w:sz w:val="14"/>
        </w:rPr>
      </w:pPr>
    </w:p>
    <w:p w14:paraId="44976116" w14:textId="5201940A" w:rsidR="009B0494" w:rsidRDefault="007F4792" w:rsidP="009A260E">
      <w:pPr>
        <w:pStyle w:val="ListParagraph"/>
        <w:numPr>
          <w:ilvl w:val="0"/>
          <w:numId w:val="96"/>
        </w:numPr>
        <w:tabs>
          <w:tab w:val="left" w:pos="548"/>
        </w:tabs>
        <w:ind w:right="254"/>
      </w:pPr>
      <w:r>
        <w:rPr>
          <w:b/>
        </w:rPr>
        <w:t>Diploma of</w:t>
      </w:r>
      <w:r>
        <w:rPr>
          <w:b/>
          <w:spacing w:val="-6"/>
        </w:rPr>
        <w:t xml:space="preserve"> </w:t>
      </w:r>
      <w:r>
        <w:rPr>
          <w:b/>
        </w:rPr>
        <w:t>Higher</w:t>
      </w:r>
      <w:r>
        <w:rPr>
          <w:b/>
          <w:spacing w:val="-4"/>
        </w:rPr>
        <w:t xml:space="preserve"> </w:t>
      </w:r>
      <w:r>
        <w:rPr>
          <w:b/>
        </w:rPr>
        <w:t>Education:</w:t>
      </w:r>
      <w:r>
        <w:rPr>
          <w:b/>
          <w:spacing w:val="-3"/>
        </w:rP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a Diploma</w:t>
      </w:r>
      <w:r>
        <w:rPr>
          <w:spacing w:val="-3"/>
        </w:rPr>
        <w:t xml:space="preserve"> </w:t>
      </w:r>
      <w:r>
        <w:t xml:space="preserve">of Higher Education in Biomedical Engineering,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117" w14:textId="77777777" w:rsidR="009B0494" w:rsidRDefault="009B0494" w:rsidP="009A260E">
      <w:pPr>
        <w:pStyle w:val="BodyText"/>
        <w:rPr>
          <w:sz w:val="14"/>
        </w:rPr>
      </w:pPr>
    </w:p>
    <w:p w14:paraId="44976118" w14:textId="4921B3E6" w:rsidR="009B0494" w:rsidRDefault="007F4792" w:rsidP="009A260E">
      <w:pPr>
        <w:pStyle w:val="ListParagraph"/>
        <w:numPr>
          <w:ilvl w:val="0"/>
          <w:numId w:val="96"/>
        </w:numPr>
        <w:tabs>
          <w:tab w:val="left" w:pos="548"/>
        </w:tabs>
        <w:ind w:right="574"/>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 xml:space="preserve">of Higher Education in Biomedical Engineering,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119" w14:textId="77777777" w:rsidR="009B0494" w:rsidRDefault="009B0494" w:rsidP="009A260E">
      <w:pPr>
        <w:sectPr w:rsidR="009B0494">
          <w:pgSz w:w="11900" w:h="16840"/>
          <w:pgMar w:top="1180" w:right="1320" w:bottom="960" w:left="1320" w:header="0" w:footer="762" w:gutter="0"/>
          <w:cols w:space="720"/>
        </w:sectPr>
      </w:pPr>
    </w:p>
    <w:p w14:paraId="4497611A" w14:textId="77777777" w:rsidR="009B0494" w:rsidRDefault="007F4792" w:rsidP="009A260E">
      <w:pPr>
        <w:ind w:left="120"/>
        <w:rPr>
          <w:b/>
          <w:sz w:val="28"/>
        </w:rPr>
      </w:pPr>
      <w:bookmarkStart w:id="160" w:name="004_Biomedical_Engineering_-_Graduate_Di"/>
      <w:bookmarkEnd w:id="160"/>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11B" w14:textId="77777777" w:rsidR="009B0494" w:rsidRDefault="009B0494" w:rsidP="009A260E">
      <w:pPr>
        <w:pStyle w:val="BodyText"/>
        <w:rPr>
          <w:b/>
          <w:sz w:val="27"/>
        </w:rPr>
      </w:pPr>
    </w:p>
    <w:p w14:paraId="4497611C" w14:textId="77777777" w:rsidR="009B0494" w:rsidRDefault="007F4792" w:rsidP="009A260E">
      <w:pPr>
        <w:spacing w:line="429" w:lineRule="auto"/>
        <w:ind w:left="120" w:right="1475"/>
        <w:rPr>
          <w:b/>
          <w:sz w:val="28"/>
        </w:rPr>
      </w:pPr>
      <w:r>
        <w:rPr>
          <w:b/>
          <w:sz w:val="28"/>
        </w:rPr>
        <w:t>DEPARTMENT</w:t>
      </w:r>
      <w:r>
        <w:rPr>
          <w:b/>
          <w:spacing w:val="-12"/>
          <w:sz w:val="28"/>
        </w:rPr>
        <w:t xml:space="preserve"> </w:t>
      </w:r>
      <w:r>
        <w:rPr>
          <w:b/>
          <w:sz w:val="28"/>
        </w:rPr>
        <w:t>OF</w:t>
      </w:r>
      <w:r>
        <w:rPr>
          <w:b/>
          <w:spacing w:val="-12"/>
          <w:sz w:val="28"/>
        </w:rPr>
        <w:t xml:space="preserve"> </w:t>
      </w:r>
      <w:r>
        <w:rPr>
          <w:b/>
          <w:sz w:val="28"/>
        </w:rPr>
        <w:t>BIOMEDICAL</w:t>
      </w:r>
      <w:r>
        <w:rPr>
          <w:b/>
          <w:spacing w:val="-16"/>
          <w:sz w:val="28"/>
        </w:rPr>
        <w:t xml:space="preserve"> </w:t>
      </w:r>
      <w:r>
        <w:rPr>
          <w:b/>
          <w:sz w:val="28"/>
        </w:rPr>
        <w:t>ENGINEERING BIOMEDICAL ENGINEERING</w:t>
      </w:r>
    </w:p>
    <w:p w14:paraId="4497611D" w14:textId="77777777" w:rsidR="009B0494" w:rsidRDefault="007F4792" w:rsidP="009A260E">
      <w:pPr>
        <w:pStyle w:val="Heading1"/>
        <w:spacing w:line="246" w:lineRule="exact"/>
      </w:pPr>
      <w:r>
        <w:t>Graduate</w:t>
      </w:r>
      <w:r>
        <w:rPr>
          <w:spacing w:val="-3"/>
        </w:rPr>
        <w:t xml:space="preserve"> </w:t>
      </w:r>
      <w:r>
        <w:t>Diploma</w:t>
      </w:r>
      <w:r>
        <w:rPr>
          <w:spacing w:val="-7"/>
        </w:rPr>
        <w:t xml:space="preserve"> </w:t>
      </w:r>
      <w:r>
        <w:t>in</w:t>
      </w:r>
      <w:r>
        <w:rPr>
          <w:spacing w:val="-4"/>
        </w:rPr>
        <w:t xml:space="preserve"> </w:t>
      </w:r>
      <w:r>
        <w:t>Biomedical</w:t>
      </w:r>
      <w:r>
        <w:rPr>
          <w:spacing w:val="-3"/>
        </w:rPr>
        <w:t xml:space="preserve"> </w:t>
      </w:r>
      <w:r>
        <w:rPr>
          <w:spacing w:val="-2"/>
        </w:rPr>
        <w:t>Engineering</w:t>
      </w:r>
    </w:p>
    <w:p w14:paraId="4497611E" w14:textId="77777777" w:rsidR="009B0494" w:rsidRDefault="009B0494" w:rsidP="009A260E">
      <w:pPr>
        <w:pStyle w:val="BodyText"/>
        <w:rPr>
          <w:b/>
        </w:rPr>
      </w:pPr>
    </w:p>
    <w:p w14:paraId="4497611F" w14:textId="6E06494D"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120" w14:textId="77777777" w:rsidR="009B0494" w:rsidRDefault="009B0494" w:rsidP="009A260E">
      <w:pPr>
        <w:pStyle w:val="BodyText"/>
        <w:rPr>
          <w:i/>
          <w:sz w:val="13"/>
        </w:rPr>
      </w:pPr>
    </w:p>
    <w:p w14:paraId="44976121" w14:textId="77777777" w:rsidR="009B0494" w:rsidRDefault="007F4792" w:rsidP="009A260E">
      <w:pPr>
        <w:pStyle w:val="Heading1"/>
      </w:pPr>
      <w:r>
        <w:rPr>
          <w:spacing w:val="-2"/>
        </w:rPr>
        <w:t>Admission</w:t>
      </w:r>
    </w:p>
    <w:p w14:paraId="44976122" w14:textId="2A505326" w:rsidR="009B0494" w:rsidRDefault="007F4792" w:rsidP="009A260E">
      <w:pPr>
        <w:pStyle w:val="ListParagraph"/>
        <w:numPr>
          <w:ilvl w:val="0"/>
          <w:numId w:val="95"/>
        </w:numPr>
        <w:tabs>
          <w:tab w:val="left" w:pos="547"/>
          <w:tab w:val="left" w:pos="548"/>
        </w:tabs>
        <w:spacing w:line="237" w:lineRule="auto"/>
        <w:ind w:right="121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6123" w14:textId="77777777" w:rsidR="009B0494" w:rsidRDefault="009B0494" w:rsidP="009A260E">
      <w:pPr>
        <w:pStyle w:val="BodyText"/>
        <w:rPr>
          <w:sz w:val="14"/>
        </w:rPr>
      </w:pPr>
    </w:p>
    <w:p w14:paraId="44976124"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6125" w14:textId="77777777" w:rsidR="009B0494" w:rsidRDefault="007F4792" w:rsidP="009A260E">
      <w:pPr>
        <w:pStyle w:val="ListParagraph"/>
        <w:numPr>
          <w:ilvl w:val="0"/>
          <w:numId w:val="95"/>
        </w:numPr>
        <w:tabs>
          <w:tab w:val="left" w:pos="547"/>
          <w:tab w:val="left" w:pos="548"/>
        </w:tabs>
        <w:spacing w:line="251" w:lineRule="exact"/>
        <w:ind w:hanging="429"/>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6126" w14:textId="77777777" w:rsidR="009B0494" w:rsidRDefault="009B0494" w:rsidP="009A260E">
      <w:pPr>
        <w:pStyle w:val="BodyText"/>
      </w:pPr>
    </w:p>
    <w:p w14:paraId="44976127" w14:textId="77777777" w:rsidR="009B0494" w:rsidRDefault="007F4792" w:rsidP="009A260E">
      <w:pPr>
        <w:pStyle w:val="Heading1"/>
      </w:pPr>
      <w:r>
        <w:rPr>
          <w:spacing w:val="-2"/>
        </w:rPr>
        <w:t>Curriculum</w:t>
      </w:r>
    </w:p>
    <w:p w14:paraId="44976128" w14:textId="77777777" w:rsidR="009B0494" w:rsidRDefault="007F4792" w:rsidP="009A260E">
      <w:pPr>
        <w:pStyle w:val="BodyText"/>
        <w:ind w:left="120"/>
      </w:pPr>
      <w:r>
        <w:t>All</w:t>
      </w:r>
      <w:r>
        <w:rPr>
          <w:spacing w:val="-4"/>
        </w:rPr>
        <w:t xml:space="preserve"> </w:t>
      </w:r>
      <w:r>
        <w:t>students</w:t>
      </w:r>
      <w:r>
        <w:rPr>
          <w:spacing w:val="-3"/>
        </w:rPr>
        <w:t xml:space="preserve"> </w:t>
      </w:r>
      <w:r>
        <w:t>shall</w:t>
      </w:r>
      <w:r>
        <w:rPr>
          <w:spacing w:val="-8"/>
        </w:rPr>
        <w:t xml:space="preserve"> </w:t>
      </w:r>
      <w:r>
        <w:t>undertake</w:t>
      </w:r>
      <w:r>
        <w:rPr>
          <w:spacing w:val="-1"/>
        </w:rPr>
        <w:t xml:space="preserve"> </w:t>
      </w:r>
      <w:r>
        <w:t>an</w:t>
      </w:r>
      <w:r>
        <w:rPr>
          <w:spacing w:val="-6"/>
        </w:rPr>
        <w:t xml:space="preserve"> </w:t>
      </w:r>
      <w:r>
        <w:t>approved</w:t>
      </w:r>
      <w:r>
        <w:rPr>
          <w:spacing w:val="-1"/>
        </w:rPr>
        <w:t xml:space="preserve"> </w:t>
      </w:r>
      <w:r>
        <w:t>curriculum</w:t>
      </w:r>
      <w:r>
        <w:rPr>
          <w:spacing w:val="-4"/>
        </w:rPr>
        <w:t xml:space="preserve"> </w:t>
      </w:r>
      <w:r>
        <w:t>of</w:t>
      </w:r>
      <w:r>
        <w:rPr>
          <w:spacing w:val="-7"/>
        </w:rPr>
        <w:t xml:space="preserve"> </w:t>
      </w:r>
      <w:r>
        <w:t>no</w:t>
      </w:r>
      <w:r>
        <w:rPr>
          <w:spacing w:val="-5"/>
        </w:rPr>
        <w:t xml:space="preserve"> </w:t>
      </w:r>
      <w:r>
        <w:t>fewer</w:t>
      </w:r>
      <w:r>
        <w:rPr>
          <w:spacing w:val="-5"/>
        </w:rPr>
        <w:t xml:space="preserve"> </w:t>
      </w:r>
      <w:r>
        <w:t>than</w:t>
      </w:r>
      <w:r>
        <w:rPr>
          <w:spacing w:val="-6"/>
        </w:rPr>
        <w:t xml:space="preserve"> </w:t>
      </w:r>
      <w:r>
        <w:t>120</w:t>
      </w:r>
      <w:r>
        <w:rPr>
          <w:spacing w:val="-5"/>
        </w:rPr>
        <w:t xml:space="preserve"> </w:t>
      </w:r>
      <w:r>
        <w:t>credits</w:t>
      </w:r>
      <w:r>
        <w:rPr>
          <w:spacing w:val="-3"/>
        </w:rPr>
        <w:t xml:space="preserve"> </w:t>
      </w:r>
      <w:r>
        <w:t>as</w:t>
      </w:r>
      <w:r>
        <w:rPr>
          <w:spacing w:val="-7"/>
        </w:rPr>
        <w:t xml:space="preserve"> </w:t>
      </w:r>
      <w:r>
        <w:rPr>
          <w:spacing w:val="-2"/>
        </w:rPr>
        <w:t>follows:</w:t>
      </w:r>
    </w:p>
    <w:p w14:paraId="44976129" w14:textId="77777777" w:rsidR="009B0494" w:rsidRDefault="009B0494" w:rsidP="009A260E">
      <w:pPr>
        <w:pStyle w:val="BodyText"/>
        <w:rPr>
          <w:sz w:val="21"/>
        </w:rPr>
      </w:pPr>
    </w:p>
    <w:p w14:paraId="4497612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12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30" w14:textId="77777777">
        <w:trPr>
          <w:trHeight w:val="551"/>
        </w:trPr>
        <w:tc>
          <w:tcPr>
            <w:tcW w:w="1637" w:type="dxa"/>
          </w:tcPr>
          <w:p w14:paraId="4497612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12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12E" w14:textId="77777777" w:rsidR="009B0494" w:rsidRDefault="007F4792" w:rsidP="009A260E">
            <w:pPr>
              <w:pStyle w:val="TableParagraph"/>
              <w:spacing w:before="0"/>
              <w:ind w:left="198" w:right="181"/>
              <w:rPr>
                <w:b/>
              </w:rPr>
            </w:pPr>
            <w:r>
              <w:rPr>
                <w:b/>
                <w:spacing w:val="-4"/>
              </w:rPr>
              <w:t>Level</w:t>
            </w:r>
          </w:p>
        </w:tc>
        <w:tc>
          <w:tcPr>
            <w:tcW w:w="1287" w:type="dxa"/>
          </w:tcPr>
          <w:p w14:paraId="4497612F" w14:textId="77777777" w:rsidR="009B0494" w:rsidRDefault="007F4792" w:rsidP="009A260E">
            <w:pPr>
              <w:pStyle w:val="TableParagraph"/>
              <w:spacing w:before="0"/>
              <w:ind w:left="246" w:right="239"/>
              <w:rPr>
                <w:b/>
              </w:rPr>
            </w:pPr>
            <w:r>
              <w:rPr>
                <w:b/>
                <w:spacing w:val="-2"/>
              </w:rPr>
              <w:t>Credits</w:t>
            </w:r>
          </w:p>
        </w:tc>
      </w:tr>
      <w:tr w:rsidR="009B0494" w14:paraId="44976135" w14:textId="77777777">
        <w:trPr>
          <w:trHeight w:val="551"/>
        </w:trPr>
        <w:tc>
          <w:tcPr>
            <w:tcW w:w="1637" w:type="dxa"/>
          </w:tcPr>
          <w:p w14:paraId="44976131" w14:textId="77777777" w:rsidR="009B0494" w:rsidRDefault="007F4792" w:rsidP="009A260E">
            <w:pPr>
              <w:pStyle w:val="TableParagraph"/>
              <w:spacing w:before="0"/>
              <w:ind w:left="112" w:right="103"/>
            </w:pPr>
            <w:r>
              <w:rPr>
                <w:spacing w:val="-2"/>
              </w:rPr>
              <w:t>XX4XX</w:t>
            </w:r>
          </w:p>
        </w:tc>
        <w:tc>
          <w:tcPr>
            <w:tcW w:w="5103" w:type="dxa"/>
          </w:tcPr>
          <w:p w14:paraId="44976132" w14:textId="77777777" w:rsidR="009B0494" w:rsidRDefault="007F4792" w:rsidP="009A260E">
            <w:pPr>
              <w:pStyle w:val="TableParagraph"/>
              <w:spacing w:before="0"/>
              <w:ind w:left="109"/>
              <w:jc w:val="left"/>
            </w:pPr>
            <w:r>
              <w:t>Graduate</w:t>
            </w:r>
            <w:r>
              <w:rPr>
                <w:spacing w:val="-4"/>
              </w:rPr>
              <w:t xml:space="preserve"> </w:t>
            </w:r>
            <w:r>
              <w:t>Diploma</w:t>
            </w:r>
            <w:r>
              <w:rPr>
                <w:spacing w:val="-9"/>
              </w:rPr>
              <w:t xml:space="preserve"> </w:t>
            </w:r>
            <w:r>
              <w:t>Individual</w:t>
            </w:r>
            <w:r>
              <w:rPr>
                <w:spacing w:val="-6"/>
              </w:rPr>
              <w:t xml:space="preserve"> </w:t>
            </w:r>
            <w:r>
              <w:rPr>
                <w:spacing w:val="-2"/>
              </w:rPr>
              <w:t>Project</w:t>
            </w:r>
          </w:p>
        </w:tc>
        <w:tc>
          <w:tcPr>
            <w:tcW w:w="989" w:type="dxa"/>
          </w:tcPr>
          <w:p w14:paraId="44976133" w14:textId="77777777" w:rsidR="009B0494" w:rsidRDefault="007F4792" w:rsidP="009A260E">
            <w:pPr>
              <w:pStyle w:val="TableParagraph"/>
              <w:spacing w:before="0"/>
              <w:ind w:left="14"/>
            </w:pPr>
            <w:r>
              <w:t>4</w:t>
            </w:r>
          </w:p>
        </w:tc>
        <w:tc>
          <w:tcPr>
            <w:tcW w:w="1287" w:type="dxa"/>
          </w:tcPr>
          <w:p w14:paraId="44976134" w14:textId="77777777" w:rsidR="009B0494" w:rsidRDefault="007F4792" w:rsidP="009A260E">
            <w:pPr>
              <w:pStyle w:val="TableParagraph"/>
              <w:spacing w:before="0"/>
              <w:ind w:left="246" w:right="231"/>
            </w:pPr>
            <w:r>
              <w:rPr>
                <w:spacing w:val="-5"/>
              </w:rPr>
              <w:t>20</w:t>
            </w:r>
          </w:p>
        </w:tc>
      </w:tr>
    </w:tbl>
    <w:p w14:paraId="44976136" w14:textId="77777777" w:rsidR="009B0494" w:rsidRDefault="009B0494" w:rsidP="009A260E">
      <w:pPr>
        <w:pStyle w:val="BodyText"/>
        <w:rPr>
          <w:b/>
          <w:sz w:val="21"/>
        </w:rPr>
      </w:pPr>
    </w:p>
    <w:p w14:paraId="44976137"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138" w14:textId="77777777" w:rsidR="009B0494" w:rsidRDefault="009B0494" w:rsidP="009A260E">
      <w:pPr>
        <w:pStyle w:val="BodyText"/>
        <w:rPr>
          <w:b/>
          <w:sz w:val="14"/>
        </w:rPr>
      </w:pPr>
    </w:p>
    <w:p w14:paraId="44976139" w14:textId="77777777" w:rsidR="009B0494" w:rsidRDefault="007F4792" w:rsidP="009A260E">
      <w:pPr>
        <w:pStyle w:val="BodyText"/>
        <w:ind w:left="120"/>
      </w:pPr>
      <w:r>
        <w:t>100</w:t>
      </w:r>
      <w:r>
        <w:rPr>
          <w:spacing w:val="-2"/>
        </w:rPr>
        <w:t xml:space="preserve"> </w:t>
      </w:r>
      <w:r>
        <w:t>credits</w:t>
      </w:r>
      <w:r>
        <w:rPr>
          <w:spacing w:val="-4"/>
        </w:rPr>
        <w:t xml:space="preserve"> </w:t>
      </w:r>
      <w:r>
        <w:t>chosen</w:t>
      </w:r>
      <w:r>
        <w:rPr>
          <w:spacing w:val="-7"/>
        </w:rPr>
        <w:t xml:space="preserve"> </w:t>
      </w:r>
      <w:r>
        <w:t>from</w:t>
      </w:r>
      <w:r>
        <w:rPr>
          <w:spacing w:val="-1"/>
        </w:rPr>
        <w:t xml:space="preserve"> </w:t>
      </w:r>
      <w:r>
        <w:t>the</w:t>
      </w:r>
      <w:r>
        <w:rPr>
          <w:spacing w:val="-2"/>
        </w:rPr>
        <w:t xml:space="preserve"> </w:t>
      </w:r>
      <w:r>
        <w:t>list</w:t>
      </w:r>
      <w:r>
        <w:rPr>
          <w:spacing w:val="-7"/>
        </w:rPr>
        <w:t xml:space="preserve"> </w:t>
      </w:r>
      <w:r>
        <w:rPr>
          <w:spacing w:val="-2"/>
        </w:rPr>
        <w:t>below:</w:t>
      </w:r>
    </w:p>
    <w:p w14:paraId="4497613A"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3F" w14:textId="77777777">
        <w:trPr>
          <w:trHeight w:val="556"/>
        </w:trPr>
        <w:tc>
          <w:tcPr>
            <w:tcW w:w="1637" w:type="dxa"/>
          </w:tcPr>
          <w:p w14:paraId="4497613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13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13D" w14:textId="77777777" w:rsidR="009B0494" w:rsidRDefault="007F4792" w:rsidP="009A260E">
            <w:pPr>
              <w:pStyle w:val="TableParagraph"/>
              <w:spacing w:before="0"/>
              <w:ind w:left="198" w:right="181"/>
              <w:rPr>
                <w:b/>
              </w:rPr>
            </w:pPr>
            <w:r>
              <w:rPr>
                <w:b/>
                <w:spacing w:val="-4"/>
              </w:rPr>
              <w:t>Level</w:t>
            </w:r>
          </w:p>
        </w:tc>
        <w:tc>
          <w:tcPr>
            <w:tcW w:w="1287" w:type="dxa"/>
          </w:tcPr>
          <w:p w14:paraId="4497613E" w14:textId="77777777" w:rsidR="009B0494" w:rsidRDefault="007F4792" w:rsidP="009A260E">
            <w:pPr>
              <w:pStyle w:val="TableParagraph"/>
              <w:spacing w:before="0"/>
              <w:ind w:left="246" w:right="239"/>
              <w:rPr>
                <w:b/>
              </w:rPr>
            </w:pPr>
            <w:r>
              <w:rPr>
                <w:b/>
                <w:spacing w:val="-2"/>
              </w:rPr>
              <w:t>Credits</w:t>
            </w:r>
          </w:p>
        </w:tc>
      </w:tr>
      <w:tr w:rsidR="009B0494" w14:paraId="44976144" w14:textId="77777777">
        <w:trPr>
          <w:trHeight w:val="551"/>
        </w:trPr>
        <w:tc>
          <w:tcPr>
            <w:tcW w:w="1637" w:type="dxa"/>
          </w:tcPr>
          <w:p w14:paraId="44976140" w14:textId="77777777" w:rsidR="009B0494" w:rsidRDefault="007F4792" w:rsidP="009A260E">
            <w:pPr>
              <w:pStyle w:val="TableParagraph"/>
              <w:spacing w:before="0"/>
              <w:ind w:left="120" w:right="103"/>
            </w:pPr>
            <w:r>
              <w:rPr>
                <w:spacing w:val="-2"/>
              </w:rPr>
              <w:t>BE300</w:t>
            </w:r>
          </w:p>
        </w:tc>
        <w:tc>
          <w:tcPr>
            <w:tcW w:w="5103" w:type="dxa"/>
          </w:tcPr>
          <w:p w14:paraId="44976141" w14:textId="77777777" w:rsidR="009B0494" w:rsidRDefault="007F4792" w:rsidP="009A260E">
            <w:pPr>
              <w:pStyle w:val="TableParagraph"/>
              <w:spacing w:before="0"/>
              <w:jc w:val="left"/>
            </w:pPr>
            <w:r>
              <w:t>Biomedical</w:t>
            </w:r>
            <w:r>
              <w:rPr>
                <w:spacing w:val="-3"/>
              </w:rPr>
              <w:t xml:space="preserve"> </w:t>
            </w:r>
            <w:r>
              <w:rPr>
                <w:spacing w:val="-2"/>
              </w:rPr>
              <w:t>Materials</w:t>
            </w:r>
          </w:p>
        </w:tc>
        <w:tc>
          <w:tcPr>
            <w:tcW w:w="989" w:type="dxa"/>
          </w:tcPr>
          <w:p w14:paraId="44976142" w14:textId="77777777" w:rsidR="009B0494" w:rsidRDefault="007F4792" w:rsidP="009A260E">
            <w:pPr>
              <w:pStyle w:val="TableParagraph"/>
              <w:spacing w:before="0"/>
              <w:ind w:left="15"/>
            </w:pPr>
            <w:r>
              <w:t>3</w:t>
            </w:r>
          </w:p>
        </w:tc>
        <w:tc>
          <w:tcPr>
            <w:tcW w:w="1287" w:type="dxa"/>
          </w:tcPr>
          <w:p w14:paraId="44976143" w14:textId="77777777" w:rsidR="009B0494" w:rsidRDefault="007F4792" w:rsidP="009A260E">
            <w:pPr>
              <w:pStyle w:val="TableParagraph"/>
              <w:spacing w:before="0"/>
              <w:ind w:left="246" w:right="230"/>
            </w:pPr>
            <w:r>
              <w:rPr>
                <w:spacing w:val="-5"/>
              </w:rPr>
              <w:t>20</w:t>
            </w:r>
          </w:p>
        </w:tc>
      </w:tr>
      <w:tr w:rsidR="009B0494" w14:paraId="44976149" w14:textId="77777777">
        <w:trPr>
          <w:trHeight w:val="551"/>
        </w:trPr>
        <w:tc>
          <w:tcPr>
            <w:tcW w:w="1637" w:type="dxa"/>
          </w:tcPr>
          <w:p w14:paraId="44976145" w14:textId="77777777" w:rsidR="009B0494" w:rsidRDefault="007F4792" w:rsidP="009A260E">
            <w:pPr>
              <w:pStyle w:val="TableParagraph"/>
              <w:spacing w:before="0"/>
              <w:ind w:left="120" w:right="103"/>
            </w:pPr>
            <w:r>
              <w:rPr>
                <w:spacing w:val="-2"/>
              </w:rPr>
              <w:t>BE301</w:t>
            </w:r>
          </w:p>
        </w:tc>
        <w:tc>
          <w:tcPr>
            <w:tcW w:w="5103" w:type="dxa"/>
          </w:tcPr>
          <w:p w14:paraId="44976146" w14:textId="77777777" w:rsidR="009B0494" w:rsidRDefault="007F4792" w:rsidP="009A260E">
            <w:pPr>
              <w:pStyle w:val="TableParagraph"/>
              <w:spacing w:before="0"/>
              <w:jc w:val="left"/>
            </w:pPr>
            <w:r>
              <w:t>Physiological</w:t>
            </w:r>
            <w:r>
              <w:rPr>
                <w:spacing w:val="-7"/>
              </w:rPr>
              <w:t xml:space="preserve"> </w:t>
            </w:r>
            <w:r>
              <w:t>Systems</w:t>
            </w:r>
            <w:r>
              <w:rPr>
                <w:spacing w:val="-5"/>
              </w:rPr>
              <w:t xml:space="preserve"> </w:t>
            </w:r>
            <w:r>
              <w:t>in</w:t>
            </w:r>
            <w:r>
              <w:rPr>
                <w:spacing w:val="-3"/>
              </w:rPr>
              <w:t xml:space="preserve"> </w:t>
            </w:r>
            <w:r>
              <w:t>Health</w:t>
            </w:r>
            <w:r>
              <w:rPr>
                <w:spacing w:val="-4"/>
              </w:rPr>
              <w:t xml:space="preserve"> </w:t>
            </w:r>
            <w:r>
              <w:t>and</w:t>
            </w:r>
            <w:r>
              <w:rPr>
                <w:spacing w:val="-7"/>
              </w:rPr>
              <w:t xml:space="preserve"> </w:t>
            </w:r>
            <w:r>
              <w:rPr>
                <w:spacing w:val="-2"/>
              </w:rPr>
              <w:t>Disease</w:t>
            </w:r>
          </w:p>
        </w:tc>
        <w:tc>
          <w:tcPr>
            <w:tcW w:w="989" w:type="dxa"/>
          </w:tcPr>
          <w:p w14:paraId="44976147" w14:textId="77777777" w:rsidR="009B0494" w:rsidRDefault="007F4792" w:rsidP="009A260E">
            <w:pPr>
              <w:pStyle w:val="TableParagraph"/>
              <w:spacing w:before="0"/>
              <w:ind w:left="15"/>
            </w:pPr>
            <w:r>
              <w:t>3</w:t>
            </w:r>
          </w:p>
        </w:tc>
        <w:tc>
          <w:tcPr>
            <w:tcW w:w="1287" w:type="dxa"/>
          </w:tcPr>
          <w:p w14:paraId="44976148" w14:textId="77777777" w:rsidR="009B0494" w:rsidRDefault="007F4792" w:rsidP="009A260E">
            <w:pPr>
              <w:pStyle w:val="TableParagraph"/>
              <w:spacing w:before="0"/>
              <w:ind w:left="246" w:right="230"/>
            </w:pPr>
            <w:r>
              <w:rPr>
                <w:spacing w:val="-5"/>
              </w:rPr>
              <w:t>20</w:t>
            </w:r>
          </w:p>
        </w:tc>
      </w:tr>
      <w:tr w:rsidR="009B0494" w14:paraId="4497614E" w14:textId="77777777">
        <w:trPr>
          <w:trHeight w:val="551"/>
        </w:trPr>
        <w:tc>
          <w:tcPr>
            <w:tcW w:w="1637" w:type="dxa"/>
          </w:tcPr>
          <w:p w14:paraId="4497614A" w14:textId="77777777" w:rsidR="009B0494" w:rsidRDefault="007F4792" w:rsidP="009A260E">
            <w:pPr>
              <w:pStyle w:val="TableParagraph"/>
              <w:spacing w:before="0"/>
              <w:ind w:left="120" w:right="103"/>
            </w:pPr>
            <w:r>
              <w:rPr>
                <w:spacing w:val="-2"/>
              </w:rPr>
              <w:t>BE302</w:t>
            </w:r>
          </w:p>
        </w:tc>
        <w:tc>
          <w:tcPr>
            <w:tcW w:w="5103" w:type="dxa"/>
          </w:tcPr>
          <w:p w14:paraId="4497614B" w14:textId="77777777" w:rsidR="009B0494" w:rsidRDefault="007F4792" w:rsidP="009A260E">
            <w:pPr>
              <w:pStyle w:val="TableParagraph"/>
              <w:spacing w:before="0"/>
              <w:jc w:val="left"/>
            </w:pPr>
            <w:r>
              <w:t>Practical</w:t>
            </w:r>
            <w:r>
              <w:rPr>
                <w:spacing w:val="-6"/>
              </w:rPr>
              <w:t xml:space="preserve"> </w:t>
            </w:r>
            <w:r>
              <w:rPr>
                <w:spacing w:val="-2"/>
              </w:rPr>
              <w:t>Biomechanics</w:t>
            </w:r>
          </w:p>
        </w:tc>
        <w:tc>
          <w:tcPr>
            <w:tcW w:w="989" w:type="dxa"/>
          </w:tcPr>
          <w:p w14:paraId="4497614C" w14:textId="77777777" w:rsidR="009B0494" w:rsidRDefault="007F4792" w:rsidP="009A260E">
            <w:pPr>
              <w:pStyle w:val="TableParagraph"/>
              <w:spacing w:before="0"/>
              <w:ind w:left="15"/>
            </w:pPr>
            <w:r>
              <w:t>3</w:t>
            </w:r>
          </w:p>
        </w:tc>
        <w:tc>
          <w:tcPr>
            <w:tcW w:w="1287" w:type="dxa"/>
          </w:tcPr>
          <w:p w14:paraId="4497614D" w14:textId="77777777" w:rsidR="009B0494" w:rsidRDefault="007F4792" w:rsidP="009A260E">
            <w:pPr>
              <w:pStyle w:val="TableParagraph"/>
              <w:spacing w:before="0"/>
              <w:ind w:left="246" w:right="230"/>
            </w:pPr>
            <w:r>
              <w:rPr>
                <w:spacing w:val="-5"/>
              </w:rPr>
              <w:t>20</w:t>
            </w:r>
          </w:p>
        </w:tc>
      </w:tr>
      <w:tr w:rsidR="009B0494" w14:paraId="44976153" w14:textId="77777777">
        <w:trPr>
          <w:trHeight w:val="551"/>
        </w:trPr>
        <w:tc>
          <w:tcPr>
            <w:tcW w:w="1637" w:type="dxa"/>
          </w:tcPr>
          <w:p w14:paraId="4497614F" w14:textId="77777777" w:rsidR="009B0494" w:rsidRDefault="007F4792" w:rsidP="009A260E">
            <w:pPr>
              <w:pStyle w:val="TableParagraph"/>
              <w:spacing w:before="0"/>
              <w:ind w:left="120" w:right="103"/>
            </w:pPr>
            <w:r>
              <w:rPr>
                <w:spacing w:val="-2"/>
              </w:rPr>
              <w:t>BE401</w:t>
            </w:r>
          </w:p>
        </w:tc>
        <w:tc>
          <w:tcPr>
            <w:tcW w:w="5103" w:type="dxa"/>
          </w:tcPr>
          <w:p w14:paraId="44976150" w14:textId="77777777" w:rsidR="009B0494" w:rsidRDefault="007F4792" w:rsidP="009A260E">
            <w:pPr>
              <w:pStyle w:val="TableParagraph"/>
              <w:spacing w:before="0"/>
              <w:jc w:val="left"/>
            </w:pPr>
            <w:r>
              <w:t>Biomedical</w:t>
            </w:r>
            <w:r>
              <w:rPr>
                <w:spacing w:val="-8"/>
              </w:rPr>
              <w:t xml:space="preserve"> </w:t>
            </w:r>
            <w:r>
              <w:rPr>
                <w:spacing w:val="-2"/>
              </w:rPr>
              <w:t>Electronics</w:t>
            </w:r>
          </w:p>
        </w:tc>
        <w:tc>
          <w:tcPr>
            <w:tcW w:w="989" w:type="dxa"/>
          </w:tcPr>
          <w:p w14:paraId="44976151" w14:textId="77777777" w:rsidR="009B0494" w:rsidRDefault="007F4792" w:rsidP="009A260E">
            <w:pPr>
              <w:pStyle w:val="TableParagraph"/>
              <w:spacing w:before="0"/>
              <w:ind w:left="15"/>
            </w:pPr>
            <w:r>
              <w:t>4</w:t>
            </w:r>
          </w:p>
        </w:tc>
        <w:tc>
          <w:tcPr>
            <w:tcW w:w="1287" w:type="dxa"/>
          </w:tcPr>
          <w:p w14:paraId="44976152" w14:textId="77777777" w:rsidR="009B0494" w:rsidRDefault="007F4792" w:rsidP="009A260E">
            <w:pPr>
              <w:pStyle w:val="TableParagraph"/>
              <w:spacing w:before="0"/>
              <w:ind w:left="246" w:right="230"/>
            </w:pPr>
            <w:r>
              <w:rPr>
                <w:spacing w:val="-5"/>
              </w:rPr>
              <w:t>10</w:t>
            </w:r>
          </w:p>
        </w:tc>
      </w:tr>
      <w:tr w:rsidR="009B0494" w14:paraId="44976158" w14:textId="77777777">
        <w:trPr>
          <w:trHeight w:val="551"/>
        </w:trPr>
        <w:tc>
          <w:tcPr>
            <w:tcW w:w="1637" w:type="dxa"/>
          </w:tcPr>
          <w:p w14:paraId="44976154" w14:textId="77777777" w:rsidR="009B0494" w:rsidRDefault="007F4792" w:rsidP="009A260E">
            <w:pPr>
              <w:pStyle w:val="TableParagraph"/>
              <w:spacing w:before="0"/>
              <w:ind w:left="65" w:right="103"/>
            </w:pPr>
            <w:r>
              <w:rPr>
                <w:spacing w:val="-2"/>
              </w:rPr>
              <w:t>BE404</w:t>
            </w:r>
          </w:p>
        </w:tc>
        <w:tc>
          <w:tcPr>
            <w:tcW w:w="5103" w:type="dxa"/>
          </w:tcPr>
          <w:p w14:paraId="44976155" w14:textId="77777777" w:rsidR="009B0494" w:rsidRDefault="007F4792" w:rsidP="009A260E">
            <w:pPr>
              <w:pStyle w:val="TableParagraph"/>
              <w:spacing w:before="0"/>
              <w:ind w:left="109"/>
              <w:jc w:val="left"/>
            </w:pPr>
            <w:r>
              <w:t>Biomedical</w:t>
            </w:r>
            <w:r>
              <w:rPr>
                <w:spacing w:val="-4"/>
              </w:rPr>
              <w:t xml:space="preserve"> </w:t>
            </w:r>
            <w:r>
              <w:rPr>
                <w:spacing w:val="-2"/>
              </w:rPr>
              <w:t>Instrumentation</w:t>
            </w:r>
          </w:p>
        </w:tc>
        <w:tc>
          <w:tcPr>
            <w:tcW w:w="989" w:type="dxa"/>
          </w:tcPr>
          <w:p w14:paraId="44976156" w14:textId="77777777" w:rsidR="009B0494" w:rsidRDefault="007F4792" w:rsidP="009A260E">
            <w:pPr>
              <w:pStyle w:val="TableParagraph"/>
              <w:spacing w:before="0"/>
              <w:ind w:left="15"/>
            </w:pPr>
            <w:r>
              <w:t>4</w:t>
            </w:r>
          </w:p>
        </w:tc>
        <w:tc>
          <w:tcPr>
            <w:tcW w:w="1287" w:type="dxa"/>
          </w:tcPr>
          <w:p w14:paraId="44976157" w14:textId="77777777" w:rsidR="009B0494" w:rsidRDefault="007F4792" w:rsidP="009A260E">
            <w:pPr>
              <w:pStyle w:val="TableParagraph"/>
              <w:spacing w:before="0"/>
              <w:ind w:left="246" w:right="230"/>
            </w:pPr>
            <w:r>
              <w:rPr>
                <w:spacing w:val="-5"/>
              </w:rPr>
              <w:t>10</w:t>
            </w:r>
          </w:p>
        </w:tc>
      </w:tr>
      <w:tr w:rsidR="009B0494" w14:paraId="4497615D" w14:textId="77777777">
        <w:trPr>
          <w:trHeight w:val="551"/>
        </w:trPr>
        <w:tc>
          <w:tcPr>
            <w:tcW w:w="1637" w:type="dxa"/>
          </w:tcPr>
          <w:p w14:paraId="44976159" w14:textId="77777777" w:rsidR="009B0494" w:rsidRDefault="007F4792" w:rsidP="009A260E">
            <w:pPr>
              <w:pStyle w:val="TableParagraph"/>
              <w:spacing w:before="0"/>
              <w:ind w:left="120" w:right="103"/>
            </w:pPr>
            <w:r>
              <w:rPr>
                <w:spacing w:val="-2"/>
              </w:rPr>
              <w:t>BE405</w:t>
            </w:r>
          </w:p>
        </w:tc>
        <w:tc>
          <w:tcPr>
            <w:tcW w:w="5103" w:type="dxa"/>
          </w:tcPr>
          <w:p w14:paraId="4497615A" w14:textId="77777777" w:rsidR="009B0494" w:rsidRDefault="007F4792" w:rsidP="009A260E">
            <w:pPr>
              <w:pStyle w:val="TableParagraph"/>
              <w:spacing w:before="0"/>
              <w:jc w:val="left"/>
            </w:pPr>
            <w:r>
              <w:t>Sports</w:t>
            </w:r>
            <w:r>
              <w:rPr>
                <w:spacing w:val="-3"/>
              </w:rPr>
              <w:t xml:space="preserve"> </w:t>
            </w:r>
            <w:r>
              <w:t>Injury</w:t>
            </w:r>
            <w:r>
              <w:rPr>
                <w:spacing w:val="-8"/>
              </w:rPr>
              <w:t xml:space="preserve"> </w:t>
            </w:r>
            <w:r>
              <w:t xml:space="preserve">and </w:t>
            </w:r>
            <w:r>
              <w:rPr>
                <w:spacing w:val="-2"/>
              </w:rPr>
              <w:t>Rehabilitation</w:t>
            </w:r>
          </w:p>
        </w:tc>
        <w:tc>
          <w:tcPr>
            <w:tcW w:w="989" w:type="dxa"/>
          </w:tcPr>
          <w:p w14:paraId="4497615B" w14:textId="77777777" w:rsidR="009B0494" w:rsidRDefault="007F4792" w:rsidP="009A260E">
            <w:pPr>
              <w:pStyle w:val="TableParagraph"/>
              <w:spacing w:before="0"/>
              <w:ind w:left="15"/>
            </w:pPr>
            <w:r>
              <w:t>4</w:t>
            </w:r>
          </w:p>
        </w:tc>
        <w:tc>
          <w:tcPr>
            <w:tcW w:w="1287" w:type="dxa"/>
          </w:tcPr>
          <w:p w14:paraId="4497615C" w14:textId="77777777" w:rsidR="009B0494" w:rsidRDefault="007F4792" w:rsidP="009A260E">
            <w:pPr>
              <w:pStyle w:val="TableParagraph"/>
              <w:spacing w:before="0"/>
              <w:ind w:left="246" w:right="230"/>
            </w:pPr>
            <w:r>
              <w:rPr>
                <w:spacing w:val="-5"/>
              </w:rPr>
              <w:t>20</w:t>
            </w:r>
          </w:p>
        </w:tc>
      </w:tr>
      <w:tr w:rsidR="009B0494" w14:paraId="44976162" w14:textId="77777777">
        <w:trPr>
          <w:trHeight w:val="551"/>
        </w:trPr>
        <w:tc>
          <w:tcPr>
            <w:tcW w:w="1637" w:type="dxa"/>
          </w:tcPr>
          <w:p w14:paraId="4497615E" w14:textId="77777777" w:rsidR="009B0494" w:rsidRDefault="007F4792" w:rsidP="009A260E">
            <w:pPr>
              <w:pStyle w:val="TableParagraph"/>
              <w:spacing w:before="0"/>
              <w:ind w:left="65" w:right="103"/>
            </w:pPr>
            <w:r>
              <w:rPr>
                <w:spacing w:val="-2"/>
              </w:rPr>
              <w:t>BE424</w:t>
            </w:r>
          </w:p>
        </w:tc>
        <w:tc>
          <w:tcPr>
            <w:tcW w:w="5103" w:type="dxa"/>
          </w:tcPr>
          <w:p w14:paraId="4497615F" w14:textId="77777777" w:rsidR="009B0494" w:rsidRDefault="007F4792" w:rsidP="009A260E">
            <w:pPr>
              <w:pStyle w:val="TableParagraph"/>
              <w:spacing w:before="0"/>
              <w:ind w:left="109"/>
              <w:jc w:val="left"/>
            </w:pPr>
            <w:r>
              <w:t>Practical</w:t>
            </w:r>
            <w:r>
              <w:rPr>
                <w:spacing w:val="-12"/>
              </w:rPr>
              <w:t xml:space="preserve"> </w:t>
            </w:r>
            <w:r>
              <w:t>Biomechanics</w:t>
            </w:r>
            <w:r>
              <w:rPr>
                <w:spacing w:val="-9"/>
              </w:rPr>
              <w:t xml:space="preserve"> </w:t>
            </w:r>
            <w:r>
              <w:rPr>
                <w:spacing w:val="-10"/>
              </w:rPr>
              <w:t>2</w:t>
            </w:r>
          </w:p>
        </w:tc>
        <w:tc>
          <w:tcPr>
            <w:tcW w:w="989" w:type="dxa"/>
          </w:tcPr>
          <w:p w14:paraId="44976160" w14:textId="77777777" w:rsidR="009B0494" w:rsidRDefault="007F4792" w:rsidP="009A260E">
            <w:pPr>
              <w:pStyle w:val="TableParagraph"/>
              <w:spacing w:before="0"/>
              <w:ind w:left="15"/>
            </w:pPr>
            <w:r>
              <w:t>4</w:t>
            </w:r>
          </w:p>
        </w:tc>
        <w:tc>
          <w:tcPr>
            <w:tcW w:w="1287" w:type="dxa"/>
          </w:tcPr>
          <w:p w14:paraId="44976161" w14:textId="77777777" w:rsidR="009B0494" w:rsidRDefault="007F4792" w:rsidP="009A260E">
            <w:pPr>
              <w:pStyle w:val="TableParagraph"/>
              <w:spacing w:before="0"/>
              <w:ind w:left="246" w:right="230"/>
            </w:pPr>
            <w:r>
              <w:rPr>
                <w:spacing w:val="-5"/>
              </w:rPr>
              <w:t>20</w:t>
            </w:r>
          </w:p>
        </w:tc>
      </w:tr>
      <w:tr w:rsidR="009B0494" w14:paraId="44976167" w14:textId="77777777">
        <w:trPr>
          <w:trHeight w:val="551"/>
        </w:trPr>
        <w:tc>
          <w:tcPr>
            <w:tcW w:w="1637" w:type="dxa"/>
          </w:tcPr>
          <w:p w14:paraId="44976163" w14:textId="77777777" w:rsidR="009B0494" w:rsidRDefault="007F4792" w:rsidP="009A260E">
            <w:pPr>
              <w:pStyle w:val="TableParagraph"/>
              <w:spacing w:before="0"/>
              <w:ind w:left="120" w:right="103"/>
            </w:pPr>
            <w:r>
              <w:rPr>
                <w:spacing w:val="-2"/>
              </w:rPr>
              <w:t>BE425</w:t>
            </w:r>
          </w:p>
        </w:tc>
        <w:tc>
          <w:tcPr>
            <w:tcW w:w="5103" w:type="dxa"/>
          </w:tcPr>
          <w:p w14:paraId="44976164" w14:textId="77777777" w:rsidR="009B0494" w:rsidRDefault="007F4792" w:rsidP="009A260E">
            <w:pPr>
              <w:pStyle w:val="TableParagraph"/>
              <w:spacing w:before="0"/>
              <w:jc w:val="left"/>
            </w:pPr>
            <w:r>
              <w:t>The</w:t>
            </w:r>
            <w:r>
              <w:rPr>
                <w:spacing w:val="-5"/>
              </w:rPr>
              <w:t xml:space="preserve"> </w:t>
            </w:r>
            <w:r>
              <w:t>Medical</w:t>
            </w:r>
            <w:r>
              <w:rPr>
                <w:spacing w:val="-7"/>
              </w:rPr>
              <w:t xml:space="preserve"> </w:t>
            </w:r>
            <w:r>
              <w:t>Device</w:t>
            </w:r>
            <w:r>
              <w:rPr>
                <w:spacing w:val="-5"/>
              </w:rPr>
              <w:t xml:space="preserve"> </w:t>
            </w:r>
            <w:r>
              <w:t>Regulatory</w:t>
            </w:r>
            <w:r>
              <w:rPr>
                <w:spacing w:val="-10"/>
              </w:rPr>
              <w:t xml:space="preserve"> </w:t>
            </w:r>
            <w:r>
              <w:rPr>
                <w:spacing w:val="-2"/>
              </w:rPr>
              <w:t>Process</w:t>
            </w:r>
          </w:p>
        </w:tc>
        <w:tc>
          <w:tcPr>
            <w:tcW w:w="989" w:type="dxa"/>
          </w:tcPr>
          <w:p w14:paraId="44976165" w14:textId="77777777" w:rsidR="009B0494" w:rsidRDefault="007F4792" w:rsidP="009A260E">
            <w:pPr>
              <w:pStyle w:val="TableParagraph"/>
              <w:spacing w:before="0"/>
              <w:ind w:left="15"/>
            </w:pPr>
            <w:r>
              <w:t>4</w:t>
            </w:r>
          </w:p>
        </w:tc>
        <w:tc>
          <w:tcPr>
            <w:tcW w:w="1287" w:type="dxa"/>
          </w:tcPr>
          <w:p w14:paraId="44976166" w14:textId="77777777" w:rsidR="009B0494" w:rsidRDefault="007F4792" w:rsidP="009A260E">
            <w:pPr>
              <w:pStyle w:val="TableParagraph"/>
              <w:spacing w:before="0"/>
              <w:ind w:left="246" w:right="230"/>
            </w:pPr>
            <w:r>
              <w:rPr>
                <w:spacing w:val="-5"/>
              </w:rPr>
              <w:t>10</w:t>
            </w:r>
          </w:p>
        </w:tc>
      </w:tr>
    </w:tbl>
    <w:p w14:paraId="44976168" w14:textId="77777777" w:rsidR="009B0494" w:rsidRDefault="009B0494" w:rsidP="009A260E">
      <w:pPr>
        <w:sectPr w:rsidR="009B0494" w:rsidSect="006B484B">
          <w:pgSz w:w="11910" w:h="16840"/>
          <w:pgMar w:top="1360" w:right="1340" w:bottom="1588" w:left="1320" w:header="0" w:footer="100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6D" w14:textId="77777777">
        <w:trPr>
          <w:trHeight w:val="551"/>
        </w:trPr>
        <w:tc>
          <w:tcPr>
            <w:tcW w:w="1637" w:type="dxa"/>
          </w:tcPr>
          <w:p w14:paraId="44976169" w14:textId="77777777" w:rsidR="009B0494" w:rsidRDefault="007F4792" w:rsidP="009A260E">
            <w:pPr>
              <w:pStyle w:val="TableParagraph"/>
              <w:spacing w:before="0"/>
              <w:ind w:left="489"/>
              <w:jc w:val="left"/>
            </w:pPr>
            <w:r>
              <w:rPr>
                <w:spacing w:val="-2"/>
              </w:rPr>
              <w:t>BE426</w:t>
            </w:r>
          </w:p>
        </w:tc>
        <w:tc>
          <w:tcPr>
            <w:tcW w:w="5103" w:type="dxa"/>
          </w:tcPr>
          <w:p w14:paraId="4497616A" w14:textId="77777777" w:rsidR="009B0494" w:rsidRDefault="007F4792" w:rsidP="009A260E">
            <w:pPr>
              <w:pStyle w:val="TableParagraph"/>
              <w:spacing w:before="0"/>
              <w:ind w:left="109"/>
              <w:jc w:val="left"/>
            </w:pPr>
            <w:r>
              <w:t>Medical</w:t>
            </w:r>
            <w:r>
              <w:rPr>
                <w:spacing w:val="-1"/>
              </w:rPr>
              <w:t xml:space="preserve"> </w:t>
            </w:r>
            <w:r>
              <w:rPr>
                <w:spacing w:val="-2"/>
              </w:rPr>
              <w:t>Robotics</w:t>
            </w:r>
          </w:p>
        </w:tc>
        <w:tc>
          <w:tcPr>
            <w:tcW w:w="989" w:type="dxa"/>
          </w:tcPr>
          <w:p w14:paraId="4497616B" w14:textId="77777777" w:rsidR="009B0494" w:rsidRDefault="007F4792" w:rsidP="009A260E">
            <w:pPr>
              <w:pStyle w:val="TableParagraph"/>
              <w:spacing w:before="0"/>
              <w:ind w:left="15"/>
            </w:pPr>
            <w:r>
              <w:t>4</w:t>
            </w:r>
          </w:p>
        </w:tc>
        <w:tc>
          <w:tcPr>
            <w:tcW w:w="1287" w:type="dxa"/>
          </w:tcPr>
          <w:p w14:paraId="4497616C" w14:textId="77777777" w:rsidR="009B0494" w:rsidRDefault="007F4792" w:rsidP="009A260E">
            <w:pPr>
              <w:pStyle w:val="TableParagraph"/>
              <w:spacing w:before="0"/>
              <w:ind w:left="521"/>
              <w:jc w:val="left"/>
            </w:pPr>
            <w:r>
              <w:rPr>
                <w:spacing w:val="-5"/>
              </w:rPr>
              <w:t>10</w:t>
            </w:r>
          </w:p>
        </w:tc>
      </w:tr>
      <w:tr w:rsidR="009B0494" w14:paraId="44976172" w14:textId="77777777">
        <w:trPr>
          <w:trHeight w:val="551"/>
        </w:trPr>
        <w:tc>
          <w:tcPr>
            <w:tcW w:w="1637" w:type="dxa"/>
          </w:tcPr>
          <w:p w14:paraId="4497616E" w14:textId="77777777" w:rsidR="009B0494" w:rsidRDefault="007F4792" w:rsidP="009A260E">
            <w:pPr>
              <w:pStyle w:val="TableParagraph"/>
              <w:spacing w:before="0"/>
              <w:ind w:left="489"/>
              <w:jc w:val="left"/>
            </w:pPr>
            <w:r>
              <w:rPr>
                <w:spacing w:val="-2"/>
              </w:rPr>
              <w:lastRenderedPageBreak/>
              <w:t>BE427</w:t>
            </w:r>
          </w:p>
        </w:tc>
        <w:tc>
          <w:tcPr>
            <w:tcW w:w="5103" w:type="dxa"/>
          </w:tcPr>
          <w:p w14:paraId="4497616F" w14:textId="77777777" w:rsidR="009B0494" w:rsidRDefault="007F4792" w:rsidP="009A260E">
            <w:pPr>
              <w:pStyle w:val="TableParagraph"/>
              <w:spacing w:before="0"/>
              <w:jc w:val="left"/>
            </w:pPr>
            <w:r>
              <w:t>Numerical</w:t>
            </w:r>
            <w:r>
              <w:rPr>
                <w:spacing w:val="-7"/>
              </w:rPr>
              <w:t xml:space="preserve"> </w:t>
            </w:r>
            <w:r>
              <w:t>Modelling</w:t>
            </w:r>
            <w:r>
              <w:rPr>
                <w:spacing w:val="-4"/>
              </w:rPr>
              <w:t xml:space="preserve"> </w:t>
            </w:r>
            <w:r>
              <w:t>in</w:t>
            </w:r>
            <w:r>
              <w:rPr>
                <w:spacing w:val="-9"/>
              </w:rPr>
              <w:t xml:space="preserve"> </w:t>
            </w:r>
            <w:r>
              <w:t>Biomedical</w:t>
            </w:r>
            <w:r>
              <w:rPr>
                <w:spacing w:val="-6"/>
              </w:rPr>
              <w:t xml:space="preserve"> </w:t>
            </w:r>
            <w:r>
              <w:rPr>
                <w:spacing w:val="-2"/>
              </w:rPr>
              <w:t>Engineering</w:t>
            </w:r>
          </w:p>
        </w:tc>
        <w:tc>
          <w:tcPr>
            <w:tcW w:w="989" w:type="dxa"/>
          </w:tcPr>
          <w:p w14:paraId="44976170" w14:textId="77777777" w:rsidR="009B0494" w:rsidRDefault="007F4792" w:rsidP="009A260E">
            <w:pPr>
              <w:pStyle w:val="TableParagraph"/>
              <w:spacing w:before="0"/>
              <w:ind w:left="15"/>
            </w:pPr>
            <w:r>
              <w:t>4</w:t>
            </w:r>
          </w:p>
        </w:tc>
        <w:tc>
          <w:tcPr>
            <w:tcW w:w="1287" w:type="dxa"/>
          </w:tcPr>
          <w:p w14:paraId="44976171" w14:textId="77777777" w:rsidR="009B0494" w:rsidRDefault="007F4792" w:rsidP="009A260E">
            <w:pPr>
              <w:pStyle w:val="TableParagraph"/>
              <w:spacing w:before="0"/>
              <w:ind w:left="521"/>
              <w:jc w:val="left"/>
            </w:pPr>
            <w:r>
              <w:rPr>
                <w:spacing w:val="-5"/>
              </w:rPr>
              <w:t>10</w:t>
            </w:r>
          </w:p>
        </w:tc>
      </w:tr>
      <w:tr w:rsidR="009B0494" w14:paraId="44976177" w14:textId="77777777">
        <w:trPr>
          <w:trHeight w:val="551"/>
        </w:trPr>
        <w:tc>
          <w:tcPr>
            <w:tcW w:w="1637" w:type="dxa"/>
          </w:tcPr>
          <w:p w14:paraId="44976173" w14:textId="77777777" w:rsidR="009B0494" w:rsidRDefault="007F4792" w:rsidP="009A260E">
            <w:pPr>
              <w:pStyle w:val="TableParagraph"/>
              <w:spacing w:before="0"/>
              <w:ind w:left="489"/>
              <w:jc w:val="left"/>
            </w:pPr>
            <w:r>
              <w:rPr>
                <w:spacing w:val="-2"/>
              </w:rPr>
              <w:t>BE428</w:t>
            </w:r>
          </w:p>
        </w:tc>
        <w:tc>
          <w:tcPr>
            <w:tcW w:w="5103" w:type="dxa"/>
          </w:tcPr>
          <w:p w14:paraId="44976174" w14:textId="77777777" w:rsidR="009B0494" w:rsidRDefault="007F4792" w:rsidP="009A260E">
            <w:pPr>
              <w:pStyle w:val="TableParagraph"/>
              <w:spacing w:before="0" w:line="237" w:lineRule="auto"/>
              <w:ind w:right="210"/>
              <w:jc w:val="left"/>
            </w:pPr>
            <w:r>
              <w:t>Professional</w:t>
            </w:r>
            <w:r>
              <w:rPr>
                <w:spacing w:val="-12"/>
              </w:rPr>
              <w:t xml:space="preserve"> </w:t>
            </w:r>
            <w:r>
              <w:t>Studies</w:t>
            </w:r>
            <w:r>
              <w:rPr>
                <w:spacing w:val="-11"/>
              </w:rPr>
              <w:t xml:space="preserve"> </w:t>
            </w:r>
            <w:r>
              <w:t>and</w:t>
            </w:r>
            <w:r>
              <w:rPr>
                <w:spacing w:val="-4"/>
              </w:rPr>
              <w:t xml:space="preserve"> </w:t>
            </w:r>
            <w:r>
              <w:t>Research</w:t>
            </w:r>
            <w:r>
              <w:rPr>
                <w:spacing w:val="-4"/>
              </w:rPr>
              <w:t xml:space="preserve"> </w:t>
            </w:r>
            <w:r>
              <w:t>Methods</w:t>
            </w:r>
            <w:r>
              <w:rPr>
                <w:spacing w:val="-6"/>
              </w:rPr>
              <w:t xml:space="preserve"> </w:t>
            </w:r>
            <w:r>
              <w:t xml:space="preserve">in </w:t>
            </w:r>
            <w:r>
              <w:rPr>
                <w:spacing w:val="-4"/>
              </w:rPr>
              <w:t>BME</w:t>
            </w:r>
          </w:p>
        </w:tc>
        <w:tc>
          <w:tcPr>
            <w:tcW w:w="989" w:type="dxa"/>
          </w:tcPr>
          <w:p w14:paraId="44976175" w14:textId="77777777" w:rsidR="009B0494" w:rsidRDefault="007F4792" w:rsidP="009A260E">
            <w:pPr>
              <w:pStyle w:val="TableParagraph"/>
              <w:spacing w:before="0"/>
              <w:ind w:left="15"/>
            </w:pPr>
            <w:r>
              <w:t>4</w:t>
            </w:r>
          </w:p>
        </w:tc>
        <w:tc>
          <w:tcPr>
            <w:tcW w:w="1287" w:type="dxa"/>
          </w:tcPr>
          <w:p w14:paraId="44976176" w14:textId="77777777" w:rsidR="009B0494" w:rsidRDefault="007F4792" w:rsidP="009A260E">
            <w:pPr>
              <w:pStyle w:val="TableParagraph"/>
              <w:spacing w:before="0"/>
              <w:ind w:left="521"/>
              <w:jc w:val="left"/>
            </w:pPr>
            <w:r>
              <w:rPr>
                <w:spacing w:val="-5"/>
              </w:rPr>
              <w:t>20</w:t>
            </w:r>
          </w:p>
        </w:tc>
      </w:tr>
    </w:tbl>
    <w:p w14:paraId="44976178" w14:textId="77777777" w:rsidR="009B0494" w:rsidRDefault="009B0494" w:rsidP="009A260E">
      <w:pPr>
        <w:pStyle w:val="BodyText"/>
        <w:rPr>
          <w:sz w:val="15"/>
        </w:rPr>
      </w:pPr>
    </w:p>
    <w:p w14:paraId="44976179" w14:textId="59C0F9CD"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r w:rsidR="00DE7101">
        <w:t>totaling</w:t>
      </w:r>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617A" w14:textId="77777777" w:rsidR="009B0494" w:rsidRDefault="009B0494" w:rsidP="009A260E">
      <w:pPr>
        <w:pStyle w:val="BodyText"/>
      </w:pPr>
    </w:p>
    <w:p w14:paraId="4497617B" w14:textId="77777777" w:rsidR="009B0494" w:rsidRDefault="007F4792" w:rsidP="009A260E">
      <w:pPr>
        <w:pStyle w:val="Heading1"/>
      </w:pPr>
      <w:r>
        <w:t>Examination,</w:t>
      </w:r>
      <w:r>
        <w:rPr>
          <w:spacing w:val="-4"/>
        </w:rPr>
        <w:t xml:space="preserve"> </w:t>
      </w:r>
      <w:r>
        <w:t>Progress</w:t>
      </w:r>
      <w:r>
        <w:rPr>
          <w:spacing w:val="-7"/>
        </w:rPr>
        <w:t xml:space="preserve"> </w:t>
      </w:r>
      <w:r>
        <w:t>and</w:t>
      </w:r>
      <w:r>
        <w:rPr>
          <w:spacing w:val="-4"/>
        </w:rPr>
        <w:t xml:space="preserve"> </w:t>
      </w:r>
      <w:r>
        <w:t>Final</w:t>
      </w:r>
      <w:r>
        <w:rPr>
          <w:spacing w:val="-3"/>
        </w:rPr>
        <w:t xml:space="preserve"> </w:t>
      </w:r>
      <w:r>
        <w:rPr>
          <w:spacing w:val="-2"/>
        </w:rPr>
        <w:t>Assessment</w:t>
      </w:r>
    </w:p>
    <w:p w14:paraId="4497617C" w14:textId="77777777" w:rsidR="009B0494" w:rsidRDefault="007F4792" w:rsidP="009A260E">
      <w:pPr>
        <w:pStyle w:val="ListParagraph"/>
        <w:numPr>
          <w:ilvl w:val="0"/>
          <w:numId w:val="95"/>
        </w:numPr>
        <w:tabs>
          <w:tab w:val="left" w:pos="547"/>
          <w:tab w:val="left" w:pos="548"/>
        </w:tabs>
        <w:spacing w:line="237" w:lineRule="auto"/>
        <w:ind w:right="324"/>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 in the coursework and in the Individual Project.</w:t>
      </w:r>
    </w:p>
    <w:p w14:paraId="4497617D" w14:textId="77777777" w:rsidR="009B0494" w:rsidRDefault="009B0494" w:rsidP="009A260E">
      <w:pPr>
        <w:pStyle w:val="BodyText"/>
      </w:pPr>
    </w:p>
    <w:p w14:paraId="4497617E" w14:textId="77777777" w:rsidR="009B0494" w:rsidRDefault="007F4792" w:rsidP="009A260E">
      <w:pPr>
        <w:pStyle w:val="ListParagraph"/>
        <w:numPr>
          <w:ilvl w:val="0"/>
          <w:numId w:val="95"/>
        </w:numPr>
        <w:tabs>
          <w:tab w:val="left" w:pos="547"/>
          <w:tab w:val="left" w:pos="548"/>
        </w:tabs>
        <w:ind w:right="560"/>
      </w:pPr>
      <w:r>
        <w:t>Candidates who</w:t>
      </w:r>
      <w:r>
        <w:rPr>
          <w:spacing w:val="-3"/>
        </w:rPr>
        <w:t xml:space="preserve"> </w:t>
      </w:r>
      <w:r>
        <w:t>fail</w:t>
      </w:r>
      <w:r>
        <w:rPr>
          <w:spacing w:val="-6"/>
        </w:rPr>
        <w:t xml:space="preserve"> </w:t>
      </w:r>
      <w:r>
        <w:t>to satisfy</w:t>
      </w:r>
      <w:r>
        <w:rPr>
          <w:spacing w:val="-5"/>
        </w:rPr>
        <w:t xml:space="preserve"> </w:t>
      </w:r>
      <w:r>
        <w:t>the</w:t>
      </w:r>
      <w:r>
        <w:rPr>
          <w:spacing w:val="-3"/>
        </w:rPr>
        <w:t xml:space="preserve"> </w:t>
      </w:r>
      <w:r>
        <w:t>Board</w:t>
      </w:r>
      <w:r>
        <w:rPr>
          <w:spacing w:val="-3"/>
        </w:rPr>
        <w:t xml:space="preserve"> </w:t>
      </w:r>
      <w:r>
        <w:t>of</w:t>
      </w:r>
      <w:r>
        <w:rPr>
          <w:spacing w:val="-4"/>
        </w:rPr>
        <w:t xml:space="preserve"> </w:t>
      </w:r>
      <w:r>
        <w:t>Examiners in</w:t>
      </w:r>
      <w:r>
        <w:rPr>
          <w:spacing w:val="-3"/>
        </w:rPr>
        <w:t xml:space="preserve"> </w:t>
      </w:r>
      <w:r>
        <w:t>any</w:t>
      </w:r>
      <w:r>
        <w:rPr>
          <w:spacing w:val="-5"/>
        </w:rPr>
        <w:t xml:space="preserve"> </w:t>
      </w:r>
      <w:r>
        <w:t>taught</w:t>
      </w:r>
      <w:r>
        <w:rPr>
          <w:spacing w:val="-3"/>
        </w:rPr>
        <w:t xml:space="preserve"> </w:t>
      </w:r>
      <w:r>
        <w:t>module</w:t>
      </w:r>
      <w:r>
        <w:rPr>
          <w:spacing w:val="-3"/>
        </w:rPr>
        <w:t xml:space="preserve"> </w:t>
      </w:r>
      <w:r>
        <w:t>shall</w:t>
      </w:r>
      <w:r>
        <w:rPr>
          <w:spacing w:val="-1"/>
        </w:rPr>
        <w:t xml:space="preserve"> </w:t>
      </w:r>
      <w:r>
        <w:t>be permitted one further attempt to pass the relevant module(s) normally in the same academic year.</w:t>
      </w:r>
    </w:p>
    <w:p w14:paraId="4497617F" w14:textId="77777777" w:rsidR="009B0494" w:rsidRDefault="009B0494" w:rsidP="009A260E">
      <w:pPr>
        <w:pStyle w:val="BodyText"/>
        <w:rPr>
          <w:sz w:val="21"/>
        </w:rPr>
      </w:pPr>
    </w:p>
    <w:p w14:paraId="44976180" w14:textId="77777777" w:rsidR="009B0494" w:rsidRDefault="007F4792" w:rsidP="009A260E">
      <w:pPr>
        <w:pStyle w:val="Heading1"/>
      </w:pPr>
      <w:r>
        <w:rPr>
          <w:spacing w:val="-2"/>
        </w:rPr>
        <w:t>Award</w:t>
      </w:r>
    </w:p>
    <w:p w14:paraId="44976181" w14:textId="77777777" w:rsidR="009B0494" w:rsidRDefault="007F4792" w:rsidP="009A260E">
      <w:pPr>
        <w:pStyle w:val="ListParagraph"/>
        <w:numPr>
          <w:ilvl w:val="0"/>
          <w:numId w:val="95"/>
        </w:numPr>
        <w:tabs>
          <w:tab w:val="left" w:pos="547"/>
          <w:tab w:val="left" w:pos="548"/>
        </w:tabs>
        <w:ind w:right="241"/>
      </w:pPr>
      <w:r>
        <w:rPr>
          <w:b/>
        </w:rPr>
        <w:t>Graduate Diploma:</w:t>
      </w:r>
      <w:r>
        <w:rPr>
          <w:b/>
          <w:spacing w:val="-5"/>
        </w:rPr>
        <w:t xml:space="preserve"> </w:t>
      </w:r>
      <w:proofErr w:type="gramStart"/>
      <w:r>
        <w:t>In</w:t>
      </w:r>
      <w:r>
        <w:rPr>
          <w:spacing w:val="-2"/>
        </w:rPr>
        <w:t xml:space="preserve"> </w:t>
      </w:r>
      <w:r>
        <w:t>order</w:t>
      </w:r>
      <w:r>
        <w:rPr>
          <w:spacing w:val="-1"/>
        </w:rPr>
        <w:t xml:space="preserve"> </w:t>
      </w:r>
      <w:r>
        <w:t>to</w:t>
      </w:r>
      <w:proofErr w:type="gramEnd"/>
      <w:r>
        <w:rPr>
          <w:spacing w:val="-2"/>
        </w:rPr>
        <w:t xml:space="preserve"> </w:t>
      </w:r>
      <w:r>
        <w:t>qualify</w:t>
      </w:r>
      <w:r>
        <w:rPr>
          <w:spacing w:val="-4"/>
        </w:rPr>
        <w:t xml:space="preserve"> </w:t>
      </w:r>
      <w:r>
        <w:t>for</w:t>
      </w:r>
      <w:r>
        <w:rPr>
          <w:spacing w:val="-6"/>
        </w:rPr>
        <w:t xml:space="preserve"> </w:t>
      </w:r>
      <w:r>
        <w:t>the award of</w:t>
      </w:r>
      <w:r>
        <w:rPr>
          <w:spacing w:val="-3"/>
        </w:rPr>
        <w:t xml:space="preserve"> </w:t>
      </w:r>
      <w:r>
        <w:t>Graduate Diploma,</w:t>
      </w:r>
      <w:r>
        <w:rPr>
          <w:spacing w:val="-3"/>
        </w:rPr>
        <w:t xml:space="preserve"> </w:t>
      </w:r>
      <w:r>
        <w:t>a candidate must have performed to the satisfaction of the Board of Examiners and have accumulated</w:t>
      </w:r>
      <w:r>
        <w:rPr>
          <w:spacing w:val="-4"/>
        </w:rPr>
        <w:t xml:space="preserve"> </w:t>
      </w:r>
      <w:r>
        <w:t>no</w:t>
      </w:r>
      <w:r>
        <w:rPr>
          <w:spacing w:val="-4"/>
        </w:rPr>
        <w:t xml:space="preserve"> </w:t>
      </w:r>
      <w:r>
        <w:t>fewer</w:t>
      </w:r>
      <w:r>
        <w:rPr>
          <w:spacing w:val="-3"/>
        </w:rPr>
        <w:t xml:space="preserve"> </w:t>
      </w:r>
      <w:r>
        <w:t>than</w:t>
      </w:r>
      <w:r>
        <w:rPr>
          <w:spacing w:val="-4"/>
        </w:rPr>
        <w:t xml:space="preserve"> </w:t>
      </w:r>
      <w:r>
        <w:t>120 credits</w:t>
      </w:r>
      <w:r>
        <w:rPr>
          <w:spacing w:val="-1"/>
        </w:rPr>
        <w:t xml:space="preserve"> </w:t>
      </w:r>
      <w:r>
        <w:t>with at least 90 credits</w:t>
      </w:r>
      <w:r>
        <w:rPr>
          <w:spacing w:val="-1"/>
        </w:rPr>
        <w:t xml:space="preserve"> </w:t>
      </w:r>
      <w:r>
        <w:t>from Level</w:t>
      </w:r>
      <w:r>
        <w:rPr>
          <w:spacing w:val="-7"/>
        </w:rPr>
        <w:t xml:space="preserve"> </w:t>
      </w:r>
      <w:r>
        <w:t>4</w:t>
      </w:r>
      <w:r>
        <w:rPr>
          <w:spacing w:val="-4"/>
        </w:rPr>
        <w:t xml:space="preserve"> </w:t>
      </w:r>
      <w:r>
        <w:t>or</w:t>
      </w:r>
      <w:r>
        <w:rPr>
          <w:spacing w:val="-3"/>
        </w:rPr>
        <w:t xml:space="preserve"> </w:t>
      </w:r>
      <w:r>
        <w:t>above</w:t>
      </w:r>
      <w:r>
        <w:rPr>
          <w:spacing w:val="-4"/>
        </w:rPr>
        <w:t xml:space="preserve"> </w:t>
      </w:r>
      <w:r>
        <w:t>of which 20 credits must have been awarded in respect of the Individual Project.</w:t>
      </w:r>
    </w:p>
    <w:p w14:paraId="44976182" w14:textId="77777777" w:rsidR="009B0494" w:rsidRDefault="009B0494" w:rsidP="009A260E">
      <w:pPr>
        <w:sectPr w:rsidR="009B0494">
          <w:footerReference w:type="default" r:id="rId14"/>
          <w:type w:val="continuous"/>
          <w:pgSz w:w="11910" w:h="16840"/>
          <w:pgMar w:top="1400" w:right="1340" w:bottom="1200" w:left="1320" w:header="0" w:footer="1008" w:gutter="0"/>
          <w:cols w:space="720"/>
        </w:sectPr>
      </w:pPr>
    </w:p>
    <w:p w14:paraId="44976183" w14:textId="77777777" w:rsidR="009B0494" w:rsidRDefault="007F4792" w:rsidP="007711B4">
      <w:pPr>
        <w:ind w:left="119"/>
        <w:rPr>
          <w:b/>
          <w:sz w:val="28"/>
        </w:rPr>
      </w:pPr>
      <w:bookmarkStart w:id="161" w:name="005_Prosthetics_and_Orthotics"/>
      <w:bookmarkEnd w:id="161"/>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78D134C8" w14:textId="77777777" w:rsidR="007711B4" w:rsidRDefault="007711B4" w:rsidP="007711B4">
      <w:pPr>
        <w:ind w:left="119" w:right="1475"/>
        <w:rPr>
          <w:b/>
          <w:sz w:val="28"/>
        </w:rPr>
      </w:pPr>
    </w:p>
    <w:p w14:paraId="7400CF88" w14:textId="77777777" w:rsidR="007711B4" w:rsidRDefault="007F4792" w:rsidP="007711B4">
      <w:pPr>
        <w:ind w:left="119" w:right="1475"/>
        <w:rPr>
          <w:b/>
          <w:sz w:val="28"/>
        </w:rPr>
      </w:pPr>
      <w:r>
        <w:rPr>
          <w:b/>
          <w:sz w:val="28"/>
        </w:rPr>
        <w:t>DEPARTMENT</w:t>
      </w:r>
      <w:r>
        <w:rPr>
          <w:b/>
          <w:spacing w:val="-12"/>
          <w:sz w:val="28"/>
        </w:rPr>
        <w:t xml:space="preserve"> </w:t>
      </w:r>
      <w:r>
        <w:rPr>
          <w:b/>
          <w:sz w:val="28"/>
        </w:rPr>
        <w:t>OF</w:t>
      </w:r>
      <w:r>
        <w:rPr>
          <w:b/>
          <w:spacing w:val="-12"/>
          <w:sz w:val="28"/>
        </w:rPr>
        <w:t xml:space="preserve"> </w:t>
      </w:r>
      <w:r>
        <w:rPr>
          <w:b/>
          <w:sz w:val="28"/>
        </w:rPr>
        <w:t>BIOMEDICAL</w:t>
      </w:r>
      <w:r>
        <w:rPr>
          <w:b/>
          <w:spacing w:val="-16"/>
          <w:sz w:val="28"/>
        </w:rPr>
        <w:t xml:space="preserve"> </w:t>
      </w:r>
      <w:r>
        <w:rPr>
          <w:b/>
          <w:sz w:val="28"/>
        </w:rPr>
        <w:t xml:space="preserve">ENGINEERING </w:t>
      </w:r>
    </w:p>
    <w:p w14:paraId="07232D63" w14:textId="77777777" w:rsidR="007711B4" w:rsidRDefault="007711B4" w:rsidP="007711B4">
      <w:pPr>
        <w:ind w:left="119" w:right="1475"/>
        <w:rPr>
          <w:b/>
          <w:sz w:val="28"/>
        </w:rPr>
      </w:pPr>
    </w:p>
    <w:p w14:paraId="44976184" w14:textId="5E268758" w:rsidR="009B0494" w:rsidRDefault="007F4792" w:rsidP="007711B4">
      <w:pPr>
        <w:ind w:left="119" w:right="1475"/>
        <w:rPr>
          <w:b/>
          <w:sz w:val="28"/>
        </w:rPr>
      </w:pPr>
      <w:r>
        <w:rPr>
          <w:b/>
          <w:sz w:val="28"/>
        </w:rPr>
        <w:t>PROSTHETICS AND ORTHOTICS</w:t>
      </w:r>
    </w:p>
    <w:p w14:paraId="208232E6" w14:textId="77777777" w:rsidR="007711B4" w:rsidRDefault="007711B4" w:rsidP="007711B4">
      <w:pPr>
        <w:ind w:left="119" w:right="1475"/>
        <w:rPr>
          <w:b/>
          <w:sz w:val="28"/>
        </w:rPr>
      </w:pPr>
    </w:p>
    <w:p w14:paraId="44976185" w14:textId="77777777" w:rsidR="009B0494" w:rsidRDefault="007F4792" w:rsidP="009A260E">
      <w:pPr>
        <w:pStyle w:val="Heading1"/>
      </w:pPr>
      <w:r>
        <w:t>Bachelor</w:t>
      </w:r>
      <w:r>
        <w:rPr>
          <w:spacing w:val="-4"/>
        </w:rPr>
        <w:t xml:space="preserve"> </w:t>
      </w:r>
      <w:r>
        <w:t>of</w:t>
      </w:r>
      <w:r>
        <w:rPr>
          <w:spacing w:val="-7"/>
        </w:rPr>
        <w:t xml:space="preserve"> </w:t>
      </w:r>
      <w:r>
        <w:t>Science</w:t>
      </w:r>
      <w:r>
        <w:rPr>
          <w:spacing w:val="-5"/>
        </w:rPr>
        <w:t xml:space="preserve"> </w:t>
      </w:r>
      <w:r>
        <w:t>with</w:t>
      </w:r>
      <w:r>
        <w:rPr>
          <w:spacing w:val="-2"/>
        </w:rPr>
        <w:t xml:space="preserve"> </w:t>
      </w:r>
      <w:r>
        <w:t>Honours</w:t>
      </w:r>
      <w:r>
        <w:rPr>
          <w:spacing w:val="-4"/>
        </w:rPr>
        <w:t xml:space="preserve"> </w:t>
      </w:r>
      <w:r>
        <w:t>in</w:t>
      </w:r>
      <w:r>
        <w:rPr>
          <w:spacing w:val="-6"/>
        </w:rPr>
        <w:t xml:space="preserve"> </w:t>
      </w:r>
      <w:r>
        <w:t>Prosthetics</w:t>
      </w:r>
      <w:r>
        <w:rPr>
          <w:spacing w:val="-4"/>
        </w:rPr>
        <w:t xml:space="preserve"> </w:t>
      </w:r>
      <w:r>
        <w:t>and</w:t>
      </w:r>
      <w:r>
        <w:rPr>
          <w:spacing w:val="-1"/>
        </w:rPr>
        <w:t xml:space="preserve"> </w:t>
      </w:r>
      <w:r>
        <w:rPr>
          <w:spacing w:val="-2"/>
        </w:rPr>
        <w:t>Orthotics</w:t>
      </w:r>
    </w:p>
    <w:p w14:paraId="44976186" w14:textId="77777777" w:rsidR="009B0494" w:rsidRDefault="009B0494" w:rsidP="009A260E">
      <w:pPr>
        <w:pStyle w:val="BodyText"/>
        <w:rPr>
          <w:b/>
        </w:rPr>
      </w:pPr>
    </w:p>
    <w:p w14:paraId="44976187" w14:textId="7D446C06" w:rsidR="009B0494" w:rsidRDefault="007F4792" w:rsidP="009A260E">
      <w:pPr>
        <w:spacing w:line="237" w:lineRule="auto"/>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188" w14:textId="77777777" w:rsidR="009B0494" w:rsidRDefault="009B0494" w:rsidP="009A260E">
      <w:pPr>
        <w:pStyle w:val="BodyText"/>
        <w:rPr>
          <w:i/>
          <w:sz w:val="14"/>
        </w:rPr>
      </w:pPr>
    </w:p>
    <w:p w14:paraId="44976189" w14:textId="77777777" w:rsidR="009B0494" w:rsidRDefault="007F4792" w:rsidP="009A260E">
      <w:pPr>
        <w:pStyle w:val="Heading1"/>
        <w:spacing w:line="251" w:lineRule="exact"/>
      </w:pPr>
      <w:r>
        <w:t>Status of</w:t>
      </w:r>
      <w:r>
        <w:rPr>
          <w:spacing w:val="-3"/>
        </w:rPr>
        <w:t xml:space="preserve"> </w:t>
      </w:r>
      <w:r>
        <w:t>the</w:t>
      </w:r>
      <w:r>
        <w:rPr>
          <w:spacing w:val="-3"/>
        </w:rPr>
        <w:t xml:space="preserve"> </w:t>
      </w:r>
      <w:r>
        <w:rPr>
          <w:spacing w:val="-2"/>
        </w:rPr>
        <w:t>Programme</w:t>
      </w:r>
    </w:p>
    <w:p w14:paraId="4497618A" w14:textId="77777777" w:rsidR="009B0494" w:rsidRDefault="007F4792" w:rsidP="009A260E">
      <w:pPr>
        <w:pStyle w:val="ListParagraph"/>
        <w:numPr>
          <w:ilvl w:val="0"/>
          <w:numId w:val="94"/>
        </w:numPr>
        <w:tabs>
          <w:tab w:val="left" w:pos="547"/>
          <w:tab w:val="left" w:pos="548"/>
        </w:tabs>
        <w:spacing w:line="251" w:lineRule="exact"/>
      </w:pPr>
      <w:r>
        <w:t>The</w:t>
      </w:r>
      <w:r>
        <w:rPr>
          <w:spacing w:val="-6"/>
        </w:rPr>
        <w:t xml:space="preserve"> </w:t>
      </w:r>
      <w:r>
        <w:t>programme</w:t>
      </w:r>
      <w:r>
        <w:rPr>
          <w:spacing w:val="-1"/>
        </w:rPr>
        <w:t xml:space="preserve"> </w:t>
      </w:r>
      <w:r>
        <w:t>is</w:t>
      </w:r>
      <w:r>
        <w:rPr>
          <w:spacing w:val="-7"/>
        </w:rPr>
        <w:t xml:space="preserve"> </w:t>
      </w:r>
      <w:r>
        <w:t>offered</w:t>
      </w:r>
      <w:r>
        <w:rPr>
          <w:spacing w:val="-6"/>
        </w:rPr>
        <w:t xml:space="preserve"> </w:t>
      </w:r>
      <w:r>
        <w:t>at</w:t>
      </w:r>
      <w:r>
        <w:rPr>
          <w:spacing w:val="-1"/>
        </w:rPr>
        <w:t xml:space="preserve"> </w:t>
      </w:r>
      <w:r>
        <w:t>Honours</w:t>
      </w:r>
      <w:r>
        <w:rPr>
          <w:spacing w:val="-3"/>
        </w:rPr>
        <w:t xml:space="preserve"> </w:t>
      </w:r>
      <w:r>
        <w:t>level</w:t>
      </w:r>
      <w:r>
        <w:rPr>
          <w:spacing w:val="-8"/>
        </w:rPr>
        <w:t xml:space="preserve"> </w:t>
      </w:r>
      <w:r>
        <w:rPr>
          <w:spacing w:val="-4"/>
        </w:rPr>
        <w:t>only.</w:t>
      </w:r>
    </w:p>
    <w:p w14:paraId="4497618B" w14:textId="77777777" w:rsidR="009B0494" w:rsidRDefault="009B0494" w:rsidP="009A260E">
      <w:pPr>
        <w:pStyle w:val="BodyText"/>
      </w:pPr>
    </w:p>
    <w:p w14:paraId="4497618C"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18D" w14:textId="77777777" w:rsidR="009B0494" w:rsidRDefault="007F4792" w:rsidP="009A260E">
      <w:pPr>
        <w:pStyle w:val="ListParagraph"/>
        <w:numPr>
          <w:ilvl w:val="0"/>
          <w:numId w:val="94"/>
        </w:numPr>
        <w:tabs>
          <w:tab w:val="left" w:pos="547"/>
          <w:tab w:val="left" w:pos="54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618E" w14:textId="77777777" w:rsidR="009B0494" w:rsidRDefault="009B0494" w:rsidP="009A260E">
      <w:pPr>
        <w:pStyle w:val="BodyText"/>
        <w:rPr>
          <w:sz w:val="21"/>
        </w:rPr>
      </w:pPr>
    </w:p>
    <w:p w14:paraId="4497618F"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6190" w14:textId="77777777" w:rsidR="009B0494" w:rsidRDefault="007F4792" w:rsidP="009A260E">
      <w:pPr>
        <w:pStyle w:val="ListParagraph"/>
        <w:numPr>
          <w:ilvl w:val="0"/>
          <w:numId w:val="94"/>
        </w:numPr>
        <w:tabs>
          <w:tab w:val="left" w:pos="547"/>
          <w:tab w:val="left" w:pos="548"/>
        </w:tabs>
        <w:ind w:right="240"/>
      </w:pPr>
      <w:r>
        <w:t>The Clinical</w:t>
      </w:r>
      <w:r>
        <w:rPr>
          <w:spacing w:val="-2"/>
        </w:rPr>
        <w:t xml:space="preserve"> </w:t>
      </w:r>
      <w:r>
        <w:t>Placement</w:t>
      </w:r>
      <w:r>
        <w:rPr>
          <w:spacing w:val="-5"/>
        </w:rPr>
        <w:t xml:space="preserve"> </w:t>
      </w:r>
      <w:r>
        <w:t>in</w:t>
      </w:r>
      <w:r>
        <w:rPr>
          <w:spacing w:val="-4"/>
        </w:rPr>
        <w:t xml:space="preserve"> </w:t>
      </w:r>
      <w:r>
        <w:t>both</w:t>
      </w:r>
      <w:r>
        <w:rPr>
          <w:spacing w:val="-4"/>
        </w:rPr>
        <w:t xml:space="preserve"> </w:t>
      </w:r>
      <w:r>
        <w:t>Prosthetics</w:t>
      </w:r>
      <w:r>
        <w:rPr>
          <w:spacing w:val="-1"/>
        </w:rPr>
        <w:t xml:space="preserve"> </w:t>
      </w:r>
      <w:r>
        <w:t>and</w:t>
      </w:r>
      <w:r>
        <w:rPr>
          <w:spacing w:val="-4"/>
        </w:rPr>
        <w:t xml:space="preserve"> </w:t>
      </w:r>
      <w:r>
        <w:t>Orthotics</w:t>
      </w:r>
      <w:r>
        <w:rPr>
          <w:spacing w:val="-1"/>
        </w:rPr>
        <w:t xml:space="preserve"> </w:t>
      </w:r>
      <w:r>
        <w:t>will</w:t>
      </w:r>
      <w:r>
        <w:rPr>
          <w:spacing w:val="-2"/>
        </w:rPr>
        <w:t xml:space="preserve"> </w:t>
      </w:r>
      <w:r>
        <w:t>be</w:t>
      </w:r>
      <w:r>
        <w:rPr>
          <w:spacing w:val="-4"/>
        </w:rPr>
        <w:t xml:space="preserve"> </w:t>
      </w:r>
      <w:r>
        <w:t>conducted</w:t>
      </w:r>
      <w:r>
        <w:rPr>
          <w:spacing w:val="-4"/>
        </w:rPr>
        <w:t xml:space="preserve"> </w:t>
      </w:r>
      <w:r>
        <w:t>in</w:t>
      </w:r>
      <w:r>
        <w:rPr>
          <w:spacing w:val="-4"/>
        </w:rPr>
        <w:t xml:space="preserve"> </w:t>
      </w:r>
      <w:r>
        <w:t xml:space="preserve">approved hospital-based prosthetic and orthotic </w:t>
      </w:r>
      <w:proofErr w:type="spellStart"/>
      <w:r>
        <w:t>centres</w:t>
      </w:r>
      <w:proofErr w:type="spellEnd"/>
      <w:r>
        <w:t xml:space="preserve"> and will comprise an approved programme of clinical experience. Students must apply for membership of the PVG (Protecting</w:t>
      </w:r>
      <w:r>
        <w:rPr>
          <w:spacing w:val="-3"/>
        </w:rPr>
        <w:t xml:space="preserve"> </w:t>
      </w:r>
      <w:r>
        <w:t>Vulnerable Groups)</w:t>
      </w:r>
      <w:r>
        <w:rPr>
          <w:spacing w:val="-3"/>
        </w:rPr>
        <w:t xml:space="preserve"> </w:t>
      </w:r>
      <w:r>
        <w:t>Scheme</w:t>
      </w:r>
      <w:r>
        <w:rPr>
          <w:spacing w:val="-8"/>
        </w:rPr>
        <w:t xml:space="preserve"> </w:t>
      </w:r>
      <w:r>
        <w:t>managed</w:t>
      </w:r>
      <w:r>
        <w:rPr>
          <w:spacing w:val="-3"/>
        </w:rPr>
        <w:t xml:space="preserve"> </w:t>
      </w:r>
      <w:r>
        <w:t>by</w:t>
      </w:r>
      <w:r>
        <w:rPr>
          <w:spacing w:val="-1"/>
        </w:rPr>
        <w:t xml:space="preserve"> </w:t>
      </w:r>
      <w:r>
        <w:t>Disclosure</w:t>
      </w:r>
      <w:r>
        <w:rPr>
          <w:spacing w:val="-3"/>
        </w:rPr>
        <w:t xml:space="preserve"> </w:t>
      </w:r>
      <w:r>
        <w:t>Scotland;</w:t>
      </w:r>
      <w:r>
        <w:rPr>
          <w:spacing w:val="-4"/>
        </w:rPr>
        <w:t xml:space="preserve"> </w:t>
      </w:r>
      <w:r>
        <w:t>or</w:t>
      </w:r>
      <w:r>
        <w:rPr>
          <w:spacing w:val="-3"/>
        </w:rPr>
        <w:t xml:space="preserve"> </w:t>
      </w:r>
      <w:r>
        <w:t>if</w:t>
      </w:r>
      <w:r>
        <w:rPr>
          <w:spacing w:val="-4"/>
        </w:rPr>
        <w:t xml:space="preserve"> </w:t>
      </w:r>
      <w:r>
        <w:t>already a member must apply for an update.</w:t>
      </w:r>
    </w:p>
    <w:p w14:paraId="44976191" w14:textId="77777777" w:rsidR="009B0494" w:rsidRDefault="009B0494" w:rsidP="009A260E">
      <w:pPr>
        <w:pStyle w:val="BodyText"/>
        <w:rPr>
          <w:sz w:val="21"/>
        </w:rPr>
      </w:pPr>
    </w:p>
    <w:p w14:paraId="44976192" w14:textId="77777777" w:rsidR="009B0494" w:rsidRDefault="007F4792" w:rsidP="009A260E">
      <w:pPr>
        <w:pStyle w:val="Heading1"/>
      </w:pPr>
      <w:r>
        <w:rPr>
          <w:spacing w:val="-2"/>
        </w:rPr>
        <w:t>Curriculum</w:t>
      </w:r>
    </w:p>
    <w:p w14:paraId="44976193" w14:textId="77777777" w:rsidR="009B0494" w:rsidRDefault="007F4792" w:rsidP="009A260E">
      <w:pPr>
        <w:pStyle w:val="ListParagraph"/>
        <w:numPr>
          <w:ilvl w:val="0"/>
          <w:numId w:val="94"/>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194" w14:textId="77777777" w:rsidR="009B0494" w:rsidRDefault="009B0494" w:rsidP="009A260E">
      <w:pPr>
        <w:pStyle w:val="BodyText"/>
        <w:rPr>
          <w:sz w:val="21"/>
        </w:rPr>
      </w:pPr>
    </w:p>
    <w:p w14:paraId="4497619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196"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9B" w14:textId="77777777">
        <w:trPr>
          <w:trHeight w:val="551"/>
        </w:trPr>
        <w:tc>
          <w:tcPr>
            <w:tcW w:w="1637" w:type="dxa"/>
          </w:tcPr>
          <w:p w14:paraId="4497619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19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199" w14:textId="77777777" w:rsidR="009B0494" w:rsidRDefault="007F4792" w:rsidP="009A260E">
            <w:pPr>
              <w:pStyle w:val="TableParagraph"/>
              <w:spacing w:before="0"/>
              <w:ind w:left="198" w:right="181"/>
              <w:rPr>
                <w:b/>
              </w:rPr>
            </w:pPr>
            <w:r>
              <w:rPr>
                <w:b/>
                <w:spacing w:val="-4"/>
              </w:rPr>
              <w:t>Level</w:t>
            </w:r>
          </w:p>
        </w:tc>
        <w:tc>
          <w:tcPr>
            <w:tcW w:w="1287" w:type="dxa"/>
          </w:tcPr>
          <w:p w14:paraId="4497619A" w14:textId="77777777" w:rsidR="009B0494" w:rsidRDefault="007F4792" w:rsidP="009A260E">
            <w:pPr>
              <w:pStyle w:val="TableParagraph"/>
              <w:spacing w:before="0"/>
              <w:ind w:left="246" w:right="239"/>
              <w:rPr>
                <w:b/>
              </w:rPr>
            </w:pPr>
            <w:r>
              <w:rPr>
                <w:b/>
                <w:spacing w:val="-2"/>
              </w:rPr>
              <w:t>Credits</w:t>
            </w:r>
          </w:p>
        </w:tc>
      </w:tr>
      <w:tr w:rsidR="009B0494" w14:paraId="449761A0" w14:textId="77777777">
        <w:trPr>
          <w:trHeight w:val="551"/>
        </w:trPr>
        <w:tc>
          <w:tcPr>
            <w:tcW w:w="1637" w:type="dxa"/>
          </w:tcPr>
          <w:p w14:paraId="4497619C" w14:textId="77777777" w:rsidR="009B0494" w:rsidRDefault="007F4792" w:rsidP="009A260E">
            <w:pPr>
              <w:pStyle w:val="TableParagraph"/>
              <w:spacing w:before="0"/>
              <w:ind w:left="120" w:right="102"/>
            </w:pPr>
            <w:r>
              <w:rPr>
                <w:spacing w:val="-4"/>
              </w:rPr>
              <w:t>94</w:t>
            </w:r>
            <w:r>
              <w:rPr>
                <w:spacing w:val="-4"/>
                <w:sz w:val="24"/>
              </w:rPr>
              <w:t>1</w:t>
            </w:r>
            <w:r>
              <w:rPr>
                <w:spacing w:val="-4"/>
              </w:rPr>
              <w:t>54</w:t>
            </w:r>
          </w:p>
        </w:tc>
        <w:tc>
          <w:tcPr>
            <w:tcW w:w="5103" w:type="dxa"/>
          </w:tcPr>
          <w:p w14:paraId="4497619D" w14:textId="77777777" w:rsidR="009B0494" w:rsidRDefault="007F4792" w:rsidP="009A260E">
            <w:pPr>
              <w:pStyle w:val="TableParagraph"/>
              <w:spacing w:before="0"/>
              <w:jc w:val="left"/>
            </w:pPr>
            <w:r>
              <w:t>Principles</w:t>
            </w:r>
            <w:r>
              <w:rPr>
                <w:spacing w:val="-9"/>
              </w:rPr>
              <w:t xml:space="preserve"> </w:t>
            </w:r>
            <w:r>
              <w:t>of</w:t>
            </w:r>
            <w:r>
              <w:rPr>
                <w:spacing w:val="-8"/>
              </w:rPr>
              <w:t xml:space="preserve"> </w:t>
            </w:r>
            <w:r>
              <w:t>Prosthetic</w:t>
            </w:r>
            <w:r>
              <w:rPr>
                <w:spacing w:val="-8"/>
              </w:rPr>
              <w:t xml:space="preserve"> </w:t>
            </w:r>
            <w:r>
              <w:t>and</w:t>
            </w:r>
            <w:r>
              <w:rPr>
                <w:spacing w:val="-3"/>
              </w:rPr>
              <w:t xml:space="preserve"> </w:t>
            </w:r>
            <w:r>
              <w:t>Orthotic</w:t>
            </w:r>
            <w:r>
              <w:rPr>
                <w:spacing w:val="-4"/>
              </w:rPr>
              <w:t xml:space="preserve"> </w:t>
            </w:r>
            <w:r>
              <w:t>Design</w:t>
            </w:r>
            <w:r>
              <w:rPr>
                <w:spacing w:val="-6"/>
              </w:rPr>
              <w:t xml:space="preserve"> </w:t>
            </w:r>
            <w:r>
              <w:rPr>
                <w:spacing w:val="-10"/>
              </w:rPr>
              <w:t>1</w:t>
            </w:r>
          </w:p>
        </w:tc>
        <w:tc>
          <w:tcPr>
            <w:tcW w:w="989" w:type="dxa"/>
          </w:tcPr>
          <w:p w14:paraId="4497619E" w14:textId="77777777" w:rsidR="009B0494" w:rsidRDefault="007F4792" w:rsidP="009A260E">
            <w:pPr>
              <w:pStyle w:val="TableParagraph"/>
              <w:spacing w:before="0"/>
              <w:ind w:left="15"/>
            </w:pPr>
            <w:r>
              <w:t>1</w:t>
            </w:r>
          </w:p>
        </w:tc>
        <w:tc>
          <w:tcPr>
            <w:tcW w:w="1287" w:type="dxa"/>
          </w:tcPr>
          <w:p w14:paraId="4497619F" w14:textId="77777777" w:rsidR="009B0494" w:rsidRDefault="007F4792" w:rsidP="009A260E">
            <w:pPr>
              <w:pStyle w:val="TableParagraph"/>
              <w:spacing w:before="0"/>
              <w:ind w:left="246" w:right="230"/>
            </w:pPr>
            <w:r>
              <w:rPr>
                <w:spacing w:val="-5"/>
              </w:rPr>
              <w:t>20</w:t>
            </w:r>
          </w:p>
        </w:tc>
      </w:tr>
      <w:tr w:rsidR="009B0494" w14:paraId="449761A5" w14:textId="77777777">
        <w:trPr>
          <w:trHeight w:val="551"/>
        </w:trPr>
        <w:tc>
          <w:tcPr>
            <w:tcW w:w="1637" w:type="dxa"/>
          </w:tcPr>
          <w:p w14:paraId="449761A1" w14:textId="77777777" w:rsidR="009B0494" w:rsidRDefault="007F4792" w:rsidP="009A260E">
            <w:pPr>
              <w:pStyle w:val="TableParagraph"/>
              <w:spacing w:before="0"/>
              <w:ind w:left="112" w:right="103"/>
            </w:pPr>
            <w:r>
              <w:rPr>
                <w:spacing w:val="-4"/>
              </w:rPr>
              <w:t>94156</w:t>
            </w:r>
          </w:p>
        </w:tc>
        <w:tc>
          <w:tcPr>
            <w:tcW w:w="5103" w:type="dxa"/>
          </w:tcPr>
          <w:p w14:paraId="449761A2"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Health</w:t>
            </w:r>
            <w:r>
              <w:rPr>
                <w:spacing w:val="-8"/>
              </w:rPr>
              <w:t xml:space="preserve"> </w:t>
            </w:r>
            <w:r>
              <w:t>Services</w:t>
            </w:r>
            <w:r>
              <w:rPr>
                <w:spacing w:val="-5"/>
              </w:rPr>
              <w:t xml:space="preserve"> </w:t>
            </w:r>
            <w:r>
              <w:rPr>
                <w:spacing w:val="-2"/>
              </w:rPr>
              <w:t>Research</w:t>
            </w:r>
          </w:p>
        </w:tc>
        <w:tc>
          <w:tcPr>
            <w:tcW w:w="989" w:type="dxa"/>
          </w:tcPr>
          <w:p w14:paraId="449761A3" w14:textId="77777777" w:rsidR="009B0494" w:rsidRDefault="007F4792" w:rsidP="009A260E">
            <w:pPr>
              <w:pStyle w:val="TableParagraph"/>
              <w:spacing w:before="0"/>
              <w:ind w:left="15"/>
            </w:pPr>
            <w:r>
              <w:t>1</w:t>
            </w:r>
          </w:p>
        </w:tc>
        <w:tc>
          <w:tcPr>
            <w:tcW w:w="1287" w:type="dxa"/>
          </w:tcPr>
          <w:p w14:paraId="449761A4" w14:textId="77777777" w:rsidR="009B0494" w:rsidRDefault="007F4792" w:rsidP="009A260E">
            <w:pPr>
              <w:pStyle w:val="TableParagraph"/>
              <w:spacing w:before="0"/>
              <w:ind w:left="246" w:right="230"/>
            </w:pPr>
            <w:r>
              <w:rPr>
                <w:spacing w:val="-5"/>
              </w:rPr>
              <w:t>20</w:t>
            </w:r>
          </w:p>
        </w:tc>
      </w:tr>
      <w:tr w:rsidR="009B0494" w14:paraId="449761AA" w14:textId="77777777">
        <w:trPr>
          <w:trHeight w:val="551"/>
        </w:trPr>
        <w:tc>
          <w:tcPr>
            <w:tcW w:w="1637" w:type="dxa"/>
          </w:tcPr>
          <w:p w14:paraId="449761A6" w14:textId="77777777" w:rsidR="009B0494" w:rsidRDefault="007F4792" w:rsidP="009A260E">
            <w:pPr>
              <w:pStyle w:val="TableParagraph"/>
              <w:spacing w:before="0"/>
              <w:ind w:left="112" w:right="103"/>
            </w:pPr>
            <w:r>
              <w:rPr>
                <w:spacing w:val="-4"/>
              </w:rPr>
              <w:t>94157</w:t>
            </w:r>
          </w:p>
        </w:tc>
        <w:tc>
          <w:tcPr>
            <w:tcW w:w="5103" w:type="dxa"/>
          </w:tcPr>
          <w:p w14:paraId="449761A7" w14:textId="77777777" w:rsidR="009B0494" w:rsidRDefault="007F4792" w:rsidP="009A260E">
            <w:pPr>
              <w:pStyle w:val="TableParagraph"/>
              <w:spacing w:before="0"/>
              <w:jc w:val="left"/>
            </w:pPr>
            <w:r>
              <w:t>Human</w:t>
            </w:r>
            <w:r>
              <w:rPr>
                <w:spacing w:val="-9"/>
              </w:rPr>
              <w:t xml:space="preserve"> </w:t>
            </w:r>
            <w:r>
              <w:t>Biological</w:t>
            </w:r>
            <w:r>
              <w:rPr>
                <w:spacing w:val="-6"/>
              </w:rPr>
              <w:t xml:space="preserve"> </w:t>
            </w:r>
            <w:r>
              <w:t>Sciences</w:t>
            </w:r>
            <w:r>
              <w:rPr>
                <w:spacing w:val="-5"/>
              </w:rPr>
              <w:t xml:space="preserve"> </w:t>
            </w:r>
            <w:r>
              <w:rPr>
                <w:spacing w:val="-10"/>
              </w:rPr>
              <w:t>1</w:t>
            </w:r>
          </w:p>
        </w:tc>
        <w:tc>
          <w:tcPr>
            <w:tcW w:w="989" w:type="dxa"/>
          </w:tcPr>
          <w:p w14:paraId="449761A8" w14:textId="77777777" w:rsidR="009B0494" w:rsidRDefault="007F4792" w:rsidP="009A260E">
            <w:pPr>
              <w:pStyle w:val="TableParagraph"/>
              <w:spacing w:before="0"/>
              <w:ind w:left="15"/>
            </w:pPr>
            <w:r>
              <w:t>1</w:t>
            </w:r>
          </w:p>
        </w:tc>
        <w:tc>
          <w:tcPr>
            <w:tcW w:w="1287" w:type="dxa"/>
          </w:tcPr>
          <w:p w14:paraId="449761A9" w14:textId="77777777" w:rsidR="009B0494" w:rsidRDefault="007F4792" w:rsidP="009A260E">
            <w:pPr>
              <w:pStyle w:val="TableParagraph"/>
              <w:spacing w:before="0"/>
              <w:ind w:left="246" w:right="230"/>
            </w:pPr>
            <w:r>
              <w:rPr>
                <w:spacing w:val="-5"/>
              </w:rPr>
              <w:t>20</w:t>
            </w:r>
          </w:p>
        </w:tc>
      </w:tr>
      <w:tr w:rsidR="009B0494" w14:paraId="449761AF" w14:textId="77777777">
        <w:trPr>
          <w:trHeight w:val="551"/>
        </w:trPr>
        <w:tc>
          <w:tcPr>
            <w:tcW w:w="1637" w:type="dxa"/>
          </w:tcPr>
          <w:p w14:paraId="449761AB" w14:textId="77777777" w:rsidR="009B0494" w:rsidRDefault="007F4792" w:rsidP="009A260E">
            <w:pPr>
              <w:pStyle w:val="TableParagraph"/>
              <w:spacing w:before="0"/>
              <w:ind w:left="120" w:right="103"/>
            </w:pPr>
            <w:r>
              <w:rPr>
                <w:spacing w:val="-2"/>
              </w:rPr>
              <w:t>BE104</w:t>
            </w:r>
          </w:p>
        </w:tc>
        <w:tc>
          <w:tcPr>
            <w:tcW w:w="5103" w:type="dxa"/>
          </w:tcPr>
          <w:p w14:paraId="449761AC" w14:textId="77777777" w:rsidR="009B0494" w:rsidRDefault="007F4792" w:rsidP="009A260E">
            <w:pPr>
              <w:pStyle w:val="TableParagraph"/>
              <w:spacing w:before="0"/>
              <w:jc w:val="left"/>
            </w:pPr>
            <w:r>
              <w:t>Foundations</w:t>
            </w:r>
            <w:r>
              <w:rPr>
                <w:spacing w:val="-9"/>
              </w:rPr>
              <w:t xml:space="preserve"> </w:t>
            </w:r>
            <w:r>
              <w:t>for</w:t>
            </w:r>
            <w:r>
              <w:rPr>
                <w:spacing w:val="-10"/>
              </w:rPr>
              <w:t xml:space="preserve"> </w:t>
            </w:r>
            <w:r>
              <w:t>Interprofessional</w:t>
            </w:r>
            <w:r>
              <w:rPr>
                <w:spacing w:val="-12"/>
              </w:rPr>
              <w:t xml:space="preserve"> </w:t>
            </w:r>
            <w:r>
              <w:rPr>
                <w:spacing w:val="-2"/>
              </w:rPr>
              <w:t>Practice</w:t>
            </w:r>
          </w:p>
        </w:tc>
        <w:tc>
          <w:tcPr>
            <w:tcW w:w="989" w:type="dxa"/>
          </w:tcPr>
          <w:p w14:paraId="449761AD" w14:textId="77777777" w:rsidR="009B0494" w:rsidRDefault="007F4792" w:rsidP="009A260E">
            <w:pPr>
              <w:pStyle w:val="TableParagraph"/>
              <w:spacing w:before="0"/>
              <w:ind w:left="15"/>
            </w:pPr>
            <w:r>
              <w:t>1</w:t>
            </w:r>
          </w:p>
        </w:tc>
        <w:tc>
          <w:tcPr>
            <w:tcW w:w="1287" w:type="dxa"/>
          </w:tcPr>
          <w:p w14:paraId="449761AE" w14:textId="77777777" w:rsidR="009B0494" w:rsidRDefault="007F4792" w:rsidP="009A260E">
            <w:pPr>
              <w:pStyle w:val="TableParagraph"/>
              <w:spacing w:before="0"/>
              <w:ind w:left="246" w:right="230"/>
            </w:pPr>
            <w:r>
              <w:rPr>
                <w:spacing w:val="-5"/>
              </w:rPr>
              <w:t>20</w:t>
            </w:r>
          </w:p>
        </w:tc>
      </w:tr>
      <w:tr w:rsidR="009B0494" w14:paraId="449761B4" w14:textId="77777777">
        <w:trPr>
          <w:trHeight w:val="551"/>
        </w:trPr>
        <w:tc>
          <w:tcPr>
            <w:tcW w:w="1637" w:type="dxa"/>
          </w:tcPr>
          <w:p w14:paraId="449761B0" w14:textId="77777777" w:rsidR="009B0494" w:rsidRDefault="007F4792" w:rsidP="009A260E">
            <w:pPr>
              <w:pStyle w:val="TableParagraph"/>
              <w:spacing w:before="0"/>
              <w:ind w:left="112" w:right="103"/>
            </w:pPr>
            <w:r>
              <w:rPr>
                <w:spacing w:val="-4"/>
              </w:rPr>
              <w:t>94161</w:t>
            </w:r>
          </w:p>
        </w:tc>
        <w:tc>
          <w:tcPr>
            <w:tcW w:w="5103" w:type="dxa"/>
          </w:tcPr>
          <w:p w14:paraId="449761B1" w14:textId="77777777" w:rsidR="009B0494" w:rsidRDefault="007F4792" w:rsidP="009A260E">
            <w:pPr>
              <w:pStyle w:val="TableParagraph"/>
              <w:spacing w:before="0" w:line="237" w:lineRule="auto"/>
              <w:ind w:right="210"/>
              <w:jc w:val="left"/>
            </w:pPr>
            <w:r>
              <w:t>Prosthetic</w:t>
            </w:r>
            <w:r>
              <w:rPr>
                <w:spacing w:val="-10"/>
              </w:rPr>
              <w:t xml:space="preserve"> </w:t>
            </w:r>
            <w:r>
              <w:t>and</w:t>
            </w:r>
            <w:r>
              <w:rPr>
                <w:spacing w:val="-8"/>
              </w:rPr>
              <w:t xml:space="preserve"> </w:t>
            </w:r>
            <w:r>
              <w:t>Orthotic</w:t>
            </w:r>
            <w:r>
              <w:rPr>
                <w:spacing w:val="-10"/>
              </w:rPr>
              <w:t xml:space="preserve"> </w:t>
            </w:r>
            <w:r>
              <w:t>Professional</w:t>
            </w:r>
            <w:r>
              <w:rPr>
                <w:spacing w:val="-11"/>
              </w:rPr>
              <w:t xml:space="preserve"> </w:t>
            </w:r>
            <w:r>
              <w:t>And Technical Skills</w:t>
            </w:r>
          </w:p>
        </w:tc>
        <w:tc>
          <w:tcPr>
            <w:tcW w:w="989" w:type="dxa"/>
          </w:tcPr>
          <w:p w14:paraId="449761B2" w14:textId="77777777" w:rsidR="009B0494" w:rsidRDefault="007F4792" w:rsidP="009A260E">
            <w:pPr>
              <w:pStyle w:val="TableParagraph"/>
              <w:spacing w:before="0"/>
              <w:ind w:left="15"/>
            </w:pPr>
            <w:r>
              <w:t>1</w:t>
            </w:r>
          </w:p>
        </w:tc>
        <w:tc>
          <w:tcPr>
            <w:tcW w:w="1287" w:type="dxa"/>
          </w:tcPr>
          <w:p w14:paraId="449761B3" w14:textId="77777777" w:rsidR="009B0494" w:rsidRDefault="007F4792" w:rsidP="009A260E">
            <w:pPr>
              <w:pStyle w:val="TableParagraph"/>
              <w:spacing w:before="0"/>
              <w:ind w:left="246" w:right="230"/>
            </w:pPr>
            <w:r>
              <w:rPr>
                <w:spacing w:val="-5"/>
              </w:rPr>
              <w:t>20</w:t>
            </w:r>
          </w:p>
        </w:tc>
      </w:tr>
      <w:tr w:rsidR="009B0494" w14:paraId="449761B9" w14:textId="77777777">
        <w:trPr>
          <w:trHeight w:val="551"/>
        </w:trPr>
        <w:tc>
          <w:tcPr>
            <w:tcW w:w="1637" w:type="dxa"/>
          </w:tcPr>
          <w:p w14:paraId="449761B5" w14:textId="77777777" w:rsidR="009B0494" w:rsidRDefault="007F4792" w:rsidP="009A260E">
            <w:pPr>
              <w:pStyle w:val="TableParagraph"/>
              <w:spacing w:before="0"/>
              <w:ind w:left="112" w:right="103"/>
            </w:pPr>
            <w:r>
              <w:rPr>
                <w:spacing w:val="-4"/>
              </w:rPr>
              <w:t>94204</w:t>
            </w:r>
          </w:p>
        </w:tc>
        <w:tc>
          <w:tcPr>
            <w:tcW w:w="5103" w:type="dxa"/>
          </w:tcPr>
          <w:p w14:paraId="449761B6" w14:textId="77777777" w:rsidR="009B0494" w:rsidRDefault="007F4792" w:rsidP="009A260E">
            <w:pPr>
              <w:pStyle w:val="TableParagraph"/>
              <w:spacing w:before="0"/>
              <w:jc w:val="left"/>
            </w:pPr>
            <w:r>
              <w:t>Prosthetics</w:t>
            </w:r>
            <w:r>
              <w:rPr>
                <w:spacing w:val="-8"/>
              </w:rPr>
              <w:t xml:space="preserve"> </w:t>
            </w:r>
            <w:r>
              <w:t>and</w:t>
            </w:r>
            <w:r>
              <w:rPr>
                <w:spacing w:val="-6"/>
              </w:rPr>
              <w:t xml:space="preserve"> </w:t>
            </w:r>
            <w:r>
              <w:t>Orthotics</w:t>
            </w:r>
            <w:r>
              <w:rPr>
                <w:spacing w:val="-8"/>
              </w:rPr>
              <w:t xml:space="preserve"> </w:t>
            </w:r>
            <w:r>
              <w:t>Science</w:t>
            </w:r>
            <w:r>
              <w:rPr>
                <w:spacing w:val="-5"/>
              </w:rPr>
              <w:t xml:space="preserve"> </w:t>
            </w:r>
            <w:r>
              <w:rPr>
                <w:spacing w:val="-10"/>
              </w:rPr>
              <w:t>1</w:t>
            </w:r>
          </w:p>
        </w:tc>
        <w:tc>
          <w:tcPr>
            <w:tcW w:w="989" w:type="dxa"/>
          </w:tcPr>
          <w:p w14:paraId="449761B7" w14:textId="77777777" w:rsidR="009B0494" w:rsidRDefault="007F4792" w:rsidP="009A260E">
            <w:pPr>
              <w:pStyle w:val="TableParagraph"/>
              <w:spacing w:before="0"/>
              <w:ind w:left="15"/>
            </w:pPr>
            <w:r>
              <w:t>2</w:t>
            </w:r>
          </w:p>
        </w:tc>
        <w:tc>
          <w:tcPr>
            <w:tcW w:w="1287" w:type="dxa"/>
          </w:tcPr>
          <w:p w14:paraId="449761B8" w14:textId="77777777" w:rsidR="009B0494" w:rsidRDefault="007F4792" w:rsidP="009A260E">
            <w:pPr>
              <w:pStyle w:val="TableParagraph"/>
              <w:spacing w:before="0"/>
              <w:ind w:left="246" w:right="230"/>
            </w:pPr>
            <w:r>
              <w:rPr>
                <w:spacing w:val="-5"/>
              </w:rPr>
              <w:t>20</w:t>
            </w:r>
          </w:p>
        </w:tc>
      </w:tr>
    </w:tbl>
    <w:p w14:paraId="449761BA" w14:textId="77777777" w:rsidR="009B0494" w:rsidRDefault="009B0494" w:rsidP="009A260E">
      <w:pPr>
        <w:pStyle w:val="BodyText"/>
        <w:rPr>
          <w:b/>
        </w:rPr>
      </w:pPr>
    </w:p>
    <w:p w14:paraId="449761BB" w14:textId="77777777" w:rsidR="009B0494" w:rsidRDefault="007F4792" w:rsidP="009A260E">
      <w:pPr>
        <w:pStyle w:val="ListParagraph"/>
        <w:numPr>
          <w:ilvl w:val="0"/>
          <w:numId w:val="94"/>
        </w:numPr>
        <w:tabs>
          <w:tab w:val="left" w:pos="547"/>
          <w:tab w:val="left" w:pos="548"/>
        </w:tabs>
        <w:ind w:right="81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1BC" w14:textId="77777777" w:rsidR="009B0494" w:rsidRDefault="009B0494" w:rsidP="009A260E">
      <w:pPr>
        <w:pStyle w:val="BodyText"/>
        <w:rPr>
          <w:sz w:val="21"/>
        </w:rPr>
      </w:pPr>
    </w:p>
    <w:p w14:paraId="449761BD"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1BE"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C3" w14:textId="77777777">
        <w:trPr>
          <w:trHeight w:val="551"/>
        </w:trPr>
        <w:tc>
          <w:tcPr>
            <w:tcW w:w="1637" w:type="dxa"/>
          </w:tcPr>
          <w:p w14:paraId="449761B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1C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1C1" w14:textId="77777777" w:rsidR="009B0494" w:rsidRDefault="007F4792" w:rsidP="009A260E">
            <w:pPr>
              <w:pStyle w:val="TableParagraph"/>
              <w:spacing w:before="0"/>
              <w:ind w:left="198" w:right="181"/>
              <w:rPr>
                <w:b/>
              </w:rPr>
            </w:pPr>
            <w:r>
              <w:rPr>
                <w:b/>
                <w:spacing w:val="-4"/>
              </w:rPr>
              <w:t>Level</w:t>
            </w:r>
          </w:p>
        </w:tc>
        <w:tc>
          <w:tcPr>
            <w:tcW w:w="1287" w:type="dxa"/>
          </w:tcPr>
          <w:p w14:paraId="449761C2" w14:textId="77777777" w:rsidR="009B0494" w:rsidRDefault="007F4792" w:rsidP="009A260E">
            <w:pPr>
              <w:pStyle w:val="TableParagraph"/>
              <w:spacing w:before="0"/>
              <w:ind w:left="246" w:right="239"/>
              <w:rPr>
                <w:b/>
              </w:rPr>
            </w:pPr>
            <w:r>
              <w:rPr>
                <w:b/>
                <w:spacing w:val="-2"/>
              </w:rPr>
              <w:t>Credits</w:t>
            </w:r>
          </w:p>
        </w:tc>
      </w:tr>
      <w:tr w:rsidR="009B0494" w14:paraId="449761C8" w14:textId="77777777">
        <w:trPr>
          <w:trHeight w:val="551"/>
        </w:trPr>
        <w:tc>
          <w:tcPr>
            <w:tcW w:w="1637" w:type="dxa"/>
          </w:tcPr>
          <w:p w14:paraId="449761C4" w14:textId="77777777" w:rsidR="009B0494" w:rsidRDefault="007F4792" w:rsidP="009A260E">
            <w:pPr>
              <w:pStyle w:val="TableParagraph"/>
              <w:spacing w:before="0"/>
              <w:ind w:left="112" w:right="103"/>
            </w:pPr>
            <w:r>
              <w:rPr>
                <w:spacing w:val="-4"/>
              </w:rPr>
              <w:t>94205</w:t>
            </w:r>
          </w:p>
        </w:tc>
        <w:tc>
          <w:tcPr>
            <w:tcW w:w="5103" w:type="dxa"/>
          </w:tcPr>
          <w:p w14:paraId="449761C5" w14:textId="77777777" w:rsidR="009B0494" w:rsidRDefault="007F4792" w:rsidP="009A260E">
            <w:pPr>
              <w:pStyle w:val="TableParagraph"/>
              <w:spacing w:before="0"/>
              <w:jc w:val="left"/>
            </w:pPr>
            <w:r>
              <w:t>Professional</w:t>
            </w:r>
            <w:r>
              <w:rPr>
                <w:spacing w:val="-11"/>
              </w:rPr>
              <w:t xml:space="preserve"> </w:t>
            </w:r>
            <w:r>
              <w:t>Skills</w:t>
            </w:r>
            <w:r>
              <w:rPr>
                <w:spacing w:val="-6"/>
              </w:rPr>
              <w:t xml:space="preserve"> </w:t>
            </w:r>
            <w:r>
              <w:t>for</w:t>
            </w:r>
            <w:r>
              <w:rPr>
                <w:spacing w:val="-7"/>
              </w:rPr>
              <w:t xml:space="preserve"> </w:t>
            </w:r>
            <w:r>
              <w:t>Healthcare</w:t>
            </w:r>
            <w:r>
              <w:rPr>
                <w:spacing w:val="-3"/>
              </w:rPr>
              <w:t xml:space="preserve"> </w:t>
            </w:r>
            <w:r>
              <w:rPr>
                <w:spacing w:val="-10"/>
              </w:rPr>
              <w:t>2</w:t>
            </w:r>
          </w:p>
        </w:tc>
        <w:tc>
          <w:tcPr>
            <w:tcW w:w="989" w:type="dxa"/>
          </w:tcPr>
          <w:p w14:paraId="449761C6" w14:textId="77777777" w:rsidR="009B0494" w:rsidRDefault="007F4792" w:rsidP="009A260E">
            <w:pPr>
              <w:pStyle w:val="TableParagraph"/>
              <w:spacing w:before="0"/>
              <w:ind w:left="15"/>
            </w:pPr>
            <w:r>
              <w:t>2</w:t>
            </w:r>
          </w:p>
        </w:tc>
        <w:tc>
          <w:tcPr>
            <w:tcW w:w="1287" w:type="dxa"/>
          </w:tcPr>
          <w:p w14:paraId="449761C7" w14:textId="77777777" w:rsidR="009B0494" w:rsidRDefault="007F4792" w:rsidP="009A260E">
            <w:pPr>
              <w:pStyle w:val="TableParagraph"/>
              <w:spacing w:before="0"/>
              <w:ind w:left="246" w:right="230"/>
            </w:pPr>
            <w:r>
              <w:rPr>
                <w:spacing w:val="-5"/>
              </w:rPr>
              <w:t>10</w:t>
            </w:r>
          </w:p>
        </w:tc>
      </w:tr>
    </w:tbl>
    <w:p w14:paraId="449761C9" w14:textId="77777777" w:rsidR="009B0494" w:rsidRDefault="009B0494" w:rsidP="009A260E">
      <w:pPr>
        <w:sectPr w:rsidR="009B0494" w:rsidSect="006B484B">
          <w:pgSz w:w="11910" w:h="16840"/>
          <w:pgMar w:top="1040" w:right="1340" w:bottom="1168"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CE" w14:textId="77777777">
        <w:trPr>
          <w:trHeight w:val="556"/>
        </w:trPr>
        <w:tc>
          <w:tcPr>
            <w:tcW w:w="1637" w:type="dxa"/>
          </w:tcPr>
          <w:p w14:paraId="449761CA" w14:textId="77777777" w:rsidR="009B0494" w:rsidRDefault="007F4792" w:rsidP="009A260E">
            <w:pPr>
              <w:pStyle w:val="TableParagraph"/>
              <w:spacing w:before="0"/>
              <w:ind w:left="513"/>
              <w:jc w:val="left"/>
            </w:pPr>
            <w:r>
              <w:rPr>
                <w:spacing w:val="-4"/>
              </w:rPr>
              <w:lastRenderedPageBreak/>
              <w:t>94206</w:t>
            </w:r>
          </w:p>
        </w:tc>
        <w:tc>
          <w:tcPr>
            <w:tcW w:w="5103" w:type="dxa"/>
          </w:tcPr>
          <w:p w14:paraId="449761CB" w14:textId="77777777" w:rsidR="009B0494" w:rsidRDefault="007F4792" w:rsidP="009A260E">
            <w:pPr>
              <w:pStyle w:val="TableParagraph"/>
              <w:spacing w:before="0"/>
              <w:ind w:left="109"/>
              <w:jc w:val="left"/>
            </w:pPr>
            <w:r>
              <w:t>Human</w:t>
            </w:r>
            <w:r>
              <w:rPr>
                <w:spacing w:val="-9"/>
              </w:rPr>
              <w:t xml:space="preserve"> </w:t>
            </w:r>
            <w:r>
              <w:t>Biological</w:t>
            </w:r>
            <w:r>
              <w:rPr>
                <w:spacing w:val="-6"/>
              </w:rPr>
              <w:t xml:space="preserve"> </w:t>
            </w:r>
            <w:r>
              <w:t>Sciences</w:t>
            </w:r>
            <w:r>
              <w:rPr>
                <w:spacing w:val="-5"/>
              </w:rPr>
              <w:t xml:space="preserve"> </w:t>
            </w:r>
            <w:r>
              <w:rPr>
                <w:spacing w:val="-10"/>
              </w:rPr>
              <w:t>2</w:t>
            </w:r>
          </w:p>
        </w:tc>
        <w:tc>
          <w:tcPr>
            <w:tcW w:w="989" w:type="dxa"/>
          </w:tcPr>
          <w:p w14:paraId="449761CC" w14:textId="77777777" w:rsidR="009B0494" w:rsidRDefault="007F4792" w:rsidP="009A260E">
            <w:pPr>
              <w:pStyle w:val="TableParagraph"/>
              <w:spacing w:before="0"/>
              <w:ind w:left="15"/>
            </w:pPr>
            <w:r>
              <w:t>2</w:t>
            </w:r>
          </w:p>
        </w:tc>
        <w:tc>
          <w:tcPr>
            <w:tcW w:w="1287" w:type="dxa"/>
          </w:tcPr>
          <w:p w14:paraId="449761CD" w14:textId="77777777" w:rsidR="009B0494" w:rsidRDefault="007F4792" w:rsidP="009A260E">
            <w:pPr>
              <w:pStyle w:val="TableParagraph"/>
              <w:spacing w:before="0"/>
              <w:ind w:left="521"/>
              <w:jc w:val="left"/>
            </w:pPr>
            <w:r>
              <w:rPr>
                <w:spacing w:val="-5"/>
              </w:rPr>
              <w:t>20</w:t>
            </w:r>
          </w:p>
        </w:tc>
      </w:tr>
      <w:tr w:rsidR="009B0494" w14:paraId="449761D3" w14:textId="77777777">
        <w:trPr>
          <w:trHeight w:val="551"/>
        </w:trPr>
        <w:tc>
          <w:tcPr>
            <w:tcW w:w="1637" w:type="dxa"/>
          </w:tcPr>
          <w:p w14:paraId="449761CF" w14:textId="77777777" w:rsidR="009B0494" w:rsidRDefault="007F4792" w:rsidP="009A260E">
            <w:pPr>
              <w:pStyle w:val="TableParagraph"/>
              <w:spacing w:before="0"/>
              <w:ind w:left="513"/>
              <w:jc w:val="left"/>
            </w:pPr>
            <w:r>
              <w:rPr>
                <w:spacing w:val="-4"/>
              </w:rPr>
              <w:t>94207</w:t>
            </w:r>
          </w:p>
        </w:tc>
        <w:tc>
          <w:tcPr>
            <w:tcW w:w="5103" w:type="dxa"/>
          </w:tcPr>
          <w:p w14:paraId="449761D0" w14:textId="77777777" w:rsidR="009B0494" w:rsidRDefault="007F4792" w:rsidP="009A260E">
            <w:pPr>
              <w:pStyle w:val="TableParagraph"/>
              <w:spacing w:before="0"/>
              <w:jc w:val="left"/>
            </w:pPr>
            <w:r>
              <w:t>Principles</w:t>
            </w:r>
            <w:r>
              <w:rPr>
                <w:spacing w:val="-9"/>
              </w:rPr>
              <w:t xml:space="preserve"> </w:t>
            </w:r>
            <w:r>
              <w:t>of</w:t>
            </w:r>
            <w:r>
              <w:rPr>
                <w:spacing w:val="-8"/>
              </w:rPr>
              <w:t xml:space="preserve"> </w:t>
            </w:r>
            <w:r>
              <w:t>Prosthetic</w:t>
            </w:r>
            <w:r>
              <w:rPr>
                <w:spacing w:val="-8"/>
              </w:rPr>
              <w:t xml:space="preserve"> </w:t>
            </w:r>
            <w:r>
              <w:t>and</w:t>
            </w:r>
            <w:r>
              <w:rPr>
                <w:spacing w:val="-3"/>
              </w:rPr>
              <w:t xml:space="preserve"> </w:t>
            </w:r>
            <w:r>
              <w:t>Orthotic</w:t>
            </w:r>
            <w:r>
              <w:rPr>
                <w:spacing w:val="-4"/>
              </w:rPr>
              <w:t xml:space="preserve"> </w:t>
            </w:r>
            <w:r>
              <w:t>Design</w:t>
            </w:r>
            <w:r>
              <w:rPr>
                <w:spacing w:val="-6"/>
              </w:rPr>
              <w:t xml:space="preserve"> </w:t>
            </w:r>
            <w:r>
              <w:rPr>
                <w:spacing w:val="-10"/>
              </w:rPr>
              <w:t>2</w:t>
            </w:r>
          </w:p>
        </w:tc>
        <w:tc>
          <w:tcPr>
            <w:tcW w:w="989" w:type="dxa"/>
          </w:tcPr>
          <w:p w14:paraId="449761D1" w14:textId="77777777" w:rsidR="009B0494" w:rsidRDefault="007F4792" w:rsidP="009A260E">
            <w:pPr>
              <w:pStyle w:val="TableParagraph"/>
              <w:spacing w:before="0"/>
              <w:ind w:left="14"/>
            </w:pPr>
            <w:r>
              <w:t>2</w:t>
            </w:r>
          </w:p>
        </w:tc>
        <w:tc>
          <w:tcPr>
            <w:tcW w:w="1287" w:type="dxa"/>
          </w:tcPr>
          <w:p w14:paraId="449761D2" w14:textId="77777777" w:rsidR="009B0494" w:rsidRDefault="007F4792" w:rsidP="009A260E">
            <w:pPr>
              <w:pStyle w:val="TableParagraph"/>
              <w:spacing w:before="0"/>
              <w:ind w:left="521"/>
              <w:jc w:val="left"/>
            </w:pPr>
            <w:r>
              <w:rPr>
                <w:spacing w:val="-5"/>
              </w:rPr>
              <w:t>20</w:t>
            </w:r>
          </w:p>
        </w:tc>
      </w:tr>
      <w:tr w:rsidR="009B0494" w14:paraId="449761D8" w14:textId="77777777">
        <w:trPr>
          <w:trHeight w:val="551"/>
        </w:trPr>
        <w:tc>
          <w:tcPr>
            <w:tcW w:w="1637" w:type="dxa"/>
          </w:tcPr>
          <w:p w14:paraId="449761D4" w14:textId="77777777" w:rsidR="009B0494" w:rsidRDefault="007F4792" w:rsidP="009A260E">
            <w:pPr>
              <w:pStyle w:val="TableParagraph"/>
              <w:spacing w:before="0"/>
              <w:ind w:left="513"/>
              <w:jc w:val="left"/>
            </w:pPr>
            <w:r>
              <w:rPr>
                <w:spacing w:val="-4"/>
              </w:rPr>
              <w:t>94208</w:t>
            </w:r>
          </w:p>
        </w:tc>
        <w:tc>
          <w:tcPr>
            <w:tcW w:w="5103" w:type="dxa"/>
          </w:tcPr>
          <w:p w14:paraId="449761D5" w14:textId="77777777" w:rsidR="009B0494" w:rsidRDefault="007F4792" w:rsidP="009A260E">
            <w:pPr>
              <w:pStyle w:val="TableParagraph"/>
              <w:spacing w:before="0"/>
              <w:jc w:val="left"/>
            </w:pPr>
            <w:r>
              <w:t>Prosthetics</w:t>
            </w:r>
            <w:r>
              <w:rPr>
                <w:spacing w:val="-8"/>
              </w:rPr>
              <w:t xml:space="preserve"> </w:t>
            </w:r>
            <w:r>
              <w:t>and</w:t>
            </w:r>
            <w:r>
              <w:rPr>
                <w:spacing w:val="-6"/>
              </w:rPr>
              <w:t xml:space="preserve"> </w:t>
            </w:r>
            <w:r>
              <w:t>Orthotics</w:t>
            </w:r>
            <w:r>
              <w:rPr>
                <w:spacing w:val="-8"/>
              </w:rPr>
              <w:t xml:space="preserve"> </w:t>
            </w:r>
            <w:r>
              <w:t>Science</w:t>
            </w:r>
            <w:r>
              <w:rPr>
                <w:spacing w:val="-4"/>
              </w:rPr>
              <w:t xml:space="preserve"> </w:t>
            </w:r>
            <w:r>
              <w:rPr>
                <w:spacing w:val="-10"/>
              </w:rPr>
              <w:t>2</w:t>
            </w:r>
          </w:p>
        </w:tc>
        <w:tc>
          <w:tcPr>
            <w:tcW w:w="989" w:type="dxa"/>
          </w:tcPr>
          <w:p w14:paraId="449761D6" w14:textId="77777777" w:rsidR="009B0494" w:rsidRDefault="007F4792" w:rsidP="009A260E">
            <w:pPr>
              <w:pStyle w:val="TableParagraph"/>
              <w:spacing w:before="0"/>
              <w:ind w:left="15"/>
            </w:pPr>
            <w:r>
              <w:t>2</w:t>
            </w:r>
          </w:p>
        </w:tc>
        <w:tc>
          <w:tcPr>
            <w:tcW w:w="1287" w:type="dxa"/>
          </w:tcPr>
          <w:p w14:paraId="449761D7" w14:textId="77777777" w:rsidR="009B0494" w:rsidRDefault="007F4792" w:rsidP="009A260E">
            <w:pPr>
              <w:pStyle w:val="TableParagraph"/>
              <w:spacing w:before="0"/>
              <w:ind w:left="521"/>
              <w:jc w:val="left"/>
            </w:pPr>
            <w:r>
              <w:rPr>
                <w:spacing w:val="-5"/>
              </w:rPr>
              <w:t>60</w:t>
            </w:r>
          </w:p>
        </w:tc>
      </w:tr>
      <w:tr w:rsidR="009B0494" w14:paraId="449761DD" w14:textId="77777777">
        <w:trPr>
          <w:trHeight w:val="551"/>
        </w:trPr>
        <w:tc>
          <w:tcPr>
            <w:tcW w:w="1637" w:type="dxa"/>
          </w:tcPr>
          <w:p w14:paraId="449761D9" w14:textId="77777777" w:rsidR="009B0494" w:rsidRDefault="009B0494" w:rsidP="009A260E">
            <w:pPr>
              <w:pStyle w:val="TableParagraph"/>
              <w:spacing w:before="0"/>
              <w:ind w:left="0"/>
              <w:jc w:val="left"/>
              <w:rPr>
                <w:rFonts w:ascii="Times New Roman"/>
              </w:rPr>
            </w:pPr>
          </w:p>
        </w:tc>
        <w:tc>
          <w:tcPr>
            <w:tcW w:w="5103" w:type="dxa"/>
          </w:tcPr>
          <w:p w14:paraId="449761DA" w14:textId="77777777" w:rsidR="009B0494" w:rsidRDefault="007F4792" w:rsidP="009A260E">
            <w:pPr>
              <w:pStyle w:val="TableParagraph"/>
              <w:spacing w:before="0"/>
              <w:jc w:val="left"/>
            </w:pPr>
            <w:r>
              <w:t>Elective</w:t>
            </w:r>
            <w:r>
              <w:rPr>
                <w:spacing w:val="-4"/>
              </w:rPr>
              <w:t xml:space="preserve"> </w:t>
            </w:r>
            <w:r>
              <w:rPr>
                <w:spacing w:val="-2"/>
              </w:rPr>
              <w:t>Module</w:t>
            </w:r>
          </w:p>
        </w:tc>
        <w:tc>
          <w:tcPr>
            <w:tcW w:w="989" w:type="dxa"/>
          </w:tcPr>
          <w:p w14:paraId="449761DB" w14:textId="77777777" w:rsidR="009B0494" w:rsidRDefault="009B0494" w:rsidP="009A260E">
            <w:pPr>
              <w:pStyle w:val="TableParagraph"/>
              <w:spacing w:before="0"/>
              <w:ind w:left="0"/>
              <w:jc w:val="left"/>
              <w:rPr>
                <w:rFonts w:ascii="Times New Roman"/>
              </w:rPr>
            </w:pPr>
          </w:p>
        </w:tc>
        <w:tc>
          <w:tcPr>
            <w:tcW w:w="1287" w:type="dxa"/>
          </w:tcPr>
          <w:p w14:paraId="449761DC" w14:textId="77777777" w:rsidR="009B0494" w:rsidRDefault="007F4792" w:rsidP="009A260E">
            <w:pPr>
              <w:pStyle w:val="TableParagraph"/>
              <w:spacing w:before="0"/>
              <w:ind w:left="522"/>
              <w:jc w:val="left"/>
            </w:pPr>
            <w:r>
              <w:rPr>
                <w:spacing w:val="-5"/>
              </w:rPr>
              <w:t>10</w:t>
            </w:r>
          </w:p>
        </w:tc>
      </w:tr>
    </w:tbl>
    <w:p w14:paraId="449761DE" w14:textId="77777777" w:rsidR="009B0494" w:rsidRDefault="009B0494" w:rsidP="009A260E">
      <w:pPr>
        <w:pStyle w:val="BodyText"/>
        <w:rPr>
          <w:b/>
          <w:sz w:val="14"/>
        </w:rPr>
      </w:pPr>
    </w:p>
    <w:p w14:paraId="449761DF" w14:textId="77777777" w:rsidR="009B0494" w:rsidRDefault="007F4792" w:rsidP="009A260E">
      <w:pPr>
        <w:pStyle w:val="ListParagraph"/>
        <w:numPr>
          <w:ilvl w:val="0"/>
          <w:numId w:val="94"/>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1E0" w14:textId="77777777" w:rsidR="009B0494" w:rsidRDefault="009B0494" w:rsidP="009A260E">
      <w:pPr>
        <w:pStyle w:val="BodyText"/>
      </w:pPr>
    </w:p>
    <w:p w14:paraId="449761E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1E2"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1E7" w14:textId="77777777">
        <w:trPr>
          <w:trHeight w:val="551"/>
        </w:trPr>
        <w:tc>
          <w:tcPr>
            <w:tcW w:w="1637" w:type="dxa"/>
          </w:tcPr>
          <w:p w14:paraId="449761E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1E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1E5" w14:textId="77777777" w:rsidR="009B0494" w:rsidRDefault="007F4792" w:rsidP="009A260E">
            <w:pPr>
              <w:pStyle w:val="TableParagraph"/>
              <w:spacing w:before="0"/>
              <w:ind w:left="198" w:right="181"/>
              <w:rPr>
                <w:b/>
              </w:rPr>
            </w:pPr>
            <w:r>
              <w:rPr>
                <w:b/>
                <w:spacing w:val="-4"/>
              </w:rPr>
              <w:t>Level</w:t>
            </w:r>
          </w:p>
        </w:tc>
        <w:tc>
          <w:tcPr>
            <w:tcW w:w="1287" w:type="dxa"/>
          </w:tcPr>
          <w:p w14:paraId="449761E6" w14:textId="77777777" w:rsidR="009B0494" w:rsidRDefault="007F4792" w:rsidP="009A260E">
            <w:pPr>
              <w:pStyle w:val="TableParagraph"/>
              <w:spacing w:before="0"/>
              <w:ind w:left="246" w:right="239"/>
              <w:rPr>
                <w:b/>
              </w:rPr>
            </w:pPr>
            <w:r>
              <w:rPr>
                <w:b/>
                <w:spacing w:val="-2"/>
              </w:rPr>
              <w:t>Credits</w:t>
            </w:r>
          </w:p>
        </w:tc>
      </w:tr>
      <w:tr w:rsidR="009B0494" w14:paraId="449761EC" w14:textId="77777777">
        <w:trPr>
          <w:trHeight w:val="556"/>
        </w:trPr>
        <w:tc>
          <w:tcPr>
            <w:tcW w:w="1637" w:type="dxa"/>
          </w:tcPr>
          <w:p w14:paraId="449761E8" w14:textId="77777777" w:rsidR="009B0494" w:rsidRDefault="007F4792" w:rsidP="009A260E">
            <w:pPr>
              <w:pStyle w:val="TableParagraph"/>
              <w:spacing w:before="0"/>
              <w:ind w:left="112" w:right="103"/>
            </w:pPr>
            <w:r>
              <w:rPr>
                <w:spacing w:val="-4"/>
              </w:rPr>
              <w:t>94303</w:t>
            </w:r>
          </w:p>
        </w:tc>
        <w:tc>
          <w:tcPr>
            <w:tcW w:w="5103" w:type="dxa"/>
          </w:tcPr>
          <w:p w14:paraId="449761E9" w14:textId="77777777" w:rsidR="009B0494" w:rsidRDefault="007F4792" w:rsidP="009A260E">
            <w:pPr>
              <w:pStyle w:val="TableParagraph"/>
              <w:spacing w:before="0"/>
              <w:jc w:val="left"/>
            </w:pPr>
            <w:r>
              <w:t>Human</w:t>
            </w:r>
            <w:r>
              <w:rPr>
                <w:spacing w:val="-9"/>
              </w:rPr>
              <w:t xml:space="preserve"> </w:t>
            </w:r>
            <w:r>
              <w:t>Biological</w:t>
            </w:r>
            <w:r>
              <w:rPr>
                <w:spacing w:val="-6"/>
              </w:rPr>
              <w:t xml:space="preserve"> </w:t>
            </w:r>
            <w:r>
              <w:t>Sciences</w:t>
            </w:r>
            <w:r>
              <w:rPr>
                <w:spacing w:val="-5"/>
              </w:rPr>
              <w:t xml:space="preserve"> </w:t>
            </w:r>
            <w:r>
              <w:rPr>
                <w:spacing w:val="-10"/>
              </w:rPr>
              <w:t>3</w:t>
            </w:r>
          </w:p>
        </w:tc>
        <w:tc>
          <w:tcPr>
            <w:tcW w:w="989" w:type="dxa"/>
          </w:tcPr>
          <w:p w14:paraId="449761EA" w14:textId="77777777" w:rsidR="009B0494" w:rsidRDefault="007F4792" w:rsidP="009A260E">
            <w:pPr>
              <w:pStyle w:val="TableParagraph"/>
              <w:spacing w:before="0"/>
              <w:ind w:left="14"/>
            </w:pPr>
            <w:r>
              <w:t>3</w:t>
            </w:r>
          </w:p>
        </w:tc>
        <w:tc>
          <w:tcPr>
            <w:tcW w:w="1287" w:type="dxa"/>
          </w:tcPr>
          <w:p w14:paraId="449761EB" w14:textId="77777777" w:rsidR="009B0494" w:rsidRDefault="007F4792" w:rsidP="009A260E">
            <w:pPr>
              <w:pStyle w:val="TableParagraph"/>
              <w:spacing w:before="0"/>
              <w:ind w:left="246" w:right="231"/>
            </w:pPr>
            <w:r>
              <w:rPr>
                <w:spacing w:val="-5"/>
              </w:rPr>
              <w:t>10</w:t>
            </w:r>
          </w:p>
        </w:tc>
      </w:tr>
      <w:tr w:rsidR="009B0494" w14:paraId="449761F1" w14:textId="77777777">
        <w:trPr>
          <w:trHeight w:val="551"/>
        </w:trPr>
        <w:tc>
          <w:tcPr>
            <w:tcW w:w="1637" w:type="dxa"/>
          </w:tcPr>
          <w:p w14:paraId="449761ED" w14:textId="77777777" w:rsidR="009B0494" w:rsidRDefault="007F4792" w:rsidP="009A260E">
            <w:pPr>
              <w:pStyle w:val="TableParagraph"/>
              <w:spacing w:before="0"/>
              <w:ind w:left="112" w:right="103"/>
            </w:pPr>
            <w:r>
              <w:rPr>
                <w:spacing w:val="-4"/>
              </w:rPr>
              <w:t>94304</w:t>
            </w:r>
          </w:p>
        </w:tc>
        <w:tc>
          <w:tcPr>
            <w:tcW w:w="5103" w:type="dxa"/>
          </w:tcPr>
          <w:p w14:paraId="449761EE" w14:textId="77777777" w:rsidR="009B0494" w:rsidRDefault="007F4792" w:rsidP="009A260E">
            <w:pPr>
              <w:pStyle w:val="TableParagraph"/>
              <w:spacing w:before="0"/>
              <w:ind w:right="1079"/>
              <w:jc w:val="left"/>
            </w:pPr>
            <w:r>
              <w:t>Principles</w:t>
            </w:r>
            <w:r>
              <w:rPr>
                <w:spacing w:val="-11"/>
              </w:rPr>
              <w:t xml:space="preserve"> </w:t>
            </w:r>
            <w:r>
              <w:t>of</w:t>
            </w:r>
            <w:r>
              <w:rPr>
                <w:spacing w:val="-10"/>
              </w:rPr>
              <w:t xml:space="preserve"> </w:t>
            </w:r>
            <w:r>
              <w:t>Prosthetic</w:t>
            </w:r>
            <w:r>
              <w:rPr>
                <w:spacing w:val="-11"/>
              </w:rPr>
              <w:t xml:space="preserve"> </w:t>
            </w:r>
            <w:r>
              <w:t>&amp;</w:t>
            </w:r>
            <w:r>
              <w:rPr>
                <w:spacing w:val="-6"/>
              </w:rPr>
              <w:t xml:space="preserve"> </w:t>
            </w:r>
            <w:r>
              <w:t>Orthotic Design 3</w:t>
            </w:r>
          </w:p>
        </w:tc>
        <w:tc>
          <w:tcPr>
            <w:tcW w:w="989" w:type="dxa"/>
          </w:tcPr>
          <w:p w14:paraId="449761EF" w14:textId="77777777" w:rsidR="009B0494" w:rsidRDefault="007F4792" w:rsidP="009A260E">
            <w:pPr>
              <w:pStyle w:val="TableParagraph"/>
              <w:spacing w:before="0"/>
              <w:ind w:left="15"/>
            </w:pPr>
            <w:r>
              <w:t>3</w:t>
            </w:r>
          </w:p>
        </w:tc>
        <w:tc>
          <w:tcPr>
            <w:tcW w:w="1287" w:type="dxa"/>
          </w:tcPr>
          <w:p w14:paraId="449761F0" w14:textId="77777777" w:rsidR="009B0494" w:rsidRDefault="007F4792" w:rsidP="009A260E">
            <w:pPr>
              <w:pStyle w:val="TableParagraph"/>
              <w:spacing w:before="0"/>
              <w:ind w:left="246" w:right="230"/>
            </w:pPr>
            <w:r>
              <w:rPr>
                <w:spacing w:val="-5"/>
              </w:rPr>
              <w:t>10</w:t>
            </w:r>
          </w:p>
        </w:tc>
      </w:tr>
      <w:tr w:rsidR="009B0494" w14:paraId="449761F6" w14:textId="77777777">
        <w:trPr>
          <w:trHeight w:val="551"/>
        </w:trPr>
        <w:tc>
          <w:tcPr>
            <w:tcW w:w="1637" w:type="dxa"/>
          </w:tcPr>
          <w:p w14:paraId="449761F2" w14:textId="77777777" w:rsidR="009B0494" w:rsidRDefault="007F4792" w:rsidP="009A260E">
            <w:pPr>
              <w:pStyle w:val="TableParagraph"/>
              <w:spacing w:before="0"/>
              <w:ind w:left="112" w:right="103"/>
            </w:pPr>
            <w:r>
              <w:rPr>
                <w:spacing w:val="-4"/>
              </w:rPr>
              <w:t>94355</w:t>
            </w:r>
          </w:p>
        </w:tc>
        <w:tc>
          <w:tcPr>
            <w:tcW w:w="5103" w:type="dxa"/>
          </w:tcPr>
          <w:p w14:paraId="449761F3" w14:textId="77777777" w:rsidR="009B0494" w:rsidRDefault="007F4792" w:rsidP="009A260E">
            <w:pPr>
              <w:pStyle w:val="TableParagraph"/>
              <w:spacing w:before="0"/>
              <w:ind w:right="210"/>
              <w:jc w:val="left"/>
            </w:pPr>
            <w:r>
              <w:t>Prosthetic</w:t>
            </w:r>
            <w:r>
              <w:rPr>
                <w:spacing w:val="-10"/>
              </w:rPr>
              <w:t xml:space="preserve"> </w:t>
            </w:r>
            <w:r>
              <w:t>&amp;</w:t>
            </w:r>
            <w:r>
              <w:rPr>
                <w:spacing w:val="-9"/>
              </w:rPr>
              <w:t xml:space="preserve"> </w:t>
            </w:r>
            <w:r>
              <w:t>Orthotic</w:t>
            </w:r>
            <w:r>
              <w:rPr>
                <w:spacing w:val="-5"/>
              </w:rPr>
              <w:t xml:space="preserve"> </w:t>
            </w:r>
            <w:r>
              <w:t>Science</w:t>
            </w:r>
            <w:r>
              <w:rPr>
                <w:spacing w:val="-8"/>
              </w:rPr>
              <w:t xml:space="preserve"> </w:t>
            </w:r>
            <w:r>
              <w:t>3</w:t>
            </w:r>
            <w:r>
              <w:rPr>
                <w:spacing w:val="-4"/>
              </w:rPr>
              <w:t xml:space="preserve"> </w:t>
            </w:r>
            <w:r>
              <w:t>with</w:t>
            </w:r>
            <w:r>
              <w:rPr>
                <w:spacing w:val="-4"/>
              </w:rPr>
              <w:t xml:space="preserve"> </w:t>
            </w:r>
            <w:r>
              <w:t>Applied Health Service Research</w:t>
            </w:r>
          </w:p>
        </w:tc>
        <w:tc>
          <w:tcPr>
            <w:tcW w:w="989" w:type="dxa"/>
          </w:tcPr>
          <w:p w14:paraId="449761F4" w14:textId="77777777" w:rsidR="009B0494" w:rsidRDefault="007F4792" w:rsidP="009A260E">
            <w:pPr>
              <w:pStyle w:val="TableParagraph"/>
              <w:spacing w:before="0"/>
              <w:ind w:left="15"/>
            </w:pPr>
            <w:r>
              <w:t>3</w:t>
            </w:r>
          </w:p>
        </w:tc>
        <w:tc>
          <w:tcPr>
            <w:tcW w:w="1287" w:type="dxa"/>
          </w:tcPr>
          <w:p w14:paraId="449761F5" w14:textId="77777777" w:rsidR="009B0494" w:rsidRDefault="007F4792" w:rsidP="009A260E">
            <w:pPr>
              <w:pStyle w:val="TableParagraph"/>
              <w:spacing w:before="0"/>
              <w:ind w:left="246" w:right="230"/>
            </w:pPr>
            <w:r>
              <w:rPr>
                <w:spacing w:val="-5"/>
              </w:rPr>
              <w:t>40</w:t>
            </w:r>
          </w:p>
        </w:tc>
      </w:tr>
      <w:tr w:rsidR="009B0494" w14:paraId="449761FB" w14:textId="77777777">
        <w:trPr>
          <w:trHeight w:val="551"/>
        </w:trPr>
        <w:tc>
          <w:tcPr>
            <w:tcW w:w="1637" w:type="dxa"/>
          </w:tcPr>
          <w:p w14:paraId="449761F7" w14:textId="77777777" w:rsidR="009B0494" w:rsidRDefault="007F4792" w:rsidP="009A260E">
            <w:pPr>
              <w:pStyle w:val="TableParagraph"/>
              <w:spacing w:before="0"/>
              <w:ind w:left="112" w:right="103"/>
            </w:pPr>
            <w:r>
              <w:rPr>
                <w:spacing w:val="-4"/>
              </w:rPr>
              <w:t>94405</w:t>
            </w:r>
          </w:p>
        </w:tc>
        <w:tc>
          <w:tcPr>
            <w:tcW w:w="5103" w:type="dxa"/>
          </w:tcPr>
          <w:p w14:paraId="449761F8" w14:textId="77777777" w:rsidR="009B0494" w:rsidRDefault="007F4792" w:rsidP="009A260E">
            <w:pPr>
              <w:pStyle w:val="TableParagraph"/>
              <w:spacing w:before="0"/>
              <w:jc w:val="left"/>
            </w:pPr>
            <w:r>
              <w:rPr>
                <w:spacing w:val="-2"/>
              </w:rPr>
              <w:t>Project</w:t>
            </w:r>
          </w:p>
        </w:tc>
        <w:tc>
          <w:tcPr>
            <w:tcW w:w="989" w:type="dxa"/>
          </w:tcPr>
          <w:p w14:paraId="449761F9" w14:textId="77777777" w:rsidR="009B0494" w:rsidRDefault="007F4792" w:rsidP="009A260E">
            <w:pPr>
              <w:pStyle w:val="TableParagraph"/>
              <w:spacing w:before="0"/>
              <w:ind w:left="15"/>
            </w:pPr>
            <w:r>
              <w:t>4</w:t>
            </w:r>
          </w:p>
        </w:tc>
        <w:tc>
          <w:tcPr>
            <w:tcW w:w="1287" w:type="dxa"/>
          </w:tcPr>
          <w:p w14:paraId="449761FA" w14:textId="77777777" w:rsidR="009B0494" w:rsidRDefault="007F4792" w:rsidP="009A260E">
            <w:pPr>
              <w:pStyle w:val="TableParagraph"/>
              <w:spacing w:before="0"/>
              <w:ind w:left="246" w:right="230"/>
            </w:pPr>
            <w:r>
              <w:rPr>
                <w:spacing w:val="-5"/>
              </w:rPr>
              <w:t>40</w:t>
            </w:r>
          </w:p>
        </w:tc>
      </w:tr>
    </w:tbl>
    <w:p w14:paraId="449761FC" w14:textId="77777777" w:rsidR="009B0494" w:rsidRDefault="009B0494" w:rsidP="009A260E">
      <w:pPr>
        <w:pStyle w:val="BodyText"/>
        <w:rPr>
          <w:b/>
          <w:sz w:val="21"/>
        </w:rPr>
      </w:pPr>
    </w:p>
    <w:p w14:paraId="449761FD"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1FE" w14:textId="77777777" w:rsidR="009B0494" w:rsidRDefault="009B0494" w:rsidP="009A260E">
      <w:pPr>
        <w:pStyle w:val="BodyText"/>
        <w:rPr>
          <w:b/>
          <w:sz w:val="14"/>
        </w:rPr>
      </w:pPr>
    </w:p>
    <w:p w14:paraId="449761FF" w14:textId="77777777" w:rsidR="009B0494" w:rsidRDefault="007F4792" w:rsidP="009A260E">
      <w:pPr>
        <w:pStyle w:val="BodyText"/>
        <w:ind w:left="120"/>
      </w:pPr>
      <w:r>
        <w:t>20</w:t>
      </w:r>
      <w:r>
        <w:rPr>
          <w:spacing w:val="-3"/>
        </w:rPr>
        <w:t xml:space="preserve"> </w:t>
      </w:r>
      <w:r>
        <w:t>credits</w:t>
      </w:r>
      <w:r>
        <w:rPr>
          <w:spacing w:val="-8"/>
        </w:rPr>
        <w:t xml:space="preserve"> </w:t>
      </w:r>
      <w:r>
        <w:t xml:space="preserve">chosen </w:t>
      </w:r>
      <w:r>
        <w:rPr>
          <w:spacing w:val="-4"/>
        </w:rPr>
        <w:t>from:</w:t>
      </w:r>
    </w:p>
    <w:p w14:paraId="44976200"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205" w14:textId="77777777">
        <w:trPr>
          <w:trHeight w:val="556"/>
        </w:trPr>
        <w:tc>
          <w:tcPr>
            <w:tcW w:w="1637" w:type="dxa"/>
          </w:tcPr>
          <w:p w14:paraId="4497620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202" w14:textId="77777777" w:rsidR="009B0494" w:rsidRDefault="007F4792" w:rsidP="009A260E">
            <w:pPr>
              <w:pStyle w:val="TableParagraph"/>
              <w:spacing w:before="0"/>
              <w:ind w:left="113" w:right="106"/>
              <w:rPr>
                <w:b/>
              </w:rPr>
            </w:pPr>
            <w:r>
              <w:rPr>
                <w:b/>
              </w:rPr>
              <w:t>Module</w:t>
            </w:r>
            <w:r>
              <w:rPr>
                <w:b/>
                <w:spacing w:val="-8"/>
              </w:rPr>
              <w:t xml:space="preserve"> </w:t>
            </w:r>
            <w:r>
              <w:rPr>
                <w:b/>
                <w:spacing w:val="-2"/>
              </w:rPr>
              <w:t>Title</w:t>
            </w:r>
          </w:p>
        </w:tc>
        <w:tc>
          <w:tcPr>
            <w:tcW w:w="989" w:type="dxa"/>
          </w:tcPr>
          <w:p w14:paraId="44976203" w14:textId="77777777" w:rsidR="009B0494" w:rsidRDefault="007F4792" w:rsidP="009A260E">
            <w:pPr>
              <w:pStyle w:val="TableParagraph"/>
              <w:spacing w:before="0"/>
              <w:ind w:left="198" w:right="181"/>
              <w:rPr>
                <w:b/>
              </w:rPr>
            </w:pPr>
            <w:r>
              <w:rPr>
                <w:b/>
                <w:spacing w:val="-4"/>
              </w:rPr>
              <w:t>Level</w:t>
            </w:r>
          </w:p>
        </w:tc>
        <w:tc>
          <w:tcPr>
            <w:tcW w:w="1287" w:type="dxa"/>
          </w:tcPr>
          <w:p w14:paraId="44976204" w14:textId="77777777" w:rsidR="009B0494" w:rsidRDefault="007F4792" w:rsidP="009A260E">
            <w:pPr>
              <w:pStyle w:val="TableParagraph"/>
              <w:spacing w:before="0"/>
              <w:ind w:left="246" w:right="239"/>
              <w:rPr>
                <w:b/>
              </w:rPr>
            </w:pPr>
            <w:r>
              <w:rPr>
                <w:b/>
                <w:spacing w:val="-2"/>
              </w:rPr>
              <w:t>Credits</w:t>
            </w:r>
          </w:p>
        </w:tc>
      </w:tr>
      <w:tr w:rsidR="009B0494" w14:paraId="4497620A" w14:textId="77777777">
        <w:trPr>
          <w:trHeight w:val="551"/>
        </w:trPr>
        <w:tc>
          <w:tcPr>
            <w:tcW w:w="1637" w:type="dxa"/>
          </w:tcPr>
          <w:p w14:paraId="44976206" w14:textId="77777777" w:rsidR="009B0494" w:rsidRDefault="007F4792" w:rsidP="009A260E">
            <w:pPr>
              <w:pStyle w:val="TableParagraph"/>
              <w:spacing w:before="0"/>
              <w:ind w:left="120" w:right="103"/>
            </w:pPr>
            <w:r>
              <w:rPr>
                <w:spacing w:val="-2"/>
              </w:rPr>
              <w:t>BE407</w:t>
            </w:r>
          </w:p>
        </w:tc>
        <w:tc>
          <w:tcPr>
            <w:tcW w:w="5103" w:type="dxa"/>
          </w:tcPr>
          <w:p w14:paraId="44976207" w14:textId="77777777" w:rsidR="009B0494" w:rsidRDefault="007F4792" w:rsidP="009A260E">
            <w:pPr>
              <w:pStyle w:val="TableParagraph"/>
              <w:spacing w:before="0"/>
              <w:jc w:val="left"/>
            </w:pPr>
            <w:r>
              <w:t>Orthotic</w:t>
            </w:r>
            <w:r>
              <w:rPr>
                <w:spacing w:val="-5"/>
              </w:rPr>
              <w:t xml:space="preserve"> </w:t>
            </w:r>
            <w:r>
              <w:t>Management</w:t>
            </w:r>
            <w:r>
              <w:rPr>
                <w:spacing w:val="-8"/>
              </w:rPr>
              <w:t xml:space="preserve"> </w:t>
            </w:r>
            <w:r>
              <w:t>of</w:t>
            </w:r>
            <w:r>
              <w:rPr>
                <w:spacing w:val="-8"/>
              </w:rPr>
              <w:t xml:space="preserve"> </w:t>
            </w:r>
            <w:r>
              <w:t>Neurological</w:t>
            </w:r>
            <w:r>
              <w:rPr>
                <w:spacing w:val="-5"/>
              </w:rPr>
              <w:t xml:space="preserve"> </w:t>
            </w:r>
            <w:r>
              <w:rPr>
                <w:spacing w:val="-2"/>
              </w:rPr>
              <w:t>Conditions</w:t>
            </w:r>
          </w:p>
        </w:tc>
        <w:tc>
          <w:tcPr>
            <w:tcW w:w="989" w:type="dxa"/>
          </w:tcPr>
          <w:p w14:paraId="44976208" w14:textId="77777777" w:rsidR="009B0494" w:rsidRDefault="007F4792" w:rsidP="009A260E">
            <w:pPr>
              <w:pStyle w:val="TableParagraph"/>
              <w:spacing w:before="0"/>
              <w:ind w:left="15"/>
            </w:pPr>
            <w:r>
              <w:t>4</w:t>
            </w:r>
          </w:p>
        </w:tc>
        <w:tc>
          <w:tcPr>
            <w:tcW w:w="1287" w:type="dxa"/>
          </w:tcPr>
          <w:p w14:paraId="44976209" w14:textId="77777777" w:rsidR="009B0494" w:rsidRDefault="007F4792" w:rsidP="009A260E">
            <w:pPr>
              <w:pStyle w:val="TableParagraph"/>
              <w:spacing w:before="0"/>
              <w:ind w:left="246" w:right="230"/>
            </w:pPr>
            <w:r>
              <w:rPr>
                <w:spacing w:val="-5"/>
              </w:rPr>
              <w:t>20</w:t>
            </w:r>
          </w:p>
        </w:tc>
      </w:tr>
      <w:tr w:rsidR="009B0494" w14:paraId="4497620F" w14:textId="77777777">
        <w:trPr>
          <w:trHeight w:val="551"/>
        </w:trPr>
        <w:tc>
          <w:tcPr>
            <w:tcW w:w="1637" w:type="dxa"/>
          </w:tcPr>
          <w:p w14:paraId="4497620B" w14:textId="77777777" w:rsidR="009B0494" w:rsidRDefault="007F4792" w:rsidP="009A260E">
            <w:pPr>
              <w:pStyle w:val="TableParagraph"/>
              <w:spacing w:before="0"/>
              <w:ind w:left="120" w:right="103"/>
            </w:pPr>
            <w:r>
              <w:rPr>
                <w:spacing w:val="-2"/>
              </w:rPr>
              <w:t>BE408</w:t>
            </w:r>
          </w:p>
        </w:tc>
        <w:tc>
          <w:tcPr>
            <w:tcW w:w="5103" w:type="dxa"/>
          </w:tcPr>
          <w:p w14:paraId="4497620C" w14:textId="77777777" w:rsidR="009B0494" w:rsidRDefault="007F4792" w:rsidP="009A260E">
            <w:pPr>
              <w:pStyle w:val="TableParagraph"/>
              <w:spacing w:before="0"/>
              <w:jc w:val="left"/>
            </w:pPr>
            <w:r>
              <w:t>Hip,</w:t>
            </w:r>
            <w:r>
              <w:rPr>
                <w:spacing w:val="-5"/>
              </w:rPr>
              <w:t xml:space="preserve"> </w:t>
            </w:r>
            <w:r>
              <w:t>Knee</w:t>
            </w:r>
            <w:r>
              <w:rPr>
                <w:spacing w:val="-4"/>
              </w:rPr>
              <w:t xml:space="preserve"> </w:t>
            </w:r>
            <w:r>
              <w:t>&amp;</w:t>
            </w:r>
            <w:r>
              <w:rPr>
                <w:spacing w:val="-9"/>
              </w:rPr>
              <w:t xml:space="preserve"> </w:t>
            </w:r>
            <w:r>
              <w:t>Ankle</w:t>
            </w:r>
            <w:r>
              <w:rPr>
                <w:spacing w:val="-4"/>
              </w:rPr>
              <w:t xml:space="preserve"> </w:t>
            </w:r>
            <w:r>
              <w:t>Disarticulation</w:t>
            </w:r>
            <w:r>
              <w:rPr>
                <w:spacing w:val="-3"/>
              </w:rPr>
              <w:t xml:space="preserve"> </w:t>
            </w:r>
            <w:r>
              <w:rPr>
                <w:spacing w:val="-2"/>
              </w:rPr>
              <w:t>Prosthetics</w:t>
            </w:r>
          </w:p>
        </w:tc>
        <w:tc>
          <w:tcPr>
            <w:tcW w:w="989" w:type="dxa"/>
          </w:tcPr>
          <w:p w14:paraId="4497620D" w14:textId="77777777" w:rsidR="009B0494" w:rsidRDefault="007F4792" w:rsidP="009A260E">
            <w:pPr>
              <w:pStyle w:val="TableParagraph"/>
              <w:spacing w:before="0"/>
              <w:ind w:left="15"/>
            </w:pPr>
            <w:r>
              <w:t>4</w:t>
            </w:r>
          </w:p>
        </w:tc>
        <w:tc>
          <w:tcPr>
            <w:tcW w:w="1287" w:type="dxa"/>
          </w:tcPr>
          <w:p w14:paraId="4497620E" w14:textId="77777777" w:rsidR="009B0494" w:rsidRDefault="007F4792" w:rsidP="009A260E">
            <w:pPr>
              <w:pStyle w:val="TableParagraph"/>
              <w:spacing w:before="0"/>
              <w:ind w:left="246" w:right="230"/>
            </w:pPr>
            <w:r>
              <w:rPr>
                <w:spacing w:val="-5"/>
              </w:rPr>
              <w:t>20</w:t>
            </w:r>
          </w:p>
        </w:tc>
      </w:tr>
      <w:tr w:rsidR="009B0494" w14:paraId="44976214" w14:textId="77777777">
        <w:trPr>
          <w:trHeight w:val="551"/>
        </w:trPr>
        <w:tc>
          <w:tcPr>
            <w:tcW w:w="1637" w:type="dxa"/>
          </w:tcPr>
          <w:p w14:paraId="44976210" w14:textId="77777777" w:rsidR="009B0494" w:rsidRDefault="007F4792" w:rsidP="009A260E">
            <w:pPr>
              <w:pStyle w:val="TableParagraph"/>
              <w:spacing w:before="0"/>
              <w:ind w:left="120" w:right="103"/>
            </w:pPr>
            <w:r>
              <w:rPr>
                <w:spacing w:val="-2"/>
              </w:rPr>
              <w:t>BE409</w:t>
            </w:r>
          </w:p>
        </w:tc>
        <w:tc>
          <w:tcPr>
            <w:tcW w:w="5103" w:type="dxa"/>
          </w:tcPr>
          <w:p w14:paraId="44976211" w14:textId="77777777" w:rsidR="009B0494" w:rsidRDefault="007F4792" w:rsidP="009A260E">
            <w:pPr>
              <w:pStyle w:val="TableParagraph"/>
              <w:spacing w:before="0"/>
              <w:jc w:val="left"/>
            </w:pPr>
            <w:r>
              <w:t>Management</w:t>
            </w:r>
            <w:r>
              <w:rPr>
                <w:spacing w:val="-5"/>
              </w:rPr>
              <w:t xml:space="preserve"> </w:t>
            </w:r>
            <w:r>
              <w:t>of</w:t>
            </w:r>
            <w:r>
              <w:rPr>
                <w:spacing w:val="-4"/>
              </w:rPr>
              <w:t xml:space="preserve"> </w:t>
            </w:r>
            <w:r>
              <w:t>the</w:t>
            </w:r>
            <w:r>
              <w:rPr>
                <w:spacing w:val="-4"/>
              </w:rPr>
              <w:t xml:space="preserve"> </w:t>
            </w:r>
            <w:r>
              <w:t>Diabetic</w:t>
            </w:r>
            <w:r>
              <w:rPr>
                <w:spacing w:val="-5"/>
              </w:rPr>
              <w:t xml:space="preserve"> </w:t>
            </w:r>
            <w:r>
              <w:rPr>
                <w:spacing w:val="-4"/>
              </w:rPr>
              <w:t>Foot</w:t>
            </w:r>
          </w:p>
        </w:tc>
        <w:tc>
          <w:tcPr>
            <w:tcW w:w="989" w:type="dxa"/>
          </w:tcPr>
          <w:p w14:paraId="44976212" w14:textId="77777777" w:rsidR="009B0494" w:rsidRDefault="007F4792" w:rsidP="009A260E">
            <w:pPr>
              <w:pStyle w:val="TableParagraph"/>
              <w:spacing w:before="0"/>
              <w:ind w:left="15"/>
            </w:pPr>
            <w:r>
              <w:t>4</w:t>
            </w:r>
          </w:p>
        </w:tc>
        <w:tc>
          <w:tcPr>
            <w:tcW w:w="1287" w:type="dxa"/>
          </w:tcPr>
          <w:p w14:paraId="44976213" w14:textId="77777777" w:rsidR="009B0494" w:rsidRDefault="007F4792" w:rsidP="009A260E">
            <w:pPr>
              <w:pStyle w:val="TableParagraph"/>
              <w:spacing w:before="0"/>
              <w:ind w:left="246" w:right="230"/>
            </w:pPr>
            <w:r>
              <w:rPr>
                <w:spacing w:val="-5"/>
              </w:rPr>
              <w:t>20</w:t>
            </w:r>
          </w:p>
        </w:tc>
      </w:tr>
      <w:tr w:rsidR="009B0494" w14:paraId="44976219" w14:textId="77777777">
        <w:trPr>
          <w:trHeight w:val="551"/>
        </w:trPr>
        <w:tc>
          <w:tcPr>
            <w:tcW w:w="1637" w:type="dxa"/>
          </w:tcPr>
          <w:p w14:paraId="44976215" w14:textId="77777777" w:rsidR="009B0494" w:rsidRDefault="007F4792" w:rsidP="009A260E">
            <w:pPr>
              <w:pStyle w:val="TableParagraph"/>
              <w:spacing w:before="0"/>
              <w:ind w:left="120" w:right="103"/>
            </w:pPr>
            <w:r>
              <w:rPr>
                <w:spacing w:val="-2"/>
              </w:rPr>
              <w:t>BE410</w:t>
            </w:r>
          </w:p>
        </w:tc>
        <w:tc>
          <w:tcPr>
            <w:tcW w:w="5103" w:type="dxa"/>
          </w:tcPr>
          <w:p w14:paraId="44976216" w14:textId="77777777" w:rsidR="009B0494" w:rsidRDefault="007F4792" w:rsidP="009A260E">
            <w:pPr>
              <w:pStyle w:val="TableParagraph"/>
              <w:spacing w:before="0"/>
              <w:jc w:val="left"/>
            </w:pPr>
            <w:r>
              <w:t>Lower</w:t>
            </w:r>
            <w:r>
              <w:rPr>
                <w:spacing w:val="-9"/>
              </w:rPr>
              <w:t xml:space="preserve"> </w:t>
            </w:r>
            <w:r>
              <w:t>Limb</w:t>
            </w:r>
            <w:r>
              <w:rPr>
                <w:spacing w:val="-5"/>
              </w:rPr>
              <w:t xml:space="preserve"> </w:t>
            </w:r>
            <w:r>
              <w:t>Prosthetic</w:t>
            </w:r>
            <w:r>
              <w:rPr>
                <w:spacing w:val="-2"/>
              </w:rPr>
              <w:t xml:space="preserve"> Design</w:t>
            </w:r>
          </w:p>
        </w:tc>
        <w:tc>
          <w:tcPr>
            <w:tcW w:w="989" w:type="dxa"/>
          </w:tcPr>
          <w:p w14:paraId="44976217" w14:textId="77777777" w:rsidR="009B0494" w:rsidRDefault="007F4792" w:rsidP="009A260E">
            <w:pPr>
              <w:pStyle w:val="TableParagraph"/>
              <w:spacing w:before="0"/>
              <w:ind w:left="15"/>
            </w:pPr>
            <w:r>
              <w:t>4</w:t>
            </w:r>
          </w:p>
        </w:tc>
        <w:tc>
          <w:tcPr>
            <w:tcW w:w="1287" w:type="dxa"/>
          </w:tcPr>
          <w:p w14:paraId="44976218" w14:textId="77777777" w:rsidR="009B0494" w:rsidRDefault="007F4792" w:rsidP="009A260E">
            <w:pPr>
              <w:pStyle w:val="TableParagraph"/>
              <w:spacing w:before="0"/>
              <w:ind w:left="246" w:right="230"/>
            </w:pPr>
            <w:r>
              <w:rPr>
                <w:spacing w:val="-5"/>
              </w:rPr>
              <w:t>20</w:t>
            </w:r>
          </w:p>
        </w:tc>
      </w:tr>
      <w:tr w:rsidR="009B0494" w14:paraId="4497621E" w14:textId="77777777">
        <w:trPr>
          <w:trHeight w:val="551"/>
        </w:trPr>
        <w:tc>
          <w:tcPr>
            <w:tcW w:w="1637" w:type="dxa"/>
          </w:tcPr>
          <w:p w14:paraId="4497621A" w14:textId="77777777" w:rsidR="009B0494" w:rsidRDefault="007F4792" w:rsidP="009A260E">
            <w:pPr>
              <w:pStyle w:val="TableParagraph"/>
              <w:spacing w:before="0"/>
              <w:ind w:left="120" w:right="103"/>
            </w:pPr>
            <w:r>
              <w:rPr>
                <w:spacing w:val="-2"/>
              </w:rPr>
              <w:t>BE411</w:t>
            </w:r>
          </w:p>
        </w:tc>
        <w:tc>
          <w:tcPr>
            <w:tcW w:w="5103" w:type="dxa"/>
          </w:tcPr>
          <w:p w14:paraId="4497621B" w14:textId="77777777" w:rsidR="009B0494" w:rsidRDefault="007F4792" w:rsidP="009A260E">
            <w:pPr>
              <w:pStyle w:val="TableParagraph"/>
              <w:spacing w:before="0"/>
              <w:jc w:val="left"/>
            </w:pPr>
            <w:r>
              <w:t>Upper</w:t>
            </w:r>
            <w:r>
              <w:rPr>
                <w:spacing w:val="-7"/>
              </w:rPr>
              <w:t xml:space="preserve"> </w:t>
            </w:r>
            <w:r>
              <w:t>Limb</w:t>
            </w:r>
            <w:r>
              <w:rPr>
                <w:spacing w:val="-2"/>
              </w:rPr>
              <w:t xml:space="preserve"> Prosthetics</w:t>
            </w:r>
          </w:p>
        </w:tc>
        <w:tc>
          <w:tcPr>
            <w:tcW w:w="989" w:type="dxa"/>
          </w:tcPr>
          <w:p w14:paraId="4497621C" w14:textId="77777777" w:rsidR="009B0494" w:rsidRDefault="007F4792" w:rsidP="009A260E">
            <w:pPr>
              <w:pStyle w:val="TableParagraph"/>
              <w:spacing w:before="0"/>
              <w:ind w:left="15"/>
            </w:pPr>
            <w:r>
              <w:t>4</w:t>
            </w:r>
          </w:p>
        </w:tc>
        <w:tc>
          <w:tcPr>
            <w:tcW w:w="1287" w:type="dxa"/>
          </w:tcPr>
          <w:p w14:paraId="4497621D" w14:textId="77777777" w:rsidR="009B0494" w:rsidRDefault="007F4792" w:rsidP="009A260E">
            <w:pPr>
              <w:pStyle w:val="TableParagraph"/>
              <w:spacing w:before="0"/>
              <w:ind w:left="246" w:right="230"/>
            </w:pPr>
            <w:r>
              <w:rPr>
                <w:spacing w:val="-5"/>
              </w:rPr>
              <w:t>20</w:t>
            </w:r>
          </w:p>
        </w:tc>
      </w:tr>
      <w:tr w:rsidR="009B0494" w14:paraId="44976223" w14:textId="77777777">
        <w:trPr>
          <w:trHeight w:val="551"/>
        </w:trPr>
        <w:tc>
          <w:tcPr>
            <w:tcW w:w="1637" w:type="dxa"/>
          </w:tcPr>
          <w:p w14:paraId="4497621F" w14:textId="77777777" w:rsidR="009B0494" w:rsidRDefault="007F4792" w:rsidP="009A260E">
            <w:pPr>
              <w:pStyle w:val="TableParagraph"/>
              <w:spacing w:before="0"/>
              <w:ind w:left="120" w:right="103"/>
            </w:pPr>
            <w:r>
              <w:rPr>
                <w:spacing w:val="-2"/>
              </w:rPr>
              <w:t>BE412</w:t>
            </w:r>
          </w:p>
        </w:tc>
        <w:tc>
          <w:tcPr>
            <w:tcW w:w="5103" w:type="dxa"/>
          </w:tcPr>
          <w:p w14:paraId="44976220" w14:textId="77777777" w:rsidR="009B0494" w:rsidRDefault="007F4792" w:rsidP="009A260E">
            <w:pPr>
              <w:pStyle w:val="TableParagraph"/>
              <w:spacing w:before="0"/>
              <w:jc w:val="left"/>
            </w:pPr>
            <w:r>
              <w:t>Clinical</w:t>
            </w:r>
            <w:r>
              <w:rPr>
                <w:spacing w:val="-5"/>
              </w:rPr>
              <w:t xml:space="preserve"> </w:t>
            </w:r>
            <w:r>
              <w:rPr>
                <w:spacing w:val="-2"/>
              </w:rPr>
              <w:t>Governance</w:t>
            </w:r>
          </w:p>
        </w:tc>
        <w:tc>
          <w:tcPr>
            <w:tcW w:w="989" w:type="dxa"/>
          </w:tcPr>
          <w:p w14:paraId="44976221" w14:textId="77777777" w:rsidR="009B0494" w:rsidRDefault="007F4792" w:rsidP="009A260E">
            <w:pPr>
              <w:pStyle w:val="TableParagraph"/>
              <w:spacing w:before="0"/>
              <w:ind w:left="15"/>
            </w:pPr>
            <w:r>
              <w:t>4</w:t>
            </w:r>
          </w:p>
        </w:tc>
        <w:tc>
          <w:tcPr>
            <w:tcW w:w="1287" w:type="dxa"/>
          </w:tcPr>
          <w:p w14:paraId="44976222" w14:textId="77777777" w:rsidR="009B0494" w:rsidRDefault="007F4792" w:rsidP="009A260E">
            <w:pPr>
              <w:pStyle w:val="TableParagraph"/>
              <w:spacing w:before="0"/>
              <w:ind w:left="246" w:right="230"/>
            </w:pPr>
            <w:r>
              <w:rPr>
                <w:spacing w:val="-5"/>
              </w:rPr>
              <w:t>20</w:t>
            </w:r>
          </w:p>
        </w:tc>
      </w:tr>
      <w:tr w:rsidR="009B0494" w14:paraId="44976228" w14:textId="77777777">
        <w:trPr>
          <w:trHeight w:val="551"/>
        </w:trPr>
        <w:tc>
          <w:tcPr>
            <w:tcW w:w="1637" w:type="dxa"/>
          </w:tcPr>
          <w:p w14:paraId="44976224" w14:textId="77777777" w:rsidR="009B0494" w:rsidRDefault="007F4792" w:rsidP="009A260E">
            <w:pPr>
              <w:pStyle w:val="TableParagraph"/>
              <w:spacing w:before="0"/>
              <w:ind w:left="120" w:right="103"/>
            </w:pPr>
            <w:r>
              <w:rPr>
                <w:spacing w:val="-2"/>
              </w:rPr>
              <w:t>BE413</w:t>
            </w:r>
          </w:p>
        </w:tc>
        <w:tc>
          <w:tcPr>
            <w:tcW w:w="5103" w:type="dxa"/>
          </w:tcPr>
          <w:p w14:paraId="44976225" w14:textId="77777777" w:rsidR="009B0494" w:rsidRDefault="007F4792" w:rsidP="009A260E">
            <w:pPr>
              <w:pStyle w:val="TableParagraph"/>
              <w:spacing w:before="0"/>
              <w:jc w:val="left"/>
            </w:pPr>
            <w:r>
              <w:t>Orthotic</w:t>
            </w:r>
            <w:r>
              <w:rPr>
                <w:spacing w:val="-3"/>
              </w:rPr>
              <w:t xml:space="preserve"> </w:t>
            </w:r>
            <w:r>
              <w:t>Management</w:t>
            </w:r>
            <w:r>
              <w:rPr>
                <w:spacing w:val="-7"/>
              </w:rPr>
              <w:t xml:space="preserve"> </w:t>
            </w:r>
            <w:r>
              <w:t>of</w:t>
            </w:r>
            <w:r>
              <w:rPr>
                <w:spacing w:val="-6"/>
              </w:rPr>
              <w:t xml:space="preserve"> </w:t>
            </w:r>
            <w:r>
              <w:t>Spinal</w:t>
            </w:r>
            <w:r>
              <w:rPr>
                <w:spacing w:val="-8"/>
              </w:rPr>
              <w:t xml:space="preserve"> </w:t>
            </w:r>
            <w:r>
              <w:rPr>
                <w:spacing w:val="-2"/>
              </w:rPr>
              <w:t>Deformity</w:t>
            </w:r>
          </w:p>
        </w:tc>
        <w:tc>
          <w:tcPr>
            <w:tcW w:w="989" w:type="dxa"/>
          </w:tcPr>
          <w:p w14:paraId="44976226" w14:textId="77777777" w:rsidR="009B0494" w:rsidRDefault="007F4792" w:rsidP="009A260E">
            <w:pPr>
              <w:pStyle w:val="TableParagraph"/>
              <w:spacing w:before="0"/>
              <w:ind w:left="15"/>
            </w:pPr>
            <w:r>
              <w:t>4</w:t>
            </w:r>
          </w:p>
        </w:tc>
        <w:tc>
          <w:tcPr>
            <w:tcW w:w="1287" w:type="dxa"/>
          </w:tcPr>
          <w:p w14:paraId="44976227" w14:textId="77777777" w:rsidR="009B0494" w:rsidRDefault="007F4792" w:rsidP="009A260E">
            <w:pPr>
              <w:pStyle w:val="TableParagraph"/>
              <w:spacing w:before="0"/>
              <w:ind w:left="246" w:right="230"/>
            </w:pPr>
            <w:r>
              <w:rPr>
                <w:spacing w:val="-5"/>
              </w:rPr>
              <w:t>20</w:t>
            </w:r>
          </w:p>
        </w:tc>
      </w:tr>
      <w:tr w:rsidR="009B0494" w14:paraId="4497622D" w14:textId="77777777">
        <w:trPr>
          <w:trHeight w:val="551"/>
        </w:trPr>
        <w:tc>
          <w:tcPr>
            <w:tcW w:w="1637" w:type="dxa"/>
          </w:tcPr>
          <w:p w14:paraId="44976229" w14:textId="77777777" w:rsidR="009B0494" w:rsidRDefault="007F4792" w:rsidP="009A260E">
            <w:pPr>
              <w:pStyle w:val="TableParagraph"/>
              <w:spacing w:before="0"/>
              <w:ind w:left="120" w:right="103"/>
            </w:pPr>
            <w:r>
              <w:rPr>
                <w:spacing w:val="-2"/>
              </w:rPr>
              <w:t>BE414</w:t>
            </w:r>
          </w:p>
        </w:tc>
        <w:tc>
          <w:tcPr>
            <w:tcW w:w="5103" w:type="dxa"/>
          </w:tcPr>
          <w:p w14:paraId="4497622A" w14:textId="77777777" w:rsidR="009B0494" w:rsidRDefault="007F4792" w:rsidP="009A260E">
            <w:pPr>
              <w:pStyle w:val="TableParagraph"/>
              <w:spacing w:before="0"/>
              <w:jc w:val="left"/>
            </w:pPr>
            <w:proofErr w:type="spellStart"/>
            <w:r>
              <w:t>Paediatric</w:t>
            </w:r>
            <w:proofErr w:type="spellEnd"/>
            <w:r>
              <w:rPr>
                <w:spacing w:val="-5"/>
              </w:rPr>
              <w:t xml:space="preserve"> </w:t>
            </w:r>
            <w:r>
              <w:t>Prosthetics</w:t>
            </w:r>
            <w:r>
              <w:rPr>
                <w:spacing w:val="-9"/>
              </w:rPr>
              <w:t xml:space="preserve"> </w:t>
            </w:r>
            <w:r>
              <w:t>&amp;</w:t>
            </w:r>
            <w:r>
              <w:rPr>
                <w:spacing w:val="-3"/>
              </w:rPr>
              <w:t xml:space="preserve"> </w:t>
            </w:r>
            <w:r>
              <w:rPr>
                <w:spacing w:val="-2"/>
              </w:rPr>
              <w:t>Rehabilitation</w:t>
            </w:r>
          </w:p>
        </w:tc>
        <w:tc>
          <w:tcPr>
            <w:tcW w:w="989" w:type="dxa"/>
          </w:tcPr>
          <w:p w14:paraId="4497622B" w14:textId="77777777" w:rsidR="009B0494" w:rsidRDefault="007F4792" w:rsidP="009A260E">
            <w:pPr>
              <w:pStyle w:val="TableParagraph"/>
              <w:spacing w:before="0"/>
              <w:ind w:left="15"/>
            </w:pPr>
            <w:r>
              <w:t>4</w:t>
            </w:r>
          </w:p>
        </w:tc>
        <w:tc>
          <w:tcPr>
            <w:tcW w:w="1287" w:type="dxa"/>
          </w:tcPr>
          <w:p w14:paraId="4497622C" w14:textId="77777777" w:rsidR="009B0494" w:rsidRDefault="007F4792" w:rsidP="009A260E">
            <w:pPr>
              <w:pStyle w:val="TableParagraph"/>
              <w:spacing w:before="0"/>
              <w:ind w:left="246" w:right="230"/>
            </w:pPr>
            <w:r>
              <w:rPr>
                <w:spacing w:val="-5"/>
              </w:rPr>
              <w:t>20</w:t>
            </w:r>
          </w:p>
        </w:tc>
      </w:tr>
      <w:tr w:rsidR="009B0494" w14:paraId="44976232" w14:textId="77777777">
        <w:trPr>
          <w:trHeight w:val="551"/>
        </w:trPr>
        <w:tc>
          <w:tcPr>
            <w:tcW w:w="1637" w:type="dxa"/>
          </w:tcPr>
          <w:p w14:paraId="4497622E" w14:textId="77777777" w:rsidR="009B0494" w:rsidRDefault="007F4792" w:rsidP="009A260E">
            <w:pPr>
              <w:pStyle w:val="TableParagraph"/>
              <w:spacing w:before="0"/>
              <w:ind w:left="120" w:right="103"/>
            </w:pPr>
            <w:r>
              <w:rPr>
                <w:spacing w:val="-2"/>
              </w:rPr>
              <w:t>BE415</w:t>
            </w:r>
          </w:p>
        </w:tc>
        <w:tc>
          <w:tcPr>
            <w:tcW w:w="5103" w:type="dxa"/>
          </w:tcPr>
          <w:p w14:paraId="4497622F" w14:textId="77777777" w:rsidR="009B0494" w:rsidRDefault="007F4792" w:rsidP="009A260E">
            <w:pPr>
              <w:pStyle w:val="TableParagraph"/>
              <w:spacing w:before="0"/>
              <w:jc w:val="left"/>
            </w:pPr>
            <w:r>
              <w:t>Clinical</w:t>
            </w:r>
            <w:r>
              <w:rPr>
                <w:spacing w:val="-4"/>
              </w:rPr>
              <w:t xml:space="preserve"> </w:t>
            </w:r>
            <w:r>
              <w:t>Gait</w:t>
            </w:r>
            <w:r>
              <w:rPr>
                <w:spacing w:val="-2"/>
              </w:rPr>
              <w:t xml:space="preserve"> Analysis</w:t>
            </w:r>
          </w:p>
        </w:tc>
        <w:tc>
          <w:tcPr>
            <w:tcW w:w="989" w:type="dxa"/>
          </w:tcPr>
          <w:p w14:paraId="44976230" w14:textId="77777777" w:rsidR="009B0494" w:rsidRDefault="007F4792" w:rsidP="009A260E">
            <w:pPr>
              <w:pStyle w:val="TableParagraph"/>
              <w:spacing w:before="0"/>
              <w:ind w:left="15"/>
            </w:pPr>
            <w:r>
              <w:t>4</w:t>
            </w:r>
          </w:p>
        </w:tc>
        <w:tc>
          <w:tcPr>
            <w:tcW w:w="1287" w:type="dxa"/>
          </w:tcPr>
          <w:p w14:paraId="44976231" w14:textId="77777777" w:rsidR="009B0494" w:rsidRDefault="007F4792" w:rsidP="009A260E">
            <w:pPr>
              <w:pStyle w:val="TableParagraph"/>
              <w:spacing w:before="0"/>
              <w:ind w:left="246" w:right="230"/>
            </w:pPr>
            <w:r>
              <w:rPr>
                <w:spacing w:val="-5"/>
              </w:rPr>
              <w:t>20</w:t>
            </w:r>
          </w:p>
        </w:tc>
      </w:tr>
    </w:tbl>
    <w:p w14:paraId="44976233" w14:textId="77777777" w:rsidR="009B0494" w:rsidRDefault="009B0494" w:rsidP="009A260E">
      <w:pPr>
        <w:pStyle w:val="BodyText"/>
      </w:pPr>
    </w:p>
    <w:p w14:paraId="44976234" w14:textId="77777777" w:rsidR="009B0494" w:rsidRDefault="007F4792" w:rsidP="009A260E">
      <w:pPr>
        <w:pStyle w:val="ListParagraph"/>
        <w:numPr>
          <w:ilvl w:val="0"/>
          <w:numId w:val="94"/>
        </w:numPr>
        <w:tabs>
          <w:tab w:val="left" w:pos="547"/>
          <w:tab w:val="left" w:pos="548"/>
        </w:tabs>
      </w:pPr>
      <w:r>
        <w:rPr>
          <w:b/>
        </w:rPr>
        <w:t>Fourth</w:t>
      </w:r>
      <w:r>
        <w:rPr>
          <w:b/>
          <w:spacing w:val="-3"/>
        </w:rPr>
        <w:t xml:space="preserve"> </w:t>
      </w:r>
      <w:r>
        <w:rPr>
          <w:b/>
        </w:rPr>
        <w:t>Year</w:t>
      </w:r>
      <w:r>
        <w:rPr>
          <w:b/>
          <w:spacing w:val="-2"/>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120</w:t>
      </w:r>
      <w:r>
        <w:rPr>
          <w:spacing w:val="-5"/>
        </w:rPr>
        <w:t xml:space="preserve"> </w:t>
      </w:r>
      <w:r>
        <w:t>credits</w:t>
      </w:r>
      <w:r>
        <w:rPr>
          <w:spacing w:val="-7"/>
        </w:rPr>
        <w:t xml:space="preserve"> </w:t>
      </w:r>
      <w:r>
        <w:t>as</w:t>
      </w:r>
      <w:r>
        <w:rPr>
          <w:spacing w:val="-6"/>
        </w:rPr>
        <w:t xml:space="preserve"> </w:t>
      </w:r>
      <w:r>
        <w:rPr>
          <w:spacing w:val="-2"/>
        </w:rPr>
        <w:t>follows:</w:t>
      </w:r>
    </w:p>
    <w:p w14:paraId="44976235" w14:textId="77777777" w:rsidR="009B0494" w:rsidRDefault="009B0494" w:rsidP="009A260E">
      <w:pPr>
        <w:pStyle w:val="BodyText"/>
        <w:rPr>
          <w:sz w:val="21"/>
        </w:rPr>
      </w:pPr>
    </w:p>
    <w:p w14:paraId="4497623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237" w14:textId="77777777" w:rsidR="009B0494" w:rsidRDefault="009B0494" w:rsidP="009A260E">
      <w:pPr>
        <w:sectPr w:rsidR="009B0494">
          <w:type w:val="continuous"/>
          <w:pgSz w:w="11910" w:h="16840"/>
          <w:pgMar w:top="1100" w:right="134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23C" w14:textId="77777777">
        <w:trPr>
          <w:trHeight w:val="556"/>
        </w:trPr>
        <w:tc>
          <w:tcPr>
            <w:tcW w:w="1637" w:type="dxa"/>
          </w:tcPr>
          <w:p w14:paraId="44976238"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623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23A" w14:textId="77777777" w:rsidR="009B0494" w:rsidRDefault="007F4792" w:rsidP="009A260E">
            <w:pPr>
              <w:pStyle w:val="TableParagraph"/>
              <w:spacing w:before="0"/>
              <w:ind w:left="198" w:right="181"/>
              <w:rPr>
                <w:b/>
              </w:rPr>
            </w:pPr>
            <w:r>
              <w:rPr>
                <w:b/>
                <w:spacing w:val="-4"/>
              </w:rPr>
              <w:t>Level</w:t>
            </w:r>
          </w:p>
        </w:tc>
        <w:tc>
          <w:tcPr>
            <w:tcW w:w="1287" w:type="dxa"/>
          </w:tcPr>
          <w:p w14:paraId="4497623B" w14:textId="77777777" w:rsidR="009B0494" w:rsidRDefault="007F4792" w:rsidP="009A260E">
            <w:pPr>
              <w:pStyle w:val="TableParagraph"/>
              <w:spacing w:before="0"/>
              <w:ind w:left="246" w:right="239"/>
              <w:rPr>
                <w:b/>
              </w:rPr>
            </w:pPr>
            <w:r>
              <w:rPr>
                <w:b/>
                <w:spacing w:val="-2"/>
              </w:rPr>
              <w:t>Credits</w:t>
            </w:r>
          </w:p>
        </w:tc>
      </w:tr>
      <w:tr w:rsidR="009B0494" w14:paraId="44976241" w14:textId="77777777">
        <w:trPr>
          <w:trHeight w:val="551"/>
        </w:trPr>
        <w:tc>
          <w:tcPr>
            <w:tcW w:w="1637" w:type="dxa"/>
          </w:tcPr>
          <w:p w14:paraId="4497623D" w14:textId="77777777" w:rsidR="009B0494" w:rsidRDefault="007F4792" w:rsidP="009A260E">
            <w:pPr>
              <w:pStyle w:val="TableParagraph"/>
              <w:spacing w:before="0"/>
              <w:ind w:left="115" w:right="103"/>
            </w:pPr>
            <w:r>
              <w:rPr>
                <w:spacing w:val="-2"/>
              </w:rPr>
              <w:t>94403</w:t>
            </w:r>
          </w:p>
        </w:tc>
        <w:tc>
          <w:tcPr>
            <w:tcW w:w="5103" w:type="dxa"/>
          </w:tcPr>
          <w:p w14:paraId="4497623E" w14:textId="77777777" w:rsidR="009B0494" w:rsidRDefault="007F4792" w:rsidP="009A260E">
            <w:pPr>
              <w:pStyle w:val="TableParagraph"/>
              <w:spacing w:before="0"/>
              <w:ind w:left="109"/>
              <w:jc w:val="left"/>
            </w:pPr>
            <w:r>
              <w:t>Prosthetics/Orthotics</w:t>
            </w:r>
            <w:r>
              <w:rPr>
                <w:spacing w:val="-10"/>
              </w:rPr>
              <w:t xml:space="preserve"> </w:t>
            </w:r>
            <w:r>
              <w:t>Clinical</w:t>
            </w:r>
            <w:r>
              <w:rPr>
                <w:spacing w:val="-11"/>
              </w:rPr>
              <w:t xml:space="preserve"> </w:t>
            </w:r>
            <w:r>
              <w:t>Placement</w:t>
            </w:r>
            <w:r>
              <w:rPr>
                <w:spacing w:val="-3"/>
              </w:rPr>
              <w:t xml:space="preserve"> </w:t>
            </w:r>
            <w:r>
              <w:rPr>
                <w:spacing w:val="-10"/>
              </w:rPr>
              <w:t>1</w:t>
            </w:r>
          </w:p>
        </w:tc>
        <w:tc>
          <w:tcPr>
            <w:tcW w:w="989" w:type="dxa"/>
          </w:tcPr>
          <w:p w14:paraId="4497623F" w14:textId="77777777" w:rsidR="009B0494" w:rsidRDefault="007F4792" w:rsidP="009A260E">
            <w:pPr>
              <w:pStyle w:val="TableParagraph"/>
              <w:spacing w:before="0"/>
              <w:ind w:left="14"/>
            </w:pPr>
            <w:r>
              <w:t>4</w:t>
            </w:r>
          </w:p>
        </w:tc>
        <w:tc>
          <w:tcPr>
            <w:tcW w:w="1287" w:type="dxa"/>
          </w:tcPr>
          <w:p w14:paraId="44976240" w14:textId="77777777" w:rsidR="009B0494" w:rsidRDefault="007F4792" w:rsidP="009A260E">
            <w:pPr>
              <w:pStyle w:val="TableParagraph"/>
              <w:spacing w:before="0"/>
              <w:ind w:left="246" w:right="231"/>
            </w:pPr>
            <w:r>
              <w:rPr>
                <w:spacing w:val="-5"/>
              </w:rPr>
              <w:t>60</w:t>
            </w:r>
          </w:p>
        </w:tc>
      </w:tr>
      <w:tr w:rsidR="009B0494" w14:paraId="44976246" w14:textId="77777777">
        <w:trPr>
          <w:trHeight w:val="551"/>
        </w:trPr>
        <w:tc>
          <w:tcPr>
            <w:tcW w:w="1637" w:type="dxa"/>
          </w:tcPr>
          <w:p w14:paraId="44976242" w14:textId="77777777" w:rsidR="009B0494" w:rsidRDefault="007F4792" w:rsidP="009A260E">
            <w:pPr>
              <w:pStyle w:val="TableParagraph"/>
              <w:spacing w:before="0"/>
              <w:ind w:left="112" w:right="103"/>
            </w:pPr>
            <w:r>
              <w:rPr>
                <w:spacing w:val="-4"/>
              </w:rPr>
              <w:t>94404</w:t>
            </w:r>
          </w:p>
        </w:tc>
        <w:tc>
          <w:tcPr>
            <w:tcW w:w="5103" w:type="dxa"/>
          </w:tcPr>
          <w:p w14:paraId="44976243" w14:textId="77777777" w:rsidR="009B0494" w:rsidRDefault="007F4792" w:rsidP="009A260E">
            <w:pPr>
              <w:pStyle w:val="TableParagraph"/>
              <w:spacing w:before="0"/>
              <w:jc w:val="left"/>
            </w:pPr>
            <w:r>
              <w:t>Prosthetics/Orthotics</w:t>
            </w:r>
            <w:r>
              <w:rPr>
                <w:spacing w:val="-12"/>
              </w:rPr>
              <w:t xml:space="preserve"> </w:t>
            </w:r>
            <w:r>
              <w:t>Clinical</w:t>
            </w:r>
            <w:r>
              <w:rPr>
                <w:spacing w:val="-11"/>
              </w:rPr>
              <w:t xml:space="preserve"> </w:t>
            </w:r>
            <w:r>
              <w:t>Placement</w:t>
            </w:r>
            <w:r>
              <w:rPr>
                <w:spacing w:val="-4"/>
              </w:rPr>
              <w:t xml:space="preserve"> </w:t>
            </w:r>
            <w:r>
              <w:rPr>
                <w:spacing w:val="-10"/>
              </w:rPr>
              <w:t>2</w:t>
            </w:r>
          </w:p>
        </w:tc>
        <w:tc>
          <w:tcPr>
            <w:tcW w:w="989" w:type="dxa"/>
          </w:tcPr>
          <w:p w14:paraId="44976244" w14:textId="77777777" w:rsidR="009B0494" w:rsidRDefault="007F4792" w:rsidP="009A260E">
            <w:pPr>
              <w:pStyle w:val="TableParagraph"/>
              <w:spacing w:before="0"/>
              <w:ind w:left="15"/>
            </w:pPr>
            <w:r>
              <w:t>4</w:t>
            </w:r>
          </w:p>
        </w:tc>
        <w:tc>
          <w:tcPr>
            <w:tcW w:w="1287" w:type="dxa"/>
          </w:tcPr>
          <w:p w14:paraId="44976245" w14:textId="77777777" w:rsidR="009B0494" w:rsidRDefault="007F4792" w:rsidP="009A260E">
            <w:pPr>
              <w:pStyle w:val="TableParagraph"/>
              <w:spacing w:before="0"/>
              <w:ind w:left="246" w:right="230"/>
            </w:pPr>
            <w:r>
              <w:rPr>
                <w:spacing w:val="-5"/>
              </w:rPr>
              <w:t>60</w:t>
            </w:r>
          </w:p>
        </w:tc>
      </w:tr>
    </w:tbl>
    <w:p w14:paraId="44976247" w14:textId="77777777" w:rsidR="009B0494" w:rsidRDefault="009B0494" w:rsidP="009A260E">
      <w:pPr>
        <w:pStyle w:val="BodyText"/>
        <w:rPr>
          <w:b/>
          <w:sz w:val="14"/>
        </w:rPr>
      </w:pPr>
    </w:p>
    <w:p w14:paraId="44976248" w14:textId="77777777" w:rsidR="009B0494" w:rsidRDefault="007F4792" w:rsidP="009A260E">
      <w:pPr>
        <w:ind w:left="120"/>
        <w:rPr>
          <w:b/>
        </w:rPr>
      </w:pPr>
      <w:r>
        <w:rPr>
          <w:b/>
          <w:spacing w:val="-2"/>
        </w:rPr>
        <w:t>Progress</w:t>
      </w:r>
    </w:p>
    <w:p w14:paraId="44976249" w14:textId="1213B659" w:rsidR="009B0494" w:rsidRDefault="007F4792" w:rsidP="009A260E">
      <w:pPr>
        <w:pStyle w:val="ListParagraph"/>
        <w:numPr>
          <w:ilvl w:val="0"/>
          <w:numId w:val="94"/>
        </w:numPr>
        <w:tabs>
          <w:tab w:val="left" w:pos="547"/>
          <w:tab w:val="left" w:pos="548"/>
        </w:tabs>
        <w:ind w:right="50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24A" w14:textId="77777777" w:rsidR="009B0494" w:rsidRDefault="009B0494" w:rsidP="009A260E">
      <w:pPr>
        <w:pStyle w:val="BodyText"/>
        <w:rPr>
          <w:sz w:val="13"/>
        </w:rPr>
      </w:pPr>
    </w:p>
    <w:p w14:paraId="4497624B" w14:textId="571C29C1" w:rsidR="009B0494" w:rsidRDefault="007F4792" w:rsidP="009A260E">
      <w:pPr>
        <w:pStyle w:val="ListParagraph"/>
        <w:numPr>
          <w:ilvl w:val="0"/>
          <w:numId w:val="94"/>
        </w:numPr>
        <w:tabs>
          <w:tab w:val="left" w:pos="547"/>
          <w:tab w:val="left" w:pos="548"/>
        </w:tabs>
        <w:ind w:right="50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24C" w14:textId="77777777" w:rsidR="009B0494" w:rsidRDefault="009B0494" w:rsidP="009A260E">
      <w:pPr>
        <w:pStyle w:val="BodyText"/>
        <w:rPr>
          <w:sz w:val="13"/>
        </w:rPr>
      </w:pPr>
    </w:p>
    <w:p w14:paraId="4497624D" w14:textId="712BF7C8" w:rsidR="009B0494" w:rsidRDefault="007F4792" w:rsidP="009A260E">
      <w:pPr>
        <w:pStyle w:val="ListParagraph"/>
        <w:numPr>
          <w:ilvl w:val="0"/>
          <w:numId w:val="94"/>
        </w:numPr>
        <w:tabs>
          <w:tab w:val="left" w:pos="548"/>
        </w:tabs>
        <w:ind w:right="506"/>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24E" w14:textId="77777777" w:rsidR="009B0494" w:rsidRDefault="009B0494" w:rsidP="009A260E">
      <w:pPr>
        <w:pStyle w:val="BodyText"/>
        <w:rPr>
          <w:sz w:val="13"/>
        </w:rPr>
      </w:pPr>
    </w:p>
    <w:p w14:paraId="4497624F" w14:textId="77777777" w:rsidR="009B0494" w:rsidRDefault="007F4792" w:rsidP="009A260E">
      <w:pPr>
        <w:pStyle w:val="Heading1"/>
      </w:pPr>
      <w:r>
        <w:t>Final</w:t>
      </w:r>
      <w:r>
        <w:rPr>
          <w:spacing w:val="-3"/>
        </w:rPr>
        <w:t xml:space="preserve"> </w:t>
      </w:r>
      <w:r>
        <w:t>Honours</w:t>
      </w:r>
      <w:r>
        <w:rPr>
          <w:spacing w:val="-2"/>
        </w:rPr>
        <w:t xml:space="preserve"> Classification</w:t>
      </w:r>
    </w:p>
    <w:p w14:paraId="44976250" w14:textId="77777777" w:rsidR="009B0494" w:rsidRDefault="007F4792" w:rsidP="009A260E">
      <w:pPr>
        <w:pStyle w:val="ListParagraph"/>
        <w:numPr>
          <w:ilvl w:val="0"/>
          <w:numId w:val="94"/>
        </w:numPr>
        <w:tabs>
          <w:tab w:val="left" w:pos="548"/>
        </w:tabs>
        <w:ind w:right="305"/>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 xml:space="preserve">at compulsory modules and specified optional modules in the second, third and fourth </w:t>
      </w:r>
      <w:r>
        <w:rPr>
          <w:spacing w:val="-2"/>
        </w:rPr>
        <w:t>years.</w:t>
      </w:r>
    </w:p>
    <w:p w14:paraId="44976251" w14:textId="77777777" w:rsidR="009B0494" w:rsidRDefault="009B0494" w:rsidP="009A260E">
      <w:pPr>
        <w:pStyle w:val="BodyText"/>
      </w:pPr>
    </w:p>
    <w:p w14:paraId="44976252" w14:textId="77777777" w:rsidR="009B0494" w:rsidRDefault="007F4792" w:rsidP="009A260E">
      <w:pPr>
        <w:pStyle w:val="Heading1"/>
      </w:pPr>
      <w:r>
        <w:rPr>
          <w:spacing w:val="-2"/>
        </w:rPr>
        <w:t>Award</w:t>
      </w:r>
    </w:p>
    <w:p w14:paraId="44976253" w14:textId="03B40A00" w:rsidR="009B0494" w:rsidRDefault="007F4792" w:rsidP="009A260E">
      <w:pPr>
        <w:pStyle w:val="ListParagraph"/>
        <w:numPr>
          <w:ilvl w:val="0"/>
          <w:numId w:val="94"/>
        </w:numPr>
        <w:tabs>
          <w:tab w:val="left" w:pos="548"/>
        </w:tabs>
        <w:ind w:right="208" w:hanging="427"/>
      </w:pPr>
      <w:r>
        <w:rPr>
          <w:b/>
        </w:rPr>
        <w:t>BSc with Honours:</w:t>
      </w:r>
      <w:r>
        <w:rPr>
          <w:b/>
          <w:spacing w:val="-7"/>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5"/>
        </w:rPr>
        <w:t xml:space="preserve"> </w:t>
      </w:r>
      <w:r>
        <w:t>for</w:t>
      </w:r>
      <w:r>
        <w:rPr>
          <w:spacing w:val="-7"/>
        </w:rPr>
        <w:t xml:space="preserve"> </w:t>
      </w:r>
      <w:r>
        <w:t>the award of</w:t>
      </w:r>
      <w:r>
        <w:rPr>
          <w:spacing w:val="-4"/>
        </w:rPr>
        <w:t xml:space="preserve"> </w:t>
      </w:r>
      <w:r>
        <w:t>the</w:t>
      </w:r>
      <w:r>
        <w:rPr>
          <w:spacing w:val="-3"/>
        </w:rPr>
        <w:t xml:space="preserve"> </w:t>
      </w:r>
      <w:r>
        <w:t>degree</w:t>
      </w:r>
      <w:r>
        <w:rPr>
          <w:spacing w:val="-3"/>
        </w:rPr>
        <w:t xml:space="preserve"> </w:t>
      </w:r>
      <w:r>
        <w:t>of</w:t>
      </w:r>
      <w:r>
        <w:rPr>
          <w:spacing w:val="-4"/>
        </w:rPr>
        <w:t xml:space="preserve"> </w:t>
      </w:r>
      <w:r>
        <w:t>BSc with</w:t>
      </w:r>
      <w:r>
        <w:rPr>
          <w:spacing w:val="-3"/>
        </w:rPr>
        <w:t xml:space="preserve"> </w:t>
      </w:r>
      <w:r>
        <w:t xml:space="preserve">Honours in Prosthetics and Orthotics,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r>
        <w:rPr>
          <w:color w:val="0000FF"/>
          <w:spacing w:val="40"/>
        </w:rPr>
        <w:t xml:space="preserve"> </w:t>
      </w:r>
      <w:r>
        <w:t>and not withstanding these regulations, must include 160 credits at Level 4.</w:t>
      </w:r>
    </w:p>
    <w:p w14:paraId="44976254" w14:textId="77777777" w:rsidR="009B0494" w:rsidRDefault="009B0494" w:rsidP="009A260E">
      <w:pPr>
        <w:pStyle w:val="BodyText"/>
        <w:rPr>
          <w:sz w:val="21"/>
        </w:rPr>
      </w:pPr>
    </w:p>
    <w:p w14:paraId="44976255" w14:textId="77777777" w:rsidR="009B0494" w:rsidRDefault="007F4792" w:rsidP="009A260E">
      <w:pPr>
        <w:pStyle w:val="Heading1"/>
      </w:pPr>
      <w:r>
        <w:rPr>
          <w:spacing w:val="-2"/>
        </w:rPr>
        <w:t>Transfer</w:t>
      </w:r>
    </w:p>
    <w:p w14:paraId="44976256" w14:textId="77777777" w:rsidR="009B0494" w:rsidRDefault="007F4792" w:rsidP="009A260E">
      <w:pPr>
        <w:pStyle w:val="ListParagraph"/>
        <w:numPr>
          <w:ilvl w:val="0"/>
          <w:numId w:val="94"/>
        </w:numPr>
        <w:tabs>
          <w:tab w:val="left" w:pos="548"/>
        </w:tabs>
        <w:ind w:right="663"/>
      </w:pPr>
      <w:r>
        <w:t>A candidate who fails to satisfy the progress or award requirements for the BSc in Prosthetics</w:t>
      </w:r>
      <w:r>
        <w:rPr>
          <w:spacing w:val="-6"/>
        </w:rPr>
        <w:t xml:space="preserve"> </w:t>
      </w:r>
      <w:r>
        <w:t>and</w:t>
      </w:r>
      <w:r>
        <w:rPr>
          <w:spacing w:val="-4"/>
        </w:rPr>
        <w:t xml:space="preserve"> </w:t>
      </w:r>
      <w:r>
        <w:t>Orthotics</w:t>
      </w:r>
      <w:r>
        <w:rPr>
          <w:spacing w:val="-6"/>
        </w:rPr>
        <w:t xml:space="preserve"> </w:t>
      </w:r>
      <w:r>
        <w:t>may</w:t>
      </w:r>
      <w:r>
        <w:rPr>
          <w:spacing w:val="-6"/>
        </w:rPr>
        <w:t xml:space="preserve"> </w:t>
      </w:r>
      <w:r>
        <w:t>be</w:t>
      </w:r>
      <w:r>
        <w:rPr>
          <w:spacing w:val="-4"/>
        </w:rPr>
        <w:t xml:space="preserve"> </w:t>
      </w:r>
      <w:r>
        <w:t>transferred to the degree</w:t>
      </w:r>
      <w:r>
        <w:rPr>
          <w:spacing w:val="-4"/>
        </w:rPr>
        <w:t xml:space="preserve"> </w:t>
      </w:r>
      <w:r>
        <w:t>of</w:t>
      </w:r>
      <w:r>
        <w:rPr>
          <w:spacing w:val="-5"/>
        </w:rPr>
        <w:t xml:space="preserve"> </w:t>
      </w:r>
      <w:r>
        <w:t>BEng</w:t>
      </w:r>
      <w:r>
        <w:rPr>
          <w:spacing w:val="-4"/>
        </w:rPr>
        <w:t xml:space="preserve"> </w:t>
      </w:r>
      <w:r>
        <w:t>in</w:t>
      </w:r>
      <w:r>
        <w:rPr>
          <w:spacing w:val="-4"/>
        </w:rPr>
        <w:t xml:space="preserve"> </w:t>
      </w:r>
      <w:r>
        <w:t xml:space="preserve">Engineering </w:t>
      </w:r>
      <w:r>
        <w:rPr>
          <w:spacing w:val="-2"/>
        </w:rPr>
        <w:t>Studies.</w:t>
      </w:r>
    </w:p>
    <w:p w14:paraId="44976257" w14:textId="77777777" w:rsidR="009B0494" w:rsidRDefault="009B0494" w:rsidP="009A260E">
      <w:pPr>
        <w:sectPr w:rsidR="009B0494">
          <w:pgSz w:w="11910" w:h="16840"/>
          <w:pgMar w:top="1100" w:right="1340" w:bottom="940" w:left="1320" w:header="0" w:footer="758" w:gutter="0"/>
          <w:cols w:space="720"/>
        </w:sectPr>
      </w:pPr>
    </w:p>
    <w:p w14:paraId="44976258" w14:textId="77777777" w:rsidR="009B0494" w:rsidRDefault="007F4792" w:rsidP="007711B4">
      <w:pPr>
        <w:ind w:left="112"/>
        <w:rPr>
          <w:b/>
          <w:sz w:val="28"/>
        </w:rPr>
      </w:pPr>
      <w:bookmarkStart w:id="162" w:name="006_Chemical_Engineering"/>
      <w:bookmarkEnd w:id="162"/>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015EBE1F" w14:textId="77777777" w:rsidR="007711B4" w:rsidRDefault="007711B4" w:rsidP="007711B4">
      <w:pPr>
        <w:tabs>
          <w:tab w:val="left" w:pos="6437"/>
        </w:tabs>
        <w:ind w:left="111" w:right="1430"/>
        <w:rPr>
          <w:b/>
          <w:sz w:val="28"/>
        </w:rPr>
      </w:pPr>
    </w:p>
    <w:p w14:paraId="48D0C59F" w14:textId="77777777" w:rsidR="007711B4" w:rsidRDefault="007F4792" w:rsidP="007711B4">
      <w:pPr>
        <w:tabs>
          <w:tab w:val="left" w:pos="6437"/>
        </w:tabs>
        <w:ind w:left="111" w:right="1430"/>
        <w:rPr>
          <w:b/>
          <w:spacing w:val="-2"/>
          <w:sz w:val="28"/>
        </w:rPr>
      </w:pPr>
      <w:r>
        <w:rPr>
          <w:b/>
          <w:sz w:val="28"/>
        </w:rPr>
        <w:t>DEPARTMENT OF CHEMICAL AND PROCESS</w:t>
      </w:r>
      <w:r>
        <w:rPr>
          <w:b/>
          <w:sz w:val="28"/>
        </w:rPr>
        <w:tab/>
      </w:r>
      <w:r>
        <w:rPr>
          <w:b/>
          <w:spacing w:val="-2"/>
          <w:sz w:val="28"/>
        </w:rPr>
        <w:t xml:space="preserve">ENGINEERING </w:t>
      </w:r>
    </w:p>
    <w:p w14:paraId="313CDE9F" w14:textId="77777777" w:rsidR="007711B4" w:rsidRDefault="007711B4" w:rsidP="007711B4">
      <w:pPr>
        <w:tabs>
          <w:tab w:val="left" w:pos="6437"/>
        </w:tabs>
        <w:ind w:left="111" w:right="1430"/>
        <w:rPr>
          <w:b/>
          <w:spacing w:val="-2"/>
          <w:sz w:val="28"/>
        </w:rPr>
      </w:pPr>
    </w:p>
    <w:p w14:paraId="44976259" w14:textId="0C3A3CD8" w:rsidR="009B0494" w:rsidRDefault="007F4792" w:rsidP="007711B4">
      <w:pPr>
        <w:tabs>
          <w:tab w:val="left" w:pos="6437"/>
        </w:tabs>
        <w:ind w:left="111" w:right="1430"/>
        <w:rPr>
          <w:b/>
          <w:sz w:val="28"/>
        </w:rPr>
      </w:pPr>
      <w:r>
        <w:rPr>
          <w:b/>
          <w:sz w:val="28"/>
        </w:rPr>
        <w:t>CHEMICAL ENGINEERING</w:t>
      </w:r>
    </w:p>
    <w:p w14:paraId="53B0594E" w14:textId="77777777" w:rsidR="007711B4" w:rsidRDefault="007711B4" w:rsidP="007711B4">
      <w:pPr>
        <w:tabs>
          <w:tab w:val="left" w:pos="6437"/>
        </w:tabs>
        <w:ind w:left="111" w:right="1430"/>
        <w:rPr>
          <w:b/>
          <w:sz w:val="28"/>
        </w:rPr>
      </w:pPr>
    </w:p>
    <w:p w14:paraId="4497625A" w14:textId="77777777" w:rsidR="009B0494" w:rsidRDefault="007F4792" w:rsidP="009A260E">
      <w:pPr>
        <w:spacing w:line="251" w:lineRule="exact"/>
        <w:ind w:left="112"/>
        <w:rPr>
          <w:b/>
        </w:rPr>
      </w:pPr>
      <w:r>
        <w:rPr>
          <w:b/>
        </w:rPr>
        <w:t>Master</w:t>
      </w:r>
      <w:r>
        <w:rPr>
          <w:b/>
          <w:spacing w:val="-7"/>
        </w:rPr>
        <w:t xml:space="preserve"> </w:t>
      </w:r>
      <w:r>
        <w:rPr>
          <w:b/>
        </w:rPr>
        <w:t>of</w:t>
      </w:r>
      <w:r>
        <w:rPr>
          <w:b/>
          <w:spacing w:val="-4"/>
        </w:rPr>
        <w:t xml:space="preserve"> </w:t>
      </w:r>
      <w:r>
        <w:rPr>
          <w:b/>
        </w:rPr>
        <w:t>Engineering</w:t>
      </w:r>
      <w:r>
        <w:rPr>
          <w:b/>
          <w:spacing w:val="-3"/>
        </w:rPr>
        <w:t xml:space="preserve"> </w:t>
      </w:r>
      <w:r>
        <w:rPr>
          <w:b/>
        </w:rPr>
        <w:t>in</w:t>
      </w:r>
      <w:r>
        <w:rPr>
          <w:b/>
          <w:spacing w:val="-7"/>
        </w:rPr>
        <w:t xml:space="preserve"> </w:t>
      </w:r>
      <w:r>
        <w:rPr>
          <w:b/>
        </w:rPr>
        <w:t>Chemical</w:t>
      </w:r>
      <w:r>
        <w:rPr>
          <w:b/>
          <w:spacing w:val="-6"/>
        </w:rPr>
        <w:t xml:space="preserve"> </w:t>
      </w:r>
      <w:r>
        <w:rPr>
          <w:b/>
          <w:spacing w:val="-2"/>
        </w:rPr>
        <w:t>Engineering</w:t>
      </w:r>
    </w:p>
    <w:p w14:paraId="4497625B" w14:textId="77777777" w:rsidR="009B0494" w:rsidRDefault="007F4792" w:rsidP="009A260E">
      <w:pPr>
        <w:ind w:left="111" w:right="3014"/>
        <w:rPr>
          <w:b/>
        </w:rPr>
      </w:pPr>
      <w:r>
        <w:rPr>
          <w:b/>
        </w:rPr>
        <w:t>Bachelor</w:t>
      </w:r>
      <w:r>
        <w:rPr>
          <w:b/>
          <w:spacing w:val="-2"/>
        </w:rPr>
        <w:t xml:space="preserve"> </w:t>
      </w:r>
      <w:r>
        <w:rPr>
          <w:b/>
        </w:rPr>
        <w:t>of</w:t>
      </w:r>
      <w:r>
        <w:rPr>
          <w:b/>
          <w:spacing w:val="-8"/>
        </w:rPr>
        <w:t xml:space="preserve"> </w:t>
      </w:r>
      <w:r>
        <w:rPr>
          <w:b/>
        </w:rPr>
        <w:t>Engineering</w:t>
      </w:r>
      <w:r>
        <w:rPr>
          <w:b/>
          <w:spacing w:val="-8"/>
        </w:rPr>
        <w:t xml:space="preserve"> </w:t>
      </w:r>
      <w:r>
        <w:rPr>
          <w:b/>
        </w:rPr>
        <w:t>with</w:t>
      </w:r>
      <w:r>
        <w:rPr>
          <w:b/>
          <w:spacing w:val="-2"/>
        </w:rPr>
        <w:t xml:space="preserve"> </w:t>
      </w:r>
      <w:r>
        <w:rPr>
          <w:b/>
        </w:rPr>
        <w:t>Honours in</w:t>
      </w:r>
      <w:r>
        <w:rPr>
          <w:b/>
          <w:spacing w:val="-7"/>
        </w:rPr>
        <w:t xml:space="preserve"> </w:t>
      </w:r>
      <w:r>
        <w:rPr>
          <w:b/>
        </w:rPr>
        <w:t>Chemical</w:t>
      </w:r>
      <w:r>
        <w:rPr>
          <w:b/>
          <w:spacing w:val="-6"/>
        </w:rPr>
        <w:t xml:space="preserve"> </w:t>
      </w:r>
      <w:r>
        <w:rPr>
          <w:b/>
        </w:rPr>
        <w:t>Engineering Bachelor of Engineering in Chemical Engineering</w:t>
      </w:r>
    </w:p>
    <w:p w14:paraId="4497625C" w14:textId="77777777" w:rsidR="009B0494" w:rsidRDefault="007F4792" w:rsidP="009A260E">
      <w:pPr>
        <w:spacing w:line="237" w:lineRule="auto"/>
        <w:ind w:left="112" w:right="3014"/>
        <w:rPr>
          <w:b/>
        </w:rPr>
      </w:pPr>
      <w:r>
        <w:rPr>
          <w:b/>
        </w:rPr>
        <w:t>Diploma of Higher Education in Chemical Engineering Certificate</w:t>
      </w:r>
      <w:r>
        <w:rPr>
          <w:b/>
          <w:spacing w:val="-2"/>
        </w:rPr>
        <w:t xml:space="preserve"> </w:t>
      </w:r>
      <w:r>
        <w:rPr>
          <w:b/>
        </w:rPr>
        <w:t>of</w:t>
      </w:r>
      <w:r>
        <w:rPr>
          <w:b/>
          <w:spacing w:val="-6"/>
        </w:rPr>
        <w:t xml:space="preserve"> </w:t>
      </w:r>
      <w:r>
        <w:rPr>
          <w:b/>
        </w:rPr>
        <w:t>Higher</w:t>
      </w:r>
      <w:r>
        <w:rPr>
          <w:b/>
          <w:spacing w:val="-9"/>
        </w:rPr>
        <w:t xml:space="preserve"> </w:t>
      </w:r>
      <w:r>
        <w:rPr>
          <w:b/>
        </w:rPr>
        <w:t>Education</w:t>
      </w:r>
      <w:r>
        <w:rPr>
          <w:b/>
          <w:spacing w:val="-4"/>
        </w:rPr>
        <w:t xml:space="preserve"> </w:t>
      </w:r>
      <w:r>
        <w:rPr>
          <w:b/>
        </w:rPr>
        <w:t>in</w:t>
      </w:r>
      <w:r>
        <w:rPr>
          <w:b/>
          <w:spacing w:val="-9"/>
        </w:rPr>
        <w:t xml:space="preserve"> </w:t>
      </w:r>
      <w:r>
        <w:rPr>
          <w:b/>
        </w:rPr>
        <w:t>Chemical</w:t>
      </w:r>
      <w:r>
        <w:rPr>
          <w:b/>
          <w:spacing w:val="-8"/>
        </w:rPr>
        <w:t xml:space="preserve"> </w:t>
      </w:r>
      <w:r>
        <w:rPr>
          <w:b/>
        </w:rPr>
        <w:t>Engineering</w:t>
      </w:r>
    </w:p>
    <w:p w14:paraId="4497625D" w14:textId="77777777" w:rsidR="009B0494" w:rsidRDefault="009B0494" w:rsidP="009A260E">
      <w:pPr>
        <w:pStyle w:val="BodyText"/>
        <w:rPr>
          <w:b/>
        </w:rPr>
      </w:pPr>
    </w:p>
    <w:p w14:paraId="4497625E" w14:textId="55C2D461" w:rsidR="009B0494" w:rsidRDefault="007F4792" w:rsidP="009A260E">
      <w:pPr>
        <w:ind w:left="11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97625F" w14:textId="77777777" w:rsidR="009B0494" w:rsidRDefault="009B0494" w:rsidP="009A260E">
      <w:pPr>
        <w:pStyle w:val="BodyText"/>
        <w:rPr>
          <w:i/>
          <w:sz w:val="13"/>
        </w:rPr>
      </w:pPr>
    </w:p>
    <w:p w14:paraId="44976260" w14:textId="77777777" w:rsidR="009B0494" w:rsidRDefault="007F4792" w:rsidP="009A260E">
      <w:pPr>
        <w:pStyle w:val="Heading1"/>
        <w:ind w:left="112"/>
      </w:pPr>
      <w:r>
        <w:t>Mode</w:t>
      </w:r>
      <w:r>
        <w:rPr>
          <w:spacing w:val="-2"/>
        </w:rPr>
        <w:t xml:space="preserve"> </w:t>
      </w:r>
      <w:r>
        <w:t>of</w:t>
      </w:r>
      <w:r>
        <w:rPr>
          <w:spacing w:val="-3"/>
        </w:rPr>
        <w:t xml:space="preserve"> </w:t>
      </w:r>
      <w:r>
        <w:rPr>
          <w:spacing w:val="-2"/>
        </w:rPr>
        <w:t>Study</w:t>
      </w:r>
    </w:p>
    <w:p w14:paraId="44976261" w14:textId="77777777" w:rsidR="009B0494" w:rsidRDefault="007F4792" w:rsidP="009A260E">
      <w:pPr>
        <w:pStyle w:val="ListParagraph"/>
        <w:numPr>
          <w:ilvl w:val="0"/>
          <w:numId w:val="93"/>
        </w:numPr>
        <w:tabs>
          <w:tab w:val="left" w:pos="539"/>
          <w:tab w:val="left" w:pos="540"/>
        </w:tabs>
        <w:ind w:hanging="429"/>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6262" w14:textId="77777777" w:rsidR="009B0494" w:rsidRDefault="009B0494" w:rsidP="009A260E">
      <w:pPr>
        <w:pStyle w:val="BodyText"/>
        <w:rPr>
          <w:sz w:val="25"/>
        </w:rPr>
      </w:pPr>
    </w:p>
    <w:p w14:paraId="44976263" w14:textId="77777777" w:rsidR="009B0494" w:rsidRDefault="007F4792" w:rsidP="009A260E">
      <w:pPr>
        <w:pStyle w:val="Heading1"/>
        <w:ind w:left="111"/>
      </w:pPr>
      <w:r>
        <w:rPr>
          <w:spacing w:val="-2"/>
        </w:rPr>
        <w:t>Curriculum</w:t>
      </w:r>
    </w:p>
    <w:p w14:paraId="44976264" w14:textId="77777777" w:rsidR="009B0494" w:rsidRDefault="007F4792" w:rsidP="009A260E">
      <w:pPr>
        <w:pStyle w:val="ListParagraph"/>
        <w:numPr>
          <w:ilvl w:val="0"/>
          <w:numId w:val="93"/>
        </w:numPr>
        <w:tabs>
          <w:tab w:val="left" w:pos="472"/>
        </w:tabs>
        <w:ind w:left="471" w:hanging="361"/>
      </w:pPr>
      <w:r>
        <w:rPr>
          <w:b/>
        </w:rPr>
        <w:t>First</w:t>
      </w:r>
      <w:r>
        <w:rPr>
          <w:b/>
          <w:spacing w:val="-4"/>
        </w:rPr>
        <w:t xml:space="preserve"> </w:t>
      </w:r>
      <w:r>
        <w:rPr>
          <w:b/>
        </w:rPr>
        <w:t>Year</w:t>
      </w:r>
      <w:r>
        <w:rPr>
          <w:b/>
          <w:spacing w:val="-2"/>
        </w:rPr>
        <w:t xml:space="preserve"> </w:t>
      </w:r>
      <w:r>
        <w:t>-</w:t>
      </w:r>
      <w:r>
        <w:rPr>
          <w:spacing w:val="-4"/>
        </w:rPr>
        <w:t xml:space="preserve"> </w:t>
      </w:r>
      <w:r>
        <w:t>All</w:t>
      </w:r>
      <w:r>
        <w:rPr>
          <w:spacing w:val="-2"/>
        </w:rPr>
        <w:t xml:space="preserve"> </w:t>
      </w:r>
      <w:r>
        <w:t>students</w:t>
      </w:r>
      <w:r>
        <w:rPr>
          <w:spacing w:val="-2"/>
        </w:rPr>
        <w:t xml:space="preserve"> </w:t>
      </w:r>
      <w:r>
        <w:t>shall</w:t>
      </w:r>
      <w:r>
        <w:rPr>
          <w:spacing w:val="-8"/>
        </w:rPr>
        <w:t xml:space="preserve"> </w:t>
      </w:r>
      <w:r>
        <w:t>undertake</w:t>
      </w:r>
      <w:r>
        <w:rPr>
          <w:spacing w:val="-8"/>
        </w:rPr>
        <w:t xml:space="preserve"> </w:t>
      </w:r>
      <w:r>
        <w:t>modules</w:t>
      </w:r>
      <w:r>
        <w:rPr>
          <w:spacing w:val="-11"/>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265" w14:textId="77777777" w:rsidR="009B0494" w:rsidRDefault="009B0494" w:rsidP="009A260E">
      <w:pPr>
        <w:pStyle w:val="BodyText"/>
        <w:rPr>
          <w:sz w:val="25"/>
        </w:rPr>
      </w:pPr>
    </w:p>
    <w:p w14:paraId="44976266"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6267"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26C" w14:textId="77777777">
        <w:trPr>
          <w:trHeight w:val="551"/>
        </w:trPr>
        <w:tc>
          <w:tcPr>
            <w:tcW w:w="1742" w:type="dxa"/>
          </w:tcPr>
          <w:p w14:paraId="44976268"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269"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26A" w14:textId="77777777" w:rsidR="009B0494" w:rsidRDefault="007F4792" w:rsidP="009A260E">
            <w:pPr>
              <w:pStyle w:val="TableParagraph"/>
              <w:spacing w:before="0"/>
              <w:ind w:left="232" w:right="225"/>
              <w:rPr>
                <w:b/>
              </w:rPr>
            </w:pPr>
            <w:r>
              <w:rPr>
                <w:b/>
                <w:spacing w:val="-4"/>
              </w:rPr>
              <w:t>Level</w:t>
            </w:r>
          </w:p>
        </w:tc>
        <w:tc>
          <w:tcPr>
            <w:tcW w:w="1368" w:type="dxa"/>
          </w:tcPr>
          <w:p w14:paraId="4497626B" w14:textId="77777777" w:rsidR="009B0494" w:rsidRDefault="007F4792" w:rsidP="009A260E">
            <w:pPr>
              <w:pStyle w:val="TableParagraph"/>
              <w:spacing w:before="0"/>
              <w:ind w:left="290" w:right="283"/>
              <w:rPr>
                <w:b/>
              </w:rPr>
            </w:pPr>
            <w:r>
              <w:rPr>
                <w:b/>
                <w:spacing w:val="-2"/>
              </w:rPr>
              <w:t>Credits</w:t>
            </w:r>
          </w:p>
        </w:tc>
      </w:tr>
      <w:tr w:rsidR="009B0494" w14:paraId="44976271" w14:textId="77777777">
        <w:trPr>
          <w:trHeight w:val="551"/>
        </w:trPr>
        <w:tc>
          <w:tcPr>
            <w:tcW w:w="1742" w:type="dxa"/>
          </w:tcPr>
          <w:p w14:paraId="4497626D" w14:textId="77777777" w:rsidR="009B0494" w:rsidRDefault="007F4792" w:rsidP="009A260E">
            <w:pPr>
              <w:pStyle w:val="TableParagraph"/>
              <w:spacing w:before="0"/>
              <w:ind w:left="164" w:right="161"/>
            </w:pPr>
            <w:r>
              <w:rPr>
                <w:spacing w:val="-2"/>
              </w:rPr>
              <w:t>CH106</w:t>
            </w:r>
          </w:p>
        </w:tc>
        <w:tc>
          <w:tcPr>
            <w:tcW w:w="5433" w:type="dxa"/>
          </w:tcPr>
          <w:p w14:paraId="4497626E" w14:textId="77777777" w:rsidR="009B0494" w:rsidRDefault="007F4792" w:rsidP="009A260E">
            <w:pPr>
              <w:pStyle w:val="TableParagraph"/>
              <w:spacing w:before="0"/>
              <w:ind w:left="105"/>
              <w:jc w:val="left"/>
            </w:pPr>
            <w:r>
              <w:t>Chemistry:</w:t>
            </w:r>
            <w:r>
              <w:rPr>
                <w:spacing w:val="-9"/>
              </w:rPr>
              <w:t xml:space="preserve"> </w:t>
            </w:r>
            <w:r>
              <w:t>Principles</w:t>
            </w:r>
            <w:r>
              <w:rPr>
                <w:spacing w:val="-4"/>
              </w:rPr>
              <w:t xml:space="preserve"> </w:t>
            </w:r>
            <w:r>
              <w:t>and</w:t>
            </w:r>
            <w:r>
              <w:rPr>
                <w:spacing w:val="-7"/>
              </w:rPr>
              <w:t xml:space="preserve"> </w:t>
            </w:r>
            <w:r>
              <w:t>Practice</w:t>
            </w:r>
            <w:r>
              <w:rPr>
                <w:spacing w:val="-7"/>
              </w:rPr>
              <w:t xml:space="preserve"> </w:t>
            </w:r>
            <w:r>
              <w:rPr>
                <w:spacing w:val="-10"/>
              </w:rPr>
              <w:t>1</w:t>
            </w:r>
          </w:p>
        </w:tc>
        <w:tc>
          <w:tcPr>
            <w:tcW w:w="1051" w:type="dxa"/>
          </w:tcPr>
          <w:p w14:paraId="4497626F" w14:textId="77777777" w:rsidR="009B0494" w:rsidRDefault="007F4792" w:rsidP="009A260E">
            <w:pPr>
              <w:pStyle w:val="TableParagraph"/>
              <w:spacing w:before="0"/>
              <w:ind w:left="4"/>
            </w:pPr>
            <w:r>
              <w:t>1</w:t>
            </w:r>
          </w:p>
        </w:tc>
        <w:tc>
          <w:tcPr>
            <w:tcW w:w="1368" w:type="dxa"/>
          </w:tcPr>
          <w:p w14:paraId="44976270" w14:textId="77777777" w:rsidR="009B0494" w:rsidRDefault="007F4792" w:rsidP="009A260E">
            <w:pPr>
              <w:pStyle w:val="TableParagraph"/>
              <w:spacing w:before="0"/>
              <w:ind w:left="289" w:right="283"/>
            </w:pPr>
            <w:r>
              <w:rPr>
                <w:spacing w:val="-5"/>
              </w:rPr>
              <w:t>20</w:t>
            </w:r>
          </w:p>
        </w:tc>
      </w:tr>
      <w:tr w:rsidR="009B0494" w14:paraId="44976276" w14:textId="77777777">
        <w:trPr>
          <w:trHeight w:val="551"/>
        </w:trPr>
        <w:tc>
          <w:tcPr>
            <w:tcW w:w="1742" w:type="dxa"/>
          </w:tcPr>
          <w:p w14:paraId="44976272" w14:textId="77777777" w:rsidR="009B0494" w:rsidRDefault="007F4792" w:rsidP="009A260E">
            <w:pPr>
              <w:pStyle w:val="TableParagraph"/>
              <w:spacing w:before="0"/>
              <w:ind w:left="165" w:right="161"/>
            </w:pPr>
            <w:r>
              <w:rPr>
                <w:spacing w:val="-2"/>
              </w:rPr>
              <w:t>CP101</w:t>
            </w:r>
          </w:p>
        </w:tc>
        <w:tc>
          <w:tcPr>
            <w:tcW w:w="5433" w:type="dxa"/>
          </w:tcPr>
          <w:p w14:paraId="44976273" w14:textId="77777777" w:rsidR="009B0494" w:rsidRDefault="007F4792" w:rsidP="009A260E">
            <w:pPr>
              <w:pStyle w:val="TableParagraph"/>
              <w:spacing w:before="0"/>
              <w:ind w:left="105"/>
              <w:jc w:val="left"/>
            </w:pPr>
            <w:r>
              <w:t>Basic</w:t>
            </w:r>
            <w:r>
              <w:rPr>
                <w:spacing w:val="-10"/>
              </w:rPr>
              <w:t xml:space="preserve"> </w:t>
            </w:r>
            <w:r>
              <w:t>Principles</w:t>
            </w:r>
            <w:r>
              <w:rPr>
                <w:spacing w:val="-5"/>
              </w:rPr>
              <w:t xml:space="preserve"> </w:t>
            </w:r>
            <w:r>
              <w:t>in</w:t>
            </w:r>
            <w:r>
              <w:rPr>
                <w:spacing w:val="-3"/>
              </w:rPr>
              <w:t xml:space="preserve"> </w:t>
            </w:r>
            <w:r>
              <w:t>Chemical</w:t>
            </w:r>
            <w:r>
              <w:rPr>
                <w:spacing w:val="-5"/>
              </w:rPr>
              <w:t xml:space="preserve"> </w:t>
            </w:r>
            <w:r>
              <w:rPr>
                <w:spacing w:val="-2"/>
              </w:rPr>
              <w:t>Engineering</w:t>
            </w:r>
          </w:p>
        </w:tc>
        <w:tc>
          <w:tcPr>
            <w:tcW w:w="1051" w:type="dxa"/>
          </w:tcPr>
          <w:p w14:paraId="44976274" w14:textId="77777777" w:rsidR="009B0494" w:rsidRDefault="007F4792" w:rsidP="009A260E">
            <w:pPr>
              <w:pStyle w:val="TableParagraph"/>
              <w:spacing w:before="0"/>
              <w:ind w:left="5"/>
            </w:pPr>
            <w:r>
              <w:t>1</w:t>
            </w:r>
          </w:p>
        </w:tc>
        <w:tc>
          <w:tcPr>
            <w:tcW w:w="1368" w:type="dxa"/>
          </w:tcPr>
          <w:p w14:paraId="44976275" w14:textId="77777777" w:rsidR="009B0494" w:rsidRDefault="007F4792" w:rsidP="009A260E">
            <w:pPr>
              <w:pStyle w:val="TableParagraph"/>
              <w:spacing w:before="0"/>
              <w:ind w:left="290" w:right="283"/>
            </w:pPr>
            <w:r>
              <w:rPr>
                <w:spacing w:val="-5"/>
              </w:rPr>
              <w:t>20</w:t>
            </w:r>
          </w:p>
        </w:tc>
      </w:tr>
      <w:tr w:rsidR="009B0494" w14:paraId="4497627B" w14:textId="77777777">
        <w:trPr>
          <w:trHeight w:val="551"/>
        </w:trPr>
        <w:tc>
          <w:tcPr>
            <w:tcW w:w="1742" w:type="dxa"/>
          </w:tcPr>
          <w:p w14:paraId="44976277" w14:textId="77777777" w:rsidR="009B0494" w:rsidRDefault="007F4792" w:rsidP="009A260E">
            <w:pPr>
              <w:pStyle w:val="TableParagraph"/>
              <w:spacing w:before="0"/>
              <w:ind w:left="165" w:right="161"/>
            </w:pPr>
            <w:r>
              <w:rPr>
                <w:spacing w:val="-2"/>
              </w:rPr>
              <w:t>CP102</w:t>
            </w:r>
          </w:p>
        </w:tc>
        <w:tc>
          <w:tcPr>
            <w:tcW w:w="5433" w:type="dxa"/>
          </w:tcPr>
          <w:p w14:paraId="44976278" w14:textId="77777777" w:rsidR="009B0494" w:rsidRDefault="007F4792" w:rsidP="009A260E">
            <w:pPr>
              <w:pStyle w:val="TableParagraph"/>
              <w:spacing w:before="0"/>
              <w:ind w:left="105" w:right="80"/>
              <w:jc w:val="left"/>
            </w:pPr>
            <w:r>
              <w:t>Chemical</w:t>
            </w:r>
            <w:r>
              <w:rPr>
                <w:spacing w:val="-16"/>
              </w:rPr>
              <w:t xml:space="preserve"> </w:t>
            </w:r>
            <w:r>
              <w:t>Engineering:</w:t>
            </w:r>
            <w:r>
              <w:rPr>
                <w:spacing w:val="-11"/>
              </w:rPr>
              <w:t xml:space="preserve"> </w:t>
            </w:r>
            <w:r>
              <w:t>Fundamentals,</w:t>
            </w:r>
            <w:r>
              <w:rPr>
                <w:spacing w:val="-11"/>
              </w:rPr>
              <w:t xml:space="preserve"> </w:t>
            </w:r>
            <w:r>
              <w:t>Techniques and Tools</w:t>
            </w:r>
          </w:p>
        </w:tc>
        <w:tc>
          <w:tcPr>
            <w:tcW w:w="1051" w:type="dxa"/>
          </w:tcPr>
          <w:p w14:paraId="44976279" w14:textId="77777777" w:rsidR="009B0494" w:rsidRDefault="007F4792" w:rsidP="009A260E">
            <w:pPr>
              <w:pStyle w:val="TableParagraph"/>
              <w:spacing w:before="0"/>
              <w:ind w:left="4"/>
            </w:pPr>
            <w:r>
              <w:t>1</w:t>
            </w:r>
          </w:p>
        </w:tc>
        <w:tc>
          <w:tcPr>
            <w:tcW w:w="1368" w:type="dxa"/>
          </w:tcPr>
          <w:p w14:paraId="4497627A" w14:textId="77777777" w:rsidR="009B0494" w:rsidRDefault="007F4792" w:rsidP="009A260E">
            <w:pPr>
              <w:pStyle w:val="TableParagraph"/>
              <w:spacing w:before="0"/>
              <w:ind w:left="289" w:right="283"/>
            </w:pPr>
            <w:r>
              <w:rPr>
                <w:spacing w:val="-5"/>
              </w:rPr>
              <w:t>20</w:t>
            </w:r>
          </w:p>
        </w:tc>
      </w:tr>
      <w:tr w:rsidR="009B0494" w14:paraId="44976280" w14:textId="77777777">
        <w:trPr>
          <w:trHeight w:val="551"/>
        </w:trPr>
        <w:tc>
          <w:tcPr>
            <w:tcW w:w="1742" w:type="dxa"/>
          </w:tcPr>
          <w:p w14:paraId="4497627C" w14:textId="77777777" w:rsidR="009B0494" w:rsidRDefault="007F4792" w:rsidP="009A260E">
            <w:pPr>
              <w:pStyle w:val="TableParagraph"/>
              <w:spacing w:before="0"/>
              <w:ind w:left="164" w:right="161"/>
            </w:pPr>
            <w:r>
              <w:rPr>
                <w:spacing w:val="-2"/>
              </w:rPr>
              <w:t>MM111</w:t>
            </w:r>
          </w:p>
        </w:tc>
        <w:tc>
          <w:tcPr>
            <w:tcW w:w="5433" w:type="dxa"/>
          </w:tcPr>
          <w:p w14:paraId="4497627D" w14:textId="77777777" w:rsidR="009B0494" w:rsidRDefault="007F4792" w:rsidP="009A260E">
            <w:pPr>
              <w:pStyle w:val="TableParagraph"/>
              <w:spacing w:before="0"/>
              <w:ind w:left="105"/>
              <w:jc w:val="left"/>
            </w:pPr>
            <w:r>
              <w:t>Mathematics</w:t>
            </w:r>
            <w:r>
              <w:rPr>
                <w:spacing w:val="-10"/>
              </w:rPr>
              <w:t xml:space="preserve"> </w:t>
            </w:r>
            <w:r>
              <w:rPr>
                <w:spacing w:val="-5"/>
              </w:rPr>
              <w:t>1b</w:t>
            </w:r>
          </w:p>
        </w:tc>
        <w:tc>
          <w:tcPr>
            <w:tcW w:w="1051" w:type="dxa"/>
          </w:tcPr>
          <w:p w14:paraId="4497627E" w14:textId="77777777" w:rsidR="009B0494" w:rsidRDefault="007F4792" w:rsidP="009A260E">
            <w:pPr>
              <w:pStyle w:val="TableParagraph"/>
              <w:spacing w:before="0"/>
              <w:ind w:left="4"/>
            </w:pPr>
            <w:r>
              <w:t>1</w:t>
            </w:r>
          </w:p>
        </w:tc>
        <w:tc>
          <w:tcPr>
            <w:tcW w:w="1368" w:type="dxa"/>
          </w:tcPr>
          <w:p w14:paraId="4497627F" w14:textId="77777777" w:rsidR="009B0494" w:rsidRDefault="007F4792" w:rsidP="009A260E">
            <w:pPr>
              <w:pStyle w:val="TableParagraph"/>
              <w:spacing w:before="0"/>
              <w:ind w:left="289" w:right="283"/>
            </w:pPr>
            <w:r>
              <w:rPr>
                <w:spacing w:val="-5"/>
              </w:rPr>
              <w:t>20</w:t>
            </w:r>
          </w:p>
        </w:tc>
      </w:tr>
      <w:tr w:rsidR="009B0494" w14:paraId="44976285" w14:textId="77777777">
        <w:trPr>
          <w:trHeight w:val="551"/>
        </w:trPr>
        <w:tc>
          <w:tcPr>
            <w:tcW w:w="1742" w:type="dxa"/>
          </w:tcPr>
          <w:p w14:paraId="44976281" w14:textId="77777777" w:rsidR="009B0494" w:rsidRDefault="007F4792" w:rsidP="009A260E">
            <w:pPr>
              <w:pStyle w:val="TableParagraph"/>
              <w:spacing w:before="0"/>
              <w:ind w:left="164" w:right="161"/>
            </w:pPr>
            <w:r>
              <w:rPr>
                <w:spacing w:val="-2"/>
              </w:rPr>
              <w:t>MM112</w:t>
            </w:r>
          </w:p>
        </w:tc>
        <w:tc>
          <w:tcPr>
            <w:tcW w:w="5433" w:type="dxa"/>
          </w:tcPr>
          <w:p w14:paraId="44976282" w14:textId="77777777" w:rsidR="009B0494" w:rsidRDefault="007F4792" w:rsidP="009A260E">
            <w:pPr>
              <w:pStyle w:val="TableParagraph"/>
              <w:spacing w:before="0"/>
              <w:ind w:left="105"/>
              <w:jc w:val="left"/>
            </w:pPr>
            <w:r>
              <w:t>Mathematics</w:t>
            </w:r>
            <w:r>
              <w:rPr>
                <w:spacing w:val="-10"/>
              </w:rPr>
              <w:t xml:space="preserve"> </w:t>
            </w:r>
            <w:r>
              <w:rPr>
                <w:spacing w:val="-5"/>
              </w:rPr>
              <w:t>2b</w:t>
            </w:r>
          </w:p>
        </w:tc>
        <w:tc>
          <w:tcPr>
            <w:tcW w:w="1051" w:type="dxa"/>
          </w:tcPr>
          <w:p w14:paraId="44976283" w14:textId="77777777" w:rsidR="009B0494" w:rsidRDefault="007F4792" w:rsidP="009A260E">
            <w:pPr>
              <w:pStyle w:val="TableParagraph"/>
              <w:spacing w:before="0"/>
              <w:ind w:left="4"/>
            </w:pPr>
            <w:r>
              <w:t>1</w:t>
            </w:r>
          </w:p>
        </w:tc>
        <w:tc>
          <w:tcPr>
            <w:tcW w:w="1368" w:type="dxa"/>
          </w:tcPr>
          <w:p w14:paraId="44976284" w14:textId="77777777" w:rsidR="009B0494" w:rsidRDefault="007F4792" w:rsidP="009A260E">
            <w:pPr>
              <w:pStyle w:val="TableParagraph"/>
              <w:spacing w:before="0"/>
              <w:ind w:left="289" w:right="283"/>
            </w:pPr>
            <w:r>
              <w:rPr>
                <w:spacing w:val="-5"/>
              </w:rPr>
              <w:t>20</w:t>
            </w:r>
          </w:p>
        </w:tc>
      </w:tr>
      <w:tr w:rsidR="009B0494" w14:paraId="4497628A" w14:textId="77777777">
        <w:trPr>
          <w:trHeight w:val="551"/>
        </w:trPr>
        <w:tc>
          <w:tcPr>
            <w:tcW w:w="1742" w:type="dxa"/>
          </w:tcPr>
          <w:p w14:paraId="44976286" w14:textId="77777777" w:rsidR="009B0494" w:rsidRDefault="009B0494" w:rsidP="009A260E">
            <w:pPr>
              <w:pStyle w:val="TableParagraph"/>
              <w:spacing w:before="0"/>
              <w:ind w:left="0"/>
              <w:jc w:val="left"/>
              <w:rPr>
                <w:rFonts w:ascii="Times New Roman"/>
              </w:rPr>
            </w:pPr>
          </w:p>
        </w:tc>
        <w:tc>
          <w:tcPr>
            <w:tcW w:w="5433" w:type="dxa"/>
          </w:tcPr>
          <w:p w14:paraId="44976287"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1051" w:type="dxa"/>
          </w:tcPr>
          <w:p w14:paraId="44976288" w14:textId="77777777" w:rsidR="009B0494" w:rsidRDefault="009B0494" w:rsidP="009A260E">
            <w:pPr>
              <w:pStyle w:val="TableParagraph"/>
              <w:spacing w:before="0"/>
              <w:ind w:left="0"/>
              <w:jc w:val="left"/>
              <w:rPr>
                <w:rFonts w:ascii="Times New Roman"/>
              </w:rPr>
            </w:pPr>
          </w:p>
        </w:tc>
        <w:tc>
          <w:tcPr>
            <w:tcW w:w="1368" w:type="dxa"/>
          </w:tcPr>
          <w:p w14:paraId="44976289" w14:textId="77777777" w:rsidR="009B0494" w:rsidRDefault="007F4792" w:rsidP="009A260E">
            <w:pPr>
              <w:pStyle w:val="TableParagraph"/>
              <w:spacing w:before="0"/>
              <w:ind w:left="290" w:right="283"/>
            </w:pPr>
            <w:r>
              <w:rPr>
                <w:spacing w:val="-5"/>
              </w:rPr>
              <w:t>20</w:t>
            </w:r>
          </w:p>
        </w:tc>
      </w:tr>
    </w:tbl>
    <w:p w14:paraId="4497628B" w14:textId="77777777" w:rsidR="009B0494" w:rsidRDefault="009B0494" w:rsidP="009A260E">
      <w:pPr>
        <w:pStyle w:val="BodyText"/>
        <w:rPr>
          <w:b/>
        </w:rPr>
      </w:pPr>
    </w:p>
    <w:p w14:paraId="4497628C" w14:textId="77777777" w:rsidR="009B0494" w:rsidRDefault="007F4792" w:rsidP="009A260E">
      <w:pPr>
        <w:pStyle w:val="ListParagraph"/>
        <w:numPr>
          <w:ilvl w:val="0"/>
          <w:numId w:val="93"/>
        </w:numPr>
        <w:tabs>
          <w:tab w:val="left" w:pos="539"/>
          <w:tab w:val="left" w:pos="540"/>
        </w:tabs>
        <w:ind w:hanging="429"/>
      </w:pPr>
      <w:r>
        <w:rPr>
          <w:b/>
        </w:rPr>
        <w:t>Second</w:t>
      </w:r>
      <w:r>
        <w:rPr>
          <w:b/>
          <w:spacing w:val="-8"/>
        </w:rPr>
        <w:t xml:space="preserve"> </w:t>
      </w:r>
      <w:r>
        <w:rPr>
          <w:b/>
        </w:rPr>
        <w:t>Year</w:t>
      </w:r>
      <w:r>
        <w:rPr>
          <w:b/>
          <w:spacing w:val="-7"/>
        </w:rPr>
        <w:t xml:space="preserve"> </w:t>
      </w:r>
      <w:r>
        <w:t>-</w:t>
      </w:r>
      <w:r>
        <w:rPr>
          <w:spacing w:val="-4"/>
        </w:rPr>
        <w:t xml:space="preserve"> </w:t>
      </w:r>
      <w:r>
        <w:t>All</w:t>
      </w:r>
      <w:r>
        <w:rPr>
          <w:spacing w:val="-4"/>
        </w:rPr>
        <w:t xml:space="preserve"> </w:t>
      </w:r>
      <w:r>
        <w:t>students</w:t>
      </w:r>
      <w:r>
        <w:rPr>
          <w:spacing w:val="-3"/>
        </w:rPr>
        <w:t xml:space="preserve"> </w:t>
      </w:r>
      <w:r>
        <w:t>shall</w:t>
      </w:r>
      <w:r>
        <w:rPr>
          <w:spacing w:val="-9"/>
        </w:rPr>
        <w:t xml:space="preserve"> </w:t>
      </w:r>
      <w:r>
        <w:t>undertake</w:t>
      </w:r>
      <w:r>
        <w:rPr>
          <w:spacing w:val="-5"/>
        </w:rPr>
        <w:t xml:space="preserve"> </w:t>
      </w:r>
      <w:r>
        <w:t>modules</w:t>
      </w:r>
      <w:r>
        <w:rPr>
          <w:spacing w:val="-3"/>
        </w:rPr>
        <w:t xml:space="preserve"> </w:t>
      </w:r>
      <w:r>
        <w:t>amounting</w:t>
      </w:r>
      <w:r>
        <w:rPr>
          <w:spacing w:val="-1"/>
        </w:rPr>
        <w:t xml:space="preserve"> </w:t>
      </w:r>
      <w:r>
        <w:t>to</w:t>
      </w:r>
      <w:r>
        <w:rPr>
          <w:spacing w:val="-6"/>
        </w:rPr>
        <w:t xml:space="preserve"> </w:t>
      </w:r>
      <w:r>
        <w:t>120</w:t>
      </w:r>
      <w:r>
        <w:rPr>
          <w:spacing w:val="-1"/>
        </w:rPr>
        <w:t xml:space="preserve"> </w:t>
      </w:r>
      <w:r>
        <w:t>credits</w:t>
      </w:r>
      <w:r>
        <w:rPr>
          <w:spacing w:val="-8"/>
        </w:rPr>
        <w:t xml:space="preserve"> </w:t>
      </w:r>
      <w:r>
        <w:t>as</w:t>
      </w:r>
      <w:r>
        <w:rPr>
          <w:spacing w:val="-2"/>
        </w:rPr>
        <w:t xml:space="preserve"> follows:</w:t>
      </w:r>
    </w:p>
    <w:p w14:paraId="4497628D" w14:textId="77777777" w:rsidR="009B0494" w:rsidRDefault="009B0494" w:rsidP="009A260E">
      <w:pPr>
        <w:pStyle w:val="BodyText"/>
        <w:rPr>
          <w:sz w:val="25"/>
        </w:rPr>
      </w:pPr>
    </w:p>
    <w:p w14:paraId="4497628E"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628F"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294" w14:textId="77777777">
        <w:trPr>
          <w:trHeight w:val="551"/>
        </w:trPr>
        <w:tc>
          <w:tcPr>
            <w:tcW w:w="1742" w:type="dxa"/>
          </w:tcPr>
          <w:p w14:paraId="44976290"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291"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292" w14:textId="77777777" w:rsidR="009B0494" w:rsidRDefault="007F4792" w:rsidP="009A260E">
            <w:pPr>
              <w:pStyle w:val="TableParagraph"/>
              <w:spacing w:before="0"/>
              <w:ind w:left="232" w:right="225"/>
              <w:rPr>
                <w:b/>
              </w:rPr>
            </w:pPr>
            <w:r>
              <w:rPr>
                <w:b/>
                <w:spacing w:val="-4"/>
              </w:rPr>
              <w:t>Level</w:t>
            </w:r>
          </w:p>
        </w:tc>
        <w:tc>
          <w:tcPr>
            <w:tcW w:w="1368" w:type="dxa"/>
          </w:tcPr>
          <w:p w14:paraId="44976293" w14:textId="77777777" w:rsidR="009B0494" w:rsidRDefault="007F4792" w:rsidP="009A260E">
            <w:pPr>
              <w:pStyle w:val="TableParagraph"/>
              <w:spacing w:before="0"/>
              <w:ind w:left="290" w:right="283"/>
              <w:rPr>
                <w:b/>
              </w:rPr>
            </w:pPr>
            <w:r>
              <w:rPr>
                <w:b/>
                <w:spacing w:val="-2"/>
              </w:rPr>
              <w:t>Credits</w:t>
            </w:r>
          </w:p>
        </w:tc>
      </w:tr>
      <w:tr w:rsidR="009B0494" w14:paraId="44976299" w14:textId="77777777">
        <w:trPr>
          <w:trHeight w:val="551"/>
        </w:trPr>
        <w:tc>
          <w:tcPr>
            <w:tcW w:w="1742" w:type="dxa"/>
          </w:tcPr>
          <w:p w14:paraId="44976295" w14:textId="77777777" w:rsidR="009B0494" w:rsidRDefault="007F4792" w:rsidP="009A260E">
            <w:pPr>
              <w:pStyle w:val="TableParagraph"/>
              <w:spacing w:before="0"/>
              <w:ind w:left="165" w:right="161"/>
            </w:pPr>
            <w:r>
              <w:rPr>
                <w:spacing w:val="-2"/>
              </w:rPr>
              <w:t>CP203</w:t>
            </w:r>
          </w:p>
        </w:tc>
        <w:tc>
          <w:tcPr>
            <w:tcW w:w="5433" w:type="dxa"/>
          </w:tcPr>
          <w:p w14:paraId="44976296" w14:textId="77777777" w:rsidR="009B0494" w:rsidRDefault="007F4792" w:rsidP="009A260E">
            <w:pPr>
              <w:pStyle w:val="TableParagraph"/>
              <w:spacing w:before="0"/>
              <w:ind w:left="105"/>
              <w:jc w:val="left"/>
            </w:pPr>
            <w:r>
              <w:t>Thermodynamic</w:t>
            </w:r>
            <w:r>
              <w:rPr>
                <w:spacing w:val="-6"/>
              </w:rPr>
              <w:t xml:space="preserve"> </w:t>
            </w:r>
            <w:r>
              <w:t>and</w:t>
            </w:r>
            <w:r>
              <w:rPr>
                <w:spacing w:val="-9"/>
              </w:rPr>
              <w:t xml:space="preserve"> </w:t>
            </w:r>
            <w:r>
              <w:t>Chemical</w:t>
            </w:r>
            <w:r>
              <w:rPr>
                <w:spacing w:val="-6"/>
              </w:rPr>
              <w:t xml:space="preserve"> </w:t>
            </w:r>
            <w:r>
              <w:rPr>
                <w:spacing w:val="-2"/>
              </w:rPr>
              <w:t>Principles</w:t>
            </w:r>
          </w:p>
        </w:tc>
        <w:tc>
          <w:tcPr>
            <w:tcW w:w="1051" w:type="dxa"/>
          </w:tcPr>
          <w:p w14:paraId="44976297" w14:textId="77777777" w:rsidR="009B0494" w:rsidRDefault="007F4792" w:rsidP="009A260E">
            <w:pPr>
              <w:pStyle w:val="TableParagraph"/>
              <w:spacing w:before="0"/>
              <w:ind w:left="5"/>
            </w:pPr>
            <w:r>
              <w:t>2</w:t>
            </w:r>
          </w:p>
        </w:tc>
        <w:tc>
          <w:tcPr>
            <w:tcW w:w="1368" w:type="dxa"/>
          </w:tcPr>
          <w:p w14:paraId="44976298" w14:textId="77777777" w:rsidR="009B0494" w:rsidRDefault="007F4792" w:rsidP="009A260E">
            <w:pPr>
              <w:pStyle w:val="TableParagraph"/>
              <w:spacing w:before="0"/>
              <w:ind w:left="290" w:right="283"/>
            </w:pPr>
            <w:r>
              <w:rPr>
                <w:spacing w:val="-5"/>
              </w:rPr>
              <w:t>20</w:t>
            </w:r>
          </w:p>
        </w:tc>
      </w:tr>
      <w:tr w:rsidR="009B0494" w14:paraId="4497629E" w14:textId="77777777">
        <w:trPr>
          <w:trHeight w:val="551"/>
        </w:trPr>
        <w:tc>
          <w:tcPr>
            <w:tcW w:w="1742" w:type="dxa"/>
          </w:tcPr>
          <w:p w14:paraId="4497629A" w14:textId="77777777" w:rsidR="009B0494" w:rsidRDefault="007F4792" w:rsidP="009A260E">
            <w:pPr>
              <w:pStyle w:val="TableParagraph"/>
              <w:spacing w:before="0"/>
              <w:ind w:left="165" w:right="161"/>
            </w:pPr>
            <w:r>
              <w:rPr>
                <w:spacing w:val="-2"/>
              </w:rPr>
              <w:t>CP204</w:t>
            </w:r>
          </w:p>
        </w:tc>
        <w:tc>
          <w:tcPr>
            <w:tcW w:w="5433" w:type="dxa"/>
          </w:tcPr>
          <w:p w14:paraId="4497629B" w14:textId="77777777" w:rsidR="009B0494" w:rsidRDefault="007F4792" w:rsidP="009A260E">
            <w:pPr>
              <w:pStyle w:val="TableParagraph"/>
              <w:spacing w:before="0"/>
              <w:ind w:left="105"/>
              <w:jc w:val="left"/>
            </w:pPr>
            <w:r>
              <w:t>Fluid</w:t>
            </w:r>
            <w:r>
              <w:rPr>
                <w:spacing w:val="-1"/>
              </w:rPr>
              <w:t xml:space="preserve"> </w:t>
            </w:r>
            <w:r>
              <w:t>Flow</w:t>
            </w:r>
            <w:r>
              <w:rPr>
                <w:spacing w:val="-7"/>
              </w:rPr>
              <w:t xml:space="preserve"> </w:t>
            </w:r>
            <w:r>
              <w:t>and</w:t>
            </w:r>
            <w:r>
              <w:rPr>
                <w:spacing w:val="-1"/>
              </w:rPr>
              <w:t xml:space="preserve"> </w:t>
            </w:r>
            <w:r>
              <w:t>Heat</w:t>
            </w:r>
            <w:r>
              <w:rPr>
                <w:spacing w:val="-5"/>
              </w:rPr>
              <w:t xml:space="preserve"> </w:t>
            </w:r>
            <w:r>
              <w:rPr>
                <w:spacing w:val="-2"/>
              </w:rPr>
              <w:t>Transfer</w:t>
            </w:r>
          </w:p>
        </w:tc>
        <w:tc>
          <w:tcPr>
            <w:tcW w:w="1051" w:type="dxa"/>
          </w:tcPr>
          <w:p w14:paraId="4497629C" w14:textId="77777777" w:rsidR="009B0494" w:rsidRDefault="007F4792" w:rsidP="009A260E">
            <w:pPr>
              <w:pStyle w:val="TableParagraph"/>
              <w:spacing w:before="0"/>
              <w:ind w:left="5"/>
            </w:pPr>
            <w:r>
              <w:t>2</w:t>
            </w:r>
          </w:p>
        </w:tc>
        <w:tc>
          <w:tcPr>
            <w:tcW w:w="1368" w:type="dxa"/>
          </w:tcPr>
          <w:p w14:paraId="4497629D" w14:textId="77777777" w:rsidR="009B0494" w:rsidRDefault="007F4792" w:rsidP="009A260E">
            <w:pPr>
              <w:pStyle w:val="TableParagraph"/>
              <w:spacing w:before="0"/>
              <w:ind w:left="290" w:right="283"/>
            </w:pPr>
            <w:r>
              <w:rPr>
                <w:spacing w:val="-5"/>
              </w:rPr>
              <w:t>20</w:t>
            </w:r>
          </w:p>
        </w:tc>
      </w:tr>
      <w:tr w:rsidR="009B0494" w14:paraId="449762A3" w14:textId="77777777">
        <w:trPr>
          <w:trHeight w:val="551"/>
        </w:trPr>
        <w:tc>
          <w:tcPr>
            <w:tcW w:w="1742" w:type="dxa"/>
          </w:tcPr>
          <w:p w14:paraId="4497629F" w14:textId="77777777" w:rsidR="009B0494" w:rsidRDefault="007F4792" w:rsidP="009A260E">
            <w:pPr>
              <w:pStyle w:val="TableParagraph"/>
              <w:spacing w:before="0"/>
              <w:ind w:left="165" w:right="161"/>
            </w:pPr>
            <w:r>
              <w:rPr>
                <w:spacing w:val="-2"/>
              </w:rPr>
              <w:t>CP207</w:t>
            </w:r>
          </w:p>
        </w:tc>
        <w:tc>
          <w:tcPr>
            <w:tcW w:w="5433" w:type="dxa"/>
          </w:tcPr>
          <w:p w14:paraId="449762A0" w14:textId="77777777" w:rsidR="009B0494" w:rsidRDefault="007F4792" w:rsidP="009A260E">
            <w:pPr>
              <w:pStyle w:val="TableParagraph"/>
              <w:spacing w:before="0"/>
              <w:ind w:left="105"/>
              <w:jc w:val="left"/>
            </w:pPr>
            <w:r>
              <w:t>Process</w:t>
            </w:r>
            <w:r>
              <w:rPr>
                <w:spacing w:val="-5"/>
              </w:rPr>
              <w:t xml:space="preserve"> </w:t>
            </w:r>
            <w:r>
              <w:t>Analysis</w:t>
            </w:r>
            <w:r>
              <w:rPr>
                <w:spacing w:val="-5"/>
              </w:rPr>
              <w:t xml:space="preserve"> </w:t>
            </w:r>
            <w:r>
              <w:t>and</w:t>
            </w:r>
            <w:r>
              <w:rPr>
                <w:spacing w:val="-2"/>
              </w:rPr>
              <w:t xml:space="preserve"> Statistics</w:t>
            </w:r>
          </w:p>
        </w:tc>
        <w:tc>
          <w:tcPr>
            <w:tcW w:w="1051" w:type="dxa"/>
          </w:tcPr>
          <w:p w14:paraId="449762A1" w14:textId="77777777" w:rsidR="009B0494" w:rsidRDefault="007F4792" w:rsidP="009A260E">
            <w:pPr>
              <w:pStyle w:val="TableParagraph"/>
              <w:spacing w:before="0"/>
              <w:ind w:left="5"/>
            </w:pPr>
            <w:r>
              <w:t>2</w:t>
            </w:r>
          </w:p>
        </w:tc>
        <w:tc>
          <w:tcPr>
            <w:tcW w:w="1368" w:type="dxa"/>
          </w:tcPr>
          <w:p w14:paraId="449762A2" w14:textId="77777777" w:rsidR="009B0494" w:rsidRDefault="007F4792" w:rsidP="009A260E">
            <w:pPr>
              <w:pStyle w:val="TableParagraph"/>
              <w:spacing w:before="0"/>
              <w:ind w:left="290" w:right="283"/>
            </w:pPr>
            <w:r>
              <w:rPr>
                <w:spacing w:val="-5"/>
              </w:rPr>
              <w:t>20</w:t>
            </w:r>
          </w:p>
        </w:tc>
      </w:tr>
      <w:tr w:rsidR="009B0494" w14:paraId="449762A8" w14:textId="77777777">
        <w:trPr>
          <w:trHeight w:val="551"/>
        </w:trPr>
        <w:tc>
          <w:tcPr>
            <w:tcW w:w="1742" w:type="dxa"/>
          </w:tcPr>
          <w:p w14:paraId="449762A4" w14:textId="77777777" w:rsidR="009B0494" w:rsidRDefault="007F4792" w:rsidP="009A260E">
            <w:pPr>
              <w:pStyle w:val="TableParagraph"/>
              <w:spacing w:before="0"/>
              <w:ind w:left="165" w:right="161"/>
            </w:pPr>
            <w:r>
              <w:rPr>
                <w:spacing w:val="-2"/>
              </w:rPr>
              <w:t>CP212</w:t>
            </w:r>
          </w:p>
        </w:tc>
        <w:tc>
          <w:tcPr>
            <w:tcW w:w="5433" w:type="dxa"/>
          </w:tcPr>
          <w:p w14:paraId="449762A5" w14:textId="77777777" w:rsidR="009B0494" w:rsidRDefault="007F4792" w:rsidP="009A260E">
            <w:pPr>
              <w:pStyle w:val="TableParagraph"/>
              <w:spacing w:before="0"/>
              <w:ind w:left="105"/>
              <w:jc w:val="left"/>
            </w:pPr>
            <w:r>
              <w:t>Process</w:t>
            </w:r>
            <w:r>
              <w:rPr>
                <w:spacing w:val="-7"/>
              </w:rPr>
              <w:t xml:space="preserve"> </w:t>
            </w:r>
            <w:r>
              <w:t>Safety</w:t>
            </w:r>
            <w:r>
              <w:rPr>
                <w:spacing w:val="-2"/>
              </w:rPr>
              <w:t xml:space="preserve"> Fundamentals</w:t>
            </w:r>
          </w:p>
        </w:tc>
        <w:tc>
          <w:tcPr>
            <w:tcW w:w="1051" w:type="dxa"/>
          </w:tcPr>
          <w:p w14:paraId="449762A6" w14:textId="77777777" w:rsidR="009B0494" w:rsidRDefault="007F4792" w:rsidP="009A260E">
            <w:pPr>
              <w:pStyle w:val="TableParagraph"/>
              <w:spacing w:before="0"/>
              <w:ind w:left="5"/>
            </w:pPr>
            <w:r>
              <w:t>2</w:t>
            </w:r>
          </w:p>
        </w:tc>
        <w:tc>
          <w:tcPr>
            <w:tcW w:w="1368" w:type="dxa"/>
          </w:tcPr>
          <w:p w14:paraId="449762A7" w14:textId="77777777" w:rsidR="009B0494" w:rsidRDefault="007F4792" w:rsidP="009A260E">
            <w:pPr>
              <w:pStyle w:val="TableParagraph"/>
              <w:spacing w:before="0"/>
              <w:ind w:left="290" w:right="283"/>
            </w:pPr>
            <w:r>
              <w:rPr>
                <w:spacing w:val="-5"/>
              </w:rPr>
              <w:t>20</w:t>
            </w:r>
          </w:p>
        </w:tc>
      </w:tr>
    </w:tbl>
    <w:p w14:paraId="449762A9" w14:textId="77777777" w:rsidR="009B0494" w:rsidRDefault="009B0494" w:rsidP="009A260E">
      <w:pPr>
        <w:sectPr w:rsidR="009B0494" w:rsidSect="006B484B">
          <w:footerReference w:type="default" r:id="rId15"/>
          <w:pgSz w:w="11910" w:h="16840"/>
          <w:pgMar w:top="1080" w:right="1040" w:bottom="1125" w:left="1040" w:header="0" w:footer="624"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2AE" w14:textId="77777777">
        <w:trPr>
          <w:trHeight w:val="551"/>
        </w:trPr>
        <w:tc>
          <w:tcPr>
            <w:tcW w:w="1742" w:type="dxa"/>
          </w:tcPr>
          <w:p w14:paraId="449762AA" w14:textId="77777777" w:rsidR="009B0494" w:rsidRDefault="007F4792" w:rsidP="009A260E">
            <w:pPr>
              <w:pStyle w:val="TableParagraph"/>
              <w:spacing w:before="0"/>
              <w:ind w:left="0" w:right="525"/>
              <w:jc w:val="right"/>
            </w:pPr>
            <w:r>
              <w:rPr>
                <w:spacing w:val="-2"/>
              </w:rPr>
              <w:lastRenderedPageBreak/>
              <w:t>CP213</w:t>
            </w:r>
          </w:p>
        </w:tc>
        <w:tc>
          <w:tcPr>
            <w:tcW w:w="5433" w:type="dxa"/>
          </w:tcPr>
          <w:p w14:paraId="449762AB" w14:textId="77777777" w:rsidR="009B0494" w:rsidRDefault="007F4792" w:rsidP="009A260E">
            <w:pPr>
              <w:pStyle w:val="TableParagraph"/>
              <w:spacing w:before="0"/>
              <w:ind w:left="105"/>
              <w:jc w:val="left"/>
            </w:pPr>
            <w:r>
              <w:t>Applied</w:t>
            </w:r>
            <w:r>
              <w:rPr>
                <w:spacing w:val="-5"/>
              </w:rPr>
              <w:t xml:space="preserve"> </w:t>
            </w:r>
            <w:r>
              <w:t>Mathematics</w:t>
            </w:r>
            <w:r>
              <w:rPr>
                <w:spacing w:val="-5"/>
              </w:rPr>
              <w:t xml:space="preserve"> </w:t>
            </w:r>
            <w:r>
              <w:t>and</w:t>
            </w:r>
            <w:r>
              <w:rPr>
                <w:spacing w:val="-9"/>
              </w:rPr>
              <w:t xml:space="preserve"> </w:t>
            </w:r>
            <w:r>
              <w:t>Problem</w:t>
            </w:r>
            <w:r>
              <w:rPr>
                <w:spacing w:val="-7"/>
              </w:rPr>
              <w:t xml:space="preserve"> </w:t>
            </w:r>
            <w:r>
              <w:rPr>
                <w:spacing w:val="-2"/>
              </w:rPr>
              <w:t>Solving</w:t>
            </w:r>
          </w:p>
        </w:tc>
        <w:tc>
          <w:tcPr>
            <w:tcW w:w="1051" w:type="dxa"/>
          </w:tcPr>
          <w:p w14:paraId="449762AC" w14:textId="77777777" w:rsidR="009B0494" w:rsidRDefault="007F4792" w:rsidP="009A260E">
            <w:pPr>
              <w:pStyle w:val="TableParagraph"/>
              <w:spacing w:before="0"/>
              <w:ind w:left="4"/>
            </w:pPr>
            <w:r>
              <w:t>2</w:t>
            </w:r>
          </w:p>
        </w:tc>
        <w:tc>
          <w:tcPr>
            <w:tcW w:w="1368" w:type="dxa"/>
          </w:tcPr>
          <w:p w14:paraId="449762AD" w14:textId="77777777" w:rsidR="009B0494" w:rsidRDefault="007F4792" w:rsidP="009A260E">
            <w:pPr>
              <w:pStyle w:val="TableParagraph"/>
              <w:spacing w:before="0"/>
              <w:ind w:left="289" w:right="283"/>
            </w:pPr>
            <w:r>
              <w:rPr>
                <w:spacing w:val="-5"/>
              </w:rPr>
              <w:t>20</w:t>
            </w:r>
          </w:p>
        </w:tc>
      </w:tr>
      <w:tr w:rsidR="009B0494" w14:paraId="449762B3" w14:textId="77777777">
        <w:trPr>
          <w:trHeight w:val="551"/>
        </w:trPr>
        <w:tc>
          <w:tcPr>
            <w:tcW w:w="1742" w:type="dxa"/>
          </w:tcPr>
          <w:p w14:paraId="449762AF" w14:textId="77777777" w:rsidR="009B0494" w:rsidRDefault="007F4792" w:rsidP="009A260E">
            <w:pPr>
              <w:pStyle w:val="TableParagraph"/>
              <w:spacing w:before="0"/>
              <w:ind w:left="0" w:right="525"/>
              <w:jc w:val="right"/>
            </w:pPr>
            <w:r>
              <w:rPr>
                <w:spacing w:val="-2"/>
              </w:rPr>
              <w:t>CP217</w:t>
            </w:r>
          </w:p>
        </w:tc>
        <w:tc>
          <w:tcPr>
            <w:tcW w:w="5433" w:type="dxa"/>
          </w:tcPr>
          <w:p w14:paraId="449762B0" w14:textId="77777777" w:rsidR="009B0494" w:rsidRDefault="007F4792" w:rsidP="009A260E">
            <w:pPr>
              <w:pStyle w:val="TableParagraph"/>
              <w:spacing w:before="0"/>
              <w:ind w:left="105"/>
              <w:jc w:val="left"/>
            </w:pPr>
            <w:r>
              <w:t>Chemical</w:t>
            </w:r>
            <w:r>
              <w:rPr>
                <w:spacing w:val="-12"/>
              </w:rPr>
              <w:t xml:space="preserve"> </w:t>
            </w:r>
            <w:r>
              <w:t>Engineering</w:t>
            </w:r>
            <w:r>
              <w:rPr>
                <w:spacing w:val="-4"/>
              </w:rPr>
              <w:t xml:space="preserve"> </w:t>
            </w:r>
            <w:r>
              <w:t>Practice</w:t>
            </w:r>
            <w:r>
              <w:rPr>
                <w:spacing w:val="-8"/>
              </w:rPr>
              <w:t xml:space="preserve"> </w:t>
            </w:r>
            <w:r>
              <w:rPr>
                <w:spacing w:val="-10"/>
              </w:rPr>
              <w:t>1</w:t>
            </w:r>
          </w:p>
        </w:tc>
        <w:tc>
          <w:tcPr>
            <w:tcW w:w="1051" w:type="dxa"/>
          </w:tcPr>
          <w:p w14:paraId="449762B1" w14:textId="77777777" w:rsidR="009B0494" w:rsidRDefault="007F4792" w:rsidP="009A260E">
            <w:pPr>
              <w:pStyle w:val="TableParagraph"/>
              <w:spacing w:before="0"/>
              <w:ind w:left="5"/>
            </w:pPr>
            <w:r>
              <w:t>2</w:t>
            </w:r>
          </w:p>
        </w:tc>
        <w:tc>
          <w:tcPr>
            <w:tcW w:w="1368" w:type="dxa"/>
          </w:tcPr>
          <w:p w14:paraId="449762B2" w14:textId="77777777" w:rsidR="009B0494" w:rsidRDefault="007F4792" w:rsidP="009A260E">
            <w:pPr>
              <w:pStyle w:val="TableParagraph"/>
              <w:spacing w:before="0"/>
              <w:ind w:left="290" w:right="283"/>
            </w:pPr>
            <w:r>
              <w:rPr>
                <w:spacing w:val="-5"/>
              </w:rPr>
              <w:t>10</w:t>
            </w:r>
          </w:p>
        </w:tc>
      </w:tr>
      <w:tr w:rsidR="009B0494" w14:paraId="449762B8" w14:textId="77777777">
        <w:trPr>
          <w:trHeight w:val="551"/>
        </w:trPr>
        <w:tc>
          <w:tcPr>
            <w:tcW w:w="1742" w:type="dxa"/>
          </w:tcPr>
          <w:p w14:paraId="449762B4" w14:textId="77777777" w:rsidR="009B0494" w:rsidRDefault="007F4792" w:rsidP="009A260E">
            <w:pPr>
              <w:pStyle w:val="TableParagraph"/>
              <w:spacing w:before="0"/>
              <w:ind w:left="0" w:right="525"/>
              <w:jc w:val="right"/>
            </w:pPr>
            <w:r>
              <w:rPr>
                <w:spacing w:val="-2"/>
              </w:rPr>
              <w:t>CP218</w:t>
            </w:r>
          </w:p>
        </w:tc>
        <w:tc>
          <w:tcPr>
            <w:tcW w:w="5433" w:type="dxa"/>
          </w:tcPr>
          <w:p w14:paraId="449762B5" w14:textId="77777777" w:rsidR="009B0494" w:rsidRDefault="007F4792" w:rsidP="009A260E">
            <w:pPr>
              <w:pStyle w:val="TableParagraph"/>
              <w:spacing w:before="0"/>
              <w:ind w:left="105"/>
              <w:jc w:val="left"/>
            </w:pPr>
            <w:r>
              <w:t>Applied</w:t>
            </w:r>
            <w:r>
              <w:rPr>
                <w:spacing w:val="-3"/>
              </w:rPr>
              <w:t xml:space="preserve"> </w:t>
            </w:r>
            <w:r>
              <w:rPr>
                <w:spacing w:val="-2"/>
              </w:rPr>
              <w:t>Mechanics</w:t>
            </w:r>
          </w:p>
        </w:tc>
        <w:tc>
          <w:tcPr>
            <w:tcW w:w="1051" w:type="dxa"/>
          </w:tcPr>
          <w:p w14:paraId="449762B6" w14:textId="77777777" w:rsidR="009B0494" w:rsidRDefault="007F4792" w:rsidP="009A260E">
            <w:pPr>
              <w:pStyle w:val="TableParagraph"/>
              <w:spacing w:before="0"/>
              <w:ind w:left="5"/>
            </w:pPr>
            <w:r>
              <w:t>2</w:t>
            </w:r>
          </w:p>
        </w:tc>
        <w:tc>
          <w:tcPr>
            <w:tcW w:w="1368" w:type="dxa"/>
          </w:tcPr>
          <w:p w14:paraId="449762B7" w14:textId="77777777" w:rsidR="009B0494" w:rsidRDefault="007F4792" w:rsidP="009A260E">
            <w:pPr>
              <w:pStyle w:val="TableParagraph"/>
              <w:spacing w:before="0"/>
              <w:ind w:left="290" w:right="283"/>
            </w:pPr>
            <w:r>
              <w:rPr>
                <w:spacing w:val="-5"/>
              </w:rPr>
              <w:t>10</w:t>
            </w:r>
          </w:p>
        </w:tc>
      </w:tr>
    </w:tbl>
    <w:p w14:paraId="449762B9" w14:textId="77777777" w:rsidR="009B0494" w:rsidRDefault="009B0494" w:rsidP="009A260E">
      <w:pPr>
        <w:pStyle w:val="BodyText"/>
        <w:rPr>
          <w:b/>
          <w:sz w:val="15"/>
        </w:rPr>
      </w:pPr>
    </w:p>
    <w:p w14:paraId="449762BA" w14:textId="77777777" w:rsidR="009B0494" w:rsidRDefault="007F4792" w:rsidP="009A260E">
      <w:pPr>
        <w:pStyle w:val="ListParagraph"/>
        <w:numPr>
          <w:ilvl w:val="0"/>
          <w:numId w:val="93"/>
        </w:numPr>
        <w:tabs>
          <w:tab w:val="left" w:pos="539"/>
          <w:tab w:val="left" w:pos="540"/>
        </w:tabs>
      </w:pPr>
      <w:r>
        <w:rPr>
          <w:b/>
        </w:rPr>
        <w:t>Third</w:t>
      </w:r>
      <w:r>
        <w:rPr>
          <w:b/>
          <w:spacing w:val="-9"/>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2"/>
        </w:rPr>
        <w:t xml:space="preserve"> </w:t>
      </w:r>
      <w:r>
        <w:t>shall</w:t>
      </w:r>
      <w:r>
        <w:rPr>
          <w:spacing w:val="-7"/>
        </w:rPr>
        <w:t xml:space="preserve"> </w:t>
      </w:r>
      <w:r>
        <w:t>undertake</w:t>
      </w:r>
      <w:r>
        <w:rPr>
          <w:spacing w:val="-4"/>
        </w:rPr>
        <w:t xml:space="preserve"> </w:t>
      </w:r>
      <w:r>
        <w:t>modules</w:t>
      </w:r>
      <w:r>
        <w:rPr>
          <w:spacing w:val="-6"/>
        </w:rPr>
        <w:t xml:space="preserve"> </w:t>
      </w:r>
      <w:r>
        <w:t>amounting</w:t>
      </w:r>
      <w:r>
        <w:rPr>
          <w:spacing w:val="-5"/>
        </w:rPr>
        <w:t xml:space="preserve"> </w:t>
      </w:r>
      <w:r>
        <w:t>to</w:t>
      </w:r>
      <w:r>
        <w:rPr>
          <w:spacing w:val="-4"/>
        </w:rPr>
        <w:t xml:space="preserve"> </w:t>
      </w:r>
      <w:r>
        <w:t>120</w:t>
      </w:r>
      <w:r>
        <w:rPr>
          <w:spacing w:val="1"/>
        </w:rPr>
        <w:t xml:space="preserve"> </w:t>
      </w:r>
      <w:r>
        <w:t>credits</w:t>
      </w:r>
      <w:r>
        <w:rPr>
          <w:spacing w:val="-6"/>
        </w:rPr>
        <w:t xml:space="preserve"> </w:t>
      </w:r>
      <w:r>
        <w:t>as</w:t>
      </w:r>
      <w:r>
        <w:rPr>
          <w:spacing w:val="-6"/>
        </w:rPr>
        <w:t xml:space="preserve"> </w:t>
      </w:r>
      <w:r>
        <w:rPr>
          <w:spacing w:val="-2"/>
        </w:rPr>
        <w:t>follows:</w:t>
      </w:r>
    </w:p>
    <w:p w14:paraId="449762BB" w14:textId="77777777" w:rsidR="009B0494" w:rsidRDefault="009B0494" w:rsidP="009A260E">
      <w:pPr>
        <w:pStyle w:val="BodyText"/>
        <w:rPr>
          <w:sz w:val="25"/>
        </w:rPr>
      </w:pPr>
    </w:p>
    <w:p w14:paraId="449762BC"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62BD"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2C2" w14:textId="77777777">
        <w:trPr>
          <w:trHeight w:val="551"/>
        </w:trPr>
        <w:tc>
          <w:tcPr>
            <w:tcW w:w="1742" w:type="dxa"/>
          </w:tcPr>
          <w:p w14:paraId="449762BE"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2BF"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2C0" w14:textId="77777777" w:rsidR="009B0494" w:rsidRDefault="007F4792" w:rsidP="009A260E">
            <w:pPr>
              <w:pStyle w:val="TableParagraph"/>
              <w:spacing w:before="0"/>
              <w:ind w:left="232" w:right="225"/>
              <w:rPr>
                <w:b/>
              </w:rPr>
            </w:pPr>
            <w:r>
              <w:rPr>
                <w:b/>
                <w:spacing w:val="-4"/>
              </w:rPr>
              <w:t>Level</w:t>
            </w:r>
          </w:p>
        </w:tc>
        <w:tc>
          <w:tcPr>
            <w:tcW w:w="1368" w:type="dxa"/>
          </w:tcPr>
          <w:p w14:paraId="449762C1" w14:textId="77777777" w:rsidR="009B0494" w:rsidRDefault="007F4792" w:rsidP="009A260E">
            <w:pPr>
              <w:pStyle w:val="TableParagraph"/>
              <w:spacing w:before="0"/>
              <w:ind w:left="290" w:right="283"/>
              <w:rPr>
                <w:b/>
              </w:rPr>
            </w:pPr>
            <w:r>
              <w:rPr>
                <w:b/>
                <w:spacing w:val="-2"/>
              </w:rPr>
              <w:t>Credits</w:t>
            </w:r>
          </w:p>
        </w:tc>
      </w:tr>
      <w:tr w:rsidR="009B0494" w14:paraId="449762C7" w14:textId="77777777">
        <w:trPr>
          <w:trHeight w:val="551"/>
        </w:trPr>
        <w:tc>
          <w:tcPr>
            <w:tcW w:w="1742" w:type="dxa"/>
          </w:tcPr>
          <w:p w14:paraId="449762C3" w14:textId="77777777" w:rsidR="009B0494" w:rsidRDefault="007F4792" w:rsidP="009A260E">
            <w:pPr>
              <w:pStyle w:val="TableParagraph"/>
              <w:spacing w:before="0"/>
              <w:ind w:left="165" w:right="161"/>
            </w:pPr>
            <w:r>
              <w:rPr>
                <w:spacing w:val="-2"/>
              </w:rPr>
              <w:t>CP302</w:t>
            </w:r>
          </w:p>
        </w:tc>
        <w:tc>
          <w:tcPr>
            <w:tcW w:w="5433" w:type="dxa"/>
          </w:tcPr>
          <w:p w14:paraId="449762C4" w14:textId="77777777" w:rsidR="009B0494" w:rsidRDefault="007F4792" w:rsidP="009A260E">
            <w:pPr>
              <w:pStyle w:val="TableParagraph"/>
              <w:spacing w:before="0"/>
              <w:ind w:left="105"/>
              <w:jc w:val="left"/>
            </w:pPr>
            <w:r>
              <w:t>Mass</w:t>
            </w:r>
            <w:r>
              <w:rPr>
                <w:spacing w:val="-4"/>
              </w:rPr>
              <w:t xml:space="preserve"> </w:t>
            </w:r>
            <w:r>
              <w:t>Transfer</w:t>
            </w:r>
            <w:r>
              <w:rPr>
                <w:spacing w:val="-10"/>
              </w:rPr>
              <w:t xml:space="preserve"> </w:t>
            </w:r>
            <w:r>
              <w:t>and</w:t>
            </w:r>
            <w:r>
              <w:rPr>
                <w:spacing w:val="-6"/>
              </w:rPr>
              <w:t xml:space="preserve"> </w:t>
            </w:r>
            <w:r>
              <w:t>Separation</w:t>
            </w:r>
            <w:r>
              <w:rPr>
                <w:spacing w:val="-1"/>
              </w:rPr>
              <w:t xml:space="preserve"> </w:t>
            </w:r>
            <w:r>
              <w:rPr>
                <w:spacing w:val="-2"/>
              </w:rPr>
              <w:t>Processes</w:t>
            </w:r>
          </w:p>
        </w:tc>
        <w:tc>
          <w:tcPr>
            <w:tcW w:w="1051" w:type="dxa"/>
          </w:tcPr>
          <w:p w14:paraId="449762C5" w14:textId="77777777" w:rsidR="009B0494" w:rsidRDefault="007F4792" w:rsidP="009A260E">
            <w:pPr>
              <w:pStyle w:val="TableParagraph"/>
              <w:spacing w:before="0"/>
              <w:ind w:left="5"/>
            </w:pPr>
            <w:r>
              <w:t>3</w:t>
            </w:r>
          </w:p>
        </w:tc>
        <w:tc>
          <w:tcPr>
            <w:tcW w:w="1368" w:type="dxa"/>
          </w:tcPr>
          <w:p w14:paraId="449762C6" w14:textId="77777777" w:rsidR="009B0494" w:rsidRDefault="007F4792" w:rsidP="009A260E">
            <w:pPr>
              <w:pStyle w:val="TableParagraph"/>
              <w:spacing w:before="0"/>
              <w:ind w:left="289" w:right="283"/>
            </w:pPr>
            <w:r>
              <w:rPr>
                <w:spacing w:val="-5"/>
              </w:rPr>
              <w:t>20</w:t>
            </w:r>
          </w:p>
        </w:tc>
      </w:tr>
      <w:tr w:rsidR="009B0494" w14:paraId="449762CC" w14:textId="77777777">
        <w:trPr>
          <w:trHeight w:val="551"/>
        </w:trPr>
        <w:tc>
          <w:tcPr>
            <w:tcW w:w="1742" w:type="dxa"/>
          </w:tcPr>
          <w:p w14:paraId="449762C8" w14:textId="77777777" w:rsidR="009B0494" w:rsidRDefault="007F4792" w:rsidP="009A260E">
            <w:pPr>
              <w:pStyle w:val="TableParagraph"/>
              <w:spacing w:before="0"/>
              <w:ind w:left="165" w:right="161"/>
            </w:pPr>
            <w:r>
              <w:rPr>
                <w:spacing w:val="-2"/>
              </w:rPr>
              <w:t>CP303</w:t>
            </w:r>
          </w:p>
        </w:tc>
        <w:tc>
          <w:tcPr>
            <w:tcW w:w="5433" w:type="dxa"/>
          </w:tcPr>
          <w:p w14:paraId="449762C9" w14:textId="77777777" w:rsidR="009B0494" w:rsidRDefault="007F4792" w:rsidP="009A260E">
            <w:pPr>
              <w:pStyle w:val="TableParagraph"/>
              <w:spacing w:before="0"/>
              <w:ind w:left="105"/>
              <w:jc w:val="left"/>
            </w:pPr>
            <w:r>
              <w:t>Materials</w:t>
            </w:r>
            <w:r>
              <w:rPr>
                <w:spacing w:val="-10"/>
              </w:rPr>
              <w:t xml:space="preserve"> </w:t>
            </w:r>
            <w:r>
              <w:t>Processing</w:t>
            </w:r>
            <w:r>
              <w:rPr>
                <w:spacing w:val="-3"/>
              </w:rPr>
              <w:t xml:space="preserve"> </w:t>
            </w:r>
            <w:r>
              <w:t>and</w:t>
            </w:r>
            <w:r>
              <w:rPr>
                <w:spacing w:val="-7"/>
              </w:rPr>
              <w:t xml:space="preserve"> </w:t>
            </w:r>
            <w:r>
              <w:rPr>
                <w:spacing w:val="-2"/>
              </w:rPr>
              <w:t>Applications</w:t>
            </w:r>
          </w:p>
        </w:tc>
        <w:tc>
          <w:tcPr>
            <w:tcW w:w="1051" w:type="dxa"/>
          </w:tcPr>
          <w:p w14:paraId="449762CA" w14:textId="77777777" w:rsidR="009B0494" w:rsidRDefault="007F4792" w:rsidP="009A260E">
            <w:pPr>
              <w:pStyle w:val="TableParagraph"/>
              <w:spacing w:before="0"/>
              <w:ind w:left="5"/>
            </w:pPr>
            <w:r>
              <w:t>3</w:t>
            </w:r>
          </w:p>
        </w:tc>
        <w:tc>
          <w:tcPr>
            <w:tcW w:w="1368" w:type="dxa"/>
          </w:tcPr>
          <w:p w14:paraId="449762CB" w14:textId="77777777" w:rsidR="009B0494" w:rsidRDefault="007F4792" w:rsidP="009A260E">
            <w:pPr>
              <w:pStyle w:val="TableParagraph"/>
              <w:spacing w:before="0"/>
              <w:ind w:left="289" w:right="283"/>
            </w:pPr>
            <w:r>
              <w:rPr>
                <w:spacing w:val="-5"/>
              </w:rPr>
              <w:t>20</w:t>
            </w:r>
          </w:p>
        </w:tc>
      </w:tr>
      <w:tr w:rsidR="009B0494" w14:paraId="449762D1" w14:textId="77777777">
        <w:trPr>
          <w:trHeight w:val="551"/>
        </w:trPr>
        <w:tc>
          <w:tcPr>
            <w:tcW w:w="1742" w:type="dxa"/>
          </w:tcPr>
          <w:p w14:paraId="449762CD" w14:textId="77777777" w:rsidR="009B0494" w:rsidRDefault="007F4792" w:rsidP="009A260E">
            <w:pPr>
              <w:pStyle w:val="TableParagraph"/>
              <w:spacing w:before="0"/>
              <w:ind w:left="165" w:right="161"/>
            </w:pPr>
            <w:r>
              <w:rPr>
                <w:spacing w:val="-2"/>
              </w:rPr>
              <w:t>CP305</w:t>
            </w:r>
          </w:p>
        </w:tc>
        <w:tc>
          <w:tcPr>
            <w:tcW w:w="5433" w:type="dxa"/>
          </w:tcPr>
          <w:p w14:paraId="449762CE" w14:textId="77777777" w:rsidR="009B0494" w:rsidRDefault="007F4792" w:rsidP="009A260E">
            <w:pPr>
              <w:pStyle w:val="TableParagraph"/>
              <w:spacing w:before="0"/>
              <w:ind w:left="105"/>
              <w:jc w:val="left"/>
            </w:pPr>
            <w:r>
              <w:t>Ethics,</w:t>
            </w:r>
            <w:r>
              <w:rPr>
                <w:spacing w:val="-9"/>
              </w:rPr>
              <w:t xml:space="preserve"> </w:t>
            </w:r>
            <w:r>
              <w:t>Sustainability</w:t>
            </w:r>
            <w:r>
              <w:rPr>
                <w:spacing w:val="-9"/>
              </w:rPr>
              <w:t xml:space="preserve"> </w:t>
            </w:r>
            <w:r>
              <w:t>and</w:t>
            </w:r>
            <w:r>
              <w:rPr>
                <w:spacing w:val="-2"/>
              </w:rPr>
              <w:t xml:space="preserve"> Economics</w:t>
            </w:r>
          </w:p>
        </w:tc>
        <w:tc>
          <w:tcPr>
            <w:tcW w:w="1051" w:type="dxa"/>
          </w:tcPr>
          <w:p w14:paraId="449762CF" w14:textId="77777777" w:rsidR="009B0494" w:rsidRDefault="007F4792" w:rsidP="009A260E">
            <w:pPr>
              <w:pStyle w:val="TableParagraph"/>
              <w:spacing w:before="0"/>
              <w:ind w:left="5"/>
            </w:pPr>
            <w:r>
              <w:t>3</w:t>
            </w:r>
          </w:p>
        </w:tc>
        <w:tc>
          <w:tcPr>
            <w:tcW w:w="1368" w:type="dxa"/>
          </w:tcPr>
          <w:p w14:paraId="449762D0" w14:textId="77777777" w:rsidR="009B0494" w:rsidRDefault="007F4792" w:rsidP="009A260E">
            <w:pPr>
              <w:pStyle w:val="TableParagraph"/>
              <w:spacing w:before="0"/>
              <w:ind w:left="289" w:right="283"/>
            </w:pPr>
            <w:r>
              <w:rPr>
                <w:spacing w:val="-5"/>
              </w:rPr>
              <w:t>20</w:t>
            </w:r>
          </w:p>
        </w:tc>
      </w:tr>
      <w:tr w:rsidR="009B0494" w14:paraId="449762D6" w14:textId="77777777">
        <w:trPr>
          <w:trHeight w:val="551"/>
        </w:trPr>
        <w:tc>
          <w:tcPr>
            <w:tcW w:w="1742" w:type="dxa"/>
          </w:tcPr>
          <w:p w14:paraId="449762D2" w14:textId="77777777" w:rsidR="009B0494" w:rsidRDefault="007F4792" w:rsidP="009A260E">
            <w:pPr>
              <w:pStyle w:val="TableParagraph"/>
              <w:spacing w:before="0"/>
              <w:ind w:left="165" w:right="161"/>
            </w:pPr>
            <w:r>
              <w:rPr>
                <w:spacing w:val="-2"/>
              </w:rPr>
              <w:t>CP306</w:t>
            </w:r>
          </w:p>
        </w:tc>
        <w:tc>
          <w:tcPr>
            <w:tcW w:w="5433" w:type="dxa"/>
          </w:tcPr>
          <w:p w14:paraId="449762D3" w14:textId="77777777" w:rsidR="009B0494" w:rsidRDefault="007F4792" w:rsidP="009A260E">
            <w:pPr>
              <w:pStyle w:val="TableParagraph"/>
              <w:spacing w:before="0"/>
              <w:ind w:left="105"/>
              <w:jc w:val="left"/>
            </w:pPr>
            <w:r>
              <w:t>Chemical</w:t>
            </w:r>
            <w:r>
              <w:rPr>
                <w:spacing w:val="-11"/>
              </w:rPr>
              <w:t xml:space="preserve"> </w:t>
            </w:r>
            <w:r>
              <w:t>Engineering</w:t>
            </w:r>
            <w:r>
              <w:rPr>
                <w:spacing w:val="-3"/>
              </w:rPr>
              <w:t xml:space="preserve"> </w:t>
            </w:r>
            <w:r>
              <w:t>Design</w:t>
            </w:r>
            <w:r>
              <w:rPr>
                <w:spacing w:val="-8"/>
              </w:rPr>
              <w:t xml:space="preserve"> </w:t>
            </w:r>
            <w:r>
              <w:t>and</w:t>
            </w:r>
            <w:r>
              <w:rPr>
                <w:spacing w:val="-8"/>
              </w:rPr>
              <w:t xml:space="preserve"> </w:t>
            </w:r>
            <w:r>
              <w:t>Advanced</w:t>
            </w:r>
            <w:r>
              <w:rPr>
                <w:spacing w:val="-3"/>
              </w:rPr>
              <w:t xml:space="preserve"> </w:t>
            </w:r>
            <w:r>
              <w:rPr>
                <w:spacing w:val="-5"/>
              </w:rPr>
              <w:t>IT</w:t>
            </w:r>
          </w:p>
        </w:tc>
        <w:tc>
          <w:tcPr>
            <w:tcW w:w="1051" w:type="dxa"/>
          </w:tcPr>
          <w:p w14:paraId="449762D4" w14:textId="77777777" w:rsidR="009B0494" w:rsidRDefault="007F4792" w:rsidP="009A260E">
            <w:pPr>
              <w:pStyle w:val="TableParagraph"/>
              <w:spacing w:before="0"/>
              <w:ind w:left="5"/>
            </w:pPr>
            <w:r>
              <w:t>3</w:t>
            </w:r>
          </w:p>
        </w:tc>
        <w:tc>
          <w:tcPr>
            <w:tcW w:w="1368" w:type="dxa"/>
          </w:tcPr>
          <w:p w14:paraId="449762D5" w14:textId="77777777" w:rsidR="009B0494" w:rsidRDefault="007F4792" w:rsidP="009A260E">
            <w:pPr>
              <w:pStyle w:val="TableParagraph"/>
              <w:spacing w:before="0"/>
              <w:ind w:left="290" w:right="283"/>
            </w:pPr>
            <w:r>
              <w:rPr>
                <w:spacing w:val="-5"/>
              </w:rPr>
              <w:t>20</w:t>
            </w:r>
          </w:p>
        </w:tc>
      </w:tr>
      <w:tr w:rsidR="009B0494" w14:paraId="449762DB" w14:textId="77777777">
        <w:trPr>
          <w:trHeight w:val="551"/>
        </w:trPr>
        <w:tc>
          <w:tcPr>
            <w:tcW w:w="1742" w:type="dxa"/>
          </w:tcPr>
          <w:p w14:paraId="449762D7" w14:textId="77777777" w:rsidR="009B0494" w:rsidRDefault="007F4792" w:rsidP="009A260E">
            <w:pPr>
              <w:pStyle w:val="TableParagraph"/>
              <w:spacing w:before="0"/>
              <w:ind w:left="165" w:right="161"/>
            </w:pPr>
            <w:r>
              <w:rPr>
                <w:spacing w:val="-2"/>
              </w:rPr>
              <w:t>CP307</w:t>
            </w:r>
          </w:p>
        </w:tc>
        <w:tc>
          <w:tcPr>
            <w:tcW w:w="5433" w:type="dxa"/>
          </w:tcPr>
          <w:p w14:paraId="449762D8" w14:textId="77777777" w:rsidR="009B0494" w:rsidRDefault="007F4792" w:rsidP="009A260E">
            <w:pPr>
              <w:pStyle w:val="TableParagraph"/>
              <w:spacing w:before="0"/>
              <w:ind w:left="105"/>
              <w:jc w:val="left"/>
            </w:pPr>
            <w:r>
              <w:t>Chemical</w:t>
            </w:r>
            <w:r>
              <w:rPr>
                <w:spacing w:val="-12"/>
              </w:rPr>
              <w:t xml:space="preserve"> </w:t>
            </w:r>
            <w:r>
              <w:t>Engineering</w:t>
            </w:r>
            <w:r>
              <w:rPr>
                <w:spacing w:val="-4"/>
              </w:rPr>
              <w:t xml:space="preserve"> </w:t>
            </w:r>
            <w:r>
              <w:t>Practice</w:t>
            </w:r>
            <w:r>
              <w:rPr>
                <w:spacing w:val="-8"/>
              </w:rPr>
              <w:t xml:space="preserve"> </w:t>
            </w:r>
            <w:r>
              <w:rPr>
                <w:spacing w:val="-10"/>
              </w:rPr>
              <w:t>2</w:t>
            </w:r>
          </w:p>
        </w:tc>
        <w:tc>
          <w:tcPr>
            <w:tcW w:w="1051" w:type="dxa"/>
          </w:tcPr>
          <w:p w14:paraId="449762D9" w14:textId="77777777" w:rsidR="009B0494" w:rsidRDefault="007F4792" w:rsidP="009A260E">
            <w:pPr>
              <w:pStyle w:val="TableParagraph"/>
              <w:spacing w:before="0"/>
              <w:ind w:left="5"/>
            </w:pPr>
            <w:r>
              <w:t>3</w:t>
            </w:r>
          </w:p>
        </w:tc>
        <w:tc>
          <w:tcPr>
            <w:tcW w:w="1368" w:type="dxa"/>
          </w:tcPr>
          <w:p w14:paraId="449762DA" w14:textId="77777777" w:rsidR="009B0494" w:rsidRDefault="007F4792" w:rsidP="009A260E">
            <w:pPr>
              <w:pStyle w:val="TableParagraph"/>
              <w:spacing w:before="0"/>
              <w:ind w:left="290" w:right="283"/>
            </w:pPr>
            <w:r>
              <w:rPr>
                <w:spacing w:val="-5"/>
              </w:rPr>
              <w:t>20</w:t>
            </w:r>
          </w:p>
        </w:tc>
      </w:tr>
      <w:tr w:rsidR="009B0494" w14:paraId="449762E0" w14:textId="77777777">
        <w:trPr>
          <w:trHeight w:val="551"/>
        </w:trPr>
        <w:tc>
          <w:tcPr>
            <w:tcW w:w="1742" w:type="dxa"/>
          </w:tcPr>
          <w:p w14:paraId="449762DC" w14:textId="77777777" w:rsidR="009B0494" w:rsidRDefault="007F4792" w:rsidP="009A260E">
            <w:pPr>
              <w:pStyle w:val="TableParagraph"/>
              <w:spacing w:before="0"/>
              <w:ind w:left="165" w:right="161"/>
            </w:pPr>
            <w:r>
              <w:rPr>
                <w:spacing w:val="-2"/>
              </w:rPr>
              <w:t>CP315</w:t>
            </w:r>
          </w:p>
        </w:tc>
        <w:tc>
          <w:tcPr>
            <w:tcW w:w="5433" w:type="dxa"/>
          </w:tcPr>
          <w:p w14:paraId="449762DD" w14:textId="77777777" w:rsidR="009B0494" w:rsidRDefault="007F4792" w:rsidP="009A260E">
            <w:pPr>
              <w:pStyle w:val="TableParagraph"/>
              <w:spacing w:before="0"/>
              <w:ind w:left="105"/>
              <w:jc w:val="left"/>
            </w:pPr>
            <w:r>
              <w:t>Biochemical</w:t>
            </w:r>
            <w:r>
              <w:rPr>
                <w:spacing w:val="-7"/>
              </w:rPr>
              <w:t xml:space="preserve"> </w:t>
            </w:r>
            <w:r>
              <w:rPr>
                <w:spacing w:val="-2"/>
              </w:rPr>
              <w:t>Engineering</w:t>
            </w:r>
          </w:p>
        </w:tc>
        <w:tc>
          <w:tcPr>
            <w:tcW w:w="1051" w:type="dxa"/>
          </w:tcPr>
          <w:p w14:paraId="449762DE" w14:textId="77777777" w:rsidR="009B0494" w:rsidRDefault="007F4792" w:rsidP="009A260E">
            <w:pPr>
              <w:pStyle w:val="TableParagraph"/>
              <w:spacing w:before="0"/>
              <w:ind w:left="5"/>
            </w:pPr>
            <w:r>
              <w:t>3</w:t>
            </w:r>
          </w:p>
        </w:tc>
        <w:tc>
          <w:tcPr>
            <w:tcW w:w="1368" w:type="dxa"/>
          </w:tcPr>
          <w:p w14:paraId="449762DF" w14:textId="77777777" w:rsidR="009B0494" w:rsidRDefault="007F4792" w:rsidP="009A260E">
            <w:pPr>
              <w:pStyle w:val="TableParagraph"/>
              <w:spacing w:before="0"/>
              <w:ind w:left="289" w:right="283"/>
            </w:pPr>
            <w:r>
              <w:rPr>
                <w:spacing w:val="-5"/>
              </w:rPr>
              <w:t>10</w:t>
            </w:r>
          </w:p>
        </w:tc>
      </w:tr>
      <w:tr w:rsidR="009B0494" w14:paraId="449762E5" w14:textId="77777777">
        <w:trPr>
          <w:trHeight w:val="551"/>
        </w:trPr>
        <w:tc>
          <w:tcPr>
            <w:tcW w:w="1742" w:type="dxa"/>
          </w:tcPr>
          <w:p w14:paraId="449762E1" w14:textId="77777777" w:rsidR="009B0494" w:rsidRDefault="007F4792" w:rsidP="009A260E">
            <w:pPr>
              <w:pStyle w:val="TableParagraph"/>
              <w:spacing w:before="0"/>
              <w:ind w:left="165" w:right="161"/>
            </w:pPr>
            <w:r>
              <w:rPr>
                <w:spacing w:val="-2"/>
              </w:rPr>
              <w:t>CP316</w:t>
            </w:r>
          </w:p>
        </w:tc>
        <w:tc>
          <w:tcPr>
            <w:tcW w:w="5433" w:type="dxa"/>
          </w:tcPr>
          <w:p w14:paraId="449762E2" w14:textId="77777777" w:rsidR="009B0494" w:rsidRDefault="007F4792" w:rsidP="009A260E">
            <w:pPr>
              <w:pStyle w:val="TableParagraph"/>
              <w:spacing w:before="0"/>
              <w:ind w:left="105"/>
              <w:jc w:val="left"/>
            </w:pPr>
            <w:r>
              <w:rPr>
                <w:spacing w:val="-2"/>
              </w:rPr>
              <w:t>Reactors</w:t>
            </w:r>
          </w:p>
        </w:tc>
        <w:tc>
          <w:tcPr>
            <w:tcW w:w="1051" w:type="dxa"/>
          </w:tcPr>
          <w:p w14:paraId="449762E3" w14:textId="77777777" w:rsidR="009B0494" w:rsidRDefault="007F4792" w:rsidP="009A260E">
            <w:pPr>
              <w:pStyle w:val="TableParagraph"/>
              <w:spacing w:before="0"/>
              <w:ind w:left="5"/>
            </w:pPr>
            <w:r>
              <w:t>3</w:t>
            </w:r>
          </w:p>
        </w:tc>
        <w:tc>
          <w:tcPr>
            <w:tcW w:w="1368" w:type="dxa"/>
          </w:tcPr>
          <w:p w14:paraId="449762E4" w14:textId="77777777" w:rsidR="009B0494" w:rsidRDefault="007F4792" w:rsidP="009A260E">
            <w:pPr>
              <w:pStyle w:val="TableParagraph"/>
              <w:spacing w:before="0"/>
              <w:ind w:left="289" w:right="283"/>
            </w:pPr>
            <w:r>
              <w:rPr>
                <w:spacing w:val="-5"/>
              </w:rPr>
              <w:t>10</w:t>
            </w:r>
          </w:p>
        </w:tc>
      </w:tr>
    </w:tbl>
    <w:p w14:paraId="449762E6" w14:textId="77777777" w:rsidR="009B0494" w:rsidRDefault="009B0494" w:rsidP="009A260E">
      <w:pPr>
        <w:pStyle w:val="BodyText"/>
        <w:rPr>
          <w:b/>
        </w:rPr>
      </w:pPr>
    </w:p>
    <w:p w14:paraId="449762E7" w14:textId="77777777" w:rsidR="009B0494" w:rsidRDefault="007F4792" w:rsidP="009A260E">
      <w:pPr>
        <w:pStyle w:val="ListParagraph"/>
        <w:numPr>
          <w:ilvl w:val="0"/>
          <w:numId w:val="93"/>
        </w:numPr>
        <w:tabs>
          <w:tab w:val="left" w:pos="539"/>
          <w:tab w:val="left" w:pos="540"/>
        </w:tabs>
      </w:pPr>
      <w:r>
        <w:rPr>
          <w:b/>
        </w:rPr>
        <w:t>Fourth</w:t>
      </w:r>
      <w:r>
        <w:rPr>
          <w:b/>
          <w:spacing w:val="-2"/>
        </w:rPr>
        <w:t xml:space="preserve"> </w:t>
      </w:r>
      <w:r>
        <w:rPr>
          <w:b/>
        </w:rPr>
        <w:t>Year</w:t>
      </w:r>
      <w:r>
        <w:rPr>
          <w:b/>
          <w:spacing w:val="-2"/>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4"/>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2E8" w14:textId="77777777" w:rsidR="009B0494" w:rsidRDefault="009B0494" w:rsidP="009A260E">
      <w:pPr>
        <w:pStyle w:val="BodyText"/>
        <w:rPr>
          <w:sz w:val="25"/>
        </w:rPr>
      </w:pPr>
    </w:p>
    <w:p w14:paraId="449762E9"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62EA"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2EF" w14:textId="77777777">
        <w:trPr>
          <w:trHeight w:val="551"/>
        </w:trPr>
        <w:tc>
          <w:tcPr>
            <w:tcW w:w="1742" w:type="dxa"/>
          </w:tcPr>
          <w:p w14:paraId="449762EB"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2EC"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2ED" w14:textId="77777777" w:rsidR="009B0494" w:rsidRDefault="007F4792" w:rsidP="009A260E">
            <w:pPr>
              <w:pStyle w:val="TableParagraph"/>
              <w:spacing w:before="0"/>
              <w:ind w:left="232" w:right="225"/>
              <w:rPr>
                <w:b/>
              </w:rPr>
            </w:pPr>
            <w:r>
              <w:rPr>
                <w:b/>
                <w:spacing w:val="-4"/>
              </w:rPr>
              <w:t>Level</w:t>
            </w:r>
          </w:p>
        </w:tc>
        <w:tc>
          <w:tcPr>
            <w:tcW w:w="1368" w:type="dxa"/>
          </w:tcPr>
          <w:p w14:paraId="449762EE" w14:textId="77777777" w:rsidR="009B0494" w:rsidRDefault="007F4792" w:rsidP="009A260E">
            <w:pPr>
              <w:pStyle w:val="TableParagraph"/>
              <w:spacing w:before="0"/>
              <w:ind w:left="290" w:right="283"/>
              <w:rPr>
                <w:b/>
              </w:rPr>
            </w:pPr>
            <w:r>
              <w:rPr>
                <w:b/>
                <w:spacing w:val="-2"/>
              </w:rPr>
              <w:t>Credits</w:t>
            </w:r>
          </w:p>
        </w:tc>
      </w:tr>
      <w:tr w:rsidR="009B0494" w14:paraId="449762F4" w14:textId="77777777">
        <w:trPr>
          <w:trHeight w:val="551"/>
        </w:trPr>
        <w:tc>
          <w:tcPr>
            <w:tcW w:w="1742" w:type="dxa"/>
          </w:tcPr>
          <w:p w14:paraId="449762F0" w14:textId="77777777" w:rsidR="009B0494" w:rsidRDefault="007F4792" w:rsidP="009A260E">
            <w:pPr>
              <w:pStyle w:val="TableParagraph"/>
              <w:spacing w:before="0"/>
              <w:ind w:left="165" w:right="161"/>
            </w:pPr>
            <w:r>
              <w:rPr>
                <w:spacing w:val="-2"/>
              </w:rPr>
              <w:t>CP405</w:t>
            </w:r>
          </w:p>
        </w:tc>
        <w:tc>
          <w:tcPr>
            <w:tcW w:w="5433" w:type="dxa"/>
          </w:tcPr>
          <w:p w14:paraId="449762F1" w14:textId="77777777" w:rsidR="009B0494" w:rsidRDefault="007F4792" w:rsidP="009A260E">
            <w:pPr>
              <w:pStyle w:val="TableParagraph"/>
              <w:spacing w:before="0"/>
              <w:ind w:left="105"/>
              <w:jc w:val="left"/>
            </w:pPr>
            <w:r>
              <w:t>Process</w:t>
            </w:r>
            <w:r>
              <w:rPr>
                <w:spacing w:val="-8"/>
              </w:rPr>
              <w:t xml:space="preserve"> </w:t>
            </w:r>
            <w:r>
              <w:t>Control</w:t>
            </w:r>
            <w:r>
              <w:rPr>
                <w:spacing w:val="-9"/>
              </w:rPr>
              <w:t xml:space="preserve"> </w:t>
            </w:r>
            <w:r>
              <w:t>and</w:t>
            </w:r>
            <w:r>
              <w:rPr>
                <w:spacing w:val="-6"/>
              </w:rPr>
              <w:t xml:space="preserve"> </w:t>
            </w:r>
            <w:r>
              <w:t>Environmental</w:t>
            </w:r>
            <w:r>
              <w:rPr>
                <w:spacing w:val="-3"/>
              </w:rPr>
              <w:t xml:space="preserve"> </w:t>
            </w:r>
            <w:r>
              <w:rPr>
                <w:spacing w:val="-2"/>
              </w:rPr>
              <w:t>Technology</w:t>
            </w:r>
          </w:p>
        </w:tc>
        <w:tc>
          <w:tcPr>
            <w:tcW w:w="1051" w:type="dxa"/>
          </w:tcPr>
          <w:p w14:paraId="449762F2" w14:textId="77777777" w:rsidR="009B0494" w:rsidRDefault="007F4792" w:rsidP="009A260E">
            <w:pPr>
              <w:pStyle w:val="TableParagraph"/>
              <w:spacing w:before="0"/>
              <w:ind w:left="5"/>
            </w:pPr>
            <w:r>
              <w:t>4</w:t>
            </w:r>
          </w:p>
        </w:tc>
        <w:tc>
          <w:tcPr>
            <w:tcW w:w="1368" w:type="dxa"/>
          </w:tcPr>
          <w:p w14:paraId="449762F3" w14:textId="77777777" w:rsidR="009B0494" w:rsidRDefault="007F4792" w:rsidP="009A260E">
            <w:pPr>
              <w:pStyle w:val="TableParagraph"/>
              <w:spacing w:before="0"/>
              <w:ind w:left="289" w:right="283"/>
            </w:pPr>
            <w:r>
              <w:rPr>
                <w:spacing w:val="-5"/>
              </w:rPr>
              <w:t>20</w:t>
            </w:r>
          </w:p>
        </w:tc>
      </w:tr>
      <w:tr w:rsidR="009B0494" w14:paraId="449762F9" w14:textId="77777777">
        <w:trPr>
          <w:trHeight w:val="551"/>
        </w:trPr>
        <w:tc>
          <w:tcPr>
            <w:tcW w:w="1742" w:type="dxa"/>
          </w:tcPr>
          <w:p w14:paraId="449762F5" w14:textId="77777777" w:rsidR="009B0494" w:rsidRDefault="007F4792" w:rsidP="009A260E">
            <w:pPr>
              <w:pStyle w:val="TableParagraph"/>
              <w:spacing w:before="0"/>
              <w:ind w:left="165" w:right="161"/>
            </w:pPr>
            <w:r>
              <w:rPr>
                <w:spacing w:val="-2"/>
              </w:rPr>
              <w:t>CP407</w:t>
            </w:r>
          </w:p>
        </w:tc>
        <w:tc>
          <w:tcPr>
            <w:tcW w:w="5433" w:type="dxa"/>
          </w:tcPr>
          <w:p w14:paraId="449762F6" w14:textId="77777777" w:rsidR="009B0494" w:rsidRDefault="007F4792" w:rsidP="009A260E">
            <w:pPr>
              <w:pStyle w:val="TableParagraph"/>
              <w:spacing w:before="0"/>
              <w:ind w:left="105"/>
              <w:jc w:val="left"/>
            </w:pPr>
            <w:r>
              <w:t>Chemical</w:t>
            </w:r>
            <w:r>
              <w:rPr>
                <w:spacing w:val="-12"/>
              </w:rPr>
              <w:t xml:space="preserve"> </w:t>
            </w:r>
            <w:r>
              <w:t>Engineering</w:t>
            </w:r>
            <w:r>
              <w:rPr>
                <w:spacing w:val="-3"/>
              </w:rPr>
              <w:t xml:space="preserve"> </w:t>
            </w:r>
            <w:r>
              <w:rPr>
                <w:spacing w:val="-2"/>
              </w:rPr>
              <w:t>Design</w:t>
            </w:r>
          </w:p>
        </w:tc>
        <w:tc>
          <w:tcPr>
            <w:tcW w:w="1051" w:type="dxa"/>
          </w:tcPr>
          <w:p w14:paraId="449762F7" w14:textId="77777777" w:rsidR="009B0494" w:rsidRDefault="007F4792" w:rsidP="009A260E">
            <w:pPr>
              <w:pStyle w:val="TableParagraph"/>
              <w:spacing w:before="0"/>
              <w:ind w:left="5"/>
            </w:pPr>
            <w:r>
              <w:t>4</w:t>
            </w:r>
          </w:p>
        </w:tc>
        <w:tc>
          <w:tcPr>
            <w:tcW w:w="1368" w:type="dxa"/>
          </w:tcPr>
          <w:p w14:paraId="449762F8" w14:textId="77777777" w:rsidR="009B0494" w:rsidRDefault="007F4792" w:rsidP="009A260E">
            <w:pPr>
              <w:pStyle w:val="TableParagraph"/>
              <w:spacing w:before="0"/>
              <w:ind w:left="289" w:right="283"/>
            </w:pPr>
            <w:r>
              <w:rPr>
                <w:spacing w:val="-5"/>
              </w:rPr>
              <w:t>60</w:t>
            </w:r>
          </w:p>
        </w:tc>
      </w:tr>
      <w:tr w:rsidR="009B0494" w14:paraId="449762FE" w14:textId="77777777">
        <w:trPr>
          <w:trHeight w:val="551"/>
        </w:trPr>
        <w:tc>
          <w:tcPr>
            <w:tcW w:w="1742" w:type="dxa"/>
          </w:tcPr>
          <w:p w14:paraId="449762FA" w14:textId="77777777" w:rsidR="009B0494" w:rsidRDefault="007F4792" w:rsidP="009A260E">
            <w:pPr>
              <w:pStyle w:val="TableParagraph"/>
              <w:spacing w:before="0"/>
              <w:ind w:left="165" w:right="161"/>
            </w:pPr>
            <w:r>
              <w:rPr>
                <w:spacing w:val="-2"/>
              </w:rPr>
              <w:t>CP409</w:t>
            </w:r>
          </w:p>
        </w:tc>
        <w:tc>
          <w:tcPr>
            <w:tcW w:w="5433" w:type="dxa"/>
          </w:tcPr>
          <w:p w14:paraId="449762FB" w14:textId="77777777" w:rsidR="009B0494" w:rsidRDefault="007F4792" w:rsidP="009A260E">
            <w:pPr>
              <w:pStyle w:val="TableParagraph"/>
              <w:spacing w:before="0"/>
              <w:ind w:left="105"/>
              <w:jc w:val="left"/>
            </w:pPr>
            <w:r>
              <w:t>Advanced</w:t>
            </w:r>
            <w:r>
              <w:rPr>
                <w:spacing w:val="-9"/>
              </w:rPr>
              <w:t xml:space="preserve"> </w:t>
            </w:r>
            <w:r>
              <w:t>Separations</w:t>
            </w:r>
            <w:r>
              <w:rPr>
                <w:spacing w:val="-10"/>
              </w:rPr>
              <w:t xml:space="preserve"> </w:t>
            </w:r>
            <w:r>
              <w:t>and</w:t>
            </w:r>
            <w:r>
              <w:rPr>
                <w:spacing w:val="-4"/>
              </w:rPr>
              <w:t xml:space="preserve"> </w:t>
            </w:r>
            <w:r>
              <w:t>Problem</w:t>
            </w:r>
            <w:r>
              <w:rPr>
                <w:spacing w:val="-7"/>
              </w:rPr>
              <w:t xml:space="preserve"> </w:t>
            </w:r>
            <w:r>
              <w:rPr>
                <w:spacing w:val="-2"/>
              </w:rPr>
              <w:t>Solving</w:t>
            </w:r>
          </w:p>
        </w:tc>
        <w:tc>
          <w:tcPr>
            <w:tcW w:w="1051" w:type="dxa"/>
          </w:tcPr>
          <w:p w14:paraId="449762FC" w14:textId="77777777" w:rsidR="009B0494" w:rsidRDefault="007F4792" w:rsidP="009A260E">
            <w:pPr>
              <w:pStyle w:val="TableParagraph"/>
              <w:spacing w:before="0"/>
              <w:ind w:left="5"/>
            </w:pPr>
            <w:r>
              <w:t>4</w:t>
            </w:r>
          </w:p>
        </w:tc>
        <w:tc>
          <w:tcPr>
            <w:tcW w:w="1368" w:type="dxa"/>
          </w:tcPr>
          <w:p w14:paraId="449762FD" w14:textId="77777777" w:rsidR="009B0494" w:rsidRDefault="007F4792" w:rsidP="009A260E">
            <w:pPr>
              <w:pStyle w:val="TableParagraph"/>
              <w:spacing w:before="0"/>
              <w:ind w:left="289" w:right="283"/>
            </w:pPr>
            <w:r>
              <w:rPr>
                <w:spacing w:val="-5"/>
              </w:rPr>
              <w:t>20</w:t>
            </w:r>
          </w:p>
        </w:tc>
      </w:tr>
      <w:tr w:rsidR="009B0494" w14:paraId="44976303" w14:textId="77777777">
        <w:trPr>
          <w:trHeight w:val="551"/>
        </w:trPr>
        <w:tc>
          <w:tcPr>
            <w:tcW w:w="1742" w:type="dxa"/>
          </w:tcPr>
          <w:p w14:paraId="449762FF" w14:textId="77777777" w:rsidR="009B0494" w:rsidRDefault="007F4792" w:rsidP="009A260E">
            <w:pPr>
              <w:pStyle w:val="TableParagraph"/>
              <w:spacing w:before="0"/>
              <w:ind w:left="165" w:right="161"/>
            </w:pPr>
            <w:r>
              <w:rPr>
                <w:spacing w:val="-2"/>
              </w:rPr>
              <w:t>CP414</w:t>
            </w:r>
          </w:p>
        </w:tc>
        <w:tc>
          <w:tcPr>
            <w:tcW w:w="5433" w:type="dxa"/>
          </w:tcPr>
          <w:p w14:paraId="44976300" w14:textId="77777777" w:rsidR="009B0494" w:rsidRDefault="007F4792" w:rsidP="009A260E">
            <w:pPr>
              <w:pStyle w:val="TableParagraph"/>
              <w:spacing w:before="0"/>
              <w:ind w:left="105"/>
              <w:jc w:val="left"/>
            </w:pPr>
            <w:r>
              <w:t>Particle</w:t>
            </w:r>
            <w:r>
              <w:rPr>
                <w:spacing w:val="-5"/>
              </w:rPr>
              <w:t xml:space="preserve"> </w:t>
            </w:r>
            <w:r>
              <w:t>Technology</w:t>
            </w:r>
            <w:r>
              <w:rPr>
                <w:spacing w:val="-7"/>
              </w:rPr>
              <w:t xml:space="preserve"> </w:t>
            </w:r>
            <w:r>
              <w:t>and</w:t>
            </w:r>
            <w:r>
              <w:rPr>
                <w:spacing w:val="-9"/>
              </w:rPr>
              <w:t xml:space="preserve"> </w:t>
            </w:r>
            <w:r>
              <w:t>Advanced</w:t>
            </w:r>
            <w:r>
              <w:rPr>
                <w:spacing w:val="-4"/>
              </w:rPr>
              <w:t xml:space="preserve"> </w:t>
            </w:r>
            <w:r>
              <w:rPr>
                <w:spacing w:val="-2"/>
              </w:rPr>
              <w:t>Reactors</w:t>
            </w:r>
          </w:p>
        </w:tc>
        <w:tc>
          <w:tcPr>
            <w:tcW w:w="1051" w:type="dxa"/>
          </w:tcPr>
          <w:p w14:paraId="44976301" w14:textId="77777777" w:rsidR="009B0494" w:rsidRDefault="007F4792" w:rsidP="009A260E">
            <w:pPr>
              <w:pStyle w:val="TableParagraph"/>
              <w:spacing w:before="0"/>
              <w:ind w:left="5"/>
            </w:pPr>
            <w:r>
              <w:t>4</w:t>
            </w:r>
          </w:p>
        </w:tc>
        <w:tc>
          <w:tcPr>
            <w:tcW w:w="1368" w:type="dxa"/>
          </w:tcPr>
          <w:p w14:paraId="44976302" w14:textId="77777777" w:rsidR="009B0494" w:rsidRDefault="007F4792" w:rsidP="009A260E">
            <w:pPr>
              <w:pStyle w:val="TableParagraph"/>
              <w:spacing w:before="0"/>
              <w:ind w:left="289" w:right="283"/>
            </w:pPr>
            <w:r>
              <w:rPr>
                <w:spacing w:val="-5"/>
              </w:rPr>
              <w:t>20</w:t>
            </w:r>
          </w:p>
        </w:tc>
      </w:tr>
    </w:tbl>
    <w:p w14:paraId="44976304" w14:textId="77777777" w:rsidR="009B0494" w:rsidRDefault="009B0494" w:rsidP="009A260E">
      <w:pPr>
        <w:pStyle w:val="BodyText"/>
        <w:rPr>
          <w:b/>
        </w:rPr>
      </w:pPr>
    </w:p>
    <w:p w14:paraId="44976305" w14:textId="77777777" w:rsidR="009B0494" w:rsidRDefault="007F4792" w:rsidP="009A260E">
      <w:pPr>
        <w:pStyle w:val="ListParagraph"/>
        <w:numPr>
          <w:ilvl w:val="0"/>
          <w:numId w:val="93"/>
        </w:numPr>
        <w:tabs>
          <w:tab w:val="left" w:pos="539"/>
          <w:tab w:val="left" w:pos="540"/>
        </w:tabs>
        <w:ind w:hanging="429"/>
      </w:pPr>
      <w:r>
        <w:rPr>
          <w:b/>
        </w:rPr>
        <w:t>Fifth</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3"/>
        </w:rPr>
        <w:t xml:space="preserve"> </w:t>
      </w:r>
      <w:r>
        <w:t>shall</w:t>
      </w:r>
      <w:r>
        <w:rPr>
          <w:spacing w:val="-8"/>
        </w:rPr>
        <w:t xml:space="preserve"> </w:t>
      </w:r>
      <w:r>
        <w:t>undertake</w:t>
      </w:r>
      <w:r>
        <w:rPr>
          <w:spacing w:val="-5"/>
        </w:rPr>
        <w:t xml:space="preserve"> </w:t>
      </w:r>
      <w:r>
        <w:t>modules</w:t>
      </w:r>
      <w:r>
        <w:rPr>
          <w:spacing w:val="-7"/>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7"/>
        </w:rPr>
        <w:t xml:space="preserve"> </w:t>
      </w:r>
      <w:r>
        <w:rPr>
          <w:spacing w:val="-2"/>
        </w:rPr>
        <w:t>follows:</w:t>
      </w:r>
    </w:p>
    <w:p w14:paraId="44976306" w14:textId="77777777" w:rsidR="009B0494" w:rsidRDefault="009B0494" w:rsidP="009A260E">
      <w:pPr>
        <w:pStyle w:val="BodyText"/>
        <w:rPr>
          <w:sz w:val="25"/>
        </w:rPr>
      </w:pPr>
    </w:p>
    <w:p w14:paraId="44976307"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6308"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30D" w14:textId="77777777">
        <w:trPr>
          <w:trHeight w:val="551"/>
        </w:trPr>
        <w:tc>
          <w:tcPr>
            <w:tcW w:w="1742" w:type="dxa"/>
          </w:tcPr>
          <w:p w14:paraId="44976309"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30A"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30B" w14:textId="77777777" w:rsidR="009B0494" w:rsidRDefault="007F4792" w:rsidP="009A260E">
            <w:pPr>
              <w:pStyle w:val="TableParagraph"/>
              <w:spacing w:before="0"/>
              <w:ind w:left="232" w:right="225"/>
              <w:rPr>
                <w:b/>
              </w:rPr>
            </w:pPr>
            <w:r>
              <w:rPr>
                <w:b/>
                <w:spacing w:val="-4"/>
              </w:rPr>
              <w:t>Level</w:t>
            </w:r>
          </w:p>
        </w:tc>
        <w:tc>
          <w:tcPr>
            <w:tcW w:w="1368" w:type="dxa"/>
          </w:tcPr>
          <w:p w14:paraId="4497630C" w14:textId="77777777" w:rsidR="009B0494" w:rsidRDefault="007F4792" w:rsidP="009A260E">
            <w:pPr>
              <w:pStyle w:val="TableParagraph"/>
              <w:spacing w:before="0"/>
              <w:ind w:left="290" w:right="283"/>
              <w:rPr>
                <w:b/>
              </w:rPr>
            </w:pPr>
            <w:r>
              <w:rPr>
                <w:b/>
                <w:spacing w:val="-2"/>
              </w:rPr>
              <w:t>Credits</w:t>
            </w:r>
          </w:p>
        </w:tc>
      </w:tr>
      <w:tr w:rsidR="009B0494" w14:paraId="44976312" w14:textId="77777777">
        <w:trPr>
          <w:trHeight w:val="551"/>
        </w:trPr>
        <w:tc>
          <w:tcPr>
            <w:tcW w:w="1742" w:type="dxa"/>
          </w:tcPr>
          <w:p w14:paraId="4497630E" w14:textId="77777777" w:rsidR="009B0494" w:rsidRDefault="007F4792" w:rsidP="009A260E">
            <w:pPr>
              <w:pStyle w:val="TableParagraph"/>
              <w:spacing w:before="0"/>
              <w:ind w:left="165" w:right="161"/>
            </w:pPr>
            <w:r>
              <w:rPr>
                <w:spacing w:val="-2"/>
              </w:rPr>
              <w:t>CP529</w:t>
            </w:r>
          </w:p>
        </w:tc>
        <w:tc>
          <w:tcPr>
            <w:tcW w:w="5433" w:type="dxa"/>
          </w:tcPr>
          <w:p w14:paraId="4497630F" w14:textId="77777777" w:rsidR="009B0494" w:rsidRDefault="007F4792" w:rsidP="009A260E">
            <w:pPr>
              <w:pStyle w:val="TableParagraph"/>
              <w:spacing w:before="0"/>
              <w:ind w:left="105"/>
              <w:jc w:val="left"/>
            </w:pPr>
            <w:r>
              <w:t>Programming</w:t>
            </w:r>
            <w:r>
              <w:rPr>
                <w:spacing w:val="-7"/>
              </w:rPr>
              <w:t xml:space="preserve"> </w:t>
            </w:r>
            <w:r>
              <w:t>and</w:t>
            </w:r>
            <w:r>
              <w:rPr>
                <w:spacing w:val="-2"/>
              </w:rPr>
              <w:t xml:space="preserve"> </w:t>
            </w:r>
            <w:proofErr w:type="spellStart"/>
            <w:r>
              <w:rPr>
                <w:spacing w:val="-2"/>
              </w:rPr>
              <w:t>Optimisation</w:t>
            </w:r>
            <w:proofErr w:type="spellEnd"/>
          </w:p>
        </w:tc>
        <w:tc>
          <w:tcPr>
            <w:tcW w:w="1051" w:type="dxa"/>
          </w:tcPr>
          <w:p w14:paraId="44976310" w14:textId="77777777" w:rsidR="009B0494" w:rsidRDefault="007F4792" w:rsidP="009A260E">
            <w:pPr>
              <w:pStyle w:val="TableParagraph"/>
              <w:spacing w:before="0"/>
              <w:ind w:left="5"/>
            </w:pPr>
            <w:r>
              <w:t>5</w:t>
            </w:r>
          </w:p>
        </w:tc>
        <w:tc>
          <w:tcPr>
            <w:tcW w:w="1368" w:type="dxa"/>
          </w:tcPr>
          <w:p w14:paraId="44976311" w14:textId="77777777" w:rsidR="009B0494" w:rsidRDefault="007F4792" w:rsidP="009A260E">
            <w:pPr>
              <w:pStyle w:val="TableParagraph"/>
              <w:spacing w:before="0"/>
              <w:ind w:left="289" w:right="283"/>
            </w:pPr>
            <w:r>
              <w:rPr>
                <w:spacing w:val="-5"/>
              </w:rPr>
              <w:t>10</w:t>
            </w:r>
          </w:p>
        </w:tc>
      </w:tr>
    </w:tbl>
    <w:p w14:paraId="44976313" w14:textId="77777777" w:rsidR="009B0494" w:rsidRDefault="009B0494" w:rsidP="009A260E">
      <w:pPr>
        <w:sectPr w:rsidR="009B0494">
          <w:type w:val="continuous"/>
          <w:pgSz w:w="11910" w:h="16840"/>
          <w:pgMar w:top="1120" w:right="1040" w:bottom="1363" w:left="1040" w:header="0" w:footer="624"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318" w14:textId="77777777">
        <w:trPr>
          <w:trHeight w:val="551"/>
        </w:trPr>
        <w:tc>
          <w:tcPr>
            <w:tcW w:w="1742" w:type="dxa"/>
          </w:tcPr>
          <w:p w14:paraId="44976314" w14:textId="77777777" w:rsidR="009B0494" w:rsidRDefault="007F4792" w:rsidP="009A260E">
            <w:pPr>
              <w:pStyle w:val="TableParagraph"/>
              <w:spacing w:before="0"/>
              <w:ind w:left="165" w:right="161"/>
            </w:pPr>
            <w:r>
              <w:rPr>
                <w:spacing w:val="-2"/>
              </w:rPr>
              <w:lastRenderedPageBreak/>
              <w:t>CP530</w:t>
            </w:r>
          </w:p>
        </w:tc>
        <w:tc>
          <w:tcPr>
            <w:tcW w:w="5433" w:type="dxa"/>
          </w:tcPr>
          <w:p w14:paraId="44976315" w14:textId="77777777" w:rsidR="009B0494" w:rsidRDefault="007F4792" w:rsidP="009A260E">
            <w:pPr>
              <w:pStyle w:val="TableParagraph"/>
              <w:spacing w:before="0"/>
              <w:ind w:left="105"/>
              <w:jc w:val="left"/>
            </w:pPr>
            <w:r>
              <w:t>Safety</w:t>
            </w:r>
            <w:r>
              <w:rPr>
                <w:spacing w:val="-7"/>
              </w:rPr>
              <w:t xml:space="preserve"> </w:t>
            </w:r>
            <w:r>
              <w:t>Management</w:t>
            </w:r>
            <w:r>
              <w:rPr>
                <w:spacing w:val="-9"/>
              </w:rPr>
              <w:t xml:space="preserve"> </w:t>
            </w:r>
            <w:r>
              <w:rPr>
                <w:spacing w:val="-2"/>
              </w:rPr>
              <w:t>Practices</w:t>
            </w:r>
          </w:p>
        </w:tc>
        <w:tc>
          <w:tcPr>
            <w:tcW w:w="1051" w:type="dxa"/>
          </w:tcPr>
          <w:p w14:paraId="44976316" w14:textId="77777777" w:rsidR="009B0494" w:rsidRDefault="007F4792" w:rsidP="009A260E">
            <w:pPr>
              <w:pStyle w:val="TableParagraph"/>
              <w:spacing w:before="0"/>
              <w:ind w:left="5"/>
            </w:pPr>
            <w:r>
              <w:t>5</w:t>
            </w:r>
          </w:p>
        </w:tc>
        <w:tc>
          <w:tcPr>
            <w:tcW w:w="1368" w:type="dxa"/>
          </w:tcPr>
          <w:p w14:paraId="44976317" w14:textId="77777777" w:rsidR="009B0494" w:rsidRDefault="007F4792" w:rsidP="009A260E">
            <w:pPr>
              <w:pStyle w:val="TableParagraph"/>
              <w:spacing w:before="0"/>
              <w:ind w:left="290" w:right="283"/>
            </w:pPr>
            <w:r>
              <w:rPr>
                <w:spacing w:val="-5"/>
              </w:rPr>
              <w:t>10</w:t>
            </w:r>
          </w:p>
        </w:tc>
      </w:tr>
      <w:tr w:rsidR="009B0494" w14:paraId="4497631D" w14:textId="77777777">
        <w:trPr>
          <w:trHeight w:val="551"/>
        </w:trPr>
        <w:tc>
          <w:tcPr>
            <w:tcW w:w="1742" w:type="dxa"/>
          </w:tcPr>
          <w:p w14:paraId="44976319" w14:textId="77777777" w:rsidR="009B0494" w:rsidRDefault="007F4792" w:rsidP="009A260E">
            <w:pPr>
              <w:pStyle w:val="TableParagraph"/>
              <w:spacing w:before="0"/>
              <w:ind w:left="161" w:right="161"/>
            </w:pPr>
            <w:r>
              <w:rPr>
                <w:spacing w:val="-4"/>
              </w:rPr>
              <w:t>18530</w:t>
            </w:r>
          </w:p>
        </w:tc>
        <w:tc>
          <w:tcPr>
            <w:tcW w:w="5433" w:type="dxa"/>
          </w:tcPr>
          <w:p w14:paraId="4497631A" w14:textId="77777777" w:rsidR="009B0494" w:rsidRDefault="007F4792" w:rsidP="009A260E">
            <w:pPr>
              <w:pStyle w:val="TableParagraph"/>
              <w:spacing w:before="0"/>
              <w:ind w:left="105"/>
              <w:jc w:val="left"/>
            </w:pPr>
            <w:r>
              <w:t>Chemical</w:t>
            </w:r>
            <w:r>
              <w:rPr>
                <w:spacing w:val="-12"/>
              </w:rPr>
              <w:t xml:space="preserve"> </w:t>
            </w:r>
            <w:r>
              <w:t>Engineering</w:t>
            </w:r>
            <w:r>
              <w:rPr>
                <w:spacing w:val="-3"/>
              </w:rPr>
              <w:t xml:space="preserve"> </w:t>
            </w:r>
            <w:r>
              <w:rPr>
                <w:spacing w:val="-2"/>
              </w:rPr>
              <w:t>Project</w:t>
            </w:r>
          </w:p>
        </w:tc>
        <w:tc>
          <w:tcPr>
            <w:tcW w:w="1051" w:type="dxa"/>
          </w:tcPr>
          <w:p w14:paraId="4497631B" w14:textId="77777777" w:rsidR="009B0494" w:rsidRDefault="007F4792" w:rsidP="009A260E">
            <w:pPr>
              <w:pStyle w:val="TableParagraph"/>
              <w:spacing w:before="0"/>
              <w:ind w:left="4"/>
            </w:pPr>
            <w:r>
              <w:t>5</w:t>
            </w:r>
          </w:p>
        </w:tc>
        <w:tc>
          <w:tcPr>
            <w:tcW w:w="1368" w:type="dxa"/>
          </w:tcPr>
          <w:p w14:paraId="4497631C" w14:textId="77777777" w:rsidR="009B0494" w:rsidRDefault="007F4792" w:rsidP="009A260E">
            <w:pPr>
              <w:pStyle w:val="TableParagraph"/>
              <w:spacing w:before="0"/>
              <w:ind w:left="289" w:right="283"/>
            </w:pPr>
            <w:r>
              <w:rPr>
                <w:spacing w:val="-5"/>
              </w:rPr>
              <w:t>60</w:t>
            </w:r>
          </w:p>
        </w:tc>
      </w:tr>
    </w:tbl>
    <w:p w14:paraId="4497631E" w14:textId="77777777" w:rsidR="009B0494" w:rsidRDefault="009B0494" w:rsidP="009A260E">
      <w:pPr>
        <w:pStyle w:val="BodyText"/>
        <w:rPr>
          <w:b/>
          <w:sz w:val="15"/>
        </w:rPr>
      </w:pPr>
    </w:p>
    <w:p w14:paraId="4497631F" w14:textId="77777777" w:rsidR="009B0494" w:rsidRDefault="007F4792" w:rsidP="009A260E">
      <w:pPr>
        <w:ind w:left="112"/>
        <w:rPr>
          <w:b/>
        </w:rPr>
      </w:pPr>
      <w:r>
        <w:rPr>
          <w:b/>
          <w:u w:val="single"/>
        </w:rPr>
        <w:t>Optional</w:t>
      </w:r>
      <w:r>
        <w:rPr>
          <w:b/>
          <w:spacing w:val="1"/>
          <w:u w:val="single"/>
        </w:rPr>
        <w:t xml:space="preserve"> </w:t>
      </w:r>
      <w:r>
        <w:rPr>
          <w:b/>
          <w:spacing w:val="-2"/>
          <w:u w:val="single"/>
        </w:rPr>
        <w:t>Modules</w:t>
      </w:r>
    </w:p>
    <w:p w14:paraId="44976320" w14:textId="77777777" w:rsidR="009B0494" w:rsidRDefault="00000000" w:rsidP="009A260E">
      <w:pPr>
        <w:pStyle w:val="BodyText"/>
        <w:spacing w:line="482" w:lineRule="auto"/>
        <w:ind w:left="112" w:right="608"/>
      </w:pPr>
      <w:r>
        <w:pict w14:anchorId="4497E7EB">
          <v:shapetype id="_x0000_t202" coordsize="21600,21600" o:spt="202" path="m,l,21600r21600,l21600,xe">
            <v:stroke joinstyle="miter"/>
            <v:path gradientshapeok="t" o:connecttype="rect"/>
          </v:shapetype>
          <v:shape id="docshape6" o:spid="_x0000_s2064" type="#_x0000_t202" style="position:absolute;left:0;text-align:left;margin-left:57.6pt;margin-top:38.2pt;width:480.25pt;height:112.7pt;z-index:25165312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E8B2" w14:textId="77777777">
                    <w:trPr>
                      <w:trHeight w:val="551"/>
                    </w:trPr>
                    <w:tc>
                      <w:tcPr>
                        <w:tcW w:w="1742" w:type="dxa"/>
                      </w:tcPr>
                      <w:p w14:paraId="4497E8AE" w14:textId="77777777" w:rsidR="009B0494" w:rsidRDefault="007F4792">
                        <w:pPr>
                          <w:pStyle w:val="TableParagraph"/>
                          <w:spacing w:before="144"/>
                          <w:ind w:left="168" w:right="161"/>
                          <w:rPr>
                            <w:b/>
                          </w:rPr>
                        </w:pPr>
                        <w:r>
                          <w:rPr>
                            <w:b/>
                          </w:rPr>
                          <w:t>Module</w:t>
                        </w:r>
                        <w:r>
                          <w:rPr>
                            <w:b/>
                            <w:spacing w:val="-3"/>
                          </w:rPr>
                          <w:t xml:space="preserve"> </w:t>
                        </w:r>
                        <w:r>
                          <w:rPr>
                            <w:b/>
                            <w:spacing w:val="-4"/>
                          </w:rPr>
                          <w:t>Code</w:t>
                        </w:r>
                      </w:p>
                    </w:tc>
                    <w:tc>
                      <w:tcPr>
                        <w:tcW w:w="5433" w:type="dxa"/>
                      </w:tcPr>
                      <w:p w14:paraId="4497E8AF" w14:textId="77777777" w:rsidR="009B0494" w:rsidRDefault="007F4792">
                        <w:pPr>
                          <w:pStyle w:val="TableParagraph"/>
                          <w:spacing w:before="144"/>
                          <w:ind w:left="2063" w:right="2054"/>
                          <w:rPr>
                            <w:b/>
                          </w:rPr>
                        </w:pPr>
                        <w:r>
                          <w:rPr>
                            <w:b/>
                          </w:rPr>
                          <w:t>Module</w:t>
                        </w:r>
                        <w:r>
                          <w:rPr>
                            <w:b/>
                            <w:spacing w:val="-8"/>
                          </w:rPr>
                          <w:t xml:space="preserve"> </w:t>
                        </w:r>
                        <w:r>
                          <w:rPr>
                            <w:b/>
                            <w:spacing w:val="-2"/>
                          </w:rPr>
                          <w:t>Title</w:t>
                        </w:r>
                      </w:p>
                    </w:tc>
                    <w:tc>
                      <w:tcPr>
                        <w:tcW w:w="1051" w:type="dxa"/>
                      </w:tcPr>
                      <w:p w14:paraId="4497E8B0" w14:textId="77777777" w:rsidR="009B0494" w:rsidRDefault="007F4792">
                        <w:pPr>
                          <w:pStyle w:val="TableParagraph"/>
                          <w:spacing w:before="144"/>
                          <w:ind w:left="232" w:right="225"/>
                          <w:rPr>
                            <w:b/>
                          </w:rPr>
                        </w:pPr>
                        <w:r>
                          <w:rPr>
                            <w:b/>
                            <w:spacing w:val="-4"/>
                          </w:rPr>
                          <w:t>Level</w:t>
                        </w:r>
                      </w:p>
                    </w:tc>
                    <w:tc>
                      <w:tcPr>
                        <w:tcW w:w="1368" w:type="dxa"/>
                      </w:tcPr>
                      <w:p w14:paraId="4497E8B1" w14:textId="77777777" w:rsidR="009B0494" w:rsidRDefault="007F4792">
                        <w:pPr>
                          <w:pStyle w:val="TableParagraph"/>
                          <w:spacing w:before="144"/>
                          <w:ind w:left="290" w:right="283"/>
                          <w:rPr>
                            <w:b/>
                          </w:rPr>
                        </w:pPr>
                        <w:r>
                          <w:rPr>
                            <w:b/>
                            <w:spacing w:val="-2"/>
                          </w:rPr>
                          <w:t>Credits</w:t>
                        </w:r>
                      </w:p>
                    </w:tc>
                  </w:tr>
                  <w:tr w:rsidR="009B0494" w14:paraId="4497E8B7" w14:textId="77777777">
                    <w:trPr>
                      <w:trHeight w:val="551"/>
                    </w:trPr>
                    <w:tc>
                      <w:tcPr>
                        <w:tcW w:w="1742" w:type="dxa"/>
                      </w:tcPr>
                      <w:p w14:paraId="4497E8B3" w14:textId="77777777" w:rsidR="009B0494" w:rsidRDefault="007F4792">
                        <w:pPr>
                          <w:pStyle w:val="TableParagraph"/>
                          <w:ind w:left="165" w:right="161"/>
                        </w:pPr>
                        <w:r>
                          <w:rPr>
                            <w:spacing w:val="-2"/>
                          </w:rPr>
                          <w:t>CP533</w:t>
                        </w:r>
                      </w:p>
                    </w:tc>
                    <w:tc>
                      <w:tcPr>
                        <w:tcW w:w="5433" w:type="dxa"/>
                      </w:tcPr>
                      <w:p w14:paraId="4497E8B4" w14:textId="77777777" w:rsidR="009B0494" w:rsidRDefault="007F4792">
                        <w:pPr>
                          <w:pStyle w:val="TableParagraph"/>
                          <w:ind w:left="105"/>
                          <w:jc w:val="left"/>
                        </w:pPr>
                        <w:r>
                          <w:t>Clean</w:t>
                        </w:r>
                        <w:r>
                          <w:rPr>
                            <w:spacing w:val="-8"/>
                          </w:rPr>
                          <w:t xml:space="preserve"> </w:t>
                        </w:r>
                        <w:r>
                          <w:t>Combustion</w:t>
                        </w:r>
                        <w:r>
                          <w:rPr>
                            <w:spacing w:val="-2"/>
                          </w:rPr>
                          <w:t xml:space="preserve"> Technologies</w:t>
                        </w:r>
                      </w:p>
                    </w:tc>
                    <w:tc>
                      <w:tcPr>
                        <w:tcW w:w="1051" w:type="dxa"/>
                      </w:tcPr>
                      <w:p w14:paraId="4497E8B5" w14:textId="77777777" w:rsidR="009B0494" w:rsidRDefault="007F4792">
                        <w:pPr>
                          <w:pStyle w:val="TableParagraph"/>
                          <w:ind w:left="5"/>
                        </w:pPr>
                        <w:r>
                          <w:t>5</w:t>
                        </w:r>
                      </w:p>
                    </w:tc>
                    <w:tc>
                      <w:tcPr>
                        <w:tcW w:w="1368" w:type="dxa"/>
                      </w:tcPr>
                      <w:p w14:paraId="4497E8B6" w14:textId="77777777" w:rsidR="009B0494" w:rsidRDefault="007F4792">
                        <w:pPr>
                          <w:pStyle w:val="TableParagraph"/>
                          <w:ind w:left="289" w:right="283"/>
                        </w:pPr>
                        <w:r>
                          <w:rPr>
                            <w:spacing w:val="-5"/>
                          </w:rPr>
                          <w:t>10</w:t>
                        </w:r>
                      </w:p>
                    </w:tc>
                  </w:tr>
                  <w:tr w:rsidR="009B0494" w14:paraId="4497E8BC" w14:textId="77777777">
                    <w:trPr>
                      <w:trHeight w:val="551"/>
                    </w:trPr>
                    <w:tc>
                      <w:tcPr>
                        <w:tcW w:w="1742" w:type="dxa"/>
                      </w:tcPr>
                      <w:p w14:paraId="4497E8B8" w14:textId="77777777" w:rsidR="009B0494" w:rsidRDefault="007F4792">
                        <w:pPr>
                          <w:pStyle w:val="TableParagraph"/>
                          <w:ind w:left="165" w:right="161"/>
                        </w:pPr>
                        <w:r>
                          <w:rPr>
                            <w:spacing w:val="-2"/>
                          </w:rPr>
                          <w:t>CP535</w:t>
                        </w:r>
                      </w:p>
                    </w:tc>
                    <w:tc>
                      <w:tcPr>
                        <w:tcW w:w="5433" w:type="dxa"/>
                      </w:tcPr>
                      <w:p w14:paraId="4497E8B9" w14:textId="77777777" w:rsidR="009B0494" w:rsidRDefault="007F4792">
                        <w:pPr>
                          <w:pStyle w:val="TableParagraph"/>
                          <w:ind w:left="105"/>
                          <w:jc w:val="left"/>
                        </w:pPr>
                        <w:r>
                          <w:t>Molecular</w:t>
                        </w:r>
                        <w:r>
                          <w:rPr>
                            <w:spacing w:val="-7"/>
                          </w:rPr>
                          <w:t xml:space="preserve"> </w:t>
                        </w:r>
                        <w:r>
                          <w:t>and</w:t>
                        </w:r>
                        <w:r>
                          <w:rPr>
                            <w:spacing w:val="-8"/>
                          </w:rPr>
                          <w:t xml:space="preserve"> </w:t>
                        </w:r>
                        <w:r>
                          <w:t>Interfacial</w:t>
                        </w:r>
                        <w:r>
                          <w:rPr>
                            <w:spacing w:val="-5"/>
                          </w:rPr>
                          <w:t xml:space="preserve"> </w:t>
                        </w:r>
                        <w:r>
                          <w:rPr>
                            <w:spacing w:val="-2"/>
                          </w:rPr>
                          <w:t>Science</w:t>
                        </w:r>
                      </w:p>
                    </w:tc>
                    <w:tc>
                      <w:tcPr>
                        <w:tcW w:w="1051" w:type="dxa"/>
                      </w:tcPr>
                      <w:p w14:paraId="4497E8BA" w14:textId="77777777" w:rsidR="009B0494" w:rsidRDefault="007F4792">
                        <w:pPr>
                          <w:pStyle w:val="TableParagraph"/>
                          <w:ind w:left="5"/>
                        </w:pPr>
                        <w:r>
                          <w:t>5</w:t>
                        </w:r>
                      </w:p>
                    </w:tc>
                    <w:tc>
                      <w:tcPr>
                        <w:tcW w:w="1368" w:type="dxa"/>
                      </w:tcPr>
                      <w:p w14:paraId="4497E8BB" w14:textId="77777777" w:rsidR="009B0494" w:rsidRDefault="007F4792">
                        <w:pPr>
                          <w:pStyle w:val="TableParagraph"/>
                          <w:ind w:left="289" w:right="283"/>
                        </w:pPr>
                        <w:r>
                          <w:rPr>
                            <w:spacing w:val="-5"/>
                          </w:rPr>
                          <w:t>10</w:t>
                        </w:r>
                      </w:p>
                    </w:tc>
                  </w:tr>
                  <w:tr w:rsidR="009B0494" w14:paraId="4497E8C1" w14:textId="77777777">
                    <w:trPr>
                      <w:trHeight w:val="551"/>
                    </w:trPr>
                    <w:tc>
                      <w:tcPr>
                        <w:tcW w:w="1742" w:type="dxa"/>
                      </w:tcPr>
                      <w:p w14:paraId="4497E8BD" w14:textId="77777777" w:rsidR="009B0494" w:rsidRDefault="007F4792">
                        <w:pPr>
                          <w:pStyle w:val="TableParagraph"/>
                          <w:ind w:left="165" w:right="161"/>
                        </w:pPr>
                        <w:r>
                          <w:rPr>
                            <w:spacing w:val="-2"/>
                          </w:rPr>
                          <w:t>CP538</w:t>
                        </w:r>
                      </w:p>
                    </w:tc>
                    <w:tc>
                      <w:tcPr>
                        <w:tcW w:w="5433" w:type="dxa"/>
                      </w:tcPr>
                      <w:p w14:paraId="4497E8BE" w14:textId="77777777" w:rsidR="009B0494" w:rsidRDefault="007F4792">
                        <w:pPr>
                          <w:pStyle w:val="TableParagraph"/>
                          <w:spacing w:before="19"/>
                          <w:ind w:left="105"/>
                          <w:jc w:val="left"/>
                        </w:pPr>
                        <w:r>
                          <w:t>Environmental</w:t>
                        </w:r>
                        <w:r>
                          <w:rPr>
                            <w:spacing w:val="-13"/>
                          </w:rPr>
                          <w:t xml:space="preserve"> </w:t>
                        </w:r>
                        <w:r>
                          <w:t>Engineering</w:t>
                        </w:r>
                        <w:r>
                          <w:rPr>
                            <w:spacing w:val="-6"/>
                          </w:rPr>
                          <w:t xml:space="preserve"> </w:t>
                        </w:r>
                        <w:r>
                          <w:t>for</w:t>
                        </w:r>
                        <w:r>
                          <w:rPr>
                            <w:spacing w:val="-9"/>
                          </w:rPr>
                          <w:t xml:space="preserve"> </w:t>
                        </w:r>
                        <w:r>
                          <w:t>Solving</w:t>
                        </w:r>
                        <w:r>
                          <w:rPr>
                            <w:spacing w:val="-6"/>
                          </w:rPr>
                          <w:t xml:space="preserve"> </w:t>
                        </w:r>
                        <w:r>
                          <w:t xml:space="preserve">Industrial </w:t>
                        </w:r>
                        <w:r>
                          <w:rPr>
                            <w:spacing w:val="-2"/>
                          </w:rPr>
                          <w:t>Challenges</w:t>
                        </w:r>
                      </w:p>
                    </w:tc>
                    <w:tc>
                      <w:tcPr>
                        <w:tcW w:w="1051" w:type="dxa"/>
                      </w:tcPr>
                      <w:p w14:paraId="4497E8BF" w14:textId="77777777" w:rsidR="009B0494" w:rsidRDefault="007F4792">
                        <w:pPr>
                          <w:pStyle w:val="TableParagraph"/>
                          <w:ind w:left="4"/>
                        </w:pPr>
                        <w:r>
                          <w:t>5</w:t>
                        </w:r>
                      </w:p>
                    </w:tc>
                    <w:tc>
                      <w:tcPr>
                        <w:tcW w:w="1368" w:type="dxa"/>
                      </w:tcPr>
                      <w:p w14:paraId="4497E8C0" w14:textId="77777777" w:rsidR="009B0494" w:rsidRDefault="007F4792">
                        <w:pPr>
                          <w:pStyle w:val="TableParagraph"/>
                          <w:ind w:left="289" w:right="283"/>
                        </w:pPr>
                        <w:r>
                          <w:rPr>
                            <w:spacing w:val="-5"/>
                          </w:rPr>
                          <w:t>10</w:t>
                        </w:r>
                      </w:p>
                    </w:tc>
                  </w:tr>
                </w:tbl>
                <w:p w14:paraId="4497E8C2" w14:textId="77777777" w:rsidR="009B0494" w:rsidRDefault="009B0494">
                  <w:pPr>
                    <w:pStyle w:val="BodyText"/>
                  </w:pPr>
                </w:p>
              </w:txbxContent>
            </v:textbox>
            <w10:wrap anchorx="page"/>
          </v:shape>
        </w:pict>
      </w:r>
      <w:r w:rsidR="007F4792">
        <w:t>No fewer</w:t>
      </w:r>
      <w:r w:rsidR="007F4792">
        <w:rPr>
          <w:spacing w:val="-4"/>
        </w:rPr>
        <w:t xml:space="preserve"> </w:t>
      </w:r>
      <w:r w:rsidR="007F4792">
        <w:t>than 40 credits,</w:t>
      </w:r>
      <w:r w:rsidR="007F4792">
        <w:rPr>
          <w:spacing w:val="-1"/>
        </w:rPr>
        <w:t xml:space="preserve"> </w:t>
      </w:r>
      <w:r w:rsidR="007F4792">
        <w:t>which</w:t>
      </w:r>
      <w:r w:rsidR="007F4792">
        <w:rPr>
          <w:spacing w:val="-5"/>
        </w:rPr>
        <w:t xml:space="preserve"> </w:t>
      </w:r>
      <w:r w:rsidR="007F4792">
        <w:t>must</w:t>
      </w:r>
      <w:r w:rsidR="007F4792">
        <w:rPr>
          <w:spacing w:val="-1"/>
        </w:rPr>
        <w:t xml:space="preserve"> </w:t>
      </w:r>
      <w:r w:rsidR="007F4792">
        <w:t>include 20 credits</w:t>
      </w:r>
      <w:r w:rsidR="007F4792">
        <w:rPr>
          <w:spacing w:val="-2"/>
        </w:rPr>
        <w:t xml:space="preserve"> </w:t>
      </w:r>
      <w:r w:rsidR="007F4792">
        <w:t>from List</w:t>
      </w:r>
      <w:r w:rsidR="007F4792">
        <w:rPr>
          <w:spacing w:val="-1"/>
        </w:rPr>
        <w:t xml:space="preserve"> </w:t>
      </w:r>
      <w:r w:rsidR="007F4792">
        <w:t>A</w:t>
      </w:r>
      <w:r w:rsidR="007F4792">
        <w:rPr>
          <w:spacing w:val="-5"/>
        </w:rPr>
        <w:t xml:space="preserve"> </w:t>
      </w:r>
      <w:r w:rsidR="007F4792">
        <w:t>and</w:t>
      </w:r>
      <w:r w:rsidR="007F4792">
        <w:rPr>
          <w:spacing w:val="-5"/>
        </w:rPr>
        <w:t xml:space="preserve"> </w:t>
      </w:r>
      <w:r w:rsidR="007F4792">
        <w:t>20</w:t>
      </w:r>
      <w:r w:rsidR="007F4792">
        <w:rPr>
          <w:spacing w:val="-5"/>
        </w:rPr>
        <w:t xml:space="preserve"> </w:t>
      </w:r>
      <w:r w:rsidR="007F4792">
        <w:t>credits</w:t>
      </w:r>
      <w:r w:rsidR="007F4792">
        <w:rPr>
          <w:spacing w:val="-2"/>
        </w:rPr>
        <w:t xml:space="preserve"> </w:t>
      </w:r>
      <w:r w:rsidR="007F4792">
        <w:t>from</w:t>
      </w:r>
      <w:r w:rsidR="007F4792">
        <w:rPr>
          <w:spacing w:val="-4"/>
        </w:rPr>
        <w:t xml:space="preserve"> </w:t>
      </w:r>
      <w:r w:rsidR="007F4792">
        <w:t>List</w:t>
      </w:r>
      <w:r w:rsidR="007F4792">
        <w:rPr>
          <w:spacing w:val="-6"/>
        </w:rPr>
        <w:t xml:space="preserve"> </w:t>
      </w:r>
      <w:r w:rsidR="007F4792">
        <w:t>B. List A</w:t>
      </w:r>
    </w:p>
    <w:p w14:paraId="44976321" w14:textId="77777777" w:rsidR="009B0494" w:rsidRDefault="009B0494" w:rsidP="009A260E">
      <w:pPr>
        <w:pStyle w:val="BodyText"/>
        <w:rPr>
          <w:sz w:val="24"/>
        </w:rPr>
      </w:pPr>
    </w:p>
    <w:p w14:paraId="44976322" w14:textId="77777777" w:rsidR="009B0494" w:rsidRDefault="009B0494" w:rsidP="009A260E">
      <w:pPr>
        <w:pStyle w:val="BodyText"/>
        <w:rPr>
          <w:sz w:val="24"/>
        </w:rPr>
      </w:pPr>
    </w:p>
    <w:p w14:paraId="44976323" w14:textId="77777777" w:rsidR="009B0494" w:rsidRDefault="009B0494" w:rsidP="009A260E">
      <w:pPr>
        <w:pStyle w:val="BodyText"/>
        <w:rPr>
          <w:sz w:val="24"/>
        </w:rPr>
      </w:pPr>
    </w:p>
    <w:p w14:paraId="44976324" w14:textId="77777777" w:rsidR="009B0494" w:rsidRDefault="009B0494" w:rsidP="009A260E">
      <w:pPr>
        <w:pStyle w:val="BodyText"/>
        <w:rPr>
          <w:sz w:val="24"/>
        </w:rPr>
      </w:pPr>
    </w:p>
    <w:p w14:paraId="44976325" w14:textId="77777777" w:rsidR="009B0494" w:rsidRDefault="009B0494" w:rsidP="009A260E">
      <w:pPr>
        <w:pStyle w:val="BodyText"/>
        <w:rPr>
          <w:sz w:val="24"/>
        </w:rPr>
      </w:pPr>
    </w:p>
    <w:p w14:paraId="44976326" w14:textId="77777777" w:rsidR="009B0494" w:rsidRDefault="009B0494" w:rsidP="009A260E">
      <w:pPr>
        <w:pStyle w:val="BodyText"/>
        <w:rPr>
          <w:sz w:val="24"/>
        </w:rPr>
      </w:pPr>
    </w:p>
    <w:p w14:paraId="44976327" w14:textId="77777777" w:rsidR="009B0494" w:rsidRDefault="009B0494" w:rsidP="009A260E">
      <w:pPr>
        <w:pStyle w:val="BodyText"/>
        <w:rPr>
          <w:sz w:val="24"/>
        </w:rPr>
      </w:pPr>
    </w:p>
    <w:p w14:paraId="44976328" w14:textId="77777777" w:rsidR="009B0494" w:rsidRDefault="009B0494" w:rsidP="009A260E">
      <w:pPr>
        <w:pStyle w:val="BodyText"/>
        <w:rPr>
          <w:sz w:val="27"/>
        </w:rPr>
      </w:pPr>
    </w:p>
    <w:p w14:paraId="44976329" w14:textId="77777777" w:rsidR="009B0494" w:rsidRDefault="007F4792" w:rsidP="009A260E">
      <w:pPr>
        <w:pStyle w:val="BodyText"/>
        <w:ind w:left="112"/>
      </w:pPr>
      <w:r>
        <w:t>List</w:t>
      </w:r>
      <w:r>
        <w:rPr>
          <w:spacing w:val="1"/>
        </w:rPr>
        <w:t xml:space="preserve"> </w:t>
      </w:r>
      <w:r>
        <w:rPr>
          <w:spacing w:val="-10"/>
        </w:rPr>
        <w:t>B</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32E" w14:textId="77777777">
        <w:trPr>
          <w:trHeight w:val="551"/>
        </w:trPr>
        <w:tc>
          <w:tcPr>
            <w:tcW w:w="1742" w:type="dxa"/>
          </w:tcPr>
          <w:p w14:paraId="4497632A"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32B"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32C" w14:textId="77777777" w:rsidR="009B0494" w:rsidRDefault="007F4792" w:rsidP="009A260E">
            <w:pPr>
              <w:pStyle w:val="TableParagraph"/>
              <w:spacing w:before="0"/>
              <w:ind w:left="232" w:right="225"/>
              <w:rPr>
                <w:b/>
              </w:rPr>
            </w:pPr>
            <w:r>
              <w:rPr>
                <w:b/>
                <w:spacing w:val="-4"/>
              </w:rPr>
              <w:t>Level</w:t>
            </w:r>
          </w:p>
        </w:tc>
        <w:tc>
          <w:tcPr>
            <w:tcW w:w="1368" w:type="dxa"/>
          </w:tcPr>
          <w:p w14:paraId="4497632D" w14:textId="77777777" w:rsidR="009B0494" w:rsidRDefault="007F4792" w:rsidP="009A260E">
            <w:pPr>
              <w:pStyle w:val="TableParagraph"/>
              <w:spacing w:before="0"/>
              <w:ind w:left="290" w:right="283"/>
              <w:rPr>
                <w:b/>
              </w:rPr>
            </w:pPr>
            <w:r>
              <w:rPr>
                <w:b/>
                <w:spacing w:val="-2"/>
              </w:rPr>
              <w:t>Credits</w:t>
            </w:r>
          </w:p>
        </w:tc>
      </w:tr>
      <w:tr w:rsidR="009B0494" w14:paraId="44976333" w14:textId="77777777">
        <w:trPr>
          <w:trHeight w:val="556"/>
        </w:trPr>
        <w:tc>
          <w:tcPr>
            <w:tcW w:w="1742" w:type="dxa"/>
          </w:tcPr>
          <w:p w14:paraId="4497632F" w14:textId="77777777" w:rsidR="009B0494" w:rsidRDefault="007F4792" w:rsidP="009A260E">
            <w:pPr>
              <w:pStyle w:val="TableParagraph"/>
              <w:spacing w:before="0"/>
              <w:ind w:left="165" w:right="161"/>
            </w:pPr>
            <w:r>
              <w:rPr>
                <w:spacing w:val="-2"/>
              </w:rPr>
              <w:t>CP523</w:t>
            </w:r>
          </w:p>
        </w:tc>
        <w:tc>
          <w:tcPr>
            <w:tcW w:w="5433" w:type="dxa"/>
          </w:tcPr>
          <w:p w14:paraId="44976330" w14:textId="77777777" w:rsidR="009B0494" w:rsidRDefault="007F4792" w:rsidP="009A260E">
            <w:pPr>
              <w:pStyle w:val="TableParagraph"/>
              <w:spacing w:before="0"/>
              <w:ind w:left="105"/>
              <w:jc w:val="left"/>
            </w:pPr>
            <w:r>
              <w:t>Molecular</w:t>
            </w:r>
            <w:r>
              <w:rPr>
                <w:spacing w:val="-8"/>
              </w:rPr>
              <w:t xml:space="preserve"> </w:t>
            </w:r>
            <w:r>
              <w:rPr>
                <w:spacing w:val="-2"/>
              </w:rPr>
              <w:t>Simulation</w:t>
            </w:r>
          </w:p>
        </w:tc>
        <w:tc>
          <w:tcPr>
            <w:tcW w:w="1051" w:type="dxa"/>
          </w:tcPr>
          <w:p w14:paraId="44976331" w14:textId="77777777" w:rsidR="009B0494" w:rsidRDefault="007F4792" w:rsidP="009A260E">
            <w:pPr>
              <w:pStyle w:val="TableParagraph"/>
              <w:spacing w:before="0"/>
              <w:ind w:left="5"/>
            </w:pPr>
            <w:r>
              <w:t>5</w:t>
            </w:r>
          </w:p>
        </w:tc>
        <w:tc>
          <w:tcPr>
            <w:tcW w:w="1368" w:type="dxa"/>
          </w:tcPr>
          <w:p w14:paraId="44976332" w14:textId="77777777" w:rsidR="009B0494" w:rsidRDefault="007F4792" w:rsidP="009A260E">
            <w:pPr>
              <w:pStyle w:val="TableParagraph"/>
              <w:spacing w:before="0"/>
              <w:ind w:left="289" w:right="283"/>
            </w:pPr>
            <w:r>
              <w:rPr>
                <w:spacing w:val="-5"/>
              </w:rPr>
              <w:t>10</w:t>
            </w:r>
          </w:p>
        </w:tc>
      </w:tr>
      <w:tr w:rsidR="009B0494" w14:paraId="44976338" w14:textId="77777777">
        <w:trPr>
          <w:trHeight w:val="551"/>
        </w:trPr>
        <w:tc>
          <w:tcPr>
            <w:tcW w:w="1742" w:type="dxa"/>
          </w:tcPr>
          <w:p w14:paraId="44976334" w14:textId="77777777" w:rsidR="009B0494" w:rsidRDefault="007F4792" w:rsidP="009A260E">
            <w:pPr>
              <w:pStyle w:val="TableParagraph"/>
              <w:spacing w:before="0"/>
              <w:ind w:left="165" w:right="161"/>
            </w:pPr>
            <w:r>
              <w:rPr>
                <w:spacing w:val="-2"/>
              </w:rPr>
              <w:t>CP527</w:t>
            </w:r>
          </w:p>
        </w:tc>
        <w:tc>
          <w:tcPr>
            <w:tcW w:w="5433" w:type="dxa"/>
          </w:tcPr>
          <w:p w14:paraId="44976335" w14:textId="77777777" w:rsidR="009B0494" w:rsidRDefault="007F4792" w:rsidP="009A260E">
            <w:pPr>
              <w:pStyle w:val="TableParagraph"/>
              <w:spacing w:before="0"/>
              <w:ind w:left="105"/>
              <w:jc w:val="left"/>
            </w:pPr>
            <w:r>
              <w:t>Petroleum</w:t>
            </w:r>
            <w:r>
              <w:rPr>
                <w:spacing w:val="-8"/>
              </w:rPr>
              <w:t xml:space="preserve"> </w:t>
            </w:r>
            <w:r>
              <w:rPr>
                <w:spacing w:val="-2"/>
              </w:rPr>
              <w:t>Engineering</w:t>
            </w:r>
          </w:p>
        </w:tc>
        <w:tc>
          <w:tcPr>
            <w:tcW w:w="1051" w:type="dxa"/>
          </w:tcPr>
          <w:p w14:paraId="44976336" w14:textId="77777777" w:rsidR="009B0494" w:rsidRDefault="007F4792" w:rsidP="009A260E">
            <w:pPr>
              <w:pStyle w:val="TableParagraph"/>
              <w:spacing w:before="0"/>
              <w:ind w:left="5"/>
            </w:pPr>
            <w:r>
              <w:t>5</w:t>
            </w:r>
          </w:p>
        </w:tc>
        <w:tc>
          <w:tcPr>
            <w:tcW w:w="1368" w:type="dxa"/>
          </w:tcPr>
          <w:p w14:paraId="44976337" w14:textId="77777777" w:rsidR="009B0494" w:rsidRDefault="007F4792" w:rsidP="009A260E">
            <w:pPr>
              <w:pStyle w:val="TableParagraph"/>
              <w:spacing w:before="0"/>
              <w:ind w:left="289" w:right="283"/>
            </w:pPr>
            <w:r>
              <w:rPr>
                <w:spacing w:val="-5"/>
              </w:rPr>
              <w:t>10</w:t>
            </w:r>
          </w:p>
        </w:tc>
      </w:tr>
      <w:tr w:rsidR="009B0494" w14:paraId="4497633D" w14:textId="77777777">
        <w:trPr>
          <w:trHeight w:val="551"/>
        </w:trPr>
        <w:tc>
          <w:tcPr>
            <w:tcW w:w="1742" w:type="dxa"/>
          </w:tcPr>
          <w:p w14:paraId="44976339" w14:textId="77777777" w:rsidR="009B0494" w:rsidRDefault="007F4792" w:rsidP="009A260E">
            <w:pPr>
              <w:pStyle w:val="TableParagraph"/>
              <w:spacing w:before="0"/>
              <w:ind w:left="165" w:right="161"/>
            </w:pPr>
            <w:r>
              <w:rPr>
                <w:spacing w:val="-2"/>
              </w:rPr>
              <w:t>CP537</w:t>
            </w:r>
          </w:p>
        </w:tc>
        <w:tc>
          <w:tcPr>
            <w:tcW w:w="5433" w:type="dxa"/>
          </w:tcPr>
          <w:p w14:paraId="4497633A" w14:textId="77777777" w:rsidR="009B0494" w:rsidRDefault="007F4792" w:rsidP="009A260E">
            <w:pPr>
              <w:pStyle w:val="TableParagraph"/>
              <w:spacing w:before="0"/>
              <w:ind w:left="105"/>
              <w:jc w:val="left"/>
            </w:pPr>
            <w:r>
              <w:t>Electrochemical</w:t>
            </w:r>
            <w:r>
              <w:rPr>
                <w:spacing w:val="-10"/>
              </w:rPr>
              <w:t xml:space="preserve"> </w:t>
            </w:r>
            <w:r>
              <w:t>Energy</w:t>
            </w:r>
            <w:r>
              <w:rPr>
                <w:spacing w:val="-8"/>
              </w:rPr>
              <w:t xml:space="preserve"> </w:t>
            </w:r>
            <w:r>
              <w:rPr>
                <w:spacing w:val="-2"/>
              </w:rPr>
              <w:t>Devices</w:t>
            </w:r>
          </w:p>
        </w:tc>
        <w:tc>
          <w:tcPr>
            <w:tcW w:w="1051" w:type="dxa"/>
          </w:tcPr>
          <w:p w14:paraId="4497633B" w14:textId="77777777" w:rsidR="009B0494" w:rsidRDefault="007F4792" w:rsidP="009A260E">
            <w:pPr>
              <w:pStyle w:val="TableParagraph"/>
              <w:spacing w:before="0"/>
              <w:ind w:left="5"/>
            </w:pPr>
            <w:r>
              <w:t>5</w:t>
            </w:r>
          </w:p>
        </w:tc>
        <w:tc>
          <w:tcPr>
            <w:tcW w:w="1368" w:type="dxa"/>
          </w:tcPr>
          <w:p w14:paraId="4497633C" w14:textId="77777777" w:rsidR="009B0494" w:rsidRDefault="007F4792" w:rsidP="009A260E">
            <w:pPr>
              <w:pStyle w:val="TableParagraph"/>
              <w:spacing w:before="0"/>
              <w:ind w:left="290" w:right="283"/>
            </w:pPr>
            <w:r>
              <w:rPr>
                <w:spacing w:val="-5"/>
              </w:rPr>
              <w:t>10</w:t>
            </w:r>
          </w:p>
        </w:tc>
      </w:tr>
      <w:tr w:rsidR="009B0494" w14:paraId="44976342" w14:textId="77777777">
        <w:trPr>
          <w:trHeight w:val="551"/>
        </w:trPr>
        <w:tc>
          <w:tcPr>
            <w:tcW w:w="1742" w:type="dxa"/>
          </w:tcPr>
          <w:p w14:paraId="4497633E" w14:textId="77777777" w:rsidR="009B0494" w:rsidRDefault="007F4792" w:rsidP="009A260E">
            <w:pPr>
              <w:pStyle w:val="TableParagraph"/>
              <w:spacing w:before="0"/>
              <w:ind w:left="164" w:right="161"/>
            </w:pPr>
            <w:r>
              <w:rPr>
                <w:spacing w:val="-2"/>
              </w:rPr>
              <w:t>CL996</w:t>
            </w:r>
          </w:p>
        </w:tc>
        <w:tc>
          <w:tcPr>
            <w:tcW w:w="5433" w:type="dxa"/>
          </w:tcPr>
          <w:p w14:paraId="4497633F" w14:textId="77777777" w:rsidR="009B0494" w:rsidRDefault="007F4792" w:rsidP="009A260E">
            <w:pPr>
              <w:pStyle w:val="TableParagraph"/>
              <w:spacing w:before="0"/>
              <w:ind w:left="105"/>
              <w:jc w:val="left"/>
            </w:pPr>
            <w:r>
              <w:t>Materials</w:t>
            </w:r>
            <w:r>
              <w:rPr>
                <w:spacing w:val="-8"/>
              </w:rPr>
              <w:t xml:space="preserve"> </w:t>
            </w:r>
            <w:r>
              <w:t xml:space="preserve">and </w:t>
            </w:r>
            <w:r>
              <w:rPr>
                <w:spacing w:val="-2"/>
              </w:rPr>
              <w:t>Microstructures</w:t>
            </w:r>
          </w:p>
        </w:tc>
        <w:tc>
          <w:tcPr>
            <w:tcW w:w="1051" w:type="dxa"/>
          </w:tcPr>
          <w:p w14:paraId="44976340" w14:textId="77777777" w:rsidR="009B0494" w:rsidRDefault="007F4792" w:rsidP="009A260E">
            <w:pPr>
              <w:pStyle w:val="TableParagraph"/>
              <w:spacing w:before="0"/>
              <w:ind w:left="4"/>
            </w:pPr>
            <w:r>
              <w:t>5</w:t>
            </w:r>
          </w:p>
        </w:tc>
        <w:tc>
          <w:tcPr>
            <w:tcW w:w="1368" w:type="dxa"/>
          </w:tcPr>
          <w:p w14:paraId="44976341" w14:textId="77777777" w:rsidR="009B0494" w:rsidRDefault="007F4792" w:rsidP="009A260E">
            <w:pPr>
              <w:pStyle w:val="TableParagraph"/>
              <w:spacing w:before="0"/>
              <w:ind w:left="289" w:right="283"/>
            </w:pPr>
            <w:r>
              <w:rPr>
                <w:spacing w:val="-5"/>
              </w:rPr>
              <w:t>10</w:t>
            </w:r>
          </w:p>
        </w:tc>
      </w:tr>
    </w:tbl>
    <w:p w14:paraId="44976343" w14:textId="77777777" w:rsidR="009B0494" w:rsidRDefault="009B0494" w:rsidP="009A260E">
      <w:pPr>
        <w:pStyle w:val="BodyText"/>
        <w:rPr>
          <w:sz w:val="21"/>
        </w:rPr>
      </w:pPr>
    </w:p>
    <w:p w14:paraId="44976344" w14:textId="77777777" w:rsidR="009B0494" w:rsidRDefault="007F4792" w:rsidP="009A260E">
      <w:pPr>
        <w:pStyle w:val="BodyText"/>
        <w:ind w:left="112" w:hanging="1"/>
      </w:pPr>
      <w:r>
        <w:t>Exceptionally,</w:t>
      </w:r>
      <w:r>
        <w:rPr>
          <w:spacing w:val="-4"/>
        </w:rPr>
        <w:t xml:space="preserve"> </w:t>
      </w:r>
      <w:r>
        <w:t>students</w:t>
      </w:r>
      <w:r>
        <w:rPr>
          <w:spacing w:val="-5"/>
        </w:rPr>
        <w:t xml:space="preserve"> </w:t>
      </w:r>
      <w:r>
        <w:t>can undertake</w:t>
      </w:r>
      <w:r>
        <w:rPr>
          <w:spacing w:val="-3"/>
        </w:rPr>
        <w:t xml:space="preserve"> </w:t>
      </w:r>
      <w:r>
        <w:t>optional</w:t>
      </w:r>
      <w:r>
        <w:rPr>
          <w:spacing w:val="-6"/>
        </w:rPr>
        <w:t xml:space="preserve"> </w:t>
      </w:r>
      <w:r>
        <w:t>modules</w:t>
      </w:r>
      <w:r>
        <w:rPr>
          <w:spacing w:val="-5"/>
        </w:rPr>
        <w:t xml:space="preserve"> </w:t>
      </w:r>
      <w:proofErr w:type="spellStart"/>
      <w:r>
        <w:t>totalling</w:t>
      </w:r>
      <w:proofErr w:type="spellEnd"/>
      <w:r>
        <w:rPr>
          <w:spacing w:val="-3"/>
        </w:rPr>
        <w:t xml:space="preserve"> </w:t>
      </w:r>
      <w:r>
        <w:t>no</w:t>
      </w:r>
      <w:r>
        <w:rPr>
          <w:spacing w:val="-3"/>
        </w:rPr>
        <w:t xml:space="preserve"> </w:t>
      </w:r>
      <w:r>
        <w:t>more than</w:t>
      </w:r>
      <w:r>
        <w:rPr>
          <w:spacing w:val="-3"/>
        </w:rPr>
        <w:t xml:space="preserve"> </w:t>
      </w:r>
      <w:r>
        <w:t>10</w:t>
      </w:r>
      <w:r>
        <w:rPr>
          <w:spacing w:val="-3"/>
        </w:rPr>
        <w:t xml:space="preserve"> </w:t>
      </w:r>
      <w:r>
        <w:t>credits as approved by the Programme Leader.</w:t>
      </w:r>
    </w:p>
    <w:p w14:paraId="44976345" w14:textId="77777777" w:rsidR="009B0494" w:rsidRDefault="009B0494" w:rsidP="009A260E">
      <w:pPr>
        <w:pStyle w:val="BodyText"/>
        <w:rPr>
          <w:sz w:val="21"/>
        </w:rPr>
      </w:pPr>
    </w:p>
    <w:p w14:paraId="44976346" w14:textId="77777777" w:rsidR="009B0494" w:rsidRDefault="007F4792" w:rsidP="009A260E">
      <w:pPr>
        <w:pStyle w:val="Heading1"/>
        <w:ind w:left="112"/>
      </w:pPr>
      <w:r>
        <w:rPr>
          <w:spacing w:val="-2"/>
        </w:rPr>
        <w:t>Progress</w:t>
      </w:r>
    </w:p>
    <w:p w14:paraId="44976347" w14:textId="306EB9CA" w:rsidR="009B0494" w:rsidRDefault="007F4792" w:rsidP="009A260E">
      <w:pPr>
        <w:pStyle w:val="ListParagraph"/>
        <w:numPr>
          <w:ilvl w:val="0"/>
          <w:numId w:val="93"/>
        </w:numPr>
        <w:tabs>
          <w:tab w:val="left" w:pos="539"/>
          <w:tab w:val="left" w:pos="540"/>
        </w:tabs>
        <w:spacing w:line="278" w:lineRule="auto"/>
        <w:ind w:right="122" w:hanging="427"/>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second</w:t>
      </w:r>
      <w:r>
        <w:rPr>
          <w:spacing w:val="-3"/>
        </w:rPr>
        <w:t xml:space="preserve"> </w:t>
      </w:r>
      <w:r>
        <w:t>year</w:t>
      </w:r>
      <w:r>
        <w:rPr>
          <w:spacing w:val="-2"/>
        </w:rPr>
        <w:t xml:space="preserve"> </w:t>
      </w:r>
      <w:r>
        <w:t>of</w:t>
      </w:r>
      <w:r>
        <w:rPr>
          <w:spacing w:val="-4"/>
        </w:rPr>
        <w:t xml:space="preserve"> </w:t>
      </w:r>
      <w:r>
        <w:t>the</w:t>
      </w:r>
      <w:r>
        <w:rPr>
          <w:spacing w:val="-3"/>
        </w:rPr>
        <w:t xml:space="preserve"> </w:t>
      </w:r>
      <w:r>
        <w:t>programme, see</w:t>
      </w:r>
      <w:r>
        <w:rPr>
          <w:spacing w:val="-3"/>
        </w:rPr>
        <w:t xml:space="preserv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 Level.</w:t>
      </w:r>
    </w:p>
    <w:p w14:paraId="44976348" w14:textId="77777777" w:rsidR="009B0494" w:rsidRDefault="009B0494" w:rsidP="009A260E">
      <w:pPr>
        <w:pStyle w:val="BodyText"/>
        <w:rPr>
          <w:sz w:val="16"/>
        </w:rPr>
      </w:pPr>
    </w:p>
    <w:p w14:paraId="44976349" w14:textId="5EFAA969" w:rsidR="009B0494" w:rsidRDefault="007F4792" w:rsidP="009A260E">
      <w:pPr>
        <w:pStyle w:val="ListParagraph"/>
        <w:numPr>
          <w:ilvl w:val="0"/>
          <w:numId w:val="93"/>
        </w:numPr>
        <w:tabs>
          <w:tab w:val="left" w:pos="539"/>
          <w:tab w:val="left" w:pos="540"/>
        </w:tabs>
        <w:spacing w:line="278" w:lineRule="auto"/>
        <w:ind w:right="222"/>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programme,</w:t>
      </w:r>
      <w:r>
        <w:rPr>
          <w:spacing w:val="-4"/>
        </w:rPr>
        <w:t xml:space="preserve"> </w:t>
      </w:r>
      <w:r>
        <w:t xml:space="preserve">see </w:t>
      </w:r>
      <w:r>
        <w:rPr>
          <w:color w:val="0000FF"/>
          <w:u w:val="single" w:color="0000FF"/>
        </w:rPr>
        <w:t>General</w:t>
      </w:r>
      <w:r>
        <w:rPr>
          <w:color w:val="0000FF"/>
          <w:spacing w:val="-6"/>
          <w:u w:val="single" w:color="0000FF"/>
        </w:rPr>
        <w:t xml:space="preserve"> </w:t>
      </w:r>
      <w:r>
        <w:rPr>
          <w:color w:val="0000FF"/>
          <w:u w:val="single" w:color="0000FF"/>
        </w:rPr>
        <w:t>Academic Regulations</w:t>
      </w:r>
      <w:r>
        <w:rPr>
          <w:color w:val="0000FF"/>
          <w:spacing w:val="-5"/>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 Level.</w:t>
      </w:r>
    </w:p>
    <w:p w14:paraId="4497634A" w14:textId="77777777" w:rsidR="009B0494" w:rsidRDefault="009B0494" w:rsidP="009A260E">
      <w:pPr>
        <w:pStyle w:val="BodyText"/>
        <w:rPr>
          <w:sz w:val="16"/>
        </w:rPr>
      </w:pPr>
    </w:p>
    <w:p w14:paraId="4497634B" w14:textId="7700E165" w:rsidR="009B0494" w:rsidRDefault="007F4792" w:rsidP="009A260E">
      <w:pPr>
        <w:pStyle w:val="ListParagraph"/>
        <w:numPr>
          <w:ilvl w:val="0"/>
          <w:numId w:val="93"/>
        </w:numPr>
        <w:tabs>
          <w:tab w:val="left" w:pos="539"/>
          <w:tab w:val="left" w:pos="540"/>
        </w:tabs>
        <w:spacing w:line="278" w:lineRule="auto"/>
        <w:ind w:right="271"/>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fourth year</w:t>
      </w:r>
      <w:r>
        <w:rPr>
          <w:spacing w:val="-8"/>
        </w:rPr>
        <w:t xml:space="preserve"> </w:t>
      </w:r>
      <w:r>
        <w:t>of</w:t>
      </w:r>
      <w:r>
        <w:rPr>
          <w:spacing w:val="-5"/>
        </w:rPr>
        <w:t xml:space="preserve"> </w:t>
      </w:r>
      <w:r>
        <w:t>the programme, 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 Level.</w:t>
      </w:r>
    </w:p>
    <w:p w14:paraId="4497634C" w14:textId="77777777" w:rsidR="009B0494" w:rsidRDefault="009B0494" w:rsidP="009A260E">
      <w:pPr>
        <w:pStyle w:val="BodyText"/>
        <w:rPr>
          <w:sz w:val="16"/>
        </w:rPr>
      </w:pPr>
    </w:p>
    <w:p w14:paraId="4497634D" w14:textId="76A7AB35" w:rsidR="009B0494" w:rsidRDefault="007F4792" w:rsidP="009A260E">
      <w:pPr>
        <w:pStyle w:val="ListParagraph"/>
        <w:numPr>
          <w:ilvl w:val="0"/>
          <w:numId w:val="93"/>
        </w:numPr>
        <w:tabs>
          <w:tab w:val="left" w:pos="539"/>
        </w:tabs>
        <w:spacing w:line="278" w:lineRule="auto"/>
        <w:ind w:right="299"/>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fifth year</w:t>
      </w:r>
      <w:r>
        <w:rPr>
          <w:spacing w:val="-7"/>
        </w:rPr>
        <w:t xml:space="preserve"> </w:t>
      </w:r>
      <w:r>
        <w:t>of</w:t>
      </w:r>
      <w:r>
        <w:rPr>
          <w:spacing w:val="-4"/>
        </w:rPr>
        <w:t xml:space="preserve"> </w:t>
      </w:r>
      <w:r>
        <w:t>the</w:t>
      </w:r>
      <w:r>
        <w:rPr>
          <w:spacing w:val="-3"/>
        </w:rPr>
        <w:t xml:space="preserve"> </w:t>
      </w:r>
      <w:r>
        <w:t>programme,</w:t>
      </w:r>
      <w:r>
        <w:rPr>
          <w:spacing w:val="-4"/>
        </w:rPr>
        <w:t xml:space="preserve"> </w:t>
      </w:r>
      <w:r>
        <w:t xml:space="preserve">see </w:t>
      </w:r>
      <w:r>
        <w:rPr>
          <w:color w:val="0000FF"/>
          <w:u w:val="single" w:color="0000FF"/>
        </w:rPr>
        <w:t>General</w:t>
      </w:r>
      <w:r>
        <w:rPr>
          <w:color w:val="0000FF"/>
          <w:spacing w:val="-6"/>
          <w:u w:val="single" w:color="0000FF"/>
        </w:rPr>
        <w:t xml:space="preserve"> </w:t>
      </w:r>
      <w:r>
        <w:rPr>
          <w:color w:val="0000FF"/>
          <w:u w:val="single" w:color="0000FF"/>
        </w:rPr>
        <w:t>Academic Regulations</w:t>
      </w:r>
      <w:r>
        <w:rPr>
          <w:color w:val="0000FF"/>
          <w:spacing w:val="-5"/>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 Level.</w:t>
      </w:r>
    </w:p>
    <w:p w14:paraId="4497634E" w14:textId="77777777" w:rsidR="009B0494" w:rsidRDefault="009B0494" w:rsidP="009A260E">
      <w:pPr>
        <w:pStyle w:val="BodyText"/>
        <w:rPr>
          <w:sz w:val="16"/>
        </w:rPr>
      </w:pPr>
    </w:p>
    <w:p w14:paraId="4497634F" w14:textId="77777777" w:rsidR="009B0494" w:rsidRDefault="007F4792" w:rsidP="009A260E">
      <w:pPr>
        <w:pStyle w:val="Heading1"/>
        <w:ind w:left="111"/>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6350" w14:textId="77777777" w:rsidR="009B0494" w:rsidRDefault="007F4792" w:rsidP="009A260E">
      <w:pPr>
        <w:pStyle w:val="ListParagraph"/>
        <w:numPr>
          <w:ilvl w:val="0"/>
          <w:numId w:val="93"/>
        </w:numPr>
        <w:tabs>
          <w:tab w:val="left" w:pos="539"/>
        </w:tabs>
        <w:spacing w:line="278" w:lineRule="auto"/>
        <w:ind w:left="538" w:right="703"/>
      </w:pPr>
      <w:r>
        <w:t>The</w:t>
      </w:r>
      <w:r>
        <w:rPr>
          <w:spacing w:val="-4"/>
        </w:rPr>
        <w:t xml:space="preserve"> </w:t>
      </w:r>
      <w:r>
        <w:t>final</w:t>
      </w:r>
      <w:r>
        <w:rPr>
          <w:spacing w:val="-7"/>
        </w:rPr>
        <w:t xml:space="preserve"> </w:t>
      </w:r>
      <w:r>
        <w:t>classification of</w:t>
      </w:r>
      <w:r>
        <w:rPr>
          <w:spacing w:val="-1"/>
        </w:rPr>
        <w:t xml:space="preserve"> </w:t>
      </w:r>
      <w:r>
        <w:t>the</w:t>
      </w:r>
      <w:r>
        <w:rPr>
          <w:spacing w:val="-4"/>
        </w:rPr>
        <w:t xml:space="preserve"> </w:t>
      </w:r>
      <w:r>
        <w:t>chosen</w:t>
      </w:r>
      <w:r>
        <w:rPr>
          <w:spacing w:val="-4"/>
        </w:rPr>
        <w:t xml:space="preserve"> </w:t>
      </w:r>
      <w:r>
        <w:t>degree</w:t>
      </w:r>
      <w:r>
        <w:rPr>
          <w:spacing w:val="-4"/>
        </w:rPr>
        <w:t xml:space="preserve"> </w:t>
      </w:r>
      <w:r>
        <w:t>will</w:t>
      </w:r>
      <w:r>
        <w:rPr>
          <w:spacing w:val="-2"/>
        </w:rPr>
        <w:t xml:space="preserve"> </w:t>
      </w:r>
      <w:r>
        <w:t>normally</w:t>
      </w:r>
      <w:r>
        <w:rPr>
          <w:spacing w:val="-2"/>
        </w:rPr>
        <w:t xml:space="preserve"> </w:t>
      </w:r>
      <w:r>
        <w:t>be based</w:t>
      </w:r>
      <w:r>
        <w:rPr>
          <w:spacing w:val="-4"/>
        </w:rPr>
        <w:t xml:space="preserve"> </w:t>
      </w:r>
      <w:r>
        <w:t>on</w:t>
      </w:r>
      <w:r>
        <w:rPr>
          <w:spacing w:val="-4"/>
        </w:rPr>
        <w:t xml:space="preserve"> </w:t>
      </w:r>
      <w:r>
        <w:t>the first</w:t>
      </w:r>
      <w:r>
        <w:rPr>
          <w:spacing w:val="-5"/>
        </w:rPr>
        <w:t xml:space="preserve"> </w:t>
      </w:r>
      <w:r>
        <w:t>assessed attempt at modules taken in the second, third and fourth years.</w:t>
      </w:r>
    </w:p>
    <w:p w14:paraId="44976351" w14:textId="77777777" w:rsidR="009B0494" w:rsidRDefault="007F4792" w:rsidP="009A260E">
      <w:pPr>
        <w:pStyle w:val="Heading1"/>
        <w:ind w:left="111"/>
      </w:pPr>
      <w:r>
        <w:rPr>
          <w:spacing w:val="-2"/>
        </w:rPr>
        <w:t>Award</w:t>
      </w:r>
    </w:p>
    <w:p w14:paraId="44976352" w14:textId="77777777" w:rsidR="009B0494" w:rsidRDefault="009B0494" w:rsidP="009A260E">
      <w:pPr>
        <w:sectPr w:rsidR="009B0494">
          <w:type w:val="continuous"/>
          <w:pgSz w:w="11910" w:h="16840"/>
          <w:pgMar w:top="1120" w:right="1040" w:bottom="820" w:left="1040" w:header="0" w:footer="624" w:gutter="0"/>
          <w:cols w:space="720"/>
        </w:sectPr>
      </w:pPr>
    </w:p>
    <w:p w14:paraId="44976353" w14:textId="5A405766" w:rsidR="009B0494" w:rsidRDefault="007F4792" w:rsidP="009A260E">
      <w:pPr>
        <w:pStyle w:val="ListParagraph"/>
        <w:numPr>
          <w:ilvl w:val="0"/>
          <w:numId w:val="93"/>
        </w:numPr>
        <w:tabs>
          <w:tab w:val="left" w:pos="539"/>
        </w:tabs>
        <w:spacing w:line="276" w:lineRule="auto"/>
        <w:ind w:right="348"/>
      </w:pPr>
      <w:r>
        <w:rPr>
          <w:b/>
        </w:rPr>
        <w:lastRenderedPageBreak/>
        <w:t>MEng:</w:t>
      </w:r>
      <w:r>
        <w:rPr>
          <w:b/>
          <w:spacing w:val="-3"/>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8"/>
        </w:rPr>
        <w:t xml:space="preserve"> </w:t>
      </w:r>
      <w:r>
        <w:t>the award</w:t>
      </w:r>
      <w:r>
        <w:rPr>
          <w:spacing w:val="-4"/>
        </w:rPr>
        <w:t xml:space="preserve"> </w:t>
      </w:r>
      <w:r>
        <w:t>of</w:t>
      </w:r>
      <w:r>
        <w:rPr>
          <w:spacing w:val="-5"/>
        </w:rPr>
        <w:t xml:space="preserve"> </w:t>
      </w:r>
      <w:r>
        <w:t>the degree</w:t>
      </w:r>
      <w:r>
        <w:rPr>
          <w:spacing w:val="-4"/>
        </w:rPr>
        <w:t xml:space="preserve"> </w:t>
      </w:r>
      <w:r>
        <w:t>of MEng in</w:t>
      </w:r>
      <w:r>
        <w:rPr>
          <w:spacing w:val="-4"/>
        </w:rPr>
        <w:t xml:space="preserve"> </w:t>
      </w:r>
      <w:r>
        <w:t>Chemical</w:t>
      </w:r>
      <w:r>
        <w:rPr>
          <w:spacing w:val="-2"/>
        </w:rPr>
        <w:t xml:space="preserve"> </w:t>
      </w:r>
      <w:r>
        <w:t>Engineering,</w:t>
      </w:r>
      <w:r>
        <w:rPr>
          <w:spacing w:val="-5"/>
        </w:rPr>
        <w:t xml:space="preserve"> </w:t>
      </w:r>
      <w:r>
        <w:t xml:space="preserve">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6354" w14:textId="77777777" w:rsidR="009B0494" w:rsidRDefault="009B0494" w:rsidP="009A260E">
      <w:pPr>
        <w:pStyle w:val="BodyText"/>
        <w:rPr>
          <w:sz w:val="17"/>
        </w:rPr>
      </w:pPr>
    </w:p>
    <w:p w14:paraId="44976355" w14:textId="1DCC7784" w:rsidR="009B0494" w:rsidRDefault="007F4792" w:rsidP="009A260E">
      <w:pPr>
        <w:pStyle w:val="ListParagraph"/>
        <w:numPr>
          <w:ilvl w:val="0"/>
          <w:numId w:val="93"/>
        </w:numPr>
        <w:tabs>
          <w:tab w:val="left" w:pos="539"/>
        </w:tabs>
        <w:spacing w:line="276" w:lineRule="auto"/>
        <w:ind w:left="538" w:right="290"/>
      </w:pPr>
      <w:r>
        <w:rPr>
          <w:b/>
        </w:rPr>
        <w:t>BEng</w:t>
      </w:r>
      <w:r>
        <w:rPr>
          <w:b/>
          <w:spacing w:val="-2"/>
        </w:rPr>
        <w:t xml:space="preserve"> </w:t>
      </w:r>
      <w:r>
        <w:rPr>
          <w:b/>
        </w:rPr>
        <w:t>with</w:t>
      </w:r>
      <w:r>
        <w:rPr>
          <w:b/>
          <w:spacing w:val="-2"/>
        </w:rPr>
        <w:t xml:space="preserve"> </w:t>
      </w:r>
      <w:r>
        <w:rPr>
          <w:b/>
        </w:rPr>
        <w:t>Honours:</w:t>
      </w:r>
      <w:r>
        <w:rPr>
          <w:b/>
          <w:spacing w:val="-4"/>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w:t>
      </w:r>
      <w:r>
        <w:rPr>
          <w:spacing w:val="-5"/>
        </w:rPr>
        <w:t xml:space="preserve"> </w:t>
      </w:r>
      <w:r>
        <w:t>of</w:t>
      </w:r>
      <w:r>
        <w:rPr>
          <w:spacing w:val="-1"/>
        </w:rPr>
        <w:t xml:space="preserve"> </w:t>
      </w:r>
      <w:r>
        <w:t>the</w:t>
      </w:r>
      <w:r>
        <w:rPr>
          <w:spacing w:val="-5"/>
        </w:rPr>
        <w:t xml:space="preserve"> </w:t>
      </w:r>
      <w:r>
        <w:t>degree</w:t>
      </w:r>
      <w:r>
        <w:rPr>
          <w:spacing w:val="-5"/>
        </w:rPr>
        <w:t xml:space="preserve"> </w:t>
      </w:r>
      <w:r>
        <w:t>of</w:t>
      </w:r>
      <w:r>
        <w:rPr>
          <w:spacing w:val="-6"/>
        </w:rPr>
        <w:t xml:space="preserve"> </w:t>
      </w:r>
      <w:r>
        <w:t>BEng with Honours</w:t>
      </w:r>
      <w:r>
        <w:rPr>
          <w:spacing w:val="-2"/>
        </w:rPr>
        <w:t xml:space="preserve"> </w:t>
      </w:r>
      <w:r>
        <w:t xml:space="preserve">in Chemical Engineering,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6356" w14:textId="77777777" w:rsidR="009B0494" w:rsidRDefault="009B0494" w:rsidP="009A260E">
      <w:pPr>
        <w:pStyle w:val="BodyText"/>
        <w:rPr>
          <w:sz w:val="17"/>
        </w:rPr>
      </w:pPr>
    </w:p>
    <w:p w14:paraId="44976357" w14:textId="4818A6C1" w:rsidR="009B0494" w:rsidRDefault="007F4792" w:rsidP="009A260E">
      <w:pPr>
        <w:pStyle w:val="ListParagraph"/>
        <w:numPr>
          <w:ilvl w:val="0"/>
          <w:numId w:val="93"/>
        </w:numPr>
        <w:tabs>
          <w:tab w:val="left" w:pos="539"/>
        </w:tabs>
        <w:spacing w:line="276" w:lineRule="auto"/>
        <w:ind w:right="406"/>
      </w:pPr>
      <w:r>
        <w:rPr>
          <w:b/>
        </w:rPr>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 Chemical</w:t>
      </w:r>
      <w:r>
        <w:rPr>
          <w:spacing w:val="-6"/>
        </w:rPr>
        <w:t xml:space="preserve"> </w:t>
      </w:r>
      <w:r>
        <w:t xml:space="preserve">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6358" w14:textId="77777777" w:rsidR="009B0494" w:rsidRDefault="009B0494" w:rsidP="009A260E">
      <w:pPr>
        <w:pStyle w:val="BodyText"/>
        <w:rPr>
          <w:sz w:val="16"/>
        </w:rPr>
      </w:pPr>
    </w:p>
    <w:p w14:paraId="44976359" w14:textId="24BDB977" w:rsidR="009B0494" w:rsidRDefault="007F4792" w:rsidP="009A260E">
      <w:pPr>
        <w:pStyle w:val="ListParagraph"/>
        <w:numPr>
          <w:ilvl w:val="0"/>
          <w:numId w:val="93"/>
        </w:numPr>
        <w:tabs>
          <w:tab w:val="left" w:pos="539"/>
        </w:tabs>
        <w:spacing w:line="276" w:lineRule="auto"/>
        <w:ind w:right="522"/>
      </w:pPr>
      <w:r>
        <w:rPr>
          <w:b/>
        </w:rPr>
        <w:t xml:space="preserve">Diploma of Higher Education: </w:t>
      </w:r>
      <w:proofErr w:type="gramStart"/>
      <w:r>
        <w:t>In order to</w:t>
      </w:r>
      <w:proofErr w:type="gramEnd"/>
      <w:r>
        <w:t xml:space="preserve"> qualify for the award of a Diploma of Higher Education</w:t>
      </w:r>
      <w:r>
        <w:rPr>
          <w:spacing w:val="-2"/>
        </w:rPr>
        <w:t xml:space="preserve"> </w:t>
      </w:r>
      <w:r>
        <w:t>in</w:t>
      </w:r>
      <w:r>
        <w:rPr>
          <w:spacing w:val="-2"/>
        </w:rPr>
        <w:t xml:space="preserve"> </w:t>
      </w:r>
      <w:r>
        <w:t>Chemical</w:t>
      </w:r>
      <w:r>
        <w:rPr>
          <w:spacing w:val="-9"/>
        </w:rPr>
        <w:t xml:space="preserve"> </w:t>
      </w:r>
      <w:r>
        <w:t>Engineering,</w:t>
      </w:r>
      <w:r>
        <w:rPr>
          <w:spacing w:val="-3"/>
        </w:rPr>
        <w:t xml:space="preserve"> </w:t>
      </w:r>
      <w:r>
        <w:t>see</w:t>
      </w:r>
      <w:r>
        <w:rPr>
          <w:spacing w:val="-6"/>
        </w:rPr>
        <w:t xml:space="preserve"> </w:t>
      </w:r>
      <w:r>
        <w:rPr>
          <w:color w:val="0000FF"/>
          <w:u w:val="single" w:color="0000FF"/>
        </w:rPr>
        <w:t>General</w:t>
      </w:r>
      <w:r>
        <w:rPr>
          <w:color w:val="0000FF"/>
          <w:spacing w:val="-9"/>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635A" w14:textId="77777777" w:rsidR="009B0494" w:rsidRDefault="009B0494" w:rsidP="009A260E">
      <w:pPr>
        <w:pStyle w:val="BodyText"/>
        <w:rPr>
          <w:sz w:val="17"/>
        </w:rPr>
      </w:pPr>
    </w:p>
    <w:p w14:paraId="4497635B" w14:textId="7BBE5EAB" w:rsidR="009B0494" w:rsidRDefault="007F4792" w:rsidP="009A260E">
      <w:pPr>
        <w:pStyle w:val="ListParagraph"/>
        <w:numPr>
          <w:ilvl w:val="0"/>
          <w:numId w:val="93"/>
        </w:numPr>
        <w:tabs>
          <w:tab w:val="left" w:pos="539"/>
        </w:tabs>
        <w:spacing w:line="276" w:lineRule="auto"/>
        <w:ind w:right="443"/>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of Higher Education in Chemical</w:t>
      </w:r>
      <w:r>
        <w:rPr>
          <w:spacing w:val="-1"/>
        </w:rPr>
        <w:t xml:space="preserve"> </w:t>
      </w:r>
      <w:r>
        <w:t xml:space="preserve">Engineering, see </w:t>
      </w:r>
      <w:r>
        <w:rPr>
          <w:color w:val="0000FF"/>
          <w:u w:val="single" w:color="0000FF"/>
        </w:rPr>
        <w:t>General</w:t>
      </w:r>
      <w:r>
        <w:rPr>
          <w:color w:val="0000FF"/>
          <w:spacing w:val="-1"/>
          <w:u w:val="single" w:color="0000FF"/>
        </w:rPr>
        <w:t xml:space="preserve"> </w:t>
      </w:r>
      <w:r>
        <w:rPr>
          <w:color w:val="0000FF"/>
          <w:u w:val="single" w:color="0000FF"/>
        </w:rPr>
        <w:t>Academic Regulations – Undergraduate,</w:t>
      </w:r>
      <w:r>
        <w:rPr>
          <w:color w:val="0000FF"/>
        </w:rPr>
        <w:t xml:space="preserve"> </w:t>
      </w:r>
      <w:r>
        <w:rPr>
          <w:color w:val="0000FF"/>
          <w:u w:val="single" w:color="0000FF"/>
        </w:rPr>
        <w:t>Integrated Master and Professional Graduate Degree Programme Level.</w:t>
      </w:r>
    </w:p>
    <w:p w14:paraId="4497635C" w14:textId="77777777" w:rsidR="009B0494" w:rsidRDefault="009B0494" w:rsidP="009A260E">
      <w:pPr>
        <w:spacing w:line="276" w:lineRule="auto"/>
        <w:sectPr w:rsidR="009B0494">
          <w:pgSz w:w="11910" w:h="16840"/>
          <w:pgMar w:top="1060" w:right="1040" w:bottom="820" w:left="1040" w:header="0" w:footer="624" w:gutter="0"/>
          <w:cols w:space="720"/>
        </w:sectPr>
      </w:pPr>
    </w:p>
    <w:p w14:paraId="4497635D" w14:textId="77777777" w:rsidR="009B0494" w:rsidRDefault="007F4792" w:rsidP="007711B4">
      <w:pPr>
        <w:ind w:left="102"/>
        <w:rPr>
          <w:b/>
          <w:sz w:val="28"/>
        </w:rPr>
      </w:pPr>
      <w:bookmarkStart w:id="163" w:name="007_Chemical_Engineering_MEng_DL"/>
      <w:bookmarkEnd w:id="163"/>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353273E8" w14:textId="77777777" w:rsidR="007711B4" w:rsidRDefault="007711B4" w:rsidP="007711B4">
      <w:pPr>
        <w:tabs>
          <w:tab w:val="left" w:pos="6425"/>
        </w:tabs>
        <w:ind w:left="102" w:right="837"/>
        <w:rPr>
          <w:b/>
          <w:sz w:val="28"/>
        </w:rPr>
      </w:pPr>
    </w:p>
    <w:p w14:paraId="5952F61A" w14:textId="77777777" w:rsidR="007711B4" w:rsidRDefault="007F4792" w:rsidP="007711B4">
      <w:pPr>
        <w:tabs>
          <w:tab w:val="left" w:pos="6425"/>
        </w:tabs>
        <w:ind w:left="102" w:right="837"/>
        <w:rPr>
          <w:b/>
          <w:spacing w:val="-2"/>
          <w:sz w:val="28"/>
        </w:rPr>
      </w:pPr>
      <w:r>
        <w:rPr>
          <w:b/>
          <w:sz w:val="28"/>
        </w:rPr>
        <w:t>DEPARTMENT OF CHEMICAL AND PROCESS</w:t>
      </w:r>
      <w:r>
        <w:rPr>
          <w:b/>
          <w:sz w:val="28"/>
        </w:rPr>
        <w:tab/>
      </w:r>
      <w:r>
        <w:rPr>
          <w:b/>
          <w:spacing w:val="-2"/>
          <w:sz w:val="28"/>
        </w:rPr>
        <w:t xml:space="preserve">ENGINEERING </w:t>
      </w:r>
    </w:p>
    <w:p w14:paraId="5A3C74B0" w14:textId="77777777" w:rsidR="007711B4" w:rsidRDefault="007711B4" w:rsidP="007711B4">
      <w:pPr>
        <w:tabs>
          <w:tab w:val="left" w:pos="6425"/>
        </w:tabs>
        <w:ind w:left="102" w:right="837"/>
        <w:rPr>
          <w:b/>
          <w:spacing w:val="-2"/>
          <w:sz w:val="28"/>
        </w:rPr>
      </w:pPr>
    </w:p>
    <w:p w14:paraId="4497635E" w14:textId="5EB82A52" w:rsidR="009B0494" w:rsidRDefault="007F4792" w:rsidP="007711B4">
      <w:pPr>
        <w:tabs>
          <w:tab w:val="left" w:pos="6425"/>
        </w:tabs>
        <w:ind w:left="102" w:right="837"/>
        <w:rPr>
          <w:b/>
          <w:sz w:val="28"/>
        </w:rPr>
      </w:pPr>
      <w:r>
        <w:rPr>
          <w:b/>
          <w:sz w:val="28"/>
        </w:rPr>
        <w:t>CHEMICAL ENGINEERING</w:t>
      </w:r>
    </w:p>
    <w:p w14:paraId="67555829" w14:textId="77777777" w:rsidR="007711B4" w:rsidRDefault="007711B4" w:rsidP="007711B4">
      <w:pPr>
        <w:tabs>
          <w:tab w:val="left" w:pos="6425"/>
        </w:tabs>
        <w:ind w:left="102" w:right="837"/>
        <w:rPr>
          <w:b/>
          <w:sz w:val="28"/>
        </w:rPr>
      </w:pPr>
    </w:p>
    <w:p w14:paraId="4497635F" w14:textId="77777777" w:rsidR="009B0494" w:rsidRDefault="007F4792" w:rsidP="009A260E">
      <w:pPr>
        <w:pStyle w:val="Heading1"/>
        <w:ind w:left="100"/>
      </w:pPr>
      <w:r>
        <w:t>Master</w:t>
      </w:r>
      <w:r>
        <w:rPr>
          <w:spacing w:val="-9"/>
        </w:rPr>
        <w:t xml:space="preserve"> </w:t>
      </w:r>
      <w:r>
        <w:t>of</w:t>
      </w:r>
      <w:r>
        <w:rPr>
          <w:spacing w:val="-4"/>
        </w:rPr>
        <w:t xml:space="preserve"> </w:t>
      </w:r>
      <w:r>
        <w:t>Engineering</w:t>
      </w:r>
      <w:r>
        <w:rPr>
          <w:spacing w:val="-4"/>
        </w:rPr>
        <w:t xml:space="preserve"> </w:t>
      </w:r>
      <w:r>
        <w:t>in</w:t>
      </w:r>
      <w:r>
        <w:rPr>
          <w:spacing w:val="-7"/>
        </w:rPr>
        <w:t xml:space="preserve"> </w:t>
      </w:r>
      <w:r>
        <w:t>Chemical</w:t>
      </w:r>
      <w:r>
        <w:rPr>
          <w:spacing w:val="-6"/>
        </w:rPr>
        <w:t xml:space="preserve"> </w:t>
      </w:r>
      <w:r>
        <w:t>Engineering</w:t>
      </w:r>
      <w:r>
        <w:rPr>
          <w:spacing w:val="-3"/>
        </w:rPr>
        <w:t xml:space="preserve"> </w:t>
      </w:r>
      <w:r>
        <w:t>by</w:t>
      </w:r>
      <w:r>
        <w:rPr>
          <w:spacing w:val="-5"/>
        </w:rPr>
        <w:t xml:space="preserve"> </w:t>
      </w:r>
      <w:r>
        <w:t xml:space="preserve">Distance </w:t>
      </w:r>
      <w:r>
        <w:rPr>
          <w:spacing w:val="-2"/>
        </w:rPr>
        <w:t>Learning</w:t>
      </w:r>
    </w:p>
    <w:p w14:paraId="44976360" w14:textId="77777777" w:rsidR="009B0494" w:rsidRDefault="009B0494" w:rsidP="009A260E">
      <w:pPr>
        <w:pStyle w:val="BodyText"/>
        <w:rPr>
          <w:b/>
          <w:sz w:val="21"/>
        </w:rPr>
      </w:pPr>
    </w:p>
    <w:p w14:paraId="44976361" w14:textId="1299EAFC" w:rsidR="009B0494" w:rsidRDefault="007F4792" w:rsidP="009A260E">
      <w:pPr>
        <w:ind w:left="10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362" w14:textId="77777777" w:rsidR="009B0494" w:rsidRDefault="009B0494" w:rsidP="009A260E">
      <w:pPr>
        <w:pStyle w:val="BodyText"/>
        <w:rPr>
          <w:i/>
          <w:sz w:val="13"/>
        </w:rPr>
      </w:pPr>
    </w:p>
    <w:p w14:paraId="44976363" w14:textId="77777777" w:rsidR="009B0494" w:rsidRDefault="007F4792" w:rsidP="009A260E">
      <w:pPr>
        <w:pStyle w:val="Heading1"/>
        <w:ind w:left="100"/>
      </w:pPr>
      <w:r>
        <w:rPr>
          <w:spacing w:val="-2"/>
        </w:rPr>
        <w:t>Admission</w:t>
      </w:r>
    </w:p>
    <w:p w14:paraId="44976364" w14:textId="77777777" w:rsidR="009B0494" w:rsidRDefault="007F4792" w:rsidP="009A260E">
      <w:pPr>
        <w:pStyle w:val="ListParagraph"/>
        <w:numPr>
          <w:ilvl w:val="0"/>
          <w:numId w:val="92"/>
        </w:numPr>
        <w:tabs>
          <w:tab w:val="left" w:pos="527"/>
          <w:tab w:val="left" w:pos="528"/>
        </w:tabs>
        <w:ind w:right="600"/>
      </w:pPr>
      <w:r>
        <w:t>Entry to the programme is only by transfer at the end of the final year of the BEng Chemical</w:t>
      </w:r>
      <w:r>
        <w:rPr>
          <w:spacing w:val="-8"/>
        </w:rPr>
        <w:t xml:space="preserve"> </w:t>
      </w:r>
      <w:r>
        <w:t>Engineering</w:t>
      </w:r>
      <w:r>
        <w:rPr>
          <w:spacing w:val="-1"/>
        </w:rPr>
        <w:t xml:space="preserve"> </w:t>
      </w:r>
      <w:proofErr w:type="spellStart"/>
      <w:r>
        <w:t>honours</w:t>
      </w:r>
      <w:proofErr w:type="spellEnd"/>
      <w:r>
        <w:rPr>
          <w:spacing w:val="-3"/>
        </w:rPr>
        <w:t xml:space="preserve"> </w:t>
      </w:r>
      <w:r>
        <w:t>by</w:t>
      </w:r>
      <w:r>
        <w:rPr>
          <w:spacing w:val="-3"/>
        </w:rPr>
        <w:t xml:space="preserve"> </w:t>
      </w:r>
      <w:r>
        <w:t>Distance</w:t>
      </w:r>
      <w:r>
        <w:rPr>
          <w:spacing w:val="-5"/>
        </w:rPr>
        <w:t xml:space="preserve"> </w:t>
      </w:r>
      <w:r>
        <w:t>Learning</w:t>
      </w:r>
      <w:r>
        <w:rPr>
          <w:spacing w:val="-5"/>
        </w:rPr>
        <w:t xml:space="preserve"> </w:t>
      </w:r>
      <w:r>
        <w:t>degree</w:t>
      </w:r>
      <w:r>
        <w:rPr>
          <w:spacing w:val="-1"/>
        </w:rPr>
        <w:t xml:space="preserve"> </w:t>
      </w:r>
      <w:r>
        <w:t>for</w:t>
      </w:r>
      <w:r>
        <w:rPr>
          <w:spacing w:val="-4"/>
        </w:rPr>
        <w:t xml:space="preserve"> </w:t>
      </w:r>
      <w:r>
        <w:t>students</w:t>
      </w:r>
      <w:r>
        <w:rPr>
          <w:spacing w:val="-7"/>
        </w:rPr>
        <w:t xml:space="preserve"> </w:t>
      </w:r>
      <w:r>
        <w:t>who</w:t>
      </w:r>
      <w:r>
        <w:rPr>
          <w:spacing w:val="-1"/>
        </w:rPr>
        <w:t xml:space="preserve"> </w:t>
      </w:r>
      <w:r>
        <w:t xml:space="preserve">have completed the programme curriculum and achieved an appropriate standard of </w:t>
      </w:r>
      <w:r>
        <w:rPr>
          <w:spacing w:val="-2"/>
        </w:rPr>
        <w:t>performance.</w:t>
      </w:r>
    </w:p>
    <w:p w14:paraId="44976365" w14:textId="77777777" w:rsidR="009B0494" w:rsidRDefault="009B0494" w:rsidP="009A260E">
      <w:pPr>
        <w:pStyle w:val="BodyText"/>
        <w:rPr>
          <w:sz w:val="21"/>
        </w:rPr>
      </w:pPr>
    </w:p>
    <w:p w14:paraId="44976366" w14:textId="77777777" w:rsidR="009B0494" w:rsidRDefault="007F4792" w:rsidP="009A260E">
      <w:pPr>
        <w:pStyle w:val="Heading1"/>
        <w:ind w:left="100"/>
      </w:pPr>
      <w:r>
        <w:t>Status of</w:t>
      </w:r>
      <w:r>
        <w:rPr>
          <w:spacing w:val="-3"/>
        </w:rPr>
        <w:t xml:space="preserve"> </w:t>
      </w:r>
      <w:r>
        <w:t>the</w:t>
      </w:r>
      <w:r>
        <w:rPr>
          <w:spacing w:val="-3"/>
        </w:rPr>
        <w:t xml:space="preserve"> </w:t>
      </w:r>
      <w:r>
        <w:rPr>
          <w:spacing w:val="-2"/>
        </w:rPr>
        <w:t>Degree</w:t>
      </w:r>
    </w:p>
    <w:p w14:paraId="44976367" w14:textId="77777777" w:rsidR="009B0494" w:rsidRDefault="007F4792" w:rsidP="009A260E">
      <w:pPr>
        <w:pStyle w:val="ListParagraph"/>
        <w:numPr>
          <w:ilvl w:val="0"/>
          <w:numId w:val="92"/>
        </w:numPr>
        <w:tabs>
          <w:tab w:val="left" w:pos="527"/>
          <w:tab w:val="left" w:pos="528"/>
        </w:tabs>
      </w:pPr>
      <w:r>
        <w:t>The</w:t>
      </w:r>
      <w:r>
        <w:rPr>
          <w:spacing w:val="-7"/>
        </w:rPr>
        <w:t xml:space="preserve"> </w:t>
      </w:r>
      <w:r>
        <w:t>programme</w:t>
      </w:r>
      <w:r>
        <w:rPr>
          <w:spacing w:val="-1"/>
        </w:rPr>
        <w:t xml:space="preserve"> </w:t>
      </w:r>
      <w:r>
        <w:t>is</w:t>
      </w:r>
      <w:r>
        <w:rPr>
          <w:spacing w:val="-8"/>
        </w:rPr>
        <w:t xml:space="preserve"> </w:t>
      </w:r>
      <w:r>
        <w:t>at</w:t>
      </w:r>
      <w:r>
        <w:rPr>
          <w:spacing w:val="-7"/>
        </w:rPr>
        <w:t xml:space="preserve"> </w:t>
      </w:r>
      <w:r>
        <w:t>Integrated</w:t>
      </w:r>
      <w:r>
        <w:rPr>
          <w:spacing w:val="-1"/>
        </w:rPr>
        <w:t xml:space="preserve"> </w:t>
      </w:r>
      <w:r>
        <w:t>Masters</w:t>
      </w:r>
      <w:r>
        <w:rPr>
          <w:spacing w:val="-3"/>
        </w:rPr>
        <w:t xml:space="preserve"> </w:t>
      </w:r>
      <w:r>
        <w:rPr>
          <w:spacing w:val="-2"/>
        </w:rPr>
        <w:t>level.</w:t>
      </w:r>
    </w:p>
    <w:p w14:paraId="44976368" w14:textId="77777777" w:rsidR="009B0494" w:rsidRDefault="009B0494" w:rsidP="009A260E">
      <w:pPr>
        <w:pStyle w:val="BodyText"/>
        <w:rPr>
          <w:sz w:val="21"/>
        </w:rPr>
      </w:pPr>
    </w:p>
    <w:p w14:paraId="44976369" w14:textId="77777777" w:rsidR="009B0494" w:rsidRDefault="007F4792" w:rsidP="009A260E">
      <w:pPr>
        <w:pStyle w:val="Heading1"/>
        <w:ind w:left="100"/>
      </w:pPr>
      <w:r>
        <w:t>Mode</w:t>
      </w:r>
      <w:r>
        <w:rPr>
          <w:spacing w:val="-2"/>
        </w:rPr>
        <w:t xml:space="preserve"> </w:t>
      </w:r>
      <w:r>
        <w:t>of</w:t>
      </w:r>
      <w:r>
        <w:rPr>
          <w:spacing w:val="-3"/>
        </w:rPr>
        <w:t xml:space="preserve"> </w:t>
      </w:r>
      <w:r>
        <w:rPr>
          <w:spacing w:val="-2"/>
        </w:rPr>
        <w:t>Study</w:t>
      </w:r>
    </w:p>
    <w:p w14:paraId="4497636A" w14:textId="77777777" w:rsidR="009B0494" w:rsidRDefault="007F4792" w:rsidP="009A260E">
      <w:pPr>
        <w:pStyle w:val="ListParagraph"/>
        <w:numPr>
          <w:ilvl w:val="0"/>
          <w:numId w:val="92"/>
        </w:numPr>
        <w:tabs>
          <w:tab w:val="left" w:pos="527"/>
          <w:tab w:val="left" w:pos="528"/>
        </w:tabs>
      </w:pPr>
      <w:r>
        <w:t>Part-time</w:t>
      </w:r>
      <w:r>
        <w:rPr>
          <w:spacing w:val="-3"/>
        </w:rPr>
        <w:t xml:space="preserve"> </w:t>
      </w:r>
      <w:r>
        <w:t>Distance</w:t>
      </w:r>
      <w:r>
        <w:rPr>
          <w:spacing w:val="-7"/>
        </w:rPr>
        <w:t xml:space="preserve"> </w:t>
      </w:r>
      <w:r>
        <w:t>and</w:t>
      </w:r>
      <w:r>
        <w:rPr>
          <w:spacing w:val="-7"/>
        </w:rPr>
        <w:t xml:space="preserve"> </w:t>
      </w:r>
      <w:r>
        <w:t>Part-time</w:t>
      </w:r>
      <w:r>
        <w:rPr>
          <w:spacing w:val="-7"/>
        </w:rPr>
        <w:t xml:space="preserve"> </w:t>
      </w:r>
      <w:r>
        <w:t>Flexible</w:t>
      </w:r>
      <w:r>
        <w:rPr>
          <w:spacing w:val="-2"/>
        </w:rPr>
        <w:t xml:space="preserve"> Learning.</w:t>
      </w:r>
    </w:p>
    <w:p w14:paraId="4497636B" w14:textId="77777777" w:rsidR="009B0494" w:rsidRDefault="009B0494" w:rsidP="009A260E">
      <w:pPr>
        <w:pStyle w:val="BodyText"/>
      </w:pPr>
    </w:p>
    <w:p w14:paraId="4497636C" w14:textId="77777777" w:rsidR="009B0494" w:rsidRDefault="007F4792" w:rsidP="009A260E">
      <w:pPr>
        <w:pStyle w:val="Heading1"/>
        <w:spacing w:line="251" w:lineRule="exact"/>
        <w:ind w:left="100"/>
      </w:pPr>
      <w:r>
        <w:t>Duration</w:t>
      </w:r>
      <w:r>
        <w:rPr>
          <w:spacing w:val="-2"/>
        </w:rPr>
        <w:t xml:space="preserve"> </w:t>
      </w:r>
      <w:r>
        <w:t>of</w:t>
      </w:r>
      <w:r>
        <w:rPr>
          <w:spacing w:val="-2"/>
        </w:rPr>
        <w:t xml:space="preserve"> Study</w:t>
      </w:r>
    </w:p>
    <w:p w14:paraId="4497636D" w14:textId="77777777" w:rsidR="009B0494" w:rsidRDefault="007F4792" w:rsidP="009A260E">
      <w:pPr>
        <w:pStyle w:val="ListParagraph"/>
        <w:numPr>
          <w:ilvl w:val="0"/>
          <w:numId w:val="92"/>
        </w:numPr>
        <w:tabs>
          <w:tab w:val="left" w:pos="527"/>
          <w:tab w:val="left" w:pos="528"/>
        </w:tabs>
        <w:ind w:right="299"/>
      </w:pPr>
      <w:r>
        <w:t>The normal duration of study for the MEng year (as detailed below) is 2-years.</w:t>
      </w:r>
      <w:r>
        <w:rPr>
          <w:spacing w:val="40"/>
        </w:rPr>
        <w:t xml:space="preserve"> </w:t>
      </w:r>
      <w:r>
        <w:t>This brings</w:t>
      </w:r>
      <w:r>
        <w:rPr>
          <w:spacing w:val="-6"/>
        </w:rPr>
        <w:t xml:space="preserve"> </w:t>
      </w:r>
      <w:r>
        <w:t>the total</w:t>
      </w:r>
      <w:r>
        <w:rPr>
          <w:spacing w:val="-2"/>
        </w:rPr>
        <w:t xml:space="preserve"> </w:t>
      </w:r>
      <w:r>
        <w:t>duration</w:t>
      </w:r>
      <w:r>
        <w:rPr>
          <w:spacing w:val="-4"/>
        </w:rPr>
        <w:t xml:space="preserve"> </w:t>
      </w:r>
      <w:r>
        <w:t>of study</w:t>
      </w:r>
      <w:r>
        <w:rPr>
          <w:spacing w:val="-1"/>
        </w:rPr>
        <w:t xml:space="preserve"> </w:t>
      </w:r>
      <w:r>
        <w:t>(including</w:t>
      </w:r>
      <w:r>
        <w:rPr>
          <w:spacing w:val="-4"/>
        </w:rPr>
        <w:t xml:space="preserve"> </w:t>
      </w:r>
      <w:r>
        <w:t>previous</w:t>
      </w:r>
      <w:r>
        <w:rPr>
          <w:spacing w:val="-1"/>
        </w:rPr>
        <w:t xml:space="preserve"> </w:t>
      </w:r>
      <w:r>
        <w:t>study</w:t>
      </w:r>
      <w:r>
        <w:rPr>
          <w:spacing w:val="-6"/>
        </w:rPr>
        <w:t xml:space="preserve"> </w:t>
      </w:r>
      <w:r>
        <w:t>on the</w:t>
      </w:r>
      <w:r>
        <w:rPr>
          <w:spacing w:val="-4"/>
        </w:rPr>
        <w:t xml:space="preserve"> </w:t>
      </w:r>
      <w:r>
        <w:t>BEng</w:t>
      </w:r>
      <w:r>
        <w:rPr>
          <w:spacing w:val="-4"/>
        </w:rPr>
        <w:t xml:space="preserve"> </w:t>
      </w:r>
      <w:r>
        <w:t>programme)</w:t>
      </w:r>
      <w:r>
        <w:rPr>
          <w:spacing w:val="-7"/>
        </w:rPr>
        <w:t xml:space="preserve"> </w:t>
      </w:r>
      <w:r>
        <w:t>to 4-7 years depending on mode of study and the route followed. The total maximum duration of study (including previous study on the BEng programme) is 8-14 years.</w:t>
      </w:r>
    </w:p>
    <w:p w14:paraId="4497636E" w14:textId="77777777" w:rsidR="009B0494" w:rsidRDefault="009B0494" w:rsidP="009A260E">
      <w:pPr>
        <w:pStyle w:val="BodyText"/>
      </w:pPr>
    </w:p>
    <w:p w14:paraId="4497636F" w14:textId="77777777" w:rsidR="009B0494" w:rsidRDefault="007F4792" w:rsidP="009A260E">
      <w:pPr>
        <w:pStyle w:val="Heading1"/>
        <w:ind w:left="100"/>
      </w:pPr>
      <w:r>
        <w:t>Curriculum</w:t>
      </w:r>
      <w:r>
        <w:rPr>
          <w:spacing w:val="-8"/>
        </w:rPr>
        <w:t xml:space="preserve"> </w:t>
      </w:r>
      <w:r>
        <w:t>(Part-time</w:t>
      </w:r>
      <w:r>
        <w:rPr>
          <w:spacing w:val="-9"/>
        </w:rPr>
        <w:t xml:space="preserve"> </w:t>
      </w:r>
      <w:r>
        <w:rPr>
          <w:spacing w:val="-2"/>
        </w:rPr>
        <w:t>study)</w:t>
      </w:r>
    </w:p>
    <w:p w14:paraId="44976370" w14:textId="77777777" w:rsidR="009B0494" w:rsidRDefault="009B0494" w:rsidP="009A260E">
      <w:pPr>
        <w:pStyle w:val="BodyText"/>
        <w:rPr>
          <w:b/>
          <w:sz w:val="21"/>
        </w:rPr>
      </w:pPr>
    </w:p>
    <w:p w14:paraId="44976371" w14:textId="77777777" w:rsidR="009B0494" w:rsidRDefault="007F4792" w:rsidP="009A260E">
      <w:pPr>
        <w:pStyle w:val="ListParagraph"/>
        <w:numPr>
          <w:ilvl w:val="0"/>
          <w:numId w:val="92"/>
        </w:numPr>
        <w:tabs>
          <w:tab w:val="left" w:pos="527"/>
          <w:tab w:val="left" w:pos="528"/>
        </w:tabs>
        <w:ind w:right="180"/>
      </w:pPr>
      <w:r>
        <w:t>All</w:t>
      </w:r>
      <w:r>
        <w:rPr>
          <w:spacing w:val="-3"/>
        </w:rPr>
        <w:t xml:space="preserve"> </w:t>
      </w:r>
      <w:r>
        <w:t>MEng students</w:t>
      </w:r>
      <w:r>
        <w:rPr>
          <w:spacing w:val="-2"/>
        </w:rPr>
        <w:t xml:space="preserve"> </w:t>
      </w:r>
      <w:r>
        <w:t>shall</w:t>
      </w:r>
      <w:r>
        <w:rPr>
          <w:spacing w:val="-3"/>
        </w:rPr>
        <w:t xml:space="preserve"> </w:t>
      </w:r>
      <w:r>
        <w:t>undertake</w:t>
      </w:r>
      <w:r>
        <w:rPr>
          <w:spacing w:val="-5"/>
        </w:rPr>
        <w:t xml:space="preserve"> </w:t>
      </w:r>
      <w:r>
        <w:t>modules</w:t>
      </w:r>
      <w:r>
        <w:rPr>
          <w:spacing w:val="-7"/>
        </w:rPr>
        <w:t xml:space="preserve"> </w:t>
      </w:r>
      <w:r>
        <w:t>amounting to 120</w:t>
      </w:r>
      <w:r>
        <w:rPr>
          <w:spacing w:val="-5"/>
        </w:rPr>
        <w:t xml:space="preserve"> </w:t>
      </w:r>
      <w:r>
        <w:t>credits</w:t>
      </w:r>
      <w:r>
        <w:rPr>
          <w:spacing w:val="-7"/>
        </w:rPr>
        <w:t xml:space="preserve"> </w:t>
      </w:r>
      <w:r>
        <w:t>as</w:t>
      </w:r>
      <w:r>
        <w:rPr>
          <w:spacing w:val="-2"/>
        </w:rPr>
        <w:t xml:space="preserve"> </w:t>
      </w:r>
      <w:r>
        <w:t>detailed</w:t>
      </w:r>
      <w:r>
        <w:rPr>
          <w:spacing w:val="-5"/>
        </w:rPr>
        <w:t xml:space="preserve"> </w:t>
      </w:r>
      <w:r>
        <w:t>below. As the programme is only available on a part-time basis, students will normally be expected to choose 60-credits in each year of study.</w:t>
      </w:r>
    </w:p>
    <w:p w14:paraId="44976372" w14:textId="77777777" w:rsidR="009B0494" w:rsidRDefault="009B0494" w:rsidP="009A260E">
      <w:pPr>
        <w:pStyle w:val="BodyText"/>
      </w:pPr>
    </w:p>
    <w:p w14:paraId="44976373" w14:textId="77777777" w:rsidR="009B0494" w:rsidRDefault="007F4792" w:rsidP="009A260E">
      <w:pPr>
        <w:pStyle w:val="Heading1"/>
        <w:ind w:left="100"/>
      </w:pPr>
      <w:r>
        <w:rPr>
          <w:u w:val="single"/>
        </w:rPr>
        <w:t>Compulsory</w:t>
      </w:r>
      <w:r>
        <w:rPr>
          <w:spacing w:val="-5"/>
          <w:u w:val="single"/>
        </w:rPr>
        <w:t xml:space="preserve"> </w:t>
      </w:r>
      <w:r>
        <w:rPr>
          <w:spacing w:val="-2"/>
          <w:u w:val="single"/>
        </w:rPr>
        <w:t>Modules</w:t>
      </w:r>
    </w:p>
    <w:p w14:paraId="44976374" w14:textId="77777777" w:rsidR="009B0494" w:rsidRDefault="009B0494" w:rsidP="009A260E">
      <w:pPr>
        <w:pStyle w:val="BodyText"/>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379" w14:textId="77777777">
        <w:trPr>
          <w:trHeight w:val="551"/>
        </w:trPr>
        <w:tc>
          <w:tcPr>
            <w:tcW w:w="1637" w:type="dxa"/>
          </w:tcPr>
          <w:p w14:paraId="4497637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376" w14:textId="77777777" w:rsidR="009B0494" w:rsidRDefault="007F4792" w:rsidP="009A260E">
            <w:pPr>
              <w:pStyle w:val="TableParagraph"/>
              <w:spacing w:before="0"/>
              <w:ind w:left="113" w:right="106"/>
              <w:rPr>
                <w:b/>
              </w:rPr>
            </w:pPr>
            <w:r>
              <w:rPr>
                <w:b/>
              </w:rPr>
              <w:t>Module</w:t>
            </w:r>
            <w:r>
              <w:rPr>
                <w:b/>
                <w:spacing w:val="-8"/>
              </w:rPr>
              <w:t xml:space="preserve"> </w:t>
            </w:r>
            <w:r>
              <w:rPr>
                <w:b/>
                <w:spacing w:val="-2"/>
              </w:rPr>
              <w:t>Title</w:t>
            </w:r>
          </w:p>
        </w:tc>
        <w:tc>
          <w:tcPr>
            <w:tcW w:w="989" w:type="dxa"/>
          </w:tcPr>
          <w:p w14:paraId="44976377" w14:textId="77777777" w:rsidR="009B0494" w:rsidRDefault="007F4792" w:rsidP="009A260E">
            <w:pPr>
              <w:pStyle w:val="TableParagraph"/>
              <w:spacing w:before="0"/>
              <w:ind w:left="198" w:right="181"/>
              <w:rPr>
                <w:b/>
              </w:rPr>
            </w:pPr>
            <w:r>
              <w:rPr>
                <w:b/>
                <w:spacing w:val="-4"/>
              </w:rPr>
              <w:t>Level</w:t>
            </w:r>
          </w:p>
        </w:tc>
        <w:tc>
          <w:tcPr>
            <w:tcW w:w="1287" w:type="dxa"/>
          </w:tcPr>
          <w:p w14:paraId="44976378" w14:textId="77777777" w:rsidR="009B0494" w:rsidRDefault="007F4792" w:rsidP="009A260E">
            <w:pPr>
              <w:pStyle w:val="TableParagraph"/>
              <w:spacing w:before="0"/>
              <w:ind w:left="246" w:right="239"/>
              <w:rPr>
                <w:b/>
              </w:rPr>
            </w:pPr>
            <w:r>
              <w:rPr>
                <w:b/>
                <w:spacing w:val="-2"/>
              </w:rPr>
              <w:t>Credits</w:t>
            </w:r>
          </w:p>
        </w:tc>
      </w:tr>
      <w:tr w:rsidR="009B0494" w14:paraId="4497637E" w14:textId="77777777">
        <w:trPr>
          <w:trHeight w:val="551"/>
        </w:trPr>
        <w:tc>
          <w:tcPr>
            <w:tcW w:w="1637" w:type="dxa"/>
          </w:tcPr>
          <w:p w14:paraId="4497637A" w14:textId="77777777" w:rsidR="009B0494" w:rsidRDefault="007F4792" w:rsidP="009A260E">
            <w:pPr>
              <w:pStyle w:val="TableParagraph"/>
              <w:spacing w:before="0"/>
              <w:ind w:left="116" w:right="103"/>
            </w:pPr>
            <w:r>
              <w:rPr>
                <w:spacing w:val="-2"/>
              </w:rPr>
              <w:t>CP959</w:t>
            </w:r>
          </w:p>
        </w:tc>
        <w:tc>
          <w:tcPr>
            <w:tcW w:w="5103" w:type="dxa"/>
          </w:tcPr>
          <w:p w14:paraId="4497637B" w14:textId="77777777" w:rsidR="009B0494" w:rsidRDefault="007F4792" w:rsidP="009A260E">
            <w:pPr>
              <w:pStyle w:val="TableParagraph"/>
              <w:spacing w:before="0"/>
              <w:ind w:left="109"/>
              <w:jc w:val="left"/>
            </w:pPr>
            <w:r>
              <w:t>Advanced</w:t>
            </w:r>
            <w:r>
              <w:rPr>
                <w:spacing w:val="-7"/>
              </w:rPr>
              <w:t xml:space="preserve"> </w:t>
            </w:r>
            <w:r>
              <w:t>Process</w:t>
            </w:r>
            <w:r>
              <w:rPr>
                <w:spacing w:val="-4"/>
              </w:rPr>
              <w:t xml:space="preserve"> </w:t>
            </w:r>
            <w:r>
              <w:rPr>
                <w:spacing w:val="-2"/>
              </w:rPr>
              <w:t>Design</w:t>
            </w:r>
          </w:p>
        </w:tc>
        <w:tc>
          <w:tcPr>
            <w:tcW w:w="989" w:type="dxa"/>
          </w:tcPr>
          <w:p w14:paraId="4497637C" w14:textId="77777777" w:rsidR="009B0494" w:rsidRDefault="007F4792" w:rsidP="009A260E">
            <w:pPr>
              <w:pStyle w:val="TableParagraph"/>
              <w:spacing w:before="0"/>
              <w:ind w:left="15"/>
            </w:pPr>
            <w:r>
              <w:t>5</w:t>
            </w:r>
          </w:p>
        </w:tc>
        <w:tc>
          <w:tcPr>
            <w:tcW w:w="1287" w:type="dxa"/>
          </w:tcPr>
          <w:p w14:paraId="4497637D" w14:textId="77777777" w:rsidR="009B0494" w:rsidRDefault="007F4792" w:rsidP="009A260E">
            <w:pPr>
              <w:pStyle w:val="TableParagraph"/>
              <w:spacing w:before="0"/>
              <w:ind w:left="246" w:right="230"/>
            </w:pPr>
            <w:r>
              <w:rPr>
                <w:spacing w:val="-5"/>
              </w:rPr>
              <w:t>10</w:t>
            </w:r>
          </w:p>
        </w:tc>
      </w:tr>
      <w:tr w:rsidR="009B0494" w14:paraId="44976383" w14:textId="77777777">
        <w:trPr>
          <w:trHeight w:val="551"/>
        </w:trPr>
        <w:tc>
          <w:tcPr>
            <w:tcW w:w="1637" w:type="dxa"/>
          </w:tcPr>
          <w:p w14:paraId="4497637F" w14:textId="77777777" w:rsidR="009B0494" w:rsidRDefault="007F4792" w:rsidP="009A260E">
            <w:pPr>
              <w:pStyle w:val="TableParagraph"/>
              <w:spacing w:before="0"/>
              <w:ind w:left="116" w:right="103"/>
            </w:pPr>
            <w:r>
              <w:rPr>
                <w:spacing w:val="-2"/>
              </w:rPr>
              <w:t>CP936</w:t>
            </w:r>
          </w:p>
        </w:tc>
        <w:tc>
          <w:tcPr>
            <w:tcW w:w="5103" w:type="dxa"/>
          </w:tcPr>
          <w:p w14:paraId="44976380" w14:textId="77777777" w:rsidR="009B0494" w:rsidRDefault="007F4792" w:rsidP="009A260E">
            <w:pPr>
              <w:pStyle w:val="TableParagraph"/>
              <w:spacing w:before="0"/>
              <w:ind w:left="109"/>
              <w:jc w:val="left"/>
            </w:pPr>
            <w:r>
              <w:t>Project</w:t>
            </w:r>
            <w:r>
              <w:rPr>
                <w:spacing w:val="-5"/>
              </w:rPr>
              <w:t xml:space="preserve"> </w:t>
            </w:r>
            <w:r>
              <w:rPr>
                <w:spacing w:val="-2"/>
              </w:rPr>
              <w:t>module</w:t>
            </w:r>
          </w:p>
        </w:tc>
        <w:tc>
          <w:tcPr>
            <w:tcW w:w="989" w:type="dxa"/>
          </w:tcPr>
          <w:p w14:paraId="44976381" w14:textId="77777777" w:rsidR="009B0494" w:rsidRDefault="007F4792" w:rsidP="009A260E">
            <w:pPr>
              <w:pStyle w:val="TableParagraph"/>
              <w:spacing w:before="0"/>
              <w:ind w:left="15"/>
            </w:pPr>
            <w:r>
              <w:t>5</w:t>
            </w:r>
          </w:p>
        </w:tc>
        <w:tc>
          <w:tcPr>
            <w:tcW w:w="1287" w:type="dxa"/>
          </w:tcPr>
          <w:p w14:paraId="44976382" w14:textId="77777777" w:rsidR="009B0494" w:rsidRDefault="007F4792" w:rsidP="009A260E">
            <w:pPr>
              <w:pStyle w:val="TableParagraph"/>
              <w:spacing w:before="0"/>
              <w:ind w:left="246" w:right="230"/>
            </w:pPr>
            <w:r>
              <w:rPr>
                <w:spacing w:val="-5"/>
              </w:rPr>
              <w:t>60</w:t>
            </w:r>
          </w:p>
        </w:tc>
      </w:tr>
    </w:tbl>
    <w:p w14:paraId="44976384" w14:textId="77777777" w:rsidR="009B0494" w:rsidRDefault="009B0494" w:rsidP="009A260E">
      <w:pPr>
        <w:pStyle w:val="BodyText"/>
        <w:rPr>
          <w:b/>
          <w:sz w:val="21"/>
        </w:rPr>
      </w:pPr>
    </w:p>
    <w:p w14:paraId="44976385" w14:textId="77777777" w:rsidR="009B0494" w:rsidRDefault="007F4792" w:rsidP="009A260E">
      <w:pPr>
        <w:ind w:left="100"/>
        <w:rPr>
          <w:b/>
        </w:rPr>
      </w:pPr>
      <w:r>
        <w:rPr>
          <w:b/>
          <w:u w:val="single"/>
        </w:rPr>
        <w:t>Optional</w:t>
      </w:r>
      <w:r>
        <w:rPr>
          <w:b/>
          <w:spacing w:val="1"/>
          <w:u w:val="single"/>
        </w:rPr>
        <w:t xml:space="preserve"> </w:t>
      </w:r>
      <w:r>
        <w:rPr>
          <w:b/>
          <w:spacing w:val="-2"/>
          <w:u w:val="single"/>
        </w:rPr>
        <w:t>Modules</w:t>
      </w:r>
    </w:p>
    <w:p w14:paraId="44976386" w14:textId="77777777" w:rsidR="009B0494" w:rsidRDefault="009B0494" w:rsidP="009A260E">
      <w:pPr>
        <w:pStyle w:val="BodyText"/>
        <w:rPr>
          <w:b/>
          <w:sz w:val="14"/>
        </w:rPr>
      </w:pPr>
    </w:p>
    <w:p w14:paraId="44976387" w14:textId="77777777" w:rsidR="009B0494" w:rsidRDefault="007F4792" w:rsidP="009A260E">
      <w:pPr>
        <w:pStyle w:val="BodyText"/>
        <w:ind w:left="100" w:right="185"/>
      </w:pPr>
      <w:r>
        <w:t>Students will</w:t>
      </w:r>
      <w:r>
        <w:rPr>
          <w:spacing w:val="-1"/>
        </w:rPr>
        <w:t xml:space="preserve"> </w:t>
      </w:r>
      <w:r>
        <w:t>take</w:t>
      </w:r>
      <w:r>
        <w:rPr>
          <w:spacing w:val="-3"/>
        </w:rPr>
        <w:t xml:space="preserve"> </w:t>
      </w:r>
      <w:r>
        <w:t>50 credits</w:t>
      </w:r>
      <w:r>
        <w:rPr>
          <w:spacing w:val="-5"/>
        </w:rPr>
        <w:t xml:space="preserve"> </w:t>
      </w:r>
      <w:r>
        <w:t>of level</w:t>
      </w:r>
      <w:r>
        <w:rPr>
          <w:spacing w:val="-6"/>
        </w:rPr>
        <w:t xml:space="preserve"> </w:t>
      </w:r>
      <w:r>
        <w:t>5</w:t>
      </w:r>
      <w:r>
        <w:rPr>
          <w:spacing w:val="-3"/>
        </w:rPr>
        <w:t xml:space="preserve"> </w:t>
      </w:r>
      <w:r>
        <w:t>modules, including</w:t>
      </w:r>
      <w:r>
        <w:rPr>
          <w:spacing w:val="-3"/>
        </w:rPr>
        <w:t xml:space="preserve"> </w:t>
      </w:r>
      <w:r>
        <w:t>a</w:t>
      </w:r>
      <w:r>
        <w:rPr>
          <w:spacing w:val="-3"/>
        </w:rPr>
        <w:t xml:space="preserve"> </w:t>
      </w:r>
      <w:r>
        <w:t>minimum</w:t>
      </w:r>
      <w:r>
        <w:rPr>
          <w:spacing w:val="-2"/>
        </w:rPr>
        <w:t xml:space="preserve"> </w:t>
      </w:r>
      <w:r>
        <w:t>of</w:t>
      </w:r>
      <w:r>
        <w:rPr>
          <w:spacing w:val="-4"/>
        </w:rPr>
        <w:t xml:space="preserve"> </w:t>
      </w:r>
      <w:r>
        <w:t>20</w:t>
      </w:r>
      <w:r>
        <w:rPr>
          <w:spacing w:val="-3"/>
        </w:rPr>
        <w:t xml:space="preserve"> </w:t>
      </w:r>
      <w:r>
        <w:t>credits from</w:t>
      </w:r>
      <w:r>
        <w:rPr>
          <w:spacing w:val="-2"/>
        </w:rPr>
        <w:t xml:space="preserve"> </w:t>
      </w:r>
      <w:r>
        <w:t xml:space="preserve">List A and 20 credits from List B, in a curriculum that must be approved by the Programme </w:t>
      </w:r>
      <w:r>
        <w:rPr>
          <w:spacing w:val="-2"/>
        </w:rPr>
        <w:t>Director.</w:t>
      </w:r>
    </w:p>
    <w:p w14:paraId="44976388" w14:textId="77777777" w:rsidR="009B0494" w:rsidRDefault="009B0494" w:rsidP="009A260E">
      <w:pPr>
        <w:pStyle w:val="BodyText"/>
      </w:pPr>
    </w:p>
    <w:p w14:paraId="44976389" w14:textId="77777777" w:rsidR="009B0494" w:rsidRDefault="007F4792" w:rsidP="009A260E">
      <w:pPr>
        <w:ind w:left="100"/>
        <w:rPr>
          <w:b/>
        </w:rPr>
      </w:pPr>
      <w:r>
        <w:rPr>
          <w:b/>
          <w:u w:val="single"/>
        </w:rPr>
        <w:t>List</w:t>
      </w:r>
      <w:r>
        <w:rPr>
          <w:b/>
          <w:spacing w:val="1"/>
          <w:u w:val="single"/>
        </w:rPr>
        <w:t xml:space="preserve"> </w:t>
      </w:r>
      <w:r>
        <w:rPr>
          <w:b/>
          <w:spacing w:val="-10"/>
          <w:u w:val="single"/>
        </w:rPr>
        <w:t>A</w:t>
      </w:r>
    </w:p>
    <w:p w14:paraId="4497638A" w14:textId="77777777" w:rsidR="009B0494" w:rsidRDefault="009B0494" w:rsidP="009A260E">
      <w:pPr>
        <w:pStyle w:val="BodyText"/>
        <w:rPr>
          <w:b/>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38F" w14:textId="77777777">
        <w:trPr>
          <w:trHeight w:val="556"/>
        </w:trPr>
        <w:tc>
          <w:tcPr>
            <w:tcW w:w="1637" w:type="dxa"/>
          </w:tcPr>
          <w:p w14:paraId="4497638B"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638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38D" w14:textId="77777777" w:rsidR="009B0494" w:rsidRDefault="007F4792" w:rsidP="009A260E">
            <w:pPr>
              <w:pStyle w:val="TableParagraph"/>
              <w:spacing w:before="0"/>
              <w:ind w:left="214"/>
              <w:jc w:val="left"/>
              <w:rPr>
                <w:b/>
              </w:rPr>
            </w:pPr>
            <w:r>
              <w:rPr>
                <w:b/>
                <w:spacing w:val="-4"/>
              </w:rPr>
              <w:t>Level</w:t>
            </w:r>
          </w:p>
        </w:tc>
        <w:tc>
          <w:tcPr>
            <w:tcW w:w="1287" w:type="dxa"/>
          </w:tcPr>
          <w:p w14:paraId="4497638E" w14:textId="77777777" w:rsidR="009B0494" w:rsidRDefault="007F4792" w:rsidP="009A260E">
            <w:pPr>
              <w:pStyle w:val="TableParagraph"/>
              <w:spacing w:before="0"/>
              <w:ind w:left="262"/>
              <w:jc w:val="left"/>
              <w:rPr>
                <w:b/>
              </w:rPr>
            </w:pPr>
            <w:r>
              <w:rPr>
                <w:b/>
                <w:spacing w:val="-2"/>
              </w:rPr>
              <w:t>Credits</w:t>
            </w:r>
          </w:p>
        </w:tc>
      </w:tr>
    </w:tbl>
    <w:p w14:paraId="44976390" w14:textId="77777777" w:rsidR="009B0494" w:rsidRDefault="009B0494" w:rsidP="009A260E">
      <w:pPr>
        <w:sectPr w:rsidR="009B0494" w:rsidSect="006B484B">
          <w:pgSz w:w="11910" w:h="16840"/>
          <w:pgMar w:top="1200" w:right="1340" w:bottom="940" w:left="1340" w:header="0" w:footer="75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395" w14:textId="77777777">
        <w:trPr>
          <w:trHeight w:val="551"/>
        </w:trPr>
        <w:tc>
          <w:tcPr>
            <w:tcW w:w="1637" w:type="dxa"/>
          </w:tcPr>
          <w:p w14:paraId="44976391" w14:textId="77777777" w:rsidR="009B0494" w:rsidRDefault="007F4792" w:rsidP="009A260E">
            <w:pPr>
              <w:pStyle w:val="TableParagraph"/>
              <w:spacing w:before="0"/>
              <w:ind w:left="116" w:right="103"/>
            </w:pPr>
            <w:r>
              <w:rPr>
                <w:spacing w:val="-2"/>
              </w:rPr>
              <w:t>CP918</w:t>
            </w:r>
          </w:p>
        </w:tc>
        <w:tc>
          <w:tcPr>
            <w:tcW w:w="5103" w:type="dxa"/>
          </w:tcPr>
          <w:p w14:paraId="44976392" w14:textId="77777777" w:rsidR="009B0494" w:rsidRDefault="007F4792" w:rsidP="009A260E">
            <w:pPr>
              <w:pStyle w:val="TableParagraph"/>
              <w:spacing w:before="0"/>
              <w:ind w:left="109"/>
              <w:jc w:val="left"/>
            </w:pPr>
            <w:r>
              <w:t>Safety</w:t>
            </w:r>
            <w:r>
              <w:rPr>
                <w:spacing w:val="-7"/>
              </w:rPr>
              <w:t xml:space="preserve"> </w:t>
            </w:r>
            <w:r>
              <w:t>Management</w:t>
            </w:r>
            <w:r>
              <w:rPr>
                <w:spacing w:val="-9"/>
              </w:rPr>
              <w:t xml:space="preserve"> </w:t>
            </w:r>
            <w:r>
              <w:rPr>
                <w:spacing w:val="-2"/>
              </w:rPr>
              <w:t>Practices</w:t>
            </w:r>
          </w:p>
        </w:tc>
        <w:tc>
          <w:tcPr>
            <w:tcW w:w="989" w:type="dxa"/>
          </w:tcPr>
          <w:p w14:paraId="44976393" w14:textId="77777777" w:rsidR="009B0494" w:rsidRDefault="007F4792" w:rsidP="009A260E">
            <w:pPr>
              <w:pStyle w:val="TableParagraph"/>
              <w:spacing w:before="0"/>
              <w:ind w:left="15"/>
            </w:pPr>
            <w:r>
              <w:t>5</w:t>
            </w:r>
          </w:p>
        </w:tc>
        <w:tc>
          <w:tcPr>
            <w:tcW w:w="1287" w:type="dxa"/>
          </w:tcPr>
          <w:p w14:paraId="44976394" w14:textId="77777777" w:rsidR="009B0494" w:rsidRDefault="007F4792" w:rsidP="009A260E">
            <w:pPr>
              <w:pStyle w:val="TableParagraph"/>
              <w:spacing w:before="0"/>
              <w:ind w:left="521"/>
              <w:jc w:val="left"/>
            </w:pPr>
            <w:r>
              <w:rPr>
                <w:spacing w:val="-5"/>
              </w:rPr>
              <w:t>10</w:t>
            </w:r>
          </w:p>
        </w:tc>
      </w:tr>
      <w:tr w:rsidR="009B0494" w14:paraId="4497639A" w14:textId="77777777">
        <w:trPr>
          <w:trHeight w:val="551"/>
        </w:trPr>
        <w:tc>
          <w:tcPr>
            <w:tcW w:w="1637" w:type="dxa"/>
          </w:tcPr>
          <w:p w14:paraId="44976396" w14:textId="77777777" w:rsidR="009B0494" w:rsidRDefault="007F4792" w:rsidP="009A260E">
            <w:pPr>
              <w:pStyle w:val="TableParagraph"/>
              <w:spacing w:before="0"/>
              <w:ind w:left="116" w:right="103"/>
            </w:pPr>
            <w:r>
              <w:rPr>
                <w:spacing w:val="-2"/>
              </w:rPr>
              <w:lastRenderedPageBreak/>
              <w:t>CP919</w:t>
            </w:r>
          </w:p>
        </w:tc>
        <w:tc>
          <w:tcPr>
            <w:tcW w:w="5103" w:type="dxa"/>
          </w:tcPr>
          <w:p w14:paraId="44976397" w14:textId="77777777" w:rsidR="009B0494" w:rsidRDefault="007F4792" w:rsidP="009A260E">
            <w:pPr>
              <w:pStyle w:val="TableParagraph"/>
              <w:spacing w:before="0"/>
              <w:ind w:left="109"/>
              <w:jc w:val="left"/>
            </w:pPr>
            <w:r>
              <w:t>Programming</w:t>
            </w:r>
            <w:r>
              <w:rPr>
                <w:spacing w:val="-7"/>
              </w:rPr>
              <w:t xml:space="preserve"> </w:t>
            </w:r>
            <w:r>
              <w:t>and</w:t>
            </w:r>
            <w:r>
              <w:rPr>
                <w:spacing w:val="-2"/>
              </w:rPr>
              <w:t xml:space="preserve"> </w:t>
            </w:r>
            <w:proofErr w:type="spellStart"/>
            <w:r>
              <w:rPr>
                <w:spacing w:val="-2"/>
              </w:rPr>
              <w:t>Optimisation</w:t>
            </w:r>
            <w:proofErr w:type="spellEnd"/>
          </w:p>
        </w:tc>
        <w:tc>
          <w:tcPr>
            <w:tcW w:w="989" w:type="dxa"/>
          </w:tcPr>
          <w:p w14:paraId="44976398" w14:textId="77777777" w:rsidR="009B0494" w:rsidRDefault="007F4792" w:rsidP="009A260E">
            <w:pPr>
              <w:pStyle w:val="TableParagraph"/>
              <w:spacing w:before="0"/>
              <w:ind w:left="15"/>
            </w:pPr>
            <w:r>
              <w:t>5</w:t>
            </w:r>
          </w:p>
        </w:tc>
        <w:tc>
          <w:tcPr>
            <w:tcW w:w="1287" w:type="dxa"/>
          </w:tcPr>
          <w:p w14:paraId="44976399" w14:textId="77777777" w:rsidR="009B0494" w:rsidRDefault="007F4792" w:rsidP="009A260E">
            <w:pPr>
              <w:pStyle w:val="TableParagraph"/>
              <w:spacing w:before="0"/>
              <w:ind w:left="521"/>
              <w:jc w:val="left"/>
            </w:pPr>
            <w:r>
              <w:rPr>
                <w:spacing w:val="-5"/>
              </w:rPr>
              <w:t>10</w:t>
            </w:r>
          </w:p>
        </w:tc>
      </w:tr>
      <w:tr w:rsidR="009B0494" w14:paraId="4497639F" w14:textId="77777777">
        <w:trPr>
          <w:trHeight w:val="551"/>
        </w:trPr>
        <w:tc>
          <w:tcPr>
            <w:tcW w:w="1637" w:type="dxa"/>
          </w:tcPr>
          <w:p w14:paraId="4497639B" w14:textId="77777777" w:rsidR="009B0494" w:rsidRDefault="007F4792" w:rsidP="009A260E">
            <w:pPr>
              <w:pStyle w:val="TableParagraph"/>
              <w:spacing w:before="0"/>
              <w:ind w:left="116" w:right="103"/>
            </w:pPr>
            <w:r>
              <w:rPr>
                <w:spacing w:val="-2"/>
              </w:rPr>
              <w:t>CP970</w:t>
            </w:r>
          </w:p>
        </w:tc>
        <w:tc>
          <w:tcPr>
            <w:tcW w:w="5103" w:type="dxa"/>
          </w:tcPr>
          <w:p w14:paraId="4497639C" w14:textId="77777777" w:rsidR="009B0494" w:rsidRDefault="007F4792" w:rsidP="009A260E">
            <w:pPr>
              <w:pStyle w:val="TableParagraph"/>
              <w:spacing w:before="0"/>
              <w:ind w:left="109"/>
              <w:jc w:val="left"/>
            </w:pPr>
            <w:r>
              <w:t>Molecular</w:t>
            </w:r>
            <w:r>
              <w:rPr>
                <w:spacing w:val="-7"/>
              </w:rPr>
              <w:t xml:space="preserve"> </w:t>
            </w:r>
            <w:r>
              <w:t>and</w:t>
            </w:r>
            <w:r>
              <w:rPr>
                <w:spacing w:val="-8"/>
              </w:rPr>
              <w:t xml:space="preserve"> </w:t>
            </w:r>
            <w:r>
              <w:t>Interfacial</w:t>
            </w:r>
            <w:r>
              <w:rPr>
                <w:spacing w:val="-5"/>
              </w:rPr>
              <w:t xml:space="preserve"> </w:t>
            </w:r>
            <w:r>
              <w:rPr>
                <w:spacing w:val="-2"/>
              </w:rPr>
              <w:t>Science</w:t>
            </w:r>
          </w:p>
        </w:tc>
        <w:tc>
          <w:tcPr>
            <w:tcW w:w="989" w:type="dxa"/>
          </w:tcPr>
          <w:p w14:paraId="4497639D" w14:textId="77777777" w:rsidR="009B0494" w:rsidRDefault="007F4792" w:rsidP="009A260E">
            <w:pPr>
              <w:pStyle w:val="TableParagraph"/>
              <w:spacing w:before="0"/>
              <w:ind w:left="15"/>
            </w:pPr>
            <w:r>
              <w:t>5</w:t>
            </w:r>
          </w:p>
        </w:tc>
        <w:tc>
          <w:tcPr>
            <w:tcW w:w="1287" w:type="dxa"/>
          </w:tcPr>
          <w:p w14:paraId="4497639E" w14:textId="77777777" w:rsidR="009B0494" w:rsidRDefault="007F4792" w:rsidP="009A260E">
            <w:pPr>
              <w:pStyle w:val="TableParagraph"/>
              <w:spacing w:before="0"/>
              <w:ind w:left="521"/>
              <w:jc w:val="left"/>
            </w:pPr>
            <w:r>
              <w:rPr>
                <w:spacing w:val="-5"/>
              </w:rPr>
              <w:t>10</w:t>
            </w:r>
          </w:p>
        </w:tc>
      </w:tr>
      <w:tr w:rsidR="009B0494" w14:paraId="449763A4" w14:textId="77777777">
        <w:trPr>
          <w:trHeight w:val="551"/>
        </w:trPr>
        <w:tc>
          <w:tcPr>
            <w:tcW w:w="1637" w:type="dxa"/>
          </w:tcPr>
          <w:p w14:paraId="449763A0" w14:textId="77777777" w:rsidR="009B0494" w:rsidRDefault="007F4792" w:rsidP="009A260E">
            <w:pPr>
              <w:pStyle w:val="TableParagraph"/>
              <w:spacing w:before="0"/>
              <w:ind w:left="116" w:right="103"/>
            </w:pPr>
            <w:r>
              <w:rPr>
                <w:spacing w:val="-2"/>
              </w:rPr>
              <w:t>CP968</w:t>
            </w:r>
          </w:p>
        </w:tc>
        <w:tc>
          <w:tcPr>
            <w:tcW w:w="5103" w:type="dxa"/>
          </w:tcPr>
          <w:p w14:paraId="449763A1" w14:textId="77777777" w:rsidR="009B0494" w:rsidRDefault="007F4792" w:rsidP="009A260E">
            <w:pPr>
              <w:pStyle w:val="TableParagraph"/>
              <w:spacing w:before="0" w:line="237" w:lineRule="auto"/>
              <w:jc w:val="left"/>
            </w:pPr>
            <w:r>
              <w:t>Ethics,</w:t>
            </w:r>
            <w:r>
              <w:rPr>
                <w:spacing w:val="-12"/>
              </w:rPr>
              <w:t xml:space="preserve"> </w:t>
            </w:r>
            <w:r>
              <w:t>Sustainability</w:t>
            </w:r>
            <w:r>
              <w:rPr>
                <w:spacing w:val="-13"/>
              </w:rPr>
              <w:t xml:space="preserve"> </w:t>
            </w:r>
            <w:r>
              <w:t>and</w:t>
            </w:r>
            <w:r>
              <w:rPr>
                <w:spacing w:val="-7"/>
              </w:rPr>
              <w:t xml:space="preserve"> </w:t>
            </w:r>
            <w:r>
              <w:t xml:space="preserve">Environmental </w:t>
            </w:r>
            <w:r>
              <w:rPr>
                <w:spacing w:val="-2"/>
              </w:rPr>
              <w:t>Engineering</w:t>
            </w:r>
          </w:p>
        </w:tc>
        <w:tc>
          <w:tcPr>
            <w:tcW w:w="989" w:type="dxa"/>
          </w:tcPr>
          <w:p w14:paraId="449763A2" w14:textId="77777777" w:rsidR="009B0494" w:rsidRDefault="007F4792" w:rsidP="009A260E">
            <w:pPr>
              <w:pStyle w:val="TableParagraph"/>
              <w:spacing w:before="0"/>
              <w:ind w:left="15"/>
            </w:pPr>
            <w:r>
              <w:t>5</w:t>
            </w:r>
          </w:p>
        </w:tc>
        <w:tc>
          <w:tcPr>
            <w:tcW w:w="1287" w:type="dxa"/>
          </w:tcPr>
          <w:p w14:paraId="449763A3" w14:textId="77777777" w:rsidR="009B0494" w:rsidRDefault="007F4792" w:rsidP="009A260E">
            <w:pPr>
              <w:pStyle w:val="TableParagraph"/>
              <w:spacing w:before="0"/>
              <w:ind w:left="521"/>
              <w:jc w:val="left"/>
            </w:pPr>
            <w:r>
              <w:rPr>
                <w:spacing w:val="-5"/>
              </w:rPr>
              <w:t>10</w:t>
            </w:r>
          </w:p>
        </w:tc>
      </w:tr>
    </w:tbl>
    <w:p w14:paraId="449763A5" w14:textId="77777777" w:rsidR="009B0494" w:rsidRDefault="009B0494" w:rsidP="009A260E">
      <w:pPr>
        <w:pStyle w:val="BodyText"/>
        <w:rPr>
          <w:b/>
          <w:sz w:val="15"/>
        </w:rPr>
      </w:pPr>
    </w:p>
    <w:p w14:paraId="449763A6" w14:textId="77777777" w:rsidR="009B0494" w:rsidRDefault="007F4792" w:rsidP="009A260E">
      <w:pPr>
        <w:ind w:left="100"/>
        <w:rPr>
          <w:b/>
        </w:rPr>
      </w:pPr>
      <w:r>
        <w:rPr>
          <w:b/>
          <w:u w:val="single"/>
        </w:rPr>
        <w:t>List</w:t>
      </w:r>
      <w:r>
        <w:rPr>
          <w:b/>
          <w:spacing w:val="1"/>
          <w:u w:val="single"/>
        </w:rPr>
        <w:t xml:space="preserve"> </w:t>
      </w:r>
      <w:r>
        <w:rPr>
          <w:b/>
          <w:spacing w:val="-10"/>
          <w:u w:val="single"/>
        </w:rPr>
        <w:t>B</w:t>
      </w:r>
    </w:p>
    <w:p w14:paraId="449763A7" w14:textId="77777777" w:rsidR="009B0494" w:rsidRDefault="009B0494" w:rsidP="009A260E">
      <w:pPr>
        <w:pStyle w:val="BodyText"/>
        <w:rPr>
          <w:b/>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3AC" w14:textId="77777777">
        <w:trPr>
          <w:trHeight w:val="551"/>
        </w:trPr>
        <w:tc>
          <w:tcPr>
            <w:tcW w:w="1637" w:type="dxa"/>
          </w:tcPr>
          <w:p w14:paraId="449763A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3A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3AA" w14:textId="77777777" w:rsidR="009B0494" w:rsidRDefault="007F4792" w:rsidP="009A260E">
            <w:pPr>
              <w:pStyle w:val="TableParagraph"/>
              <w:spacing w:before="0"/>
              <w:ind w:left="198" w:right="181"/>
              <w:rPr>
                <w:b/>
              </w:rPr>
            </w:pPr>
            <w:r>
              <w:rPr>
                <w:b/>
                <w:spacing w:val="-4"/>
              </w:rPr>
              <w:t>Level</w:t>
            </w:r>
          </w:p>
        </w:tc>
        <w:tc>
          <w:tcPr>
            <w:tcW w:w="1287" w:type="dxa"/>
          </w:tcPr>
          <w:p w14:paraId="449763AB" w14:textId="77777777" w:rsidR="009B0494" w:rsidRDefault="007F4792" w:rsidP="009A260E">
            <w:pPr>
              <w:pStyle w:val="TableParagraph"/>
              <w:spacing w:before="0"/>
              <w:ind w:left="246" w:right="239"/>
              <w:rPr>
                <w:b/>
              </w:rPr>
            </w:pPr>
            <w:r>
              <w:rPr>
                <w:b/>
                <w:spacing w:val="-2"/>
              </w:rPr>
              <w:t>Credits</w:t>
            </w:r>
          </w:p>
        </w:tc>
      </w:tr>
      <w:tr w:rsidR="009B0494" w14:paraId="449763B1" w14:textId="77777777">
        <w:trPr>
          <w:trHeight w:val="556"/>
        </w:trPr>
        <w:tc>
          <w:tcPr>
            <w:tcW w:w="1637" w:type="dxa"/>
          </w:tcPr>
          <w:p w14:paraId="449763AD" w14:textId="77777777" w:rsidR="009B0494" w:rsidRDefault="007F4792" w:rsidP="009A260E">
            <w:pPr>
              <w:pStyle w:val="TableParagraph"/>
              <w:spacing w:before="0"/>
              <w:ind w:left="116" w:right="103"/>
            </w:pPr>
            <w:r>
              <w:rPr>
                <w:spacing w:val="-2"/>
              </w:rPr>
              <w:t>CP955</w:t>
            </w:r>
          </w:p>
        </w:tc>
        <w:tc>
          <w:tcPr>
            <w:tcW w:w="5103" w:type="dxa"/>
          </w:tcPr>
          <w:p w14:paraId="449763AE" w14:textId="77777777" w:rsidR="009B0494" w:rsidRDefault="007F4792" w:rsidP="009A260E">
            <w:pPr>
              <w:pStyle w:val="TableParagraph"/>
              <w:spacing w:before="0"/>
              <w:ind w:left="109"/>
              <w:jc w:val="left"/>
            </w:pPr>
            <w:r>
              <w:t>Molecular</w:t>
            </w:r>
            <w:r>
              <w:rPr>
                <w:spacing w:val="-8"/>
              </w:rPr>
              <w:t xml:space="preserve"> </w:t>
            </w:r>
            <w:r>
              <w:t>simulation</w:t>
            </w:r>
            <w:r>
              <w:rPr>
                <w:spacing w:val="-9"/>
              </w:rPr>
              <w:t xml:space="preserve"> </w:t>
            </w:r>
            <w:r>
              <w:t>in</w:t>
            </w:r>
            <w:r>
              <w:rPr>
                <w:spacing w:val="-4"/>
              </w:rPr>
              <w:t xml:space="preserve"> </w:t>
            </w:r>
            <w:r>
              <w:t>chemical</w:t>
            </w:r>
            <w:r>
              <w:rPr>
                <w:spacing w:val="-7"/>
              </w:rPr>
              <w:t xml:space="preserve"> </w:t>
            </w:r>
            <w:r>
              <w:rPr>
                <w:spacing w:val="-2"/>
              </w:rPr>
              <w:t>engineering</w:t>
            </w:r>
          </w:p>
        </w:tc>
        <w:tc>
          <w:tcPr>
            <w:tcW w:w="989" w:type="dxa"/>
          </w:tcPr>
          <w:p w14:paraId="449763AF" w14:textId="77777777" w:rsidR="009B0494" w:rsidRDefault="007F4792" w:rsidP="009A260E">
            <w:pPr>
              <w:pStyle w:val="TableParagraph"/>
              <w:spacing w:before="0"/>
              <w:ind w:left="15"/>
            </w:pPr>
            <w:r>
              <w:t>5</w:t>
            </w:r>
          </w:p>
        </w:tc>
        <w:tc>
          <w:tcPr>
            <w:tcW w:w="1287" w:type="dxa"/>
          </w:tcPr>
          <w:p w14:paraId="449763B0" w14:textId="77777777" w:rsidR="009B0494" w:rsidRDefault="007F4792" w:rsidP="009A260E">
            <w:pPr>
              <w:pStyle w:val="TableParagraph"/>
              <w:spacing w:before="0"/>
              <w:ind w:left="246" w:right="230"/>
            </w:pPr>
            <w:r>
              <w:rPr>
                <w:spacing w:val="-5"/>
              </w:rPr>
              <w:t>10</w:t>
            </w:r>
          </w:p>
        </w:tc>
      </w:tr>
      <w:tr w:rsidR="009B0494" w14:paraId="449763B6" w14:textId="77777777">
        <w:trPr>
          <w:trHeight w:val="551"/>
        </w:trPr>
        <w:tc>
          <w:tcPr>
            <w:tcW w:w="1637" w:type="dxa"/>
          </w:tcPr>
          <w:p w14:paraId="449763B2" w14:textId="77777777" w:rsidR="009B0494" w:rsidRDefault="007F4792" w:rsidP="009A260E">
            <w:pPr>
              <w:pStyle w:val="TableParagraph"/>
              <w:spacing w:before="0"/>
              <w:ind w:left="116" w:right="103"/>
            </w:pPr>
            <w:r>
              <w:rPr>
                <w:spacing w:val="-2"/>
              </w:rPr>
              <w:t>CP969</w:t>
            </w:r>
          </w:p>
        </w:tc>
        <w:tc>
          <w:tcPr>
            <w:tcW w:w="5103" w:type="dxa"/>
          </w:tcPr>
          <w:p w14:paraId="449763B3" w14:textId="77777777" w:rsidR="009B0494" w:rsidRDefault="007F4792" w:rsidP="009A260E">
            <w:pPr>
              <w:pStyle w:val="TableParagraph"/>
              <w:spacing w:before="0"/>
              <w:ind w:left="109"/>
              <w:jc w:val="left"/>
            </w:pPr>
            <w:r>
              <w:t>Clean</w:t>
            </w:r>
            <w:r>
              <w:rPr>
                <w:spacing w:val="-8"/>
              </w:rPr>
              <w:t xml:space="preserve"> </w:t>
            </w:r>
            <w:r>
              <w:t>Combustion</w:t>
            </w:r>
            <w:r>
              <w:rPr>
                <w:spacing w:val="-2"/>
              </w:rPr>
              <w:t xml:space="preserve"> Technologies</w:t>
            </w:r>
          </w:p>
        </w:tc>
        <w:tc>
          <w:tcPr>
            <w:tcW w:w="989" w:type="dxa"/>
          </w:tcPr>
          <w:p w14:paraId="449763B4" w14:textId="77777777" w:rsidR="009B0494" w:rsidRDefault="007F4792" w:rsidP="009A260E">
            <w:pPr>
              <w:pStyle w:val="TableParagraph"/>
              <w:spacing w:before="0"/>
              <w:ind w:left="15"/>
            </w:pPr>
            <w:r>
              <w:t>5</w:t>
            </w:r>
          </w:p>
        </w:tc>
        <w:tc>
          <w:tcPr>
            <w:tcW w:w="1287" w:type="dxa"/>
          </w:tcPr>
          <w:p w14:paraId="449763B5" w14:textId="77777777" w:rsidR="009B0494" w:rsidRDefault="007F4792" w:rsidP="009A260E">
            <w:pPr>
              <w:pStyle w:val="TableParagraph"/>
              <w:spacing w:before="0"/>
              <w:ind w:left="246" w:right="230"/>
            </w:pPr>
            <w:r>
              <w:rPr>
                <w:spacing w:val="-5"/>
              </w:rPr>
              <w:t>10</w:t>
            </w:r>
          </w:p>
        </w:tc>
      </w:tr>
      <w:tr w:rsidR="009B0494" w14:paraId="449763BB" w14:textId="77777777">
        <w:trPr>
          <w:trHeight w:val="551"/>
        </w:trPr>
        <w:tc>
          <w:tcPr>
            <w:tcW w:w="1637" w:type="dxa"/>
          </w:tcPr>
          <w:p w14:paraId="449763B7" w14:textId="77777777" w:rsidR="009B0494" w:rsidRDefault="007F4792" w:rsidP="009A260E">
            <w:pPr>
              <w:pStyle w:val="TableParagraph"/>
              <w:spacing w:before="0"/>
              <w:ind w:left="116" w:right="103"/>
            </w:pPr>
            <w:r>
              <w:rPr>
                <w:spacing w:val="-2"/>
              </w:rPr>
              <w:t>CP971</w:t>
            </w:r>
          </w:p>
        </w:tc>
        <w:tc>
          <w:tcPr>
            <w:tcW w:w="5103" w:type="dxa"/>
          </w:tcPr>
          <w:p w14:paraId="449763B8" w14:textId="77777777" w:rsidR="009B0494" w:rsidRDefault="007F4792" w:rsidP="009A260E">
            <w:pPr>
              <w:pStyle w:val="TableParagraph"/>
              <w:spacing w:before="0"/>
              <w:ind w:left="109"/>
              <w:jc w:val="left"/>
            </w:pPr>
            <w:r>
              <w:t>Petroleum</w:t>
            </w:r>
            <w:r>
              <w:rPr>
                <w:spacing w:val="-8"/>
              </w:rPr>
              <w:t xml:space="preserve"> </w:t>
            </w:r>
            <w:r>
              <w:rPr>
                <w:spacing w:val="-2"/>
              </w:rPr>
              <w:t>Engineering</w:t>
            </w:r>
          </w:p>
        </w:tc>
        <w:tc>
          <w:tcPr>
            <w:tcW w:w="989" w:type="dxa"/>
          </w:tcPr>
          <w:p w14:paraId="449763B9" w14:textId="77777777" w:rsidR="009B0494" w:rsidRDefault="007F4792" w:rsidP="009A260E">
            <w:pPr>
              <w:pStyle w:val="TableParagraph"/>
              <w:spacing w:before="0"/>
              <w:ind w:left="15"/>
            </w:pPr>
            <w:r>
              <w:t>5</w:t>
            </w:r>
          </w:p>
        </w:tc>
        <w:tc>
          <w:tcPr>
            <w:tcW w:w="1287" w:type="dxa"/>
          </w:tcPr>
          <w:p w14:paraId="449763BA" w14:textId="77777777" w:rsidR="009B0494" w:rsidRDefault="007F4792" w:rsidP="009A260E">
            <w:pPr>
              <w:pStyle w:val="TableParagraph"/>
              <w:spacing w:before="0"/>
              <w:ind w:left="246" w:right="230"/>
            </w:pPr>
            <w:r>
              <w:rPr>
                <w:spacing w:val="-5"/>
              </w:rPr>
              <w:t>10</w:t>
            </w:r>
          </w:p>
        </w:tc>
      </w:tr>
      <w:tr w:rsidR="009B0494" w14:paraId="449763C0" w14:textId="77777777">
        <w:trPr>
          <w:trHeight w:val="551"/>
        </w:trPr>
        <w:tc>
          <w:tcPr>
            <w:tcW w:w="1637" w:type="dxa"/>
          </w:tcPr>
          <w:p w14:paraId="449763BC" w14:textId="77777777" w:rsidR="009B0494" w:rsidRDefault="007F4792" w:rsidP="009A260E">
            <w:pPr>
              <w:pStyle w:val="TableParagraph"/>
              <w:spacing w:before="0"/>
              <w:ind w:left="116" w:right="103"/>
            </w:pPr>
            <w:r>
              <w:rPr>
                <w:spacing w:val="-2"/>
              </w:rPr>
              <w:t>CP972</w:t>
            </w:r>
          </w:p>
        </w:tc>
        <w:tc>
          <w:tcPr>
            <w:tcW w:w="5103" w:type="dxa"/>
          </w:tcPr>
          <w:p w14:paraId="449763BD" w14:textId="77777777" w:rsidR="009B0494" w:rsidRDefault="007F4792" w:rsidP="009A260E">
            <w:pPr>
              <w:pStyle w:val="TableParagraph"/>
              <w:spacing w:before="0"/>
              <w:ind w:left="109"/>
              <w:jc w:val="left"/>
            </w:pPr>
            <w:r>
              <w:t>Electrochemical</w:t>
            </w:r>
            <w:r>
              <w:rPr>
                <w:spacing w:val="-10"/>
              </w:rPr>
              <w:t xml:space="preserve"> </w:t>
            </w:r>
            <w:r>
              <w:t>Energy</w:t>
            </w:r>
            <w:r>
              <w:rPr>
                <w:spacing w:val="-8"/>
              </w:rPr>
              <w:t xml:space="preserve"> </w:t>
            </w:r>
            <w:r>
              <w:rPr>
                <w:spacing w:val="-2"/>
              </w:rPr>
              <w:t>Devices</w:t>
            </w:r>
          </w:p>
        </w:tc>
        <w:tc>
          <w:tcPr>
            <w:tcW w:w="989" w:type="dxa"/>
          </w:tcPr>
          <w:p w14:paraId="449763BE" w14:textId="77777777" w:rsidR="009B0494" w:rsidRDefault="007F4792" w:rsidP="009A260E">
            <w:pPr>
              <w:pStyle w:val="TableParagraph"/>
              <w:spacing w:before="0"/>
              <w:ind w:left="15"/>
            </w:pPr>
            <w:r>
              <w:t>5</w:t>
            </w:r>
          </w:p>
        </w:tc>
        <w:tc>
          <w:tcPr>
            <w:tcW w:w="1287" w:type="dxa"/>
          </w:tcPr>
          <w:p w14:paraId="449763BF" w14:textId="77777777" w:rsidR="009B0494" w:rsidRDefault="007F4792" w:rsidP="009A260E">
            <w:pPr>
              <w:pStyle w:val="TableParagraph"/>
              <w:spacing w:before="0"/>
              <w:ind w:left="246" w:right="230"/>
            </w:pPr>
            <w:r>
              <w:rPr>
                <w:spacing w:val="-5"/>
              </w:rPr>
              <w:t>10</w:t>
            </w:r>
          </w:p>
        </w:tc>
      </w:tr>
    </w:tbl>
    <w:p w14:paraId="449763C1" w14:textId="77777777" w:rsidR="009B0494" w:rsidRDefault="009B0494" w:rsidP="009A260E">
      <w:pPr>
        <w:pStyle w:val="BodyText"/>
        <w:rPr>
          <w:b/>
          <w:sz w:val="21"/>
        </w:rPr>
      </w:pPr>
    </w:p>
    <w:p w14:paraId="449763C2" w14:textId="77777777" w:rsidR="009B0494" w:rsidRDefault="007F4792" w:rsidP="009A260E">
      <w:pPr>
        <w:ind w:left="100"/>
        <w:rPr>
          <w:b/>
        </w:rPr>
      </w:pPr>
      <w:r>
        <w:rPr>
          <w:b/>
          <w:u w:val="single"/>
        </w:rPr>
        <w:t>List</w:t>
      </w:r>
      <w:r>
        <w:rPr>
          <w:b/>
          <w:spacing w:val="1"/>
          <w:u w:val="single"/>
        </w:rPr>
        <w:t xml:space="preserve"> </w:t>
      </w:r>
      <w:r>
        <w:rPr>
          <w:b/>
          <w:spacing w:val="-10"/>
          <w:u w:val="single"/>
        </w:rPr>
        <w:t>C</w:t>
      </w:r>
    </w:p>
    <w:p w14:paraId="449763C3" w14:textId="77777777" w:rsidR="009B0494" w:rsidRDefault="009B0494" w:rsidP="009A260E">
      <w:pPr>
        <w:pStyle w:val="BodyText"/>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3C8" w14:textId="77777777">
        <w:trPr>
          <w:trHeight w:val="551"/>
        </w:trPr>
        <w:tc>
          <w:tcPr>
            <w:tcW w:w="1637" w:type="dxa"/>
          </w:tcPr>
          <w:p w14:paraId="449763C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3C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3C6" w14:textId="77777777" w:rsidR="009B0494" w:rsidRDefault="007F4792" w:rsidP="009A260E">
            <w:pPr>
              <w:pStyle w:val="TableParagraph"/>
              <w:spacing w:before="0"/>
              <w:ind w:left="198" w:right="181"/>
              <w:rPr>
                <w:b/>
              </w:rPr>
            </w:pPr>
            <w:r>
              <w:rPr>
                <w:b/>
                <w:spacing w:val="-4"/>
              </w:rPr>
              <w:t>Level</w:t>
            </w:r>
          </w:p>
        </w:tc>
        <w:tc>
          <w:tcPr>
            <w:tcW w:w="1287" w:type="dxa"/>
          </w:tcPr>
          <w:p w14:paraId="449763C7" w14:textId="77777777" w:rsidR="009B0494" w:rsidRDefault="007F4792" w:rsidP="009A260E">
            <w:pPr>
              <w:pStyle w:val="TableParagraph"/>
              <w:spacing w:before="0"/>
              <w:ind w:left="246" w:right="239"/>
              <w:rPr>
                <w:b/>
              </w:rPr>
            </w:pPr>
            <w:r>
              <w:rPr>
                <w:b/>
                <w:spacing w:val="-2"/>
              </w:rPr>
              <w:t>Credits</w:t>
            </w:r>
          </w:p>
        </w:tc>
      </w:tr>
      <w:tr w:rsidR="009B0494" w14:paraId="449763CD" w14:textId="77777777">
        <w:trPr>
          <w:trHeight w:val="551"/>
        </w:trPr>
        <w:tc>
          <w:tcPr>
            <w:tcW w:w="1637" w:type="dxa"/>
          </w:tcPr>
          <w:p w14:paraId="449763C9" w14:textId="77777777" w:rsidR="009B0494" w:rsidRDefault="007F4792" w:rsidP="009A260E">
            <w:pPr>
              <w:pStyle w:val="TableParagraph"/>
              <w:spacing w:before="0"/>
              <w:ind w:left="116" w:right="103"/>
            </w:pPr>
            <w:r>
              <w:rPr>
                <w:spacing w:val="-2"/>
              </w:rPr>
              <w:t>CP921</w:t>
            </w:r>
          </w:p>
        </w:tc>
        <w:tc>
          <w:tcPr>
            <w:tcW w:w="5103" w:type="dxa"/>
          </w:tcPr>
          <w:p w14:paraId="449763CA" w14:textId="77777777" w:rsidR="009B0494" w:rsidRDefault="007F4792" w:rsidP="009A260E">
            <w:pPr>
              <w:pStyle w:val="TableParagraph"/>
              <w:spacing w:before="0"/>
              <w:ind w:left="109"/>
              <w:jc w:val="left"/>
            </w:pPr>
            <w:r>
              <w:t>Emerging</w:t>
            </w:r>
            <w:r>
              <w:rPr>
                <w:spacing w:val="-3"/>
              </w:rPr>
              <w:t xml:space="preserve"> </w:t>
            </w:r>
            <w:r>
              <w:rPr>
                <w:spacing w:val="-2"/>
              </w:rPr>
              <w:t>Technologies</w:t>
            </w:r>
          </w:p>
        </w:tc>
        <w:tc>
          <w:tcPr>
            <w:tcW w:w="989" w:type="dxa"/>
          </w:tcPr>
          <w:p w14:paraId="449763CB" w14:textId="77777777" w:rsidR="009B0494" w:rsidRDefault="007F4792" w:rsidP="009A260E">
            <w:pPr>
              <w:pStyle w:val="TableParagraph"/>
              <w:spacing w:before="0"/>
              <w:ind w:left="15"/>
            </w:pPr>
            <w:r>
              <w:t>5</w:t>
            </w:r>
          </w:p>
        </w:tc>
        <w:tc>
          <w:tcPr>
            <w:tcW w:w="1287" w:type="dxa"/>
          </w:tcPr>
          <w:p w14:paraId="449763CC" w14:textId="77777777" w:rsidR="009B0494" w:rsidRDefault="007F4792" w:rsidP="009A260E">
            <w:pPr>
              <w:pStyle w:val="TableParagraph"/>
              <w:spacing w:before="0"/>
              <w:ind w:left="246" w:right="230"/>
            </w:pPr>
            <w:r>
              <w:rPr>
                <w:spacing w:val="-5"/>
              </w:rPr>
              <w:t>10</w:t>
            </w:r>
          </w:p>
        </w:tc>
      </w:tr>
      <w:tr w:rsidR="009B0494" w14:paraId="449763D2" w14:textId="77777777">
        <w:trPr>
          <w:trHeight w:val="551"/>
        </w:trPr>
        <w:tc>
          <w:tcPr>
            <w:tcW w:w="1637" w:type="dxa"/>
          </w:tcPr>
          <w:p w14:paraId="449763CE" w14:textId="77777777" w:rsidR="009B0494" w:rsidRDefault="007F4792" w:rsidP="009A260E">
            <w:pPr>
              <w:pStyle w:val="TableParagraph"/>
              <w:spacing w:before="0"/>
              <w:ind w:left="116" w:right="103"/>
            </w:pPr>
            <w:r>
              <w:rPr>
                <w:spacing w:val="-2"/>
              </w:rPr>
              <w:t>CP925</w:t>
            </w:r>
          </w:p>
        </w:tc>
        <w:tc>
          <w:tcPr>
            <w:tcW w:w="5103" w:type="dxa"/>
          </w:tcPr>
          <w:p w14:paraId="449763CF" w14:textId="77777777" w:rsidR="009B0494" w:rsidRDefault="007F4792" w:rsidP="009A260E">
            <w:pPr>
              <w:pStyle w:val="TableParagraph"/>
              <w:spacing w:before="0"/>
              <w:ind w:left="109"/>
              <w:jc w:val="left"/>
            </w:pPr>
            <w:r>
              <w:t>Petrochemical</w:t>
            </w:r>
            <w:r>
              <w:rPr>
                <w:spacing w:val="-8"/>
              </w:rPr>
              <w:t xml:space="preserve"> </w:t>
            </w:r>
            <w:r>
              <w:rPr>
                <w:spacing w:val="-2"/>
              </w:rPr>
              <w:t>Engineering</w:t>
            </w:r>
          </w:p>
        </w:tc>
        <w:tc>
          <w:tcPr>
            <w:tcW w:w="989" w:type="dxa"/>
          </w:tcPr>
          <w:p w14:paraId="449763D0" w14:textId="77777777" w:rsidR="009B0494" w:rsidRDefault="007F4792" w:rsidP="009A260E">
            <w:pPr>
              <w:pStyle w:val="TableParagraph"/>
              <w:spacing w:before="0"/>
              <w:ind w:left="15"/>
            </w:pPr>
            <w:r>
              <w:t>5</w:t>
            </w:r>
          </w:p>
        </w:tc>
        <w:tc>
          <w:tcPr>
            <w:tcW w:w="1287" w:type="dxa"/>
          </w:tcPr>
          <w:p w14:paraId="449763D1" w14:textId="77777777" w:rsidR="009B0494" w:rsidRDefault="007F4792" w:rsidP="009A260E">
            <w:pPr>
              <w:pStyle w:val="TableParagraph"/>
              <w:spacing w:before="0"/>
              <w:ind w:left="246" w:right="230"/>
            </w:pPr>
            <w:r>
              <w:rPr>
                <w:spacing w:val="-5"/>
              </w:rPr>
              <w:t>10</w:t>
            </w:r>
          </w:p>
        </w:tc>
      </w:tr>
      <w:tr w:rsidR="009B0494" w14:paraId="449763D7" w14:textId="77777777">
        <w:trPr>
          <w:trHeight w:val="551"/>
        </w:trPr>
        <w:tc>
          <w:tcPr>
            <w:tcW w:w="1637" w:type="dxa"/>
          </w:tcPr>
          <w:p w14:paraId="449763D3" w14:textId="77777777" w:rsidR="009B0494" w:rsidRDefault="007F4792" w:rsidP="009A260E">
            <w:pPr>
              <w:pStyle w:val="TableParagraph"/>
              <w:spacing w:before="0"/>
              <w:ind w:left="116" w:right="103"/>
            </w:pPr>
            <w:r>
              <w:rPr>
                <w:spacing w:val="-2"/>
              </w:rPr>
              <w:t>CP926</w:t>
            </w:r>
          </w:p>
        </w:tc>
        <w:tc>
          <w:tcPr>
            <w:tcW w:w="5103" w:type="dxa"/>
          </w:tcPr>
          <w:p w14:paraId="449763D4" w14:textId="77777777" w:rsidR="009B0494" w:rsidRDefault="007F4792" w:rsidP="009A260E">
            <w:pPr>
              <w:pStyle w:val="TableParagraph"/>
              <w:spacing w:before="0"/>
              <w:ind w:left="109"/>
              <w:jc w:val="left"/>
            </w:pPr>
            <w:r>
              <w:t>Multi-Phase</w:t>
            </w:r>
            <w:r>
              <w:rPr>
                <w:spacing w:val="-7"/>
              </w:rPr>
              <w:t xml:space="preserve"> </w:t>
            </w:r>
            <w:r>
              <w:rPr>
                <w:spacing w:val="-2"/>
              </w:rPr>
              <w:t>Processing</w:t>
            </w:r>
          </w:p>
        </w:tc>
        <w:tc>
          <w:tcPr>
            <w:tcW w:w="989" w:type="dxa"/>
          </w:tcPr>
          <w:p w14:paraId="449763D5" w14:textId="77777777" w:rsidR="009B0494" w:rsidRDefault="007F4792" w:rsidP="009A260E">
            <w:pPr>
              <w:pStyle w:val="TableParagraph"/>
              <w:spacing w:before="0"/>
              <w:ind w:left="15"/>
            </w:pPr>
            <w:r>
              <w:t>5</w:t>
            </w:r>
          </w:p>
        </w:tc>
        <w:tc>
          <w:tcPr>
            <w:tcW w:w="1287" w:type="dxa"/>
          </w:tcPr>
          <w:p w14:paraId="449763D6" w14:textId="77777777" w:rsidR="009B0494" w:rsidRDefault="007F4792" w:rsidP="009A260E">
            <w:pPr>
              <w:pStyle w:val="TableParagraph"/>
              <w:spacing w:before="0"/>
              <w:ind w:left="246" w:right="230"/>
            </w:pPr>
            <w:r>
              <w:rPr>
                <w:spacing w:val="-5"/>
              </w:rPr>
              <w:t>10</w:t>
            </w:r>
          </w:p>
        </w:tc>
      </w:tr>
      <w:tr w:rsidR="009B0494" w14:paraId="449763DC" w14:textId="77777777">
        <w:trPr>
          <w:trHeight w:val="551"/>
        </w:trPr>
        <w:tc>
          <w:tcPr>
            <w:tcW w:w="1637" w:type="dxa"/>
          </w:tcPr>
          <w:p w14:paraId="449763D8" w14:textId="77777777" w:rsidR="009B0494" w:rsidRDefault="007F4792" w:rsidP="009A260E">
            <w:pPr>
              <w:pStyle w:val="TableParagraph"/>
              <w:spacing w:before="0"/>
              <w:ind w:left="116" w:right="103"/>
            </w:pPr>
            <w:r>
              <w:rPr>
                <w:spacing w:val="-2"/>
              </w:rPr>
              <w:t>CP932</w:t>
            </w:r>
          </w:p>
        </w:tc>
        <w:tc>
          <w:tcPr>
            <w:tcW w:w="5103" w:type="dxa"/>
          </w:tcPr>
          <w:p w14:paraId="449763D9" w14:textId="77777777" w:rsidR="009B0494" w:rsidRDefault="007F4792" w:rsidP="009A260E">
            <w:pPr>
              <w:pStyle w:val="TableParagraph"/>
              <w:spacing w:before="0"/>
              <w:ind w:left="109"/>
              <w:jc w:val="left"/>
            </w:pPr>
            <w:r>
              <w:t>Managing</w:t>
            </w:r>
            <w:r>
              <w:rPr>
                <w:spacing w:val="-4"/>
              </w:rPr>
              <w:t xml:space="preserve"> </w:t>
            </w:r>
            <w:r>
              <w:rPr>
                <w:spacing w:val="-2"/>
              </w:rPr>
              <w:t>People</w:t>
            </w:r>
          </w:p>
        </w:tc>
        <w:tc>
          <w:tcPr>
            <w:tcW w:w="989" w:type="dxa"/>
          </w:tcPr>
          <w:p w14:paraId="449763DA" w14:textId="77777777" w:rsidR="009B0494" w:rsidRDefault="007F4792" w:rsidP="009A260E">
            <w:pPr>
              <w:pStyle w:val="TableParagraph"/>
              <w:spacing w:before="0"/>
              <w:ind w:left="15"/>
            </w:pPr>
            <w:r>
              <w:t>5</w:t>
            </w:r>
          </w:p>
        </w:tc>
        <w:tc>
          <w:tcPr>
            <w:tcW w:w="1287" w:type="dxa"/>
          </w:tcPr>
          <w:p w14:paraId="449763DB" w14:textId="77777777" w:rsidR="009B0494" w:rsidRDefault="007F4792" w:rsidP="009A260E">
            <w:pPr>
              <w:pStyle w:val="TableParagraph"/>
              <w:spacing w:before="0"/>
              <w:ind w:left="246" w:right="230"/>
            </w:pPr>
            <w:r>
              <w:rPr>
                <w:spacing w:val="-5"/>
              </w:rPr>
              <w:t>10</w:t>
            </w:r>
          </w:p>
        </w:tc>
      </w:tr>
      <w:tr w:rsidR="009B0494" w14:paraId="449763E1" w14:textId="77777777">
        <w:trPr>
          <w:trHeight w:val="551"/>
        </w:trPr>
        <w:tc>
          <w:tcPr>
            <w:tcW w:w="1637" w:type="dxa"/>
          </w:tcPr>
          <w:p w14:paraId="449763DD" w14:textId="77777777" w:rsidR="009B0494" w:rsidRDefault="007F4792" w:rsidP="009A260E">
            <w:pPr>
              <w:pStyle w:val="TableParagraph"/>
              <w:spacing w:before="0"/>
              <w:ind w:left="116" w:right="103"/>
            </w:pPr>
            <w:r>
              <w:rPr>
                <w:spacing w:val="-2"/>
              </w:rPr>
              <w:t>CP950</w:t>
            </w:r>
          </w:p>
        </w:tc>
        <w:tc>
          <w:tcPr>
            <w:tcW w:w="5103" w:type="dxa"/>
          </w:tcPr>
          <w:p w14:paraId="449763DE" w14:textId="77777777" w:rsidR="009B0494" w:rsidRDefault="007F4792" w:rsidP="009A260E">
            <w:pPr>
              <w:pStyle w:val="TableParagraph"/>
              <w:spacing w:before="0"/>
              <w:ind w:left="109"/>
              <w:jc w:val="left"/>
            </w:pPr>
            <w:r>
              <w:t>Modern</w:t>
            </w:r>
            <w:r>
              <w:rPr>
                <w:spacing w:val="-4"/>
              </w:rPr>
              <w:t xml:space="preserve"> </w:t>
            </w:r>
            <w:r>
              <w:t>Process</w:t>
            </w:r>
            <w:r>
              <w:rPr>
                <w:spacing w:val="-9"/>
              </w:rPr>
              <w:t xml:space="preserve"> </w:t>
            </w:r>
            <w:r>
              <w:rPr>
                <w:spacing w:val="-2"/>
              </w:rPr>
              <w:t>Measurements</w:t>
            </w:r>
          </w:p>
        </w:tc>
        <w:tc>
          <w:tcPr>
            <w:tcW w:w="989" w:type="dxa"/>
          </w:tcPr>
          <w:p w14:paraId="449763DF" w14:textId="77777777" w:rsidR="009B0494" w:rsidRDefault="007F4792" w:rsidP="009A260E">
            <w:pPr>
              <w:pStyle w:val="TableParagraph"/>
              <w:spacing w:before="0"/>
              <w:ind w:left="15"/>
            </w:pPr>
            <w:r>
              <w:t>5</w:t>
            </w:r>
          </w:p>
        </w:tc>
        <w:tc>
          <w:tcPr>
            <w:tcW w:w="1287" w:type="dxa"/>
          </w:tcPr>
          <w:p w14:paraId="449763E0" w14:textId="77777777" w:rsidR="009B0494" w:rsidRDefault="007F4792" w:rsidP="009A260E">
            <w:pPr>
              <w:pStyle w:val="TableParagraph"/>
              <w:spacing w:before="0"/>
              <w:ind w:left="246" w:right="230"/>
            </w:pPr>
            <w:r>
              <w:rPr>
                <w:spacing w:val="-5"/>
              </w:rPr>
              <w:t>10</w:t>
            </w:r>
          </w:p>
        </w:tc>
      </w:tr>
      <w:tr w:rsidR="009B0494" w14:paraId="449763E6" w14:textId="77777777">
        <w:trPr>
          <w:trHeight w:val="556"/>
        </w:trPr>
        <w:tc>
          <w:tcPr>
            <w:tcW w:w="1637" w:type="dxa"/>
          </w:tcPr>
          <w:p w14:paraId="449763E2" w14:textId="77777777" w:rsidR="009B0494" w:rsidRDefault="007F4792" w:rsidP="009A260E">
            <w:pPr>
              <w:pStyle w:val="TableParagraph"/>
              <w:spacing w:before="0"/>
              <w:ind w:left="116" w:right="103"/>
            </w:pPr>
            <w:r>
              <w:rPr>
                <w:spacing w:val="-2"/>
              </w:rPr>
              <w:t>CP953</w:t>
            </w:r>
          </w:p>
        </w:tc>
        <w:tc>
          <w:tcPr>
            <w:tcW w:w="5103" w:type="dxa"/>
          </w:tcPr>
          <w:p w14:paraId="449763E3" w14:textId="77777777" w:rsidR="009B0494" w:rsidRDefault="007F4792" w:rsidP="009A260E">
            <w:pPr>
              <w:pStyle w:val="TableParagraph"/>
              <w:spacing w:before="0"/>
              <w:ind w:left="109"/>
              <w:jc w:val="left"/>
            </w:pPr>
            <w:r>
              <w:t>Membrane</w:t>
            </w:r>
            <w:r>
              <w:rPr>
                <w:spacing w:val="-3"/>
              </w:rPr>
              <w:t xml:space="preserve"> </w:t>
            </w:r>
            <w:r>
              <w:rPr>
                <w:spacing w:val="-2"/>
              </w:rPr>
              <w:t>Technology</w:t>
            </w:r>
          </w:p>
        </w:tc>
        <w:tc>
          <w:tcPr>
            <w:tcW w:w="989" w:type="dxa"/>
          </w:tcPr>
          <w:p w14:paraId="449763E4" w14:textId="77777777" w:rsidR="009B0494" w:rsidRDefault="007F4792" w:rsidP="009A260E">
            <w:pPr>
              <w:pStyle w:val="TableParagraph"/>
              <w:spacing w:before="0"/>
              <w:ind w:left="15"/>
            </w:pPr>
            <w:r>
              <w:t>5</w:t>
            </w:r>
          </w:p>
        </w:tc>
        <w:tc>
          <w:tcPr>
            <w:tcW w:w="1287" w:type="dxa"/>
          </w:tcPr>
          <w:p w14:paraId="449763E5" w14:textId="77777777" w:rsidR="009B0494" w:rsidRDefault="007F4792" w:rsidP="009A260E">
            <w:pPr>
              <w:pStyle w:val="TableParagraph"/>
              <w:spacing w:before="0"/>
              <w:ind w:left="246" w:right="230"/>
            </w:pPr>
            <w:r>
              <w:rPr>
                <w:spacing w:val="-5"/>
              </w:rPr>
              <w:t>10</w:t>
            </w:r>
          </w:p>
        </w:tc>
      </w:tr>
      <w:tr w:rsidR="009B0494" w14:paraId="449763EB" w14:textId="77777777">
        <w:trPr>
          <w:trHeight w:val="551"/>
        </w:trPr>
        <w:tc>
          <w:tcPr>
            <w:tcW w:w="1637" w:type="dxa"/>
          </w:tcPr>
          <w:p w14:paraId="449763E7" w14:textId="77777777" w:rsidR="009B0494" w:rsidRDefault="007F4792" w:rsidP="009A260E">
            <w:pPr>
              <w:pStyle w:val="TableParagraph"/>
              <w:spacing w:before="0"/>
              <w:ind w:left="116" w:right="103"/>
            </w:pPr>
            <w:r>
              <w:rPr>
                <w:spacing w:val="-2"/>
              </w:rPr>
              <w:t>CP930</w:t>
            </w:r>
          </w:p>
        </w:tc>
        <w:tc>
          <w:tcPr>
            <w:tcW w:w="5103" w:type="dxa"/>
          </w:tcPr>
          <w:p w14:paraId="449763E8" w14:textId="77777777" w:rsidR="009B0494" w:rsidRDefault="007F4792" w:rsidP="009A260E">
            <w:pPr>
              <w:pStyle w:val="TableParagraph"/>
              <w:spacing w:before="0"/>
              <w:ind w:left="109"/>
              <w:jc w:val="left"/>
            </w:pPr>
            <w:r>
              <w:t>Management</w:t>
            </w:r>
            <w:r>
              <w:rPr>
                <w:spacing w:val="-6"/>
              </w:rPr>
              <w:t xml:space="preserve"> </w:t>
            </w:r>
            <w:r>
              <w:t>of</w:t>
            </w:r>
            <w:r>
              <w:rPr>
                <w:spacing w:val="-6"/>
              </w:rPr>
              <w:t xml:space="preserve"> </w:t>
            </w:r>
            <w:r>
              <w:t>Technological</w:t>
            </w:r>
            <w:r>
              <w:rPr>
                <w:spacing w:val="-12"/>
              </w:rPr>
              <w:t xml:space="preserve"> </w:t>
            </w:r>
            <w:r>
              <w:rPr>
                <w:spacing w:val="-2"/>
              </w:rPr>
              <w:t>Innovation</w:t>
            </w:r>
          </w:p>
        </w:tc>
        <w:tc>
          <w:tcPr>
            <w:tcW w:w="989" w:type="dxa"/>
          </w:tcPr>
          <w:p w14:paraId="449763E9" w14:textId="77777777" w:rsidR="009B0494" w:rsidRDefault="007F4792" w:rsidP="009A260E">
            <w:pPr>
              <w:pStyle w:val="TableParagraph"/>
              <w:spacing w:before="0"/>
              <w:ind w:left="15"/>
            </w:pPr>
            <w:r>
              <w:t>5</w:t>
            </w:r>
          </w:p>
        </w:tc>
        <w:tc>
          <w:tcPr>
            <w:tcW w:w="1287" w:type="dxa"/>
          </w:tcPr>
          <w:p w14:paraId="449763EA" w14:textId="77777777" w:rsidR="009B0494" w:rsidRDefault="007F4792" w:rsidP="009A260E">
            <w:pPr>
              <w:pStyle w:val="TableParagraph"/>
              <w:spacing w:before="0"/>
              <w:ind w:left="246" w:right="230"/>
            </w:pPr>
            <w:r>
              <w:rPr>
                <w:spacing w:val="-5"/>
              </w:rPr>
              <w:t>10</w:t>
            </w:r>
          </w:p>
        </w:tc>
      </w:tr>
      <w:tr w:rsidR="009B0494" w14:paraId="449763F0" w14:textId="77777777">
        <w:trPr>
          <w:trHeight w:val="551"/>
        </w:trPr>
        <w:tc>
          <w:tcPr>
            <w:tcW w:w="1637" w:type="dxa"/>
          </w:tcPr>
          <w:p w14:paraId="449763EC" w14:textId="77777777" w:rsidR="009B0494" w:rsidRDefault="007F4792" w:rsidP="009A260E">
            <w:pPr>
              <w:pStyle w:val="TableParagraph"/>
              <w:spacing w:before="0"/>
              <w:ind w:left="116" w:right="103"/>
            </w:pPr>
            <w:r>
              <w:rPr>
                <w:spacing w:val="-2"/>
              </w:rPr>
              <w:t>CP950</w:t>
            </w:r>
          </w:p>
        </w:tc>
        <w:tc>
          <w:tcPr>
            <w:tcW w:w="5103" w:type="dxa"/>
          </w:tcPr>
          <w:p w14:paraId="449763ED" w14:textId="77777777" w:rsidR="009B0494" w:rsidRDefault="007F4792" w:rsidP="009A260E">
            <w:pPr>
              <w:pStyle w:val="TableParagraph"/>
              <w:spacing w:before="0"/>
              <w:ind w:left="109"/>
              <w:jc w:val="left"/>
            </w:pPr>
            <w:r>
              <w:t>Modern</w:t>
            </w:r>
            <w:r>
              <w:rPr>
                <w:spacing w:val="-4"/>
              </w:rPr>
              <w:t xml:space="preserve"> </w:t>
            </w:r>
            <w:r>
              <w:t>Process</w:t>
            </w:r>
            <w:r>
              <w:rPr>
                <w:spacing w:val="-9"/>
              </w:rPr>
              <w:t xml:space="preserve"> </w:t>
            </w:r>
            <w:r>
              <w:rPr>
                <w:spacing w:val="-2"/>
              </w:rPr>
              <w:t>Measurements</w:t>
            </w:r>
          </w:p>
        </w:tc>
        <w:tc>
          <w:tcPr>
            <w:tcW w:w="989" w:type="dxa"/>
          </w:tcPr>
          <w:p w14:paraId="449763EE" w14:textId="77777777" w:rsidR="009B0494" w:rsidRDefault="007F4792" w:rsidP="009A260E">
            <w:pPr>
              <w:pStyle w:val="TableParagraph"/>
              <w:spacing w:before="0"/>
              <w:ind w:left="15"/>
            </w:pPr>
            <w:r>
              <w:t>5</w:t>
            </w:r>
          </w:p>
        </w:tc>
        <w:tc>
          <w:tcPr>
            <w:tcW w:w="1287" w:type="dxa"/>
          </w:tcPr>
          <w:p w14:paraId="449763EF" w14:textId="77777777" w:rsidR="009B0494" w:rsidRDefault="007F4792" w:rsidP="009A260E">
            <w:pPr>
              <w:pStyle w:val="TableParagraph"/>
              <w:spacing w:before="0"/>
              <w:ind w:left="246" w:right="230"/>
            </w:pPr>
            <w:r>
              <w:rPr>
                <w:spacing w:val="-5"/>
              </w:rPr>
              <w:t>10</w:t>
            </w:r>
          </w:p>
        </w:tc>
      </w:tr>
      <w:tr w:rsidR="009B0494" w14:paraId="449763F5" w14:textId="77777777">
        <w:trPr>
          <w:trHeight w:val="551"/>
        </w:trPr>
        <w:tc>
          <w:tcPr>
            <w:tcW w:w="1637" w:type="dxa"/>
          </w:tcPr>
          <w:p w14:paraId="449763F1" w14:textId="77777777" w:rsidR="009B0494" w:rsidRDefault="007F4792" w:rsidP="009A260E">
            <w:pPr>
              <w:pStyle w:val="TableParagraph"/>
              <w:spacing w:before="0"/>
              <w:ind w:left="112" w:right="103"/>
            </w:pPr>
            <w:r>
              <w:rPr>
                <w:spacing w:val="-2"/>
              </w:rPr>
              <w:t>ME948</w:t>
            </w:r>
          </w:p>
        </w:tc>
        <w:tc>
          <w:tcPr>
            <w:tcW w:w="5103" w:type="dxa"/>
          </w:tcPr>
          <w:p w14:paraId="449763F2" w14:textId="77777777" w:rsidR="009B0494" w:rsidRDefault="007F4792" w:rsidP="009A260E">
            <w:pPr>
              <w:pStyle w:val="TableParagraph"/>
              <w:spacing w:before="0"/>
              <w:jc w:val="left"/>
            </w:pPr>
            <w:r>
              <w:rPr>
                <w:spacing w:val="-2"/>
              </w:rPr>
              <w:t>Hydraulics</w:t>
            </w:r>
          </w:p>
        </w:tc>
        <w:tc>
          <w:tcPr>
            <w:tcW w:w="989" w:type="dxa"/>
          </w:tcPr>
          <w:p w14:paraId="449763F3" w14:textId="77777777" w:rsidR="009B0494" w:rsidRDefault="007F4792" w:rsidP="009A260E">
            <w:pPr>
              <w:pStyle w:val="TableParagraph"/>
              <w:spacing w:before="0"/>
              <w:ind w:left="15"/>
            </w:pPr>
            <w:r>
              <w:t>5</w:t>
            </w:r>
          </w:p>
        </w:tc>
        <w:tc>
          <w:tcPr>
            <w:tcW w:w="1287" w:type="dxa"/>
          </w:tcPr>
          <w:p w14:paraId="449763F4" w14:textId="77777777" w:rsidR="009B0494" w:rsidRDefault="007F4792" w:rsidP="009A260E">
            <w:pPr>
              <w:pStyle w:val="TableParagraph"/>
              <w:spacing w:before="0"/>
              <w:ind w:left="246" w:right="230"/>
            </w:pPr>
            <w:r>
              <w:rPr>
                <w:spacing w:val="-5"/>
              </w:rPr>
              <w:t>10</w:t>
            </w:r>
          </w:p>
        </w:tc>
      </w:tr>
      <w:tr w:rsidR="009B0494" w14:paraId="449763FA" w14:textId="77777777">
        <w:trPr>
          <w:trHeight w:val="551"/>
        </w:trPr>
        <w:tc>
          <w:tcPr>
            <w:tcW w:w="1637" w:type="dxa"/>
          </w:tcPr>
          <w:p w14:paraId="449763F6" w14:textId="77777777" w:rsidR="009B0494" w:rsidRDefault="007F4792" w:rsidP="009A260E">
            <w:pPr>
              <w:pStyle w:val="TableParagraph"/>
              <w:spacing w:before="0"/>
              <w:ind w:left="112" w:right="103"/>
            </w:pPr>
            <w:r>
              <w:rPr>
                <w:spacing w:val="-2"/>
              </w:rPr>
              <w:t>ME950</w:t>
            </w:r>
          </w:p>
        </w:tc>
        <w:tc>
          <w:tcPr>
            <w:tcW w:w="5103" w:type="dxa"/>
          </w:tcPr>
          <w:p w14:paraId="449763F7" w14:textId="77777777" w:rsidR="009B0494" w:rsidRDefault="007F4792" w:rsidP="009A260E">
            <w:pPr>
              <w:pStyle w:val="TableParagraph"/>
              <w:spacing w:before="0"/>
              <w:jc w:val="left"/>
            </w:pPr>
            <w:r>
              <w:t>Boiler</w:t>
            </w:r>
            <w:r>
              <w:rPr>
                <w:spacing w:val="-5"/>
              </w:rPr>
              <w:t xml:space="preserve"> </w:t>
            </w:r>
            <w:r>
              <w:t>Thermal</w:t>
            </w:r>
            <w:r>
              <w:rPr>
                <w:spacing w:val="-4"/>
              </w:rPr>
              <w:t xml:space="preserve"> </w:t>
            </w:r>
            <w:r>
              <w:rPr>
                <w:spacing w:val="-2"/>
              </w:rPr>
              <w:t>Hydraulics</w:t>
            </w:r>
          </w:p>
        </w:tc>
        <w:tc>
          <w:tcPr>
            <w:tcW w:w="989" w:type="dxa"/>
          </w:tcPr>
          <w:p w14:paraId="449763F8" w14:textId="77777777" w:rsidR="009B0494" w:rsidRDefault="007F4792" w:rsidP="009A260E">
            <w:pPr>
              <w:pStyle w:val="TableParagraph"/>
              <w:spacing w:before="0"/>
              <w:ind w:left="15"/>
            </w:pPr>
            <w:r>
              <w:t>5</w:t>
            </w:r>
          </w:p>
        </w:tc>
        <w:tc>
          <w:tcPr>
            <w:tcW w:w="1287" w:type="dxa"/>
          </w:tcPr>
          <w:p w14:paraId="449763F9" w14:textId="77777777" w:rsidR="009B0494" w:rsidRDefault="007F4792" w:rsidP="009A260E">
            <w:pPr>
              <w:pStyle w:val="TableParagraph"/>
              <w:spacing w:before="0"/>
              <w:ind w:left="246" w:right="230"/>
            </w:pPr>
            <w:r>
              <w:rPr>
                <w:spacing w:val="-5"/>
              </w:rPr>
              <w:t>10</w:t>
            </w:r>
          </w:p>
        </w:tc>
      </w:tr>
      <w:tr w:rsidR="009B0494" w14:paraId="449763FF" w14:textId="77777777">
        <w:trPr>
          <w:trHeight w:val="551"/>
        </w:trPr>
        <w:tc>
          <w:tcPr>
            <w:tcW w:w="1637" w:type="dxa"/>
          </w:tcPr>
          <w:p w14:paraId="449763FB" w14:textId="77777777" w:rsidR="009B0494" w:rsidRDefault="007F4792" w:rsidP="009A260E">
            <w:pPr>
              <w:pStyle w:val="TableParagraph"/>
              <w:spacing w:before="0"/>
              <w:ind w:left="112" w:right="103"/>
            </w:pPr>
            <w:r>
              <w:rPr>
                <w:spacing w:val="-2"/>
              </w:rPr>
              <w:t>ME945</w:t>
            </w:r>
          </w:p>
        </w:tc>
        <w:tc>
          <w:tcPr>
            <w:tcW w:w="5103" w:type="dxa"/>
          </w:tcPr>
          <w:p w14:paraId="449763FC"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Open</w:t>
            </w:r>
            <w:r>
              <w:rPr>
                <w:spacing w:val="-4"/>
              </w:rPr>
              <w:t xml:space="preserve"> </w:t>
            </w:r>
            <w:r>
              <w:t>Source</w:t>
            </w:r>
            <w:r>
              <w:rPr>
                <w:spacing w:val="-4"/>
              </w:rPr>
              <w:t xml:space="preserve"> </w:t>
            </w:r>
            <w:r>
              <w:rPr>
                <w:spacing w:val="-5"/>
              </w:rPr>
              <w:t>CFD</w:t>
            </w:r>
          </w:p>
        </w:tc>
        <w:tc>
          <w:tcPr>
            <w:tcW w:w="989" w:type="dxa"/>
          </w:tcPr>
          <w:p w14:paraId="449763FD" w14:textId="77777777" w:rsidR="009B0494" w:rsidRDefault="007F4792" w:rsidP="009A260E">
            <w:pPr>
              <w:pStyle w:val="TableParagraph"/>
              <w:spacing w:before="0"/>
              <w:ind w:left="15"/>
            </w:pPr>
            <w:r>
              <w:t>5</w:t>
            </w:r>
          </w:p>
        </w:tc>
        <w:tc>
          <w:tcPr>
            <w:tcW w:w="1287" w:type="dxa"/>
          </w:tcPr>
          <w:p w14:paraId="449763FE" w14:textId="77777777" w:rsidR="009B0494" w:rsidRDefault="007F4792" w:rsidP="009A260E">
            <w:pPr>
              <w:pStyle w:val="TableParagraph"/>
              <w:spacing w:before="0"/>
              <w:ind w:left="246" w:right="230"/>
            </w:pPr>
            <w:r>
              <w:rPr>
                <w:spacing w:val="-5"/>
              </w:rPr>
              <w:t>10</w:t>
            </w:r>
          </w:p>
        </w:tc>
      </w:tr>
      <w:tr w:rsidR="009B0494" w14:paraId="44976404" w14:textId="77777777">
        <w:trPr>
          <w:trHeight w:val="551"/>
        </w:trPr>
        <w:tc>
          <w:tcPr>
            <w:tcW w:w="1637" w:type="dxa"/>
          </w:tcPr>
          <w:p w14:paraId="44976400" w14:textId="77777777" w:rsidR="009B0494" w:rsidRDefault="007F4792" w:rsidP="009A260E">
            <w:pPr>
              <w:pStyle w:val="TableParagraph"/>
              <w:spacing w:before="0"/>
              <w:ind w:left="115" w:right="103"/>
            </w:pPr>
            <w:r>
              <w:rPr>
                <w:spacing w:val="-2"/>
              </w:rPr>
              <w:t>CH917</w:t>
            </w:r>
          </w:p>
        </w:tc>
        <w:tc>
          <w:tcPr>
            <w:tcW w:w="5103" w:type="dxa"/>
          </w:tcPr>
          <w:p w14:paraId="44976401" w14:textId="77777777" w:rsidR="009B0494" w:rsidRDefault="007F4792" w:rsidP="009A260E">
            <w:pPr>
              <w:pStyle w:val="TableParagraph"/>
              <w:spacing w:before="0"/>
              <w:jc w:val="left"/>
            </w:pPr>
            <w:r>
              <w:t>Analytical</w:t>
            </w:r>
            <w:r>
              <w:rPr>
                <w:spacing w:val="-6"/>
              </w:rPr>
              <w:t xml:space="preserve"> </w:t>
            </w:r>
            <w:r>
              <w:t>techniques</w:t>
            </w:r>
            <w:r>
              <w:rPr>
                <w:spacing w:val="-9"/>
              </w:rPr>
              <w:t xml:space="preserve"> </w:t>
            </w:r>
            <w:r>
              <w:t>for</w:t>
            </w:r>
            <w:r>
              <w:rPr>
                <w:spacing w:val="-6"/>
              </w:rPr>
              <w:t xml:space="preserve"> </w:t>
            </w:r>
            <w:r>
              <w:rPr>
                <w:spacing w:val="-2"/>
              </w:rPr>
              <w:t>industry</w:t>
            </w:r>
          </w:p>
        </w:tc>
        <w:tc>
          <w:tcPr>
            <w:tcW w:w="989" w:type="dxa"/>
          </w:tcPr>
          <w:p w14:paraId="44976402" w14:textId="77777777" w:rsidR="009B0494" w:rsidRDefault="007F4792" w:rsidP="009A260E">
            <w:pPr>
              <w:pStyle w:val="TableParagraph"/>
              <w:spacing w:before="0"/>
              <w:ind w:left="15"/>
            </w:pPr>
            <w:r>
              <w:t>5</w:t>
            </w:r>
          </w:p>
        </w:tc>
        <w:tc>
          <w:tcPr>
            <w:tcW w:w="1287" w:type="dxa"/>
          </w:tcPr>
          <w:p w14:paraId="44976403" w14:textId="77777777" w:rsidR="009B0494" w:rsidRDefault="007F4792" w:rsidP="009A260E">
            <w:pPr>
              <w:pStyle w:val="TableParagraph"/>
              <w:spacing w:before="0"/>
              <w:ind w:left="246" w:right="230"/>
            </w:pPr>
            <w:r>
              <w:rPr>
                <w:spacing w:val="-5"/>
              </w:rPr>
              <w:t>30</w:t>
            </w:r>
          </w:p>
        </w:tc>
      </w:tr>
    </w:tbl>
    <w:p w14:paraId="44976405" w14:textId="77777777" w:rsidR="009B0494" w:rsidRDefault="009B0494" w:rsidP="009A260E">
      <w:pPr>
        <w:sectPr w:rsidR="009B0494">
          <w:type w:val="continuous"/>
          <w:pgSz w:w="11910" w:h="16840"/>
          <w:pgMar w:top="1240" w:right="1340" w:bottom="1403" w:left="1340" w:header="0" w:footer="75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40A" w14:textId="77777777">
        <w:trPr>
          <w:trHeight w:val="551"/>
        </w:trPr>
        <w:tc>
          <w:tcPr>
            <w:tcW w:w="1637" w:type="dxa"/>
          </w:tcPr>
          <w:p w14:paraId="44976406" w14:textId="77777777" w:rsidR="009B0494" w:rsidRDefault="007F4792" w:rsidP="009A260E">
            <w:pPr>
              <w:pStyle w:val="TableParagraph"/>
              <w:spacing w:before="0"/>
              <w:ind w:left="114" w:right="103"/>
            </w:pPr>
            <w:r>
              <w:rPr>
                <w:spacing w:val="-2"/>
              </w:rPr>
              <w:t>CH918</w:t>
            </w:r>
          </w:p>
        </w:tc>
        <w:tc>
          <w:tcPr>
            <w:tcW w:w="5103" w:type="dxa"/>
          </w:tcPr>
          <w:p w14:paraId="44976407" w14:textId="77777777" w:rsidR="009B0494" w:rsidRDefault="007F4792" w:rsidP="009A260E">
            <w:pPr>
              <w:pStyle w:val="TableParagraph"/>
              <w:spacing w:before="0"/>
              <w:jc w:val="left"/>
            </w:pPr>
            <w:r>
              <w:t>Multivariate</w:t>
            </w:r>
            <w:r>
              <w:rPr>
                <w:spacing w:val="-4"/>
              </w:rPr>
              <w:t xml:space="preserve"> </w:t>
            </w:r>
            <w:r>
              <w:t>Analysis</w:t>
            </w:r>
            <w:r>
              <w:rPr>
                <w:spacing w:val="-10"/>
              </w:rPr>
              <w:t xml:space="preserve"> </w:t>
            </w:r>
            <w:r>
              <w:t>and</w:t>
            </w:r>
            <w:r>
              <w:rPr>
                <w:spacing w:val="-8"/>
              </w:rPr>
              <w:t xml:space="preserve"> </w:t>
            </w:r>
            <w:r>
              <w:t>Process</w:t>
            </w:r>
            <w:r>
              <w:rPr>
                <w:spacing w:val="-10"/>
              </w:rPr>
              <w:t xml:space="preserve"> </w:t>
            </w:r>
            <w:r>
              <w:t>Analysis</w:t>
            </w:r>
            <w:r>
              <w:rPr>
                <w:spacing w:val="-5"/>
              </w:rPr>
              <w:t xml:space="preserve"> </w:t>
            </w:r>
            <w:r>
              <w:t xml:space="preserve">for </w:t>
            </w:r>
            <w:r>
              <w:rPr>
                <w:spacing w:val="-2"/>
              </w:rPr>
              <w:t>Industry</w:t>
            </w:r>
          </w:p>
        </w:tc>
        <w:tc>
          <w:tcPr>
            <w:tcW w:w="989" w:type="dxa"/>
          </w:tcPr>
          <w:p w14:paraId="44976408" w14:textId="77777777" w:rsidR="009B0494" w:rsidRDefault="007F4792" w:rsidP="009A260E">
            <w:pPr>
              <w:pStyle w:val="TableParagraph"/>
              <w:spacing w:before="0"/>
              <w:ind w:left="15"/>
            </w:pPr>
            <w:r>
              <w:t>5</w:t>
            </w:r>
          </w:p>
        </w:tc>
        <w:tc>
          <w:tcPr>
            <w:tcW w:w="1287" w:type="dxa"/>
          </w:tcPr>
          <w:p w14:paraId="44976409" w14:textId="77777777" w:rsidR="009B0494" w:rsidRDefault="007F4792" w:rsidP="009A260E">
            <w:pPr>
              <w:pStyle w:val="TableParagraph"/>
              <w:spacing w:before="0"/>
              <w:ind w:left="521"/>
              <w:jc w:val="left"/>
            </w:pPr>
            <w:r>
              <w:rPr>
                <w:spacing w:val="-5"/>
              </w:rPr>
              <w:t>10</w:t>
            </w:r>
          </w:p>
        </w:tc>
      </w:tr>
      <w:tr w:rsidR="009B0494" w14:paraId="4497640F" w14:textId="77777777">
        <w:trPr>
          <w:trHeight w:val="551"/>
        </w:trPr>
        <w:tc>
          <w:tcPr>
            <w:tcW w:w="1637" w:type="dxa"/>
          </w:tcPr>
          <w:p w14:paraId="4497640B" w14:textId="77777777" w:rsidR="009B0494" w:rsidRDefault="007F4792" w:rsidP="009A260E">
            <w:pPr>
              <w:pStyle w:val="TableParagraph"/>
              <w:spacing w:before="0"/>
              <w:ind w:left="116" w:right="103"/>
            </w:pPr>
            <w:r>
              <w:rPr>
                <w:spacing w:val="-2"/>
              </w:rPr>
              <w:lastRenderedPageBreak/>
              <w:t>CP959</w:t>
            </w:r>
          </w:p>
        </w:tc>
        <w:tc>
          <w:tcPr>
            <w:tcW w:w="5103" w:type="dxa"/>
          </w:tcPr>
          <w:p w14:paraId="4497640C" w14:textId="77777777" w:rsidR="009B0494" w:rsidRDefault="007F4792" w:rsidP="009A260E">
            <w:pPr>
              <w:pStyle w:val="TableParagraph"/>
              <w:spacing w:before="0"/>
              <w:ind w:left="109"/>
              <w:jc w:val="left"/>
            </w:pPr>
            <w:r>
              <w:t>Advanced</w:t>
            </w:r>
            <w:r>
              <w:rPr>
                <w:spacing w:val="-7"/>
              </w:rPr>
              <w:t xml:space="preserve"> </w:t>
            </w:r>
            <w:r>
              <w:t>Process</w:t>
            </w:r>
            <w:r>
              <w:rPr>
                <w:spacing w:val="-4"/>
              </w:rPr>
              <w:t xml:space="preserve"> </w:t>
            </w:r>
            <w:r>
              <w:rPr>
                <w:spacing w:val="-2"/>
              </w:rPr>
              <w:t>Design</w:t>
            </w:r>
          </w:p>
        </w:tc>
        <w:tc>
          <w:tcPr>
            <w:tcW w:w="989" w:type="dxa"/>
          </w:tcPr>
          <w:p w14:paraId="4497640D" w14:textId="77777777" w:rsidR="009B0494" w:rsidRDefault="007F4792" w:rsidP="009A260E">
            <w:pPr>
              <w:pStyle w:val="TableParagraph"/>
              <w:spacing w:before="0"/>
              <w:ind w:left="15"/>
            </w:pPr>
            <w:r>
              <w:t>5</w:t>
            </w:r>
          </w:p>
        </w:tc>
        <w:tc>
          <w:tcPr>
            <w:tcW w:w="1287" w:type="dxa"/>
          </w:tcPr>
          <w:p w14:paraId="4497640E" w14:textId="77777777" w:rsidR="009B0494" w:rsidRDefault="007F4792" w:rsidP="009A260E">
            <w:pPr>
              <w:pStyle w:val="TableParagraph"/>
              <w:spacing w:before="0"/>
              <w:ind w:left="521"/>
              <w:jc w:val="left"/>
            </w:pPr>
            <w:r>
              <w:rPr>
                <w:spacing w:val="-5"/>
              </w:rPr>
              <w:t>10</w:t>
            </w:r>
          </w:p>
        </w:tc>
      </w:tr>
    </w:tbl>
    <w:p w14:paraId="44976410" w14:textId="77777777" w:rsidR="009B0494" w:rsidRDefault="009B0494" w:rsidP="009A260E">
      <w:pPr>
        <w:pStyle w:val="BodyText"/>
        <w:rPr>
          <w:b/>
          <w:sz w:val="15"/>
        </w:rPr>
      </w:pPr>
    </w:p>
    <w:p w14:paraId="44976411" w14:textId="77777777" w:rsidR="009B0494" w:rsidRDefault="007F4792" w:rsidP="009A260E">
      <w:pPr>
        <w:pStyle w:val="BodyText"/>
        <w:ind w:left="10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5"/>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6412" w14:textId="77777777" w:rsidR="009B0494" w:rsidRDefault="009B0494" w:rsidP="009A260E">
      <w:pPr>
        <w:pStyle w:val="BodyText"/>
      </w:pPr>
    </w:p>
    <w:p w14:paraId="44976413" w14:textId="77777777" w:rsidR="009B0494" w:rsidRDefault="007F4792" w:rsidP="009A260E">
      <w:pPr>
        <w:pStyle w:val="BodyText"/>
        <w:spacing w:line="237" w:lineRule="auto"/>
        <w:ind w:left="100" w:right="185"/>
      </w:pPr>
      <w:r>
        <w:t>Not all</w:t>
      </w:r>
      <w:r>
        <w:rPr>
          <w:spacing w:val="-6"/>
        </w:rPr>
        <w:t xml:space="preserve"> </w:t>
      </w:r>
      <w:r>
        <w:t>optional</w:t>
      </w:r>
      <w:r>
        <w:rPr>
          <w:spacing w:val="-6"/>
        </w:rPr>
        <w:t xml:space="preserve"> </w:t>
      </w:r>
      <w:r>
        <w:t>modules</w:t>
      </w:r>
      <w:r>
        <w:rPr>
          <w:spacing w:val="-5"/>
        </w:rPr>
        <w:t xml:space="preserve"> </w:t>
      </w:r>
      <w:r>
        <w:t>on</w:t>
      </w:r>
      <w:r>
        <w:rPr>
          <w:spacing w:val="-3"/>
        </w:rPr>
        <w:t xml:space="preserve"> </w:t>
      </w:r>
      <w:r>
        <w:t>this list</w:t>
      </w:r>
      <w:r>
        <w:rPr>
          <w:spacing w:val="-4"/>
        </w:rPr>
        <w:t xml:space="preserve"> </w:t>
      </w:r>
      <w:r>
        <w:t>will</w:t>
      </w:r>
      <w:r>
        <w:rPr>
          <w:spacing w:val="-1"/>
        </w:rPr>
        <w:t xml:space="preserve"> </w:t>
      </w:r>
      <w:r>
        <w:t>be</w:t>
      </w:r>
      <w:r>
        <w:rPr>
          <w:spacing w:val="-3"/>
        </w:rPr>
        <w:t xml:space="preserve"> </w:t>
      </w:r>
      <w:r>
        <w:t>available in</w:t>
      </w:r>
      <w:r>
        <w:rPr>
          <w:spacing w:val="-3"/>
        </w:rPr>
        <w:t xml:space="preserve"> </w:t>
      </w:r>
      <w:r>
        <w:t>each</w:t>
      </w:r>
      <w:r>
        <w:rPr>
          <w:spacing w:val="-3"/>
        </w:rPr>
        <w:t xml:space="preserve"> </w:t>
      </w:r>
      <w:r>
        <w:t>academic</w:t>
      </w:r>
      <w:r>
        <w:rPr>
          <w:spacing w:val="-5"/>
        </w:rPr>
        <w:t xml:space="preserve"> </w:t>
      </w:r>
      <w:r>
        <w:t>year. Please check your programme handbook for confirmation of which optional modules will run.</w:t>
      </w:r>
    </w:p>
    <w:p w14:paraId="44976414" w14:textId="77777777" w:rsidR="009B0494" w:rsidRDefault="009B0494" w:rsidP="009A260E">
      <w:pPr>
        <w:pStyle w:val="BodyText"/>
      </w:pPr>
    </w:p>
    <w:p w14:paraId="44976415" w14:textId="77777777" w:rsidR="009B0494" w:rsidRDefault="007F4792" w:rsidP="009A260E">
      <w:pPr>
        <w:pStyle w:val="Heading1"/>
        <w:spacing w:line="251" w:lineRule="exact"/>
        <w:ind w:left="100"/>
      </w:pPr>
      <w:r>
        <w:t>Progress</w:t>
      </w:r>
      <w:r>
        <w:rPr>
          <w:spacing w:val="-5"/>
        </w:rPr>
        <w:t xml:space="preserve"> </w:t>
      </w:r>
      <w:r>
        <w:t>–</w:t>
      </w:r>
      <w:r>
        <w:rPr>
          <w:spacing w:val="-5"/>
        </w:rPr>
        <w:t xml:space="preserve"> </w:t>
      </w:r>
      <w:r>
        <w:t xml:space="preserve">Part-time </w:t>
      </w:r>
      <w:r>
        <w:rPr>
          <w:spacing w:val="-4"/>
        </w:rPr>
        <w:t>Study</w:t>
      </w:r>
    </w:p>
    <w:p w14:paraId="44976416" w14:textId="77777777" w:rsidR="009B0494" w:rsidRDefault="007F4792" w:rsidP="009A260E">
      <w:pPr>
        <w:pStyle w:val="ListParagraph"/>
        <w:numPr>
          <w:ilvl w:val="0"/>
          <w:numId w:val="92"/>
        </w:numPr>
        <w:tabs>
          <w:tab w:val="left" w:pos="527"/>
          <w:tab w:val="left" w:pos="528"/>
        </w:tabs>
        <w:ind w:right="866"/>
      </w:pPr>
      <w:r>
        <w:t>At all</w:t>
      </w:r>
      <w:r>
        <w:rPr>
          <w:spacing w:val="-2"/>
        </w:rPr>
        <w:t xml:space="preserve"> </w:t>
      </w:r>
      <w:r>
        <w:t>stages</w:t>
      </w:r>
      <w:r>
        <w:rPr>
          <w:spacing w:val="-6"/>
        </w:rPr>
        <w:t xml:space="preserve"> </w:t>
      </w:r>
      <w:r>
        <w:t>of</w:t>
      </w:r>
      <w:r>
        <w:rPr>
          <w:spacing w:val="-5"/>
        </w:rPr>
        <w:t xml:space="preserve"> </w:t>
      </w:r>
      <w:r>
        <w:t>the</w:t>
      </w:r>
      <w:r>
        <w:rPr>
          <w:spacing w:val="-4"/>
        </w:rPr>
        <w:t xml:space="preserve"> </w:t>
      </w:r>
      <w:r>
        <w:t>programme,</w:t>
      </w:r>
      <w:r>
        <w:rPr>
          <w:spacing w:val="-5"/>
        </w:rPr>
        <w:t xml:space="preserve"> </w:t>
      </w:r>
      <w:r>
        <w:t>a student</w:t>
      </w:r>
      <w:r>
        <w:rPr>
          <w:spacing w:val="-5"/>
        </w:rPr>
        <w:t xml:space="preserve"> </w:t>
      </w:r>
      <w:r>
        <w:t>must</w:t>
      </w:r>
      <w:r>
        <w:rPr>
          <w:spacing w:val="-5"/>
        </w:rPr>
        <w:t xml:space="preserve"> </w:t>
      </w:r>
      <w:r>
        <w:t>achieve</w:t>
      </w:r>
      <w:r>
        <w:rPr>
          <w:spacing w:val="-4"/>
        </w:rPr>
        <w:t xml:space="preserve"> </w:t>
      </w:r>
      <w:r>
        <w:t>an</w:t>
      </w:r>
      <w:r>
        <w:rPr>
          <w:spacing w:val="-4"/>
        </w:rPr>
        <w:t xml:space="preserve"> </w:t>
      </w:r>
      <w:r>
        <w:t>approved standard</w:t>
      </w:r>
      <w:r>
        <w:rPr>
          <w:spacing w:val="-4"/>
        </w:rPr>
        <w:t xml:space="preserve"> </w:t>
      </w:r>
      <w:r>
        <w:t xml:space="preserve">of performance </w:t>
      </w:r>
      <w:proofErr w:type="gramStart"/>
      <w:r>
        <w:t>with regard to</w:t>
      </w:r>
      <w:proofErr w:type="gramEnd"/>
      <w:r>
        <w:t xml:space="preserve"> level of study and academic attainment.</w:t>
      </w:r>
    </w:p>
    <w:p w14:paraId="44976417" w14:textId="77777777" w:rsidR="009B0494" w:rsidRDefault="009B0494" w:rsidP="009A260E">
      <w:pPr>
        <w:pStyle w:val="BodyText"/>
      </w:pPr>
    </w:p>
    <w:p w14:paraId="44976418" w14:textId="77777777" w:rsidR="009B0494" w:rsidRDefault="007F4792" w:rsidP="009A260E">
      <w:pPr>
        <w:pStyle w:val="Heading1"/>
        <w:spacing w:line="251" w:lineRule="exact"/>
        <w:ind w:left="100"/>
      </w:pPr>
      <w:r>
        <w:t>Examination</w:t>
      </w:r>
      <w:r>
        <w:rPr>
          <w:spacing w:val="-2"/>
        </w:rPr>
        <w:t xml:space="preserve"> </w:t>
      </w:r>
      <w:r>
        <w:t>and</w:t>
      </w:r>
      <w:r>
        <w:rPr>
          <w:spacing w:val="-7"/>
        </w:rPr>
        <w:t xml:space="preserve"> </w:t>
      </w:r>
      <w:r>
        <w:t xml:space="preserve">Final </w:t>
      </w:r>
      <w:r>
        <w:rPr>
          <w:spacing w:val="-2"/>
        </w:rPr>
        <w:t>Assessment</w:t>
      </w:r>
    </w:p>
    <w:p w14:paraId="44976419" w14:textId="77777777" w:rsidR="009B0494" w:rsidRDefault="007F4792" w:rsidP="009A260E">
      <w:pPr>
        <w:pStyle w:val="ListParagraph"/>
        <w:numPr>
          <w:ilvl w:val="0"/>
          <w:numId w:val="92"/>
        </w:numPr>
        <w:tabs>
          <w:tab w:val="left" w:pos="527"/>
          <w:tab w:val="left" w:pos="528"/>
        </w:tabs>
        <w:ind w:right="192"/>
      </w:pPr>
      <w:r>
        <w:t>The final classification for the degree of MEng will normally be based on the first assessed</w:t>
      </w:r>
      <w:r>
        <w:rPr>
          <w:spacing w:val="-3"/>
        </w:rPr>
        <w:t xml:space="preserve"> </w:t>
      </w:r>
      <w:r>
        <w:t>attempt</w:t>
      </w:r>
      <w:r>
        <w:rPr>
          <w:spacing w:val="-4"/>
        </w:rPr>
        <w:t xml:space="preserve"> </w:t>
      </w:r>
      <w:r>
        <w:t>at compulsory</w:t>
      </w:r>
      <w:r>
        <w:rPr>
          <w:spacing w:val="-5"/>
        </w:rPr>
        <w:t xml:space="preserve"> </w:t>
      </w:r>
      <w:r>
        <w:t>and specified</w:t>
      </w:r>
      <w:r>
        <w:rPr>
          <w:spacing w:val="-3"/>
        </w:rPr>
        <w:t xml:space="preserve"> </w:t>
      </w:r>
      <w:r>
        <w:t>optional</w:t>
      </w:r>
      <w:r>
        <w:rPr>
          <w:spacing w:val="-6"/>
        </w:rPr>
        <w:t xml:space="preserve"> </w:t>
      </w:r>
      <w:r>
        <w:t>modules</w:t>
      </w:r>
      <w:r>
        <w:rPr>
          <w:spacing w:val="-4"/>
        </w:rPr>
        <w:t xml:space="preserve"> </w:t>
      </w:r>
      <w:r>
        <w:t>listed above</w:t>
      </w:r>
      <w:r>
        <w:rPr>
          <w:spacing w:val="-3"/>
        </w:rPr>
        <w:t xml:space="preserve"> </w:t>
      </w:r>
      <w:r>
        <w:t>as well</w:t>
      </w:r>
      <w:r>
        <w:rPr>
          <w:spacing w:val="-6"/>
        </w:rPr>
        <w:t xml:space="preserve"> </w:t>
      </w:r>
      <w:r>
        <w:t>as the level 3 and 4 modules taken as part of the BEng programme.</w:t>
      </w:r>
    </w:p>
    <w:p w14:paraId="4497641A" w14:textId="77777777" w:rsidR="009B0494" w:rsidRDefault="009B0494" w:rsidP="009A260E">
      <w:pPr>
        <w:pStyle w:val="BodyText"/>
        <w:rPr>
          <w:sz w:val="21"/>
        </w:rPr>
      </w:pPr>
    </w:p>
    <w:p w14:paraId="4497641B" w14:textId="77777777" w:rsidR="009B0494" w:rsidRDefault="007F4792" w:rsidP="009A260E">
      <w:pPr>
        <w:pStyle w:val="Heading1"/>
        <w:ind w:left="100"/>
      </w:pPr>
      <w:r>
        <w:rPr>
          <w:spacing w:val="-2"/>
        </w:rPr>
        <w:t>Award</w:t>
      </w:r>
    </w:p>
    <w:p w14:paraId="4497641C" w14:textId="24AA20D4" w:rsidR="009B0494" w:rsidRDefault="007F4792" w:rsidP="009A260E">
      <w:pPr>
        <w:pStyle w:val="ListParagraph"/>
        <w:numPr>
          <w:ilvl w:val="0"/>
          <w:numId w:val="92"/>
        </w:numPr>
        <w:tabs>
          <w:tab w:val="left" w:pos="527"/>
          <w:tab w:val="left" w:pos="528"/>
        </w:tabs>
        <w:ind w:right="228" w:hanging="427"/>
      </w:pPr>
      <w:r>
        <w:rPr>
          <w:b/>
        </w:rPr>
        <w:t>MEng: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 MEng in</w:t>
      </w:r>
      <w:r>
        <w:rPr>
          <w:spacing w:val="-3"/>
        </w:rPr>
        <w:t xml:space="preserve"> </w:t>
      </w:r>
      <w:r>
        <w:t>Chemical</w:t>
      </w:r>
      <w:r>
        <w:rPr>
          <w:spacing w:val="-1"/>
        </w:rPr>
        <w:t xml:space="preserve"> </w:t>
      </w:r>
      <w:r>
        <w:t xml:space="preserve">Engineering the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r>
        <w:rPr>
          <w:color w:val="0000FF"/>
        </w:rPr>
        <w:t xml:space="preserve"> </w:t>
      </w:r>
      <w:r>
        <w:t>shall apply</w:t>
      </w:r>
      <w:r>
        <w:rPr>
          <w:color w:val="0000FF"/>
        </w:rPr>
        <w:t>.</w:t>
      </w:r>
    </w:p>
    <w:p w14:paraId="4497641D" w14:textId="77777777" w:rsidR="009B0494" w:rsidRDefault="009B0494" w:rsidP="009A260E">
      <w:pPr>
        <w:pStyle w:val="BodyText"/>
        <w:rPr>
          <w:sz w:val="20"/>
        </w:rPr>
      </w:pPr>
    </w:p>
    <w:p w14:paraId="4497641E" w14:textId="77777777" w:rsidR="009B0494" w:rsidRDefault="009B0494" w:rsidP="009A260E">
      <w:pPr>
        <w:pStyle w:val="BodyText"/>
        <w:rPr>
          <w:sz w:val="15"/>
        </w:rPr>
      </w:pPr>
    </w:p>
    <w:p w14:paraId="4497641F" w14:textId="77777777" w:rsidR="009B0494" w:rsidRDefault="007F4792" w:rsidP="009A260E">
      <w:pPr>
        <w:pStyle w:val="Heading1"/>
        <w:ind w:left="100"/>
      </w:pPr>
      <w:r>
        <w:rPr>
          <w:spacing w:val="-2"/>
        </w:rPr>
        <w:t>Transfer</w:t>
      </w:r>
    </w:p>
    <w:p w14:paraId="44976420" w14:textId="77777777" w:rsidR="009B0494" w:rsidRDefault="007F4792" w:rsidP="009A260E">
      <w:pPr>
        <w:pStyle w:val="ListParagraph"/>
        <w:numPr>
          <w:ilvl w:val="0"/>
          <w:numId w:val="92"/>
        </w:numPr>
        <w:tabs>
          <w:tab w:val="left" w:pos="527"/>
          <w:tab w:val="left" w:pos="528"/>
        </w:tabs>
        <w:ind w:right="371"/>
      </w:pPr>
      <w:r>
        <w:t>A candidate who fails to satisfy the progress or award requirements for the degree of MEng</w:t>
      </w:r>
      <w:r>
        <w:rPr>
          <w:spacing w:val="-4"/>
        </w:rPr>
        <w:t xml:space="preserve"> </w:t>
      </w:r>
      <w:r>
        <w:t>may</w:t>
      </w:r>
      <w:r>
        <w:rPr>
          <w:spacing w:val="-6"/>
        </w:rPr>
        <w:t xml:space="preserve"> </w:t>
      </w:r>
      <w:r>
        <w:t>be</w:t>
      </w:r>
      <w:r>
        <w:rPr>
          <w:spacing w:val="-4"/>
        </w:rPr>
        <w:t xml:space="preserve"> </w:t>
      </w:r>
      <w:r>
        <w:t>awarded to the</w:t>
      </w:r>
      <w:r>
        <w:rPr>
          <w:spacing w:val="-4"/>
        </w:rPr>
        <w:t xml:space="preserve"> </w:t>
      </w:r>
      <w:r>
        <w:t>degree</w:t>
      </w:r>
      <w:r>
        <w:rPr>
          <w:spacing w:val="-4"/>
        </w:rPr>
        <w:t xml:space="preserve"> </w:t>
      </w:r>
      <w:r>
        <w:t>of</w:t>
      </w:r>
      <w:r>
        <w:rPr>
          <w:spacing w:val="-5"/>
        </w:rPr>
        <w:t xml:space="preserve"> </w:t>
      </w:r>
      <w:r>
        <w:t>BEng with Honours</w:t>
      </w:r>
      <w:r>
        <w:rPr>
          <w:spacing w:val="-1"/>
        </w:rPr>
        <w:t xml:space="preserve"> </w:t>
      </w:r>
      <w:r>
        <w:t>in Chemical</w:t>
      </w:r>
      <w:r>
        <w:rPr>
          <w:spacing w:val="-2"/>
        </w:rPr>
        <w:t xml:space="preserve"> </w:t>
      </w:r>
      <w:r>
        <w:t>Engineering, provided the appropriate progress regulations are satisfied.</w:t>
      </w:r>
    </w:p>
    <w:p w14:paraId="44976421" w14:textId="77777777" w:rsidR="009B0494" w:rsidRDefault="009B0494" w:rsidP="009A260E">
      <w:pPr>
        <w:sectPr w:rsidR="009B0494">
          <w:type w:val="continuous"/>
          <w:pgSz w:w="11910" w:h="16840"/>
          <w:pgMar w:top="1240" w:right="1340" w:bottom="940" w:left="1340" w:header="0" w:footer="758" w:gutter="0"/>
          <w:cols w:space="720"/>
        </w:sectPr>
      </w:pPr>
    </w:p>
    <w:p w14:paraId="44976422" w14:textId="77777777" w:rsidR="009B0494" w:rsidRDefault="007F4792" w:rsidP="007711B4">
      <w:pPr>
        <w:ind w:left="172"/>
        <w:rPr>
          <w:b/>
          <w:sz w:val="28"/>
        </w:rPr>
      </w:pPr>
      <w:bookmarkStart w:id="164" w:name="008_Chemical_Engineering_BEng_DL"/>
      <w:bookmarkEnd w:id="164"/>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3C72BF1E" w14:textId="77777777" w:rsidR="007711B4" w:rsidRDefault="007711B4" w:rsidP="007711B4">
      <w:pPr>
        <w:tabs>
          <w:tab w:val="left" w:pos="6497"/>
        </w:tabs>
        <w:ind w:left="171" w:right="1430"/>
        <w:rPr>
          <w:b/>
          <w:sz w:val="28"/>
        </w:rPr>
      </w:pPr>
    </w:p>
    <w:p w14:paraId="2FAFC9B5" w14:textId="77777777" w:rsidR="007711B4" w:rsidRDefault="007F4792" w:rsidP="007711B4">
      <w:pPr>
        <w:tabs>
          <w:tab w:val="left" w:pos="6497"/>
        </w:tabs>
        <w:ind w:left="171" w:right="1430"/>
        <w:rPr>
          <w:b/>
          <w:spacing w:val="-2"/>
          <w:sz w:val="28"/>
        </w:rPr>
      </w:pPr>
      <w:r>
        <w:rPr>
          <w:b/>
          <w:sz w:val="28"/>
        </w:rPr>
        <w:t>DEPARTMENT OF CHEMICAL AND PROCESS</w:t>
      </w:r>
      <w:r>
        <w:rPr>
          <w:b/>
          <w:sz w:val="28"/>
        </w:rPr>
        <w:tab/>
      </w:r>
      <w:r>
        <w:rPr>
          <w:b/>
          <w:spacing w:val="-2"/>
          <w:sz w:val="28"/>
        </w:rPr>
        <w:t xml:space="preserve">ENGINEERING </w:t>
      </w:r>
    </w:p>
    <w:p w14:paraId="14935B37" w14:textId="77777777" w:rsidR="007711B4" w:rsidRDefault="007711B4" w:rsidP="007711B4">
      <w:pPr>
        <w:tabs>
          <w:tab w:val="left" w:pos="6497"/>
        </w:tabs>
        <w:ind w:left="171" w:right="1430"/>
        <w:rPr>
          <w:b/>
          <w:spacing w:val="-2"/>
          <w:sz w:val="28"/>
        </w:rPr>
      </w:pPr>
    </w:p>
    <w:p w14:paraId="44976423" w14:textId="05D9EE30" w:rsidR="009B0494" w:rsidRDefault="007F4792" w:rsidP="007711B4">
      <w:pPr>
        <w:tabs>
          <w:tab w:val="left" w:pos="6497"/>
        </w:tabs>
        <w:ind w:left="171" w:right="1430"/>
        <w:rPr>
          <w:b/>
          <w:sz w:val="28"/>
        </w:rPr>
      </w:pPr>
      <w:r>
        <w:rPr>
          <w:b/>
          <w:sz w:val="28"/>
        </w:rPr>
        <w:t>CHEMICAL ENGINEERING</w:t>
      </w:r>
    </w:p>
    <w:p w14:paraId="38533EC3" w14:textId="77777777" w:rsidR="007711B4" w:rsidRDefault="007711B4" w:rsidP="007711B4">
      <w:pPr>
        <w:tabs>
          <w:tab w:val="left" w:pos="6497"/>
        </w:tabs>
        <w:ind w:left="171" w:right="1430"/>
        <w:rPr>
          <w:b/>
          <w:sz w:val="28"/>
        </w:rPr>
      </w:pPr>
    </w:p>
    <w:p w14:paraId="44976424" w14:textId="77777777" w:rsidR="009B0494" w:rsidRDefault="007F4792" w:rsidP="009A260E">
      <w:pPr>
        <w:pStyle w:val="Heading1"/>
        <w:spacing w:line="237" w:lineRule="auto"/>
        <w:ind w:left="172"/>
      </w:pPr>
      <w:r>
        <w:t>Bachelor</w:t>
      </w:r>
      <w:r>
        <w:rPr>
          <w:spacing w:val="-1"/>
        </w:rPr>
        <w:t xml:space="preserve"> </w:t>
      </w:r>
      <w:r>
        <w:t>of</w:t>
      </w:r>
      <w:r>
        <w:rPr>
          <w:spacing w:val="-6"/>
        </w:rPr>
        <w:t xml:space="preserve"> </w:t>
      </w:r>
      <w:r>
        <w:t>Engineering</w:t>
      </w:r>
      <w:r>
        <w:rPr>
          <w:spacing w:val="-6"/>
        </w:rPr>
        <w:t xml:space="preserve"> </w:t>
      </w:r>
      <w:r>
        <w:t>with</w:t>
      </w:r>
      <w:r>
        <w:rPr>
          <w:spacing w:val="-1"/>
        </w:rPr>
        <w:t xml:space="preserve"> </w:t>
      </w:r>
      <w:r>
        <w:t>Honours in</w:t>
      </w:r>
      <w:r>
        <w:rPr>
          <w:spacing w:val="-5"/>
        </w:rPr>
        <w:t xml:space="preserve"> </w:t>
      </w:r>
      <w:r>
        <w:t>Chemical</w:t>
      </w:r>
      <w:r>
        <w:rPr>
          <w:spacing w:val="-4"/>
        </w:rPr>
        <w:t xml:space="preserve"> </w:t>
      </w:r>
      <w:r>
        <w:t>Engineering</w:t>
      </w:r>
      <w:r>
        <w:rPr>
          <w:spacing w:val="-7"/>
        </w:rPr>
        <w:t xml:space="preserve"> </w:t>
      </w:r>
      <w:r>
        <w:t>by</w:t>
      </w:r>
      <w:r>
        <w:rPr>
          <w:spacing w:val="-3"/>
        </w:rPr>
        <w:t xml:space="preserve"> </w:t>
      </w:r>
      <w:r>
        <w:t>Distance</w:t>
      </w:r>
      <w:r>
        <w:rPr>
          <w:spacing w:val="-3"/>
        </w:rPr>
        <w:t xml:space="preserve"> </w:t>
      </w:r>
      <w:r>
        <w:t>Learning Bachelor of Engineering in Chemical Engineering</w:t>
      </w:r>
    </w:p>
    <w:p w14:paraId="44976425" w14:textId="77777777" w:rsidR="009B0494" w:rsidRDefault="009B0494" w:rsidP="009A260E">
      <w:pPr>
        <w:pStyle w:val="BodyText"/>
        <w:rPr>
          <w:b/>
        </w:rPr>
      </w:pPr>
    </w:p>
    <w:p w14:paraId="44976426" w14:textId="17039921" w:rsidR="009B0494" w:rsidRDefault="007F4792" w:rsidP="009A260E">
      <w:pPr>
        <w:spacing w:line="237" w:lineRule="auto"/>
        <w:ind w:left="17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976427" w14:textId="77777777" w:rsidR="009B0494" w:rsidRDefault="009B0494" w:rsidP="009A260E">
      <w:pPr>
        <w:pStyle w:val="BodyText"/>
        <w:rPr>
          <w:i/>
          <w:sz w:val="14"/>
        </w:rPr>
      </w:pPr>
    </w:p>
    <w:p w14:paraId="44976428" w14:textId="77777777" w:rsidR="009B0494" w:rsidRDefault="007F4792" w:rsidP="009A260E">
      <w:pPr>
        <w:pStyle w:val="Heading1"/>
        <w:ind w:left="172"/>
      </w:pPr>
      <w:r>
        <w:rPr>
          <w:spacing w:val="-2"/>
        </w:rPr>
        <w:t>Admission</w:t>
      </w:r>
    </w:p>
    <w:p w14:paraId="44976429" w14:textId="77777777" w:rsidR="009B0494" w:rsidRDefault="007F4792" w:rsidP="009A260E">
      <w:pPr>
        <w:pStyle w:val="ListParagraph"/>
        <w:numPr>
          <w:ilvl w:val="0"/>
          <w:numId w:val="91"/>
        </w:numPr>
        <w:tabs>
          <w:tab w:val="left" w:pos="533"/>
        </w:tabs>
        <w:spacing w:line="268" w:lineRule="auto"/>
        <w:ind w:right="549"/>
        <w:jc w:val="left"/>
        <w:rPr>
          <w:rFonts w:ascii="Calibri"/>
        </w:rPr>
      </w:pPr>
      <w:r>
        <w:t>The normal qualification for entry to the course is possession of an HNC in Chemical Engineering</w:t>
      </w:r>
      <w:r>
        <w:rPr>
          <w:spacing w:val="-5"/>
        </w:rPr>
        <w:t xml:space="preserve"> </w:t>
      </w:r>
      <w:r>
        <w:t>plus</w:t>
      </w:r>
      <w:r>
        <w:rPr>
          <w:spacing w:val="-2"/>
        </w:rPr>
        <w:t xml:space="preserve"> </w:t>
      </w:r>
      <w:r>
        <w:t>related work</w:t>
      </w:r>
      <w:r>
        <w:rPr>
          <w:spacing w:val="-7"/>
        </w:rPr>
        <w:t xml:space="preserve"> </w:t>
      </w:r>
      <w:r>
        <w:t>experience,</w:t>
      </w:r>
      <w:r>
        <w:rPr>
          <w:spacing w:val="-1"/>
        </w:rPr>
        <w:t xml:space="preserve"> </w:t>
      </w:r>
      <w:r>
        <w:t>an HND</w:t>
      </w:r>
      <w:r>
        <w:rPr>
          <w:spacing w:val="-3"/>
        </w:rPr>
        <w:t xml:space="preserve"> </w:t>
      </w:r>
      <w:r>
        <w:t>in Chemical</w:t>
      </w:r>
      <w:r>
        <w:rPr>
          <w:spacing w:val="-3"/>
        </w:rPr>
        <w:t xml:space="preserve"> </w:t>
      </w:r>
      <w:r>
        <w:t>Engineering</w:t>
      </w:r>
      <w:r>
        <w:rPr>
          <w:spacing w:val="-5"/>
        </w:rPr>
        <w:t xml:space="preserve"> </w:t>
      </w:r>
      <w:r>
        <w:t>or</w:t>
      </w:r>
      <w:r>
        <w:rPr>
          <w:spacing w:val="-9"/>
        </w:rPr>
        <w:t xml:space="preserve"> </w:t>
      </w:r>
      <w:r>
        <w:t>a</w:t>
      </w:r>
      <w:r>
        <w:rPr>
          <w:spacing w:val="-5"/>
        </w:rPr>
        <w:t xml:space="preserve"> </w:t>
      </w:r>
      <w:r>
        <w:t>degree</w:t>
      </w:r>
      <w:r>
        <w:rPr>
          <w:spacing w:val="-5"/>
        </w:rPr>
        <w:t xml:space="preserve"> </w:t>
      </w:r>
      <w:r>
        <w:t>in another discipline.</w:t>
      </w:r>
      <w:r>
        <w:rPr>
          <w:spacing w:val="80"/>
        </w:rPr>
        <w:t xml:space="preserve"> </w:t>
      </w:r>
      <w:r>
        <w:t>Other qualifications may be considered.</w:t>
      </w:r>
    </w:p>
    <w:p w14:paraId="4497642A" w14:textId="77777777" w:rsidR="009B0494" w:rsidRDefault="007F4792" w:rsidP="009A260E">
      <w:pPr>
        <w:pStyle w:val="Heading1"/>
        <w:ind w:left="172"/>
      </w:pPr>
      <w:r>
        <w:t>Credit</w:t>
      </w:r>
      <w:r>
        <w:rPr>
          <w:spacing w:val="-7"/>
        </w:rPr>
        <w:t xml:space="preserve"> </w:t>
      </w:r>
      <w:r>
        <w:t>Transfer</w:t>
      </w:r>
      <w:r>
        <w:rPr>
          <w:spacing w:val="-4"/>
        </w:rPr>
        <w:t xml:space="preserve"> </w:t>
      </w:r>
      <w:r>
        <w:t>and</w:t>
      </w:r>
      <w:r>
        <w:rPr>
          <w:spacing w:val="-5"/>
        </w:rPr>
        <w:t xml:space="preserve"> </w:t>
      </w:r>
      <w:r>
        <w:t>Recognition of</w:t>
      </w:r>
      <w:r>
        <w:rPr>
          <w:spacing w:val="-8"/>
        </w:rPr>
        <w:t xml:space="preserve"> </w:t>
      </w:r>
      <w:r>
        <w:t>Prior</w:t>
      </w:r>
      <w:r>
        <w:rPr>
          <w:spacing w:val="1"/>
        </w:rPr>
        <w:t xml:space="preserve"> </w:t>
      </w:r>
      <w:r>
        <w:rPr>
          <w:spacing w:val="-2"/>
        </w:rPr>
        <w:t>Learning</w:t>
      </w:r>
    </w:p>
    <w:p w14:paraId="4497642B" w14:textId="77777777" w:rsidR="009B0494" w:rsidRDefault="007F4792" w:rsidP="009A260E">
      <w:pPr>
        <w:pStyle w:val="ListParagraph"/>
        <w:numPr>
          <w:ilvl w:val="0"/>
          <w:numId w:val="91"/>
        </w:numPr>
        <w:tabs>
          <w:tab w:val="left" w:pos="599"/>
          <w:tab w:val="left" w:pos="600"/>
        </w:tabs>
        <w:spacing w:line="276" w:lineRule="auto"/>
        <w:ind w:left="599" w:right="883" w:hanging="428"/>
        <w:jc w:val="left"/>
      </w:pPr>
      <w:r>
        <w:t>All</w:t>
      </w:r>
      <w:r>
        <w:rPr>
          <w:spacing w:val="-4"/>
        </w:rPr>
        <w:t xml:space="preserve"> </w:t>
      </w:r>
      <w:r>
        <w:t>students</w:t>
      </w:r>
      <w:r>
        <w:rPr>
          <w:spacing w:val="-8"/>
        </w:rPr>
        <w:t xml:space="preserve"> </w:t>
      </w:r>
      <w:r>
        <w:t>undertaking</w:t>
      </w:r>
      <w:r>
        <w:rPr>
          <w:spacing w:val="-1"/>
        </w:rPr>
        <w:t xml:space="preserve"> </w:t>
      </w:r>
      <w:r>
        <w:t>this</w:t>
      </w:r>
      <w:r>
        <w:rPr>
          <w:spacing w:val="-8"/>
        </w:rPr>
        <w:t xml:space="preserve"> </w:t>
      </w:r>
      <w:r>
        <w:t>programme will</w:t>
      </w:r>
      <w:r>
        <w:rPr>
          <w:spacing w:val="-4"/>
        </w:rPr>
        <w:t xml:space="preserve"> </w:t>
      </w:r>
      <w:r>
        <w:t>be</w:t>
      </w:r>
      <w:r>
        <w:rPr>
          <w:spacing w:val="-6"/>
        </w:rPr>
        <w:t xml:space="preserve"> </w:t>
      </w:r>
      <w:r>
        <w:t>awarded</w:t>
      </w:r>
      <w:r>
        <w:rPr>
          <w:spacing w:val="-1"/>
        </w:rPr>
        <w:t xml:space="preserve"> </w:t>
      </w:r>
      <w:r>
        <w:t>between</w:t>
      </w:r>
      <w:r>
        <w:rPr>
          <w:spacing w:val="-1"/>
        </w:rPr>
        <w:t xml:space="preserve"> </w:t>
      </w:r>
      <w:r>
        <w:t>180</w:t>
      </w:r>
      <w:r>
        <w:rPr>
          <w:spacing w:val="-1"/>
        </w:rPr>
        <w:t xml:space="preserve"> </w:t>
      </w:r>
      <w:r>
        <w:t>and</w:t>
      </w:r>
      <w:r>
        <w:rPr>
          <w:spacing w:val="-6"/>
        </w:rPr>
        <w:t xml:space="preserve"> </w:t>
      </w:r>
      <w:r>
        <w:t>240</w:t>
      </w:r>
      <w:r>
        <w:rPr>
          <w:spacing w:val="-1"/>
        </w:rPr>
        <w:t xml:space="preserve"> </w:t>
      </w:r>
      <w:r>
        <w:t>credits through credit transfer and/or Recognition of Prior Learning (RPL), dependent on qualifications and experience.</w:t>
      </w:r>
    </w:p>
    <w:p w14:paraId="4497642C" w14:textId="77777777" w:rsidR="009B0494" w:rsidRDefault="009B0494" w:rsidP="009A260E">
      <w:pPr>
        <w:pStyle w:val="BodyText"/>
        <w:rPr>
          <w:sz w:val="25"/>
        </w:rPr>
      </w:pPr>
    </w:p>
    <w:p w14:paraId="4497642D" w14:textId="77777777" w:rsidR="009B0494" w:rsidRDefault="007F4792" w:rsidP="009A260E">
      <w:pPr>
        <w:pStyle w:val="Heading1"/>
        <w:ind w:left="172"/>
      </w:pPr>
      <w:r>
        <w:t>Mode</w:t>
      </w:r>
      <w:r>
        <w:rPr>
          <w:spacing w:val="-2"/>
        </w:rPr>
        <w:t xml:space="preserve"> </w:t>
      </w:r>
      <w:r>
        <w:t>of</w:t>
      </w:r>
      <w:r>
        <w:rPr>
          <w:spacing w:val="-3"/>
        </w:rPr>
        <w:t xml:space="preserve"> </w:t>
      </w:r>
      <w:r>
        <w:rPr>
          <w:spacing w:val="-2"/>
        </w:rPr>
        <w:t>Study</w:t>
      </w:r>
    </w:p>
    <w:p w14:paraId="4497642E" w14:textId="77777777" w:rsidR="009B0494" w:rsidRDefault="007F4792" w:rsidP="009A260E">
      <w:pPr>
        <w:pStyle w:val="ListParagraph"/>
        <w:numPr>
          <w:ilvl w:val="0"/>
          <w:numId w:val="91"/>
        </w:numPr>
        <w:tabs>
          <w:tab w:val="left" w:pos="599"/>
          <w:tab w:val="left" w:pos="600"/>
        </w:tabs>
        <w:ind w:left="599" w:hanging="428"/>
        <w:jc w:val="left"/>
      </w:pPr>
      <w:r>
        <w:t>The</w:t>
      </w:r>
      <w:r>
        <w:rPr>
          <w:spacing w:val="-7"/>
        </w:rPr>
        <w:t xml:space="preserve"> </w:t>
      </w:r>
      <w:r>
        <w:t>programme</w:t>
      </w:r>
      <w:r>
        <w:rPr>
          <w:spacing w:val="-1"/>
        </w:rPr>
        <w:t xml:space="preserve"> </w:t>
      </w:r>
      <w:r>
        <w:t>is</w:t>
      </w:r>
      <w:r>
        <w:rPr>
          <w:spacing w:val="-8"/>
        </w:rPr>
        <w:t xml:space="preserve"> </w:t>
      </w:r>
      <w:r>
        <w:t>available</w:t>
      </w:r>
      <w:r>
        <w:rPr>
          <w:spacing w:val="-2"/>
        </w:rPr>
        <w:t xml:space="preserve"> </w:t>
      </w:r>
      <w:r>
        <w:t>part-time</w:t>
      </w:r>
      <w:r>
        <w:rPr>
          <w:spacing w:val="-6"/>
        </w:rPr>
        <w:t xml:space="preserve"> </w:t>
      </w:r>
      <w:r>
        <w:t>by</w:t>
      </w:r>
      <w:r>
        <w:rPr>
          <w:spacing w:val="-8"/>
        </w:rPr>
        <w:t xml:space="preserve"> </w:t>
      </w:r>
      <w:r>
        <w:t>distance</w:t>
      </w:r>
      <w:r>
        <w:rPr>
          <w:spacing w:val="-10"/>
        </w:rPr>
        <w:t xml:space="preserve"> </w:t>
      </w:r>
      <w:r>
        <w:t>learning</w:t>
      </w:r>
      <w:r>
        <w:rPr>
          <w:spacing w:val="-6"/>
        </w:rPr>
        <w:t xml:space="preserve"> </w:t>
      </w:r>
      <w:r>
        <w:rPr>
          <w:spacing w:val="-2"/>
        </w:rPr>
        <w:t>only.</w:t>
      </w:r>
    </w:p>
    <w:p w14:paraId="4497642F" w14:textId="77777777" w:rsidR="009B0494" w:rsidRDefault="009B0494" w:rsidP="009A260E">
      <w:pPr>
        <w:pStyle w:val="BodyText"/>
        <w:rPr>
          <w:sz w:val="25"/>
        </w:rPr>
      </w:pPr>
    </w:p>
    <w:p w14:paraId="44976430" w14:textId="77777777" w:rsidR="009B0494" w:rsidRDefault="007F4792" w:rsidP="009A260E">
      <w:pPr>
        <w:pStyle w:val="Heading1"/>
        <w:ind w:left="172"/>
      </w:pPr>
      <w:r>
        <w:t>Duration</w:t>
      </w:r>
      <w:r>
        <w:rPr>
          <w:spacing w:val="-2"/>
        </w:rPr>
        <w:t xml:space="preserve"> </w:t>
      </w:r>
      <w:r>
        <w:t>of</w:t>
      </w:r>
      <w:r>
        <w:rPr>
          <w:spacing w:val="-2"/>
        </w:rPr>
        <w:t xml:space="preserve"> Study</w:t>
      </w:r>
    </w:p>
    <w:p w14:paraId="44976431" w14:textId="77777777" w:rsidR="009B0494" w:rsidRDefault="007F4792" w:rsidP="009A260E">
      <w:pPr>
        <w:pStyle w:val="ListParagraph"/>
        <w:numPr>
          <w:ilvl w:val="0"/>
          <w:numId w:val="91"/>
        </w:numPr>
        <w:tabs>
          <w:tab w:val="left" w:pos="599"/>
          <w:tab w:val="left" w:pos="600"/>
        </w:tabs>
        <w:spacing w:line="276" w:lineRule="auto"/>
        <w:ind w:left="599" w:right="320" w:hanging="428"/>
        <w:jc w:val="left"/>
      </w:pPr>
      <w:r>
        <w:t>Students</w:t>
      </w:r>
      <w:r>
        <w:rPr>
          <w:spacing w:val="-2"/>
        </w:rPr>
        <w:t xml:space="preserve"> </w:t>
      </w:r>
      <w:r>
        <w:t>who</w:t>
      </w:r>
      <w:r>
        <w:rPr>
          <w:spacing w:val="-5"/>
        </w:rPr>
        <w:t xml:space="preserve"> </w:t>
      </w:r>
      <w:r>
        <w:t>are</w:t>
      </w:r>
      <w:r>
        <w:rPr>
          <w:spacing w:val="-5"/>
        </w:rPr>
        <w:t xml:space="preserve"> </w:t>
      </w:r>
      <w:r>
        <w:t>awarded credits</w:t>
      </w:r>
      <w:r>
        <w:rPr>
          <w:spacing w:val="-2"/>
        </w:rPr>
        <w:t xml:space="preserve"> </w:t>
      </w:r>
      <w:r>
        <w:t>via credit</w:t>
      </w:r>
      <w:r>
        <w:rPr>
          <w:spacing w:val="-6"/>
        </w:rPr>
        <w:t xml:space="preserve"> </w:t>
      </w:r>
      <w:r>
        <w:t>transfer</w:t>
      </w:r>
      <w:r>
        <w:rPr>
          <w:spacing w:val="-4"/>
        </w:rPr>
        <w:t xml:space="preserve"> </w:t>
      </w:r>
      <w:r>
        <w:t>or</w:t>
      </w:r>
      <w:r>
        <w:rPr>
          <w:spacing w:val="-4"/>
        </w:rPr>
        <w:t xml:space="preserve"> </w:t>
      </w:r>
      <w:r>
        <w:t>RPL will</w:t>
      </w:r>
      <w:r>
        <w:rPr>
          <w:spacing w:val="-3"/>
        </w:rPr>
        <w:t xml:space="preserve"> </w:t>
      </w:r>
      <w:r>
        <w:t>have</w:t>
      </w:r>
      <w:r>
        <w:rPr>
          <w:spacing w:val="-5"/>
        </w:rPr>
        <w:t xml:space="preserve"> </w:t>
      </w:r>
      <w:r>
        <w:t>a</w:t>
      </w:r>
      <w:r>
        <w:rPr>
          <w:spacing w:val="-5"/>
        </w:rPr>
        <w:t xml:space="preserve"> </w:t>
      </w:r>
      <w:r>
        <w:t>minimum duration</w:t>
      </w:r>
      <w:r>
        <w:rPr>
          <w:spacing w:val="-5"/>
        </w:rPr>
        <w:t xml:space="preserve"> </w:t>
      </w:r>
      <w:r>
        <w:t xml:space="preserve">of study of 3-4 years and a maximum duration of study of 6-8 years (depending on RPL </w:t>
      </w:r>
      <w:r>
        <w:rPr>
          <w:spacing w:val="-2"/>
        </w:rPr>
        <w:t>awarded)</w:t>
      </w:r>
    </w:p>
    <w:p w14:paraId="44976432" w14:textId="77777777" w:rsidR="009B0494" w:rsidRDefault="009B0494" w:rsidP="009A260E">
      <w:pPr>
        <w:pStyle w:val="BodyText"/>
        <w:rPr>
          <w:sz w:val="25"/>
        </w:rPr>
      </w:pPr>
    </w:p>
    <w:p w14:paraId="44976433" w14:textId="77777777" w:rsidR="009B0494" w:rsidRDefault="007F4792" w:rsidP="009A260E">
      <w:pPr>
        <w:pStyle w:val="Heading1"/>
        <w:ind w:left="172"/>
      </w:pPr>
      <w:r>
        <w:rPr>
          <w:spacing w:val="-2"/>
        </w:rPr>
        <w:t>Curriculum</w:t>
      </w:r>
    </w:p>
    <w:p w14:paraId="44976434" w14:textId="77777777" w:rsidR="009B0494" w:rsidRDefault="007F4792" w:rsidP="009A260E">
      <w:pPr>
        <w:pStyle w:val="ListParagraph"/>
        <w:numPr>
          <w:ilvl w:val="0"/>
          <w:numId w:val="91"/>
        </w:numPr>
        <w:tabs>
          <w:tab w:val="left" w:pos="532"/>
          <w:tab w:val="left" w:pos="533"/>
        </w:tabs>
        <w:spacing w:line="276" w:lineRule="auto"/>
        <w:ind w:right="274" w:hanging="428"/>
        <w:jc w:val="left"/>
      </w:pPr>
      <w:r>
        <w:t>Students</w:t>
      </w:r>
      <w:r>
        <w:rPr>
          <w:spacing w:val="-2"/>
        </w:rPr>
        <w:t xml:space="preserve"> </w:t>
      </w:r>
      <w:r>
        <w:t>shall</w:t>
      </w:r>
      <w:r>
        <w:rPr>
          <w:spacing w:val="-8"/>
        </w:rPr>
        <w:t xml:space="preserve"> </w:t>
      </w:r>
      <w:r>
        <w:t>undertake up to</w:t>
      </w:r>
      <w:r>
        <w:rPr>
          <w:spacing w:val="-5"/>
        </w:rPr>
        <w:t xml:space="preserve"> </w:t>
      </w:r>
      <w:r>
        <w:t>300 credits</w:t>
      </w:r>
      <w:r>
        <w:rPr>
          <w:spacing w:val="-2"/>
        </w:rPr>
        <w:t xml:space="preserve"> </w:t>
      </w:r>
      <w:r>
        <w:t>(depending</w:t>
      </w:r>
      <w:r>
        <w:rPr>
          <w:spacing w:val="-5"/>
        </w:rPr>
        <w:t xml:space="preserve"> </w:t>
      </w:r>
      <w:r>
        <w:t>on RPL</w:t>
      </w:r>
      <w:r>
        <w:rPr>
          <w:spacing w:val="-5"/>
        </w:rPr>
        <w:t xml:space="preserve"> </w:t>
      </w:r>
      <w:r>
        <w:t>awarded</w:t>
      </w:r>
      <w:r>
        <w:rPr>
          <w:spacing w:val="-5"/>
        </w:rPr>
        <w:t xml:space="preserve"> </w:t>
      </w:r>
      <w:r>
        <w:t>– see</w:t>
      </w:r>
      <w:r>
        <w:rPr>
          <w:spacing w:val="-5"/>
        </w:rPr>
        <w:t xml:space="preserve"> </w:t>
      </w:r>
      <w:r>
        <w:t>section</w:t>
      </w:r>
      <w:r>
        <w:rPr>
          <w:spacing w:val="-5"/>
        </w:rPr>
        <w:t xml:space="preserve"> </w:t>
      </w:r>
      <w:r>
        <w:t>2)</w:t>
      </w:r>
      <w:r>
        <w:rPr>
          <w:spacing w:val="-8"/>
        </w:rPr>
        <w:t xml:space="preserve"> </w:t>
      </w:r>
      <w:r>
        <w:t>from the list below.</w:t>
      </w:r>
      <w:r>
        <w:rPr>
          <w:spacing w:val="40"/>
        </w:rPr>
        <w:t xml:space="preserve"> </w:t>
      </w:r>
      <w:r>
        <w:t xml:space="preserve">All students, regardless of the RPL awarded, </w:t>
      </w:r>
      <w:r>
        <w:rPr>
          <w:b/>
        </w:rPr>
        <w:t xml:space="preserve">must </w:t>
      </w:r>
      <w:r>
        <w:t>undertake all level 3 and level 4 credits listed below.</w:t>
      </w:r>
    </w:p>
    <w:p w14:paraId="44976435" w14:textId="77777777" w:rsidR="009B0494" w:rsidRDefault="009B0494" w:rsidP="009A260E">
      <w:pPr>
        <w:pStyle w:val="BodyText"/>
        <w:rPr>
          <w:sz w:val="25"/>
        </w:rPr>
      </w:pPr>
    </w:p>
    <w:p w14:paraId="44976436" w14:textId="77777777" w:rsidR="009B0494" w:rsidRDefault="007F4792" w:rsidP="009A260E">
      <w:pPr>
        <w:pStyle w:val="Heading1"/>
        <w:ind w:left="172"/>
      </w:pPr>
      <w:r>
        <w:rPr>
          <w:u w:val="single"/>
        </w:rPr>
        <w:t>Compulsory</w:t>
      </w:r>
      <w:r>
        <w:rPr>
          <w:spacing w:val="-5"/>
          <w:u w:val="single"/>
        </w:rPr>
        <w:t xml:space="preserve"> </w:t>
      </w:r>
      <w:r>
        <w:rPr>
          <w:spacing w:val="-2"/>
          <w:u w:val="single"/>
        </w:rPr>
        <w:t>Modules</w:t>
      </w:r>
    </w:p>
    <w:p w14:paraId="44976437" w14:textId="77777777" w:rsidR="009B0494" w:rsidRDefault="009B0494" w:rsidP="009A260E">
      <w:pPr>
        <w:pStyle w:val="BodyText"/>
        <w:rPr>
          <w:b/>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43C" w14:textId="77777777">
        <w:trPr>
          <w:trHeight w:val="551"/>
        </w:trPr>
        <w:tc>
          <w:tcPr>
            <w:tcW w:w="1742" w:type="dxa"/>
          </w:tcPr>
          <w:p w14:paraId="44976438" w14:textId="77777777" w:rsidR="009B0494" w:rsidRDefault="007F4792" w:rsidP="009A260E">
            <w:pPr>
              <w:pStyle w:val="TableParagraph"/>
              <w:spacing w:before="0"/>
              <w:ind w:left="168" w:right="161"/>
              <w:rPr>
                <w:b/>
              </w:rPr>
            </w:pPr>
            <w:r>
              <w:rPr>
                <w:b/>
              </w:rPr>
              <w:t>Module</w:t>
            </w:r>
            <w:r>
              <w:rPr>
                <w:b/>
                <w:spacing w:val="-3"/>
              </w:rPr>
              <w:t xml:space="preserve"> </w:t>
            </w:r>
            <w:r>
              <w:rPr>
                <w:b/>
                <w:spacing w:val="-4"/>
              </w:rPr>
              <w:t>Code</w:t>
            </w:r>
          </w:p>
        </w:tc>
        <w:tc>
          <w:tcPr>
            <w:tcW w:w="5433" w:type="dxa"/>
          </w:tcPr>
          <w:p w14:paraId="44976439" w14:textId="77777777" w:rsidR="009B0494" w:rsidRDefault="007F4792" w:rsidP="009A260E">
            <w:pPr>
              <w:pStyle w:val="TableParagraph"/>
              <w:spacing w:before="0"/>
              <w:ind w:left="2063" w:right="2054"/>
              <w:rPr>
                <w:b/>
              </w:rPr>
            </w:pPr>
            <w:r>
              <w:rPr>
                <w:b/>
              </w:rPr>
              <w:t>Module</w:t>
            </w:r>
            <w:r>
              <w:rPr>
                <w:b/>
                <w:spacing w:val="-8"/>
              </w:rPr>
              <w:t xml:space="preserve"> </w:t>
            </w:r>
            <w:r>
              <w:rPr>
                <w:b/>
                <w:spacing w:val="-2"/>
              </w:rPr>
              <w:t>Title</w:t>
            </w:r>
          </w:p>
        </w:tc>
        <w:tc>
          <w:tcPr>
            <w:tcW w:w="1051" w:type="dxa"/>
          </w:tcPr>
          <w:p w14:paraId="4497643A" w14:textId="77777777" w:rsidR="009B0494" w:rsidRDefault="007F4792" w:rsidP="009A260E">
            <w:pPr>
              <w:pStyle w:val="TableParagraph"/>
              <w:spacing w:before="0"/>
              <w:ind w:left="232" w:right="225"/>
              <w:rPr>
                <w:b/>
              </w:rPr>
            </w:pPr>
            <w:r>
              <w:rPr>
                <w:b/>
                <w:spacing w:val="-4"/>
              </w:rPr>
              <w:t>Level</w:t>
            </w:r>
          </w:p>
        </w:tc>
        <w:tc>
          <w:tcPr>
            <w:tcW w:w="1368" w:type="dxa"/>
          </w:tcPr>
          <w:p w14:paraId="4497643B" w14:textId="77777777" w:rsidR="009B0494" w:rsidRDefault="007F4792" w:rsidP="009A260E">
            <w:pPr>
              <w:pStyle w:val="TableParagraph"/>
              <w:spacing w:before="0"/>
              <w:ind w:left="290" w:right="283"/>
              <w:rPr>
                <w:b/>
              </w:rPr>
            </w:pPr>
            <w:r>
              <w:rPr>
                <w:b/>
                <w:spacing w:val="-2"/>
              </w:rPr>
              <w:t>Credits</w:t>
            </w:r>
          </w:p>
        </w:tc>
      </w:tr>
      <w:tr w:rsidR="009B0494" w14:paraId="44976441" w14:textId="77777777">
        <w:trPr>
          <w:trHeight w:val="551"/>
        </w:trPr>
        <w:tc>
          <w:tcPr>
            <w:tcW w:w="1742" w:type="dxa"/>
          </w:tcPr>
          <w:p w14:paraId="4497643D" w14:textId="77777777" w:rsidR="009B0494" w:rsidRDefault="007F4792" w:rsidP="009A260E">
            <w:pPr>
              <w:pStyle w:val="TableParagraph"/>
              <w:spacing w:before="0"/>
              <w:ind w:left="165" w:right="161"/>
            </w:pPr>
            <w:r>
              <w:rPr>
                <w:spacing w:val="-2"/>
              </w:rPr>
              <w:t>CP107</w:t>
            </w:r>
          </w:p>
        </w:tc>
        <w:tc>
          <w:tcPr>
            <w:tcW w:w="5433" w:type="dxa"/>
          </w:tcPr>
          <w:p w14:paraId="4497643E" w14:textId="77777777" w:rsidR="009B0494" w:rsidRDefault="007F4792" w:rsidP="009A260E">
            <w:pPr>
              <w:pStyle w:val="TableParagraph"/>
              <w:spacing w:before="0"/>
              <w:ind w:left="105"/>
              <w:jc w:val="left"/>
            </w:pPr>
            <w:r>
              <w:t>Chemistry</w:t>
            </w:r>
            <w:r>
              <w:rPr>
                <w:spacing w:val="-4"/>
              </w:rPr>
              <w:t xml:space="preserve"> </w:t>
            </w:r>
            <w:r>
              <w:t>for</w:t>
            </w:r>
            <w:r>
              <w:rPr>
                <w:spacing w:val="-5"/>
              </w:rPr>
              <w:t xml:space="preserve"> </w:t>
            </w:r>
            <w:r>
              <w:t>Chemical</w:t>
            </w:r>
            <w:r>
              <w:rPr>
                <w:spacing w:val="-8"/>
              </w:rPr>
              <w:t xml:space="preserve"> </w:t>
            </w:r>
            <w:r>
              <w:rPr>
                <w:spacing w:val="-2"/>
              </w:rPr>
              <w:t>Engineers</w:t>
            </w:r>
          </w:p>
        </w:tc>
        <w:tc>
          <w:tcPr>
            <w:tcW w:w="1051" w:type="dxa"/>
          </w:tcPr>
          <w:p w14:paraId="4497643F" w14:textId="77777777" w:rsidR="009B0494" w:rsidRDefault="007F4792" w:rsidP="009A260E">
            <w:pPr>
              <w:pStyle w:val="TableParagraph"/>
              <w:spacing w:before="0"/>
              <w:ind w:left="5"/>
            </w:pPr>
            <w:r>
              <w:t>1</w:t>
            </w:r>
          </w:p>
        </w:tc>
        <w:tc>
          <w:tcPr>
            <w:tcW w:w="1368" w:type="dxa"/>
          </w:tcPr>
          <w:p w14:paraId="44976440" w14:textId="77777777" w:rsidR="009B0494" w:rsidRDefault="007F4792" w:rsidP="009A260E">
            <w:pPr>
              <w:pStyle w:val="TableParagraph"/>
              <w:spacing w:before="0"/>
              <w:ind w:left="290" w:right="283"/>
            </w:pPr>
            <w:r>
              <w:rPr>
                <w:spacing w:val="-5"/>
              </w:rPr>
              <w:t>10</w:t>
            </w:r>
          </w:p>
        </w:tc>
      </w:tr>
      <w:tr w:rsidR="009B0494" w14:paraId="44976446" w14:textId="77777777">
        <w:trPr>
          <w:trHeight w:val="551"/>
        </w:trPr>
        <w:tc>
          <w:tcPr>
            <w:tcW w:w="1742" w:type="dxa"/>
          </w:tcPr>
          <w:p w14:paraId="44976442" w14:textId="77777777" w:rsidR="009B0494" w:rsidRDefault="007F4792" w:rsidP="009A260E">
            <w:pPr>
              <w:pStyle w:val="TableParagraph"/>
              <w:spacing w:before="0"/>
              <w:ind w:left="165" w:right="161"/>
            </w:pPr>
            <w:r>
              <w:rPr>
                <w:spacing w:val="-2"/>
              </w:rPr>
              <w:t>CP108</w:t>
            </w:r>
          </w:p>
        </w:tc>
        <w:tc>
          <w:tcPr>
            <w:tcW w:w="5433" w:type="dxa"/>
          </w:tcPr>
          <w:p w14:paraId="44976443" w14:textId="77777777" w:rsidR="009B0494" w:rsidRDefault="007F4792" w:rsidP="009A260E">
            <w:pPr>
              <w:pStyle w:val="TableParagraph"/>
              <w:spacing w:before="0"/>
              <w:ind w:left="105"/>
              <w:jc w:val="left"/>
            </w:pPr>
            <w:r>
              <w:t>Mathematics</w:t>
            </w:r>
            <w:r>
              <w:rPr>
                <w:spacing w:val="-8"/>
              </w:rPr>
              <w:t xml:space="preserve"> </w:t>
            </w:r>
            <w:r>
              <w:t>for</w:t>
            </w:r>
            <w:r>
              <w:rPr>
                <w:spacing w:val="-4"/>
              </w:rPr>
              <w:t xml:space="preserve"> </w:t>
            </w:r>
            <w:r>
              <w:t>Chemical</w:t>
            </w:r>
            <w:r>
              <w:rPr>
                <w:spacing w:val="-8"/>
              </w:rPr>
              <w:t xml:space="preserve"> </w:t>
            </w:r>
            <w:r>
              <w:rPr>
                <w:spacing w:val="-2"/>
              </w:rPr>
              <w:t>Engineers</w:t>
            </w:r>
          </w:p>
        </w:tc>
        <w:tc>
          <w:tcPr>
            <w:tcW w:w="1051" w:type="dxa"/>
          </w:tcPr>
          <w:p w14:paraId="44976444" w14:textId="77777777" w:rsidR="009B0494" w:rsidRDefault="007F4792" w:rsidP="009A260E">
            <w:pPr>
              <w:pStyle w:val="TableParagraph"/>
              <w:spacing w:before="0"/>
              <w:ind w:left="5"/>
            </w:pPr>
            <w:r>
              <w:t>1</w:t>
            </w:r>
          </w:p>
        </w:tc>
        <w:tc>
          <w:tcPr>
            <w:tcW w:w="1368" w:type="dxa"/>
          </w:tcPr>
          <w:p w14:paraId="44976445" w14:textId="77777777" w:rsidR="009B0494" w:rsidRDefault="007F4792" w:rsidP="009A260E">
            <w:pPr>
              <w:pStyle w:val="TableParagraph"/>
              <w:spacing w:before="0"/>
              <w:ind w:left="290" w:right="283"/>
            </w:pPr>
            <w:r>
              <w:rPr>
                <w:spacing w:val="-5"/>
              </w:rPr>
              <w:t>30</w:t>
            </w:r>
          </w:p>
        </w:tc>
      </w:tr>
      <w:tr w:rsidR="009B0494" w14:paraId="4497644B" w14:textId="77777777">
        <w:trPr>
          <w:trHeight w:val="551"/>
        </w:trPr>
        <w:tc>
          <w:tcPr>
            <w:tcW w:w="1742" w:type="dxa"/>
          </w:tcPr>
          <w:p w14:paraId="44976447" w14:textId="77777777" w:rsidR="009B0494" w:rsidRDefault="007F4792" w:rsidP="009A260E">
            <w:pPr>
              <w:pStyle w:val="TableParagraph"/>
              <w:spacing w:before="0"/>
              <w:ind w:left="165" w:right="161"/>
            </w:pPr>
            <w:r>
              <w:rPr>
                <w:spacing w:val="-2"/>
              </w:rPr>
              <w:t>CP109</w:t>
            </w:r>
          </w:p>
        </w:tc>
        <w:tc>
          <w:tcPr>
            <w:tcW w:w="5433" w:type="dxa"/>
          </w:tcPr>
          <w:p w14:paraId="44976448" w14:textId="77777777" w:rsidR="009B0494" w:rsidRDefault="007F4792" w:rsidP="009A260E">
            <w:pPr>
              <w:pStyle w:val="TableParagraph"/>
              <w:spacing w:before="0"/>
              <w:ind w:left="105"/>
              <w:jc w:val="left"/>
            </w:pPr>
            <w:r>
              <w:t>Basic</w:t>
            </w:r>
            <w:r>
              <w:rPr>
                <w:spacing w:val="-8"/>
              </w:rPr>
              <w:t xml:space="preserve"> </w:t>
            </w:r>
            <w:r>
              <w:t>Principles</w:t>
            </w:r>
            <w:r>
              <w:rPr>
                <w:spacing w:val="-2"/>
              </w:rPr>
              <w:t xml:space="preserve"> </w:t>
            </w:r>
            <w:r>
              <w:t>of</w:t>
            </w:r>
            <w:r>
              <w:rPr>
                <w:spacing w:val="-2"/>
              </w:rPr>
              <w:t xml:space="preserve"> </w:t>
            </w:r>
            <w:r>
              <w:t>Chemical</w:t>
            </w:r>
            <w:r>
              <w:rPr>
                <w:spacing w:val="-8"/>
              </w:rPr>
              <w:t xml:space="preserve"> </w:t>
            </w:r>
            <w:r>
              <w:rPr>
                <w:spacing w:val="-2"/>
              </w:rPr>
              <w:t>Engineering</w:t>
            </w:r>
          </w:p>
        </w:tc>
        <w:tc>
          <w:tcPr>
            <w:tcW w:w="1051" w:type="dxa"/>
          </w:tcPr>
          <w:p w14:paraId="44976449" w14:textId="77777777" w:rsidR="009B0494" w:rsidRDefault="007F4792" w:rsidP="009A260E">
            <w:pPr>
              <w:pStyle w:val="TableParagraph"/>
              <w:spacing w:before="0"/>
              <w:ind w:left="5"/>
            </w:pPr>
            <w:r>
              <w:t>1</w:t>
            </w:r>
          </w:p>
        </w:tc>
        <w:tc>
          <w:tcPr>
            <w:tcW w:w="1368" w:type="dxa"/>
          </w:tcPr>
          <w:p w14:paraId="4497644A" w14:textId="77777777" w:rsidR="009B0494" w:rsidRDefault="007F4792" w:rsidP="009A260E">
            <w:pPr>
              <w:pStyle w:val="TableParagraph"/>
              <w:spacing w:before="0"/>
              <w:ind w:left="289" w:right="283"/>
            </w:pPr>
            <w:r>
              <w:rPr>
                <w:spacing w:val="-5"/>
              </w:rPr>
              <w:t>20</w:t>
            </w:r>
          </w:p>
        </w:tc>
      </w:tr>
      <w:tr w:rsidR="009B0494" w14:paraId="44976450" w14:textId="77777777">
        <w:trPr>
          <w:trHeight w:val="551"/>
        </w:trPr>
        <w:tc>
          <w:tcPr>
            <w:tcW w:w="1742" w:type="dxa"/>
          </w:tcPr>
          <w:p w14:paraId="4497644C" w14:textId="77777777" w:rsidR="009B0494" w:rsidRDefault="007F4792" w:rsidP="009A260E">
            <w:pPr>
              <w:pStyle w:val="TableParagraph"/>
              <w:spacing w:before="0"/>
              <w:ind w:left="165" w:right="161"/>
            </w:pPr>
            <w:r>
              <w:rPr>
                <w:spacing w:val="-2"/>
              </w:rPr>
              <w:t>CP208</w:t>
            </w:r>
          </w:p>
        </w:tc>
        <w:tc>
          <w:tcPr>
            <w:tcW w:w="5433" w:type="dxa"/>
          </w:tcPr>
          <w:p w14:paraId="4497644D" w14:textId="77777777" w:rsidR="009B0494" w:rsidRDefault="007F4792" w:rsidP="009A260E">
            <w:pPr>
              <w:pStyle w:val="TableParagraph"/>
              <w:spacing w:before="0"/>
              <w:ind w:left="105"/>
              <w:jc w:val="left"/>
            </w:pPr>
            <w:r>
              <w:t>Fluid</w:t>
            </w:r>
            <w:r>
              <w:rPr>
                <w:spacing w:val="-1"/>
              </w:rPr>
              <w:t xml:space="preserve"> </w:t>
            </w:r>
            <w:r>
              <w:t>Flow</w:t>
            </w:r>
            <w:r>
              <w:rPr>
                <w:spacing w:val="-7"/>
              </w:rPr>
              <w:t xml:space="preserve"> </w:t>
            </w:r>
            <w:r>
              <w:t>and</w:t>
            </w:r>
            <w:r>
              <w:rPr>
                <w:spacing w:val="-1"/>
              </w:rPr>
              <w:t xml:space="preserve"> </w:t>
            </w:r>
            <w:r>
              <w:t>Heat</w:t>
            </w:r>
            <w:r>
              <w:rPr>
                <w:spacing w:val="-5"/>
              </w:rPr>
              <w:t xml:space="preserve"> </w:t>
            </w:r>
            <w:r>
              <w:rPr>
                <w:spacing w:val="-2"/>
              </w:rPr>
              <w:t>Transfer</w:t>
            </w:r>
          </w:p>
        </w:tc>
        <w:tc>
          <w:tcPr>
            <w:tcW w:w="1051" w:type="dxa"/>
          </w:tcPr>
          <w:p w14:paraId="4497644E" w14:textId="77777777" w:rsidR="009B0494" w:rsidRDefault="007F4792" w:rsidP="009A260E">
            <w:pPr>
              <w:pStyle w:val="TableParagraph"/>
              <w:spacing w:before="0"/>
              <w:ind w:left="5"/>
            </w:pPr>
            <w:r>
              <w:t>2</w:t>
            </w:r>
          </w:p>
        </w:tc>
        <w:tc>
          <w:tcPr>
            <w:tcW w:w="1368" w:type="dxa"/>
          </w:tcPr>
          <w:p w14:paraId="4497644F" w14:textId="77777777" w:rsidR="009B0494" w:rsidRDefault="007F4792" w:rsidP="009A260E">
            <w:pPr>
              <w:pStyle w:val="TableParagraph"/>
              <w:spacing w:before="0"/>
              <w:ind w:left="290" w:right="283"/>
            </w:pPr>
            <w:r>
              <w:rPr>
                <w:spacing w:val="-5"/>
              </w:rPr>
              <w:t>20</w:t>
            </w:r>
          </w:p>
        </w:tc>
      </w:tr>
      <w:tr w:rsidR="009B0494" w14:paraId="44976455" w14:textId="77777777">
        <w:trPr>
          <w:trHeight w:val="551"/>
        </w:trPr>
        <w:tc>
          <w:tcPr>
            <w:tcW w:w="1742" w:type="dxa"/>
          </w:tcPr>
          <w:p w14:paraId="44976451" w14:textId="77777777" w:rsidR="009B0494" w:rsidRDefault="007F4792" w:rsidP="009A260E">
            <w:pPr>
              <w:pStyle w:val="TableParagraph"/>
              <w:spacing w:before="0"/>
              <w:ind w:left="165" w:right="161"/>
            </w:pPr>
            <w:r>
              <w:rPr>
                <w:spacing w:val="-2"/>
              </w:rPr>
              <w:t>CP211</w:t>
            </w:r>
          </w:p>
        </w:tc>
        <w:tc>
          <w:tcPr>
            <w:tcW w:w="5433" w:type="dxa"/>
          </w:tcPr>
          <w:p w14:paraId="44976452" w14:textId="77777777" w:rsidR="009B0494" w:rsidRDefault="007F4792" w:rsidP="009A260E">
            <w:pPr>
              <w:pStyle w:val="TableParagraph"/>
              <w:spacing w:before="0"/>
              <w:ind w:left="105"/>
              <w:jc w:val="left"/>
              <w:rPr>
                <w:sz w:val="24"/>
              </w:rPr>
            </w:pPr>
            <w:r>
              <w:rPr>
                <w:sz w:val="24"/>
              </w:rPr>
              <w:t>Chemical</w:t>
            </w:r>
            <w:r>
              <w:rPr>
                <w:spacing w:val="-4"/>
                <w:sz w:val="24"/>
              </w:rPr>
              <w:t xml:space="preserve"> </w:t>
            </w:r>
            <w:r>
              <w:rPr>
                <w:sz w:val="24"/>
              </w:rPr>
              <w:t>Principles</w:t>
            </w:r>
            <w:r>
              <w:rPr>
                <w:spacing w:val="-3"/>
                <w:sz w:val="24"/>
              </w:rPr>
              <w:t xml:space="preserve"> </w:t>
            </w:r>
            <w:r>
              <w:rPr>
                <w:sz w:val="24"/>
              </w:rPr>
              <w:t>and</w:t>
            </w:r>
            <w:r>
              <w:rPr>
                <w:spacing w:val="-2"/>
                <w:sz w:val="24"/>
              </w:rPr>
              <w:t xml:space="preserve"> Thermodynamics</w:t>
            </w:r>
          </w:p>
        </w:tc>
        <w:tc>
          <w:tcPr>
            <w:tcW w:w="1051" w:type="dxa"/>
          </w:tcPr>
          <w:p w14:paraId="44976453" w14:textId="77777777" w:rsidR="009B0494" w:rsidRDefault="007F4792" w:rsidP="009A260E">
            <w:pPr>
              <w:pStyle w:val="TableParagraph"/>
              <w:spacing w:before="0"/>
              <w:ind w:left="4"/>
            </w:pPr>
            <w:r>
              <w:t>2</w:t>
            </w:r>
          </w:p>
        </w:tc>
        <w:tc>
          <w:tcPr>
            <w:tcW w:w="1368" w:type="dxa"/>
          </w:tcPr>
          <w:p w14:paraId="44976454" w14:textId="77777777" w:rsidR="009B0494" w:rsidRDefault="007F4792" w:rsidP="009A260E">
            <w:pPr>
              <w:pStyle w:val="TableParagraph"/>
              <w:spacing w:before="0"/>
              <w:ind w:left="289" w:right="283"/>
            </w:pPr>
            <w:r>
              <w:rPr>
                <w:spacing w:val="-5"/>
              </w:rPr>
              <w:t>20</w:t>
            </w:r>
          </w:p>
        </w:tc>
      </w:tr>
      <w:tr w:rsidR="009B0494" w14:paraId="4497645A" w14:textId="77777777">
        <w:trPr>
          <w:trHeight w:val="551"/>
        </w:trPr>
        <w:tc>
          <w:tcPr>
            <w:tcW w:w="1742" w:type="dxa"/>
          </w:tcPr>
          <w:p w14:paraId="44976456" w14:textId="77777777" w:rsidR="009B0494" w:rsidRDefault="007F4792" w:rsidP="009A260E">
            <w:pPr>
              <w:pStyle w:val="TableParagraph"/>
              <w:spacing w:before="0"/>
              <w:ind w:left="165" w:right="161"/>
            </w:pPr>
            <w:r>
              <w:rPr>
                <w:spacing w:val="-2"/>
              </w:rPr>
              <w:t>CP209</w:t>
            </w:r>
          </w:p>
        </w:tc>
        <w:tc>
          <w:tcPr>
            <w:tcW w:w="5433" w:type="dxa"/>
          </w:tcPr>
          <w:p w14:paraId="44976457" w14:textId="77777777" w:rsidR="009B0494" w:rsidRDefault="007F4792" w:rsidP="009A260E">
            <w:pPr>
              <w:pStyle w:val="TableParagraph"/>
              <w:spacing w:before="0"/>
              <w:ind w:left="105"/>
              <w:jc w:val="left"/>
            </w:pPr>
            <w:r>
              <w:t>Process</w:t>
            </w:r>
            <w:r>
              <w:rPr>
                <w:spacing w:val="-5"/>
              </w:rPr>
              <w:t xml:space="preserve"> </w:t>
            </w:r>
            <w:r>
              <w:t>Analysis</w:t>
            </w:r>
            <w:r>
              <w:rPr>
                <w:spacing w:val="-5"/>
              </w:rPr>
              <w:t xml:space="preserve"> </w:t>
            </w:r>
            <w:r>
              <w:t>and</w:t>
            </w:r>
            <w:r>
              <w:rPr>
                <w:spacing w:val="-2"/>
              </w:rPr>
              <w:t xml:space="preserve"> Statistics</w:t>
            </w:r>
          </w:p>
        </w:tc>
        <w:tc>
          <w:tcPr>
            <w:tcW w:w="1051" w:type="dxa"/>
          </w:tcPr>
          <w:p w14:paraId="44976458" w14:textId="77777777" w:rsidR="009B0494" w:rsidRDefault="007F4792" w:rsidP="009A260E">
            <w:pPr>
              <w:pStyle w:val="TableParagraph"/>
              <w:spacing w:before="0"/>
              <w:ind w:left="5"/>
            </w:pPr>
            <w:r>
              <w:t>2</w:t>
            </w:r>
          </w:p>
        </w:tc>
        <w:tc>
          <w:tcPr>
            <w:tcW w:w="1368" w:type="dxa"/>
          </w:tcPr>
          <w:p w14:paraId="44976459" w14:textId="77777777" w:rsidR="009B0494" w:rsidRDefault="007F4792" w:rsidP="009A260E">
            <w:pPr>
              <w:pStyle w:val="TableParagraph"/>
              <w:spacing w:before="0"/>
              <w:ind w:left="290" w:right="283"/>
            </w:pPr>
            <w:r>
              <w:rPr>
                <w:spacing w:val="-5"/>
              </w:rPr>
              <w:t>20</w:t>
            </w:r>
          </w:p>
        </w:tc>
      </w:tr>
    </w:tbl>
    <w:p w14:paraId="4497645B" w14:textId="77777777" w:rsidR="009B0494" w:rsidRDefault="009B0494" w:rsidP="009A260E">
      <w:pPr>
        <w:sectPr w:rsidR="009B0494" w:rsidSect="006B484B">
          <w:footerReference w:type="default" r:id="rId16"/>
          <w:pgSz w:w="11910" w:h="16840"/>
          <w:pgMar w:top="1080" w:right="1040" w:bottom="1227" w:left="980" w:header="0" w:footer="624"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433"/>
        <w:gridCol w:w="1051"/>
        <w:gridCol w:w="1368"/>
      </w:tblGrid>
      <w:tr w:rsidR="009B0494" w14:paraId="44976460" w14:textId="77777777">
        <w:trPr>
          <w:trHeight w:val="551"/>
        </w:trPr>
        <w:tc>
          <w:tcPr>
            <w:tcW w:w="1742" w:type="dxa"/>
          </w:tcPr>
          <w:p w14:paraId="4497645C" w14:textId="77777777" w:rsidR="009B0494" w:rsidRDefault="007F4792" w:rsidP="009A260E">
            <w:pPr>
              <w:pStyle w:val="TableParagraph"/>
              <w:spacing w:before="0"/>
              <w:ind w:left="0" w:right="525"/>
              <w:jc w:val="right"/>
            </w:pPr>
            <w:r>
              <w:rPr>
                <w:spacing w:val="-2"/>
              </w:rPr>
              <w:t>CP318</w:t>
            </w:r>
          </w:p>
        </w:tc>
        <w:tc>
          <w:tcPr>
            <w:tcW w:w="5433" w:type="dxa"/>
          </w:tcPr>
          <w:p w14:paraId="4497645D" w14:textId="77777777" w:rsidR="009B0494" w:rsidRDefault="007F4792" w:rsidP="009A260E">
            <w:pPr>
              <w:pStyle w:val="TableParagraph"/>
              <w:spacing w:before="0"/>
              <w:ind w:left="105"/>
              <w:jc w:val="left"/>
            </w:pPr>
            <w:r>
              <w:t>Professional</w:t>
            </w:r>
            <w:r>
              <w:rPr>
                <w:spacing w:val="-10"/>
              </w:rPr>
              <w:t xml:space="preserve"> </w:t>
            </w:r>
            <w:r>
              <w:t>Engineering</w:t>
            </w:r>
            <w:r>
              <w:rPr>
                <w:spacing w:val="-8"/>
              </w:rPr>
              <w:t xml:space="preserve"> </w:t>
            </w:r>
            <w:r>
              <w:t>and</w:t>
            </w:r>
            <w:r>
              <w:rPr>
                <w:spacing w:val="-7"/>
              </w:rPr>
              <w:t xml:space="preserve"> </w:t>
            </w:r>
            <w:r>
              <w:t>Project</w:t>
            </w:r>
            <w:r>
              <w:rPr>
                <w:spacing w:val="-3"/>
              </w:rPr>
              <w:t xml:space="preserve"> </w:t>
            </w:r>
            <w:r>
              <w:rPr>
                <w:spacing w:val="-2"/>
              </w:rPr>
              <w:t>Management</w:t>
            </w:r>
          </w:p>
        </w:tc>
        <w:tc>
          <w:tcPr>
            <w:tcW w:w="1051" w:type="dxa"/>
          </w:tcPr>
          <w:p w14:paraId="4497645E" w14:textId="77777777" w:rsidR="009B0494" w:rsidRDefault="007F4792" w:rsidP="009A260E">
            <w:pPr>
              <w:pStyle w:val="TableParagraph"/>
              <w:spacing w:before="0"/>
              <w:ind w:left="4"/>
            </w:pPr>
            <w:r>
              <w:t>3</w:t>
            </w:r>
          </w:p>
        </w:tc>
        <w:tc>
          <w:tcPr>
            <w:tcW w:w="1368" w:type="dxa"/>
          </w:tcPr>
          <w:p w14:paraId="4497645F" w14:textId="77777777" w:rsidR="009B0494" w:rsidRDefault="007F4792" w:rsidP="009A260E">
            <w:pPr>
              <w:pStyle w:val="TableParagraph"/>
              <w:spacing w:before="0"/>
              <w:ind w:left="289" w:right="283"/>
            </w:pPr>
            <w:r>
              <w:rPr>
                <w:spacing w:val="-5"/>
              </w:rPr>
              <w:t>10</w:t>
            </w:r>
          </w:p>
        </w:tc>
      </w:tr>
      <w:tr w:rsidR="009B0494" w14:paraId="44976465" w14:textId="77777777">
        <w:trPr>
          <w:trHeight w:val="551"/>
        </w:trPr>
        <w:tc>
          <w:tcPr>
            <w:tcW w:w="1742" w:type="dxa"/>
          </w:tcPr>
          <w:p w14:paraId="44976461" w14:textId="77777777" w:rsidR="009B0494" w:rsidRDefault="007F4792" w:rsidP="009A260E">
            <w:pPr>
              <w:pStyle w:val="TableParagraph"/>
              <w:spacing w:before="0"/>
              <w:ind w:left="0" w:right="525"/>
              <w:jc w:val="right"/>
            </w:pPr>
            <w:r>
              <w:rPr>
                <w:spacing w:val="-2"/>
              </w:rPr>
              <w:lastRenderedPageBreak/>
              <w:t>CP319</w:t>
            </w:r>
          </w:p>
        </w:tc>
        <w:tc>
          <w:tcPr>
            <w:tcW w:w="5433" w:type="dxa"/>
          </w:tcPr>
          <w:p w14:paraId="44976462" w14:textId="77777777" w:rsidR="009B0494" w:rsidRDefault="007F4792" w:rsidP="009A260E">
            <w:pPr>
              <w:pStyle w:val="TableParagraph"/>
              <w:spacing w:before="0"/>
              <w:ind w:left="105"/>
              <w:jc w:val="left"/>
            </w:pPr>
            <w:r>
              <w:t>Chemical</w:t>
            </w:r>
            <w:r>
              <w:rPr>
                <w:spacing w:val="-12"/>
              </w:rPr>
              <w:t xml:space="preserve"> </w:t>
            </w:r>
            <w:r>
              <w:t>Engineering</w:t>
            </w:r>
            <w:r>
              <w:rPr>
                <w:spacing w:val="-3"/>
              </w:rPr>
              <w:t xml:space="preserve"> </w:t>
            </w:r>
            <w:r>
              <w:rPr>
                <w:spacing w:val="-2"/>
              </w:rPr>
              <w:t>Safety</w:t>
            </w:r>
          </w:p>
        </w:tc>
        <w:tc>
          <w:tcPr>
            <w:tcW w:w="1051" w:type="dxa"/>
          </w:tcPr>
          <w:p w14:paraId="44976463" w14:textId="77777777" w:rsidR="009B0494" w:rsidRDefault="007F4792" w:rsidP="009A260E">
            <w:pPr>
              <w:pStyle w:val="TableParagraph"/>
              <w:spacing w:before="0"/>
              <w:ind w:left="5"/>
            </w:pPr>
            <w:r>
              <w:t>3</w:t>
            </w:r>
          </w:p>
        </w:tc>
        <w:tc>
          <w:tcPr>
            <w:tcW w:w="1368" w:type="dxa"/>
          </w:tcPr>
          <w:p w14:paraId="44976464" w14:textId="77777777" w:rsidR="009B0494" w:rsidRDefault="007F4792" w:rsidP="009A260E">
            <w:pPr>
              <w:pStyle w:val="TableParagraph"/>
              <w:spacing w:before="0"/>
              <w:ind w:left="290" w:right="283"/>
            </w:pPr>
            <w:r>
              <w:rPr>
                <w:spacing w:val="-5"/>
              </w:rPr>
              <w:t>10</w:t>
            </w:r>
          </w:p>
        </w:tc>
      </w:tr>
      <w:tr w:rsidR="009B0494" w14:paraId="4497646A" w14:textId="77777777">
        <w:trPr>
          <w:trHeight w:val="551"/>
        </w:trPr>
        <w:tc>
          <w:tcPr>
            <w:tcW w:w="1742" w:type="dxa"/>
          </w:tcPr>
          <w:p w14:paraId="44976466" w14:textId="77777777" w:rsidR="009B0494" w:rsidRDefault="007F4792" w:rsidP="009A260E">
            <w:pPr>
              <w:pStyle w:val="TableParagraph"/>
              <w:spacing w:before="0"/>
              <w:ind w:left="0" w:right="525"/>
              <w:jc w:val="right"/>
            </w:pPr>
            <w:r>
              <w:rPr>
                <w:spacing w:val="-2"/>
              </w:rPr>
              <w:t>CP314</w:t>
            </w:r>
          </w:p>
        </w:tc>
        <w:tc>
          <w:tcPr>
            <w:tcW w:w="5433" w:type="dxa"/>
          </w:tcPr>
          <w:p w14:paraId="44976467" w14:textId="77777777" w:rsidR="009B0494" w:rsidRDefault="007F4792" w:rsidP="009A260E">
            <w:pPr>
              <w:pStyle w:val="TableParagraph"/>
              <w:spacing w:before="0"/>
              <w:ind w:left="105"/>
              <w:jc w:val="left"/>
            </w:pPr>
            <w:r>
              <w:t>Mass</w:t>
            </w:r>
            <w:r>
              <w:rPr>
                <w:spacing w:val="-5"/>
              </w:rPr>
              <w:t xml:space="preserve"> </w:t>
            </w:r>
            <w:r>
              <w:t>Transfer</w:t>
            </w:r>
            <w:r>
              <w:rPr>
                <w:spacing w:val="-11"/>
              </w:rPr>
              <w:t xml:space="preserve"> </w:t>
            </w:r>
            <w:r>
              <w:t>Separation</w:t>
            </w:r>
            <w:r>
              <w:rPr>
                <w:spacing w:val="-3"/>
              </w:rPr>
              <w:t xml:space="preserve"> </w:t>
            </w:r>
            <w:r>
              <w:rPr>
                <w:spacing w:val="-2"/>
              </w:rPr>
              <w:t>Processes</w:t>
            </w:r>
          </w:p>
        </w:tc>
        <w:tc>
          <w:tcPr>
            <w:tcW w:w="1051" w:type="dxa"/>
          </w:tcPr>
          <w:p w14:paraId="44976468" w14:textId="77777777" w:rsidR="009B0494" w:rsidRDefault="007F4792" w:rsidP="009A260E">
            <w:pPr>
              <w:pStyle w:val="TableParagraph"/>
              <w:spacing w:before="0"/>
              <w:ind w:left="5"/>
            </w:pPr>
            <w:r>
              <w:t>3</w:t>
            </w:r>
          </w:p>
        </w:tc>
        <w:tc>
          <w:tcPr>
            <w:tcW w:w="1368" w:type="dxa"/>
          </w:tcPr>
          <w:p w14:paraId="44976469" w14:textId="77777777" w:rsidR="009B0494" w:rsidRDefault="007F4792" w:rsidP="009A260E">
            <w:pPr>
              <w:pStyle w:val="TableParagraph"/>
              <w:spacing w:before="0"/>
              <w:ind w:left="289" w:right="283"/>
            </w:pPr>
            <w:r>
              <w:rPr>
                <w:spacing w:val="-5"/>
              </w:rPr>
              <w:t>20</w:t>
            </w:r>
          </w:p>
        </w:tc>
      </w:tr>
      <w:tr w:rsidR="009B0494" w14:paraId="4497646F" w14:textId="77777777">
        <w:trPr>
          <w:trHeight w:val="551"/>
        </w:trPr>
        <w:tc>
          <w:tcPr>
            <w:tcW w:w="1742" w:type="dxa"/>
          </w:tcPr>
          <w:p w14:paraId="4497646B" w14:textId="77777777" w:rsidR="009B0494" w:rsidRDefault="007F4792" w:rsidP="009A260E">
            <w:pPr>
              <w:pStyle w:val="TableParagraph"/>
              <w:spacing w:before="0"/>
              <w:ind w:left="0" w:right="525"/>
              <w:jc w:val="right"/>
            </w:pPr>
            <w:r>
              <w:rPr>
                <w:spacing w:val="-2"/>
              </w:rPr>
              <w:t>CP310</w:t>
            </w:r>
          </w:p>
        </w:tc>
        <w:tc>
          <w:tcPr>
            <w:tcW w:w="5433" w:type="dxa"/>
          </w:tcPr>
          <w:p w14:paraId="4497646C" w14:textId="77777777" w:rsidR="009B0494" w:rsidRDefault="007F4792" w:rsidP="009A260E">
            <w:pPr>
              <w:pStyle w:val="TableParagraph"/>
              <w:spacing w:before="0"/>
              <w:ind w:left="105"/>
              <w:jc w:val="left"/>
            </w:pPr>
            <w:r>
              <w:t>Process</w:t>
            </w:r>
            <w:r>
              <w:rPr>
                <w:spacing w:val="-8"/>
              </w:rPr>
              <w:t xml:space="preserve"> </w:t>
            </w:r>
            <w:r>
              <w:t>Design</w:t>
            </w:r>
            <w:r>
              <w:rPr>
                <w:spacing w:val="-5"/>
              </w:rPr>
              <w:t xml:space="preserve"> </w:t>
            </w:r>
            <w:r>
              <w:t>and</w:t>
            </w:r>
            <w:r>
              <w:rPr>
                <w:spacing w:val="-5"/>
              </w:rPr>
              <w:t xml:space="preserve"> </w:t>
            </w:r>
            <w:r>
              <w:rPr>
                <w:spacing w:val="-2"/>
              </w:rPr>
              <w:t>Simulation</w:t>
            </w:r>
          </w:p>
        </w:tc>
        <w:tc>
          <w:tcPr>
            <w:tcW w:w="1051" w:type="dxa"/>
          </w:tcPr>
          <w:p w14:paraId="4497646D" w14:textId="77777777" w:rsidR="009B0494" w:rsidRDefault="007F4792" w:rsidP="009A260E">
            <w:pPr>
              <w:pStyle w:val="TableParagraph"/>
              <w:spacing w:before="0"/>
              <w:ind w:left="5"/>
            </w:pPr>
            <w:r>
              <w:t>3</w:t>
            </w:r>
          </w:p>
        </w:tc>
        <w:tc>
          <w:tcPr>
            <w:tcW w:w="1368" w:type="dxa"/>
          </w:tcPr>
          <w:p w14:paraId="4497646E" w14:textId="77777777" w:rsidR="009B0494" w:rsidRDefault="007F4792" w:rsidP="009A260E">
            <w:pPr>
              <w:pStyle w:val="TableParagraph"/>
              <w:spacing w:before="0"/>
              <w:ind w:left="290" w:right="283"/>
            </w:pPr>
            <w:r>
              <w:rPr>
                <w:spacing w:val="-5"/>
              </w:rPr>
              <w:t>20</w:t>
            </w:r>
          </w:p>
        </w:tc>
      </w:tr>
      <w:tr w:rsidR="009B0494" w14:paraId="44976474" w14:textId="77777777">
        <w:trPr>
          <w:trHeight w:val="551"/>
        </w:trPr>
        <w:tc>
          <w:tcPr>
            <w:tcW w:w="1742" w:type="dxa"/>
          </w:tcPr>
          <w:p w14:paraId="44976470" w14:textId="77777777" w:rsidR="009B0494" w:rsidRDefault="007F4792" w:rsidP="009A260E">
            <w:pPr>
              <w:pStyle w:val="TableParagraph"/>
              <w:spacing w:before="0"/>
              <w:ind w:left="0" w:right="525"/>
              <w:jc w:val="right"/>
            </w:pPr>
            <w:r>
              <w:rPr>
                <w:spacing w:val="-2"/>
              </w:rPr>
              <w:t>CP321</w:t>
            </w:r>
          </w:p>
        </w:tc>
        <w:tc>
          <w:tcPr>
            <w:tcW w:w="5433" w:type="dxa"/>
          </w:tcPr>
          <w:p w14:paraId="44976471" w14:textId="77777777" w:rsidR="009B0494" w:rsidRDefault="007F4792" w:rsidP="009A260E">
            <w:pPr>
              <w:pStyle w:val="TableParagraph"/>
              <w:spacing w:before="0"/>
              <w:ind w:left="105"/>
              <w:jc w:val="left"/>
            </w:pPr>
            <w:r>
              <w:rPr>
                <w:spacing w:val="-2"/>
              </w:rPr>
              <w:t>Reactors</w:t>
            </w:r>
          </w:p>
        </w:tc>
        <w:tc>
          <w:tcPr>
            <w:tcW w:w="1051" w:type="dxa"/>
          </w:tcPr>
          <w:p w14:paraId="44976472" w14:textId="77777777" w:rsidR="009B0494" w:rsidRDefault="007F4792" w:rsidP="009A260E">
            <w:pPr>
              <w:pStyle w:val="TableParagraph"/>
              <w:spacing w:before="0"/>
              <w:ind w:left="5"/>
            </w:pPr>
            <w:r>
              <w:t>3</w:t>
            </w:r>
          </w:p>
        </w:tc>
        <w:tc>
          <w:tcPr>
            <w:tcW w:w="1368" w:type="dxa"/>
          </w:tcPr>
          <w:p w14:paraId="44976473" w14:textId="77777777" w:rsidR="009B0494" w:rsidRDefault="007F4792" w:rsidP="009A260E">
            <w:pPr>
              <w:pStyle w:val="TableParagraph"/>
              <w:spacing w:before="0"/>
              <w:ind w:left="289" w:right="283"/>
            </w:pPr>
            <w:r>
              <w:rPr>
                <w:spacing w:val="-5"/>
              </w:rPr>
              <w:t>10</w:t>
            </w:r>
          </w:p>
        </w:tc>
      </w:tr>
      <w:tr w:rsidR="009B0494" w14:paraId="44976479" w14:textId="77777777">
        <w:trPr>
          <w:trHeight w:val="551"/>
        </w:trPr>
        <w:tc>
          <w:tcPr>
            <w:tcW w:w="1742" w:type="dxa"/>
          </w:tcPr>
          <w:p w14:paraId="44976475" w14:textId="77777777" w:rsidR="009B0494" w:rsidRDefault="007F4792" w:rsidP="009A260E">
            <w:pPr>
              <w:pStyle w:val="TableParagraph"/>
              <w:spacing w:before="0"/>
              <w:ind w:left="0" w:right="525"/>
              <w:jc w:val="right"/>
            </w:pPr>
            <w:r>
              <w:rPr>
                <w:spacing w:val="-2"/>
              </w:rPr>
              <w:t>CP320</w:t>
            </w:r>
          </w:p>
        </w:tc>
        <w:tc>
          <w:tcPr>
            <w:tcW w:w="5433" w:type="dxa"/>
          </w:tcPr>
          <w:p w14:paraId="44976476" w14:textId="77777777" w:rsidR="009B0494" w:rsidRDefault="007F4792" w:rsidP="009A260E">
            <w:pPr>
              <w:pStyle w:val="TableParagraph"/>
              <w:spacing w:before="0"/>
              <w:ind w:left="105"/>
              <w:jc w:val="left"/>
            </w:pPr>
            <w:r>
              <w:t>Biochemical</w:t>
            </w:r>
            <w:r>
              <w:rPr>
                <w:spacing w:val="-7"/>
              </w:rPr>
              <w:t xml:space="preserve"> </w:t>
            </w:r>
            <w:r>
              <w:rPr>
                <w:spacing w:val="-2"/>
              </w:rPr>
              <w:t>Engineering</w:t>
            </w:r>
          </w:p>
        </w:tc>
        <w:tc>
          <w:tcPr>
            <w:tcW w:w="1051" w:type="dxa"/>
          </w:tcPr>
          <w:p w14:paraId="44976477" w14:textId="77777777" w:rsidR="009B0494" w:rsidRDefault="007F4792" w:rsidP="009A260E">
            <w:pPr>
              <w:pStyle w:val="TableParagraph"/>
              <w:spacing w:before="0"/>
              <w:ind w:left="5"/>
            </w:pPr>
            <w:r>
              <w:t>3</w:t>
            </w:r>
          </w:p>
        </w:tc>
        <w:tc>
          <w:tcPr>
            <w:tcW w:w="1368" w:type="dxa"/>
          </w:tcPr>
          <w:p w14:paraId="44976478" w14:textId="77777777" w:rsidR="009B0494" w:rsidRDefault="007F4792" w:rsidP="009A260E">
            <w:pPr>
              <w:pStyle w:val="TableParagraph"/>
              <w:spacing w:before="0"/>
              <w:ind w:left="289" w:right="283"/>
            </w:pPr>
            <w:r>
              <w:rPr>
                <w:spacing w:val="-5"/>
              </w:rPr>
              <w:t>10</w:t>
            </w:r>
          </w:p>
        </w:tc>
      </w:tr>
      <w:tr w:rsidR="009B0494" w14:paraId="4497647E" w14:textId="77777777">
        <w:trPr>
          <w:trHeight w:val="551"/>
        </w:trPr>
        <w:tc>
          <w:tcPr>
            <w:tcW w:w="1742" w:type="dxa"/>
          </w:tcPr>
          <w:p w14:paraId="4497647A" w14:textId="77777777" w:rsidR="009B0494" w:rsidRDefault="007F4792" w:rsidP="009A260E">
            <w:pPr>
              <w:pStyle w:val="TableParagraph"/>
              <w:spacing w:before="0"/>
              <w:ind w:left="0" w:right="525"/>
              <w:jc w:val="right"/>
            </w:pPr>
            <w:r>
              <w:rPr>
                <w:spacing w:val="-2"/>
              </w:rPr>
              <w:t>CP411</w:t>
            </w:r>
          </w:p>
        </w:tc>
        <w:tc>
          <w:tcPr>
            <w:tcW w:w="5433" w:type="dxa"/>
          </w:tcPr>
          <w:p w14:paraId="4497647B" w14:textId="77777777" w:rsidR="009B0494" w:rsidRDefault="007F4792" w:rsidP="009A260E">
            <w:pPr>
              <w:pStyle w:val="TableParagraph"/>
              <w:spacing w:before="0"/>
              <w:ind w:left="105"/>
              <w:jc w:val="left"/>
            </w:pPr>
            <w:r>
              <w:t>Process</w:t>
            </w:r>
            <w:r>
              <w:rPr>
                <w:spacing w:val="-8"/>
              </w:rPr>
              <w:t xml:space="preserve"> </w:t>
            </w:r>
            <w:r>
              <w:t>Control</w:t>
            </w:r>
            <w:r>
              <w:rPr>
                <w:spacing w:val="-9"/>
              </w:rPr>
              <w:t xml:space="preserve"> </w:t>
            </w:r>
            <w:r>
              <w:t>and</w:t>
            </w:r>
            <w:r>
              <w:rPr>
                <w:spacing w:val="-6"/>
              </w:rPr>
              <w:t xml:space="preserve"> </w:t>
            </w:r>
            <w:r>
              <w:t>Environmental</w:t>
            </w:r>
            <w:r>
              <w:rPr>
                <w:spacing w:val="-3"/>
              </w:rPr>
              <w:t xml:space="preserve"> </w:t>
            </w:r>
            <w:r>
              <w:rPr>
                <w:spacing w:val="-2"/>
              </w:rPr>
              <w:t>Technology</w:t>
            </w:r>
          </w:p>
        </w:tc>
        <w:tc>
          <w:tcPr>
            <w:tcW w:w="1051" w:type="dxa"/>
          </w:tcPr>
          <w:p w14:paraId="4497647C" w14:textId="77777777" w:rsidR="009B0494" w:rsidRDefault="007F4792" w:rsidP="009A260E">
            <w:pPr>
              <w:pStyle w:val="TableParagraph"/>
              <w:spacing w:before="0"/>
              <w:ind w:left="5"/>
            </w:pPr>
            <w:r>
              <w:t>4</w:t>
            </w:r>
          </w:p>
        </w:tc>
        <w:tc>
          <w:tcPr>
            <w:tcW w:w="1368" w:type="dxa"/>
          </w:tcPr>
          <w:p w14:paraId="4497647D" w14:textId="77777777" w:rsidR="009B0494" w:rsidRDefault="007F4792" w:rsidP="009A260E">
            <w:pPr>
              <w:pStyle w:val="TableParagraph"/>
              <w:spacing w:before="0"/>
              <w:ind w:left="289" w:right="283"/>
            </w:pPr>
            <w:r>
              <w:rPr>
                <w:spacing w:val="-5"/>
              </w:rPr>
              <w:t>20</w:t>
            </w:r>
          </w:p>
        </w:tc>
      </w:tr>
      <w:tr w:rsidR="009B0494" w14:paraId="44976483" w14:textId="77777777">
        <w:trPr>
          <w:trHeight w:val="551"/>
        </w:trPr>
        <w:tc>
          <w:tcPr>
            <w:tcW w:w="1742" w:type="dxa"/>
          </w:tcPr>
          <w:p w14:paraId="4497647F" w14:textId="77777777" w:rsidR="009B0494" w:rsidRDefault="007F4792" w:rsidP="009A260E">
            <w:pPr>
              <w:pStyle w:val="TableParagraph"/>
              <w:spacing w:before="0"/>
              <w:ind w:left="0" w:right="525"/>
              <w:jc w:val="right"/>
            </w:pPr>
            <w:r>
              <w:rPr>
                <w:spacing w:val="-2"/>
              </w:rPr>
              <w:t>CP412</w:t>
            </w:r>
          </w:p>
        </w:tc>
        <w:tc>
          <w:tcPr>
            <w:tcW w:w="5433" w:type="dxa"/>
          </w:tcPr>
          <w:p w14:paraId="44976480" w14:textId="77777777" w:rsidR="009B0494" w:rsidRDefault="007F4792" w:rsidP="009A260E">
            <w:pPr>
              <w:pStyle w:val="TableParagraph"/>
              <w:spacing w:before="0"/>
              <w:ind w:left="105"/>
              <w:jc w:val="left"/>
            </w:pPr>
            <w:r>
              <w:t>Advanced</w:t>
            </w:r>
            <w:r>
              <w:rPr>
                <w:spacing w:val="-9"/>
              </w:rPr>
              <w:t xml:space="preserve"> </w:t>
            </w:r>
            <w:r>
              <w:t>Separations</w:t>
            </w:r>
            <w:r>
              <w:rPr>
                <w:spacing w:val="-10"/>
              </w:rPr>
              <w:t xml:space="preserve"> </w:t>
            </w:r>
            <w:r>
              <w:t>and</w:t>
            </w:r>
            <w:r>
              <w:rPr>
                <w:spacing w:val="-4"/>
              </w:rPr>
              <w:t xml:space="preserve"> </w:t>
            </w:r>
            <w:r>
              <w:t>Problem</w:t>
            </w:r>
            <w:r>
              <w:rPr>
                <w:spacing w:val="-7"/>
              </w:rPr>
              <w:t xml:space="preserve"> </w:t>
            </w:r>
            <w:r>
              <w:rPr>
                <w:spacing w:val="-2"/>
              </w:rPr>
              <w:t>Solving</w:t>
            </w:r>
          </w:p>
        </w:tc>
        <w:tc>
          <w:tcPr>
            <w:tcW w:w="1051" w:type="dxa"/>
          </w:tcPr>
          <w:p w14:paraId="44976481" w14:textId="77777777" w:rsidR="009B0494" w:rsidRDefault="007F4792" w:rsidP="009A260E">
            <w:pPr>
              <w:pStyle w:val="TableParagraph"/>
              <w:spacing w:before="0"/>
              <w:ind w:left="5"/>
            </w:pPr>
            <w:r>
              <w:t>4</w:t>
            </w:r>
          </w:p>
        </w:tc>
        <w:tc>
          <w:tcPr>
            <w:tcW w:w="1368" w:type="dxa"/>
          </w:tcPr>
          <w:p w14:paraId="44976482" w14:textId="77777777" w:rsidR="009B0494" w:rsidRDefault="007F4792" w:rsidP="009A260E">
            <w:pPr>
              <w:pStyle w:val="TableParagraph"/>
              <w:spacing w:before="0"/>
              <w:ind w:left="289" w:right="283"/>
            </w:pPr>
            <w:r>
              <w:rPr>
                <w:spacing w:val="-5"/>
              </w:rPr>
              <w:t>20</w:t>
            </w:r>
          </w:p>
        </w:tc>
      </w:tr>
      <w:tr w:rsidR="009B0494" w14:paraId="44976488" w14:textId="77777777">
        <w:trPr>
          <w:trHeight w:val="556"/>
        </w:trPr>
        <w:tc>
          <w:tcPr>
            <w:tcW w:w="1742" w:type="dxa"/>
          </w:tcPr>
          <w:p w14:paraId="44976484" w14:textId="77777777" w:rsidR="009B0494" w:rsidRDefault="007F4792" w:rsidP="009A260E">
            <w:pPr>
              <w:pStyle w:val="TableParagraph"/>
              <w:spacing w:before="0"/>
              <w:ind w:left="0" w:right="525"/>
              <w:jc w:val="right"/>
            </w:pPr>
            <w:r>
              <w:rPr>
                <w:spacing w:val="-2"/>
              </w:rPr>
              <w:t>CP429</w:t>
            </w:r>
          </w:p>
        </w:tc>
        <w:tc>
          <w:tcPr>
            <w:tcW w:w="5433" w:type="dxa"/>
          </w:tcPr>
          <w:p w14:paraId="44976485" w14:textId="77777777" w:rsidR="009B0494" w:rsidRDefault="007F4792" w:rsidP="009A260E">
            <w:pPr>
              <w:pStyle w:val="TableParagraph"/>
              <w:spacing w:before="0"/>
              <w:ind w:left="105"/>
              <w:jc w:val="left"/>
            </w:pPr>
            <w:r>
              <w:t>Numerical</w:t>
            </w:r>
            <w:r>
              <w:rPr>
                <w:spacing w:val="-5"/>
              </w:rPr>
              <w:t xml:space="preserve"> </w:t>
            </w:r>
            <w:r>
              <w:t>Methods</w:t>
            </w:r>
            <w:r>
              <w:rPr>
                <w:spacing w:val="-7"/>
              </w:rPr>
              <w:t xml:space="preserve"> </w:t>
            </w:r>
            <w:r>
              <w:t>and</w:t>
            </w:r>
            <w:r>
              <w:rPr>
                <w:spacing w:val="-6"/>
              </w:rPr>
              <w:t xml:space="preserve"> </w:t>
            </w:r>
            <w:r>
              <w:rPr>
                <w:spacing w:val="-2"/>
              </w:rPr>
              <w:t>Programming</w:t>
            </w:r>
          </w:p>
        </w:tc>
        <w:tc>
          <w:tcPr>
            <w:tcW w:w="1051" w:type="dxa"/>
          </w:tcPr>
          <w:p w14:paraId="44976486" w14:textId="77777777" w:rsidR="009B0494" w:rsidRDefault="007F4792" w:rsidP="009A260E">
            <w:pPr>
              <w:pStyle w:val="TableParagraph"/>
              <w:spacing w:before="0"/>
              <w:ind w:left="5"/>
            </w:pPr>
            <w:r>
              <w:t>4</w:t>
            </w:r>
          </w:p>
        </w:tc>
        <w:tc>
          <w:tcPr>
            <w:tcW w:w="1368" w:type="dxa"/>
          </w:tcPr>
          <w:p w14:paraId="44976487" w14:textId="77777777" w:rsidR="009B0494" w:rsidRDefault="007F4792" w:rsidP="009A260E">
            <w:pPr>
              <w:pStyle w:val="TableParagraph"/>
              <w:spacing w:before="0"/>
              <w:ind w:left="290" w:right="283"/>
            </w:pPr>
            <w:r>
              <w:rPr>
                <w:spacing w:val="-5"/>
              </w:rPr>
              <w:t>20</w:t>
            </w:r>
          </w:p>
        </w:tc>
      </w:tr>
      <w:tr w:rsidR="009B0494" w14:paraId="4497648D" w14:textId="77777777">
        <w:trPr>
          <w:trHeight w:val="551"/>
        </w:trPr>
        <w:tc>
          <w:tcPr>
            <w:tcW w:w="1742" w:type="dxa"/>
          </w:tcPr>
          <w:p w14:paraId="44976489" w14:textId="77777777" w:rsidR="009B0494" w:rsidRDefault="007F4792" w:rsidP="009A260E">
            <w:pPr>
              <w:pStyle w:val="TableParagraph"/>
              <w:spacing w:before="0"/>
              <w:ind w:left="0" w:right="525"/>
              <w:jc w:val="right"/>
            </w:pPr>
            <w:r>
              <w:rPr>
                <w:spacing w:val="-2"/>
              </w:rPr>
              <w:t>CP428</w:t>
            </w:r>
          </w:p>
        </w:tc>
        <w:tc>
          <w:tcPr>
            <w:tcW w:w="5433" w:type="dxa"/>
          </w:tcPr>
          <w:p w14:paraId="4497648A" w14:textId="77777777" w:rsidR="009B0494" w:rsidRDefault="007F4792" w:rsidP="009A260E">
            <w:pPr>
              <w:pStyle w:val="TableParagraph"/>
              <w:spacing w:before="0"/>
              <w:ind w:left="105"/>
              <w:jc w:val="left"/>
            </w:pPr>
            <w:r>
              <w:t>Chemical</w:t>
            </w:r>
            <w:r>
              <w:rPr>
                <w:spacing w:val="-12"/>
              </w:rPr>
              <w:t xml:space="preserve"> </w:t>
            </w:r>
            <w:r>
              <w:t>Engineering</w:t>
            </w:r>
            <w:r>
              <w:rPr>
                <w:spacing w:val="-3"/>
              </w:rPr>
              <w:t xml:space="preserve"> </w:t>
            </w:r>
            <w:r>
              <w:rPr>
                <w:spacing w:val="-2"/>
              </w:rPr>
              <w:t>Design</w:t>
            </w:r>
          </w:p>
        </w:tc>
        <w:tc>
          <w:tcPr>
            <w:tcW w:w="1051" w:type="dxa"/>
          </w:tcPr>
          <w:p w14:paraId="4497648B" w14:textId="77777777" w:rsidR="009B0494" w:rsidRDefault="007F4792" w:rsidP="009A260E">
            <w:pPr>
              <w:pStyle w:val="TableParagraph"/>
              <w:spacing w:before="0"/>
              <w:ind w:left="5"/>
            </w:pPr>
            <w:r>
              <w:t>4</w:t>
            </w:r>
          </w:p>
        </w:tc>
        <w:tc>
          <w:tcPr>
            <w:tcW w:w="1368" w:type="dxa"/>
          </w:tcPr>
          <w:p w14:paraId="4497648C" w14:textId="77777777" w:rsidR="009B0494" w:rsidRDefault="007F4792" w:rsidP="009A260E">
            <w:pPr>
              <w:pStyle w:val="TableParagraph"/>
              <w:spacing w:before="0"/>
              <w:ind w:left="289" w:right="283"/>
            </w:pPr>
            <w:r>
              <w:rPr>
                <w:spacing w:val="-5"/>
              </w:rPr>
              <w:t>40</w:t>
            </w:r>
          </w:p>
        </w:tc>
      </w:tr>
    </w:tbl>
    <w:p w14:paraId="4497648E" w14:textId="77777777" w:rsidR="009B0494" w:rsidRDefault="00000000" w:rsidP="009A260E">
      <w:pPr>
        <w:pStyle w:val="BodyText"/>
        <w:rPr>
          <w:b/>
          <w:sz w:val="15"/>
        </w:rPr>
      </w:pPr>
      <w:r>
        <w:pict w14:anchorId="4497E7EC">
          <v:rect id="docshape9" o:spid="_x0000_s2063" style="position:absolute;margin-left:28.8pt;margin-top:542.15pt;width:.7pt;height:14.4pt;z-index:251654144;mso-position-horizontal-relative:page;mso-position-vertical-relative:page" fillcolor="black" stroked="f">
            <w10:wrap anchorx="page" anchory="page"/>
          </v:rect>
        </w:pict>
      </w:r>
    </w:p>
    <w:p w14:paraId="4497648F" w14:textId="26073DAD" w:rsidR="009B0494" w:rsidRDefault="007F4792" w:rsidP="009A260E">
      <w:pPr>
        <w:pStyle w:val="BodyText"/>
        <w:ind w:left="172" w:right="174"/>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r w:rsidR="00A11799">
        <w:t>totaling</w:t>
      </w:r>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6490" w14:textId="77777777" w:rsidR="009B0494" w:rsidRDefault="009B0494" w:rsidP="009A260E">
      <w:pPr>
        <w:pStyle w:val="BodyText"/>
        <w:rPr>
          <w:sz w:val="21"/>
        </w:rPr>
      </w:pPr>
    </w:p>
    <w:p w14:paraId="44976491" w14:textId="77777777" w:rsidR="009B0494" w:rsidRDefault="007F4792" w:rsidP="009A260E">
      <w:pPr>
        <w:pStyle w:val="Heading1"/>
        <w:ind w:left="172"/>
      </w:pPr>
      <w:r>
        <w:t>Progress</w:t>
      </w:r>
      <w:r>
        <w:rPr>
          <w:spacing w:val="-8"/>
        </w:rPr>
        <w:t xml:space="preserve"> </w:t>
      </w:r>
      <w:r>
        <w:t>–</w:t>
      </w:r>
      <w:r>
        <w:rPr>
          <w:spacing w:val="-3"/>
        </w:rPr>
        <w:t xml:space="preserve"> </w:t>
      </w:r>
      <w:r>
        <w:t>Accelerated</w:t>
      </w:r>
      <w:r>
        <w:rPr>
          <w:spacing w:val="-4"/>
        </w:rPr>
        <w:t xml:space="preserve"> </w:t>
      </w:r>
      <w:r>
        <w:rPr>
          <w:spacing w:val="-2"/>
        </w:rPr>
        <w:t>Programme</w:t>
      </w:r>
    </w:p>
    <w:p w14:paraId="44976492" w14:textId="77777777" w:rsidR="009B0494" w:rsidRDefault="007F4792" w:rsidP="009A260E">
      <w:pPr>
        <w:pStyle w:val="ListParagraph"/>
        <w:numPr>
          <w:ilvl w:val="0"/>
          <w:numId w:val="91"/>
        </w:numPr>
        <w:tabs>
          <w:tab w:val="left" w:pos="533"/>
        </w:tabs>
        <w:spacing w:line="276" w:lineRule="auto"/>
        <w:ind w:right="581" w:hanging="360"/>
        <w:jc w:val="left"/>
      </w:pPr>
      <w:proofErr w:type="gramStart"/>
      <w:r>
        <w:t>In order to</w:t>
      </w:r>
      <w:proofErr w:type="gramEnd"/>
      <w:r>
        <w:t xml:space="preserve"> transfer to the accelerated programme, and to progress to the next year of the course,</w:t>
      </w:r>
      <w:r>
        <w:rPr>
          <w:spacing w:val="-5"/>
        </w:rPr>
        <w:t xml:space="preserve"> </w:t>
      </w:r>
      <w:r>
        <w:t>a student</w:t>
      </w:r>
      <w:r>
        <w:rPr>
          <w:spacing w:val="-10"/>
        </w:rPr>
        <w:t xml:space="preserve"> </w:t>
      </w:r>
      <w:r>
        <w:t>must</w:t>
      </w:r>
      <w:r>
        <w:rPr>
          <w:spacing w:val="-5"/>
        </w:rPr>
        <w:t xml:space="preserve"> </w:t>
      </w:r>
      <w:r>
        <w:t>have</w:t>
      </w:r>
      <w:r>
        <w:rPr>
          <w:spacing w:val="-4"/>
        </w:rPr>
        <w:t xml:space="preserve"> </w:t>
      </w:r>
      <w:r>
        <w:t>accumulated</w:t>
      </w:r>
      <w:r>
        <w:rPr>
          <w:spacing w:val="-4"/>
        </w:rPr>
        <w:t xml:space="preserve"> </w:t>
      </w:r>
      <w:r>
        <w:t>all</w:t>
      </w:r>
      <w:r>
        <w:rPr>
          <w:spacing w:val="-2"/>
        </w:rPr>
        <w:t xml:space="preserve"> </w:t>
      </w:r>
      <w:r>
        <w:t>of</w:t>
      </w:r>
      <w:r>
        <w:rPr>
          <w:spacing w:val="-5"/>
        </w:rPr>
        <w:t xml:space="preserve"> </w:t>
      </w:r>
      <w:r>
        <w:t>the core credits</w:t>
      </w:r>
      <w:r>
        <w:rPr>
          <w:spacing w:val="-1"/>
        </w:rPr>
        <w:t xml:space="preserve"> </w:t>
      </w:r>
      <w:r>
        <w:t>from previous</w:t>
      </w:r>
      <w:r>
        <w:rPr>
          <w:spacing w:val="-1"/>
        </w:rPr>
        <w:t xml:space="preserve"> </w:t>
      </w:r>
      <w:r>
        <w:t>years</w:t>
      </w:r>
      <w:r>
        <w:rPr>
          <w:spacing w:val="-6"/>
        </w:rPr>
        <w:t xml:space="preserve"> </w:t>
      </w:r>
      <w:r>
        <w:t>of the course curriculum.</w:t>
      </w:r>
    </w:p>
    <w:p w14:paraId="44976493" w14:textId="77777777" w:rsidR="009B0494" w:rsidRDefault="009B0494" w:rsidP="009A260E">
      <w:pPr>
        <w:pStyle w:val="BodyText"/>
        <w:rPr>
          <w:sz w:val="21"/>
        </w:rPr>
      </w:pPr>
    </w:p>
    <w:p w14:paraId="44976494" w14:textId="77777777" w:rsidR="009B0494" w:rsidRDefault="007F4792" w:rsidP="009A260E">
      <w:pPr>
        <w:pStyle w:val="Heading1"/>
        <w:ind w:left="172"/>
      </w:pPr>
      <w:r>
        <w:t>Progress</w:t>
      </w:r>
      <w:r>
        <w:rPr>
          <w:spacing w:val="-4"/>
        </w:rPr>
        <w:t xml:space="preserve"> </w:t>
      </w:r>
      <w:r>
        <w:t>–</w:t>
      </w:r>
      <w:r>
        <w:rPr>
          <w:spacing w:val="-4"/>
        </w:rPr>
        <w:t xml:space="preserve"> </w:t>
      </w:r>
      <w:r>
        <w:t>Standard</w:t>
      </w:r>
      <w:r>
        <w:rPr>
          <w:spacing w:val="-2"/>
        </w:rPr>
        <w:t xml:space="preserve"> Programme</w:t>
      </w:r>
    </w:p>
    <w:p w14:paraId="44976495" w14:textId="77777777" w:rsidR="009B0494" w:rsidRDefault="007F4792" w:rsidP="009A260E">
      <w:pPr>
        <w:pStyle w:val="ListParagraph"/>
        <w:numPr>
          <w:ilvl w:val="0"/>
          <w:numId w:val="91"/>
        </w:numPr>
        <w:tabs>
          <w:tab w:val="left" w:pos="533"/>
        </w:tabs>
        <w:spacing w:line="278" w:lineRule="auto"/>
        <w:ind w:right="224" w:hanging="360"/>
        <w:jc w:val="left"/>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each year</w:t>
      </w:r>
      <w:r>
        <w:rPr>
          <w:spacing w:val="-7"/>
        </w:rPr>
        <w:t xml:space="preserve"> </w:t>
      </w:r>
      <w:r>
        <w:t>subsequent</w:t>
      </w:r>
      <w:r>
        <w:rPr>
          <w:spacing w:val="-4"/>
        </w:rPr>
        <w:t xml:space="preserve"> </w:t>
      </w:r>
      <w:r>
        <w:t>year</w:t>
      </w:r>
      <w:r>
        <w:rPr>
          <w:spacing w:val="-7"/>
        </w:rPr>
        <w:t xml:space="preserve"> </w:t>
      </w:r>
      <w:r>
        <w:t>of</w:t>
      </w:r>
      <w:r>
        <w:rPr>
          <w:spacing w:val="-4"/>
        </w:rPr>
        <w:t xml:space="preserve"> </w:t>
      </w:r>
      <w:r>
        <w:t>the course</w:t>
      </w:r>
      <w:r>
        <w:rPr>
          <w:spacing w:val="-3"/>
        </w:rPr>
        <w:t xml:space="preserve"> </w:t>
      </w:r>
      <w:r>
        <w:t>a student</w:t>
      </w:r>
      <w:r>
        <w:rPr>
          <w:spacing w:val="-4"/>
        </w:rPr>
        <w:t xml:space="preserve"> </w:t>
      </w:r>
      <w:r>
        <w:t>must carry no</w:t>
      </w:r>
      <w:r>
        <w:rPr>
          <w:spacing w:val="-3"/>
        </w:rPr>
        <w:t xml:space="preserve"> </w:t>
      </w:r>
      <w:r>
        <w:t>more than 20 credits from the previous years of the course curriculum.</w:t>
      </w:r>
    </w:p>
    <w:p w14:paraId="44976496" w14:textId="77777777" w:rsidR="009B0494" w:rsidRDefault="009B0494" w:rsidP="009A260E">
      <w:pPr>
        <w:pStyle w:val="BodyText"/>
        <w:rPr>
          <w:sz w:val="24"/>
        </w:rPr>
      </w:pPr>
    </w:p>
    <w:p w14:paraId="44976497" w14:textId="77777777" w:rsidR="009B0494" w:rsidRDefault="007F4792" w:rsidP="009A260E">
      <w:pPr>
        <w:pStyle w:val="Heading1"/>
        <w:ind w:left="172"/>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6498" w14:textId="77777777" w:rsidR="009B0494" w:rsidRDefault="00000000" w:rsidP="009A260E">
      <w:pPr>
        <w:pStyle w:val="ListParagraph"/>
        <w:numPr>
          <w:ilvl w:val="0"/>
          <w:numId w:val="91"/>
        </w:numPr>
        <w:tabs>
          <w:tab w:val="left" w:pos="599"/>
          <w:tab w:val="left" w:pos="600"/>
        </w:tabs>
        <w:spacing w:line="278" w:lineRule="auto"/>
        <w:ind w:left="599" w:right="703" w:hanging="428"/>
        <w:jc w:val="left"/>
      </w:pPr>
      <w:r>
        <w:pict w14:anchorId="4497E7ED">
          <v:rect id="docshape10" o:spid="_x0000_s2062" style="position:absolute;left:0;text-align:left;margin-left:277.9pt;margin-top:26.25pt;width:2.9pt;height:.7pt;z-index:-251656192;mso-position-horizontal-relative:page" fillcolor="#d13438" stroked="f">
            <w10:wrap anchorx="page"/>
          </v:rect>
        </w:pict>
      </w:r>
      <w:r w:rsidR="007F4792">
        <w:t>The</w:t>
      </w:r>
      <w:r w:rsidR="007F4792">
        <w:rPr>
          <w:spacing w:val="-4"/>
        </w:rPr>
        <w:t xml:space="preserve"> </w:t>
      </w:r>
      <w:r w:rsidR="007F4792">
        <w:t>final</w:t>
      </w:r>
      <w:r w:rsidR="007F4792">
        <w:rPr>
          <w:spacing w:val="-7"/>
        </w:rPr>
        <w:t xml:space="preserve"> </w:t>
      </w:r>
      <w:r w:rsidR="007F4792">
        <w:t>classification of</w:t>
      </w:r>
      <w:r w:rsidR="007F4792">
        <w:rPr>
          <w:spacing w:val="-1"/>
        </w:rPr>
        <w:t xml:space="preserve"> </w:t>
      </w:r>
      <w:r w:rsidR="007F4792">
        <w:t>the</w:t>
      </w:r>
      <w:r w:rsidR="007F4792">
        <w:rPr>
          <w:spacing w:val="-4"/>
        </w:rPr>
        <w:t xml:space="preserve"> </w:t>
      </w:r>
      <w:r w:rsidR="007F4792">
        <w:t>chosen</w:t>
      </w:r>
      <w:r w:rsidR="007F4792">
        <w:rPr>
          <w:spacing w:val="-5"/>
        </w:rPr>
        <w:t xml:space="preserve"> </w:t>
      </w:r>
      <w:r w:rsidR="007F4792">
        <w:t>degree</w:t>
      </w:r>
      <w:r w:rsidR="007F4792">
        <w:rPr>
          <w:spacing w:val="-4"/>
        </w:rPr>
        <w:t xml:space="preserve"> </w:t>
      </w:r>
      <w:r w:rsidR="007F4792">
        <w:t>will</w:t>
      </w:r>
      <w:r w:rsidR="007F4792">
        <w:rPr>
          <w:spacing w:val="-3"/>
        </w:rPr>
        <w:t xml:space="preserve"> </w:t>
      </w:r>
      <w:r w:rsidR="007F4792">
        <w:t>normally</w:t>
      </w:r>
      <w:r w:rsidR="007F4792">
        <w:rPr>
          <w:spacing w:val="-2"/>
        </w:rPr>
        <w:t xml:space="preserve"> </w:t>
      </w:r>
      <w:r w:rsidR="007F4792">
        <w:t>be based</w:t>
      </w:r>
      <w:r w:rsidR="007F4792">
        <w:rPr>
          <w:spacing w:val="-4"/>
        </w:rPr>
        <w:t xml:space="preserve"> </w:t>
      </w:r>
      <w:r w:rsidR="007F4792">
        <w:t>on</w:t>
      </w:r>
      <w:r w:rsidR="007F4792">
        <w:rPr>
          <w:spacing w:val="-5"/>
        </w:rPr>
        <w:t xml:space="preserve"> </w:t>
      </w:r>
      <w:r w:rsidR="007F4792">
        <w:t>the first</w:t>
      </w:r>
      <w:r w:rsidR="007F4792">
        <w:rPr>
          <w:spacing w:val="-5"/>
        </w:rPr>
        <w:t xml:space="preserve"> </w:t>
      </w:r>
      <w:r w:rsidR="007F4792">
        <w:t xml:space="preserve">assessed attempt at all </w:t>
      </w:r>
      <w:proofErr w:type="gramStart"/>
      <w:r w:rsidR="007F4792">
        <w:t>level</w:t>
      </w:r>
      <w:proofErr w:type="gramEnd"/>
      <w:r w:rsidR="007F4792">
        <w:t xml:space="preserve"> 3 and level 4 modules</w:t>
      </w:r>
      <w:r w:rsidR="007F4792">
        <w:rPr>
          <w:color w:val="D13438"/>
        </w:rPr>
        <w:t>.</w:t>
      </w:r>
    </w:p>
    <w:p w14:paraId="44976499" w14:textId="77777777" w:rsidR="009B0494" w:rsidRDefault="007F4792" w:rsidP="009A260E">
      <w:pPr>
        <w:pStyle w:val="Heading1"/>
        <w:spacing w:line="247" w:lineRule="exact"/>
        <w:ind w:left="172"/>
      </w:pPr>
      <w:r>
        <w:rPr>
          <w:spacing w:val="-2"/>
        </w:rPr>
        <w:t>Award</w:t>
      </w:r>
    </w:p>
    <w:p w14:paraId="4497649A" w14:textId="77777777" w:rsidR="009B0494" w:rsidRDefault="009B0494" w:rsidP="009A260E">
      <w:pPr>
        <w:pStyle w:val="BodyText"/>
        <w:rPr>
          <w:b/>
        </w:rPr>
      </w:pPr>
    </w:p>
    <w:p w14:paraId="4497649B" w14:textId="753661FF" w:rsidR="009B0494" w:rsidRDefault="007F4792" w:rsidP="009A260E">
      <w:pPr>
        <w:pStyle w:val="ListParagraph"/>
        <w:numPr>
          <w:ilvl w:val="0"/>
          <w:numId w:val="91"/>
        </w:numPr>
        <w:tabs>
          <w:tab w:val="left" w:pos="599"/>
          <w:tab w:val="left" w:pos="600"/>
        </w:tabs>
        <w:spacing w:line="276" w:lineRule="auto"/>
        <w:ind w:left="599" w:right="290" w:hanging="428"/>
        <w:jc w:val="left"/>
      </w:pPr>
      <w:r>
        <w:rPr>
          <w:b/>
        </w:rPr>
        <w:t>BEng</w:t>
      </w:r>
      <w:r>
        <w:rPr>
          <w:b/>
          <w:spacing w:val="-2"/>
        </w:rPr>
        <w:t xml:space="preserve"> </w:t>
      </w:r>
      <w:r>
        <w:rPr>
          <w:b/>
        </w:rPr>
        <w:t>with</w:t>
      </w:r>
      <w:r>
        <w:rPr>
          <w:b/>
          <w:spacing w:val="-2"/>
        </w:rPr>
        <w:t xml:space="preserve"> </w:t>
      </w:r>
      <w:r>
        <w:rPr>
          <w:b/>
        </w:rPr>
        <w:t>Honours:</w:t>
      </w:r>
      <w:r>
        <w:rPr>
          <w:b/>
          <w:spacing w:val="-4"/>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w:t>
      </w:r>
      <w:r>
        <w:rPr>
          <w:spacing w:val="-5"/>
        </w:rPr>
        <w:t xml:space="preserve"> </w:t>
      </w:r>
      <w:r>
        <w:t>of</w:t>
      </w:r>
      <w:r>
        <w:rPr>
          <w:spacing w:val="-1"/>
        </w:rPr>
        <w:t xml:space="preserve"> </w:t>
      </w:r>
      <w:r>
        <w:t>the</w:t>
      </w:r>
      <w:r>
        <w:rPr>
          <w:spacing w:val="-5"/>
        </w:rPr>
        <w:t xml:space="preserve"> </w:t>
      </w:r>
      <w:r>
        <w:t>degree</w:t>
      </w:r>
      <w:r>
        <w:rPr>
          <w:spacing w:val="-5"/>
        </w:rPr>
        <w:t xml:space="preserve"> </w:t>
      </w:r>
      <w:r>
        <w:t>of</w:t>
      </w:r>
      <w:r>
        <w:rPr>
          <w:spacing w:val="-6"/>
        </w:rPr>
        <w:t xml:space="preserve"> </w:t>
      </w:r>
      <w:r>
        <w:t>BEng with Honours</w:t>
      </w:r>
      <w:r>
        <w:rPr>
          <w:spacing w:val="-2"/>
        </w:rPr>
        <w:t xml:space="preserve"> </w:t>
      </w:r>
      <w:r>
        <w:t xml:space="preserve">in Chemical Engineering,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649C" w14:textId="77777777" w:rsidR="009B0494" w:rsidRDefault="009B0494" w:rsidP="009A260E">
      <w:pPr>
        <w:pStyle w:val="BodyText"/>
        <w:rPr>
          <w:sz w:val="17"/>
        </w:rPr>
      </w:pPr>
    </w:p>
    <w:p w14:paraId="4497649D" w14:textId="4A640F06" w:rsidR="009B0494" w:rsidRDefault="007F4792" w:rsidP="009A260E">
      <w:pPr>
        <w:pStyle w:val="ListParagraph"/>
        <w:numPr>
          <w:ilvl w:val="0"/>
          <w:numId w:val="91"/>
        </w:numPr>
        <w:tabs>
          <w:tab w:val="left" w:pos="599"/>
        </w:tabs>
        <w:spacing w:line="276" w:lineRule="auto"/>
        <w:ind w:left="599" w:right="406" w:hanging="428"/>
        <w:jc w:val="left"/>
      </w:pPr>
      <w:r>
        <w:rPr>
          <w:b/>
        </w:rPr>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 Chemical</w:t>
      </w:r>
      <w:r>
        <w:rPr>
          <w:spacing w:val="-6"/>
        </w:rPr>
        <w:t xml:space="preserve"> </w:t>
      </w:r>
      <w:r>
        <w:t xml:space="preserve">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649E" w14:textId="77777777" w:rsidR="009B0494" w:rsidRDefault="009B0494" w:rsidP="009A260E">
      <w:pPr>
        <w:spacing w:line="276" w:lineRule="auto"/>
        <w:sectPr w:rsidR="009B0494">
          <w:type w:val="continuous"/>
          <w:pgSz w:w="11910" w:h="16840"/>
          <w:pgMar w:top="1120" w:right="1040" w:bottom="820" w:left="980" w:header="0" w:footer="624" w:gutter="0"/>
          <w:cols w:space="720"/>
        </w:sectPr>
      </w:pPr>
    </w:p>
    <w:p w14:paraId="4497649F" w14:textId="77777777" w:rsidR="009B0494" w:rsidRDefault="007F4792" w:rsidP="009A260E">
      <w:pPr>
        <w:ind w:left="120"/>
        <w:rPr>
          <w:b/>
          <w:sz w:val="28"/>
        </w:rPr>
      </w:pPr>
      <w:bookmarkStart w:id="165" w:name="009_Chemical_Engineering_-_Degree_Appren"/>
      <w:bookmarkEnd w:id="165"/>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4A0" w14:textId="77777777" w:rsidR="009B0494" w:rsidRDefault="007F4792" w:rsidP="009A260E">
      <w:pPr>
        <w:spacing w:line="690" w:lineRule="atLeast"/>
        <w:ind w:left="120"/>
        <w:rPr>
          <w:b/>
          <w:sz w:val="28"/>
        </w:rPr>
      </w:pPr>
      <w:r>
        <w:rPr>
          <w:b/>
          <w:sz w:val="28"/>
        </w:rPr>
        <w:t>DEPARTMENT</w:t>
      </w:r>
      <w:r>
        <w:rPr>
          <w:b/>
          <w:spacing w:val="-8"/>
          <w:sz w:val="28"/>
        </w:rPr>
        <w:t xml:space="preserve"> </w:t>
      </w:r>
      <w:r>
        <w:rPr>
          <w:b/>
          <w:sz w:val="28"/>
        </w:rPr>
        <w:t>OF</w:t>
      </w:r>
      <w:r>
        <w:rPr>
          <w:b/>
          <w:spacing w:val="-8"/>
          <w:sz w:val="28"/>
        </w:rPr>
        <w:t xml:space="preserve"> </w:t>
      </w:r>
      <w:r>
        <w:rPr>
          <w:b/>
          <w:sz w:val="28"/>
        </w:rPr>
        <w:t>CHEMICAL</w:t>
      </w:r>
      <w:r>
        <w:rPr>
          <w:b/>
          <w:spacing w:val="-8"/>
          <w:sz w:val="28"/>
        </w:rPr>
        <w:t xml:space="preserve"> </w:t>
      </w:r>
      <w:r>
        <w:rPr>
          <w:b/>
          <w:sz w:val="28"/>
        </w:rPr>
        <w:t>AND</w:t>
      </w:r>
      <w:r>
        <w:rPr>
          <w:b/>
          <w:spacing w:val="-6"/>
          <w:sz w:val="28"/>
        </w:rPr>
        <w:t xml:space="preserve"> </w:t>
      </w:r>
      <w:r>
        <w:rPr>
          <w:b/>
          <w:sz w:val="28"/>
        </w:rPr>
        <w:t>PROCESS</w:t>
      </w:r>
      <w:r>
        <w:rPr>
          <w:b/>
          <w:spacing w:val="-9"/>
          <w:sz w:val="28"/>
        </w:rPr>
        <w:t xml:space="preserve"> </w:t>
      </w:r>
      <w:r>
        <w:rPr>
          <w:b/>
          <w:sz w:val="28"/>
        </w:rPr>
        <w:t>ENGINEERING CHEMICAL ENGINEERING</w:t>
      </w:r>
    </w:p>
    <w:p w14:paraId="449764A1" w14:textId="77777777" w:rsidR="009B0494" w:rsidRDefault="009B0494" w:rsidP="009A260E">
      <w:pPr>
        <w:pStyle w:val="BodyText"/>
        <w:rPr>
          <w:b/>
          <w:sz w:val="26"/>
        </w:rPr>
      </w:pPr>
    </w:p>
    <w:p w14:paraId="449764A2" w14:textId="77777777" w:rsidR="009B0494" w:rsidRDefault="007F4792" w:rsidP="009A260E">
      <w:pPr>
        <w:pStyle w:val="Heading1"/>
        <w:spacing w:line="259" w:lineRule="auto"/>
        <w:ind w:right="1200"/>
      </w:pPr>
      <w:r>
        <w:t>Bachelor</w:t>
      </w:r>
      <w:r>
        <w:rPr>
          <w:spacing w:val="-1"/>
        </w:rPr>
        <w:t xml:space="preserve"> </w:t>
      </w:r>
      <w:r>
        <w:t>of</w:t>
      </w:r>
      <w:r>
        <w:rPr>
          <w:spacing w:val="-6"/>
        </w:rPr>
        <w:t xml:space="preserve"> </w:t>
      </w:r>
      <w:r>
        <w:t>Engineering</w:t>
      </w:r>
      <w:r>
        <w:rPr>
          <w:spacing w:val="-5"/>
        </w:rPr>
        <w:t xml:space="preserve"> </w:t>
      </w:r>
      <w:r>
        <w:t>with</w:t>
      </w:r>
      <w:r>
        <w:rPr>
          <w:spacing w:val="-1"/>
        </w:rPr>
        <w:t xml:space="preserve"> </w:t>
      </w:r>
      <w:r>
        <w:t>Honours in</w:t>
      </w:r>
      <w:r>
        <w:rPr>
          <w:spacing w:val="-5"/>
        </w:rPr>
        <w:t xml:space="preserve"> </w:t>
      </w:r>
      <w:r>
        <w:t>Chemical</w:t>
      </w:r>
      <w:r>
        <w:rPr>
          <w:spacing w:val="-4"/>
        </w:rPr>
        <w:t xml:space="preserve"> </w:t>
      </w:r>
      <w:r>
        <w:t>Engineering</w:t>
      </w:r>
      <w:r>
        <w:rPr>
          <w:spacing w:val="-5"/>
        </w:rPr>
        <w:t xml:space="preserve"> </w:t>
      </w:r>
      <w:r>
        <w:t>-</w:t>
      </w:r>
      <w:r>
        <w:rPr>
          <w:spacing w:val="-4"/>
        </w:rPr>
        <w:t xml:space="preserve"> </w:t>
      </w:r>
      <w:r>
        <w:t xml:space="preserve">Degree </w:t>
      </w:r>
      <w:r>
        <w:rPr>
          <w:spacing w:val="-2"/>
        </w:rPr>
        <w:t>Apprenticeship</w:t>
      </w:r>
    </w:p>
    <w:p w14:paraId="449764A3" w14:textId="77777777" w:rsidR="009B0494" w:rsidRDefault="007F4792" w:rsidP="009A260E">
      <w:pPr>
        <w:ind w:left="120"/>
        <w:rPr>
          <w:b/>
        </w:rPr>
      </w:pPr>
      <w:r>
        <w:rPr>
          <w:b/>
        </w:rPr>
        <w:t>Bachelor</w:t>
      </w:r>
      <w:r>
        <w:rPr>
          <w:b/>
          <w:spacing w:val="-5"/>
        </w:rPr>
        <w:t xml:space="preserve"> </w:t>
      </w:r>
      <w:r>
        <w:rPr>
          <w:b/>
        </w:rPr>
        <w:t>of</w:t>
      </w:r>
      <w:r>
        <w:rPr>
          <w:b/>
          <w:spacing w:val="-8"/>
        </w:rPr>
        <w:t xml:space="preserve"> </w:t>
      </w:r>
      <w:r>
        <w:rPr>
          <w:b/>
        </w:rPr>
        <w:t>Engineering</w:t>
      </w:r>
      <w:r>
        <w:rPr>
          <w:b/>
          <w:spacing w:val="-7"/>
        </w:rPr>
        <w:t xml:space="preserve"> </w:t>
      </w:r>
      <w:r>
        <w:rPr>
          <w:b/>
        </w:rPr>
        <w:t>in</w:t>
      </w:r>
      <w:r>
        <w:rPr>
          <w:b/>
          <w:spacing w:val="-3"/>
        </w:rPr>
        <w:t xml:space="preserve"> </w:t>
      </w:r>
      <w:r>
        <w:rPr>
          <w:b/>
        </w:rPr>
        <w:t>Chemical</w:t>
      </w:r>
      <w:r>
        <w:rPr>
          <w:b/>
          <w:spacing w:val="-6"/>
        </w:rPr>
        <w:t xml:space="preserve"> </w:t>
      </w:r>
      <w:r>
        <w:rPr>
          <w:b/>
        </w:rPr>
        <w:t>Engineering</w:t>
      </w:r>
      <w:r>
        <w:rPr>
          <w:b/>
          <w:spacing w:val="-3"/>
        </w:rPr>
        <w:t xml:space="preserve"> </w:t>
      </w:r>
      <w:r>
        <w:rPr>
          <w:b/>
        </w:rPr>
        <w:t>-</w:t>
      </w:r>
      <w:r>
        <w:rPr>
          <w:b/>
          <w:spacing w:val="-5"/>
        </w:rPr>
        <w:t xml:space="preserve"> </w:t>
      </w:r>
      <w:r>
        <w:rPr>
          <w:b/>
        </w:rPr>
        <w:t xml:space="preserve">Degree </w:t>
      </w:r>
      <w:r>
        <w:rPr>
          <w:b/>
          <w:spacing w:val="-2"/>
        </w:rPr>
        <w:t>Apprenticeship</w:t>
      </w:r>
    </w:p>
    <w:p w14:paraId="449764A4" w14:textId="77777777" w:rsidR="009B0494" w:rsidRDefault="009B0494" w:rsidP="009A260E">
      <w:pPr>
        <w:pStyle w:val="BodyText"/>
        <w:rPr>
          <w:b/>
          <w:sz w:val="25"/>
        </w:rPr>
      </w:pPr>
    </w:p>
    <w:p w14:paraId="449764A5" w14:textId="0058AC78" w:rsidR="009B0494" w:rsidRDefault="007F4792" w:rsidP="009A260E">
      <w:pPr>
        <w:spacing w:line="254"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4A6" w14:textId="77777777" w:rsidR="009B0494" w:rsidRDefault="009B0494" w:rsidP="009A260E">
      <w:pPr>
        <w:pStyle w:val="BodyText"/>
        <w:rPr>
          <w:i/>
          <w:sz w:val="16"/>
        </w:rPr>
      </w:pPr>
    </w:p>
    <w:p w14:paraId="449764A7" w14:textId="77777777" w:rsidR="009B0494" w:rsidRDefault="007F4792" w:rsidP="009A260E">
      <w:pPr>
        <w:pStyle w:val="Heading1"/>
      </w:pPr>
      <w:r>
        <w:rPr>
          <w:spacing w:val="-2"/>
        </w:rPr>
        <w:t>Admission</w:t>
      </w:r>
    </w:p>
    <w:p w14:paraId="449764A8" w14:textId="1877905D" w:rsidR="009B0494" w:rsidRDefault="007F4792" w:rsidP="009A260E">
      <w:pPr>
        <w:pStyle w:val="ListParagraph"/>
        <w:numPr>
          <w:ilvl w:val="0"/>
          <w:numId w:val="90"/>
        </w:numPr>
        <w:tabs>
          <w:tab w:val="left" w:pos="547"/>
          <w:tab w:val="left" w:pos="548"/>
        </w:tabs>
        <w:spacing w:line="259" w:lineRule="auto"/>
        <w:ind w:right="137"/>
      </w:pPr>
      <w:r>
        <w:t xml:space="preserve">Typical entry requirements for the Degree Apprenticeship in chemical engineering (SIPPE) are 3 A-levels (ABB-BBB) including </w:t>
      </w:r>
      <w:proofErr w:type="spellStart"/>
      <w:r>
        <w:t>Maths</w:t>
      </w:r>
      <w:proofErr w:type="spellEnd"/>
      <w:r>
        <w:t>,</w:t>
      </w:r>
      <w:r w:rsidR="00E777E7">
        <w:t xml:space="preserve"> </w:t>
      </w:r>
      <w:r>
        <w:t xml:space="preserve">and Chemistry or Physics. Suitably qualified applicants may be admitted through a combination of industry experience and higher national qualifications. All applications will be treated on a </w:t>
      </w:r>
      <w:proofErr w:type="gramStart"/>
      <w:r>
        <w:t>case by case</w:t>
      </w:r>
      <w:proofErr w:type="gramEnd"/>
      <w:r>
        <w:t xml:space="preserve"> basis</w:t>
      </w:r>
      <w:r>
        <w:rPr>
          <w:spacing w:val="40"/>
        </w:rPr>
        <w:t xml:space="preserve"> </w:t>
      </w:r>
      <w:r>
        <w:t>and only</w:t>
      </w:r>
      <w:r>
        <w:rPr>
          <w:spacing w:val="-6"/>
        </w:rPr>
        <w:t xml:space="preserve"> </w:t>
      </w:r>
      <w:r>
        <w:t>applicants</w:t>
      </w:r>
      <w:r>
        <w:rPr>
          <w:spacing w:val="-1"/>
        </w:rPr>
        <w:t xml:space="preserve"> </w:t>
      </w:r>
      <w:r>
        <w:t>employed in</w:t>
      </w:r>
      <w:r>
        <w:rPr>
          <w:spacing w:val="-4"/>
        </w:rPr>
        <w:t xml:space="preserve"> </w:t>
      </w:r>
      <w:r>
        <w:t>a suitable role</w:t>
      </w:r>
      <w:r>
        <w:rPr>
          <w:spacing w:val="-4"/>
        </w:rPr>
        <w:t xml:space="preserve"> </w:t>
      </w:r>
      <w:r>
        <w:t>and</w:t>
      </w:r>
      <w:r>
        <w:rPr>
          <w:spacing w:val="-4"/>
        </w:rPr>
        <w:t xml:space="preserve"> </w:t>
      </w:r>
      <w:r>
        <w:t>meeting the</w:t>
      </w:r>
      <w:r>
        <w:rPr>
          <w:spacing w:val="-4"/>
        </w:rPr>
        <w:t xml:space="preserve"> </w:t>
      </w:r>
      <w:r>
        <w:t>funding</w:t>
      </w:r>
      <w:r>
        <w:rPr>
          <w:spacing w:val="-4"/>
        </w:rPr>
        <w:t xml:space="preserve"> </w:t>
      </w:r>
      <w:r>
        <w:t>requirements</w:t>
      </w:r>
      <w:r>
        <w:rPr>
          <w:spacing w:val="-6"/>
        </w:rPr>
        <w:t xml:space="preserve"> </w:t>
      </w:r>
      <w:r>
        <w:t>of the Degree Apprenticeship will be considered.</w:t>
      </w:r>
    </w:p>
    <w:p w14:paraId="449764A9" w14:textId="77777777" w:rsidR="009B0494" w:rsidRDefault="009B0494" w:rsidP="009A260E">
      <w:pPr>
        <w:pStyle w:val="BodyText"/>
        <w:rPr>
          <w:sz w:val="23"/>
        </w:rPr>
      </w:pPr>
    </w:p>
    <w:p w14:paraId="449764AA"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4AB" w14:textId="77777777" w:rsidR="009B0494" w:rsidRDefault="007F4792" w:rsidP="009A260E">
      <w:pPr>
        <w:pStyle w:val="ListParagraph"/>
        <w:numPr>
          <w:ilvl w:val="0"/>
          <w:numId w:val="90"/>
        </w:numPr>
        <w:tabs>
          <w:tab w:val="left" w:pos="547"/>
          <w:tab w:val="left" w:pos="548"/>
        </w:tabs>
      </w:pPr>
      <w:r>
        <w:t>This</w:t>
      </w:r>
      <w:r>
        <w:rPr>
          <w:spacing w:val="-4"/>
        </w:rPr>
        <w:t xml:space="preserve"> </w:t>
      </w:r>
      <w:r>
        <w:t>programme</w:t>
      </w:r>
      <w:r>
        <w:rPr>
          <w:spacing w:val="-7"/>
        </w:rPr>
        <w:t xml:space="preserve"> </w:t>
      </w:r>
      <w:r>
        <w:t>is</w:t>
      </w:r>
      <w:r>
        <w:rPr>
          <w:spacing w:val="-4"/>
        </w:rPr>
        <w:t xml:space="preserve"> </w:t>
      </w:r>
      <w:r>
        <w:t>available</w:t>
      </w:r>
      <w:r>
        <w:rPr>
          <w:spacing w:val="-7"/>
        </w:rPr>
        <w:t xml:space="preserve"> </w:t>
      </w:r>
      <w:r>
        <w:t>by</w:t>
      </w:r>
      <w:r>
        <w:rPr>
          <w:spacing w:val="-8"/>
        </w:rPr>
        <w:t xml:space="preserve"> </w:t>
      </w:r>
      <w:r>
        <w:t>distance</w:t>
      </w:r>
      <w:r>
        <w:rPr>
          <w:spacing w:val="-7"/>
        </w:rPr>
        <w:t xml:space="preserve"> </w:t>
      </w:r>
      <w:r>
        <w:t>learning</w:t>
      </w:r>
      <w:r>
        <w:rPr>
          <w:spacing w:val="-6"/>
        </w:rPr>
        <w:t xml:space="preserve"> </w:t>
      </w:r>
      <w:r>
        <w:rPr>
          <w:spacing w:val="-2"/>
        </w:rPr>
        <w:t>only.</w:t>
      </w:r>
    </w:p>
    <w:p w14:paraId="449764AC" w14:textId="77777777" w:rsidR="009B0494" w:rsidRDefault="009B0494" w:rsidP="009A260E">
      <w:pPr>
        <w:pStyle w:val="BodyText"/>
        <w:rPr>
          <w:sz w:val="25"/>
        </w:rPr>
      </w:pPr>
    </w:p>
    <w:p w14:paraId="449764AD" w14:textId="77777777" w:rsidR="009B0494" w:rsidRDefault="007F4792" w:rsidP="009A260E">
      <w:pPr>
        <w:pStyle w:val="Heading1"/>
      </w:pPr>
      <w:r>
        <w:t>Duration</w:t>
      </w:r>
      <w:r>
        <w:rPr>
          <w:spacing w:val="-2"/>
        </w:rPr>
        <w:t xml:space="preserve"> </w:t>
      </w:r>
      <w:r>
        <w:t>of</w:t>
      </w:r>
      <w:r>
        <w:rPr>
          <w:spacing w:val="-2"/>
        </w:rPr>
        <w:t xml:space="preserve"> Study</w:t>
      </w:r>
    </w:p>
    <w:p w14:paraId="449764AE" w14:textId="77777777" w:rsidR="009B0494" w:rsidRDefault="007F4792" w:rsidP="009A260E">
      <w:pPr>
        <w:pStyle w:val="ListParagraph"/>
        <w:numPr>
          <w:ilvl w:val="0"/>
          <w:numId w:val="90"/>
        </w:numPr>
        <w:tabs>
          <w:tab w:val="left" w:pos="547"/>
          <w:tab w:val="left" w:pos="548"/>
        </w:tabs>
      </w:pPr>
      <w:r>
        <w:t>The</w:t>
      </w:r>
      <w:r>
        <w:rPr>
          <w:spacing w:val="-5"/>
        </w:rPr>
        <w:t xml:space="preserve"> </w:t>
      </w:r>
      <w:r>
        <w:t>normal</w:t>
      </w:r>
      <w:r>
        <w:rPr>
          <w:spacing w:val="-8"/>
        </w:rPr>
        <w:t xml:space="preserve"> </w:t>
      </w:r>
      <w:r>
        <w:t>duration</w:t>
      </w:r>
      <w:r>
        <w:rPr>
          <w:spacing w:val="-5"/>
        </w:rPr>
        <w:t xml:space="preserve"> </w:t>
      </w:r>
      <w:r>
        <w:t>of</w:t>
      </w:r>
      <w:r>
        <w:rPr>
          <w:spacing w:val="-1"/>
        </w:rPr>
        <w:t xml:space="preserve"> </w:t>
      </w:r>
      <w:r>
        <w:t>study</w:t>
      </w:r>
      <w:r>
        <w:rPr>
          <w:spacing w:val="-2"/>
        </w:rPr>
        <w:t xml:space="preserve"> </w:t>
      </w:r>
      <w:r>
        <w:t>is</w:t>
      </w:r>
      <w:r>
        <w:rPr>
          <w:spacing w:val="-7"/>
        </w:rPr>
        <w:t xml:space="preserve"> </w:t>
      </w:r>
      <w:r>
        <w:t>5 years.</w:t>
      </w:r>
      <w:r>
        <w:rPr>
          <w:spacing w:val="-1"/>
        </w:rPr>
        <w:t xml:space="preserve"> </w:t>
      </w:r>
      <w:r>
        <w:t>The</w:t>
      </w:r>
      <w:r>
        <w:rPr>
          <w:spacing w:val="-10"/>
        </w:rPr>
        <w:t xml:space="preserve"> </w:t>
      </w:r>
      <w:r>
        <w:t>maximum</w:t>
      </w:r>
      <w:r>
        <w:rPr>
          <w:spacing w:val="-4"/>
        </w:rPr>
        <w:t xml:space="preserve"> </w:t>
      </w:r>
      <w:r>
        <w:t>duration</w:t>
      </w:r>
      <w:r>
        <w:rPr>
          <w:spacing w:val="-4"/>
        </w:rPr>
        <w:t xml:space="preserve"> </w:t>
      </w:r>
      <w:r>
        <w:t>of</w:t>
      </w:r>
      <w:r>
        <w:rPr>
          <w:spacing w:val="-2"/>
        </w:rPr>
        <w:t xml:space="preserve"> </w:t>
      </w:r>
      <w:r>
        <w:t>study</w:t>
      </w:r>
      <w:r>
        <w:rPr>
          <w:spacing w:val="-2"/>
        </w:rPr>
        <w:t xml:space="preserve"> </w:t>
      </w:r>
      <w:r>
        <w:t>is</w:t>
      </w:r>
      <w:r>
        <w:rPr>
          <w:spacing w:val="-6"/>
        </w:rPr>
        <w:t xml:space="preserve"> </w:t>
      </w:r>
      <w:r>
        <w:t xml:space="preserve">6 </w:t>
      </w:r>
      <w:r>
        <w:rPr>
          <w:spacing w:val="-2"/>
        </w:rPr>
        <w:t>years.</w:t>
      </w:r>
    </w:p>
    <w:p w14:paraId="449764AF" w14:textId="77777777" w:rsidR="009B0494" w:rsidRDefault="009B0494" w:rsidP="009A260E">
      <w:pPr>
        <w:pStyle w:val="BodyText"/>
        <w:rPr>
          <w:sz w:val="25"/>
        </w:rPr>
      </w:pPr>
    </w:p>
    <w:p w14:paraId="449764B0" w14:textId="77777777" w:rsidR="009B0494" w:rsidRDefault="007F4792" w:rsidP="009A260E">
      <w:pPr>
        <w:pStyle w:val="Heading1"/>
      </w:pPr>
      <w:r>
        <w:rPr>
          <w:spacing w:val="-2"/>
        </w:rPr>
        <w:t>Curriculum</w:t>
      </w:r>
    </w:p>
    <w:p w14:paraId="449764B1" w14:textId="77777777" w:rsidR="009B0494" w:rsidRDefault="007F4792" w:rsidP="009A260E">
      <w:pPr>
        <w:pStyle w:val="ListParagraph"/>
        <w:numPr>
          <w:ilvl w:val="0"/>
          <w:numId w:val="90"/>
        </w:numPr>
        <w:tabs>
          <w:tab w:val="left" w:pos="547"/>
          <w:tab w:val="left" w:pos="548"/>
        </w:tabs>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480</w:t>
      </w:r>
      <w:r>
        <w:rPr>
          <w:spacing w:val="-6"/>
        </w:rPr>
        <w:t xml:space="preserve"> </w:t>
      </w:r>
      <w:r>
        <w:t>credits</w:t>
      </w:r>
      <w:r>
        <w:rPr>
          <w:spacing w:val="-3"/>
        </w:rPr>
        <w:t xml:space="preserve"> </w:t>
      </w:r>
      <w:r>
        <w:t>as</w:t>
      </w:r>
      <w:r>
        <w:rPr>
          <w:spacing w:val="-8"/>
        </w:rPr>
        <w:t xml:space="preserve"> </w:t>
      </w:r>
      <w:r>
        <w:rPr>
          <w:spacing w:val="-2"/>
        </w:rPr>
        <w:t>below.</w:t>
      </w:r>
    </w:p>
    <w:p w14:paraId="449764B2" w14:textId="77777777" w:rsidR="009B0494" w:rsidRDefault="009B0494" w:rsidP="009A260E">
      <w:pPr>
        <w:pStyle w:val="BodyText"/>
        <w:rPr>
          <w:sz w:val="25"/>
        </w:rPr>
      </w:pPr>
    </w:p>
    <w:p w14:paraId="449764B3" w14:textId="77777777" w:rsidR="009B0494" w:rsidRDefault="007F4792" w:rsidP="009A260E">
      <w:pPr>
        <w:pStyle w:val="ListParagraph"/>
        <w:numPr>
          <w:ilvl w:val="0"/>
          <w:numId w:val="90"/>
        </w:numPr>
        <w:tabs>
          <w:tab w:val="left" w:pos="547"/>
          <w:tab w:val="left" w:pos="548"/>
        </w:tabs>
      </w:pPr>
      <w:r>
        <w:rPr>
          <w:b/>
        </w:rPr>
        <w:t>Year</w:t>
      </w:r>
      <w:r>
        <w:rPr>
          <w:b/>
          <w:spacing w:val="-5"/>
        </w:rPr>
        <w:t xml:space="preserve"> </w:t>
      </w:r>
      <w:r>
        <w:rPr>
          <w:b/>
        </w:rPr>
        <w:t>1</w:t>
      </w:r>
      <w:r>
        <w:rPr>
          <w:b/>
          <w:spacing w:val="-5"/>
        </w:rPr>
        <w:t xml:space="preserve"> </w:t>
      </w:r>
      <w:r>
        <w:t>-</w:t>
      </w:r>
      <w:r>
        <w:rPr>
          <w:spacing w:val="-5"/>
        </w:rPr>
        <w:t xml:space="preserve"> </w:t>
      </w:r>
      <w:r>
        <w:t>All</w:t>
      </w:r>
      <w:r>
        <w:rPr>
          <w:spacing w:val="-3"/>
        </w:rPr>
        <w:t xml:space="preserve"> </w:t>
      </w:r>
      <w:r>
        <w:t>students</w:t>
      </w:r>
      <w:r>
        <w:rPr>
          <w:spacing w:val="-2"/>
        </w:rPr>
        <w:t xml:space="preserve"> </w:t>
      </w:r>
      <w:r>
        <w:t>shall</w:t>
      </w:r>
      <w:r>
        <w:rPr>
          <w:spacing w:val="-9"/>
        </w:rPr>
        <w:t xml:space="preserve"> </w:t>
      </w:r>
      <w:r>
        <w:t>undertake</w:t>
      </w:r>
      <w:r>
        <w:rPr>
          <w:spacing w:val="-5"/>
        </w:rPr>
        <w:t xml:space="preserve"> </w:t>
      </w:r>
      <w:r>
        <w:t>modules</w:t>
      </w:r>
      <w:r>
        <w:rPr>
          <w:spacing w:val="-7"/>
        </w:rPr>
        <w:t xml:space="preserve"> </w:t>
      </w:r>
      <w:r>
        <w:t>amounting</w:t>
      </w:r>
      <w:r>
        <w:rPr>
          <w:spacing w:val="-1"/>
        </w:rPr>
        <w:t xml:space="preserve"> </w:t>
      </w:r>
      <w:r>
        <w:t>to 120</w:t>
      </w:r>
      <w:r>
        <w:rPr>
          <w:spacing w:val="-1"/>
        </w:rPr>
        <w:t xml:space="preserve"> </w:t>
      </w:r>
      <w:r>
        <w:t>credits</w:t>
      </w:r>
      <w:r>
        <w:rPr>
          <w:spacing w:val="-7"/>
        </w:rPr>
        <w:t xml:space="preserve"> </w:t>
      </w:r>
      <w:r>
        <w:t>as</w:t>
      </w:r>
      <w:r>
        <w:rPr>
          <w:spacing w:val="-2"/>
        </w:rPr>
        <w:t xml:space="preserve"> follows*:</w:t>
      </w:r>
    </w:p>
    <w:p w14:paraId="449764B4" w14:textId="77777777" w:rsidR="009B0494" w:rsidRDefault="009B0494" w:rsidP="009A260E">
      <w:pPr>
        <w:pStyle w:val="BodyText"/>
        <w:rPr>
          <w:sz w:val="25"/>
        </w:rPr>
      </w:pPr>
    </w:p>
    <w:p w14:paraId="449764B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4B6"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4BB" w14:textId="77777777">
        <w:trPr>
          <w:trHeight w:val="551"/>
        </w:trPr>
        <w:tc>
          <w:tcPr>
            <w:tcW w:w="1637" w:type="dxa"/>
          </w:tcPr>
          <w:p w14:paraId="449764B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4B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4B9" w14:textId="77777777" w:rsidR="009B0494" w:rsidRDefault="007F4792" w:rsidP="009A260E">
            <w:pPr>
              <w:pStyle w:val="TableParagraph"/>
              <w:spacing w:before="0"/>
              <w:ind w:left="198" w:right="181"/>
              <w:rPr>
                <w:b/>
              </w:rPr>
            </w:pPr>
            <w:r>
              <w:rPr>
                <w:b/>
                <w:spacing w:val="-4"/>
              </w:rPr>
              <w:t>Level</w:t>
            </w:r>
          </w:p>
        </w:tc>
        <w:tc>
          <w:tcPr>
            <w:tcW w:w="1287" w:type="dxa"/>
          </w:tcPr>
          <w:p w14:paraId="449764BA" w14:textId="77777777" w:rsidR="009B0494" w:rsidRDefault="007F4792" w:rsidP="009A260E">
            <w:pPr>
              <w:pStyle w:val="TableParagraph"/>
              <w:spacing w:before="0"/>
              <w:ind w:left="246" w:right="239"/>
              <w:rPr>
                <w:b/>
              </w:rPr>
            </w:pPr>
            <w:r>
              <w:rPr>
                <w:b/>
                <w:spacing w:val="-2"/>
              </w:rPr>
              <w:t>Credits</w:t>
            </w:r>
          </w:p>
        </w:tc>
      </w:tr>
      <w:tr w:rsidR="009B0494" w14:paraId="449764C0" w14:textId="77777777">
        <w:trPr>
          <w:trHeight w:val="551"/>
        </w:trPr>
        <w:tc>
          <w:tcPr>
            <w:tcW w:w="1637" w:type="dxa"/>
          </w:tcPr>
          <w:p w14:paraId="449764BC" w14:textId="77777777" w:rsidR="009B0494" w:rsidRDefault="007F4792" w:rsidP="009A260E">
            <w:pPr>
              <w:pStyle w:val="TableParagraph"/>
              <w:spacing w:before="0"/>
              <w:ind w:left="116" w:right="103"/>
            </w:pPr>
            <w:r>
              <w:rPr>
                <w:spacing w:val="-2"/>
              </w:rPr>
              <w:t>CP107</w:t>
            </w:r>
          </w:p>
        </w:tc>
        <w:tc>
          <w:tcPr>
            <w:tcW w:w="5103" w:type="dxa"/>
          </w:tcPr>
          <w:p w14:paraId="449764BD" w14:textId="77777777" w:rsidR="009B0494" w:rsidRDefault="007F4792" w:rsidP="009A260E">
            <w:pPr>
              <w:pStyle w:val="TableParagraph"/>
              <w:spacing w:before="0"/>
              <w:ind w:left="109"/>
              <w:jc w:val="left"/>
            </w:pPr>
            <w:r>
              <w:t>Chemistry</w:t>
            </w:r>
            <w:r>
              <w:rPr>
                <w:spacing w:val="-4"/>
              </w:rPr>
              <w:t xml:space="preserve"> </w:t>
            </w:r>
            <w:r>
              <w:t>for</w:t>
            </w:r>
            <w:r>
              <w:rPr>
                <w:spacing w:val="-5"/>
              </w:rPr>
              <w:t xml:space="preserve"> </w:t>
            </w:r>
            <w:r>
              <w:t>Chemical</w:t>
            </w:r>
            <w:r>
              <w:rPr>
                <w:spacing w:val="-8"/>
              </w:rPr>
              <w:t xml:space="preserve"> </w:t>
            </w:r>
            <w:r>
              <w:rPr>
                <w:spacing w:val="-2"/>
              </w:rPr>
              <w:t>Engineering</w:t>
            </w:r>
          </w:p>
        </w:tc>
        <w:tc>
          <w:tcPr>
            <w:tcW w:w="989" w:type="dxa"/>
          </w:tcPr>
          <w:p w14:paraId="449764BE" w14:textId="77777777" w:rsidR="009B0494" w:rsidRDefault="007F4792" w:rsidP="009A260E">
            <w:pPr>
              <w:pStyle w:val="TableParagraph"/>
              <w:spacing w:before="0"/>
              <w:ind w:left="15"/>
            </w:pPr>
            <w:r>
              <w:t>1</w:t>
            </w:r>
          </w:p>
        </w:tc>
        <w:tc>
          <w:tcPr>
            <w:tcW w:w="1287" w:type="dxa"/>
          </w:tcPr>
          <w:p w14:paraId="449764BF" w14:textId="77777777" w:rsidR="009B0494" w:rsidRDefault="007F4792" w:rsidP="009A260E">
            <w:pPr>
              <w:pStyle w:val="TableParagraph"/>
              <w:spacing w:before="0"/>
              <w:ind w:left="246" w:right="230"/>
            </w:pPr>
            <w:r>
              <w:rPr>
                <w:spacing w:val="-5"/>
              </w:rPr>
              <w:t>10</w:t>
            </w:r>
          </w:p>
        </w:tc>
      </w:tr>
      <w:tr w:rsidR="009B0494" w14:paraId="449764C5" w14:textId="77777777">
        <w:trPr>
          <w:trHeight w:val="551"/>
        </w:trPr>
        <w:tc>
          <w:tcPr>
            <w:tcW w:w="1637" w:type="dxa"/>
          </w:tcPr>
          <w:p w14:paraId="449764C1" w14:textId="77777777" w:rsidR="009B0494" w:rsidRDefault="007F4792" w:rsidP="009A260E">
            <w:pPr>
              <w:pStyle w:val="TableParagraph"/>
              <w:spacing w:before="0"/>
              <w:ind w:left="116" w:right="103"/>
            </w:pPr>
            <w:r>
              <w:rPr>
                <w:spacing w:val="-2"/>
              </w:rPr>
              <w:t>CP108</w:t>
            </w:r>
          </w:p>
        </w:tc>
        <w:tc>
          <w:tcPr>
            <w:tcW w:w="5103" w:type="dxa"/>
          </w:tcPr>
          <w:p w14:paraId="449764C2" w14:textId="77777777" w:rsidR="009B0494" w:rsidRDefault="007F4792" w:rsidP="009A260E">
            <w:pPr>
              <w:pStyle w:val="TableParagraph"/>
              <w:spacing w:before="0"/>
              <w:ind w:left="109"/>
              <w:jc w:val="left"/>
            </w:pPr>
            <w:r>
              <w:t>Mathematics</w:t>
            </w:r>
            <w:r>
              <w:rPr>
                <w:spacing w:val="-8"/>
              </w:rPr>
              <w:t xml:space="preserve"> </w:t>
            </w:r>
            <w:r>
              <w:t>for</w:t>
            </w:r>
            <w:r>
              <w:rPr>
                <w:spacing w:val="-4"/>
              </w:rPr>
              <w:t xml:space="preserve"> </w:t>
            </w:r>
            <w:r>
              <w:t>Chemical</w:t>
            </w:r>
            <w:r>
              <w:rPr>
                <w:spacing w:val="-8"/>
              </w:rPr>
              <w:t xml:space="preserve"> </w:t>
            </w:r>
            <w:r>
              <w:rPr>
                <w:spacing w:val="-2"/>
              </w:rPr>
              <w:t>Engineering</w:t>
            </w:r>
          </w:p>
        </w:tc>
        <w:tc>
          <w:tcPr>
            <w:tcW w:w="989" w:type="dxa"/>
          </w:tcPr>
          <w:p w14:paraId="449764C3" w14:textId="77777777" w:rsidR="009B0494" w:rsidRDefault="007F4792" w:rsidP="009A260E">
            <w:pPr>
              <w:pStyle w:val="TableParagraph"/>
              <w:spacing w:before="0"/>
              <w:ind w:left="15"/>
            </w:pPr>
            <w:r>
              <w:t>1</w:t>
            </w:r>
          </w:p>
        </w:tc>
        <w:tc>
          <w:tcPr>
            <w:tcW w:w="1287" w:type="dxa"/>
          </w:tcPr>
          <w:p w14:paraId="449764C4" w14:textId="77777777" w:rsidR="009B0494" w:rsidRDefault="007F4792" w:rsidP="009A260E">
            <w:pPr>
              <w:pStyle w:val="TableParagraph"/>
              <w:spacing w:before="0"/>
              <w:ind w:left="246" w:right="230"/>
            </w:pPr>
            <w:r>
              <w:rPr>
                <w:spacing w:val="-5"/>
              </w:rPr>
              <w:t>30</w:t>
            </w:r>
          </w:p>
        </w:tc>
      </w:tr>
      <w:tr w:rsidR="009B0494" w14:paraId="449764CA" w14:textId="77777777">
        <w:trPr>
          <w:trHeight w:val="551"/>
        </w:trPr>
        <w:tc>
          <w:tcPr>
            <w:tcW w:w="1637" w:type="dxa"/>
          </w:tcPr>
          <w:p w14:paraId="449764C6" w14:textId="77777777" w:rsidR="009B0494" w:rsidRDefault="007F4792" w:rsidP="009A260E">
            <w:pPr>
              <w:pStyle w:val="TableParagraph"/>
              <w:spacing w:before="0"/>
              <w:ind w:left="116" w:right="103"/>
            </w:pPr>
            <w:r>
              <w:rPr>
                <w:spacing w:val="-2"/>
              </w:rPr>
              <w:t>CP109</w:t>
            </w:r>
          </w:p>
        </w:tc>
        <w:tc>
          <w:tcPr>
            <w:tcW w:w="5103" w:type="dxa"/>
          </w:tcPr>
          <w:p w14:paraId="449764C7" w14:textId="77777777" w:rsidR="009B0494" w:rsidRDefault="007F4792" w:rsidP="009A260E">
            <w:pPr>
              <w:pStyle w:val="TableParagraph"/>
              <w:spacing w:before="0"/>
              <w:ind w:left="109"/>
              <w:jc w:val="left"/>
            </w:pPr>
            <w:r>
              <w:t>Basic</w:t>
            </w:r>
            <w:r>
              <w:rPr>
                <w:spacing w:val="-8"/>
              </w:rPr>
              <w:t xml:space="preserve"> </w:t>
            </w:r>
            <w:r>
              <w:t>Principles</w:t>
            </w:r>
            <w:r>
              <w:rPr>
                <w:spacing w:val="-2"/>
              </w:rPr>
              <w:t xml:space="preserve"> </w:t>
            </w:r>
            <w:r>
              <w:t>of</w:t>
            </w:r>
            <w:r>
              <w:rPr>
                <w:spacing w:val="-2"/>
              </w:rPr>
              <w:t xml:space="preserve"> </w:t>
            </w:r>
            <w:r>
              <w:t>Chemical</w:t>
            </w:r>
            <w:r>
              <w:rPr>
                <w:spacing w:val="-8"/>
              </w:rPr>
              <w:t xml:space="preserve"> </w:t>
            </w:r>
            <w:r>
              <w:rPr>
                <w:spacing w:val="-2"/>
              </w:rPr>
              <w:t>Engineering</w:t>
            </w:r>
          </w:p>
        </w:tc>
        <w:tc>
          <w:tcPr>
            <w:tcW w:w="989" w:type="dxa"/>
          </w:tcPr>
          <w:p w14:paraId="449764C8" w14:textId="77777777" w:rsidR="009B0494" w:rsidRDefault="007F4792" w:rsidP="009A260E">
            <w:pPr>
              <w:pStyle w:val="TableParagraph"/>
              <w:spacing w:before="0"/>
              <w:ind w:left="15"/>
            </w:pPr>
            <w:r>
              <w:t>1</w:t>
            </w:r>
          </w:p>
        </w:tc>
        <w:tc>
          <w:tcPr>
            <w:tcW w:w="1287" w:type="dxa"/>
          </w:tcPr>
          <w:p w14:paraId="449764C9" w14:textId="77777777" w:rsidR="009B0494" w:rsidRDefault="007F4792" w:rsidP="009A260E">
            <w:pPr>
              <w:pStyle w:val="TableParagraph"/>
              <w:spacing w:before="0"/>
              <w:ind w:left="246" w:right="230"/>
            </w:pPr>
            <w:r>
              <w:rPr>
                <w:spacing w:val="-5"/>
              </w:rPr>
              <w:t>20</w:t>
            </w:r>
          </w:p>
        </w:tc>
      </w:tr>
      <w:tr w:rsidR="009B0494" w14:paraId="449764CF" w14:textId="77777777">
        <w:trPr>
          <w:trHeight w:val="551"/>
        </w:trPr>
        <w:tc>
          <w:tcPr>
            <w:tcW w:w="1637" w:type="dxa"/>
          </w:tcPr>
          <w:p w14:paraId="449764CB" w14:textId="77777777" w:rsidR="009B0494" w:rsidRDefault="007F4792" w:rsidP="009A260E">
            <w:pPr>
              <w:pStyle w:val="TableParagraph"/>
              <w:spacing w:before="0"/>
              <w:ind w:left="116" w:right="103"/>
            </w:pPr>
            <w:r>
              <w:rPr>
                <w:spacing w:val="-2"/>
              </w:rPr>
              <w:t>CP105</w:t>
            </w:r>
          </w:p>
        </w:tc>
        <w:tc>
          <w:tcPr>
            <w:tcW w:w="5103" w:type="dxa"/>
          </w:tcPr>
          <w:p w14:paraId="449764CC" w14:textId="77777777" w:rsidR="009B0494" w:rsidRDefault="007F4792" w:rsidP="009A260E">
            <w:pPr>
              <w:pStyle w:val="TableParagraph"/>
              <w:spacing w:before="0" w:line="237" w:lineRule="auto"/>
              <w:jc w:val="left"/>
            </w:pPr>
            <w:r>
              <w:t>Process</w:t>
            </w:r>
            <w:r>
              <w:rPr>
                <w:spacing w:val="-11"/>
              </w:rPr>
              <w:t xml:space="preserve"> </w:t>
            </w:r>
            <w:r>
              <w:t>Engineering</w:t>
            </w:r>
            <w:r>
              <w:rPr>
                <w:spacing w:val="-9"/>
              </w:rPr>
              <w:t xml:space="preserve"> </w:t>
            </w:r>
            <w:r>
              <w:t>Knowledge,</w:t>
            </w:r>
            <w:r>
              <w:rPr>
                <w:spacing w:val="-10"/>
              </w:rPr>
              <w:t xml:space="preserve"> </w:t>
            </w:r>
            <w:proofErr w:type="gramStart"/>
            <w:r>
              <w:t>Skills</w:t>
            </w:r>
            <w:proofErr w:type="gramEnd"/>
            <w:r>
              <w:rPr>
                <w:spacing w:val="-6"/>
              </w:rPr>
              <w:t xml:space="preserve"> </w:t>
            </w:r>
            <w:r>
              <w:t xml:space="preserve">and </w:t>
            </w:r>
            <w:proofErr w:type="spellStart"/>
            <w:r>
              <w:t>Behaviours</w:t>
            </w:r>
            <w:proofErr w:type="spellEnd"/>
            <w:r>
              <w:t xml:space="preserve"> 1</w:t>
            </w:r>
          </w:p>
        </w:tc>
        <w:tc>
          <w:tcPr>
            <w:tcW w:w="989" w:type="dxa"/>
          </w:tcPr>
          <w:p w14:paraId="449764CD" w14:textId="77777777" w:rsidR="009B0494" w:rsidRDefault="007F4792" w:rsidP="009A260E">
            <w:pPr>
              <w:pStyle w:val="TableParagraph"/>
              <w:spacing w:before="0"/>
              <w:ind w:left="15"/>
            </w:pPr>
            <w:r>
              <w:t>1</w:t>
            </w:r>
          </w:p>
        </w:tc>
        <w:tc>
          <w:tcPr>
            <w:tcW w:w="1287" w:type="dxa"/>
          </w:tcPr>
          <w:p w14:paraId="449764CE" w14:textId="77777777" w:rsidR="009B0494" w:rsidRDefault="007F4792" w:rsidP="009A260E">
            <w:pPr>
              <w:pStyle w:val="TableParagraph"/>
              <w:spacing w:before="0"/>
              <w:ind w:left="246" w:right="230"/>
            </w:pPr>
            <w:r>
              <w:rPr>
                <w:spacing w:val="-5"/>
              </w:rPr>
              <w:t>60</w:t>
            </w:r>
          </w:p>
        </w:tc>
      </w:tr>
    </w:tbl>
    <w:p w14:paraId="449764D0" w14:textId="77777777" w:rsidR="009B0494" w:rsidRDefault="009B0494" w:rsidP="009A260E">
      <w:pPr>
        <w:pStyle w:val="BodyText"/>
        <w:rPr>
          <w:b/>
          <w:sz w:val="24"/>
        </w:rPr>
      </w:pPr>
    </w:p>
    <w:p w14:paraId="449764D1" w14:textId="569B7B2E" w:rsidR="009B0494" w:rsidRDefault="007F4792" w:rsidP="009A260E">
      <w:pPr>
        <w:pStyle w:val="ListParagraph"/>
        <w:numPr>
          <w:ilvl w:val="1"/>
          <w:numId w:val="90"/>
        </w:numPr>
        <w:tabs>
          <w:tab w:val="left" w:pos="269"/>
        </w:tabs>
        <w:spacing w:line="259" w:lineRule="auto"/>
        <w:ind w:right="469" w:hanging="1"/>
      </w:pPr>
      <w:r>
        <w:t>Exceptionally, such</w:t>
      </w:r>
      <w:r>
        <w:rPr>
          <w:spacing w:val="-4"/>
        </w:rPr>
        <w:t xml:space="preserve"> </w:t>
      </w:r>
      <w:r>
        <w:t>other</w:t>
      </w:r>
      <w:r>
        <w:rPr>
          <w:spacing w:val="-7"/>
        </w:rPr>
        <w:t xml:space="preserve"> </w:t>
      </w:r>
      <w:r>
        <w:t>modules</w:t>
      </w:r>
      <w:r>
        <w:rPr>
          <w:spacing w:val="-6"/>
        </w:rPr>
        <w:t xml:space="preserve"> </w:t>
      </w:r>
      <w:r w:rsidR="00E777E7">
        <w:t>totaling</w:t>
      </w:r>
      <w:r>
        <w:rPr>
          <w:spacing w:val="-4"/>
        </w:rPr>
        <w:t xml:space="preserve"> </w:t>
      </w:r>
      <w:r>
        <w:t>no</w:t>
      </w:r>
      <w:r>
        <w:rPr>
          <w:spacing w:val="-4"/>
        </w:rPr>
        <w:t xml:space="preserve"> </w:t>
      </w:r>
      <w:r>
        <w:t>more than</w:t>
      </w:r>
      <w:r>
        <w:rPr>
          <w:spacing w:val="-4"/>
        </w:rPr>
        <w:t xml:space="preserve"> </w:t>
      </w:r>
      <w:r>
        <w:t>20 credits, as</w:t>
      </w:r>
      <w:r>
        <w:rPr>
          <w:spacing w:val="-1"/>
        </w:rPr>
        <w:t xml:space="preserve"> </w:t>
      </w:r>
      <w:r>
        <w:t>approved</w:t>
      </w:r>
      <w:r>
        <w:rPr>
          <w:spacing w:val="-4"/>
        </w:rPr>
        <w:t xml:space="preserve"> </w:t>
      </w:r>
      <w:r>
        <w:t>by</w:t>
      </w:r>
      <w:r>
        <w:rPr>
          <w:spacing w:val="-1"/>
        </w:rPr>
        <w:t xml:space="preserve"> </w:t>
      </w:r>
      <w:r>
        <w:t>the Programme Leader.</w:t>
      </w:r>
    </w:p>
    <w:p w14:paraId="449764D2" w14:textId="77777777" w:rsidR="009B0494" w:rsidRDefault="009B0494" w:rsidP="009A260E">
      <w:pPr>
        <w:pStyle w:val="BodyText"/>
        <w:rPr>
          <w:sz w:val="23"/>
        </w:rPr>
      </w:pPr>
    </w:p>
    <w:p w14:paraId="449764D3" w14:textId="77777777" w:rsidR="009B0494" w:rsidRDefault="007F4792" w:rsidP="009A260E">
      <w:pPr>
        <w:pStyle w:val="ListParagraph"/>
        <w:numPr>
          <w:ilvl w:val="0"/>
          <w:numId w:val="90"/>
        </w:numPr>
        <w:tabs>
          <w:tab w:val="left" w:pos="547"/>
          <w:tab w:val="left" w:pos="548"/>
        </w:tabs>
      </w:pPr>
      <w:r>
        <w:rPr>
          <w:b/>
        </w:rPr>
        <w:t>Year</w:t>
      </w:r>
      <w:r>
        <w:rPr>
          <w:b/>
          <w:spacing w:val="-3"/>
        </w:rPr>
        <w:t xml:space="preserve"> </w:t>
      </w:r>
      <w:r>
        <w:rPr>
          <w:b/>
        </w:rPr>
        <w:t>2</w:t>
      </w:r>
      <w:r>
        <w:rPr>
          <w:b/>
          <w:spacing w:val="-6"/>
        </w:rPr>
        <w:t xml:space="preserve"> </w:t>
      </w:r>
      <w:r>
        <w:t>-</w:t>
      </w:r>
      <w:r>
        <w:rPr>
          <w:spacing w:val="-4"/>
        </w:rPr>
        <w:t xml:space="preserve"> </w:t>
      </w:r>
      <w:r>
        <w:t>All</w:t>
      </w:r>
      <w:r>
        <w:rPr>
          <w:spacing w:val="-4"/>
        </w:rPr>
        <w:t xml:space="preserve"> </w:t>
      </w:r>
      <w:r>
        <w:t>students</w:t>
      </w:r>
      <w:r>
        <w:rPr>
          <w:spacing w:val="-2"/>
        </w:rPr>
        <w:t xml:space="preserve"> </w:t>
      </w:r>
      <w:r>
        <w:t>shall</w:t>
      </w:r>
      <w:r>
        <w:rPr>
          <w:spacing w:val="-9"/>
        </w:rPr>
        <w:t xml:space="preserve"> </w:t>
      </w:r>
      <w:r>
        <w:t>undertake</w:t>
      </w:r>
      <w:r>
        <w:rPr>
          <w:spacing w:val="-5"/>
        </w:rPr>
        <w:t xml:space="preserve"> </w:t>
      </w:r>
      <w:r>
        <w:t>modules</w:t>
      </w:r>
      <w:r>
        <w:rPr>
          <w:spacing w:val="-7"/>
        </w:rPr>
        <w:t xml:space="preserve"> </w:t>
      </w:r>
      <w:r>
        <w:t>amounting</w:t>
      </w:r>
      <w:r>
        <w:rPr>
          <w:spacing w:val="-1"/>
        </w:rPr>
        <w:t xml:space="preserve"> </w:t>
      </w:r>
      <w:r>
        <w:t>to</w:t>
      </w:r>
      <w:r>
        <w:rPr>
          <w:spacing w:val="-1"/>
        </w:rPr>
        <w:t xml:space="preserve"> </w:t>
      </w:r>
      <w:r>
        <w:t>90</w:t>
      </w:r>
      <w:r>
        <w:rPr>
          <w:spacing w:val="-1"/>
        </w:rPr>
        <w:t xml:space="preserve"> </w:t>
      </w:r>
      <w:r>
        <w:t>credits</w:t>
      </w:r>
      <w:r>
        <w:rPr>
          <w:spacing w:val="-7"/>
        </w:rPr>
        <w:t xml:space="preserve"> </w:t>
      </w:r>
      <w:r>
        <w:t>as</w:t>
      </w:r>
      <w:r>
        <w:rPr>
          <w:spacing w:val="-7"/>
        </w:rPr>
        <w:t xml:space="preserve"> </w:t>
      </w:r>
      <w:r>
        <w:rPr>
          <w:spacing w:val="-2"/>
        </w:rPr>
        <w:t>follows*:</w:t>
      </w:r>
    </w:p>
    <w:p w14:paraId="449764D4" w14:textId="77777777" w:rsidR="009B0494" w:rsidRDefault="009B0494" w:rsidP="009A260E">
      <w:pPr>
        <w:pStyle w:val="BodyText"/>
        <w:rPr>
          <w:sz w:val="25"/>
        </w:rPr>
      </w:pPr>
    </w:p>
    <w:p w14:paraId="449764D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4D6" w14:textId="77777777" w:rsidR="009B0494" w:rsidRDefault="009B0494" w:rsidP="009A260E">
      <w:pPr>
        <w:sectPr w:rsidR="009B0494" w:rsidSect="006B484B">
          <w:footerReference w:type="default" r:id="rId17"/>
          <w:pgSz w:w="11910" w:h="16840"/>
          <w:pgMar w:top="1040" w:right="1320" w:bottom="920" w:left="1320" w:header="0" w:footer="734" w:gutter="0"/>
          <w:cols w:space="720"/>
        </w:sectPr>
      </w:pPr>
    </w:p>
    <w:p w14:paraId="449764D7" w14:textId="77777777" w:rsidR="009B0494" w:rsidRDefault="009B0494" w:rsidP="009A260E">
      <w:pPr>
        <w:pStyle w:val="BodyText"/>
        <w:rPr>
          <w:b/>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4DC" w14:textId="77777777">
        <w:trPr>
          <w:trHeight w:val="551"/>
        </w:trPr>
        <w:tc>
          <w:tcPr>
            <w:tcW w:w="1637" w:type="dxa"/>
          </w:tcPr>
          <w:p w14:paraId="449764D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4D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4DA" w14:textId="77777777" w:rsidR="009B0494" w:rsidRDefault="007F4792" w:rsidP="009A260E">
            <w:pPr>
              <w:pStyle w:val="TableParagraph"/>
              <w:spacing w:before="0"/>
              <w:ind w:left="198" w:right="181"/>
              <w:rPr>
                <w:b/>
              </w:rPr>
            </w:pPr>
            <w:r>
              <w:rPr>
                <w:b/>
                <w:spacing w:val="-4"/>
              </w:rPr>
              <w:t>Level</w:t>
            </w:r>
          </w:p>
        </w:tc>
        <w:tc>
          <w:tcPr>
            <w:tcW w:w="1287" w:type="dxa"/>
          </w:tcPr>
          <w:p w14:paraId="449764DB" w14:textId="77777777" w:rsidR="009B0494" w:rsidRDefault="007F4792" w:rsidP="009A260E">
            <w:pPr>
              <w:pStyle w:val="TableParagraph"/>
              <w:spacing w:before="0"/>
              <w:ind w:left="246" w:right="239"/>
              <w:rPr>
                <w:b/>
              </w:rPr>
            </w:pPr>
            <w:r>
              <w:rPr>
                <w:b/>
                <w:spacing w:val="-2"/>
              </w:rPr>
              <w:t>Credits</w:t>
            </w:r>
          </w:p>
        </w:tc>
      </w:tr>
      <w:tr w:rsidR="009B0494" w14:paraId="449764E1" w14:textId="77777777">
        <w:trPr>
          <w:trHeight w:val="551"/>
        </w:trPr>
        <w:tc>
          <w:tcPr>
            <w:tcW w:w="1637" w:type="dxa"/>
          </w:tcPr>
          <w:p w14:paraId="449764DD" w14:textId="77777777" w:rsidR="009B0494" w:rsidRDefault="007F4792" w:rsidP="009A260E">
            <w:pPr>
              <w:pStyle w:val="TableParagraph"/>
              <w:spacing w:before="0"/>
              <w:ind w:left="116" w:right="103"/>
            </w:pPr>
            <w:r>
              <w:rPr>
                <w:spacing w:val="-2"/>
              </w:rPr>
              <w:t>CP216</w:t>
            </w:r>
          </w:p>
        </w:tc>
        <w:tc>
          <w:tcPr>
            <w:tcW w:w="5103" w:type="dxa"/>
          </w:tcPr>
          <w:p w14:paraId="449764DE" w14:textId="77777777" w:rsidR="009B0494" w:rsidRDefault="007F4792" w:rsidP="009A260E">
            <w:pPr>
              <w:pStyle w:val="TableParagraph"/>
              <w:spacing w:before="0" w:line="237" w:lineRule="auto"/>
              <w:jc w:val="left"/>
            </w:pPr>
            <w:r>
              <w:t>Process</w:t>
            </w:r>
            <w:r>
              <w:rPr>
                <w:spacing w:val="-11"/>
              </w:rPr>
              <w:t xml:space="preserve"> </w:t>
            </w:r>
            <w:r>
              <w:t>Engineering</w:t>
            </w:r>
            <w:r>
              <w:rPr>
                <w:spacing w:val="-9"/>
              </w:rPr>
              <w:t xml:space="preserve"> </w:t>
            </w:r>
            <w:r>
              <w:t>Knowledge,</w:t>
            </w:r>
            <w:r>
              <w:rPr>
                <w:spacing w:val="-10"/>
              </w:rPr>
              <w:t xml:space="preserve"> </w:t>
            </w:r>
            <w:proofErr w:type="gramStart"/>
            <w:r>
              <w:t>Skills</w:t>
            </w:r>
            <w:proofErr w:type="gramEnd"/>
            <w:r>
              <w:rPr>
                <w:spacing w:val="-6"/>
              </w:rPr>
              <w:t xml:space="preserve"> </w:t>
            </w:r>
            <w:r>
              <w:t xml:space="preserve">and </w:t>
            </w:r>
            <w:proofErr w:type="spellStart"/>
            <w:r>
              <w:t>Behaviours</w:t>
            </w:r>
            <w:proofErr w:type="spellEnd"/>
            <w:r>
              <w:t xml:space="preserve"> 2</w:t>
            </w:r>
          </w:p>
        </w:tc>
        <w:tc>
          <w:tcPr>
            <w:tcW w:w="989" w:type="dxa"/>
          </w:tcPr>
          <w:p w14:paraId="449764DF" w14:textId="77777777" w:rsidR="009B0494" w:rsidRDefault="007F4792" w:rsidP="009A260E">
            <w:pPr>
              <w:pStyle w:val="TableParagraph"/>
              <w:spacing w:before="0"/>
              <w:ind w:left="15"/>
            </w:pPr>
            <w:r>
              <w:t>2</w:t>
            </w:r>
          </w:p>
        </w:tc>
        <w:tc>
          <w:tcPr>
            <w:tcW w:w="1287" w:type="dxa"/>
          </w:tcPr>
          <w:p w14:paraId="449764E0" w14:textId="77777777" w:rsidR="009B0494" w:rsidRDefault="007F4792" w:rsidP="009A260E">
            <w:pPr>
              <w:pStyle w:val="TableParagraph"/>
              <w:spacing w:before="0"/>
              <w:ind w:left="246" w:right="230"/>
            </w:pPr>
            <w:r>
              <w:rPr>
                <w:spacing w:val="-5"/>
              </w:rPr>
              <w:t>40</w:t>
            </w:r>
          </w:p>
        </w:tc>
      </w:tr>
      <w:tr w:rsidR="009B0494" w14:paraId="449764E6" w14:textId="77777777">
        <w:trPr>
          <w:trHeight w:val="551"/>
        </w:trPr>
        <w:tc>
          <w:tcPr>
            <w:tcW w:w="1637" w:type="dxa"/>
          </w:tcPr>
          <w:p w14:paraId="449764E2" w14:textId="77777777" w:rsidR="009B0494" w:rsidRDefault="007F4792" w:rsidP="009A260E">
            <w:pPr>
              <w:pStyle w:val="TableParagraph"/>
              <w:spacing w:before="0"/>
              <w:ind w:left="116" w:right="103"/>
            </w:pPr>
            <w:r>
              <w:rPr>
                <w:spacing w:val="-2"/>
              </w:rPr>
              <w:t>CP209</w:t>
            </w:r>
          </w:p>
        </w:tc>
        <w:tc>
          <w:tcPr>
            <w:tcW w:w="5103" w:type="dxa"/>
          </w:tcPr>
          <w:p w14:paraId="449764E3" w14:textId="77777777" w:rsidR="009B0494" w:rsidRDefault="007F4792" w:rsidP="009A260E">
            <w:pPr>
              <w:pStyle w:val="TableParagraph"/>
              <w:spacing w:before="0"/>
              <w:ind w:left="109"/>
              <w:jc w:val="left"/>
            </w:pPr>
            <w:r>
              <w:t>Process</w:t>
            </w:r>
            <w:r>
              <w:rPr>
                <w:spacing w:val="-5"/>
              </w:rPr>
              <w:t xml:space="preserve"> </w:t>
            </w:r>
            <w:r>
              <w:t>Analysis</w:t>
            </w:r>
            <w:r>
              <w:rPr>
                <w:spacing w:val="-5"/>
              </w:rPr>
              <w:t xml:space="preserve"> </w:t>
            </w:r>
            <w:r>
              <w:t>and</w:t>
            </w:r>
            <w:r>
              <w:rPr>
                <w:spacing w:val="-2"/>
              </w:rPr>
              <w:t xml:space="preserve"> Statistics</w:t>
            </w:r>
          </w:p>
        </w:tc>
        <w:tc>
          <w:tcPr>
            <w:tcW w:w="989" w:type="dxa"/>
          </w:tcPr>
          <w:p w14:paraId="449764E4" w14:textId="77777777" w:rsidR="009B0494" w:rsidRDefault="007F4792" w:rsidP="009A260E">
            <w:pPr>
              <w:pStyle w:val="TableParagraph"/>
              <w:spacing w:before="0"/>
              <w:ind w:left="15"/>
            </w:pPr>
            <w:r>
              <w:t>2</w:t>
            </w:r>
          </w:p>
        </w:tc>
        <w:tc>
          <w:tcPr>
            <w:tcW w:w="1287" w:type="dxa"/>
          </w:tcPr>
          <w:p w14:paraId="449764E5" w14:textId="77777777" w:rsidR="009B0494" w:rsidRDefault="007F4792" w:rsidP="009A260E">
            <w:pPr>
              <w:pStyle w:val="TableParagraph"/>
              <w:spacing w:before="0"/>
              <w:ind w:left="246" w:right="230"/>
            </w:pPr>
            <w:r>
              <w:rPr>
                <w:spacing w:val="-5"/>
              </w:rPr>
              <w:t>20</w:t>
            </w:r>
          </w:p>
        </w:tc>
      </w:tr>
      <w:tr w:rsidR="009B0494" w14:paraId="449764EB" w14:textId="77777777">
        <w:trPr>
          <w:trHeight w:val="551"/>
        </w:trPr>
        <w:tc>
          <w:tcPr>
            <w:tcW w:w="1637" w:type="dxa"/>
          </w:tcPr>
          <w:p w14:paraId="449764E7" w14:textId="77777777" w:rsidR="009B0494" w:rsidRDefault="007F4792" w:rsidP="009A260E">
            <w:pPr>
              <w:pStyle w:val="TableParagraph"/>
              <w:spacing w:before="0"/>
              <w:ind w:left="116" w:right="103"/>
            </w:pPr>
            <w:r>
              <w:rPr>
                <w:spacing w:val="-2"/>
              </w:rPr>
              <w:t>CP211</w:t>
            </w:r>
          </w:p>
        </w:tc>
        <w:tc>
          <w:tcPr>
            <w:tcW w:w="5103" w:type="dxa"/>
          </w:tcPr>
          <w:p w14:paraId="449764E8" w14:textId="77777777" w:rsidR="009B0494" w:rsidRDefault="007F4792" w:rsidP="009A260E">
            <w:pPr>
              <w:pStyle w:val="TableParagraph"/>
              <w:spacing w:before="0"/>
              <w:ind w:right="1079"/>
              <w:jc w:val="left"/>
            </w:pPr>
            <w:r>
              <w:t>Chemical</w:t>
            </w:r>
            <w:r>
              <w:rPr>
                <w:spacing w:val="-16"/>
              </w:rPr>
              <w:t xml:space="preserve"> </w:t>
            </w:r>
            <w:r>
              <w:t>Principles</w:t>
            </w:r>
            <w:r>
              <w:rPr>
                <w:spacing w:val="-15"/>
              </w:rPr>
              <w:t xml:space="preserve"> </w:t>
            </w:r>
            <w:r>
              <w:t xml:space="preserve">and </w:t>
            </w:r>
            <w:r>
              <w:rPr>
                <w:spacing w:val="-2"/>
              </w:rPr>
              <w:t>Thermodynamics</w:t>
            </w:r>
          </w:p>
        </w:tc>
        <w:tc>
          <w:tcPr>
            <w:tcW w:w="989" w:type="dxa"/>
          </w:tcPr>
          <w:p w14:paraId="449764E9" w14:textId="77777777" w:rsidR="009B0494" w:rsidRDefault="007F4792" w:rsidP="009A260E">
            <w:pPr>
              <w:pStyle w:val="TableParagraph"/>
              <w:spacing w:before="0"/>
              <w:ind w:left="15"/>
            </w:pPr>
            <w:r>
              <w:t>2</w:t>
            </w:r>
          </w:p>
        </w:tc>
        <w:tc>
          <w:tcPr>
            <w:tcW w:w="1287" w:type="dxa"/>
          </w:tcPr>
          <w:p w14:paraId="449764EA" w14:textId="77777777" w:rsidR="009B0494" w:rsidRDefault="007F4792" w:rsidP="009A260E">
            <w:pPr>
              <w:pStyle w:val="TableParagraph"/>
              <w:spacing w:before="0"/>
              <w:ind w:left="246" w:right="230"/>
            </w:pPr>
            <w:r>
              <w:rPr>
                <w:spacing w:val="-5"/>
              </w:rPr>
              <w:t>20</w:t>
            </w:r>
          </w:p>
        </w:tc>
      </w:tr>
      <w:tr w:rsidR="009B0494" w14:paraId="449764F0" w14:textId="77777777">
        <w:trPr>
          <w:trHeight w:val="556"/>
        </w:trPr>
        <w:tc>
          <w:tcPr>
            <w:tcW w:w="1637" w:type="dxa"/>
          </w:tcPr>
          <w:p w14:paraId="449764EC" w14:textId="77777777" w:rsidR="009B0494" w:rsidRDefault="007F4792" w:rsidP="009A260E">
            <w:pPr>
              <w:pStyle w:val="TableParagraph"/>
              <w:spacing w:before="0"/>
              <w:ind w:left="116" w:right="103"/>
            </w:pPr>
            <w:r>
              <w:rPr>
                <w:spacing w:val="-2"/>
              </w:rPr>
              <w:t>CP319</w:t>
            </w:r>
          </w:p>
        </w:tc>
        <w:tc>
          <w:tcPr>
            <w:tcW w:w="5103" w:type="dxa"/>
          </w:tcPr>
          <w:p w14:paraId="449764ED" w14:textId="77777777" w:rsidR="009B0494" w:rsidRDefault="007F4792" w:rsidP="009A260E">
            <w:pPr>
              <w:pStyle w:val="TableParagraph"/>
              <w:spacing w:before="0"/>
              <w:ind w:left="109"/>
              <w:jc w:val="left"/>
            </w:pPr>
            <w:r>
              <w:t>Chemical</w:t>
            </w:r>
            <w:r>
              <w:rPr>
                <w:spacing w:val="-12"/>
              </w:rPr>
              <w:t xml:space="preserve"> </w:t>
            </w:r>
            <w:r>
              <w:t>Engineering</w:t>
            </w:r>
            <w:r>
              <w:rPr>
                <w:spacing w:val="-3"/>
              </w:rPr>
              <w:t xml:space="preserve"> </w:t>
            </w:r>
            <w:r>
              <w:rPr>
                <w:spacing w:val="-2"/>
              </w:rPr>
              <w:t>Safety</w:t>
            </w:r>
          </w:p>
        </w:tc>
        <w:tc>
          <w:tcPr>
            <w:tcW w:w="989" w:type="dxa"/>
          </w:tcPr>
          <w:p w14:paraId="449764EE" w14:textId="77777777" w:rsidR="009B0494" w:rsidRDefault="007F4792" w:rsidP="009A260E">
            <w:pPr>
              <w:pStyle w:val="TableParagraph"/>
              <w:spacing w:before="0"/>
              <w:ind w:left="15"/>
            </w:pPr>
            <w:r>
              <w:t>3</w:t>
            </w:r>
          </w:p>
        </w:tc>
        <w:tc>
          <w:tcPr>
            <w:tcW w:w="1287" w:type="dxa"/>
          </w:tcPr>
          <w:p w14:paraId="449764EF" w14:textId="77777777" w:rsidR="009B0494" w:rsidRDefault="007F4792" w:rsidP="009A260E">
            <w:pPr>
              <w:pStyle w:val="TableParagraph"/>
              <w:spacing w:before="0"/>
              <w:ind w:left="246" w:right="230"/>
            </w:pPr>
            <w:r>
              <w:rPr>
                <w:spacing w:val="-5"/>
              </w:rPr>
              <w:t>10</w:t>
            </w:r>
          </w:p>
        </w:tc>
      </w:tr>
    </w:tbl>
    <w:p w14:paraId="449764F1" w14:textId="77777777" w:rsidR="009B0494" w:rsidRDefault="009B0494" w:rsidP="009A260E">
      <w:pPr>
        <w:pStyle w:val="BodyText"/>
        <w:rPr>
          <w:b/>
          <w:sz w:val="15"/>
        </w:rPr>
      </w:pPr>
    </w:p>
    <w:p w14:paraId="449764F2" w14:textId="77777777" w:rsidR="009B0494" w:rsidRDefault="007F4792" w:rsidP="009A260E">
      <w:pPr>
        <w:pStyle w:val="BodyText"/>
        <w:spacing w:line="254" w:lineRule="auto"/>
        <w:ind w:left="120" w:hanging="1"/>
      </w:pPr>
      <w:r>
        <w:t>*</w:t>
      </w:r>
      <w:r>
        <w:rPr>
          <w:spacing w:val="-1"/>
        </w:rPr>
        <w:t xml:space="preserve"> </w:t>
      </w:r>
      <w:r>
        <w:t>Exceptionally, such</w:t>
      </w:r>
      <w:r>
        <w:rPr>
          <w:spacing w:val="-4"/>
        </w:rPr>
        <w:t xml:space="preserve"> </w:t>
      </w:r>
      <w:r>
        <w:t>other</w:t>
      </w:r>
      <w:r>
        <w:rPr>
          <w:spacing w:val="-7"/>
        </w:rPr>
        <w:t xml:space="preserve"> </w:t>
      </w:r>
      <w:r>
        <w:t>modules</w:t>
      </w:r>
      <w:r>
        <w:rPr>
          <w:spacing w:val="-6"/>
        </w:rPr>
        <w:t xml:space="preserve"> </w:t>
      </w:r>
      <w:proofErr w:type="spellStart"/>
      <w:r>
        <w:t>totalling</w:t>
      </w:r>
      <w:proofErr w:type="spellEnd"/>
      <w:r>
        <w:rPr>
          <w:spacing w:val="-4"/>
        </w:rPr>
        <w:t xml:space="preserve"> </w:t>
      </w:r>
      <w:r>
        <w:t>no</w:t>
      </w:r>
      <w:r>
        <w:rPr>
          <w:spacing w:val="-4"/>
        </w:rPr>
        <w:t xml:space="preserve"> </w:t>
      </w:r>
      <w:r>
        <w:t>more than</w:t>
      </w:r>
      <w:r>
        <w:rPr>
          <w:spacing w:val="-4"/>
        </w:rPr>
        <w:t xml:space="preserve"> </w:t>
      </w:r>
      <w:r>
        <w:t>20 credits, as</w:t>
      </w:r>
      <w:r>
        <w:rPr>
          <w:spacing w:val="-1"/>
        </w:rPr>
        <w:t xml:space="preserve"> </w:t>
      </w:r>
      <w:r>
        <w:t>approved</w:t>
      </w:r>
      <w:r>
        <w:rPr>
          <w:spacing w:val="-4"/>
        </w:rPr>
        <w:t xml:space="preserve"> </w:t>
      </w:r>
      <w:r>
        <w:t>by</w:t>
      </w:r>
      <w:r>
        <w:rPr>
          <w:spacing w:val="-1"/>
        </w:rPr>
        <w:t xml:space="preserve"> </w:t>
      </w:r>
      <w:r>
        <w:t>the Programme Leader.</w:t>
      </w:r>
    </w:p>
    <w:p w14:paraId="449764F3" w14:textId="77777777" w:rsidR="009B0494" w:rsidRDefault="009B0494" w:rsidP="009A260E">
      <w:pPr>
        <w:pStyle w:val="BodyText"/>
        <w:rPr>
          <w:sz w:val="24"/>
        </w:rPr>
      </w:pPr>
    </w:p>
    <w:p w14:paraId="449764F4" w14:textId="77777777" w:rsidR="009B0494" w:rsidRDefault="007F4792" w:rsidP="009A260E">
      <w:pPr>
        <w:pStyle w:val="ListParagraph"/>
        <w:numPr>
          <w:ilvl w:val="0"/>
          <w:numId w:val="90"/>
        </w:numPr>
        <w:tabs>
          <w:tab w:val="left" w:pos="547"/>
          <w:tab w:val="left" w:pos="548"/>
        </w:tabs>
      </w:pPr>
      <w:r>
        <w:rPr>
          <w:b/>
        </w:rPr>
        <w:t>Year</w:t>
      </w:r>
      <w:r>
        <w:rPr>
          <w:b/>
          <w:spacing w:val="-5"/>
        </w:rPr>
        <w:t xml:space="preserve"> </w:t>
      </w:r>
      <w:r>
        <w:rPr>
          <w:b/>
        </w:rPr>
        <w:t>3</w:t>
      </w:r>
      <w:r>
        <w:rPr>
          <w:b/>
          <w:spacing w:val="-6"/>
        </w:rPr>
        <w:t xml:space="preserve"> </w:t>
      </w:r>
      <w:r>
        <w:t>-</w:t>
      </w:r>
      <w:r>
        <w:rPr>
          <w:spacing w:val="-5"/>
        </w:rPr>
        <w:t xml:space="preserve"> </w:t>
      </w:r>
      <w:r>
        <w:t>All</w:t>
      </w:r>
      <w:r>
        <w:rPr>
          <w:spacing w:val="-3"/>
        </w:rPr>
        <w:t xml:space="preserve"> </w:t>
      </w:r>
      <w:r>
        <w:t>students</w:t>
      </w:r>
      <w:r>
        <w:rPr>
          <w:spacing w:val="-3"/>
        </w:rPr>
        <w:t xml:space="preserve"> </w:t>
      </w:r>
      <w:r>
        <w:t>shall</w:t>
      </w:r>
      <w:r>
        <w:rPr>
          <w:spacing w:val="-8"/>
        </w:rPr>
        <w:t xml:space="preserve"> </w:t>
      </w:r>
      <w:r>
        <w:t>undertake</w:t>
      </w:r>
      <w:r>
        <w:rPr>
          <w:spacing w:val="-6"/>
        </w:rPr>
        <w:t xml:space="preserve"> </w:t>
      </w:r>
      <w:r>
        <w:t>modules</w:t>
      </w:r>
      <w:r>
        <w:rPr>
          <w:spacing w:val="-8"/>
        </w:rPr>
        <w:t xml:space="preserve"> </w:t>
      </w:r>
      <w:r>
        <w:t>amounting to</w:t>
      </w:r>
      <w:r>
        <w:rPr>
          <w:spacing w:val="-1"/>
        </w:rPr>
        <w:t xml:space="preserve"> </w:t>
      </w:r>
      <w:r>
        <w:t>110</w:t>
      </w:r>
      <w:r>
        <w:rPr>
          <w:spacing w:val="-1"/>
        </w:rPr>
        <w:t xml:space="preserve"> </w:t>
      </w:r>
      <w:r>
        <w:t>credits</w:t>
      </w:r>
      <w:r>
        <w:rPr>
          <w:spacing w:val="-8"/>
        </w:rPr>
        <w:t xml:space="preserve"> </w:t>
      </w:r>
      <w:r>
        <w:t>as</w:t>
      </w:r>
      <w:r>
        <w:rPr>
          <w:spacing w:val="-2"/>
        </w:rPr>
        <w:t xml:space="preserve"> follows*:</w:t>
      </w:r>
    </w:p>
    <w:p w14:paraId="449764F5" w14:textId="77777777" w:rsidR="009B0494" w:rsidRDefault="009B0494" w:rsidP="009A260E">
      <w:pPr>
        <w:pStyle w:val="BodyText"/>
        <w:rPr>
          <w:sz w:val="25"/>
        </w:rPr>
      </w:pPr>
    </w:p>
    <w:p w14:paraId="449764F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4F7"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4FC" w14:textId="77777777">
        <w:trPr>
          <w:trHeight w:val="551"/>
        </w:trPr>
        <w:tc>
          <w:tcPr>
            <w:tcW w:w="1637" w:type="dxa"/>
          </w:tcPr>
          <w:p w14:paraId="449764F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4F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4FA" w14:textId="77777777" w:rsidR="009B0494" w:rsidRDefault="007F4792" w:rsidP="009A260E">
            <w:pPr>
              <w:pStyle w:val="TableParagraph"/>
              <w:spacing w:before="0"/>
              <w:ind w:left="198" w:right="181"/>
              <w:rPr>
                <w:b/>
              </w:rPr>
            </w:pPr>
            <w:r>
              <w:rPr>
                <w:b/>
                <w:spacing w:val="-4"/>
              </w:rPr>
              <w:t>Level</w:t>
            </w:r>
          </w:p>
        </w:tc>
        <w:tc>
          <w:tcPr>
            <w:tcW w:w="1287" w:type="dxa"/>
          </w:tcPr>
          <w:p w14:paraId="449764FB" w14:textId="77777777" w:rsidR="009B0494" w:rsidRDefault="007F4792" w:rsidP="009A260E">
            <w:pPr>
              <w:pStyle w:val="TableParagraph"/>
              <w:spacing w:before="0"/>
              <w:ind w:left="246" w:right="239"/>
              <w:rPr>
                <w:b/>
              </w:rPr>
            </w:pPr>
            <w:r>
              <w:rPr>
                <w:b/>
                <w:spacing w:val="-2"/>
              </w:rPr>
              <w:t>Credits</w:t>
            </w:r>
          </w:p>
        </w:tc>
      </w:tr>
      <w:tr w:rsidR="009B0494" w14:paraId="44976501" w14:textId="77777777">
        <w:trPr>
          <w:trHeight w:val="551"/>
        </w:trPr>
        <w:tc>
          <w:tcPr>
            <w:tcW w:w="1637" w:type="dxa"/>
          </w:tcPr>
          <w:p w14:paraId="449764FD" w14:textId="77777777" w:rsidR="009B0494" w:rsidRDefault="007F4792" w:rsidP="009A260E">
            <w:pPr>
              <w:pStyle w:val="TableParagraph"/>
              <w:spacing w:before="0"/>
              <w:ind w:left="116" w:right="103"/>
            </w:pPr>
            <w:r>
              <w:rPr>
                <w:spacing w:val="-2"/>
              </w:rPr>
              <w:t>CP208</w:t>
            </w:r>
          </w:p>
        </w:tc>
        <w:tc>
          <w:tcPr>
            <w:tcW w:w="5103" w:type="dxa"/>
          </w:tcPr>
          <w:p w14:paraId="449764FE" w14:textId="77777777" w:rsidR="009B0494" w:rsidRDefault="007F4792" w:rsidP="009A260E">
            <w:pPr>
              <w:pStyle w:val="TableParagraph"/>
              <w:spacing w:before="0"/>
              <w:ind w:left="109"/>
              <w:jc w:val="left"/>
            </w:pPr>
            <w:r>
              <w:t>Fluid</w:t>
            </w:r>
            <w:r>
              <w:rPr>
                <w:spacing w:val="-1"/>
              </w:rPr>
              <w:t xml:space="preserve"> </w:t>
            </w:r>
            <w:r>
              <w:t>Flow</w:t>
            </w:r>
            <w:r>
              <w:rPr>
                <w:spacing w:val="-7"/>
              </w:rPr>
              <w:t xml:space="preserve"> </w:t>
            </w:r>
            <w:r>
              <w:t>and</w:t>
            </w:r>
            <w:r>
              <w:rPr>
                <w:spacing w:val="-1"/>
              </w:rPr>
              <w:t xml:space="preserve"> </w:t>
            </w:r>
            <w:r>
              <w:t>Heat</w:t>
            </w:r>
            <w:r>
              <w:rPr>
                <w:spacing w:val="-5"/>
              </w:rPr>
              <w:t xml:space="preserve"> </w:t>
            </w:r>
            <w:r>
              <w:rPr>
                <w:spacing w:val="-2"/>
              </w:rPr>
              <w:t>Transfer</w:t>
            </w:r>
          </w:p>
        </w:tc>
        <w:tc>
          <w:tcPr>
            <w:tcW w:w="989" w:type="dxa"/>
          </w:tcPr>
          <w:p w14:paraId="449764FF" w14:textId="77777777" w:rsidR="009B0494" w:rsidRDefault="007F4792" w:rsidP="009A260E">
            <w:pPr>
              <w:pStyle w:val="TableParagraph"/>
              <w:spacing w:before="0"/>
              <w:ind w:left="15"/>
            </w:pPr>
            <w:r>
              <w:t>2</w:t>
            </w:r>
          </w:p>
        </w:tc>
        <w:tc>
          <w:tcPr>
            <w:tcW w:w="1287" w:type="dxa"/>
          </w:tcPr>
          <w:p w14:paraId="44976500" w14:textId="77777777" w:rsidR="009B0494" w:rsidRDefault="007F4792" w:rsidP="009A260E">
            <w:pPr>
              <w:pStyle w:val="TableParagraph"/>
              <w:spacing w:before="0"/>
              <w:ind w:left="246" w:right="230"/>
            </w:pPr>
            <w:r>
              <w:rPr>
                <w:spacing w:val="-5"/>
              </w:rPr>
              <w:t>20</w:t>
            </w:r>
          </w:p>
        </w:tc>
      </w:tr>
      <w:tr w:rsidR="009B0494" w14:paraId="44976506" w14:textId="77777777">
        <w:trPr>
          <w:trHeight w:val="551"/>
        </w:trPr>
        <w:tc>
          <w:tcPr>
            <w:tcW w:w="1637" w:type="dxa"/>
          </w:tcPr>
          <w:p w14:paraId="44976502" w14:textId="77777777" w:rsidR="009B0494" w:rsidRDefault="007F4792" w:rsidP="009A260E">
            <w:pPr>
              <w:pStyle w:val="TableParagraph"/>
              <w:spacing w:before="0"/>
              <w:ind w:left="116" w:right="103"/>
            </w:pPr>
            <w:r>
              <w:rPr>
                <w:spacing w:val="-2"/>
              </w:rPr>
              <w:t>CP324</w:t>
            </w:r>
          </w:p>
        </w:tc>
        <w:tc>
          <w:tcPr>
            <w:tcW w:w="5103" w:type="dxa"/>
          </w:tcPr>
          <w:p w14:paraId="44976503" w14:textId="77777777" w:rsidR="009B0494" w:rsidRDefault="007F4792" w:rsidP="009A260E">
            <w:pPr>
              <w:pStyle w:val="TableParagraph"/>
              <w:spacing w:before="0"/>
              <w:jc w:val="left"/>
            </w:pPr>
            <w:r>
              <w:t>Process</w:t>
            </w:r>
            <w:r>
              <w:rPr>
                <w:spacing w:val="-11"/>
              </w:rPr>
              <w:t xml:space="preserve"> </w:t>
            </w:r>
            <w:r>
              <w:t>Engineering</w:t>
            </w:r>
            <w:r>
              <w:rPr>
                <w:spacing w:val="-9"/>
              </w:rPr>
              <w:t xml:space="preserve"> </w:t>
            </w:r>
            <w:r>
              <w:t>Knowledge,</w:t>
            </w:r>
            <w:r>
              <w:rPr>
                <w:spacing w:val="-10"/>
              </w:rPr>
              <w:t xml:space="preserve"> </w:t>
            </w:r>
            <w:proofErr w:type="gramStart"/>
            <w:r>
              <w:t>Skills</w:t>
            </w:r>
            <w:proofErr w:type="gramEnd"/>
            <w:r>
              <w:rPr>
                <w:spacing w:val="-6"/>
              </w:rPr>
              <w:t xml:space="preserve"> </w:t>
            </w:r>
            <w:r>
              <w:t xml:space="preserve">and </w:t>
            </w:r>
            <w:proofErr w:type="spellStart"/>
            <w:r>
              <w:t>Behaviours</w:t>
            </w:r>
            <w:proofErr w:type="spellEnd"/>
            <w:r>
              <w:t xml:space="preserve"> 3</w:t>
            </w:r>
          </w:p>
        </w:tc>
        <w:tc>
          <w:tcPr>
            <w:tcW w:w="989" w:type="dxa"/>
          </w:tcPr>
          <w:p w14:paraId="44976504" w14:textId="77777777" w:rsidR="009B0494" w:rsidRDefault="007F4792" w:rsidP="009A260E">
            <w:pPr>
              <w:pStyle w:val="TableParagraph"/>
              <w:spacing w:before="0"/>
              <w:ind w:left="15"/>
            </w:pPr>
            <w:r>
              <w:t>3</w:t>
            </w:r>
          </w:p>
        </w:tc>
        <w:tc>
          <w:tcPr>
            <w:tcW w:w="1287" w:type="dxa"/>
          </w:tcPr>
          <w:p w14:paraId="44976505" w14:textId="77777777" w:rsidR="009B0494" w:rsidRDefault="007F4792" w:rsidP="009A260E">
            <w:pPr>
              <w:pStyle w:val="TableParagraph"/>
              <w:spacing w:before="0"/>
              <w:ind w:left="246" w:right="230"/>
            </w:pPr>
            <w:r>
              <w:rPr>
                <w:spacing w:val="-5"/>
              </w:rPr>
              <w:t>50</w:t>
            </w:r>
          </w:p>
        </w:tc>
      </w:tr>
      <w:tr w:rsidR="009B0494" w14:paraId="4497650B" w14:textId="77777777">
        <w:trPr>
          <w:trHeight w:val="551"/>
        </w:trPr>
        <w:tc>
          <w:tcPr>
            <w:tcW w:w="1637" w:type="dxa"/>
          </w:tcPr>
          <w:p w14:paraId="44976507" w14:textId="77777777" w:rsidR="009B0494" w:rsidRDefault="007F4792" w:rsidP="009A260E">
            <w:pPr>
              <w:pStyle w:val="TableParagraph"/>
              <w:spacing w:before="0"/>
              <w:ind w:left="116" w:right="103"/>
            </w:pPr>
            <w:r>
              <w:rPr>
                <w:spacing w:val="-2"/>
              </w:rPr>
              <w:t>CP320</w:t>
            </w:r>
          </w:p>
        </w:tc>
        <w:tc>
          <w:tcPr>
            <w:tcW w:w="5103" w:type="dxa"/>
          </w:tcPr>
          <w:p w14:paraId="44976508" w14:textId="77777777" w:rsidR="009B0494" w:rsidRDefault="007F4792" w:rsidP="009A260E">
            <w:pPr>
              <w:pStyle w:val="TableParagraph"/>
              <w:spacing w:before="0"/>
              <w:ind w:left="109"/>
              <w:jc w:val="left"/>
            </w:pPr>
            <w:r>
              <w:t>Biochemical</w:t>
            </w:r>
            <w:r>
              <w:rPr>
                <w:spacing w:val="-7"/>
              </w:rPr>
              <w:t xml:space="preserve"> </w:t>
            </w:r>
            <w:r>
              <w:rPr>
                <w:spacing w:val="-2"/>
              </w:rPr>
              <w:t>Engineering</w:t>
            </w:r>
          </w:p>
        </w:tc>
        <w:tc>
          <w:tcPr>
            <w:tcW w:w="989" w:type="dxa"/>
          </w:tcPr>
          <w:p w14:paraId="44976509" w14:textId="77777777" w:rsidR="009B0494" w:rsidRDefault="007F4792" w:rsidP="009A260E">
            <w:pPr>
              <w:pStyle w:val="TableParagraph"/>
              <w:spacing w:before="0"/>
              <w:ind w:left="15"/>
            </w:pPr>
            <w:r>
              <w:t>3</w:t>
            </w:r>
          </w:p>
        </w:tc>
        <w:tc>
          <w:tcPr>
            <w:tcW w:w="1287" w:type="dxa"/>
          </w:tcPr>
          <w:p w14:paraId="4497650A" w14:textId="77777777" w:rsidR="009B0494" w:rsidRDefault="007F4792" w:rsidP="009A260E">
            <w:pPr>
              <w:pStyle w:val="TableParagraph"/>
              <w:spacing w:before="0"/>
              <w:ind w:left="246" w:right="230"/>
            </w:pPr>
            <w:r>
              <w:rPr>
                <w:spacing w:val="-5"/>
              </w:rPr>
              <w:t>10</w:t>
            </w:r>
          </w:p>
        </w:tc>
      </w:tr>
      <w:tr w:rsidR="009B0494" w14:paraId="44976510" w14:textId="77777777">
        <w:trPr>
          <w:trHeight w:val="551"/>
        </w:trPr>
        <w:tc>
          <w:tcPr>
            <w:tcW w:w="1637" w:type="dxa"/>
          </w:tcPr>
          <w:p w14:paraId="4497650C" w14:textId="77777777" w:rsidR="009B0494" w:rsidRDefault="007F4792" w:rsidP="009A260E">
            <w:pPr>
              <w:pStyle w:val="TableParagraph"/>
              <w:spacing w:before="0"/>
              <w:ind w:left="116" w:right="103"/>
            </w:pPr>
            <w:r>
              <w:rPr>
                <w:spacing w:val="-2"/>
              </w:rPr>
              <w:t>CP321</w:t>
            </w:r>
          </w:p>
        </w:tc>
        <w:tc>
          <w:tcPr>
            <w:tcW w:w="5103" w:type="dxa"/>
          </w:tcPr>
          <w:p w14:paraId="4497650D" w14:textId="77777777" w:rsidR="009B0494" w:rsidRDefault="007F4792" w:rsidP="009A260E">
            <w:pPr>
              <w:pStyle w:val="TableParagraph"/>
              <w:spacing w:before="0"/>
              <w:ind w:left="109"/>
              <w:jc w:val="left"/>
            </w:pPr>
            <w:r>
              <w:rPr>
                <w:spacing w:val="-2"/>
              </w:rPr>
              <w:t>Reactors</w:t>
            </w:r>
          </w:p>
        </w:tc>
        <w:tc>
          <w:tcPr>
            <w:tcW w:w="989" w:type="dxa"/>
          </w:tcPr>
          <w:p w14:paraId="4497650E" w14:textId="77777777" w:rsidR="009B0494" w:rsidRDefault="007F4792" w:rsidP="009A260E">
            <w:pPr>
              <w:pStyle w:val="TableParagraph"/>
              <w:spacing w:before="0"/>
              <w:ind w:left="15"/>
            </w:pPr>
            <w:r>
              <w:t>3</w:t>
            </w:r>
          </w:p>
        </w:tc>
        <w:tc>
          <w:tcPr>
            <w:tcW w:w="1287" w:type="dxa"/>
          </w:tcPr>
          <w:p w14:paraId="4497650F" w14:textId="77777777" w:rsidR="009B0494" w:rsidRDefault="007F4792" w:rsidP="009A260E">
            <w:pPr>
              <w:pStyle w:val="TableParagraph"/>
              <w:spacing w:before="0"/>
              <w:ind w:left="246" w:right="230"/>
            </w:pPr>
            <w:r>
              <w:rPr>
                <w:spacing w:val="-5"/>
              </w:rPr>
              <w:t>10</w:t>
            </w:r>
          </w:p>
        </w:tc>
      </w:tr>
      <w:tr w:rsidR="009B0494" w14:paraId="44976515" w14:textId="77777777">
        <w:trPr>
          <w:trHeight w:val="551"/>
        </w:trPr>
        <w:tc>
          <w:tcPr>
            <w:tcW w:w="1637" w:type="dxa"/>
          </w:tcPr>
          <w:p w14:paraId="44976511" w14:textId="77777777" w:rsidR="009B0494" w:rsidRDefault="007F4792" w:rsidP="009A260E">
            <w:pPr>
              <w:pStyle w:val="TableParagraph"/>
              <w:spacing w:before="0"/>
              <w:ind w:left="116" w:right="103"/>
            </w:pPr>
            <w:r>
              <w:rPr>
                <w:spacing w:val="-2"/>
              </w:rPr>
              <w:t>CP314</w:t>
            </w:r>
          </w:p>
        </w:tc>
        <w:tc>
          <w:tcPr>
            <w:tcW w:w="5103" w:type="dxa"/>
          </w:tcPr>
          <w:p w14:paraId="44976512" w14:textId="77777777" w:rsidR="009B0494" w:rsidRDefault="007F4792" w:rsidP="009A260E">
            <w:pPr>
              <w:pStyle w:val="TableParagraph"/>
              <w:spacing w:before="0"/>
              <w:ind w:left="109"/>
              <w:jc w:val="left"/>
            </w:pPr>
            <w:r>
              <w:t>Mass</w:t>
            </w:r>
            <w:r>
              <w:rPr>
                <w:spacing w:val="-4"/>
              </w:rPr>
              <w:t xml:space="preserve"> </w:t>
            </w:r>
            <w:r>
              <w:t>Transfer</w:t>
            </w:r>
            <w:r>
              <w:rPr>
                <w:spacing w:val="-10"/>
              </w:rPr>
              <w:t xml:space="preserve"> </w:t>
            </w:r>
            <w:r>
              <w:t>and</w:t>
            </w:r>
            <w:r>
              <w:rPr>
                <w:spacing w:val="-6"/>
              </w:rPr>
              <w:t xml:space="preserve"> </w:t>
            </w:r>
            <w:r>
              <w:t>Separation</w:t>
            </w:r>
            <w:r>
              <w:rPr>
                <w:spacing w:val="-1"/>
              </w:rPr>
              <w:t xml:space="preserve"> </w:t>
            </w:r>
            <w:r>
              <w:rPr>
                <w:spacing w:val="-2"/>
              </w:rPr>
              <w:t>Processes</w:t>
            </w:r>
          </w:p>
        </w:tc>
        <w:tc>
          <w:tcPr>
            <w:tcW w:w="989" w:type="dxa"/>
          </w:tcPr>
          <w:p w14:paraId="44976513" w14:textId="77777777" w:rsidR="009B0494" w:rsidRDefault="007F4792" w:rsidP="009A260E">
            <w:pPr>
              <w:pStyle w:val="TableParagraph"/>
              <w:spacing w:before="0"/>
              <w:ind w:left="15"/>
            </w:pPr>
            <w:r>
              <w:t>3</w:t>
            </w:r>
          </w:p>
        </w:tc>
        <w:tc>
          <w:tcPr>
            <w:tcW w:w="1287" w:type="dxa"/>
          </w:tcPr>
          <w:p w14:paraId="44976514" w14:textId="77777777" w:rsidR="009B0494" w:rsidRDefault="007F4792" w:rsidP="009A260E">
            <w:pPr>
              <w:pStyle w:val="TableParagraph"/>
              <w:spacing w:before="0"/>
              <w:ind w:left="246" w:right="230"/>
            </w:pPr>
            <w:r>
              <w:rPr>
                <w:spacing w:val="-5"/>
              </w:rPr>
              <w:t>20</w:t>
            </w:r>
          </w:p>
        </w:tc>
      </w:tr>
    </w:tbl>
    <w:p w14:paraId="44976516" w14:textId="77777777" w:rsidR="009B0494" w:rsidRDefault="009B0494" w:rsidP="009A260E">
      <w:pPr>
        <w:pStyle w:val="BodyText"/>
        <w:rPr>
          <w:b/>
          <w:sz w:val="24"/>
        </w:rPr>
      </w:pPr>
    </w:p>
    <w:p w14:paraId="44976517" w14:textId="77777777" w:rsidR="009B0494" w:rsidRDefault="007F4792" w:rsidP="009A260E">
      <w:pPr>
        <w:pStyle w:val="ListParagraph"/>
        <w:numPr>
          <w:ilvl w:val="1"/>
          <w:numId w:val="90"/>
        </w:numPr>
        <w:tabs>
          <w:tab w:val="left" w:pos="269"/>
        </w:tabs>
        <w:spacing w:line="259" w:lineRule="auto"/>
        <w:ind w:right="469" w:hanging="1"/>
      </w:pPr>
      <w:r>
        <w:t>Exceptionally, such</w:t>
      </w:r>
      <w:r>
        <w:rPr>
          <w:spacing w:val="-4"/>
        </w:rPr>
        <w:t xml:space="preserve"> </w:t>
      </w:r>
      <w:r>
        <w:t>other</w:t>
      </w:r>
      <w:r>
        <w:rPr>
          <w:spacing w:val="-7"/>
        </w:rPr>
        <w:t xml:space="preserve"> </w:t>
      </w:r>
      <w:r>
        <w:t>modules</w:t>
      </w:r>
      <w:r>
        <w:rPr>
          <w:spacing w:val="-6"/>
        </w:rPr>
        <w:t xml:space="preserve"> </w:t>
      </w:r>
      <w:proofErr w:type="spellStart"/>
      <w:r>
        <w:t>totalling</w:t>
      </w:r>
      <w:proofErr w:type="spellEnd"/>
      <w:r>
        <w:rPr>
          <w:spacing w:val="-4"/>
        </w:rPr>
        <w:t xml:space="preserve"> </w:t>
      </w:r>
      <w:r>
        <w:t>no</w:t>
      </w:r>
      <w:r>
        <w:rPr>
          <w:spacing w:val="-4"/>
        </w:rPr>
        <w:t xml:space="preserve"> </w:t>
      </w:r>
      <w:r>
        <w:t>more than</w:t>
      </w:r>
      <w:r>
        <w:rPr>
          <w:spacing w:val="-4"/>
        </w:rPr>
        <w:t xml:space="preserve"> </w:t>
      </w:r>
      <w:r>
        <w:t>20 credits, as</w:t>
      </w:r>
      <w:r>
        <w:rPr>
          <w:spacing w:val="-1"/>
        </w:rPr>
        <w:t xml:space="preserve"> </w:t>
      </w:r>
      <w:r>
        <w:t>approved</w:t>
      </w:r>
      <w:r>
        <w:rPr>
          <w:spacing w:val="-4"/>
        </w:rPr>
        <w:t xml:space="preserve"> </w:t>
      </w:r>
      <w:r>
        <w:t>by</w:t>
      </w:r>
      <w:r>
        <w:rPr>
          <w:spacing w:val="-1"/>
        </w:rPr>
        <w:t xml:space="preserve"> </w:t>
      </w:r>
      <w:r>
        <w:t>the Programme Leader.</w:t>
      </w:r>
    </w:p>
    <w:p w14:paraId="44976518" w14:textId="77777777" w:rsidR="009B0494" w:rsidRDefault="009B0494" w:rsidP="009A260E">
      <w:pPr>
        <w:pStyle w:val="BodyText"/>
        <w:rPr>
          <w:sz w:val="23"/>
        </w:rPr>
      </w:pPr>
    </w:p>
    <w:p w14:paraId="44976519" w14:textId="77777777" w:rsidR="009B0494" w:rsidRDefault="007F4792" w:rsidP="009A260E">
      <w:pPr>
        <w:pStyle w:val="ListParagraph"/>
        <w:numPr>
          <w:ilvl w:val="0"/>
          <w:numId w:val="90"/>
        </w:numPr>
        <w:tabs>
          <w:tab w:val="left" w:pos="547"/>
          <w:tab w:val="left" w:pos="548"/>
        </w:tabs>
      </w:pPr>
      <w:r>
        <w:rPr>
          <w:b/>
        </w:rPr>
        <w:t>Year</w:t>
      </w:r>
      <w:r>
        <w:rPr>
          <w:b/>
          <w:spacing w:val="-5"/>
        </w:rPr>
        <w:t xml:space="preserve"> </w:t>
      </w:r>
      <w:r>
        <w:rPr>
          <w:b/>
        </w:rPr>
        <w:t>4</w:t>
      </w:r>
      <w:r>
        <w:rPr>
          <w:b/>
          <w:spacing w:val="-6"/>
        </w:rPr>
        <w:t xml:space="preserve"> </w:t>
      </w:r>
      <w:r>
        <w:t>-</w:t>
      </w:r>
      <w:r>
        <w:rPr>
          <w:spacing w:val="-5"/>
        </w:rPr>
        <w:t xml:space="preserve"> </w:t>
      </w:r>
      <w:r>
        <w:t>All</w:t>
      </w:r>
      <w:r>
        <w:rPr>
          <w:spacing w:val="-3"/>
        </w:rPr>
        <w:t xml:space="preserve"> </w:t>
      </w:r>
      <w:r>
        <w:t>students</w:t>
      </w:r>
      <w:r>
        <w:rPr>
          <w:spacing w:val="-3"/>
        </w:rPr>
        <w:t xml:space="preserve"> </w:t>
      </w:r>
      <w:r>
        <w:t>shall</w:t>
      </w:r>
      <w:r>
        <w:rPr>
          <w:spacing w:val="-8"/>
        </w:rPr>
        <w:t xml:space="preserve"> </w:t>
      </w:r>
      <w:r>
        <w:t>undertake</w:t>
      </w:r>
      <w:r>
        <w:rPr>
          <w:spacing w:val="-6"/>
        </w:rPr>
        <w:t xml:space="preserve"> </w:t>
      </w:r>
      <w:r>
        <w:t>modules</w:t>
      </w:r>
      <w:r>
        <w:rPr>
          <w:spacing w:val="-8"/>
        </w:rPr>
        <w:t xml:space="preserve"> </w:t>
      </w:r>
      <w:r>
        <w:t>amounting to</w:t>
      </w:r>
      <w:r>
        <w:rPr>
          <w:spacing w:val="-1"/>
        </w:rPr>
        <w:t xml:space="preserve"> </w:t>
      </w:r>
      <w:r>
        <w:t>100</w:t>
      </w:r>
      <w:r>
        <w:rPr>
          <w:spacing w:val="-1"/>
        </w:rPr>
        <w:t xml:space="preserve"> </w:t>
      </w:r>
      <w:r>
        <w:t>credits</w:t>
      </w:r>
      <w:r>
        <w:rPr>
          <w:spacing w:val="-8"/>
        </w:rPr>
        <w:t xml:space="preserve"> </w:t>
      </w:r>
      <w:r>
        <w:t>as</w:t>
      </w:r>
      <w:r>
        <w:rPr>
          <w:spacing w:val="-2"/>
        </w:rPr>
        <w:t xml:space="preserve"> follows*:</w:t>
      </w:r>
    </w:p>
    <w:p w14:paraId="4497651A" w14:textId="77777777" w:rsidR="009B0494" w:rsidRDefault="009B0494" w:rsidP="009A260E">
      <w:pPr>
        <w:pStyle w:val="BodyText"/>
        <w:rPr>
          <w:sz w:val="25"/>
        </w:rPr>
      </w:pPr>
    </w:p>
    <w:p w14:paraId="4497651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51C"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521" w14:textId="77777777">
        <w:trPr>
          <w:trHeight w:val="551"/>
        </w:trPr>
        <w:tc>
          <w:tcPr>
            <w:tcW w:w="1637" w:type="dxa"/>
          </w:tcPr>
          <w:p w14:paraId="4497651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51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51F" w14:textId="77777777" w:rsidR="009B0494" w:rsidRDefault="007F4792" w:rsidP="009A260E">
            <w:pPr>
              <w:pStyle w:val="TableParagraph"/>
              <w:spacing w:before="0"/>
              <w:ind w:left="198" w:right="181"/>
              <w:rPr>
                <w:b/>
              </w:rPr>
            </w:pPr>
            <w:r>
              <w:rPr>
                <w:b/>
                <w:spacing w:val="-4"/>
              </w:rPr>
              <w:t>Level</w:t>
            </w:r>
          </w:p>
        </w:tc>
        <w:tc>
          <w:tcPr>
            <w:tcW w:w="1287" w:type="dxa"/>
          </w:tcPr>
          <w:p w14:paraId="44976520" w14:textId="77777777" w:rsidR="009B0494" w:rsidRDefault="007F4792" w:rsidP="009A260E">
            <w:pPr>
              <w:pStyle w:val="TableParagraph"/>
              <w:spacing w:before="0"/>
              <w:ind w:left="246" w:right="239"/>
              <w:rPr>
                <w:b/>
              </w:rPr>
            </w:pPr>
            <w:r>
              <w:rPr>
                <w:b/>
                <w:spacing w:val="-2"/>
              </w:rPr>
              <w:t>Credits</w:t>
            </w:r>
          </w:p>
        </w:tc>
      </w:tr>
      <w:tr w:rsidR="009B0494" w14:paraId="44976526" w14:textId="77777777">
        <w:trPr>
          <w:trHeight w:val="551"/>
        </w:trPr>
        <w:tc>
          <w:tcPr>
            <w:tcW w:w="1637" w:type="dxa"/>
          </w:tcPr>
          <w:p w14:paraId="44976522" w14:textId="77777777" w:rsidR="009B0494" w:rsidRDefault="007F4792" w:rsidP="009A260E">
            <w:pPr>
              <w:pStyle w:val="TableParagraph"/>
              <w:spacing w:before="0"/>
              <w:ind w:left="116" w:right="103"/>
            </w:pPr>
            <w:r>
              <w:rPr>
                <w:spacing w:val="-2"/>
              </w:rPr>
              <w:t>CP310</w:t>
            </w:r>
          </w:p>
        </w:tc>
        <w:tc>
          <w:tcPr>
            <w:tcW w:w="5103" w:type="dxa"/>
          </w:tcPr>
          <w:p w14:paraId="44976523" w14:textId="77777777" w:rsidR="009B0494" w:rsidRDefault="007F4792" w:rsidP="009A260E">
            <w:pPr>
              <w:pStyle w:val="TableParagraph"/>
              <w:spacing w:before="0"/>
              <w:ind w:left="109"/>
              <w:jc w:val="left"/>
            </w:pPr>
            <w:r>
              <w:t>Process</w:t>
            </w:r>
            <w:r>
              <w:rPr>
                <w:spacing w:val="-8"/>
              </w:rPr>
              <w:t xml:space="preserve"> </w:t>
            </w:r>
            <w:r>
              <w:t>Design</w:t>
            </w:r>
            <w:r>
              <w:rPr>
                <w:spacing w:val="-5"/>
              </w:rPr>
              <w:t xml:space="preserve"> </w:t>
            </w:r>
            <w:r>
              <w:t>and</w:t>
            </w:r>
            <w:r>
              <w:rPr>
                <w:spacing w:val="-5"/>
              </w:rPr>
              <w:t xml:space="preserve"> </w:t>
            </w:r>
            <w:r>
              <w:rPr>
                <w:spacing w:val="-2"/>
              </w:rPr>
              <w:t>Simulation</w:t>
            </w:r>
          </w:p>
        </w:tc>
        <w:tc>
          <w:tcPr>
            <w:tcW w:w="989" w:type="dxa"/>
          </w:tcPr>
          <w:p w14:paraId="44976524" w14:textId="77777777" w:rsidR="009B0494" w:rsidRDefault="007F4792" w:rsidP="009A260E">
            <w:pPr>
              <w:pStyle w:val="TableParagraph"/>
              <w:spacing w:before="0"/>
              <w:ind w:left="15"/>
            </w:pPr>
            <w:r>
              <w:t>3</w:t>
            </w:r>
          </w:p>
        </w:tc>
        <w:tc>
          <w:tcPr>
            <w:tcW w:w="1287" w:type="dxa"/>
          </w:tcPr>
          <w:p w14:paraId="44976525" w14:textId="77777777" w:rsidR="009B0494" w:rsidRDefault="007F4792" w:rsidP="009A260E">
            <w:pPr>
              <w:pStyle w:val="TableParagraph"/>
              <w:spacing w:before="0"/>
              <w:ind w:left="246" w:right="230"/>
            </w:pPr>
            <w:r>
              <w:rPr>
                <w:spacing w:val="-5"/>
              </w:rPr>
              <w:t>20</w:t>
            </w:r>
          </w:p>
        </w:tc>
      </w:tr>
      <w:tr w:rsidR="009B0494" w14:paraId="4497652B" w14:textId="77777777">
        <w:trPr>
          <w:trHeight w:val="551"/>
        </w:trPr>
        <w:tc>
          <w:tcPr>
            <w:tcW w:w="1637" w:type="dxa"/>
          </w:tcPr>
          <w:p w14:paraId="44976527" w14:textId="77777777" w:rsidR="009B0494" w:rsidRDefault="007F4792" w:rsidP="009A260E">
            <w:pPr>
              <w:pStyle w:val="TableParagraph"/>
              <w:spacing w:before="0"/>
              <w:ind w:left="116" w:right="103"/>
            </w:pPr>
            <w:r>
              <w:rPr>
                <w:spacing w:val="-2"/>
              </w:rPr>
              <w:t>CP411</w:t>
            </w:r>
          </w:p>
        </w:tc>
        <w:tc>
          <w:tcPr>
            <w:tcW w:w="5103" w:type="dxa"/>
          </w:tcPr>
          <w:p w14:paraId="44976528" w14:textId="77777777" w:rsidR="009B0494" w:rsidRDefault="007F4792" w:rsidP="009A260E">
            <w:pPr>
              <w:pStyle w:val="TableParagraph"/>
              <w:spacing w:before="0"/>
              <w:ind w:left="109"/>
              <w:jc w:val="left"/>
            </w:pPr>
            <w:r>
              <w:t>Process</w:t>
            </w:r>
            <w:r>
              <w:rPr>
                <w:spacing w:val="-8"/>
              </w:rPr>
              <w:t xml:space="preserve"> </w:t>
            </w:r>
            <w:r>
              <w:t>Control</w:t>
            </w:r>
            <w:r>
              <w:rPr>
                <w:spacing w:val="-9"/>
              </w:rPr>
              <w:t xml:space="preserve"> </w:t>
            </w:r>
            <w:r>
              <w:t>and</w:t>
            </w:r>
            <w:r>
              <w:rPr>
                <w:spacing w:val="-6"/>
              </w:rPr>
              <w:t xml:space="preserve"> </w:t>
            </w:r>
            <w:r>
              <w:t>Environmental</w:t>
            </w:r>
            <w:r>
              <w:rPr>
                <w:spacing w:val="-3"/>
              </w:rPr>
              <w:t xml:space="preserve"> </w:t>
            </w:r>
            <w:r>
              <w:rPr>
                <w:spacing w:val="-2"/>
              </w:rPr>
              <w:t>Technology</w:t>
            </w:r>
          </w:p>
        </w:tc>
        <w:tc>
          <w:tcPr>
            <w:tcW w:w="989" w:type="dxa"/>
          </w:tcPr>
          <w:p w14:paraId="44976529" w14:textId="77777777" w:rsidR="009B0494" w:rsidRDefault="007F4792" w:rsidP="009A260E">
            <w:pPr>
              <w:pStyle w:val="TableParagraph"/>
              <w:spacing w:before="0"/>
              <w:ind w:left="15"/>
            </w:pPr>
            <w:r>
              <w:t>4</w:t>
            </w:r>
          </w:p>
        </w:tc>
        <w:tc>
          <w:tcPr>
            <w:tcW w:w="1287" w:type="dxa"/>
          </w:tcPr>
          <w:p w14:paraId="4497652A" w14:textId="77777777" w:rsidR="009B0494" w:rsidRDefault="007F4792" w:rsidP="009A260E">
            <w:pPr>
              <w:pStyle w:val="TableParagraph"/>
              <w:spacing w:before="0"/>
              <w:ind w:left="246" w:right="230"/>
            </w:pPr>
            <w:r>
              <w:rPr>
                <w:spacing w:val="-5"/>
              </w:rPr>
              <w:t>20</w:t>
            </w:r>
          </w:p>
        </w:tc>
      </w:tr>
      <w:tr w:rsidR="009B0494" w14:paraId="44976530" w14:textId="77777777">
        <w:trPr>
          <w:trHeight w:val="556"/>
        </w:trPr>
        <w:tc>
          <w:tcPr>
            <w:tcW w:w="1637" w:type="dxa"/>
          </w:tcPr>
          <w:p w14:paraId="4497652C" w14:textId="77777777" w:rsidR="009B0494" w:rsidRDefault="007F4792" w:rsidP="009A260E">
            <w:pPr>
              <w:pStyle w:val="TableParagraph"/>
              <w:spacing w:before="0"/>
              <w:ind w:left="116" w:right="103"/>
            </w:pPr>
            <w:r>
              <w:rPr>
                <w:spacing w:val="-2"/>
              </w:rPr>
              <w:t>CP426</w:t>
            </w:r>
          </w:p>
        </w:tc>
        <w:tc>
          <w:tcPr>
            <w:tcW w:w="5103" w:type="dxa"/>
          </w:tcPr>
          <w:p w14:paraId="4497652D" w14:textId="77777777" w:rsidR="009B0494" w:rsidRDefault="007F4792" w:rsidP="009A260E">
            <w:pPr>
              <w:pStyle w:val="TableParagraph"/>
              <w:spacing w:before="0"/>
              <w:ind w:right="1079"/>
              <w:jc w:val="left"/>
            </w:pPr>
            <w:r>
              <w:t>Process</w:t>
            </w:r>
            <w:r>
              <w:rPr>
                <w:spacing w:val="-14"/>
              </w:rPr>
              <w:t xml:space="preserve"> </w:t>
            </w:r>
            <w:r>
              <w:t>Engineering</w:t>
            </w:r>
            <w:r>
              <w:rPr>
                <w:spacing w:val="-12"/>
              </w:rPr>
              <w:t xml:space="preserve"> </w:t>
            </w:r>
            <w:r>
              <w:t>Knowledge,</w:t>
            </w:r>
            <w:r>
              <w:rPr>
                <w:spacing w:val="-13"/>
              </w:rPr>
              <w:t xml:space="preserve"> </w:t>
            </w:r>
            <w:proofErr w:type="gramStart"/>
            <w:r>
              <w:t>Skills</w:t>
            </w:r>
            <w:proofErr w:type="gramEnd"/>
            <w:r>
              <w:t xml:space="preserve"> and </w:t>
            </w:r>
            <w:proofErr w:type="spellStart"/>
            <w:r>
              <w:t>Behaviours</w:t>
            </w:r>
            <w:proofErr w:type="spellEnd"/>
            <w:r>
              <w:t xml:space="preserve"> 4</w:t>
            </w:r>
          </w:p>
        </w:tc>
        <w:tc>
          <w:tcPr>
            <w:tcW w:w="989" w:type="dxa"/>
          </w:tcPr>
          <w:p w14:paraId="4497652E" w14:textId="77777777" w:rsidR="009B0494" w:rsidRDefault="007F4792" w:rsidP="009A260E">
            <w:pPr>
              <w:pStyle w:val="TableParagraph"/>
              <w:spacing w:before="0"/>
              <w:ind w:left="15"/>
            </w:pPr>
            <w:r>
              <w:t>4</w:t>
            </w:r>
          </w:p>
        </w:tc>
        <w:tc>
          <w:tcPr>
            <w:tcW w:w="1287" w:type="dxa"/>
          </w:tcPr>
          <w:p w14:paraId="4497652F" w14:textId="77777777" w:rsidR="009B0494" w:rsidRDefault="007F4792" w:rsidP="009A260E">
            <w:pPr>
              <w:pStyle w:val="TableParagraph"/>
              <w:spacing w:before="0"/>
              <w:ind w:left="246" w:right="230"/>
            </w:pPr>
            <w:r>
              <w:rPr>
                <w:spacing w:val="-5"/>
              </w:rPr>
              <w:t>40</w:t>
            </w:r>
          </w:p>
        </w:tc>
      </w:tr>
      <w:tr w:rsidR="009B0494" w14:paraId="44976535" w14:textId="77777777">
        <w:trPr>
          <w:trHeight w:val="551"/>
        </w:trPr>
        <w:tc>
          <w:tcPr>
            <w:tcW w:w="1637" w:type="dxa"/>
          </w:tcPr>
          <w:p w14:paraId="44976531" w14:textId="77777777" w:rsidR="009B0494" w:rsidRDefault="007F4792" w:rsidP="009A260E">
            <w:pPr>
              <w:pStyle w:val="TableParagraph"/>
              <w:spacing w:before="0"/>
              <w:ind w:left="116" w:right="103"/>
            </w:pPr>
            <w:r>
              <w:rPr>
                <w:spacing w:val="-2"/>
              </w:rPr>
              <w:t>CP429</w:t>
            </w:r>
          </w:p>
        </w:tc>
        <w:tc>
          <w:tcPr>
            <w:tcW w:w="5103" w:type="dxa"/>
          </w:tcPr>
          <w:p w14:paraId="44976532" w14:textId="77777777" w:rsidR="009B0494" w:rsidRDefault="007F4792" w:rsidP="009A260E">
            <w:pPr>
              <w:pStyle w:val="TableParagraph"/>
              <w:spacing w:before="0"/>
              <w:ind w:left="109"/>
              <w:jc w:val="left"/>
            </w:pPr>
            <w:r>
              <w:t>Numerical</w:t>
            </w:r>
            <w:r>
              <w:rPr>
                <w:spacing w:val="-5"/>
              </w:rPr>
              <w:t xml:space="preserve"> </w:t>
            </w:r>
            <w:r>
              <w:t>Methods</w:t>
            </w:r>
            <w:r>
              <w:rPr>
                <w:spacing w:val="-7"/>
              </w:rPr>
              <w:t xml:space="preserve"> </w:t>
            </w:r>
            <w:r>
              <w:t>and</w:t>
            </w:r>
            <w:r>
              <w:rPr>
                <w:spacing w:val="-6"/>
              </w:rPr>
              <w:t xml:space="preserve"> </w:t>
            </w:r>
            <w:r>
              <w:rPr>
                <w:spacing w:val="-2"/>
              </w:rPr>
              <w:t>Programming</w:t>
            </w:r>
          </w:p>
        </w:tc>
        <w:tc>
          <w:tcPr>
            <w:tcW w:w="989" w:type="dxa"/>
          </w:tcPr>
          <w:p w14:paraId="44976533" w14:textId="77777777" w:rsidR="009B0494" w:rsidRDefault="007F4792" w:rsidP="009A260E">
            <w:pPr>
              <w:pStyle w:val="TableParagraph"/>
              <w:spacing w:before="0"/>
              <w:ind w:left="15"/>
            </w:pPr>
            <w:r>
              <w:t>4</w:t>
            </w:r>
          </w:p>
        </w:tc>
        <w:tc>
          <w:tcPr>
            <w:tcW w:w="1287" w:type="dxa"/>
          </w:tcPr>
          <w:p w14:paraId="44976534" w14:textId="77777777" w:rsidR="009B0494" w:rsidRDefault="007F4792" w:rsidP="009A260E">
            <w:pPr>
              <w:pStyle w:val="TableParagraph"/>
              <w:spacing w:before="0"/>
              <w:ind w:left="246" w:right="230"/>
            </w:pPr>
            <w:r>
              <w:rPr>
                <w:spacing w:val="-5"/>
              </w:rPr>
              <w:t>20</w:t>
            </w:r>
          </w:p>
        </w:tc>
      </w:tr>
    </w:tbl>
    <w:p w14:paraId="44976536" w14:textId="77777777" w:rsidR="009B0494" w:rsidRDefault="009B0494" w:rsidP="009A260E">
      <w:pPr>
        <w:sectPr w:rsidR="009B0494">
          <w:pgSz w:w="11910" w:h="16840"/>
          <w:pgMar w:top="1360" w:right="1320" w:bottom="920" w:left="1320" w:header="0" w:footer="734" w:gutter="0"/>
          <w:cols w:space="720"/>
        </w:sectPr>
      </w:pPr>
    </w:p>
    <w:p w14:paraId="44976537" w14:textId="77777777" w:rsidR="009B0494" w:rsidRDefault="007F4792" w:rsidP="009A260E">
      <w:pPr>
        <w:pStyle w:val="BodyText"/>
        <w:spacing w:line="259" w:lineRule="auto"/>
        <w:ind w:left="120" w:hanging="1"/>
      </w:pPr>
      <w:r>
        <w:lastRenderedPageBreak/>
        <w:t>*</w:t>
      </w:r>
      <w:r>
        <w:rPr>
          <w:spacing w:val="-1"/>
        </w:rPr>
        <w:t xml:space="preserve"> </w:t>
      </w:r>
      <w:r>
        <w:t>Exceptionally, such</w:t>
      </w:r>
      <w:r>
        <w:rPr>
          <w:spacing w:val="-4"/>
        </w:rPr>
        <w:t xml:space="preserve"> </w:t>
      </w:r>
      <w:r>
        <w:t>other</w:t>
      </w:r>
      <w:r>
        <w:rPr>
          <w:spacing w:val="-7"/>
        </w:rPr>
        <w:t xml:space="preserve"> </w:t>
      </w:r>
      <w:r>
        <w:t>modules</w:t>
      </w:r>
      <w:r>
        <w:rPr>
          <w:spacing w:val="-6"/>
        </w:rPr>
        <w:t xml:space="preserve"> </w:t>
      </w:r>
      <w:proofErr w:type="spellStart"/>
      <w:r>
        <w:t>totalling</w:t>
      </w:r>
      <w:proofErr w:type="spellEnd"/>
      <w:r>
        <w:rPr>
          <w:spacing w:val="-4"/>
        </w:rPr>
        <w:t xml:space="preserve"> </w:t>
      </w:r>
      <w:r>
        <w:t>no</w:t>
      </w:r>
      <w:r>
        <w:rPr>
          <w:spacing w:val="-4"/>
        </w:rPr>
        <w:t xml:space="preserve"> </w:t>
      </w:r>
      <w:r>
        <w:t>more than</w:t>
      </w:r>
      <w:r>
        <w:rPr>
          <w:spacing w:val="-4"/>
        </w:rPr>
        <w:t xml:space="preserve"> </w:t>
      </w:r>
      <w:r>
        <w:t>20 credits, as</w:t>
      </w:r>
      <w:r>
        <w:rPr>
          <w:spacing w:val="-1"/>
        </w:rPr>
        <w:t xml:space="preserve"> </w:t>
      </w:r>
      <w:r>
        <w:t>approved</w:t>
      </w:r>
      <w:r>
        <w:rPr>
          <w:spacing w:val="-4"/>
        </w:rPr>
        <w:t xml:space="preserve"> </w:t>
      </w:r>
      <w:r>
        <w:t>by</w:t>
      </w:r>
      <w:r>
        <w:rPr>
          <w:spacing w:val="-1"/>
        </w:rPr>
        <w:t xml:space="preserve"> </w:t>
      </w:r>
      <w:r>
        <w:t>the Programme Leader.</w:t>
      </w:r>
    </w:p>
    <w:p w14:paraId="44976538" w14:textId="77777777" w:rsidR="009B0494" w:rsidRDefault="009B0494" w:rsidP="009A260E">
      <w:pPr>
        <w:pStyle w:val="BodyText"/>
        <w:rPr>
          <w:sz w:val="23"/>
        </w:rPr>
      </w:pPr>
    </w:p>
    <w:p w14:paraId="44976539" w14:textId="77777777" w:rsidR="009B0494" w:rsidRDefault="007F4792" w:rsidP="009A260E">
      <w:pPr>
        <w:pStyle w:val="ListParagraph"/>
        <w:numPr>
          <w:ilvl w:val="0"/>
          <w:numId w:val="90"/>
        </w:numPr>
        <w:tabs>
          <w:tab w:val="left" w:pos="547"/>
          <w:tab w:val="left" w:pos="548"/>
        </w:tabs>
      </w:pPr>
      <w:r>
        <w:rPr>
          <w:b/>
        </w:rPr>
        <w:t>Year</w:t>
      </w:r>
      <w:r>
        <w:rPr>
          <w:b/>
          <w:spacing w:val="-3"/>
        </w:rPr>
        <w:t xml:space="preserve"> </w:t>
      </w:r>
      <w:r>
        <w:rPr>
          <w:b/>
        </w:rPr>
        <w:t>5</w:t>
      </w:r>
      <w:r>
        <w:rPr>
          <w:b/>
          <w:spacing w:val="-6"/>
        </w:rPr>
        <w:t xml:space="preserve"> </w:t>
      </w:r>
      <w:r>
        <w:t>-</w:t>
      </w:r>
      <w:r>
        <w:rPr>
          <w:spacing w:val="-4"/>
        </w:rPr>
        <w:t xml:space="preserve"> </w:t>
      </w:r>
      <w:r>
        <w:t>All</w:t>
      </w:r>
      <w:r>
        <w:rPr>
          <w:spacing w:val="-4"/>
        </w:rPr>
        <w:t xml:space="preserve"> </w:t>
      </w:r>
      <w:r>
        <w:t>students</w:t>
      </w:r>
      <w:r>
        <w:rPr>
          <w:spacing w:val="-2"/>
        </w:rPr>
        <w:t xml:space="preserve"> </w:t>
      </w:r>
      <w:r>
        <w:t>shall</w:t>
      </w:r>
      <w:r>
        <w:rPr>
          <w:spacing w:val="-9"/>
        </w:rPr>
        <w:t xml:space="preserve"> </w:t>
      </w:r>
      <w:r>
        <w:t>undertake</w:t>
      </w:r>
      <w:r>
        <w:rPr>
          <w:spacing w:val="-5"/>
        </w:rPr>
        <w:t xml:space="preserve"> </w:t>
      </w:r>
      <w:r>
        <w:t>modules</w:t>
      </w:r>
      <w:r>
        <w:rPr>
          <w:spacing w:val="-7"/>
        </w:rPr>
        <w:t xml:space="preserve"> </w:t>
      </w:r>
      <w:r>
        <w:t>amounting</w:t>
      </w:r>
      <w:r>
        <w:rPr>
          <w:spacing w:val="-1"/>
        </w:rPr>
        <w:t xml:space="preserve"> </w:t>
      </w:r>
      <w:r>
        <w:t>to</w:t>
      </w:r>
      <w:r>
        <w:rPr>
          <w:spacing w:val="-1"/>
        </w:rPr>
        <w:t xml:space="preserve"> </w:t>
      </w:r>
      <w:r>
        <w:t>60</w:t>
      </w:r>
      <w:r>
        <w:rPr>
          <w:spacing w:val="-1"/>
        </w:rPr>
        <w:t xml:space="preserve"> </w:t>
      </w:r>
      <w:r>
        <w:t>credits</w:t>
      </w:r>
      <w:r>
        <w:rPr>
          <w:spacing w:val="-7"/>
        </w:rPr>
        <w:t xml:space="preserve"> </w:t>
      </w:r>
      <w:r>
        <w:t>as</w:t>
      </w:r>
      <w:r>
        <w:rPr>
          <w:spacing w:val="-7"/>
        </w:rPr>
        <w:t xml:space="preserve"> </w:t>
      </w:r>
      <w:r>
        <w:rPr>
          <w:spacing w:val="-2"/>
        </w:rPr>
        <w:t>follows*:</w:t>
      </w:r>
    </w:p>
    <w:p w14:paraId="4497653A" w14:textId="77777777" w:rsidR="009B0494" w:rsidRDefault="009B0494" w:rsidP="009A260E">
      <w:pPr>
        <w:pStyle w:val="BodyText"/>
        <w:rPr>
          <w:sz w:val="25"/>
        </w:rPr>
      </w:pPr>
    </w:p>
    <w:p w14:paraId="4497653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53C"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541" w14:textId="77777777">
        <w:trPr>
          <w:trHeight w:val="551"/>
        </w:trPr>
        <w:tc>
          <w:tcPr>
            <w:tcW w:w="1637" w:type="dxa"/>
          </w:tcPr>
          <w:p w14:paraId="4497653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53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53F" w14:textId="77777777" w:rsidR="009B0494" w:rsidRDefault="007F4792" w:rsidP="009A260E">
            <w:pPr>
              <w:pStyle w:val="TableParagraph"/>
              <w:spacing w:before="0"/>
              <w:ind w:left="198" w:right="181"/>
              <w:rPr>
                <w:b/>
              </w:rPr>
            </w:pPr>
            <w:r>
              <w:rPr>
                <w:b/>
                <w:spacing w:val="-4"/>
              </w:rPr>
              <w:t>Level</w:t>
            </w:r>
          </w:p>
        </w:tc>
        <w:tc>
          <w:tcPr>
            <w:tcW w:w="1287" w:type="dxa"/>
          </w:tcPr>
          <w:p w14:paraId="44976540" w14:textId="77777777" w:rsidR="009B0494" w:rsidRDefault="007F4792" w:rsidP="009A260E">
            <w:pPr>
              <w:pStyle w:val="TableParagraph"/>
              <w:spacing w:before="0"/>
              <w:ind w:left="246" w:right="239"/>
              <w:rPr>
                <w:b/>
              </w:rPr>
            </w:pPr>
            <w:r>
              <w:rPr>
                <w:b/>
                <w:spacing w:val="-2"/>
              </w:rPr>
              <w:t>Credits</w:t>
            </w:r>
          </w:p>
        </w:tc>
      </w:tr>
      <w:tr w:rsidR="009B0494" w14:paraId="44976546" w14:textId="77777777">
        <w:trPr>
          <w:trHeight w:val="556"/>
        </w:trPr>
        <w:tc>
          <w:tcPr>
            <w:tcW w:w="1637" w:type="dxa"/>
          </w:tcPr>
          <w:p w14:paraId="44976542" w14:textId="77777777" w:rsidR="009B0494" w:rsidRDefault="007F4792" w:rsidP="009A260E">
            <w:pPr>
              <w:pStyle w:val="TableParagraph"/>
              <w:spacing w:before="0"/>
              <w:ind w:left="116" w:right="103"/>
            </w:pPr>
            <w:r>
              <w:rPr>
                <w:spacing w:val="-2"/>
              </w:rPr>
              <w:t>CP412</w:t>
            </w:r>
          </w:p>
        </w:tc>
        <w:tc>
          <w:tcPr>
            <w:tcW w:w="5103" w:type="dxa"/>
          </w:tcPr>
          <w:p w14:paraId="44976543" w14:textId="77777777" w:rsidR="009B0494" w:rsidRDefault="007F4792" w:rsidP="009A260E">
            <w:pPr>
              <w:pStyle w:val="TableParagraph"/>
              <w:spacing w:before="0"/>
              <w:ind w:left="109"/>
              <w:jc w:val="left"/>
            </w:pPr>
            <w:r>
              <w:t>Advanced</w:t>
            </w:r>
            <w:r>
              <w:rPr>
                <w:spacing w:val="-9"/>
              </w:rPr>
              <w:t xml:space="preserve"> </w:t>
            </w:r>
            <w:r>
              <w:t>Separations</w:t>
            </w:r>
            <w:r>
              <w:rPr>
                <w:spacing w:val="-10"/>
              </w:rPr>
              <w:t xml:space="preserve"> </w:t>
            </w:r>
            <w:r>
              <w:t>and</w:t>
            </w:r>
            <w:r>
              <w:rPr>
                <w:spacing w:val="-4"/>
              </w:rPr>
              <w:t xml:space="preserve"> </w:t>
            </w:r>
            <w:r>
              <w:t>Problem</w:t>
            </w:r>
            <w:r>
              <w:rPr>
                <w:spacing w:val="-7"/>
              </w:rPr>
              <w:t xml:space="preserve"> </w:t>
            </w:r>
            <w:r>
              <w:rPr>
                <w:spacing w:val="-2"/>
              </w:rPr>
              <w:t>Solving</w:t>
            </w:r>
          </w:p>
        </w:tc>
        <w:tc>
          <w:tcPr>
            <w:tcW w:w="989" w:type="dxa"/>
          </w:tcPr>
          <w:p w14:paraId="44976544" w14:textId="77777777" w:rsidR="009B0494" w:rsidRDefault="007F4792" w:rsidP="009A260E">
            <w:pPr>
              <w:pStyle w:val="TableParagraph"/>
              <w:spacing w:before="0"/>
              <w:ind w:left="15"/>
            </w:pPr>
            <w:r>
              <w:t>4</w:t>
            </w:r>
          </w:p>
        </w:tc>
        <w:tc>
          <w:tcPr>
            <w:tcW w:w="1287" w:type="dxa"/>
          </w:tcPr>
          <w:p w14:paraId="44976545" w14:textId="77777777" w:rsidR="009B0494" w:rsidRDefault="007F4792" w:rsidP="009A260E">
            <w:pPr>
              <w:pStyle w:val="TableParagraph"/>
              <w:spacing w:before="0"/>
              <w:ind w:left="246" w:right="230"/>
            </w:pPr>
            <w:r>
              <w:rPr>
                <w:spacing w:val="-5"/>
              </w:rPr>
              <w:t>20</w:t>
            </w:r>
          </w:p>
        </w:tc>
      </w:tr>
      <w:tr w:rsidR="009B0494" w14:paraId="4497654B" w14:textId="77777777">
        <w:trPr>
          <w:trHeight w:val="551"/>
        </w:trPr>
        <w:tc>
          <w:tcPr>
            <w:tcW w:w="1637" w:type="dxa"/>
          </w:tcPr>
          <w:p w14:paraId="44976547" w14:textId="77777777" w:rsidR="009B0494" w:rsidRDefault="007F4792" w:rsidP="009A260E">
            <w:pPr>
              <w:pStyle w:val="TableParagraph"/>
              <w:spacing w:before="0"/>
              <w:ind w:left="116" w:right="103"/>
            </w:pPr>
            <w:r>
              <w:rPr>
                <w:spacing w:val="-2"/>
              </w:rPr>
              <w:t>CP428</w:t>
            </w:r>
          </w:p>
        </w:tc>
        <w:tc>
          <w:tcPr>
            <w:tcW w:w="5103" w:type="dxa"/>
          </w:tcPr>
          <w:p w14:paraId="44976548" w14:textId="77777777" w:rsidR="009B0494" w:rsidRDefault="007F4792" w:rsidP="009A260E">
            <w:pPr>
              <w:pStyle w:val="TableParagraph"/>
              <w:spacing w:before="0"/>
              <w:ind w:left="109"/>
              <w:jc w:val="left"/>
            </w:pPr>
            <w:r>
              <w:t>Chemical</w:t>
            </w:r>
            <w:r>
              <w:rPr>
                <w:spacing w:val="-12"/>
              </w:rPr>
              <w:t xml:space="preserve"> </w:t>
            </w:r>
            <w:r>
              <w:t>Engineering</w:t>
            </w:r>
            <w:r>
              <w:rPr>
                <w:spacing w:val="-3"/>
              </w:rPr>
              <w:t xml:space="preserve"> </w:t>
            </w:r>
            <w:r>
              <w:rPr>
                <w:spacing w:val="-2"/>
              </w:rPr>
              <w:t>Design</w:t>
            </w:r>
          </w:p>
        </w:tc>
        <w:tc>
          <w:tcPr>
            <w:tcW w:w="989" w:type="dxa"/>
          </w:tcPr>
          <w:p w14:paraId="44976549" w14:textId="77777777" w:rsidR="009B0494" w:rsidRDefault="007F4792" w:rsidP="009A260E">
            <w:pPr>
              <w:pStyle w:val="TableParagraph"/>
              <w:spacing w:before="0"/>
              <w:ind w:left="15"/>
            </w:pPr>
            <w:r>
              <w:t>4</w:t>
            </w:r>
          </w:p>
        </w:tc>
        <w:tc>
          <w:tcPr>
            <w:tcW w:w="1287" w:type="dxa"/>
          </w:tcPr>
          <w:p w14:paraId="4497654A" w14:textId="77777777" w:rsidR="009B0494" w:rsidRDefault="007F4792" w:rsidP="009A260E">
            <w:pPr>
              <w:pStyle w:val="TableParagraph"/>
              <w:spacing w:before="0"/>
              <w:ind w:left="246" w:right="230"/>
            </w:pPr>
            <w:r>
              <w:rPr>
                <w:spacing w:val="-5"/>
              </w:rPr>
              <w:t>40</w:t>
            </w:r>
          </w:p>
        </w:tc>
      </w:tr>
    </w:tbl>
    <w:p w14:paraId="4497654C" w14:textId="77777777" w:rsidR="009B0494" w:rsidRDefault="009B0494" w:rsidP="009A260E">
      <w:pPr>
        <w:pStyle w:val="BodyText"/>
        <w:rPr>
          <w:b/>
          <w:sz w:val="23"/>
        </w:rPr>
      </w:pPr>
    </w:p>
    <w:p w14:paraId="4497654D" w14:textId="77777777" w:rsidR="009B0494" w:rsidRDefault="007F4792" w:rsidP="009A260E">
      <w:pPr>
        <w:pStyle w:val="ListParagraph"/>
        <w:numPr>
          <w:ilvl w:val="1"/>
          <w:numId w:val="90"/>
        </w:numPr>
        <w:tabs>
          <w:tab w:val="left" w:pos="269"/>
        </w:tabs>
        <w:spacing w:line="254" w:lineRule="auto"/>
        <w:ind w:right="469" w:hanging="1"/>
      </w:pPr>
      <w:r>
        <w:t>Exceptionally, such</w:t>
      </w:r>
      <w:r>
        <w:rPr>
          <w:spacing w:val="-4"/>
        </w:rPr>
        <w:t xml:space="preserve"> </w:t>
      </w:r>
      <w:r>
        <w:t>other</w:t>
      </w:r>
      <w:r>
        <w:rPr>
          <w:spacing w:val="-7"/>
        </w:rPr>
        <w:t xml:space="preserve"> </w:t>
      </w:r>
      <w:r>
        <w:t>modules</w:t>
      </w:r>
      <w:r>
        <w:rPr>
          <w:spacing w:val="-6"/>
        </w:rPr>
        <w:t xml:space="preserve"> </w:t>
      </w:r>
      <w:proofErr w:type="spellStart"/>
      <w:r>
        <w:t>totalling</w:t>
      </w:r>
      <w:proofErr w:type="spellEnd"/>
      <w:r>
        <w:rPr>
          <w:spacing w:val="-4"/>
        </w:rPr>
        <w:t xml:space="preserve"> </w:t>
      </w:r>
      <w:r>
        <w:t>no</w:t>
      </w:r>
      <w:r>
        <w:rPr>
          <w:spacing w:val="-4"/>
        </w:rPr>
        <w:t xml:space="preserve"> </w:t>
      </w:r>
      <w:r>
        <w:t>more than</w:t>
      </w:r>
      <w:r>
        <w:rPr>
          <w:spacing w:val="-4"/>
        </w:rPr>
        <w:t xml:space="preserve"> </w:t>
      </w:r>
      <w:r>
        <w:t>20 credits, as</w:t>
      </w:r>
      <w:r>
        <w:rPr>
          <w:spacing w:val="-1"/>
        </w:rPr>
        <w:t xml:space="preserve"> </w:t>
      </w:r>
      <w:r>
        <w:t>approved</w:t>
      </w:r>
      <w:r>
        <w:rPr>
          <w:spacing w:val="-4"/>
        </w:rPr>
        <w:t xml:space="preserve"> </w:t>
      </w:r>
      <w:r>
        <w:t>by</w:t>
      </w:r>
      <w:r>
        <w:rPr>
          <w:spacing w:val="-1"/>
        </w:rPr>
        <w:t xml:space="preserve"> </w:t>
      </w:r>
      <w:r>
        <w:t>the Programme Leader.</w:t>
      </w:r>
    </w:p>
    <w:p w14:paraId="4497654E" w14:textId="77777777" w:rsidR="009B0494" w:rsidRDefault="009B0494" w:rsidP="009A260E">
      <w:pPr>
        <w:pStyle w:val="BodyText"/>
        <w:rPr>
          <w:sz w:val="24"/>
        </w:rPr>
      </w:pPr>
    </w:p>
    <w:p w14:paraId="4497654F" w14:textId="77777777" w:rsidR="009B0494" w:rsidRDefault="007F4792" w:rsidP="009A260E">
      <w:pPr>
        <w:pStyle w:val="Heading1"/>
      </w:pPr>
      <w:r>
        <w:rPr>
          <w:spacing w:val="-2"/>
        </w:rPr>
        <w:t>Progress</w:t>
      </w:r>
    </w:p>
    <w:p w14:paraId="44976550" w14:textId="77777777" w:rsidR="009B0494" w:rsidRDefault="007F4792" w:rsidP="009A260E">
      <w:pPr>
        <w:pStyle w:val="ListParagraph"/>
        <w:numPr>
          <w:ilvl w:val="0"/>
          <w:numId w:val="90"/>
        </w:numPr>
        <w:tabs>
          <w:tab w:val="left" w:pos="548"/>
        </w:tabs>
        <w:spacing w:line="259" w:lineRule="auto"/>
        <w:ind w:right="176"/>
        <w:jc w:val="both"/>
      </w:pPr>
      <w:proofErr w:type="gramStart"/>
      <w:r>
        <w:t>In</w:t>
      </w:r>
      <w:r>
        <w:rPr>
          <w:spacing w:val="-1"/>
        </w:rPr>
        <w:t xml:space="preserve"> </w:t>
      </w:r>
      <w:r>
        <w:t>order</w:t>
      </w:r>
      <w:r>
        <w:rPr>
          <w:spacing w:val="-5"/>
        </w:rPr>
        <w:t xml:space="preserve"> </w:t>
      </w:r>
      <w:r>
        <w:t>to</w:t>
      </w:r>
      <w:proofErr w:type="gramEnd"/>
      <w:r>
        <w:rPr>
          <w:spacing w:val="-1"/>
        </w:rPr>
        <w:t xml:space="preserve"> </w:t>
      </w:r>
      <w:r>
        <w:t>progress</w:t>
      </w:r>
      <w:r>
        <w:rPr>
          <w:spacing w:val="-3"/>
        </w:rPr>
        <w:t xml:space="preserve"> </w:t>
      </w:r>
      <w:r>
        <w:t>to</w:t>
      </w:r>
      <w:r>
        <w:rPr>
          <w:spacing w:val="-1"/>
        </w:rPr>
        <w:t xml:space="preserve"> </w:t>
      </w:r>
      <w:r>
        <w:t>the second</w:t>
      </w:r>
      <w:r>
        <w:rPr>
          <w:spacing w:val="-1"/>
        </w:rPr>
        <w:t xml:space="preserve"> </w:t>
      </w:r>
      <w:r>
        <w:t>year of</w:t>
      </w:r>
      <w:r>
        <w:rPr>
          <w:spacing w:val="-2"/>
        </w:rPr>
        <w:t xml:space="preserve"> </w:t>
      </w:r>
      <w:r>
        <w:t>the</w:t>
      </w:r>
      <w:r>
        <w:rPr>
          <w:spacing w:val="-1"/>
        </w:rPr>
        <w:t xml:space="preserve"> </w:t>
      </w:r>
      <w:r>
        <w:t>programme, students</w:t>
      </w:r>
      <w:r>
        <w:rPr>
          <w:spacing w:val="-3"/>
        </w:rPr>
        <w:t xml:space="preserve"> </w:t>
      </w:r>
      <w:r>
        <w:t>must normally</w:t>
      </w:r>
      <w:r>
        <w:rPr>
          <w:spacing w:val="-3"/>
        </w:rPr>
        <w:t xml:space="preserve"> </w:t>
      </w:r>
      <w:r>
        <w:t>have accumulated</w:t>
      </w:r>
      <w:r>
        <w:rPr>
          <w:spacing w:val="-5"/>
        </w:rPr>
        <w:t xml:space="preserve"> </w:t>
      </w:r>
      <w:r>
        <w:t>no</w:t>
      </w:r>
      <w:r>
        <w:rPr>
          <w:spacing w:val="-5"/>
        </w:rPr>
        <w:t xml:space="preserve"> </w:t>
      </w:r>
      <w:r>
        <w:t>fewer</w:t>
      </w:r>
      <w:r>
        <w:rPr>
          <w:spacing w:val="-4"/>
        </w:rPr>
        <w:t xml:space="preserve"> </w:t>
      </w:r>
      <w:r>
        <w:t>than</w:t>
      </w:r>
      <w:r>
        <w:rPr>
          <w:spacing w:val="-5"/>
        </w:rPr>
        <w:t xml:space="preserve"> </w:t>
      </w:r>
      <w:r>
        <w:t>100 credits,</w:t>
      </w:r>
      <w:r>
        <w:rPr>
          <w:spacing w:val="-1"/>
        </w:rPr>
        <w:t xml:space="preserve"> </w:t>
      </w:r>
      <w:r>
        <w:t>including</w:t>
      </w:r>
      <w:r>
        <w:rPr>
          <w:spacing w:val="-5"/>
        </w:rPr>
        <w:t xml:space="preserve"> </w:t>
      </w:r>
      <w:r>
        <w:t>a pass</w:t>
      </w:r>
      <w:r>
        <w:rPr>
          <w:spacing w:val="-2"/>
        </w:rPr>
        <w:t xml:space="preserve"> </w:t>
      </w:r>
      <w:r>
        <w:t>in CP105 Process</w:t>
      </w:r>
      <w:r>
        <w:rPr>
          <w:spacing w:val="-7"/>
        </w:rPr>
        <w:t xml:space="preserve"> </w:t>
      </w:r>
      <w:r>
        <w:t xml:space="preserve">Engineering Knowledge, Skills and </w:t>
      </w:r>
      <w:proofErr w:type="spellStart"/>
      <w:r>
        <w:t>Behaviours</w:t>
      </w:r>
      <w:proofErr w:type="spellEnd"/>
      <w:r>
        <w:t xml:space="preserve"> 1.</w:t>
      </w:r>
    </w:p>
    <w:p w14:paraId="44976551" w14:textId="77777777" w:rsidR="009B0494" w:rsidRDefault="009B0494" w:rsidP="009A260E">
      <w:pPr>
        <w:pStyle w:val="BodyText"/>
        <w:rPr>
          <w:sz w:val="23"/>
        </w:rPr>
      </w:pPr>
    </w:p>
    <w:p w14:paraId="44976552" w14:textId="77777777" w:rsidR="009B0494" w:rsidRDefault="007F4792" w:rsidP="009A260E">
      <w:pPr>
        <w:pStyle w:val="ListParagraph"/>
        <w:numPr>
          <w:ilvl w:val="0"/>
          <w:numId w:val="90"/>
        </w:numPr>
        <w:tabs>
          <w:tab w:val="left" w:pos="548"/>
        </w:tabs>
        <w:spacing w:line="256" w:lineRule="auto"/>
        <w:ind w:right="480"/>
      </w:pPr>
      <w:proofErr w:type="gramStart"/>
      <w:r>
        <w:t>In</w:t>
      </w:r>
      <w:r>
        <w:rPr>
          <w:spacing w:val="-2"/>
        </w:rPr>
        <w:t xml:space="preserve"> </w:t>
      </w:r>
      <w:r>
        <w:t>order</w:t>
      </w:r>
      <w:r>
        <w:rPr>
          <w:spacing w:val="-6"/>
        </w:rPr>
        <w:t xml:space="preserve"> </w:t>
      </w:r>
      <w:r>
        <w:t>to</w:t>
      </w:r>
      <w:proofErr w:type="gramEnd"/>
      <w:r>
        <w:rPr>
          <w:spacing w:val="-2"/>
        </w:rPr>
        <w:t xml:space="preserve"> </w:t>
      </w:r>
      <w:r>
        <w:t>progress</w:t>
      </w:r>
      <w:r>
        <w:rPr>
          <w:spacing w:val="-4"/>
        </w:rPr>
        <w:t xml:space="preserve"> </w:t>
      </w:r>
      <w:r>
        <w:t>to</w:t>
      </w:r>
      <w:r>
        <w:rPr>
          <w:spacing w:val="-2"/>
        </w:rPr>
        <w:t xml:space="preserve"> </w:t>
      </w:r>
      <w:r>
        <w:t>the third year</w:t>
      </w:r>
      <w:r>
        <w:rPr>
          <w:spacing w:val="-6"/>
        </w:rPr>
        <w:t xml:space="preserve"> </w:t>
      </w:r>
      <w:r>
        <w:t>of</w:t>
      </w:r>
      <w:r>
        <w:rPr>
          <w:spacing w:val="-3"/>
        </w:rPr>
        <w:t xml:space="preserve"> </w:t>
      </w:r>
      <w:r>
        <w:t>the programme,</w:t>
      </w:r>
      <w:r>
        <w:rPr>
          <w:spacing w:val="-3"/>
        </w:rPr>
        <w:t xml:space="preserve"> </w:t>
      </w:r>
      <w:r>
        <w:t>students</w:t>
      </w:r>
      <w:r>
        <w:rPr>
          <w:spacing w:val="-9"/>
        </w:rPr>
        <w:t xml:space="preserve"> </w:t>
      </w:r>
      <w:r>
        <w:t>must</w:t>
      </w:r>
      <w:r>
        <w:rPr>
          <w:spacing w:val="-3"/>
        </w:rPr>
        <w:t xml:space="preserve"> </w:t>
      </w:r>
      <w:r>
        <w:t xml:space="preserve">normally have accumulated no fewer than 190 credits from the programme curriculum, including CP216 Process Engineering Knowledge, Skills and </w:t>
      </w:r>
      <w:proofErr w:type="spellStart"/>
      <w:r>
        <w:t>Behaviours</w:t>
      </w:r>
      <w:proofErr w:type="spellEnd"/>
      <w:r>
        <w:t xml:space="preserve"> 2.</w:t>
      </w:r>
    </w:p>
    <w:p w14:paraId="44976553" w14:textId="77777777" w:rsidR="009B0494" w:rsidRDefault="009B0494" w:rsidP="009A260E">
      <w:pPr>
        <w:pStyle w:val="BodyText"/>
        <w:rPr>
          <w:sz w:val="24"/>
        </w:rPr>
      </w:pPr>
    </w:p>
    <w:p w14:paraId="44976554" w14:textId="77777777" w:rsidR="009B0494" w:rsidRDefault="007F4792" w:rsidP="009A260E">
      <w:pPr>
        <w:pStyle w:val="ListParagraph"/>
        <w:numPr>
          <w:ilvl w:val="0"/>
          <w:numId w:val="90"/>
        </w:numPr>
        <w:tabs>
          <w:tab w:val="left" w:pos="548"/>
        </w:tabs>
        <w:spacing w:line="259" w:lineRule="auto"/>
        <w:ind w:right="351"/>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programme, students</w:t>
      </w:r>
      <w:r>
        <w:rPr>
          <w:spacing w:val="-5"/>
        </w:rPr>
        <w:t xml:space="preserve"> </w:t>
      </w:r>
      <w:r>
        <w:t>must</w:t>
      </w:r>
      <w:r>
        <w:rPr>
          <w:spacing w:val="-4"/>
        </w:rPr>
        <w:t xml:space="preserve"> </w:t>
      </w:r>
      <w:r>
        <w:t>normally</w:t>
      </w:r>
      <w:r>
        <w:rPr>
          <w:spacing w:val="-5"/>
        </w:rPr>
        <w:t xml:space="preserve"> </w:t>
      </w:r>
      <w:r>
        <w:t xml:space="preserve">have accumulated no fewer than 300 credits from the programme curriculum. including CP324 Process Engineering Knowledge, </w:t>
      </w:r>
      <w:proofErr w:type="gramStart"/>
      <w:r>
        <w:t>Skills</w:t>
      </w:r>
      <w:proofErr w:type="gramEnd"/>
      <w:r>
        <w:t xml:space="preserve"> and </w:t>
      </w:r>
      <w:proofErr w:type="spellStart"/>
      <w:r>
        <w:t>Behaviours</w:t>
      </w:r>
      <w:proofErr w:type="spellEnd"/>
      <w:r>
        <w:t xml:space="preserve"> 3.</w:t>
      </w:r>
    </w:p>
    <w:p w14:paraId="44976555" w14:textId="77777777" w:rsidR="009B0494" w:rsidRDefault="009B0494" w:rsidP="009A260E">
      <w:pPr>
        <w:pStyle w:val="BodyText"/>
        <w:rPr>
          <w:sz w:val="23"/>
        </w:rPr>
      </w:pPr>
    </w:p>
    <w:p w14:paraId="44976556" w14:textId="77777777" w:rsidR="009B0494" w:rsidRDefault="007F4792" w:rsidP="009A260E">
      <w:pPr>
        <w:pStyle w:val="ListParagraph"/>
        <w:numPr>
          <w:ilvl w:val="0"/>
          <w:numId w:val="90"/>
        </w:numPr>
        <w:tabs>
          <w:tab w:val="left" w:pos="547"/>
        </w:tabs>
        <w:spacing w:line="256" w:lineRule="auto"/>
        <w:ind w:left="546" w:right="144"/>
      </w:pPr>
      <w:proofErr w:type="gramStart"/>
      <w:r>
        <w:t>In order to</w:t>
      </w:r>
      <w:proofErr w:type="gramEnd"/>
      <w:r>
        <w:t xml:space="preserve"> progress to the fifth year of the programme, students must normally have accumulated</w:t>
      </w:r>
      <w:r>
        <w:rPr>
          <w:spacing w:val="-5"/>
        </w:rPr>
        <w:t xml:space="preserve"> </w:t>
      </w:r>
      <w:r>
        <w:t>no</w:t>
      </w:r>
      <w:r>
        <w:rPr>
          <w:spacing w:val="-5"/>
        </w:rPr>
        <w:t xml:space="preserve"> </w:t>
      </w:r>
      <w:r>
        <w:t>fewer</w:t>
      </w:r>
      <w:r>
        <w:rPr>
          <w:spacing w:val="-4"/>
        </w:rPr>
        <w:t xml:space="preserve"> </w:t>
      </w:r>
      <w:r>
        <w:t>than</w:t>
      </w:r>
      <w:r>
        <w:rPr>
          <w:spacing w:val="-5"/>
        </w:rPr>
        <w:t xml:space="preserve"> </w:t>
      </w:r>
      <w:r>
        <w:t>400 credits</w:t>
      </w:r>
      <w:r>
        <w:rPr>
          <w:spacing w:val="-2"/>
        </w:rPr>
        <w:t xml:space="preserve"> </w:t>
      </w:r>
      <w:r>
        <w:t>from</w:t>
      </w:r>
      <w:r>
        <w:rPr>
          <w:spacing w:val="-4"/>
        </w:rPr>
        <w:t xml:space="preserve"> </w:t>
      </w:r>
      <w:r>
        <w:t>the</w:t>
      </w:r>
      <w:r>
        <w:rPr>
          <w:spacing w:val="-5"/>
        </w:rPr>
        <w:t xml:space="preserve"> </w:t>
      </w:r>
      <w:r>
        <w:t>programme</w:t>
      </w:r>
      <w:r>
        <w:rPr>
          <w:spacing w:val="-5"/>
        </w:rPr>
        <w:t xml:space="preserve"> </w:t>
      </w:r>
      <w:r>
        <w:t>curriculum</w:t>
      </w:r>
      <w:r>
        <w:rPr>
          <w:spacing w:val="-4"/>
        </w:rPr>
        <w:t xml:space="preserve"> </w:t>
      </w:r>
      <w:r>
        <w:t xml:space="preserve">including CP426 Process Engineering Knowledge, Skills and </w:t>
      </w:r>
      <w:proofErr w:type="spellStart"/>
      <w:r>
        <w:t>Behaviours</w:t>
      </w:r>
      <w:proofErr w:type="spellEnd"/>
      <w:r>
        <w:t xml:space="preserve"> 4.</w:t>
      </w:r>
    </w:p>
    <w:p w14:paraId="44976557" w14:textId="77777777" w:rsidR="009B0494" w:rsidRDefault="009B0494" w:rsidP="009A260E">
      <w:pPr>
        <w:pStyle w:val="BodyText"/>
        <w:rPr>
          <w:sz w:val="24"/>
        </w:rPr>
      </w:pPr>
    </w:p>
    <w:p w14:paraId="44976558" w14:textId="77777777" w:rsidR="009B0494" w:rsidRDefault="007F4792" w:rsidP="009A260E">
      <w:pPr>
        <w:pStyle w:val="Heading1"/>
        <w:ind w:left="119"/>
      </w:pPr>
      <w:r>
        <w:t>Final</w:t>
      </w:r>
      <w:r>
        <w:rPr>
          <w:spacing w:val="-3"/>
        </w:rPr>
        <w:t xml:space="preserve"> </w:t>
      </w:r>
      <w:r>
        <w:t>Honours</w:t>
      </w:r>
      <w:r>
        <w:rPr>
          <w:spacing w:val="-2"/>
        </w:rPr>
        <w:t xml:space="preserve"> Classification</w:t>
      </w:r>
    </w:p>
    <w:p w14:paraId="44976559" w14:textId="77777777" w:rsidR="009B0494" w:rsidRDefault="007F4792" w:rsidP="009A260E">
      <w:pPr>
        <w:pStyle w:val="ListParagraph"/>
        <w:numPr>
          <w:ilvl w:val="0"/>
          <w:numId w:val="90"/>
        </w:numPr>
        <w:tabs>
          <w:tab w:val="left" w:pos="547"/>
        </w:tabs>
        <w:spacing w:line="259" w:lineRule="auto"/>
        <w:ind w:left="546" w:right="325"/>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modules at levels 3 and 4.</w:t>
      </w:r>
    </w:p>
    <w:p w14:paraId="4497655A" w14:textId="77777777" w:rsidR="009B0494" w:rsidRDefault="009B0494" w:rsidP="009A260E">
      <w:pPr>
        <w:pStyle w:val="BodyText"/>
        <w:rPr>
          <w:sz w:val="23"/>
        </w:rPr>
      </w:pPr>
    </w:p>
    <w:p w14:paraId="4497655B" w14:textId="77777777" w:rsidR="009B0494" w:rsidRDefault="007F4792" w:rsidP="009A260E">
      <w:pPr>
        <w:pStyle w:val="Heading1"/>
        <w:ind w:left="119"/>
      </w:pPr>
      <w:r>
        <w:rPr>
          <w:spacing w:val="-2"/>
        </w:rPr>
        <w:t>Award</w:t>
      </w:r>
    </w:p>
    <w:p w14:paraId="4497655C" w14:textId="2C06D737" w:rsidR="009B0494" w:rsidRDefault="007F4792" w:rsidP="009A260E">
      <w:pPr>
        <w:pStyle w:val="ListParagraph"/>
        <w:numPr>
          <w:ilvl w:val="0"/>
          <w:numId w:val="90"/>
        </w:numPr>
        <w:tabs>
          <w:tab w:val="left" w:pos="547"/>
        </w:tabs>
        <w:spacing w:line="259" w:lineRule="auto"/>
        <w:ind w:left="546" w:right="725"/>
      </w:pPr>
      <w:r>
        <w:rPr>
          <w:b/>
        </w:rPr>
        <w:t xml:space="preserve">BEng with Honours: </w:t>
      </w:r>
      <w:proofErr w:type="gramStart"/>
      <w:r>
        <w:t>In order to</w:t>
      </w:r>
      <w:proofErr w:type="gramEnd"/>
      <w:r>
        <w:t xml:space="preserve"> qualify for the award of the degree of BEng with Honours in Chemical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655D" w14:textId="77777777" w:rsidR="009B0494" w:rsidRDefault="009B0494" w:rsidP="009A260E">
      <w:pPr>
        <w:pStyle w:val="BodyText"/>
        <w:rPr>
          <w:sz w:val="15"/>
        </w:rPr>
      </w:pPr>
    </w:p>
    <w:p w14:paraId="4497655E" w14:textId="0549CA3F" w:rsidR="009B0494" w:rsidRDefault="007F4792" w:rsidP="009A260E">
      <w:pPr>
        <w:pStyle w:val="ListParagraph"/>
        <w:numPr>
          <w:ilvl w:val="0"/>
          <w:numId w:val="90"/>
        </w:numPr>
        <w:tabs>
          <w:tab w:val="left" w:pos="548"/>
        </w:tabs>
        <w:spacing w:line="259" w:lineRule="auto"/>
        <w:ind w:right="248"/>
      </w:pPr>
      <w:r>
        <w:rPr>
          <w:b/>
        </w:rPr>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 Chemical</w:t>
      </w:r>
      <w:r>
        <w:rPr>
          <w:spacing w:val="-6"/>
        </w:rPr>
        <w:t xml:space="preserve"> </w:t>
      </w:r>
      <w:r>
        <w:t xml:space="preserve">Engineering, see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p>
    <w:p w14:paraId="4497655F" w14:textId="77777777" w:rsidR="009B0494" w:rsidRDefault="009B0494" w:rsidP="009A260E">
      <w:pPr>
        <w:pStyle w:val="BodyText"/>
        <w:rPr>
          <w:sz w:val="15"/>
        </w:rPr>
      </w:pPr>
    </w:p>
    <w:p w14:paraId="44976560" w14:textId="77777777" w:rsidR="009B0494" w:rsidRDefault="007F4792" w:rsidP="009A260E">
      <w:pPr>
        <w:pStyle w:val="ListParagraph"/>
        <w:numPr>
          <w:ilvl w:val="0"/>
          <w:numId w:val="90"/>
        </w:numPr>
        <w:tabs>
          <w:tab w:val="left" w:pos="548"/>
        </w:tabs>
        <w:spacing w:line="259" w:lineRule="auto"/>
        <w:ind w:right="131"/>
      </w:pPr>
      <w:r>
        <w:rPr>
          <w:b/>
        </w:rPr>
        <w:t xml:space="preserve">Diploma of Higher Education: </w:t>
      </w:r>
      <w:proofErr w:type="gramStart"/>
      <w:r>
        <w:t>In order to</w:t>
      </w:r>
      <w:proofErr w:type="gramEnd"/>
      <w:r>
        <w:t xml:space="preserve"> qualify for the award of Diploma in Higher Education in Chemical</w:t>
      </w:r>
      <w:r>
        <w:rPr>
          <w:spacing w:val="-8"/>
        </w:rPr>
        <w:t xml:space="preserve"> </w:t>
      </w:r>
      <w:r>
        <w:t>Engineering,</w:t>
      </w:r>
      <w:r>
        <w:rPr>
          <w:spacing w:val="-1"/>
        </w:rPr>
        <w:t xml:space="preserve"> </w:t>
      </w:r>
      <w:r>
        <w:t>students</w:t>
      </w:r>
      <w:r>
        <w:rPr>
          <w:spacing w:val="-7"/>
        </w:rPr>
        <w:t xml:space="preserve"> </w:t>
      </w:r>
      <w:r>
        <w:t>must</w:t>
      </w:r>
      <w:r>
        <w:rPr>
          <w:spacing w:val="-1"/>
        </w:rPr>
        <w:t xml:space="preserve"> </w:t>
      </w:r>
      <w:r>
        <w:t>have</w:t>
      </w:r>
      <w:r>
        <w:rPr>
          <w:spacing w:val="-5"/>
        </w:rPr>
        <w:t xml:space="preserve"> </w:t>
      </w:r>
      <w:r>
        <w:t>accumulated no fewer</w:t>
      </w:r>
      <w:r>
        <w:rPr>
          <w:spacing w:val="-9"/>
        </w:rPr>
        <w:t xml:space="preserve"> </w:t>
      </w:r>
      <w:r>
        <w:t>than</w:t>
      </w:r>
      <w:r>
        <w:rPr>
          <w:spacing w:val="-5"/>
        </w:rPr>
        <w:t xml:space="preserve"> </w:t>
      </w:r>
      <w:r>
        <w:t>240 credits from the taught curriculum.</w:t>
      </w:r>
    </w:p>
    <w:p w14:paraId="44976561" w14:textId="77777777" w:rsidR="009B0494" w:rsidRDefault="009B0494" w:rsidP="009A260E">
      <w:pPr>
        <w:spacing w:line="259" w:lineRule="auto"/>
        <w:sectPr w:rsidR="009B0494">
          <w:pgSz w:w="11910" w:h="16840"/>
          <w:pgMar w:top="1040" w:right="1320" w:bottom="920" w:left="1320" w:header="0" w:footer="734" w:gutter="0"/>
          <w:cols w:space="720"/>
        </w:sectPr>
      </w:pPr>
    </w:p>
    <w:p w14:paraId="44976562" w14:textId="77777777" w:rsidR="009B0494" w:rsidRDefault="007F4792" w:rsidP="009A260E">
      <w:pPr>
        <w:pStyle w:val="ListParagraph"/>
        <w:numPr>
          <w:ilvl w:val="0"/>
          <w:numId w:val="90"/>
        </w:numPr>
        <w:tabs>
          <w:tab w:val="left" w:pos="547"/>
        </w:tabs>
        <w:spacing w:line="259" w:lineRule="auto"/>
        <w:ind w:right="331"/>
      </w:pPr>
      <w:r>
        <w:rPr>
          <w:b/>
        </w:rPr>
        <w:lastRenderedPageBreak/>
        <w:t xml:space="preserve">Certificate of Higher Education: </w:t>
      </w:r>
      <w:proofErr w:type="gramStart"/>
      <w:r>
        <w:t>In order to</w:t>
      </w:r>
      <w:proofErr w:type="gramEnd"/>
      <w:r>
        <w:t xml:space="preserve"> qualify for the award of Certificate in Higher</w:t>
      </w:r>
      <w:r>
        <w:rPr>
          <w:spacing w:val="-6"/>
        </w:rPr>
        <w:t xml:space="preserve"> </w:t>
      </w:r>
      <w:r>
        <w:t>Education</w:t>
      </w:r>
      <w:r>
        <w:rPr>
          <w:spacing w:val="-2"/>
        </w:rPr>
        <w:t xml:space="preserve"> </w:t>
      </w:r>
      <w:r>
        <w:t>in Chemical</w:t>
      </w:r>
      <w:r>
        <w:rPr>
          <w:spacing w:val="-5"/>
        </w:rPr>
        <w:t xml:space="preserve"> </w:t>
      </w:r>
      <w:r>
        <w:t>Engineering,</w:t>
      </w:r>
      <w:r>
        <w:rPr>
          <w:spacing w:val="-3"/>
        </w:rPr>
        <w:t xml:space="preserve"> </w:t>
      </w:r>
      <w:r>
        <w:t>students</w:t>
      </w:r>
      <w:r>
        <w:rPr>
          <w:spacing w:val="-4"/>
        </w:rPr>
        <w:t xml:space="preserve"> </w:t>
      </w:r>
      <w:r>
        <w:t>must</w:t>
      </w:r>
      <w:r>
        <w:rPr>
          <w:spacing w:val="-3"/>
        </w:rPr>
        <w:t xml:space="preserve"> </w:t>
      </w:r>
      <w:r>
        <w:t>have</w:t>
      </w:r>
      <w:r>
        <w:rPr>
          <w:spacing w:val="-2"/>
        </w:rPr>
        <w:t xml:space="preserve"> </w:t>
      </w:r>
      <w:r>
        <w:t>accumulated</w:t>
      </w:r>
      <w:r>
        <w:rPr>
          <w:spacing w:val="-2"/>
        </w:rPr>
        <w:t xml:space="preserve"> </w:t>
      </w:r>
      <w:r>
        <w:t>no</w:t>
      </w:r>
      <w:r>
        <w:rPr>
          <w:spacing w:val="-2"/>
        </w:rPr>
        <w:t xml:space="preserve"> </w:t>
      </w:r>
      <w:r>
        <w:t>fewer than 120 credits from the taught curriculum.</w:t>
      </w:r>
    </w:p>
    <w:p w14:paraId="44976563" w14:textId="77777777" w:rsidR="009B0494" w:rsidRDefault="009B0494" w:rsidP="009A260E">
      <w:pPr>
        <w:spacing w:line="259" w:lineRule="auto"/>
        <w:sectPr w:rsidR="009B0494">
          <w:pgSz w:w="11910" w:h="16840"/>
          <w:pgMar w:top="1040" w:right="1320" w:bottom="920" w:left="1320" w:header="0" w:footer="734" w:gutter="0"/>
          <w:cols w:space="720"/>
        </w:sectPr>
      </w:pPr>
    </w:p>
    <w:p w14:paraId="44976564" w14:textId="77777777" w:rsidR="009B0494" w:rsidRDefault="007F4792" w:rsidP="007711B4">
      <w:pPr>
        <w:ind w:left="119"/>
        <w:rPr>
          <w:b/>
          <w:sz w:val="28"/>
        </w:rPr>
      </w:pPr>
      <w:bookmarkStart w:id="166" w:name="010_Civil_Engineering"/>
      <w:bookmarkEnd w:id="166"/>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02A736C9" w14:textId="77777777" w:rsidR="007711B4" w:rsidRDefault="007711B4" w:rsidP="007711B4">
      <w:pPr>
        <w:ind w:left="119" w:right="182"/>
        <w:rPr>
          <w:b/>
          <w:sz w:val="28"/>
        </w:rPr>
      </w:pPr>
    </w:p>
    <w:p w14:paraId="24F94139" w14:textId="77777777" w:rsidR="007711B4" w:rsidRDefault="007F4792" w:rsidP="007711B4">
      <w:pPr>
        <w:ind w:left="119" w:right="182"/>
        <w:rPr>
          <w:b/>
          <w:sz w:val="28"/>
        </w:rPr>
      </w:pPr>
      <w:r>
        <w:rPr>
          <w:b/>
          <w:sz w:val="28"/>
        </w:rPr>
        <w:t>DEPARTMENT</w:t>
      </w:r>
      <w:r>
        <w:rPr>
          <w:b/>
          <w:spacing w:val="-8"/>
          <w:sz w:val="28"/>
        </w:rPr>
        <w:t xml:space="preserve"> </w:t>
      </w:r>
      <w:r>
        <w:rPr>
          <w:b/>
          <w:sz w:val="28"/>
        </w:rPr>
        <w:t>OF</w:t>
      </w:r>
      <w:r>
        <w:rPr>
          <w:b/>
          <w:spacing w:val="-8"/>
          <w:sz w:val="28"/>
        </w:rPr>
        <w:t xml:space="preserve"> </w:t>
      </w:r>
      <w:r>
        <w:rPr>
          <w:b/>
          <w:sz w:val="28"/>
        </w:rPr>
        <w:t>CIVIL</w:t>
      </w:r>
      <w:r>
        <w:rPr>
          <w:b/>
          <w:spacing w:val="-8"/>
          <w:sz w:val="28"/>
        </w:rPr>
        <w:t xml:space="preserve"> </w:t>
      </w:r>
      <w:r>
        <w:rPr>
          <w:b/>
          <w:sz w:val="28"/>
        </w:rPr>
        <w:t>AND</w:t>
      </w:r>
      <w:r>
        <w:rPr>
          <w:b/>
          <w:spacing w:val="-10"/>
          <w:sz w:val="28"/>
        </w:rPr>
        <w:t xml:space="preserve"> </w:t>
      </w:r>
      <w:r>
        <w:rPr>
          <w:b/>
          <w:sz w:val="28"/>
        </w:rPr>
        <w:t>ENVIRONMENTAL</w:t>
      </w:r>
      <w:r>
        <w:rPr>
          <w:b/>
          <w:spacing w:val="-8"/>
          <w:sz w:val="28"/>
        </w:rPr>
        <w:t xml:space="preserve"> </w:t>
      </w:r>
      <w:r>
        <w:rPr>
          <w:b/>
          <w:sz w:val="28"/>
        </w:rPr>
        <w:t xml:space="preserve">ENGINEERING </w:t>
      </w:r>
    </w:p>
    <w:p w14:paraId="24DE69AE" w14:textId="77777777" w:rsidR="007711B4" w:rsidRDefault="007711B4" w:rsidP="007711B4">
      <w:pPr>
        <w:ind w:left="119" w:right="182"/>
        <w:rPr>
          <w:b/>
          <w:sz w:val="28"/>
        </w:rPr>
      </w:pPr>
    </w:p>
    <w:p w14:paraId="44976565" w14:textId="0947DC63" w:rsidR="009B0494" w:rsidRDefault="007F4792" w:rsidP="007711B4">
      <w:pPr>
        <w:ind w:left="119" w:right="182"/>
        <w:rPr>
          <w:b/>
          <w:sz w:val="28"/>
        </w:rPr>
      </w:pPr>
      <w:r>
        <w:rPr>
          <w:b/>
          <w:sz w:val="28"/>
        </w:rPr>
        <w:t>CIVIL ENGINEERING</w:t>
      </w:r>
    </w:p>
    <w:p w14:paraId="365EAF26" w14:textId="77777777" w:rsidR="007711B4" w:rsidRDefault="007711B4" w:rsidP="007711B4">
      <w:pPr>
        <w:ind w:left="119" w:right="182"/>
        <w:rPr>
          <w:b/>
          <w:sz w:val="28"/>
        </w:rPr>
      </w:pPr>
    </w:p>
    <w:p w14:paraId="44976566" w14:textId="77777777" w:rsidR="009B0494" w:rsidRDefault="007F4792" w:rsidP="009A260E">
      <w:pPr>
        <w:spacing w:line="251" w:lineRule="exact"/>
        <w:ind w:left="120"/>
        <w:rPr>
          <w:b/>
        </w:rPr>
      </w:pPr>
      <w:r>
        <w:rPr>
          <w:b/>
        </w:rPr>
        <w:t>Master</w:t>
      </w:r>
      <w:r>
        <w:rPr>
          <w:b/>
          <w:spacing w:val="-6"/>
        </w:rPr>
        <w:t xml:space="preserve"> </w:t>
      </w:r>
      <w:r>
        <w:rPr>
          <w:b/>
        </w:rPr>
        <w:t>of</w:t>
      </w:r>
      <w:r>
        <w:rPr>
          <w:b/>
          <w:spacing w:val="-3"/>
        </w:rPr>
        <w:t xml:space="preserve"> </w:t>
      </w:r>
      <w:r>
        <w:rPr>
          <w:b/>
        </w:rPr>
        <w:t>Engineering</w:t>
      </w:r>
      <w:r>
        <w:rPr>
          <w:b/>
          <w:spacing w:val="-2"/>
        </w:rPr>
        <w:t xml:space="preserve"> </w:t>
      </w:r>
      <w:r>
        <w:rPr>
          <w:b/>
        </w:rPr>
        <w:t>in</w:t>
      </w:r>
      <w:r>
        <w:rPr>
          <w:b/>
          <w:spacing w:val="-6"/>
        </w:rPr>
        <w:t xml:space="preserve"> </w:t>
      </w:r>
      <w:r>
        <w:rPr>
          <w:b/>
        </w:rPr>
        <w:t xml:space="preserve">Civil </w:t>
      </w:r>
      <w:r>
        <w:rPr>
          <w:b/>
          <w:spacing w:val="-2"/>
        </w:rPr>
        <w:t>Engineering</w:t>
      </w:r>
    </w:p>
    <w:p w14:paraId="44976567" w14:textId="77777777" w:rsidR="009B0494" w:rsidRDefault="007F4792" w:rsidP="009A260E">
      <w:pPr>
        <w:ind w:left="120" w:right="1933"/>
        <w:rPr>
          <w:b/>
        </w:rPr>
      </w:pPr>
      <w:r>
        <w:rPr>
          <w:b/>
        </w:rPr>
        <w:t>Master</w:t>
      </w:r>
      <w:r>
        <w:rPr>
          <w:b/>
          <w:spacing w:val="-6"/>
        </w:rPr>
        <w:t xml:space="preserve"> </w:t>
      </w:r>
      <w:r>
        <w:rPr>
          <w:b/>
        </w:rPr>
        <w:t>of</w:t>
      </w:r>
      <w:r>
        <w:rPr>
          <w:b/>
          <w:spacing w:val="-4"/>
        </w:rPr>
        <w:t xml:space="preserve"> </w:t>
      </w:r>
      <w:r>
        <w:rPr>
          <w:b/>
        </w:rPr>
        <w:t>Engineering</w:t>
      </w:r>
      <w:r>
        <w:rPr>
          <w:b/>
          <w:spacing w:val="-3"/>
        </w:rPr>
        <w:t xml:space="preserve"> </w:t>
      </w:r>
      <w:r>
        <w:rPr>
          <w:b/>
        </w:rPr>
        <w:t>in</w:t>
      </w:r>
      <w:r>
        <w:rPr>
          <w:b/>
          <w:spacing w:val="-7"/>
        </w:rPr>
        <w:t xml:space="preserve"> </w:t>
      </w:r>
      <w:r>
        <w:rPr>
          <w:b/>
        </w:rPr>
        <w:t>Civil</w:t>
      </w:r>
      <w:r>
        <w:rPr>
          <w:b/>
          <w:spacing w:val="-6"/>
        </w:rPr>
        <w:t xml:space="preserve"> </w:t>
      </w:r>
      <w:r>
        <w:rPr>
          <w:b/>
        </w:rPr>
        <w:t>and</w:t>
      </w:r>
      <w:r>
        <w:rPr>
          <w:b/>
          <w:spacing w:val="-3"/>
        </w:rPr>
        <w:t xml:space="preserve"> </w:t>
      </w:r>
      <w:r>
        <w:rPr>
          <w:b/>
        </w:rPr>
        <w:t>Environmental</w:t>
      </w:r>
      <w:r>
        <w:rPr>
          <w:b/>
          <w:spacing w:val="-1"/>
        </w:rPr>
        <w:t xml:space="preserve"> </w:t>
      </w:r>
      <w:r>
        <w:rPr>
          <w:b/>
        </w:rPr>
        <w:t>Engineering Bachelor of Engineering with Honours in Civil Engineering</w:t>
      </w:r>
    </w:p>
    <w:p w14:paraId="44976568" w14:textId="77777777" w:rsidR="009B0494" w:rsidRDefault="007F4792" w:rsidP="009A260E">
      <w:pPr>
        <w:spacing w:line="237" w:lineRule="auto"/>
        <w:ind w:left="120" w:right="182" w:hanging="1"/>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Civil</w:t>
      </w:r>
      <w:r>
        <w:rPr>
          <w:b/>
          <w:spacing w:val="-5"/>
        </w:rPr>
        <w:t xml:space="preserve"> </w:t>
      </w:r>
      <w:r>
        <w:rPr>
          <w:b/>
        </w:rPr>
        <w:t>and</w:t>
      </w:r>
      <w:r>
        <w:rPr>
          <w:b/>
          <w:spacing w:val="-1"/>
        </w:rPr>
        <w:t xml:space="preserve"> </w:t>
      </w:r>
      <w:r>
        <w:rPr>
          <w:b/>
        </w:rPr>
        <w:t>Environmental</w:t>
      </w:r>
      <w:r>
        <w:rPr>
          <w:b/>
          <w:spacing w:val="-5"/>
        </w:rPr>
        <w:t xml:space="preserve"> </w:t>
      </w:r>
      <w:r>
        <w:rPr>
          <w:b/>
        </w:rPr>
        <w:t>Engineering Bachelor of Engineering in Civil Engineering</w:t>
      </w:r>
    </w:p>
    <w:p w14:paraId="44976569" w14:textId="77777777" w:rsidR="009B0494" w:rsidRDefault="007F4792" w:rsidP="009A260E">
      <w:pPr>
        <w:ind w:left="120" w:right="1933"/>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in</w:t>
      </w:r>
      <w:r>
        <w:rPr>
          <w:b/>
          <w:spacing w:val="-2"/>
        </w:rPr>
        <w:t xml:space="preserve"> </w:t>
      </w:r>
      <w:r>
        <w:rPr>
          <w:b/>
        </w:rPr>
        <w:t>Civil</w:t>
      </w:r>
      <w:r>
        <w:rPr>
          <w:b/>
          <w:spacing w:val="-5"/>
        </w:rPr>
        <w:t xml:space="preserve"> </w:t>
      </w:r>
      <w:r>
        <w:rPr>
          <w:b/>
        </w:rPr>
        <w:t>and</w:t>
      </w:r>
      <w:r>
        <w:rPr>
          <w:b/>
          <w:spacing w:val="-6"/>
        </w:rPr>
        <w:t xml:space="preserve"> </w:t>
      </w:r>
      <w:r>
        <w:rPr>
          <w:b/>
        </w:rPr>
        <w:t>Environmental</w:t>
      </w:r>
      <w:r>
        <w:rPr>
          <w:b/>
          <w:spacing w:val="-5"/>
        </w:rPr>
        <w:t xml:space="preserve"> </w:t>
      </w:r>
      <w:r>
        <w:rPr>
          <w:b/>
        </w:rPr>
        <w:t>Engineering Diploma of Higher Education in Civil Engineering</w:t>
      </w:r>
    </w:p>
    <w:p w14:paraId="4497656A" w14:textId="77777777" w:rsidR="009B0494" w:rsidRDefault="007F4792" w:rsidP="009A260E">
      <w:pPr>
        <w:ind w:left="120"/>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Civil</w:t>
      </w:r>
      <w:r>
        <w:rPr>
          <w:b/>
          <w:spacing w:val="-5"/>
        </w:rPr>
        <w:t xml:space="preserve"> </w:t>
      </w:r>
      <w:r>
        <w:rPr>
          <w:b/>
          <w:spacing w:val="-2"/>
        </w:rPr>
        <w:t>Engineering</w:t>
      </w:r>
    </w:p>
    <w:p w14:paraId="4497656B" w14:textId="77777777" w:rsidR="009B0494" w:rsidRDefault="009B0494" w:rsidP="009A260E">
      <w:pPr>
        <w:pStyle w:val="BodyText"/>
        <w:rPr>
          <w:b/>
          <w:sz w:val="21"/>
        </w:rPr>
      </w:pPr>
    </w:p>
    <w:p w14:paraId="4497656C" w14:textId="7586A266"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56D" w14:textId="77777777" w:rsidR="009B0494" w:rsidRDefault="009B0494" w:rsidP="009A260E">
      <w:pPr>
        <w:pStyle w:val="BodyText"/>
        <w:rPr>
          <w:i/>
          <w:sz w:val="13"/>
        </w:rPr>
      </w:pPr>
    </w:p>
    <w:p w14:paraId="4497656E"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56F" w14:textId="77777777" w:rsidR="009B0494" w:rsidRDefault="007F4792" w:rsidP="009A260E">
      <w:pPr>
        <w:pStyle w:val="ListParagraph"/>
        <w:numPr>
          <w:ilvl w:val="0"/>
          <w:numId w:val="89"/>
        </w:numPr>
        <w:tabs>
          <w:tab w:val="left" w:pos="480"/>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570" w14:textId="77777777" w:rsidR="009B0494" w:rsidRDefault="009B0494" w:rsidP="009A260E">
      <w:pPr>
        <w:pStyle w:val="BodyText"/>
        <w:rPr>
          <w:sz w:val="21"/>
        </w:rPr>
      </w:pPr>
    </w:p>
    <w:p w14:paraId="44976571" w14:textId="77777777" w:rsidR="009B0494" w:rsidRDefault="007F4792" w:rsidP="009A260E">
      <w:pPr>
        <w:pStyle w:val="Heading1"/>
        <w:ind w:left="119"/>
      </w:pPr>
      <w:r>
        <w:rPr>
          <w:spacing w:val="-2"/>
        </w:rPr>
        <w:t>Curriculum</w:t>
      </w:r>
    </w:p>
    <w:p w14:paraId="44976572" w14:textId="77777777" w:rsidR="009B0494" w:rsidRDefault="007F4792" w:rsidP="009A260E">
      <w:pPr>
        <w:pStyle w:val="ListParagraph"/>
        <w:numPr>
          <w:ilvl w:val="0"/>
          <w:numId w:val="89"/>
        </w:numPr>
        <w:tabs>
          <w:tab w:val="left" w:pos="480"/>
        </w:tabs>
        <w:ind w:hanging="361"/>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10"/>
        </w:rPr>
        <w:t xml:space="preserve"> </w:t>
      </w:r>
      <w:r>
        <w:t>modules</w:t>
      </w:r>
      <w:r>
        <w:rPr>
          <w:spacing w:val="-11"/>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573" w14:textId="77777777" w:rsidR="009B0494" w:rsidRDefault="009B0494" w:rsidP="009A260E">
      <w:pPr>
        <w:pStyle w:val="BodyText"/>
        <w:rPr>
          <w:sz w:val="21"/>
        </w:rPr>
      </w:pPr>
    </w:p>
    <w:p w14:paraId="4497657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57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57A" w14:textId="77777777">
        <w:trPr>
          <w:trHeight w:val="508"/>
        </w:trPr>
        <w:tc>
          <w:tcPr>
            <w:tcW w:w="1694" w:type="dxa"/>
          </w:tcPr>
          <w:p w14:paraId="4497657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577"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55" w:type="dxa"/>
          </w:tcPr>
          <w:p w14:paraId="44976578" w14:textId="77777777" w:rsidR="009B0494" w:rsidRDefault="007F4792" w:rsidP="009A260E">
            <w:pPr>
              <w:pStyle w:val="TableParagraph"/>
              <w:spacing w:before="0"/>
              <w:ind w:left="189" w:right="172"/>
              <w:rPr>
                <w:b/>
              </w:rPr>
            </w:pPr>
            <w:r>
              <w:rPr>
                <w:b/>
                <w:spacing w:val="-4"/>
              </w:rPr>
              <w:t>Level</w:t>
            </w:r>
          </w:p>
        </w:tc>
        <w:tc>
          <w:tcPr>
            <w:tcW w:w="974" w:type="dxa"/>
          </w:tcPr>
          <w:p w14:paraId="44976579" w14:textId="77777777" w:rsidR="009B0494" w:rsidRDefault="007F4792" w:rsidP="009A260E">
            <w:pPr>
              <w:pStyle w:val="TableParagraph"/>
              <w:spacing w:before="0"/>
              <w:ind w:left="97" w:right="80"/>
              <w:rPr>
                <w:b/>
              </w:rPr>
            </w:pPr>
            <w:r>
              <w:rPr>
                <w:b/>
                <w:spacing w:val="-2"/>
              </w:rPr>
              <w:t>Credits</w:t>
            </w:r>
          </w:p>
        </w:tc>
      </w:tr>
      <w:tr w:rsidR="009B0494" w14:paraId="4497657F" w14:textId="77777777">
        <w:trPr>
          <w:trHeight w:val="513"/>
        </w:trPr>
        <w:tc>
          <w:tcPr>
            <w:tcW w:w="1694" w:type="dxa"/>
          </w:tcPr>
          <w:p w14:paraId="4497657B" w14:textId="77777777" w:rsidR="009B0494" w:rsidRDefault="007F4792" w:rsidP="009A260E">
            <w:pPr>
              <w:pStyle w:val="TableParagraph"/>
              <w:spacing w:before="0"/>
              <w:ind w:left="144" w:right="132"/>
            </w:pPr>
            <w:r>
              <w:rPr>
                <w:spacing w:val="-2"/>
              </w:rPr>
              <w:t>CL132</w:t>
            </w:r>
          </w:p>
        </w:tc>
        <w:tc>
          <w:tcPr>
            <w:tcW w:w="5390" w:type="dxa"/>
          </w:tcPr>
          <w:p w14:paraId="4497657C"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1</w:t>
            </w:r>
          </w:p>
        </w:tc>
        <w:tc>
          <w:tcPr>
            <w:tcW w:w="955" w:type="dxa"/>
          </w:tcPr>
          <w:p w14:paraId="4497657D" w14:textId="77777777" w:rsidR="009B0494" w:rsidRDefault="007F4792" w:rsidP="009A260E">
            <w:pPr>
              <w:pStyle w:val="TableParagraph"/>
              <w:spacing w:before="0"/>
              <w:ind w:left="14"/>
            </w:pPr>
            <w:r>
              <w:t>1</w:t>
            </w:r>
          </w:p>
        </w:tc>
        <w:tc>
          <w:tcPr>
            <w:tcW w:w="974" w:type="dxa"/>
          </w:tcPr>
          <w:p w14:paraId="4497657E" w14:textId="77777777" w:rsidR="009B0494" w:rsidRDefault="007F4792" w:rsidP="009A260E">
            <w:pPr>
              <w:pStyle w:val="TableParagraph"/>
              <w:spacing w:before="0"/>
              <w:ind w:left="96" w:right="80"/>
            </w:pPr>
            <w:r>
              <w:rPr>
                <w:spacing w:val="-5"/>
              </w:rPr>
              <w:t>20</w:t>
            </w:r>
          </w:p>
        </w:tc>
      </w:tr>
      <w:tr w:rsidR="009B0494" w14:paraId="44976584" w14:textId="77777777">
        <w:trPr>
          <w:trHeight w:val="508"/>
        </w:trPr>
        <w:tc>
          <w:tcPr>
            <w:tcW w:w="1694" w:type="dxa"/>
          </w:tcPr>
          <w:p w14:paraId="44976580" w14:textId="77777777" w:rsidR="009B0494" w:rsidRDefault="007F4792" w:rsidP="009A260E">
            <w:pPr>
              <w:pStyle w:val="TableParagraph"/>
              <w:spacing w:before="0"/>
              <w:ind w:left="144" w:right="132"/>
            </w:pPr>
            <w:r>
              <w:rPr>
                <w:spacing w:val="-2"/>
              </w:rPr>
              <w:t>CL134</w:t>
            </w:r>
          </w:p>
        </w:tc>
        <w:tc>
          <w:tcPr>
            <w:tcW w:w="5390" w:type="dxa"/>
          </w:tcPr>
          <w:p w14:paraId="44976581"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2</w:t>
            </w:r>
          </w:p>
        </w:tc>
        <w:tc>
          <w:tcPr>
            <w:tcW w:w="955" w:type="dxa"/>
          </w:tcPr>
          <w:p w14:paraId="44976582" w14:textId="77777777" w:rsidR="009B0494" w:rsidRDefault="007F4792" w:rsidP="009A260E">
            <w:pPr>
              <w:pStyle w:val="TableParagraph"/>
              <w:spacing w:before="0"/>
              <w:ind w:left="14"/>
            </w:pPr>
            <w:r>
              <w:t>1</w:t>
            </w:r>
          </w:p>
        </w:tc>
        <w:tc>
          <w:tcPr>
            <w:tcW w:w="974" w:type="dxa"/>
          </w:tcPr>
          <w:p w14:paraId="44976583" w14:textId="77777777" w:rsidR="009B0494" w:rsidRDefault="007F4792" w:rsidP="009A260E">
            <w:pPr>
              <w:pStyle w:val="TableParagraph"/>
              <w:spacing w:before="0"/>
              <w:ind w:left="96" w:right="80"/>
            </w:pPr>
            <w:r>
              <w:rPr>
                <w:spacing w:val="-5"/>
              </w:rPr>
              <w:t>20</w:t>
            </w:r>
          </w:p>
        </w:tc>
      </w:tr>
      <w:tr w:rsidR="009B0494" w14:paraId="44976589" w14:textId="77777777">
        <w:trPr>
          <w:trHeight w:val="508"/>
        </w:trPr>
        <w:tc>
          <w:tcPr>
            <w:tcW w:w="1694" w:type="dxa"/>
          </w:tcPr>
          <w:p w14:paraId="44976585" w14:textId="77777777" w:rsidR="009B0494" w:rsidRDefault="007F4792" w:rsidP="009A260E">
            <w:pPr>
              <w:pStyle w:val="TableParagraph"/>
              <w:spacing w:before="0"/>
              <w:ind w:left="144" w:right="132"/>
            </w:pPr>
            <w:r>
              <w:rPr>
                <w:spacing w:val="-2"/>
              </w:rPr>
              <w:t>CL114</w:t>
            </w:r>
          </w:p>
        </w:tc>
        <w:tc>
          <w:tcPr>
            <w:tcW w:w="5390" w:type="dxa"/>
          </w:tcPr>
          <w:p w14:paraId="44976586" w14:textId="77777777" w:rsidR="009B0494" w:rsidRDefault="007F4792" w:rsidP="009A260E">
            <w:pPr>
              <w:pStyle w:val="TableParagraph"/>
              <w:spacing w:before="0"/>
              <w:jc w:val="left"/>
            </w:pPr>
            <w:r>
              <w:t>Civil</w:t>
            </w:r>
            <w:r>
              <w:rPr>
                <w:spacing w:val="-8"/>
              </w:rPr>
              <w:t xml:space="preserve"> </w:t>
            </w:r>
            <w:r>
              <w:t>Engineering</w:t>
            </w:r>
            <w:r>
              <w:rPr>
                <w:spacing w:val="-5"/>
              </w:rPr>
              <w:t xml:space="preserve"> </w:t>
            </w:r>
            <w:r>
              <w:t>Design</w:t>
            </w:r>
            <w:r>
              <w:rPr>
                <w:spacing w:val="-5"/>
              </w:rPr>
              <w:t xml:space="preserve"> </w:t>
            </w:r>
            <w:r>
              <w:rPr>
                <w:spacing w:val="-2"/>
              </w:rPr>
              <w:t>Projects</w:t>
            </w:r>
          </w:p>
        </w:tc>
        <w:tc>
          <w:tcPr>
            <w:tcW w:w="955" w:type="dxa"/>
          </w:tcPr>
          <w:p w14:paraId="44976587" w14:textId="77777777" w:rsidR="009B0494" w:rsidRDefault="007F4792" w:rsidP="009A260E">
            <w:pPr>
              <w:pStyle w:val="TableParagraph"/>
              <w:spacing w:before="0"/>
              <w:ind w:left="14"/>
            </w:pPr>
            <w:r>
              <w:t>1</w:t>
            </w:r>
          </w:p>
        </w:tc>
        <w:tc>
          <w:tcPr>
            <w:tcW w:w="974" w:type="dxa"/>
          </w:tcPr>
          <w:p w14:paraId="44976588" w14:textId="77777777" w:rsidR="009B0494" w:rsidRDefault="007F4792" w:rsidP="009A260E">
            <w:pPr>
              <w:pStyle w:val="TableParagraph"/>
              <w:spacing w:before="0"/>
              <w:ind w:left="96" w:right="80"/>
            </w:pPr>
            <w:r>
              <w:rPr>
                <w:spacing w:val="-5"/>
              </w:rPr>
              <w:t>20</w:t>
            </w:r>
          </w:p>
        </w:tc>
      </w:tr>
      <w:tr w:rsidR="009B0494" w14:paraId="4497658E" w14:textId="77777777">
        <w:trPr>
          <w:trHeight w:val="513"/>
        </w:trPr>
        <w:tc>
          <w:tcPr>
            <w:tcW w:w="1694" w:type="dxa"/>
          </w:tcPr>
          <w:p w14:paraId="4497658A" w14:textId="77777777" w:rsidR="009B0494" w:rsidRDefault="007F4792" w:rsidP="009A260E">
            <w:pPr>
              <w:pStyle w:val="TableParagraph"/>
              <w:spacing w:before="0"/>
              <w:ind w:left="144" w:right="132"/>
            </w:pPr>
            <w:r>
              <w:rPr>
                <w:spacing w:val="-2"/>
              </w:rPr>
              <w:t>MM115</w:t>
            </w:r>
          </w:p>
        </w:tc>
        <w:tc>
          <w:tcPr>
            <w:tcW w:w="5390" w:type="dxa"/>
          </w:tcPr>
          <w:p w14:paraId="4497658B" w14:textId="77777777" w:rsidR="009B0494" w:rsidRDefault="007F4792" w:rsidP="009A260E">
            <w:pPr>
              <w:pStyle w:val="TableParagraph"/>
              <w:spacing w:before="0"/>
              <w:jc w:val="left"/>
            </w:pPr>
            <w:r>
              <w:t>Mathematics</w:t>
            </w:r>
            <w:r>
              <w:rPr>
                <w:spacing w:val="-10"/>
              </w:rPr>
              <w:t xml:space="preserve"> </w:t>
            </w:r>
            <w:r>
              <w:rPr>
                <w:spacing w:val="-5"/>
              </w:rPr>
              <w:t>1D</w:t>
            </w:r>
          </w:p>
        </w:tc>
        <w:tc>
          <w:tcPr>
            <w:tcW w:w="955" w:type="dxa"/>
          </w:tcPr>
          <w:p w14:paraId="4497658C" w14:textId="77777777" w:rsidR="009B0494" w:rsidRDefault="007F4792" w:rsidP="009A260E">
            <w:pPr>
              <w:pStyle w:val="TableParagraph"/>
              <w:spacing w:before="0"/>
              <w:ind w:left="14"/>
            </w:pPr>
            <w:r>
              <w:t>1</w:t>
            </w:r>
          </w:p>
        </w:tc>
        <w:tc>
          <w:tcPr>
            <w:tcW w:w="974" w:type="dxa"/>
          </w:tcPr>
          <w:p w14:paraId="4497658D" w14:textId="77777777" w:rsidR="009B0494" w:rsidRDefault="007F4792" w:rsidP="009A260E">
            <w:pPr>
              <w:pStyle w:val="TableParagraph"/>
              <w:spacing w:before="0"/>
              <w:ind w:left="96" w:right="80"/>
            </w:pPr>
            <w:r>
              <w:rPr>
                <w:spacing w:val="-5"/>
              </w:rPr>
              <w:t>20</w:t>
            </w:r>
          </w:p>
        </w:tc>
      </w:tr>
      <w:tr w:rsidR="009B0494" w14:paraId="44976593" w14:textId="77777777">
        <w:trPr>
          <w:trHeight w:val="508"/>
        </w:trPr>
        <w:tc>
          <w:tcPr>
            <w:tcW w:w="1694" w:type="dxa"/>
          </w:tcPr>
          <w:p w14:paraId="4497658F" w14:textId="77777777" w:rsidR="009B0494" w:rsidRDefault="007F4792" w:rsidP="009A260E">
            <w:pPr>
              <w:pStyle w:val="TableParagraph"/>
              <w:spacing w:before="0"/>
              <w:ind w:left="144" w:right="132"/>
            </w:pPr>
            <w:r>
              <w:rPr>
                <w:spacing w:val="-2"/>
              </w:rPr>
              <w:t>CL137</w:t>
            </w:r>
          </w:p>
        </w:tc>
        <w:tc>
          <w:tcPr>
            <w:tcW w:w="5390" w:type="dxa"/>
          </w:tcPr>
          <w:p w14:paraId="44976590" w14:textId="77777777" w:rsidR="009B0494" w:rsidRDefault="007F4792" w:rsidP="009A260E">
            <w:pPr>
              <w:pStyle w:val="TableParagraph"/>
              <w:spacing w:before="0"/>
              <w:jc w:val="left"/>
            </w:pPr>
            <w:r>
              <w:t>Fundamentals</w:t>
            </w:r>
            <w:r>
              <w:rPr>
                <w:spacing w:val="-5"/>
              </w:rPr>
              <w:t xml:space="preserve"> </w:t>
            </w:r>
            <w:r>
              <w:t>of</w:t>
            </w:r>
            <w:r>
              <w:rPr>
                <w:spacing w:val="-5"/>
              </w:rPr>
              <w:t xml:space="preserve"> </w:t>
            </w:r>
            <w:r>
              <w:t>Civil</w:t>
            </w:r>
            <w:r>
              <w:rPr>
                <w:spacing w:val="-5"/>
              </w:rPr>
              <w:t xml:space="preserve"> </w:t>
            </w:r>
            <w:r>
              <w:rPr>
                <w:spacing w:val="-2"/>
              </w:rPr>
              <w:t>Engineering</w:t>
            </w:r>
          </w:p>
        </w:tc>
        <w:tc>
          <w:tcPr>
            <w:tcW w:w="955" w:type="dxa"/>
          </w:tcPr>
          <w:p w14:paraId="44976591" w14:textId="77777777" w:rsidR="009B0494" w:rsidRDefault="007F4792" w:rsidP="009A260E">
            <w:pPr>
              <w:pStyle w:val="TableParagraph"/>
              <w:spacing w:before="0"/>
              <w:ind w:left="14"/>
            </w:pPr>
            <w:r>
              <w:t>1</w:t>
            </w:r>
          </w:p>
        </w:tc>
        <w:tc>
          <w:tcPr>
            <w:tcW w:w="974" w:type="dxa"/>
          </w:tcPr>
          <w:p w14:paraId="44976592" w14:textId="77777777" w:rsidR="009B0494" w:rsidRDefault="007F4792" w:rsidP="009A260E">
            <w:pPr>
              <w:pStyle w:val="TableParagraph"/>
              <w:spacing w:before="0"/>
              <w:ind w:left="96" w:right="80"/>
            </w:pPr>
            <w:r>
              <w:rPr>
                <w:spacing w:val="-5"/>
              </w:rPr>
              <w:t>20</w:t>
            </w:r>
          </w:p>
        </w:tc>
      </w:tr>
      <w:tr w:rsidR="009B0494" w14:paraId="44976598" w14:textId="77777777">
        <w:trPr>
          <w:trHeight w:val="508"/>
        </w:trPr>
        <w:tc>
          <w:tcPr>
            <w:tcW w:w="1694" w:type="dxa"/>
          </w:tcPr>
          <w:p w14:paraId="44976594" w14:textId="77777777" w:rsidR="009B0494" w:rsidRDefault="009B0494" w:rsidP="009A260E">
            <w:pPr>
              <w:pStyle w:val="TableParagraph"/>
              <w:spacing w:before="0"/>
              <w:ind w:left="0"/>
              <w:jc w:val="left"/>
              <w:rPr>
                <w:rFonts w:ascii="Times New Roman"/>
              </w:rPr>
            </w:pPr>
          </w:p>
        </w:tc>
        <w:tc>
          <w:tcPr>
            <w:tcW w:w="5390" w:type="dxa"/>
          </w:tcPr>
          <w:p w14:paraId="44976595" w14:textId="77777777" w:rsidR="009B0494" w:rsidRDefault="007F4792" w:rsidP="009A260E">
            <w:pPr>
              <w:pStyle w:val="TableParagraph"/>
              <w:spacing w:before="0"/>
              <w:jc w:val="left"/>
            </w:pPr>
            <w:r>
              <w:t>Elective</w:t>
            </w:r>
            <w:r>
              <w:rPr>
                <w:spacing w:val="-2"/>
              </w:rPr>
              <w:t xml:space="preserve"> Module(s)</w:t>
            </w:r>
          </w:p>
        </w:tc>
        <w:tc>
          <w:tcPr>
            <w:tcW w:w="955" w:type="dxa"/>
          </w:tcPr>
          <w:p w14:paraId="44976596" w14:textId="77777777" w:rsidR="009B0494" w:rsidRDefault="009B0494" w:rsidP="009A260E">
            <w:pPr>
              <w:pStyle w:val="TableParagraph"/>
              <w:spacing w:before="0"/>
              <w:ind w:left="0"/>
              <w:jc w:val="left"/>
              <w:rPr>
                <w:rFonts w:ascii="Times New Roman"/>
              </w:rPr>
            </w:pPr>
          </w:p>
        </w:tc>
        <w:tc>
          <w:tcPr>
            <w:tcW w:w="974" w:type="dxa"/>
          </w:tcPr>
          <w:p w14:paraId="44976597" w14:textId="77777777" w:rsidR="009B0494" w:rsidRDefault="007F4792" w:rsidP="009A260E">
            <w:pPr>
              <w:pStyle w:val="TableParagraph"/>
              <w:spacing w:before="0"/>
              <w:ind w:left="96" w:right="80"/>
            </w:pPr>
            <w:r>
              <w:rPr>
                <w:spacing w:val="-5"/>
              </w:rPr>
              <w:t>20</w:t>
            </w:r>
          </w:p>
        </w:tc>
      </w:tr>
    </w:tbl>
    <w:p w14:paraId="44976599" w14:textId="77777777" w:rsidR="009B0494" w:rsidRDefault="009B0494" w:rsidP="009A260E">
      <w:pPr>
        <w:pStyle w:val="BodyText"/>
        <w:rPr>
          <w:b/>
        </w:rPr>
      </w:pPr>
    </w:p>
    <w:p w14:paraId="4497659A" w14:textId="77777777" w:rsidR="009B0494" w:rsidRDefault="007F4792" w:rsidP="009A260E">
      <w:pPr>
        <w:pStyle w:val="ListParagraph"/>
        <w:numPr>
          <w:ilvl w:val="0"/>
          <w:numId w:val="89"/>
        </w:numPr>
        <w:tabs>
          <w:tab w:val="left" w:pos="480"/>
        </w:tabs>
        <w:ind w:left="480" w:right="903"/>
      </w:pPr>
      <w:r>
        <w:rPr>
          <w:b/>
          <w:u w:val="single"/>
        </w:rPr>
        <w:t>Second</w:t>
      </w:r>
      <w:r>
        <w:rPr>
          <w:b/>
          <w:spacing w:val="-6"/>
          <w:u w:val="single"/>
        </w:rPr>
        <w:t xml:space="preserve"> </w:t>
      </w:r>
      <w:r>
        <w:rPr>
          <w:b/>
          <w:u w:val="single"/>
        </w:rPr>
        <w:t>Year</w:t>
      </w:r>
      <w:r>
        <w:rPr>
          <w:b/>
          <w:spacing w:val="-7"/>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59B" w14:textId="77777777" w:rsidR="009B0494" w:rsidRDefault="009B0494" w:rsidP="009A260E">
      <w:pPr>
        <w:pStyle w:val="BodyText"/>
        <w:rPr>
          <w:sz w:val="21"/>
        </w:rPr>
      </w:pPr>
    </w:p>
    <w:p w14:paraId="4497659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59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5A2" w14:textId="77777777">
        <w:trPr>
          <w:trHeight w:val="508"/>
        </w:trPr>
        <w:tc>
          <w:tcPr>
            <w:tcW w:w="1694" w:type="dxa"/>
          </w:tcPr>
          <w:p w14:paraId="4497659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59F"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55" w:type="dxa"/>
          </w:tcPr>
          <w:p w14:paraId="449765A0" w14:textId="77777777" w:rsidR="009B0494" w:rsidRDefault="007F4792" w:rsidP="009A260E">
            <w:pPr>
              <w:pStyle w:val="TableParagraph"/>
              <w:spacing w:before="0"/>
              <w:ind w:left="189" w:right="172"/>
              <w:rPr>
                <w:b/>
              </w:rPr>
            </w:pPr>
            <w:r>
              <w:rPr>
                <w:b/>
                <w:spacing w:val="-4"/>
              </w:rPr>
              <w:t>Level</w:t>
            </w:r>
          </w:p>
        </w:tc>
        <w:tc>
          <w:tcPr>
            <w:tcW w:w="974" w:type="dxa"/>
          </w:tcPr>
          <w:p w14:paraId="449765A1" w14:textId="77777777" w:rsidR="009B0494" w:rsidRDefault="007F4792" w:rsidP="009A260E">
            <w:pPr>
              <w:pStyle w:val="TableParagraph"/>
              <w:spacing w:before="0"/>
              <w:ind w:left="97" w:right="80"/>
              <w:rPr>
                <w:b/>
              </w:rPr>
            </w:pPr>
            <w:r>
              <w:rPr>
                <w:b/>
                <w:spacing w:val="-2"/>
              </w:rPr>
              <w:t>Credits</w:t>
            </w:r>
          </w:p>
        </w:tc>
      </w:tr>
      <w:tr w:rsidR="009B0494" w14:paraId="449765A7" w14:textId="77777777">
        <w:trPr>
          <w:trHeight w:val="508"/>
        </w:trPr>
        <w:tc>
          <w:tcPr>
            <w:tcW w:w="1694" w:type="dxa"/>
          </w:tcPr>
          <w:p w14:paraId="449765A3" w14:textId="77777777" w:rsidR="009B0494" w:rsidRDefault="007F4792" w:rsidP="009A260E">
            <w:pPr>
              <w:pStyle w:val="TableParagraph"/>
              <w:spacing w:before="0"/>
              <w:ind w:left="144" w:right="132"/>
            </w:pPr>
            <w:r>
              <w:rPr>
                <w:spacing w:val="-2"/>
              </w:rPr>
              <w:t>CL207</w:t>
            </w:r>
          </w:p>
        </w:tc>
        <w:tc>
          <w:tcPr>
            <w:tcW w:w="5390" w:type="dxa"/>
          </w:tcPr>
          <w:p w14:paraId="449765A4" w14:textId="77777777" w:rsidR="009B0494" w:rsidRDefault="007F4792" w:rsidP="009A260E">
            <w:pPr>
              <w:pStyle w:val="TableParagraph"/>
              <w:spacing w:before="0"/>
              <w:jc w:val="left"/>
            </w:pPr>
            <w:r>
              <w:t>Structural</w:t>
            </w:r>
            <w:r>
              <w:rPr>
                <w:spacing w:val="-7"/>
              </w:rPr>
              <w:t xml:space="preserve"> </w:t>
            </w:r>
            <w:r>
              <w:t>Mechanics</w:t>
            </w:r>
            <w:r>
              <w:rPr>
                <w:spacing w:val="-10"/>
              </w:rPr>
              <w:t xml:space="preserve"> </w:t>
            </w:r>
            <w:r>
              <w:t>and</w:t>
            </w:r>
            <w:r>
              <w:rPr>
                <w:spacing w:val="-4"/>
              </w:rPr>
              <w:t xml:space="preserve"> </w:t>
            </w:r>
            <w:r>
              <w:t>Materials</w:t>
            </w:r>
            <w:r>
              <w:rPr>
                <w:spacing w:val="-10"/>
              </w:rPr>
              <w:t xml:space="preserve"> 2</w:t>
            </w:r>
          </w:p>
        </w:tc>
        <w:tc>
          <w:tcPr>
            <w:tcW w:w="955" w:type="dxa"/>
          </w:tcPr>
          <w:p w14:paraId="449765A5" w14:textId="77777777" w:rsidR="009B0494" w:rsidRDefault="007F4792" w:rsidP="009A260E">
            <w:pPr>
              <w:pStyle w:val="TableParagraph"/>
              <w:spacing w:before="0"/>
              <w:ind w:left="14"/>
            </w:pPr>
            <w:r>
              <w:t>2</w:t>
            </w:r>
          </w:p>
        </w:tc>
        <w:tc>
          <w:tcPr>
            <w:tcW w:w="974" w:type="dxa"/>
          </w:tcPr>
          <w:p w14:paraId="449765A6" w14:textId="77777777" w:rsidR="009B0494" w:rsidRDefault="007F4792" w:rsidP="009A260E">
            <w:pPr>
              <w:pStyle w:val="TableParagraph"/>
              <w:spacing w:before="0"/>
              <w:ind w:left="96" w:right="80"/>
            </w:pPr>
            <w:r>
              <w:rPr>
                <w:spacing w:val="-5"/>
              </w:rPr>
              <w:t>20</w:t>
            </w:r>
          </w:p>
        </w:tc>
      </w:tr>
      <w:tr w:rsidR="009B0494" w14:paraId="449765AC" w14:textId="77777777">
        <w:trPr>
          <w:trHeight w:val="513"/>
        </w:trPr>
        <w:tc>
          <w:tcPr>
            <w:tcW w:w="1694" w:type="dxa"/>
          </w:tcPr>
          <w:p w14:paraId="449765A8" w14:textId="77777777" w:rsidR="009B0494" w:rsidRDefault="007F4792" w:rsidP="009A260E">
            <w:pPr>
              <w:pStyle w:val="TableParagraph"/>
              <w:spacing w:before="0"/>
              <w:ind w:left="144" w:right="132"/>
            </w:pPr>
            <w:r>
              <w:rPr>
                <w:spacing w:val="-2"/>
              </w:rPr>
              <w:t>CL217</w:t>
            </w:r>
          </w:p>
        </w:tc>
        <w:tc>
          <w:tcPr>
            <w:tcW w:w="5390" w:type="dxa"/>
          </w:tcPr>
          <w:p w14:paraId="449765A9" w14:textId="77777777" w:rsidR="009B0494" w:rsidRDefault="007F4792" w:rsidP="009A260E">
            <w:pPr>
              <w:pStyle w:val="TableParagraph"/>
              <w:spacing w:before="0"/>
              <w:jc w:val="left"/>
            </w:pPr>
            <w:r>
              <w:t xml:space="preserve">Soil </w:t>
            </w:r>
            <w:r>
              <w:rPr>
                <w:spacing w:val="-2"/>
              </w:rPr>
              <w:t>Mechanics</w:t>
            </w:r>
          </w:p>
        </w:tc>
        <w:tc>
          <w:tcPr>
            <w:tcW w:w="955" w:type="dxa"/>
          </w:tcPr>
          <w:p w14:paraId="449765AA" w14:textId="77777777" w:rsidR="009B0494" w:rsidRDefault="007F4792" w:rsidP="009A260E">
            <w:pPr>
              <w:pStyle w:val="TableParagraph"/>
              <w:spacing w:before="0"/>
              <w:ind w:left="14"/>
            </w:pPr>
            <w:r>
              <w:t>2</w:t>
            </w:r>
          </w:p>
        </w:tc>
        <w:tc>
          <w:tcPr>
            <w:tcW w:w="974" w:type="dxa"/>
          </w:tcPr>
          <w:p w14:paraId="449765AB" w14:textId="77777777" w:rsidR="009B0494" w:rsidRDefault="007F4792" w:rsidP="009A260E">
            <w:pPr>
              <w:pStyle w:val="TableParagraph"/>
              <w:spacing w:before="0"/>
              <w:ind w:left="96" w:right="80"/>
            </w:pPr>
            <w:r>
              <w:rPr>
                <w:spacing w:val="-5"/>
              </w:rPr>
              <w:t>20</w:t>
            </w:r>
          </w:p>
        </w:tc>
      </w:tr>
      <w:tr w:rsidR="009B0494" w14:paraId="449765B1" w14:textId="77777777">
        <w:trPr>
          <w:trHeight w:val="508"/>
        </w:trPr>
        <w:tc>
          <w:tcPr>
            <w:tcW w:w="1694" w:type="dxa"/>
          </w:tcPr>
          <w:p w14:paraId="449765AD" w14:textId="77777777" w:rsidR="009B0494" w:rsidRDefault="007F4792" w:rsidP="009A260E">
            <w:pPr>
              <w:pStyle w:val="TableParagraph"/>
              <w:spacing w:before="0"/>
              <w:ind w:left="144" w:right="132"/>
            </w:pPr>
            <w:r>
              <w:rPr>
                <w:spacing w:val="-2"/>
              </w:rPr>
              <w:t>CL209</w:t>
            </w:r>
          </w:p>
        </w:tc>
        <w:tc>
          <w:tcPr>
            <w:tcW w:w="5390" w:type="dxa"/>
          </w:tcPr>
          <w:p w14:paraId="449765AE" w14:textId="77777777" w:rsidR="009B0494" w:rsidRDefault="007F4792" w:rsidP="009A260E">
            <w:pPr>
              <w:pStyle w:val="TableParagraph"/>
              <w:spacing w:before="0"/>
              <w:jc w:val="left"/>
            </w:pPr>
            <w:r>
              <w:t>Land</w:t>
            </w:r>
            <w:r>
              <w:rPr>
                <w:spacing w:val="-7"/>
              </w:rPr>
              <w:t xml:space="preserve"> </w:t>
            </w:r>
            <w:r>
              <w:t>Surveying</w:t>
            </w:r>
            <w:r>
              <w:rPr>
                <w:spacing w:val="-1"/>
              </w:rPr>
              <w:t xml:space="preserve"> </w:t>
            </w:r>
            <w:r>
              <w:t>and</w:t>
            </w:r>
            <w:r>
              <w:rPr>
                <w:spacing w:val="-6"/>
              </w:rPr>
              <w:t xml:space="preserve"> </w:t>
            </w:r>
            <w:r>
              <w:rPr>
                <w:spacing w:val="-2"/>
              </w:rPr>
              <w:t>Mapping</w:t>
            </w:r>
          </w:p>
        </w:tc>
        <w:tc>
          <w:tcPr>
            <w:tcW w:w="955" w:type="dxa"/>
          </w:tcPr>
          <w:p w14:paraId="449765AF" w14:textId="77777777" w:rsidR="009B0494" w:rsidRDefault="007F4792" w:rsidP="009A260E">
            <w:pPr>
              <w:pStyle w:val="TableParagraph"/>
              <w:spacing w:before="0"/>
              <w:ind w:left="14"/>
            </w:pPr>
            <w:r>
              <w:t>2</w:t>
            </w:r>
          </w:p>
        </w:tc>
        <w:tc>
          <w:tcPr>
            <w:tcW w:w="974" w:type="dxa"/>
          </w:tcPr>
          <w:p w14:paraId="449765B0" w14:textId="77777777" w:rsidR="009B0494" w:rsidRDefault="007F4792" w:rsidP="009A260E">
            <w:pPr>
              <w:pStyle w:val="TableParagraph"/>
              <w:spacing w:before="0"/>
              <w:ind w:left="96" w:right="80"/>
            </w:pPr>
            <w:r>
              <w:rPr>
                <w:spacing w:val="-5"/>
              </w:rPr>
              <w:t>20</w:t>
            </w:r>
          </w:p>
        </w:tc>
      </w:tr>
      <w:tr w:rsidR="009B0494" w14:paraId="449765B6" w14:textId="77777777">
        <w:trPr>
          <w:trHeight w:val="508"/>
        </w:trPr>
        <w:tc>
          <w:tcPr>
            <w:tcW w:w="1694" w:type="dxa"/>
          </w:tcPr>
          <w:p w14:paraId="449765B2" w14:textId="77777777" w:rsidR="009B0494" w:rsidRDefault="007F4792" w:rsidP="009A260E">
            <w:pPr>
              <w:pStyle w:val="TableParagraph"/>
              <w:spacing w:before="0"/>
              <w:ind w:left="144" w:right="132"/>
            </w:pPr>
            <w:r>
              <w:rPr>
                <w:spacing w:val="-2"/>
              </w:rPr>
              <w:t>CL218</w:t>
            </w:r>
          </w:p>
        </w:tc>
        <w:tc>
          <w:tcPr>
            <w:tcW w:w="5390" w:type="dxa"/>
          </w:tcPr>
          <w:p w14:paraId="449765B3" w14:textId="77777777" w:rsidR="009B0494" w:rsidRDefault="007F4792" w:rsidP="009A260E">
            <w:pPr>
              <w:pStyle w:val="TableParagraph"/>
              <w:spacing w:before="0"/>
              <w:jc w:val="left"/>
            </w:pPr>
            <w:r>
              <w:t>Chemistry</w:t>
            </w:r>
            <w:r>
              <w:rPr>
                <w:spacing w:val="-9"/>
              </w:rPr>
              <w:t xml:space="preserve"> </w:t>
            </w:r>
            <w:r>
              <w:t>and</w:t>
            </w:r>
            <w:r>
              <w:rPr>
                <w:spacing w:val="-3"/>
              </w:rPr>
              <w:t xml:space="preserve"> </w:t>
            </w:r>
            <w:r>
              <w:t>Materials</w:t>
            </w:r>
            <w:r>
              <w:rPr>
                <w:spacing w:val="-8"/>
              </w:rPr>
              <w:t xml:space="preserve"> </w:t>
            </w:r>
            <w:r>
              <w:rPr>
                <w:spacing w:val="-2"/>
              </w:rPr>
              <w:t>Science</w:t>
            </w:r>
          </w:p>
        </w:tc>
        <w:tc>
          <w:tcPr>
            <w:tcW w:w="955" w:type="dxa"/>
          </w:tcPr>
          <w:p w14:paraId="449765B4" w14:textId="77777777" w:rsidR="009B0494" w:rsidRDefault="007F4792" w:rsidP="009A260E">
            <w:pPr>
              <w:pStyle w:val="TableParagraph"/>
              <w:spacing w:before="0"/>
              <w:ind w:left="14"/>
            </w:pPr>
            <w:r>
              <w:t>2</w:t>
            </w:r>
          </w:p>
        </w:tc>
        <w:tc>
          <w:tcPr>
            <w:tcW w:w="974" w:type="dxa"/>
          </w:tcPr>
          <w:p w14:paraId="449765B5" w14:textId="77777777" w:rsidR="009B0494" w:rsidRDefault="007F4792" w:rsidP="009A260E">
            <w:pPr>
              <w:pStyle w:val="TableParagraph"/>
              <w:spacing w:before="0"/>
              <w:ind w:left="96" w:right="80"/>
            </w:pPr>
            <w:r>
              <w:rPr>
                <w:spacing w:val="-5"/>
              </w:rPr>
              <w:t>20</w:t>
            </w:r>
          </w:p>
        </w:tc>
      </w:tr>
    </w:tbl>
    <w:p w14:paraId="449765B7" w14:textId="77777777" w:rsidR="009B0494" w:rsidRDefault="009B0494" w:rsidP="009A260E">
      <w:pPr>
        <w:sectPr w:rsidR="009B0494" w:rsidSect="006B484B">
          <w:footerReference w:type="default" r:id="rId18"/>
          <w:pgSz w:w="11910" w:h="16840"/>
          <w:pgMar w:top="90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5BC" w14:textId="77777777">
        <w:trPr>
          <w:trHeight w:val="508"/>
        </w:trPr>
        <w:tc>
          <w:tcPr>
            <w:tcW w:w="1694" w:type="dxa"/>
          </w:tcPr>
          <w:p w14:paraId="449765B8" w14:textId="77777777" w:rsidR="009B0494" w:rsidRDefault="007F4792" w:rsidP="009A260E">
            <w:pPr>
              <w:pStyle w:val="TableParagraph"/>
              <w:spacing w:before="0"/>
              <w:ind w:left="144" w:right="132"/>
            </w:pPr>
            <w:r>
              <w:rPr>
                <w:spacing w:val="-2"/>
              </w:rPr>
              <w:lastRenderedPageBreak/>
              <w:t>CL216</w:t>
            </w:r>
          </w:p>
        </w:tc>
        <w:tc>
          <w:tcPr>
            <w:tcW w:w="5390" w:type="dxa"/>
          </w:tcPr>
          <w:p w14:paraId="449765B9" w14:textId="77777777" w:rsidR="009B0494" w:rsidRDefault="007F4792" w:rsidP="009A260E">
            <w:pPr>
              <w:pStyle w:val="TableParagraph"/>
              <w:spacing w:before="0"/>
              <w:jc w:val="left"/>
            </w:pPr>
            <w:r>
              <w:t>Hydraulics</w:t>
            </w:r>
            <w:r>
              <w:rPr>
                <w:spacing w:val="-8"/>
              </w:rPr>
              <w:t xml:space="preserve"> </w:t>
            </w:r>
            <w:r>
              <w:t xml:space="preserve">and </w:t>
            </w:r>
            <w:r>
              <w:rPr>
                <w:spacing w:val="-2"/>
              </w:rPr>
              <w:t>Hydrology</w:t>
            </w:r>
          </w:p>
        </w:tc>
        <w:tc>
          <w:tcPr>
            <w:tcW w:w="955" w:type="dxa"/>
          </w:tcPr>
          <w:p w14:paraId="449765BA" w14:textId="77777777" w:rsidR="009B0494" w:rsidRDefault="007F4792" w:rsidP="009A260E">
            <w:pPr>
              <w:pStyle w:val="TableParagraph"/>
              <w:spacing w:before="0"/>
              <w:ind w:left="418"/>
              <w:jc w:val="left"/>
            </w:pPr>
            <w:r>
              <w:t>2</w:t>
            </w:r>
          </w:p>
        </w:tc>
        <w:tc>
          <w:tcPr>
            <w:tcW w:w="974" w:type="dxa"/>
          </w:tcPr>
          <w:p w14:paraId="449765BB" w14:textId="77777777" w:rsidR="009B0494" w:rsidRDefault="007F4792" w:rsidP="009A260E">
            <w:pPr>
              <w:pStyle w:val="TableParagraph"/>
              <w:spacing w:before="0"/>
              <w:ind w:left="365"/>
              <w:jc w:val="left"/>
            </w:pPr>
            <w:r>
              <w:rPr>
                <w:spacing w:val="-5"/>
              </w:rPr>
              <w:t>20</w:t>
            </w:r>
          </w:p>
        </w:tc>
      </w:tr>
      <w:tr w:rsidR="009B0494" w14:paraId="449765C1" w14:textId="77777777">
        <w:trPr>
          <w:trHeight w:val="513"/>
        </w:trPr>
        <w:tc>
          <w:tcPr>
            <w:tcW w:w="1694" w:type="dxa"/>
          </w:tcPr>
          <w:p w14:paraId="449765BD" w14:textId="77777777" w:rsidR="009B0494" w:rsidRDefault="007F4792" w:rsidP="009A260E">
            <w:pPr>
              <w:pStyle w:val="TableParagraph"/>
              <w:spacing w:before="0"/>
              <w:ind w:left="144" w:right="132"/>
            </w:pPr>
            <w:r>
              <w:rPr>
                <w:spacing w:val="-2"/>
              </w:rPr>
              <w:t>MM215</w:t>
            </w:r>
          </w:p>
        </w:tc>
        <w:tc>
          <w:tcPr>
            <w:tcW w:w="5390" w:type="dxa"/>
          </w:tcPr>
          <w:p w14:paraId="449765BE" w14:textId="77777777" w:rsidR="009B0494" w:rsidRDefault="007F4792" w:rsidP="009A260E">
            <w:pPr>
              <w:pStyle w:val="TableParagraph"/>
              <w:spacing w:before="0"/>
              <w:jc w:val="left"/>
            </w:pPr>
            <w:r>
              <w:t>Mathematics</w:t>
            </w:r>
            <w:r>
              <w:rPr>
                <w:spacing w:val="-10"/>
              </w:rPr>
              <w:t xml:space="preserve"> </w:t>
            </w:r>
            <w:r>
              <w:rPr>
                <w:spacing w:val="-5"/>
              </w:rPr>
              <w:t>2D</w:t>
            </w:r>
          </w:p>
        </w:tc>
        <w:tc>
          <w:tcPr>
            <w:tcW w:w="955" w:type="dxa"/>
          </w:tcPr>
          <w:p w14:paraId="449765BF" w14:textId="77777777" w:rsidR="009B0494" w:rsidRDefault="007F4792" w:rsidP="009A260E">
            <w:pPr>
              <w:pStyle w:val="TableParagraph"/>
              <w:spacing w:before="0"/>
              <w:ind w:left="418"/>
              <w:jc w:val="left"/>
            </w:pPr>
            <w:r>
              <w:t>2</w:t>
            </w:r>
          </w:p>
        </w:tc>
        <w:tc>
          <w:tcPr>
            <w:tcW w:w="974" w:type="dxa"/>
          </w:tcPr>
          <w:p w14:paraId="449765C0" w14:textId="77777777" w:rsidR="009B0494" w:rsidRDefault="007F4792" w:rsidP="009A260E">
            <w:pPr>
              <w:pStyle w:val="TableParagraph"/>
              <w:spacing w:before="0"/>
              <w:ind w:left="365"/>
              <w:jc w:val="left"/>
            </w:pPr>
            <w:r>
              <w:rPr>
                <w:spacing w:val="-5"/>
              </w:rPr>
              <w:t>20</w:t>
            </w:r>
          </w:p>
        </w:tc>
      </w:tr>
    </w:tbl>
    <w:p w14:paraId="449765C2" w14:textId="77777777" w:rsidR="009B0494" w:rsidRDefault="009B0494" w:rsidP="009A260E">
      <w:pPr>
        <w:pStyle w:val="BodyText"/>
        <w:rPr>
          <w:b/>
          <w:sz w:val="14"/>
        </w:rPr>
      </w:pPr>
    </w:p>
    <w:p w14:paraId="449765C3" w14:textId="77777777" w:rsidR="009B0494" w:rsidRDefault="007F4792" w:rsidP="009A260E">
      <w:pPr>
        <w:pStyle w:val="ListParagraph"/>
        <w:numPr>
          <w:ilvl w:val="0"/>
          <w:numId w:val="89"/>
        </w:numPr>
        <w:tabs>
          <w:tab w:val="left" w:pos="480"/>
        </w:tabs>
      </w:pPr>
      <w:r>
        <w:rPr>
          <w:b/>
          <w:u w:val="single"/>
        </w:rPr>
        <w:t>Third</w:t>
      </w:r>
      <w:r>
        <w:rPr>
          <w:b/>
          <w:spacing w:val="-7"/>
          <w:u w:val="single"/>
        </w:rPr>
        <w:t xml:space="preserve"> </w:t>
      </w:r>
      <w:r>
        <w:rPr>
          <w:b/>
          <w:u w:val="single"/>
        </w:rPr>
        <w:t>Year</w:t>
      </w:r>
      <w:r>
        <w:rPr>
          <w:b/>
          <w:spacing w:val="-8"/>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5C4" w14:textId="77777777" w:rsidR="009B0494" w:rsidRDefault="009B0494" w:rsidP="009A260E">
      <w:pPr>
        <w:pStyle w:val="BodyText"/>
        <w:rPr>
          <w:sz w:val="13"/>
        </w:rPr>
      </w:pPr>
    </w:p>
    <w:p w14:paraId="449765C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5C6"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5CB" w14:textId="77777777">
        <w:trPr>
          <w:trHeight w:val="508"/>
        </w:trPr>
        <w:tc>
          <w:tcPr>
            <w:tcW w:w="1694" w:type="dxa"/>
          </w:tcPr>
          <w:p w14:paraId="449765C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5C8"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55" w:type="dxa"/>
          </w:tcPr>
          <w:p w14:paraId="449765C9" w14:textId="77777777" w:rsidR="009B0494" w:rsidRDefault="007F4792" w:rsidP="009A260E">
            <w:pPr>
              <w:pStyle w:val="TableParagraph"/>
              <w:spacing w:before="0"/>
              <w:ind w:left="189" w:right="172"/>
              <w:rPr>
                <w:b/>
              </w:rPr>
            </w:pPr>
            <w:r>
              <w:rPr>
                <w:b/>
                <w:spacing w:val="-4"/>
              </w:rPr>
              <w:t>Level</w:t>
            </w:r>
          </w:p>
        </w:tc>
        <w:tc>
          <w:tcPr>
            <w:tcW w:w="974" w:type="dxa"/>
          </w:tcPr>
          <w:p w14:paraId="449765CA" w14:textId="77777777" w:rsidR="009B0494" w:rsidRDefault="007F4792" w:rsidP="009A260E">
            <w:pPr>
              <w:pStyle w:val="TableParagraph"/>
              <w:spacing w:before="0"/>
              <w:ind w:left="97" w:right="80"/>
              <w:rPr>
                <w:b/>
              </w:rPr>
            </w:pPr>
            <w:r>
              <w:rPr>
                <w:b/>
                <w:spacing w:val="-2"/>
              </w:rPr>
              <w:t>Credits</w:t>
            </w:r>
          </w:p>
        </w:tc>
      </w:tr>
      <w:tr w:rsidR="009B0494" w14:paraId="449765D0" w14:textId="77777777">
        <w:trPr>
          <w:trHeight w:val="513"/>
        </w:trPr>
        <w:tc>
          <w:tcPr>
            <w:tcW w:w="1694" w:type="dxa"/>
          </w:tcPr>
          <w:p w14:paraId="449765CC" w14:textId="77777777" w:rsidR="009B0494" w:rsidRDefault="007F4792" w:rsidP="009A260E">
            <w:pPr>
              <w:pStyle w:val="TableParagraph"/>
              <w:spacing w:before="0"/>
              <w:ind w:left="144" w:right="132"/>
            </w:pPr>
            <w:r>
              <w:rPr>
                <w:spacing w:val="-2"/>
              </w:rPr>
              <w:t>CL313</w:t>
            </w:r>
          </w:p>
        </w:tc>
        <w:tc>
          <w:tcPr>
            <w:tcW w:w="5390" w:type="dxa"/>
          </w:tcPr>
          <w:p w14:paraId="449765CD" w14:textId="77777777" w:rsidR="009B0494" w:rsidRDefault="007F4792" w:rsidP="009A260E">
            <w:pPr>
              <w:pStyle w:val="TableParagraph"/>
              <w:spacing w:before="0"/>
              <w:jc w:val="left"/>
            </w:pPr>
            <w:r>
              <w:t>Structural</w:t>
            </w:r>
            <w:r>
              <w:rPr>
                <w:spacing w:val="-14"/>
              </w:rPr>
              <w:t xml:space="preserve"> </w:t>
            </w:r>
            <w:r>
              <w:t>Engineering</w:t>
            </w:r>
            <w:r>
              <w:rPr>
                <w:spacing w:val="-5"/>
              </w:rPr>
              <w:t xml:space="preserve"> </w:t>
            </w:r>
            <w:r>
              <w:rPr>
                <w:spacing w:val="-10"/>
              </w:rPr>
              <w:t>1</w:t>
            </w:r>
          </w:p>
        </w:tc>
        <w:tc>
          <w:tcPr>
            <w:tcW w:w="955" w:type="dxa"/>
          </w:tcPr>
          <w:p w14:paraId="449765CE" w14:textId="77777777" w:rsidR="009B0494" w:rsidRDefault="007F4792" w:rsidP="009A260E">
            <w:pPr>
              <w:pStyle w:val="TableParagraph"/>
              <w:spacing w:before="0"/>
              <w:ind w:left="14"/>
            </w:pPr>
            <w:r>
              <w:t>3</w:t>
            </w:r>
          </w:p>
        </w:tc>
        <w:tc>
          <w:tcPr>
            <w:tcW w:w="974" w:type="dxa"/>
          </w:tcPr>
          <w:p w14:paraId="449765CF" w14:textId="77777777" w:rsidR="009B0494" w:rsidRDefault="007F4792" w:rsidP="009A260E">
            <w:pPr>
              <w:pStyle w:val="TableParagraph"/>
              <w:spacing w:before="0"/>
              <w:ind w:left="96" w:right="80"/>
            </w:pPr>
            <w:r>
              <w:rPr>
                <w:spacing w:val="-5"/>
              </w:rPr>
              <w:t>20</w:t>
            </w:r>
          </w:p>
        </w:tc>
      </w:tr>
      <w:tr w:rsidR="009B0494" w14:paraId="449765D5" w14:textId="77777777">
        <w:trPr>
          <w:trHeight w:val="508"/>
        </w:trPr>
        <w:tc>
          <w:tcPr>
            <w:tcW w:w="1694" w:type="dxa"/>
          </w:tcPr>
          <w:p w14:paraId="449765D1" w14:textId="77777777" w:rsidR="009B0494" w:rsidRDefault="007F4792" w:rsidP="009A260E">
            <w:pPr>
              <w:pStyle w:val="TableParagraph"/>
              <w:spacing w:before="0"/>
              <w:ind w:left="144" w:right="132"/>
            </w:pPr>
            <w:r>
              <w:rPr>
                <w:spacing w:val="-2"/>
              </w:rPr>
              <w:t>CL314</w:t>
            </w:r>
          </w:p>
        </w:tc>
        <w:tc>
          <w:tcPr>
            <w:tcW w:w="5390" w:type="dxa"/>
          </w:tcPr>
          <w:p w14:paraId="449765D2" w14:textId="77777777" w:rsidR="009B0494" w:rsidRDefault="007F4792" w:rsidP="009A260E">
            <w:pPr>
              <w:pStyle w:val="TableParagraph"/>
              <w:spacing w:before="0"/>
              <w:jc w:val="left"/>
            </w:pPr>
            <w:r>
              <w:t>Geotechnical</w:t>
            </w:r>
            <w:r>
              <w:rPr>
                <w:spacing w:val="-13"/>
              </w:rPr>
              <w:t xml:space="preserve"> </w:t>
            </w:r>
            <w:r>
              <w:t>Engineering</w:t>
            </w:r>
            <w:r>
              <w:rPr>
                <w:spacing w:val="-11"/>
              </w:rPr>
              <w:t xml:space="preserve"> </w:t>
            </w:r>
            <w:r>
              <w:rPr>
                <w:spacing w:val="-10"/>
              </w:rPr>
              <w:t>1</w:t>
            </w:r>
          </w:p>
        </w:tc>
        <w:tc>
          <w:tcPr>
            <w:tcW w:w="955" w:type="dxa"/>
          </w:tcPr>
          <w:p w14:paraId="449765D3" w14:textId="77777777" w:rsidR="009B0494" w:rsidRDefault="007F4792" w:rsidP="009A260E">
            <w:pPr>
              <w:pStyle w:val="TableParagraph"/>
              <w:spacing w:before="0"/>
              <w:ind w:left="14"/>
            </w:pPr>
            <w:r>
              <w:t>3</w:t>
            </w:r>
          </w:p>
        </w:tc>
        <w:tc>
          <w:tcPr>
            <w:tcW w:w="974" w:type="dxa"/>
          </w:tcPr>
          <w:p w14:paraId="449765D4" w14:textId="77777777" w:rsidR="009B0494" w:rsidRDefault="007F4792" w:rsidP="009A260E">
            <w:pPr>
              <w:pStyle w:val="TableParagraph"/>
              <w:spacing w:before="0"/>
              <w:ind w:left="96" w:right="80"/>
            </w:pPr>
            <w:r>
              <w:rPr>
                <w:spacing w:val="-5"/>
              </w:rPr>
              <w:t>20</w:t>
            </w:r>
          </w:p>
        </w:tc>
      </w:tr>
      <w:tr w:rsidR="009B0494" w14:paraId="449765DA" w14:textId="77777777">
        <w:trPr>
          <w:trHeight w:val="508"/>
        </w:trPr>
        <w:tc>
          <w:tcPr>
            <w:tcW w:w="1694" w:type="dxa"/>
          </w:tcPr>
          <w:p w14:paraId="449765D6" w14:textId="77777777" w:rsidR="009B0494" w:rsidRDefault="007F4792" w:rsidP="009A260E">
            <w:pPr>
              <w:pStyle w:val="TableParagraph"/>
              <w:spacing w:before="0"/>
              <w:ind w:left="144" w:right="132"/>
            </w:pPr>
            <w:r>
              <w:rPr>
                <w:spacing w:val="-2"/>
              </w:rPr>
              <w:t>CL315</w:t>
            </w:r>
          </w:p>
        </w:tc>
        <w:tc>
          <w:tcPr>
            <w:tcW w:w="5390" w:type="dxa"/>
          </w:tcPr>
          <w:p w14:paraId="449765D7" w14:textId="77777777" w:rsidR="009B0494" w:rsidRDefault="007F4792" w:rsidP="009A260E">
            <w:pPr>
              <w:pStyle w:val="TableParagraph"/>
              <w:spacing w:before="0"/>
              <w:jc w:val="left"/>
            </w:pPr>
            <w:r>
              <w:t>Water</w:t>
            </w:r>
            <w:r>
              <w:rPr>
                <w:spacing w:val="-10"/>
              </w:rPr>
              <w:t xml:space="preserve"> </w:t>
            </w:r>
            <w:r>
              <w:t>Engineering</w:t>
            </w:r>
            <w:r>
              <w:rPr>
                <w:spacing w:val="-7"/>
              </w:rPr>
              <w:t xml:space="preserve"> </w:t>
            </w:r>
            <w:r>
              <w:rPr>
                <w:spacing w:val="-10"/>
              </w:rPr>
              <w:t>1</w:t>
            </w:r>
          </w:p>
        </w:tc>
        <w:tc>
          <w:tcPr>
            <w:tcW w:w="955" w:type="dxa"/>
          </w:tcPr>
          <w:p w14:paraId="449765D8" w14:textId="77777777" w:rsidR="009B0494" w:rsidRDefault="007F4792" w:rsidP="009A260E">
            <w:pPr>
              <w:pStyle w:val="TableParagraph"/>
              <w:spacing w:before="0"/>
              <w:ind w:left="14"/>
            </w:pPr>
            <w:r>
              <w:t>3</w:t>
            </w:r>
          </w:p>
        </w:tc>
        <w:tc>
          <w:tcPr>
            <w:tcW w:w="974" w:type="dxa"/>
          </w:tcPr>
          <w:p w14:paraId="449765D9" w14:textId="77777777" w:rsidR="009B0494" w:rsidRDefault="007F4792" w:rsidP="009A260E">
            <w:pPr>
              <w:pStyle w:val="TableParagraph"/>
              <w:spacing w:before="0"/>
              <w:ind w:left="96" w:right="80"/>
            </w:pPr>
            <w:r>
              <w:rPr>
                <w:spacing w:val="-5"/>
              </w:rPr>
              <w:t>20</w:t>
            </w:r>
          </w:p>
        </w:tc>
      </w:tr>
      <w:tr w:rsidR="009B0494" w14:paraId="449765DF" w14:textId="77777777">
        <w:trPr>
          <w:trHeight w:val="513"/>
        </w:trPr>
        <w:tc>
          <w:tcPr>
            <w:tcW w:w="1694" w:type="dxa"/>
          </w:tcPr>
          <w:p w14:paraId="449765DB" w14:textId="77777777" w:rsidR="009B0494" w:rsidRDefault="007F4792" w:rsidP="009A260E">
            <w:pPr>
              <w:pStyle w:val="TableParagraph"/>
              <w:spacing w:before="0"/>
              <w:ind w:left="144" w:right="132"/>
            </w:pPr>
            <w:r>
              <w:rPr>
                <w:spacing w:val="-2"/>
              </w:rPr>
              <w:t>CL329</w:t>
            </w:r>
          </w:p>
        </w:tc>
        <w:tc>
          <w:tcPr>
            <w:tcW w:w="5390" w:type="dxa"/>
          </w:tcPr>
          <w:p w14:paraId="449765DC" w14:textId="77777777" w:rsidR="009B0494" w:rsidRDefault="007F4792" w:rsidP="009A260E">
            <w:pPr>
              <w:pStyle w:val="TableParagraph"/>
              <w:spacing w:before="0"/>
              <w:jc w:val="left"/>
            </w:pPr>
            <w:r>
              <w:t>Engineering</w:t>
            </w:r>
            <w:r>
              <w:rPr>
                <w:spacing w:val="-9"/>
              </w:rPr>
              <w:t xml:space="preserve"> </w:t>
            </w:r>
            <w:r>
              <w:rPr>
                <w:spacing w:val="-2"/>
              </w:rPr>
              <w:t>Mathematics</w:t>
            </w:r>
          </w:p>
        </w:tc>
        <w:tc>
          <w:tcPr>
            <w:tcW w:w="955" w:type="dxa"/>
          </w:tcPr>
          <w:p w14:paraId="449765DD" w14:textId="77777777" w:rsidR="009B0494" w:rsidRDefault="007F4792" w:rsidP="009A260E">
            <w:pPr>
              <w:pStyle w:val="TableParagraph"/>
              <w:spacing w:before="0"/>
              <w:ind w:left="14"/>
            </w:pPr>
            <w:r>
              <w:t>3</w:t>
            </w:r>
          </w:p>
        </w:tc>
        <w:tc>
          <w:tcPr>
            <w:tcW w:w="974" w:type="dxa"/>
          </w:tcPr>
          <w:p w14:paraId="449765DE" w14:textId="77777777" w:rsidR="009B0494" w:rsidRDefault="007F4792" w:rsidP="009A260E">
            <w:pPr>
              <w:pStyle w:val="TableParagraph"/>
              <w:spacing w:before="0"/>
              <w:ind w:left="96" w:right="80"/>
            </w:pPr>
            <w:r>
              <w:rPr>
                <w:spacing w:val="-5"/>
              </w:rPr>
              <w:t>20</w:t>
            </w:r>
          </w:p>
        </w:tc>
      </w:tr>
      <w:tr w:rsidR="009B0494" w14:paraId="449765E4" w14:textId="77777777">
        <w:trPr>
          <w:trHeight w:val="508"/>
        </w:trPr>
        <w:tc>
          <w:tcPr>
            <w:tcW w:w="1694" w:type="dxa"/>
          </w:tcPr>
          <w:p w14:paraId="449765E0" w14:textId="77777777" w:rsidR="009B0494" w:rsidRDefault="007F4792" w:rsidP="009A260E">
            <w:pPr>
              <w:pStyle w:val="TableParagraph"/>
              <w:spacing w:before="0"/>
              <w:ind w:left="144" w:right="132"/>
            </w:pPr>
            <w:r>
              <w:rPr>
                <w:spacing w:val="-2"/>
              </w:rPr>
              <w:t>CL328</w:t>
            </w:r>
          </w:p>
        </w:tc>
        <w:tc>
          <w:tcPr>
            <w:tcW w:w="5390" w:type="dxa"/>
          </w:tcPr>
          <w:p w14:paraId="449765E1" w14:textId="77777777" w:rsidR="009B0494" w:rsidRDefault="007F4792" w:rsidP="009A260E">
            <w:pPr>
              <w:pStyle w:val="TableParagraph"/>
              <w:spacing w:before="0"/>
              <w:jc w:val="left"/>
            </w:pPr>
            <w:r>
              <w:t>Environmental</w:t>
            </w:r>
            <w:r>
              <w:rPr>
                <w:spacing w:val="-12"/>
              </w:rPr>
              <w:t xml:space="preserve"> </w:t>
            </w:r>
            <w:r>
              <w:rPr>
                <w:spacing w:val="-2"/>
              </w:rPr>
              <w:t>Engineering</w:t>
            </w:r>
          </w:p>
        </w:tc>
        <w:tc>
          <w:tcPr>
            <w:tcW w:w="955" w:type="dxa"/>
          </w:tcPr>
          <w:p w14:paraId="449765E2" w14:textId="77777777" w:rsidR="009B0494" w:rsidRDefault="007F4792" w:rsidP="009A260E">
            <w:pPr>
              <w:pStyle w:val="TableParagraph"/>
              <w:spacing w:before="0"/>
              <w:ind w:left="14"/>
            </w:pPr>
            <w:r>
              <w:t>3</w:t>
            </w:r>
          </w:p>
        </w:tc>
        <w:tc>
          <w:tcPr>
            <w:tcW w:w="974" w:type="dxa"/>
          </w:tcPr>
          <w:p w14:paraId="449765E3" w14:textId="77777777" w:rsidR="009B0494" w:rsidRDefault="007F4792" w:rsidP="009A260E">
            <w:pPr>
              <w:pStyle w:val="TableParagraph"/>
              <w:spacing w:before="0"/>
              <w:ind w:left="96" w:right="80"/>
            </w:pPr>
            <w:r>
              <w:rPr>
                <w:spacing w:val="-5"/>
              </w:rPr>
              <w:t>10</w:t>
            </w:r>
          </w:p>
        </w:tc>
      </w:tr>
      <w:tr w:rsidR="009B0494" w14:paraId="449765E9" w14:textId="77777777">
        <w:trPr>
          <w:trHeight w:val="508"/>
        </w:trPr>
        <w:tc>
          <w:tcPr>
            <w:tcW w:w="1694" w:type="dxa"/>
          </w:tcPr>
          <w:p w14:paraId="449765E5" w14:textId="77777777" w:rsidR="009B0494" w:rsidRDefault="007F4792" w:rsidP="009A260E">
            <w:pPr>
              <w:pStyle w:val="TableParagraph"/>
              <w:spacing w:before="0"/>
              <w:ind w:left="144" w:right="132"/>
            </w:pPr>
            <w:r>
              <w:rPr>
                <w:spacing w:val="-2"/>
              </w:rPr>
              <w:t>CL330</w:t>
            </w:r>
          </w:p>
        </w:tc>
        <w:tc>
          <w:tcPr>
            <w:tcW w:w="5390" w:type="dxa"/>
          </w:tcPr>
          <w:p w14:paraId="449765E6" w14:textId="77777777" w:rsidR="009B0494" w:rsidRDefault="007F4792" w:rsidP="009A260E">
            <w:pPr>
              <w:pStyle w:val="TableParagraph"/>
              <w:spacing w:before="0"/>
              <w:jc w:val="left"/>
            </w:pPr>
            <w:r>
              <w:t>Transport</w:t>
            </w:r>
            <w:r>
              <w:rPr>
                <w:spacing w:val="-9"/>
              </w:rPr>
              <w:t xml:space="preserve"> </w:t>
            </w:r>
            <w:r>
              <w:rPr>
                <w:spacing w:val="-2"/>
              </w:rPr>
              <w:t>Engineering</w:t>
            </w:r>
          </w:p>
        </w:tc>
        <w:tc>
          <w:tcPr>
            <w:tcW w:w="955" w:type="dxa"/>
          </w:tcPr>
          <w:p w14:paraId="449765E7" w14:textId="77777777" w:rsidR="009B0494" w:rsidRDefault="007F4792" w:rsidP="009A260E">
            <w:pPr>
              <w:pStyle w:val="TableParagraph"/>
              <w:spacing w:before="0"/>
              <w:ind w:left="14"/>
            </w:pPr>
            <w:r>
              <w:t>3</w:t>
            </w:r>
          </w:p>
        </w:tc>
        <w:tc>
          <w:tcPr>
            <w:tcW w:w="974" w:type="dxa"/>
          </w:tcPr>
          <w:p w14:paraId="449765E8" w14:textId="77777777" w:rsidR="009B0494" w:rsidRDefault="007F4792" w:rsidP="009A260E">
            <w:pPr>
              <w:pStyle w:val="TableParagraph"/>
              <w:spacing w:before="0"/>
              <w:ind w:left="96" w:right="80"/>
            </w:pPr>
            <w:r>
              <w:rPr>
                <w:spacing w:val="-5"/>
              </w:rPr>
              <w:t>10</w:t>
            </w:r>
          </w:p>
        </w:tc>
      </w:tr>
      <w:tr w:rsidR="009B0494" w14:paraId="449765EE" w14:textId="77777777">
        <w:trPr>
          <w:trHeight w:val="513"/>
        </w:trPr>
        <w:tc>
          <w:tcPr>
            <w:tcW w:w="1694" w:type="dxa"/>
          </w:tcPr>
          <w:p w14:paraId="449765EA" w14:textId="77777777" w:rsidR="009B0494" w:rsidRDefault="007F4792" w:rsidP="009A260E">
            <w:pPr>
              <w:pStyle w:val="TableParagraph"/>
              <w:spacing w:before="0"/>
              <w:ind w:left="144" w:right="132"/>
            </w:pPr>
            <w:r>
              <w:rPr>
                <w:spacing w:val="-2"/>
              </w:rPr>
              <w:t>CL305</w:t>
            </w:r>
          </w:p>
        </w:tc>
        <w:tc>
          <w:tcPr>
            <w:tcW w:w="5390" w:type="dxa"/>
          </w:tcPr>
          <w:p w14:paraId="449765EB" w14:textId="77777777" w:rsidR="009B0494" w:rsidRDefault="007F4792" w:rsidP="009A260E">
            <w:pPr>
              <w:pStyle w:val="TableParagraph"/>
              <w:spacing w:before="0"/>
              <w:jc w:val="left"/>
            </w:pPr>
            <w:r>
              <w:t>Construction</w:t>
            </w:r>
            <w:r>
              <w:rPr>
                <w:spacing w:val="-7"/>
              </w:rPr>
              <w:t xml:space="preserve"> </w:t>
            </w:r>
            <w:r>
              <w:t>Project</w:t>
            </w:r>
            <w:r>
              <w:rPr>
                <w:spacing w:val="-11"/>
              </w:rPr>
              <w:t xml:space="preserve"> </w:t>
            </w:r>
            <w:r>
              <w:rPr>
                <w:spacing w:val="-2"/>
              </w:rPr>
              <w:t>Management</w:t>
            </w:r>
          </w:p>
        </w:tc>
        <w:tc>
          <w:tcPr>
            <w:tcW w:w="955" w:type="dxa"/>
          </w:tcPr>
          <w:p w14:paraId="449765EC" w14:textId="77777777" w:rsidR="009B0494" w:rsidRDefault="007F4792" w:rsidP="009A260E">
            <w:pPr>
              <w:pStyle w:val="TableParagraph"/>
              <w:spacing w:before="0"/>
              <w:ind w:left="14"/>
            </w:pPr>
            <w:r>
              <w:t>3</w:t>
            </w:r>
          </w:p>
        </w:tc>
        <w:tc>
          <w:tcPr>
            <w:tcW w:w="974" w:type="dxa"/>
          </w:tcPr>
          <w:p w14:paraId="449765ED" w14:textId="77777777" w:rsidR="009B0494" w:rsidRDefault="007F4792" w:rsidP="009A260E">
            <w:pPr>
              <w:pStyle w:val="TableParagraph"/>
              <w:spacing w:before="0"/>
              <w:ind w:left="96" w:right="80"/>
            </w:pPr>
            <w:r>
              <w:rPr>
                <w:spacing w:val="-5"/>
              </w:rPr>
              <w:t>10</w:t>
            </w:r>
          </w:p>
        </w:tc>
      </w:tr>
      <w:tr w:rsidR="009B0494" w14:paraId="449765F3" w14:textId="77777777">
        <w:trPr>
          <w:trHeight w:val="508"/>
        </w:trPr>
        <w:tc>
          <w:tcPr>
            <w:tcW w:w="1694" w:type="dxa"/>
          </w:tcPr>
          <w:p w14:paraId="449765EF" w14:textId="77777777" w:rsidR="009B0494" w:rsidRDefault="007F4792" w:rsidP="009A260E">
            <w:pPr>
              <w:pStyle w:val="TableParagraph"/>
              <w:spacing w:before="0"/>
              <w:ind w:left="144" w:right="132"/>
            </w:pPr>
            <w:r>
              <w:rPr>
                <w:spacing w:val="-2"/>
              </w:rPr>
              <w:t>CL327</w:t>
            </w:r>
          </w:p>
        </w:tc>
        <w:tc>
          <w:tcPr>
            <w:tcW w:w="5390" w:type="dxa"/>
          </w:tcPr>
          <w:p w14:paraId="449765F0" w14:textId="77777777" w:rsidR="009B0494" w:rsidRDefault="007F4792" w:rsidP="009A260E">
            <w:pPr>
              <w:pStyle w:val="TableParagraph"/>
              <w:spacing w:before="0"/>
              <w:jc w:val="left"/>
            </w:pPr>
            <w:r>
              <w:t>Engineering</w:t>
            </w:r>
            <w:r>
              <w:rPr>
                <w:spacing w:val="-7"/>
              </w:rPr>
              <w:t xml:space="preserve"> </w:t>
            </w:r>
            <w:r>
              <w:t>for</w:t>
            </w:r>
            <w:r>
              <w:rPr>
                <w:spacing w:val="-10"/>
              </w:rPr>
              <w:t xml:space="preserve"> </w:t>
            </w:r>
            <w:r>
              <w:t>International</w:t>
            </w:r>
            <w:r>
              <w:rPr>
                <w:spacing w:val="-8"/>
              </w:rPr>
              <w:t xml:space="preserve"> </w:t>
            </w:r>
            <w:r>
              <w:rPr>
                <w:spacing w:val="-2"/>
              </w:rPr>
              <w:t>Development</w:t>
            </w:r>
          </w:p>
        </w:tc>
        <w:tc>
          <w:tcPr>
            <w:tcW w:w="955" w:type="dxa"/>
          </w:tcPr>
          <w:p w14:paraId="449765F1" w14:textId="77777777" w:rsidR="009B0494" w:rsidRDefault="007F4792" w:rsidP="009A260E">
            <w:pPr>
              <w:pStyle w:val="TableParagraph"/>
              <w:spacing w:before="0"/>
              <w:ind w:left="14"/>
            </w:pPr>
            <w:r>
              <w:t>3</w:t>
            </w:r>
          </w:p>
        </w:tc>
        <w:tc>
          <w:tcPr>
            <w:tcW w:w="974" w:type="dxa"/>
          </w:tcPr>
          <w:p w14:paraId="449765F2" w14:textId="77777777" w:rsidR="009B0494" w:rsidRDefault="007F4792" w:rsidP="009A260E">
            <w:pPr>
              <w:pStyle w:val="TableParagraph"/>
              <w:spacing w:before="0"/>
              <w:ind w:left="96" w:right="80"/>
            </w:pPr>
            <w:r>
              <w:rPr>
                <w:spacing w:val="-5"/>
              </w:rPr>
              <w:t>10</w:t>
            </w:r>
          </w:p>
        </w:tc>
      </w:tr>
    </w:tbl>
    <w:p w14:paraId="449765F4" w14:textId="77777777" w:rsidR="009B0494" w:rsidRDefault="009B0494" w:rsidP="009A260E">
      <w:pPr>
        <w:pStyle w:val="BodyText"/>
        <w:rPr>
          <w:b/>
        </w:rPr>
      </w:pPr>
    </w:p>
    <w:p w14:paraId="449765F5" w14:textId="77777777" w:rsidR="009B0494" w:rsidRDefault="007F4792" w:rsidP="009A260E">
      <w:pPr>
        <w:pStyle w:val="ListParagraph"/>
        <w:numPr>
          <w:ilvl w:val="0"/>
          <w:numId w:val="89"/>
        </w:numPr>
        <w:tabs>
          <w:tab w:val="left" w:pos="480"/>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5F6" w14:textId="77777777" w:rsidR="009B0494" w:rsidRDefault="009B0494" w:rsidP="009A260E">
      <w:pPr>
        <w:pStyle w:val="BodyText"/>
        <w:rPr>
          <w:sz w:val="21"/>
        </w:rPr>
      </w:pPr>
    </w:p>
    <w:p w14:paraId="449765F7"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65F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5FD" w14:textId="77777777">
        <w:trPr>
          <w:trHeight w:val="508"/>
        </w:trPr>
        <w:tc>
          <w:tcPr>
            <w:tcW w:w="1694" w:type="dxa"/>
          </w:tcPr>
          <w:p w14:paraId="449765F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5FA"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55" w:type="dxa"/>
          </w:tcPr>
          <w:p w14:paraId="449765FB" w14:textId="77777777" w:rsidR="009B0494" w:rsidRDefault="007F4792" w:rsidP="009A260E">
            <w:pPr>
              <w:pStyle w:val="TableParagraph"/>
              <w:spacing w:before="0"/>
              <w:ind w:left="189" w:right="172"/>
              <w:rPr>
                <w:b/>
              </w:rPr>
            </w:pPr>
            <w:r>
              <w:rPr>
                <w:b/>
                <w:spacing w:val="-4"/>
              </w:rPr>
              <w:t>Level</w:t>
            </w:r>
          </w:p>
        </w:tc>
        <w:tc>
          <w:tcPr>
            <w:tcW w:w="974" w:type="dxa"/>
          </w:tcPr>
          <w:p w14:paraId="449765FC" w14:textId="77777777" w:rsidR="009B0494" w:rsidRDefault="007F4792" w:rsidP="009A260E">
            <w:pPr>
              <w:pStyle w:val="TableParagraph"/>
              <w:spacing w:before="0"/>
              <w:ind w:left="97" w:right="80"/>
              <w:rPr>
                <w:b/>
              </w:rPr>
            </w:pPr>
            <w:r>
              <w:rPr>
                <w:b/>
                <w:spacing w:val="-2"/>
              </w:rPr>
              <w:t>Credits</w:t>
            </w:r>
          </w:p>
        </w:tc>
      </w:tr>
      <w:tr w:rsidR="009B0494" w14:paraId="44976602" w14:textId="77777777">
        <w:trPr>
          <w:trHeight w:val="508"/>
        </w:trPr>
        <w:tc>
          <w:tcPr>
            <w:tcW w:w="1694" w:type="dxa"/>
          </w:tcPr>
          <w:p w14:paraId="449765FE" w14:textId="77777777" w:rsidR="009B0494" w:rsidRDefault="007F4792" w:rsidP="009A260E">
            <w:pPr>
              <w:pStyle w:val="TableParagraph"/>
              <w:spacing w:before="0"/>
              <w:ind w:left="144" w:right="132"/>
            </w:pPr>
            <w:r>
              <w:rPr>
                <w:spacing w:val="-2"/>
              </w:rPr>
              <w:t>CL419</w:t>
            </w:r>
          </w:p>
        </w:tc>
        <w:tc>
          <w:tcPr>
            <w:tcW w:w="5390" w:type="dxa"/>
          </w:tcPr>
          <w:p w14:paraId="449765FF" w14:textId="77777777" w:rsidR="009B0494" w:rsidRDefault="007F4792" w:rsidP="009A260E">
            <w:pPr>
              <w:pStyle w:val="TableParagraph"/>
              <w:spacing w:before="0"/>
              <w:jc w:val="left"/>
            </w:pPr>
            <w:r>
              <w:t>Geotechnical</w:t>
            </w:r>
            <w:r>
              <w:rPr>
                <w:spacing w:val="-13"/>
              </w:rPr>
              <w:t xml:space="preserve"> </w:t>
            </w:r>
            <w:r>
              <w:t>Engineering</w:t>
            </w:r>
            <w:r>
              <w:rPr>
                <w:spacing w:val="-11"/>
              </w:rPr>
              <w:t xml:space="preserve"> </w:t>
            </w:r>
            <w:r>
              <w:rPr>
                <w:spacing w:val="-10"/>
              </w:rPr>
              <w:t>2</w:t>
            </w:r>
          </w:p>
        </w:tc>
        <w:tc>
          <w:tcPr>
            <w:tcW w:w="955" w:type="dxa"/>
          </w:tcPr>
          <w:p w14:paraId="44976600" w14:textId="77777777" w:rsidR="009B0494" w:rsidRDefault="007F4792" w:rsidP="009A260E">
            <w:pPr>
              <w:pStyle w:val="TableParagraph"/>
              <w:spacing w:before="0"/>
              <w:ind w:left="14"/>
            </w:pPr>
            <w:r>
              <w:t>4</w:t>
            </w:r>
          </w:p>
        </w:tc>
        <w:tc>
          <w:tcPr>
            <w:tcW w:w="974" w:type="dxa"/>
          </w:tcPr>
          <w:p w14:paraId="44976601" w14:textId="77777777" w:rsidR="009B0494" w:rsidRDefault="007F4792" w:rsidP="009A260E">
            <w:pPr>
              <w:pStyle w:val="TableParagraph"/>
              <w:spacing w:before="0"/>
              <w:ind w:left="96" w:right="80"/>
            </w:pPr>
            <w:r>
              <w:rPr>
                <w:spacing w:val="-5"/>
              </w:rPr>
              <w:t>20</w:t>
            </w:r>
          </w:p>
        </w:tc>
      </w:tr>
      <w:tr w:rsidR="009B0494" w14:paraId="44976607" w14:textId="77777777">
        <w:trPr>
          <w:trHeight w:val="513"/>
        </w:trPr>
        <w:tc>
          <w:tcPr>
            <w:tcW w:w="1694" w:type="dxa"/>
          </w:tcPr>
          <w:p w14:paraId="44976603" w14:textId="77777777" w:rsidR="009B0494" w:rsidRDefault="007F4792" w:rsidP="009A260E">
            <w:pPr>
              <w:pStyle w:val="TableParagraph"/>
              <w:spacing w:before="0"/>
              <w:ind w:left="144" w:right="132"/>
            </w:pPr>
            <w:r>
              <w:rPr>
                <w:spacing w:val="-2"/>
              </w:rPr>
              <w:t>CL420</w:t>
            </w:r>
          </w:p>
        </w:tc>
        <w:tc>
          <w:tcPr>
            <w:tcW w:w="5390" w:type="dxa"/>
          </w:tcPr>
          <w:p w14:paraId="44976604" w14:textId="77777777" w:rsidR="009B0494" w:rsidRDefault="007F4792" w:rsidP="009A260E">
            <w:pPr>
              <w:pStyle w:val="TableParagraph"/>
              <w:spacing w:before="0"/>
              <w:jc w:val="left"/>
            </w:pPr>
            <w:r>
              <w:t>Water</w:t>
            </w:r>
            <w:r>
              <w:rPr>
                <w:spacing w:val="-10"/>
              </w:rPr>
              <w:t xml:space="preserve"> </w:t>
            </w:r>
            <w:r>
              <w:t>Engineering</w:t>
            </w:r>
            <w:r>
              <w:rPr>
                <w:spacing w:val="-7"/>
              </w:rPr>
              <w:t xml:space="preserve"> </w:t>
            </w:r>
            <w:r>
              <w:rPr>
                <w:spacing w:val="-10"/>
              </w:rPr>
              <w:t>2</w:t>
            </w:r>
          </w:p>
        </w:tc>
        <w:tc>
          <w:tcPr>
            <w:tcW w:w="955" w:type="dxa"/>
          </w:tcPr>
          <w:p w14:paraId="44976605" w14:textId="77777777" w:rsidR="009B0494" w:rsidRDefault="007F4792" w:rsidP="009A260E">
            <w:pPr>
              <w:pStyle w:val="TableParagraph"/>
              <w:spacing w:before="0"/>
              <w:ind w:left="14"/>
            </w:pPr>
            <w:r>
              <w:t>4</w:t>
            </w:r>
          </w:p>
        </w:tc>
        <w:tc>
          <w:tcPr>
            <w:tcW w:w="974" w:type="dxa"/>
          </w:tcPr>
          <w:p w14:paraId="44976606" w14:textId="77777777" w:rsidR="009B0494" w:rsidRDefault="007F4792" w:rsidP="009A260E">
            <w:pPr>
              <w:pStyle w:val="TableParagraph"/>
              <w:spacing w:before="0"/>
              <w:ind w:left="96" w:right="80"/>
            </w:pPr>
            <w:r>
              <w:rPr>
                <w:spacing w:val="-5"/>
              </w:rPr>
              <w:t>20</w:t>
            </w:r>
          </w:p>
        </w:tc>
      </w:tr>
      <w:tr w:rsidR="009B0494" w14:paraId="4497660C" w14:textId="77777777">
        <w:trPr>
          <w:trHeight w:val="508"/>
        </w:trPr>
        <w:tc>
          <w:tcPr>
            <w:tcW w:w="1694" w:type="dxa"/>
          </w:tcPr>
          <w:p w14:paraId="44976608" w14:textId="77777777" w:rsidR="009B0494" w:rsidRDefault="007F4792" w:rsidP="009A260E">
            <w:pPr>
              <w:pStyle w:val="TableParagraph"/>
              <w:spacing w:before="0"/>
              <w:ind w:left="144" w:right="132"/>
            </w:pPr>
            <w:r>
              <w:rPr>
                <w:spacing w:val="-2"/>
              </w:rPr>
              <w:t>CL448</w:t>
            </w:r>
          </w:p>
        </w:tc>
        <w:tc>
          <w:tcPr>
            <w:tcW w:w="5390" w:type="dxa"/>
          </w:tcPr>
          <w:p w14:paraId="44976609"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955" w:type="dxa"/>
          </w:tcPr>
          <w:p w14:paraId="4497660A" w14:textId="77777777" w:rsidR="009B0494" w:rsidRDefault="007F4792" w:rsidP="009A260E">
            <w:pPr>
              <w:pStyle w:val="TableParagraph"/>
              <w:spacing w:before="0"/>
              <w:ind w:left="14"/>
            </w:pPr>
            <w:r>
              <w:t>4</w:t>
            </w:r>
          </w:p>
        </w:tc>
        <w:tc>
          <w:tcPr>
            <w:tcW w:w="974" w:type="dxa"/>
          </w:tcPr>
          <w:p w14:paraId="4497660B" w14:textId="77777777" w:rsidR="009B0494" w:rsidRDefault="007F4792" w:rsidP="009A260E">
            <w:pPr>
              <w:pStyle w:val="TableParagraph"/>
              <w:spacing w:before="0"/>
              <w:ind w:left="96" w:right="80"/>
            </w:pPr>
            <w:r>
              <w:rPr>
                <w:spacing w:val="-5"/>
              </w:rPr>
              <w:t>30</w:t>
            </w:r>
          </w:p>
        </w:tc>
      </w:tr>
    </w:tbl>
    <w:p w14:paraId="4497660D" w14:textId="77777777" w:rsidR="009B0494" w:rsidRDefault="009B0494" w:rsidP="009A260E">
      <w:pPr>
        <w:pStyle w:val="BodyText"/>
        <w:rPr>
          <w:b/>
        </w:rPr>
      </w:pPr>
    </w:p>
    <w:p w14:paraId="4497660E" w14:textId="77777777" w:rsidR="009B0494" w:rsidRDefault="007F4792" w:rsidP="009A260E">
      <w:pPr>
        <w:ind w:left="120"/>
        <w:rPr>
          <w:b/>
        </w:rPr>
      </w:pPr>
      <w:r>
        <w:rPr>
          <w:b/>
        </w:rPr>
        <w:t>Civil</w:t>
      </w:r>
      <w:r>
        <w:rPr>
          <w:b/>
          <w:spacing w:val="-1"/>
        </w:rPr>
        <w:t xml:space="preserve"> </w:t>
      </w:r>
      <w:r>
        <w:rPr>
          <w:b/>
          <w:spacing w:val="-2"/>
        </w:rPr>
        <w:t>Engineering</w:t>
      </w:r>
    </w:p>
    <w:p w14:paraId="4497660F"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614" w14:textId="77777777">
        <w:trPr>
          <w:trHeight w:val="513"/>
        </w:trPr>
        <w:tc>
          <w:tcPr>
            <w:tcW w:w="1694" w:type="dxa"/>
          </w:tcPr>
          <w:p w14:paraId="44976610"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611"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55" w:type="dxa"/>
          </w:tcPr>
          <w:p w14:paraId="44976612" w14:textId="77777777" w:rsidR="009B0494" w:rsidRDefault="007F4792" w:rsidP="009A260E">
            <w:pPr>
              <w:pStyle w:val="TableParagraph"/>
              <w:spacing w:before="0"/>
              <w:ind w:left="189" w:right="172"/>
              <w:rPr>
                <w:b/>
              </w:rPr>
            </w:pPr>
            <w:r>
              <w:rPr>
                <w:b/>
                <w:spacing w:val="-4"/>
              </w:rPr>
              <w:t>Level</w:t>
            </w:r>
          </w:p>
        </w:tc>
        <w:tc>
          <w:tcPr>
            <w:tcW w:w="974" w:type="dxa"/>
          </w:tcPr>
          <w:p w14:paraId="44976613" w14:textId="77777777" w:rsidR="009B0494" w:rsidRDefault="007F4792" w:rsidP="009A260E">
            <w:pPr>
              <w:pStyle w:val="TableParagraph"/>
              <w:spacing w:before="0"/>
              <w:ind w:left="97" w:right="80"/>
              <w:rPr>
                <w:b/>
              </w:rPr>
            </w:pPr>
            <w:r>
              <w:rPr>
                <w:b/>
                <w:spacing w:val="-2"/>
              </w:rPr>
              <w:t>Credits</w:t>
            </w:r>
          </w:p>
        </w:tc>
      </w:tr>
      <w:tr w:rsidR="009B0494" w14:paraId="44976619" w14:textId="77777777">
        <w:trPr>
          <w:trHeight w:val="508"/>
        </w:trPr>
        <w:tc>
          <w:tcPr>
            <w:tcW w:w="1694" w:type="dxa"/>
          </w:tcPr>
          <w:p w14:paraId="44976615" w14:textId="77777777" w:rsidR="009B0494" w:rsidRDefault="007F4792" w:rsidP="009A260E">
            <w:pPr>
              <w:pStyle w:val="TableParagraph"/>
              <w:spacing w:before="0"/>
              <w:ind w:left="144" w:right="132"/>
            </w:pPr>
            <w:r>
              <w:rPr>
                <w:spacing w:val="-2"/>
              </w:rPr>
              <w:t>CL418</w:t>
            </w:r>
          </w:p>
        </w:tc>
        <w:tc>
          <w:tcPr>
            <w:tcW w:w="5390" w:type="dxa"/>
          </w:tcPr>
          <w:p w14:paraId="44976616" w14:textId="77777777" w:rsidR="009B0494" w:rsidRDefault="007F4792" w:rsidP="009A260E">
            <w:pPr>
              <w:pStyle w:val="TableParagraph"/>
              <w:spacing w:before="0"/>
              <w:jc w:val="left"/>
            </w:pPr>
            <w:r>
              <w:t>Structural</w:t>
            </w:r>
            <w:r>
              <w:rPr>
                <w:spacing w:val="-14"/>
              </w:rPr>
              <w:t xml:space="preserve"> </w:t>
            </w:r>
            <w:r>
              <w:t>Engineering</w:t>
            </w:r>
            <w:r>
              <w:rPr>
                <w:spacing w:val="-5"/>
              </w:rPr>
              <w:t xml:space="preserve"> </w:t>
            </w:r>
            <w:r>
              <w:rPr>
                <w:spacing w:val="-10"/>
              </w:rPr>
              <w:t>2</w:t>
            </w:r>
          </w:p>
        </w:tc>
        <w:tc>
          <w:tcPr>
            <w:tcW w:w="955" w:type="dxa"/>
          </w:tcPr>
          <w:p w14:paraId="44976617" w14:textId="77777777" w:rsidR="009B0494" w:rsidRDefault="007F4792" w:rsidP="009A260E">
            <w:pPr>
              <w:pStyle w:val="TableParagraph"/>
              <w:spacing w:before="0"/>
              <w:ind w:left="14"/>
            </w:pPr>
            <w:r>
              <w:t>4</w:t>
            </w:r>
          </w:p>
        </w:tc>
        <w:tc>
          <w:tcPr>
            <w:tcW w:w="974" w:type="dxa"/>
          </w:tcPr>
          <w:p w14:paraId="44976618" w14:textId="77777777" w:rsidR="009B0494" w:rsidRDefault="007F4792" w:rsidP="009A260E">
            <w:pPr>
              <w:pStyle w:val="TableParagraph"/>
              <w:spacing w:before="0"/>
              <w:ind w:left="96" w:right="80"/>
            </w:pPr>
            <w:r>
              <w:rPr>
                <w:spacing w:val="-5"/>
              </w:rPr>
              <w:t>20</w:t>
            </w:r>
          </w:p>
        </w:tc>
      </w:tr>
      <w:tr w:rsidR="009B0494" w14:paraId="4497661E" w14:textId="77777777">
        <w:trPr>
          <w:trHeight w:val="508"/>
        </w:trPr>
        <w:tc>
          <w:tcPr>
            <w:tcW w:w="1694" w:type="dxa"/>
          </w:tcPr>
          <w:p w14:paraId="4497661A" w14:textId="77777777" w:rsidR="009B0494" w:rsidRDefault="007F4792" w:rsidP="009A260E">
            <w:pPr>
              <w:pStyle w:val="TableParagraph"/>
              <w:spacing w:before="0"/>
              <w:ind w:left="144" w:right="132"/>
            </w:pPr>
            <w:r>
              <w:rPr>
                <w:spacing w:val="-2"/>
              </w:rPr>
              <w:t>CL435</w:t>
            </w:r>
          </w:p>
        </w:tc>
        <w:tc>
          <w:tcPr>
            <w:tcW w:w="5390" w:type="dxa"/>
          </w:tcPr>
          <w:p w14:paraId="4497661B" w14:textId="77777777" w:rsidR="009B0494" w:rsidRDefault="007F4792" w:rsidP="009A260E">
            <w:pPr>
              <w:pStyle w:val="TableParagraph"/>
              <w:spacing w:before="0" w:line="254" w:lineRule="exact"/>
              <w:jc w:val="left"/>
            </w:pPr>
            <w:r>
              <w:t>Prestressed</w:t>
            </w:r>
            <w:r>
              <w:rPr>
                <w:spacing w:val="-10"/>
              </w:rPr>
              <w:t xml:space="preserve"> </w:t>
            </w:r>
            <w:r>
              <w:t>Concrete,</w:t>
            </w:r>
            <w:r>
              <w:rPr>
                <w:spacing w:val="-6"/>
              </w:rPr>
              <w:t xml:space="preserve"> </w:t>
            </w:r>
            <w:r>
              <w:t>Composite</w:t>
            </w:r>
            <w:r>
              <w:rPr>
                <w:spacing w:val="-10"/>
              </w:rPr>
              <w:t xml:space="preserve"> </w:t>
            </w:r>
            <w:r>
              <w:t>Materials</w:t>
            </w:r>
            <w:r>
              <w:rPr>
                <w:spacing w:val="-7"/>
              </w:rPr>
              <w:t xml:space="preserve"> </w:t>
            </w:r>
            <w:r>
              <w:t>and Structural Stability</w:t>
            </w:r>
          </w:p>
        </w:tc>
        <w:tc>
          <w:tcPr>
            <w:tcW w:w="955" w:type="dxa"/>
          </w:tcPr>
          <w:p w14:paraId="4497661C" w14:textId="77777777" w:rsidR="009B0494" w:rsidRDefault="007F4792" w:rsidP="009A260E">
            <w:pPr>
              <w:pStyle w:val="TableParagraph"/>
              <w:spacing w:before="0"/>
              <w:ind w:left="14"/>
            </w:pPr>
            <w:r>
              <w:t>4</w:t>
            </w:r>
          </w:p>
        </w:tc>
        <w:tc>
          <w:tcPr>
            <w:tcW w:w="974" w:type="dxa"/>
          </w:tcPr>
          <w:p w14:paraId="4497661D" w14:textId="77777777" w:rsidR="009B0494" w:rsidRDefault="007F4792" w:rsidP="009A260E">
            <w:pPr>
              <w:pStyle w:val="TableParagraph"/>
              <w:spacing w:before="0"/>
              <w:ind w:left="96" w:right="80"/>
            </w:pPr>
            <w:r>
              <w:rPr>
                <w:spacing w:val="-5"/>
              </w:rPr>
              <w:t>10</w:t>
            </w:r>
          </w:p>
        </w:tc>
      </w:tr>
    </w:tbl>
    <w:p w14:paraId="4497661F" w14:textId="77777777" w:rsidR="009B0494" w:rsidRDefault="009B0494" w:rsidP="009A260E">
      <w:pPr>
        <w:pStyle w:val="BodyText"/>
        <w:rPr>
          <w:b/>
        </w:rPr>
      </w:pPr>
    </w:p>
    <w:p w14:paraId="44976620" w14:textId="77777777" w:rsidR="009B0494" w:rsidRDefault="007F4792" w:rsidP="009A260E">
      <w:pPr>
        <w:ind w:left="120"/>
        <w:rPr>
          <w:b/>
        </w:rPr>
      </w:pPr>
      <w:r>
        <w:rPr>
          <w:b/>
        </w:rPr>
        <w:t>Civil</w:t>
      </w:r>
      <w:r>
        <w:rPr>
          <w:b/>
          <w:spacing w:val="-5"/>
        </w:rPr>
        <w:t xml:space="preserve"> </w:t>
      </w:r>
      <w:r>
        <w:rPr>
          <w:b/>
        </w:rPr>
        <w:t>and</w:t>
      </w:r>
      <w:r>
        <w:rPr>
          <w:b/>
          <w:spacing w:val="-6"/>
        </w:rPr>
        <w:t xml:space="preserve"> </w:t>
      </w:r>
      <w:r>
        <w:rPr>
          <w:b/>
        </w:rPr>
        <w:t>Environmental</w:t>
      </w:r>
      <w:r>
        <w:rPr>
          <w:b/>
          <w:spacing w:val="-4"/>
        </w:rPr>
        <w:t xml:space="preserve"> </w:t>
      </w:r>
      <w:r>
        <w:rPr>
          <w:b/>
          <w:spacing w:val="-2"/>
        </w:rPr>
        <w:t>Engineering</w:t>
      </w:r>
    </w:p>
    <w:p w14:paraId="44976621"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626" w14:textId="77777777">
        <w:trPr>
          <w:trHeight w:val="513"/>
        </w:trPr>
        <w:tc>
          <w:tcPr>
            <w:tcW w:w="1694" w:type="dxa"/>
          </w:tcPr>
          <w:p w14:paraId="44976622"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623"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55" w:type="dxa"/>
          </w:tcPr>
          <w:p w14:paraId="44976624" w14:textId="77777777" w:rsidR="009B0494" w:rsidRDefault="007F4792" w:rsidP="009A260E">
            <w:pPr>
              <w:pStyle w:val="TableParagraph"/>
              <w:spacing w:before="0"/>
              <w:ind w:left="189" w:right="172"/>
              <w:rPr>
                <w:b/>
              </w:rPr>
            </w:pPr>
            <w:r>
              <w:rPr>
                <w:b/>
                <w:spacing w:val="-4"/>
              </w:rPr>
              <w:t>Level</w:t>
            </w:r>
          </w:p>
        </w:tc>
        <w:tc>
          <w:tcPr>
            <w:tcW w:w="974" w:type="dxa"/>
          </w:tcPr>
          <w:p w14:paraId="44976625" w14:textId="77777777" w:rsidR="009B0494" w:rsidRDefault="007F4792" w:rsidP="009A260E">
            <w:pPr>
              <w:pStyle w:val="TableParagraph"/>
              <w:spacing w:before="0"/>
              <w:ind w:left="97" w:right="80"/>
              <w:rPr>
                <w:b/>
              </w:rPr>
            </w:pPr>
            <w:r>
              <w:rPr>
                <w:b/>
                <w:spacing w:val="-2"/>
              </w:rPr>
              <w:t>Credits</w:t>
            </w:r>
          </w:p>
        </w:tc>
      </w:tr>
      <w:tr w:rsidR="009B0494" w14:paraId="4497662B" w14:textId="77777777">
        <w:trPr>
          <w:trHeight w:val="508"/>
        </w:trPr>
        <w:tc>
          <w:tcPr>
            <w:tcW w:w="1694" w:type="dxa"/>
          </w:tcPr>
          <w:p w14:paraId="44976627" w14:textId="77777777" w:rsidR="009B0494" w:rsidRDefault="007F4792" w:rsidP="009A260E">
            <w:pPr>
              <w:pStyle w:val="TableParagraph"/>
              <w:spacing w:before="0"/>
              <w:ind w:left="144" w:right="132"/>
            </w:pPr>
            <w:r>
              <w:rPr>
                <w:spacing w:val="-2"/>
              </w:rPr>
              <w:t>CL413</w:t>
            </w:r>
          </w:p>
        </w:tc>
        <w:tc>
          <w:tcPr>
            <w:tcW w:w="5390" w:type="dxa"/>
          </w:tcPr>
          <w:p w14:paraId="44976628" w14:textId="77777777" w:rsidR="009B0494" w:rsidRDefault="007F4792" w:rsidP="009A260E">
            <w:pPr>
              <w:pStyle w:val="TableParagraph"/>
              <w:spacing w:before="0"/>
              <w:jc w:val="left"/>
            </w:pPr>
            <w:r>
              <w:t>Solid</w:t>
            </w:r>
            <w:r>
              <w:rPr>
                <w:spacing w:val="-2"/>
              </w:rPr>
              <w:t xml:space="preserve"> </w:t>
            </w:r>
            <w:r>
              <w:t>Waste</w:t>
            </w:r>
            <w:r>
              <w:rPr>
                <w:spacing w:val="-5"/>
              </w:rPr>
              <w:t xml:space="preserve"> </w:t>
            </w:r>
            <w:r>
              <w:rPr>
                <w:spacing w:val="-2"/>
              </w:rPr>
              <w:t>Management</w:t>
            </w:r>
          </w:p>
        </w:tc>
        <w:tc>
          <w:tcPr>
            <w:tcW w:w="955" w:type="dxa"/>
          </w:tcPr>
          <w:p w14:paraId="44976629" w14:textId="77777777" w:rsidR="009B0494" w:rsidRDefault="007F4792" w:rsidP="009A260E">
            <w:pPr>
              <w:pStyle w:val="TableParagraph"/>
              <w:spacing w:before="0"/>
              <w:ind w:left="14"/>
            </w:pPr>
            <w:r>
              <w:t>4</w:t>
            </w:r>
          </w:p>
        </w:tc>
        <w:tc>
          <w:tcPr>
            <w:tcW w:w="974" w:type="dxa"/>
          </w:tcPr>
          <w:p w14:paraId="4497662A" w14:textId="77777777" w:rsidR="009B0494" w:rsidRDefault="007F4792" w:rsidP="009A260E">
            <w:pPr>
              <w:pStyle w:val="TableParagraph"/>
              <w:spacing w:before="0"/>
              <w:ind w:left="96" w:right="80"/>
            </w:pPr>
            <w:r>
              <w:rPr>
                <w:spacing w:val="-5"/>
              </w:rPr>
              <w:t>10</w:t>
            </w:r>
          </w:p>
        </w:tc>
      </w:tr>
    </w:tbl>
    <w:p w14:paraId="4497662C" w14:textId="77777777" w:rsidR="009B0494" w:rsidRDefault="009B0494" w:rsidP="009A260E">
      <w:pPr>
        <w:sectPr w:rsidR="009B0494">
          <w:type w:val="continuous"/>
          <w:pgSz w:w="11910" w:h="16840"/>
          <w:pgMar w:top="960" w:right="1320" w:bottom="1115"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55"/>
        <w:gridCol w:w="974"/>
      </w:tblGrid>
      <w:tr w:rsidR="009B0494" w14:paraId="44976631" w14:textId="77777777">
        <w:trPr>
          <w:trHeight w:val="508"/>
        </w:trPr>
        <w:tc>
          <w:tcPr>
            <w:tcW w:w="1694" w:type="dxa"/>
          </w:tcPr>
          <w:p w14:paraId="4497662D" w14:textId="77777777" w:rsidR="009B0494" w:rsidRDefault="007F4792" w:rsidP="009A260E">
            <w:pPr>
              <w:pStyle w:val="TableParagraph"/>
              <w:spacing w:before="0"/>
              <w:ind w:left="0" w:right="508"/>
              <w:jc w:val="right"/>
            </w:pPr>
            <w:r>
              <w:rPr>
                <w:spacing w:val="-2"/>
              </w:rPr>
              <w:lastRenderedPageBreak/>
              <w:t>CL439</w:t>
            </w:r>
          </w:p>
        </w:tc>
        <w:tc>
          <w:tcPr>
            <w:tcW w:w="5390" w:type="dxa"/>
          </w:tcPr>
          <w:p w14:paraId="4497662E" w14:textId="77777777" w:rsidR="009B0494" w:rsidRDefault="007F4792" w:rsidP="009A260E">
            <w:pPr>
              <w:pStyle w:val="TableParagraph"/>
              <w:spacing w:before="0"/>
              <w:jc w:val="left"/>
            </w:pPr>
            <w:r>
              <w:t>Contaminated</w:t>
            </w:r>
            <w:r>
              <w:rPr>
                <w:spacing w:val="-7"/>
              </w:rPr>
              <w:t xml:space="preserve"> </w:t>
            </w:r>
            <w:r>
              <w:rPr>
                <w:spacing w:val="-4"/>
              </w:rPr>
              <w:t>Land</w:t>
            </w:r>
          </w:p>
        </w:tc>
        <w:tc>
          <w:tcPr>
            <w:tcW w:w="955" w:type="dxa"/>
          </w:tcPr>
          <w:p w14:paraId="4497662F" w14:textId="77777777" w:rsidR="009B0494" w:rsidRDefault="007F4792" w:rsidP="009A260E">
            <w:pPr>
              <w:pStyle w:val="TableParagraph"/>
              <w:spacing w:before="0"/>
              <w:ind w:left="418"/>
              <w:jc w:val="left"/>
            </w:pPr>
            <w:r>
              <w:t>4</w:t>
            </w:r>
          </w:p>
        </w:tc>
        <w:tc>
          <w:tcPr>
            <w:tcW w:w="974" w:type="dxa"/>
          </w:tcPr>
          <w:p w14:paraId="44976630" w14:textId="77777777" w:rsidR="009B0494" w:rsidRDefault="007F4792" w:rsidP="009A260E">
            <w:pPr>
              <w:pStyle w:val="TableParagraph"/>
              <w:spacing w:before="0"/>
              <w:ind w:left="365"/>
              <w:jc w:val="left"/>
            </w:pPr>
            <w:r>
              <w:rPr>
                <w:spacing w:val="-5"/>
              </w:rPr>
              <w:t>10</w:t>
            </w:r>
          </w:p>
        </w:tc>
      </w:tr>
      <w:tr w:rsidR="009B0494" w14:paraId="44976636" w14:textId="77777777">
        <w:trPr>
          <w:trHeight w:val="513"/>
        </w:trPr>
        <w:tc>
          <w:tcPr>
            <w:tcW w:w="1694" w:type="dxa"/>
          </w:tcPr>
          <w:p w14:paraId="44976632" w14:textId="77777777" w:rsidR="009B0494" w:rsidRDefault="007F4792" w:rsidP="009A260E">
            <w:pPr>
              <w:pStyle w:val="TableParagraph"/>
              <w:spacing w:before="0"/>
              <w:ind w:left="0" w:right="508"/>
              <w:jc w:val="right"/>
            </w:pPr>
            <w:r>
              <w:rPr>
                <w:spacing w:val="-2"/>
              </w:rPr>
              <w:t>CL447</w:t>
            </w:r>
          </w:p>
        </w:tc>
        <w:tc>
          <w:tcPr>
            <w:tcW w:w="5390" w:type="dxa"/>
          </w:tcPr>
          <w:p w14:paraId="44976633" w14:textId="77777777" w:rsidR="009B0494" w:rsidRDefault="007F4792" w:rsidP="009A260E">
            <w:pPr>
              <w:pStyle w:val="TableParagraph"/>
              <w:spacing w:before="0"/>
              <w:jc w:val="left"/>
            </w:pPr>
            <w:r>
              <w:t>Water</w:t>
            </w:r>
            <w:r>
              <w:rPr>
                <w:spacing w:val="-11"/>
              </w:rPr>
              <w:t xml:space="preserve"> </w:t>
            </w:r>
            <w:r>
              <w:t>and</w:t>
            </w:r>
            <w:r>
              <w:rPr>
                <w:spacing w:val="-3"/>
              </w:rPr>
              <w:t xml:space="preserve"> </w:t>
            </w:r>
            <w:r>
              <w:t>Wastewater</w:t>
            </w:r>
            <w:r>
              <w:rPr>
                <w:spacing w:val="-6"/>
              </w:rPr>
              <w:t xml:space="preserve"> </w:t>
            </w:r>
            <w:r>
              <w:t>Treatment</w:t>
            </w:r>
            <w:r>
              <w:rPr>
                <w:spacing w:val="-7"/>
              </w:rPr>
              <w:t xml:space="preserve"> </w:t>
            </w:r>
            <w:r>
              <w:rPr>
                <w:spacing w:val="-2"/>
              </w:rPr>
              <w:t>Design</w:t>
            </w:r>
          </w:p>
        </w:tc>
        <w:tc>
          <w:tcPr>
            <w:tcW w:w="955" w:type="dxa"/>
          </w:tcPr>
          <w:p w14:paraId="44976634" w14:textId="77777777" w:rsidR="009B0494" w:rsidRDefault="007F4792" w:rsidP="009A260E">
            <w:pPr>
              <w:pStyle w:val="TableParagraph"/>
              <w:spacing w:before="0"/>
              <w:ind w:left="418"/>
              <w:jc w:val="left"/>
            </w:pPr>
            <w:r>
              <w:t>4</w:t>
            </w:r>
          </w:p>
        </w:tc>
        <w:tc>
          <w:tcPr>
            <w:tcW w:w="974" w:type="dxa"/>
          </w:tcPr>
          <w:p w14:paraId="44976635" w14:textId="77777777" w:rsidR="009B0494" w:rsidRDefault="007F4792" w:rsidP="009A260E">
            <w:pPr>
              <w:pStyle w:val="TableParagraph"/>
              <w:spacing w:before="0"/>
              <w:ind w:left="365"/>
              <w:jc w:val="left"/>
            </w:pPr>
            <w:r>
              <w:rPr>
                <w:spacing w:val="-5"/>
              </w:rPr>
              <w:t>10</w:t>
            </w:r>
          </w:p>
        </w:tc>
      </w:tr>
    </w:tbl>
    <w:p w14:paraId="44976637" w14:textId="77777777" w:rsidR="009B0494" w:rsidRDefault="009B0494" w:rsidP="009A260E">
      <w:pPr>
        <w:pStyle w:val="BodyText"/>
        <w:rPr>
          <w:b/>
          <w:sz w:val="14"/>
        </w:rPr>
      </w:pPr>
    </w:p>
    <w:p w14:paraId="44976638"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639" w14:textId="77777777" w:rsidR="009B0494" w:rsidRDefault="009B0494" w:rsidP="009A260E">
      <w:pPr>
        <w:pStyle w:val="BodyText"/>
        <w:rPr>
          <w:b/>
          <w:sz w:val="13"/>
        </w:rPr>
      </w:pPr>
    </w:p>
    <w:p w14:paraId="4497663A" w14:textId="77777777" w:rsidR="009B0494" w:rsidRDefault="007F4792" w:rsidP="009A260E">
      <w:pPr>
        <w:pStyle w:val="BodyText"/>
        <w:ind w:left="120"/>
      </w:pPr>
      <w:r>
        <w:t>No</w:t>
      </w:r>
      <w:r>
        <w:rPr>
          <w:spacing w:val="-1"/>
        </w:rPr>
        <w:t xml:space="preserve"> </w:t>
      </w:r>
      <w:r>
        <w:t>fewer</w:t>
      </w:r>
      <w:r>
        <w:rPr>
          <w:spacing w:val="-5"/>
        </w:rPr>
        <w:t xml:space="preserve"> </w:t>
      </w:r>
      <w:r>
        <w:t>than</w:t>
      </w:r>
      <w:r>
        <w:rPr>
          <w:spacing w:val="-1"/>
        </w:rPr>
        <w:t xml:space="preserve"> </w:t>
      </w:r>
      <w:r>
        <w:t>20</w:t>
      </w:r>
      <w:r>
        <w:rPr>
          <w:spacing w:val="-1"/>
        </w:rPr>
        <w:t xml:space="preserve"> </w:t>
      </w:r>
      <w:r>
        <w:t>credits</w:t>
      </w:r>
      <w:r>
        <w:rPr>
          <w:spacing w:val="-7"/>
        </w:rPr>
        <w:t xml:space="preserve"> </w:t>
      </w:r>
      <w:r>
        <w:t>from the</w:t>
      </w:r>
      <w:r>
        <w:rPr>
          <w:spacing w:val="-5"/>
        </w:rPr>
        <w:t xml:space="preserve"> </w:t>
      </w:r>
      <w:r>
        <w:rPr>
          <w:spacing w:val="-2"/>
        </w:rPr>
        <w:t>following:</w:t>
      </w:r>
    </w:p>
    <w:p w14:paraId="4497663B"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467"/>
        <w:gridCol w:w="777"/>
        <w:gridCol w:w="1075"/>
      </w:tblGrid>
      <w:tr w:rsidR="009B0494" w14:paraId="44976640" w14:textId="77777777">
        <w:trPr>
          <w:trHeight w:val="508"/>
        </w:trPr>
        <w:tc>
          <w:tcPr>
            <w:tcW w:w="1694" w:type="dxa"/>
          </w:tcPr>
          <w:p w14:paraId="4497663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467" w:type="dxa"/>
          </w:tcPr>
          <w:p w14:paraId="4497663D" w14:textId="77777777" w:rsidR="009B0494" w:rsidRDefault="007F4792" w:rsidP="009A260E">
            <w:pPr>
              <w:pStyle w:val="TableParagraph"/>
              <w:spacing w:before="0"/>
              <w:ind w:left="2082" w:right="2069"/>
              <w:rPr>
                <w:b/>
              </w:rPr>
            </w:pPr>
            <w:r>
              <w:rPr>
                <w:b/>
              </w:rPr>
              <w:t>Module</w:t>
            </w:r>
            <w:r>
              <w:rPr>
                <w:b/>
                <w:spacing w:val="-8"/>
              </w:rPr>
              <w:t xml:space="preserve"> </w:t>
            </w:r>
            <w:r>
              <w:rPr>
                <w:b/>
                <w:spacing w:val="-2"/>
              </w:rPr>
              <w:t>Title</w:t>
            </w:r>
          </w:p>
        </w:tc>
        <w:tc>
          <w:tcPr>
            <w:tcW w:w="777" w:type="dxa"/>
          </w:tcPr>
          <w:p w14:paraId="4497663E" w14:textId="77777777" w:rsidR="009B0494" w:rsidRDefault="007F4792" w:rsidP="009A260E">
            <w:pPr>
              <w:pStyle w:val="TableParagraph"/>
              <w:spacing w:before="0"/>
              <w:ind w:left="93" w:right="81"/>
              <w:rPr>
                <w:b/>
              </w:rPr>
            </w:pPr>
            <w:r>
              <w:rPr>
                <w:b/>
                <w:spacing w:val="-4"/>
              </w:rPr>
              <w:t>Level</w:t>
            </w:r>
          </w:p>
        </w:tc>
        <w:tc>
          <w:tcPr>
            <w:tcW w:w="1075" w:type="dxa"/>
          </w:tcPr>
          <w:p w14:paraId="4497663F" w14:textId="77777777" w:rsidR="009B0494" w:rsidRDefault="007F4792" w:rsidP="009A260E">
            <w:pPr>
              <w:pStyle w:val="TableParagraph"/>
              <w:spacing w:before="0"/>
              <w:ind w:left="147" w:right="134"/>
              <w:rPr>
                <w:b/>
              </w:rPr>
            </w:pPr>
            <w:r>
              <w:rPr>
                <w:b/>
                <w:spacing w:val="-2"/>
              </w:rPr>
              <w:t>Credits</w:t>
            </w:r>
          </w:p>
        </w:tc>
      </w:tr>
      <w:tr w:rsidR="009B0494" w14:paraId="44976645" w14:textId="77777777">
        <w:trPr>
          <w:trHeight w:val="513"/>
        </w:trPr>
        <w:tc>
          <w:tcPr>
            <w:tcW w:w="1694" w:type="dxa"/>
          </w:tcPr>
          <w:p w14:paraId="44976641" w14:textId="77777777" w:rsidR="009B0494" w:rsidRDefault="007F4792" w:rsidP="009A260E">
            <w:pPr>
              <w:pStyle w:val="TableParagraph"/>
              <w:spacing w:before="0"/>
              <w:ind w:left="144" w:right="132"/>
            </w:pPr>
            <w:r>
              <w:rPr>
                <w:spacing w:val="-2"/>
              </w:rPr>
              <w:t>CL436</w:t>
            </w:r>
          </w:p>
        </w:tc>
        <w:tc>
          <w:tcPr>
            <w:tcW w:w="5467" w:type="dxa"/>
          </w:tcPr>
          <w:p w14:paraId="44976642" w14:textId="77777777" w:rsidR="009B0494" w:rsidRDefault="007F4792" w:rsidP="009A260E">
            <w:pPr>
              <w:pStyle w:val="TableParagraph"/>
              <w:spacing w:before="0"/>
              <w:jc w:val="left"/>
            </w:pPr>
            <w:r>
              <w:t>Transport</w:t>
            </w:r>
            <w:r>
              <w:rPr>
                <w:spacing w:val="-9"/>
              </w:rPr>
              <w:t xml:space="preserve"> </w:t>
            </w:r>
            <w:r>
              <w:rPr>
                <w:spacing w:val="-2"/>
              </w:rPr>
              <w:t>Planning</w:t>
            </w:r>
          </w:p>
        </w:tc>
        <w:tc>
          <w:tcPr>
            <w:tcW w:w="777" w:type="dxa"/>
          </w:tcPr>
          <w:p w14:paraId="44976643" w14:textId="77777777" w:rsidR="009B0494" w:rsidRDefault="007F4792" w:rsidP="009A260E">
            <w:pPr>
              <w:pStyle w:val="TableParagraph"/>
              <w:spacing w:before="0"/>
              <w:ind w:left="9"/>
            </w:pPr>
            <w:r>
              <w:t>4</w:t>
            </w:r>
          </w:p>
        </w:tc>
        <w:tc>
          <w:tcPr>
            <w:tcW w:w="1075" w:type="dxa"/>
          </w:tcPr>
          <w:p w14:paraId="44976644" w14:textId="77777777" w:rsidR="009B0494" w:rsidRDefault="007F4792" w:rsidP="009A260E">
            <w:pPr>
              <w:pStyle w:val="TableParagraph"/>
              <w:spacing w:before="0"/>
              <w:ind w:left="146" w:right="134"/>
            </w:pPr>
            <w:r>
              <w:rPr>
                <w:spacing w:val="-5"/>
              </w:rPr>
              <w:t>10</w:t>
            </w:r>
          </w:p>
        </w:tc>
      </w:tr>
      <w:tr w:rsidR="009B0494" w14:paraId="4497664A" w14:textId="77777777">
        <w:trPr>
          <w:trHeight w:val="508"/>
        </w:trPr>
        <w:tc>
          <w:tcPr>
            <w:tcW w:w="1694" w:type="dxa"/>
          </w:tcPr>
          <w:p w14:paraId="44976646" w14:textId="77777777" w:rsidR="009B0494" w:rsidRDefault="007F4792" w:rsidP="009A260E">
            <w:pPr>
              <w:pStyle w:val="TableParagraph"/>
              <w:spacing w:before="0"/>
              <w:ind w:left="144" w:right="132"/>
            </w:pPr>
            <w:r>
              <w:rPr>
                <w:spacing w:val="-2"/>
              </w:rPr>
              <w:t>CL437</w:t>
            </w:r>
          </w:p>
        </w:tc>
        <w:tc>
          <w:tcPr>
            <w:tcW w:w="5467" w:type="dxa"/>
          </w:tcPr>
          <w:p w14:paraId="44976647" w14:textId="77777777" w:rsidR="009B0494" w:rsidRDefault="007F4792" w:rsidP="009A260E">
            <w:pPr>
              <w:pStyle w:val="TableParagraph"/>
              <w:spacing w:before="0"/>
              <w:jc w:val="left"/>
            </w:pPr>
            <w:r>
              <w:t>Project</w:t>
            </w:r>
            <w:r>
              <w:rPr>
                <w:spacing w:val="-5"/>
              </w:rPr>
              <w:t xml:space="preserve"> </w:t>
            </w:r>
            <w:r>
              <w:rPr>
                <w:spacing w:val="-2"/>
              </w:rPr>
              <w:t>Analysis</w:t>
            </w:r>
          </w:p>
        </w:tc>
        <w:tc>
          <w:tcPr>
            <w:tcW w:w="777" w:type="dxa"/>
          </w:tcPr>
          <w:p w14:paraId="44976648" w14:textId="77777777" w:rsidR="009B0494" w:rsidRDefault="007F4792" w:rsidP="009A260E">
            <w:pPr>
              <w:pStyle w:val="TableParagraph"/>
              <w:spacing w:before="0"/>
              <w:ind w:left="9"/>
            </w:pPr>
            <w:r>
              <w:t>4</w:t>
            </w:r>
          </w:p>
        </w:tc>
        <w:tc>
          <w:tcPr>
            <w:tcW w:w="1075" w:type="dxa"/>
          </w:tcPr>
          <w:p w14:paraId="44976649" w14:textId="77777777" w:rsidR="009B0494" w:rsidRDefault="007F4792" w:rsidP="009A260E">
            <w:pPr>
              <w:pStyle w:val="TableParagraph"/>
              <w:spacing w:before="0"/>
              <w:ind w:left="146" w:right="134"/>
            </w:pPr>
            <w:r>
              <w:rPr>
                <w:spacing w:val="-5"/>
              </w:rPr>
              <w:t>10</w:t>
            </w:r>
          </w:p>
        </w:tc>
      </w:tr>
      <w:tr w:rsidR="009B0494" w14:paraId="4497664F" w14:textId="77777777">
        <w:trPr>
          <w:trHeight w:val="508"/>
        </w:trPr>
        <w:tc>
          <w:tcPr>
            <w:tcW w:w="1694" w:type="dxa"/>
          </w:tcPr>
          <w:p w14:paraId="4497664B" w14:textId="77777777" w:rsidR="009B0494" w:rsidRDefault="007F4792" w:rsidP="009A260E">
            <w:pPr>
              <w:pStyle w:val="TableParagraph"/>
              <w:spacing w:before="0"/>
              <w:ind w:left="144" w:right="132"/>
            </w:pPr>
            <w:r>
              <w:rPr>
                <w:spacing w:val="-2"/>
              </w:rPr>
              <w:t>CL418</w:t>
            </w:r>
          </w:p>
        </w:tc>
        <w:tc>
          <w:tcPr>
            <w:tcW w:w="5467" w:type="dxa"/>
          </w:tcPr>
          <w:p w14:paraId="4497664C" w14:textId="77777777" w:rsidR="009B0494" w:rsidRDefault="007F4792" w:rsidP="009A260E">
            <w:pPr>
              <w:pStyle w:val="TableParagraph"/>
              <w:spacing w:before="0"/>
              <w:jc w:val="left"/>
            </w:pPr>
            <w:r>
              <w:t>Structural</w:t>
            </w:r>
            <w:r>
              <w:rPr>
                <w:spacing w:val="-14"/>
              </w:rPr>
              <w:t xml:space="preserve"> </w:t>
            </w:r>
            <w:r>
              <w:t>Engineering</w:t>
            </w:r>
            <w:r>
              <w:rPr>
                <w:spacing w:val="-5"/>
              </w:rPr>
              <w:t xml:space="preserve"> </w:t>
            </w:r>
            <w:r>
              <w:rPr>
                <w:spacing w:val="-10"/>
              </w:rPr>
              <w:t>2</w:t>
            </w:r>
          </w:p>
        </w:tc>
        <w:tc>
          <w:tcPr>
            <w:tcW w:w="777" w:type="dxa"/>
          </w:tcPr>
          <w:p w14:paraId="4497664D" w14:textId="77777777" w:rsidR="009B0494" w:rsidRDefault="007F4792" w:rsidP="009A260E">
            <w:pPr>
              <w:pStyle w:val="TableParagraph"/>
              <w:spacing w:before="0"/>
              <w:ind w:left="9"/>
            </w:pPr>
            <w:r>
              <w:t>4</w:t>
            </w:r>
          </w:p>
        </w:tc>
        <w:tc>
          <w:tcPr>
            <w:tcW w:w="1075" w:type="dxa"/>
          </w:tcPr>
          <w:p w14:paraId="4497664E" w14:textId="77777777" w:rsidR="009B0494" w:rsidRDefault="007F4792" w:rsidP="009A260E">
            <w:pPr>
              <w:pStyle w:val="TableParagraph"/>
              <w:spacing w:before="0"/>
              <w:ind w:left="146" w:right="134"/>
            </w:pPr>
            <w:r>
              <w:rPr>
                <w:spacing w:val="-5"/>
              </w:rPr>
              <w:t>20</w:t>
            </w:r>
          </w:p>
        </w:tc>
      </w:tr>
      <w:tr w:rsidR="009B0494" w14:paraId="44976654" w14:textId="77777777">
        <w:trPr>
          <w:trHeight w:val="513"/>
        </w:trPr>
        <w:tc>
          <w:tcPr>
            <w:tcW w:w="1694" w:type="dxa"/>
          </w:tcPr>
          <w:p w14:paraId="44976650" w14:textId="77777777" w:rsidR="009B0494" w:rsidRDefault="007F4792" w:rsidP="009A260E">
            <w:pPr>
              <w:pStyle w:val="TableParagraph"/>
              <w:spacing w:before="0"/>
              <w:ind w:left="144" w:right="132"/>
            </w:pPr>
            <w:r>
              <w:rPr>
                <w:spacing w:val="-2"/>
              </w:rPr>
              <w:t>CL435</w:t>
            </w:r>
          </w:p>
        </w:tc>
        <w:tc>
          <w:tcPr>
            <w:tcW w:w="5467" w:type="dxa"/>
          </w:tcPr>
          <w:p w14:paraId="44976651" w14:textId="77777777" w:rsidR="009B0494" w:rsidRDefault="007F4792" w:rsidP="009A260E">
            <w:pPr>
              <w:pStyle w:val="TableParagraph"/>
              <w:spacing w:before="0" w:line="250" w:lineRule="exact"/>
              <w:jc w:val="left"/>
            </w:pPr>
            <w:r>
              <w:t>Prestressed</w:t>
            </w:r>
            <w:r>
              <w:rPr>
                <w:spacing w:val="-10"/>
              </w:rPr>
              <w:t xml:space="preserve"> </w:t>
            </w:r>
            <w:r>
              <w:t>Concrete,</w:t>
            </w:r>
            <w:r>
              <w:rPr>
                <w:spacing w:val="-6"/>
              </w:rPr>
              <w:t xml:space="preserve"> </w:t>
            </w:r>
            <w:r>
              <w:t>Composite</w:t>
            </w:r>
            <w:r>
              <w:rPr>
                <w:spacing w:val="-10"/>
              </w:rPr>
              <w:t xml:space="preserve"> </w:t>
            </w:r>
            <w:r>
              <w:t>Materials</w:t>
            </w:r>
            <w:r>
              <w:rPr>
                <w:spacing w:val="-7"/>
              </w:rPr>
              <w:t xml:space="preserve"> </w:t>
            </w:r>
            <w:r>
              <w:t>and Structural Stability</w:t>
            </w:r>
          </w:p>
        </w:tc>
        <w:tc>
          <w:tcPr>
            <w:tcW w:w="777" w:type="dxa"/>
          </w:tcPr>
          <w:p w14:paraId="44976652" w14:textId="77777777" w:rsidR="009B0494" w:rsidRDefault="007F4792" w:rsidP="009A260E">
            <w:pPr>
              <w:pStyle w:val="TableParagraph"/>
              <w:spacing w:before="0"/>
              <w:ind w:left="9"/>
            </w:pPr>
            <w:r>
              <w:t>4</w:t>
            </w:r>
          </w:p>
        </w:tc>
        <w:tc>
          <w:tcPr>
            <w:tcW w:w="1075" w:type="dxa"/>
          </w:tcPr>
          <w:p w14:paraId="44976653" w14:textId="77777777" w:rsidR="009B0494" w:rsidRDefault="007F4792" w:rsidP="009A260E">
            <w:pPr>
              <w:pStyle w:val="TableParagraph"/>
              <w:spacing w:before="0"/>
              <w:ind w:left="146" w:right="134"/>
            </w:pPr>
            <w:r>
              <w:rPr>
                <w:spacing w:val="-5"/>
              </w:rPr>
              <w:t>10</w:t>
            </w:r>
          </w:p>
        </w:tc>
      </w:tr>
      <w:tr w:rsidR="009B0494" w14:paraId="44976659" w14:textId="77777777">
        <w:trPr>
          <w:trHeight w:val="508"/>
        </w:trPr>
        <w:tc>
          <w:tcPr>
            <w:tcW w:w="1694" w:type="dxa"/>
          </w:tcPr>
          <w:p w14:paraId="44976655" w14:textId="77777777" w:rsidR="009B0494" w:rsidRDefault="007F4792" w:rsidP="009A260E">
            <w:pPr>
              <w:pStyle w:val="TableParagraph"/>
              <w:spacing w:before="0"/>
              <w:ind w:left="144" w:right="132"/>
            </w:pPr>
            <w:r>
              <w:rPr>
                <w:spacing w:val="-2"/>
              </w:rPr>
              <w:t>CL431</w:t>
            </w:r>
          </w:p>
        </w:tc>
        <w:tc>
          <w:tcPr>
            <w:tcW w:w="5467" w:type="dxa"/>
          </w:tcPr>
          <w:p w14:paraId="44976656" w14:textId="77777777" w:rsidR="009B0494" w:rsidRDefault="007F4792" w:rsidP="009A260E">
            <w:pPr>
              <w:pStyle w:val="TableParagraph"/>
              <w:spacing w:before="0"/>
              <w:jc w:val="left"/>
            </w:pPr>
            <w:r>
              <w:t>Pollution</w:t>
            </w:r>
            <w:r>
              <w:rPr>
                <w:spacing w:val="-10"/>
              </w:rPr>
              <w:t xml:space="preserve"> </w:t>
            </w:r>
            <w:r>
              <w:t>and</w:t>
            </w:r>
            <w:r>
              <w:rPr>
                <w:spacing w:val="-5"/>
              </w:rPr>
              <w:t xml:space="preserve"> </w:t>
            </w:r>
            <w:r>
              <w:t>Rehabilitation</w:t>
            </w:r>
            <w:r>
              <w:rPr>
                <w:spacing w:val="-5"/>
              </w:rPr>
              <w:t xml:space="preserve"> </w:t>
            </w:r>
            <w:r>
              <w:t>of</w:t>
            </w:r>
            <w:r>
              <w:rPr>
                <w:spacing w:val="-6"/>
              </w:rPr>
              <w:t xml:space="preserve"> </w:t>
            </w:r>
            <w:r>
              <w:t>Degraded</w:t>
            </w:r>
            <w:r>
              <w:rPr>
                <w:spacing w:val="-5"/>
              </w:rPr>
              <w:t xml:space="preserve"> </w:t>
            </w:r>
            <w:r>
              <w:rPr>
                <w:spacing w:val="-2"/>
              </w:rPr>
              <w:t>Ecosystems</w:t>
            </w:r>
          </w:p>
        </w:tc>
        <w:tc>
          <w:tcPr>
            <w:tcW w:w="777" w:type="dxa"/>
          </w:tcPr>
          <w:p w14:paraId="44976657" w14:textId="77777777" w:rsidR="009B0494" w:rsidRDefault="007F4792" w:rsidP="009A260E">
            <w:pPr>
              <w:pStyle w:val="TableParagraph"/>
              <w:spacing w:before="0"/>
              <w:ind w:left="9"/>
            </w:pPr>
            <w:r>
              <w:t>4</w:t>
            </w:r>
          </w:p>
        </w:tc>
        <w:tc>
          <w:tcPr>
            <w:tcW w:w="1075" w:type="dxa"/>
          </w:tcPr>
          <w:p w14:paraId="44976658" w14:textId="77777777" w:rsidR="009B0494" w:rsidRDefault="007F4792" w:rsidP="009A260E">
            <w:pPr>
              <w:pStyle w:val="TableParagraph"/>
              <w:spacing w:before="0"/>
              <w:ind w:left="146" w:right="134"/>
            </w:pPr>
            <w:r>
              <w:rPr>
                <w:spacing w:val="-5"/>
              </w:rPr>
              <w:t>10</w:t>
            </w:r>
          </w:p>
        </w:tc>
      </w:tr>
      <w:tr w:rsidR="009B0494" w14:paraId="4497665E" w14:textId="77777777">
        <w:trPr>
          <w:trHeight w:val="508"/>
        </w:trPr>
        <w:tc>
          <w:tcPr>
            <w:tcW w:w="1694" w:type="dxa"/>
          </w:tcPr>
          <w:p w14:paraId="4497665A" w14:textId="77777777" w:rsidR="009B0494" w:rsidRDefault="007F4792" w:rsidP="009A260E">
            <w:pPr>
              <w:pStyle w:val="TableParagraph"/>
              <w:spacing w:before="0"/>
              <w:ind w:left="144" w:right="132"/>
            </w:pPr>
            <w:r>
              <w:rPr>
                <w:spacing w:val="-2"/>
              </w:rPr>
              <w:t>CL413</w:t>
            </w:r>
          </w:p>
        </w:tc>
        <w:tc>
          <w:tcPr>
            <w:tcW w:w="5467" w:type="dxa"/>
          </w:tcPr>
          <w:p w14:paraId="4497665B" w14:textId="77777777" w:rsidR="009B0494" w:rsidRDefault="007F4792" w:rsidP="009A260E">
            <w:pPr>
              <w:pStyle w:val="TableParagraph"/>
              <w:spacing w:before="0"/>
              <w:jc w:val="left"/>
            </w:pPr>
            <w:r>
              <w:t>Solid</w:t>
            </w:r>
            <w:r>
              <w:rPr>
                <w:spacing w:val="-2"/>
              </w:rPr>
              <w:t xml:space="preserve"> </w:t>
            </w:r>
            <w:r>
              <w:t>Waste</w:t>
            </w:r>
            <w:r>
              <w:rPr>
                <w:spacing w:val="-5"/>
              </w:rPr>
              <w:t xml:space="preserve"> </w:t>
            </w:r>
            <w:r>
              <w:rPr>
                <w:spacing w:val="-2"/>
              </w:rPr>
              <w:t>Management</w:t>
            </w:r>
          </w:p>
        </w:tc>
        <w:tc>
          <w:tcPr>
            <w:tcW w:w="777" w:type="dxa"/>
          </w:tcPr>
          <w:p w14:paraId="4497665C" w14:textId="77777777" w:rsidR="009B0494" w:rsidRDefault="007F4792" w:rsidP="009A260E">
            <w:pPr>
              <w:pStyle w:val="TableParagraph"/>
              <w:spacing w:before="0"/>
              <w:ind w:left="9"/>
            </w:pPr>
            <w:r>
              <w:t>4</w:t>
            </w:r>
          </w:p>
        </w:tc>
        <w:tc>
          <w:tcPr>
            <w:tcW w:w="1075" w:type="dxa"/>
          </w:tcPr>
          <w:p w14:paraId="4497665D" w14:textId="77777777" w:rsidR="009B0494" w:rsidRDefault="007F4792" w:rsidP="009A260E">
            <w:pPr>
              <w:pStyle w:val="TableParagraph"/>
              <w:spacing w:before="0"/>
              <w:ind w:left="146" w:right="134"/>
            </w:pPr>
            <w:r>
              <w:rPr>
                <w:spacing w:val="-5"/>
              </w:rPr>
              <w:t>10</w:t>
            </w:r>
          </w:p>
        </w:tc>
      </w:tr>
      <w:tr w:rsidR="009B0494" w14:paraId="44976663" w14:textId="77777777">
        <w:trPr>
          <w:trHeight w:val="513"/>
        </w:trPr>
        <w:tc>
          <w:tcPr>
            <w:tcW w:w="1694" w:type="dxa"/>
          </w:tcPr>
          <w:p w14:paraId="4497665F" w14:textId="77777777" w:rsidR="009B0494" w:rsidRDefault="007F4792" w:rsidP="009A260E">
            <w:pPr>
              <w:pStyle w:val="TableParagraph"/>
              <w:spacing w:before="0"/>
              <w:ind w:left="144" w:right="132"/>
            </w:pPr>
            <w:r>
              <w:rPr>
                <w:spacing w:val="-2"/>
              </w:rPr>
              <w:t>CL439</w:t>
            </w:r>
          </w:p>
        </w:tc>
        <w:tc>
          <w:tcPr>
            <w:tcW w:w="5467" w:type="dxa"/>
          </w:tcPr>
          <w:p w14:paraId="44976660" w14:textId="77777777" w:rsidR="009B0494" w:rsidRDefault="007F4792" w:rsidP="009A260E">
            <w:pPr>
              <w:pStyle w:val="TableParagraph"/>
              <w:spacing w:before="0"/>
              <w:jc w:val="left"/>
            </w:pPr>
            <w:r>
              <w:t>Contaminated</w:t>
            </w:r>
            <w:r>
              <w:rPr>
                <w:spacing w:val="-7"/>
              </w:rPr>
              <w:t xml:space="preserve"> </w:t>
            </w:r>
            <w:r>
              <w:rPr>
                <w:spacing w:val="-4"/>
              </w:rPr>
              <w:t>Land</w:t>
            </w:r>
          </w:p>
        </w:tc>
        <w:tc>
          <w:tcPr>
            <w:tcW w:w="777" w:type="dxa"/>
          </w:tcPr>
          <w:p w14:paraId="44976661" w14:textId="77777777" w:rsidR="009B0494" w:rsidRDefault="007F4792" w:rsidP="009A260E">
            <w:pPr>
              <w:pStyle w:val="TableParagraph"/>
              <w:spacing w:before="0"/>
              <w:ind w:left="9"/>
            </w:pPr>
            <w:r>
              <w:t>4</w:t>
            </w:r>
          </w:p>
        </w:tc>
        <w:tc>
          <w:tcPr>
            <w:tcW w:w="1075" w:type="dxa"/>
          </w:tcPr>
          <w:p w14:paraId="44976662" w14:textId="77777777" w:rsidR="009B0494" w:rsidRDefault="007F4792" w:rsidP="009A260E">
            <w:pPr>
              <w:pStyle w:val="TableParagraph"/>
              <w:spacing w:before="0"/>
              <w:ind w:left="146" w:right="134"/>
            </w:pPr>
            <w:r>
              <w:rPr>
                <w:spacing w:val="-5"/>
              </w:rPr>
              <w:t>10</w:t>
            </w:r>
          </w:p>
        </w:tc>
      </w:tr>
      <w:tr w:rsidR="009B0494" w14:paraId="44976668" w14:textId="77777777">
        <w:trPr>
          <w:trHeight w:val="508"/>
        </w:trPr>
        <w:tc>
          <w:tcPr>
            <w:tcW w:w="1694" w:type="dxa"/>
          </w:tcPr>
          <w:p w14:paraId="44976664" w14:textId="77777777" w:rsidR="009B0494" w:rsidRDefault="007F4792" w:rsidP="009A260E">
            <w:pPr>
              <w:pStyle w:val="TableParagraph"/>
              <w:spacing w:before="0"/>
              <w:ind w:left="144" w:right="132"/>
            </w:pPr>
            <w:r>
              <w:rPr>
                <w:spacing w:val="-2"/>
              </w:rPr>
              <w:t>CL430</w:t>
            </w:r>
          </w:p>
        </w:tc>
        <w:tc>
          <w:tcPr>
            <w:tcW w:w="5467" w:type="dxa"/>
          </w:tcPr>
          <w:p w14:paraId="44976665" w14:textId="77777777" w:rsidR="009B0494" w:rsidRDefault="007F4792" w:rsidP="009A260E">
            <w:pPr>
              <w:pStyle w:val="TableParagraph"/>
              <w:spacing w:before="0"/>
              <w:jc w:val="left"/>
            </w:pPr>
            <w:r>
              <w:t>Principles</w:t>
            </w:r>
            <w:r>
              <w:rPr>
                <w:spacing w:val="-10"/>
              </w:rPr>
              <w:t xml:space="preserve"> </w:t>
            </w:r>
            <w:r>
              <w:t>of</w:t>
            </w:r>
            <w:r>
              <w:rPr>
                <w:spacing w:val="-9"/>
              </w:rPr>
              <w:t xml:space="preserve"> </w:t>
            </w:r>
            <w:r>
              <w:t>Environmental</w:t>
            </w:r>
            <w:r>
              <w:rPr>
                <w:spacing w:val="-5"/>
              </w:rPr>
              <w:t xml:space="preserve"> </w:t>
            </w:r>
            <w:r>
              <w:rPr>
                <w:spacing w:val="-2"/>
              </w:rPr>
              <w:t>Microbiology</w:t>
            </w:r>
          </w:p>
        </w:tc>
        <w:tc>
          <w:tcPr>
            <w:tcW w:w="777" w:type="dxa"/>
          </w:tcPr>
          <w:p w14:paraId="44976666" w14:textId="77777777" w:rsidR="009B0494" w:rsidRDefault="007F4792" w:rsidP="009A260E">
            <w:pPr>
              <w:pStyle w:val="TableParagraph"/>
              <w:spacing w:before="0"/>
              <w:ind w:left="9"/>
            </w:pPr>
            <w:r>
              <w:t>4</w:t>
            </w:r>
          </w:p>
        </w:tc>
        <w:tc>
          <w:tcPr>
            <w:tcW w:w="1075" w:type="dxa"/>
          </w:tcPr>
          <w:p w14:paraId="44976667" w14:textId="77777777" w:rsidR="009B0494" w:rsidRDefault="007F4792" w:rsidP="009A260E">
            <w:pPr>
              <w:pStyle w:val="TableParagraph"/>
              <w:spacing w:before="0"/>
              <w:ind w:left="146" w:right="134"/>
            </w:pPr>
            <w:r>
              <w:rPr>
                <w:spacing w:val="-5"/>
              </w:rPr>
              <w:t>10</w:t>
            </w:r>
          </w:p>
        </w:tc>
      </w:tr>
      <w:tr w:rsidR="009B0494" w14:paraId="4497666D" w14:textId="77777777">
        <w:trPr>
          <w:trHeight w:val="508"/>
        </w:trPr>
        <w:tc>
          <w:tcPr>
            <w:tcW w:w="1694" w:type="dxa"/>
          </w:tcPr>
          <w:p w14:paraId="44976669" w14:textId="77777777" w:rsidR="009B0494" w:rsidRDefault="007F4792" w:rsidP="009A260E">
            <w:pPr>
              <w:pStyle w:val="TableParagraph"/>
              <w:spacing w:before="0"/>
              <w:ind w:left="144" w:right="132"/>
            </w:pPr>
            <w:r>
              <w:rPr>
                <w:spacing w:val="-2"/>
              </w:rPr>
              <w:t>CL447</w:t>
            </w:r>
          </w:p>
        </w:tc>
        <w:tc>
          <w:tcPr>
            <w:tcW w:w="5467" w:type="dxa"/>
          </w:tcPr>
          <w:p w14:paraId="4497666A" w14:textId="77777777" w:rsidR="009B0494" w:rsidRDefault="007F4792" w:rsidP="009A260E">
            <w:pPr>
              <w:pStyle w:val="TableParagraph"/>
              <w:spacing w:before="0"/>
              <w:jc w:val="left"/>
            </w:pPr>
            <w:r>
              <w:t>Water</w:t>
            </w:r>
            <w:r>
              <w:rPr>
                <w:spacing w:val="-11"/>
              </w:rPr>
              <w:t xml:space="preserve"> </w:t>
            </w:r>
            <w:r>
              <w:t>and</w:t>
            </w:r>
            <w:r>
              <w:rPr>
                <w:spacing w:val="-3"/>
              </w:rPr>
              <w:t xml:space="preserve"> </w:t>
            </w:r>
            <w:r>
              <w:t>Wastewater</w:t>
            </w:r>
            <w:r>
              <w:rPr>
                <w:spacing w:val="-6"/>
              </w:rPr>
              <w:t xml:space="preserve"> </w:t>
            </w:r>
            <w:r>
              <w:t>Treatment</w:t>
            </w:r>
            <w:r>
              <w:rPr>
                <w:spacing w:val="-7"/>
              </w:rPr>
              <w:t xml:space="preserve"> </w:t>
            </w:r>
            <w:r>
              <w:rPr>
                <w:spacing w:val="-2"/>
              </w:rPr>
              <w:t>Design</w:t>
            </w:r>
          </w:p>
        </w:tc>
        <w:tc>
          <w:tcPr>
            <w:tcW w:w="777" w:type="dxa"/>
          </w:tcPr>
          <w:p w14:paraId="4497666B" w14:textId="77777777" w:rsidR="009B0494" w:rsidRDefault="007F4792" w:rsidP="009A260E">
            <w:pPr>
              <w:pStyle w:val="TableParagraph"/>
              <w:spacing w:before="0"/>
              <w:ind w:left="9"/>
            </w:pPr>
            <w:r>
              <w:t>4</w:t>
            </w:r>
          </w:p>
        </w:tc>
        <w:tc>
          <w:tcPr>
            <w:tcW w:w="1075" w:type="dxa"/>
          </w:tcPr>
          <w:p w14:paraId="4497666C" w14:textId="77777777" w:rsidR="009B0494" w:rsidRDefault="007F4792" w:rsidP="009A260E">
            <w:pPr>
              <w:pStyle w:val="TableParagraph"/>
              <w:spacing w:before="0"/>
              <w:ind w:left="146" w:right="134"/>
            </w:pPr>
            <w:r>
              <w:rPr>
                <w:spacing w:val="-5"/>
              </w:rPr>
              <w:t>10</w:t>
            </w:r>
          </w:p>
        </w:tc>
      </w:tr>
      <w:tr w:rsidR="009B0494" w14:paraId="44976672" w14:textId="77777777">
        <w:trPr>
          <w:trHeight w:val="513"/>
        </w:trPr>
        <w:tc>
          <w:tcPr>
            <w:tcW w:w="1694" w:type="dxa"/>
          </w:tcPr>
          <w:p w14:paraId="4497666E" w14:textId="77777777" w:rsidR="009B0494" w:rsidRDefault="007F4792" w:rsidP="009A260E">
            <w:pPr>
              <w:pStyle w:val="TableParagraph"/>
              <w:spacing w:before="0"/>
              <w:ind w:left="144" w:right="132"/>
            </w:pPr>
            <w:r>
              <w:rPr>
                <w:spacing w:val="-2"/>
              </w:rPr>
              <w:t>CL446</w:t>
            </w:r>
          </w:p>
        </w:tc>
        <w:tc>
          <w:tcPr>
            <w:tcW w:w="5467" w:type="dxa"/>
          </w:tcPr>
          <w:p w14:paraId="4497666F" w14:textId="77777777" w:rsidR="009B0494" w:rsidRDefault="007F4792" w:rsidP="009A260E">
            <w:pPr>
              <w:pStyle w:val="TableParagraph"/>
              <w:spacing w:before="0"/>
              <w:jc w:val="left"/>
            </w:pPr>
            <w:r>
              <w:t>Water</w:t>
            </w:r>
            <w:r>
              <w:rPr>
                <w:spacing w:val="-11"/>
              </w:rPr>
              <w:t xml:space="preserve"> </w:t>
            </w:r>
            <w:r>
              <w:t>and</w:t>
            </w:r>
            <w:r>
              <w:rPr>
                <w:spacing w:val="-2"/>
              </w:rPr>
              <w:t xml:space="preserve"> </w:t>
            </w:r>
            <w:r>
              <w:t>Environmental</w:t>
            </w:r>
            <w:r>
              <w:rPr>
                <w:spacing w:val="-4"/>
              </w:rPr>
              <w:t xml:space="preserve"> </w:t>
            </w:r>
            <w:r>
              <w:rPr>
                <w:spacing w:val="-2"/>
              </w:rPr>
              <w:t>Management</w:t>
            </w:r>
          </w:p>
        </w:tc>
        <w:tc>
          <w:tcPr>
            <w:tcW w:w="777" w:type="dxa"/>
          </w:tcPr>
          <w:p w14:paraId="44976670" w14:textId="77777777" w:rsidR="009B0494" w:rsidRDefault="007F4792" w:rsidP="009A260E">
            <w:pPr>
              <w:pStyle w:val="TableParagraph"/>
              <w:spacing w:before="0"/>
              <w:ind w:left="9"/>
            </w:pPr>
            <w:r>
              <w:t>4</w:t>
            </w:r>
          </w:p>
        </w:tc>
        <w:tc>
          <w:tcPr>
            <w:tcW w:w="1075" w:type="dxa"/>
          </w:tcPr>
          <w:p w14:paraId="44976671" w14:textId="77777777" w:rsidR="009B0494" w:rsidRDefault="007F4792" w:rsidP="009A260E">
            <w:pPr>
              <w:pStyle w:val="TableParagraph"/>
              <w:spacing w:before="0"/>
              <w:ind w:left="146" w:right="134"/>
            </w:pPr>
            <w:r>
              <w:rPr>
                <w:spacing w:val="-5"/>
              </w:rPr>
              <w:t>10</w:t>
            </w:r>
          </w:p>
        </w:tc>
      </w:tr>
    </w:tbl>
    <w:p w14:paraId="44976673" w14:textId="77777777" w:rsidR="009B0494" w:rsidRDefault="009B0494" w:rsidP="009A260E">
      <w:pPr>
        <w:pStyle w:val="BodyText"/>
        <w:rPr>
          <w:sz w:val="21"/>
        </w:rPr>
      </w:pPr>
    </w:p>
    <w:p w14:paraId="44976674" w14:textId="6DD4D25C" w:rsidR="009B0494" w:rsidRDefault="007F4792" w:rsidP="009A260E">
      <w:pPr>
        <w:pStyle w:val="BodyText"/>
        <w:ind w:left="120" w:right="182"/>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r w:rsidR="00E777E7">
        <w:t>totaling</w:t>
      </w:r>
      <w:r>
        <w:rPr>
          <w:spacing w:val="-4"/>
        </w:rPr>
        <w:t xml:space="preserve"> </w:t>
      </w:r>
      <w:r>
        <w:t>no</w:t>
      </w:r>
      <w:r>
        <w:rPr>
          <w:spacing w:val="-4"/>
        </w:rPr>
        <w:t xml:space="preserve"> </w:t>
      </w:r>
      <w:r>
        <w:t>more than 20 credits</w:t>
      </w:r>
      <w:r>
        <w:rPr>
          <w:spacing w:val="-6"/>
        </w:rPr>
        <w:t xml:space="preserve"> </w:t>
      </w:r>
      <w:r>
        <w:t>at</w:t>
      </w:r>
      <w:r>
        <w:rPr>
          <w:spacing w:val="-5"/>
        </w:rPr>
        <w:t xml:space="preserve"> </w:t>
      </w:r>
      <w:r>
        <w:t>Level</w:t>
      </w:r>
      <w:r>
        <w:rPr>
          <w:spacing w:val="-7"/>
        </w:rPr>
        <w:t xml:space="preserve"> </w:t>
      </w:r>
      <w:r>
        <w:t>4</w:t>
      </w:r>
      <w:r>
        <w:rPr>
          <w:spacing w:val="-4"/>
        </w:rPr>
        <w:t xml:space="preserve"> </w:t>
      </w:r>
      <w:r>
        <w:t>as</w:t>
      </w:r>
      <w:r>
        <w:rPr>
          <w:spacing w:val="-1"/>
        </w:rPr>
        <w:t xml:space="preserve"> </w:t>
      </w:r>
      <w:r>
        <w:t>approved by the Programme Director.</w:t>
      </w:r>
    </w:p>
    <w:p w14:paraId="44976675" w14:textId="77777777" w:rsidR="009B0494" w:rsidRDefault="009B0494" w:rsidP="009A260E">
      <w:pPr>
        <w:pStyle w:val="BodyText"/>
        <w:rPr>
          <w:sz w:val="21"/>
        </w:rPr>
      </w:pPr>
    </w:p>
    <w:p w14:paraId="44976676" w14:textId="77777777" w:rsidR="009B0494" w:rsidRDefault="007F4792" w:rsidP="009A260E">
      <w:pPr>
        <w:pStyle w:val="BodyText"/>
        <w:ind w:left="120"/>
      </w:pPr>
      <w:r>
        <w:t>Not</w:t>
      </w:r>
      <w:r>
        <w:rPr>
          <w:spacing w:val="-4"/>
        </w:rPr>
        <w:t xml:space="preserve"> </w:t>
      </w:r>
      <w:r>
        <w:t>all</w:t>
      </w:r>
      <w:r>
        <w:rPr>
          <w:spacing w:val="-7"/>
        </w:rPr>
        <w:t xml:space="preserve"> </w:t>
      </w:r>
      <w:r>
        <w:t>optional</w:t>
      </w:r>
      <w:r>
        <w:rPr>
          <w:spacing w:val="-8"/>
        </w:rPr>
        <w:t xml:space="preserve"> </w:t>
      </w:r>
      <w:r>
        <w:t>modules</w:t>
      </w:r>
      <w:r>
        <w:rPr>
          <w:spacing w:val="-7"/>
        </w:rPr>
        <w:t xml:space="preserve"> </w:t>
      </w:r>
      <w:r>
        <w:t>on</w:t>
      </w:r>
      <w:r>
        <w:rPr>
          <w:spacing w:val="-4"/>
        </w:rPr>
        <w:t xml:space="preserve"> </w:t>
      </w:r>
      <w:r>
        <w:t>this</w:t>
      </w:r>
      <w:r>
        <w:rPr>
          <w:spacing w:val="-2"/>
        </w:rPr>
        <w:t xml:space="preserve"> </w:t>
      </w:r>
      <w:r>
        <w:t>list</w:t>
      </w:r>
      <w:r>
        <w:rPr>
          <w:spacing w:val="-6"/>
        </w:rPr>
        <w:t xml:space="preserve"> </w:t>
      </w:r>
      <w:r>
        <w:t>will</w:t>
      </w:r>
      <w:r>
        <w:rPr>
          <w:spacing w:val="-3"/>
        </w:rPr>
        <w:t xml:space="preserve"> </w:t>
      </w:r>
      <w:r>
        <w:t>be</w:t>
      </w:r>
      <w:r>
        <w:rPr>
          <w:spacing w:val="-5"/>
        </w:rPr>
        <w:t xml:space="preserve"> </w:t>
      </w:r>
      <w:r>
        <w:t>available in</w:t>
      </w:r>
      <w:r>
        <w:rPr>
          <w:spacing w:val="-5"/>
        </w:rPr>
        <w:t xml:space="preserve"> </w:t>
      </w:r>
      <w:r>
        <w:t>each</w:t>
      </w:r>
      <w:r>
        <w:rPr>
          <w:spacing w:val="-5"/>
        </w:rPr>
        <w:t xml:space="preserve"> </w:t>
      </w:r>
      <w:r>
        <w:t>academic</w:t>
      </w:r>
      <w:r>
        <w:rPr>
          <w:spacing w:val="-6"/>
        </w:rPr>
        <w:t xml:space="preserve"> </w:t>
      </w:r>
      <w:r>
        <w:rPr>
          <w:spacing w:val="-2"/>
        </w:rPr>
        <w:t>year.</w:t>
      </w:r>
    </w:p>
    <w:p w14:paraId="44976677" w14:textId="77777777" w:rsidR="009B0494" w:rsidRDefault="009B0494" w:rsidP="009A260E">
      <w:pPr>
        <w:pStyle w:val="BodyText"/>
        <w:rPr>
          <w:sz w:val="24"/>
        </w:rPr>
      </w:pPr>
    </w:p>
    <w:p w14:paraId="44976678" w14:textId="77777777" w:rsidR="009B0494" w:rsidRDefault="009B0494" w:rsidP="009A260E">
      <w:pPr>
        <w:pStyle w:val="BodyText"/>
        <w:rPr>
          <w:sz w:val="20"/>
        </w:rPr>
      </w:pPr>
    </w:p>
    <w:p w14:paraId="44976679" w14:textId="77777777" w:rsidR="009B0494" w:rsidRDefault="007F4792" w:rsidP="009A260E">
      <w:pPr>
        <w:pStyle w:val="ListParagraph"/>
        <w:numPr>
          <w:ilvl w:val="0"/>
          <w:numId w:val="89"/>
        </w:numPr>
        <w:tabs>
          <w:tab w:val="left" w:pos="480"/>
        </w:tabs>
        <w:ind w:left="480" w:right="124" w:hanging="361"/>
      </w:pPr>
      <w:r>
        <w:rPr>
          <w:b/>
        </w:rPr>
        <w:t>Fifth</w:t>
      </w:r>
      <w:r>
        <w:rPr>
          <w:b/>
          <w:spacing w:val="-2"/>
        </w:rPr>
        <w:t xml:space="preserve"> </w:t>
      </w:r>
      <w:r>
        <w:rPr>
          <w:b/>
        </w:rPr>
        <w:t>Year</w:t>
      </w:r>
      <w:r>
        <w:rPr>
          <w:b/>
          <w:spacing w:val="-1"/>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6"/>
        </w:rPr>
        <w:t xml:space="preserve"> </w:t>
      </w:r>
      <w:r>
        <w:t>amounting</w:t>
      </w:r>
      <w:r>
        <w:rPr>
          <w:spacing w:val="-4"/>
        </w:rPr>
        <w:t xml:space="preserve"> </w:t>
      </w:r>
      <w:r>
        <w:t>to</w:t>
      </w:r>
      <w:r>
        <w:rPr>
          <w:spacing w:val="-4"/>
        </w:rPr>
        <w:t xml:space="preserve"> </w:t>
      </w:r>
      <w:r>
        <w:t>no</w:t>
      </w:r>
      <w:r>
        <w:rPr>
          <w:spacing w:val="-4"/>
        </w:rPr>
        <w:t xml:space="preserve"> </w:t>
      </w:r>
      <w:r>
        <w:t>fewer</w:t>
      </w:r>
      <w:r>
        <w:rPr>
          <w:spacing w:val="-3"/>
        </w:rPr>
        <w:t xml:space="preserve"> </w:t>
      </w:r>
      <w:r>
        <w:t>than 120</w:t>
      </w:r>
      <w:r>
        <w:rPr>
          <w:spacing w:val="-4"/>
        </w:rPr>
        <w:t xml:space="preserve"> </w:t>
      </w:r>
      <w:r>
        <w:t>credits (which must bring the total studied at Level 5 to no fewer</w:t>
      </w:r>
      <w:r>
        <w:rPr>
          <w:spacing w:val="-2"/>
        </w:rPr>
        <w:t xml:space="preserve"> </w:t>
      </w:r>
      <w:r>
        <w:t>than 120 credits appropriate to the chosen programme).</w:t>
      </w:r>
    </w:p>
    <w:p w14:paraId="4497667A" w14:textId="77777777" w:rsidR="009B0494" w:rsidRDefault="009B0494" w:rsidP="009A260E">
      <w:pPr>
        <w:pStyle w:val="BodyText"/>
        <w:rPr>
          <w:sz w:val="21"/>
        </w:rPr>
      </w:pPr>
    </w:p>
    <w:p w14:paraId="4497667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67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15"/>
        <w:gridCol w:w="973"/>
      </w:tblGrid>
      <w:tr w:rsidR="009B0494" w14:paraId="44976681" w14:textId="77777777">
        <w:trPr>
          <w:trHeight w:val="508"/>
        </w:trPr>
        <w:tc>
          <w:tcPr>
            <w:tcW w:w="1694" w:type="dxa"/>
          </w:tcPr>
          <w:p w14:paraId="4497667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529" w:type="dxa"/>
          </w:tcPr>
          <w:p w14:paraId="4497667E"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15" w:type="dxa"/>
          </w:tcPr>
          <w:p w14:paraId="4497667F" w14:textId="77777777" w:rsidR="009B0494" w:rsidRDefault="007F4792" w:rsidP="009A260E">
            <w:pPr>
              <w:pStyle w:val="TableParagraph"/>
              <w:spacing w:before="0"/>
              <w:ind w:left="117" w:right="95"/>
              <w:rPr>
                <w:b/>
              </w:rPr>
            </w:pPr>
            <w:r>
              <w:rPr>
                <w:b/>
                <w:spacing w:val="-4"/>
              </w:rPr>
              <w:t>Level</w:t>
            </w:r>
          </w:p>
        </w:tc>
        <w:tc>
          <w:tcPr>
            <w:tcW w:w="973" w:type="dxa"/>
          </w:tcPr>
          <w:p w14:paraId="44976680" w14:textId="77777777" w:rsidR="009B0494" w:rsidRDefault="007F4792" w:rsidP="009A260E">
            <w:pPr>
              <w:pStyle w:val="TableParagraph"/>
              <w:spacing w:before="0"/>
              <w:ind w:left="99" w:right="79"/>
              <w:rPr>
                <w:b/>
              </w:rPr>
            </w:pPr>
            <w:r>
              <w:rPr>
                <w:b/>
                <w:spacing w:val="-2"/>
              </w:rPr>
              <w:t>Credits</w:t>
            </w:r>
          </w:p>
        </w:tc>
      </w:tr>
      <w:tr w:rsidR="009B0494" w14:paraId="44976686" w14:textId="77777777">
        <w:trPr>
          <w:trHeight w:val="513"/>
        </w:trPr>
        <w:tc>
          <w:tcPr>
            <w:tcW w:w="1694" w:type="dxa"/>
          </w:tcPr>
          <w:p w14:paraId="44976682" w14:textId="77777777" w:rsidR="009B0494" w:rsidRDefault="007F4792" w:rsidP="009A260E">
            <w:pPr>
              <w:pStyle w:val="TableParagraph"/>
              <w:spacing w:before="0"/>
              <w:ind w:left="144" w:right="132"/>
            </w:pPr>
            <w:r>
              <w:rPr>
                <w:spacing w:val="-2"/>
              </w:rPr>
              <w:t>CL518</w:t>
            </w:r>
          </w:p>
        </w:tc>
        <w:tc>
          <w:tcPr>
            <w:tcW w:w="5529" w:type="dxa"/>
          </w:tcPr>
          <w:p w14:paraId="44976683" w14:textId="77777777" w:rsidR="009B0494" w:rsidRDefault="007F4792" w:rsidP="009A260E">
            <w:pPr>
              <w:pStyle w:val="TableParagraph"/>
              <w:spacing w:before="0"/>
              <w:jc w:val="left"/>
            </w:pPr>
            <w:r>
              <w:t>Group</w:t>
            </w:r>
            <w:r>
              <w:rPr>
                <w:spacing w:val="-3"/>
              </w:rPr>
              <w:t xml:space="preserve"> </w:t>
            </w:r>
            <w:r>
              <w:t>Design</w:t>
            </w:r>
            <w:r>
              <w:rPr>
                <w:spacing w:val="-7"/>
              </w:rPr>
              <w:t xml:space="preserve"> </w:t>
            </w:r>
            <w:r>
              <w:t>Project</w:t>
            </w:r>
            <w:r>
              <w:rPr>
                <w:spacing w:val="-8"/>
              </w:rPr>
              <w:t xml:space="preserve"> </w:t>
            </w:r>
            <w:r>
              <w:rPr>
                <w:spacing w:val="-10"/>
              </w:rPr>
              <w:t>A</w:t>
            </w:r>
          </w:p>
        </w:tc>
        <w:tc>
          <w:tcPr>
            <w:tcW w:w="815" w:type="dxa"/>
          </w:tcPr>
          <w:p w14:paraId="44976684" w14:textId="77777777" w:rsidR="009B0494" w:rsidRDefault="007F4792" w:rsidP="009A260E">
            <w:pPr>
              <w:pStyle w:val="TableParagraph"/>
              <w:spacing w:before="0"/>
              <w:ind w:left="20"/>
            </w:pPr>
            <w:r>
              <w:t>5</w:t>
            </w:r>
          </w:p>
        </w:tc>
        <w:tc>
          <w:tcPr>
            <w:tcW w:w="973" w:type="dxa"/>
          </w:tcPr>
          <w:p w14:paraId="44976685" w14:textId="77777777" w:rsidR="009B0494" w:rsidRDefault="007F4792" w:rsidP="009A260E">
            <w:pPr>
              <w:pStyle w:val="TableParagraph"/>
              <w:spacing w:before="0"/>
              <w:ind w:left="98" w:right="79"/>
            </w:pPr>
            <w:r>
              <w:rPr>
                <w:spacing w:val="-5"/>
              </w:rPr>
              <w:t>20</w:t>
            </w:r>
          </w:p>
        </w:tc>
      </w:tr>
    </w:tbl>
    <w:p w14:paraId="44976687" w14:textId="77777777" w:rsidR="009B0494" w:rsidRDefault="009B0494" w:rsidP="009A260E">
      <w:pPr>
        <w:pStyle w:val="BodyText"/>
        <w:rPr>
          <w:b/>
          <w:sz w:val="21"/>
        </w:rPr>
      </w:pPr>
    </w:p>
    <w:p w14:paraId="44976688" w14:textId="77777777" w:rsidR="009B0494" w:rsidRDefault="007F4792" w:rsidP="009A260E">
      <w:pPr>
        <w:spacing w:line="482" w:lineRule="auto"/>
        <w:ind w:left="120" w:right="6480"/>
        <w:rPr>
          <w:b/>
        </w:rPr>
      </w:pPr>
      <w:r>
        <w:rPr>
          <w:b/>
        </w:rPr>
        <w:t xml:space="preserve">Civil Engineering </w:t>
      </w:r>
      <w:r>
        <w:rPr>
          <w:b/>
          <w:u w:val="single"/>
        </w:rPr>
        <w:t>Optional</w:t>
      </w:r>
      <w:r>
        <w:rPr>
          <w:b/>
          <w:spacing w:val="1"/>
          <w:u w:val="single"/>
        </w:rPr>
        <w:t xml:space="preserve"> </w:t>
      </w:r>
      <w:r>
        <w:rPr>
          <w:b/>
          <w:spacing w:val="-2"/>
          <w:u w:val="single"/>
        </w:rPr>
        <w:t>Modules</w:t>
      </w:r>
    </w:p>
    <w:p w14:paraId="44976689" w14:textId="77777777" w:rsidR="009B0494" w:rsidRDefault="007F4792" w:rsidP="009A260E">
      <w:pPr>
        <w:pStyle w:val="BodyText"/>
        <w:spacing w:line="242" w:lineRule="auto"/>
        <w:ind w:left="120"/>
      </w:pPr>
      <w:r>
        <w:t>No fewer</w:t>
      </w:r>
      <w:r>
        <w:rPr>
          <w:spacing w:val="-3"/>
        </w:rPr>
        <w:t xml:space="preserve"> </w:t>
      </w:r>
      <w:r>
        <w:t>than 100 credits</w:t>
      </w:r>
      <w:r>
        <w:rPr>
          <w:spacing w:val="-1"/>
        </w:rPr>
        <w:t xml:space="preserve"> </w:t>
      </w:r>
      <w:r>
        <w:t>chosen</w:t>
      </w:r>
      <w:r>
        <w:rPr>
          <w:spacing w:val="-4"/>
        </w:rPr>
        <w:t xml:space="preserve"> </w:t>
      </w:r>
      <w:r>
        <w:t>from</w:t>
      </w:r>
      <w:r>
        <w:rPr>
          <w:spacing w:val="-3"/>
        </w:rPr>
        <w:t xml:space="preserve"> </w:t>
      </w:r>
      <w:r>
        <w:t>Lists</w:t>
      </w:r>
      <w:r>
        <w:rPr>
          <w:spacing w:val="-6"/>
        </w:rPr>
        <w:t xml:space="preserve"> </w:t>
      </w:r>
      <w:r>
        <w:t>A,</w:t>
      </w:r>
      <w:r>
        <w:rPr>
          <w:spacing w:val="-5"/>
        </w:rPr>
        <w:t xml:space="preserve"> </w:t>
      </w:r>
      <w:r>
        <w:t>B,</w:t>
      </w:r>
      <w:r>
        <w:rPr>
          <w:spacing w:val="-5"/>
        </w:rPr>
        <w:t xml:space="preserve"> </w:t>
      </w:r>
      <w:r>
        <w:t>and C</w:t>
      </w:r>
      <w:r>
        <w:rPr>
          <w:spacing w:val="-2"/>
        </w:rPr>
        <w:t xml:space="preserve"> </w:t>
      </w:r>
      <w:r>
        <w:t>of which</w:t>
      </w:r>
      <w:r>
        <w:rPr>
          <w:spacing w:val="-4"/>
        </w:rPr>
        <w:t xml:space="preserve"> </w:t>
      </w:r>
      <w:r>
        <w:t>a</w:t>
      </w:r>
      <w:r>
        <w:rPr>
          <w:spacing w:val="-4"/>
        </w:rPr>
        <w:t xml:space="preserve"> </w:t>
      </w:r>
      <w:r>
        <w:t>minimum</w:t>
      </w:r>
      <w:r>
        <w:rPr>
          <w:spacing w:val="-3"/>
        </w:rPr>
        <w:t xml:space="preserve"> </w:t>
      </w:r>
      <w:r>
        <w:t>of</w:t>
      </w:r>
      <w:r>
        <w:rPr>
          <w:spacing w:val="-5"/>
        </w:rPr>
        <w:t xml:space="preserve"> </w:t>
      </w:r>
      <w:r>
        <w:t>40</w:t>
      </w:r>
      <w:r>
        <w:rPr>
          <w:spacing w:val="-4"/>
        </w:rPr>
        <w:t xml:space="preserve"> </w:t>
      </w:r>
      <w:r>
        <w:t>credits must be chosen from List A.</w:t>
      </w:r>
    </w:p>
    <w:p w14:paraId="4497668A" w14:textId="77777777" w:rsidR="009B0494" w:rsidRDefault="009B0494" w:rsidP="009A260E">
      <w:pPr>
        <w:pStyle w:val="BodyText"/>
        <w:rPr>
          <w:sz w:val="21"/>
        </w:rPr>
      </w:pPr>
    </w:p>
    <w:p w14:paraId="4497668B" w14:textId="77777777" w:rsidR="009B0494" w:rsidRDefault="007F4792" w:rsidP="009A260E">
      <w:pPr>
        <w:pStyle w:val="Heading1"/>
      </w:pPr>
      <w:r>
        <w:t>Civil</w:t>
      </w:r>
      <w:r>
        <w:rPr>
          <w:spacing w:val="-5"/>
        </w:rPr>
        <w:t xml:space="preserve"> </w:t>
      </w:r>
      <w:r>
        <w:t>and</w:t>
      </w:r>
      <w:r>
        <w:rPr>
          <w:spacing w:val="-6"/>
        </w:rPr>
        <w:t xml:space="preserve"> </w:t>
      </w:r>
      <w:r>
        <w:t>Environmental</w:t>
      </w:r>
      <w:r>
        <w:rPr>
          <w:spacing w:val="-4"/>
        </w:rPr>
        <w:t xml:space="preserve"> </w:t>
      </w:r>
      <w:r>
        <w:rPr>
          <w:spacing w:val="-2"/>
        </w:rPr>
        <w:t>Engineering</w:t>
      </w:r>
    </w:p>
    <w:p w14:paraId="4497668C" w14:textId="77777777" w:rsidR="009B0494" w:rsidRDefault="009B0494" w:rsidP="009A260E">
      <w:pPr>
        <w:sectPr w:rsidR="009B0494">
          <w:type w:val="continuous"/>
          <w:pgSz w:w="11910" w:h="16840"/>
          <w:pgMar w:top="960" w:right="1320" w:bottom="940" w:left="1320" w:header="0" w:footer="758" w:gutter="0"/>
          <w:cols w:space="720"/>
        </w:sectPr>
      </w:pPr>
    </w:p>
    <w:p w14:paraId="4497668D" w14:textId="77777777" w:rsidR="009B0494" w:rsidRDefault="007F4792" w:rsidP="009A260E">
      <w:pPr>
        <w:ind w:left="120"/>
        <w:rPr>
          <w:b/>
        </w:rPr>
      </w:pPr>
      <w:r>
        <w:rPr>
          <w:b/>
          <w:u w:val="single"/>
        </w:rPr>
        <w:lastRenderedPageBreak/>
        <w:t>Optional</w:t>
      </w:r>
      <w:r>
        <w:rPr>
          <w:b/>
          <w:spacing w:val="1"/>
          <w:u w:val="single"/>
        </w:rPr>
        <w:t xml:space="preserve"> </w:t>
      </w:r>
      <w:r>
        <w:rPr>
          <w:b/>
          <w:spacing w:val="-2"/>
          <w:u w:val="single"/>
        </w:rPr>
        <w:t>Modules</w:t>
      </w:r>
    </w:p>
    <w:p w14:paraId="4497668E" w14:textId="77777777" w:rsidR="009B0494" w:rsidRDefault="009B0494" w:rsidP="009A260E">
      <w:pPr>
        <w:pStyle w:val="BodyText"/>
        <w:rPr>
          <w:b/>
          <w:sz w:val="14"/>
        </w:rPr>
      </w:pPr>
    </w:p>
    <w:p w14:paraId="4497668F" w14:textId="77777777" w:rsidR="009B0494" w:rsidRDefault="007F4792" w:rsidP="009A260E">
      <w:pPr>
        <w:pStyle w:val="BodyText"/>
        <w:spacing w:line="237" w:lineRule="auto"/>
        <w:ind w:left="120"/>
      </w:pPr>
      <w:r>
        <w:t>No fewer</w:t>
      </w:r>
      <w:r>
        <w:rPr>
          <w:spacing w:val="-3"/>
        </w:rPr>
        <w:t xml:space="preserve"> </w:t>
      </w:r>
      <w:r>
        <w:t>than 100 credits</w:t>
      </w:r>
      <w:r>
        <w:rPr>
          <w:spacing w:val="-1"/>
        </w:rPr>
        <w:t xml:space="preserve"> </w:t>
      </w:r>
      <w:r>
        <w:t>chosen</w:t>
      </w:r>
      <w:r>
        <w:rPr>
          <w:spacing w:val="-4"/>
        </w:rPr>
        <w:t xml:space="preserve"> </w:t>
      </w:r>
      <w:r>
        <w:t>from</w:t>
      </w:r>
      <w:r>
        <w:rPr>
          <w:spacing w:val="-3"/>
        </w:rPr>
        <w:t xml:space="preserve"> </w:t>
      </w:r>
      <w:r>
        <w:t>Lists</w:t>
      </w:r>
      <w:r>
        <w:rPr>
          <w:spacing w:val="-6"/>
        </w:rPr>
        <w:t xml:space="preserve"> </w:t>
      </w:r>
      <w:r>
        <w:t>A,</w:t>
      </w:r>
      <w:r>
        <w:rPr>
          <w:spacing w:val="-5"/>
        </w:rPr>
        <w:t xml:space="preserve"> </w:t>
      </w:r>
      <w:r>
        <w:t>B,</w:t>
      </w:r>
      <w:r>
        <w:rPr>
          <w:spacing w:val="-5"/>
        </w:rPr>
        <w:t xml:space="preserve"> </w:t>
      </w:r>
      <w:r>
        <w:t>and C</w:t>
      </w:r>
      <w:r>
        <w:rPr>
          <w:spacing w:val="-2"/>
        </w:rPr>
        <w:t xml:space="preserve"> </w:t>
      </w:r>
      <w:r>
        <w:t>of which</w:t>
      </w:r>
      <w:r>
        <w:rPr>
          <w:spacing w:val="-4"/>
        </w:rPr>
        <w:t xml:space="preserve"> </w:t>
      </w:r>
      <w:r>
        <w:t>a</w:t>
      </w:r>
      <w:r>
        <w:rPr>
          <w:spacing w:val="-4"/>
        </w:rPr>
        <w:t xml:space="preserve"> </w:t>
      </w:r>
      <w:r>
        <w:t>minimum</w:t>
      </w:r>
      <w:r>
        <w:rPr>
          <w:spacing w:val="-3"/>
        </w:rPr>
        <w:t xml:space="preserve"> </w:t>
      </w:r>
      <w:r>
        <w:t>of</w:t>
      </w:r>
      <w:r>
        <w:rPr>
          <w:spacing w:val="-5"/>
        </w:rPr>
        <w:t xml:space="preserve"> </w:t>
      </w:r>
      <w:r>
        <w:t>20</w:t>
      </w:r>
      <w:r>
        <w:rPr>
          <w:spacing w:val="-4"/>
        </w:rPr>
        <w:t xml:space="preserve"> </w:t>
      </w:r>
      <w:r>
        <w:t>credits must be chosen from List A and a minimum of 20 credits must be chosen from List B.</w:t>
      </w:r>
    </w:p>
    <w:p w14:paraId="44976690" w14:textId="77777777" w:rsidR="009B0494" w:rsidRDefault="009B0494" w:rsidP="009A260E">
      <w:pPr>
        <w:pStyle w:val="BodyText"/>
      </w:pPr>
    </w:p>
    <w:p w14:paraId="44976691" w14:textId="77777777" w:rsidR="009B0494" w:rsidRDefault="00000000" w:rsidP="009A260E">
      <w:pPr>
        <w:spacing w:line="477" w:lineRule="auto"/>
        <w:ind w:left="120" w:right="5900"/>
        <w:rPr>
          <w:b/>
        </w:rPr>
      </w:pPr>
      <w:r>
        <w:pict w14:anchorId="4497E7EE">
          <v:shape id="docshape13" o:spid="_x0000_s2061" type="#_x0000_t202" style="position:absolute;left:0;text-align:left;margin-left:1in;margin-top:37.95pt;width:451.2pt;height:286.4pt;z-index:25165516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849"/>
                    <w:gridCol w:w="1079"/>
                  </w:tblGrid>
                  <w:tr w:rsidR="009B0494" w14:paraId="4497E8C8" w14:textId="77777777">
                    <w:trPr>
                      <w:trHeight w:val="513"/>
                    </w:trPr>
                    <w:tc>
                      <w:tcPr>
                        <w:tcW w:w="1694" w:type="dxa"/>
                      </w:tcPr>
                      <w:p w14:paraId="4497E8C3" w14:textId="77777777" w:rsidR="009B0494" w:rsidRDefault="009B0494">
                        <w:pPr>
                          <w:pStyle w:val="TableParagraph"/>
                          <w:spacing w:before="1"/>
                          <w:ind w:left="0"/>
                          <w:jc w:val="left"/>
                          <w:rPr>
                            <w:b/>
                          </w:rPr>
                        </w:pPr>
                      </w:p>
                      <w:p w14:paraId="4497E8C4" w14:textId="77777777" w:rsidR="009B0494" w:rsidRDefault="007F4792">
                        <w:pPr>
                          <w:pStyle w:val="TableParagraph"/>
                          <w:spacing w:before="0" w:line="239" w:lineRule="exact"/>
                          <w:ind w:left="144" w:right="127"/>
                          <w:rPr>
                            <w:b/>
                          </w:rPr>
                        </w:pPr>
                        <w:r>
                          <w:rPr>
                            <w:b/>
                          </w:rPr>
                          <w:t>Module</w:t>
                        </w:r>
                        <w:r>
                          <w:rPr>
                            <w:b/>
                            <w:spacing w:val="-3"/>
                          </w:rPr>
                          <w:t xml:space="preserve"> </w:t>
                        </w:r>
                        <w:r>
                          <w:rPr>
                            <w:b/>
                            <w:spacing w:val="-4"/>
                          </w:rPr>
                          <w:t>Code</w:t>
                        </w:r>
                      </w:p>
                    </w:tc>
                    <w:tc>
                      <w:tcPr>
                        <w:tcW w:w="5390" w:type="dxa"/>
                      </w:tcPr>
                      <w:p w14:paraId="4497E8C5" w14:textId="77777777" w:rsidR="009B0494" w:rsidRDefault="007F4792">
                        <w:pPr>
                          <w:pStyle w:val="TableParagraph"/>
                          <w:spacing w:before="129"/>
                          <w:ind w:left="2039" w:right="2026"/>
                          <w:rPr>
                            <w:b/>
                          </w:rPr>
                        </w:pPr>
                        <w:r>
                          <w:rPr>
                            <w:b/>
                          </w:rPr>
                          <w:t>Module</w:t>
                        </w:r>
                        <w:r>
                          <w:rPr>
                            <w:b/>
                            <w:spacing w:val="-8"/>
                          </w:rPr>
                          <w:t xml:space="preserve"> </w:t>
                        </w:r>
                        <w:r>
                          <w:rPr>
                            <w:b/>
                            <w:spacing w:val="-2"/>
                          </w:rPr>
                          <w:t>Title</w:t>
                        </w:r>
                      </w:p>
                    </w:tc>
                    <w:tc>
                      <w:tcPr>
                        <w:tcW w:w="849" w:type="dxa"/>
                      </w:tcPr>
                      <w:p w14:paraId="4497E8C6" w14:textId="77777777" w:rsidR="009B0494" w:rsidRDefault="007F4792">
                        <w:pPr>
                          <w:pStyle w:val="TableParagraph"/>
                          <w:spacing w:before="129"/>
                          <w:ind w:left="127" w:right="120"/>
                          <w:rPr>
                            <w:b/>
                          </w:rPr>
                        </w:pPr>
                        <w:r>
                          <w:rPr>
                            <w:b/>
                            <w:spacing w:val="-4"/>
                          </w:rPr>
                          <w:t>Level</w:t>
                        </w:r>
                      </w:p>
                    </w:tc>
                    <w:tc>
                      <w:tcPr>
                        <w:tcW w:w="1079" w:type="dxa"/>
                      </w:tcPr>
                      <w:p w14:paraId="4497E8C7" w14:textId="77777777" w:rsidR="009B0494" w:rsidRDefault="007F4792">
                        <w:pPr>
                          <w:pStyle w:val="TableParagraph"/>
                          <w:spacing w:before="129"/>
                          <w:ind w:left="147" w:right="138"/>
                          <w:rPr>
                            <w:b/>
                          </w:rPr>
                        </w:pPr>
                        <w:r>
                          <w:rPr>
                            <w:b/>
                            <w:spacing w:val="-2"/>
                          </w:rPr>
                          <w:t>Credits</w:t>
                        </w:r>
                      </w:p>
                    </w:tc>
                  </w:tr>
                  <w:tr w:rsidR="009B0494" w14:paraId="4497E8CD" w14:textId="77777777">
                    <w:trPr>
                      <w:trHeight w:val="508"/>
                    </w:trPr>
                    <w:tc>
                      <w:tcPr>
                        <w:tcW w:w="1694" w:type="dxa"/>
                      </w:tcPr>
                      <w:p w14:paraId="4497E8C9" w14:textId="77777777" w:rsidR="009B0494" w:rsidRDefault="007F4792">
                        <w:pPr>
                          <w:pStyle w:val="TableParagraph"/>
                          <w:spacing w:before="124"/>
                          <w:ind w:left="144" w:right="132"/>
                        </w:pPr>
                        <w:r>
                          <w:rPr>
                            <w:spacing w:val="-2"/>
                          </w:rPr>
                          <w:t>CL507</w:t>
                        </w:r>
                      </w:p>
                    </w:tc>
                    <w:tc>
                      <w:tcPr>
                        <w:tcW w:w="5390" w:type="dxa"/>
                      </w:tcPr>
                      <w:p w14:paraId="4497E8CA" w14:textId="77777777" w:rsidR="009B0494" w:rsidRDefault="007F4792">
                        <w:pPr>
                          <w:pStyle w:val="TableParagraph"/>
                          <w:spacing w:before="124"/>
                          <w:jc w:val="left"/>
                        </w:pPr>
                        <w:r>
                          <w:t>Ground</w:t>
                        </w:r>
                        <w:r>
                          <w:rPr>
                            <w:spacing w:val="-6"/>
                          </w:rPr>
                          <w:t xml:space="preserve"> </w:t>
                        </w:r>
                        <w:r>
                          <w:t>Improvement</w:t>
                        </w:r>
                        <w:r>
                          <w:rPr>
                            <w:spacing w:val="-7"/>
                          </w:rPr>
                          <w:t xml:space="preserve"> </w:t>
                        </w:r>
                        <w:r>
                          <w:t>and</w:t>
                        </w:r>
                        <w:r>
                          <w:rPr>
                            <w:spacing w:val="-1"/>
                          </w:rPr>
                          <w:t xml:space="preserve"> </w:t>
                        </w:r>
                        <w:r>
                          <w:rPr>
                            <w:spacing w:val="-2"/>
                          </w:rPr>
                          <w:t>Reinforcement</w:t>
                        </w:r>
                      </w:p>
                    </w:tc>
                    <w:tc>
                      <w:tcPr>
                        <w:tcW w:w="849" w:type="dxa"/>
                      </w:tcPr>
                      <w:p w14:paraId="4497E8CB" w14:textId="77777777" w:rsidR="009B0494" w:rsidRDefault="007F4792">
                        <w:pPr>
                          <w:pStyle w:val="TableParagraph"/>
                          <w:spacing w:before="124"/>
                          <w:ind w:left="5"/>
                        </w:pPr>
                        <w:r>
                          <w:t>5</w:t>
                        </w:r>
                      </w:p>
                    </w:tc>
                    <w:tc>
                      <w:tcPr>
                        <w:tcW w:w="1079" w:type="dxa"/>
                      </w:tcPr>
                      <w:p w14:paraId="4497E8CC" w14:textId="77777777" w:rsidR="009B0494" w:rsidRDefault="007F4792">
                        <w:pPr>
                          <w:pStyle w:val="TableParagraph"/>
                          <w:spacing w:before="124"/>
                          <w:ind w:left="147" w:right="129"/>
                        </w:pPr>
                        <w:r>
                          <w:rPr>
                            <w:spacing w:val="-5"/>
                          </w:rPr>
                          <w:t>10</w:t>
                        </w:r>
                      </w:p>
                    </w:tc>
                  </w:tr>
                  <w:tr w:rsidR="009B0494" w14:paraId="4497E8D2" w14:textId="77777777">
                    <w:trPr>
                      <w:trHeight w:val="508"/>
                    </w:trPr>
                    <w:tc>
                      <w:tcPr>
                        <w:tcW w:w="1694" w:type="dxa"/>
                      </w:tcPr>
                      <w:p w14:paraId="4497E8CE" w14:textId="77777777" w:rsidR="009B0494" w:rsidRDefault="007F4792">
                        <w:pPr>
                          <w:pStyle w:val="TableParagraph"/>
                          <w:spacing w:before="124"/>
                          <w:ind w:left="144" w:right="132"/>
                        </w:pPr>
                        <w:r>
                          <w:rPr>
                            <w:spacing w:val="-2"/>
                          </w:rPr>
                          <w:t>CL508</w:t>
                        </w:r>
                      </w:p>
                    </w:tc>
                    <w:tc>
                      <w:tcPr>
                        <w:tcW w:w="5390" w:type="dxa"/>
                      </w:tcPr>
                      <w:p w14:paraId="4497E8CF" w14:textId="77777777" w:rsidR="009B0494" w:rsidRDefault="007F4792">
                        <w:pPr>
                          <w:pStyle w:val="TableParagraph"/>
                          <w:spacing w:before="124"/>
                          <w:jc w:val="left"/>
                        </w:pPr>
                        <w:r>
                          <w:t>Site</w:t>
                        </w:r>
                        <w:r>
                          <w:rPr>
                            <w:spacing w:val="-7"/>
                          </w:rPr>
                          <w:t xml:space="preserve"> </w:t>
                        </w:r>
                        <w:r>
                          <w:t>Investigation</w:t>
                        </w:r>
                        <w:r>
                          <w:rPr>
                            <w:spacing w:val="-6"/>
                          </w:rPr>
                          <w:t xml:space="preserve"> </w:t>
                        </w:r>
                        <w:r>
                          <w:t>and</w:t>
                        </w:r>
                        <w:r>
                          <w:rPr>
                            <w:spacing w:val="-2"/>
                          </w:rPr>
                          <w:t xml:space="preserve"> </w:t>
                        </w:r>
                        <w:r>
                          <w:t>Risk</w:t>
                        </w:r>
                        <w:r>
                          <w:rPr>
                            <w:spacing w:val="-8"/>
                          </w:rPr>
                          <w:t xml:space="preserve"> </w:t>
                        </w:r>
                        <w:r>
                          <w:rPr>
                            <w:spacing w:val="-2"/>
                          </w:rPr>
                          <w:t>Assessment</w:t>
                        </w:r>
                      </w:p>
                    </w:tc>
                    <w:tc>
                      <w:tcPr>
                        <w:tcW w:w="849" w:type="dxa"/>
                      </w:tcPr>
                      <w:p w14:paraId="4497E8D0" w14:textId="77777777" w:rsidR="009B0494" w:rsidRDefault="007F4792">
                        <w:pPr>
                          <w:pStyle w:val="TableParagraph"/>
                          <w:spacing w:before="124"/>
                          <w:ind w:left="5"/>
                        </w:pPr>
                        <w:r>
                          <w:t>5</w:t>
                        </w:r>
                      </w:p>
                    </w:tc>
                    <w:tc>
                      <w:tcPr>
                        <w:tcW w:w="1079" w:type="dxa"/>
                      </w:tcPr>
                      <w:p w14:paraId="4497E8D1" w14:textId="77777777" w:rsidR="009B0494" w:rsidRDefault="007F4792">
                        <w:pPr>
                          <w:pStyle w:val="TableParagraph"/>
                          <w:spacing w:before="124"/>
                          <w:ind w:left="147" w:right="129"/>
                        </w:pPr>
                        <w:r>
                          <w:rPr>
                            <w:spacing w:val="-5"/>
                          </w:rPr>
                          <w:t>10</w:t>
                        </w:r>
                      </w:p>
                    </w:tc>
                  </w:tr>
                  <w:tr w:rsidR="009B0494" w14:paraId="4497E8D7" w14:textId="77777777">
                    <w:trPr>
                      <w:trHeight w:val="513"/>
                    </w:trPr>
                    <w:tc>
                      <w:tcPr>
                        <w:tcW w:w="1694" w:type="dxa"/>
                      </w:tcPr>
                      <w:p w14:paraId="4497E8D3" w14:textId="77777777" w:rsidR="009B0494" w:rsidRDefault="007F4792">
                        <w:pPr>
                          <w:pStyle w:val="TableParagraph"/>
                          <w:spacing w:before="129"/>
                          <w:ind w:left="144" w:right="132"/>
                        </w:pPr>
                        <w:r>
                          <w:rPr>
                            <w:spacing w:val="-2"/>
                          </w:rPr>
                          <w:t>CL510</w:t>
                        </w:r>
                      </w:p>
                    </w:tc>
                    <w:tc>
                      <w:tcPr>
                        <w:tcW w:w="5390" w:type="dxa"/>
                      </w:tcPr>
                      <w:p w14:paraId="4497E8D4" w14:textId="77777777" w:rsidR="009B0494" w:rsidRDefault="007F4792">
                        <w:pPr>
                          <w:pStyle w:val="TableParagraph"/>
                          <w:spacing w:before="129"/>
                          <w:jc w:val="left"/>
                        </w:pPr>
                        <w:r>
                          <w:t>Advanced</w:t>
                        </w:r>
                        <w:r>
                          <w:rPr>
                            <w:spacing w:val="-8"/>
                          </w:rPr>
                          <w:t xml:space="preserve"> </w:t>
                        </w:r>
                        <w:r>
                          <w:t>Structural</w:t>
                        </w:r>
                        <w:r>
                          <w:rPr>
                            <w:spacing w:val="-5"/>
                          </w:rPr>
                          <w:t xml:space="preserve"> </w:t>
                        </w:r>
                        <w:r>
                          <w:t>Analysis</w:t>
                        </w:r>
                        <w:r>
                          <w:rPr>
                            <w:spacing w:val="-9"/>
                          </w:rPr>
                          <w:t xml:space="preserve"> </w:t>
                        </w:r>
                        <w:r>
                          <w:t>and</w:t>
                        </w:r>
                        <w:r>
                          <w:rPr>
                            <w:spacing w:val="-2"/>
                          </w:rPr>
                          <w:t xml:space="preserve"> Design</w:t>
                        </w:r>
                      </w:p>
                    </w:tc>
                    <w:tc>
                      <w:tcPr>
                        <w:tcW w:w="849" w:type="dxa"/>
                      </w:tcPr>
                      <w:p w14:paraId="4497E8D5" w14:textId="77777777" w:rsidR="009B0494" w:rsidRDefault="007F4792">
                        <w:pPr>
                          <w:pStyle w:val="TableParagraph"/>
                          <w:spacing w:before="129"/>
                          <w:ind w:left="5"/>
                        </w:pPr>
                        <w:r>
                          <w:t>5</w:t>
                        </w:r>
                      </w:p>
                    </w:tc>
                    <w:tc>
                      <w:tcPr>
                        <w:tcW w:w="1079" w:type="dxa"/>
                      </w:tcPr>
                      <w:p w14:paraId="4497E8D6" w14:textId="77777777" w:rsidR="009B0494" w:rsidRDefault="007F4792">
                        <w:pPr>
                          <w:pStyle w:val="TableParagraph"/>
                          <w:spacing w:before="129"/>
                          <w:ind w:left="147" w:right="129"/>
                        </w:pPr>
                        <w:r>
                          <w:rPr>
                            <w:spacing w:val="-5"/>
                          </w:rPr>
                          <w:t>10</w:t>
                        </w:r>
                      </w:p>
                    </w:tc>
                  </w:tr>
                  <w:tr w:rsidR="009B0494" w14:paraId="4497E8DC" w14:textId="77777777">
                    <w:trPr>
                      <w:trHeight w:val="508"/>
                    </w:trPr>
                    <w:tc>
                      <w:tcPr>
                        <w:tcW w:w="1694" w:type="dxa"/>
                      </w:tcPr>
                      <w:p w14:paraId="4497E8D8" w14:textId="77777777" w:rsidR="009B0494" w:rsidRDefault="007F4792">
                        <w:pPr>
                          <w:pStyle w:val="TableParagraph"/>
                          <w:spacing w:before="124"/>
                          <w:ind w:left="144" w:right="132"/>
                        </w:pPr>
                        <w:r>
                          <w:rPr>
                            <w:spacing w:val="-2"/>
                          </w:rPr>
                          <w:t>CL514</w:t>
                        </w:r>
                      </w:p>
                    </w:tc>
                    <w:tc>
                      <w:tcPr>
                        <w:tcW w:w="5390" w:type="dxa"/>
                      </w:tcPr>
                      <w:p w14:paraId="4497E8D9" w14:textId="77777777" w:rsidR="009B0494" w:rsidRDefault="007F4792">
                        <w:pPr>
                          <w:pStyle w:val="TableParagraph"/>
                          <w:spacing w:before="124"/>
                          <w:jc w:val="left"/>
                        </w:pPr>
                        <w:r>
                          <w:t>Rock</w:t>
                        </w:r>
                        <w:r>
                          <w:rPr>
                            <w:spacing w:val="-6"/>
                          </w:rPr>
                          <w:t xml:space="preserve"> </w:t>
                        </w:r>
                        <w:r>
                          <w:t>Mechanics,</w:t>
                        </w:r>
                        <w:r>
                          <w:rPr>
                            <w:spacing w:val="-6"/>
                          </w:rPr>
                          <w:t xml:space="preserve"> </w:t>
                        </w:r>
                        <w:r>
                          <w:t>Tunnelling</w:t>
                        </w:r>
                        <w:r>
                          <w:rPr>
                            <w:spacing w:val="-8"/>
                          </w:rPr>
                          <w:t xml:space="preserve"> </w:t>
                        </w:r>
                        <w:r>
                          <w:t>and</w:t>
                        </w:r>
                        <w:r>
                          <w:rPr>
                            <w:spacing w:val="-4"/>
                          </w:rPr>
                          <w:t xml:space="preserve"> </w:t>
                        </w:r>
                        <w:r>
                          <w:rPr>
                            <w:spacing w:val="-2"/>
                          </w:rPr>
                          <w:t>Groundwater</w:t>
                        </w:r>
                      </w:p>
                    </w:tc>
                    <w:tc>
                      <w:tcPr>
                        <w:tcW w:w="849" w:type="dxa"/>
                      </w:tcPr>
                      <w:p w14:paraId="4497E8DA" w14:textId="77777777" w:rsidR="009B0494" w:rsidRDefault="007F4792">
                        <w:pPr>
                          <w:pStyle w:val="TableParagraph"/>
                          <w:spacing w:before="124"/>
                          <w:ind w:left="5"/>
                        </w:pPr>
                        <w:r>
                          <w:t>5</w:t>
                        </w:r>
                      </w:p>
                    </w:tc>
                    <w:tc>
                      <w:tcPr>
                        <w:tcW w:w="1079" w:type="dxa"/>
                      </w:tcPr>
                      <w:p w14:paraId="4497E8DB" w14:textId="77777777" w:rsidR="009B0494" w:rsidRDefault="007F4792">
                        <w:pPr>
                          <w:pStyle w:val="TableParagraph"/>
                          <w:spacing w:before="124"/>
                          <w:ind w:left="147" w:right="129"/>
                        </w:pPr>
                        <w:r>
                          <w:rPr>
                            <w:spacing w:val="-5"/>
                          </w:rPr>
                          <w:t>20</w:t>
                        </w:r>
                      </w:p>
                    </w:tc>
                  </w:tr>
                  <w:tr w:rsidR="009B0494" w14:paraId="4497E8E1" w14:textId="77777777">
                    <w:trPr>
                      <w:trHeight w:val="508"/>
                    </w:trPr>
                    <w:tc>
                      <w:tcPr>
                        <w:tcW w:w="1694" w:type="dxa"/>
                      </w:tcPr>
                      <w:p w14:paraId="4497E8DD" w14:textId="77777777" w:rsidR="009B0494" w:rsidRDefault="007F4792">
                        <w:pPr>
                          <w:pStyle w:val="TableParagraph"/>
                          <w:spacing w:before="124"/>
                          <w:ind w:left="144" w:right="132"/>
                        </w:pPr>
                        <w:r>
                          <w:rPr>
                            <w:spacing w:val="-2"/>
                          </w:rPr>
                          <w:t>CL516</w:t>
                        </w:r>
                      </w:p>
                    </w:tc>
                    <w:tc>
                      <w:tcPr>
                        <w:tcW w:w="5390" w:type="dxa"/>
                      </w:tcPr>
                      <w:p w14:paraId="4497E8DE" w14:textId="77777777" w:rsidR="009B0494" w:rsidRDefault="007F4792">
                        <w:pPr>
                          <w:pStyle w:val="TableParagraph"/>
                          <w:spacing w:before="124"/>
                          <w:jc w:val="left"/>
                        </w:pPr>
                        <w:r>
                          <w:t>MEng</w:t>
                        </w:r>
                        <w:r>
                          <w:rPr>
                            <w:spacing w:val="-1"/>
                          </w:rPr>
                          <w:t xml:space="preserve"> </w:t>
                        </w:r>
                        <w:r>
                          <w:rPr>
                            <w:spacing w:val="-2"/>
                          </w:rPr>
                          <w:t>Dissertation</w:t>
                        </w:r>
                      </w:p>
                    </w:tc>
                    <w:tc>
                      <w:tcPr>
                        <w:tcW w:w="849" w:type="dxa"/>
                      </w:tcPr>
                      <w:p w14:paraId="4497E8DF" w14:textId="77777777" w:rsidR="009B0494" w:rsidRDefault="007F4792">
                        <w:pPr>
                          <w:pStyle w:val="TableParagraph"/>
                          <w:spacing w:before="124"/>
                          <w:ind w:left="5"/>
                        </w:pPr>
                        <w:r>
                          <w:t>5</w:t>
                        </w:r>
                      </w:p>
                    </w:tc>
                    <w:tc>
                      <w:tcPr>
                        <w:tcW w:w="1079" w:type="dxa"/>
                      </w:tcPr>
                      <w:p w14:paraId="4497E8E0" w14:textId="77777777" w:rsidR="009B0494" w:rsidRDefault="007F4792">
                        <w:pPr>
                          <w:pStyle w:val="TableParagraph"/>
                          <w:spacing w:before="124"/>
                          <w:ind w:left="147" w:right="130"/>
                        </w:pPr>
                        <w:r>
                          <w:rPr>
                            <w:spacing w:val="-5"/>
                          </w:rPr>
                          <w:t>20</w:t>
                        </w:r>
                      </w:p>
                    </w:tc>
                  </w:tr>
                  <w:tr w:rsidR="009B0494" w14:paraId="4497E8E6" w14:textId="77777777">
                    <w:trPr>
                      <w:trHeight w:val="513"/>
                    </w:trPr>
                    <w:tc>
                      <w:tcPr>
                        <w:tcW w:w="1694" w:type="dxa"/>
                      </w:tcPr>
                      <w:p w14:paraId="4497E8E2" w14:textId="77777777" w:rsidR="009B0494" w:rsidRDefault="007F4792">
                        <w:pPr>
                          <w:pStyle w:val="TableParagraph"/>
                          <w:spacing w:before="129"/>
                          <w:ind w:left="144" w:right="132"/>
                        </w:pPr>
                        <w:r>
                          <w:rPr>
                            <w:spacing w:val="-2"/>
                          </w:rPr>
                          <w:t>CL517</w:t>
                        </w:r>
                      </w:p>
                    </w:tc>
                    <w:tc>
                      <w:tcPr>
                        <w:tcW w:w="5390" w:type="dxa"/>
                      </w:tcPr>
                      <w:p w14:paraId="4497E8E3" w14:textId="77777777" w:rsidR="009B0494" w:rsidRDefault="007F4792">
                        <w:pPr>
                          <w:pStyle w:val="TableParagraph"/>
                          <w:spacing w:before="129"/>
                          <w:jc w:val="left"/>
                        </w:pPr>
                        <w:r>
                          <w:t>Advanced</w:t>
                        </w:r>
                        <w:r>
                          <w:rPr>
                            <w:spacing w:val="-10"/>
                          </w:rPr>
                          <w:t xml:space="preserve"> </w:t>
                        </w:r>
                        <w:r>
                          <w:t>Structural</w:t>
                        </w:r>
                        <w:r>
                          <w:rPr>
                            <w:spacing w:val="-8"/>
                          </w:rPr>
                          <w:t xml:space="preserve"> </w:t>
                        </w:r>
                        <w:r>
                          <w:t>Steelwork</w:t>
                        </w:r>
                        <w:r>
                          <w:rPr>
                            <w:spacing w:val="-6"/>
                          </w:rPr>
                          <w:t xml:space="preserve"> </w:t>
                        </w:r>
                        <w:r>
                          <w:rPr>
                            <w:spacing w:val="-2"/>
                          </w:rPr>
                          <w:t>Design</w:t>
                        </w:r>
                      </w:p>
                    </w:tc>
                    <w:tc>
                      <w:tcPr>
                        <w:tcW w:w="849" w:type="dxa"/>
                      </w:tcPr>
                      <w:p w14:paraId="4497E8E4" w14:textId="77777777" w:rsidR="009B0494" w:rsidRDefault="007F4792">
                        <w:pPr>
                          <w:pStyle w:val="TableParagraph"/>
                          <w:spacing w:before="129"/>
                          <w:ind w:left="5"/>
                        </w:pPr>
                        <w:r>
                          <w:t>5</w:t>
                        </w:r>
                      </w:p>
                    </w:tc>
                    <w:tc>
                      <w:tcPr>
                        <w:tcW w:w="1079" w:type="dxa"/>
                      </w:tcPr>
                      <w:p w14:paraId="4497E8E5" w14:textId="77777777" w:rsidR="009B0494" w:rsidRDefault="007F4792">
                        <w:pPr>
                          <w:pStyle w:val="TableParagraph"/>
                          <w:spacing w:before="129"/>
                          <w:ind w:left="147" w:right="130"/>
                        </w:pPr>
                        <w:r>
                          <w:rPr>
                            <w:spacing w:val="-5"/>
                          </w:rPr>
                          <w:t>20</w:t>
                        </w:r>
                      </w:p>
                    </w:tc>
                  </w:tr>
                  <w:tr w:rsidR="009B0494" w14:paraId="4497E8EB" w14:textId="77777777">
                    <w:trPr>
                      <w:trHeight w:val="508"/>
                    </w:trPr>
                    <w:tc>
                      <w:tcPr>
                        <w:tcW w:w="1694" w:type="dxa"/>
                      </w:tcPr>
                      <w:p w14:paraId="4497E8E7" w14:textId="77777777" w:rsidR="009B0494" w:rsidRDefault="007F4792">
                        <w:pPr>
                          <w:pStyle w:val="TableParagraph"/>
                          <w:spacing w:before="124"/>
                          <w:ind w:left="144" w:right="132"/>
                        </w:pPr>
                        <w:r>
                          <w:rPr>
                            <w:spacing w:val="-2"/>
                          </w:rPr>
                          <w:t>CL520</w:t>
                        </w:r>
                      </w:p>
                    </w:tc>
                    <w:tc>
                      <w:tcPr>
                        <w:tcW w:w="5390" w:type="dxa"/>
                      </w:tcPr>
                      <w:p w14:paraId="4497E8E8" w14:textId="77777777" w:rsidR="009B0494" w:rsidRDefault="007F4792">
                        <w:pPr>
                          <w:pStyle w:val="TableParagraph"/>
                          <w:spacing w:before="0" w:line="250" w:lineRule="exact"/>
                          <w:ind w:right="225"/>
                          <w:jc w:val="left"/>
                        </w:pPr>
                        <w:r>
                          <w:t>Engineering Challenges in Nuclear Decommissioning</w:t>
                        </w:r>
                        <w:r>
                          <w:rPr>
                            <w:spacing w:val="-13"/>
                          </w:rPr>
                          <w:t xml:space="preserve"> </w:t>
                        </w:r>
                        <w:r>
                          <w:t>and</w:t>
                        </w:r>
                        <w:r>
                          <w:rPr>
                            <w:spacing w:val="-9"/>
                          </w:rPr>
                          <w:t xml:space="preserve"> </w:t>
                        </w:r>
                        <w:r>
                          <w:t>Waste</w:t>
                        </w:r>
                        <w:r>
                          <w:rPr>
                            <w:spacing w:val="-9"/>
                          </w:rPr>
                          <w:t xml:space="preserve"> </w:t>
                        </w:r>
                        <w:r>
                          <w:t>Disposal</w:t>
                        </w:r>
                      </w:p>
                    </w:tc>
                    <w:tc>
                      <w:tcPr>
                        <w:tcW w:w="849" w:type="dxa"/>
                      </w:tcPr>
                      <w:p w14:paraId="4497E8E9" w14:textId="77777777" w:rsidR="009B0494" w:rsidRDefault="007F4792">
                        <w:pPr>
                          <w:pStyle w:val="TableParagraph"/>
                          <w:spacing w:before="124"/>
                          <w:ind w:left="4"/>
                        </w:pPr>
                        <w:r>
                          <w:t>5</w:t>
                        </w:r>
                      </w:p>
                    </w:tc>
                    <w:tc>
                      <w:tcPr>
                        <w:tcW w:w="1079" w:type="dxa"/>
                      </w:tcPr>
                      <w:p w14:paraId="4497E8EA" w14:textId="77777777" w:rsidR="009B0494" w:rsidRDefault="007F4792">
                        <w:pPr>
                          <w:pStyle w:val="TableParagraph"/>
                          <w:spacing w:before="124"/>
                          <w:ind w:left="147" w:right="130"/>
                        </w:pPr>
                        <w:r>
                          <w:rPr>
                            <w:spacing w:val="-5"/>
                          </w:rPr>
                          <w:t>10</w:t>
                        </w:r>
                      </w:p>
                    </w:tc>
                  </w:tr>
                  <w:tr w:rsidR="009B0494" w14:paraId="4497E8F0" w14:textId="77777777">
                    <w:trPr>
                      <w:trHeight w:val="508"/>
                    </w:trPr>
                    <w:tc>
                      <w:tcPr>
                        <w:tcW w:w="1694" w:type="dxa"/>
                      </w:tcPr>
                      <w:p w14:paraId="4497E8EC" w14:textId="77777777" w:rsidR="009B0494" w:rsidRDefault="007F4792">
                        <w:pPr>
                          <w:pStyle w:val="TableParagraph"/>
                          <w:spacing w:before="124"/>
                          <w:ind w:left="144" w:right="132"/>
                        </w:pPr>
                        <w:r>
                          <w:rPr>
                            <w:spacing w:val="-2"/>
                          </w:rPr>
                          <w:t>CL917</w:t>
                        </w:r>
                      </w:p>
                    </w:tc>
                    <w:tc>
                      <w:tcPr>
                        <w:tcW w:w="5390" w:type="dxa"/>
                      </w:tcPr>
                      <w:p w14:paraId="4497E8ED" w14:textId="77777777" w:rsidR="009B0494" w:rsidRDefault="007F4792">
                        <w:pPr>
                          <w:pStyle w:val="TableParagraph"/>
                          <w:spacing w:before="124"/>
                          <w:jc w:val="left"/>
                        </w:pPr>
                        <w:r>
                          <w:t>Slopes</w:t>
                        </w:r>
                        <w:r>
                          <w:rPr>
                            <w:spacing w:val="-8"/>
                          </w:rPr>
                          <w:t xml:space="preserve"> </w:t>
                        </w:r>
                        <w:r>
                          <w:t>and</w:t>
                        </w:r>
                        <w:r>
                          <w:rPr>
                            <w:spacing w:val="1"/>
                          </w:rPr>
                          <w:t xml:space="preserve"> </w:t>
                        </w:r>
                        <w:r>
                          <w:rPr>
                            <w:spacing w:val="-4"/>
                          </w:rPr>
                          <w:t>Walls</w:t>
                        </w:r>
                      </w:p>
                    </w:tc>
                    <w:tc>
                      <w:tcPr>
                        <w:tcW w:w="849" w:type="dxa"/>
                      </w:tcPr>
                      <w:p w14:paraId="4497E8EE" w14:textId="77777777" w:rsidR="009B0494" w:rsidRDefault="007F4792">
                        <w:pPr>
                          <w:pStyle w:val="TableParagraph"/>
                          <w:spacing w:before="124"/>
                          <w:ind w:left="5"/>
                        </w:pPr>
                        <w:r>
                          <w:t>5</w:t>
                        </w:r>
                      </w:p>
                    </w:tc>
                    <w:tc>
                      <w:tcPr>
                        <w:tcW w:w="1079" w:type="dxa"/>
                      </w:tcPr>
                      <w:p w14:paraId="4497E8EF" w14:textId="77777777" w:rsidR="009B0494" w:rsidRDefault="007F4792">
                        <w:pPr>
                          <w:pStyle w:val="TableParagraph"/>
                          <w:spacing w:before="124"/>
                          <w:ind w:left="147" w:right="129"/>
                        </w:pPr>
                        <w:r>
                          <w:rPr>
                            <w:spacing w:val="-5"/>
                          </w:rPr>
                          <w:t>10</w:t>
                        </w:r>
                      </w:p>
                    </w:tc>
                  </w:tr>
                  <w:tr w:rsidR="009B0494" w14:paraId="4497E8F5" w14:textId="77777777">
                    <w:trPr>
                      <w:trHeight w:val="513"/>
                    </w:trPr>
                    <w:tc>
                      <w:tcPr>
                        <w:tcW w:w="1694" w:type="dxa"/>
                      </w:tcPr>
                      <w:p w14:paraId="4497E8F1" w14:textId="77777777" w:rsidR="009B0494" w:rsidRDefault="007F4792">
                        <w:pPr>
                          <w:pStyle w:val="TableParagraph"/>
                          <w:spacing w:before="129"/>
                          <w:ind w:left="144" w:right="132"/>
                        </w:pPr>
                        <w:r>
                          <w:rPr>
                            <w:spacing w:val="-2"/>
                          </w:rPr>
                          <w:t>CL991</w:t>
                        </w:r>
                      </w:p>
                    </w:tc>
                    <w:tc>
                      <w:tcPr>
                        <w:tcW w:w="5390" w:type="dxa"/>
                      </w:tcPr>
                      <w:p w14:paraId="4497E8F2" w14:textId="77777777" w:rsidR="009B0494" w:rsidRDefault="007F4792">
                        <w:pPr>
                          <w:pStyle w:val="TableParagraph"/>
                          <w:spacing w:before="129"/>
                          <w:jc w:val="left"/>
                        </w:pPr>
                        <w:r>
                          <w:t>Structural</w:t>
                        </w:r>
                        <w:r>
                          <w:rPr>
                            <w:spacing w:val="-7"/>
                          </w:rPr>
                          <w:t xml:space="preserve"> </w:t>
                        </w:r>
                        <w:r>
                          <w:t>Health</w:t>
                        </w:r>
                        <w:r>
                          <w:rPr>
                            <w:spacing w:val="-4"/>
                          </w:rPr>
                          <w:t xml:space="preserve"> </w:t>
                        </w:r>
                        <w:r>
                          <w:rPr>
                            <w:spacing w:val="-2"/>
                          </w:rPr>
                          <w:t>Monitoring</w:t>
                        </w:r>
                      </w:p>
                    </w:tc>
                    <w:tc>
                      <w:tcPr>
                        <w:tcW w:w="849" w:type="dxa"/>
                      </w:tcPr>
                      <w:p w14:paraId="4497E8F3" w14:textId="77777777" w:rsidR="009B0494" w:rsidRDefault="007F4792">
                        <w:pPr>
                          <w:pStyle w:val="TableParagraph"/>
                          <w:spacing w:before="129"/>
                          <w:ind w:left="5"/>
                        </w:pPr>
                        <w:r>
                          <w:t>5</w:t>
                        </w:r>
                      </w:p>
                    </w:tc>
                    <w:tc>
                      <w:tcPr>
                        <w:tcW w:w="1079" w:type="dxa"/>
                      </w:tcPr>
                      <w:p w14:paraId="4497E8F4" w14:textId="77777777" w:rsidR="009B0494" w:rsidRDefault="007F4792">
                        <w:pPr>
                          <w:pStyle w:val="TableParagraph"/>
                          <w:spacing w:before="129"/>
                          <w:ind w:left="147" w:right="129"/>
                        </w:pPr>
                        <w:r>
                          <w:rPr>
                            <w:spacing w:val="-5"/>
                          </w:rPr>
                          <w:t>10</w:t>
                        </w:r>
                      </w:p>
                    </w:tc>
                  </w:tr>
                  <w:tr w:rsidR="009B0494" w14:paraId="4497E8FA" w14:textId="77777777">
                    <w:trPr>
                      <w:trHeight w:val="508"/>
                    </w:trPr>
                    <w:tc>
                      <w:tcPr>
                        <w:tcW w:w="1694" w:type="dxa"/>
                      </w:tcPr>
                      <w:p w14:paraId="4497E8F6" w14:textId="77777777" w:rsidR="009B0494" w:rsidRDefault="007F4792">
                        <w:pPr>
                          <w:pStyle w:val="TableParagraph"/>
                          <w:spacing w:before="124"/>
                          <w:ind w:left="144" w:right="132"/>
                        </w:pPr>
                        <w:r>
                          <w:rPr>
                            <w:spacing w:val="-2"/>
                          </w:rPr>
                          <w:t>CL992</w:t>
                        </w:r>
                      </w:p>
                    </w:tc>
                    <w:tc>
                      <w:tcPr>
                        <w:tcW w:w="5390" w:type="dxa"/>
                      </w:tcPr>
                      <w:p w14:paraId="4497E8F7" w14:textId="77777777" w:rsidR="009B0494" w:rsidRDefault="007F4792">
                        <w:pPr>
                          <w:pStyle w:val="TableParagraph"/>
                          <w:spacing w:before="124"/>
                          <w:jc w:val="left"/>
                        </w:pPr>
                        <w:r>
                          <w:t>Advanced</w:t>
                        </w:r>
                        <w:r>
                          <w:rPr>
                            <w:spacing w:val="-5"/>
                          </w:rPr>
                          <w:t xml:space="preserve"> </w:t>
                        </w:r>
                        <w:r>
                          <w:t>Materials</w:t>
                        </w:r>
                        <w:r>
                          <w:rPr>
                            <w:spacing w:val="-6"/>
                          </w:rPr>
                          <w:t xml:space="preserve"> </w:t>
                        </w:r>
                        <w:r>
                          <w:t>for</w:t>
                        </w:r>
                        <w:r>
                          <w:rPr>
                            <w:spacing w:val="-8"/>
                          </w:rPr>
                          <w:t xml:space="preserve"> </w:t>
                        </w:r>
                        <w:r>
                          <w:rPr>
                            <w:spacing w:val="-2"/>
                          </w:rPr>
                          <w:t>Structures</w:t>
                        </w:r>
                      </w:p>
                    </w:tc>
                    <w:tc>
                      <w:tcPr>
                        <w:tcW w:w="849" w:type="dxa"/>
                      </w:tcPr>
                      <w:p w14:paraId="4497E8F8" w14:textId="77777777" w:rsidR="009B0494" w:rsidRDefault="007F4792">
                        <w:pPr>
                          <w:pStyle w:val="TableParagraph"/>
                          <w:spacing w:before="124"/>
                          <w:ind w:left="5"/>
                        </w:pPr>
                        <w:r>
                          <w:t>5</w:t>
                        </w:r>
                      </w:p>
                    </w:tc>
                    <w:tc>
                      <w:tcPr>
                        <w:tcW w:w="1079" w:type="dxa"/>
                      </w:tcPr>
                      <w:p w14:paraId="4497E8F9" w14:textId="77777777" w:rsidR="009B0494" w:rsidRDefault="007F4792">
                        <w:pPr>
                          <w:pStyle w:val="TableParagraph"/>
                          <w:spacing w:before="124"/>
                          <w:ind w:left="147" w:right="130"/>
                        </w:pPr>
                        <w:r>
                          <w:rPr>
                            <w:spacing w:val="-5"/>
                          </w:rPr>
                          <w:t>10</w:t>
                        </w:r>
                      </w:p>
                    </w:tc>
                  </w:tr>
                </w:tbl>
                <w:p w14:paraId="4497E8FB" w14:textId="77777777" w:rsidR="009B0494" w:rsidRDefault="009B0494">
                  <w:pPr>
                    <w:pStyle w:val="BodyText"/>
                  </w:pPr>
                </w:p>
              </w:txbxContent>
            </v:textbox>
            <w10:wrap anchorx="page"/>
          </v:shape>
        </w:pict>
      </w:r>
      <w:r w:rsidR="007F4792">
        <w:rPr>
          <w:b/>
        </w:rPr>
        <w:t>Optional</w:t>
      </w:r>
      <w:r w:rsidR="007F4792">
        <w:rPr>
          <w:b/>
          <w:spacing w:val="-6"/>
        </w:rPr>
        <w:t xml:space="preserve"> </w:t>
      </w:r>
      <w:r w:rsidR="007F4792">
        <w:rPr>
          <w:b/>
        </w:rPr>
        <w:t>Modules</w:t>
      </w:r>
      <w:r w:rsidR="007F4792">
        <w:rPr>
          <w:b/>
          <w:spacing w:val="-5"/>
        </w:rPr>
        <w:t xml:space="preserve"> </w:t>
      </w:r>
      <w:r w:rsidR="007F4792">
        <w:rPr>
          <w:b/>
        </w:rPr>
        <w:t>at</w:t>
      </w:r>
      <w:r w:rsidR="007F4792">
        <w:rPr>
          <w:b/>
          <w:spacing w:val="-9"/>
        </w:rPr>
        <w:t xml:space="preserve"> </w:t>
      </w:r>
      <w:r w:rsidR="007F4792">
        <w:rPr>
          <w:b/>
        </w:rPr>
        <w:t>Level</w:t>
      </w:r>
      <w:r w:rsidR="007F4792">
        <w:rPr>
          <w:b/>
          <w:spacing w:val="-11"/>
        </w:rPr>
        <w:t xml:space="preserve"> </w:t>
      </w:r>
      <w:r w:rsidR="007F4792">
        <w:rPr>
          <w:b/>
        </w:rPr>
        <w:t>5 List A: Civil Engineering</w:t>
      </w:r>
    </w:p>
    <w:p w14:paraId="44976692" w14:textId="77777777" w:rsidR="009B0494" w:rsidRDefault="009B0494" w:rsidP="009A260E">
      <w:pPr>
        <w:pStyle w:val="BodyText"/>
        <w:rPr>
          <w:b/>
          <w:sz w:val="24"/>
        </w:rPr>
      </w:pPr>
    </w:p>
    <w:p w14:paraId="44976693" w14:textId="77777777" w:rsidR="009B0494" w:rsidRDefault="009B0494" w:rsidP="009A260E">
      <w:pPr>
        <w:pStyle w:val="BodyText"/>
        <w:rPr>
          <w:b/>
          <w:sz w:val="24"/>
        </w:rPr>
      </w:pPr>
    </w:p>
    <w:p w14:paraId="44976694" w14:textId="77777777" w:rsidR="009B0494" w:rsidRDefault="009B0494" w:rsidP="009A260E">
      <w:pPr>
        <w:pStyle w:val="BodyText"/>
        <w:rPr>
          <w:b/>
          <w:sz w:val="24"/>
        </w:rPr>
      </w:pPr>
    </w:p>
    <w:p w14:paraId="44976695" w14:textId="77777777" w:rsidR="009B0494" w:rsidRDefault="009B0494" w:rsidP="009A260E">
      <w:pPr>
        <w:pStyle w:val="BodyText"/>
        <w:rPr>
          <w:b/>
          <w:sz w:val="24"/>
        </w:rPr>
      </w:pPr>
    </w:p>
    <w:p w14:paraId="44976696" w14:textId="77777777" w:rsidR="009B0494" w:rsidRDefault="009B0494" w:rsidP="009A260E">
      <w:pPr>
        <w:pStyle w:val="BodyText"/>
        <w:rPr>
          <w:b/>
          <w:sz w:val="24"/>
        </w:rPr>
      </w:pPr>
    </w:p>
    <w:p w14:paraId="44976697" w14:textId="77777777" w:rsidR="009B0494" w:rsidRDefault="009B0494" w:rsidP="009A260E">
      <w:pPr>
        <w:pStyle w:val="BodyText"/>
        <w:rPr>
          <w:b/>
          <w:sz w:val="24"/>
        </w:rPr>
      </w:pPr>
    </w:p>
    <w:p w14:paraId="44976698" w14:textId="77777777" w:rsidR="009B0494" w:rsidRDefault="009B0494" w:rsidP="009A260E">
      <w:pPr>
        <w:pStyle w:val="BodyText"/>
        <w:rPr>
          <w:b/>
          <w:sz w:val="24"/>
        </w:rPr>
      </w:pPr>
    </w:p>
    <w:p w14:paraId="44976699" w14:textId="77777777" w:rsidR="009B0494" w:rsidRDefault="009B0494" w:rsidP="009A260E">
      <w:pPr>
        <w:pStyle w:val="BodyText"/>
        <w:rPr>
          <w:b/>
          <w:sz w:val="24"/>
        </w:rPr>
      </w:pPr>
    </w:p>
    <w:p w14:paraId="4497669A" w14:textId="77777777" w:rsidR="009B0494" w:rsidRDefault="009B0494" w:rsidP="009A260E">
      <w:pPr>
        <w:pStyle w:val="BodyText"/>
        <w:rPr>
          <w:b/>
          <w:sz w:val="24"/>
        </w:rPr>
      </w:pPr>
    </w:p>
    <w:p w14:paraId="4497669B" w14:textId="77777777" w:rsidR="009B0494" w:rsidRDefault="009B0494" w:rsidP="009A260E">
      <w:pPr>
        <w:pStyle w:val="BodyText"/>
        <w:rPr>
          <w:b/>
          <w:sz w:val="24"/>
        </w:rPr>
      </w:pPr>
    </w:p>
    <w:p w14:paraId="4497669C" w14:textId="77777777" w:rsidR="009B0494" w:rsidRDefault="009B0494" w:rsidP="009A260E">
      <w:pPr>
        <w:pStyle w:val="BodyText"/>
        <w:rPr>
          <w:b/>
          <w:sz w:val="24"/>
        </w:rPr>
      </w:pPr>
    </w:p>
    <w:p w14:paraId="4497669D" w14:textId="77777777" w:rsidR="009B0494" w:rsidRDefault="009B0494" w:rsidP="009A260E">
      <w:pPr>
        <w:pStyle w:val="BodyText"/>
        <w:rPr>
          <w:b/>
          <w:sz w:val="24"/>
        </w:rPr>
      </w:pPr>
    </w:p>
    <w:p w14:paraId="4497669E" w14:textId="77777777" w:rsidR="009B0494" w:rsidRDefault="009B0494" w:rsidP="009A260E">
      <w:pPr>
        <w:pStyle w:val="BodyText"/>
        <w:rPr>
          <w:b/>
          <w:sz w:val="24"/>
        </w:rPr>
      </w:pPr>
    </w:p>
    <w:p w14:paraId="4497669F" w14:textId="77777777" w:rsidR="009B0494" w:rsidRDefault="009B0494" w:rsidP="009A260E">
      <w:pPr>
        <w:pStyle w:val="BodyText"/>
        <w:rPr>
          <w:b/>
          <w:sz w:val="24"/>
        </w:rPr>
      </w:pPr>
    </w:p>
    <w:p w14:paraId="449766A0" w14:textId="77777777" w:rsidR="009B0494" w:rsidRDefault="009B0494" w:rsidP="009A260E">
      <w:pPr>
        <w:pStyle w:val="BodyText"/>
        <w:rPr>
          <w:b/>
          <w:sz w:val="24"/>
        </w:rPr>
      </w:pPr>
    </w:p>
    <w:p w14:paraId="449766A1" w14:textId="77777777" w:rsidR="009B0494" w:rsidRDefault="009B0494" w:rsidP="009A260E">
      <w:pPr>
        <w:pStyle w:val="BodyText"/>
        <w:rPr>
          <w:b/>
          <w:sz w:val="24"/>
        </w:rPr>
      </w:pPr>
    </w:p>
    <w:p w14:paraId="449766A2" w14:textId="77777777" w:rsidR="009B0494" w:rsidRDefault="009B0494" w:rsidP="009A260E">
      <w:pPr>
        <w:pStyle w:val="BodyText"/>
        <w:rPr>
          <w:b/>
          <w:sz w:val="24"/>
        </w:rPr>
      </w:pPr>
    </w:p>
    <w:p w14:paraId="449766A3" w14:textId="77777777" w:rsidR="009B0494" w:rsidRDefault="009B0494" w:rsidP="009A260E">
      <w:pPr>
        <w:pStyle w:val="BodyText"/>
        <w:rPr>
          <w:b/>
          <w:sz w:val="24"/>
        </w:rPr>
      </w:pPr>
    </w:p>
    <w:p w14:paraId="449766A4" w14:textId="77777777" w:rsidR="009B0494" w:rsidRDefault="009B0494" w:rsidP="009A260E">
      <w:pPr>
        <w:pStyle w:val="BodyText"/>
        <w:rPr>
          <w:b/>
          <w:sz w:val="24"/>
        </w:rPr>
      </w:pPr>
    </w:p>
    <w:p w14:paraId="449766A5" w14:textId="77777777" w:rsidR="009B0494" w:rsidRDefault="009B0494" w:rsidP="009A260E">
      <w:pPr>
        <w:pStyle w:val="BodyText"/>
        <w:rPr>
          <w:b/>
          <w:sz w:val="24"/>
        </w:rPr>
      </w:pPr>
    </w:p>
    <w:p w14:paraId="449766A6" w14:textId="77777777" w:rsidR="009B0494" w:rsidRDefault="007F4792" w:rsidP="009A260E">
      <w:pPr>
        <w:ind w:left="120"/>
        <w:rPr>
          <w:b/>
        </w:rPr>
      </w:pPr>
      <w:r>
        <w:rPr>
          <w:b/>
        </w:rPr>
        <w:t>List</w:t>
      </w:r>
      <w:r>
        <w:rPr>
          <w:b/>
          <w:spacing w:val="-4"/>
        </w:rPr>
        <w:t xml:space="preserve"> </w:t>
      </w:r>
      <w:r>
        <w:rPr>
          <w:b/>
        </w:rPr>
        <w:t>B:</w:t>
      </w:r>
      <w:r>
        <w:rPr>
          <w:b/>
          <w:spacing w:val="-4"/>
        </w:rPr>
        <w:t xml:space="preserve"> </w:t>
      </w:r>
      <w:r>
        <w:rPr>
          <w:b/>
        </w:rPr>
        <w:t>Environmental</w:t>
      </w:r>
      <w:r>
        <w:rPr>
          <w:b/>
          <w:spacing w:val="-5"/>
        </w:rPr>
        <w:t xml:space="preserve"> </w:t>
      </w:r>
      <w:r>
        <w:rPr>
          <w:b/>
          <w:spacing w:val="-2"/>
        </w:rPr>
        <w:t>Engineering</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849"/>
        <w:gridCol w:w="1079"/>
      </w:tblGrid>
      <w:tr w:rsidR="009B0494" w14:paraId="449766AB" w14:textId="77777777">
        <w:trPr>
          <w:trHeight w:val="513"/>
        </w:trPr>
        <w:tc>
          <w:tcPr>
            <w:tcW w:w="1694" w:type="dxa"/>
          </w:tcPr>
          <w:p w14:paraId="449766A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6A8"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849" w:type="dxa"/>
          </w:tcPr>
          <w:p w14:paraId="449766A9" w14:textId="77777777" w:rsidR="009B0494" w:rsidRDefault="007F4792" w:rsidP="009A260E">
            <w:pPr>
              <w:pStyle w:val="TableParagraph"/>
              <w:spacing w:before="0"/>
              <w:ind w:left="127" w:right="120"/>
              <w:rPr>
                <w:b/>
              </w:rPr>
            </w:pPr>
            <w:r>
              <w:rPr>
                <w:b/>
                <w:spacing w:val="-4"/>
              </w:rPr>
              <w:t>Level</w:t>
            </w:r>
          </w:p>
        </w:tc>
        <w:tc>
          <w:tcPr>
            <w:tcW w:w="1079" w:type="dxa"/>
          </w:tcPr>
          <w:p w14:paraId="449766AA" w14:textId="77777777" w:rsidR="009B0494" w:rsidRDefault="007F4792" w:rsidP="009A260E">
            <w:pPr>
              <w:pStyle w:val="TableParagraph"/>
              <w:spacing w:before="0"/>
              <w:ind w:left="147" w:right="138"/>
              <w:rPr>
                <w:b/>
              </w:rPr>
            </w:pPr>
            <w:r>
              <w:rPr>
                <w:b/>
                <w:spacing w:val="-2"/>
              </w:rPr>
              <w:t>Credits</w:t>
            </w:r>
          </w:p>
        </w:tc>
      </w:tr>
      <w:tr w:rsidR="009B0494" w14:paraId="449766B0" w14:textId="77777777">
        <w:trPr>
          <w:trHeight w:val="508"/>
        </w:trPr>
        <w:tc>
          <w:tcPr>
            <w:tcW w:w="1694" w:type="dxa"/>
          </w:tcPr>
          <w:p w14:paraId="449766AC" w14:textId="77777777" w:rsidR="009B0494" w:rsidRDefault="007F4792" w:rsidP="009A260E">
            <w:pPr>
              <w:pStyle w:val="TableParagraph"/>
              <w:spacing w:before="0"/>
              <w:ind w:left="144" w:right="132"/>
            </w:pPr>
            <w:r>
              <w:rPr>
                <w:spacing w:val="-2"/>
              </w:rPr>
              <w:t>CL904</w:t>
            </w:r>
          </w:p>
        </w:tc>
        <w:tc>
          <w:tcPr>
            <w:tcW w:w="5390" w:type="dxa"/>
          </w:tcPr>
          <w:p w14:paraId="449766AD" w14:textId="77777777" w:rsidR="009B0494" w:rsidRDefault="007F4792" w:rsidP="009A260E">
            <w:pPr>
              <w:pStyle w:val="TableParagraph"/>
              <w:spacing w:before="0"/>
              <w:jc w:val="left"/>
            </w:pPr>
            <w:r>
              <w:t>Waste</w:t>
            </w:r>
            <w:r>
              <w:rPr>
                <w:spacing w:val="-3"/>
              </w:rPr>
              <w:t xml:space="preserve"> </w:t>
            </w:r>
            <w:r>
              <w:t>Management</w:t>
            </w:r>
            <w:r>
              <w:rPr>
                <w:spacing w:val="-8"/>
              </w:rPr>
              <w:t xml:space="preserve"> </w:t>
            </w:r>
            <w:r>
              <w:t>&amp;</w:t>
            </w:r>
            <w:r>
              <w:rPr>
                <w:spacing w:val="-4"/>
              </w:rPr>
              <w:t xml:space="preserve"> </w:t>
            </w:r>
            <w:r>
              <w:t>Landfill</w:t>
            </w:r>
            <w:r>
              <w:rPr>
                <w:spacing w:val="-5"/>
              </w:rPr>
              <w:t xml:space="preserve"> </w:t>
            </w:r>
            <w:r>
              <w:rPr>
                <w:spacing w:val="-2"/>
              </w:rPr>
              <w:t>Design</w:t>
            </w:r>
          </w:p>
        </w:tc>
        <w:tc>
          <w:tcPr>
            <w:tcW w:w="849" w:type="dxa"/>
          </w:tcPr>
          <w:p w14:paraId="449766AE" w14:textId="77777777" w:rsidR="009B0494" w:rsidRDefault="007F4792" w:rsidP="009A260E">
            <w:pPr>
              <w:pStyle w:val="TableParagraph"/>
              <w:spacing w:before="0"/>
              <w:ind w:left="5"/>
            </w:pPr>
            <w:r>
              <w:t>5</w:t>
            </w:r>
          </w:p>
        </w:tc>
        <w:tc>
          <w:tcPr>
            <w:tcW w:w="1079" w:type="dxa"/>
          </w:tcPr>
          <w:p w14:paraId="449766AF" w14:textId="77777777" w:rsidR="009B0494" w:rsidRDefault="007F4792" w:rsidP="009A260E">
            <w:pPr>
              <w:pStyle w:val="TableParagraph"/>
              <w:spacing w:before="0"/>
              <w:ind w:left="147" w:right="129"/>
            </w:pPr>
            <w:r>
              <w:rPr>
                <w:spacing w:val="-5"/>
              </w:rPr>
              <w:t>10</w:t>
            </w:r>
          </w:p>
        </w:tc>
      </w:tr>
      <w:tr w:rsidR="009B0494" w14:paraId="449766B5" w14:textId="77777777">
        <w:trPr>
          <w:trHeight w:val="508"/>
        </w:trPr>
        <w:tc>
          <w:tcPr>
            <w:tcW w:w="1694" w:type="dxa"/>
          </w:tcPr>
          <w:p w14:paraId="449766B1" w14:textId="77777777" w:rsidR="009B0494" w:rsidRDefault="007F4792" w:rsidP="009A260E">
            <w:pPr>
              <w:pStyle w:val="TableParagraph"/>
              <w:spacing w:before="0"/>
              <w:ind w:left="144" w:right="132"/>
            </w:pPr>
            <w:r>
              <w:rPr>
                <w:spacing w:val="-2"/>
              </w:rPr>
              <w:t>CL935</w:t>
            </w:r>
          </w:p>
        </w:tc>
        <w:tc>
          <w:tcPr>
            <w:tcW w:w="5390" w:type="dxa"/>
          </w:tcPr>
          <w:p w14:paraId="449766B2" w14:textId="77777777" w:rsidR="009B0494" w:rsidRDefault="007F4792" w:rsidP="009A260E">
            <w:pPr>
              <w:pStyle w:val="TableParagraph"/>
              <w:spacing w:before="0"/>
              <w:jc w:val="left"/>
            </w:pPr>
            <w:r>
              <w:rPr>
                <w:spacing w:val="-2"/>
              </w:rPr>
              <w:t>Hydrogeology</w:t>
            </w:r>
          </w:p>
        </w:tc>
        <w:tc>
          <w:tcPr>
            <w:tcW w:w="849" w:type="dxa"/>
          </w:tcPr>
          <w:p w14:paraId="449766B3" w14:textId="77777777" w:rsidR="009B0494" w:rsidRDefault="007F4792" w:rsidP="009A260E">
            <w:pPr>
              <w:pStyle w:val="TableParagraph"/>
              <w:spacing w:before="0"/>
              <w:ind w:left="5"/>
            </w:pPr>
            <w:r>
              <w:t>5</w:t>
            </w:r>
          </w:p>
        </w:tc>
        <w:tc>
          <w:tcPr>
            <w:tcW w:w="1079" w:type="dxa"/>
          </w:tcPr>
          <w:p w14:paraId="449766B4" w14:textId="77777777" w:rsidR="009B0494" w:rsidRDefault="007F4792" w:rsidP="009A260E">
            <w:pPr>
              <w:pStyle w:val="TableParagraph"/>
              <w:spacing w:before="0"/>
              <w:ind w:left="147" w:right="130"/>
            </w:pPr>
            <w:r>
              <w:rPr>
                <w:spacing w:val="-5"/>
              </w:rPr>
              <w:t>10</w:t>
            </w:r>
          </w:p>
        </w:tc>
      </w:tr>
      <w:tr w:rsidR="009B0494" w14:paraId="449766BA" w14:textId="77777777">
        <w:trPr>
          <w:trHeight w:val="513"/>
        </w:trPr>
        <w:tc>
          <w:tcPr>
            <w:tcW w:w="1694" w:type="dxa"/>
          </w:tcPr>
          <w:p w14:paraId="449766B6" w14:textId="77777777" w:rsidR="009B0494" w:rsidRDefault="007F4792" w:rsidP="009A260E">
            <w:pPr>
              <w:pStyle w:val="TableParagraph"/>
              <w:spacing w:before="0"/>
              <w:ind w:left="144" w:right="132"/>
            </w:pPr>
            <w:r>
              <w:rPr>
                <w:spacing w:val="-2"/>
              </w:rPr>
              <w:t>CL946</w:t>
            </w:r>
          </w:p>
        </w:tc>
        <w:tc>
          <w:tcPr>
            <w:tcW w:w="5390" w:type="dxa"/>
          </w:tcPr>
          <w:p w14:paraId="449766B7" w14:textId="77777777" w:rsidR="009B0494" w:rsidRDefault="007F4792" w:rsidP="009A260E">
            <w:pPr>
              <w:pStyle w:val="TableParagraph"/>
              <w:spacing w:before="0"/>
              <w:jc w:val="left"/>
            </w:pPr>
            <w:r>
              <w:t>Global</w:t>
            </w:r>
            <w:r>
              <w:rPr>
                <w:spacing w:val="-4"/>
              </w:rPr>
              <w:t xml:space="preserve"> </w:t>
            </w:r>
            <w:r>
              <w:t>Water</w:t>
            </w:r>
            <w:r>
              <w:rPr>
                <w:spacing w:val="-3"/>
              </w:rPr>
              <w:t xml:space="preserve"> </w:t>
            </w:r>
            <w:r>
              <w:rPr>
                <w:spacing w:val="-2"/>
              </w:rPr>
              <w:t>Policy</w:t>
            </w:r>
          </w:p>
        </w:tc>
        <w:tc>
          <w:tcPr>
            <w:tcW w:w="849" w:type="dxa"/>
          </w:tcPr>
          <w:p w14:paraId="449766B8" w14:textId="77777777" w:rsidR="009B0494" w:rsidRDefault="007F4792" w:rsidP="009A260E">
            <w:pPr>
              <w:pStyle w:val="TableParagraph"/>
              <w:spacing w:before="0"/>
              <w:ind w:left="5"/>
            </w:pPr>
            <w:r>
              <w:t>5</w:t>
            </w:r>
          </w:p>
        </w:tc>
        <w:tc>
          <w:tcPr>
            <w:tcW w:w="1079" w:type="dxa"/>
          </w:tcPr>
          <w:p w14:paraId="449766B9" w14:textId="77777777" w:rsidR="009B0494" w:rsidRDefault="007F4792" w:rsidP="009A260E">
            <w:pPr>
              <w:pStyle w:val="TableParagraph"/>
              <w:spacing w:before="0"/>
              <w:ind w:left="147" w:right="130"/>
            </w:pPr>
            <w:r>
              <w:rPr>
                <w:spacing w:val="-5"/>
              </w:rPr>
              <w:t>10</w:t>
            </w:r>
          </w:p>
        </w:tc>
      </w:tr>
      <w:tr w:rsidR="009B0494" w14:paraId="449766BF" w14:textId="77777777">
        <w:trPr>
          <w:trHeight w:val="508"/>
        </w:trPr>
        <w:tc>
          <w:tcPr>
            <w:tcW w:w="1694" w:type="dxa"/>
          </w:tcPr>
          <w:p w14:paraId="449766BB" w14:textId="77777777" w:rsidR="009B0494" w:rsidRDefault="007F4792" w:rsidP="009A260E">
            <w:pPr>
              <w:pStyle w:val="TableParagraph"/>
              <w:spacing w:before="0"/>
              <w:ind w:left="144" w:right="132"/>
            </w:pPr>
            <w:r>
              <w:rPr>
                <w:spacing w:val="-2"/>
              </w:rPr>
              <w:t>CL948</w:t>
            </w:r>
          </w:p>
        </w:tc>
        <w:tc>
          <w:tcPr>
            <w:tcW w:w="5390" w:type="dxa"/>
          </w:tcPr>
          <w:p w14:paraId="449766BC" w14:textId="77777777" w:rsidR="009B0494" w:rsidRDefault="007F4792" w:rsidP="009A260E">
            <w:pPr>
              <w:pStyle w:val="TableParagraph"/>
              <w:spacing w:before="0"/>
              <w:jc w:val="left"/>
            </w:pPr>
            <w:r>
              <w:t>Principles</w:t>
            </w:r>
            <w:r>
              <w:rPr>
                <w:spacing w:val="-10"/>
              </w:rPr>
              <w:t xml:space="preserve"> </w:t>
            </w:r>
            <w:r>
              <w:t>of</w:t>
            </w:r>
            <w:r>
              <w:rPr>
                <w:spacing w:val="-9"/>
              </w:rPr>
              <w:t xml:space="preserve"> </w:t>
            </w:r>
            <w:r>
              <w:t>Environmental</w:t>
            </w:r>
            <w:r>
              <w:rPr>
                <w:spacing w:val="-5"/>
              </w:rPr>
              <w:t xml:space="preserve"> </w:t>
            </w:r>
            <w:r>
              <w:rPr>
                <w:spacing w:val="-2"/>
              </w:rPr>
              <w:t>Microbiology</w:t>
            </w:r>
          </w:p>
        </w:tc>
        <w:tc>
          <w:tcPr>
            <w:tcW w:w="849" w:type="dxa"/>
          </w:tcPr>
          <w:p w14:paraId="449766BD" w14:textId="77777777" w:rsidR="009B0494" w:rsidRDefault="007F4792" w:rsidP="009A260E">
            <w:pPr>
              <w:pStyle w:val="TableParagraph"/>
              <w:spacing w:before="0"/>
              <w:ind w:left="5"/>
            </w:pPr>
            <w:r>
              <w:t>5</w:t>
            </w:r>
          </w:p>
        </w:tc>
        <w:tc>
          <w:tcPr>
            <w:tcW w:w="1079" w:type="dxa"/>
          </w:tcPr>
          <w:p w14:paraId="449766BE" w14:textId="77777777" w:rsidR="009B0494" w:rsidRDefault="007F4792" w:rsidP="009A260E">
            <w:pPr>
              <w:pStyle w:val="TableParagraph"/>
              <w:spacing w:before="0"/>
              <w:ind w:left="147" w:right="129"/>
            </w:pPr>
            <w:r>
              <w:rPr>
                <w:spacing w:val="-5"/>
              </w:rPr>
              <w:t>10</w:t>
            </w:r>
          </w:p>
        </w:tc>
      </w:tr>
      <w:tr w:rsidR="009B0494" w14:paraId="449766C4" w14:textId="77777777">
        <w:trPr>
          <w:trHeight w:val="508"/>
        </w:trPr>
        <w:tc>
          <w:tcPr>
            <w:tcW w:w="1694" w:type="dxa"/>
          </w:tcPr>
          <w:p w14:paraId="449766C0" w14:textId="77777777" w:rsidR="009B0494" w:rsidRDefault="007F4792" w:rsidP="009A260E">
            <w:pPr>
              <w:pStyle w:val="TableParagraph"/>
              <w:spacing w:before="0"/>
              <w:ind w:left="144" w:right="132"/>
            </w:pPr>
            <w:r>
              <w:rPr>
                <w:spacing w:val="-2"/>
              </w:rPr>
              <w:t>CL952</w:t>
            </w:r>
          </w:p>
        </w:tc>
        <w:tc>
          <w:tcPr>
            <w:tcW w:w="5390" w:type="dxa"/>
          </w:tcPr>
          <w:p w14:paraId="449766C1" w14:textId="77777777" w:rsidR="009B0494" w:rsidRDefault="007F4792" w:rsidP="009A260E">
            <w:pPr>
              <w:pStyle w:val="TableParagraph"/>
              <w:spacing w:before="0"/>
              <w:jc w:val="left"/>
            </w:pPr>
            <w:r>
              <w:t>Aquifer</w:t>
            </w:r>
            <w:r>
              <w:rPr>
                <w:spacing w:val="-2"/>
              </w:rPr>
              <w:t xml:space="preserve"> Mechanics</w:t>
            </w:r>
          </w:p>
        </w:tc>
        <w:tc>
          <w:tcPr>
            <w:tcW w:w="849" w:type="dxa"/>
          </w:tcPr>
          <w:p w14:paraId="449766C2" w14:textId="77777777" w:rsidR="009B0494" w:rsidRDefault="007F4792" w:rsidP="009A260E">
            <w:pPr>
              <w:pStyle w:val="TableParagraph"/>
              <w:spacing w:before="0"/>
              <w:ind w:left="5"/>
            </w:pPr>
            <w:r>
              <w:t>5</w:t>
            </w:r>
          </w:p>
        </w:tc>
        <w:tc>
          <w:tcPr>
            <w:tcW w:w="1079" w:type="dxa"/>
          </w:tcPr>
          <w:p w14:paraId="449766C3" w14:textId="77777777" w:rsidR="009B0494" w:rsidRDefault="007F4792" w:rsidP="009A260E">
            <w:pPr>
              <w:pStyle w:val="TableParagraph"/>
              <w:spacing w:before="0"/>
              <w:ind w:left="147" w:right="129"/>
            </w:pPr>
            <w:r>
              <w:rPr>
                <w:spacing w:val="-5"/>
              </w:rPr>
              <w:t>10</w:t>
            </w:r>
          </w:p>
        </w:tc>
      </w:tr>
      <w:tr w:rsidR="009B0494" w14:paraId="449766C9" w14:textId="77777777">
        <w:trPr>
          <w:trHeight w:val="513"/>
        </w:trPr>
        <w:tc>
          <w:tcPr>
            <w:tcW w:w="1694" w:type="dxa"/>
          </w:tcPr>
          <w:p w14:paraId="449766C5" w14:textId="77777777" w:rsidR="009B0494" w:rsidRDefault="007F4792" w:rsidP="009A260E">
            <w:pPr>
              <w:pStyle w:val="TableParagraph"/>
              <w:spacing w:before="0"/>
              <w:ind w:left="144" w:right="132"/>
            </w:pPr>
            <w:r>
              <w:rPr>
                <w:spacing w:val="-2"/>
              </w:rPr>
              <w:t>CL954</w:t>
            </w:r>
          </w:p>
        </w:tc>
        <w:tc>
          <w:tcPr>
            <w:tcW w:w="5390" w:type="dxa"/>
          </w:tcPr>
          <w:p w14:paraId="449766C6" w14:textId="77777777" w:rsidR="009B0494" w:rsidRDefault="007F4792" w:rsidP="009A260E">
            <w:pPr>
              <w:pStyle w:val="TableParagraph"/>
              <w:spacing w:before="0"/>
              <w:jc w:val="left"/>
            </w:pPr>
            <w:r>
              <w:t>Contaminated</w:t>
            </w:r>
            <w:r>
              <w:rPr>
                <w:spacing w:val="-7"/>
              </w:rPr>
              <w:t xml:space="preserve"> </w:t>
            </w:r>
            <w:r>
              <w:rPr>
                <w:spacing w:val="-4"/>
              </w:rPr>
              <w:t>Land</w:t>
            </w:r>
          </w:p>
        </w:tc>
        <w:tc>
          <w:tcPr>
            <w:tcW w:w="849" w:type="dxa"/>
          </w:tcPr>
          <w:p w14:paraId="449766C7" w14:textId="77777777" w:rsidR="009B0494" w:rsidRDefault="007F4792" w:rsidP="009A260E">
            <w:pPr>
              <w:pStyle w:val="TableParagraph"/>
              <w:spacing w:before="0"/>
              <w:ind w:left="5"/>
            </w:pPr>
            <w:r>
              <w:t>5</w:t>
            </w:r>
          </w:p>
        </w:tc>
        <w:tc>
          <w:tcPr>
            <w:tcW w:w="1079" w:type="dxa"/>
          </w:tcPr>
          <w:p w14:paraId="449766C8" w14:textId="77777777" w:rsidR="009B0494" w:rsidRDefault="007F4792" w:rsidP="009A260E">
            <w:pPr>
              <w:pStyle w:val="TableParagraph"/>
              <w:spacing w:before="0"/>
              <w:ind w:left="147" w:right="130"/>
            </w:pPr>
            <w:r>
              <w:rPr>
                <w:spacing w:val="-5"/>
              </w:rPr>
              <w:t>10</w:t>
            </w:r>
          </w:p>
        </w:tc>
      </w:tr>
      <w:tr w:rsidR="009B0494" w14:paraId="449766CE" w14:textId="77777777">
        <w:trPr>
          <w:trHeight w:val="508"/>
        </w:trPr>
        <w:tc>
          <w:tcPr>
            <w:tcW w:w="1694" w:type="dxa"/>
          </w:tcPr>
          <w:p w14:paraId="449766CA" w14:textId="77777777" w:rsidR="009B0494" w:rsidRDefault="007F4792" w:rsidP="009A260E">
            <w:pPr>
              <w:pStyle w:val="TableParagraph"/>
              <w:spacing w:before="0"/>
              <w:ind w:left="144" w:right="132"/>
            </w:pPr>
            <w:r>
              <w:rPr>
                <w:spacing w:val="-2"/>
              </w:rPr>
              <w:t>CL960</w:t>
            </w:r>
          </w:p>
        </w:tc>
        <w:tc>
          <w:tcPr>
            <w:tcW w:w="5390" w:type="dxa"/>
          </w:tcPr>
          <w:p w14:paraId="449766CB" w14:textId="77777777" w:rsidR="009B0494" w:rsidRDefault="007F4792" w:rsidP="009A260E">
            <w:pPr>
              <w:pStyle w:val="TableParagraph"/>
              <w:spacing w:before="0"/>
              <w:jc w:val="left"/>
            </w:pPr>
            <w:r>
              <w:t>Fundamentals</w:t>
            </w:r>
            <w:r>
              <w:rPr>
                <w:spacing w:val="-6"/>
              </w:rPr>
              <w:t xml:space="preserve"> </w:t>
            </w:r>
            <w:r>
              <w:t>of</w:t>
            </w:r>
            <w:r>
              <w:rPr>
                <w:spacing w:val="-5"/>
              </w:rPr>
              <w:t xml:space="preserve"> </w:t>
            </w:r>
            <w:r>
              <w:t>Environmental</w:t>
            </w:r>
            <w:r>
              <w:rPr>
                <w:spacing w:val="-6"/>
              </w:rPr>
              <w:t xml:space="preserve"> </w:t>
            </w:r>
            <w:r>
              <w:rPr>
                <w:spacing w:val="-2"/>
              </w:rPr>
              <w:t>Forensics</w:t>
            </w:r>
          </w:p>
        </w:tc>
        <w:tc>
          <w:tcPr>
            <w:tcW w:w="849" w:type="dxa"/>
          </w:tcPr>
          <w:p w14:paraId="449766CC" w14:textId="77777777" w:rsidR="009B0494" w:rsidRDefault="007F4792" w:rsidP="009A260E">
            <w:pPr>
              <w:pStyle w:val="TableParagraph"/>
              <w:spacing w:before="0"/>
              <w:ind w:left="5"/>
            </w:pPr>
            <w:r>
              <w:t>5</w:t>
            </w:r>
          </w:p>
        </w:tc>
        <w:tc>
          <w:tcPr>
            <w:tcW w:w="1079" w:type="dxa"/>
          </w:tcPr>
          <w:p w14:paraId="449766CD" w14:textId="77777777" w:rsidR="009B0494" w:rsidRDefault="007F4792" w:rsidP="009A260E">
            <w:pPr>
              <w:pStyle w:val="TableParagraph"/>
              <w:spacing w:before="0"/>
              <w:ind w:left="147" w:right="130"/>
            </w:pPr>
            <w:r>
              <w:rPr>
                <w:spacing w:val="-5"/>
              </w:rPr>
              <w:t>10</w:t>
            </w:r>
          </w:p>
        </w:tc>
      </w:tr>
      <w:tr w:rsidR="009B0494" w14:paraId="449766D3" w14:textId="77777777">
        <w:trPr>
          <w:trHeight w:val="508"/>
        </w:trPr>
        <w:tc>
          <w:tcPr>
            <w:tcW w:w="1694" w:type="dxa"/>
          </w:tcPr>
          <w:p w14:paraId="449766CF" w14:textId="77777777" w:rsidR="009B0494" w:rsidRDefault="007F4792" w:rsidP="009A260E">
            <w:pPr>
              <w:pStyle w:val="TableParagraph"/>
              <w:spacing w:before="0"/>
              <w:ind w:left="144" w:right="132"/>
            </w:pPr>
            <w:r>
              <w:rPr>
                <w:spacing w:val="-2"/>
              </w:rPr>
              <w:t>CL961</w:t>
            </w:r>
          </w:p>
        </w:tc>
        <w:tc>
          <w:tcPr>
            <w:tcW w:w="5390" w:type="dxa"/>
          </w:tcPr>
          <w:p w14:paraId="449766D0" w14:textId="77777777" w:rsidR="009B0494" w:rsidRDefault="007F4792" w:rsidP="009A260E">
            <w:pPr>
              <w:pStyle w:val="TableParagraph"/>
              <w:spacing w:before="0"/>
              <w:jc w:val="left"/>
            </w:pPr>
            <w:r>
              <w:t>Geographical</w:t>
            </w:r>
            <w:r>
              <w:rPr>
                <w:spacing w:val="-9"/>
              </w:rPr>
              <w:t xml:space="preserve"> </w:t>
            </w:r>
            <w:r>
              <w:t>Information</w:t>
            </w:r>
            <w:r>
              <w:rPr>
                <w:spacing w:val="-9"/>
              </w:rPr>
              <w:t xml:space="preserve"> </w:t>
            </w:r>
            <w:r>
              <w:rPr>
                <w:spacing w:val="-2"/>
              </w:rPr>
              <w:t>Systems</w:t>
            </w:r>
          </w:p>
        </w:tc>
        <w:tc>
          <w:tcPr>
            <w:tcW w:w="849" w:type="dxa"/>
          </w:tcPr>
          <w:p w14:paraId="449766D1" w14:textId="77777777" w:rsidR="009B0494" w:rsidRDefault="007F4792" w:rsidP="009A260E">
            <w:pPr>
              <w:pStyle w:val="TableParagraph"/>
              <w:spacing w:before="0"/>
              <w:ind w:left="5"/>
            </w:pPr>
            <w:r>
              <w:t>5</w:t>
            </w:r>
          </w:p>
        </w:tc>
        <w:tc>
          <w:tcPr>
            <w:tcW w:w="1079" w:type="dxa"/>
          </w:tcPr>
          <w:p w14:paraId="449766D2" w14:textId="77777777" w:rsidR="009B0494" w:rsidRDefault="007F4792" w:rsidP="009A260E">
            <w:pPr>
              <w:pStyle w:val="TableParagraph"/>
              <w:spacing w:before="0"/>
              <w:ind w:left="147" w:right="129"/>
            </w:pPr>
            <w:r>
              <w:rPr>
                <w:spacing w:val="-5"/>
              </w:rPr>
              <w:t>10</w:t>
            </w:r>
          </w:p>
        </w:tc>
      </w:tr>
      <w:tr w:rsidR="009B0494" w14:paraId="449766D8" w14:textId="77777777">
        <w:trPr>
          <w:trHeight w:val="513"/>
        </w:trPr>
        <w:tc>
          <w:tcPr>
            <w:tcW w:w="1694" w:type="dxa"/>
          </w:tcPr>
          <w:p w14:paraId="449766D4" w14:textId="77777777" w:rsidR="009B0494" w:rsidRDefault="007F4792" w:rsidP="009A260E">
            <w:pPr>
              <w:pStyle w:val="TableParagraph"/>
              <w:spacing w:before="0"/>
              <w:ind w:left="144" w:right="132"/>
            </w:pPr>
            <w:r>
              <w:rPr>
                <w:spacing w:val="-2"/>
              </w:rPr>
              <w:t>CL970</w:t>
            </w:r>
          </w:p>
        </w:tc>
        <w:tc>
          <w:tcPr>
            <w:tcW w:w="5390" w:type="dxa"/>
          </w:tcPr>
          <w:p w14:paraId="449766D5" w14:textId="77777777" w:rsidR="009B0494" w:rsidRDefault="007F4792" w:rsidP="009A260E">
            <w:pPr>
              <w:pStyle w:val="TableParagraph"/>
              <w:spacing w:before="0"/>
              <w:jc w:val="left"/>
            </w:pPr>
            <w:r>
              <w:t>Environmental</w:t>
            </w:r>
            <w:r>
              <w:rPr>
                <w:spacing w:val="-13"/>
              </w:rPr>
              <w:t xml:space="preserve"> </w:t>
            </w:r>
            <w:r>
              <w:t>Pollution</w:t>
            </w:r>
            <w:r>
              <w:rPr>
                <w:spacing w:val="-5"/>
              </w:rPr>
              <w:t xml:space="preserve"> </w:t>
            </w:r>
            <w:r>
              <w:rPr>
                <w:spacing w:val="-2"/>
              </w:rPr>
              <w:t>Management</w:t>
            </w:r>
          </w:p>
        </w:tc>
        <w:tc>
          <w:tcPr>
            <w:tcW w:w="849" w:type="dxa"/>
          </w:tcPr>
          <w:p w14:paraId="449766D6" w14:textId="77777777" w:rsidR="009B0494" w:rsidRDefault="007F4792" w:rsidP="009A260E">
            <w:pPr>
              <w:pStyle w:val="TableParagraph"/>
              <w:spacing w:before="0"/>
              <w:ind w:left="5"/>
            </w:pPr>
            <w:r>
              <w:t>5</w:t>
            </w:r>
          </w:p>
        </w:tc>
        <w:tc>
          <w:tcPr>
            <w:tcW w:w="1079" w:type="dxa"/>
          </w:tcPr>
          <w:p w14:paraId="449766D7" w14:textId="77777777" w:rsidR="009B0494" w:rsidRDefault="007F4792" w:rsidP="009A260E">
            <w:pPr>
              <w:pStyle w:val="TableParagraph"/>
              <w:spacing w:before="0"/>
              <w:ind w:left="147" w:right="130"/>
            </w:pPr>
            <w:r>
              <w:rPr>
                <w:spacing w:val="-5"/>
              </w:rPr>
              <w:t>10</w:t>
            </w:r>
          </w:p>
        </w:tc>
      </w:tr>
      <w:tr w:rsidR="009B0494" w14:paraId="449766DD" w14:textId="77777777">
        <w:trPr>
          <w:trHeight w:val="508"/>
        </w:trPr>
        <w:tc>
          <w:tcPr>
            <w:tcW w:w="1694" w:type="dxa"/>
          </w:tcPr>
          <w:p w14:paraId="449766D9" w14:textId="77777777" w:rsidR="009B0494" w:rsidRDefault="007F4792" w:rsidP="009A260E">
            <w:pPr>
              <w:pStyle w:val="TableParagraph"/>
              <w:spacing w:before="0"/>
              <w:ind w:left="144" w:right="132"/>
            </w:pPr>
            <w:r>
              <w:rPr>
                <w:spacing w:val="-2"/>
              </w:rPr>
              <w:t>CL971</w:t>
            </w:r>
          </w:p>
        </w:tc>
        <w:tc>
          <w:tcPr>
            <w:tcW w:w="5390" w:type="dxa"/>
          </w:tcPr>
          <w:p w14:paraId="449766DA" w14:textId="77777777" w:rsidR="009B0494" w:rsidRDefault="007F4792" w:rsidP="009A260E">
            <w:pPr>
              <w:pStyle w:val="TableParagraph"/>
              <w:spacing w:before="0"/>
              <w:jc w:val="left"/>
            </w:pPr>
            <w:r>
              <w:t>Air</w:t>
            </w:r>
            <w:r>
              <w:rPr>
                <w:spacing w:val="-6"/>
              </w:rPr>
              <w:t xml:space="preserve"> </w:t>
            </w:r>
            <w:r>
              <w:t>Pollution,</w:t>
            </w:r>
            <w:r>
              <w:rPr>
                <w:spacing w:val="-3"/>
              </w:rPr>
              <w:t xml:space="preserve"> </w:t>
            </w:r>
            <w:r>
              <w:t>Climate</w:t>
            </w:r>
            <w:r>
              <w:rPr>
                <w:spacing w:val="-3"/>
              </w:rPr>
              <w:t xml:space="preserve"> </w:t>
            </w:r>
            <w:r>
              <w:t>Change</w:t>
            </w:r>
            <w:r>
              <w:rPr>
                <w:spacing w:val="-6"/>
              </w:rPr>
              <w:t xml:space="preserve"> </w:t>
            </w:r>
            <w:r>
              <w:t>&amp;</w:t>
            </w:r>
            <w:r>
              <w:rPr>
                <w:spacing w:val="-3"/>
              </w:rPr>
              <w:t xml:space="preserve"> </w:t>
            </w:r>
            <w:r>
              <w:t>Human</w:t>
            </w:r>
            <w:r>
              <w:rPr>
                <w:spacing w:val="-2"/>
              </w:rPr>
              <w:t xml:space="preserve"> Health</w:t>
            </w:r>
          </w:p>
        </w:tc>
        <w:tc>
          <w:tcPr>
            <w:tcW w:w="849" w:type="dxa"/>
          </w:tcPr>
          <w:p w14:paraId="449766DB" w14:textId="77777777" w:rsidR="009B0494" w:rsidRDefault="007F4792" w:rsidP="009A260E">
            <w:pPr>
              <w:pStyle w:val="TableParagraph"/>
              <w:spacing w:before="0"/>
              <w:ind w:left="5"/>
            </w:pPr>
            <w:r>
              <w:t>5</w:t>
            </w:r>
          </w:p>
        </w:tc>
        <w:tc>
          <w:tcPr>
            <w:tcW w:w="1079" w:type="dxa"/>
          </w:tcPr>
          <w:p w14:paraId="449766DC" w14:textId="77777777" w:rsidR="009B0494" w:rsidRDefault="007F4792" w:rsidP="009A260E">
            <w:pPr>
              <w:pStyle w:val="TableParagraph"/>
              <w:spacing w:before="0"/>
              <w:ind w:left="147" w:right="129"/>
            </w:pPr>
            <w:r>
              <w:rPr>
                <w:spacing w:val="-5"/>
              </w:rPr>
              <w:t>10</w:t>
            </w:r>
          </w:p>
        </w:tc>
      </w:tr>
      <w:tr w:rsidR="009B0494" w14:paraId="449766E2" w14:textId="77777777">
        <w:trPr>
          <w:trHeight w:val="508"/>
        </w:trPr>
        <w:tc>
          <w:tcPr>
            <w:tcW w:w="1694" w:type="dxa"/>
          </w:tcPr>
          <w:p w14:paraId="449766DE" w14:textId="77777777" w:rsidR="009B0494" w:rsidRDefault="007F4792" w:rsidP="009A260E">
            <w:pPr>
              <w:pStyle w:val="TableParagraph"/>
              <w:spacing w:before="0"/>
              <w:ind w:left="144" w:right="132"/>
            </w:pPr>
            <w:r>
              <w:rPr>
                <w:spacing w:val="-2"/>
              </w:rPr>
              <w:t>CL978</w:t>
            </w:r>
          </w:p>
        </w:tc>
        <w:tc>
          <w:tcPr>
            <w:tcW w:w="5390" w:type="dxa"/>
          </w:tcPr>
          <w:p w14:paraId="449766DF" w14:textId="77777777" w:rsidR="009B0494" w:rsidRDefault="007F4792" w:rsidP="009A260E">
            <w:pPr>
              <w:pStyle w:val="TableParagraph"/>
              <w:spacing w:before="0"/>
              <w:jc w:val="left"/>
            </w:pPr>
            <w:r>
              <w:t>Water</w:t>
            </w:r>
            <w:r>
              <w:rPr>
                <w:spacing w:val="-11"/>
              </w:rPr>
              <w:t xml:space="preserve"> </w:t>
            </w:r>
            <w:r>
              <w:t>and</w:t>
            </w:r>
            <w:r>
              <w:rPr>
                <w:spacing w:val="-3"/>
              </w:rPr>
              <w:t xml:space="preserve"> </w:t>
            </w:r>
            <w:r>
              <w:t>Wastewater</w:t>
            </w:r>
            <w:r>
              <w:rPr>
                <w:spacing w:val="-6"/>
              </w:rPr>
              <w:t xml:space="preserve"> </w:t>
            </w:r>
            <w:r>
              <w:t>Treatment</w:t>
            </w:r>
            <w:r>
              <w:rPr>
                <w:spacing w:val="-7"/>
              </w:rPr>
              <w:t xml:space="preserve"> </w:t>
            </w:r>
            <w:r>
              <w:rPr>
                <w:spacing w:val="-2"/>
              </w:rPr>
              <w:t>Design</w:t>
            </w:r>
          </w:p>
        </w:tc>
        <w:tc>
          <w:tcPr>
            <w:tcW w:w="849" w:type="dxa"/>
          </w:tcPr>
          <w:p w14:paraId="449766E0" w14:textId="77777777" w:rsidR="009B0494" w:rsidRDefault="007F4792" w:rsidP="009A260E">
            <w:pPr>
              <w:pStyle w:val="TableParagraph"/>
              <w:spacing w:before="0"/>
              <w:ind w:left="5"/>
            </w:pPr>
            <w:r>
              <w:t>5</w:t>
            </w:r>
          </w:p>
        </w:tc>
        <w:tc>
          <w:tcPr>
            <w:tcW w:w="1079" w:type="dxa"/>
          </w:tcPr>
          <w:p w14:paraId="449766E1" w14:textId="77777777" w:rsidR="009B0494" w:rsidRDefault="007F4792" w:rsidP="009A260E">
            <w:pPr>
              <w:pStyle w:val="TableParagraph"/>
              <w:spacing w:before="0"/>
              <w:ind w:left="147" w:right="130"/>
            </w:pPr>
            <w:r>
              <w:rPr>
                <w:spacing w:val="-5"/>
              </w:rPr>
              <w:t>10</w:t>
            </w:r>
          </w:p>
        </w:tc>
      </w:tr>
    </w:tbl>
    <w:p w14:paraId="449766E3" w14:textId="77777777" w:rsidR="009B0494" w:rsidRDefault="009B0494" w:rsidP="009A260E">
      <w:pPr>
        <w:sectPr w:rsidR="009B0494">
          <w:pgSz w:w="11910" w:h="16840"/>
          <w:pgMar w:top="116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849"/>
        <w:gridCol w:w="1079"/>
      </w:tblGrid>
      <w:tr w:rsidR="009B0494" w14:paraId="449766E8" w14:textId="77777777">
        <w:trPr>
          <w:trHeight w:val="508"/>
        </w:trPr>
        <w:tc>
          <w:tcPr>
            <w:tcW w:w="1694" w:type="dxa"/>
          </w:tcPr>
          <w:p w14:paraId="449766E4" w14:textId="77777777" w:rsidR="009B0494" w:rsidRDefault="007F4792" w:rsidP="009A260E">
            <w:pPr>
              <w:pStyle w:val="TableParagraph"/>
              <w:spacing w:before="0"/>
              <w:ind w:left="0" w:right="508"/>
              <w:jc w:val="right"/>
            </w:pPr>
            <w:r>
              <w:rPr>
                <w:spacing w:val="-2"/>
              </w:rPr>
              <w:t>CL994</w:t>
            </w:r>
          </w:p>
        </w:tc>
        <w:tc>
          <w:tcPr>
            <w:tcW w:w="5390" w:type="dxa"/>
          </w:tcPr>
          <w:p w14:paraId="449766E5" w14:textId="77777777" w:rsidR="009B0494" w:rsidRDefault="007F4792" w:rsidP="009A260E">
            <w:pPr>
              <w:pStyle w:val="TableParagraph"/>
              <w:spacing w:before="0" w:line="254" w:lineRule="exact"/>
              <w:jc w:val="left"/>
            </w:pPr>
            <w:r>
              <w:t>Circular</w:t>
            </w:r>
            <w:r>
              <w:rPr>
                <w:spacing w:val="-7"/>
              </w:rPr>
              <w:t xml:space="preserve"> </w:t>
            </w:r>
            <w:r>
              <w:t>Economy</w:t>
            </w:r>
            <w:r>
              <w:rPr>
                <w:spacing w:val="-11"/>
              </w:rPr>
              <w:t xml:space="preserve"> </w:t>
            </w:r>
            <w:r>
              <w:t>and</w:t>
            </w:r>
            <w:r>
              <w:rPr>
                <w:spacing w:val="-5"/>
              </w:rPr>
              <w:t xml:space="preserve"> </w:t>
            </w:r>
            <w:r>
              <w:t>Transformations</w:t>
            </w:r>
            <w:r>
              <w:rPr>
                <w:spacing w:val="-11"/>
              </w:rPr>
              <w:t xml:space="preserve"> </w:t>
            </w:r>
            <w:r>
              <w:t xml:space="preserve">Towards </w:t>
            </w:r>
            <w:r>
              <w:rPr>
                <w:spacing w:val="-2"/>
              </w:rPr>
              <w:t>Sustainability</w:t>
            </w:r>
          </w:p>
        </w:tc>
        <w:tc>
          <w:tcPr>
            <w:tcW w:w="849" w:type="dxa"/>
          </w:tcPr>
          <w:p w14:paraId="449766E6" w14:textId="77777777" w:rsidR="009B0494" w:rsidRDefault="007F4792" w:rsidP="009A260E">
            <w:pPr>
              <w:pStyle w:val="TableParagraph"/>
              <w:spacing w:before="0"/>
              <w:ind w:left="4"/>
            </w:pPr>
            <w:r>
              <w:t>5</w:t>
            </w:r>
          </w:p>
        </w:tc>
        <w:tc>
          <w:tcPr>
            <w:tcW w:w="1079" w:type="dxa"/>
          </w:tcPr>
          <w:p w14:paraId="449766E7" w14:textId="77777777" w:rsidR="009B0494" w:rsidRDefault="007F4792" w:rsidP="009A260E">
            <w:pPr>
              <w:pStyle w:val="TableParagraph"/>
              <w:spacing w:before="0"/>
              <w:ind w:left="147" w:right="130"/>
            </w:pPr>
            <w:r>
              <w:rPr>
                <w:spacing w:val="-5"/>
              </w:rPr>
              <w:t>10</w:t>
            </w:r>
          </w:p>
        </w:tc>
      </w:tr>
      <w:tr w:rsidR="009B0494" w14:paraId="449766ED" w14:textId="77777777">
        <w:trPr>
          <w:trHeight w:val="513"/>
        </w:trPr>
        <w:tc>
          <w:tcPr>
            <w:tcW w:w="1694" w:type="dxa"/>
          </w:tcPr>
          <w:p w14:paraId="449766E9" w14:textId="77777777" w:rsidR="009B0494" w:rsidRDefault="007F4792" w:rsidP="009A260E">
            <w:pPr>
              <w:pStyle w:val="TableParagraph"/>
              <w:spacing w:before="0"/>
              <w:ind w:left="0" w:right="498"/>
              <w:jc w:val="right"/>
            </w:pPr>
            <w:r>
              <w:rPr>
                <w:spacing w:val="-2"/>
              </w:rPr>
              <w:lastRenderedPageBreak/>
              <w:t>EV908</w:t>
            </w:r>
          </w:p>
        </w:tc>
        <w:tc>
          <w:tcPr>
            <w:tcW w:w="5390" w:type="dxa"/>
          </w:tcPr>
          <w:p w14:paraId="449766EA" w14:textId="77777777" w:rsidR="009B0494" w:rsidRDefault="007F4792" w:rsidP="009A260E">
            <w:pPr>
              <w:pStyle w:val="TableParagraph"/>
              <w:spacing w:before="0" w:line="254" w:lineRule="exact"/>
              <w:ind w:right="225"/>
              <w:jc w:val="left"/>
            </w:pPr>
            <w:r>
              <w:t>Pollution</w:t>
            </w:r>
            <w:r>
              <w:rPr>
                <w:spacing w:val="-13"/>
              </w:rPr>
              <w:t xml:space="preserve"> </w:t>
            </w:r>
            <w:r>
              <w:t>and</w:t>
            </w:r>
            <w:r>
              <w:rPr>
                <w:spacing w:val="-9"/>
              </w:rPr>
              <w:t xml:space="preserve"> </w:t>
            </w:r>
            <w:r>
              <w:t>Rehabilitation</w:t>
            </w:r>
            <w:r>
              <w:rPr>
                <w:spacing w:val="-9"/>
              </w:rPr>
              <w:t xml:space="preserve"> </w:t>
            </w:r>
            <w:r>
              <w:t>of</w:t>
            </w:r>
            <w:r>
              <w:rPr>
                <w:spacing w:val="-9"/>
              </w:rPr>
              <w:t xml:space="preserve"> </w:t>
            </w:r>
            <w:r>
              <w:t xml:space="preserve">Degraded </w:t>
            </w:r>
            <w:r>
              <w:rPr>
                <w:spacing w:val="-2"/>
              </w:rPr>
              <w:t>Ecosystems</w:t>
            </w:r>
          </w:p>
        </w:tc>
        <w:tc>
          <w:tcPr>
            <w:tcW w:w="849" w:type="dxa"/>
          </w:tcPr>
          <w:p w14:paraId="449766EB" w14:textId="77777777" w:rsidR="009B0494" w:rsidRDefault="007F4792" w:rsidP="009A260E">
            <w:pPr>
              <w:pStyle w:val="TableParagraph"/>
              <w:spacing w:before="0"/>
              <w:ind w:left="4"/>
            </w:pPr>
            <w:r>
              <w:t>5</w:t>
            </w:r>
          </w:p>
        </w:tc>
        <w:tc>
          <w:tcPr>
            <w:tcW w:w="1079" w:type="dxa"/>
          </w:tcPr>
          <w:p w14:paraId="449766EC" w14:textId="77777777" w:rsidR="009B0494" w:rsidRDefault="007F4792" w:rsidP="009A260E">
            <w:pPr>
              <w:pStyle w:val="TableParagraph"/>
              <w:spacing w:before="0"/>
              <w:ind w:left="147" w:right="130"/>
            </w:pPr>
            <w:r>
              <w:rPr>
                <w:spacing w:val="-5"/>
              </w:rPr>
              <w:t>10</w:t>
            </w:r>
          </w:p>
        </w:tc>
      </w:tr>
      <w:tr w:rsidR="009B0494" w14:paraId="449766F2" w14:textId="77777777">
        <w:trPr>
          <w:trHeight w:val="508"/>
        </w:trPr>
        <w:tc>
          <w:tcPr>
            <w:tcW w:w="1694" w:type="dxa"/>
          </w:tcPr>
          <w:p w14:paraId="449766EE" w14:textId="77777777" w:rsidR="009B0494" w:rsidRDefault="007F4792" w:rsidP="009A260E">
            <w:pPr>
              <w:pStyle w:val="TableParagraph"/>
              <w:spacing w:before="0"/>
              <w:ind w:left="0" w:right="498"/>
              <w:jc w:val="right"/>
            </w:pPr>
            <w:r>
              <w:rPr>
                <w:spacing w:val="-2"/>
              </w:rPr>
              <w:t>EV921</w:t>
            </w:r>
          </w:p>
        </w:tc>
        <w:tc>
          <w:tcPr>
            <w:tcW w:w="5390" w:type="dxa"/>
          </w:tcPr>
          <w:p w14:paraId="449766EF" w14:textId="77777777" w:rsidR="009B0494" w:rsidRDefault="007F4792" w:rsidP="009A260E">
            <w:pPr>
              <w:pStyle w:val="TableParagraph"/>
              <w:spacing w:before="0"/>
              <w:jc w:val="left"/>
            </w:pPr>
            <w:r>
              <w:t>Water</w:t>
            </w:r>
            <w:r>
              <w:rPr>
                <w:spacing w:val="-11"/>
              </w:rPr>
              <w:t xml:space="preserve"> </w:t>
            </w:r>
            <w:r>
              <w:t>and</w:t>
            </w:r>
            <w:r>
              <w:rPr>
                <w:spacing w:val="-2"/>
              </w:rPr>
              <w:t xml:space="preserve"> </w:t>
            </w:r>
            <w:r>
              <w:t>Environmental</w:t>
            </w:r>
            <w:r>
              <w:rPr>
                <w:spacing w:val="-4"/>
              </w:rPr>
              <w:t xml:space="preserve"> </w:t>
            </w:r>
            <w:r>
              <w:rPr>
                <w:spacing w:val="-2"/>
              </w:rPr>
              <w:t>Management</w:t>
            </w:r>
          </w:p>
        </w:tc>
        <w:tc>
          <w:tcPr>
            <w:tcW w:w="849" w:type="dxa"/>
          </w:tcPr>
          <w:p w14:paraId="449766F0" w14:textId="77777777" w:rsidR="009B0494" w:rsidRDefault="007F4792" w:rsidP="009A260E">
            <w:pPr>
              <w:pStyle w:val="TableParagraph"/>
              <w:spacing w:before="0"/>
              <w:ind w:left="4"/>
            </w:pPr>
            <w:r>
              <w:t>5</w:t>
            </w:r>
          </w:p>
        </w:tc>
        <w:tc>
          <w:tcPr>
            <w:tcW w:w="1079" w:type="dxa"/>
          </w:tcPr>
          <w:p w14:paraId="449766F1" w14:textId="77777777" w:rsidR="009B0494" w:rsidRDefault="007F4792" w:rsidP="009A260E">
            <w:pPr>
              <w:pStyle w:val="TableParagraph"/>
              <w:spacing w:before="0"/>
              <w:ind w:left="147" w:right="130"/>
            </w:pPr>
            <w:r>
              <w:rPr>
                <w:spacing w:val="-5"/>
              </w:rPr>
              <w:t>10</w:t>
            </w:r>
          </w:p>
        </w:tc>
      </w:tr>
      <w:tr w:rsidR="009B0494" w14:paraId="449766F7" w14:textId="77777777">
        <w:trPr>
          <w:trHeight w:val="508"/>
        </w:trPr>
        <w:tc>
          <w:tcPr>
            <w:tcW w:w="1694" w:type="dxa"/>
          </w:tcPr>
          <w:p w14:paraId="449766F3" w14:textId="77777777" w:rsidR="009B0494" w:rsidRDefault="007F4792" w:rsidP="009A260E">
            <w:pPr>
              <w:pStyle w:val="TableParagraph"/>
              <w:spacing w:before="0"/>
              <w:ind w:left="0" w:right="498"/>
              <w:jc w:val="right"/>
            </w:pPr>
            <w:r>
              <w:rPr>
                <w:spacing w:val="-2"/>
              </w:rPr>
              <w:t>EV939</w:t>
            </w:r>
          </w:p>
        </w:tc>
        <w:tc>
          <w:tcPr>
            <w:tcW w:w="5390" w:type="dxa"/>
          </w:tcPr>
          <w:p w14:paraId="449766F4" w14:textId="77777777" w:rsidR="009B0494" w:rsidRDefault="007F4792" w:rsidP="009A260E">
            <w:pPr>
              <w:pStyle w:val="TableParagraph"/>
              <w:spacing w:before="0"/>
              <w:jc w:val="left"/>
            </w:pPr>
            <w:r>
              <w:t>Environmental</w:t>
            </w:r>
            <w:r>
              <w:rPr>
                <w:spacing w:val="-10"/>
              </w:rPr>
              <w:t xml:space="preserve"> </w:t>
            </w:r>
            <w:r>
              <w:t>Impact</w:t>
            </w:r>
            <w:r>
              <w:rPr>
                <w:spacing w:val="-8"/>
              </w:rPr>
              <w:t xml:space="preserve"> </w:t>
            </w:r>
            <w:r>
              <w:rPr>
                <w:spacing w:val="-2"/>
              </w:rPr>
              <w:t>Assessment</w:t>
            </w:r>
          </w:p>
        </w:tc>
        <w:tc>
          <w:tcPr>
            <w:tcW w:w="849" w:type="dxa"/>
          </w:tcPr>
          <w:p w14:paraId="449766F5" w14:textId="77777777" w:rsidR="009B0494" w:rsidRDefault="007F4792" w:rsidP="009A260E">
            <w:pPr>
              <w:pStyle w:val="TableParagraph"/>
              <w:spacing w:before="0"/>
              <w:ind w:left="4"/>
            </w:pPr>
            <w:r>
              <w:t>5</w:t>
            </w:r>
          </w:p>
        </w:tc>
        <w:tc>
          <w:tcPr>
            <w:tcW w:w="1079" w:type="dxa"/>
          </w:tcPr>
          <w:p w14:paraId="449766F6" w14:textId="77777777" w:rsidR="009B0494" w:rsidRDefault="007F4792" w:rsidP="009A260E">
            <w:pPr>
              <w:pStyle w:val="TableParagraph"/>
              <w:spacing w:before="0"/>
              <w:ind w:left="147" w:right="130"/>
            </w:pPr>
            <w:r>
              <w:rPr>
                <w:spacing w:val="-5"/>
              </w:rPr>
              <w:t>10</w:t>
            </w:r>
          </w:p>
        </w:tc>
      </w:tr>
    </w:tbl>
    <w:p w14:paraId="449766F8" w14:textId="77777777" w:rsidR="009B0494" w:rsidRDefault="009B0494" w:rsidP="009A260E">
      <w:pPr>
        <w:pStyle w:val="BodyText"/>
        <w:rPr>
          <w:b/>
          <w:sz w:val="15"/>
        </w:rPr>
      </w:pPr>
    </w:p>
    <w:p w14:paraId="449766F9" w14:textId="77777777" w:rsidR="009B0494" w:rsidRDefault="007F4792" w:rsidP="009A260E">
      <w:pPr>
        <w:ind w:left="120"/>
        <w:rPr>
          <w:b/>
        </w:rPr>
      </w:pPr>
      <w:r>
        <w:rPr>
          <w:b/>
        </w:rPr>
        <w:t>List</w:t>
      </w:r>
      <w:r>
        <w:rPr>
          <w:b/>
          <w:spacing w:val="-1"/>
        </w:rPr>
        <w:t xml:space="preserve"> </w:t>
      </w:r>
      <w:r>
        <w:rPr>
          <w:b/>
        </w:rPr>
        <w:t>C:</w:t>
      </w:r>
      <w:r>
        <w:rPr>
          <w:b/>
          <w:spacing w:val="-1"/>
        </w:rPr>
        <w:t xml:space="preserve"> </w:t>
      </w:r>
      <w:r>
        <w:rPr>
          <w:b/>
        </w:rPr>
        <w:t>Other</w:t>
      </w:r>
      <w:r>
        <w:rPr>
          <w:b/>
          <w:spacing w:val="-3"/>
        </w:rPr>
        <w:t xml:space="preserve"> </w:t>
      </w:r>
      <w:r>
        <w:rPr>
          <w:b/>
          <w:spacing w:val="-2"/>
        </w:rPr>
        <w:t>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849"/>
        <w:gridCol w:w="1079"/>
      </w:tblGrid>
      <w:tr w:rsidR="009B0494" w14:paraId="449766FE" w14:textId="77777777">
        <w:trPr>
          <w:trHeight w:val="508"/>
        </w:trPr>
        <w:tc>
          <w:tcPr>
            <w:tcW w:w="1694" w:type="dxa"/>
          </w:tcPr>
          <w:p w14:paraId="449766F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66FB"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849" w:type="dxa"/>
          </w:tcPr>
          <w:p w14:paraId="449766FC" w14:textId="77777777" w:rsidR="009B0494" w:rsidRDefault="007F4792" w:rsidP="009A260E">
            <w:pPr>
              <w:pStyle w:val="TableParagraph"/>
              <w:spacing w:before="0"/>
              <w:ind w:left="127" w:right="120"/>
              <w:rPr>
                <w:b/>
              </w:rPr>
            </w:pPr>
            <w:r>
              <w:rPr>
                <w:b/>
                <w:spacing w:val="-4"/>
              </w:rPr>
              <w:t>Level</w:t>
            </w:r>
          </w:p>
        </w:tc>
        <w:tc>
          <w:tcPr>
            <w:tcW w:w="1079" w:type="dxa"/>
          </w:tcPr>
          <w:p w14:paraId="449766FD" w14:textId="77777777" w:rsidR="009B0494" w:rsidRDefault="007F4792" w:rsidP="009A260E">
            <w:pPr>
              <w:pStyle w:val="TableParagraph"/>
              <w:spacing w:before="0"/>
              <w:ind w:left="147" w:right="138"/>
              <w:rPr>
                <w:b/>
              </w:rPr>
            </w:pPr>
            <w:r>
              <w:rPr>
                <w:b/>
                <w:spacing w:val="-2"/>
              </w:rPr>
              <w:t>Credits</w:t>
            </w:r>
          </w:p>
        </w:tc>
      </w:tr>
      <w:tr w:rsidR="009B0494" w14:paraId="44976703" w14:textId="77777777">
        <w:trPr>
          <w:trHeight w:val="508"/>
        </w:trPr>
        <w:tc>
          <w:tcPr>
            <w:tcW w:w="1694" w:type="dxa"/>
          </w:tcPr>
          <w:p w14:paraId="449766FF" w14:textId="77777777" w:rsidR="009B0494" w:rsidRDefault="007F4792" w:rsidP="009A260E">
            <w:pPr>
              <w:pStyle w:val="TableParagraph"/>
              <w:spacing w:before="0"/>
              <w:ind w:left="144" w:right="127"/>
            </w:pPr>
            <w:r>
              <w:rPr>
                <w:spacing w:val="-2"/>
              </w:rPr>
              <w:t>AB991</w:t>
            </w:r>
          </w:p>
        </w:tc>
        <w:tc>
          <w:tcPr>
            <w:tcW w:w="5390" w:type="dxa"/>
          </w:tcPr>
          <w:p w14:paraId="44976700" w14:textId="77777777" w:rsidR="009B0494" w:rsidRDefault="007F4792" w:rsidP="009A260E">
            <w:pPr>
              <w:pStyle w:val="TableParagraph"/>
              <w:spacing w:before="0"/>
              <w:jc w:val="left"/>
            </w:pPr>
            <w:r>
              <w:t>Building</w:t>
            </w:r>
            <w:r>
              <w:rPr>
                <w:spacing w:val="-7"/>
              </w:rPr>
              <w:t xml:space="preserve"> </w:t>
            </w:r>
            <w:r>
              <w:t>Information</w:t>
            </w:r>
            <w:r>
              <w:rPr>
                <w:spacing w:val="-6"/>
              </w:rPr>
              <w:t xml:space="preserve"> </w:t>
            </w:r>
            <w:r>
              <w:rPr>
                <w:spacing w:val="-2"/>
              </w:rPr>
              <w:t>Modelling</w:t>
            </w:r>
          </w:p>
        </w:tc>
        <w:tc>
          <w:tcPr>
            <w:tcW w:w="849" w:type="dxa"/>
          </w:tcPr>
          <w:p w14:paraId="44976701" w14:textId="77777777" w:rsidR="009B0494" w:rsidRDefault="007F4792" w:rsidP="009A260E">
            <w:pPr>
              <w:pStyle w:val="TableParagraph"/>
              <w:spacing w:before="0"/>
              <w:ind w:left="5"/>
            </w:pPr>
            <w:r>
              <w:t>5</w:t>
            </w:r>
          </w:p>
        </w:tc>
        <w:tc>
          <w:tcPr>
            <w:tcW w:w="1079" w:type="dxa"/>
          </w:tcPr>
          <w:p w14:paraId="44976702" w14:textId="77777777" w:rsidR="009B0494" w:rsidRDefault="007F4792" w:rsidP="009A260E">
            <w:pPr>
              <w:pStyle w:val="TableParagraph"/>
              <w:spacing w:before="0"/>
              <w:ind w:left="147" w:right="130"/>
            </w:pPr>
            <w:r>
              <w:rPr>
                <w:spacing w:val="-5"/>
              </w:rPr>
              <w:t>10</w:t>
            </w:r>
          </w:p>
        </w:tc>
      </w:tr>
      <w:tr w:rsidR="009B0494" w14:paraId="44976708" w14:textId="77777777">
        <w:trPr>
          <w:trHeight w:val="513"/>
        </w:trPr>
        <w:tc>
          <w:tcPr>
            <w:tcW w:w="1694" w:type="dxa"/>
          </w:tcPr>
          <w:p w14:paraId="44976704" w14:textId="77777777" w:rsidR="009B0494" w:rsidRDefault="007F4792" w:rsidP="009A260E">
            <w:pPr>
              <w:pStyle w:val="TableParagraph"/>
              <w:spacing w:before="0"/>
              <w:ind w:left="144" w:right="132"/>
            </w:pPr>
            <w:r>
              <w:rPr>
                <w:spacing w:val="-2"/>
              </w:rPr>
              <w:t>CL504</w:t>
            </w:r>
          </w:p>
        </w:tc>
        <w:tc>
          <w:tcPr>
            <w:tcW w:w="5390" w:type="dxa"/>
          </w:tcPr>
          <w:p w14:paraId="44976705" w14:textId="77777777" w:rsidR="009B0494" w:rsidRDefault="007F4792" w:rsidP="009A260E">
            <w:pPr>
              <w:pStyle w:val="TableParagraph"/>
              <w:spacing w:before="0"/>
              <w:jc w:val="left"/>
            </w:pPr>
            <w:r>
              <w:t>Financial</w:t>
            </w:r>
            <w:r>
              <w:rPr>
                <w:spacing w:val="-6"/>
              </w:rPr>
              <w:t xml:space="preserve"> </w:t>
            </w:r>
            <w:r>
              <w:rPr>
                <w:spacing w:val="-2"/>
              </w:rPr>
              <w:t>Engineering</w:t>
            </w:r>
          </w:p>
        </w:tc>
        <w:tc>
          <w:tcPr>
            <w:tcW w:w="849" w:type="dxa"/>
          </w:tcPr>
          <w:p w14:paraId="44976706" w14:textId="77777777" w:rsidR="009B0494" w:rsidRDefault="007F4792" w:rsidP="009A260E">
            <w:pPr>
              <w:pStyle w:val="TableParagraph"/>
              <w:spacing w:before="0"/>
              <w:ind w:left="5"/>
            </w:pPr>
            <w:r>
              <w:t>5</w:t>
            </w:r>
          </w:p>
        </w:tc>
        <w:tc>
          <w:tcPr>
            <w:tcW w:w="1079" w:type="dxa"/>
          </w:tcPr>
          <w:p w14:paraId="44976707" w14:textId="77777777" w:rsidR="009B0494" w:rsidRDefault="007F4792" w:rsidP="009A260E">
            <w:pPr>
              <w:pStyle w:val="TableParagraph"/>
              <w:spacing w:before="0"/>
              <w:ind w:left="147" w:right="129"/>
            </w:pPr>
            <w:r>
              <w:rPr>
                <w:spacing w:val="-5"/>
              </w:rPr>
              <w:t>10</w:t>
            </w:r>
          </w:p>
        </w:tc>
      </w:tr>
      <w:tr w:rsidR="009B0494" w14:paraId="4497670D" w14:textId="77777777">
        <w:trPr>
          <w:trHeight w:val="508"/>
        </w:trPr>
        <w:tc>
          <w:tcPr>
            <w:tcW w:w="1694" w:type="dxa"/>
          </w:tcPr>
          <w:p w14:paraId="44976709" w14:textId="77777777" w:rsidR="009B0494" w:rsidRDefault="007F4792" w:rsidP="009A260E">
            <w:pPr>
              <w:pStyle w:val="TableParagraph"/>
              <w:spacing w:before="0"/>
              <w:ind w:left="144" w:right="132"/>
            </w:pPr>
            <w:r>
              <w:rPr>
                <w:spacing w:val="-2"/>
              </w:rPr>
              <w:t>CL523</w:t>
            </w:r>
          </w:p>
        </w:tc>
        <w:tc>
          <w:tcPr>
            <w:tcW w:w="5390" w:type="dxa"/>
          </w:tcPr>
          <w:p w14:paraId="4497670A" w14:textId="77777777" w:rsidR="009B0494" w:rsidRDefault="007F4792" w:rsidP="009A260E">
            <w:pPr>
              <w:pStyle w:val="TableParagraph"/>
              <w:spacing w:before="0"/>
              <w:jc w:val="left"/>
            </w:pPr>
            <w:r>
              <w:t>The</w:t>
            </w:r>
            <w:r>
              <w:rPr>
                <w:spacing w:val="-5"/>
              </w:rPr>
              <w:t xml:space="preserve"> </w:t>
            </w:r>
            <w:r>
              <w:t>Construction</w:t>
            </w:r>
            <w:r>
              <w:rPr>
                <w:spacing w:val="-7"/>
              </w:rPr>
              <w:t xml:space="preserve"> </w:t>
            </w:r>
            <w:r>
              <w:t>Industry</w:t>
            </w:r>
            <w:r>
              <w:rPr>
                <w:spacing w:val="-9"/>
              </w:rPr>
              <w:t xml:space="preserve"> </w:t>
            </w:r>
            <w:r>
              <w:rPr>
                <w:spacing w:val="-2"/>
              </w:rPr>
              <w:t>Client</w:t>
            </w:r>
          </w:p>
        </w:tc>
        <w:tc>
          <w:tcPr>
            <w:tcW w:w="849" w:type="dxa"/>
          </w:tcPr>
          <w:p w14:paraId="4497670B" w14:textId="77777777" w:rsidR="009B0494" w:rsidRDefault="007F4792" w:rsidP="009A260E">
            <w:pPr>
              <w:pStyle w:val="TableParagraph"/>
              <w:spacing w:before="0"/>
              <w:ind w:left="5"/>
            </w:pPr>
            <w:r>
              <w:t>5</w:t>
            </w:r>
          </w:p>
        </w:tc>
        <w:tc>
          <w:tcPr>
            <w:tcW w:w="1079" w:type="dxa"/>
          </w:tcPr>
          <w:p w14:paraId="4497670C" w14:textId="77777777" w:rsidR="009B0494" w:rsidRDefault="007F4792" w:rsidP="009A260E">
            <w:pPr>
              <w:pStyle w:val="TableParagraph"/>
              <w:spacing w:before="0"/>
              <w:ind w:left="147" w:right="130"/>
            </w:pPr>
            <w:r>
              <w:rPr>
                <w:spacing w:val="-5"/>
              </w:rPr>
              <w:t>10</w:t>
            </w:r>
          </w:p>
        </w:tc>
      </w:tr>
      <w:tr w:rsidR="009B0494" w14:paraId="44976712" w14:textId="77777777">
        <w:trPr>
          <w:trHeight w:val="508"/>
        </w:trPr>
        <w:tc>
          <w:tcPr>
            <w:tcW w:w="1694" w:type="dxa"/>
          </w:tcPr>
          <w:p w14:paraId="4497670E" w14:textId="77777777" w:rsidR="009B0494" w:rsidRDefault="007F4792" w:rsidP="009A260E">
            <w:pPr>
              <w:pStyle w:val="TableParagraph"/>
              <w:spacing w:before="0"/>
              <w:ind w:left="144" w:right="132"/>
            </w:pPr>
            <w:r>
              <w:rPr>
                <w:spacing w:val="-2"/>
              </w:rPr>
              <w:t>CL565</w:t>
            </w:r>
          </w:p>
        </w:tc>
        <w:tc>
          <w:tcPr>
            <w:tcW w:w="5390" w:type="dxa"/>
          </w:tcPr>
          <w:p w14:paraId="4497670F" w14:textId="77777777" w:rsidR="009B0494" w:rsidRDefault="007F4792" w:rsidP="009A260E">
            <w:pPr>
              <w:pStyle w:val="TableParagraph"/>
              <w:spacing w:before="0"/>
              <w:jc w:val="left"/>
            </w:pPr>
            <w:r>
              <w:t>Science,</w:t>
            </w:r>
            <w:r>
              <w:rPr>
                <w:spacing w:val="-9"/>
              </w:rPr>
              <w:t xml:space="preserve"> </w:t>
            </w:r>
            <w:proofErr w:type="gramStart"/>
            <w:r>
              <w:t>Technology</w:t>
            </w:r>
            <w:proofErr w:type="gramEnd"/>
            <w:r>
              <w:rPr>
                <w:spacing w:val="-5"/>
              </w:rPr>
              <w:t xml:space="preserve"> </w:t>
            </w:r>
            <w:r>
              <w:t>and</w:t>
            </w:r>
            <w:r>
              <w:rPr>
                <w:spacing w:val="-8"/>
              </w:rPr>
              <w:t xml:space="preserve"> </w:t>
            </w:r>
            <w:r>
              <w:t>Innovation</w:t>
            </w:r>
            <w:r>
              <w:rPr>
                <w:spacing w:val="-7"/>
              </w:rPr>
              <w:t xml:space="preserve"> </w:t>
            </w:r>
            <w:r>
              <w:rPr>
                <w:spacing w:val="-2"/>
              </w:rPr>
              <w:t>Policy</w:t>
            </w:r>
          </w:p>
        </w:tc>
        <w:tc>
          <w:tcPr>
            <w:tcW w:w="849" w:type="dxa"/>
          </w:tcPr>
          <w:p w14:paraId="44976710" w14:textId="77777777" w:rsidR="009B0494" w:rsidRDefault="007F4792" w:rsidP="009A260E">
            <w:pPr>
              <w:pStyle w:val="TableParagraph"/>
              <w:spacing w:before="0"/>
              <w:ind w:left="5"/>
            </w:pPr>
            <w:r>
              <w:t>5</w:t>
            </w:r>
          </w:p>
        </w:tc>
        <w:tc>
          <w:tcPr>
            <w:tcW w:w="1079" w:type="dxa"/>
          </w:tcPr>
          <w:p w14:paraId="44976711" w14:textId="77777777" w:rsidR="009B0494" w:rsidRDefault="007F4792" w:rsidP="009A260E">
            <w:pPr>
              <w:pStyle w:val="TableParagraph"/>
              <w:spacing w:before="0"/>
              <w:ind w:left="147" w:right="130"/>
            </w:pPr>
            <w:r>
              <w:rPr>
                <w:spacing w:val="-5"/>
              </w:rPr>
              <w:t>10</w:t>
            </w:r>
          </w:p>
        </w:tc>
      </w:tr>
      <w:tr w:rsidR="009B0494" w14:paraId="44976717" w14:textId="77777777">
        <w:trPr>
          <w:trHeight w:val="513"/>
        </w:trPr>
        <w:tc>
          <w:tcPr>
            <w:tcW w:w="1694" w:type="dxa"/>
          </w:tcPr>
          <w:p w14:paraId="44976713" w14:textId="77777777" w:rsidR="009B0494" w:rsidRDefault="007F4792" w:rsidP="009A260E">
            <w:pPr>
              <w:pStyle w:val="TableParagraph"/>
              <w:spacing w:before="0"/>
              <w:ind w:left="144" w:right="125"/>
            </w:pPr>
            <w:r>
              <w:rPr>
                <w:spacing w:val="-2"/>
              </w:rPr>
              <w:t>NM833</w:t>
            </w:r>
          </w:p>
        </w:tc>
        <w:tc>
          <w:tcPr>
            <w:tcW w:w="5390" w:type="dxa"/>
          </w:tcPr>
          <w:p w14:paraId="44976714" w14:textId="77777777" w:rsidR="009B0494" w:rsidRDefault="007F4792" w:rsidP="009A260E">
            <w:pPr>
              <w:pStyle w:val="TableParagraph"/>
              <w:spacing w:before="0"/>
              <w:jc w:val="left"/>
            </w:pPr>
            <w:r>
              <w:t>Renewable</w:t>
            </w:r>
            <w:r>
              <w:rPr>
                <w:spacing w:val="-4"/>
              </w:rPr>
              <w:t xml:space="preserve"> </w:t>
            </w:r>
            <w:r>
              <w:t>Marine</w:t>
            </w:r>
            <w:r>
              <w:rPr>
                <w:spacing w:val="-8"/>
              </w:rPr>
              <w:t xml:space="preserve"> </w:t>
            </w:r>
            <w:r>
              <w:t>Energy</w:t>
            </w:r>
            <w:r>
              <w:rPr>
                <w:spacing w:val="-10"/>
              </w:rPr>
              <w:t xml:space="preserve"> </w:t>
            </w:r>
            <w:r>
              <w:rPr>
                <w:spacing w:val="-2"/>
              </w:rPr>
              <w:t>Systems</w:t>
            </w:r>
          </w:p>
        </w:tc>
        <w:tc>
          <w:tcPr>
            <w:tcW w:w="849" w:type="dxa"/>
          </w:tcPr>
          <w:p w14:paraId="44976715" w14:textId="77777777" w:rsidR="009B0494" w:rsidRDefault="007F4792" w:rsidP="009A260E">
            <w:pPr>
              <w:pStyle w:val="TableParagraph"/>
              <w:spacing w:before="0"/>
              <w:ind w:left="4"/>
            </w:pPr>
            <w:r>
              <w:t>5</w:t>
            </w:r>
          </w:p>
        </w:tc>
        <w:tc>
          <w:tcPr>
            <w:tcW w:w="1079" w:type="dxa"/>
          </w:tcPr>
          <w:p w14:paraId="44976716" w14:textId="77777777" w:rsidR="009B0494" w:rsidRDefault="007F4792" w:rsidP="009A260E">
            <w:pPr>
              <w:pStyle w:val="TableParagraph"/>
              <w:spacing w:before="0"/>
              <w:ind w:left="147" w:right="130"/>
            </w:pPr>
            <w:r>
              <w:rPr>
                <w:spacing w:val="-5"/>
              </w:rPr>
              <w:t>10</w:t>
            </w:r>
          </w:p>
        </w:tc>
      </w:tr>
      <w:tr w:rsidR="009B0494" w14:paraId="4497671C" w14:textId="77777777">
        <w:trPr>
          <w:trHeight w:val="508"/>
        </w:trPr>
        <w:tc>
          <w:tcPr>
            <w:tcW w:w="1694" w:type="dxa"/>
          </w:tcPr>
          <w:p w14:paraId="44976718" w14:textId="77777777" w:rsidR="009B0494" w:rsidRDefault="007F4792" w:rsidP="009A260E">
            <w:pPr>
              <w:pStyle w:val="TableParagraph"/>
              <w:spacing w:before="0"/>
              <w:ind w:left="144" w:right="125"/>
            </w:pPr>
            <w:r>
              <w:rPr>
                <w:spacing w:val="-2"/>
              </w:rPr>
              <w:t>NM948</w:t>
            </w:r>
          </w:p>
        </w:tc>
        <w:tc>
          <w:tcPr>
            <w:tcW w:w="5390" w:type="dxa"/>
          </w:tcPr>
          <w:p w14:paraId="44976719" w14:textId="77777777" w:rsidR="009B0494" w:rsidRDefault="007F4792" w:rsidP="009A260E">
            <w:pPr>
              <w:pStyle w:val="TableParagraph"/>
              <w:spacing w:before="0"/>
              <w:jc w:val="left"/>
            </w:pPr>
            <w:r>
              <w:t>Subsea</w:t>
            </w:r>
            <w:r>
              <w:rPr>
                <w:spacing w:val="-1"/>
              </w:rPr>
              <w:t xml:space="preserve"> </w:t>
            </w:r>
            <w:r>
              <w:t>Systems</w:t>
            </w:r>
            <w:r>
              <w:rPr>
                <w:spacing w:val="-6"/>
              </w:rPr>
              <w:t xml:space="preserve"> </w:t>
            </w:r>
            <w:r>
              <w:t xml:space="preserve">and </w:t>
            </w:r>
            <w:r>
              <w:rPr>
                <w:spacing w:val="-2"/>
              </w:rPr>
              <w:t>Installation</w:t>
            </w:r>
          </w:p>
        </w:tc>
        <w:tc>
          <w:tcPr>
            <w:tcW w:w="849" w:type="dxa"/>
          </w:tcPr>
          <w:p w14:paraId="4497671A" w14:textId="77777777" w:rsidR="009B0494" w:rsidRDefault="007F4792" w:rsidP="009A260E">
            <w:pPr>
              <w:pStyle w:val="TableParagraph"/>
              <w:spacing w:before="0"/>
              <w:ind w:left="4"/>
            </w:pPr>
            <w:r>
              <w:t>5</w:t>
            </w:r>
          </w:p>
        </w:tc>
        <w:tc>
          <w:tcPr>
            <w:tcW w:w="1079" w:type="dxa"/>
          </w:tcPr>
          <w:p w14:paraId="4497671B" w14:textId="77777777" w:rsidR="009B0494" w:rsidRDefault="007F4792" w:rsidP="009A260E">
            <w:pPr>
              <w:pStyle w:val="TableParagraph"/>
              <w:spacing w:before="0"/>
              <w:ind w:left="147" w:right="130"/>
            </w:pPr>
            <w:r>
              <w:rPr>
                <w:spacing w:val="-5"/>
              </w:rPr>
              <w:t>10</w:t>
            </w:r>
          </w:p>
        </w:tc>
      </w:tr>
      <w:tr w:rsidR="009B0494" w14:paraId="44976721" w14:textId="77777777">
        <w:trPr>
          <w:trHeight w:val="508"/>
        </w:trPr>
        <w:tc>
          <w:tcPr>
            <w:tcW w:w="1694" w:type="dxa"/>
          </w:tcPr>
          <w:p w14:paraId="4497671D" w14:textId="77777777" w:rsidR="009B0494" w:rsidRDefault="007F4792" w:rsidP="009A260E">
            <w:pPr>
              <w:pStyle w:val="TableParagraph"/>
              <w:spacing w:before="0"/>
              <w:ind w:left="141" w:right="132"/>
            </w:pPr>
            <w:r>
              <w:rPr>
                <w:spacing w:val="-4"/>
              </w:rPr>
              <w:t>L2967</w:t>
            </w:r>
          </w:p>
        </w:tc>
        <w:tc>
          <w:tcPr>
            <w:tcW w:w="5390" w:type="dxa"/>
          </w:tcPr>
          <w:p w14:paraId="4497671E" w14:textId="77777777" w:rsidR="009B0494" w:rsidRDefault="007F4792" w:rsidP="009A260E">
            <w:pPr>
              <w:pStyle w:val="TableParagraph"/>
              <w:spacing w:before="0"/>
              <w:jc w:val="left"/>
            </w:pPr>
            <w:r>
              <w:t>City</w:t>
            </w:r>
            <w:r>
              <w:rPr>
                <w:spacing w:val="-2"/>
              </w:rPr>
              <w:t xml:space="preserve"> </w:t>
            </w:r>
            <w:r>
              <w:t>Systems</w:t>
            </w:r>
            <w:r>
              <w:rPr>
                <w:spacing w:val="-1"/>
              </w:rPr>
              <w:t xml:space="preserve"> </w:t>
            </w:r>
            <w:r>
              <w:t>and</w:t>
            </w:r>
            <w:r>
              <w:rPr>
                <w:spacing w:val="-4"/>
              </w:rPr>
              <w:t xml:space="preserve"> </w:t>
            </w:r>
            <w:r>
              <w:rPr>
                <w:spacing w:val="-2"/>
              </w:rPr>
              <w:t>Infrastructure</w:t>
            </w:r>
          </w:p>
        </w:tc>
        <w:tc>
          <w:tcPr>
            <w:tcW w:w="849" w:type="dxa"/>
          </w:tcPr>
          <w:p w14:paraId="4497671F" w14:textId="77777777" w:rsidR="009B0494" w:rsidRDefault="007F4792" w:rsidP="009A260E">
            <w:pPr>
              <w:pStyle w:val="TableParagraph"/>
              <w:spacing w:before="0"/>
              <w:ind w:left="4"/>
            </w:pPr>
            <w:r>
              <w:t>5</w:t>
            </w:r>
          </w:p>
        </w:tc>
        <w:tc>
          <w:tcPr>
            <w:tcW w:w="1079" w:type="dxa"/>
          </w:tcPr>
          <w:p w14:paraId="44976720" w14:textId="77777777" w:rsidR="009B0494" w:rsidRDefault="007F4792" w:rsidP="009A260E">
            <w:pPr>
              <w:pStyle w:val="TableParagraph"/>
              <w:spacing w:before="0"/>
              <w:ind w:left="147" w:right="130"/>
            </w:pPr>
            <w:r>
              <w:rPr>
                <w:spacing w:val="-5"/>
              </w:rPr>
              <w:t>10</w:t>
            </w:r>
          </w:p>
        </w:tc>
      </w:tr>
    </w:tbl>
    <w:p w14:paraId="44976722" w14:textId="77777777" w:rsidR="009B0494" w:rsidRDefault="009B0494" w:rsidP="009A260E">
      <w:pPr>
        <w:pStyle w:val="BodyText"/>
        <w:rPr>
          <w:b/>
        </w:rPr>
      </w:pPr>
    </w:p>
    <w:p w14:paraId="44976723"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6724" w14:textId="77777777" w:rsidR="009B0494" w:rsidRDefault="009B0494" w:rsidP="009A260E">
      <w:pPr>
        <w:pStyle w:val="BodyText"/>
        <w:rPr>
          <w:sz w:val="21"/>
        </w:rPr>
      </w:pPr>
    </w:p>
    <w:p w14:paraId="44976725" w14:textId="77777777" w:rsidR="009B0494" w:rsidRDefault="007F4792" w:rsidP="009A260E">
      <w:pPr>
        <w:pStyle w:val="BodyText"/>
        <w:ind w:left="120" w:right="182" w:hanging="1"/>
      </w:pPr>
      <w:r>
        <w:t>Not all</w:t>
      </w:r>
      <w:r>
        <w:rPr>
          <w:spacing w:val="-7"/>
        </w:rPr>
        <w:t xml:space="preserve"> </w:t>
      </w:r>
      <w:r>
        <w:t>optional</w:t>
      </w:r>
      <w:r>
        <w:rPr>
          <w:spacing w:val="-7"/>
        </w:rPr>
        <w:t xml:space="preserve"> </w:t>
      </w:r>
      <w:r>
        <w:t>modules</w:t>
      </w:r>
      <w:r>
        <w:rPr>
          <w:spacing w:val="-1"/>
        </w:rPr>
        <w:t xml:space="preserve"> </w:t>
      </w:r>
      <w:r>
        <w:t>in the</w:t>
      </w:r>
      <w:r>
        <w:rPr>
          <w:spacing w:val="-4"/>
        </w:rPr>
        <w:t xml:space="preserve"> </w:t>
      </w:r>
      <w:r>
        <w:t>above</w:t>
      </w:r>
      <w:r>
        <w:rPr>
          <w:spacing w:val="-4"/>
        </w:rPr>
        <w:t xml:space="preserve"> </w:t>
      </w:r>
      <w:r>
        <w:t>Lists</w:t>
      </w:r>
      <w:r>
        <w:rPr>
          <w:spacing w:val="-1"/>
        </w:rPr>
        <w:t xml:space="preserve"> </w:t>
      </w:r>
      <w:r>
        <w:t>A,</w:t>
      </w:r>
      <w:r>
        <w:rPr>
          <w:spacing w:val="-5"/>
        </w:rPr>
        <w:t xml:space="preserve"> </w:t>
      </w:r>
      <w:r>
        <w:t>B</w:t>
      </w:r>
      <w:r>
        <w:rPr>
          <w:spacing w:val="-4"/>
        </w:rPr>
        <w:t xml:space="preserve"> </w:t>
      </w:r>
      <w:r>
        <w:t>and C</w:t>
      </w:r>
      <w:r>
        <w:rPr>
          <w:spacing w:val="-2"/>
        </w:rPr>
        <w:t xml:space="preserve"> </w:t>
      </w:r>
      <w:r>
        <w:t>will</w:t>
      </w:r>
      <w:r>
        <w:rPr>
          <w:spacing w:val="-2"/>
        </w:rPr>
        <w:t xml:space="preserve"> </w:t>
      </w:r>
      <w:r>
        <w:t>be available in each</w:t>
      </w:r>
      <w:r>
        <w:rPr>
          <w:spacing w:val="-4"/>
        </w:rPr>
        <w:t xml:space="preserve"> </w:t>
      </w:r>
      <w:r>
        <w:t xml:space="preserve">academic </w:t>
      </w:r>
      <w:r>
        <w:rPr>
          <w:spacing w:val="-2"/>
        </w:rPr>
        <w:t>year.</w:t>
      </w:r>
    </w:p>
    <w:p w14:paraId="44976726" w14:textId="77777777" w:rsidR="009B0494" w:rsidRDefault="009B0494" w:rsidP="009A260E">
      <w:pPr>
        <w:pStyle w:val="BodyText"/>
        <w:rPr>
          <w:sz w:val="21"/>
        </w:rPr>
      </w:pPr>
    </w:p>
    <w:p w14:paraId="44976727" w14:textId="77777777" w:rsidR="009B0494" w:rsidRDefault="007F4792" w:rsidP="009A260E">
      <w:pPr>
        <w:pStyle w:val="Heading1"/>
      </w:pPr>
      <w:r>
        <w:rPr>
          <w:spacing w:val="-2"/>
        </w:rPr>
        <w:t>Progress</w:t>
      </w:r>
    </w:p>
    <w:p w14:paraId="44976728" w14:textId="0DBF4352" w:rsidR="009B0494" w:rsidRDefault="007F4792" w:rsidP="009A260E">
      <w:pPr>
        <w:pStyle w:val="ListParagraph"/>
        <w:numPr>
          <w:ilvl w:val="0"/>
          <w:numId w:val="89"/>
        </w:numPr>
        <w:tabs>
          <w:tab w:val="left" w:pos="481"/>
        </w:tabs>
        <w:ind w:left="480" w:right="594"/>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29" w14:textId="77777777" w:rsidR="009B0494" w:rsidRDefault="009B0494" w:rsidP="009A260E">
      <w:pPr>
        <w:pStyle w:val="BodyText"/>
        <w:rPr>
          <w:sz w:val="13"/>
        </w:rPr>
      </w:pPr>
    </w:p>
    <w:p w14:paraId="4497672A" w14:textId="202B4DE2" w:rsidR="009B0494" w:rsidRDefault="007F4792" w:rsidP="009A260E">
      <w:pPr>
        <w:pStyle w:val="ListParagraph"/>
        <w:numPr>
          <w:ilvl w:val="0"/>
          <w:numId w:val="89"/>
        </w:numPr>
        <w:tabs>
          <w:tab w:val="left" w:pos="480"/>
        </w:tabs>
        <w:ind w:left="480" w:right="595"/>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2B" w14:textId="77777777" w:rsidR="009B0494" w:rsidRDefault="009B0494" w:rsidP="009A260E">
      <w:pPr>
        <w:pStyle w:val="BodyText"/>
        <w:rPr>
          <w:sz w:val="13"/>
        </w:rPr>
      </w:pPr>
    </w:p>
    <w:p w14:paraId="4497672C" w14:textId="6F4FD4B3" w:rsidR="009B0494" w:rsidRDefault="007F4792" w:rsidP="009A260E">
      <w:pPr>
        <w:pStyle w:val="ListParagraph"/>
        <w:numPr>
          <w:ilvl w:val="0"/>
          <w:numId w:val="89"/>
        </w:numPr>
        <w:tabs>
          <w:tab w:val="left" w:pos="480"/>
        </w:tabs>
        <w:ind w:left="480" w:right="594"/>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2D" w14:textId="77777777" w:rsidR="009B0494" w:rsidRDefault="009B0494" w:rsidP="009A260E">
      <w:pPr>
        <w:pStyle w:val="BodyText"/>
        <w:rPr>
          <w:sz w:val="13"/>
        </w:rPr>
      </w:pPr>
    </w:p>
    <w:p w14:paraId="4497672E" w14:textId="0AC8C7D0" w:rsidR="009B0494" w:rsidRDefault="007F4792" w:rsidP="009A260E">
      <w:pPr>
        <w:pStyle w:val="ListParagraph"/>
        <w:numPr>
          <w:ilvl w:val="0"/>
          <w:numId w:val="89"/>
        </w:numPr>
        <w:tabs>
          <w:tab w:val="left" w:pos="480"/>
        </w:tabs>
        <w:ind w:left="480" w:right="594"/>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2F" w14:textId="77777777" w:rsidR="009B0494" w:rsidRDefault="009B0494" w:rsidP="009A260E">
      <w:pPr>
        <w:pStyle w:val="BodyText"/>
        <w:rPr>
          <w:sz w:val="13"/>
        </w:rPr>
      </w:pPr>
    </w:p>
    <w:p w14:paraId="44976730" w14:textId="77777777" w:rsidR="009B0494" w:rsidRDefault="007F4792" w:rsidP="009A260E">
      <w:pPr>
        <w:pStyle w:val="Heading1"/>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6731" w14:textId="77777777" w:rsidR="009B0494" w:rsidRDefault="007F4792" w:rsidP="009A260E">
      <w:pPr>
        <w:pStyle w:val="ListParagraph"/>
        <w:numPr>
          <w:ilvl w:val="0"/>
          <w:numId w:val="89"/>
        </w:numPr>
        <w:tabs>
          <w:tab w:val="left" w:pos="480"/>
        </w:tabs>
        <w:ind w:right="332"/>
      </w:pPr>
      <w:r>
        <w:t>The</w:t>
      </w:r>
      <w:r>
        <w:rPr>
          <w:spacing w:val="-3"/>
        </w:rPr>
        <w:t xml:space="preserve"> </w:t>
      </w:r>
      <w:r>
        <w:t>final</w:t>
      </w:r>
      <w:r>
        <w:rPr>
          <w:spacing w:val="-6"/>
        </w:rPr>
        <w:t xml:space="preserve"> </w:t>
      </w:r>
      <w:r>
        <w:t>assessment</w:t>
      </w:r>
      <w:r>
        <w:rPr>
          <w:spacing w:val="-4"/>
        </w:rPr>
        <w:t xml:space="preserve"> </w:t>
      </w:r>
      <w:r>
        <w:t>for</w:t>
      </w:r>
      <w:r>
        <w:rPr>
          <w:spacing w:val="-2"/>
        </w:rPr>
        <w:t xml:space="preserve"> </w:t>
      </w:r>
      <w:r>
        <w:t>the</w:t>
      </w:r>
      <w:r>
        <w:rPr>
          <w:spacing w:val="-3"/>
        </w:rPr>
        <w:t xml:space="preserve"> </w:t>
      </w:r>
      <w:r>
        <w:t>award</w:t>
      </w:r>
      <w:r>
        <w:rPr>
          <w:spacing w:val="-3"/>
        </w:rPr>
        <w:t xml:space="preserve"> </w:t>
      </w:r>
      <w:r>
        <w:t>of the</w:t>
      </w:r>
      <w:r>
        <w:rPr>
          <w:spacing w:val="-3"/>
        </w:rPr>
        <w:t xml:space="preserve"> </w:t>
      </w:r>
      <w:r>
        <w:t>chosen</w:t>
      </w:r>
      <w:r>
        <w:rPr>
          <w:spacing w:val="-3"/>
        </w:rPr>
        <w:t xml:space="preserve"> </w:t>
      </w:r>
      <w:r>
        <w:t>degree</w:t>
      </w:r>
      <w:r>
        <w:rPr>
          <w:spacing w:val="-3"/>
        </w:rPr>
        <w:t xml:space="preserve"> </w:t>
      </w:r>
      <w:r>
        <w:t>will</w:t>
      </w:r>
      <w:r>
        <w:rPr>
          <w:spacing w:val="-1"/>
        </w:rPr>
        <w:t xml:space="preserve"> </w:t>
      </w:r>
      <w:r>
        <w:t>normally</w:t>
      </w:r>
      <w:r>
        <w:rPr>
          <w:spacing w:val="-5"/>
        </w:rPr>
        <w:t xml:space="preserve"> </w:t>
      </w:r>
      <w:r>
        <w:t>be</w:t>
      </w:r>
      <w:r>
        <w:rPr>
          <w:spacing w:val="-3"/>
        </w:rPr>
        <w:t xml:space="preserve"> </w:t>
      </w:r>
      <w:r>
        <w:t>based</w:t>
      </w:r>
      <w:r>
        <w:rPr>
          <w:spacing w:val="-3"/>
        </w:rPr>
        <w:t xml:space="preserve"> </w:t>
      </w:r>
      <w:r>
        <w:t>on</w:t>
      </w:r>
      <w:r>
        <w:rPr>
          <w:spacing w:val="-3"/>
        </w:rPr>
        <w:t xml:space="preserve"> </w:t>
      </w:r>
      <w:r>
        <w:t>the first assessed attempt at compulsory and approved optional modules that are taken in the second, third and fourth years.</w:t>
      </w:r>
    </w:p>
    <w:p w14:paraId="44976732" w14:textId="77777777" w:rsidR="009B0494" w:rsidRDefault="009B0494" w:rsidP="009A260E">
      <w:pPr>
        <w:pStyle w:val="BodyText"/>
      </w:pPr>
    </w:p>
    <w:p w14:paraId="44976733" w14:textId="77777777" w:rsidR="009B0494" w:rsidRDefault="007F4792" w:rsidP="009A260E">
      <w:pPr>
        <w:pStyle w:val="Heading1"/>
      </w:pPr>
      <w:r>
        <w:rPr>
          <w:spacing w:val="-2"/>
        </w:rPr>
        <w:t>Award</w:t>
      </w:r>
    </w:p>
    <w:p w14:paraId="44976734" w14:textId="77777777" w:rsidR="009B0494" w:rsidRDefault="009B0494" w:rsidP="009A260E">
      <w:pPr>
        <w:sectPr w:rsidR="009B0494">
          <w:type w:val="continuous"/>
          <w:pgSz w:w="11910" w:h="16840"/>
          <w:pgMar w:top="960" w:right="1320" w:bottom="940" w:left="1320" w:header="0" w:footer="758" w:gutter="0"/>
          <w:cols w:space="720"/>
        </w:sectPr>
      </w:pPr>
    </w:p>
    <w:p w14:paraId="44976735" w14:textId="7EDEFA24" w:rsidR="009B0494" w:rsidRDefault="007F4792" w:rsidP="009A260E">
      <w:pPr>
        <w:pStyle w:val="ListParagraph"/>
        <w:numPr>
          <w:ilvl w:val="0"/>
          <w:numId w:val="89"/>
        </w:numPr>
        <w:tabs>
          <w:tab w:val="left" w:pos="480"/>
        </w:tabs>
        <w:ind w:right="143"/>
      </w:pPr>
      <w:r>
        <w:rPr>
          <w:b/>
        </w:rPr>
        <w:lastRenderedPageBreak/>
        <w:t>MEng</w:t>
      </w:r>
      <w:r>
        <w:t xml:space="preserve">: </w:t>
      </w:r>
      <w:proofErr w:type="gramStart"/>
      <w:r>
        <w:t>In order to</w:t>
      </w:r>
      <w:proofErr w:type="gramEnd"/>
      <w:r>
        <w:t xml:space="preserve"> qualify for the award of the degree of MEng in Civil Engineering or</w:t>
      </w:r>
      <w:r>
        <w:rPr>
          <w:spacing w:val="40"/>
        </w:rPr>
        <w:t xml:space="preserve"> </w:t>
      </w:r>
      <w:r>
        <w:t xml:space="preserve">Civil and Environmental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p>
    <w:p w14:paraId="44976736" w14:textId="77777777" w:rsidR="009B0494" w:rsidRDefault="009B0494" w:rsidP="009A260E">
      <w:pPr>
        <w:pStyle w:val="BodyText"/>
        <w:rPr>
          <w:sz w:val="13"/>
        </w:rPr>
      </w:pPr>
    </w:p>
    <w:p w14:paraId="44976737" w14:textId="5007B6D4" w:rsidR="009B0494" w:rsidRDefault="007F4792" w:rsidP="009A260E">
      <w:pPr>
        <w:pStyle w:val="ListParagraph"/>
        <w:numPr>
          <w:ilvl w:val="0"/>
          <w:numId w:val="89"/>
        </w:numPr>
        <w:tabs>
          <w:tab w:val="left" w:pos="480"/>
        </w:tabs>
        <w:ind w:left="480" w:right="356"/>
      </w:pPr>
      <w:r>
        <w:rPr>
          <w:b/>
        </w:rPr>
        <w:t>BEng with Honours</w:t>
      </w:r>
      <w:r>
        <w:t xml:space="preserve">: </w:t>
      </w:r>
      <w:proofErr w:type="gramStart"/>
      <w:r>
        <w:t>In order to</w:t>
      </w:r>
      <w:proofErr w:type="gramEnd"/>
      <w:r>
        <w:t xml:space="preserve"> qualify for the award of the degree of BEng with Honours in Civil Engineering or Civil and Environmental Engineering,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rPr>
          <w:color w:val="0000FF"/>
        </w:rPr>
        <w:t xml:space="preserve">; </w:t>
      </w:r>
      <w:r>
        <w:t>and must include CL 448 Individual Project.</w:t>
      </w:r>
    </w:p>
    <w:p w14:paraId="44976738" w14:textId="77777777" w:rsidR="009B0494" w:rsidRDefault="009B0494" w:rsidP="009A260E">
      <w:pPr>
        <w:pStyle w:val="BodyText"/>
        <w:rPr>
          <w:sz w:val="14"/>
        </w:rPr>
      </w:pPr>
    </w:p>
    <w:p w14:paraId="44976739" w14:textId="35A67629" w:rsidR="009B0494" w:rsidRDefault="007F4792" w:rsidP="009A260E">
      <w:pPr>
        <w:pStyle w:val="ListParagraph"/>
        <w:numPr>
          <w:ilvl w:val="0"/>
          <w:numId w:val="89"/>
        </w:numPr>
        <w:tabs>
          <w:tab w:val="left" w:pos="480"/>
        </w:tabs>
        <w:ind w:right="160"/>
      </w:pPr>
      <w:r>
        <w:rPr>
          <w:b/>
        </w:rPr>
        <w:t>BEng</w:t>
      </w:r>
      <w: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degree</w:t>
      </w:r>
      <w:r>
        <w:rPr>
          <w:spacing w:val="-4"/>
        </w:rPr>
        <w:t xml:space="preserve"> </w:t>
      </w:r>
      <w:r>
        <w:t>of</w:t>
      </w:r>
      <w:r>
        <w:rPr>
          <w:spacing w:val="-5"/>
        </w:rPr>
        <w:t xml:space="preserve"> </w:t>
      </w:r>
      <w:r>
        <w:t>BEng</w:t>
      </w:r>
      <w:r>
        <w:rPr>
          <w:spacing w:val="-4"/>
        </w:rPr>
        <w:t xml:space="preserve"> </w:t>
      </w:r>
      <w:r>
        <w:t>in Civil</w:t>
      </w:r>
      <w:r>
        <w:rPr>
          <w:spacing w:val="-2"/>
        </w:rPr>
        <w:t xml:space="preserve"> </w:t>
      </w:r>
      <w:r>
        <w:t>Engineering</w:t>
      </w:r>
      <w:r>
        <w:rPr>
          <w:spacing w:val="-4"/>
        </w:rPr>
        <w:t xml:space="preserve"> </w:t>
      </w:r>
      <w:r>
        <w:t>or</w:t>
      </w:r>
      <w:r>
        <w:rPr>
          <w:spacing w:val="-3"/>
        </w:rPr>
        <w:t xml:space="preserve"> </w:t>
      </w:r>
      <w:r>
        <w:t xml:space="preserve">Civil and Environmental Engineering,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673A" w14:textId="77777777" w:rsidR="009B0494" w:rsidRDefault="009B0494" w:rsidP="009A260E">
      <w:pPr>
        <w:pStyle w:val="BodyText"/>
        <w:rPr>
          <w:sz w:val="13"/>
        </w:rPr>
      </w:pPr>
    </w:p>
    <w:p w14:paraId="4497673B" w14:textId="61155B4A" w:rsidR="009B0494" w:rsidRDefault="007F4792" w:rsidP="009A260E">
      <w:pPr>
        <w:pStyle w:val="ListParagraph"/>
        <w:numPr>
          <w:ilvl w:val="0"/>
          <w:numId w:val="89"/>
        </w:numPr>
        <w:tabs>
          <w:tab w:val="left" w:pos="480"/>
        </w:tabs>
        <w:ind w:right="339"/>
      </w:pPr>
      <w:r>
        <w:rPr>
          <w:b/>
        </w:rPr>
        <w:t>Diploma of</w:t>
      </w:r>
      <w:r>
        <w:rPr>
          <w:b/>
          <w:spacing w:val="-6"/>
        </w:rPr>
        <w:t xml:space="preserve"> </w:t>
      </w:r>
      <w:r>
        <w:rPr>
          <w:b/>
        </w:rPr>
        <w:t>Higher</w:t>
      </w:r>
      <w:r>
        <w:rPr>
          <w:b/>
          <w:spacing w:val="-4"/>
        </w:rPr>
        <w:t xml:space="preserve"> </w:t>
      </w:r>
      <w:r>
        <w:rPr>
          <w:b/>
        </w:rPr>
        <w:t>Education</w:t>
      </w:r>
      <w:r>
        <w:t>:</w:t>
      </w:r>
      <w:r>
        <w:rPr>
          <w:spacing w:val="-4"/>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 xml:space="preserve">Diploma of Higher Education in Civil Engineering or Civil and Environmental Engineering, see </w:t>
      </w:r>
      <w:r>
        <w:rPr>
          <w:color w:val="0000FF"/>
          <w:u w:val="single" w:color="0000FF"/>
        </w:rPr>
        <w:t>General</w:t>
      </w:r>
      <w:r>
        <w:rPr>
          <w:color w:val="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 Master</w:t>
      </w:r>
      <w:r>
        <w:rPr>
          <w:color w:val="0000FF"/>
          <w:spacing w:val="-8"/>
          <w:u w:val="single" w:color="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673C" w14:textId="77777777" w:rsidR="009B0494" w:rsidRDefault="009B0494" w:rsidP="009A260E">
      <w:pPr>
        <w:pStyle w:val="BodyText"/>
        <w:rPr>
          <w:sz w:val="13"/>
        </w:rPr>
      </w:pPr>
    </w:p>
    <w:p w14:paraId="4497673D" w14:textId="4D720F88" w:rsidR="009B0494" w:rsidRDefault="007F4792" w:rsidP="009A260E">
      <w:pPr>
        <w:pStyle w:val="ListParagraph"/>
        <w:numPr>
          <w:ilvl w:val="0"/>
          <w:numId w:val="89"/>
        </w:numPr>
        <w:tabs>
          <w:tab w:val="left" w:pos="480"/>
        </w:tabs>
        <w:ind w:right="485"/>
      </w:pPr>
      <w:r>
        <w:rPr>
          <w:b/>
        </w:rPr>
        <w:t>Certificate of Higher Education</w:t>
      </w:r>
      <w:r>
        <w:t xml:space="preserve">: </w:t>
      </w:r>
      <w:proofErr w:type="gramStart"/>
      <w:r>
        <w:t>In order to</w:t>
      </w:r>
      <w:proofErr w:type="gramEnd"/>
      <w:r>
        <w:t xml:space="preserve"> qualify for the award of a Certificate of Higher Education in Civil Engineering or Civil and Environmental Engineering, 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p>
    <w:p w14:paraId="4497673E" w14:textId="77777777" w:rsidR="009B0494" w:rsidRDefault="009B0494" w:rsidP="009A260E">
      <w:pPr>
        <w:sectPr w:rsidR="009B0494">
          <w:pgSz w:w="11910" w:h="16840"/>
          <w:pgMar w:top="900" w:right="1320" w:bottom="940" w:left="1320" w:header="0" w:footer="758" w:gutter="0"/>
          <w:cols w:space="720"/>
        </w:sectPr>
      </w:pPr>
    </w:p>
    <w:p w14:paraId="4497673F" w14:textId="77777777" w:rsidR="009B0494" w:rsidRDefault="007F4792" w:rsidP="007711B4">
      <w:pPr>
        <w:ind w:left="119"/>
        <w:rPr>
          <w:b/>
          <w:sz w:val="28"/>
        </w:rPr>
      </w:pPr>
      <w:bookmarkStart w:id="167" w:name="011_Civil_Engineering_-_Graduate_Apprent"/>
      <w:bookmarkEnd w:id="167"/>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60B7FD6E" w14:textId="77777777" w:rsidR="007711B4" w:rsidRDefault="007711B4" w:rsidP="007711B4">
      <w:pPr>
        <w:ind w:left="119" w:right="182"/>
        <w:rPr>
          <w:b/>
          <w:sz w:val="28"/>
        </w:rPr>
      </w:pPr>
    </w:p>
    <w:p w14:paraId="5D8CB825" w14:textId="77777777" w:rsidR="007711B4" w:rsidRDefault="007F4792" w:rsidP="007711B4">
      <w:pPr>
        <w:ind w:left="119" w:right="182"/>
        <w:rPr>
          <w:b/>
          <w:sz w:val="28"/>
        </w:rPr>
      </w:pPr>
      <w:r>
        <w:rPr>
          <w:b/>
          <w:sz w:val="28"/>
        </w:rPr>
        <w:t>DEPARTMENT</w:t>
      </w:r>
      <w:r>
        <w:rPr>
          <w:b/>
          <w:spacing w:val="-8"/>
          <w:sz w:val="28"/>
        </w:rPr>
        <w:t xml:space="preserve"> </w:t>
      </w:r>
      <w:r>
        <w:rPr>
          <w:b/>
          <w:sz w:val="28"/>
        </w:rPr>
        <w:t>OF</w:t>
      </w:r>
      <w:r>
        <w:rPr>
          <w:b/>
          <w:spacing w:val="-8"/>
          <w:sz w:val="28"/>
        </w:rPr>
        <w:t xml:space="preserve"> </w:t>
      </w:r>
      <w:r>
        <w:rPr>
          <w:b/>
          <w:sz w:val="28"/>
        </w:rPr>
        <w:t>CIVIL</w:t>
      </w:r>
      <w:r>
        <w:rPr>
          <w:b/>
          <w:spacing w:val="-8"/>
          <w:sz w:val="28"/>
        </w:rPr>
        <w:t xml:space="preserve"> </w:t>
      </w:r>
      <w:r>
        <w:rPr>
          <w:b/>
          <w:sz w:val="28"/>
        </w:rPr>
        <w:t>AND</w:t>
      </w:r>
      <w:r>
        <w:rPr>
          <w:b/>
          <w:spacing w:val="-10"/>
          <w:sz w:val="28"/>
        </w:rPr>
        <w:t xml:space="preserve"> </w:t>
      </w:r>
      <w:r>
        <w:rPr>
          <w:b/>
          <w:sz w:val="28"/>
        </w:rPr>
        <w:t>ENVIRONMENTAL</w:t>
      </w:r>
      <w:r>
        <w:rPr>
          <w:b/>
          <w:spacing w:val="-8"/>
          <w:sz w:val="28"/>
        </w:rPr>
        <w:t xml:space="preserve"> </w:t>
      </w:r>
      <w:r>
        <w:rPr>
          <w:b/>
          <w:sz w:val="28"/>
        </w:rPr>
        <w:t xml:space="preserve">ENGINEERING </w:t>
      </w:r>
    </w:p>
    <w:p w14:paraId="4DD34567" w14:textId="77777777" w:rsidR="007711B4" w:rsidRDefault="007711B4" w:rsidP="007711B4">
      <w:pPr>
        <w:ind w:left="119" w:right="182"/>
        <w:rPr>
          <w:b/>
          <w:sz w:val="28"/>
        </w:rPr>
      </w:pPr>
    </w:p>
    <w:p w14:paraId="44976740" w14:textId="7A814F7C" w:rsidR="009B0494" w:rsidRDefault="007F4792" w:rsidP="007711B4">
      <w:pPr>
        <w:ind w:left="119" w:right="182"/>
        <w:rPr>
          <w:b/>
          <w:sz w:val="28"/>
        </w:rPr>
      </w:pPr>
      <w:r>
        <w:rPr>
          <w:b/>
          <w:sz w:val="28"/>
        </w:rPr>
        <w:t>CIVIL ENGINEERING – GRADUATE APPRENTICESHIP</w:t>
      </w:r>
    </w:p>
    <w:p w14:paraId="7DB81ACB" w14:textId="77777777" w:rsidR="007711B4" w:rsidRDefault="007711B4" w:rsidP="007711B4">
      <w:pPr>
        <w:ind w:left="119" w:right="182"/>
        <w:rPr>
          <w:b/>
          <w:sz w:val="28"/>
        </w:rPr>
      </w:pPr>
    </w:p>
    <w:p w14:paraId="44976741" w14:textId="77777777" w:rsidR="009B0494" w:rsidRDefault="007F4792" w:rsidP="009A260E">
      <w:pPr>
        <w:pStyle w:val="Heading1"/>
        <w:spacing w:line="237" w:lineRule="auto"/>
        <w:ind w:left="119"/>
      </w:pPr>
      <w:r>
        <w:t>Bachelor</w:t>
      </w:r>
      <w:r>
        <w:rPr>
          <w:spacing w:val="-1"/>
        </w:rPr>
        <w:t xml:space="preserve"> </w:t>
      </w:r>
      <w:r>
        <w:t>of</w:t>
      </w:r>
      <w:r>
        <w:rPr>
          <w:spacing w:val="-6"/>
        </w:rPr>
        <w:t xml:space="preserve"> </w:t>
      </w:r>
      <w:r>
        <w:t>Engineering</w:t>
      </w:r>
      <w:r>
        <w:rPr>
          <w:spacing w:val="-6"/>
        </w:rPr>
        <w:t xml:space="preserve"> </w:t>
      </w:r>
      <w:r>
        <w:t>with</w:t>
      </w:r>
      <w:r>
        <w:rPr>
          <w:spacing w:val="-1"/>
        </w:rPr>
        <w:t xml:space="preserve"> </w:t>
      </w:r>
      <w:r>
        <w:t>Honours in</w:t>
      </w:r>
      <w:r>
        <w:rPr>
          <w:spacing w:val="-5"/>
        </w:rPr>
        <w:t xml:space="preserve"> </w:t>
      </w:r>
      <w:r>
        <w:t>Civil</w:t>
      </w:r>
      <w:r>
        <w:rPr>
          <w:spacing w:val="-4"/>
        </w:rPr>
        <w:t xml:space="preserve"> </w:t>
      </w:r>
      <w:r>
        <w:t>Engineering</w:t>
      </w:r>
      <w:r>
        <w:rPr>
          <w:spacing w:val="-7"/>
        </w:rPr>
        <w:t xml:space="preserve"> </w:t>
      </w:r>
      <w:r>
        <w:t>–</w:t>
      </w:r>
      <w:r>
        <w:rPr>
          <w:spacing w:val="-3"/>
        </w:rPr>
        <w:t xml:space="preserve"> </w:t>
      </w:r>
      <w:r>
        <w:t>Graduate Apprenticeship Bachelor of Engineering in Civil Engineering – Graduate Apprenticeship</w:t>
      </w:r>
    </w:p>
    <w:p w14:paraId="44976742" w14:textId="77777777" w:rsidR="009B0494" w:rsidRDefault="007F4792" w:rsidP="009A260E">
      <w:pPr>
        <w:ind w:left="119" w:right="182"/>
        <w:rPr>
          <w:b/>
        </w:rPr>
      </w:pPr>
      <w:r>
        <w:rPr>
          <w:b/>
        </w:rPr>
        <w:t>Diploma of Higher Education in Civil Engineering – Graduate Apprenticeship Certificate of</w:t>
      </w:r>
      <w:r>
        <w:rPr>
          <w:b/>
          <w:spacing w:val="-4"/>
        </w:rPr>
        <w:t xml:space="preserve"> </w:t>
      </w:r>
      <w:r>
        <w:rPr>
          <w:b/>
        </w:rPr>
        <w:t>Higher</w:t>
      </w:r>
      <w:r>
        <w:rPr>
          <w:b/>
          <w:spacing w:val="-6"/>
        </w:rPr>
        <w:t xml:space="preserve"> </w:t>
      </w:r>
      <w:r>
        <w:rPr>
          <w:b/>
        </w:rPr>
        <w:t>Education</w:t>
      </w:r>
      <w:r>
        <w:rPr>
          <w:b/>
          <w:spacing w:val="-2"/>
        </w:rPr>
        <w:t xml:space="preserve"> </w:t>
      </w:r>
      <w:r>
        <w:rPr>
          <w:b/>
        </w:rPr>
        <w:t>in</w:t>
      </w:r>
      <w:r>
        <w:rPr>
          <w:b/>
          <w:spacing w:val="-6"/>
        </w:rPr>
        <w:t xml:space="preserve"> </w:t>
      </w:r>
      <w:r>
        <w:rPr>
          <w:b/>
        </w:rPr>
        <w:t>Civil</w:t>
      </w:r>
      <w:r>
        <w:rPr>
          <w:b/>
          <w:spacing w:val="-6"/>
        </w:rPr>
        <w:t xml:space="preserve"> </w:t>
      </w:r>
      <w:r>
        <w:rPr>
          <w:b/>
        </w:rPr>
        <w:t>Engineering</w:t>
      </w:r>
      <w:r>
        <w:rPr>
          <w:b/>
          <w:spacing w:val="-8"/>
        </w:rPr>
        <w:t xml:space="preserve"> </w:t>
      </w:r>
      <w:r>
        <w:rPr>
          <w:b/>
        </w:rPr>
        <w:t>– Graduate Apprenticeship</w:t>
      </w:r>
    </w:p>
    <w:p w14:paraId="44976743" w14:textId="77777777" w:rsidR="009B0494" w:rsidRDefault="009B0494" w:rsidP="009A260E">
      <w:pPr>
        <w:pStyle w:val="BodyText"/>
        <w:rPr>
          <w:b/>
        </w:rPr>
      </w:pPr>
    </w:p>
    <w:p w14:paraId="44976744" w14:textId="53E34465" w:rsidR="009B0494" w:rsidRDefault="007F4792" w:rsidP="009A260E">
      <w:pPr>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745" w14:textId="77777777" w:rsidR="009B0494" w:rsidRDefault="009B0494" w:rsidP="009A260E">
      <w:pPr>
        <w:pStyle w:val="BodyText"/>
        <w:rPr>
          <w:i/>
          <w:sz w:val="13"/>
        </w:rPr>
      </w:pPr>
    </w:p>
    <w:p w14:paraId="44976746"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747" w14:textId="77777777" w:rsidR="009B0494" w:rsidRDefault="007F4792" w:rsidP="009A260E">
      <w:pPr>
        <w:pStyle w:val="ListParagraph"/>
        <w:numPr>
          <w:ilvl w:val="0"/>
          <w:numId w:val="88"/>
        </w:numPr>
        <w:tabs>
          <w:tab w:val="left" w:pos="547"/>
          <w:tab w:val="left" w:pos="548"/>
        </w:tabs>
        <w:ind w:right="849"/>
        <w:jc w:val="left"/>
      </w:pPr>
      <w:r>
        <w:t>The</w:t>
      </w:r>
      <w:r>
        <w:rPr>
          <w:spacing w:val="-4"/>
        </w:rPr>
        <w:t xml:space="preserve"> </w:t>
      </w:r>
      <w:r>
        <w:t>programmes</w:t>
      </w:r>
      <w:r>
        <w:rPr>
          <w:spacing w:val="-6"/>
        </w:rPr>
        <w:t xml:space="preserve"> </w:t>
      </w:r>
      <w:r>
        <w:t>are</w:t>
      </w:r>
      <w:r>
        <w:rPr>
          <w:spacing w:val="-4"/>
        </w:rPr>
        <w:t xml:space="preserve"> </w:t>
      </w:r>
      <w:r>
        <w:t>available flexibly</w:t>
      </w:r>
      <w:r>
        <w:rPr>
          <w:spacing w:val="-1"/>
        </w:rPr>
        <w:t xml:space="preserve"> </w:t>
      </w:r>
      <w:r>
        <w:t>via</w:t>
      </w:r>
      <w:r>
        <w:rPr>
          <w:spacing w:val="-4"/>
        </w:rPr>
        <w:t xml:space="preserve"> </w:t>
      </w:r>
      <w:r>
        <w:t>on campus</w:t>
      </w:r>
      <w:r>
        <w:rPr>
          <w:spacing w:val="-1"/>
        </w:rPr>
        <w:t xml:space="preserve"> </w:t>
      </w:r>
      <w:r>
        <w:t>study</w:t>
      </w:r>
      <w:r>
        <w:rPr>
          <w:spacing w:val="-2"/>
        </w:rPr>
        <w:t xml:space="preserve"> </w:t>
      </w:r>
      <w:r>
        <w:t>(Open Access)</w:t>
      </w:r>
      <w:r>
        <w:rPr>
          <w:spacing w:val="-8"/>
        </w:rPr>
        <w:t xml:space="preserve"> </w:t>
      </w:r>
      <w:r>
        <w:t>or</w:t>
      </w:r>
      <w:r>
        <w:rPr>
          <w:spacing w:val="-3"/>
        </w:rPr>
        <w:t xml:space="preserve"> </w:t>
      </w:r>
      <w:r>
        <w:t xml:space="preserve">off campus (Distance Learning) on a </w:t>
      </w:r>
      <w:proofErr w:type="gramStart"/>
      <w:r>
        <w:t>full time</w:t>
      </w:r>
      <w:proofErr w:type="gramEnd"/>
      <w:r>
        <w:t xml:space="preserve"> basis.</w:t>
      </w:r>
    </w:p>
    <w:p w14:paraId="44976748" w14:textId="77777777" w:rsidR="009B0494" w:rsidRDefault="009B0494" w:rsidP="009A260E">
      <w:pPr>
        <w:pStyle w:val="BodyText"/>
        <w:rPr>
          <w:sz w:val="21"/>
        </w:rPr>
      </w:pPr>
    </w:p>
    <w:p w14:paraId="44976749" w14:textId="77777777" w:rsidR="009B0494" w:rsidRDefault="007F4792" w:rsidP="009A260E">
      <w:pPr>
        <w:pStyle w:val="Heading1"/>
        <w:ind w:left="119"/>
      </w:pPr>
      <w:r>
        <w:rPr>
          <w:spacing w:val="-2"/>
        </w:rPr>
        <w:t>Curriculum</w:t>
      </w:r>
    </w:p>
    <w:p w14:paraId="4497674A" w14:textId="77777777" w:rsidR="009B0494" w:rsidRDefault="007F4792" w:rsidP="009A260E">
      <w:pPr>
        <w:pStyle w:val="ListParagraph"/>
        <w:numPr>
          <w:ilvl w:val="0"/>
          <w:numId w:val="88"/>
        </w:numPr>
        <w:tabs>
          <w:tab w:val="left" w:pos="547"/>
          <w:tab w:val="left" w:pos="548"/>
        </w:tabs>
        <w:ind w:hanging="429"/>
        <w:jc w:val="lef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74B" w14:textId="77777777" w:rsidR="009B0494" w:rsidRDefault="009B0494" w:rsidP="009A260E">
      <w:pPr>
        <w:pStyle w:val="BodyText"/>
        <w:rPr>
          <w:sz w:val="21"/>
        </w:rPr>
      </w:pPr>
    </w:p>
    <w:p w14:paraId="4497674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74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752" w14:textId="77777777">
        <w:trPr>
          <w:trHeight w:val="551"/>
        </w:trPr>
        <w:tc>
          <w:tcPr>
            <w:tcW w:w="1637" w:type="dxa"/>
          </w:tcPr>
          <w:p w14:paraId="4497674E"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674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750" w14:textId="77777777" w:rsidR="009B0494" w:rsidRDefault="007F4792" w:rsidP="009A260E">
            <w:pPr>
              <w:pStyle w:val="TableParagraph"/>
              <w:spacing w:before="0"/>
              <w:ind w:left="198" w:right="181"/>
              <w:rPr>
                <w:b/>
              </w:rPr>
            </w:pPr>
            <w:r>
              <w:rPr>
                <w:b/>
                <w:spacing w:val="-4"/>
              </w:rPr>
              <w:t>Level</w:t>
            </w:r>
          </w:p>
        </w:tc>
        <w:tc>
          <w:tcPr>
            <w:tcW w:w="1287" w:type="dxa"/>
          </w:tcPr>
          <w:p w14:paraId="44976751" w14:textId="77777777" w:rsidR="009B0494" w:rsidRDefault="007F4792" w:rsidP="009A260E">
            <w:pPr>
              <w:pStyle w:val="TableParagraph"/>
              <w:spacing w:before="0"/>
              <w:ind w:left="246" w:right="239"/>
              <w:rPr>
                <w:b/>
              </w:rPr>
            </w:pPr>
            <w:r>
              <w:rPr>
                <w:b/>
                <w:spacing w:val="-2"/>
              </w:rPr>
              <w:t>Credits</w:t>
            </w:r>
          </w:p>
        </w:tc>
      </w:tr>
      <w:tr w:rsidR="009B0494" w14:paraId="44976757" w14:textId="77777777">
        <w:trPr>
          <w:trHeight w:val="551"/>
        </w:trPr>
        <w:tc>
          <w:tcPr>
            <w:tcW w:w="1637" w:type="dxa"/>
          </w:tcPr>
          <w:p w14:paraId="44976753" w14:textId="77777777" w:rsidR="009B0494" w:rsidRDefault="007F4792" w:rsidP="009A260E">
            <w:pPr>
              <w:pStyle w:val="TableParagraph"/>
              <w:spacing w:before="0"/>
              <w:ind w:left="115" w:right="103"/>
            </w:pPr>
            <w:r>
              <w:rPr>
                <w:spacing w:val="-2"/>
              </w:rPr>
              <w:t>EO109</w:t>
            </w:r>
          </w:p>
        </w:tc>
        <w:tc>
          <w:tcPr>
            <w:tcW w:w="5103" w:type="dxa"/>
          </w:tcPr>
          <w:p w14:paraId="44976754" w14:textId="77777777" w:rsidR="009B0494" w:rsidRDefault="007F4792" w:rsidP="009A260E">
            <w:pPr>
              <w:pStyle w:val="TableParagraph"/>
              <w:spacing w:before="0"/>
              <w:jc w:val="left"/>
            </w:pPr>
            <w:r>
              <w:t>Mathematics</w:t>
            </w:r>
            <w:r>
              <w:rPr>
                <w:spacing w:val="-10"/>
              </w:rPr>
              <w:t xml:space="preserve"> </w:t>
            </w:r>
            <w:r>
              <w:t>and</w:t>
            </w:r>
            <w:r>
              <w:rPr>
                <w:spacing w:val="-3"/>
              </w:rPr>
              <w:t xml:space="preserve"> </w:t>
            </w:r>
            <w:r>
              <w:t>Numerical</w:t>
            </w:r>
            <w:r>
              <w:rPr>
                <w:spacing w:val="-5"/>
              </w:rPr>
              <w:t xml:space="preserve"> </w:t>
            </w:r>
            <w:r>
              <w:t>Tools</w:t>
            </w:r>
            <w:r>
              <w:rPr>
                <w:spacing w:val="-9"/>
              </w:rPr>
              <w:t xml:space="preserve"> </w:t>
            </w:r>
            <w:r>
              <w:rPr>
                <w:spacing w:val="-5"/>
              </w:rPr>
              <w:t>1A</w:t>
            </w:r>
          </w:p>
        </w:tc>
        <w:tc>
          <w:tcPr>
            <w:tcW w:w="989" w:type="dxa"/>
          </w:tcPr>
          <w:p w14:paraId="44976755" w14:textId="77777777" w:rsidR="009B0494" w:rsidRDefault="007F4792" w:rsidP="009A260E">
            <w:pPr>
              <w:pStyle w:val="TableParagraph"/>
              <w:spacing w:before="0"/>
              <w:ind w:left="15"/>
            </w:pPr>
            <w:r>
              <w:t>1</w:t>
            </w:r>
          </w:p>
        </w:tc>
        <w:tc>
          <w:tcPr>
            <w:tcW w:w="1287" w:type="dxa"/>
          </w:tcPr>
          <w:p w14:paraId="44976756" w14:textId="77777777" w:rsidR="009B0494" w:rsidRDefault="007F4792" w:rsidP="009A260E">
            <w:pPr>
              <w:pStyle w:val="TableParagraph"/>
              <w:spacing w:before="0"/>
              <w:ind w:left="246" w:right="230"/>
            </w:pPr>
            <w:r>
              <w:rPr>
                <w:spacing w:val="-5"/>
              </w:rPr>
              <w:t>30</w:t>
            </w:r>
          </w:p>
        </w:tc>
      </w:tr>
      <w:tr w:rsidR="009B0494" w14:paraId="4497675C" w14:textId="77777777">
        <w:trPr>
          <w:trHeight w:val="551"/>
        </w:trPr>
        <w:tc>
          <w:tcPr>
            <w:tcW w:w="1637" w:type="dxa"/>
          </w:tcPr>
          <w:p w14:paraId="44976758" w14:textId="77777777" w:rsidR="009B0494" w:rsidRDefault="007F4792" w:rsidP="009A260E">
            <w:pPr>
              <w:pStyle w:val="TableParagraph"/>
              <w:spacing w:before="0"/>
              <w:ind w:left="115" w:right="103"/>
            </w:pPr>
            <w:r>
              <w:rPr>
                <w:spacing w:val="-2"/>
              </w:rPr>
              <w:t>EO105</w:t>
            </w:r>
          </w:p>
        </w:tc>
        <w:tc>
          <w:tcPr>
            <w:tcW w:w="5103" w:type="dxa"/>
          </w:tcPr>
          <w:p w14:paraId="44976759" w14:textId="77777777" w:rsidR="009B0494" w:rsidRDefault="007F4792" w:rsidP="009A260E">
            <w:pPr>
              <w:pStyle w:val="TableParagraph"/>
              <w:spacing w:before="0"/>
              <w:jc w:val="left"/>
            </w:pPr>
            <w:r>
              <w:t>Basic</w:t>
            </w:r>
            <w:r>
              <w:rPr>
                <w:spacing w:val="-4"/>
              </w:rPr>
              <w:t xml:space="preserve"> </w:t>
            </w:r>
            <w:r>
              <w:t>Mechanics</w:t>
            </w:r>
            <w:r>
              <w:rPr>
                <w:spacing w:val="-8"/>
              </w:rPr>
              <w:t xml:space="preserve"> </w:t>
            </w:r>
            <w:r>
              <w:t>and</w:t>
            </w:r>
            <w:r>
              <w:rPr>
                <w:spacing w:val="-1"/>
              </w:rPr>
              <w:t xml:space="preserve"> </w:t>
            </w:r>
            <w:r>
              <w:rPr>
                <w:spacing w:val="-2"/>
              </w:rPr>
              <w:t>Materials</w:t>
            </w:r>
          </w:p>
        </w:tc>
        <w:tc>
          <w:tcPr>
            <w:tcW w:w="989" w:type="dxa"/>
          </w:tcPr>
          <w:p w14:paraId="4497675A" w14:textId="77777777" w:rsidR="009B0494" w:rsidRDefault="007F4792" w:rsidP="009A260E">
            <w:pPr>
              <w:pStyle w:val="TableParagraph"/>
              <w:spacing w:before="0"/>
              <w:ind w:left="15"/>
            </w:pPr>
            <w:r>
              <w:t>1</w:t>
            </w:r>
          </w:p>
        </w:tc>
        <w:tc>
          <w:tcPr>
            <w:tcW w:w="1287" w:type="dxa"/>
          </w:tcPr>
          <w:p w14:paraId="4497675B" w14:textId="77777777" w:rsidR="009B0494" w:rsidRDefault="007F4792" w:rsidP="009A260E">
            <w:pPr>
              <w:pStyle w:val="TableParagraph"/>
              <w:spacing w:before="0"/>
              <w:ind w:left="246" w:right="230"/>
            </w:pPr>
            <w:r>
              <w:rPr>
                <w:spacing w:val="-5"/>
              </w:rPr>
              <w:t>20</w:t>
            </w:r>
          </w:p>
        </w:tc>
      </w:tr>
      <w:tr w:rsidR="009B0494" w14:paraId="44976761" w14:textId="77777777">
        <w:trPr>
          <w:trHeight w:val="551"/>
        </w:trPr>
        <w:tc>
          <w:tcPr>
            <w:tcW w:w="1637" w:type="dxa"/>
          </w:tcPr>
          <w:p w14:paraId="4497675D" w14:textId="77777777" w:rsidR="009B0494" w:rsidRDefault="007F4792" w:rsidP="009A260E">
            <w:pPr>
              <w:pStyle w:val="TableParagraph"/>
              <w:spacing w:before="0"/>
              <w:ind w:left="115" w:right="103"/>
            </w:pPr>
            <w:r>
              <w:rPr>
                <w:spacing w:val="-2"/>
              </w:rPr>
              <w:t>EO106</w:t>
            </w:r>
          </w:p>
        </w:tc>
        <w:tc>
          <w:tcPr>
            <w:tcW w:w="5103" w:type="dxa"/>
          </w:tcPr>
          <w:p w14:paraId="4497675E" w14:textId="77777777" w:rsidR="009B0494" w:rsidRDefault="007F4792" w:rsidP="009A260E">
            <w:pPr>
              <w:pStyle w:val="TableParagraph"/>
              <w:spacing w:before="0"/>
              <w:jc w:val="left"/>
            </w:pPr>
            <w:r>
              <w:t>Structural</w:t>
            </w:r>
            <w:r>
              <w:rPr>
                <w:spacing w:val="-7"/>
              </w:rPr>
              <w:t xml:space="preserve"> </w:t>
            </w:r>
            <w:r>
              <w:t>Analysis</w:t>
            </w:r>
            <w:r>
              <w:rPr>
                <w:spacing w:val="-1"/>
              </w:rPr>
              <w:t xml:space="preserve"> </w:t>
            </w:r>
            <w:r>
              <w:rPr>
                <w:spacing w:val="-10"/>
              </w:rPr>
              <w:t>1</w:t>
            </w:r>
          </w:p>
        </w:tc>
        <w:tc>
          <w:tcPr>
            <w:tcW w:w="989" w:type="dxa"/>
          </w:tcPr>
          <w:p w14:paraId="4497675F" w14:textId="77777777" w:rsidR="009B0494" w:rsidRDefault="007F4792" w:rsidP="009A260E">
            <w:pPr>
              <w:pStyle w:val="TableParagraph"/>
              <w:spacing w:before="0"/>
              <w:ind w:left="15"/>
            </w:pPr>
            <w:r>
              <w:t>1</w:t>
            </w:r>
          </w:p>
        </w:tc>
        <w:tc>
          <w:tcPr>
            <w:tcW w:w="1287" w:type="dxa"/>
          </w:tcPr>
          <w:p w14:paraId="44976760" w14:textId="77777777" w:rsidR="009B0494" w:rsidRDefault="007F4792" w:rsidP="009A260E">
            <w:pPr>
              <w:pStyle w:val="TableParagraph"/>
              <w:spacing w:before="0"/>
              <w:ind w:left="246" w:right="230"/>
            </w:pPr>
            <w:r>
              <w:rPr>
                <w:spacing w:val="-5"/>
              </w:rPr>
              <w:t>20</w:t>
            </w:r>
          </w:p>
        </w:tc>
      </w:tr>
      <w:tr w:rsidR="009B0494" w14:paraId="44976766" w14:textId="77777777">
        <w:trPr>
          <w:trHeight w:val="551"/>
        </w:trPr>
        <w:tc>
          <w:tcPr>
            <w:tcW w:w="1637" w:type="dxa"/>
          </w:tcPr>
          <w:p w14:paraId="44976762" w14:textId="77777777" w:rsidR="009B0494" w:rsidRDefault="007F4792" w:rsidP="009A260E">
            <w:pPr>
              <w:pStyle w:val="TableParagraph"/>
              <w:spacing w:before="0"/>
              <w:ind w:left="115" w:right="103"/>
            </w:pPr>
            <w:r>
              <w:rPr>
                <w:spacing w:val="-2"/>
              </w:rPr>
              <w:t>EO107</w:t>
            </w:r>
          </w:p>
        </w:tc>
        <w:tc>
          <w:tcPr>
            <w:tcW w:w="5103" w:type="dxa"/>
          </w:tcPr>
          <w:p w14:paraId="44976763" w14:textId="77777777" w:rsidR="009B0494" w:rsidRDefault="007F4792" w:rsidP="009A260E">
            <w:pPr>
              <w:pStyle w:val="TableParagraph"/>
              <w:spacing w:before="0"/>
              <w:jc w:val="left"/>
            </w:pPr>
            <w:r>
              <w:t>Soils</w:t>
            </w:r>
            <w:r>
              <w:rPr>
                <w:spacing w:val="-4"/>
              </w:rPr>
              <w:t xml:space="preserve"> </w:t>
            </w:r>
            <w:r>
              <w:t>and</w:t>
            </w:r>
            <w:r>
              <w:rPr>
                <w:spacing w:val="-5"/>
              </w:rPr>
              <w:t xml:space="preserve"> </w:t>
            </w:r>
            <w:r>
              <w:t>Water</w:t>
            </w:r>
            <w:r>
              <w:rPr>
                <w:spacing w:val="-3"/>
              </w:rPr>
              <w:t xml:space="preserve"> </w:t>
            </w:r>
            <w:r>
              <w:rPr>
                <w:spacing w:val="-10"/>
              </w:rPr>
              <w:t>1</w:t>
            </w:r>
          </w:p>
        </w:tc>
        <w:tc>
          <w:tcPr>
            <w:tcW w:w="989" w:type="dxa"/>
          </w:tcPr>
          <w:p w14:paraId="44976764" w14:textId="77777777" w:rsidR="009B0494" w:rsidRDefault="007F4792" w:rsidP="009A260E">
            <w:pPr>
              <w:pStyle w:val="TableParagraph"/>
              <w:spacing w:before="0"/>
              <w:ind w:left="15"/>
            </w:pPr>
            <w:r>
              <w:t>1</w:t>
            </w:r>
          </w:p>
        </w:tc>
        <w:tc>
          <w:tcPr>
            <w:tcW w:w="1287" w:type="dxa"/>
          </w:tcPr>
          <w:p w14:paraId="44976765" w14:textId="77777777" w:rsidR="009B0494" w:rsidRDefault="007F4792" w:rsidP="009A260E">
            <w:pPr>
              <w:pStyle w:val="TableParagraph"/>
              <w:spacing w:before="0"/>
              <w:ind w:left="246" w:right="230"/>
            </w:pPr>
            <w:r>
              <w:rPr>
                <w:spacing w:val="-5"/>
              </w:rPr>
              <w:t>20</w:t>
            </w:r>
          </w:p>
        </w:tc>
      </w:tr>
      <w:tr w:rsidR="009B0494" w14:paraId="4497676B" w14:textId="77777777">
        <w:trPr>
          <w:trHeight w:val="551"/>
        </w:trPr>
        <w:tc>
          <w:tcPr>
            <w:tcW w:w="1637" w:type="dxa"/>
          </w:tcPr>
          <w:p w14:paraId="44976767" w14:textId="77777777" w:rsidR="009B0494" w:rsidRDefault="007F4792" w:rsidP="009A260E">
            <w:pPr>
              <w:pStyle w:val="TableParagraph"/>
              <w:spacing w:before="0"/>
              <w:ind w:left="115" w:right="103"/>
            </w:pPr>
            <w:r>
              <w:rPr>
                <w:spacing w:val="-2"/>
              </w:rPr>
              <w:t>EO108</w:t>
            </w:r>
          </w:p>
        </w:tc>
        <w:tc>
          <w:tcPr>
            <w:tcW w:w="5103" w:type="dxa"/>
          </w:tcPr>
          <w:p w14:paraId="44976768" w14:textId="77777777" w:rsidR="009B0494" w:rsidRDefault="007F4792" w:rsidP="009A260E">
            <w:pPr>
              <w:pStyle w:val="TableParagraph"/>
              <w:spacing w:before="0"/>
              <w:jc w:val="left"/>
            </w:pPr>
            <w:r>
              <w:t>Work</w:t>
            </w:r>
            <w:r>
              <w:rPr>
                <w:spacing w:val="-4"/>
              </w:rPr>
              <w:t xml:space="preserve"> </w:t>
            </w:r>
            <w:r>
              <w:t>Based</w:t>
            </w:r>
            <w:r>
              <w:rPr>
                <w:spacing w:val="-6"/>
              </w:rPr>
              <w:t xml:space="preserve"> </w:t>
            </w:r>
            <w:r>
              <w:t>Learning</w:t>
            </w:r>
            <w:r>
              <w:rPr>
                <w:spacing w:val="-5"/>
              </w:rPr>
              <w:t xml:space="preserve"> </w:t>
            </w:r>
            <w:r>
              <w:rPr>
                <w:spacing w:val="-10"/>
              </w:rPr>
              <w:t>1</w:t>
            </w:r>
          </w:p>
        </w:tc>
        <w:tc>
          <w:tcPr>
            <w:tcW w:w="989" w:type="dxa"/>
          </w:tcPr>
          <w:p w14:paraId="44976769" w14:textId="77777777" w:rsidR="009B0494" w:rsidRDefault="007F4792" w:rsidP="009A260E">
            <w:pPr>
              <w:pStyle w:val="TableParagraph"/>
              <w:spacing w:before="0"/>
              <w:ind w:left="15"/>
            </w:pPr>
            <w:r>
              <w:t>1</w:t>
            </w:r>
          </w:p>
        </w:tc>
        <w:tc>
          <w:tcPr>
            <w:tcW w:w="1287" w:type="dxa"/>
          </w:tcPr>
          <w:p w14:paraId="4497676A" w14:textId="77777777" w:rsidR="009B0494" w:rsidRDefault="007F4792" w:rsidP="009A260E">
            <w:pPr>
              <w:pStyle w:val="TableParagraph"/>
              <w:spacing w:before="0"/>
              <w:ind w:left="246" w:right="230"/>
            </w:pPr>
            <w:r>
              <w:rPr>
                <w:spacing w:val="-5"/>
              </w:rPr>
              <w:t>30</w:t>
            </w:r>
          </w:p>
        </w:tc>
      </w:tr>
    </w:tbl>
    <w:p w14:paraId="4497676C" w14:textId="77777777" w:rsidR="009B0494" w:rsidRDefault="009B0494" w:rsidP="009A260E">
      <w:pPr>
        <w:pStyle w:val="BodyText"/>
        <w:rPr>
          <w:b/>
        </w:rPr>
      </w:pPr>
    </w:p>
    <w:p w14:paraId="4497676D" w14:textId="77777777" w:rsidR="009B0494" w:rsidRDefault="007F4792" w:rsidP="009A260E">
      <w:pPr>
        <w:pStyle w:val="ListParagraph"/>
        <w:numPr>
          <w:ilvl w:val="0"/>
          <w:numId w:val="88"/>
        </w:numPr>
        <w:tabs>
          <w:tab w:val="left" w:pos="548"/>
        </w:tabs>
        <w:ind w:right="836" w:hanging="361"/>
        <w:jc w:val="left"/>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76E" w14:textId="77777777" w:rsidR="009B0494" w:rsidRDefault="009B0494" w:rsidP="009A260E">
      <w:pPr>
        <w:pStyle w:val="BodyText"/>
      </w:pPr>
    </w:p>
    <w:p w14:paraId="4497676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77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775" w14:textId="77777777">
        <w:trPr>
          <w:trHeight w:val="551"/>
        </w:trPr>
        <w:tc>
          <w:tcPr>
            <w:tcW w:w="1637" w:type="dxa"/>
          </w:tcPr>
          <w:p w14:paraId="4497677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77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773" w14:textId="77777777" w:rsidR="009B0494" w:rsidRDefault="007F4792" w:rsidP="009A260E">
            <w:pPr>
              <w:pStyle w:val="TableParagraph"/>
              <w:spacing w:before="0"/>
              <w:ind w:left="198" w:right="181"/>
              <w:rPr>
                <w:b/>
              </w:rPr>
            </w:pPr>
            <w:r>
              <w:rPr>
                <w:b/>
                <w:spacing w:val="-4"/>
              </w:rPr>
              <w:t>Level</w:t>
            </w:r>
          </w:p>
        </w:tc>
        <w:tc>
          <w:tcPr>
            <w:tcW w:w="1287" w:type="dxa"/>
          </w:tcPr>
          <w:p w14:paraId="44976774" w14:textId="77777777" w:rsidR="009B0494" w:rsidRDefault="007F4792" w:rsidP="009A260E">
            <w:pPr>
              <w:pStyle w:val="TableParagraph"/>
              <w:spacing w:before="0"/>
              <w:ind w:left="246" w:right="239"/>
              <w:rPr>
                <w:b/>
              </w:rPr>
            </w:pPr>
            <w:r>
              <w:rPr>
                <w:b/>
                <w:spacing w:val="-2"/>
              </w:rPr>
              <w:t>Credits</w:t>
            </w:r>
          </w:p>
        </w:tc>
      </w:tr>
      <w:tr w:rsidR="009B0494" w14:paraId="4497677A" w14:textId="77777777">
        <w:trPr>
          <w:trHeight w:val="551"/>
        </w:trPr>
        <w:tc>
          <w:tcPr>
            <w:tcW w:w="1637" w:type="dxa"/>
          </w:tcPr>
          <w:p w14:paraId="44976776" w14:textId="77777777" w:rsidR="009B0494" w:rsidRDefault="007F4792" w:rsidP="009A260E">
            <w:pPr>
              <w:pStyle w:val="TableParagraph"/>
              <w:spacing w:before="0"/>
              <w:ind w:left="115" w:right="103"/>
            </w:pPr>
            <w:r>
              <w:rPr>
                <w:spacing w:val="-2"/>
              </w:rPr>
              <w:t>EO209</w:t>
            </w:r>
          </w:p>
        </w:tc>
        <w:tc>
          <w:tcPr>
            <w:tcW w:w="5103" w:type="dxa"/>
          </w:tcPr>
          <w:p w14:paraId="44976777" w14:textId="77777777" w:rsidR="009B0494" w:rsidRDefault="007F4792" w:rsidP="009A260E">
            <w:pPr>
              <w:pStyle w:val="TableParagraph"/>
              <w:spacing w:before="0"/>
              <w:jc w:val="left"/>
            </w:pPr>
            <w:r>
              <w:t>Mathematics</w:t>
            </w:r>
            <w:r>
              <w:rPr>
                <w:spacing w:val="-10"/>
              </w:rPr>
              <w:t xml:space="preserve"> </w:t>
            </w:r>
            <w:r>
              <w:t>and</w:t>
            </w:r>
            <w:r>
              <w:rPr>
                <w:spacing w:val="-3"/>
              </w:rPr>
              <w:t xml:space="preserve"> </w:t>
            </w:r>
            <w:r>
              <w:t>Numerical</w:t>
            </w:r>
            <w:r>
              <w:rPr>
                <w:spacing w:val="-5"/>
              </w:rPr>
              <w:t xml:space="preserve"> </w:t>
            </w:r>
            <w:r>
              <w:t>Tools</w:t>
            </w:r>
            <w:r>
              <w:rPr>
                <w:spacing w:val="-9"/>
              </w:rPr>
              <w:t xml:space="preserve"> </w:t>
            </w:r>
            <w:r>
              <w:rPr>
                <w:spacing w:val="-5"/>
              </w:rPr>
              <w:t>2A</w:t>
            </w:r>
          </w:p>
        </w:tc>
        <w:tc>
          <w:tcPr>
            <w:tcW w:w="989" w:type="dxa"/>
          </w:tcPr>
          <w:p w14:paraId="44976778" w14:textId="77777777" w:rsidR="009B0494" w:rsidRDefault="007F4792" w:rsidP="009A260E">
            <w:pPr>
              <w:pStyle w:val="TableParagraph"/>
              <w:spacing w:before="0"/>
              <w:ind w:left="15"/>
            </w:pPr>
            <w:r>
              <w:t>2</w:t>
            </w:r>
          </w:p>
        </w:tc>
        <w:tc>
          <w:tcPr>
            <w:tcW w:w="1287" w:type="dxa"/>
          </w:tcPr>
          <w:p w14:paraId="44976779" w14:textId="77777777" w:rsidR="009B0494" w:rsidRDefault="007F4792" w:rsidP="009A260E">
            <w:pPr>
              <w:pStyle w:val="TableParagraph"/>
              <w:spacing w:before="0"/>
              <w:ind w:left="246" w:right="230"/>
            </w:pPr>
            <w:r>
              <w:rPr>
                <w:spacing w:val="-5"/>
              </w:rPr>
              <w:t>30</w:t>
            </w:r>
          </w:p>
        </w:tc>
      </w:tr>
      <w:tr w:rsidR="009B0494" w14:paraId="4497677F" w14:textId="77777777">
        <w:trPr>
          <w:trHeight w:val="551"/>
        </w:trPr>
        <w:tc>
          <w:tcPr>
            <w:tcW w:w="1637" w:type="dxa"/>
          </w:tcPr>
          <w:p w14:paraId="4497677B" w14:textId="77777777" w:rsidR="009B0494" w:rsidRDefault="007F4792" w:rsidP="009A260E">
            <w:pPr>
              <w:pStyle w:val="TableParagraph"/>
              <w:spacing w:before="0"/>
              <w:ind w:left="115" w:right="103"/>
            </w:pPr>
            <w:r>
              <w:rPr>
                <w:spacing w:val="-2"/>
              </w:rPr>
              <w:t>EO205</w:t>
            </w:r>
          </w:p>
        </w:tc>
        <w:tc>
          <w:tcPr>
            <w:tcW w:w="5103" w:type="dxa"/>
          </w:tcPr>
          <w:p w14:paraId="4497677C" w14:textId="77777777" w:rsidR="009B0494" w:rsidRDefault="007F4792" w:rsidP="009A260E">
            <w:pPr>
              <w:pStyle w:val="TableParagraph"/>
              <w:spacing w:before="0"/>
              <w:jc w:val="left"/>
            </w:pPr>
            <w:r>
              <w:t>Structural</w:t>
            </w:r>
            <w:r>
              <w:rPr>
                <w:spacing w:val="-7"/>
              </w:rPr>
              <w:t xml:space="preserve"> </w:t>
            </w:r>
            <w:r>
              <w:t>Analysis</w:t>
            </w:r>
            <w:r>
              <w:rPr>
                <w:spacing w:val="-1"/>
              </w:rPr>
              <w:t xml:space="preserve"> </w:t>
            </w:r>
            <w:r>
              <w:rPr>
                <w:spacing w:val="-10"/>
              </w:rPr>
              <w:t>2</w:t>
            </w:r>
          </w:p>
        </w:tc>
        <w:tc>
          <w:tcPr>
            <w:tcW w:w="989" w:type="dxa"/>
          </w:tcPr>
          <w:p w14:paraId="4497677D" w14:textId="77777777" w:rsidR="009B0494" w:rsidRDefault="007F4792" w:rsidP="009A260E">
            <w:pPr>
              <w:pStyle w:val="TableParagraph"/>
              <w:spacing w:before="0"/>
              <w:ind w:left="15"/>
            </w:pPr>
            <w:r>
              <w:t>2</w:t>
            </w:r>
          </w:p>
        </w:tc>
        <w:tc>
          <w:tcPr>
            <w:tcW w:w="1287" w:type="dxa"/>
          </w:tcPr>
          <w:p w14:paraId="4497677E" w14:textId="77777777" w:rsidR="009B0494" w:rsidRDefault="007F4792" w:rsidP="009A260E">
            <w:pPr>
              <w:pStyle w:val="TableParagraph"/>
              <w:spacing w:before="0"/>
              <w:ind w:left="246" w:right="230"/>
            </w:pPr>
            <w:r>
              <w:rPr>
                <w:spacing w:val="-5"/>
              </w:rPr>
              <w:t>20</w:t>
            </w:r>
          </w:p>
        </w:tc>
      </w:tr>
      <w:tr w:rsidR="009B0494" w14:paraId="44976784" w14:textId="77777777">
        <w:trPr>
          <w:trHeight w:val="551"/>
        </w:trPr>
        <w:tc>
          <w:tcPr>
            <w:tcW w:w="1637" w:type="dxa"/>
          </w:tcPr>
          <w:p w14:paraId="44976780" w14:textId="77777777" w:rsidR="009B0494" w:rsidRDefault="007F4792" w:rsidP="009A260E">
            <w:pPr>
              <w:pStyle w:val="TableParagraph"/>
              <w:spacing w:before="0"/>
              <w:ind w:left="115" w:right="103"/>
            </w:pPr>
            <w:r>
              <w:rPr>
                <w:spacing w:val="-2"/>
              </w:rPr>
              <w:t>EO206</w:t>
            </w:r>
          </w:p>
        </w:tc>
        <w:tc>
          <w:tcPr>
            <w:tcW w:w="5103" w:type="dxa"/>
          </w:tcPr>
          <w:p w14:paraId="44976781" w14:textId="77777777" w:rsidR="009B0494" w:rsidRDefault="007F4792" w:rsidP="009A260E">
            <w:pPr>
              <w:pStyle w:val="TableParagraph"/>
              <w:spacing w:before="0"/>
              <w:jc w:val="left"/>
            </w:pPr>
            <w:r>
              <w:t>Solis</w:t>
            </w:r>
            <w:r>
              <w:rPr>
                <w:spacing w:val="-4"/>
              </w:rPr>
              <w:t xml:space="preserve"> </w:t>
            </w:r>
            <w:r>
              <w:t>and</w:t>
            </w:r>
            <w:r>
              <w:rPr>
                <w:spacing w:val="-5"/>
              </w:rPr>
              <w:t xml:space="preserve"> </w:t>
            </w:r>
            <w:r>
              <w:t>Water</w:t>
            </w:r>
            <w:r>
              <w:rPr>
                <w:spacing w:val="-3"/>
              </w:rPr>
              <w:t xml:space="preserve"> </w:t>
            </w:r>
            <w:r>
              <w:rPr>
                <w:spacing w:val="-10"/>
              </w:rPr>
              <w:t>2</w:t>
            </w:r>
          </w:p>
        </w:tc>
        <w:tc>
          <w:tcPr>
            <w:tcW w:w="989" w:type="dxa"/>
          </w:tcPr>
          <w:p w14:paraId="44976782" w14:textId="77777777" w:rsidR="009B0494" w:rsidRDefault="007F4792" w:rsidP="009A260E">
            <w:pPr>
              <w:pStyle w:val="TableParagraph"/>
              <w:spacing w:before="0"/>
              <w:ind w:left="15"/>
            </w:pPr>
            <w:r>
              <w:t>2</w:t>
            </w:r>
          </w:p>
        </w:tc>
        <w:tc>
          <w:tcPr>
            <w:tcW w:w="1287" w:type="dxa"/>
          </w:tcPr>
          <w:p w14:paraId="44976783" w14:textId="77777777" w:rsidR="009B0494" w:rsidRDefault="007F4792" w:rsidP="009A260E">
            <w:pPr>
              <w:pStyle w:val="TableParagraph"/>
              <w:spacing w:before="0"/>
              <w:ind w:left="246" w:right="230"/>
            </w:pPr>
            <w:r>
              <w:rPr>
                <w:spacing w:val="-5"/>
              </w:rPr>
              <w:t>20</w:t>
            </w:r>
          </w:p>
        </w:tc>
      </w:tr>
      <w:tr w:rsidR="009B0494" w14:paraId="44976789" w14:textId="77777777">
        <w:trPr>
          <w:trHeight w:val="551"/>
        </w:trPr>
        <w:tc>
          <w:tcPr>
            <w:tcW w:w="1637" w:type="dxa"/>
          </w:tcPr>
          <w:p w14:paraId="44976785" w14:textId="77777777" w:rsidR="009B0494" w:rsidRDefault="007F4792" w:rsidP="009A260E">
            <w:pPr>
              <w:pStyle w:val="TableParagraph"/>
              <w:spacing w:before="0"/>
              <w:ind w:left="115" w:right="103"/>
            </w:pPr>
            <w:r>
              <w:rPr>
                <w:spacing w:val="-2"/>
              </w:rPr>
              <w:t>EO207</w:t>
            </w:r>
          </w:p>
        </w:tc>
        <w:tc>
          <w:tcPr>
            <w:tcW w:w="5103" w:type="dxa"/>
          </w:tcPr>
          <w:p w14:paraId="44976786" w14:textId="77777777" w:rsidR="009B0494" w:rsidRDefault="007F4792" w:rsidP="009A260E">
            <w:pPr>
              <w:pStyle w:val="TableParagraph"/>
              <w:spacing w:before="0"/>
              <w:jc w:val="left"/>
            </w:pPr>
            <w:r>
              <w:t>Civil</w:t>
            </w:r>
            <w:r>
              <w:rPr>
                <w:spacing w:val="-7"/>
              </w:rPr>
              <w:t xml:space="preserve"> </w:t>
            </w:r>
            <w:r>
              <w:t>Engineering</w:t>
            </w:r>
            <w:r>
              <w:rPr>
                <w:spacing w:val="-8"/>
              </w:rPr>
              <w:t xml:space="preserve"> </w:t>
            </w:r>
            <w:r>
              <w:rPr>
                <w:spacing w:val="-2"/>
              </w:rPr>
              <w:t>Practice</w:t>
            </w:r>
          </w:p>
        </w:tc>
        <w:tc>
          <w:tcPr>
            <w:tcW w:w="989" w:type="dxa"/>
          </w:tcPr>
          <w:p w14:paraId="44976787" w14:textId="77777777" w:rsidR="009B0494" w:rsidRDefault="007F4792" w:rsidP="009A260E">
            <w:pPr>
              <w:pStyle w:val="TableParagraph"/>
              <w:spacing w:before="0"/>
              <w:ind w:left="15"/>
            </w:pPr>
            <w:r>
              <w:t>2</w:t>
            </w:r>
          </w:p>
        </w:tc>
        <w:tc>
          <w:tcPr>
            <w:tcW w:w="1287" w:type="dxa"/>
          </w:tcPr>
          <w:p w14:paraId="44976788" w14:textId="77777777" w:rsidR="009B0494" w:rsidRDefault="007F4792" w:rsidP="009A260E">
            <w:pPr>
              <w:pStyle w:val="TableParagraph"/>
              <w:spacing w:before="0"/>
              <w:ind w:left="246" w:right="230"/>
            </w:pPr>
            <w:r>
              <w:rPr>
                <w:spacing w:val="-5"/>
              </w:rPr>
              <w:t>20</w:t>
            </w:r>
          </w:p>
        </w:tc>
      </w:tr>
    </w:tbl>
    <w:p w14:paraId="4497678A" w14:textId="77777777" w:rsidR="009B0494" w:rsidRDefault="009B0494" w:rsidP="009A260E">
      <w:pPr>
        <w:sectPr w:rsidR="009B0494" w:rsidSect="006B484B">
          <w:pgSz w:w="11910" w:h="16840"/>
          <w:pgMar w:top="1200" w:right="1320" w:bottom="1427"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78F" w14:textId="77777777">
        <w:trPr>
          <w:trHeight w:val="551"/>
        </w:trPr>
        <w:tc>
          <w:tcPr>
            <w:tcW w:w="1637" w:type="dxa"/>
          </w:tcPr>
          <w:p w14:paraId="4497678B" w14:textId="77777777" w:rsidR="009B0494" w:rsidRDefault="007F4792" w:rsidP="009A260E">
            <w:pPr>
              <w:pStyle w:val="TableParagraph"/>
              <w:spacing w:before="0"/>
              <w:ind w:left="474"/>
              <w:jc w:val="left"/>
            </w:pPr>
            <w:r>
              <w:rPr>
                <w:spacing w:val="-2"/>
              </w:rPr>
              <w:lastRenderedPageBreak/>
              <w:t>EO208</w:t>
            </w:r>
          </w:p>
        </w:tc>
        <w:tc>
          <w:tcPr>
            <w:tcW w:w="5103" w:type="dxa"/>
          </w:tcPr>
          <w:p w14:paraId="4497678C" w14:textId="77777777" w:rsidR="009B0494" w:rsidRDefault="007F4792" w:rsidP="009A260E">
            <w:pPr>
              <w:pStyle w:val="TableParagraph"/>
              <w:spacing w:before="0"/>
              <w:ind w:left="109"/>
              <w:jc w:val="left"/>
            </w:pPr>
            <w:r>
              <w:t>Work</w:t>
            </w:r>
            <w:r>
              <w:rPr>
                <w:spacing w:val="-4"/>
              </w:rPr>
              <w:t xml:space="preserve"> </w:t>
            </w:r>
            <w:r>
              <w:t>Based</w:t>
            </w:r>
            <w:r>
              <w:rPr>
                <w:spacing w:val="-6"/>
              </w:rPr>
              <w:t xml:space="preserve"> </w:t>
            </w:r>
            <w:r>
              <w:t>Learning</w:t>
            </w:r>
            <w:r>
              <w:rPr>
                <w:spacing w:val="-5"/>
              </w:rPr>
              <w:t xml:space="preserve"> </w:t>
            </w:r>
            <w:r>
              <w:rPr>
                <w:spacing w:val="-10"/>
              </w:rPr>
              <w:t>2</w:t>
            </w:r>
          </w:p>
        </w:tc>
        <w:tc>
          <w:tcPr>
            <w:tcW w:w="989" w:type="dxa"/>
          </w:tcPr>
          <w:p w14:paraId="4497678D" w14:textId="77777777" w:rsidR="009B0494" w:rsidRDefault="007F4792" w:rsidP="009A260E">
            <w:pPr>
              <w:pStyle w:val="TableParagraph"/>
              <w:spacing w:before="0"/>
              <w:ind w:left="15"/>
            </w:pPr>
            <w:r>
              <w:t>2</w:t>
            </w:r>
          </w:p>
        </w:tc>
        <w:tc>
          <w:tcPr>
            <w:tcW w:w="1287" w:type="dxa"/>
          </w:tcPr>
          <w:p w14:paraId="4497678E" w14:textId="77777777" w:rsidR="009B0494" w:rsidRDefault="007F4792" w:rsidP="009A260E">
            <w:pPr>
              <w:pStyle w:val="TableParagraph"/>
              <w:spacing w:before="0"/>
              <w:ind w:left="246" w:right="230"/>
            </w:pPr>
            <w:r>
              <w:rPr>
                <w:spacing w:val="-5"/>
              </w:rPr>
              <w:t>30</w:t>
            </w:r>
          </w:p>
        </w:tc>
      </w:tr>
    </w:tbl>
    <w:p w14:paraId="44976790" w14:textId="77777777" w:rsidR="009B0494" w:rsidRDefault="009B0494" w:rsidP="009A260E">
      <w:pPr>
        <w:pStyle w:val="BodyText"/>
        <w:rPr>
          <w:b/>
          <w:sz w:val="15"/>
        </w:rPr>
      </w:pPr>
    </w:p>
    <w:p w14:paraId="44976791" w14:textId="77777777" w:rsidR="009B0494" w:rsidRDefault="007F4792" w:rsidP="009A260E">
      <w:pPr>
        <w:pStyle w:val="ListParagraph"/>
        <w:numPr>
          <w:ilvl w:val="0"/>
          <w:numId w:val="88"/>
        </w:numPr>
        <w:tabs>
          <w:tab w:val="left" w:pos="547"/>
          <w:tab w:val="left" w:pos="548"/>
        </w:tabs>
        <w:jc w:val="left"/>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792" w14:textId="77777777" w:rsidR="009B0494" w:rsidRDefault="009B0494" w:rsidP="009A260E">
      <w:pPr>
        <w:pStyle w:val="BodyText"/>
      </w:pPr>
    </w:p>
    <w:p w14:paraId="4497679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79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799" w14:textId="77777777">
        <w:trPr>
          <w:trHeight w:val="551"/>
        </w:trPr>
        <w:tc>
          <w:tcPr>
            <w:tcW w:w="1637" w:type="dxa"/>
          </w:tcPr>
          <w:p w14:paraId="4497679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79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797" w14:textId="77777777" w:rsidR="009B0494" w:rsidRDefault="007F4792" w:rsidP="009A260E">
            <w:pPr>
              <w:pStyle w:val="TableParagraph"/>
              <w:spacing w:before="0"/>
              <w:ind w:left="198" w:right="181"/>
              <w:rPr>
                <w:b/>
              </w:rPr>
            </w:pPr>
            <w:r>
              <w:rPr>
                <w:b/>
                <w:spacing w:val="-4"/>
              </w:rPr>
              <w:t>Level</w:t>
            </w:r>
          </w:p>
        </w:tc>
        <w:tc>
          <w:tcPr>
            <w:tcW w:w="1287" w:type="dxa"/>
          </w:tcPr>
          <w:p w14:paraId="44976798" w14:textId="77777777" w:rsidR="009B0494" w:rsidRDefault="007F4792" w:rsidP="009A260E">
            <w:pPr>
              <w:pStyle w:val="TableParagraph"/>
              <w:spacing w:before="0"/>
              <w:ind w:left="246" w:right="239"/>
              <w:rPr>
                <w:b/>
              </w:rPr>
            </w:pPr>
            <w:r>
              <w:rPr>
                <w:b/>
                <w:spacing w:val="-2"/>
              </w:rPr>
              <w:t>Credits</w:t>
            </w:r>
          </w:p>
        </w:tc>
      </w:tr>
      <w:tr w:rsidR="009B0494" w14:paraId="4497679E" w14:textId="77777777">
        <w:trPr>
          <w:trHeight w:val="551"/>
        </w:trPr>
        <w:tc>
          <w:tcPr>
            <w:tcW w:w="1637" w:type="dxa"/>
          </w:tcPr>
          <w:p w14:paraId="4497679A" w14:textId="77777777" w:rsidR="009B0494" w:rsidRDefault="007F4792" w:rsidP="009A260E">
            <w:pPr>
              <w:pStyle w:val="TableParagraph"/>
              <w:spacing w:before="0"/>
              <w:ind w:left="115" w:right="103"/>
            </w:pPr>
            <w:r>
              <w:rPr>
                <w:spacing w:val="-2"/>
              </w:rPr>
              <w:t>EO304</w:t>
            </w:r>
          </w:p>
        </w:tc>
        <w:tc>
          <w:tcPr>
            <w:tcW w:w="5103" w:type="dxa"/>
          </w:tcPr>
          <w:p w14:paraId="4497679B" w14:textId="77777777" w:rsidR="009B0494" w:rsidRDefault="007F4792" w:rsidP="009A260E">
            <w:pPr>
              <w:pStyle w:val="TableParagraph"/>
              <w:spacing w:before="0"/>
              <w:jc w:val="left"/>
            </w:pPr>
            <w:r>
              <w:t>Civil</w:t>
            </w:r>
            <w:r>
              <w:rPr>
                <w:spacing w:val="-9"/>
              </w:rPr>
              <w:t xml:space="preserve"> </w:t>
            </w:r>
            <w:r>
              <w:t>Engineering</w:t>
            </w:r>
            <w:r>
              <w:rPr>
                <w:spacing w:val="-5"/>
              </w:rPr>
              <w:t xml:space="preserve"> </w:t>
            </w:r>
            <w:r>
              <w:t>Design</w:t>
            </w:r>
            <w:r>
              <w:rPr>
                <w:spacing w:val="-5"/>
              </w:rPr>
              <w:t xml:space="preserve"> </w:t>
            </w:r>
            <w:r>
              <w:rPr>
                <w:spacing w:val="-2"/>
              </w:rPr>
              <w:t>Project</w:t>
            </w:r>
          </w:p>
        </w:tc>
        <w:tc>
          <w:tcPr>
            <w:tcW w:w="989" w:type="dxa"/>
          </w:tcPr>
          <w:p w14:paraId="4497679C" w14:textId="77777777" w:rsidR="009B0494" w:rsidRDefault="007F4792" w:rsidP="009A260E">
            <w:pPr>
              <w:pStyle w:val="TableParagraph"/>
              <w:spacing w:before="0"/>
              <w:ind w:left="15"/>
            </w:pPr>
            <w:r>
              <w:t>3</w:t>
            </w:r>
          </w:p>
        </w:tc>
        <w:tc>
          <w:tcPr>
            <w:tcW w:w="1287" w:type="dxa"/>
          </w:tcPr>
          <w:p w14:paraId="4497679D" w14:textId="77777777" w:rsidR="009B0494" w:rsidRDefault="007F4792" w:rsidP="009A260E">
            <w:pPr>
              <w:pStyle w:val="TableParagraph"/>
              <w:spacing w:before="0"/>
              <w:ind w:left="246" w:right="230"/>
            </w:pPr>
            <w:r>
              <w:rPr>
                <w:spacing w:val="-5"/>
              </w:rPr>
              <w:t>60</w:t>
            </w:r>
          </w:p>
        </w:tc>
      </w:tr>
    </w:tbl>
    <w:p w14:paraId="4497679F" w14:textId="77777777" w:rsidR="009B0494" w:rsidRDefault="009B0494" w:rsidP="009A260E">
      <w:pPr>
        <w:pStyle w:val="BodyText"/>
        <w:rPr>
          <w:b/>
          <w:sz w:val="21"/>
        </w:rPr>
      </w:pPr>
    </w:p>
    <w:p w14:paraId="449767A0"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7A1" w14:textId="77777777" w:rsidR="009B0494" w:rsidRDefault="009B0494" w:rsidP="009A260E">
      <w:pPr>
        <w:pStyle w:val="BodyText"/>
        <w:rPr>
          <w:b/>
          <w:sz w:val="14"/>
        </w:rPr>
      </w:pPr>
    </w:p>
    <w:p w14:paraId="449767A2" w14:textId="77777777" w:rsidR="009B0494" w:rsidRDefault="007F4792" w:rsidP="009A260E">
      <w:pPr>
        <w:pStyle w:val="BodyText"/>
        <w:spacing w:line="237" w:lineRule="auto"/>
        <w:ind w:left="120" w:right="166" w:hanging="1"/>
      </w:pPr>
      <w:r>
        <w:t>60 credits</w:t>
      </w:r>
      <w:r>
        <w:rPr>
          <w:spacing w:val="-5"/>
        </w:rPr>
        <w:t xml:space="preserve"> </w:t>
      </w:r>
      <w:r>
        <w:t>at</w:t>
      </w:r>
      <w:r>
        <w:rPr>
          <w:spacing w:val="-4"/>
        </w:rPr>
        <w:t xml:space="preserve"> </w:t>
      </w:r>
      <w:r>
        <w:t>Level</w:t>
      </w:r>
      <w:r>
        <w:rPr>
          <w:spacing w:val="-6"/>
        </w:rPr>
        <w:t xml:space="preserve"> </w:t>
      </w:r>
      <w:r>
        <w:t>3 chosen</w:t>
      </w:r>
      <w:r>
        <w:rPr>
          <w:spacing w:val="-3"/>
        </w:rPr>
        <w:t xml:space="preserve"> </w:t>
      </w:r>
      <w:r>
        <w:t>from</w:t>
      </w:r>
      <w:r>
        <w:rPr>
          <w:spacing w:val="-2"/>
        </w:rPr>
        <w:t xml:space="preserve"> </w:t>
      </w:r>
      <w:r>
        <w:t>the list</w:t>
      </w:r>
      <w:r>
        <w:rPr>
          <w:spacing w:val="-4"/>
        </w:rPr>
        <w:t xml:space="preserve"> </w:t>
      </w:r>
      <w:r>
        <w:t>of</w:t>
      </w:r>
      <w:r>
        <w:rPr>
          <w:spacing w:val="-4"/>
        </w:rPr>
        <w:t xml:space="preserve"> </w:t>
      </w:r>
      <w:r>
        <w:t>optional</w:t>
      </w:r>
      <w:r>
        <w:rPr>
          <w:spacing w:val="-1"/>
        </w:rPr>
        <w:t xml:space="preserve"> </w:t>
      </w:r>
      <w:r>
        <w:t>modules</w:t>
      </w:r>
      <w:r>
        <w:rPr>
          <w:spacing w:val="-4"/>
        </w:rPr>
        <w:t xml:space="preserve"> </w:t>
      </w:r>
      <w:r>
        <w:t>in</w:t>
      </w:r>
      <w:r>
        <w:rPr>
          <w:spacing w:val="-3"/>
        </w:rPr>
        <w:t xml:space="preserve"> </w:t>
      </w:r>
      <w:r>
        <w:t>the Faculty</w:t>
      </w:r>
      <w:r>
        <w:rPr>
          <w:spacing w:val="-5"/>
        </w:rPr>
        <w:t xml:space="preserve"> </w:t>
      </w:r>
      <w:r>
        <w:t>of</w:t>
      </w:r>
      <w:r>
        <w:rPr>
          <w:spacing w:val="-4"/>
        </w:rPr>
        <w:t xml:space="preserve"> </w:t>
      </w:r>
      <w:r>
        <w:t>Engineering, as approved by the Programme Leader.</w:t>
      </w:r>
    </w:p>
    <w:p w14:paraId="449767A3" w14:textId="77777777" w:rsidR="009B0494" w:rsidRDefault="009B0494" w:rsidP="009A260E">
      <w:pPr>
        <w:pStyle w:val="BodyText"/>
      </w:pPr>
    </w:p>
    <w:p w14:paraId="449767A4" w14:textId="77777777" w:rsidR="009B0494" w:rsidRDefault="007F4792" w:rsidP="009A260E">
      <w:pPr>
        <w:pStyle w:val="ListParagraph"/>
        <w:numPr>
          <w:ilvl w:val="0"/>
          <w:numId w:val="88"/>
        </w:numPr>
        <w:tabs>
          <w:tab w:val="left" w:pos="547"/>
          <w:tab w:val="left" w:pos="548"/>
        </w:tabs>
        <w:jc w:val="left"/>
      </w:pPr>
      <w:r>
        <w:rPr>
          <w:b/>
        </w:rPr>
        <w:t>Fourth</w:t>
      </w:r>
      <w:r>
        <w:rPr>
          <w:b/>
          <w:spacing w:val="-2"/>
        </w:rPr>
        <w:t xml:space="preserve"> </w:t>
      </w:r>
      <w:r>
        <w:rPr>
          <w:b/>
        </w:rPr>
        <w:t>Year</w:t>
      </w:r>
      <w:r>
        <w:rPr>
          <w:b/>
          <w:spacing w:val="-2"/>
        </w:rPr>
        <w:t xml:space="preserve"> </w:t>
      </w:r>
      <w:r>
        <w:t>-</w:t>
      </w:r>
      <w:r>
        <w:rPr>
          <w:spacing w:val="-9"/>
        </w:rPr>
        <w:t xml:space="preserve"> </w:t>
      </w:r>
      <w:r>
        <w:t>All</w:t>
      </w:r>
      <w:r>
        <w:rPr>
          <w:spacing w:val="-3"/>
        </w:rPr>
        <w:t xml:space="preserve"> </w:t>
      </w:r>
      <w:r>
        <w:t>students</w:t>
      </w:r>
      <w:r>
        <w:rPr>
          <w:spacing w:val="-6"/>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4"/>
        </w:rPr>
        <w:t xml:space="preserve"> </w:t>
      </w:r>
      <w:r>
        <w:t>to</w:t>
      </w:r>
      <w:r>
        <w:rPr>
          <w:spacing w:val="-5"/>
        </w:rPr>
        <w:t xml:space="preserve"> </w:t>
      </w:r>
      <w:r>
        <w:t>120</w:t>
      </w:r>
      <w:r>
        <w:rPr>
          <w:spacing w:val="-4"/>
        </w:rPr>
        <w:t xml:space="preserve"> </w:t>
      </w:r>
      <w:r>
        <w:t>credits</w:t>
      </w:r>
      <w:r>
        <w:rPr>
          <w:spacing w:val="-2"/>
        </w:rPr>
        <w:t xml:space="preserve"> </w:t>
      </w:r>
      <w:r>
        <w:t>as</w:t>
      </w:r>
      <w:r>
        <w:rPr>
          <w:spacing w:val="-6"/>
        </w:rPr>
        <w:t xml:space="preserve"> </w:t>
      </w:r>
      <w:r>
        <w:rPr>
          <w:spacing w:val="-2"/>
        </w:rPr>
        <w:t>follows:</w:t>
      </w:r>
    </w:p>
    <w:p w14:paraId="449767A5" w14:textId="77777777" w:rsidR="009B0494" w:rsidRDefault="009B0494" w:rsidP="009A260E">
      <w:pPr>
        <w:pStyle w:val="BodyText"/>
        <w:rPr>
          <w:sz w:val="21"/>
        </w:rPr>
      </w:pPr>
    </w:p>
    <w:p w14:paraId="449767A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7A7"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7AC" w14:textId="77777777">
        <w:trPr>
          <w:trHeight w:val="551"/>
        </w:trPr>
        <w:tc>
          <w:tcPr>
            <w:tcW w:w="1637" w:type="dxa"/>
          </w:tcPr>
          <w:p w14:paraId="449767A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7A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7AA" w14:textId="77777777" w:rsidR="009B0494" w:rsidRDefault="007F4792" w:rsidP="009A260E">
            <w:pPr>
              <w:pStyle w:val="TableParagraph"/>
              <w:spacing w:before="0"/>
              <w:ind w:left="198" w:right="181"/>
              <w:rPr>
                <w:b/>
              </w:rPr>
            </w:pPr>
            <w:r>
              <w:rPr>
                <w:b/>
                <w:spacing w:val="-4"/>
              </w:rPr>
              <w:t>Level</w:t>
            </w:r>
          </w:p>
        </w:tc>
        <w:tc>
          <w:tcPr>
            <w:tcW w:w="1287" w:type="dxa"/>
          </w:tcPr>
          <w:p w14:paraId="449767AB" w14:textId="77777777" w:rsidR="009B0494" w:rsidRDefault="007F4792" w:rsidP="009A260E">
            <w:pPr>
              <w:pStyle w:val="TableParagraph"/>
              <w:spacing w:before="0"/>
              <w:ind w:left="246" w:right="239"/>
              <w:rPr>
                <w:b/>
              </w:rPr>
            </w:pPr>
            <w:r>
              <w:rPr>
                <w:b/>
                <w:spacing w:val="-2"/>
              </w:rPr>
              <w:t>Credits</w:t>
            </w:r>
          </w:p>
        </w:tc>
      </w:tr>
      <w:tr w:rsidR="009B0494" w14:paraId="449767B1" w14:textId="77777777">
        <w:trPr>
          <w:trHeight w:val="551"/>
        </w:trPr>
        <w:tc>
          <w:tcPr>
            <w:tcW w:w="1637" w:type="dxa"/>
          </w:tcPr>
          <w:p w14:paraId="449767AD" w14:textId="77777777" w:rsidR="009B0494" w:rsidRDefault="007F4792" w:rsidP="009A260E">
            <w:pPr>
              <w:pStyle w:val="TableParagraph"/>
              <w:spacing w:before="0"/>
              <w:ind w:left="115" w:right="103"/>
            </w:pPr>
            <w:r>
              <w:rPr>
                <w:spacing w:val="-2"/>
              </w:rPr>
              <w:t>EO407</w:t>
            </w:r>
          </w:p>
        </w:tc>
        <w:tc>
          <w:tcPr>
            <w:tcW w:w="5103" w:type="dxa"/>
          </w:tcPr>
          <w:p w14:paraId="449767AE" w14:textId="77777777" w:rsidR="009B0494" w:rsidRDefault="007F4792" w:rsidP="009A260E">
            <w:pPr>
              <w:pStyle w:val="TableParagraph"/>
              <w:spacing w:before="0"/>
              <w:jc w:val="left"/>
            </w:pPr>
            <w:r>
              <w:t>Civil</w:t>
            </w:r>
            <w:r>
              <w:rPr>
                <w:spacing w:val="-7"/>
              </w:rPr>
              <w:t xml:space="preserve"> </w:t>
            </w:r>
            <w:r>
              <w:t>Engineering</w:t>
            </w:r>
            <w:r>
              <w:rPr>
                <w:spacing w:val="-8"/>
              </w:rPr>
              <w:t xml:space="preserve"> </w:t>
            </w:r>
            <w:r>
              <w:t>Individual</w:t>
            </w:r>
            <w:r>
              <w:rPr>
                <w:spacing w:val="-6"/>
              </w:rPr>
              <w:t xml:space="preserve"> </w:t>
            </w:r>
            <w:r>
              <w:rPr>
                <w:spacing w:val="-2"/>
              </w:rPr>
              <w:t>Project</w:t>
            </w:r>
          </w:p>
        </w:tc>
        <w:tc>
          <w:tcPr>
            <w:tcW w:w="989" w:type="dxa"/>
          </w:tcPr>
          <w:p w14:paraId="449767AF" w14:textId="77777777" w:rsidR="009B0494" w:rsidRDefault="007F4792" w:rsidP="009A260E">
            <w:pPr>
              <w:pStyle w:val="TableParagraph"/>
              <w:spacing w:before="0"/>
              <w:ind w:left="15"/>
            </w:pPr>
            <w:r>
              <w:t>4</w:t>
            </w:r>
          </w:p>
        </w:tc>
        <w:tc>
          <w:tcPr>
            <w:tcW w:w="1287" w:type="dxa"/>
          </w:tcPr>
          <w:p w14:paraId="449767B0" w14:textId="77777777" w:rsidR="009B0494" w:rsidRDefault="007F4792" w:rsidP="009A260E">
            <w:pPr>
              <w:pStyle w:val="TableParagraph"/>
              <w:spacing w:before="0"/>
              <w:ind w:left="246" w:right="230"/>
            </w:pPr>
            <w:r>
              <w:rPr>
                <w:spacing w:val="-5"/>
              </w:rPr>
              <w:t>60</w:t>
            </w:r>
          </w:p>
        </w:tc>
      </w:tr>
    </w:tbl>
    <w:p w14:paraId="449767B2" w14:textId="77777777" w:rsidR="009B0494" w:rsidRDefault="009B0494" w:rsidP="009A260E">
      <w:pPr>
        <w:pStyle w:val="BodyText"/>
        <w:rPr>
          <w:b/>
          <w:sz w:val="21"/>
        </w:rPr>
      </w:pPr>
    </w:p>
    <w:p w14:paraId="449767B3"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7B4" w14:textId="77777777" w:rsidR="009B0494" w:rsidRDefault="009B0494" w:rsidP="009A260E">
      <w:pPr>
        <w:pStyle w:val="BodyText"/>
        <w:rPr>
          <w:b/>
          <w:sz w:val="14"/>
        </w:rPr>
      </w:pPr>
    </w:p>
    <w:p w14:paraId="449767B5" w14:textId="77777777" w:rsidR="009B0494" w:rsidRDefault="007F4792" w:rsidP="009A260E">
      <w:pPr>
        <w:pStyle w:val="ListParagraph"/>
        <w:numPr>
          <w:ilvl w:val="0"/>
          <w:numId w:val="88"/>
        </w:numPr>
        <w:tabs>
          <w:tab w:val="left" w:pos="547"/>
          <w:tab w:val="left" w:pos="548"/>
        </w:tabs>
        <w:ind w:right="1187"/>
        <w:jc w:val="left"/>
      </w:pPr>
      <w:r>
        <w:t>60 credits</w:t>
      </w:r>
      <w:r>
        <w:rPr>
          <w:spacing w:val="-5"/>
        </w:rPr>
        <w:t xml:space="preserve"> </w:t>
      </w:r>
      <w:r>
        <w:t>at</w:t>
      </w:r>
      <w:r>
        <w:rPr>
          <w:spacing w:val="-4"/>
        </w:rPr>
        <w:t xml:space="preserve"> </w:t>
      </w:r>
      <w:r>
        <w:t>Level</w:t>
      </w:r>
      <w:r>
        <w:rPr>
          <w:spacing w:val="-6"/>
        </w:rPr>
        <w:t xml:space="preserve"> </w:t>
      </w:r>
      <w:r>
        <w:t>4 chosen</w:t>
      </w:r>
      <w:r>
        <w:rPr>
          <w:spacing w:val="-3"/>
        </w:rPr>
        <w:t xml:space="preserve"> </w:t>
      </w:r>
      <w:r>
        <w:t>from</w:t>
      </w:r>
      <w:r>
        <w:rPr>
          <w:spacing w:val="-2"/>
        </w:rPr>
        <w:t xml:space="preserve"> </w:t>
      </w:r>
      <w:r>
        <w:t>the list</w:t>
      </w:r>
      <w:r>
        <w:rPr>
          <w:spacing w:val="-4"/>
        </w:rPr>
        <w:t xml:space="preserve"> </w:t>
      </w:r>
      <w:r>
        <w:t>of</w:t>
      </w:r>
      <w:r>
        <w:rPr>
          <w:spacing w:val="-4"/>
        </w:rPr>
        <w:t xml:space="preserve"> </w:t>
      </w:r>
      <w:r>
        <w:t>optional</w:t>
      </w:r>
      <w:r>
        <w:rPr>
          <w:spacing w:val="-1"/>
        </w:rPr>
        <w:t xml:space="preserve"> </w:t>
      </w:r>
      <w:r>
        <w:t>modules</w:t>
      </w:r>
      <w:r>
        <w:rPr>
          <w:spacing w:val="-4"/>
        </w:rPr>
        <w:t xml:space="preserve"> </w:t>
      </w:r>
      <w:r>
        <w:t>in</w:t>
      </w:r>
      <w:r>
        <w:rPr>
          <w:spacing w:val="-3"/>
        </w:rPr>
        <w:t xml:space="preserve"> </w:t>
      </w:r>
      <w:r>
        <w:t>the Faculty</w:t>
      </w:r>
      <w:r>
        <w:rPr>
          <w:spacing w:val="-5"/>
        </w:rPr>
        <w:t xml:space="preserve"> </w:t>
      </w:r>
      <w:r>
        <w:t>of Engineering, as approved by the Programme Leader.</w:t>
      </w:r>
    </w:p>
    <w:p w14:paraId="449767B6" w14:textId="77777777" w:rsidR="009B0494" w:rsidRDefault="009B0494" w:rsidP="009A260E">
      <w:pPr>
        <w:pStyle w:val="BodyText"/>
      </w:pPr>
    </w:p>
    <w:p w14:paraId="449767B7" w14:textId="77777777" w:rsidR="009B0494" w:rsidRDefault="007F4792" w:rsidP="009A260E">
      <w:pPr>
        <w:pStyle w:val="Heading1"/>
      </w:pPr>
      <w:r>
        <w:rPr>
          <w:spacing w:val="-2"/>
        </w:rPr>
        <w:t>Progress</w:t>
      </w:r>
    </w:p>
    <w:p w14:paraId="449767B8" w14:textId="161AFE0F" w:rsidR="009B0494" w:rsidRDefault="007F4792" w:rsidP="009A260E">
      <w:pPr>
        <w:pStyle w:val="ListParagraph"/>
        <w:numPr>
          <w:ilvl w:val="0"/>
          <w:numId w:val="88"/>
        </w:numPr>
        <w:tabs>
          <w:tab w:val="left" w:pos="547"/>
          <w:tab w:val="left" w:pos="548"/>
        </w:tabs>
        <w:ind w:right="527" w:hanging="427"/>
        <w:jc w:val="left"/>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B9" w14:textId="77777777" w:rsidR="009B0494" w:rsidRDefault="009B0494" w:rsidP="009A260E">
      <w:pPr>
        <w:pStyle w:val="BodyText"/>
        <w:rPr>
          <w:sz w:val="13"/>
        </w:rPr>
      </w:pPr>
    </w:p>
    <w:p w14:paraId="449767BA" w14:textId="76FE1356" w:rsidR="009B0494" w:rsidRDefault="007F4792" w:rsidP="009A260E">
      <w:pPr>
        <w:pStyle w:val="ListParagraph"/>
        <w:numPr>
          <w:ilvl w:val="0"/>
          <w:numId w:val="88"/>
        </w:numPr>
        <w:tabs>
          <w:tab w:val="left" w:pos="547"/>
          <w:tab w:val="left" w:pos="548"/>
        </w:tabs>
        <w:ind w:right="527"/>
        <w:jc w:val="left"/>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BB" w14:textId="77777777" w:rsidR="009B0494" w:rsidRDefault="009B0494" w:rsidP="009A260E">
      <w:pPr>
        <w:pStyle w:val="BodyText"/>
        <w:rPr>
          <w:sz w:val="13"/>
        </w:rPr>
      </w:pPr>
    </w:p>
    <w:p w14:paraId="449767BC" w14:textId="565DE2BD" w:rsidR="009B0494" w:rsidRDefault="007F4792" w:rsidP="009A260E">
      <w:pPr>
        <w:pStyle w:val="ListParagraph"/>
        <w:numPr>
          <w:ilvl w:val="0"/>
          <w:numId w:val="88"/>
        </w:numPr>
        <w:tabs>
          <w:tab w:val="left" w:pos="547"/>
          <w:tab w:val="left" w:pos="548"/>
        </w:tabs>
        <w:ind w:right="526"/>
        <w:jc w:val="left"/>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7BD" w14:textId="77777777" w:rsidR="009B0494" w:rsidRDefault="009B0494" w:rsidP="009A260E">
      <w:pPr>
        <w:pStyle w:val="BodyText"/>
        <w:rPr>
          <w:sz w:val="13"/>
        </w:rPr>
      </w:pPr>
    </w:p>
    <w:p w14:paraId="449767BE" w14:textId="77777777" w:rsidR="009B0494" w:rsidRDefault="007F4792" w:rsidP="009A260E">
      <w:pPr>
        <w:pStyle w:val="Heading1"/>
      </w:pPr>
      <w:r>
        <w:t>Final</w:t>
      </w:r>
      <w:r>
        <w:rPr>
          <w:spacing w:val="-3"/>
        </w:rPr>
        <w:t xml:space="preserve"> </w:t>
      </w:r>
      <w:r>
        <w:t>Honours</w:t>
      </w:r>
      <w:r>
        <w:rPr>
          <w:spacing w:val="-2"/>
        </w:rPr>
        <w:t xml:space="preserve"> Classification</w:t>
      </w:r>
    </w:p>
    <w:p w14:paraId="449767BF" w14:textId="77777777" w:rsidR="009B0494" w:rsidRDefault="007F4792" w:rsidP="009A260E">
      <w:pPr>
        <w:pStyle w:val="ListParagraph"/>
        <w:numPr>
          <w:ilvl w:val="0"/>
          <w:numId w:val="88"/>
        </w:numPr>
        <w:tabs>
          <w:tab w:val="left" w:pos="548"/>
        </w:tabs>
        <w:ind w:right="225"/>
        <w:jc w:val="left"/>
      </w:pPr>
      <w:r>
        <w:t>The final Honours classification will normally be based on the first assessed attempt at compulsory</w:t>
      </w:r>
      <w:r>
        <w:rPr>
          <w:spacing w:val="-3"/>
        </w:rPr>
        <w:t xml:space="preserve"> </w:t>
      </w:r>
      <w:r>
        <w:t>and,</w:t>
      </w:r>
      <w:r>
        <w:rPr>
          <w:spacing w:val="-2"/>
        </w:rPr>
        <w:t xml:space="preserve"> </w:t>
      </w:r>
      <w:r>
        <w:t>where</w:t>
      </w:r>
      <w:r>
        <w:rPr>
          <w:spacing w:val="-5"/>
        </w:rPr>
        <w:t xml:space="preserve"> </w:t>
      </w:r>
      <w:r>
        <w:t>appropriate,</w:t>
      </w:r>
      <w:r>
        <w:rPr>
          <w:spacing w:val="-2"/>
        </w:rPr>
        <w:t xml:space="preserve"> </w:t>
      </w:r>
      <w:r>
        <w:t>specified</w:t>
      </w:r>
      <w:r>
        <w:rPr>
          <w:spacing w:val="-5"/>
        </w:rPr>
        <w:t xml:space="preserve"> </w:t>
      </w:r>
      <w:r>
        <w:t>optional</w:t>
      </w:r>
      <w:r>
        <w:rPr>
          <w:spacing w:val="-4"/>
        </w:rPr>
        <w:t xml:space="preserve"> </w:t>
      </w:r>
      <w:r>
        <w:t>modules</w:t>
      </w:r>
      <w:r>
        <w:rPr>
          <w:spacing w:val="-6"/>
        </w:rPr>
        <w:t xml:space="preserve"> </w:t>
      </w:r>
      <w:r>
        <w:t>which</w:t>
      </w:r>
      <w:r>
        <w:rPr>
          <w:spacing w:val="-1"/>
        </w:rPr>
        <w:t xml:space="preserve"> </w:t>
      </w:r>
      <w:r>
        <w:t>are</w:t>
      </w:r>
      <w:r>
        <w:rPr>
          <w:spacing w:val="-1"/>
        </w:rPr>
        <w:t xml:space="preserve"> </w:t>
      </w:r>
      <w:r>
        <w:t>taken</w:t>
      </w:r>
      <w:r>
        <w:rPr>
          <w:spacing w:val="-1"/>
        </w:rPr>
        <w:t xml:space="preserve"> </w:t>
      </w:r>
      <w:r>
        <w:t>in</w:t>
      </w:r>
      <w:r>
        <w:rPr>
          <w:spacing w:val="-5"/>
        </w:rPr>
        <w:t xml:space="preserve"> </w:t>
      </w:r>
      <w:r>
        <w:t>third and fourth year of the programme.</w:t>
      </w:r>
    </w:p>
    <w:p w14:paraId="449767C0" w14:textId="77777777" w:rsidR="009B0494" w:rsidRDefault="009B0494" w:rsidP="009A260E">
      <w:pPr>
        <w:pStyle w:val="BodyText"/>
      </w:pPr>
    </w:p>
    <w:p w14:paraId="449767C1" w14:textId="77777777" w:rsidR="009B0494" w:rsidRDefault="007F4792" w:rsidP="009A260E">
      <w:pPr>
        <w:pStyle w:val="Heading1"/>
        <w:spacing w:line="251" w:lineRule="exact"/>
        <w:ind w:left="119"/>
      </w:pPr>
      <w:r>
        <w:rPr>
          <w:spacing w:val="-2"/>
        </w:rPr>
        <w:t>Award</w:t>
      </w:r>
    </w:p>
    <w:p w14:paraId="449767C2" w14:textId="4DD59BB3" w:rsidR="009B0494" w:rsidRDefault="007F4792" w:rsidP="009A260E">
      <w:pPr>
        <w:pStyle w:val="ListParagraph"/>
        <w:numPr>
          <w:ilvl w:val="0"/>
          <w:numId w:val="88"/>
        </w:numPr>
        <w:tabs>
          <w:tab w:val="left" w:pos="547"/>
        </w:tabs>
        <w:ind w:left="546" w:right="594"/>
        <w:jc w:val="left"/>
      </w:pPr>
      <w:r>
        <w:rPr>
          <w:b/>
        </w:rPr>
        <w:t xml:space="preserve">BEng with Honours: </w:t>
      </w:r>
      <w:proofErr w:type="gramStart"/>
      <w:r>
        <w:t>In order to</w:t>
      </w:r>
      <w:proofErr w:type="gramEnd"/>
      <w:r>
        <w:t xml:space="preserve"> qualify for the award of the degree of BEng with Honours</w:t>
      </w:r>
      <w:r>
        <w:rPr>
          <w:spacing w:val="-3"/>
        </w:rPr>
        <w:t xml:space="preserve"> </w:t>
      </w:r>
      <w:r>
        <w:t>in</w:t>
      </w:r>
      <w:r>
        <w:rPr>
          <w:spacing w:val="-6"/>
        </w:rPr>
        <w:t xml:space="preserve"> </w:t>
      </w:r>
      <w:r>
        <w:t>Civil</w:t>
      </w:r>
      <w:r>
        <w:rPr>
          <w:spacing w:val="-4"/>
        </w:rPr>
        <w:t xml:space="preserve"> </w:t>
      </w:r>
      <w:r>
        <w:t>Engineering,</w:t>
      </w:r>
      <w:r>
        <w:rPr>
          <w:spacing w:val="-2"/>
        </w:rPr>
        <w:t xml:space="preserve"> </w:t>
      </w:r>
      <w:r>
        <w:t>see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67C3" w14:textId="77777777" w:rsidR="009B0494" w:rsidRDefault="009B0494" w:rsidP="009A260E">
      <w:pPr>
        <w:sectPr w:rsidR="009B0494">
          <w:type w:val="continuous"/>
          <w:pgSz w:w="11910" w:h="16840"/>
          <w:pgMar w:top="1240" w:right="1320" w:bottom="940" w:left="1320" w:header="0" w:footer="758" w:gutter="0"/>
          <w:cols w:space="720"/>
        </w:sectPr>
      </w:pPr>
    </w:p>
    <w:p w14:paraId="449767C4" w14:textId="4A1AFD9B" w:rsidR="009B0494" w:rsidRDefault="007F4792" w:rsidP="009A260E">
      <w:pPr>
        <w:pStyle w:val="ListParagraph"/>
        <w:numPr>
          <w:ilvl w:val="0"/>
          <w:numId w:val="88"/>
        </w:numPr>
        <w:tabs>
          <w:tab w:val="left" w:pos="547"/>
        </w:tabs>
        <w:ind w:right="339"/>
        <w:jc w:val="left"/>
      </w:pPr>
      <w:r>
        <w:rPr>
          <w:b/>
        </w:rPr>
        <w:lastRenderedPageBreak/>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 Civil</w:t>
      </w:r>
      <w:r>
        <w:rPr>
          <w:spacing w:val="-1"/>
        </w:rPr>
        <w:t xml:space="preserve"> </w:t>
      </w:r>
      <w:r>
        <w:t xml:space="preserve">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67C5" w14:textId="77777777" w:rsidR="009B0494" w:rsidRDefault="009B0494" w:rsidP="009A260E">
      <w:pPr>
        <w:pStyle w:val="BodyText"/>
        <w:rPr>
          <w:sz w:val="13"/>
        </w:rPr>
      </w:pPr>
    </w:p>
    <w:p w14:paraId="449767C6" w14:textId="5A4884F2" w:rsidR="009B0494" w:rsidRDefault="007F4792" w:rsidP="009A260E">
      <w:pPr>
        <w:pStyle w:val="ListParagraph"/>
        <w:numPr>
          <w:ilvl w:val="0"/>
          <w:numId w:val="88"/>
        </w:numPr>
        <w:tabs>
          <w:tab w:val="left" w:pos="548"/>
        </w:tabs>
        <w:ind w:right="259"/>
        <w:jc w:val="left"/>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Civil Engineering,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67C7" w14:textId="77777777" w:rsidR="009B0494" w:rsidRDefault="009B0494" w:rsidP="009A260E">
      <w:pPr>
        <w:pStyle w:val="BodyText"/>
        <w:rPr>
          <w:sz w:val="13"/>
        </w:rPr>
      </w:pPr>
    </w:p>
    <w:p w14:paraId="449767C8" w14:textId="17DC6288" w:rsidR="009B0494" w:rsidRDefault="007F4792" w:rsidP="009A260E">
      <w:pPr>
        <w:pStyle w:val="ListParagraph"/>
        <w:numPr>
          <w:ilvl w:val="0"/>
          <w:numId w:val="88"/>
        </w:numPr>
        <w:tabs>
          <w:tab w:val="left" w:pos="548"/>
        </w:tabs>
        <w:ind w:right="579"/>
        <w:jc w:val="left"/>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 xml:space="preserve">of Higher Education in Civil Engineering,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7C9" w14:textId="77777777" w:rsidR="009B0494" w:rsidRDefault="009B0494" w:rsidP="009A260E">
      <w:pPr>
        <w:sectPr w:rsidR="009B0494">
          <w:pgSz w:w="11910" w:h="16840"/>
          <w:pgMar w:top="1180" w:right="1320" w:bottom="940" w:left="1320" w:header="0" w:footer="758" w:gutter="0"/>
          <w:cols w:space="720"/>
        </w:sectPr>
      </w:pPr>
    </w:p>
    <w:p w14:paraId="449767CA" w14:textId="77777777" w:rsidR="009B0494" w:rsidRDefault="007F4792" w:rsidP="007711B4">
      <w:pPr>
        <w:ind w:left="119"/>
        <w:rPr>
          <w:b/>
          <w:sz w:val="28"/>
        </w:rPr>
      </w:pPr>
      <w:bookmarkStart w:id="168" w:name="012_Structural_and_Architectural_Enginee"/>
      <w:bookmarkEnd w:id="168"/>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19688D24" w14:textId="77777777" w:rsidR="007711B4" w:rsidRDefault="007711B4" w:rsidP="007711B4">
      <w:pPr>
        <w:ind w:left="119"/>
        <w:rPr>
          <w:b/>
          <w:sz w:val="28"/>
        </w:rPr>
      </w:pPr>
    </w:p>
    <w:p w14:paraId="7A5CD940" w14:textId="77777777" w:rsidR="007711B4" w:rsidRDefault="007F4792" w:rsidP="007711B4">
      <w:pPr>
        <w:ind w:left="119"/>
        <w:rPr>
          <w:b/>
          <w:sz w:val="28"/>
        </w:rPr>
      </w:pPr>
      <w:r>
        <w:rPr>
          <w:b/>
          <w:sz w:val="28"/>
        </w:rPr>
        <w:t>DEPARTMENT</w:t>
      </w:r>
      <w:r>
        <w:rPr>
          <w:b/>
          <w:spacing w:val="-8"/>
          <w:sz w:val="28"/>
        </w:rPr>
        <w:t xml:space="preserve"> </w:t>
      </w:r>
      <w:r>
        <w:rPr>
          <w:b/>
          <w:sz w:val="28"/>
        </w:rPr>
        <w:t>OF</w:t>
      </w:r>
      <w:r>
        <w:rPr>
          <w:b/>
          <w:spacing w:val="-8"/>
          <w:sz w:val="28"/>
        </w:rPr>
        <w:t xml:space="preserve"> </w:t>
      </w:r>
      <w:r>
        <w:rPr>
          <w:b/>
          <w:sz w:val="28"/>
        </w:rPr>
        <w:t>CIVIL</w:t>
      </w:r>
      <w:r>
        <w:rPr>
          <w:b/>
          <w:spacing w:val="-8"/>
          <w:sz w:val="28"/>
        </w:rPr>
        <w:t xml:space="preserve"> </w:t>
      </w:r>
      <w:r>
        <w:rPr>
          <w:b/>
          <w:sz w:val="28"/>
        </w:rPr>
        <w:t>AND</w:t>
      </w:r>
      <w:r>
        <w:rPr>
          <w:b/>
          <w:spacing w:val="-10"/>
          <w:sz w:val="28"/>
        </w:rPr>
        <w:t xml:space="preserve"> </w:t>
      </w:r>
      <w:r>
        <w:rPr>
          <w:b/>
          <w:sz w:val="28"/>
        </w:rPr>
        <w:t>ENVIRONMENTAL</w:t>
      </w:r>
      <w:r>
        <w:rPr>
          <w:b/>
          <w:spacing w:val="-8"/>
          <w:sz w:val="28"/>
        </w:rPr>
        <w:t xml:space="preserve"> </w:t>
      </w:r>
      <w:r>
        <w:rPr>
          <w:b/>
          <w:sz w:val="28"/>
        </w:rPr>
        <w:t xml:space="preserve">ENGINEERING </w:t>
      </w:r>
    </w:p>
    <w:p w14:paraId="5093CA03" w14:textId="77777777" w:rsidR="007711B4" w:rsidRDefault="007711B4" w:rsidP="007711B4">
      <w:pPr>
        <w:ind w:left="119"/>
        <w:rPr>
          <w:b/>
          <w:sz w:val="28"/>
        </w:rPr>
      </w:pPr>
    </w:p>
    <w:p w14:paraId="449767CB" w14:textId="57075D51" w:rsidR="009B0494" w:rsidRDefault="007F4792" w:rsidP="007711B4">
      <w:pPr>
        <w:ind w:left="119"/>
        <w:rPr>
          <w:b/>
          <w:sz w:val="28"/>
        </w:rPr>
      </w:pPr>
      <w:r>
        <w:rPr>
          <w:b/>
          <w:sz w:val="28"/>
        </w:rPr>
        <w:t>STRUCTURAL AND ARCHITECTURAL ENGINEERING</w:t>
      </w:r>
    </w:p>
    <w:p w14:paraId="785C40EF" w14:textId="77777777" w:rsidR="007711B4" w:rsidRDefault="007711B4" w:rsidP="007711B4">
      <w:pPr>
        <w:ind w:left="119"/>
        <w:rPr>
          <w:b/>
          <w:sz w:val="28"/>
        </w:rPr>
      </w:pPr>
    </w:p>
    <w:p w14:paraId="449767CC" w14:textId="77777777" w:rsidR="009B0494" w:rsidRDefault="007F4792" w:rsidP="009A260E">
      <w:pPr>
        <w:pStyle w:val="Heading1"/>
        <w:spacing w:line="237" w:lineRule="auto"/>
        <w:ind w:left="119"/>
      </w:pPr>
      <w:r>
        <w:t>Bachelor</w:t>
      </w:r>
      <w:r>
        <w:rPr>
          <w:spacing w:val="-1"/>
        </w:rPr>
        <w:t xml:space="preserve"> </w:t>
      </w:r>
      <w:r>
        <w:t>of</w:t>
      </w:r>
      <w:r>
        <w:rPr>
          <w:spacing w:val="-7"/>
        </w:rPr>
        <w:t xml:space="preserve"> </w:t>
      </w:r>
      <w:r>
        <w:t>Engineering</w:t>
      </w:r>
      <w:r>
        <w:rPr>
          <w:spacing w:val="-7"/>
        </w:rPr>
        <w:t xml:space="preserve"> </w:t>
      </w:r>
      <w:r>
        <w:t>with</w:t>
      </w:r>
      <w:r>
        <w:rPr>
          <w:spacing w:val="-1"/>
        </w:rPr>
        <w:t xml:space="preserve"> </w:t>
      </w:r>
      <w:r>
        <w:t>Honours in</w:t>
      </w:r>
      <w:r>
        <w:rPr>
          <w:spacing w:val="-6"/>
        </w:rPr>
        <w:t xml:space="preserve"> </w:t>
      </w:r>
      <w:r>
        <w:t>Structural and</w:t>
      </w:r>
      <w:r>
        <w:rPr>
          <w:spacing w:val="-6"/>
        </w:rPr>
        <w:t xml:space="preserve"> </w:t>
      </w:r>
      <w:r>
        <w:t>Architectural</w:t>
      </w:r>
      <w:r>
        <w:rPr>
          <w:spacing w:val="-5"/>
        </w:rPr>
        <w:t xml:space="preserve"> </w:t>
      </w:r>
      <w:r>
        <w:t>Engineering Bachelor of Engineering in Structural and Architectural Engineering</w:t>
      </w:r>
    </w:p>
    <w:p w14:paraId="449767CD" w14:textId="77777777" w:rsidR="009B0494" w:rsidRDefault="007F4792" w:rsidP="009A260E">
      <w:pPr>
        <w:ind w:left="120" w:right="1200"/>
        <w:rPr>
          <w:b/>
        </w:rPr>
      </w:pPr>
      <w:r>
        <w:rPr>
          <w:b/>
        </w:rPr>
        <w:t>Diploma of Higher Education in Structural and Architectural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Structural</w:t>
      </w:r>
      <w:r>
        <w:rPr>
          <w:b/>
          <w:spacing w:val="-6"/>
        </w:rPr>
        <w:t xml:space="preserve"> </w:t>
      </w:r>
      <w:r>
        <w:rPr>
          <w:b/>
        </w:rPr>
        <w:t>and</w:t>
      </w:r>
      <w:r>
        <w:rPr>
          <w:b/>
          <w:spacing w:val="-2"/>
        </w:rPr>
        <w:t xml:space="preserve"> </w:t>
      </w:r>
      <w:r>
        <w:rPr>
          <w:b/>
        </w:rPr>
        <w:t>Architectural</w:t>
      </w:r>
      <w:r>
        <w:rPr>
          <w:b/>
          <w:spacing w:val="-1"/>
        </w:rPr>
        <w:t xml:space="preserve"> </w:t>
      </w:r>
      <w:r>
        <w:rPr>
          <w:b/>
        </w:rPr>
        <w:t>Engineering</w:t>
      </w:r>
    </w:p>
    <w:p w14:paraId="449767CE" w14:textId="77777777" w:rsidR="009B0494" w:rsidRDefault="009B0494" w:rsidP="009A260E">
      <w:pPr>
        <w:pStyle w:val="BodyText"/>
        <w:rPr>
          <w:b/>
          <w:sz w:val="21"/>
        </w:rPr>
      </w:pPr>
    </w:p>
    <w:p w14:paraId="449767CF" w14:textId="55B67698"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7D0" w14:textId="77777777" w:rsidR="009B0494" w:rsidRDefault="009B0494" w:rsidP="009A260E">
      <w:pPr>
        <w:pStyle w:val="BodyText"/>
        <w:rPr>
          <w:i/>
          <w:sz w:val="13"/>
        </w:rPr>
      </w:pPr>
    </w:p>
    <w:p w14:paraId="449767D1" w14:textId="77777777" w:rsidR="009B0494" w:rsidRDefault="007F4792" w:rsidP="009A260E">
      <w:pPr>
        <w:pStyle w:val="Heading1"/>
      </w:pPr>
      <w:r>
        <w:t>Status of</w:t>
      </w:r>
      <w:r>
        <w:rPr>
          <w:spacing w:val="-3"/>
        </w:rPr>
        <w:t xml:space="preserve"> </w:t>
      </w:r>
      <w:r>
        <w:t>the</w:t>
      </w:r>
      <w:r>
        <w:rPr>
          <w:spacing w:val="-3"/>
        </w:rPr>
        <w:t xml:space="preserve"> </w:t>
      </w:r>
      <w:r>
        <w:rPr>
          <w:spacing w:val="-2"/>
        </w:rPr>
        <w:t>Programmes</w:t>
      </w:r>
    </w:p>
    <w:p w14:paraId="449767D2" w14:textId="77777777" w:rsidR="009B0494" w:rsidRDefault="007F4792" w:rsidP="009A260E">
      <w:pPr>
        <w:pStyle w:val="ListParagraph"/>
        <w:numPr>
          <w:ilvl w:val="0"/>
          <w:numId w:val="87"/>
        </w:numPr>
        <w:tabs>
          <w:tab w:val="left" w:pos="547"/>
          <w:tab w:val="left" w:pos="548"/>
        </w:tabs>
        <w:ind w:right="264"/>
      </w:pPr>
      <w:r>
        <w:t>All students are normally admitted in the first instance as potential Honours students. Transfer</w:t>
      </w:r>
      <w:r>
        <w:rPr>
          <w:spacing w:val="-3"/>
        </w:rPr>
        <w:t xml:space="preserve"> </w:t>
      </w:r>
      <w:r>
        <w:t>to</w:t>
      </w:r>
      <w:r>
        <w:rPr>
          <w:spacing w:val="-4"/>
        </w:rPr>
        <w:t xml:space="preserve"> </w:t>
      </w:r>
      <w:r>
        <w:t>the MEng in</w:t>
      </w:r>
      <w:r>
        <w:rPr>
          <w:spacing w:val="-4"/>
        </w:rPr>
        <w:t xml:space="preserve"> </w:t>
      </w:r>
      <w:r>
        <w:t>Structural</w:t>
      </w:r>
      <w:r>
        <w:rPr>
          <w:spacing w:val="-7"/>
        </w:rPr>
        <w:t xml:space="preserve"> </w:t>
      </w:r>
      <w:r>
        <w:t>and</w:t>
      </w:r>
      <w:r>
        <w:rPr>
          <w:spacing w:val="-4"/>
        </w:rPr>
        <w:t xml:space="preserve"> </w:t>
      </w:r>
      <w:r>
        <w:t>Architectural</w:t>
      </w:r>
      <w:r>
        <w:rPr>
          <w:spacing w:val="-2"/>
        </w:rPr>
        <w:t xml:space="preserve"> </w:t>
      </w:r>
      <w:r>
        <w:t>Engineering is</w:t>
      </w:r>
      <w:r>
        <w:rPr>
          <w:spacing w:val="-6"/>
        </w:rPr>
        <w:t xml:space="preserve"> </w:t>
      </w:r>
      <w:r>
        <w:t>possible</w:t>
      </w:r>
      <w:r>
        <w:rPr>
          <w:spacing w:val="-4"/>
        </w:rPr>
        <w:t xml:space="preserve"> </w:t>
      </w:r>
      <w:r>
        <w:t>prior</w:t>
      </w:r>
      <w:r>
        <w:rPr>
          <w:spacing w:val="-3"/>
        </w:rPr>
        <w:t xml:space="preserve"> </w:t>
      </w:r>
      <w:r>
        <w:t>to the fourth year of study, subject to satisfying the appropriate progress regulations.</w:t>
      </w:r>
    </w:p>
    <w:p w14:paraId="449767D3" w14:textId="77777777" w:rsidR="009B0494" w:rsidRDefault="009B0494" w:rsidP="009A260E">
      <w:pPr>
        <w:pStyle w:val="BodyText"/>
      </w:pPr>
    </w:p>
    <w:p w14:paraId="449767D4"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7D5" w14:textId="77777777" w:rsidR="009B0494" w:rsidRDefault="007F4792" w:rsidP="009A260E">
      <w:pPr>
        <w:pStyle w:val="ListParagraph"/>
        <w:numPr>
          <w:ilvl w:val="0"/>
          <w:numId w:val="87"/>
        </w:numPr>
        <w:tabs>
          <w:tab w:val="left" w:pos="547"/>
          <w:tab w:val="left" w:pos="54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7D6" w14:textId="77777777" w:rsidR="009B0494" w:rsidRDefault="009B0494" w:rsidP="009A260E">
      <w:pPr>
        <w:pStyle w:val="BodyText"/>
        <w:rPr>
          <w:sz w:val="21"/>
        </w:rPr>
      </w:pPr>
    </w:p>
    <w:p w14:paraId="449767D7" w14:textId="77777777" w:rsidR="009B0494" w:rsidRDefault="007F4792" w:rsidP="009A260E">
      <w:pPr>
        <w:pStyle w:val="Heading1"/>
      </w:pPr>
      <w:r>
        <w:rPr>
          <w:spacing w:val="-2"/>
        </w:rPr>
        <w:t>Curriculum</w:t>
      </w:r>
    </w:p>
    <w:p w14:paraId="449767D8" w14:textId="77777777" w:rsidR="009B0494" w:rsidRDefault="007F4792" w:rsidP="009A260E">
      <w:pPr>
        <w:pStyle w:val="ListParagraph"/>
        <w:numPr>
          <w:ilvl w:val="0"/>
          <w:numId w:val="87"/>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7D9" w14:textId="77777777" w:rsidR="009B0494" w:rsidRDefault="009B0494" w:rsidP="009A260E">
      <w:pPr>
        <w:pStyle w:val="BodyText"/>
        <w:rPr>
          <w:sz w:val="21"/>
        </w:rPr>
      </w:pPr>
    </w:p>
    <w:p w14:paraId="449767D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7D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7E0" w14:textId="77777777">
        <w:trPr>
          <w:trHeight w:val="551"/>
        </w:trPr>
        <w:tc>
          <w:tcPr>
            <w:tcW w:w="1637" w:type="dxa"/>
          </w:tcPr>
          <w:p w14:paraId="449767D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7D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7DE" w14:textId="77777777" w:rsidR="009B0494" w:rsidRDefault="007F4792" w:rsidP="009A260E">
            <w:pPr>
              <w:pStyle w:val="TableParagraph"/>
              <w:spacing w:before="0"/>
              <w:ind w:left="198" w:right="181"/>
              <w:rPr>
                <w:b/>
              </w:rPr>
            </w:pPr>
            <w:r>
              <w:rPr>
                <w:b/>
                <w:spacing w:val="-4"/>
              </w:rPr>
              <w:t>Level</w:t>
            </w:r>
          </w:p>
        </w:tc>
        <w:tc>
          <w:tcPr>
            <w:tcW w:w="1287" w:type="dxa"/>
          </w:tcPr>
          <w:p w14:paraId="449767DF" w14:textId="77777777" w:rsidR="009B0494" w:rsidRDefault="007F4792" w:rsidP="009A260E">
            <w:pPr>
              <w:pStyle w:val="TableParagraph"/>
              <w:spacing w:before="0"/>
              <w:ind w:left="246" w:right="239"/>
              <w:rPr>
                <w:b/>
              </w:rPr>
            </w:pPr>
            <w:r>
              <w:rPr>
                <w:b/>
                <w:spacing w:val="-2"/>
              </w:rPr>
              <w:t>Credits</w:t>
            </w:r>
          </w:p>
        </w:tc>
      </w:tr>
      <w:tr w:rsidR="009B0494" w14:paraId="449767E5" w14:textId="77777777">
        <w:trPr>
          <w:trHeight w:val="551"/>
        </w:trPr>
        <w:tc>
          <w:tcPr>
            <w:tcW w:w="1637" w:type="dxa"/>
          </w:tcPr>
          <w:p w14:paraId="449767E1" w14:textId="77777777" w:rsidR="009B0494" w:rsidRDefault="007F4792" w:rsidP="009A260E">
            <w:pPr>
              <w:pStyle w:val="TableParagraph"/>
              <w:spacing w:before="0"/>
              <w:ind w:left="120" w:right="103"/>
            </w:pPr>
            <w:r>
              <w:rPr>
                <w:spacing w:val="-2"/>
              </w:rPr>
              <w:t>AB110</w:t>
            </w:r>
          </w:p>
        </w:tc>
        <w:tc>
          <w:tcPr>
            <w:tcW w:w="5103" w:type="dxa"/>
          </w:tcPr>
          <w:p w14:paraId="449767E2"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1</w:t>
            </w:r>
          </w:p>
        </w:tc>
        <w:tc>
          <w:tcPr>
            <w:tcW w:w="989" w:type="dxa"/>
          </w:tcPr>
          <w:p w14:paraId="449767E3" w14:textId="77777777" w:rsidR="009B0494" w:rsidRDefault="007F4792" w:rsidP="009A260E">
            <w:pPr>
              <w:pStyle w:val="TableParagraph"/>
              <w:spacing w:before="0"/>
              <w:ind w:left="15"/>
            </w:pPr>
            <w:r>
              <w:t>1</w:t>
            </w:r>
          </w:p>
        </w:tc>
        <w:tc>
          <w:tcPr>
            <w:tcW w:w="1287" w:type="dxa"/>
          </w:tcPr>
          <w:p w14:paraId="449767E4" w14:textId="77777777" w:rsidR="009B0494" w:rsidRDefault="007F4792" w:rsidP="009A260E">
            <w:pPr>
              <w:pStyle w:val="TableParagraph"/>
              <w:spacing w:before="0"/>
              <w:ind w:left="246" w:right="230"/>
            </w:pPr>
            <w:r>
              <w:rPr>
                <w:spacing w:val="-5"/>
              </w:rPr>
              <w:t>20</w:t>
            </w:r>
          </w:p>
        </w:tc>
      </w:tr>
      <w:tr w:rsidR="009B0494" w14:paraId="449767EA" w14:textId="77777777">
        <w:trPr>
          <w:trHeight w:val="551"/>
        </w:trPr>
        <w:tc>
          <w:tcPr>
            <w:tcW w:w="1637" w:type="dxa"/>
          </w:tcPr>
          <w:p w14:paraId="449767E6" w14:textId="77777777" w:rsidR="009B0494" w:rsidRDefault="007F4792" w:rsidP="009A260E">
            <w:pPr>
              <w:pStyle w:val="TableParagraph"/>
              <w:spacing w:before="0"/>
              <w:ind w:left="115" w:right="103"/>
            </w:pPr>
            <w:r>
              <w:rPr>
                <w:spacing w:val="-2"/>
              </w:rPr>
              <w:t>CL111</w:t>
            </w:r>
          </w:p>
        </w:tc>
        <w:tc>
          <w:tcPr>
            <w:tcW w:w="5103" w:type="dxa"/>
          </w:tcPr>
          <w:p w14:paraId="449767E7" w14:textId="77777777" w:rsidR="009B0494" w:rsidRDefault="007F4792" w:rsidP="009A260E">
            <w:pPr>
              <w:pStyle w:val="TableParagraph"/>
              <w:spacing w:before="0"/>
              <w:jc w:val="left"/>
            </w:pPr>
            <w:r>
              <w:t>Structural</w:t>
            </w:r>
            <w:r>
              <w:rPr>
                <w:spacing w:val="-7"/>
              </w:rPr>
              <w:t xml:space="preserve"> </w:t>
            </w:r>
            <w:r>
              <w:t>Mechanics</w:t>
            </w:r>
            <w:r>
              <w:rPr>
                <w:spacing w:val="-10"/>
              </w:rPr>
              <w:t xml:space="preserve"> </w:t>
            </w:r>
            <w:r>
              <w:t>and</w:t>
            </w:r>
            <w:r>
              <w:rPr>
                <w:spacing w:val="-4"/>
              </w:rPr>
              <w:t xml:space="preserve"> </w:t>
            </w:r>
            <w:r>
              <w:t>Materials</w:t>
            </w:r>
            <w:r>
              <w:rPr>
                <w:spacing w:val="-10"/>
              </w:rPr>
              <w:t xml:space="preserve"> 1</w:t>
            </w:r>
          </w:p>
        </w:tc>
        <w:tc>
          <w:tcPr>
            <w:tcW w:w="989" w:type="dxa"/>
          </w:tcPr>
          <w:p w14:paraId="449767E8" w14:textId="77777777" w:rsidR="009B0494" w:rsidRDefault="007F4792" w:rsidP="009A260E">
            <w:pPr>
              <w:pStyle w:val="TableParagraph"/>
              <w:spacing w:before="0"/>
              <w:ind w:left="15"/>
            </w:pPr>
            <w:r>
              <w:t>1</w:t>
            </w:r>
          </w:p>
        </w:tc>
        <w:tc>
          <w:tcPr>
            <w:tcW w:w="1287" w:type="dxa"/>
          </w:tcPr>
          <w:p w14:paraId="449767E9" w14:textId="77777777" w:rsidR="009B0494" w:rsidRDefault="007F4792" w:rsidP="009A260E">
            <w:pPr>
              <w:pStyle w:val="TableParagraph"/>
              <w:spacing w:before="0"/>
              <w:ind w:left="246" w:right="230"/>
            </w:pPr>
            <w:r>
              <w:rPr>
                <w:spacing w:val="-5"/>
              </w:rPr>
              <w:t>20</w:t>
            </w:r>
          </w:p>
        </w:tc>
      </w:tr>
      <w:tr w:rsidR="009B0494" w14:paraId="449767EF" w14:textId="77777777">
        <w:trPr>
          <w:trHeight w:val="551"/>
        </w:trPr>
        <w:tc>
          <w:tcPr>
            <w:tcW w:w="1637" w:type="dxa"/>
          </w:tcPr>
          <w:p w14:paraId="449767EB" w14:textId="77777777" w:rsidR="009B0494" w:rsidRDefault="007F4792" w:rsidP="009A260E">
            <w:pPr>
              <w:pStyle w:val="TableParagraph"/>
              <w:spacing w:before="0"/>
              <w:ind w:left="115" w:right="103"/>
            </w:pPr>
            <w:r>
              <w:rPr>
                <w:spacing w:val="-2"/>
              </w:rPr>
              <w:t>CL119</w:t>
            </w:r>
          </w:p>
        </w:tc>
        <w:tc>
          <w:tcPr>
            <w:tcW w:w="5103" w:type="dxa"/>
          </w:tcPr>
          <w:p w14:paraId="449767EC" w14:textId="77777777" w:rsidR="009B0494" w:rsidRDefault="007F4792" w:rsidP="009A260E">
            <w:pPr>
              <w:pStyle w:val="TableParagraph"/>
              <w:spacing w:before="0"/>
              <w:jc w:val="left"/>
            </w:pPr>
            <w:r>
              <w:t>Introduction</w:t>
            </w:r>
            <w:r>
              <w:rPr>
                <w:spacing w:val="-2"/>
              </w:rPr>
              <w:t xml:space="preserve"> </w:t>
            </w:r>
            <w:r>
              <w:t>to</w:t>
            </w:r>
            <w:r>
              <w:rPr>
                <w:spacing w:val="-2"/>
              </w:rPr>
              <w:t xml:space="preserve"> </w:t>
            </w:r>
            <w:r>
              <w:t>Geology</w:t>
            </w:r>
            <w:r>
              <w:rPr>
                <w:spacing w:val="-8"/>
              </w:rPr>
              <w:t xml:space="preserve"> </w:t>
            </w:r>
            <w:r>
              <w:t>and</w:t>
            </w:r>
            <w:r>
              <w:rPr>
                <w:spacing w:val="-6"/>
              </w:rPr>
              <w:t xml:space="preserve"> </w:t>
            </w:r>
            <w:r>
              <w:t>Soil</w:t>
            </w:r>
            <w:r>
              <w:rPr>
                <w:spacing w:val="-4"/>
              </w:rPr>
              <w:t xml:space="preserve"> </w:t>
            </w:r>
            <w:r>
              <w:rPr>
                <w:spacing w:val="-2"/>
              </w:rPr>
              <w:t>Mechanics</w:t>
            </w:r>
          </w:p>
        </w:tc>
        <w:tc>
          <w:tcPr>
            <w:tcW w:w="989" w:type="dxa"/>
          </w:tcPr>
          <w:p w14:paraId="449767ED" w14:textId="77777777" w:rsidR="009B0494" w:rsidRDefault="007F4792" w:rsidP="009A260E">
            <w:pPr>
              <w:pStyle w:val="TableParagraph"/>
              <w:spacing w:before="0"/>
              <w:ind w:left="15"/>
            </w:pPr>
            <w:r>
              <w:t>1</w:t>
            </w:r>
          </w:p>
        </w:tc>
        <w:tc>
          <w:tcPr>
            <w:tcW w:w="1287" w:type="dxa"/>
          </w:tcPr>
          <w:p w14:paraId="449767EE" w14:textId="77777777" w:rsidR="009B0494" w:rsidRDefault="007F4792" w:rsidP="009A260E">
            <w:pPr>
              <w:pStyle w:val="TableParagraph"/>
              <w:spacing w:before="0"/>
              <w:ind w:left="246" w:right="230"/>
            </w:pPr>
            <w:r>
              <w:rPr>
                <w:spacing w:val="-5"/>
              </w:rPr>
              <w:t>20</w:t>
            </w:r>
          </w:p>
        </w:tc>
      </w:tr>
      <w:tr w:rsidR="009B0494" w14:paraId="449767F4" w14:textId="77777777">
        <w:trPr>
          <w:trHeight w:val="551"/>
        </w:trPr>
        <w:tc>
          <w:tcPr>
            <w:tcW w:w="1637" w:type="dxa"/>
          </w:tcPr>
          <w:p w14:paraId="449767F0" w14:textId="77777777" w:rsidR="009B0494" w:rsidRDefault="007F4792" w:rsidP="009A260E">
            <w:pPr>
              <w:pStyle w:val="TableParagraph"/>
              <w:spacing w:before="0"/>
              <w:ind w:left="115" w:right="103"/>
            </w:pPr>
            <w:r>
              <w:rPr>
                <w:spacing w:val="-2"/>
              </w:rPr>
              <w:t>CL117</w:t>
            </w:r>
          </w:p>
        </w:tc>
        <w:tc>
          <w:tcPr>
            <w:tcW w:w="5103" w:type="dxa"/>
          </w:tcPr>
          <w:p w14:paraId="449767F1" w14:textId="77777777" w:rsidR="009B0494" w:rsidRDefault="007F4792" w:rsidP="009A260E">
            <w:pPr>
              <w:pStyle w:val="TableParagraph"/>
              <w:spacing w:before="0"/>
              <w:jc w:val="left"/>
            </w:pPr>
            <w:r>
              <w:t xml:space="preserve">Basic </w:t>
            </w:r>
            <w:r>
              <w:rPr>
                <w:spacing w:val="-2"/>
              </w:rPr>
              <w:t>Mechanics</w:t>
            </w:r>
          </w:p>
        </w:tc>
        <w:tc>
          <w:tcPr>
            <w:tcW w:w="989" w:type="dxa"/>
          </w:tcPr>
          <w:p w14:paraId="449767F2" w14:textId="77777777" w:rsidR="009B0494" w:rsidRDefault="007F4792" w:rsidP="009A260E">
            <w:pPr>
              <w:pStyle w:val="TableParagraph"/>
              <w:spacing w:before="0"/>
              <w:ind w:left="15"/>
            </w:pPr>
            <w:r>
              <w:t>1</w:t>
            </w:r>
          </w:p>
        </w:tc>
        <w:tc>
          <w:tcPr>
            <w:tcW w:w="1287" w:type="dxa"/>
          </w:tcPr>
          <w:p w14:paraId="449767F3" w14:textId="77777777" w:rsidR="009B0494" w:rsidRDefault="007F4792" w:rsidP="009A260E">
            <w:pPr>
              <w:pStyle w:val="TableParagraph"/>
              <w:spacing w:before="0"/>
              <w:ind w:left="246" w:right="230"/>
            </w:pPr>
            <w:r>
              <w:rPr>
                <w:spacing w:val="-5"/>
              </w:rPr>
              <w:t>10</w:t>
            </w:r>
          </w:p>
        </w:tc>
      </w:tr>
      <w:tr w:rsidR="009B0494" w14:paraId="449767F9" w14:textId="77777777">
        <w:trPr>
          <w:trHeight w:val="551"/>
        </w:trPr>
        <w:tc>
          <w:tcPr>
            <w:tcW w:w="1637" w:type="dxa"/>
          </w:tcPr>
          <w:p w14:paraId="449767F5" w14:textId="77777777" w:rsidR="009B0494" w:rsidRDefault="007F4792" w:rsidP="009A260E">
            <w:pPr>
              <w:pStyle w:val="TableParagraph"/>
              <w:spacing w:before="0"/>
              <w:ind w:left="112" w:right="103"/>
            </w:pPr>
            <w:r>
              <w:rPr>
                <w:spacing w:val="-2"/>
              </w:rPr>
              <w:t>ME101</w:t>
            </w:r>
          </w:p>
        </w:tc>
        <w:tc>
          <w:tcPr>
            <w:tcW w:w="5103" w:type="dxa"/>
          </w:tcPr>
          <w:p w14:paraId="449767F6"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1</w:t>
            </w:r>
          </w:p>
        </w:tc>
        <w:tc>
          <w:tcPr>
            <w:tcW w:w="989" w:type="dxa"/>
          </w:tcPr>
          <w:p w14:paraId="449767F7" w14:textId="77777777" w:rsidR="009B0494" w:rsidRDefault="007F4792" w:rsidP="009A260E">
            <w:pPr>
              <w:pStyle w:val="TableParagraph"/>
              <w:spacing w:before="0"/>
              <w:ind w:left="15"/>
            </w:pPr>
            <w:r>
              <w:t>1</w:t>
            </w:r>
          </w:p>
        </w:tc>
        <w:tc>
          <w:tcPr>
            <w:tcW w:w="1287" w:type="dxa"/>
          </w:tcPr>
          <w:p w14:paraId="449767F8" w14:textId="77777777" w:rsidR="009B0494" w:rsidRDefault="007F4792" w:rsidP="009A260E">
            <w:pPr>
              <w:pStyle w:val="TableParagraph"/>
              <w:spacing w:before="0"/>
              <w:ind w:left="246" w:right="230"/>
            </w:pPr>
            <w:r>
              <w:rPr>
                <w:spacing w:val="-5"/>
              </w:rPr>
              <w:t>10</w:t>
            </w:r>
          </w:p>
        </w:tc>
      </w:tr>
      <w:tr w:rsidR="009B0494" w14:paraId="449767FE" w14:textId="77777777">
        <w:trPr>
          <w:trHeight w:val="551"/>
        </w:trPr>
        <w:tc>
          <w:tcPr>
            <w:tcW w:w="1637" w:type="dxa"/>
          </w:tcPr>
          <w:p w14:paraId="449767FA" w14:textId="77777777" w:rsidR="009B0494" w:rsidRDefault="007F4792" w:rsidP="009A260E">
            <w:pPr>
              <w:pStyle w:val="TableParagraph"/>
              <w:spacing w:before="0"/>
              <w:ind w:left="115" w:right="103"/>
            </w:pPr>
            <w:r>
              <w:rPr>
                <w:spacing w:val="-2"/>
              </w:rPr>
              <w:t>MM115</w:t>
            </w:r>
          </w:p>
        </w:tc>
        <w:tc>
          <w:tcPr>
            <w:tcW w:w="5103" w:type="dxa"/>
          </w:tcPr>
          <w:p w14:paraId="449767FB" w14:textId="77777777" w:rsidR="009B0494" w:rsidRDefault="007F4792" w:rsidP="009A260E">
            <w:pPr>
              <w:pStyle w:val="TableParagraph"/>
              <w:spacing w:before="0"/>
              <w:ind w:left="109"/>
              <w:jc w:val="left"/>
            </w:pPr>
            <w:r>
              <w:t>Mathematics</w:t>
            </w:r>
            <w:r>
              <w:rPr>
                <w:spacing w:val="-10"/>
              </w:rPr>
              <w:t xml:space="preserve"> </w:t>
            </w:r>
            <w:r>
              <w:rPr>
                <w:spacing w:val="-5"/>
              </w:rPr>
              <w:t>1D</w:t>
            </w:r>
          </w:p>
        </w:tc>
        <w:tc>
          <w:tcPr>
            <w:tcW w:w="989" w:type="dxa"/>
          </w:tcPr>
          <w:p w14:paraId="449767FC" w14:textId="77777777" w:rsidR="009B0494" w:rsidRDefault="007F4792" w:rsidP="009A260E">
            <w:pPr>
              <w:pStyle w:val="TableParagraph"/>
              <w:spacing w:before="0"/>
              <w:ind w:left="15"/>
            </w:pPr>
            <w:r>
              <w:t>1</w:t>
            </w:r>
          </w:p>
        </w:tc>
        <w:tc>
          <w:tcPr>
            <w:tcW w:w="1287" w:type="dxa"/>
          </w:tcPr>
          <w:p w14:paraId="449767FD" w14:textId="77777777" w:rsidR="009B0494" w:rsidRDefault="007F4792" w:rsidP="009A260E">
            <w:pPr>
              <w:pStyle w:val="TableParagraph"/>
              <w:spacing w:before="0"/>
              <w:ind w:left="246" w:right="230"/>
            </w:pPr>
            <w:r>
              <w:rPr>
                <w:spacing w:val="-5"/>
              </w:rPr>
              <w:t>20</w:t>
            </w:r>
          </w:p>
        </w:tc>
      </w:tr>
      <w:tr w:rsidR="009B0494" w14:paraId="44976803" w14:textId="77777777">
        <w:trPr>
          <w:trHeight w:val="556"/>
        </w:trPr>
        <w:tc>
          <w:tcPr>
            <w:tcW w:w="1637" w:type="dxa"/>
          </w:tcPr>
          <w:p w14:paraId="449767FF" w14:textId="77777777" w:rsidR="009B0494" w:rsidRDefault="009B0494" w:rsidP="009A260E">
            <w:pPr>
              <w:pStyle w:val="TableParagraph"/>
              <w:spacing w:before="0"/>
              <w:ind w:left="0"/>
              <w:jc w:val="left"/>
              <w:rPr>
                <w:rFonts w:ascii="Times New Roman"/>
              </w:rPr>
            </w:pPr>
          </w:p>
        </w:tc>
        <w:tc>
          <w:tcPr>
            <w:tcW w:w="5103" w:type="dxa"/>
          </w:tcPr>
          <w:p w14:paraId="44976800"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801" w14:textId="77777777" w:rsidR="009B0494" w:rsidRDefault="009B0494" w:rsidP="009A260E">
            <w:pPr>
              <w:pStyle w:val="TableParagraph"/>
              <w:spacing w:before="0"/>
              <w:ind w:left="0"/>
              <w:jc w:val="left"/>
              <w:rPr>
                <w:rFonts w:ascii="Times New Roman"/>
              </w:rPr>
            </w:pPr>
          </w:p>
        </w:tc>
        <w:tc>
          <w:tcPr>
            <w:tcW w:w="1287" w:type="dxa"/>
          </w:tcPr>
          <w:p w14:paraId="44976802" w14:textId="77777777" w:rsidR="009B0494" w:rsidRDefault="007F4792" w:rsidP="009A260E">
            <w:pPr>
              <w:pStyle w:val="TableParagraph"/>
              <w:spacing w:before="0"/>
              <w:ind w:left="246" w:right="230"/>
            </w:pPr>
            <w:r>
              <w:rPr>
                <w:spacing w:val="-5"/>
              </w:rPr>
              <w:t>20</w:t>
            </w:r>
          </w:p>
        </w:tc>
      </w:tr>
    </w:tbl>
    <w:p w14:paraId="44976804" w14:textId="77777777" w:rsidR="009B0494" w:rsidRDefault="009B0494" w:rsidP="009A260E">
      <w:pPr>
        <w:pStyle w:val="BodyText"/>
        <w:rPr>
          <w:b/>
        </w:rPr>
      </w:pPr>
    </w:p>
    <w:p w14:paraId="44976805" w14:textId="77777777" w:rsidR="009B0494" w:rsidRDefault="007F4792" w:rsidP="009A260E">
      <w:pPr>
        <w:pStyle w:val="ListParagraph"/>
        <w:numPr>
          <w:ilvl w:val="0"/>
          <w:numId w:val="87"/>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806" w14:textId="77777777" w:rsidR="009B0494" w:rsidRDefault="009B0494" w:rsidP="009A260E">
      <w:pPr>
        <w:pStyle w:val="BodyText"/>
        <w:rPr>
          <w:sz w:val="21"/>
        </w:rPr>
      </w:pPr>
    </w:p>
    <w:p w14:paraId="4497680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80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80D" w14:textId="77777777">
        <w:trPr>
          <w:trHeight w:val="551"/>
        </w:trPr>
        <w:tc>
          <w:tcPr>
            <w:tcW w:w="1637" w:type="dxa"/>
          </w:tcPr>
          <w:p w14:paraId="4497680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80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80B" w14:textId="77777777" w:rsidR="009B0494" w:rsidRDefault="007F4792" w:rsidP="009A260E">
            <w:pPr>
              <w:pStyle w:val="TableParagraph"/>
              <w:spacing w:before="0"/>
              <w:ind w:left="198" w:right="181"/>
              <w:rPr>
                <w:b/>
              </w:rPr>
            </w:pPr>
            <w:r>
              <w:rPr>
                <w:b/>
                <w:spacing w:val="-4"/>
              </w:rPr>
              <w:t>Level</w:t>
            </w:r>
          </w:p>
        </w:tc>
        <w:tc>
          <w:tcPr>
            <w:tcW w:w="1287" w:type="dxa"/>
          </w:tcPr>
          <w:p w14:paraId="4497680C" w14:textId="77777777" w:rsidR="009B0494" w:rsidRDefault="007F4792" w:rsidP="009A260E">
            <w:pPr>
              <w:pStyle w:val="TableParagraph"/>
              <w:spacing w:before="0"/>
              <w:ind w:left="246" w:right="239"/>
              <w:rPr>
                <w:b/>
              </w:rPr>
            </w:pPr>
            <w:r>
              <w:rPr>
                <w:b/>
                <w:spacing w:val="-2"/>
              </w:rPr>
              <w:t>Credits</w:t>
            </w:r>
          </w:p>
        </w:tc>
      </w:tr>
      <w:tr w:rsidR="009B0494" w14:paraId="44976812" w14:textId="77777777">
        <w:trPr>
          <w:trHeight w:val="551"/>
        </w:trPr>
        <w:tc>
          <w:tcPr>
            <w:tcW w:w="1637" w:type="dxa"/>
          </w:tcPr>
          <w:p w14:paraId="4497680E" w14:textId="77777777" w:rsidR="009B0494" w:rsidRDefault="007F4792" w:rsidP="009A260E">
            <w:pPr>
              <w:pStyle w:val="TableParagraph"/>
              <w:spacing w:before="0"/>
              <w:ind w:left="120" w:right="103"/>
            </w:pPr>
            <w:r>
              <w:rPr>
                <w:spacing w:val="-2"/>
              </w:rPr>
              <w:t>AB211</w:t>
            </w:r>
          </w:p>
        </w:tc>
        <w:tc>
          <w:tcPr>
            <w:tcW w:w="5103" w:type="dxa"/>
          </w:tcPr>
          <w:p w14:paraId="4497680F"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2</w:t>
            </w:r>
          </w:p>
        </w:tc>
        <w:tc>
          <w:tcPr>
            <w:tcW w:w="989" w:type="dxa"/>
          </w:tcPr>
          <w:p w14:paraId="44976810" w14:textId="77777777" w:rsidR="009B0494" w:rsidRDefault="007F4792" w:rsidP="009A260E">
            <w:pPr>
              <w:pStyle w:val="TableParagraph"/>
              <w:spacing w:before="0"/>
              <w:ind w:left="15"/>
            </w:pPr>
            <w:r>
              <w:t>2</w:t>
            </w:r>
          </w:p>
        </w:tc>
        <w:tc>
          <w:tcPr>
            <w:tcW w:w="1287" w:type="dxa"/>
          </w:tcPr>
          <w:p w14:paraId="44976811" w14:textId="77777777" w:rsidR="009B0494" w:rsidRDefault="007F4792" w:rsidP="009A260E">
            <w:pPr>
              <w:pStyle w:val="TableParagraph"/>
              <w:spacing w:before="0"/>
              <w:ind w:left="246" w:right="230"/>
            </w:pPr>
            <w:r>
              <w:rPr>
                <w:spacing w:val="-5"/>
              </w:rPr>
              <w:t>20</w:t>
            </w:r>
          </w:p>
        </w:tc>
      </w:tr>
    </w:tbl>
    <w:p w14:paraId="44976813" w14:textId="77777777" w:rsidR="009B0494" w:rsidRDefault="009B0494" w:rsidP="009A260E">
      <w:pPr>
        <w:sectPr w:rsidR="009B0494" w:rsidSect="006B484B">
          <w:footerReference w:type="default" r:id="rId19"/>
          <w:pgSz w:w="11910" w:h="16840"/>
          <w:pgMar w:top="1360" w:right="1320" w:bottom="660" w:left="1320" w:header="0" w:footer="465"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818" w14:textId="77777777">
        <w:trPr>
          <w:trHeight w:val="551"/>
        </w:trPr>
        <w:tc>
          <w:tcPr>
            <w:tcW w:w="1637" w:type="dxa"/>
          </w:tcPr>
          <w:p w14:paraId="44976814" w14:textId="77777777" w:rsidR="009B0494" w:rsidRDefault="007F4792" w:rsidP="009A260E">
            <w:pPr>
              <w:pStyle w:val="TableParagraph"/>
              <w:spacing w:before="0"/>
              <w:ind w:left="494"/>
              <w:jc w:val="left"/>
            </w:pPr>
            <w:r>
              <w:rPr>
                <w:spacing w:val="-2"/>
              </w:rPr>
              <w:t>CL207</w:t>
            </w:r>
          </w:p>
        </w:tc>
        <w:tc>
          <w:tcPr>
            <w:tcW w:w="5103" w:type="dxa"/>
          </w:tcPr>
          <w:p w14:paraId="44976815" w14:textId="77777777" w:rsidR="009B0494" w:rsidRDefault="007F4792" w:rsidP="009A260E">
            <w:pPr>
              <w:pStyle w:val="TableParagraph"/>
              <w:spacing w:before="0"/>
              <w:ind w:left="109"/>
              <w:jc w:val="left"/>
            </w:pPr>
            <w:r>
              <w:t>Structural</w:t>
            </w:r>
            <w:r>
              <w:rPr>
                <w:spacing w:val="-7"/>
              </w:rPr>
              <w:t xml:space="preserve"> </w:t>
            </w:r>
            <w:r>
              <w:t>Mechanics</w:t>
            </w:r>
            <w:r>
              <w:rPr>
                <w:spacing w:val="-10"/>
              </w:rPr>
              <w:t xml:space="preserve"> </w:t>
            </w:r>
            <w:r>
              <w:t>and</w:t>
            </w:r>
            <w:r>
              <w:rPr>
                <w:spacing w:val="-4"/>
              </w:rPr>
              <w:t xml:space="preserve"> </w:t>
            </w:r>
            <w:r>
              <w:t>Materials</w:t>
            </w:r>
            <w:r>
              <w:rPr>
                <w:spacing w:val="-10"/>
              </w:rPr>
              <w:t xml:space="preserve"> 2</w:t>
            </w:r>
          </w:p>
        </w:tc>
        <w:tc>
          <w:tcPr>
            <w:tcW w:w="989" w:type="dxa"/>
          </w:tcPr>
          <w:p w14:paraId="44976816" w14:textId="77777777" w:rsidR="009B0494" w:rsidRDefault="007F4792" w:rsidP="009A260E">
            <w:pPr>
              <w:pStyle w:val="TableParagraph"/>
              <w:spacing w:before="0"/>
              <w:ind w:left="15"/>
            </w:pPr>
            <w:r>
              <w:t>2</w:t>
            </w:r>
          </w:p>
        </w:tc>
        <w:tc>
          <w:tcPr>
            <w:tcW w:w="1287" w:type="dxa"/>
          </w:tcPr>
          <w:p w14:paraId="44976817" w14:textId="77777777" w:rsidR="009B0494" w:rsidRDefault="007F4792" w:rsidP="009A260E">
            <w:pPr>
              <w:pStyle w:val="TableParagraph"/>
              <w:spacing w:before="0"/>
              <w:ind w:left="521"/>
              <w:jc w:val="left"/>
            </w:pPr>
            <w:r>
              <w:rPr>
                <w:spacing w:val="-5"/>
              </w:rPr>
              <w:t>20</w:t>
            </w:r>
          </w:p>
        </w:tc>
      </w:tr>
      <w:tr w:rsidR="009B0494" w14:paraId="4497681D" w14:textId="77777777">
        <w:trPr>
          <w:trHeight w:val="551"/>
        </w:trPr>
        <w:tc>
          <w:tcPr>
            <w:tcW w:w="1637" w:type="dxa"/>
          </w:tcPr>
          <w:p w14:paraId="44976819" w14:textId="77777777" w:rsidR="009B0494" w:rsidRDefault="007F4792" w:rsidP="009A260E">
            <w:pPr>
              <w:pStyle w:val="TableParagraph"/>
              <w:spacing w:before="0"/>
              <w:ind w:left="494"/>
              <w:jc w:val="left"/>
            </w:pPr>
            <w:r>
              <w:rPr>
                <w:spacing w:val="-2"/>
              </w:rPr>
              <w:lastRenderedPageBreak/>
              <w:t>CL217</w:t>
            </w:r>
          </w:p>
        </w:tc>
        <w:tc>
          <w:tcPr>
            <w:tcW w:w="5103" w:type="dxa"/>
          </w:tcPr>
          <w:p w14:paraId="4497681A" w14:textId="77777777" w:rsidR="009B0494" w:rsidRDefault="007F4792" w:rsidP="009A260E">
            <w:pPr>
              <w:pStyle w:val="TableParagraph"/>
              <w:spacing w:before="0"/>
              <w:jc w:val="left"/>
            </w:pPr>
            <w:r>
              <w:t xml:space="preserve">Soil </w:t>
            </w:r>
            <w:r>
              <w:rPr>
                <w:spacing w:val="-2"/>
              </w:rPr>
              <w:t>Mechanics</w:t>
            </w:r>
          </w:p>
        </w:tc>
        <w:tc>
          <w:tcPr>
            <w:tcW w:w="989" w:type="dxa"/>
          </w:tcPr>
          <w:p w14:paraId="4497681B" w14:textId="77777777" w:rsidR="009B0494" w:rsidRDefault="007F4792" w:rsidP="009A260E">
            <w:pPr>
              <w:pStyle w:val="TableParagraph"/>
              <w:spacing w:before="0"/>
              <w:ind w:left="15"/>
            </w:pPr>
            <w:r>
              <w:t>2</w:t>
            </w:r>
          </w:p>
        </w:tc>
        <w:tc>
          <w:tcPr>
            <w:tcW w:w="1287" w:type="dxa"/>
          </w:tcPr>
          <w:p w14:paraId="4497681C" w14:textId="77777777" w:rsidR="009B0494" w:rsidRDefault="007F4792" w:rsidP="009A260E">
            <w:pPr>
              <w:pStyle w:val="TableParagraph"/>
              <w:spacing w:before="0"/>
              <w:ind w:left="521"/>
              <w:jc w:val="left"/>
            </w:pPr>
            <w:r>
              <w:rPr>
                <w:spacing w:val="-5"/>
              </w:rPr>
              <w:t>20</w:t>
            </w:r>
          </w:p>
        </w:tc>
      </w:tr>
      <w:tr w:rsidR="009B0494" w14:paraId="44976822" w14:textId="77777777">
        <w:trPr>
          <w:trHeight w:val="551"/>
        </w:trPr>
        <w:tc>
          <w:tcPr>
            <w:tcW w:w="1637" w:type="dxa"/>
          </w:tcPr>
          <w:p w14:paraId="4497681E" w14:textId="77777777" w:rsidR="009B0494" w:rsidRDefault="007F4792" w:rsidP="009A260E">
            <w:pPr>
              <w:pStyle w:val="TableParagraph"/>
              <w:spacing w:before="0"/>
              <w:ind w:left="494"/>
              <w:jc w:val="left"/>
            </w:pPr>
            <w:r>
              <w:rPr>
                <w:spacing w:val="-2"/>
              </w:rPr>
              <w:t>CL216</w:t>
            </w:r>
          </w:p>
        </w:tc>
        <w:tc>
          <w:tcPr>
            <w:tcW w:w="5103" w:type="dxa"/>
          </w:tcPr>
          <w:p w14:paraId="4497681F" w14:textId="77777777" w:rsidR="009B0494" w:rsidRDefault="007F4792" w:rsidP="009A260E">
            <w:pPr>
              <w:pStyle w:val="TableParagraph"/>
              <w:spacing w:before="0"/>
              <w:jc w:val="left"/>
            </w:pPr>
            <w:r>
              <w:t>Hydraulics</w:t>
            </w:r>
            <w:r>
              <w:rPr>
                <w:spacing w:val="-8"/>
              </w:rPr>
              <w:t xml:space="preserve"> </w:t>
            </w:r>
            <w:r>
              <w:t xml:space="preserve">and </w:t>
            </w:r>
            <w:r>
              <w:rPr>
                <w:spacing w:val="-2"/>
              </w:rPr>
              <w:t>Hydrology</w:t>
            </w:r>
          </w:p>
        </w:tc>
        <w:tc>
          <w:tcPr>
            <w:tcW w:w="989" w:type="dxa"/>
          </w:tcPr>
          <w:p w14:paraId="44976820" w14:textId="77777777" w:rsidR="009B0494" w:rsidRDefault="007F4792" w:rsidP="009A260E">
            <w:pPr>
              <w:pStyle w:val="TableParagraph"/>
              <w:spacing w:before="0"/>
              <w:ind w:left="15"/>
            </w:pPr>
            <w:r>
              <w:t>2</w:t>
            </w:r>
          </w:p>
        </w:tc>
        <w:tc>
          <w:tcPr>
            <w:tcW w:w="1287" w:type="dxa"/>
          </w:tcPr>
          <w:p w14:paraId="44976821" w14:textId="77777777" w:rsidR="009B0494" w:rsidRDefault="007F4792" w:rsidP="009A260E">
            <w:pPr>
              <w:pStyle w:val="TableParagraph"/>
              <w:spacing w:before="0"/>
              <w:ind w:left="521"/>
              <w:jc w:val="left"/>
            </w:pPr>
            <w:r>
              <w:rPr>
                <w:spacing w:val="-5"/>
              </w:rPr>
              <w:t>20</w:t>
            </w:r>
          </w:p>
        </w:tc>
      </w:tr>
      <w:tr w:rsidR="009B0494" w14:paraId="44976827" w14:textId="77777777">
        <w:trPr>
          <w:trHeight w:val="551"/>
        </w:trPr>
        <w:tc>
          <w:tcPr>
            <w:tcW w:w="1637" w:type="dxa"/>
          </w:tcPr>
          <w:p w14:paraId="44976823" w14:textId="77777777" w:rsidR="009B0494" w:rsidRDefault="007F4792" w:rsidP="009A260E">
            <w:pPr>
              <w:pStyle w:val="TableParagraph"/>
              <w:spacing w:before="0"/>
              <w:ind w:left="513"/>
              <w:jc w:val="left"/>
            </w:pPr>
            <w:r>
              <w:rPr>
                <w:spacing w:val="-4"/>
              </w:rPr>
              <w:t>16293</w:t>
            </w:r>
          </w:p>
        </w:tc>
        <w:tc>
          <w:tcPr>
            <w:tcW w:w="5103" w:type="dxa"/>
          </w:tcPr>
          <w:p w14:paraId="44976824" w14:textId="77777777" w:rsidR="009B0494" w:rsidRDefault="007F4792" w:rsidP="009A260E">
            <w:pPr>
              <w:pStyle w:val="TableParagraph"/>
              <w:spacing w:before="0"/>
              <w:jc w:val="left"/>
            </w:pPr>
            <w:r>
              <w:t>Environmental</w:t>
            </w:r>
            <w:r>
              <w:rPr>
                <w:spacing w:val="-14"/>
              </w:rPr>
              <w:t xml:space="preserve"> </w:t>
            </w:r>
            <w:r>
              <w:t>Engineering</w:t>
            </w:r>
            <w:r>
              <w:rPr>
                <w:spacing w:val="-6"/>
              </w:rPr>
              <w:t xml:space="preserve"> </w:t>
            </w:r>
            <w:r>
              <w:rPr>
                <w:spacing w:val="-2"/>
              </w:rPr>
              <w:t>Science</w:t>
            </w:r>
          </w:p>
        </w:tc>
        <w:tc>
          <w:tcPr>
            <w:tcW w:w="989" w:type="dxa"/>
          </w:tcPr>
          <w:p w14:paraId="44976825" w14:textId="77777777" w:rsidR="009B0494" w:rsidRDefault="007F4792" w:rsidP="009A260E">
            <w:pPr>
              <w:pStyle w:val="TableParagraph"/>
              <w:spacing w:before="0"/>
              <w:ind w:left="15"/>
            </w:pPr>
            <w:r>
              <w:t>2</w:t>
            </w:r>
          </w:p>
        </w:tc>
        <w:tc>
          <w:tcPr>
            <w:tcW w:w="1287" w:type="dxa"/>
          </w:tcPr>
          <w:p w14:paraId="44976826" w14:textId="77777777" w:rsidR="009B0494" w:rsidRDefault="007F4792" w:rsidP="009A260E">
            <w:pPr>
              <w:pStyle w:val="TableParagraph"/>
              <w:spacing w:before="0"/>
              <w:ind w:left="521"/>
              <w:jc w:val="left"/>
            </w:pPr>
            <w:r>
              <w:rPr>
                <w:spacing w:val="-5"/>
              </w:rPr>
              <w:t>10</w:t>
            </w:r>
          </w:p>
        </w:tc>
      </w:tr>
      <w:tr w:rsidR="009B0494" w14:paraId="4497682C" w14:textId="77777777">
        <w:trPr>
          <w:trHeight w:val="551"/>
        </w:trPr>
        <w:tc>
          <w:tcPr>
            <w:tcW w:w="1637" w:type="dxa"/>
          </w:tcPr>
          <w:p w14:paraId="44976828" w14:textId="77777777" w:rsidR="009B0494" w:rsidRDefault="007F4792" w:rsidP="009A260E">
            <w:pPr>
              <w:pStyle w:val="TableParagraph"/>
              <w:spacing w:before="0"/>
              <w:ind w:left="513"/>
              <w:jc w:val="left"/>
            </w:pPr>
            <w:r>
              <w:rPr>
                <w:spacing w:val="-4"/>
              </w:rPr>
              <w:t>16294</w:t>
            </w:r>
          </w:p>
        </w:tc>
        <w:tc>
          <w:tcPr>
            <w:tcW w:w="5103" w:type="dxa"/>
          </w:tcPr>
          <w:p w14:paraId="44976829" w14:textId="77777777" w:rsidR="009B0494" w:rsidRDefault="007F4792" w:rsidP="009A260E">
            <w:pPr>
              <w:pStyle w:val="TableParagraph"/>
              <w:spacing w:before="0"/>
              <w:jc w:val="left"/>
            </w:pPr>
            <w:r>
              <w:t>Energy</w:t>
            </w:r>
            <w:r>
              <w:rPr>
                <w:spacing w:val="-3"/>
              </w:rPr>
              <w:t xml:space="preserve"> </w:t>
            </w:r>
            <w:r>
              <w:t>Systems</w:t>
            </w:r>
            <w:r>
              <w:rPr>
                <w:spacing w:val="-3"/>
              </w:rPr>
              <w:t xml:space="preserve"> </w:t>
            </w:r>
            <w:r>
              <w:rPr>
                <w:spacing w:val="-10"/>
              </w:rPr>
              <w:t>1</w:t>
            </w:r>
          </w:p>
        </w:tc>
        <w:tc>
          <w:tcPr>
            <w:tcW w:w="989" w:type="dxa"/>
          </w:tcPr>
          <w:p w14:paraId="4497682A" w14:textId="77777777" w:rsidR="009B0494" w:rsidRDefault="007F4792" w:rsidP="009A260E">
            <w:pPr>
              <w:pStyle w:val="TableParagraph"/>
              <w:spacing w:before="0"/>
              <w:ind w:left="15"/>
            </w:pPr>
            <w:r>
              <w:t>2</w:t>
            </w:r>
          </w:p>
        </w:tc>
        <w:tc>
          <w:tcPr>
            <w:tcW w:w="1287" w:type="dxa"/>
          </w:tcPr>
          <w:p w14:paraId="4497682B" w14:textId="77777777" w:rsidR="009B0494" w:rsidRDefault="007F4792" w:rsidP="009A260E">
            <w:pPr>
              <w:pStyle w:val="TableParagraph"/>
              <w:spacing w:before="0"/>
              <w:ind w:left="521"/>
              <w:jc w:val="left"/>
            </w:pPr>
            <w:r>
              <w:rPr>
                <w:spacing w:val="-5"/>
              </w:rPr>
              <w:t>10</w:t>
            </w:r>
          </w:p>
        </w:tc>
      </w:tr>
      <w:tr w:rsidR="009B0494" w14:paraId="44976831" w14:textId="77777777">
        <w:trPr>
          <w:trHeight w:val="556"/>
        </w:trPr>
        <w:tc>
          <w:tcPr>
            <w:tcW w:w="1637" w:type="dxa"/>
          </w:tcPr>
          <w:p w14:paraId="4497682D" w14:textId="77777777" w:rsidR="009B0494" w:rsidRDefault="007F4792" w:rsidP="009A260E">
            <w:pPr>
              <w:pStyle w:val="TableParagraph"/>
              <w:spacing w:before="0"/>
              <w:ind w:left="450"/>
              <w:jc w:val="left"/>
            </w:pPr>
            <w:r>
              <w:rPr>
                <w:spacing w:val="-2"/>
              </w:rPr>
              <w:t>MM215</w:t>
            </w:r>
          </w:p>
        </w:tc>
        <w:tc>
          <w:tcPr>
            <w:tcW w:w="5103" w:type="dxa"/>
          </w:tcPr>
          <w:p w14:paraId="4497682E" w14:textId="77777777" w:rsidR="009B0494" w:rsidRDefault="007F4792" w:rsidP="009A260E">
            <w:pPr>
              <w:pStyle w:val="TableParagraph"/>
              <w:spacing w:before="0"/>
              <w:ind w:left="109"/>
              <w:jc w:val="left"/>
            </w:pPr>
            <w:r>
              <w:t>Mathematics</w:t>
            </w:r>
            <w:r>
              <w:rPr>
                <w:spacing w:val="-10"/>
              </w:rPr>
              <w:t xml:space="preserve"> </w:t>
            </w:r>
            <w:r>
              <w:rPr>
                <w:spacing w:val="-5"/>
              </w:rPr>
              <w:t>2D</w:t>
            </w:r>
          </w:p>
        </w:tc>
        <w:tc>
          <w:tcPr>
            <w:tcW w:w="989" w:type="dxa"/>
          </w:tcPr>
          <w:p w14:paraId="4497682F" w14:textId="77777777" w:rsidR="009B0494" w:rsidRDefault="007F4792" w:rsidP="009A260E">
            <w:pPr>
              <w:pStyle w:val="TableParagraph"/>
              <w:spacing w:before="0"/>
              <w:ind w:left="15"/>
            </w:pPr>
            <w:r>
              <w:t>2</w:t>
            </w:r>
          </w:p>
        </w:tc>
        <w:tc>
          <w:tcPr>
            <w:tcW w:w="1287" w:type="dxa"/>
          </w:tcPr>
          <w:p w14:paraId="44976830" w14:textId="77777777" w:rsidR="009B0494" w:rsidRDefault="007F4792" w:rsidP="009A260E">
            <w:pPr>
              <w:pStyle w:val="TableParagraph"/>
              <w:spacing w:before="0"/>
              <w:ind w:left="521"/>
              <w:jc w:val="left"/>
            </w:pPr>
            <w:r>
              <w:rPr>
                <w:spacing w:val="-5"/>
              </w:rPr>
              <w:t>20</w:t>
            </w:r>
          </w:p>
        </w:tc>
      </w:tr>
    </w:tbl>
    <w:p w14:paraId="44976832" w14:textId="77777777" w:rsidR="009B0494" w:rsidRDefault="009B0494" w:rsidP="009A260E">
      <w:pPr>
        <w:pStyle w:val="BodyText"/>
        <w:rPr>
          <w:b/>
          <w:sz w:val="15"/>
        </w:rPr>
      </w:pPr>
    </w:p>
    <w:p w14:paraId="44976833" w14:textId="77777777" w:rsidR="009B0494" w:rsidRDefault="007F4792" w:rsidP="009A260E">
      <w:pPr>
        <w:pStyle w:val="ListParagraph"/>
        <w:numPr>
          <w:ilvl w:val="0"/>
          <w:numId w:val="87"/>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834" w14:textId="77777777" w:rsidR="009B0494" w:rsidRDefault="009B0494" w:rsidP="009A260E">
      <w:pPr>
        <w:pStyle w:val="BodyText"/>
        <w:rPr>
          <w:sz w:val="21"/>
        </w:rPr>
      </w:pPr>
    </w:p>
    <w:p w14:paraId="4497683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836"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83B" w14:textId="77777777">
        <w:trPr>
          <w:trHeight w:val="551"/>
        </w:trPr>
        <w:tc>
          <w:tcPr>
            <w:tcW w:w="1637" w:type="dxa"/>
          </w:tcPr>
          <w:p w14:paraId="4497683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83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839" w14:textId="77777777" w:rsidR="009B0494" w:rsidRDefault="007F4792" w:rsidP="009A260E">
            <w:pPr>
              <w:pStyle w:val="TableParagraph"/>
              <w:spacing w:before="0"/>
              <w:ind w:left="198" w:right="181"/>
              <w:rPr>
                <w:b/>
              </w:rPr>
            </w:pPr>
            <w:r>
              <w:rPr>
                <w:b/>
                <w:spacing w:val="-4"/>
              </w:rPr>
              <w:t>Level</w:t>
            </w:r>
          </w:p>
        </w:tc>
        <w:tc>
          <w:tcPr>
            <w:tcW w:w="1287" w:type="dxa"/>
          </w:tcPr>
          <w:p w14:paraId="4497683A" w14:textId="77777777" w:rsidR="009B0494" w:rsidRDefault="007F4792" w:rsidP="009A260E">
            <w:pPr>
              <w:pStyle w:val="TableParagraph"/>
              <w:spacing w:before="0"/>
              <w:ind w:left="246" w:right="239"/>
              <w:rPr>
                <w:b/>
              </w:rPr>
            </w:pPr>
            <w:r>
              <w:rPr>
                <w:b/>
                <w:spacing w:val="-2"/>
              </w:rPr>
              <w:t>Credits</w:t>
            </w:r>
          </w:p>
        </w:tc>
      </w:tr>
      <w:tr w:rsidR="009B0494" w14:paraId="44976840" w14:textId="77777777">
        <w:trPr>
          <w:trHeight w:val="551"/>
        </w:trPr>
        <w:tc>
          <w:tcPr>
            <w:tcW w:w="1637" w:type="dxa"/>
          </w:tcPr>
          <w:p w14:paraId="4497683C" w14:textId="77777777" w:rsidR="009B0494" w:rsidRDefault="007F4792" w:rsidP="009A260E">
            <w:pPr>
              <w:pStyle w:val="TableParagraph"/>
              <w:spacing w:before="0"/>
              <w:ind w:left="120" w:right="103"/>
            </w:pPr>
            <w:r>
              <w:rPr>
                <w:spacing w:val="-2"/>
              </w:rPr>
              <w:t>AB314</w:t>
            </w:r>
          </w:p>
        </w:tc>
        <w:tc>
          <w:tcPr>
            <w:tcW w:w="5103" w:type="dxa"/>
          </w:tcPr>
          <w:p w14:paraId="4497683D" w14:textId="77777777" w:rsidR="009B0494" w:rsidRDefault="007F4792" w:rsidP="009A260E">
            <w:pPr>
              <w:pStyle w:val="TableParagraph"/>
              <w:spacing w:before="0"/>
              <w:jc w:val="left"/>
            </w:pPr>
            <w:r>
              <w:t>Cultural</w:t>
            </w:r>
            <w:r>
              <w:rPr>
                <w:spacing w:val="-11"/>
              </w:rPr>
              <w:t xml:space="preserve"> </w:t>
            </w:r>
            <w:r>
              <w:t>Studies</w:t>
            </w:r>
            <w:r>
              <w:rPr>
                <w:spacing w:val="-3"/>
              </w:rPr>
              <w:t xml:space="preserve"> </w:t>
            </w:r>
            <w:r>
              <w:rPr>
                <w:spacing w:val="-10"/>
              </w:rPr>
              <w:t>3</w:t>
            </w:r>
          </w:p>
        </w:tc>
        <w:tc>
          <w:tcPr>
            <w:tcW w:w="989" w:type="dxa"/>
          </w:tcPr>
          <w:p w14:paraId="4497683E" w14:textId="77777777" w:rsidR="009B0494" w:rsidRDefault="007F4792" w:rsidP="009A260E">
            <w:pPr>
              <w:pStyle w:val="TableParagraph"/>
              <w:spacing w:before="0"/>
              <w:ind w:left="15"/>
            </w:pPr>
            <w:r>
              <w:t>3</w:t>
            </w:r>
          </w:p>
        </w:tc>
        <w:tc>
          <w:tcPr>
            <w:tcW w:w="1287" w:type="dxa"/>
          </w:tcPr>
          <w:p w14:paraId="4497683F" w14:textId="77777777" w:rsidR="009B0494" w:rsidRDefault="007F4792" w:rsidP="009A260E">
            <w:pPr>
              <w:pStyle w:val="TableParagraph"/>
              <w:spacing w:before="0"/>
              <w:ind w:left="246" w:right="230"/>
            </w:pPr>
            <w:r>
              <w:rPr>
                <w:spacing w:val="-5"/>
              </w:rPr>
              <w:t>20</w:t>
            </w:r>
          </w:p>
        </w:tc>
      </w:tr>
      <w:tr w:rsidR="009B0494" w14:paraId="44976845" w14:textId="77777777">
        <w:trPr>
          <w:trHeight w:val="551"/>
        </w:trPr>
        <w:tc>
          <w:tcPr>
            <w:tcW w:w="1637" w:type="dxa"/>
          </w:tcPr>
          <w:p w14:paraId="44976841" w14:textId="77777777" w:rsidR="009B0494" w:rsidRDefault="007F4792" w:rsidP="009A260E">
            <w:pPr>
              <w:pStyle w:val="TableParagraph"/>
              <w:spacing w:before="0"/>
              <w:ind w:left="115" w:right="103"/>
            </w:pPr>
            <w:r>
              <w:rPr>
                <w:spacing w:val="-2"/>
              </w:rPr>
              <w:t>CL313</w:t>
            </w:r>
          </w:p>
        </w:tc>
        <w:tc>
          <w:tcPr>
            <w:tcW w:w="5103" w:type="dxa"/>
          </w:tcPr>
          <w:p w14:paraId="44976842" w14:textId="77777777" w:rsidR="009B0494" w:rsidRDefault="007F4792" w:rsidP="009A260E">
            <w:pPr>
              <w:pStyle w:val="TableParagraph"/>
              <w:spacing w:before="0"/>
              <w:jc w:val="left"/>
            </w:pPr>
            <w:r>
              <w:t>Structural</w:t>
            </w:r>
            <w:r>
              <w:rPr>
                <w:spacing w:val="-14"/>
              </w:rPr>
              <w:t xml:space="preserve"> </w:t>
            </w:r>
            <w:r>
              <w:t>Engineering</w:t>
            </w:r>
            <w:r>
              <w:rPr>
                <w:spacing w:val="-5"/>
              </w:rPr>
              <w:t xml:space="preserve"> </w:t>
            </w:r>
            <w:r>
              <w:rPr>
                <w:spacing w:val="-10"/>
              </w:rPr>
              <w:t>1</w:t>
            </w:r>
          </w:p>
        </w:tc>
        <w:tc>
          <w:tcPr>
            <w:tcW w:w="989" w:type="dxa"/>
          </w:tcPr>
          <w:p w14:paraId="44976843" w14:textId="77777777" w:rsidR="009B0494" w:rsidRDefault="007F4792" w:rsidP="009A260E">
            <w:pPr>
              <w:pStyle w:val="TableParagraph"/>
              <w:spacing w:before="0"/>
              <w:ind w:left="15"/>
            </w:pPr>
            <w:r>
              <w:t>3</w:t>
            </w:r>
          </w:p>
        </w:tc>
        <w:tc>
          <w:tcPr>
            <w:tcW w:w="1287" w:type="dxa"/>
          </w:tcPr>
          <w:p w14:paraId="44976844" w14:textId="77777777" w:rsidR="009B0494" w:rsidRDefault="007F4792" w:rsidP="009A260E">
            <w:pPr>
              <w:pStyle w:val="TableParagraph"/>
              <w:spacing w:before="0"/>
              <w:ind w:left="246" w:right="230"/>
            </w:pPr>
            <w:r>
              <w:rPr>
                <w:spacing w:val="-5"/>
              </w:rPr>
              <w:t>20</w:t>
            </w:r>
          </w:p>
        </w:tc>
      </w:tr>
      <w:tr w:rsidR="009B0494" w14:paraId="4497684A" w14:textId="77777777">
        <w:trPr>
          <w:trHeight w:val="551"/>
        </w:trPr>
        <w:tc>
          <w:tcPr>
            <w:tcW w:w="1637" w:type="dxa"/>
          </w:tcPr>
          <w:p w14:paraId="44976846" w14:textId="77777777" w:rsidR="009B0494" w:rsidRDefault="007F4792" w:rsidP="009A260E">
            <w:pPr>
              <w:pStyle w:val="TableParagraph"/>
              <w:spacing w:before="0"/>
              <w:ind w:left="115" w:right="103"/>
            </w:pPr>
            <w:r>
              <w:rPr>
                <w:spacing w:val="-2"/>
              </w:rPr>
              <w:t>CL314</w:t>
            </w:r>
          </w:p>
        </w:tc>
        <w:tc>
          <w:tcPr>
            <w:tcW w:w="5103" w:type="dxa"/>
          </w:tcPr>
          <w:p w14:paraId="44976847" w14:textId="77777777" w:rsidR="009B0494" w:rsidRDefault="007F4792" w:rsidP="009A260E">
            <w:pPr>
              <w:pStyle w:val="TableParagraph"/>
              <w:spacing w:before="0"/>
              <w:jc w:val="left"/>
            </w:pPr>
            <w:r>
              <w:t>Geotechnical</w:t>
            </w:r>
            <w:r>
              <w:rPr>
                <w:spacing w:val="-13"/>
              </w:rPr>
              <w:t xml:space="preserve"> </w:t>
            </w:r>
            <w:r>
              <w:t>Engineering</w:t>
            </w:r>
            <w:r>
              <w:rPr>
                <w:spacing w:val="-11"/>
              </w:rPr>
              <w:t xml:space="preserve"> </w:t>
            </w:r>
            <w:r>
              <w:rPr>
                <w:spacing w:val="-10"/>
              </w:rPr>
              <w:t>1</w:t>
            </w:r>
          </w:p>
        </w:tc>
        <w:tc>
          <w:tcPr>
            <w:tcW w:w="989" w:type="dxa"/>
          </w:tcPr>
          <w:p w14:paraId="44976848" w14:textId="77777777" w:rsidR="009B0494" w:rsidRDefault="007F4792" w:rsidP="009A260E">
            <w:pPr>
              <w:pStyle w:val="TableParagraph"/>
              <w:spacing w:before="0"/>
              <w:ind w:left="15"/>
            </w:pPr>
            <w:r>
              <w:t>3</w:t>
            </w:r>
          </w:p>
        </w:tc>
        <w:tc>
          <w:tcPr>
            <w:tcW w:w="1287" w:type="dxa"/>
          </w:tcPr>
          <w:p w14:paraId="44976849" w14:textId="77777777" w:rsidR="009B0494" w:rsidRDefault="007F4792" w:rsidP="009A260E">
            <w:pPr>
              <w:pStyle w:val="TableParagraph"/>
              <w:spacing w:before="0"/>
              <w:ind w:left="246" w:right="230"/>
            </w:pPr>
            <w:r>
              <w:rPr>
                <w:spacing w:val="-5"/>
              </w:rPr>
              <w:t>20</w:t>
            </w:r>
          </w:p>
        </w:tc>
      </w:tr>
      <w:tr w:rsidR="009B0494" w14:paraId="4497684F" w14:textId="77777777">
        <w:trPr>
          <w:trHeight w:val="556"/>
        </w:trPr>
        <w:tc>
          <w:tcPr>
            <w:tcW w:w="1637" w:type="dxa"/>
          </w:tcPr>
          <w:p w14:paraId="4497684B" w14:textId="77777777" w:rsidR="009B0494" w:rsidRDefault="007F4792" w:rsidP="009A260E">
            <w:pPr>
              <w:pStyle w:val="TableParagraph"/>
              <w:spacing w:before="0"/>
              <w:ind w:left="115" w:right="103"/>
            </w:pPr>
            <w:r>
              <w:rPr>
                <w:spacing w:val="-2"/>
              </w:rPr>
              <w:t>CL329</w:t>
            </w:r>
          </w:p>
        </w:tc>
        <w:tc>
          <w:tcPr>
            <w:tcW w:w="5103" w:type="dxa"/>
          </w:tcPr>
          <w:p w14:paraId="4497684C" w14:textId="77777777" w:rsidR="009B0494" w:rsidRDefault="007F4792" w:rsidP="009A260E">
            <w:pPr>
              <w:pStyle w:val="TableParagraph"/>
              <w:spacing w:before="0"/>
              <w:jc w:val="left"/>
            </w:pPr>
            <w:r>
              <w:t>Engineering</w:t>
            </w:r>
            <w:r>
              <w:rPr>
                <w:spacing w:val="-9"/>
              </w:rPr>
              <w:t xml:space="preserve"> </w:t>
            </w:r>
            <w:r>
              <w:rPr>
                <w:spacing w:val="-2"/>
              </w:rPr>
              <w:t>Mathematics</w:t>
            </w:r>
          </w:p>
        </w:tc>
        <w:tc>
          <w:tcPr>
            <w:tcW w:w="989" w:type="dxa"/>
          </w:tcPr>
          <w:p w14:paraId="4497684D" w14:textId="77777777" w:rsidR="009B0494" w:rsidRDefault="007F4792" w:rsidP="009A260E">
            <w:pPr>
              <w:pStyle w:val="TableParagraph"/>
              <w:spacing w:before="0"/>
              <w:ind w:left="15"/>
            </w:pPr>
            <w:r>
              <w:t>3</w:t>
            </w:r>
          </w:p>
        </w:tc>
        <w:tc>
          <w:tcPr>
            <w:tcW w:w="1287" w:type="dxa"/>
          </w:tcPr>
          <w:p w14:paraId="4497684E" w14:textId="77777777" w:rsidR="009B0494" w:rsidRDefault="007F4792" w:rsidP="009A260E">
            <w:pPr>
              <w:pStyle w:val="TableParagraph"/>
              <w:spacing w:before="0"/>
              <w:ind w:left="246" w:right="230"/>
            </w:pPr>
            <w:r>
              <w:rPr>
                <w:spacing w:val="-5"/>
              </w:rPr>
              <w:t>20</w:t>
            </w:r>
          </w:p>
        </w:tc>
      </w:tr>
      <w:tr w:rsidR="009B0494" w14:paraId="44976854" w14:textId="77777777">
        <w:trPr>
          <w:trHeight w:val="551"/>
        </w:trPr>
        <w:tc>
          <w:tcPr>
            <w:tcW w:w="1637" w:type="dxa"/>
          </w:tcPr>
          <w:p w14:paraId="44976850" w14:textId="77777777" w:rsidR="009B0494" w:rsidRDefault="007F4792" w:rsidP="009A260E">
            <w:pPr>
              <w:pStyle w:val="TableParagraph"/>
              <w:spacing w:before="0"/>
              <w:ind w:left="115" w:right="103"/>
            </w:pPr>
            <w:r>
              <w:rPr>
                <w:spacing w:val="-2"/>
              </w:rPr>
              <w:t>CL324</w:t>
            </w:r>
          </w:p>
        </w:tc>
        <w:tc>
          <w:tcPr>
            <w:tcW w:w="5103" w:type="dxa"/>
          </w:tcPr>
          <w:p w14:paraId="44976851" w14:textId="77777777" w:rsidR="009B0494" w:rsidRDefault="007F4792" w:rsidP="009A260E">
            <w:pPr>
              <w:pStyle w:val="TableParagraph"/>
              <w:spacing w:before="0"/>
              <w:jc w:val="left"/>
            </w:pPr>
            <w:r>
              <w:t>Surveying</w:t>
            </w:r>
            <w:r>
              <w:rPr>
                <w:spacing w:val="-7"/>
              </w:rPr>
              <w:t xml:space="preserve"> </w:t>
            </w:r>
            <w:r>
              <w:t>and</w:t>
            </w:r>
            <w:r>
              <w:rPr>
                <w:spacing w:val="-6"/>
              </w:rPr>
              <w:t xml:space="preserve"> </w:t>
            </w:r>
            <w:r>
              <w:t>Building</w:t>
            </w:r>
            <w:r>
              <w:rPr>
                <w:spacing w:val="-6"/>
              </w:rPr>
              <w:t xml:space="preserve"> </w:t>
            </w:r>
            <w:r>
              <w:rPr>
                <w:spacing w:val="-2"/>
              </w:rPr>
              <w:t>Design</w:t>
            </w:r>
          </w:p>
        </w:tc>
        <w:tc>
          <w:tcPr>
            <w:tcW w:w="989" w:type="dxa"/>
          </w:tcPr>
          <w:p w14:paraId="44976852" w14:textId="77777777" w:rsidR="009B0494" w:rsidRDefault="007F4792" w:rsidP="009A260E">
            <w:pPr>
              <w:pStyle w:val="TableParagraph"/>
              <w:spacing w:before="0"/>
              <w:ind w:left="15"/>
            </w:pPr>
            <w:r>
              <w:t>3</w:t>
            </w:r>
          </w:p>
        </w:tc>
        <w:tc>
          <w:tcPr>
            <w:tcW w:w="1287" w:type="dxa"/>
          </w:tcPr>
          <w:p w14:paraId="44976853" w14:textId="77777777" w:rsidR="009B0494" w:rsidRDefault="007F4792" w:rsidP="009A260E">
            <w:pPr>
              <w:pStyle w:val="TableParagraph"/>
              <w:spacing w:before="0"/>
              <w:ind w:left="246" w:right="230"/>
            </w:pPr>
            <w:r>
              <w:rPr>
                <w:spacing w:val="-5"/>
              </w:rPr>
              <w:t>20</w:t>
            </w:r>
          </w:p>
        </w:tc>
      </w:tr>
      <w:tr w:rsidR="009B0494" w14:paraId="44976859" w14:textId="77777777">
        <w:trPr>
          <w:trHeight w:val="551"/>
        </w:trPr>
        <w:tc>
          <w:tcPr>
            <w:tcW w:w="1637" w:type="dxa"/>
          </w:tcPr>
          <w:p w14:paraId="44976855" w14:textId="77777777" w:rsidR="009B0494" w:rsidRDefault="007F4792" w:rsidP="009A260E">
            <w:pPr>
              <w:pStyle w:val="TableParagraph"/>
              <w:spacing w:before="0"/>
              <w:ind w:left="112" w:right="103"/>
            </w:pPr>
            <w:r>
              <w:rPr>
                <w:spacing w:val="-4"/>
              </w:rPr>
              <w:t>16387</w:t>
            </w:r>
          </w:p>
        </w:tc>
        <w:tc>
          <w:tcPr>
            <w:tcW w:w="5103" w:type="dxa"/>
          </w:tcPr>
          <w:p w14:paraId="44976856" w14:textId="77777777" w:rsidR="009B0494" w:rsidRDefault="007F4792" w:rsidP="009A260E">
            <w:pPr>
              <w:pStyle w:val="TableParagraph"/>
              <w:spacing w:before="0"/>
              <w:jc w:val="left"/>
            </w:pPr>
            <w:r>
              <w:t>Environmental</w:t>
            </w:r>
            <w:r>
              <w:rPr>
                <w:spacing w:val="-16"/>
              </w:rPr>
              <w:t xml:space="preserve"> </w:t>
            </w:r>
            <w:r>
              <w:t>Engineering</w:t>
            </w:r>
            <w:r>
              <w:rPr>
                <w:spacing w:val="-7"/>
              </w:rPr>
              <w:t xml:space="preserve"> </w:t>
            </w:r>
            <w:r>
              <w:t>Science</w:t>
            </w:r>
            <w:r>
              <w:rPr>
                <w:spacing w:val="-10"/>
              </w:rPr>
              <w:t xml:space="preserve"> 2</w:t>
            </w:r>
          </w:p>
        </w:tc>
        <w:tc>
          <w:tcPr>
            <w:tcW w:w="989" w:type="dxa"/>
          </w:tcPr>
          <w:p w14:paraId="44976857" w14:textId="77777777" w:rsidR="009B0494" w:rsidRDefault="007F4792" w:rsidP="009A260E">
            <w:pPr>
              <w:pStyle w:val="TableParagraph"/>
              <w:spacing w:before="0"/>
              <w:ind w:left="15"/>
            </w:pPr>
            <w:r>
              <w:t>3</w:t>
            </w:r>
          </w:p>
        </w:tc>
        <w:tc>
          <w:tcPr>
            <w:tcW w:w="1287" w:type="dxa"/>
          </w:tcPr>
          <w:p w14:paraId="44976858" w14:textId="77777777" w:rsidR="009B0494" w:rsidRDefault="007F4792" w:rsidP="009A260E">
            <w:pPr>
              <w:pStyle w:val="TableParagraph"/>
              <w:spacing w:before="0"/>
              <w:ind w:left="246" w:right="230"/>
            </w:pPr>
            <w:r>
              <w:rPr>
                <w:spacing w:val="-5"/>
              </w:rPr>
              <w:t>10</w:t>
            </w:r>
          </w:p>
        </w:tc>
      </w:tr>
      <w:tr w:rsidR="009B0494" w14:paraId="4497685E" w14:textId="77777777">
        <w:trPr>
          <w:trHeight w:val="551"/>
        </w:trPr>
        <w:tc>
          <w:tcPr>
            <w:tcW w:w="1637" w:type="dxa"/>
          </w:tcPr>
          <w:p w14:paraId="4497685A" w14:textId="77777777" w:rsidR="009B0494" w:rsidRDefault="007F4792" w:rsidP="009A260E">
            <w:pPr>
              <w:pStyle w:val="TableParagraph"/>
              <w:spacing w:before="0"/>
              <w:ind w:left="112" w:right="103"/>
            </w:pPr>
            <w:r>
              <w:rPr>
                <w:spacing w:val="-4"/>
              </w:rPr>
              <w:t>16390</w:t>
            </w:r>
          </w:p>
        </w:tc>
        <w:tc>
          <w:tcPr>
            <w:tcW w:w="5103" w:type="dxa"/>
          </w:tcPr>
          <w:p w14:paraId="4497685B" w14:textId="77777777" w:rsidR="009B0494" w:rsidRDefault="007F4792" w:rsidP="009A260E">
            <w:pPr>
              <w:pStyle w:val="TableParagraph"/>
              <w:spacing w:before="0"/>
              <w:jc w:val="left"/>
            </w:pPr>
            <w:r>
              <w:t>Energy</w:t>
            </w:r>
            <w:r>
              <w:rPr>
                <w:spacing w:val="-3"/>
              </w:rPr>
              <w:t xml:space="preserve"> </w:t>
            </w:r>
            <w:r>
              <w:t>Systems</w:t>
            </w:r>
            <w:r>
              <w:rPr>
                <w:spacing w:val="-3"/>
              </w:rPr>
              <w:t xml:space="preserve"> </w:t>
            </w:r>
            <w:r>
              <w:rPr>
                <w:spacing w:val="-10"/>
              </w:rPr>
              <w:t>2</w:t>
            </w:r>
          </w:p>
        </w:tc>
        <w:tc>
          <w:tcPr>
            <w:tcW w:w="989" w:type="dxa"/>
          </w:tcPr>
          <w:p w14:paraId="4497685C" w14:textId="77777777" w:rsidR="009B0494" w:rsidRDefault="007F4792" w:rsidP="009A260E">
            <w:pPr>
              <w:pStyle w:val="TableParagraph"/>
              <w:spacing w:before="0"/>
              <w:ind w:left="15"/>
            </w:pPr>
            <w:r>
              <w:t>3</w:t>
            </w:r>
          </w:p>
        </w:tc>
        <w:tc>
          <w:tcPr>
            <w:tcW w:w="1287" w:type="dxa"/>
          </w:tcPr>
          <w:p w14:paraId="4497685D" w14:textId="77777777" w:rsidR="009B0494" w:rsidRDefault="007F4792" w:rsidP="009A260E">
            <w:pPr>
              <w:pStyle w:val="TableParagraph"/>
              <w:spacing w:before="0"/>
              <w:ind w:left="246" w:right="230"/>
            </w:pPr>
            <w:r>
              <w:rPr>
                <w:spacing w:val="-5"/>
              </w:rPr>
              <w:t>10</w:t>
            </w:r>
          </w:p>
        </w:tc>
      </w:tr>
    </w:tbl>
    <w:p w14:paraId="4497685F" w14:textId="77777777" w:rsidR="009B0494" w:rsidRDefault="009B0494" w:rsidP="009A260E">
      <w:pPr>
        <w:pStyle w:val="BodyText"/>
        <w:rPr>
          <w:b/>
        </w:rPr>
      </w:pPr>
    </w:p>
    <w:p w14:paraId="44976860" w14:textId="77777777" w:rsidR="009B0494" w:rsidRDefault="007F4792" w:rsidP="009A260E">
      <w:pPr>
        <w:pStyle w:val="ListParagraph"/>
        <w:numPr>
          <w:ilvl w:val="0"/>
          <w:numId w:val="87"/>
        </w:numPr>
        <w:tabs>
          <w:tab w:val="left" w:pos="547"/>
          <w:tab w:val="left" w:pos="548"/>
        </w:tabs>
      </w:pPr>
      <w:r>
        <w:rPr>
          <w:b/>
        </w:rPr>
        <w:t>Fourth</w:t>
      </w:r>
      <w:r>
        <w:rPr>
          <w:b/>
          <w:spacing w:val="-3"/>
        </w:rPr>
        <w:t xml:space="preserve"> </w:t>
      </w:r>
      <w:r>
        <w:rPr>
          <w:b/>
        </w:rPr>
        <w:t>Year</w:t>
      </w:r>
      <w:r>
        <w:rPr>
          <w:b/>
          <w:spacing w:val="-2"/>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3"/>
        </w:rPr>
        <w:t xml:space="preserve"> </w:t>
      </w:r>
      <w:r>
        <w:t>as</w:t>
      </w:r>
      <w:r>
        <w:rPr>
          <w:spacing w:val="-6"/>
        </w:rPr>
        <w:t xml:space="preserve"> </w:t>
      </w:r>
      <w:r>
        <w:rPr>
          <w:spacing w:val="-2"/>
        </w:rPr>
        <w:t>follows:</w:t>
      </w:r>
    </w:p>
    <w:p w14:paraId="44976861" w14:textId="77777777" w:rsidR="009B0494" w:rsidRDefault="009B0494" w:rsidP="009A260E">
      <w:pPr>
        <w:pStyle w:val="BodyText"/>
      </w:pPr>
    </w:p>
    <w:p w14:paraId="4497686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863"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868" w14:textId="77777777">
        <w:trPr>
          <w:trHeight w:val="551"/>
        </w:trPr>
        <w:tc>
          <w:tcPr>
            <w:tcW w:w="1637" w:type="dxa"/>
          </w:tcPr>
          <w:p w14:paraId="4497686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86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866" w14:textId="77777777" w:rsidR="009B0494" w:rsidRDefault="007F4792" w:rsidP="009A260E">
            <w:pPr>
              <w:pStyle w:val="TableParagraph"/>
              <w:spacing w:before="0"/>
              <w:ind w:left="198" w:right="181"/>
              <w:rPr>
                <w:b/>
              </w:rPr>
            </w:pPr>
            <w:r>
              <w:rPr>
                <w:b/>
                <w:spacing w:val="-4"/>
              </w:rPr>
              <w:t>Level</w:t>
            </w:r>
          </w:p>
        </w:tc>
        <w:tc>
          <w:tcPr>
            <w:tcW w:w="1287" w:type="dxa"/>
          </w:tcPr>
          <w:p w14:paraId="44976867" w14:textId="77777777" w:rsidR="009B0494" w:rsidRDefault="007F4792" w:rsidP="009A260E">
            <w:pPr>
              <w:pStyle w:val="TableParagraph"/>
              <w:spacing w:before="0"/>
              <w:ind w:left="246" w:right="239"/>
              <w:rPr>
                <w:b/>
              </w:rPr>
            </w:pPr>
            <w:r>
              <w:rPr>
                <w:b/>
                <w:spacing w:val="-2"/>
              </w:rPr>
              <w:t>Credits</w:t>
            </w:r>
          </w:p>
        </w:tc>
      </w:tr>
      <w:tr w:rsidR="009B0494" w14:paraId="4497686D" w14:textId="77777777">
        <w:trPr>
          <w:trHeight w:val="556"/>
        </w:trPr>
        <w:tc>
          <w:tcPr>
            <w:tcW w:w="1637" w:type="dxa"/>
          </w:tcPr>
          <w:p w14:paraId="44976869" w14:textId="77777777" w:rsidR="009B0494" w:rsidRDefault="007F4792" w:rsidP="009A260E">
            <w:pPr>
              <w:pStyle w:val="TableParagraph"/>
              <w:spacing w:before="0"/>
              <w:ind w:left="112" w:right="103"/>
            </w:pPr>
            <w:r>
              <w:rPr>
                <w:spacing w:val="-4"/>
              </w:rPr>
              <w:t>16469</w:t>
            </w:r>
          </w:p>
        </w:tc>
        <w:tc>
          <w:tcPr>
            <w:tcW w:w="5103" w:type="dxa"/>
          </w:tcPr>
          <w:p w14:paraId="4497686A" w14:textId="77777777" w:rsidR="009B0494" w:rsidRDefault="007F4792" w:rsidP="009A260E">
            <w:pPr>
              <w:pStyle w:val="TableParagraph"/>
              <w:spacing w:before="0"/>
              <w:jc w:val="left"/>
            </w:pPr>
            <w:r>
              <w:t>Low</w:t>
            </w:r>
            <w:r>
              <w:rPr>
                <w:spacing w:val="-7"/>
              </w:rPr>
              <w:t xml:space="preserve"> </w:t>
            </w:r>
            <w:r>
              <w:t>Energy</w:t>
            </w:r>
            <w:r>
              <w:rPr>
                <w:spacing w:val="-6"/>
              </w:rPr>
              <w:t xml:space="preserve"> </w:t>
            </w:r>
            <w:r>
              <w:t>Building</w:t>
            </w:r>
            <w:r>
              <w:rPr>
                <w:spacing w:val="1"/>
              </w:rPr>
              <w:t xml:space="preserve"> </w:t>
            </w:r>
            <w:r>
              <w:rPr>
                <w:spacing w:val="-2"/>
              </w:rPr>
              <w:t>Design</w:t>
            </w:r>
          </w:p>
        </w:tc>
        <w:tc>
          <w:tcPr>
            <w:tcW w:w="989" w:type="dxa"/>
          </w:tcPr>
          <w:p w14:paraId="4497686B" w14:textId="77777777" w:rsidR="009B0494" w:rsidRDefault="007F4792" w:rsidP="009A260E">
            <w:pPr>
              <w:pStyle w:val="TableParagraph"/>
              <w:spacing w:before="0"/>
              <w:ind w:left="15"/>
            </w:pPr>
            <w:r>
              <w:t>4</w:t>
            </w:r>
          </w:p>
        </w:tc>
        <w:tc>
          <w:tcPr>
            <w:tcW w:w="1287" w:type="dxa"/>
          </w:tcPr>
          <w:p w14:paraId="4497686C" w14:textId="77777777" w:rsidR="009B0494" w:rsidRDefault="007F4792" w:rsidP="009A260E">
            <w:pPr>
              <w:pStyle w:val="TableParagraph"/>
              <w:spacing w:before="0"/>
              <w:ind w:left="246" w:right="230"/>
            </w:pPr>
            <w:r>
              <w:rPr>
                <w:spacing w:val="-5"/>
              </w:rPr>
              <w:t>20</w:t>
            </w:r>
          </w:p>
        </w:tc>
      </w:tr>
      <w:tr w:rsidR="009B0494" w14:paraId="44976872" w14:textId="77777777">
        <w:trPr>
          <w:trHeight w:val="551"/>
        </w:trPr>
        <w:tc>
          <w:tcPr>
            <w:tcW w:w="1637" w:type="dxa"/>
          </w:tcPr>
          <w:p w14:paraId="4497686E" w14:textId="77777777" w:rsidR="009B0494" w:rsidRDefault="007F4792" w:rsidP="009A260E">
            <w:pPr>
              <w:pStyle w:val="TableParagraph"/>
              <w:spacing w:before="0"/>
              <w:ind w:left="115" w:right="103"/>
            </w:pPr>
            <w:r>
              <w:rPr>
                <w:spacing w:val="-2"/>
              </w:rPr>
              <w:t>CL434</w:t>
            </w:r>
          </w:p>
        </w:tc>
        <w:tc>
          <w:tcPr>
            <w:tcW w:w="5103" w:type="dxa"/>
          </w:tcPr>
          <w:p w14:paraId="4497686F"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989" w:type="dxa"/>
          </w:tcPr>
          <w:p w14:paraId="44976870" w14:textId="77777777" w:rsidR="009B0494" w:rsidRDefault="007F4792" w:rsidP="009A260E">
            <w:pPr>
              <w:pStyle w:val="TableParagraph"/>
              <w:spacing w:before="0"/>
              <w:ind w:left="15"/>
            </w:pPr>
            <w:r>
              <w:t>4</w:t>
            </w:r>
          </w:p>
        </w:tc>
        <w:tc>
          <w:tcPr>
            <w:tcW w:w="1287" w:type="dxa"/>
          </w:tcPr>
          <w:p w14:paraId="44976871" w14:textId="77777777" w:rsidR="009B0494" w:rsidRDefault="007F4792" w:rsidP="009A260E">
            <w:pPr>
              <w:pStyle w:val="TableParagraph"/>
              <w:spacing w:before="0"/>
              <w:ind w:left="246" w:right="230"/>
            </w:pPr>
            <w:r>
              <w:rPr>
                <w:spacing w:val="-5"/>
              </w:rPr>
              <w:t>20</w:t>
            </w:r>
          </w:p>
        </w:tc>
      </w:tr>
      <w:tr w:rsidR="009B0494" w14:paraId="44976877" w14:textId="77777777">
        <w:trPr>
          <w:trHeight w:val="551"/>
        </w:trPr>
        <w:tc>
          <w:tcPr>
            <w:tcW w:w="1637" w:type="dxa"/>
          </w:tcPr>
          <w:p w14:paraId="44976873" w14:textId="77777777" w:rsidR="009B0494" w:rsidRDefault="007F4792" w:rsidP="009A260E">
            <w:pPr>
              <w:pStyle w:val="TableParagraph"/>
              <w:spacing w:before="0"/>
              <w:ind w:left="115" w:right="103"/>
            </w:pPr>
            <w:r>
              <w:rPr>
                <w:spacing w:val="-2"/>
              </w:rPr>
              <w:t>CL418</w:t>
            </w:r>
          </w:p>
        </w:tc>
        <w:tc>
          <w:tcPr>
            <w:tcW w:w="5103" w:type="dxa"/>
          </w:tcPr>
          <w:p w14:paraId="44976874" w14:textId="77777777" w:rsidR="009B0494" w:rsidRDefault="007F4792" w:rsidP="009A260E">
            <w:pPr>
              <w:pStyle w:val="TableParagraph"/>
              <w:spacing w:before="0"/>
              <w:jc w:val="left"/>
            </w:pPr>
            <w:r>
              <w:t>Structural</w:t>
            </w:r>
            <w:r>
              <w:rPr>
                <w:spacing w:val="-14"/>
              </w:rPr>
              <w:t xml:space="preserve"> </w:t>
            </w:r>
            <w:r>
              <w:t>Engineering</w:t>
            </w:r>
            <w:r>
              <w:rPr>
                <w:spacing w:val="-5"/>
              </w:rPr>
              <w:t xml:space="preserve"> </w:t>
            </w:r>
            <w:r>
              <w:rPr>
                <w:spacing w:val="-10"/>
              </w:rPr>
              <w:t>2</w:t>
            </w:r>
          </w:p>
        </w:tc>
        <w:tc>
          <w:tcPr>
            <w:tcW w:w="989" w:type="dxa"/>
          </w:tcPr>
          <w:p w14:paraId="44976875" w14:textId="77777777" w:rsidR="009B0494" w:rsidRDefault="007F4792" w:rsidP="009A260E">
            <w:pPr>
              <w:pStyle w:val="TableParagraph"/>
              <w:spacing w:before="0"/>
              <w:ind w:left="15"/>
            </w:pPr>
            <w:r>
              <w:t>4</w:t>
            </w:r>
          </w:p>
        </w:tc>
        <w:tc>
          <w:tcPr>
            <w:tcW w:w="1287" w:type="dxa"/>
          </w:tcPr>
          <w:p w14:paraId="44976876" w14:textId="77777777" w:rsidR="009B0494" w:rsidRDefault="007F4792" w:rsidP="009A260E">
            <w:pPr>
              <w:pStyle w:val="TableParagraph"/>
              <w:spacing w:before="0"/>
              <w:ind w:left="246" w:right="230"/>
            </w:pPr>
            <w:r>
              <w:rPr>
                <w:spacing w:val="-5"/>
              </w:rPr>
              <w:t>20</w:t>
            </w:r>
          </w:p>
        </w:tc>
      </w:tr>
      <w:tr w:rsidR="009B0494" w14:paraId="4497687C" w14:textId="77777777">
        <w:trPr>
          <w:trHeight w:val="551"/>
        </w:trPr>
        <w:tc>
          <w:tcPr>
            <w:tcW w:w="1637" w:type="dxa"/>
          </w:tcPr>
          <w:p w14:paraId="44976878" w14:textId="77777777" w:rsidR="009B0494" w:rsidRDefault="007F4792" w:rsidP="009A260E">
            <w:pPr>
              <w:pStyle w:val="TableParagraph"/>
              <w:spacing w:before="0"/>
              <w:ind w:left="115" w:right="103"/>
            </w:pPr>
            <w:r>
              <w:rPr>
                <w:spacing w:val="-2"/>
              </w:rPr>
              <w:t>CL419</w:t>
            </w:r>
          </w:p>
        </w:tc>
        <w:tc>
          <w:tcPr>
            <w:tcW w:w="5103" w:type="dxa"/>
          </w:tcPr>
          <w:p w14:paraId="44976879" w14:textId="77777777" w:rsidR="009B0494" w:rsidRDefault="007F4792" w:rsidP="009A260E">
            <w:pPr>
              <w:pStyle w:val="TableParagraph"/>
              <w:spacing w:before="0"/>
              <w:jc w:val="left"/>
            </w:pPr>
            <w:r>
              <w:t>Geotechnical</w:t>
            </w:r>
            <w:r>
              <w:rPr>
                <w:spacing w:val="-13"/>
              </w:rPr>
              <w:t xml:space="preserve"> </w:t>
            </w:r>
            <w:r>
              <w:t>Engineering</w:t>
            </w:r>
            <w:r>
              <w:rPr>
                <w:spacing w:val="-11"/>
              </w:rPr>
              <w:t xml:space="preserve"> </w:t>
            </w:r>
            <w:r>
              <w:rPr>
                <w:spacing w:val="-10"/>
              </w:rPr>
              <w:t>2</w:t>
            </w:r>
          </w:p>
        </w:tc>
        <w:tc>
          <w:tcPr>
            <w:tcW w:w="989" w:type="dxa"/>
          </w:tcPr>
          <w:p w14:paraId="4497687A" w14:textId="77777777" w:rsidR="009B0494" w:rsidRDefault="007F4792" w:rsidP="009A260E">
            <w:pPr>
              <w:pStyle w:val="TableParagraph"/>
              <w:spacing w:before="0"/>
              <w:ind w:left="15"/>
            </w:pPr>
            <w:r>
              <w:t>4</w:t>
            </w:r>
          </w:p>
        </w:tc>
        <w:tc>
          <w:tcPr>
            <w:tcW w:w="1287" w:type="dxa"/>
          </w:tcPr>
          <w:p w14:paraId="4497687B" w14:textId="77777777" w:rsidR="009B0494" w:rsidRDefault="007F4792" w:rsidP="009A260E">
            <w:pPr>
              <w:pStyle w:val="TableParagraph"/>
              <w:spacing w:before="0"/>
              <w:ind w:left="246" w:right="230"/>
            </w:pPr>
            <w:r>
              <w:rPr>
                <w:spacing w:val="-5"/>
              </w:rPr>
              <w:t>20</w:t>
            </w:r>
          </w:p>
        </w:tc>
      </w:tr>
      <w:tr w:rsidR="009B0494" w14:paraId="44976881" w14:textId="77777777">
        <w:trPr>
          <w:trHeight w:val="551"/>
        </w:trPr>
        <w:tc>
          <w:tcPr>
            <w:tcW w:w="1637" w:type="dxa"/>
          </w:tcPr>
          <w:p w14:paraId="4497687D" w14:textId="77777777" w:rsidR="009B0494" w:rsidRDefault="007F4792" w:rsidP="009A260E">
            <w:pPr>
              <w:pStyle w:val="TableParagraph"/>
              <w:spacing w:before="0"/>
              <w:ind w:left="115" w:right="103"/>
            </w:pPr>
            <w:r>
              <w:rPr>
                <w:spacing w:val="-2"/>
              </w:rPr>
              <w:t>CL435</w:t>
            </w:r>
          </w:p>
        </w:tc>
        <w:tc>
          <w:tcPr>
            <w:tcW w:w="5103" w:type="dxa"/>
          </w:tcPr>
          <w:p w14:paraId="4497687E" w14:textId="77777777" w:rsidR="009B0494" w:rsidRDefault="007F4792" w:rsidP="009A260E">
            <w:pPr>
              <w:pStyle w:val="TableParagraph"/>
              <w:spacing w:before="0"/>
              <w:jc w:val="left"/>
            </w:pPr>
            <w:r>
              <w:t>Prestressed</w:t>
            </w:r>
            <w:r>
              <w:rPr>
                <w:spacing w:val="-10"/>
              </w:rPr>
              <w:t xml:space="preserve"> </w:t>
            </w:r>
            <w:r>
              <w:t>Concrete,</w:t>
            </w:r>
            <w:r>
              <w:rPr>
                <w:spacing w:val="-6"/>
              </w:rPr>
              <w:t xml:space="preserve"> </w:t>
            </w:r>
            <w:r>
              <w:t>Composite</w:t>
            </w:r>
            <w:r>
              <w:rPr>
                <w:spacing w:val="-10"/>
              </w:rPr>
              <w:t xml:space="preserve"> </w:t>
            </w:r>
            <w:r>
              <w:t>Materials</w:t>
            </w:r>
            <w:r>
              <w:rPr>
                <w:spacing w:val="-7"/>
              </w:rPr>
              <w:t xml:space="preserve"> </w:t>
            </w:r>
            <w:r>
              <w:t>and Structural Stability</w:t>
            </w:r>
          </w:p>
        </w:tc>
        <w:tc>
          <w:tcPr>
            <w:tcW w:w="989" w:type="dxa"/>
          </w:tcPr>
          <w:p w14:paraId="4497687F" w14:textId="77777777" w:rsidR="009B0494" w:rsidRDefault="007F4792" w:rsidP="009A260E">
            <w:pPr>
              <w:pStyle w:val="TableParagraph"/>
              <w:spacing w:before="0"/>
              <w:ind w:left="15"/>
            </w:pPr>
            <w:r>
              <w:t>4</w:t>
            </w:r>
          </w:p>
        </w:tc>
        <w:tc>
          <w:tcPr>
            <w:tcW w:w="1287" w:type="dxa"/>
          </w:tcPr>
          <w:p w14:paraId="44976880" w14:textId="77777777" w:rsidR="009B0494" w:rsidRDefault="007F4792" w:rsidP="009A260E">
            <w:pPr>
              <w:pStyle w:val="TableParagraph"/>
              <w:spacing w:before="0"/>
              <w:ind w:left="246" w:right="230"/>
            </w:pPr>
            <w:r>
              <w:rPr>
                <w:spacing w:val="-5"/>
              </w:rPr>
              <w:t>10</w:t>
            </w:r>
          </w:p>
        </w:tc>
      </w:tr>
      <w:tr w:rsidR="009B0494" w14:paraId="44976886" w14:textId="77777777">
        <w:trPr>
          <w:trHeight w:val="551"/>
        </w:trPr>
        <w:tc>
          <w:tcPr>
            <w:tcW w:w="1637" w:type="dxa"/>
          </w:tcPr>
          <w:p w14:paraId="44976882" w14:textId="77777777" w:rsidR="009B0494" w:rsidRDefault="007F4792" w:rsidP="009A260E">
            <w:pPr>
              <w:pStyle w:val="TableParagraph"/>
              <w:spacing w:before="0"/>
              <w:ind w:left="115" w:right="103"/>
            </w:pPr>
            <w:r>
              <w:rPr>
                <w:spacing w:val="-2"/>
              </w:rPr>
              <w:t>CL438</w:t>
            </w:r>
          </w:p>
        </w:tc>
        <w:tc>
          <w:tcPr>
            <w:tcW w:w="5103" w:type="dxa"/>
          </w:tcPr>
          <w:p w14:paraId="44976883" w14:textId="77777777" w:rsidR="009B0494" w:rsidRDefault="007F4792" w:rsidP="009A260E">
            <w:pPr>
              <w:pStyle w:val="TableParagraph"/>
              <w:spacing w:before="0"/>
              <w:jc w:val="left"/>
            </w:pPr>
            <w:r>
              <w:t>Project</w:t>
            </w:r>
            <w:r>
              <w:rPr>
                <w:spacing w:val="-5"/>
              </w:rPr>
              <w:t xml:space="preserve"> </w:t>
            </w:r>
            <w:r>
              <w:rPr>
                <w:spacing w:val="-2"/>
              </w:rPr>
              <w:t>Planning</w:t>
            </w:r>
          </w:p>
        </w:tc>
        <w:tc>
          <w:tcPr>
            <w:tcW w:w="989" w:type="dxa"/>
          </w:tcPr>
          <w:p w14:paraId="44976884" w14:textId="77777777" w:rsidR="009B0494" w:rsidRDefault="007F4792" w:rsidP="009A260E">
            <w:pPr>
              <w:pStyle w:val="TableParagraph"/>
              <w:spacing w:before="0"/>
              <w:ind w:left="15"/>
            </w:pPr>
            <w:r>
              <w:t>4</w:t>
            </w:r>
          </w:p>
        </w:tc>
        <w:tc>
          <w:tcPr>
            <w:tcW w:w="1287" w:type="dxa"/>
          </w:tcPr>
          <w:p w14:paraId="44976885" w14:textId="77777777" w:rsidR="009B0494" w:rsidRDefault="007F4792" w:rsidP="009A260E">
            <w:pPr>
              <w:pStyle w:val="TableParagraph"/>
              <w:spacing w:before="0"/>
              <w:ind w:left="246" w:right="230"/>
            </w:pPr>
            <w:r>
              <w:rPr>
                <w:spacing w:val="-5"/>
              </w:rPr>
              <w:t>10</w:t>
            </w:r>
          </w:p>
        </w:tc>
      </w:tr>
    </w:tbl>
    <w:p w14:paraId="44976887" w14:textId="77777777" w:rsidR="009B0494" w:rsidRDefault="009B0494" w:rsidP="009A260E">
      <w:pPr>
        <w:sectPr w:rsidR="009B0494">
          <w:type w:val="continuous"/>
          <w:pgSz w:w="11910" w:h="16840"/>
          <w:pgMar w:top="1400" w:right="1320" w:bottom="660" w:left="1320" w:header="0" w:footer="465" w:gutter="0"/>
          <w:cols w:space="720"/>
        </w:sectPr>
      </w:pPr>
    </w:p>
    <w:p w14:paraId="44976888" w14:textId="77777777" w:rsidR="009B0494" w:rsidRDefault="007F4792" w:rsidP="009A260E">
      <w:pPr>
        <w:ind w:left="120"/>
        <w:rPr>
          <w:b/>
        </w:rPr>
      </w:pPr>
      <w:r>
        <w:rPr>
          <w:b/>
          <w:u w:val="single"/>
        </w:rPr>
        <w:lastRenderedPageBreak/>
        <w:t>Optional</w:t>
      </w:r>
      <w:r>
        <w:rPr>
          <w:b/>
          <w:spacing w:val="1"/>
          <w:u w:val="single"/>
        </w:rPr>
        <w:t xml:space="preserve"> </w:t>
      </w:r>
      <w:r>
        <w:rPr>
          <w:b/>
          <w:spacing w:val="-2"/>
          <w:u w:val="single"/>
        </w:rPr>
        <w:t>Modules</w:t>
      </w:r>
    </w:p>
    <w:p w14:paraId="44976889" w14:textId="77777777" w:rsidR="009B0494" w:rsidRDefault="009B0494" w:rsidP="009A260E">
      <w:pPr>
        <w:pStyle w:val="BodyText"/>
        <w:rPr>
          <w:b/>
          <w:sz w:val="14"/>
        </w:rPr>
      </w:pPr>
    </w:p>
    <w:p w14:paraId="4497688A" w14:textId="77777777" w:rsidR="009B0494" w:rsidRDefault="007F4792" w:rsidP="009A260E">
      <w:pPr>
        <w:pStyle w:val="BodyText"/>
        <w:ind w:left="120"/>
      </w:pPr>
      <w:r>
        <w:t>20</w:t>
      </w:r>
      <w:r>
        <w:rPr>
          <w:spacing w:val="-2"/>
        </w:rPr>
        <w:t xml:space="preserve"> </w:t>
      </w:r>
      <w:r>
        <w:t>credits</w:t>
      </w:r>
      <w:r>
        <w:rPr>
          <w:spacing w:val="-7"/>
        </w:rPr>
        <w:t xml:space="preserve"> </w:t>
      </w:r>
      <w:r>
        <w:t>from</w:t>
      </w:r>
      <w:r>
        <w:rPr>
          <w:spacing w:val="-1"/>
        </w:rPr>
        <w:t xml:space="preserve"> </w:t>
      </w:r>
      <w:r>
        <w:t>the</w:t>
      </w:r>
      <w:r>
        <w:rPr>
          <w:spacing w:val="-1"/>
        </w:rPr>
        <w:t xml:space="preserve"> </w:t>
      </w:r>
      <w:r>
        <w:t>list</w:t>
      </w:r>
      <w:r>
        <w:rPr>
          <w:spacing w:val="-6"/>
        </w:rPr>
        <w:t xml:space="preserve"> </w:t>
      </w:r>
      <w:r>
        <w:rPr>
          <w:spacing w:val="-2"/>
        </w:rPr>
        <w:t>below:</w:t>
      </w:r>
    </w:p>
    <w:p w14:paraId="4497688B"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890" w14:textId="77777777">
        <w:trPr>
          <w:trHeight w:val="551"/>
        </w:trPr>
        <w:tc>
          <w:tcPr>
            <w:tcW w:w="1637" w:type="dxa"/>
          </w:tcPr>
          <w:p w14:paraId="4497688C"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688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88E" w14:textId="77777777" w:rsidR="009B0494" w:rsidRDefault="007F4792" w:rsidP="009A260E">
            <w:pPr>
              <w:pStyle w:val="TableParagraph"/>
              <w:spacing w:before="0"/>
              <w:ind w:left="198" w:right="181"/>
              <w:rPr>
                <w:b/>
              </w:rPr>
            </w:pPr>
            <w:r>
              <w:rPr>
                <w:b/>
                <w:spacing w:val="-4"/>
              </w:rPr>
              <w:t>Level</w:t>
            </w:r>
          </w:p>
        </w:tc>
        <w:tc>
          <w:tcPr>
            <w:tcW w:w="1287" w:type="dxa"/>
          </w:tcPr>
          <w:p w14:paraId="4497688F" w14:textId="77777777" w:rsidR="009B0494" w:rsidRDefault="007F4792" w:rsidP="009A260E">
            <w:pPr>
              <w:pStyle w:val="TableParagraph"/>
              <w:spacing w:before="0"/>
              <w:ind w:left="246" w:right="239"/>
              <w:rPr>
                <w:b/>
              </w:rPr>
            </w:pPr>
            <w:r>
              <w:rPr>
                <w:b/>
                <w:spacing w:val="-2"/>
              </w:rPr>
              <w:t>Credits</w:t>
            </w:r>
          </w:p>
        </w:tc>
      </w:tr>
      <w:tr w:rsidR="009B0494" w14:paraId="44976895" w14:textId="77777777">
        <w:trPr>
          <w:trHeight w:val="551"/>
        </w:trPr>
        <w:tc>
          <w:tcPr>
            <w:tcW w:w="1637" w:type="dxa"/>
          </w:tcPr>
          <w:p w14:paraId="44976891" w14:textId="77777777" w:rsidR="009B0494" w:rsidRDefault="007F4792" w:rsidP="009A260E">
            <w:pPr>
              <w:pStyle w:val="TableParagraph"/>
              <w:spacing w:before="0"/>
              <w:ind w:left="115" w:right="103"/>
            </w:pPr>
            <w:r>
              <w:rPr>
                <w:spacing w:val="-2"/>
              </w:rPr>
              <w:t>CL436</w:t>
            </w:r>
          </w:p>
        </w:tc>
        <w:tc>
          <w:tcPr>
            <w:tcW w:w="5103" w:type="dxa"/>
          </w:tcPr>
          <w:p w14:paraId="44976892" w14:textId="77777777" w:rsidR="009B0494" w:rsidRDefault="007F4792" w:rsidP="009A260E">
            <w:pPr>
              <w:pStyle w:val="TableParagraph"/>
              <w:spacing w:before="0"/>
              <w:jc w:val="left"/>
            </w:pPr>
            <w:r>
              <w:t>Transport</w:t>
            </w:r>
            <w:r>
              <w:rPr>
                <w:spacing w:val="-9"/>
              </w:rPr>
              <w:t xml:space="preserve"> </w:t>
            </w:r>
            <w:r>
              <w:rPr>
                <w:spacing w:val="-2"/>
              </w:rPr>
              <w:t>Planning</w:t>
            </w:r>
          </w:p>
        </w:tc>
        <w:tc>
          <w:tcPr>
            <w:tcW w:w="989" w:type="dxa"/>
          </w:tcPr>
          <w:p w14:paraId="44976893" w14:textId="77777777" w:rsidR="009B0494" w:rsidRDefault="007F4792" w:rsidP="009A260E">
            <w:pPr>
              <w:pStyle w:val="TableParagraph"/>
              <w:spacing w:before="0"/>
              <w:ind w:left="15"/>
            </w:pPr>
            <w:r>
              <w:t>4</w:t>
            </w:r>
          </w:p>
        </w:tc>
        <w:tc>
          <w:tcPr>
            <w:tcW w:w="1287" w:type="dxa"/>
          </w:tcPr>
          <w:p w14:paraId="44976894" w14:textId="77777777" w:rsidR="009B0494" w:rsidRDefault="007F4792" w:rsidP="009A260E">
            <w:pPr>
              <w:pStyle w:val="TableParagraph"/>
              <w:spacing w:before="0"/>
              <w:ind w:left="246" w:right="230"/>
            </w:pPr>
            <w:r>
              <w:rPr>
                <w:spacing w:val="-5"/>
              </w:rPr>
              <w:t>10</w:t>
            </w:r>
          </w:p>
        </w:tc>
      </w:tr>
      <w:tr w:rsidR="009B0494" w14:paraId="4497689A" w14:textId="77777777">
        <w:trPr>
          <w:trHeight w:val="551"/>
        </w:trPr>
        <w:tc>
          <w:tcPr>
            <w:tcW w:w="1637" w:type="dxa"/>
          </w:tcPr>
          <w:p w14:paraId="44976896" w14:textId="77777777" w:rsidR="009B0494" w:rsidRDefault="007F4792" w:rsidP="009A260E">
            <w:pPr>
              <w:pStyle w:val="TableParagraph"/>
              <w:spacing w:before="0"/>
              <w:ind w:left="115" w:right="103"/>
            </w:pPr>
            <w:r>
              <w:rPr>
                <w:spacing w:val="-2"/>
              </w:rPr>
              <w:t>CL437</w:t>
            </w:r>
          </w:p>
        </w:tc>
        <w:tc>
          <w:tcPr>
            <w:tcW w:w="5103" w:type="dxa"/>
          </w:tcPr>
          <w:p w14:paraId="44976897" w14:textId="77777777" w:rsidR="009B0494" w:rsidRDefault="007F4792" w:rsidP="009A260E">
            <w:pPr>
              <w:pStyle w:val="TableParagraph"/>
              <w:spacing w:before="0"/>
              <w:jc w:val="left"/>
            </w:pPr>
            <w:r>
              <w:t>Project</w:t>
            </w:r>
            <w:r>
              <w:rPr>
                <w:spacing w:val="-5"/>
              </w:rPr>
              <w:t xml:space="preserve"> </w:t>
            </w:r>
            <w:r>
              <w:rPr>
                <w:spacing w:val="-2"/>
              </w:rPr>
              <w:t>Analysis</w:t>
            </w:r>
          </w:p>
        </w:tc>
        <w:tc>
          <w:tcPr>
            <w:tcW w:w="989" w:type="dxa"/>
          </w:tcPr>
          <w:p w14:paraId="44976898" w14:textId="77777777" w:rsidR="009B0494" w:rsidRDefault="007F4792" w:rsidP="009A260E">
            <w:pPr>
              <w:pStyle w:val="TableParagraph"/>
              <w:spacing w:before="0"/>
              <w:ind w:left="15"/>
            </w:pPr>
            <w:r>
              <w:t>4</w:t>
            </w:r>
          </w:p>
        </w:tc>
        <w:tc>
          <w:tcPr>
            <w:tcW w:w="1287" w:type="dxa"/>
          </w:tcPr>
          <w:p w14:paraId="44976899" w14:textId="77777777" w:rsidR="009B0494" w:rsidRDefault="007F4792" w:rsidP="009A260E">
            <w:pPr>
              <w:pStyle w:val="TableParagraph"/>
              <w:spacing w:before="0"/>
              <w:ind w:left="246" w:right="230"/>
            </w:pPr>
            <w:r>
              <w:rPr>
                <w:spacing w:val="-5"/>
              </w:rPr>
              <w:t>10</w:t>
            </w:r>
          </w:p>
        </w:tc>
      </w:tr>
      <w:tr w:rsidR="009B0494" w14:paraId="4497689F" w14:textId="77777777">
        <w:trPr>
          <w:trHeight w:val="551"/>
        </w:trPr>
        <w:tc>
          <w:tcPr>
            <w:tcW w:w="1637" w:type="dxa"/>
          </w:tcPr>
          <w:p w14:paraId="4497689B" w14:textId="77777777" w:rsidR="009B0494" w:rsidRDefault="007F4792" w:rsidP="009A260E">
            <w:pPr>
              <w:pStyle w:val="TableParagraph"/>
              <w:spacing w:before="0"/>
              <w:ind w:left="115" w:right="103"/>
            </w:pPr>
            <w:r>
              <w:rPr>
                <w:spacing w:val="-2"/>
              </w:rPr>
              <w:t>CL428</w:t>
            </w:r>
          </w:p>
        </w:tc>
        <w:tc>
          <w:tcPr>
            <w:tcW w:w="5103" w:type="dxa"/>
          </w:tcPr>
          <w:p w14:paraId="4497689C" w14:textId="77777777" w:rsidR="009B0494" w:rsidRDefault="007F4792" w:rsidP="009A260E">
            <w:pPr>
              <w:pStyle w:val="TableParagraph"/>
              <w:spacing w:before="0"/>
              <w:jc w:val="left"/>
            </w:pPr>
            <w:r>
              <w:t>Architectural</w:t>
            </w:r>
            <w:r>
              <w:rPr>
                <w:spacing w:val="-14"/>
              </w:rPr>
              <w:t xml:space="preserve"> </w:t>
            </w:r>
            <w:r>
              <w:t>Engineering</w:t>
            </w:r>
            <w:r>
              <w:rPr>
                <w:spacing w:val="-6"/>
              </w:rPr>
              <w:t xml:space="preserve"> </w:t>
            </w:r>
            <w:r>
              <w:t>Design</w:t>
            </w:r>
            <w:r>
              <w:rPr>
                <w:spacing w:val="-6"/>
              </w:rPr>
              <w:t xml:space="preserve"> </w:t>
            </w:r>
            <w:r>
              <w:rPr>
                <w:spacing w:val="-2"/>
              </w:rPr>
              <w:t>Project</w:t>
            </w:r>
          </w:p>
        </w:tc>
        <w:tc>
          <w:tcPr>
            <w:tcW w:w="989" w:type="dxa"/>
          </w:tcPr>
          <w:p w14:paraId="4497689D" w14:textId="77777777" w:rsidR="009B0494" w:rsidRDefault="007F4792" w:rsidP="009A260E">
            <w:pPr>
              <w:pStyle w:val="TableParagraph"/>
              <w:spacing w:before="0"/>
              <w:ind w:left="15"/>
            </w:pPr>
            <w:r>
              <w:t>4</w:t>
            </w:r>
          </w:p>
        </w:tc>
        <w:tc>
          <w:tcPr>
            <w:tcW w:w="1287" w:type="dxa"/>
          </w:tcPr>
          <w:p w14:paraId="4497689E" w14:textId="77777777" w:rsidR="009B0494" w:rsidRDefault="007F4792" w:rsidP="009A260E">
            <w:pPr>
              <w:pStyle w:val="TableParagraph"/>
              <w:spacing w:before="0"/>
              <w:ind w:left="246" w:right="230"/>
            </w:pPr>
            <w:r>
              <w:rPr>
                <w:spacing w:val="-5"/>
              </w:rPr>
              <w:t>10</w:t>
            </w:r>
          </w:p>
        </w:tc>
      </w:tr>
      <w:tr w:rsidR="009B0494" w14:paraId="449768A4" w14:textId="77777777">
        <w:trPr>
          <w:trHeight w:val="551"/>
        </w:trPr>
        <w:tc>
          <w:tcPr>
            <w:tcW w:w="1637" w:type="dxa"/>
          </w:tcPr>
          <w:p w14:paraId="449768A0" w14:textId="77777777" w:rsidR="009B0494" w:rsidRDefault="007F4792" w:rsidP="009A260E">
            <w:pPr>
              <w:pStyle w:val="TableParagraph"/>
              <w:spacing w:before="0"/>
              <w:ind w:left="112" w:right="103"/>
            </w:pPr>
            <w:r>
              <w:rPr>
                <w:spacing w:val="-4"/>
              </w:rPr>
              <w:t>16468</w:t>
            </w:r>
          </w:p>
        </w:tc>
        <w:tc>
          <w:tcPr>
            <w:tcW w:w="5103" w:type="dxa"/>
          </w:tcPr>
          <w:p w14:paraId="449768A1" w14:textId="77777777" w:rsidR="009B0494" w:rsidRDefault="007F4792" w:rsidP="009A260E">
            <w:pPr>
              <w:pStyle w:val="TableParagraph"/>
              <w:spacing w:before="0"/>
              <w:jc w:val="left"/>
            </w:pPr>
            <w:r>
              <w:rPr>
                <w:spacing w:val="-2"/>
              </w:rPr>
              <w:t>Acoustics</w:t>
            </w:r>
          </w:p>
        </w:tc>
        <w:tc>
          <w:tcPr>
            <w:tcW w:w="989" w:type="dxa"/>
          </w:tcPr>
          <w:p w14:paraId="449768A2" w14:textId="77777777" w:rsidR="009B0494" w:rsidRDefault="007F4792" w:rsidP="009A260E">
            <w:pPr>
              <w:pStyle w:val="TableParagraph"/>
              <w:spacing w:before="0"/>
              <w:ind w:left="15"/>
            </w:pPr>
            <w:r>
              <w:t>4</w:t>
            </w:r>
          </w:p>
        </w:tc>
        <w:tc>
          <w:tcPr>
            <w:tcW w:w="1287" w:type="dxa"/>
          </w:tcPr>
          <w:p w14:paraId="449768A3" w14:textId="77777777" w:rsidR="009B0494" w:rsidRDefault="007F4792" w:rsidP="009A260E">
            <w:pPr>
              <w:pStyle w:val="TableParagraph"/>
              <w:spacing w:before="0"/>
              <w:ind w:left="246" w:right="230"/>
            </w:pPr>
            <w:r>
              <w:rPr>
                <w:spacing w:val="-5"/>
              </w:rPr>
              <w:t>10</w:t>
            </w:r>
          </w:p>
        </w:tc>
      </w:tr>
      <w:tr w:rsidR="009B0494" w14:paraId="449768A9" w14:textId="77777777">
        <w:trPr>
          <w:trHeight w:val="551"/>
        </w:trPr>
        <w:tc>
          <w:tcPr>
            <w:tcW w:w="1637" w:type="dxa"/>
          </w:tcPr>
          <w:p w14:paraId="449768A5" w14:textId="77777777" w:rsidR="009B0494" w:rsidRDefault="007F4792" w:rsidP="009A260E">
            <w:pPr>
              <w:pStyle w:val="TableParagraph"/>
              <w:spacing w:before="0"/>
              <w:ind w:left="112" w:right="103"/>
            </w:pPr>
            <w:r>
              <w:rPr>
                <w:spacing w:val="-2"/>
              </w:rPr>
              <w:t>ME404</w:t>
            </w:r>
          </w:p>
        </w:tc>
        <w:tc>
          <w:tcPr>
            <w:tcW w:w="5103" w:type="dxa"/>
          </w:tcPr>
          <w:p w14:paraId="449768A6" w14:textId="77777777" w:rsidR="009B0494" w:rsidRDefault="007F4792" w:rsidP="009A260E">
            <w:pPr>
              <w:pStyle w:val="TableParagraph"/>
              <w:spacing w:before="0"/>
              <w:jc w:val="left"/>
            </w:pPr>
            <w:r>
              <w:t>Energy</w:t>
            </w:r>
            <w:r>
              <w:rPr>
                <w:spacing w:val="-5"/>
              </w:rPr>
              <w:t xml:space="preserve"> </w:t>
            </w:r>
            <w:r>
              <w:t>Systems</w:t>
            </w:r>
            <w:r>
              <w:rPr>
                <w:spacing w:val="-4"/>
              </w:rPr>
              <w:t xml:space="preserve"> </w:t>
            </w:r>
            <w:r>
              <w:rPr>
                <w:spacing w:val="-2"/>
              </w:rPr>
              <w:t>Modelling</w:t>
            </w:r>
          </w:p>
        </w:tc>
        <w:tc>
          <w:tcPr>
            <w:tcW w:w="989" w:type="dxa"/>
          </w:tcPr>
          <w:p w14:paraId="449768A7" w14:textId="77777777" w:rsidR="009B0494" w:rsidRDefault="007F4792" w:rsidP="009A260E">
            <w:pPr>
              <w:pStyle w:val="TableParagraph"/>
              <w:spacing w:before="0"/>
              <w:ind w:left="15"/>
            </w:pPr>
            <w:r>
              <w:t>4</w:t>
            </w:r>
          </w:p>
        </w:tc>
        <w:tc>
          <w:tcPr>
            <w:tcW w:w="1287" w:type="dxa"/>
          </w:tcPr>
          <w:p w14:paraId="449768A8" w14:textId="77777777" w:rsidR="009B0494" w:rsidRDefault="007F4792" w:rsidP="009A260E">
            <w:pPr>
              <w:pStyle w:val="TableParagraph"/>
              <w:spacing w:before="0"/>
              <w:ind w:left="246" w:right="230"/>
            </w:pPr>
            <w:r>
              <w:rPr>
                <w:spacing w:val="-5"/>
              </w:rPr>
              <w:t>10</w:t>
            </w:r>
          </w:p>
        </w:tc>
      </w:tr>
    </w:tbl>
    <w:p w14:paraId="449768AA" w14:textId="77777777" w:rsidR="009B0494" w:rsidRDefault="009B0494" w:rsidP="009A260E">
      <w:pPr>
        <w:pStyle w:val="BodyText"/>
      </w:pPr>
    </w:p>
    <w:p w14:paraId="449768AB" w14:textId="77777777"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68AC" w14:textId="77777777" w:rsidR="009B0494" w:rsidRDefault="009B0494" w:rsidP="009A260E">
      <w:pPr>
        <w:pStyle w:val="BodyText"/>
      </w:pPr>
    </w:p>
    <w:p w14:paraId="449768AD" w14:textId="77777777" w:rsidR="009B0494" w:rsidRDefault="007F4792" w:rsidP="009A260E">
      <w:pPr>
        <w:pStyle w:val="Heading1"/>
        <w:spacing w:line="251" w:lineRule="exact"/>
      </w:pPr>
      <w:r>
        <w:rPr>
          <w:spacing w:val="-2"/>
        </w:rPr>
        <w:t>Progress</w:t>
      </w:r>
    </w:p>
    <w:p w14:paraId="449768AE" w14:textId="1DA3E19A" w:rsidR="009B0494" w:rsidRDefault="007F4792" w:rsidP="009A260E">
      <w:pPr>
        <w:pStyle w:val="ListParagraph"/>
        <w:numPr>
          <w:ilvl w:val="0"/>
          <w:numId w:val="87"/>
        </w:numPr>
        <w:tabs>
          <w:tab w:val="left" w:pos="547"/>
          <w:tab w:val="left" w:pos="548"/>
        </w:tabs>
        <w:ind w:right="5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8AF" w14:textId="77777777" w:rsidR="009B0494" w:rsidRDefault="009B0494" w:rsidP="009A260E">
      <w:pPr>
        <w:pStyle w:val="BodyText"/>
        <w:rPr>
          <w:sz w:val="13"/>
        </w:rPr>
      </w:pPr>
    </w:p>
    <w:p w14:paraId="449768B0" w14:textId="56D9088B" w:rsidR="009B0494" w:rsidRDefault="007F4792" w:rsidP="009A260E">
      <w:pPr>
        <w:pStyle w:val="ListParagraph"/>
        <w:numPr>
          <w:ilvl w:val="0"/>
          <w:numId w:val="87"/>
        </w:numPr>
        <w:tabs>
          <w:tab w:val="left" w:pos="547"/>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8B1" w14:textId="77777777" w:rsidR="009B0494" w:rsidRDefault="009B0494" w:rsidP="009A260E">
      <w:pPr>
        <w:pStyle w:val="BodyText"/>
        <w:rPr>
          <w:sz w:val="14"/>
        </w:rPr>
      </w:pPr>
    </w:p>
    <w:p w14:paraId="449768B2" w14:textId="465F8BEF" w:rsidR="009B0494" w:rsidRDefault="007F4792" w:rsidP="009A260E">
      <w:pPr>
        <w:pStyle w:val="ListParagraph"/>
        <w:numPr>
          <w:ilvl w:val="0"/>
          <w:numId w:val="87"/>
        </w:numPr>
        <w:tabs>
          <w:tab w:val="left" w:pos="547"/>
          <w:tab w:val="left" w:pos="548"/>
        </w:tabs>
        <w:ind w:right="529"/>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8B3" w14:textId="77777777" w:rsidR="009B0494" w:rsidRDefault="009B0494" w:rsidP="009A260E">
      <w:pPr>
        <w:pStyle w:val="BodyText"/>
        <w:rPr>
          <w:sz w:val="13"/>
        </w:rPr>
      </w:pPr>
    </w:p>
    <w:p w14:paraId="449768B4" w14:textId="77777777" w:rsidR="009B0494" w:rsidRDefault="007F4792" w:rsidP="009A260E">
      <w:pPr>
        <w:pStyle w:val="Heading1"/>
        <w:spacing w:line="251" w:lineRule="exact"/>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68B5" w14:textId="77777777" w:rsidR="009B0494" w:rsidRDefault="007F4792" w:rsidP="009A260E">
      <w:pPr>
        <w:pStyle w:val="ListParagraph"/>
        <w:numPr>
          <w:ilvl w:val="0"/>
          <w:numId w:val="87"/>
        </w:numPr>
        <w:tabs>
          <w:tab w:val="left" w:pos="548"/>
        </w:tabs>
        <w:ind w:right="510"/>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the</w:t>
      </w:r>
      <w:r>
        <w:rPr>
          <w:spacing w:val="-4"/>
        </w:rPr>
        <w:t xml:space="preserve"> </w:t>
      </w:r>
      <w:r>
        <w:t>Level</w:t>
      </w:r>
      <w:r>
        <w:rPr>
          <w:spacing w:val="-7"/>
        </w:rPr>
        <w:t xml:space="preserve"> </w:t>
      </w:r>
      <w:r>
        <w:t>4 credits corresponding to the modules taken.</w:t>
      </w:r>
    </w:p>
    <w:p w14:paraId="449768B6" w14:textId="77777777" w:rsidR="009B0494" w:rsidRDefault="009B0494" w:rsidP="009A260E">
      <w:pPr>
        <w:pStyle w:val="BodyText"/>
      </w:pPr>
    </w:p>
    <w:p w14:paraId="449768B7" w14:textId="77777777" w:rsidR="009B0494" w:rsidRDefault="007F4792" w:rsidP="009A260E">
      <w:pPr>
        <w:pStyle w:val="ListParagraph"/>
        <w:numPr>
          <w:ilvl w:val="0"/>
          <w:numId w:val="87"/>
        </w:numPr>
        <w:tabs>
          <w:tab w:val="left" w:pos="548"/>
        </w:tabs>
        <w:ind w:right="204"/>
      </w:pPr>
      <w:r>
        <w:t>The Final</w:t>
      </w:r>
      <w:r>
        <w:rPr>
          <w:spacing w:val="-2"/>
        </w:rPr>
        <w:t xml:space="preserve"> </w:t>
      </w:r>
      <w:r>
        <w:t>Honours</w:t>
      </w:r>
      <w:r>
        <w:rPr>
          <w:spacing w:val="-1"/>
        </w:rPr>
        <w:t xml:space="preserve"> </w:t>
      </w:r>
      <w:r>
        <w:t>Classification</w:t>
      </w:r>
      <w:r>
        <w:rPr>
          <w:spacing w:val="-4"/>
        </w:rPr>
        <w:t xml:space="preserve"> </w:t>
      </w:r>
      <w:r>
        <w:t>will</w:t>
      </w:r>
      <w:r>
        <w:rPr>
          <w:spacing w:val="-2"/>
        </w:rPr>
        <w:t xml:space="preserve"> </w:t>
      </w:r>
      <w:r>
        <w:t>normally</w:t>
      </w:r>
      <w:r>
        <w:rPr>
          <w:spacing w:val="-6"/>
        </w:rPr>
        <w:t xml:space="preserve"> </w:t>
      </w:r>
      <w:r>
        <w:t>be</w:t>
      </w:r>
      <w:r>
        <w:rPr>
          <w:spacing w:val="-9"/>
        </w:rPr>
        <w:t xml:space="preserve"> </w:t>
      </w:r>
      <w:r>
        <w:t>based</w:t>
      </w:r>
      <w:r>
        <w:rPr>
          <w:spacing w:val="-4"/>
        </w:rPr>
        <w:t xml:space="preserve"> </w:t>
      </w:r>
      <w:r>
        <w:t>on</w:t>
      </w:r>
      <w:r>
        <w:rPr>
          <w:spacing w:val="-4"/>
        </w:rPr>
        <w:t xml:space="preserve"> </w:t>
      </w:r>
      <w:r>
        <w:t>the</w:t>
      </w:r>
      <w:r>
        <w:rPr>
          <w:spacing w:val="-4"/>
        </w:rPr>
        <w:t xml:space="preserve"> </w:t>
      </w:r>
      <w:r>
        <w:t>first assessed</w:t>
      </w:r>
      <w:r>
        <w:rPr>
          <w:spacing w:val="-4"/>
        </w:rPr>
        <w:t xml:space="preserve"> </w:t>
      </w:r>
      <w:r>
        <w:t>attempt at compulsory and approved optional modules that are taken in the second, third and fourth years.</w:t>
      </w:r>
    </w:p>
    <w:p w14:paraId="449768B8" w14:textId="77777777" w:rsidR="009B0494" w:rsidRDefault="009B0494" w:rsidP="009A260E">
      <w:pPr>
        <w:pStyle w:val="BodyText"/>
        <w:rPr>
          <w:sz w:val="21"/>
        </w:rPr>
      </w:pPr>
    </w:p>
    <w:p w14:paraId="449768B9" w14:textId="77777777" w:rsidR="009B0494" w:rsidRDefault="007F4792" w:rsidP="009A260E">
      <w:pPr>
        <w:pStyle w:val="Heading1"/>
      </w:pPr>
      <w:r>
        <w:rPr>
          <w:spacing w:val="-2"/>
        </w:rPr>
        <w:t>Award</w:t>
      </w:r>
    </w:p>
    <w:p w14:paraId="449768BA" w14:textId="0C90769F" w:rsidR="009B0494" w:rsidRDefault="007F4792" w:rsidP="009A260E">
      <w:pPr>
        <w:pStyle w:val="ListParagraph"/>
        <w:numPr>
          <w:ilvl w:val="0"/>
          <w:numId w:val="87"/>
        </w:numPr>
        <w:tabs>
          <w:tab w:val="left" w:pos="548"/>
        </w:tabs>
        <w:ind w:right="725"/>
      </w:pPr>
      <w:r>
        <w:rPr>
          <w:b/>
        </w:rPr>
        <w:t xml:space="preserve">BEng with Honours: </w:t>
      </w:r>
      <w:r>
        <w:t xml:space="preserve">In order to qualify for the award of the degree of BEng with Honours in Structural and Architectural,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u w:val="single" w:color="0000FF"/>
        </w:rPr>
        <w:t xml:space="preserve">Level; </w:t>
      </w:r>
      <w:r>
        <w:t>and must include CL434 Individual Project.</w:t>
      </w:r>
    </w:p>
    <w:p w14:paraId="449768BB" w14:textId="77777777" w:rsidR="009B0494" w:rsidRDefault="009B0494" w:rsidP="009A260E">
      <w:pPr>
        <w:pStyle w:val="BodyText"/>
        <w:rPr>
          <w:sz w:val="14"/>
        </w:rPr>
      </w:pPr>
    </w:p>
    <w:p w14:paraId="449768BC" w14:textId="66DDC8BC" w:rsidR="009B0494" w:rsidRDefault="007F4792" w:rsidP="009A260E">
      <w:pPr>
        <w:pStyle w:val="ListParagraph"/>
        <w:numPr>
          <w:ilvl w:val="0"/>
          <w:numId w:val="87"/>
        </w:numPr>
        <w:tabs>
          <w:tab w:val="left" w:pos="548"/>
        </w:tabs>
        <w:ind w:right="911"/>
      </w:pPr>
      <w:r>
        <w:rPr>
          <w:b/>
        </w:rPr>
        <w:t xml:space="preserve">BEng: </w:t>
      </w:r>
      <w:r>
        <w:t>In order to qualify for the award of the degree of BEng in Structural and Architectural</w:t>
      </w:r>
      <w:r>
        <w:rPr>
          <w:spacing w:val="-8"/>
        </w:rPr>
        <w:t xml:space="preserve"> </w:t>
      </w:r>
      <w:r>
        <w:t>Engineering,</w:t>
      </w:r>
      <w:r>
        <w:rPr>
          <w:spacing w:val="-6"/>
        </w:rPr>
        <w:t xml:space="preserve"> </w:t>
      </w:r>
      <w:r>
        <w:t xml:space="preserve">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rPr>
        <w:t xml:space="preserve"> </w:t>
      </w:r>
      <w:r>
        <w:rPr>
          <w:color w:val="0000FF"/>
          <w:u w:val="single" w:color="0000FF"/>
        </w:rPr>
        <w:t>Integrated Master and Professional Graduate Degree Programme Level.</w:t>
      </w:r>
    </w:p>
    <w:p w14:paraId="449768BD" w14:textId="77777777" w:rsidR="009B0494" w:rsidRDefault="009B0494" w:rsidP="009A260E">
      <w:pPr>
        <w:pStyle w:val="BodyText"/>
        <w:rPr>
          <w:sz w:val="13"/>
        </w:rPr>
      </w:pPr>
    </w:p>
    <w:p w14:paraId="449768BE" w14:textId="10FF3A7E" w:rsidR="009B0494" w:rsidRDefault="007F4792" w:rsidP="009A260E">
      <w:pPr>
        <w:pStyle w:val="ListParagraph"/>
        <w:numPr>
          <w:ilvl w:val="0"/>
          <w:numId w:val="87"/>
        </w:numPr>
        <w:tabs>
          <w:tab w:val="left" w:pos="548"/>
        </w:tabs>
        <w:ind w:right="259"/>
      </w:pPr>
      <w:r>
        <w:rPr>
          <w:b/>
        </w:rPr>
        <w:t>Diploma of</w:t>
      </w:r>
      <w:r>
        <w:rPr>
          <w:b/>
          <w:spacing w:val="-5"/>
        </w:rPr>
        <w:t xml:space="preserve"> </w:t>
      </w:r>
      <w:r>
        <w:rPr>
          <w:b/>
        </w:rPr>
        <w:t>Higher</w:t>
      </w:r>
      <w:r>
        <w:rPr>
          <w:b/>
          <w:spacing w:val="-3"/>
        </w:rPr>
        <w:t xml:space="preserve"> </w:t>
      </w:r>
      <w:r>
        <w:rPr>
          <w:b/>
        </w:rPr>
        <w:t>Education:</w:t>
      </w:r>
      <w:r>
        <w:rPr>
          <w:b/>
          <w:spacing w:val="-2"/>
        </w:rPr>
        <w:t xml:space="preserve"> </w:t>
      </w:r>
      <w:r>
        <w:t>In</w:t>
      </w:r>
      <w:r>
        <w:rPr>
          <w:spacing w:val="-2"/>
        </w:rPr>
        <w:t xml:space="preserve"> </w:t>
      </w:r>
      <w:r>
        <w:t>order</w:t>
      </w:r>
      <w:r>
        <w:rPr>
          <w:spacing w:val="-6"/>
        </w:rPr>
        <w:t xml:space="preserve"> </w:t>
      </w:r>
      <w:r>
        <w:t>to</w:t>
      </w:r>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Structural and Architectural Engineering, see </w:t>
      </w:r>
      <w:r>
        <w:rPr>
          <w:color w:val="0000FF"/>
          <w:u w:val="single" w:color="0000FF"/>
        </w:rPr>
        <w:t>General Academic</w:t>
      </w:r>
    </w:p>
    <w:p w14:paraId="449768BF" w14:textId="77777777" w:rsidR="009B0494" w:rsidRDefault="009B0494" w:rsidP="009A260E">
      <w:pPr>
        <w:sectPr w:rsidR="009B0494">
          <w:pgSz w:w="11910" w:h="16840"/>
          <w:pgMar w:top="1600" w:right="1320" w:bottom="660" w:left="1320" w:header="0" w:footer="465" w:gutter="0"/>
          <w:cols w:space="720"/>
        </w:sectPr>
      </w:pPr>
    </w:p>
    <w:p w14:paraId="449768C0" w14:textId="641C7324" w:rsidR="009B0494" w:rsidRDefault="007F4792" w:rsidP="009A260E">
      <w:pPr>
        <w:pStyle w:val="BodyText"/>
        <w:spacing w:line="237" w:lineRule="auto"/>
        <w:ind w:left="547"/>
      </w:pPr>
      <w:r>
        <w:rPr>
          <w:color w:val="0000FF"/>
          <w:u w:val="single" w:color="0000FF"/>
        </w:rPr>
        <w:lastRenderedPageBreak/>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8C1" w14:textId="77777777" w:rsidR="009B0494" w:rsidRDefault="009B0494" w:rsidP="009A260E">
      <w:pPr>
        <w:pStyle w:val="BodyText"/>
        <w:rPr>
          <w:sz w:val="14"/>
        </w:rPr>
      </w:pPr>
    </w:p>
    <w:p w14:paraId="449768C2" w14:textId="16263EBC" w:rsidR="009B0494" w:rsidRDefault="007F4792" w:rsidP="009A260E">
      <w:pPr>
        <w:pStyle w:val="ListParagraph"/>
        <w:numPr>
          <w:ilvl w:val="0"/>
          <w:numId w:val="87"/>
        </w:numPr>
        <w:tabs>
          <w:tab w:val="left" w:pos="548"/>
        </w:tabs>
        <w:ind w:right="492"/>
      </w:pPr>
      <w:r>
        <w:rPr>
          <w:b/>
        </w:rPr>
        <w:t xml:space="preserve">Certificate of Higher Education: </w:t>
      </w:r>
      <w:r>
        <w:t>In order to qualify for</w:t>
      </w:r>
      <w:r>
        <w:rPr>
          <w:spacing w:val="-2"/>
        </w:rPr>
        <w:t xml:space="preserve"> </w:t>
      </w:r>
      <w:r>
        <w:t>the award of a Certificate of Higher</w:t>
      </w:r>
      <w:r>
        <w:rPr>
          <w:spacing w:val="-7"/>
        </w:rPr>
        <w:t xml:space="preserve"> </w:t>
      </w:r>
      <w:r>
        <w:t>Education</w:t>
      </w:r>
      <w:r>
        <w:rPr>
          <w:spacing w:val="-3"/>
        </w:rPr>
        <w:t xml:space="preserve"> </w:t>
      </w:r>
      <w:r>
        <w:t>in</w:t>
      </w:r>
      <w:r>
        <w:rPr>
          <w:spacing w:val="-3"/>
        </w:rPr>
        <w:t xml:space="preserve"> </w:t>
      </w:r>
      <w:r>
        <w:t>Structural</w:t>
      </w:r>
      <w:r>
        <w:rPr>
          <w:spacing w:val="-6"/>
        </w:rPr>
        <w:t xml:space="preserve"> </w:t>
      </w:r>
      <w:r>
        <w:t>and</w:t>
      </w:r>
      <w:r>
        <w:rPr>
          <w:spacing w:val="-3"/>
        </w:rPr>
        <w:t xml:space="preserve"> </w:t>
      </w:r>
      <w:r>
        <w:t>Architectural</w:t>
      </w:r>
      <w:r>
        <w:rPr>
          <w:spacing w:val="-1"/>
        </w:rPr>
        <w:t xml:space="preserve"> </w:t>
      </w:r>
      <w:r>
        <w:t>Engineering,</w:t>
      </w:r>
      <w:r>
        <w:rPr>
          <w:spacing w:val="-4"/>
        </w:rPr>
        <w:t xml:space="preserve"> </w:t>
      </w:r>
      <w:r>
        <w:t xml:space="preserve">see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rPr>
        <w:t xml:space="preserve"> </w:t>
      </w:r>
      <w:r>
        <w:rPr>
          <w:color w:val="0000FF"/>
          <w:u w:val="single" w:color="0000FF"/>
        </w:rPr>
        <w:t>Regulations</w:t>
      </w:r>
      <w:r>
        <w:rPr>
          <w:color w:val="0000FF"/>
          <w:spacing w:val="-2"/>
          <w:u w:val="single" w:color="0000FF"/>
        </w:rPr>
        <w:t xml:space="preserve"> </w:t>
      </w:r>
      <w:r>
        <w:rPr>
          <w:color w:val="0000FF"/>
          <w:u w:val="single" w:color="0000FF"/>
        </w:rPr>
        <w:t>– Undergraduate, Integrated Master and Professional</w:t>
      </w:r>
      <w:r>
        <w:rPr>
          <w:color w:val="0000FF"/>
          <w:spacing w:val="-3"/>
          <w:u w:val="single" w:color="0000FF"/>
        </w:rPr>
        <w:t xml:space="preserve"> </w:t>
      </w:r>
      <w:r>
        <w:rPr>
          <w:color w:val="0000FF"/>
          <w:u w:val="single" w:color="0000FF"/>
        </w:rPr>
        <w:t>Graduate Degree</w:t>
      </w:r>
      <w:r>
        <w:rPr>
          <w:color w:val="0000FF"/>
        </w:rPr>
        <w:t xml:space="preserve"> </w:t>
      </w:r>
      <w:r>
        <w:rPr>
          <w:color w:val="0000FF"/>
          <w:u w:val="single" w:color="0000FF"/>
        </w:rPr>
        <w:t>Programme Level.</w:t>
      </w:r>
    </w:p>
    <w:p w14:paraId="449768C3" w14:textId="77777777" w:rsidR="009B0494" w:rsidRDefault="009B0494" w:rsidP="009A260E">
      <w:pPr>
        <w:pStyle w:val="BodyText"/>
        <w:rPr>
          <w:sz w:val="13"/>
        </w:rPr>
      </w:pPr>
    </w:p>
    <w:p w14:paraId="449768C4" w14:textId="77777777" w:rsidR="009B0494" w:rsidRDefault="007F4792" w:rsidP="009A260E">
      <w:pPr>
        <w:pStyle w:val="Heading1"/>
        <w:ind w:left="119"/>
      </w:pPr>
      <w:r>
        <w:rPr>
          <w:spacing w:val="-2"/>
        </w:rPr>
        <w:t>Transfer</w:t>
      </w:r>
    </w:p>
    <w:p w14:paraId="449768C5" w14:textId="77777777" w:rsidR="009B0494" w:rsidRDefault="007F4792" w:rsidP="009A260E">
      <w:pPr>
        <w:pStyle w:val="ListParagraph"/>
        <w:numPr>
          <w:ilvl w:val="0"/>
          <w:numId w:val="87"/>
        </w:numPr>
        <w:tabs>
          <w:tab w:val="left" w:pos="547"/>
        </w:tabs>
        <w:ind w:left="546" w:right="481"/>
      </w:pPr>
      <w:r>
        <w:t>A candidate who fails to satisfy the progress or award requirements for the BEng in Structural</w:t>
      </w:r>
      <w:r>
        <w:rPr>
          <w:spacing w:val="-7"/>
        </w:rPr>
        <w:t xml:space="preserve"> </w:t>
      </w:r>
      <w:r>
        <w:t>and Architectural</w:t>
      </w:r>
      <w:r>
        <w:rPr>
          <w:spacing w:val="-7"/>
        </w:rPr>
        <w:t xml:space="preserve"> </w:t>
      </w:r>
      <w:r>
        <w:t>Engineering</w:t>
      </w:r>
      <w:r>
        <w:rPr>
          <w:spacing w:val="-4"/>
        </w:rPr>
        <w:t xml:space="preserve"> </w:t>
      </w:r>
      <w:r>
        <w:t>may</w:t>
      </w:r>
      <w:r>
        <w:rPr>
          <w:spacing w:val="-2"/>
        </w:rPr>
        <w:t xml:space="preserve"> </w:t>
      </w:r>
      <w:r>
        <w:t>be transferred</w:t>
      </w:r>
      <w:r>
        <w:rPr>
          <w:spacing w:val="-4"/>
        </w:rPr>
        <w:t xml:space="preserve"> </w:t>
      </w:r>
      <w:r>
        <w:t>to</w:t>
      </w:r>
      <w:r>
        <w:rPr>
          <w:spacing w:val="-4"/>
        </w:rPr>
        <w:t xml:space="preserve"> </w:t>
      </w:r>
      <w:r>
        <w:t>the</w:t>
      </w:r>
      <w:r>
        <w:rPr>
          <w:spacing w:val="-4"/>
        </w:rPr>
        <w:t xml:space="preserve"> </w:t>
      </w:r>
      <w:r>
        <w:t>degree of</w:t>
      </w:r>
      <w:r>
        <w:rPr>
          <w:spacing w:val="-1"/>
        </w:rPr>
        <w:t xml:space="preserve"> </w:t>
      </w:r>
      <w:r>
        <w:t>BEng in Engineering Studies.</w:t>
      </w:r>
    </w:p>
    <w:p w14:paraId="449768C6" w14:textId="77777777" w:rsidR="009B0494" w:rsidRDefault="009B0494" w:rsidP="009A260E">
      <w:pPr>
        <w:sectPr w:rsidR="009B0494">
          <w:pgSz w:w="11910" w:h="16840"/>
          <w:pgMar w:top="1340" w:right="1320" w:bottom="660" w:left="1320" w:header="0" w:footer="465" w:gutter="0"/>
          <w:cols w:space="720"/>
        </w:sectPr>
      </w:pPr>
    </w:p>
    <w:p w14:paraId="449768C7" w14:textId="77777777" w:rsidR="009B0494" w:rsidRDefault="007F4792" w:rsidP="009A260E">
      <w:pPr>
        <w:ind w:left="120"/>
        <w:rPr>
          <w:b/>
          <w:sz w:val="28"/>
        </w:rPr>
      </w:pPr>
      <w:bookmarkStart w:id="169" w:name="013_Manufacturing_Engineering_Management"/>
      <w:bookmarkEnd w:id="169"/>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8C8" w14:textId="77777777" w:rsidR="009B0494" w:rsidRDefault="009B0494" w:rsidP="009A260E">
      <w:pPr>
        <w:pStyle w:val="BodyText"/>
        <w:rPr>
          <w:b/>
          <w:sz w:val="27"/>
        </w:rPr>
      </w:pPr>
    </w:p>
    <w:p w14:paraId="449768C9" w14:textId="77777777" w:rsidR="009B0494" w:rsidRDefault="007F4792" w:rsidP="009A260E">
      <w:pPr>
        <w:ind w:left="120"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449768CA" w14:textId="77777777" w:rsidR="009B0494" w:rsidRDefault="009B0494" w:rsidP="009A260E">
      <w:pPr>
        <w:pStyle w:val="BodyText"/>
        <w:rPr>
          <w:b/>
          <w:sz w:val="27"/>
        </w:rPr>
      </w:pPr>
    </w:p>
    <w:p w14:paraId="449768CB" w14:textId="77777777" w:rsidR="009B0494" w:rsidRDefault="007F4792" w:rsidP="009A260E">
      <w:pPr>
        <w:ind w:left="120"/>
        <w:rPr>
          <w:b/>
          <w:spacing w:val="-2"/>
          <w:sz w:val="28"/>
        </w:rPr>
      </w:pPr>
      <w:r>
        <w:rPr>
          <w:b/>
          <w:sz w:val="28"/>
        </w:rPr>
        <w:t>MANUFACTURING</w:t>
      </w:r>
      <w:r>
        <w:rPr>
          <w:b/>
          <w:spacing w:val="-11"/>
          <w:sz w:val="28"/>
        </w:rPr>
        <w:t xml:space="preserve"> </w:t>
      </w:r>
      <w:r>
        <w:rPr>
          <w:b/>
          <w:sz w:val="28"/>
        </w:rPr>
        <w:t>ENGINEERING</w:t>
      </w:r>
      <w:r>
        <w:rPr>
          <w:b/>
          <w:spacing w:val="-15"/>
          <w:sz w:val="28"/>
        </w:rPr>
        <w:t xml:space="preserve"> </w:t>
      </w:r>
      <w:r>
        <w:rPr>
          <w:b/>
          <w:sz w:val="28"/>
        </w:rPr>
        <w:t>AND</w:t>
      </w:r>
      <w:r>
        <w:rPr>
          <w:b/>
          <w:spacing w:val="-14"/>
          <w:sz w:val="28"/>
        </w:rPr>
        <w:t xml:space="preserve"> </w:t>
      </w:r>
      <w:r>
        <w:rPr>
          <w:b/>
          <w:spacing w:val="-2"/>
          <w:sz w:val="28"/>
        </w:rPr>
        <w:t>MANAGEMENT</w:t>
      </w:r>
    </w:p>
    <w:p w14:paraId="087B4C4E" w14:textId="77777777" w:rsidR="007711B4" w:rsidRDefault="007711B4" w:rsidP="009A260E">
      <w:pPr>
        <w:ind w:left="120"/>
        <w:rPr>
          <w:b/>
          <w:sz w:val="28"/>
        </w:rPr>
      </w:pPr>
    </w:p>
    <w:p w14:paraId="449768CC" w14:textId="77777777" w:rsidR="009B0494" w:rsidRDefault="007F4792" w:rsidP="009A260E">
      <w:pPr>
        <w:pStyle w:val="Heading1"/>
        <w:ind w:right="1200"/>
      </w:pPr>
      <w:r>
        <w:t>Master of Engineering in Manufacturing Engineering and Management Bachelor</w:t>
      </w:r>
      <w:r>
        <w:rPr>
          <w:spacing w:val="-1"/>
        </w:rPr>
        <w:t xml:space="preserve"> </w:t>
      </w:r>
      <w:r>
        <w:t>of</w:t>
      </w:r>
      <w:r>
        <w:rPr>
          <w:spacing w:val="-6"/>
        </w:rPr>
        <w:t xml:space="preserve"> </w:t>
      </w:r>
      <w:r>
        <w:t>Engineering</w:t>
      </w:r>
      <w:r>
        <w:rPr>
          <w:spacing w:val="-6"/>
        </w:rPr>
        <w:t xml:space="preserve"> </w:t>
      </w:r>
      <w:r>
        <w:t>with</w:t>
      </w:r>
      <w:r>
        <w:rPr>
          <w:spacing w:val="-1"/>
        </w:rPr>
        <w:t xml:space="preserve"> </w:t>
      </w:r>
      <w:r>
        <w:t>Honours in</w:t>
      </w:r>
      <w:r>
        <w:rPr>
          <w:spacing w:val="-5"/>
        </w:rPr>
        <w:t xml:space="preserve"> </w:t>
      </w:r>
      <w:r>
        <w:t>Manufacturing</w:t>
      </w:r>
      <w:r>
        <w:rPr>
          <w:spacing w:val="-5"/>
        </w:rPr>
        <w:t xml:space="preserve"> </w:t>
      </w:r>
      <w:r>
        <w:t>Engineering</w:t>
      </w:r>
      <w:r>
        <w:rPr>
          <w:spacing w:val="-5"/>
        </w:rPr>
        <w:t xml:space="preserve"> </w:t>
      </w:r>
      <w:r>
        <w:t xml:space="preserve">and </w:t>
      </w:r>
      <w:r>
        <w:rPr>
          <w:spacing w:val="-2"/>
        </w:rPr>
        <w:t>Management</w:t>
      </w:r>
    </w:p>
    <w:p w14:paraId="449768CD" w14:textId="77777777" w:rsidR="009B0494" w:rsidRDefault="007F4792" w:rsidP="009A260E">
      <w:pPr>
        <w:ind w:left="120" w:right="881" w:hanging="1"/>
        <w:rPr>
          <w:b/>
        </w:rPr>
      </w:pPr>
      <w:r>
        <w:rPr>
          <w:b/>
        </w:rPr>
        <w:t>Bachelor of Engineering in Manufacturing Engineering and Management Diploma of Higher Education in Manufacturing Engineering and Management Certificate of</w:t>
      </w:r>
      <w:r>
        <w:rPr>
          <w:b/>
          <w:spacing w:val="-4"/>
        </w:rPr>
        <w:t xml:space="preserve"> </w:t>
      </w:r>
      <w:r>
        <w:rPr>
          <w:b/>
        </w:rPr>
        <w:t>Higher</w:t>
      </w:r>
      <w:r>
        <w:rPr>
          <w:b/>
          <w:spacing w:val="-6"/>
        </w:rPr>
        <w:t xml:space="preserve"> </w:t>
      </w:r>
      <w:r>
        <w:rPr>
          <w:b/>
        </w:rPr>
        <w:t>Education</w:t>
      </w:r>
      <w:r>
        <w:rPr>
          <w:b/>
          <w:spacing w:val="-2"/>
        </w:rPr>
        <w:t xml:space="preserve"> </w:t>
      </w:r>
      <w:r>
        <w:rPr>
          <w:b/>
        </w:rPr>
        <w:t>in</w:t>
      </w:r>
      <w:r>
        <w:rPr>
          <w:b/>
          <w:spacing w:val="-6"/>
        </w:rPr>
        <w:t xml:space="preserve"> </w:t>
      </w:r>
      <w:r>
        <w:rPr>
          <w:b/>
        </w:rPr>
        <w:t>Manufacturing</w:t>
      </w:r>
      <w:r>
        <w:rPr>
          <w:b/>
          <w:spacing w:val="-2"/>
        </w:rPr>
        <w:t xml:space="preserve"> </w:t>
      </w:r>
      <w:r>
        <w:rPr>
          <w:b/>
        </w:rPr>
        <w:t>Engineering</w:t>
      </w:r>
      <w:r>
        <w:rPr>
          <w:b/>
          <w:spacing w:val="-6"/>
        </w:rPr>
        <w:t xml:space="preserve"> </w:t>
      </w:r>
      <w:r>
        <w:rPr>
          <w:b/>
        </w:rPr>
        <w:t>and</w:t>
      </w:r>
      <w:r>
        <w:rPr>
          <w:b/>
          <w:spacing w:val="-6"/>
        </w:rPr>
        <w:t xml:space="preserve"> </w:t>
      </w:r>
      <w:r>
        <w:rPr>
          <w:b/>
        </w:rPr>
        <w:t>Management</w:t>
      </w:r>
    </w:p>
    <w:p w14:paraId="449768CE" w14:textId="77777777" w:rsidR="009B0494" w:rsidRDefault="009B0494" w:rsidP="009A260E">
      <w:pPr>
        <w:pStyle w:val="BodyText"/>
        <w:rPr>
          <w:b/>
        </w:rPr>
      </w:pPr>
    </w:p>
    <w:p w14:paraId="449768CF" w14:textId="01511C57"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8D0" w14:textId="77777777" w:rsidR="009B0494" w:rsidRDefault="009B0494" w:rsidP="009A260E">
      <w:pPr>
        <w:pStyle w:val="BodyText"/>
        <w:rPr>
          <w:i/>
          <w:sz w:val="13"/>
        </w:rPr>
      </w:pPr>
    </w:p>
    <w:p w14:paraId="449768D1"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8D2" w14:textId="77777777" w:rsidR="009B0494" w:rsidRDefault="007F4792" w:rsidP="009A260E">
      <w:pPr>
        <w:pStyle w:val="ListParagraph"/>
        <w:numPr>
          <w:ilvl w:val="0"/>
          <w:numId w:val="86"/>
        </w:numPr>
        <w:tabs>
          <w:tab w:val="left" w:pos="547"/>
          <w:tab w:val="left" w:pos="54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8D3" w14:textId="77777777" w:rsidR="009B0494" w:rsidRDefault="009B0494" w:rsidP="009A260E">
      <w:pPr>
        <w:pStyle w:val="BodyText"/>
        <w:rPr>
          <w:sz w:val="21"/>
        </w:rPr>
      </w:pPr>
    </w:p>
    <w:p w14:paraId="449768D4" w14:textId="77777777" w:rsidR="009B0494" w:rsidRDefault="007F4792" w:rsidP="009A260E">
      <w:pPr>
        <w:pStyle w:val="Heading1"/>
      </w:pPr>
      <w:r>
        <w:rPr>
          <w:spacing w:val="-2"/>
        </w:rPr>
        <w:t>Curriculum</w:t>
      </w:r>
    </w:p>
    <w:p w14:paraId="449768D5" w14:textId="77777777" w:rsidR="009B0494" w:rsidRDefault="007F4792" w:rsidP="009A260E">
      <w:pPr>
        <w:pStyle w:val="ListParagraph"/>
        <w:numPr>
          <w:ilvl w:val="0"/>
          <w:numId w:val="86"/>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6"/>
        </w:rPr>
        <w:t xml:space="preserve"> </w:t>
      </w:r>
      <w:r>
        <w:t>as</w:t>
      </w:r>
      <w:r>
        <w:rPr>
          <w:spacing w:val="-6"/>
        </w:rPr>
        <w:t xml:space="preserve"> </w:t>
      </w:r>
      <w:r>
        <w:rPr>
          <w:spacing w:val="-2"/>
        </w:rPr>
        <w:t>follows:</w:t>
      </w:r>
    </w:p>
    <w:p w14:paraId="449768D6" w14:textId="77777777" w:rsidR="009B0494" w:rsidRDefault="009B0494" w:rsidP="009A260E">
      <w:pPr>
        <w:pStyle w:val="BodyText"/>
        <w:rPr>
          <w:sz w:val="21"/>
        </w:rPr>
      </w:pPr>
    </w:p>
    <w:p w14:paraId="449768D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8D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8DD" w14:textId="77777777">
        <w:trPr>
          <w:trHeight w:val="551"/>
        </w:trPr>
        <w:tc>
          <w:tcPr>
            <w:tcW w:w="1637" w:type="dxa"/>
          </w:tcPr>
          <w:p w14:paraId="449768D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8D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8DB" w14:textId="77777777" w:rsidR="009B0494" w:rsidRDefault="007F4792" w:rsidP="009A260E">
            <w:pPr>
              <w:pStyle w:val="TableParagraph"/>
              <w:spacing w:before="0"/>
              <w:ind w:left="198" w:right="181"/>
              <w:rPr>
                <w:b/>
              </w:rPr>
            </w:pPr>
            <w:r>
              <w:rPr>
                <w:b/>
                <w:spacing w:val="-4"/>
              </w:rPr>
              <w:t>Level</w:t>
            </w:r>
          </w:p>
        </w:tc>
        <w:tc>
          <w:tcPr>
            <w:tcW w:w="1287" w:type="dxa"/>
          </w:tcPr>
          <w:p w14:paraId="449768DC" w14:textId="77777777" w:rsidR="009B0494" w:rsidRDefault="007F4792" w:rsidP="009A260E">
            <w:pPr>
              <w:pStyle w:val="TableParagraph"/>
              <w:spacing w:before="0"/>
              <w:ind w:left="246" w:right="239"/>
              <w:rPr>
                <w:b/>
              </w:rPr>
            </w:pPr>
            <w:r>
              <w:rPr>
                <w:b/>
                <w:spacing w:val="-2"/>
              </w:rPr>
              <w:t>Credits</w:t>
            </w:r>
          </w:p>
        </w:tc>
      </w:tr>
      <w:tr w:rsidR="009B0494" w14:paraId="449768E2" w14:textId="77777777">
        <w:trPr>
          <w:trHeight w:val="551"/>
        </w:trPr>
        <w:tc>
          <w:tcPr>
            <w:tcW w:w="1637" w:type="dxa"/>
          </w:tcPr>
          <w:p w14:paraId="449768DE" w14:textId="77777777" w:rsidR="009B0494" w:rsidRDefault="007F4792" w:rsidP="009A260E">
            <w:pPr>
              <w:pStyle w:val="TableParagraph"/>
              <w:spacing w:before="0"/>
              <w:ind w:left="120" w:right="102"/>
            </w:pPr>
            <w:r>
              <w:rPr>
                <w:spacing w:val="-2"/>
              </w:rPr>
              <w:t>DM100</w:t>
            </w:r>
          </w:p>
        </w:tc>
        <w:tc>
          <w:tcPr>
            <w:tcW w:w="5103" w:type="dxa"/>
          </w:tcPr>
          <w:p w14:paraId="449768DF" w14:textId="77777777" w:rsidR="009B0494" w:rsidRDefault="007F4792" w:rsidP="009A260E">
            <w:pPr>
              <w:pStyle w:val="TableParagraph"/>
              <w:spacing w:before="0"/>
              <w:ind w:left="109"/>
              <w:jc w:val="left"/>
            </w:pPr>
            <w:r>
              <w:t>Design</w:t>
            </w:r>
            <w:r>
              <w:rPr>
                <w:spacing w:val="-2"/>
              </w:rPr>
              <w:t xml:space="preserve"> </w:t>
            </w:r>
            <w:r>
              <w:rPr>
                <w:spacing w:val="-10"/>
              </w:rPr>
              <w:t>1</w:t>
            </w:r>
          </w:p>
        </w:tc>
        <w:tc>
          <w:tcPr>
            <w:tcW w:w="989" w:type="dxa"/>
          </w:tcPr>
          <w:p w14:paraId="449768E0" w14:textId="77777777" w:rsidR="009B0494" w:rsidRDefault="007F4792" w:rsidP="009A260E">
            <w:pPr>
              <w:pStyle w:val="TableParagraph"/>
              <w:spacing w:before="0"/>
              <w:ind w:left="15"/>
            </w:pPr>
            <w:r>
              <w:t>1</w:t>
            </w:r>
          </w:p>
        </w:tc>
        <w:tc>
          <w:tcPr>
            <w:tcW w:w="1287" w:type="dxa"/>
          </w:tcPr>
          <w:p w14:paraId="449768E1" w14:textId="77777777" w:rsidR="009B0494" w:rsidRDefault="007F4792" w:rsidP="009A260E">
            <w:pPr>
              <w:pStyle w:val="TableParagraph"/>
              <w:spacing w:before="0"/>
              <w:ind w:left="246" w:right="230"/>
            </w:pPr>
            <w:r>
              <w:rPr>
                <w:spacing w:val="-5"/>
              </w:rPr>
              <w:t>20</w:t>
            </w:r>
          </w:p>
        </w:tc>
      </w:tr>
      <w:tr w:rsidR="009B0494" w14:paraId="449768E7" w14:textId="77777777">
        <w:trPr>
          <w:trHeight w:val="551"/>
        </w:trPr>
        <w:tc>
          <w:tcPr>
            <w:tcW w:w="1637" w:type="dxa"/>
          </w:tcPr>
          <w:p w14:paraId="449768E3" w14:textId="77777777" w:rsidR="009B0494" w:rsidRDefault="007F4792" w:rsidP="009A260E">
            <w:pPr>
              <w:pStyle w:val="TableParagraph"/>
              <w:spacing w:before="0"/>
              <w:ind w:left="120" w:right="102"/>
            </w:pPr>
            <w:r>
              <w:rPr>
                <w:spacing w:val="-2"/>
              </w:rPr>
              <w:t>DM101</w:t>
            </w:r>
          </w:p>
        </w:tc>
        <w:tc>
          <w:tcPr>
            <w:tcW w:w="5103" w:type="dxa"/>
          </w:tcPr>
          <w:p w14:paraId="449768E4"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1</w:t>
            </w:r>
          </w:p>
        </w:tc>
        <w:tc>
          <w:tcPr>
            <w:tcW w:w="989" w:type="dxa"/>
          </w:tcPr>
          <w:p w14:paraId="449768E5" w14:textId="77777777" w:rsidR="009B0494" w:rsidRDefault="007F4792" w:rsidP="009A260E">
            <w:pPr>
              <w:pStyle w:val="TableParagraph"/>
              <w:spacing w:before="0"/>
              <w:ind w:left="15"/>
            </w:pPr>
            <w:r>
              <w:t>1</w:t>
            </w:r>
          </w:p>
        </w:tc>
        <w:tc>
          <w:tcPr>
            <w:tcW w:w="1287" w:type="dxa"/>
          </w:tcPr>
          <w:p w14:paraId="449768E6" w14:textId="77777777" w:rsidR="009B0494" w:rsidRDefault="007F4792" w:rsidP="009A260E">
            <w:pPr>
              <w:pStyle w:val="TableParagraph"/>
              <w:spacing w:before="0"/>
              <w:ind w:left="246" w:right="230"/>
            </w:pPr>
            <w:r>
              <w:rPr>
                <w:spacing w:val="-5"/>
              </w:rPr>
              <w:t>20</w:t>
            </w:r>
          </w:p>
        </w:tc>
      </w:tr>
      <w:tr w:rsidR="009B0494" w14:paraId="449768EC" w14:textId="77777777">
        <w:trPr>
          <w:trHeight w:val="551"/>
        </w:trPr>
        <w:tc>
          <w:tcPr>
            <w:tcW w:w="1637" w:type="dxa"/>
          </w:tcPr>
          <w:p w14:paraId="449768E8" w14:textId="77777777" w:rsidR="009B0494" w:rsidRDefault="007F4792" w:rsidP="009A260E">
            <w:pPr>
              <w:pStyle w:val="TableParagraph"/>
              <w:spacing w:before="0"/>
              <w:ind w:left="120" w:right="102"/>
            </w:pPr>
            <w:r>
              <w:rPr>
                <w:spacing w:val="-2"/>
              </w:rPr>
              <w:t>DM102</w:t>
            </w:r>
          </w:p>
        </w:tc>
        <w:tc>
          <w:tcPr>
            <w:tcW w:w="5103" w:type="dxa"/>
          </w:tcPr>
          <w:p w14:paraId="449768E9" w14:textId="77777777" w:rsidR="009B0494" w:rsidRDefault="007F4792" w:rsidP="009A260E">
            <w:pPr>
              <w:pStyle w:val="TableParagraph"/>
              <w:spacing w:before="0" w:line="237" w:lineRule="auto"/>
              <w:jc w:val="left"/>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49768EA" w14:textId="77777777" w:rsidR="009B0494" w:rsidRDefault="007F4792" w:rsidP="009A260E">
            <w:pPr>
              <w:pStyle w:val="TableParagraph"/>
              <w:spacing w:before="0"/>
              <w:ind w:left="15"/>
            </w:pPr>
            <w:r>
              <w:t>1</w:t>
            </w:r>
          </w:p>
        </w:tc>
        <w:tc>
          <w:tcPr>
            <w:tcW w:w="1287" w:type="dxa"/>
          </w:tcPr>
          <w:p w14:paraId="449768EB" w14:textId="77777777" w:rsidR="009B0494" w:rsidRDefault="007F4792" w:rsidP="009A260E">
            <w:pPr>
              <w:pStyle w:val="TableParagraph"/>
              <w:spacing w:before="0"/>
              <w:ind w:left="246" w:right="230"/>
            </w:pPr>
            <w:r>
              <w:rPr>
                <w:spacing w:val="-5"/>
              </w:rPr>
              <w:t>20</w:t>
            </w:r>
          </w:p>
        </w:tc>
      </w:tr>
      <w:tr w:rsidR="009B0494" w14:paraId="449768F1" w14:textId="77777777">
        <w:trPr>
          <w:trHeight w:val="551"/>
        </w:trPr>
        <w:tc>
          <w:tcPr>
            <w:tcW w:w="1637" w:type="dxa"/>
          </w:tcPr>
          <w:p w14:paraId="449768ED" w14:textId="77777777" w:rsidR="009B0494" w:rsidRDefault="007F4792" w:rsidP="009A260E">
            <w:pPr>
              <w:pStyle w:val="TableParagraph"/>
              <w:spacing w:before="0"/>
              <w:ind w:left="115" w:right="103"/>
            </w:pPr>
            <w:r>
              <w:rPr>
                <w:spacing w:val="-2"/>
              </w:rPr>
              <w:t>MM115</w:t>
            </w:r>
          </w:p>
        </w:tc>
        <w:tc>
          <w:tcPr>
            <w:tcW w:w="5103" w:type="dxa"/>
          </w:tcPr>
          <w:p w14:paraId="449768EE" w14:textId="77777777" w:rsidR="009B0494" w:rsidRDefault="007F4792" w:rsidP="009A260E">
            <w:pPr>
              <w:pStyle w:val="TableParagraph"/>
              <w:spacing w:before="0"/>
              <w:ind w:left="109"/>
              <w:jc w:val="left"/>
            </w:pPr>
            <w:r>
              <w:t>Mathematics</w:t>
            </w:r>
            <w:r>
              <w:rPr>
                <w:spacing w:val="-10"/>
              </w:rPr>
              <w:t xml:space="preserve"> </w:t>
            </w:r>
            <w:r>
              <w:rPr>
                <w:spacing w:val="-5"/>
              </w:rPr>
              <w:t>1D</w:t>
            </w:r>
          </w:p>
        </w:tc>
        <w:tc>
          <w:tcPr>
            <w:tcW w:w="989" w:type="dxa"/>
          </w:tcPr>
          <w:p w14:paraId="449768EF" w14:textId="77777777" w:rsidR="009B0494" w:rsidRDefault="007F4792" w:rsidP="009A260E">
            <w:pPr>
              <w:pStyle w:val="TableParagraph"/>
              <w:spacing w:before="0"/>
              <w:ind w:left="15"/>
            </w:pPr>
            <w:r>
              <w:t>1</w:t>
            </w:r>
          </w:p>
        </w:tc>
        <w:tc>
          <w:tcPr>
            <w:tcW w:w="1287" w:type="dxa"/>
          </w:tcPr>
          <w:p w14:paraId="449768F0" w14:textId="77777777" w:rsidR="009B0494" w:rsidRDefault="007F4792" w:rsidP="009A260E">
            <w:pPr>
              <w:pStyle w:val="TableParagraph"/>
              <w:spacing w:before="0"/>
              <w:ind w:left="246" w:right="230"/>
            </w:pPr>
            <w:r>
              <w:rPr>
                <w:spacing w:val="-5"/>
              </w:rPr>
              <w:t>20</w:t>
            </w:r>
          </w:p>
        </w:tc>
      </w:tr>
      <w:tr w:rsidR="009B0494" w14:paraId="449768F6" w14:textId="77777777">
        <w:trPr>
          <w:trHeight w:val="551"/>
        </w:trPr>
        <w:tc>
          <w:tcPr>
            <w:tcW w:w="1637" w:type="dxa"/>
          </w:tcPr>
          <w:p w14:paraId="449768F2" w14:textId="77777777" w:rsidR="009B0494" w:rsidRDefault="007F4792" w:rsidP="009A260E">
            <w:pPr>
              <w:pStyle w:val="TableParagraph"/>
              <w:spacing w:before="0"/>
              <w:ind w:left="112" w:right="103"/>
            </w:pPr>
            <w:r>
              <w:rPr>
                <w:spacing w:val="-4"/>
              </w:rPr>
              <w:t>16132</w:t>
            </w:r>
          </w:p>
        </w:tc>
        <w:tc>
          <w:tcPr>
            <w:tcW w:w="5103" w:type="dxa"/>
          </w:tcPr>
          <w:p w14:paraId="449768F3" w14:textId="77777777" w:rsidR="009B0494" w:rsidRDefault="007F4792" w:rsidP="009A260E">
            <w:pPr>
              <w:pStyle w:val="TableParagraph"/>
              <w:spacing w:before="0"/>
              <w:jc w:val="left"/>
            </w:pPr>
            <w:r>
              <w:t>Engineering</w:t>
            </w:r>
            <w:r>
              <w:rPr>
                <w:spacing w:val="-13"/>
              </w:rPr>
              <w:t xml:space="preserve"> </w:t>
            </w:r>
            <w:r>
              <w:t>Mechanics</w:t>
            </w:r>
            <w:r>
              <w:rPr>
                <w:spacing w:val="-7"/>
              </w:rPr>
              <w:t xml:space="preserve"> </w:t>
            </w:r>
            <w:r>
              <w:rPr>
                <w:spacing w:val="-12"/>
              </w:rPr>
              <w:t>1</w:t>
            </w:r>
          </w:p>
        </w:tc>
        <w:tc>
          <w:tcPr>
            <w:tcW w:w="989" w:type="dxa"/>
          </w:tcPr>
          <w:p w14:paraId="449768F4" w14:textId="77777777" w:rsidR="009B0494" w:rsidRDefault="007F4792" w:rsidP="009A260E">
            <w:pPr>
              <w:pStyle w:val="TableParagraph"/>
              <w:spacing w:before="0"/>
              <w:ind w:left="15"/>
            </w:pPr>
            <w:r>
              <w:t>1</w:t>
            </w:r>
          </w:p>
        </w:tc>
        <w:tc>
          <w:tcPr>
            <w:tcW w:w="1287" w:type="dxa"/>
          </w:tcPr>
          <w:p w14:paraId="449768F5" w14:textId="77777777" w:rsidR="009B0494" w:rsidRDefault="007F4792" w:rsidP="009A260E">
            <w:pPr>
              <w:pStyle w:val="TableParagraph"/>
              <w:spacing w:before="0"/>
              <w:ind w:left="246" w:right="230"/>
            </w:pPr>
            <w:r>
              <w:rPr>
                <w:spacing w:val="-5"/>
              </w:rPr>
              <w:t>20</w:t>
            </w:r>
          </w:p>
        </w:tc>
      </w:tr>
      <w:tr w:rsidR="009B0494" w14:paraId="449768FB" w14:textId="77777777">
        <w:trPr>
          <w:trHeight w:val="551"/>
        </w:trPr>
        <w:tc>
          <w:tcPr>
            <w:tcW w:w="1637" w:type="dxa"/>
          </w:tcPr>
          <w:p w14:paraId="449768F7" w14:textId="77777777" w:rsidR="009B0494" w:rsidRDefault="007F4792" w:rsidP="009A260E">
            <w:pPr>
              <w:pStyle w:val="TableParagraph"/>
              <w:spacing w:before="0"/>
              <w:ind w:left="120" w:right="103"/>
            </w:pPr>
            <w:r>
              <w:rPr>
                <w:spacing w:val="-2"/>
              </w:rPr>
              <w:t>EE108</w:t>
            </w:r>
          </w:p>
        </w:tc>
        <w:tc>
          <w:tcPr>
            <w:tcW w:w="5103" w:type="dxa"/>
          </w:tcPr>
          <w:p w14:paraId="449768F8" w14:textId="77777777" w:rsidR="009B0494" w:rsidRDefault="007F4792" w:rsidP="009A260E">
            <w:pPr>
              <w:pStyle w:val="TableParagraph"/>
              <w:spacing w:before="0"/>
              <w:jc w:val="left"/>
            </w:pPr>
            <w:r>
              <w:t>Electrical</w:t>
            </w:r>
            <w:r>
              <w:rPr>
                <w:spacing w:val="-9"/>
              </w:rPr>
              <w:t xml:space="preserve"> </w:t>
            </w:r>
            <w:r>
              <w:t>and</w:t>
            </w:r>
            <w:r>
              <w:rPr>
                <w:spacing w:val="-7"/>
              </w:rPr>
              <w:t xml:space="preserve"> </w:t>
            </w:r>
            <w:r>
              <w:t>Electronic</w:t>
            </w:r>
            <w:r>
              <w:rPr>
                <w:spacing w:val="-7"/>
              </w:rPr>
              <w:t xml:space="preserve"> </w:t>
            </w:r>
            <w:r>
              <w:rPr>
                <w:spacing w:val="-2"/>
              </w:rPr>
              <w:t>Engineering</w:t>
            </w:r>
          </w:p>
        </w:tc>
        <w:tc>
          <w:tcPr>
            <w:tcW w:w="989" w:type="dxa"/>
          </w:tcPr>
          <w:p w14:paraId="449768F9" w14:textId="77777777" w:rsidR="009B0494" w:rsidRDefault="007F4792" w:rsidP="009A260E">
            <w:pPr>
              <w:pStyle w:val="TableParagraph"/>
              <w:spacing w:before="0"/>
              <w:ind w:left="15"/>
            </w:pPr>
            <w:r>
              <w:t>1</w:t>
            </w:r>
          </w:p>
        </w:tc>
        <w:tc>
          <w:tcPr>
            <w:tcW w:w="1287" w:type="dxa"/>
          </w:tcPr>
          <w:p w14:paraId="449768FA" w14:textId="77777777" w:rsidR="009B0494" w:rsidRDefault="007F4792" w:rsidP="009A260E">
            <w:pPr>
              <w:pStyle w:val="TableParagraph"/>
              <w:spacing w:before="0"/>
              <w:ind w:left="246" w:right="230"/>
            </w:pPr>
            <w:r>
              <w:rPr>
                <w:spacing w:val="-5"/>
              </w:rPr>
              <w:t>10</w:t>
            </w:r>
          </w:p>
        </w:tc>
      </w:tr>
      <w:tr w:rsidR="009B0494" w14:paraId="44976900" w14:textId="77777777">
        <w:trPr>
          <w:trHeight w:val="556"/>
        </w:trPr>
        <w:tc>
          <w:tcPr>
            <w:tcW w:w="1637" w:type="dxa"/>
          </w:tcPr>
          <w:p w14:paraId="449768FC" w14:textId="77777777" w:rsidR="009B0494" w:rsidRDefault="007F4792" w:rsidP="009A260E">
            <w:pPr>
              <w:pStyle w:val="TableParagraph"/>
              <w:spacing w:before="0"/>
              <w:ind w:left="112" w:right="103"/>
            </w:pPr>
            <w:r>
              <w:rPr>
                <w:spacing w:val="-2"/>
              </w:rPr>
              <w:t>ME101</w:t>
            </w:r>
          </w:p>
        </w:tc>
        <w:tc>
          <w:tcPr>
            <w:tcW w:w="5103" w:type="dxa"/>
          </w:tcPr>
          <w:p w14:paraId="449768FD"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1</w:t>
            </w:r>
          </w:p>
        </w:tc>
        <w:tc>
          <w:tcPr>
            <w:tcW w:w="989" w:type="dxa"/>
          </w:tcPr>
          <w:p w14:paraId="449768FE" w14:textId="77777777" w:rsidR="009B0494" w:rsidRDefault="007F4792" w:rsidP="009A260E">
            <w:pPr>
              <w:pStyle w:val="TableParagraph"/>
              <w:spacing w:before="0"/>
              <w:ind w:left="15"/>
            </w:pPr>
            <w:r>
              <w:t>1</w:t>
            </w:r>
          </w:p>
        </w:tc>
        <w:tc>
          <w:tcPr>
            <w:tcW w:w="1287" w:type="dxa"/>
          </w:tcPr>
          <w:p w14:paraId="449768FF" w14:textId="77777777" w:rsidR="009B0494" w:rsidRDefault="007F4792" w:rsidP="009A260E">
            <w:pPr>
              <w:pStyle w:val="TableParagraph"/>
              <w:spacing w:before="0"/>
              <w:ind w:left="246" w:right="230"/>
            </w:pPr>
            <w:r>
              <w:rPr>
                <w:spacing w:val="-5"/>
              </w:rPr>
              <w:t>10</w:t>
            </w:r>
          </w:p>
        </w:tc>
      </w:tr>
    </w:tbl>
    <w:p w14:paraId="44976901" w14:textId="77777777" w:rsidR="009B0494" w:rsidRDefault="009B0494" w:rsidP="009A260E">
      <w:pPr>
        <w:pStyle w:val="BodyText"/>
        <w:rPr>
          <w:b/>
        </w:rPr>
      </w:pPr>
    </w:p>
    <w:p w14:paraId="44976902" w14:textId="77777777" w:rsidR="009B0494" w:rsidRDefault="007F4792" w:rsidP="009A260E">
      <w:pPr>
        <w:pStyle w:val="ListParagraph"/>
        <w:numPr>
          <w:ilvl w:val="0"/>
          <w:numId w:val="86"/>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903" w14:textId="77777777" w:rsidR="009B0494" w:rsidRDefault="009B0494" w:rsidP="009A260E">
      <w:pPr>
        <w:pStyle w:val="BodyText"/>
        <w:rPr>
          <w:sz w:val="21"/>
        </w:rPr>
      </w:pPr>
    </w:p>
    <w:p w14:paraId="4497690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90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9B0494" w14:paraId="4497690A" w14:textId="77777777">
        <w:trPr>
          <w:trHeight w:val="551"/>
        </w:trPr>
        <w:tc>
          <w:tcPr>
            <w:tcW w:w="1584" w:type="dxa"/>
          </w:tcPr>
          <w:p w14:paraId="44976906" w14:textId="77777777" w:rsidR="009B0494" w:rsidRDefault="007F4792" w:rsidP="009A260E">
            <w:pPr>
              <w:pStyle w:val="TableParagraph"/>
              <w:spacing w:before="0"/>
              <w:ind w:left="518" w:right="389" w:hanging="111"/>
              <w:jc w:val="left"/>
              <w:rPr>
                <w:b/>
              </w:rPr>
            </w:pPr>
            <w:r>
              <w:rPr>
                <w:b/>
                <w:spacing w:val="-2"/>
              </w:rPr>
              <w:t xml:space="preserve">Module </w:t>
            </w:r>
            <w:r>
              <w:rPr>
                <w:b/>
                <w:spacing w:val="-4"/>
              </w:rPr>
              <w:t>Code</w:t>
            </w:r>
          </w:p>
        </w:tc>
        <w:tc>
          <w:tcPr>
            <w:tcW w:w="5266" w:type="dxa"/>
          </w:tcPr>
          <w:p w14:paraId="44976907" w14:textId="77777777" w:rsidR="009B0494" w:rsidRDefault="007F4792" w:rsidP="009A260E">
            <w:pPr>
              <w:pStyle w:val="TableParagraph"/>
              <w:spacing w:before="0"/>
              <w:ind w:left="1976" w:right="1974"/>
              <w:rPr>
                <w:b/>
              </w:rPr>
            </w:pPr>
            <w:r>
              <w:rPr>
                <w:b/>
              </w:rPr>
              <w:t>Module</w:t>
            </w:r>
            <w:r>
              <w:rPr>
                <w:b/>
                <w:spacing w:val="-8"/>
              </w:rPr>
              <w:t xml:space="preserve"> </w:t>
            </w:r>
            <w:r>
              <w:rPr>
                <w:b/>
                <w:spacing w:val="-2"/>
              </w:rPr>
              <w:t>Title</w:t>
            </w:r>
          </w:p>
        </w:tc>
        <w:tc>
          <w:tcPr>
            <w:tcW w:w="936" w:type="dxa"/>
          </w:tcPr>
          <w:p w14:paraId="44976908" w14:textId="77777777" w:rsidR="009B0494" w:rsidRDefault="007F4792" w:rsidP="009A260E">
            <w:pPr>
              <w:pStyle w:val="TableParagraph"/>
              <w:spacing w:before="0"/>
              <w:ind w:left="173" w:right="169"/>
              <w:rPr>
                <w:b/>
              </w:rPr>
            </w:pPr>
            <w:r>
              <w:rPr>
                <w:b/>
                <w:spacing w:val="-4"/>
              </w:rPr>
              <w:t>Level</w:t>
            </w:r>
          </w:p>
        </w:tc>
        <w:tc>
          <w:tcPr>
            <w:tcW w:w="1229" w:type="dxa"/>
          </w:tcPr>
          <w:p w14:paraId="44976909" w14:textId="77777777" w:rsidR="009B0494" w:rsidRDefault="007F4792" w:rsidP="009A260E">
            <w:pPr>
              <w:pStyle w:val="TableParagraph"/>
              <w:spacing w:before="0"/>
              <w:ind w:left="222" w:right="213"/>
              <w:rPr>
                <w:b/>
              </w:rPr>
            </w:pPr>
            <w:r>
              <w:rPr>
                <w:b/>
                <w:spacing w:val="-2"/>
              </w:rPr>
              <w:t>Credits</w:t>
            </w:r>
          </w:p>
        </w:tc>
      </w:tr>
      <w:tr w:rsidR="009B0494" w14:paraId="4497690F" w14:textId="77777777">
        <w:trPr>
          <w:trHeight w:val="551"/>
        </w:trPr>
        <w:tc>
          <w:tcPr>
            <w:tcW w:w="1584" w:type="dxa"/>
          </w:tcPr>
          <w:p w14:paraId="4497690B" w14:textId="77777777" w:rsidR="009B0494" w:rsidRDefault="007F4792" w:rsidP="009A260E">
            <w:pPr>
              <w:pStyle w:val="TableParagraph"/>
              <w:spacing w:before="0"/>
              <w:ind w:left="446"/>
              <w:jc w:val="left"/>
            </w:pPr>
            <w:r>
              <w:rPr>
                <w:spacing w:val="-2"/>
              </w:rPr>
              <w:t>ME212</w:t>
            </w:r>
          </w:p>
        </w:tc>
        <w:tc>
          <w:tcPr>
            <w:tcW w:w="5266" w:type="dxa"/>
          </w:tcPr>
          <w:p w14:paraId="4497690C" w14:textId="77777777" w:rsidR="009B0494" w:rsidRDefault="007F4792" w:rsidP="009A260E">
            <w:pPr>
              <w:pStyle w:val="TableParagraph"/>
              <w:spacing w:before="0"/>
              <w:ind w:left="105"/>
              <w:jc w:val="left"/>
            </w:pPr>
            <w:r>
              <w:t>Materials</w:t>
            </w:r>
            <w:r>
              <w:rPr>
                <w:spacing w:val="-10"/>
              </w:rPr>
              <w:t xml:space="preserve"> </w:t>
            </w:r>
            <w:r>
              <w:t>Engineering</w:t>
            </w:r>
            <w:r>
              <w:rPr>
                <w:spacing w:val="-8"/>
              </w:rPr>
              <w:t xml:space="preserve"> </w:t>
            </w:r>
            <w:r>
              <w:t>and</w:t>
            </w:r>
            <w:r>
              <w:rPr>
                <w:spacing w:val="-3"/>
              </w:rPr>
              <w:t xml:space="preserve"> </w:t>
            </w:r>
            <w:r>
              <w:rPr>
                <w:spacing w:val="-2"/>
              </w:rPr>
              <w:t>Design</w:t>
            </w:r>
          </w:p>
        </w:tc>
        <w:tc>
          <w:tcPr>
            <w:tcW w:w="936" w:type="dxa"/>
          </w:tcPr>
          <w:p w14:paraId="4497690D" w14:textId="77777777" w:rsidR="009B0494" w:rsidRDefault="007F4792" w:rsidP="009A260E">
            <w:pPr>
              <w:pStyle w:val="TableParagraph"/>
              <w:spacing w:before="0"/>
              <w:ind w:left="1"/>
            </w:pPr>
            <w:r>
              <w:t>2</w:t>
            </w:r>
          </w:p>
        </w:tc>
        <w:tc>
          <w:tcPr>
            <w:tcW w:w="1229" w:type="dxa"/>
          </w:tcPr>
          <w:p w14:paraId="4497690E" w14:textId="77777777" w:rsidR="009B0494" w:rsidRDefault="007F4792" w:rsidP="009A260E">
            <w:pPr>
              <w:pStyle w:val="TableParagraph"/>
              <w:spacing w:before="0"/>
              <w:ind w:left="221" w:right="213"/>
            </w:pPr>
            <w:r>
              <w:rPr>
                <w:spacing w:val="-5"/>
              </w:rPr>
              <w:t>10</w:t>
            </w:r>
          </w:p>
        </w:tc>
      </w:tr>
    </w:tbl>
    <w:p w14:paraId="44976910" w14:textId="77777777" w:rsidR="009B0494" w:rsidRDefault="009B0494" w:rsidP="009A260E">
      <w:pPr>
        <w:sectPr w:rsidR="009B0494" w:rsidSect="006B484B">
          <w:footerReference w:type="default" r:id="rId20"/>
          <w:pgSz w:w="11910" w:h="16840"/>
          <w:pgMar w:top="1360" w:right="1320" w:bottom="1248"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9B0494" w14:paraId="44976915" w14:textId="77777777">
        <w:trPr>
          <w:trHeight w:val="551"/>
        </w:trPr>
        <w:tc>
          <w:tcPr>
            <w:tcW w:w="1584" w:type="dxa"/>
          </w:tcPr>
          <w:p w14:paraId="44976911" w14:textId="77777777" w:rsidR="009B0494" w:rsidRDefault="007F4792" w:rsidP="009A260E">
            <w:pPr>
              <w:pStyle w:val="TableParagraph"/>
              <w:spacing w:before="0"/>
              <w:ind w:left="423" w:right="410"/>
            </w:pPr>
            <w:r>
              <w:rPr>
                <w:spacing w:val="-4"/>
              </w:rPr>
              <w:lastRenderedPageBreak/>
              <w:t>19222</w:t>
            </w:r>
          </w:p>
        </w:tc>
        <w:tc>
          <w:tcPr>
            <w:tcW w:w="5266" w:type="dxa"/>
          </w:tcPr>
          <w:p w14:paraId="44976912" w14:textId="77777777" w:rsidR="009B0494" w:rsidRDefault="007F4792" w:rsidP="009A260E">
            <w:pPr>
              <w:pStyle w:val="TableParagraph"/>
              <w:spacing w:before="0"/>
              <w:ind w:left="105"/>
              <w:jc w:val="left"/>
            </w:pPr>
            <w:r>
              <w:t>Electrical</w:t>
            </w:r>
            <w:r>
              <w:rPr>
                <w:spacing w:val="-6"/>
              </w:rPr>
              <w:t xml:space="preserve"> </w:t>
            </w:r>
            <w:r>
              <w:t>Machines</w:t>
            </w:r>
            <w:r>
              <w:rPr>
                <w:spacing w:val="-8"/>
              </w:rPr>
              <w:t xml:space="preserve"> </w:t>
            </w:r>
            <w:r>
              <w:t>and</w:t>
            </w:r>
            <w:r>
              <w:rPr>
                <w:spacing w:val="-2"/>
              </w:rPr>
              <w:t xml:space="preserve"> Control</w:t>
            </w:r>
          </w:p>
        </w:tc>
        <w:tc>
          <w:tcPr>
            <w:tcW w:w="936" w:type="dxa"/>
          </w:tcPr>
          <w:p w14:paraId="44976913" w14:textId="77777777" w:rsidR="009B0494" w:rsidRDefault="007F4792" w:rsidP="009A260E">
            <w:pPr>
              <w:pStyle w:val="TableParagraph"/>
              <w:spacing w:before="0"/>
              <w:ind w:left="1"/>
            </w:pPr>
            <w:r>
              <w:t>2</w:t>
            </w:r>
          </w:p>
        </w:tc>
        <w:tc>
          <w:tcPr>
            <w:tcW w:w="1229" w:type="dxa"/>
          </w:tcPr>
          <w:p w14:paraId="44976914" w14:textId="77777777" w:rsidR="009B0494" w:rsidRDefault="007F4792" w:rsidP="009A260E">
            <w:pPr>
              <w:pStyle w:val="TableParagraph"/>
              <w:spacing w:before="0"/>
              <w:ind w:left="220" w:right="213"/>
            </w:pPr>
            <w:r>
              <w:rPr>
                <w:spacing w:val="-5"/>
              </w:rPr>
              <w:t>10</w:t>
            </w:r>
          </w:p>
        </w:tc>
      </w:tr>
      <w:tr w:rsidR="009B0494" w14:paraId="4497691A" w14:textId="77777777">
        <w:trPr>
          <w:trHeight w:val="551"/>
        </w:trPr>
        <w:tc>
          <w:tcPr>
            <w:tcW w:w="1584" w:type="dxa"/>
          </w:tcPr>
          <w:p w14:paraId="44976916" w14:textId="77777777" w:rsidR="009B0494" w:rsidRDefault="007F4792" w:rsidP="009A260E">
            <w:pPr>
              <w:pStyle w:val="TableParagraph"/>
              <w:spacing w:before="0"/>
              <w:ind w:left="423" w:right="409"/>
            </w:pPr>
            <w:r>
              <w:rPr>
                <w:spacing w:val="-2"/>
              </w:rPr>
              <w:t>MS210</w:t>
            </w:r>
          </w:p>
        </w:tc>
        <w:tc>
          <w:tcPr>
            <w:tcW w:w="5266" w:type="dxa"/>
          </w:tcPr>
          <w:p w14:paraId="44976917" w14:textId="77777777" w:rsidR="009B0494" w:rsidRDefault="007F4792" w:rsidP="009A260E">
            <w:pPr>
              <w:pStyle w:val="TableParagraph"/>
              <w:spacing w:before="0"/>
              <w:ind w:left="105"/>
              <w:jc w:val="left"/>
            </w:pPr>
            <w:proofErr w:type="spellStart"/>
            <w:r>
              <w:t>Analysing</w:t>
            </w:r>
            <w:proofErr w:type="spellEnd"/>
            <w:r>
              <w:rPr>
                <w:spacing w:val="-7"/>
              </w:rPr>
              <w:t xml:space="preserve"> </w:t>
            </w:r>
            <w:r>
              <w:t>and</w:t>
            </w:r>
            <w:r>
              <w:rPr>
                <w:spacing w:val="-6"/>
              </w:rPr>
              <w:t xml:space="preserve"> </w:t>
            </w:r>
            <w:r>
              <w:t>Improving</w:t>
            </w:r>
            <w:r>
              <w:rPr>
                <w:spacing w:val="-6"/>
              </w:rPr>
              <w:t xml:space="preserve"> </w:t>
            </w:r>
            <w:r>
              <w:rPr>
                <w:spacing w:val="-2"/>
              </w:rPr>
              <w:t>Operations</w:t>
            </w:r>
          </w:p>
        </w:tc>
        <w:tc>
          <w:tcPr>
            <w:tcW w:w="936" w:type="dxa"/>
          </w:tcPr>
          <w:p w14:paraId="44976918" w14:textId="77777777" w:rsidR="009B0494" w:rsidRDefault="007F4792" w:rsidP="009A260E">
            <w:pPr>
              <w:pStyle w:val="TableParagraph"/>
              <w:spacing w:before="0"/>
              <w:ind w:left="1"/>
            </w:pPr>
            <w:r>
              <w:t>2</w:t>
            </w:r>
          </w:p>
        </w:tc>
        <w:tc>
          <w:tcPr>
            <w:tcW w:w="1229" w:type="dxa"/>
          </w:tcPr>
          <w:p w14:paraId="44976919" w14:textId="77777777" w:rsidR="009B0494" w:rsidRDefault="007F4792" w:rsidP="009A260E">
            <w:pPr>
              <w:pStyle w:val="TableParagraph"/>
              <w:spacing w:before="0"/>
              <w:ind w:left="220" w:right="213"/>
            </w:pPr>
            <w:r>
              <w:rPr>
                <w:spacing w:val="-5"/>
              </w:rPr>
              <w:t>20</w:t>
            </w:r>
          </w:p>
        </w:tc>
      </w:tr>
      <w:tr w:rsidR="009B0494" w14:paraId="4497691F" w14:textId="77777777">
        <w:trPr>
          <w:trHeight w:val="551"/>
        </w:trPr>
        <w:tc>
          <w:tcPr>
            <w:tcW w:w="1584" w:type="dxa"/>
          </w:tcPr>
          <w:p w14:paraId="4497691B" w14:textId="77777777" w:rsidR="009B0494" w:rsidRDefault="007F4792" w:rsidP="009A260E">
            <w:pPr>
              <w:pStyle w:val="TableParagraph"/>
              <w:spacing w:before="0"/>
              <w:ind w:left="423" w:right="409"/>
            </w:pPr>
            <w:r>
              <w:rPr>
                <w:spacing w:val="-2"/>
              </w:rPr>
              <w:t>DM202</w:t>
            </w:r>
          </w:p>
        </w:tc>
        <w:tc>
          <w:tcPr>
            <w:tcW w:w="5266" w:type="dxa"/>
          </w:tcPr>
          <w:p w14:paraId="4497691C" w14:textId="77777777" w:rsidR="009B0494" w:rsidRDefault="007F4792" w:rsidP="009A260E">
            <w:pPr>
              <w:pStyle w:val="TableParagraph"/>
              <w:spacing w:before="0"/>
              <w:ind w:left="105"/>
              <w:jc w:val="left"/>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36" w:type="dxa"/>
          </w:tcPr>
          <w:p w14:paraId="4497691D" w14:textId="77777777" w:rsidR="009B0494" w:rsidRDefault="007F4792" w:rsidP="009A260E">
            <w:pPr>
              <w:pStyle w:val="TableParagraph"/>
              <w:spacing w:before="0"/>
              <w:ind w:left="1"/>
            </w:pPr>
            <w:r>
              <w:t>2</w:t>
            </w:r>
          </w:p>
        </w:tc>
        <w:tc>
          <w:tcPr>
            <w:tcW w:w="1229" w:type="dxa"/>
          </w:tcPr>
          <w:p w14:paraId="4497691E" w14:textId="77777777" w:rsidR="009B0494" w:rsidRDefault="007F4792" w:rsidP="009A260E">
            <w:pPr>
              <w:pStyle w:val="TableParagraph"/>
              <w:spacing w:before="0"/>
              <w:ind w:left="221" w:right="213"/>
            </w:pPr>
            <w:r>
              <w:rPr>
                <w:spacing w:val="-5"/>
              </w:rPr>
              <w:t>20</w:t>
            </w:r>
          </w:p>
        </w:tc>
      </w:tr>
      <w:tr w:rsidR="009B0494" w14:paraId="44976924" w14:textId="77777777">
        <w:trPr>
          <w:trHeight w:val="551"/>
        </w:trPr>
        <w:tc>
          <w:tcPr>
            <w:tcW w:w="1584" w:type="dxa"/>
          </w:tcPr>
          <w:p w14:paraId="44976920" w14:textId="77777777" w:rsidR="009B0494" w:rsidRDefault="007F4792" w:rsidP="009A260E">
            <w:pPr>
              <w:pStyle w:val="TableParagraph"/>
              <w:spacing w:before="0"/>
              <w:ind w:left="423" w:right="409"/>
            </w:pPr>
            <w:r>
              <w:rPr>
                <w:spacing w:val="-2"/>
              </w:rPr>
              <w:t>DM204</w:t>
            </w:r>
          </w:p>
        </w:tc>
        <w:tc>
          <w:tcPr>
            <w:tcW w:w="5266" w:type="dxa"/>
          </w:tcPr>
          <w:p w14:paraId="44976921" w14:textId="77777777" w:rsidR="009B0494" w:rsidRDefault="007F4792" w:rsidP="009A260E">
            <w:pPr>
              <w:pStyle w:val="TableParagraph"/>
              <w:spacing w:before="0"/>
              <w:ind w:left="105"/>
              <w:jc w:val="left"/>
            </w:pPr>
            <w:r>
              <w:t>Integrating</w:t>
            </w:r>
            <w:r>
              <w:rPr>
                <w:spacing w:val="-10"/>
              </w:rPr>
              <w:t xml:space="preserve"> </w:t>
            </w:r>
            <w:r>
              <w:t>Studies</w:t>
            </w:r>
            <w:r>
              <w:rPr>
                <w:spacing w:val="-9"/>
              </w:rPr>
              <w:t xml:space="preserve"> </w:t>
            </w:r>
            <w:r>
              <w:rPr>
                <w:spacing w:val="-10"/>
              </w:rPr>
              <w:t>2</w:t>
            </w:r>
          </w:p>
        </w:tc>
        <w:tc>
          <w:tcPr>
            <w:tcW w:w="936" w:type="dxa"/>
          </w:tcPr>
          <w:p w14:paraId="44976922" w14:textId="77777777" w:rsidR="009B0494" w:rsidRDefault="007F4792" w:rsidP="009A260E">
            <w:pPr>
              <w:pStyle w:val="TableParagraph"/>
              <w:spacing w:before="0"/>
              <w:ind w:left="1"/>
            </w:pPr>
            <w:r>
              <w:t>2</w:t>
            </w:r>
          </w:p>
        </w:tc>
        <w:tc>
          <w:tcPr>
            <w:tcW w:w="1229" w:type="dxa"/>
          </w:tcPr>
          <w:p w14:paraId="44976923" w14:textId="77777777" w:rsidR="009B0494" w:rsidRDefault="007F4792" w:rsidP="009A260E">
            <w:pPr>
              <w:pStyle w:val="TableParagraph"/>
              <w:spacing w:before="0"/>
              <w:ind w:left="221" w:right="213"/>
            </w:pPr>
            <w:r>
              <w:rPr>
                <w:spacing w:val="-5"/>
              </w:rPr>
              <w:t>20</w:t>
            </w:r>
          </w:p>
        </w:tc>
      </w:tr>
      <w:tr w:rsidR="009B0494" w14:paraId="44976929" w14:textId="77777777">
        <w:trPr>
          <w:trHeight w:val="551"/>
        </w:trPr>
        <w:tc>
          <w:tcPr>
            <w:tcW w:w="1584" w:type="dxa"/>
          </w:tcPr>
          <w:p w14:paraId="44976925" w14:textId="77777777" w:rsidR="009B0494" w:rsidRDefault="007F4792" w:rsidP="009A260E">
            <w:pPr>
              <w:pStyle w:val="TableParagraph"/>
              <w:spacing w:before="0"/>
              <w:ind w:left="423" w:right="409"/>
            </w:pPr>
            <w:r>
              <w:rPr>
                <w:spacing w:val="-2"/>
              </w:rPr>
              <w:t>DM205</w:t>
            </w:r>
          </w:p>
        </w:tc>
        <w:tc>
          <w:tcPr>
            <w:tcW w:w="5266" w:type="dxa"/>
          </w:tcPr>
          <w:p w14:paraId="44976926" w14:textId="77777777" w:rsidR="009B0494" w:rsidRDefault="007F4792" w:rsidP="009A260E">
            <w:pPr>
              <w:pStyle w:val="TableParagraph"/>
              <w:spacing w:before="0"/>
              <w:ind w:left="105"/>
              <w:jc w:val="left"/>
            </w:pPr>
            <w:r>
              <w:t>Production</w:t>
            </w:r>
            <w:r>
              <w:rPr>
                <w:spacing w:val="-9"/>
              </w:rPr>
              <w:t xml:space="preserve"> </w:t>
            </w:r>
            <w:r>
              <w:t>Techniques</w:t>
            </w:r>
            <w:r>
              <w:rPr>
                <w:spacing w:val="-12"/>
              </w:rPr>
              <w:t xml:space="preserve"> </w:t>
            </w:r>
            <w:r>
              <w:rPr>
                <w:spacing w:val="-10"/>
              </w:rPr>
              <w:t>1</w:t>
            </w:r>
          </w:p>
        </w:tc>
        <w:tc>
          <w:tcPr>
            <w:tcW w:w="936" w:type="dxa"/>
          </w:tcPr>
          <w:p w14:paraId="44976927" w14:textId="77777777" w:rsidR="009B0494" w:rsidRDefault="007F4792" w:rsidP="009A260E">
            <w:pPr>
              <w:pStyle w:val="TableParagraph"/>
              <w:spacing w:before="0"/>
              <w:ind w:left="2"/>
            </w:pPr>
            <w:r>
              <w:t>2</w:t>
            </w:r>
          </w:p>
        </w:tc>
        <w:tc>
          <w:tcPr>
            <w:tcW w:w="1229" w:type="dxa"/>
          </w:tcPr>
          <w:p w14:paraId="44976928" w14:textId="77777777" w:rsidR="009B0494" w:rsidRDefault="007F4792" w:rsidP="009A260E">
            <w:pPr>
              <w:pStyle w:val="TableParagraph"/>
              <w:spacing w:before="0"/>
              <w:ind w:left="221" w:right="213"/>
            </w:pPr>
            <w:r>
              <w:rPr>
                <w:spacing w:val="-5"/>
              </w:rPr>
              <w:t>20</w:t>
            </w:r>
          </w:p>
        </w:tc>
      </w:tr>
      <w:tr w:rsidR="009B0494" w14:paraId="4497692E" w14:textId="77777777">
        <w:trPr>
          <w:trHeight w:val="556"/>
        </w:trPr>
        <w:tc>
          <w:tcPr>
            <w:tcW w:w="1584" w:type="dxa"/>
          </w:tcPr>
          <w:p w14:paraId="4497692A" w14:textId="77777777" w:rsidR="009B0494" w:rsidRDefault="009B0494" w:rsidP="009A260E">
            <w:pPr>
              <w:pStyle w:val="TableParagraph"/>
              <w:spacing w:before="0"/>
              <w:ind w:left="0"/>
              <w:jc w:val="left"/>
              <w:rPr>
                <w:rFonts w:ascii="Times New Roman"/>
              </w:rPr>
            </w:pPr>
          </w:p>
        </w:tc>
        <w:tc>
          <w:tcPr>
            <w:tcW w:w="5266" w:type="dxa"/>
          </w:tcPr>
          <w:p w14:paraId="4497692B"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936" w:type="dxa"/>
          </w:tcPr>
          <w:p w14:paraId="4497692C" w14:textId="77777777" w:rsidR="009B0494" w:rsidRDefault="007F4792" w:rsidP="009A260E">
            <w:pPr>
              <w:pStyle w:val="TableParagraph"/>
              <w:spacing w:before="0"/>
              <w:ind w:left="2"/>
            </w:pPr>
            <w:r>
              <w:t>1</w:t>
            </w:r>
          </w:p>
        </w:tc>
        <w:tc>
          <w:tcPr>
            <w:tcW w:w="1229" w:type="dxa"/>
          </w:tcPr>
          <w:p w14:paraId="4497692D" w14:textId="77777777" w:rsidR="009B0494" w:rsidRDefault="007F4792" w:rsidP="009A260E">
            <w:pPr>
              <w:pStyle w:val="TableParagraph"/>
              <w:spacing w:before="0"/>
              <w:ind w:left="221" w:right="213"/>
            </w:pPr>
            <w:r>
              <w:rPr>
                <w:spacing w:val="-5"/>
              </w:rPr>
              <w:t>20</w:t>
            </w:r>
          </w:p>
        </w:tc>
      </w:tr>
    </w:tbl>
    <w:p w14:paraId="4497692F" w14:textId="77777777" w:rsidR="009B0494" w:rsidRDefault="009B0494" w:rsidP="009A260E">
      <w:pPr>
        <w:pStyle w:val="BodyText"/>
        <w:rPr>
          <w:b/>
          <w:sz w:val="15"/>
        </w:rPr>
      </w:pPr>
    </w:p>
    <w:p w14:paraId="44976930" w14:textId="77777777" w:rsidR="009B0494" w:rsidRDefault="007F4792" w:rsidP="009A260E">
      <w:pPr>
        <w:pStyle w:val="ListParagraph"/>
        <w:numPr>
          <w:ilvl w:val="0"/>
          <w:numId w:val="86"/>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931" w14:textId="77777777" w:rsidR="009B0494" w:rsidRDefault="009B0494" w:rsidP="009A260E">
      <w:pPr>
        <w:pStyle w:val="BodyText"/>
        <w:rPr>
          <w:sz w:val="21"/>
        </w:rPr>
      </w:pPr>
    </w:p>
    <w:p w14:paraId="4497693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93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938" w14:textId="77777777">
        <w:trPr>
          <w:trHeight w:val="551"/>
        </w:trPr>
        <w:tc>
          <w:tcPr>
            <w:tcW w:w="1637" w:type="dxa"/>
          </w:tcPr>
          <w:p w14:paraId="4497693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93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936" w14:textId="77777777" w:rsidR="009B0494" w:rsidRDefault="007F4792" w:rsidP="009A260E">
            <w:pPr>
              <w:pStyle w:val="TableParagraph"/>
              <w:spacing w:before="0"/>
              <w:ind w:left="198" w:right="181"/>
              <w:rPr>
                <w:b/>
              </w:rPr>
            </w:pPr>
            <w:r>
              <w:rPr>
                <w:b/>
                <w:spacing w:val="-4"/>
              </w:rPr>
              <w:t>Level</w:t>
            </w:r>
          </w:p>
        </w:tc>
        <w:tc>
          <w:tcPr>
            <w:tcW w:w="1287" w:type="dxa"/>
          </w:tcPr>
          <w:p w14:paraId="44976937" w14:textId="77777777" w:rsidR="009B0494" w:rsidRDefault="007F4792" w:rsidP="009A260E">
            <w:pPr>
              <w:pStyle w:val="TableParagraph"/>
              <w:spacing w:before="0"/>
              <w:ind w:left="246" w:right="239"/>
              <w:rPr>
                <w:b/>
              </w:rPr>
            </w:pPr>
            <w:r>
              <w:rPr>
                <w:b/>
                <w:spacing w:val="-2"/>
              </w:rPr>
              <w:t>Credits</w:t>
            </w:r>
          </w:p>
        </w:tc>
      </w:tr>
      <w:tr w:rsidR="009B0494" w14:paraId="4497693D" w14:textId="77777777">
        <w:trPr>
          <w:trHeight w:val="551"/>
        </w:trPr>
        <w:tc>
          <w:tcPr>
            <w:tcW w:w="1637" w:type="dxa"/>
          </w:tcPr>
          <w:p w14:paraId="44976939" w14:textId="77777777" w:rsidR="009B0494" w:rsidRDefault="007F4792" w:rsidP="009A260E">
            <w:pPr>
              <w:pStyle w:val="TableParagraph"/>
              <w:spacing w:before="0"/>
              <w:ind w:left="120" w:right="102"/>
            </w:pPr>
            <w:r>
              <w:rPr>
                <w:spacing w:val="-2"/>
              </w:rPr>
              <w:t>DM305</w:t>
            </w:r>
          </w:p>
        </w:tc>
        <w:tc>
          <w:tcPr>
            <w:tcW w:w="5103" w:type="dxa"/>
          </w:tcPr>
          <w:p w14:paraId="4497693A" w14:textId="77777777" w:rsidR="009B0494" w:rsidRDefault="007F4792" w:rsidP="009A260E">
            <w:pPr>
              <w:pStyle w:val="TableParagraph"/>
              <w:spacing w:before="0"/>
              <w:ind w:left="109"/>
              <w:jc w:val="left"/>
            </w:pPr>
            <w:r>
              <w:t>Innovation</w:t>
            </w:r>
            <w:r>
              <w:rPr>
                <w:spacing w:val="-5"/>
              </w:rPr>
              <w:t xml:space="preserve"> </w:t>
            </w:r>
            <w:r>
              <w:rPr>
                <w:spacing w:val="-2"/>
              </w:rPr>
              <w:t>Management</w:t>
            </w:r>
          </w:p>
        </w:tc>
        <w:tc>
          <w:tcPr>
            <w:tcW w:w="989" w:type="dxa"/>
          </w:tcPr>
          <w:p w14:paraId="4497693B" w14:textId="77777777" w:rsidR="009B0494" w:rsidRDefault="007F4792" w:rsidP="009A260E">
            <w:pPr>
              <w:pStyle w:val="TableParagraph"/>
              <w:spacing w:before="0"/>
              <w:ind w:left="15"/>
            </w:pPr>
            <w:r>
              <w:t>3</w:t>
            </w:r>
          </w:p>
        </w:tc>
        <w:tc>
          <w:tcPr>
            <w:tcW w:w="1287" w:type="dxa"/>
          </w:tcPr>
          <w:p w14:paraId="4497693C" w14:textId="77777777" w:rsidR="009B0494" w:rsidRDefault="007F4792" w:rsidP="009A260E">
            <w:pPr>
              <w:pStyle w:val="TableParagraph"/>
              <w:spacing w:before="0"/>
              <w:ind w:left="246" w:right="230"/>
            </w:pPr>
            <w:r>
              <w:rPr>
                <w:spacing w:val="-5"/>
              </w:rPr>
              <w:t>20</w:t>
            </w:r>
          </w:p>
        </w:tc>
      </w:tr>
      <w:tr w:rsidR="009B0494" w14:paraId="44976942" w14:textId="77777777">
        <w:trPr>
          <w:trHeight w:val="551"/>
        </w:trPr>
        <w:tc>
          <w:tcPr>
            <w:tcW w:w="1637" w:type="dxa"/>
          </w:tcPr>
          <w:p w14:paraId="4497693E" w14:textId="77777777" w:rsidR="009B0494" w:rsidRDefault="007F4792" w:rsidP="009A260E">
            <w:pPr>
              <w:pStyle w:val="TableParagraph"/>
              <w:spacing w:before="0"/>
              <w:ind w:left="120" w:right="102"/>
            </w:pPr>
            <w:r>
              <w:rPr>
                <w:spacing w:val="-2"/>
              </w:rPr>
              <w:t>DM307</w:t>
            </w:r>
          </w:p>
        </w:tc>
        <w:tc>
          <w:tcPr>
            <w:tcW w:w="5103" w:type="dxa"/>
          </w:tcPr>
          <w:p w14:paraId="4497693F" w14:textId="77777777" w:rsidR="009B0494" w:rsidRDefault="007F4792" w:rsidP="009A260E">
            <w:pPr>
              <w:pStyle w:val="TableParagraph"/>
              <w:spacing w:before="0"/>
              <w:ind w:left="109"/>
              <w:jc w:val="left"/>
            </w:pPr>
            <w:r>
              <w:t>Production</w:t>
            </w:r>
            <w:r>
              <w:rPr>
                <w:spacing w:val="-9"/>
              </w:rPr>
              <w:t xml:space="preserve"> </w:t>
            </w:r>
            <w:r>
              <w:t>and</w:t>
            </w:r>
            <w:r>
              <w:rPr>
                <w:spacing w:val="-4"/>
              </w:rPr>
              <w:t xml:space="preserve"> </w:t>
            </w:r>
            <w:r>
              <w:t>Operations</w:t>
            </w:r>
            <w:r>
              <w:rPr>
                <w:spacing w:val="-6"/>
              </w:rPr>
              <w:t xml:space="preserve"> </w:t>
            </w:r>
            <w:r>
              <w:rPr>
                <w:spacing w:val="-2"/>
              </w:rPr>
              <w:t>Management</w:t>
            </w:r>
          </w:p>
        </w:tc>
        <w:tc>
          <w:tcPr>
            <w:tcW w:w="989" w:type="dxa"/>
          </w:tcPr>
          <w:p w14:paraId="44976940" w14:textId="77777777" w:rsidR="009B0494" w:rsidRDefault="007F4792" w:rsidP="009A260E">
            <w:pPr>
              <w:pStyle w:val="TableParagraph"/>
              <w:spacing w:before="0"/>
              <w:ind w:left="15"/>
            </w:pPr>
            <w:r>
              <w:t>3</w:t>
            </w:r>
          </w:p>
        </w:tc>
        <w:tc>
          <w:tcPr>
            <w:tcW w:w="1287" w:type="dxa"/>
          </w:tcPr>
          <w:p w14:paraId="44976941" w14:textId="77777777" w:rsidR="009B0494" w:rsidRDefault="007F4792" w:rsidP="009A260E">
            <w:pPr>
              <w:pStyle w:val="TableParagraph"/>
              <w:spacing w:before="0"/>
              <w:ind w:left="246" w:right="230"/>
            </w:pPr>
            <w:r>
              <w:rPr>
                <w:spacing w:val="-5"/>
              </w:rPr>
              <w:t>20</w:t>
            </w:r>
          </w:p>
        </w:tc>
      </w:tr>
      <w:tr w:rsidR="009B0494" w14:paraId="44976947" w14:textId="77777777">
        <w:trPr>
          <w:trHeight w:val="551"/>
        </w:trPr>
        <w:tc>
          <w:tcPr>
            <w:tcW w:w="1637" w:type="dxa"/>
          </w:tcPr>
          <w:p w14:paraId="44976943" w14:textId="77777777" w:rsidR="009B0494" w:rsidRDefault="007F4792" w:rsidP="009A260E">
            <w:pPr>
              <w:pStyle w:val="TableParagraph"/>
              <w:spacing w:before="0"/>
              <w:ind w:left="120" w:right="102"/>
            </w:pPr>
            <w:r>
              <w:rPr>
                <w:spacing w:val="-2"/>
              </w:rPr>
              <w:t>DM308</w:t>
            </w:r>
          </w:p>
        </w:tc>
        <w:tc>
          <w:tcPr>
            <w:tcW w:w="5103" w:type="dxa"/>
          </w:tcPr>
          <w:p w14:paraId="44976944"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2</w:t>
            </w:r>
          </w:p>
        </w:tc>
        <w:tc>
          <w:tcPr>
            <w:tcW w:w="989" w:type="dxa"/>
          </w:tcPr>
          <w:p w14:paraId="44976945" w14:textId="77777777" w:rsidR="009B0494" w:rsidRDefault="007F4792" w:rsidP="009A260E">
            <w:pPr>
              <w:pStyle w:val="TableParagraph"/>
              <w:spacing w:before="0"/>
              <w:ind w:left="15"/>
            </w:pPr>
            <w:r>
              <w:t>3</w:t>
            </w:r>
          </w:p>
        </w:tc>
        <w:tc>
          <w:tcPr>
            <w:tcW w:w="1287" w:type="dxa"/>
          </w:tcPr>
          <w:p w14:paraId="44976946" w14:textId="77777777" w:rsidR="009B0494" w:rsidRDefault="007F4792" w:rsidP="009A260E">
            <w:pPr>
              <w:pStyle w:val="TableParagraph"/>
              <w:spacing w:before="0"/>
              <w:ind w:left="246" w:right="230"/>
            </w:pPr>
            <w:r>
              <w:rPr>
                <w:spacing w:val="-5"/>
              </w:rPr>
              <w:t>20</w:t>
            </w:r>
          </w:p>
        </w:tc>
      </w:tr>
      <w:tr w:rsidR="009B0494" w14:paraId="4497694C" w14:textId="77777777">
        <w:trPr>
          <w:trHeight w:val="556"/>
        </w:trPr>
        <w:tc>
          <w:tcPr>
            <w:tcW w:w="1637" w:type="dxa"/>
          </w:tcPr>
          <w:p w14:paraId="44976948" w14:textId="77777777" w:rsidR="009B0494" w:rsidRDefault="007F4792" w:rsidP="009A260E">
            <w:pPr>
              <w:pStyle w:val="TableParagraph"/>
              <w:spacing w:before="0"/>
              <w:ind w:left="120" w:right="102"/>
            </w:pPr>
            <w:r>
              <w:rPr>
                <w:spacing w:val="-2"/>
              </w:rPr>
              <w:t>DM312</w:t>
            </w:r>
          </w:p>
        </w:tc>
        <w:tc>
          <w:tcPr>
            <w:tcW w:w="5103" w:type="dxa"/>
          </w:tcPr>
          <w:p w14:paraId="44976949" w14:textId="77777777" w:rsidR="009B0494" w:rsidRDefault="007F4792" w:rsidP="009A260E">
            <w:pPr>
              <w:pStyle w:val="TableParagraph"/>
              <w:spacing w:before="0"/>
              <w:ind w:left="109"/>
              <w:jc w:val="left"/>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94A" w14:textId="77777777" w:rsidR="009B0494" w:rsidRDefault="007F4792" w:rsidP="009A260E">
            <w:pPr>
              <w:pStyle w:val="TableParagraph"/>
              <w:spacing w:before="0"/>
              <w:ind w:left="15"/>
            </w:pPr>
            <w:r>
              <w:t>3</w:t>
            </w:r>
          </w:p>
        </w:tc>
        <w:tc>
          <w:tcPr>
            <w:tcW w:w="1287" w:type="dxa"/>
          </w:tcPr>
          <w:p w14:paraId="4497694B" w14:textId="77777777" w:rsidR="009B0494" w:rsidRDefault="007F4792" w:rsidP="009A260E">
            <w:pPr>
              <w:pStyle w:val="TableParagraph"/>
              <w:spacing w:before="0"/>
              <w:ind w:left="246" w:right="230"/>
            </w:pPr>
            <w:r>
              <w:rPr>
                <w:spacing w:val="-5"/>
              </w:rPr>
              <w:t>10</w:t>
            </w:r>
          </w:p>
        </w:tc>
      </w:tr>
      <w:tr w:rsidR="009B0494" w14:paraId="44976951" w14:textId="77777777">
        <w:trPr>
          <w:trHeight w:val="551"/>
        </w:trPr>
        <w:tc>
          <w:tcPr>
            <w:tcW w:w="1637" w:type="dxa"/>
          </w:tcPr>
          <w:p w14:paraId="4497694D" w14:textId="77777777" w:rsidR="009B0494" w:rsidRDefault="007F4792" w:rsidP="009A260E">
            <w:pPr>
              <w:pStyle w:val="TableParagraph"/>
              <w:spacing w:before="0"/>
              <w:ind w:left="120" w:right="102"/>
            </w:pPr>
            <w:r>
              <w:rPr>
                <w:spacing w:val="-2"/>
              </w:rPr>
              <w:t>DM313</w:t>
            </w:r>
          </w:p>
        </w:tc>
        <w:tc>
          <w:tcPr>
            <w:tcW w:w="5103" w:type="dxa"/>
          </w:tcPr>
          <w:p w14:paraId="4497694E" w14:textId="77777777" w:rsidR="009B0494" w:rsidRDefault="007F4792" w:rsidP="009A260E">
            <w:pPr>
              <w:pStyle w:val="TableParagraph"/>
              <w:spacing w:before="0"/>
              <w:ind w:left="109"/>
              <w:jc w:val="left"/>
            </w:pPr>
            <w:r>
              <w:t>Multidisciplinary</w:t>
            </w:r>
            <w:r>
              <w:rPr>
                <w:spacing w:val="-12"/>
              </w:rPr>
              <w:t xml:space="preserve"> </w:t>
            </w:r>
            <w:r>
              <w:t>Integrating</w:t>
            </w:r>
            <w:r>
              <w:rPr>
                <w:spacing w:val="-14"/>
              </w:rPr>
              <w:t xml:space="preserve"> </w:t>
            </w:r>
            <w:r>
              <w:rPr>
                <w:spacing w:val="-2"/>
              </w:rPr>
              <w:t>Project</w:t>
            </w:r>
          </w:p>
        </w:tc>
        <w:tc>
          <w:tcPr>
            <w:tcW w:w="989" w:type="dxa"/>
          </w:tcPr>
          <w:p w14:paraId="4497694F" w14:textId="77777777" w:rsidR="009B0494" w:rsidRDefault="007F4792" w:rsidP="009A260E">
            <w:pPr>
              <w:pStyle w:val="TableParagraph"/>
              <w:spacing w:before="0"/>
              <w:ind w:left="15"/>
            </w:pPr>
            <w:r>
              <w:t>3</w:t>
            </w:r>
          </w:p>
        </w:tc>
        <w:tc>
          <w:tcPr>
            <w:tcW w:w="1287" w:type="dxa"/>
          </w:tcPr>
          <w:p w14:paraId="44976950" w14:textId="77777777" w:rsidR="009B0494" w:rsidRDefault="007F4792" w:rsidP="009A260E">
            <w:pPr>
              <w:pStyle w:val="TableParagraph"/>
              <w:spacing w:before="0"/>
              <w:ind w:left="246" w:right="230"/>
            </w:pPr>
            <w:r>
              <w:rPr>
                <w:spacing w:val="-5"/>
              </w:rPr>
              <w:t>10</w:t>
            </w:r>
          </w:p>
        </w:tc>
      </w:tr>
      <w:tr w:rsidR="009B0494" w14:paraId="44976956" w14:textId="77777777">
        <w:trPr>
          <w:trHeight w:val="551"/>
        </w:trPr>
        <w:tc>
          <w:tcPr>
            <w:tcW w:w="1637" w:type="dxa"/>
          </w:tcPr>
          <w:p w14:paraId="44976952" w14:textId="77777777" w:rsidR="009B0494" w:rsidRDefault="007F4792" w:rsidP="009A260E">
            <w:pPr>
              <w:pStyle w:val="TableParagraph"/>
              <w:spacing w:before="0"/>
              <w:ind w:left="120" w:right="102"/>
            </w:pPr>
            <w:r>
              <w:rPr>
                <w:spacing w:val="-2"/>
              </w:rPr>
              <w:t>DM314</w:t>
            </w:r>
          </w:p>
        </w:tc>
        <w:tc>
          <w:tcPr>
            <w:tcW w:w="5103" w:type="dxa"/>
          </w:tcPr>
          <w:p w14:paraId="44976953" w14:textId="77777777" w:rsidR="009B0494" w:rsidRDefault="007F4792" w:rsidP="009A260E">
            <w:pPr>
              <w:pStyle w:val="TableParagraph"/>
              <w:spacing w:before="0"/>
              <w:ind w:left="109"/>
              <w:jc w:val="left"/>
            </w:pPr>
            <w:r>
              <w:t>Individual</w:t>
            </w:r>
            <w:r>
              <w:rPr>
                <w:spacing w:val="-8"/>
              </w:rPr>
              <w:t xml:space="preserve"> </w:t>
            </w:r>
            <w:r>
              <w:t>Integrating</w:t>
            </w:r>
            <w:r>
              <w:rPr>
                <w:spacing w:val="-9"/>
              </w:rPr>
              <w:t xml:space="preserve"> </w:t>
            </w:r>
            <w:r>
              <w:rPr>
                <w:spacing w:val="-2"/>
              </w:rPr>
              <w:t>Project</w:t>
            </w:r>
          </w:p>
        </w:tc>
        <w:tc>
          <w:tcPr>
            <w:tcW w:w="989" w:type="dxa"/>
          </w:tcPr>
          <w:p w14:paraId="44976954" w14:textId="77777777" w:rsidR="009B0494" w:rsidRDefault="007F4792" w:rsidP="009A260E">
            <w:pPr>
              <w:pStyle w:val="TableParagraph"/>
              <w:spacing w:before="0"/>
              <w:ind w:left="15"/>
            </w:pPr>
            <w:r>
              <w:t>3</w:t>
            </w:r>
          </w:p>
        </w:tc>
        <w:tc>
          <w:tcPr>
            <w:tcW w:w="1287" w:type="dxa"/>
          </w:tcPr>
          <w:p w14:paraId="44976955" w14:textId="77777777" w:rsidR="009B0494" w:rsidRDefault="007F4792" w:rsidP="009A260E">
            <w:pPr>
              <w:pStyle w:val="TableParagraph"/>
              <w:spacing w:before="0"/>
              <w:ind w:left="246" w:right="230"/>
            </w:pPr>
            <w:r>
              <w:rPr>
                <w:spacing w:val="-5"/>
              </w:rPr>
              <w:t>10</w:t>
            </w:r>
          </w:p>
        </w:tc>
      </w:tr>
      <w:tr w:rsidR="009B0494" w14:paraId="4497695B" w14:textId="77777777">
        <w:trPr>
          <w:trHeight w:val="551"/>
        </w:trPr>
        <w:tc>
          <w:tcPr>
            <w:tcW w:w="1637" w:type="dxa"/>
          </w:tcPr>
          <w:p w14:paraId="44976957" w14:textId="77777777" w:rsidR="009B0494" w:rsidRDefault="007F4792" w:rsidP="009A260E">
            <w:pPr>
              <w:pStyle w:val="TableParagraph"/>
              <w:spacing w:before="0"/>
              <w:ind w:left="120" w:right="102"/>
            </w:pPr>
            <w:r>
              <w:rPr>
                <w:spacing w:val="-2"/>
              </w:rPr>
              <w:t>DM315</w:t>
            </w:r>
          </w:p>
        </w:tc>
        <w:tc>
          <w:tcPr>
            <w:tcW w:w="5103" w:type="dxa"/>
          </w:tcPr>
          <w:p w14:paraId="44976958" w14:textId="77777777" w:rsidR="009B0494" w:rsidRDefault="007F4792" w:rsidP="009A260E">
            <w:pPr>
              <w:pStyle w:val="TableParagraph"/>
              <w:spacing w:before="0"/>
              <w:ind w:left="109"/>
              <w:jc w:val="left"/>
            </w:pPr>
            <w:r>
              <w:t>Mechatronics:</w:t>
            </w:r>
            <w:r>
              <w:rPr>
                <w:spacing w:val="-8"/>
              </w:rPr>
              <w:t xml:space="preserve"> </w:t>
            </w:r>
            <w:r>
              <w:t>Product</w:t>
            </w:r>
            <w:r>
              <w:rPr>
                <w:spacing w:val="-11"/>
              </w:rPr>
              <w:t xml:space="preserve"> </w:t>
            </w:r>
            <w:r>
              <w:rPr>
                <w:spacing w:val="-2"/>
              </w:rPr>
              <w:t>Programming</w:t>
            </w:r>
          </w:p>
        </w:tc>
        <w:tc>
          <w:tcPr>
            <w:tcW w:w="989" w:type="dxa"/>
          </w:tcPr>
          <w:p w14:paraId="44976959" w14:textId="77777777" w:rsidR="009B0494" w:rsidRDefault="007F4792" w:rsidP="009A260E">
            <w:pPr>
              <w:pStyle w:val="TableParagraph"/>
              <w:spacing w:before="0"/>
              <w:ind w:left="15"/>
            </w:pPr>
            <w:r>
              <w:t>3</w:t>
            </w:r>
          </w:p>
        </w:tc>
        <w:tc>
          <w:tcPr>
            <w:tcW w:w="1287" w:type="dxa"/>
          </w:tcPr>
          <w:p w14:paraId="4497695A" w14:textId="77777777" w:rsidR="009B0494" w:rsidRDefault="007F4792" w:rsidP="009A260E">
            <w:pPr>
              <w:pStyle w:val="TableParagraph"/>
              <w:spacing w:before="0"/>
              <w:ind w:left="246" w:right="230"/>
            </w:pPr>
            <w:r>
              <w:rPr>
                <w:spacing w:val="-5"/>
              </w:rPr>
              <w:t>10</w:t>
            </w:r>
          </w:p>
        </w:tc>
      </w:tr>
    </w:tbl>
    <w:p w14:paraId="4497695C" w14:textId="77777777" w:rsidR="009B0494" w:rsidRDefault="009B0494" w:rsidP="009A260E">
      <w:pPr>
        <w:pStyle w:val="BodyText"/>
        <w:rPr>
          <w:b/>
        </w:rPr>
      </w:pPr>
    </w:p>
    <w:p w14:paraId="4497695D"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95E" w14:textId="77777777" w:rsidR="009B0494" w:rsidRDefault="009B0494" w:rsidP="009A260E">
      <w:pPr>
        <w:pStyle w:val="BodyText"/>
        <w:rPr>
          <w:b/>
          <w:sz w:val="14"/>
        </w:rPr>
      </w:pPr>
    </w:p>
    <w:p w14:paraId="4497695F" w14:textId="77777777" w:rsidR="009B0494" w:rsidRDefault="007F4792" w:rsidP="009A260E">
      <w:pPr>
        <w:pStyle w:val="BodyText"/>
        <w:spacing w:line="237" w:lineRule="auto"/>
        <w:ind w:left="120"/>
      </w:pPr>
      <w:r>
        <w:t>20 credits</w:t>
      </w:r>
      <w:r>
        <w:rPr>
          <w:spacing w:val="-5"/>
        </w:rPr>
        <w:t xml:space="preserve"> </w:t>
      </w:r>
      <w:r>
        <w:t>at</w:t>
      </w:r>
      <w:r>
        <w:rPr>
          <w:spacing w:val="-4"/>
        </w:rPr>
        <w:t xml:space="preserve"> </w:t>
      </w:r>
      <w:r>
        <w:t>Level</w:t>
      </w:r>
      <w:r>
        <w:rPr>
          <w:spacing w:val="-6"/>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6"/>
        </w:rPr>
        <w:t xml:space="preserve"> </w:t>
      </w:r>
      <w:r>
        <w:t>as</w:t>
      </w:r>
      <w:r>
        <w:rPr>
          <w:spacing w:val="-5"/>
        </w:rPr>
        <w:t xml:space="preserve"> </w:t>
      </w:r>
      <w:r>
        <w:t>approved</w:t>
      </w:r>
      <w:r>
        <w:rPr>
          <w:spacing w:val="-3"/>
        </w:rPr>
        <w:t xml:space="preserve"> </w:t>
      </w:r>
      <w:r>
        <w:t>by the</w:t>
      </w:r>
      <w:r>
        <w:rPr>
          <w:spacing w:val="-1"/>
        </w:rPr>
        <w:t xml:space="preserve"> </w:t>
      </w:r>
      <w:r>
        <w:t xml:space="preserve">Programme </w:t>
      </w:r>
      <w:r>
        <w:rPr>
          <w:spacing w:val="-2"/>
        </w:rPr>
        <w:t>Leader.</w:t>
      </w:r>
    </w:p>
    <w:p w14:paraId="44976960" w14:textId="77777777" w:rsidR="009B0494" w:rsidRDefault="009B0494" w:rsidP="009A260E">
      <w:pPr>
        <w:pStyle w:val="BodyText"/>
      </w:pPr>
    </w:p>
    <w:p w14:paraId="44976961" w14:textId="77777777" w:rsidR="009B0494" w:rsidRDefault="007F4792" w:rsidP="009A260E">
      <w:pPr>
        <w:pStyle w:val="ListParagraph"/>
        <w:numPr>
          <w:ilvl w:val="0"/>
          <w:numId w:val="86"/>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962" w14:textId="77777777" w:rsidR="009B0494" w:rsidRDefault="009B0494" w:rsidP="009A260E">
      <w:pPr>
        <w:pStyle w:val="BodyText"/>
        <w:rPr>
          <w:sz w:val="21"/>
        </w:rPr>
      </w:pPr>
    </w:p>
    <w:p w14:paraId="4497696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96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969" w14:textId="77777777">
        <w:trPr>
          <w:trHeight w:val="551"/>
        </w:trPr>
        <w:tc>
          <w:tcPr>
            <w:tcW w:w="1637" w:type="dxa"/>
          </w:tcPr>
          <w:p w14:paraId="4497696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96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967" w14:textId="77777777" w:rsidR="009B0494" w:rsidRDefault="007F4792" w:rsidP="009A260E">
            <w:pPr>
              <w:pStyle w:val="TableParagraph"/>
              <w:spacing w:before="0"/>
              <w:ind w:left="198" w:right="181"/>
              <w:rPr>
                <w:b/>
              </w:rPr>
            </w:pPr>
            <w:r>
              <w:rPr>
                <w:b/>
                <w:spacing w:val="-4"/>
              </w:rPr>
              <w:t>Level</w:t>
            </w:r>
          </w:p>
        </w:tc>
        <w:tc>
          <w:tcPr>
            <w:tcW w:w="1287" w:type="dxa"/>
          </w:tcPr>
          <w:p w14:paraId="44976968" w14:textId="77777777" w:rsidR="009B0494" w:rsidRDefault="007F4792" w:rsidP="009A260E">
            <w:pPr>
              <w:pStyle w:val="TableParagraph"/>
              <w:spacing w:before="0"/>
              <w:ind w:left="246" w:right="239"/>
              <w:rPr>
                <w:b/>
              </w:rPr>
            </w:pPr>
            <w:r>
              <w:rPr>
                <w:b/>
                <w:spacing w:val="-2"/>
              </w:rPr>
              <w:t>Credits</w:t>
            </w:r>
          </w:p>
        </w:tc>
      </w:tr>
      <w:tr w:rsidR="009B0494" w14:paraId="4497696E" w14:textId="77777777">
        <w:trPr>
          <w:trHeight w:val="551"/>
        </w:trPr>
        <w:tc>
          <w:tcPr>
            <w:tcW w:w="1637" w:type="dxa"/>
          </w:tcPr>
          <w:p w14:paraId="4497696A" w14:textId="77777777" w:rsidR="009B0494" w:rsidRDefault="007F4792" w:rsidP="009A260E">
            <w:pPr>
              <w:pStyle w:val="TableParagraph"/>
              <w:spacing w:before="0"/>
              <w:ind w:left="120" w:right="102"/>
            </w:pPr>
            <w:r>
              <w:rPr>
                <w:spacing w:val="-2"/>
              </w:rPr>
              <w:t>DM401</w:t>
            </w:r>
          </w:p>
        </w:tc>
        <w:tc>
          <w:tcPr>
            <w:tcW w:w="5103" w:type="dxa"/>
          </w:tcPr>
          <w:p w14:paraId="4497696B" w14:textId="77777777" w:rsidR="009B0494" w:rsidRDefault="007F4792" w:rsidP="009A260E">
            <w:pPr>
              <w:pStyle w:val="TableParagraph"/>
              <w:spacing w:before="0"/>
              <w:ind w:left="109"/>
              <w:jc w:val="left"/>
            </w:pPr>
            <w:r>
              <w:t>Advanced</w:t>
            </w:r>
            <w:r>
              <w:rPr>
                <w:spacing w:val="-8"/>
              </w:rPr>
              <w:t xml:space="preserve"> </w:t>
            </w:r>
            <w:r>
              <w:t>Product</w:t>
            </w:r>
            <w:r>
              <w:rPr>
                <w:spacing w:val="-3"/>
              </w:rPr>
              <w:t xml:space="preserve"> </w:t>
            </w:r>
            <w:r>
              <w:t>Design</w:t>
            </w:r>
            <w:r>
              <w:rPr>
                <w:spacing w:val="-7"/>
              </w:rPr>
              <w:t xml:space="preserve"> </w:t>
            </w:r>
            <w:r>
              <w:t>and</w:t>
            </w:r>
            <w:r>
              <w:rPr>
                <w:spacing w:val="-2"/>
              </w:rPr>
              <w:t xml:space="preserve"> Manufacture</w:t>
            </w:r>
          </w:p>
        </w:tc>
        <w:tc>
          <w:tcPr>
            <w:tcW w:w="989" w:type="dxa"/>
          </w:tcPr>
          <w:p w14:paraId="4497696C" w14:textId="77777777" w:rsidR="009B0494" w:rsidRDefault="007F4792" w:rsidP="009A260E">
            <w:pPr>
              <w:pStyle w:val="TableParagraph"/>
              <w:spacing w:before="0"/>
              <w:ind w:left="15"/>
            </w:pPr>
            <w:r>
              <w:t>4</w:t>
            </w:r>
          </w:p>
        </w:tc>
        <w:tc>
          <w:tcPr>
            <w:tcW w:w="1287" w:type="dxa"/>
          </w:tcPr>
          <w:p w14:paraId="4497696D" w14:textId="77777777" w:rsidR="009B0494" w:rsidRDefault="007F4792" w:rsidP="009A260E">
            <w:pPr>
              <w:pStyle w:val="TableParagraph"/>
              <w:spacing w:before="0"/>
              <w:ind w:left="246" w:right="230"/>
            </w:pPr>
            <w:r>
              <w:rPr>
                <w:spacing w:val="-5"/>
              </w:rPr>
              <w:t>20</w:t>
            </w:r>
          </w:p>
        </w:tc>
      </w:tr>
      <w:tr w:rsidR="009B0494" w14:paraId="44976973" w14:textId="77777777">
        <w:trPr>
          <w:trHeight w:val="551"/>
        </w:trPr>
        <w:tc>
          <w:tcPr>
            <w:tcW w:w="1637" w:type="dxa"/>
          </w:tcPr>
          <w:p w14:paraId="4497696F" w14:textId="77777777" w:rsidR="009B0494" w:rsidRDefault="007F4792" w:rsidP="009A260E">
            <w:pPr>
              <w:pStyle w:val="TableParagraph"/>
              <w:spacing w:before="0"/>
              <w:ind w:left="120" w:right="102"/>
            </w:pPr>
            <w:r>
              <w:rPr>
                <w:spacing w:val="-2"/>
              </w:rPr>
              <w:t>DM402</w:t>
            </w:r>
          </w:p>
        </w:tc>
        <w:tc>
          <w:tcPr>
            <w:tcW w:w="5103" w:type="dxa"/>
          </w:tcPr>
          <w:p w14:paraId="44976970"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1</w:t>
            </w:r>
          </w:p>
        </w:tc>
        <w:tc>
          <w:tcPr>
            <w:tcW w:w="989" w:type="dxa"/>
          </w:tcPr>
          <w:p w14:paraId="44976971" w14:textId="77777777" w:rsidR="009B0494" w:rsidRDefault="007F4792" w:rsidP="009A260E">
            <w:pPr>
              <w:pStyle w:val="TableParagraph"/>
              <w:spacing w:before="0"/>
              <w:ind w:left="15"/>
            </w:pPr>
            <w:r>
              <w:t>4</w:t>
            </w:r>
          </w:p>
        </w:tc>
        <w:tc>
          <w:tcPr>
            <w:tcW w:w="1287" w:type="dxa"/>
          </w:tcPr>
          <w:p w14:paraId="44976972" w14:textId="77777777" w:rsidR="009B0494" w:rsidRDefault="007F4792" w:rsidP="009A260E">
            <w:pPr>
              <w:pStyle w:val="TableParagraph"/>
              <w:spacing w:before="0"/>
              <w:ind w:left="246" w:right="230"/>
            </w:pPr>
            <w:r>
              <w:rPr>
                <w:spacing w:val="-5"/>
              </w:rPr>
              <w:t>40</w:t>
            </w:r>
          </w:p>
        </w:tc>
      </w:tr>
      <w:tr w:rsidR="009B0494" w14:paraId="44976978" w14:textId="77777777">
        <w:trPr>
          <w:trHeight w:val="551"/>
        </w:trPr>
        <w:tc>
          <w:tcPr>
            <w:tcW w:w="1637" w:type="dxa"/>
          </w:tcPr>
          <w:p w14:paraId="44976974" w14:textId="77777777" w:rsidR="009B0494" w:rsidRDefault="007F4792" w:rsidP="009A260E">
            <w:pPr>
              <w:pStyle w:val="TableParagraph"/>
              <w:spacing w:before="0"/>
              <w:ind w:left="120" w:right="102"/>
            </w:pPr>
            <w:r>
              <w:rPr>
                <w:spacing w:val="-2"/>
              </w:rPr>
              <w:t>DM403</w:t>
            </w:r>
          </w:p>
        </w:tc>
        <w:tc>
          <w:tcPr>
            <w:tcW w:w="5103" w:type="dxa"/>
          </w:tcPr>
          <w:p w14:paraId="44976975"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44976976" w14:textId="77777777" w:rsidR="009B0494" w:rsidRDefault="007F4792" w:rsidP="009A260E">
            <w:pPr>
              <w:pStyle w:val="TableParagraph"/>
              <w:spacing w:before="0"/>
              <w:ind w:left="15"/>
            </w:pPr>
            <w:r>
              <w:t>4</w:t>
            </w:r>
          </w:p>
        </w:tc>
        <w:tc>
          <w:tcPr>
            <w:tcW w:w="1287" w:type="dxa"/>
          </w:tcPr>
          <w:p w14:paraId="44976977" w14:textId="77777777" w:rsidR="009B0494" w:rsidRDefault="007F4792" w:rsidP="009A260E">
            <w:pPr>
              <w:pStyle w:val="TableParagraph"/>
              <w:spacing w:before="0"/>
              <w:ind w:left="246" w:right="230"/>
            </w:pPr>
            <w:r>
              <w:rPr>
                <w:spacing w:val="-5"/>
              </w:rPr>
              <w:t>20</w:t>
            </w:r>
          </w:p>
        </w:tc>
      </w:tr>
    </w:tbl>
    <w:p w14:paraId="44976979" w14:textId="77777777" w:rsidR="009B0494" w:rsidRDefault="009B0494" w:rsidP="009A260E">
      <w:pPr>
        <w:sectPr w:rsidR="009B0494">
          <w:type w:val="continuous"/>
          <w:pgSz w:w="11910" w:h="16840"/>
          <w:pgMar w:top="1400" w:right="1320" w:bottom="1206"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97E" w14:textId="77777777">
        <w:trPr>
          <w:trHeight w:val="551"/>
        </w:trPr>
        <w:tc>
          <w:tcPr>
            <w:tcW w:w="1637" w:type="dxa"/>
          </w:tcPr>
          <w:p w14:paraId="4497697A" w14:textId="77777777" w:rsidR="009B0494" w:rsidRDefault="007F4792" w:rsidP="009A260E">
            <w:pPr>
              <w:pStyle w:val="TableParagraph"/>
              <w:spacing w:before="0"/>
              <w:ind w:left="465"/>
              <w:jc w:val="left"/>
            </w:pPr>
            <w:r>
              <w:rPr>
                <w:spacing w:val="-2"/>
              </w:rPr>
              <w:lastRenderedPageBreak/>
              <w:t>DM404</w:t>
            </w:r>
          </w:p>
        </w:tc>
        <w:tc>
          <w:tcPr>
            <w:tcW w:w="5103" w:type="dxa"/>
          </w:tcPr>
          <w:p w14:paraId="4497697B" w14:textId="77777777" w:rsidR="009B0494" w:rsidRDefault="007F4792" w:rsidP="009A260E">
            <w:pPr>
              <w:pStyle w:val="TableParagraph"/>
              <w:spacing w:before="0"/>
              <w:ind w:left="109"/>
              <w:jc w:val="left"/>
            </w:pPr>
            <w:r>
              <w:t>Quality</w:t>
            </w:r>
            <w:r>
              <w:rPr>
                <w:spacing w:val="-4"/>
              </w:rPr>
              <w:t xml:space="preserve"> </w:t>
            </w:r>
            <w:r>
              <w:rPr>
                <w:spacing w:val="-2"/>
              </w:rPr>
              <w:t>Management</w:t>
            </w:r>
          </w:p>
        </w:tc>
        <w:tc>
          <w:tcPr>
            <w:tcW w:w="989" w:type="dxa"/>
          </w:tcPr>
          <w:p w14:paraId="4497697C" w14:textId="77777777" w:rsidR="009B0494" w:rsidRDefault="007F4792" w:rsidP="009A260E">
            <w:pPr>
              <w:pStyle w:val="TableParagraph"/>
              <w:spacing w:before="0"/>
              <w:ind w:left="15"/>
            </w:pPr>
            <w:r>
              <w:t>4</w:t>
            </w:r>
          </w:p>
        </w:tc>
        <w:tc>
          <w:tcPr>
            <w:tcW w:w="1287" w:type="dxa"/>
          </w:tcPr>
          <w:p w14:paraId="4497697D" w14:textId="77777777" w:rsidR="009B0494" w:rsidRDefault="007F4792" w:rsidP="009A260E">
            <w:pPr>
              <w:pStyle w:val="TableParagraph"/>
              <w:spacing w:before="0"/>
              <w:ind w:left="246" w:right="230"/>
            </w:pPr>
            <w:r>
              <w:rPr>
                <w:spacing w:val="-5"/>
              </w:rPr>
              <w:t>20</w:t>
            </w:r>
          </w:p>
        </w:tc>
      </w:tr>
    </w:tbl>
    <w:p w14:paraId="4497697F" w14:textId="77777777" w:rsidR="009B0494" w:rsidRDefault="009B0494" w:rsidP="009A260E">
      <w:pPr>
        <w:pStyle w:val="BodyText"/>
        <w:rPr>
          <w:b/>
          <w:sz w:val="15"/>
        </w:rPr>
      </w:pPr>
    </w:p>
    <w:p w14:paraId="44976980"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981" w14:textId="77777777" w:rsidR="009B0494" w:rsidRDefault="009B0494" w:rsidP="009A260E">
      <w:pPr>
        <w:pStyle w:val="BodyText"/>
        <w:rPr>
          <w:b/>
          <w:sz w:val="13"/>
        </w:rPr>
      </w:pPr>
    </w:p>
    <w:p w14:paraId="44976982" w14:textId="77777777" w:rsidR="009B0494" w:rsidRDefault="007F4792" w:rsidP="009A260E">
      <w:pPr>
        <w:pStyle w:val="BodyText"/>
        <w:ind w:left="120" w:hanging="1"/>
      </w:pPr>
      <w:r>
        <w:t>20 credits</w:t>
      </w:r>
      <w:r>
        <w:rPr>
          <w:spacing w:val="-4"/>
        </w:rPr>
        <w:t xml:space="preserve"> </w:t>
      </w:r>
      <w:r>
        <w:t>at</w:t>
      </w:r>
      <w:r>
        <w:rPr>
          <w:spacing w:val="-3"/>
        </w:rPr>
        <w:t xml:space="preserve"> </w:t>
      </w:r>
      <w:r>
        <w:t>Level</w:t>
      </w:r>
      <w:r>
        <w:rPr>
          <w:spacing w:val="-5"/>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3"/>
        </w:rPr>
        <w:t xml:space="preserve"> </w:t>
      </w:r>
      <w:r>
        <w:t>of</w:t>
      </w:r>
      <w:r>
        <w:rPr>
          <w:spacing w:val="-3"/>
        </w:rPr>
        <w:t xml:space="preserve"> </w:t>
      </w:r>
      <w:r>
        <w:t>optional</w:t>
      </w:r>
      <w:r>
        <w:rPr>
          <w:spacing w:val="-4"/>
        </w:rPr>
        <w:t xml:space="preserve"> </w:t>
      </w:r>
      <w:r>
        <w:t>modules</w:t>
      </w:r>
      <w:r>
        <w:rPr>
          <w:spacing w:val="-4"/>
        </w:rPr>
        <w:t xml:space="preserve"> </w:t>
      </w:r>
      <w:r>
        <w:t>as approved</w:t>
      </w:r>
      <w:r>
        <w:rPr>
          <w:spacing w:val="-2"/>
        </w:rPr>
        <w:t xml:space="preserve"> </w:t>
      </w:r>
      <w:r>
        <w:t>by the Programme Leader.</w:t>
      </w:r>
    </w:p>
    <w:p w14:paraId="44976983" w14:textId="77777777" w:rsidR="009B0494" w:rsidRDefault="009B0494" w:rsidP="009A260E">
      <w:pPr>
        <w:pStyle w:val="BodyText"/>
        <w:rPr>
          <w:sz w:val="21"/>
        </w:rPr>
      </w:pPr>
    </w:p>
    <w:p w14:paraId="44976984" w14:textId="77777777" w:rsidR="009B0494" w:rsidRDefault="007F4792" w:rsidP="009A260E">
      <w:pPr>
        <w:pStyle w:val="ListParagraph"/>
        <w:numPr>
          <w:ilvl w:val="0"/>
          <w:numId w:val="86"/>
        </w:numPr>
        <w:tabs>
          <w:tab w:val="left" w:pos="547"/>
          <w:tab w:val="left" w:pos="548"/>
        </w:tabs>
        <w:ind w:right="761"/>
      </w:pPr>
      <w:r>
        <w:rPr>
          <w:b/>
        </w:rPr>
        <w:t>Fifth</w:t>
      </w:r>
      <w:r>
        <w:rPr>
          <w:b/>
          <w:spacing w:val="-2"/>
        </w:rPr>
        <w:t xml:space="preserve"> </w:t>
      </w:r>
      <w:r>
        <w:rPr>
          <w:b/>
        </w:rPr>
        <w:t>Year</w:t>
      </w:r>
      <w:r>
        <w:rPr>
          <w:b/>
          <w:spacing w:val="-1"/>
        </w:rPr>
        <w:t xml:space="preserve"> </w:t>
      </w:r>
      <w:r>
        <w:t>-</w:t>
      </w:r>
      <w:r>
        <w:rPr>
          <w:spacing w:val="-2"/>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 credits as follows:</w:t>
      </w:r>
    </w:p>
    <w:p w14:paraId="44976985" w14:textId="77777777" w:rsidR="009B0494" w:rsidRDefault="009B0494" w:rsidP="009A260E">
      <w:pPr>
        <w:pStyle w:val="BodyText"/>
        <w:rPr>
          <w:sz w:val="21"/>
        </w:rPr>
      </w:pPr>
    </w:p>
    <w:p w14:paraId="4497698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987"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98C" w14:textId="77777777">
        <w:trPr>
          <w:trHeight w:val="551"/>
        </w:trPr>
        <w:tc>
          <w:tcPr>
            <w:tcW w:w="1637" w:type="dxa"/>
          </w:tcPr>
          <w:p w14:paraId="4497698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98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98A" w14:textId="77777777" w:rsidR="009B0494" w:rsidRDefault="007F4792" w:rsidP="009A260E">
            <w:pPr>
              <w:pStyle w:val="TableParagraph"/>
              <w:spacing w:before="0"/>
              <w:ind w:left="198" w:right="181"/>
              <w:rPr>
                <w:b/>
              </w:rPr>
            </w:pPr>
            <w:r>
              <w:rPr>
                <w:b/>
                <w:spacing w:val="-4"/>
              </w:rPr>
              <w:t>Level</w:t>
            </w:r>
          </w:p>
        </w:tc>
        <w:tc>
          <w:tcPr>
            <w:tcW w:w="1287" w:type="dxa"/>
          </w:tcPr>
          <w:p w14:paraId="4497698B" w14:textId="77777777" w:rsidR="009B0494" w:rsidRDefault="007F4792" w:rsidP="009A260E">
            <w:pPr>
              <w:pStyle w:val="TableParagraph"/>
              <w:spacing w:before="0"/>
              <w:ind w:left="246" w:right="239"/>
              <w:rPr>
                <w:b/>
              </w:rPr>
            </w:pPr>
            <w:r>
              <w:rPr>
                <w:b/>
                <w:spacing w:val="-2"/>
              </w:rPr>
              <w:t>Credits</w:t>
            </w:r>
          </w:p>
        </w:tc>
      </w:tr>
      <w:tr w:rsidR="009B0494" w14:paraId="44976991" w14:textId="77777777">
        <w:trPr>
          <w:trHeight w:val="551"/>
        </w:trPr>
        <w:tc>
          <w:tcPr>
            <w:tcW w:w="1637" w:type="dxa"/>
          </w:tcPr>
          <w:p w14:paraId="4497698D" w14:textId="77777777" w:rsidR="009B0494" w:rsidRDefault="007F4792" w:rsidP="009A260E">
            <w:pPr>
              <w:pStyle w:val="TableParagraph"/>
              <w:spacing w:before="0"/>
              <w:ind w:left="120" w:right="102"/>
            </w:pPr>
            <w:r>
              <w:rPr>
                <w:spacing w:val="-2"/>
              </w:rPr>
              <w:t>DM511</w:t>
            </w:r>
          </w:p>
        </w:tc>
        <w:tc>
          <w:tcPr>
            <w:tcW w:w="5103" w:type="dxa"/>
          </w:tcPr>
          <w:p w14:paraId="4497698E" w14:textId="77777777" w:rsidR="009B0494" w:rsidRDefault="007F4792" w:rsidP="009A260E">
            <w:pPr>
              <w:pStyle w:val="TableParagraph"/>
              <w:spacing w:before="0"/>
              <w:jc w:val="left"/>
            </w:pPr>
            <w:r>
              <w:t>Individual</w:t>
            </w:r>
            <w:r>
              <w:rPr>
                <w:spacing w:val="-9"/>
              </w:rPr>
              <w:t xml:space="preserve"> </w:t>
            </w:r>
            <w:r>
              <w:t>Project</w:t>
            </w:r>
            <w:r>
              <w:rPr>
                <w:spacing w:val="-8"/>
              </w:rPr>
              <w:t xml:space="preserve"> </w:t>
            </w:r>
            <w:r>
              <w:rPr>
                <w:spacing w:val="-10"/>
              </w:rPr>
              <w:t>2</w:t>
            </w:r>
          </w:p>
        </w:tc>
        <w:tc>
          <w:tcPr>
            <w:tcW w:w="989" w:type="dxa"/>
          </w:tcPr>
          <w:p w14:paraId="4497698F" w14:textId="77777777" w:rsidR="009B0494" w:rsidRDefault="007F4792" w:rsidP="009A260E">
            <w:pPr>
              <w:pStyle w:val="TableParagraph"/>
              <w:spacing w:before="0"/>
              <w:ind w:left="15"/>
            </w:pPr>
            <w:r>
              <w:t>5</w:t>
            </w:r>
          </w:p>
        </w:tc>
        <w:tc>
          <w:tcPr>
            <w:tcW w:w="1287" w:type="dxa"/>
          </w:tcPr>
          <w:p w14:paraId="44976990" w14:textId="77777777" w:rsidR="009B0494" w:rsidRDefault="007F4792" w:rsidP="009A260E">
            <w:pPr>
              <w:pStyle w:val="TableParagraph"/>
              <w:spacing w:before="0"/>
              <w:ind w:left="246" w:right="230"/>
            </w:pPr>
            <w:r>
              <w:rPr>
                <w:spacing w:val="-5"/>
              </w:rPr>
              <w:t>60</w:t>
            </w:r>
          </w:p>
        </w:tc>
      </w:tr>
      <w:tr w:rsidR="009B0494" w14:paraId="44976996" w14:textId="77777777">
        <w:trPr>
          <w:trHeight w:val="551"/>
        </w:trPr>
        <w:tc>
          <w:tcPr>
            <w:tcW w:w="1637" w:type="dxa"/>
          </w:tcPr>
          <w:p w14:paraId="44976992" w14:textId="77777777" w:rsidR="009B0494" w:rsidRDefault="007F4792" w:rsidP="009A260E">
            <w:pPr>
              <w:pStyle w:val="TableParagraph"/>
              <w:spacing w:before="0"/>
              <w:ind w:left="120" w:right="102"/>
            </w:pPr>
            <w:r>
              <w:rPr>
                <w:spacing w:val="-2"/>
              </w:rPr>
              <w:t>DM501</w:t>
            </w:r>
          </w:p>
        </w:tc>
        <w:tc>
          <w:tcPr>
            <w:tcW w:w="5103" w:type="dxa"/>
          </w:tcPr>
          <w:p w14:paraId="44976993"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4976994" w14:textId="77777777" w:rsidR="009B0494" w:rsidRDefault="007F4792" w:rsidP="009A260E">
            <w:pPr>
              <w:pStyle w:val="TableParagraph"/>
              <w:spacing w:before="0"/>
              <w:ind w:left="15"/>
            </w:pPr>
            <w:r>
              <w:t>5</w:t>
            </w:r>
          </w:p>
        </w:tc>
        <w:tc>
          <w:tcPr>
            <w:tcW w:w="1287" w:type="dxa"/>
          </w:tcPr>
          <w:p w14:paraId="44976995" w14:textId="77777777" w:rsidR="009B0494" w:rsidRDefault="007F4792" w:rsidP="009A260E">
            <w:pPr>
              <w:pStyle w:val="TableParagraph"/>
              <w:spacing w:before="0"/>
              <w:ind w:left="246" w:right="230"/>
            </w:pPr>
            <w:r>
              <w:rPr>
                <w:spacing w:val="-5"/>
              </w:rPr>
              <w:t>20</w:t>
            </w:r>
          </w:p>
        </w:tc>
      </w:tr>
      <w:tr w:rsidR="009B0494" w14:paraId="4497699B" w14:textId="77777777">
        <w:trPr>
          <w:trHeight w:val="551"/>
        </w:trPr>
        <w:tc>
          <w:tcPr>
            <w:tcW w:w="1637" w:type="dxa"/>
          </w:tcPr>
          <w:p w14:paraId="44976997" w14:textId="77777777" w:rsidR="009B0494" w:rsidRDefault="007F4792" w:rsidP="009A260E">
            <w:pPr>
              <w:pStyle w:val="TableParagraph"/>
              <w:spacing w:before="0"/>
              <w:ind w:left="120" w:right="102"/>
            </w:pPr>
            <w:r>
              <w:rPr>
                <w:spacing w:val="-2"/>
              </w:rPr>
              <w:t>DM502</w:t>
            </w:r>
          </w:p>
        </w:tc>
        <w:tc>
          <w:tcPr>
            <w:tcW w:w="5103" w:type="dxa"/>
          </w:tcPr>
          <w:p w14:paraId="44976998" w14:textId="77777777" w:rsidR="009B0494" w:rsidRDefault="007F4792" w:rsidP="009A260E">
            <w:pPr>
              <w:pStyle w:val="TableParagraph"/>
              <w:spacing w:before="0"/>
              <w:ind w:left="109"/>
              <w:jc w:val="left"/>
            </w:pPr>
            <w:r>
              <w:t>Research</w:t>
            </w:r>
            <w:r>
              <w:rPr>
                <w:spacing w:val="-8"/>
              </w:rPr>
              <w:t xml:space="preserve"> </w:t>
            </w:r>
            <w:r>
              <w:rPr>
                <w:spacing w:val="-2"/>
              </w:rPr>
              <w:t>Studies</w:t>
            </w:r>
          </w:p>
        </w:tc>
        <w:tc>
          <w:tcPr>
            <w:tcW w:w="989" w:type="dxa"/>
          </w:tcPr>
          <w:p w14:paraId="44976999" w14:textId="77777777" w:rsidR="009B0494" w:rsidRDefault="007F4792" w:rsidP="009A260E">
            <w:pPr>
              <w:pStyle w:val="TableParagraph"/>
              <w:spacing w:before="0"/>
              <w:ind w:left="15"/>
            </w:pPr>
            <w:r>
              <w:t>5</w:t>
            </w:r>
          </w:p>
        </w:tc>
        <w:tc>
          <w:tcPr>
            <w:tcW w:w="1287" w:type="dxa"/>
          </w:tcPr>
          <w:p w14:paraId="4497699A" w14:textId="77777777" w:rsidR="009B0494" w:rsidRDefault="007F4792" w:rsidP="009A260E">
            <w:pPr>
              <w:pStyle w:val="TableParagraph"/>
              <w:spacing w:before="0"/>
              <w:ind w:left="246" w:right="230"/>
            </w:pPr>
            <w:r>
              <w:rPr>
                <w:spacing w:val="-5"/>
              </w:rPr>
              <w:t>20</w:t>
            </w:r>
          </w:p>
        </w:tc>
      </w:tr>
    </w:tbl>
    <w:p w14:paraId="4497699C" w14:textId="77777777" w:rsidR="009B0494" w:rsidRDefault="009B0494" w:rsidP="009A260E">
      <w:pPr>
        <w:pStyle w:val="BodyText"/>
        <w:rPr>
          <w:b/>
        </w:rPr>
      </w:pPr>
    </w:p>
    <w:p w14:paraId="4497699D"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99E" w14:textId="77777777" w:rsidR="009B0494" w:rsidRDefault="009B0494" w:rsidP="009A260E">
      <w:pPr>
        <w:pStyle w:val="BodyText"/>
        <w:rPr>
          <w:b/>
          <w:sz w:val="13"/>
        </w:rPr>
      </w:pPr>
    </w:p>
    <w:p w14:paraId="4497699F" w14:textId="77777777" w:rsidR="009B0494" w:rsidRDefault="007F4792" w:rsidP="009A260E">
      <w:pPr>
        <w:pStyle w:val="BodyText"/>
        <w:ind w:left="120" w:right="182" w:hanging="1"/>
      </w:pPr>
      <w:r>
        <w:t>No fewer than 20 credits</w:t>
      </w:r>
      <w:r>
        <w:rPr>
          <w:spacing w:val="-2"/>
        </w:rPr>
        <w:t xml:space="preserve"> </w:t>
      </w:r>
      <w:r>
        <w:t>at</w:t>
      </w:r>
      <w:r>
        <w:rPr>
          <w:spacing w:val="-1"/>
        </w:rPr>
        <w:t xml:space="preserve"> </w:t>
      </w:r>
      <w:r>
        <w:t>Level</w:t>
      </w:r>
      <w:r>
        <w:rPr>
          <w:spacing w:val="-3"/>
        </w:rPr>
        <w:t xml:space="preserve"> </w:t>
      </w:r>
      <w:r>
        <w:t>4 or 5 (which must bring the total</w:t>
      </w:r>
      <w:r>
        <w:rPr>
          <w:spacing w:val="-3"/>
        </w:rPr>
        <w:t xml:space="preserve"> </w:t>
      </w:r>
      <w:r>
        <w:t>at</w:t>
      </w:r>
      <w:r>
        <w:rPr>
          <w:spacing w:val="-1"/>
        </w:rPr>
        <w:t xml:space="preserve"> </w:t>
      </w:r>
      <w:r>
        <w:t>Level 5 to no fewer than</w:t>
      </w:r>
      <w:r>
        <w:rPr>
          <w:spacing w:val="-4"/>
        </w:rPr>
        <w:t xml:space="preserve"> </w:t>
      </w:r>
      <w:r>
        <w:t>120 credits)</w:t>
      </w:r>
      <w:r>
        <w:rPr>
          <w:spacing w:val="-3"/>
        </w:rPr>
        <w:t xml:space="preserve"> </w:t>
      </w:r>
      <w:r>
        <w:t>chosen</w:t>
      </w:r>
      <w:r>
        <w:rPr>
          <w:spacing w:val="-4"/>
        </w:rPr>
        <w:t xml:space="preserve"> </w:t>
      </w:r>
      <w:r>
        <w:t>from the</w:t>
      </w:r>
      <w:r>
        <w:rPr>
          <w:spacing w:val="-4"/>
        </w:rPr>
        <w:t xml:space="preserve"> </w:t>
      </w:r>
      <w:r>
        <w:t>list of optional</w:t>
      </w:r>
      <w:r>
        <w:rPr>
          <w:spacing w:val="-7"/>
        </w:rPr>
        <w:t xml:space="preserve"> </w:t>
      </w:r>
      <w:r>
        <w:t>modules</w:t>
      </w:r>
      <w:r>
        <w:rPr>
          <w:spacing w:val="-5"/>
        </w:rPr>
        <w:t xml:space="preserve"> </w:t>
      </w:r>
      <w:r>
        <w:t>as</w:t>
      </w:r>
      <w:r>
        <w:rPr>
          <w:spacing w:val="-1"/>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Leader.</w:t>
      </w:r>
    </w:p>
    <w:p w14:paraId="449769A0" w14:textId="77777777" w:rsidR="009B0494" w:rsidRDefault="009B0494" w:rsidP="009A260E">
      <w:pPr>
        <w:pStyle w:val="BodyText"/>
        <w:rPr>
          <w:sz w:val="24"/>
        </w:rPr>
      </w:pPr>
    </w:p>
    <w:p w14:paraId="449769A1" w14:textId="77777777" w:rsidR="009B0494" w:rsidRDefault="009B0494" w:rsidP="009A260E">
      <w:pPr>
        <w:pStyle w:val="BodyText"/>
        <w:rPr>
          <w:sz w:val="20"/>
        </w:rPr>
      </w:pPr>
    </w:p>
    <w:p w14:paraId="449769A2" w14:textId="77777777" w:rsidR="009B0494" w:rsidRDefault="007F4792" w:rsidP="009A260E">
      <w:pPr>
        <w:pStyle w:val="Heading1"/>
        <w:spacing w:line="251" w:lineRule="exact"/>
      </w:pPr>
      <w:r>
        <w:rPr>
          <w:spacing w:val="-2"/>
        </w:rPr>
        <w:t>Progress</w:t>
      </w:r>
    </w:p>
    <w:p w14:paraId="449769A3" w14:textId="0F90BBFF" w:rsidR="009B0494" w:rsidRDefault="007F4792" w:rsidP="009A260E">
      <w:pPr>
        <w:pStyle w:val="ListParagraph"/>
        <w:numPr>
          <w:ilvl w:val="0"/>
          <w:numId w:val="86"/>
        </w:numPr>
        <w:tabs>
          <w:tab w:val="left" w:pos="547"/>
          <w:tab w:val="left" w:pos="548"/>
        </w:tabs>
        <w:ind w:right="527" w:hanging="4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9A4" w14:textId="77777777" w:rsidR="009B0494" w:rsidRDefault="009B0494" w:rsidP="009A260E">
      <w:pPr>
        <w:pStyle w:val="BodyText"/>
        <w:rPr>
          <w:sz w:val="13"/>
        </w:rPr>
      </w:pPr>
    </w:p>
    <w:p w14:paraId="449769A5" w14:textId="70AE814F" w:rsidR="009B0494" w:rsidRDefault="007F4792" w:rsidP="009A260E">
      <w:pPr>
        <w:pStyle w:val="ListParagraph"/>
        <w:numPr>
          <w:ilvl w:val="0"/>
          <w:numId w:val="86"/>
        </w:numPr>
        <w:tabs>
          <w:tab w:val="left" w:pos="547"/>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9A6" w14:textId="77777777" w:rsidR="009B0494" w:rsidRDefault="009B0494" w:rsidP="009A260E">
      <w:pPr>
        <w:pStyle w:val="BodyText"/>
        <w:rPr>
          <w:sz w:val="13"/>
        </w:rPr>
      </w:pPr>
    </w:p>
    <w:p w14:paraId="449769A7" w14:textId="24FE205C" w:rsidR="009B0494" w:rsidRDefault="007F4792" w:rsidP="009A260E">
      <w:pPr>
        <w:pStyle w:val="ListParagraph"/>
        <w:numPr>
          <w:ilvl w:val="0"/>
          <w:numId w:val="86"/>
        </w:numPr>
        <w:tabs>
          <w:tab w:val="left" w:pos="547"/>
          <w:tab w:val="left" w:pos="548"/>
        </w:tabs>
        <w:ind w:right="529"/>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9A8" w14:textId="77777777" w:rsidR="009B0494" w:rsidRDefault="009B0494" w:rsidP="009A260E">
      <w:pPr>
        <w:pStyle w:val="BodyText"/>
        <w:rPr>
          <w:sz w:val="13"/>
        </w:rPr>
      </w:pPr>
    </w:p>
    <w:p w14:paraId="449769A9" w14:textId="1CD111A5" w:rsidR="009B0494" w:rsidRDefault="007F4792" w:rsidP="009A260E">
      <w:pPr>
        <w:pStyle w:val="ListParagraph"/>
        <w:numPr>
          <w:ilvl w:val="0"/>
          <w:numId w:val="86"/>
        </w:numPr>
        <w:tabs>
          <w:tab w:val="left" w:pos="548"/>
        </w:tabs>
        <w:ind w:right="526"/>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9AA" w14:textId="77777777" w:rsidR="009B0494" w:rsidRDefault="009B0494" w:rsidP="009A260E">
      <w:pPr>
        <w:pStyle w:val="BodyText"/>
        <w:rPr>
          <w:sz w:val="13"/>
        </w:rPr>
      </w:pPr>
    </w:p>
    <w:p w14:paraId="449769AB" w14:textId="77777777" w:rsidR="009B0494" w:rsidRDefault="007F4792" w:rsidP="009A260E">
      <w:pPr>
        <w:pStyle w:val="Heading1"/>
        <w:spacing w:line="251" w:lineRule="exact"/>
      </w:pPr>
      <w:r>
        <w:t>Final</w:t>
      </w:r>
      <w:r>
        <w:rPr>
          <w:spacing w:val="3"/>
        </w:rPr>
        <w:t xml:space="preserve"> </w:t>
      </w:r>
      <w:r>
        <w:rPr>
          <w:spacing w:val="-2"/>
        </w:rPr>
        <w:t>Classification</w:t>
      </w:r>
    </w:p>
    <w:p w14:paraId="449769AC" w14:textId="77777777" w:rsidR="009B0494" w:rsidRDefault="007F4792" w:rsidP="009A260E">
      <w:pPr>
        <w:pStyle w:val="ListParagraph"/>
        <w:numPr>
          <w:ilvl w:val="0"/>
          <w:numId w:val="86"/>
        </w:numPr>
        <w:tabs>
          <w:tab w:val="left" w:pos="548"/>
        </w:tabs>
        <w:ind w:right="311"/>
      </w:pPr>
      <w:r>
        <w:t>The final classification for the chosen degree in Manufacturing Engineering and Management will</w:t>
      </w:r>
      <w:r>
        <w:rPr>
          <w:spacing w:val="-2"/>
        </w:rPr>
        <w:t xml:space="preserve"> </w:t>
      </w:r>
      <w:r>
        <w:t>normally</w:t>
      </w:r>
      <w:r>
        <w:rPr>
          <w:spacing w:val="-1"/>
        </w:rPr>
        <w:t xml:space="preserve"> </w:t>
      </w:r>
      <w:r>
        <w:t>be based</w:t>
      </w:r>
      <w:r>
        <w:rPr>
          <w:spacing w:val="-4"/>
        </w:rPr>
        <w:t xml:space="preserve"> </w:t>
      </w:r>
      <w:r>
        <w:t>on</w:t>
      </w:r>
      <w:r>
        <w:rPr>
          <w:spacing w:val="-4"/>
        </w:rPr>
        <w:t xml:space="preserve"> </w:t>
      </w:r>
      <w:r>
        <w:t>the first</w:t>
      </w:r>
      <w:r>
        <w:rPr>
          <w:spacing w:val="-5"/>
        </w:rPr>
        <w:t xml:space="preserve"> </w:t>
      </w:r>
      <w:r>
        <w:t>assessed</w:t>
      </w:r>
      <w:r>
        <w:rPr>
          <w:spacing w:val="-4"/>
        </w:rPr>
        <w:t xml:space="preserve"> </w:t>
      </w:r>
      <w:r>
        <w:t>attempt</w:t>
      </w:r>
      <w:r>
        <w:rPr>
          <w:spacing w:val="-5"/>
        </w:rPr>
        <w:t xml:space="preserve"> </w:t>
      </w:r>
      <w:r>
        <w:t>at</w:t>
      </w:r>
      <w:r>
        <w:rPr>
          <w:spacing w:val="-5"/>
        </w:rPr>
        <w:t xml:space="preserve"> </w:t>
      </w:r>
      <w:r>
        <w:t>all</w:t>
      </w:r>
      <w:r>
        <w:rPr>
          <w:spacing w:val="-6"/>
        </w:rPr>
        <w:t xml:space="preserve"> </w:t>
      </w:r>
      <w:r>
        <w:t>modules</w:t>
      </w:r>
      <w:r>
        <w:rPr>
          <w:spacing w:val="-1"/>
        </w:rPr>
        <w:t xml:space="preserve"> </w:t>
      </w:r>
      <w:r>
        <w:t>taken in the second, third, fourth and fifth years.</w:t>
      </w:r>
    </w:p>
    <w:p w14:paraId="449769AD" w14:textId="77777777" w:rsidR="009B0494" w:rsidRDefault="009B0494" w:rsidP="009A260E">
      <w:pPr>
        <w:pStyle w:val="BodyText"/>
        <w:rPr>
          <w:sz w:val="21"/>
        </w:rPr>
      </w:pPr>
    </w:p>
    <w:p w14:paraId="449769AE" w14:textId="77777777" w:rsidR="009B0494" w:rsidRDefault="007F4792" w:rsidP="009A260E">
      <w:pPr>
        <w:pStyle w:val="Heading1"/>
      </w:pPr>
      <w:r>
        <w:rPr>
          <w:spacing w:val="-2"/>
        </w:rPr>
        <w:t>Award</w:t>
      </w:r>
    </w:p>
    <w:p w14:paraId="449769AF" w14:textId="3633A333" w:rsidR="009B0494" w:rsidRDefault="007F4792" w:rsidP="009A260E">
      <w:pPr>
        <w:pStyle w:val="ListParagraph"/>
        <w:numPr>
          <w:ilvl w:val="0"/>
          <w:numId w:val="86"/>
        </w:numPr>
        <w:tabs>
          <w:tab w:val="left" w:pos="548"/>
        </w:tabs>
        <w:ind w:right="469"/>
      </w:pPr>
      <w:r>
        <w:rPr>
          <w:b/>
        </w:rPr>
        <w:t xml:space="preserve">MEng: </w:t>
      </w:r>
      <w:proofErr w:type="gramStart"/>
      <w:r>
        <w:t>In order to</w:t>
      </w:r>
      <w:proofErr w:type="gramEnd"/>
      <w:r>
        <w:t xml:space="preserve"> qualify for the award of the degree of MEng in Manufacturing Engineering</w:t>
      </w:r>
      <w:r>
        <w:rPr>
          <w:spacing w:val="-10"/>
        </w:rPr>
        <w:t xml:space="preserve"> </w:t>
      </w:r>
      <w:r>
        <w:t>and</w:t>
      </w:r>
      <w:r>
        <w:rPr>
          <w:spacing w:val="-3"/>
        </w:rPr>
        <w:t xml:space="preserve"> </w:t>
      </w:r>
      <w:r>
        <w:t>Management,</w:t>
      </w:r>
      <w:r>
        <w:rPr>
          <w:spacing w:val="-8"/>
        </w:rPr>
        <w:t xml:space="preserve"> </w:t>
      </w:r>
      <w:r>
        <w:t>the</w:t>
      </w:r>
      <w:r>
        <w:rPr>
          <w:spacing w:val="-4"/>
        </w:rPr>
        <w:t xml:space="preserve"> </w:t>
      </w:r>
      <w:r>
        <w:rPr>
          <w:color w:val="0000FF"/>
          <w:u w:val="single" w:color="0000FF"/>
        </w:rPr>
        <w:t>General</w:t>
      </w:r>
      <w:r>
        <w:rPr>
          <w:color w:val="0000FF"/>
          <w:spacing w:val="-10"/>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10"/>
          <w:u w:val="single" w:color="0000FF"/>
        </w:rPr>
        <w:t xml:space="preserve"> </w:t>
      </w:r>
      <w:r>
        <w:rPr>
          <w:color w:val="0000FF"/>
          <w:u w:val="single" w:color="0000FF"/>
        </w:rPr>
        <w:t>–</w:t>
      </w:r>
      <w:r>
        <w:rPr>
          <w:color w:val="0000FF"/>
          <w:spacing w:val="-2"/>
          <w:u w:val="single" w:color="0000FF"/>
        </w:rPr>
        <w:t xml:space="preserve"> Undergraduate,</w:t>
      </w:r>
    </w:p>
    <w:p w14:paraId="449769B0" w14:textId="77777777" w:rsidR="009B0494" w:rsidRDefault="009B0494" w:rsidP="009A260E">
      <w:pPr>
        <w:sectPr w:rsidR="009B0494">
          <w:type w:val="continuous"/>
          <w:pgSz w:w="11910" w:h="16840"/>
          <w:pgMar w:top="1400" w:right="1320" w:bottom="940" w:left="1320" w:header="0" w:footer="758" w:gutter="0"/>
          <w:cols w:space="720"/>
        </w:sectPr>
      </w:pPr>
    </w:p>
    <w:p w14:paraId="449769B1" w14:textId="16D7CE99" w:rsidR="009B0494" w:rsidRDefault="007F4792" w:rsidP="009A260E">
      <w:pPr>
        <w:pStyle w:val="BodyText"/>
        <w:spacing w:line="237" w:lineRule="auto"/>
        <w:ind w:left="547" w:hanging="1"/>
      </w:pPr>
      <w:r>
        <w:rPr>
          <w:color w:val="0000FF"/>
          <w:u w:val="single" w:color="0000FF"/>
        </w:rPr>
        <w:lastRenderedPageBreak/>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spacing w:val="-4"/>
        </w:rPr>
        <w:t xml:space="preserve"> </w:t>
      </w:r>
      <w:r>
        <w:t>shall</w:t>
      </w:r>
      <w:r>
        <w:rPr>
          <w:spacing w:val="-4"/>
        </w:rPr>
        <w:t xml:space="preserve"> </w:t>
      </w:r>
      <w:proofErr w:type="gramStart"/>
      <w:r>
        <w:t>apply,</w:t>
      </w:r>
      <w:r>
        <w:rPr>
          <w:spacing w:val="-6"/>
        </w:rPr>
        <w:t xml:space="preserve"> </w:t>
      </w:r>
      <w:r>
        <w:t>and</w:t>
      </w:r>
      <w:proofErr w:type="gramEnd"/>
      <w:r>
        <w:t xml:space="preserve"> must include DM402 Individual Project 1 and DM511 Individual Project 2.</w:t>
      </w:r>
    </w:p>
    <w:p w14:paraId="449769B2" w14:textId="77777777" w:rsidR="009B0494" w:rsidRDefault="009B0494" w:rsidP="009A260E">
      <w:pPr>
        <w:pStyle w:val="BodyText"/>
      </w:pPr>
    </w:p>
    <w:p w14:paraId="449769B3" w14:textId="46EB776D" w:rsidR="009B0494" w:rsidRDefault="007F4792" w:rsidP="009A260E">
      <w:pPr>
        <w:pStyle w:val="ListParagraph"/>
        <w:numPr>
          <w:ilvl w:val="0"/>
          <w:numId w:val="86"/>
        </w:numPr>
        <w:tabs>
          <w:tab w:val="left" w:pos="548"/>
        </w:tabs>
        <w:ind w:right="527"/>
      </w:pPr>
      <w:r>
        <w:rPr>
          <w:b/>
        </w:rPr>
        <w:t xml:space="preserve">BEng with Honours: </w:t>
      </w:r>
      <w:r>
        <w:t xml:space="preserve">In order to qualify for the award of the degree of BEng with Honours in Manufacturing Engineering and Management, the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 xml:space="preserve">shall </w:t>
      </w:r>
      <w:proofErr w:type="gramStart"/>
      <w:r>
        <w:t>apply, and</w:t>
      </w:r>
      <w:proofErr w:type="gramEnd"/>
      <w:r>
        <w:t xml:space="preserve"> must include DM402 Individual Project 1.</w:t>
      </w:r>
    </w:p>
    <w:p w14:paraId="449769B4" w14:textId="77777777" w:rsidR="009B0494" w:rsidRDefault="009B0494" w:rsidP="009A260E">
      <w:pPr>
        <w:pStyle w:val="BodyText"/>
        <w:rPr>
          <w:sz w:val="13"/>
        </w:rPr>
      </w:pPr>
    </w:p>
    <w:p w14:paraId="449769B5" w14:textId="4C243734" w:rsidR="009B0494" w:rsidRDefault="007F4792" w:rsidP="009A260E">
      <w:pPr>
        <w:pStyle w:val="ListParagraph"/>
        <w:numPr>
          <w:ilvl w:val="0"/>
          <w:numId w:val="86"/>
        </w:numPr>
        <w:tabs>
          <w:tab w:val="left" w:pos="548"/>
        </w:tabs>
        <w:ind w:right="419"/>
      </w:pPr>
      <w:r>
        <w:rPr>
          <w:b/>
        </w:rPr>
        <w:t xml:space="preserve">BEng: </w:t>
      </w:r>
      <w:proofErr w:type="gramStart"/>
      <w:r>
        <w:t>In order to</w:t>
      </w:r>
      <w:proofErr w:type="gramEnd"/>
      <w:r>
        <w:t xml:space="preserve"> qualify for the award of the degree of BEng in Manufacturing Engineering</w:t>
      </w:r>
      <w:r>
        <w:rPr>
          <w:spacing w:val="-4"/>
        </w:rPr>
        <w:t xml:space="preserve"> </w:t>
      </w:r>
      <w:r>
        <w:t>and Management,</w:t>
      </w:r>
      <w:r>
        <w:rPr>
          <w:spacing w:val="-5"/>
        </w:rPr>
        <w:t xml:space="preserve"> </w:t>
      </w:r>
      <w:r>
        <w:t xml:space="preserve">see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69B6" w14:textId="77777777" w:rsidR="009B0494" w:rsidRDefault="009B0494" w:rsidP="009A260E">
      <w:pPr>
        <w:pStyle w:val="BodyText"/>
        <w:rPr>
          <w:sz w:val="13"/>
        </w:rPr>
      </w:pPr>
    </w:p>
    <w:p w14:paraId="449769B7" w14:textId="73183CE8" w:rsidR="009B0494" w:rsidRDefault="007F4792" w:rsidP="009A260E">
      <w:pPr>
        <w:pStyle w:val="ListParagraph"/>
        <w:numPr>
          <w:ilvl w:val="0"/>
          <w:numId w:val="86"/>
        </w:numPr>
        <w:tabs>
          <w:tab w:val="left" w:pos="548"/>
        </w:tabs>
        <w:ind w:right="259"/>
      </w:pPr>
      <w:r>
        <w:rPr>
          <w:b/>
        </w:rPr>
        <w:t>Diploma of</w:t>
      </w:r>
      <w:r>
        <w:rPr>
          <w:b/>
          <w:spacing w:val="-5"/>
        </w:rPr>
        <w:t xml:space="preserve"> </w:t>
      </w:r>
      <w:r>
        <w:rPr>
          <w:b/>
        </w:rPr>
        <w:t>Higher</w:t>
      </w:r>
      <w:r>
        <w:rPr>
          <w:b/>
          <w:spacing w:val="-3"/>
        </w:rPr>
        <w:t xml:space="preserve"> </w:t>
      </w:r>
      <w:r>
        <w:rPr>
          <w:b/>
        </w:rPr>
        <w:t>Education:</w:t>
      </w:r>
      <w:r>
        <w:rPr>
          <w:b/>
          <w:spacing w:val="-1"/>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Manufacturing Engineering and Management, see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69B8" w14:textId="77777777" w:rsidR="009B0494" w:rsidRDefault="009B0494" w:rsidP="009A260E">
      <w:pPr>
        <w:pStyle w:val="BodyText"/>
        <w:rPr>
          <w:sz w:val="14"/>
        </w:rPr>
      </w:pPr>
    </w:p>
    <w:p w14:paraId="449769B9" w14:textId="252C978D" w:rsidR="009B0494" w:rsidRDefault="007F4792" w:rsidP="009A260E">
      <w:pPr>
        <w:pStyle w:val="ListParagraph"/>
        <w:numPr>
          <w:ilvl w:val="0"/>
          <w:numId w:val="86"/>
        </w:numPr>
        <w:tabs>
          <w:tab w:val="left" w:pos="548"/>
        </w:tabs>
        <w:ind w:right="324"/>
      </w:pPr>
      <w:r>
        <w:rPr>
          <w:b/>
        </w:rPr>
        <w:t xml:space="preserve">Certificate of Higher Education: </w:t>
      </w:r>
      <w:proofErr w:type="gramStart"/>
      <w:r>
        <w:t>In order to</w:t>
      </w:r>
      <w:proofErr w:type="gramEnd"/>
      <w:r>
        <w:t xml:space="preserve"> qualify for the award of a Certificate of Higher</w:t>
      </w:r>
      <w:r>
        <w:rPr>
          <w:spacing w:val="-8"/>
        </w:rPr>
        <w:t xml:space="preserve"> </w:t>
      </w:r>
      <w:r>
        <w:t>Education</w:t>
      </w:r>
      <w:r>
        <w:rPr>
          <w:spacing w:val="-4"/>
        </w:rPr>
        <w:t xml:space="preserve"> </w:t>
      </w:r>
      <w:r>
        <w:t>in</w:t>
      </w:r>
      <w:r>
        <w:rPr>
          <w:spacing w:val="-4"/>
        </w:rPr>
        <w:t xml:space="preserve"> </w:t>
      </w:r>
      <w:r>
        <w:t>Production</w:t>
      </w:r>
      <w:r>
        <w:rPr>
          <w:spacing w:val="-4"/>
        </w:rPr>
        <w:t xml:space="preserve"> </w:t>
      </w:r>
      <w:r>
        <w:t>Engineering</w:t>
      </w:r>
      <w:r>
        <w:rPr>
          <w:spacing w:val="-4"/>
        </w:rPr>
        <w:t xml:space="preserve"> </w:t>
      </w:r>
      <w:r>
        <w:t>and</w:t>
      </w:r>
      <w:r>
        <w:rPr>
          <w:spacing w:val="-4"/>
        </w:rPr>
        <w:t xml:space="preserve"> </w:t>
      </w:r>
      <w:r>
        <w:t>Management, see</w:t>
      </w:r>
      <w:r>
        <w:rPr>
          <w:spacing w:val="-3"/>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69BA" w14:textId="77777777" w:rsidR="009B0494" w:rsidRDefault="009B0494" w:rsidP="009A260E">
      <w:pPr>
        <w:sectPr w:rsidR="009B0494">
          <w:pgSz w:w="11910" w:h="16840"/>
          <w:pgMar w:top="1340" w:right="1320" w:bottom="940" w:left="1320" w:header="0" w:footer="758" w:gutter="0"/>
          <w:cols w:space="720"/>
        </w:sectPr>
      </w:pPr>
    </w:p>
    <w:p w14:paraId="449769BB" w14:textId="77777777" w:rsidR="009B0494" w:rsidRDefault="007F4792" w:rsidP="009A260E">
      <w:pPr>
        <w:ind w:left="120"/>
        <w:rPr>
          <w:b/>
          <w:sz w:val="28"/>
        </w:rPr>
      </w:pPr>
      <w:bookmarkStart w:id="170" w:name="014_Product_Design_and_Innovation"/>
      <w:bookmarkEnd w:id="170"/>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9BC" w14:textId="77777777" w:rsidR="009B0494" w:rsidRDefault="009B0494" w:rsidP="009A260E">
      <w:pPr>
        <w:pStyle w:val="BodyText"/>
        <w:rPr>
          <w:b/>
          <w:sz w:val="32"/>
        </w:rPr>
      </w:pPr>
    </w:p>
    <w:p w14:paraId="449769BD" w14:textId="77777777" w:rsidR="009B0494" w:rsidRDefault="007F4792" w:rsidP="009A260E">
      <w:pPr>
        <w:spacing w:line="256" w:lineRule="auto"/>
        <w:ind w:left="120"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449769BE" w14:textId="77777777" w:rsidR="009B0494" w:rsidRDefault="009B0494" w:rsidP="009A260E">
      <w:pPr>
        <w:pStyle w:val="BodyText"/>
        <w:rPr>
          <w:b/>
          <w:sz w:val="30"/>
        </w:rPr>
      </w:pPr>
    </w:p>
    <w:p w14:paraId="449769BF" w14:textId="77777777" w:rsidR="009B0494" w:rsidRDefault="007F4792" w:rsidP="009A260E">
      <w:pPr>
        <w:ind w:left="120"/>
        <w:rPr>
          <w:b/>
          <w:sz w:val="28"/>
        </w:rPr>
      </w:pPr>
      <w:r>
        <w:rPr>
          <w:b/>
          <w:sz w:val="28"/>
        </w:rPr>
        <w:t>PRODUCT</w:t>
      </w:r>
      <w:r>
        <w:rPr>
          <w:b/>
          <w:spacing w:val="-10"/>
          <w:sz w:val="28"/>
        </w:rPr>
        <w:t xml:space="preserve"> </w:t>
      </w:r>
      <w:r>
        <w:rPr>
          <w:b/>
          <w:sz w:val="28"/>
        </w:rPr>
        <w:t>DESIGN</w:t>
      </w:r>
      <w:r>
        <w:rPr>
          <w:b/>
          <w:spacing w:val="-6"/>
          <w:sz w:val="28"/>
        </w:rPr>
        <w:t xml:space="preserve"> </w:t>
      </w:r>
      <w:r>
        <w:rPr>
          <w:b/>
          <w:sz w:val="28"/>
        </w:rPr>
        <w:t>AND</w:t>
      </w:r>
      <w:r>
        <w:rPr>
          <w:b/>
          <w:spacing w:val="-11"/>
          <w:sz w:val="28"/>
        </w:rPr>
        <w:t xml:space="preserve"> </w:t>
      </w:r>
      <w:r>
        <w:rPr>
          <w:b/>
          <w:spacing w:val="-2"/>
          <w:sz w:val="28"/>
        </w:rPr>
        <w:t>INNOVATION</w:t>
      </w:r>
    </w:p>
    <w:p w14:paraId="449769C0" w14:textId="77777777" w:rsidR="009B0494" w:rsidRDefault="009B0494" w:rsidP="009A260E">
      <w:pPr>
        <w:pStyle w:val="BodyText"/>
        <w:rPr>
          <w:b/>
          <w:sz w:val="25"/>
        </w:rPr>
      </w:pPr>
    </w:p>
    <w:p w14:paraId="449769C1" w14:textId="77777777" w:rsidR="009B0494" w:rsidRDefault="007F4792" w:rsidP="009A260E">
      <w:pPr>
        <w:ind w:left="120"/>
        <w:rPr>
          <w:b/>
        </w:rPr>
      </w:pPr>
      <w:r>
        <w:rPr>
          <w:b/>
        </w:rPr>
        <w:t>Master</w:t>
      </w:r>
      <w:r>
        <w:rPr>
          <w:b/>
          <w:spacing w:val="-5"/>
        </w:rPr>
        <w:t xml:space="preserve"> </w:t>
      </w:r>
      <w:r>
        <w:rPr>
          <w:b/>
        </w:rPr>
        <w:t>of</w:t>
      </w:r>
      <w:r>
        <w:rPr>
          <w:b/>
          <w:spacing w:val="-2"/>
        </w:rPr>
        <w:t xml:space="preserve"> </w:t>
      </w:r>
      <w:r>
        <w:rPr>
          <w:b/>
        </w:rPr>
        <w:t>Science</w:t>
      </w:r>
      <w:r>
        <w:rPr>
          <w:b/>
          <w:spacing w:val="-3"/>
        </w:rPr>
        <w:t xml:space="preserve"> </w:t>
      </w:r>
      <w:r>
        <w:rPr>
          <w:b/>
        </w:rPr>
        <w:t>in</w:t>
      </w:r>
      <w:r>
        <w:rPr>
          <w:b/>
          <w:spacing w:val="-5"/>
        </w:rPr>
        <w:t xml:space="preserve"> </w:t>
      </w:r>
      <w:r>
        <w:rPr>
          <w:b/>
        </w:rPr>
        <w:t>Product</w:t>
      </w:r>
      <w:r>
        <w:rPr>
          <w:b/>
          <w:spacing w:val="-2"/>
        </w:rPr>
        <w:t xml:space="preserve"> </w:t>
      </w:r>
      <w:r>
        <w:rPr>
          <w:b/>
        </w:rPr>
        <w:t>Design</w:t>
      </w:r>
      <w:r>
        <w:rPr>
          <w:b/>
          <w:spacing w:val="-5"/>
        </w:rPr>
        <w:t xml:space="preserve"> </w:t>
      </w:r>
      <w:r>
        <w:rPr>
          <w:b/>
        </w:rPr>
        <w:t>and</w:t>
      </w:r>
      <w:r>
        <w:rPr>
          <w:b/>
          <w:spacing w:val="-5"/>
        </w:rPr>
        <w:t xml:space="preserve"> </w:t>
      </w:r>
      <w:r>
        <w:rPr>
          <w:b/>
          <w:spacing w:val="-2"/>
        </w:rPr>
        <w:t>Innovation</w:t>
      </w:r>
    </w:p>
    <w:p w14:paraId="449769C2" w14:textId="77777777" w:rsidR="009B0494" w:rsidRDefault="007F4792" w:rsidP="009A260E">
      <w:pPr>
        <w:spacing w:line="259" w:lineRule="auto"/>
        <w:ind w:left="119" w:right="1200"/>
        <w:rPr>
          <w:b/>
        </w:rPr>
      </w:pPr>
      <w:r>
        <w:rPr>
          <w:b/>
        </w:rPr>
        <w:t>Bachelor of</w:t>
      </w:r>
      <w:r>
        <w:rPr>
          <w:b/>
          <w:spacing w:val="-5"/>
        </w:rPr>
        <w:t xml:space="preserve"> </w:t>
      </w:r>
      <w:r>
        <w:rPr>
          <w:b/>
        </w:rPr>
        <w:t>Science</w:t>
      </w:r>
      <w:r>
        <w:rPr>
          <w:b/>
          <w:spacing w:val="-3"/>
        </w:rPr>
        <w:t xml:space="preserve"> </w:t>
      </w:r>
      <w:r>
        <w:rPr>
          <w:b/>
        </w:rPr>
        <w:t>with Honours</w:t>
      </w:r>
      <w:r>
        <w:rPr>
          <w:b/>
          <w:spacing w:val="-2"/>
        </w:rPr>
        <w:t xml:space="preserve"> </w:t>
      </w:r>
      <w:r>
        <w:rPr>
          <w:b/>
        </w:rPr>
        <w:t>in</w:t>
      </w:r>
      <w:r>
        <w:rPr>
          <w:b/>
          <w:spacing w:val="-4"/>
        </w:rPr>
        <w:t xml:space="preserve"> </w:t>
      </w:r>
      <w:r>
        <w:rPr>
          <w:b/>
        </w:rPr>
        <w:t>Product</w:t>
      </w:r>
      <w:r>
        <w:rPr>
          <w:b/>
          <w:spacing w:val="-6"/>
        </w:rPr>
        <w:t xml:space="preserve"> </w:t>
      </w:r>
      <w:r>
        <w:rPr>
          <w:b/>
        </w:rPr>
        <w:t>Design</w:t>
      </w:r>
      <w:r>
        <w:rPr>
          <w:b/>
          <w:spacing w:val="-4"/>
        </w:rPr>
        <w:t xml:space="preserve"> </w:t>
      </w:r>
      <w:r>
        <w:rPr>
          <w:b/>
        </w:rPr>
        <w:t>and</w:t>
      </w:r>
      <w:r>
        <w:rPr>
          <w:b/>
          <w:spacing w:val="-4"/>
        </w:rPr>
        <w:t xml:space="preserve"> </w:t>
      </w:r>
      <w:r>
        <w:rPr>
          <w:b/>
        </w:rPr>
        <w:t>Innovation Bachelor of Science in Product Design and Innovation</w:t>
      </w:r>
    </w:p>
    <w:p w14:paraId="449769C3" w14:textId="77777777" w:rsidR="009B0494" w:rsidRDefault="007F4792" w:rsidP="009A260E">
      <w:pPr>
        <w:spacing w:line="259" w:lineRule="auto"/>
        <w:ind w:left="119" w:right="1933"/>
        <w:rPr>
          <w:b/>
        </w:rPr>
      </w:pPr>
      <w:r>
        <w:rPr>
          <w:b/>
        </w:rPr>
        <w:t>Diploma of Higher Education in Product Design and Innovation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Product</w:t>
      </w:r>
      <w:r>
        <w:rPr>
          <w:b/>
          <w:spacing w:val="-4"/>
        </w:rPr>
        <w:t xml:space="preserve"> </w:t>
      </w:r>
      <w:r>
        <w:rPr>
          <w:b/>
        </w:rPr>
        <w:t>Design</w:t>
      </w:r>
      <w:r>
        <w:rPr>
          <w:b/>
          <w:spacing w:val="-2"/>
        </w:rPr>
        <w:t xml:space="preserve"> </w:t>
      </w:r>
      <w:r>
        <w:rPr>
          <w:b/>
        </w:rPr>
        <w:t>and</w:t>
      </w:r>
      <w:r>
        <w:rPr>
          <w:b/>
          <w:spacing w:val="-2"/>
        </w:rPr>
        <w:t xml:space="preserve"> </w:t>
      </w:r>
      <w:r>
        <w:rPr>
          <w:b/>
        </w:rPr>
        <w:t>Innovation</w:t>
      </w:r>
    </w:p>
    <w:p w14:paraId="449769C4" w14:textId="77777777" w:rsidR="009B0494" w:rsidRDefault="009B0494" w:rsidP="009A260E">
      <w:pPr>
        <w:pStyle w:val="BodyText"/>
        <w:rPr>
          <w:b/>
          <w:sz w:val="23"/>
        </w:rPr>
      </w:pPr>
    </w:p>
    <w:p w14:paraId="449769C5" w14:textId="47813108" w:rsidR="009B0494" w:rsidRDefault="007F4792" w:rsidP="009A260E">
      <w:pPr>
        <w:spacing w:line="259"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9C6" w14:textId="77777777" w:rsidR="009B0494" w:rsidRDefault="009B0494" w:rsidP="009A260E">
      <w:pPr>
        <w:pStyle w:val="BodyText"/>
        <w:rPr>
          <w:i/>
          <w:sz w:val="15"/>
        </w:rPr>
      </w:pPr>
    </w:p>
    <w:p w14:paraId="449769C7" w14:textId="77777777" w:rsidR="009B0494" w:rsidRDefault="007F4792" w:rsidP="009A260E">
      <w:pPr>
        <w:pStyle w:val="Heading1"/>
      </w:pPr>
      <w:r>
        <w:t>Status of</w:t>
      </w:r>
      <w:r>
        <w:rPr>
          <w:spacing w:val="-3"/>
        </w:rPr>
        <w:t xml:space="preserve"> </w:t>
      </w:r>
      <w:r>
        <w:t>the</w:t>
      </w:r>
      <w:r>
        <w:rPr>
          <w:spacing w:val="-3"/>
        </w:rPr>
        <w:t xml:space="preserve"> </w:t>
      </w:r>
      <w:r>
        <w:rPr>
          <w:spacing w:val="-2"/>
        </w:rPr>
        <w:t>Programmes</w:t>
      </w:r>
    </w:p>
    <w:p w14:paraId="449769C8" w14:textId="77777777" w:rsidR="009B0494" w:rsidRDefault="007F4792" w:rsidP="009A260E">
      <w:pPr>
        <w:pStyle w:val="ListParagraph"/>
        <w:numPr>
          <w:ilvl w:val="0"/>
          <w:numId w:val="85"/>
        </w:numPr>
        <w:tabs>
          <w:tab w:val="left" w:pos="547"/>
          <w:tab w:val="left" w:pos="548"/>
        </w:tabs>
      </w:pPr>
      <w:r>
        <w:t>All</w:t>
      </w:r>
      <w:r>
        <w:rPr>
          <w:spacing w:val="-5"/>
        </w:rPr>
        <w:t xml:space="preserve"> </w:t>
      </w:r>
      <w:r>
        <w:t>students</w:t>
      </w:r>
      <w:r>
        <w:rPr>
          <w:spacing w:val="-7"/>
        </w:rPr>
        <w:t xml:space="preserve"> </w:t>
      </w:r>
      <w:r>
        <w:t>are</w:t>
      </w:r>
      <w:r>
        <w:rPr>
          <w:spacing w:val="-6"/>
        </w:rPr>
        <w:t xml:space="preserve"> </w:t>
      </w:r>
      <w:r>
        <w:t>normally</w:t>
      </w:r>
      <w:r>
        <w:rPr>
          <w:spacing w:val="-3"/>
        </w:rPr>
        <w:t xml:space="preserve"> </w:t>
      </w:r>
      <w:r>
        <w:t>admitted</w:t>
      </w:r>
      <w:r>
        <w:rPr>
          <w:spacing w:val="-2"/>
        </w:rPr>
        <w:t xml:space="preserve"> </w:t>
      </w:r>
      <w:r>
        <w:t>in</w:t>
      </w:r>
      <w:r>
        <w:rPr>
          <w:spacing w:val="-6"/>
        </w:rPr>
        <w:t xml:space="preserve"> </w:t>
      </w:r>
      <w:r>
        <w:t>the</w:t>
      </w:r>
      <w:r>
        <w:rPr>
          <w:spacing w:val="-1"/>
        </w:rPr>
        <w:t xml:space="preserve"> </w:t>
      </w:r>
      <w:r>
        <w:t>first</w:t>
      </w:r>
      <w:r>
        <w:rPr>
          <w:spacing w:val="-7"/>
        </w:rPr>
        <w:t xml:space="preserve"> </w:t>
      </w:r>
      <w:r>
        <w:t>instance</w:t>
      </w:r>
      <w:r>
        <w:rPr>
          <w:spacing w:val="-6"/>
        </w:rPr>
        <w:t xml:space="preserve"> </w:t>
      </w:r>
      <w:r>
        <w:t>as</w:t>
      </w:r>
      <w:r>
        <w:rPr>
          <w:spacing w:val="-7"/>
        </w:rPr>
        <w:t xml:space="preserve"> </w:t>
      </w:r>
      <w:r>
        <w:t>potential</w:t>
      </w:r>
      <w:r>
        <w:rPr>
          <w:spacing w:val="-4"/>
        </w:rPr>
        <w:t xml:space="preserve"> </w:t>
      </w:r>
      <w:r>
        <w:t>Honours</w:t>
      </w:r>
      <w:r>
        <w:rPr>
          <w:spacing w:val="-3"/>
        </w:rPr>
        <w:t xml:space="preserve"> </w:t>
      </w:r>
      <w:r>
        <w:rPr>
          <w:spacing w:val="-2"/>
        </w:rPr>
        <w:t>students.</w:t>
      </w:r>
    </w:p>
    <w:p w14:paraId="449769C9" w14:textId="77777777" w:rsidR="009B0494" w:rsidRDefault="009B0494" w:rsidP="009A260E">
      <w:pPr>
        <w:pStyle w:val="BodyText"/>
        <w:rPr>
          <w:sz w:val="25"/>
        </w:rPr>
      </w:pPr>
    </w:p>
    <w:p w14:paraId="449769CA" w14:textId="77777777" w:rsidR="009B0494" w:rsidRDefault="007F4792" w:rsidP="009A260E">
      <w:pPr>
        <w:pStyle w:val="Heading1"/>
        <w:ind w:left="119"/>
      </w:pPr>
      <w:r>
        <w:t>Mode</w:t>
      </w:r>
      <w:r>
        <w:rPr>
          <w:spacing w:val="-2"/>
        </w:rPr>
        <w:t xml:space="preserve"> </w:t>
      </w:r>
      <w:r>
        <w:t>of</w:t>
      </w:r>
      <w:r>
        <w:rPr>
          <w:spacing w:val="-3"/>
        </w:rPr>
        <w:t xml:space="preserve"> </w:t>
      </w:r>
      <w:r>
        <w:rPr>
          <w:spacing w:val="-2"/>
        </w:rPr>
        <w:t>Study</w:t>
      </w:r>
    </w:p>
    <w:p w14:paraId="449769CB" w14:textId="77777777" w:rsidR="009B0494" w:rsidRDefault="007F4792" w:rsidP="009A260E">
      <w:pPr>
        <w:pStyle w:val="ListParagraph"/>
        <w:numPr>
          <w:ilvl w:val="0"/>
          <w:numId w:val="85"/>
        </w:numPr>
        <w:tabs>
          <w:tab w:val="left" w:pos="547"/>
          <w:tab w:val="left" w:pos="548"/>
        </w:tabs>
        <w:ind w:hanging="429"/>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9CC" w14:textId="77777777" w:rsidR="009B0494" w:rsidRDefault="009B0494" w:rsidP="009A260E">
      <w:pPr>
        <w:pStyle w:val="BodyText"/>
        <w:rPr>
          <w:sz w:val="25"/>
        </w:rPr>
      </w:pPr>
    </w:p>
    <w:p w14:paraId="449769CD" w14:textId="77777777" w:rsidR="009B0494" w:rsidRDefault="007F4792" w:rsidP="009A260E">
      <w:pPr>
        <w:pStyle w:val="Heading1"/>
        <w:ind w:left="119"/>
      </w:pPr>
      <w:r>
        <w:rPr>
          <w:spacing w:val="-2"/>
        </w:rPr>
        <w:t>Curriculum</w:t>
      </w:r>
    </w:p>
    <w:p w14:paraId="449769CE" w14:textId="77777777" w:rsidR="009B0494" w:rsidRDefault="007F4792" w:rsidP="009A260E">
      <w:pPr>
        <w:pStyle w:val="ListParagraph"/>
        <w:numPr>
          <w:ilvl w:val="0"/>
          <w:numId w:val="85"/>
        </w:numPr>
        <w:tabs>
          <w:tab w:val="left" w:pos="547"/>
          <w:tab w:val="left" w:pos="548"/>
        </w:tabs>
        <w:ind w:hanging="429"/>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449769CF" w14:textId="77777777" w:rsidR="009B0494" w:rsidRDefault="009B0494" w:rsidP="009A260E">
      <w:pPr>
        <w:pStyle w:val="BodyText"/>
        <w:rPr>
          <w:sz w:val="25"/>
        </w:rPr>
      </w:pPr>
    </w:p>
    <w:p w14:paraId="449769D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9D1"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9D6" w14:textId="77777777">
        <w:trPr>
          <w:trHeight w:val="551"/>
        </w:trPr>
        <w:tc>
          <w:tcPr>
            <w:tcW w:w="1637" w:type="dxa"/>
          </w:tcPr>
          <w:p w14:paraId="449769D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9D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9D4" w14:textId="77777777" w:rsidR="009B0494" w:rsidRDefault="007F4792" w:rsidP="009A260E">
            <w:pPr>
              <w:pStyle w:val="TableParagraph"/>
              <w:spacing w:before="0"/>
              <w:ind w:left="198" w:right="181"/>
              <w:rPr>
                <w:b/>
              </w:rPr>
            </w:pPr>
            <w:r>
              <w:rPr>
                <w:b/>
                <w:spacing w:val="-4"/>
              </w:rPr>
              <w:t>Level</w:t>
            </w:r>
          </w:p>
        </w:tc>
        <w:tc>
          <w:tcPr>
            <w:tcW w:w="1287" w:type="dxa"/>
          </w:tcPr>
          <w:p w14:paraId="449769D5" w14:textId="77777777" w:rsidR="009B0494" w:rsidRDefault="007F4792" w:rsidP="009A260E">
            <w:pPr>
              <w:pStyle w:val="TableParagraph"/>
              <w:spacing w:before="0"/>
              <w:ind w:left="246" w:right="239"/>
              <w:rPr>
                <w:b/>
              </w:rPr>
            </w:pPr>
            <w:r>
              <w:rPr>
                <w:b/>
                <w:spacing w:val="-2"/>
              </w:rPr>
              <w:t>Credits</w:t>
            </w:r>
          </w:p>
        </w:tc>
      </w:tr>
      <w:tr w:rsidR="009B0494" w14:paraId="449769DB" w14:textId="77777777">
        <w:trPr>
          <w:trHeight w:val="551"/>
        </w:trPr>
        <w:tc>
          <w:tcPr>
            <w:tcW w:w="1637" w:type="dxa"/>
          </w:tcPr>
          <w:p w14:paraId="449769D7" w14:textId="77777777" w:rsidR="009B0494" w:rsidRDefault="007F4792" w:rsidP="009A260E">
            <w:pPr>
              <w:pStyle w:val="TableParagraph"/>
              <w:spacing w:before="0"/>
              <w:ind w:left="120" w:right="102"/>
            </w:pPr>
            <w:r>
              <w:rPr>
                <w:spacing w:val="-2"/>
              </w:rPr>
              <w:t>DM100</w:t>
            </w:r>
          </w:p>
        </w:tc>
        <w:tc>
          <w:tcPr>
            <w:tcW w:w="5103" w:type="dxa"/>
          </w:tcPr>
          <w:p w14:paraId="449769D8" w14:textId="77777777" w:rsidR="009B0494" w:rsidRDefault="007F4792" w:rsidP="009A260E">
            <w:pPr>
              <w:pStyle w:val="TableParagraph"/>
              <w:spacing w:before="0"/>
              <w:ind w:left="109"/>
              <w:jc w:val="left"/>
            </w:pPr>
            <w:r>
              <w:t>Design</w:t>
            </w:r>
            <w:r>
              <w:rPr>
                <w:spacing w:val="-2"/>
              </w:rPr>
              <w:t xml:space="preserve"> </w:t>
            </w:r>
            <w:r>
              <w:rPr>
                <w:spacing w:val="-10"/>
              </w:rPr>
              <w:t>1</w:t>
            </w:r>
          </w:p>
        </w:tc>
        <w:tc>
          <w:tcPr>
            <w:tcW w:w="989" w:type="dxa"/>
          </w:tcPr>
          <w:p w14:paraId="449769D9" w14:textId="77777777" w:rsidR="009B0494" w:rsidRDefault="007F4792" w:rsidP="009A260E">
            <w:pPr>
              <w:pStyle w:val="TableParagraph"/>
              <w:spacing w:before="0"/>
              <w:ind w:left="15"/>
            </w:pPr>
            <w:r>
              <w:t>1</w:t>
            </w:r>
          </w:p>
        </w:tc>
        <w:tc>
          <w:tcPr>
            <w:tcW w:w="1287" w:type="dxa"/>
          </w:tcPr>
          <w:p w14:paraId="449769DA" w14:textId="77777777" w:rsidR="009B0494" w:rsidRDefault="007F4792" w:rsidP="009A260E">
            <w:pPr>
              <w:pStyle w:val="TableParagraph"/>
              <w:spacing w:before="0"/>
              <w:ind w:left="246" w:right="230"/>
            </w:pPr>
            <w:r>
              <w:rPr>
                <w:spacing w:val="-5"/>
              </w:rPr>
              <w:t>20</w:t>
            </w:r>
          </w:p>
        </w:tc>
      </w:tr>
      <w:tr w:rsidR="009B0494" w14:paraId="449769E0" w14:textId="77777777">
        <w:trPr>
          <w:trHeight w:val="551"/>
        </w:trPr>
        <w:tc>
          <w:tcPr>
            <w:tcW w:w="1637" w:type="dxa"/>
          </w:tcPr>
          <w:p w14:paraId="449769DC" w14:textId="77777777" w:rsidR="009B0494" w:rsidRDefault="007F4792" w:rsidP="009A260E">
            <w:pPr>
              <w:pStyle w:val="TableParagraph"/>
              <w:spacing w:before="0"/>
              <w:ind w:left="120" w:right="102"/>
            </w:pPr>
            <w:r>
              <w:rPr>
                <w:spacing w:val="-2"/>
              </w:rPr>
              <w:t>DM101</w:t>
            </w:r>
          </w:p>
        </w:tc>
        <w:tc>
          <w:tcPr>
            <w:tcW w:w="5103" w:type="dxa"/>
          </w:tcPr>
          <w:p w14:paraId="449769DD"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1</w:t>
            </w:r>
          </w:p>
        </w:tc>
        <w:tc>
          <w:tcPr>
            <w:tcW w:w="989" w:type="dxa"/>
          </w:tcPr>
          <w:p w14:paraId="449769DE" w14:textId="77777777" w:rsidR="009B0494" w:rsidRDefault="007F4792" w:rsidP="009A260E">
            <w:pPr>
              <w:pStyle w:val="TableParagraph"/>
              <w:spacing w:before="0"/>
              <w:ind w:left="15"/>
            </w:pPr>
            <w:r>
              <w:t>1</w:t>
            </w:r>
          </w:p>
        </w:tc>
        <w:tc>
          <w:tcPr>
            <w:tcW w:w="1287" w:type="dxa"/>
          </w:tcPr>
          <w:p w14:paraId="449769DF" w14:textId="77777777" w:rsidR="009B0494" w:rsidRDefault="007F4792" w:rsidP="009A260E">
            <w:pPr>
              <w:pStyle w:val="TableParagraph"/>
              <w:spacing w:before="0"/>
              <w:ind w:left="246" w:right="230"/>
            </w:pPr>
            <w:r>
              <w:rPr>
                <w:spacing w:val="-5"/>
              </w:rPr>
              <w:t>20</w:t>
            </w:r>
          </w:p>
        </w:tc>
      </w:tr>
      <w:tr w:rsidR="009B0494" w14:paraId="449769E5" w14:textId="77777777">
        <w:trPr>
          <w:trHeight w:val="551"/>
        </w:trPr>
        <w:tc>
          <w:tcPr>
            <w:tcW w:w="1637" w:type="dxa"/>
          </w:tcPr>
          <w:p w14:paraId="449769E1" w14:textId="77777777" w:rsidR="009B0494" w:rsidRDefault="007F4792" w:rsidP="009A260E">
            <w:pPr>
              <w:pStyle w:val="TableParagraph"/>
              <w:spacing w:before="0"/>
              <w:ind w:left="120" w:right="102"/>
            </w:pPr>
            <w:r>
              <w:rPr>
                <w:spacing w:val="-2"/>
              </w:rPr>
              <w:t>DM102</w:t>
            </w:r>
          </w:p>
        </w:tc>
        <w:tc>
          <w:tcPr>
            <w:tcW w:w="5103" w:type="dxa"/>
          </w:tcPr>
          <w:p w14:paraId="449769E2" w14:textId="77777777" w:rsidR="009B0494" w:rsidRDefault="007F4792" w:rsidP="009A260E">
            <w:pPr>
              <w:pStyle w:val="TableParagraph"/>
              <w:spacing w:before="0"/>
              <w:jc w:val="left"/>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49769E3" w14:textId="77777777" w:rsidR="009B0494" w:rsidRDefault="007F4792" w:rsidP="009A260E">
            <w:pPr>
              <w:pStyle w:val="TableParagraph"/>
              <w:spacing w:before="0"/>
              <w:ind w:left="15"/>
            </w:pPr>
            <w:r>
              <w:t>1</w:t>
            </w:r>
          </w:p>
        </w:tc>
        <w:tc>
          <w:tcPr>
            <w:tcW w:w="1287" w:type="dxa"/>
          </w:tcPr>
          <w:p w14:paraId="449769E4" w14:textId="77777777" w:rsidR="009B0494" w:rsidRDefault="007F4792" w:rsidP="009A260E">
            <w:pPr>
              <w:pStyle w:val="TableParagraph"/>
              <w:spacing w:before="0"/>
              <w:ind w:left="246" w:right="230"/>
            </w:pPr>
            <w:r>
              <w:rPr>
                <w:spacing w:val="-5"/>
              </w:rPr>
              <w:t>20</w:t>
            </w:r>
          </w:p>
        </w:tc>
      </w:tr>
      <w:tr w:rsidR="009B0494" w14:paraId="449769EA" w14:textId="77777777">
        <w:trPr>
          <w:trHeight w:val="551"/>
        </w:trPr>
        <w:tc>
          <w:tcPr>
            <w:tcW w:w="1637" w:type="dxa"/>
          </w:tcPr>
          <w:p w14:paraId="449769E6" w14:textId="77777777" w:rsidR="009B0494" w:rsidRDefault="007F4792" w:rsidP="009A260E">
            <w:pPr>
              <w:pStyle w:val="TableParagraph"/>
              <w:spacing w:before="0"/>
              <w:ind w:left="120" w:right="102"/>
            </w:pPr>
            <w:r>
              <w:rPr>
                <w:spacing w:val="-2"/>
              </w:rPr>
              <w:t>DM103</w:t>
            </w:r>
          </w:p>
        </w:tc>
        <w:tc>
          <w:tcPr>
            <w:tcW w:w="5103" w:type="dxa"/>
          </w:tcPr>
          <w:p w14:paraId="449769E7" w14:textId="77777777" w:rsidR="009B0494" w:rsidRDefault="007F4792" w:rsidP="009A260E">
            <w:pPr>
              <w:pStyle w:val="TableParagraph"/>
              <w:spacing w:before="0"/>
              <w:ind w:left="109"/>
              <w:jc w:val="left"/>
            </w:pPr>
            <w:r>
              <w:t>Technology</w:t>
            </w:r>
            <w:r>
              <w:rPr>
                <w:spacing w:val="-5"/>
              </w:rPr>
              <w:t xml:space="preserve"> </w:t>
            </w:r>
            <w:r>
              <w:rPr>
                <w:spacing w:val="-2"/>
              </w:rPr>
              <w:t>Concepts</w:t>
            </w:r>
          </w:p>
        </w:tc>
        <w:tc>
          <w:tcPr>
            <w:tcW w:w="989" w:type="dxa"/>
          </w:tcPr>
          <w:p w14:paraId="449769E8" w14:textId="77777777" w:rsidR="009B0494" w:rsidRDefault="007F4792" w:rsidP="009A260E">
            <w:pPr>
              <w:pStyle w:val="TableParagraph"/>
              <w:spacing w:before="0"/>
              <w:ind w:left="15"/>
            </w:pPr>
            <w:r>
              <w:t>1</w:t>
            </w:r>
          </w:p>
        </w:tc>
        <w:tc>
          <w:tcPr>
            <w:tcW w:w="1287" w:type="dxa"/>
          </w:tcPr>
          <w:p w14:paraId="449769E9" w14:textId="77777777" w:rsidR="009B0494" w:rsidRDefault="007F4792" w:rsidP="009A260E">
            <w:pPr>
              <w:pStyle w:val="TableParagraph"/>
              <w:spacing w:before="0"/>
              <w:ind w:left="246" w:right="230"/>
            </w:pPr>
            <w:r>
              <w:rPr>
                <w:spacing w:val="-5"/>
              </w:rPr>
              <w:t>20</w:t>
            </w:r>
          </w:p>
        </w:tc>
      </w:tr>
      <w:tr w:rsidR="009B0494" w14:paraId="449769EF" w14:textId="77777777">
        <w:trPr>
          <w:trHeight w:val="551"/>
        </w:trPr>
        <w:tc>
          <w:tcPr>
            <w:tcW w:w="1637" w:type="dxa"/>
          </w:tcPr>
          <w:p w14:paraId="449769EB" w14:textId="77777777" w:rsidR="009B0494" w:rsidRDefault="007F4792" w:rsidP="009A260E">
            <w:pPr>
              <w:pStyle w:val="TableParagraph"/>
              <w:spacing w:before="0"/>
              <w:ind w:left="120" w:right="102"/>
            </w:pPr>
            <w:r>
              <w:rPr>
                <w:spacing w:val="-4"/>
              </w:rPr>
              <w:t>Z1151</w:t>
            </w:r>
          </w:p>
        </w:tc>
        <w:tc>
          <w:tcPr>
            <w:tcW w:w="5103" w:type="dxa"/>
          </w:tcPr>
          <w:p w14:paraId="449769EC" w14:textId="77777777" w:rsidR="009B0494" w:rsidRDefault="007F4792" w:rsidP="009A260E">
            <w:pPr>
              <w:pStyle w:val="TableParagraph"/>
              <w:spacing w:before="0"/>
              <w:jc w:val="left"/>
            </w:pPr>
            <w:r>
              <w:t>Entrepreneurship:</w:t>
            </w:r>
            <w:r>
              <w:rPr>
                <w:spacing w:val="-7"/>
              </w:rPr>
              <w:t xml:space="preserve"> </w:t>
            </w:r>
            <w:r>
              <w:t>Theory</w:t>
            </w:r>
            <w:r>
              <w:rPr>
                <w:spacing w:val="-7"/>
              </w:rPr>
              <w:t xml:space="preserve"> </w:t>
            </w:r>
            <w:r>
              <w:t>and</w:t>
            </w:r>
            <w:r>
              <w:rPr>
                <w:spacing w:val="-10"/>
              </w:rPr>
              <w:t xml:space="preserve"> </w:t>
            </w:r>
            <w:r>
              <w:rPr>
                <w:spacing w:val="-2"/>
              </w:rPr>
              <w:t>Practice</w:t>
            </w:r>
          </w:p>
        </w:tc>
        <w:tc>
          <w:tcPr>
            <w:tcW w:w="989" w:type="dxa"/>
          </w:tcPr>
          <w:p w14:paraId="449769ED" w14:textId="77777777" w:rsidR="009B0494" w:rsidRDefault="007F4792" w:rsidP="009A260E">
            <w:pPr>
              <w:pStyle w:val="TableParagraph"/>
              <w:spacing w:before="0"/>
              <w:ind w:left="15"/>
            </w:pPr>
            <w:r>
              <w:t>1</w:t>
            </w:r>
          </w:p>
        </w:tc>
        <w:tc>
          <w:tcPr>
            <w:tcW w:w="1287" w:type="dxa"/>
          </w:tcPr>
          <w:p w14:paraId="449769EE" w14:textId="77777777" w:rsidR="009B0494" w:rsidRDefault="007F4792" w:rsidP="009A260E">
            <w:pPr>
              <w:pStyle w:val="TableParagraph"/>
              <w:spacing w:before="0"/>
              <w:ind w:left="246" w:right="230"/>
            </w:pPr>
            <w:r>
              <w:rPr>
                <w:spacing w:val="-5"/>
              </w:rPr>
              <w:t>20</w:t>
            </w:r>
          </w:p>
        </w:tc>
      </w:tr>
      <w:tr w:rsidR="009B0494" w14:paraId="449769F4" w14:textId="77777777">
        <w:trPr>
          <w:trHeight w:val="556"/>
        </w:trPr>
        <w:tc>
          <w:tcPr>
            <w:tcW w:w="1637" w:type="dxa"/>
          </w:tcPr>
          <w:p w14:paraId="449769F0" w14:textId="77777777" w:rsidR="009B0494" w:rsidRDefault="009B0494" w:rsidP="009A260E">
            <w:pPr>
              <w:pStyle w:val="TableParagraph"/>
              <w:spacing w:before="0"/>
              <w:ind w:left="0"/>
              <w:jc w:val="left"/>
              <w:rPr>
                <w:rFonts w:ascii="Times New Roman"/>
              </w:rPr>
            </w:pPr>
          </w:p>
        </w:tc>
        <w:tc>
          <w:tcPr>
            <w:tcW w:w="5103" w:type="dxa"/>
          </w:tcPr>
          <w:p w14:paraId="449769F1"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9F2" w14:textId="77777777" w:rsidR="009B0494" w:rsidRDefault="009B0494" w:rsidP="009A260E">
            <w:pPr>
              <w:pStyle w:val="TableParagraph"/>
              <w:spacing w:before="0"/>
              <w:ind w:left="0"/>
              <w:jc w:val="left"/>
              <w:rPr>
                <w:rFonts w:ascii="Times New Roman"/>
              </w:rPr>
            </w:pPr>
          </w:p>
        </w:tc>
        <w:tc>
          <w:tcPr>
            <w:tcW w:w="1287" w:type="dxa"/>
          </w:tcPr>
          <w:p w14:paraId="449769F3" w14:textId="77777777" w:rsidR="009B0494" w:rsidRDefault="007F4792" w:rsidP="009A260E">
            <w:pPr>
              <w:pStyle w:val="TableParagraph"/>
              <w:spacing w:before="0"/>
              <w:ind w:left="246" w:right="230"/>
            </w:pPr>
            <w:r>
              <w:rPr>
                <w:spacing w:val="-5"/>
              </w:rPr>
              <w:t>20</w:t>
            </w:r>
          </w:p>
        </w:tc>
      </w:tr>
    </w:tbl>
    <w:p w14:paraId="449769F5" w14:textId="77777777" w:rsidR="009B0494" w:rsidRDefault="009B0494" w:rsidP="009A260E">
      <w:pPr>
        <w:pStyle w:val="BodyText"/>
        <w:rPr>
          <w:b/>
          <w:sz w:val="24"/>
        </w:rPr>
      </w:pPr>
    </w:p>
    <w:p w14:paraId="449769F6" w14:textId="77777777" w:rsidR="009B0494" w:rsidRDefault="007F4792" w:rsidP="009A260E">
      <w:pPr>
        <w:pStyle w:val="ListParagraph"/>
        <w:numPr>
          <w:ilvl w:val="0"/>
          <w:numId w:val="85"/>
        </w:numPr>
        <w:tabs>
          <w:tab w:val="left" w:pos="547"/>
          <w:tab w:val="left" w:pos="548"/>
        </w:tabs>
        <w:spacing w:line="254" w:lineRule="auto"/>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9F7" w14:textId="77777777" w:rsidR="009B0494" w:rsidRDefault="009B0494" w:rsidP="009A260E">
      <w:pPr>
        <w:pStyle w:val="BodyText"/>
        <w:rPr>
          <w:sz w:val="24"/>
        </w:rPr>
      </w:pPr>
    </w:p>
    <w:p w14:paraId="449769F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9F9"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9FE" w14:textId="77777777">
        <w:trPr>
          <w:trHeight w:val="551"/>
        </w:trPr>
        <w:tc>
          <w:tcPr>
            <w:tcW w:w="1637" w:type="dxa"/>
          </w:tcPr>
          <w:p w14:paraId="449769F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9F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9FC" w14:textId="77777777" w:rsidR="009B0494" w:rsidRDefault="007F4792" w:rsidP="009A260E">
            <w:pPr>
              <w:pStyle w:val="TableParagraph"/>
              <w:spacing w:before="0"/>
              <w:ind w:left="198" w:right="181"/>
              <w:rPr>
                <w:b/>
              </w:rPr>
            </w:pPr>
            <w:r>
              <w:rPr>
                <w:b/>
                <w:spacing w:val="-4"/>
              </w:rPr>
              <w:t>Level</w:t>
            </w:r>
          </w:p>
        </w:tc>
        <w:tc>
          <w:tcPr>
            <w:tcW w:w="1287" w:type="dxa"/>
          </w:tcPr>
          <w:p w14:paraId="449769FD" w14:textId="77777777" w:rsidR="009B0494" w:rsidRDefault="007F4792" w:rsidP="009A260E">
            <w:pPr>
              <w:pStyle w:val="TableParagraph"/>
              <w:spacing w:before="0"/>
              <w:ind w:left="246" w:right="239"/>
              <w:rPr>
                <w:b/>
              </w:rPr>
            </w:pPr>
            <w:r>
              <w:rPr>
                <w:b/>
                <w:spacing w:val="-2"/>
              </w:rPr>
              <w:t>Credits</w:t>
            </w:r>
          </w:p>
        </w:tc>
      </w:tr>
      <w:tr w:rsidR="009B0494" w14:paraId="44976A03" w14:textId="77777777">
        <w:trPr>
          <w:trHeight w:val="551"/>
        </w:trPr>
        <w:tc>
          <w:tcPr>
            <w:tcW w:w="1637" w:type="dxa"/>
          </w:tcPr>
          <w:p w14:paraId="449769FF" w14:textId="77777777" w:rsidR="009B0494" w:rsidRDefault="007F4792" w:rsidP="009A260E">
            <w:pPr>
              <w:pStyle w:val="TableParagraph"/>
              <w:spacing w:before="0"/>
              <w:ind w:left="120" w:right="102"/>
            </w:pPr>
            <w:r>
              <w:rPr>
                <w:spacing w:val="-2"/>
              </w:rPr>
              <w:t>DM200</w:t>
            </w:r>
          </w:p>
        </w:tc>
        <w:tc>
          <w:tcPr>
            <w:tcW w:w="5103" w:type="dxa"/>
          </w:tcPr>
          <w:p w14:paraId="44976A00" w14:textId="77777777" w:rsidR="009B0494" w:rsidRDefault="007F4792" w:rsidP="009A260E">
            <w:pPr>
              <w:pStyle w:val="TableParagraph"/>
              <w:spacing w:before="0"/>
              <w:ind w:left="109"/>
              <w:jc w:val="left"/>
            </w:pPr>
            <w:r>
              <w:t>Design</w:t>
            </w:r>
            <w:r>
              <w:rPr>
                <w:spacing w:val="-2"/>
              </w:rPr>
              <w:t xml:space="preserve"> </w:t>
            </w:r>
            <w:r>
              <w:rPr>
                <w:spacing w:val="-10"/>
              </w:rPr>
              <w:t>2</w:t>
            </w:r>
          </w:p>
        </w:tc>
        <w:tc>
          <w:tcPr>
            <w:tcW w:w="989" w:type="dxa"/>
          </w:tcPr>
          <w:p w14:paraId="44976A01" w14:textId="77777777" w:rsidR="009B0494" w:rsidRDefault="007F4792" w:rsidP="009A260E">
            <w:pPr>
              <w:pStyle w:val="TableParagraph"/>
              <w:spacing w:before="0"/>
              <w:ind w:left="15"/>
            </w:pPr>
            <w:r>
              <w:t>2</w:t>
            </w:r>
          </w:p>
        </w:tc>
        <w:tc>
          <w:tcPr>
            <w:tcW w:w="1287" w:type="dxa"/>
          </w:tcPr>
          <w:p w14:paraId="44976A02" w14:textId="77777777" w:rsidR="009B0494" w:rsidRDefault="007F4792" w:rsidP="009A260E">
            <w:pPr>
              <w:pStyle w:val="TableParagraph"/>
              <w:spacing w:before="0"/>
              <w:ind w:left="246" w:right="230"/>
            </w:pPr>
            <w:r>
              <w:rPr>
                <w:spacing w:val="-5"/>
              </w:rPr>
              <w:t>20</w:t>
            </w:r>
          </w:p>
        </w:tc>
      </w:tr>
    </w:tbl>
    <w:p w14:paraId="44976A04" w14:textId="77777777" w:rsidR="009B0494" w:rsidRDefault="009B0494" w:rsidP="009A260E">
      <w:pPr>
        <w:sectPr w:rsidR="009B0494" w:rsidSect="006B484B">
          <w:footerReference w:type="default" r:id="rId21"/>
          <w:pgSz w:w="11910" w:h="16840"/>
          <w:pgMar w:top="1040" w:right="1320" w:bottom="920" w:left="1320" w:header="0" w:footer="7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A09" w14:textId="77777777">
        <w:trPr>
          <w:trHeight w:val="551"/>
        </w:trPr>
        <w:tc>
          <w:tcPr>
            <w:tcW w:w="1637" w:type="dxa"/>
          </w:tcPr>
          <w:p w14:paraId="44976A05" w14:textId="77777777" w:rsidR="009B0494" w:rsidRDefault="007F4792" w:rsidP="009A260E">
            <w:pPr>
              <w:pStyle w:val="TableParagraph"/>
              <w:spacing w:before="0"/>
              <w:ind w:left="465"/>
              <w:jc w:val="left"/>
            </w:pPr>
            <w:r>
              <w:rPr>
                <w:spacing w:val="-2"/>
              </w:rPr>
              <w:t>DM202</w:t>
            </w:r>
          </w:p>
        </w:tc>
        <w:tc>
          <w:tcPr>
            <w:tcW w:w="5103" w:type="dxa"/>
          </w:tcPr>
          <w:p w14:paraId="44976A06" w14:textId="77777777" w:rsidR="009B0494" w:rsidRDefault="007F4792" w:rsidP="009A260E">
            <w:pPr>
              <w:pStyle w:val="TableParagraph"/>
              <w:spacing w:before="0"/>
              <w:jc w:val="left"/>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89" w:type="dxa"/>
          </w:tcPr>
          <w:p w14:paraId="44976A07" w14:textId="77777777" w:rsidR="009B0494" w:rsidRDefault="007F4792" w:rsidP="009A260E">
            <w:pPr>
              <w:pStyle w:val="TableParagraph"/>
              <w:spacing w:before="0"/>
              <w:ind w:left="15"/>
            </w:pPr>
            <w:r>
              <w:t>2</w:t>
            </w:r>
          </w:p>
        </w:tc>
        <w:tc>
          <w:tcPr>
            <w:tcW w:w="1287" w:type="dxa"/>
          </w:tcPr>
          <w:p w14:paraId="44976A08" w14:textId="77777777" w:rsidR="009B0494" w:rsidRDefault="007F4792" w:rsidP="009A260E">
            <w:pPr>
              <w:pStyle w:val="TableParagraph"/>
              <w:spacing w:before="0"/>
              <w:ind w:left="521"/>
              <w:jc w:val="left"/>
            </w:pPr>
            <w:r>
              <w:rPr>
                <w:spacing w:val="-5"/>
              </w:rPr>
              <w:t>20</w:t>
            </w:r>
          </w:p>
        </w:tc>
      </w:tr>
      <w:tr w:rsidR="009B0494" w14:paraId="44976A0E" w14:textId="77777777">
        <w:trPr>
          <w:trHeight w:val="551"/>
        </w:trPr>
        <w:tc>
          <w:tcPr>
            <w:tcW w:w="1637" w:type="dxa"/>
          </w:tcPr>
          <w:p w14:paraId="44976A0A" w14:textId="77777777" w:rsidR="009B0494" w:rsidRDefault="007F4792" w:rsidP="009A260E">
            <w:pPr>
              <w:pStyle w:val="TableParagraph"/>
              <w:spacing w:before="0"/>
              <w:ind w:left="465"/>
              <w:jc w:val="left"/>
            </w:pPr>
            <w:r>
              <w:rPr>
                <w:spacing w:val="-2"/>
              </w:rPr>
              <w:lastRenderedPageBreak/>
              <w:t>DM203</w:t>
            </w:r>
          </w:p>
        </w:tc>
        <w:tc>
          <w:tcPr>
            <w:tcW w:w="5103" w:type="dxa"/>
          </w:tcPr>
          <w:p w14:paraId="44976A0B" w14:textId="77777777" w:rsidR="009B0494" w:rsidRDefault="007F4792" w:rsidP="009A260E">
            <w:pPr>
              <w:pStyle w:val="TableParagraph"/>
              <w:spacing w:before="0"/>
              <w:ind w:left="109"/>
              <w:jc w:val="left"/>
            </w:pPr>
            <w:r>
              <w:t>Design</w:t>
            </w:r>
            <w:r>
              <w:rPr>
                <w:spacing w:val="-5"/>
              </w:rPr>
              <w:t xml:space="preserve"> </w:t>
            </w:r>
            <w:r>
              <w:rPr>
                <w:spacing w:val="-2"/>
              </w:rPr>
              <w:t>Prototyping</w:t>
            </w:r>
          </w:p>
        </w:tc>
        <w:tc>
          <w:tcPr>
            <w:tcW w:w="989" w:type="dxa"/>
          </w:tcPr>
          <w:p w14:paraId="44976A0C" w14:textId="77777777" w:rsidR="009B0494" w:rsidRDefault="007F4792" w:rsidP="009A260E">
            <w:pPr>
              <w:pStyle w:val="TableParagraph"/>
              <w:spacing w:before="0"/>
              <w:ind w:left="15"/>
            </w:pPr>
            <w:r>
              <w:t>2</w:t>
            </w:r>
          </w:p>
        </w:tc>
        <w:tc>
          <w:tcPr>
            <w:tcW w:w="1287" w:type="dxa"/>
          </w:tcPr>
          <w:p w14:paraId="44976A0D" w14:textId="77777777" w:rsidR="009B0494" w:rsidRDefault="007F4792" w:rsidP="009A260E">
            <w:pPr>
              <w:pStyle w:val="TableParagraph"/>
              <w:spacing w:before="0"/>
              <w:ind w:left="521"/>
              <w:jc w:val="left"/>
            </w:pPr>
            <w:r>
              <w:rPr>
                <w:spacing w:val="-5"/>
              </w:rPr>
              <w:t>20</w:t>
            </w:r>
          </w:p>
        </w:tc>
      </w:tr>
      <w:tr w:rsidR="009B0494" w14:paraId="44976A13" w14:textId="77777777">
        <w:trPr>
          <w:trHeight w:val="556"/>
        </w:trPr>
        <w:tc>
          <w:tcPr>
            <w:tcW w:w="1637" w:type="dxa"/>
          </w:tcPr>
          <w:p w14:paraId="44976A0F" w14:textId="77777777" w:rsidR="009B0494" w:rsidRDefault="007F4792" w:rsidP="009A260E">
            <w:pPr>
              <w:pStyle w:val="TableParagraph"/>
              <w:spacing w:before="0"/>
              <w:ind w:left="465"/>
              <w:jc w:val="left"/>
            </w:pPr>
            <w:r>
              <w:rPr>
                <w:spacing w:val="-2"/>
              </w:rPr>
              <w:t>DM204</w:t>
            </w:r>
          </w:p>
        </w:tc>
        <w:tc>
          <w:tcPr>
            <w:tcW w:w="5103" w:type="dxa"/>
          </w:tcPr>
          <w:p w14:paraId="44976A10"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2</w:t>
            </w:r>
          </w:p>
        </w:tc>
        <w:tc>
          <w:tcPr>
            <w:tcW w:w="989" w:type="dxa"/>
          </w:tcPr>
          <w:p w14:paraId="44976A11" w14:textId="77777777" w:rsidR="009B0494" w:rsidRDefault="007F4792" w:rsidP="009A260E">
            <w:pPr>
              <w:pStyle w:val="TableParagraph"/>
              <w:spacing w:before="0"/>
              <w:ind w:left="15"/>
            </w:pPr>
            <w:r>
              <w:t>2</w:t>
            </w:r>
          </w:p>
        </w:tc>
        <w:tc>
          <w:tcPr>
            <w:tcW w:w="1287" w:type="dxa"/>
          </w:tcPr>
          <w:p w14:paraId="44976A12" w14:textId="77777777" w:rsidR="009B0494" w:rsidRDefault="007F4792" w:rsidP="009A260E">
            <w:pPr>
              <w:pStyle w:val="TableParagraph"/>
              <w:spacing w:before="0"/>
              <w:ind w:left="521"/>
              <w:jc w:val="left"/>
            </w:pPr>
            <w:r>
              <w:rPr>
                <w:spacing w:val="-5"/>
              </w:rPr>
              <w:t>20</w:t>
            </w:r>
          </w:p>
        </w:tc>
      </w:tr>
      <w:tr w:rsidR="009B0494" w14:paraId="44976A18" w14:textId="77777777">
        <w:trPr>
          <w:trHeight w:val="551"/>
        </w:trPr>
        <w:tc>
          <w:tcPr>
            <w:tcW w:w="1637" w:type="dxa"/>
          </w:tcPr>
          <w:p w14:paraId="44976A14" w14:textId="77777777" w:rsidR="009B0494" w:rsidRDefault="007F4792" w:rsidP="009A260E">
            <w:pPr>
              <w:pStyle w:val="TableParagraph"/>
              <w:spacing w:before="0"/>
              <w:ind w:left="465"/>
              <w:jc w:val="left"/>
            </w:pPr>
            <w:r>
              <w:rPr>
                <w:spacing w:val="-2"/>
              </w:rPr>
              <w:t>DM205</w:t>
            </w:r>
          </w:p>
        </w:tc>
        <w:tc>
          <w:tcPr>
            <w:tcW w:w="5103" w:type="dxa"/>
          </w:tcPr>
          <w:p w14:paraId="44976A15"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1</w:t>
            </w:r>
          </w:p>
        </w:tc>
        <w:tc>
          <w:tcPr>
            <w:tcW w:w="989" w:type="dxa"/>
          </w:tcPr>
          <w:p w14:paraId="44976A16" w14:textId="77777777" w:rsidR="009B0494" w:rsidRDefault="007F4792" w:rsidP="009A260E">
            <w:pPr>
              <w:pStyle w:val="TableParagraph"/>
              <w:spacing w:before="0"/>
              <w:ind w:left="15"/>
            </w:pPr>
            <w:r>
              <w:t>2</w:t>
            </w:r>
          </w:p>
        </w:tc>
        <w:tc>
          <w:tcPr>
            <w:tcW w:w="1287" w:type="dxa"/>
          </w:tcPr>
          <w:p w14:paraId="44976A17" w14:textId="77777777" w:rsidR="009B0494" w:rsidRDefault="007F4792" w:rsidP="009A260E">
            <w:pPr>
              <w:pStyle w:val="TableParagraph"/>
              <w:spacing w:before="0"/>
              <w:ind w:left="521"/>
              <w:jc w:val="left"/>
            </w:pPr>
            <w:r>
              <w:rPr>
                <w:spacing w:val="-5"/>
              </w:rPr>
              <w:t>20</w:t>
            </w:r>
          </w:p>
        </w:tc>
      </w:tr>
      <w:tr w:rsidR="009B0494" w14:paraId="44976A1D" w14:textId="77777777">
        <w:trPr>
          <w:trHeight w:val="551"/>
        </w:trPr>
        <w:tc>
          <w:tcPr>
            <w:tcW w:w="1637" w:type="dxa"/>
          </w:tcPr>
          <w:p w14:paraId="44976A19" w14:textId="77777777" w:rsidR="009B0494" w:rsidRDefault="007F4792" w:rsidP="009A260E">
            <w:pPr>
              <w:pStyle w:val="TableParagraph"/>
              <w:spacing w:before="0"/>
              <w:ind w:left="508"/>
              <w:jc w:val="left"/>
            </w:pPr>
            <w:r>
              <w:rPr>
                <w:spacing w:val="-4"/>
              </w:rPr>
              <w:t>Z1218</w:t>
            </w:r>
          </w:p>
        </w:tc>
        <w:tc>
          <w:tcPr>
            <w:tcW w:w="5103" w:type="dxa"/>
          </w:tcPr>
          <w:p w14:paraId="44976A1A" w14:textId="77777777" w:rsidR="009B0494" w:rsidRDefault="007F4792" w:rsidP="009A260E">
            <w:pPr>
              <w:pStyle w:val="TableParagraph"/>
              <w:spacing w:before="0"/>
              <w:jc w:val="left"/>
            </w:pPr>
            <w:r>
              <w:t>New</w:t>
            </w:r>
            <w:r>
              <w:rPr>
                <w:spacing w:val="-5"/>
              </w:rPr>
              <w:t xml:space="preserve"> </w:t>
            </w:r>
            <w:r>
              <w:t>Venture</w:t>
            </w:r>
            <w:r>
              <w:rPr>
                <w:spacing w:val="-5"/>
              </w:rPr>
              <w:t xml:space="preserve"> </w:t>
            </w:r>
            <w:r>
              <w:rPr>
                <w:spacing w:val="-2"/>
              </w:rPr>
              <w:t>Planning</w:t>
            </w:r>
          </w:p>
        </w:tc>
        <w:tc>
          <w:tcPr>
            <w:tcW w:w="989" w:type="dxa"/>
          </w:tcPr>
          <w:p w14:paraId="44976A1B" w14:textId="77777777" w:rsidR="009B0494" w:rsidRDefault="007F4792" w:rsidP="009A260E">
            <w:pPr>
              <w:pStyle w:val="TableParagraph"/>
              <w:spacing w:before="0"/>
              <w:ind w:left="15"/>
            </w:pPr>
            <w:r>
              <w:t>2</w:t>
            </w:r>
          </w:p>
        </w:tc>
        <w:tc>
          <w:tcPr>
            <w:tcW w:w="1287" w:type="dxa"/>
          </w:tcPr>
          <w:p w14:paraId="44976A1C" w14:textId="77777777" w:rsidR="009B0494" w:rsidRDefault="007F4792" w:rsidP="009A260E">
            <w:pPr>
              <w:pStyle w:val="TableParagraph"/>
              <w:spacing w:before="0"/>
              <w:ind w:left="521"/>
              <w:jc w:val="left"/>
            </w:pPr>
            <w:r>
              <w:rPr>
                <w:spacing w:val="-5"/>
              </w:rPr>
              <w:t>20</w:t>
            </w:r>
          </w:p>
        </w:tc>
      </w:tr>
    </w:tbl>
    <w:p w14:paraId="44976A1E" w14:textId="77777777" w:rsidR="009B0494" w:rsidRDefault="009B0494" w:rsidP="009A260E">
      <w:pPr>
        <w:pStyle w:val="BodyText"/>
        <w:rPr>
          <w:b/>
          <w:sz w:val="17"/>
        </w:rPr>
      </w:pPr>
    </w:p>
    <w:p w14:paraId="44976A1F" w14:textId="77777777" w:rsidR="009B0494" w:rsidRDefault="007F4792" w:rsidP="009A260E">
      <w:pPr>
        <w:pStyle w:val="ListParagraph"/>
        <w:numPr>
          <w:ilvl w:val="0"/>
          <w:numId w:val="85"/>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A20" w14:textId="77777777" w:rsidR="009B0494" w:rsidRDefault="009B0494" w:rsidP="009A260E">
      <w:pPr>
        <w:pStyle w:val="BodyText"/>
        <w:rPr>
          <w:sz w:val="25"/>
        </w:rPr>
      </w:pPr>
    </w:p>
    <w:p w14:paraId="44976A2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A22"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A27" w14:textId="77777777">
        <w:trPr>
          <w:trHeight w:val="551"/>
        </w:trPr>
        <w:tc>
          <w:tcPr>
            <w:tcW w:w="1637" w:type="dxa"/>
          </w:tcPr>
          <w:p w14:paraId="44976A2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A2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A25" w14:textId="77777777" w:rsidR="009B0494" w:rsidRDefault="007F4792" w:rsidP="009A260E">
            <w:pPr>
              <w:pStyle w:val="TableParagraph"/>
              <w:spacing w:before="0"/>
              <w:ind w:left="198" w:right="181"/>
              <w:rPr>
                <w:b/>
              </w:rPr>
            </w:pPr>
            <w:r>
              <w:rPr>
                <w:b/>
                <w:spacing w:val="-4"/>
              </w:rPr>
              <w:t>Level</w:t>
            </w:r>
          </w:p>
        </w:tc>
        <w:tc>
          <w:tcPr>
            <w:tcW w:w="1287" w:type="dxa"/>
          </w:tcPr>
          <w:p w14:paraId="44976A26" w14:textId="77777777" w:rsidR="009B0494" w:rsidRDefault="007F4792" w:rsidP="009A260E">
            <w:pPr>
              <w:pStyle w:val="TableParagraph"/>
              <w:spacing w:before="0"/>
              <w:ind w:left="246" w:right="239"/>
              <w:rPr>
                <w:b/>
              </w:rPr>
            </w:pPr>
            <w:r>
              <w:rPr>
                <w:b/>
                <w:spacing w:val="-2"/>
              </w:rPr>
              <w:t>Credits</w:t>
            </w:r>
          </w:p>
        </w:tc>
      </w:tr>
      <w:tr w:rsidR="009B0494" w14:paraId="44976A2C" w14:textId="77777777">
        <w:trPr>
          <w:trHeight w:val="551"/>
        </w:trPr>
        <w:tc>
          <w:tcPr>
            <w:tcW w:w="1637" w:type="dxa"/>
          </w:tcPr>
          <w:p w14:paraId="44976A28" w14:textId="77777777" w:rsidR="009B0494" w:rsidRDefault="007F4792" w:rsidP="009A260E">
            <w:pPr>
              <w:pStyle w:val="TableParagraph"/>
              <w:spacing w:before="0"/>
              <w:ind w:left="120" w:right="102"/>
            </w:pPr>
            <w:r>
              <w:rPr>
                <w:spacing w:val="-2"/>
              </w:rPr>
              <w:t>DM300</w:t>
            </w:r>
          </w:p>
        </w:tc>
        <w:tc>
          <w:tcPr>
            <w:tcW w:w="5103" w:type="dxa"/>
          </w:tcPr>
          <w:p w14:paraId="44976A29" w14:textId="77777777" w:rsidR="009B0494" w:rsidRDefault="007F4792" w:rsidP="009A260E">
            <w:pPr>
              <w:pStyle w:val="TableParagraph"/>
              <w:spacing w:before="0"/>
              <w:ind w:left="109"/>
              <w:jc w:val="left"/>
            </w:pPr>
            <w:r>
              <w:t>Design</w:t>
            </w:r>
            <w:r>
              <w:rPr>
                <w:spacing w:val="-7"/>
              </w:rPr>
              <w:t xml:space="preserve"> </w:t>
            </w:r>
            <w:r>
              <w:t>Emotion</w:t>
            </w:r>
            <w:r>
              <w:rPr>
                <w:spacing w:val="-1"/>
              </w:rPr>
              <w:t xml:space="preserve"> </w:t>
            </w:r>
            <w:r>
              <w:t>and</w:t>
            </w:r>
            <w:r>
              <w:rPr>
                <w:spacing w:val="-6"/>
              </w:rPr>
              <w:t xml:space="preserve"> </w:t>
            </w:r>
            <w:r>
              <w:rPr>
                <w:spacing w:val="-2"/>
              </w:rPr>
              <w:t>Experience</w:t>
            </w:r>
          </w:p>
        </w:tc>
        <w:tc>
          <w:tcPr>
            <w:tcW w:w="989" w:type="dxa"/>
          </w:tcPr>
          <w:p w14:paraId="44976A2A" w14:textId="77777777" w:rsidR="009B0494" w:rsidRDefault="007F4792" w:rsidP="009A260E">
            <w:pPr>
              <w:pStyle w:val="TableParagraph"/>
              <w:spacing w:before="0"/>
              <w:ind w:left="15"/>
            </w:pPr>
            <w:r>
              <w:t>3</w:t>
            </w:r>
          </w:p>
        </w:tc>
        <w:tc>
          <w:tcPr>
            <w:tcW w:w="1287" w:type="dxa"/>
          </w:tcPr>
          <w:p w14:paraId="44976A2B" w14:textId="77777777" w:rsidR="009B0494" w:rsidRDefault="007F4792" w:rsidP="009A260E">
            <w:pPr>
              <w:pStyle w:val="TableParagraph"/>
              <w:spacing w:before="0"/>
              <w:ind w:left="246" w:right="230"/>
            </w:pPr>
            <w:r>
              <w:rPr>
                <w:spacing w:val="-5"/>
              </w:rPr>
              <w:t>20</w:t>
            </w:r>
          </w:p>
        </w:tc>
      </w:tr>
      <w:tr w:rsidR="009B0494" w14:paraId="44976A31" w14:textId="77777777">
        <w:trPr>
          <w:trHeight w:val="551"/>
        </w:trPr>
        <w:tc>
          <w:tcPr>
            <w:tcW w:w="1637" w:type="dxa"/>
          </w:tcPr>
          <w:p w14:paraId="44976A2D" w14:textId="77777777" w:rsidR="009B0494" w:rsidRDefault="007F4792" w:rsidP="009A260E">
            <w:pPr>
              <w:pStyle w:val="TableParagraph"/>
              <w:spacing w:before="0"/>
              <w:ind w:left="120" w:right="102"/>
            </w:pPr>
            <w:r>
              <w:rPr>
                <w:spacing w:val="-2"/>
              </w:rPr>
              <w:t>DM305</w:t>
            </w:r>
          </w:p>
        </w:tc>
        <w:tc>
          <w:tcPr>
            <w:tcW w:w="5103" w:type="dxa"/>
          </w:tcPr>
          <w:p w14:paraId="44976A2E" w14:textId="77777777" w:rsidR="009B0494" w:rsidRDefault="007F4792" w:rsidP="009A260E">
            <w:pPr>
              <w:pStyle w:val="TableParagraph"/>
              <w:spacing w:before="0"/>
              <w:ind w:left="109"/>
              <w:jc w:val="left"/>
            </w:pPr>
            <w:r>
              <w:t>Innovation</w:t>
            </w:r>
            <w:r>
              <w:rPr>
                <w:spacing w:val="-5"/>
              </w:rPr>
              <w:t xml:space="preserve"> </w:t>
            </w:r>
            <w:r>
              <w:rPr>
                <w:spacing w:val="-2"/>
              </w:rPr>
              <w:t>Management</w:t>
            </w:r>
          </w:p>
        </w:tc>
        <w:tc>
          <w:tcPr>
            <w:tcW w:w="989" w:type="dxa"/>
          </w:tcPr>
          <w:p w14:paraId="44976A2F" w14:textId="77777777" w:rsidR="009B0494" w:rsidRDefault="007F4792" w:rsidP="009A260E">
            <w:pPr>
              <w:pStyle w:val="TableParagraph"/>
              <w:spacing w:before="0"/>
              <w:ind w:left="15"/>
            </w:pPr>
            <w:r>
              <w:t>3</w:t>
            </w:r>
          </w:p>
        </w:tc>
        <w:tc>
          <w:tcPr>
            <w:tcW w:w="1287" w:type="dxa"/>
          </w:tcPr>
          <w:p w14:paraId="44976A30" w14:textId="77777777" w:rsidR="009B0494" w:rsidRDefault="007F4792" w:rsidP="009A260E">
            <w:pPr>
              <w:pStyle w:val="TableParagraph"/>
              <w:spacing w:before="0"/>
              <w:ind w:left="246" w:right="230"/>
            </w:pPr>
            <w:r>
              <w:rPr>
                <w:spacing w:val="-5"/>
              </w:rPr>
              <w:t>20</w:t>
            </w:r>
          </w:p>
        </w:tc>
      </w:tr>
      <w:tr w:rsidR="009B0494" w14:paraId="44976A36" w14:textId="77777777">
        <w:trPr>
          <w:trHeight w:val="551"/>
        </w:trPr>
        <w:tc>
          <w:tcPr>
            <w:tcW w:w="1637" w:type="dxa"/>
          </w:tcPr>
          <w:p w14:paraId="44976A32" w14:textId="77777777" w:rsidR="009B0494" w:rsidRDefault="007F4792" w:rsidP="009A260E">
            <w:pPr>
              <w:pStyle w:val="TableParagraph"/>
              <w:spacing w:before="0"/>
              <w:ind w:left="120" w:right="102"/>
            </w:pPr>
            <w:r>
              <w:rPr>
                <w:spacing w:val="-2"/>
              </w:rPr>
              <w:t>DM306</w:t>
            </w:r>
          </w:p>
        </w:tc>
        <w:tc>
          <w:tcPr>
            <w:tcW w:w="5103" w:type="dxa"/>
          </w:tcPr>
          <w:p w14:paraId="44976A33" w14:textId="77777777" w:rsidR="009B0494" w:rsidRDefault="007F4792" w:rsidP="009A260E">
            <w:pPr>
              <w:pStyle w:val="TableParagraph"/>
              <w:spacing w:before="0"/>
              <w:ind w:left="109"/>
              <w:jc w:val="left"/>
            </w:pPr>
            <w:r>
              <w:t>Product</w:t>
            </w:r>
            <w:r>
              <w:rPr>
                <w:spacing w:val="-1"/>
              </w:rPr>
              <w:t xml:space="preserve"> </w:t>
            </w:r>
            <w:r>
              <w:rPr>
                <w:spacing w:val="-2"/>
              </w:rPr>
              <w:t>Development</w:t>
            </w:r>
          </w:p>
        </w:tc>
        <w:tc>
          <w:tcPr>
            <w:tcW w:w="989" w:type="dxa"/>
          </w:tcPr>
          <w:p w14:paraId="44976A34" w14:textId="77777777" w:rsidR="009B0494" w:rsidRDefault="007F4792" w:rsidP="009A260E">
            <w:pPr>
              <w:pStyle w:val="TableParagraph"/>
              <w:spacing w:before="0"/>
              <w:ind w:left="15"/>
            </w:pPr>
            <w:r>
              <w:t>3</w:t>
            </w:r>
          </w:p>
        </w:tc>
        <w:tc>
          <w:tcPr>
            <w:tcW w:w="1287" w:type="dxa"/>
          </w:tcPr>
          <w:p w14:paraId="44976A35" w14:textId="77777777" w:rsidR="009B0494" w:rsidRDefault="007F4792" w:rsidP="009A260E">
            <w:pPr>
              <w:pStyle w:val="TableParagraph"/>
              <w:spacing w:before="0"/>
              <w:ind w:left="246" w:right="230"/>
            </w:pPr>
            <w:r>
              <w:rPr>
                <w:spacing w:val="-5"/>
              </w:rPr>
              <w:t>20</w:t>
            </w:r>
          </w:p>
        </w:tc>
      </w:tr>
      <w:tr w:rsidR="009B0494" w14:paraId="44976A3B" w14:textId="77777777">
        <w:trPr>
          <w:trHeight w:val="556"/>
        </w:trPr>
        <w:tc>
          <w:tcPr>
            <w:tcW w:w="1637" w:type="dxa"/>
          </w:tcPr>
          <w:p w14:paraId="44976A37" w14:textId="77777777" w:rsidR="009B0494" w:rsidRDefault="007F4792" w:rsidP="009A260E">
            <w:pPr>
              <w:pStyle w:val="TableParagraph"/>
              <w:spacing w:before="0"/>
              <w:ind w:left="120" w:right="102"/>
            </w:pPr>
            <w:r>
              <w:rPr>
                <w:spacing w:val="-2"/>
              </w:rPr>
              <w:t>DM308</w:t>
            </w:r>
          </w:p>
        </w:tc>
        <w:tc>
          <w:tcPr>
            <w:tcW w:w="5103" w:type="dxa"/>
          </w:tcPr>
          <w:p w14:paraId="44976A38"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2</w:t>
            </w:r>
          </w:p>
        </w:tc>
        <w:tc>
          <w:tcPr>
            <w:tcW w:w="989" w:type="dxa"/>
          </w:tcPr>
          <w:p w14:paraId="44976A39" w14:textId="77777777" w:rsidR="009B0494" w:rsidRDefault="007F4792" w:rsidP="009A260E">
            <w:pPr>
              <w:pStyle w:val="TableParagraph"/>
              <w:spacing w:before="0"/>
              <w:ind w:left="15"/>
            </w:pPr>
            <w:r>
              <w:t>3</w:t>
            </w:r>
          </w:p>
        </w:tc>
        <w:tc>
          <w:tcPr>
            <w:tcW w:w="1287" w:type="dxa"/>
          </w:tcPr>
          <w:p w14:paraId="44976A3A" w14:textId="77777777" w:rsidR="009B0494" w:rsidRDefault="007F4792" w:rsidP="009A260E">
            <w:pPr>
              <w:pStyle w:val="TableParagraph"/>
              <w:spacing w:before="0"/>
              <w:ind w:left="246" w:right="230"/>
            </w:pPr>
            <w:r>
              <w:rPr>
                <w:spacing w:val="-5"/>
              </w:rPr>
              <w:t>20</w:t>
            </w:r>
          </w:p>
        </w:tc>
      </w:tr>
      <w:tr w:rsidR="009B0494" w14:paraId="44976A40" w14:textId="77777777">
        <w:trPr>
          <w:trHeight w:val="551"/>
        </w:trPr>
        <w:tc>
          <w:tcPr>
            <w:tcW w:w="1637" w:type="dxa"/>
          </w:tcPr>
          <w:p w14:paraId="44976A3C" w14:textId="77777777" w:rsidR="009B0494" w:rsidRDefault="007F4792" w:rsidP="009A260E">
            <w:pPr>
              <w:pStyle w:val="TableParagraph"/>
              <w:spacing w:before="0"/>
              <w:ind w:left="120" w:right="102"/>
            </w:pPr>
            <w:r>
              <w:rPr>
                <w:spacing w:val="-2"/>
              </w:rPr>
              <w:t>DM312</w:t>
            </w:r>
          </w:p>
        </w:tc>
        <w:tc>
          <w:tcPr>
            <w:tcW w:w="5103" w:type="dxa"/>
          </w:tcPr>
          <w:p w14:paraId="44976A3D" w14:textId="77777777" w:rsidR="009B0494" w:rsidRDefault="007F4792" w:rsidP="009A260E">
            <w:pPr>
              <w:pStyle w:val="TableParagraph"/>
              <w:spacing w:before="0"/>
              <w:ind w:left="109"/>
              <w:jc w:val="left"/>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A3E" w14:textId="77777777" w:rsidR="009B0494" w:rsidRDefault="007F4792" w:rsidP="009A260E">
            <w:pPr>
              <w:pStyle w:val="TableParagraph"/>
              <w:spacing w:before="0"/>
              <w:ind w:left="15"/>
            </w:pPr>
            <w:r>
              <w:t>3</w:t>
            </w:r>
          </w:p>
        </w:tc>
        <w:tc>
          <w:tcPr>
            <w:tcW w:w="1287" w:type="dxa"/>
          </w:tcPr>
          <w:p w14:paraId="44976A3F" w14:textId="77777777" w:rsidR="009B0494" w:rsidRDefault="007F4792" w:rsidP="009A260E">
            <w:pPr>
              <w:pStyle w:val="TableParagraph"/>
              <w:spacing w:before="0"/>
              <w:ind w:left="246" w:right="230"/>
            </w:pPr>
            <w:r>
              <w:rPr>
                <w:spacing w:val="-5"/>
              </w:rPr>
              <w:t>10</w:t>
            </w:r>
          </w:p>
        </w:tc>
      </w:tr>
      <w:tr w:rsidR="009B0494" w14:paraId="44976A45" w14:textId="77777777">
        <w:trPr>
          <w:trHeight w:val="551"/>
        </w:trPr>
        <w:tc>
          <w:tcPr>
            <w:tcW w:w="1637" w:type="dxa"/>
          </w:tcPr>
          <w:p w14:paraId="44976A41" w14:textId="77777777" w:rsidR="009B0494" w:rsidRDefault="007F4792" w:rsidP="009A260E">
            <w:pPr>
              <w:pStyle w:val="TableParagraph"/>
              <w:spacing w:before="0"/>
              <w:ind w:left="120" w:right="102"/>
            </w:pPr>
            <w:r>
              <w:rPr>
                <w:spacing w:val="-2"/>
              </w:rPr>
              <w:t>DM313</w:t>
            </w:r>
          </w:p>
        </w:tc>
        <w:tc>
          <w:tcPr>
            <w:tcW w:w="5103" w:type="dxa"/>
          </w:tcPr>
          <w:p w14:paraId="44976A42" w14:textId="77777777" w:rsidR="009B0494" w:rsidRDefault="007F4792" w:rsidP="009A260E">
            <w:pPr>
              <w:pStyle w:val="TableParagraph"/>
              <w:spacing w:before="0"/>
              <w:ind w:left="109"/>
              <w:jc w:val="left"/>
            </w:pPr>
            <w:r>
              <w:t>Multidisciplinary</w:t>
            </w:r>
            <w:r>
              <w:rPr>
                <w:spacing w:val="-12"/>
              </w:rPr>
              <w:t xml:space="preserve"> </w:t>
            </w:r>
            <w:r>
              <w:t>Integrating</w:t>
            </w:r>
            <w:r>
              <w:rPr>
                <w:spacing w:val="-14"/>
              </w:rPr>
              <w:t xml:space="preserve"> </w:t>
            </w:r>
            <w:r>
              <w:rPr>
                <w:spacing w:val="-2"/>
              </w:rPr>
              <w:t>Project</w:t>
            </w:r>
          </w:p>
        </w:tc>
        <w:tc>
          <w:tcPr>
            <w:tcW w:w="989" w:type="dxa"/>
          </w:tcPr>
          <w:p w14:paraId="44976A43" w14:textId="77777777" w:rsidR="009B0494" w:rsidRDefault="007F4792" w:rsidP="009A260E">
            <w:pPr>
              <w:pStyle w:val="TableParagraph"/>
              <w:spacing w:before="0"/>
              <w:ind w:left="15"/>
            </w:pPr>
            <w:r>
              <w:t>3</w:t>
            </w:r>
          </w:p>
        </w:tc>
        <w:tc>
          <w:tcPr>
            <w:tcW w:w="1287" w:type="dxa"/>
          </w:tcPr>
          <w:p w14:paraId="44976A44" w14:textId="77777777" w:rsidR="009B0494" w:rsidRDefault="007F4792" w:rsidP="009A260E">
            <w:pPr>
              <w:pStyle w:val="TableParagraph"/>
              <w:spacing w:before="0"/>
              <w:ind w:left="246" w:right="230"/>
            </w:pPr>
            <w:r>
              <w:rPr>
                <w:spacing w:val="-5"/>
              </w:rPr>
              <w:t>10</w:t>
            </w:r>
          </w:p>
        </w:tc>
      </w:tr>
      <w:tr w:rsidR="009B0494" w14:paraId="44976A4A" w14:textId="77777777">
        <w:trPr>
          <w:trHeight w:val="551"/>
        </w:trPr>
        <w:tc>
          <w:tcPr>
            <w:tcW w:w="1637" w:type="dxa"/>
          </w:tcPr>
          <w:p w14:paraId="44976A46" w14:textId="77777777" w:rsidR="009B0494" w:rsidRDefault="007F4792" w:rsidP="009A260E">
            <w:pPr>
              <w:pStyle w:val="TableParagraph"/>
              <w:spacing w:before="0"/>
              <w:ind w:left="120" w:right="102"/>
            </w:pPr>
            <w:r>
              <w:rPr>
                <w:spacing w:val="-2"/>
              </w:rPr>
              <w:t>DM314</w:t>
            </w:r>
          </w:p>
        </w:tc>
        <w:tc>
          <w:tcPr>
            <w:tcW w:w="5103" w:type="dxa"/>
          </w:tcPr>
          <w:p w14:paraId="44976A47" w14:textId="77777777" w:rsidR="009B0494" w:rsidRDefault="007F4792" w:rsidP="009A260E">
            <w:pPr>
              <w:pStyle w:val="TableParagraph"/>
              <w:spacing w:before="0"/>
              <w:ind w:left="109"/>
              <w:jc w:val="left"/>
            </w:pPr>
            <w:r>
              <w:t>Individual</w:t>
            </w:r>
            <w:r>
              <w:rPr>
                <w:spacing w:val="-8"/>
              </w:rPr>
              <w:t xml:space="preserve"> </w:t>
            </w:r>
            <w:r>
              <w:t>Integrating</w:t>
            </w:r>
            <w:r>
              <w:rPr>
                <w:spacing w:val="-8"/>
              </w:rPr>
              <w:t xml:space="preserve"> </w:t>
            </w:r>
            <w:r>
              <w:rPr>
                <w:spacing w:val="-2"/>
              </w:rPr>
              <w:t>Project</w:t>
            </w:r>
          </w:p>
        </w:tc>
        <w:tc>
          <w:tcPr>
            <w:tcW w:w="989" w:type="dxa"/>
          </w:tcPr>
          <w:p w14:paraId="44976A48" w14:textId="77777777" w:rsidR="009B0494" w:rsidRDefault="007F4792" w:rsidP="009A260E">
            <w:pPr>
              <w:pStyle w:val="TableParagraph"/>
              <w:spacing w:before="0"/>
              <w:ind w:left="15"/>
            </w:pPr>
            <w:r>
              <w:t>3</w:t>
            </w:r>
          </w:p>
        </w:tc>
        <w:tc>
          <w:tcPr>
            <w:tcW w:w="1287" w:type="dxa"/>
          </w:tcPr>
          <w:p w14:paraId="44976A49" w14:textId="77777777" w:rsidR="009B0494" w:rsidRDefault="007F4792" w:rsidP="009A260E">
            <w:pPr>
              <w:pStyle w:val="TableParagraph"/>
              <w:spacing w:before="0"/>
              <w:ind w:left="246" w:right="230"/>
            </w:pPr>
            <w:r>
              <w:rPr>
                <w:spacing w:val="-5"/>
              </w:rPr>
              <w:t>10</w:t>
            </w:r>
          </w:p>
        </w:tc>
      </w:tr>
      <w:tr w:rsidR="009B0494" w14:paraId="44976A4F" w14:textId="77777777">
        <w:trPr>
          <w:trHeight w:val="551"/>
        </w:trPr>
        <w:tc>
          <w:tcPr>
            <w:tcW w:w="1637" w:type="dxa"/>
          </w:tcPr>
          <w:p w14:paraId="44976A4B" w14:textId="77777777" w:rsidR="009B0494" w:rsidRDefault="007F4792" w:rsidP="009A260E">
            <w:pPr>
              <w:pStyle w:val="TableParagraph"/>
              <w:spacing w:before="0"/>
              <w:ind w:left="120" w:right="102"/>
            </w:pPr>
            <w:r>
              <w:rPr>
                <w:spacing w:val="-2"/>
              </w:rPr>
              <w:t>DM315</w:t>
            </w:r>
          </w:p>
        </w:tc>
        <w:tc>
          <w:tcPr>
            <w:tcW w:w="5103" w:type="dxa"/>
          </w:tcPr>
          <w:p w14:paraId="44976A4C" w14:textId="77777777" w:rsidR="009B0494" w:rsidRDefault="007F4792" w:rsidP="009A260E">
            <w:pPr>
              <w:pStyle w:val="TableParagraph"/>
              <w:spacing w:before="0"/>
              <w:ind w:left="109"/>
              <w:jc w:val="left"/>
            </w:pPr>
            <w:r>
              <w:t>Mechatronics:</w:t>
            </w:r>
            <w:r>
              <w:rPr>
                <w:spacing w:val="-8"/>
              </w:rPr>
              <w:t xml:space="preserve"> </w:t>
            </w:r>
            <w:r>
              <w:t>Product</w:t>
            </w:r>
            <w:r>
              <w:rPr>
                <w:spacing w:val="-11"/>
              </w:rPr>
              <w:t xml:space="preserve"> </w:t>
            </w:r>
            <w:r>
              <w:rPr>
                <w:spacing w:val="-2"/>
              </w:rPr>
              <w:t>Programming</w:t>
            </w:r>
          </w:p>
        </w:tc>
        <w:tc>
          <w:tcPr>
            <w:tcW w:w="989" w:type="dxa"/>
          </w:tcPr>
          <w:p w14:paraId="44976A4D" w14:textId="77777777" w:rsidR="009B0494" w:rsidRDefault="007F4792" w:rsidP="009A260E">
            <w:pPr>
              <w:pStyle w:val="TableParagraph"/>
              <w:spacing w:before="0"/>
              <w:ind w:left="15"/>
            </w:pPr>
            <w:r>
              <w:t>3</w:t>
            </w:r>
          </w:p>
        </w:tc>
        <w:tc>
          <w:tcPr>
            <w:tcW w:w="1287" w:type="dxa"/>
          </w:tcPr>
          <w:p w14:paraId="44976A4E" w14:textId="77777777" w:rsidR="009B0494" w:rsidRDefault="007F4792" w:rsidP="009A260E">
            <w:pPr>
              <w:pStyle w:val="TableParagraph"/>
              <w:spacing w:before="0"/>
              <w:ind w:left="246" w:right="230"/>
            </w:pPr>
            <w:r>
              <w:rPr>
                <w:spacing w:val="-5"/>
              </w:rPr>
              <w:t>10</w:t>
            </w:r>
          </w:p>
        </w:tc>
      </w:tr>
    </w:tbl>
    <w:p w14:paraId="44976A50" w14:textId="77777777" w:rsidR="009B0494" w:rsidRDefault="009B0494" w:rsidP="009A260E">
      <w:pPr>
        <w:pStyle w:val="BodyText"/>
        <w:rPr>
          <w:b/>
          <w:sz w:val="24"/>
        </w:rPr>
      </w:pPr>
    </w:p>
    <w:p w14:paraId="44976A51" w14:textId="77777777" w:rsidR="009B0494" w:rsidRDefault="007F4792" w:rsidP="009A260E">
      <w:pPr>
        <w:pStyle w:val="ListParagraph"/>
        <w:numPr>
          <w:ilvl w:val="0"/>
          <w:numId w:val="85"/>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A52" w14:textId="77777777" w:rsidR="009B0494" w:rsidRDefault="009B0494" w:rsidP="009A260E">
      <w:pPr>
        <w:pStyle w:val="BodyText"/>
        <w:rPr>
          <w:sz w:val="25"/>
        </w:rPr>
      </w:pPr>
    </w:p>
    <w:p w14:paraId="44976A5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A54"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A59" w14:textId="77777777">
        <w:trPr>
          <w:trHeight w:val="551"/>
        </w:trPr>
        <w:tc>
          <w:tcPr>
            <w:tcW w:w="1637" w:type="dxa"/>
          </w:tcPr>
          <w:p w14:paraId="44976A5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A5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A57" w14:textId="77777777" w:rsidR="009B0494" w:rsidRDefault="007F4792" w:rsidP="009A260E">
            <w:pPr>
              <w:pStyle w:val="TableParagraph"/>
              <w:spacing w:before="0"/>
              <w:ind w:left="198" w:right="181"/>
              <w:rPr>
                <w:b/>
              </w:rPr>
            </w:pPr>
            <w:r>
              <w:rPr>
                <w:b/>
                <w:spacing w:val="-4"/>
              </w:rPr>
              <w:t>Level</w:t>
            </w:r>
          </w:p>
        </w:tc>
        <w:tc>
          <w:tcPr>
            <w:tcW w:w="1287" w:type="dxa"/>
          </w:tcPr>
          <w:p w14:paraId="44976A58" w14:textId="77777777" w:rsidR="009B0494" w:rsidRDefault="007F4792" w:rsidP="009A260E">
            <w:pPr>
              <w:pStyle w:val="TableParagraph"/>
              <w:spacing w:before="0"/>
              <w:ind w:left="246" w:right="239"/>
              <w:rPr>
                <w:b/>
              </w:rPr>
            </w:pPr>
            <w:r>
              <w:rPr>
                <w:b/>
                <w:spacing w:val="-2"/>
              </w:rPr>
              <w:t>Credits</w:t>
            </w:r>
          </w:p>
        </w:tc>
      </w:tr>
      <w:tr w:rsidR="009B0494" w14:paraId="44976A5E" w14:textId="77777777">
        <w:trPr>
          <w:trHeight w:val="556"/>
        </w:trPr>
        <w:tc>
          <w:tcPr>
            <w:tcW w:w="1637" w:type="dxa"/>
          </w:tcPr>
          <w:p w14:paraId="44976A5A" w14:textId="77777777" w:rsidR="009B0494" w:rsidRDefault="007F4792" w:rsidP="009A260E">
            <w:pPr>
              <w:pStyle w:val="TableParagraph"/>
              <w:spacing w:before="0"/>
              <w:ind w:left="120" w:right="102"/>
            </w:pPr>
            <w:r>
              <w:rPr>
                <w:spacing w:val="-2"/>
              </w:rPr>
              <w:t>DM401</w:t>
            </w:r>
          </w:p>
        </w:tc>
        <w:tc>
          <w:tcPr>
            <w:tcW w:w="5103" w:type="dxa"/>
          </w:tcPr>
          <w:p w14:paraId="44976A5B" w14:textId="77777777" w:rsidR="009B0494" w:rsidRDefault="007F4792" w:rsidP="009A260E">
            <w:pPr>
              <w:pStyle w:val="TableParagraph"/>
              <w:spacing w:before="0"/>
              <w:ind w:left="109"/>
              <w:jc w:val="left"/>
            </w:pPr>
            <w:r>
              <w:t>Advanced</w:t>
            </w:r>
            <w:r>
              <w:rPr>
                <w:spacing w:val="-7"/>
              </w:rPr>
              <w:t xml:space="preserve"> </w:t>
            </w:r>
            <w:r>
              <w:t>Product</w:t>
            </w:r>
            <w:r>
              <w:rPr>
                <w:spacing w:val="-3"/>
              </w:rPr>
              <w:t xml:space="preserve"> </w:t>
            </w:r>
            <w:r>
              <w:t>Design</w:t>
            </w:r>
            <w:r>
              <w:rPr>
                <w:spacing w:val="-7"/>
              </w:rPr>
              <w:t xml:space="preserve"> </w:t>
            </w:r>
            <w:r>
              <w:t>&amp;</w:t>
            </w:r>
            <w:r>
              <w:rPr>
                <w:spacing w:val="-2"/>
              </w:rPr>
              <w:t xml:space="preserve"> Manufacture</w:t>
            </w:r>
          </w:p>
        </w:tc>
        <w:tc>
          <w:tcPr>
            <w:tcW w:w="989" w:type="dxa"/>
          </w:tcPr>
          <w:p w14:paraId="44976A5C" w14:textId="77777777" w:rsidR="009B0494" w:rsidRDefault="007F4792" w:rsidP="009A260E">
            <w:pPr>
              <w:pStyle w:val="TableParagraph"/>
              <w:spacing w:before="0"/>
              <w:ind w:left="14"/>
            </w:pPr>
            <w:r>
              <w:t>4</w:t>
            </w:r>
          </w:p>
        </w:tc>
        <w:tc>
          <w:tcPr>
            <w:tcW w:w="1287" w:type="dxa"/>
          </w:tcPr>
          <w:p w14:paraId="44976A5D" w14:textId="77777777" w:rsidR="009B0494" w:rsidRDefault="007F4792" w:rsidP="009A260E">
            <w:pPr>
              <w:pStyle w:val="TableParagraph"/>
              <w:spacing w:before="0"/>
              <w:ind w:left="246" w:right="231"/>
            </w:pPr>
            <w:r>
              <w:rPr>
                <w:spacing w:val="-5"/>
              </w:rPr>
              <w:t>20</w:t>
            </w:r>
          </w:p>
        </w:tc>
      </w:tr>
      <w:tr w:rsidR="009B0494" w14:paraId="44976A63" w14:textId="77777777">
        <w:trPr>
          <w:trHeight w:val="551"/>
        </w:trPr>
        <w:tc>
          <w:tcPr>
            <w:tcW w:w="1637" w:type="dxa"/>
          </w:tcPr>
          <w:p w14:paraId="44976A5F" w14:textId="77777777" w:rsidR="009B0494" w:rsidRDefault="007F4792" w:rsidP="009A260E">
            <w:pPr>
              <w:pStyle w:val="TableParagraph"/>
              <w:spacing w:before="0"/>
              <w:ind w:left="120" w:right="102"/>
            </w:pPr>
            <w:r>
              <w:rPr>
                <w:spacing w:val="-2"/>
              </w:rPr>
              <w:t>DM402</w:t>
            </w:r>
          </w:p>
        </w:tc>
        <w:tc>
          <w:tcPr>
            <w:tcW w:w="5103" w:type="dxa"/>
          </w:tcPr>
          <w:p w14:paraId="44976A60"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1</w:t>
            </w:r>
          </w:p>
        </w:tc>
        <w:tc>
          <w:tcPr>
            <w:tcW w:w="989" w:type="dxa"/>
          </w:tcPr>
          <w:p w14:paraId="44976A61" w14:textId="77777777" w:rsidR="009B0494" w:rsidRDefault="007F4792" w:rsidP="009A260E">
            <w:pPr>
              <w:pStyle w:val="TableParagraph"/>
              <w:spacing w:before="0"/>
              <w:ind w:left="15"/>
            </w:pPr>
            <w:r>
              <w:t>4</w:t>
            </w:r>
          </w:p>
        </w:tc>
        <w:tc>
          <w:tcPr>
            <w:tcW w:w="1287" w:type="dxa"/>
          </w:tcPr>
          <w:p w14:paraId="44976A62" w14:textId="77777777" w:rsidR="009B0494" w:rsidRDefault="007F4792" w:rsidP="009A260E">
            <w:pPr>
              <w:pStyle w:val="TableParagraph"/>
              <w:spacing w:before="0"/>
              <w:ind w:left="246" w:right="230"/>
            </w:pPr>
            <w:r>
              <w:rPr>
                <w:spacing w:val="-5"/>
              </w:rPr>
              <w:t>40</w:t>
            </w:r>
          </w:p>
        </w:tc>
      </w:tr>
      <w:tr w:rsidR="009B0494" w14:paraId="44976A68" w14:textId="77777777">
        <w:trPr>
          <w:trHeight w:val="551"/>
        </w:trPr>
        <w:tc>
          <w:tcPr>
            <w:tcW w:w="1637" w:type="dxa"/>
          </w:tcPr>
          <w:p w14:paraId="44976A64" w14:textId="77777777" w:rsidR="009B0494" w:rsidRDefault="007F4792" w:rsidP="009A260E">
            <w:pPr>
              <w:pStyle w:val="TableParagraph"/>
              <w:spacing w:before="0"/>
              <w:ind w:left="120" w:right="102"/>
            </w:pPr>
            <w:r>
              <w:rPr>
                <w:spacing w:val="-2"/>
              </w:rPr>
              <w:t>DM403</w:t>
            </w:r>
          </w:p>
        </w:tc>
        <w:tc>
          <w:tcPr>
            <w:tcW w:w="5103" w:type="dxa"/>
          </w:tcPr>
          <w:p w14:paraId="44976A65"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44976A66" w14:textId="77777777" w:rsidR="009B0494" w:rsidRDefault="007F4792" w:rsidP="009A260E">
            <w:pPr>
              <w:pStyle w:val="TableParagraph"/>
              <w:spacing w:before="0"/>
              <w:ind w:left="15"/>
            </w:pPr>
            <w:r>
              <w:t>4</w:t>
            </w:r>
          </w:p>
        </w:tc>
        <w:tc>
          <w:tcPr>
            <w:tcW w:w="1287" w:type="dxa"/>
          </w:tcPr>
          <w:p w14:paraId="44976A67" w14:textId="77777777" w:rsidR="009B0494" w:rsidRDefault="007F4792" w:rsidP="009A260E">
            <w:pPr>
              <w:pStyle w:val="TableParagraph"/>
              <w:spacing w:before="0"/>
              <w:ind w:left="246" w:right="230"/>
            </w:pPr>
            <w:r>
              <w:rPr>
                <w:spacing w:val="-5"/>
              </w:rPr>
              <w:t>20</w:t>
            </w:r>
          </w:p>
        </w:tc>
      </w:tr>
      <w:tr w:rsidR="009B0494" w14:paraId="44976A6D" w14:textId="77777777">
        <w:trPr>
          <w:trHeight w:val="551"/>
        </w:trPr>
        <w:tc>
          <w:tcPr>
            <w:tcW w:w="1637" w:type="dxa"/>
          </w:tcPr>
          <w:p w14:paraId="44976A69" w14:textId="77777777" w:rsidR="009B0494" w:rsidRDefault="007F4792" w:rsidP="009A260E">
            <w:pPr>
              <w:pStyle w:val="TableParagraph"/>
              <w:spacing w:before="0"/>
              <w:ind w:left="120" w:right="102"/>
            </w:pPr>
            <w:r>
              <w:rPr>
                <w:spacing w:val="-2"/>
              </w:rPr>
              <w:t>DM411</w:t>
            </w:r>
          </w:p>
        </w:tc>
        <w:tc>
          <w:tcPr>
            <w:tcW w:w="5103" w:type="dxa"/>
          </w:tcPr>
          <w:p w14:paraId="44976A6A" w14:textId="77777777" w:rsidR="009B0494" w:rsidRDefault="007F4792" w:rsidP="009A260E">
            <w:pPr>
              <w:pStyle w:val="TableParagraph"/>
              <w:spacing w:before="0"/>
              <w:ind w:left="109"/>
              <w:jc w:val="left"/>
            </w:pPr>
            <w:r>
              <w:t>Design</w:t>
            </w:r>
            <w:r>
              <w:rPr>
                <w:spacing w:val="-2"/>
              </w:rPr>
              <w:t xml:space="preserve"> Interaction</w:t>
            </w:r>
          </w:p>
        </w:tc>
        <w:tc>
          <w:tcPr>
            <w:tcW w:w="989" w:type="dxa"/>
          </w:tcPr>
          <w:p w14:paraId="44976A6B" w14:textId="77777777" w:rsidR="009B0494" w:rsidRDefault="007F4792" w:rsidP="009A260E">
            <w:pPr>
              <w:pStyle w:val="TableParagraph"/>
              <w:spacing w:before="0"/>
              <w:ind w:left="15"/>
            </w:pPr>
            <w:r>
              <w:t>4</w:t>
            </w:r>
          </w:p>
        </w:tc>
        <w:tc>
          <w:tcPr>
            <w:tcW w:w="1287" w:type="dxa"/>
          </w:tcPr>
          <w:p w14:paraId="44976A6C" w14:textId="77777777" w:rsidR="009B0494" w:rsidRDefault="007F4792" w:rsidP="009A260E">
            <w:pPr>
              <w:pStyle w:val="TableParagraph"/>
              <w:spacing w:before="0"/>
              <w:ind w:left="246" w:right="230"/>
            </w:pPr>
            <w:r>
              <w:rPr>
                <w:spacing w:val="-5"/>
              </w:rPr>
              <w:t>20</w:t>
            </w:r>
          </w:p>
        </w:tc>
      </w:tr>
    </w:tbl>
    <w:p w14:paraId="44976A6E" w14:textId="77777777" w:rsidR="009B0494" w:rsidRDefault="009B0494" w:rsidP="009A260E">
      <w:pPr>
        <w:pStyle w:val="BodyText"/>
        <w:rPr>
          <w:b/>
          <w:sz w:val="24"/>
        </w:rPr>
      </w:pPr>
    </w:p>
    <w:p w14:paraId="44976A6F"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A70" w14:textId="77777777" w:rsidR="009B0494" w:rsidRDefault="007F4792" w:rsidP="009A260E">
      <w:pPr>
        <w:pStyle w:val="BodyText"/>
        <w:ind w:left="120" w:right="182"/>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1"/>
        </w:rPr>
        <w:t xml:space="preserve"> </w:t>
      </w:r>
      <w:r>
        <w:t>classes</w:t>
      </w:r>
      <w:r>
        <w:rPr>
          <w:spacing w:val="-5"/>
        </w:rPr>
        <w:t xml:space="preserve"> </w:t>
      </w:r>
      <w:r>
        <w:t>as</w:t>
      </w:r>
      <w:r>
        <w:rPr>
          <w:spacing w:val="-5"/>
        </w:rPr>
        <w:t xml:space="preserve"> </w:t>
      </w:r>
      <w:r>
        <w:t>approved by the programme director.</w:t>
      </w:r>
    </w:p>
    <w:p w14:paraId="44976A71" w14:textId="77777777" w:rsidR="009B0494" w:rsidRDefault="009B0494" w:rsidP="009A260E">
      <w:pPr>
        <w:sectPr w:rsidR="009B0494">
          <w:type w:val="continuous"/>
          <w:pgSz w:w="11910" w:h="16840"/>
          <w:pgMar w:top="1100" w:right="1320" w:bottom="920" w:left="1320" w:header="0" w:footer="734" w:gutter="0"/>
          <w:cols w:space="720"/>
        </w:sectPr>
      </w:pPr>
    </w:p>
    <w:p w14:paraId="44976A72" w14:textId="77777777" w:rsidR="009B0494" w:rsidRDefault="007F4792" w:rsidP="009A260E">
      <w:pPr>
        <w:pStyle w:val="ListParagraph"/>
        <w:numPr>
          <w:ilvl w:val="0"/>
          <w:numId w:val="85"/>
        </w:numPr>
        <w:tabs>
          <w:tab w:val="left" w:pos="547"/>
          <w:tab w:val="left" w:pos="548"/>
        </w:tabs>
        <w:ind w:hanging="429"/>
      </w:pPr>
      <w:r>
        <w:rPr>
          <w:b/>
        </w:rPr>
        <w:lastRenderedPageBreak/>
        <w:t>Fifth</w:t>
      </w:r>
      <w:r>
        <w:rPr>
          <w:b/>
          <w:spacing w:val="-4"/>
        </w:rPr>
        <w:t xml:space="preserve"> </w:t>
      </w:r>
      <w:r>
        <w:rPr>
          <w:b/>
        </w:rPr>
        <w:t>Year</w:t>
      </w:r>
      <w:r>
        <w:rPr>
          <w:b/>
          <w:spacing w:val="-2"/>
        </w:rPr>
        <w:t xml:space="preserve"> </w:t>
      </w:r>
      <w:r>
        <w:t>-</w:t>
      </w:r>
      <w:r>
        <w:rPr>
          <w:spacing w:val="-5"/>
        </w:rPr>
        <w:t xml:space="preserve"> </w:t>
      </w:r>
      <w:r>
        <w:t>All</w:t>
      </w:r>
      <w:r>
        <w:rPr>
          <w:spacing w:val="-3"/>
        </w:rPr>
        <w:t xml:space="preserve"> </w:t>
      </w:r>
      <w:r>
        <w:t>students</w:t>
      </w:r>
      <w:r>
        <w:rPr>
          <w:spacing w:val="-2"/>
        </w:rPr>
        <w:t xml:space="preserve"> </w:t>
      </w:r>
      <w:r>
        <w:t>shall</w:t>
      </w:r>
      <w:r>
        <w:rPr>
          <w:spacing w:val="-9"/>
        </w:rPr>
        <w:t xml:space="preserve"> </w:t>
      </w:r>
      <w:r>
        <w:t>undertake</w:t>
      </w:r>
      <w:r>
        <w:rPr>
          <w:spacing w:val="-5"/>
        </w:rPr>
        <w:t xml:space="preserve"> </w:t>
      </w:r>
      <w:r>
        <w:t>modules</w:t>
      </w:r>
      <w:r>
        <w:rPr>
          <w:spacing w:val="-7"/>
        </w:rPr>
        <w:t xml:space="preserve"> </w:t>
      </w:r>
      <w:r>
        <w:t>amounting</w:t>
      </w:r>
      <w:r>
        <w:rPr>
          <w:spacing w:val="-5"/>
        </w:rPr>
        <w:t xml:space="preserve"> </w:t>
      </w:r>
      <w:r>
        <w:t>to</w:t>
      </w:r>
      <w:r>
        <w:rPr>
          <w:spacing w:val="-6"/>
        </w:rPr>
        <w:t xml:space="preserve"> </w:t>
      </w:r>
      <w:r>
        <w:t>120 credits</w:t>
      </w:r>
      <w:r>
        <w:rPr>
          <w:spacing w:val="-7"/>
        </w:rPr>
        <w:t xml:space="preserve"> </w:t>
      </w:r>
      <w:r>
        <w:t>as</w:t>
      </w:r>
      <w:r>
        <w:rPr>
          <w:spacing w:val="-7"/>
        </w:rPr>
        <w:t xml:space="preserve"> </w:t>
      </w:r>
      <w:r>
        <w:rPr>
          <w:spacing w:val="-2"/>
        </w:rPr>
        <w:t>follows:</w:t>
      </w:r>
    </w:p>
    <w:p w14:paraId="44976A73" w14:textId="77777777" w:rsidR="009B0494" w:rsidRDefault="009B0494" w:rsidP="009A260E">
      <w:pPr>
        <w:pStyle w:val="BodyText"/>
        <w:rPr>
          <w:sz w:val="25"/>
        </w:rPr>
      </w:pPr>
    </w:p>
    <w:p w14:paraId="44976A74" w14:textId="77777777" w:rsidR="009B0494" w:rsidRDefault="007F4792" w:rsidP="009A260E">
      <w:pPr>
        <w:pStyle w:val="Heading1"/>
        <w:jc w:val="both"/>
      </w:pPr>
      <w:r>
        <w:rPr>
          <w:u w:val="single"/>
        </w:rPr>
        <w:t>Compulsory</w:t>
      </w:r>
      <w:r>
        <w:rPr>
          <w:spacing w:val="-5"/>
          <w:u w:val="single"/>
        </w:rPr>
        <w:t xml:space="preserve"> </w:t>
      </w:r>
      <w:r>
        <w:rPr>
          <w:spacing w:val="-2"/>
          <w:u w:val="single"/>
        </w:rPr>
        <w:t>Modules</w:t>
      </w:r>
    </w:p>
    <w:p w14:paraId="44976A75" w14:textId="77777777" w:rsidR="009B0494" w:rsidRDefault="009B0494" w:rsidP="009A260E">
      <w:pPr>
        <w:pStyle w:val="BodyText"/>
        <w:rPr>
          <w:b/>
          <w:sz w:val="2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A7A" w14:textId="77777777">
        <w:trPr>
          <w:trHeight w:val="551"/>
        </w:trPr>
        <w:tc>
          <w:tcPr>
            <w:tcW w:w="1637" w:type="dxa"/>
          </w:tcPr>
          <w:p w14:paraId="44976A76" w14:textId="77777777" w:rsidR="009B0494" w:rsidRDefault="007F4792" w:rsidP="009A260E">
            <w:pPr>
              <w:pStyle w:val="TableParagraph"/>
              <w:spacing w:before="0"/>
              <w:ind w:left="120" w:right="102"/>
            </w:pPr>
            <w:r>
              <w:rPr>
                <w:spacing w:val="-2"/>
              </w:rPr>
              <w:t>DM511</w:t>
            </w:r>
          </w:p>
        </w:tc>
        <w:tc>
          <w:tcPr>
            <w:tcW w:w="5103" w:type="dxa"/>
          </w:tcPr>
          <w:p w14:paraId="44976A77"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2</w:t>
            </w:r>
          </w:p>
        </w:tc>
        <w:tc>
          <w:tcPr>
            <w:tcW w:w="989" w:type="dxa"/>
          </w:tcPr>
          <w:p w14:paraId="44976A78" w14:textId="77777777" w:rsidR="009B0494" w:rsidRDefault="007F4792" w:rsidP="009A260E">
            <w:pPr>
              <w:pStyle w:val="TableParagraph"/>
              <w:spacing w:before="0"/>
              <w:ind w:left="15"/>
            </w:pPr>
            <w:r>
              <w:t>5</w:t>
            </w:r>
          </w:p>
        </w:tc>
        <w:tc>
          <w:tcPr>
            <w:tcW w:w="1287" w:type="dxa"/>
          </w:tcPr>
          <w:p w14:paraId="44976A79" w14:textId="77777777" w:rsidR="009B0494" w:rsidRDefault="007F4792" w:rsidP="009A260E">
            <w:pPr>
              <w:pStyle w:val="TableParagraph"/>
              <w:spacing w:before="0"/>
              <w:ind w:left="521"/>
              <w:jc w:val="left"/>
            </w:pPr>
            <w:r>
              <w:rPr>
                <w:spacing w:val="-5"/>
              </w:rPr>
              <w:t>60</w:t>
            </w:r>
          </w:p>
        </w:tc>
      </w:tr>
      <w:tr w:rsidR="009B0494" w14:paraId="44976A7F" w14:textId="77777777">
        <w:trPr>
          <w:trHeight w:val="551"/>
        </w:trPr>
        <w:tc>
          <w:tcPr>
            <w:tcW w:w="1637" w:type="dxa"/>
          </w:tcPr>
          <w:p w14:paraId="44976A7B" w14:textId="77777777" w:rsidR="009B0494" w:rsidRDefault="007F4792" w:rsidP="009A260E">
            <w:pPr>
              <w:pStyle w:val="TableParagraph"/>
              <w:spacing w:before="0"/>
              <w:ind w:left="120" w:right="102"/>
            </w:pPr>
            <w:r>
              <w:rPr>
                <w:spacing w:val="-2"/>
              </w:rPr>
              <w:t>DM501</w:t>
            </w:r>
          </w:p>
        </w:tc>
        <w:tc>
          <w:tcPr>
            <w:tcW w:w="5103" w:type="dxa"/>
          </w:tcPr>
          <w:p w14:paraId="44976A7C"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4976A7D" w14:textId="77777777" w:rsidR="009B0494" w:rsidRDefault="007F4792" w:rsidP="009A260E">
            <w:pPr>
              <w:pStyle w:val="TableParagraph"/>
              <w:spacing w:before="0"/>
              <w:ind w:left="15"/>
            </w:pPr>
            <w:r>
              <w:t>5</w:t>
            </w:r>
          </w:p>
        </w:tc>
        <w:tc>
          <w:tcPr>
            <w:tcW w:w="1287" w:type="dxa"/>
          </w:tcPr>
          <w:p w14:paraId="44976A7E" w14:textId="77777777" w:rsidR="009B0494" w:rsidRDefault="007F4792" w:rsidP="009A260E">
            <w:pPr>
              <w:pStyle w:val="TableParagraph"/>
              <w:spacing w:before="0"/>
              <w:ind w:left="521"/>
              <w:jc w:val="left"/>
            </w:pPr>
            <w:r>
              <w:rPr>
                <w:spacing w:val="-5"/>
              </w:rPr>
              <w:t>20</w:t>
            </w:r>
          </w:p>
        </w:tc>
      </w:tr>
      <w:tr w:rsidR="009B0494" w14:paraId="44976A84" w14:textId="77777777">
        <w:trPr>
          <w:trHeight w:val="551"/>
        </w:trPr>
        <w:tc>
          <w:tcPr>
            <w:tcW w:w="1637" w:type="dxa"/>
          </w:tcPr>
          <w:p w14:paraId="44976A80" w14:textId="77777777" w:rsidR="009B0494" w:rsidRDefault="007F4792" w:rsidP="009A260E">
            <w:pPr>
              <w:pStyle w:val="TableParagraph"/>
              <w:spacing w:before="0"/>
              <w:ind w:left="120" w:right="102"/>
            </w:pPr>
            <w:r>
              <w:rPr>
                <w:spacing w:val="-2"/>
              </w:rPr>
              <w:t>DM502</w:t>
            </w:r>
          </w:p>
        </w:tc>
        <w:tc>
          <w:tcPr>
            <w:tcW w:w="5103" w:type="dxa"/>
          </w:tcPr>
          <w:p w14:paraId="44976A81" w14:textId="77777777" w:rsidR="009B0494" w:rsidRDefault="007F4792" w:rsidP="009A260E">
            <w:pPr>
              <w:pStyle w:val="TableParagraph"/>
              <w:spacing w:before="0"/>
              <w:ind w:left="109"/>
              <w:jc w:val="left"/>
            </w:pPr>
            <w:r>
              <w:t>Research</w:t>
            </w:r>
            <w:r>
              <w:rPr>
                <w:spacing w:val="-8"/>
              </w:rPr>
              <w:t xml:space="preserve"> </w:t>
            </w:r>
            <w:r>
              <w:rPr>
                <w:spacing w:val="-2"/>
              </w:rPr>
              <w:t>Studies</w:t>
            </w:r>
          </w:p>
        </w:tc>
        <w:tc>
          <w:tcPr>
            <w:tcW w:w="989" w:type="dxa"/>
          </w:tcPr>
          <w:p w14:paraId="44976A82" w14:textId="77777777" w:rsidR="009B0494" w:rsidRDefault="007F4792" w:rsidP="009A260E">
            <w:pPr>
              <w:pStyle w:val="TableParagraph"/>
              <w:spacing w:before="0"/>
              <w:ind w:left="15"/>
            </w:pPr>
            <w:r>
              <w:t>5</w:t>
            </w:r>
          </w:p>
        </w:tc>
        <w:tc>
          <w:tcPr>
            <w:tcW w:w="1287" w:type="dxa"/>
          </w:tcPr>
          <w:p w14:paraId="44976A83" w14:textId="77777777" w:rsidR="009B0494" w:rsidRDefault="007F4792" w:rsidP="009A260E">
            <w:pPr>
              <w:pStyle w:val="TableParagraph"/>
              <w:spacing w:before="0"/>
              <w:ind w:left="521"/>
              <w:jc w:val="left"/>
            </w:pPr>
            <w:r>
              <w:rPr>
                <w:spacing w:val="-5"/>
              </w:rPr>
              <w:t>20</w:t>
            </w:r>
          </w:p>
        </w:tc>
      </w:tr>
    </w:tbl>
    <w:p w14:paraId="44976A85" w14:textId="77777777" w:rsidR="009B0494" w:rsidRDefault="009B0494" w:rsidP="009A260E">
      <w:pPr>
        <w:pStyle w:val="BodyText"/>
        <w:rPr>
          <w:b/>
          <w:sz w:val="23"/>
        </w:rPr>
      </w:pPr>
    </w:p>
    <w:p w14:paraId="44976A86" w14:textId="77777777" w:rsidR="009B0494" w:rsidRDefault="007F4792" w:rsidP="009A260E">
      <w:pPr>
        <w:ind w:left="120"/>
        <w:jc w:val="both"/>
        <w:rPr>
          <w:b/>
        </w:rPr>
      </w:pPr>
      <w:r>
        <w:rPr>
          <w:b/>
          <w:u w:val="single"/>
        </w:rPr>
        <w:t>Optional</w:t>
      </w:r>
      <w:r>
        <w:rPr>
          <w:b/>
          <w:spacing w:val="1"/>
          <w:u w:val="single"/>
        </w:rPr>
        <w:t xml:space="preserve"> </w:t>
      </w:r>
      <w:r>
        <w:rPr>
          <w:b/>
          <w:spacing w:val="-2"/>
          <w:u w:val="single"/>
        </w:rPr>
        <w:t>Modules</w:t>
      </w:r>
    </w:p>
    <w:p w14:paraId="44976A87" w14:textId="77777777" w:rsidR="009B0494" w:rsidRDefault="007F4792" w:rsidP="009A260E">
      <w:pPr>
        <w:pStyle w:val="BodyText"/>
        <w:ind w:left="120" w:right="505"/>
        <w:jc w:val="both"/>
      </w:pPr>
      <w:r>
        <w:t>No fewer</w:t>
      </w:r>
      <w:r>
        <w:rPr>
          <w:spacing w:val="-3"/>
        </w:rPr>
        <w:t xml:space="preserve"> </w:t>
      </w:r>
      <w:r>
        <w:t>than 20 credits</w:t>
      </w:r>
      <w:r>
        <w:rPr>
          <w:spacing w:val="-6"/>
        </w:rPr>
        <w:t xml:space="preserve"> </w:t>
      </w:r>
      <w:r>
        <w:t>at</w:t>
      </w:r>
      <w:r>
        <w:rPr>
          <w:spacing w:val="-5"/>
        </w:rPr>
        <w:t xml:space="preserve"> </w:t>
      </w:r>
      <w:r>
        <w:t>Level</w:t>
      </w:r>
      <w:r>
        <w:rPr>
          <w:spacing w:val="-6"/>
        </w:rPr>
        <w:t xml:space="preserve"> </w:t>
      </w:r>
      <w:r>
        <w:t>4</w:t>
      </w:r>
      <w:r>
        <w:rPr>
          <w:spacing w:val="-4"/>
        </w:rPr>
        <w:t xml:space="preserve"> </w:t>
      </w:r>
      <w:r>
        <w:t>or</w:t>
      </w:r>
      <w:r>
        <w:rPr>
          <w:spacing w:val="-3"/>
        </w:rPr>
        <w:t xml:space="preserve"> </w:t>
      </w:r>
      <w:r>
        <w:t>5 (which</w:t>
      </w:r>
      <w:r>
        <w:rPr>
          <w:spacing w:val="-4"/>
        </w:rPr>
        <w:t xml:space="preserve"> </w:t>
      </w:r>
      <w:r>
        <w:t>must bring the</w:t>
      </w:r>
      <w:r>
        <w:rPr>
          <w:spacing w:val="-4"/>
        </w:rPr>
        <w:t xml:space="preserve"> </w:t>
      </w:r>
      <w:r>
        <w:t>total</w:t>
      </w:r>
      <w:r>
        <w:rPr>
          <w:spacing w:val="-6"/>
        </w:rPr>
        <w:t xml:space="preserve"> </w:t>
      </w:r>
      <w:r>
        <w:t>at</w:t>
      </w:r>
      <w:r>
        <w:rPr>
          <w:spacing w:val="-5"/>
        </w:rPr>
        <w:t xml:space="preserve"> </w:t>
      </w:r>
      <w:r>
        <w:t>Level</w:t>
      </w:r>
      <w:r>
        <w:rPr>
          <w:spacing w:val="-2"/>
        </w:rPr>
        <w:t xml:space="preserve"> </w:t>
      </w:r>
      <w:r>
        <w:t>5</w:t>
      </w:r>
      <w:r>
        <w:rPr>
          <w:spacing w:val="-4"/>
        </w:rPr>
        <w:t xml:space="preserve"> </w:t>
      </w:r>
      <w:r>
        <w:t>to no fewer than</w:t>
      </w:r>
      <w:r>
        <w:rPr>
          <w:spacing w:val="-3"/>
        </w:rPr>
        <w:t xml:space="preserve"> </w:t>
      </w:r>
      <w:r>
        <w:t>120 credits)</w:t>
      </w:r>
      <w:r>
        <w:rPr>
          <w:spacing w:val="-2"/>
        </w:rPr>
        <w:t xml:space="preserve"> </w:t>
      </w:r>
      <w:r>
        <w:t>chosen</w:t>
      </w:r>
      <w:r>
        <w:rPr>
          <w:spacing w:val="-3"/>
        </w:rPr>
        <w:t xml:space="preserve"> </w:t>
      </w:r>
      <w:r>
        <w:t>from the</w:t>
      </w:r>
      <w:r>
        <w:rPr>
          <w:spacing w:val="-3"/>
        </w:rPr>
        <w:t xml:space="preserve"> </w:t>
      </w:r>
      <w:r>
        <w:t>list of optional</w:t>
      </w:r>
      <w:r>
        <w:rPr>
          <w:spacing w:val="-1"/>
        </w:rPr>
        <w:t xml:space="preserve"> </w:t>
      </w:r>
      <w:r>
        <w:t>classes</w:t>
      </w:r>
      <w:r>
        <w:rPr>
          <w:spacing w:val="-5"/>
        </w:rPr>
        <w:t xml:space="preserve"> </w:t>
      </w:r>
      <w:r>
        <w:t>as</w:t>
      </w:r>
      <w:r>
        <w:rPr>
          <w:spacing w:val="-5"/>
        </w:rPr>
        <w:t xml:space="preserve"> </w:t>
      </w:r>
      <w:r>
        <w:t>approved</w:t>
      </w:r>
      <w:r>
        <w:rPr>
          <w:spacing w:val="-3"/>
        </w:rPr>
        <w:t xml:space="preserve"> </w:t>
      </w:r>
      <w:r>
        <w:t>by</w:t>
      </w:r>
      <w:r>
        <w:rPr>
          <w:spacing w:val="-5"/>
        </w:rPr>
        <w:t xml:space="preserve"> </w:t>
      </w:r>
      <w:r>
        <w:t xml:space="preserve">the Programme </w:t>
      </w:r>
      <w:r>
        <w:rPr>
          <w:spacing w:val="-2"/>
        </w:rPr>
        <w:t>Director.</w:t>
      </w:r>
    </w:p>
    <w:p w14:paraId="44976A88" w14:textId="77777777" w:rsidR="009B0494" w:rsidRDefault="009B0494" w:rsidP="009A260E">
      <w:pPr>
        <w:pStyle w:val="BodyText"/>
        <w:rPr>
          <w:sz w:val="24"/>
        </w:rPr>
      </w:pPr>
    </w:p>
    <w:p w14:paraId="44976A89" w14:textId="77777777" w:rsidR="009B0494" w:rsidRDefault="007F4792" w:rsidP="009A260E">
      <w:pPr>
        <w:pStyle w:val="Heading1"/>
        <w:ind w:left="119"/>
      </w:pPr>
      <w:r>
        <w:rPr>
          <w:spacing w:val="-2"/>
        </w:rPr>
        <w:t>Progress</w:t>
      </w:r>
    </w:p>
    <w:p w14:paraId="44976A8A" w14:textId="61B62D50" w:rsidR="009B0494" w:rsidRDefault="007F4792" w:rsidP="009A260E">
      <w:pPr>
        <w:pStyle w:val="ListParagraph"/>
        <w:numPr>
          <w:ilvl w:val="0"/>
          <w:numId w:val="85"/>
        </w:numPr>
        <w:tabs>
          <w:tab w:val="left" w:pos="546"/>
          <w:tab w:val="left" w:pos="548"/>
        </w:tabs>
        <w:spacing w:line="256" w:lineRule="auto"/>
        <w:ind w:right="529"/>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A8B" w14:textId="77777777" w:rsidR="009B0494" w:rsidRDefault="009B0494" w:rsidP="009A260E">
      <w:pPr>
        <w:pStyle w:val="BodyText"/>
        <w:rPr>
          <w:sz w:val="16"/>
        </w:rPr>
      </w:pPr>
    </w:p>
    <w:p w14:paraId="44976A8C" w14:textId="018670ED" w:rsidR="009B0494" w:rsidRDefault="007F4792" w:rsidP="009A260E">
      <w:pPr>
        <w:pStyle w:val="ListParagraph"/>
        <w:numPr>
          <w:ilvl w:val="0"/>
          <w:numId w:val="85"/>
        </w:numPr>
        <w:tabs>
          <w:tab w:val="left" w:pos="547"/>
          <w:tab w:val="left" w:pos="548"/>
        </w:tabs>
        <w:spacing w:line="259" w:lineRule="auto"/>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A8D" w14:textId="77777777" w:rsidR="009B0494" w:rsidRDefault="009B0494" w:rsidP="009A260E">
      <w:pPr>
        <w:pStyle w:val="BodyText"/>
        <w:rPr>
          <w:sz w:val="15"/>
        </w:rPr>
      </w:pPr>
    </w:p>
    <w:p w14:paraId="44976A8E" w14:textId="06034B92" w:rsidR="009B0494" w:rsidRDefault="007F4792" w:rsidP="009A260E">
      <w:pPr>
        <w:pStyle w:val="ListParagraph"/>
        <w:numPr>
          <w:ilvl w:val="0"/>
          <w:numId w:val="85"/>
        </w:numPr>
        <w:tabs>
          <w:tab w:val="left" w:pos="548"/>
        </w:tabs>
        <w:spacing w:line="256" w:lineRule="auto"/>
        <w:ind w:right="5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A8F" w14:textId="77777777" w:rsidR="009B0494" w:rsidRDefault="009B0494" w:rsidP="009A260E">
      <w:pPr>
        <w:pStyle w:val="BodyText"/>
        <w:rPr>
          <w:sz w:val="16"/>
        </w:rPr>
      </w:pPr>
    </w:p>
    <w:p w14:paraId="44976A90" w14:textId="06CACAD2" w:rsidR="009B0494" w:rsidRDefault="007F4792" w:rsidP="009A260E">
      <w:pPr>
        <w:pStyle w:val="ListParagraph"/>
        <w:numPr>
          <w:ilvl w:val="0"/>
          <w:numId w:val="85"/>
        </w:numPr>
        <w:tabs>
          <w:tab w:val="left" w:pos="548"/>
        </w:tabs>
        <w:spacing w:line="259" w:lineRule="auto"/>
        <w:ind w:right="526"/>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A91" w14:textId="77777777" w:rsidR="009B0494" w:rsidRDefault="009B0494" w:rsidP="009A260E">
      <w:pPr>
        <w:pStyle w:val="BodyText"/>
        <w:rPr>
          <w:sz w:val="15"/>
        </w:rPr>
      </w:pPr>
    </w:p>
    <w:p w14:paraId="44976A92" w14:textId="77777777" w:rsidR="009B0494" w:rsidRDefault="007F4792" w:rsidP="009A260E">
      <w:pPr>
        <w:pStyle w:val="Heading1"/>
      </w:pPr>
      <w:r>
        <w:t>Final</w:t>
      </w:r>
      <w:r>
        <w:rPr>
          <w:spacing w:val="-3"/>
        </w:rPr>
        <w:t xml:space="preserve"> </w:t>
      </w:r>
      <w:r>
        <w:t>Honours</w:t>
      </w:r>
      <w:r>
        <w:rPr>
          <w:spacing w:val="-2"/>
        </w:rPr>
        <w:t xml:space="preserve"> Classification</w:t>
      </w:r>
    </w:p>
    <w:p w14:paraId="44976A93" w14:textId="77777777" w:rsidR="009B0494" w:rsidRDefault="007F4792" w:rsidP="009A260E">
      <w:pPr>
        <w:pStyle w:val="ListParagraph"/>
        <w:numPr>
          <w:ilvl w:val="0"/>
          <w:numId w:val="85"/>
        </w:numPr>
        <w:tabs>
          <w:tab w:val="left" w:pos="548"/>
        </w:tabs>
        <w:spacing w:line="259" w:lineRule="auto"/>
        <w:ind w:right="32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which are taken in the second, third and fourth year of the programme.</w:t>
      </w:r>
    </w:p>
    <w:p w14:paraId="44976A94" w14:textId="77777777" w:rsidR="009B0494" w:rsidRDefault="009B0494" w:rsidP="009A260E">
      <w:pPr>
        <w:pStyle w:val="BodyText"/>
        <w:rPr>
          <w:sz w:val="23"/>
        </w:rPr>
      </w:pPr>
    </w:p>
    <w:p w14:paraId="44976A95" w14:textId="77777777" w:rsidR="009B0494" w:rsidRDefault="007F4792" w:rsidP="009A260E">
      <w:pPr>
        <w:pStyle w:val="Heading1"/>
      </w:pPr>
      <w:r>
        <w:rPr>
          <w:spacing w:val="-2"/>
        </w:rPr>
        <w:t>Award</w:t>
      </w:r>
    </w:p>
    <w:p w14:paraId="44976A96" w14:textId="1DB166E1" w:rsidR="009B0494" w:rsidRDefault="007F4792" w:rsidP="009A260E">
      <w:pPr>
        <w:pStyle w:val="ListParagraph"/>
        <w:numPr>
          <w:ilvl w:val="0"/>
          <w:numId w:val="85"/>
        </w:numPr>
        <w:tabs>
          <w:tab w:val="left" w:pos="548"/>
        </w:tabs>
        <w:spacing w:line="259" w:lineRule="auto"/>
        <w:ind w:right="137"/>
      </w:pPr>
      <w:proofErr w:type="spellStart"/>
      <w:r>
        <w:rPr>
          <w:b/>
        </w:rPr>
        <w:t>MSci</w:t>
      </w:r>
      <w:proofErr w:type="spellEnd"/>
      <w:r>
        <w:rPr>
          <w:b/>
        </w:rPr>
        <w:t xml:space="preserve">: </w:t>
      </w:r>
      <w:proofErr w:type="gramStart"/>
      <w:r>
        <w:t>In order to</w:t>
      </w:r>
      <w:proofErr w:type="gramEnd"/>
      <w:r>
        <w:t xml:space="preserve"> qualify for the award of the degree of in Product Design and Innovation,</w:t>
      </w:r>
      <w:r>
        <w:rPr>
          <w:spacing w:val="-1"/>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r>
        <w:rPr>
          <w:color w:val="0000FF"/>
        </w:rPr>
        <w:t xml:space="preserve"> </w:t>
      </w:r>
      <w:r>
        <w:t>and must include module DM402 Individual Project 1 and DM511 Individual Project 2.</w:t>
      </w:r>
    </w:p>
    <w:p w14:paraId="44976A97" w14:textId="77777777" w:rsidR="009B0494" w:rsidRDefault="009B0494" w:rsidP="009A260E">
      <w:pPr>
        <w:pStyle w:val="BodyText"/>
        <w:rPr>
          <w:sz w:val="23"/>
        </w:rPr>
      </w:pPr>
    </w:p>
    <w:p w14:paraId="44976A98" w14:textId="79F7C664" w:rsidR="009B0494" w:rsidRDefault="007F4792" w:rsidP="009A260E">
      <w:pPr>
        <w:pStyle w:val="ListParagraph"/>
        <w:numPr>
          <w:ilvl w:val="0"/>
          <w:numId w:val="85"/>
        </w:numPr>
        <w:tabs>
          <w:tab w:val="left" w:pos="547"/>
        </w:tabs>
        <w:spacing w:line="259" w:lineRule="auto"/>
        <w:ind w:left="546" w:right="127"/>
      </w:pPr>
      <w:r>
        <w:rPr>
          <w:b/>
        </w:rPr>
        <w:t>BSc with Honours:</w:t>
      </w:r>
      <w:r>
        <w:rPr>
          <w:b/>
          <w:spacing w:val="-1"/>
        </w:rPr>
        <w:t xml:space="preserve"> </w:t>
      </w:r>
      <w:proofErr w:type="gramStart"/>
      <w:r>
        <w:t>In order to</w:t>
      </w:r>
      <w:proofErr w:type="gramEnd"/>
      <w:r>
        <w:t xml:space="preserve"> qualify for</w:t>
      </w:r>
      <w:r>
        <w:rPr>
          <w:spacing w:val="-1"/>
        </w:rPr>
        <w:t xml:space="preserve"> </w:t>
      </w:r>
      <w:r>
        <w:t>the award of the degree of BSc with Honours in Product</w:t>
      </w:r>
      <w:r>
        <w:rPr>
          <w:spacing w:val="-1"/>
        </w:rPr>
        <w:t xml:space="preserve"> </w:t>
      </w:r>
      <w:r>
        <w:t>Design</w:t>
      </w:r>
      <w:r>
        <w:rPr>
          <w:spacing w:val="-5"/>
        </w:rPr>
        <w:t xml:space="preserve"> </w:t>
      </w:r>
      <w:r>
        <w:t>and</w:t>
      </w:r>
      <w:r>
        <w:rPr>
          <w:spacing w:val="-5"/>
        </w:rPr>
        <w:t xml:space="preserve"> </w:t>
      </w:r>
      <w:r>
        <w:t>Innovation,</w:t>
      </w:r>
      <w:r>
        <w:rPr>
          <w:spacing w:val="-5"/>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r>
        <w:t>; and must include module DM402 Individual Project 1.</w:t>
      </w:r>
    </w:p>
    <w:p w14:paraId="44976A99" w14:textId="77777777" w:rsidR="009B0494" w:rsidRDefault="009B0494" w:rsidP="009A260E">
      <w:pPr>
        <w:pStyle w:val="BodyText"/>
        <w:rPr>
          <w:sz w:val="23"/>
        </w:rPr>
      </w:pPr>
    </w:p>
    <w:p w14:paraId="44976A9A" w14:textId="710D9887" w:rsidR="009B0494" w:rsidRDefault="007F4792" w:rsidP="009A260E">
      <w:pPr>
        <w:pStyle w:val="ListParagraph"/>
        <w:numPr>
          <w:ilvl w:val="0"/>
          <w:numId w:val="85"/>
        </w:numPr>
        <w:tabs>
          <w:tab w:val="left" w:pos="548"/>
        </w:tabs>
        <w:spacing w:line="256" w:lineRule="auto"/>
        <w:ind w:right="137"/>
      </w:pPr>
      <w:r>
        <w:rPr>
          <w:b/>
        </w:rPr>
        <w:t xml:space="preserve">BSc: </w:t>
      </w:r>
      <w:proofErr w:type="gramStart"/>
      <w:r>
        <w:t>In order to</w:t>
      </w:r>
      <w:proofErr w:type="gramEnd"/>
      <w:r>
        <w:t xml:space="preserve"> qualify for the award of the degree of BSc in Product Design and Innovation,</w:t>
      </w:r>
      <w:r>
        <w:rPr>
          <w:spacing w:val="-1"/>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6A9B" w14:textId="77777777" w:rsidR="009B0494" w:rsidRDefault="009B0494" w:rsidP="009A260E">
      <w:pPr>
        <w:spacing w:line="256" w:lineRule="auto"/>
        <w:sectPr w:rsidR="009B0494">
          <w:pgSz w:w="11910" w:h="16840"/>
          <w:pgMar w:top="1320" w:right="1320" w:bottom="920" w:left="1320" w:header="0" w:footer="734" w:gutter="0"/>
          <w:cols w:space="720"/>
        </w:sectPr>
      </w:pPr>
    </w:p>
    <w:p w14:paraId="44976A9C" w14:textId="7CC2E130" w:rsidR="009B0494" w:rsidRDefault="007F4792" w:rsidP="009A260E">
      <w:pPr>
        <w:pStyle w:val="ListParagraph"/>
        <w:numPr>
          <w:ilvl w:val="0"/>
          <w:numId w:val="85"/>
        </w:numPr>
        <w:tabs>
          <w:tab w:val="left" w:pos="547"/>
        </w:tabs>
        <w:spacing w:line="259" w:lineRule="auto"/>
        <w:ind w:right="259"/>
      </w:pPr>
      <w:r>
        <w:rPr>
          <w:b/>
        </w:rPr>
        <w:lastRenderedPageBreak/>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Product Design and Innovation,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A9D" w14:textId="77777777" w:rsidR="009B0494" w:rsidRDefault="009B0494" w:rsidP="009A260E">
      <w:pPr>
        <w:pStyle w:val="BodyText"/>
        <w:rPr>
          <w:sz w:val="15"/>
        </w:rPr>
      </w:pPr>
    </w:p>
    <w:p w14:paraId="44976A9E" w14:textId="0C287D51" w:rsidR="009B0494" w:rsidRDefault="007F4792" w:rsidP="009A260E">
      <w:pPr>
        <w:pStyle w:val="ListParagraph"/>
        <w:numPr>
          <w:ilvl w:val="0"/>
          <w:numId w:val="85"/>
        </w:numPr>
        <w:tabs>
          <w:tab w:val="left" w:pos="548"/>
        </w:tabs>
        <w:spacing w:line="259" w:lineRule="auto"/>
        <w:ind w:right="149"/>
      </w:pPr>
      <w:r>
        <w:rPr>
          <w:b/>
        </w:rPr>
        <w:t xml:space="preserve">Certificate of Higher Education: </w:t>
      </w:r>
      <w:proofErr w:type="gramStart"/>
      <w:r>
        <w:t>In order to</w:t>
      </w:r>
      <w:proofErr w:type="gramEnd"/>
      <w:r>
        <w:t xml:space="preserve"> qualify for the award of a Certificate of Higher</w:t>
      </w:r>
      <w:r>
        <w:rPr>
          <w:spacing w:val="-8"/>
        </w:rPr>
        <w:t xml:space="preserve"> </w:t>
      </w:r>
      <w:r>
        <w:t>Education</w:t>
      </w:r>
      <w:r>
        <w:rPr>
          <w:spacing w:val="-4"/>
        </w:rPr>
        <w:t xml:space="preserve"> </w:t>
      </w:r>
      <w:r>
        <w:t>in</w:t>
      </w:r>
      <w:r>
        <w:rPr>
          <w:spacing w:val="-4"/>
        </w:rPr>
        <w:t xml:space="preserve"> </w:t>
      </w:r>
      <w:r>
        <w:t>Product</w:t>
      </w:r>
      <w:r>
        <w:rPr>
          <w:spacing w:val="-5"/>
        </w:rPr>
        <w:t xml:space="preserve"> </w:t>
      </w:r>
      <w:r>
        <w:t>Design</w:t>
      </w:r>
      <w:r>
        <w:rPr>
          <w:spacing w:val="-4"/>
        </w:rPr>
        <w:t xml:space="preserve"> </w:t>
      </w:r>
      <w:r>
        <w:t>and Innovation, 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w:t>
      </w:r>
      <w:r>
        <w:rPr>
          <w:color w:val="0000FF"/>
        </w:rPr>
        <w:t xml:space="preserve"> </w:t>
      </w:r>
      <w:r>
        <w:rPr>
          <w:color w:val="0000FF"/>
          <w:spacing w:val="-2"/>
          <w:u w:val="single" w:color="0000FF"/>
        </w:rPr>
        <w:t>Level.</w:t>
      </w:r>
    </w:p>
    <w:p w14:paraId="44976A9F" w14:textId="77777777" w:rsidR="009B0494" w:rsidRDefault="009B0494" w:rsidP="009A260E">
      <w:pPr>
        <w:spacing w:line="259" w:lineRule="auto"/>
        <w:sectPr w:rsidR="009B0494">
          <w:pgSz w:w="11910" w:h="16840"/>
          <w:pgMar w:top="1320" w:right="1320" w:bottom="920" w:left="1320" w:header="0" w:footer="734" w:gutter="0"/>
          <w:cols w:space="720"/>
        </w:sectPr>
      </w:pPr>
    </w:p>
    <w:p w14:paraId="44976AA0" w14:textId="77777777" w:rsidR="009B0494" w:rsidRDefault="007F4792" w:rsidP="009A260E">
      <w:pPr>
        <w:ind w:left="120"/>
        <w:rPr>
          <w:b/>
          <w:sz w:val="28"/>
        </w:rPr>
      </w:pPr>
      <w:bookmarkStart w:id="171" w:name="015_Product_Design_Engineering"/>
      <w:bookmarkEnd w:id="171"/>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AA1" w14:textId="77777777" w:rsidR="009B0494" w:rsidRDefault="009B0494" w:rsidP="009A260E">
      <w:pPr>
        <w:pStyle w:val="BodyText"/>
        <w:rPr>
          <w:b/>
          <w:sz w:val="27"/>
        </w:rPr>
      </w:pPr>
    </w:p>
    <w:p w14:paraId="44976AA2" w14:textId="77777777" w:rsidR="009B0494" w:rsidRDefault="007F4792" w:rsidP="009A260E">
      <w:pPr>
        <w:ind w:left="120"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44976AA3" w14:textId="77777777" w:rsidR="009B0494" w:rsidRDefault="009B0494" w:rsidP="009A260E">
      <w:pPr>
        <w:pStyle w:val="BodyText"/>
        <w:rPr>
          <w:b/>
          <w:sz w:val="28"/>
        </w:rPr>
      </w:pPr>
    </w:p>
    <w:p w14:paraId="44976AA4" w14:textId="77777777" w:rsidR="009B0494" w:rsidRDefault="007F4792" w:rsidP="009A260E">
      <w:pPr>
        <w:ind w:left="120"/>
        <w:rPr>
          <w:b/>
          <w:spacing w:val="-2"/>
          <w:sz w:val="28"/>
        </w:rPr>
      </w:pPr>
      <w:r>
        <w:rPr>
          <w:b/>
          <w:sz w:val="28"/>
        </w:rPr>
        <w:t>PRODUCT</w:t>
      </w:r>
      <w:r>
        <w:rPr>
          <w:b/>
          <w:spacing w:val="-12"/>
          <w:sz w:val="28"/>
        </w:rPr>
        <w:t xml:space="preserve"> </w:t>
      </w:r>
      <w:r>
        <w:rPr>
          <w:b/>
          <w:sz w:val="28"/>
        </w:rPr>
        <w:t>DESIGN</w:t>
      </w:r>
      <w:r>
        <w:rPr>
          <w:b/>
          <w:spacing w:val="-13"/>
          <w:sz w:val="28"/>
        </w:rPr>
        <w:t xml:space="preserve"> </w:t>
      </w:r>
      <w:r>
        <w:rPr>
          <w:b/>
          <w:spacing w:val="-2"/>
          <w:sz w:val="28"/>
        </w:rPr>
        <w:t>ENGINEERING</w:t>
      </w:r>
    </w:p>
    <w:p w14:paraId="27BD56E1" w14:textId="77777777" w:rsidR="007711B4" w:rsidRDefault="007711B4" w:rsidP="009A260E">
      <w:pPr>
        <w:ind w:left="120"/>
        <w:rPr>
          <w:b/>
          <w:sz w:val="28"/>
        </w:rPr>
      </w:pPr>
    </w:p>
    <w:p w14:paraId="44976AA5" w14:textId="77777777" w:rsidR="009B0494" w:rsidRDefault="007F4792" w:rsidP="009A260E">
      <w:pPr>
        <w:ind w:left="120"/>
        <w:rPr>
          <w:b/>
        </w:rPr>
      </w:pPr>
      <w:r>
        <w:rPr>
          <w:b/>
        </w:rPr>
        <w:t>Master</w:t>
      </w:r>
      <w:r>
        <w:rPr>
          <w:b/>
          <w:spacing w:val="-6"/>
        </w:rPr>
        <w:t xml:space="preserve"> </w:t>
      </w:r>
      <w:r>
        <w:rPr>
          <w:b/>
        </w:rPr>
        <w:t>of</w:t>
      </w:r>
      <w:r>
        <w:rPr>
          <w:b/>
          <w:spacing w:val="-5"/>
        </w:rPr>
        <w:t xml:space="preserve"> </w:t>
      </w:r>
      <w:r>
        <w:rPr>
          <w:b/>
        </w:rPr>
        <w:t>Engineering</w:t>
      </w:r>
      <w:r>
        <w:rPr>
          <w:b/>
          <w:spacing w:val="-3"/>
        </w:rPr>
        <w:t xml:space="preserve"> </w:t>
      </w:r>
      <w:r>
        <w:rPr>
          <w:b/>
        </w:rPr>
        <w:t>in</w:t>
      </w:r>
      <w:r>
        <w:rPr>
          <w:b/>
          <w:spacing w:val="-7"/>
        </w:rPr>
        <w:t xml:space="preserve"> </w:t>
      </w:r>
      <w:r>
        <w:rPr>
          <w:b/>
        </w:rPr>
        <w:t>Product</w:t>
      </w:r>
      <w:r>
        <w:rPr>
          <w:b/>
          <w:spacing w:val="-4"/>
        </w:rPr>
        <w:t xml:space="preserve"> </w:t>
      </w:r>
      <w:r>
        <w:rPr>
          <w:b/>
        </w:rPr>
        <w:t>Design</w:t>
      </w:r>
      <w:r>
        <w:rPr>
          <w:b/>
          <w:spacing w:val="-6"/>
        </w:rPr>
        <w:t xml:space="preserve"> </w:t>
      </w:r>
      <w:r>
        <w:rPr>
          <w:b/>
          <w:spacing w:val="-2"/>
        </w:rPr>
        <w:t>Engineering</w:t>
      </w:r>
    </w:p>
    <w:p w14:paraId="44976AA6" w14:textId="77777777" w:rsidR="009B0494" w:rsidRDefault="007F4792" w:rsidP="009A260E">
      <w:pPr>
        <w:ind w:left="120" w:right="120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Product</w:t>
      </w:r>
      <w:r>
        <w:rPr>
          <w:b/>
          <w:spacing w:val="-3"/>
        </w:rPr>
        <w:t xml:space="preserve"> </w:t>
      </w:r>
      <w:r>
        <w:rPr>
          <w:b/>
        </w:rPr>
        <w:t>Design</w:t>
      </w:r>
      <w:r>
        <w:rPr>
          <w:b/>
          <w:spacing w:val="-1"/>
        </w:rPr>
        <w:t xml:space="preserve"> </w:t>
      </w:r>
      <w:r>
        <w:rPr>
          <w:b/>
        </w:rPr>
        <w:t>Engineering Bachelor of Engineering in Product Design Engineering</w:t>
      </w:r>
    </w:p>
    <w:p w14:paraId="44976AA7" w14:textId="77777777" w:rsidR="009B0494" w:rsidRDefault="007F4792" w:rsidP="009A260E">
      <w:pPr>
        <w:spacing w:line="242" w:lineRule="auto"/>
        <w:ind w:left="120" w:right="1933"/>
        <w:rPr>
          <w:b/>
        </w:rPr>
      </w:pPr>
      <w:r>
        <w:rPr>
          <w:b/>
        </w:rPr>
        <w:t>Diploma of Higher Education in Product Design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Product</w:t>
      </w:r>
      <w:r>
        <w:rPr>
          <w:b/>
          <w:spacing w:val="-4"/>
        </w:rPr>
        <w:t xml:space="preserve"> </w:t>
      </w:r>
      <w:r>
        <w:rPr>
          <w:b/>
        </w:rPr>
        <w:t>Design</w:t>
      </w:r>
      <w:r>
        <w:rPr>
          <w:b/>
          <w:spacing w:val="-2"/>
        </w:rPr>
        <w:t xml:space="preserve"> </w:t>
      </w:r>
      <w:r>
        <w:rPr>
          <w:b/>
        </w:rPr>
        <w:t>Engineering</w:t>
      </w:r>
    </w:p>
    <w:p w14:paraId="44976AA8" w14:textId="77777777" w:rsidR="009B0494" w:rsidRDefault="009B0494" w:rsidP="009A260E">
      <w:pPr>
        <w:pStyle w:val="BodyText"/>
        <w:rPr>
          <w:b/>
          <w:sz w:val="21"/>
        </w:rPr>
      </w:pPr>
    </w:p>
    <w:p w14:paraId="44976AA9" w14:textId="66B6AC6A"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AAA" w14:textId="77777777" w:rsidR="009B0494" w:rsidRDefault="009B0494" w:rsidP="009A260E">
      <w:pPr>
        <w:pStyle w:val="BodyText"/>
        <w:rPr>
          <w:i/>
          <w:sz w:val="13"/>
        </w:rPr>
      </w:pPr>
    </w:p>
    <w:p w14:paraId="44976AAB"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AAC" w14:textId="77777777" w:rsidR="009B0494" w:rsidRDefault="007F4792" w:rsidP="009A260E">
      <w:pPr>
        <w:pStyle w:val="ListParagraph"/>
        <w:numPr>
          <w:ilvl w:val="0"/>
          <w:numId w:val="84"/>
        </w:numPr>
        <w:tabs>
          <w:tab w:val="left" w:pos="547"/>
          <w:tab w:val="left" w:pos="54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AAD" w14:textId="77777777" w:rsidR="009B0494" w:rsidRDefault="009B0494" w:rsidP="009A260E">
      <w:pPr>
        <w:pStyle w:val="BodyText"/>
      </w:pPr>
    </w:p>
    <w:p w14:paraId="44976AAE" w14:textId="77777777" w:rsidR="009B0494" w:rsidRDefault="007F4792" w:rsidP="009A260E">
      <w:pPr>
        <w:pStyle w:val="Heading1"/>
        <w:spacing w:line="251" w:lineRule="exact"/>
      </w:pPr>
      <w:r>
        <w:rPr>
          <w:spacing w:val="-2"/>
        </w:rPr>
        <w:t>Curriculum</w:t>
      </w:r>
    </w:p>
    <w:p w14:paraId="44976AAF" w14:textId="77777777" w:rsidR="009B0494" w:rsidRDefault="007F4792" w:rsidP="009A260E">
      <w:pPr>
        <w:pStyle w:val="ListParagraph"/>
        <w:numPr>
          <w:ilvl w:val="0"/>
          <w:numId w:val="84"/>
        </w:numPr>
        <w:tabs>
          <w:tab w:val="left" w:pos="547"/>
          <w:tab w:val="left" w:pos="548"/>
        </w:tabs>
        <w:spacing w:line="251" w:lineRule="exac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AB0" w14:textId="77777777" w:rsidR="009B0494" w:rsidRDefault="009B0494" w:rsidP="009A260E">
      <w:pPr>
        <w:pStyle w:val="BodyText"/>
      </w:pPr>
    </w:p>
    <w:p w14:paraId="44976AB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AB2"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AB7" w14:textId="77777777">
        <w:trPr>
          <w:trHeight w:val="551"/>
        </w:trPr>
        <w:tc>
          <w:tcPr>
            <w:tcW w:w="1637" w:type="dxa"/>
          </w:tcPr>
          <w:p w14:paraId="44976AB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AB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AB5" w14:textId="77777777" w:rsidR="009B0494" w:rsidRDefault="007F4792" w:rsidP="009A260E">
            <w:pPr>
              <w:pStyle w:val="TableParagraph"/>
              <w:spacing w:before="0"/>
              <w:ind w:left="198" w:right="181"/>
              <w:rPr>
                <w:b/>
              </w:rPr>
            </w:pPr>
            <w:r>
              <w:rPr>
                <w:b/>
                <w:spacing w:val="-4"/>
              </w:rPr>
              <w:t>Level</w:t>
            </w:r>
          </w:p>
        </w:tc>
        <w:tc>
          <w:tcPr>
            <w:tcW w:w="1287" w:type="dxa"/>
          </w:tcPr>
          <w:p w14:paraId="44976AB6" w14:textId="77777777" w:rsidR="009B0494" w:rsidRDefault="007F4792" w:rsidP="009A260E">
            <w:pPr>
              <w:pStyle w:val="TableParagraph"/>
              <w:spacing w:before="0"/>
              <w:ind w:left="246" w:right="239"/>
              <w:rPr>
                <w:b/>
              </w:rPr>
            </w:pPr>
            <w:r>
              <w:rPr>
                <w:b/>
                <w:spacing w:val="-2"/>
              </w:rPr>
              <w:t>Credits</w:t>
            </w:r>
          </w:p>
        </w:tc>
      </w:tr>
      <w:tr w:rsidR="009B0494" w14:paraId="44976ABC" w14:textId="77777777">
        <w:trPr>
          <w:trHeight w:val="556"/>
        </w:trPr>
        <w:tc>
          <w:tcPr>
            <w:tcW w:w="1637" w:type="dxa"/>
          </w:tcPr>
          <w:p w14:paraId="44976AB8" w14:textId="77777777" w:rsidR="009B0494" w:rsidRDefault="007F4792" w:rsidP="009A260E">
            <w:pPr>
              <w:pStyle w:val="TableParagraph"/>
              <w:spacing w:before="0"/>
              <w:ind w:left="112" w:right="103"/>
            </w:pPr>
            <w:r>
              <w:rPr>
                <w:spacing w:val="-4"/>
              </w:rPr>
              <w:t>16132</w:t>
            </w:r>
          </w:p>
        </w:tc>
        <w:tc>
          <w:tcPr>
            <w:tcW w:w="5103" w:type="dxa"/>
          </w:tcPr>
          <w:p w14:paraId="44976AB9" w14:textId="77777777" w:rsidR="009B0494" w:rsidRDefault="007F4792" w:rsidP="009A260E">
            <w:pPr>
              <w:pStyle w:val="TableParagraph"/>
              <w:spacing w:before="0"/>
              <w:jc w:val="left"/>
            </w:pPr>
            <w:r>
              <w:t>Engineering</w:t>
            </w:r>
            <w:r>
              <w:rPr>
                <w:spacing w:val="-13"/>
              </w:rPr>
              <w:t xml:space="preserve"> </w:t>
            </w:r>
            <w:r>
              <w:t>Mechanics</w:t>
            </w:r>
            <w:r>
              <w:rPr>
                <w:spacing w:val="-7"/>
              </w:rPr>
              <w:t xml:space="preserve"> </w:t>
            </w:r>
            <w:r>
              <w:rPr>
                <w:spacing w:val="-12"/>
              </w:rPr>
              <w:t>1</w:t>
            </w:r>
          </w:p>
        </w:tc>
        <w:tc>
          <w:tcPr>
            <w:tcW w:w="989" w:type="dxa"/>
          </w:tcPr>
          <w:p w14:paraId="44976ABA" w14:textId="77777777" w:rsidR="009B0494" w:rsidRDefault="007F4792" w:rsidP="009A260E">
            <w:pPr>
              <w:pStyle w:val="TableParagraph"/>
              <w:spacing w:before="0"/>
              <w:ind w:left="15"/>
            </w:pPr>
            <w:r>
              <w:t>1</w:t>
            </w:r>
          </w:p>
        </w:tc>
        <w:tc>
          <w:tcPr>
            <w:tcW w:w="1287" w:type="dxa"/>
          </w:tcPr>
          <w:p w14:paraId="44976ABB" w14:textId="77777777" w:rsidR="009B0494" w:rsidRDefault="007F4792" w:rsidP="009A260E">
            <w:pPr>
              <w:pStyle w:val="TableParagraph"/>
              <w:spacing w:before="0"/>
              <w:ind w:left="246" w:right="230"/>
            </w:pPr>
            <w:r>
              <w:rPr>
                <w:spacing w:val="-5"/>
              </w:rPr>
              <w:t>20</w:t>
            </w:r>
          </w:p>
        </w:tc>
      </w:tr>
      <w:tr w:rsidR="009B0494" w14:paraId="44976AC1" w14:textId="77777777">
        <w:trPr>
          <w:trHeight w:val="551"/>
        </w:trPr>
        <w:tc>
          <w:tcPr>
            <w:tcW w:w="1637" w:type="dxa"/>
          </w:tcPr>
          <w:p w14:paraId="44976ABD" w14:textId="77777777" w:rsidR="009B0494" w:rsidRDefault="007F4792" w:rsidP="009A260E">
            <w:pPr>
              <w:pStyle w:val="TableParagraph"/>
              <w:spacing w:before="0"/>
              <w:ind w:left="120" w:right="102"/>
            </w:pPr>
            <w:r>
              <w:rPr>
                <w:spacing w:val="-2"/>
              </w:rPr>
              <w:t>DM100</w:t>
            </w:r>
          </w:p>
        </w:tc>
        <w:tc>
          <w:tcPr>
            <w:tcW w:w="5103" w:type="dxa"/>
          </w:tcPr>
          <w:p w14:paraId="44976ABE" w14:textId="77777777" w:rsidR="009B0494" w:rsidRDefault="007F4792" w:rsidP="009A260E">
            <w:pPr>
              <w:pStyle w:val="TableParagraph"/>
              <w:spacing w:before="0"/>
              <w:ind w:left="109"/>
              <w:jc w:val="left"/>
            </w:pPr>
            <w:r>
              <w:t>Design</w:t>
            </w:r>
            <w:r>
              <w:rPr>
                <w:spacing w:val="-2"/>
              </w:rPr>
              <w:t xml:space="preserve"> </w:t>
            </w:r>
            <w:r>
              <w:rPr>
                <w:spacing w:val="-10"/>
              </w:rPr>
              <w:t>1</w:t>
            </w:r>
          </w:p>
        </w:tc>
        <w:tc>
          <w:tcPr>
            <w:tcW w:w="989" w:type="dxa"/>
          </w:tcPr>
          <w:p w14:paraId="44976ABF" w14:textId="77777777" w:rsidR="009B0494" w:rsidRDefault="007F4792" w:rsidP="009A260E">
            <w:pPr>
              <w:pStyle w:val="TableParagraph"/>
              <w:spacing w:before="0"/>
              <w:ind w:left="15"/>
            </w:pPr>
            <w:r>
              <w:t>1</w:t>
            </w:r>
          </w:p>
        </w:tc>
        <w:tc>
          <w:tcPr>
            <w:tcW w:w="1287" w:type="dxa"/>
          </w:tcPr>
          <w:p w14:paraId="44976AC0" w14:textId="77777777" w:rsidR="009B0494" w:rsidRDefault="007F4792" w:rsidP="009A260E">
            <w:pPr>
              <w:pStyle w:val="TableParagraph"/>
              <w:spacing w:before="0"/>
              <w:ind w:left="246" w:right="230"/>
            </w:pPr>
            <w:r>
              <w:rPr>
                <w:spacing w:val="-5"/>
              </w:rPr>
              <w:t>20</w:t>
            </w:r>
          </w:p>
        </w:tc>
      </w:tr>
      <w:tr w:rsidR="009B0494" w14:paraId="44976AC6" w14:textId="77777777">
        <w:trPr>
          <w:trHeight w:val="551"/>
        </w:trPr>
        <w:tc>
          <w:tcPr>
            <w:tcW w:w="1637" w:type="dxa"/>
          </w:tcPr>
          <w:p w14:paraId="44976AC2" w14:textId="77777777" w:rsidR="009B0494" w:rsidRDefault="007F4792" w:rsidP="009A260E">
            <w:pPr>
              <w:pStyle w:val="TableParagraph"/>
              <w:spacing w:before="0"/>
              <w:ind w:left="120" w:right="102"/>
            </w:pPr>
            <w:r>
              <w:rPr>
                <w:spacing w:val="-2"/>
              </w:rPr>
              <w:t>DM101</w:t>
            </w:r>
          </w:p>
        </w:tc>
        <w:tc>
          <w:tcPr>
            <w:tcW w:w="5103" w:type="dxa"/>
          </w:tcPr>
          <w:p w14:paraId="44976AC3"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1</w:t>
            </w:r>
          </w:p>
        </w:tc>
        <w:tc>
          <w:tcPr>
            <w:tcW w:w="989" w:type="dxa"/>
          </w:tcPr>
          <w:p w14:paraId="44976AC4" w14:textId="77777777" w:rsidR="009B0494" w:rsidRDefault="007F4792" w:rsidP="009A260E">
            <w:pPr>
              <w:pStyle w:val="TableParagraph"/>
              <w:spacing w:before="0"/>
              <w:ind w:left="15"/>
            </w:pPr>
            <w:r>
              <w:t>1</w:t>
            </w:r>
          </w:p>
        </w:tc>
        <w:tc>
          <w:tcPr>
            <w:tcW w:w="1287" w:type="dxa"/>
          </w:tcPr>
          <w:p w14:paraId="44976AC5" w14:textId="77777777" w:rsidR="009B0494" w:rsidRDefault="007F4792" w:rsidP="009A260E">
            <w:pPr>
              <w:pStyle w:val="TableParagraph"/>
              <w:spacing w:before="0"/>
              <w:ind w:left="246" w:right="230"/>
            </w:pPr>
            <w:r>
              <w:rPr>
                <w:spacing w:val="-5"/>
              </w:rPr>
              <w:t>20</w:t>
            </w:r>
          </w:p>
        </w:tc>
      </w:tr>
      <w:tr w:rsidR="009B0494" w14:paraId="44976ACB" w14:textId="77777777">
        <w:trPr>
          <w:trHeight w:val="551"/>
        </w:trPr>
        <w:tc>
          <w:tcPr>
            <w:tcW w:w="1637" w:type="dxa"/>
          </w:tcPr>
          <w:p w14:paraId="44976AC7" w14:textId="77777777" w:rsidR="009B0494" w:rsidRDefault="007F4792" w:rsidP="009A260E">
            <w:pPr>
              <w:pStyle w:val="TableParagraph"/>
              <w:spacing w:before="0"/>
              <w:ind w:left="120" w:right="102"/>
            </w:pPr>
            <w:r>
              <w:rPr>
                <w:spacing w:val="-2"/>
              </w:rPr>
              <w:t>DM102</w:t>
            </w:r>
          </w:p>
        </w:tc>
        <w:tc>
          <w:tcPr>
            <w:tcW w:w="5103" w:type="dxa"/>
          </w:tcPr>
          <w:p w14:paraId="44976AC8" w14:textId="77777777" w:rsidR="009B0494" w:rsidRDefault="007F4792" w:rsidP="009A260E">
            <w:pPr>
              <w:pStyle w:val="TableParagraph"/>
              <w:spacing w:before="0"/>
              <w:jc w:val="left"/>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4976AC9" w14:textId="77777777" w:rsidR="009B0494" w:rsidRDefault="007F4792" w:rsidP="009A260E">
            <w:pPr>
              <w:pStyle w:val="TableParagraph"/>
              <w:spacing w:before="0"/>
              <w:ind w:left="15"/>
            </w:pPr>
            <w:r>
              <w:t>1</w:t>
            </w:r>
          </w:p>
        </w:tc>
        <w:tc>
          <w:tcPr>
            <w:tcW w:w="1287" w:type="dxa"/>
          </w:tcPr>
          <w:p w14:paraId="44976ACA" w14:textId="77777777" w:rsidR="009B0494" w:rsidRDefault="007F4792" w:rsidP="009A260E">
            <w:pPr>
              <w:pStyle w:val="TableParagraph"/>
              <w:spacing w:before="0"/>
              <w:ind w:left="246" w:right="230"/>
            </w:pPr>
            <w:r>
              <w:rPr>
                <w:spacing w:val="-5"/>
              </w:rPr>
              <w:t>20</w:t>
            </w:r>
          </w:p>
        </w:tc>
      </w:tr>
      <w:tr w:rsidR="009B0494" w14:paraId="44976AD0" w14:textId="77777777">
        <w:trPr>
          <w:trHeight w:val="551"/>
        </w:trPr>
        <w:tc>
          <w:tcPr>
            <w:tcW w:w="1637" w:type="dxa"/>
          </w:tcPr>
          <w:p w14:paraId="44976ACC" w14:textId="77777777" w:rsidR="009B0494" w:rsidRDefault="007F4792" w:rsidP="009A260E">
            <w:pPr>
              <w:pStyle w:val="TableParagraph"/>
              <w:spacing w:before="0"/>
              <w:ind w:left="115" w:right="103"/>
            </w:pPr>
            <w:r>
              <w:rPr>
                <w:spacing w:val="-2"/>
              </w:rPr>
              <w:t>MM115</w:t>
            </w:r>
          </w:p>
        </w:tc>
        <w:tc>
          <w:tcPr>
            <w:tcW w:w="5103" w:type="dxa"/>
          </w:tcPr>
          <w:p w14:paraId="44976ACD" w14:textId="77777777" w:rsidR="009B0494" w:rsidRDefault="007F4792" w:rsidP="009A260E">
            <w:pPr>
              <w:pStyle w:val="TableParagraph"/>
              <w:spacing w:before="0"/>
              <w:ind w:left="109"/>
              <w:jc w:val="left"/>
            </w:pPr>
            <w:r>
              <w:t>Mathematics</w:t>
            </w:r>
            <w:r>
              <w:rPr>
                <w:spacing w:val="-10"/>
              </w:rPr>
              <w:t xml:space="preserve"> </w:t>
            </w:r>
            <w:r>
              <w:rPr>
                <w:spacing w:val="-5"/>
              </w:rPr>
              <w:t>1D</w:t>
            </w:r>
          </w:p>
        </w:tc>
        <w:tc>
          <w:tcPr>
            <w:tcW w:w="989" w:type="dxa"/>
          </w:tcPr>
          <w:p w14:paraId="44976ACE" w14:textId="77777777" w:rsidR="009B0494" w:rsidRDefault="007F4792" w:rsidP="009A260E">
            <w:pPr>
              <w:pStyle w:val="TableParagraph"/>
              <w:spacing w:before="0"/>
              <w:ind w:left="15"/>
            </w:pPr>
            <w:r>
              <w:t>1</w:t>
            </w:r>
          </w:p>
        </w:tc>
        <w:tc>
          <w:tcPr>
            <w:tcW w:w="1287" w:type="dxa"/>
          </w:tcPr>
          <w:p w14:paraId="44976ACF" w14:textId="77777777" w:rsidR="009B0494" w:rsidRDefault="007F4792" w:rsidP="009A260E">
            <w:pPr>
              <w:pStyle w:val="TableParagraph"/>
              <w:spacing w:before="0"/>
              <w:ind w:left="246" w:right="230"/>
            </w:pPr>
            <w:r>
              <w:rPr>
                <w:spacing w:val="-5"/>
              </w:rPr>
              <w:t>20</w:t>
            </w:r>
          </w:p>
        </w:tc>
      </w:tr>
      <w:tr w:rsidR="009B0494" w14:paraId="44976AD5" w14:textId="77777777">
        <w:trPr>
          <w:trHeight w:val="551"/>
        </w:trPr>
        <w:tc>
          <w:tcPr>
            <w:tcW w:w="1637" w:type="dxa"/>
          </w:tcPr>
          <w:p w14:paraId="44976AD1" w14:textId="77777777" w:rsidR="009B0494" w:rsidRDefault="009B0494" w:rsidP="009A260E">
            <w:pPr>
              <w:pStyle w:val="TableParagraph"/>
              <w:spacing w:before="0"/>
              <w:ind w:left="0"/>
              <w:jc w:val="left"/>
              <w:rPr>
                <w:rFonts w:ascii="Times New Roman"/>
              </w:rPr>
            </w:pPr>
          </w:p>
        </w:tc>
        <w:tc>
          <w:tcPr>
            <w:tcW w:w="5103" w:type="dxa"/>
          </w:tcPr>
          <w:p w14:paraId="44976AD2"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AD3" w14:textId="77777777" w:rsidR="009B0494" w:rsidRDefault="009B0494" w:rsidP="009A260E">
            <w:pPr>
              <w:pStyle w:val="TableParagraph"/>
              <w:spacing w:before="0"/>
              <w:ind w:left="0"/>
              <w:jc w:val="left"/>
              <w:rPr>
                <w:rFonts w:ascii="Times New Roman"/>
              </w:rPr>
            </w:pPr>
          </w:p>
        </w:tc>
        <w:tc>
          <w:tcPr>
            <w:tcW w:w="1287" w:type="dxa"/>
          </w:tcPr>
          <w:p w14:paraId="44976AD4" w14:textId="77777777" w:rsidR="009B0494" w:rsidRDefault="007F4792" w:rsidP="009A260E">
            <w:pPr>
              <w:pStyle w:val="TableParagraph"/>
              <w:spacing w:before="0"/>
              <w:ind w:left="246" w:right="230"/>
            </w:pPr>
            <w:r>
              <w:rPr>
                <w:spacing w:val="-5"/>
              </w:rPr>
              <w:t>20</w:t>
            </w:r>
          </w:p>
        </w:tc>
      </w:tr>
    </w:tbl>
    <w:p w14:paraId="44976AD6" w14:textId="77777777" w:rsidR="009B0494" w:rsidRDefault="009B0494" w:rsidP="009A260E">
      <w:pPr>
        <w:pStyle w:val="BodyText"/>
        <w:rPr>
          <w:b/>
        </w:rPr>
      </w:pPr>
    </w:p>
    <w:p w14:paraId="44976AD7" w14:textId="77777777" w:rsidR="009B0494" w:rsidRDefault="007F4792" w:rsidP="009A260E">
      <w:pPr>
        <w:pStyle w:val="ListParagraph"/>
        <w:numPr>
          <w:ilvl w:val="0"/>
          <w:numId w:val="84"/>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AD8" w14:textId="77777777" w:rsidR="009B0494" w:rsidRDefault="009B0494" w:rsidP="009A260E">
      <w:pPr>
        <w:pStyle w:val="BodyText"/>
      </w:pPr>
    </w:p>
    <w:p w14:paraId="44976AD9"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ADA"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9B0494" w14:paraId="44976ADF" w14:textId="77777777">
        <w:trPr>
          <w:trHeight w:val="551"/>
        </w:trPr>
        <w:tc>
          <w:tcPr>
            <w:tcW w:w="1584" w:type="dxa"/>
          </w:tcPr>
          <w:p w14:paraId="44976ADB" w14:textId="77777777" w:rsidR="009B0494" w:rsidRDefault="007F4792" w:rsidP="009A260E">
            <w:pPr>
              <w:pStyle w:val="TableParagraph"/>
              <w:spacing w:before="0"/>
              <w:ind w:left="518" w:right="389" w:hanging="111"/>
              <w:jc w:val="left"/>
              <w:rPr>
                <w:b/>
              </w:rPr>
            </w:pPr>
            <w:r>
              <w:rPr>
                <w:b/>
                <w:spacing w:val="-2"/>
              </w:rPr>
              <w:t xml:space="preserve">Module </w:t>
            </w:r>
            <w:r>
              <w:rPr>
                <w:b/>
                <w:spacing w:val="-4"/>
              </w:rPr>
              <w:t>Code</w:t>
            </w:r>
          </w:p>
        </w:tc>
        <w:tc>
          <w:tcPr>
            <w:tcW w:w="5266" w:type="dxa"/>
          </w:tcPr>
          <w:p w14:paraId="44976ADC" w14:textId="77777777" w:rsidR="009B0494" w:rsidRDefault="007F4792" w:rsidP="009A260E">
            <w:pPr>
              <w:pStyle w:val="TableParagraph"/>
              <w:spacing w:before="0"/>
              <w:ind w:left="1976" w:right="1974"/>
              <w:rPr>
                <w:b/>
              </w:rPr>
            </w:pPr>
            <w:r>
              <w:rPr>
                <w:b/>
              </w:rPr>
              <w:t>Module</w:t>
            </w:r>
            <w:r>
              <w:rPr>
                <w:b/>
                <w:spacing w:val="-8"/>
              </w:rPr>
              <w:t xml:space="preserve"> </w:t>
            </w:r>
            <w:r>
              <w:rPr>
                <w:b/>
                <w:spacing w:val="-2"/>
              </w:rPr>
              <w:t>Title</w:t>
            </w:r>
          </w:p>
        </w:tc>
        <w:tc>
          <w:tcPr>
            <w:tcW w:w="936" w:type="dxa"/>
          </w:tcPr>
          <w:p w14:paraId="44976ADD" w14:textId="77777777" w:rsidR="009B0494" w:rsidRDefault="007F4792" w:rsidP="009A260E">
            <w:pPr>
              <w:pStyle w:val="TableParagraph"/>
              <w:spacing w:before="0"/>
              <w:ind w:left="173" w:right="169"/>
              <w:rPr>
                <w:b/>
              </w:rPr>
            </w:pPr>
            <w:r>
              <w:rPr>
                <w:b/>
                <w:spacing w:val="-4"/>
              </w:rPr>
              <w:t>Level</w:t>
            </w:r>
          </w:p>
        </w:tc>
        <w:tc>
          <w:tcPr>
            <w:tcW w:w="1229" w:type="dxa"/>
          </w:tcPr>
          <w:p w14:paraId="44976ADE" w14:textId="77777777" w:rsidR="009B0494" w:rsidRDefault="007F4792" w:rsidP="009A260E">
            <w:pPr>
              <w:pStyle w:val="TableParagraph"/>
              <w:spacing w:before="0"/>
              <w:ind w:left="222" w:right="213"/>
              <w:rPr>
                <w:b/>
              </w:rPr>
            </w:pPr>
            <w:r>
              <w:rPr>
                <w:b/>
                <w:spacing w:val="-2"/>
              </w:rPr>
              <w:t>Credits</w:t>
            </w:r>
          </w:p>
        </w:tc>
      </w:tr>
      <w:tr w:rsidR="009B0494" w14:paraId="44976AE4" w14:textId="77777777">
        <w:trPr>
          <w:trHeight w:val="551"/>
        </w:trPr>
        <w:tc>
          <w:tcPr>
            <w:tcW w:w="1584" w:type="dxa"/>
          </w:tcPr>
          <w:p w14:paraId="44976AE0" w14:textId="77777777" w:rsidR="009B0494" w:rsidRDefault="007F4792" w:rsidP="009A260E">
            <w:pPr>
              <w:pStyle w:val="TableParagraph"/>
              <w:spacing w:before="0"/>
              <w:ind w:left="423" w:right="409"/>
            </w:pPr>
            <w:r>
              <w:rPr>
                <w:spacing w:val="-2"/>
              </w:rPr>
              <w:t>ME212</w:t>
            </w:r>
          </w:p>
        </w:tc>
        <w:tc>
          <w:tcPr>
            <w:tcW w:w="5266" w:type="dxa"/>
          </w:tcPr>
          <w:p w14:paraId="44976AE1" w14:textId="77777777" w:rsidR="009B0494" w:rsidRDefault="007F4792" w:rsidP="009A260E">
            <w:pPr>
              <w:pStyle w:val="TableParagraph"/>
              <w:spacing w:before="0"/>
              <w:ind w:left="105"/>
              <w:jc w:val="left"/>
            </w:pPr>
            <w:r>
              <w:t>Materials</w:t>
            </w:r>
            <w:r>
              <w:rPr>
                <w:spacing w:val="-10"/>
              </w:rPr>
              <w:t xml:space="preserve"> </w:t>
            </w:r>
            <w:r>
              <w:t>Engineering</w:t>
            </w:r>
            <w:r>
              <w:rPr>
                <w:spacing w:val="-8"/>
              </w:rPr>
              <w:t xml:space="preserve"> </w:t>
            </w:r>
            <w:r>
              <w:t>and</w:t>
            </w:r>
            <w:r>
              <w:rPr>
                <w:spacing w:val="-3"/>
              </w:rPr>
              <w:t xml:space="preserve"> </w:t>
            </w:r>
            <w:r>
              <w:rPr>
                <w:spacing w:val="-2"/>
              </w:rPr>
              <w:t>Design</w:t>
            </w:r>
          </w:p>
        </w:tc>
        <w:tc>
          <w:tcPr>
            <w:tcW w:w="936" w:type="dxa"/>
          </w:tcPr>
          <w:p w14:paraId="44976AE2" w14:textId="77777777" w:rsidR="009B0494" w:rsidRDefault="007F4792" w:rsidP="009A260E">
            <w:pPr>
              <w:pStyle w:val="TableParagraph"/>
              <w:spacing w:before="0"/>
              <w:ind w:left="1"/>
            </w:pPr>
            <w:r>
              <w:t>2</w:t>
            </w:r>
          </w:p>
        </w:tc>
        <w:tc>
          <w:tcPr>
            <w:tcW w:w="1229" w:type="dxa"/>
          </w:tcPr>
          <w:p w14:paraId="44976AE3" w14:textId="77777777" w:rsidR="009B0494" w:rsidRDefault="007F4792" w:rsidP="009A260E">
            <w:pPr>
              <w:pStyle w:val="TableParagraph"/>
              <w:spacing w:before="0"/>
              <w:ind w:left="221" w:right="213"/>
            </w:pPr>
            <w:r>
              <w:rPr>
                <w:spacing w:val="-5"/>
              </w:rPr>
              <w:t>10</w:t>
            </w:r>
          </w:p>
        </w:tc>
      </w:tr>
      <w:tr w:rsidR="009B0494" w14:paraId="44976AE9" w14:textId="77777777">
        <w:trPr>
          <w:trHeight w:val="556"/>
        </w:trPr>
        <w:tc>
          <w:tcPr>
            <w:tcW w:w="1584" w:type="dxa"/>
          </w:tcPr>
          <w:p w14:paraId="44976AE5" w14:textId="77777777" w:rsidR="009B0494" w:rsidRDefault="007F4792" w:rsidP="009A260E">
            <w:pPr>
              <w:pStyle w:val="TableParagraph"/>
              <w:spacing w:before="0"/>
              <w:ind w:left="423" w:right="409"/>
            </w:pPr>
            <w:r>
              <w:rPr>
                <w:spacing w:val="-4"/>
              </w:rPr>
              <w:t>19222</w:t>
            </w:r>
          </w:p>
        </w:tc>
        <w:tc>
          <w:tcPr>
            <w:tcW w:w="5266" w:type="dxa"/>
          </w:tcPr>
          <w:p w14:paraId="44976AE6" w14:textId="77777777" w:rsidR="009B0494" w:rsidRDefault="007F4792" w:rsidP="009A260E">
            <w:pPr>
              <w:pStyle w:val="TableParagraph"/>
              <w:spacing w:before="0"/>
              <w:ind w:left="105"/>
              <w:jc w:val="left"/>
            </w:pPr>
            <w:r>
              <w:t>Electrical</w:t>
            </w:r>
            <w:r>
              <w:rPr>
                <w:spacing w:val="-6"/>
              </w:rPr>
              <w:t xml:space="preserve"> </w:t>
            </w:r>
            <w:r>
              <w:t>Machines</w:t>
            </w:r>
            <w:r>
              <w:rPr>
                <w:spacing w:val="-8"/>
              </w:rPr>
              <w:t xml:space="preserve"> </w:t>
            </w:r>
            <w:r>
              <w:t>and</w:t>
            </w:r>
            <w:r>
              <w:rPr>
                <w:spacing w:val="-2"/>
              </w:rPr>
              <w:t xml:space="preserve"> Control</w:t>
            </w:r>
          </w:p>
        </w:tc>
        <w:tc>
          <w:tcPr>
            <w:tcW w:w="936" w:type="dxa"/>
          </w:tcPr>
          <w:p w14:paraId="44976AE7" w14:textId="77777777" w:rsidR="009B0494" w:rsidRDefault="007F4792" w:rsidP="009A260E">
            <w:pPr>
              <w:pStyle w:val="TableParagraph"/>
              <w:spacing w:before="0"/>
              <w:ind w:left="2"/>
            </w:pPr>
            <w:r>
              <w:t>2</w:t>
            </w:r>
          </w:p>
        </w:tc>
        <w:tc>
          <w:tcPr>
            <w:tcW w:w="1229" w:type="dxa"/>
          </w:tcPr>
          <w:p w14:paraId="44976AE8" w14:textId="77777777" w:rsidR="009B0494" w:rsidRDefault="007F4792" w:rsidP="009A260E">
            <w:pPr>
              <w:pStyle w:val="TableParagraph"/>
              <w:spacing w:before="0"/>
              <w:ind w:left="221" w:right="213"/>
            </w:pPr>
            <w:r>
              <w:rPr>
                <w:spacing w:val="-5"/>
              </w:rPr>
              <w:t>10</w:t>
            </w:r>
          </w:p>
        </w:tc>
      </w:tr>
      <w:tr w:rsidR="009B0494" w14:paraId="44976AEE" w14:textId="77777777">
        <w:trPr>
          <w:trHeight w:val="551"/>
        </w:trPr>
        <w:tc>
          <w:tcPr>
            <w:tcW w:w="1584" w:type="dxa"/>
          </w:tcPr>
          <w:p w14:paraId="44976AEA" w14:textId="77777777" w:rsidR="009B0494" w:rsidRDefault="007F4792" w:rsidP="009A260E">
            <w:pPr>
              <w:pStyle w:val="TableParagraph"/>
              <w:spacing w:before="0"/>
              <w:ind w:left="423" w:right="409"/>
            </w:pPr>
            <w:r>
              <w:rPr>
                <w:spacing w:val="-4"/>
              </w:rPr>
              <w:t>19260</w:t>
            </w:r>
          </w:p>
        </w:tc>
        <w:tc>
          <w:tcPr>
            <w:tcW w:w="5266" w:type="dxa"/>
          </w:tcPr>
          <w:p w14:paraId="44976AEB" w14:textId="77777777" w:rsidR="009B0494" w:rsidRDefault="007F4792" w:rsidP="009A260E">
            <w:pPr>
              <w:pStyle w:val="TableParagraph"/>
              <w:spacing w:before="0"/>
              <w:ind w:left="105"/>
              <w:jc w:val="left"/>
            </w:pPr>
            <w:r>
              <w:t>Electrical</w:t>
            </w:r>
            <w:r>
              <w:rPr>
                <w:spacing w:val="-9"/>
              </w:rPr>
              <w:t xml:space="preserve"> </w:t>
            </w:r>
            <w:r>
              <w:t>and</w:t>
            </w:r>
            <w:r>
              <w:rPr>
                <w:spacing w:val="-7"/>
              </w:rPr>
              <w:t xml:space="preserve"> </w:t>
            </w:r>
            <w:r>
              <w:t>Electronic</w:t>
            </w:r>
            <w:r>
              <w:rPr>
                <w:spacing w:val="-7"/>
              </w:rPr>
              <w:t xml:space="preserve"> </w:t>
            </w:r>
            <w:r>
              <w:rPr>
                <w:spacing w:val="-2"/>
              </w:rPr>
              <w:t>Engineering</w:t>
            </w:r>
          </w:p>
        </w:tc>
        <w:tc>
          <w:tcPr>
            <w:tcW w:w="936" w:type="dxa"/>
          </w:tcPr>
          <w:p w14:paraId="44976AEC" w14:textId="77777777" w:rsidR="009B0494" w:rsidRDefault="007F4792" w:rsidP="009A260E">
            <w:pPr>
              <w:pStyle w:val="TableParagraph"/>
              <w:spacing w:before="0"/>
              <w:ind w:left="1"/>
            </w:pPr>
            <w:r>
              <w:t>2</w:t>
            </w:r>
          </w:p>
        </w:tc>
        <w:tc>
          <w:tcPr>
            <w:tcW w:w="1229" w:type="dxa"/>
          </w:tcPr>
          <w:p w14:paraId="44976AED" w14:textId="77777777" w:rsidR="009B0494" w:rsidRDefault="007F4792" w:rsidP="009A260E">
            <w:pPr>
              <w:pStyle w:val="TableParagraph"/>
              <w:spacing w:before="0"/>
              <w:ind w:left="221" w:right="213"/>
            </w:pPr>
            <w:r>
              <w:rPr>
                <w:spacing w:val="-5"/>
              </w:rPr>
              <w:t>10</w:t>
            </w:r>
          </w:p>
        </w:tc>
      </w:tr>
    </w:tbl>
    <w:p w14:paraId="44976AEF" w14:textId="77777777" w:rsidR="009B0494" w:rsidRDefault="009B0494" w:rsidP="009A260E">
      <w:pPr>
        <w:sectPr w:rsidR="009B0494" w:rsidSect="006B484B">
          <w:footerReference w:type="default" r:id="rId22"/>
          <w:pgSz w:w="11910" w:h="16840"/>
          <w:pgMar w:top="1040" w:right="1320" w:bottom="1244"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5266"/>
        <w:gridCol w:w="936"/>
        <w:gridCol w:w="1229"/>
      </w:tblGrid>
      <w:tr w:rsidR="009B0494" w14:paraId="44976AF4" w14:textId="77777777">
        <w:trPr>
          <w:trHeight w:val="551"/>
        </w:trPr>
        <w:tc>
          <w:tcPr>
            <w:tcW w:w="1584" w:type="dxa"/>
          </w:tcPr>
          <w:p w14:paraId="44976AF0" w14:textId="77777777" w:rsidR="009B0494" w:rsidRDefault="007F4792" w:rsidP="009A260E">
            <w:pPr>
              <w:pStyle w:val="TableParagraph"/>
              <w:spacing w:before="0"/>
              <w:ind w:left="423" w:right="410"/>
            </w:pPr>
            <w:r>
              <w:rPr>
                <w:spacing w:val="-2"/>
              </w:rPr>
              <w:lastRenderedPageBreak/>
              <w:t>DM200</w:t>
            </w:r>
          </w:p>
        </w:tc>
        <w:tc>
          <w:tcPr>
            <w:tcW w:w="5266" w:type="dxa"/>
          </w:tcPr>
          <w:p w14:paraId="44976AF1" w14:textId="77777777" w:rsidR="009B0494" w:rsidRDefault="007F4792" w:rsidP="009A260E">
            <w:pPr>
              <w:pStyle w:val="TableParagraph"/>
              <w:spacing w:before="0"/>
              <w:ind w:left="105"/>
              <w:jc w:val="left"/>
            </w:pPr>
            <w:r>
              <w:t>Design</w:t>
            </w:r>
            <w:r>
              <w:rPr>
                <w:spacing w:val="-2"/>
              </w:rPr>
              <w:t xml:space="preserve"> </w:t>
            </w:r>
            <w:r>
              <w:rPr>
                <w:spacing w:val="-10"/>
              </w:rPr>
              <w:t>2</w:t>
            </w:r>
          </w:p>
        </w:tc>
        <w:tc>
          <w:tcPr>
            <w:tcW w:w="936" w:type="dxa"/>
          </w:tcPr>
          <w:p w14:paraId="44976AF2" w14:textId="77777777" w:rsidR="009B0494" w:rsidRDefault="007F4792" w:rsidP="009A260E">
            <w:pPr>
              <w:pStyle w:val="TableParagraph"/>
              <w:spacing w:before="0"/>
              <w:ind w:left="1"/>
            </w:pPr>
            <w:r>
              <w:t>2</w:t>
            </w:r>
          </w:p>
        </w:tc>
        <w:tc>
          <w:tcPr>
            <w:tcW w:w="1229" w:type="dxa"/>
          </w:tcPr>
          <w:p w14:paraId="44976AF3" w14:textId="77777777" w:rsidR="009B0494" w:rsidRDefault="007F4792" w:rsidP="009A260E">
            <w:pPr>
              <w:pStyle w:val="TableParagraph"/>
              <w:spacing w:before="0"/>
              <w:ind w:left="221" w:right="213"/>
            </w:pPr>
            <w:r>
              <w:rPr>
                <w:spacing w:val="-5"/>
              </w:rPr>
              <w:t>20</w:t>
            </w:r>
          </w:p>
        </w:tc>
      </w:tr>
      <w:tr w:rsidR="009B0494" w14:paraId="44976AF9" w14:textId="77777777">
        <w:trPr>
          <w:trHeight w:val="551"/>
        </w:trPr>
        <w:tc>
          <w:tcPr>
            <w:tcW w:w="1584" w:type="dxa"/>
          </w:tcPr>
          <w:p w14:paraId="44976AF5" w14:textId="77777777" w:rsidR="009B0494" w:rsidRDefault="007F4792" w:rsidP="009A260E">
            <w:pPr>
              <w:pStyle w:val="TableParagraph"/>
              <w:spacing w:before="0"/>
              <w:ind w:left="423" w:right="409"/>
            </w:pPr>
            <w:r>
              <w:rPr>
                <w:spacing w:val="-2"/>
              </w:rPr>
              <w:t>DM202</w:t>
            </w:r>
          </w:p>
        </w:tc>
        <w:tc>
          <w:tcPr>
            <w:tcW w:w="5266" w:type="dxa"/>
          </w:tcPr>
          <w:p w14:paraId="44976AF6" w14:textId="77777777" w:rsidR="009B0494" w:rsidRDefault="007F4792" w:rsidP="009A260E">
            <w:pPr>
              <w:pStyle w:val="TableParagraph"/>
              <w:spacing w:before="0"/>
              <w:ind w:left="105"/>
              <w:jc w:val="left"/>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36" w:type="dxa"/>
          </w:tcPr>
          <w:p w14:paraId="44976AF7" w14:textId="77777777" w:rsidR="009B0494" w:rsidRDefault="007F4792" w:rsidP="009A260E">
            <w:pPr>
              <w:pStyle w:val="TableParagraph"/>
              <w:spacing w:before="0"/>
              <w:ind w:left="1"/>
            </w:pPr>
            <w:r>
              <w:t>2</w:t>
            </w:r>
          </w:p>
        </w:tc>
        <w:tc>
          <w:tcPr>
            <w:tcW w:w="1229" w:type="dxa"/>
          </w:tcPr>
          <w:p w14:paraId="44976AF8" w14:textId="77777777" w:rsidR="009B0494" w:rsidRDefault="007F4792" w:rsidP="009A260E">
            <w:pPr>
              <w:pStyle w:val="TableParagraph"/>
              <w:spacing w:before="0"/>
              <w:ind w:left="221" w:right="213"/>
            </w:pPr>
            <w:r>
              <w:rPr>
                <w:spacing w:val="-5"/>
              </w:rPr>
              <w:t>20</w:t>
            </w:r>
          </w:p>
        </w:tc>
      </w:tr>
      <w:tr w:rsidR="009B0494" w14:paraId="44976AFE" w14:textId="77777777">
        <w:trPr>
          <w:trHeight w:val="556"/>
        </w:trPr>
        <w:tc>
          <w:tcPr>
            <w:tcW w:w="1584" w:type="dxa"/>
          </w:tcPr>
          <w:p w14:paraId="44976AFA" w14:textId="77777777" w:rsidR="009B0494" w:rsidRDefault="007F4792" w:rsidP="009A260E">
            <w:pPr>
              <w:pStyle w:val="TableParagraph"/>
              <w:spacing w:before="0"/>
              <w:ind w:left="423" w:right="409"/>
            </w:pPr>
            <w:r>
              <w:rPr>
                <w:spacing w:val="-2"/>
              </w:rPr>
              <w:t>DM204</w:t>
            </w:r>
          </w:p>
        </w:tc>
        <w:tc>
          <w:tcPr>
            <w:tcW w:w="5266" w:type="dxa"/>
          </w:tcPr>
          <w:p w14:paraId="44976AFB" w14:textId="77777777" w:rsidR="009B0494" w:rsidRDefault="007F4792" w:rsidP="009A260E">
            <w:pPr>
              <w:pStyle w:val="TableParagraph"/>
              <w:spacing w:before="0"/>
              <w:ind w:left="105"/>
              <w:jc w:val="left"/>
            </w:pPr>
            <w:r>
              <w:t>Integrating</w:t>
            </w:r>
            <w:r>
              <w:rPr>
                <w:spacing w:val="-10"/>
              </w:rPr>
              <w:t xml:space="preserve"> </w:t>
            </w:r>
            <w:r>
              <w:t>Studies</w:t>
            </w:r>
            <w:r>
              <w:rPr>
                <w:spacing w:val="-9"/>
              </w:rPr>
              <w:t xml:space="preserve"> </w:t>
            </w:r>
            <w:r>
              <w:rPr>
                <w:spacing w:val="-10"/>
              </w:rPr>
              <w:t>2</w:t>
            </w:r>
          </w:p>
        </w:tc>
        <w:tc>
          <w:tcPr>
            <w:tcW w:w="936" w:type="dxa"/>
          </w:tcPr>
          <w:p w14:paraId="44976AFC" w14:textId="77777777" w:rsidR="009B0494" w:rsidRDefault="007F4792" w:rsidP="009A260E">
            <w:pPr>
              <w:pStyle w:val="TableParagraph"/>
              <w:spacing w:before="0"/>
              <w:ind w:left="1"/>
            </w:pPr>
            <w:r>
              <w:t>2</w:t>
            </w:r>
          </w:p>
        </w:tc>
        <w:tc>
          <w:tcPr>
            <w:tcW w:w="1229" w:type="dxa"/>
          </w:tcPr>
          <w:p w14:paraId="44976AFD" w14:textId="77777777" w:rsidR="009B0494" w:rsidRDefault="007F4792" w:rsidP="009A260E">
            <w:pPr>
              <w:pStyle w:val="TableParagraph"/>
              <w:spacing w:before="0"/>
              <w:ind w:left="221" w:right="213"/>
            </w:pPr>
            <w:r>
              <w:rPr>
                <w:spacing w:val="-5"/>
              </w:rPr>
              <w:t>20</w:t>
            </w:r>
          </w:p>
        </w:tc>
      </w:tr>
      <w:tr w:rsidR="009B0494" w14:paraId="44976B03" w14:textId="77777777">
        <w:trPr>
          <w:trHeight w:val="551"/>
        </w:trPr>
        <w:tc>
          <w:tcPr>
            <w:tcW w:w="1584" w:type="dxa"/>
          </w:tcPr>
          <w:p w14:paraId="44976AFF" w14:textId="77777777" w:rsidR="009B0494" w:rsidRDefault="007F4792" w:rsidP="009A260E">
            <w:pPr>
              <w:pStyle w:val="TableParagraph"/>
              <w:spacing w:before="0"/>
              <w:ind w:left="423" w:right="409"/>
            </w:pPr>
            <w:r>
              <w:rPr>
                <w:spacing w:val="-2"/>
              </w:rPr>
              <w:t>DM205</w:t>
            </w:r>
          </w:p>
        </w:tc>
        <w:tc>
          <w:tcPr>
            <w:tcW w:w="5266" w:type="dxa"/>
          </w:tcPr>
          <w:p w14:paraId="44976B00" w14:textId="77777777" w:rsidR="009B0494" w:rsidRDefault="007F4792" w:rsidP="009A260E">
            <w:pPr>
              <w:pStyle w:val="TableParagraph"/>
              <w:spacing w:before="0"/>
              <w:ind w:left="105"/>
              <w:jc w:val="left"/>
            </w:pPr>
            <w:r>
              <w:t>Production</w:t>
            </w:r>
            <w:r>
              <w:rPr>
                <w:spacing w:val="-9"/>
              </w:rPr>
              <w:t xml:space="preserve"> </w:t>
            </w:r>
            <w:r>
              <w:t>Techniques</w:t>
            </w:r>
            <w:r>
              <w:rPr>
                <w:spacing w:val="-12"/>
              </w:rPr>
              <w:t xml:space="preserve"> </w:t>
            </w:r>
            <w:r>
              <w:rPr>
                <w:spacing w:val="-10"/>
              </w:rPr>
              <w:t>1</w:t>
            </w:r>
          </w:p>
        </w:tc>
        <w:tc>
          <w:tcPr>
            <w:tcW w:w="936" w:type="dxa"/>
          </w:tcPr>
          <w:p w14:paraId="44976B01" w14:textId="77777777" w:rsidR="009B0494" w:rsidRDefault="007F4792" w:rsidP="009A260E">
            <w:pPr>
              <w:pStyle w:val="TableParagraph"/>
              <w:spacing w:before="0"/>
              <w:ind w:left="2"/>
            </w:pPr>
            <w:r>
              <w:t>2</w:t>
            </w:r>
          </w:p>
        </w:tc>
        <w:tc>
          <w:tcPr>
            <w:tcW w:w="1229" w:type="dxa"/>
          </w:tcPr>
          <w:p w14:paraId="44976B02" w14:textId="77777777" w:rsidR="009B0494" w:rsidRDefault="007F4792" w:rsidP="009A260E">
            <w:pPr>
              <w:pStyle w:val="TableParagraph"/>
              <w:spacing w:before="0"/>
              <w:ind w:left="221" w:right="213"/>
            </w:pPr>
            <w:r>
              <w:rPr>
                <w:spacing w:val="-5"/>
              </w:rPr>
              <w:t>20</w:t>
            </w:r>
          </w:p>
        </w:tc>
      </w:tr>
      <w:tr w:rsidR="009B0494" w14:paraId="44976B08" w14:textId="77777777">
        <w:trPr>
          <w:trHeight w:val="551"/>
        </w:trPr>
        <w:tc>
          <w:tcPr>
            <w:tcW w:w="1584" w:type="dxa"/>
          </w:tcPr>
          <w:p w14:paraId="44976B04" w14:textId="77777777" w:rsidR="009B0494" w:rsidRDefault="007F4792" w:rsidP="009A260E">
            <w:pPr>
              <w:pStyle w:val="TableParagraph"/>
              <w:spacing w:before="0"/>
              <w:ind w:left="423" w:right="409"/>
            </w:pPr>
            <w:r>
              <w:rPr>
                <w:spacing w:val="-2"/>
              </w:rPr>
              <w:t>ME101</w:t>
            </w:r>
          </w:p>
        </w:tc>
        <w:tc>
          <w:tcPr>
            <w:tcW w:w="5266" w:type="dxa"/>
          </w:tcPr>
          <w:p w14:paraId="44976B05" w14:textId="77777777" w:rsidR="009B0494" w:rsidRDefault="007F4792" w:rsidP="009A260E">
            <w:pPr>
              <w:pStyle w:val="TableParagraph"/>
              <w:spacing w:before="0"/>
              <w:ind w:left="105"/>
              <w:jc w:val="left"/>
            </w:pPr>
            <w:r>
              <w:t>Heat</w:t>
            </w:r>
            <w:r>
              <w:rPr>
                <w:spacing w:val="-4"/>
              </w:rPr>
              <w:t xml:space="preserve"> </w:t>
            </w:r>
            <w:r>
              <w:t>and</w:t>
            </w:r>
            <w:r>
              <w:rPr>
                <w:spacing w:val="2"/>
              </w:rPr>
              <w:t xml:space="preserve"> </w:t>
            </w:r>
            <w:r>
              <w:rPr>
                <w:spacing w:val="-4"/>
              </w:rPr>
              <w:t>Flow</w:t>
            </w:r>
          </w:p>
        </w:tc>
        <w:tc>
          <w:tcPr>
            <w:tcW w:w="936" w:type="dxa"/>
          </w:tcPr>
          <w:p w14:paraId="44976B06" w14:textId="77777777" w:rsidR="009B0494" w:rsidRDefault="007F4792" w:rsidP="009A260E">
            <w:pPr>
              <w:pStyle w:val="TableParagraph"/>
              <w:spacing w:before="0"/>
              <w:ind w:left="1"/>
            </w:pPr>
            <w:r>
              <w:t>1</w:t>
            </w:r>
          </w:p>
        </w:tc>
        <w:tc>
          <w:tcPr>
            <w:tcW w:w="1229" w:type="dxa"/>
          </w:tcPr>
          <w:p w14:paraId="44976B07" w14:textId="77777777" w:rsidR="009B0494" w:rsidRDefault="007F4792" w:rsidP="009A260E">
            <w:pPr>
              <w:pStyle w:val="TableParagraph"/>
              <w:spacing w:before="0"/>
              <w:ind w:left="221" w:right="213"/>
            </w:pPr>
            <w:r>
              <w:rPr>
                <w:spacing w:val="-5"/>
              </w:rPr>
              <w:t>10</w:t>
            </w:r>
          </w:p>
        </w:tc>
      </w:tr>
    </w:tbl>
    <w:p w14:paraId="44976B09" w14:textId="77777777" w:rsidR="009B0494" w:rsidRDefault="009B0494" w:rsidP="009A260E">
      <w:pPr>
        <w:pStyle w:val="BodyText"/>
        <w:rPr>
          <w:b/>
          <w:sz w:val="15"/>
        </w:rPr>
      </w:pPr>
    </w:p>
    <w:p w14:paraId="44976B0A" w14:textId="77777777" w:rsidR="009B0494" w:rsidRDefault="007F4792" w:rsidP="009A260E">
      <w:pPr>
        <w:pStyle w:val="ListParagraph"/>
        <w:numPr>
          <w:ilvl w:val="0"/>
          <w:numId w:val="84"/>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B0B" w14:textId="77777777" w:rsidR="009B0494" w:rsidRDefault="009B0494" w:rsidP="009A260E">
      <w:pPr>
        <w:pStyle w:val="BodyText"/>
      </w:pPr>
    </w:p>
    <w:p w14:paraId="44976B0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B0D"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B12" w14:textId="77777777">
        <w:trPr>
          <w:trHeight w:val="551"/>
        </w:trPr>
        <w:tc>
          <w:tcPr>
            <w:tcW w:w="1637" w:type="dxa"/>
          </w:tcPr>
          <w:p w14:paraId="44976B0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B0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B10" w14:textId="77777777" w:rsidR="009B0494" w:rsidRDefault="007F4792" w:rsidP="009A260E">
            <w:pPr>
              <w:pStyle w:val="TableParagraph"/>
              <w:spacing w:before="0"/>
              <w:ind w:left="198" w:right="181"/>
              <w:rPr>
                <w:b/>
              </w:rPr>
            </w:pPr>
            <w:r>
              <w:rPr>
                <w:b/>
                <w:spacing w:val="-4"/>
              </w:rPr>
              <w:t>Level</w:t>
            </w:r>
          </w:p>
        </w:tc>
        <w:tc>
          <w:tcPr>
            <w:tcW w:w="1287" w:type="dxa"/>
          </w:tcPr>
          <w:p w14:paraId="44976B11" w14:textId="77777777" w:rsidR="009B0494" w:rsidRDefault="007F4792" w:rsidP="009A260E">
            <w:pPr>
              <w:pStyle w:val="TableParagraph"/>
              <w:spacing w:before="0"/>
              <w:ind w:left="246" w:right="239"/>
              <w:rPr>
                <w:b/>
              </w:rPr>
            </w:pPr>
            <w:r>
              <w:rPr>
                <w:b/>
                <w:spacing w:val="-2"/>
              </w:rPr>
              <w:t>Credits</w:t>
            </w:r>
          </w:p>
        </w:tc>
      </w:tr>
      <w:tr w:rsidR="009B0494" w14:paraId="44976B17" w14:textId="77777777">
        <w:trPr>
          <w:trHeight w:val="551"/>
        </w:trPr>
        <w:tc>
          <w:tcPr>
            <w:tcW w:w="1637" w:type="dxa"/>
          </w:tcPr>
          <w:p w14:paraId="44976B13" w14:textId="77777777" w:rsidR="009B0494" w:rsidRDefault="007F4792" w:rsidP="009A260E">
            <w:pPr>
              <w:pStyle w:val="TableParagraph"/>
              <w:spacing w:before="0"/>
              <w:ind w:left="120" w:right="102"/>
            </w:pPr>
            <w:r>
              <w:rPr>
                <w:spacing w:val="-2"/>
              </w:rPr>
              <w:t>DM303</w:t>
            </w:r>
          </w:p>
        </w:tc>
        <w:tc>
          <w:tcPr>
            <w:tcW w:w="5103" w:type="dxa"/>
          </w:tcPr>
          <w:p w14:paraId="44976B14" w14:textId="77777777" w:rsidR="009B0494" w:rsidRDefault="007F4792" w:rsidP="009A260E">
            <w:pPr>
              <w:pStyle w:val="TableParagraph"/>
              <w:spacing w:before="0"/>
              <w:ind w:left="109"/>
              <w:jc w:val="left"/>
            </w:pPr>
            <w:r>
              <w:t>Engineering</w:t>
            </w:r>
            <w:r>
              <w:rPr>
                <w:spacing w:val="-9"/>
              </w:rPr>
              <w:t xml:space="preserve"> </w:t>
            </w:r>
            <w:r>
              <w:rPr>
                <w:spacing w:val="-2"/>
              </w:rPr>
              <w:t>Design</w:t>
            </w:r>
          </w:p>
        </w:tc>
        <w:tc>
          <w:tcPr>
            <w:tcW w:w="989" w:type="dxa"/>
          </w:tcPr>
          <w:p w14:paraId="44976B15" w14:textId="77777777" w:rsidR="009B0494" w:rsidRDefault="007F4792" w:rsidP="009A260E">
            <w:pPr>
              <w:pStyle w:val="TableParagraph"/>
              <w:spacing w:before="0"/>
              <w:ind w:left="15"/>
            </w:pPr>
            <w:r>
              <w:t>3</w:t>
            </w:r>
          </w:p>
        </w:tc>
        <w:tc>
          <w:tcPr>
            <w:tcW w:w="1287" w:type="dxa"/>
          </w:tcPr>
          <w:p w14:paraId="44976B16" w14:textId="77777777" w:rsidR="009B0494" w:rsidRDefault="007F4792" w:rsidP="009A260E">
            <w:pPr>
              <w:pStyle w:val="TableParagraph"/>
              <w:spacing w:before="0"/>
              <w:ind w:left="246" w:right="230"/>
            </w:pPr>
            <w:r>
              <w:rPr>
                <w:spacing w:val="-5"/>
              </w:rPr>
              <w:t>20</w:t>
            </w:r>
          </w:p>
        </w:tc>
      </w:tr>
      <w:tr w:rsidR="009B0494" w14:paraId="44976B1C" w14:textId="77777777">
        <w:trPr>
          <w:trHeight w:val="556"/>
        </w:trPr>
        <w:tc>
          <w:tcPr>
            <w:tcW w:w="1637" w:type="dxa"/>
          </w:tcPr>
          <w:p w14:paraId="44976B18" w14:textId="77777777" w:rsidR="009B0494" w:rsidRDefault="007F4792" w:rsidP="009A260E">
            <w:pPr>
              <w:pStyle w:val="TableParagraph"/>
              <w:spacing w:before="0"/>
              <w:ind w:left="120" w:right="102"/>
            </w:pPr>
            <w:r>
              <w:rPr>
                <w:spacing w:val="-2"/>
              </w:rPr>
              <w:t>DM306</w:t>
            </w:r>
          </w:p>
        </w:tc>
        <w:tc>
          <w:tcPr>
            <w:tcW w:w="5103" w:type="dxa"/>
          </w:tcPr>
          <w:p w14:paraId="44976B19" w14:textId="77777777" w:rsidR="009B0494" w:rsidRDefault="007F4792" w:rsidP="009A260E">
            <w:pPr>
              <w:pStyle w:val="TableParagraph"/>
              <w:spacing w:before="0"/>
              <w:ind w:left="109"/>
              <w:jc w:val="left"/>
            </w:pPr>
            <w:r>
              <w:t>Product</w:t>
            </w:r>
            <w:r>
              <w:rPr>
                <w:spacing w:val="-1"/>
              </w:rPr>
              <w:t xml:space="preserve"> </w:t>
            </w:r>
            <w:r>
              <w:rPr>
                <w:spacing w:val="-2"/>
              </w:rPr>
              <w:t>Development</w:t>
            </w:r>
          </w:p>
        </w:tc>
        <w:tc>
          <w:tcPr>
            <w:tcW w:w="989" w:type="dxa"/>
          </w:tcPr>
          <w:p w14:paraId="44976B1A" w14:textId="77777777" w:rsidR="009B0494" w:rsidRDefault="007F4792" w:rsidP="009A260E">
            <w:pPr>
              <w:pStyle w:val="TableParagraph"/>
              <w:spacing w:before="0"/>
              <w:ind w:left="15"/>
            </w:pPr>
            <w:r>
              <w:t>3</w:t>
            </w:r>
          </w:p>
        </w:tc>
        <w:tc>
          <w:tcPr>
            <w:tcW w:w="1287" w:type="dxa"/>
          </w:tcPr>
          <w:p w14:paraId="44976B1B" w14:textId="77777777" w:rsidR="009B0494" w:rsidRDefault="007F4792" w:rsidP="009A260E">
            <w:pPr>
              <w:pStyle w:val="TableParagraph"/>
              <w:spacing w:before="0"/>
              <w:ind w:left="246" w:right="230"/>
            </w:pPr>
            <w:r>
              <w:rPr>
                <w:spacing w:val="-5"/>
              </w:rPr>
              <w:t>20</w:t>
            </w:r>
          </w:p>
        </w:tc>
      </w:tr>
      <w:tr w:rsidR="009B0494" w14:paraId="44976B21" w14:textId="77777777">
        <w:trPr>
          <w:trHeight w:val="551"/>
        </w:trPr>
        <w:tc>
          <w:tcPr>
            <w:tcW w:w="1637" w:type="dxa"/>
          </w:tcPr>
          <w:p w14:paraId="44976B1D" w14:textId="77777777" w:rsidR="009B0494" w:rsidRDefault="007F4792" w:rsidP="009A260E">
            <w:pPr>
              <w:pStyle w:val="TableParagraph"/>
              <w:spacing w:before="0"/>
              <w:ind w:left="120" w:right="102"/>
            </w:pPr>
            <w:r>
              <w:rPr>
                <w:spacing w:val="-2"/>
              </w:rPr>
              <w:t>DM308</w:t>
            </w:r>
          </w:p>
        </w:tc>
        <w:tc>
          <w:tcPr>
            <w:tcW w:w="5103" w:type="dxa"/>
          </w:tcPr>
          <w:p w14:paraId="44976B1E"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2</w:t>
            </w:r>
          </w:p>
        </w:tc>
        <w:tc>
          <w:tcPr>
            <w:tcW w:w="989" w:type="dxa"/>
          </w:tcPr>
          <w:p w14:paraId="44976B1F" w14:textId="77777777" w:rsidR="009B0494" w:rsidRDefault="007F4792" w:rsidP="009A260E">
            <w:pPr>
              <w:pStyle w:val="TableParagraph"/>
              <w:spacing w:before="0"/>
              <w:ind w:left="15"/>
            </w:pPr>
            <w:r>
              <w:t>3</w:t>
            </w:r>
          </w:p>
        </w:tc>
        <w:tc>
          <w:tcPr>
            <w:tcW w:w="1287" w:type="dxa"/>
          </w:tcPr>
          <w:p w14:paraId="44976B20" w14:textId="77777777" w:rsidR="009B0494" w:rsidRDefault="007F4792" w:rsidP="009A260E">
            <w:pPr>
              <w:pStyle w:val="TableParagraph"/>
              <w:spacing w:before="0"/>
              <w:ind w:left="246" w:right="230"/>
            </w:pPr>
            <w:r>
              <w:rPr>
                <w:spacing w:val="-5"/>
              </w:rPr>
              <w:t>20</w:t>
            </w:r>
          </w:p>
        </w:tc>
      </w:tr>
      <w:tr w:rsidR="009B0494" w14:paraId="44976B26" w14:textId="77777777">
        <w:trPr>
          <w:trHeight w:val="551"/>
        </w:trPr>
        <w:tc>
          <w:tcPr>
            <w:tcW w:w="1637" w:type="dxa"/>
          </w:tcPr>
          <w:p w14:paraId="44976B22" w14:textId="77777777" w:rsidR="009B0494" w:rsidRDefault="007F4792" w:rsidP="009A260E">
            <w:pPr>
              <w:pStyle w:val="TableParagraph"/>
              <w:spacing w:before="0"/>
              <w:ind w:left="120" w:right="102"/>
            </w:pPr>
            <w:r>
              <w:rPr>
                <w:spacing w:val="-2"/>
              </w:rPr>
              <w:t>DM309</w:t>
            </w:r>
          </w:p>
        </w:tc>
        <w:tc>
          <w:tcPr>
            <w:tcW w:w="5103" w:type="dxa"/>
          </w:tcPr>
          <w:p w14:paraId="44976B23" w14:textId="77777777" w:rsidR="009B0494" w:rsidRDefault="007F4792" w:rsidP="009A260E">
            <w:pPr>
              <w:pStyle w:val="TableParagraph"/>
              <w:spacing w:before="0"/>
              <w:ind w:left="109"/>
              <w:jc w:val="left"/>
            </w:pPr>
            <w:r>
              <w:t>Mechatronics</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B24" w14:textId="77777777" w:rsidR="009B0494" w:rsidRDefault="007F4792" w:rsidP="009A260E">
            <w:pPr>
              <w:pStyle w:val="TableParagraph"/>
              <w:spacing w:before="0"/>
              <w:ind w:left="15"/>
            </w:pPr>
            <w:r>
              <w:t>3</w:t>
            </w:r>
          </w:p>
        </w:tc>
        <w:tc>
          <w:tcPr>
            <w:tcW w:w="1287" w:type="dxa"/>
          </w:tcPr>
          <w:p w14:paraId="44976B25" w14:textId="77777777" w:rsidR="009B0494" w:rsidRDefault="007F4792" w:rsidP="009A260E">
            <w:pPr>
              <w:pStyle w:val="TableParagraph"/>
              <w:spacing w:before="0"/>
              <w:ind w:left="246" w:right="230"/>
            </w:pPr>
            <w:r>
              <w:rPr>
                <w:spacing w:val="-5"/>
              </w:rPr>
              <w:t>20</w:t>
            </w:r>
          </w:p>
        </w:tc>
      </w:tr>
      <w:tr w:rsidR="009B0494" w14:paraId="44976B2B" w14:textId="77777777">
        <w:trPr>
          <w:trHeight w:val="551"/>
        </w:trPr>
        <w:tc>
          <w:tcPr>
            <w:tcW w:w="1637" w:type="dxa"/>
          </w:tcPr>
          <w:p w14:paraId="44976B27" w14:textId="77777777" w:rsidR="009B0494" w:rsidRDefault="007F4792" w:rsidP="009A260E">
            <w:pPr>
              <w:pStyle w:val="TableParagraph"/>
              <w:spacing w:before="0"/>
              <w:ind w:left="120" w:right="102"/>
            </w:pPr>
            <w:r>
              <w:rPr>
                <w:spacing w:val="-2"/>
              </w:rPr>
              <w:t>DM312</w:t>
            </w:r>
          </w:p>
        </w:tc>
        <w:tc>
          <w:tcPr>
            <w:tcW w:w="5103" w:type="dxa"/>
          </w:tcPr>
          <w:p w14:paraId="44976B28" w14:textId="77777777" w:rsidR="009B0494" w:rsidRDefault="007F4792" w:rsidP="009A260E">
            <w:pPr>
              <w:pStyle w:val="TableParagraph"/>
              <w:spacing w:before="0"/>
              <w:ind w:left="109"/>
              <w:jc w:val="left"/>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B29" w14:textId="77777777" w:rsidR="009B0494" w:rsidRDefault="007F4792" w:rsidP="009A260E">
            <w:pPr>
              <w:pStyle w:val="TableParagraph"/>
              <w:spacing w:before="0"/>
              <w:ind w:left="15"/>
            </w:pPr>
            <w:r>
              <w:t>3</w:t>
            </w:r>
          </w:p>
        </w:tc>
        <w:tc>
          <w:tcPr>
            <w:tcW w:w="1287" w:type="dxa"/>
          </w:tcPr>
          <w:p w14:paraId="44976B2A" w14:textId="77777777" w:rsidR="009B0494" w:rsidRDefault="007F4792" w:rsidP="009A260E">
            <w:pPr>
              <w:pStyle w:val="TableParagraph"/>
              <w:spacing w:before="0"/>
              <w:ind w:left="246" w:right="230"/>
            </w:pPr>
            <w:r>
              <w:rPr>
                <w:spacing w:val="-5"/>
              </w:rPr>
              <w:t>10</w:t>
            </w:r>
          </w:p>
        </w:tc>
      </w:tr>
      <w:tr w:rsidR="009B0494" w14:paraId="44976B30" w14:textId="77777777">
        <w:trPr>
          <w:trHeight w:val="551"/>
        </w:trPr>
        <w:tc>
          <w:tcPr>
            <w:tcW w:w="1637" w:type="dxa"/>
          </w:tcPr>
          <w:p w14:paraId="44976B2C" w14:textId="77777777" w:rsidR="009B0494" w:rsidRDefault="007F4792" w:rsidP="009A260E">
            <w:pPr>
              <w:pStyle w:val="TableParagraph"/>
              <w:spacing w:before="0"/>
              <w:ind w:left="120" w:right="102"/>
            </w:pPr>
            <w:r>
              <w:rPr>
                <w:spacing w:val="-2"/>
              </w:rPr>
              <w:t>DM313</w:t>
            </w:r>
          </w:p>
        </w:tc>
        <w:tc>
          <w:tcPr>
            <w:tcW w:w="5103" w:type="dxa"/>
          </w:tcPr>
          <w:p w14:paraId="44976B2D" w14:textId="77777777" w:rsidR="009B0494" w:rsidRDefault="007F4792" w:rsidP="009A260E">
            <w:pPr>
              <w:pStyle w:val="TableParagraph"/>
              <w:spacing w:before="0"/>
              <w:ind w:left="109"/>
              <w:jc w:val="left"/>
            </w:pPr>
            <w:r>
              <w:t>Multidisciplinary</w:t>
            </w:r>
            <w:r>
              <w:rPr>
                <w:spacing w:val="-12"/>
              </w:rPr>
              <w:t xml:space="preserve"> </w:t>
            </w:r>
            <w:r>
              <w:t>Integrating</w:t>
            </w:r>
            <w:r>
              <w:rPr>
                <w:spacing w:val="-14"/>
              </w:rPr>
              <w:t xml:space="preserve"> </w:t>
            </w:r>
            <w:r>
              <w:rPr>
                <w:spacing w:val="-2"/>
              </w:rPr>
              <w:t>Project</w:t>
            </w:r>
          </w:p>
        </w:tc>
        <w:tc>
          <w:tcPr>
            <w:tcW w:w="989" w:type="dxa"/>
          </w:tcPr>
          <w:p w14:paraId="44976B2E" w14:textId="77777777" w:rsidR="009B0494" w:rsidRDefault="007F4792" w:rsidP="009A260E">
            <w:pPr>
              <w:pStyle w:val="TableParagraph"/>
              <w:spacing w:before="0"/>
              <w:ind w:left="15"/>
            </w:pPr>
            <w:r>
              <w:t>3</w:t>
            </w:r>
          </w:p>
        </w:tc>
        <w:tc>
          <w:tcPr>
            <w:tcW w:w="1287" w:type="dxa"/>
          </w:tcPr>
          <w:p w14:paraId="44976B2F" w14:textId="77777777" w:rsidR="009B0494" w:rsidRDefault="007F4792" w:rsidP="009A260E">
            <w:pPr>
              <w:pStyle w:val="TableParagraph"/>
              <w:spacing w:before="0"/>
              <w:ind w:left="246" w:right="230"/>
            </w:pPr>
            <w:r>
              <w:rPr>
                <w:spacing w:val="-5"/>
              </w:rPr>
              <w:t>10</w:t>
            </w:r>
          </w:p>
        </w:tc>
      </w:tr>
      <w:tr w:rsidR="009B0494" w14:paraId="44976B35" w14:textId="77777777">
        <w:trPr>
          <w:trHeight w:val="551"/>
        </w:trPr>
        <w:tc>
          <w:tcPr>
            <w:tcW w:w="1637" w:type="dxa"/>
          </w:tcPr>
          <w:p w14:paraId="44976B31" w14:textId="77777777" w:rsidR="009B0494" w:rsidRDefault="007F4792" w:rsidP="009A260E">
            <w:pPr>
              <w:pStyle w:val="TableParagraph"/>
              <w:spacing w:before="0"/>
              <w:ind w:left="120" w:right="102"/>
            </w:pPr>
            <w:r>
              <w:rPr>
                <w:spacing w:val="-2"/>
              </w:rPr>
              <w:t>DM314</w:t>
            </w:r>
          </w:p>
        </w:tc>
        <w:tc>
          <w:tcPr>
            <w:tcW w:w="5103" w:type="dxa"/>
          </w:tcPr>
          <w:p w14:paraId="44976B32" w14:textId="77777777" w:rsidR="009B0494" w:rsidRDefault="007F4792" w:rsidP="009A260E">
            <w:pPr>
              <w:pStyle w:val="TableParagraph"/>
              <w:spacing w:before="0"/>
              <w:ind w:left="109"/>
              <w:jc w:val="left"/>
            </w:pPr>
            <w:r>
              <w:t>Individual</w:t>
            </w:r>
            <w:r>
              <w:rPr>
                <w:spacing w:val="-8"/>
              </w:rPr>
              <w:t xml:space="preserve"> </w:t>
            </w:r>
            <w:r>
              <w:t>Integrating</w:t>
            </w:r>
            <w:r>
              <w:rPr>
                <w:spacing w:val="-8"/>
              </w:rPr>
              <w:t xml:space="preserve"> </w:t>
            </w:r>
            <w:r>
              <w:rPr>
                <w:spacing w:val="-2"/>
              </w:rPr>
              <w:t>Project</w:t>
            </w:r>
          </w:p>
        </w:tc>
        <w:tc>
          <w:tcPr>
            <w:tcW w:w="989" w:type="dxa"/>
          </w:tcPr>
          <w:p w14:paraId="44976B33" w14:textId="77777777" w:rsidR="009B0494" w:rsidRDefault="007F4792" w:rsidP="009A260E">
            <w:pPr>
              <w:pStyle w:val="TableParagraph"/>
              <w:spacing w:before="0"/>
              <w:ind w:left="15"/>
            </w:pPr>
            <w:r>
              <w:t>3</w:t>
            </w:r>
          </w:p>
        </w:tc>
        <w:tc>
          <w:tcPr>
            <w:tcW w:w="1287" w:type="dxa"/>
          </w:tcPr>
          <w:p w14:paraId="44976B34" w14:textId="77777777" w:rsidR="009B0494" w:rsidRDefault="007F4792" w:rsidP="009A260E">
            <w:pPr>
              <w:pStyle w:val="TableParagraph"/>
              <w:spacing w:before="0"/>
              <w:ind w:left="246" w:right="230"/>
            </w:pPr>
            <w:r>
              <w:rPr>
                <w:spacing w:val="-5"/>
              </w:rPr>
              <w:t>10</w:t>
            </w:r>
          </w:p>
        </w:tc>
      </w:tr>
      <w:tr w:rsidR="009B0494" w14:paraId="44976B3A" w14:textId="77777777">
        <w:trPr>
          <w:trHeight w:val="551"/>
        </w:trPr>
        <w:tc>
          <w:tcPr>
            <w:tcW w:w="1637" w:type="dxa"/>
          </w:tcPr>
          <w:p w14:paraId="44976B36" w14:textId="77777777" w:rsidR="009B0494" w:rsidRDefault="007F4792" w:rsidP="009A260E">
            <w:pPr>
              <w:pStyle w:val="TableParagraph"/>
              <w:spacing w:before="0"/>
              <w:ind w:left="120" w:right="102"/>
            </w:pPr>
            <w:r>
              <w:rPr>
                <w:spacing w:val="-2"/>
              </w:rPr>
              <w:t>DM315</w:t>
            </w:r>
          </w:p>
        </w:tc>
        <w:tc>
          <w:tcPr>
            <w:tcW w:w="5103" w:type="dxa"/>
          </w:tcPr>
          <w:p w14:paraId="44976B37" w14:textId="77777777" w:rsidR="009B0494" w:rsidRDefault="007F4792" w:rsidP="009A260E">
            <w:pPr>
              <w:pStyle w:val="TableParagraph"/>
              <w:spacing w:before="0"/>
              <w:ind w:left="109"/>
              <w:jc w:val="left"/>
            </w:pPr>
            <w:r>
              <w:t>Mechatronics:</w:t>
            </w:r>
            <w:r>
              <w:rPr>
                <w:spacing w:val="-8"/>
              </w:rPr>
              <w:t xml:space="preserve"> </w:t>
            </w:r>
            <w:r>
              <w:t>Product</w:t>
            </w:r>
            <w:r>
              <w:rPr>
                <w:spacing w:val="-11"/>
              </w:rPr>
              <w:t xml:space="preserve"> </w:t>
            </w:r>
            <w:r>
              <w:rPr>
                <w:spacing w:val="-2"/>
              </w:rPr>
              <w:t>Programming</w:t>
            </w:r>
          </w:p>
        </w:tc>
        <w:tc>
          <w:tcPr>
            <w:tcW w:w="989" w:type="dxa"/>
          </w:tcPr>
          <w:p w14:paraId="44976B38" w14:textId="77777777" w:rsidR="009B0494" w:rsidRDefault="007F4792" w:rsidP="009A260E">
            <w:pPr>
              <w:pStyle w:val="TableParagraph"/>
              <w:spacing w:before="0"/>
              <w:ind w:left="15"/>
            </w:pPr>
            <w:r>
              <w:t>3</w:t>
            </w:r>
          </w:p>
        </w:tc>
        <w:tc>
          <w:tcPr>
            <w:tcW w:w="1287" w:type="dxa"/>
          </w:tcPr>
          <w:p w14:paraId="44976B39" w14:textId="77777777" w:rsidR="009B0494" w:rsidRDefault="007F4792" w:rsidP="009A260E">
            <w:pPr>
              <w:pStyle w:val="TableParagraph"/>
              <w:spacing w:before="0"/>
              <w:ind w:left="246" w:right="230"/>
            </w:pPr>
            <w:r>
              <w:rPr>
                <w:spacing w:val="-5"/>
              </w:rPr>
              <w:t>10</w:t>
            </w:r>
          </w:p>
        </w:tc>
      </w:tr>
    </w:tbl>
    <w:p w14:paraId="44976B3B" w14:textId="77777777" w:rsidR="009B0494" w:rsidRDefault="009B0494" w:rsidP="009A260E">
      <w:pPr>
        <w:pStyle w:val="BodyText"/>
        <w:rPr>
          <w:b/>
        </w:rPr>
      </w:pPr>
    </w:p>
    <w:p w14:paraId="44976B3C" w14:textId="77777777" w:rsidR="009B0494" w:rsidRDefault="007F4792" w:rsidP="009A260E">
      <w:pPr>
        <w:pStyle w:val="ListParagraph"/>
        <w:numPr>
          <w:ilvl w:val="0"/>
          <w:numId w:val="84"/>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B3D" w14:textId="77777777" w:rsidR="009B0494" w:rsidRDefault="009B0494" w:rsidP="009A260E">
      <w:pPr>
        <w:pStyle w:val="BodyText"/>
        <w:rPr>
          <w:sz w:val="21"/>
        </w:rPr>
      </w:pPr>
    </w:p>
    <w:p w14:paraId="44976B3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B3F"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B44" w14:textId="77777777">
        <w:trPr>
          <w:trHeight w:val="551"/>
        </w:trPr>
        <w:tc>
          <w:tcPr>
            <w:tcW w:w="1637" w:type="dxa"/>
          </w:tcPr>
          <w:p w14:paraId="44976B4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B4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B42" w14:textId="77777777" w:rsidR="009B0494" w:rsidRDefault="007F4792" w:rsidP="009A260E">
            <w:pPr>
              <w:pStyle w:val="TableParagraph"/>
              <w:spacing w:before="0"/>
              <w:ind w:left="198" w:right="181"/>
              <w:rPr>
                <w:b/>
              </w:rPr>
            </w:pPr>
            <w:r>
              <w:rPr>
                <w:b/>
                <w:spacing w:val="-4"/>
              </w:rPr>
              <w:t>Level</w:t>
            </w:r>
          </w:p>
        </w:tc>
        <w:tc>
          <w:tcPr>
            <w:tcW w:w="1287" w:type="dxa"/>
          </w:tcPr>
          <w:p w14:paraId="44976B43" w14:textId="77777777" w:rsidR="009B0494" w:rsidRDefault="007F4792" w:rsidP="009A260E">
            <w:pPr>
              <w:pStyle w:val="TableParagraph"/>
              <w:spacing w:before="0"/>
              <w:ind w:left="246" w:right="239"/>
              <w:rPr>
                <w:b/>
              </w:rPr>
            </w:pPr>
            <w:r>
              <w:rPr>
                <w:b/>
                <w:spacing w:val="-2"/>
              </w:rPr>
              <w:t>Credits</w:t>
            </w:r>
          </w:p>
        </w:tc>
      </w:tr>
      <w:tr w:rsidR="009B0494" w14:paraId="44976B49" w14:textId="77777777">
        <w:trPr>
          <w:trHeight w:val="551"/>
        </w:trPr>
        <w:tc>
          <w:tcPr>
            <w:tcW w:w="1637" w:type="dxa"/>
          </w:tcPr>
          <w:p w14:paraId="44976B45" w14:textId="77777777" w:rsidR="009B0494" w:rsidRDefault="007F4792" w:rsidP="009A260E">
            <w:pPr>
              <w:pStyle w:val="TableParagraph"/>
              <w:spacing w:before="0"/>
              <w:ind w:left="120" w:right="102"/>
            </w:pPr>
            <w:r>
              <w:rPr>
                <w:spacing w:val="-2"/>
              </w:rPr>
              <w:t>DM400</w:t>
            </w:r>
          </w:p>
        </w:tc>
        <w:tc>
          <w:tcPr>
            <w:tcW w:w="5103" w:type="dxa"/>
          </w:tcPr>
          <w:p w14:paraId="44976B46" w14:textId="77777777" w:rsidR="009B0494" w:rsidRDefault="007F4792" w:rsidP="009A260E">
            <w:pPr>
              <w:pStyle w:val="TableParagraph"/>
              <w:spacing w:before="0"/>
              <w:ind w:left="109"/>
              <w:jc w:val="left"/>
            </w:pPr>
            <w:r>
              <w:t>Advanced</w:t>
            </w:r>
            <w:r>
              <w:rPr>
                <w:spacing w:val="-5"/>
              </w:rPr>
              <w:t xml:space="preserve"> </w:t>
            </w:r>
            <w:r>
              <w:t>Design</w:t>
            </w:r>
            <w:r>
              <w:rPr>
                <w:spacing w:val="-5"/>
              </w:rPr>
              <w:t xml:space="preserve"> </w:t>
            </w:r>
            <w:r>
              <w:rPr>
                <w:spacing w:val="-2"/>
              </w:rPr>
              <w:t>Methods</w:t>
            </w:r>
          </w:p>
        </w:tc>
        <w:tc>
          <w:tcPr>
            <w:tcW w:w="989" w:type="dxa"/>
          </w:tcPr>
          <w:p w14:paraId="44976B47" w14:textId="77777777" w:rsidR="009B0494" w:rsidRDefault="007F4792" w:rsidP="009A260E">
            <w:pPr>
              <w:pStyle w:val="TableParagraph"/>
              <w:spacing w:before="0"/>
              <w:ind w:left="15"/>
            </w:pPr>
            <w:r>
              <w:t>4</w:t>
            </w:r>
          </w:p>
        </w:tc>
        <w:tc>
          <w:tcPr>
            <w:tcW w:w="1287" w:type="dxa"/>
          </w:tcPr>
          <w:p w14:paraId="44976B48" w14:textId="77777777" w:rsidR="009B0494" w:rsidRDefault="007F4792" w:rsidP="009A260E">
            <w:pPr>
              <w:pStyle w:val="TableParagraph"/>
              <w:spacing w:before="0"/>
              <w:ind w:left="246" w:right="230"/>
            </w:pPr>
            <w:r>
              <w:rPr>
                <w:spacing w:val="-5"/>
              </w:rPr>
              <w:t>20</w:t>
            </w:r>
          </w:p>
        </w:tc>
      </w:tr>
      <w:tr w:rsidR="009B0494" w14:paraId="44976B4E" w14:textId="77777777">
        <w:trPr>
          <w:trHeight w:val="551"/>
        </w:trPr>
        <w:tc>
          <w:tcPr>
            <w:tcW w:w="1637" w:type="dxa"/>
          </w:tcPr>
          <w:p w14:paraId="44976B4A" w14:textId="77777777" w:rsidR="009B0494" w:rsidRDefault="007F4792" w:rsidP="009A260E">
            <w:pPr>
              <w:pStyle w:val="TableParagraph"/>
              <w:spacing w:before="0"/>
              <w:ind w:left="120" w:right="102"/>
            </w:pPr>
            <w:r>
              <w:rPr>
                <w:spacing w:val="-2"/>
              </w:rPr>
              <w:t>DM401</w:t>
            </w:r>
          </w:p>
        </w:tc>
        <w:tc>
          <w:tcPr>
            <w:tcW w:w="5103" w:type="dxa"/>
          </w:tcPr>
          <w:p w14:paraId="44976B4B" w14:textId="77777777" w:rsidR="009B0494" w:rsidRDefault="007F4792" w:rsidP="009A260E">
            <w:pPr>
              <w:pStyle w:val="TableParagraph"/>
              <w:spacing w:before="0"/>
              <w:ind w:left="109"/>
              <w:jc w:val="left"/>
            </w:pPr>
            <w:r>
              <w:t>Advanced</w:t>
            </w:r>
            <w:r>
              <w:rPr>
                <w:spacing w:val="-8"/>
              </w:rPr>
              <w:t xml:space="preserve"> </w:t>
            </w:r>
            <w:r>
              <w:t>Product</w:t>
            </w:r>
            <w:r>
              <w:rPr>
                <w:spacing w:val="-3"/>
              </w:rPr>
              <w:t xml:space="preserve"> </w:t>
            </w:r>
            <w:r>
              <w:t>Design</w:t>
            </w:r>
            <w:r>
              <w:rPr>
                <w:spacing w:val="-7"/>
              </w:rPr>
              <w:t xml:space="preserve"> </w:t>
            </w:r>
            <w:r>
              <w:t>and</w:t>
            </w:r>
            <w:r>
              <w:rPr>
                <w:spacing w:val="-2"/>
              </w:rPr>
              <w:t xml:space="preserve"> Manufacture</w:t>
            </w:r>
          </w:p>
        </w:tc>
        <w:tc>
          <w:tcPr>
            <w:tcW w:w="989" w:type="dxa"/>
          </w:tcPr>
          <w:p w14:paraId="44976B4C" w14:textId="77777777" w:rsidR="009B0494" w:rsidRDefault="007F4792" w:rsidP="009A260E">
            <w:pPr>
              <w:pStyle w:val="TableParagraph"/>
              <w:spacing w:before="0"/>
              <w:ind w:left="15"/>
            </w:pPr>
            <w:r>
              <w:t>4</w:t>
            </w:r>
          </w:p>
        </w:tc>
        <w:tc>
          <w:tcPr>
            <w:tcW w:w="1287" w:type="dxa"/>
          </w:tcPr>
          <w:p w14:paraId="44976B4D" w14:textId="77777777" w:rsidR="009B0494" w:rsidRDefault="007F4792" w:rsidP="009A260E">
            <w:pPr>
              <w:pStyle w:val="TableParagraph"/>
              <w:spacing w:before="0"/>
              <w:ind w:left="246" w:right="230"/>
            </w:pPr>
            <w:r>
              <w:rPr>
                <w:spacing w:val="-5"/>
              </w:rPr>
              <w:t>20</w:t>
            </w:r>
          </w:p>
        </w:tc>
      </w:tr>
      <w:tr w:rsidR="009B0494" w14:paraId="44976B53" w14:textId="77777777">
        <w:trPr>
          <w:trHeight w:val="551"/>
        </w:trPr>
        <w:tc>
          <w:tcPr>
            <w:tcW w:w="1637" w:type="dxa"/>
          </w:tcPr>
          <w:p w14:paraId="44976B4F" w14:textId="77777777" w:rsidR="009B0494" w:rsidRDefault="007F4792" w:rsidP="009A260E">
            <w:pPr>
              <w:pStyle w:val="TableParagraph"/>
              <w:spacing w:before="0"/>
              <w:ind w:left="120" w:right="102"/>
            </w:pPr>
            <w:r>
              <w:rPr>
                <w:spacing w:val="-2"/>
              </w:rPr>
              <w:t>DM402</w:t>
            </w:r>
          </w:p>
        </w:tc>
        <w:tc>
          <w:tcPr>
            <w:tcW w:w="5103" w:type="dxa"/>
          </w:tcPr>
          <w:p w14:paraId="44976B50"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1</w:t>
            </w:r>
          </w:p>
        </w:tc>
        <w:tc>
          <w:tcPr>
            <w:tcW w:w="989" w:type="dxa"/>
          </w:tcPr>
          <w:p w14:paraId="44976B51" w14:textId="77777777" w:rsidR="009B0494" w:rsidRDefault="007F4792" w:rsidP="009A260E">
            <w:pPr>
              <w:pStyle w:val="TableParagraph"/>
              <w:spacing w:before="0"/>
              <w:ind w:left="15"/>
            </w:pPr>
            <w:r>
              <w:t>4</w:t>
            </w:r>
          </w:p>
        </w:tc>
        <w:tc>
          <w:tcPr>
            <w:tcW w:w="1287" w:type="dxa"/>
          </w:tcPr>
          <w:p w14:paraId="44976B52" w14:textId="77777777" w:rsidR="009B0494" w:rsidRDefault="007F4792" w:rsidP="009A260E">
            <w:pPr>
              <w:pStyle w:val="TableParagraph"/>
              <w:spacing w:before="0"/>
              <w:ind w:left="246" w:right="230"/>
            </w:pPr>
            <w:r>
              <w:rPr>
                <w:spacing w:val="-5"/>
              </w:rPr>
              <w:t>40</w:t>
            </w:r>
          </w:p>
        </w:tc>
      </w:tr>
      <w:tr w:rsidR="009B0494" w14:paraId="44976B58" w14:textId="77777777">
        <w:trPr>
          <w:trHeight w:val="551"/>
        </w:trPr>
        <w:tc>
          <w:tcPr>
            <w:tcW w:w="1637" w:type="dxa"/>
          </w:tcPr>
          <w:p w14:paraId="44976B54" w14:textId="77777777" w:rsidR="009B0494" w:rsidRDefault="007F4792" w:rsidP="009A260E">
            <w:pPr>
              <w:pStyle w:val="TableParagraph"/>
              <w:spacing w:before="0"/>
              <w:ind w:left="120" w:right="102"/>
            </w:pPr>
            <w:r>
              <w:rPr>
                <w:spacing w:val="-2"/>
              </w:rPr>
              <w:t>DM403</w:t>
            </w:r>
          </w:p>
        </w:tc>
        <w:tc>
          <w:tcPr>
            <w:tcW w:w="5103" w:type="dxa"/>
          </w:tcPr>
          <w:p w14:paraId="44976B55" w14:textId="77777777" w:rsidR="009B0494" w:rsidRDefault="007F4792" w:rsidP="009A260E">
            <w:pPr>
              <w:pStyle w:val="TableParagraph"/>
              <w:spacing w:before="0"/>
              <w:ind w:left="109"/>
              <w:jc w:val="left"/>
            </w:pPr>
            <w:r>
              <w:t>Industrial</w:t>
            </w:r>
            <w:r>
              <w:rPr>
                <w:spacing w:val="-8"/>
              </w:rPr>
              <w:t xml:space="preserve"> </w:t>
            </w:r>
            <w:r>
              <w:t>Group</w:t>
            </w:r>
            <w:r>
              <w:rPr>
                <w:spacing w:val="-5"/>
              </w:rPr>
              <w:t xml:space="preserve"> </w:t>
            </w:r>
            <w:r>
              <w:rPr>
                <w:spacing w:val="-2"/>
              </w:rPr>
              <w:t>Project</w:t>
            </w:r>
          </w:p>
        </w:tc>
        <w:tc>
          <w:tcPr>
            <w:tcW w:w="989" w:type="dxa"/>
          </w:tcPr>
          <w:p w14:paraId="44976B56" w14:textId="77777777" w:rsidR="009B0494" w:rsidRDefault="007F4792" w:rsidP="009A260E">
            <w:pPr>
              <w:pStyle w:val="TableParagraph"/>
              <w:spacing w:before="0"/>
              <w:ind w:left="15"/>
            </w:pPr>
            <w:r>
              <w:t>4</w:t>
            </w:r>
          </w:p>
        </w:tc>
        <w:tc>
          <w:tcPr>
            <w:tcW w:w="1287" w:type="dxa"/>
          </w:tcPr>
          <w:p w14:paraId="44976B57" w14:textId="77777777" w:rsidR="009B0494" w:rsidRDefault="007F4792" w:rsidP="009A260E">
            <w:pPr>
              <w:pStyle w:val="TableParagraph"/>
              <w:spacing w:before="0"/>
              <w:ind w:left="246" w:right="230"/>
            </w:pPr>
            <w:r>
              <w:rPr>
                <w:spacing w:val="-5"/>
              </w:rPr>
              <w:t>20</w:t>
            </w:r>
          </w:p>
        </w:tc>
      </w:tr>
    </w:tbl>
    <w:p w14:paraId="44976B59" w14:textId="77777777" w:rsidR="009B0494" w:rsidRDefault="009B0494" w:rsidP="009A260E">
      <w:pPr>
        <w:pStyle w:val="BodyText"/>
        <w:rPr>
          <w:b/>
        </w:rPr>
      </w:pPr>
    </w:p>
    <w:p w14:paraId="44976B5A"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B5B" w14:textId="77777777" w:rsidR="009B0494" w:rsidRDefault="009B0494" w:rsidP="009A260E">
      <w:pPr>
        <w:pStyle w:val="BodyText"/>
        <w:rPr>
          <w:b/>
          <w:sz w:val="13"/>
        </w:rPr>
      </w:pPr>
    </w:p>
    <w:p w14:paraId="44976B5C" w14:textId="77777777" w:rsidR="009B0494" w:rsidRDefault="007F4792" w:rsidP="009A260E">
      <w:pPr>
        <w:pStyle w:val="BodyText"/>
        <w:ind w:left="120"/>
      </w:pPr>
      <w:r>
        <w:t>20 credits</w:t>
      </w:r>
      <w:r>
        <w:rPr>
          <w:spacing w:val="-4"/>
        </w:rPr>
        <w:t xml:space="preserve"> </w:t>
      </w:r>
      <w:r>
        <w:t>at</w:t>
      </w:r>
      <w:r>
        <w:rPr>
          <w:spacing w:val="-3"/>
        </w:rPr>
        <w:t xml:space="preserve"> </w:t>
      </w:r>
      <w:r>
        <w:t>Level</w:t>
      </w:r>
      <w:r>
        <w:rPr>
          <w:spacing w:val="-5"/>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3"/>
        </w:rPr>
        <w:t xml:space="preserve"> </w:t>
      </w:r>
      <w:r>
        <w:t>of</w:t>
      </w:r>
      <w:r>
        <w:rPr>
          <w:spacing w:val="-3"/>
        </w:rPr>
        <w:t xml:space="preserve"> </w:t>
      </w:r>
      <w:r>
        <w:t>optional</w:t>
      </w:r>
      <w:r>
        <w:rPr>
          <w:spacing w:val="-4"/>
        </w:rPr>
        <w:t xml:space="preserve"> </w:t>
      </w:r>
      <w:r>
        <w:t>modules</w:t>
      </w:r>
      <w:r>
        <w:rPr>
          <w:spacing w:val="-4"/>
        </w:rPr>
        <w:t xml:space="preserve"> </w:t>
      </w:r>
      <w:r>
        <w:t>as approved</w:t>
      </w:r>
      <w:r>
        <w:rPr>
          <w:spacing w:val="-2"/>
        </w:rPr>
        <w:t xml:space="preserve"> </w:t>
      </w:r>
      <w:r>
        <w:t>by the Programme Leader.</w:t>
      </w:r>
    </w:p>
    <w:p w14:paraId="44976B5D" w14:textId="77777777" w:rsidR="009B0494" w:rsidRDefault="009B0494" w:rsidP="009A260E">
      <w:pPr>
        <w:sectPr w:rsidR="009B0494">
          <w:type w:val="continuous"/>
          <w:pgSz w:w="11910" w:h="16840"/>
          <w:pgMar w:top="1100" w:right="1320" w:bottom="940" w:left="1320" w:header="0" w:footer="758" w:gutter="0"/>
          <w:cols w:space="720"/>
        </w:sectPr>
      </w:pPr>
    </w:p>
    <w:p w14:paraId="44976B5E" w14:textId="77777777" w:rsidR="009B0494" w:rsidRDefault="007F4792" w:rsidP="009A260E">
      <w:pPr>
        <w:pStyle w:val="ListParagraph"/>
        <w:numPr>
          <w:ilvl w:val="0"/>
          <w:numId w:val="84"/>
        </w:numPr>
        <w:tabs>
          <w:tab w:val="left" w:pos="546"/>
          <w:tab w:val="left" w:pos="548"/>
        </w:tabs>
        <w:spacing w:line="237" w:lineRule="auto"/>
        <w:ind w:right="761"/>
      </w:pPr>
      <w:r>
        <w:rPr>
          <w:b/>
        </w:rPr>
        <w:lastRenderedPageBreak/>
        <w:t>Fifth</w:t>
      </w:r>
      <w:r>
        <w:rPr>
          <w:b/>
          <w:spacing w:val="-1"/>
        </w:rPr>
        <w:t xml:space="preserve"> </w:t>
      </w:r>
      <w:r>
        <w:rPr>
          <w:b/>
        </w:rPr>
        <w:t xml:space="preserve">Year </w:t>
      </w:r>
      <w:r>
        <w:t>-</w:t>
      </w:r>
      <w:r>
        <w:rPr>
          <w:spacing w:val="-2"/>
        </w:rPr>
        <w:t xml:space="preserve"> </w:t>
      </w:r>
      <w:r>
        <w:t>All</w:t>
      </w:r>
      <w:r>
        <w:rPr>
          <w:spacing w:val="-1"/>
        </w:rPr>
        <w:t xml:space="preserve"> </w:t>
      </w:r>
      <w:r>
        <w:t>students 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 credits as follows:</w:t>
      </w:r>
    </w:p>
    <w:p w14:paraId="44976B5F" w14:textId="77777777" w:rsidR="009B0494" w:rsidRDefault="009B0494" w:rsidP="009A260E">
      <w:pPr>
        <w:pStyle w:val="BodyText"/>
      </w:pPr>
    </w:p>
    <w:p w14:paraId="44976B6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B61"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B66" w14:textId="77777777">
        <w:trPr>
          <w:trHeight w:val="556"/>
        </w:trPr>
        <w:tc>
          <w:tcPr>
            <w:tcW w:w="1637" w:type="dxa"/>
          </w:tcPr>
          <w:p w14:paraId="44976B6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B6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B64" w14:textId="77777777" w:rsidR="009B0494" w:rsidRDefault="007F4792" w:rsidP="009A260E">
            <w:pPr>
              <w:pStyle w:val="TableParagraph"/>
              <w:spacing w:before="0"/>
              <w:ind w:left="198" w:right="181"/>
              <w:rPr>
                <w:b/>
              </w:rPr>
            </w:pPr>
            <w:r>
              <w:rPr>
                <w:b/>
                <w:spacing w:val="-4"/>
              </w:rPr>
              <w:t>Level</w:t>
            </w:r>
          </w:p>
        </w:tc>
        <w:tc>
          <w:tcPr>
            <w:tcW w:w="1287" w:type="dxa"/>
          </w:tcPr>
          <w:p w14:paraId="44976B65" w14:textId="77777777" w:rsidR="009B0494" w:rsidRDefault="007F4792" w:rsidP="009A260E">
            <w:pPr>
              <w:pStyle w:val="TableParagraph"/>
              <w:spacing w:before="0"/>
              <w:ind w:left="246" w:right="239"/>
              <w:rPr>
                <w:b/>
              </w:rPr>
            </w:pPr>
            <w:r>
              <w:rPr>
                <w:b/>
                <w:spacing w:val="-2"/>
              </w:rPr>
              <w:t>Credits</w:t>
            </w:r>
          </w:p>
        </w:tc>
      </w:tr>
      <w:tr w:rsidR="009B0494" w14:paraId="44976B6B" w14:textId="77777777">
        <w:trPr>
          <w:trHeight w:val="551"/>
        </w:trPr>
        <w:tc>
          <w:tcPr>
            <w:tcW w:w="1637" w:type="dxa"/>
          </w:tcPr>
          <w:p w14:paraId="44976B67" w14:textId="77777777" w:rsidR="009B0494" w:rsidRDefault="007F4792" w:rsidP="009A260E">
            <w:pPr>
              <w:pStyle w:val="TableParagraph"/>
              <w:spacing w:before="0"/>
              <w:ind w:left="120" w:right="102"/>
            </w:pPr>
            <w:r>
              <w:rPr>
                <w:spacing w:val="-2"/>
              </w:rPr>
              <w:t>DM511</w:t>
            </w:r>
          </w:p>
        </w:tc>
        <w:tc>
          <w:tcPr>
            <w:tcW w:w="5103" w:type="dxa"/>
          </w:tcPr>
          <w:p w14:paraId="44976B68" w14:textId="77777777" w:rsidR="009B0494" w:rsidRDefault="007F4792" w:rsidP="009A260E">
            <w:pPr>
              <w:pStyle w:val="TableParagraph"/>
              <w:spacing w:before="0"/>
              <w:jc w:val="left"/>
            </w:pPr>
            <w:r>
              <w:t>Individual</w:t>
            </w:r>
            <w:r>
              <w:rPr>
                <w:spacing w:val="-9"/>
              </w:rPr>
              <w:t xml:space="preserve"> </w:t>
            </w:r>
            <w:r>
              <w:t>Project</w:t>
            </w:r>
            <w:r>
              <w:rPr>
                <w:spacing w:val="-8"/>
              </w:rPr>
              <w:t xml:space="preserve"> </w:t>
            </w:r>
            <w:r>
              <w:rPr>
                <w:spacing w:val="-10"/>
              </w:rPr>
              <w:t>2</w:t>
            </w:r>
          </w:p>
        </w:tc>
        <w:tc>
          <w:tcPr>
            <w:tcW w:w="989" w:type="dxa"/>
          </w:tcPr>
          <w:p w14:paraId="44976B69" w14:textId="77777777" w:rsidR="009B0494" w:rsidRDefault="007F4792" w:rsidP="009A260E">
            <w:pPr>
              <w:pStyle w:val="TableParagraph"/>
              <w:spacing w:before="0"/>
              <w:ind w:left="15"/>
            </w:pPr>
            <w:r>
              <w:t>5</w:t>
            </w:r>
          </w:p>
        </w:tc>
        <w:tc>
          <w:tcPr>
            <w:tcW w:w="1287" w:type="dxa"/>
          </w:tcPr>
          <w:p w14:paraId="44976B6A" w14:textId="77777777" w:rsidR="009B0494" w:rsidRDefault="007F4792" w:rsidP="009A260E">
            <w:pPr>
              <w:pStyle w:val="TableParagraph"/>
              <w:spacing w:before="0"/>
              <w:ind w:left="246" w:right="230"/>
            </w:pPr>
            <w:r>
              <w:rPr>
                <w:spacing w:val="-5"/>
              </w:rPr>
              <w:t>60</w:t>
            </w:r>
          </w:p>
        </w:tc>
      </w:tr>
      <w:tr w:rsidR="009B0494" w14:paraId="44976B70" w14:textId="77777777">
        <w:trPr>
          <w:trHeight w:val="551"/>
        </w:trPr>
        <w:tc>
          <w:tcPr>
            <w:tcW w:w="1637" w:type="dxa"/>
          </w:tcPr>
          <w:p w14:paraId="44976B6C" w14:textId="77777777" w:rsidR="009B0494" w:rsidRDefault="007F4792" w:rsidP="009A260E">
            <w:pPr>
              <w:pStyle w:val="TableParagraph"/>
              <w:spacing w:before="0"/>
              <w:ind w:left="120" w:right="102"/>
            </w:pPr>
            <w:r>
              <w:rPr>
                <w:spacing w:val="-2"/>
              </w:rPr>
              <w:t>DM501</w:t>
            </w:r>
          </w:p>
        </w:tc>
        <w:tc>
          <w:tcPr>
            <w:tcW w:w="5103" w:type="dxa"/>
          </w:tcPr>
          <w:p w14:paraId="44976B6D"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4976B6E" w14:textId="77777777" w:rsidR="009B0494" w:rsidRDefault="007F4792" w:rsidP="009A260E">
            <w:pPr>
              <w:pStyle w:val="TableParagraph"/>
              <w:spacing w:before="0"/>
              <w:ind w:left="15"/>
            </w:pPr>
            <w:r>
              <w:t>5</w:t>
            </w:r>
          </w:p>
        </w:tc>
        <w:tc>
          <w:tcPr>
            <w:tcW w:w="1287" w:type="dxa"/>
          </w:tcPr>
          <w:p w14:paraId="44976B6F" w14:textId="77777777" w:rsidR="009B0494" w:rsidRDefault="007F4792" w:rsidP="009A260E">
            <w:pPr>
              <w:pStyle w:val="TableParagraph"/>
              <w:spacing w:before="0"/>
              <w:ind w:left="246" w:right="230"/>
            </w:pPr>
            <w:r>
              <w:rPr>
                <w:spacing w:val="-5"/>
              </w:rPr>
              <w:t>20</w:t>
            </w:r>
          </w:p>
        </w:tc>
      </w:tr>
      <w:tr w:rsidR="009B0494" w14:paraId="44976B75" w14:textId="77777777">
        <w:trPr>
          <w:trHeight w:val="551"/>
        </w:trPr>
        <w:tc>
          <w:tcPr>
            <w:tcW w:w="1637" w:type="dxa"/>
          </w:tcPr>
          <w:p w14:paraId="44976B71" w14:textId="77777777" w:rsidR="009B0494" w:rsidRDefault="007F4792" w:rsidP="009A260E">
            <w:pPr>
              <w:pStyle w:val="TableParagraph"/>
              <w:spacing w:before="0"/>
              <w:ind w:left="120" w:right="102"/>
            </w:pPr>
            <w:r>
              <w:rPr>
                <w:spacing w:val="-2"/>
              </w:rPr>
              <w:t>DM502</w:t>
            </w:r>
          </w:p>
        </w:tc>
        <w:tc>
          <w:tcPr>
            <w:tcW w:w="5103" w:type="dxa"/>
          </w:tcPr>
          <w:p w14:paraId="44976B72" w14:textId="77777777" w:rsidR="009B0494" w:rsidRDefault="007F4792" w:rsidP="009A260E">
            <w:pPr>
              <w:pStyle w:val="TableParagraph"/>
              <w:spacing w:before="0"/>
              <w:ind w:left="109"/>
              <w:jc w:val="left"/>
            </w:pPr>
            <w:r>
              <w:t>Research</w:t>
            </w:r>
            <w:r>
              <w:rPr>
                <w:spacing w:val="-8"/>
              </w:rPr>
              <w:t xml:space="preserve"> </w:t>
            </w:r>
            <w:r>
              <w:rPr>
                <w:spacing w:val="-2"/>
              </w:rPr>
              <w:t>Studies</w:t>
            </w:r>
          </w:p>
        </w:tc>
        <w:tc>
          <w:tcPr>
            <w:tcW w:w="989" w:type="dxa"/>
          </w:tcPr>
          <w:p w14:paraId="44976B73" w14:textId="77777777" w:rsidR="009B0494" w:rsidRDefault="007F4792" w:rsidP="009A260E">
            <w:pPr>
              <w:pStyle w:val="TableParagraph"/>
              <w:spacing w:before="0"/>
              <w:ind w:left="15"/>
            </w:pPr>
            <w:r>
              <w:t>5</w:t>
            </w:r>
          </w:p>
        </w:tc>
        <w:tc>
          <w:tcPr>
            <w:tcW w:w="1287" w:type="dxa"/>
          </w:tcPr>
          <w:p w14:paraId="44976B74" w14:textId="77777777" w:rsidR="009B0494" w:rsidRDefault="007F4792" w:rsidP="009A260E">
            <w:pPr>
              <w:pStyle w:val="TableParagraph"/>
              <w:spacing w:before="0"/>
              <w:ind w:left="246" w:right="230"/>
            </w:pPr>
            <w:r>
              <w:rPr>
                <w:spacing w:val="-5"/>
              </w:rPr>
              <w:t>20</w:t>
            </w:r>
          </w:p>
        </w:tc>
      </w:tr>
    </w:tbl>
    <w:p w14:paraId="44976B76" w14:textId="77777777" w:rsidR="009B0494" w:rsidRDefault="009B0494" w:rsidP="009A260E">
      <w:pPr>
        <w:pStyle w:val="BodyText"/>
        <w:rPr>
          <w:b/>
          <w:sz w:val="21"/>
        </w:rPr>
      </w:pPr>
    </w:p>
    <w:p w14:paraId="44976B77"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B78" w14:textId="77777777" w:rsidR="009B0494" w:rsidRDefault="009B0494" w:rsidP="009A260E">
      <w:pPr>
        <w:pStyle w:val="BodyText"/>
        <w:rPr>
          <w:b/>
          <w:sz w:val="14"/>
        </w:rPr>
      </w:pPr>
    </w:p>
    <w:p w14:paraId="44976B79" w14:textId="77777777" w:rsidR="009B0494" w:rsidRDefault="007F4792" w:rsidP="009A260E">
      <w:pPr>
        <w:pStyle w:val="BodyText"/>
        <w:ind w:left="120" w:right="182" w:hanging="1"/>
      </w:pPr>
      <w:r>
        <w:t>No fewer than 20 credits</w:t>
      </w:r>
      <w:r>
        <w:rPr>
          <w:spacing w:val="-2"/>
        </w:rPr>
        <w:t xml:space="preserve"> </w:t>
      </w:r>
      <w:r>
        <w:t>at</w:t>
      </w:r>
      <w:r>
        <w:rPr>
          <w:spacing w:val="-1"/>
        </w:rPr>
        <w:t xml:space="preserve"> </w:t>
      </w:r>
      <w:r>
        <w:t>Level</w:t>
      </w:r>
      <w:r>
        <w:rPr>
          <w:spacing w:val="-3"/>
        </w:rPr>
        <w:t xml:space="preserve"> </w:t>
      </w:r>
      <w:r>
        <w:t>4 or 5 (which must bring the total</w:t>
      </w:r>
      <w:r>
        <w:rPr>
          <w:spacing w:val="-3"/>
        </w:rPr>
        <w:t xml:space="preserve"> </w:t>
      </w:r>
      <w:r>
        <w:t>at</w:t>
      </w:r>
      <w:r>
        <w:rPr>
          <w:spacing w:val="-1"/>
        </w:rPr>
        <w:t xml:space="preserve"> </w:t>
      </w:r>
      <w:r>
        <w:t>Level 5 to no fewer than</w:t>
      </w:r>
      <w:r>
        <w:rPr>
          <w:spacing w:val="-4"/>
        </w:rPr>
        <w:t xml:space="preserve"> </w:t>
      </w:r>
      <w:r>
        <w:t>120 credits)</w:t>
      </w:r>
      <w:r>
        <w:rPr>
          <w:spacing w:val="-3"/>
        </w:rPr>
        <w:t xml:space="preserve"> </w:t>
      </w:r>
      <w:r>
        <w:t>chosen</w:t>
      </w:r>
      <w:r>
        <w:rPr>
          <w:spacing w:val="-4"/>
        </w:rPr>
        <w:t xml:space="preserve"> </w:t>
      </w:r>
      <w:r>
        <w:t>from the</w:t>
      </w:r>
      <w:r>
        <w:rPr>
          <w:spacing w:val="-4"/>
        </w:rPr>
        <w:t xml:space="preserve"> </w:t>
      </w:r>
      <w:r>
        <w:t>list of optional</w:t>
      </w:r>
      <w:r>
        <w:rPr>
          <w:spacing w:val="-7"/>
        </w:rPr>
        <w:t xml:space="preserve"> </w:t>
      </w:r>
      <w:r>
        <w:t>modules</w:t>
      </w:r>
      <w:r>
        <w:rPr>
          <w:spacing w:val="-6"/>
        </w:rPr>
        <w:t xml:space="preserve"> </w:t>
      </w:r>
      <w:r>
        <w:t>as</w:t>
      </w:r>
      <w:r>
        <w:rPr>
          <w:spacing w:val="-1"/>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Leader.</w:t>
      </w:r>
    </w:p>
    <w:p w14:paraId="44976B7A" w14:textId="77777777" w:rsidR="009B0494" w:rsidRDefault="009B0494" w:rsidP="009A260E">
      <w:pPr>
        <w:pStyle w:val="BodyText"/>
      </w:pPr>
    </w:p>
    <w:p w14:paraId="44976B7B" w14:textId="77777777" w:rsidR="009B0494" w:rsidRDefault="007F4792" w:rsidP="009A260E">
      <w:pPr>
        <w:pStyle w:val="Heading1"/>
        <w:spacing w:line="251" w:lineRule="exact"/>
      </w:pPr>
      <w:r>
        <w:rPr>
          <w:spacing w:val="-2"/>
        </w:rPr>
        <w:t>Progress</w:t>
      </w:r>
    </w:p>
    <w:p w14:paraId="44976B7C" w14:textId="41BB77D4" w:rsidR="009B0494" w:rsidRDefault="007F4792" w:rsidP="009A260E">
      <w:pPr>
        <w:pStyle w:val="ListParagraph"/>
        <w:numPr>
          <w:ilvl w:val="0"/>
          <w:numId w:val="84"/>
        </w:numPr>
        <w:tabs>
          <w:tab w:val="left" w:pos="547"/>
          <w:tab w:val="left" w:pos="548"/>
        </w:tabs>
        <w:ind w:right="527" w:hanging="4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B7D" w14:textId="77777777" w:rsidR="009B0494" w:rsidRDefault="009B0494" w:rsidP="009A260E">
      <w:pPr>
        <w:pStyle w:val="BodyText"/>
        <w:rPr>
          <w:sz w:val="13"/>
        </w:rPr>
      </w:pPr>
    </w:p>
    <w:p w14:paraId="44976B7E" w14:textId="210FCDA4" w:rsidR="009B0494" w:rsidRDefault="007F4792" w:rsidP="009A260E">
      <w:pPr>
        <w:pStyle w:val="ListParagraph"/>
        <w:numPr>
          <w:ilvl w:val="0"/>
          <w:numId w:val="84"/>
        </w:numPr>
        <w:tabs>
          <w:tab w:val="left" w:pos="547"/>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B7F" w14:textId="77777777" w:rsidR="009B0494" w:rsidRDefault="009B0494" w:rsidP="009A260E">
      <w:pPr>
        <w:pStyle w:val="BodyText"/>
        <w:rPr>
          <w:sz w:val="13"/>
        </w:rPr>
      </w:pPr>
    </w:p>
    <w:p w14:paraId="44976B80" w14:textId="46CA6914" w:rsidR="009B0494" w:rsidRDefault="007F4792" w:rsidP="009A260E">
      <w:pPr>
        <w:pStyle w:val="ListParagraph"/>
        <w:numPr>
          <w:ilvl w:val="0"/>
          <w:numId w:val="84"/>
        </w:numPr>
        <w:tabs>
          <w:tab w:val="left" w:pos="547"/>
          <w:tab w:val="left" w:pos="548"/>
        </w:tabs>
        <w:ind w:right="526"/>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B81" w14:textId="77777777" w:rsidR="009B0494" w:rsidRDefault="009B0494" w:rsidP="009A260E">
      <w:pPr>
        <w:pStyle w:val="BodyText"/>
        <w:rPr>
          <w:sz w:val="13"/>
        </w:rPr>
      </w:pPr>
    </w:p>
    <w:p w14:paraId="44976B82" w14:textId="35ECCA2A" w:rsidR="009B0494" w:rsidRDefault="007F4792" w:rsidP="009A260E">
      <w:pPr>
        <w:pStyle w:val="ListParagraph"/>
        <w:numPr>
          <w:ilvl w:val="0"/>
          <w:numId w:val="84"/>
        </w:numPr>
        <w:tabs>
          <w:tab w:val="left" w:pos="548"/>
        </w:tabs>
        <w:ind w:right="527"/>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B83" w14:textId="77777777" w:rsidR="009B0494" w:rsidRDefault="009B0494" w:rsidP="009A260E">
      <w:pPr>
        <w:pStyle w:val="BodyText"/>
        <w:rPr>
          <w:sz w:val="13"/>
        </w:rPr>
      </w:pPr>
    </w:p>
    <w:p w14:paraId="44976B84" w14:textId="77777777" w:rsidR="009B0494" w:rsidRDefault="007F4792" w:rsidP="009A260E">
      <w:pPr>
        <w:pStyle w:val="Heading1"/>
      </w:pPr>
      <w:r>
        <w:t>Final</w:t>
      </w:r>
      <w:r>
        <w:rPr>
          <w:spacing w:val="3"/>
        </w:rPr>
        <w:t xml:space="preserve"> </w:t>
      </w:r>
      <w:r>
        <w:rPr>
          <w:spacing w:val="-2"/>
        </w:rPr>
        <w:t>Classification</w:t>
      </w:r>
    </w:p>
    <w:p w14:paraId="44976B85" w14:textId="77777777" w:rsidR="009B0494" w:rsidRDefault="007F4792" w:rsidP="009A260E">
      <w:pPr>
        <w:pStyle w:val="ListParagraph"/>
        <w:numPr>
          <w:ilvl w:val="0"/>
          <w:numId w:val="84"/>
        </w:numPr>
        <w:tabs>
          <w:tab w:val="left" w:pos="548"/>
        </w:tabs>
        <w:ind w:right="592"/>
      </w:pPr>
      <w:r>
        <w:t>The final classification for the chosen degree in Product Design Engineering will normally</w:t>
      </w:r>
      <w:r>
        <w:rPr>
          <w:spacing w:val="-7"/>
        </w:rPr>
        <w:t xml:space="preserve"> </w:t>
      </w:r>
      <w:r>
        <w:t>be</w:t>
      </w:r>
      <w:r>
        <w:rPr>
          <w:spacing w:val="-5"/>
        </w:rPr>
        <w:t xml:space="preserve"> </w:t>
      </w:r>
      <w:r>
        <w:t>based on the</w:t>
      </w:r>
      <w:r>
        <w:rPr>
          <w:spacing w:val="-5"/>
        </w:rPr>
        <w:t xml:space="preserve"> </w:t>
      </w:r>
      <w:r>
        <w:t>first</w:t>
      </w:r>
      <w:r>
        <w:rPr>
          <w:spacing w:val="-6"/>
        </w:rPr>
        <w:t xml:space="preserve"> </w:t>
      </w:r>
      <w:r>
        <w:t>assessed attempt</w:t>
      </w:r>
      <w:r>
        <w:rPr>
          <w:spacing w:val="-6"/>
        </w:rPr>
        <w:t xml:space="preserve"> </w:t>
      </w:r>
      <w:r>
        <w:t>at</w:t>
      </w:r>
      <w:r>
        <w:rPr>
          <w:spacing w:val="-1"/>
        </w:rPr>
        <w:t xml:space="preserve"> </w:t>
      </w:r>
      <w:r>
        <w:t>all</w:t>
      </w:r>
      <w:r>
        <w:rPr>
          <w:spacing w:val="-8"/>
        </w:rPr>
        <w:t xml:space="preserve"> </w:t>
      </w:r>
      <w:r>
        <w:t>modules</w:t>
      </w:r>
      <w:r>
        <w:rPr>
          <w:spacing w:val="-2"/>
        </w:rPr>
        <w:t xml:space="preserve"> </w:t>
      </w:r>
      <w:r>
        <w:t>taken in the second, third, fourth and fifth years.</w:t>
      </w:r>
    </w:p>
    <w:p w14:paraId="44976B86" w14:textId="77777777" w:rsidR="009B0494" w:rsidRDefault="009B0494" w:rsidP="009A260E">
      <w:pPr>
        <w:pStyle w:val="BodyText"/>
      </w:pPr>
    </w:p>
    <w:p w14:paraId="44976B87" w14:textId="77777777" w:rsidR="009B0494" w:rsidRDefault="007F4792" w:rsidP="009A260E">
      <w:pPr>
        <w:pStyle w:val="Heading1"/>
      </w:pPr>
      <w:r>
        <w:rPr>
          <w:spacing w:val="-2"/>
        </w:rPr>
        <w:t>Award</w:t>
      </w:r>
    </w:p>
    <w:p w14:paraId="44976B88" w14:textId="449F42EB" w:rsidR="009B0494" w:rsidRDefault="007F4792" w:rsidP="009A260E">
      <w:pPr>
        <w:pStyle w:val="ListParagraph"/>
        <w:numPr>
          <w:ilvl w:val="0"/>
          <w:numId w:val="84"/>
        </w:numPr>
        <w:tabs>
          <w:tab w:val="left" w:pos="548"/>
        </w:tabs>
        <w:ind w:right="408"/>
      </w:pPr>
      <w:r>
        <w:rPr>
          <w:b/>
        </w:rPr>
        <w:t xml:space="preserve">MEng: </w:t>
      </w:r>
      <w:proofErr w:type="gramStart"/>
      <w:r>
        <w:t>In order to</w:t>
      </w:r>
      <w:proofErr w:type="gramEnd"/>
      <w:r>
        <w:t xml:space="preserve"> qualify for the award of the degree of MEng in Product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r>
        <w:t>; and must include DM402 Individual Project 1 and DM511 Individual Project 2.</w:t>
      </w:r>
    </w:p>
    <w:p w14:paraId="44976B89" w14:textId="77777777" w:rsidR="009B0494" w:rsidRDefault="009B0494" w:rsidP="009A260E">
      <w:pPr>
        <w:pStyle w:val="BodyText"/>
        <w:rPr>
          <w:sz w:val="21"/>
        </w:rPr>
      </w:pPr>
    </w:p>
    <w:p w14:paraId="44976B8A" w14:textId="1E260C92" w:rsidR="009B0494" w:rsidRDefault="007F4792" w:rsidP="009A260E">
      <w:pPr>
        <w:pStyle w:val="ListParagraph"/>
        <w:numPr>
          <w:ilvl w:val="0"/>
          <w:numId w:val="84"/>
        </w:numPr>
        <w:tabs>
          <w:tab w:val="left" w:pos="548"/>
        </w:tabs>
        <w:ind w:right="725"/>
      </w:pPr>
      <w:r>
        <w:rPr>
          <w:b/>
        </w:rPr>
        <w:t xml:space="preserve">BEng with Honours: </w:t>
      </w:r>
      <w:proofErr w:type="gramStart"/>
      <w:r>
        <w:t>In order to</w:t>
      </w:r>
      <w:proofErr w:type="gramEnd"/>
      <w:r>
        <w:t xml:space="preserve"> qualify for the award of the degree of BEng with Honours in Product Design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u w:val="single" w:color="0000FF"/>
        </w:rPr>
        <w:t>Level</w:t>
      </w:r>
      <w:r>
        <w:t>; and must include DM402 Individual Project 1.</w:t>
      </w:r>
    </w:p>
    <w:p w14:paraId="44976B8B" w14:textId="77777777" w:rsidR="009B0494" w:rsidRDefault="009B0494" w:rsidP="009A260E">
      <w:pPr>
        <w:sectPr w:rsidR="009B0494">
          <w:pgSz w:w="11910" w:h="16840"/>
          <w:pgMar w:top="1300" w:right="1320" w:bottom="940" w:left="1320" w:header="0" w:footer="758" w:gutter="0"/>
          <w:cols w:space="720"/>
        </w:sectPr>
      </w:pPr>
    </w:p>
    <w:p w14:paraId="44976B8C" w14:textId="0D940D5F" w:rsidR="009B0494" w:rsidRDefault="007F4792" w:rsidP="009A260E">
      <w:pPr>
        <w:pStyle w:val="ListParagraph"/>
        <w:numPr>
          <w:ilvl w:val="0"/>
          <w:numId w:val="84"/>
        </w:numPr>
        <w:tabs>
          <w:tab w:val="left" w:pos="547"/>
        </w:tabs>
        <w:ind w:right="408"/>
      </w:pPr>
      <w:r>
        <w:rPr>
          <w:b/>
        </w:rPr>
        <w:lastRenderedPageBreak/>
        <w:t xml:space="preserve">BEng: </w:t>
      </w:r>
      <w:proofErr w:type="gramStart"/>
      <w:r>
        <w:t>In order to</w:t>
      </w:r>
      <w:proofErr w:type="gramEnd"/>
      <w:r>
        <w:t xml:space="preserve"> qualify for the award of the degree of BEng in Product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p>
    <w:p w14:paraId="44976B8D" w14:textId="77777777" w:rsidR="009B0494" w:rsidRDefault="009B0494" w:rsidP="009A260E">
      <w:pPr>
        <w:pStyle w:val="BodyText"/>
        <w:rPr>
          <w:sz w:val="13"/>
        </w:rPr>
      </w:pPr>
    </w:p>
    <w:p w14:paraId="44976B8E" w14:textId="7932F877" w:rsidR="009B0494" w:rsidRDefault="007F4792" w:rsidP="009A260E">
      <w:pPr>
        <w:pStyle w:val="ListParagraph"/>
        <w:numPr>
          <w:ilvl w:val="0"/>
          <w:numId w:val="84"/>
        </w:numPr>
        <w:tabs>
          <w:tab w:val="left" w:pos="548"/>
        </w:tabs>
        <w:ind w:right="25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Product Design Engineering,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B8F" w14:textId="77777777" w:rsidR="009B0494" w:rsidRDefault="009B0494" w:rsidP="009A260E">
      <w:pPr>
        <w:pStyle w:val="BodyText"/>
        <w:rPr>
          <w:sz w:val="13"/>
        </w:rPr>
      </w:pPr>
    </w:p>
    <w:p w14:paraId="44976B90" w14:textId="46B0B1E3" w:rsidR="009B0494" w:rsidRDefault="007F4792" w:rsidP="009A260E">
      <w:pPr>
        <w:pStyle w:val="ListParagraph"/>
        <w:numPr>
          <w:ilvl w:val="0"/>
          <w:numId w:val="84"/>
        </w:numPr>
        <w:tabs>
          <w:tab w:val="left" w:pos="548"/>
        </w:tabs>
        <w:ind w:right="235"/>
      </w:pPr>
      <w:r>
        <w:rPr>
          <w:b/>
        </w:rPr>
        <w:t xml:space="preserve">Certificate of Higher Education: </w:t>
      </w:r>
      <w:proofErr w:type="gramStart"/>
      <w:r>
        <w:t>In order to</w:t>
      </w:r>
      <w:proofErr w:type="gramEnd"/>
      <w:r>
        <w:t xml:space="preserve"> qualify for the award of a Certificate of Higher</w:t>
      </w:r>
      <w:r>
        <w:rPr>
          <w:spacing w:val="-7"/>
        </w:rPr>
        <w:t xml:space="preserve"> </w:t>
      </w:r>
      <w:r>
        <w:t>Education</w:t>
      </w:r>
      <w:r>
        <w:rPr>
          <w:spacing w:val="-3"/>
        </w:rPr>
        <w:t xml:space="preserve"> </w:t>
      </w:r>
      <w:r>
        <w:t>in</w:t>
      </w:r>
      <w:r>
        <w:rPr>
          <w:spacing w:val="-4"/>
        </w:rPr>
        <w:t xml:space="preserve"> </w:t>
      </w:r>
      <w:r>
        <w:t>Product</w:t>
      </w:r>
      <w:r>
        <w:rPr>
          <w:spacing w:val="-4"/>
        </w:rPr>
        <w:t xml:space="preserve"> </w:t>
      </w:r>
      <w:r>
        <w:t>Design</w:t>
      </w:r>
      <w:r>
        <w:rPr>
          <w:spacing w:val="-3"/>
        </w:rPr>
        <w:t xml:space="preserve"> </w:t>
      </w:r>
      <w:r>
        <w:t>Engineering,</w:t>
      </w:r>
      <w:r>
        <w:rPr>
          <w:spacing w:val="-4"/>
        </w:rPr>
        <w:t xml:space="preserve"> </w:t>
      </w:r>
      <w:r>
        <w:t>see</w:t>
      </w:r>
      <w:r>
        <w:rPr>
          <w:spacing w:val="-3"/>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B91" w14:textId="77777777" w:rsidR="009B0494" w:rsidRDefault="009B0494" w:rsidP="009A260E">
      <w:pPr>
        <w:sectPr w:rsidR="009B0494">
          <w:pgSz w:w="11910" w:h="16840"/>
          <w:pgMar w:top="1040" w:right="1320" w:bottom="940" w:left="1320" w:header="0" w:footer="758" w:gutter="0"/>
          <w:cols w:space="720"/>
        </w:sectPr>
      </w:pPr>
    </w:p>
    <w:p w14:paraId="44976B92" w14:textId="77777777" w:rsidR="009B0494" w:rsidRDefault="007F4792" w:rsidP="009A260E">
      <w:pPr>
        <w:ind w:left="120"/>
        <w:rPr>
          <w:b/>
          <w:sz w:val="28"/>
        </w:rPr>
      </w:pPr>
      <w:bookmarkStart w:id="172" w:name="016_Production_Engineering_and_Managemen"/>
      <w:bookmarkEnd w:id="172"/>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B93" w14:textId="77777777" w:rsidR="009B0494" w:rsidRDefault="009B0494" w:rsidP="009A260E">
      <w:pPr>
        <w:pStyle w:val="BodyText"/>
        <w:rPr>
          <w:b/>
          <w:sz w:val="27"/>
        </w:rPr>
      </w:pPr>
    </w:p>
    <w:p w14:paraId="44976B94" w14:textId="77777777" w:rsidR="009B0494" w:rsidRDefault="007F4792" w:rsidP="009A260E">
      <w:pPr>
        <w:ind w:left="120"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44976B95" w14:textId="77777777" w:rsidR="009B0494" w:rsidRDefault="009B0494" w:rsidP="009A260E">
      <w:pPr>
        <w:pStyle w:val="BodyText"/>
        <w:rPr>
          <w:b/>
          <w:sz w:val="27"/>
        </w:rPr>
      </w:pPr>
    </w:p>
    <w:p w14:paraId="44976B96" w14:textId="77777777" w:rsidR="009B0494" w:rsidRDefault="007F4792" w:rsidP="009A260E">
      <w:pPr>
        <w:ind w:left="120"/>
        <w:rPr>
          <w:b/>
          <w:spacing w:val="-2"/>
          <w:sz w:val="28"/>
        </w:rPr>
      </w:pPr>
      <w:r>
        <w:rPr>
          <w:b/>
          <w:sz w:val="28"/>
        </w:rPr>
        <w:t>PRODUCTION</w:t>
      </w:r>
      <w:r>
        <w:rPr>
          <w:b/>
          <w:spacing w:val="-13"/>
          <w:sz w:val="28"/>
        </w:rPr>
        <w:t xml:space="preserve"> </w:t>
      </w:r>
      <w:r>
        <w:rPr>
          <w:b/>
          <w:sz w:val="28"/>
        </w:rPr>
        <w:t>ENGINEERING</w:t>
      </w:r>
      <w:r>
        <w:rPr>
          <w:b/>
          <w:spacing w:val="-13"/>
          <w:sz w:val="28"/>
        </w:rPr>
        <w:t xml:space="preserve"> </w:t>
      </w:r>
      <w:r>
        <w:rPr>
          <w:b/>
          <w:sz w:val="28"/>
        </w:rPr>
        <w:t>AND</w:t>
      </w:r>
      <w:r>
        <w:rPr>
          <w:b/>
          <w:spacing w:val="-8"/>
          <w:sz w:val="28"/>
        </w:rPr>
        <w:t xml:space="preserve"> </w:t>
      </w:r>
      <w:r>
        <w:rPr>
          <w:b/>
          <w:spacing w:val="-2"/>
          <w:sz w:val="28"/>
        </w:rPr>
        <w:t>MANAGEMENT</w:t>
      </w:r>
    </w:p>
    <w:p w14:paraId="52DA88B0" w14:textId="77777777" w:rsidR="007711B4" w:rsidRDefault="007711B4" w:rsidP="009A260E">
      <w:pPr>
        <w:ind w:left="120"/>
        <w:rPr>
          <w:b/>
          <w:sz w:val="28"/>
        </w:rPr>
      </w:pPr>
    </w:p>
    <w:p w14:paraId="44976B97" w14:textId="77777777" w:rsidR="009B0494" w:rsidRDefault="007F4792" w:rsidP="009A260E">
      <w:pPr>
        <w:ind w:left="120"/>
        <w:rPr>
          <w:b/>
        </w:rPr>
      </w:pPr>
      <w:r>
        <w:rPr>
          <w:b/>
        </w:rPr>
        <w:t>Master</w:t>
      </w:r>
      <w:r>
        <w:rPr>
          <w:b/>
          <w:spacing w:val="-9"/>
        </w:rPr>
        <w:t xml:space="preserve"> </w:t>
      </w:r>
      <w:r>
        <w:rPr>
          <w:b/>
        </w:rPr>
        <w:t>of</w:t>
      </w:r>
      <w:r>
        <w:rPr>
          <w:b/>
          <w:spacing w:val="-5"/>
        </w:rPr>
        <w:t xml:space="preserve"> </w:t>
      </w:r>
      <w:r>
        <w:rPr>
          <w:b/>
        </w:rPr>
        <w:t>Engineering</w:t>
      </w:r>
      <w:r>
        <w:rPr>
          <w:b/>
          <w:spacing w:val="-4"/>
        </w:rPr>
        <w:t xml:space="preserve"> </w:t>
      </w:r>
      <w:r>
        <w:rPr>
          <w:b/>
        </w:rPr>
        <w:t>in</w:t>
      </w:r>
      <w:r>
        <w:rPr>
          <w:b/>
          <w:spacing w:val="-8"/>
        </w:rPr>
        <w:t xml:space="preserve"> </w:t>
      </w:r>
      <w:r>
        <w:rPr>
          <w:b/>
        </w:rPr>
        <w:t>Production</w:t>
      </w:r>
      <w:r>
        <w:rPr>
          <w:b/>
          <w:spacing w:val="-3"/>
        </w:rPr>
        <w:t xml:space="preserve"> </w:t>
      </w:r>
      <w:r>
        <w:rPr>
          <w:b/>
        </w:rPr>
        <w:t>Engineering</w:t>
      </w:r>
      <w:r>
        <w:rPr>
          <w:b/>
          <w:spacing w:val="-3"/>
        </w:rPr>
        <w:t xml:space="preserve"> </w:t>
      </w:r>
      <w:r>
        <w:rPr>
          <w:b/>
        </w:rPr>
        <w:t>and</w:t>
      </w:r>
      <w:r>
        <w:rPr>
          <w:b/>
          <w:spacing w:val="-3"/>
        </w:rPr>
        <w:t xml:space="preserve"> </w:t>
      </w:r>
      <w:r>
        <w:rPr>
          <w:b/>
          <w:spacing w:val="-2"/>
        </w:rPr>
        <w:t>Management</w:t>
      </w:r>
    </w:p>
    <w:p w14:paraId="44976B98" w14:textId="77777777" w:rsidR="009B0494" w:rsidRDefault="007F4792" w:rsidP="009A260E">
      <w:pPr>
        <w:spacing w:line="237" w:lineRule="auto"/>
        <w:ind w:left="12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Production</w:t>
      </w:r>
      <w:r>
        <w:rPr>
          <w:b/>
          <w:spacing w:val="-1"/>
        </w:rPr>
        <w:t xml:space="preserve"> </w:t>
      </w:r>
      <w:r>
        <w:rPr>
          <w:b/>
        </w:rPr>
        <w:t>Engineering</w:t>
      </w:r>
      <w:r>
        <w:rPr>
          <w:b/>
          <w:spacing w:val="-6"/>
        </w:rPr>
        <w:t xml:space="preserve"> </w:t>
      </w:r>
      <w:r>
        <w:rPr>
          <w:b/>
        </w:rPr>
        <w:t>and</w:t>
      </w:r>
      <w:r>
        <w:rPr>
          <w:b/>
          <w:spacing w:val="-1"/>
        </w:rPr>
        <w:t xml:space="preserve"> </w:t>
      </w:r>
      <w:r>
        <w:rPr>
          <w:b/>
        </w:rPr>
        <w:t>Management Bachelor of Engineering in Production Engineering and Management</w:t>
      </w:r>
    </w:p>
    <w:p w14:paraId="44976B99" w14:textId="77777777" w:rsidR="009B0494" w:rsidRDefault="007F4792" w:rsidP="009A260E">
      <w:pPr>
        <w:ind w:left="120" w:right="1200"/>
        <w:rPr>
          <w:b/>
        </w:rPr>
      </w:pPr>
      <w:r>
        <w:rPr>
          <w:b/>
        </w:rPr>
        <w:t>Diploma of Higher Education in Production Engineering and Management Certificate of</w:t>
      </w:r>
      <w:r>
        <w:rPr>
          <w:b/>
          <w:spacing w:val="-3"/>
        </w:rPr>
        <w:t xml:space="preserve"> </w:t>
      </w:r>
      <w:r>
        <w:rPr>
          <w:b/>
        </w:rPr>
        <w:t>Higher</w:t>
      </w:r>
      <w:r>
        <w:rPr>
          <w:b/>
          <w:spacing w:val="-6"/>
        </w:rPr>
        <w:t xml:space="preserve"> </w:t>
      </w:r>
      <w:r>
        <w:rPr>
          <w:b/>
        </w:rPr>
        <w:t>Education</w:t>
      </w:r>
      <w:r>
        <w:rPr>
          <w:b/>
          <w:spacing w:val="-1"/>
        </w:rPr>
        <w:t xml:space="preserve"> </w:t>
      </w:r>
      <w:r>
        <w:rPr>
          <w:b/>
        </w:rPr>
        <w:t>in</w:t>
      </w:r>
      <w:r>
        <w:rPr>
          <w:b/>
          <w:spacing w:val="-6"/>
        </w:rPr>
        <w:t xml:space="preserve"> </w:t>
      </w:r>
      <w:r>
        <w:rPr>
          <w:b/>
        </w:rPr>
        <w:t>Production</w:t>
      </w:r>
      <w:r>
        <w:rPr>
          <w:b/>
          <w:spacing w:val="-6"/>
        </w:rPr>
        <w:t xml:space="preserve"> </w:t>
      </w:r>
      <w:r>
        <w:rPr>
          <w:b/>
        </w:rPr>
        <w:t>Engineering</w:t>
      </w:r>
      <w:r>
        <w:rPr>
          <w:b/>
          <w:spacing w:val="-6"/>
        </w:rPr>
        <w:t xml:space="preserve"> </w:t>
      </w:r>
      <w:r>
        <w:rPr>
          <w:b/>
        </w:rPr>
        <w:t>and</w:t>
      </w:r>
      <w:r>
        <w:rPr>
          <w:b/>
          <w:spacing w:val="-2"/>
        </w:rPr>
        <w:t xml:space="preserve"> </w:t>
      </w:r>
      <w:r>
        <w:rPr>
          <w:b/>
        </w:rPr>
        <w:t>Management</w:t>
      </w:r>
    </w:p>
    <w:p w14:paraId="44976B9A" w14:textId="77777777" w:rsidR="009B0494" w:rsidRDefault="009B0494" w:rsidP="009A260E">
      <w:pPr>
        <w:pStyle w:val="BodyText"/>
        <w:rPr>
          <w:b/>
          <w:sz w:val="21"/>
        </w:rPr>
      </w:pPr>
    </w:p>
    <w:p w14:paraId="44976B9B" w14:textId="31AB1550"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B9C" w14:textId="77777777" w:rsidR="009B0494" w:rsidRDefault="009B0494" w:rsidP="009A260E">
      <w:pPr>
        <w:pStyle w:val="BodyText"/>
        <w:rPr>
          <w:i/>
          <w:sz w:val="13"/>
        </w:rPr>
      </w:pPr>
    </w:p>
    <w:p w14:paraId="44976B9D"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B9E" w14:textId="77777777" w:rsidR="009B0494" w:rsidRDefault="007F4792" w:rsidP="009A260E">
      <w:pPr>
        <w:pStyle w:val="ListParagraph"/>
        <w:numPr>
          <w:ilvl w:val="0"/>
          <w:numId w:val="83"/>
        </w:numPr>
        <w:tabs>
          <w:tab w:val="left" w:pos="547"/>
          <w:tab w:val="left" w:pos="54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B9F" w14:textId="77777777" w:rsidR="009B0494" w:rsidRDefault="009B0494" w:rsidP="009A260E">
      <w:pPr>
        <w:pStyle w:val="BodyText"/>
        <w:rPr>
          <w:sz w:val="21"/>
        </w:rPr>
      </w:pPr>
    </w:p>
    <w:p w14:paraId="44976BA0" w14:textId="77777777" w:rsidR="009B0494" w:rsidRDefault="007F4792" w:rsidP="009A260E">
      <w:pPr>
        <w:pStyle w:val="Heading1"/>
      </w:pPr>
      <w:r>
        <w:rPr>
          <w:spacing w:val="-2"/>
        </w:rPr>
        <w:t>Curriculum</w:t>
      </w:r>
    </w:p>
    <w:p w14:paraId="44976BA1" w14:textId="77777777" w:rsidR="009B0494" w:rsidRDefault="007F4792" w:rsidP="009A260E">
      <w:pPr>
        <w:pStyle w:val="ListParagraph"/>
        <w:numPr>
          <w:ilvl w:val="0"/>
          <w:numId w:val="83"/>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BA2" w14:textId="77777777" w:rsidR="009B0494" w:rsidRDefault="009B0494" w:rsidP="009A260E">
      <w:pPr>
        <w:pStyle w:val="BodyText"/>
        <w:rPr>
          <w:sz w:val="21"/>
        </w:rPr>
      </w:pPr>
    </w:p>
    <w:p w14:paraId="44976BA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BA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BA9" w14:textId="77777777">
        <w:trPr>
          <w:trHeight w:val="551"/>
        </w:trPr>
        <w:tc>
          <w:tcPr>
            <w:tcW w:w="1637" w:type="dxa"/>
          </w:tcPr>
          <w:p w14:paraId="44976BA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BA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BA7" w14:textId="77777777" w:rsidR="009B0494" w:rsidRDefault="007F4792" w:rsidP="009A260E">
            <w:pPr>
              <w:pStyle w:val="TableParagraph"/>
              <w:spacing w:before="0"/>
              <w:ind w:left="198" w:right="181"/>
              <w:rPr>
                <w:b/>
              </w:rPr>
            </w:pPr>
            <w:r>
              <w:rPr>
                <w:b/>
                <w:spacing w:val="-4"/>
              </w:rPr>
              <w:t>Level</w:t>
            </w:r>
          </w:p>
        </w:tc>
        <w:tc>
          <w:tcPr>
            <w:tcW w:w="1287" w:type="dxa"/>
          </w:tcPr>
          <w:p w14:paraId="44976BA8" w14:textId="77777777" w:rsidR="009B0494" w:rsidRDefault="007F4792" w:rsidP="009A260E">
            <w:pPr>
              <w:pStyle w:val="TableParagraph"/>
              <w:spacing w:before="0"/>
              <w:ind w:left="246" w:right="239"/>
              <w:rPr>
                <w:b/>
              </w:rPr>
            </w:pPr>
            <w:r>
              <w:rPr>
                <w:b/>
                <w:spacing w:val="-2"/>
              </w:rPr>
              <w:t>Credits</w:t>
            </w:r>
          </w:p>
        </w:tc>
      </w:tr>
      <w:tr w:rsidR="009B0494" w14:paraId="44976BAE" w14:textId="77777777">
        <w:trPr>
          <w:trHeight w:val="551"/>
        </w:trPr>
        <w:tc>
          <w:tcPr>
            <w:tcW w:w="1637" w:type="dxa"/>
          </w:tcPr>
          <w:p w14:paraId="44976BAA" w14:textId="77777777" w:rsidR="009B0494" w:rsidRDefault="007F4792" w:rsidP="009A260E">
            <w:pPr>
              <w:pStyle w:val="TableParagraph"/>
              <w:spacing w:before="0"/>
              <w:ind w:left="120" w:right="102"/>
            </w:pPr>
            <w:r>
              <w:rPr>
                <w:spacing w:val="-2"/>
              </w:rPr>
              <w:t>DM100</w:t>
            </w:r>
          </w:p>
        </w:tc>
        <w:tc>
          <w:tcPr>
            <w:tcW w:w="5103" w:type="dxa"/>
          </w:tcPr>
          <w:p w14:paraId="44976BAB" w14:textId="77777777" w:rsidR="009B0494" w:rsidRDefault="007F4792" w:rsidP="009A260E">
            <w:pPr>
              <w:pStyle w:val="TableParagraph"/>
              <w:spacing w:before="0"/>
              <w:ind w:left="109"/>
              <w:jc w:val="left"/>
            </w:pPr>
            <w:r>
              <w:t>Design</w:t>
            </w:r>
            <w:r>
              <w:rPr>
                <w:spacing w:val="-2"/>
              </w:rPr>
              <w:t xml:space="preserve"> </w:t>
            </w:r>
            <w:r>
              <w:rPr>
                <w:spacing w:val="-10"/>
              </w:rPr>
              <w:t>1</w:t>
            </w:r>
          </w:p>
        </w:tc>
        <w:tc>
          <w:tcPr>
            <w:tcW w:w="989" w:type="dxa"/>
          </w:tcPr>
          <w:p w14:paraId="44976BAC" w14:textId="77777777" w:rsidR="009B0494" w:rsidRDefault="007F4792" w:rsidP="009A260E">
            <w:pPr>
              <w:pStyle w:val="TableParagraph"/>
              <w:spacing w:before="0"/>
              <w:ind w:left="15"/>
            </w:pPr>
            <w:r>
              <w:t>1</w:t>
            </w:r>
          </w:p>
        </w:tc>
        <w:tc>
          <w:tcPr>
            <w:tcW w:w="1287" w:type="dxa"/>
          </w:tcPr>
          <w:p w14:paraId="44976BAD" w14:textId="77777777" w:rsidR="009B0494" w:rsidRDefault="007F4792" w:rsidP="009A260E">
            <w:pPr>
              <w:pStyle w:val="TableParagraph"/>
              <w:spacing w:before="0"/>
              <w:ind w:left="246" w:right="230"/>
            </w:pPr>
            <w:r>
              <w:rPr>
                <w:spacing w:val="-5"/>
              </w:rPr>
              <w:t>20</w:t>
            </w:r>
          </w:p>
        </w:tc>
      </w:tr>
      <w:tr w:rsidR="009B0494" w14:paraId="44976BB3" w14:textId="77777777">
        <w:trPr>
          <w:trHeight w:val="551"/>
        </w:trPr>
        <w:tc>
          <w:tcPr>
            <w:tcW w:w="1637" w:type="dxa"/>
          </w:tcPr>
          <w:p w14:paraId="44976BAF" w14:textId="77777777" w:rsidR="009B0494" w:rsidRDefault="007F4792" w:rsidP="009A260E">
            <w:pPr>
              <w:pStyle w:val="TableParagraph"/>
              <w:spacing w:before="0"/>
              <w:ind w:left="120" w:right="102"/>
            </w:pPr>
            <w:r>
              <w:rPr>
                <w:spacing w:val="-2"/>
              </w:rPr>
              <w:t>DM101</w:t>
            </w:r>
          </w:p>
        </w:tc>
        <w:tc>
          <w:tcPr>
            <w:tcW w:w="5103" w:type="dxa"/>
          </w:tcPr>
          <w:p w14:paraId="44976BB0"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1</w:t>
            </w:r>
          </w:p>
        </w:tc>
        <w:tc>
          <w:tcPr>
            <w:tcW w:w="989" w:type="dxa"/>
          </w:tcPr>
          <w:p w14:paraId="44976BB1" w14:textId="77777777" w:rsidR="009B0494" w:rsidRDefault="007F4792" w:rsidP="009A260E">
            <w:pPr>
              <w:pStyle w:val="TableParagraph"/>
              <w:spacing w:before="0"/>
              <w:ind w:left="15"/>
            </w:pPr>
            <w:r>
              <w:t>1</w:t>
            </w:r>
          </w:p>
        </w:tc>
        <w:tc>
          <w:tcPr>
            <w:tcW w:w="1287" w:type="dxa"/>
          </w:tcPr>
          <w:p w14:paraId="44976BB2" w14:textId="77777777" w:rsidR="009B0494" w:rsidRDefault="007F4792" w:rsidP="009A260E">
            <w:pPr>
              <w:pStyle w:val="TableParagraph"/>
              <w:spacing w:before="0"/>
              <w:ind w:left="246" w:right="230"/>
            </w:pPr>
            <w:r>
              <w:rPr>
                <w:spacing w:val="-5"/>
              </w:rPr>
              <w:t>20</w:t>
            </w:r>
          </w:p>
        </w:tc>
      </w:tr>
      <w:tr w:rsidR="009B0494" w14:paraId="44976BB8" w14:textId="77777777">
        <w:trPr>
          <w:trHeight w:val="551"/>
        </w:trPr>
        <w:tc>
          <w:tcPr>
            <w:tcW w:w="1637" w:type="dxa"/>
          </w:tcPr>
          <w:p w14:paraId="44976BB4" w14:textId="77777777" w:rsidR="009B0494" w:rsidRDefault="007F4792" w:rsidP="009A260E">
            <w:pPr>
              <w:pStyle w:val="TableParagraph"/>
              <w:spacing w:before="0"/>
              <w:ind w:left="120" w:right="102"/>
            </w:pPr>
            <w:r>
              <w:rPr>
                <w:spacing w:val="-2"/>
              </w:rPr>
              <w:t>DM102</w:t>
            </w:r>
          </w:p>
        </w:tc>
        <w:tc>
          <w:tcPr>
            <w:tcW w:w="5103" w:type="dxa"/>
          </w:tcPr>
          <w:p w14:paraId="44976BB5" w14:textId="77777777" w:rsidR="009B0494" w:rsidRDefault="007F4792" w:rsidP="009A260E">
            <w:pPr>
              <w:pStyle w:val="TableParagraph"/>
              <w:spacing w:before="0"/>
              <w:jc w:val="left"/>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4976BB6" w14:textId="77777777" w:rsidR="009B0494" w:rsidRDefault="007F4792" w:rsidP="009A260E">
            <w:pPr>
              <w:pStyle w:val="TableParagraph"/>
              <w:spacing w:before="0"/>
              <w:ind w:left="15"/>
            </w:pPr>
            <w:r>
              <w:t>1</w:t>
            </w:r>
          </w:p>
        </w:tc>
        <w:tc>
          <w:tcPr>
            <w:tcW w:w="1287" w:type="dxa"/>
          </w:tcPr>
          <w:p w14:paraId="44976BB7" w14:textId="77777777" w:rsidR="009B0494" w:rsidRDefault="007F4792" w:rsidP="009A260E">
            <w:pPr>
              <w:pStyle w:val="TableParagraph"/>
              <w:spacing w:before="0"/>
              <w:ind w:left="246" w:right="230"/>
            </w:pPr>
            <w:r>
              <w:rPr>
                <w:spacing w:val="-5"/>
              </w:rPr>
              <w:t>20</w:t>
            </w:r>
          </w:p>
        </w:tc>
      </w:tr>
      <w:tr w:rsidR="009B0494" w14:paraId="44976BBD" w14:textId="77777777">
        <w:trPr>
          <w:trHeight w:val="556"/>
        </w:trPr>
        <w:tc>
          <w:tcPr>
            <w:tcW w:w="1637" w:type="dxa"/>
          </w:tcPr>
          <w:p w14:paraId="44976BB9" w14:textId="77777777" w:rsidR="009B0494" w:rsidRDefault="007F4792" w:rsidP="009A260E">
            <w:pPr>
              <w:pStyle w:val="TableParagraph"/>
              <w:spacing w:before="0"/>
              <w:ind w:left="115" w:right="103"/>
            </w:pPr>
            <w:r>
              <w:rPr>
                <w:spacing w:val="-2"/>
              </w:rPr>
              <w:t>MM115</w:t>
            </w:r>
          </w:p>
        </w:tc>
        <w:tc>
          <w:tcPr>
            <w:tcW w:w="5103" w:type="dxa"/>
          </w:tcPr>
          <w:p w14:paraId="44976BBA" w14:textId="77777777" w:rsidR="009B0494" w:rsidRDefault="007F4792" w:rsidP="009A260E">
            <w:pPr>
              <w:pStyle w:val="TableParagraph"/>
              <w:spacing w:before="0"/>
              <w:ind w:left="109"/>
              <w:jc w:val="left"/>
            </w:pPr>
            <w:r>
              <w:t>Mathematics</w:t>
            </w:r>
            <w:r>
              <w:rPr>
                <w:spacing w:val="-10"/>
              </w:rPr>
              <w:t xml:space="preserve"> </w:t>
            </w:r>
            <w:r>
              <w:rPr>
                <w:spacing w:val="-5"/>
              </w:rPr>
              <w:t>1D</w:t>
            </w:r>
          </w:p>
        </w:tc>
        <w:tc>
          <w:tcPr>
            <w:tcW w:w="989" w:type="dxa"/>
          </w:tcPr>
          <w:p w14:paraId="44976BBB" w14:textId="77777777" w:rsidR="009B0494" w:rsidRDefault="007F4792" w:rsidP="009A260E">
            <w:pPr>
              <w:pStyle w:val="TableParagraph"/>
              <w:spacing w:before="0"/>
              <w:ind w:left="15"/>
            </w:pPr>
            <w:r>
              <w:t>1</w:t>
            </w:r>
          </w:p>
        </w:tc>
        <w:tc>
          <w:tcPr>
            <w:tcW w:w="1287" w:type="dxa"/>
          </w:tcPr>
          <w:p w14:paraId="44976BBC" w14:textId="77777777" w:rsidR="009B0494" w:rsidRDefault="007F4792" w:rsidP="009A260E">
            <w:pPr>
              <w:pStyle w:val="TableParagraph"/>
              <w:spacing w:before="0"/>
              <w:ind w:left="246" w:right="230"/>
            </w:pPr>
            <w:r>
              <w:rPr>
                <w:spacing w:val="-5"/>
              </w:rPr>
              <w:t>20</w:t>
            </w:r>
          </w:p>
        </w:tc>
      </w:tr>
      <w:tr w:rsidR="009B0494" w14:paraId="44976BC2" w14:textId="77777777">
        <w:trPr>
          <w:trHeight w:val="551"/>
        </w:trPr>
        <w:tc>
          <w:tcPr>
            <w:tcW w:w="1637" w:type="dxa"/>
          </w:tcPr>
          <w:p w14:paraId="44976BBE" w14:textId="77777777" w:rsidR="009B0494" w:rsidRDefault="007F4792" w:rsidP="009A260E">
            <w:pPr>
              <w:pStyle w:val="TableParagraph"/>
              <w:spacing w:before="0"/>
              <w:ind w:left="112" w:right="103"/>
            </w:pPr>
            <w:r>
              <w:rPr>
                <w:spacing w:val="-4"/>
              </w:rPr>
              <w:t>16132</w:t>
            </w:r>
          </w:p>
        </w:tc>
        <w:tc>
          <w:tcPr>
            <w:tcW w:w="5103" w:type="dxa"/>
          </w:tcPr>
          <w:p w14:paraId="44976BBF"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1</w:t>
            </w:r>
          </w:p>
        </w:tc>
        <w:tc>
          <w:tcPr>
            <w:tcW w:w="989" w:type="dxa"/>
          </w:tcPr>
          <w:p w14:paraId="44976BC0" w14:textId="77777777" w:rsidR="009B0494" w:rsidRDefault="007F4792" w:rsidP="009A260E">
            <w:pPr>
              <w:pStyle w:val="TableParagraph"/>
              <w:spacing w:before="0"/>
              <w:ind w:left="15"/>
            </w:pPr>
            <w:r>
              <w:t>1</w:t>
            </w:r>
          </w:p>
        </w:tc>
        <w:tc>
          <w:tcPr>
            <w:tcW w:w="1287" w:type="dxa"/>
          </w:tcPr>
          <w:p w14:paraId="44976BC1" w14:textId="77777777" w:rsidR="009B0494" w:rsidRDefault="007F4792" w:rsidP="009A260E">
            <w:pPr>
              <w:pStyle w:val="TableParagraph"/>
              <w:spacing w:before="0"/>
              <w:ind w:left="246" w:right="230"/>
            </w:pPr>
            <w:r>
              <w:rPr>
                <w:spacing w:val="-5"/>
              </w:rPr>
              <w:t>20</w:t>
            </w:r>
          </w:p>
        </w:tc>
      </w:tr>
      <w:tr w:rsidR="009B0494" w14:paraId="44976BC7" w14:textId="77777777">
        <w:trPr>
          <w:trHeight w:val="551"/>
        </w:trPr>
        <w:tc>
          <w:tcPr>
            <w:tcW w:w="1637" w:type="dxa"/>
          </w:tcPr>
          <w:p w14:paraId="44976BC3" w14:textId="77777777" w:rsidR="009B0494" w:rsidRDefault="009B0494" w:rsidP="009A260E">
            <w:pPr>
              <w:pStyle w:val="TableParagraph"/>
              <w:spacing w:before="0"/>
              <w:ind w:left="0"/>
              <w:jc w:val="left"/>
              <w:rPr>
                <w:rFonts w:ascii="Times New Roman"/>
              </w:rPr>
            </w:pPr>
          </w:p>
        </w:tc>
        <w:tc>
          <w:tcPr>
            <w:tcW w:w="5103" w:type="dxa"/>
          </w:tcPr>
          <w:p w14:paraId="44976BC4"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BC5" w14:textId="77777777" w:rsidR="009B0494" w:rsidRDefault="009B0494" w:rsidP="009A260E">
            <w:pPr>
              <w:pStyle w:val="TableParagraph"/>
              <w:spacing w:before="0"/>
              <w:ind w:left="0"/>
              <w:jc w:val="left"/>
              <w:rPr>
                <w:rFonts w:ascii="Times New Roman"/>
              </w:rPr>
            </w:pPr>
          </w:p>
        </w:tc>
        <w:tc>
          <w:tcPr>
            <w:tcW w:w="1287" w:type="dxa"/>
          </w:tcPr>
          <w:p w14:paraId="44976BC6" w14:textId="77777777" w:rsidR="009B0494" w:rsidRDefault="007F4792" w:rsidP="009A260E">
            <w:pPr>
              <w:pStyle w:val="TableParagraph"/>
              <w:spacing w:before="0"/>
              <w:ind w:left="246" w:right="230"/>
            </w:pPr>
            <w:r>
              <w:rPr>
                <w:spacing w:val="-5"/>
              </w:rPr>
              <w:t>20</w:t>
            </w:r>
          </w:p>
        </w:tc>
      </w:tr>
    </w:tbl>
    <w:p w14:paraId="44976BC8" w14:textId="77777777" w:rsidR="009B0494" w:rsidRDefault="009B0494" w:rsidP="009A260E">
      <w:pPr>
        <w:pStyle w:val="BodyText"/>
        <w:rPr>
          <w:b/>
        </w:rPr>
      </w:pPr>
    </w:p>
    <w:p w14:paraId="44976BC9" w14:textId="77777777" w:rsidR="009B0494" w:rsidRDefault="007F4792" w:rsidP="009A260E">
      <w:pPr>
        <w:pStyle w:val="ListParagraph"/>
        <w:numPr>
          <w:ilvl w:val="0"/>
          <w:numId w:val="83"/>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BCA" w14:textId="77777777" w:rsidR="009B0494" w:rsidRDefault="009B0494" w:rsidP="009A260E">
      <w:pPr>
        <w:pStyle w:val="BodyText"/>
        <w:rPr>
          <w:sz w:val="21"/>
        </w:rPr>
      </w:pPr>
    </w:p>
    <w:p w14:paraId="44976BC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BC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BD1" w14:textId="77777777">
        <w:trPr>
          <w:trHeight w:val="551"/>
        </w:trPr>
        <w:tc>
          <w:tcPr>
            <w:tcW w:w="1637" w:type="dxa"/>
          </w:tcPr>
          <w:p w14:paraId="44976BC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BC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BCF" w14:textId="77777777" w:rsidR="009B0494" w:rsidRDefault="007F4792" w:rsidP="009A260E">
            <w:pPr>
              <w:pStyle w:val="TableParagraph"/>
              <w:spacing w:before="0"/>
              <w:ind w:left="198" w:right="181"/>
              <w:rPr>
                <w:b/>
              </w:rPr>
            </w:pPr>
            <w:r>
              <w:rPr>
                <w:b/>
                <w:spacing w:val="-4"/>
              </w:rPr>
              <w:t>Level</w:t>
            </w:r>
          </w:p>
        </w:tc>
        <w:tc>
          <w:tcPr>
            <w:tcW w:w="1287" w:type="dxa"/>
          </w:tcPr>
          <w:p w14:paraId="44976BD0" w14:textId="77777777" w:rsidR="009B0494" w:rsidRDefault="007F4792" w:rsidP="009A260E">
            <w:pPr>
              <w:pStyle w:val="TableParagraph"/>
              <w:spacing w:before="0"/>
              <w:ind w:left="246" w:right="239"/>
              <w:rPr>
                <w:b/>
              </w:rPr>
            </w:pPr>
            <w:r>
              <w:rPr>
                <w:b/>
                <w:spacing w:val="-2"/>
              </w:rPr>
              <w:t>Credits</w:t>
            </w:r>
          </w:p>
        </w:tc>
      </w:tr>
      <w:tr w:rsidR="009B0494" w14:paraId="44976BD6" w14:textId="77777777">
        <w:trPr>
          <w:trHeight w:val="551"/>
        </w:trPr>
        <w:tc>
          <w:tcPr>
            <w:tcW w:w="1637" w:type="dxa"/>
          </w:tcPr>
          <w:p w14:paraId="44976BD2" w14:textId="77777777" w:rsidR="009B0494" w:rsidRDefault="007F4792" w:rsidP="009A260E">
            <w:pPr>
              <w:pStyle w:val="TableParagraph"/>
              <w:spacing w:before="0"/>
              <w:ind w:left="112" w:right="103"/>
            </w:pPr>
            <w:r>
              <w:rPr>
                <w:spacing w:val="-4"/>
              </w:rPr>
              <w:t>16155</w:t>
            </w:r>
          </w:p>
        </w:tc>
        <w:tc>
          <w:tcPr>
            <w:tcW w:w="5103" w:type="dxa"/>
          </w:tcPr>
          <w:p w14:paraId="44976BD3" w14:textId="77777777" w:rsidR="009B0494" w:rsidRDefault="007F4792" w:rsidP="009A260E">
            <w:pPr>
              <w:pStyle w:val="TableParagraph"/>
              <w:spacing w:before="0"/>
              <w:jc w:val="left"/>
            </w:pPr>
            <w:r>
              <w:t>Engineering</w:t>
            </w:r>
            <w:r>
              <w:rPr>
                <w:spacing w:val="-9"/>
              </w:rPr>
              <w:t xml:space="preserve"> </w:t>
            </w:r>
            <w:r>
              <w:rPr>
                <w:spacing w:val="-2"/>
              </w:rPr>
              <w:t>Materials</w:t>
            </w:r>
          </w:p>
        </w:tc>
        <w:tc>
          <w:tcPr>
            <w:tcW w:w="989" w:type="dxa"/>
          </w:tcPr>
          <w:p w14:paraId="44976BD4" w14:textId="77777777" w:rsidR="009B0494" w:rsidRDefault="007F4792" w:rsidP="009A260E">
            <w:pPr>
              <w:pStyle w:val="TableParagraph"/>
              <w:spacing w:before="0"/>
              <w:ind w:left="14"/>
            </w:pPr>
            <w:r>
              <w:t>1</w:t>
            </w:r>
          </w:p>
        </w:tc>
        <w:tc>
          <w:tcPr>
            <w:tcW w:w="1287" w:type="dxa"/>
          </w:tcPr>
          <w:p w14:paraId="44976BD5" w14:textId="77777777" w:rsidR="009B0494" w:rsidRDefault="007F4792" w:rsidP="009A260E">
            <w:pPr>
              <w:pStyle w:val="TableParagraph"/>
              <w:spacing w:before="0"/>
              <w:ind w:left="246" w:right="231"/>
            </w:pPr>
            <w:r>
              <w:rPr>
                <w:spacing w:val="-5"/>
              </w:rPr>
              <w:t>10</w:t>
            </w:r>
          </w:p>
        </w:tc>
      </w:tr>
      <w:tr w:rsidR="009B0494" w14:paraId="44976BDB" w14:textId="77777777">
        <w:trPr>
          <w:trHeight w:val="551"/>
        </w:trPr>
        <w:tc>
          <w:tcPr>
            <w:tcW w:w="1637" w:type="dxa"/>
          </w:tcPr>
          <w:p w14:paraId="44976BD7" w14:textId="77777777" w:rsidR="009B0494" w:rsidRDefault="007F4792" w:rsidP="009A260E">
            <w:pPr>
              <w:pStyle w:val="TableParagraph"/>
              <w:spacing w:before="0"/>
              <w:ind w:left="112" w:right="103"/>
            </w:pPr>
            <w:r>
              <w:rPr>
                <w:spacing w:val="-4"/>
              </w:rPr>
              <w:t>19222</w:t>
            </w:r>
          </w:p>
        </w:tc>
        <w:tc>
          <w:tcPr>
            <w:tcW w:w="5103" w:type="dxa"/>
          </w:tcPr>
          <w:p w14:paraId="44976BD8" w14:textId="77777777" w:rsidR="009B0494" w:rsidRDefault="007F4792" w:rsidP="009A260E">
            <w:pPr>
              <w:pStyle w:val="TableParagraph"/>
              <w:spacing w:before="0"/>
              <w:jc w:val="left"/>
            </w:pPr>
            <w:r>
              <w:t>Electrical</w:t>
            </w:r>
            <w:r>
              <w:rPr>
                <w:spacing w:val="-6"/>
              </w:rPr>
              <w:t xml:space="preserve"> </w:t>
            </w:r>
            <w:r>
              <w:t>Machines</w:t>
            </w:r>
            <w:r>
              <w:rPr>
                <w:spacing w:val="-8"/>
              </w:rPr>
              <w:t xml:space="preserve"> </w:t>
            </w:r>
            <w:r>
              <w:t>and</w:t>
            </w:r>
            <w:r>
              <w:rPr>
                <w:spacing w:val="-2"/>
              </w:rPr>
              <w:t xml:space="preserve"> Control</w:t>
            </w:r>
          </w:p>
        </w:tc>
        <w:tc>
          <w:tcPr>
            <w:tcW w:w="989" w:type="dxa"/>
          </w:tcPr>
          <w:p w14:paraId="44976BD9" w14:textId="77777777" w:rsidR="009B0494" w:rsidRDefault="007F4792" w:rsidP="009A260E">
            <w:pPr>
              <w:pStyle w:val="TableParagraph"/>
              <w:spacing w:before="0"/>
              <w:ind w:left="15"/>
            </w:pPr>
            <w:r>
              <w:t>2</w:t>
            </w:r>
          </w:p>
        </w:tc>
        <w:tc>
          <w:tcPr>
            <w:tcW w:w="1287" w:type="dxa"/>
          </w:tcPr>
          <w:p w14:paraId="44976BDA" w14:textId="77777777" w:rsidR="009B0494" w:rsidRDefault="007F4792" w:rsidP="009A260E">
            <w:pPr>
              <w:pStyle w:val="TableParagraph"/>
              <w:spacing w:before="0"/>
              <w:ind w:left="246" w:right="230"/>
            </w:pPr>
            <w:r>
              <w:rPr>
                <w:spacing w:val="-5"/>
              </w:rPr>
              <w:t>10</w:t>
            </w:r>
          </w:p>
        </w:tc>
      </w:tr>
    </w:tbl>
    <w:p w14:paraId="44976BDC" w14:textId="77777777" w:rsidR="009B0494" w:rsidRDefault="009B0494" w:rsidP="009A260E">
      <w:pPr>
        <w:sectPr w:rsidR="009B0494" w:rsidSect="006B484B">
          <w:footerReference w:type="default" r:id="rId23"/>
          <w:pgSz w:w="11910" w:h="16840"/>
          <w:pgMar w:top="1360" w:right="1320" w:bottom="1503"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BE1" w14:textId="77777777">
        <w:trPr>
          <w:trHeight w:val="551"/>
        </w:trPr>
        <w:tc>
          <w:tcPr>
            <w:tcW w:w="1637" w:type="dxa"/>
          </w:tcPr>
          <w:p w14:paraId="44976BDD" w14:textId="77777777" w:rsidR="009B0494" w:rsidRDefault="007F4792" w:rsidP="009A260E">
            <w:pPr>
              <w:pStyle w:val="TableParagraph"/>
              <w:spacing w:before="0"/>
              <w:ind w:left="513"/>
              <w:jc w:val="left"/>
            </w:pPr>
            <w:r>
              <w:rPr>
                <w:spacing w:val="-4"/>
              </w:rPr>
              <w:lastRenderedPageBreak/>
              <w:t>19260</w:t>
            </w:r>
          </w:p>
        </w:tc>
        <w:tc>
          <w:tcPr>
            <w:tcW w:w="5103" w:type="dxa"/>
          </w:tcPr>
          <w:p w14:paraId="44976BDE" w14:textId="77777777" w:rsidR="009B0494" w:rsidRDefault="007F4792" w:rsidP="009A260E">
            <w:pPr>
              <w:pStyle w:val="TableParagraph"/>
              <w:spacing w:before="0"/>
              <w:ind w:left="109"/>
              <w:jc w:val="left"/>
            </w:pPr>
            <w:r>
              <w:t>Electrical</w:t>
            </w:r>
            <w:r>
              <w:rPr>
                <w:spacing w:val="-9"/>
              </w:rPr>
              <w:t xml:space="preserve"> </w:t>
            </w:r>
            <w:r>
              <w:t>and</w:t>
            </w:r>
            <w:r>
              <w:rPr>
                <w:spacing w:val="-7"/>
              </w:rPr>
              <w:t xml:space="preserve"> </w:t>
            </w:r>
            <w:r>
              <w:t>Electronic</w:t>
            </w:r>
            <w:r>
              <w:rPr>
                <w:spacing w:val="-7"/>
              </w:rPr>
              <w:t xml:space="preserve"> </w:t>
            </w:r>
            <w:r>
              <w:rPr>
                <w:spacing w:val="-2"/>
              </w:rPr>
              <w:t>Engineering</w:t>
            </w:r>
          </w:p>
        </w:tc>
        <w:tc>
          <w:tcPr>
            <w:tcW w:w="989" w:type="dxa"/>
          </w:tcPr>
          <w:p w14:paraId="44976BDF" w14:textId="77777777" w:rsidR="009B0494" w:rsidRDefault="007F4792" w:rsidP="009A260E">
            <w:pPr>
              <w:pStyle w:val="TableParagraph"/>
              <w:spacing w:before="0"/>
              <w:ind w:left="15"/>
            </w:pPr>
            <w:r>
              <w:t>2</w:t>
            </w:r>
          </w:p>
        </w:tc>
        <w:tc>
          <w:tcPr>
            <w:tcW w:w="1287" w:type="dxa"/>
          </w:tcPr>
          <w:p w14:paraId="44976BE0" w14:textId="77777777" w:rsidR="009B0494" w:rsidRDefault="007F4792" w:rsidP="009A260E">
            <w:pPr>
              <w:pStyle w:val="TableParagraph"/>
              <w:spacing w:before="0"/>
              <w:ind w:left="521"/>
              <w:jc w:val="left"/>
            </w:pPr>
            <w:r>
              <w:rPr>
                <w:spacing w:val="-5"/>
              </w:rPr>
              <w:t>10</w:t>
            </w:r>
          </w:p>
        </w:tc>
      </w:tr>
      <w:tr w:rsidR="009B0494" w14:paraId="44976BE6" w14:textId="77777777">
        <w:trPr>
          <w:trHeight w:val="551"/>
        </w:trPr>
        <w:tc>
          <w:tcPr>
            <w:tcW w:w="1637" w:type="dxa"/>
          </w:tcPr>
          <w:p w14:paraId="44976BE2" w14:textId="77777777" w:rsidR="009B0494" w:rsidRDefault="007F4792" w:rsidP="009A260E">
            <w:pPr>
              <w:pStyle w:val="TableParagraph"/>
              <w:spacing w:before="0"/>
              <w:ind w:left="465"/>
              <w:jc w:val="left"/>
            </w:pPr>
            <w:r>
              <w:rPr>
                <w:spacing w:val="-2"/>
              </w:rPr>
              <w:t>DM200</w:t>
            </w:r>
          </w:p>
        </w:tc>
        <w:tc>
          <w:tcPr>
            <w:tcW w:w="5103" w:type="dxa"/>
          </w:tcPr>
          <w:p w14:paraId="44976BE3" w14:textId="77777777" w:rsidR="009B0494" w:rsidRDefault="007F4792" w:rsidP="009A260E">
            <w:pPr>
              <w:pStyle w:val="TableParagraph"/>
              <w:spacing w:before="0"/>
              <w:ind w:left="109"/>
              <w:jc w:val="left"/>
            </w:pPr>
            <w:r>
              <w:t>Design</w:t>
            </w:r>
            <w:r>
              <w:rPr>
                <w:spacing w:val="-2"/>
              </w:rPr>
              <w:t xml:space="preserve"> </w:t>
            </w:r>
            <w:r>
              <w:rPr>
                <w:spacing w:val="-10"/>
              </w:rPr>
              <w:t>2</w:t>
            </w:r>
          </w:p>
        </w:tc>
        <w:tc>
          <w:tcPr>
            <w:tcW w:w="989" w:type="dxa"/>
          </w:tcPr>
          <w:p w14:paraId="44976BE4" w14:textId="77777777" w:rsidR="009B0494" w:rsidRDefault="007F4792" w:rsidP="009A260E">
            <w:pPr>
              <w:pStyle w:val="TableParagraph"/>
              <w:spacing w:before="0"/>
              <w:ind w:left="15"/>
            </w:pPr>
            <w:r>
              <w:t>2</w:t>
            </w:r>
          </w:p>
        </w:tc>
        <w:tc>
          <w:tcPr>
            <w:tcW w:w="1287" w:type="dxa"/>
          </w:tcPr>
          <w:p w14:paraId="44976BE5" w14:textId="77777777" w:rsidR="009B0494" w:rsidRDefault="007F4792" w:rsidP="009A260E">
            <w:pPr>
              <w:pStyle w:val="TableParagraph"/>
              <w:spacing w:before="0"/>
              <w:ind w:left="521"/>
              <w:jc w:val="left"/>
            </w:pPr>
            <w:r>
              <w:rPr>
                <w:spacing w:val="-5"/>
              </w:rPr>
              <w:t>20</w:t>
            </w:r>
          </w:p>
        </w:tc>
      </w:tr>
      <w:tr w:rsidR="009B0494" w14:paraId="44976BEB" w14:textId="77777777">
        <w:trPr>
          <w:trHeight w:val="551"/>
        </w:trPr>
        <w:tc>
          <w:tcPr>
            <w:tcW w:w="1637" w:type="dxa"/>
          </w:tcPr>
          <w:p w14:paraId="44976BE7" w14:textId="77777777" w:rsidR="009B0494" w:rsidRDefault="007F4792" w:rsidP="009A260E">
            <w:pPr>
              <w:pStyle w:val="TableParagraph"/>
              <w:spacing w:before="0"/>
              <w:ind w:left="465"/>
              <w:jc w:val="left"/>
            </w:pPr>
            <w:r>
              <w:rPr>
                <w:spacing w:val="-2"/>
              </w:rPr>
              <w:t>DM202</w:t>
            </w:r>
          </w:p>
        </w:tc>
        <w:tc>
          <w:tcPr>
            <w:tcW w:w="5103" w:type="dxa"/>
          </w:tcPr>
          <w:p w14:paraId="44976BE8" w14:textId="77777777" w:rsidR="009B0494" w:rsidRDefault="007F4792" w:rsidP="009A260E">
            <w:pPr>
              <w:pStyle w:val="TableParagraph"/>
              <w:spacing w:before="0"/>
              <w:ind w:left="109"/>
              <w:jc w:val="left"/>
            </w:pPr>
            <w:r>
              <w:t>Design</w:t>
            </w:r>
            <w:r>
              <w:rPr>
                <w:spacing w:val="-9"/>
              </w:rPr>
              <w:t xml:space="preserve"> </w:t>
            </w:r>
            <w:r>
              <w:t>and</w:t>
            </w:r>
            <w:r>
              <w:rPr>
                <w:spacing w:val="-5"/>
              </w:rPr>
              <w:t xml:space="preserve"> </w:t>
            </w:r>
            <w:r>
              <w:t>Manufacturing</w:t>
            </w:r>
            <w:r>
              <w:rPr>
                <w:spacing w:val="-4"/>
              </w:rPr>
              <w:t xml:space="preserve"> </w:t>
            </w:r>
            <w:r>
              <w:rPr>
                <w:spacing w:val="-2"/>
              </w:rPr>
              <w:t>Management</w:t>
            </w:r>
          </w:p>
        </w:tc>
        <w:tc>
          <w:tcPr>
            <w:tcW w:w="989" w:type="dxa"/>
          </w:tcPr>
          <w:p w14:paraId="44976BE9" w14:textId="77777777" w:rsidR="009B0494" w:rsidRDefault="007F4792" w:rsidP="009A260E">
            <w:pPr>
              <w:pStyle w:val="TableParagraph"/>
              <w:spacing w:before="0"/>
              <w:ind w:left="15"/>
            </w:pPr>
            <w:r>
              <w:t>2</w:t>
            </w:r>
          </w:p>
        </w:tc>
        <w:tc>
          <w:tcPr>
            <w:tcW w:w="1287" w:type="dxa"/>
          </w:tcPr>
          <w:p w14:paraId="44976BEA" w14:textId="77777777" w:rsidR="009B0494" w:rsidRDefault="007F4792" w:rsidP="009A260E">
            <w:pPr>
              <w:pStyle w:val="TableParagraph"/>
              <w:spacing w:before="0"/>
              <w:ind w:left="521"/>
              <w:jc w:val="left"/>
            </w:pPr>
            <w:r>
              <w:rPr>
                <w:spacing w:val="-5"/>
              </w:rPr>
              <w:t>20</w:t>
            </w:r>
          </w:p>
        </w:tc>
      </w:tr>
      <w:tr w:rsidR="009B0494" w14:paraId="44976BF0" w14:textId="77777777">
        <w:trPr>
          <w:trHeight w:val="551"/>
        </w:trPr>
        <w:tc>
          <w:tcPr>
            <w:tcW w:w="1637" w:type="dxa"/>
          </w:tcPr>
          <w:p w14:paraId="44976BEC" w14:textId="77777777" w:rsidR="009B0494" w:rsidRDefault="007F4792" w:rsidP="009A260E">
            <w:pPr>
              <w:pStyle w:val="TableParagraph"/>
              <w:spacing w:before="0"/>
              <w:ind w:left="465"/>
              <w:jc w:val="left"/>
            </w:pPr>
            <w:r>
              <w:rPr>
                <w:spacing w:val="-2"/>
              </w:rPr>
              <w:t>DM204</w:t>
            </w:r>
          </w:p>
        </w:tc>
        <w:tc>
          <w:tcPr>
            <w:tcW w:w="5103" w:type="dxa"/>
          </w:tcPr>
          <w:p w14:paraId="44976BED"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2</w:t>
            </w:r>
          </w:p>
        </w:tc>
        <w:tc>
          <w:tcPr>
            <w:tcW w:w="989" w:type="dxa"/>
          </w:tcPr>
          <w:p w14:paraId="44976BEE" w14:textId="77777777" w:rsidR="009B0494" w:rsidRDefault="007F4792" w:rsidP="009A260E">
            <w:pPr>
              <w:pStyle w:val="TableParagraph"/>
              <w:spacing w:before="0"/>
              <w:ind w:left="15"/>
            </w:pPr>
            <w:r>
              <w:t>2</w:t>
            </w:r>
          </w:p>
        </w:tc>
        <w:tc>
          <w:tcPr>
            <w:tcW w:w="1287" w:type="dxa"/>
          </w:tcPr>
          <w:p w14:paraId="44976BEF" w14:textId="77777777" w:rsidR="009B0494" w:rsidRDefault="007F4792" w:rsidP="009A260E">
            <w:pPr>
              <w:pStyle w:val="TableParagraph"/>
              <w:spacing w:before="0"/>
              <w:ind w:left="521"/>
              <w:jc w:val="left"/>
            </w:pPr>
            <w:r>
              <w:rPr>
                <w:spacing w:val="-5"/>
              </w:rPr>
              <w:t>20</w:t>
            </w:r>
          </w:p>
        </w:tc>
      </w:tr>
      <w:tr w:rsidR="009B0494" w14:paraId="44976BF5" w14:textId="77777777">
        <w:trPr>
          <w:trHeight w:val="551"/>
        </w:trPr>
        <w:tc>
          <w:tcPr>
            <w:tcW w:w="1637" w:type="dxa"/>
          </w:tcPr>
          <w:p w14:paraId="44976BF1" w14:textId="77777777" w:rsidR="009B0494" w:rsidRDefault="007F4792" w:rsidP="009A260E">
            <w:pPr>
              <w:pStyle w:val="TableParagraph"/>
              <w:spacing w:before="0"/>
              <w:ind w:left="465"/>
              <w:jc w:val="left"/>
            </w:pPr>
            <w:r>
              <w:rPr>
                <w:spacing w:val="-2"/>
              </w:rPr>
              <w:t>DM205</w:t>
            </w:r>
          </w:p>
        </w:tc>
        <w:tc>
          <w:tcPr>
            <w:tcW w:w="5103" w:type="dxa"/>
          </w:tcPr>
          <w:p w14:paraId="44976BF2"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1</w:t>
            </w:r>
          </w:p>
        </w:tc>
        <w:tc>
          <w:tcPr>
            <w:tcW w:w="989" w:type="dxa"/>
          </w:tcPr>
          <w:p w14:paraId="44976BF3" w14:textId="77777777" w:rsidR="009B0494" w:rsidRDefault="007F4792" w:rsidP="009A260E">
            <w:pPr>
              <w:pStyle w:val="TableParagraph"/>
              <w:spacing w:before="0"/>
              <w:ind w:left="15"/>
            </w:pPr>
            <w:r>
              <w:t>2</w:t>
            </w:r>
          </w:p>
        </w:tc>
        <w:tc>
          <w:tcPr>
            <w:tcW w:w="1287" w:type="dxa"/>
          </w:tcPr>
          <w:p w14:paraId="44976BF4" w14:textId="77777777" w:rsidR="009B0494" w:rsidRDefault="007F4792" w:rsidP="009A260E">
            <w:pPr>
              <w:pStyle w:val="TableParagraph"/>
              <w:spacing w:before="0"/>
              <w:ind w:left="521"/>
              <w:jc w:val="left"/>
            </w:pPr>
            <w:r>
              <w:rPr>
                <w:spacing w:val="-5"/>
              </w:rPr>
              <w:t>20</w:t>
            </w:r>
          </w:p>
        </w:tc>
      </w:tr>
      <w:tr w:rsidR="009B0494" w14:paraId="44976BFA" w14:textId="77777777">
        <w:trPr>
          <w:trHeight w:val="556"/>
        </w:trPr>
        <w:tc>
          <w:tcPr>
            <w:tcW w:w="1637" w:type="dxa"/>
          </w:tcPr>
          <w:p w14:paraId="44976BF6" w14:textId="77777777" w:rsidR="009B0494" w:rsidRDefault="007F4792" w:rsidP="009A260E">
            <w:pPr>
              <w:pStyle w:val="TableParagraph"/>
              <w:spacing w:before="0"/>
              <w:ind w:left="470"/>
              <w:jc w:val="left"/>
            </w:pPr>
            <w:r>
              <w:rPr>
                <w:spacing w:val="-2"/>
              </w:rPr>
              <w:t>ME101</w:t>
            </w:r>
          </w:p>
        </w:tc>
        <w:tc>
          <w:tcPr>
            <w:tcW w:w="5103" w:type="dxa"/>
          </w:tcPr>
          <w:p w14:paraId="44976BF7"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1</w:t>
            </w:r>
          </w:p>
        </w:tc>
        <w:tc>
          <w:tcPr>
            <w:tcW w:w="989" w:type="dxa"/>
          </w:tcPr>
          <w:p w14:paraId="44976BF8" w14:textId="77777777" w:rsidR="009B0494" w:rsidRDefault="007F4792" w:rsidP="009A260E">
            <w:pPr>
              <w:pStyle w:val="TableParagraph"/>
              <w:spacing w:before="0"/>
              <w:ind w:left="15"/>
            </w:pPr>
            <w:r>
              <w:t>1</w:t>
            </w:r>
          </w:p>
        </w:tc>
        <w:tc>
          <w:tcPr>
            <w:tcW w:w="1287" w:type="dxa"/>
          </w:tcPr>
          <w:p w14:paraId="44976BF9" w14:textId="77777777" w:rsidR="009B0494" w:rsidRDefault="007F4792" w:rsidP="009A260E">
            <w:pPr>
              <w:pStyle w:val="TableParagraph"/>
              <w:spacing w:before="0"/>
              <w:ind w:left="521"/>
              <w:jc w:val="left"/>
            </w:pPr>
            <w:r>
              <w:rPr>
                <w:spacing w:val="-5"/>
              </w:rPr>
              <w:t>10</w:t>
            </w:r>
          </w:p>
        </w:tc>
      </w:tr>
    </w:tbl>
    <w:p w14:paraId="44976BFB" w14:textId="77777777" w:rsidR="009B0494" w:rsidRDefault="009B0494" w:rsidP="009A260E">
      <w:pPr>
        <w:pStyle w:val="BodyText"/>
        <w:rPr>
          <w:b/>
          <w:sz w:val="15"/>
        </w:rPr>
      </w:pPr>
    </w:p>
    <w:p w14:paraId="44976BFC" w14:textId="77777777" w:rsidR="009B0494" w:rsidRDefault="007F4792" w:rsidP="009A260E">
      <w:pPr>
        <w:pStyle w:val="ListParagraph"/>
        <w:numPr>
          <w:ilvl w:val="0"/>
          <w:numId w:val="83"/>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BFD" w14:textId="77777777" w:rsidR="009B0494" w:rsidRDefault="009B0494" w:rsidP="009A260E">
      <w:pPr>
        <w:pStyle w:val="BodyText"/>
        <w:rPr>
          <w:sz w:val="21"/>
        </w:rPr>
      </w:pPr>
    </w:p>
    <w:p w14:paraId="44976BF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BFF"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04" w14:textId="77777777">
        <w:trPr>
          <w:trHeight w:val="551"/>
        </w:trPr>
        <w:tc>
          <w:tcPr>
            <w:tcW w:w="1637" w:type="dxa"/>
          </w:tcPr>
          <w:p w14:paraId="44976C0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C0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C02" w14:textId="77777777" w:rsidR="009B0494" w:rsidRDefault="007F4792" w:rsidP="009A260E">
            <w:pPr>
              <w:pStyle w:val="TableParagraph"/>
              <w:spacing w:before="0"/>
              <w:ind w:left="198" w:right="181"/>
              <w:rPr>
                <w:b/>
              </w:rPr>
            </w:pPr>
            <w:r>
              <w:rPr>
                <w:b/>
                <w:spacing w:val="-4"/>
              </w:rPr>
              <w:t>Level</w:t>
            </w:r>
          </w:p>
        </w:tc>
        <w:tc>
          <w:tcPr>
            <w:tcW w:w="1287" w:type="dxa"/>
          </w:tcPr>
          <w:p w14:paraId="44976C03" w14:textId="77777777" w:rsidR="009B0494" w:rsidRDefault="007F4792" w:rsidP="009A260E">
            <w:pPr>
              <w:pStyle w:val="TableParagraph"/>
              <w:spacing w:before="0"/>
              <w:ind w:left="246" w:right="239"/>
              <w:rPr>
                <w:b/>
              </w:rPr>
            </w:pPr>
            <w:r>
              <w:rPr>
                <w:b/>
                <w:spacing w:val="-2"/>
              </w:rPr>
              <w:t>Credits</w:t>
            </w:r>
          </w:p>
        </w:tc>
      </w:tr>
      <w:tr w:rsidR="009B0494" w14:paraId="44976C09" w14:textId="77777777">
        <w:trPr>
          <w:trHeight w:val="551"/>
        </w:trPr>
        <w:tc>
          <w:tcPr>
            <w:tcW w:w="1637" w:type="dxa"/>
          </w:tcPr>
          <w:p w14:paraId="44976C05" w14:textId="77777777" w:rsidR="009B0494" w:rsidRDefault="007F4792" w:rsidP="009A260E">
            <w:pPr>
              <w:pStyle w:val="TableParagraph"/>
              <w:spacing w:before="0"/>
              <w:ind w:left="120" w:right="102"/>
            </w:pPr>
            <w:r>
              <w:rPr>
                <w:spacing w:val="-2"/>
              </w:rPr>
              <w:t>DM305</w:t>
            </w:r>
          </w:p>
        </w:tc>
        <w:tc>
          <w:tcPr>
            <w:tcW w:w="5103" w:type="dxa"/>
          </w:tcPr>
          <w:p w14:paraId="44976C06" w14:textId="77777777" w:rsidR="009B0494" w:rsidRDefault="007F4792" w:rsidP="009A260E">
            <w:pPr>
              <w:pStyle w:val="TableParagraph"/>
              <w:spacing w:before="0"/>
              <w:ind w:left="109"/>
              <w:jc w:val="left"/>
            </w:pPr>
            <w:r>
              <w:t>Innovation</w:t>
            </w:r>
            <w:r>
              <w:rPr>
                <w:spacing w:val="-5"/>
              </w:rPr>
              <w:t xml:space="preserve"> </w:t>
            </w:r>
            <w:r>
              <w:rPr>
                <w:spacing w:val="-2"/>
              </w:rPr>
              <w:t>Management</w:t>
            </w:r>
          </w:p>
        </w:tc>
        <w:tc>
          <w:tcPr>
            <w:tcW w:w="989" w:type="dxa"/>
          </w:tcPr>
          <w:p w14:paraId="44976C07" w14:textId="77777777" w:rsidR="009B0494" w:rsidRDefault="007F4792" w:rsidP="009A260E">
            <w:pPr>
              <w:pStyle w:val="TableParagraph"/>
              <w:spacing w:before="0"/>
              <w:ind w:left="15"/>
            </w:pPr>
            <w:r>
              <w:t>3</w:t>
            </w:r>
          </w:p>
        </w:tc>
        <w:tc>
          <w:tcPr>
            <w:tcW w:w="1287" w:type="dxa"/>
          </w:tcPr>
          <w:p w14:paraId="44976C08" w14:textId="77777777" w:rsidR="009B0494" w:rsidRDefault="007F4792" w:rsidP="009A260E">
            <w:pPr>
              <w:pStyle w:val="TableParagraph"/>
              <w:spacing w:before="0"/>
              <w:ind w:left="246" w:right="230"/>
            </w:pPr>
            <w:r>
              <w:rPr>
                <w:spacing w:val="-5"/>
              </w:rPr>
              <w:t>20</w:t>
            </w:r>
          </w:p>
        </w:tc>
      </w:tr>
      <w:tr w:rsidR="009B0494" w14:paraId="44976C0E" w14:textId="77777777">
        <w:trPr>
          <w:trHeight w:val="551"/>
        </w:trPr>
        <w:tc>
          <w:tcPr>
            <w:tcW w:w="1637" w:type="dxa"/>
          </w:tcPr>
          <w:p w14:paraId="44976C0A" w14:textId="77777777" w:rsidR="009B0494" w:rsidRDefault="007F4792" w:rsidP="009A260E">
            <w:pPr>
              <w:pStyle w:val="TableParagraph"/>
              <w:spacing w:before="0"/>
              <w:ind w:left="120" w:right="102"/>
            </w:pPr>
            <w:r>
              <w:rPr>
                <w:spacing w:val="-2"/>
              </w:rPr>
              <w:t>DM307</w:t>
            </w:r>
          </w:p>
        </w:tc>
        <w:tc>
          <w:tcPr>
            <w:tcW w:w="5103" w:type="dxa"/>
          </w:tcPr>
          <w:p w14:paraId="44976C0B" w14:textId="77777777" w:rsidR="009B0494" w:rsidRDefault="007F4792" w:rsidP="009A260E">
            <w:pPr>
              <w:pStyle w:val="TableParagraph"/>
              <w:spacing w:before="0"/>
              <w:ind w:left="109"/>
              <w:jc w:val="left"/>
            </w:pPr>
            <w:r>
              <w:t>Production</w:t>
            </w:r>
            <w:r>
              <w:rPr>
                <w:spacing w:val="-9"/>
              </w:rPr>
              <w:t xml:space="preserve"> </w:t>
            </w:r>
            <w:r>
              <w:t>and</w:t>
            </w:r>
            <w:r>
              <w:rPr>
                <w:spacing w:val="-4"/>
              </w:rPr>
              <w:t xml:space="preserve"> </w:t>
            </w:r>
            <w:r>
              <w:t>Operations</w:t>
            </w:r>
            <w:r>
              <w:rPr>
                <w:spacing w:val="-6"/>
              </w:rPr>
              <w:t xml:space="preserve"> </w:t>
            </w:r>
            <w:r>
              <w:rPr>
                <w:spacing w:val="-2"/>
              </w:rPr>
              <w:t>Management</w:t>
            </w:r>
          </w:p>
        </w:tc>
        <w:tc>
          <w:tcPr>
            <w:tcW w:w="989" w:type="dxa"/>
          </w:tcPr>
          <w:p w14:paraId="44976C0C" w14:textId="77777777" w:rsidR="009B0494" w:rsidRDefault="007F4792" w:rsidP="009A260E">
            <w:pPr>
              <w:pStyle w:val="TableParagraph"/>
              <w:spacing w:before="0"/>
              <w:ind w:left="15"/>
            </w:pPr>
            <w:r>
              <w:t>3</w:t>
            </w:r>
          </w:p>
        </w:tc>
        <w:tc>
          <w:tcPr>
            <w:tcW w:w="1287" w:type="dxa"/>
          </w:tcPr>
          <w:p w14:paraId="44976C0D" w14:textId="77777777" w:rsidR="009B0494" w:rsidRDefault="007F4792" w:rsidP="009A260E">
            <w:pPr>
              <w:pStyle w:val="TableParagraph"/>
              <w:spacing w:before="0"/>
              <w:ind w:left="246" w:right="230"/>
            </w:pPr>
            <w:r>
              <w:rPr>
                <w:spacing w:val="-5"/>
              </w:rPr>
              <w:t>20</w:t>
            </w:r>
          </w:p>
        </w:tc>
      </w:tr>
      <w:tr w:rsidR="009B0494" w14:paraId="44976C13" w14:textId="77777777">
        <w:trPr>
          <w:trHeight w:val="551"/>
        </w:trPr>
        <w:tc>
          <w:tcPr>
            <w:tcW w:w="1637" w:type="dxa"/>
          </w:tcPr>
          <w:p w14:paraId="44976C0F" w14:textId="77777777" w:rsidR="009B0494" w:rsidRDefault="007F4792" w:rsidP="009A260E">
            <w:pPr>
              <w:pStyle w:val="TableParagraph"/>
              <w:spacing w:before="0"/>
              <w:ind w:left="120" w:right="102"/>
            </w:pPr>
            <w:r>
              <w:rPr>
                <w:spacing w:val="-2"/>
              </w:rPr>
              <w:t>DM308</w:t>
            </w:r>
          </w:p>
        </w:tc>
        <w:tc>
          <w:tcPr>
            <w:tcW w:w="5103" w:type="dxa"/>
          </w:tcPr>
          <w:p w14:paraId="44976C10"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2</w:t>
            </w:r>
          </w:p>
        </w:tc>
        <w:tc>
          <w:tcPr>
            <w:tcW w:w="989" w:type="dxa"/>
          </w:tcPr>
          <w:p w14:paraId="44976C11" w14:textId="77777777" w:rsidR="009B0494" w:rsidRDefault="007F4792" w:rsidP="009A260E">
            <w:pPr>
              <w:pStyle w:val="TableParagraph"/>
              <w:spacing w:before="0"/>
              <w:ind w:left="15"/>
            </w:pPr>
            <w:r>
              <w:t>3</w:t>
            </w:r>
          </w:p>
        </w:tc>
        <w:tc>
          <w:tcPr>
            <w:tcW w:w="1287" w:type="dxa"/>
          </w:tcPr>
          <w:p w14:paraId="44976C12" w14:textId="77777777" w:rsidR="009B0494" w:rsidRDefault="007F4792" w:rsidP="009A260E">
            <w:pPr>
              <w:pStyle w:val="TableParagraph"/>
              <w:spacing w:before="0"/>
              <w:ind w:left="246" w:right="230"/>
            </w:pPr>
            <w:r>
              <w:rPr>
                <w:spacing w:val="-5"/>
              </w:rPr>
              <w:t>20</w:t>
            </w:r>
          </w:p>
        </w:tc>
      </w:tr>
      <w:tr w:rsidR="009B0494" w14:paraId="44976C18" w14:textId="77777777">
        <w:trPr>
          <w:trHeight w:val="556"/>
        </w:trPr>
        <w:tc>
          <w:tcPr>
            <w:tcW w:w="1637" w:type="dxa"/>
          </w:tcPr>
          <w:p w14:paraId="44976C14" w14:textId="77777777" w:rsidR="009B0494" w:rsidRDefault="007F4792" w:rsidP="009A260E">
            <w:pPr>
              <w:pStyle w:val="TableParagraph"/>
              <w:spacing w:before="0"/>
              <w:ind w:left="120" w:right="102"/>
            </w:pPr>
            <w:r>
              <w:rPr>
                <w:spacing w:val="-2"/>
              </w:rPr>
              <w:t>DM312</w:t>
            </w:r>
          </w:p>
        </w:tc>
        <w:tc>
          <w:tcPr>
            <w:tcW w:w="5103" w:type="dxa"/>
          </w:tcPr>
          <w:p w14:paraId="44976C15" w14:textId="77777777" w:rsidR="009B0494" w:rsidRDefault="007F4792" w:rsidP="009A260E">
            <w:pPr>
              <w:pStyle w:val="TableParagraph"/>
              <w:spacing w:before="0"/>
              <w:ind w:left="109"/>
              <w:jc w:val="left"/>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C16" w14:textId="77777777" w:rsidR="009B0494" w:rsidRDefault="007F4792" w:rsidP="009A260E">
            <w:pPr>
              <w:pStyle w:val="TableParagraph"/>
              <w:spacing w:before="0"/>
              <w:ind w:left="15"/>
            </w:pPr>
            <w:r>
              <w:t>3</w:t>
            </w:r>
          </w:p>
        </w:tc>
        <w:tc>
          <w:tcPr>
            <w:tcW w:w="1287" w:type="dxa"/>
          </w:tcPr>
          <w:p w14:paraId="44976C17" w14:textId="77777777" w:rsidR="009B0494" w:rsidRDefault="007F4792" w:rsidP="009A260E">
            <w:pPr>
              <w:pStyle w:val="TableParagraph"/>
              <w:spacing w:before="0"/>
              <w:ind w:left="246" w:right="230"/>
            </w:pPr>
            <w:r>
              <w:rPr>
                <w:spacing w:val="-5"/>
              </w:rPr>
              <w:t>10</w:t>
            </w:r>
          </w:p>
        </w:tc>
      </w:tr>
      <w:tr w:rsidR="009B0494" w14:paraId="44976C1D" w14:textId="77777777">
        <w:trPr>
          <w:trHeight w:val="551"/>
        </w:trPr>
        <w:tc>
          <w:tcPr>
            <w:tcW w:w="1637" w:type="dxa"/>
          </w:tcPr>
          <w:p w14:paraId="44976C19" w14:textId="77777777" w:rsidR="009B0494" w:rsidRDefault="007F4792" w:rsidP="009A260E">
            <w:pPr>
              <w:pStyle w:val="TableParagraph"/>
              <w:spacing w:before="0"/>
              <w:ind w:left="120" w:right="102"/>
            </w:pPr>
            <w:r>
              <w:rPr>
                <w:spacing w:val="-2"/>
              </w:rPr>
              <w:t>DM313</w:t>
            </w:r>
          </w:p>
        </w:tc>
        <w:tc>
          <w:tcPr>
            <w:tcW w:w="5103" w:type="dxa"/>
          </w:tcPr>
          <w:p w14:paraId="44976C1A" w14:textId="77777777" w:rsidR="009B0494" w:rsidRDefault="007F4792" w:rsidP="009A260E">
            <w:pPr>
              <w:pStyle w:val="TableParagraph"/>
              <w:spacing w:before="0"/>
              <w:ind w:left="109"/>
              <w:jc w:val="left"/>
            </w:pPr>
            <w:r>
              <w:t>Multidisciplinary</w:t>
            </w:r>
            <w:r>
              <w:rPr>
                <w:spacing w:val="-12"/>
              </w:rPr>
              <w:t xml:space="preserve"> </w:t>
            </w:r>
            <w:r>
              <w:t>Integrating</w:t>
            </w:r>
            <w:r>
              <w:rPr>
                <w:spacing w:val="-14"/>
              </w:rPr>
              <w:t xml:space="preserve"> </w:t>
            </w:r>
            <w:r>
              <w:rPr>
                <w:spacing w:val="-2"/>
              </w:rPr>
              <w:t>Project</w:t>
            </w:r>
          </w:p>
        </w:tc>
        <w:tc>
          <w:tcPr>
            <w:tcW w:w="989" w:type="dxa"/>
          </w:tcPr>
          <w:p w14:paraId="44976C1B" w14:textId="77777777" w:rsidR="009B0494" w:rsidRDefault="007F4792" w:rsidP="009A260E">
            <w:pPr>
              <w:pStyle w:val="TableParagraph"/>
              <w:spacing w:before="0"/>
              <w:ind w:left="15"/>
            </w:pPr>
            <w:r>
              <w:t>3</w:t>
            </w:r>
          </w:p>
        </w:tc>
        <w:tc>
          <w:tcPr>
            <w:tcW w:w="1287" w:type="dxa"/>
          </w:tcPr>
          <w:p w14:paraId="44976C1C" w14:textId="77777777" w:rsidR="009B0494" w:rsidRDefault="007F4792" w:rsidP="009A260E">
            <w:pPr>
              <w:pStyle w:val="TableParagraph"/>
              <w:spacing w:before="0"/>
              <w:ind w:left="246" w:right="230"/>
            </w:pPr>
            <w:r>
              <w:rPr>
                <w:spacing w:val="-5"/>
              </w:rPr>
              <w:t>10</w:t>
            </w:r>
          </w:p>
        </w:tc>
      </w:tr>
      <w:tr w:rsidR="009B0494" w14:paraId="44976C22" w14:textId="77777777">
        <w:trPr>
          <w:trHeight w:val="551"/>
        </w:trPr>
        <w:tc>
          <w:tcPr>
            <w:tcW w:w="1637" w:type="dxa"/>
          </w:tcPr>
          <w:p w14:paraId="44976C1E" w14:textId="77777777" w:rsidR="009B0494" w:rsidRDefault="007F4792" w:rsidP="009A260E">
            <w:pPr>
              <w:pStyle w:val="TableParagraph"/>
              <w:spacing w:before="0"/>
              <w:ind w:left="120" w:right="102"/>
            </w:pPr>
            <w:r>
              <w:rPr>
                <w:spacing w:val="-2"/>
              </w:rPr>
              <w:t>DM314</w:t>
            </w:r>
          </w:p>
        </w:tc>
        <w:tc>
          <w:tcPr>
            <w:tcW w:w="5103" w:type="dxa"/>
          </w:tcPr>
          <w:p w14:paraId="44976C1F" w14:textId="77777777" w:rsidR="009B0494" w:rsidRDefault="007F4792" w:rsidP="009A260E">
            <w:pPr>
              <w:pStyle w:val="TableParagraph"/>
              <w:spacing w:before="0"/>
              <w:ind w:left="109"/>
              <w:jc w:val="left"/>
            </w:pPr>
            <w:r>
              <w:t>Individual</w:t>
            </w:r>
            <w:r>
              <w:rPr>
                <w:spacing w:val="-8"/>
              </w:rPr>
              <w:t xml:space="preserve"> </w:t>
            </w:r>
            <w:r>
              <w:t>Integrating</w:t>
            </w:r>
            <w:r>
              <w:rPr>
                <w:spacing w:val="-8"/>
              </w:rPr>
              <w:t xml:space="preserve"> </w:t>
            </w:r>
            <w:r>
              <w:rPr>
                <w:spacing w:val="-2"/>
              </w:rPr>
              <w:t>Project</w:t>
            </w:r>
          </w:p>
        </w:tc>
        <w:tc>
          <w:tcPr>
            <w:tcW w:w="989" w:type="dxa"/>
          </w:tcPr>
          <w:p w14:paraId="44976C20" w14:textId="77777777" w:rsidR="009B0494" w:rsidRDefault="007F4792" w:rsidP="009A260E">
            <w:pPr>
              <w:pStyle w:val="TableParagraph"/>
              <w:spacing w:before="0"/>
              <w:ind w:left="15"/>
            </w:pPr>
            <w:r>
              <w:t>3</w:t>
            </w:r>
          </w:p>
        </w:tc>
        <w:tc>
          <w:tcPr>
            <w:tcW w:w="1287" w:type="dxa"/>
          </w:tcPr>
          <w:p w14:paraId="44976C21" w14:textId="77777777" w:rsidR="009B0494" w:rsidRDefault="007F4792" w:rsidP="009A260E">
            <w:pPr>
              <w:pStyle w:val="TableParagraph"/>
              <w:spacing w:before="0"/>
              <w:ind w:left="246" w:right="230"/>
            </w:pPr>
            <w:r>
              <w:rPr>
                <w:spacing w:val="-5"/>
              </w:rPr>
              <w:t>10</w:t>
            </w:r>
          </w:p>
        </w:tc>
      </w:tr>
      <w:tr w:rsidR="009B0494" w14:paraId="44976C27" w14:textId="77777777">
        <w:trPr>
          <w:trHeight w:val="551"/>
        </w:trPr>
        <w:tc>
          <w:tcPr>
            <w:tcW w:w="1637" w:type="dxa"/>
          </w:tcPr>
          <w:p w14:paraId="44976C23" w14:textId="77777777" w:rsidR="009B0494" w:rsidRDefault="007F4792" w:rsidP="009A260E">
            <w:pPr>
              <w:pStyle w:val="TableParagraph"/>
              <w:spacing w:before="0"/>
              <w:ind w:left="120" w:right="102"/>
            </w:pPr>
            <w:r>
              <w:rPr>
                <w:spacing w:val="-2"/>
              </w:rPr>
              <w:t>DM315</w:t>
            </w:r>
          </w:p>
        </w:tc>
        <w:tc>
          <w:tcPr>
            <w:tcW w:w="5103" w:type="dxa"/>
          </w:tcPr>
          <w:p w14:paraId="44976C24" w14:textId="77777777" w:rsidR="009B0494" w:rsidRDefault="007F4792" w:rsidP="009A260E">
            <w:pPr>
              <w:pStyle w:val="TableParagraph"/>
              <w:spacing w:before="0"/>
              <w:ind w:left="109"/>
              <w:jc w:val="left"/>
            </w:pPr>
            <w:r>
              <w:t>Mechatronics:</w:t>
            </w:r>
            <w:r>
              <w:rPr>
                <w:spacing w:val="-8"/>
              </w:rPr>
              <w:t xml:space="preserve"> </w:t>
            </w:r>
            <w:r>
              <w:t>Product</w:t>
            </w:r>
            <w:r>
              <w:rPr>
                <w:spacing w:val="-11"/>
              </w:rPr>
              <w:t xml:space="preserve"> </w:t>
            </w:r>
            <w:r>
              <w:rPr>
                <w:spacing w:val="-2"/>
              </w:rPr>
              <w:t>Programming</w:t>
            </w:r>
          </w:p>
        </w:tc>
        <w:tc>
          <w:tcPr>
            <w:tcW w:w="989" w:type="dxa"/>
          </w:tcPr>
          <w:p w14:paraId="44976C25" w14:textId="77777777" w:rsidR="009B0494" w:rsidRDefault="007F4792" w:rsidP="009A260E">
            <w:pPr>
              <w:pStyle w:val="TableParagraph"/>
              <w:spacing w:before="0"/>
              <w:ind w:left="15"/>
            </w:pPr>
            <w:r>
              <w:t>3</w:t>
            </w:r>
          </w:p>
        </w:tc>
        <w:tc>
          <w:tcPr>
            <w:tcW w:w="1287" w:type="dxa"/>
          </w:tcPr>
          <w:p w14:paraId="44976C26" w14:textId="77777777" w:rsidR="009B0494" w:rsidRDefault="007F4792" w:rsidP="009A260E">
            <w:pPr>
              <w:pStyle w:val="TableParagraph"/>
              <w:spacing w:before="0"/>
              <w:ind w:left="246" w:right="230"/>
            </w:pPr>
            <w:r>
              <w:rPr>
                <w:spacing w:val="-5"/>
              </w:rPr>
              <w:t>10</w:t>
            </w:r>
          </w:p>
        </w:tc>
      </w:tr>
    </w:tbl>
    <w:p w14:paraId="44976C28" w14:textId="77777777" w:rsidR="009B0494" w:rsidRDefault="009B0494" w:rsidP="009A260E">
      <w:pPr>
        <w:pStyle w:val="BodyText"/>
        <w:rPr>
          <w:b/>
        </w:rPr>
      </w:pPr>
    </w:p>
    <w:p w14:paraId="44976C29"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C2A" w14:textId="77777777" w:rsidR="009B0494" w:rsidRDefault="009B0494" w:rsidP="009A260E">
      <w:pPr>
        <w:pStyle w:val="BodyText"/>
        <w:rPr>
          <w:b/>
          <w:sz w:val="14"/>
        </w:rPr>
      </w:pPr>
    </w:p>
    <w:p w14:paraId="44976C2B" w14:textId="77777777" w:rsidR="009B0494" w:rsidRDefault="007F4792" w:rsidP="009A260E">
      <w:pPr>
        <w:pStyle w:val="BodyText"/>
        <w:spacing w:line="237" w:lineRule="auto"/>
        <w:ind w:left="120"/>
      </w:pPr>
      <w:r>
        <w:t>20 credits</w:t>
      </w:r>
      <w:r>
        <w:rPr>
          <w:spacing w:val="-5"/>
        </w:rPr>
        <w:t xml:space="preserve"> </w:t>
      </w:r>
      <w:r>
        <w:t>at</w:t>
      </w:r>
      <w:r>
        <w:rPr>
          <w:spacing w:val="-4"/>
        </w:rPr>
        <w:t xml:space="preserve"> </w:t>
      </w:r>
      <w:r>
        <w:t>Level</w:t>
      </w:r>
      <w:r>
        <w:rPr>
          <w:spacing w:val="-6"/>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6"/>
        </w:rPr>
        <w:t xml:space="preserve"> </w:t>
      </w:r>
      <w:r>
        <w:t>as</w:t>
      </w:r>
      <w:r>
        <w:rPr>
          <w:spacing w:val="-5"/>
        </w:rPr>
        <w:t xml:space="preserve"> </w:t>
      </w:r>
      <w:r>
        <w:t>approved</w:t>
      </w:r>
      <w:r>
        <w:rPr>
          <w:spacing w:val="-3"/>
        </w:rPr>
        <w:t xml:space="preserve"> </w:t>
      </w:r>
      <w:r>
        <w:t>by the</w:t>
      </w:r>
      <w:r>
        <w:rPr>
          <w:spacing w:val="-1"/>
        </w:rPr>
        <w:t xml:space="preserve"> </w:t>
      </w:r>
      <w:r>
        <w:t xml:space="preserve">Programme </w:t>
      </w:r>
      <w:r>
        <w:rPr>
          <w:spacing w:val="-2"/>
        </w:rPr>
        <w:t>Leader.</w:t>
      </w:r>
    </w:p>
    <w:p w14:paraId="44976C2C" w14:textId="77777777" w:rsidR="009B0494" w:rsidRDefault="009B0494" w:rsidP="009A260E">
      <w:pPr>
        <w:pStyle w:val="BodyText"/>
      </w:pPr>
    </w:p>
    <w:p w14:paraId="44976C2D" w14:textId="77777777" w:rsidR="009B0494" w:rsidRDefault="007F4792" w:rsidP="009A260E">
      <w:pPr>
        <w:pStyle w:val="ListParagraph"/>
        <w:numPr>
          <w:ilvl w:val="0"/>
          <w:numId w:val="83"/>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C2E" w14:textId="77777777" w:rsidR="009B0494" w:rsidRDefault="009B0494" w:rsidP="009A260E">
      <w:pPr>
        <w:pStyle w:val="BodyText"/>
        <w:rPr>
          <w:sz w:val="21"/>
        </w:rPr>
      </w:pPr>
    </w:p>
    <w:p w14:paraId="44976C2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C3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35" w14:textId="77777777">
        <w:trPr>
          <w:trHeight w:val="551"/>
        </w:trPr>
        <w:tc>
          <w:tcPr>
            <w:tcW w:w="1637" w:type="dxa"/>
          </w:tcPr>
          <w:p w14:paraId="44976C3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C3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C33" w14:textId="77777777" w:rsidR="009B0494" w:rsidRDefault="007F4792" w:rsidP="009A260E">
            <w:pPr>
              <w:pStyle w:val="TableParagraph"/>
              <w:spacing w:before="0"/>
              <w:ind w:left="198" w:right="181"/>
              <w:rPr>
                <w:b/>
              </w:rPr>
            </w:pPr>
            <w:r>
              <w:rPr>
                <w:b/>
                <w:spacing w:val="-4"/>
              </w:rPr>
              <w:t>Level</w:t>
            </w:r>
          </w:p>
        </w:tc>
        <w:tc>
          <w:tcPr>
            <w:tcW w:w="1287" w:type="dxa"/>
          </w:tcPr>
          <w:p w14:paraId="44976C34" w14:textId="77777777" w:rsidR="009B0494" w:rsidRDefault="007F4792" w:rsidP="009A260E">
            <w:pPr>
              <w:pStyle w:val="TableParagraph"/>
              <w:spacing w:before="0"/>
              <w:ind w:left="246" w:right="239"/>
              <w:rPr>
                <w:b/>
              </w:rPr>
            </w:pPr>
            <w:r>
              <w:rPr>
                <w:b/>
                <w:spacing w:val="-2"/>
              </w:rPr>
              <w:t>Credits</w:t>
            </w:r>
          </w:p>
        </w:tc>
      </w:tr>
      <w:tr w:rsidR="009B0494" w14:paraId="44976C3A" w14:textId="77777777">
        <w:trPr>
          <w:trHeight w:val="551"/>
        </w:trPr>
        <w:tc>
          <w:tcPr>
            <w:tcW w:w="1637" w:type="dxa"/>
          </w:tcPr>
          <w:p w14:paraId="44976C36" w14:textId="77777777" w:rsidR="009B0494" w:rsidRDefault="007F4792" w:rsidP="009A260E">
            <w:pPr>
              <w:pStyle w:val="TableParagraph"/>
              <w:spacing w:before="0"/>
              <w:ind w:left="120" w:right="102"/>
            </w:pPr>
            <w:r>
              <w:rPr>
                <w:spacing w:val="-2"/>
              </w:rPr>
              <w:t>DM401</w:t>
            </w:r>
          </w:p>
        </w:tc>
        <w:tc>
          <w:tcPr>
            <w:tcW w:w="5103" w:type="dxa"/>
          </w:tcPr>
          <w:p w14:paraId="44976C37" w14:textId="77777777" w:rsidR="009B0494" w:rsidRDefault="007F4792" w:rsidP="009A260E">
            <w:pPr>
              <w:pStyle w:val="TableParagraph"/>
              <w:spacing w:before="0"/>
              <w:ind w:left="109"/>
              <w:jc w:val="left"/>
            </w:pPr>
            <w:r>
              <w:t>Advanced</w:t>
            </w:r>
            <w:r>
              <w:rPr>
                <w:spacing w:val="-8"/>
              </w:rPr>
              <w:t xml:space="preserve"> </w:t>
            </w:r>
            <w:r>
              <w:t>Product</w:t>
            </w:r>
            <w:r>
              <w:rPr>
                <w:spacing w:val="-3"/>
              </w:rPr>
              <w:t xml:space="preserve"> </w:t>
            </w:r>
            <w:r>
              <w:t>Design</w:t>
            </w:r>
            <w:r>
              <w:rPr>
                <w:spacing w:val="-7"/>
              </w:rPr>
              <w:t xml:space="preserve"> </w:t>
            </w:r>
            <w:r>
              <w:t>and</w:t>
            </w:r>
            <w:r>
              <w:rPr>
                <w:spacing w:val="-2"/>
              </w:rPr>
              <w:t xml:space="preserve"> Manufacture</w:t>
            </w:r>
          </w:p>
        </w:tc>
        <w:tc>
          <w:tcPr>
            <w:tcW w:w="989" w:type="dxa"/>
          </w:tcPr>
          <w:p w14:paraId="44976C38" w14:textId="77777777" w:rsidR="009B0494" w:rsidRDefault="007F4792" w:rsidP="009A260E">
            <w:pPr>
              <w:pStyle w:val="TableParagraph"/>
              <w:spacing w:before="0"/>
              <w:ind w:left="15"/>
            </w:pPr>
            <w:r>
              <w:t>4</w:t>
            </w:r>
          </w:p>
        </w:tc>
        <w:tc>
          <w:tcPr>
            <w:tcW w:w="1287" w:type="dxa"/>
          </w:tcPr>
          <w:p w14:paraId="44976C39" w14:textId="77777777" w:rsidR="009B0494" w:rsidRDefault="007F4792" w:rsidP="009A260E">
            <w:pPr>
              <w:pStyle w:val="TableParagraph"/>
              <w:spacing w:before="0"/>
              <w:ind w:left="246" w:right="230"/>
            </w:pPr>
            <w:r>
              <w:rPr>
                <w:spacing w:val="-5"/>
              </w:rPr>
              <w:t>20</w:t>
            </w:r>
          </w:p>
        </w:tc>
      </w:tr>
      <w:tr w:rsidR="009B0494" w14:paraId="44976C3F" w14:textId="77777777">
        <w:trPr>
          <w:trHeight w:val="551"/>
        </w:trPr>
        <w:tc>
          <w:tcPr>
            <w:tcW w:w="1637" w:type="dxa"/>
          </w:tcPr>
          <w:p w14:paraId="44976C3B" w14:textId="77777777" w:rsidR="009B0494" w:rsidRDefault="007F4792" w:rsidP="009A260E">
            <w:pPr>
              <w:pStyle w:val="TableParagraph"/>
              <w:spacing w:before="0"/>
              <w:ind w:left="120" w:right="102"/>
            </w:pPr>
            <w:r>
              <w:rPr>
                <w:spacing w:val="-2"/>
              </w:rPr>
              <w:t>DM402</w:t>
            </w:r>
          </w:p>
        </w:tc>
        <w:tc>
          <w:tcPr>
            <w:tcW w:w="5103" w:type="dxa"/>
          </w:tcPr>
          <w:p w14:paraId="44976C3C"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1</w:t>
            </w:r>
          </w:p>
        </w:tc>
        <w:tc>
          <w:tcPr>
            <w:tcW w:w="989" w:type="dxa"/>
          </w:tcPr>
          <w:p w14:paraId="44976C3D" w14:textId="77777777" w:rsidR="009B0494" w:rsidRDefault="007F4792" w:rsidP="009A260E">
            <w:pPr>
              <w:pStyle w:val="TableParagraph"/>
              <w:spacing w:before="0"/>
              <w:ind w:left="15"/>
            </w:pPr>
            <w:r>
              <w:t>4</w:t>
            </w:r>
          </w:p>
        </w:tc>
        <w:tc>
          <w:tcPr>
            <w:tcW w:w="1287" w:type="dxa"/>
          </w:tcPr>
          <w:p w14:paraId="44976C3E" w14:textId="77777777" w:rsidR="009B0494" w:rsidRDefault="007F4792" w:rsidP="009A260E">
            <w:pPr>
              <w:pStyle w:val="TableParagraph"/>
              <w:spacing w:before="0"/>
              <w:ind w:left="246" w:right="230"/>
            </w:pPr>
            <w:r>
              <w:rPr>
                <w:spacing w:val="-5"/>
              </w:rPr>
              <w:t>40</w:t>
            </w:r>
          </w:p>
        </w:tc>
      </w:tr>
      <w:tr w:rsidR="009B0494" w14:paraId="44976C44" w14:textId="77777777">
        <w:trPr>
          <w:trHeight w:val="551"/>
        </w:trPr>
        <w:tc>
          <w:tcPr>
            <w:tcW w:w="1637" w:type="dxa"/>
          </w:tcPr>
          <w:p w14:paraId="44976C40" w14:textId="77777777" w:rsidR="009B0494" w:rsidRDefault="007F4792" w:rsidP="009A260E">
            <w:pPr>
              <w:pStyle w:val="TableParagraph"/>
              <w:spacing w:before="0"/>
              <w:ind w:left="120" w:right="102"/>
            </w:pPr>
            <w:r>
              <w:rPr>
                <w:spacing w:val="-2"/>
              </w:rPr>
              <w:t>DM403</w:t>
            </w:r>
          </w:p>
        </w:tc>
        <w:tc>
          <w:tcPr>
            <w:tcW w:w="5103" w:type="dxa"/>
          </w:tcPr>
          <w:p w14:paraId="44976C41"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44976C42" w14:textId="77777777" w:rsidR="009B0494" w:rsidRDefault="007F4792" w:rsidP="009A260E">
            <w:pPr>
              <w:pStyle w:val="TableParagraph"/>
              <w:spacing w:before="0"/>
              <w:ind w:left="15"/>
            </w:pPr>
            <w:r>
              <w:t>4</w:t>
            </w:r>
          </w:p>
        </w:tc>
        <w:tc>
          <w:tcPr>
            <w:tcW w:w="1287" w:type="dxa"/>
          </w:tcPr>
          <w:p w14:paraId="44976C43" w14:textId="77777777" w:rsidR="009B0494" w:rsidRDefault="007F4792" w:rsidP="009A260E">
            <w:pPr>
              <w:pStyle w:val="TableParagraph"/>
              <w:spacing w:before="0"/>
              <w:ind w:left="246" w:right="230"/>
            </w:pPr>
            <w:r>
              <w:rPr>
                <w:spacing w:val="-5"/>
              </w:rPr>
              <w:t>20</w:t>
            </w:r>
          </w:p>
        </w:tc>
      </w:tr>
    </w:tbl>
    <w:p w14:paraId="44976C45" w14:textId="77777777" w:rsidR="009B0494" w:rsidRDefault="009B0494" w:rsidP="009A260E">
      <w:pPr>
        <w:sectPr w:rsidR="009B0494">
          <w:type w:val="continuous"/>
          <w:pgSz w:w="11910" w:h="16840"/>
          <w:pgMar w:top="1400" w:right="1320" w:bottom="1206"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4A" w14:textId="77777777">
        <w:trPr>
          <w:trHeight w:val="551"/>
        </w:trPr>
        <w:tc>
          <w:tcPr>
            <w:tcW w:w="1637" w:type="dxa"/>
          </w:tcPr>
          <w:p w14:paraId="44976C46" w14:textId="77777777" w:rsidR="009B0494" w:rsidRDefault="007F4792" w:rsidP="009A260E">
            <w:pPr>
              <w:pStyle w:val="TableParagraph"/>
              <w:spacing w:before="0"/>
              <w:ind w:left="465"/>
              <w:jc w:val="left"/>
            </w:pPr>
            <w:r>
              <w:rPr>
                <w:spacing w:val="-2"/>
              </w:rPr>
              <w:lastRenderedPageBreak/>
              <w:t>DM404</w:t>
            </w:r>
          </w:p>
        </w:tc>
        <w:tc>
          <w:tcPr>
            <w:tcW w:w="5103" w:type="dxa"/>
          </w:tcPr>
          <w:p w14:paraId="44976C47" w14:textId="77777777" w:rsidR="009B0494" w:rsidRDefault="007F4792" w:rsidP="009A260E">
            <w:pPr>
              <w:pStyle w:val="TableParagraph"/>
              <w:spacing w:before="0"/>
              <w:ind w:left="109"/>
              <w:jc w:val="left"/>
            </w:pPr>
            <w:r>
              <w:t>Quality</w:t>
            </w:r>
            <w:r>
              <w:rPr>
                <w:spacing w:val="-4"/>
              </w:rPr>
              <w:t xml:space="preserve"> </w:t>
            </w:r>
            <w:r>
              <w:rPr>
                <w:spacing w:val="-2"/>
              </w:rPr>
              <w:t>Management</w:t>
            </w:r>
          </w:p>
        </w:tc>
        <w:tc>
          <w:tcPr>
            <w:tcW w:w="989" w:type="dxa"/>
          </w:tcPr>
          <w:p w14:paraId="44976C48" w14:textId="77777777" w:rsidR="009B0494" w:rsidRDefault="007F4792" w:rsidP="009A260E">
            <w:pPr>
              <w:pStyle w:val="TableParagraph"/>
              <w:spacing w:before="0"/>
              <w:ind w:left="15"/>
            </w:pPr>
            <w:r>
              <w:t>4</w:t>
            </w:r>
          </w:p>
        </w:tc>
        <w:tc>
          <w:tcPr>
            <w:tcW w:w="1287" w:type="dxa"/>
          </w:tcPr>
          <w:p w14:paraId="44976C49" w14:textId="77777777" w:rsidR="009B0494" w:rsidRDefault="007F4792" w:rsidP="009A260E">
            <w:pPr>
              <w:pStyle w:val="TableParagraph"/>
              <w:spacing w:before="0"/>
              <w:ind w:left="246" w:right="230"/>
            </w:pPr>
            <w:r>
              <w:rPr>
                <w:spacing w:val="-5"/>
              </w:rPr>
              <w:t>20</w:t>
            </w:r>
          </w:p>
        </w:tc>
      </w:tr>
    </w:tbl>
    <w:p w14:paraId="44976C4B" w14:textId="77777777" w:rsidR="009B0494" w:rsidRDefault="009B0494" w:rsidP="009A260E">
      <w:pPr>
        <w:pStyle w:val="BodyText"/>
        <w:rPr>
          <w:b/>
          <w:sz w:val="15"/>
        </w:rPr>
      </w:pPr>
    </w:p>
    <w:p w14:paraId="44976C4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C4D" w14:textId="77777777" w:rsidR="009B0494" w:rsidRDefault="009B0494" w:rsidP="009A260E">
      <w:pPr>
        <w:pStyle w:val="BodyText"/>
        <w:rPr>
          <w:b/>
          <w:sz w:val="13"/>
        </w:rPr>
      </w:pPr>
    </w:p>
    <w:p w14:paraId="44976C4E" w14:textId="77777777" w:rsidR="009B0494" w:rsidRDefault="007F4792" w:rsidP="009A260E">
      <w:pPr>
        <w:pStyle w:val="BodyText"/>
        <w:ind w:left="120" w:hanging="1"/>
      </w:pPr>
      <w:r>
        <w:t>20 credits</w:t>
      </w:r>
      <w:r>
        <w:rPr>
          <w:spacing w:val="-4"/>
        </w:rPr>
        <w:t xml:space="preserve"> </w:t>
      </w:r>
      <w:r>
        <w:t>at</w:t>
      </w:r>
      <w:r>
        <w:rPr>
          <w:spacing w:val="-3"/>
        </w:rPr>
        <w:t xml:space="preserve"> </w:t>
      </w:r>
      <w:r>
        <w:t>Level</w:t>
      </w:r>
      <w:r>
        <w:rPr>
          <w:spacing w:val="-5"/>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3"/>
        </w:rPr>
        <w:t xml:space="preserve"> </w:t>
      </w:r>
      <w:r>
        <w:t>of</w:t>
      </w:r>
      <w:r>
        <w:rPr>
          <w:spacing w:val="-3"/>
        </w:rPr>
        <w:t xml:space="preserve"> </w:t>
      </w:r>
      <w:r>
        <w:t>optional</w:t>
      </w:r>
      <w:r>
        <w:rPr>
          <w:spacing w:val="-4"/>
        </w:rPr>
        <w:t xml:space="preserve"> </w:t>
      </w:r>
      <w:r>
        <w:t>modules</w:t>
      </w:r>
      <w:r>
        <w:rPr>
          <w:spacing w:val="-4"/>
        </w:rPr>
        <w:t xml:space="preserve"> </w:t>
      </w:r>
      <w:r>
        <w:t>as approved</w:t>
      </w:r>
      <w:r>
        <w:rPr>
          <w:spacing w:val="-2"/>
        </w:rPr>
        <w:t xml:space="preserve"> </w:t>
      </w:r>
      <w:r>
        <w:t>by the Programme Leader.</w:t>
      </w:r>
    </w:p>
    <w:p w14:paraId="44976C4F" w14:textId="77777777" w:rsidR="009B0494" w:rsidRDefault="009B0494" w:rsidP="009A260E">
      <w:pPr>
        <w:pStyle w:val="BodyText"/>
        <w:rPr>
          <w:sz w:val="21"/>
        </w:rPr>
      </w:pPr>
    </w:p>
    <w:p w14:paraId="44976C50" w14:textId="77777777" w:rsidR="009B0494" w:rsidRDefault="007F4792" w:rsidP="009A260E">
      <w:pPr>
        <w:pStyle w:val="ListParagraph"/>
        <w:numPr>
          <w:ilvl w:val="0"/>
          <w:numId w:val="83"/>
        </w:numPr>
        <w:tabs>
          <w:tab w:val="left" w:pos="547"/>
          <w:tab w:val="left" w:pos="548"/>
        </w:tabs>
        <w:ind w:right="761"/>
      </w:pPr>
      <w:r>
        <w:rPr>
          <w:b/>
        </w:rPr>
        <w:t>Fifth</w:t>
      </w:r>
      <w:r>
        <w:rPr>
          <w:b/>
          <w:spacing w:val="-2"/>
        </w:rPr>
        <w:t xml:space="preserve"> </w:t>
      </w:r>
      <w:r>
        <w:rPr>
          <w:b/>
        </w:rPr>
        <w:t>Year</w:t>
      </w:r>
      <w:r>
        <w:rPr>
          <w:b/>
          <w:spacing w:val="-1"/>
        </w:rPr>
        <w:t xml:space="preserve"> </w:t>
      </w:r>
      <w:r>
        <w:t>-</w:t>
      </w:r>
      <w:r>
        <w:rPr>
          <w:spacing w:val="-2"/>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 credits as follows:</w:t>
      </w:r>
    </w:p>
    <w:p w14:paraId="44976C51" w14:textId="77777777" w:rsidR="009B0494" w:rsidRDefault="009B0494" w:rsidP="009A260E">
      <w:pPr>
        <w:pStyle w:val="BodyText"/>
        <w:rPr>
          <w:sz w:val="21"/>
        </w:rPr>
      </w:pPr>
    </w:p>
    <w:p w14:paraId="44976C5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C5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58" w14:textId="77777777">
        <w:trPr>
          <w:trHeight w:val="551"/>
        </w:trPr>
        <w:tc>
          <w:tcPr>
            <w:tcW w:w="1637" w:type="dxa"/>
          </w:tcPr>
          <w:p w14:paraId="44976C5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C5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C56" w14:textId="77777777" w:rsidR="009B0494" w:rsidRDefault="007F4792" w:rsidP="009A260E">
            <w:pPr>
              <w:pStyle w:val="TableParagraph"/>
              <w:spacing w:before="0"/>
              <w:ind w:left="198" w:right="181"/>
              <w:rPr>
                <w:b/>
              </w:rPr>
            </w:pPr>
            <w:r>
              <w:rPr>
                <w:b/>
                <w:spacing w:val="-4"/>
              </w:rPr>
              <w:t>Level</w:t>
            </w:r>
          </w:p>
        </w:tc>
        <w:tc>
          <w:tcPr>
            <w:tcW w:w="1287" w:type="dxa"/>
          </w:tcPr>
          <w:p w14:paraId="44976C57" w14:textId="77777777" w:rsidR="009B0494" w:rsidRDefault="007F4792" w:rsidP="009A260E">
            <w:pPr>
              <w:pStyle w:val="TableParagraph"/>
              <w:spacing w:before="0"/>
              <w:ind w:left="246" w:right="239"/>
              <w:rPr>
                <w:b/>
              </w:rPr>
            </w:pPr>
            <w:r>
              <w:rPr>
                <w:b/>
                <w:spacing w:val="-2"/>
              </w:rPr>
              <w:t>Credits</w:t>
            </w:r>
          </w:p>
        </w:tc>
      </w:tr>
      <w:tr w:rsidR="009B0494" w14:paraId="44976C5D" w14:textId="77777777">
        <w:trPr>
          <w:trHeight w:val="551"/>
        </w:trPr>
        <w:tc>
          <w:tcPr>
            <w:tcW w:w="1637" w:type="dxa"/>
          </w:tcPr>
          <w:p w14:paraId="44976C59" w14:textId="77777777" w:rsidR="009B0494" w:rsidRDefault="007F4792" w:rsidP="009A260E">
            <w:pPr>
              <w:pStyle w:val="TableParagraph"/>
              <w:spacing w:before="0"/>
              <w:ind w:left="120" w:right="102"/>
            </w:pPr>
            <w:r>
              <w:rPr>
                <w:spacing w:val="-2"/>
              </w:rPr>
              <w:t>DM511</w:t>
            </w:r>
          </w:p>
        </w:tc>
        <w:tc>
          <w:tcPr>
            <w:tcW w:w="5103" w:type="dxa"/>
          </w:tcPr>
          <w:p w14:paraId="44976C5A" w14:textId="77777777" w:rsidR="009B0494" w:rsidRDefault="007F4792" w:rsidP="009A260E">
            <w:pPr>
              <w:pStyle w:val="TableParagraph"/>
              <w:spacing w:before="0"/>
              <w:jc w:val="left"/>
            </w:pPr>
            <w:r>
              <w:t>Individual</w:t>
            </w:r>
            <w:r>
              <w:rPr>
                <w:spacing w:val="-9"/>
              </w:rPr>
              <w:t xml:space="preserve"> </w:t>
            </w:r>
            <w:r>
              <w:t>Project</w:t>
            </w:r>
            <w:r>
              <w:rPr>
                <w:spacing w:val="-8"/>
              </w:rPr>
              <w:t xml:space="preserve"> </w:t>
            </w:r>
            <w:r>
              <w:rPr>
                <w:spacing w:val="-10"/>
              </w:rPr>
              <w:t>2</w:t>
            </w:r>
          </w:p>
        </w:tc>
        <w:tc>
          <w:tcPr>
            <w:tcW w:w="989" w:type="dxa"/>
          </w:tcPr>
          <w:p w14:paraId="44976C5B" w14:textId="77777777" w:rsidR="009B0494" w:rsidRDefault="007F4792" w:rsidP="009A260E">
            <w:pPr>
              <w:pStyle w:val="TableParagraph"/>
              <w:spacing w:before="0"/>
              <w:ind w:left="15"/>
            </w:pPr>
            <w:r>
              <w:t>5</w:t>
            </w:r>
          </w:p>
        </w:tc>
        <w:tc>
          <w:tcPr>
            <w:tcW w:w="1287" w:type="dxa"/>
          </w:tcPr>
          <w:p w14:paraId="44976C5C" w14:textId="77777777" w:rsidR="009B0494" w:rsidRDefault="007F4792" w:rsidP="009A260E">
            <w:pPr>
              <w:pStyle w:val="TableParagraph"/>
              <w:spacing w:before="0"/>
              <w:ind w:left="246" w:right="230"/>
            </w:pPr>
            <w:r>
              <w:rPr>
                <w:spacing w:val="-5"/>
              </w:rPr>
              <w:t>60</w:t>
            </w:r>
          </w:p>
        </w:tc>
      </w:tr>
      <w:tr w:rsidR="009B0494" w14:paraId="44976C62" w14:textId="77777777">
        <w:trPr>
          <w:trHeight w:val="551"/>
        </w:trPr>
        <w:tc>
          <w:tcPr>
            <w:tcW w:w="1637" w:type="dxa"/>
          </w:tcPr>
          <w:p w14:paraId="44976C5E" w14:textId="77777777" w:rsidR="009B0494" w:rsidRDefault="007F4792" w:rsidP="009A260E">
            <w:pPr>
              <w:pStyle w:val="TableParagraph"/>
              <w:spacing w:before="0"/>
              <w:ind w:left="120" w:right="102"/>
            </w:pPr>
            <w:r>
              <w:rPr>
                <w:spacing w:val="-2"/>
              </w:rPr>
              <w:t>DM501</w:t>
            </w:r>
          </w:p>
        </w:tc>
        <w:tc>
          <w:tcPr>
            <w:tcW w:w="5103" w:type="dxa"/>
          </w:tcPr>
          <w:p w14:paraId="44976C5F"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4976C60" w14:textId="77777777" w:rsidR="009B0494" w:rsidRDefault="007F4792" w:rsidP="009A260E">
            <w:pPr>
              <w:pStyle w:val="TableParagraph"/>
              <w:spacing w:before="0"/>
              <w:ind w:left="15"/>
            </w:pPr>
            <w:r>
              <w:t>5</w:t>
            </w:r>
          </w:p>
        </w:tc>
        <w:tc>
          <w:tcPr>
            <w:tcW w:w="1287" w:type="dxa"/>
          </w:tcPr>
          <w:p w14:paraId="44976C61" w14:textId="77777777" w:rsidR="009B0494" w:rsidRDefault="007F4792" w:rsidP="009A260E">
            <w:pPr>
              <w:pStyle w:val="TableParagraph"/>
              <w:spacing w:before="0"/>
              <w:ind w:left="246" w:right="230"/>
            </w:pPr>
            <w:r>
              <w:rPr>
                <w:spacing w:val="-5"/>
              </w:rPr>
              <w:t>20</w:t>
            </w:r>
          </w:p>
        </w:tc>
      </w:tr>
      <w:tr w:rsidR="009B0494" w14:paraId="44976C67" w14:textId="77777777">
        <w:trPr>
          <w:trHeight w:val="551"/>
        </w:trPr>
        <w:tc>
          <w:tcPr>
            <w:tcW w:w="1637" w:type="dxa"/>
          </w:tcPr>
          <w:p w14:paraId="44976C63" w14:textId="77777777" w:rsidR="009B0494" w:rsidRDefault="007F4792" w:rsidP="009A260E">
            <w:pPr>
              <w:pStyle w:val="TableParagraph"/>
              <w:spacing w:before="0"/>
              <w:ind w:left="120" w:right="102"/>
            </w:pPr>
            <w:r>
              <w:rPr>
                <w:spacing w:val="-2"/>
              </w:rPr>
              <w:t>DM502</w:t>
            </w:r>
          </w:p>
        </w:tc>
        <w:tc>
          <w:tcPr>
            <w:tcW w:w="5103" w:type="dxa"/>
          </w:tcPr>
          <w:p w14:paraId="44976C64" w14:textId="77777777" w:rsidR="009B0494" w:rsidRDefault="007F4792" w:rsidP="009A260E">
            <w:pPr>
              <w:pStyle w:val="TableParagraph"/>
              <w:spacing w:before="0"/>
              <w:ind w:left="109"/>
              <w:jc w:val="left"/>
            </w:pPr>
            <w:r>
              <w:t>Research</w:t>
            </w:r>
            <w:r>
              <w:rPr>
                <w:spacing w:val="-8"/>
              </w:rPr>
              <w:t xml:space="preserve"> </w:t>
            </w:r>
            <w:r>
              <w:rPr>
                <w:spacing w:val="-2"/>
              </w:rPr>
              <w:t>Studies</w:t>
            </w:r>
          </w:p>
        </w:tc>
        <w:tc>
          <w:tcPr>
            <w:tcW w:w="989" w:type="dxa"/>
          </w:tcPr>
          <w:p w14:paraId="44976C65" w14:textId="77777777" w:rsidR="009B0494" w:rsidRDefault="007F4792" w:rsidP="009A260E">
            <w:pPr>
              <w:pStyle w:val="TableParagraph"/>
              <w:spacing w:before="0"/>
              <w:ind w:left="15"/>
            </w:pPr>
            <w:r>
              <w:t>5</w:t>
            </w:r>
          </w:p>
        </w:tc>
        <w:tc>
          <w:tcPr>
            <w:tcW w:w="1287" w:type="dxa"/>
          </w:tcPr>
          <w:p w14:paraId="44976C66" w14:textId="77777777" w:rsidR="009B0494" w:rsidRDefault="007F4792" w:rsidP="009A260E">
            <w:pPr>
              <w:pStyle w:val="TableParagraph"/>
              <w:spacing w:before="0"/>
              <w:ind w:left="246" w:right="230"/>
            </w:pPr>
            <w:r>
              <w:rPr>
                <w:spacing w:val="-5"/>
              </w:rPr>
              <w:t>20</w:t>
            </w:r>
          </w:p>
        </w:tc>
      </w:tr>
    </w:tbl>
    <w:p w14:paraId="44976C68" w14:textId="77777777" w:rsidR="009B0494" w:rsidRDefault="009B0494" w:rsidP="009A260E">
      <w:pPr>
        <w:pStyle w:val="BodyText"/>
        <w:rPr>
          <w:b/>
        </w:rPr>
      </w:pPr>
    </w:p>
    <w:p w14:paraId="44976C69"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C6A" w14:textId="77777777" w:rsidR="009B0494" w:rsidRDefault="009B0494" w:rsidP="009A260E">
      <w:pPr>
        <w:pStyle w:val="BodyText"/>
        <w:rPr>
          <w:b/>
          <w:sz w:val="13"/>
        </w:rPr>
      </w:pPr>
    </w:p>
    <w:p w14:paraId="44976C6B" w14:textId="77777777" w:rsidR="009B0494" w:rsidRDefault="007F4792" w:rsidP="009A260E">
      <w:pPr>
        <w:pStyle w:val="BodyText"/>
        <w:ind w:left="120" w:right="182" w:hanging="1"/>
      </w:pPr>
      <w:r>
        <w:t>No fewer than 20 credits</w:t>
      </w:r>
      <w:r>
        <w:rPr>
          <w:spacing w:val="-2"/>
        </w:rPr>
        <w:t xml:space="preserve"> </w:t>
      </w:r>
      <w:r>
        <w:t>at</w:t>
      </w:r>
      <w:r>
        <w:rPr>
          <w:spacing w:val="-1"/>
        </w:rPr>
        <w:t xml:space="preserve"> </w:t>
      </w:r>
      <w:r>
        <w:t>Level</w:t>
      </w:r>
      <w:r>
        <w:rPr>
          <w:spacing w:val="-3"/>
        </w:rPr>
        <w:t xml:space="preserve"> </w:t>
      </w:r>
      <w:r>
        <w:t>4 or 5 (which must bring the total</w:t>
      </w:r>
      <w:r>
        <w:rPr>
          <w:spacing w:val="-3"/>
        </w:rPr>
        <w:t xml:space="preserve"> </w:t>
      </w:r>
      <w:r>
        <w:t>at</w:t>
      </w:r>
      <w:r>
        <w:rPr>
          <w:spacing w:val="-1"/>
        </w:rPr>
        <w:t xml:space="preserve"> </w:t>
      </w:r>
      <w:r>
        <w:t>Level 5 to no fewer than</w:t>
      </w:r>
      <w:r>
        <w:rPr>
          <w:spacing w:val="-4"/>
        </w:rPr>
        <w:t xml:space="preserve"> </w:t>
      </w:r>
      <w:r>
        <w:t>120 credits)</w:t>
      </w:r>
      <w:r>
        <w:rPr>
          <w:spacing w:val="-3"/>
        </w:rPr>
        <w:t xml:space="preserve"> </w:t>
      </w:r>
      <w:r>
        <w:t>chosen</w:t>
      </w:r>
      <w:r>
        <w:rPr>
          <w:spacing w:val="-4"/>
        </w:rPr>
        <w:t xml:space="preserve"> </w:t>
      </w:r>
      <w:r>
        <w:t>from the</w:t>
      </w:r>
      <w:r>
        <w:rPr>
          <w:spacing w:val="-4"/>
        </w:rPr>
        <w:t xml:space="preserve"> </w:t>
      </w:r>
      <w:r>
        <w:t>list of optional</w:t>
      </w:r>
      <w:r>
        <w:rPr>
          <w:spacing w:val="-7"/>
        </w:rPr>
        <w:t xml:space="preserve"> </w:t>
      </w:r>
      <w:r>
        <w:t>modules</w:t>
      </w:r>
      <w:r>
        <w:rPr>
          <w:spacing w:val="-5"/>
        </w:rPr>
        <w:t xml:space="preserve"> </w:t>
      </w:r>
      <w:r>
        <w:t>as</w:t>
      </w:r>
      <w:r>
        <w:rPr>
          <w:spacing w:val="-1"/>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Leader.</w:t>
      </w:r>
    </w:p>
    <w:p w14:paraId="44976C6C" w14:textId="77777777" w:rsidR="009B0494" w:rsidRDefault="009B0494" w:rsidP="009A260E">
      <w:pPr>
        <w:pStyle w:val="BodyText"/>
      </w:pPr>
    </w:p>
    <w:p w14:paraId="44976C6D" w14:textId="77777777" w:rsidR="009B0494" w:rsidRDefault="007F4792" w:rsidP="009A260E">
      <w:pPr>
        <w:pStyle w:val="Heading1"/>
      </w:pPr>
      <w:r>
        <w:rPr>
          <w:spacing w:val="-2"/>
        </w:rPr>
        <w:t>Progress</w:t>
      </w:r>
    </w:p>
    <w:p w14:paraId="44976C6E" w14:textId="332639A2" w:rsidR="009B0494" w:rsidRDefault="007F4792" w:rsidP="009A260E">
      <w:pPr>
        <w:pStyle w:val="ListParagraph"/>
        <w:numPr>
          <w:ilvl w:val="0"/>
          <w:numId w:val="83"/>
        </w:numPr>
        <w:tabs>
          <w:tab w:val="left" w:pos="547"/>
          <w:tab w:val="left" w:pos="548"/>
        </w:tabs>
        <w:ind w:right="527" w:hanging="4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C6F" w14:textId="77777777" w:rsidR="009B0494" w:rsidRDefault="009B0494" w:rsidP="009A260E">
      <w:pPr>
        <w:pStyle w:val="BodyText"/>
        <w:rPr>
          <w:sz w:val="13"/>
        </w:rPr>
      </w:pPr>
    </w:p>
    <w:p w14:paraId="44976C70" w14:textId="75DB95C7" w:rsidR="009B0494" w:rsidRDefault="007F4792" w:rsidP="009A260E">
      <w:pPr>
        <w:pStyle w:val="ListParagraph"/>
        <w:numPr>
          <w:ilvl w:val="0"/>
          <w:numId w:val="83"/>
        </w:numPr>
        <w:tabs>
          <w:tab w:val="left" w:pos="547"/>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C71" w14:textId="77777777" w:rsidR="009B0494" w:rsidRDefault="009B0494" w:rsidP="009A260E">
      <w:pPr>
        <w:pStyle w:val="BodyText"/>
        <w:rPr>
          <w:sz w:val="13"/>
        </w:rPr>
      </w:pPr>
    </w:p>
    <w:p w14:paraId="44976C72" w14:textId="55508268" w:rsidR="009B0494" w:rsidRDefault="007F4792" w:rsidP="009A260E">
      <w:pPr>
        <w:pStyle w:val="ListParagraph"/>
        <w:numPr>
          <w:ilvl w:val="0"/>
          <w:numId w:val="83"/>
        </w:numPr>
        <w:tabs>
          <w:tab w:val="left" w:pos="547"/>
          <w:tab w:val="left" w:pos="548"/>
        </w:tabs>
        <w:ind w:right="5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C73" w14:textId="77777777" w:rsidR="009B0494" w:rsidRDefault="009B0494" w:rsidP="009A260E">
      <w:pPr>
        <w:pStyle w:val="BodyText"/>
        <w:rPr>
          <w:sz w:val="13"/>
        </w:rPr>
      </w:pPr>
    </w:p>
    <w:p w14:paraId="44976C74" w14:textId="232DC23D" w:rsidR="009B0494" w:rsidRDefault="007F4792" w:rsidP="009A260E">
      <w:pPr>
        <w:pStyle w:val="ListParagraph"/>
        <w:numPr>
          <w:ilvl w:val="0"/>
          <w:numId w:val="83"/>
        </w:numPr>
        <w:tabs>
          <w:tab w:val="left" w:pos="548"/>
        </w:tabs>
        <w:ind w:right="527"/>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C75" w14:textId="77777777" w:rsidR="009B0494" w:rsidRDefault="009B0494" w:rsidP="009A260E">
      <w:pPr>
        <w:pStyle w:val="BodyText"/>
        <w:rPr>
          <w:sz w:val="13"/>
        </w:rPr>
      </w:pPr>
    </w:p>
    <w:p w14:paraId="44976C76" w14:textId="77777777" w:rsidR="009B0494" w:rsidRDefault="007F4792" w:rsidP="009A260E">
      <w:pPr>
        <w:pStyle w:val="Heading1"/>
      </w:pPr>
      <w:r>
        <w:t>Final</w:t>
      </w:r>
      <w:r>
        <w:rPr>
          <w:spacing w:val="3"/>
        </w:rPr>
        <w:t xml:space="preserve"> </w:t>
      </w:r>
      <w:r>
        <w:rPr>
          <w:spacing w:val="-2"/>
        </w:rPr>
        <w:t>Classification</w:t>
      </w:r>
    </w:p>
    <w:p w14:paraId="44976C77" w14:textId="77777777" w:rsidR="009B0494" w:rsidRDefault="007F4792" w:rsidP="009A260E">
      <w:pPr>
        <w:pStyle w:val="ListParagraph"/>
        <w:numPr>
          <w:ilvl w:val="0"/>
          <w:numId w:val="83"/>
        </w:numPr>
        <w:tabs>
          <w:tab w:val="left" w:pos="548"/>
        </w:tabs>
        <w:ind w:right="312"/>
      </w:pPr>
      <w:r>
        <w:t>The final classification for the chosen degree in Production Engineering and Management will</w:t>
      </w:r>
      <w:r>
        <w:rPr>
          <w:spacing w:val="-2"/>
        </w:rPr>
        <w:t xml:space="preserve"> </w:t>
      </w:r>
      <w:r>
        <w:t>normally</w:t>
      </w:r>
      <w:r>
        <w:rPr>
          <w:spacing w:val="-1"/>
        </w:rPr>
        <w:t xml:space="preserve"> </w:t>
      </w:r>
      <w:r>
        <w:t>be based</w:t>
      </w:r>
      <w:r>
        <w:rPr>
          <w:spacing w:val="-4"/>
        </w:rPr>
        <w:t xml:space="preserve"> </w:t>
      </w:r>
      <w:r>
        <w:t>on</w:t>
      </w:r>
      <w:r>
        <w:rPr>
          <w:spacing w:val="-4"/>
        </w:rPr>
        <w:t xml:space="preserve"> </w:t>
      </w:r>
      <w:r>
        <w:t>the first</w:t>
      </w:r>
      <w:r>
        <w:rPr>
          <w:spacing w:val="-5"/>
        </w:rPr>
        <w:t xml:space="preserve"> </w:t>
      </w:r>
      <w:r>
        <w:t>assessed</w:t>
      </w:r>
      <w:r>
        <w:rPr>
          <w:spacing w:val="-4"/>
        </w:rPr>
        <w:t xml:space="preserve"> </w:t>
      </w:r>
      <w:r>
        <w:t>attempt</w:t>
      </w:r>
      <w:r>
        <w:rPr>
          <w:spacing w:val="-5"/>
        </w:rPr>
        <w:t xml:space="preserve"> </w:t>
      </w:r>
      <w:r>
        <w:t>at</w:t>
      </w:r>
      <w:r>
        <w:rPr>
          <w:spacing w:val="-5"/>
        </w:rPr>
        <w:t xml:space="preserve"> </w:t>
      </w:r>
      <w:r>
        <w:t>all</w:t>
      </w:r>
      <w:r>
        <w:rPr>
          <w:spacing w:val="-6"/>
        </w:rPr>
        <w:t xml:space="preserve"> </w:t>
      </w:r>
      <w:r>
        <w:t>modules</w:t>
      </w:r>
      <w:r>
        <w:rPr>
          <w:spacing w:val="-1"/>
        </w:rPr>
        <w:t xml:space="preserve"> </w:t>
      </w:r>
      <w:r>
        <w:t>taken in the second, third, fourth and fifth years.</w:t>
      </w:r>
    </w:p>
    <w:p w14:paraId="44976C78" w14:textId="77777777" w:rsidR="009B0494" w:rsidRDefault="009B0494" w:rsidP="009A260E">
      <w:pPr>
        <w:pStyle w:val="BodyText"/>
        <w:rPr>
          <w:sz w:val="21"/>
        </w:rPr>
      </w:pPr>
    </w:p>
    <w:p w14:paraId="44976C79" w14:textId="77777777" w:rsidR="009B0494" w:rsidRDefault="007F4792" w:rsidP="009A260E">
      <w:pPr>
        <w:pStyle w:val="Heading1"/>
        <w:ind w:left="119"/>
      </w:pPr>
      <w:r>
        <w:rPr>
          <w:spacing w:val="-2"/>
        </w:rPr>
        <w:t>Award</w:t>
      </w:r>
    </w:p>
    <w:p w14:paraId="44976C7A" w14:textId="6821B750" w:rsidR="009B0494" w:rsidRDefault="007F4792" w:rsidP="009A260E">
      <w:pPr>
        <w:pStyle w:val="ListParagraph"/>
        <w:numPr>
          <w:ilvl w:val="0"/>
          <w:numId w:val="83"/>
        </w:numPr>
        <w:tabs>
          <w:tab w:val="left" w:pos="548"/>
        </w:tabs>
        <w:ind w:right="114"/>
      </w:pPr>
      <w:r>
        <w:rPr>
          <w:b/>
        </w:rPr>
        <w:t>MEng: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 MEng in</w:t>
      </w:r>
      <w:r>
        <w:rPr>
          <w:spacing w:val="-3"/>
        </w:rPr>
        <w:t xml:space="preserve"> </w:t>
      </w:r>
      <w:r>
        <w:t>Production</w:t>
      </w:r>
      <w:r>
        <w:rPr>
          <w:spacing w:val="-3"/>
        </w:rPr>
        <w:t xml:space="preserve"> </w:t>
      </w:r>
      <w:r>
        <w:t xml:space="preserve">Engineering and Management, see </w:t>
      </w:r>
      <w:r>
        <w:rPr>
          <w:color w:val="0000FF"/>
          <w:u w:val="single" w:color="0000FF"/>
        </w:rPr>
        <w:t>General Academic Regulations – Undergraduate, Integrated</w:t>
      </w:r>
    </w:p>
    <w:p w14:paraId="44976C7B" w14:textId="77777777" w:rsidR="009B0494" w:rsidRDefault="009B0494" w:rsidP="009A260E">
      <w:pPr>
        <w:sectPr w:rsidR="009B0494">
          <w:type w:val="continuous"/>
          <w:pgSz w:w="11910" w:h="16840"/>
          <w:pgMar w:top="1400" w:right="1320" w:bottom="940" w:left="1320" w:header="0" w:footer="758" w:gutter="0"/>
          <w:cols w:space="720"/>
        </w:sectPr>
      </w:pPr>
    </w:p>
    <w:p w14:paraId="44976C7C" w14:textId="20AFBBA3" w:rsidR="009B0494" w:rsidRDefault="007F4792" w:rsidP="009A260E">
      <w:pPr>
        <w:pStyle w:val="BodyText"/>
        <w:spacing w:line="237" w:lineRule="auto"/>
        <w:ind w:left="547" w:hanging="1"/>
      </w:pPr>
      <w:r>
        <w:rPr>
          <w:color w:val="0000FF"/>
          <w:u w:val="single" w:color="0000FF"/>
        </w:rPr>
        <w:lastRenderedPageBreak/>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t>;</w:t>
      </w:r>
      <w:r>
        <w:rPr>
          <w:spacing w:val="-6"/>
        </w:rPr>
        <w:t xml:space="preserve"> </w:t>
      </w:r>
      <w:r>
        <w:t>and</w:t>
      </w:r>
      <w:r>
        <w:rPr>
          <w:spacing w:val="-5"/>
        </w:rPr>
        <w:t xml:space="preserve"> </w:t>
      </w:r>
      <w:r>
        <w:t>must</w:t>
      </w:r>
      <w:r>
        <w:rPr>
          <w:spacing w:val="-1"/>
        </w:rPr>
        <w:t xml:space="preserve"> </w:t>
      </w:r>
      <w:r>
        <w:t>include</w:t>
      </w:r>
      <w:r>
        <w:rPr>
          <w:spacing w:val="-1"/>
        </w:rPr>
        <w:t xml:space="preserve"> </w:t>
      </w:r>
      <w:r>
        <w:t>DM402 Individual Project 1 and DM511 Individual Project 2.</w:t>
      </w:r>
    </w:p>
    <w:p w14:paraId="44976C7D" w14:textId="77777777" w:rsidR="009B0494" w:rsidRDefault="009B0494" w:rsidP="009A260E">
      <w:pPr>
        <w:pStyle w:val="BodyText"/>
      </w:pPr>
    </w:p>
    <w:p w14:paraId="44976C7E" w14:textId="3DCA967C" w:rsidR="009B0494" w:rsidRDefault="007F4792" w:rsidP="009A260E">
      <w:pPr>
        <w:pStyle w:val="ListParagraph"/>
        <w:numPr>
          <w:ilvl w:val="0"/>
          <w:numId w:val="83"/>
        </w:numPr>
        <w:tabs>
          <w:tab w:val="left" w:pos="548"/>
        </w:tabs>
        <w:ind w:right="527"/>
      </w:pPr>
      <w:r>
        <w:rPr>
          <w:b/>
        </w:rPr>
        <w:t xml:space="preserve">BEng with Honours: </w:t>
      </w:r>
      <w:proofErr w:type="gramStart"/>
      <w:r>
        <w:t>In order to</w:t>
      </w:r>
      <w:proofErr w:type="gramEnd"/>
      <w:r>
        <w:t xml:space="preserve"> qualify for the award of the degree of BEng with Honours in Production Engineering and Management,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t>; and must include DM402 Individual Project 1.</w:t>
      </w:r>
    </w:p>
    <w:p w14:paraId="44976C7F" w14:textId="77777777" w:rsidR="009B0494" w:rsidRDefault="009B0494" w:rsidP="009A260E">
      <w:pPr>
        <w:pStyle w:val="BodyText"/>
        <w:rPr>
          <w:sz w:val="13"/>
        </w:rPr>
      </w:pPr>
    </w:p>
    <w:p w14:paraId="44976C80" w14:textId="1FA8C0D7" w:rsidR="009B0494" w:rsidRDefault="007F4792" w:rsidP="009A260E">
      <w:pPr>
        <w:pStyle w:val="ListParagraph"/>
        <w:numPr>
          <w:ilvl w:val="0"/>
          <w:numId w:val="83"/>
        </w:numPr>
        <w:tabs>
          <w:tab w:val="left" w:pos="548"/>
        </w:tabs>
        <w:ind w:right="179"/>
      </w:pPr>
      <w:r>
        <w:rPr>
          <w:b/>
        </w:rPr>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w:t>
      </w:r>
      <w:r>
        <w:rPr>
          <w:spacing w:val="-3"/>
        </w:rPr>
        <w:t xml:space="preserve"> </w:t>
      </w:r>
      <w:r>
        <w:t>Production</w:t>
      </w:r>
      <w:r>
        <w:rPr>
          <w:spacing w:val="-3"/>
        </w:rPr>
        <w:t xml:space="preserve"> </w:t>
      </w:r>
      <w:r>
        <w:t xml:space="preserve">Engineering and Management,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6C81" w14:textId="77777777" w:rsidR="009B0494" w:rsidRDefault="009B0494" w:rsidP="009A260E">
      <w:pPr>
        <w:pStyle w:val="BodyText"/>
        <w:rPr>
          <w:sz w:val="13"/>
        </w:rPr>
      </w:pPr>
    </w:p>
    <w:p w14:paraId="44976C82" w14:textId="309266BE" w:rsidR="009B0494" w:rsidRDefault="007F4792" w:rsidP="009A260E">
      <w:pPr>
        <w:pStyle w:val="ListParagraph"/>
        <w:numPr>
          <w:ilvl w:val="0"/>
          <w:numId w:val="83"/>
        </w:numPr>
        <w:tabs>
          <w:tab w:val="left" w:pos="548"/>
        </w:tabs>
        <w:ind w:right="25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Production Engineering and Management, see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6C83" w14:textId="77777777" w:rsidR="009B0494" w:rsidRDefault="009B0494" w:rsidP="009A260E">
      <w:pPr>
        <w:pStyle w:val="BodyText"/>
        <w:rPr>
          <w:sz w:val="14"/>
        </w:rPr>
      </w:pPr>
    </w:p>
    <w:p w14:paraId="44976C84" w14:textId="59222516" w:rsidR="009B0494" w:rsidRDefault="007F4792" w:rsidP="009A260E">
      <w:pPr>
        <w:pStyle w:val="ListParagraph"/>
        <w:numPr>
          <w:ilvl w:val="0"/>
          <w:numId w:val="83"/>
        </w:numPr>
        <w:tabs>
          <w:tab w:val="left" w:pos="548"/>
        </w:tabs>
        <w:ind w:right="324"/>
      </w:pPr>
      <w:r>
        <w:rPr>
          <w:b/>
        </w:rPr>
        <w:t xml:space="preserve">Certificate of Higher Education: </w:t>
      </w:r>
      <w:proofErr w:type="gramStart"/>
      <w:r>
        <w:t>In order to</w:t>
      </w:r>
      <w:proofErr w:type="gramEnd"/>
      <w:r>
        <w:t xml:space="preserve"> qualify for the award of a Certificate of Higher</w:t>
      </w:r>
      <w:r>
        <w:rPr>
          <w:spacing w:val="-8"/>
        </w:rPr>
        <w:t xml:space="preserve"> </w:t>
      </w:r>
      <w:r>
        <w:t>Education</w:t>
      </w:r>
      <w:r>
        <w:rPr>
          <w:spacing w:val="-4"/>
        </w:rPr>
        <w:t xml:space="preserve"> </w:t>
      </w:r>
      <w:r>
        <w:t>in</w:t>
      </w:r>
      <w:r>
        <w:rPr>
          <w:spacing w:val="-4"/>
        </w:rPr>
        <w:t xml:space="preserve"> </w:t>
      </w:r>
      <w:r>
        <w:t>Production</w:t>
      </w:r>
      <w:r>
        <w:rPr>
          <w:spacing w:val="-4"/>
        </w:rPr>
        <w:t xml:space="preserve"> </w:t>
      </w:r>
      <w:r>
        <w:t>Engineering</w:t>
      </w:r>
      <w:r>
        <w:rPr>
          <w:spacing w:val="-3"/>
        </w:rPr>
        <w:t xml:space="preserve"> </w:t>
      </w:r>
      <w:r>
        <w:t>and</w:t>
      </w:r>
      <w:r>
        <w:rPr>
          <w:spacing w:val="-4"/>
        </w:rPr>
        <w:t xml:space="preserve"> </w:t>
      </w:r>
      <w:r>
        <w:t>Management, 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6C85" w14:textId="77777777" w:rsidR="009B0494" w:rsidRDefault="009B0494" w:rsidP="009A260E">
      <w:pPr>
        <w:sectPr w:rsidR="009B0494">
          <w:pgSz w:w="11910" w:h="16840"/>
          <w:pgMar w:top="1340" w:right="1320" w:bottom="940" w:left="1320" w:header="0" w:footer="758" w:gutter="0"/>
          <w:cols w:space="720"/>
        </w:sectPr>
      </w:pPr>
    </w:p>
    <w:p w14:paraId="44976C86" w14:textId="77777777" w:rsidR="009B0494" w:rsidRDefault="007F4792" w:rsidP="009A260E">
      <w:pPr>
        <w:ind w:left="120"/>
        <w:rPr>
          <w:b/>
          <w:sz w:val="28"/>
        </w:rPr>
      </w:pPr>
      <w:bookmarkStart w:id="173" w:name="017_Sports_Design_Engineering"/>
      <w:bookmarkEnd w:id="173"/>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C87" w14:textId="77777777" w:rsidR="009B0494" w:rsidRDefault="009B0494" w:rsidP="009A260E">
      <w:pPr>
        <w:pStyle w:val="BodyText"/>
        <w:rPr>
          <w:b/>
          <w:sz w:val="27"/>
        </w:rPr>
      </w:pPr>
    </w:p>
    <w:p w14:paraId="44976C88" w14:textId="77777777" w:rsidR="009B0494" w:rsidRDefault="007F4792" w:rsidP="009A260E">
      <w:pPr>
        <w:ind w:left="120"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44976C89" w14:textId="77777777" w:rsidR="009B0494" w:rsidRDefault="009B0494" w:rsidP="009A260E">
      <w:pPr>
        <w:pStyle w:val="BodyText"/>
        <w:rPr>
          <w:b/>
          <w:sz w:val="24"/>
        </w:rPr>
      </w:pPr>
    </w:p>
    <w:p w14:paraId="44976C8A" w14:textId="77777777" w:rsidR="009B0494" w:rsidRDefault="007F4792" w:rsidP="009A260E">
      <w:pPr>
        <w:ind w:left="120"/>
        <w:rPr>
          <w:b/>
          <w:spacing w:val="-2"/>
          <w:sz w:val="28"/>
        </w:rPr>
      </w:pPr>
      <w:r>
        <w:rPr>
          <w:b/>
          <w:sz w:val="28"/>
        </w:rPr>
        <w:t>SPORTS</w:t>
      </w:r>
      <w:r>
        <w:rPr>
          <w:b/>
          <w:spacing w:val="-10"/>
          <w:sz w:val="28"/>
        </w:rPr>
        <w:t xml:space="preserve"> </w:t>
      </w:r>
      <w:r>
        <w:rPr>
          <w:b/>
          <w:sz w:val="28"/>
        </w:rPr>
        <w:t>DESIGN</w:t>
      </w:r>
      <w:r>
        <w:rPr>
          <w:b/>
          <w:spacing w:val="-11"/>
          <w:sz w:val="28"/>
        </w:rPr>
        <w:t xml:space="preserve"> </w:t>
      </w:r>
      <w:r>
        <w:rPr>
          <w:b/>
          <w:spacing w:val="-2"/>
          <w:sz w:val="28"/>
        </w:rPr>
        <w:t>ENGINEERING</w:t>
      </w:r>
    </w:p>
    <w:p w14:paraId="11B385EE" w14:textId="77777777" w:rsidR="007711B4" w:rsidRDefault="007711B4" w:rsidP="009A260E">
      <w:pPr>
        <w:ind w:left="120"/>
        <w:rPr>
          <w:b/>
          <w:sz w:val="28"/>
        </w:rPr>
      </w:pPr>
    </w:p>
    <w:p w14:paraId="44976C8B" w14:textId="77777777" w:rsidR="009B0494" w:rsidRDefault="007F4792" w:rsidP="009A260E">
      <w:pPr>
        <w:ind w:left="120"/>
        <w:rPr>
          <w:b/>
        </w:rPr>
      </w:pPr>
      <w:r>
        <w:rPr>
          <w:b/>
        </w:rPr>
        <w:t>Master</w:t>
      </w:r>
      <w:r>
        <w:rPr>
          <w:b/>
          <w:spacing w:val="-6"/>
        </w:rPr>
        <w:t xml:space="preserve"> </w:t>
      </w:r>
      <w:r>
        <w:rPr>
          <w:b/>
        </w:rPr>
        <w:t>of</w:t>
      </w:r>
      <w:r>
        <w:rPr>
          <w:b/>
          <w:spacing w:val="-4"/>
        </w:rPr>
        <w:t xml:space="preserve"> </w:t>
      </w:r>
      <w:r>
        <w:rPr>
          <w:b/>
        </w:rPr>
        <w:t>Engineering</w:t>
      </w:r>
      <w:r>
        <w:rPr>
          <w:b/>
          <w:spacing w:val="-3"/>
        </w:rPr>
        <w:t xml:space="preserve"> </w:t>
      </w:r>
      <w:r>
        <w:rPr>
          <w:b/>
        </w:rPr>
        <w:t>in</w:t>
      </w:r>
      <w:r>
        <w:rPr>
          <w:b/>
          <w:spacing w:val="-6"/>
        </w:rPr>
        <w:t xml:space="preserve"> </w:t>
      </w:r>
      <w:r>
        <w:rPr>
          <w:b/>
        </w:rPr>
        <w:t>Sports</w:t>
      </w:r>
      <w:r>
        <w:rPr>
          <w:b/>
          <w:spacing w:val="-5"/>
        </w:rPr>
        <w:t xml:space="preserve"> </w:t>
      </w:r>
      <w:r>
        <w:rPr>
          <w:b/>
        </w:rPr>
        <w:t>Design</w:t>
      </w:r>
      <w:r>
        <w:rPr>
          <w:b/>
          <w:spacing w:val="-7"/>
        </w:rPr>
        <w:t xml:space="preserve"> </w:t>
      </w:r>
      <w:r>
        <w:rPr>
          <w:b/>
          <w:spacing w:val="-2"/>
        </w:rPr>
        <w:t>Engineering</w:t>
      </w:r>
    </w:p>
    <w:p w14:paraId="44976C8C" w14:textId="77777777" w:rsidR="009B0494" w:rsidRDefault="007F4792" w:rsidP="009A260E">
      <w:pPr>
        <w:ind w:left="120" w:right="120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Sports Design</w:t>
      </w:r>
      <w:r>
        <w:rPr>
          <w:b/>
          <w:spacing w:val="-7"/>
        </w:rPr>
        <w:t xml:space="preserve"> </w:t>
      </w:r>
      <w:r>
        <w:rPr>
          <w:b/>
        </w:rPr>
        <w:t>Engineering Bachelor of Engineering in Sports Design Engineering</w:t>
      </w:r>
    </w:p>
    <w:p w14:paraId="44976C8D" w14:textId="77777777" w:rsidR="009B0494" w:rsidRDefault="007F4792" w:rsidP="009A260E">
      <w:pPr>
        <w:spacing w:line="242" w:lineRule="auto"/>
        <w:ind w:left="120" w:right="1933"/>
        <w:rPr>
          <w:b/>
        </w:rPr>
      </w:pPr>
      <w:r>
        <w:rPr>
          <w:b/>
        </w:rPr>
        <w:t>Diploma of Higher Education in Sports Design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Sports</w:t>
      </w:r>
      <w:r>
        <w:rPr>
          <w:b/>
          <w:spacing w:val="-6"/>
        </w:rPr>
        <w:t xml:space="preserve"> </w:t>
      </w:r>
      <w:r>
        <w:rPr>
          <w:b/>
        </w:rPr>
        <w:t>Design</w:t>
      </w:r>
      <w:r>
        <w:rPr>
          <w:b/>
          <w:spacing w:val="-3"/>
        </w:rPr>
        <w:t xml:space="preserve"> </w:t>
      </w:r>
      <w:r>
        <w:rPr>
          <w:b/>
        </w:rPr>
        <w:t>Engineering</w:t>
      </w:r>
    </w:p>
    <w:p w14:paraId="44976C8E" w14:textId="77777777" w:rsidR="009B0494" w:rsidRDefault="009B0494" w:rsidP="009A260E">
      <w:pPr>
        <w:pStyle w:val="BodyText"/>
        <w:rPr>
          <w:b/>
        </w:rPr>
      </w:pPr>
    </w:p>
    <w:p w14:paraId="44976C8F" w14:textId="1B658B0A" w:rsidR="009B0494" w:rsidRDefault="007F4792" w:rsidP="009A260E">
      <w:pPr>
        <w:spacing w:line="237"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C90" w14:textId="77777777" w:rsidR="009B0494" w:rsidRDefault="009B0494" w:rsidP="009A260E">
      <w:pPr>
        <w:pStyle w:val="BodyText"/>
        <w:rPr>
          <w:i/>
          <w:sz w:val="14"/>
        </w:rPr>
      </w:pPr>
    </w:p>
    <w:p w14:paraId="44976C91"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6C92" w14:textId="77777777" w:rsidR="009B0494" w:rsidRDefault="007F4792" w:rsidP="009A260E">
      <w:pPr>
        <w:pStyle w:val="ListParagraph"/>
        <w:numPr>
          <w:ilvl w:val="0"/>
          <w:numId w:val="82"/>
        </w:numPr>
        <w:tabs>
          <w:tab w:val="left" w:pos="480"/>
        </w:tabs>
        <w:spacing w:line="251" w:lineRule="exact"/>
        <w:jc w:val="left"/>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C93" w14:textId="77777777" w:rsidR="009B0494" w:rsidRDefault="009B0494" w:rsidP="009A260E">
      <w:pPr>
        <w:pStyle w:val="BodyText"/>
      </w:pPr>
    </w:p>
    <w:p w14:paraId="44976C94" w14:textId="77777777" w:rsidR="009B0494" w:rsidRDefault="007F4792" w:rsidP="009A260E">
      <w:pPr>
        <w:pStyle w:val="Heading1"/>
        <w:spacing w:line="251" w:lineRule="exact"/>
        <w:ind w:left="119"/>
      </w:pPr>
      <w:r>
        <w:rPr>
          <w:spacing w:val="-2"/>
        </w:rPr>
        <w:t>Curriculum</w:t>
      </w:r>
    </w:p>
    <w:p w14:paraId="44976C95" w14:textId="77777777" w:rsidR="009B0494" w:rsidRDefault="007F4792" w:rsidP="009A260E">
      <w:pPr>
        <w:pStyle w:val="ListParagraph"/>
        <w:numPr>
          <w:ilvl w:val="0"/>
          <w:numId w:val="82"/>
        </w:numPr>
        <w:tabs>
          <w:tab w:val="left" w:pos="480"/>
        </w:tabs>
        <w:spacing w:line="251" w:lineRule="exact"/>
        <w:ind w:hanging="361"/>
        <w:jc w:val="lef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C96" w14:textId="77777777" w:rsidR="009B0494" w:rsidRDefault="009B0494" w:rsidP="009A260E">
      <w:pPr>
        <w:pStyle w:val="BodyText"/>
      </w:pPr>
    </w:p>
    <w:p w14:paraId="44976C9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C9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9D" w14:textId="77777777">
        <w:trPr>
          <w:trHeight w:val="551"/>
        </w:trPr>
        <w:tc>
          <w:tcPr>
            <w:tcW w:w="1637" w:type="dxa"/>
          </w:tcPr>
          <w:p w14:paraId="44976C9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C9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C9B" w14:textId="77777777" w:rsidR="009B0494" w:rsidRDefault="007F4792" w:rsidP="009A260E">
            <w:pPr>
              <w:pStyle w:val="TableParagraph"/>
              <w:spacing w:before="0"/>
              <w:ind w:left="198" w:right="181"/>
              <w:rPr>
                <w:b/>
              </w:rPr>
            </w:pPr>
            <w:r>
              <w:rPr>
                <w:b/>
                <w:spacing w:val="-4"/>
              </w:rPr>
              <w:t>Level</w:t>
            </w:r>
          </w:p>
        </w:tc>
        <w:tc>
          <w:tcPr>
            <w:tcW w:w="1287" w:type="dxa"/>
          </w:tcPr>
          <w:p w14:paraId="44976C9C" w14:textId="77777777" w:rsidR="009B0494" w:rsidRDefault="007F4792" w:rsidP="009A260E">
            <w:pPr>
              <w:pStyle w:val="TableParagraph"/>
              <w:spacing w:before="0"/>
              <w:ind w:left="246" w:right="239"/>
              <w:rPr>
                <w:b/>
              </w:rPr>
            </w:pPr>
            <w:r>
              <w:rPr>
                <w:b/>
                <w:spacing w:val="-2"/>
              </w:rPr>
              <w:t>Credits</w:t>
            </w:r>
          </w:p>
        </w:tc>
      </w:tr>
      <w:tr w:rsidR="009B0494" w14:paraId="44976CA2" w14:textId="77777777">
        <w:trPr>
          <w:trHeight w:val="551"/>
        </w:trPr>
        <w:tc>
          <w:tcPr>
            <w:tcW w:w="1637" w:type="dxa"/>
          </w:tcPr>
          <w:p w14:paraId="44976C9E" w14:textId="77777777" w:rsidR="009B0494" w:rsidRDefault="007F4792" w:rsidP="009A260E">
            <w:pPr>
              <w:pStyle w:val="TableParagraph"/>
              <w:spacing w:before="0"/>
              <w:ind w:left="120" w:right="102"/>
            </w:pPr>
            <w:r>
              <w:rPr>
                <w:spacing w:val="-2"/>
              </w:rPr>
              <w:t>DM100</w:t>
            </w:r>
          </w:p>
        </w:tc>
        <w:tc>
          <w:tcPr>
            <w:tcW w:w="5103" w:type="dxa"/>
          </w:tcPr>
          <w:p w14:paraId="44976C9F" w14:textId="77777777" w:rsidR="009B0494" w:rsidRDefault="007F4792" w:rsidP="009A260E">
            <w:pPr>
              <w:pStyle w:val="TableParagraph"/>
              <w:spacing w:before="0"/>
              <w:ind w:left="109"/>
              <w:jc w:val="left"/>
            </w:pPr>
            <w:r>
              <w:t>Design</w:t>
            </w:r>
            <w:r>
              <w:rPr>
                <w:spacing w:val="-2"/>
              </w:rPr>
              <w:t xml:space="preserve"> </w:t>
            </w:r>
            <w:r>
              <w:rPr>
                <w:spacing w:val="-10"/>
              </w:rPr>
              <w:t>1</w:t>
            </w:r>
          </w:p>
        </w:tc>
        <w:tc>
          <w:tcPr>
            <w:tcW w:w="989" w:type="dxa"/>
          </w:tcPr>
          <w:p w14:paraId="44976CA0" w14:textId="77777777" w:rsidR="009B0494" w:rsidRDefault="007F4792" w:rsidP="009A260E">
            <w:pPr>
              <w:pStyle w:val="TableParagraph"/>
              <w:spacing w:before="0"/>
              <w:ind w:left="15"/>
            </w:pPr>
            <w:r>
              <w:t>1</w:t>
            </w:r>
          </w:p>
        </w:tc>
        <w:tc>
          <w:tcPr>
            <w:tcW w:w="1287" w:type="dxa"/>
          </w:tcPr>
          <w:p w14:paraId="44976CA1" w14:textId="77777777" w:rsidR="009B0494" w:rsidRDefault="007F4792" w:rsidP="009A260E">
            <w:pPr>
              <w:pStyle w:val="TableParagraph"/>
              <w:spacing w:before="0"/>
              <w:ind w:left="246" w:right="230"/>
            </w:pPr>
            <w:r>
              <w:rPr>
                <w:spacing w:val="-5"/>
              </w:rPr>
              <w:t>20</w:t>
            </w:r>
          </w:p>
        </w:tc>
      </w:tr>
      <w:tr w:rsidR="009B0494" w14:paraId="44976CA7" w14:textId="77777777">
        <w:trPr>
          <w:trHeight w:val="551"/>
        </w:trPr>
        <w:tc>
          <w:tcPr>
            <w:tcW w:w="1637" w:type="dxa"/>
          </w:tcPr>
          <w:p w14:paraId="44976CA3" w14:textId="77777777" w:rsidR="009B0494" w:rsidRDefault="007F4792" w:rsidP="009A260E">
            <w:pPr>
              <w:pStyle w:val="TableParagraph"/>
              <w:spacing w:before="0"/>
              <w:ind w:left="120" w:right="102"/>
            </w:pPr>
            <w:r>
              <w:rPr>
                <w:spacing w:val="-2"/>
              </w:rPr>
              <w:t>DM101</w:t>
            </w:r>
          </w:p>
        </w:tc>
        <w:tc>
          <w:tcPr>
            <w:tcW w:w="5103" w:type="dxa"/>
          </w:tcPr>
          <w:p w14:paraId="44976CA4"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1</w:t>
            </w:r>
          </w:p>
        </w:tc>
        <w:tc>
          <w:tcPr>
            <w:tcW w:w="989" w:type="dxa"/>
          </w:tcPr>
          <w:p w14:paraId="44976CA5" w14:textId="77777777" w:rsidR="009B0494" w:rsidRDefault="007F4792" w:rsidP="009A260E">
            <w:pPr>
              <w:pStyle w:val="TableParagraph"/>
              <w:spacing w:before="0"/>
              <w:ind w:left="15"/>
            </w:pPr>
            <w:r>
              <w:t>1</w:t>
            </w:r>
          </w:p>
        </w:tc>
        <w:tc>
          <w:tcPr>
            <w:tcW w:w="1287" w:type="dxa"/>
          </w:tcPr>
          <w:p w14:paraId="44976CA6" w14:textId="77777777" w:rsidR="009B0494" w:rsidRDefault="007F4792" w:rsidP="009A260E">
            <w:pPr>
              <w:pStyle w:val="TableParagraph"/>
              <w:spacing w:before="0"/>
              <w:ind w:left="246" w:right="230"/>
            </w:pPr>
            <w:r>
              <w:rPr>
                <w:spacing w:val="-5"/>
              </w:rPr>
              <w:t>20</w:t>
            </w:r>
          </w:p>
        </w:tc>
      </w:tr>
      <w:tr w:rsidR="009B0494" w14:paraId="44976CAC" w14:textId="77777777">
        <w:trPr>
          <w:trHeight w:val="551"/>
        </w:trPr>
        <w:tc>
          <w:tcPr>
            <w:tcW w:w="1637" w:type="dxa"/>
          </w:tcPr>
          <w:p w14:paraId="44976CA8" w14:textId="77777777" w:rsidR="009B0494" w:rsidRDefault="007F4792" w:rsidP="009A260E">
            <w:pPr>
              <w:pStyle w:val="TableParagraph"/>
              <w:spacing w:before="0"/>
              <w:ind w:left="120" w:right="102"/>
            </w:pPr>
            <w:r>
              <w:rPr>
                <w:spacing w:val="-2"/>
              </w:rPr>
              <w:t>DM102</w:t>
            </w:r>
          </w:p>
        </w:tc>
        <w:tc>
          <w:tcPr>
            <w:tcW w:w="5103" w:type="dxa"/>
          </w:tcPr>
          <w:p w14:paraId="44976CA9" w14:textId="77777777" w:rsidR="009B0494" w:rsidRDefault="007F4792" w:rsidP="009A260E">
            <w:pPr>
              <w:pStyle w:val="TableParagraph"/>
              <w:spacing w:before="0"/>
              <w:jc w:val="left"/>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4976CAA" w14:textId="77777777" w:rsidR="009B0494" w:rsidRDefault="007F4792" w:rsidP="009A260E">
            <w:pPr>
              <w:pStyle w:val="TableParagraph"/>
              <w:spacing w:before="0"/>
              <w:ind w:left="15"/>
            </w:pPr>
            <w:r>
              <w:t>1</w:t>
            </w:r>
          </w:p>
        </w:tc>
        <w:tc>
          <w:tcPr>
            <w:tcW w:w="1287" w:type="dxa"/>
          </w:tcPr>
          <w:p w14:paraId="44976CAB" w14:textId="77777777" w:rsidR="009B0494" w:rsidRDefault="007F4792" w:rsidP="009A260E">
            <w:pPr>
              <w:pStyle w:val="TableParagraph"/>
              <w:spacing w:before="0"/>
              <w:ind w:left="246" w:right="230"/>
            </w:pPr>
            <w:r>
              <w:rPr>
                <w:spacing w:val="-5"/>
              </w:rPr>
              <w:t>20</w:t>
            </w:r>
          </w:p>
        </w:tc>
      </w:tr>
      <w:tr w:rsidR="009B0494" w14:paraId="44976CB1" w14:textId="77777777">
        <w:trPr>
          <w:trHeight w:val="551"/>
        </w:trPr>
        <w:tc>
          <w:tcPr>
            <w:tcW w:w="1637" w:type="dxa"/>
          </w:tcPr>
          <w:p w14:paraId="44976CAD" w14:textId="77777777" w:rsidR="009B0494" w:rsidRDefault="007F4792" w:rsidP="009A260E">
            <w:pPr>
              <w:pStyle w:val="TableParagraph"/>
              <w:spacing w:before="0"/>
              <w:ind w:left="120" w:right="102"/>
            </w:pPr>
            <w:r>
              <w:rPr>
                <w:spacing w:val="-2"/>
              </w:rPr>
              <w:t>DM103</w:t>
            </w:r>
          </w:p>
        </w:tc>
        <w:tc>
          <w:tcPr>
            <w:tcW w:w="5103" w:type="dxa"/>
          </w:tcPr>
          <w:p w14:paraId="44976CAE" w14:textId="77777777" w:rsidR="009B0494" w:rsidRDefault="007F4792" w:rsidP="009A260E">
            <w:pPr>
              <w:pStyle w:val="TableParagraph"/>
              <w:spacing w:before="0"/>
              <w:ind w:left="109"/>
              <w:jc w:val="left"/>
            </w:pPr>
            <w:r>
              <w:t>Technology</w:t>
            </w:r>
            <w:r>
              <w:rPr>
                <w:spacing w:val="-5"/>
              </w:rPr>
              <w:t xml:space="preserve"> </w:t>
            </w:r>
            <w:r>
              <w:rPr>
                <w:spacing w:val="-2"/>
              </w:rPr>
              <w:t>Concepts</w:t>
            </w:r>
          </w:p>
        </w:tc>
        <w:tc>
          <w:tcPr>
            <w:tcW w:w="989" w:type="dxa"/>
          </w:tcPr>
          <w:p w14:paraId="44976CAF" w14:textId="77777777" w:rsidR="009B0494" w:rsidRDefault="007F4792" w:rsidP="009A260E">
            <w:pPr>
              <w:pStyle w:val="TableParagraph"/>
              <w:spacing w:before="0"/>
              <w:ind w:left="15"/>
            </w:pPr>
            <w:r>
              <w:t>1</w:t>
            </w:r>
          </w:p>
        </w:tc>
        <w:tc>
          <w:tcPr>
            <w:tcW w:w="1287" w:type="dxa"/>
          </w:tcPr>
          <w:p w14:paraId="44976CB0" w14:textId="77777777" w:rsidR="009B0494" w:rsidRDefault="007F4792" w:rsidP="009A260E">
            <w:pPr>
              <w:pStyle w:val="TableParagraph"/>
              <w:spacing w:before="0"/>
              <w:ind w:left="246" w:right="230"/>
            </w:pPr>
            <w:r>
              <w:rPr>
                <w:spacing w:val="-5"/>
              </w:rPr>
              <w:t>20</w:t>
            </w:r>
          </w:p>
        </w:tc>
      </w:tr>
      <w:tr w:rsidR="009B0494" w14:paraId="44976CB6" w14:textId="77777777">
        <w:trPr>
          <w:trHeight w:val="551"/>
        </w:trPr>
        <w:tc>
          <w:tcPr>
            <w:tcW w:w="1637" w:type="dxa"/>
          </w:tcPr>
          <w:p w14:paraId="44976CB2" w14:textId="77777777" w:rsidR="009B0494" w:rsidRDefault="007F4792" w:rsidP="009A260E">
            <w:pPr>
              <w:pStyle w:val="TableParagraph"/>
              <w:spacing w:before="0"/>
              <w:ind w:left="120" w:right="103"/>
            </w:pPr>
            <w:r>
              <w:rPr>
                <w:spacing w:val="-2"/>
              </w:rPr>
              <w:t>BE100</w:t>
            </w:r>
          </w:p>
        </w:tc>
        <w:tc>
          <w:tcPr>
            <w:tcW w:w="5103" w:type="dxa"/>
          </w:tcPr>
          <w:p w14:paraId="44976CB3" w14:textId="77777777" w:rsidR="009B0494" w:rsidRDefault="007F4792" w:rsidP="009A260E">
            <w:pPr>
              <w:pStyle w:val="TableParagraph"/>
              <w:spacing w:before="0" w:line="237" w:lineRule="auto"/>
              <w:ind w:right="210"/>
              <w:jc w:val="left"/>
            </w:pPr>
            <w:r>
              <w:t>Anatomy</w:t>
            </w:r>
            <w:r>
              <w:rPr>
                <w:spacing w:val="-11"/>
              </w:rPr>
              <w:t xml:space="preserve"> </w:t>
            </w:r>
            <w:r>
              <w:t>and</w:t>
            </w:r>
            <w:r>
              <w:rPr>
                <w:spacing w:val="-9"/>
              </w:rPr>
              <w:t xml:space="preserve"> </w:t>
            </w:r>
            <w:r>
              <w:t>Physiology</w:t>
            </w:r>
            <w:r>
              <w:rPr>
                <w:spacing w:val="-7"/>
              </w:rPr>
              <w:t xml:space="preserve"> </w:t>
            </w:r>
            <w:r>
              <w:t>for</w:t>
            </w:r>
            <w:r>
              <w:rPr>
                <w:spacing w:val="-8"/>
              </w:rPr>
              <w:t xml:space="preserve"> </w:t>
            </w:r>
            <w:r>
              <w:t xml:space="preserve">Biomedical </w:t>
            </w:r>
            <w:r>
              <w:rPr>
                <w:spacing w:val="-2"/>
              </w:rPr>
              <w:t>Engineers</w:t>
            </w:r>
          </w:p>
        </w:tc>
        <w:tc>
          <w:tcPr>
            <w:tcW w:w="989" w:type="dxa"/>
          </w:tcPr>
          <w:p w14:paraId="44976CB4" w14:textId="77777777" w:rsidR="009B0494" w:rsidRDefault="007F4792" w:rsidP="009A260E">
            <w:pPr>
              <w:pStyle w:val="TableParagraph"/>
              <w:spacing w:before="0"/>
              <w:ind w:left="15"/>
            </w:pPr>
            <w:r>
              <w:t>1</w:t>
            </w:r>
          </w:p>
        </w:tc>
        <w:tc>
          <w:tcPr>
            <w:tcW w:w="1287" w:type="dxa"/>
          </w:tcPr>
          <w:p w14:paraId="44976CB5" w14:textId="77777777" w:rsidR="009B0494" w:rsidRDefault="007F4792" w:rsidP="009A260E">
            <w:pPr>
              <w:pStyle w:val="TableParagraph"/>
              <w:spacing w:before="0"/>
              <w:ind w:left="246" w:right="230"/>
            </w:pPr>
            <w:r>
              <w:rPr>
                <w:spacing w:val="-5"/>
              </w:rPr>
              <w:t>20</w:t>
            </w:r>
          </w:p>
        </w:tc>
      </w:tr>
      <w:tr w:rsidR="009B0494" w14:paraId="44976CBB" w14:textId="77777777">
        <w:trPr>
          <w:trHeight w:val="551"/>
        </w:trPr>
        <w:tc>
          <w:tcPr>
            <w:tcW w:w="1637" w:type="dxa"/>
          </w:tcPr>
          <w:p w14:paraId="44976CB7" w14:textId="77777777" w:rsidR="009B0494" w:rsidRDefault="007F4792" w:rsidP="009A260E">
            <w:pPr>
              <w:pStyle w:val="TableParagraph"/>
              <w:spacing w:before="0"/>
              <w:ind w:left="115" w:right="103"/>
            </w:pPr>
            <w:r>
              <w:rPr>
                <w:spacing w:val="-2"/>
              </w:rPr>
              <w:t>MM115</w:t>
            </w:r>
          </w:p>
        </w:tc>
        <w:tc>
          <w:tcPr>
            <w:tcW w:w="5103" w:type="dxa"/>
          </w:tcPr>
          <w:p w14:paraId="44976CB8" w14:textId="77777777" w:rsidR="009B0494" w:rsidRDefault="007F4792" w:rsidP="009A260E">
            <w:pPr>
              <w:pStyle w:val="TableParagraph"/>
              <w:spacing w:before="0"/>
              <w:ind w:left="109"/>
              <w:jc w:val="left"/>
            </w:pPr>
            <w:r>
              <w:t>Mathematics</w:t>
            </w:r>
            <w:r>
              <w:rPr>
                <w:spacing w:val="-10"/>
              </w:rPr>
              <w:t xml:space="preserve"> </w:t>
            </w:r>
            <w:r>
              <w:rPr>
                <w:spacing w:val="-5"/>
              </w:rPr>
              <w:t>1D</w:t>
            </w:r>
          </w:p>
        </w:tc>
        <w:tc>
          <w:tcPr>
            <w:tcW w:w="989" w:type="dxa"/>
          </w:tcPr>
          <w:p w14:paraId="44976CB9" w14:textId="77777777" w:rsidR="009B0494" w:rsidRDefault="007F4792" w:rsidP="009A260E">
            <w:pPr>
              <w:pStyle w:val="TableParagraph"/>
              <w:spacing w:before="0"/>
              <w:ind w:left="15"/>
            </w:pPr>
            <w:r>
              <w:t>1</w:t>
            </w:r>
          </w:p>
        </w:tc>
        <w:tc>
          <w:tcPr>
            <w:tcW w:w="1287" w:type="dxa"/>
          </w:tcPr>
          <w:p w14:paraId="44976CBA" w14:textId="77777777" w:rsidR="009B0494" w:rsidRDefault="007F4792" w:rsidP="009A260E">
            <w:pPr>
              <w:pStyle w:val="TableParagraph"/>
              <w:spacing w:before="0"/>
              <w:ind w:left="246" w:right="230"/>
            </w:pPr>
            <w:r>
              <w:rPr>
                <w:spacing w:val="-5"/>
              </w:rPr>
              <w:t>20</w:t>
            </w:r>
          </w:p>
        </w:tc>
      </w:tr>
    </w:tbl>
    <w:p w14:paraId="44976CBC" w14:textId="77777777" w:rsidR="009B0494" w:rsidRDefault="009B0494" w:rsidP="009A260E">
      <w:pPr>
        <w:pStyle w:val="BodyText"/>
        <w:rPr>
          <w:b/>
        </w:rPr>
      </w:pPr>
    </w:p>
    <w:p w14:paraId="44976CBD" w14:textId="77777777" w:rsidR="009B0494" w:rsidRDefault="007F4792" w:rsidP="009A260E">
      <w:pPr>
        <w:pStyle w:val="ListParagraph"/>
        <w:numPr>
          <w:ilvl w:val="0"/>
          <w:numId w:val="82"/>
        </w:numPr>
        <w:tabs>
          <w:tab w:val="left" w:pos="480"/>
        </w:tabs>
        <w:spacing w:line="237" w:lineRule="auto"/>
        <w:ind w:right="903"/>
        <w:jc w:val="left"/>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CBE" w14:textId="77777777" w:rsidR="009B0494" w:rsidRDefault="009B0494" w:rsidP="009A260E">
      <w:pPr>
        <w:pStyle w:val="BodyText"/>
      </w:pPr>
    </w:p>
    <w:p w14:paraId="44976CB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CC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C5" w14:textId="77777777">
        <w:trPr>
          <w:trHeight w:val="556"/>
        </w:trPr>
        <w:tc>
          <w:tcPr>
            <w:tcW w:w="1637" w:type="dxa"/>
          </w:tcPr>
          <w:p w14:paraId="44976CC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CC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CC3" w14:textId="77777777" w:rsidR="009B0494" w:rsidRDefault="007F4792" w:rsidP="009A260E">
            <w:pPr>
              <w:pStyle w:val="TableParagraph"/>
              <w:spacing w:before="0"/>
              <w:ind w:left="198" w:right="181"/>
              <w:rPr>
                <w:b/>
              </w:rPr>
            </w:pPr>
            <w:r>
              <w:rPr>
                <w:b/>
                <w:spacing w:val="-4"/>
              </w:rPr>
              <w:t>Level</w:t>
            </w:r>
          </w:p>
        </w:tc>
        <w:tc>
          <w:tcPr>
            <w:tcW w:w="1287" w:type="dxa"/>
          </w:tcPr>
          <w:p w14:paraId="44976CC4" w14:textId="77777777" w:rsidR="009B0494" w:rsidRDefault="007F4792" w:rsidP="009A260E">
            <w:pPr>
              <w:pStyle w:val="TableParagraph"/>
              <w:spacing w:before="0"/>
              <w:ind w:left="246" w:right="239"/>
              <w:rPr>
                <w:b/>
              </w:rPr>
            </w:pPr>
            <w:r>
              <w:rPr>
                <w:b/>
                <w:spacing w:val="-2"/>
              </w:rPr>
              <w:t>Credits</w:t>
            </w:r>
          </w:p>
        </w:tc>
      </w:tr>
      <w:tr w:rsidR="009B0494" w14:paraId="44976CCA" w14:textId="77777777">
        <w:trPr>
          <w:trHeight w:val="551"/>
        </w:trPr>
        <w:tc>
          <w:tcPr>
            <w:tcW w:w="1637" w:type="dxa"/>
          </w:tcPr>
          <w:p w14:paraId="44976CC6" w14:textId="77777777" w:rsidR="009B0494" w:rsidRDefault="007F4792" w:rsidP="009A260E">
            <w:pPr>
              <w:pStyle w:val="TableParagraph"/>
              <w:spacing w:before="0"/>
              <w:ind w:left="120" w:right="103"/>
            </w:pPr>
            <w:r>
              <w:rPr>
                <w:spacing w:val="-2"/>
              </w:rPr>
              <w:t>BE209</w:t>
            </w:r>
          </w:p>
        </w:tc>
        <w:tc>
          <w:tcPr>
            <w:tcW w:w="5103" w:type="dxa"/>
          </w:tcPr>
          <w:p w14:paraId="44976CC7" w14:textId="77777777" w:rsidR="009B0494" w:rsidRDefault="007F4792" w:rsidP="009A260E">
            <w:pPr>
              <w:pStyle w:val="TableParagraph"/>
              <w:spacing w:before="0"/>
              <w:jc w:val="left"/>
            </w:pPr>
            <w:r>
              <w:t>Sports</w:t>
            </w:r>
            <w:r>
              <w:rPr>
                <w:spacing w:val="-2"/>
              </w:rPr>
              <w:t xml:space="preserve"> Biomechanics</w:t>
            </w:r>
          </w:p>
        </w:tc>
        <w:tc>
          <w:tcPr>
            <w:tcW w:w="989" w:type="dxa"/>
          </w:tcPr>
          <w:p w14:paraId="44976CC8" w14:textId="77777777" w:rsidR="009B0494" w:rsidRDefault="007F4792" w:rsidP="009A260E">
            <w:pPr>
              <w:pStyle w:val="TableParagraph"/>
              <w:spacing w:before="0"/>
              <w:ind w:left="15"/>
            </w:pPr>
            <w:r>
              <w:t>2</w:t>
            </w:r>
          </w:p>
        </w:tc>
        <w:tc>
          <w:tcPr>
            <w:tcW w:w="1287" w:type="dxa"/>
          </w:tcPr>
          <w:p w14:paraId="44976CC9" w14:textId="77777777" w:rsidR="009B0494" w:rsidRDefault="007F4792" w:rsidP="009A260E">
            <w:pPr>
              <w:pStyle w:val="TableParagraph"/>
              <w:spacing w:before="0"/>
              <w:ind w:left="246" w:right="230"/>
            </w:pPr>
            <w:r>
              <w:rPr>
                <w:spacing w:val="-5"/>
              </w:rPr>
              <w:t>20</w:t>
            </w:r>
          </w:p>
        </w:tc>
      </w:tr>
      <w:tr w:rsidR="009B0494" w14:paraId="44976CCF" w14:textId="77777777">
        <w:trPr>
          <w:trHeight w:val="551"/>
        </w:trPr>
        <w:tc>
          <w:tcPr>
            <w:tcW w:w="1637" w:type="dxa"/>
          </w:tcPr>
          <w:p w14:paraId="44976CCB" w14:textId="77777777" w:rsidR="009B0494" w:rsidRDefault="007F4792" w:rsidP="009A260E">
            <w:pPr>
              <w:pStyle w:val="TableParagraph"/>
              <w:spacing w:before="0"/>
              <w:ind w:left="120" w:right="102"/>
            </w:pPr>
            <w:r>
              <w:rPr>
                <w:spacing w:val="-2"/>
              </w:rPr>
              <w:t>DM200</w:t>
            </w:r>
          </w:p>
        </w:tc>
        <w:tc>
          <w:tcPr>
            <w:tcW w:w="5103" w:type="dxa"/>
          </w:tcPr>
          <w:p w14:paraId="44976CCC" w14:textId="77777777" w:rsidR="009B0494" w:rsidRDefault="007F4792" w:rsidP="009A260E">
            <w:pPr>
              <w:pStyle w:val="TableParagraph"/>
              <w:spacing w:before="0"/>
              <w:ind w:left="109"/>
              <w:jc w:val="left"/>
            </w:pPr>
            <w:r>
              <w:t>Design</w:t>
            </w:r>
            <w:r>
              <w:rPr>
                <w:spacing w:val="-2"/>
              </w:rPr>
              <w:t xml:space="preserve"> </w:t>
            </w:r>
            <w:r>
              <w:rPr>
                <w:spacing w:val="-10"/>
              </w:rPr>
              <w:t>2</w:t>
            </w:r>
          </w:p>
        </w:tc>
        <w:tc>
          <w:tcPr>
            <w:tcW w:w="989" w:type="dxa"/>
          </w:tcPr>
          <w:p w14:paraId="44976CCD" w14:textId="77777777" w:rsidR="009B0494" w:rsidRDefault="007F4792" w:rsidP="009A260E">
            <w:pPr>
              <w:pStyle w:val="TableParagraph"/>
              <w:spacing w:before="0"/>
              <w:ind w:left="15"/>
            </w:pPr>
            <w:r>
              <w:t>2</w:t>
            </w:r>
          </w:p>
        </w:tc>
        <w:tc>
          <w:tcPr>
            <w:tcW w:w="1287" w:type="dxa"/>
          </w:tcPr>
          <w:p w14:paraId="44976CCE" w14:textId="77777777" w:rsidR="009B0494" w:rsidRDefault="007F4792" w:rsidP="009A260E">
            <w:pPr>
              <w:pStyle w:val="TableParagraph"/>
              <w:spacing w:before="0"/>
              <w:ind w:left="246" w:right="230"/>
            </w:pPr>
            <w:r>
              <w:rPr>
                <w:spacing w:val="-5"/>
              </w:rPr>
              <w:t>20</w:t>
            </w:r>
          </w:p>
        </w:tc>
      </w:tr>
    </w:tbl>
    <w:p w14:paraId="44976CD0" w14:textId="77777777" w:rsidR="009B0494" w:rsidRDefault="009B0494" w:rsidP="009A260E">
      <w:pPr>
        <w:sectPr w:rsidR="009B0494" w:rsidSect="0058261C">
          <w:footerReference w:type="default" r:id="rId24"/>
          <w:pgSz w:w="11910" w:h="16840"/>
          <w:pgMar w:top="1360" w:right="1320" w:bottom="1546"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D5" w14:textId="77777777">
        <w:trPr>
          <w:trHeight w:val="551"/>
        </w:trPr>
        <w:tc>
          <w:tcPr>
            <w:tcW w:w="1637" w:type="dxa"/>
          </w:tcPr>
          <w:p w14:paraId="44976CD1" w14:textId="77777777" w:rsidR="009B0494" w:rsidRDefault="007F4792" w:rsidP="009A260E">
            <w:pPr>
              <w:pStyle w:val="TableParagraph"/>
              <w:spacing w:before="0"/>
              <w:ind w:left="120" w:right="102"/>
            </w:pPr>
            <w:r>
              <w:rPr>
                <w:spacing w:val="-2"/>
              </w:rPr>
              <w:lastRenderedPageBreak/>
              <w:t>DM204</w:t>
            </w:r>
          </w:p>
        </w:tc>
        <w:tc>
          <w:tcPr>
            <w:tcW w:w="5103" w:type="dxa"/>
          </w:tcPr>
          <w:p w14:paraId="44976CD2"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2</w:t>
            </w:r>
          </w:p>
        </w:tc>
        <w:tc>
          <w:tcPr>
            <w:tcW w:w="989" w:type="dxa"/>
          </w:tcPr>
          <w:p w14:paraId="44976CD3" w14:textId="77777777" w:rsidR="009B0494" w:rsidRDefault="007F4792" w:rsidP="009A260E">
            <w:pPr>
              <w:pStyle w:val="TableParagraph"/>
              <w:spacing w:before="0"/>
              <w:ind w:left="15"/>
            </w:pPr>
            <w:r>
              <w:t>2</w:t>
            </w:r>
          </w:p>
        </w:tc>
        <w:tc>
          <w:tcPr>
            <w:tcW w:w="1287" w:type="dxa"/>
          </w:tcPr>
          <w:p w14:paraId="44976CD4" w14:textId="77777777" w:rsidR="009B0494" w:rsidRDefault="007F4792" w:rsidP="009A260E">
            <w:pPr>
              <w:pStyle w:val="TableParagraph"/>
              <w:spacing w:before="0"/>
              <w:ind w:left="521"/>
              <w:jc w:val="left"/>
            </w:pPr>
            <w:r>
              <w:rPr>
                <w:spacing w:val="-5"/>
              </w:rPr>
              <w:t>20</w:t>
            </w:r>
          </w:p>
        </w:tc>
      </w:tr>
      <w:tr w:rsidR="009B0494" w14:paraId="44976CDA" w14:textId="77777777">
        <w:trPr>
          <w:trHeight w:val="551"/>
        </w:trPr>
        <w:tc>
          <w:tcPr>
            <w:tcW w:w="1637" w:type="dxa"/>
          </w:tcPr>
          <w:p w14:paraId="44976CD6" w14:textId="77777777" w:rsidR="009B0494" w:rsidRDefault="007F4792" w:rsidP="009A260E">
            <w:pPr>
              <w:pStyle w:val="TableParagraph"/>
              <w:spacing w:before="0"/>
              <w:ind w:left="120" w:right="102"/>
            </w:pPr>
            <w:r>
              <w:rPr>
                <w:spacing w:val="-2"/>
              </w:rPr>
              <w:t>DM205</w:t>
            </w:r>
          </w:p>
        </w:tc>
        <w:tc>
          <w:tcPr>
            <w:tcW w:w="5103" w:type="dxa"/>
          </w:tcPr>
          <w:p w14:paraId="44976CD7"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1</w:t>
            </w:r>
          </w:p>
        </w:tc>
        <w:tc>
          <w:tcPr>
            <w:tcW w:w="989" w:type="dxa"/>
          </w:tcPr>
          <w:p w14:paraId="44976CD8" w14:textId="77777777" w:rsidR="009B0494" w:rsidRDefault="007F4792" w:rsidP="009A260E">
            <w:pPr>
              <w:pStyle w:val="TableParagraph"/>
              <w:spacing w:before="0"/>
              <w:ind w:left="15"/>
            </w:pPr>
            <w:r>
              <w:t>2</w:t>
            </w:r>
          </w:p>
        </w:tc>
        <w:tc>
          <w:tcPr>
            <w:tcW w:w="1287" w:type="dxa"/>
          </w:tcPr>
          <w:p w14:paraId="44976CD9" w14:textId="77777777" w:rsidR="009B0494" w:rsidRDefault="007F4792" w:rsidP="009A260E">
            <w:pPr>
              <w:pStyle w:val="TableParagraph"/>
              <w:spacing w:before="0"/>
              <w:ind w:left="521"/>
              <w:jc w:val="left"/>
            </w:pPr>
            <w:r>
              <w:rPr>
                <w:spacing w:val="-5"/>
              </w:rPr>
              <w:t>20</w:t>
            </w:r>
          </w:p>
        </w:tc>
      </w:tr>
      <w:tr w:rsidR="009B0494" w14:paraId="44976CDF" w14:textId="77777777">
        <w:trPr>
          <w:trHeight w:val="551"/>
        </w:trPr>
        <w:tc>
          <w:tcPr>
            <w:tcW w:w="1637" w:type="dxa"/>
          </w:tcPr>
          <w:p w14:paraId="44976CDB" w14:textId="77777777" w:rsidR="009B0494" w:rsidRDefault="007F4792" w:rsidP="009A260E">
            <w:pPr>
              <w:pStyle w:val="TableParagraph"/>
              <w:spacing w:before="0"/>
              <w:ind w:left="120" w:right="102"/>
            </w:pPr>
            <w:r>
              <w:rPr>
                <w:spacing w:val="-2"/>
              </w:rPr>
              <w:t>DM206</w:t>
            </w:r>
          </w:p>
        </w:tc>
        <w:tc>
          <w:tcPr>
            <w:tcW w:w="5103" w:type="dxa"/>
          </w:tcPr>
          <w:p w14:paraId="44976CDC" w14:textId="77777777" w:rsidR="009B0494" w:rsidRDefault="007F4792" w:rsidP="009A260E">
            <w:pPr>
              <w:pStyle w:val="TableParagraph"/>
              <w:spacing w:before="0"/>
              <w:ind w:left="109"/>
              <w:jc w:val="left"/>
            </w:pPr>
            <w:r>
              <w:t>Sports</w:t>
            </w:r>
            <w:r>
              <w:rPr>
                <w:spacing w:val="-2"/>
              </w:rPr>
              <w:t xml:space="preserve"> Engineering</w:t>
            </w:r>
          </w:p>
        </w:tc>
        <w:tc>
          <w:tcPr>
            <w:tcW w:w="989" w:type="dxa"/>
          </w:tcPr>
          <w:p w14:paraId="44976CDD" w14:textId="77777777" w:rsidR="009B0494" w:rsidRDefault="007F4792" w:rsidP="009A260E">
            <w:pPr>
              <w:pStyle w:val="TableParagraph"/>
              <w:spacing w:before="0"/>
              <w:ind w:left="15"/>
            </w:pPr>
            <w:r>
              <w:t>2</w:t>
            </w:r>
          </w:p>
        </w:tc>
        <w:tc>
          <w:tcPr>
            <w:tcW w:w="1287" w:type="dxa"/>
          </w:tcPr>
          <w:p w14:paraId="44976CDE" w14:textId="77777777" w:rsidR="009B0494" w:rsidRDefault="007F4792" w:rsidP="009A260E">
            <w:pPr>
              <w:pStyle w:val="TableParagraph"/>
              <w:spacing w:before="0"/>
              <w:ind w:left="521"/>
              <w:jc w:val="left"/>
            </w:pPr>
            <w:r>
              <w:rPr>
                <w:spacing w:val="-5"/>
              </w:rPr>
              <w:t>20</w:t>
            </w:r>
          </w:p>
        </w:tc>
      </w:tr>
      <w:tr w:rsidR="009B0494" w14:paraId="44976CE4" w14:textId="77777777">
        <w:trPr>
          <w:trHeight w:val="551"/>
        </w:trPr>
        <w:tc>
          <w:tcPr>
            <w:tcW w:w="1637" w:type="dxa"/>
          </w:tcPr>
          <w:p w14:paraId="44976CE0" w14:textId="77777777" w:rsidR="009B0494" w:rsidRDefault="009B0494" w:rsidP="009A260E">
            <w:pPr>
              <w:pStyle w:val="TableParagraph"/>
              <w:spacing w:before="0"/>
              <w:ind w:left="0"/>
              <w:jc w:val="left"/>
              <w:rPr>
                <w:rFonts w:ascii="Times New Roman"/>
              </w:rPr>
            </w:pPr>
          </w:p>
        </w:tc>
        <w:tc>
          <w:tcPr>
            <w:tcW w:w="5103" w:type="dxa"/>
          </w:tcPr>
          <w:p w14:paraId="44976CE1"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CE2" w14:textId="77777777" w:rsidR="009B0494" w:rsidRDefault="007F4792" w:rsidP="009A260E">
            <w:pPr>
              <w:pStyle w:val="TableParagraph"/>
              <w:spacing w:before="0"/>
              <w:ind w:left="15"/>
            </w:pPr>
            <w:r>
              <w:t>1</w:t>
            </w:r>
          </w:p>
        </w:tc>
        <w:tc>
          <w:tcPr>
            <w:tcW w:w="1287" w:type="dxa"/>
          </w:tcPr>
          <w:p w14:paraId="44976CE3" w14:textId="77777777" w:rsidR="009B0494" w:rsidRDefault="007F4792" w:rsidP="009A260E">
            <w:pPr>
              <w:pStyle w:val="TableParagraph"/>
              <w:spacing w:before="0"/>
              <w:ind w:left="521"/>
              <w:jc w:val="left"/>
            </w:pPr>
            <w:r>
              <w:rPr>
                <w:spacing w:val="-5"/>
              </w:rPr>
              <w:t>20</w:t>
            </w:r>
          </w:p>
        </w:tc>
      </w:tr>
    </w:tbl>
    <w:p w14:paraId="44976CE5" w14:textId="77777777" w:rsidR="009B0494" w:rsidRDefault="009B0494" w:rsidP="009A260E">
      <w:pPr>
        <w:pStyle w:val="BodyText"/>
        <w:rPr>
          <w:b/>
          <w:sz w:val="16"/>
        </w:rPr>
      </w:pPr>
    </w:p>
    <w:p w14:paraId="44976CE6" w14:textId="77777777" w:rsidR="009B0494" w:rsidRDefault="007F4792" w:rsidP="009A260E">
      <w:pPr>
        <w:pStyle w:val="ListParagraph"/>
        <w:numPr>
          <w:ilvl w:val="0"/>
          <w:numId w:val="82"/>
        </w:numPr>
        <w:tabs>
          <w:tab w:val="left" w:pos="548"/>
        </w:tabs>
        <w:ind w:left="547" w:hanging="361"/>
        <w:jc w:val="left"/>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CE7" w14:textId="77777777" w:rsidR="009B0494" w:rsidRDefault="009B0494" w:rsidP="009A260E">
      <w:pPr>
        <w:pStyle w:val="BodyText"/>
        <w:rPr>
          <w:sz w:val="21"/>
        </w:rPr>
      </w:pPr>
    </w:p>
    <w:p w14:paraId="44976CE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CE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CEE" w14:textId="77777777">
        <w:trPr>
          <w:trHeight w:val="551"/>
        </w:trPr>
        <w:tc>
          <w:tcPr>
            <w:tcW w:w="1637" w:type="dxa"/>
          </w:tcPr>
          <w:p w14:paraId="44976CE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CE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CEC" w14:textId="77777777" w:rsidR="009B0494" w:rsidRDefault="007F4792" w:rsidP="009A260E">
            <w:pPr>
              <w:pStyle w:val="TableParagraph"/>
              <w:spacing w:before="0"/>
              <w:ind w:left="198" w:right="181"/>
              <w:rPr>
                <w:b/>
              </w:rPr>
            </w:pPr>
            <w:r>
              <w:rPr>
                <w:b/>
                <w:spacing w:val="-4"/>
              </w:rPr>
              <w:t>Level</w:t>
            </w:r>
          </w:p>
        </w:tc>
        <w:tc>
          <w:tcPr>
            <w:tcW w:w="1287" w:type="dxa"/>
          </w:tcPr>
          <w:p w14:paraId="44976CED" w14:textId="77777777" w:rsidR="009B0494" w:rsidRDefault="007F4792" w:rsidP="009A260E">
            <w:pPr>
              <w:pStyle w:val="TableParagraph"/>
              <w:spacing w:before="0"/>
              <w:ind w:left="246" w:right="239"/>
              <w:rPr>
                <w:b/>
              </w:rPr>
            </w:pPr>
            <w:r>
              <w:rPr>
                <w:b/>
                <w:spacing w:val="-2"/>
              </w:rPr>
              <w:t>Credits</w:t>
            </w:r>
          </w:p>
        </w:tc>
      </w:tr>
      <w:tr w:rsidR="009B0494" w14:paraId="44976CF3" w14:textId="77777777">
        <w:trPr>
          <w:trHeight w:val="551"/>
        </w:trPr>
        <w:tc>
          <w:tcPr>
            <w:tcW w:w="1637" w:type="dxa"/>
          </w:tcPr>
          <w:p w14:paraId="44976CEF" w14:textId="77777777" w:rsidR="009B0494" w:rsidRDefault="007F4792" w:rsidP="009A260E">
            <w:pPr>
              <w:pStyle w:val="TableParagraph"/>
              <w:spacing w:before="0"/>
              <w:ind w:left="117" w:right="103"/>
            </w:pPr>
            <w:r>
              <w:rPr>
                <w:spacing w:val="-4"/>
              </w:rPr>
              <w:t>B1225</w:t>
            </w:r>
          </w:p>
        </w:tc>
        <w:tc>
          <w:tcPr>
            <w:tcW w:w="5103" w:type="dxa"/>
          </w:tcPr>
          <w:p w14:paraId="44976CF0" w14:textId="77777777" w:rsidR="009B0494" w:rsidRDefault="007F4792" w:rsidP="009A260E">
            <w:pPr>
              <w:pStyle w:val="TableParagraph"/>
              <w:spacing w:before="0"/>
              <w:ind w:left="109"/>
              <w:jc w:val="left"/>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89" w:type="dxa"/>
          </w:tcPr>
          <w:p w14:paraId="44976CF1" w14:textId="77777777" w:rsidR="009B0494" w:rsidRDefault="007F4792" w:rsidP="009A260E">
            <w:pPr>
              <w:pStyle w:val="TableParagraph"/>
              <w:spacing w:before="0"/>
              <w:ind w:left="15"/>
            </w:pPr>
            <w:r>
              <w:t>2</w:t>
            </w:r>
          </w:p>
        </w:tc>
        <w:tc>
          <w:tcPr>
            <w:tcW w:w="1287" w:type="dxa"/>
          </w:tcPr>
          <w:p w14:paraId="44976CF2" w14:textId="77777777" w:rsidR="009B0494" w:rsidRDefault="007F4792" w:rsidP="009A260E">
            <w:pPr>
              <w:pStyle w:val="TableParagraph"/>
              <w:spacing w:before="0"/>
              <w:ind w:left="246" w:right="230"/>
            </w:pPr>
            <w:r>
              <w:rPr>
                <w:spacing w:val="-5"/>
              </w:rPr>
              <w:t>20</w:t>
            </w:r>
          </w:p>
        </w:tc>
      </w:tr>
      <w:tr w:rsidR="009B0494" w14:paraId="44976CF8" w14:textId="77777777">
        <w:trPr>
          <w:trHeight w:val="551"/>
        </w:trPr>
        <w:tc>
          <w:tcPr>
            <w:tcW w:w="1637" w:type="dxa"/>
          </w:tcPr>
          <w:p w14:paraId="44976CF4" w14:textId="77777777" w:rsidR="009B0494" w:rsidRDefault="007F4792" w:rsidP="009A260E">
            <w:pPr>
              <w:pStyle w:val="TableParagraph"/>
              <w:spacing w:before="0"/>
              <w:ind w:left="120" w:right="102"/>
            </w:pPr>
            <w:r>
              <w:rPr>
                <w:spacing w:val="-2"/>
              </w:rPr>
              <w:t>DM303</w:t>
            </w:r>
          </w:p>
        </w:tc>
        <w:tc>
          <w:tcPr>
            <w:tcW w:w="5103" w:type="dxa"/>
          </w:tcPr>
          <w:p w14:paraId="44976CF5" w14:textId="77777777" w:rsidR="009B0494" w:rsidRDefault="007F4792" w:rsidP="009A260E">
            <w:pPr>
              <w:pStyle w:val="TableParagraph"/>
              <w:spacing w:before="0"/>
              <w:ind w:left="109"/>
              <w:jc w:val="left"/>
            </w:pPr>
            <w:r>
              <w:t>Engineering</w:t>
            </w:r>
            <w:r>
              <w:rPr>
                <w:spacing w:val="-9"/>
              </w:rPr>
              <w:t xml:space="preserve"> </w:t>
            </w:r>
            <w:r>
              <w:rPr>
                <w:spacing w:val="-2"/>
              </w:rPr>
              <w:t>Design</w:t>
            </w:r>
          </w:p>
        </w:tc>
        <w:tc>
          <w:tcPr>
            <w:tcW w:w="989" w:type="dxa"/>
          </w:tcPr>
          <w:p w14:paraId="44976CF6" w14:textId="77777777" w:rsidR="009B0494" w:rsidRDefault="007F4792" w:rsidP="009A260E">
            <w:pPr>
              <w:pStyle w:val="TableParagraph"/>
              <w:spacing w:before="0"/>
              <w:ind w:left="15"/>
            </w:pPr>
            <w:r>
              <w:t>3</w:t>
            </w:r>
          </w:p>
        </w:tc>
        <w:tc>
          <w:tcPr>
            <w:tcW w:w="1287" w:type="dxa"/>
          </w:tcPr>
          <w:p w14:paraId="44976CF7" w14:textId="77777777" w:rsidR="009B0494" w:rsidRDefault="007F4792" w:rsidP="009A260E">
            <w:pPr>
              <w:pStyle w:val="TableParagraph"/>
              <w:spacing w:before="0"/>
              <w:ind w:left="246" w:right="230"/>
            </w:pPr>
            <w:r>
              <w:rPr>
                <w:spacing w:val="-5"/>
              </w:rPr>
              <w:t>20</w:t>
            </w:r>
          </w:p>
        </w:tc>
      </w:tr>
      <w:tr w:rsidR="009B0494" w14:paraId="44976CFD" w14:textId="77777777">
        <w:trPr>
          <w:trHeight w:val="551"/>
        </w:trPr>
        <w:tc>
          <w:tcPr>
            <w:tcW w:w="1637" w:type="dxa"/>
          </w:tcPr>
          <w:p w14:paraId="44976CF9" w14:textId="77777777" w:rsidR="009B0494" w:rsidRDefault="007F4792" w:rsidP="009A260E">
            <w:pPr>
              <w:pStyle w:val="TableParagraph"/>
              <w:spacing w:before="0"/>
              <w:ind w:left="120" w:right="102"/>
            </w:pPr>
            <w:r>
              <w:rPr>
                <w:spacing w:val="-2"/>
              </w:rPr>
              <w:t>DM306</w:t>
            </w:r>
          </w:p>
        </w:tc>
        <w:tc>
          <w:tcPr>
            <w:tcW w:w="5103" w:type="dxa"/>
          </w:tcPr>
          <w:p w14:paraId="44976CFA" w14:textId="77777777" w:rsidR="009B0494" w:rsidRDefault="007F4792" w:rsidP="009A260E">
            <w:pPr>
              <w:pStyle w:val="TableParagraph"/>
              <w:spacing w:before="0"/>
              <w:ind w:left="109"/>
              <w:jc w:val="left"/>
            </w:pPr>
            <w:r>
              <w:t>Product</w:t>
            </w:r>
            <w:r>
              <w:rPr>
                <w:spacing w:val="-1"/>
              </w:rPr>
              <w:t xml:space="preserve"> </w:t>
            </w:r>
            <w:r>
              <w:rPr>
                <w:spacing w:val="-2"/>
              </w:rPr>
              <w:t>Development</w:t>
            </w:r>
          </w:p>
        </w:tc>
        <w:tc>
          <w:tcPr>
            <w:tcW w:w="989" w:type="dxa"/>
          </w:tcPr>
          <w:p w14:paraId="44976CFB" w14:textId="77777777" w:rsidR="009B0494" w:rsidRDefault="007F4792" w:rsidP="009A260E">
            <w:pPr>
              <w:pStyle w:val="TableParagraph"/>
              <w:spacing w:before="0"/>
              <w:ind w:left="15"/>
            </w:pPr>
            <w:r>
              <w:t>3</w:t>
            </w:r>
          </w:p>
        </w:tc>
        <w:tc>
          <w:tcPr>
            <w:tcW w:w="1287" w:type="dxa"/>
          </w:tcPr>
          <w:p w14:paraId="44976CFC" w14:textId="77777777" w:rsidR="009B0494" w:rsidRDefault="007F4792" w:rsidP="009A260E">
            <w:pPr>
              <w:pStyle w:val="TableParagraph"/>
              <w:spacing w:before="0"/>
              <w:ind w:left="246" w:right="230"/>
            </w:pPr>
            <w:r>
              <w:rPr>
                <w:spacing w:val="-5"/>
              </w:rPr>
              <w:t>20</w:t>
            </w:r>
          </w:p>
        </w:tc>
      </w:tr>
      <w:tr w:rsidR="009B0494" w14:paraId="44976D02" w14:textId="77777777">
        <w:trPr>
          <w:trHeight w:val="551"/>
        </w:trPr>
        <w:tc>
          <w:tcPr>
            <w:tcW w:w="1637" w:type="dxa"/>
          </w:tcPr>
          <w:p w14:paraId="44976CFE" w14:textId="77777777" w:rsidR="009B0494" w:rsidRDefault="007F4792" w:rsidP="009A260E">
            <w:pPr>
              <w:pStyle w:val="TableParagraph"/>
              <w:spacing w:before="0"/>
              <w:ind w:left="120" w:right="102"/>
            </w:pPr>
            <w:r>
              <w:rPr>
                <w:spacing w:val="-2"/>
              </w:rPr>
              <w:t>DM312</w:t>
            </w:r>
          </w:p>
        </w:tc>
        <w:tc>
          <w:tcPr>
            <w:tcW w:w="5103" w:type="dxa"/>
          </w:tcPr>
          <w:p w14:paraId="44976CFF" w14:textId="77777777" w:rsidR="009B0494" w:rsidRDefault="007F4792" w:rsidP="009A260E">
            <w:pPr>
              <w:pStyle w:val="TableParagraph"/>
              <w:spacing w:before="0"/>
              <w:ind w:left="109"/>
              <w:jc w:val="left"/>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D00" w14:textId="77777777" w:rsidR="009B0494" w:rsidRDefault="007F4792" w:rsidP="009A260E">
            <w:pPr>
              <w:pStyle w:val="TableParagraph"/>
              <w:spacing w:before="0"/>
              <w:ind w:left="15"/>
            </w:pPr>
            <w:r>
              <w:t>3</w:t>
            </w:r>
          </w:p>
        </w:tc>
        <w:tc>
          <w:tcPr>
            <w:tcW w:w="1287" w:type="dxa"/>
          </w:tcPr>
          <w:p w14:paraId="44976D01" w14:textId="77777777" w:rsidR="009B0494" w:rsidRDefault="007F4792" w:rsidP="009A260E">
            <w:pPr>
              <w:pStyle w:val="TableParagraph"/>
              <w:spacing w:before="0"/>
              <w:ind w:left="246" w:right="230"/>
            </w:pPr>
            <w:r>
              <w:rPr>
                <w:spacing w:val="-5"/>
              </w:rPr>
              <w:t>10</w:t>
            </w:r>
          </w:p>
        </w:tc>
      </w:tr>
      <w:tr w:rsidR="009B0494" w14:paraId="44976D07" w14:textId="77777777">
        <w:trPr>
          <w:trHeight w:val="551"/>
        </w:trPr>
        <w:tc>
          <w:tcPr>
            <w:tcW w:w="1637" w:type="dxa"/>
          </w:tcPr>
          <w:p w14:paraId="44976D03" w14:textId="77777777" w:rsidR="009B0494" w:rsidRDefault="007F4792" w:rsidP="009A260E">
            <w:pPr>
              <w:pStyle w:val="TableParagraph"/>
              <w:spacing w:before="0"/>
              <w:ind w:left="120" w:right="102"/>
            </w:pPr>
            <w:r>
              <w:rPr>
                <w:spacing w:val="-2"/>
              </w:rPr>
              <w:t>DM313</w:t>
            </w:r>
          </w:p>
        </w:tc>
        <w:tc>
          <w:tcPr>
            <w:tcW w:w="5103" w:type="dxa"/>
          </w:tcPr>
          <w:p w14:paraId="44976D04" w14:textId="77777777" w:rsidR="009B0494" w:rsidRDefault="007F4792" w:rsidP="009A260E">
            <w:pPr>
              <w:pStyle w:val="TableParagraph"/>
              <w:spacing w:before="0"/>
              <w:ind w:left="109"/>
              <w:jc w:val="left"/>
            </w:pPr>
            <w:r>
              <w:t>Multidisciplinary</w:t>
            </w:r>
            <w:r>
              <w:rPr>
                <w:spacing w:val="-12"/>
              </w:rPr>
              <w:t xml:space="preserve"> </w:t>
            </w:r>
            <w:r>
              <w:t>Integrating</w:t>
            </w:r>
            <w:r>
              <w:rPr>
                <w:spacing w:val="-14"/>
              </w:rPr>
              <w:t xml:space="preserve"> </w:t>
            </w:r>
            <w:r>
              <w:rPr>
                <w:spacing w:val="-2"/>
              </w:rPr>
              <w:t>Project</w:t>
            </w:r>
          </w:p>
        </w:tc>
        <w:tc>
          <w:tcPr>
            <w:tcW w:w="989" w:type="dxa"/>
          </w:tcPr>
          <w:p w14:paraId="44976D05" w14:textId="77777777" w:rsidR="009B0494" w:rsidRDefault="007F4792" w:rsidP="009A260E">
            <w:pPr>
              <w:pStyle w:val="TableParagraph"/>
              <w:spacing w:before="0"/>
              <w:ind w:left="15"/>
            </w:pPr>
            <w:r>
              <w:t>3</w:t>
            </w:r>
          </w:p>
        </w:tc>
        <w:tc>
          <w:tcPr>
            <w:tcW w:w="1287" w:type="dxa"/>
          </w:tcPr>
          <w:p w14:paraId="44976D06" w14:textId="77777777" w:rsidR="009B0494" w:rsidRDefault="007F4792" w:rsidP="009A260E">
            <w:pPr>
              <w:pStyle w:val="TableParagraph"/>
              <w:spacing w:before="0"/>
              <w:ind w:left="246" w:right="230"/>
            </w:pPr>
            <w:r>
              <w:rPr>
                <w:spacing w:val="-5"/>
              </w:rPr>
              <w:t>10</w:t>
            </w:r>
          </w:p>
        </w:tc>
      </w:tr>
      <w:tr w:rsidR="009B0494" w14:paraId="44976D0C" w14:textId="77777777">
        <w:trPr>
          <w:trHeight w:val="556"/>
        </w:trPr>
        <w:tc>
          <w:tcPr>
            <w:tcW w:w="1637" w:type="dxa"/>
          </w:tcPr>
          <w:p w14:paraId="44976D08" w14:textId="77777777" w:rsidR="009B0494" w:rsidRDefault="007F4792" w:rsidP="009A260E">
            <w:pPr>
              <w:pStyle w:val="TableParagraph"/>
              <w:spacing w:before="0"/>
              <w:ind w:left="120" w:right="102"/>
            </w:pPr>
            <w:r>
              <w:rPr>
                <w:spacing w:val="-2"/>
              </w:rPr>
              <w:t>DM314</w:t>
            </w:r>
          </w:p>
        </w:tc>
        <w:tc>
          <w:tcPr>
            <w:tcW w:w="5103" w:type="dxa"/>
          </w:tcPr>
          <w:p w14:paraId="44976D09" w14:textId="77777777" w:rsidR="009B0494" w:rsidRDefault="007F4792" w:rsidP="009A260E">
            <w:pPr>
              <w:pStyle w:val="TableParagraph"/>
              <w:spacing w:before="0"/>
              <w:ind w:left="109"/>
              <w:jc w:val="left"/>
            </w:pPr>
            <w:r>
              <w:t>Individual</w:t>
            </w:r>
            <w:r>
              <w:rPr>
                <w:spacing w:val="-8"/>
              </w:rPr>
              <w:t xml:space="preserve"> </w:t>
            </w:r>
            <w:r>
              <w:t>Integrating</w:t>
            </w:r>
            <w:r>
              <w:rPr>
                <w:spacing w:val="-8"/>
              </w:rPr>
              <w:t xml:space="preserve"> </w:t>
            </w:r>
            <w:r>
              <w:rPr>
                <w:spacing w:val="-2"/>
              </w:rPr>
              <w:t>Project</w:t>
            </w:r>
          </w:p>
        </w:tc>
        <w:tc>
          <w:tcPr>
            <w:tcW w:w="989" w:type="dxa"/>
          </w:tcPr>
          <w:p w14:paraId="44976D0A" w14:textId="77777777" w:rsidR="009B0494" w:rsidRDefault="007F4792" w:rsidP="009A260E">
            <w:pPr>
              <w:pStyle w:val="TableParagraph"/>
              <w:spacing w:before="0"/>
              <w:ind w:left="15"/>
            </w:pPr>
            <w:r>
              <w:t>3</w:t>
            </w:r>
          </w:p>
        </w:tc>
        <w:tc>
          <w:tcPr>
            <w:tcW w:w="1287" w:type="dxa"/>
          </w:tcPr>
          <w:p w14:paraId="44976D0B" w14:textId="77777777" w:rsidR="009B0494" w:rsidRDefault="007F4792" w:rsidP="009A260E">
            <w:pPr>
              <w:pStyle w:val="TableParagraph"/>
              <w:spacing w:before="0"/>
              <w:ind w:left="246" w:right="230"/>
            </w:pPr>
            <w:r>
              <w:rPr>
                <w:spacing w:val="-5"/>
              </w:rPr>
              <w:t>10</w:t>
            </w:r>
          </w:p>
        </w:tc>
      </w:tr>
      <w:tr w:rsidR="009B0494" w14:paraId="44976D11" w14:textId="77777777">
        <w:trPr>
          <w:trHeight w:val="551"/>
        </w:trPr>
        <w:tc>
          <w:tcPr>
            <w:tcW w:w="1637" w:type="dxa"/>
          </w:tcPr>
          <w:p w14:paraId="44976D0D" w14:textId="77777777" w:rsidR="009B0494" w:rsidRDefault="007F4792" w:rsidP="009A260E">
            <w:pPr>
              <w:pStyle w:val="TableParagraph"/>
              <w:spacing w:before="0"/>
              <w:ind w:left="120" w:right="102"/>
            </w:pPr>
            <w:r>
              <w:rPr>
                <w:spacing w:val="-2"/>
              </w:rPr>
              <w:t>DM315</w:t>
            </w:r>
          </w:p>
        </w:tc>
        <w:tc>
          <w:tcPr>
            <w:tcW w:w="5103" w:type="dxa"/>
          </w:tcPr>
          <w:p w14:paraId="44976D0E" w14:textId="77777777" w:rsidR="009B0494" w:rsidRDefault="007F4792" w:rsidP="009A260E">
            <w:pPr>
              <w:pStyle w:val="TableParagraph"/>
              <w:spacing w:before="0"/>
              <w:ind w:left="109"/>
              <w:jc w:val="left"/>
            </w:pPr>
            <w:r>
              <w:t>Mechatronics:</w:t>
            </w:r>
            <w:r>
              <w:rPr>
                <w:spacing w:val="-8"/>
              </w:rPr>
              <w:t xml:space="preserve"> </w:t>
            </w:r>
            <w:r>
              <w:t>Product</w:t>
            </w:r>
            <w:r>
              <w:rPr>
                <w:spacing w:val="-11"/>
              </w:rPr>
              <w:t xml:space="preserve"> </w:t>
            </w:r>
            <w:r>
              <w:rPr>
                <w:spacing w:val="-2"/>
              </w:rPr>
              <w:t>Programming</w:t>
            </w:r>
          </w:p>
        </w:tc>
        <w:tc>
          <w:tcPr>
            <w:tcW w:w="989" w:type="dxa"/>
          </w:tcPr>
          <w:p w14:paraId="44976D0F" w14:textId="77777777" w:rsidR="009B0494" w:rsidRDefault="007F4792" w:rsidP="009A260E">
            <w:pPr>
              <w:pStyle w:val="TableParagraph"/>
              <w:spacing w:before="0"/>
              <w:ind w:left="15"/>
            </w:pPr>
            <w:r>
              <w:t>3</w:t>
            </w:r>
          </w:p>
        </w:tc>
        <w:tc>
          <w:tcPr>
            <w:tcW w:w="1287" w:type="dxa"/>
          </w:tcPr>
          <w:p w14:paraId="44976D10" w14:textId="77777777" w:rsidR="009B0494" w:rsidRDefault="007F4792" w:rsidP="009A260E">
            <w:pPr>
              <w:pStyle w:val="TableParagraph"/>
              <w:spacing w:before="0"/>
              <w:ind w:left="246" w:right="230"/>
            </w:pPr>
            <w:r>
              <w:rPr>
                <w:spacing w:val="-5"/>
              </w:rPr>
              <w:t>10</w:t>
            </w:r>
          </w:p>
        </w:tc>
      </w:tr>
    </w:tbl>
    <w:p w14:paraId="44976D12" w14:textId="77777777" w:rsidR="009B0494" w:rsidRDefault="009B0494" w:rsidP="009A260E">
      <w:pPr>
        <w:pStyle w:val="BodyText"/>
        <w:rPr>
          <w:b/>
        </w:rPr>
      </w:pPr>
    </w:p>
    <w:p w14:paraId="44976D13"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D14" w14:textId="77777777" w:rsidR="009B0494" w:rsidRDefault="009B0494" w:rsidP="009A260E">
      <w:pPr>
        <w:pStyle w:val="BodyText"/>
        <w:rPr>
          <w:b/>
          <w:sz w:val="14"/>
        </w:rPr>
      </w:pPr>
    </w:p>
    <w:p w14:paraId="44976D15" w14:textId="77777777" w:rsidR="009B0494" w:rsidRDefault="007F4792" w:rsidP="009A260E">
      <w:pPr>
        <w:pStyle w:val="BodyText"/>
        <w:spacing w:line="237" w:lineRule="auto"/>
        <w:ind w:left="120" w:hanging="1"/>
      </w:pPr>
      <w:r>
        <w:t>20 credits</w:t>
      </w:r>
      <w:r>
        <w:rPr>
          <w:spacing w:val="-5"/>
        </w:rPr>
        <w:t xml:space="preserve"> </w:t>
      </w:r>
      <w:r>
        <w:t>at</w:t>
      </w:r>
      <w:r>
        <w:rPr>
          <w:spacing w:val="-4"/>
        </w:rPr>
        <w:t xml:space="preserve"> </w:t>
      </w:r>
      <w:r>
        <w:t>Levels</w:t>
      </w:r>
      <w:r>
        <w:rPr>
          <w:spacing w:val="-5"/>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9"/>
        </w:rPr>
        <w:t xml:space="preserve"> </w:t>
      </w:r>
      <w:r>
        <w:t>optional</w:t>
      </w:r>
      <w:r>
        <w:rPr>
          <w:spacing w:val="-5"/>
        </w:rPr>
        <w:t xml:space="preserve"> </w:t>
      </w:r>
      <w:r>
        <w:t>modules as</w:t>
      </w:r>
      <w:r>
        <w:rPr>
          <w:spacing w:val="-5"/>
        </w:rPr>
        <w:t xml:space="preserve"> </w:t>
      </w:r>
      <w:r>
        <w:t>approved by</w:t>
      </w:r>
      <w:r>
        <w:rPr>
          <w:spacing w:val="-5"/>
        </w:rPr>
        <w:t xml:space="preserve"> </w:t>
      </w:r>
      <w:r>
        <w:t>the Programme Leader.</w:t>
      </w:r>
    </w:p>
    <w:p w14:paraId="44976D16" w14:textId="77777777" w:rsidR="009B0494" w:rsidRDefault="009B0494" w:rsidP="009A260E">
      <w:pPr>
        <w:pStyle w:val="BodyText"/>
      </w:pPr>
    </w:p>
    <w:p w14:paraId="44976D17" w14:textId="77777777" w:rsidR="009B0494" w:rsidRDefault="007F4792" w:rsidP="009A260E">
      <w:pPr>
        <w:pStyle w:val="ListParagraph"/>
        <w:numPr>
          <w:ilvl w:val="0"/>
          <w:numId w:val="82"/>
        </w:numPr>
        <w:tabs>
          <w:tab w:val="left" w:pos="481"/>
        </w:tabs>
        <w:ind w:left="480" w:hanging="361"/>
        <w:jc w:val="left"/>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D18" w14:textId="77777777" w:rsidR="009B0494" w:rsidRDefault="009B0494" w:rsidP="009A260E">
      <w:pPr>
        <w:pStyle w:val="BodyText"/>
        <w:rPr>
          <w:sz w:val="21"/>
        </w:rPr>
      </w:pPr>
    </w:p>
    <w:p w14:paraId="44976D19"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D1A"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D1F" w14:textId="77777777">
        <w:trPr>
          <w:trHeight w:val="551"/>
        </w:trPr>
        <w:tc>
          <w:tcPr>
            <w:tcW w:w="1637" w:type="dxa"/>
          </w:tcPr>
          <w:p w14:paraId="44976D1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D1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D1D" w14:textId="77777777" w:rsidR="009B0494" w:rsidRDefault="007F4792" w:rsidP="009A260E">
            <w:pPr>
              <w:pStyle w:val="TableParagraph"/>
              <w:spacing w:before="0"/>
              <w:ind w:left="198" w:right="181"/>
              <w:rPr>
                <w:b/>
              </w:rPr>
            </w:pPr>
            <w:r>
              <w:rPr>
                <w:b/>
                <w:spacing w:val="-4"/>
              </w:rPr>
              <w:t>Level</w:t>
            </w:r>
          </w:p>
        </w:tc>
        <w:tc>
          <w:tcPr>
            <w:tcW w:w="1287" w:type="dxa"/>
          </w:tcPr>
          <w:p w14:paraId="44976D1E" w14:textId="77777777" w:rsidR="009B0494" w:rsidRDefault="007F4792" w:rsidP="009A260E">
            <w:pPr>
              <w:pStyle w:val="TableParagraph"/>
              <w:spacing w:before="0"/>
              <w:ind w:left="246" w:right="239"/>
              <w:rPr>
                <w:b/>
              </w:rPr>
            </w:pPr>
            <w:r>
              <w:rPr>
                <w:b/>
                <w:spacing w:val="-2"/>
              </w:rPr>
              <w:t>Credits</w:t>
            </w:r>
          </w:p>
        </w:tc>
      </w:tr>
      <w:tr w:rsidR="009B0494" w14:paraId="44976D24" w14:textId="77777777">
        <w:trPr>
          <w:trHeight w:val="551"/>
        </w:trPr>
        <w:tc>
          <w:tcPr>
            <w:tcW w:w="1637" w:type="dxa"/>
          </w:tcPr>
          <w:p w14:paraId="44976D20" w14:textId="77777777" w:rsidR="009B0494" w:rsidRDefault="007F4792" w:rsidP="009A260E">
            <w:pPr>
              <w:pStyle w:val="TableParagraph"/>
              <w:spacing w:before="0"/>
              <w:ind w:left="120" w:right="102"/>
            </w:pPr>
            <w:r>
              <w:rPr>
                <w:spacing w:val="-2"/>
              </w:rPr>
              <w:t>DM402</w:t>
            </w:r>
          </w:p>
        </w:tc>
        <w:tc>
          <w:tcPr>
            <w:tcW w:w="5103" w:type="dxa"/>
          </w:tcPr>
          <w:p w14:paraId="44976D21"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1</w:t>
            </w:r>
          </w:p>
        </w:tc>
        <w:tc>
          <w:tcPr>
            <w:tcW w:w="989" w:type="dxa"/>
          </w:tcPr>
          <w:p w14:paraId="44976D22" w14:textId="77777777" w:rsidR="009B0494" w:rsidRDefault="007F4792" w:rsidP="009A260E">
            <w:pPr>
              <w:pStyle w:val="TableParagraph"/>
              <w:spacing w:before="0"/>
              <w:ind w:left="15"/>
            </w:pPr>
            <w:r>
              <w:t>4</w:t>
            </w:r>
          </w:p>
        </w:tc>
        <w:tc>
          <w:tcPr>
            <w:tcW w:w="1287" w:type="dxa"/>
          </w:tcPr>
          <w:p w14:paraId="44976D23" w14:textId="77777777" w:rsidR="009B0494" w:rsidRDefault="007F4792" w:rsidP="009A260E">
            <w:pPr>
              <w:pStyle w:val="TableParagraph"/>
              <w:spacing w:before="0"/>
              <w:ind w:left="246" w:right="230"/>
            </w:pPr>
            <w:r>
              <w:rPr>
                <w:spacing w:val="-5"/>
              </w:rPr>
              <w:t>40</w:t>
            </w:r>
          </w:p>
        </w:tc>
      </w:tr>
      <w:tr w:rsidR="009B0494" w14:paraId="44976D29" w14:textId="77777777">
        <w:trPr>
          <w:trHeight w:val="551"/>
        </w:trPr>
        <w:tc>
          <w:tcPr>
            <w:tcW w:w="1637" w:type="dxa"/>
          </w:tcPr>
          <w:p w14:paraId="44976D25" w14:textId="77777777" w:rsidR="009B0494" w:rsidRDefault="007F4792" w:rsidP="009A260E">
            <w:pPr>
              <w:pStyle w:val="TableParagraph"/>
              <w:spacing w:before="0"/>
              <w:ind w:left="120" w:right="102"/>
            </w:pPr>
            <w:r>
              <w:rPr>
                <w:spacing w:val="-2"/>
              </w:rPr>
              <w:t>DM403</w:t>
            </w:r>
          </w:p>
        </w:tc>
        <w:tc>
          <w:tcPr>
            <w:tcW w:w="5103" w:type="dxa"/>
          </w:tcPr>
          <w:p w14:paraId="44976D26"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44976D27" w14:textId="77777777" w:rsidR="009B0494" w:rsidRDefault="007F4792" w:rsidP="009A260E">
            <w:pPr>
              <w:pStyle w:val="TableParagraph"/>
              <w:spacing w:before="0"/>
              <w:ind w:left="15"/>
            </w:pPr>
            <w:r>
              <w:t>4</w:t>
            </w:r>
          </w:p>
        </w:tc>
        <w:tc>
          <w:tcPr>
            <w:tcW w:w="1287" w:type="dxa"/>
          </w:tcPr>
          <w:p w14:paraId="44976D28" w14:textId="77777777" w:rsidR="009B0494" w:rsidRDefault="007F4792" w:rsidP="009A260E">
            <w:pPr>
              <w:pStyle w:val="TableParagraph"/>
              <w:spacing w:before="0"/>
              <w:ind w:left="246" w:right="230"/>
            </w:pPr>
            <w:r>
              <w:rPr>
                <w:spacing w:val="-5"/>
              </w:rPr>
              <w:t>20</w:t>
            </w:r>
          </w:p>
        </w:tc>
      </w:tr>
      <w:tr w:rsidR="009B0494" w14:paraId="44976D2E" w14:textId="77777777">
        <w:trPr>
          <w:trHeight w:val="551"/>
        </w:trPr>
        <w:tc>
          <w:tcPr>
            <w:tcW w:w="1637" w:type="dxa"/>
          </w:tcPr>
          <w:p w14:paraId="44976D2A" w14:textId="77777777" w:rsidR="009B0494" w:rsidRDefault="007F4792" w:rsidP="009A260E">
            <w:pPr>
              <w:pStyle w:val="TableParagraph"/>
              <w:spacing w:before="0"/>
              <w:ind w:left="120" w:right="103"/>
            </w:pPr>
            <w:r>
              <w:rPr>
                <w:spacing w:val="-2"/>
              </w:rPr>
              <w:t>BE405</w:t>
            </w:r>
          </w:p>
        </w:tc>
        <w:tc>
          <w:tcPr>
            <w:tcW w:w="5103" w:type="dxa"/>
          </w:tcPr>
          <w:p w14:paraId="44976D2B" w14:textId="77777777" w:rsidR="009B0494" w:rsidRDefault="007F4792" w:rsidP="009A260E">
            <w:pPr>
              <w:pStyle w:val="TableParagraph"/>
              <w:spacing w:before="0"/>
              <w:jc w:val="left"/>
            </w:pPr>
            <w:r>
              <w:t>Sports</w:t>
            </w:r>
            <w:r>
              <w:rPr>
                <w:spacing w:val="-3"/>
              </w:rPr>
              <w:t xml:space="preserve"> </w:t>
            </w:r>
            <w:r>
              <w:t>Injury</w:t>
            </w:r>
            <w:r>
              <w:rPr>
                <w:spacing w:val="-8"/>
              </w:rPr>
              <w:t xml:space="preserve"> </w:t>
            </w:r>
            <w:r>
              <w:t xml:space="preserve">and </w:t>
            </w:r>
            <w:r>
              <w:rPr>
                <w:spacing w:val="-2"/>
              </w:rPr>
              <w:t>Rehabilitation</w:t>
            </w:r>
          </w:p>
        </w:tc>
        <w:tc>
          <w:tcPr>
            <w:tcW w:w="989" w:type="dxa"/>
          </w:tcPr>
          <w:p w14:paraId="44976D2C" w14:textId="77777777" w:rsidR="009B0494" w:rsidRDefault="007F4792" w:rsidP="009A260E">
            <w:pPr>
              <w:pStyle w:val="TableParagraph"/>
              <w:spacing w:before="0"/>
              <w:ind w:left="15"/>
            </w:pPr>
            <w:r>
              <w:t>4</w:t>
            </w:r>
          </w:p>
        </w:tc>
        <w:tc>
          <w:tcPr>
            <w:tcW w:w="1287" w:type="dxa"/>
          </w:tcPr>
          <w:p w14:paraId="44976D2D" w14:textId="77777777" w:rsidR="009B0494" w:rsidRDefault="007F4792" w:rsidP="009A260E">
            <w:pPr>
              <w:pStyle w:val="TableParagraph"/>
              <w:spacing w:before="0"/>
              <w:ind w:left="246" w:right="230"/>
            </w:pPr>
            <w:r>
              <w:rPr>
                <w:spacing w:val="-5"/>
              </w:rPr>
              <w:t>20</w:t>
            </w:r>
          </w:p>
        </w:tc>
      </w:tr>
      <w:tr w:rsidR="009B0494" w14:paraId="44976D33" w14:textId="77777777">
        <w:trPr>
          <w:trHeight w:val="551"/>
        </w:trPr>
        <w:tc>
          <w:tcPr>
            <w:tcW w:w="1637" w:type="dxa"/>
          </w:tcPr>
          <w:p w14:paraId="44976D2F" w14:textId="77777777" w:rsidR="009B0494" w:rsidRDefault="007F4792" w:rsidP="009A260E">
            <w:pPr>
              <w:pStyle w:val="TableParagraph"/>
              <w:spacing w:before="0"/>
              <w:ind w:left="120" w:right="103"/>
            </w:pPr>
            <w:r>
              <w:rPr>
                <w:spacing w:val="-2"/>
              </w:rPr>
              <w:t>BE400</w:t>
            </w:r>
          </w:p>
        </w:tc>
        <w:tc>
          <w:tcPr>
            <w:tcW w:w="5103" w:type="dxa"/>
          </w:tcPr>
          <w:p w14:paraId="44976D30" w14:textId="77777777" w:rsidR="009B0494" w:rsidRDefault="007F4792" w:rsidP="009A260E">
            <w:pPr>
              <w:pStyle w:val="TableParagraph"/>
              <w:spacing w:before="0"/>
              <w:jc w:val="left"/>
            </w:pPr>
            <w:r>
              <w:t>Advanced</w:t>
            </w:r>
            <w:r>
              <w:rPr>
                <w:spacing w:val="-3"/>
              </w:rPr>
              <w:t xml:space="preserve"> </w:t>
            </w:r>
            <w:r>
              <w:t>Topics</w:t>
            </w:r>
            <w:r>
              <w:rPr>
                <w:spacing w:val="-9"/>
              </w:rPr>
              <w:t xml:space="preserve"> </w:t>
            </w:r>
            <w:r>
              <w:t>in</w:t>
            </w:r>
            <w:r>
              <w:rPr>
                <w:spacing w:val="-3"/>
              </w:rPr>
              <w:t xml:space="preserve"> </w:t>
            </w:r>
            <w:r>
              <w:t>Human</w:t>
            </w:r>
            <w:r>
              <w:rPr>
                <w:spacing w:val="-2"/>
              </w:rPr>
              <w:t xml:space="preserve"> Movement</w:t>
            </w:r>
          </w:p>
        </w:tc>
        <w:tc>
          <w:tcPr>
            <w:tcW w:w="989" w:type="dxa"/>
          </w:tcPr>
          <w:p w14:paraId="44976D31" w14:textId="77777777" w:rsidR="009B0494" w:rsidRDefault="007F4792" w:rsidP="009A260E">
            <w:pPr>
              <w:pStyle w:val="TableParagraph"/>
              <w:spacing w:before="0"/>
              <w:ind w:left="15"/>
            </w:pPr>
            <w:r>
              <w:t>4</w:t>
            </w:r>
          </w:p>
        </w:tc>
        <w:tc>
          <w:tcPr>
            <w:tcW w:w="1287" w:type="dxa"/>
          </w:tcPr>
          <w:p w14:paraId="44976D32" w14:textId="77777777" w:rsidR="009B0494" w:rsidRDefault="007F4792" w:rsidP="009A260E">
            <w:pPr>
              <w:pStyle w:val="TableParagraph"/>
              <w:spacing w:before="0"/>
              <w:ind w:left="246" w:right="230"/>
            </w:pPr>
            <w:r>
              <w:rPr>
                <w:spacing w:val="-5"/>
              </w:rPr>
              <w:t>20</w:t>
            </w:r>
          </w:p>
        </w:tc>
      </w:tr>
    </w:tbl>
    <w:p w14:paraId="44976D34" w14:textId="77777777" w:rsidR="009B0494" w:rsidRDefault="009B0494" w:rsidP="009A260E">
      <w:pPr>
        <w:pStyle w:val="BodyText"/>
        <w:rPr>
          <w:b/>
        </w:rPr>
      </w:pPr>
    </w:p>
    <w:p w14:paraId="44976D35"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D36" w14:textId="77777777" w:rsidR="009B0494" w:rsidRDefault="009B0494" w:rsidP="009A260E">
      <w:pPr>
        <w:sectPr w:rsidR="009B0494">
          <w:type w:val="continuous"/>
          <w:pgSz w:w="11910" w:h="16840"/>
          <w:pgMar w:top="1400" w:right="1320" w:bottom="940" w:left="1320" w:header="0" w:footer="758" w:gutter="0"/>
          <w:cols w:space="720"/>
        </w:sectPr>
      </w:pPr>
    </w:p>
    <w:p w14:paraId="44976D37" w14:textId="77777777" w:rsidR="009B0494" w:rsidRDefault="007F4792" w:rsidP="009A260E">
      <w:pPr>
        <w:pStyle w:val="BodyText"/>
        <w:ind w:left="120" w:hanging="1"/>
      </w:pPr>
      <w:r>
        <w:lastRenderedPageBreak/>
        <w:t>20 credits</w:t>
      </w:r>
      <w:r>
        <w:rPr>
          <w:spacing w:val="-4"/>
        </w:rPr>
        <w:t xml:space="preserve"> </w:t>
      </w:r>
      <w:r>
        <w:t>at</w:t>
      </w:r>
      <w:r>
        <w:rPr>
          <w:spacing w:val="-3"/>
        </w:rPr>
        <w:t xml:space="preserve"> </w:t>
      </w:r>
      <w:r>
        <w:t>Levels</w:t>
      </w:r>
      <w:r>
        <w:rPr>
          <w:spacing w:val="-4"/>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8"/>
        </w:rPr>
        <w:t xml:space="preserve"> </w:t>
      </w:r>
      <w:r>
        <w:t>of</w:t>
      </w:r>
      <w:r>
        <w:rPr>
          <w:spacing w:val="-3"/>
        </w:rPr>
        <w:t xml:space="preserve"> </w:t>
      </w:r>
      <w:r>
        <w:t>optional</w:t>
      </w:r>
      <w:r>
        <w:rPr>
          <w:spacing w:val="-4"/>
        </w:rPr>
        <w:t xml:space="preserve"> </w:t>
      </w:r>
      <w:r>
        <w:t>modules as</w:t>
      </w:r>
      <w:r>
        <w:rPr>
          <w:spacing w:val="-4"/>
        </w:rPr>
        <w:t xml:space="preserve"> </w:t>
      </w:r>
      <w:r>
        <w:t>approved by</w:t>
      </w:r>
      <w:r>
        <w:rPr>
          <w:spacing w:val="-4"/>
        </w:rPr>
        <w:t xml:space="preserve"> </w:t>
      </w:r>
      <w:r>
        <w:t>the Programme Leader.</w:t>
      </w:r>
    </w:p>
    <w:p w14:paraId="44976D38" w14:textId="77777777" w:rsidR="009B0494" w:rsidRDefault="009B0494" w:rsidP="009A260E">
      <w:pPr>
        <w:pStyle w:val="BodyText"/>
      </w:pPr>
    </w:p>
    <w:p w14:paraId="44976D39" w14:textId="77777777" w:rsidR="009B0494" w:rsidRDefault="007F4792" w:rsidP="009A260E">
      <w:pPr>
        <w:pStyle w:val="ListParagraph"/>
        <w:numPr>
          <w:ilvl w:val="0"/>
          <w:numId w:val="82"/>
        </w:numPr>
        <w:tabs>
          <w:tab w:val="left" w:pos="480"/>
        </w:tabs>
        <w:spacing w:line="237" w:lineRule="auto"/>
        <w:ind w:left="480" w:right="122" w:hanging="361"/>
        <w:jc w:val="left"/>
      </w:pPr>
      <w:r>
        <w:rPr>
          <w:b/>
        </w:rPr>
        <w:t>Fifth</w:t>
      </w:r>
      <w:r>
        <w:rPr>
          <w:b/>
          <w:spacing w:val="-2"/>
        </w:rPr>
        <w:t xml:space="preserve"> </w:t>
      </w:r>
      <w:r>
        <w:rPr>
          <w:b/>
        </w:rPr>
        <w:t>Year</w:t>
      </w:r>
      <w:r>
        <w:rPr>
          <w:b/>
          <w:spacing w:val="-1"/>
        </w:rPr>
        <w:t xml:space="preserve"> </w:t>
      </w:r>
      <w:r>
        <w:t>-</w:t>
      </w:r>
      <w:r>
        <w:rPr>
          <w:spacing w:val="-2"/>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w:t>
      </w:r>
      <w:r>
        <w:rPr>
          <w:spacing w:val="-3"/>
        </w:rPr>
        <w:t xml:space="preserve"> </w:t>
      </w:r>
      <w:r>
        <w:t>credits as follows:</w:t>
      </w:r>
    </w:p>
    <w:p w14:paraId="44976D3A" w14:textId="77777777" w:rsidR="009B0494" w:rsidRDefault="009B0494" w:rsidP="009A260E">
      <w:pPr>
        <w:pStyle w:val="BodyText"/>
      </w:pPr>
    </w:p>
    <w:p w14:paraId="44976D3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D3C"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D41" w14:textId="77777777">
        <w:trPr>
          <w:trHeight w:val="551"/>
        </w:trPr>
        <w:tc>
          <w:tcPr>
            <w:tcW w:w="1637" w:type="dxa"/>
          </w:tcPr>
          <w:p w14:paraId="44976D3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D3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D3F" w14:textId="77777777" w:rsidR="009B0494" w:rsidRDefault="007F4792" w:rsidP="009A260E">
            <w:pPr>
              <w:pStyle w:val="TableParagraph"/>
              <w:spacing w:before="0"/>
              <w:ind w:left="198" w:right="181"/>
              <w:rPr>
                <w:b/>
              </w:rPr>
            </w:pPr>
            <w:r>
              <w:rPr>
                <w:b/>
                <w:spacing w:val="-4"/>
              </w:rPr>
              <w:t>Level</w:t>
            </w:r>
          </w:p>
        </w:tc>
        <w:tc>
          <w:tcPr>
            <w:tcW w:w="1287" w:type="dxa"/>
          </w:tcPr>
          <w:p w14:paraId="44976D40" w14:textId="77777777" w:rsidR="009B0494" w:rsidRDefault="007F4792" w:rsidP="009A260E">
            <w:pPr>
              <w:pStyle w:val="TableParagraph"/>
              <w:spacing w:before="0"/>
              <w:ind w:left="246" w:right="239"/>
              <w:rPr>
                <w:b/>
              </w:rPr>
            </w:pPr>
            <w:r>
              <w:rPr>
                <w:b/>
                <w:spacing w:val="-2"/>
              </w:rPr>
              <w:t>Credits</w:t>
            </w:r>
          </w:p>
        </w:tc>
      </w:tr>
      <w:tr w:rsidR="009B0494" w14:paraId="44976D46" w14:textId="77777777">
        <w:trPr>
          <w:trHeight w:val="556"/>
        </w:trPr>
        <w:tc>
          <w:tcPr>
            <w:tcW w:w="1637" w:type="dxa"/>
          </w:tcPr>
          <w:p w14:paraId="44976D42" w14:textId="77777777" w:rsidR="009B0494" w:rsidRDefault="007F4792" w:rsidP="009A260E">
            <w:pPr>
              <w:pStyle w:val="TableParagraph"/>
              <w:spacing w:before="0"/>
              <w:ind w:left="120" w:right="102"/>
            </w:pPr>
            <w:r>
              <w:rPr>
                <w:spacing w:val="-2"/>
              </w:rPr>
              <w:t>DM511</w:t>
            </w:r>
          </w:p>
        </w:tc>
        <w:tc>
          <w:tcPr>
            <w:tcW w:w="5103" w:type="dxa"/>
          </w:tcPr>
          <w:p w14:paraId="44976D43" w14:textId="77777777" w:rsidR="009B0494" w:rsidRDefault="007F4792" w:rsidP="009A260E">
            <w:pPr>
              <w:pStyle w:val="TableParagraph"/>
              <w:spacing w:before="0"/>
              <w:jc w:val="left"/>
            </w:pPr>
            <w:r>
              <w:t>Individual</w:t>
            </w:r>
            <w:r>
              <w:rPr>
                <w:spacing w:val="-9"/>
              </w:rPr>
              <w:t xml:space="preserve"> </w:t>
            </w:r>
            <w:r>
              <w:t>Project</w:t>
            </w:r>
            <w:r>
              <w:rPr>
                <w:spacing w:val="-8"/>
              </w:rPr>
              <w:t xml:space="preserve"> </w:t>
            </w:r>
            <w:r>
              <w:rPr>
                <w:spacing w:val="-10"/>
              </w:rPr>
              <w:t>2</w:t>
            </w:r>
          </w:p>
        </w:tc>
        <w:tc>
          <w:tcPr>
            <w:tcW w:w="989" w:type="dxa"/>
          </w:tcPr>
          <w:p w14:paraId="44976D44" w14:textId="77777777" w:rsidR="009B0494" w:rsidRDefault="007F4792" w:rsidP="009A260E">
            <w:pPr>
              <w:pStyle w:val="TableParagraph"/>
              <w:spacing w:before="0"/>
              <w:ind w:left="15"/>
            </w:pPr>
            <w:r>
              <w:t>5</w:t>
            </w:r>
          </w:p>
        </w:tc>
        <w:tc>
          <w:tcPr>
            <w:tcW w:w="1287" w:type="dxa"/>
          </w:tcPr>
          <w:p w14:paraId="44976D45" w14:textId="77777777" w:rsidR="009B0494" w:rsidRDefault="007F4792" w:rsidP="009A260E">
            <w:pPr>
              <w:pStyle w:val="TableParagraph"/>
              <w:spacing w:before="0"/>
              <w:ind w:left="246" w:right="230"/>
            </w:pPr>
            <w:r>
              <w:rPr>
                <w:spacing w:val="-5"/>
              </w:rPr>
              <w:t>60</w:t>
            </w:r>
          </w:p>
        </w:tc>
      </w:tr>
      <w:tr w:rsidR="009B0494" w14:paraId="44976D4B" w14:textId="77777777">
        <w:trPr>
          <w:trHeight w:val="551"/>
        </w:trPr>
        <w:tc>
          <w:tcPr>
            <w:tcW w:w="1637" w:type="dxa"/>
          </w:tcPr>
          <w:p w14:paraId="44976D47" w14:textId="77777777" w:rsidR="009B0494" w:rsidRDefault="007F4792" w:rsidP="009A260E">
            <w:pPr>
              <w:pStyle w:val="TableParagraph"/>
              <w:spacing w:before="0"/>
              <w:ind w:left="120" w:right="102"/>
            </w:pPr>
            <w:r>
              <w:rPr>
                <w:spacing w:val="-2"/>
              </w:rPr>
              <w:t>DM501</w:t>
            </w:r>
          </w:p>
        </w:tc>
        <w:tc>
          <w:tcPr>
            <w:tcW w:w="5103" w:type="dxa"/>
          </w:tcPr>
          <w:p w14:paraId="44976D48"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4976D49" w14:textId="77777777" w:rsidR="009B0494" w:rsidRDefault="007F4792" w:rsidP="009A260E">
            <w:pPr>
              <w:pStyle w:val="TableParagraph"/>
              <w:spacing w:before="0"/>
              <w:ind w:left="15"/>
            </w:pPr>
            <w:r>
              <w:t>5</w:t>
            </w:r>
          </w:p>
        </w:tc>
        <w:tc>
          <w:tcPr>
            <w:tcW w:w="1287" w:type="dxa"/>
          </w:tcPr>
          <w:p w14:paraId="44976D4A" w14:textId="77777777" w:rsidR="009B0494" w:rsidRDefault="007F4792" w:rsidP="009A260E">
            <w:pPr>
              <w:pStyle w:val="TableParagraph"/>
              <w:spacing w:before="0"/>
              <w:ind w:left="246" w:right="230"/>
            </w:pPr>
            <w:r>
              <w:rPr>
                <w:spacing w:val="-5"/>
              </w:rPr>
              <w:t>20</w:t>
            </w:r>
          </w:p>
        </w:tc>
      </w:tr>
      <w:tr w:rsidR="009B0494" w14:paraId="44976D50" w14:textId="77777777">
        <w:trPr>
          <w:trHeight w:val="551"/>
        </w:trPr>
        <w:tc>
          <w:tcPr>
            <w:tcW w:w="1637" w:type="dxa"/>
          </w:tcPr>
          <w:p w14:paraId="44976D4C" w14:textId="77777777" w:rsidR="009B0494" w:rsidRDefault="007F4792" w:rsidP="009A260E">
            <w:pPr>
              <w:pStyle w:val="TableParagraph"/>
              <w:spacing w:before="0"/>
              <w:ind w:left="120" w:right="102"/>
            </w:pPr>
            <w:r>
              <w:rPr>
                <w:spacing w:val="-2"/>
              </w:rPr>
              <w:t>DM502</w:t>
            </w:r>
          </w:p>
        </w:tc>
        <w:tc>
          <w:tcPr>
            <w:tcW w:w="5103" w:type="dxa"/>
          </w:tcPr>
          <w:p w14:paraId="44976D4D" w14:textId="77777777" w:rsidR="009B0494" w:rsidRDefault="007F4792" w:rsidP="009A260E">
            <w:pPr>
              <w:pStyle w:val="TableParagraph"/>
              <w:spacing w:before="0"/>
              <w:ind w:left="109"/>
              <w:jc w:val="left"/>
            </w:pPr>
            <w:r>
              <w:t>Research</w:t>
            </w:r>
            <w:r>
              <w:rPr>
                <w:spacing w:val="-8"/>
              </w:rPr>
              <w:t xml:space="preserve"> </w:t>
            </w:r>
            <w:r>
              <w:rPr>
                <w:spacing w:val="-2"/>
              </w:rPr>
              <w:t>Studies</w:t>
            </w:r>
          </w:p>
        </w:tc>
        <w:tc>
          <w:tcPr>
            <w:tcW w:w="989" w:type="dxa"/>
          </w:tcPr>
          <w:p w14:paraId="44976D4E" w14:textId="77777777" w:rsidR="009B0494" w:rsidRDefault="007F4792" w:rsidP="009A260E">
            <w:pPr>
              <w:pStyle w:val="TableParagraph"/>
              <w:spacing w:before="0"/>
              <w:ind w:left="15"/>
            </w:pPr>
            <w:r>
              <w:t>5</w:t>
            </w:r>
          </w:p>
        </w:tc>
        <w:tc>
          <w:tcPr>
            <w:tcW w:w="1287" w:type="dxa"/>
          </w:tcPr>
          <w:p w14:paraId="44976D4F" w14:textId="77777777" w:rsidR="009B0494" w:rsidRDefault="007F4792" w:rsidP="009A260E">
            <w:pPr>
              <w:pStyle w:val="TableParagraph"/>
              <w:spacing w:before="0"/>
              <w:ind w:left="246" w:right="230"/>
            </w:pPr>
            <w:r>
              <w:rPr>
                <w:spacing w:val="-5"/>
              </w:rPr>
              <w:t>20</w:t>
            </w:r>
          </w:p>
        </w:tc>
      </w:tr>
    </w:tbl>
    <w:p w14:paraId="44976D51" w14:textId="77777777" w:rsidR="009B0494" w:rsidRDefault="009B0494" w:rsidP="009A260E">
      <w:pPr>
        <w:pStyle w:val="BodyText"/>
        <w:rPr>
          <w:b/>
          <w:sz w:val="21"/>
        </w:rPr>
      </w:pPr>
    </w:p>
    <w:p w14:paraId="44976D52"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D53" w14:textId="77777777" w:rsidR="009B0494" w:rsidRDefault="009B0494" w:rsidP="009A260E">
      <w:pPr>
        <w:pStyle w:val="BodyText"/>
        <w:rPr>
          <w:b/>
          <w:sz w:val="14"/>
        </w:rPr>
      </w:pPr>
    </w:p>
    <w:p w14:paraId="44976D54" w14:textId="77777777" w:rsidR="009B0494" w:rsidRDefault="007F4792" w:rsidP="009A260E">
      <w:pPr>
        <w:pStyle w:val="BodyText"/>
        <w:ind w:left="120" w:right="166" w:hanging="1"/>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 (which</w:t>
      </w:r>
      <w:r>
        <w:rPr>
          <w:spacing w:val="-3"/>
        </w:rPr>
        <w:t xml:space="preserve"> </w:t>
      </w:r>
      <w:r>
        <w:t>must bring the</w:t>
      </w:r>
      <w:r>
        <w:rPr>
          <w:spacing w:val="-3"/>
        </w:rPr>
        <w:t xml:space="preserve"> </w:t>
      </w:r>
      <w:r>
        <w:t>total</w:t>
      </w:r>
      <w:r>
        <w:rPr>
          <w:spacing w:val="-1"/>
        </w:rPr>
        <w:t xml:space="preserve"> </w:t>
      </w:r>
      <w:r>
        <w:t>studied</w:t>
      </w:r>
      <w:r>
        <w:rPr>
          <w:spacing w:val="-3"/>
        </w:rPr>
        <w:t xml:space="preserve"> </w:t>
      </w:r>
      <w:r>
        <w:t>at</w:t>
      </w:r>
      <w:r>
        <w:rPr>
          <w:spacing w:val="-4"/>
        </w:rPr>
        <w:t xml:space="preserve"> </w:t>
      </w:r>
      <w:r>
        <w:t>Level</w:t>
      </w:r>
      <w:r>
        <w:rPr>
          <w:spacing w:val="-6"/>
        </w:rPr>
        <w:t xml:space="preserve"> </w:t>
      </w:r>
      <w:r>
        <w:t>5</w:t>
      </w:r>
      <w:r>
        <w:rPr>
          <w:spacing w:val="-3"/>
        </w:rPr>
        <w:t xml:space="preserve"> </w:t>
      </w:r>
      <w:r>
        <w:t>to</w:t>
      </w:r>
      <w:r>
        <w:rPr>
          <w:spacing w:val="-3"/>
        </w:rPr>
        <w:t xml:space="preserve"> </w:t>
      </w:r>
      <w:r>
        <w:t>no fewer than 120 credits) chosen from the list of optional modules as approved by the Programme Leader.</w:t>
      </w:r>
    </w:p>
    <w:p w14:paraId="44976D55" w14:textId="77777777" w:rsidR="009B0494" w:rsidRDefault="009B0494" w:rsidP="009A260E">
      <w:pPr>
        <w:pStyle w:val="BodyText"/>
        <w:rPr>
          <w:sz w:val="21"/>
        </w:rPr>
      </w:pPr>
    </w:p>
    <w:p w14:paraId="44976D56" w14:textId="77777777" w:rsidR="009B0494" w:rsidRDefault="007F4792" w:rsidP="009A260E">
      <w:pPr>
        <w:pStyle w:val="Heading1"/>
      </w:pPr>
      <w:r>
        <w:rPr>
          <w:spacing w:val="-2"/>
        </w:rPr>
        <w:t>Progress</w:t>
      </w:r>
    </w:p>
    <w:p w14:paraId="44976D57" w14:textId="3A753B75" w:rsidR="009B0494" w:rsidRDefault="007F4792" w:rsidP="009A260E">
      <w:pPr>
        <w:pStyle w:val="ListParagraph"/>
        <w:numPr>
          <w:ilvl w:val="0"/>
          <w:numId w:val="82"/>
        </w:numPr>
        <w:tabs>
          <w:tab w:val="left" w:pos="547"/>
          <w:tab w:val="left" w:pos="548"/>
        </w:tabs>
        <w:ind w:left="547" w:right="527" w:hanging="427"/>
        <w:jc w:val="left"/>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D58" w14:textId="77777777" w:rsidR="009B0494" w:rsidRDefault="009B0494" w:rsidP="009A260E">
      <w:pPr>
        <w:pStyle w:val="BodyText"/>
        <w:rPr>
          <w:sz w:val="13"/>
        </w:rPr>
      </w:pPr>
    </w:p>
    <w:p w14:paraId="44976D59" w14:textId="70A72DEB" w:rsidR="009B0494" w:rsidRDefault="007F4792" w:rsidP="009A260E">
      <w:pPr>
        <w:pStyle w:val="ListParagraph"/>
        <w:numPr>
          <w:ilvl w:val="0"/>
          <w:numId w:val="82"/>
        </w:numPr>
        <w:tabs>
          <w:tab w:val="left" w:pos="480"/>
        </w:tabs>
        <w:ind w:left="480" w:right="596" w:hanging="361"/>
        <w:jc w:val="left"/>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D5A" w14:textId="77777777" w:rsidR="009B0494" w:rsidRDefault="009B0494" w:rsidP="009A260E">
      <w:pPr>
        <w:pStyle w:val="BodyText"/>
        <w:rPr>
          <w:sz w:val="13"/>
        </w:rPr>
      </w:pPr>
    </w:p>
    <w:p w14:paraId="44976D5B" w14:textId="30ACCD62" w:rsidR="009B0494" w:rsidRDefault="007F4792" w:rsidP="009A260E">
      <w:pPr>
        <w:pStyle w:val="ListParagraph"/>
        <w:numPr>
          <w:ilvl w:val="0"/>
          <w:numId w:val="82"/>
        </w:numPr>
        <w:tabs>
          <w:tab w:val="left" w:pos="480"/>
        </w:tabs>
        <w:ind w:left="480" w:right="594"/>
        <w:jc w:val="left"/>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D5C" w14:textId="77777777" w:rsidR="009B0494" w:rsidRDefault="009B0494" w:rsidP="009A260E">
      <w:pPr>
        <w:pStyle w:val="BodyText"/>
        <w:rPr>
          <w:sz w:val="13"/>
        </w:rPr>
      </w:pPr>
    </w:p>
    <w:p w14:paraId="44976D5D" w14:textId="1DC41F73" w:rsidR="009B0494" w:rsidRDefault="007F4792" w:rsidP="009A260E">
      <w:pPr>
        <w:pStyle w:val="ListParagraph"/>
        <w:numPr>
          <w:ilvl w:val="0"/>
          <w:numId w:val="82"/>
        </w:numPr>
        <w:tabs>
          <w:tab w:val="left" w:pos="480"/>
        </w:tabs>
        <w:ind w:left="480" w:right="594"/>
        <w:jc w:val="left"/>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D5E" w14:textId="77777777" w:rsidR="009B0494" w:rsidRDefault="009B0494" w:rsidP="009A260E">
      <w:pPr>
        <w:pStyle w:val="BodyText"/>
        <w:rPr>
          <w:sz w:val="13"/>
        </w:rPr>
      </w:pPr>
    </w:p>
    <w:p w14:paraId="44976D5F" w14:textId="77777777" w:rsidR="009B0494" w:rsidRDefault="007F4792" w:rsidP="009A260E">
      <w:pPr>
        <w:pStyle w:val="Heading1"/>
      </w:pPr>
      <w:r>
        <w:t>Final</w:t>
      </w:r>
      <w:r>
        <w:rPr>
          <w:spacing w:val="3"/>
        </w:rPr>
        <w:t xml:space="preserve"> </w:t>
      </w:r>
      <w:r>
        <w:rPr>
          <w:spacing w:val="-2"/>
        </w:rPr>
        <w:t>Classification</w:t>
      </w:r>
    </w:p>
    <w:p w14:paraId="44976D60" w14:textId="77777777" w:rsidR="009B0494" w:rsidRDefault="007F4792" w:rsidP="009A260E">
      <w:pPr>
        <w:pStyle w:val="ListParagraph"/>
        <w:numPr>
          <w:ilvl w:val="0"/>
          <w:numId w:val="82"/>
        </w:numPr>
        <w:tabs>
          <w:tab w:val="left" w:pos="480"/>
        </w:tabs>
        <w:ind w:right="148"/>
        <w:jc w:val="left"/>
      </w:pPr>
      <w:r>
        <w:t>The final award for the chosen degree in Sports Engineering will normally be based on the</w:t>
      </w:r>
      <w:r>
        <w:rPr>
          <w:spacing w:val="-3"/>
        </w:rPr>
        <w:t xml:space="preserve"> </w:t>
      </w:r>
      <w:r>
        <w:t>first</w:t>
      </w:r>
      <w:r>
        <w:rPr>
          <w:spacing w:val="-4"/>
        </w:rPr>
        <w:t xml:space="preserve"> </w:t>
      </w:r>
      <w:r>
        <w:t>assessed</w:t>
      </w:r>
      <w:r>
        <w:rPr>
          <w:spacing w:val="-3"/>
        </w:rPr>
        <w:t xml:space="preserve"> </w:t>
      </w:r>
      <w:r>
        <w:t>attempt</w:t>
      </w:r>
      <w:r>
        <w:rPr>
          <w:spacing w:val="-4"/>
        </w:rPr>
        <w:t xml:space="preserve"> </w:t>
      </w:r>
      <w:r>
        <w:t>at</w:t>
      </w:r>
      <w:r>
        <w:rPr>
          <w:spacing w:val="-4"/>
        </w:rPr>
        <w:t xml:space="preserve"> </w:t>
      </w:r>
      <w:r>
        <w:t>all</w:t>
      </w:r>
      <w:r>
        <w:rPr>
          <w:spacing w:val="-1"/>
        </w:rPr>
        <w:t xml:space="preserve"> </w:t>
      </w:r>
      <w:r>
        <w:t>modules</w:t>
      </w:r>
      <w:r>
        <w:rPr>
          <w:spacing w:val="-5"/>
        </w:rPr>
        <w:t xml:space="preserve"> </w:t>
      </w:r>
      <w:r>
        <w:t>taken in</w:t>
      </w:r>
      <w:r>
        <w:rPr>
          <w:spacing w:val="-3"/>
        </w:rPr>
        <w:t xml:space="preserve"> </w:t>
      </w:r>
      <w:r>
        <w:t>the second, third,</w:t>
      </w:r>
      <w:r>
        <w:rPr>
          <w:spacing w:val="-4"/>
        </w:rPr>
        <w:t xml:space="preserve"> </w:t>
      </w:r>
      <w:r>
        <w:t>fourth</w:t>
      </w:r>
      <w:r>
        <w:rPr>
          <w:spacing w:val="-3"/>
        </w:rPr>
        <w:t xml:space="preserve"> </w:t>
      </w:r>
      <w:r>
        <w:t>and</w:t>
      </w:r>
      <w:r>
        <w:rPr>
          <w:spacing w:val="-3"/>
        </w:rPr>
        <w:t xml:space="preserve"> </w:t>
      </w:r>
      <w:r>
        <w:t>fifth</w:t>
      </w:r>
      <w:r>
        <w:rPr>
          <w:spacing w:val="-3"/>
        </w:rPr>
        <w:t xml:space="preserve"> </w:t>
      </w:r>
      <w:r>
        <w:t>years.</w:t>
      </w:r>
    </w:p>
    <w:p w14:paraId="44976D61" w14:textId="77777777" w:rsidR="009B0494" w:rsidRDefault="009B0494" w:rsidP="009A260E">
      <w:pPr>
        <w:pStyle w:val="BodyText"/>
        <w:rPr>
          <w:sz w:val="21"/>
        </w:rPr>
      </w:pPr>
    </w:p>
    <w:p w14:paraId="44976D62" w14:textId="77777777" w:rsidR="009B0494" w:rsidRDefault="007F4792" w:rsidP="009A260E">
      <w:pPr>
        <w:pStyle w:val="Heading1"/>
      </w:pPr>
      <w:r>
        <w:rPr>
          <w:spacing w:val="-2"/>
        </w:rPr>
        <w:t>Award</w:t>
      </w:r>
    </w:p>
    <w:p w14:paraId="44976D63" w14:textId="4C987CFE" w:rsidR="009B0494" w:rsidRDefault="007F4792" w:rsidP="009A260E">
      <w:pPr>
        <w:pStyle w:val="ListParagraph"/>
        <w:numPr>
          <w:ilvl w:val="0"/>
          <w:numId w:val="82"/>
        </w:numPr>
        <w:tabs>
          <w:tab w:val="left" w:pos="481"/>
        </w:tabs>
        <w:ind w:left="480" w:right="475"/>
        <w:jc w:val="left"/>
      </w:pPr>
      <w:r>
        <w:rPr>
          <w:b/>
        </w:rPr>
        <w:t xml:space="preserve">MEng: </w:t>
      </w:r>
      <w:proofErr w:type="gramStart"/>
      <w:r>
        <w:t>In order to</w:t>
      </w:r>
      <w:proofErr w:type="gramEnd"/>
      <w:r>
        <w:t xml:space="preserve"> qualify for the award of the degree of MEng in Sports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r>
        <w:t>; and must include DM402 Individual Project 1 and DM511 Individual Project 2.</w:t>
      </w:r>
    </w:p>
    <w:p w14:paraId="44976D64" w14:textId="77777777" w:rsidR="009B0494" w:rsidRDefault="009B0494" w:rsidP="009A260E">
      <w:pPr>
        <w:pStyle w:val="BodyText"/>
        <w:rPr>
          <w:sz w:val="21"/>
        </w:rPr>
      </w:pPr>
    </w:p>
    <w:p w14:paraId="44976D65" w14:textId="09B155E6" w:rsidR="009B0494" w:rsidRDefault="007F4792" w:rsidP="009A260E">
      <w:pPr>
        <w:pStyle w:val="ListParagraph"/>
        <w:numPr>
          <w:ilvl w:val="0"/>
          <w:numId w:val="82"/>
        </w:numPr>
        <w:tabs>
          <w:tab w:val="left" w:pos="480"/>
        </w:tabs>
        <w:ind w:right="908"/>
        <w:jc w:val="left"/>
      </w:pPr>
      <w:r>
        <w:rPr>
          <w:b/>
        </w:rPr>
        <w:t>BEng</w:t>
      </w:r>
      <w:r>
        <w:rPr>
          <w:b/>
          <w:spacing w:val="-1"/>
        </w:rPr>
        <w:t xml:space="preserve"> </w:t>
      </w:r>
      <w:r>
        <w:rPr>
          <w:b/>
        </w:rPr>
        <w:t>with</w:t>
      </w:r>
      <w:r>
        <w:rPr>
          <w:b/>
          <w:spacing w:val="-1"/>
        </w:rPr>
        <w:t xml:space="preserve"> </w:t>
      </w:r>
      <w:r>
        <w:rPr>
          <w:b/>
        </w:rPr>
        <w:t>Honours:</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 the</w:t>
      </w:r>
      <w:r>
        <w:rPr>
          <w:spacing w:val="-4"/>
        </w:rPr>
        <w:t xml:space="preserve"> </w:t>
      </w:r>
      <w:r>
        <w:t>degree</w:t>
      </w:r>
      <w:r>
        <w:rPr>
          <w:spacing w:val="-4"/>
        </w:rPr>
        <w:t xml:space="preserve"> </w:t>
      </w:r>
      <w:r>
        <w:t>of</w:t>
      </w:r>
      <w:r>
        <w:rPr>
          <w:spacing w:val="-5"/>
        </w:rPr>
        <w:t xml:space="preserve"> </w:t>
      </w:r>
      <w:r>
        <w:t xml:space="preserve">BEng with Honours in Sports Design Engineering, see </w:t>
      </w:r>
      <w:r>
        <w:rPr>
          <w:color w:val="0000FF"/>
          <w:u w:val="single" w:color="0000FF"/>
        </w:rPr>
        <w:t>General Academic Regulations –</w:t>
      </w:r>
    </w:p>
    <w:p w14:paraId="44976D66" w14:textId="77777777" w:rsidR="009B0494" w:rsidRDefault="009B0494" w:rsidP="009A260E">
      <w:pPr>
        <w:sectPr w:rsidR="009B0494">
          <w:pgSz w:w="11910" w:h="16840"/>
          <w:pgMar w:top="1600" w:right="1320" w:bottom="940" w:left="1320" w:header="0" w:footer="758" w:gutter="0"/>
          <w:cols w:space="720"/>
        </w:sectPr>
      </w:pPr>
    </w:p>
    <w:p w14:paraId="44976D67" w14:textId="7C1F5A82" w:rsidR="009B0494" w:rsidRDefault="007F4792" w:rsidP="009A260E">
      <w:pPr>
        <w:pStyle w:val="BodyText"/>
        <w:spacing w:line="237" w:lineRule="auto"/>
        <w:ind w:left="480" w:hanging="1"/>
      </w:pPr>
      <w:r>
        <w:rPr>
          <w:color w:val="0000FF"/>
          <w:u w:val="single" w:color="0000FF"/>
        </w:rPr>
        <w:lastRenderedPageBreak/>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t>; and must include DM402 Individual Project 1.</w:t>
      </w:r>
    </w:p>
    <w:p w14:paraId="44976D68" w14:textId="77777777" w:rsidR="009B0494" w:rsidRDefault="009B0494" w:rsidP="009A260E">
      <w:pPr>
        <w:pStyle w:val="BodyText"/>
      </w:pPr>
    </w:p>
    <w:p w14:paraId="44976D69" w14:textId="4D4FF2AC" w:rsidR="009B0494" w:rsidRDefault="007F4792" w:rsidP="009A260E">
      <w:pPr>
        <w:pStyle w:val="ListParagraph"/>
        <w:numPr>
          <w:ilvl w:val="0"/>
          <w:numId w:val="82"/>
        </w:numPr>
        <w:tabs>
          <w:tab w:val="left" w:pos="480"/>
        </w:tabs>
        <w:ind w:left="480" w:right="475"/>
        <w:jc w:val="left"/>
      </w:pPr>
      <w:r>
        <w:rPr>
          <w:b/>
        </w:rPr>
        <w:t xml:space="preserve">BEng: </w:t>
      </w:r>
      <w:proofErr w:type="gramStart"/>
      <w:r>
        <w:t>In order to</w:t>
      </w:r>
      <w:proofErr w:type="gramEnd"/>
      <w:r>
        <w:t xml:space="preserve"> qualify for the award of the degree of BEng in Sports Design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p>
    <w:p w14:paraId="44976D6A" w14:textId="77777777" w:rsidR="009B0494" w:rsidRDefault="009B0494" w:rsidP="009A260E">
      <w:pPr>
        <w:pStyle w:val="BodyText"/>
        <w:rPr>
          <w:sz w:val="13"/>
        </w:rPr>
      </w:pPr>
    </w:p>
    <w:p w14:paraId="44976D6B" w14:textId="0CF955EB" w:rsidR="009B0494" w:rsidRDefault="007F4792" w:rsidP="009A260E">
      <w:pPr>
        <w:pStyle w:val="ListParagraph"/>
        <w:numPr>
          <w:ilvl w:val="0"/>
          <w:numId w:val="82"/>
        </w:numPr>
        <w:tabs>
          <w:tab w:val="left" w:pos="480"/>
        </w:tabs>
        <w:ind w:right="143"/>
        <w:jc w:val="left"/>
      </w:pPr>
      <w:r>
        <w:rPr>
          <w:b/>
        </w:rPr>
        <w:t xml:space="preserve">Diploma of Higher Education: </w:t>
      </w:r>
      <w:proofErr w:type="gramStart"/>
      <w:r>
        <w:t>In order to</w:t>
      </w:r>
      <w:proofErr w:type="gramEnd"/>
      <w:r>
        <w:t xml:space="preserve"> qualify for the award of a Diploma of Higher Education in Sports Design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8"/>
          <w:u w:val="single" w:color="0000FF"/>
        </w:rPr>
        <w:t xml:space="preserve"> </w:t>
      </w:r>
      <w:r>
        <w:rPr>
          <w:color w:val="0000FF"/>
          <w:u w:val="single" w:color="0000FF"/>
        </w:rPr>
        <w:t>Integrated</w:t>
      </w:r>
      <w:r>
        <w:rPr>
          <w:color w:val="0000FF"/>
          <w:spacing w:val="-10"/>
          <w:u w:val="single" w:color="0000FF"/>
        </w:rPr>
        <w:t xml:space="preserve"> </w:t>
      </w:r>
      <w:r>
        <w:rPr>
          <w:color w:val="0000FF"/>
          <w:u w:val="single" w:color="0000FF"/>
        </w:rPr>
        <w:t>Master</w:t>
      </w:r>
      <w:r>
        <w:rPr>
          <w:color w:val="0000FF"/>
          <w:spacing w:val="-8"/>
          <w:u w:val="single" w:color="0000FF"/>
        </w:rPr>
        <w:t xml:space="preserve"> </w:t>
      </w:r>
      <w:r>
        <w:rPr>
          <w:color w:val="0000FF"/>
          <w:u w:val="single" w:color="0000FF"/>
        </w:rPr>
        <w:t>and</w:t>
      </w:r>
      <w:r>
        <w:rPr>
          <w:color w:val="0000FF"/>
          <w:spacing w:val="-9"/>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spacing w:val="-9"/>
          <w:u w:val="single" w:color="0000FF"/>
        </w:rPr>
        <w:t xml:space="preserve"> </w:t>
      </w:r>
      <w:r>
        <w:rPr>
          <w:color w:val="0000FF"/>
          <w:u w:val="single" w:color="0000FF"/>
        </w:rPr>
        <w:t>Programme</w:t>
      </w:r>
      <w:r>
        <w:rPr>
          <w:color w:val="0000FF"/>
          <w:spacing w:val="-9"/>
          <w:u w:val="single" w:color="0000FF"/>
        </w:rPr>
        <w:t xml:space="preserve"> </w:t>
      </w:r>
      <w:r>
        <w:rPr>
          <w:color w:val="0000FF"/>
          <w:spacing w:val="-2"/>
          <w:u w:val="single" w:color="0000FF"/>
        </w:rPr>
        <w:t>Level.</w:t>
      </w:r>
    </w:p>
    <w:p w14:paraId="44976D6C" w14:textId="77777777" w:rsidR="009B0494" w:rsidRDefault="009B0494" w:rsidP="009A260E">
      <w:pPr>
        <w:pStyle w:val="BodyText"/>
        <w:rPr>
          <w:sz w:val="13"/>
        </w:rPr>
      </w:pPr>
    </w:p>
    <w:p w14:paraId="44976D6D" w14:textId="4A4317D9" w:rsidR="009B0494" w:rsidRDefault="007F4792" w:rsidP="009A260E">
      <w:pPr>
        <w:pStyle w:val="ListParagraph"/>
        <w:numPr>
          <w:ilvl w:val="0"/>
          <w:numId w:val="82"/>
        </w:numPr>
        <w:tabs>
          <w:tab w:val="left" w:pos="480"/>
        </w:tabs>
        <w:ind w:left="480" w:right="143"/>
        <w:jc w:val="left"/>
      </w:pPr>
      <w:r>
        <w:rPr>
          <w:b/>
        </w:rPr>
        <w:t xml:space="preserve">Certificate of Higher Education: </w:t>
      </w:r>
      <w:proofErr w:type="gramStart"/>
      <w:r>
        <w:t>In order to</w:t>
      </w:r>
      <w:proofErr w:type="gramEnd"/>
      <w:r>
        <w:t xml:space="preserve"> qualify for the award of a Certificate of Higher Education in Sports Design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p>
    <w:p w14:paraId="44976D6E" w14:textId="77777777" w:rsidR="009B0494" w:rsidRDefault="009B0494" w:rsidP="009A260E">
      <w:pPr>
        <w:sectPr w:rsidR="009B0494">
          <w:pgSz w:w="11910" w:h="16840"/>
          <w:pgMar w:top="1340" w:right="1320" w:bottom="940" w:left="1320" w:header="0" w:footer="758" w:gutter="0"/>
          <w:cols w:space="720"/>
        </w:sectPr>
      </w:pPr>
    </w:p>
    <w:p w14:paraId="44976D6F" w14:textId="77777777" w:rsidR="009B0494" w:rsidRDefault="007F4792" w:rsidP="009A260E">
      <w:pPr>
        <w:ind w:left="120"/>
        <w:rPr>
          <w:b/>
          <w:sz w:val="28"/>
        </w:rPr>
      </w:pPr>
      <w:bookmarkStart w:id="174" w:name="018_Sports_Engineering"/>
      <w:bookmarkEnd w:id="174"/>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6D70" w14:textId="77777777" w:rsidR="009B0494" w:rsidRDefault="009B0494" w:rsidP="009A260E">
      <w:pPr>
        <w:pStyle w:val="BodyText"/>
        <w:rPr>
          <w:b/>
          <w:sz w:val="27"/>
        </w:rPr>
      </w:pPr>
    </w:p>
    <w:p w14:paraId="44976D71" w14:textId="77777777" w:rsidR="009B0494" w:rsidRDefault="007F4792" w:rsidP="009A260E">
      <w:pPr>
        <w:ind w:left="120"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DESIGN,</w:t>
      </w:r>
      <w:r>
        <w:rPr>
          <w:b/>
          <w:spacing w:val="-7"/>
          <w:sz w:val="28"/>
        </w:rPr>
        <w:t xml:space="preserve"> </w:t>
      </w:r>
      <w:r>
        <w:rPr>
          <w:b/>
          <w:sz w:val="28"/>
        </w:rPr>
        <w:t>MANUFACTURING</w:t>
      </w:r>
      <w:r>
        <w:rPr>
          <w:b/>
          <w:spacing w:val="-11"/>
          <w:sz w:val="28"/>
        </w:rPr>
        <w:t xml:space="preserve"> </w:t>
      </w:r>
      <w:r>
        <w:rPr>
          <w:b/>
          <w:sz w:val="28"/>
        </w:rPr>
        <w:t>AND</w:t>
      </w:r>
      <w:r>
        <w:rPr>
          <w:b/>
          <w:spacing w:val="-6"/>
          <w:sz w:val="28"/>
        </w:rPr>
        <w:t xml:space="preserve"> </w:t>
      </w:r>
      <w:r>
        <w:rPr>
          <w:b/>
          <w:sz w:val="28"/>
        </w:rPr>
        <w:t xml:space="preserve">ENGINEERING </w:t>
      </w:r>
      <w:r>
        <w:rPr>
          <w:b/>
          <w:spacing w:val="-2"/>
          <w:sz w:val="28"/>
        </w:rPr>
        <w:t>MANAGEMENT</w:t>
      </w:r>
    </w:p>
    <w:p w14:paraId="44976D72" w14:textId="77777777" w:rsidR="009B0494" w:rsidRDefault="009B0494" w:rsidP="009A260E">
      <w:pPr>
        <w:pStyle w:val="BodyText"/>
        <w:rPr>
          <w:b/>
          <w:sz w:val="24"/>
        </w:rPr>
      </w:pPr>
    </w:p>
    <w:p w14:paraId="44976D73" w14:textId="77777777" w:rsidR="009B0494" w:rsidRDefault="007F4792" w:rsidP="009A260E">
      <w:pPr>
        <w:ind w:left="120"/>
        <w:rPr>
          <w:b/>
          <w:spacing w:val="-2"/>
          <w:sz w:val="28"/>
        </w:rPr>
      </w:pPr>
      <w:r>
        <w:rPr>
          <w:b/>
          <w:sz w:val="28"/>
        </w:rPr>
        <w:t>SPORTS</w:t>
      </w:r>
      <w:r>
        <w:rPr>
          <w:b/>
          <w:spacing w:val="-9"/>
          <w:sz w:val="28"/>
        </w:rPr>
        <w:t xml:space="preserve"> </w:t>
      </w:r>
      <w:r>
        <w:rPr>
          <w:b/>
          <w:spacing w:val="-2"/>
          <w:sz w:val="28"/>
        </w:rPr>
        <w:t>ENGINEERING</w:t>
      </w:r>
    </w:p>
    <w:p w14:paraId="47065AA1" w14:textId="77777777" w:rsidR="007711B4" w:rsidRDefault="007711B4" w:rsidP="009A260E">
      <w:pPr>
        <w:ind w:left="120"/>
        <w:rPr>
          <w:b/>
          <w:sz w:val="28"/>
        </w:rPr>
      </w:pPr>
    </w:p>
    <w:p w14:paraId="44976D74" w14:textId="77777777" w:rsidR="009B0494" w:rsidRDefault="007F4792" w:rsidP="009A260E">
      <w:pPr>
        <w:ind w:left="120"/>
        <w:rPr>
          <w:b/>
        </w:rPr>
      </w:pPr>
      <w:r>
        <w:rPr>
          <w:b/>
        </w:rPr>
        <w:t>Master</w:t>
      </w:r>
      <w:r>
        <w:rPr>
          <w:b/>
          <w:spacing w:val="-6"/>
        </w:rPr>
        <w:t xml:space="preserve"> </w:t>
      </w:r>
      <w:r>
        <w:rPr>
          <w:b/>
        </w:rPr>
        <w:t>of</w:t>
      </w:r>
      <w:r>
        <w:rPr>
          <w:b/>
          <w:spacing w:val="-4"/>
        </w:rPr>
        <w:t xml:space="preserve"> </w:t>
      </w:r>
      <w:r>
        <w:rPr>
          <w:b/>
        </w:rPr>
        <w:t>Engineering</w:t>
      </w:r>
      <w:r>
        <w:rPr>
          <w:b/>
          <w:spacing w:val="-2"/>
        </w:rPr>
        <w:t xml:space="preserve"> </w:t>
      </w:r>
      <w:r>
        <w:rPr>
          <w:b/>
        </w:rPr>
        <w:t>in</w:t>
      </w:r>
      <w:r>
        <w:rPr>
          <w:b/>
          <w:spacing w:val="-7"/>
        </w:rPr>
        <w:t xml:space="preserve"> </w:t>
      </w:r>
      <w:r>
        <w:rPr>
          <w:b/>
        </w:rPr>
        <w:t>Sports</w:t>
      </w:r>
      <w:r>
        <w:rPr>
          <w:b/>
          <w:spacing w:val="-4"/>
        </w:rPr>
        <w:t xml:space="preserve"> </w:t>
      </w:r>
      <w:r>
        <w:rPr>
          <w:b/>
          <w:spacing w:val="-2"/>
        </w:rPr>
        <w:t>Engineering</w:t>
      </w:r>
    </w:p>
    <w:p w14:paraId="44976D75" w14:textId="77777777" w:rsidR="009B0494" w:rsidRDefault="007F4792" w:rsidP="009A260E">
      <w:pPr>
        <w:ind w:left="119" w:right="1933"/>
        <w:rPr>
          <w:b/>
        </w:rPr>
      </w:pPr>
      <w:r>
        <w:rPr>
          <w:b/>
        </w:rPr>
        <w:t>Bachelor</w:t>
      </w:r>
      <w:r>
        <w:rPr>
          <w:b/>
          <w:spacing w:val="-2"/>
        </w:rPr>
        <w:t xml:space="preserve"> </w:t>
      </w:r>
      <w:r>
        <w:rPr>
          <w:b/>
        </w:rPr>
        <w:t>of</w:t>
      </w:r>
      <w:r>
        <w:rPr>
          <w:b/>
          <w:spacing w:val="-8"/>
        </w:rPr>
        <w:t xml:space="preserve"> </w:t>
      </w:r>
      <w:r>
        <w:rPr>
          <w:b/>
        </w:rPr>
        <w:t>Engineering</w:t>
      </w:r>
      <w:r>
        <w:rPr>
          <w:b/>
          <w:spacing w:val="-8"/>
        </w:rPr>
        <w:t xml:space="preserve"> </w:t>
      </w:r>
      <w:r>
        <w:rPr>
          <w:b/>
        </w:rPr>
        <w:t>with</w:t>
      </w:r>
      <w:r>
        <w:rPr>
          <w:b/>
          <w:spacing w:val="-2"/>
        </w:rPr>
        <w:t xml:space="preserve"> </w:t>
      </w:r>
      <w:r>
        <w:rPr>
          <w:b/>
        </w:rPr>
        <w:t>Honours in</w:t>
      </w:r>
      <w:r>
        <w:rPr>
          <w:b/>
          <w:spacing w:val="-7"/>
        </w:rPr>
        <w:t xml:space="preserve"> </w:t>
      </w:r>
      <w:r>
        <w:rPr>
          <w:b/>
        </w:rPr>
        <w:t>Sports Engineering Bachelor of Engineering in Sports Engineering</w:t>
      </w:r>
    </w:p>
    <w:p w14:paraId="44976D76" w14:textId="77777777" w:rsidR="009B0494" w:rsidRDefault="007F4792" w:rsidP="009A260E">
      <w:pPr>
        <w:spacing w:line="242" w:lineRule="auto"/>
        <w:ind w:left="120" w:right="3416"/>
        <w:rPr>
          <w:b/>
        </w:rPr>
      </w:pPr>
      <w:r>
        <w:rPr>
          <w:b/>
        </w:rPr>
        <w:t>Diploma of Higher Education in Sports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Sports</w:t>
      </w:r>
      <w:r>
        <w:rPr>
          <w:b/>
          <w:spacing w:val="-5"/>
        </w:rPr>
        <w:t xml:space="preserve"> </w:t>
      </w:r>
      <w:r>
        <w:rPr>
          <w:b/>
        </w:rPr>
        <w:t>Engineering</w:t>
      </w:r>
    </w:p>
    <w:p w14:paraId="44976D77" w14:textId="77777777" w:rsidR="009B0494" w:rsidRDefault="009B0494" w:rsidP="009A260E">
      <w:pPr>
        <w:pStyle w:val="BodyText"/>
        <w:rPr>
          <w:b/>
        </w:rPr>
      </w:pPr>
    </w:p>
    <w:p w14:paraId="44976D78" w14:textId="3EEA0D68" w:rsidR="009B0494" w:rsidRDefault="007F4792" w:rsidP="009A260E">
      <w:pPr>
        <w:spacing w:line="237"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D79" w14:textId="77777777" w:rsidR="009B0494" w:rsidRDefault="009B0494" w:rsidP="009A260E">
      <w:pPr>
        <w:pStyle w:val="BodyText"/>
        <w:rPr>
          <w:i/>
          <w:sz w:val="14"/>
        </w:rPr>
      </w:pPr>
    </w:p>
    <w:p w14:paraId="44976D7A"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6D7B" w14:textId="77777777" w:rsidR="009B0494" w:rsidRDefault="007F4792" w:rsidP="009A260E">
      <w:pPr>
        <w:pStyle w:val="ListParagraph"/>
        <w:numPr>
          <w:ilvl w:val="0"/>
          <w:numId w:val="81"/>
        </w:numPr>
        <w:tabs>
          <w:tab w:val="left" w:pos="480"/>
        </w:tabs>
        <w:spacing w:line="251" w:lineRule="exact"/>
        <w:jc w:val="left"/>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D7C" w14:textId="77777777" w:rsidR="009B0494" w:rsidRDefault="009B0494" w:rsidP="009A260E">
      <w:pPr>
        <w:pStyle w:val="BodyText"/>
      </w:pPr>
    </w:p>
    <w:p w14:paraId="44976D7D" w14:textId="77777777" w:rsidR="009B0494" w:rsidRDefault="007F4792" w:rsidP="009A260E">
      <w:pPr>
        <w:pStyle w:val="Heading1"/>
        <w:spacing w:line="251" w:lineRule="exact"/>
        <w:ind w:left="119"/>
      </w:pPr>
      <w:r>
        <w:rPr>
          <w:spacing w:val="-2"/>
        </w:rPr>
        <w:t>Curriculum</w:t>
      </w:r>
    </w:p>
    <w:p w14:paraId="44976D7E" w14:textId="77777777" w:rsidR="009B0494" w:rsidRDefault="007F4792" w:rsidP="009A260E">
      <w:pPr>
        <w:pStyle w:val="ListParagraph"/>
        <w:numPr>
          <w:ilvl w:val="0"/>
          <w:numId w:val="81"/>
        </w:numPr>
        <w:tabs>
          <w:tab w:val="left" w:pos="480"/>
        </w:tabs>
        <w:spacing w:line="251" w:lineRule="exact"/>
        <w:ind w:hanging="361"/>
        <w:jc w:val="lef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D7F" w14:textId="77777777" w:rsidR="009B0494" w:rsidRDefault="009B0494" w:rsidP="009A260E">
      <w:pPr>
        <w:pStyle w:val="BodyText"/>
      </w:pPr>
    </w:p>
    <w:p w14:paraId="44976D8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D81"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D86" w14:textId="77777777">
        <w:trPr>
          <w:trHeight w:val="551"/>
        </w:trPr>
        <w:tc>
          <w:tcPr>
            <w:tcW w:w="1637" w:type="dxa"/>
          </w:tcPr>
          <w:p w14:paraId="44976D8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D8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D84" w14:textId="77777777" w:rsidR="009B0494" w:rsidRDefault="007F4792" w:rsidP="009A260E">
            <w:pPr>
              <w:pStyle w:val="TableParagraph"/>
              <w:spacing w:before="0"/>
              <w:ind w:left="198" w:right="181"/>
              <w:rPr>
                <w:b/>
              </w:rPr>
            </w:pPr>
            <w:r>
              <w:rPr>
                <w:b/>
                <w:spacing w:val="-4"/>
              </w:rPr>
              <w:t>Level</w:t>
            </w:r>
          </w:p>
        </w:tc>
        <w:tc>
          <w:tcPr>
            <w:tcW w:w="1287" w:type="dxa"/>
          </w:tcPr>
          <w:p w14:paraId="44976D85" w14:textId="77777777" w:rsidR="009B0494" w:rsidRDefault="007F4792" w:rsidP="009A260E">
            <w:pPr>
              <w:pStyle w:val="TableParagraph"/>
              <w:spacing w:before="0"/>
              <w:ind w:left="246" w:right="239"/>
              <w:rPr>
                <w:b/>
              </w:rPr>
            </w:pPr>
            <w:r>
              <w:rPr>
                <w:b/>
                <w:spacing w:val="-2"/>
              </w:rPr>
              <w:t>Credits</w:t>
            </w:r>
          </w:p>
        </w:tc>
      </w:tr>
      <w:tr w:rsidR="009B0494" w14:paraId="44976D8B" w14:textId="77777777">
        <w:trPr>
          <w:trHeight w:val="551"/>
        </w:trPr>
        <w:tc>
          <w:tcPr>
            <w:tcW w:w="1637" w:type="dxa"/>
          </w:tcPr>
          <w:p w14:paraId="44976D87" w14:textId="77777777" w:rsidR="009B0494" w:rsidRDefault="007F4792" w:rsidP="009A260E">
            <w:pPr>
              <w:pStyle w:val="TableParagraph"/>
              <w:spacing w:before="0"/>
              <w:ind w:left="120" w:right="102"/>
            </w:pPr>
            <w:r>
              <w:rPr>
                <w:spacing w:val="-2"/>
              </w:rPr>
              <w:t>DM100</w:t>
            </w:r>
          </w:p>
        </w:tc>
        <w:tc>
          <w:tcPr>
            <w:tcW w:w="5103" w:type="dxa"/>
          </w:tcPr>
          <w:p w14:paraId="44976D88" w14:textId="77777777" w:rsidR="009B0494" w:rsidRDefault="007F4792" w:rsidP="009A260E">
            <w:pPr>
              <w:pStyle w:val="TableParagraph"/>
              <w:spacing w:before="0"/>
              <w:ind w:left="109"/>
              <w:jc w:val="left"/>
            </w:pPr>
            <w:r>
              <w:t>Design</w:t>
            </w:r>
            <w:r>
              <w:rPr>
                <w:spacing w:val="-2"/>
              </w:rPr>
              <w:t xml:space="preserve"> </w:t>
            </w:r>
            <w:r>
              <w:rPr>
                <w:spacing w:val="-10"/>
              </w:rPr>
              <w:t>1</w:t>
            </w:r>
          </w:p>
        </w:tc>
        <w:tc>
          <w:tcPr>
            <w:tcW w:w="989" w:type="dxa"/>
          </w:tcPr>
          <w:p w14:paraId="44976D89" w14:textId="77777777" w:rsidR="009B0494" w:rsidRDefault="007F4792" w:rsidP="009A260E">
            <w:pPr>
              <w:pStyle w:val="TableParagraph"/>
              <w:spacing w:before="0"/>
              <w:ind w:left="15"/>
            </w:pPr>
            <w:r>
              <w:t>1</w:t>
            </w:r>
          </w:p>
        </w:tc>
        <w:tc>
          <w:tcPr>
            <w:tcW w:w="1287" w:type="dxa"/>
          </w:tcPr>
          <w:p w14:paraId="44976D8A" w14:textId="77777777" w:rsidR="009B0494" w:rsidRDefault="007F4792" w:rsidP="009A260E">
            <w:pPr>
              <w:pStyle w:val="TableParagraph"/>
              <w:spacing w:before="0"/>
              <w:ind w:left="246" w:right="230"/>
            </w:pPr>
            <w:r>
              <w:rPr>
                <w:spacing w:val="-5"/>
              </w:rPr>
              <w:t>20</w:t>
            </w:r>
          </w:p>
        </w:tc>
      </w:tr>
      <w:tr w:rsidR="009B0494" w14:paraId="44976D90" w14:textId="77777777">
        <w:trPr>
          <w:trHeight w:val="551"/>
        </w:trPr>
        <w:tc>
          <w:tcPr>
            <w:tcW w:w="1637" w:type="dxa"/>
          </w:tcPr>
          <w:p w14:paraId="44976D8C" w14:textId="77777777" w:rsidR="009B0494" w:rsidRDefault="007F4792" w:rsidP="009A260E">
            <w:pPr>
              <w:pStyle w:val="TableParagraph"/>
              <w:spacing w:before="0"/>
              <w:ind w:left="120" w:right="102"/>
            </w:pPr>
            <w:r>
              <w:rPr>
                <w:spacing w:val="-2"/>
              </w:rPr>
              <w:t>DM101</w:t>
            </w:r>
          </w:p>
        </w:tc>
        <w:tc>
          <w:tcPr>
            <w:tcW w:w="5103" w:type="dxa"/>
          </w:tcPr>
          <w:p w14:paraId="44976D8D"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1</w:t>
            </w:r>
          </w:p>
        </w:tc>
        <w:tc>
          <w:tcPr>
            <w:tcW w:w="989" w:type="dxa"/>
          </w:tcPr>
          <w:p w14:paraId="44976D8E" w14:textId="77777777" w:rsidR="009B0494" w:rsidRDefault="007F4792" w:rsidP="009A260E">
            <w:pPr>
              <w:pStyle w:val="TableParagraph"/>
              <w:spacing w:before="0"/>
              <w:ind w:left="15"/>
            </w:pPr>
            <w:r>
              <w:t>1</w:t>
            </w:r>
          </w:p>
        </w:tc>
        <w:tc>
          <w:tcPr>
            <w:tcW w:w="1287" w:type="dxa"/>
          </w:tcPr>
          <w:p w14:paraId="44976D8F" w14:textId="77777777" w:rsidR="009B0494" w:rsidRDefault="007F4792" w:rsidP="009A260E">
            <w:pPr>
              <w:pStyle w:val="TableParagraph"/>
              <w:spacing w:before="0"/>
              <w:ind w:left="246" w:right="230"/>
            </w:pPr>
            <w:r>
              <w:rPr>
                <w:spacing w:val="-5"/>
              </w:rPr>
              <w:t>20</w:t>
            </w:r>
          </w:p>
        </w:tc>
      </w:tr>
      <w:tr w:rsidR="009B0494" w14:paraId="44976D95" w14:textId="77777777">
        <w:trPr>
          <w:trHeight w:val="551"/>
        </w:trPr>
        <w:tc>
          <w:tcPr>
            <w:tcW w:w="1637" w:type="dxa"/>
          </w:tcPr>
          <w:p w14:paraId="44976D91" w14:textId="77777777" w:rsidR="009B0494" w:rsidRDefault="007F4792" w:rsidP="009A260E">
            <w:pPr>
              <w:pStyle w:val="TableParagraph"/>
              <w:spacing w:before="0"/>
              <w:ind w:left="120" w:right="102"/>
            </w:pPr>
            <w:r>
              <w:rPr>
                <w:spacing w:val="-2"/>
              </w:rPr>
              <w:t>DM102</w:t>
            </w:r>
          </w:p>
        </w:tc>
        <w:tc>
          <w:tcPr>
            <w:tcW w:w="5103" w:type="dxa"/>
          </w:tcPr>
          <w:p w14:paraId="44976D92" w14:textId="77777777" w:rsidR="009B0494" w:rsidRDefault="007F4792" w:rsidP="009A260E">
            <w:pPr>
              <w:pStyle w:val="TableParagraph"/>
              <w:spacing w:before="0"/>
              <w:jc w:val="left"/>
            </w:pPr>
            <w:r>
              <w:t>Introduction</w:t>
            </w:r>
            <w:r>
              <w:rPr>
                <w:spacing w:val="-8"/>
              </w:rPr>
              <w:t xml:space="preserve"> </w:t>
            </w:r>
            <w:r>
              <w:t>to</w:t>
            </w:r>
            <w:r>
              <w:rPr>
                <w:spacing w:val="-8"/>
              </w:rPr>
              <w:t xml:space="preserve"> </w:t>
            </w:r>
            <w:r>
              <w:t>Production</w:t>
            </w:r>
            <w:r>
              <w:rPr>
                <w:spacing w:val="-8"/>
              </w:rPr>
              <w:t xml:space="preserve"> </w:t>
            </w:r>
            <w:r>
              <w:t>Engineering</w:t>
            </w:r>
            <w:r>
              <w:rPr>
                <w:spacing w:val="-12"/>
              </w:rPr>
              <w:t xml:space="preserve"> </w:t>
            </w:r>
            <w:r>
              <w:t xml:space="preserve">and </w:t>
            </w:r>
            <w:r>
              <w:rPr>
                <w:spacing w:val="-2"/>
              </w:rPr>
              <w:t>Management</w:t>
            </w:r>
          </w:p>
        </w:tc>
        <w:tc>
          <w:tcPr>
            <w:tcW w:w="989" w:type="dxa"/>
          </w:tcPr>
          <w:p w14:paraId="44976D93" w14:textId="77777777" w:rsidR="009B0494" w:rsidRDefault="007F4792" w:rsidP="009A260E">
            <w:pPr>
              <w:pStyle w:val="TableParagraph"/>
              <w:spacing w:before="0"/>
              <w:ind w:left="15"/>
            </w:pPr>
            <w:r>
              <w:t>1</w:t>
            </w:r>
          </w:p>
        </w:tc>
        <w:tc>
          <w:tcPr>
            <w:tcW w:w="1287" w:type="dxa"/>
          </w:tcPr>
          <w:p w14:paraId="44976D94" w14:textId="77777777" w:rsidR="009B0494" w:rsidRDefault="007F4792" w:rsidP="009A260E">
            <w:pPr>
              <w:pStyle w:val="TableParagraph"/>
              <w:spacing w:before="0"/>
              <w:ind w:left="246" w:right="230"/>
            </w:pPr>
            <w:r>
              <w:rPr>
                <w:spacing w:val="-5"/>
              </w:rPr>
              <w:t>20</w:t>
            </w:r>
          </w:p>
        </w:tc>
      </w:tr>
      <w:tr w:rsidR="009B0494" w14:paraId="44976D9A" w14:textId="77777777">
        <w:trPr>
          <w:trHeight w:val="551"/>
        </w:trPr>
        <w:tc>
          <w:tcPr>
            <w:tcW w:w="1637" w:type="dxa"/>
          </w:tcPr>
          <w:p w14:paraId="44976D96" w14:textId="77777777" w:rsidR="009B0494" w:rsidRDefault="007F4792" w:rsidP="009A260E">
            <w:pPr>
              <w:pStyle w:val="TableParagraph"/>
              <w:spacing w:before="0"/>
              <w:ind w:left="120" w:right="102"/>
            </w:pPr>
            <w:r>
              <w:rPr>
                <w:spacing w:val="-2"/>
              </w:rPr>
              <w:t>DM103</w:t>
            </w:r>
          </w:p>
        </w:tc>
        <w:tc>
          <w:tcPr>
            <w:tcW w:w="5103" w:type="dxa"/>
          </w:tcPr>
          <w:p w14:paraId="44976D97" w14:textId="77777777" w:rsidR="009B0494" w:rsidRDefault="007F4792" w:rsidP="009A260E">
            <w:pPr>
              <w:pStyle w:val="TableParagraph"/>
              <w:spacing w:before="0"/>
              <w:ind w:left="109"/>
              <w:jc w:val="left"/>
            </w:pPr>
            <w:r>
              <w:t>Technology</w:t>
            </w:r>
            <w:r>
              <w:rPr>
                <w:spacing w:val="-5"/>
              </w:rPr>
              <w:t xml:space="preserve"> </w:t>
            </w:r>
            <w:r>
              <w:rPr>
                <w:spacing w:val="-2"/>
              </w:rPr>
              <w:t>Concepts</w:t>
            </w:r>
          </w:p>
        </w:tc>
        <w:tc>
          <w:tcPr>
            <w:tcW w:w="989" w:type="dxa"/>
          </w:tcPr>
          <w:p w14:paraId="44976D98" w14:textId="77777777" w:rsidR="009B0494" w:rsidRDefault="007F4792" w:rsidP="009A260E">
            <w:pPr>
              <w:pStyle w:val="TableParagraph"/>
              <w:spacing w:before="0"/>
              <w:ind w:left="15"/>
            </w:pPr>
            <w:r>
              <w:t>1</w:t>
            </w:r>
          </w:p>
        </w:tc>
        <w:tc>
          <w:tcPr>
            <w:tcW w:w="1287" w:type="dxa"/>
          </w:tcPr>
          <w:p w14:paraId="44976D99" w14:textId="77777777" w:rsidR="009B0494" w:rsidRDefault="007F4792" w:rsidP="009A260E">
            <w:pPr>
              <w:pStyle w:val="TableParagraph"/>
              <w:spacing w:before="0"/>
              <w:ind w:left="246" w:right="230"/>
            </w:pPr>
            <w:r>
              <w:rPr>
                <w:spacing w:val="-5"/>
              </w:rPr>
              <w:t>20</w:t>
            </w:r>
          </w:p>
        </w:tc>
      </w:tr>
      <w:tr w:rsidR="009B0494" w14:paraId="44976D9F" w14:textId="77777777">
        <w:trPr>
          <w:trHeight w:val="551"/>
        </w:trPr>
        <w:tc>
          <w:tcPr>
            <w:tcW w:w="1637" w:type="dxa"/>
          </w:tcPr>
          <w:p w14:paraId="44976D9B" w14:textId="77777777" w:rsidR="009B0494" w:rsidRDefault="007F4792" w:rsidP="009A260E">
            <w:pPr>
              <w:pStyle w:val="TableParagraph"/>
              <w:spacing w:before="0"/>
              <w:ind w:left="120" w:right="103"/>
            </w:pPr>
            <w:r>
              <w:rPr>
                <w:spacing w:val="-2"/>
              </w:rPr>
              <w:t>BE100</w:t>
            </w:r>
          </w:p>
        </w:tc>
        <w:tc>
          <w:tcPr>
            <w:tcW w:w="5103" w:type="dxa"/>
          </w:tcPr>
          <w:p w14:paraId="44976D9C" w14:textId="77777777" w:rsidR="009B0494" w:rsidRDefault="007F4792" w:rsidP="009A260E">
            <w:pPr>
              <w:pStyle w:val="TableParagraph"/>
              <w:spacing w:before="0" w:line="237" w:lineRule="auto"/>
              <w:ind w:right="210"/>
              <w:jc w:val="left"/>
            </w:pPr>
            <w:r>
              <w:t>Anatomy</w:t>
            </w:r>
            <w:r>
              <w:rPr>
                <w:spacing w:val="-11"/>
              </w:rPr>
              <w:t xml:space="preserve"> </w:t>
            </w:r>
            <w:r>
              <w:t>and</w:t>
            </w:r>
            <w:r>
              <w:rPr>
                <w:spacing w:val="-9"/>
              </w:rPr>
              <w:t xml:space="preserve"> </w:t>
            </w:r>
            <w:r>
              <w:t>Physiology</w:t>
            </w:r>
            <w:r>
              <w:rPr>
                <w:spacing w:val="-7"/>
              </w:rPr>
              <w:t xml:space="preserve"> </w:t>
            </w:r>
            <w:r>
              <w:t>for</w:t>
            </w:r>
            <w:r>
              <w:rPr>
                <w:spacing w:val="-8"/>
              </w:rPr>
              <w:t xml:space="preserve"> </w:t>
            </w:r>
            <w:r>
              <w:t xml:space="preserve">Biomedical </w:t>
            </w:r>
            <w:r>
              <w:rPr>
                <w:spacing w:val="-2"/>
              </w:rPr>
              <w:t>Engineers</w:t>
            </w:r>
          </w:p>
        </w:tc>
        <w:tc>
          <w:tcPr>
            <w:tcW w:w="989" w:type="dxa"/>
          </w:tcPr>
          <w:p w14:paraId="44976D9D" w14:textId="77777777" w:rsidR="009B0494" w:rsidRDefault="007F4792" w:rsidP="009A260E">
            <w:pPr>
              <w:pStyle w:val="TableParagraph"/>
              <w:spacing w:before="0"/>
              <w:ind w:left="15"/>
            </w:pPr>
            <w:r>
              <w:t>1</w:t>
            </w:r>
          </w:p>
        </w:tc>
        <w:tc>
          <w:tcPr>
            <w:tcW w:w="1287" w:type="dxa"/>
          </w:tcPr>
          <w:p w14:paraId="44976D9E" w14:textId="77777777" w:rsidR="009B0494" w:rsidRDefault="007F4792" w:rsidP="009A260E">
            <w:pPr>
              <w:pStyle w:val="TableParagraph"/>
              <w:spacing w:before="0"/>
              <w:ind w:left="246" w:right="230"/>
            </w:pPr>
            <w:r>
              <w:rPr>
                <w:spacing w:val="-5"/>
              </w:rPr>
              <w:t>20</w:t>
            </w:r>
          </w:p>
        </w:tc>
      </w:tr>
      <w:tr w:rsidR="009B0494" w14:paraId="44976DA4" w14:textId="77777777">
        <w:trPr>
          <w:trHeight w:val="551"/>
        </w:trPr>
        <w:tc>
          <w:tcPr>
            <w:tcW w:w="1637" w:type="dxa"/>
          </w:tcPr>
          <w:p w14:paraId="44976DA0" w14:textId="77777777" w:rsidR="009B0494" w:rsidRDefault="009B0494" w:rsidP="009A260E">
            <w:pPr>
              <w:pStyle w:val="TableParagraph"/>
              <w:spacing w:before="0"/>
              <w:ind w:left="0"/>
              <w:jc w:val="left"/>
              <w:rPr>
                <w:rFonts w:ascii="Times New Roman"/>
              </w:rPr>
            </w:pPr>
          </w:p>
        </w:tc>
        <w:tc>
          <w:tcPr>
            <w:tcW w:w="5103" w:type="dxa"/>
          </w:tcPr>
          <w:p w14:paraId="44976DA1"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DA2" w14:textId="77777777" w:rsidR="009B0494" w:rsidRDefault="009B0494" w:rsidP="009A260E">
            <w:pPr>
              <w:pStyle w:val="TableParagraph"/>
              <w:spacing w:before="0"/>
              <w:ind w:left="0"/>
              <w:jc w:val="left"/>
              <w:rPr>
                <w:rFonts w:ascii="Times New Roman"/>
              </w:rPr>
            </w:pPr>
          </w:p>
        </w:tc>
        <w:tc>
          <w:tcPr>
            <w:tcW w:w="1287" w:type="dxa"/>
          </w:tcPr>
          <w:p w14:paraId="44976DA3" w14:textId="77777777" w:rsidR="009B0494" w:rsidRDefault="007F4792" w:rsidP="009A260E">
            <w:pPr>
              <w:pStyle w:val="TableParagraph"/>
              <w:spacing w:before="0"/>
              <w:ind w:left="246" w:right="230"/>
            </w:pPr>
            <w:r>
              <w:rPr>
                <w:spacing w:val="-5"/>
              </w:rPr>
              <w:t>20</w:t>
            </w:r>
          </w:p>
        </w:tc>
      </w:tr>
    </w:tbl>
    <w:p w14:paraId="44976DA5" w14:textId="77777777" w:rsidR="009B0494" w:rsidRDefault="009B0494" w:rsidP="009A260E">
      <w:pPr>
        <w:pStyle w:val="BodyText"/>
        <w:rPr>
          <w:b/>
        </w:rPr>
      </w:pPr>
    </w:p>
    <w:p w14:paraId="44976DA6" w14:textId="77777777" w:rsidR="009B0494" w:rsidRDefault="007F4792" w:rsidP="009A260E">
      <w:pPr>
        <w:pStyle w:val="ListParagraph"/>
        <w:numPr>
          <w:ilvl w:val="0"/>
          <w:numId w:val="81"/>
        </w:numPr>
        <w:tabs>
          <w:tab w:val="left" w:pos="480"/>
        </w:tabs>
        <w:spacing w:line="237" w:lineRule="auto"/>
        <w:ind w:right="903"/>
        <w:jc w:val="left"/>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6DA7" w14:textId="77777777" w:rsidR="009B0494" w:rsidRDefault="009B0494" w:rsidP="009A260E">
      <w:pPr>
        <w:pStyle w:val="BodyText"/>
      </w:pPr>
    </w:p>
    <w:p w14:paraId="44976DA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DA9"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DAE" w14:textId="77777777">
        <w:trPr>
          <w:trHeight w:val="556"/>
        </w:trPr>
        <w:tc>
          <w:tcPr>
            <w:tcW w:w="1637" w:type="dxa"/>
          </w:tcPr>
          <w:p w14:paraId="44976DA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DA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DAC" w14:textId="77777777" w:rsidR="009B0494" w:rsidRDefault="007F4792" w:rsidP="009A260E">
            <w:pPr>
              <w:pStyle w:val="TableParagraph"/>
              <w:spacing w:before="0"/>
              <w:ind w:left="198" w:right="181"/>
              <w:rPr>
                <w:b/>
              </w:rPr>
            </w:pPr>
            <w:r>
              <w:rPr>
                <w:b/>
                <w:spacing w:val="-4"/>
              </w:rPr>
              <w:t>Level</w:t>
            </w:r>
          </w:p>
        </w:tc>
        <w:tc>
          <w:tcPr>
            <w:tcW w:w="1287" w:type="dxa"/>
          </w:tcPr>
          <w:p w14:paraId="44976DAD" w14:textId="77777777" w:rsidR="009B0494" w:rsidRDefault="007F4792" w:rsidP="009A260E">
            <w:pPr>
              <w:pStyle w:val="TableParagraph"/>
              <w:spacing w:before="0"/>
              <w:ind w:left="246" w:right="239"/>
              <w:rPr>
                <w:b/>
              </w:rPr>
            </w:pPr>
            <w:r>
              <w:rPr>
                <w:b/>
                <w:spacing w:val="-2"/>
              </w:rPr>
              <w:t>Credits</w:t>
            </w:r>
          </w:p>
        </w:tc>
      </w:tr>
      <w:tr w:rsidR="009B0494" w14:paraId="44976DB3" w14:textId="77777777">
        <w:trPr>
          <w:trHeight w:val="551"/>
        </w:trPr>
        <w:tc>
          <w:tcPr>
            <w:tcW w:w="1637" w:type="dxa"/>
          </w:tcPr>
          <w:p w14:paraId="44976DAF" w14:textId="77777777" w:rsidR="009B0494" w:rsidRDefault="007F4792" w:rsidP="009A260E">
            <w:pPr>
              <w:pStyle w:val="TableParagraph"/>
              <w:spacing w:before="0"/>
              <w:ind w:left="120" w:right="103"/>
            </w:pPr>
            <w:r>
              <w:rPr>
                <w:spacing w:val="-2"/>
              </w:rPr>
              <w:t>BE201</w:t>
            </w:r>
          </w:p>
        </w:tc>
        <w:tc>
          <w:tcPr>
            <w:tcW w:w="5103" w:type="dxa"/>
          </w:tcPr>
          <w:p w14:paraId="44976DB0" w14:textId="77777777" w:rsidR="009B0494" w:rsidRDefault="007F4792" w:rsidP="009A260E">
            <w:pPr>
              <w:pStyle w:val="TableParagraph"/>
              <w:spacing w:before="0"/>
              <w:jc w:val="left"/>
            </w:pPr>
            <w:r>
              <w:t>Biomechanics</w:t>
            </w:r>
            <w:r>
              <w:rPr>
                <w:spacing w:val="-9"/>
              </w:rPr>
              <w:t xml:space="preserve"> </w:t>
            </w:r>
            <w:r>
              <w:t>of</w:t>
            </w:r>
            <w:r>
              <w:rPr>
                <w:spacing w:val="-2"/>
              </w:rPr>
              <w:t xml:space="preserve"> </w:t>
            </w:r>
            <w:r>
              <w:t>Human</w:t>
            </w:r>
            <w:r>
              <w:rPr>
                <w:spacing w:val="-7"/>
              </w:rPr>
              <w:t xml:space="preserve"> </w:t>
            </w:r>
            <w:r>
              <w:t>Movement</w:t>
            </w:r>
            <w:r>
              <w:rPr>
                <w:spacing w:val="-2"/>
              </w:rPr>
              <w:t xml:space="preserve"> </w:t>
            </w:r>
            <w:r>
              <w:t>–</w:t>
            </w:r>
            <w:r>
              <w:rPr>
                <w:spacing w:val="-6"/>
              </w:rPr>
              <w:t xml:space="preserve"> </w:t>
            </w:r>
            <w:r>
              <w:rPr>
                <w:spacing w:val="-2"/>
              </w:rPr>
              <w:t>Theory</w:t>
            </w:r>
          </w:p>
        </w:tc>
        <w:tc>
          <w:tcPr>
            <w:tcW w:w="989" w:type="dxa"/>
          </w:tcPr>
          <w:p w14:paraId="44976DB1" w14:textId="77777777" w:rsidR="009B0494" w:rsidRDefault="007F4792" w:rsidP="009A260E">
            <w:pPr>
              <w:pStyle w:val="TableParagraph"/>
              <w:spacing w:before="0"/>
              <w:ind w:left="15"/>
            </w:pPr>
            <w:r>
              <w:t>2</w:t>
            </w:r>
          </w:p>
        </w:tc>
        <w:tc>
          <w:tcPr>
            <w:tcW w:w="1287" w:type="dxa"/>
          </w:tcPr>
          <w:p w14:paraId="44976DB2" w14:textId="77777777" w:rsidR="009B0494" w:rsidRDefault="007F4792" w:rsidP="009A260E">
            <w:pPr>
              <w:pStyle w:val="TableParagraph"/>
              <w:spacing w:before="0"/>
              <w:ind w:left="246" w:right="230"/>
            </w:pPr>
            <w:r>
              <w:rPr>
                <w:spacing w:val="-5"/>
              </w:rPr>
              <w:t>20</w:t>
            </w:r>
          </w:p>
        </w:tc>
      </w:tr>
      <w:tr w:rsidR="009B0494" w14:paraId="44976DB8" w14:textId="77777777">
        <w:trPr>
          <w:trHeight w:val="551"/>
        </w:trPr>
        <w:tc>
          <w:tcPr>
            <w:tcW w:w="1637" w:type="dxa"/>
          </w:tcPr>
          <w:p w14:paraId="44976DB4" w14:textId="77777777" w:rsidR="009B0494" w:rsidRDefault="007F4792" w:rsidP="009A260E">
            <w:pPr>
              <w:pStyle w:val="TableParagraph"/>
              <w:spacing w:before="0"/>
              <w:ind w:left="120" w:right="103"/>
            </w:pPr>
            <w:r>
              <w:rPr>
                <w:spacing w:val="-2"/>
              </w:rPr>
              <w:t>BE202</w:t>
            </w:r>
          </w:p>
        </w:tc>
        <w:tc>
          <w:tcPr>
            <w:tcW w:w="5103" w:type="dxa"/>
          </w:tcPr>
          <w:p w14:paraId="44976DB5" w14:textId="77777777" w:rsidR="009B0494" w:rsidRDefault="007F4792" w:rsidP="009A260E">
            <w:pPr>
              <w:pStyle w:val="TableParagraph"/>
              <w:spacing w:before="0"/>
              <w:ind w:right="136"/>
              <w:jc w:val="left"/>
            </w:pPr>
            <w:r>
              <w:t>Biomechanics</w:t>
            </w:r>
            <w:r>
              <w:rPr>
                <w:spacing w:val="-12"/>
              </w:rPr>
              <w:t xml:space="preserve"> </w:t>
            </w:r>
            <w:r>
              <w:t>of</w:t>
            </w:r>
            <w:r>
              <w:rPr>
                <w:spacing w:val="-7"/>
              </w:rPr>
              <w:t xml:space="preserve"> </w:t>
            </w:r>
            <w:r>
              <w:t>Human</w:t>
            </w:r>
            <w:r>
              <w:rPr>
                <w:spacing w:val="-10"/>
              </w:rPr>
              <w:t xml:space="preserve"> </w:t>
            </w:r>
            <w:r>
              <w:t>Movement</w:t>
            </w:r>
            <w:r>
              <w:rPr>
                <w:spacing w:val="-7"/>
              </w:rPr>
              <w:t xml:space="preserve"> </w:t>
            </w:r>
            <w:r>
              <w:t xml:space="preserve">- </w:t>
            </w:r>
            <w:r>
              <w:rPr>
                <w:spacing w:val="-2"/>
              </w:rPr>
              <w:t>Measurement</w:t>
            </w:r>
          </w:p>
        </w:tc>
        <w:tc>
          <w:tcPr>
            <w:tcW w:w="989" w:type="dxa"/>
          </w:tcPr>
          <w:p w14:paraId="44976DB6" w14:textId="77777777" w:rsidR="009B0494" w:rsidRDefault="007F4792" w:rsidP="009A260E">
            <w:pPr>
              <w:pStyle w:val="TableParagraph"/>
              <w:spacing w:before="0"/>
              <w:ind w:left="15"/>
            </w:pPr>
            <w:r>
              <w:t>2</w:t>
            </w:r>
          </w:p>
        </w:tc>
        <w:tc>
          <w:tcPr>
            <w:tcW w:w="1287" w:type="dxa"/>
          </w:tcPr>
          <w:p w14:paraId="44976DB7" w14:textId="77777777" w:rsidR="009B0494" w:rsidRDefault="007F4792" w:rsidP="009A260E">
            <w:pPr>
              <w:pStyle w:val="TableParagraph"/>
              <w:spacing w:before="0"/>
              <w:ind w:left="246" w:right="230"/>
            </w:pPr>
            <w:r>
              <w:rPr>
                <w:spacing w:val="-5"/>
              </w:rPr>
              <w:t>20</w:t>
            </w:r>
          </w:p>
        </w:tc>
      </w:tr>
    </w:tbl>
    <w:p w14:paraId="44976DB9" w14:textId="77777777" w:rsidR="009B0494" w:rsidRDefault="009B0494" w:rsidP="009A260E">
      <w:pPr>
        <w:sectPr w:rsidR="009B0494" w:rsidSect="0058261C">
          <w:footerReference w:type="default" r:id="rId25"/>
          <w:pgSz w:w="11910" w:h="16840"/>
          <w:pgMar w:top="1360" w:right="1320" w:bottom="1546"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DBE" w14:textId="77777777">
        <w:trPr>
          <w:trHeight w:val="551"/>
        </w:trPr>
        <w:tc>
          <w:tcPr>
            <w:tcW w:w="1637" w:type="dxa"/>
          </w:tcPr>
          <w:p w14:paraId="44976DBA" w14:textId="77777777" w:rsidR="009B0494" w:rsidRDefault="007F4792" w:rsidP="009A260E">
            <w:pPr>
              <w:pStyle w:val="TableParagraph"/>
              <w:spacing w:before="0"/>
              <w:ind w:left="120" w:right="102"/>
            </w:pPr>
            <w:r>
              <w:rPr>
                <w:spacing w:val="-2"/>
              </w:rPr>
              <w:lastRenderedPageBreak/>
              <w:t>DM200</w:t>
            </w:r>
          </w:p>
        </w:tc>
        <w:tc>
          <w:tcPr>
            <w:tcW w:w="5103" w:type="dxa"/>
          </w:tcPr>
          <w:p w14:paraId="44976DBB" w14:textId="77777777" w:rsidR="009B0494" w:rsidRDefault="007F4792" w:rsidP="009A260E">
            <w:pPr>
              <w:pStyle w:val="TableParagraph"/>
              <w:spacing w:before="0"/>
              <w:ind w:left="109"/>
              <w:jc w:val="left"/>
            </w:pPr>
            <w:r>
              <w:t>Design</w:t>
            </w:r>
            <w:r>
              <w:rPr>
                <w:spacing w:val="-2"/>
              </w:rPr>
              <w:t xml:space="preserve"> </w:t>
            </w:r>
            <w:r>
              <w:rPr>
                <w:spacing w:val="-10"/>
              </w:rPr>
              <w:t>2</w:t>
            </w:r>
          </w:p>
        </w:tc>
        <w:tc>
          <w:tcPr>
            <w:tcW w:w="989" w:type="dxa"/>
          </w:tcPr>
          <w:p w14:paraId="44976DBC" w14:textId="77777777" w:rsidR="009B0494" w:rsidRDefault="007F4792" w:rsidP="009A260E">
            <w:pPr>
              <w:pStyle w:val="TableParagraph"/>
              <w:spacing w:before="0"/>
              <w:ind w:left="15"/>
            </w:pPr>
            <w:r>
              <w:t>2</w:t>
            </w:r>
          </w:p>
        </w:tc>
        <w:tc>
          <w:tcPr>
            <w:tcW w:w="1287" w:type="dxa"/>
          </w:tcPr>
          <w:p w14:paraId="44976DBD" w14:textId="77777777" w:rsidR="009B0494" w:rsidRDefault="007F4792" w:rsidP="009A260E">
            <w:pPr>
              <w:pStyle w:val="TableParagraph"/>
              <w:spacing w:before="0"/>
              <w:ind w:left="521"/>
              <w:jc w:val="left"/>
            </w:pPr>
            <w:r>
              <w:rPr>
                <w:spacing w:val="-5"/>
              </w:rPr>
              <w:t>20</w:t>
            </w:r>
          </w:p>
        </w:tc>
      </w:tr>
      <w:tr w:rsidR="009B0494" w14:paraId="44976DC3" w14:textId="77777777">
        <w:trPr>
          <w:trHeight w:val="551"/>
        </w:trPr>
        <w:tc>
          <w:tcPr>
            <w:tcW w:w="1637" w:type="dxa"/>
          </w:tcPr>
          <w:p w14:paraId="44976DBF" w14:textId="77777777" w:rsidR="009B0494" w:rsidRDefault="007F4792" w:rsidP="009A260E">
            <w:pPr>
              <w:pStyle w:val="TableParagraph"/>
              <w:spacing w:before="0"/>
              <w:ind w:left="120" w:right="102"/>
            </w:pPr>
            <w:r>
              <w:rPr>
                <w:spacing w:val="-2"/>
              </w:rPr>
              <w:t>DM204</w:t>
            </w:r>
          </w:p>
        </w:tc>
        <w:tc>
          <w:tcPr>
            <w:tcW w:w="5103" w:type="dxa"/>
          </w:tcPr>
          <w:p w14:paraId="44976DC0" w14:textId="77777777" w:rsidR="009B0494" w:rsidRDefault="007F4792" w:rsidP="009A260E">
            <w:pPr>
              <w:pStyle w:val="TableParagraph"/>
              <w:spacing w:before="0"/>
              <w:ind w:left="109"/>
              <w:jc w:val="left"/>
            </w:pPr>
            <w:r>
              <w:t>Integrating</w:t>
            </w:r>
            <w:r>
              <w:rPr>
                <w:spacing w:val="-10"/>
              </w:rPr>
              <w:t xml:space="preserve"> </w:t>
            </w:r>
            <w:r>
              <w:t>Studies</w:t>
            </w:r>
            <w:r>
              <w:rPr>
                <w:spacing w:val="-9"/>
              </w:rPr>
              <w:t xml:space="preserve"> </w:t>
            </w:r>
            <w:r>
              <w:rPr>
                <w:spacing w:val="-10"/>
              </w:rPr>
              <w:t>2</w:t>
            </w:r>
          </w:p>
        </w:tc>
        <w:tc>
          <w:tcPr>
            <w:tcW w:w="989" w:type="dxa"/>
          </w:tcPr>
          <w:p w14:paraId="44976DC1" w14:textId="77777777" w:rsidR="009B0494" w:rsidRDefault="007F4792" w:rsidP="009A260E">
            <w:pPr>
              <w:pStyle w:val="TableParagraph"/>
              <w:spacing w:before="0"/>
              <w:ind w:left="15"/>
            </w:pPr>
            <w:r>
              <w:t>2</w:t>
            </w:r>
          </w:p>
        </w:tc>
        <w:tc>
          <w:tcPr>
            <w:tcW w:w="1287" w:type="dxa"/>
          </w:tcPr>
          <w:p w14:paraId="44976DC2" w14:textId="77777777" w:rsidR="009B0494" w:rsidRDefault="007F4792" w:rsidP="009A260E">
            <w:pPr>
              <w:pStyle w:val="TableParagraph"/>
              <w:spacing w:before="0"/>
              <w:ind w:left="521"/>
              <w:jc w:val="left"/>
            </w:pPr>
            <w:r>
              <w:rPr>
                <w:spacing w:val="-5"/>
              </w:rPr>
              <w:t>20</w:t>
            </w:r>
          </w:p>
        </w:tc>
      </w:tr>
      <w:tr w:rsidR="009B0494" w14:paraId="44976DC8" w14:textId="77777777">
        <w:trPr>
          <w:trHeight w:val="551"/>
        </w:trPr>
        <w:tc>
          <w:tcPr>
            <w:tcW w:w="1637" w:type="dxa"/>
          </w:tcPr>
          <w:p w14:paraId="44976DC4" w14:textId="77777777" w:rsidR="009B0494" w:rsidRDefault="007F4792" w:rsidP="009A260E">
            <w:pPr>
              <w:pStyle w:val="TableParagraph"/>
              <w:spacing w:before="0"/>
              <w:ind w:left="120" w:right="102"/>
            </w:pPr>
            <w:r>
              <w:rPr>
                <w:spacing w:val="-2"/>
              </w:rPr>
              <w:t>DM205</w:t>
            </w:r>
          </w:p>
        </w:tc>
        <w:tc>
          <w:tcPr>
            <w:tcW w:w="5103" w:type="dxa"/>
          </w:tcPr>
          <w:p w14:paraId="44976DC5" w14:textId="77777777" w:rsidR="009B0494" w:rsidRDefault="007F4792" w:rsidP="009A260E">
            <w:pPr>
              <w:pStyle w:val="TableParagraph"/>
              <w:spacing w:before="0"/>
              <w:ind w:left="109"/>
              <w:jc w:val="left"/>
            </w:pPr>
            <w:r>
              <w:t>Production</w:t>
            </w:r>
            <w:r>
              <w:rPr>
                <w:spacing w:val="-9"/>
              </w:rPr>
              <w:t xml:space="preserve"> </w:t>
            </w:r>
            <w:r>
              <w:t>Techniques</w:t>
            </w:r>
            <w:r>
              <w:rPr>
                <w:spacing w:val="-12"/>
              </w:rPr>
              <w:t xml:space="preserve"> </w:t>
            </w:r>
            <w:r>
              <w:rPr>
                <w:spacing w:val="-10"/>
              </w:rPr>
              <w:t>1</w:t>
            </w:r>
          </w:p>
        </w:tc>
        <w:tc>
          <w:tcPr>
            <w:tcW w:w="989" w:type="dxa"/>
          </w:tcPr>
          <w:p w14:paraId="44976DC6" w14:textId="77777777" w:rsidR="009B0494" w:rsidRDefault="007F4792" w:rsidP="009A260E">
            <w:pPr>
              <w:pStyle w:val="TableParagraph"/>
              <w:spacing w:before="0"/>
              <w:ind w:left="15"/>
            </w:pPr>
            <w:r>
              <w:t>2</w:t>
            </w:r>
          </w:p>
        </w:tc>
        <w:tc>
          <w:tcPr>
            <w:tcW w:w="1287" w:type="dxa"/>
          </w:tcPr>
          <w:p w14:paraId="44976DC7" w14:textId="77777777" w:rsidR="009B0494" w:rsidRDefault="007F4792" w:rsidP="009A260E">
            <w:pPr>
              <w:pStyle w:val="TableParagraph"/>
              <w:spacing w:before="0"/>
              <w:ind w:left="521"/>
              <w:jc w:val="left"/>
            </w:pPr>
            <w:r>
              <w:rPr>
                <w:spacing w:val="-5"/>
              </w:rPr>
              <w:t>20</w:t>
            </w:r>
          </w:p>
        </w:tc>
      </w:tr>
      <w:tr w:rsidR="009B0494" w14:paraId="44976DCD" w14:textId="77777777">
        <w:trPr>
          <w:trHeight w:val="551"/>
        </w:trPr>
        <w:tc>
          <w:tcPr>
            <w:tcW w:w="1637" w:type="dxa"/>
          </w:tcPr>
          <w:p w14:paraId="44976DC9" w14:textId="77777777" w:rsidR="009B0494" w:rsidRDefault="007F4792" w:rsidP="009A260E">
            <w:pPr>
              <w:pStyle w:val="TableParagraph"/>
              <w:spacing w:before="0"/>
              <w:ind w:left="120" w:right="102"/>
            </w:pPr>
            <w:r>
              <w:rPr>
                <w:spacing w:val="-2"/>
              </w:rPr>
              <w:t>DM206</w:t>
            </w:r>
          </w:p>
        </w:tc>
        <w:tc>
          <w:tcPr>
            <w:tcW w:w="5103" w:type="dxa"/>
          </w:tcPr>
          <w:p w14:paraId="44976DCA" w14:textId="77777777" w:rsidR="009B0494" w:rsidRDefault="007F4792" w:rsidP="009A260E">
            <w:pPr>
              <w:pStyle w:val="TableParagraph"/>
              <w:spacing w:before="0"/>
              <w:ind w:left="109"/>
              <w:jc w:val="left"/>
            </w:pPr>
            <w:r>
              <w:t>Sports</w:t>
            </w:r>
            <w:r>
              <w:rPr>
                <w:spacing w:val="-2"/>
              </w:rPr>
              <w:t xml:space="preserve"> Engineering</w:t>
            </w:r>
          </w:p>
        </w:tc>
        <w:tc>
          <w:tcPr>
            <w:tcW w:w="989" w:type="dxa"/>
          </w:tcPr>
          <w:p w14:paraId="44976DCB" w14:textId="77777777" w:rsidR="009B0494" w:rsidRDefault="007F4792" w:rsidP="009A260E">
            <w:pPr>
              <w:pStyle w:val="TableParagraph"/>
              <w:spacing w:before="0"/>
              <w:ind w:left="15"/>
            </w:pPr>
            <w:r>
              <w:t>2</w:t>
            </w:r>
          </w:p>
        </w:tc>
        <w:tc>
          <w:tcPr>
            <w:tcW w:w="1287" w:type="dxa"/>
          </w:tcPr>
          <w:p w14:paraId="44976DCC" w14:textId="77777777" w:rsidR="009B0494" w:rsidRDefault="007F4792" w:rsidP="009A260E">
            <w:pPr>
              <w:pStyle w:val="TableParagraph"/>
              <w:spacing w:before="0"/>
              <w:ind w:left="521"/>
              <w:jc w:val="left"/>
            </w:pPr>
            <w:r>
              <w:rPr>
                <w:spacing w:val="-5"/>
              </w:rPr>
              <w:t>20</w:t>
            </w:r>
          </w:p>
        </w:tc>
      </w:tr>
    </w:tbl>
    <w:p w14:paraId="44976DCE" w14:textId="77777777" w:rsidR="009B0494" w:rsidRDefault="009B0494" w:rsidP="009A260E">
      <w:pPr>
        <w:pStyle w:val="BodyText"/>
        <w:rPr>
          <w:b/>
          <w:sz w:val="16"/>
        </w:rPr>
      </w:pPr>
    </w:p>
    <w:p w14:paraId="44976DCF" w14:textId="77777777" w:rsidR="009B0494" w:rsidRDefault="007F4792" w:rsidP="009A260E">
      <w:pPr>
        <w:pStyle w:val="ListParagraph"/>
        <w:numPr>
          <w:ilvl w:val="0"/>
          <w:numId w:val="81"/>
        </w:numPr>
        <w:tabs>
          <w:tab w:val="left" w:pos="548"/>
        </w:tabs>
        <w:ind w:left="547" w:hanging="361"/>
        <w:jc w:val="left"/>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DD0" w14:textId="77777777" w:rsidR="009B0494" w:rsidRDefault="009B0494" w:rsidP="009A260E">
      <w:pPr>
        <w:pStyle w:val="BodyText"/>
        <w:rPr>
          <w:sz w:val="21"/>
        </w:rPr>
      </w:pPr>
    </w:p>
    <w:p w14:paraId="44976DD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DD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DD7" w14:textId="77777777">
        <w:trPr>
          <w:trHeight w:val="551"/>
        </w:trPr>
        <w:tc>
          <w:tcPr>
            <w:tcW w:w="1637" w:type="dxa"/>
          </w:tcPr>
          <w:p w14:paraId="44976DD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DD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DD5" w14:textId="77777777" w:rsidR="009B0494" w:rsidRDefault="007F4792" w:rsidP="009A260E">
            <w:pPr>
              <w:pStyle w:val="TableParagraph"/>
              <w:spacing w:before="0"/>
              <w:ind w:left="198" w:right="181"/>
              <w:rPr>
                <w:b/>
              </w:rPr>
            </w:pPr>
            <w:r>
              <w:rPr>
                <w:b/>
                <w:spacing w:val="-4"/>
              </w:rPr>
              <w:t>Level</w:t>
            </w:r>
          </w:p>
        </w:tc>
        <w:tc>
          <w:tcPr>
            <w:tcW w:w="1287" w:type="dxa"/>
          </w:tcPr>
          <w:p w14:paraId="44976DD6" w14:textId="77777777" w:rsidR="009B0494" w:rsidRDefault="007F4792" w:rsidP="009A260E">
            <w:pPr>
              <w:pStyle w:val="TableParagraph"/>
              <w:spacing w:before="0"/>
              <w:ind w:left="246" w:right="239"/>
              <w:rPr>
                <w:b/>
              </w:rPr>
            </w:pPr>
            <w:r>
              <w:rPr>
                <w:b/>
                <w:spacing w:val="-2"/>
              </w:rPr>
              <w:t>Credits</w:t>
            </w:r>
          </w:p>
        </w:tc>
      </w:tr>
      <w:tr w:rsidR="009B0494" w14:paraId="44976DDC" w14:textId="77777777">
        <w:trPr>
          <w:trHeight w:val="551"/>
        </w:trPr>
        <w:tc>
          <w:tcPr>
            <w:tcW w:w="1637" w:type="dxa"/>
          </w:tcPr>
          <w:p w14:paraId="44976DD8" w14:textId="77777777" w:rsidR="009B0494" w:rsidRDefault="007F4792" w:rsidP="009A260E">
            <w:pPr>
              <w:pStyle w:val="TableParagraph"/>
              <w:spacing w:before="0"/>
              <w:ind w:left="117" w:right="103"/>
            </w:pPr>
            <w:r>
              <w:rPr>
                <w:spacing w:val="-4"/>
              </w:rPr>
              <w:t>B1225</w:t>
            </w:r>
          </w:p>
        </w:tc>
        <w:tc>
          <w:tcPr>
            <w:tcW w:w="5103" w:type="dxa"/>
          </w:tcPr>
          <w:p w14:paraId="44976DD9" w14:textId="77777777" w:rsidR="009B0494" w:rsidRDefault="007F4792" w:rsidP="009A260E">
            <w:pPr>
              <w:pStyle w:val="TableParagraph"/>
              <w:spacing w:before="0"/>
              <w:ind w:left="109"/>
              <w:jc w:val="left"/>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89" w:type="dxa"/>
          </w:tcPr>
          <w:p w14:paraId="44976DDA" w14:textId="77777777" w:rsidR="009B0494" w:rsidRDefault="007F4792" w:rsidP="009A260E">
            <w:pPr>
              <w:pStyle w:val="TableParagraph"/>
              <w:spacing w:before="0"/>
              <w:ind w:left="15"/>
            </w:pPr>
            <w:r>
              <w:t>2</w:t>
            </w:r>
          </w:p>
        </w:tc>
        <w:tc>
          <w:tcPr>
            <w:tcW w:w="1287" w:type="dxa"/>
          </w:tcPr>
          <w:p w14:paraId="44976DDB" w14:textId="77777777" w:rsidR="009B0494" w:rsidRDefault="007F4792" w:rsidP="009A260E">
            <w:pPr>
              <w:pStyle w:val="TableParagraph"/>
              <w:spacing w:before="0"/>
              <w:ind w:left="246" w:right="230"/>
            </w:pPr>
            <w:r>
              <w:rPr>
                <w:spacing w:val="-5"/>
              </w:rPr>
              <w:t>20</w:t>
            </w:r>
          </w:p>
        </w:tc>
      </w:tr>
      <w:tr w:rsidR="009B0494" w14:paraId="44976DE1" w14:textId="77777777">
        <w:trPr>
          <w:trHeight w:val="551"/>
        </w:trPr>
        <w:tc>
          <w:tcPr>
            <w:tcW w:w="1637" w:type="dxa"/>
          </w:tcPr>
          <w:p w14:paraId="44976DDD" w14:textId="77777777" w:rsidR="009B0494" w:rsidRDefault="007F4792" w:rsidP="009A260E">
            <w:pPr>
              <w:pStyle w:val="TableParagraph"/>
              <w:spacing w:before="0"/>
              <w:ind w:left="120" w:right="102"/>
            </w:pPr>
            <w:r>
              <w:rPr>
                <w:spacing w:val="-2"/>
              </w:rPr>
              <w:t>DM303</w:t>
            </w:r>
          </w:p>
        </w:tc>
        <w:tc>
          <w:tcPr>
            <w:tcW w:w="5103" w:type="dxa"/>
          </w:tcPr>
          <w:p w14:paraId="44976DDE" w14:textId="77777777" w:rsidR="009B0494" w:rsidRDefault="007F4792" w:rsidP="009A260E">
            <w:pPr>
              <w:pStyle w:val="TableParagraph"/>
              <w:spacing w:before="0"/>
              <w:ind w:left="109"/>
              <w:jc w:val="left"/>
            </w:pPr>
            <w:r>
              <w:t>Engineering</w:t>
            </w:r>
            <w:r>
              <w:rPr>
                <w:spacing w:val="-9"/>
              </w:rPr>
              <w:t xml:space="preserve"> </w:t>
            </w:r>
            <w:r>
              <w:rPr>
                <w:spacing w:val="-2"/>
              </w:rPr>
              <w:t>Design</w:t>
            </w:r>
          </w:p>
        </w:tc>
        <w:tc>
          <w:tcPr>
            <w:tcW w:w="989" w:type="dxa"/>
          </w:tcPr>
          <w:p w14:paraId="44976DDF" w14:textId="77777777" w:rsidR="009B0494" w:rsidRDefault="007F4792" w:rsidP="009A260E">
            <w:pPr>
              <w:pStyle w:val="TableParagraph"/>
              <w:spacing w:before="0"/>
              <w:ind w:left="15"/>
            </w:pPr>
            <w:r>
              <w:t>3</w:t>
            </w:r>
          </w:p>
        </w:tc>
        <w:tc>
          <w:tcPr>
            <w:tcW w:w="1287" w:type="dxa"/>
          </w:tcPr>
          <w:p w14:paraId="44976DE0" w14:textId="77777777" w:rsidR="009B0494" w:rsidRDefault="007F4792" w:rsidP="009A260E">
            <w:pPr>
              <w:pStyle w:val="TableParagraph"/>
              <w:spacing w:before="0"/>
              <w:ind w:left="246" w:right="230"/>
            </w:pPr>
            <w:r>
              <w:rPr>
                <w:spacing w:val="-5"/>
              </w:rPr>
              <w:t>20</w:t>
            </w:r>
          </w:p>
        </w:tc>
      </w:tr>
      <w:tr w:rsidR="009B0494" w14:paraId="44976DE6" w14:textId="77777777">
        <w:trPr>
          <w:trHeight w:val="551"/>
        </w:trPr>
        <w:tc>
          <w:tcPr>
            <w:tcW w:w="1637" w:type="dxa"/>
          </w:tcPr>
          <w:p w14:paraId="44976DE2" w14:textId="77777777" w:rsidR="009B0494" w:rsidRDefault="007F4792" w:rsidP="009A260E">
            <w:pPr>
              <w:pStyle w:val="TableParagraph"/>
              <w:spacing w:before="0"/>
              <w:ind w:left="120" w:right="102"/>
            </w:pPr>
            <w:r>
              <w:rPr>
                <w:spacing w:val="-2"/>
              </w:rPr>
              <w:t>DM306</w:t>
            </w:r>
          </w:p>
        </w:tc>
        <w:tc>
          <w:tcPr>
            <w:tcW w:w="5103" w:type="dxa"/>
          </w:tcPr>
          <w:p w14:paraId="44976DE3" w14:textId="77777777" w:rsidR="009B0494" w:rsidRDefault="007F4792" w:rsidP="009A260E">
            <w:pPr>
              <w:pStyle w:val="TableParagraph"/>
              <w:spacing w:before="0"/>
              <w:ind w:left="109"/>
              <w:jc w:val="left"/>
            </w:pPr>
            <w:r>
              <w:t>Product</w:t>
            </w:r>
            <w:r>
              <w:rPr>
                <w:spacing w:val="-1"/>
              </w:rPr>
              <w:t xml:space="preserve"> </w:t>
            </w:r>
            <w:r>
              <w:rPr>
                <w:spacing w:val="-2"/>
              </w:rPr>
              <w:t>Development</w:t>
            </w:r>
          </w:p>
        </w:tc>
        <w:tc>
          <w:tcPr>
            <w:tcW w:w="989" w:type="dxa"/>
          </w:tcPr>
          <w:p w14:paraId="44976DE4" w14:textId="77777777" w:rsidR="009B0494" w:rsidRDefault="007F4792" w:rsidP="009A260E">
            <w:pPr>
              <w:pStyle w:val="TableParagraph"/>
              <w:spacing w:before="0"/>
              <w:ind w:left="15"/>
            </w:pPr>
            <w:r>
              <w:t>3</w:t>
            </w:r>
          </w:p>
        </w:tc>
        <w:tc>
          <w:tcPr>
            <w:tcW w:w="1287" w:type="dxa"/>
          </w:tcPr>
          <w:p w14:paraId="44976DE5" w14:textId="77777777" w:rsidR="009B0494" w:rsidRDefault="007F4792" w:rsidP="009A260E">
            <w:pPr>
              <w:pStyle w:val="TableParagraph"/>
              <w:spacing w:before="0"/>
              <w:ind w:left="246" w:right="230"/>
            </w:pPr>
            <w:r>
              <w:rPr>
                <w:spacing w:val="-5"/>
              </w:rPr>
              <w:t>20</w:t>
            </w:r>
          </w:p>
        </w:tc>
      </w:tr>
      <w:tr w:rsidR="009B0494" w14:paraId="44976DEB" w14:textId="77777777">
        <w:trPr>
          <w:trHeight w:val="551"/>
        </w:trPr>
        <w:tc>
          <w:tcPr>
            <w:tcW w:w="1637" w:type="dxa"/>
          </w:tcPr>
          <w:p w14:paraId="44976DE7" w14:textId="77777777" w:rsidR="009B0494" w:rsidRDefault="007F4792" w:rsidP="009A260E">
            <w:pPr>
              <w:pStyle w:val="TableParagraph"/>
              <w:spacing w:before="0"/>
              <w:ind w:left="120" w:right="102"/>
            </w:pPr>
            <w:r>
              <w:rPr>
                <w:spacing w:val="-2"/>
              </w:rPr>
              <w:t>DM312</w:t>
            </w:r>
          </w:p>
        </w:tc>
        <w:tc>
          <w:tcPr>
            <w:tcW w:w="5103" w:type="dxa"/>
          </w:tcPr>
          <w:p w14:paraId="44976DE8" w14:textId="77777777" w:rsidR="009B0494" w:rsidRDefault="007F4792" w:rsidP="009A260E">
            <w:pPr>
              <w:pStyle w:val="TableParagraph"/>
              <w:spacing w:before="0"/>
              <w:ind w:left="109"/>
              <w:jc w:val="left"/>
            </w:pPr>
            <w:r>
              <w:t>Mechatronic</w:t>
            </w:r>
            <w:r>
              <w:rPr>
                <w:spacing w:val="-9"/>
              </w:rPr>
              <w:t xml:space="preserve"> </w:t>
            </w:r>
            <w:r>
              <w:t>Design</w:t>
            </w:r>
            <w:r>
              <w:rPr>
                <w:spacing w:val="-7"/>
              </w:rPr>
              <w:t xml:space="preserve"> </w:t>
            </w:r>
            <w:r>
              <w:t>and</w:t>
            </w:r>
            <w:r>
              <w:rPr>
                <w:spacing w:val="-6"/>
              </w:rPr>
              <w:t xml:space="preserve"> </w:t>
            </w:r>
            <w:r>
              <w:rPr>
                <w:spacing w:val="-2"/>
              </w:rPr>
              <w:t>Applications</w:t>
            </w:r>
          </w:p>
        </w:tc>
        <w:tc>
          <w:tcPr>
            <w:tcW w:w="989" w:type="dxa"/>
          </w:tcPr>
          <w:p w14:paraId="44976DE9" w14:textId="77777777" w:rsidR="009B0494" w:rsidRDefault="007F4792" w:rsidP="009A260E">
            <w:pPr>
              <w:pStyle w:val="TableParagraph"/>
              <w:spacing w:before="0"/>
              <w:ind w:left="15"/>
            </w:pPr>
            <w:r>
              <w:t>3</w:t>
            </w:r>
          </w:p>
        </w:tc>
        <w:tc>
          <w:tcPr>
            <w:tcW w:w="1287" w:type="dxa"/>
          </w:tcPr>
          <w:p w14:paraId="44976DEA" w14:textId="77777777" w:rsidR="009B0494" w:rsidRDefault="007F4792" w:rsidP="009A260E">
            <w:pPr>
              <w:pStyle w:val="TableParagraph"/>
              <w:spacing w:before="0"/>
              <w:ind w:left="246" w:right="230"/>
            </w:pPr>
            <w:r>
              <w:rPr>
                <w:spacing w:val="-5"/>
              </w:rPr>
              <w:t>10</w:t>
            </w:r>
          </w:p>
        </w:tc>
      </w:tr>
      <w:tr w:rsidR="009B0494" w14:paraId="44976DF0" w14:textId="77777777">
        <w:trPr>
          <w:trHeight w:val="551"/>
        </w:trPr>
        <w:tc>
          <w:tcPr>
            <w:tcW w:w="1637" w:type="dxa"/>
          </w:tcPr>
          <w:p w14:paraId="44976DEC" w14:textId="77777777" w:rsidR="009B0494" w:rsidRDefault="007F4792" w:rsidP="009A260E">
            <w:pPr>
              <w:pStyle w:val="TableParagraph"/>
              <w:spacing w:before="0"/>
              <w:ind w:left="120" w:right="102"/>
            </w:pPr>
            <w:r>
              <w:rPr>
                <w:spacing w:val="-2"/>
              </w:rPr>
              <w:t>DM313</w:t>
            </w:r>
          </w:p>
        </w:tc>
        <w:tc>
          <w:tcPr>
            <w:tcW w:w="5103" w:type="dxa"/>
          </w:tcPr>
          <w:p w14:paraId="44976DED" w14:textId="77777777" w:rsidR="009B0494" w:rsidRDefault="007F4792" w:rsidP="009A260E">
            <w:pPr>
              <w:pStyle w:val="TableParagraph"/>
              <w:spacing w:before="0"/>
              <w:ind w:left="109"/>
              <w:jc w:val="left"/>
            </w:pPr>
            <w:r>
              <w:t>Multidisciplinary</w:t>
            </w:r>
            <w:r>
              <w:rPr>
                <w:spacing w:val="-12"/>
              </w:rPr>
              <w:t xml:space="preserve"> </w:t>
            </w:r>
            <w:r>
              <w:t>Integrating</w:t>
            </w:r>
            <w:r>
              <w:rPr>
                <w:spacing w:val="-14"/>
              </w:rPr>
              <w:t xml:space="preserve"> </w:t>
            </w:r>
            <w:r>
              <w:rPr>
                <w:spacing w:val="-2"/>
              </w:rPr>
              <w:t>Project</w:t>
            </w:r>
          </w:p>
        </w:tc>
        <w:tc>
          <w:tcPr>
            <w:tcW w:w="989" w:type="dxa"/>
          </w:tcPr>
          <w:p w14:paraId="44976DEE" w14:textId="77777777" w:rsidR="009B0494" w:rsidRDefault="007F4792" w:rsidP="009A260E">
            <w:pPr>
              <w:pStyle w:val="TableParagraph"/>
              <w:spacing w:before="0"/>
              <w:ind w:left="15"/>
            </w:pPr>
            <w:r>
              <w:t>3</w:t>
            </w:r>
          </w:p>
        </w:tc>
        <w:tc>
          <w:tcPr>
            <w:tcW w:w="1287" w:type="dxa"/>
          </w:tcPr>
          <w:p w14:paraId="44976DEF" w14:textId="77777777" w:rsidR="009B0494" w:rsidRDefault="007F4792" w:rsidP="009A260E">
            <w:pPr>
              <w:pStyle w:val="TableParagraph"/>
              <w:spacing w:before="0"/>
              <w:ind w:left="246" w:right="230"/>
            </w:pPr>
            <w:r>
              <w:rPr>
                <w:spacing w:val="-5"/>
              </w:rPr>
              <w:t>10</w:t>
            </w:r>
          </w:p>
        </w:tc>
      </w:tr>
      <w:tr w:rsidR="009B0494" w14:paraId="44976DF5" w14:textId="77777777">
        <w:trPr>
          <w:trHeight w:val="556"/>
        </w:trPr>
        <w:tc>
          <w:tcPr>
            <w:tcW w:w="1637" w:type="dxa"/>
          </w:tcPr>
          <w:p w14:paraId="44976DF1" w14:textId="77777777" w:rsidR="009B0494" w:rsidRDefault="007F4792" w:rsidP="009A260E">
            <w:pPr>
              <w:pStyle w:val="TableParagraph"/>
              <w:spacing w:before="0"/>
              <w:ind w:left="120" w:right="102"/>
            </w:pPr>
            <w:r>
              <w:rPr>
                <w:spacing w:val="-2"/>
              </w:rPr>
              <w:t>DM314</w:t>
            </w:r>
          </w:p>
        </w:tc>
        <w:tc>
          <w:tcPr>
            <w:tcW w:w="5103" w:type="dxa"/>
          </w:tcPr>
          <w:p w14:paraId="44976DF2" w14:textId="77777777" w:rsidR="009B0494" w:rsidRDefault="007F4792" w:rsidP="009A260E">
            <w:pPr>
              <w:pStyle w:val="TableParagraph"/>
              <w:spacing w:before="0"/>
              <w:ind w:left="109"/>
              <w:jc w:val="left"/>
            </w:pPr>
            <w:r>
              <w:t>Individual</w:t>
            </w:r>
            <w:r>
              <w:rPr>
                <w:spacing w:val="-8"/>
              </w:rPr>
              <w:t xml:space="preserve"> </w:t>
            </w:r>
            <w:r>
              <w:t>Integrating</w:t>
            </w:r>
            <w:r>
              <w:rPr>
                <w:spacing w:val="-8"/>
              </w:rPr>
              <w:t xml:space="preserve"> </w:t>
            </w:r>
            <w:r>
              <w:rPr>
                <w:spacing w:val="-2"/>
              </w:rPr>
              <w:t>Project</w:t>
            </w:r>
          </w:p>
        </w:tc>
        <w:tc>
          <w:tcPr>
            <w:tcW w:w="989" w:type="dxa"/>
          </w:tcPr>
          <w:p w14:paraId="44976DF3" w14:textId="77777777" w:rsidR="009B0494" w:rsidRDefault="007F4792" w:rsidP="009A260E">
            <w:pPr>
              <w:pStyle w:val="TableParagraph"/>
              <w:spacing w:before="0"/>
              <w:ind w:left="15"/>
            </w:pPr>
            <w:r>
              <w:t>3</w:t>
            </w:r>
          </w:p>
        </w:tc>
        <w:tc>
          <w:tcPr>
            <w:tcW w:w="1287" w:type="dxa"/>
          </w:tcPr>
          <w:p w14:paraId="44976DF4" w14:textId="77777777" w:rsidR="009B0494" w:rsidRDefault="007F4792" w:rsidP="009A260E">
            <w:pPr>
              <w:pStyle w:val="TableParagraph"/>
              <w:spacing w:before="0"/>
              <w:ind w:left="246" w:right="230"/>
            </w:pPr>
            <w:r>
              <w:rPr>
                <w:spacing w:val="-5"/>
              </w:rPr>
              <w:t>10</w:t>
            </w:r>
          </w:p>
        </w:tc>
      </w:tr>
      <w:tr w:rsidR="009B0494" w14:paraId="44976DFA" w14:textId="77777777">
        <w:trPr>
          <w:trHeight w:val="551"/>
        </w:trPr>
        <w:tc>
          <w:tcPr>
            <w:tcW w:w="1637" w:type="dxa"/>
          </w:tcPr>
          <w:p w14:paraId="44976DF6" w14:textId="77777777" w:rsidR="009B0494" w:rsidRDefault="007F4792" w:rsidP="009A260E">
            <w:pPr>
              <w:pStyle w:val="TableParagraph"/>
              <w:spacing w:before="0"/>
              <w:ind w:left="120" w:right="102"/>
            </w:pPr>
            <w:r>
              <w:rPr>
                <w:spacing w:val="-2"/>
              </w:rPr>
              <w:t>DM315</w:t>
            </w:r>
          </w:p>
        </w:tc>
        <w:tc>
          <w:tcPr>
            <w:tcW w:w="5103" w:type="dxa"/>
          </w:tcPr>
          <w:p w14:paraId="44976DF7" w14:textId="77777777" w:rsidR="009B0494" w:rsidRDefault="007F4792" w:rsidP="009A260E">
            <w:pPr>
              <w:pStyle w:val="TableParagraph"/>
              <w:spacing w:before="0"/>
              <w:ind w:left="109"/>
              <w:jc w:val="left"/>
            </w:pPr>
            <w:r>
              <w:t>Mechatronics:</w:t>
            </w:r>
            <w:r>
              <w:rPr>
                <w:spacing w:val="-8"/>
              </w:rPr>
              <w:t xml:space="preserve"> </w:t>
            </w:r>
            <w:r>
              <w:t>Product</w:t>
            </w:r>
            <w:r>
              <w:rPr>
                <w:spacing w:val="-11"/>
              </w:rPr>
              <w:t xml:space="preserve"> </w:t>
            </w:r>
            <w:r>
              <w:rPr>
                <w:spacing w:val="-2"/>
              </w:rPr>
              <w:t>Programming</w:t>
            </w:r>
          </w:p>
        </w:tc>
        <w:tc>
          <w:tcPr>
            <w:tcW w:w="989" w:type="dxa"/>
          </w:tcPr>
          <w:p w14:paraId="44976DF8" w14:textId="77777777" w:rsidR="009B0494" w:rsidRDefault="007F4792" w:rsidP="009A260E">
            <w:pPr>
              <w:pStyle w:val="TableParagraph"/>
              <w:spacing w:before="0"/>
              <w:ind w:left="15"/>
            </w:pPr>
            <w:r>
              <w:t>3</w:t>
            </w:r>
          </w:p>
        </w:tc>
        <w:tc>
          <w:tcPr>
            <w:tcW w:w="1287" w:type="dxa"/>
          </w:tcPr>
          <w:p w14:paraId="44976DF9" w14:textId="77777777" w:rsidR="009B0494" w:rsidRDefault="007F4792" w:rsidP="009A260E">
            <w:pPr>
              <w:pStyle w:val="TableParagraph"/>
              <w:spacing w:before="0"/>
              <w:ind w:left="246" w:right="230"/>
            </w:pPr>
            <w:r>
              <w:rPr>
                <w:spacing w:val="-5"/>
              </w:rPr>
              <w:t>10</w:t>
            </w:r>
          </w:p>
        </w:tc>
      </w:tr>
    </w:tbl>
    <w:p w14:paraId="44976DFB" w14:textId="77777777" w:rsidR="009B0494" w:rsidRDefault="009B0494" w:rsidP="009A260E">
      <w:pPr>
        <w:pStyle w:val="BodyText"/>
        <w:rPr>
          <w:b/>
        </w:rPr>
      </w:pPr>
    </w:p>
    <w:p w14:paraId="44976DF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DFD" w14:textId="77777777" w:rsidR="009B0494" w:rsidRDefault="009B0494" w:rsidP="009A260E">
      <w:pPr>
        <w:pStyle w:val="BodyText"/>
        <w:rPr>
          <w:b/>
          <w:sz w:val="14"/>
        </w:rPr>
      </w:pPr>
    </w:p>
    <w:p w14:paraId="44976DFE" w14:textId="77777777" w:rsidR="009B0494" w:rsidRDefault="007F4792" w:rsidP="009A260E">
      <w:pPr>
        <w:pStyle w:val="BodyText"/>
        <w:spacing w:line="237" w:lineRule="auto"/>
        <w:ind w:left="120" w:hanging="1"/>
      </w:pPr>
      <w:r>
        <w:t>20 credits</w:t>
      </w:r>
      <w:r>
        <w:rPr>
          <w:spacing w:val="-5"/>
        </w:rPr>
        <w:t xml:space="preserve"> </w:t>
      </w:r>
      <w:r>
        <w:t>at</w:t>
      </w:r>
      <w:r>
        <w:rPr>
          <w:spacing w:val="-4"/>
        </w:rPr>
        <w:t xml:space="preserve"> </w:t>
      </w:r>
      <w:r>
        <w:t>Levels</w:t>
      </w:r>
      <w:r>
        <w:rPr>
          <w:spacing w:val="-5"/>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9"/>
        </w:rPr>
        <w:t xml:space="preserve"> </w:t>
      </w:r>
      <w:r>
        <w:t>optional</w:t>
      </w:r>
      <w:r>
        <w:rPr>
          <w:spacing w:val="-5"/>
        </w:rPr>
        <w:t xml:space="preserve"> </w:t>
      </w:r>
      <w:r>
        <w:t>modules as</w:t>
      </w:r>
      <w:r>
        <w:rPr>
          <w:spacing w:val="-5"/>
        </w:rPr>
        <w:t xml:space="preserve"> </w:t>
      </w:r>
      <w:r>
        <w:t>approved by</w:t>
      </w:r>
      <w:r>
        <w:rPr>
          <w:spacing w:val="-5"/>
        </w:rPr>
        <w:t xml:space="preserve"> </w:t>
      </w:r>
      <w:r>
        <w:t>the Programme Leader.</w:t>
      </w:r>
    </w:p>
    <w:p w14:paraId="44976DFF" w14:textId="77777777" w:rsidR="009B0494" w:rsidRDefault="009B0494" w:rsidP="009A260E">
      <w:pPr>
        <w:pStyle w:val="BodyText"/>
      </w:pPr>
    </w:p>
    <w:p w14:paraId="44976E00" w14:textId="77777777" w:rsidR="009B0494" w:rsidRDefault="007F4792" w:rsidP="009A260E">
      <w:pPr>
        <w:pStyle w:val="ListParagraph"/>
        <w:numPr>
          <w:ilvl w:val="0"/>
          <w:numId w:val="81"/>
        </w:numPr>
        <w:tabs>
          <w:tab w:val="left" w:pos="481"/>
        </w:tabs>
        <w:ind w:left="480" w:hanging="361"/>
        <w:jc w:val="left"/>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E01" w14:textId="77777777" w:rsidR="009B0494" w:rsidRDefault="009B0494" w:rsidP="009A260E">
      <w:pPr>
        <w:pStyle w:val="BodyText"/>
        <w:rPr>
          <w:sz w:val="21"/>
        </w:rPr>
      </w:pPr>
    </w:p>
    <w:p w14:paraId="44976E0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E0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E08" w14:textId="77777777">
        <w:trPr>
          <w:trHeight w:val="551"/>
        </w:trPr>
        <w:tc>
          <w:tcPr>
            <w:tcW w:w="1637" w:type="dxa"/>
          </w:tcPr>
          <w:p w14:paraId="44976E0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E0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E06" w14:textId="77777777" w:rsidR="009B0494" w:rsidRDefault="007F4792" w:rsidP="009A260E">
            <w:pPr>
              <w:pStyle w:val="TableParagraph"/>
              <w:spacing w:before="0"/>
              <w:ind w:left="198" w:right="181"/>
              <w:rPr>
                <w:b/>
              </w:rPr>
            </w:pPr>
            <w:r>
              <w:rPr>
                <w:b/>
                <w:spacing w:val="-4"/>
              </w:rPr>
              <w:t>Level</w:t>
            </w:r>
          </w:p>
        </w:tc>
        <w:tc>
          <w:tcPr>
            <w:tcW w:w="1287" w:type="dxa"/>
          </w:tcPr>
          <w:p w14:paraId="44976E07" w14:textId="77777777" w:rsidR="009B0494" w:rsidRDefault="007F4792" w:rsidP="009A260E">
            <w:pPr>
              <w:pStyle w:val="TableParagraph"/>
              <w:spacing w:before="0"/>
              <w:ind w:left="246" w:right="239"/>
              <w:rPr>
                <w:b/>
              </w:rPr>
            </w:pPr>
            <w:r>
              <w:rPr>
                <w:b/>
                <w:spacing w:val="-2"/>
              </w:rPr>
              <w:t>Credits</w:t>
            </w:r>
          </w:p>
        </w:tc>
      </w:tr>
      <w:tr w:rsidR="009B0494" w14:paraId="44976E0D" w14:textId="77777777">
        <w:trPr>
          <w:trHeight w:val="551"/>
        </w:trPr>
        <w:tc>
          <w:tcPr>
            <w:tcW w:w="1637" w:type="dxa"/>
          </w:tcPr>
          <w:p w14:paraId="44976E09" w14:textId="77777777" w:rsidR="009B0494" w:rsidRDefault="007F4792" w:rsidP="009A260E">
            <w:pPr>
              <w:pStyle w:val="TableParagraph"/>
              <w:spacing w:before="0"/>
              <w:ind w:left="120" w:right="102"/>
            </w:pPr>
            <w:r>
              <w:rPr>
                <w:spacing w:val="-2"/>
              </w:rPr>
              <w:t>DM402</w:t>
            </w:r>
          </w:p>
        </w:tc>
        <w:tc>
          <w:tcPr>
            <w:tcW w:w="5103" w:type="dxa"/>
          </w:tcPr>
          <w:p w14:paraId="44976E0A" w14:textId="77777777" w:rsidR="009B0494" w:rsidRDefault="007F4792" w:rsidP="009A260E">
            <w:pPr>
              <w:pStyle w:val="TableParagraph"/>
              <w:spacing w:before="0"/>
              <w:ind w:left="109"/>
              <w:jc w:val="left"/>
            </w:pPr>
            <w:r>
              <w:t>Individual</w:t>
            </w:r>
            <w:r>
              <w:rPr>
                <w:spacing w:val="-9"/>
              </w:rPr>
              <w:t xml:space="preserve"> </w:t>
            </w:r>
            <w:r>
              <w:t>Project</w:t>
            </w:r>
            <w:r>
              <w:rPr>
                <w:spacing w:val="-8"/>
              </w:rPr>
              <w:t xml:space="preserve"> </w:t>
            </w:r>
            <w:r>
              <w:rPr>
                <w:spacing w:val="-10"/>
              </w:rPr>
              <w:t>1</w:t>
            </w:r>
          </w:p>
        </w:tc>
        <w:tc>
          <w:tcPr>
            <w:tcW w:w="989" w:type="dxa"/>
          </w:tcPr>
          <w:p w14:paraId="44976E0B" w14:textId="77777777" w:rsidR="009B0494" w:rsidRDefault="007F4792" w:rsidP="009A260E">
            <w:pPr>
              <w:pStyle w:val="TableParagraph"/>
              <w:spacing w:before="0"/>
              <w:ind w:left="15"/>
            </w:pPr>
            <w:r>
              <w:t>4</w:t>
            </w:r>
          </w:p>
        </w:tc>
        <w:tc>
          <w:tcPr>
            <w:tcW w:w="1287" w:type="dxa"/>
          </w:tcPr>
          <w:p w14:paraId="44976E0C" w14:textId="77777777" w:rsidR="009B0494" w:rsidRDefault="007F4792" w:rsidP="009A260E">
            <w:pPr>
              <w:pStyle w:val="TableParagraph"/>
              <w:spacing w:before="0"/>
              <w:ind w:left="246" w:right="230"/>
            </w:pPr>
            <w:r>
              <w:rPr>
                <w:spacing w:val="-5"/>
              </w:rPr>
              <w:t>40</w:t>
            </w:r>
          </w:p>
        </w:tc>
      </w:tr>
      <w:tr w:rsidR="009B0494" w14:paraId="44976E12" w14:textId="77777777">
        <w:trPr>
          <w:trHeight w:val="551"/>
        </w:trPr>
        <w:tc>
          <w:tcPr>
            <w:tcW w:w="1637" w:type="dxa"/>
          </w:tcPr>
          <w:p w14:paraId="44976E0E" w14:textId="77777777" w:rsidR="009B0494" w:rsidRDefault="007F4792" w:rsidP="009A260E">
            <w:pPr>
              <w:pStyle w:val="TableParagraph"/>
              <w:spacing w:before="0"/>
              <w:ind w:left="120" w:right="102"/>
            </w:pPr>
            <w:r>
              <w:rPr>
                <w:spacing w:val="-2"/>
              </w:rPr>
              <w:t>DM403</w:t>
            </w:r>
          </w:p>
        </w:tc>
        <w:tc>
          <w:tcPr>
            <w:tcW w:w="5103" w:type="dxa"/>
          </w:tcPr>
          <w:p w14:paraId="44976E0F"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1</w:t>
            </w:r>
          </w:p>
        </w:tc>
        <w:tc>
          <w:tcPr>
            <w:tcW w:w="989" w:type="dxa"/>
          </w:tcPr>
          <w:p w14:paraId="44976E10" w14:textId="77777777" w:rsidR="009B0494" w:rsidRDefault="007F4792" w:rsidP="009A260E">
            <w:pPr>
              <w:pStyle w:val="TableParagraph"/>
              <w:spacing w:before="0"/>
              <w:ind w:left="15"/>
            </w:pPr>
            <w:r>
              <w:t>4</w:t>
            </w:r>
          </w:p>
        </w:tc>
        <w:tc>
          <w:tcPr>
            <w:tcW w:w="1287" w:type="dxa"/>
          </w:tcPr>
          <w:p w14:paraId="44976E11" w14:textId="77777777" w:rsidR="009B0494" w:rsidRDefault="007F4792" w:rsidP="009A260E">
            <w:pPr>
              <w:pStyle w:val="TableParagraph"/>
              <w:spacing w:before="0"/>
              <w:ind w:left="246" w:right="230"/>
            </w:pPr>
            <w:r>
              <w:rPr>
                <w:spacing w:val="-5"/>
              </w:rPr>
              <w:t>20</w:t>
            </w:r>
          </w:p>
        </w:tc>
      </w:tr>
      <w:tr w:rsidR="009B0494" w14:paraId="44976E17" w14:textId="77777777">
        <w:trPr>
          <w:trHeight w:val="551"/>
        </w:trPr>
        <w:tc>
          <w:tcPr>
            <w:tcW w:w="1637" w:type="dxa"/>
          </w:tcPr>
          <w:p w14:paraId="44976E13" w14:textId="77777777" w:rsidR="009B0494" w:rsidRDefault="007F4792" w:rsidP="009A260E">
            <w:pPr>
              <w:pStyle w:val="TableParagraph"/>
              <w:spacing w:before="0"/>
              <w:ind w:left="120" w:right="103"/>
            </w:pPr>
            <w:r>
              <w:rPr>
                <w:spacing w:val="-2"/>
              </w:rPr>
              <w:t>BE405</w:t>
            </w:r>
          </w:p>
        </w:tc>
        <w:tc>
          <w:tcPr>
            <w:tcW w:w="5103" w:type="dxa"/>
          </w:tcPr>
          <w:p w14:paraId="44976E14" w14:textId="77777777" w:rsidR="009B0494" w:rsidRDefault="007F4792" w:rsidP="009A260E">
            <w:pPr>
              <w:pStyle w:val="TableParagraph"/>
              <w:spacing w:before="0"/>
              <w:jc w:val="left"/>
            </w:pPr>
            <w:r>
              <w:t>Sports</w:t>
            </w:r>
            <w:r>
              <w:rPr>
                <w:spacing w:val="-3"/>
              </w:rPr>
              <w:t xml:space="preserve"> </w:t>
            </w:r>
            <w:r>
              <w:t>Injury</w:t>
            </w:r>
            <w:r>
              <w:rPr>
                <w:spacing w:val="-8"/>
              </w:rPr>
              <w:t xml:space="preserve"> </w:t>
            </w:r>
            <w:r>
              <w:t xml:space="preserve">and </w:t>
            </w:r>
            <w:r>
              <w:rPr>
                <w:spacing w:val="-2"/>
              </w:rPr>
              <w:t>Rehabilitation</w:t>
            </w:r>
          </w:p>
        </w:tc>
        <w:tc>
          <w:tcPr>
            <w:tcW w:w="989" w:type="dxa"/>
          </w:tcPr>
          <w:p w14:paraId="44976E15" w14:textId="77777777" w:rsidR="009B0494" w:rsidRDefault="007F4792" w:rsidP="009A260E">
            <w:pPr>
              <w:pStyle w:val="TableParagraph"/>
              <w:spacing w:before="0"/>
              <w:ind w:left="15"/>
            </w:pPr>
            <w:r>
              <w:t>4</w:t>
            </w:r>
          </w:p>
        </w:tc>
        <w:tc>
          <w:tcPr>
            <w:tcW w:w="1287" w:type="dxa"/>
          </w:tcPr>
          <w:p w14:paraId="44976E16" w14:textId="77777777" w:rsidR="009B0494" w:rsidRDefault="007F4792" w:rsidP="009A260E">
            <w:pPr>
              <w:pStyle w:val="TableParagraph"/>
              <w:spacing w:before="0"/>
              <w:ind w:left="246" w:right="230"/>
            </w:pPr>
            <w:r>
              <w:rPr>
                <w:spacing w:val="-5"/>
              </w:rPr>
              <w:t>20</w:t>
            </w:r>
          </w:p>
        </w:tc>
      </w:tr>
      <w:tr w:rsidR="009B0494" w14:paraId="44976E1C" w14:textId="77777777">
        <w:trPr>
          <w:trHeight w:val="551"/>
        </w:trPr>
        <w:tc>
          <w:tcPr>
            <w:tcW w:w="1637" w:type="dxa"/>
          </w:tcPr>
          <w:p w14:paraId="44976E18" w14:textId="77777777" w:rsidR="009B0494" w:rsidRDefault="007F4792" w:rsidP="009A260E">
            <w:pPr>
              <w:pStyle w:val="TableParagraph"/>
              <w:spacing w:before="0"/>
              <w:ind w:left="120" w:right="103"/>
            </w:pPr>
            <w:r>
              <w:rPr>
                <w:spacing w:val="-2"/>
              </w:rPr>
              <w:t>BE400</w:t>
            </w:r>
          </w:p>
        </w:tc>
        <w:tc>
          <w:tcPr>
            <w:tcW w:w="5103" w:type="dxa"/>
          </w:tcPr>
          <w:p w14:paraId="44976E19" w14:textId="77777777" w:rsidR="009B0494" w:rsidRDefault="007F4792" w:rsidP="009A260E">
            <w:pPr>
              <w:pStyle w:val="TableParagraph"/>
              <w:spacing w:before="0"/>
              <w:jc w:val="left"/>
            </w:pPr>
            <w:r>
              <w:t>Advanced</w:t>
            </w:r>
            <w:r>
              <w:rPr>
                <w:spacing w:val="-3"/>
              </w:rPr>
              <w:t xml:space="preserve"> </w:t>
            </w:r>
            <w:r>
              <w:t>Topics</w:t>
            </w:r>
            <w:r>
              <w:rPr>
                <w:spacing w:val="-9"/>
              </w:rPr>
              <w:t xml:space="preserve"> </w:t>
            </w:r>
            <w:r>
              <w:t>in</w:t>
            </w:r>
            <w:r>
              <w:rPr>
                <w:spacing w:val="-3"/>
              </w:rPr>
              <w:t xml:space="preserve"> </w:t>
            </w:r>
            <w:r>
              <w:t>Human</w:t>
            </w:r>
            <w:r>
              <w:rPr>
                <w:spacing w:val="-2"/>
              </w:rPr>
              <w:t xml:space="preserve"> Movement</w:t>
            </w:r>
          </w:p>
        </w:tc>
        <w:tc>
          <w:tcPr>
            <w:tcW w:w="989" w:type="dxa"/>
          </w:tcPr>
          <w:p w14:paraId="44976E1A" w14:textId="77777777" w:rsidR="009B0494" w:rsidRDefault="007F4792" w:rsidP="009A260E">
            <w:pPr>
              <w:pStyle w:val="TableParagraph"/>
              <w:spacing w:before="0"/>
              <w:ind w:left="15"/>
            </w:pPr>
            <w:r>
              <w:t>4</w:t>
            </w:r>
          </w:p>
        </w:tc>
        <w:tc>
          <w:tcPr>
            <w:tcW w:w="1287" w:type="dxa"/>
          </w:tcPr>
          <w:p w14:paraId="44976E1B" w14:textId="77777777" w:rsidR="009B0494" w:rsidRDefault="007F4792" w:rsidP="009A260E">
            <w:pPr>
              <w:pStyle w:val="TableParagraph"/>
              <w:spacing w:before="0"/>
              <w:ind w:left="246" w:right="230"/>
            </w:pPr>
            <w:r>
              <w:rPr>
                <w:spacing w:val="-5"/>
              </w:rPr>
              <w:t>20</w:t>
            </w:r>
          </w:p>
        </w:tc>
      </w:tr>
    </w:tbl>
    <w:p w14:paraId="44976E1D" w14:textId="77777777" w:rsidR="009B0494" w:rsidRDefault="009B0494" w:rsidP="009A260E">
      <w:pPr>
        <w:sectPr w:rsidR="009B0494">
          <w:type w:val="continuous"/>
          <w:pgSz w:w="11910" w:h="16840"/>
          <w:pgMar w:top="1400" w:right="1320" w:bottom="940" w:left="1320" w:header="0" w:footer="758" w:gutter="0"/>
          <w:cols w:space="720"/>
        </w:sectPr>
      </w:pPr>
    </w:p>
    <w:p w14:paraId="44976E1E" w14:textId="77777777" w:rsidR="009B0494" w:rsidRDefault="007F4792" w:rsidP="009A260E">
      <w:pPr>
        <w:ind w:left="120"/>
        <w:rPr>
          <w:b/>
        </w:rPr>
      </w:pPr>
      <w:r>
        <w:rPr>
          <w:b/>
          <w:u w:val="single"/>
        </w:rPr>
        <w:lastRenderedPageBreak/>
        <w:t>Optional</w:t>
      </w:r>
      <w:r>
        <w:rPr>
          <w:b/>
          <w:spacing w:val="1"/>
          <w:u w:val="single"/>
        </w:rPr>
        <w:t xml:space="preserve"> </w:t>
      </w:r>
      <w:r>
        <w:rPr>
          <w:b/>
          <w:spacing w:val="-2"/>
          <w:u w:val="single"/>
        </w:rPr>
        <w:t>Modules</w:t>
      </w:r>
    </w:p>
    <w:p w14:paraId="44976E1F" w14:textId="77777777" w:rsidR="009B0494" w:rsidRDefault="009B0494" w:rsidP="009A260E">
      <w:pPr>
        <w:pStyle w:val="BodyText"/>
        <w:rPr>
          <w:b/>
          <w:sz w:val="13"/>
        </w:rPr>
      </w:pPr>
    </w:p>
    <w:p w14:paraId="44976E20" w14:textId="77777777" w:rsidR="009B0494" w:rsidRDefault="007F4792" w:rsidP="009A260E">
      <w:pPr>
        <w:pStyle w:val="BodyText"/>
        <w:ind w:left="120" w:hanging="1"/>
      </w:pPr>
      <w:r>
        <w:t>20 credits</w:t>
      </w:r>
      <w:r>
        <w:rPr>
          <w:spacing w:val="-4"/>
        </w:rPr>
        <w:t xml:space="preserve"> </w:t>
      </w:r>
      <w:r>
        <w:t>at</w:t>
      </w:r>
      <w:r>
        <w:rPr>
          <w:spacing w:val="-3"/>
        </w:rPr>
        <w:t xml:space="preserve"> </w:t>
      </w:r>
      <w:r>
        <w:t>Levels</w:t>
      </w:r>
      <w:r>
        <w:rPr>
          <w:spacing w:val="-4"/>
        </w:rPr>
        <w:t xml:space="preserve"> </w:t>
      </w:r>
      <w:r>
        <w:t>3,</w:t>
      </w:r>
      <w:r>
        <w:rPr>
          <w:spacing w:val="-3"/>
        </w:rPr>
        <w:t xml:space="preserve"> </w:t>
      </w:r>
      <w:r>
        <w:t>4</w:t>
      </w:r>
      <w:r>
        <w:rPr>
          <w:spacing w:val="-2"/>
        </w:rPr>
        <w:t xml:space="preserve"> </w:t>
      </w:r>
      <w:r>
        <w:t>or</w:t>
      </w:r>
      <w:r>
        <w:rPr>
          <w:spacing w:val="-1"/>
        </w:rPr>
        <w:t xml:space="preserve"> </w:t>
      </w:r>
      <w:r>
        <w:t>5</w:t>
      </w:r>
      <w:r>
        <w:rPr>
          <w:spacing w:val="-2"/>
        </w:rPr>
        <w:t xml:space="preserve"> </w:t>
      </w:r>
      <w:r>
        <w:t>chosen from</w:t>
      </w:r>
      <w:r>
        <w:rPr>
          <w:spacing w:val="-1"/>
        </w:rPr>
        <w:t xml:space="preserve"> </w:t>
      </w:r>
      <w:r>
        <w:t>the list</w:t>
      </w:r>
      <w:r>
        <w:rPr>
          <w:spacing w:val="-8"/>
        </w:rPr>
        <w:t xml:space="preserve"> </w:t>
      </w:r>
      <w:r>
        <w:t>of</w:t>
      </w:r>
      <w:r>
        <w:rPr>
          <w:spacing w:val="-3"/>
        </w:rPr>
        <w:t xml:space="preserve"> </w:t>
      </w:r>
      <w:r>
        <w:t>optional</w:t>
      </w:r>
      <w:r>
        <w:rPr>
          <w:spacing w:val="-4"/>
        </w:rPr>
        <w:t xml:space="preserve"> </w:t>
      </w:r>
      <w:r>
        <w:t>modules as</w:t>
      </w:r>
      <w:r>
        <w:rPr>
          <w:spacing w:val="-4"/>
        </w:rPr>
        <w:t xml:space="preserve"> </w:t>
      </w:r>
      <w:r>
        <w:t>approved by</w:t>
      </w:r>
      <w:r>
        <w:rPr>
          <w:spacing w:val="-4"/>
        </w:rPr>
        <w:t xml:space="preserve"> </w:t>
      </w:r>
      <w:r>
        <w:t>the Programme Leader.</w:t>
      </w:r>
    </w:p>
    <w:p w14:paraId="44976E21" w14:textId="77777777" w:rsidR="009B0494" w:rsidRDefault="009B0494" w:rsidP="009A260E">
      <w:pPr>
        <w:pStyle w:val="BodyText"/>
        <w:rPr>
          <w:sz w:val="21"/>
        </w:rPr>
      </w:pPr>
    </w:p>
    <w:p w14:paraId="44976E22" w14:textId="77777777" w:rsidR="009B0494" w:rsidRDefault="007F4792" w:rsidP="009A260E">
      <w:pPr>
        <w:pStyle w:val="ListParagraph"/>
        <w:numPr>
          <w:ilvl w:val="0"/>
          <w:numId w:val="81"/>
        </w:numPr>
        <w:tabs>
          <w:tab w:val="left" w:pos="481"/>
        </w:tabs>
        <w:ind w:left="480" w:right="122" w:hanging="361"/>
        <w:jc w:val="left"/>
      </w:pPr>
      <w:r>
        <w:rPr>
          <w:b/>
        </w:rPr>
        <w:t>Fifth</w:t>
      </w:r>
      <w:r>
        <w:rPr>
          <w:b/>
          <w:spacing w:val="-2"/>
        </w:rPr>
        <w:t xml:space="preserve"> </w:t>
      </w:r>
      <w:r>
        <w:rPr>
          <w:b/>
        </w:rPr>
        <w:t>Year</w:t>
      </w:r>
      <w:r>
        <w:rPr>
          <w:b/>
          <w:spacing w:val="-1"/>
        </w:rPr>
        <w:t xml:space="preserve"> </w:t>
      </w:r>
      <w:r>
        <w:t>-</w:t>
      </w:r>
      <w:r>
        <w:rPr>
          <w:spacing w:val="-2"/>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no</w:t>
      </w:r>
      <w:r>
        <w:rPr>
          <w:spacing w:val="-3"/>
        </w:rPr>
        <w:t xml:space="preserve"> </w:t>
      </w:r>
      <w:r>
        <w:t>fewer</w:t>
      </w:r>
      <w:r>
        <w:rPr>
          <w:spacing w:val="-2"/>
        </w:rPr>
        <w:t xml:space="preserve"> </w:t>
      </w:r>
      <w:r>
        <w:t>than 120</w:t>
      </w:r>
      <w:r>
        <w:rPr>
          <w:spacing w:val="-3"/>
        </w:rPr>
        <w:t xml:space="preserve"> </w:t>
      </w:r>
      <w:r>
        <w:t>credits as follows:</w:t>
      </w:r>
    </w:p>
    <w:p w14:paraId="44976E23" w14:textId="77777777" w:rsidR="009B0494" w:rsidRDefault="009B0494" w:rsidP="009A260E">
      <w:pPr>
        <w:pStyle w:val="BodyText"/>
        <w:rPr>
          <w:sz w:val="21"/>
        </w:rPr>
      </w:pPr>
    </w:p>
    <w:p w14:paraId="44976E2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E2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E2A" w14:textId="77777777">
        <w:trPr>
          <w:trHeight w:val="551"/>
        </w:trPr>
        <w:tc>
          <w:tcPr>
            <w:tcW w:w="1637" w:type="dxa"/>
          </w:tcPr>
          <w:p w14:paraId="44976E2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E2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E28" w14:textId="77777777" w:rsidR="009B0494" w:rsidRDefault="007F4792" w:rsidP="009A260E">
            <w:pPr>
              <w:pStyle w:val="TableParagraph"/>
              <w:spacing w:before="0"/>
              <w:ind w:left="198" w:right="181"/>
              <w:rPr>
                <w:b/>
              </w:rPr>
            </w:pPr>
            <w:r>
              <w:rPr>
                <w:b/>
                <w:spacing w:val="-4"/>
              </w:rPr>
              <w:t>Level</w:t>
            </w:r>
          </w:p>
        </w:tc>
        <w:tc>
          <w:tcPr>
            <w:tcW w:w="1287" w:type="dxa"/>
          </w:tcPr>
          <w:p w14:paraId="44976E29" w14:textId="77777777" w:rsidR="009B0494" w:rsidRDefault="007F4792" w:rsidP="009A260E">
            <w:pPr>
              <w:pStyle w:val="TableParagraph"/>
              <w:spacing w:before="0"/>
              <w:ind w:left="246" w:right="239"/>
              <w:rPr>
                <w:b/>
              </w:rPr>
            </w:pPr>
            <w:r>
              <w:rPr>
                <w:b/>
                <w:spacing w:val="-2"/>
              </w:rPr>
              <w:t>Credits</w:t>
            </w:r>
          </w:p>
        </w:tc>
      </w:tr>
      <w:tr w:rsidR="009B0494" w14:paraId="44976E2F" w14:textId="77777777">
        <w:trPr>
          <w:trHeight w:val="551"/>
        </w:trPr>
        <w:tc>
          <w:tcPr>
            <w:tcW w:w="1637" w:type="dxa"/>
          </w:tcPr>
          <w:p w14:paraId="44976E2B" w14:textId="77777777" w:rsidR="009B0494" w:rsidRDefault="007F4792" w:rsidP="009A260E">
            <w:pPr>
              <w:pStyle w:val="TableParagraph"/>
              <w:spacing w:before="0"/>
              <w:ind w:left="120" w:right="102"/>
            </w:pPr>
            <w:r>
              <w:rPr>
                <w:spacing w:val="-2"/>
              </w:rPr>
              <w:t>DM511</w:t>
            </w:r>
          </w:p>
        </w:tc>
        <w:tc>
          <w:tcPr>
            <w:tcW w:w="5103" w:type="dxa"/>
          </w:tcPr>
          <w:p w14:paraId="44976E2C" w14:textId="77777777" w:rsidR="009B0494" w:rsidRDefault="007F4792" w:rsidP="009A260E">
            <w:pPr>
              <w:pStyle w:val="TableParagraph"/>
              <w:spacing w:before="0"/>
              <w:jc w:val="left"/>
            </w:pPr>
            <w:r>
              <w:t>Individual</w:t>
            </w:r>
            <w:r>
              <w:rPr>
                <w:spacing w:val="-9"/>
              </w:rPr>
              <w:t xml:space="preserve"> </w:t>
            </w:r>
            <w:r>
              <w:t>Project</w:t>
            </w:r>
            <w:r>
              <w:rPr>
                <w:spacing w:val="-8"/>
              </w:rPr>
              <w:t xml:space="preserve"> </w:t>
            </w:r>
            <w:r>
              <w:rPr>
                <w:spacing w:val="-10"/>
              </w:rPr>
              <w:t>2</w:t>
            </w:r>
          </w:p>
        </w:tc>
        <w:tc>
          <w:tcPr>
            <w:tcW w:w="989" w:type="dxa"/>
          </w:tcPr>
          <w:p w14:paraId="44976E2D" w14:textId="77777777" w:rsidR="009B0494" w:rsidRDefault="007F4792" w:rsidP="009A260E">
            <w:pPr>
              <w:pStyle w:val="TableParagraph"/>
              <w:spacing w:before="0"/>
              <w:ind w:left="15"/>
            </w:pPr>
            <w:r>
              <w:t>5</w:t>
            </w:r>
          </w:p>
        </w:tc>
        <w:tc>
          <w:tcPr>
            <w:tcW w:w="1287" w:type="dxa"/>
          </w:tcPr>
          <w:p w14:paraId="44976E2E" w14:textId="77777777" w:rsidR="009B0494" w:rsidRDefault="007F4792" w:rsidP="009A260E">
            <w:pPr>
              <w:pStyle w:val="TableParagraph"/>
              <w:spacing w:before="0"/>
              <w:ind w:left="246" w:right="230"/>
            </w:pPr>
            <w:r>
              <w:rPr>
                <w:spacing w:val="-5"/>
              </w:rPr>
              <w:t>60</w:t>
            </w:r>
          </w:p>
        </w:tc>
      </w:tr>
      <w:tr w:rsidR="009B0494" w14:paraId="44976E34" w14:textId="77777777">
        <w:trPr>
          <w:trHeight w:val="551"/>
        </w:trPr>
        <w:tc>
          <w:tcPr>
            <w:tcW w:w="1637" w:type="dxa"/>
          </w:tcPr>
          <w:p w14:paraId="44976E30" w14:textId="77777777" w:rsidR="009B0494" w:rsidRDefault="007F4792" w:rsidP="009A260E">
            <w:pPr>
              <w:pStyle w:val="TableParagraph"/>
              <w:spacing w:before="0"/>
              <w:ind w:left="120" w:right="102"/>
            </w:pPr>
            <w:r>
              <w:rPr>
                <w:spacing w:val="-2"/>
              </w:rPr>
              <w:t>DM501</w:t>
            </w:r>
          </w:p>
        </w:tc>
        <w:tc>
          <w:tcPr>
            <w:tcW w:w="5103" w:type="dxa"/>
          </w:tcPr>
          <w:p w14:paraId="44976E31" w14:textId="77777777" w:rsidR="009B0494" w:rsidRDefault="007F4792" w:rsidP="009A260E">
            <w:pPr>
              <w:pStyle w:val="TableParagraph"/>
              <w:spacing w:before="0"/>
              <w:ind w:left="109"/>
              <w:jc w:val="left"/>
            </w:pPr>
            <w:r>
              <w:t>Industrial</w:t>
            </w:r>
            <w:r>
              <w:rPr>
                <w:spacing w:val="-11"/>
              </w:rPr>
              <w:t xml:space="preserve"> </w:t>
            </w:r>
            <w:r>
              <w:t>Group</w:t>
            </w:r>
            <w:r>
              <w:rPr>
                <w:spacing w:val="-6"/>
              </w:rPr>
              <w:t xml:space="preserve"> </w:t>
            </w:r>
            <w:r>
              <w:t>Project</w:t>
            </w:r>
            <w:r>
              <w:rPr>
                <w:spacing w:val="-2"/>
              </w:rPr>
              <w:t xml:space="preserve"> </w:t>
            </w:r>
            <w:r>
              <w:rPr>
                <w:spacing w:val="-10"/>
              </w:rPr>
              <w:t>2</w:t>
            </w:r>
          </w:p>
        </w:tc>
        <w:tc>
          <w:tcPr>
            <w:tcW w:w="989" w:type="dxa"/>
          </w:tcPr>
          <w:p w14:paraId="44976E32" w14:textId="77777777" w:rsidR="009B0494" w:rsidRDefault="007F4792" w:rsidP="009A260E">
            <w:pPr>
              <w:pStyle w:val="TableParagraph"/>
              <w:spacing w:before="0"/>
              <w:ind w:left="15"/>
            </w:pPr>
            <w:r>
              <w:t>5</w:t>
            </w:r>
          </w:p>
        </w:tc>
        <w:tc>
          <w:tcPr>
            <w:tcW w:w="1287" w:type="dxa"/>
          </w:tcPr>
          <w:p w14:paraId="44976E33" w14:textId="77777777" w:rsidR="009B0494" w:rsidRDefault="007F4792" w:rsidP="009A260E">
            <w:pPr>
              <w:pStyle w:val="TableParagraph"/>
              <w:spacing w:before="0"/>
              <w:ind w:left="246" w:right="230"/>
            </w:pPr>
            <w:r>
              <w:rPr>
                <w:spacing w:val="-5"/>
              </w:rPr>
              <w:t>20</w:t>
            </w:r>
          </w:p>
        </w:tc>
      </w:tr>
      <w:tr w:rsidR="009B0494" w14:paraId="44976E39" w14:textId="77777777">
        <w:trPr>
          <w:trHeight w:val="551"/>
        </w:trPr>
        <w:tc>
          <w:tcPr>
            <w:tcW w:w="1637" w:type="dxa"/>
          </w:tcPr>
          <w:p w14:paraId="44976E35" w14:textId="77777777" w:rsidR="009B0494" w:rsidRDefault="007F4792" w:rsidP="009A260E">
            <w:pPr>
              <w:pStyle w:val="TableParagraph"/>
              <w:spacing w:before="0"/>
              <w:ind w:left="120" w:right="102"/>
            </w:pPr>
            <w:r>
              <w:rPr>
                <w:spacing w:val="-2"/>
              </w:rPr>
              <w:t>DM502</w:t>
            </w:r>
          </w:p>
        </w:tc>
        <w:tc>
          <w:tcPr>
            <w:tcW w:w="5103" w:type="dxa"/>
          </w:tcPr>
          <w:p w14:paraId="44976E36" w14:textId="77777777" w:rsidR="009B0494" w:rsidRDefault="007F4792" w:rsidP="009A260E">
            <w:pPr>
              <w:pStyle w:val="TableParagraph"/>
              <w:spacing w:before="0"/>
              <w:ind w:left="109"/>
              <w:jc w:val="left"/>
            </w:pPr>
            <w:r>
              <w:t>Research</w:t>
            </w:r>
            <w:r>
              <w:rPr>
                <w:spacing w:val="-8"/>
              </w:rPr>
              <w:t xml:space="preserve"> </w:t>
            </w:r>
            <w:r>
              <w:rPr>
                <w:spacing w:val="-2"/>
              </w:rPr>
              <w:t>Studies</w:t>
            </w:r>
          </w:p>
        </w:tc>
        <w:tc>
          <w:tcPr>
            <w:tcW w:w="989" w:type="dxa"/>
          </w:tcPr>
          <w:p w14:paraId="44976E37" w14:textId="77777777" w:rsidR="009B0494" w:rsidRDefault="007F4792" w:rsidP="009A260E">
            <w:pPr>
              <w:pStyle w:val="TableParagraph"/>
              <w:spacing w:before="0"/>
              <w:ind w:left="15"/>
            </w:pPr>
            <w:r>
              <w:t>5</w:t>
            </w:r>
          </w:p>
        </w:tc>
        <w:tc>
          <w:tcPr>
            <w:tcW w:w="1287" w:type="dxa"/>
          </w:tcPr>
          <w:p w14:paraId="44976E38" w14:textId="77777777" w:rsidR="009B0494" w:rsidRDefault="007F4792" w:rsidP="009A260E">
            <w:pPr>
              <w:pStyle w:val="TableParagraph"/>
              <w:spacing w:before="0"/>
              <w:ind w:left="246" w:right="230"/>
            </w:pPr>
            <w:r>
              <w:rPr>
                <w:spacing w:val="-5"/>
              </w:rPr>
              <w:t>20</w:t>
            </w:r>
          </w:p>
        </w:tc>
      </w:tr>
    </w:tbl>
    <w:p w14:paraId="44976E3A" w14:textId="77777777" w:rsidR="009B0494" w:rsidRDefault="009B0494" w:rsidP="009A260E">
      <w:pPr>
        <w:pStyle w:val="BodyText"/>
        <w:rPr>
          <w:b/>
        </w:rPr>
      </w:pPr>
    </w:p>
    <w:p w14:paraId="44976E3B"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E3C" w14:textId="77777777" w:rsidR="009B0494" w:rsidRDefault="009B0494" w:rsidP="009A260E">
      <w:pPr>
        <w:pStyle w:val="BodyText"/>
        <w:rPr>
          <w:b/>
          <w:sz w:val="13"/>
        </w:rPr>
      </w:pPr>
    </w:p>
    <w:p w14:paraId="44976E3D" w14:textId="77777777" w:rsidR="009B0494" w:rsidRDefault="007F4792" w:rsidP="009A260E">
      <w:pPr>
        <w:pStyle w:val="BodyText"/>
        <w:ind w:left="120" w:right="166" w:hanging="1"/>
      </w:pPr>
      <w:r>
        <w:t>No fewer</w:t>
      </w:r>
      <w:r>
        <w:rPr>
          <w:spacing w:val="-2"/>
        </w:rPr>
        <w:t xml:space="preserve"> </w:t>
      </w:r>
      <w:r>
        <w:t>than 20 credits</w:t>
      </w:r>
      <w:r>
        <w:rPr>
          <w:spacing w:val="-5"/>
        </w:rPr>
        <w:t xml:space="preserve"> </w:t>
      </w:r>
      <w:r>
        <w:t>at</w:t>
      </w:r>
      <w:r>
        <w:rPr>
          <w:spacing w:val="-4"/>
        </w:rPr>
        <w:t xml:space="preserve"> </w:t>
      </w:r>
      <w:r>
        <w:t>Level</w:t>
      </w:r>
      <w:r>
        <w:rPr>
          <w:spacing w:val="-6"/>
        </w:rPr>
        <w:t xml:space="preserve"> </w:t>
      </w:r>
      <w:r>
        <w:t>4</w:t>
      </w:r>
      <w:r>
        <w:rPr>
          <w:spacing w:val="-3"/>
        </w:rPr>
        <w:t xml:space="preserve"> </w:t>
      </w:r>
      <w:r>
        <w:t>or</w:t>
      </w:r>
      <w:r>
        <w:rPr>
          <w:spacing w:val="-2"/>
        </w:rPr>
        <w:t xml:space="preserve"> </w:t>
      </w:r>
      <w:r>
        <w:t>5 (which</w:t>
      </w:r>
      <w:r>
        <w:rPr>
          <w:spacing w:val="-3"/>
        </w:rPr>
        <w:t xml:space="preserve"> </w:t>
      </w:r>
      <w:r>
        <w:t>must bring the</w:t>
      </w:r>
      <w:r>
        <w:rPr>
          <w:spacing w:val="-3"/>
        </w:rPr>
        <w:t xml:space="preserve"> </w:t>
      </w:r>
      <w:r>
        <w:t>total</w:t>
      </w:r>
      <w:r>
        <w:rPr>
          <w:spacing w:val="-1"/>
        </w:rPr>
        <w:t xml:space="preserve"> </w:t>
      </w:r>
      <w:r>
        <w:t>studied</w:t>
      </w:r>
      <w:r>
        <w:rPr>
          <w:spacing w:val="-3"/>
        </w:rPr>
        <w:t xml:space="preserve"> </w:t>
      </w:r>
      <w:r>
        <w:t>at</w:t>
      </w:r>
      <w:r>
        <w:rPr>
          <w:spacing w:val="-4"/>
        </w:rPr>
        <w:t xml:space="preserve"> </w:t>
      </w:r>
      <w:r>
        <w:t>Level</w:t>
      </w:r>
      <w:r>
        <w:rPr>
          <w:spacing w:val="-6"/>
        </w:rPr>
        <w:t xml:space="preserve"> </w:t>
      </w:r>
      <w:r>
        <w:t>5</w:t>
      </w:r>
      <w:r>
        <w:rPr>
          <w:spacing w:val="-3"/>
        </w:rPr>
        <w:t xml:space="preserve"> </w:t>
      </w:r>
      <w:r>
        <w:t>to</w:t>
      </w:r>
      <w:r>
        <w:rPr>
          <w:spacing w:val="-3"/>
        </w:rPr>
        <w:t xml:space="preserve"> </w:t>
      </w:r>
      <w:r>
        <w:t>no fewer than 120 credits) chosen from the list of optional modules as approved by the Programme Leader.</w:t>
      </w:r>
    </w:p>
    <w:p w14:paraId="44976E3E" w14:textId="77777777" w:rsidR="009B0494" w:rsidRDefault="009B0494" w:rsidP="009A260E">
      <w:pPr>
        <w:pStyle w:val="BodyText"/>
      </w:pPr>
    </w:p>
    <w:p w14:paraId="44976E3F" w14:textId="77777777" w:rsidR="009B0494" w:rsidRDefault="007F4792" w:rsidP="009A260E">
      <w:pPr>
        <w:pStyle w:val="Heading1"/>
      </w:pPr>
      <w:r>
        <w:rPr>
          <w:spacing w:val="-2"/>
        </w:rPr>
        <w:t>Progress</w:t>
      </w:r>
    </w:p>
    <w:p w14:paraId="44976E40" w14:textId="243C4625" w:rsidR="009B0494" w:rsidRDefault="007F4792" w:rsidP="009A260E">
      <w:pPr>
        <w:pStyle w:val="ListParagraph"/>
        <w:numPr>
          <w:ilvl w:val="0"/>
          <w:numId w:val="81"/>
        </w:numPr>
        <w:tabs>
          <w:tab w:val="left" w:pos="481"/>
        </w:tabs>
        <w:ind w:left="480" w:right="594"/>
        <w:jc w:val="left"/>
      </w:pPr>
      <w:r>
        <w:t xml:space="preserve">In order to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E41" w14:textId="77777777" w:rsidR="009B0494" w:rsidRDefault="009B0494" w:rsidP="009A260E">
      <w:pPr>
        <w:pStyle w:val="BodyText"/>
        <w:rPr>
          <w:sz w:val="13"/>
        </w:rPr>
      </w:pPr>
    </w:p>
    <w:p w14:paraId="44976E42" w14:textId="1BD5E4A4" w:rsidR="009B0494" w:rsidRDefault="007F4792" w:rsidP="009A260E">
      <w:pPr>
        <w:pStyle w:val="ListParagraph"/>
        <w:numPr>
          <w:ilvl w:val="0"/>
          <w:numId w:val="81"/>
        </w:numPr>
        <w:tabs>
          <w:tab w:val="left" w:pos="480"/>
        </w:tabs>
        <w:ind w:left="480" w:right="596"/>
        <w:jc w:val="left"/>
      </w:pPr>
      <w:r>
        <w:t xml:space="preserve">In order to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E43" w14:textId="77777777" w:rsidR="009B0494" w:rsidRDefault="009B0494" w:rsidP="009A260E">
      <w:pPr>
        <w:pStyle w:val="BodyText"/>
        <w:rPr>
          <w:sz w:val="13"/>
        </w:rPr>
      </w:pPr>
    </w:p>
    <w:p w14:paraId="44976E44" w14:textId="7D7E70D6" w:rsidR="009B0494" w:rsidRDefault="007F4792" w:rsidP="009A260E">
      <w:pPr>
        <w:pStyle w:val="ListParagraph"/>
        <w:numPr>
          <w:ilvl w:val="0"/>
          <w:numId w:val="81"/>
        </w:numPr>
        <w:tabs>
          <w:tab w:val="left" w:pos="480"/>
        </w:tabs>
        <w:ind w:left="480" w:right="594"/>
        <w:jc w:val="left"/>
      </w:pPr>
      <w:r>
        <w:t xml:space="preserve">In order to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E45" w14:textId="77777777" w:rsidR="009B0494" w:rsidRDefault="009B0494" w:rsidP="009A260E">
      <w:pPr>
        <w:pStyle w:val="BodyText"/>
        <w:rPr>
          <w:sz w:val="13"/>
        </w:rPr>
      </w:pPr>
    </w:p>
    <w:p w14:paraId="44976E46" w14:textId="079B2D46" w:rsidR="009B0494" w:rsidRDefault="007F4792" w:rsidP="009A260E">
      <w:pPr>
        <w:pStyle w:val="ListParagraph"/>
        <w:numPr>
          <w:ilvl w:val="0"/>
          <w:numId w:val="81"/>
        </w:numPr>
        <w:tabs>
          <w:tab w:val="left" w:pos="480"/>
        </w:tabs>
        <w:ind w:left="480" w:right="594"/>
        <w:jc w:val="left"/>
      </w:pPr>
      <w:r>
        <w:t xml:space="preserve">In order to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E47" w14:textId="77777777" w:rsidR="009B0494" w:rsidRDefault="009B0494" w:rsidP="009A260E">
      <w:pPr>
        <w:pStyle w:val="BodyText"/>
        <w:rPr>
          <w:sz w:val="13"/>
        </w:rPr>
      </w:pPr>
    </w:p>
    <w:p w14:paraId="44976E48" w14:textId="77777777" w:rsidR="009B0494" w:rsidRDefault="007F4792" w:rsidP="009A260E">
      <w:pPr>
        <w:pStyle w:val="Heading1"/>
      </w:pPr>
      <w:r>
        <w:t>Final</w:t>
      </w:r>
      <w:r>
        <w:rPr>
          <w:spacing w:val="3"/>
        </w:rPr>
        <w:t xml:space="preserve"> </w:t>
      </w:r>
      <w:r>
        <w:rPr>
          <w:spacing w:val="-2"/>
        </w:rPr>
        <w:t>Classification</w:t>
      </w:r>
    </w:p>
    <w:p w14:paraId="44976E49" w14:textId="77777777" w:rsidR="009B0494" w:rsidRDefault="007F4792" w:rsidP="009A260E">
      <w:pPr>
        <w:pStyle w:val="ListParagraph"/>
        <w:numPr>
          <w:ilvl w:val="0"/>
          <w:numId w:val="81"/>
        </w:numPr>
        <w:tabs>
          <w:tab w:val="left" w:pos="480"/>
        </w:tabs>
        <w:spacing w:line="237" w:lineRule="auto"/>
        <w:ind w:right="148"/>
        <w:jc w:val="left"/>
      </w:pPr>
      <w:r>
        <w:t>The final award for the chosen degree in Sports Engineering will normally be based on the</w:t>
      </w:r>
      <w:r>
        <w:rPr>
          <w:spacing w:val="-3"/>
        </w:rPr>
        <w:t xml:space="preserve"> </w:t>
      </w:r>
      <w:r>
        <w:t>first</w:t>
      </w:r>
      <w:r>
        <w:rPr>
          <w:spacing w:val="-4"/>
        </w:rPr>
        <w:t xml:space="preserve"> </w:t>
      </w:r>
      <w:r>
        <w:t>assessed</w:t>
      </w:r>
      <w:r>
        <w:rPr>
          <w:spacing w:val="-3"/>
        </w:rPr>
        <w:t xml:space="preserve"> </w:t>
      </w:r>
      <w:r>
        <w:t>attempt</w:t>
      </w:r>
      <w:r>
        <w:rPr>
          <w:spacing w:val="-4"/>
        </w:rPr>
        <w:t xml:space="preserve"> </w:t>
      </w:r>
      <w:r>
        <w:t>at</w:t>
      </w:r>
      <w:r>
        <w:rPr>
          <w:spacing w:val="-4"/>
        </w:rPr>
        <w:t xml:space="preserve"> </w:t>
      </w:r>
      <w:r>
        <w:t>all</w:t>
      </w:r>
      <w:r>
        <w:rPr>
          <w:spacing w:val="-1"/>
        </w:rPr>
        <w:t xml:space="preserve"> </w:t>
      </w:r>
      <w:r>
        <w:t>modules</w:t>
      </w:r>
      <w:r>
        <w:rPr>
          <w:spacing w:val="-5"/>
        </w:rPr>
        <w:t xml:space="preserve"> </w:t>
      </w:r>
      <w:r>
        <w:t>taken in</w:t>
      </w:r>
      <w:r>
        <w:rPr>
          <w:spacing w:val="-3"/>
        </w:rPr>
        <w:t xml:space="preserve"> </w:t>
      </w:r>
      <w:r>
        <w:t>the second, third,</w:t>
      </w:r>
      <w:r>
        <w:rPr>
          <w:spacing w:val="-4"/>
        </w:rPr>
        <w:t xml:space="preserve"> </w:t>
      </w:r>
      <w:r>
        <w:t>fourth</w:t>
      </w:r>
      <w:r>
        <w:rPr>
          <w:spacing w:val="-3"/>
        </w:rPr>
        <w:t xml:space="preserve"> </w:t>
      </w:r>
      <w:r>
        <w:t>and</w:t>
      </w:r>
      <w:r>
        <w:rPr>
          <w:spacing w:val="-3"/>
        </w:rPr>
        <w:t xml:space="preserve"> </w:t>
      </w:r>
      <w:r>
        <w:t>fifth</w:t>
      </w:r>
      <w:r>
        <w:rPr>
          <w:spacing w:val="-3"/>
        </w:rPr>
        <w:t xml:space="preserve"> </w:t>
      </w:r>
      <w:r>
        <w:t>years.</w:t>
      </w:r>
    </w:p>
    <w:p w14:paraId="44976E4A" w14:textId="77777777" w:rsidR="009B0494" w:rsidRDefault="009B0494" w:rsidP="009A260E">
      <w:pPr>
        <w:pStyle w:val="BodyText"/>
      </w:pPr>
    </w:p>
    <w:p w14:paraId="44976E4B" w14:textId="77777777" w:rsidR="009B0494" w:rsidRDefault="007F4792" w:rsidP="009A260E">
      <w:pPr>
        <w:pStyle w:val="Heading1"/>
      </w:pPr>
      <w:r>
        <w:rPr>
          <w:spacing w:val="-2"/>
        </w:rPr>
        <w:t>Award</w:t>
      </w:r>
    </w:p>
    <w:p w14:paraId="44976E4C" w14:textId="48E69E26" w:rsidR="009B0494" w:rsidRDefault="007F4792" w:rsidP="009A260E">
      <w:pPr>
        <w:pStyle w:val="ListParagraph"/>
        <w:numPr>
          <w:ilvl w:val="0"/>
          <w:numId w:val="81"/>
        </w:numPr>
        <w:tabs>
          <w:tab w:val="left" w:pos="481"/>
        </w:tabs>
        <w:ind w:left="480" w:right="121"/>
        <w:jc w:val="left"/>
      </w:pPr>
      <w:r>
        <w:rPr>
          <w:b/>
        </w:rPr>
        <w:t>MEng: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 MEng in</w:t>
      </w:r>
      <w:r>
        <w:rPr>
          <w:spacing w:val="-3"/>
        </w:rPr>
        <w:t xml:space="preserve"> </w:t>
      </w:r>
      <w:r>
        <w:t>Sports</w:t>
      </w:r>
      <w:r>
        <w:rPr>
          <w:spacing w:val="-5"/>
        </w:rPr>
        <w:t xml:space="preserve"> </w:t>
      </w:r>
      <w:r>
        <w:t xml:space="preserve">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r>
        <w:t>; and must include DM402 Individual Project 1 and DM511 Individual Project 2.</w:t>
      </w:r>
    </w:p>
    <w:p w14:paraId="44976E4D" w14:textId="77777777" w:rsidR="009B0494" w:rsidRDefault="009B0494" w:rsidP="009A260E">
      <w:pPr>
        <w:pStyle w:val="BodyText"/>
        <w:rPr>
          <w:sz w:val="21"/>
        </w:rPr>
      </w:pPr>
    </w:p>
    <w:p w14:paraId="44976E4E" w14:textId="25545740" w:rsidR="009B0494" w:rsidRDefault="007F4792" w:rsidP="009A260E">
      <w:pPr>
        <w:pStyle w:val="ListParagraph"/>
        <w:numPr>
          <w:ilvl w:val="0"/>
          <w:numId w:val="81"/>
        </w:numPr>
        <w:tabs>
          <w:tab w:val="left" w:pos="480"/>
        </w:tabs>
        <w:ind w:right="439"/>
        <w:jc w:val="left"/>
      </w:pPr>
      <w:r>
        <w:rPr>
          <w:b/>
        </w:rPr>
        <w:t xml:space="preserve">BEng with Honours: </w:t>
      </w:r>
      <w:proofErr w:type="gramStart"/>
      <w:r>
        <w:t>In order to</w:t>
      </w:r>
      <w:proofErr w:type="gramEnd"/>
      <w:r>
        <w:t xml:space="preserve"> qualify for the award of the degree of BEng with Honours</w:t>
      </w:r>
      <w:r>
        <w:rPr>
          <w:spacing w:val="-6"/>
        </w:rPr>
        <w:t xml:space="preserve"> </w:t>
      </w:r>
      <w:r>
        <w:t>in</w:t>
      </w:r>
      <w:r>
        <w:rPr>
          <w:spacing w:val="-7"/>
        </w:rPr>
        <w:t xml:space="preserve"> </w:t>
      </w:r>
      <w:r>
        <w:t>Sports</w:t>
      </w:r>
      <w:r>
        <w:rPr>
          <w:spacing w:val="-9"/>
        </w:rPr>
        <w:t xml:space="preserve"> </w:t>
      </w:r>
      <w:r>
        <w:t>Engineering,</w:t>
      </w:r>
      <w:r>
        <w:rPr>
          <w:spacing w:val="-7"/>
        </w:rPr>
        <w:t xml:space="preserve"> </w:t>
      </w:r>
      <w:r>
        <w:t>see</w:t>
      </w:r>
      <w:r>
        <w:rPr>
          <w:spacing w:val="-3"/>
        </w:rPr>
        <w:t xml:space="preserve"> </w:t>
      </w:r>
      <w:r>
        <w:rPr>
          <w:color w:val="0000FF"/>
          <w:u w:val="single" w:color="0000FF"/>
        </w:rPr>
        <w:t>General</w:t>
      </w:r>
      <w:r>
        <w:rPr>
          <w:color w:val="0000FF"/>
          <w:spacing w:val="-5"/>
          <w:u w:val="single" w:color="0000FF"/>
        </w:rPr>
        <w:t xml:space="preserve"> </w:t>
      </w:r>
      <w:r>
        <w:rPr>
          <w:color w:val="0000FF"/>
          <w:u w:val="single" w:color="0000FF"/>
        </w:rPr>
        <w:t>Academic</w:t>
      </w:r>
      <w:r>
        <w:rPr>
          <w:color w:val="0000FF"/>
          <w:spacing w:val="-8"/>
          <w:u w:val="single" w:color="0000FF"/>
        </w:rPr>
        <w:t xml:space="preserve"> </w:t>
      </w:r>
      <w:r>
        <w:rPr>
          <w:color w:val="0000FF"/>
          <w:u w:val="single" w:color="0000FF"/>
        </w:rPr>
        <w:t>Regulations</w:t>
      </w:r>
      <w:r>
        <w:rPr>
          <w:color w:val="0000FF"/>
          <w:spacing w:val="-9"/>
          <w:u w:val="single" w:color="0000FF"/>
        </w:rPr>
        <w:t xml:space="preserve"> </w:t>
      </w:r>
      <w:r>
        <w:rPr>
          <w:color w:val="0000FF"/>
          <w:u w:val="single" w:color="0000FF"/>
        </w:rPr>
        <w:t>–</w:t>
      </w:r>
      <w:r>
        <w:rPr>
          <w:color w:val="0000FF"/>
          <w:spacing w:val="-6"/>
          <w:u w:val="single" w:color="0000FF"/>
        </w:rPr>
        <w:t xml:space="preserve"> </w:t>
      </w:r>
      <w:r>
        <w:rPr>
          <w:color w:val="0000FF"/>
          <w:spacing w:val="-2"/>
          <w:u w:val="single" w:color="0000FF"/>
        </w:rPr>
        <w:t>Undergraduate,</w:t>
      </w:r>
    </w:p>
    <w:p w14:paraId="44976E4F" w14:textId="77777777" w:rsidR="009B0494" w:rsidRDefault="009B0494" w:rsidP="009A260E">
      <w:pPr>
        <w:sectPr w:rsidR="009B0494">
          <w:pgSz w:w="11910" w:h="16840"/>
          <w:pgMar w:top="1340" w:right="1320" w:bottom="940" w:left="1320" w:header="0" w:footer="758" w:gutter="0"/>
          <w:cols w:space="720"/>
        </w:sectPr>
      </w:pPr>
    </w:p>
    <w:p w14:paraId="44976E50" w14:textId="5D9B36DB" w:rsidR="009B0494" w:rsidRDefault="007F4792" w:rsidP="009A260E">
      <w:pPr>
        <w:pStyle w:val="BodyText"/>
        <w:spacing w:line="237" w:lineRule="auto"/>
        <w:ind w:left="480" w:right="182" w:hanging="1"/>
      </w:pPr>
      <w:r>
        <w:rPr>
          <w:color w:val="0000FF"/>
          <w:u w:val="single" w:color="0000FF"/>
        </w:rPr>
        <w:lastRenderedPageBreak/>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and</w:t>
      </w:r>
      <w:r>
        <w:rPr>
          <w:spacing w:val="-10"/>
        </w:rPr>
        <w:t xml:space="preserve"> </w:t>
      </w:r>
      <w:r>
        <w:t>must include DM402 Individual Project 1.</w:t>
      </w:r>
    </w:p>
    <w:p w14:paraId="44976E51" w14:textId="77777777" w:rsidR="009B0494" w:rsidRDefault="009B0494" w:rsidP="009A260E">
      <w:pPr>
        <w:pStyle w:val="BodyText"/>
      </w:pPr>
    </w:p>
    <w:p w14:paraId="44976E52" w14:textId="481657C9" w:rsidR="009B0494" w:rsidRDefault="007F4792" w:rsidP="009A260E">
      <w:pPr>
        <w:pStyle w:val="ListParagraph"/>
        <w:numPr>
          <w:ilvl w:val="0"/>
          <w:numId w:val="81"/>
        </w:numPr>
        <w:tabs>
          <w:tab w:val="left" w:pos="480"/>
        </w:tabs>
        <w:ind w:left="480" w:right="185"/>
        <w:jc w:val="left"/>
      </w:pPr>
      <w:r>
        <w:rPr>
          <w:b/>
        </w:rPr>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w:t>
      </w:r>
      <w:r>
        <w:rPr>
          <w:spacing w:val="-3"/>
        </w:rPr>
        <w:t xml:space="preserve"> </w:t>
      </w:r>
      <w:r>
        <w:t xml:space="preserve">Sports Engineering,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6E53" w14:textId="77777777" w:rsidR="009B0494" w:rsidRDefault="009B0494" w:rsidP="009A260E">
      <w:pPr>
        <w:pStyle w:val="BodyText"/>
        <w:rPr>
          <w:sz w:val="13"/>
        </w:rPr>
      </w:pPr>
    </w:p>
    <w:p w14:paraId="44976E54" w14:textId="01E9312A" w:rsidR="009B0494" w:rsidRDefault="007F4792" w:rsidP="009A260E">
      <w:pPr>
        <w:pStyle w:val="ListParagraph"/>
        <w:numPr>
          <w:ilvl w:val="0"/>
          <w:numId w:val="81"/>
        </w:numPr>
        <w:tabs>
          <w:tab w:val="left" w:pos="548"/>
        </w:tabs>
        <w:ind w:left="547" w:right="227" w:hanging="428"/>
        <w:jc w:val="both"/>
      </w:pPr>
      <w:r>
        <w:rPr>
          <w:b/>
        </w:rPr>
        <w:t>Diploma of</w:t>
      </w:r>
      <w:r>
        <w:rPr>
          <w:b/>
          <w:spacing w:val="-3"/>
        </w:rPr>
        <w:t xml:space="preserve"> </w:t>
      </w:r>
      <w:r>
        <w:rPr>
          <w:b/>
        </w:rPr>
        <w:t>Higher</w:t>
      </w:r>
      <w:r>
        <w:rPr>
          <w:b/>
          <w:spacing w:val="-1"/>
        </w:rPr>
        <w:t xml:space="preserve"> </w:t>
      </w:r>
      <w:r>
        <w:rPr>
          <w:b/>
        </w:rPr>
        <w:t xml:space="preserve">Education: </w:t>
      </w:r>
      <w:proofErr w:type="gramStart"/>
      <w:r>
        <w:t>In order</w:t>
      </w:r>
      <w:r>
        <w:rPr>
          <w:spacing w:val="-4"/>
        </w:rPr>
        <w:t xml:space="preserve"> </w:t>
      </w:r>
      <w:r>
        <w:t>to</w:t>
      </w:r>
      <w:proofErr w:type="gramEnd"/>
      <w:r>
        <w:t xml:space="preserve"> qualify</w:t>
      </w:r>
      <w:r>
        <w:rPr>
          <w:spacing w:val="-2"/>
        </w:rPr>
        <w:t xml:space="preserve"> </w:t>
      </w:r>
      <w:r>
        <w:t>for the award of</w:t>
      </w:r>
      <w:r>
        <w:rPr>
          <w:spacing w:val="-1"/>
        </w:rPr>
        <w:t xml:space="preserve"> </w:t>
      </w:r>
      <w:r>
        <w:t>a Diploma of Higher Education</w:t>
      </w:r>
      <w:r>
        <w:rPr>
          <w:spacing w:val="-1"/>
        </w:rPr>
        <w:t xml:space="preserve"> </w:t>
      </w:r>
      <w:r>
        <w:t>in</w:t>
      </w:r>
      <w:r>
        <w:rPr>
          <w:spacing w:val="-1"/>
        </w:rPr>
        <w:t xml:space="preserve"> </w:t>
      </w:r>
      <w:r>
        <w:t>Sports</w:t>
      </w:r>
      <w:r>
        <w:rPr>
          <w:spacing w:val="-3"/>
        </w:rPr>
        <w:t xml:space="preserve"> </w:t>
      </w:r>
      <w:r>
        <w:t>Engineering,</w:t>
      </w:r>
      <w:r>
        <w:rPr>
          <w:spacing w:val="-2"/>
        </w:rPr>
        <w:t xml:space="preserve"> </w:t>
      </w:r>
      <w:r>
        <w:t>see</w:t>
      </w:r>
      <w:r>
        <w:rPr>
          <w:spacing w:val="-6"/>
        </w:rPr>
        <w:t xml:space="preserve"> </w:t>
      </w:r>
      <w:r>
        <w:rPr>
          <w:color w:val="0000FF"/>
          <w:u w:val="single" w:color="0000FF"/>
        </w:rPr>
        <w:t>General</w:t>
      </w:r>
      <w:r>
        <w:rPr>
          <w:color w:val="0000FF"/>
          <w:spacing w:val="-9"/>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6E55" w14:textId="77777777" w:rsidR="009B0494" w:rsidRDefault="009B0494" w:rsidP="009A260E">
      <w:pPr>
        <w:pStyle w:val="BodyText"/>
        <w:rPr>
          <w:sz w:val="13"/>
        </w:rPr>
      </w:pPr>
    </w:p>
    <w:p w14:paraId="44976E56" w14:textId="2A906CBD" w:rsidR="009B0494" w:rsidRDefault="007F4792" w:rsidP="009A260E">
      <w:pPr>
        <w:pStyle w:val="ListParagraph"/>
        <w:numPr>
          <w:ilvl w:val="0"/>
          <w:numId w:val="81"/>
        </w:numPr>
        <w:tabs>
          <w:tab w:val="left" w:pos="480"/>
        </w:tabs>
        <w:ind w:left="480" w:right="143"/>
        <w:jc w:val="left"/>
      </w:pPr>
      <w:r>
        <w:rPr>
          <w:b/>
        </w:rPr>
        <w:t xml:space="preserve">Certificate of Higher Education: </w:t>
      </w:r>
      <w:proofErr w:type="gramStart"/>
      <w:r>
        <w:t>In order to</w:t>
      </w:r>
      <w:proofErr w:type="gramEnd"/>
      <w:r>
        <w:t xml:space="preserve"> qualify for the award of a Certificate of Higher Education in Sports Engineering,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p>
    <w:p w14:paraId="44976E57" w14:textId="77777777" w:rsidR="009B0494" w:rsidRDefault="009B0494" w:rsidP="009A260E">
      <w:pPr>
        <w:sectPr w:rsidR="009B0494">
          <w:pgSz w:w="11910" w:h="16840"/>
          <w:pgMar w:top="1340" w:right="1320" w:bottom="940" w:left="1320" w:header="0" w:footer="758" w:gutter="0"/>
          <w:cols w:space="720"/>
        </w:sectPr>
      </w:pPr>
    </w:p>
    <w:p w14:paraId="44976E58" w14:textId="77777777" w:rsidR="009B0494" w:rsidRDefault="007F4792" w:rsidP="007711B4">
      <w:pPr>
        <w:ind w:left="120"/>
        <w:rPr>
          <w:b/>
          <w:sz w:val="28"/>
        </w:rPr>
      </w:pPr>
      <w:bookmarkStart w:id="175" w:name="019_Computer_and_Electronic_Systems"/>
      <w:bookmarkEnd w:id="175"/>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57212F30" w14:textId="77777777" w:rsidR="007711B4" w:rsidRDefault="007711B4" w:rsidP="007711B4">
      <w:pPr>
        <w:ind w:left="119"/>
        <w:rPr>
          <w:b/>
          <w:sz w:val="28"/>
        </w:rPr>
      </w:pPr>
    </w:p>
    <w:p w14:paraId="65F8CD7F" w14:textId="77777777" w:rsidR="007711B4" w:rsidRDefault="007F4792" w:rsidP="007711B4">
      <w:pPr>
        <w:ind w:left="119"/>
        <w:rPr>
          <w:b/>
          <w:sz w:val="28"/>
        </w:rPr>
      </w:pPr>
      <w:r>
        <w:rPr>
          <w:b/>
          <w:sz w:val="28"/>
        </w:rPr>
        <w:t>DEPARTMENT</w:t>
      </w:r>
      <w:r>
        <w:rPr>
          <w:b/>
          <w:spacing w:val="-6"/>
          <w:sz w:val="28"/>
        </w:rPr>
        <w:t xml:space="preserve"> </w:t>
      </w:r>
      <w:r>
        <w:rPr>
          <w:b/>
          <w:sz w:val="28"/>
        </w:rPr>
        <w:t>OF</w:t>
      </w:r>
      <w:r>
        <w:rPr>
          <w:b/>
          <w:spacing w:val="-10"/>
          <w:sz w:val="28"/>
        </w:rPr>
        <w:t xml:space="preserve"> </w:t>
      </w:r>
      <w:r>
        <w:rPr>
          <w:b/>
          <w:sz w:val="28"/>
        </w:rPr>
        <w:t>ELECTRONIC</w:t>
      </w:r>
      <w:r>
        <w:rPr>
          <w:b/>
          <w:spacing w:val="-7"/>
          <w:sz w:val="28"/>
        </w:rPr>
        <w:t xml:space="preserve"> </w:t>
      </w:r>
      <w:r>
        <w:rPr>
          <w:b/>
          <w:sz w:val="28"/>
        </w:rPr>
        <w:t>AND</w:t>
      </w:r>
      <w:r>
        <w:rPr>
          <w:b/>
          <w:spacing w:val="-7"/>
          <w:sz w:val="28"/>
        </w:rPr>
        <w:t xml:space="preserve"> </w:t>
      </w:r>
      <w:r>
        <w:rPr>
          <w:b/>
          <w:sz w:val="28"/>
        </w:rPr>
        <w:t>ELECTRICAL</w:t>
      </w:r>
      <w:r>
        <w:rPr>
          <w:b/>
          <w:spacing w:val="-10"/>
          <w:sz w:val="28"/>
        </w:rPr>
        <w:t xml:space="preserve"> </w:t>
      </w:r>
      <w:r>
        <w:rPr>
          <w:b/>
          <w:sz w:val="28"/>
        </w:rPr>
        <w:t xml:space="preserve">ENGINEERING </w:t>
      </w:r>
    </w:p>
    <w:p w14:paraId="661820E2" w14:textId="77777777" w:rsidR="007711B4" w:rsidRDefault="007711B4" w:rsidP="007711B4">
      <w:pPr>
        <w:ind w:left="119"/>
        <w:rPr>
          <w:b/>
          <w:sz w:val="28"/>
        </w:rPr>
      </w:pPr>
    </w:p>
    <w:p w14:paraId="44976E59" w14:textId="14F069D1" w:rsidR="009B0494" w:rsidRDefault="007F4792" w:rsidP="007711B4">
      <w:pPr>
        <w:ind w:left="119"/>
        <w:rPr>
          <w:b/>
          <w:sz w:val="28"/>
        </w:rPr>
      </w:pPr>
      <w:r>
        <w:rPr>
          <w:b/>
          <w:sz w:val="28"/>
        </w:rPr>
        <w:t>COMPUTER AND ELECTRONIC SYSTEMS</w:t>
      </w:r>
    </w:p>
    <w:p w14:paraId="7B86B30F" w14:textId="77777777" w:rsidR="007711B4" w:rsidRDefault="007711B4" w:rsidP="007711B4">
      <w:pPr>
        <w:ind w:left="119"/>
        <w:rPr>
          <w:b/>
          <w:sz w:val="28"/>
        </w:rPr>
      </w:pPr>
    </w:p>
    <w:p w14:paraId="44976E5A" w14:textId="77777777" w:rsidR="009B0494" w:rsidRDefault="007F4792" w:rsidP="009A260E">
      <w:pPr>
        <w:spacing w:line="251" w:lineRule="exact"/>
        <w:ind w:left="120"/>
        <w:rPr>
          <w:b/>
        </w:rPr>
      </w:pPr>
      <w:r>
        <w:rPr>
          <w:b/>
        </w:rPr>
        <w:t>Master</w:t>
      </w:r>
      <w:r>
        <w:rPr>
          <w:b/>
          <w:spacing w:val="-8"/>
        </w:rPr>
        <w:t xml:space="preserve"> </w:t>
      </w:r>
      <w:r>
        <w:rPr>
          <w:b/>
        </w:rPr>
        <w:t>of</w:t>
      </w:r>
      <w:r>
        <w:rPr>
          <w:b/>
          <w:spacing w:val="-3"/>
        </w:rPr>
        <w:t xml:space="preserve"> </w:t>
      </w:r>
      <w:r>
        <w:rPr>
          <w:b/>
        </w:rPr>
        <w:t>Engineering</w:t>
      </w:r>
      <w:r>
        <w:rPr>
          <w:b/>
          <w:spacing w:val="-1"/>
        </w:rPr>
        <w:t xml:space="preserve"> </w:t>
      </w:r>
      <w:r>
        <w:rPr>
          <w:b/>
        </w:rPr>
        <w:t>in</w:t>
      </w:r>
      <w:r>
        <w:rPr>
          <w:b/>
          <w:spacing w:val="-8"/>
        </w:rPr>
        <w:t xml:space="preserve"> </w:t>
      </w:r>
      <w:r>
        <w:rPr>
          <w:b/>
        </w:rPr>
        <w:t>Computer</w:t>
      </w:r>
      <w:r>
        <w:rPr>
          <w:b/>
          <w:spacing w:val="-6"/>
        </w:rPr>
        <w:t xml:space="preserve"> </w:t>
      </w:r>
      <w:r>
        <w:rPr>
          <w:b/>
        </w:rPr>
        <w:t>and</w:t>
      </w:r>
      <w:r>
        <w:rPr>
          <w:b/>
          <w:spacing w:val="-6"/>
        </w:rPr>
        <w:t xml:space="preserve"> </w:t>
      </w:r>
      <w:r>
        <w:rPr>
          <w:b/>
        </w:rPr>
        <w:t>Electronic</w:t>
      </w:r>
      <w:r>
        <w:rPr>
          <w:b/>
          <w:spacing w:val="1"/>
        </w:rPr>
        <w:t xml:space="preserve"> </w:t>
      </w:r>
      <w:r>
        <w:rPr>
          <w:b/>
          <w:spacing w:val="-2"/>
        </w:rPr>
        <w:t>Systems</w:t>
      </w:r>
    </w:p>
    <w:p w14:paraId="44976E5B" w14:textId="77777777" w:rsidR="009B0494" w:rsidRDefault="007F4792" w:rsidP="009A260E">
      <w:pPr>
        <w:ind w:left="120" w:right="319"/>
        <w:rPr>
          <w:b/>
        </w:rPr>
      </w:pPr>
      <w:r>
        <w:rPr>
          <w:b/>
        </w:rPr>
        <w:t>Master</w:t>
      </w:r>
      <w:r>
        <w:rPr>
          <w:b/>
          <w:spacing w:val="-5"/>
        </w:rPr>
        <w:t xml:space="preserve"> </w:t>
      </w:r>
      <w:r>
        <w:rPr>
          <w:b/>
        </w:rPr>
        <w:t>of</w:t>
      </w:r>
      <w:r>
        <w:rPr>
          <w:b/>
          <w:spacing w:val="-3"/>
        </w:rPr>
        <w:t xml:space="preserve"> </w:t>
      </w:r>
      <w:r>
        <w:rPr>
          <w:b/>
        </w:rPr>
        <w:t>Engineering</w:t>
      </w:r>
      <w:r>
        <w:rPr>
          <w:b/>
          <w:spacing w:val="-1"/>
        </w:rPr>
        <w:t xml:space="preserve"> </w:t>
      </w:r>
      <w:r>
        <w:rPr>
          <w:b/>
        </w:rPr>
        <w:t>in</w:t>
      </w:r>
      <w:r>
        <w:rPr>
          <w:b/>
          <w:spacing w:val="-7"/>
        </w:rPr>
        <w:t xml:space="preserve"> </w:t>
      </w:r>
      <w:r>
        <w:rPr>
          <w:b/>
        </w:rPr>
        <w:t>Computer</w:t>
      </w:r>
      <w:r>
        <w:rPr>
          <w:b/>
          <w:spacing w:val="-6"/>
        </w:rPr>
        <w:t xml:space="preserve"> </w:t>
      </w:r>
      <w:r>
        <w:rPr>
          <w:b/>
        </w:rPr>
        <w:t>and</w:t>
      </w:r>
      <w:r>
        <w:rPr>
          <w:b/>
          <w:spacing w:val="-6"/>
        </w:rPr>
        <w:t xml:space="preserve"> </w:t>
      </w:r>
      <w:r>
        <w:rPr>
          <w:b/>
        </w:rPr>
        <w:t>Electronic Systems with</w:t>
      </w:r>
      <w:r>
        <w:rPr>
          <w:b/>
          <w:spacing w:val="-6"/>
        </w:rPr>
        <w:t xml:space="preserve"> </w:t>
      </w:r>
      <w:r>
        <w:rPr>
          <w:b/>
        </w:rPr>
        <w:t>International</w:t>
      </w:r>
      <w:r>
        <w:rPr>
          <w:b/>
          <w:spacing w:val="-5"/>
        </w:rPr>
        <w:t xml:space="preserve"> </w:t>
      </w:r>
      <w:r>
        <w:rPr>
          <w:b/>
        </w:rPr>
        <w:t>Study Bachelor of Engineering with Honours in Computer and Electronic Systems Bachelor of Engineering in Computer and Electronic Systems</w:t>
      </w:r>
    </w:p>
    <w:p w14:paraId="44976E5C" w14:textId="77777777" w:rsidR="009B0494" w:rsidRDefault="007F4792" w:rsidP="009A260E">
      <w:pPr>
        <w:spacing w:line="237" w:lineRule="auto"/>
        <w:ind w:left="120" w:right="1200"/>
        <w:rPr>
          <w:b/>
        </w:rPr>
      </w:pPr>
      <w:r>
        <w:rPr>
          <w:b/>
        </w:rPr>
        <w:t>Diploma of Higher Education in Computer and Electronic Systems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Computer</w:t>
      </w:r>
      <w:r>
        <w:rPr>
          <w:b/>
          <w:spacing w:val="-7"/>
        </w:rPr>
        <w:t xml:space="preserve"> </w:t>
      </w:r>
      <w:r>
        <w:rPr>
          <w:b/>
        </w:rPr>
        <w:t>and</w:t>
      </w:r>
      <w:r>
        <w:rPr>
          <w:b/>
          <w:spacing w:val="-2"/>
        </w:rPr>
        <w:t xml:space="preserve"> </w:t>
      </w:r>
      <w:r>
        <w:rPr>
          <w:b/>
        </w:rPr>
        <w:t>Electronic Systems</w:t>
      </w:r>
    </w:p>
    <w:p w14:paraId="44976E5D" w14:textId="77777777" w:rsidR="009B0494" w:rsidRDefault="009B0494" w:rsidP="009A260E">
      <w:pPr>
        <w:pStyle w:val="BodyText"/>
        <w:rPr>
          <w:b/>
        </w:rPr>
      </w:pPr>
    </w:p>
    <w:p w14:paraId="44976E5E" w14:textId="6C26DF04" w:rsidR="009B0494" w:rsidRDefault="007F4792" w:rsidP="009A260E">
      <w:pPr>
        <w:spacing w:line="237"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E5F" w14:textId="77777777" w:rsidR="009B0494" w:rsidRDefault="009B0494" w:rsidP="009A260E">
      <w:pPr>
        <w:pStyle w:val="BodyText"/>
        <w:rPr>
          <w:i/>
          <w:sz w:val="14"/>
        </w:rPr>
      </w:pPr>
    </w:p>
    <w:p w14:paraId="44976E60" w14:textId="77777777" w:rsidR="009B0494" w:rsidRDefault="007F4792" w:rsidP="009A260E">
      <w:pPr>
        <w:pStyle w:val="Heading1"/>
      </w:pPr>
      <w:r>
        <w:t>Status of</w:t>
      </w:r>
      <w:r>
        <w:rPr>
          <w:spacing w:val="-3"/>
        </w:rPr>
        <w:t xml:space="preserve"> </w:t>
      </w:r>
      <w:r>
        <w:t>the</w:t>
      </w:r>
      <w:r>
        <w:rPr>
          <w:spacing w:val="-3"/>
        </w:rPr>
        <w:t xml:space="preserve"> </w:t>
      </w:r>
      <w:r>
        <w:rPr>
          <w:spacing w:val="-2"/>
        </w:rPr>
        <w:t>Programmes</w:t>
      </w:r>
    </w:p>
    <w:p w14:paraId="44976E61" w14:textId="77777777" w:rsidR="009B0494" w:rsidRDefault="007F4792" w:rsidP="009A260E">
      <w:pPr>
        <w:pStyle w:val="ListParagraph"/>
        <w:numPr>
          <w:ilvl w:val="0"/>
          <w:numId w:val="80"/>
        </w:numPr>
        <w:tabs>
          <w:tab w:val="left" w:pos="547"/>
          <w:tab w:val="left" w:pos="548"/>
        </w:tabs>
      </w:pPr>
      <w:r>
        <w:t>All</w:t>
      </w:r>
      <w:r>
        <w:rPr>
          <w:spacing w:val="-5"/>
        </w:rPr>
        <w:t xml:space="preserve"> </w:t>
      </w:r>
      <w:r>
        <w:t>students</w:t>
      </w:r>
      <w:r>
        <w:rPr>
          <w:spacing w:val="-7"/>
        </w:rPr>
        <w:t xml:space="preserve"> </w:t>
      </w:r>
      <w:r>
        <w:t>are</w:t>
      </w:r>
      <w:r>
        <w:rPr>
          <w:spacing w:val="-6"/>
        </w:rPr>
        <w:t xml:space="preserve"> </w:t>
      </w:r>
      <w:r>
        <w:t>normally</w:t>
      </w:r>
      <w:r>
        <w:rPr>
          <w:spacing w:val="-4"/>
        </w:rPr>
        <w:t xml:space="preserve"> </w:t>
      </w:r>
      <w:r>
        <w:t>admitted</w:t>
      </w:r>
      <w:r>
        <w:rPr>
          <w:spacing w:val="-1"/>
        </w:rPr>
        <w:t xml:space="preserve"> </w:t>
      </w:r>
      <w:r>
        <w:t>in</w:t>
      </w:r>
      <w:r>
        <w:rPr>
          <w:spacing w:val="-6"/>
        </w:rPr>
        <w:t xml:space="preserve"> </w:t>
      </w:r>
      <w:r>
        <w:t>the</w:t>
      </w:r>
      <w:r>
        <w:rPr>
          <w:spacing w:val="-1"/>
        </w:rPr>
        <w:t xml:space="preserve"> </w:t>
      </w:r>
      <w:r>
        <w:t>first</w:t>
      </w:r>
      <w:r>
        <w:rPr>
          <w:spacing w:val="-7"/>
        </w:rPr>
        <w:t xml:space="preserve"> </w:t>
      </w:r>
      <w:r>
        <w:t>instance</w:t>
      </w:r>
      <w:r>
        <w:rPr>
          <w:spacing w:val="-6"/>
        </w:rPr>
        <w:t xml:space="preserve"> </w:t>
      </w:r>
      <w:r>
        <w:t>as</w:t>
      </w:r>
      <w:r>
        <w:rPr>
          <w:spacing w:val="-8"/>
        </w:rPr>
        <w:t xml:space="preserve"> </w:t>
      </w:r>
      <w:r>
        <w:t>potential</w:t>
      </w:r>
      <w:r>
        <w:rPr>
          <w:spacing w:val="-4"/>
        </w:rPr>
        <w:t xml:space="preserve"> </w:t>
      </w:r>
      <w:r>
        <w:t>Honours</w:t>
      </w:r>
      <w:r>
        <w:rPr>
          <w:spacing w:val="-3"/>
        </w:rPr>
        <w:t xml:space="preserve"> </w:t>
      </w:r>
      <w:r>
        <w:rPr>
          <w:spacing w:val="-2"/>
        </w:rPr>
        <w:t>students.</w:t>
      </w:r>
    </w:p>
    <w:p w14:paraId="44976E62" w14:textId="77777777" w:rsidR="009B0494" w:rsidRDefault="009B0494" w:rsidP="009A260E">
      <w:pPr>
        <w:pStyle w:val="BodyText"/>
        <w:rPr>
          <w:sz w:val="21"/>
        </w:rPr>
      </w:pPr>
    </w:p>
    <w:p w14:paraId="44976E63" w14:textId="77777777" w:rsidR="009B0494" w:rsidRDefault="007F4792" w:rsidP="009A260E">
      <w:pPr>
        <w:pStyle w:val="ListParagraph"/>
        <w:numPr>
          <w:ilvl w:val="0"/>
          <w:numId w:val="80"/>
        </w:numPr>
        <w:tabs>
          <w:tab w:val="left" w:pos="547"/>
          <w:tab w:val="left" w:pos="548"/>
        </w:tabs>
        <w:ind w:right="451"/>
      </w:pPr>
      <w:r>
        <w:t>Transfer</w:t>
      </w:r>
      <w:r>
        <w:rPr>
          <w:spacing w:val="-4"/>
        </w:rPr>
        <w:t xml:space="preserve"> </w:t>
      </w:r>
      <w:r>
        <w:t>to</w:t>
      </w:r>
      <w:r>
        <w:rPr>
          <w:spacing w:val="-5"/>
        </w:rPr>
        <w:t xml:space="preserve"> </w:t>
      </w:r>
      <w:r>
        <w:t>the MEng degree in Computer</w:t>
      </w:r>
      <w:r>
        <w:rPr>
          <w:spacing w:val="-9"/>
        </w:rPr>
        <w:t xml:space="preserve"> </w:t>
      </w:r>
      <w:r>
        <w:t>and Electronic</w:t>
      </w:r>
      <w:r>
        <w:rPr>
          <w:spacing w:val="-7"/>
        </w:rPr>
        <w:t xml:space="preserve"> </w:t>
      </w:r>
      <w:r>
        <w:t>Systems</w:t>
      </w:r>
      <w:r>
        <w:rPr>
          <w:spacing w:val="-2"/>
        </w:rPr>
        <w:t xml:space="preserve"> </w:t>
      </w:r>
      <w:r>
        <w:t>is</w:t>
      </w:r>
      <w:r>
        <w:rPr>
          <w:spacing w:val="-7"/>
        </w:rPr>
        <w:t xml:space="preserve"> </w:t>
      </w:r>
      <w:r>
        <w:t>possible</w:t>
      </w:r>
      <w:r>
        <w:rPr>
          <w:spacing w:val="-5"/>
        </w:rPr>
        <w:t xml:space="preserve"> </w:t>
      </w:r>
      <w:r>
        <w:t>prior</w:t>
      </w:r>
      <w:r>
        <w:rPr>
          <w:spacing w:val="-4"/>
        </w:rPr>
        <w:t xml:space="preserve"> </w:t>
      </w:r>
      <w:r>
        <w:t>to the fourth year of study subject to satisfying the appropriate progress regulations.</w:t>
      </w:r>
    </w:p>
    <w:p w14:paraId="44976E64" w14:textId="77777777" w:rsidR="009B0494" w:rsidRDefault="009B0494" w:rsidP="009A260E">
      <w:pPr>
        <w:pStyle w:val="BodyText"/>
        <w:rPr>
          <w:sz w:val="21"/>
        </w:rPr>
      </w:pPr>
    </w:p>
    <w:p w14:paraId="44976E65"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6E66" w14:textId="77777777" w:rsidR="009B0494" w:rsidRDefault="007F4792" w:rsidP="009A260E">
      <w:pPr>
        <w:pStyle w:val="ListParagraph"/>
        <w:numPr>
          <w:ilvl w:val="0"/>
          <w:numId w:val="80"/>
        </w:numPr>
        <w:tabs>
          <w:tab w:val="left" w:pos="547"/>
          <w:tab w:val="left" w:pos="54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6E67" w14:textId="77777777" w:rsidR="009B0494" w:rsidRDefault="009B0494" w:rsidP="009A260E">
      <w:pPr>
        <w:pStyle w:val="BodyText"/>
        <w:rPr>
          <w:sz w:val="21"/>
        </w:rPr>
      </w:pPr>
    </w:p>
    <w:p w14:paraId="44976E68" w14:textId="77777777" w:rsidR="009B0494" w:rsidRDefault="007F4792" w:rsidP="009A260E">
      <w:pPr>
        <w:pStyle w:val="Heading1"/>
      </w:pPr>
      <w:r>
        <w:rPr>
          <w:spacing w:val="-2"/>
        </w:rPr>
        <w:t>Curriculum</w:t>
      </w:r>
    </w:p>
    <w:p w14:paraId="44976E69" w14:textId="77777777" w:rsidR="009B0494" w:rsidRDefault="007F4792" w:rsidP="009A260E">
      <w:pPr>
        <w:pStyle w:val="ListParagraph"/>
        <w:numPr>
          <w:ilvl w:val="0"/>
          <w:numId w:val="80"/>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4"/>
        </w:rPr>
        <w:t xml:space="preserve"> </w:t>
      </w:r>
      <w:r>
        <w:t>140 credits</w:t>
      </w:r>
      <w:r>
        <w:rPr>
          <w:spacing w:val="-7"/>
        </w:rPr>
        <w:t xml:space="preserve"> </w:t>
      </w:r>
      <w:r>
        <w:t>as</w:t>
      </w:r>
      <w:r>
        <w:rPr>
          <w:spacing w:val="-6"/>
        </w:rPr>
        <w:t xml:space="preserve"> </w:t>
      </w:r>
      <w:r>
        <w:rPr>
          <w:spacing w:val="-2"/>
        </w:rPr>
        <w:t>follows:</w:t>
      </w:r>
    </w:p>
    <w:p w14:paraId="44976E6A" w14:textId="77777777" w:rsidR="009B0494" w:rsidRDefault="009B0494" w:rsidP="009A260E">
      <w:pPr>
        <w:pStyle w:val="BodyText"/>
        <w:rPr>
          <w:sz w:val="21"/>
        </w:rPr>
      </w:pPr>
    </w:p>
    <w:p w14:paraId="44976E6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E6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E71" w14:textId="77777777">
        <w:trPr>
          <w:trHeight w:val="551"/>
        </w:trPr>
        <w:tc>
          <w:tcPr>
            <w:tcW w:w="1637" w:type="dxa"/>
          </w:tcPr>
          <w:p w14:paraId="44976E6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E6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E6F" w14:textId="77777777" w:rsidR="009B0494" w:rsidRDefault="007F4792" w:rsidP="009A260E">
            <w:pPr>
              <w:pStyle w:val="TableParagraph"/>
              <w:spacing w:before="0"/>
              <w:ind w:left="198" w:right="181"/>
              <w:rPr>
                <w:b/>
              </w:rPr>
            </w:pPr>
            <w:r>
              <w:rPr>
                <w:b/>
                <w:spacing w:val="-4"/>
              </w:rPr>
              <w:t>Level</w:t>
            </w:r>
          </w:p>
        </w:tc>
        <w:tc>
          <w:tcPr>
            <w:tcW w:w="1287" w:type="dxa"/>
          </w:tcPr>
          <w:p w14:paraId="44976E70" w14:textId="77777777" w:rsidR="009B0494" w:rsidRDefault="007F4792" w:rsidP="009A260E">
            <w:pPr>
              <w:pStyle w:val="TableParagraph"/>
              <w:spacing w:before="0"/>
              <w:ind w:left="246" w:right="239"/>
              <w:rPr>
                <w:b/>
              </w:rPr>
            </w:pPr>
            <w:r>
              <w:rPr>
                <w:b/>
                <w:spacing w:val="-2"/>
              </w:rPr>
              <w:t>Credits</w:t>
            </w:r>
          </w:p>
        </w:tc>
      </w:tr>
      <w:tr w:rsidR="009B0494" w14:paraId="44976E76" w14:textId="77777777">
        <w:trPr>
          <w:trHeight w:val="551"/>
        </w:trPr>
        <w:tc>
          <w:tcPr>
            <w:tcW w:w="1637" w:type="dxa"/>
          </w:tcPr>
          <w:p w14:paraId="44976E72" w14:textId="77777777" w:rsidR="009B0494" w:rsidRDefault="007F4792" w:rsidP="009A260E">
            <w:pPr>
              <w:pStyle w:val="TableParagraph"/>
              <w:spacing w:before="0"/>
              <w:ind w:left="112" w:right="103"/>
            </w:pPr>
            <w:r>
              <w:rPr>
                <w:spacing w:val="-4"/>
              </w:rPr>
              <w:t>56110</w:t>
            </w:r>
          </w:p>
        </w:tc>
        <w:tc>
          <w:tcPr>
            <w:tcW w:w="5103" w:type="dxa"/>
          </w:tcPr>
          <w:p w14:paraId="44976E73" w14:textId="77777777" w:rsidR="009B0494" w:rsidRDefault="007F4792" w:rsidP="009A260E">
            <w:pPr>
              <w:pStyle w:val="TableParagraph"/>
              <w:spacing w:before="0"/>
              <w:jc w:val="left"/>
            </w:pPr>
            <w:r>
              <w:t>Engineering</w:t>
            </w:r>
            <w:r>
              <w:rPr>
                <w:spacing w:val="-7"/>
              </w:rPr>
              <w:t xml:space="preserve"> </w:t>
            </w:r>
            <w:r>
              <w:t>Industry</w:t>
            </w:r>
            <w:r>
              <w:rPr>
                <w:spacing w:val="-4"/>
              </w:rPr>
              <w:t xml:space="preserve"> </w:t>
            </w:r>
            <w:r>
              <w:t>and</w:t>
            </w:r>
            <w:r>
              <w:rPr>
                <w:spacing w:val="-6"/>
              </w:rPr>
              <w:t xml:space="preserve"> </w:t>
            </w:r>
            <w:r>
              <w:rPr>
                <w:spacing w:val="-2"/>
              </w:rPr>
              <w:t>Profession</w:t>
            </w:r>
          </w:p>
        </w:tc>
        <w:tc>
          <w:tcPr>
            <w:tcW w:w="989" w:type="dxa"/>
          </w:tcPr>
          <w:p w14:paraId="44976E74" w14:textId="77777777" w:rsidR="009B0494" w:rsidRDefault="007F4792" w:rsidP="009A260E">
            <w:pPr>
              <w:pStyle w:val="TableParagraph"/>
              <w:spacing w:before="0"/>
              <w:ind w:left="15"/>
            </w:pPr>
            <w:r>
              <w:t>1</w:t>
            </w:r>
          </w:p>
        </w:tc>
        <w:tc>
          <w:tcPr>
            <w:tcW w:w="1287" w:type="dxa"/>
          </w:tcPr>
          <w:p w14:paraId="44976E75" w14:textId="77777777" w:rsidR="009B0494" w:rsidRDefault="007F4792" w:rsidP="009A260E">
            <w:pPr>
              <w:pStyle w:val="TableParagraph"/>
              <w:spacing w:before="0"/>
              <w:ind w:left="246" w:right="230"/>
            </w:pPr>
            <w:r>
              <w:rPr>
                <w:spacing w:val="-5"/>
              </w:rPr>
              <w:t>10</w:t>
            </w:r>
          </w:p>
        </w:tc>
      </w:tr>
      <w:tr w:rsidR="009B0494" w14:paraId="44976E7B" w14:textId="77777777">
        <w:trPr>
          <w:trHeight w:val="551"/>
        </w:trPr>
        <w:tc>
          <w:tcPr>
            <w:tcW w:w="1637" w:type="dxa"/>
          </w:tcPr>
          <w:p w14:paraId="44976E77" w14:textId="77777777" w:rsidR="009B0494" w:rsidRDefault="007F4792" w:rsidP="009A260E">
            <w:pPr>
              <w:pStyle w:val="TableParagraph"/>
              <w:spacing w:before="0"/>
              <w:ind w:left="116" w:right="103"/>
            </w:pPr>
            <w:r>
              <w:rPr>
                <w:spacing w:val="-2"/>
              </w:rPr>
              <w:t>CS103</w:t>
            </w:r>
          </w:p>
        </w:tc>
        <w:tc>
          <w:tcPr>
            <w:tcW w:w="5103" w:type="dxa"/>
          </w:tcPr>
          <w:p w14:paraId="44976E78" w14:textId="77777777" w:rsidR="009B0494" w:rsidRDefault="007F4792" w:rsidP="009A260E">
            <w:pPr>
              <w:pStyle w:val="TableParagraph"/>
              <w:spacing w:before="0"/>
              <w:ind w:left="109"/>
              <w:jc w:val="left"/>
            </w:pPr>
            <w:r>
              <w:t>Machines,</w:t>
            </w:r>
            <w:r>
              <w:rPr>
                <w:spacing w:val="-5"/>
              </w:rPr>
              <w:t xml:space="preserve"> </w:t>
            </w:r>
            <w:r>
              <w:t>Languages</w:t>
            </w:r>
            <w:r>
              <w:rPr>
                <w:spacing w:val="-2"/>
              </w:rPr>
              <w:t xml:space="preserve"> </w:t>
            </w:r>
            <w:r>
              <w:t>and</w:t>
            </w:r>
            <w:r>
              <w:rPr>
                <w:spacing w:val="-3"/>
              </w:rPr>
              <w:t xml:space="preserve"> </w:t>
            </w:r>
            <w:r>
              <w:rPr>
                <w:spacing w:val="-2"/>
              </w:rPr>
              <w:t>Computation</w:t>
            </w:r>
          </w:p>
        </w:tc>
        <w:tc>
          <w:tcPr>
            <w:tcW w:w="989" w:type="dxa"/>
          </w:tcPr>
          <w:p w14:paraId="44976E79" w14:textId="77777777" w:rsidR="009B0494" w:rsidRDefault="007F4792" w:rsidP="009A260E">
            <w:pPr>
              <w:pStyle w:val="TableParagraph"/>
              <w:spacing w:before="0"/>
              <w:ind w:left="15"/>
            </w:pPr>
            <w:r>
              <w:t>1</w:t>
            </w:r>
          </w:p>
        </w:tc>
        <w:tc>
          <w:tcPr>
            <w:tcW w:w="1287" w:type="dxa"/>
          </w:tcPr>
          <w:p w14:paraId="44976E7A" w14:textId="77777777" w:rsidR="009B0494" w:rsidRDefault="007F4792" w:rsidP="009A260E">
            <w:pPr>
              <w:pStyle w:val="TableParagraph"/>
              <w:spacing w:before="0"/>
              <w:ind w:left="246" w:right="230"/>
            </w:pPr>
            <w:r>
              <w:rPr>
                <w:spacing w:val="-5"/>
              </w:rPr>
              <w:t>20</w:t>
            </w:r>
          </w:p>
        </w:tc>
      </w:tr>
      <w:tr w:rsidR="009B0494" w14:paraId="44976E80" w14:textId="77777777">
        <w:trPr>
          <w:trHeight w:val="551"/>
        </w:trPr>
        <w:tc>
          <w:tcPr>
            <w:tcW w:w="1637" w:type="dxa"/>
          </w:tcPr>
          <w:p w14:paraId="44976E7C" w14:textId="77777777" w:rsidR="009B0494" w:rsidRDefault="007F4792" w:rsidP="009A260E">
            <w:pPr>
              <w:pStyle w:val="TableParagraph"/>
              <w:spacing w:before="0"/>
              <w:ind w:left="116" w:right="103"/>
            </w:pPr>
            <w:r>
              <w:rPr>
                <w:spacing w:val="-2"/>
              </w:rPr>
              <w:t>CS105</w:t>
            </w:r>
          </w:p>
        </w:tc>
        <w:tc>
          <w:tcPr>
            <w:tcW w:w="5103" w:type="dxa"/>
          </w:tcPr>
          <w:p w14:paraId="44976E7D" w14:textId="77777777" w:rsidR="009B0494" w:rsidRDefault="007F4792" w:rsidP="009A260E">
            <w:pPr>
              <w:pStyle w:val="TableParagraph"/>
              <w:spacing w:before="0"/>
              <w:ind w:left="109"/>
              <w:jc w:val="left"/>
            </w:pPr>
            <w:r>
              <w:t>Programming</w:t>
            </w:r>
            <w:r>
              <w:rPr>
                <w:spacing w:val="-5"/>
              </w:rPr>
              <w:t xml:space="preserve"> </w:t>
            </w:r>
            <w:r>
              <w:rPr>
                <w:spacing w:val="-2"/>
              </w:rPr>
              <w:t>Foundations</w:t>
            </w:r>
          </w:p>
        </w:tc>
        <w:tc>
          <w:tcPr>
            <w:tcW w:w="989" w:type="dxa"/>
          </w:tcPr>
          <w:p w14:paraId="44976E7E" w14:textId="77777777" w:rsidR="009B0494" w:rsidRDefault="007F4792" w:rsidP="009A260E">
            <w:pPr>
              <w:pStyle w:val="TableParagraph"/>
              <w:spacing w:before="0"/>
              <w:ind w:left="15"/>
            </w:pPr>
            <w:r>
              <w:t>1</w:t>
            </w:r>
          </w:p>
        </w:tc>
        <w:tc>
          <w:tcPr>
            <w:tcW w:w="1287" w:type="dxa"/>
          </w:tcPr>
          <w:p w14:paraId="44976E7F" w14:textId="77777777" w:rsidR="009B0494" w:rsidRDefault="007F4792" w:rsidP="009A260E">
            <w:pPr>
              <w:pStyle w:val="TableParagraph"/>
              <w:spacing w:before="0"/>
              <w:ind w:left="246" w:right="230"/>
            </w:pPr>
            <w:r>
              <w:rPr>
                <w:spacing w:val="-5"/>
              </w:rPr>
              <w:t>20</w:t>
            </w:r>
          </w:p>
        </w:tc>
      </w:tr>
      <w:tr w:rsidR="009B0494" w14:paraId="44976E85" w14:textId="77777777">
        <w:trPr>
          <w:trHeight w:val="551"/>
        </w:trPr>
        <w:tc>
          <w:tcPr>
            <w:tcW w:w="1637" w:type="dxa"/>
          </w:tcPr>
          <w:p w14:paraId="44976E81" w14:textId="77777777" w:rsidR="009B0494" w:rsidRDefault="007F4792" w:rsidP="009A260E">
            <w:pPr>
              <w:pStyle w:val="TableParagraph"/>
              <w:spacing w:before="0"/>
              <w:ind w:left="116" w:right="103"/>
            </w:pPr>
            <w:r>
              <w:rPr>
                <w:spacing w:val="-2"/>
              </w:rPr>
              <w:t>CS107</w:t>
            </w:r>
          </w:p>
        </w:tc>
        <w:tc>
          <w:tcPr>
            <w:tcW w:w="5103" w:type="dxa"/>
          </w:tcPr>
          <w:p w14:paraId="44976E82" w14:textId="77777777" w:rsidR="009B0494" w:rsidRDefault="007F4792" w:rsidP="009A260E">
            <w:pPr>
              <w:pStyle w:val="TableParagraph"/>
              <w:spacing w:before="0"/>
              <w:ind w:left="109"/>
              <w:jc w:val="left"/>
            </w:pPr>
            <w:r>
              <w:t>Fundamentals</w:t>
            </w:r>
            <w:r>
              <w:rPr>
                <w:spacing w:val="-6"/>
              </w:rPr>
              <w:t xml:space="preserve"> </w:t>
            </w:r>
            <w:r>
              <w:t>of</w:t>
            </w:r>
            <w:r>
              <w:rPr>
                <w:spacing w:val="-5"/>
              </w:rPr>
              <w:t xml:space="preserve"> </w:t>
            </w:r>
            <w:r>
              <w:t>Computer</w:t>
            </w:r>
            <w:r>
              <w:rPr>
                <w:spacing w:val="-7"/>
              </w:rPr>
              <w:t xml:space="preserve"> </w:t>
            </w:r>
            <w:r>
              <w:rPr>
                <w:spacing w:val="-2"/>
              </w:rPr>
              <w:t>Systems</w:t>
            </w:r>
          </w:p>
        </w:tc>
        <w:tc>
          <w:tcPr>
            <w:tcW w:w="989" w:type="dxa"/>
          </w:tcPr>
          <w:p w14:paraId="44976E83" w14:textId="77777777" w:rsidR="009B0494" w:rsidRDefault="007F4792" w:rsidP="009A260E">
            <w:pPr>
              <w:pStyle w:val="TableParagraph"/>
              <w:spacing w:before="0"/>
              <w:ind w:left="15"/>
            </w:pPr>
            <w:r>
              <w:t>1</w:t>
            </w:r>
          </w:p>
        </w:tc>
        <w:tc>
          <w:tcPr>
            <w:tcW w:w="1287" w:type="dxa"/>
          </w:tcPr>
          <w:p w14:paraId="44976E84" w14:textId="77777777" w:rsidR="009B0494" w:rsidRDefault="007F4792" w:rsidP="009A260E">
            <w:pPr>
              <w:pStyle w:val="TableParagraph"/>
              <w:spacing w:before="0"/>
              <w:ind w:left="246" w:right="230"/>
            </w:pPr>
            <w:r>
              <w:rPr>
                <w:spacing w:val="-5"/>
              </w:rPr>
              <w:t>10</w:t>
            </w:r>
          </w:p>
        </w:tc>
      </w:tr>
      <w:tr w:rsidR="009B0494" w14:paraId="44976E8A" w14:textId="77777777">
        <w:trPr>
          <w:trHeight w:val="551"/>
        </w:trPr>
        <w:tc>
          <w:tcPr>
            <w:tcW w:w="1637" w:type="dxa"/>
          </w:tcPr>
          <w:p w14:paraId="44976E86" w14:textId="77777777" w:rsidR="009B0494" w:rsidRDefault="007F4792" w:rsidP="009A260E">
            <w:pPr>
              <w:pStyle w:val="TableParagraph"/>
              <w:spacing w:before="0"/>
              <w:ind w:left="120" w:right="103"/>
            </w:pPr>
            <w:r>
              <w:rPr>
                <w:spacing w:val="-2"/>
              </w:rPr>
              <w:t>EE105</w:t>
            </w:r>
          </w:p>
        </w:tc>
        <w:tc>
          <w:tcPr>
            <w:tcW w:w="5103" w:type="dxa"/>
          </w:tcPr>
          <w:p w14:paraId="44976E87" w14:textId="77777777" w:rsidR="009B0494" w:rsidRDefault="007F4792" w:rsidP="009A260E">
            <w:pPr>
              <w:pStyle w:val="TableParagraph"/>
              <w:spacing w:before="0"/>
              <w:ind w:right="210"/>
              <w:jc w:val="left"/>
            </w:pPr>
            <w:r>
              <w:t>Electronic</w:t>
            </w:r>
            <w:r>
              <w:rPr>
                <w:spacing w:val="-11"/>
              </w:rPr>
              <w:t xml:space="preserve"> </w:t>
            </w:r>
            <w:r>
              <w:t>and</w:t>
            </w:r>
            <w:r>
              <w:rPr>
                <w:spacing w:val="-5"/>
              </w:rPr>
              <w:t xml:space="preserve"> </w:t>
            </w:r>
            <w:r>
              <w:t>Electrical</w:t>
            </w:r>
            <w:r>
              <w:rPr>
                <w:spacing w:val="-8"/>
              </w:rPr>
              <w:t xml:space="preserve"> </w:t>
            </w:r>
            <w:r>
              <w:t>Techniques</w:t>
            </w:r>
            <w:r>
              <w:rPr>
                <w:spacing w:val="-11"/>
              </w:rPr>
              <w:t xml:space="preserve"> </w:t>
            </w:r>
            <w:r>
              <w:t>and</w:t>
            </w:r>
            <w:r>
              <w:rPr>
                <w:spacing w:val="-5"/>
              </w:rPr>
              <w:t xml:space="preserve"> </w:t>
            </w:r>
            <w:r>
              <w:t xml:space="preserve">Design </w:t>
            </w:r>
            <w:r>
              <w:rPr>
                <w:spacing w:val="-10"/>
              </w:rPr>
              <w:t>1</w:t>
            </w:r>
          </w:p>
        </w:tc>
        <w:tc>
          <w:tcPr>
            <w:tcW w:w="989" w:type="dxa"/>
          </w:tcPr>
          <w:p w14:paraId="44976E88" w14:textId="77777777" w:rsidR="009B0494" w:rsidRDefault="007F4792" w:rsidP="009A260E">
            <w:pPr>
              <w:pStyle w:val="TableParagraph"/>
              <w:spacing w:before="0"/>
              <w:ind w:left="15"/>
            </w:pPr>
            <w:r>
              <w:t>1</w:t>
            </w:r>
          </w:p>
        </w:tc>
        <w:tc>
          <w:tcPr>
            <w:tcW w:w="1287" w:type="dxa"/>
          </w:tcPr>
          <w:p w14:paraId="44976E89" w14:textId="77777777" w:rsidR="009B0494" w:rsidRDefault="007F4792" w:rsidP="009A260E">
            <w:pPr>
              <w:pStyle w:val="TableParagraph"/>
              <w:spacing w:before="0"/>
              <w:ind w:left="246" w:right="230"/>
            </w:pPr>
            <w:r>
              <w:rPr>
                <w:spacing w:val="-5"/>
              </w:rPr>
              <w:t>20</w:t>
            </w:r>
          </w:p>
        </w:tc>
      </w:tr>
      <w:tr w:rsidR="009B0494" w14:paraId="44976E8F" w14:textId="77777777">
        <w:trPr>
          <w:trHeight w:val="556"/>
        </w:trPr>
        <w:tc>
          <w:tcPr>
            <w:tcW w:w="1637" w:type="dxa"/>
          </w:tcPr>
          <w:p w14:paraId="44976E8B" w14:textId="77777777" w:rsidR="009B0494" w:rsidRDefault="007F4792" w:rsidP="009A260E">
            <w:pPr>
              <w:pStyle w:val="TableParagraph"/>
              <w:spacing w:before="0"/>
              <w:ind w:left="120" w:right="103"/>
            </w:pPr>
            <w:r>
              <w:rPr>
                <w:spacing w:val="-2"/>
              </w:rPr>
              <w:t>EE107</w:t>
            </w:r>
          </w:p>
        </w:tc>
        <w:tc>
          <w:tcPr>
            <w:tcW w:w="5103" w:type="dxa"/>
          </w:tcPr>
          <w:p w14:paraId="44976E8C" w14:textId="77777777" w:rsidR="009B0494" w:rsidRDefault="007F4792" w:rsidP="009A260E">
            <w:pPr>
              <w:pStyle w:val="TableParagraph"/>
              <w:spacing w:before="0"/>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1</w:t>
            </w:r>
          </w:p>
        </w:tc>
        <w:tc>
          <w:tcPr>
            <w:tcW w:w="989" w:type="dxa"/>
          </w:tcPr>
          <w:p w14:paraId="44976E8D" w14:textId="77777777" w:rsidR="009B0494" w:rsidRDefault="007F4792" w:rsidP="009A260E">
            <w:pPr>
              <w:pStyle w:val="TableParagraph"/>
              <w:spacing w:before="0"/>
              <w:ind w:left="15"/>
            </w:pPr>
            <w:r>
              <w:t>1</w:t>
            </w:r>
          </w:p>
        </w:tc>
        <w:tc>
          <w:tcPr>
            <w:tcW w:w="1287" w:type="dxa"/>
          </w:tcPr>
          <w:p w14:paraId="44976E8E" w14:textId="77777777" w:rsidR="009B0494" w:rsidRDefault="007F4792" w:rsidP="009A260E">
            <w:pPr>
              <w:pStyle w:val="TableParagraph"/>
              <w:spacing w:before="0"/>
              <w:ind w:left="246" w:right="230"/>
            </w:pPr>
            <w:r>
              <w:rPr>
                <w:spacing w:val="-5"/>
              </w:rPr>
              <w:t>20</w:t>
            </w:r>
          </w:p>
        </w:tc>
      </w:tr>
      <w:tr w:rsidR="009B0494" w14:paraId="44976E94" w14:textId="77777777">
        <w:trPr>
          <w:trHeight w:val="551"/>
        </w:trPr>
        <w:tc>
          <w:tcPr>
            <w:tcW w:w="1637" w:type="dxa"/>
          </w:tcPr>
          <w:p w14:paraId="44976E90" w14:textId="77777777" w:rsidR="009B0494" w:rsidRDefault="007F4792" w:rsidP="009A260E">
            <w:pPr>
              <w:pStyle w:val="TableParagraph"/>
              <w:spacing w:before="0"/>
              <w:ind w:left="115" w:right="103"/>
            </w:pPr>
            <w:r>
              <w:rPr>
                <w:spacing w:val="-2"/>
              </w:rPr>
              <w:t>MM113</w:t>
            </w:r>
          </w:p>
        </w:tc>
        <w:tc>
          <w:tcPr>
            <w:tcW w:w="5103" w:type="dxa"/>
          </w:tcPr>
          <w:p w14:paraId="44976E91" w14:textId="77777777" w:rsidR="009B0494" w:rsidRDefault="007F4792" w:rsidP="009A260E">
            <w:pPr>
              <w:pStyle w:val="TableParagraph"/>
              <w:spacing w:before="0"/>
              <w:ind w:left="109"/>
              <w:jc w:val="left"/>
            </w:pPr>
            <w:r>
              <w:t>Engineering</w:t>
            </w:r>
            <w:r>
              <w:rPr>
                <w:spacing w:val="-13"/>
              </w:rPr>
              <w:t xml:space="preserve"> </w:t>
            </w:r>
            <w:r>
              <w:t>Mathematics</w:t>
            </w:r>
            <w:r>
              <w:rPr>
                <w:spacing w:val="-12"/>
              </w:rPr>
              <w:t xml:space="preserve"> </w:t>
            </w:r>
            <w:r>
              <w:rPr>
                <w:spacing w:val="-5"/>
              </w:rPr>
              <w:t>1E</w:t>
            </w:r>
          </w:p>
        </w:tc>
        <w:tc>
          <w:tcPr>
            <w:tcW w:w="989" w:type="dxa"/>
          </w:tcPr>
          <w:p w14:paraId="44976E92" w14:textId="77777777" w:rsidR="009B0494" w:rsidRDefault="007F4792" w:rsidP="009A260E">
            <w:pPr>
              <w:pStyle w:val="TableParagraph"/>
              <w:spacing w:before="0"/>
              <w:ind w:left="14"/>
            </w:pPr>
            <w:r>
              <w:t>1</w:t>
            </w:r>
          </w:p>
        </w:tc>
        <w:tc>
          <w:tcPr>
            <w:tcW w:w="1287" w:type="dxa"/>
          </w:tcPr>
          <w:p w14:paraId="44976E93" w14:textId="77777777" w:rsidR="009B0494" w:rsidRDefault="007F4792" w:rsidP="009A260E">
            <w:pPr>
              <w:pStyle w:val="TableParagraph"/>
              <w:spacing w:before="0"/>
              <w:ind w:left="246" w:right="231"/>
            </w:pPr>
            <w:r>
              <w:rPr>
                <w:spacing w:val="-5"/>
              </w:rPr>
              <w:t>20</w:t>
            </w:r>
          </w:p>
        </w:tc>
      </w:tr>
      <w:tr w:rsidR="009B0494" w14:paraId="44976E99" w14:textId="77777777">
        <w:trPr>
          <w:trHeight w:val="551"/>
        </w:trPr>
        <w:tc>
          <w:tcPr>
            <w:tcW w:w="1637" w:type="dxa"/>
          </w:tcPr>
          <w:p w14:paraId="44976E95" w14:textId="77777777" w:rsidR="009B0494" w:rsidRDefault="007F4792" w:rsidP="009A260E">
            <w:pPr>
              <w:pStyle w:val="TableParagraph"/>
              <w:spacing w:before="0"/>
              <w:ind w:left="115" w:right="103"/>
            </w:pPr>
            <w:r>
              <w:rPr>
                <w:spacing w:val="-2"/>
              </w:rPr>
              <w:t>MM114</w:t>
            </w:r>
          </w:p>
        </w:tc>
        <w:tc>
          <w:tcPr>
            <w:tcW w:w="5103" w:type="dxa"/>
          </w:tcPr>
          <w:p w14:paraId="44976E96" w14:textId="77777777" w:rsidR="009B0494" w:rsidRDefault="007F4792" w:rsidP="009A260E">
            <w:pPr>
              <w:pStyle w:val="TableParagraph"/>
              <w:spacing w:before="0"/>
              <w:ind w:left="109"/>
              <w:jc w:val="left"/>
            </w:pPr>
            <w:r>
              <w:t>Engineering</w:t>
            </w:r>
            <w:r>
              <w:rPr>
                <w:spacing w:val="-13"/>
              </w:rPr>
              <w:t xml:space="preserve"> </w:t>
            </w:r>
            <w:r>
              <w:t>Mathematics</w:t>
            </w:r>
            <w:r>
              <w:rPr>
                <w:spacing w:val="-12"/>
              </w:rPr>
              <w:t xml:space="preserve"> </w:t>
            </w:r>
            <w:r>
              <w:rPr>
                <w:spacing w:val="-5"/>
              </w:rPr>
              <w:t>2E</w:t>
            </w:r>
          </w:p>
        </w:tc>
        <w:tc>
          <w:tcPr>
            <w:tcW w:w="989" w:type="dxa"/>
          </w:tcPr>
          <w:p w14:paraId="44976E97" w14:textId="77777777" w:rsidR="009B0494" w:rsidRDefault="007F4792" w:rsidP="009A260E">
            <w:pPr>
              <w:pStyle w:val="TableParagraph"/>
              <w:spacing w:before="0"/>
              <w:ind w:left="15"/>
            </w:pPr>
            <w:r>
              <w:t>1</w:t>
            </w:r>
          </w:p>
        </w:tc>
        <w:tc>
          <w:tcPr>
            <w:tcW w:w="1287" w:type="dxa"/>
          </w:tcPr>
          <w:p w14:paraId="44976E98" w14:textId="77777777" w:rsidR="009B0494" w:rsidRDefault="007F4792" w:rsidP="009A260E">
            <w:pPr>
              <w:pStyle w:val="TableParagraph"/>
              <w:spacing w:before="0"/>
              <w:ind w:left="246" w:right="230"/>
            </w:pPr>
            <w:r>
              <w:rPr>
                <w:spacing w:val="-5"/>
              </w:rPr>
              <w:t>20</w:t>
            </w:r>
          </w:p>
        </w:tc>
      </w:tr>
    </w:tbl>
    <w:p w14:paraId="44976E9A" w14:textId="77777777" w:rsidR="009B0494" w:rsidRDefault="009B0494" w:rsidP="009A260E">
      <w:pPr>
        <w:pStyle w:val="BodyText"/>
        <w:rPr>
          <w:b/>
        </w:rPr>
      </w:pPr>
    </w:p>
    <w:p w14:paraId="44976E9B" w14:textId="77777777" w:rsidR="009B0494" w:rsidRDefault="007F4792" w:rsidP="009A260E">
      <w:pPr>
        <w:pStyle w:val="ListParagraph"/>
        <w:numPr>
          <w:ilvl w:val="0"/>
          <w:numId w:val="80"/>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130 credits</w:t>
      </w:r>
      <w:r>
        <w:rPr>
          <w:spacing w:val="-6"/>
        </w:rPr>
        <w:t xml:space="preserve"> </w:t>
      </w:r>
      <w:r>
        <w:t xml:space="preserve">as </w:t>
      </w:r>
      <w:r>
        <w:rPr>
          <w:spacing w:val="-2"/>
        </w:rPr>
        <w:t>follows:</w:t>
      </w:r>
    </w:p>
    <w:p w14:paraId="44976E9C" w14:textId="77777777" w:rsidR="009B0494" w:rsidRDefault="009B0494" w:rsidP="009A260E">
      <w:pPr>
        <w:sectPr w:rsidR="009B0494" w:rsidSect="0058261C">
          <w:footerReference w:type="default" r:id="rId26"/>
          <w:pgSz w:w="11910" w:h="16840"/>
          <w:pgMar w:top="1360" w:right="1320" w:bottom="800" w:left="1320" w:header="0" w:footer="609" w:gutter="0"/>
          <w:cols w:space="720"/>
        </w:sectPr>
      </w:pPr>
    </w:p>
    <w:p w14:paraId="44976E9D" w14:textId="77777777" w:rsidR="009B0494" w:rsidRDefault="007F4792" w:rsidP="009A260E">
      <w:pPr>
        <w:pStyle w:val="Heading1"/>
      </w:pPr>
      <w:r>
        <w:rPr>
          <w:u w:val="single"/>
        </w:rPr>
        <w:lastRenderedPageBreak/>
        <w:t>Compulsory</w:t>
      </w:r>
      <w:r>
        <w:rPr>
          <w:spacing w:val="-5"/>
          <w:u w:val="single"/>
        </w:rPr>
        <w:t xml:space="preserve"> </w:t>
      </w:r>
      <w:r>
        <w:rPr>
          <w:spacing w:val="-2"/>
          <w:u w:val="single"/>
        </w:rPr>
        <w:t>Modules</w:t>
      </w:r>
    </w:p>
    <w:p w14:paraId="44976E9E"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4958"/>
        <w:gridCol w:w="1132"/>
        <w:gridCol w:w="1223"/>
      </w:tblGrid>
      <w:tr w:rsidR="009B0494" w14:paraId="44976EA3" w14:textId="77777777">
        <w:trPr>
          <w:trHeight w:val="551"/>
        </w:trPr>
        <w:tc>
          <w:tcPr>
            <w:tcW w:w="1699" w:type="dxa"/>
          </w:tcPr>
          <w:p w14:paraId="44976E9F"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4958" w:type="dxa"/>
          </w:tcPr>
          <w:p w14:paraId="44976EA0" w14:textId="77777777" w:rsidR="009B0494" w:rsidRDefault="007F4792" w:rsidP="009A260E">
            <w:pPr>
              <w:pStyle w:val="TableParagraph"/>
              <w:spacing w:before="0"/>
              <w:ind w:left="1827" w:right="1814"/>
              <w:rPr>
                <w:b/>
              </w:rPr>
            </w:pPr>
            <w:r>
              <w:rPr>
                <w:b/>
              </w:rPr>
              <w:t>Module</w:t>
            </w:r>
            <w:r>
              <w:rPr>
                <w:b/>
                <w:spacing w:val="-8"/>
              </w:rPr>
              <w:t xml:space="preserve"> </w:t>
            </w:r>
            <w:r>
              <w:rPr>
                <w:b/>
                <w:spacing w:val="-2"/>
              </w:rPr>
              <w:t>Title</w:t>
            </w:r>
          </w:p>
        </w:tc>
        <w:tc>
          <w:tcPr>
            <w:tcW w:w="1132" w:type="dxa"/>
          </w:tcPr>
          <w:p w14:paraId="44976EA1" w14:textId="77777777" w:rsidR="009B0494" w:rsidRDefault="007F4792" w:rsidP="009A260E">
            <w:pPr>
              <w:pStyle w:val="TableParagraph"/>
              <w:spacing w:before="0"/>
              <w:ind w:left="274" w:right="253"/>
              <w:rPr>
                <w:b/>
              </w:rPr>
            </w:pPr>
            <w:r>
              <w:rPr>
                <w:b/>
                <w:spacing w:val="-4"/>
              </w:rPr>
              <w:t>Level</w:t>
            </w:r>
          </w:p>
        </w:tc>
        <w:tc>
          <w:tcPr>
            <w:tcW w:w="1223" w:type="dxa"/>
          </w:tcPr>
          <w:p w14:paraId="44976EA2" w14:textId="77777777" w:rsidR="009B0494" w:rsidRDefault="007F4792" w:rsidP="009A260E">
            <w:pPr>
              <w:pStyle w:val="TableParagraph"/>
              <w:spacing w:before="0"/>
              <w:ind w:left="223" w:right="205"/>
              <w:rPr>
                <w:b/>
              </w:rPr>
            </w:pPr>
            <w:r>
              <w:rPr>
                <w:b/>
                <w:spacing w:val="-2"/>
              </w:rPr>
              <w:t>Credits</w:t>
            </w:r>
          </w:p>
        </w:tc>
      </w:tr>
      <w:tr w:rsidR="009B0494" w14:paraId="44976EA8" w14:textId="77777777">
        <w:trPr>
          <w:trHeight w:val="556"/>
        </w:trPr>
        <w:tc>
          <w:tcPr>
            <w:tcW w:w="1699" w:type="dxa"/>
          </w:tcPr>
          <w:p w14:paraId="44976EA4" w14:textId="77777777" w:rsidR="009B0494" w:rsidRDefault="007F4792" w:rsidP="009A260E">
            <w:pPr>
              <w:pStyle w:val="TableParagraph"/>
              <w:spacing w:before="0"/>
              <w:ind w:left="103" w:right="89"/>
            </w:pPr>
            <w:r>
              <w:rPr>
                <w:spacing w:val="-4"/>
              </w:rPr>
              <w:t>56213</w:t>
            </w:r>
          </w:p>
        </w:tc>
        <w:tc>
          <w:tcPr>
            <w:tcW w:w="4958" w:type="dxa"/>
          </w:tcPr>
          <w:p w14:paraId="44976EA5" w14:textId="77777777" w:rsidR="009B0494" w:rsidRDefault="007F4792" w:rsidP="009A260E">
            <w:pPr>
              <w:pStyle w:val="TableParagraph"/>
              <w:spacing w:before="0"/>
              <w:ind w:left="105"/>
              <w:jc w:val="left"/>
            </w:pPr>
            <w:r>
              <w:t>Engineering</w:t>
            </w:r>
            <w:r>
              <w:rPr>
                <w:spacing w:val="-8"/>
              </w:rPr>
              <w:t xml:space="preserve"> </w:t>
            </w:r>
            <w:r>
              <w:t>Design</w:t>
            </w:r>
            <w:r>
              <w:rPr>
                <w:spacing w:val="-7"/>
              </w:rPr>
              <w:t xml:space="preserve"> </w:t>
            </w:r>
            <w:r>
              <w:t>and</w:t>
            </w:r>
            <w:r>
              <w:rPr>
                <w:spacing w:val="-2"/>
              </w:rPr>
              <w:t xml:space="preserve"> Manufacture</w:t>
            </w:r>
          </w:p>
        </w:tc>
        <w:tc>
          <w:tcPr>
            <w:tcW w:w="1132" w:type="dxa"/>
          </w:tcPr>
          <w:p w14:paraId="44976EA6" w14:textId="77777777" w:rsidR="009B0494" w:rsidRDefault="007F4792" w:rsidP="009A260E">
            <w:pPr>
              <w:pStyle w:val="TableParagraph"/>
              <w:spacing w:before="0"/>
              <w:ind w:left="19"/>
            </w:pPr>
            <w:r>
              <w:t>2</w:t>
            </w:r>
          </w:p>
        </w:tc>
        <w:tc>
          <w:tcPr>
            <w:tcW w:w="1223" w:type="dxa"/>
          </w:tcPr>
          <w:p w14:paraId="44976EA7" w14:textId="77777777" w:rsidR="009B0494" w:rsidRDefault="007F4792" w:rsidP="009A260E">
            <w:pPr>
              <w:pStyle w:val="TableParagraph"/>
              <w:spacing w:before="0"/>
              <w:ind w:left="223" w:right="205"/>
            </w:pPr>
            <w:r>
              <w:rPr>
                <w:spacing w:val="-5"/>
              </w:rPr>
              <w:t>10</w:t>
            </w:r>
          </w:p>
        </w:tc>
      </w:tr>
      <w:tr w:rsidR="009B0494" w14:paraId="44976EAD" w14:textId="77777777">
        <w:trPr>
          <w:trHeight w:val="551"/>
        </w:trPr>
        <w:tc>
          <w:tcPr>
            <w:tcW w:w="1699" w:type="dxa"/>
          </w:tcPr>
          <w:p w14:paraId="44976EA9" w14:textId="77777777" w:rsidR="009B0494" w:rsidRDefault="007F4792" w:rsidP="009A260E">
            <w:pPr>
              <w:pStyle w:val="TableParagraph"/>
              <w:spacing w:before="0"/>
              <w:ind w:left="103" w:right="94"/>
            </w:pPr>
            <w:r>
              <w:rPr>
                <w:spacing w:val="-2"/>
              </w:rPr>
              <w:t>CS207</w:t>
            </w:r>
          </w:p>
        </w:tc>
        <w:tc>
          <w:tcPr>
            <w:tcW w:w="4958" w:type="dxa"/>
          </w:tcPr>
          <w:p w14:paraId="44976EAA" w14:textId="77777777" w:rsidR="009B0494" w:rsidRDefault="007F4792" w:rsidP="009A260E">
            <w:pPr>
              <w:pStyle w:val="TableParagraph"/>
              <w:spacing w:before="0"/>
              <w:ind w:left="105"/>
              <w:jc w:val="left"/>
            </w:pPr>
            <w:r>
              <w:t>Advanced</w:t>
            </w:r>
            <w:r>
              <w:rPr>
                <w:spacing w:val="-7"/>
              </w:rPr>
              <w:t xml:space="preserve"> </w:t>
            </w:r>
            <w:r>
              <w:rPr>
                <w:spacing w:val="-2"/>
              </w:rPr>
              <w:t>Programming</w:t>
            </w:r>
          </w:p>
        </w:tc>
        <w:tc>
          <w:tcPr>
            <w:tcW w:w="1132" w:type="dxa"/>
          </w:tcPr>
          <w:p w14:paraId="44976EAB" w14:textId="77777777" w:rsidR="009B0494" w:rsidRDefault="007F4792" w:rsidP="009A260E">
            <w:pPr>
              <w:pStyle w:val="TableParagraph"/>
              <w:spacing w:before="0"/>
              <w:ind w:left="19"/>
            </w:pPr>
            <w:r>
              <w:t>2</w:t>
            </w:r>
          </w:p>
        </w:tc>
        <w:tc>
          <w:tcPr>
            <w:tcW w:w="1223" w:type="dxa"/>
          </w:tcPr>
          <w:p w14:paraId="44976EAC" w14:textId="77777777" w:rsidR="009B0494" w:rsidRDefault="007F4792" w:rsidP="009A260E">
            <w:pPr>
              <w:pStyle w:val="TableParagraph"/>
              <w:spacing w:before="0"/>
              <w:ind w:left="223" w:right="205"/>
            </w:pPr>
            <w:r>
              <w:rPr>
                <w:spacing w:val="-5"/>
              </w:rPr>
              <w:t>20</w:t>
            </w:r>
          </w:p>
        </w:tc>
      </w:tr>
      <w:tr w:rsidR="009B0494" w14:paraId="44976EB2" w14:textId="77777777">
        <w:trPr>
          <w:trHeight w:val="551"/>
        </w:trPr>
        <w:tc>
          <w:tcPr>
            <w:tcW w:w="1699" w:type="dxa"/>
          </w:tcPr>
          <w:p w14:paraId="44976EAE" w14:textId="77777777" w:rsidR="009B0494" w:rsidRDefault="007F4792" w:rsidP="009A260E">
            <w:pPr>
              <w:pStyle w:val="TableParagraph"/>
              <w:spacing w:before="0"/>
              <w:ind w:left="103" w:right="94"/>
            </w:pPr>
            <w:r>
              <w:rPr>
                <w:spacing w:val="-2"/>
              </w:rPr>
              <w:t>CS210</w:t>
            </w:r>
          </w:p>
        </w:tc>
        <w:tc>
          <w:tcPr>
            <w:tcW w:w="4958" w:type="dxa"/>
          </w:tcPr>
          <w:p w14:paraId="44976EAF" w14:textId="77777777" w:rsidR="009B0494" w:rsidRDefault="007F4792" w:rsidP="009A260E">
            <w:pPr>
              <w:pStyle w:val="TableParagraph"/>
              <w:spacing w:before="0"/>
              <w:ind w:left="105"/>
              <w:jc w:val="left"/>
            </w:pPr>
            <w:r>
              <w:t>Computer</w:t>
            </w:r>
            <w:r>
              <w:rPr>
                <w:spacing w:val="-5"/>
              </w:rPr>
              <w:t xml:space="preserve"> </w:t>
            </w:r>
            <w:r>
              <w:t>Systems</w:t>
            </w:r>
            <w:r>
              <w:rPr>
                <w:spacing w:val="-6"/>
              </w:rPr>
              <w:t xml:space="preserve"> </w:t>
            </w:r>
            <w:r>
              <w:t>and</w:t>
            </w:r>
            <w:r>
              <w:rPr>
                <w:spacing w:val="-5"/>
              </w:rPr>
              <w:t xml:space="preserve"> </w:t>
            </w:r>
            <w:r>
              <w:rPr>
                <w:spacing w:val="-2"/>
              </w:rPr>
              <w:t>Architecture</w:t>
            </w:r>
          </w:p>
        </w:tc>
        <w:tc>
          <w:tcPr>
            <w:tcW w:w="1132" w:type="dxa"/>
          </w:tcPr>
          <w:p w14:paraId="44976EB0" w14:textId="77777777" w:rsidR="009B0494" w:rsidRDefault="007F4792" w:rsidP="009A260E">
            <w:pPr>
              <w:pStyle w:val="TableParagraph"/>
              <w:spacing w:before="0"/>
              <w:ind w:left="19"/>
            </w:pPr>
            <w:r>
              <w:t>2</w:t>
            </w:r>
          </w:p>
        </w:tc>
        <w:tc>
          <w:tcPr>
            <w:tcW w:w="1223" w:type="dxa"/>
          </w:tcPr>
          <w:p w14:paraId="44976EB1" w14:textId="77777777" w:rsidR="009B0494" w:rsidRDefault="007F4792" w:rsidP="009A260E">
            <w:pPr>
              <w:pStyle w:val="TableParagraph"/>
              <w:spacing w:before="0"/>
              <w:ind w:left="223" w:right="205"/>
            </w:pPr>
            <w:r>
              <w:rPr>
                <w:spacing w:val="-5"/>
              </w:rPr>
              <w:t>20</w:t>
            </w:r>
          </w:p>
        </w:tc>
      </w:tr>
      <w:tr w:rsidR="009B0494" w14:paraId="44976EB7" w14:textId="77777777">
        <w:trPr>
          <w:trHeight w:val="551"/>
        </w:trPr>
        <w:tc>
          <w:tcPr>
            <w:tcW w:w="1699" w:type="dxa"/>
          </w:tcPr>
          <w:p w14:paraId="44976EB3" w14:textId="77777777" w:rsidR="009B0494" w:rsidRDefault="007F4792" w:rsidP="009A260E">
            <w:pPr>
              <w:pStyle w:val="TableParagraph"/>
              <w:spacing w:before="0"/>
              <w:ind w:left="103" w:right="91"/>
            </w:pPr>
            <w:r>
              <w:rPr>
                <w:spacing w:val="-2"/>
              </w:rPr>
              <w:t>EE269</w:t>
            </w:r>
          </w:p>
        </w:tc>
        <w:tc>
          <w:tcPr>
            <w:tcW w:w="4958" w:type="dxa"/>
          </w:tcPr>
          <w:p w14:paraId="44976EB4" w14:textId="77777777" w:rsidR="009B0494" w:rsidRDefault="007F4792" w:rsidP="009A260E">
            <w:pPr>
              <w:pStyle w:val="TableParagraph"/>
              <w:spacing w:before="0"/>
              <w:ind w:left="105"/>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2</w:t>
            </w:r>
          </w:p>
        </w:tc>
        <w:tc>
          <w:tcPr>
            <w:tcW w:w="1132" w:type="dxa"/>
          </w:tcPr>
          <w:p w14:paraId="44976EB5" w14:textId="77777777" w:rsidR="009B0494" w:rsidRDefault="007F4792" w:rsidP="009A260E">
            <w:pPr>
              <w:pStyle w:val="TableParagraph"/>
              <w:spacing w:before="0"/>
              <w:ind w:left="18"/>
            </w:pPr>
            <w:r>
              <w:t>2</w:t>
            </w:r>
          </w:p>
        </w:tc>
        <w:tc>
          <w:tcPr>
            <w:tcW w:w="1223" w:type="dxa"/>
          </w:tcPr>
          <w:p w14:paraId="44976EB6" w14:textId="77777777" w:rsidR="009B0494" w:rsidRDefault="007F4792" w:rsidP="009A260E">
            <w:pPr>
              <w:pStyle w:val="TableParagraph"/>
              <w:spacing w:before="0"/>
              <w:ind w:left="222" w:right="205"/>
            </w:pPr>
            <w:r>
              <w:rPr>
                <w:spacing w:val="-5"/>
              </w:rPr>
              <w:t>20</w:t>
            </w:r>
          </w:p>
        </w:tc>
      </w:tr>
      <w:tr w:rsidR="009B0494" w14:paraId="44976EBC" w14:textId="77777777">
        <w:trPr>
          <w:trHeight w:val="551"/>
        </w:trPr>
        <w:tc>
          <w:tcPr>
            <w:tcW w:w="1699" w:type="dxa"/>
          </w:tcPr>
          <w:p w14:paraId="44976EB8" w14:textId="77777777" w:rsidR="009B0494" w:rsidRDefault="007F4792" w:rsidP="009A260E">
            <w:pPr>
              <w:pStyle w:val="TableParagraph"/>
              <w:spacing w:before="0"/>
              <w:ind w:left="103" w:right="91"/>
            </w:pPr>
            <w:r>
              <w:rPr>
                <w:spacing w:val="-2"/>
              </w:rPr>
              <w:t>EE270</w:t>
            </w:r>
          </w:p>
        </w:tc>
        <w:tc>
          <w:tcPr>
            <w:tcW w:w="4958" w:type="dxa"/>
          </w:tcPr>
          <w:p w14:paraId="44976EB9" w14:textId="77777777" w:rsidR="009B0494" w:rsidRDefault="007F4792" w:rsidP="009A260E">
            <w:pPr>
              <w:pStyle w:val="TableParagraph"/>
              <w:spacing w:before="0"/>
              <w:ind w:left="105"/>
              <w:jc w:val="left"/>
            </w:pPr>
            <w:r>
              <w:t>Digital</w:t>
            </w:r>
            <w:r>
              <w:rPr>
                <w:spacing w:val="-5"/>
              </w:rPr>
              <w:t xml:space="preserve"> </w:t>
            </w:r>
            <w:r>
              <w:t>Electronic</w:t>
            </w:r>
            <w:r>
              <w:rPr>
                <w:spacing w:val="-3"/>
              </w:rPr>
              <w:t xml:space="preserve"> </w:t>
            </w:r>
            <w:r>
              <w:rPr>
                <w:spacing w:val="-2"/>
              </w:rPr>
              <w:t>Systems</w:t>
            </w:r>
          </w:p>
        </w:tc>
        <w:tc>
          <w:tcPr>
            <w:tcW w:w="1132" w:type="dxa"/>
          </w:tcPr>
          <w:p w14:paraId="44976EBA" w14:textId="77777777" w:rsidR="009B0494" w:rsidRDefault="007F4792" w:rsidP="009A260E">
            <w:pPr>
              <w:pStyle w:val="TableParagraph"/>
              <w:spacing w:before="0"/>
              <w:ind w:left="19"/>
            </w:pPr>
            <w:r>
              <w:t>2</w:t>
            </w:r>
          </w:p>
        </w:tc>
        <w:tc>
          <w:tcPr>
            <w:tcW w:w="1223" w:type="dxa"/>
          </w:tcPr>
          <w:p w14:paraId="44976EBB" w14:textId="77777777" w:rsidR="009B0494" w:rsidRDefault="007F4792" w:rsidP="009A260E">
            <w:pPr>
              <w:pStyle w:val="TableParagraph"/>
              <w:spacing w:before="0"/>
              <w:ind w:left="223" w:right="205"/>
            </w:pPr>
            <w:r>
              <w:rPr>
                <w:spacing w:val="-5"/>
              </w:rPr>
              <w:t>20</w:t>
            </w:r>
          </w:p>
        </w:tc>
      </w:tr>
      <w:tr w:rsidR="009B0494" w14:paraId="44976EC1" w14:textId="77777777">
        <w:trPr>
          <w:trHeight w:val="551"/>
        </w:trPr>
        <w:tc>
          <w:tcPr>
            <w:tcW w:w="1699" w:type="dxa"/>
          </w:tcPr>
          <w:p w14:paraId="44976EBD" w14:textId="77777777" w:rsidR="009B0494" w:rsidRDefault="007F4792" w:rsidP="009A260E">
            <w:pPr>
              <w:pStyle w:val="TableParagraph"/>
              <w:spacing w:before="0"/>
              <w:ind w:left="103" w:right="86"/>
            </w:pPr>
            <w:r>
              <w:rPr>
                <w:spacing w:val="-2"/>
              </w:rPr>
              <w:t>MM213</w:t>
            </w:r>
          </w:p>
        </w:tc>
        <w:tc>
          <w:tcPr>
            <w:tcW w:w="4958" w:type="dxa"/>
          </w:tcPr>
          <w:p w14:paraId="44976EBE" w14:textId="77777777" w:rsidR="009B0494" w:rsidRDefault="007F4792" w:rsidP="009A260E">
            <w:pPr>
              <w:pStyle w:val="TableParagraph"/>
              <w:spacing w:before="0"/>
              <w:ind w:left="105"/>
              <w:jc w:val="left"/>
            </w:pPr>
            <w:r>
              <w:t>Engineering</w:t>
            </w:r>
            <w:r>
              <w:rPr>
                <w:spacing w:val="-13"/>
              </w:rPr>
              <w:t xml:space="preserve"> </w:t>
            </w:r>
            <w:r>
              <w:t>Mathematics</w:t>
            </w:r>
            <w:r>
              <w:rPr>
                <w:spacing w:val="-11"/>
              </w:rPr>
              <w:t xml:space="preserve"> </w:t>
            </w:r>
            <w:r>
              <w:rPr>
                <w:spacing w:val="-5"/>
              </w:rPr>
              <w:t>3E</w:t>
            </w:r>
          </w:p>
        </w:tc>
        <w:tc>
          <w:tcPr>
            <w:tcW w:w="1132" w:type="dxa"/>
          </w:tcPr>
          <w:p w14:paraId="44976EBF" w14:textId="77777777" w:rsidR="009B0494" w:rsidRDefault="007F4792" w:rsidP="009A260E">
            <w:pPr>
              <w:pStyle w:val="TableParagraph"/>
              <w:spacing w:before="0"/>
              <w:ind w:left="18"/>
            </w:pPr>
            <w:r>
              <w:t>2</w:t>
            </w:r>
          </w:p>
        </w:tc>
        <w:tc>
          <w:tcPr>
            <w:tcW w:w="1223" w:type="dxa"/>
          </w:tcPr>
          <w:p w14:paraId="44976EC0" w14:textId="77777777" w:rsidR="009B0494" w:rsidRDefault="007F4792" w:rsidP="009A260E">
            <w:pPr>
              <w:pStyle w:val="TableParagraph"/>
              <w:spacing w:before="0"/>
              <w:ind w:left="222" w:right="205"/>
            </w:pPr>
            <w:r>
              <w:rPr>
                <w:spacing w:val="-5"/>
              </w:rPr>
              <w:t>20</w:t>
            </w:r>
          </w:p>
        </w:tc>
      </w:tr>
    </w:tbl>
    <w:p w14:paraId="44976EC2" w14:textId="77777777" w:rsidR="009B0494" w:rsidRDefault="009B0494" w:rsidP="009A260E">
      <w:pPr>
        <w:pStyle w:val="BodyText"/>
        <w:rPr>
          <w:b/>
        </w:rPr>
      </w:pPr>
    </w:p>
    <w:p w14:paraId="44976EC3"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EC4" w14:textId="77777777" w:rsidR="009B0494" w:rsidRDefault="009B0494" w:rsidP="009A260E">
      <w:pPr>
        <w:pStyle w:val="BodyText"/>
        <w:rPr>
          <w:b/>
          <w:sz w:val="14"/>
        </w:rPr>
      </w:pPr>
    </w:p>
    <w:p w14:paraId="44976EC5" w14:textId="77777777" w:rsidR="009B0494" w:rsidRDefault="007F4792" w:rsidP="009A260E">
      <w:pPr>
        <w:pStyle w:val="BodyText"/>
        <w:ind w:left="120"/>
      </w:pPr>
      <w:r>
        <w:t>20</w:t>
      </w:r>
      <w:r>
        <w:rPr>
          <w:spacing w:val="-3"/>
        </w:rPr>
        <w:t xml:space="preserve"> </w:t>
      </w:r>
      <w:r>
        <w:t>credits</w:t>
      </w:r>
      <w:r>
        <w:rPr>
          <w:spacing w:val="-8"/>
        </w:rPr>
        <w:t xml:space="preserve"> </w:t>
      </w:r>
      <w:r>
        <w:t xml:space="preserve">chosen </w:t>
      </w:r>
      <w:r>
        <w:rPr>
          <w:spacing w:val="-4"/>
        </w:rPr>
        <w:t>from:</w:t>
      </w:r>
    </w:p>
    <w:p w14:paraId="44976EC6"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ECB" w14:textId="77777777">
        <w:trPr>
          <w:trHeight w:val="551"/>
        </w:trPr>
        <w:tc>
          <w:tcPr>
            <w:tcW w:w="1637" w:type="dxa"/>
          </w:tcPr>
          <w:p w14:paraId="44976EC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EC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EC9" w14:textId="77777777" w:rsidR="009B0494" w:rsidRDefault="007F4792" w:rsidP="009A260E">
            <w:pPr>
              <w:pStyle w:val="TableParagraph"/>
              <w:spacing w:before="0"/>
              <w:ind w:left="198" w:right="181"/>
              <w:rPr>
                <w:b/>
              </w:rPr>
            </w:pPr>
            <w:r>
              <w:rPr>
                <w:b/>
                <w:spacing w:val="-4"/>
              </w:rPr>
              <w:t>Level</w:t>
            </w:r>
          </w:p>
        </w:tc>
        <w:tc>
          <w:tcPr>
            <w:tcW w:w="1287" w:type="dxa"/>
          </w:tcPr>
          <w:p w14:paraId="44976ECA" w14:textId="77777777" w:rsidR="009B0494" w:rsidRDefault="007F4792" w:rsidP="009A260E">
            <w:pPr>
              <w:pStyle w:val="TableParagraph"/>
              <w:spacing w:before="0"/>
              <w:ind w:left="246" w:right="239"/>
              <w:rPr>
                <w:b/>
              </w:rPr>
            </w:pPr>
            <w:r>
              <w:rPr>
                <w:b/>
                <w:spacing w:val="-2"/>
              </w:rPr>
              <w:t>Credits</w:t>
            </w:r>
          </w:p>
        </w:tc>
      </w:tr>
      <w:tr w:rsidR="009B0494" w14:paraId="44976ED0" w14:textId="77777777">
        <w:trPr>
          <w:trHeight w:val="551"/>
        </w:trPr>
        <w:tc>
          <w:tcPr>
            <w:tcW w:w="1637" w:type="dxa"/>
          </w:tcPr>
          <w:p w14:paraId="44976ECC" w14:textId="77777777" w:rsidR="009B0494" w:rsidRDefault="007F4792" w:rsidP="009A260E">
            <w:pPr>
              <w:pStyle w:val="TableParagraph"/>
              <w:spacing w:before="0"/>
              <w:ind w:left="116" w:right="103"/>
            </w:pPr>
            <w:r>
              <w:rPr>
                <w:spacing w:val="-2"/>
              </w:rPr>
              <w:t>CS208</w:t>
            </w:r>
          </w:p>
        </w:tc>
        <w:tc>
          <w:tcPr>
            <w:tcW w:w="5103" w:type="dxa"/>
          </w:tcPr>
          <w:p w14:paraId="44976ECD" w14:textId="77777777" w:rsidR="009B0494" w:rsidRDefault="007F4792" w:rsidP="009A260E">
            <w:pPr>
              <w:pStyle w:val="TableParagraph"/>
              <w:spacing w:before="0"/>
              <w:ind w:left="109"/>
              <w:jc w:val="left"/>
            </w:pPr>
            <w:r>
              <w:t>Logic</w:t>
            </w:r>
            <w:r>
              <w:rPr>
                <w:spacing w:val="-1"/>
              </w:rPr>
              <w:t xml:space="preserve"> </w:t>
            </w:r>
            <w:r>
              <w:t>and</w:t>
            </w:r>
            <w:r>
              <w:rPr>
                <w:spacing w:val="-2"/>
              </w:rPr>
              <w:t xml:space="preserve"> Algorithms</w:t>
            </w:r>
          </w:p>
        </w:tc>
        <w:tc>
          <w:tcPr>
            <w:tcW w:w="989" w:type="dxa"/>
          </w:tcPr>
          <w:p w14:paraId="44976ECE" w14:textId="77777777" w:rsidR="009B0494" w:rsidRDefault="007F4792" w:rsidP="009A260E">
            <w:pPr>
              <w:pStyle w:val="TableParagraph"/>
              <w:spacing w:before="0"/>
              <w:ind w:left="15"/>
            </w:pPr>
            <w:r>
              <w:t>2</w:t>
            </w:r>
          </w:p>
        </w:tc>
        <w:tc>
          <w:tcPr>
            <w:tcW w:w="1287" w:type="dxa"/>
          </w:tcPr>
          <w:p w14:paraId="44976ECF" w14:textId="77777777" w:rsidR="009B0494" w:rsidRDefault="007F4792" w:rsidP="009A260E">
            <w:pPr>
              <w:pStyle w:val="TableParagraph"/>
              <w:spacing w:before="0"/>
              <w:ind w:left="246" w:right="230"/>
            </w:pPr>
            <w:r>
              <w:rPr>
                <w:spacing w:val="-5"/>
              </w:rPr>
              <w:t>20</w:t>
            </w:r>
          </w:p>
        </w:tc>
      </w:tr>
      <w:tr w:rsidR="009B0494" w14:paraId="44976ED5" w14:textId="77777777">
        <w:trPr>
          <w:trHeight w:val="551"/>
        </w:trPr>
        <w:tc>
          <w:tcPr>
            <w:tcW w:w="1637" w:type="dxa"/>
          </w:tcPr>
          <w:p w14:paraId="44976ED1" w14:textId="77777777" w:rsidR="009B0494" w:rsidRDefault="007F4792" w:rsidP="009A260E">
            <w:pPr>
              <w:pStyle w:val="TableParagraph"/>
              <w:spacing w:before="0"/>
              <w:ind w:left="116" w:right="103"/>
            </w:pPr>
            <w:r>
              <w:rPr>
                <w:spacing w:val="-2"/>
              </w:rPr>
              <w:t>PH260</w:t>
            </w:r>
          </w:p>
        </w:tc>
        <w:tc>
          <w:tcPr>
            <w:tcW w:w="5103" w:type="dxa"/>
          </w:tcPr>
          <w:p w14:paraId="44976ED2" w14:textId="77777777" w:rsidR="009B0494" w:rsidRDefault="007F4792" w:rsidP="009A260E">
            <w:pPr>
              <w:pStyle w:val="TableParagraph"/>
              <w:spacing w:before="0"/>
              <w:ind w:left="109"/>
              <w:jc w:val="left"/>
            </w:pPr>
            <w:r>
              <w:t>Physical</w:t>
            </w:r>
            <w:r>
              <w:rPr>
                <w:spacing w:val="-2"/>
              </w:rPr>
              <w:t xml:space="preserve"> Electronics</w:t>
            </w:r>
          </w:p>
        </w:tc>
        <w:tc>
          <w:tcPr>
            <w:tcW w:w="989" w:type="dxa"/>
          </w:tcPr>
          <w:p w14:paraId="44976ED3" w14:textId="77777777" w:rsidR="009B0494" w:rsidRDefault="007F4792" w:rsidP="009A260E">
            <w:pPr>
              <w:pStyle w:val="TableParagraph"/>
              <w:spacing w:before="0"/>
              <w:ind w:left="15"/>
            </w:pPr>
            <w:r>
              <w:t>2</w:t>
            </w:r>
          </w:p>
        </w:tc>
        <w:tc>
          <w:tcPr>
            <w:tcW w:w="1287" w:type="dxa"/>
          </w:tcPr>
          <w:p w14:paraId="44976ED4" w14:textId="77777777" w:rsidR="009B0494" w:rsidRDefault="007F4792" w:rsidP="009A260E">
            <w:pPr>
              <w:pStyle w:val="TableParagraph"/>
              <w:spacing w:before="0"/>
              <w:ind w:left="246" w:right="230"/>
            </w:pPr>
            <w:r>
              <w:rPr>
                <w:spacing w:val="-5"/>
              </w:rPr>
              <w:t>10</w:t>
            </w:r>
          </w:p>
        </w:tc>
      </w:tr>
      <w:tr w:rsidR="009B0494" w14:paraId="44976EDA" w14:textId="77777777">
        <w:trPr>
          <w:trHeight w:val="551"/>
        </w:trPr>
        <w:tc>
          <w:tcPr>
            <w:tcW w:w="1637" w:type="dxa"/>
          </w:tcPr>
          <w:p w14:paraId="44976ED6" w14:textId="77777777" w:rsidR="009B0494" w:rsidRDefault="007F4792" w:rsidP="009A260E">
            <w:pPr>
              <w:pStyle w:val="TableParagraph"/>
              <w:spacing w:before="0"/>
              <w:ind w:left="112" w:right="103"/>
            </w:pPr>
            <w:r>
              <w:rPr>
                <w:spacing w:val="-4"/>
              </w:rPr>
              <w:t>19207</w:t>
            </w:r>
          </w:p>
        </w:tc>
        <w:tc>
          <w:tcPr>
            <w:tcW w:w="5103" w:type="dxa"/>
          </w:tcPr>
          <w:p w14:paraId="44976ED7" w14:textId="77777777" w:rsidR="009B0494" w:rsidRDefault="007F4792" w:rsidP="009A260E">
            <w:pPr>
              <w:pStyle w:val="TableParagraph"/>
              <w:spacing w:before="0"/>
              <w:jc w:val="left"/>
            </w:pPr>
            <w:r>
              <w:rPr>
                <w:spacing w:val="-2"/>
              </w:rPr>
              <w:t>Electromagnetism</w:t>
            </w:r>
          </w:p>
        </w:tc>
        <w:tc>
          <w:tcPr>
            <w:tcW w:w="989" w:type="dxa"/>
          </w:tcPr>
          <w:p w14:paraId="44976ED8" w14:textId="77777777" w:rsidR="009B0494" w:rsidRDefault="007F4792" w:rsidP="009A260E">
            <w:pPr>
              <w:pStyle w:val="TableParagraph"/>
              <w:spacing w:before="0"/>
              <w:ind w:left="15"/>
            </w:pPr>
            <w:r>
              <w:t>2</w:t>
            </w:r>
          </w:p>
        </w:tc>
        <w:tc>
          <w:tcPr>
            <w:tcW w:w="1287" w:type="dxa"/>
          </w:tcPr>
          <w:p w14:paraId="44976ED9" w14:textId="77777777" w:rsidR="009B0494" w:rsidRDefault="007F4792" w:rsidP="009A260E">
            <w:pPr>
              <w:pStyle w:val="TableParagraph"/>
              <w:spacing w:before="0"/>
              <w:ind w:left="246" w:right="230"/>
            </w:pPr>
            <w:r>
              <w:rPr>
                <w:spacing w:val="-5"/>
              </w:rPr>
              <w:t>10</w:t>
            </w:r>
          </w:p>
        </w:tc>
      </w:tr>
    </w:tbl>
    <w:p w14:paraId="44976EDB" w14:textId="77777777" w:rsidR="009B0494" w:rsidRDefault="009B0494" w:rsidP="009A260E">
      <w:pPr>
        <w:pStyle w:val="BodyText"/>
        <w:rPr>
          <w:sz w:val="21"/>
        </w:rPr>
      </w:pPr>
    </w:p>
    <w:p w14:paraId="44976EDC" w14:textId="77777777" w:rsidR="009B0494" w:rsidRDefault="007F4792" w:rsidP="009A260E">
      <w:pPr>
        <w:pStyle w:val="ListParagraph"/>
        <w:numPr>
          <w:ilvl w:val="0"/>
          <w:numId w:val="80"/>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6EDD" w14:textId="77777777" w:rsidR="009B0494" w:rsidRDefault="009B0494" w:rsidP="009A260E">
      <w:pPr>
        <w:pStyle w:val="BodyText"/>
      </w:pPr>
    </w:p>
    <w:p w14:paraId="44976ED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EDF"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EE4" w14:textId="77777777">
        <w:trPr>
          <w:trHeight w:val="551"/>
        </w:trPr>
        <w:tc>
          <w:tcPr>
            <w:tcW w:w="1637" w:type="dxa"/>
          </w:tcPr>
          <w:p w14:paraId="44976EE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EE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EE2" w14:textId="77777777" w:rsidR="009B0494" w:rsidRDefault="007F4792" w:rsidP="009A260E">
            <w:pPr>
              <w:pStyle w:val="TableParagraph"/>
              <w:spacing w:before="0"/>
              <w:ind w:left="198" w:right="181"/>
              <w:rPr>
                <w:b/>
              </w:rPr>
            </w:pPr>
            <w:r>
              <w:rPr>
                <w:b/>
                <w:spacing w:val="-4"/>
              </w:rPr>
              <w:t>Level</w:t>
            </w:r>
          </w:p>
        </w:tc>
        <w:tc>
          <w:tcPr>
            <w:tcW w:w="1287" w:type="dxa"/>
          </w:tcPr>
          <w:p w14:paraId="44976EE3" w14:textId="77777777" w:rsidR="009B0494" w:rsidRDefault="007F4792" w:rsidP="009A260E">
            <w:pPr>
              <w:pStyle w:val="TableParagraph"/>
              <w:spacing w:before="0"/>
              <w:ind w:left="246" w:right="239"/>
              <w:rPr>
                <w:b/>
              </w:rPr>
            </w:pPr>
            <w:r>
              <w:rPr>
                <w:b/>
                <w:spacing w:val="-2"/>
              </w:rPr>
              <w:t>Credits</w:t>
            </w:r>
          </w:p>
        </w:tc>
      </w:tr>
      <w:tr w:rsidR="009B0494" w14:paraId="44976EE9" w14:textId="77777777">
        <w:trPr>
          <w:trHeight w:val="551"/>
        </w:trPr>
        <w:tc>
          <w:tcPr>
            <w:tcW w:w="1637" w:type="dxa"/>
          </w:tcPr>
          <w:p w14:paraId="44976EE5" w14:textId="77777777" w:rsidR="009B0494" w:rsidRDefault="007F4792" w:rsidP="009A260E">
            <w:pPr>
              <w:pStyle w:val="TableParagraph"/>
              <w:spacing w:before="0"/>
              <w:ind w:left="116" w:right="103"/>
            </w:pPr>
            <w:r>
              <w:rPr>
                <w:spacing w:val="-2"/>
              </w:rPr>
              <w:t>CS308</w:t>
            </w:r>
          </w:p>
        </w:tc>
        <w:tc>
          <w:tcPr>
            <w:tcW w:w="5103" w:type="dxa"/>
          </w:tcPr>
          <w:p w14:paraId="44976EE6" w14:textId="77777777" w:rsidR="009B0494" w:rsidRDefault="007F4792" w:rsidP="009A260E">
            <w:pPr>
              <w:pStyle w:val="TableParagraph"/>
              <w:spacing w:before="0"/>
              <w:ind w:left="109"/>
              <w:jc w:val="left"/>
            </w:pPr>
            <w:r>
              <w:t>Building</w:t>
            </w:r>
            <w:r>
              <w:rPr>
                <w:spacing w:val="-7"/>
              </w:rPr>
              <w:t xml:space="preserve"> </w:t>
            </w:r>
            <w:r>
              <w:t>Software</w:t>
            </w:r>
            <w:r>
              <w:rPr>
                <w:spacing w:val="-7"/>
              </w:rPr>
              <w:t xml:space="preserve"> </w:t>
            </w:r>
            <w:r>
              <w:rPr>
                <w:spacing w:val="-2"/>
              </w:rPr>
              <w:t>Systems</w:t>
            </w:r>
          </w:p>
        </w:tc>
        <w:tc>
          <w:tcPr>
            <w:tcW w:w="989" w:type="dxa"/>
          </w:tcPr>
          <w:p w14:paraId="44976EE7" w14:textId="77777777" w:rsidR="009B0494" w:rsidRDefault="007F4792" w:rsidP="009A260E">
            <w:pPr>
              <w:pStyle w:val="TableParagraph"/>
              <w:spacing w:before="0"/>
              <w:ind w:left="15"/>
            </w:pPr>
            <w:r>
              <w:t>3</w:t>
            </w:r>
          </w:p>
        </w:tc>
        <w:tc>
          <w:tcPr>
            <w:tcW w:w="1287" w:type="dxa"/>
          </w:tcPr>
          <w:p w14:paraId="44976EE8" w14:textId="77777777" w:rsidR="009B0494" w:rsidRDefault="007F4792" w:rsidP="009A260E">
            <w:pPr>
              <w:pStyle w:val="TableParagraph"/>
              <w:spacing w:before="0"/>
              <w:ind w:left="246" w:right="230"/>
            </w:pPr>
            <w:r>
              <w:rPr>
                <w:spacing w:val="-5"/>
              </w:rPr>
              <w:t>20</w:t>
            </w:r>
          </w:p>
        </w:tc>
      </w:tr>
      <w:tr w:rsidR="009B0494" w14:paraId="44976EEE" w14:textId="77777777">
        <w:trPr>
          <w:trHeight w:val="551"/>
        </w:trPr>
        <w:tc>
          <w:tcPr>
            <w:tcW w:w="1637" w:type="dxa"/>
          </w:tcPr>
          <w:p w14:paraId="44976EEA" w14:textId="77777777" w:rsidR="009B0494" w:rsidRDefault="007F4792" w:rsidP="009A260E">
            <w:pPr>
              <w:pStyle w:val="TableParagraph"/>
              <w:spacing w:before="0"/>
              <w:ind w:left="116" w:right="103"/>
            </w:pPr>
            <w:r>
              <w:rPr>
                <w:spacing w:val="-2"/>
              </w:rPr>
              <w:t>CS313</w:t>
            </w:r>
          </w:p>
        </w:tc>
        <w:tc>
          <w:tcPr>
            <w:tcW w:w="5103" w:type="dxa"/>
          </w:tcPr>
          <w:p w14:paraId="44976EEB" w14:textId="77777777" w:rsidR="009B0494" w:rsidRDefault="007F4792" w:rsidP="009A260E">
            <w:pPr>
              <w:pStyle w:val="TableParagraph"/>
              <w:spacing w:before="0"/>
              <w:ind w:left="109"/>
              <w:jc w:val="left"/>
            </w:pPr>
            <w:r>
              <w:t>Computer</w:t>
            </w:r>
            <w:r>
              <w:rPr>
                <w:spacing w:val="-4"/>
              </w:rPr>
              <w:t xml:space="preserve"> </w:t>
            </w:r>
            <w:r>
              <w:t>Systems</w:t>
            </w:r>
            <w:r>
              <w:rPr>
                <w:spacing w:val="-7"/>
              </w:rPr>
              <w:t xml:space="preserve"> </w:t>
            </w:r>
            <w:r>
              <w:t>and</w:t>
            </w:r>
            <w:r>
              <w:rPr>
                <w:spacing w:val="1"/>
              </w:rPr>
              <w:t xml:space="preserve"> </w:t>
            </w:r>
            <w:r>
              <w:rPr>
                <w:spacing w:val="-2"/>
              </w:rPr>
              <w:t>Concurrency</w:t>
            </w:r>
          </w:p>
        </w:tc>
        <w:tc>
          <w:tcPr>
            <w:tcW w:w="989" w:type="dxa"/>
          </w:tcPr>
          <w:p w14:paraId="44976EEC" w14:textId="77777777" w:rsidR="009B0494" w:rsidRDefault="007F4792" w:rsidP="009A260E">
            <w:pPr>
              <w:pStyle w:val="TableParagraph"/>
              <w:spacing w:before="0"/>
              <w:ind w:left="15"/>
            </w:pPr>
            <w:r>
              <w:t>3</w:t>
            </w:r>
          </w:p>
        </w:tc>
        <w:tc>
          <w:tcPr>
            <w:tcW w:w="1287" w:type="dxa"/>
          </w:tcPr>
          <w:p w14:paraId="44976EED" w14:textId="77777777" w:rsidR="009B0494" w:rsidRDefault="007F4792" w:rsidP="009A260E">
            <w:pPr>
              <w:pStyle w:val="TableParagraph"/>
              <w:spacing w:before="0"/>
              <w:ind w:left="246" w:right="230"/>
            </w:pPr>
            <w:r>
              <w:rPr>
                <w:spacing w:val="-5"/>
              </w:rPr>
              <w:t>20</w:t>
            </w:r>
          </w:p>
        </w:tc>
      </w:tr>
      <w:tr w:rsidR="009B0494" w14:paraId="44976EF3" w14:textId="77777777">
        <w:trPr>
          <w:trHeight w:val="551"/>
        </w:trPr>
        <w:tc>
          <w:tcPr>
            <w:tcW w:w="1637" w:type="dxa"/>
          </w:tcPr>
          <w:p w14:paraId="44976EEF" w14:textId="77777777" w:rsidR="009B0494" w:rsidRDefault="007F4792" w:rsidP="009A260E">
            <w:pPr>
              <w:pStyle w:val="TableParagraph"/>
              <w:spacing w:before="0"/>
              <w:ind w:left="120" w:right="103"/>
            </w:pPr>
            <w:r>
              <w:rPr>
                <w:spacing w:val="-2"/>
              </w:rPr>
              <w:t>EE320</w:t>
            </w:r>
          </w:p>
        </w:tc>
        <w:tc>
          <w:tcPr>
            <w:tcW w:w="5103" w:type="dxa"/>
          </w:tcPr>
          <w:p w14:paraId="44976EF0" w14:textId="77777777" w:rsidR="009B0494" w:rsidRDefault="007F4792" w:rsidP="009A260E">
            <w:pPr>
              <w:pStyle w:val="TableParagraph"/>
              <w:spacing w:before="0"/>
              <w:jc w:val="left"/>
            </w:pPr>
            <w:r>
              <w:t>Signals</w:t>
            </w:r>
            <w:r>
              <w:rPr>
                <w:spacing w:val="-5"/>
              </w:rPr>
              <w:t xml:space="preserve"> </w:t>
            </w:r>
            <w:r>
              <w:t>and</w:t>
            </w:r>
            <w:r>
              <w:rPr>
                <w:spacing w:val="-3"/>
              </w:rPr>
              <w:t xml:space="preserve"> </w:t>
            </w:r>
            <w:r>
              <w:t>Communication</w:t>
            </w:r>
            <w:r>
              <w:rPr>
                <w:spacing w:val="-7"/>
              </w:rPr>
              <w:t xml:space="preserve"> </w:t>
            </w:r>
            <w:r>
              <w:rPr>
                <w:spacing w:val="-2"/>
              </w:rPr>
              <w:t>Systems</w:t>
            </w:r>
          </w:p>
        </w:tc>
        <w:tc>
          <w:tcPr>
            <w:tcW w:w="989" w:type="dxa"/>
          </w:tcPr>
          <w:p w14:paraId="44976EF1" w14:textId="77777777" w:rsidR="009B0494" w:rsidRDefault="007F4792" w:rsidP="009A260E">
            <w:pPr>
              <w:pStyle w:val="TableParagraph"/>
              <w:spacing w:before="0"/>
              <w:ind w:left="15"/>
            </w:pPr>
            <w:r>
              <w:t>3</w:t>
            </w:r>
          </w:p>
        </w:tc>
        <w:tc>
          <w:tcPr>
            <w:tcW w:w="1287" w:type="dxa"/>
          </w:tcPr>
          <w:p w14:paraId="44976EF2" w14:textId="77777777" w:rsidR="009B0494" w:rsidRDefault="007F4792" w:rsidP="009A260E">
            <w:pPr>
              <w:pStyle w:val="TableParagraph"/>
              <w:spacing w:before="0"/>
              <w:ind w:left="246" w:right="230"/>
            </w:pPr>
            <w:r>
              <w:rPr>
                <w:spacing w:val="-5"/>
              </w:rPr>
              <w:t>20</w:t>
            </w:r>
          </w:p>
        </w:tc>
      </w:tr>
      <w:tr w:rsidR="009B0494" w14:paraId="44976EF8" w14:textId="77777777">
        <w:trPr>
          <w:trHeight w:val="551"/>
        </w:trPr>
        <w:tc>
          <w:tcPr>
            <w:tcW w:w="1637" w:type="dxa"/>
          </w:tcPr>
          <w:p w14:paraId="44976EF4" w14:textId="77777777" w:rsidR="009B0494" w:rsidRDefault="007F4792" w:rsidP="009A260E">
            <w:pPr>
              <w:pStyle w:val="TableParagraph"/>
              <w:spacing w:before="0"/>
              <w:ind w:left="112" w:right="103"/>
            </w:pPr>
            <w:r>
              <w:rPr>
                <w:spacing w:val="-4"/>
              </w:rPr>
              <w:t>56324</w:t>
            </w:r>
          </w:p>
        </w:tc>
        <w:tc>
          <w:tcPr>
            <w:tcW w:w="5103" w:type="dxa"/>
          </w:tcPr>
          <w:p w14:paraId="44976EF5" w14:textId="77777777" w:rsidR="009B0494" w:rsidRDefault="007F4792" w:rsidP="009A260E">
            <w:pPr>
              <w:pStyle w:val="TableParagraph"/>
              <w:spacing w:before="0"/>
              <w:jc w:val="left"/>
            </w:pPr>
            <w:r>
              <w:t>Engineering</w:t>
            </w:r>
            <w:r>
              <w:rPr>
                <w:spacing w:val="-8"/>
              </w:rPr>
              <w:t xml:space="preserve"> </w:t>
            </w:r>
            <w:r>
              <w:t>Innovation</w:t>
            </w:r>
            <w:r>
              <w:rPr>
                <w:spacing w:val="-8"/>
              </w:rPr>
              <w:t xml:space="preserve"> </w:t>
            </w:r>
            <w:r>
              <w:t>and</w:t>
            </w:r>
            <w:r>
              <w:rPr>
                <w:spacing w:val="-2"/>
              </w:rPr>
              <w:t xml:space="preserve"> Management</w:t>
            </w:r>
          </w:p>
        </w:tc>
        <w:tc>
          <w:tcPr>
            <w:tcW w:w="989" w:type="dxa"/>
          </w:tcPr>
          <w:p w14:paraId="44976EF6" w14:textId="77777777" w:rsidR="009B0494" w:rsidRDefault="007F4792" w:rsidP="009A260E">
            <w:pPr>
              <w:pStyle w:val="TableParagraph"/>
              <w:spacing w:before="0"/>
              <w:ind w:left="15"/>
            </w:pPr>
            <w:r>
              <w:t>3</w:t>
            </w:r>
          </w:p>
        </w:tc>
        <w:tc>
          <w:tcPr>
            <w:tcW w:w="1287" w:type="dxa"/>
          </w:tcPr>
          <w:p w14:paraId="44976EF7" w14:textId="77777777" w:rsidR="009B0494" w:rsidRDefault="007F4792" w:rsidP="009A260E">
            <w:pPr>
              <w:pStyle w:val="TableParagraph"/>
              <w:spacing w:before="0"/>
              <w:ind w:left="246" w:right="230"/>
            </w:pPr>
            <w:r>
              <w:rPr>
                <w:spacing w:val="-5"/>
              </w:rPr>
              <w:t>10</w:t>
            </w:r>
          </w:p>
        </w:tc>
      </w:tr>
      <w:tr w:rsidR="009B0494" w14:paraId="44976EFD" w14:textId="77777777">
        <w:trPr>
          <w:trHeight w:val="551"/>
        </w:trPr>
        <w:tc>
          <w:tcPr>
            <w:tcW w:w="1637" w:type="dxa"/>
          </w:tcPr>
          <w:p w14:paraId="44976EF9" w14:textId="77777777" w:rsidR="009B0494" w:rsidRDefault="007F4792" w:rsidP="009A260E">
            <w:pPr>
              <w:pStyle w:val="TableParagraph"/>
              <w:spacing w:before="0"/>
              <w:ind w:left="116" w:right="103"/>
            </w:pPr>
            <w:r>
              <w:rPr>
                <w:spacing w:val="-2"/>
              </w:rPr>
              <w:t>CX318</w:t>
            </w:r>
          </w:p>
        </w:tc>
        <w:tc>
          <w:tcPr>
            <w:tcW w:w="5103" w:type="dxa"/>
          </w:tcPr>
          <w:p w14:paraId="44976EFA" w14:textId="77777777" w:rsidR="009B0494" w:rsidRDefault="007F4792" w:rsidP="009A260E">
            <w:pPr>
              <w:pStyle w:val="TableParagraph"/>
              <w:spacing w:before="0"/>
              <w:ind w:left="109"/>
              <w:jc w:val="left"/>
            </w:pPr>
            <w:r>
              <w:t>Computer</w:t>
            </w:r>
            <w:r>
              <w:rPr>
                <w:spacing w:val="-11"/>
              </w:rPr>
              <w:t xml:space="preserve"> </w:t>
            </w:r>
            <w:r>
              <w:t>and</w:t>
            </w:r>
            <w:r>
              <w:rPr>
                <w:spacing w:val="-1"/>
              </w:rPr>
              <w:t xml:space="preserve"> </w:t>
            </w:r>
            <w:r>
              <w:t>Electronic</w:t>
            </w:r>
            <w:r>
              <w:rPr>
                <w:spacing w:val="-4"/>
              </w:rPr>
              <w:t xml:space="preserve"> </w:t>
            </w:r>
            <w:r>
              <w:t>Systems</w:t>
            </w:r>
            <w:r>
              <w:rPr>
                <w:spacing w:val="-8"/>
              </w:rPr>
              <w:t xml:space="preserve"> </w:t>
            </w:r>
            <w:r>
              <w:rPr>
                <w:spacing w:val="-2"/>
              </w:rPr>
              <w:t>Project</w:t>
            </w:r>
          </w:p>
        </w:tc>
        <w:tc>
          <w:tcPr>
            <w:tcW w:w="989" w:type="dxa"/>
          </w:tcPr>
          <w:p w14:paraId="44976EFB" w14:textId="77777777" w:rsidR="009B0494" w:rsidRDefault="007F4792" w:rsidP="009A260E">
            <w:pPr>
              <w:pStyle w:val="TableParagraph"/>
              <w:spacing w:before="0"/>
              <w:ind w:left="15"/>
            </w:pPr>
            <w:r>
              <w:t>3</w:t>
            </w:r>
          </w:p>
        </w:tc>
        <w:tc>
          <w:tcPr>
            <w:tcW w:w="1287" w:type="dxa"/>
          </w:tcPr>
          <w:p w14:paraId="44976EFC" w14:textId="77777777" w:rsidR="009B0494" w:rsidRDefault="007F4792" w:rsidP="009A260E">
            <w:pPr>
              <w:pStyle w:val="TableParagraph"/>
              <w:spacing w:before="0"/>
              <w:ind w:left="246" w:right="230"/>
            </w:pPr>
            <w:r>
              <w:rPr>
                <w:spacing w:val="-5"/>
              </w:rPr>
              <w:t>10</w:t>
            </w:r>
          </w:p>
        </w:tc>
      </w:tr>
      <w:tr w:rsidR="009B0494" w14:paraId="44976F02" w14:textId="77777777">
        <w:trPr>
          <w:trHeight w:val="551"/>
        </w:trPr>
        <w:tc>
          <w:tcPr>
            <w:tcW w:w="1637" w:type="dxa"/>
          </w:tcPr>
          <w:p w14:paraId="44976EFE" w14:textId="77777777" w:rsidR="009B0494" w:rsidRDefault="009B0494" w:rsidP="009A260E">
            <w:pPr>
              <w:pStyle w:val="TableParagraph"/>
              <w:spacing w:before="0"/>
              <w:ind w:left="0"/>
              <w:jc w:val="left"/>
              <w:rPr>
                <w:rFonts w:ascii="Times New Roman"/>
              </w:rPr>
            </w:pPr>
          </w:p>
        </w:tc>
        <w:tc>
          <w:tcPr>
            <w:tcW w:w="5103" w:type="dxa"/>
          </w:tcPr>
          <w:p w14:paraId="44976EFF"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6F00" w14:textId="77777777" w:rsidR="009B0494" w:rsidRDefault="009B0494" w:rsidP="009A260E">
            <w:pPr>
              <w:pStyle w:val="TableParagraph"/>
              <w:spacing w:before="0"/>
              <w:ind w:left="0"/>
              <w:jc w:val="left"/>
              <w:rPr>
                <w:rFonts w:ascii="Times New Roman"/>
              </w:rPr>
            </w:pPr>
          </w:p>
        </w:tc>
        <w:tc>
          <w:tcPr>
            <w:tcW w:w="1287" w:type="dxa"/>
          </w:tcPr>
          <w:p w14:paraId="44976F01" w14:textId="77777777" w:rsidR="009B0494" w:rsidRDefault="007F4792" w:rsidP="009A260E">
            <w:pPr>
              <w:pStyle w:val="TableParagraph"/>
              <w:spacing w:before="0"/>
              <w:ind w:left="246" w:right="230"/>
            </w:pPr>
            <w:r>
              <w:rPr>
                <w:spacing w:val="-5"/>
              </w:rPr>
              <w:t>20</w:t>
            </w:r>
          </w:p>
        </w:tc>
      </w:tr>
    </w:tbl>
    <w:p w14:paraId="44976F03" w14:textId="77777777" w:rsidR="009B0494" w:rsidRDefault="009B0494" w:rsidP="009A260E">
      <w:pPr>
        <w:pStyle w:val="BodyText"/>
        <w:rPr>
          <w:b/>
        </w:rPr>
      </w:pPr>
    </w:p>
    <w:p w14:paraId="44976F04" w14:textId="77777777" w:rsidR="009B0494" w:rsidRDefault="007F4792" w:rsidP="009A260E">
      <w:pPr>
        <w:spacing w:line="251" w:lineRule="exact"/>
        <w:ind w:left="120"/>
        <w:rPr>
          <w:b/>
        </w:rPr>
      </w:pPr>
      <w:r>
        <w:rPr>
          <w:b/>
          <w:u w:val="single"/>
        </w:rPr>
        <w:t>Optional</w:t>
      </w:r>
      <w:r>
        <w:rPr>
          <w:b/>
          <w:spacing w:val="1"/>
          <w:u w:val="single"/>
        </w:rPr>
        <w:t xml:space="preserve"> </w:t>
      </w:r>
      <w:r>
        <w:rPr>
          <w:b/>
          <w:spacing w:val="-2"/>
          <w:u w:val="single"/>
        </w:rPr>
        <w:t>Modules</w:t>
      </w:r>
    </w:p>
    <w:p w14:paraId="44976F05" w14:textId="77777777" w:rsidR="009B0494" w:rsidRDefault="007F4792" w:rsidP="009A260E">
      <w:pPr>
        <w:pStyle w:val="BodyText"/>
        <w:spacing w:line="251" w:lineRule="exact"/>
        <w:ind w:left="120"/>
      </w:pPr>
      <w:r>
        <w:t>20</w:t>
      </w:r>
      <w:r>
        <w:rPr>
          <w:spacing w:val="-3"/>
        </w:rPr>
        <w:t xml:space="preserve"> </w:t>
      </w:r>
      <w:r>
        <w:t>credits</w:t>
      </w:r>
      <w:r>
        <w:rPr>
          <w:spacing w:val="-8"/>
        </w:rPr>
        <w:t xml:space="preserve"> </w:t>
      </w:r>
      <w:r>
        <w:t xml:space="preserve">chosen </w:t>
      </w:r>
      <w:r>
        <w:rPr>
          <w:spacing w:val="-4"/>
        </w:rPr>
        <w:t>from:</w:t>
      </w:r>
    </w:p>
    <w:p w14:paraId="44976F06" w14:textId="77777777" w:rsidR="009B0494" w:rsidRDefault="009B0494" w:rsidP="009A260E">
      <w:pPr>
        <w:spacing w:line="251" w:lineRule="exact"/>
        <w:sectPr w:rsidR="009B0494">
          <w:pgSz w:w="11910" w:h="16840"/>
          <w:pgMar w:top="1340" w:right="1320" w:bottom="800" w:left="1320" w:header="0" w:footer="6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448"/>
        <w:gridCol w:w="850"/>
        <w:gridCol w:w="1080"/>
      </w:tblGrid>
      <w:tr w:rsidR="009B0494" w14:paraId="44976F0B" w14:textId="77777777">
        <w:trPr>
          <w:trHeight w:val="551"/>
        </w:trPr>
        <w:tc>
          <w:tcPr>
            <w:tcW w:w="1637" w:type="dxa"/>
          </w:tcPr>
          <w:p w14:paraId="44976F07"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448" w:type="dxa"/>
          </w:tcPr>
          <w:p w14:paraId="44976F08" w14:textId="77777777" w:rsidR="009B0494" w:rsidRDefault="007F4792" w:rsidP="009A260E">
            <w:pPr>
              <w:pStyle w:val="TableParagraph"/>
              <w:spacing w:before="0"/>
              <w:ind w:left="2072" w:right="2060"/>
              <w:rPr>
                <w:b/>
              </w:rPr>
            </w:pPr>
            <w:r>
              <w:rPr>
                <w:b/>
              </w:rPr>
              <w:t>Module</w:t>
            </w:r>
            <w:r>
              <w:rPr>
                <w:b/>
                <w:spacing w:val="-8"/>
              </w:rPr>
              <w:t xml:space="preserve"> </w:t>
            </w:r>
            <w:r>
              <w:rPr>
                <w:b/>
                <w:spacing w:val="-2"/>
              </w:rPr>
              <w:t>Title</w:t>
            </w:r>
          </w:p>
        </w:tc>
        <w:tc>
          <w:tcPr>
            <w:tcW w:w="850" w:type="dxa"/>
          </w:tcPr>
          <w:p w14:paraId="44976F09" w14:textId="77777777" w:rsidR="009B0494" w:rsidRDefault="007F4792" w:rsidP="009A260E">
            <w:pPr>
              <w:pStyle w:val="TableParagraph"/>
              <w:spacing w:before="0"/>
              <w:ind w:left="129" w:right="125"/>
              <w:rPr>
                <w:b/>
              </w:rPr>
            </w:pPr>
            <w:r>
              <w:rPr>
                <w:b/>
                <w:spacing w:val="-4"/>
              </w:rPr>
              <w:t>Level</w:t>
            </w:r>
          </w:p>
        </w:tc>
        <w:tc>
          <w:tcPr>
            <w:tcW w:w="1080" w:type="dxa"/>
          </w:tcPr>
          <w:p w14:paraId="44976F0A" w14:textId="77777777" w:rsidR="009B0494" w:rsidRDefault="007F4792" w:rsidP="009A260E">
            <w:pPr>
              <w:pStyle w:val="TableParagraph"/>
              <w:spacing w:before="0"/>
              <w:ind w:left="144" w:right="140"/>
              <w:rPr>
                <w:b/>
              </w:rPr>
            </w:pPr>
            <w:r>
              <w:rPr>
                <w:b/>
                <w:spacing w:val="-2"/>
              </w:rPr>
              <w:t>Credits</w:t>
            </w:r>
          </w:p>
        </w:tc>
      </w:tr>
      <w:tr w:rsidR="009B0494" w14:paraId="44976F10" w14:textId="77777777">
        <w:trPr>
          <w:trHeight w:val="551"/>
        </w:trPr>
        <w:tc>
          <w:tcPr>
            <w:tcW w:w="1637" w:type="dxa"/>
          </w:tcPr>
          <w:p w14:paraId="44976F0C" w14:textId="77777777" w:rsidR="009B0494" w:rsidRDefault="007F4792" w:rsidP="009A260E">
            <w:pPr>
              <w:pStyle w:val="TableParagraph"/>
              <w:spacing w:before="0"/>
              <w:ind w:left="116" w:right="103"/>
            </w:pPr>
            <w:r>
              <w:rPr>
                <w:spacing w:val="-2"/>
              </w:rPr>
              <w:t>CS310</w:t>
            </w:r>
          </w:p>
        </w:tc>
        <w:tc>
          <w:tcPr>
            <w:tcW w:w="5448" w:type="dxa"/>
          </w:tcPr>
          <w:p w14:paraId="44976F0D" w14:textId="77777777" w:rsidR="009B0494" w:rsidRDefault="007F4792" w:rsidP="009A260E">
            <w:pPr>
              <w:pStyle w:val="TableParagraph"/>
              <w:spacing w:before="0"/>
              <w:ind w:left="109"/>
              <w:jc w:val="left"/>
            </w:pPr>
            <w:r>
              <w:t>Foundations</w:t>
            </w:r>
            <w:r>
              <w:rPr>
                <w:spacing w:val="-8"/>
              </w:rPr>
              <w:t xml:space="preserve"> </w:t>
            </w:r>
            <w:r>
              <w:t>of</w:t>
            </w:r>
            <w:r>
              <w:rPr>
                <w:spacing w:val="-7"/>
              </w:rPr>
              <w:t xml:space="preserve"> </w:t>
            </w:r>
            <w:r>
              <w:t>Artificial</w:t>
            </w:r>
            <w:r>
              <w:rPr>
                <w:spacing w:val="-3"/>
              </w:rPr>
              <w:t xml:space="preserve"> </w:t>
            </w:r>
            <w:r>
              <w:rPr>
                <w:spacing w:val="-2"/>
              </w:rPr>
              <w:t>Intelligence</w:t>
            </w:r>
          </w:p>
        </w:tc>
        <w:tc>
          <w:tcPr>
            <w:tcW w:w="850" w:type="dxa"/>
          </w:tcPr>
          <w:p w14:paraId="44976F0E" w14:textId="77777777" w:rsidR="009B0494" w:rsidRDefault="007F4792" w:rsidP="009A260E">
            <w:pPr>
              <w:pStyle w:val="TableParagraph"/>
              <w:spacing w:before="0"/>
              <w:ind w:left="1"/>
            </w:pPr>
            <w:r>
              <w:t>3</w:t>
            </w:r>
          </w:p>
        </w:tc>
        <w:tc>
          <w:tcPr>
            <w:tcW w:w="1080" w:type="dxa"/>
          </w:tcPr>
          <w:p w14:paraId="44976F0F" w14:textId="77777777" w:rsidR="009B0494" w:rsidRDefault="007F4792" w:rsidP="009A260E">
            <w:pPr>
              <w:pStyle w:val="TableParagraph"/>
              <w:spacing w:before="0"/>
              <w:ind w:left="144" w:right="132"/>
            </w:pPr>
            <w:r>
              <w:rPr>
                <w:spacing w:val="-5"/>
              </w:rPr>
              <w:t>20</w:t>
            </w:r>
          </w:p>
        </w:tc>
      </w:tr>
      <w:tr w:rsidR="009B0494" w14:paraId="44976F15" w14:textId="77777777">
        <w:trPr>
          <w:trHeight w:val="551"/>
        </w:trPr>
        <w:tc>
          <w:tcPr>
            <w:tcW w:w="1637" w:type="dxa"/>
          </w:tcPr>
          <w:p w14:paraId="44976F11" w14:textId="77777777" w:rsidR="009B0494" w:rsidRDefault="007F4792" w:rsidP="009A260E">
            <w:pPr>
              <w:pStyle w:val="TableParagraph"/>
              <w:spacing w:before="0"/>
              <w:ind w:left="120" w:right="103"/>
            </w:pPr>
            <w:r>
              <w:rPr>
                <w:spacing w:val="-2"/>
              </w:rPr>
              <w:t>EE312</w:t>
            </w:r>
          </w:p>
        </w:tc>
        <w:tc>
          <w:tcPr>
            <w:tcW w:w="5448" w:type="dxa"/>
          </w:tcPr>
          <w:p w14:paraId="44976F12" w14:textId="77777777" w:rsidR="009B0494" w:rsidRDefault="007F4792" w:rsidP="009A260E">
            <w:pPr>
              <w:pStyle w:val="TableParagraph"/>
              <w:spacing w:before="0"/>
              <w:jc w:val="left"/>
            </w:pPr>
            <w:r>
              <w:t>Instrumentation</w:t>
            </w:r>
            <w:r>
              <w:rPr>
                <w:spacing w:val="-8"/>
              </w:rPr>
              <w:t xml:space="preserve"> </w:t>
            </w:r>
            <w:r>
              <w:t>and</w:t>
            </w:r>
            <w:r>
              <w:rPr>
                <w:spacing w:val="-3"/>
              </w:rPr>
              <w:t xml:space="preserve"> </w:t>
            </w:r>
            <w:r>
              <w:rPr>
                <w:spacing w:val="-2"/>
              </w:rPr>
              <w:t>Microcontrollers</w:t>
            </w:r>
          </w:p>
        </w:tc>
        <w:tc>
          <w:tcPr>
            <w:tcW w:w="850" w:type="dxa"/>
          </w:tcPr>
          <w:p w14:paraId="44976F13" w14:textId="77777777" w:rsidR="009B0494" w:rsidRDefault="007F4792" w:rsidP="009A260E">
            <w:pPr>
              <w:pStyle w:val="TableParagraph"/>
              <w:spacing w:before="0"/>
              <w:ind w:left="2"/>
            </w:pPr>
            <w:r>
              <w:t>3</w:t>
            </w:r>
          </w:p>
        </w:tc>
        <w:tc>
          <w:tcPr>
            <w:tcW w:w="1080" w:type="dxa"/>
          </w:tcPr>
          <w:p w14:paraId="44976F14" w14:textId="77777777" w:rsidR="009B0494" w:rsidRDefault="007F4792" w:rsidP="009A260E">
            <w:pPr>
              <w:pStyle w:val="TableParagraph"/>
              <w:spacing w:before="0"/>
              <w:ind w:left="144" w:right="131"/>
            </w:pPr>
            <w:r>
              <w:rPr>
                <w:spacing w:val="-5"/>
              </w:rPr>
              <w:t>20</w:t>
            </w:r>
          </w:p>
        </w:tc>
      </w:tr>
      <w:tr w:rsidR="009B0494" w14:paraId="44976F1A" w14:textId="77777777">
        <w:trPr>
          <w:trHeight w:val="551"/>
        </w:trPr>
        <w:tc>
          <w:tcPr>
            <w:tcW w:w="1637" w:type="dxa"/>
          </w:tcPr>
          <w:p w14:paraId="44976F16" w14:textId="77777777" w:rsidR="009B0494" w:rsidRDefault="007F4792" w:rsidP="009A260E">
            <w:pPr>
              <w:pStyle w:val="TableParagraph"/>
              <w:spacing w:before="0"/>
              <w:ind w:left="120" w:right="103"/>
            </w:pPr>
            <w:r>
              <w:rPr>
                <w:spacing w:val="-2"/>
              </w:rPr>
              <w:t>EE315</w:t>
            </w:r>
          </w:p>
        </w:tc>
        <w:tc>
          <w:tcPr>
            <w:tcW w:w="5448" w:type="dxa"/>
          </w:tcPr>
          <w:p w14:paraId="44976F17" w14:textId="77777777" w:rsidR="009B0494" w:rsidRDefault="007F4792" w:rsidP="009A260E">
            <w:pPr>
              <w:pStyle w:val="TableParagraph"/>
              <w:spacing w:before="0"/>
              <w:jc w:val="left"/>
            </w:pPr>
            <w:r>
              <w:t>Analogue</w:t>
            </w:r>
            <w:r>
              <w:rPr>
                <w:spacing w:val="-7"/>
              </w:rPr>
              <w:t xml:space="preserve"> </w:t>
            </w:r>
            <w:r>
              <w:t>and</w:t>
            </w:r>
            <w:r>
              <w:rPr>
                <w:spacing w:val="-2"/>
              </w:rPr>
              <w:t xml:space="preserve"> </w:t>
            </w:r>
            <w:r>
              <w:t>Digital</w:t>
            </w:r>
            <w:r>
              <w:rPr>
                <w:spacing w:val="-9"/>
              </w:rPr>
              <w:t xml:space="preserve"> </w:t>
            </w:r>
            <w:r>
              <w:t>System</w:t>
            </w:r>
            <w:r>
              <w:rPr>
                <w:spacing w:val="-1"/>
              </w:rPr>
              <w:t xml:space="preserve"> </w:t>
            </w:r>
            <w:r>
              <w:rPr>
                <w:spacing w:val="-2"/>
              </w:rPr>
              <w:t>Design</w:t>
            </w:r>
          </w:p>
        </w:tc>
        <w:tc>
          <w:tcPr>
            <w:tcW w:w="850" w:type="dxa"/>
          </w:tcPr>
          <w:p w14:paraId="44976F18" w14:textId="77777777" w:rsidR="009B0494" w:rsidRDefault="007F4792" w:rsidP="009A260E">
            <w:pPr>
              <w:pStyle w:val="TableParagraph"/>
              <w:spacing w:before="0"/>
              <w:ind w:left="1"/>
            </w:pPr>
            <w:r>
              <w:t>3</w:t>
            </w:r>
          </w:p>
        </w:tc>
        <w:tc>
          <w:tcPr>
            <w:tcW w:w="1080" w:type="dxa"/>
          </w:tcPr>
          <w:p w14:paraId="44976F19" w14:textId="77777777" w:rsidR="009B0494" w:rsidRDefault="007F4792" w:rsidP="009A260E">
            <w:pPr>
              <w:pStyle w:val="TableParagraph"/>
              <w:spacing w:before="0"/>
              <w:ind w:left="144" w:right="132"/>
            </w:pPr>
            <w:r>
              <w:rPr>
                <w:spacing w:val="-5"/>
              </w:rPr>
              <w:t>20</w:t>
            </w:r>
          </w:p>
        </w:tc>
      </w:tr>
      <w:tr w:rsidR="009B0494" w14:paraId="44976F1F" w14:textId="77777777">
        <w:trPr>
          <w:trHeight w:val="556"/>
        </w:trPr>
        <w:tc>
          <w:tcPr>
            <w:tcW w:w="1637" w:type="dxa"/>
          </w:tcPr>
          <w:p w14:paraId="44976F1B" w14:textId="77777777" w:rsidR="009B0494" w:rsidRDefault="007F4792" w:rsidP="009A260E">
            <w:pPr>
              <w:pStyle w:val="TableParagraph"/>
              <w:spacing w:before="0"/>
              <w:ind w:left="120" w:right="103"/>
            </w:pPr>
            <w:r>
              <w:rPr>
                <w:spacing w:val="-2"/>
              </w:rPr>
              <w:t>EE313</w:t>
            </w:r>
          </w:p>
        </w:tc>
        <w:tc>
          <w:tcPr>
            <w:tcW w:w="5448" w:type="dxa"/>
          </w:tcPr>
          <w:p w14:paraId="44976F1C" w14:textId="77777777" w:rsidR="009B0494" w:rsidRDefault="007F4792" w:rsidP="009A260E">
            <w:pPr>
              <w:pStyle w:val="TableParagraph"/>
              <w:spacing w:before="0"/>
              <w:jc w:val="left"/>
            </w:pPr>
            <w:r>
              <w:t>Engineering</w:t>
            </w:r>
            <w:r>
              <w:rPr>
                <w:spacing w:val="-9"/>
              </w:rPr>
              <w:t xml:space="preserve"> </w:t>
            </w:r>
            <w:r>
              <w:rPr>
                <w:spacing w:val="-2"/>
              </w:rPr>
              <w:t>Analysis</w:t>
            </w:r>
          </w:p>
        </w:tc>
        <w:tc>
          <w:tcPr>
            <w:tcW w:w="850" w:type="dxa"/>
          </w:tcPr>
          <w:p w14:paraId="44976F1D" w14:textId="77777777" w:rsidR="009B0494" w:rsidRDefault="007F4792" w:rsidP="009A260E">
            <w:pPr>
              <w:pStyle w:val="TableParagraph"/>
              <w:spacing w:before="0"/>
              <w:ind w:left="1"/>
            </w:pPr>
            <w:r>
              <w:t>3</w:t>
            </w:r>
          </w:p>
        </w:tc>
        <w:tc>
          <w:tcPr>
            <w:tcW w:w="1080" w:type="dxa"/>
          </w:tcPr>
          <w:p w14:paraId="44976F1E" w14:textId="77777777" w:rsidR="009B0494" w:rsidRDefault="007F4792" w:rsidP="009A260E">
            <w:pPr>
              <w:pStyle w:val="TableParagraph"/>
              <w:spacing w:before="0"/>
              <w:ind w:left="144" w:right="132"/>
            </w:pPr>
            <w:r>
              <w:rPr>
                <w:spacing w:val="-5"/>
              </w:rPr>
              <w:t>20</w:t>
            </w:r>
          </w:p>
        </w:tc>
      </w:tr>
    </w:tbl>
    <w:p w14:paraId="44976F20" w14:textId="77777777" w:rsidR="009B0494" w:rsidRDefault="009B0494" w:rsidP="009A260E">
      <w:pPr>
        <w:pStyle w:val="BodyText"/>
        <w:rPr>
          <w:sz w:val="15"/>
        </w:rPr>
      </w:pPr>
    </w:p>
    <w:p w14:paraId="44976F21" w14:textId="77777777" w:rsidR="009B0494" w:rsidRDefault="007F4792" w:rsidP="009A260E">
      <w:pPr>
        <w:pStyle w:val="ListParagraph"/>
        <w:numPr>
          <w:ilvl w:val="0"/>
          <w:numId w:val="80"/>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6F22" w14:textId="77777777" w:rsidR="009B0494" w:rsidRDefault="009B0494" w:rsidP="009A260E">
      <w:pPr>
        <w:pStyle w:val="BodyText"/>
        <w:rPr>
          <w:sz w:val="21"/>
        </w:rPr>
      </w:pPr>
    </w:p>
    <w:p w14:paraId="44976F2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F2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F29" w14:textId="77777777">
        <w:trPr>
          <w:trHeight w:val="551"/>
        </w:trPr>
        <w:tc>
          <w:tcPr>
            <w:tcW w:w="1637" w:type="dxa"/>
          </w:tcPr>
          <w:p w14:paraId="44976F2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F2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F27" w14:textId="77777777" w:rsidR="009B0494" w:rsidRDefault="007F4792" w:rsidP="009A260E">
            <w:pPr>
              <w:pStyle w:val="TableParagraph"/>
              <w:spacing w:before="0"/>
              <w:ind w:left="198" w:right="181"/>
              <w:rPr>
                <w:b/>
              </w:rPr>
            </w:pPr>
            <w:r>
              <w:rPr>
                <w:b/>
                <w:spacing w:val="-4"/>
              </w:rPr>
              <w:t>Level</w:t>
            </w:r>
          </w:p>
        </w:tc>
        <w:tc>
          <w:tcPr>
            <w:tcW w:w="1287" w:type="dxa"/>
          </w:tcPr>
          <w:p w14:paraId="44976F28" w14:textId="77777777" w:rsidR="009B0494" w:rsidRDefault="007F4792" w:rsidP="009A260E">
            <w:pPr>
              <w:pStyle w:val="TableParagraph"/>
              <w:spacing w:before="0"/>
              <w:ind w:left="246" w:right="239"/>
              <w:rPr>
                <w:b/>
              </w:rPr>
            </w:pPr>
            <w:r>
              <w:rPr>
                <w:b/>
                <w:spacing w:val="-2"/>
              </w:rPr>
              <w:t>Credits</w:t>
            </w:r>
          </w:p>
        </w:tc>
      </w:tr>
      <w:tr w:rsidR="009B0494" w14:paraId="44976F2E" w14:textId="77777777">
        <w:trPr>
          <w:trHeight w:val="551"/>
        </w:trPr>
        <w:tc>
          <w:tcPr>
            <w:tcW w:w="1637" w:type="dxa"/>
          </w:tcPr>
          <w:p w14:paraId="44976F2A" w14:textId="77777777" w:rsidR="009B0494" w:rsidRDefault="007F4792" w:rsidP="009A260E">
            <w:pPr>
              <w:pStyle w:val="TableParagraph"/>
              <w:spacing w:before="0"/>
              <w:ind w:left="120" w:right="103"/>
            </w:pPr>
            <w:r>
              <w:rPr>
                <w:spacing w:val="-2"/>
              </w:rPr>
              <w:t>EE475</w:t>
            </w:r>
          </w:p>
        </w:tc>
        <w:tc>
          <w:tcPr>
            <w:tcW w:w="5103" w:type="dxa"/>
          </w:tcPr>
          <w:p w14:paraId="44976F2B" w14:textId="77777777" w:rsidR="009B0494" w:rsidRDefault="007F4792" w:rsidP="009A260E">
            <w:pPr>
              <w:pStyle w:val="TableParagraph"/>
              <w:spacing w:before="0"/>
              <w:jc w:val="left"/>
            </w:pPr>
            <w:r>
              <w:t>CES</w:t>
            </w:r>
            <w:r>
              <w:rPr>
                <w:spacing w:val="-5"/>
              </w:rPr>
              <w:t xml:space="preserve"> </w:t>
            </w:r>
            <w:r>
              <w:t>Individual</w:t>
            </w:r>
            <w:r>
              <w:rPr>
                <w:spacing w:val="-5"/>
              </w:rPr>
              <w:t xml:space="preserve"> </w:t>
            </w:r>
            <w:r>
              <w:rPr>
                <w:spacing w:val="-2"/>
              </w:rPr>
              <w:t>Project</w:t>
            </w:r>
          </w:p>
        </w:tc>
        <w:tc>
          <w:tcPr>
            <w:tcW w:w="989" w:type="dxa"/>
          </w:tcPr>
          <w:p w14:paraId="44976F2C" w14:textId="77777777" w:rsidR="009B0494" w:rsidRDefault="007F4792" w:rsidP="009A260E">
            <w:pPr>
              <w:pStyle w:val="TableParagraph"/>
              <w:spacing w:before="0"/>
              <w:ind w:left="15"/>
            </w:pPr>
            <w:r>
              <w:t>4</w:t>
            </w:r>
          </w:p>
        </w:tc>
        <w:tc>
          <w:tcPr>
            <w:tcW w:w="1287" w:type="dxa"/>
          </w:tcPr>
          <w:p w14:paraId="44976F2D" w14:textId="77777777" w:rsidR="009B0494" w:rsidRDefault="007F4792" w:rsidP="009A260E">
            <w:pPr>
              <w:pStyle w:val="TableParagraph"/>
              <w:spacing w:before="0"/>
              <w:ind w:left="246" w:right="230"/>
            </w:pPr>
            <w:r>
              <w:rPr>
                <w:spacing w:val="-5"/>
              </w:rPr>
              <w:t>40</w:t>
            </w:r>
          </w:p>
        </w:tc>
      </w:tr>
      <w:tr w:rsidR="009B0494" w14:paraId="44976F30" w14:textId="77777777">
        <w:trPr>
          <w:trHeight w:val="551"/>
        </w:trPr>
        <w:tc>
          <w:tcPr>
            <w:tcW w:w="9016" w:type="dxa"/>
            <w:gridSpan w:val="4"/>
          </w:tcPr>
          <w:p w14:paraId="44976F2F" w14:textId="77777777" w:rsidR="009B0494" w:rsidRDefault="007F4792" w:rsidP="009A260E">
            <w:pPr>
              <w:pStyle w:val="TableParagraph"/>
              <w:spacing w:before="0"/>
              <w:ind w:left="1137" w:right="1117"/>
            </w:pPr>
            <w:r>
              <w:t>And</w:t>
            </w:r>
            <w:r>
              <w:rPr>
                <w:spacing w:val="-2"/>
              </w:rPr>
              <w:t xml:space="preserve"> either</w:t>
            </w:r>
          </w:p>
        </w:tc>
      </w:tr>
      <w:tr w:rsidR="009B0494" w14:paraId="44976F35" w14:textId="77777777">
        <w:trPr>
          <w:trHeight w:val="551"/>
        </w:trPr>
        <w:tc>
          <w:tcPr>
            <w:tcW w:w="1637" w:type="dxa"/>
          </w:tcPr>
          <w:p w14:paraId="44976F31" w14:textId="77777777" w:rsidR="009B0494" w:rsidRDefault="007F4792" w:rsidP="009A260E">
            <w:pPr>
              <w:pStyle w:val="TableParagraph"/>
              <w:spacing w:before="0"/>
              <w:ind w:left="116" w:right="103"/>
            </w:pPr>
            <w:r>
              <w:rPr>
                <w:spacing w:val="-2"/>
              </w:rPr>
              <w:t>CS407</w:t>
            </w:r>
          </w:p>
        </w:tc>
        <w:tc>
          <w:tcPr>
            <w:tcW w:w="5103" w:type="dxa"/>
          </w:tcPr>
          <w:p w14:paraId="44976F32" w14:textId="77777777" w:rsidR="009B0494" w:rsidRDefault="007F4792" w:rsidP="009A260E">
            <w:pPr>
              <w:pStyle w:val="TableParagraph"/>
              <w:spacing w:before="0"/>
              <w:ind w:left="109"/>
              <w:jc w:val="left"/>
            </w:pPr>
            <w:r>
              <w:t>Computer</w:t>
            </w:r>
            <w:r>
              <w:rPr>
                <w:spacing w:val="-4"/>
              </w:rPr>
              <w:t xml:space="preserve"> </w:t>
            </w:r>
            <w:r>
              <w:rPr>
                <w:spacing w:val="-2"/>
              </w:rPr>
              <w:t>Security</w:t>
            </w:r>
          </w:p>
        </w:tc>
        <w:tc>
          <w:tcPr>
            <w:tcW w:w="989" w:type="dxa"/>
          </w:tcPr>
          <w:p w14:paraId="44976F33" w14:textId="77777777" w:rsidR="009B0494" w:rsidRDefault="007F4792" w:rsidP="009A260E">
            <w:pPr>
              <w:pStyle w:val="TableParagraph"/>
              <w:spacing w:before="0"/>
              <w:ind w:left="15"/>
            </w:pPr>
            <w:r>
              <w:t>4</w:t>
            </w:r>
          </w:p>
        </w:tc>
        <w:tc>
          <w:tcPr>
            <w:tcW w:w="1287" w:type="dxa"/>
          </w:tcPr>
          <w:p w14:paraId="44976F34" w14:textId="77777777" w:rsidR="009B0494" w:rsidRDefault="007F4792" w:rsidP="009A260E">
            <w:pPr>
              <w:pStyle w:val="TableParagraph"/>
              <w:spacing w:before="0"/>
              <w:ind w:left="246" w:right="230"/>
            </w:pPr>
            <w:r>
              <w:rPr>
                <w:spacing w:val="-5"/>
              </w:rPr>
              <w:t>20</w:t>
            </w:r>
          </w:p>
        </w:tc>
      </w:tr>
      <w:tr w:rsidR="009B0494" w14:paraId="44976F37" w14:textId="77777777">
        <w:trPr>
          <w:trHeight w:val="551"/>
        </w:trPr>
        <w:tc>
          <w:tcPr>
            <w:tcW w:w="9016" w:type="dxa"/>
            <w:gridSpan w:val="4"/>
          </w:tcPr>
          <w:p w14:paraId="44976F36" w14:textId="77777777" w:rsidR="009B0494" w:rsidRDefault="007F4792" w:rsidP="009A260E">
            <w:pPr>
              <w:pStyle w:val="TableParagraph"/>
              <w:spacing w:before="0"/>
              <w:ind w:left="1135" w:right="1121"/>
            </w:pPr>
            <w:r>
              <w:rPr>
                <w:spacing w:val="-5"/>
              </w:rPr>
              <w:t>Or</w:t>
            </w:r>
          </w:p>
        </w:tc>
      </w:tr>
      <w:tr w:rsidR="009B0494" w14:paraId="44976F3C" w14:textId="77777777">
        <w:trPr>
          <w:trHeight w:val="556"/>
        </w:trPr>
        <w:tc>
          <w:tcPr>
            <w:tcW w:w="1637" w:type="dxa"/>
          </w:tcPr>
          <w:p w14:paraId="44976F38" w14:textId="77777777" w:rsidR="009B0494" w:rsidRDefault="007F4792" w:rsidP="009A260E">
            <w:pPr>
              <w:pStyle w:val="TableParagraph"/>
              <w:spacing w:before="0"/>
              <w:ind w:left="120" w:right="103"/>
            </w:pPr>
            <w:r>
              <w:rPr>
                <w:spacing w:val="-2"/>
              </w:rPr>
              <w:t>EE470</w:t>
            </w:r>
          </w:p>
        </w:tc>
        <w:tc>
          <w:tcPr>
            <w:tcW w:w="5103" w:type="dxa"/>
          </w:tcPr>
          <w:p w14:paraId="44976F39" w14:textId="77777777" w:rsidR="009B0494" w:rsidRDefault="007F4792" w:rsidP="009A260E">
            <w:pPr>
              <w:pStyle w:val="TableParagraph"/>
              <w:spacing w:before="0"/>
              <w:jc w:val="left"/>
            </w:pPr>
            <w:r>
              <w:t>Information</w:t>
            </w:r>
            <w:r>
              <w:rPr>
                <w:spacing w:val="-5"/>
              </w:rPr>
              <w:t xml:space="preserve"> </w:t>
            </w:r>
            <w:r>
              <w:t>Transmission</w:t>
            </w:r>
            <w:r>
              <w:rPr>
                <w:spacing w:val="-5"/>
              </w:rPr>
              <w:t xml:space="preserve"> </w:t>
            </w:r>
            <w:r>
              <w:t>&amp;</w:t>
            </w:r>
            <w:r>
              <w:rPr>
                <w:spacing w:val="-9"/>
              </w:rPr>
              <w:t xml:space="preserve"> </w:t>
            </w:r>
            <w:r>
              <w:rPr>
                <w:spacing w:val="-2"/>
              </w:rPr>
              <w:t>Security</w:t>
            </w:r>
          </w:p>
        </w:tc>
        <w:tc>
          <w:tcPr>
            <w:tcW w:w="989" w:type="dxa"/>
          </w:tcPr>
          <w:p w14:paraId="44976F3A" w14:textId="77777777" w:rsidR="009B0494" w:rsidRDefault="007F4792" w:rsidP="009A260E">
            <w:pPr>
              <w:pStyle w:val="TableParagraph"/>
              <w:spacing w:before="0"/>
              <w:ind w:left="15"/>
            </w:pPr>
            <w:r>
              <w:t>4</w:t>
            </w:r>
          </w:p>
        </w:tc>
        <w:tc>
          <w:tcPr>
            <w:tcW w:w="1287" w:type="dxa"/>
          </w:tcPr>
          <w:p w14:paraId="44976F3B" w14:textId="77777777" w:rsidR="009B0494" w:rsidRDefault="007F4792" w:rsidP="009A260E">
            <w:pPr>
              <w:pStyle w:val="TableParagraph"/>
              <w:spacing w:before="0"/>
              <w:ind w:left="246" w:right="230"/>
            </w:pPr>
            <w:r>
              <w:rPr>
                <w:spacing w:val="-5"/>
              </w:rPr>
              <w:t>20</w:t>
            </w:r>
          </w:p>
        </w:tc>
      </w:tr>
    </w:tbl>
    <w:p w14:paraId="44976F3D" w14:textId="77777777" w:rsidR="009B0494" w:rsidRDefault="009B0494" w:rsidP="009A260E">
      <w:pPr>
        <w:pStyle w:val="BodyText"/>
        <w:rPr>
          <w:b/>
          <w:sz w:val="21"/>
        </w:rPr>
      </w:pPr>
    </w:p>
    <w:p w14:paraId="44976F3E"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6F3F" w14:textId="77777777" w:rsidR="009B0494" w:rsidRDefault="009B0494" w:rsidP="009A260E">
      <w:pPr>
        <w:pStyle w:val="BodyText"/>
        <w:rPr>
          <w:b/>
          <w:sz w:val="13"/>
        </w:rPr>
      </w:pPr>
    </w:p>
    <w:p w14:paraId="44976F40" w14:textId="77777777" w:rsidR="009B0494" w:rsidRDefault="007F4792" w:rsidP="009A260E">
      <w:pPr>
        <w:pStyle w:val="BodyText"/>
        <w:ind w:left="120"/>
      </w:pPr>
      <w:r>
        <w:t>80</w:t>
      </w:r>
      <w:r>
        <w:rPr>
          <w:spacing w:val="-1"/>
        </w:rPr>
        <w:t xml:space="preserve"> </w:t>
      </w:r>
      <w:r>
        <w:t>credits</w:t>
      </w:r>
      <w:r>
        <w:rPr>
          <w:spacing w:val="-7"/>
        </w:rPr>
        <w:t xml:space="preserve"> </w:t>
      </w:r>
      <w:r>
        <w:t>chosen from</w:t>
      </w:r>
      <w:r>
        <w:rPr>
          <w:spacing w:val="-5"/>
        </w:rPr>
        <w:t xml:space="preserve"> </w:t>
      </w:r>
      <w:r>
        <w:t>the list</w:t>
      </w:r>
      <w:r>
        <w:rPr>
          <w:spacing w:val="-6"/>
        </w:rPr>
        <w:t xml:space="preserve"> </w:t>
      </w:r>
      <w:r>
        <w:t>of</w:t>
      </w:r>
      <w:r>
        <w:rPr>
          <w:spacing w:val="-6"/>
        </w:rPr>
        <w:t xml:space="preserve"> </w:t>
      </w:r>
      <w:r>
        <w:t>optional</w:t>
      </w:r>
      <w:r>
        <w:rPr>
          <w:spacing w:val="-8"/>
        </w:rPr>
        <w:t xml:space="preserve"> </w:t>
      </w:r>
      <w:r>
        <w:rPr>
          <w:spacing w:val="-2"/>
        </w:rPr>
        <w:t>modules:</w:t>
      </w:r>
    </w:p>
    <w:p w14:paraId="44976F41"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F46" w14:textId="77777777">
        <w:trPr>
          <w:trHeight w:val="551"/>
        </w:trPr>
        <w:tc>
          <w:tcPr>
            <w:tcW w:w="1637" w:type="dxa"/>
          </w:tcPr>
          <w:p w14:paraId="44976F42"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6F4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F44" w14:textId="77777777" w:rsidR="009B0494" w:rsidRDefault="007F4792" w:rsidP="009A260E">
            <w:pPr>
              <w:pStyle w:val="TableParagraph"/>
              <w:spacing w:before="0"/>
              <w:ind w:left="198" w:right="181"/>
              <w:rPr>
                <w:b/>
              </w:rPr>
            </w:pPr>
            <w:r>
              <w:rPr>
                <w:b/>
                <w:spacing w:val="-4"/>
              </w:rPr>
              <w:t>Level</w:t>
            </w:r>
          </w:p>
        </w:tc>
        <w:tc>
          <w:tcPr>
            <w:tcW w:w="1287" w:type="dxa"/>
          </w:tcPr>
          <w:p w14:paraId="44976F45" w14:textId="77777777" w:rsidR="009B0494" w:rsidRDefault="007F4792" w:rsidP="009A260E">
            <w:pPr>
              <w:pStyle w:val="TableParagraph"/>
              <w:spacing w:before="0"/>
              <w:ind w:left="246" w:right="239"/>
              <w:rPr>
                <w:b/>
              </w:rPr>
            </w:pPr>
            <w:r>
              <w:rPr>
                <w:b/>
                <w:spacing w:val="-2"/>
              </w:rPr>
              <w:t>Credits</w:t>
            </w:r>
          </w:p>
        </w:tc>
      </w:tr>
      <w:tr w:rsidR="009B0494" w14:paraId="44976F4B" w14:textId="77777777">
        <w:trPr>
          <w:trHeight w:val="551"/>
        </w:trPr>
        <w:tc>
          <w:tcPr>
            <w:tcW w:w="1637" w:type="dxa"/>
          </w:tcPr>
          <w:p w14:paraId="44976F47" w14:textId="77777777" w:rsidR="009B0494" w:rsidRDefault="007F4792" w:rsidP="009A260E">
            <w:pPr>
              <w:pStyle w:val="TableParagraph"/>
              <w:spacing w:before="0"/>
              <w:ind w:left="116" w:right="103"/>
            </w:pPr>
            <w:r>
              <w:rPr>
                <w:spacing w:val="-2"/>
              </w:rPr>
              <w:t>CS407</w:t>
            </w:r>
          </w:p>
        </w:tc>
        <w:tc>
          <w:tcPr>
            <w:tcW w:w="5103" w:type="dxa"/>
          </w:tcPr>
          <w:p w14:paraId="44976F48" w14:textId="77777777" w:rsidR="009B0494" w:rsidRDefault="007F4792" w:rsidP="009A260E">
            <w:pPr>
              <w:pStyle w:val="TableParagraph"/>
              <w:spacing w:before="0"/>
              <w:ind w:left="109"/>
              <w:jc w:val="left"/>
            </w:pPr>
            <w:r>
              <w:t>Computer</w:t>
            </w:r>
            <w:r>
              <w:rPr>
                <w:spacing w:val="-4"/>
              </w:rPr>
              <w:t xml:space="preserve"> </w:t>
            </w:r>
            <w:r>
              <w:rPr>
                <w:spacing w:val="-2"/>
              </w:rPr>
              <w:t>Security</w:t>
            </w:r>
          </w:p>
        </w:tc>
        <w:tc>
          <w:tcPr>
            <w:tcW w:w="989" w:type="dxa"/>
          </w:tcPr>
          <w:p w14:paraId="44976F49" w14:textId="77777777" w:rsidR="009B0494" w:rsidRDefault="007F4792" w:rsidP="009A260E">
            <w:pPr>
              <w:pStyle w:val="TableParagraph"/>
              <w:spacing w:before="0"/>
              <w:ind w:left="15"/>
            </w:pPr>
            <w:r>
              <w:t>4</w:t>
            </w:r>
          </w:p>
        </w:tc>
        <w:tc>
          <w:tcPr>
            <w:tcW w:w="1287" w:type="dxa"/>
          </w:tcPr>
          <w:p w14:paraId="44976F4A" w14:textId="77777777" w:rsidR="009B0494" w:rsidRDefault="007F4792" w:rsidP="009A260E">
            <w:pPr>
              <w:pStyle w:val="TableParagraph"/>
              <w:spacing w:before="0"/>
              <w:ind w:left="246" w:right="230"/>
            </w:pPr>
            <w:r>
              <w:rPr>
                <w:spacing w:val="-5"/>
              </w:rPr>
              <w:t>20</w:t>
            </w:r>
          </w:p>
        </w:tc>
      </w:tr>
      <w:tr w:rsidR="009B0494" w14:paraId="44976F50" w14:textId="77777777">
        <w:trPr>
          <w:trHeight w:val="551"/>
        </w:trPr>
        <w:tc>
          <w:tcPr>
            <w:tcW w:w="1637" w:type="dxa"/>
          </w:tcPr>
          <w:p w14:paraId="44976F4C" w14:textId="77777777" w:rsidR="009B0494" w:rsidRDefault="007F4792" w:rsidP="009A260E">
            <w:pPr>
              <w:pStyle w:val="TableParagraph"/>
              <w:spacing w:before="0"/>
              <w:ind w:left="116" w:right="103"/>
            </w:pPr>
            <w:r>
              <w:rPr>
                <w:spacing w:val="-2"/>
              </w:rPr>
              <w:t>CS409</w:t>
            </w:r>
          </w:p>
        </w:tc>
        <w:tc>
          <w:tcPr>
            <w:tcW w:w="5103" w:type="dxa"/>
          </w:tcPr>
          <w:p w14:paraId="44976F4D" w14:textId="77777777" w:rsidR="009B0494" w:rsidRDefault="007F4792" w:rsidP="009A260E">
            <w:pPr>
              <w:pStyle w:val="TableParagraph"/>
              <w:spacing w:before="0"/>
              <w:ind w:left="109"/>
              <w:jc w:val="left"/>
            </w:pPr>
            <w:r>
              <w:t>Software</w:t>
            </w:r>
            <w:r>
              <w:rPr>
                <w:spacing w:val="-8"/>
              </w:rPr>
              <w:t xml:space="preserve"> </w:t>
            </w:r>
            <w:r>
              <w:t>Architecture</w:t>
            </w:r>
            <w:r>
              <w:rPr>
                <w:spacing w:val="-8"/>
              </w:rPr>
              <w:t xml:space="preserve"> </w:t>
            </w:r>
            <w:r>
              <w:t>and</w:t>
            </w:r>
            <w:r>
              <w:rPr>
                <w:spacing w:val="-2"/>
              </w:rPr>
              <w:t xml:space="preserve"> Design</w:t>
            </w:r>
          </w:p>
        </w:tc>
        <w:tc>
          <w:tcPr>
            <w:tcW w:w="989" w:type="dxa"/>
          </w:tcPr>
          <w:p w14:paraId="44976F4E" w14:textId="77777777" w:rsidR="009B0494" w:rsidRDefault="007F4792" w:rsidP="009A260E">
            <w:pPr>
              <w:pStyle w:val="TableParagraph"/>
              <w:spacing w:before="0"/>
              <w:ind w:left="15"/>
            </w:pPr>
            <w:r>
              <w:t>4</w:t>
            </w:r>
          </w:p>
        </w:tc>
        <w:tc>
          <w:tcPr>
            <w:tcW w:w="1287" w:type="dxa"/>
          </w:tcPr>
          <w:p w14:paraId="44976F4F" w14:textId="77777777" w:rsidR="009B0494" w:rsidRDefault="007F4792" w:rsidP="009A260E">
            <w:pPr>
              <w:pStyle w:val="TableParagraph"/>
              <w:spacing w:before="0"/>
              <w:ind w:left="246" w:right="230"/>
            </w:pPr>
            <w:r>
              <w:rPr>
                <w:spacing w:val="-5"/>
              </w:rPr>
              <w:t>20</w:t>
            </w:r>
          </w:p>
        </w:tc>
      </w:tr>
      <w:tr w:rsidR="009B0494" w14:paraId="44976F55" w14:textId="77777777">
        <w:trPr>
          <w:trHeight w:val="551"/>
        </w:trPr>
        <w:tc>
          <w:tcPr>
            <w:tcW w:w="1637" w:type="dxa"/>
          </w:tcPr>
          <w:p w14:paraId="44976F51" w14:textId="77777777" w:rsidR="009B0494" w:rsidRDefault="007F4792" w:rsidP="009A260E">
            <w:pPr>
              <w:pStyle w:val="TableParagraph"/>
              <w:spacing w:before="0"/>
              <w:ind w:left="116" w:right="103"/>
            </w:pPr>
            <w:r>
              <w:rPr>
                <w:spacing w:val="-2"/>
              </w:rPr>
              <w:t>CS411</w:t>
            </w:r>
          </w:p>
        </w:tc>
        <w:tc>
          <w:tcPr>
            <w:tcW w:w="5103" w:type="dxa"/>
          </w:tcPr>
          <w:p w14:paraId="44976F52" w14:textId="77777777" w:rsidR="009B0494" w:rsidRDefault="007F4792" w:rsidP="009A260E">
            <w:pPr>
              <w:pStyle w:val="TableParagraph"/>
              <w:spacing w:before="0"/>
              <w:ind w:left="109"/>
              <w:jc w:val="left"/>
            </w:pPr>
            <w:r>
              <w:t>Theory</w:t>
            </w:r>
            <w:r>
              <w:rPr>
                <w:spacing w:val="-1"/>
              </w:rPr>
              <w:t xml:space="preserve"> </w:t>
            </w:r>
            <w:r>
              <w:t>of</w:t>
            </w:r>
            <w:r>
              <w:rPr>
                <w:spacing w:val="-4"/>
              </w:rPr>
              <w:t xml:space="preserve"> </w:t>
            </w:r>
            <w:r>
              <w:rPr>
                <w:spacing w:val="-2"/>
              </w:rPr>
              <w:t>Computation</w:t>
            </w:r>
          </w:p>
        </w:tc>
        <w:tc>
          <w:tcPr>
            <w:tcW w:w="989" w:type="dxa"/>
          </w:tcPr>
          <w:p w14:paraId="44976F53" w14:textId="77777777" w:rsidR="009B0494" w:rsidRDefault="007F4792" w:rsidP="009A260E">
            <w:pPr>
              <w:pStyle w:val="TableParagraph"/>
              <w:spacing w:before="0"/>
              <w:ind w:left="15"/>
            </w:pPr>
            <w:r>
              <w:t>4</w:t>
            </w:r>
          </w:p>
        </w:tc>
        <w:tc>
          <w:tcPr>
            <w:tcW w:w="1287" w:type="dxa"/>
          </w:tcPr>
          <w:p w14:paraId="44976F54" w14:textId="77777777" w:rsidR="009B0494" w:rsidRDefault="007F4792" w:rsidP="009A260E">
            <w:pPr>
              <w:pStyle w:val="TableParagraph"/>
              <w:spacing w:before="0"/>
              <w:ind w:left="246" w:right="230"/>
            </w:pPr>
            <w:r>
              <w:rPr>
                <w:spacing w:val="-5"/>
              </w:rPr>
              <w:t>20</w:t>
            </w:r>
          </w:p>
        </w:tc>
      </w:tr>
      <w:tr w:rsidR="009B0494" w14:paraId="44976F5A" w14:textId="77777777">
        <w:trPr>
          <w:trHeight w:val="556"/>
        </w:trPr>
        <w:tc>
          <w:tcPr>
            <w:tcW w:w="1637" w:type="dxa"/>
          </w:tcPr>
          <w:p w14:paraId="44976F56" w14:textId="77777777" w:rsidR="009B0494" w:rsidRDefault="007F4792" w:rsidP="009A260E">
            <w:pPr>
              <w:pStyle w:val="TableParagraph"/>
              <w:spacing w:before="0"/>
              <w:ind w:left="116" w:right="103"/>
            </w:pPr>
            <w:r>
              <w:rPr>
                <w:spacing w:val="-2"/>
              </w:rPr>
              <w:t>CS414</w:t>
            </w:r>
          </w:p>
        </w:tc>
        <w:tc>
          <w:tcPr>
            <w:tcW w:w="5103" w:type="dxa"/>
          </w:tcPr>
          <w:p w14:paraId="44976F57" w14:textId="77777777" w:rsidR="009B0494" w:rsidRDefault="007F4792" w:rsidP="009A260E">
            <w:pPr>
              <w:pStyle w:val="TableParagraph"/>
              <w:spacing w:before="0"/>
              <w:ind w:left="109"/>
              <w:jc w:val="left"/>
            </w:pPr>
            <w:r>
              <w:t>Digital</w:t>
            </w:r>
            <w:r>
              <w:rPr>
                <w:spacing w:val="-2"/>
              </w:rPr>
              <w:t xml:space="preserve"> Forensics</w:t>
            </w:r>
          </w:p>
        </w:tc>
        <w:tc>
          <w:tcPr>
            <w:tcW w:w="989" w:type="dxa"/>
          </w:tcPr>
          <w:p w14:paraId="44976F58" w14:textId="77777777" w:rsidR="009B0494" w:rsidRDefault="007F4792" w:rsidP="009A260E">
            <w:pPr>
              <w:pStyle w:val="TableParagraph"/>
              <w:spacing w:before="0"/>
              <w:ind w:left="15"/>
            </w:pPr>
            <w:r>
              <w:t>4</w:t>
            </w:r>
          </w:p>
        </w:tc>
        <w:tc>
          <w:tcPr>
            <w:tcW w:w="1287" w:type="dxa"/>
          </w:tcPr>
          <w:p w14:paraId="44976F59" w14:textId="77777777" w:rsidR="009B0494" w:rsidRDefault="007F4792" w:rsidP="009A260E">
            <w:pPr>
              <w:pStyle w:val="TableParagraph"/>
              <w:spacing w:before="0"/>
              <w:ind w:left="246" w:right="230"/>
            </w:pPr>
            <w:r>
              <w:rPr>
                <w:spacing w:val="-5"/>
              </w:rPr>
              <w:t>20</w:t>
            </w:r>
          </w:p>
        </w:tc>
      </w:tr>
      <w:tr w:rsidR="009B0494" w14:paraId="44976F5F" w14:textId="77777777">
        <w:trPr>
          <w:trHeight w:val="551"/>
        </w:trPr>
        <w:tc>
          <w:tcPr>
            <w:tcW w:w="1637" w:type="dxa"/>
          </w:tcPr>
          <w:p w14:paraId="44976F5B" w14:textId="77777777" w:rsidR="009B0494" w:rsidRDefault="007F4792" w:rsidP="009A260E">
            <w:pPr>
              <w:pStyle w:val="TableParagraph"/>
              <w:spacing w:before="0"/>
              <w:ind w:left="120" w:right="103"/>
            </w:pPr>
            <w:r>
              <w:rPr>
                <w:spacing w:val="-2"/>
              </w:rPr>
              <w:t>EE468</w:t>
            </w:r>
          </w:p>
        </w:tc>
        <w:tc>
          <w:tcPr>
            <w:tcW w:w="5103" w:type="dxa"/>
          </w:tcPr>
          <w:p w14:paraId="44976F5C" w14:textId="77777777" w:rsidR="009B0494" w:rsidRDefault="007F4792" w:rsidP="009A260E">
            <w:pPr>
              <w:pStyle w:val="TableParagraph"/>
              <w:spacing w:before="0"/>
              <w:jc w:val="left"/>
            </w:pPr>
            <w:r>
              <w:t>Analogue</w:t>
            </w:r>
            <w:r>
              <w:rPr>
                <w:spacing w:val="-6"/>
              </w:rPr>
              <w:t xml:space="preserve"> </w:t>
            </w:r>
            <w:r>
              <w:rPr>
                <w:spacing w:val="-2"/>
              </w:rPr>
              <w:t>Systems</w:t>
            </w:r>
          </w:p>
        </w:tc>
        <w:tc>
          <w:tcPr>
            <w:tcW w:w="989" w:type="dxa"/>
          </w:tcPr>
          <w:p w14:paraId="44976F5D" w14:textId="77777777" w:rsidR="009B0494" w:rsidRDefault="007F4792" w:rsidP="009A260E">
            <w:pPr>
              <w:pStyle w:val="TableParagraph"/>
              <w:spacing w:before="0"/>
              <w:ind w:left="15"/>
            </w:pPr>
            <w:r>
              <w:t>4</w:t>
            </w:r>
          </w:p>
        </w:tc>
        <w:tc>
          <w:tcPr>
            <w:tcW w:w="1287" w:type="dxa"/>
          </w:tcPr>
          <w:p w14:paraId="44976F5E" w14:textId="77777777" w:rsidR="009B0494" w:rsidRDefault="007F4792" w:rsidP="009A260E">
            <w:pPr>
              <w:pStyle w:val="TableParagraph"/>
              <w:spacing w:before="0"/>
              <w:ind w:left="246" w:right="230"/>
            </w:pPr>
            <w:r>
              <w:rPr>
                <w:spacing w:val="-5"/>
              </w:rPr>
              <w:t>20</w:t>
            </w:r>
          </w:p>
        </w:tc>
      </w:tr>
      <w:tr w:rsidR="009B0494" w14:paraId="44976F64" w14:textId="77777777">
        <w:trPr>
          <w:trHeight w:val="551"/>
        </w:trPr>
        <w:tc>
          <w:tcPr>
            <w:tcW w:w="1637" w:type="dxa"/>
          </w:tcPr>
          <w:p w14:paraId="44976F60" w14:textId="77777777" w:rsidR="009B0494" w:rsidRDefault="007F4792" w:rsidP="009A260E">
            <w:pPr>
              <w:pStyle w:val="TableParagraph"/>
              <w:spacing w:before="0"/>
              <w:ind w:left="120" w:right="103"/>
            </w:pPr>
            <w:r>
              <w:rPr>
                <w:spacing w:val="-2"/>
              </w:rPr>
              <w:t>EE469</w:t>
            </w:r>
          </w:p>
        </w:tc>
        <w:tc>
          <w:tcPr>
            <w:tcW w:w="5103" w:type="dxa"/>
          </w:tcPr>
          <w:p w14:paraId="44976F61" w14:textId="77777777" w:rsidR="009B0494" w:rsidRDefault="007F4792" w:rsidP="009A260E">
            <w:pPr>
              <w:pStyle w:val="TableParagraph"/>
              <w:spacing w:before="0"/>
              <w:jc w:val="left"/>
            </w:pPr>
            <w:r>
              <w:t>DSP</w:t>
            </w:r>
            <w:r>
              <w:rPr>
                <w:spacing w:val="1"/>
              </w:rPr>
              <w:t xml:space="preserve"> </w:t>
            </w:r>
            <w:r>
              <w:rPr>
                <w:spacing w:val="-2"/>
              </w:rPr>
              <w:t>Principles</w:t>
            </w:r>
          </w:p>
        </w:tc>
        <w:tc>
          <w:tcPr>
            <w:tcW w:w="989" w:type="dxa"/>
          </w:tcPr>
          <w:p w14:paraId="44976F62" w14:textId="77777777" w:rsidR="009B0494" w:rsidRDefault="007F4792" w:rsidP="009A260E">
            <w:pPr>
              <w:pStyle w:val="TableParagraph"/>
              <w:spacing w:before="0"/>
              <w:ind w:left="15"/>
            </w:pPr>
            <w:r>
              <w:t>4</w:t>
            </w:r>
          </w:p>
        </w:tc>
        <w:tc>
          <w:tcPr>
            <w:tcW w:w="1287" w:type="dxa"/>
          </w:tcPr>
          <w:p w14:paraId="44976F63" w14:textId="77777777" w:rsidR="009B0494" w:rsidRDefault="007F4792" w:rsidP="009A260E">
            <w:pPr>
              <w:pStyle w:val="TableParagraph"/>
              <w:spacing w:before="0"/>
              <w:ind w:left="246" w:right="230"/>
            </w:pPr>
            <w:r>
              <w:rPr>
                <w:spacing w:val="-5"/>
              </w:rPr>
              <w:t>20</w:t>
            </w:r>
          </w:p>
        </w:tc>
      </w:tr>
      <w:tr w:rsidR="009B0494" w14:paraId="44976F69" w14:textId="77777777">
        <w:trPr>
          <w:trHeight w:val="551"/>
        </w:trPr>
        <w:tc>
          <w:tcPr>
            <w:tcW w:w="1637" w:type="dxa"/>
          </w:tcPr>
          <w:p w14:paraId="44976F65" w14:textId="77777777" w:rsidR="009B0494" w:rsidRDefault="007F4792" w:rsidP="009A260E">
            <w:pPr>
              <w:pStyle w:val="TableParagraph"/>
              <w:spacing w:before="0"/>
              <w:ind w:left="120" w:right="103"/>
            </w:pPr>
            <w:r>
              <w:rPr>
                <w:spacing w:val="-2"/>
              </w:rPr>
              <w:t>EE470</w:t>
            </w:r>
          </w:p>
        </w:tc>
        <w:tc>
          <w:tcPr>
            <w:tcW w:w="5103" w:type="dxa"/>
          </w:tcPr>
          <w:p w14:paraId="44976F66" w14:textId="77777777" w:rsidR="009B0494" w:rsidRDefault="007F4792" w:rsidP="009A260E">
            <w:pPr>
              <w:pStyle w:val="TableParagraph"/>
              <w:spacing w:before="0"/>
              <w:jc w:val="left"/>
            </w:pPr>
            <w:r>
              <w:t>Information</w:t>
            </w:r>
            <w:r>
              <w:rPr>
                <w:spacing w:val="-5"/>
              </w:rPr>
              <w:t xml:space="preserve"> </w:t>
            </w:r>
            <w:r>
              <w:t>Transmission</w:t>
            </w:r>
            <w:r>
              <w:rPr>
                <w:spacing w:val="-5"/>
              </w:rPr>
              <w:t xml:space="preserve"> </w:t>
            </w:r>
            <w:r>
              <w:t>&amp;</w:t>
            </w:r>
            <w:r>
              <w:rPr>
                <w:spacing w:val="-9"/>
              </w:rPr>
              <w:t xml:space="preserve"> </w:t>
            </w:r>
            <w:r>
              <w:rPr>
                <w:spacing w:val="-2"/>
              </w:rPr>
              <w:t>Security</w:t>
            </w:r>
          </w:p>
        </w:tc>
        <w:tc>
          <w:tcPr>
            <w:tcW w:w="989" w:type="dxa"/>
          </w:tcPr>
          <w:p w14:paraId="44976F67" w14:textId="77777777" w:rsidR="009B0494" w:rsidRDefault="007F4792" w:rsidP="009A260E">
            <w:pPr>
              <w:pStyle w:val="TableParagraph"/>
              <w:spacing w:before="0"/>
              <w:ind w:left="15"/>
            </w:pPr>
            <w:r>
              <w:t>4</w:t>
            </w:r>
          </w:p>
        </w:tc>
        <w:tc>
          <w:tcPr>
            <w:tcW w:w="1287" w:type="dxa"/>
          </w:tcPr>
          <w:p w14:paraId="44976F68" w14:textId="77777777" w:rsidR="009B0494" w:rsidRDefault="007F4792" w:rsidP="009A260E">
            <w:pPr>
              <w:pStyle w:val="TableParagraph"/>
              <w:spacing w:before="0"/>
              <w:ind w:left="246" w:right="230"/>
            </w:pPr>
            <w:r>
              <w:rPr>
                <w:spacing w:val="-5"/>
              </w:rPr>
              <w:t>20</w:t>
            </w:r>
          </w:p>
        </w:tc>
      </w:tr>
      <w:tr w:rsidR="009B0494" w14:paraId="44976F6E" w14:textId="77777777">
        <w:trPr>
          <w:trHeight w:val="551"/>
        </w:trPr>
        <w:tc>
          <w:tcPr>
            <w:tcW w:w="1637" w:type="dxa"/>
          </w:tcPr>
          <w:p w14:paraId="44976F6A" w14:textId="77777777" w:rsidR="009B0494" w:rsidRDefault="007F4792" w:rsidP="009A260E">
            <w:pPr>
              <w:pStyle w:val="TableParagraph"/>
              <w:spacing w:before="0"/>
              <w:ind w:left="120" w:right="103"/>
            </w:pPr>
            <w:r>
              <w:rPr>
                <w:spacing w:val="-2"/>
              </w:rPr>
              <w:t>EE471</w:t>
            </w:r>
          </w:p>
        </w:tc>
        <w:tc>
          <w:tcPr>
            <w:tcW w:w="5103" w:type="dxa"/>
          </w:tcPr>
          <w:p w14:paraId="44976F6B" w14:textId="77777777" w:rsidR="009B0494" w:rsidRDefault="007F4792" w:rsidP="009A260E">
            <w:pPr>
              <w:pStyle w:val="TableParagraph"/>
              <w:spacing w:before="0"/>
              <w:jc w:val="left"/>
            </w:pPr>
            <w:r>
              <w:t>Communications</w:t>
            </w:r>
            <w:r>
              <w:rPr>
                <w:spacing w:val="-12"/>
              </w:rPr>
              <w:t xml:space="preserve"> </w:t>
            </w:r>
            <w:r>
              <w:rPr>
                <w:spacing w:val="-2"/>
              </w:rPr>
              <w:t>Networks</w:t>
            </w:r>
          </w:p>
        </w:tc>
        <w:tc>
          <w:tcPr>
            <w:tcW w:w="989" w:type="dxa"/>
          </w:tcPr>
          <w:p w14:paraId="44976F6C" w14:textId="77777777" w:rsidR="009B0494" w:rsidRDefault="007F4792" w:rsidP="009A260E">
            <w:pPr>
              <w:pStyle w:val="TableParagraph"/>
              <w:spacing w:before="0"/>
              <w:ind w:left="15"/>
            </w:pPr>
            <w:r>
              <w:t>4</w:t>
            </w:r>
          </w:p>
        </w:tc>
        <w:tc>
          <w:tcPr>
            <w:tcW w:w="1287" w:type="dxa"/>
          </w:tcPr>
          <w:p w14:paraId="44976F6D" w14:textId="77777777" w:rsidR="009B0494" w:rsidRDefault="007F4792" w:rsidP="009A260E">
            <w:pPr>
              <w:pStyle w:val="TableParagraph"/>
              <w:spacing w:before="0"/>
              <w:ind w:left="246" w:right="230"/>
            </w:pPr>
            <w:r>
              <w:rPr>
                <w:spacing w:val="-5"/>
              </w:rPr>
              <w:t>20</w:t>
            </w:r>
          </w:p>
        </w:tc>
      </w:tr>
    </w:tbl>
    <w:p w14:paraId="44976F6F" w14:textId="77777777" w:rsidR="009B0494" w:rsidRDefault="009B0494" w:rsidP="009A260E">
      <w:pPr>
        <w:sectPr w:rsidR="009B0494">
          <w:pgSz w:w="11910" w:h="16840"/>
          <w:pgMar w:top="1400" w:right="1320" w:bottom="1348" w:left="1320" w:header="0" w:footer="6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F74" w14:textId="77777777">
        <w:trPr>
          <w:trHeight w:val="551"/>
        </w:trPr>
        <w:tc>
          <w:tcPr>
            <w:tcW w:w="1637" w:type="dxa"/>
          </w:tcPr>
          <w:p w14:paraId="44976F70" w14:textId="77777777" w:rsidR="009B0494" w:rsidRDefault="007F4792" w:rsidP="009A260E">
            <w:pPr>
              <w:pStyle w:val="TableParagraph"/>
              <w:spacing w:before="0"/>
              <w:ind w:left="116" w:right="103"/>
              <w:rPr>
                <w:sz w:val="24"/>
              </w:rPr>
            </w:pPr>
            <w:r>
              <w:rPr>
                <w:spacing w:val="-2"/>
                <w:sz w:val="24"/>
              </w:rPr>
              <w:lastRenderedPageBreak/>
              <w:t>EE472</w:t>
            </w:r>
          </w:p>
        </w:tc>
        <w:tc>
          <w:tcPr>
            <w:tcW w:w="5103" w:type="dxa"/>
          </w:tcPr>
          <w:p w14:paraId="44976F71" w14:textId="77777777" w:rsidR="009B0494" w:rsidRDefault="007F4792" w:rsidP="009A260E">
            <w:pPr>
              <w:pStyle w:val="TableParagraph"/>
              <w:spacing w:before="0"/>
              <w:jc w:val="left"/>
              <w:rPr>
                <w:sz w:val="24"/>
              </w:rPr>
            </w:pPr>
            <w:r>
              <w:rPr>
                <w:sz w:val="24"/>
              </w:rPr>
              <w:t xml:space="preserve">Control </w:t>
            </w:r>
            <w:r>
              <w:rPr>
                <w:spacing w:val="-2"/>
                <w:sz w:val="24"/>
              </w:rPr>
              <w:t>Principles</w:t>
            </w:r>
          </w:p>
        </w:tc>
        <w:tc>
          <w:tcPr>
            <w:tcW w:w="989" w:type="dxa"/>
          </w:tcPr>
          <w:p w14:paraId="44976F72" w14:textId="77777777" w:rsidR="009B0494" w:rsidRDefault="007F4792" w:rsidP="009A260E">
            <w:pPr>
              <w:pStyle w:val="TableParagraph"/>
              <w:spacing w:before="0"/>
              <w:ind w:left="15"/>
            </w:pPr>
            <w:r>
              <w:t>4</w:t>
            </w:r>
          </w:p>
        </w:tc>
        <w:tc>
          <w:tcPr>
            <w:tcW w:w="1287" w:type="dxa"/>
          </w:tcPr>
          <w:p w14:paraId="44976F73" w14:textId="77777777" w:rsidR="009B0494" w:rsidRDefault="007F4792" w:rsidP="009A260E">
            <w:pPr>
              <w:pStyle w:val="TableParagraph"/>
              <w:spacing w:before="0"/>
              <w:ind w:left="521"/>
              <w:jc w:val="left"/>
            </w:pPr>
            <w:r>
              <w:rPr>
                <w:spacing w:val="-5"/>
              </w:rPr>
              <w:t>20</w:t>
            </w:r>
          </w:p>
        </w:tc>
      </w:tr>
      <w:tr w:rsidR="009B0494" w14:paraId="44976F79" w14:textId="77777777">
        <w:trPr>
          <w:trHeight w:val="551"/>
        </w:trPr>
        <w:tc>
          <w:tcPr>
            <w:tcW w:w="1637" w:type="dxa"/>
          </w:tcPr>
          <w:p w14:paraId="44976F75" w14:textId="77777777" w:rsidR="009B0494" w:rsidRDefault="007F4792" w:rsidP="009A260E">
            <w:pPr>
              <w:pStyle w:val="TableParagraph"/>
              <w:spacing w:before="0"/>
              <w:ind w:left="116" w:right="103"/>
              <w:rPr>
                <w:sz w:val="24"/>
              </w:rPr>
            </w:pPr>
            <w:r>
              <w:rPr>
                <w:spacing w:val="-2"/>
                <w:sz w:val="24"/>
              </w:rPr>
              <w:t>EE473</w:t>
            </w:r>
          </w:p>
        </w:tc>
        <w:tc>
          <w:tcPr>
            <w:tcW w:w="5103" w:type="dxa"/>
          </w:tcPr>
          <w:p w14:paraId="44976F76" w14:textId="77777777" w:rsidR="009B0494" w:rsidRDefault="007F4792" w:rsidP="009A260E">
            <w:pPr>
              <w:pStyle w:val="TableParagraph"/>
              <w:spacing w:before="0"/>
              <w:jc w:val="left"/>
              <w:rPr>
                <w:sz w:val="24"/>
              </w:rPr>
            </w:pPr>
            <w:r>
              <w:rPr>
                <w:sz w:val="24"/>
              </w:rPr>
              <w:t>Photonic</w:t>
            </w:r>
            <w:r>
              <w:rPr>
                <w:spacing w:val="-3"/>
                <w:sz w:val="24"/>
              </w:rPr>
              <w:t xml:space="preserve"> </w:t>
            </w:r>
            <w:r>
              <w:rPr>
                <w:spacing w:val="-2"/>
                <w:sz w:val="24"/>
              </w:rPr>
              <w:t>Systems</w:t>
            </w:r>
          </w:p>
        </w:tc>
        <w:tc>
          <w:tcPr>
            <w:tcW w:w="989" w:type="dxa"/>
          </w:tcPr>
          <w:p w14:paraId="44976F77" w14:textId="77777777" w:rsidR="009B0494" w:rsidRDefault="007F4792" w:rsidP="009A260E">
            <w:pPr>
              <w:pStyle w:val="TableParagraph"/>
              <w:spacing w:before="0"/>
              <w:ind w:left="15"/>
            </w:pPr>
            <w:r>
              <w:t>4</w:t>
            </w:r>
          </w:p>
        </w:tc>
        <w:tc>
          <w:tcPr>
            <w:tcW w:w="1287" w:type="dxa"/>
          </w:tcPr>
          <w:p w14:paraId="44976F78" w14:textId="77777777" w:rsidR="009B0494" w:rsidRDefault="007F4792" w:rsidP="009A260E">
            <w:pPr>
              <w:pStyle w:val="TableParagraph"/>
              <w:spacing w:before="0"/>
              <w:ind w:left="521"/>
              <w:jc w:val="left"/>
            </w:pPr>
            <w:r>
              <w:rPr>
                <w:spacing w:val="-5"/>
              </w:rPr>
              <w:t>20</w:t>
            </w:r>
          </w:p>
        </w:tc>
      </w:tr>
      <w:tr w:rsidR="009B0494" w14:paraId="44976F7E" w14:textId="77777777">
        <w:trPr>
          <w:trHeight w:val="551"/>
        </w:trPr>
        <w:tc>
          <w:tcPr>
            <w:tcW w:w="1637" w:type="dxa"/>
          </w:tcPr>
          <w:p w14:paraId="44976F7A" w14:textId="77777777" w:rsidR="009B0494" w:rsidRDefault="007F4792" w:rsidP="009A260E">
            <w:pPr>
              <w:pStyle w:val="TableParagraph"/>
              <w:spacing w:before="0"/>
              <w:ind w:left="116" w:right="103"/>
              <w:rPr>
                <w:sz w:val="24"/>
              </w:rPr>
            </w:pPr>
            <w:r>
              <w:rPr>
                <w:spacing w:val="-2"/>
                <w:sz w:val="24"/>
              </w:rPr>
              <w:t>EE474</w:t>
            </w:r>
          </w:p>
        </w:tc>
        <w:tc>
          <w:tcPr>
            <w:tcW w:w="5103" w:type="dxa"/>
          </w:tcPr>
          <w:p w14:paraId="44976F7B" w14:textId="77777777" w:rsidR="009B0494" w:rsidRDefault="007F4792" w:rsidP="009A260E">
            <w:pPr>
              <w:pStyle w:val="TableParagraph"/>
              <w:spacing w:before="0"/>
              <w:jc w:val="left"/>
              <w:rPr>
                <w:sz w:val="24"/>
              </w:rPr>
            </w:pPr>
            <w:r>
              <w:rPr>
                <w:sz w:val="24"/>
              </w:rPr>
              <w:t>Robotic</w:t>
            </w:r>
            <w:r>
              <w:rPr>
                <w:spacing w:val="-2"/>
                <w:sz w:val="24"/>
              </w:rPr>
              <w:t xml:space="preserve"> Systems</w:t>
            </w:r>
          </w:p>
        </w:tc>
        <w:tc>
          <w:tcPr>
            <w:tcW w:w="989" w:type="dxa"/>
          </w:tcPr>
          <w:p w14:paraId="44976F7C" w14:textId="77777777" w:rsidR="009B0494" w:rsidRDefault="007F4792" w:rsidP="009A260E">
            <w:pPr>
              <w:pStyle w:val="TableParagraph"/>
              <w:spacing w:before="0"/>
              <w:ind w:left="15"/>
            </w:pPr>
            <w:r>
              <w:t>4</w:t>
            </w:r>
          </w:p>
        </w:tc>
        <w:tc>
          <w:tcPr>
            <w:tcW w:w="1287" w:type="dxa"/>
          </w:tcPr>
          <w:p w14:paraId="44976F7D" w14:textId="77777777" w:rsidR="009B0494" w:rsidRDefault="007F4792" w:rsidP="009A260E">
            <w:pPr>
              <w:pStyle w:val="TableParagraph"/>
              <w:spacing w:before="0"/>
              <w:ind w:left="521"/>
              <w:jc w:val="left"/>
            </w:pPr>
            <w:r>
              <w:rPr>
                <w:spacing w:val="-5"/>
              </w:rPr>
              <w:t>20</w:t>
            </w:r>
          </w:p>
        </w:tc>
      </w:tr>
    </w:tbl>
    <w:p w14:paraId="44976F7F" w14:textId="77777777" w:rsidR="009B0494" w:rsidRDefault="009B0494" w:rsidP="009A260E">
      <w:pPr>
        <w:pStyle w:val="BodyText"/>
        <w:rPr>
          <w:sz w:val="15"/>
        </w:rPr>
      </w:pPr>
    </w:p>
    <w:p w14:paraId="44976F80" w14:textId="77777777" w:rsidR="009B0494" w:rsidRDefault="007F4792" w:rsidP="009A260E">
      <w:pPr>
        <w:pStyle w:val="BodyText"/>
        <w:ind w:left="120" w:right="327"/>
        <w:jc w:val="both"/>
      </w:pPr>
      <w:r>
        <w:t>Such other</w:t>
      </w:r>
      <w:r>
        <w:rPr>
          <w:spacing w:val="-3"/>
        </w:rPr>
        <w:t xml:space="preserve"> </w:t>
      </w:r>
      <w:r>
        <w:t>modules</w:t>
      </w:r>
      <w:r>
        <w:rPr>
          <w:spacing w:val="-6"/>
        </w:rPr>
        <w:t xml:space="preserve"> </w:t>
      </w:r>
      <w:r>
        <w:t>offered</w:t>
      </w:r>
      <w:r>
        <w:rPr>
          <w:spacing w:val="-4"/>
        </w:rPr>
        <w:t xml:space="preserve"> </w:t>
      </w:r>
      <w:r>
        <w:t>by</w:t>
      </w:r>
      <w:r>
        <w:rPr>
          <w:spacing w:val="-1"/>
        </w:rPr>
        <w:t xml:space="preserve"> </w:t>
      </w:r>
      <w:r>
        <w:t>the</w:t>
      </w:r>
      <w:r>
        <w:rPr>
          <w:spacing w:val="-4"/>
        </w:rPr>
        <w:t xml:space="preserve"> </w:t>
      </w:r>
      <w:r>
        <w:t>Department</w:t>
      </w:r>
      <w:r>
        <w:rPr>
          <w:spacing w:val="-5"/>
        </w:rPr>
        <w:t xml:space="preserve"> </w:t>
      </w:r>
      <w:r>
        <w:t>of</w:t>
      </w:r>
      <w:r>
        <w:rPr>
          <w:spacing w:val="-10"/>
        </w:rPr>
        <w:t xml:space="preserve"> </w:t>
      </w:r>
      <w:r>
        <w:t>Computer</w:t>
      </w:r>
      <w:r>
        <w:rPr>
          <w:spacing w:val="-8"/>
        </w:rPr>
        <w:t xml:space="preserve"> </w:t>
      </w:r>
      <w:r>
        <w:t>and Information Sciences,</w:t>
      </w:r>
      <w:r>
        <w:rPr>
          <w:spacing w:val="-5"/>
        </w:rPr>
        <w:t xml:space="preserve"> </w:t>
      </w:r>
      <w:r>
        <w:t>the Department of Electronic</w:t>
      </w:r>
      <w:r>
        <w:rPr>
          <w:spacing w:val="-1"/>
        </w:rPr>
        <w:t xml:space="preserve"> </w:t>
      </w:r>
      <w:r>
        <w:t>and</w:t>
      </w:r>
      <w:r>
        <w:rPr>
          <w:spacing w:val="-4"/>
        </w:rPr>
        <w:t xml:space="preserve"> </w:t>
      </w:r>
      <w:r>
        <w:t>Electrical</w:t>
      </w:r>
      <w:r>
        <w:rPr>
          <w:spacing w:val="-7"/>
        </w:rPr>
        <w:t xml:space="preserve"> </w:t>
      </w:r>
      <w:r>
        <w:t>Engineering,</w:t>
      </w:r>
      <w:r>
        <w:rPr>
          <w:spacing w:val="-5"/>
        </w:rPr>
        <w:t xml:space="preserve"> </w:t>
      </w:r>
      <w:r>
        <w:t>or</w:t>
      </w:r>
      <w:r>
        <w:rPr>
          <w:spacing w:val="-8"/>
        </w:rPr>
        <w:t xml:space="preserve"> </w:t>
      </w:r>
      <w:r>
        <w:t>both,</w:t>
      </w:r>
      <w:r>
        <w:rPr>
          <w:spacing w:val="-5"/>
        </w:rPr>
        <w:t xml:space="preserve"> </w:t>
      </w:r>
      <w:r>
        <w:t>and</w:t>
      </w:r>
      <w:r>
        <w:rPr>
          <w:spacing w:val="-4"/>
        </w:rPr>
        <w:t xml:space="preserve"> </w:t>
      </w:r>
      <w:proofErr w:type="spellStart"/>
      <w:r>
        <w:t>totalling</w:t>
      </w:r>
      <w:proofErr w:type="spellEnd"/>
      <w:r>
        <w:rPr>
          <w:spacing w:val="-4"/>
        </w:rPr>
        <w:t xml:space="preserve"> </w:t>
      </w:r>
      <w:r>
        <w:t>no</w:t>
      </w:r>
      <w:r>
        <w:rPr>
          <w:spacing w:val="-4"/>
        </w:rPr>
        <w:t xml:space="preserve"> </w:t>
      </w:r>
      <w:r>
        <w:t>more</w:t>
      </w:r>
      <w:r>
        <w:rPr>
          <w:spacing w:val="-4"/>
        </w:rPr>
        <w:t xml:space="preserve"> </w:t>
      </w:r>
      <w:r>
        <w:t>than 20 credits as may be approved by the Programme Leader.</w:t>
      </w:r>
    </w:p>
    <w:p w14:paraId="44976F81" w14:textId="77777777" w:rsidR="009B0494" w:rsidRDefault="009B0494" w:rsidP="009A260E">
      <w:pPr>
        <w:pStyle w:val="BodyText"/>
      </w:pPr>
    </w:p>
    <w:p w14:paraId="44976F82" w14:textId="77777777" w:rsidR="009B0494" w:rsidRDefault="007F4792" w:rsidP="009A260E">
      <w:pPr>
        <w:pStyle w:val="ListParagraph"/>
        <w:numPr>
          <w:ilvl w:val="0"/>
          <w:numId w:val="80"/>
        </w:numPr>
        <w:tabs>
          <w:tab w:val="left" w:pos="547"/>
          <w:tab w:val="left" w:pos="548"/>
        </w:tabs>
      </w:pPr>
      <w:r>
        <w:rPr>
          <w:b/>
        </w:rPr>
        <w:t>Fifth</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3"/>
        </w:rPr>
        <w:t xml:space="preserve"> </w:t>
      </w:r>
      <w:r>
        <w:t>shall</w:t>
      </w:r>
      <w:r>
        <w:rPr>
          <w:spacing w:val="-8"/>
        </w:rPr>
        <w:t xml:space="preserve"> </w:t>
      </w:r>
      <w:r>
        <w:t>undertake</w:t>
      </w:r>
      <w:r>
        <w:rPr>
          <w:spacing w:val="-5"/>
        </w:rPr>
        <w:t xml:space="preserve"> </w:t>
      </w:r>
      <w:r>
        <w:t>modules</w:t>
      </w:r>
      <w:r>
        <w:rPr>
          <w:spacing w:val="-7"/>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7"/>
        </w:rPr>
        <w:t xml:space="preserve"> </w:t>
      </w:r>
      <w:r>
        <w:rPr>
          <w:spacing w:val="-2"/>
        </w:rPr>
        <w:t>follows:</w:t>
      </w:r>
    </w:p>
    <w:p w14:paraId="44976F83" w14:textId="77777777" w:rsidR="009B0494" w:rsidRDefault="009B0494" w:rsidP="009A260E">
      <w:pPr>
        <w:pStyle w:val="BodyText"/>
        <w:rPr>
          <w:sz w:val="21"/>
        </w:rPr>
      </w:pPr>
    </w:p>
    <w:p w14:paraId="44976F84" w14:textId="77777777" w:rsidR="009B0494" w:rsidRDefault="007F4792" w:rsidP="009A260E">
      <w:pPr>
        <w:pStyle w:val="Heading1"/>
        <w:jc w:val="both"/>
      </w:pPr>
      <w:r>
        <w:rPr>
          <w:u w:val="single"/>
        </w:rPr>
        <w:t>Compulsory</w:t>
      </w:r>
      <w:r>
        <w:rPr>
          <w:spacing w:val="-5"/>
          <w:u w:val="single"/>
        </w:rPr>
        <w:t xml:space="preserve"> </w:t>
      </w:r>
      <w:r>
        <w:rPr>
          <w:spacing w:val="-2"/>
          <w:u w:val="single"/>
        </w:rPr>
        <w:t>Modules</w:t>
      </w:r>
    </w:p>
    <w:p w14:paraId="44976F8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6F8A" w14:textId="77777777">
        <w:trPr>
          <w:trHeight w:val="551"/>
        </w:trPr>
        <w:tc>
          <w:tcPr>
            <w:tcW w:w="1637" w:type="dxa"/>
          </w:tcPr>
          <w:p w14:paraId="44976F8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F8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F88" w14:textId="77777777" w:rsidR="009B0494" w:rsidRDefault="007F4792" w:rsidP="009A260E">
            <w:pPr>
              <w:pStyle w:val="TableParagraph"/>
              <w:spacing w:before="0"/>
              <w:ind w:left="198" w:right="181"/>
              <w:rPr>
                <w:b/>
              </w:rPr>
            </w:pPr>
            <w:r>
              <w:rPr>
                <w:b/>
                <w:spacing w:val="-4"/>
              </w:rPr>
              <w:t>Level</w:t>
            </w:r>
          </w:p>
        </w:tc>
        <w:tc>
          <w:tcPr>
            <w:tcW w:w="1287" w:type="dxa"/>
          </w:tcPr>
          <w:p w14:paraId="44976F89" w14:textId="77777777" w:rsidR="009B0494" w:rsidRDefault="007F4792" w:rsidP="009A260E">
            <w:pPr>
              <w:pStyle w:val="TableParagraph"/>
              <w:spacing w:before="0"/>
              <w:ind w:left="246" w:right="239"/>
              <w:rPr>
                <w:b/>
              </w:rPr>
            </w:pPr>
            <w:r>
              <w:rPr>
                <w:b/>
                <w:spacing w:val="-2"/>
              </w:rPr>
              <w:t>Credits</w:t>
            </w:r>
          </w:p>
        </w:tc>
      </w:tr>
      <w:tr w:rsidR="009B0494" w14:paraId="44976F8F" w14:textId="77777777">
        <w:trPr>
          <w:trHeight w:val="551"/>
        </w:trPr>
        <w:tc>
          <w:tcPr>
            <w:tcW w:w="1637" w:type="dxa"/>
          </w:tcPr>
          <w:p w14:paraId="44976F8B" w14:textId="77777777" w:rsidR="009B0494" w:rsidRDefault="007F4792" w:rsidP="009A260E">
            <w:pPr>
              <w:pStyle w:val="TableParagraph"/>
              <w:spacing w:before="0"/>
              <w:ind w:left="117" w:right="103"/>
              <w:rPr>
                <w:sz w:val="24"/>
              </w:rPr>
            </w:pPr>
            <w:r>
              <w:rPr>
                <w:spacing w:val="-2"/>
                <w:sz w:val="24"/>
              </w:rPr>
              <w:t>19520</w:t>
            </w:r>
          </w:p>
        </w:tc>
        <w:tc>
          <w:tcPr>
            <w:tcW w:w="5103" w:type="dxa"/>
          </w:tcPr>
          <w:p w14:paraId="44976F8C" w14:textId="77777777" w:rsidR="009B0494" w:rsidRDefault="007F4792" w:rsidP="009A260E">
            <w:pPr>
              <w:pStyle w:val="TableParagraph"/>
              <w:spacing w:before="0"/>
              <w:jc w:val="left"/>
              <w:rPr>
                <w:sz w:val="24"/>
              </w:rPr>
            </w:pPr>
            <w:r>
              <w:rPr>
                <w:sz w:val="24"/>
              </w:rPr>
              <w:t xml:space="preserve">Group </w:t>
            </w:r>
            <w:r>
              <w:rPr>
                <w:spacing w:val="-2"/>
                <w:sz w:val="24"/>
              </w:rPr>
              <w:t>Project</w:t>
            </w:r>
          </w:p>
        </w:tc>
        <w:tc>
          <w:tcPr>
            <w:tcW w:w="989" w:type="dxa"/>
          </w:tcPr>
          <w:p w14:paraId="44976F8D" w14:textId="77777777" w:rsidR="009B0494" w:rsidRDefault="007F4792" w:rsidP="009A260E">
            <w:pPr>
              <w:pStyle w:val="TableParagraph"/>
              <w:spacing w:before="0"/>
              <w:ind w:left="15"/>
            </w:pPr>
            <w:r>
              <w:t>5</w:t>
            </w:r>
          </w:p>
        </w:tc>
        <w:tc>
          <w:tcPr>
            <w:tcW w:w="1287" w:type="dxa"/>
          </w:tcPr>
          <w:p w14:paraId="44976F8E" w14:textId="77777777" w:rsidR="009B0494" w:rsidRDefault="007F4792" w:rsidP="009A260E">
            <w:pPr>
              <w:pStyle w:val="TableParagraph"/>
              <w:spacing w:before="0"/>
              <w:ind w:left="246" w:right="230"/>
            </w:pPr>
            <w:r>
              <w:rPr>
                <w:spacing w:val="-5"/>
              </w:rPr>
              <w:t>40</w:t>
            </w:r>
          </w:p>
        </w:tc>
      </w:tr>
    </w:tbl>
    <w:p w14:paraId="44976F90" w14:textId="77777777" w:rsidR="009B0494" w:rsidRDefault="009B0494" w:rsidP="009A260E">
      <w:pPr>
        <w:pStyle w:val="BodyText"/>
        <w:rPr>
          <w:b/>
          <w:sz w:val="21"/>
        </w:rPr>
      </w:pPr>
    </w:p>
    <w:p w14:paraId="44976F91" w14:textId="77777777" w:rsidR="009B0494" w:rsidRDefault="007F4792" w:rsidP="009A260E">
      <w:pPr>
        <w:ind w:left="120"/>
        <w:jc w:val="both"/>
        <w:rPr>
          <w:b/>
        </w:rPr>
      </w:pPr>
      <w:r>
        <w:rPr>
          <w:b/>
          <w:u w:val="single"/>
        </w:rPr>
        <w:t>Optional</w:t>
      </w:r>
      <w:r>
        <w:rPr>
          <w:b/>
          <w:spacing w:val="1"/>
          <w:u w:val="single"/>
        </w:rPr>
        <w:t xml:space="preserve"> </w:t>
      </w:r>
      <w:r>
        <w:rPr>
          <w:b/>
          <w:spacing w:val="-2"/>
          <w:u w:val="single"/>
        </w:rPr>
        <w:t>Modules</w:t>
      </w:r>
    </w:p>
    <w:p w14:paraId="44976F92" w14:textId="77777777" w:rsidR="009B0494" w:rsidRDefault="009B0494" w:rsidP="009A260E">
      <w:pPr>
        <w:pStyle w:val="BodyText"/>
        <w:rPr>
          <w:b/>
          <w:sz w:val="14"/>
        </w:rPr>
      </w:pPr>
    </w:p>
    <w:p w14:paraId="44976F93" w14:textId="77777777" w:rsidR="009B0494" w:rsidRDefault="007F4792" w:rsidP="009A260E">
      <w:pPr>
        <w:pStyle w:val="BodyText"/>
        <w:ind w:left="120"/>
        <w:jc w:val="both"/>
      </w:pPr>
      <w:r>
        <w:t>80</w:t>
      </w:r>
      <w:r>
        <w:rPr>
          <w:spacing w:val="-1"/>
        </w:rPr>
        <w:t xml:space="preserve"> </w:t>
      </w:r>
      <w:r>
        <w:t>credits</w:t>
      </w:r>
      <w:r>
        <w:rPr>
          <w:spacing w:val="-7"/>
        </w:rPr>
        <w:t xml:space="preserve"> </w:t>
      </w:r>
      <w:r>
        <w:t>chosen from</w:t>
      </w:r>
      <w:r>
        <w:rPr>
          <w:spacing w:val="-5"/>
        </w:rPr>
        <w:t xml:space="preserve"> </w:t>
      </w:r>
      <w:r>
        <w:t>the list</w:t>
      </w:r>
      <w:r>
        <w:rPr>
          <w:spacing w:val="-6"/>
        </w:rPr>
        <w:t xml:space="preserve"> </w:t>
      </w:r>
      <w:r>
        <w:t>of</w:t>
      </w:r>
      <w:r>
        <w:rPr>
          <w:spacing w:val="-6"/>
        </w:rPr>
        <w:t xml:space="preserve"> </w:t>
      </w:r>
      <w:r>
        <w:t>optional</w:t>
      </w:r>
      <w:r>
        <w:rPr>
          <w:spacing w:val="-8"/>
        </w:rPr>
        <w:t xml:space="preserve"> </w:t>
      </w:r>
      <w:r>
        <w:rPr>
          <w:spacing w:val="-2"/>
        </w:rPr>
        <w:t>modules:</w:t>
      </w:r>
    </w:p>
    <w:p w14:paraId="44976F94"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304"/>
        <w:gridCol w:w="1094"/>
        <w:gridCol w:w="979"/>
      </w:tblGrid>
      <w:tr w:rsidR="009B0494" w14:paraId="44976F99" w14:textId="77777777">
        <w:trPr>
          <w:trHeight w:val="556"/>
        </w:trPr>
        <w:tc>
          <w:tcPr>
            <w:tcW w:w="1637" w:type="dxa"/>
          </w:tcPr>
          <w:p w14:paraId="44976F95"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304" w:type="dxa"/>
          </w:tcPr>
          <w:p w14:paraId="44976F96"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1094" w:type="dxa"/>
          </w:tcPr>
          <w:p w14:paraId="44976F97" w14:textId="77777777" w:rsidR="009B0494" w:rsidRDefault="007F4792" w:rsidP="009A260E">
            <w:pPr>
              <w:pStyle w:val="TableParagraph"/>
              <w:spacing w:before="0"/>
              <w:ind w:left="252" w:right="233"/>
              <w:rPr>
                <w:b/>
              </w:rPr>
            </w:pPr>
            <w:r>
              <w:rPr>
                <w:b/>
                <w:spacing w:val="-4"/>
              </w:rPr>
              <w:t>Level</w:t>
            </w:r>
          </w:p>
        </w:tc>
        <w:tc>
          <w:tcPr>
            <w:tcW w:w="979" w:type="dxa"/>
          </w:tcPr>
          <w:p w14:paraId="44976F98" w14:textId="77777777" w:rsidR="009B0494" w:rsidRDefault="007F4792" w:rsidP="009A260E">
            <w:pPr>
              <w:pStyle w:val="TableParagraph"/>
              <w:spacing w:before="0"/>
              <w:ind w:left="97" w:right="87"/>
              <w:rPr>
                <w:b/>
              </w:rPr>
            </w:pPr>
            <w:r>
              <w:rPr>
                <w:b/>
                <w:spacing w:val="-2"/>
              </w:rPr>
              <w:t>Credits</w:t>
            </w:r>
          </w:p>
        </w:tc>
      </w:tr>
      <w:tr w:rsidR="009B0494" w14:paraId="44976F9E" w14:textId="77777777">
        <w:trPr>
          <w:trHeight w:val="551"/>
        </w:trPr>
        <w:tc>
          <w:tcPr>
            <w:tcW w:w="1637" w:type="dxa"/>
          </w:tcPr>
          <w:p w14:paraId="44976F9A" w14:textId="77777777" w:rsidR="009B0494" w:rsidRDefault="007F4792" w:rsidP="009A260E">
            <w:pPr>
              <w:pStyle w:val="TableParagraph"/>
              <w:spacing w:before="0"/>
              <w:ind w:left="112" w:right="103"/>
              <w:rPr>
                <w:sz w:val="24"/>
              </w:rPr>
            </w:pPr>
            <w:r>
              <w:rPr>
                <w:spacing w:val="-2"/>
                <w:sz w:val="24"/>
              </w:rPr>
              <w:t>CS547</w:t>
            </w:r>
          </w:p>
        </w:tc>
        <w:tc>
          <w:tcPr>
            <w:tcW w:w="5304" w:type="dxa"/>
          </w:tcPr>
          <w:p w14:paraId="44976F9B" w14:textId="77777777" w:rsidR="009B0494" w:rsidRDefault="007F4792" w:rsidP="009A260E">
            <w:pPr>
              <w:pStyle w:val="TableParagraph"/>
              <w:spacing w:before="0"/>
              <w:jc w:val="left"/>
              <w:rPr>
                <w:sz w:val="24"/>
              </w:rPr>
            </w:pPr>
            <w:r>
              <w:rPr>
                <w:sz w:val="24"/>
              </w:rPr>
              <w:t>Advanced</w:t>
            </w:r>
            <w:r>
              <w:rPr>
                <w:spacing w:val="-3"/>
                <w:sz w:val="24"/>
              </w:rPr>
              <w:t xml:space="preserve"> </w:t>
            </w:r>
            <w:r>
              <w:rPr>
                <w:sz w:val="24"/>
              </w:rPr>
              <w:t>Topics</w:t>
            </w:r>
            <w:r>
              <w:rPr>
                <w:spacing w:val="-4"/>
                <w:sz w:val="24"/>
              </w:rPr>
              <w:t xml:space="preserve"> </w:t>
            </w:r>
            <w:r>
              <w:rPr>
                <w:sz w:val="24"/>
              </w:rPr>
              <w:t>in</w:t>
            </w:r>
            <w:r>
              <w:rPr>
                <w:spacing w:val="-3"/>
                <w:sz w:val="24"/>
              </w:rPr>
              <w:t xml:space="preserve"> </w:t>
            </w:r>
            <w:r>
              <w:rPr>
                <w:sz w:val="24"/>
              </w:rPr>
              <w:t>Software</w:t>
            </w:r>
            <w:r>
              <w:rPr>
                <w:spacing w:val="-2"/>
                <w:sz w:val="24"/>
              </w:rPr>
              <w:t xml:space="preserve"> Engineering</w:t>
            </w:r>
          </w:p>
        </w:tc>
        <w:tc>
          <w:tcPr>
            <w:tcW w:w="1094" w:type="dxa"/>
          </w:tcPr>
          <w:p w14:paraId="44976F9C" w14:textId="77777777" w:rsidR="009B0494" w:rsidRDefault="007F4792" w:rsidP="009A260E">
            <w:pPr>
              <w:pStyle w:val="TableParagraph"/>
              <w:spacing w:before="0"/>
              <w:ind w:left="17"/>
            </w:pPr>
            <w:r>
              <w:t>5</w:t>
            </w:r>
          </w:p>
        </w:tc>
        <w:tc>
          <w:tcPr>
            <w:tcW w:w="979" w:type="dxa"/>
          </w:tcPr>
          <w:p w14:paraId="44976F9D" w14:textId="77777777" w:rsidR="009B0494" w:rsidRDefault="007F4792" w:rsidP="009A260E">
            <w:pPr>
              <w:pStyle w:val="TableParagraph"/>
              <w:spacing w:before="0"/>
              <w:ind w:left="97" w:right="78"/>
            </w:pPr>
            <w:r>
              <w:rPr>
                <w:spacing w:val="-5"/>
              </w:rPr>
              <w:t>20</w:t>
            </w:r>
          </w:p>
        </w:tc>
      </w:tr>
      <w:tr w:rsidR="009B0494" w14:paraId="44976FA3" w14:textId="77777777">
        <w:trPr>
          <w:trHeight w:val="551"/>
        </w:trPr>
        <w:tc>
          <w:tcPr>
            <w:tcW w:w="1637" w:type="dxa"/>
          </w:tcPr>
          <w:p w14:paraId="44976F9F" w14:textId="77777777" w:rsidR="009B0494" w:rsidRDefault="007F4792" w:rsidP="009A260E">
            <w:pPr>
              <w:pStyle w:val="TableParagraph"/>
              <w:spacing w:before="0"/>
              <w:ind w:left="112" w:right="103"/>
              <w:rPr>
                <w:sz w:val="24"/>
              </w:rPr>
            </w:pPr>
            <w:r>
              <w:rPr>
                <w:spacing w:val="-2"/>
                <w:sz w:val="24"/>
              </w:rPr>
              <w:t>CS548</w:t>
            </w:r>
          </w:p>
        </w:tc>
        <w:tc>
          <w:tcPr>
            <w:tcW w:w="5304" w:type="dxa"/>
          </w:tcPr>
          <w:p w14:paraId="44976FA0" w14:textId="77777777" w:rsidR="009B0494" w:rsidRDefault="007F4792" w:rsidP="009A260E">
            <w:pPr>
              <w:pStyle w:val="TableParagraph"/>
              <w:spacing w:before="0"/>
              <w:jc w:val="left"/>
              <w:rPr>
                <w:sz w:val="24"/>
              </w:rPr>
            </w:pPr>
            <w:r>
              <w:rPr>
                <w:sz w:val="24"/>
              </w:rPr>
              <w:t>Designing</w:t>
            </w:r>
            <w:r>
              <w:rPr>
                <w:spacing w:val="-2"/>
                <w:sz w:val="24"/>
              </w:rPr>
              <w:t xml:space="preserve"> </w:t>
            </w:r>
            <w:r>
              <w:rPr>
                <w:sz w:val="24"/>
              </w:rPr>
              <w:t>Usable</w:t>
            </w:r>
            <w:r>
              <w:rPr>
                <w:spacing w:val="-2"/>
                <w:sz w:val="24"/>
              </w:rPr>
              <w:t xml:space="preserve"> Systems</w:t>
            </w:r>
          </w:p>
        </w:tc>
        <w:tc>
          <w:tcPr>
            <w:tcW w:w="1094" w:type="dxa"/>
          </w:tcPr>
          <w:p w14:paraId="44976FA1" w14:textId="77777777" w:rsidR="009B0494" w:rsidRDefault="007F4792" w:rsidP="009A260E">
            <w:pPr>
              <w:pStyle w:val="TableParagraph"/>
              <w:spacing w:before="0"/>
              <w:ind w:left="17"/>
            </w:pPr>
            <w:r>
              <w:t>5</w:t>
            </w:r>
          </w:p>
        </w:tc>
        <w:tc>
          <w:tcPr>
            <w:tcW w:w="979" w:type="dxa"/>
          </w:tcPr>
          <w:p w14:paraId="44976FA2" w14:textId="77777777" w:rsidR="009B0494" w:rsidRDefault="007F4792" w:rsidP="009A260E">
            <w:pPr>
              <w:pStyle w:val="TableParagraph"/>
              <w:spacing w:before="0"/>
              <w:ind w:left="97" w:right="78"/>
            </w:pPr>
            <w:r>
              <w:rPr>
                <w:spacing w:val="-5"/>
              </w:rPr>
              <w:t>20</w:t>
            </w:r>
          </w:p>
        </w:tc>
      </w:tr>
      <w:tr w:rsidR="009B0494" w14:paraId="44976FA8" w14:textId="77777777">
        <w:trPr>
          <w:trHeight w:val="551"/>
        </w:trPr>
        <w:tc>
          <w:tcPr>
            <w:tcW w:w="1637" w:type="dxa"/>
          </w:tcPr>
          <w:p w14:paraId="44976FA4" w14:textId="77777777" w:rsidR="009B0494" w:rsidRDefault="007F4792" w:rsidP="009A260E">
            <w:pPr>
              <w:pStyle w:val="TableParagraph"/>
              <w:spacing w:before="0"/>
              <w:ind w:left="112" w:right="103"/>
              <w:rPr>
                <w:sz w:val="24"/>
              </w:rPr>
            </w:pPr>
            <w:r>
              <w:rPr>
                <w:spacing w:val="-2"/>
                <w:sz w:val="24"/>
              </w:rPr>
              <w:t>CS549</w:t>
            </w:r>
          </w:p>
        </w:tc>
        <w:tc>
          <w:tcPr>
            <w:tcW w:w="5304" w:type="dxa"/>
          </w:tcPr>
          <w:p w14:paraId="44976FA5" w14:textId="77777777" w:rsidR="009B0494" w:rsidRDefault="007F4792" w:rsidP="009A260E">
            <w:pPr>
              <w:pStyle w:val="TableParagraph"/>
              <w:spacing w:before="0"/>
              <w:jc w:val="left"/>
              <w:rPr>
                <w:sz w:val="24"/>
              </w:rPr>
            </w:pPr>
            <w:r>
              <w:rPr>
                <w:sz w:val="24"/>
              </w:rPr>
              <w:t>Distributed</w:t>
            </w:r>
            <w:r>
              <w:rPr>
                <w:spacing w:val="-4"/>
                <w:sz w:val="24"/>
              </w:rPr>
              <w:t xml:space="preserve"> </w:t>
            </w:r>
            <w:r>
              <w:rPr>
                <w:sz w:val="24"/>
              </w:rPr>
              <w:t>Information</w:t>
            </w:r>
            <w:r>
              <w:rPr>
                <w:spacing w:val="-4"/>
                <w:sz w:val="24"/>
              </w:rPr>
              <w:t xml:space="preserve"> </w:t>
            </w:r>
            <w:r>
              <w:rPr>
                <w:spacing w:val="-2"/>
                <w:sz w:val="24"/>
              </w:rPr>
              <w:t>Systems</w:t>
            </w:r>
          </w:p>
        </w:tc>
        <w:tc>
          <w:tcPr>
            <w:tcW w:w="1094" w:type="dxa"/>
          </w:tcPr>
          <w:p w14:paraId="44976FA6" w14:textId="77777777" w:rsidR="009B0494" w:rsidRDefault="007F4792" w:rsidP="009A260E">
            <w:pPr>
              <w:pStyle w:val="TableParagraph"/>
              <w:spacing w:before="0"/>
              <w:ind w:left="17"/>
            </w:pPr>
            <w:r>
              <w:t>5</w:t>
            </w:r>
          </w:p>
        </w:tc>
        <w:tc>
          <w:tcPr>
            <w:tcW w:w="979" w:type="dxa"/>
          </w:tcPr>
          <w:p w14:paraId="44976FA7" w14:textId="77777777" w:rsidR="009B0494" w:rsidRDefault="007F4792" w:rsidP="009A260E">
            <w:pPr>
              <w:pStyle w:val="TableParagraph"/>
              <w:spacing w:before="0"/>
              <w:ind w:left="97" w:right="78"/>
            </w:pPr>
            <w:r>
              <w:rPr>
                <w:spacing w:val="-5"/>
              </w:rPr>
              <w:t>20</w:t>
            </w:r>
          </w:p>
        </w:tc>
      </w:tr>
      <w:tr w:rsidR="009B0494" w14:paraId="44976FAD" w14:textId="77777777">
        <w:trPr>
          <w:trHeight w:val="551"/>
        </w:trPr>
        <w:tc>
          <w:tcPr>
            <w:tcW w:w="1637" w:type="dxa"/>
          </w:tcPr>
          <w:p w14:paraId="44976FA9" w14:textId="77777777" w:rsidR="009B0494" w:rsidRDefault="007F4792" w:rsidP="009A260E">
            <w:pPr>
              <w:pStyle w:val="TableParagraph"/>
              <w:spacing w:before="0"/>
              <w:ind w:left="112" w:right="103"/>
              <w:rPr>
                <w:sz w:val="24"/>
              </w:rPr>
            </w:pPr>
            <w:r>
              <w:rPr>
                <w:spacing w:val="-2"/>
                <w:sz w:val="24"/>
              </w:rPr>
              <w:t>CS551</w:t>
            </w:r>
          </w:p>
        </w:tc>
        <w:tc>
          <w:tcPr>
            <w:tcW w:w="5304" w:type="dxa"/>
          </w:tcPr>
          <w:p w14:paraId="44976FAA" w14:textId="77777777" w:rsidR="009B0494" w:rsidRDefault="007F4792" w:rsidP="009A260E">
            <w:pPr>
              <w:pStyle w:val="TableParagraph"/>
              <w:spacing w:before="0"/>
              <w:jc w:val="left"/>
              <w:rPr>
                <w:sz w:val="24"/>
              </w:rPr>
            </w:pPr>
            <w:r>
              <w:rPr>
                <w:sz w:val="24"/>
              </w:rPr>
              <w:t>Mobile</w:t>
            </w:r>
            <w:r>
              <w:rPr>
                <w:spacing w:val="-2"/>
                <w:sz w:val="24"/>
              </w:rPr>
              <w:t xml:space="preserve"> </w:t>
            </w:r>
            <w:r>
              <w:rPr>
                <w:sz w:val="24"/>
              </w:rPr>
              <w:t>Software</w:t>
            </w:r>
            <w:r>
              <w:rPr>
                <w:spacing w:val="-2"/>
                <w:sz w:val="24"/>
              </w:rPr>
              <w:t xml:space="preserve"> </w:t>
            </w:r>
            <w:r>
              <w:rPr>
                <w:sz w:val="24"/>
              </w:rPr>
              <w:t>and</w:t>
            </w:r>
            <w:r>
              <w:rPr>
                <w:spacing w:val="-1"/>
                <w:sz w:val="24"/>
              </w:rPr>
              <w:t xml:space="preserve"> </w:t>
            </w:r>
            <w:r>
              <w:rPr>
                <w:spacing w:val="-2"/>
                <w:sz w:val="24"/>
              </w:rPr>
              <w:t>Applications</w:t>
            </w:r>
          </w:p>
        </w:tc>
        <w:tc>
          <w:tcPr>
            <w:tcW w:w="1094" w:type="dxa"/>
          </w:tcPr>
          <w:p w14:paraId="44976FAB" w14:textId="77777777" w:rsidR="009B0494" w:rsidRDefault="007F4792" w:rsidP="009A260E">
            <w:pPr>
              <w:pStyle w:val="TableParagraph"/>
              <w:spacing w:before="0"/>
              <w:ind w:left="17"/>
            </w:pPr>
            <w:r>
              <w:t>5</w:t>
            </w:r>
          </w:p>
        </w:tc>
        <w:tc>
          <w:tcPr>
            <w:tcW w:w="979" w:type="dxa"/>
          </w:tcPr>
          <w:p w14:paraId="44976FAC" w14:textId="77777777" w:rsidR="009B0494" w:rsidRDefault="007F4792" w:rsidP="009A260E">
            <w:pPr>
              <w:pStyle w:val="TableParagraph"/>
              <w:spacing w:before="0"/>
              <w:ind w:left="97" w:right="78"/>
            </w:pPr>
            <w:r>
              <w:rPr>
                <w:spacing w:val="-5"/>
              </w:rPr>
              <w:t>20</w:t>
            </w:r>
          </w:p>
        </w:tc>
      </w:tr>
      <w:tr w:rsidR="009B0494" w14:paraId="44976FB2" w14:textId="77777777">
        <w:trPr>
          <w:trHeight w:val="551"/>
        </w:trPr>
        <w:tc>
          <w:tcPr>
            <w:tcW w:w="1637" w:type="dxa"/>
          </w:tcPr>
          <w:p w14:paraId="44976FAE" w14:textId="77777777" w:rsidR="009B0494" w:rsidRDefault="007F4792" w:rsidP="009A260E">
            <w:pPr>
              <w:pStyle w:val="TableParagraph"/>
              <w:spacing w:before="0"/>
              <w:ind w:left="116" w:right="103"/>
              <w:rPr>
                <w:sz w:val="24"/>
              </w:rPr>
            </w:pPr>
            <w:r>
              <w:rPr>
                <w:spacing w:val="-2"/>
                <w:sz w:val="24"/>
              </w:rPr>
              <w:t>EE578</w:t>
            </w:r>
          </w:p>
        </w:tc>
        <w:tc>
          <w:tcPr>
            <w:tcW w:w="5304" w:type="dxa"/>
          </w:tcPr>
          <w:p w14:paraId="44976FAF" w14:textId="77777777" w:rsidR="009B0494" w:rsidRDefault="007F4792" w:rsidP="009A260E">
            <w:pPr>
              <w:pStyle w:val="TableParagraph"/>
              <w:spacing w:before="0"/>
              <w:jc w:val="left"/>
              <w:rPr>
                <w:sz w:val="24"/>
              </w:rPr>
            </w:pPr>
            <w:r>
              <w:rPr>
                <w:sz w:val="24"/>
              </w:rPr>
              <w:t>Advanced</w:t>
            </w:r>
            <w:r>
              <w:rPr>
                <w:spacing w:val="-3"/>
                <w:sz w:val="24"/>
              </w:rPr>
              <w:t xml:space="preserve"> </w:t>
            </w:r>
            <w:r>
              <w:rPr>
                <w:spacing w:val="-5"/>
                <w:sz w:val="24"/>
              </w:rPr>
              <w:t>DSP</w:t>
            </w:r>
          </w:p>
        </w:tc>
        <w:tc>
          <w:tcPr>
            <w:tcW w:w="1094" w:type="dxa"/>
          </w:tcPr>
          <w:p w14:paraId="44976FB0" w14:textId="77777777" w:rsidR="009B0494" w:rsidRDefault="007F4792" w:rsidP="009A260E">
            <w:pPr>
              <w:pStyle w:val="TableParagraph"/>
              <w:spacing w:before="0"/>
              <w:ind w:left="17"/>
            </w:pPr>
            <w:r>
              <w:t>5</w:t>
            </w:r>
          </w:p>
        </w:tc>
        <w:tc>
          <w:tcPr>
            <w:tcW w:w="979" w:type="dxa"/>
          </w:tcPr>
          <w:p w14:paraId="44976FB1" w14:textId="77777777" w:rsidR="009B0494" w:rsidRDefault="007F4792" w:rsidP="009A260E">
            <w:pPr>
              <w:pStyle w:val="TableParagraph"/>
              <w:spacing w:before="0"/>
              <w:ind w:left="97" w:right="78"/>
            </w:pPr>
            <w:r>
              <w:rPr>
                <w:spacing w:val="-5"/>
              </w:rPr>
              <w:t>20</w:t>
            </w:r>
          </w:p>
        </w:tc>
      </w:tr>
      <w:tr w:rsidR="009B0494" w14:paraId="44976FB7" w14:textId="77777777">
        <w:trPr>
          <w:trHeight w:val="551"/>
        </w:trPr>
        <w:tc>
          <w:tcPr>
            <w:tcW w:w="1637" w:type="dxa"/>
          </w:tcPr>
          <w:p w14:paraId="44976FB3" w14:textId="77777777" w:rsidR="009B0494" w:rsidRDefault="007F4792" w:rsidP="009A260E">
            <w:pPr>
              <w:pStyle w:val="TableParagraph"/>
              <w:spacing w:before="0"/>
              <w:ind w:left="116" w:right="103"/>
              <w:rPr>
                <w:sz w:val="24"/>
              </w:rPr>
            </w:pPr>
            <w:r>
              <w:rPr>
                <w:spacing w:val="-2"/>
                <w:sz w:val="24"/>
              </w:rPr>
              <w:t>EE579</w:t>
            </w:r>
          </w:p>
        </w:tc>
        <w:tc>
          <w:tcPr>
            <w:tcW w:w="5304" w:type="dxa"/>
          </w:tcPr>
          <w:p w14:paraId="44976FB4" w14:textId="77777777" w:rsidR="009B0494" w:rsidRDefault="007F4792" w:rsidP="009A260E">
            <w:pPr>
              <w:pStyle w:val="TableParagraph"/>
              <w:spacing w:before="0"/>
              <w:jc w:val="left"/>
              <w:rPr>
                <w:sz w:val="24"/>
              </w:rPr>
            </w:pPr>
            <w:r>
              <w:rPr>
                <w:sz w:val="24"/>
              </w:rPr>
              <w:t>Advanced</w:t>
            </w:r>
            <w:r>
              <w:rPr>
                <w:spacing w:val="-7"/>
                <w:sz w:val="24"/>
              </w:rPr>
              <w:t xml:space="preserve"> </w:t>
            </w:r>
            <w:r>
              <w:rPr>
                <w:sz w:val="24"/>
              </w:rPr>
              <w:t>Microcontroller</w:t>
            </w:r>
            <w:r>
              <w:rPr>
                <w:spacing w:val="-5"/>
                <w:sz w:val="24"/>
              </w:rPr>
              <w:t xml:space="preserve"> </w:t>
            </w:r>
            <w:r>
              <w:rPr>
                <w:spacing w:val="-2"/>
                <w:sz w:val="24"/>
              </w:rPr>
              <w:t>Applications</w:t>
            </w:r>
          </w:p>
        </w:tc>
        <w:tc>
          <w:tcPr>
            <w:tcW w:w="1094" w:type="dxa"/>
          </w:tcPr>
          <w:p w14:paraId="44976FB5" w14:textId="77777777" w:rsidR="009B0494" w:rsidRDefault="007F4792" w:rsidP="009A260E">
            <w:pPr>
              <w:pStyle w:val="TableParagraph"/>
              <w:spacing w:before="0"/>
              <w:ind w:left="17"/>
            </w:pPr>
            <w:r>
              <w:t>5</w:t>
            </w:r>
          </w:p>
        </w:tc>
        <w:tc>
          <w:tcPr>
            <w:tcW w:w="979" w:type="dxa"/>
          </w:tcPr>
          <w:p w14:paraId="44976FB6" w14:textId="77777777" w:rsidR="009B0494" w:rsidRDefault="007F4792" w:rsidP="009A260E">
            <w:pPr>
              <w:pStyle w:val="TableParagraph"/>
              <w:spacing w:before="0"/>
              <w:ind w:left="97" w:right="78"/>
            </w:pPr>
            <w:r>
              <w:rPr>
                <w:spacing w:val="-5"/>
              </w:rPr>
              <w:t>20</w:t>
            </w:r>
          </w:p>
        </w:tc>
      </w:tr>
      <w:tr w:rsidR="009B0494" w14:paraId="44976FBC" w14:textId="77777777">
        <w:trPr>
          <w:trHeight w:val="551"/>
        </w:trPr>
        <w:tc>
          <w:tcPr>
            <w:tcW w:w="1637" w:type="dxa"/>
          </w:tcPr>
          <w:p w14:paraId="44976FB8" w14:textId="77777777" w:rsidR="009B0494" w:rsidRDefault="007F4792" w:rsidP="009A260E">
            <w:pPr>
              <w:pStyle w:val="TableParagraph"/>
              <w:spacing w:before="0"/>
              <w:ind w:left="116" w:right="103"/>
              <w:rPr>
                <w:sz w:val="24"/>
              </w:rPr>
            </w:pPr>
            <w:r>
              <w:rPr>
                <w:spacing w:val="-2"/>
                <w:sz w:val="24"/>
              </w:rPr>
              <w:t>EE580</w:t>
            </w:r>
          </w:p>
        </w:tc>
        <w:tc>
          <w:tcPr>
            <w:tcW w:w="5304" w:type="dxa"/>
          </w:tcPr>
          <w:p w14:paraId="44976FB9" w14:textId="77777777" w:rsidR="009B0494" w:rsidRDefault="007F4792" w:rsidP="009A260E">
            <w:pPr>
              <w:pStyle w:val="TableParagraph"/>
              <w:spacing w:before="0"/>
              <w:jc w:val="left"/>
            </w:pPr>
            <w:r>
              <w:t>DSP</w:t>
            </w:r>
            <w:r>
              <w:rPr>
                <w:spacing w:val="-6"/>
              </w:rPr>
              <w:t xml:space="preserve"> </w:t>
            </w:r>
            <w:r>
              <w:t>and</w:t>
            </w:r>
            <w:r>
              <w:rPr>
                <w:spacing w:val="-1"/>
              </w:rPr>
              <w:t xml:space="preserve"> </w:t>
            </w:r>
            <w:r>
              <w:t>FPGA-based</w:t>
            </w:r>
            <w:r>
              <w:rPr>
                <w:spacing w:val="-6"/>
              </w:rPr>
              <w:t xml:space="preserve"> </w:t>
            </w:r>
            <w:r>
              <w:t>Embedded</w:t>
            </w:r>
            <w:r>
              <w:rPr>
                <w:spacing w:val="-1"/>
              </w:rPr>
              <w:t xml:space="preserve"> </w:t>
            </w:r>
            <w:r>
              <w:t>Systems</w:t>
            </w:r>
            <w:r>
              <w:rPr>
                <w:spacing w:val="-2"/>
              </w:rPr>
              <w:t xml:space="preserve"> Design</w:t>
            </w:r>
          </w:p>
        </w:tc>
        <w:tc>
          <w:tcPr>
            <w:tcW w:w="1094" w:type="dxa"/>
          </w:tcPr>
          <w:p w14:paraId="44976FBA" w14:textId="77777777" w:rsidR="009B0494" w:rsidRDefault="007F4792" w:rsidP="009A260E">
            <w:pPr>
              <w:pStyle w:val="TableParagraph"/>
              <w:spacing w:before="0"/>
              <w:ind w:left="17"/>
            </w:pPr>
            <w:r>
              <w:t>5</w:t>
            </w:r>
          </w:p>
        </w:tc>
        <w:tc>
          <w:tcPr>
            <w:tcW w:w="979" w:type="dxa"/>
          </w:tcPr>
          <w:p w14:paraId="44976FBB" w14:textId="77777777" w:rsidR="009B0494" w:rsidRDefault="007F4792" w:rsidP="009A260E">
            <w:pPr>
              <w:pStyle w:val="TableParagraph"/>
              <w:spacing w:before="0"/>
              <w:ind w:left="97" w:right="78"/>
            </w:pPr>
            <w:r>
              <w:rPr>
                <w:spacing w:val="-5"/>
              </w:rPr>
              <w:t>20</w:t>
            </w:r>
          </w:p>
        </w:tc>
      </w:tr>
      <w:tr w:rsidR="009B0494" w14:paraId="44976FC1" w14:textId="77777777">
        <w:trPr>
          <w:trHeight w:val="551"/>
        </w:trPr>
        <w:tc>
          <w:tcPr>
            <w:tcW w:w="1637" w:type="dxa"/>
          </w:tcPr>
          <w:p w14:paraId="44976FBD" w14:textId="77777777" w:rsidR="009B0494" w:rsidRDefault="007F4792" w:rsidP="009A260E">
            <w:pPr>
              <w:pStyle w:val="TableParagraph"/>
              <w:spacing w:before="0"/>
              <w:ind w:left="116" w:right="103"/>
              <w:rPr>
                <w:sz w:val="24"/>
              </w:rPr>
            </w:pPr>
            <w:r>
              <w:rPr>
                <w:spacing w:val="-2"/>
                <w:sz w:val="24"/>
              </w:rPr>
              <w:t>EE581</w:t>
            </w:r>
          </w:p>
        </w:tc>
        <w:tc>
          <w:tcPr>
            <w:tcW w:w="5304" w:type="dxa"/>
          </w:tcPr>
          <w:p w14:paraId="44976FBE" w14:textId="77777777" w:rsidR="009B0494" w:rsidRDefault="007F4792" w:rsidP="009A260E">
            <w:pPr>
              <w:pStyle w:val="TableParagraph"/>
              <w:spacing w:before="0"/>
              <w:jc w:val="left"/>
            </w:pPr>
            <w:r>
              <w:t>Image</w:t>
            </w:r>
            <w:r>
              <w:rPr>
                <w:spacing w:val="-1"/>
              </w:rPr>
              <w:t xml:space="preserve"> </w:t>
            </w:r>
            <w:r>
              <w:t>and</w:t>
            </w:r>
            <w:r>
              <w:rPr>
                <w:spacing w:val="-5"/>
              </w:rPr>
              <w:t xml:space="preserve"> </w:t>
            </w:r>
            <w:r>
              <w:t xml:space="preserve">Video </w:t>
            </w:r>
            <w:r>
              <w:rPr>
                <w:spacing w:val="-2"/>
              </w:rPr>
              <w:t>Processing</w:t>
            </w:r>
          </w:p>
        </w:tc>
        <w:tc>
          <w:tcPr>
            <w:tcW w:w="1094" w:type="dxa"/>
          </w:tcPr>
          <w:p w14:paraId="44976FBF" w14:textId="77777777" w:rsidR="009B0494" w:rsidRDefault="007F4792" w:rsidP="009A260E">
            <w:pPr>
              <w:pStyle w:val="TableParagraph"/>
              <w:spacing w:before="0"/>
              <w:ind w:left="17"/>
            </w:pPr>
            <w:r>
              <w:t>5</w:t>
            </w:r>
          </w:p>
        </w:tc>
        <w:tc>
          <w:tcPr>
            <w:tcW w:w="979" w:type="dxa"/>
          </w:tcPr>
          <w:p w14:paraId="44976FC0" w14:textId="77777777" w:rsidR="009B0494" w:rsidRDefault="007F4792" w:rsidP="009A260E">
            <w:pPr>
              <w:pStyle w:val="TableParagraph"/>
              <w:spacing w:before="0"/>
              <w:ind w:left="97" w:right="78"/>
            </w:pPr>
            <w:r>
              <w:rPr>
                <w:spacing w:val="-5"/>
              </w:rPr>
              <w:t>20</w:t>
            </w:r>
          </w:p>
        </w:tc>
      </w:tr>
      <w:tr w:rsidR="009B0494" w14:paraId="44976FC6" w14:textId="77777777">
        <w:trPr>
          <w:trHeight w:val="551"/>
        </w:trPr>
        <w:tc>
          <w:tcPr>
            <w:tcW w:w="1637" w:type="dxa"/>
          </w:tcPr>
          <w:p w14:paraId="44976FC2" w14:textId="77777777" w:rsidR="009B0494" w:rsidRDefault="007F4792" w:rsidP="009A260E">
            <w:pPr>
              <w:pStyle w:val="TableParagraph"/>
              <w:spacing w:before="0"/>
              <w:ind w:left="116" w:right="103"/>
              <w:rPr>
                <w:sz w:val="24"/>
              </w:rPr>
            </w:pPr>
            <w:r>
              <w:rPr>
                <w:spacing w:val="-2"/>
                <w:sz w:val="24"/>
              </w:rPr>
              <w:t>EE582</w:t>
            </w:r>
          </w:p>
        </w:tc>
        <w:tc>
          <w:tcPr>
            <w:tcW w:w="5304" w:type="dxa"/>
          </w:tcPr>
          <w:p w14:paraId="44976FC3" w14:textId="77777777" w:rsidR="009B0494" w:rsidRDefault="007F4792" w:rsidP="009A260E">
            <w:pPr>
              <w:pStyle w:val="TableParagraph"/>
              <w:spacing w:before="0"/>
              <w:jc w:val="left"/>
            </w:pPr>
            <w:r>
              <w:t>Control</w:t>
            </w:r>
            <w:r>
              <w:rPr>
                <w:spacing w:val="-6"/>
              </w:rPr>
              <w:t xml:space="preserve"> </w:t>
            </w:r>
            <w:r>
              <w:rPr>
                <w:spacing w:val="-2"/>
              </w:rPr>
              <w:t>Techniques</w:t>
            </w:r>
          </w:p>
        </w:tc>
        <w:tc>
          <w:tcPr>
            <w:tcW w:w="1094" w:type="dxa"/>
          </w:tcPr>
          <w:p w14:paraId="44976FC4" w14:textId="77777777" w:rsidR="009B0494" w:rsidRDefault="007F4792" w:rsidP="009A260E">
            <w:pPr>
              <w:pStyle w:val="TableParagraph"/>
              <w:spacing w:before="0"/>
              <w:ind w:left="17"/>
            </w:pPr>
            <w:r>
              <w:t>5</w:t>
            </w:r>
          </w:p>
        </w:tc>
        <w:tc>
          <w:tcPr>
            <w:tcW w:w="979" w:type="dxa"/>
          </w:tcPr>
          <w:p w14:paraId="44976FC5" w14:textId="77777777" w:rsidR="009B0494" w:rsidRDefault="007F4792" w:rsidP="009A260E">
            <w:pPr>
              <w:pStyle w:val="TableParagraph"/>
              <w:spacing w:before="0"/>
              <w:ind w:left="97" w:right="78"/>
            </w:pPr>
            <w:r>
              <w:rPr>
                <w:spacing w:val="-5"/>
              </w:rPr>
              <w:t>20</w:t>
            </w:r>
          </w:p>
        </w:tc>
      </w:tr>
    </w:tbl>
    <w:p w14:paraId="44976FC7" w14:textId="77777777" w:rsidR="009B0494" w:rsidRDefault="009B0494" w:rsidP="009A260E">
      <w:pPr>
        <w:pStyle w:val="BodyText"/>
      </w:pPr>
    </w:p>
    <w:p w14:paraId="44976FC8" w14:textId="77777777" w:rsidR="009B0494" w:rsidRDefault="007F4792" w:rsidP="009A260E">
      <w:pPr>
        <w:pStyle w:val="BodyText"/>
        <w:ind w:left="120" w:right="327"/>
        <w:jc w:val="both"/>
      </w:pPr>
      <w:r>
        <w:t>Such other</w:t>
      </w:r>
      <w:r>
        <w:rPr>
          <w:spacing w:val="-3"/>
        </w:rPr>
        <w:t xml:space="preserve"> </w:t>
      </w:r>
      <w:r>
        <w:t>modules</w:t>
      </w:r>
      <w:r>
        <w:rPr>
          <w:spacing w:val="-6"/>
        </w:rPr>
        <w:t xml:space="preserve"> </w:t>
      </w:r>
      <w:r>
        <w:t>offered</w:t>
      </w:r>
      <w:r>
        <w:rPr>
          <w:spacing w:val="-4"/>
        </w:rPr>
        <w:t xml:space="preserve"> </w:t>
      </w:r>
      <w:r>
        <w:t>by</w:t>
      </w:r>
      <w:r>
        <w:rPr>
          <w:spacing w:val="-1"/>
        </w:rPr>
        <w:t xml:space="preserve"> </w:t>
      </w:r>
      <w:r>
        <w:t>the</w:t>
      </w:r>
      <w:r>
        <w:rPr>
          <w:spacing w:val="-4"/>
        </w:rPr>
        <w:t xml:space="preserve"> </w:t>
      </w:r>
      <w:r>
        <w:t>Department</w:t>
      </w:r>
      <w:r>
        <w:rPr>
          <w:spacing w:val="-5"/>
        </w:rPr>
        <w:t xml:space="preserve"> </w:t>
      </w:r>
      <w:r>
        <w:t>of</w:t>
      </w:r>
      <w:r>
        <w:rPr>
          <w:spacing w:val="-10"/>
        </w:rPr>
        <w:t xml:space="preserve"> </w:t>
      </w:r>
      <w:r>
        <w:t>Computer</w:t>
      </w:r>
      <w:r>
        <w:rPr>
          <w:spacing w:val="-8"/>
        </w:rPr>
        <w:t xml:space="preserve"> </w:t>
      </w:r>
      <w:r>
        <w:t>and Information Sciences,</w:t>
      </w:r>
      <w:r>
        <w:rPr>
          <w:spacing w:val="-5"/>
        </w:rPr>
        <w:t xml:space="preserve"> </w:t>
      </w:r>
      <w:r>
        <w:t>the Department of Electronic</w:t>
      </w:r>
      <w:r>
        <w:rPr>
          <w:spacing w:val="-1"/>
        </w:rPr>
        <w:t xml:space="preserve"> </w:t>
      </w:r>
      <w:r>
        <w:t>and</w:t>
      </w:r>
      <w:r>
        <w:rPr>
          <w:spacing w:val="-4"/>
        </w:rPr>
        <w:t xml:space="preserve"> </w:t>
      </w:r>
      <w:r>
        <w:t>Electrical</w:t>
      </w:r>
      <w:r>
        <w:rPr>
          <w:spacing w:val="-7"/>
        </w:rPr>
        <w:t xml:space="preserve"> </w:t>
      </w:r>
      <w:r>
        <w:t>Engineering,</w:t>
      </w:r>
      <w:r>
        <w:rPr>
          <w:spacing w:val="-5"/>
        </w:rPr>
        <w:t xml:space="preserve"> </w:t>
      </w:r>
      <w:r>
        <w:t>or</w:t>
      </w:r>
      <w:r>
        <w:rPr>
          <w:spacing w:val="-8"/>
        </w:rPr>
        <w:t xml:space="preserve"> </w:t>
      </w:r>
      <w:r>
        <w:t>both,</w:t>
      </w:r>
      <w:r>
        <w:rPr>
          <w:spacing w:val="-5"/>
        </w:rPr>
        <w:t xml:space="preserve"> </w:t>
      </w:r>
      <w:r>
        <w:t>and</w:t>
      </w:r>
      <w:r>
        <w:rPr>
          <w:spacing w:val="-4"/>
        </w:rPr>
        <w:t xml:space="preserve"> </w:t>
      </w:r>
      <w:proofErr w:type="spellStart"/>
      <w:r>
        <w:t>totalling</w:t>
      </w:r>
      <w:proofErr w:type="spellEnd"/>
      <w:r>
        <w:rPr>
          <w:spacing w:val="-4"/>
        </w:rPr>
        <w:t xml:space="preserve"> </w:t>
      </w:r>
      <w:r>
        <w:t>no</w:t>
      </w:r>
      <w:r>
        <w:rPr>
          <w:spacing w:val="-4"/>
        </w:rPr>
        <w:t xml:space="preserve"> </w:t>
      </w:r>
      <w:r>
        <w:t>more</w:t>
      </w:r>
      <w:r>
        <w:rPr>
          <w:spacing w:val="-4"/>
        </w:rPr>
        <w:t xml:space="preserve"> </w:t>
      </w:r>
      <w:r>
        <w:t>than 20 credits as may be approved by the Programme Leader.</w:t>
      </w:r>
    </w:p>
    <w:p w14:paraId="44976FC9" w14:textId="77777777" w:rsidR="009B0494" w:rsidRDefault="009B0494" w:rsidP="009A260E">
      <w:pPr>
        <w:pStyle w:val="BodyText"/>
      </w:pPr>
    </w:p>
    <w:p w14:paraId="44976FCA" w14:textId="77777777" w:rsidR="009B0494" w:rsidRDefault="007F4792" w:rsidP="009A260E">
      <w:pPr>
        <w:pStyle w:val="BodyText"/>
        <w:spacing w:line="237" w:lineRule="auto"/>
        <w:ind w:left="120" w:right="182"/>
      </w:pPr>
      <w:r>
        <w:t>For the degree of MEng in Computer and Electronic Systems with International Study, section</w:t>
      </w:r>
      <w:r>
        <w:rPr>
          <w:spacing w:val="-5"/>
        </w:rPr>
        <w:t xml:space="preserve"> </w:t>
      </w:r>
      <w:r>
        <w:t>8 of</w:t>
      </w:r>
      <w:r>
        <w:rPr>
          <w:spacing w:val="-1"/>
        </w:rPr>
        <w:t xml:space="preserve"> </w:t>
      </w:r>
      <w:r>
        <w:t>these regulations</w:t>
      </w:r>
      <w:r>
        <w:rPr>
          <w:spacing w:val="-2"/>
        </w:rPr>
        <w:t xml:space="preserve"> </w:t>
      </w:r>
      <w:r>
        <w:t>shall</w:t>
      </w:r>
      <w:r>
        <w:rPr>
          <w:spacing w:val="-8"/>
        </w:rPr>
        <w:t xml:space="preserve"> </w:t>
      </w:r>
      <w:r>
        <w:t>apply,</w:t>
      </w:r>
      <w:r>
        <w:rPr>
          <w:spacing w:val="-1"/>
        </w:rPr>
        <w:t xml:space="preserve"> </w:t>
      </w:r>
      <w:r>
        <w:t>with students</w:t>
      </w:r>
      <w:r>
        <w:rPr>
          <w:spacing w:val="-7"/>
        </w:rPr>
        <w:t xml:space="preserve"> </w:t>
      </w:r>
      <w:r>
        <w:t>permitted</w:t>
      </w:r>
      <w:r>
        <w:rPr>
          <w:spacing w:val="-5"/>
        </w:rPr>
        <w:t xml:space="preserve"> </w:t>
      </w:r>
      <w:r>
        <w:t>to incorporate</w:t>
      </w:r>
      <w:r>
        <w:rPr>
          <w:spacing w:val="-5"/>
        </w:rPr>
        <w:t xml:space="preserve"> </w:t>
      </w:r>
      <w:r>
        <w:t>up</w:t>
      </w:r>
      <w:r>
        <w:rPr>
          <w:spacing w:val="-5"/>
        </w:rPr>
        <w:t xml:space="preserve"> </w:t>
      </w:r>
      <w:r>
        <w:t xml:space="preserve">to </w:t>
      </w:r>
      <w:proofErr w:type="gramStart"/>
      <w:r>
        <w:t>40</w:t>
      </w:r>
      <w:proofErr w:type="gramEnd"/>
    </w:p>
    <w:p w14:paraId="44976FCB" w14:textId="77777777" w:rsidR="009B0494" w:rsidRDefault="009B0494" w:rsidP="009A260E">
      <w:pPr>
        <w:spacing w:line="237" w:lineRule="auto"/>
        <w:sectPr w:rsidR="009B0494">
          <w:type w:val="continuous"/>
          <w:pgSz w:w="11910" w:h="16840"/>
          <w:pgMar w:top="1400" w:right="1320" w:bottom="800" w:left="1320" w:header="0" w:footer="609" w:gutter="0"/>
          <w:cols w:space="720"/>
        </w:sectPr>
      </w:pPr>
    </w:p>
    <w:p w14:paraId="44976FCC" w14:textId="77777777" w:rsidR="009B0494" w:rsidRDefault="007F4792" w:rsidP="009A260E">
      <w:pPr>
        <w:pStyle w:val="BodyText"/>
        <w:spacing w:line="237" w:lineRule="auto"/>
        <w:ind w:left="120" w:right="182" w:hanging="1"/>
      </w:pPr>
      <w:r>
        <w:lastRenderedPageBreak/>
        <w:t>credits</w:t>
      </w:r>
      <w:r>
        <w:rPr>
          <w:spacing w:val="-7"/>
        </w:rPr>
        <w:t xml:space="preserve"> </w:t>
      </w:r>
      <w:r>
        <w:t>of</w:t>
      </w:r>
      <w:r>
        <w:rPr>
          <w:spacing w:val="-6"/>
        </w:rPr>
        <w:t xml:space="preserve"> </w:t>
      </w:r>
      <w:r>
        <w:t>modules</w:t>
      </w:r>
      <w:r>
        <w:rPr>
          <w:spacing w:val="-3"/>
        </w:rPr>
        <w:t xml:space="preserve"> </w:t>
      </w:r>
      <w:r>
        <w:t>in</w:t>
      </w:r>
      <w:r>
        <w:rPr>
          <w:spacing w:val="-1"/>
        </w:rPr>
        <w:t xml:space="preserve"> </w:t>
      </w:r>
      <w:r>
        <w:t>foreign</w:t>
      </w:r>
      <w:r>
        <w:rPr>
          <w:spacing w:val="-1"/>
        </w:rPr>
        <w:t xml:space="preserve"> </w:t>
      </w:r>
      <w:r>
        <w:t>language</w:t>
      </w:r>
      <w:r>
        <w:rPr>
          <w:spacing w:val="-1"/>
        </w:rPr>
        <w:t xml:space="preserve"> </w:t>
      </w:r>
      <w:r>
        <w:t>or</w:t>
      </w:r>
      <w:r>
        <w:rPr>
          <w:spacing w:val="-9"/>
        </w:rPr>
        <w:t xml:space="preserve"> </w:t>
      </w:r>
      <w:r>
        <w:t>otherwise</w:t>
      </w:r>
      <w:r>
        <w:rPr>
          <w:spacing w:val="-1"/>
        </w:rPr>
        <w:t xml:space="preserve"> </w:t>
      </w:r>
      <w:r>
        <w:t>relevant</w:t>
      </w:r>
      <w:r>
        <w:rPr>
          <w:spacing w:val="-2"/>
        </w:rPr>
        <w:t xml:space="preserve"> </w:t>
      </w:r>
      <w:r>
        <w:t>to</w:t>
      </w:r>
      <w:r>
        <w:rPr>
          <w:spacing w:val="-1"/>
        </w:rPr>
        <w:t xml:space="preserve"> </w:t>
      </w:r>
      <w:r>
        <w:t>international</w:t>
      </w:r>
      <w:r>
        <w:rPr>
          <w:spacing w:val="-3"/>
        </w:rPr>
        <w:t xml:space="preserve"> </w:t>
      </w:r>
      <w:r>
        <w:t>study,</w:t>
      </w:r>
      <w:r>
        <w:rPr>
          <w:spacing w:val="-6"/>
        </w:rPr>
        <w:t xml:space="preserve"> </w:t>
      </w:r>
      <w:r>
        <w:t>approved by the Programme Leader.</w:t>
      </w:r>
    </w:p>
    <w:p w14:paraId="44976FCD" w14:textId="77777777" w:rsidR="009B0494" w:rsidRDefault="009B0494" w:rsidP="009A260E">
      <w:pPr>
        <w:pStyle w:val="BodyText"/>
      </w:pPr>
    </w:p>
    <w:p w14:paraId="44976FCE" w14:textId="77777777" w:rsidR="009B0494" w:rsidRDefault="007F4792" w:rsidP="009A260E">
      <w:pPr>
        <w:pStyle w:val="BodyText"/>
        <w:ind w:left="120"/>
      </w:pPr>
      <w:r>
        <w:t>Students</w:t>
      </w:r>
      <w:r>
        <w:rPr>
          <w:spacing w:val="-1"/>
        </w:rPr>
        <w:t xml:space="preserve"> </w:t>
      </w:r>
      <w:r>
        <w:t>who</w:t>
      </w:r>
      <w:r>
        <w:rPr>
          <w:spacing w:val="-4"/>
        </w:rPr>
        <w:t xml:space="preserve"> </w:t>
      </w:r>
      <w:r>
        <w:t>elect to</w:t>
      </w:r>
      <w:r>
        <w:rPr>
          <w:spacing w:val="-4"/>
        </w:rPr>
        <w:t xml:space="preserve"> </w:t>
      </w:r>
      <w:r>
        <w:t>undertake</w:t>
      </w:r>
      <w:r>
        <w:rPr>
          <w:spacing w:val="-4"/>
        </w:rPr>
        <w:t xml:space="preserve"> </w:t>
      </w:r>
      <w:r>
        <w:t>study</w:t>
      </w:r>
      <w:r>
        <w:rPr>
          <w:spacing w:val="-5"/>
        </w:rPr>
        <w:t xml:space="preserve"> </w:t>
      </w:r>
      <w:r>
        <w:t>abroad during</w:t>
      </w:r>
      <w:r>
        <w:rPr>
          <w:spacing w:val="-4"/>
        </w:rPr>
        <w:t xml:space="preserve"> </w:t>
      </w:r>
      <w:r>
        <w:t>fourth</w:t>
      </w:r>
      <w:r>
        <w:rPr>
          <w:spacing w:val="-4"/>
        </w:rPr>
        <w:t xml:space="preserve"> </w:t>
      </w:r>
      <w:r>
        <w:t>or</w:t>
      </w:r>
      <w:r>
        <w:rPr>
          <w:spacing w:val="-3"/>
        </w:rPr>
        <w:t xml:space="preserve"> </w:t>
      </w:r>
      <w:r>
        <w:t>fifth year</w:t>
      </w:r>
      <w:r>
        <w:rPr>
          <w:spacing w:val="-7"/>
        </w:rPr>
        <w:t xml:space="preserve"> </w:t>
      </w:r>
      <w:r>
        <w:t>shall</w:t>
      </w:r>
      <w:r>
        <w:rPr>
          <w:spacing w:val="-2"/>
        </w:rPr>
        <w:t xml:space="preserve"> </w:t>
      </w:r>
      <w:r>
        <w:t>follow</w:t>
      </w:r>
      <w:r>
        <w:rPr>
          <w:spacing w:val="-6"/>
        </w:rPr>
        <w:t xml:space="preserve"> </w:t>
      </w:r>
      <w:r>
        <w:t>an approved curriculum which is equivalent to that specified in these regulations.</w:t>
      </w:r>
    </w:p>
    <w:p w14:paraId="44976FCF" w14:textId="77777777" w:rsidR="009B0494" w:rsidRDefault="009B0494" w:rsidP="009A260E">
      <w:pPr>
        <w:pStyle w:val="BodyText"/>
        <w:rPr>
          <w:sz w:val="21"/>
        </w:rPr>
      </w:pPr>
    </w:p>
    <w:p w14:paraId="44976FD0" w14:textId="77777777" w:rsidR="009B0494" w:rsidRDefault="007F4792" w:rsidP="009A260E">
      <w:pPr>
        <w:pStyle w:val="Heading1"/>
      </w:pPr>
      <w:r>
        <w:rPr>
          <w:spacing w:val="-2"/>
        </w:rPr>
        <w:t>Progress</w:t>
      </w:r>
    </w:p>
    <w:p w14:paraId="44976FD1" w14:textId="2C16F614" w:rsidR="009B0494" w:rsidRDefault="007F4792" w:rsidP="009A260E">
      <w:pPr>
        <w:pStyle w:val="ListParagraph"/>
        <w:numPr>
          <w:ilvl w:val="0"/>
          <w:numId w:val="80"/>
        </w:numPr>
        <w:tabs>
          <w:tab w:val="left" w:pos="547"/>
          <w:tab w:val="left" w:pos="548"/>
        </w:tabs>
        <w:ind w:right="5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FD2" w14:textId="77777777" w:rsidR="009B0494" w:rsidRDefault="009B0494" w:rsidP="009A260E">
      <w:pPr>
        <w:pStyle w:val="BodyText"/>
        <w:rPr>
          <w:sz w:val="13"/>
        </w:rPr>
      </w:pPr>
    </w:p>
    <w:p w14:paraId="44976FD3" w14:textId="3D3C7753" w:rsidR="009B0494" w:rsidRDefault="007F4792" w:rsidP="009A260E">
      <w:pPr>
        <w:pStyle w:val="ListParagraph"/>
        <w:numPr>
          <w:ilvl w:val="0"/>
          <w:numId w:val="80"/>
        </w:numPr>
        <w:tabs>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FD4" w14:textId="77777777" w:rsidR="009B0494" w:rsidRDefault="009B0494" w:rsidP="009A260E">
      <w:pPr>
        <w:pStyle w:val="BodyText"/>
        <w:rPr>
          <w:sz w:val="13"/>
        </w:rPr>
      </w:pPr>
    </w:p>
    <w:p w14:paraId="44976FD5" w14:textId="09D09750" w:rsidR="009B0494" w:rsidRDefault="007F4792" w:rsidP="009A260E">
      <w:pPr>
        <w:pStyle w:val="ListParagraph"/>
        <w:numPr>
          <w:ilvl w:val="0"/>
          <w:numId w:val="80"/>
        </w:numPr>
        <w:tabs>
          <w:tab w:val="left" w:pos="548"/>
        </w:tabs>
        <w:ind w:right="725"/>
      </w:pPr>
      <w:proofErr w:type="gramStart"/>
      <w:r>
        <w:t>In order to</w:t>
      </w:r>
      <w:proofErr w:type="gramEnd"/>
      <w:r>
        <w:t xml:space="preserve"> progress to the fourth year,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6FD6" w14:textId="77777777" w:rsidR="009B0494" w:rsidRDefault="009B0494" w:rsidP="009A260E">
      <w:pPr>
        <w:pStyle w:val="BodyText"/>
        <w:rPr>
          <w:sz w:val="13"/>
        </w:rPr>
      </w:pPr>
    </w:p>
    <w:p w14:paraId="44976FD7" w14:textId="32DC4E47" w:rsidR="009B0494" w:rsidRDefault="007F4792" w:rsidP="009A260E">
      <w:pPr>
        <w:pStyle w:val="ListParagraph"/>
        <w:numPr>
          <w:ilvl w:val="0"/>
          <w:numId w:val="80"/>
        </w:numPr>
        <w:tabs>
          <w:tab w:val="left" w:pos="548"/>
        </w:tabs>
        <w:ind w:right="725"/>
      </w:pPr>
      <w:proofErr w:type="gramStart"/>
      <w:r>
        <w:t>In order to</w:t>
      </w:r>
      <w:proofErr w:type="gramEnd"/>
      <w:r>
        <w:t xml:space="preserve"> progress to the fifth year,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2"/>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6FD8" w14:textId="77777777" w:rsidR="009B0494" w:rsidRDefault="009B0494" w:rsidP="009A260E">
      <w:pPr>
        <w:pStyle w:val="BodyText"/>
        <w:rPr>
          <w:sz w:val="13"/>
        </w:rPr>
      </w:pPr>
    </w:p>
    <w:p w14:paraId="44976FD9" w14:textId="77777777" w:rsidR="009B0494" w:rsidRDefault="007F4792" w:rsidP="009A260E">
      <w:pPr>
        <w:pStyle w:val="Heading1"/>
      </w:pPr>
      <w:r>
        <w:t>Final</w:t>
      </w:r>
      <w:r>
        <w:rPr>
          <w:spacing w:val="-3"/>
        </w:rPr>
        <w:t xml:space="preserve"> </w:t>
      </w:r>
      <w:r>
        <w:t>Honours</w:t>
      </w:r>
      <w:r>
        <w:rPr>
          <w:spacing w:val="-2"/>
        </w:rPr>
        <w:t xml:space="preserve"> Classification</w:t>
      </w:r>
    </w:p>
    <w:p w14:paraId="44976FDA" w14:textId="77777777" w:rsidR="009B0494" w:rsidRDefault="007F4792" w:rsidP="009A260E">
      <w:pPr>
        <w:pStyle w:val="ListParagraph"/>
        <w:numPr>
          <w:ilvl w:val="0"/>
          <w:numId w:val="80"/>
        </w:numPr>
        <w:tabs>
          <w:tab w:val="left" w:pos="548"/>
        </w:tabs>
        <w:spacing w:line="237" w:lineRule="auto"/>
        <w:ind w:right="32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all modules at Levels three and four.</w:t>
      </w:r>
    </w:p>
    <w:p w14:paraId="44976FDB" w14:textId="77777777" w:rsidR="009B0494" w:rsidRDefault="009B0494" w:rsidP="009A260E">
      <w:pPr>
        <w:pStyle w:val="BodyText"/>
      </w:pPr>
    </w:p>
    <w:p w14:paraId="44976FDC" w14:textId="77777777" w:rsidR="009B0494" w:rsidRDefault="007F4792" w:rsidP="009A260E">
      <w:pPr>
        <w:pStyle w:val="Heading1"/>
        <w:spacing w:line="251" w:lineRule="exact"/>
      </w:pPr>
      <w:r>
        <w:rPr>
          <w:spacing w:val="-2"/>
        </w:rPr>
        <w:t>Award</w:t>
      </w:r>
    </w:p>
    <w:p w14:paraId="44976FDD" w14:textId="77777777" w:rsidR="009B0494" w:rsidRDefault="007F4792" w:rsidP="009A260E">
      <w:pPr>
        <w:pStyle w:val="ListParagraph"/>
        <w:numPr>
          <w:ilvl w:val="0"/>
          <w:numId w:val="80"/>
        </w:numPr>
        <w:tabs>
          <w:tab w:val="left" w:pos="548"/>
        </w:tabs>
        <w:ind w:right="226"/>
      </w:pPr>
      <w:r>
        <w:rPr>
          <w:b/>
        </w:rPr>
        <w:t xml:space="preserve">MEng: </w:t>
      </w:r>
      <w:proofErr w:type="gramStart"/>
      <w:r>
        <w:t>In order to</w:t>
      </w:r>
      <w:proofErr w:type="gramEnd"/>
      <w:r>
        <w:t xml:space="preserve"> qualify for the award of the degree of MEng in Computer and Electronic</w:t>
      </w:r>
      <w:r>
        <w:rPr>
          <w:spacing w:val="-2"/>
        </w:rPr>
        <w:t xml:space="preserve"> </w:t>
      </w:r>
      <w:r>
        <w:t>Systems</w:t>
      </w:r>
      <w:r>
        <w:rPr>
          <w:spacing w:val="-6"/>
        </w:rPr>
        <w:t xml:space="preserve"> </w:t>
      </w:r>
      <w:r>
        <w:t>a</w:t>
      </w:r>
      <w:r>
        <w:rPr>
          <w:spacing w:val="-4"/>
        </w:rPr>
        <w:t xml:space="preserve"> </w:t>
      </w:r>
      <w:r>
        <w:t>candidate</w:t>
      </w:r>
      <w:r>
        <w:rPr>
          <w:spacing w:val="-4"/>
        </w:rPr>
        <w:t xml:space="preserve"> </w:t>
      </w:r>
      <w:r>
        <w:t>must</w:t>
      </w:r>
      <w:r>
        <w:rPr>
          <w:spacing w:val="-1"/>
        </w:rPr>
        <w:t xml:space="preserve"> </w:t>
      </w:r>
      <w:r>
        <w:t>have accumulated</w:t>
      </w:r>
      <w:r>
        <w:rPr>
          <w:spacing w:val="-4"/>
        </w:rPr>
        <w:t xml:space="preserve"> </w:t>
      </w:r>
      <w:r>
        <w:t>no</w:t>
      </w:r>
      <w:r>
        <w:rPr>
          <w:spacing w:val="-4"/>
        </w:rPr>
        <w:t xml:space="preserve"> </w:t>
      </w:r>
      <w:r>
        <w:t>fewer</w:t>
      </w:r>
      <w:r>
        <w:rPr>
          <w:spacing w:val="-4"/>
        </w:rPr>
        <w:t xml:space="preserve"> </w:t>
      </w:r>
      <w:r>
        <w:t>than</w:t>
      </w:r>
      <w:r>
        <w:rPr>
          <w:spacing w:val="-4"/>
        </w:rPr>
        <w:t xml:space="preserve"> </w:t>
      </w:r>
      <w:r>
        <w:t>630 credits</w:t>
      </w:r>
      <w:r>
        <w:rPr>
          <w:spacing w:val="-2"/>
        </w:rPr>
        <w:t xml:space="preserve"> </w:t>
      </w:r>
      <w:r>
        <w:t>from the programme curriculum including those for the modules EE475 CES Individual Project and 19520 Group Project.</w:t>
      </w:r>
    </w:p>
    <w:p w14:paraId="44976FDE" w14:textId="77777777" w:rsidR="009B0494" w:rsidRDefault="009B0494" w:rsidP="009A260E">
      <w:pPr>
        <w:pStyle w:val="BodyText"/>
      </w:pPr>
    </w:p>
    <w:p w14:paraId="44976FDF" w14:textId="77777777" w:rsidR="009B0494" w:rsidRDefault="007F4792" w:rsidP="009A260E">
      <w:pPr>
        <w:pStyle w:val="ListParagraph"/>
        <w:numPr>
          <w:ilvl w:val="0"/>
          <w:numId w:val="80"/>
        </w:numPr>
        <w:tabs>
          <w:tab w:val="left" w:pos="548"/>
        </w:tabs>
        <w:ind w:right="504"/>
        <w:jc w:val="both"/>
      </w:pPr>
      <w:r>
        <w:rPr>
          <w:b/>
        </w:rPr>
        <w:t>MEng in Computer and</w:t>
      </w:r>
      <w:r>
        <w:rPr>
          <w:b/>
          <w:spacing w:val="-5"/>
        </w:rPr>
        <w:t xml:space="preserve"> </w:t>
      </w:r>
      <w:r>
        <w:rPr>
          <w:b/>
        </w:rPr>
        <w:t>Electronic</w:t>
      </w:r>
      <w:r>
        <w:rPr>
          <w:b/>
          <w:spacing w:val="-3"/>
        </w:rPr>
        <w:t xml:space="preserve"> </w:t>
      </w:r>
      <w:r>
        <w:rPr>
          <w:b/>
        </w:rPr>
        <w:t>Systems</w:t>
      </w:r>
      <w:r>
        <w:rPr>
          <w:b/>
          <w:spacing w:val="-3"/>
        </w:rPr>
        <w:t xml:space="preserve"> </w:t>
      </w:r>
      <w:r>
        <w:rPr>
          <w:b/>
        </w:rPr>
        <w:t>with International</w:t>
      </w:r>
      <w:r>
        <w:rPr>
          <w:b/>
          <w:spacing w:val="-4"/>
        </w:rPr>
        <w:t xml:space="preserve"> </w:t>
      </w:r>
      <w:r>
        <w:rPr>
          <w:b/>
        </w:rPr>
        <w:t>Study:</w:t>
      </w:r>
      <w:r>
        <w:rPr>
          <w:b/>
          <w:spacing w:val="-2"/>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2"/>
        </w:rPr>
        <w:t xml:space="preserve"> </w:t>
      </w:r>
      <w:r>
        <w:t>for</w:t>
      </w:r>
      <w:r>
        <w:rPr>
          <w:spacing w:val="-4"/>
        </w:rPr>
        <w:t xml:space="preserve"> </w:t>
      </w:r>
      <w:r>
        <w:t>the</w:t>
      </w:r>
      <w:r>
        <w:rPr>
          <w:spacing w:val="-5"/>
        </w:rPr>
        <w:t xml:space="preserve"> </w:t>
      </w:r>
      <w:r>
        <w:t>award</w:t>
      </w:r>
      <w:r>
        <w:rPr>
          <w:spacing w:val="-5"/>
        </w:rPr>
        <w:t xml:space="preserve"> </w:t>
      </w:r>
      <w:r>
        <w:t>of</w:t>
      </w:r>
      <w:r>
        <w:rPr>
          <w:spacing w:val="-6"/>
        </w:rPr>
        <w:t xml:space="preserve"> </w:t>
      </w:r>
      <w:r>
        <w:t>MEng in Computer</w:t>
      </w:r>
      <w:r>
        <w:rPr>
          <w:spacing w:val="-4"/>
        </w:rPr>
        <w:t xml:space="preserve"> </w:t>
      </w:r>
      <w:r>
        <w:t>and</w:t>
      </w:r>
      <w:r>
        <w:rPr>
          <w:spacing w:val="-5"/>
        </w:rPr>
        <w:t xml:space="preserve"> </w:t>
      </w:r>
      <w:r>
        <w:t>Electronic</w:t>
      </w:r>
      <w:r>
        <w:rPr>
          <w:spacing w:val="-2"/>
        </w:rPr>
        <w:t xml:space="preserve"> </w:t>
      </w:r>
      <w:r>
        <w:t>Systems</w:t>
      </w:r>
      <w:r>
        <w:rPr>
          <w:spacing w:val="-2"/>
        </w:rPr>
        <w:t xml:space="preserve"> </w:t>
      </w:r>
      <w:r>
        <w:t>with International Study, in addition</w:t>
      </w:r>
      <w:r>
        <w:rPr>
          <w:spacing w:val="-1"/>
        </w:rPr>
        <w:t xml:space="preserve"> </w:t>
      </w:r>
      <w:r>
        <w:t>to</w:t>
      </w:r>
      <w:r>
        <w:rPr>
          <w:spacing w:val="-1"/>
        </w:rPr>
        <w:t xml:space="preserve"> </w:t>
      </w:r>
      <w:r>
        <w:t>satisfying the</w:t>
      </w:r>
      <w:r>
        <w:rPr>
          <w:spacing w:val="-1"/>
        </w:rPr>
        <w:t xml:space="preserve"> </w:t>
      </w:r>
      <w:r>
        <w:t>provisions</w:t>
      </w:r>
      <w:r>
        <w:rPr>
          <w:spacing w:val="-3"/>
        </w:rPr>
        <w:t xml:space="preserve"> </w:t>
      </w:r>
      <w:r>
        <w:t>of</w:t>
      </w:r>
      <w:r>
        <w:rPr>
          <w:spacing w:val="-2"/>
        </w:rPr>
        <w:t xml:space="preserve"> </w:t>
      </w:r>
      <w:r>
        <w:t>Regulation</w:t>
      </w:r>
      <w:r>
        <w:rPr>
          <w:spacing w:val="-1"/>
        </w:rPr>
        <w:t xml:space="preserve"> </w:t>
      </w:r>
      <w:r>
        <w:t>12.30.18,</w:t>
      </w:r>
      <w:r>
        <w:rPr>
          <w:spacing w:val="-2"/>
        </w:rPr>
        <w:t xml:space="preserve"> </w:t>
      </w:r>
      <w:r>
        <w:t>a student</w:t>
      </w:r>
      <w:r>
        <w:rPr>
          <w:spacing w:val="-2"/>
        </w:rPr>
        <w:t xml:space="preserve"> </w:t>
      </w:r>
      <w:r>
        <w:t>must have undertaken successfully no fewer than 30 weeks of approved study abroad.</w:t>
      </w:r>
    </w:p>
    <w:p w14:paraId="44976FE0" w14:textId="77777777" w:rsidR="009B0494" w:rsidRDefault="009B0494" w:rsidP="009A260E">
      <w:pPr>
        <w:pStyle w:val="BodyText"/>
        <w:rPr>
          <w:sz w:val="21"/>
        </w:rPr>
      </w:pPr>
    </w:p>
    <w:p w14:paraId="44976FE1" w14:textId="77777777" w:rsidR="009B0494" w:rsidRDefault="007F4792" w:rsidP="009A260E">
      <w:pPr>
        <w:pStyle w:val="ListParagraph"/>
        <w:numPr>
          <w:ilvl w:val="0"/>
          <w:numId w:val="80"/>
        </w:numPr>
        <w:tabs>
          <w:tab w:val="left" w:pos="548"/>
        </w:tabs>
        <w:ind w:right="312"/>
      </w:pPr>
      <w:r>
        <w:rPr>
          <w:b/>
        </w:rPr>
        <w:t xml:space="preserve">BEng with Honours: </w:t>
      </w:r>
      <w:proofErr w:type="gramStart"/>
      <w:r>
        <w:t>In order to</w:t>
      </w:r>
      <w:proofErr w:type="gramEnd"/>
      <w:r>
        <w:t xml:space="preserve"> qualify for the award of the degree of BEng with Honours</w:t>
      </w:r>
      <w:r>
        <w:rPr>
          <w:spacing w:val="-1"/>
        </w:rPr>
        <w:t xml:space="preserve"> </w:t>
      </w:r>
      <w:r>
        <w:t>in</w:t>
      </w:r>
      <w:r>
        <w:rPr>
          <w:spacing w:val="-4"/>
        </w:rPr>
        <w:t xml:space="preserve"> </w:t>
      </w:r>
      <w:r>
        <w:t>Computer</w:t>
      </w:r>
      <w:r>
        <w:rPr>
          <w:spacing w:val="-3"/>
        </w:rPr>
        <w:t xml:space="preserve"> </w:t>
      </w:r>
      <w:r>
        <w:t>and</w:t>
      </w:r>
      <w:r>
        <w:rPr>
          <w:spacing w:val="-4"/>
        </w:rPr>
        <w:t xml:space="preserve"> </w:t>
      </w:r>
      <w:r>
        <w:t>Electronic</w:t>
      </w:r>
      <w:r>
        <w:rPr>
          <w:spacing w:val="-6"/>
        </w:rPr>
        <w:t xml:space="preserve"> </w:t>
      </w:r>
      <w:r>
        <w:t>Systems,</w:t>
      </w:r>
      <w:r>
        <w:rPr>
          <w:spacing w:val="-5"/>
        </w:rPr>
        <w:t xml:space="preserve"> </w:t>
      </w:r>
      <w:r>
        <w:t>a candidate</w:t>
      </w:r>
      <w:r>
        <w:rPr>
          <w:spacing w:val="-4"/>
        </w:rPr>
        <w:t xml:space="preserve"> </w:t>
      </w:r>
      <w:r>
        <w:t>must</w:t>
      </w:r>
      <w:r>
        <w:rPr>
          <w:spacing w:val="-5"/>
        </w:rPr>
        <w:t xml:space="preserve"> </w:t>
      </w:r>
      <w:r>
        <w:t>have</w:t>
      </w:r>
      <w:r>
        <w:rPr>
          <w:spacing w:val="-4"/>
        </w:rPr>
        <w:t xml:space="preserve"> </w:t>
      </w:r>
      <w:r>
        <w:t>accumulated</w:t>
      </w:r>
      <w:r>
        <w:rPr>
          <w:spacing w:val="-4"/>
        </w:rPr>
        <w:t xml:space="preserve"> </w:t>
      </w:r>
      <w:r>
        <w:t>no fewer than 510 credits from the programme curriculum. These must include those for the module EE475 Individual CES Project.</w:t>
      </w:r>
    </w:p>
    <w:p w14:paraId="44976FE2" w14:textId="77777777" w:rsidR="009B0494" w:rsidRDefault="009B0494" w:rsidP="009A260E">
      <w:pPr>
        <w:pStyle w:val="BodyText"/>
      </w:pPr>
    </w:p>
    <w:p w14:paraId="44976FE3" w14:textId="6EF66574" w:rsidR="009B0494" w:rsidRDefault="007F4792" w:rsidP="009A260E">
      <w:pPr>
        <w:pStyle w:val="ListParagraph"/>
        <w:numPr>
          <w:ilvl w:val="0"/>
          <w:numId w:val="80"/>
        </w:numPr>
        <w:tabs>
          <w:tab w:val="left" w:pos="548"/>
        </w:tabs>
        <w:ind w:right="444" w:hanging="427"/>
      </w:pPr>
      <w:r>
        <w:rPr>
          <w:b/>
        </w:rPr>
        <w:t xml:space="preserve">BEng: </w:t>
      </w:r>
      <w:proofErr w:type="gramStart"/>
      <w:r>
        <w:t>In order to</w:t>
      </w:r>
      <w:proofErr w:type="gramEnd"/>
      <w:r>
        <w:t xml:space="preserve"> qualify for the award of the degree of BEng in Computer and Electronic</w:t>
      </w:r>
      <w:r>
        <w:rPr>
          <w:spacing w:val="-2"/>
        </w:rPr>
        <w:t xml:space="preserve"> </w:t>
      </w:r>
      <w:r>
        <w:t>Systems,</w:t>
      </w:r>
      <w:r>
        <w:rPr>
          <w:spacing w:val="-1"/>
        </w:rPr>
        <w:t xml:space="preserve"> </w:t>
      </w:r>
      <w:r>
        <w:t>see</w:t>
      </w:r>
      <w:r>
        <w:rPr>
          <w:spacing w:val="-4"/>
        </w:rPr>
        <w:t xml:space="preserv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spacing w:val="-5"/>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6FE4" w14:textId="77777777" w:rsidR="009B0494" w:rsidRDefault="009B0494" w:rsidP="009A260E">
      <w:pPr>
        <w:pStyle w:val="BodyText"/>
        <w:rPr>
          <w:sz w:val="14"/>
        </w:rPr>
      </w:pPr>
    </w:p>
    <w:p w14:paraId="44976FE5" w14:textId="1C0B6348" w:rsidR="009B0494" w:rsidRDefault="007F4792" w:rsidP="009A260E">
      <w:pPr>
        <w:pStyle w:val="ListParagraph"/>
        <w:numPr>
          <w:ilvl w:val="0"/>
          <w:numId w:val="80"/>
        </w:numPr>
        <w:tabs>
          <w:tab w:val="left" w:pos="548"/>
        </w:tabs>
        <w:ind w:right="272"/>
      </w:pPr>
      <w:r>
        <w:rPr>
          <w:b/>
        </w:rPr>
        <w:t>Diploma of</w:t>
      </w:r>
      <w:r>
        <w:rPr>
          <w:b/>
          <w:spacing w:val="-6"/>
        </w:rPr>
        <w:t xml:space="preserve"> </w:t>
      </w:r>
      <w:r>
        <w:rPr>
          <w:b/>
        </w:rPr>
        <w:t>Higher</w:t>
      </w:r>
      <w:r>
        <w:rPr>
          <w:b/>
          <w:spacing w:val="-4"/>
        </w:rPr>
        <w:t xml:space="preserve"> </w:t>
      </w:r>
      <w:r>
        <w:rPr>
          <w:b/>
        </w:rPr>
        <w:t>Education</w:t>
      </w:r>
      <w:r>
        <w:t>:</w:t>
      </w:r>
      <w:r>
        <w:rPr>
          <w:spacing w:val="-4"/>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 xml:space="preserve">Diploma of Higher Education in Computer and Electronic System,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6FE6" w14:textId="77777777" w:rsidR="009B0494" w:rsidRDefault="009B0494" w:rsidP="009A260E">
      <w:pPr>
        <w:pStyle w:val="BodyText"/>
        <w:rPr>
          <w:sz w:val="13"/>
        </w:rPr>
      </w:pPr>
    </w:p>
    <w:p w14:paraId="44976FE7" w14:textId="2503A161" w:rsidR="009B0494" w:rsidRDefault="007F4792" w:rsidP="009A260E">
      <w:pPr>
        <w:pStyle w:val="ListParagraph"/>
        <w:numPr>
          <w:ilvl w:val="0"/>
          <w:numId w:val="80"/>
        </w:numPr>
        <w:tabs>
          <w:tab w:val="left" w:pos="547"/>
        </w:tabs>
        <w:ind w:right="527"/>
      </w:pPr>
      <w:r>
        <w:rPr>
          <w:b/>
        </w:rPr>
        <w:t>Certificate of Higher</w:t>
      </w:r>
      <w:r>
        <w:rPr>
          <w:b/>
          <w:spacing w:val="-2"/>
        </w:rPr>
        <w:t xml:space="preserve"> </w:t>
      </w:r>
      <w:r>
        <w:rPr>
          <w:b/>
        </w:rPr>
        <w:t xml:space="preserve">Education: </w:t>
      </w:r>
      <w:proofErr w:type="gramStart"/>
      <w:r>
        <w:t>In order to</w:t>
      </w:r>
      <w:proofErr w:type="gramEnd"/>
      <w:r>
        <w:t xml:space="preserve"> qualify for</w:t>
      </w:r>
      <w:r>
        <w:rPr>
          <w:spacing w:val="-4"/>
        </w:rPr>
        <w:t xml:space="preserve"> </w:t>
      </w:r>
      <w:r>
        <w:t>the award of</w:t>
      </w:r>
      <w:r>
        <w:rPr>
          <w:spacing w:val="-1"/>
        </w:rPr>
        <w:t xml:space="preserve"> </w:t>
      </w:r>
      <w:r>
        <w:t xml:space="preserve">a Certificate of Higher Education in Computer and Electronic Systems,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6FE8" w14:textId="77777777" w:rsidR="009B0494" w:rsidRDefault="009B0494" w:rsidP="009A260E">
      <w:pPr>
        <w:sectPr w:rsidR="009B0494">
          <w:pgSz w:w="11910" w:h="16840"/>
          <w:pgMar w:top="1340" w:right="1320" w:bottom="800" w:left="1320" w:header="0" w:footer="609" w:gutter="0"/>
          <w:cols w:space="720"/>
        </w:sectPr>
      </w:pPr>
    </w:p>
    <w:p w14:paraId="44976FE9" w14:textId="77777777" w:rsidR="009B0494" w:rsidRDefault="007F4792" w:rsidP="007711B4">
      <w:pPr>
        <w:ind w:left="120"/>
        <w:rPr>
          <w:b/>
          <w:sz w:val="28"/>
        </w:rPr>
      </w:pPr>
      <w:bookmarkStart w:id="176" w:name="020_Electrical_and_Mechanical_Engineerin"/>
      <w:bookmarkEnd w:id="176"/>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173513F2" w14:textId="77777777" w:rsidR="007711B4" w:rsidRDefault="007711B4" w:rsidP="007711B4">
      <w:pPr>
        <w:ind w:left="119"/>
        <w:rPr>
          <w:b/>
          <w:sz w:val="28"/>
        </w:rPr>
      </w:pPr>
    </w:p>
    <w:p w14:paraId="55EC0C5E" w14:textId="77777777" w:rsidR="007711B4" w:rsidRDefault="007F4792" w:rsidP="007711B4">
      <w:pPr>
        <w:ind w:left="119"/>
        <w:rPr>
          <w:b/>
          <w:sz w:val="28"/>
        </w:rPr>
      </w:pPr>
      <w:r>
        <w:rPr>
          <w:b/>
          <w:sz w:val="28"/>
        </w:rPr>
        <w:t>DEPARTMENT</w:t>
      </w:r>
      <w:r>
        <w:rPr>
          <w:b/>
          <w:spacing w:val="-6"/>
          <w:sz w:val="28"/>
        </w:rPr>
        <w:t xml:space="preserve"> </w:t>
      </w:r>
      <w:r>
        <w:rPr>
          <w:b/>
          <w:sz w:val="28"/>
        </w:rPr>
        <w:t>OF</w:t>
      </w:r>
      <w:r>
        <w:rPr>
          <w:b/>
          <w:spacing w:val="-10"/>
          <w:sz w:val="28"/>
        </w:rPr>
        <w:t xml:space="preserve"> </w:t>
      </w:r>
      <w:r>
        <w:rPr>
          <w:b/>
          <w:sz w:val="28"/>
        </w:rPr>
        <w:t>ELECTRONIC</w:t>
      </w:r>
      <w:r>
        <w:rPr>
          <w:b/>
          <w:spacing w:val="-7"/>
          <w:sz w:val="28"/>
        </w:rPr>
        <w:t xml:space="preserve"> </w:t>
      </w:r>
      <w:r>
        <w:rPr>
          <w:b/>
          <w:sz w:val="28"/>
        </w:rPr>
        <w:t>AND</w:t>
      </w:r>
      <w:r>
        <w:rPr>
          <w:b/>
          <w:spacing w:val="-7"/>
          <w:sz w:val="28"/>
        </w:rPr>
        <w:t xml:space="preserve"> </w:t>
      </w:r>
      <w:r>
        <w:rPr>
          <w:b/>
          <w:sz w:val="28"/>
        </w:rPr>
        <w:t>ELECTRICAL</w:t>
      </w:r>
      <w:r>
        <w:rPr>
          <w:b/>
          <w:spacing w:val="-10"/>
          <w:sz w:val="28"/>
        </w:rPr>
        <w:t xml:space="preserve"> </w:t>
      </w:r>
      <w:r>
        <w:rPr>
          <w:b/>
          <w:sz w:val="28"/>
        </w:rPr>
        <w:t xml:space="preserve">ENGINEERING </w:t>
      </w:r>
    </w:p>
    <w:p w14:paraId="26642F85" w14:textId="77777777" w:rsidR="007711B4" w:rsidRDefault="007711B4" w:rsidP="007711B4">
      <w:pPr>
        <w:ind w:left="119"/>
        <w:rPr>
          <w:b/>
          <w:sz w:val="28"/>
        </w:rPr>
      </w:pPr>
    </w:p>
    <w:p w14:paraId="44976FEA" w14:textId="5BA364F0" w:rsidR="009B0494" w:rsidRDefault="007F4792" w:rsidP="007711B4">
      <w:pPr>
        <w:ind w:left="119"/>
        <w:rPr>
          <w:b/>
          <w:sz w:val="28"/>
        </w:rPr>
      </w:pPr>
      <w:r>
        <w:rPr>
          <w:b/>
          <w:sz w:val="28"/>
        </w:rPr>
        <w:t>ELECTRICAL AND MECHANICAL ENGINEERING</w:t>
      </w:r>
    </w:p>
    <w:p w14:paraId="73F8F03C" w14:textId="77777777" w:rsidR="007711B4" w:rsidRDefault="007711B4" w:rsidP="007711B4">
      <w:pPr>
        <w:ind w:left="119"/>
        <w:rPr>
          <w:b/>
          <w:sz w:val="28"/>
        </w:rPr>
      </w:pPr>
    </w:p>
    <w:p w14:paraId="44976FEB" w14:textId="77777777" w:rsidR="009B0494" w:rsidRDefault="007F4792" w:rsidP="009A260E">
      <w:pPr>
        <w:spacing w:line="251" w:lineRule="exact"/>
        <w:ind w:left="120"/>
        <w:rPr>
          <w:b/>
        </w:rPr>
      </w:pPr>
      <w:r>
        <w:rPr>
          <w:b/>
        </w:rPr>
        <w:t>Master</w:t>
      </w:r>
      <w:r>
        <w:rPr>
          <w:b/>
          <w:spacing w:val="-9"/>
        </w:rPr>
        <w:t xml:space="preserve"> </w:t>
      </w:r>
      <w:r>
        <w:rPr>
          <w:b/>
        </w:rPr>
        <w:t>of</w:t>
      </w:r>
      <w:r>
        <w:rPr>
          <w:b/>
          <w:spacing w:val="-4"/>
        </w:rPr>
        <w:t xml:space="preserve"> </w:t>
      </w:r>
      <w:r>
        <w:rPr>
          <w:b/>
        </w:rPr>
        <w:t>Engineering</w:t>
      </w:r>
      <w:r>
        <w:rPr>
          <w:b/>
          <w:spacing w:val="-3"/>
        </w:rPr>
        <w:t xml:space="preserve"> </w:t>
      </w:r>
      <w:r>
        <w:rPr>
          <w:b/>
        </w:rPr>
        <w:t>in</w:t>
      </w:r>
      <w:r>
        <w:rPr>
          <w:b/>
          <w:spacing w:val="-7"/>
        </w:rPr>
        <w:t xml:space="preserve"> </w:t>
      </w:r>
      <w:r>
        <w:rPr>
          <w:b/>
        </w:rPr>
        <w:t>Electrical</w:t>
      </w:r>
      <w:r>
        <w:rPr>
          <w:b/>
          <w:spacing w:val="-7"/>
        </w:rPr>
        <w:t xml:space="preserve"> </w:t>
      </w:r>
      <w:r>
        <w:rPr>
          <w:b/>
        </w:rPr>
        <w:t>and</w:t>
      </w:r>
      <w:r>
        <w:rPr>
          <w:b/>
          <w:spacing w:val="-2"/>
        </w:rPr>
        <w:t xml:space="preserve"> </w:t>
      </w:r>
      <w:r>
        <w:rPr>
          <w:b/>
        </w:rPr>
        <w:t>Mechanical</w:t>
      </w:r>
      <w:r>
        <w:rPr>
          <w:b/>
          <w:spacing w:val="-1"/>
        </w:rPr>
        <w:t xml:space="preserve"> </w:t>
      </w:r>
      <w:r>
        <w:rPr>
          <w:b/>
          <w:spacing w:val="-2"/>
        </w:rPr>
        <w:t>Engineering</w:t>
      </w:r>
    </w:p>
    <w:p w14:paraId="44976FEC" w14:textId="77777777" w:rsidR="009B0494" w:rsidRDefault="007F4792" w:rsidP="009A260E">
      <w:pPr>
        <w:ind w:left="120" w:right="182"/>
        <w:rPr>
          <w:b/>
        </w:rPr>
      </w:pPr>
      <w:r>
        <w:rPr>
          <w:b/>
        </w:rPr>
        <w:t>Master</w:t>
      </w:r>
      <w:r>
        <w:rPr>
          <w:b/>
          <w:spacing w:val="-5"/>
        </w:rPr>
        <w:t xml:space="preserve"> </w:t>
      </w:r>
      <w:r>
        <w:rPr>
          <w:b/>
        </w:rPr>
        <w:t>of</w:t>
      </w:r>
      <w:r>
        <w:rPr>
          <w:b/>
          <w:spacing w:val="-3"/>
        </w:rPr>
        <w:t xml:space="preserve"> </w:t>
      </w:r>
      <w:r>
        <w:rPr>
          <w:b/>
        </w:rPr>
        <w:t>Engineering</w:t>
      </w:r>
      <w:r>
        <w:rPr>
          <w:b/>
          <w:spacing w:val="-2"/>
        </w:rPr>
        <w:t xml:space="preserve"> </w:t>
      </w:r>
      <w:r>
        <w:rPr>
          <w:b/>
        </w:rPr>
        <w:t>in</w:t>
      </w:r>
      <w:r>
        <w:rPr>
          <w:b/>
          <w:spacing w:val="-6"/>
        </w:rPr>
        <w:t xml:space="preserve"> </w:t>
      </w:r>
      <w:r>
        <w:rPr>
          <w:b/>
        </w:rPr>
        <w:t>Electrical</w:t>
      </w:r>
      <w:r>
        <w:rPr>
          <w:b/>
          <w:spacing w:val="-5"/>
        </w:rPr>
        <w:t xml:space="preserve"> </w:t>
      </w:r>
      <w:r>
        <w:rPr>
          <w:b/>
        </w:rPr>
        <w:t>and</w:t>
      </w:r>
      <w:r>
        <w:rPr>
          <w:b/>
          <w:spacing w:val="-1"/>
        </w:rPr>
        <w:t xml:space="preserve"> </w:t>
      </w:r>
      <w:r>
        <w:rPr>
          <w:b/>
        </w:rPr>
        <w:t>Mechanical Engineering</w:t>
      </w:r>
      <w:r>
        <w:rPr>
          <w:b/>
          <w:spacing w:val="-6"/>
        </w:rPr>
        <w:t xml:space="preserve"> </w:t>
      </w:r>
      <w:r>
        <w:rPr>
          <w:b/>
        </w:rPr>
        <w:t>with</w:t>
      </w:r>
      <w:r>
        <w:rPr>
          <w:b/>
          <w:spacing w:val="-1"/>
        </w:rPr>
        <w:t xml:space="preserve"> </w:t>
      </w:r>
      <w:r>
        <w:rPr>
          <w:b/>
        </w:rPr>
        <w:t xml:space="preserve">International </w:t>
      </w:r>
      <w:r>
        <w:rPr>
          <w:b/>
          <w:spacing w:val="-4"/>
        </w:rPr>
        <w:t>Study</w:t>
      </w:r>
    </w:p>
    <w:p w14:paraId="44976FED" w14:textId="77777777" w:rsidR="009B0494" w:rsidRDefault="007F4792" w:rsidP="009A260E">
      <w:pPr>
        <w:ind w:left="120"/>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Electrical</w:t>
      </w:r>
      <w:r>
        <w:rPr>
          <w:b/>
          <w:spacing w:val="-5"/>
        </w:rPr>
        <w:t xml:space="preserve"> </w:t>
      </w:r>
      <w:r>
        <w:rPr>
          <w:b/>
        </w:rPr>
        <w:t>and</w:t>
      </w:r>
      <w:r>
        <w:rPr>
          <w:b/>
          <w:spacing w:val="-1"/>
        </w:rPr>
        <w:t xml:space="preserve"> </w:t>
      </w:r>
      <w:r>
        <w:rPr>
          <w:b/>
        </w:rPr>
        <w:t>Mechanical Engineering Bachelor of Engineering in Electrical and Mechanical Engineering</w:t>
      </w:r>
    </w:p>
    <w:p w14:paraId="44976FEE" w14:textId="77777777" w:rsidR="009B0494" w:rsidRDefault="007F4792" w:rsidP="009A260E">
      <w:pPr>
        <w:spacing w:line="242" w:lineRule="auto"/>
        <w:ind w:left="119" w:right="1200"/>
        <w:rPr>
          <w:b/>
        </w:rPr>
      </w:pPr>
      <w:r>
        <w:rPr>
          <w:b/>
        </w:rPr>
        <w:t>Diploma of Higher Education in Electrical and Mechanical Engineering Certificate 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Electrical</w:t>
      </w:r>
      <w:r>
        <w:rPr>
          <w:b/>
          <w:spacing w:val="-6"/>
        </w:rPr>
        <w:t xml:space="preserve"> </w:t>
      </w:r>
      <w:r>
        <w:rPr>
          <w:b/>
        </w:rPr>
        <w:t>and</w:t>
      </w:r>
      <w:r>
        <w:rPr>
          <w:b/>
          <w:spacing w:val="-3"/>
        </w:rPr>
        <w:t xml:space="preserve"> </w:t>
      </w:r>
      <w:r>
        <w:rPr>
          <w:b/>
        </w:rPr>
        <w:t>Mechanical</w:t>
      </w:r>
      <w:r>
        <w:rPr>
          <w:b/>
          <w:spacing w:val="-5"/>
        </w:rPr>
        <w:t xml:space="preserve"> </w:t>
      </w:r>
      <w:r>
        <w:rPr>
          <w:b/>
        </w:rPr>
        <w:t>Engineering</w:t>
      </w:r>
    </w:p>
    <w:p w14:paraId="44976FEF" w14:textId="77777777" w:rsidR="009B0494" w:rsidRDefault="009B0494" w:rsidP="009A260E">
      <w:pPr>
        <w:pStyle w:val="BodyText"/>
        <w:rPr>
          <w:b/>
          <w:sz w:val="21"/>
        </w:rPr>
      </w:pPr>
    </w:p>
    <w:p w14:paraId="44976FF0" w14:textId="496E03A3"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6FF1" w14:textId="77777777" w:rsidR="009B0494" w:rsidRDefault="009B0494" w:rsidP="009A260E">
      <w:pPr>
        <w:pStyle w:val="BodyText"/>
        <w:rPr>
          <w:i/>
          <w:sz w:val="14"/>
        </w:rPr>
      </w:pPr>
    </w:p>
    <w:p w14:paraId="44976FF2"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6FF3" w14:textId="77777777" w:rsidR="009B0494" w:rsidRDefault="007F4792" w:rsidP="009A260E">
      <w:pPr>
        <w:pStyle w:val="ListParagraph"/>
        <w:numPr>
          <w:ilvl w:val="0"/>
          <w:numId w:val="79"/>
        </w:numPr>
        <w:tabs>
          <w:tab w:val="left" w:pos="547"/>
          <w:tab w:val="left" w:pos="548"/>
        </w:tabs>
        <w:spacing w:line="251" w:lineRule="exact"/>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6FF4" w14:textId="77777777" w:rsidR="009B0494" w:rsidRDefault="009B0494" w:rsidP="009A260E">
      <w:pPr>
        <w:pStyle w:val="BodyText"/>
      </w:pPr>
    </w:p>
    <w:p w14:paraId="44976FF5" w14:textId="77777777" w:rsidR="009B0494" w:rsidRDefault="007F4792" w:rsidP="009A260E">
      <w:pPr>
        <w:pStyle w:val="Heading1"/>
        <w:spacing w:line="251" w:lineRule="exact"/>
        <w:ind w:left="119"/>
      </w:pPr>
      <w:r>
        <w:t>Place</w:t>
      </w:r>
      <w:r>
        <w:rPr>
          <w:spacing w:val="-4"/>
        </w:rPr>
        <w:t xml:space="preserve"> </w:t>
      </w:r>
      <w:r>
        <w:t>of</w:t>
      </w:r>
      <w:r>
        <w:rPr>
          <w:spacing w:val="-1"/>
        </w:rPr>
        <w:t xml:space="preserve"> </w:t>
      </w:r>
      <w:r>
        <w:rPr>
          <w:spacing w:val="-2"/>
        </w:rPr>
        <w:t>Study</w:t>
      </w:r>
    </w:p>
    <w:p w14:paraId="44976FF6" w14:textId="77777777" w:rsidR="009B0494" w:rsidRDefault="007F4792" w:rsidP="009A260E">
      <w:pPr>
        <w:pStyle w:val="ListParagraph"/>
        <w:numPr>
          <w:ilvl w:val="0"/>
          <w:numId w:val="79"/>
        </w:numPr>
        <w:tabs>
          <w:tab w:val="left" w:pos="546"/>
          <w:tab w:val="left" w:pos="548"/>
        </w:tabs>
        <w:ind w:right="121"/>
      </w:pPr>
      <w:r>
        <w:t>The MEng in Electrical and Mechanical Engineering with International Study requires study at an approved institution abroad. Such study will normally extend over a</w:t>
      </w:r>
      <w:r>
        <w:rPr>
          <w:spacing w:val="40"/>
        </w:rPr>
        <w:t xml:space="preserve"> </w:t>
      </w:r>
      <w:r>
        <w:t>minimum</w:t>
      </w:r>
      <w:r>
        <w:rPr>
          <w:spacing w:val="-2"/>
        </w:rPr>
        <w:t xml:space="preserve"> </w:t>
      </w:r>
      <w:r>
        <w:t>period</w:t>
      </w:r>
      <w:r>
        <w:rPr>
          <w:spacing w:val="-3"/>
        </w:rPr>
        <w:t xml:space="preserve"> </w:t>
      </w:r>
      <w:r>
        <w:t>of</w:t>
      </w:r>
      <w:r>
        <w:rPr>
          <w:spacing w:val="-4"/>
        </w:rPr>
        <w:t xml:space="preserve"> </w:t>
      </w:r>
      <w:r>
        <w:t>30</w:t>
      </w:r>
      <w:r>
        <w:rPr>
          <w:spacing w:val="-3"/>
        </w:rPr>
        <w:t xml:space="preserve"> </w:t>
      </w:r>
      <w:r>
        <w:t>weeks.</w:t>
      </w:r>
      <w:r>
        <w:rPr>
          <w:spacing w:val="-4"/>
        </w:rPr>
        <w:t xml:space="preserve"> </w:t>
      </w:r>
      <w:r>
        <w:t>Subject</w:t>
      </w:r>
      <w:r>
        <w:rPr>
          <w:spacing w:val="-4"/>
        </w:rPr>
        <w:t xml:space="preserve"> </w:t>
      </w:r>
      <w:r>
        <w:t>to</w:t>
      </w:r>
      <w:r>
        <w:rPr>
          <w:spacing w:val="-3"/>
        </w:rPr>
        <w:t xml:space="preserve"> </w:t>
      </w:r>
      <w:r>
        <w:t>availability of</w:t>
      </w:r>
      <w:r>
        <w:rPr>
          <w:spacing w:val="-4"/>
        </w:rPr>
        <w:t xml:space="preserve"> </w:t>
      </w:r>
      <w:r>
        <w:t>an</w:t>
      </w:r>
      <w:r>
        <w:rPr>
          <w:spacing w:val="-3"/>
        </w:rPr>
        <w:t xml:space="preserve"> </w:t>
      </w:r>
      <w:r>
        <w:t>approved curriculum (including any project), study abroad can be undertaken during third, fourth or fifth years of the programme.</w:t>
      </w:r>
      <w:r>
        <w:rPr>
          <w:spacing w:val="-5"/>
        </w:rPr>
        <w:t xml:space="preserve"> </w:t>
      </w:r>
      <w:r>
        <w:t>Study</w:t>
      </w:r>
      <w:r>
        <w:rPr>
          <w:spacing w:val="-6"/>
        </w:rPr>
        <w:t xml:space="preserve"> </w:t>
      </w:r>
      <w:r>
        <w:t>abroad</w:t>
      </w:r>
      <w:r>
        <w:rPr>
          <w:spacing w:val="-4"/>
        </w:rPr>
        <w:t xml:space="preserve"> </w:t>
      </w:r>
      <w:r>
        <w:t>may</w:t>
      </w:r>
      <w:r>
        <w:rPr>
          <w:spacing w:val="-6"/>
        </w:rPr>
        <w:t xml:space="preserve"> </w:t>
      </w:r>
      <w:r>
        <w:t>comprise two exchanges</w:t>
      </w:r>
      <w:r>
        <w:rPr>
          <w:spacing w:val="-2"/>
        </w:rPr>
        <w:t xml:space="preserve"> </w:t>
      </w:r>
      <w:r>
        <w:t>with</w:t>
      </w:r>
      <w:r>
        <w:rPr>
          <w:spacing w:val="-4"/>
        </w:rPr>
        <w:t xml:space="preserve"> </w:t>
      </w:r>
      <w:r>
        <w:t>different</w:t>
      </w:r>
      <w:r>
        <w:rPr>
          <w:spacing w:val="-1"/>
        </w:rPr>
        <w:t xml:space="preserve"> </w:t>
      </w:r>
      <w:r>
        <w:t>institutions</w:t>
      </w:r>
      <w:r>
        <w:rPr>
          <w:spacing w:val="-6"/>
        </w:rPr>
        <w:t xml:space="preserve"> </w:t>
      </w:r>
      <w:r>
        <w:t>of</w:t>
      </w:r>
      <w:r>
        <w:rPr>
          <w:spacing w:val="-5"/>
        </w:rPr>
        <w:t xml:space="preserve"> </w:t>
      </w:r>
      <w:r>
        <w:t>one semester each, not necessarily during the same year.</w:t>
      </w:r>
    </w:p>
    <w:p w14:paraId="44976FF7" w14:textId="77777777" w:rsidR="009B0494" w:rsidRDefault="009B0494" w:rsidP="009A260E">
      <w:pPr>
        <w:pStyle w:val="BodyText"/>
        <w:rPr>
          <w:sz w:val="21"/>
        </w:rPr>
      </w:pPr>
    </w:p>
    <w:p w14:paraId="44976FF8" w14:textId="77777777" w:rsidR="009B0494" w:rsidRDefault="007F4792" w:rsidP="009A260E">
      <w:pPr>
        <w:pStyle w:val="ListParagraph"/>
        <w:numPr>
          <w:ilvl w:val="0"/>
          <w:numId w:val="79"/>
        </w:numPr>
        <w:tabs>
          <w:tab w:val="left" w:pos="546"/>
          <w:tab w:val="left" w:pos="548"/>
        </w:tabs>
        <w:ind w:hanging="429"/>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6FF9" w14:textId="77777777" w:rsidR="009B0494" w:rsidRDefault="009B0494" w:rsidP="009A260E">
      <w:pPr>
        <w:pStyle w:val="BodyText"/>
      </w:pPr>
    </w:p>
    <w:p w14:paraId="44976FF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6FFB"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00" w14:textId="77777777">
        <w:trPr>
          <w:trHeight w:val="551"/>
        </w:trPr>
        <w:tc>
          <w:tcPr>
            <w:tcW w:w="1637" w:type="dxa"/>
          </w:tcPr>
          <w:p w14:paraId="44976FF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6FF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6FFE" w14:textId="77777777" w:rsidR="009B0494" w:rsidRDefault="007F4792" w:rsidP="009A260E">
            <w:pPr>
              <w:pStyle w:val="TableParagraph"/>
              <w:spacing w:before="0"/>
              <w:ind w:left="198" w:right="181"/>
              <w:rPr>
                <w:b/>
              </w:rPr>
            </w:pPr>
            <w:r>
              <w:rPr>
                <w:b/>
                <w:spacing w:val="-4"/>
              </w:rPr>
              <w:t>Level</w:t>
            </w:r>
          </w:p>
        </w:tc>
        <w:tc>
          <w:tcPr>
            <w:tcW w:w="1287" w:type="dxa"/>
          </w:tcPr>
          <w:p w14:paraId="44976FFF" w14:textId="77777777" w:rsidR="009B0494" w:rsidRDefault="007F4792" w:rsidP="009A260E">
            <w:pPr>
              <w:pStyle w:val="TableParagraph"/>
              <w:spacing w:before="0"/>
              <w:ind w:left="246" w:right="239"/>
              <w:rPr>
                <w:b/>
              </w:rPr>
            </w:pPr>
            <w:r>
              <w:rPr>
                <w:b/>
                <w:spacing w:val="-2"/>
              </w:rPr>
              <w:t>Credits</w:t>
            </w:r>
          </w:p>
        </w:tc>
      </w:tr>
      <w:tr w:rsidR="009B0494" w14:paraId="44977005" w14:textId="77777777">
        <w:trPr>
          <w:trHeight w:val="556"/>
        </w:trPr>
        <w:tc>
          <w:tcPr>
            <w:tcW w:w="1637" w:type="dxa"/>
          </w:tcPr>
          <w:p w14:paraId="44977001" w14:textId="77777777" w:rsidR="009B0494" w:rsidRDefault="007F4792" w:rsidP="009A260E">
            <w:pPr>
              <w:pStyle w:val="TableParagraph"/>
              <w:spacing w:before="0"/>
              <w:ind w:left="112" w:right="103"/>
            </w:pPr>
            <w:r>
              <w:rPr>
                <w:spacing w:val="-4"/>
              </w:rPr>
              <w:t>16132</w:t>
            </w:r>
          </w:p>
        </w:tc>
        <w:tc>
          <w:tcPr>
            <w:tcW w:w="5103" w:type="dxa"/>
          </w:tcPr>
          <w:p w14:paraId="44977002"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1</w:t>
            </w:r>
          </w:p>
        </w:tc>
        <w:tc>
          <w:tcPr>
            <w:tcW w:w="989" w:type="dxa"/>
          </w:tcPr>
          <w:p w14:paraId="44977003" w14:textId="77777777" w:rsidR="009B0494" w:rsidRDefault="007F4792" w:rsidP="009A260E">
            <w:pPr>
              <w:pStyle w:val="TableParagraph"/>
              <w:spacing w:before="0"/>
              <w:ind w:left="15"/>
            </w:pPr>
            <w:r>
              <w:t>1</w:t>
            </w:r>
          </w:p>
        </w:tc>
        <w:tc>
          <w:tcPr>
            <w:tcW w:w="1287" w:type="dxa"/>
          </w:tcPr>
          <w:p w14:paraId="44977004" w14:textId="77777777" w:rsidR="009B0494" w:rsidRDefault="007F4792" w:rsidP="009A260E">
            <w:pPr>
              <w:pStyle w:val="TableParagraph"/>
              <w:spacing w:before="0"/>
              <w:ind w:left="246" w:right="230"/>
            </w:pPr>
            <w:r>
              <w:rPr>
                <w:spacing w:val="-5"/>
              </w:rPr>
              <w:t>20</w:t>
            </w:r>
          </w:p>
        </w:tc>
      </w:tr>
      <w:tr w:rsidR="009B0494" w14:paraId="4497700A" w14:textId="77777777">
        <w:trPr>
          <w:trHeight w:val="551"/>
        </w:trPr>
        <w:tc>
          <w:tcPr>
            <w:tcW w:w="1637" w:type="dxa"/>
          </w:tcPr>
          <w:p w14:paraId="44977006" w14:textId="77777777" w:rsidR="009B0494" w:rsidRDefault="007F4792" w:rsidP="009A260E">
            <w:pPr>
              <w:pStyle w:val="TableParagraph"/>
              <w:spacing w:before="0"/>
              <w:ind w:left="112" w:right="103"/>
            </w:pPr>
            <w:r>
              <w:rPr>
                <w:spacing w:val="-4"/>
              </w:rPr>
              <w:t>56110</w:t>
            </w:r>
          </w:p>
        </w:tc>
        <w:tc>
          <w:tcPr>
            <w:tcW w:w="5103" w:type="dxa"/>
          </w:tcPr>
          <w:p w14:paraId="44977007" w14:textId="77777777" w:rsidR="009B0494" w:rsidRDefault="007F4792" w:rsidP="009A260E">
            <w:pPr>
              <w:pStyle w:val="TableParagraph"/>
              <w:spacing w:before="0"/>
              <w:jc w:val="left"/>
            </w:pPr>
            <w:r>
              <w:t>Engineering</w:t>
            </w:r>
            <w:r>
              <w:rPr>
                <w:spacing w:val="-7"/>
              </w:rPr>
              <w:t xml:space="preserve"> </w:t>
            </w:r>
            <w:r>
              <w:t>Industry</w:t>
            </w:r>
            <w:r>
              <w:rPr>
                <w:spacing w:val="-4"/>
              </w:rPr>
              <w:t xml:space="preserve"> </w:t>
            </w:r>
            <w:r>
              <w:t>and</w:t>
            </w:r>
            <w:r>
              <w:rPr>
                <w:spacing w:val="-6"/>
              </w:rPr>
              <w:t xml:space="preserve"> </w:t>
            </w:r>
            <w:r>
              <w:rPr>
                <w:spacing w:val="-2"/>
              </w:rPr>
              <w:t>Profession</w:t>
            </w:r>
          </w:p>
        </w:tc>
        <w:tc>
          <w:tcPr>
            <w:tcW w:w="989" w:type="dxa"/>
          </w:tcPr>
          <w:p w14:paraId="44977008" w14:textId="77777777" w:rsidR="009B0494" w:rsidRDefault="007F4792" w:rsidP="009A260E">
            <w:pPr>
              <w:pStyle w:val="TableParagraph"/>
              <w:spacing w:before="0"/>
              <w:ind w:left="15"/>
            </w:pPr>
            <w:r>
              <w:t>1</w:t>
            </w:r>
          </w:p>
        </w:tc>
        <w:tc>
          <w:tcPr>
            <w:tcW w:w="1287" w:type="dxa"/>
          </w:tcPr>
          <w:p w14:paraId="44977009" w14:textId="77777777" w:rsidR="009B0494" w:rsidRDefault="007F4792" w:rsidP="009A260E">
            <w:pPr>
              <w:pStyle w:val="TableParagraph"/>
              <w:spacing w:before="0"/>
              <w:ind w:left="246" w:right="230"/>
            </w:pPr>
            <w:r>
              <w:rPr>
                <w:spacing w:val="-5"/>
              </w:rPr>
              <w:t>10</w:t>
            </w:r>
          </w:p>
        </w:tc>
      </w:tr>
      <w:tr w:rsidR="009B0494" w14:paraId="4497700F" w14:textId="77777777">
        <w:trPr>
          <w:trHeight w:val="551"/>
        </w:trPr>
        <w:tc>
          <w:tcPr>
            <w:tcW w:w="1637" w:type="dxa"/>
          </w:tcPr>
          <w:p w14:paraId="4497700B" w14:textId="77777777" w:rsidR="009B0494" w:rsidRDefault="007F4792" w:rsidP="009A260E">
            <w:pPr>
              <w:pStyle w:val="TableParagraph"/>
              <w:spacing w:before="0"/>
              <w:ind w:left="120" w:right="103"/>
            </w:pPr>
            <w:r>
              <w:rPr>
                <w:spacing w:val="-2"/>
              </w:rPr>
              <w:t>EE107</w:t>
            </w:r>
          </w:p>
        </w:tc>
        <w:tc>
          <w:tcPr>
            <w:tcW w:w="5103" w:type="dxa"/>
          </w:tcPr>
          <w:p w14:paraId="4497700C" w14:textId="77777777" w:rsidR="009B0494" w:rsidRDefault="007F4792" w:rsidP="009A260E">
            <w:pPr>
              <w:pStyle w:val="TableParagraph"/>
              <w:spacing w:before="0"/>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1</w:t>
            </w:r>
          </w:p>
        </w:tc>
        <w:tc>
          <w:tcPr>
            <w:tcW w:w="989" w:type="dxa"/>
          </w:tcPr>
          <w:p w14:paraId="4497700D" w14:textId="77777777" w:rsidR="009B0494" w:rsidRDefault="007F4792" w:rsidP="009A260E">
            <w:pPr>
              <w:pStyle w:val="TableParagraph"/>
              <w:spacing w:before="0"/>
              <w:ind w:left="15"/>
            </w:pPr>
            <w:r>
              <w:t>1</w:t>
            </w:r>
          </w:p>
        </w:tc>
        <w:tc>
          <w:tcPr>
            <w:tcW w:w="1287" w:type="dxa"/>
          </w:tcPr>
          <w:p w14:paraId="4497700E" w14:textId="77777777" w:rsidR="009B0494" w:rsidRDefault="007F4792" w:rsidP="009A260E">
            <w:pPr>
              <w:pStyle w:val="TableParagraph"/>
              <w:spacing w:before="0"/>
              <w:ind w:left="246" w:right="230"/>
            </w:pPr>
            <w:r>
              <w:rPr>
                <w:spacing w:val="-5"/>
              </w:rPr>
              <w:t>20</w:t>
            </w:r>
          </w:p>
        </w:tc>
      </w:tr>
      <w:tr w:rsidR="009B0494" w14:paraId="44977014" w14:textId="77777777">
        <w:trPr>
          <w:trHeight w:val="551"/>
        </w:trPr>
        <w:tc>
          <w:tcPr>
            <w:tcW w:w="1637" w:type="dxa"/>
          </w:tcPr>
          <w:p w14:paraId="44977010" w14:textId="77777777" w:rsidR="009B0494" w:rsidRDefault="007F4792" w:rsidP="009A260E">
            <w:pPr>
              <w:pStyle w:val="TableParagraph"/>
              <w:spacing w:before="0"/>
              <w:ind w:left="112" w:right="103"/>
            </w:pPr>
            <w:r>
              <w:rPr>
                <w:spacing w:val="-2"/>
              </w:rPr>
              <w:t>EM105</w:t>
            </w:r>
          </w:p>
        </w:tc>
        <w:tc>
          <w:tcPr>
            <w:tcW w:w="5103" w:type="dxa"/>
          </w:tcPr>
          <w:p w14:paraId="44977011" w14:textId="77777777" w:rsidR="009B0494" w:rsidRDefault="007F4792" w:rsidP="009A260E">
            <w:pPr>
              <w:pStyle w:val="TableParagraph"/>
              <w:spacing w:before="0"/>
              <w:ind w:right="69"/>
              <w:jc w:val="left"/>
            </w:pPr>
            <w:r>
              <w:t>Electrical</w:t>
            </w:r>
            <w:r>
              <w:rPr>
                <w:spacing w:val="-11"/>
              </w:rPr>
              <w:t xml:space="preserve"> </w:t>
            </w:r>
            <w:r>
              <w:t>and</w:t>
            </w:r>
            <w:r>
              <w:rPr>
                <w:spacing w:val="-4"/>
              </w:rPr>
              <w:t xml:space="preserve"> </w:t>
            </w:r>
            <w:r>
              <w:t>Mechanical</w:t>
            </w:r>
            <w:r>
              <w:rPr>
                <w:spacing w:val="-7"/>
              </w:rPr>
              <w:t xml:space="preserve"> </w:t>
            </w:r>
            <w:r>
              <w:t>Techniques</w:t>
            </w:r>
            <w:r>
              <w:rPr>
                <w:spacing w:val="-9"/>
              </w:rPr>
              <w:t xml:space="preserve"> </w:t>
            </w:r>
            <w:r>
              <w:t>and</w:t>
            </w:r>
            <w:r>
              <w:rPr>
                <w:spacing w:val="-4"/>
              </w:rPr>
              <w:t xml:space="preserve"> </w:t>
            </w:r>
            <w:r>
              <w:t xml:space="preserve">Design </w:t>
            </w:r>
            <w:r>
              <w:rPr>
                <w:spacing w:val="-10"/>
              </w:rPr>
              <w:t>1</w:t>
            </w:r>
          </w:p>
        </w:tc>
        <w:tc>
          <w:tcPr>
            <w:tcW w:w="989" w:type="dxa"/>
          </w:tcPr>
          <w:p w14:paraId="44977012" w14:textId="77777777" w:rsidR="009B0494" w:rsidRDefault="007F4792" w:rsidP="009A260E">
            <w:pPr>
              <w:pStyle w:val="TableParagraph"/>
              <w:spacing w:before="0"/>
              <w:ind w:left="15"/>
            </w:pPr>
            <w:r>
              <w:t>1</w:t>
            </w:r>
          </w:p>
        </w:tc>
        <w:tc>
          <w:tcPr>
            <w:tcW w:w="1287" w:type="dxa"/>
          </w:tcPr>
          <w:p w14:paraId="44977013" w14:textId="77777777" w:rsidR="009B0494" w:rsidRDefault="007F4792" w:rsidP="009A260E">
            <w:pPr>
              <w:pStyle w:val="TableParagraph"/>
              <w:spacing w:before="0"/>
              <w:ind w:left="246" w:right="230"/>
            </w:pPr>
            <w:r>
              <w:rPr>
                <w:spacing w:val="-5"/>
              </w:rPr>
              <w:t>20</w:t>
            </w:r>
          </w:p>
        </w:tc>
      </w:tr>
      <w:tr w:rsidR="009B0494" w14:paraId="44977019" w14:textId="77777777">
        <w:trPr>
          <w:trHeight w:val="551"/>
        </w:trPr>
        <w:tc>
          <w:tcPr>
            <w:tcW w:w="1637" w:type="dxa"/>
          </w:tcPr>
          <w:p w14:paraId="44977015" w14:textId="77777777" w:rsidR="009B0494" w:rsidRDefault="007F4792" w:rsidP="009A260E">
            <w:pPr>
              <w:pStyle w:val="TableParagraph"/>
              <w:spacing w:before="0"/>
              <w:ind w:left="112" w:right="103"/>
            </w:pPr>
            <w:r>
              <w:rPr>
                <w:spacing w:val="-2"/>
              </w:rPr>
              <w:t>ME101</w:t>
            </w:r>
          </w:p>
        </w:tc>
        <w:tc>
          <w:tcPr>
            <w:tcW w:w="5103" w:type="dxa"/>
          </w:tcPr>
          <w:p w14:paraId="44977016"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1</w:t>
            </w:r>
          </w:p>
        </w:tc>
        <w:tc>
          <w:tcPr>
            <w:tcW w:w="989" w:type="dxa"/>
          </w:tcPr>
          <w:p w14:paraId="44977017" w14:textId="77777777" w:rsidR="009B0494" w:rsidRDefault="007F4792" w:rsidP="009A260E">
            <w:pPr>
              <w:pStyle w:val="TableParagraph"/>
              <w:spacing w:before="0"/>
              <w:ind w:left="15"/>
            </w:pPr>
            <w:r>
              <w:t>1</w:t>
            </w:r>
          </w:p>
        </w:tc>
        <w:tc>
          <w:tcPr>
            <w:tcW w:w="1287" w:type="dxa"/>
          </w:tcPr>
          <w:p w14:paraId="44977018" w14:textId="77777777" w:rsidR="009B0494" w:rsidRDefault="007F4792" w:rsidP="009A260E">
            <w:pPr>
              <w:pStyle w:val="TableParagraph"/>
              <w:spacing w:before="0"/>
              <w:ind w:left="246" w:right="230"/>
            </w:pPr>
            <w:r>
              <w:rPr>
                <w:spacing w:val="-5"/>
              </w:rPr>
              <w:t>10</w:t>
            </w:r>
          </w:p>
        </w:tc>
      </w:tr>
      <w:tr w:rsidR="009B0494" w14:paraId="4497701E" w14:textId="77777777">
        <w:trPr>
          <w:trHeight w:val="551"/>
        </w:trPr>
        <w:tc>
          <w:tcPr>
            <w:tcW w:w="1637" w:type="dxa"/>
          </w:tcPr>
          <w:p w14:paraId="4497701A" w14:textId="77777777" w:rsidR="009B0494" w:rsidRDefault="007F4792" w:rsidP="009A260E">
            <w:pPr>
              <w:pStyle w:val="TableParagraph"/>
              <w:spacing w:before="0"/>
              <w:ind w:left="115" w:right="103"/>
            </w:pPr>
            <w:r>
              <w:rPr>
                <w:spacing w:val="-2"/>
              </w:rPr>
              <w:t>MM113</w:t>
            </w:r>
          </w:p>
        </w:tc>
        <w:tc>
          <w:tcPr>
            <w:tcW w:w="5103" w:type="dxa"/>
          </w:tcPr>
          <w:p w14:paraId="4497701B" w14:textId="77777777" w:rsidR="009B0494" w:rsidRDefault="007F4792" w:rsidP="009A260E">
            <w:pPr>
              <w:pStyle w:val="TableParagraph"/>
              <w:spacing w:before="0"/>
              <w:ind w:left="109"/>
              <w:jc w:val="left"/>
            </w:pPr>
            <w:r>
              <w:t>Engineering</w:t>
            </w:r>
            <w:r>
              <w:rPr>
                <w:spacing w:val="-13"/>
              </w:rPr>
              <w:t xml:space="preserve"> </w:t>
            </w:r>
            <w:r>
              <w:t>Mathematics</w:t>
            </w:r>
            <w:r>
              <w:rPr>
                <w:spacing w:val="-12"/>
              </w:rPr>
              <w:t xml:space="preserve"> </w:t>
            </w:r>
            <w:r>
              <w:rPr>
                <w:spacing w:val="-5"/>
              </w:rPr>
              <w:t>1E</w:t>
            </w:r>
          </w:p>
        </w:tc>
        <w:tc>
          <w:tcPr>
            <w:tcW w:w="989" w:type="dxa"/>
          </w:tcPr>
          <w:p w14:paraId="4497701C" w14:textId="77777777" w:rsidR="009B0494" w:rsidRDefault="007F4792" w:rsidP="009A260E">
            <w:pPr>
              <w:pStyle w:val="TableParagraph"/>
              <w:spacing w:before="0"/>
              <w:ind w:left="15"/>
            </w:pPr>
            <w:r>
              <w:t>1</w:t>
            </w:r>
          </w:p>
        </w:tc>
        <w:tc>
          <w:tcPr>
            <w:tcW w:w="1287" w:type="dxa"/>
          </w:tcPr>
          <w:p w14:paraId="4497701D" w14:textId="77777777" w:rsidR="009B0494" w:rsidRDefault="007F4792" w:rsidP="009A260E">
            <w:pPr>
              <w:pStyle w:val="TableParagraph"/>
              <w:spacing w:before="0"/>
              <w:ind w:left="246" w:right="230"/>
            </w:pPr>
            <w:r>
              <w:rPr>
                <w:spacing w:val="-5"/>
              </w:rPr>
              <w:t>20</w:t>
            </w:r>
          </w:p>
        </w:tc>
      </w:tr>
      <w:tr w:rsidR="009B0494" w14:paraId="44977023" w14:textId="77777777">
        <w:trPr>
          <w:trHeight w:val="551"/>
        </w:trPr>
        <w:tc>
          <w:tcPr>
            <w:tcW w:w="1637" w:type="dxa"/>
          </w:tcPr>
          <w:p w14:paraId="4497701F" w14:textId="77777777" w:rsidR="009B0494" w:rsidRDefault="007F4792" w:rsidP="009A260E">
            <w:pPr>
              <w:pStyle w:val="TableParagraph"/>
              <w:spacing w:before="0"/>
              <w:ind w:left="115" w:right="103"/>
            </w:pPr>
            <w:r>
              <w:rPr>
                <w:spacing w:val="-2"/>
              </w:rPr>
              <w:t>MM114</w:t>
            </w:r>
          </w:p>
        </w:tc>
        <w:tc>
          <w:tcPr>
            <w:tcW w:w="5103" w:type="dxa"/>
          </w:tcPr>
          <w:p w14:paraId="44977020" w14:textId="77777777" w:rsidR="009B0494" w:rsidRDefault="007F4792" w:rsidP="009A260E">
            <w:pPr>
              <w:pStyle w:val="TableParagraph"/>
              <w:spacing w:before="0"/>
              <w:ind w:left="109"/>
              <w:jc w:val="left"/>
            </w:pPr>
            <w:r>
              <w:t>Engineering</w:t>
            </w:r>
            <w:r>
              <w:rPr>
                <w:spacing w:val="-13"/>
              </w:rPr>
              <w:t xml:space="preserve"> </w:t>
            </w:r>
            <w:r>
              <w:t>Mathematics</w:t>
            </w:r>
            <w:r>
              <w:rPr>
                <w:spacing w:val="-12"/>
              </w:rPr>
              <w:t xml:space="preserve"> </w:t>
            </w:r>
            <w:r>
              <w:rPr>
                <w:spacing w:val="-5"/>
              </w:rPr>
              <w:t>2E</w:t>
            </w:r>
          </w:p>
        </w:tc>
        <w:tc>
          <w:tcPr>
            <w:tcW w:w="989" w:type="dxa"/>
          </w:tcPr>
          <w:p w14:paraId="44977021" w14:textId="77777777" w:rsidR="009B0494" w:rsidRDefault="007F4792" w:rsidP="009A260E">
            <w:pPr>
              <w:pStyle w:val="TableParagraph"/>
              <w:spacing w:before="0"/>
              <w:ind w:left="15"/>
            </w:pPr>
            <w:r>
              <w:t>1</w:t>
            </w:r>
          </w:p>
        </w:tc>
        <w:tc>
          <w:tcPr>
            <w:tcW w:w="1287" w:type="dxa"/>
          </w:tcPr>
          <w:p w14:paraId="44977022" w14:textId="77777777" w:rsidR="009B0494" w:rsidRDefault="007F4792" w:rsidP="009A260E">
            <w:pPr>
              <w:pStyle w:val="TableParagraph"/>
              <w:spacing w:before="0"/>
              <w:ind w:left="246" w:right="230"/>
            </w:pPr>
            <w:r>
              <w:rPr>
                <w:spacing w:val="-5"/>
              </w:rPr>
              <w:t>20</w:t>
            </w:r>
          </w:p>
        </w:tc>
      </w:tr>
    </w:tbl>
    <w:p w14:paraId="44977024" w14:textId="77777777" w:rsidR="009B0494" w:rsidRDefault="009B0494" w:rsidP="009A260E">
      <w:pPr>
        <w:pStyle w:val="BodyText"/>
        <w:rPr>
          <w:b/>
        </w:rPr>
      </w:pPr>
    </w:p>
    <w:p w14:paraId="44977025" w14:textId="77777777" w:rsidR="009B0494" w:rsidRDefault="007F4792" w:rsidP="009A260E">
      <w:pPr>
        <w:pStyle w:val="ListParagraph"/>
        <w:numPr>
          <w:ilvl w:val="0"/>
          <w:numId w:val="79"/>
        </w:numPr>
        <w:tabs>
          <w:tab w:val="left" w:pos="547"/>
          <w:tab w:val="left" w:pos="548"/>
        </w:tabs>
        <w:spacing w:line="237" w:lineRule="auto"/>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130 credits</w:t>
      </w:r>
      <w:r>
        <w:rPr>
          <w:spacing w:val="-6"/>
        </w:rPr>
        <w:t xml:space="preserve"> </w:t>
      </w:r>
      <w:r>
        <w:t xml:space="preserve">as </w:t>
      </w:r>
      <w:r>
        <w:rPr>
          <w:spacing w:val="-2"/>
        </w:rPr>
        <w:t>follows:</w:t>
      </w:r>
    </w:p>
    <w:p w14:paraId="44977026" w14:textId="77777777" w:rsidR="009B0494" w:rsidRDefault="009B0494" w:rsidP="009A260E">
      <w:pPr>
        <w:spacing w:line="237" w:lineRule="auto"/>
        <w:sectPr w:rsidR="009B0494" w:rsidSect="0058261C">
          <w:footerReference w:type="default" r:id="rId27"/>
          <w:pgSz w:w="11910" w:h="16840"/>
          <w:pgMar w:top="1360" w:right="1320" w:bottom="940" w:left="1320" w:header="0" w:footer="758" w:gutter="0"/>
          <w:cols w:space="720"/>
        </w:sectPr>
      </w:pPr>
    </w:p>
    <w:p w14:paraId="44977027" w14:textId="77777777" w:rsidR="009B0494" w:rsidRDefault="007F4792" w:rsidP="009A260E">
      <w:pPr>
        <w:pStyle w:val="Heading1"/>
      </w:pPr>
      <w:r>
        <w:rPr>
          <w:u w:val="single"/>
        </w:rPr>
        <w:lastRenderedPageBreak/>
        <w:t>Compulsory</w:t>
      </w:r>
      <w:r>
        <w:rPr>
          <w:spacing w:val="-5"/>
          <w:u w:val="single"/>
        </w:rPr>
        <w:t xml:space="preserve"> </w:t>
      </w:r>
      <w:r>
        <w:rPr>
          <w:spacing w:val="-2"/>
          <w:u w:val="single"/>
        </w:rPr>
        <w:t>Modules</w:t>
      </w:r>
    </w:p>
    <w:p w14:paraId="44977028"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2D" w14:textId="77777777">
        <w:trPr>
          <w:trHeight w:val="551"/>
        </w:trPr>
        <w:tc>
          <w:tcPr>
            <w:tcW w:w="1637" w:type="dxa"/>
          </w:tcPr>
          <w:p w14:paraId="4497702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02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02B" w14:textId="77777777" w:rsidR="009B0494" w:rsidRDefault="007F4792" w:rsidP="009A260E">
            <w:pPr>
              <w:pStyle w:val="TableParagraph"/>
              <w:spacing w:before="0"/>
              <w:ind w:left="198" w:right="181"/>
              <w:rPr>
                <w:b/>
              </w:rPr>
            </w:pPr>
            <w:r>
              <w:rPr>
                <w:b/>
                <w:spacing w:val="-4"/>
              </w:rPr>
              <w:t>Level</w:t>
            </w:r>
          </w:p>
        </w:tc>
        <w:tc>
          <w:tcPr>
            <w:tcW w:w="1287" w:type="dxa"/>
          </w:tcPr>
          <w:p w14:paraId="4497702C" w14:textId="77777777" w:rsidR="009B0494" w:rsidRDefault="007F4792" w:rsidP="009A260E">
            <w:pPr>
              <w:pStyle w:val="TableParagraph"/>
              <w:spacing w:before="0"/>
              <w:ind w:left="246" w:right="239"/>
              <w:rPr>
                <w:b/>
              </w:rPr>
            </w:pPr>
            <w:r>
              <w:rPr>
                <w:b/>
                <w:spacing w:val="-2"/>
              </w:rPr>
              <w:t>Credits</w:t>
            </w:r>
          </w:p>
        </w:tc>
      </w:tr>
      <w:tr w:rsidR="009B0494" w14:paraId="44977032" w14:textId="77777777">
        <w:trPr>
          <w:trHeight w:val="556"/>
        </w:trPr>
        <w:tc>
          <w:tcPr>
            <w:tcW w:w="1637" w:type="dxa"/>
          </w:tcPr>
          <w:p w14:paraId="4497702E" w14:textId="77777777" w:rsidR="009B0494" w:rsidRDefault="007F4792" w:rsidP="009A260E">
            <w:pPr>
              <w:pStyle w:val="TableParagraph"/>
              <w:spacing w:before="0"/>
              <w:ind w:left="112" w:right="103"/>
            </w:pPr>
            <w:r>
              <w:rPr>
                <w:spacing w:val="-4"/>
              </w:rPr>
              <w:t>16232</w:t>
            </w:r>
          </w:p>
        </w:tc>
        <w:tc>
          <w:tcPr>
            <w:tcW w:w="5103" w:type="dxa"/>
          </w:tcPr>
          <w:p w14:paraId="4497702F"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2</w:t>
            </w:r>
          </w:p>
        </w:tc>
        <w:tc>
          <w:tcPr>
            <w:tcW w:w="989" w:type="dxa"/>
          </w:tcPr>
          <w:p w14:paraId="44977030" w14:textId="77777777" w:rsidR="009B0494" w:rsidRDefault="007F4792" w:rsidP="009A260E">
            <w:pPr>
              <w:pStyle w:val="TableParagraph"/>
              <w:spacing w:before="0"/>
              <w:ind w:left="15"/>
            </w:pPr>
            <w:r>
              <w:t>2</w:t>
            </w:r>
          </w:p>
        </w:tc>
        <w:tc>
          <w:tcPr>
            <w:tcW w:w="1287" w:type="dxa"/>
          </w:tcPr>
          <w:p w14:paraId="44977031" w14:textId="77777777" w:rsidR="009B0494" w:rsidRDefault="007F4792" w:rsidP="009A260E">
            <w:pPr>
              <w:pStyle w:val="TableParagraph"/>
              <w:spacing w:before="0"/>
              <w:ind w:left="246" w:right="230"/>
            </w:pPr>
            <w:r>
              <w:rPr>
                <w:spacing w:val="-5"/>
              </w:rPr>
              <w:t>20</w:t>
            </w:r>
          </w:p>
        </w:tc>
      </w:tr>
      <w:tr w:rsidR="009B0494" w14:paraId="44977037" w14:textId="77777777">
        <w:trPr>
          <w:trHeight w:val="551"/>
        </w:trPr>
        <w:tc>
          <w:tcPr>
            <w:tcW w:w="1637" w:type="dxa"/>
          </w:tcPr>
          <w:p w14:paraId="44977033" w14:textId="77777777" w:rsidR="009B0494" w:rsidRDefault="007F4792" w:rsidP="009A260E">
            <w:pPr>
              <w:pStyle w:val="TableParagraph"/>
              <w:spacing w:before="0"/>
              <w:ind w:left="112" w:right="103"/>
            </w:pPr>
            <w:r>
              <w:rPr>
                <w:spacing w:val="-4"/>
              </w:rPr>
              <w:t>19207</w:t>
            </w:r>
          </w:p>
        </w:tc>
        <w:tc>
          <w:tcPr>
            <w:tcW w:w="5103" w:type="dxa"/>
          </w:tcPr>
          <w:p w14:paraId="44977034" w14:textId="77777777" w:rsidR="009B0494" w:rsidRDefault="007F4792" w:rsidP="009A260E">
            <w:pPr>
              <w:pStyle w:val="TableParagraph"/>
              <w:spacing w:before="0"/>
              <w:jc w:val="left"/>
            </w:pPr>
            <w:r>
              <w:rPr>
                <w:spacing w:val="-2"/>
              </w:rPr>
              <w:t>Electromagnetism</w:t>
            </w:r>
          </w:p>
        </w:tc>
        <w:tc>
          <w:tcPr>
            <w:tcW w:w="989" w:type="dxa"/>
          </w:tcPr>
          <w:p w14:paraId="44977035" w14:textId="77777777" w:rsidR="009B0494" w:rsidRDefault="007F4792" w:rsidP="009A260E">
            <w:pPr>
              <w:pStyle w:val="TableParagraph"/>
              <w:spacing w:before="0"/>
              <w:ind w:left="15"/>
            </w:pPr>
            <w:r>
              <w:t>2</w:t>
            </w:r>
          </w:p>
        </w:tc>
        <w:tc>
          <w:tcPr>
            <w:tcW w:w="1287" w:type="dxa"/>
          </w:tcPr>
          <w:p w14:paraId="44977036" w14:textId="77777777" w:rsidR="009B0494" w:rsidRDefault="007F4792" w:rsidP="009A260E">
            <w:pPr>
              <w:pStyle w:val="TableParagraph"/>
              <w:spacing w:before="0"/>
              <w:ind w:left="246" w:right="230"/>
            </w:pPr>
            <w:r>
              <w:rPr>
                <w:spacing w:val="-5"/>
              </w:rPr>
              <w:t>10</w:t>
            </w:r>
          </w:p>
        </w:tc>
      </w:tr>
      <w:tr w:rsidR="009B0494" w14:paraId="4497703C" w14:textId="77777777">
        <w:trPr>
          <w:trHeight w:val="551"/>
        </w:trPr>
        <w:tc>
          <w:tcPr>
            <w:tcW w:w="1637" w:type="dxa"/>
          </w:tcPr>
          <w:p w14:paraId="44977038" w14:textId="77777777" w:rsidR="009B0494" w:rsidRDefault="007F4792" w:rsidP="009A260E">
            <w:pPr>
              <w:pStyle w:val="TableParagraph"/>
              <w:spacing w:before="0"/>
              <w:ind w:left="112" w:right="103"/>
            </w:pPr>
            <w:r>
              <w:rPr>
                <w:spacing w:val="-4"/>
              </w:rPr>
              <w:t>56213</w:t>
            </w:r>
          </w:p>
        </w:tc>
        <w:tc>
          <w:tcPr>
            <w:tcW w:w="5103" w:type="dxa"/>
          </w:tcPr>
          <w:p w14:paraId="44977039" w14:textId="77777777" w:rsidR="009B0494" w:rsidRDefault="007F4792" w:rsidP="009A260E">
            <w:pPr>
              <w:pStyle w:val="TableParagraph"/>
              <w:spacing w:before="0"/>
              <w:jc w:val="left"/>
            </w:pPr>
            <w:r>
              <w:t>Engineering</w:t>
            </w:r>
            <w:r>
              <w:rPr>
                <w:spacing w:val="-8"/>
              </w:rPr>
              <w:t xml:space="preserve"> </w:t>
            </w:r>
            <w:r>
              <w:t>Design</w:t>
            </w:r>
            <w:r>
              <w:rPr>
                <w:spacing w:val="-7"/>
              </w:rPr>
              <w:t xml:space="preserve"> </w:t>
            </w:r>
            <w:r>
              <w:t>and</w:t>
            </w:r>
            <w:r>
              <w:rPr>
                <w:spacing w:val="-2"/>
              </w:rPr>
              <w:t xml:space="preserve"> Manufacture</w:t>
            </w:r>
          </w:p>
        </w:tc>
        <w:tc>
          <w:tcPr>
            <w:tcW w:w="989" w:type="dxa"/>
          </w:tcPr>
          <w:p w14:paraId="4497703A" w14:textId="77777777" w:rsidR="009B0494" w:rsidRDefault="007F4792" w:rsidP="009A260E">
            <w:pPr>
              <w:pStyle w:val="TableParagraph"/>
              <w:spacing w:before="0"/>
              <w:ind w:left="15"/>
            </w:pPr>
            <w:r>
              <w:t>2</w:t>
            </w:r>
          </w:p>
        </w:tc>
        <w:tc>
          <w:tcPr>
            <w:tcW w:w="1287" w:type="dxa"/>
          </w:tcPr>
          <w:p w14:paraId="4497703B" w14:textId="77777777" w:rsidR="009B0494" w:rsidRDefault="007F4792" w:rsidP="009A260E">
            <w:pPr>
              <w:pStyle w:val="TableParagraph"/>
              <w:spacing w:before="0"/>
              <w:ind w:left="246" w:right="230"/>
            </w:pPr>
            <w:r>
              <w:rPr>
                <w:spacing w:val="-5"/>
              </w:rPr>
              <w:t>10</w:t>
            </w:r>
          </w:p>
        </w:tc>
      </w:tr>
      <w:tr w:rsidR="009B0494" w14:paraId="44977041" w14:textId="77777777">
        <w:trPr>
          <w:trHeight w:val="551"/>
        </w:trPr>
        <w:tc>
          <w:tcPr>
            <w:tcW w:w="1637" w:type="dxa"/>
          </w:tcPr>
          <w:p w14:paraId="4497703D" w14:textId="77777777" w:rsidR="009B0494" w:rsidRDefault="007F4792" w:rsidP="009A260E">
            <w:pPr>
              <w:pStyle w:val="TableParagraph"/>
              <w:spacing w:before="0"/>
              <w:ind w:left="120" w:right="103"/>
            </w:pPr>
            <w:r>
              <w:rPr>
                <w:spacing w:val="-2"/>
              </w:rPr>
              <w:t>EE269</w:t>
            </w:r>
          </w:p>
        </w:tc>
        <w:tc>
          <w:tcPr>
            <w:tcW w:w="5103" w:type="dxa"/>
          </w:tcPr>
          <w:p w14:paraId="4497703E" w14:textId="77777777" w:rsidR="009B0494" w:rsidRDefault="007F4792" w:rsidP="009A260E">
            <w:pPr>
              <w:pStyle w:val="TableParagraph"/>
              <w:spacing w:before="0"/>
              <w:jc w:val="left"/>
            </w:pPr>
            <w:r>
              <w:t>Electronic</w:t>
            </w:r>
            <w:r>
              <w:rPr>
                <w:spacing w:val="-9"/>
              </w:rPr>
              <w:t xml:space="preserve"> </w:t>
            </w:r>
            <w:r>
              <w:t>and</w:t>
            </w:r>
            <w:r>
              <w:rPr>
                <w:spacing w:val="-2"/>
              </w:rPr>
              <w:t xml:space="preserve"> </w:t>
            </w:r>
            <w:r>
              <w:t>Electrical</w:t>
            </w:r>
            <w:r>
              <w:rPr>
                <w:spacing w:val="-10"/>
              </w:rPr>
              <w:t xml:space="preserve"> </w:t>
            </w:r>
            <w:r>
              <w:t>Principles</w:t>
            </w:r>
            <w:r>
              <w:rPr>
                <w:spacing w:val="-3"/>
              </w:rPr>
              <w:t xml:space="preserve"> </w:t>
            </w:r>
            <w:r>
              <w:rPr>
                <w:spacing w:val="-10"/>
              </w:rPr>
              <w:t>2</w:t>
            </w:r>
          </w:p>
        </w:tc>
        <w:tc>
          <w:tcPr>
            <w:tcW w:w="989" w:type="dxa"/>
          </w:tcPr>
          <w:p w14:paraId="4497703F" w14:textId="77777777" w:rsidR="009B0494" w:rsidRDefault="007F4792" w:rsidP="009A260E">
            <w:pPr>
              <w:pStyle w:val="TableParagraph"/>
              <w:spacing w:before="0"/>
              <w:ind w:left="16"/>
            </w:pPr>
            <w:r>
              <w:t>2</w:t>
            </w:r>
          </w:p>
        </w:tc>
        <w:tc>
          <w:tcPr>
            <w:tcW w:w="1287" w:type="dxa"/>
          </w:tcPr>
          <w:p w14:paraId="44977040" w14:textId="77777777" w:rsidR="009B0494" w:rsidRDefault="007F4792" w:rsidP="009A260E">
            <w:pPr>
              <w:pStyle w:val="TableParagraph"/>
              <w:spacing w:before="0"/>
              <w:ind w:left="246" w:right="230"/>
            </w:pPr>
            <w:r>
              <w:rPr>
                <w:spacing w:val="-5"/>
              </w:rPr>
              <w:t>20</w:t>
            </w:r>
          </w:p>
        </w:tc>
      </w:tr>
      <w:tr w:rsidR="009B0494" w14:paraId="44977046" w14:textId="77777777">
        <w:trPr>
          <w:trHeight w:val="551"/>
        </w:trPr>
        <w:tc>
          <w:tcPr>
            <w:tcW w:w="1637" w:type="dxa"/>
          </w:tcPr>
          <w:p w14:paraId="44977042" w14:textId="77777777" w:rsidR="009B0494" w:rsidRDefault="007F4792" w:rsidP="009A260E">
            <w:pPr>
              <w:pStyle w:val="TableParagraph"/>
              <w:spacing w:before="0"/>
              <w:ind w:left="112" w:right="103"/>
            </w:pPr>
            <w:r>
              <w:rPr>
                <w:spacing w:val="-2"/>
              </w:rPr>
              <w:t>EM270</w:t>
            </w:r>
          </w:p>
        </w:tc>
        <w:tc>
          <w:tcPr>
            <w:tcW w:w="5103" w:type="dxa"/>
          </w:tcPr>
          <w:p w14:paraId="44977043" w14:textId="77777777" w:rsidR="009B0494" w:rsidRDefault="007F4792" w:rsidP="009A260E">
            <w:pPr>
              <w:pStyle w:val="TableParagraph"/>
              <w:spacing w:before="0"/>
              <w:jc w:val="left"/>
            </w:pPr>
            <w:r>
              <w:t>Digital</w:t>
            </w:r>
            <w:r>
              <w:rPr>
                <w:spacing w:val="-7"/>
              </w:rPr>
              <w:t xml:space="preserve"> </w:t>
            </w:r>
            <w:r>
              <w:t>Electronics</w:t>
            </w:r>
            <w:r>
              <w:rPr>
                <w:spacing w:val="-11"/>
              </w:rPr>
              <w:t xml:space="preserve"> </w:t>
            </w:r>
            <w:r>
              <w:t>and</w:t>
            </w:r>
            <w:r>
              <w:rPr>
                <w:spacing w:val="-4"/>
              </w:rPr>
              <w:t xml:space="preserve"> </w:t>
            </w:r>
            <w:r>
              <w:t>Programming</w:t>
            </w:r>
            <w:r>
              <w:rPr>
                <w:spacing w:val="-4"/>
              </w:rPr>
              <w:t xml:space="preserve"> </w:t>
            </w:r>
            <w:r>
              <w:rPr>
                <w:spacing w:val="-2"/>
              </w:rPr>
              <w:t>Design</w:t>
            </w:r>
          </w:p>
        </w:tc>
        <w:tc>
          <w:tcPr>
            <w:tcW w:w="989" w:type="dxa"/>
          </w:tcPr>
          <w:p w14:paraId="44977044" w14:textId="77777777" w:rsidR="009B0494" w:rsidRDefault="007F4792" w:rsidP="009A260E">
            <w:pPr>
              <w:pStyle w:val="TableParagraph"/>
              <w:spacing w:before="0"/>
              <w:ind w:left="15"/>
            </w:pPr>
            <w:r>
              <w:t>2</w:t>
            </w:r>
          </w:p>
        </w:tc>
        <w:tc>
          <w:tcPr>
            <w:tcW w:w="1287" w:type="dxa"/>
          </w:tcPr>
          <w:p w14:paraId="44977045" w14:textId="77777777" w:rsidR="009B0494" w:rsidRDefault="007F4792" w:rsidP="009A260E">
            <w:pPr>
              <w:pStyle w:val="TableParagraph"/>
              <w:spacing w:before="0"/>
              <w:ind w:left="246" w:right="230"/>
            </w:pPr>
            <w:r>
              <w:rPr>
                <w:spacing w:val="-5"/>
              </w:rPr>
              <w:t>20</w:t>
            </w:r>
          </w:p>
        </w:tc>
      </w:tr>
      <w:tr w:rsidR="009B0494" w14:paraId="4497704B" w14:textId="77777777">
        <w:trPr>
          <w:trHeight w:val="551"/>
        </w:trPr>
        <w:tc>
          <w:tcPr>
            <w:tcW w:w="1637" w:type="dxa"/>
          </w:tcPr>
          <w:p w14:paraId="44977047" w14:textId="77777777" w:rsidR="009B0494" w:rsidRDefault="007F4792" w:rsidP="009A260E">
            <w:pPr>
              <w:pStyle w:val="TableParagraph"/>
              <w:spacing w:before="0"/>
              <w:ind w:left="112" w:right="103"/>
            </w:pPr>
            <w:r>
              <w:rPr>
                <w:spacing w:val="-2"/>
              </w:rPr>
              <w:t>EM271</w:t>
            </w:r>
          </w:p>
        </w:tc>
        <w:tc>
          <w:tcPr>
            <w:tcW w:w="5103" w:type="dxa"/>
          </w:tcPr>
          <w:p w14:paraId="44977048" w14:textId="77777777" w:rsidR="009B0494" w:rsidRDefault="007F4792" w:rsidP="009A260E">
            <w:pPr>
              <w:pStyle w:val="TableParagraph"/>
              <w:spacing w:before="0"/>
              <w:ind w:right="210"/>
              <w:jc w:val="left"/>
            </w:pPr>
            <w:r>
              <w:t>Electronic</w:t>
            </w:r>
            <w:r>
              <w:rPr>
                <w:spacing w:val="-12"/>
              </w:rPr>
              <w:t xml:space="preserve"> </w:t>
            </w:r>
            <w:r>
              <w:t>and</w:t>
            </w:r>
            <w:r>
              <w:rPr>
                <w:spacing w:val="-6"/>
              </w:rPr>
              <w:t xml:space="preserve"> </w:t>
            </w:r>
            <w:r>
              <w:t>Mechanical</w:t>
            </w:r>
            <w:r>
              <w:rPr>
                <w:spacing w:val="-8"/>
              </w:rPr>
              <w:t xml:space="preserve"> </w:t>
            </w:r>
            <w:r>
              <w:t>Techniques</w:t>
            </w:r>
            <w:r>
              <w:rPr>
                <w:spacing w:val="-11"/>
              </w:rPr>
              <w:t xml:space="preserve"> </w:t>
            </w:r>
            <w:r>
              <w:t>and Design 2</w:t>
            </w:r>
          </w:p>
        </w:tc>
        <w:tc>
          <w:tcPr>
            <w:tcW w:w="989" w:type="dxa"/>
          </w:tcPr>
          <w:p w14:paraId="44977049" w14:textId="77777777" w:rsidR="009B0494" w:rsidRDefault="007F4792" w:rsidP="009A260E">
            <w:pPr>
              <w:pStyle w:val="TableParagraph"/>
              <w:spacing w:before="0"/>
              <w:ind w:left="15"/>
            </w:pPr>
            <w:r>
              <w:t>2</w:t>
            </w:r>
          </w:p>
        </w:tc>
        <w:tc>
          <w:tcPr>
            <w:tcW w:w="1287" w:type="dxa"/>
          </w:tcPr>
          <w:p w14:paraId="4497704A" w14:textId="77777777" w:rsidR="009B0494" w:rsidRDefault="007F4792" w:rsidP="009A260E">
            <w:pPr>
              <w:pStyle w:val="TableParagraph"/>
              <w:spacing w:before="0"/>
              <w:ind w:left="246" w:right="230"/>
            </w:pPr>
            <w:r>
              <w:rPr>
                <w:spacing w:val="-5"/>
              </w:rPr>
              <w:t>10</w:t>
            </w:r>
          </w:p>
        </w:tc>
      </w:tr>
      <w:tr w:rsidR="009B0494" w14:paraId="44977050" w14:textId="77777777">
        <w:trPr>
          <w:trHeight w:val="551"/>
        </w:trPr>
        <w:tc>
          <w:tcPr>
            <w:tcW w:w="1637" w:type="dxa"/>
          </w:tcPr>
          <w:p w14:paraId="4497704C" w14:textId="77777777" w:rsidR="009B0494" w:rsidRDefault="007F4792" w:rsidP="009A260E">
            <w:pPr>
              <w:pStyle w:val="TableParagraph"/>
              <w:spacing w:before="0"/>
              <w:ind w:left="112" w:right="103"/>
            </w:pPr>
            <w:r>
              <w:rPr>
                <w:spacing w:val="-2"/>
              </w:rPr>
              <w:t>ME203</w:t>
            </w:r>
          </w:p>
        </w:tc>
        <w:tc>
          <w:tcPr>
            <w:tcW w:w="5103" w:type="dxa"/>
          </w:tcPr>
          <w:p w14:paraId="4497704D"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2</w:t>
            </w:r>
          </w:p>
        </w:tc>
        <w:tc>
          <w:tcPr>
            <w:tcW w:w="989" w:type="dxa"/>
          </w:tcPr>
          <w:p w14:paraId="4497704E" w14:textId="77777777" w:rsidR="009B0494" w:rsidRDefault="007F4792" w:rsidP="009A260E">
            <w:pPr>
              <w:pStyle w:val="TableParagraph"/>
              <w:spacing w:before="0"/>
              <w:ind w:left="15"/>
            </w:pPr>
            <w:r>
              <w:t>2</w:t>
            </w:r>
          </w:p>
        </w:tc>
        <w:tc>
          <w:tcPr>
            <w:tcW w:w="1287" w:type="dxa"/>
          </w:tcPr>
          <w:p w14:paraId="4497704F" w14:textId="77777777" w:rsidR="009B0494" w:rsidRDefault="007F4792" w:rsidP="009A260E">
            <w:pPr>
              <w:pStyle w:val="TableParagraph"/>
              <w:spacing w:before="0"/>
              <w:ind w:left="246" w:right="230"/>
            </w:pPr>
            <w:r>
              <w:rPr>
                <w:spacing w:val="-5"/>
              </w:rPr>
              <w:t>20</w:t>
            </w:r>
          </w:p>
        </w:tc>
      </w:tr>
      <w:tr w:rsidR="009B0494" w14:paraId="44977055" w14:textId="77777777">
        <w:trPr>
          <w:trHeight w:val="551"/>
        </w:trPr>
        <w:tc>
          <w:tcPr>
            <w:tcW w:w="1637" w:type="dxa"/>
          </w:tcPr>
          <w:p w14:paraId="44977051" w14:textId="77777777" w:rsidR="009B0494" w:rsidRDefault="007F4792" w:rsidP="009A260E">
            <w:pPr>
              <w:pStyle w:val="TableParagraph"/>
              <w:spacing w:before="0"/>
              <w:ind w:left="115" w:right="103"/>
            </w:pPr>
            <w:r>
              <w:rPr>
                <w:spacing w:val="-2"/>
              </w:rPr>
              <w:t>MM213</w:t>
            </w:r>
          </w:p>
        </w:tc>
        <w:tc>
          <w:tcPr>
            <w:tcW w:w="5103" w:type="dxa"/>
          </w:tcPr>
          <w:p w14:paraId="44977052" w14:textId="77777777" w:rsidR="009B0494" w:rsidRDefault="007F4792" w:rsidP="009A260E">
            <w:pPr>
              <w:pStyle w:val="TableParagraph"/>
              <w:spacing w:before="0"/>
              <w:ind w:left="109"/>
              <w:jc w:val="left"/>
            </w:pPr>
            <w:r>
              <w:t>Engineering</w:t>
            </w:r>
            <w:r>
              <w:rPr>
                <w:spacing w:val="-13"/>
              </w:rPr>
              <w:t xml:space="preserve"> </w:t>
            </w:r>
            <w:r>
              <w:t>Mathematics</w:t>
            </w:r>
            <w:r>
              <w:rPr>
                <w:spacing w:val="-12"/>
              </w:rPr>
              <w:t xml:space="preserve"> </w:t>
            </w:r>
            <w:r>
              <w:rPr>
                <w:spacing w:val="-5"/>
              </w:rPr>
              <w:t>3E</w:t>
            </w:r>
          </w:p>
        </w:tc>
        <w:tc>
          <w:tcPr>
            <w:tcW w:w="989" w:type="dxa"/>
          </w:tcPr>
          <w:p w14:paraId="44977053" w14:textId="77777777" w:rsidR="009B0494" w:rsidRDefault="007F4792" w:rsidP="009A260E">
            <w:pPr>
              <w:pStyle w:val="TableParagraph"/>
              <w:spacing w:before="0"/>
              <w:ind w:left="15"/>
            </w:pPr>
            <w:r>
              <w:t>2</w:t>
            </w:r>
          </w:p>
        </w:tc>
        <w:tc>
          <w:tcPr>
            <w:tcW w:w="1287" w:type="dxa"/>
          </w:tcPr>
          <w:p w14:paraId="44977054" w14:textId="77777777" w:rsidR="009B0494" w:rsidRDefault="007F4792" w:rsidP="009A260E">
            <w:pPr>
              <w:pStyle w:val="TableParagraph"/>
              <w:spacing w:before="0"/>
              <w:ind w:left="246" w:right="230"/>
            </w:pPr>
            <w:r>
              <w:rPr>
                <w:spacing w:val="-5"/>
              </w:rPr>
              <w:t>20</w:t>
            </w:r>
          </w:p>
        </w:tc>
      </w:tr>
    </w:tbl>
    <w:p w14:paraId="44977056" w14:textId="77777777" w:rsidR="009B0494" w:rsidRDefault="009B0494" w:rsidP="009A260E">
      <w:pPr>
        <w:pStyle w:val="BodyText"/>
        <w:rPr>
          <w:b/>
        </w:rPr>
      </w:pPr>
    </w:p>
    <w:p w14:paraId="44977057" w14:textId="77777777" w:rsidR="009B0494" w:rsidRDefault="007F4792" w:rsidP="009A260E">
      <w:pPr>
        <w:pStyle w:val="ListParagraph"/>
        <w:numPr>
          <w:ilvl w:val="0"/>
          <w:numId w:val="79"/>
        </w:numPr>
        <w:tabs>
          <w:tab w:val="left" w:pos="547"/>
          <w:tab w:val="left" w:pos="548"/>
        </w:tabs>
        <w:ind w:hanging="429"/>
      </w:pPr>
      <w:r>
        <w:rPr>
          <w:b/>
        </w:rPr>
        <w:t>Third</w:t>
      </w:r>
      <w:r>
        <w:rPr>
          <w:b/>
          <w:spacing w:val="-9"/>
        </w:rPr>
        <w:t xml:space="preserve"> </w:t>
      </w:r>
      <w:r>
        <w:rPr>
          <w:b/>
        </w:rPr>
        <w:t>Year</w:t>
      </w:r>
      <w:r>
        <w:rPr>
          <w:b/>
          <w:spacing w:val="-5"/>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4"/>
        </w:rPr>
        <w:t xml:space="preserve"> </w:t>
      </w:r>
      <w:r>
        <w:t>to</w:t>
      </w:r>
      <w:r>
        <w:rPr>
          <w:spacing w:val="-5"/>
        </w:rPr>
        <w:t xml:space="preserve"> </w:t>
      </w:r>
      <w:r>
        <w:t>140 credits</w:t>
      </w:r>
      <w:r>
        <w:rPr>
          <w:spacing w:val="-6"/>
        </w:rPr>
        <w:t xml:space="preserve"> </w:t>
      </w:r>
      <w:r>
        <w:t>as</w:t>
      </w:r>
      <w:r>
        <w:rPr>
          <w:spacing w:val="-6"/>
        </w:rPr>
        <w:t xml:space="preserve"> </w:t>
      </w:r>
      <w:r>
        <w:rPr>
          <w:spacing w:val="-2"/>
        </w:rPr>
        <w:t>follows:</w:t>
      </w:r>
    </w:p>
    <w:p w14:paraId="44977058" w14:textId="77777777" w:rsidR="009B0494" w:rsidRDefault="009B0494" w:rsidP="009A260E">
      <w:pPr>
        <w:pStyle w:val="BodyText"/>
        <w:rPr>
          <w:sz w:val="21"/>
        </w:rPr>
      </w:pPr>
    </w:p>
    <w:p w14:paraId="44977059"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05A"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5F" w14:textId="77777777">
        <w:trPr>
          <w:trHeight w:val="551"/>
        </w:trPr>
        <w:tc>
          <w:tcPr>
            <w:tcW w:w="1637" w:type="dxa"/>
          </w:tcPr>
          <w:p w14:paraId="4497705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05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05D" w14:textId="77777777" w:rsidR="009B0494" w:rsidRDefault="007F4792" w:rsidP="009A260E">
            <w:pPr>
              <w:pStyle w:val="TableParagraph"/>
              <w:spacing w:before="0"/>
              <w:ind w:left="198" w:right="181"/>
              <w:rPr>
                <w:b/>
              </w:rPr>
            </w:pPr>
            <w:r>
              <w:rPr>
                <w:b/>
                <w:spacing w:val="-4"/>
              </w:rPr>
              <w:t>Level</w:t>
            </w:r>
          </w:p>
        </w:tc>
        <w:tc>
          <w:tcPr>
            <w:tcW w:w="1287" w:type="dxa"/>
          </w:tcPr>
          <w:p w14:paraId="4497705E" w14:textId="77777777" w:rsidR="009B0494" w:rsidRDefault="007F4792" w:rsidP="009A260E">
            <w:pPr>
              <w:pStyle w:val="TableParagraph"/>
              <w:spacing w:before="0"/>
              <w:ind w:left="246" w:right="239"/>
              <w:rPr>
                <w:b/>
              </w:rPr>
            </w:pPr>
            <w:r>
              <w:rPr>
                <w:b/>
                <w:spacing w:val="-2"/>
              </w:rPr>
              <w:t>Credits</w:t>
            </w:r>
          </w:p>
        </w:tc>
      </w:tr>
      <w:tr w:rsidR="009B0494" w14:paraId="44977064" w14:textId="77777777">
        <w:trPr>
          <w:trHeight w:val="551"/>
        </w:trPr>
        <w:tc>
          <w:tcPr>
            <w:tcW w:w="1637" w:type="dxa"/>
          </w:tcPr>
          <w:p w14:paraId="44977060" w14:textId="77777777" w:rsidR="009B0494" w:rsidRDefault="007F4792" w:rsidP="009A260E">
            <w:pPr>
              <w:pStyle w:val="TableParagraph"/>
              <w:spacing w:before="0"/>
              <w:ind w:left="120" w:right="103"/>
            </w:pPr>
            <w:r>
              <w:rPr>
                <w:spacing w:val="-2"/>
              </w:rPr>
              <w:t>EE312</w:t>
            </w:r>
          </w:p>
        </w:tc>
        <w:tc>
          <w:tcPr>
            <w:tcW w:w="5103" w:type="dxa"/>
          </w:tcPr>
          <w:p w14:paraId="44977061" w14:textId="77777777" w:rsidR="009B0494" w:rsidRDefault="007F4792" w:rsidP="009A260E">
            <w:pPr>
              <w:pStyle w:val="TableParagraph"/>
              <w:spacing w:before="0"/>
              <w:jc w:val="left"/>
            </w:pPr>
            <w:r>
              <w:t>Instrumentation</w:t>
            </w:r>
            <w:r>
              <w:rPr>
                <w:spacing w:val="-8"/>
              </w:rPr>
              <w:t xml:space="preserve"> </w:t>
            </w:r>
            <w:r>
              <w:t>and</w:t>
            </w:r>
            <w:r>
              <w:rPr>
                <w:spacing w:val="-3"/>
              </w:rPr>
              <w:t xml:space="preserve"> </w:t>
            </w:r>
            <w:r>
              <w:rPr>
                <w:spacing w:val="-2"/>
              </w:rPr>
              <w:t>Microcontrollers</w:t>
            </w:r>
          </w:p>
        </w:tc>
        <w:tc>
          <w:tcPr>
            <w:tcW w:w="989" w:type="dxa"/>
          </w:tcPr>
          <w:p w14:paraId="44977062" w14:textId="77777777" w:rsidR="009B0494" w:rsidRDefault="007F4792" w:rsidP="009A260E">
            <w:pPr>
              <w:pStyle w:val="TableParagraph"/>
              <w:spacing w:before="0"/>
              <w:ind w:left="15"/>
            </w:pPr>
            <w:r>
              <w:t>3</w:t>
            </w:r>
          </w:p>
        </w:tc>
        <w:tc>
          <w:tcPr>
            <w:tcW w:w="1287" w:type="dxa"/>
          </w:tcPr>
          <w:p w14:paraId="44977063" w14:textId="77777777" w:rsidR="009B0494" w:rsidRDefault="007F4792" w:rsidP="009A260E">
            <w:pPr>
              <w:pStyle w:val="TableParagraph"/>
              <w:spacing w:before="0"/>
              <w:ind w:left="246" w:right="230"/>
            </w:pPr>
            <w:r>
              <w:rPr>
                <w:spacing w:val="-5"/>
              </w:rPr>
              <w:t>20</w:t>
            </w:r>
          </w:p>
        </w:tc>
      </w:tr>
      <w:tr w:rsidR="009B0494" w14:paraId="44977069" w14:textId="77777777">
        <w:trPr>
          <w:trHeight w:val="551"/>
        </w:trPr>
        <w:tc>
          <w:tcPr>
            <w:tcW w:w="1637" w:type="dxa"/>
          </w:tcPr>
          <w:p w14:paraId="44977065" w14:textId="77777777" w:rsidR="009B0494" w:rsidRDefault="007F4792" w:rsidP="009A260E">
            <w:pPr>
              <w:pStyle w:val="TableParagraph"/>
              <w:spacing w:before="0"/>
              <w:ind w:left="112" w:right="103"/>
            </w:pPr>
            <w:r>
              <w:rPr>
                <w:spacing w:val="-2"/>
              </w:rPr>
              <w:t>EM301</w:t>
            </w:r>
          </w:p>
        </w:tc>
        <w:tc>
          <w:tcPr>
            <w:tcW w:w="5103" w:type="dxa"/>
          </w:tcPr>
          <w:p w14:paraId="44977066" w14:textId="77777777" w:rsidR="009B0494" w:rsidRDefault="007F4792" w:rsidP="009A260E">
            <w:pPr>
              <w:pStyle w:val="TableParagraph"/>
              <w:spacing w:before="0"/>
              <w:jc w:val="left"/>
            </w:pPr>
            <w:r>
              <w:t>Engineering</w:t>
            </w:r>
            <w:r>
              <w:rPr>
                <w:spacing w:val="-9"/>
              </w:rPr>
              <w:t xml:space="preserve"> </w:t>
            </w:r>
            <w:r>
              <w:rPr>
                <w:spacing w:val="-2"/>
              </w:rPr>
              <w:t>Analysis</w:t>
            </w:r>
          </w:p>
        </w:tc>
        <w:tc>
          <w:tcPr>
            <w:tcW w:w="989" w:type="dxa"/>
          </w:tcPr>
          <w:p w14:paraId="44977067" w14:textId="77777777" w:rsidR="009B0494" w:rsidRDefault="007F4792" w:rsidP="009A260E">
            <w:pPr>
              <w:pStyle w:val="TableParagraph"/>
              <w:spacing w:before="0"/>
              <w:ind w:left="15"/>
            </w:pPr>
            <w:r>
              <w:t>3</w:t>
            </w:r>
          </w:p>
        </w:tc>
        <w:tc>
          <w:tcPr>
            <w:tcW w:w="1287" w:type="dxa"/>
          </w:tcPr>
          <w:p w14:paraId="44977068" w14:textId="77777777" w:rsidR="009B0494" w:rsidRDefault="007F4792" w:rsidP="009A260E">
            <w:pPr>
              <w:pStyle w:val="TableParagraph"/>
              <w:spacing w:before="0"/>
              <w:ind w:left="246" w:right="230"/>
            </w:pPr>
            <w:r>
              <w:rPr>
                <w:spacing w:val="-5"/>
              </w:rPr>
              <w:t>20</w:t>
            </w:r>
          </w:p>
        </w:tc>
      </w:tr>
      <w:tr w:rsidR="009B0494" w14:paraId="4497706E" w14:textId="77777777">
        <w:trPr>
          <w:trHeight w:val="551"/>
        </w:trPr>
        <w:tc>
          <w:tcPr>
            <w:tcW w:w="1637" w:type="dxa"/>
          </w:tcPr>
          <w:p w14:paraId="4497706A" w14:textId="77777777" w:rsidR="009B0494" w:rsidRDefault="007F4792" w:rsidP="009A260E">
            <w:pPr>
              <w:pStyle w:val="TableParagraph"/>
              <w:spacing w:before="0"/>
              <w:ind w:left="112" w:right="103"/>
            </w:pPr>
            <w:r>
              <w:rPr>
                <w:spacing w:val="-4"/>
              </w:rPr>
              <w:t>56324</w:t>
            </w:r>
          </w:p>
        </w:tc>
        <w:tc>
          <w:tcPr>
            <w:tcW w:w="5103" w:type="dxa"/>
          </w:tcPr>
          <w:p w14:paraId="4497706B" w14:textId="77777777" w:rsidR="009B0494" w:rsidRDefault="007F4792" w:rsidP="009A260E">
            <w:pPr>
              <w:pStyle w:val="TableParagraph"/>
              <w:spacing w:before="0"/>
              <w:jc w:val="left"/>
            </w:pPr>
            <w:r>
              <w:t>Engineering</w:t>
            </w:r>
            <w:r>
              <w:rPr>
                <w:spacing w:val="-8"/>
              </w:rPr>
              <w:t xml:space="preserve"> </w:t>
            </w:r>
            <w:r>
              <w:t>Innovation</w:t>
            </w:r>
            <w:r>
              <w:rPr>
                <w:spacing w:val="-8"/>
              </w:rPr>
              <w:t xml:space="preserve"> </w:t>
            </w:r>
            <w:r>
              <w:t>and</w:t>
            </w:r>
            <w:r>
              <w:rPr>
                <w:spacing w:val="-2"/>
              </w:rPr>
              <w:t xml:space="preserve"> Management</w:t>
            </w:r>
          </w:p>
        </w:tc>
        <w:tc>
          <w:tcPr>
            <w:tcW w:w="989" w:type="dxa"/>
          </w:tcPr>
          <w:p w14:paraId="4497706C" w14:textId="77777777" w:rsidR="009B0494" w:rsidRDefault="007F4792" w:rsidP="009A260E">
            <w:pPr>
              <w:pStyle w:val="TableParagraph"/>
              <w:spacing w:before="0"/>
              <w:ind w:left="15"/>
            </w:pPr>
            <w:r>
              <w:t>3</w:t>
            </w:r>
          </w:p>
        </w:tc>
        <w:tc>
          <w:tcPr>
            <w:tcW w:w="1287" w:type="dxa"/>
          </w:tcPr>
          <w:p w14:paraId="4497706D" w14:textId="77777777" w:rsidR="009B0494" w:rsidRDefault="007F4792" w:rsidP="009A260E">
            <w:pPr>
              <w:pStyle w:val="TableParagraph"/>
              <w:spacing w:before="0"/>
              <w:ind w:left="246" w:right="230"/>
            </w:pPr>
            <w:r>
              <w:rPr>
                <w:spacing w:val="-5"/>
              </w:rPr>
              <w:t>10</w:t>
            </w:r>
          </w:p>
        </w:tc>
      </w:tr>
      <w:tr w:rsidR="009B0494" w14:paraId="44977073" w14:textId="77777777">
        <w:trPr>
          <w:trHeight w:val="551"/>
        </w:trPr>
        <w:tc>
          <w:tcPr>
            <w:tcW w:w="1637" w:type="dxa"/>
          </w:tcPr>
          <w:p w14:paraId="4497706F" w14:textId="77777777" w:rsidR="009B0494" w:rsidRDefault="007F4792" w:rsidP="009A260E">
            <w:pPr>
              <w:pStyle w:val="TableParagraph"/>
              <w:spacing w:before="0"/>
              <w:ind w:left="112" w:right="103"/>
            </w:pPr>
            <w:r>
              <w:rPr>
                <w:spacing w:val="-2"/>
              </w:rPr>
              <w:t>EM305</w:t>
            </w:r>
          </w:p>
        </w:tc>
        <w:tc>
          <w:tcPr>
            <w:tcW w:w="5103" w:type="dxa"/>
          </w:tcPr>
          <w:p w14:paraId="44977070" w14:textId="77777777" w:rsidR="009B0494" w:rsidRDefault="007F4792" w:rsidP="009A260E">
            <w:pPr>
              <w:pStyle w:val="TableParagraph"/>
              <w:spacing w:before="0"/>
              <w:jc w:val="left"/>
            </w:pPr>
            <w:r>
              <w:t>Engineering</w:t>
            </w:r>
            <w:r>
              <w:rPr>
                <w:spacing w:val="-9"/>
              </w:rPr>
              <w:t xml:space="preserve"> </w:t>
            </w:r>
            <w:r>
              <w:rPr>
                <w:spacing w:val="-2"/>
              </w:rPr>
              <w:t>Computing</w:t>
            </w:r>
          </w:p>
        </w:tc>
        <w:tc>
          <w:tcPr>
            <w:tcW w:w="989" w:type="dxa"/>
          </w:tcPr>
          <w:p w14:paraId="44977071" w14:textId="77777777" w:rsidR="009B0494" w:rsidRDefault="007F4792" w:rsidP="009A260E">
            <w:pPr>
              <w:pStyle w:val="TableParagraph"/>
              <w:spacing w:before="0"/>
              <w:ind w:left="15"/>
            </w:pPr>
            <w:r>
              <w:t>3</w:t>
            </w:r>
          </w:p>
        </w:tc>
        <w:tc>
          <w:tcPr>
            <w:tcW w:w="1287" w:type="dxa"/>
          </w:tcPr>
          <w:p w14:paraId="44977072" w14:textId="77777777" w:rsidR="009B0494" w:rsidRDefault="007F4792" w:rsidP="009A260E">
            <w:pPr>
              <w:pStyle w:val="TableParagraph"/>
              <w:spacing w:before="0"/>
              <w:ind w:left="246" w:right="230"/>
            </w:pPr>
            <w:r>
              <w:rPr>
                <w:spacing w:val="-5"/>
              </w:rPr>
              <w:t>10</w:t>
            </w:r>
          </w:p>
        </w:tc>
      </w:tr>
      <w:tr w:rsidR="009B0494" w14:paraId="44977078" w14:textId="77777777">
        <w:trPr>
          <w:trHeight w:val="551"/>
        </w:trPr>
        <w:tc>
          <w:tcPr>
            <w:tcW w:w="1637" w:type="dxa"/>
          </w:tcPr>
          <w:p w14:paraId="44977074" w14:textId="77777777" w:rsidR="009B0494" w:rsidRDefault="007F4792" w:rsidP="009A260E">
            <w:pPr>
              <w:pStyle w:val="TableParagraph"/>
              <w:spacing w:before="0"/>
              <w:ind w:left="112" w:right="103"/>
            </w:pPr>
            <w:r>
              <w:rPr>
                <w:spacing w:val="-2"/>
              </w:rPr>
              <w:t>EM310</w:t>
            </w:r>
          </w:p>
        </w:tc>
        <w:tc>
          <w:tcPr>
            <w:tcW w:w="5103" w:type="dxa"/>
          </w:tcPr>
          <w:p w14:paraId="44977075" w14:textId="77777777" w:rsidR="009B0494" w:rsidRDefault="007F4792" w:rsidP="009A260E">
            <w:pPr>
              <w:pStyle w:val="TableParagraph"/>
              <w:spacing w:before="0"/>
              <w:jc w:val="left"/>
            </w:pPr>
            <w:r>
              <w:t>Signals</w:t>
            </w:r>
            <w:r>
              <w:rPr>
                <w:spacing w:val="-3"/>
              </w:rPr>
              <w:t xml:space="preserve"> </w:t>
            </w:r>
            <w:r>
              <w:t>and</w:t>
            </w:r>
            <w:r>
              <w:rPr>
                <w:spacing w:val="-1"/>
              </w:rPr>
              <w:t xml:space="preserve"> </w:t>
            </w:r>
            <w:r>
              <w:rPr>
                <w:spacing w:val="-2"/>
              </w:rPr>
              <w:t>Systems</w:t>
            </w:r>
          </w:p>
        </w:tc>
        <w:tc>
          <w:tcPr>
            <w:tcW w:w="989" w:type="dxa"/>
          </w:tcPr>
          <w:p w14:paraId="44977076" w14:textId="77777777" w:rsidR="009B0494" w:rsidRDefault="007F4792" w:rsidP="009A260E">
            <w:pPr>
              <w:pStyle w:val="TableParagraph"/>
              <w:spacing w:before="0"/>
              <w:ind w:left="15"/>
            </w:pPr>
            <w:r>
              <w:t>3</w:t>
            </w:r>
          </w:p>
        </w:tc>
        <w:tc>
          <w:tcPr>
            <w:tcW w:w="1287" w:type="dxa"/>
          </w:tcPr>
          <w:p w14:paraId="44977077" w14:textId="77777777" w:rsidR="009B0494" w:rsidRDefault="007F4792" w:rsidP="009A260E">
            <w:pPr>
              <w:pStyle w:val="TableParagraph"/>
              <w:spacing w:before="0"/>
              <w:ind w:left="246" w:right="230"/>
            </w:pPr>
            <w:r>
              <w:rPr>
                <w:spacing w:val="-5"/>
              </w:rPr>
              <w:t>10</w:t>
            </w:r>
          </w:p>
        </w:tc>
      </w:tr>
      <w:tr w:rsidR="009B0494" w14:paraId="4497707D" w14:textId="77777777">
        <w:trPr>
          <w:trHeight w:val="551"/>
        </w:trPr>
        <w:tc>
          <w:tcPr>
            <w:tcW w:w="1637" w:type="dxa"/>
          </w:tcPr>
          <w:p w14:paraId="44977079" w14:textId="77777777" w:rsidR="009B0494" w:rsidRDefault="007F4792" w:rsidP="009A260E">
            <w:pPr>
              <w:pStyle w:val="TableParagraph"/>
              <w:spacing w:before="0"/>
              <w:ind w:left="112" w:right="103"/>
            </w:pPr>
            <w:r>
              <w:rPr>
                <w:spacing w:val="-2"/>
              </w:rPr>
              <w:t>ME305</w:t>
            </w:r>
          </w:p>
        </w:tc>
        <w:tc>
          <w:tcPr>
            <w:tcW w:w="5103" w:type="dxa"/>
          </w:tcPr>
          <w:p w14:paraId="4497707A" w14:textId="77777777" w:rsidR="009B0494" w:rsidRDefault="007F4792" w:rsidP="009A260E">
            <w:pPr>
              <w:pStyle w:val="TableParagraph"/>
              <w:spacing w:before="0"/>
              <w:jc w:val="left"/>
            </w:pPr>
            <w:r>
              <w:t>Dynamics</w:t>
            </w:r>
            <w:r>
              <w:rPr>
                <w:spacing w:val="-8"/>
              </w:rPr>
              <w:t xml:space="preserve"> </w:t>
            </w:r>
            <w:r>
              <w:rPr>
                <w:spacing w:val="-10"/>
              </w:rPr>
              <w:t>3</w:t>
            </w:r>
          </w:p>
        </w:tc>
        <w:tc>
          <w:tcPr>
            <w:tcW w:w="989" w:type="dxa"/>
          </w:tcPr>
          <w:p w14:paraId="4497707B" w14:textId="77777777" w:rsidR="009B0494" w:rsidRDefault="007F4792" w:rsidP="009A260E">
            <w:pPr>
              <w:pStyle w:val="TableParagraph"/>
              <w:spacing w:before="0"/>
              <w:ind w:left="15"/>
            </w:pPr>
            <w:r>
              <w:t>3</w:t>
            </w:r>
          </w:p>
        </w:tc>
        <w:tc>
          <w:tcPr>
            <w:tcW w:w="1287" w:type="dxa"/>
          </w:tcPr>
          <w:p w14:paraId="4497707C" w14:textId="77777777" w:rsidR="009B0494" w:rsidRDefault="007F4792" w:rsidP="009A260E">
            <w:pPr>
              <w:pStyle w:val="TableParagraph"/>
              <w:spacing w:before="0"/>
              <w:ind w:left="246" w:right="230"/>
            </w:pPr>
            <w:r>
              <w:rPr>
                <w:spacing w:val="-5"/>
              </w:rPr>
              <w:t>10</w:t>
            </w:r>
          </w:p>
        </w:tc>
      </w:tr>
      <w:tr w:rsidR="009B0494" w14:paraId="44977082" w14:textId="77777777">
        <w:trPr>
          <w:trHeight w:val="551"/>
        </w:trPr>
        <w:tc>
          <w:tcPr>
            <w:tcW w:w="1637" w:type="dxa"/>
          </w:tcPr>
          <w:p w14:paraId="4497707E" w14:textId="77777777" w:rsidR="009B0494" w:rsidRDefault="007F4792" w:rsidP="009A260E">
            <w:pPr>
              <w:pStyle w:val="TableParagraph"/>
              <w:spacing w:before="0"/>
              <w:ind w:left="112" w:right="103"/>
            </w:pPr>
            <w:r>
              <w:rPr>
                <w:spacing w:val="-2"/>
              </w:rPr>
              <w:t>EM304</w:t>
            </w:r>
          </w:p>
        </w:tc>
        <w:tc>
          <w:tcPr>
            <w:tcW w:w="5103" w:type="dxa"/>
          </w:tcPr>
          <w:p w14:paraId="4497707F" w14:textId="77777777" w:rsidR="009B0494" w:rsidRDefault="007F4792" w:rsidP="009A260E">
            <w:pPr>
              <w:pStyle w:val="TableParagraph"/>
              <w:spacing w:before="0"/>
              <w:jc w:val="left"/>
            </w:pPr>
            <w:r>
              <w:t>Integrated</w:t>
            </w:r>
            <w:r>
              <w:rPr>
                <w:spacing w:val="-4"/>
              </w:rPr>
              <w:t xml:space="preserve"> </w:t>
            </w:r>
            <w:r>
              <w:rPr>
                <w:spacing w:val="-2"/>
              </w:rPr>
              <w:t>Design</w:t>
            </w:r>
          </w:p>
        </w:tc>
        <w:tc>
          <w:tcPr>
            <w:tcW w:w="989" w:type="dxa"/>
          </w:tcPr>
          <w:p w14:paraId="44977080" w14:textId="77777777" w:rsidR="009B0494" w:rsidRDefault="007F4792" w:rsidP="009A260E">
            <w:pPr>
              <w:pStyle w:val="TableParagraph"/>
              <w:spacing w:before="0"/>
              <w:ind w:left="15"/>
            </w:pPr>
            <w:r>
              <w:t>3</w:t>
            </w:r>
          </w:p>
        </w:tc>
        <w:tc>
          <w:tcPr>
            <w:tcW w:w="1287" w:type="dxa"/>
          </w:tcPr>
          <w:p w14:paraId="44977081" w14:textId="77777777" w:rsidR="009B0494" w:rsidRDefault="007F4792" w:rsidP="009A260E">
            <w:pPr>
              <w:pStyle w:val="TableParagraph"/>
              <w:spacing w:before="0"/>
              <w:ind w:left="246" w:right="230"/>
            </w:pPr>
            <w:r>
              <w:rPr>
                <w:spacing w:val="-5"/>
              </w:rPr>
              <w:t>20</w:t>
            </w:r>
          </w:p>
        </w:tc>
      </w:tr>
      <w:tr w:rsidR="009B0494" w14:paraId="44977087" w14:textId="77777777">
        <w:trPr>
          <w:trHeight w:val="556"/>
        </w:trPr>
        <w:tc>
          <w:tcPr>
            <w:tcW w:w="1637" w:type="dxa"/>
          </w:tcPr>
          <w:p w14:paraId="44977083" w14:textId="77777777" w:rsidR="009B0494" w:rsidRDefault="009B0494" w:rsidP="009A260E">
            <w:pPr>
              <w:pStyle w:val="TableParagraph"/>
              <w:spacing w:before="0"/>
              <w:ind w:left="0"/>
              <w:jc w:val="left"/>
              <w:rPr>
                <w:rFonts w:ascii="Times New Roman"/>
              </w:rPr>
            </w:pPr>
          </w:p>
        </w:tc>
        <w:tc>
          <w:tcPr>
            <w:tcW w:w="5103" w:type="dxa"/>
          </w:tcPr>
          <w:p w14:paraId="44977084" w14:textId="77777777" w:rsidR="009B0494" w:rsidRDefault="007F4792" w:rsidP="009A260E">
            <w:pPr>
              <w:pStyle w:val="TableParagraph"/>
              <w:spacing w:before="0"/>
              <w:jc w:val="left"/>
            </w:pPr>
            <w:r>
              <w:t>Elective</w:t>
            </w:r>
            <w:r>
              <w:rPr>
                <w:spacing w:val="-4"/>
              </w:rPr>
              <w:t xml:space="preserve"> </w:t>
            </w:r>
            <w:r>
              <w:rPr>
                <w:spacing w:val="-2"/>
              </w:rPr>
              <w:t>Modules</w:t>
            </w:r>
          </w:p>
        </w:tc>
        <w:tc>
          <w:tcPr>
            <w:tcW w:w="989" w:type="dxa"/>
          </w:tcPr>
          <w:p w14:paraId="44977085" w14:textId="77777777" w:rsidR="009B0494" w:rsidRDefault="009B0494" w:rsidP="009A260E">
            <w:pPr>
              <w:pStyle w:val="TableParagraph"/>
              <w:spacing w:before="0"/>
              <w:ind w:left="0"/>
              <w:jc w:val="left"/>
              <w:rPr>
                <w:rFonts w:ascii="Times New Roman"/>
              </w:rPr>
            </w:pPr>
          </w:p>
        </w:tc>
        <w:tc>
          <w:tcPr>
            <w:tcW w:w="1287" w:type="dxa"/>
          </w:tcPr>
          <w:p w14:paraId="44977086" w14:textId="77777777" w:rsidR="009B0494" w:rsidRDefault="007F4792" w:rsidP="009A260E">
            <w:pPr>
              <w:pStyle w:val="TableParagraph"/>
              <w:spacing w:before="0"/>
              <w:ind w:left="246" w:right="230"/>
            </w:pPr>
            <w:r>
              <w:rPr>
                <w:spacing w:val="-5"/>
              </w:rPr>
              <w:t>20</w:t>
            </w:r>
          </w:p>
        </w:tc>
      </w:tr>
    </w:tbl>
    <w:p w14:paraId="44977088" w14:textId="77777777" w:rsidR="009B0494" w:rsidRDefault="009B0494" w:rsidP="009A260E">
      <w:pPr>
        <w:pStyle w:val="BodyText"/>
        <w:rPr>
          <w:b/>
        </w:rPr>
      </w:pPr>
    </w:p>
    <w:p w14:paraId="44977089"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08A" w14:textId="77777777" w:rsidR="009B0494" w:rsidRDefault="009B0494" w:rsidP="009A260E">
      <w:pPr>
        <w:pStyle w:val="BodyText"/>
        <w:rPr>
          <w:b/>
          <w:sz w:val="13"/>
        </w:rPr>
      </w:pPr>
    </w:p>
    <w:p w14:paraId="4497708B" w14:textId="77777777" w:rsidR="009B0494" w:rsidRDefault="007F4792" w:rsidP="009A260E">
      <w:pPr>
        <w:pStyle w:val="BodyText"/>
        <w:ind w:left="120"/>
      </w:pPr>
      <w:r>
        <w:t>20</w:t>
      </w:r>
      <w:r>
        <w:rPr>
          <w:spacing w:val="-3"/>
        </w:rPr>
        <w:t xml:space="preserve"> </w:t>
      </w:r>
      <w:r>
        <w:t>credits</w:t>
      </w:r>
      <w:r>
        <w:rPr>
          <w:spacing w:val="-8"/>
        </w:rPr>
        <w:t xml:space="preserve"> </w:t>
      </w:r>
      <w:r>
        <w:t xml:space="preserve">chosen </w:t>
      </w:r>
      <w:r>
        <w:rPr>
          <w:spacing w:val="-4"/>
        </w:rPr>
        <w:t>from:</w:t>
      </w:r>
    </w:p>
    <w:p w14:paraId="4497708C"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91" w14:textId="77777777">
        <w:trPr>
          <w:trHeight w:val="551"/>
        </w:trPr>
        <w:tc>
          <w:tcPr>
            <w:tcW w:w="1637" w:type="dxa"/>
          </w:tcPr>
          <w:p w14:paraId="4497708D"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708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08F" w14:textId="77777777" w:rsidR="009B0494" w:rsidRDefault="007F4792" w:rsidP="009A260E">
            <w:pPr>
              <w:pStyle w:val="TableParagraph"/>
              <w:spacing w:before="0"/>
              <w:ind w:left="214"/>
              <w:jc w:val="left"/>
              <w:rPr>
                <w:b/>
              </w:rPr>
            </w:pPr>
            <w:r>
              <w:rPr>
                <w:b/>
                <w:spacing w:val="-4"/>
              </w:rPr>
              <w:t>Level</w:t>
            </w:r>
          </w:p>
        </w:tc>
        <w:tc>
          <w:tcPr>
            <w:tcW w:w="1287" w:type="dxa"/>
          </w:tcPr>
          <w:p w14:paraId="44977090" w14:textId="77777777" w:rsidR="009B0494" w:rsidRDefault="007F4792" w:rsidP="009A260E">
            <w:pPr>
              <w:pStyle w:val="TableParagraph"/>
              <w:spacing w:before="0"/>
              <w:ind w:left="262"/>
              <w:jc w:val="left"/>
              <w:rPr>
                <w:b/>
              </w:rPr>
            </w:pPr>
            <w:r>
              <w:rPr>
                <w:b/>
                <w:spacing w:val="-2"/>
              </w:rPr>
              <w:t>Credits</w:t>
            </w:r>
          </w:p>
        </w:tc>
      </w:tr>
    </w:tbl>
    <w:p w14:paraId="44977092" w14:textId="77777777" w:rsidR="009B0494" w:rsidRDefault="009B0494" w:rsidP="009A260E">
      <w:pPr>
        <w:sectPr w:rsidR="009B0494">
          <w:pgSz w:w="11910" w:h="16840"/>
          <w:pgMar w:top="1340" w:right="1320" w:bottom="1401"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97" w14:textId="77777777">
        <w:trPr>
          <w:trHeight w:val="551"/>
        </w:trPr>
        <w:tc>
          <w:tcPr>
            <w:tcW w:w="1637" w:type="dxa"/>
          </w:tcPr>
          <w:p w14:paraId="44977093" w14:textId="77777777" w:rsidR="009B0494" w:rsidRDefault="007F4792" w:rsidP="009A260E">
            <w:pPr>
              <w:pStyle w:val="TableParagraph"/>
              <w:spacing w:before="0"/>
              <w:ind w:left="489"/>
              <w:jc w:val="left"/>
            </w:pPr>
            <w:r>
              <w:rPr>
                <w:spacing w:val="-2"/>
              </w:rPr>
              <w:lastRenderedPageBreak/>
              <w:t>EE311</w:t>
            </w:r>
          </w:p>
        </w:tc>
        <w:tc>
          <w:tcPr>
            <w:tcW w:w="5103" w:type="dxa"/>
          </w:tcPr>
          <w:p w14:paraId="44977094" w14:textId="77777777" w:rsidR="009B0494" w:rsidRDefault="007F4792" w:rsidP="009A260E">
            <w:pPr>
              <w:pStyle w:val="TableParagraph"/>
              <w:spacing w:before="0"/>
              <w:ind w:left="109"/>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3</w:t>
            </w:r>
          </w:p>
        </w:tc>
        <w:tc>
          <w:tcPr>
            <w:tcW w:w="989" w:type="dxa"/>
          </w:tcPr>
          <w:p w14:paraId="44977095" w14:textId="77777777" w:rsidR="009B0494" w:rsidRDefault="007F4792" w:rsidP="009A260E">
            <w:pPr>
              <w:pStyle w:val="TableParagraph"/>
              <w:spacing w:before="0"/>
              <w:ind w:left="15"/>
            </w:pPr>
            <w:r>
              <w:t>3</w:t>
            </w:r>
          </w:p>
        </w:tc>
        <w:tc>
          <w:tcPr>
            <w:tcW w:w="1287" w:type="dxa"/>
          </w:tcPr>
          <w:p w14:paraId="44977096" w14:textId="77777777" w:rsidR="009B0494" w:rsidRDefault="007F4792" w:rsidP="009A260E">
            <w:pPr>
              <w:pStyle w:val="TableParagraph"/>
              <w:spacing w:before="0"/>
              <w:ind w:left="521"/>
              <w:jc w:val="left"/>
            </w:pPr>
            <w:r>
              <w:rPr>
                <w:spacing w:val="-5"/>
              </w:rPr>
              <w:t>20</w:t>
            </w:r>
          </w:p>
        </w:tc>
      </w:tr>
      <w:tr w:rsidR="009B0494" w14:paraId="4497709C" w14:textId="77777777">
        <w:trPr>
          <w:trHeight w:val="551"/>
        </w:trPr>
        <w:tc>
          <w:tcPr>
            <w:tcW w:w="1637" w:type="dxa"/>
          </w:tcPr>
          <w:p w14:paraId="44977098" w14:textId="77777777" w:rsidR="009B0494" w:rsidRDefault="007F4792" w:rsidP="009A260E">
            <w:pPr>
              <w:pStyle w:val="TableParagraph"/>
              <w:spacing w:before="0"/>
              <w:ind w:left="470"/>
              <w:jc w:val="left"/>
            </w:pPr>
            <w:r>
              <w:rPr>
                <w:spacing w:val="-2"/>
              </w:rPr>
              <w:t>ME301</w:t>
            </w:r>
          </w:p>
        </w:tc>
        <w:tc>
          <w:tcPr>
            <w:tcW w:w="5103" w:type="dxa"/>
          </w:tcPr>
          <w:p w14:paraId="44977099"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3</w:t>
            </w:r>
          </w:p>
        </w:tc>
        <w:tc>
          <w:tcPr>
            <w:tcW w:w="989" w:type="dxa"/>
          </w:tcPr>
          <w:p w14:paraId="4497709A" w14:textId="77777777" w:rsidR="009B0494" w:rsidRDefault="007F4792" w:rsidP="009A260E">
            <w:pPr>
              <w:pStyle w:val="TableParagraph"/>
              <w:spacing w:before="0"/>
              <w:ind w:left="15"/>
            </w:pPr>
            <w:r>
              <w:t>3</w:t>
            </w:r>
          </w:p>
        </w:tc>
        <w:tc>
          <w:tcPr>
            <w:tcW w:w="1287" w:type="dxa"/>
          </w:tcPr>
          <w:p w14:paraId="4497709B" w14:textId="77777777" w:rsidR="009B0494" w:rsidRDefault="007F4792" w:rsidP="009A260E">
            <w:pPr>
              <w:pStyle w:val="TableParagraph"/>
              <w:spacing w:before="0"/>
              <w:ind w:left="521"/>
              <w:jc w:val="left"/>
            </w:pPr>
            <w:r>
              <w:rPr>
                <w:spacing w:val="-5"/>
              </w:rPr>
              <w:t>20</w:t>
            </w:r>
          </w:p>
        </w:tc>
      </w:tr>
    </w:tbl>
    <w:p w14:paraId="4497709D" w14:textId="77777777" w:rsidR="009B0494" w:rsidRDefault="009B0494" w:rsidP="009A260E">
      <w:pPr>
        <w:pStyle w:val="BodyText"/>
        <w:rPr>
          <w:sz w:val="15"/>
        </w:rPr>
      </w:pPr>
    </w:p>
    <w:p w14:paraId="4497709E" w14:textId="77777777"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709F" w14:textId="77777777" w:rsidR="009B0494" w:rsidRDefault="009B0494" w:rsidP="009A260E">
      <w:pPr>
        <w:pStyle w:val="BodyText"/>
      </w:pPr>
    </w:p>
    <w:p w14:paraId="449770A0" w14:textId="77777777" w:rsidR="009B0494" w:rsidRDefault="007F4792" w:rsidP="009A260E">
      <w:pPr>
        <w:pStyle w:val="BodyText"/>
        <w:ind w:left="120" w:right="196" w:hanging="1"/>
      </w:pPr>
      <w:r>
        <w:t>For MEng in Electrical and Mechanical Engineering with International Study, students who elect</w:t>
      </w:r>
      <w:r>
        <w:rPr>
          <w:spacing w:val="-5"/>
        </w:rPr>
        <w:t xml:space="preserve"> </w:t>
      </w:r>
      <w:r>
        <w:t>to</w:t>
      </w:r>
      <w:r>
        <w:rPr>
          <w:spacing w:val="-4"/>
        </w:rPr>
        <w:t xml:space="preserve"> </w:t>
      </w:r>
      <w:r>
        <w:t>undertake study</w:t>
      </w:r>
      <w:r>
        <w:rPr>
          <w:spacing w:val="-6"/>
        </w:rPr>
        <w:t xml:space="preserve"> </w:t>
      </w:r>
      <w:r>
        <w:t>abroad</w:t>
      </w:r>
      <w:r>
        <w:rPr>
          <w:spacing w:val="-4"/>
        </w:rPr>
        <w:t xml:space="preserve"> </w:t>
      </w:r>
      <w:r>
        <w:t>during third year</w:t>
      </w:r>
      <w:r>
        <w:rPr>
          <w:spacing w:val="-3"/>
        </w:rPr>
        <w:t xml:space="preserve"> </w:t>
      </w:r>
      <w:r>
        <w:t>shall</w:t>
      </w:r>
      <w:r>
        <w:rPr>
          <w:spacing w:val="-2"/>
        </w:rPr>
        <w:t xml:space="preserve"> </w:t>
      </w:r>
      <w:r>
        <w:t>follow</w:t>
      </w:r>
      <w:r>
        <w:rPr>
          <w:spacing w:val="-7"/>
        </w:rPr>
        <w:t xml:space="preserve"> </w:t>
      </w:r>
      <w:r>
        <w:t>an</w:t>
      </w:r>
      <w:r>
        <w:rPr>
          <w:spacing w:val="-4"/>
        </w:rPr>
        <w:t xml:space="preserve"> </w:t>
      </w:r>
      <w:r>
        <w:t>approved</w:t>
      </w:r>
      <w:r>
        <w:rPr>
          <w:spacing w:val="-4"/>
        </w:rPr>
        <w:t xml:space="preserve"> </w:t>
      </w:r>
      <w:r>
        <w:t>curriculum which is equivalent to that specified in these regulations.</w:t>
      </w:r>
    </w:p>
    <w:p w14:paraId="449770A1" w14:textId="77777777" w:rsidR="009B0494" w:rsidRDefault="009B0494" w:rsidP="009A260E">
      <w:pPr>
        <w:pStyle w:val="BodyText"/>
      </w:pPr>
    </w:p>
    <w:p w14:paraId="449770A2" w14:textId="77777777" w:rsidR="009B0494" w:rsidRDefault="007F4792" w:rsidP="009A260E">
      <w:pPr>
        <w:pStyle w:val="ListParagraph"/>
        <w:numPr>
          <w:ilvl w:val="0"/>
          <w:numId w:val="79"/>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70A3" w14:textId="77777777" w:rsidR="009B0494" w:rsidRDefault="009B0494" w:rsidP="009A260E">
      <w:pPr>
        <w:pStyle w:val="BodyText"/>
        <w:rPr>
          <w:sz w:val="21"/>
        </w:rPr>
      </w:pPr>
    </w:p>
    <w:p w14:paraId="449770A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0A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AA" w14:textId="77777777">
        <w:trPr>
          <w:trHeight w:val="551"/>
        </w:trPr>
        <w:tc>
          <w:tcPr>
            <w:tcW w:w="1637" w:type="dxa"/>
          </w:tcPr>
          <w:p w14:paraId="449770A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0A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0A8" w14:textId="77777777" w:rsidR="009B0494" w:rsidRDefault="007F4792" w:rsidP="009A260E">
            <w:pPr>
              <w:pStyle w:val="TableParagraph"/>
              <w:spacing w:before="0"/>
              <w:ind w:left="198" w:right="181"/>
              <w:rPr>
                <w:b/>
              </w:rPr>
            </w:pPr>
            <w:r>
              <w:rPr>
                <w:b/>
                <w:spacing w:val="-4"/>
              </w:rPr>
              <w:t>Level</w:t>
            </w:r>
          </w:p>
        </w:tc>
        <w:tc>
          <w:tcPr>
            <w:tcW w:w="1287" w:type="dxa"/>
          </w:tcPr>
          <w:p w14:paraId="449770A9" w14:textId="77777777" w:rsidR="009B0494" w:rsidRDefault="007F4792" w:rsidP="009A260E">
            <w:pPr>
              <w:pStyle w:val="TableParagraph"/>
              <w:spacing w:before="0"/>
              <w:ind w:left="246" w:right="239"/>
              <w:rPr>
                <w:b/>
              </w:rPr>
            </w:pPr>
            <w:r>
              <w:rPr>
                <w:b/>
                <w:spacing w:val="-2"/>
              </w:rPr>
              <w:t>Credits</w:t>
            </w:r>
          </w:p>
        </w:tc>
      </w:tr>
      <w:tr w:rsidR="009B0494" w14:paraId="449770AF" w14:textId="77777777">
        <w:trPr>
          <w:trHeight w:val="551"/>
        </w:trPr>
        <w:tc>
          <w:tcPr>
            <w:tcW w:w="1637" w:type="dxa"/>
          </w:tcPr>
          <w:p w14:paraId="449770AB" w14:textId="77777777" w:rsidR="009B0494" w:rsidRDefault="007F4792" w:rsidP="009A260E">
            <w:pPr>
              <w:pStyle w:val="TableParagraph"/>
              <w:spacing w:before="0"/>
              <w:ind w:left="112" w:right="103"/>
            </w:pPr>
            <w:r>
              <w:rPr>
                <w:spacing w:val="-2"/>
              </w:rPr>
              <w:t>EM401</w:t>
            </w:r>
          </w:p>
        </w:tc>
        <w:tc>
          <w:tcPr>
            <w:tcW w:w="5103" w:type="dxa"/>
          </w:tcPr>
          <w:p w14:paraId="449770AC"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989" w:type="dxa"/>
          </w:tcPr>
          <w:p w14:paraId="449770AD" w14:textId="77777777" w:rsidR="009B0494" w:rsidRDefault="007F4792" w:rsidP="009A260E">
            <w:pPr>
              <w:pStyle w:val="TableParagraph"/>
              <w:spacing w:before="0"/>
              <w:ind w:left="15"/>
            </w:pPr>
            <w:r>
              <w:t>4</w:t>
            </w:r>
          </w:p>
        </w:tc>
        <w:tc>
          <w:tcPr>
            <w:tcW w:w="1287" w:type="dxa"/>
          </w:tcPr>
          <w:p w14:paraId="449770AE" w14:textId="77777777" w:rsidR="009B0494" w:rsidRDefault="007F4792" w:rsidP="009A260E">
            <w:pPr>
              <w:pStyle w:val="TableParagraph"/>
              <w:spacing w:before="0"/>
              <w:ind w:left="246" w:right="230"/>
            </w:pPr>
            <w:r>
              <w:rPr>
                <w:spacing w:val="-5"/>
              </w:rPr>
              <w:t>40</w:t>
            </w:r>
          </w:p>
        </w:tc>
      </w:tr>
      <w:tr w:rsidR="009B0494" w14:paraId="449770B4" w14:textId="77777777">
        <w:trPr>
          <w:trHeight w:val="551"/>
        </w:trPr>
        <w:tc>
          <w:tcPr>
            <w:tcW w:w="1637" w:type="dxa"/>
          </w:tcPr>
          <w:p w14:paraId="449770B0" w14:textId="77777777" w:rsidR="009B0494" w:rsidRDefault="007F4792" w:rsidP="009A260E">
            <w:pPr>
              <w:pStyle w:val="TableParagraph"/>
              <w:spacing w:before="0"/>
              <w:ind w:left="112" w:right="103"/>
            </w:pPr>
            <w:r>
              <w:rPr>
                <w:spacing w:val="-2"/>
              </w:rPr>
              <w:t>EM402</w:t>
            </w:r>
          </w:p>
        </w:tc>
        <w:tc>
          <w:tcPr>
            <w:tcW w:w="5103" w:type="dxa"/>
          </w:tcPr>
          <w:p w14:paraId="449770B1" w14:textId="77777777" w:rsidR="009B0494" w:rsidRDefault="007F4792" w:rsidP="009A260E">
            <w:pPr>
              <w:pStyle w:val="TableParagraph"/>
              <w:spacing w:before="0"/>
              <w:jc w:val="left"/>
            </w:pPr>
            <w:r>
              <w:t>Systems</w:t>
            </w:r>
            <w:r>
              <w:rPr>
                <w:spacing w:val="-2"/>
              </w:rPr>
              <w:t xml:space="preserve"> Engineering</w:t>
            </w:r>
          </w:p>
        </w:tc>
        <w:tc>
          <w:tcPr>
            <w:tcW w:w="989" w:type="dxa"/>
          </w:tcPr>
          <w:p w14:paraId="449770B2" w14:textId="77777777" w:rsidR="009B0494" w:rsidRDefault="007F4792" w:rsidP="009A260E">
            <w:pPr>
              <w:pStyle w:val="TableParagraph"/>
              <w:spacing w:before="0"/>
              <w:ind w:left="15"/>
            </w:pPr>
            <w:r>
              <w:t>4</w:t>
            </w:r>
          </w:p>
        </w:tc>
        <w:tc>
          <w:tcPr>
            <w:tcW w:w="1287" w:type="dxa"/>
          </w:tcPr>
          <w:p w14:paraId="449770B3" w14:textId="77777777" w:rsidR="009B0494" w:rsidRDefault="007F4792" w:rsidP="009A260E">
            <w:pPr>
              <w:pStyle w:val="TableParagraph"/>
              <w:spacing w:before="0"/>
              <w:ind w:left="246" w:right="230"/>
            </w:pPr>
            <w:r>
              <w:rPr>
                <w:spacing w:val="-5"/>
              </w:rPr>
              <w:t>20</w:t>
            </w:r>
          </w:p>
        </w:tc>
      </w:tr>
    </w:tbl>
    <w:p w14:paraId="449770B5" w14:textId="77777777" w:rsidR="009B0494" w:rsidRDefault="009B0494" w:rsidP="009A260E">
      <w:pPr>
        <w:pStyle w:val="BodyText"/>
        <w:rPr>
          <w:b/>
          <w:sz w:val="21"/>
        </w:rPr>
      </w:pPr>
    </w:p>
    <w:p w14:paraId="449770B6"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0B7" w14:textId="77777777" w:rsidR="009B0494" w:rsidRDefault="009B0494" w:rsidP="009A260E">
      <w:pPr>
        <w:pStyle w:val="BodyText"/>
        <w:rPr>
          <w:b/>
          <w:sz w:val="14"/>
        </w:rPr>
      </w:pPr>
    </w:p>
    <w:p w14:paraId="449770B8" w14:textId="77777777" w:rsidR="009B0494" w:rsidRDefault="007F4792" w:rsidP="009A260E">
      <w:pPr>
        <w:pStyle w:val="BodyText"/>
        <w:ind w:left="120"/>
      </w:pPr>
      <w:r>
        <w:t>10</w:t>
      </w:r>
      <w:r>
        <w:rPr>
          <w:spacing w:val="-3"/>
        </w:rPr>
        <w:t xml:space="preserve"> </w:t>
      </w:r>
      <w:r>
        <w:t>credits</w:t>
      </w:r>
      <w:r>
        <w:rPr>
          <w:spacing w:val="-8"/>
        </w:rPr>
        <w:t xml:space="preserve"> </w:t>
      </w:r>
      <w:r>
        <w:t xml:space="preserve">chosen </w:t>
      </w:r>
      <w:r>
        <w:rPr>
          <w:spacing w:val="-4"/>
        </w:rPr>
        <w:t>from:</w:t>
      </w:r>
    </w:p>
    <w:p w14:paraId="449770B9"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BE" w14:textId="77777777">
        <w:trPr>
          <w:trHeight w:val="551"/>
        </w:trPr>
        <w:tc>
          <w:tcPr>
            <w:tcW w:w="1637" w:type="dxa"/>
          </w:tcPr>
          <w:p w14:paraId="449770B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0B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0BC" w14:textId="77777777" w:rsidR="009B0494" w:rsidRDefault="007F4792" w:rsidP="009A260E">
            <w:pPr>
              <w:pStyle w:val="TableParagraph"/>
              <w:spacing w:before="0"/>
              <w:ind w:left="198" w:right="181"/>
              <w:rPr>
                <w:b/>
              </w:rPr>
            </w:pPr>
            <w:r>
              <w:rPr>
                <w:b/>
                <w:spacing w:val="-4"/>
              </w:rPr>
              <w:t>Level</w:t>
            </w:r>
          </w:p>
        </w:tc>
        <w:tc>
          <w:tcPr>
            <w:tcW w:w="1287" w:type="dxa"/>
          </w:tcPr>
          <w:p w14:paraId="449770BD" w14:textId="77777777" w:rsidR="009B0494" w:rsidRDefault="007F4792" w:rsidP="009A260E">
            <w:pPr>
              <w:pStyle w:val="TableParagraph"/>
              <w:spacing w:before="0"/>
              <w:ind w:left="246" w:right="239"/>
              <w:rPr>
                <w:b/>
              </w:rPr>
            </w:pPr>
            <w:r>
              <w:rPr>
                <w:b/>
                <w:spacing w:val="-2"/>
              </w:rPr>
              <w:t>Credits</w:t>
            </w:r>
          </w:p>
        </w:tc>
      </w:tr>
      <w:tr w:rsidR="009B0494" w14:paraId="449770C3" w14:textId="77777777">
        <w:trPr>
          <w:trHeight w:val="551"/>
        </w:trPr>
        <w:tc>
          <w:tcPr>
            <w:tcW w:w="1637" w:type="dxa"/>
          </w:tcPr>
          <w:p w14:paraId="449770BF" w14:textId="77777777" w:rsidR="009B0494" w:rsidRDefault="007F4792" w:rsidP="009A260E">
            <w:pPr>
              <w:pStyle w:val="TableParagraph"/>
              <w:spacing w:before="0"/>
              <w:ind w:left="112" w:right="103"/>
            </w:pPr>
            <w:r>
              <w:rPr>
                <w:spacing w:val="-2"/>
              </w:rPr>
              <w:t>ME415</w:t>
            </w:r>
          </w:p>
        </w:tc>
        <w:tc>
          <w:tcPr>
            <w:tcW w:w="5103" w:type="dxa"/>
          </w:tcPr>
          <w:p w14:paraId="449770C0" w14:textId="77777777" w:rsidR="009B0494" w:rsidRDefault="007F4792" w:rsidP="009A260E">
            <w:pPr>
              <w:pStyle w:val="TableParagraph"/>
              <w:spacing w:before="0"/>
              <w:jc w:val="left"/>
            </w:pPr>
            <w:r>
              <w:t>Strategic</w:t>
            </w:r>
            <w:r>
              <w:rPr>
                <w:spacing w:val="-10"/>
              </w:rPr>
              <w:t xml:space="preserve"> </w:t>
            </w:r>
            <w:r>
              <w:t>Analysis</w:t>
            </w:r>
            <w:r>
              <w:rPr>
                <w:spacing w:val="-10"/>
              </w:rPr>
              <w:t xml:space="preserve"> </w:t>
            </w:r>
            <w:r>
              <w:t>of</w:t>
            </w:r>
            <w:r>
              <w:rPr>
                <w:spacing w:val="-9"/>
              </w:rPr>
              <w:t xml:space="preserve"> </w:t>
            </w:r>
            <w:r>
              <w:t>Engineering</w:t>
            </w:r>
            <w:r>
              <w:rPr>
                <w:spacing w:val="-4"/>
              </w:rPr>
              <w:t xml:space="preserve"> </w:t>
            </w:r>
            <w:r>
              <w:t>Business</w:t>
            </w:r>
            <w:r>
              <w:rPr>
                <w:spacing w:val="-6"/>
              </w:rPr>
              <w:t xml:space="preserve"> </w:t>
            </w:r>
            <w:r>
              <w:t xml:space="preserve">Case </w:t>
            </w:r>
            <w:r>
              <w:rPr>
                <w:spacing w:val="-2"/>
              </w:rPr>
              <w:t>Studies</w:t>
            </w:r>
          </w:p>
        </w:tc>
        <w:tc>
          <w:tcPr>
            <w:tcW w:w="989" w:type="dxa"/>
          </w:tcPr>
          <w:p w14:paraId="449770C1" w14:textId="77777777" w:rsidR="009B0494" w:rsidRDefault="007F4792" w:rsidP="009A260E">
            <w:pPr>
              <w:pStyle w:val="TableParagraph"/>
              <w:spacing w:before="0"/>
              <w:ind w:left="15"/>
            </w:pPr>
            <w:r>
              <w:t>4</w:t>
            </w:r>
          </w:p>
        </w:tc>
        <w:tc>
          <w:tcPr>
            <w:tcW w:w="1287" w:type="dxa"/>
          </w:tcPr>
          <w:p w14:paraId="449770C2" w14:textId="77777777" w:rsidR="009B0494" w:rsidRDefault="007F4792" w:rsidP="009A260E">
            <w:pPr>
              <w:pStyle w:val="TableParagraph"/>
              <w:spacing w:before="0"/>
              <w:ind w:left="246" w:right="230"/>
            </w:pPr>
            <w:r>
              <w:rPr>
                <w:spacing w:val="-5"/>
              </w:rPr>
              <w:t>10</w:t>
            </w:r>
          </w:p>
        </w:tc>
      </w:tr>
      <w:tr w:rsidR="009B0494" w14:paraId="449770C8" w14:textId="77777777">
        <w:trPr>
          <w:trHeight w:val="551"/>
        </w:trPr>
        <w:tc>
          <w:tcPr>
            <w:tcW w:w="1637" w:type="dxa"/>
          </w:tcPr>
          <w:p w14:paraId="449770C4" w14:textId="77777777" w:rsidR="009B0494" w:rsidRDefault="007F4792" w:rsidP="009A260E">
            <w:pPr>
              <w:pStyle w:val="TableParagraph"/>
              <w:spacing w:before="0"/>
              <w:ind w:left="112" w:right="103"/>
            </w:pPr>
            <w:r>
              <w:rPr>
                <w:spacing w:val="-2"/>
              </w:rPr>
              <w:t>ME416</w:t>
            </w:r>
          </w:p>
        </w:tc>
        <w:tc>
          <w:tcPr>
            <w:tcW w:w="5103" w:type="dxa"/>
          </w:tcPr>
          <w:p w14:paraId="449770C5" w14:textId="77777777" w:rsidR="009B0494" w:rsidRDefault="007F4792" w:rsidP="009A260E">
            <w:pPr>
              <w:pStyle w:val="TableParagraph"/>
              <w:spacing w:before="0"/>
              <w:jc w:val="left"/>
            </w:pPr>
            <w:r>
              <w:t>Engineering</w:t>
            </w:r>
            <w:r>
              <w:rPr>
                <w:spacing w:val="-9"/>
              </w:rPr>
              <w:t xml:space="preserve"> </w:t>
            </w:r>
            <w:r>
              <w:rPr>
                <w:spacing w:val="-2"/>
              </w:rPr>
              <w:t>Ethics</w:t>
            </w:r>
          </w:p>
        </w:tc>
        <w:tc>
          <w:tcPr>
            <w:tcW w:w="989" w:type="dxa"/>
          </w:tcPr>
          <w:p w14:paraId="449770C6" w14:textId="77777777" w:rsidR="009B0494" w:rsidRDefault="007F4792" w:rsidP="009A260E">
            <w:pPr>
              <w:pStyle w:val="TableParagraph"/>
              <w:spacing w:before="0"/>
              <w:ind w:left="15"/>
            </w:pPr>
            <w:r>
              <w:t>4</w:t>
            </w:r>
          </w:p>
        </w:tc>
        <w:tc>
          <w:tcPr>
            <w:tcW w:w="1287" w:type="dxa"/>
          </w:tcPr>
          <w:p w14:paraId="449770C7" w14:textId="77777777" w:rsidR="009B0494" w:rsidRDefault="007F4792" w:rsidP="009A260E">
            <w:pPr>
              <w:pStyle w:val="TableParagraph"/>
              <w:spacing w:before="0"/>
              <w:ind w:left="246" w:right="230"/>
            </w:pPr>
            <w:r>
              <w:rPr>
                <w:spacing w:val="-5"/>
              </w:rPr>
              <w:t>10</w:t>
            </w:r>
          </w:p>
        </w:tc>
      </w:tr>
    </w:tbl>
    <w:p w14:paraId="449770C9" w14:textId="77777777" w:rsidR="009B0494" w:rsidRDefault="009B0494" w:rsidP="009A260E">
      <w:pPr>
        <w:pStyle w:val="BodyText"/>
        <w:rPr>
          <w:sz w:val="21"/>
        </w:rPr>
      </w:pPr>
    </w:p>
    <w:p w14:paraId="449770CA" w14:textId="77777777" w:rsidR="009B0494" w:rsidRDefault="007F4792" w:rsidP="009A260E">
      <w:pPr>
        <w:pStyle w:val="BodyText"/>
        <w:ind w:left="120"/>
      </w:pPr>
      <w:r>
        <w:t>Plus</w:t>
      </w:r>
      <w:r>
        <w:rPr>
          <w:spacing w:val="-5"/>
        </w:rPr>
        <w:t xml:space="preserve"> </w:t>
      </w:r>
      <w:r>
        <w:t>50</w:t>
      </w:r>
      <w:r>
        <w:rPr>
          <w:spacing w:val="-3"/>
        </w:rPr>
        <w:t xml:space="preserve"> </w:t>
      </w:r>
      <w:r>
        <w:t>credits</w:t>
      </w:r>
      <w:r>
        <w:rPr>
          <w:spacing w:val="-5"/>
        </w:rPr>
        <w:t xml:space="preserve"> </w:t>
      </w:r>
      <w:r>
        <w:t>comprised</w:t>
      </w:r>
      <w:r>
        <w:rPr>
          <w:spacing w:val="-3"/>
        </w:rPr>
        <w:t xml:space="preserve"> </w:t>
      </w:r>
      <w:r>
        <w:t>from</w:t>
      </w:r>
      <w:r>
        <w:rPr>
          <w:spacing w:val="-2"/>
        </w:rPr>
        <w:t xml:space="preserve"> </w:t>
      </w:r>
      <w:r>
        <w:t>modules listed</w:t>
      </w:r>
      <w:r>
        <w:rPr>
          <w:spacing w:val="-3"/>
        </w:rPr>
        <w:t xml:space="preserve"> </w:t>
      </w:r>
      <w:r>
        <w:t>in section 7</w:t>
      </w:r>
      <w:r>
        <w:rPr>
          <w:spacing w:val="-3"/>
        </w:rPr>
        <w:t xml:space="preserve"> </w:t>
      </w:r>
      <w:r>
        <w:t>of the</w:t>
      </w:r>
      <w:r>
        <w:rPr>
          <w:spacing w:val="-3"/>
        </w:rPr>
        <w:t xml:space="preserve"> </w:t>
      </w:r>
      <w:r>
        <w:t>Electronic</w:t>
      </w:r>
      <w:r>
        <w:rPr>
          <w:spacing w:val="-5"/>
        </w:rPr>
        <w:t xml:space="preserve"> </w:t>
      </w:r>
      <w:r>
        <w:t>and</w:t>
      </w:r>
      <w:r>
        <w:rPr>
          <w:spacing w:val="-3"/>
        </w:rPr>
        <w:t xml:space="preserve"> </w:t>
      </w:r>
      <w:r>
        <w:t>Electrical Engineering regulations or section 6 of the Mechanical Engineering regulations.</w:t>
      </w:r>
    </w:p>
    <w:p w14:paraId="449770CB" w14:textId="77777777" w:rsidR="009B0494" w:rsidRDefault="009B0494" w:rsidP="009A260E">
      <w:pPr>
        <w:pStyle w:val="BodyText"/>
        <w:rPr>
          <w:sz w:val="21"/>
        </w:rPr>
      </w:pPr>
    </w:p>
    <w:p w14:paraId="449770CC" w14:textId="77777777" w:rsidR="009B0494" w:rsidRDefault="007F4792" w:rsidP="009A260E">
      <w:pPr>
        <w:pStyle w:val="BodyText"/>
        <w:ind w:left="120" w:right="182" w:hanging="1"/>
      </w:pPr>
      <w:r>
        <w:t>Optional modules in Fourth Year and Fifth Year must be approved by the Programme Leader and achieve an acceptable balance between the two disciplines. Normally no fewer than 40 credits at Level 4 or above must be taken from optional modules taught by each of the</w:t>
      </w:r>
      <w:r>
        <w:rPr>
          <w:spacing w:val="-5"/>
        </w:rPr>
        <w:t xml:space="preserve"> </w:t>
      </w:r>
      <w:r>
        <w:t>two</w:t>
      </w:r>
      <w:r>
        <w:rPr>
          <w:spacing w:val="-5"/>
        </w:rPr>
        <w:t xml:space="preserve"> </w:t>
      </w:r>
      <w:r>
        <w:t>associated</w:t>
      </w:r>
      <w:r>
        <w:rPr>
          <w:spacing w:val="-5"/>
        </w:rPr>
        <w:t xml:space="preserve"> </w:t>
      </w:r>
      <w:r>
        <w:t>Departments:</w:t>
      </w:r>
      <w:r>
        <w:rPr>
          <w:spacing w:val="-1"/>
        </w:rPr>
        <w:t xml:space="preserve"> </w:t>
      </w:r>
      <w:r>
        <w:t>Electronic</w:t>
      </w:r>
      <w:r>
        <w:rPr>
          <w:spacing w:val="-2"/>
        </w:rPr>
        <w:t xml:space="preserve"> </w:t>
      </w:r>
      <w:r>
        <w:t>and Electrical</w:t>
      </w:r>
      <w:r>
        <w:rPr>
          <w:spacing w:val="-3"/>
        </w:rPr>
        <w:t xml:space="preserve"> </w:t>
      </w:r>
      <w:r>
        <w:t>Engineering,</w:t>
      </w:r>
      <w:r>
        <w:rPr>
          <w:spacing w:val="-1"/>
        </w:rPr>
        <w:t xml:space="preserve"> </w:t>
      </w:r>
      <w:r>
        <w:t>and</w:t>
      </w:r>
      <w:r>
        <w:rPr>
          <w:spacing w:val="-5"/>
        </w:rPr>
        <w:t xml:space="preserve"> </w:t>
      </w:r>
      <w:r>
        <w:t>Mechanical</w:t>
      </w:r>
      <w:r>
        <w:rPr>
          <w:spacing w:val="-8"/>
        </w:rPr>
        <w:t xml:space="preserve"> </w:t>
      </w:r>
      <w:r>
        <w:t>and Aerospace Engineering.</w:t>
      </w:r>
    </w:p>
    <w:p w14:paraId="449770CD" w14:textId="77777777" w:rsidR="009B0494" w:rsidRDefault="009B0494" w:rsidP="009A260E">
      <w:pPr>
        <w:pStyle w:val="BodyText"/>
      </w:pPr>
    </w:p>
    <w:p w14:paraId="449770CE" w14:textId="77777777" w:rsidR="009B0494" w:rsidRDefault="007F4792" w:rsidP="009A260E">
      <w:pPr>
        <w:pStyle w:val="Heading1"/>
      </w:pPr>
      <w:r>
        <w:t>Optional</w:t>
      </w:r>
      <w:r>
        <w:rPr>
          <w:spacing w:val="-4"/>
        </w:rPr>
        <w:t xml:space="preserve"> </w:t>
      </w:r>
      <w:r>
        <w:t>Modules</w:t>
      </w:r>
      <w:r>
        <w:rPr>
          <w:spacing w:val="-2"/>
        </w:rPr>
        <w:t xml:space="preserve"> </w:t>
      </w:r>
      <w:r>
        <w:t>at</w:t>
      </w:r>
      <w:r>
        <w:rPr>
          <w:spacing w:val="-6"/>
        </w:rPr>
        <w:t xml:space="preserve"> </w:t>
      </w:r>
      <w:r>
        <w:t>Level</w:t>
      </w:r>
      <w:r>
        <w:rPr>
          <w:spacing w:val="-7"/>
        </w:rPr>
        <w:t xml:space="preserve"> </w:t>
      </w:r>
      <w:r>
        <w:rPr>
          <w:spacing w:val="-5"/>
        </w:rPr>
        <w:t>4:</w:t>
      </w:r>
    </w:p>
    <w:p w14:paraId="449770CF" w14:textId="77777777" w:rsidR="009B0494" w:rsidRDefault="009B0494" w:rsidP="009A260E">
      <w:pPr>
        <w:pStyle w:val="BodyText"/>
        <w:rPr>
          <w:b/>
          <w:sz w:val="21"/>
        </w:rPr>
      </w:pPr>
    </w:p>
    <w:p w14:paraId="449770D0" w14:textId="77777777" w:rsidR="009B0494" w:rsidRDefault="007F4792" w:rsidP="009A260E">
      <w:pPr>
        <w:pStyle w:val="BodyText"/>
        <w:ind w:left="120" w:right="881"/>
      </w:pPr>
      <w:r>
        <w:t>Electronic</w:t>
      </w:r>
      <w:r>
        <w:rPr>
          <w:spacing w:val="-6"/>
        </w:rPr>
        <w:t xml:space="preserve"> </w:t>
      </w:r>
      <w:r>
        <w:t>and Electrical</w:t>
      </w:r>
      <w:r>
        <w:rPr>
          <w:spacing w:val="-7"/>
        </w:rPr>
        <w:t xml:space="preserve"> </w:t>
      </w:r>
      <w:r>
        <w:t>Engineering,</w:t>
      </w:r>
      <w:r>
        <w:rPr>
          <w:spacing w:val="-5"/>
        </w:rPr>
        <w:t xml:space="preserve"> </w:t>
      </w:r>
      <w:r>
        <w:t>as</w:t>
      </w:r>
      <w:r>
        <w:rPr>
          <w:spacing w:val="-1"/>
        </w:rPr>
        <w:t xml:space="preserve"> </w:t>
      </w:r>
      <w:r>
        <w:t>specified</w:t>
      </w:r>
      <w:r>
        <w:rPr>
          <w:spacing w:val="-4"/>
        </w:rPr>
        <w:t xml:space="preserve"> </w:t>
      </w:r>
      <w:r>
        <w:t>in section 7</w:t>
      </w:r>
      <w:r>
        <w:rPr>
          <w:spacing w:val="-4"/>
        </w:rPr>
        <w:t xml:space="preserve"> </w:t>
      </w:r>
      <w:r>
        <w:t>of the</w:t>
      </w:r>
      <w:r>
        <w:rPr>
          <w:spacing w:val="-4"/>
        </w:rPr>
        <w:t xml:space="preserve"> </w:t>
      </w:r>
      <w:r>
        <w:t>Electronic</w:t>
      </w:r>
      <w:r>
        <w:rPr>
          <w:spacing w:val="-6"/>
        </w:rPr>
        <w:t xml:space="preserve"> </w:t>
      </w:r>
      <w:r>
        <w:t>and Electrical Engineering regulations.</w:t>
      </w:r>
    </w:p>
    <w:p w14:paraId="449770D1" w14:textId="77777777" w:rsidR="009B0494" w:rsidRDefault="009B0494" w:rsidP="009A260E">
      <w:pPr>
        <w:pStyle w:val="BodyText"/>
        <w:rPr>
          <w:sz w:val="21"/>
        </w:rPr>
      </w:pPr>
    </w:p>
    <w:p w14:paraId="449770D2" w14:textId="77777777" w:rsidR="009B0494" w:rsidRDefault="007F4792" w:rsidP="009A260E">
      <w:pPr>
        <w:pStyle w:val="BodyText"/>
        <w:ind w:left="120"/>
      </w:pPr>
      <w:r>
        <w:t>Mechanical</w:t>
      </w:r>
      <w:r>
        <w:rPr>
          <w:spacing w:val="-7"/>
        </w:rPr>
        <w:t xml:space="preserve"> </w:t>
      </w:r>
      <w:r>
        <w:t>and</w:t>
      </w:r>
      <w:r>
        <w:rPr>
          <w:spacing w:val="-4"/>
        </w:rPr>
        <w:t xml:space="preserve"> </w:t>
      </w:r>
      <w:r>
        <w:t>Aerospace</w:t>
      </w:r>
      <w:r>
        <w:rPr>
          <w:spacing w:val="-4"/>
        </w:rPr>
        <w:t xml:space="preserve"> </w:t>
      </w:r>
      <w:r>
        <w:t>Engineering,</w:t>
      </w:r>
      <w:r>
        <w:rPr>
          <w:spacing w:val="-5"/>
        </w:rPr>
        <w:t xml:space="preserve"> </w:t>
      </w:r>
      <w:r>
        <w:t>as</w:t>
      </w:r>
      <w:r>
        <w:rPr>
          <w:spacing w:val="-1"/>
        </w:rPr>
        <w:t xml:space="preserve"> </w:t>
      </w:r>
      <w:r>
        <w:t>specified in</w:t>
      </w:r>
      <w:r>
        <w:rPr>
          <w:spacing w:val="-4"/>
        </w:rPr>
        <w:t xml:space="preserve"> </w:t>
      </w:r>
      <w:r>
        <w:t>section 6</w:t>
      </w:r>
      <w:r>
        <w:rPr>
          <w:spacing w:val="-4"/>
        </w:rPr>
        <w:t xml:space="preserve"> </w:t>
      </w:r>
      <w:r>
        <w:t>of</w:t>
      </w:r>
      <w:r>
        <w:rPr>
          <w:spacing w:val="-5"/>
        </w:rPr>
        <w:t xml:space="preserve"> </w:t>
      </w:r>
      <w:r>
        <w:t>the Mechanical Engineering regulations.</w:t>
      </w:r>
    </w:p>
    <w:p w14:paraId="449770D3" w14:textId="77777777" w:rsidR="009B0494" w:rsidRDefault="009B0494" w:rsidP="009A260E">
      <w:pPr>
        <w:pStyle w:val="BodyText"/>
        <w:rPr>
          <w:sz w:val="21"/>
        </w:rPr>
      </w:pPr>
    </w:p>
    <w:p w14:paraId="449770D4"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70D5" w14:textId="77777777" w:rsidR="009B0494" w:rsidRDefault="009B0494" w:rsidP="009A260E">
      <w:pPr>
        <w:sectPr w:rsidR="009B0494">
          <w:type w:val="continuous"/>
          <w:pgSz w:w="11910" w:h="16840"/>
          <w:pgMar w:top="1400" w:right="1320" w:bottom="940" w:left="1320" w:header="0" w:footer="758" w:gutter="0"/>
          <w:cols w:space="720"/>
        </w:sectPr>
      </w:pPr>
    </w:p>
    <w:p w14:paraId="449770D6" w14:textId="77777777" w:rsidR="009B0494" w:rsidRDefault="007F4792" w:rsidP="009A260E">
      <w:pPr>
        <w:pStyle w:val="BodyText"/>
        <w:ind w:left="120" w:right="66" w:hanging="1"/>
      </w:pPr>
      <w:r>
        <w:lastRenderedPageBreak/>
        <w:t>For MEng in Electrical and Mechanical Engineering with International Study, students who elect</w:t>
      </w:r>
      <w:r>
        <w:rPr>
          <w:spacing w:val="-5"/>
        </w:rPr>
        <w:t xml:space="preserve"> </w:t>
      </w:r>
      <w:r>
        <w:t>to</w:t>
      </w:r>
      <w:r>
        <w:rPr>
          <w:spacing w:val="-4"/>
        </w:rPr>
        <w:t xml:space="preserve"> </w:t>
      </w:r>
      <w:r>
        <w:t>undertake study</w:t>
      </w:r>
      <w:r>
        <w:rPr>
          <w:spacing w:val="-6"/>
        </w:rPr>
        <w:t xml:space="preserve"> </w:t>
      </w:r>
      <w:r>
        <w:t>abroad</w:t>
      </w:r>
      <w:r>
        <w:rPr>
          <w:spacing w:val="-4"/>
        </w:rPr>
        <w:t xml:space="preserve"> </w:t>
      </w:r>
      <w:r>
        <w:t>during fourth year</w:t>
      </w:r>
      <w:r>
        <w:rPr>
          <w:spacing w:val="-7"/>
        </w:rPr>
        <w:t xml:space="preserve"> </w:t>
      </w:r>
      <w:r>
        <w:t>shall</w:t>
      </w:r>
      <w:r>
        <w:rPr>
          <w:spacing w:val="-7"/>
        </w:rPr>
        <w:t xml:space="preserve"> </w:t>
      </w:r>
      <w:r>
        <w:t>follow</w:t>
      </w:r>
      <w:r>
        <w:rPr>
          <w:spacing w:val="-7"/>
        </w:rPr>
        <w:t xml:space="preserve"> </w:t>
      </w:r>
      <w:r>
        <w:t>an</w:t>
      </w:r>
      <w:r>
        <w:rPr>
          <w:spacing w:val="-4"/>
        </w:rPr>
        <w:t xml:space="preserve"> </w:t>
      </w:r>
      <w:r>
        <w:t>approved curriculum which is equivalent to that specified in these regulations.</w:t>
      </w:r>
    </w:p>
    <w:p w14:paraId="449770D7" w14:textId="77777777" w:rsidR="009B0494" w:rsidRDefault="009B0494" w:rsidP="009A260E">
      <w:pPr>
        <w:pStyle w:val="BodyText"/>
      </w:pPr>
    </w:p>
    <w:p w14:paraId="449770D8" w14:textId="77777777" w:rsidR="009B0494" w:rsidRDefault="007F4792" w:rsidP="009A260E">
      <w:pPr>
        <w:pStyle w:val="ListParagraph"/>
        <w:numPr>
          <w:ilvl w:val="0"/>
          <w:numId w:val="79"/>
        </w:numPr>
        <w:tabs>
          <w:tab w:val="left" w:pos="547"/>
          <w:tab w:val="left" w:pos="548"/>
        </w:tabs>
      </w:pPr>
      <w:r>
        <w:rPr>
          <w:b/>
        </w:rPr>
        <w:t>Fifth</w:t>
      </w:r>
      <w:r>
        <w:rPr>
          <w:b/>
          <w:spacing w:val="-4"/>
        </w:rPr>
        <w:t xml:space="preserve"> </w:t>
      </w:r>
      <w:r>
        <w:rPr>
          <w:b/>
        </w:rPr>
        <w:t>Year</w:t>
      </w:r>
      <w:r>
        <w:rPr>
          <w:b/>
          <w:spacing w:val="-2"/>
        </w:rPr>
        <w:t xml:space="preserve"> </w:t>
      </w:r>
      <w:r>
        <w:t>-</w:t>
      </w:r>
      <w:r>
        <w:rPr>
          <w:spacing w:val="-4"/>
        </w:rPr>
        <w:t xml:space="preserve"> </w:t>
      </w:r>
      <w:r>
        <w:t>All</w:t>
      </w:r>
      <w:r>
        <w:rPr>
          <w:spacing w:val="-4"/>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7"/>
        </w:rPr>
        <w:t xml:space="preserve"> </w:t>
      </w:r>
      <w:r>
        <w:t>amounting</w:t>
      </w:r>
      <w:r>
        <w:rPr>
          <w:spacing w:val="-6"/>
        </w:rPr>
        <w:t xml:space="preserve"> </w:t>
      </w:r>
      <w:r>
        <w:t>to</w:t>
      </w:r>
      <w:r>
        <w:rPr>
          <w:spacing w:val="-5"/>
        </w:rPr>
        <w:t xml:space="preserve"> </w:t>
      </w:r>
      <w:r>
        <w:t>120 credits</w:t>
      </w:r>
      <w:r>
        <w:rPr>
          <w:spacing w:val="-7"/>
        </w:rPr>
        <w:t xml:space="preserve"> </w:t>
      </w:r>
      <w:r>
        <w:t>as</w:t>
      </w:r>
      <w:r>
        <w:rPr>
          <w:spacing w:val="-7"/>
        </w:rPr>
        <w:t xml:space="preserve"> </w:t>
      </w:r>
      <w:r>
        <w:rPr>
          <w:spacing w:val="-2"/>
        </w:rPr>
        <w:t>follows:</w:t>
      </w:r>
    </w:p>
    <w:p w14:paraId="449770D9" w14:textId="77777777" w:rsidR="009B0494" w:rsidRDefault="009B0494" w:rsidP="009A260E">
      <w:pPr>
        <w:pStyle w:val="BodyText"/>
      </w:pPr>
    </w:p>
    <w:p w14:paraId="449770D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0DB"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0E0" w14:textId="77777777">
        <w:trPr>
          <w:trHeight w:val="551"/>
        </w:trPr>
        <w:tc>
          <w:tcPr>
            <w:tcW w:w="1637" w:type="dxa"/>
          </w:tcPr>
          <w:p w14:paraId="449770D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0D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0DE" w14:textId="77777777" w:rsidR="009B0494" w:rsidRDefault="007F4792" w:rsidP="009A260E">
            <w:pPr>
              <w:pStyle w:val="TableParagraph"/>
              <w:spacing w:before="0"/>
              <w:ind w:left="198" w:right="181"/>
              <w:rPr>
                <w:b/>
              </w:rPr>
            </w:pPr>
            <w:r>
              <w:rPr>
                <w:b/>
                <w:spacing w:val="-4"/>
              </w:rPr>
              <w:t>Level</w:t>
            </w:r>
          </w:p>
        </w:tc>
        <w:tc>
          <w:tcPr>
            <w:tcW w:w="1287" w:type="dxa"/>
          </w:tcPr>
          <w:p w14:paraId="449770DF" w14:textId="77777777" w:rsidR="009B0494" w:rsidRDefault="007F4792" w:rsidP="009A260E">
            <w:pPr>
              <w:pStyle w:val="TableParagraph"/>
              <w:spacing w:before="0"/>
              <w:ind w:left="246" w:right="239"/>
              <w:rPr>
                <w:b/>
              </w:rPr>
            </w:pPr>
            <w:r>
              <w:rPr>
                <w:b/>
                <w:spacing w:val="-2"/>
              </w:rPr>
              <w:t>Credits</w:t>
            </w:r>
          </w:p>
        </w:tc>
      </w:tr>
      <w:tr w:rsidR="009B0494" w14:paraId="449770E5" w14:textId="77777777">
        <w:trPr>
          <w:trHeight w:val="556"/>
        </w:trPr>
        <w:tc>
          <w:tcPr>
            <w:tcW w:w="1637" w:type="dxa"/>
          </w:tcPr>
          <w:p w14:paraId="449770E1" w14:textId="77777777" w:rsidR="009B0494" w:rsidRDefault="007F4792" w:rsidP="009A260E">
            <w:pPr>
              <w:pStyle w:val="TableParagraph"/>
              <w:spacing w:before="0"/>
              <w:ind w:left="112" w:right="103"/>
            </w:pPr>
            <w:r>
              <w:rPr>
                <w:spacing w:val="-2"/>
              </w:rPr>
              <w:t>EM501</w:t>
            </w:r>
          </w:p>
        </w:tc>
        <w:tc>
          <w:tcPr>
            <w:tcW w:w="5103" w:type="dxa"/>
          </w:tcPr>
          <w:p w14:paraId="449770E2" w14:textId="77777777" w:rsidR="009B0494" w:rsidRDefault="007F4792" w:rsidP="009A260E">
            <w:pPr>
              <w:pStyle w:val="TableParagraph"/>
              <w:spacing w:before="0"/>
              <w:jc w:val="left"/>
            </w:pPr>
            <w:r>
              <w:t xml:space="preserve">Group </w:t>
            </w:r>
            <w:r>
              <w:rPr>
                <w:spacing w:val="-2"/>
              </w:rPr>
              <w:t>Project</w:t>
            </w:r>
          </w:p>
        </w:tc>
        <w:tc>
          <w:tcPr>
            <w:tcW w:w="989" w:type="dxa"/>
          </w:tcPr>
          <w:p w14:paraId="449770E3" w14:textId="77777777" w:rsidR="009B0494" w:rsidRDefault="007F4792" w:rsidP="009A260E">
            <w:pPr>
              <w:pStyle w:val="TableParagraph"/>
              <w:spacing w:before="0"/>
              <w:ind w:left="15"/>
            </w:pPr>
            <w:r>
              <w:t>5</w:t>
            </w:r>
          </w:p>
        </w:tc>
        <w:tc>
          <w:tcPr>
            <w:tcW w:w="1287" w:type="dxa"/>
          </w:tcPr>
          <w:p w14:paraId="449770E4" w14:textId="77777777" w:rsidR="009B0494" w:rsidRDefault="007F4792" w:rsidP="009A260E">
            <w:pPr>
              <w:pStyle w:val="TableParagraph"/>
              <w:spacing w:before="0"/>
              <w:ind w:left="246" w:right="230"/>
            </w:pPr>
            <w:r>
              <w:rPr>
                <w:spacing w:val="-5"/>
              </w:rPr>
              <w:t>40</w:t>
            </w:r>
          </w:p>
        </w:tc>
      </w:tr>
      <w:tr w:rsidR="009B0494" w14:paraId="449770EA" w14:textId="77777777">
        <w:trPr>
          <w:trHeight w:val="551"/>
        </w:trPr>
        <w:tc>
          <w:tcPr>
            <w:tcW w:w="1637" w:type="dxa"/>
          </w:tcPr>
          <w:p w14:paraId="449770E6" w14:textId="77777777" w:rsidR="009B0494" w:rsidRDefault="007F4792" w:rsidP="009A260E">
            <w:pPr>
              <w:pStyle w:val="TableParagraph"/>
              <w:spacing w:before="0"/>
              <w:ind w:left="112" w:right="103"/>
            </w:pPr>
            <w:r>
              <w:rPr>
                <w:spacing w:val="-2"/>
              </w:rPr>
              <w:t>EM502</w:t>
            </w:r>
          </w:p>
        </w:tc>
        <w:tc>
          <w:tcPr>
            <w:tcW w:w="5103" w:type="dxa"/>
          </w:tcPr>
          <w:p w14:paraId="449770E7" w14:textId="77777777" w:rsidR="009B0494" w:rsidRDefault="007F4792" w:rsidP="009A260E">
            <w:pPr>
              <w:pStyle w:val="TableParagraph"/>
              <w:spacing w:before="0"/>
              <w:jc w:val="left"/>
            </w:pPr>
            <w:r>
              <w:t>Advanced</w:t>
            </w:r>
            <w:r>
              <w:rPr>
                <w:spacing w:val="-6"/>
              </w:rPr>
              <w:t xml:space="preserve"> </w:t>
            </w:r>
            <w:r>
              <w:t>Systems</w:t>
            </w:r>
            <w:r>
              <w:rPr>
                <w:spacing w:val="-3"/>
              </w:rPr>
              <w:t xml:space="preserve"> </w:t>
            </w:r>
            <w:r>
              <w:rPr>
                <w:spacing w:val="-2"/>
              </w:rPr>
              <w:t>Engineering</w:t>
            </w:r>
          </w:p>
        </w:tc>
        <w:tc>
          <w:tcPr>
            <w:tcW w:w="989" w:type="dxa"/>
          </w:tcPr>
          <w:p w14:paraId="449770E8" w14:textId="77777777" w:rsidR="009B0494" w:rsidRDefault="007F4792" w:rsidP="009A260E">
            <w:pPr>
              <w:pStyle w:val="TableParagraph"/>
              <w:spacing w:before="0"/>
              <w:ind w:left="15"/>
            </w:pPr>
            <w:r>
              <w:t>5</w:t>
            </w:r>
          </w:p>
        </w:tc>
        <w:tc>
          <w:tcPr>
            <w:tcW w:w="1287" w:type="dxa"/>
          </w:tcPr>
          <w:p w14:paraId="449770E9" w14:textId="77777777" w:rsidR="009B0494" w:rsidRDefault="007F4792" w:rsidP="009A260E">
            <w:pPr>
              <w:pStyle w:val="TableParagraph"/>
              <w:spacing w:before="0"/>
              <w:ind w:left="246" w:right="230"/>
            </w:pPr>
            <w:r>
              <w:rPr>
                <w:spacing w:val="-5"/>
              </w:rPr>
              <w:t>20</w:t>
            </w:r>
          </w:p>
        </w:tc>
      </w:tr>
    </w:tbl>
    <w:p w14:paraId="449770EB" w14:textId="77777777" w:rsidR="009B0494" w:rsidRDefault="009B0494" w:rsidP="009A260E">
      <w:pPr>
        <w:pStyle w:val="BodyText"/>
        <w:rPr>
          <w:b/>
          <w:sz w:val="21"/>
        </w:rPr>
      </w:pPr>
    </w:p>
    <w:p w14:paraId="449770E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0ED" w14:textId="77777777" w:rsidR="009B0494" w:rsidRDefault="009B0494" w:rsidP="009A260E">
      <w:pPr>
        <w:pStyle w:val="BodyText"/>
        <w:rPr>
          <w:b/>
          <w:sz w:val="13"/>
        </w:rPr>
      </w:pPr>
    </w:p>
    <w:p w14:paraId="449770EE" w14:textId="77777777" w:rsidR="009B0494" w:rsidRDefault="007F4792" w:rsidP="009A260E">
      <w:pPr>
        <w:pStyle w:val="BodyText"/>
        <w:ind w:left="120"/>
      </w:pPr>
      <w:r>
        <w:t>60 credits</w:t>
      </w:r>
      <w:r>
        <w:rPr>
          <w:spacing w:val="-6"/>
        </w:rPr>
        <w:t xml:space="preserve"> </w:t>
      </w:r>
      <w:r>
        <w:t>comprised</w:t>
      </w:r>
      <w:r>
        <w:rPr>
          <w:spacing w:val="-4"/>
        </w:rPr>
        <w:t xml:space="preserve"> </w:t>
      </w:r>
      <w:r>
        <w:t>from</w:t>
      </w:r>
      <w:r>
        <w:rPr>
          <w:spacing w:val="-3"/>
        </w:rPr>
        <w:t xml:space="preserve"> </w:t>
      </w:r>
      <w:r>
        <w:t>modules</w:t>
      </w:r>
      <w:r>
        <w:rPr>
          <w:spacing w:val="-1"/>
        </w:rPr>
        <w:t xml:space="preserve"> </w:t>
      </w:r>
      <w:r>
        <w:t>listed in section 7</w:t>
      </w:r>
      <w:r>
        <w:rPr>
          <w:spacing w:val="-4"/>
        </w:rPr>
        <w:t xml:space="preserve"> </w:t>
      </w:r>
      <w:r>
        <w:t>of</w:t>
      </w:r>
      <w:r>
        <w:rPr>
          <w:spacing w:val="-5"/>
        </w:rPr>
        <w:t xml:space="preserve"> </w:t>
      </w:r>
      <w:r>
        <w:t>the</w:t>
      </w:r>
      <w:r>
        <w:rPr>
          <w:spacing w:val="-4"/>
        </w:rPr>
        <w:t xml:space="preserve"> </w:t>
      </w:r>
      <w:r>
        <w:t>Electronic</w:t>
      </w:r>
      <w:r>
        <w:rPr>
          <w:spacing w:val="-6"/>
        </w:rPr>
        <w:t xml:space="preserve"> </w:t>
      </w:r>
      <w:r>
        <w:t>and Electrical Engineering regulations or section 6 of the Mechanical Engineering regulations.</w:t>
      </w:r>
    </w:p>
    <w:p w14:paraId="449770EF" w14:textId="77777777" w:rsidR="009B0494" w:rsidRDefault="009B0494" w:rsidP="009A260E">
      <w:pPr>
        <w:pStyle w:val="BodyText"/>
      </w:pPr>
    </w:p>
    <w:p w14:paraId="449770F0" w14:textId="77777777" w:rsidR="009B0494" w:rsidRDefault="007F4792" w:rsidP="009A260E">
      <w:pPr>
        <w:pStyle w:val="BodyText"/>
        <w:ind w:left="120" w:hanging="1"/>
      </w:pPr>
      <w:r>
        <w:t>For MEng in Electrical and Mechanical Engineering with International Study, students who elect</w:t>
      </w:r>
      <w:r>
        <w:rPr>
          <w:spacing w:val="-5"/>
        </w:rPr>
        <w:t xml:space="preserve"> </w:t>
      </w:r>
      <w:r>
        <w:t>to</w:t>
      </w:r>
      <w:r>
        <w:rPr>
          <w:spacing w:val="-4"/>
        </w:rPr>
        <w:t xml:space="preserve"> </w:t>
      </w:r>
      <w:r>
        <w:t>undertake study</w:t>
      </w:r>
      <w:r>
        <w:rPr>
          <w:spacing w:val="-6"/>
        </w:rPr>
        <w:t xml:space="preserve"> </w:t>
      </w:r>
      <w:r>
        <w:t>abroad</w:t>
      </w:r>
      <w:r>
        <w:rPr>
          <w:spacing w:val="-4"/>
        </w:rPr>
        <w:t xml:space="preserve"> </w:t>
      </w:r>
      <w:r>
        <w:t>during fifth</w:t>
      </w:r>
      <w:r>
        <w:rPr>
          <w:spacing w:val="-4"/>
        </w:rPr>
        <w:t xml:space="preserve"> </w:t>
      </w:r>
      <w:r>
        <w:t>year</w:t>
      </w:r>
      <w:r>
        <w:rPr>
          <w:spacing w:val="-3"/>
        </w:rPr>
        <w:t xml:space="preserve"> </w:t>
      </w:r>
      <w:r>
        <w:t>shall</w:t>
      </w:r>
      <w:r>
        <w:rPr>
          <w:spacing w:val="-2"/>
        </w:rPr>
        <w:t xml:space="preserve"> </w:t>
      </w:r>
      <w:r>
        <w:t>follow</w:t>
      </w:r>
      <w:r>
        <w:rPr>
          <w:spacing w:val="-7"/>
        </w:rPr>
        <w:t xml:space="preserve"> </w:t>
      </w:r>
      <w:r>
        <w:t>an</w:t>
      </w:r>
      <w:r>
        <w:rPr>
          <w:spacing w:val="-4"/>
        </w:rPr>
        <w:t xml:space="preserve"> </w:t>
      </w:r>
      <w:r>
        <w:t>approved</w:t>
      </w:r>
      <w:r>
        <w:rPr>
          <w:spacing w:val="-4"/>
        </w:rPr>
        <w:t xml:space="preserve"> </w:t>
      </w:r>
      <w:r>
        <w:t>curriculum which</w:t>
      </w:r>
      <w:r>
        <w:rPr>
          <w:spacing w:val="-4"/>
        </w:rPr>
        <w:t xml:space="preserve"> </w:t>
      </w:r>
      <w:r>
        <w:t>is equivalent to specified in these regulations.</w:t>
      </w:r>
    </w:p>
    <w:p w14:paraId="449770F1" w14:textId="77777777" w:rsidR="009B0494" w:rsidRDefault="009B0494" w:rsidP="009A260E">
      <w:pPr>
        <w:pStyle w:val="BodyText"/>
        <w:rPr>
          <w:sz w:val="21"/>
        </w:rPr>
      </w:pPr>
    </w:p>
    <w:p w14:paraId="449770F2" w14:textId="77777777" w:rsidR="009B0494" w:rsidRDefault="007F4792" w:rsidP="009A260E">
      <w:pPr>
        <w:pStyle w:val="BodyText"/>
        <w:ind w:left="120" w:right="182" w:hanging="1"/>
      </w:pPr>
      <w:r>
        <w:t>Optional modules in Fourth Year and Fifth Year must be approved by the Programme Leader and achieve an acceptable balance between the two disciplines. Normally no fewer than 40 credits at Level 4 or above must be taken from optional modules taught by each of the</w:t>
      </w:r>
      <w:r>
        <w:rPr>
          <w:spacing w:val="-5"/>
        </w:rPr>
        <w:t xml:space="preserve"> </w:t>
      </w:r>
      <w:r>
        <w:t>two</w:t>
      </w:r>
      <w:r>
        <w:rPr>
          <w:spacing w:val="-5"/>
        </w:rPr>
        <w:t xml:space="preserve"> </w:t>
      </w:r>
      <w:r>
        <w:t>associated</w:t>
      </w:r>
      <w:r>
        <w:rPr>
          <w:spacing w:val="-5"/>
        </w:rPr>
        <w:t xml:space="preserve"> </w:t>
      </w:r>
      <w:r>
        <w:t>Departments:</w:t>
      </w:r>
      <w:r>
        <w:rPr>
          <w:spacing w:val="-1"/>
        </w:rPr>
        <w:t xml:space="preserve"> </w:t>
      </w:r>
      <w:r>
        <w:t>Electronic</w:t>
      </w:r>
      <w:r>
        <w:rPr>
          <w:spacing w:val="-2"/>
        </w:rPr>
        <w:t xml:space="preserve"> </w:t>
      </w:r>
      <w:r>
        <w:t>and Electrical</w:t>
      </w:r>
      <w:r>
        <w:rPr>
          <w:spacing w:val="-3"/>
        </w:rPr>
        <w:t xml:space="preserve"> </w:t>
      </w:r>
      <w:r>
        <w:t>Engineering,</w:t>
      </w:r>
      <w:r>
        <w:rPr>
          <w:spacing w:val="-1"/>
        </w:rPr>
        <w:t xml:space="preserve"> </w:t>
      </w:r>
      <w:r>
        <w:t>and</w:t>
      </w:r>
      <w:r>
        <w:rPr>
          <w:spacing w:val="-5"/>
        </w:rPr>
        <w:t xml:space="preserve"> </w:t>
      </w:r>
      <w:r>
        <w:t>Mechanical</w:t>
      </w:r>
      <w:r>
        <w:rPr>
          <w:spacing w:val="-8"/>
        </w:rPr>
        <w:t xml:space="preserve"> </w:t>
      </w:r>
      <w:r>
        <w:t>and Aerospace Engineering.</w:t>
      </w:r>
    </w:p>
    <w:p w14:paraId="449770F3" w14:textId="77777777" w:rsidR="009B0494" w:rsidRDefault="009B0494" w:rsidP="009A260E">
      <w:pPr>
        <w:pStyle w:val="BodyText"/>
      </w:pPr>
    </w:p>
    <w:p w14:paraId="449770F4" w14:textId="77777777" w:rsidR="009B0494" w:rsidRDefault="007F4792" w:rsidP="009A260E">
      <w:pPr>
        <w:pStyle w:val="Heading1"/>
      </w:pPr>
      <w:r>
        <w:t>Optional</w:t>
      </w:r>
      <w:r>
        <w:rPr>
          <w:spacing w:val="-4"/>
        </w:rPr>
        <w:t xml:space="preserve"> </w:t>
      </w:r>
      <w:r>
        <w:t>Modules</w:t>
      </w:r>
      <w:r>
        <w:rPr>
          <w:spacing w:val="-2"/>
        </w:rPr>
        <w:t xml:space="preserve"> </w:t>
      </w:r>
      <w:r>
        <w:t>at</w:t>
      </w:r>
      <w:r>
        <w:rPr>
          <w:spacing w:val="-6"/>
        </w:rPr>
        <w:t xml:space="preserve"> </w:t>
      </w:r>
      <w:r>
        <w:t>Level</w:t>
      </w:r>
      <w:r>
        <w:rPr>
          <w:spacing w:val="-7"/>
        </w:rPr>
        <w:t xml:space="preserve"> </w:t>
      </w:r>
      <w:r>
        <w:rPr>
          <w:spacing w:val="-5"/>
        </w:rPr>
        <w:t>5:</w:t>
      </w:r>
    </w:p>
    <w:p w14:paraId="449770F5" w14:textId="77777777" w:rsidR="009B0494" w:rsidRDefault="009B0494" w:rsidP="009A260E">
      <w:pPr>
        <w:pStyle w:val="BodyText"/>
        <w:rPr>
          <w:b/>
          <w:sz w:val="21"/>
        </w:rPr>
      </w:pPr>
    </w:p>
    <w:p w14:paraId="449770F6" w14:textId="77777777" w:rsidR="009B0494" w:rsidRDefault="007F4792" w:rsidP="009A260E">
      <w:pPr>
        <w:pStyle w:val="BodyText"/>
        <w:ind w:left="120" w:right="881"/>
      </w:pPr>
      <w:r>
        <w:t>Electronic</w:t>
      </w:r>
      <w:r>
        <w:rPr>
          <w:spacing w:val="-6"/>
        </w:rPr>
        <w:t xml:space="preserve"> </w:t>
      </w:r>
      <w:r>
        <w:t>and Electrical</w:t>
      </w:r>
      <w:r>
        <w:rPr>
          <w:spacing w:val="-7"/>
        </w:rPr>
        <w:t xml:space="preserve"> </w:t>
      </w:r>
      <w:r>
        <w:t>Engineering,</w:t>
      </w:r>
      <w:r>
        <w:rPr>
          <w:spacing w:val="-5"/>
        </w:rPr>
        <w:t xml:space="preserve"> </w:t>
      </w:r>
      <w:r>
        <w:t>as</w:t>
      </w:r>
      <w:r>
        <w:rPr>
          <w:spacing w:val="-1"/>
        </w:rPr>
        <w:t xml:space="preserve"> </w:t>
      </w:r>
      <w:r>
        <w:t>specified</w:t>
      </w:r>
      <w:r>
        <w:rPr>
          <w:spacing w:val="-4"/>
        </w:rPr>
        <w:t xml:space="preserve"> </w:t>
      </w:r>
      <w:r>
        <w:t>in section 7</w:t>
      </w:r>
      <w:r>
        <w:rPr>
          <w:spacing w:val="-4"/>
        </w:rPr>
        <w:t xml:space="preserve"> </w:t>
      </w:r>
      <w:r>
        <w:t>of the</w:t>
      </w:r>
      <w:r>
        <w:rPr>
          <w:spacing w:val="-4"/>
        </w:rPr>
        <w:t xml:space="preserve"> </w:t>
      </w:r>
      <w:r>
        <w:t>Electronic</w:t>
      </w:r>
      <w:r>
        <w:rPr>
          <w:spacing w:val="-6"/>
        </w:rPr>
        <w:t xml:space="preserve"> </w:t>
      </w:r>
      <w:r>
        <w:t>and Electrical Engineering regulations.</w:t>
      </w:r>
    </w:p>
    <w:p w14:paraId="449770F7" w14:textId="77777777" w:rsidR="009B0494" w:rsidRDefault="007F4792" w:rsidP="009A260E">
      <w:pPr>
        <w:pStyle w:val="BodyText"/>
        <w:spacing w:line="242" w:lineRule="auto"/>
        <w:ind w:left="120"/>
      </w:pPr>
      <w:r>
        <w:t>Mechanical</w:t>
      </w:r>
      <w:r>
        <w:rPr>
          <w:spacing w:val="-7"/>
        </w:rPr>
        <w:t xml:space="preserve"> </w:t>
      </w:r>
      <w:r>
        <w:t>and</w:t>
      </w:r>
      <w:r>
        <w:rPr>
          <w:spacing w:val="-4"/>
        </w:rPr>
        <w:t xml:space="preserve"> </w:t>
      </w:r>
      <w:r>
        <w:t>Aerospace</w:t>
      </w:r>
      <w:r>
        <w:rPr>
          <w:spacing w:val="-4"/>
        </w:rPr>
        <w:t xml:space="preserve"> </w:t>
      </w:r>
      <w:r>
        <w:t>Engineering,</w:t>
      </w:r>
      <w:r>
        <w:rPr>
          <w:spacing w:val="-5"/>
        </w:rPr>
        <w:t xml:space="preserve"> </w:t>
      </w:r>
      <w:r>
        <w:t>as</w:t>
      </w:r>
      <w:r>
        <w:rPr>
          <w:spacing w:val="-1"/>
        </w:rPr>
        <w:t xml:space="preserve"> </w:t>
      </w:r>
      <w:r>
        <w:t>specified in</w:t>
      </w:r>
      <w:r>
        <w:rPr>
          <w:spacing w:val="-4"/>
        </w:rPr>
        <w:t xml:space="preserve"> </w:t>
      </w:r>
      <w:r>
        <w:t>section 6</w:t>
      </w:r>
      <w:r>
        <w:rPr>
          <w:spacing w:val="-4"/>
        </w:rPr>
        <w:t xml:space="preserve"> </w:t>
      </w:r>
      <w:r>
        <w:t>of</w:t>
      </w:r>
      <w:r>
        <w:rPr>
          <w:spacing w:val="-5"/>
        </w:rPr>
        <w:t xml:space="preserve"> </w:t>
      </w:r>
      <w:r>
        <w:t>the Mechanical Engineering regulations.</w:t>
      </w:r>
    </w:p>
    <w:p w14:paraId="449770F8" w14:textId="77777777" w:rsidR="009B0494" w:rsidRDefault="009B0494" w:rsidP="009A260E">
      <w:pPr>
        <w:pStyle w:val="BodyText"/>
        <w:rPr>
          <w:sz w:val="21"/>
        </w:rPr>
      </w:pPr>
    </w:p>
    <w:p w14:paraId="449770F9" w14:textId="77777777"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70FA" w14:textId="77777777" w:rsidR="009B0494" w:rsidRDefault="009B0494" w:rsidP="009A260E">
      <w:pPr>
        <w:pStyle w:val="BodyText"/>
      </w:pPr>
    </w:p>
    <w:p w14:paraId="449770FB" w14:textId="77777777" w:rsidR="009B0494" w:rsidRDefault="007F4792" w:rsidP="009A260E">
      <w:pPr>
        <w:pStyle w:val="Heading1"/>
        <w:spacing w:line="252" w:lineRule="exact"/>
      </w:pPr>
      <w:r>
        <w:rPr>
          <w:spacing w:val="-2"/>
        </w:rPr>
        <w:t>Progression</w:t>
      </w:r>
    </w:p>
    <w:p w14:paraId="449770FC" w14:textId="36AFBCC5" w:rsidR="009B0494" w:rsidRDefault="007F4792" w:rsidP="009A260E">
      <w:pPr>
        <w:pStyle w:val="ListParagraph"/>
        <w:numPr>
          <w:ilvl w:val="0"/>
          <w:numId w:val="79"/>
        </w:numPr>
        <w:tabs>
          <w:tab w:val="left" w:pos="547"/>
          <w:tab w:val="left" w:pos="548"/>
        </w:tabs>
        <w:ind w:right="120" w:hanging="427"/>
      </w:pPr>
      <w:r>
        <w:t>To progress</w:t>
      </w:r>
      <w:r>
        <w:rPr>
          <w:spacing w:val="-7"/>
        </w:rPr>
        <w:t xml:space="preserve"> </w:t>
      </w:r>
      <w:r>
        <w:t>to the second year</w:t>
      </w:r>
      <w:r>
        <w:rPr>
          <w:spacing w:val="-8"/>
        </w:rPr>
        <w:t xml:space="preserve"> </w:t>
      </w:r>
      <w:r>
        <w:t>of</w:t>
      </w:r>
      <w:r>
        <w:rPr>
          <w:spacing w:val="-1"/>
        </w:rPr>
        <w:t xml:space="preserve"> </w:t>
      </w:r>
      <w:r>
        <w:t>the</w:t>
      </w:r>
      <w:r>
        <w:rPr>
          <w:spacing w:val="-4"/>
        </w:rPr>
        <w:t xml:space="preserve"> </w:t>
      </w:r>
      <w:r>
        <w:t>programme,</w:t>
      </w:r>
      <w:r>
        <w:rPr>
          <w:spacing w:val="-6"/>
        </w:rPr>
        <w:t xml:space="preserve"> </w:t>
      </w:r>
      <w:r>
        <w:t>see</w:t>
      </w:r>
      <w:r>
        <w:rPr>
          <w:spacing w:val="-6"/>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70FD" w14:textId="77777777" w:rsidR="009B0494" w:rsidRDefault="009B0494" w:rsidP="009A260E">
      <w:pPr>
        <w:pStyle w:val="BodyText"/>
        <w:rPr>
          <w:sz w:val="13"/>
        </w:rPr>
      </w:pPr>
    </w:p>
    <w:p w14:paraId="449770FE" w14:textId="572E2B27" w:rsidR="009B0494" w:rsidRDefault="007F4792" w:rsidP="009A260E">
      <w:pPr>
        <w:pStyle w:val="ListParagraph"/>
        <w:numPr>
          <w:ilvl w:val="0"/>
          <w:numId w:val="79"/>
        </w:numPr>
        <w:tabs>
          <w:tab w:val="left" w:pos="547"/>
          <w:tab w:val="left" w:pos="548"/>
        </w:tabs>
        <w:ind w:right="398"/>
      </w:pPr>
      <w:r>
        <w:t>To progress</w:t>
      </w:r>
      <w:r>
        <w:rPr>
          <w:spacing w:val="-5"/>
        </w:rPr>
        <w:t xml:space="preserve"> </w:t>
      </w:r>
      <w:r>
        <w:t>to the</w:t>
      </w:r>
      <w:r>
        <w:rPr>
          <w:spacing w:val="-3"/>
        </w:rPr>
        <w:t xml:space="preserve"> </w:t>
      </w:r>
      <w:r>
        <w:t>third</w:t>
      </w:r>
      <w:r>
        <w:rPr>
          <w:spacing w:val="-3"/>
        </w:rPr>
        <w:t xml:space="preserve"> </w:t>
      </w:r>
      <w:r>
        <w:t>year</w:t>
      </w:r>
      <w:r>
        <w:rPr>
          <w:spacing w:val="-2"/>
        </w:rPr>
        <w:t xml:space="preserve"> </w:t>
      </w:r>
      <w:r>
        <w:t>of</w:t>
      </w:r>
      <w:r>
        <w:rPr>
          <w:spacing w:val="-4"/>
        </w:rPr>
        <w:t xml:space="preserve"> </w:t>
      </w:r>
      <w:r>
        <w:t>the</w:t>
      </w:r>
      <w:r>
        <w:rPr>
          <w:spacing w:val="-3"/>
        </w:rPr>
        <w:t xml:space="preserve"> </w:t>
      </w:r>
      <w:r>
        <w:t>programme,</w:t>
      </w:r>
      <w:r>
        <w:rPr>
          <w:spacing w:val="-4"/>
        </w:rPr>
        <w:t xml:space="preserve"> </w:t>
      </w:r>
      <w:r>
        <w:t>see</w:t>
      </w:r>
      <w:r>
        <w:rPr>
          <w:spacing w:val="-3"/>
        </w:rPr>
        <w:t xml:space="preserv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70FF" w14:textId="77777777" w:rsidR="009B0494" w:rsidRDefault="009B0494" w:rsidP="009A260E">
      <w:pPr>
        <w:pStyle w:val="BodyText"/>
        <w:rPr>
          <w:sz w:val="13"/>
        </w:rPr>
      </w:pPr>
    </w:p>
    <w:p w14:paraId="44977100" w14:textId="47CBF870" w:rsidR="009B0494" w:rsidRDefault="007F4792" w:rsidP="009A260E">
      <w:pPr>
        <w:pStyle w:val="ListParagraph"/>
        <w:numPr>
          <w:ilvl w:val="0"/>
          <w:numId w:val="79"/>
        </w:numPr>
        <w:tabs>
          <w:tab w:val="left" w:pos="548"/>
        </w:tabs>
        <w:ind w:right="259"/>
      </w:pPr>
      <w:r>
        <w:t>To progress</w:t>
      </w:r>
      <w:r>
        <w:rPr>
          <w:spacing w:val="-6"/>
        </w:rPr>
        <w:t xml:space="preserve"> </w:t>
      </w:r>
      <w:r>
        <w:t>to the</w:t>
      </w:r>
      <w:r>
        <w:rPr>
          <w:spacing w:val="-4"/>
        </w:rPr>
        <w:t xml:space="preserve"> </w:t>
      </w:r>
      <w:r>
        <w:t>fourth</w:t>
      </w:r>
      <w:r>
        <w:rPr>
          <w:spacing w:val="-4"/>
        </w:rPr>
        <w:t xml:space="preserve"> </w:t>
      </w:r>
      <w:r>
        <w:t>year</w:t>
      </w:r>
      <w:r>
        <w:rPr>
          <w:spacing w:val="-3"/>
        </w:rPr>
        <w:t xml:space="preserve"> </w:t>
      </w:r>
      <w:r>
        <w:t>of</w:t>
      </w:r>
      <w:r>
        <w:rPr>
          <w:spacing w:val="-5"/>
        </w:rPr>
        <w:t xml:space="preserve"> </w:t>
      </w:r>
      <w:r>
        <w:t>the</w:t>
      </w:r>
      <w:r>
        <w:rPr>
          <w:spacing w:val="-4"/>
        </w:rPr>
        <w:t xml:space="preserve"> </w:t>
      </w:r>
      <w:r>
        <w:t>programme,</w:t>
      </w:r>
      <w:r>
        <w:rPr>
          <w:spacing w:val="-5"/>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7101" w14:textId="77777777" w:rsidR="009B0494" w:rsidRDefault="009B0494" w:rsidP="009A260E">
      <w:pPr>
        <w:sectPr w:rsidR="009B0494">
          <w:pgSz w:w="11910" w:h="16840"/>
          <w:pgMar w:top="1600" w:right="1320" w:bottom="940" w:left="1320" w:header="0" w:footer="758" w:gutter="0"/>
          <w:cols w:space="720"/>
        </w:sectPr>
      </w:pPr>
    </w:p>
    <w:p w14:paraId="44977102" w14:textId="3C157675" w:rsidR="009B0494" w:rsidRDefault="007F4792" w:rsidP="009A260E">
      <w:pPr>
        <w:pStyle w:val="ListParagraph"/>
        <w:numPr>
          <w:ilvl w:val="0"/>
          <w:numId w:val="79"/>
        </w:numPr>
        <w:tabs>
          <w:tab w:val="left" w:pos="547"/>
        </w:tabs>
        <w:ind w:right="470"/>
      </w:pPr>
      <w:r>
        <w:lastRenderedPageBreak/>
        <w:t>To progress</w:t>
      </w:r>
      <w:r>
        <w:rPr>
          <w:spacing w:val="-7"/>
        </w:rPr>
        <w:t xml:space="preserve"> </w:t>
      </w:r>
      <w:r>
        <w:t>to the</w:t>
      </w:r>
      <w:r>
        <w:rPr>
          <w:spacing w:val="-5"/>
        </w:rPr>
        <w:t xml:space="preserve"> </w:t>
      </w:r>
      <w:r>
        <w:t>fifth year</w:t>
      </w:r>
      <w:r>
        <w:rPr>
          <w:spacing w:val="-4"/>
        </w:rPr>
        <w:t xml:space="preserve"> </w:t>
      </w:r>
      <w:r>
        <w:t>of</w:t>
      </w:r>
      <w:r>
        <w:rPr>
          <w:spacing w:val="-1"/>
        </w:rPr>
        <w:t xml:space="preserve"> </w:t>
      </w:r>
      <w:r>
        <w:t>the</w:t>
      </w:r>
      <w:r>
        <w:rPr>
          <w:spacing w:val="-5"/>
        </w:rPr>
        <w:t xml:space="preserve"> </w:t>
      </w:r>
      <w:r>
        <w:t>programme,</w:t>
      </w:r>
      <w:r>
        <w:rPr>
          <w:spacing w:val="-6"/>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t>; and must include the Individual Project.</w:t>
      </w:r>
    </w:p>
    <w:p w14:paraId="44977103" w14:textId="77777777" w:rsidR="009B0494" w:rsidRDefault="009B0494" w:rsidP="009A260E">
      <w:pPr>
        <w:pStyle w:val="BodyText"/>
        <w:rPr>
          <w:sz w:val="13"/>
        </w:rPr>
      </w:pPr>
    </w:p>
    <w:p w14:paraId="44977104" w14:textId="77777777" w:rsidR="009B0494" w:rsidRDefault="007F4792" w:rsidP="009A260E">
      <w:pPr>
        <w:pStyle w:val="ListParagraph"/>
        <w:numPr>
          <w:ilvl w:val="0"/>
          <w:numId w:val="79"/>
        </w:numPr>
        <w:tabs>
          <w:tab w:val="left" w:pos="548"/>
        </w:tabs>
        <w:ind w:left="546" w:right="238" w:hanging="427"/>
      </w:pPr>
      <w:r>
        <w:t xml:space="preserve">MEng in Electrical and Mechanical Engineering with International Study: </w:t>
      </w:r>
      <w:proofErr w:type="gramStart"/>
      <w:r>
        <w:t>In order to</w:t>
      </w:r>
      <w:proofErr w:type="gramEnd"/>
      <w:r>
        <w:t xml:space="preserve"> progress to</w:t>
      </w:r>
      <w:r>
        <w:rPr>
          <w:spacing w:val="-3"/>
        </w:rPr>
        <w:t xml:space="preserve"> </w:t>
      </w:r>
      <w:r>
        <w:t>a period</w:t>
      </w:r>
      <w:r>
        <w:rPr>
          <w:spacing w:val="-3"/>
        </w:rPr>
        <w:t xml:space="preserve"> </w:t>
      </w:r>
      <w:r>
        <w:t>of</w:t>
      </w:r>
      <w:r>
        <w:rPr>
          <w:spacing w:val="-4"/>
        </w:rPr>
        <w:t xml:space="preserve"> </w:t>
      </w:r>
      <w:r>
        <w:t>study</w:t>
      </w:r>
      <w:r>
        <w:rPr>
          <w:spacing w:val="-5"/>
        </w:rPr>
        <w:t xml:space="preserve"> </w:t>
      </w:r>
      <w:r>
        <w:t>abroad,</w:t>
      </w:r>
      <w:r>
        <w:rPr>
          <w:spacing w:val="-4"/>
        </w:rPr>
        <w:t xml:space="preserve"> </w:t>
      </w:r>
      <w:r>
        <w:t>a student</w:t>
      </w:r>
      <w:r>
        <w:rPr>
          <w:spacing w:val="-4"/>
        </w:rPr>
        <w:t xml:space="preserve"> </w:t>
      </w:r>
      <w:r>
        <w:t>must</w:t>
      </w:r>
      <w:r>
        <w:rPr>
          <w:spacing w:val="-4"/>
        </w:rPr>
        <w:t xml:space="preserve"> </w:t>
      </w:r>
      <w:r>
        <w:t>normally</w:t>
      </w:r>
      <w:r>
        <w:rPr>
          <w:spacing w:val="-5"/>
        </w:rPr>
        <w:t xml:space="preserve"> </w:t>
      </w:r>
      <w:r>
        <w:t>have</w:t>
      </w:r>
      <w:r>
        <w:rPr>
          <w:spacing w:val="-3"/>
        </w:rPr>
        <w:t xml:space="preserve"> </w:t>
      </w:r>
      <w:r>
        <w:t>passed</w:t>
      </w:r>
      <w:r>
        <w:rPr>
          <w:spacing w:val="-3"/>
        </w:rPr>
        <w:t xml:space="preserve"> </w:t>
      </w:r>
      <w:r>
        <w:t>all</w:t>
      </w:r>
      <w:r>
        <w:rPr>
          <w:spacing w:val="-6"/>
        </w:rPr>
        <w:t xml:space="preserve"> </w:t>
      </w:r>
      <w:r>
        <w:t>modules from the programme curriculum. Any student who does not meet this requirement may be required to transfer to another programme not requiring study abroad.</w:t>
      </w:r>
    </w:p>
    <w:p w14:paraId="44977105" w14:textId="77777777" w:rsidR="009B0494" w:rsidRDefault="009B0494" w:rsidP="009A260E">
      <w:pPr>
        <w:pStyle w:val="BodyText"/>
        <w:rPr>
          <w:sz w:val="21"/>
        </w:rPr>
      </w:pPr>
    </w:p>
    <w:p w14:paraId="44977106" w14:textId="77777777" w:rsidR="009B0494" w:rsidRDefault="007F4792" w:rsidP="009A260E">
      <w:pPr>
        <w:pStyle w:val="Heading1"/>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7107" w14:textId="77777777" w:rsidR="009B0494" w:rsidRDefault="007F4792" w:rsidP="009A260E">
      <w:pPr>
        <w:pStyle w:val="ListParagraph"/>
        <w:numPr>
          <w:ilvl w:val="0"/>
          <w:numId w:val="79"/>
        </w:numPr>
        <w:tabs>
          <w:tab w:val="left" w:pos="548"/>
        </w:tabs>
        <w:ind w:right="337"/>
      </w:pPr>
      <w:r>
        <w:t>The</w:t>
      </w:r>
      <w:r>
        <w:rPr>
          <w:spacing w:val="-5"/>
        </w:rPr>
        <w:t xml:space="preserve"> </w:t>
      </w:r>
      <w:r>
        <w:t>final</w:t>
      </w:r>
      <w:r>
        <w:rPr>
          <w:spacing w:val="-8"/>
        </w:rPr>
        <w:t xml:space="preserve"> </w:t>
      </w:r>
      <w:r>
        <w:t>classification for</w:t>
      </w:r>
      <w:r>
        <w:rPr>
          <w:spacing w:val="-4"/>
        </w:rPr>
        <w:t xml:space="preserve"> </w:t>
      </w:r>
      <w:r>
        <w:t>the chosen degree in Electrical</w:t>
      </w:r>
      <w:r>
        <w:rPr>
          <w:spacing w:val="-8"/>
        </w:rPr>
        <w:t xml:space="preserve"> </w:t>
      </w:r>
      <w:r>
        <w:t>and Mechanical</w:t>
      </w:r>
      <w:r>
        <w:rPr>
          <w:spacing w:val="-8"/>
        </w:rPr>
        <w:t xml:space="preserve"> </w:t>
      </w:r>
      <w:r>
        <w:t>Engineering will normally be based on the first assessed attempt at compulsory and optional modules taken in the fourth and fifth years.</w:t>
      </w:r>
    </w:p>
    <w:p w14:paraId="44977108" w14:textId="77777777" w:rsidR="009B0494" w:rsidRDefault="009B0494" w:rsidP="009A260E">
      <w:pPr>
        <w:pStyle w:val="BodyText"/>
      </w:pPr>
    </w:p>
    <w:p w14:paraId="44977109" w14:textId="77777777" w:rsidR="009B0494" w:rsidRDefault="007F4792" w:rsidP="009A260E">
      <w:pPr>
        <w:pStyle w:val="Heading1"/>
        <w:spacing w:line="251" w:lineRule="exact"/>
      </w:pPr>
      <w:r>
        <w:rPr>
          <w:spacing w:val="-2"/>
        </w:rPr>
        <w:t>Award</w:t>
      </w:r>
    </w:p>
    <w:p w14:paraId="4497710A" w14:textId="77777777" w:rsidR="009B0494" w:rsidRDefault="007F4792" w:rsidP="009A260E">
      <w:pPr>
        <w:pStyle w:val="ListParagraph"/>
        <w:numPr>
          <w:ilvl w:val="0"/>
          <w:numId w:val="79"/>
        </w:numPr>
        <w:tabs>
          <w:tab w:val="left" w:pos="548"/>
        </w:tabs>
        <w:ind w:right="137"/>
      </w:pPr>
      <w:r>
        <w:rPr>
          <w:b/>
        </w:rPr>
        <w:t xml:space="preserve">MEng: </w:t>
      </w:r>
      <w:proofErr w:type="gramStart"/>
      <w:r>
        <w:t>In order to</w:t>
      </w:r>
      <w:proofErr w:type="gramEnd"/>
      <w:r>
        <w:t xml:space="preserve"> qualify for the award of the degree of MEng in Electrical and Mechanical</w:t>
      </w:r>
      <w:r>
        <w:rPr>
          <w:spacing w:val="-2"/>
        </w:rPr>
        <w:t xml:space="preserve"> </w:t>
      </w:r>
      <w:r>
        <w:t>Engineering, a candidate</w:t>
      </w:r>
      <w:r>
        <w:rPr>
          <w:spacing w:val="-4"/>
        </w:rPr>
        <w:t xml:space="preserve"> </w:t>
      </w:r>
      <w:r>
        <w:t>must have accumulated no fewer</w:t>
      </w:r>
      <w:r>
        <w:rPr>
          <w:spacing w:val="-3"/>
        </w:rPr>
        <w:t xml:space="preserve"> </w:t>
      </w:r>
      <w:r>
        <w:t>than 630 credits from</w:t>
      </w:r>
      <w:r>
        <w:rPr>
          <w:spacing w:val="-3"/>
        </w:rPr>
        <w:t xml:space="preserve"> </w:t>
      </w:r>
      <w:r>
        <w:t>the</w:t>
      </w:r>
      <w:r>
        <w:rPr>
          <w:spacing w:val="-4"/>
        </w:rPr>
        <w:t xml:space="preserve"> </w:t>
      </w:r>
      <w:r>
        <w:t>programme curriculum including</w:t>
      </w:r>
      <w:r>
        <w:rPr>
          <w:spacing w:val="-4"/>
        </w:rPr>
        <w:t xml:space="preserve"> </w:t>
      </w:r>
      <w:r>
        <w:t>those</w:t>
      </w:r>
      <w:r>
        <w:rPr>
          <w:spacing w:val="-4"/>
        </w:rPr>
        <w:t xml:space="preserve"> </w:t>
      </w:r>
      <w:r>
        <w:t>for</w:t>
      </w:r>
      <w:r>
        <w:rPr>
          <w:spacing w:val="-3"/>
        </w:rPr>
        <w:t xml:space="preserve"> </w:t>
      </w:r>
      <w:r>
        <w:t>the</w:t>
      </w:r>
      <w:r>
        <w:rPr>
          <w:spacing w:val="-4"/>
        </w:rPr>
        <w:t xml:space="preserve"> </w:t>
      </w:r>
      <w:r>
        <w:t>Individual</w:t>
      </w:r>
      <w:r>
        <w:rPr>
          <w:spacing w:val="-7"/>
        </w:rPr>
        <w:t xml:space="preserve"> </w:t>
      </w:r>
      <w:r>
        <w:t>Project EM401 and</w:t>
      </w:r>
      <w:r>
        <w:rPr>
          <w:spacing w:val="-4"/>
        </w:rPr>
        <w:t xml:space="preserve"> </w:t>
      </w:r>
      <w:r>
        <w:t>the Group Project EM501.</w:t>
      </w:r>
    </w:p>
    <w:p w14:paraId="4497710B" w14:textId="77777777" w:rsidR="009B0494" w:rsidRDefault="009B0494" w:rsidP="009A260E">
      <w:pPr>
        <w:pStyle w:val="BodyText"/>
      </w:pPr>
    </w:p>
    <w:p w14:paraId="4497710C" w14:textId="77777777" w:rsidR="009B0494" w:rsidRDefault="007F4792" w:rsidP="009A260E">
      <w:pPr>
        <w:pStyle w:val="ListParagraph"/>
        <w:numPr>
          <w:ilvl w:val="0"/>
          <w:numId w:val="79"/>
        </w:numPr>
        <w:tabs>
          <w:tab w:val="left" w:pos="547"/>
        </w:tabs>
        <w:ind w:right="226"/>
      </w:pPr>
      <w:r>
        <w:rPr>
          <w:b/>
        </w:rPr>
        <w:t xml:space="preserve">MEng in Electrical and Mechanical Engineering with International Study: </w:t>
      </w:r>
      <w:proofErr w:type="gramStart"/>
      <w:r>
        <w:t>In order 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the</w:t>
      </w:r>
      <w:r>
        <w:rPr>
          <w:spacing w:val="-4"/>
        </w:rPr>
        <w:t xml:space="preserve"> </w:t>
      </w:r>
      <w:r>
        <w:t>degree of MEng in Electrical</w:t>
      </w:r>
      <w:r>
        <w:rPr>
          <w:spacing w:val="-2"/>
        </w:rPr>
        <w:t xml:space="preserve"> </w:t>
      </w:r>
      <w:r>
        <w:t>and</w:t>
      </w:r>
      <w:r>
        <w:rPr>
          <w:spacing w:val="-4"/>
        </w:rPr>
        <w:t xml:space="preserve"> </w:t>
      </w:r>
      <w:r>
        <w:t>Mechanical</w:t>
      </w:r>
      <w:r>
        <w:rPr>
          <w:spacing w:val="-7"/>
        </w:rPr>
        <w:t xml:space="preserve"> </w:t>
      </w:r>
      <w:r>
        <w:t>Engineering with International</w:t>
      </w:r>
      <w:r>
        <w:rPr>
          <w:spacing w:val="-1"/>
        </w:rPr>
        <w:t xml:space="preserve"> </w:t>
      </w:r>
      <w:r>
        <w:t>Study,</w:t>
      </w:r>
      <w:r>
        <w:rPr>
          <w:spacing w:val="-4"/>
        </w:rPr>
        <w:t xml:space="preserve"> </w:t>
      </w:r>
      <w:r>
        <w:t>a candidate</w:t>
      </w:r>
      <w:r>
        <w:rPr>
          <w:spacing w:val="-3"/>
        </w:rPr>
        <w:t xml:space="preserve"> </w:t>
      </w:r>
      <w:r>
        <w:t>must</w:t>
      </w:r>
      <w:r>
        <w:rPr>
          <w:spacing w:val="-4"/>
        </w:rPr>
        <w:t xml:space="preserve"> </w:t>
      </w:r>
      <w:r>
        <w:t>have</w:t>
      </w:r>
      <w:r>
        <w:rPr>
          <w:spacing w:val="-3"/>
        </w:rPr>
        <w:t xml:space="preserve"> </w:t>
      </w:r>
      <w:r>
        <w:t>accumulated no fewer</w:t>
      </w:r>
      <w:r>
        <w:rPr>
          <w:spacing w:val="-7"/>
        </w:rPr>
        <w:t xml:space="preserve"> </w:t>
      </w:r>
      <w:r>
        <w:t>than</w:t>
      </w:r>
      <w:r>
        <w:rPr>
          <w:spacing w:val="-3"/>
        </w:rPr>
        <w:t xml:space="preserve"> </w:t>
      </w:r>
      <w:r>
        <w:t>630 credits from the programme curriculum and must normally have undertaken successfully no fewer than 30 weeks of approved study abroad.</w:t>
      </w:r>
    </w:p>
    <w:p w14:paraId="4497710D" w14:textId="77777777" w:rsidR="009B0494" w:rsidRDefault="009B0494" w:rsidP="009A260E">
      <w:pPr>
        <w:pStyle w:val="BodyText"/>
        <w:rPr>
          <w:sz w:val="21"/>
        </w:rPr>
      </w:pPr>
    </w:p>
    <w:p w14:paraId="4497710E" w14:textId="77777777" w:rsidR="009B0494" w:rsidRDefault="007F4792" w:rsidP="009A260E">
      <w:pPr>
        <w:pStyle w:val="ListParagraph"/>
        <w:numPr>
          <w:ilvl w:val="0"/>
          <w:numId w:val="79"/>
        </w:numPr>
        <w:tabs>
          <w:tab w:val="left" w:pos="547"/>
        </w:tabs>
        <w:ind w:left="546" w:right="217"/>
      </w:pPr>
      <w:r>
        <w:rPr>
          <w:b/>
        </w:rPr>
        <w:t xml:space="preserve">BEng with Honours: </w:t>
      </w:r>
      <w:proofErr w:type="gramStart"/>
      <w:r>
        <w:t>In order to</w:t>
      </w:r>
      <w:proofErr w:type="gramEnd"/>
      <w:r>
        <w:t xml:space="preserve"> qualify for the award of the degree of BEng with Honours</w:t>
      </w:r>
      <w:r>
        <w:rPr>
          <w:spacing w:val="-2"/>
        </w:rPr>
        <w:t xml:space="preserve"> </w:t>
      </w:r>
      <w:r>
        <w:t>in</w:t>
      </w:r>
      <w:r>
        <w:rPr>
          <w:spacing w:val="-5"/>
        </w:rPr>
        <w:t xml:space="preserve"> </w:t>
      </w:r>
      <w:r>
        <w:t>Electrical</w:t>
      </w:r>
      <w:r>
        <w:rPr>
          <w:spacing w:val="-8"/>
        </w:rPr>
        <w:t xml:space="preserve"> </w:t>
      </w:r>
      <w:r>
        <w:t>and Mechanical</w:t>
      </w:r>
      <w:r>
        <w:rPr>
          <w:spacing w:val="-8"/>
        </w:rPr>
        <w:t xml:space="preserve"> </w:t>
      </w:r>
      <w:r>
        <w:t>Engineering,</w:t>
      </w:r>
      <w:r>
        <w:rPr>
          <w:spacing w:val="-1"/>
        </w:rPr>
        <w:t xml:space="preserve"> </w:t>
      </w:r>
      <w:r>
        <w:t>a candidate</w:t>
      </w:r>
      <w:r>
        <w:rPr>
          <w:spacing w:val="-5"/>
        </w:rPr>
        <w:t xml:space="preserve"> </w:t>
      </w:r>
      <w:r>
        <w:t>must</w:t>
      </w:r>
      <w:r>
        <w:rPr>
          <w:spacing w:val="-1"/>
        </w:rPr>
        <w:t xml:space="preserve"> </w:t>
      </w:r>
      <w:r>
        <w:t>have</w:t>
      </w:r>
      <w:r>
        <w:rPr>
          <w:spacing w:val="-5"/>
        </w:rPr>
        <w:t xml:space="preserve"> </w:t>
      </w:r>
      <w:r>
        <w:t>accumulated no fewer than 510 credits from the programme curriculum including those for the Individual Project EM401.</w:t>
      </w:r>
    </w:p>
    <w:p w14:paraId="4497710F" w14:textId="77777777" w:rsidR="009B0494" w:rsidRDefault="009B0494" w:rsidP="009A260E">
      <w:pPr>
        <w:pStyle w:val="BodyText"/>
      </w:pPr>
    </w:p>
    <w:p w14:paraId="44977110" w14:textId="0BB5EB87" w:rsidR="009B0494" w:rsidRDefault="007F4792" w:rsidP="009A260E">
      <w:pPr>
        <w:pStyle w:val="ListParagraph"/>
        <w:numPr>
          <w:ilvl w:val="0"/>
          <w:numId w:val="79"/>
        </w:numPr>
        <w:tabs>
          <w:tab w:val="left" w:pos="547"/>
        </w:tabs>
        <w:ind w:left="546" w:right="1024"/>
      </w:pPr>
      <w:r>
        <w:rPr>
          <w:b/>
        </w:rPr>
        <w:t xml:space="preserve">BEng: </w:t>
      </w:r>
      <w:proofErr w:type="gramStart"/>
      <w:r>
        <w:t>In order to</w:t>
      </w:r>
      <w:proofErr w:type="gramEnd"/>
      <w:r>
        <w:t xml:space="preserve"> qualify for the award of the degree of BEng in Electrical and Mechanical</w:t>
      </w:r>
      <w:r>
        <w:rPr>
          <w:spacing w:val="-9"/>
        </w:rPr>
        <w:t xml:space="preserve"> </w:t>
      </w:r>
      <w:r>
        <w:t>Engineering,</w:t>
      </w:r>
      <w:r>
        <w:rPr>
          <w:spacing w:val="-7"/>
        </w:rPr>
        <w:t xml:space="preserve"> </w:t>
      </w:r>
      <w:r>
        <w:t xml:space="preserve">see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8"/>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7111" w14:textId="77777777" w:rsidR="009B0494" w:rsidRDefault="009B0494" w:rsidP="009A260E">
      <w:pPr>
        <w:pStyle w:val="BodyText"/>
        <w:rPr>
          <w:sz w:val="13"/>
        </w:rPr>
      </w:pPr>
    </w:p>
    <w:p w14:paraId="44977112" w14:textId="78304EC1" w:rsidR="009B0494" w:rsidRDefault="007F4792" w:rsidP="009A260E">
      <w:pPr>
        <w:pStyle w:val="ListParagraph"/>
        <w:numPr>
          <w:ilvl w:val="0"/>
          <w:numId w:val="79"/>
        </w:numPr>
        <w:tabs>
          <w:tab w:val="left" w:pos="548"/>
        </w:tabs>
        <w:ind w:right="140"/>
      </w:pPr>
      <w:r>
        <w:rPr>
          <w:b/>
        </w:rPr>
        <w:t xml:space="preserve">Diploma of Higher Education: </w:t>
      </w:r>
      <w:proofErr w:type="gramStart"/>
      <w:r>
        <w:t>In order to</w:t>
      </w:r>
      <w:proofErr w:type="gramEnd"/>
      <w:r>
        <w:t xml:space="preserve"> qualify for the award of a Diploma of Higher Education</w:t>
      </w:r>
      <w:r>
        <w:rPr>
          <w:spacing w:val="-2"/>
        </w:rPr>
        <w:t xml:space="preserve"> </w:t>
      </w:r>
      <w:r>
        <w:t>in</w:t>
      </w:r>
      <w:r>
        <w:rPr>
          <w:spacing w:val="-2"/>
        </w:rPr>
        <w:t xml:space="preserve"> </w:t>
      </w:r>
      <w:r>
        <w:t>Electrical</w:t>
      </w:r>
      <w:r>
        <w:rPr>
          <w:spacing w:val="-9"/>
        </w:rPr>
        <w:t xml:space="preserve"> </w:t>
      </w:r>
      <w:r>
        <w:t>and</w:t>
      </w:r>
      <w:r>
        <w:rPr>
          <w:spacing w:val="-2"/>
        </w:rPr>
        <w:t xml:space="preserve"> </w:t>
      </w:r>
      <w:r>
        <w:t>Mechanical</w:t>
      </w:r>
      <w:r>
        <w:rPr>
          <w:spacing w:val="-4"/>
        </w:rPr>
        <w:t xml:space="preserve"> </w:t>
      </w:r>
      <w:r>
        <w:t>Engineering,</w:t>
      </w:r>
      <w:r>
        <w:rPr>
          <w:spacing w:val="-3"/>
        </w:rPr>
        <w:t xml:space="preserve"> </w:t>
      </w:r>
      <w:r>
        <w:t>see</w:t>
      </w:r>
      <w:r>
        <w:rPr>
          <w:spacing w:val="-5"/>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w:t>
      </w:r>
      <w:r>
        <w:rPr>
          <w:color w:val="0000FF"/>
        </w:rPr>
        <w:t xml:space="preserve"> </w:t>
      </w:r>
      <w:r>
        <w:rPr>
          <w:color w:val="0000FF"/>
          <w:spacing w:val="-2"/>
          <w:u w:val="single" w:color="0000FF"/>
        </w:rPr>
        <w:t>Level.</w:t>
      </w:r>
    </w:p>
    <w:p w14:paraId="44977113" w14:textId="77777777" w:rsidR="009B0494" w:rsidRDefault="009B0494" w:rsidP="009A260E">
      <w:pPr>
        <w:pStyle w:val="BodyText"/>
        <w:rPr>
          <w:sz w:val="14"/>
        </w:rPr>
      </w:pPr>
    </w:p>
    <w:p w14:paraId="44977114" w14:textId="40E9E170" w:rsidR="009B0494" w:rsidRDefault="007F4792" w:rsidP="009A260E">
      <w:pPr>
        <w:pStyle w:val="ListParagraph"/>
        <w:numPr>
          <w:ilvl w:val="0"/>
          <w:numId w:val="79"/>
        </w:numPr>
        <w:tabs>
          <w:tab w:val="left" w:pos="548"/>
        </w:tabs>
        <w:ind w:right="527"/>
      </w:pPr>
      <w:r>
        <w:rPr>
          <w:b/>
        </w:rPr>
        <w:t>Certificate of Higher</w:t>
      </w:r>
      <w:r>
        <w:rPr>
          <w:b/>
          <w:spacing w:val="-2"/>
        </w:rPr>
        <w:t xml:space="preserve"> </w:t>
      </w:r>
      <w:r>
        <w:rPr>
          <w:b/>
        </w:rPr>
        <w:t xml:space="preserve">Education: </w:t>
      </w:r>
      <w:proofErr w:type="gramStart"/>
      <w:r>
        <w:t>In order to</w:t>
      </w:r>
      <w:proofErr w:type="gramEnd"/>
      <w:r>
        <w:t xml:space="preserve"> qualify for</w:t>
      </w:r>
      <w:r>
        <w:rPr>
          <w:spacing w:val="-4"/>
        </w:rPr>
        <w:t xml:space="preserve"> </w:t>
      </w:r>
      <w:r>
        <w:t>the award of</w:t>
      </w:r>
      <w:r>
        <w:rPr>
          <w:spacing w:val="-1"/>
        </w:rPr>
        <w:t xml:space="preserve"> </w:t>
      </w:r>
      <w:r>
        <w:t xml:space="preserve">a Certificate of Higher Education in Electrical and Mechanical Engineering,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115" w14:textId="77777777" w:rsidR="009B0494" w:rsidRDefault="009B0494" w:rsidP="009A260E">
      <w:pPr>
        <w:sectPr w:rsidR="009B0494">
          <w:pgSz w:w="11910" w:h="16840"/>
          <w:pgMar w:top="1340" w:right="1320" w:bottom="940" w:left="1320" w:header="0" w:footer="758" w:gutter="0"/>
          <w:cols w:space="720"/>
        </w:sectPr>
      </w:pPr>
    </w:p>
    <w:p w14:paraId="44977116" w14:textId="77777777" w:rsidR="009B0494" w:rsidRDefault="007F4792" w:rsidP="009A260E">
      <w:pPr>
        <w:ind w:left="120"/>
        <w:rPr>
          <w:b/>
          <w:sz w:val="28"/>
        </w:rPr>
      </w:pPr>
      <w:bookmarkStart w:id="177" w:name="021_Electronic_and_Electrical_Engineerin"/>
      <w:bookmarkEnd w:id="177"/>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7117" w14:textId="77777777" w:rsidR="009B0494" w:rsidRDefault="009B0494" w:rsidP="009A260E">
      <w:pPr>
        <w:pStyle w:val="BodyText"/>
        <w:rPr>
          <w:b/>
          <w:sz w:val="27"/>
        </w:rPr>
      </w:pPr>
    </w:p>
    <w:p w14:paraId="44977118" w14:textId="77777777" w:rsidR="009B0494" w:rsidRDefault="007F4792" w:rsidP="009A260E">
      <w:pPr>
        <w:spacing w:line="480" w:lineRule="auto"/>
        <w:ind w:left="119"/>
        <w:rPr>
          <w:b/>
          <w:sz w:val="28"/>
        </w:rPr>
      </w:pPr>
      <w:r>
        <w:rPr>
          <w:b/>
          <w:sz w:val="28"/>
        </w:rPr>
        <w:t>DEPARTMENT</w:t>
      </w:r>
      <w:r>
        <w:rPr>
          <w:b/>
          <w:spacing w:val="-6"/>
          <w:sz w:val="28"/>
        </w:rPr>
        <w:t xml:space="preserve"> </w:t>
      </w:r>
      <w:r>
        <w:rPr>
          <w:b/>
          <w:sz w:val="28"/>
        </w:rPr>
        <w:t>OF</w:t>
      </w:r>
      <w:r>
        <w:rPr>
          <w:b/>
          <w:spacing w:val="-10"/>
          <w:sz w:val="28"/>
        </w:rPr>
        <w:t xml:space="preserve"> </w:t>
      </w:r>
      <w:r>
        <w:rPr>
          <w:b/>
          <w:sz w:val="28"/>
        </w:rPr>
        <w:t>ELECTRONIC</w:t>
      </w:r>
      <w:r>
        <w:rPr>
          <w:b/>
          <w:spacing w:val="-7"/>
          <w:sz w:val="28"/>
        </w:rPr>
        <w:t xml:space="preserve"> </w:t>
      </w:r>
      <w:r>
        <w:rPr>
          <w:b/>
          <w:sz w:val="28"/>
        </w:rPr>
        <w:t>AND</w:t>
      </w:r>
      <w:r>
        <w:rPr>
          <w:b/>
          <w:spacing w:val="-7"/>
          <w:sz w:val="28"/>
        </w:rPr>
        <w:t xml:space="preserve"> </w:t>
      </w:r>
      <w:r>
        <w:rPr>
          <w:b/>
          <w:sz w:val="28"/>
        </w:rPr>
        <w:t>ELECTRICAL</w:t>
      </w:r>
      <w:r>
        <w:rPr>
          <w:b/>
          <w:spacing w:val="-10"/>
          <w:sz w:val="28"/>
        </w:rPr>
        <w:t xml:space="preserve"> </w:t>
      </w:r>
      <w:r>
        <w:rPr>
          <w:b/>
          <w:sz w:val="28"/>
        </w:rPr>
        <w:t>ENGINEERING ELECTRONIC AND ELECTRICAL ENGINEERING</w:t>
      </w:r>
    </w:p>
    <w:p w14:paraId="44977119" w14:textId="77777777" w:rsidR="009B0494" w:rsidRPr="006267E7" w:rsidRDefault="007F4792" w:rsidP="009A260E">
      <w:pPr>
        <w:spacing w:line="320" w:lineRule="exact"/>
        <w:ind w:left="119"/>
        <w:rPr>
          <w:b/>
        </w:rPr>
      </w:pPr>
      <w:r w:rsidRPr="006267E7">
        <w:rPr>
          <w:b/>
        </w:rPr>
        <w:t>Graduate</w:t>
      </w:r>
      <w:r w:rsidRPr="006267E7">
        <w:rPr>
          <w:b/>
          <w:spacing w:val="-12"/>
        </w:rPr>
        <w:t xml:space="preserve"> </w:t>
      </w:r>
      <w:r w:rsidRPr="006267E7">
        <w:rPr>
          <w:b/>
        </w:rPr>
        <w:t>Diploma</w:t>
      </w:r>
      <w:r w:rsidRPr="006267E7">
        <w:rPr>
          <w:b/>
          <w:spacing w:val="-7"/>
        </w:rPr>
        <w:t xml:space="preserve"> </w:t>
      </w:r>
      <w:r w:rsidRPr="006267E7">
        <w:rPr>
          <w:b/>
        </w:rPr>
        <w:t>in</w:t>
      </w:r>
      <w:r w:rsidRPr="006267E7">
        <w:rPr>
          <w:b/>
          <w:spacing w:val="-9"/>
        </w:rPr>
        <w:t xml:space="preserve"> </w:t>
      </w:r>
      <w:r w:rsidRPr="006267E7">
        <w:rPr>
          <w:b/>
        </w:rPr>
        <w:t>Electronic</w:t>
      </w:r>
      <w:r w:rsidRPr="006267E7">
        <w:rPr>
          <w:b/>
          <w:spacing w:val="-11"/>
        </w:rPr>
        <w:t xml:space="preserve"> </w:t>
      </w:r>
      <w:r w:rsidRPr="006267E7">
        <w:rPr>
          <w:b/>
        </w:rPr>
        <w:t>and</w:t>
      </w:r>
      <w:r w:rsidRPr="006267E7">
        <w:rPr>
          <w:b/>
          <w:spacing w:val="-4"/>
        </w:rPr>
        <w:t xml:space="preserve"> </w:t>
      </w:r>
      <w:r w:rsidRPr="006267E7">
        <w:rPr>
          <w:b/>
        </w:rPr>
        <w:t>Electrical</w:t>
      </w:r>
      <w:r w:rsidRPr="006267E7">
        <w:rPr>
          <w:b/>
          <w:spacing w:val="-6"/>
        </w:rPr>
        <w:t xml:space="preserve"> </w:t>
      </w:r>
      <w:r w:rsidRPr="006267E7">
        <w:rPr>
          <w:b/>
          <w:spacing w:val="-2"/>
        </w:rPr>
        <w:t>Engineering</w:t>
      </w:r>
    </w:p>
    <w:p w14:paraId="4497711A" w14:textId="2DFCC3A3" w:rsidR="009B0494" w:rsidRDefault="007F4792" w:rsidP="009A260E">
      <w:pPr>
        <w:spacing w:line="249" w:lineRule="auto"/>
        <w:ind w:left="129" w:hanging="1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 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711B" w14:textId="77777777" w:rsidR="009B0494" w:rsidRDefault="009B0494" w:rsidP="009A260E">
      <w:pPr>
        <w:pStyle w:val="BodyText"/>
        <w:rPr>
          <w:i/>
          <w:sz w:val="14"/>
        </w:rPr>
      </w:pPr>
    </w:p>
    <w:p w14:paraId="4497711C" w14:textId="77777777" w:rsidR="009B0494" w:rsidRDefault="007F4792" w:rsidP="009A260E">
      <w:pPr>
        <w:pStyle w:val="Heading1"/>
      </w:pPr>
      <w:r>
        <w:rPr>
          <w:spacing w:val="-2"/>
        </w:rPr>
        <w:t>Admission</w:t>
      </w:r>
    </w:p>
    <w:p w14:paraId="4497711D" w14:textId="305E57FE" w:rsidR="009B0494" w:rsidRDefault="007F4792" w:rsidP="009A260E">
      <w:pPr>
        <w:pStyle w:val="ListParagraph"/>
        <w:numPr>
          <w:ilvl w:val="0"/>
          <w:numId w:val="78"/>
        </w:numPr>
        <w:tabs>
          <w:tab w:val="left" w:pos="480"/>
        </w:tabs>
        <w:spacing w:line="249" w:lineRule="auto"/>
        <w:ind w:right="462"/>
      </w:pPr>
      <w:r>
        <w:t xml:space="preserve">Every applicant for admission to a programme of study must satisfy the General Entrance Requirements as specified in </w:t>
      </w:r>
      <w:r>
        <w:rPr>
          <w:color w:val="0562C1"/>
          <w:u w:val="single" w:color="0562C1"/>
        </w:rPr>
        <w:t>Regulation 2</w:t>
      </w:r>
      <w:r>
        <w:rPr>
          <w:color w:val="0562C1"/>
        </w:rPr>
        <w:t xml:space="preserve"> </w:t>
      </w:r>
      <w:r>
        <w:t>and any additional Programme Entrance Requirements</w:t>
      </w:r>
      <w:r>
        <w:rPr>
          <w:spacing w:val="-1"/>
        </w:rPr>
        <w:t xml:space="preserve"> </w:t>
      </w:r>
      <w:r>
        <w:t>specified</w:t>
      </w:r>
      <w:r>
        <w:rPr>
          <w:spacing w:val="-4"/>
        </w:rPr>
        <w:t xml:space="preserve"> </w:t>
      </w:r>
      <w:r>
        <w:t>by</w:t>
      </w:r>
      <w:r>
        <w:rPr>
          <w:spacing w:val="-1"/>
        </w:rPr>
        <w:t xml:space="preserve"> </w:t>
      </w:r>
      <w:r>
        <w:t>the</w:t>
      </w:r>
      <w:r>
        <w:rPr>
          <w:spacing w:val="-4"/>
        </w:rPr>
        <w:t xml:space="preserve"> </w:t>
      </w:r>
      <w:r>
        <w:t>Department(s)</w:t>
      </w:r>
      <w:r>
        <w:rPr>
          <w:spacing w:val="-8"/>
        </w:rPr>
        <w:t xml:space="preserve"> </w:t>
      </w:r>
      <w:r>
        <w:t>or</w:t>
      </w:r>
      <w:r>
        <w:rPr>
          <w:spacing w:val="-3"/>
        </w:rPr>
        <w:t xml:space="preserve"> </w:t>
      </w:r>
      <w:r>
        <w:t>School(s)</w:t>
      </w:r>
      <w:r>
        <w:rPr>
          <w:spacing w:val="-3"/>
        </w:rPr>
        <w:t xml:space="preserve"> </w:t>
      </w:r>
      <w:r>
        <w:t>and</w:t>
      </w:r>
      <w:r>
        <w:rPr>
          <w:spacing w:val="-4"/>
        </w:rPr>
        <w:t xml:space="preserve"> </w:t>
      </w:r>
      <w:r>
        <w:t>approved</w:t>
      </w:r>
      <w:r>
        <w:rPr>
          <w:spacing w:val="-4"/>
        </w:rPr>
        <w:t xml:space="preserve"> </w:t>
      </w:r>
      <w:r>
        <w:t>by the relevant Board of Study.</w:t>
      </w:r>
    </w:p>
    <w:p w14:paraId="4497711E" w14:textId="77777777" w:rsidR="009B0494" w:rsidRDefault="009B0494" w:rsidP="009A260E">
      <w:pPr>
        <w:pStyle w:val="BodyText"/>
      </w:pPr>
    </w:p>
    <w:p w14:paraId="4497711F" w14:textId="77777777" w:rsidR="009B0494" w:rsidRDefault="007F4792" w:rsidP="009A260E">
      <w:pPr>
        <w:pStyle w:val="Heading1"/>
      </w:pPr>
      <w:r>
        <w:t>Duration</w:t>
      </w:r>
      <w:r>
        <w:rPr>
          <w:spacing w:val="-2"/>
        </w:rPr>
        <w:t xml:space="preserve"> </w:t>
      </w:r>
      <w:r>
        <w:t>of</w:t>
      </w:r>
      <w:r>
        <w:rPr>
          <w:spacing w:val="-2"/>
        </w:rPr>
        <w:t xml:space="preserve"> Study</w:t>
      </w:r>
    </w:p>
    <w:p w14:paraId="44977120" w14:textId="77777777" w:rsidR="009B0494" w:rsidRDefault="007F4792" w:rsidP="009A260E">
      <w:pPr>
        <w:pStyle w:val="ListParagraph"/>
        <w:numPr>
          <w:ilvl w:val="0"/>
          <w:numId w:val="78"/>
        </w:numPr>
        <w:tabs>
          <w:tab w:val="left" w:pos="480"/>
        </w:tabs>
        <w:ind w:right="244"/>
        <w:rPr>
          <w:sz w:val="24"/>
        </w:rPr>
      </w:pPr>
      <w:r>
        <w:t>For full-time study, the minimum duration is 9 months, and the maximum is 24 months. For part-time study, the minimum duration shall be the learning equivalent of the full- time</w:t>
      </w:r>
      <w:r>
        <w:rPr>
          <w:spacing w:val="-3"/>
        </w:rPr>
        <w:t xml:space="preserve"> </w:t>
      </w:r>
      <w:r>
        <w:t>study</w:t>
      </w:r>
      <w:r>
        <w:rPr>
          <w:spacing w:val="-5"/>
        </w:rPr>
        <w:t xml:space="preserve"> </w:t>
      </w:r>
      <w:r>
        <w:t>period</w:t>
      </w:r>
      <w:r>
        <w:rPr>
          <w:spacing w:val="-3"/>
        </w:rPr>
        <w:t xml:space="preserve"> </w:t>
      </w:r>
      <w:r>
        <w:t>taking</w:t>
      </w:r>
      <w:r>
        <w:rPr>
          <w:spacing w:val="-3"/>
        </w:rPr>
        <w:t xml:space="preserve"> </w:t>
      </w:r>
      <w:r>
        <w:t>account</w:t>
      </w:r>
      <w:r>
        <w:rPr>
          <w:spacing w:val="-4"/>
        </w:rPr>
        <w:t xml:space="preserve"> </w:t>
      </w:r>
      <w:r>
        <w:t>of the</w:t>
      </w:r>
      <w:r>
        <w:rPr>
          <w:spacing w:val="-3"/>
        </w:rPr>
        <w:t xml:space="preserve"> </w:t>
      </w:r>
      <w:r>
        <w:t>conditions</w:t>
      </w:r>
      <w:r>
        <w:rPr>
          <w:spacing w:val="-10"/>
        </w:rPr>
        <w:t xml:space="preserve"> </w:t>
      </w:r>
      <w:r>
        <w:t>under</w:t>
      </w:r>
      <w:r>
        <w:rPr>
          <w:spacing w:val="-2"/>
        </w:rPr>
        <w:t xml:space="preserve"> </w:t>
      </w:r>
      <w:r>
        <w:t>which the</w:t>
      </w:r>
      <w:r>
        <w:rPr>
          <w:spacing w:val="-3"/>
        </w:rPr>
        <w:t xml:space="preserve"> </w:t>
      </w:r>
      <w:r>
        <w:t>student</w:t>
      </w:r>
      <w:r>
        <w:rPr>
          <w:spacing w:val="-4"/>
        </w:rPr>
        <w:t xml:space="preserve"> </w:t>
      </w:r>
      <w:r>
        <w:t>will</w:t>
      </w:r>
      <w:r>
        <w:rPr>
          <w:spacing w:val="-1"/>
        </w:rPr>
        <w:t xml:space="preserve"> </w:t>
      </w:r>
      <w:r>
        <w:t>work, the maximum duration is 48 months</w:t>
      </w:r>
      <w:r>
        <w:rPr>
          <w:sz w:val="24"/>
        </w:rPr>
        <w:t>.</w:t>
      </w:r>
    </w:p>
    <w:p w14:paraId="44977121" w14:textId="77777777" w:rsidR="009B0494" w:rsidRDefault="009B0494" w:rsidP="009A260E">
      <w:pPr>
        <w:pStyle w:val="BodyText"/>
        <w:rPr>
          <w:sz w:val="21"/>
        </w:rPr>
      </w:pPr>
    </w:p>
    <w:p w14:paraId="44977122"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7123" w14:textId="77777777" w:rsidR="009B0494" w:rsidRDefault="007F4792" w:rsidP="009A260E">
      <w:pPr>
        <w:pStyle w:val="ListParagraph"/>
        <w:numPr>
          <w:ilvl w:val="0"/>
          <w:numId w:val="78"/>
        </w:numPr>
        <w:tabs>
          <w:tab w:val="left" w:pos="480"/>
        </w:tabs>
      </w:pPr>
      <w:r>
        <w:t>The</w:t>
      </w:r>
      <w:r>
        <w:rPr>
          <w:spacing w:val="-8"/>
        </w:rPr>
        <w:t xml:space="preserve"> </w:t>
      </w:r>
      <w:r>
        <w:t>programmes</w:t>
      </w:r>
      <w:r>
        <w:rPr>
          <w:spacing w:val="-7"/>
        </w:rPr>
        <w:t xml:space="preserve"> </w:t>
      </w:r>
      <w:r>
        <w:t>are</w:t>
      </w:r>
      <w:r>
        <w:rPr>
          <w:spacing w:val="-5"/>
        </w:rPr>
        <w:t xml:space="preserve"> </w:t>
      </w:r>
      <w:r>
        <w:t>available</w:t>
      </w:r>
      <w:r>
        <w:rPr>
          <w:spacing w:val="-1"/>
        </w:rPr>
        <w:t xml:space="preserve"> </w:t>
      </w:r>
      <w:r>
        <w:t>by</w:t>
      </w:r>
      <w:r>
        <w:rPr>
          <w:spacing w:val="-7"/>
        </w:rPr>
        <w:t xml:space="preserve"> </w:t>
      </w:r>
      <w:r>
        <w:t>full-time</w:t>
      </w:r>
      <w:r>
        <w:rPr>
          <w:spacing w:val="-5"/>
        </w:rPr>
        <w:t xml:space="preserve"> </w:t>
      </w:r>
      <w:r>
        <w:t>and</w:t>
      </w:r>
      <w:r>
        <w:rPr>
          <w:spacing w:val="-5"/>
        </w:rPr>
        <w:t xml:space="preserve"> </w:t>
      </w:r>
      <w:r>
        <w:t>part-time</w:t>
      </w:r>
      <w:r>
        <w:rPr>
          <w:spacing w:val="-5"/>
        </w:rPr>
        <w:t xml:space="preserve"> </w:t>
      </w:r>
      <w:r>
        <w:rPr>
          <w:spacing w:val="-2"/>
        </w:rPr>
        <w:t>study.</w:t>
      </w:r>
    </w:p>
    <w:p w14:paraId="44977124" w14:textId="77777777" w:rsidR="009B0494" w:rsidRDefault="009B0494" w:rsidP="009A260E">
      <w:pPr>
        <w:pStyle w:val="BodyText"/>
        <w:rPr>
          <w:sz w:val="21"/>
        </w:rPr>
      </w:pPr>
    </w:p>
    <w:p w14:paraId="44977125" w14:textId="77777777" w:rsidR="009B0494" w:rsidRDefault="007F4792" w:rsidP="009A260E">
      <w:pPr>
        <w:pStyle w:val="Heading1"/>
        <w:ind w:left="119"/>
      </w:pPr>
      <w:r>
        <w:rPr>
          <w:spacing w:val="-2"/>
        </w:rPr>
        <w:t>Curriculum</w:t>
      </w:r>
    </w:p>
    <w:p w14:paraId="44977126" w14:textId="77777777" w:rsidR="009B0494" w:rsidRDefault="007F4792" w:rsidP="009A260E">
      <w:pPr>
        <w:pStyle w:val="ListParagraph"/>
        <w:numPr>
          <w:ilvl w:val="0"/>
          <w:numId w:val="78"/>
        </w:numPr>
        <w:tabs>
          <w:tab w:val="left" w:pos="480"/>
        </w:tabs>
        <w:ind w:right="655"/>
      </w:pPr>
      <w:r>
        <w:t>All</w:t>
      </w:r>
      <w:r>
        <w:rPr>
          <w:spacing w:val="-2"/>
        </w:rPr>
        <w:t xml:space="preserve"> </w:t>
      </w:r>
      <w:r>
        <w:t>students</w:t>
      </w:r>
      <w:r>
        <w:rPr>
          <w:spacing w:val="-1"/>
        </w:rPr>
        <w:t xml:space="preserve"> </w:t>
      </w:r>
      <w:r>
        <w:t>shall</w:t>
      </w:r>
      <w:r>
        <w:rPr>
          <w:spacing w:val="-7"/>
        </w:rPr>
        <w:t xml:space="preserve"> </w:t>
      </w:r>
      <w:r>
        <w:t>undertake an</w:t>
      </w:r>
      <w:r>
        <w:rPr>
          <w:spacing w:val="-4"/>
        </w:rPr>
        <w:t xml:space="preserve"> </w:t>
      </w:r>
      <w:r>
        <w:t>approved curriculum</w:t>
      </w:r>
      <w:r>
        <w:rPr>
          <w:spacing w:val="-3"/>
        </w:rPr>
        <w:t xml:space="preserve"> </w:t>
      </w:r>
      <w:r>
        <w:t>of</w:t>
      </w:r>
      <w:r>
        <w:rPr>
          <w:spacing w:val="-5"/>
        </w:rPr>
        <w:t xml:space="preserve"> </w:t>
      </w:r>
      <w:r>
        <w:t>no</w:t>
      </w:r>
      <w:r>
        <w:rPr>
          <w:spacing w:val="-4"/>
        </w:rPr>
        <w:t xml:space="preserve"> </w:t>
      </w:r>
      <w:r>
        <w:t>fewer</w:t>
      </w:r>
      <w:r>
        <w:rPr>
          <w:spacing w:val="-3"/>
        </w:rPr>
        <w:t xml:space="preserve"> </w:t>
      </w:r>
      <w:r>
        <w:t>than</w:t>
      </w:r>
      <w:r>
        <w:rPr>
          <w:spacing w:val="-4"/>
        </w:rPr>
        <w:t xml:space="preserve"> </w:t>
      </w:r>
      <w:r>
        <w:t>120</w:t>
      </w:r>
      <w:r>
        <w:rPr>
          <w:spacing w:val="-4"/>
        </w:rPr>
        <w:t xml:space="preserve"> </w:t>
      </w:r>
      <w:r>
        <w:t>credits</w:t>
      </w:r>
      <w:r>
        <w:rPr>
          <w:spacing w:val="-1"/>
        </w:rPr>
        <w:t xml:space="preserve"> </w:t>
      </w:r>
      <w:r>
        <w:t xml:space="preserve">as </w:t>
      </w:r>
      <w:r>
        <w:rPr>
          <w:spacing w:val="-2"/>
        </w:rPr>
        <w:t>follows:</w:t>
      </w:r>
    </w:p>
    <w:p w14:paraId="44977127" w14:textId="77777777" w:rsidR="009B0494" w:rsidRDefault="009B0494" w:rsidP="009A260E">
      <w:pPr>
        <w:pStyle w:val="BodyText"/>
      </w:pPr>
    </w:p>
    <w:p w14:paraId="4497712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12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12E" w14:textId="77777777">
        <w:trPr>
          <w:trHeight w:val="508"/>
        </w:trPr>
        <w:tc>
          <w:tcPr>
            <w:tcW w:w="1694" w:type="dxa"/>
          </w:tcPr>
          <w:p w14:paraId="4497712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529" w:type="dxa"/>
          </w:tcPr>
          <w:p w14:paraId="4497712B"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12C" w14:textId="77777777" w:rsidR="009B0494" w:rsidRDefault="007F4792" w:rsidP="009A260E">
            <w:pPr>
              <w:pStyle w:val="TableParagraph"/>
              <w:spacing w:before="0"/>
              <w:ind w:left="121" w:right="104"/>
              <w:rPr>
                <w:b/>
              </w:rPr>
            </w:pPr>
            <w:r>
              <w:rPr>
                <w:b/>
                <w:spacing w:val="-4"/>
              </w:rPr>
              <w:t>Level</w:t>
            </w:r>
          </w:p>
        </w:tc>
        <w:tc>
          <w:tcPr>
            <w:tcW w:w="974" w:type="dxa"/>
          </w:tcPr>
          <w:p w14:paraId="4497712D" w14:textId="77777777" w:rsidR="009B0494" w:rsidRDefault="007F4792" w:rsidP="009A260E">
            <w:pPr>
              <w:pStyle w:val="TableParagraph"/>
              <w:spacing w:before="0"/>
              <w:ind w:left="98" w:right="79"/>
              <w:rPr>
                <w:b/>
              </w:rPr>
            </w:pPr>
            <w:r>
              <w:rPr>
                <w:b/>
                <w:spacing w:val="-2"/>
              </w:rPr>
              <w:t>Credits</w:t>
            </w:r>
          </w:p>
        </w:tc>
      </w:tr>
      <w:tr w:rsidR="009B0494" w14:paraId="44977133" w14:textId="77777777">
        <w:trPr>
          <w:trHeight w:val="513"/>
        </w:trPr>
        <w:tc>
          <w:tcPr>
            <w:tcW w:w="1694" w:type="dxa"/>
          </w:tcPr>
          <w:p w14:paraId="4497712F" w14:textId="77777777" w:rsidR="009B0494" w:rsidRDefault="007F4792" w:rsidP="009A260E">
            <w:pPr>
              <w:pStyle w:val="TableParagraph"/>
              <w:spacing w:before="0"/>
              <w:ind w:left="95" w:right="132"/>
            </w:pPr>
            <w:r>
              <w:rPr>
                <w:spacing w:val="-2"/>
              </w:rPr>
              <w:t>EE420</w:t>
            </w:r>
          </w:p>
        </w:tc>
        <w:tc>
          <w:tcPr>
            <w:tcW w:w="5529" w:type="dxa"/>
          </w:tcPr>
          <w:p w14:paraId="44977130"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820" w:type="dxa"/>
          </w:tcPr>
          <w:p w14:paraId="44977131" w14:textId="77777777" w:rsidR="009B0494" w:rsidRDefault="007F4792" w:rsidP="009A260E">
            <w:pPr>
              <w:pStyle w:val="TableParagraph"/>
              <w:spacing w:before="0"/>
              <w:ind w:left="0" w:right="30"/>
            </w:pPr>
            <w:r>
              <w:t>4</w:t>
            </w:r>
          </w:p>
        </w:tc>
        <w:tc>
          <w:tcPr>
            <w:tcW w:w="974" w:type="dxa"/>
          </w:tcPr>
          <w:p w14:paraId="44977132" w14:textId="77777777" w:rsidR="009B0494" w:rsidRDefault="007F4792" w:rsidP="009A260E">
            <w:pPr>
              <w:pStyle w:val="TableParagraph"/>
              <w:spacing w:before="0"/>
              <w:ind w:left="53" w:right="80"/>
            </w:pPr>
            <w:r>
              <w:rPr>
                <w:spacing w:val="-5"/>
              </w:rPr>
              <w:t>40</w:t>
            </w:r>
          </w:p>
        </w:tc>
      </w:tr>
    </w:tbl>
    <w:p w14:paraId="44977134" w14:textId="77777777" w:rsidR="009B0494" w:rsidRDefault="009B0494" w:rsidP="009A260E">
      <w:pPr>
        <w:pStyle w:val="BodyText"/>
        <w:rPr>
          <w:b/>
          <w:sz w:val="21"/>
        </w:rPr>
      </w:pPr>
    </w:p>
    <w:p w14:paraId="44977135" w14:textId="77777777" w:rsidR="009B0494" w:rsidRDefault="007F4792" w:rsidP="009A260E">
      <w:pPr>
        <w:ind w:left="120"/>
        <w:rPr>
          <w:b/>
        </w:rPr>
      </w:pPr>
      <w:r>
        <w:rPr>
          <w:b/>
        </w:rPr>
        <w:t>Optional</w:t>
      </w:r>
      <w:r>
        <w:rPr>
          <w:b/>
          <w:spacing w:val="1"/>
        </w:rPr>
        <w:t xml:space="preserve"> </w:t>
      </w:r>
      <w:r>
        <w:rPr>
          <w:b/>
          <w:spacing w:val="-2"/>
        </w:rPr>
        <w:t>Modules</w:t>
      </w:r>
    </w:p>
    <w:p w14:paraId="44977136" w14:textId="77777777" w:rsidR="009B0494" w:rsidRDefault="009B0494" w:rsidP="009A260E">
      <w:pPr>
        <w:pStyle w:val="BodyText"/>
        <w:rPr>
          <w:b/>
          <w:sz w:val="21"/>
        </w:rPr>
      </w:pPr>
    </w:p>
    <w:p w14:paraId="44977137" w14:textId="77777777" w:rsidR="009B0494" w:rsidRDefault="007F4792" w:rsidP="009A260E">
      <w:pPr>
        <w:pStyle w:val="BodyText"/>
        <w:ind w:left="120"/>
      </w:pPr>
      <w:r>
        <w:t>80</w:t>
      </w:r>
      <w:r>
        <w:rPr>
          <w:spacing w:val="-2"/>
        </w:rPr>
        <w:t xml:space="preserve"> </w:t>
      </w:r>
      <w:r>
        <w:t>credits</w:t>
      </w:r>
      <w:r>
        <w:rPr>
          <w:spacing w:val="-7"/>
        </w:rPr>
        <w:t xml:space="preserve"> </w:t>
      </w:r>
      <w:r>
        <w:t>chosen</w:t>
      </w:r>
      <w:r>
        <w:rPr>
          <w:spacing w:val="-1"/>
        </w:rPr>
        <w:t xml:space="preserve"> </w:t>
      </w:r>
      <w:r>
        <w:t>from</w:t>
      </w:r>
      <w:r>
        <w:rPr>
          <w:spacing w:val="-5"/>
        </w:rPr>
        <w:t xml:space="preserve"> </w:t>
      </w:r>
      <w:r>
        <w:t>the</w:t>
      </w:r>
      <w:r>
        <w:rPr>
          <w:spacing w:val="-1"/>
        </w:rPr>
        <w:t xml:space="preserve"> </w:t>
      </w:r>
      <w:r>
        <w:t>list</w:t>
      </w:r>
      <w:r>
        <w:rPr>
          <w:spacing w:val="-6"/>
        </w:rPr>
        <w:t xml:space="preserve"> </w:t>
      </w:r>
      <w:r>
        <w:rPr>
          <w:spacing w:val="-2"/>
        </w:rPr>
        <w:t>below.</w:t>
      </w:r>
    </w:p>
    <w:p w14:paraId="44977138" w14:textId="77777777" w:rsidR="009B0494" w:rsidRDefault="009B0494" w:rsidP="009A260E">
      <w:pPr>
        <w:pStyle w:val="BodyText"/>
      </w:pPr>
    </w:p>
    <w:p w14:paraId="44977139" w14:textId="77777777" w:rsidR="009B0494" w:rsidRDefault="007F4792" w:rsidP="009A260E">
      <w:pPr>
        <w:pStyle w:val="BodyText"/>
        <w:ind w:left="120"/>
      </w:pPr>
      <w:r>
        <w:t>Optional</w:t>
      </w:r>
      <w:r>
        <w:rPr>
          <w:spacing w:val="-8"/>
        </w:rPr>
        <w:t xml:space="preserve"> </w:t>
      </w:r>
      <w:r>
        <w:t>modules</w:t>
      </w:r>
      <w:r>
        <w:rPr>
          <w:spacing w:val="-7"/>
        </w:rPr>
        <w:t xml:space="preserve"> </w:t>
      </w:r>
      <w:r>
        <w:t>must</w:t>
      </w:r>
      <w:r>
        <w:rPr>
          <w:spacing w:val="-6"/>
        </w:rPr>
        <w:t xml:space="preserve"> </w:t>
      </w:r>
      <w:r>
        <w:t>incorporate</w:t>
      </w:r>
      <w:r>
        <w:rPr>
          <w:spacing w:val="-4"/>
        </w:rPr>
        <w:t xml:space="preserve"> </w:t>
      </w:r>
      <w:r>
        <w:t>no fewer</w:t>
      </w:r>
      <w:r>
        <w:rPr>
          <w:spacing w:val="-4"/>
        </w:rPr>
        <w:t xml:space="preserve"> </w:t>
      </w:r>
      <w:r>
        <w:t>than</w:t>
      </w:r>
      <w:r>
        <w:rPr>
          <w:spacing w:val="-5"/>
        </w:rPr>
        <w:t xml:space="preserve"> </w:t>
      </w:r>
      <w:r>
        <w:t>60 credits</w:t>
      </w:r>
      <w:r>
        <w:rPr>
          <w:spacing w:val="-7"/>
        </w:rPr>
        <w:t xml:space="preserve"> </w:t>
      </w:r>
      <w:r>
        <w:t>at</w:t>
      </w:r>
      <w:r>
        <w:rPr>
          <w:spacing w:val="-5"/>
        </w:rPr>
        <w:t xml:space="preserve"> </w:t>
      </w:r>
      <w:r>
        <w:t>Level</w:t>
      </w:r>
      <w:r>
        <w:rPr>
          <w:spacing w:val="-8"/>
        </w:rPr>
        <w:t xml:space="preserve"> </w:t>
      </w:r>
      <w:r>
        <w:t>4</w:t>
      </w:r>
      <w:r>
        <w:rPr>
          <w:spacing w:val="-5"/>
        </w:rPr>
        <w:t xml:space="preserve"> </w:t>
      </w:r>
      <w:r>
        <w:t>or</w:t>
      </w:r>
      <w:r>
        <w:rPr>
          <w:spacing w:val="-3"/>
        </w:rPr>
        <w:t xml:space="preserve"> </w:t>
      </w:r>
      <w:r>
        <w:rPr>
          <w:spacing w:val="-2"/>
        </w:rPr>
        <w:t>above.</w:t>
      </w:r>
    </w:p>
    <w:p w14:paraId="4497713A" w14:textId="77777777" w:rsidR="009B0494" w:rsidRDefault="009B0494" w:rsidP="009A260E">
      <w:pPr>
        <w:pStyle w:val="BodyText"/>
        <w:rPr>
          <w:sz w:val="21"/>
        </w:rPr>
      </w:pPr>
    </w:p>
    <w:p w14:paraId="4497713B" w14:textId="77777777" w:rsidR="009B0494" w:rsidRDefault="007F4792" w:rsidP="009A260E">
      <w:pPr>
        <w:pStyle w:val="Heading1"/>
      </w:pPr>
      <w:r>
        <w:t>Optional</w:t>
      </w:r>
      <w:r>
        <w:rPr>
          <w:spacing w:val="-3"/>
        </w:rPr>
        <w:t xml:space="preserve"> </w:t>
      </w:r>
      <w:r>
        <w:t>Modules</w:t>
      </w:r>
      <w:r>
        <w:rPr>
          <w:spacing w:val="-1"/>
        </w:rPr>
        <w:t xml:space="preserve"> </w:t>
      </w:r>
      <w:r>
        <w:t>at</w:t>
      </w:r>
      <w:r>
        <w:rPr>
          <w:spacing w:val="-5"/>
        </w:rPr>
        <w:t xml:space="preserve"> </w:t>
      </w:r>
      <w:r>
        <w:t>Levels</w:t>
      </w:r>
      <w:r>
        <w:rPr>
          <w:spacing w:val="-1"/>
        </w:rPr>
        <w:t xml:space="preserve"> </w:t>
      </w:r>
      <w:r>
        <w:t>3</w:t>
      </w:r>
      <w:r>
        <w:rPr>
          <w:spacing w:val="-6"/>
        </w:rPr>
        <w:t xml:space="preserve"> </w:t>
      </w:r>
      <w:r>
        <w:t>and</w:t>
      </w:r>
      <w:r>
        <w:rPr>
          <w:spacing w:val="-7"/>
        </w:rPr>
        <w:t xml:space="preserve"> </w:t>
      </w:r>
      <w:r>
        <w:rPr>
          <w:spacing w:val="-10"/>
        </w:rPr>
        <w:t>4</w:t>
      </w:r>
    </w:p>
    <w:p w14:paraId="4497713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141" w14:textId="77777777">
        <w:trPr>
          <w:trHeight w:val="508"/>
        </w:trPr>
        <w:tc>
          <w:tcPr>
            <w:tcW w:w="1694" w:type="dxa"/>
          </w:tcPr>
          <w:p w14:paraId="4497713D" w14:textId="77777777" w:rsidR="009B0494" w:rsidRDefault="007F4792" w:rsidP="009A260E">
            <w:pPr>
              <w:pStyle w:val="TableParagraph"/>
              <w:spacing w:before="0"/>
              <w:ind w:left="144" w:right="126"/>
              <w:rPr>
                <w:b/>
              </w:rPr>
            </w:pPr>
            <w:r>
              <w:rPr>
                <w:b/>
              </w:rPr>
              <w:t>Module</w:t>
            </w:r>
            <w:r>
              <w:rPr>
                <w:b/>
                <w:spacing w:val="-3"/>
              </w:rPr>
              <w:t xml:space="preserve"> </w:t>
            </w:r>
            <w:r>
              <w:rPr>
                <w:b/>
                <w:spacing w:val="-4"/>
              </w:rPr>
              <w:t>Code</w:t>
            </w:r>
          </w:p>
        </w:tc>
        <w:tc>
          <w:tcPr>
            <w:tcW w:w="5529" w:type="dxa"/>
          </w:tcPr>
          <w:p w14:paraId="4497713E" w14:textId="77777777" w:rsidR="009B0494" w:rsidRDefault="007F4792" w:rsidP="009A260E">
            <w:pPr>
              <w:pStyle w:val="TableParagraph"/>
              <w:spacing w:before="0"/>
              <w:ind w:left="2113" w:right="2093"/>
              <w:rPr>
                <w:b/>
              </w:rPr>
            </w:pPr>
            <w:r>
              <w:rPr>
                <w:b/>
              </w:rPr>
              <w:t>Module</w:t>
            </w:r>
            <w:r>
              <w:rPr>
                <w:b/>
                <w:spacing w:val="-8"/>
              </w:rPr>
              <w:t xml:space="preserve"> </w:t>
            </w:r>
            <w:r>
              <w:rPr>
                <w:b/>
                <w:spacing w:val="-2"/>
              </w:rPr>
              <w:t>Title</w:t>
            </w:r>
          </w:p>
        </w:tc>
        <w:tc>
          <w:tcPr>
            <w:tcW w:w="820" w:type="dxa"/>
          </w:tcPr>
          <w:p w14:paraId="4497713F" w14:textId="77777777" w:rsidR="009B0494" w:rsidRDefault="007F4792" w:rsidP="009A260E">
            <w:pPr>
              <w:pStyle w:val="TableParagraph"/>
              <w:spacing w:before="0"/>
              <w:ind w:left="122" w:right="103"/>
              <w:rPr>
                <w:b/>
              </w:rPr>
            </w:pPr>
            <w:r>
              <w:rPr>
                <w:b/>
                <w:spacing w:val="-4"/>
              </w:rPr>
              <w:t>Level</w:t>
            </w:r>
          </w:p>
        </w:tc>
        <w:tc>
          <w:tcPr>
            <w:tcW w:w="974" w:type="dxa"/>
          </w:tcPr>
          <w:p w14:paraId="44977140" w14:textId="77777777" w:rsidR="009B0494" w:rsidRDefault="007F4792" w:rsidP="009A260E">
            <w:pPr>
              <w:pStyle w:val="TableParagraph"/>
              <w:spacing w:before="0"/>
              <w:ind w:left="98" w:right="78"/>
              <w:rPr>
                <w:b/>
              </w:rPr>
            </w:pPr>
            <w:r>
              <w:rPr>
                <w:b/>
                <w:spacing w:val="-2"/>
              </w:rPr>
              <w:t>Credits</w:t>
            </w:r>
          </w:p>
        </w:tc>
      </w:tr>
      <w:tr w:rsidR="009B0494" w14:paraId="44977146" w14:textId="77777777">
        <w:trPr>
          <w:trHeight w:val="513"/>
        </w:trPr>
        <w:tc>
          <w:tcPr>
            <w:tcW w:w="1694" w:type="dxa"/>
          </w:tcPr>
          <w:p w14:paraId="44977142" w14:textId="77777777" w:rsidR="009B0494" w:rsidRDefault="007F4792" w:rsidP="009A260E">
            <w:pPr>
              <w:pStyle w:val="TableParagraph"/>
              <w:spacing w:before="0"/>
              <w:ind w:left="95" w:right="132"/>
            </w:pPr>
            <w:r>
              <w:rPr>
                <w:spacing w:val="-2"/>
              </w:rPr>
              <w:t>EE315</w:t>
            </w:r>
          </w:p>
        </w:tc>
        <w:tc>
          <w:tcPr>
            <w:tcW w:w="5529" w:type="dxa"/>
          </w:tcPr>
          <w:p w14:paraId="44977143" w14:textId="77777777" w:rsidR="009B0494" w:rsidRDefault="007F4792" w:rsidP="009A260E">
            <w:pPr>
              <w:pStyle w:val="TableParagraph"/>
              <w:spacing w:before="0"/>
              <w:jc w:val="left"/>
            </w:pPr>
            <w:r>
              <w:t>Analogue</w:t>
            </w:r>
            <w:r>
              <w:rPr>
                <w:spacing w:val="-7"/>
              </w:rPr>
              <w:t xml:space="preserve"> </w:t>
            </w:r>
            <w:r>
              <w:t>and</w:t>
            </w:r>
            <w:r>
              <w:rPr>
                <w:spacing w:val="-2"/>
              </w:rPr>
              <w:t xml:space="preserve"> </w:t>
            </w:r>
            <w:r>
              <w:t>Digital</w:t>
            </w:r>
            <w:r>
              <w:rPr>
                <w:spacing w:val="-9"/>
              </w:rPr>
              <w:t xml:space="preserve"> </w:t>
            </w:r>
            <w:r>
              <w:t>System</w:t>
            </w:r>
            <w:r>
              <w:rPr>
                <w:spacing w:val="-1"/>
              </w:rPr>
              <w:t xml:space="preserve"> </w:t>
            </w:r>
            <w:r>
              <w:rPr>
                <w:spacing w:val="-2"/>
              </w:rPr>
              <w:t>Design</w:t>
            </w:r>
          </w:p>
        </w:tc>
        <w:tc>
          <w:tcPr>
            <w:tcW w:w="820" w:type="dxa"/>
          </w:tcPr>
          <w:p w14:paraId="44977144" w14:textId="77777777" w:rsidR="009B0494" w:rsidRDefault="007F4792" w:rsidP="009A260E">
            <w:pPr>
              <w:pStyle w:val="TableParagraph"/>
              <w:spacing w:before="0"/>
              <w:ind w:left="0" w:right="30"/>
            </w:pPr>
            <w:r>
              <w:t>3</w:t>
            </w:r>
          </w:p>
        </w:tc>
        <w:tc>
          <w:tcPr>
            <w:tcW w:w="974" w:type="dxa"/>
          </w:tcPr>
          <w:p w14:paraId="44977145" w14:textId="77777777" w:rsidR="009B0494" w:rsidRDefault="007F4792" w:rsidP="009A260E">
            <w:pPr>
              <w:pStyle w:val="TableParagraph"/>
              <w:spacing w:before="0"/>
              <w:ind w:left="53" w:right="80"/>
            </w:pPr>
            <w:r>
              <w:rPr>
                <w:spacing w:val="-5"/>
              </w:rPr>
              <w:t>20</w:t>
            </w:r>
          </w:p>
        </w:tc>
      </w:tr>
      <w:tr w:rsidR="009B0494" w14:paraId="4497714B" w14:textId="77777777">
        <w:trPr>
          <w:trHeight w:val="508"/>
        </w:trPr>
        <w:tc>
          <w:tcPr>
            <w:tcW w:w="1694" w:type="dxa"/>
          </w:tcPr>
          <w:p w14:paraId="44977147" w14:textId="77777777" w:rsidR="009B0494" w:rsidRDefault="007F4792" w:rsidP="009A260E">
            <w:pPr>
              <w:pStyle w:val="TableParagraph"/>
              <w:spacing w:before="0"/>
              <w:ind w:left="95" w:right="132"/>
            </w:pPr>
            <w:r>
              <w:rPr>
                <w:spacing w:val="-2"/>
              </w:rPr>
              <w:t>EE317</w:t>
            </w:r>
          </w:p>
        </w:tc>
        <w:tc>
          <w:tcPr>
            <w:tcW w:w="5529" w:type="dxa"/>
          </w:tcPr>
          <w:p w14:paraId="44977148" w14:textId="77777777" w:rsidR="009B0494" w:rsidRDefault="007F4792" w:rsidP="009A260E">
            <w:pPr>
              <w:pStyle w:val="TableParagraph"/>
              <w:spacing w:before="0"/>
              <w:jc w:val="left"/>
            </w:pPr>
            <w:r>
              <w:t>Renewable</w:t>
            </w:r>
            <w:r>
              <w:rPr>
                <w:spacing w:val="-6"/>
              </w:rPr>
              <w:t xml:space="preserve"> </w:t>
            </w:r>
            <w:r>
              <w:t>Energy</w:t>
            </w:r>
            <w:r>
              <w:rPr>
                <w:spacing w:val="-7"/>
              </w:rPr>
              <w:t xml:space="preserve"> </w:t>
            </w:r>
            <w:r>
              <w:rPr>
                <w:spacing w:val="-2"/>
              </w:rPr>
              <w:t>Technologies</w:t>
            </w:r>
          </w:p>
        </w:tc>
        <w:tc>
          <w:tcPr>
            <w:tcW w:w="820" w:type="dxa"/>
          </w:tcPr>
          <w:p w14:paraId="44977149" w14:textId="77777777" w:rsidR="009B0494" w:rsidRDefault="007F4792" w:rsidP="009A260E">
            <w:pPr>
              <w:pStyle w:val="TableParagraph"/>
              <w:spacing w:before="0"/>
              <w:ind w:left="0" w:right="30"/>
            </w:pPr>
            <w:r>
              <w:t>3</w:t>
            </w:r>
          </w:p>
        </w:tc>
        <w:tc>
          <w:tcPr>
            <w:tcW w:w="974" w:type="dxa"/>
          </w:tcPr>
          <w:p w14:paraId="4497714A" w14:textId="77777777" w:rsidR="009B0494" w:rsidRDefault="007F4792" w:rsidP="009A260E">
            <w:pPr>
              <w:pStyle w:val="TableParagraph"/>
              <w:spacing w:before="0"/>
              <w:ind w:left="52" w:right="80"/>
            </w:pPr>
            <w:r>
              <w:rPr>
                <w:spacing w:val="-5"/>
              </w:rPr>
              <w:t>20</w:t>
            </w:r>
          </w:p>
        </w:tc>
      </w:tr>
    </w:tbl>
    <w:p w14:paraId="4497714C" w14:textId="77777777" w:rsidR="009B0494" w:rsidRDefault="009B0494" w:rsidP="009A260E">
      <w:pPr>
        <w:sectPr w:rsidR="009B0494" w:rsidSect="00D05333">
          <w:footerReference w:type="default" r:id="rId28"/>
          <w:pgSz w:w="11910" w:h="16840"/>
          <w:pgMar w:top="1360" w:right="1320" w:bottom="1585" w:left="1320" w:header="0" w:footer="746"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151" w14:textId="77777777">
        <w:trPr>
          <w:trHeight w:val="508"/>
        </w:trPr>
        <w:tc>
          <w:tcPr>
            <w:tcW w:w="1694" w:type="dxa"/>
          </w:tcPr>
          <w:p w14:paraId="4497714D" w14:textId="77777777" w:rsidR="009B0494" w:rsidRDefault="007F4792" w:rsidP="009A260E">
            <w:pPr>
              <w:pStyle w:val="TableParagraph"/>
              <w:spacing w:before="0"/>
              <w:ind w:left="489"/>
              <w:jc w:val="left"/>
            </w:pPr>
            <w:r>
              <w:rPr>
                <w:spacing w:val="-2"/>
              </w:rPr>
              <w:t>EE466</w:t>
            </w:r>
          </w:p>
        </w:tc>
        <w:tc>
          <w:tcPr>
            <w:tcW w:w="5529" w:type="dxa"/>
          </w:tcPr>
          <w:p w14:paraId="4497714E" w14:textId="77777777" w:rsidR="009B0494" w:rsidRDefault="007F4792" w:rsidP="009A260E">
            <w:pPr>
              <w:pStyle w:val="TableParagraph"/>
              <w:spacing w:before="0"/>
              <w:jc w:val="left"/>
            </w:pPr>
            <w:r>
              <w:t>Power</w:t>
            </w:r>
            <w:r>
              <w:rPr>
                <w:spacing w:val="-12"/>
              </w:rPr>
              <w:t xml:space="preserve"> </w:t>
            </w:r>
            <w:r>
              <w:t>Electronics,</w:t>
            </w:r>
            <w:r>
              <w:rPr>
                <w:spacing w:val="-4"/>
              </w:rPr>
              <w:t xml:space="preserve"> </w:t>
            </w:r>
            <w:r>
              <w:t>Machines</w:t>
            </w:r>
            <w:r>
              <w:rPr>
                <w:spacing w:val="-5"/>
              </w:rPr>
              <w:t xml:space="preserve"> </w:t>
            </w:r>
            <w:r>
              <w:t>and</w:t>
            </w:r>
            <w:r>
              <w:rPr>
                <w:spacing w:val="-7"/>
              </w:rPr>
              <w:t xml:space="preserve"> </w:t>
            </w:r>
            <w:r>
              <w:rPr>
                <w:spacing w:val="-2"/>
              </w:rPr>
              <w:t>Applications</w:t>
            </w:r>
          </w:p>
        </w:tc>
        <w:tc>
          <w:tcPr>
            <w:tcW w:w="820" w:type="dxa"/>
          </w:tcPr>
          <w:p w14:paraId="4497714F" w14:textId="77777777" w:rsidR="009B0494" w:rsidRDefault="007F4792" w:rsidP="009A260E">
            <w:pPr>
              <w:pStyle w:val="TableParagraph"/>
              <w:spacing w:before="0"/>
              <w:ind w:left="327"/>
              <w:jc w:val="left"/>
            </w:pPr>
            <w:r>
              <w:t>4</w:t>
            </w:r>
          </w:p>
        </w:tc>
        <w:tc>
          <w:tcPr>
            <w:tcW w:w="974" w:type="dxa"/>
          </w:tcPr>
          <w:p w14:paraId="44977150" w14:textId="77777777" w:rsidR="009B0494" w:rsidRDefault="007F4792" w:rsidP="009A260E">
            <w:pPr>
              <w:pStyle w:val="TableParagraph"/>
              <w:spacing w:before="0"/>
              <w:ind w:left="342"/>
              <w:jc w:val="left"/>
            </w:pPr>
            <w:r>
              <w:rPr>
                <w:spacing w:val="-5"/>
              </w:rPr>
              <w:t>20</w:t>
            </w:r>
          </w:p>
        </w:tc>
      </w:tr>
      <w:tr w:rsidR="009B0494" w14:paraId="44977156" w14:textId="77777777">
        <w:trPr>
          <w:trHeight w:val="508"/>
        </w:trPr>
        <w:tc>
          <w:tcPr>
            <w:tcW w:w="1694" w:type="dxa"/>
          </w:tcPr>
          <w:p w14:paraId="44977152" w14:textId="77777777" w:rsidR="009B0494" w:rsidRDefault="007F4792" w:rsidP="009A260E">
            <w:pPr>
              <w:pStyle w:val="TableParagraph"/>
              <w:spacing w:before="0"/>
              <w:ind w:left="489"/>
              <w:jc w:val="left"/>
            </w:pPr>
            <w:r>
              <w:rPr>
                <w:spacing w:val="-2"/>
              </w:rPr>
              <w:lastRenderedPageBreak/>
              <w:t>EE467</w:t>
            </w:r>
          </w:p>
        </w:tc>
        <w:tc>
          <w:tcPr>
            <w:tcW w:w="5529" w:type="dxa"/>
          </w:tcPr>
          <w:p w14:paraId="44977153" w14:textId="77777777" w:rsidR="009B0494" w:rsidRDefault="007F4792" w:rsidP="009A260E">
            <w:pPr>
              <w:pStyle w:val="TableParagraph"/>
              <w:spacing w:before="0"/>
              <w:jc w:val="left"/>
            </w:pPr>
            <w:r>
              <w:t>Power</w:t>
            </w:r>
            <w:r>
              <w:rPr>
                <w:spacing w:val="-10"/>
              </w:rPr>
              <w:t xml:space="preserve"> </w:t>
            </w:r>
            <w:r>
              <w:t>System</w:t>
            </w:r>
            <w:r>
              <w:rPr>
                <w:spacing w:val="-1"/>
              </w:rPr>
              <w:t xml:space="preserve"> </w:t>
            </w:r>
            <w:r>
              <w:t>Design,</w:t>
            </w:r>
            <w:r>
              <w:rPr>
                <w:spacing w:val="-7"/>
              </w:rPr>
              <w:t xml:space="preserve"> </w:t>
            </w:r>
            <w:r>
              <w:t>Operation</w:t>
            </w:r>
            <w:r>
              <w:rPr>
                <w:spacing w:val="-6"/>
              </w:rPr>
              <w:t xml:space="preserve"> </w:t>
            </w:r>
            <w:r>
              <w:t>and</w:t>
            </w:r>
            <w:r>
              <w:rPr>
                <w:spacing w:val="-5"/>
              </w:rPr>
              <w:t xml:space="preserve"> </w:t>
            </w:r>
            <w:r>
              <w:rPr>
                <w:spacing w:val="-2"/>
              </w:rPr>
              <w:t>Protection</w:t>
            </w:r>
          </w:p>
        </w:tc>
        <w:tc>
          <w:tcPr>
            <w:tcW w:w="820" w:type="dxa"/>
          </w:tcPr>
          <w:p w14:paraId="44977154" w14:textId="77777777" w:rsidR="009B0494" w:rsidRDefault="007F4792" w:rsidP="009A260E">
            <w:pPr>
              <w:pStyle w:val="TableParagraph"/>
              <w:spacing w:before="0"/>
              <w:ind w:left="327"/>
              <w:jc w:val="left"/>
            </w:pPr>
            <w:r>
              <w:t>4</w:t>
            </w:r>
          </w:p>
        </w:tc>
        <w:tc>
          <w:tcPr>
            <w:tcW w:w="974" w:type="dxa"/>
          </w:tcPr>
          <w:p w14:paraId="44977155" w14:textId="77777777" w:rsidR="009B0494" w:rsidRDefault="007F4792" w:rsidP="009A260E">
            <w:pPr>
              <w:pStyle w:val="TableParagraph"/>
              <w:spacing w:before="0"/>
              <w:ind w:left="342"/>
              <w:jc w:val="left"/>
            </w:pPr>
            <w:r>
              <w:rPr>
                <w:spacing w:val="-5"/>
              </w:rPr>
              <w:t>20</w:t>
            </w:r>
          </w:p>
        </w:tc>
      </w:tr>
      <w:tr w:rsidR="009B0494" w14:paraId="4497715B" w14:textId="77777777">
        <w:trPr>
          <w:trHeight w:val="513"/>
        </w:trPr>
        <w:tc>
          <w:tcPr>
            <w:tcW w:w="1694" w:type="dxa"/>
          </w:tcPr>
          <w:p w14:paraId="44977157" w14:textId="77777777" w:rsidR="009B0494" w:rsidRDefault="007F4792" w:rsidP="009A260E">
            <w:pPr>
              <w:pStyle w:val="TableParagraph"/>
              <w:spacing w:before="0"/>
              <w:ind w:left="489"/>
              <w:jc w:val="left"/>
            </w:pPr>
            <w:r>
              <w:rPr>
                <w:spacing w:val="-2"/>
              </w:rPr>
              <w:t>EE468</w:t>
            </w:r>
          </w:p>
        </w:tc>
        <w:tc>
          <w:tcPr>
            <w:tcW w:w="5529" w:type="dxa"/>
          </w:tcPr>
          <w:p w14:paraId="44977158" w14:textId="77777777" w:rsidR="009B0494" w:rsidRDefault="007F4792" w:rsidP="009A260E">
            <w:pPr>
              <w:pStyle w:val="TableParagraph"/>
              <w:spacing w:before="0"/>
              <w:jc w:val="left"/>
            </w:pPr>
            <w:r>
              <w:t>Analogue</w:t>
            </w:r>
            <w:r>
              <w:rPr>
                <w:spacing w:val="-6"/>
              </w:rPr>
              <w:t xml:space="preserve"> </w:t>
            </w:r>
            <w:r>
              <w:rPr>
                <w:spacing w:val="-2"/>
              </w:rPr>
              <w:t>Systems</w:t>
            </w:r>
          </w:p>
        </w:tc>
        <w:tc>
          <w:tcPr>
            <w:tcW w:w="820" w:type="dxa"/>
          </w:tcPr>
          <w:p w14:paraId="44977159" w14:textId="77777777" w:rsidR="009B0494" w:rsidRDefault="007F4792" w:rsidP="009A260E">
            <w:pPr>
              <w:pStyle w:val="TableParagraph"/>
              <w:spacing w:before="0"/>
              <w:ind w:left="327"/>
              <w:jc w:val="left"/>
            </w:pPr>
            <w:r>
              <w:t>4</w:t>
            </w:r>
          </w:p>
        </w:tc>
        <w:tc>
          <w:tcPr>
            <w:tcW w:w="974" w:type="dxa"/>
          </w:tcPr>
          <w:p w14:paraId="4497715A" w14:textId="77777777" w:rsidR="009B0494" w:rsidRDefault="007F4792" w:rsidP="009A260E">
            <w:pPr>
              <w:pStyle w:val="TableParagraph"/>
              <w:spacing w:before="0"/>
              <w:ind w:left="342"/>
              <w:jc w:val="left"/>
            </w:pPr>
            <w:r>
              <w:rPr>
                <w:spacing w:val="-5"/>
              </w:rPr>
              <w:t>20</w:t>
            </w:r>
          </w:p>
        </w:tc>
      </w:tr>
      <w:tr w:rsidR="009B0494" w14:paraId="44977160" w14:textId="77777777">
        <w:trPr>
          <w:trHeight w:val="508"/>
        </w:trPr>
        <w:tc>
          <w:tcPr>
            <w:tcW w:w="1694" w:type="dxa"/>
          </w:tcPr>
          <w:p w14:paraId="4497715C" w14:textId="77777777" w:rsidR="009B0494" w:rsidRDefault="007F4792" w:rsidP="009A260E">
            <w:pPr>
              <w:pStyle w:val="TableParagraph"/>
              <w:spacing w:before="0"/>
              <w:ind w:left="489"/>
              <w:jc w:val="left"/>
            </w:pPr>
            <w:r>
              <w:rPr>
                <w:spacing w:val="-2"/>
              </w:rPr>
              <w:t>EE469</w:t>
            </w:r>
          </w:p>
        </w:tc>
        <w:tc>
          <w:tcPr>
            <w:tcW w:w="5529" w:type="dxa"/>
          </w:tcPr>
          <w:p w14:paraId="4497715D" w14:textId="77777777" w:rsidR="009B0494" w:rsidRDefault="007F4792" w:rsidP="009A260E">
            <w:pPr>
              <w:pStyle w:val="TableParagraph"/>
              <w:spacing w:before="0"/>
              <w:jc w:val="left"/>
            </w:pPr>
            <w:r>
              <w:t>Digital</w:t>
            </w:r>
            <w:r>
              <w:rPr>
                <w:spacing w:val="-7"/>
              </w:rPr>
              <w:t xml:space="preserve"> </w:t>
            </w:r>
            <w:r>
              <w:t>Signal</w:t>
            </w:r>
            <w:r>
              <w:rPr>
                <w:spacing w:val="-6"/>
              </w:rPr>
              <w:t xml:space="preserve"> </w:t>
            </w:r>
            <w:r>
              <w:t>Processing</w:t>
            </w:r>
            <w:r>
              <w:rPr>
                <w:spacing w:val="-7"/>
              </w:rPr>
              <w:t xml:space="preserve"> </w:t>
            </w:r>
            <w:r>
              <w:rPr>
                <w:spacing w:val="-2"/>
              </w:rPr>
              <w:t>Principles</w:t>
            </w:r>
          </w:p>
        </w:tc>
        <w:tc>
          <w:tcPr>
            <w:tcW w:w="820" w:type="dxa"/>
          </w:tcPr>
          <w:p w14:paraId="4497715E" w14:textId="77777777" w:rsidR="009B0494" w:rsidRDefault="007F4792" w:rsidP="009A260E">
            <w:pPr>
              <w:pStyle w:val="TableParagraph"/>
              <w:spacing w:before="0"/>
              <w:ind w:left="327"/>
              <w:jc w:val="left"/>
            </w:pPr>
            <w:r>
              <w:t>4</w:t>
            </w:r>
          </w:p>
        </w:tc>
        <w:tc>
          <w:tcPr>
            <w:tcW w:w="974" w:type="dxa"/>
          </w:tcPr>
          <w:p w14:paraId="4497715F" w14:textId="77777777" w:rsidR="009B0494" w:rsidRDefault="007F4792" w:rsidP="009A260E">
            <w:pPr>
              <w:pStyle w:val="TableParagraph"/>
              <w:spacing w:before="0"/>
              <w:ind w:left="342"/>
              <w:jc w:val="left"/>
            </w:pPr>
            <w:r>
              <w:rPr>
                <w:spacing w:val="-5"/>
              </w:rPr>
              <w:t>20</w:t>
            </w:r>
          </w:p>
        </w:tc>
      </w:tr>
      <w:tr w:rsidR="009B0494" w14:paraId="44977165" w14:textId="77777777">
        <w:trPr>
          <w:trHeight w:val="508"/>
        </w:trPr>
        <w:tc>
          <w:tcPr>
            <w:tcW w:w="1694" w:type="dxa"/>
          </w:tcPr>
          <w:p w14:paraId="44977161" w14:textId="77777777" w:rsidR="009B0494" w:rsidRDefault="007F4792" w:rsidP="009A260E">
            <w:pPr>
              <w:pStyle w:val="TableParagraph"/>
              <w:spacing w:before="0"/>
              <w:ind w:left="489"/>
              <w:jc w:val="left"/>
            </w:pPr>
            <w:r>
              <w:rPr>
                <w:spacing w:val="-2"/>
              </w:rPr>
              <w:t>EE470</w:t>
            </w:r>
          </w:p>
        </w:tc>
        <w:tc>
          <w:tcPr>
            <w:tcW w:w="5529" w:type="dxa"/>
          </w:tcPr>
          <w:p w14:paraId="44977162" w14:textId="77777777" w:rsidR="009B0494" w:rsidRDefault="007F4792" w:rsidP="009A260E">
            <w:pPr>
              <w:pStyle w:val="TableParagraph"/>
              <w:spacing w:before="0"/>
              <w:jc w:val="left"/>
            </w:pPr>
            <w:r>
              <w:t>Information</w:t>
            </w:r>
            <w:r>
              <w:rPr>
                <w:spacing w:val="-6"/>
              </w:rPr>
              <w:t xml:space="preserve"> </w:t>
            </w:r>
            <w:r>
              <w:t>Transmission</w:t>
            </w:r>
            <w:r>
              <w:rPr>
                <w:spacing w:val="-6"/>
              </w:rPr>
              <w:t xml:space="preserve"> </w:t>
            </w:r>
            <w:r>
              <w:t>and</w:t>
            </w:r>
            <w:r>
              <w:rPr>
                <w:spacing w:val="-9"/>
              </w:rPr>
              <w:t xml:space="preserve"> </w:t>
            </w:r>
            <w:r>
              <w:rPr>
                <w:spacing w:val="-2"/>
              </w:rPr>
              <w:t>Security</w:t>
            </w:r>
          </w:p>
        </w:tc>
        <w:tc>
          <w:tcPr>
            <w:tcW w:w="820" w:type="dxa"/>
          </w:tcPr>
          <w:p w14:paraId="44977163" w14:textId="77777777" w:rsidR="009B0494" w:rsidRDefault="007F4792" w:rsidP="009A260E">
            <w:pPr>
              <w:pStyle w:val="TableParagraph"/>
              <w:spacing w:before="0"/>
              <w:ind w:left="327"/>
              <w:jc w:val="left"/>
            </w:pPr>
            <w:r>
              <w:t>4</w:t>
            </w:r>
          </w:p>
        </w:tc>
        <w:tc>
          <w:tcPr>
            <w:tcW w:w="974" w:type="dxa"/>
          </w:tcPr>
          <w:p w14:paraId="44977164" w14:textId="77777777" w:rsidR="009B0494" w:rsidRDefault="007F4792" w:rsidP="009A260E">
            <w:pPr>
              <w:pStyle w:val="TableParagraph"/>
              <w:spacing w:before="0"/>
              <w:ind w:left="342"/>
              <w:jc w:val="left"/>
            </w:pPr>
            <w:r>
              <w:rPr>
                <w:spacing w:val="-5"/>
              </w:rPr>
              <w:t>20</w:t>
            </w:r>
          </w:p>
        </w:tc>
      </w:tr>
      <w:tr w:rsidR="009B0494" w14:paraId="4497716A" w14:textId="77777777">
        <w:trPr>
          <w:trHeight w:val="513"/>
        </w:trPr>
        <w:tc>
          <w:tcPr>
            <w:tcW w:w="1694" w:type="dxa"/>
          </w:tcPr>
          <w:p w14:paraId="44977166" w14:textId="77777777" w:rsidR="009B0494" w:rsidRDefault="007F4792" w:rsidP="009A260E">
            <w:pPr>
              <w:pStyle w:val="TableParagraph"/>
              <w:spacing w:before="0"/>
              <w:ind w:left="489"/>
              <w:jc w:val="left"/>
            </w:pPr>
            <w:r>
              <w:rPr>
                <w:spacing w:val="-2"/>
              </w:rPr>
              <w:t>EE471</w:t>
            </w:r>
          </w:p>
        </w:tc>
        <w:tc>
          <w:tcPr>
            <w:tcW w:w="5529" w:type="dxa"/>
          </w:tcPr>
          <w:p w14:paraId="44977167" w14:textId="77777777" w:rsidR="009B0494" w:rsidRDefault="007F4792" w:rsidP="009A260E">
            <w:pPr>
              <w:pStyle w:val="TableParagraph"/>
              <w:spacing w:before="0"/>
              <w:jc w:val="left"/>
            </w:pPr>
            <w:r>
              <w:t>Communications</w:t>
            </w:r>
            <w:r>
              <w:rPr>
                <w:spacing w:val="-12"/>
              </w:rPr>
              <w:t xml:space="preserve"> </w:t>
            </w:r>
            <w:r>
              <w:rPr>
                <w:spacing w:val="-2"/>
              </w:rPr>
              <w:t>Networks</w:t>
            </w:r>
          </w:p>
        </w:tc>
        <w:tc>
          <w:tcPr>
            <w:tcW w:w="820" w:type="dxa"/>
          </w:tcPr>
          <w:p w14:paraId="44977168" w14:textId="77777777" w:rsidR="009B0494" w:rsidRDefault="007F4792" w:rsidP="009A260E">
            <w:pPr>
              <w:pStyle w:val="TableParagraph"/>
              <w:spacing w:before="0"/>
              <w:ind w:left="327"/>
              <w:jc w:val="left"/>
            </w:pPr>
            <w:r>
              <w:t>4</w:t>
            </w:r>
          </w:p>
        </w:tc>
        <w:tc>
          <w:tcPr>
            <w:tcW w:w="974" w:type="dxa"/>
          </w:tcPr>
          <w:p w14:paraId="44977169" w14:textId="77777777" w:rsidR="009B0494" w:rsidRDefault="007F4792" w:rsidP="009A260E">
            <w:pPr>
              <w:pStyle w:val="TableParagraph"/>
              <w:spacing w:before="0"/>
              <w:ind w:left="342"/>
              <w:jc w:val="left"/>
            </w:pPr>
            <w:r>
              <w:rPr>
                <w:spacing w:val="-5"/>
              </w:rPr>
              <w:t>20</w:t>
            </w:r>
          </w:p>
        </w:tc>
      </w:tr>
      <w:tr w:rsidR="009B0494" w14:paraId="4497716F" w14:textId="77777777">
        <w:trPr>
          <w:trHeight w:val="508"/>
        </w:trPr>
        <w:tc>
          <w:tcPr>
            <w:tcW w:w="1694" w:type="dxa"/>
          </w:tcPr>
          <w:p w14:paraId="4497716B" w14:textId="77777777" w:rsidR="009B0494" w:rsidRDefault="007F4792" w:rsidP="009A260E">
            <w:pPr>
              <w:pStyle w:val="TableParagraph"/>
              <w:spacing w:before="0"/>
              <w:ind w:left="489"/>
              <w:jc w:val="left"/>
            </w:pPr>
            <w:r>
              <w:rPr>
                <w:spacing w:val="-2"/>
              </w:rPr>
              <w:t>EE472</w:t>
            </w:r>
          </w:p>
        </w:tc>
        <w:tc>
          <w:tcPr>
            <w:tcW w:w="5529" w:type="dxa"/>
          </w:tcPr>
          <w:p w14:paraId="4497716C" w14:textId="77777777" w:rsidR="009B0494" w:rsidRDefault="007F4792" w:rsidP="009A260E">
            <w:pPr>
              <w:pStyle w:val="TableParagraph"/>
              <w:spacing w:before="0"/>
              <w:jc w:val="left"/>
            </w:pPr>
            <w:r>
              <w:t>Control</w:t>
            </w:r>
            <w:r>
              <w:rPr>
                <w:spacing w:val="-8"/>
              </w:rPr>
              <w:t xml:space="preserve"> </w:t>
            </w:r>
            <w:r>
              <w:rPr>
                <w:spacing w:val="-2"/>
              </w:rPr>
              <w:t>Principles</w:t>
            </w:r>
          </w:p>
        </w:tc>
        <w:tc>
          <w:tcPr>
            <w:tcW w:w="820" w:type="dxa"/>
          </w:tcPr>
          <w:p w14:paraId="4497716D" w14:textId="77777777" w:rsidR="009B0494" w:rsidRDefault="007F4792" w:rsidP="009A260E">
            <w:pPr>
              <w:pStyle w:val="TableParagraph"/>
              <w:spacing w:before="0"/>
              <w:ind w:left="327"/>
              <w:jc w:val="left"/>
            </w:pPr>
            <w:r>
              <w:t>4</w:t>
            </w:r>
          </w:p>
        </w:tc>
        <w:tc>
          <w:tcPr>
            <w:tcW w:w="974" w:type="dxa"/>
          </w:tcPr>
          <w:p w14:paraId="4497716E" w14:textId="77777777" w:rsidR="009B0494" w:rsidRDefault="007F4792" w:rsidP="009A260E">
            <w:pPr>
              <w:pStyle w:val="TableParagraph"/>
              <w:spacing w:before="0"/>
              <w:ind w:left="342"/>
              <w:jc w:val="left"/>
            </w:pPr>
            <w:r>
              <w:rPr>
                <w:spacing w:val="-5"/>
              </w:rPr>
              <w:t>20</w:t>
            </w:r>
          </w:p>
        </w:tc>
      </w:tr>
      <w:tr w:rsidR="009B0494" w14:paraId="44977174" w14:textId="77777777">
        <w:trPr>
          <w:trHeight w:val="508"/>
        </w:trPr>
        <w:tc>
          <w:tcPr>
            <w:tcW w:w="1694" w:type="dxa"/>
          </w:tcPr>
          <w:p w14:paraId="44977170" w14:textId="77777777" w:rsidR="009B0494" w:rsidRDefault="007F4792" w:rsidP="009A260E">
            <w:pPr>
              <w:pStyle w:val="TableParagraph"/>
              <w:spacing w:before="0"/>
              <w:ind w:left="489"/>
              <w:jc w:val="left"/>
            </w:pPr>
            <w:r>
              <w:rPr>
                <w:spacing w:val="-2"/>
              </w:rPr>
              <w:t>EE473</w:t>
            </w:r>
          </w:p>
        </w:tc>
        <w:tc>
          <w:tcPr>
            <w:tcW w:w="5529" w:type="dxa"/>
          </w:tcPr>
          <w:p w14:paraId="44977171" w14:textId="77777777" w:rsidR="009B0494" w:rsidRDefault="007F4792" w:rsidP="009A260E">
            <w:pPr>
              <w:pStyle w:val="TableParagraph"/>
              <w:spacing w:before="0"/>
              <w:jc w:val="left"/>
            </w:pPr>
            <w:r>
              <w:t>Photonic</w:t>
            </w:r>
            <w:r>
              <w:rPr>
                <w:spacing w:val="-2"/>
              </w:rPr>
              <w:t xml:space="preserve"> Systems</w:t>
            </w:r>
          </w:p>
        </w:tc>
        <w:tc>
          <w:tcPr>
            <w:tcW w:w="820" w:type="dxa"/>
          </w:tcPr>
          <w:p w14:paraId="44977172" w14:textId="77777777" w:rsidR="009B0494" w:rsidRDefault="007F4792" w:rsidP="009A260E">
            <w:pPr>
              <w:pStyle w:val="TableParagraph"/>
              <w:spacing w:before="0"/>
              <w:ind w:left="327"/>
              <w:jc w:val="left"/>
            </w:pPr>
            <w:r>
              <w:t>4</w:t>
            </w:r>
          </w:p>
        </w:tc>
        <w:tc>
          <w:tcPr>
            <w:tcW w:w="974" w:type="dxa"/>
          </w:tcPr>
          <w:p w14:paraId="44977173" w14:textId="77777777" w:rsidR="009B0494" w:rsidRDefault="007F4792" w:rsidP="009A260E">
            <w:pPr>
              <w:pStyle w:val="TableParagraph"/>
              <w:spacing w:before="0"/>
              <w:ind w:left="342"/>
              <w:jc w:val="left"/>
            </w:pPr>
            <w:r>
              <w:rPr>
                <w:spacing w:val="-5"/>
              </w:rPr>
              <w:t>20</w:t>
            </w:r>
          </w:p>
        </w:tc>
      </w:tr>
    </w:tbl>
    <w:p w14:paraId="44977175" w14:textId="77777777" w:rsidR="009B0494" w:rsidRDefault="009B0494" w:rsidP="009A260E">
      <w:pPr>
        <w:pStyle w:val="BodyText"/>
        <w:rPr>
          <w:b/>
          <w:sz w:val="15"/>
        </w:rPr>
      </w:pPr>
    </w:p>
    <w:p w14:paraId="44977176"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177" w14:textId="77777777" w:rsidR="009B0494" w:rsidRDefault="009B0494" w:rsidP="009A260E">
      <w:pPr>
        <w:pStyle w:val="BodyText"/>
        <w:rPr>
          <w:sz w:val="21"/>
        </w:rPr>
      </w:pPr>
    </w:p>
    <w:p w14:paraId="44977178" w14:textId="77777777" w:rsidR="009B0494" w:rsidRDefault="007F4792" w:rsidP="009A260E">
      <w:pPr>
        <w:pStyle w:val="Heading1"/>
      </w:pPr>
      <w:r>
        <w:t>Examination,</w:t>
      </w:r>
      <w:r>
        <w:rPr>
          <w:spacing w:val="-4"/>
        </w:rPr>
        <w:t xml:space="preserve"> </w:t>
      </w:r>
      <w:r>
        <w:t>Progress</w:t>
      </w:r>
      <w:r>
        <w:rPr>
          <w:spacing w:val="-7"/>
        </w:rPr>
        <w:t xml:space="preserve"> </w:t>
      </w:r>
      <w:r>
        <w:t>and</w:t>
      </w:r>
      <w:r>
        <w:rPr>
          <w:spacing w:val="-4"/>
        </w:rPr>
        <w:t xml:space="preserve"> </w:t>
      </w:r>
      <w:r>
        <w:t>Final</w:t>
      </w:r>
      <w:r>
        <w:rPr>
          <w:spacing w:val="-3"/>
        </w:rPr>
        <w:t xml:space="preserve"> </w:t>
      </w:r>
      <w:r>
        <w:rPr>
          <w:spacing w:val="-2"/>
        </w:rPr>
        <w:t>Assessment</w:t>
      </w:r>
    </w:p>
    <w:p w14:paraId="44977179" w14:textId="77777777" w:rsidR="009B0494" w:rsidRDefault="007F4792" w:rsidP="009A260E">
      <w:pPr>
        <w:pStyle w:val="ListParagraph"/>
        <w:numPr>
          <w:ilvl w:val="0"/>
          <w:numId w:val="78"/>
        </w:numPr>
        <w:tabs>
          <w:tab w:val="left" w:pos="480"/>
        </w:tabs>
        <w:spacing w:line="237" w:lineRule="auto"/>
        <w:ind w:right="412"/>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 in the course work and in the Individual Project.</w:t>
      </w:r>
    </w:p>
    <w:p w14:paraId="4497717A" w14:textId="77777777" w:rsidR="009B0494" w:rsidRDefault="009B0494" w:rsidP="009A260E">
      <w:pPr>
        <w:pStyle w:val="BodyText"/>
      </w:pPr>
    </w:p>
    <w:p w14:paraId="4497717B" w14:textId="77777777" w:rsidR="009B0494" w:rsidRDefault="007F4792" w:rsidP="009A260E">
      <w:pPr>
        <w:pStyle w:val="ListParagraph"/>
        <w:numPr>
          <w:ilvl w:val="0"/>
          <w:numId w:val="78"/>
        </w:numPr>
        <w:tabs>
          <w:tab w:val="left" w:pos="480"/>
        </w:tabs>
        <w:ind w:right="646"/>
      </w:pPr>
      <w:r>
        <w:t>Candidates who</w:t>
      </w:r>
      <w:r>
        <w:rPr>
          <w:spacing w:val="-3"/>
        </w:rPr>
        <w:t xml:space="preserve"> </w:t>
      </w:r>
      <w:r>
        <w:t>fail</w:t>
      </w:r>
      <w:r>
        <w:rPr>
          <w:spacing w:val="-6"/>
        </w:rPr>
        <w:t xml:space="preserve"> </w:t>
      </w:r>
      <w:r>
        <w:t>to satisfy</w:t>
      </w:r>
      <w:r>
        <w:rPr>
          <w:spacing w:val="-5"/>
        </w:rPr>
        <w:t xml:space="preserve"> </w:t>
      </w:r>
      <w:r>
        <w:t>the</w:t>
      </w:r>
      <w:r>
        <w:rPr>
          <w:spacing w:val="-3"/>
        </w:rPr>
        <w:t xml:space="preserve"> </w:t>
      </w:r>
      <w:r>
        <w:t>Board</w:t>
      </w:r>
      <w:r>
        <w:rPr>
          <w:spacing w:val="-3"/>
        </w:rPr>
        <w:t xml:space="preserve"> </w:t>
      </w:r>
      <w:r>
        <w:t>of</w:t>
      </w:r>
      <w:r>
        <w:rPr>
          <w:spacing w:val="-4"/>
        </w:rPr>
        <w:t xml:space="preserve"> </w:t>
      </w:r>
      <w:r>
        <w:t>Examiners in</w:t>
      </w:r>
      <w:r>
        <w:rPr>
          <w:spacing w:val="-3"/>
        </w:rPr>
        <w:t xml:space="preserve"> </w:t>
      </w:r>
      <w:r>
        <w:t>any</w:t>
      </w:r>
      <w:r>
        <w:rPr>
          <w:spacing w:val="-5"/>
        </w:rPr>
        <w:t xml:space="preserve"> </w:t>
      </w:r>
      <w:r>
        <w:t>taught</w:t>
      </w:r>
      <w:r>
        <w:rPr>
          <w:spacing w:val="-4"/>
        </w:rPr>
        <w:t xml:space="preserve"> </w:t>
      </w:r>
      <w:r>
        <w:t>module</w:t>
      </w:r>
      <w:r>
        <w:rPr>
          <w:spacing w:val="-3"/>
        </w:rPr>
        <w:t xml:space="preserve"> </w:t>
      </w:r>
      <w:r>
        <w:t>shall</w:t>
      </w:r>
      <w:r>
        <w:rPr>
          <w:spacing w:val="-1"/>
        </w:rPr>
        <w:t xml:space="preserve"> </w:t>
      </w:r>
      <w:r>
        <w:t>be permitted one further attempt to pass the relevant module(s) normally in the same academic year.</w:t>
      </w:r>
    </w:p>
    <w:p w14:paraId="4497717C" w14:textId="77777777" w:rsidR="009B0494" w:rsidRDefault="009B0494" w:rsidP="009A260E">
      <w:pPr>
        <w:pStyle w:val="BodyText"/>
      </w:pPr>
    </w:p>
    <w:p w14:paraId="4497717D" w14:textId="77777777" w:rsidR="009B0494" w:rsidRDefault="007F4792" w:rsidP="009A260E">
      <w:pPr>
        <w:pStyle w:val="Heading1"/>
        <w:spacing w:line="251" w:lineRule="exact"/>
      </w:pPr>
      <w:r>
        <w:rPr>
          <w:spacing w:val="-2"/>
        </w:rPr>
        <w:t>Award</w:t>
      </w:r>
    </w:p>
    <w:p w14:paraId="4497717E" w14:textId="77777777" w:rsidR="009B0494" w:rsidRDefault="007F4792" w:rsidP="009A260E">
      <w:pPr>
        <w:pStyle w:val="ListParagraph"/>
        <w:numPr>
          <w:ilvl w:val="0"/>
          <w:numId w:val="78"/>
        </w:numPr>
        <w:tabs>
          <w:tab w:val="left" w:pos="480"/>
        </w:tabs>
        <w:ind w:right="363"/>
      </w:pPr>
      <w:r>
        <w:rPr>
          <w:b/>
        </w:rPr>
        <w:t>Graduate Diploma</w:t>
      </w:r>
      <w:r>
        <w:t>:</w:t>
      </w:r>
      <w:r>
        <w:rPr>
          <w:spacing w:val="-1"/>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 of</w:t>
      </w:r>
      <w:r>
        <w:rPr>
          <w:spacing w:val="-6"/>
        </w:rPr>
        <w:t xml:space="preserve"> </w:t>
      </w:r>
      <w:r>
        <w:t>Graduate Diploma in</w:t>
      </w:r>
      <w:r>
        <w:rPr>
          <w:spacing w:val="-5"/>
        </w:rPr>
        <w:t xml:space="preserve"> </w:t>
      </w:r>
      <w:r>
        <w:t>Electronic and Electrical</w:t>
      </w:r>
      <w:r>
        <w:rPr>
          <w:spacing w:val="-1"/>
        </w:rPr>
        <w:t xml:space="preserve"> </w:t>
      </w:r>
      <w:r>
        <w:t>Engineering, a candidate must have performed to the satisfaction of the Board of Examiners and</w:t>
      </w:r>
      <w:r>
        <w:rPr>
          <w:spacing w:val="-3"/>
        </w:rPr>
        <w:t xml:space="preserve"> </w:t>
      </w:r>
      <w:r>
        <w:t>have</w:t>
      </w:r>
      <w:r>
        <w:rPr>
          <w:spacing w:val="-3"/>
        </w:rPr>
        <w:t xml:space="preserve"> </w:t>
      </w:r>
      <w:r>
        <w:t>accumulated no</w:t>
      </w:r>
      <w:r>
        <w:rPr>
          <w:spacing w:val="-3"/>
        </w:rPr>
        <w:t xml:space="preserve"> </w:t>
      </w:r>
      <w:r>
        <w:t>fewer</w:t>
      </w:r>
      <w:r>
        <w:rPr>
          <w:spacing w:val="-2"/>
        </w:rPr>
        <w:t xml:space="preserve"> </w:t>
      </w:r>
      <w:r>
        <w:t>than</w:t>
      </w:r>
      <w:r>
        <w:rPr>
          <w:spacing w:val="-3"/>
        </w:rPr>
        <w:t xml:space="preserve"> </w:t>
      </w:r>
      <w:r>
        <w:t>120 credits</w:t>
      </w:r>
      <w:r>
        <w:rPr>
          <w:spacing w:val="-5"/>
        </w:rPr>
        <w:t xml:space="preserve"> </w:t>
      </w:r>
      <w:r>
        <w:t>with</w:t>
      </w:r>
      <w:r>
        <w:rPr>
          <w:spacing w:val="-3"/>
        </w:rPr>
        <w:t xml:space="preserve"> </w:t>
      </w:r>
      <w:r>
        <w:t>at least 100 credits from Level 4 or above of which 40 must have been awarded in respect of the Individual Project.</w:t>
      </w:r>
    </w:p>
    <w:p w14:paraId="4497717F" w14:textId="77777777" w:rsidR="009B0494" w:rsidRDefault="009B0494" w:rsidP="009A260E">
      <w:pPr>
        <w:sectPr w:rsidR="009B0494">
          <w:type w:val="continuous"/>
          <w:pgSz w:w="11910" w:h="16840"/>
          <w:pgMar w:top="1420" w:right="1320" w:bottom="940" w:left="1320" w:header="0" w:footer="746" w:gutter="0"/>
          <w:cols w:space="720"/>
        </w:sectPr>
      </w:pPr>
    </w:p>
    <w:p w14:paraId="44977180" w14:textId="77777777" w:rsidR="009B0494" w:rsidRDefault="007F4792" w:rsidP="007711B4">
      <w:pPr>
        <w:ind w:left="120"/>
        <w:rPr>
          <w:b/>
          <w:sz w:val="28"/>
        </w:rPr>
      </w:pPr>
      <w:bookmarkStart w:id="178" w:name="022_Electronic_and_Electrical_Engineerin"/>
      <w:bookmarkEnd w:id="178"/>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38D62529" w14:textId="77777777" w:rsidR="007711B4" w:rsidRDefault="007711B4" w:rsidP="007711B4">
      <w:pPr>
        <w:ind w:left="119"/>
        <w:rPr>
          <w:b/>
          <w:sz w:val="28"/>
        </w:rPr>
      </w:pPr>
    </w:p>
    <w:p w14:paraId="1731913B" w14:textId="77777777" w:rsidR="007711B4" w:rsidRDefault="007F4792" w:rsidP="007711B4">
      <w:pPr>
        <w:ind w:left="119"/>
        <w:rPr>
          <w:b/>
          <w:sz w:val="28"/>
        </w:rPr>
      </w:pPr>
      <w:r>
        <w:rPr>
          <w:b/>
          <w:sz w:val="28"/>
        </w:rPr>
        <w:t>DEPARTMENT</w:t>
      </w:r>
      <w:r>
        <w:rPr>
          <w:b/>
          <w:spacing w:val="-6"/>
          <w:sz w:val="28"/>
        </w:rPr>
        <w:t xml:space="preserve"> </w:t>
      </w:r>
      <w:r>
        <w:rPr>
          <w:b/>
          <w:sz w:val="28"/>
        </w:rPr>
        <w:t>OF</w:t>
      </w:r>
      <w:r>
        <w:rPr>
          <w:b/>
          <w:spacing w:val="-10"/>
          <w:sz w:val="28"/>
        </w:rPr>
        <w:t xml:space="preserve"> </w:t>
      </w:r>
      <w:r>
        <w:rPr>
          <w:b/>
          <w:sz w:val="28"/>
        </w:rPr>
        <w:t>ELECTRONIC</w:t>
      </w:r>
      <w:r>
        <w:rPr>
          <w:b/>
          <w:spacing w:val="-7"/>
          <w:sz w:val="28"/>
        </w:rPr>
        <w:t xml:space="preserve"> </w:t>
      </w:r>
      <w:r>
        <w:rPr>
          <w:b/>
          <w:sz w:val="28"/>
        </w:rPr>
        <w:t>AND</w:t>
      </w:r>
      <w:r>
        <w:rPr>
          <w:b/>
          <w:spacing w:val="-7"/>
          <w:sz w:val="28"/>
        </w:rPr>
        <w:t xml:space="preserve"> </w:t>
      </w:r>
      <w:r>
        <w:rPr>
          <w:b/>
          <w:sz w:val="28"/>
        </w:rPr>
        <w:t>ELECTRICAL</w:t>
      </w:r>
      <w:r>
        <w:rPr>
          <w:b/>
          <w:spacing w:val="-10"/>
          <w:sz w:val="28"/>
        </w:rPr>
        <w:t xml:space="preserve"> </w:t>
      </w:r>
      <w:r>
        <w:rPr>
          <w:b/>
          <w:sz w:val="28"/>
        </w:rPr>
        <w:t xml:space="preserve">ENGINEERING </w:t>
      </w:r>
    </w:p>
    <w:p w14:paraId="22A1A9DE" w14:textId="77777777" w:rsidR="007711B4" w:rsidRDefault="007711B4" w:rsidP="007711B4">
      <w:pPr>
        <w:ind w:left="119"/>
        <w:rPr>
          <w:b/>
          <w:sz w:val="28"/>
        </w:rPr>
      </w:pPr>
    </w:p>
    <w:p w14:paraId="44977181" w14:textId="639D3FB3" w:rsidR="009B0494" w:rsidRDefault="007F4792" w:rsidP="007711B4">
      <w:pPr>
        <w:ind w:left="119"/>
        <w:rPr>
          <w:b/>
          <w:sz w:val="28"/>
        </w:rPr>
      </w:pPr>
      <w:r>
        <w:rPr>
          <w:b/>
          <w:sz w:val="28"/>
        </w:rPr>
        <w:t>ELECTRONIC AND ELECTRICAL ENGINEERING</w:t>
      </w:r>
    </w:p>
    <w:p w14:paraId="4DADD241" w14:textId="77777777" w:rsidR="007711B4" w:rsidRDefault="007711B4" w:rsidP="007711B4">
      <w:pPr>
        <w:ind w:left="119"/>
        <w:rPr>
          <w:b/>
          <w:sz w:val="28"/>
        </w:rPr>
      </w:pPr>
    </w:p>
    <w:p w14:paraId="44977182" w14:textId="77777777" w:rsidR="009B0494" w:rsidRDefault="007F4792" w:rsidP="009A260E">
      <w:pPr>
        <w:ind w:left="120"/>
        <w:rPr>
          <w:b/>
        </w:rPr>
      </w:pPr>
      <w:r>
        <w:rPr>
          <w:b/>
        </w:rPr>
        <w:t>Master</w:t>
      </w:r>
      <w:r>
        <w:rPr>
          <w:b/>
          <w:spacing w:val="-8"/>
        </w:rPr>
        <w:t xml:space="preserve"> </w:t>
      </w:r>
      <w:r>
        <w:rPr>
          <w:b/>
        </w:rPr>
        <w:t>of</w:t>
      </w:r>
      <w:r>
        <w:rPr>
          <w:b/>
          <w:spacing w:val="-4"/>
        </w:rPr>
        <w:t xml:space="preserve"> </w:t>
      </w:r>
      <w:r>
        <w:rPr>
          <w:b/>
        </w:rPr>
        <w:t>Engineering</w:t>
      </w:r>
      <w:r>
        <w:rPr>
          <w:b/>
          <w:spacing w:val="-1"/>
        </w:rPr>
        <w:t xml:space="preserve"> </w:t>
      </w:r>
      <w:r>
        <w:rPr>
          <w:b/>
        </w:rPr>
        <w:t>in</w:t>
      </w:r>
      <w:r>
        <w:rPr>
          <w:b/>
          <w:spacing w:val="-7"/>
        </w:rPr>
        <w:t xml:space="preserve"> </w:t>
      </w:r>
      <w:r>
        <w:rPr>
          <w:b/>
        </w:rPr>
        <w:t>Electronic</w:t>
      </w:r>
      <w:r>
        <w:rPr>
          <w:b/>
          <w:spacing w:val="-4"/>
        </w:rPr>
        <w:t xml:space="preserve"> </w:t>
      </w:r>
      <w:r>
        <w:rPr>
          <w:b/>
        </w:rPr>
        <w:t>and</w:t>
      </w:r>
      <w:r>
        <w:rPr>
          <w:b/>
          <w:spacing w:val="-7"/>
        </w:rPr>
        <w:t xml:space="preserve"> </w:t>
      </w:r>
      <w:r>
        <w:rPr>
          <w:b/>
        </w:rPr>
        <w:t>Electrical</w:t>
      </w:r>
      <w:r>
        <w:rPr>
          <w:b/>
          <w:spacing w:val="-5"/>
        </w:rPr>
        <w:t xml:space="preserve"> </w:t>
      </w:r>
      <w:r>
        <w:rPr>
          <w:b/>
          <w:spacing w:val="-2"/>
        </w:rPr>
        <w:t>Engineering</w:t>
      </w:r>
    </w:p>
    <w:p w14:paraId="44977183" w14:textId="77777777" w:rsidR="009B0494" w:rsidRDefault="007F4792" w:rsidP="009A260E">
      <w:pPr>
        <w:ind w:left="120" w:hanging="1"/>
        <w:rPr>
          <w:b/>
        </w:rPr>
      </w:pPr>
      <w:r>
        <w:rPr>
          <w:b/>
        </w:rPr>
        <w:t>Master</w:t>
      </w:r>
      <w:r>
        <w:rPr>
          <w:b/>
          <w:spacing w:val="-5"/>
        </w:rPr>
        <w:t xml:space="preserve"> </w:t>
      </w:r>
      <w:r>
        <w:rPr>
          <w:b/>
        </w:rPr>
        <w:t>of</w:t>
      </w:r>
      <w:r>
        <w:rPr>
          <w:b/>
          <w:spacing w:val="-3"/>
        </w:rPr>
        <w:t xml:space="preserve"> </w:t>
      </w:r>
      <w:r>
        <w:rPr>
          <w:b/>
        </w:rPr>
        <w:t>Engineering</w:t>
      </w:r>
      <w:r>
        <w:rPr>
          <w:b/>
          <w:spacing w:val="-2"/>
        </w:rPr>
        <w:t xml:space="preserve"> </w:t>
      </w:r>
      <w:r>
        <w:rPr>
          <w:b/>
        </w:rPr>
        <w:t>in</w:t>
      </w:r>
      <w:r>
        <w:rPr>
          <w:b/>
          <w:spacing w:val="-6"/>
        </w:rPr>
        <w:t xml:space="preserve"> </w:t>
      </w:r>
      <w:r>
        <w:rPr>
          <w:b/>
        </w:rPr>
        <w:t>Electronic</w:t>
      </w:r>
      <w:r>
        <w:rPr>
          <w:b/>
          <w:spacing w:val="-4"/>
        </w:rPr>
        <w:t xml:space="preserve"> </w:t>
      </w:r>
      <w:r>
        <w:rPr>
          <w:b/>
        </w:rPr>
        <w:t>and</w:t>
      </w:r>
      <w:r>
        <w:rPr>
          <w:b/>
          <w:spacing w:val="-6"/>
        </w:rPr>
        <w:t xml:space="preserve"> </w:t>
      </w:r>
      <w:r>
        <w:rPr>
          <w:b/>
        </w:rPr>
        <w:t>Electrical</w:t>
      </w:r>
      <w:r>
        <w:rPr>
          <w:b/>
          <w:spacing w:val="-5"/>
        </w:rPr>
        <w:t xml:space="preserve"> </w:t>
      </w:r>
      <w:r>
        <w:rPr>
          <w:b/>
        </w:rPr>
        <w:t>Engineering</w:t>
      </w:r>
      <w:r>
        <w:rPr>
          <w:b/>
          <w:spacing w:val="-2"/>
        </w:rPr>
        <w:t xml:space="preserve"> </w:t>
      </w:r>
      <w:r>
        <w:rPr>
          <w:b/>
        </w:rPr>
        <w:t>with</w:t>
      </w:r>
      <w:r>
        <w:rPr>
          <w:b/>
          <w:spacing w:val="-2"/>
        </w:rPr>
        <w:t xml:space="preserve"> </w:t>
      </w:r>
      <w:r>
        <w:rPr>
          <w:b/>
        </w:rPr>
        <w:t>Business</w:t>
      </w:r>
      <w:r>
        <w:rPr>
          <w:b/>
          <w:spacing w:val="-4"/>
        </w:rPr>
        <w:t xml:space="preserve"> </w:t>
      </w:r>
      <w:r>
        <w:rPr>
          <w:b/>
        </w:rPr>
        <w:t>Studies Master of Engineering in Electronic and Electrical Engineering with</w:t>
      </w:r>
    </w:p>
    <w:p w14:paraId="44977184" w14:textId="77777777" w:rsidR="009B0494" w:rsidRDefault="007F4792" w:rsidP="009A260E">
      <w:pPr>
        <w:spacing w:line="251" w:lineRule="exact"/>
        <w:ind w:left="120"/>
        <w:rPr>
          <w:b/>
        </w:rPr>
      </w:pPr>
      <w:r>
        <w:rPr>
          <w:b/>
        </w:rPr>
        <w:t>International</w:t>
      </w:r>
      <w:r>
        <w:rPr>
          <w:b/>
          <w:spacing w:val="-8"/>
        </w:rPr>
        <w:t xml:space="preserve"> </w:t>
      </w:r>
      <w:r>
        <w:rPr>
          <w:b/>
          <w:spacing w:val="-4"/>
        </w:rPr>
        <w:t>Study</w:t>
      </w:r>
    </w:p>
    <w:p w14:paraId="44977185" w14:textId="77777777" w:rsidR="009B0494" w:rsidRDefault="007F4792" w:rsidP="009A260E">
      <w:pPr>
        <w:ind w:left="120" w:right="3081"/>
        <w:rPr>
          <w:b/>
        </w:rPr>
      </w:pPr>
      <w:r>
        <w:rPr>
          <w:b/>
        </w:rPr>
        <w:t>Master of Engineering in Electrical Energy Systems Master</w:t>
      </w:r>
      <w:r>
        <w:rPr>
          <w:b/>
          <w:spacing w:val="-6"/>
        </w:rPr>
        <w:t xml:space="preserve"> </w:t>
      </w:r>
      <w:r>
        <w:rPr>
          <w:b/>
        </w:rPr>
        <w:t>of</w:t>
      </w:r>
      <w:r>
        <w:rPr>
          <w:b/>
          <w:spacing w:val="-4"/>
        </w:rPr>
        <w:t xml:space="preserve"> </w:t>
      </w:r>
      <w:r>
        <w:rPr>
          <w:b/>
        </w:rPr>
        <w:t>Engineering</w:t>
      </w:r>
      <w:r>
        <w:rPr>
          <w:b/>
          <w:spacing w:val="-2"/>
        </w:rPr>
        <w:t xml:space="preserve"> </w:t>
      </w:r>
      <w:r>
        <w:rPr>
          <w:b/>
        </w:rPr>
        <w:t>in</w:t>
      </w:r>
      <w:r>
        <w:rPr>
          <w:b/>
          <w:spacing w:val="-7"/>
        </w:rPr>
        <w:t xml:space="preserve"> </w:t>
      </w:r>
      <w:r>
        <w:rPr>
          <w:b/>
        </w:rPr>
        <w:t>Electronic</w:t>
      </w:r>
      <w:r>
        <w:rPr>
          <w:b/>
          <w:spacing w:val="-5"/>
        </w:rPr>
        <w:t xml:space="preserve"> </w:t>
      </w:r>
      <w:r>
        <w:rPr>
          <w:b/>
        </w:rPr>
        <w:t>and</w:t>
      </w:r>
      <w:r>
        <w:rPr>
          <w:b/>
          <w:spacing w:val="-3"/>
        </w:rPr>
        <w:t xml:space="preserve"> </w:t>
      </w:r>
      <w:r>
        <w:rPr>
          <w:b/>
        </w:rPr>
        <w:t>Digital</w:t>
      </w:r>
      <w:r>
        <w:rPr>
          <w:b/>
          <w:spacing w:val="-6"/>
        </w:rPr>
        <w:t xml:space="preserve"> </w:t>
      </w:r>
      <w:r>
        <w:rPr>
          <w:b/>
        </w:rPr>
        <w:t>Systems</w:t>
      </w:r>
    </w:p>
    <w:p w14:paraId="44977186" w14:textId="77777777" w:rsidR="009B0494" w:rsidRDefault="007F4792" w:rsidP="009A260E">
      <w:pPr>
        <w:spacing w:line="237" w:lineRule="auto"/>
        <w:ind w:left="120" w:right="182"/>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Electronic</w:t>
      </w:r>
      <w:r>
        <w:rPr>
          <w:b/>
          <w:spacing w:val="-4"/>
        </w:rPr>
        <w:t xml:space="preserve"> </w:t>
      </w:r>
      <w:r>
        <w:rPr>
          <w:b/>
        </w:rPr>
        <w:t>and</w:t>
      </w:r>
      <w:r>
        <w:rPr>
          <w:b/>
          <w:spacing w:val="-1"/>
        </w:rPr>
        <w:t xml:space="preserve"> </w:t>
      </w:r>
      <w:r>
        <w:rPr>
          <w:b/>
        </w:rPr>
        <w:t>Electrical</w:t>
      </w:r>
      <w:r>
        <w:rPr>
          <w:b/>
          <w:spacing w:val="-5"/>
        </w:rPr>
        <w:t xml:space="preserve"> </w:t>
      </w:r>
      <w:r>
        <w:rPr>
          <w:b/>
        </w:rPr>
        <w:t>Engineering Bachelor of Engineering in Electronic and Electrical Engineering</w:t>
      </w:r>
    </w:p>
    <w:p w14:paraId="44977187" w14:textId="77777777" w:rsidR="009B0494" w:rsidRDefault="007F4792" w:rsidP="009A260E">
      <w:pPr>
        <w:ind w:left="120" w:right="1200"/>
        <w:rPr>
          <w:b/>
        </w:rPr>
      </w:pPr>
      <w:r>
        <w:rPr>
          <w:b/>
        </w:rPr>
        <w:t>Diploma of Higher Education in Electronic and Electrical Engineering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Electronic</w:t>
      </w:r>
      <w:r>
        <w:rPr>
          <w:b/>
          <w:spacing w:val="-5"/>
        </w:rPr>
        <w:t xml:space="preserve"> </w:t>
      </w:r>
      <w:r>
        <w:rPr>
          <w:b/>
        </w:rPr>
        <w:t>and</w:t>
      </w:r>
      <w:r>
        <w:rPr>
          <w:b/>
          <w:spacing w:val="-2"/>
        </w:rPr>
        <w:t xml:space="preserve"> </w:t>
      </w:r>
      <w:r>
        <w:rPr>
          <w:b/>
        </w:rPr>
        <w:t>Electrical</w:t>
      </w:r>
      <w:r>
        <w:rPr>
          <w:b/>
          <w:spacing w:val="-6"/>
        </w:rPr>
        <w:t xml:space="preserve"> </w:t>
      </w:r>
      <w:r>
        <w:rPr>
          <w:b/>
        </w:rPr>
        <w:t>Engineering</w:t>
      </w:r>
    </w:p>
    <w:p w14:paraId="44977188" w14:textId="77777777" w:rsidR="009B0494" w:rsidRDefault="009B0494" w:rsidP="009A260E">
      <w:pPr>
        <w:pStyle w:val="BodyText"/>
        <w:rPr>
          <w:b/>
          <w:sz w:val="21"/>
        </w:rPr>
      </w:pPr>
    </w:p>
    <w:p w14:paraId="44977189" w14:textId="0F6C5710" w:rsidR="009B0494" w:rsidRDefault="007F4792" w:rsidP="009A260E">
      <w:pPr>
        <w:ind w:left="12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718A" w14:textId="77777777" w:rsidR="009B0494" w:rsidRDefault="009B0494" w:rsidP="009A260E">
      <w:pPr>
        <w:pStyle w:val="BodyText"/>
        <w:rPr>
          <w:i/>
          <w:sz w:val="13"/>
        </w:rPr>
      </w:pPr>
    </w:p>
    <w:p w14:paraId="4497718B"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718C" w14:textId="77777777" w:rsidR="009B0494" w:rsidRDefault="007F4792" w:rsidP="009A260E">
      <w:pPr>
        <w:pStyle w:val="ListParagraph"/>
        <w:numPr>
          <w:ilvl w:val="0"/>
          <w:numId w:val="77"/>
        </w:numPr>
        <w:tabs>
          <w:tab w:val="left" w:pos="480"/>
        </w:tabs>
        <w:ind w:hanging="361"/>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718D" w14:textId="77777777" w:rsidR="009B0494" w:rsidRDefault="009B0494" w:rsidP="009A260E">
      <w:pPr>
        <w:pStyle w:val="BodyText"/>
        <w:rPr>
          <w:sz w:val="21"/>
        </w:rPr>
      </w:pPr>
    </w:p>
    <w:p w14:paraId="4497718E" w14:textId="77777777" w:rsidR="009B0494" w:rsidRDefault="007F4792" w:rsidP="009A260E">
      <w:pPr>
        <w:pStyle w:val="Heading1"/>
        <w:ind w:left="119"/>
      </w:pPr>
      <w:r>
        <w:t>Place</w:t>
      </w:r>
      <w:r>
        <w:rPr>
          <w:spacing w:val="-2"/>
        </w:rPr>
        <w:t xml:space="preserve"> </w:t>
      </w:r>
      <w:r>
        <w:t>of</w:t>
      </w:r>
      <w:r>
        <w:rPr>
          <w:spacing w:val="-1"/>
        </w:rPr>
        <w:t xml:space="preserve"> </w:t>
      </w:r>
      <w:r>
        <w:rPr>
          <w:spacing w:val="-2"/>
        </w:rPr>
        <w:t>Study</w:t>
      </w:r>
    </w:p>
    <w:p w14:paraId="4497718F" w14:textId="77777777" w:rsidR="009B0494" w:rsidRDefault="007F4792" w:rsidP="009A260E">
      <w:pPr>
        <w:pStyle w:val="ListParagraph"/>
        <w:numPr>
          <w:ilvl w:val="0"/>
          <w:numId w:val="77"/>
        </w:numPr>
        <w:tabs>
          <w:tab w:val="left" w:pos="480"/>
        </w:tabs>
        <w:ind w:right="174"/>
      </w:pPr>
      <w:r>
        <w:t>The MEng in Electronic and Electrical Engineering with International Study requires study</w:t>
      </w:r>
      <w:r>
        <w:rPr>
          <w:spacing w:val="-6"/>
        </w:rPr>
        <w:t xml:space="preserve"> </w:t>
      </w:r>
      <w:r>
        <w:t>at</w:t>
      </w:r>
      <w:r>
        <w:rPr>
          <w:spacing w:val="-1"/>
        </w:rPr>
        <w:t xml:space="preserve"> </w:t>
      </w:r>
      <w:r>
        <w:t>an</w:t>
      </w:r>
      <w:r>
        <w:rPr>
          <w:spacing w:val="-4"/>
        </w:rPr>
        <w:t xml:space="preserve"> </w:t>
      </w:r>
      <w:r>
        <w:t>approved institution abroad.</w:t>
      </w:r>
      <w:r>
        <w:rPr>
          <w:spacing w:val="-1"/>
        </w:rPr>
        <w:t xml:space="preserve"> </w:t>
      </w:r>
      <w:r>
        <w:t>Such</w:t>
      </w:r>
      <w:r>
        <w:rPr>
          <w:spacing w:val="-4"/>
        </w:rPr>
        <w:t xml:space="preserve"> </w:t>
      </w:r>
      <w:r>
        <w:t>study</w:t>
      </w:r>
      <w:r>
        <w:rPr>
          <w:spacing w:val="-2"/>
        </w:rPr>
        <w:t xml:space="preserve"> </w:t>
      </w:r>
      <w:r>
        <w:t>will</w:t>
      </w:r>
      <w:r>
        <w:rPr>
          <w:spacing w:val="-3"/>
        </w:rPr>
        <w:t xml:space="preserve"> </w:t>
      </w:r>
      <w:r>
        <w:t>normally</w:t>
      </w:r>
      <w:r>
        <w:rPr>
          <w:spacing w:val="-6"/>
        </w:rPr>
        <w:t xml:space="preserve"> </w:t>
      </w:r>
      <w:r>
        <w:t>extend</w:t>
      </w:r>
      <w:r>
        <w:rPr>
          <w:spacing w:val="-4"/>
        </w:rPr>
        <w:t xml:space="preserve"> </w:t>
      </w:r>
      <w:r>
        <w:t>over</w:t>
      </w:r>
      <w:r>
        <w:rPr>
          <w:spacing w:val="-3"/>
        </w:rPr>
        <w:t xml:space="preserve"> </w:t>
      </w:r>
      <w:r>
        <w:t>a</w:t>
      </w:r>
      <w:r>
        <w:rPr>
          <w:spacing w:val="-4"/>
        </w:rPr>
        <w:t xml:space="preserve"> </w:t>
      </w:r>
      <w:r>
        <w:t>minimum period of 30 weeks.</w:t>
      </w:r>
      <w:r>
        <w:rPr>
          <w:spacing w:val="40"/>
        </w:rPr>
        <w:t xml:space="preserve"> </w:t>
      </w:r>
      <w:r>
        <w:t>Subject to availability of an approved curriculum (including any project), study abroad can be undertaken during third, fourth or fifth years of the programme.</w:t>
      </w:r>
      <w:r>
        <w:rPr>
          <w:spacing w:val="80"/>
        </w:rPr>
        <w:t xml:space="preserve"> </w:t>
      </w:r>
      <w:r>
        <w:t>Study abroad may comprise two exchanges with different institutions of one semester each, not necessarily during the same year.</w:t>
      </w:r>
    </w:p>
    <w:p w14:paraId="44977190" w14:textId="77777777" w:rsidR="009B0494" w:rsidRDefault="009B0494" w:rsidP="009A260E">
      <w:pPr>
        <w:pStyle w:val="BodyText"/>
      </w:pPr>
    </w:p>
    <w:p w14:paraId="44977191" w14:textId="77777777" w:rsidR="009B0494" w:rsidRDefault="007F4792" w:rsidP="009A260E">
      <w:pPr>
        <w:pStyle w:val="Heading1"/>
        <w:ind w:left="119"/>
      </w:pPr>
      <w:r>
        <w:rPr>
          <w:spacing w:val="-2"/>
        </w:rPr>
        <w:t>Curriculum</w:t>
      </w:r>
    </w:p>
    <w:p w14:paraId="44977192" w14:textId="77777777" w:rsidR="009B0494" w:rsidRDefault="007F4792" w:rsidP="009A260E">
      <w:pPr>
        <w:pStyle w:val="ListParagraph"/>
        <w:numPr>
          <w:ilvl w:val="0"/>
          <w:numId w:val="77"/>
        </w:numPr>
        <w:tabs>
          <w:tab w:val="left" w:pos="480"/>
        </w:tabs>
        <w:ind w:hanging="361"/>
        <w:rPr>
          <w:b/>
        </w:rPr>
      </w:pPr>
      <w:r>
        <w:rPr>
          <w:b/>
        </w:rPr>
        <w:t>First</w:t>
      </w:r>
      <w:r>
        <w:rPr>
          <w:b/>
          <w:spacing w:val="-5"/>
        </w:rPr>
        <w:t xml:space="preserve"> </w:t>
      </w:r>
      <w:r>
        <w:rPr>
          <w:b/>
        </w:rPr>
        <w:t>Year</w:t>
      </w:r>
      <w:r>
        <w:rPr>
          <w:b/>
          <w:spacing w:val="-2"/>
        </w:rPr>
        <w:t xml:space="preserve"> </w:t>
      </w:r>
      <w:r>
        <w:rPr>
          <w:b/>
        </w:rPr>
        <w:t>–</w:t>
      </w:r>
      <w:r>
        <w:rPr>
          <w:b/>
          <w:spacing w:val="-5"/>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10"/>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7193" w14:textId="77777777" w:rsidR="009B0494" w:rsidRDefault="009B0494" w:rsidP="009A260E">
      <w:pPr>
        <w:pStyle w:val="BodyText"/>
        <w:rPr>
          <w:sz w:val="21"/>
        </w:rPr>
      </w:pPr>
    </w:p>
    <w:p w14:paraId="4497719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19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19A" w14:textId="77777777">
        <w:trPr>
          <w:trHeight w:val="508"/>
        </w:trPr>
        <w:tc>
          <w:tcPr>
            <w:tcW w:w="1838" w:type="dxa"/>
          </w:tcPr>
          <w:p w14:paraId="44977196"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5385" w:type="dxa"/>
          </w:tcPr>
          <w:p w14:paraId="44977197"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198" w14:textId="77777777" w:rsidR="009B0494" w:rsidRDefault="007F4792" w:rsidP="009A260E">
            <w:pPr>
              <w:pStyle w:val="TableParagraph"/>
              <w:spacing w:before="0"/>
              <w:ind w:left="121" w:right="104"/>
              <w:rPr>
                <w:b/>
              </w:rPr>
            </w:pPr>
            <w:r>
              <w:rPr>
                <w:b/>
                <w:spacing w:val="-4"/>
              </w:rPr>
              <w:t>Level</w:t>
            </w:r>
          </w:p>
        </w:tc>
        <w:tc>
          <w:tcPr>
            <w:tcW w:w="974" w:type="dxa"/>
          </w:tcPr>
          <w:p w14:paraId="44977199" w14:textId="77777777" w:rsidR="009B0494" w:rsidRDefault="007F4792" w:rsidP="009A260E">
            <w:pPr>
              <w:pStyle w:val="TableParagraph"/>
              <w:spacing w:before="0"/>
              <w:ind w:left="98" w:right="80"/>
              <w:rPr>
                <w:b/>
              </w:rPr>
            </w:pPr>
            <w:r>
              <w:rPr>
                <w:b/>
                <w:spacing w:val="-2"/>
              </w:rPr>
              <w:t>Credits</w:t>
            </w:r>
          </w:p>
        </w:tc>
      </w:tr>
      <w:tr w:rsidR="009B0494" w14:paraId="4497719F" w14:textId="77777777">
        <w:trPr>
          <w:trHeight w:val="513"/>
        </w:trPr>
        <w:tc>
          <w:tcPr>
            <w:tcW w:w="1838" w:type="dxa"/>
          </w:tcPr>
          <w:p w14:paraId="4497719B" w14:textId="77777777" w:rsidR="009B0494" w:rsidRDefault="007F4792" w:rsidP="009A260E">
            <w:pPr>
              <w:pStyle w:val="TableParagraph"/>
              <w:spacing w:before="0"/>
              <w:ind w:left="167" w:right="203"/>
            </w:pPr>
            <w:r>
              <w:rPr>
                <w:spacing w:val="-4"/>
              </w:rPr>
              <w:t>56110</w:t>
            </w:r>
          </w:p>
        </w:tc>
        <w:tc>
          <w:tcPr>
            <w:tcW w:w="5385" w:type="dxa"/>
          </w:tcPr>
          <w:p w14:paraId="4497719C" w14:textId="77777777" w:rsidR="009B0494" w:rsidRDefault="007F4792" w:rsidP="009A260E">
            <w:pPr>
              <w:pStyle w:val="TableParagraph"/>
              <w:spacing w:before="0"/>
              <w:ind w:left="105"/>
              <w:jc w:val="left"/>
            </w:pPr>
            <w:r>
              <w:t>Engineering</w:t>
            </w:r>
            <w:r>
              <w:rPr>
                <w:spacing w:val="-7"/>
              </w:rPr>
              <w:t xml:space="preserve"> </w:t>
            </w:r>
            <w:r>
              <w:t>Industry</w:t>
            </w:r>
            <w:r>
              <w:rPr>
                <w:spacing w:val="-4"/>
              </w:rPr>
              <w:t xml:space="preserve"> </w:t>
            </w:r>
            <w:r>
              <w:t>and</w:t>
            </w:r>
            <w:r>
              <w:rPr>
                <w:spacing w:val="-6"/>
              </w:rPr>
              <w:t xml:space="preserve"> </w:t>
            </w:r>
            <w:r>
              <w:rPr>
                <w:spacing w:val="-2"/>
              </w:rPr>
              <w:t>Profession</w:t>
            </w:r>
          </w:p>
        </w:tc>
        <w:tc>
          <w:tcPr>
            <w:tcW w:w="820" w:type="dxa"/>
          </w:tcPr>
          <w:p w14:paraId="4497719D" w14:textId="77777777" w:rsidR="009B0494" w:rsidRDefault="007F4792" w:rsidP="009A260E">
            <w:pPr>
              <w:pStyle w:val="TableParagraph"/>
              <w:spacing w:before="0"/>
              <w:ind w:left="0" w:right="31"/>
            </w:pPr>
            <w:r>
              <w:t>1</w:t>
            </w:r>
          </w:p>
        </w:tc>
        <w:tc>
          <w:tcPr>
            <w:tcW w:w="974" w:type="dxa"/>
          </w:tcPr>
          <w:p w14:paraId="4497719E" w14:textId="77777777" w:rsidR="009B0494" w:rsidRDefault="007F4792" w:rsidP="009A260E">
            <w:pPr>
              <w:pStyle w:val="TableParagraph"/>
              <w:spacing w:before="0"/>
              <w:ind w:left="52" w:right="80"/>
            </w:pPr>
            <w:r>
              <w:rPr>
                <w:spacing w:val="-5"/>
              </w:rPr>
              <w:t>10</w:t>
            </w:r>
          </w:p>
        </w:tc>
      </w:tr>
      <w:tr w:rsidR="009B0494" w14:paraId="449771A4" w14:textId="77777777">
        <w:trPr>
          <w:trHeight w:val="508"/>
        </w:trPr>
        <w:tc>
          <w:tcPr>
            <w:tcW w:w="1838" w:type="dxa"/>
          </w:tcPr>
          <w:p w14:paraId="449771A0" w14:textId="77777777" w:rsidR="009B0494" w:rsidRDefault="007F4792" w:rsidP="009A260E">
            <w:pPr>
              <w:pStyle w:val="TableParagraph"/>
              <w:spacing w:before="0"/>
              <w:ind w:left="166" w:right="203"/>
            </w:pPr>
            <w:r>
              <w:rPr>
                <w:spacing w:val="-2"/>
              </w:rPr>
              <w:t>EE105</w:t>
            </w:r>
          </w:p>
        </w:tc>
        <w:tc>
          <w:tcPr>
            <w:tcW w:w="5385" w:type="dxa"/>
          </w:tcPr>
          <w:p w14:paraId="449771A1" w14:textId="77777777" w:rsidR="009B0494" w:rsidRDefault="007F4792" w:rsidP="009A260E">
            <w:pPr>
              <w:pStyle w:val="TableParagraph"/>
              <w:spacing w:before="0"/>
              <w:ind w:left="105"/>
              <w:jc w:val="left"/>
            </w:pPr>
            <w:r>
              <w:t>Electronic</w:t>
            </w:r>
            <w:r>
              <w:rPr>
                <w:spacing w:val="-11"/>
              </w:rPr>
              <w:t xml:space="preserve"> </w:t>
            </w:r>
            <w:r>
              <w:t>and</w:t>
            </w:r>
            <w:r>
              <w:rPr>
                <w:spacing w:val="-4"/>
              </w:rPr>
              <w:t xml:space="preserve"> </w:t>
            </w:r>
            <w:r>
              <w:t>Electrical</w:t>
            </w:r>
            <w:r>
              <w:rPr>
                <w:spacing w:val="-6"/>
              </w:rPr>
              <w:t xml:space="preserve"> </w:t>
            </w:r>
            <w:r>
              <w:t>Techniques</w:t>
            </w:r>
            <w:r>
              <w:rPr>
                <w:spacing w:val="-10"/>
              </w:rPr>
              <w:t xml:space="preserve"> </w:t>
            </w:r>
            <w:r>
              <w:t>and</w:t>
            </w:r>
            <w:r>
              <w:rPr>
                <w:spacing w:val="-4"/>
              </w:rPr>
              <w:t xml:space="preserve"> </w:t>
            </w:r>
            <w:r>
              <w:t>Design</w:t>
            </w:r>
            <w:r>
              <w:rPr>
                <w:spacing w:val="-8"/>
              </w:rPr>
              <w:t xml:space="preserve"> </w:t>
            </w:r>
            <w:r>
              <w:rPr>
                <w:spacing w:val="-10"/>
              </w:rPr>
              <w:t>1</w:t>
            </w:r>
          </w:p>
        </w:tc>
        <w:tc>
          <w:tcPr>
            <w:tcW w:w="820" w:type="dxa"/>
          </w:tcPr>
          <w:p w14:paraId="449771A2" w14:textId="77777777" w:rsidR="009B0494" w:rsidRDefault="007F4792" w:rsidP="009A260E">
            <w:pPr>
              <w:pStyle w:val="TableParagraph"/>
              <w:spacing w:before="0"/>
              <w:ind w:left="0" w:right="30"/>
            </w:pPr>
            <w:r>
              <w:t>1</w:t>
            </w:r>
          </w:p>
        </w:tc>
        <w:tc>
          <w:tcPr>
            <w:tcW w:w="974" w:type="dxa"/>
          </w:tcPr>
          <w:p w14:paraId="449771A3" w14:textId="77777777" w:rsidR="009B0494" w:rsidRDefault="007F4792" w:rsidP="009A260E">
            <w:pPr>
              <w:pStyle w:val="TableParagraph"/>
              <w:spacing w:before="0"/>
              <w:ind w:left="53" w:right="80"/>
            </w:pPr>
            <w:r>
              <w:rPr>
                <w:spacing w:val="-5"/>
              </w:rPr>
              <w:t>20</w:t>
            </w:r>
          </w:p>
        </w:tc>
      </w:tr>
      <w:tr w:rsidR="009B0494" w14:paraId="449771A9" w14:textId="77777777">
        <w:trPr>
          <w:trHeight w:val="508"/>
        </w:trPr>
        <w:tc>
          <w:tcPr>
            <w:tcW w:w="1838" w:type="dxa"/>
          </w:tcPr>
          <w:p w14:paraId="449771A5" w14:textId="77777777" w:rsidR="009B0494" w:rsidRDefault="007F4792" w:rsidP="009A260E">
            <w:pPr>
              <w:pStyle w:val="TableParagraph"/>
              <w:spacing w:before="0"/>
              <w:ind w:left="166" w:right="203"/>
            </w:pPr>
            <w:r>
              <w:rPr>
                <w:spacing w:val="-2"/>
              </w:rPr>
              <w:t>EE106</w:t>
            </w:r>
          </w:p>
        </w:tc>
        <w:tc>
          <w:tcPr>
            <w:tcW w:w="5385" w:type="dxa"/>
          </w:tcPr>
          <w:p w14:paraId="449771A6" w14:textId="77777777" w:rsidR="009B0494" w:rsidRDefault="007F4792" w:rsidP="009A260E">
            <w:pPr>
              <w:pStyle w:val="TableParagraph"/>
              <w:spacing w:before="0"/>
              <w:ind w:left="105"/>
              <w:jc w:val="left"/>
            </w:pPr>
            <w:r>
              <w:t>Engineering</w:t>
            </w:r>
            <w:r>
              <w:rPr>
                <w:spacing w:val="-8"/>
              </w:rPr>
              <w:t xml:space="preserve"> </w:t>
            </w:r>
            <w:r>
              <w:t>Design</w:t>
            </w:r>
            <w:r>
              <w:rPr>
                <w:spacing w:val="-7"/>
              </w:rPr>
              <w:t xml:space="preserve"> </w:t>
            </w:r>
            <w:r>
              <w:t>for</w:t>
            </w:r>
            <w:r>
              <w:rPr>
                <w:spacing w:val="-10"/>
              </w:rPr>
              <w:t xml:space="preserve"> </w:t>
            </w:r>
            <w:r>
              <w:t>Software</w:t>
            </w:r>
            <w:r>
              <w:rPr>
                <w:spacing w:val="-7"/>
              </w:rPr>
              <w:t xml:space="preserve"> </w:t>
            </w:r>
            <w:r>
              <w:t>Development</w:t>
            </w:r>
            <w:r>
              <w:rPr>
                <w:spacing w:val="-8"/>
              </w:rPr>
              <w:t xml:space="preserve"> </w:t>
            </w:r>
            <w:r>
              <w:rPr>
                <w:spacing w:val="-10"/>
              </w:rPr>
              <w:t>1</w:t>
            </w:r>
          </w:p>
        </w:tc>
        <w:tc>
          <w:tcPr>
            <w:tcW w:w="820" w:type="dxa"/>
          </w:tcPr>
          <w:p w14:paraId="449771A7" w14:textId="77777777" w:rsidR="009B0494" w:rsidRDefault="007F4792" w:rsidP="009A260E">
            <w:pPr>
              <w:pStyle w:val="TableParagraph"/>
              <w:spacing w:before="0"/>
              <w:ind w:left="0" w:right="30"/>
            </w:pPr>
            <w:r>
              <w:t>1</w:t>
            </w:r>
          </w:p>
        </w:tc>
        <w:tc>
          <w:tcPr>
            <w:tcW w:w="974" w:type="dxa"/>
          </w:tcPr>
          <w:p w14:paraId="449771A8" w14:textId="77777777" w:rsidR="009B0494" w:rsidRDefault="007F4792" w:rsidP="009A260E">
            <w:pPr>
              <w:pStyle w:val="TableParagraph"/>
              <w:spacing w:before="0"/>
              <w:ind w:left="52" w:right="80"/>
            </w:pPr>
            <w:r>
              <w:rPr>
                <w:spacing w:val="-5"/>
              </w:rPr>
              <w:t>20</w:t>
            </w:r>
          </w:p>
        </w:tc>
      </w:tr>
      <w:tr w:rsidR="009B0494" w14:paraId="449771AE" w14:textId="77777777">
        <w:trPr>
          <w:trHeight w:val="513"/>
        </w:trPr>
        <w:tc>
          <w:tcPr>
            <w:tcW w:w="1838" w:type="dxa"/>
          </w:tcPr>
          <w:p w14:paraId="449771AA" w14:textId="77777777" w:rsidR="009B0494" w:rsidRDefault="007F4792" w:rsidP="009A260E">
            <w:pPr>
              <w:pStyle w:val="TableParagraph"/>
              <w:spacing w:before="0"/>
              <w:ind w:left="166" w:right="203"/>
            </w:pPr>
            <w:r>
              <w:rPr>
                <w:spacing w:val="-2"/>
              </w:rPr>
              <w:t>EE107</w:t>
            </w:r>
          </w:p>
        </w:tc>
        <w:tc>
          <w:tcPr>
            <w:tcW w:w="5385" w:type="dxa"/>
          </w:tcPr>
          <w:p w14:paraId="449771AB" w14:textId="77777777" w:rsidR="009B0494" w:rsidRDefault="007F4792" w:rsidP="009A260E">
            <w:pPr>
              <w:pStyle w:val="TableParagraph"/>
              <w:spacing w:before="0"/>
              <w:ind w:left="105"/>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1</w:t>
            </w:r>
          </w:p>
        </w:tc>
        <w:tc>
          <w:tcPr>
            <w:tcW w:w="820" w:type="dxa"/>
          </w:tcPr>
          <w:p w14:paraId="449771AC" w14:textId="77777777" w:rsidR="009B0494" w:rsidRDefault="007F4792" w:rsidP="009A260E">
            <w:pPr>
              <w:pStyle w:val="TableParagraph"/>
              <w:spacing w:before="0"/>
              <w:ind w:left="0" w:right="30"/>
            </w:pPr>
            <w:r>
              <w:t>1</w:t>
            </w:r>
          </w:p>
        </w:tc>
        <w:tc>
          <w:tcPr>
            <w:tcW w:w="974" w:type="dxa"/>
          </w:tcPr>
          <w:p w14:paraId="449771AD" w14:textId="77777777" w:rsidR="009B0494" w:rsidRDefault="007F4792" w:rsidP="009A260E">
            <w:pPr>
              <w:pStyle w:val="TableParagraph"/>
              <w:spacing w:before="0"/>
              <w:ind w:left="52" w:right="80"/>
            </w:pPr>
            <w:r>
              <w:rPr>
                <w:spacing w:val="-5"/>
              </w:rPr>
              <w:t>20</w:t>
            </w:r>
          </w:p>
        </w:tc>
      </w:tr>
      <w:tr w:rsidR="009B0494" w14:paraId="449771B3" w14:textId="77777777">
        <w:trPr>
          <w:trHeight w:val="508"/>
        </w:trPr>
        <w:tc>
          <w:tcPr>
            <w:tcW w:w="1838" w:type="dxa"/>
          </w:tcPr>
          <w:p w14:paraId="449771AF" w14:textId="77777777" w:rsidR="009B0494" w:rsidRDefault="007F4792" w:rsidP="009A260E">
            <w:pPr>
              <w:pStyle w:val="TableParagraph"/>
              <w:spacing w:before="0"/>
              <w:ind w:left="170" w:right="203"/>
            </w:pPr>
            <w:r>
              <w:rPr>
                <w:spacing w:val="-2"/>
              </w:rPr>
              <w:t>MM113</w:t>
            </w:r>
          </w:p>
        </w:tc>
        <w:tc>
          <w:tcPr>
            <w:tcW w:w="5385" w:type="dxa"/>
          </w:tcPr>
          <w:p w14:paraId="449771B0" w14:textId="77777777" w:rsidR="009B0494" w:rsidRDefault="007F4792" w:rsidP="009A260E">
            <w:pPr>
              <w:pStyle w:val="TableParagraph"/>
              <w:spacing w:before="0"/>
              <w:ind w:left="105"/>
              <w:jc w:val="left"/>
            </w:pPr>
            <w:r>
              <w:t>Engineering</w:t>
            </w:r>
            <w:r>
              <w:rPr>
                <w:spacing w:val="-13"/>
              </w:rPr>
              <w:t xml:space="preserve"> </w:t>
            </w:r>
            <w:r>
              <w:t>Mathematics</w:t>
            </w:r>
            <w:r>
              <w:rPr>
                <w:spacing w:val="-12"/>
              </w:rPr>
              <w:t xml:space="preserve"> </w:t>
            </w:r>
            <w:r>
              <w:rPr>
                <w:spacing w:val="-5"/>
              </w:rPr>
              <w:t>1E</w:t>
            </w:r>
          </w:p>
        </w:tc>
        <w:tc>
          <w:tcPr>
            <w:tcW w:w="820" w:type="dxa"/>
          </w:tcPr>
          <w:p w14:paraId="449771B1" w14:textId="77777777" w:rsidR="009B0494" w:rsidRDefault="007F4792" w:rsidP="009A260E">
            <w:pPr>
              <w:pStyle w:val="TableParagraph"/>
              <w:spacing w:before="0"/>
              <w:ind w:left="0" w:right="30"/>
            </w:pPr>
            <w:r>
              <w:t>1</w:t>
            </w:r>
          </w:p>
        </w:tc>
        <w:tc>
          <w:tcPr>
            <w:tcW w:w="974" w:type="dxa"/>
          </w:tcPr>
          <w:p w14:paraId="449771B2" w14:textId="77777777" w:rsidR="009B0494" w:rsidRDefault="007F4792" w:rsidP="009A260E">
            <w:pPr>
              <w:pStyle w:val="TableParagraph"/>
              <w:spacing w:before="0"/>
              <w:ind w:left="52" w:right="80"/>
            </w:pPr>
            <w:r>
              <w:rPr>
                <w:spacing w:val="-5"/>
              </w:rPr>
              <w:t>20</w:t>
            </w:r>
          </w:p>
        </w:tc>
      </w:tr>
      <w:tr w:rsidR="009B0494" w14:paraId="449771B8" w14:textId="77777777">
        <w:trPr>
          <w:trHeight w:val="508"/>
        </w:trPr>
        <w:tc>
          <w:tcPr>
            <w:tcW w:w="1838" w:type="dxa"/>
          </w:tcPr>
          <w:p w14:paraId="449771B4" w14:textId="77777777" w:rsidR="009B0494" w:rsidRDefault="007F4792" w:rsidP="009A260E">
            <w:pPr>
              <w:pStyle w:val="TableParagraph"/>
              <w:spacing w:before="0"/>
              <w:ind w:left="170" w:right="203"/>
            </w:pPr>
            <w:r>
              <w:rPr>
                <w:spacing w:val="-2"/>
              </w:rPr>
              <w:t>MM114</w:t>
            </w:r>
          </w:p>
        </w:tc>
        <w:tc>
          <w:tcPr>
            <w:tcW w:w="5385" w:type="dxa"/>
          </w:tcPr>
          <w:p w14:paraId="449771B5" w14:textId="77777777" w:rsidR="009B0494" w:rsidRDefault="007F4792" w:rsidP="009A260E">
            <w:pPr>
              <w:pStyle w:val="TableParagraph"/>
              <w:spacing w:before="0"/>
              <w:ind w:left="105"/>
              <w:jc w:val="left"/>
            </w:pPr>
            <w:r>
              <w:t>Engineering</w:t>
            </w:r>
            <w:r>
              <w:rPr>
                <w:spacing w:val="-13"/>
              </w:rPr>
              <w:t xml:space="preserve"> </w:t>
            </w:r>
            <w:r>
              <w:t>Mathematics</w:t>
            </w:r>
            <w:r>
              <w:rPr>
                <w:spacing w:val="-12"/>
              </w:rPr>
              <w:t xml:space="preserve"> </w:t>
            </w:r>
            <w:r>
              <w:rPr>
                <w:spacing w:val="-5"/>
              </w:rPr>
              <w:t>2E</w:t>
            </w:r>
          </w:p>
        </w:tc>
        <w:tc>
          <w:tcPr>
            <w:tcW w:w="820" w:type="dxa"/>
          </w:tcPr>
          <w:p w14:paraId="449771B6" w14:textId="77777777" w:rsidR="009B0494" w:rsidRDefault="007F4792" w:rsidP="009A260E">
            <w:pPr>
              <w:pStyle w:val="TableParagraph"/>
              <w:spacing w:before="0"/>
              <w:ind w:left="0" w:right="30"/>
            </w:pPr>
            <w:r>
              <w:t>1</w:t>
            </w:r>
          </w:p>
        </w:tc>
        <w:tc>
          <w:tcPr>
            <w:tcW w:w="974" w:type="dxa"/>
          </w:tcPr>
          <w:p w14:paraId="449771B7" w14:textId="77777777" w:rsidR="009B0494" w:rsidRDefault="007F4792" w:rsidP="009A260E">
            <w:pPr>
              <w:pStyle w:val="TableParagraph"/>
              <w:spacing w:before="0"/>
              <w:ind w:left="52" w:right="80"/>
            </w:pPr>
            <w:r>
              <w:rPr>
                <w:spacing w:val="-5"/>
              </w:rPr>
              <w:t>20</w:t>
            </w:r>
          </w:p>
        </w:tc>
      </w:tr>
      <w:tr w:rsidR="009B0494" w14:paraId="449771BD" w14:textId="77777777">
        <w:trPr>
          <w:trHeight w:val="513"/>
        </w:trPr>
        <w:tc>
          <w:tcPr>
            <w:tcW w:w="1838" w:type="dxa"/>
          </w:tcPr>
          <w:p w14:paraId="449771B9" w14:textId="77777777" w:rsidR="009B0494" w:rsidRDefault="007F4792" w:rsidP="009A260E">
            <w:pPr>
              <w:pStyle w:val="TableParagraph"/>
              <w:spacing w:before="0"/>
              <w:ind w:left="162" w:right="203"/>
            </w:pPr>
            <w:r>
              <w:rPr>
                <w:spacing w:val="-2"/>
              </w:rPr>
              <w:t>PH167</w:t>
            </w:r>
          </w:p>
        </w:tc>
        <w:tc>
          <w:tcPr>
            <w:tcW w:w="5385" w:type="dxa"/>
          </w:tcPr>
          <w:p w14:paraId="449771BA" w14:textId="77777777" w:rsidR="009B0494" w:rsidRDefault="007F4792" w:rsidP="009A260E">
            <w:pPr>
              <w:pStyle w:val="TableParagraph"/>
              <w:spacing w:before="0"/>
              <w:ind w:left="105"/>
              <w:jc w:val="left"/>
            </w:pPr>
            <w:r>
              <w:t>Physical</w:t>
            </w:r>
            <w:r>
              <w:rPr>
                <w:spacing w:val="-2"/>
              </w:rPr>
              <w:t xml:space="preserve"> Electronics</w:t>
            </w:r>
          </w:p>
        </w:tc>
        <w:tc>
          <w:tcPr>
            <w:tcW w:w="820" w:type="dxa"/>
          </w:tcPr>
          <w:p w14:paraId="449771BB" w14:textId="77777777" w:rsidR="009B0494" w:rsidRDefault="007F4792" w:rsidP="009A260E">
            <w:pPr>
              <w:pStyle w:val="TableParagraph"/>
              <w:spacing w:before="0"/>
              <w:ind w:left="0" w:right="30"/>
            </w:pPr>
            <w:r>
              <w:t>1</w:t>
            </w:r>
          </w:p>
        </w:tc>
        <w:tc>
          <w:tcPr>
            <w:tcW w:w="974" w:type="dxa"/>
          </w:tcPr>
          <w:p w14:paraId="449771BC" w14:textId="77777777" w:rsidR="009B0494" w:rsidRDefault="007F4792" w:rsidP="009A260E">
            <w:pPr>
              <w:pStyle w:val="TableParagraph"/>
              <w:spacing w:before="0"/>
              <w:ind w:left="53" w:right="80"/>
            </w:pPr>
            <w:r>
              <w:rPr>
                <w:spacing w:val="-5"/>
              </w:rPr>
              <w:t>10</w:t>
            </w:r>
          </w:p>
        </w:tc>
      </w:tr>
    </w:tbl>
    <w:p w14:paraId="449771BE" w14:textId="77777777" w:rsidR="009B0494" w:rsidRDefault="009B0494" w:rsidP="009A260E">
      <w:pPr>
        <w:sectPr w:rsidR="009B0494" w:rsidSect="0073037F">
          <w:footerReference w:type="default" r:id="rId29"/>
          <w:pgSz w:w="11910" w:h="16840"/>
          <w:pgMar w:top="1360" w:right="1320" w:bottom="940" w:left="1320" w:header="0" w:footer="746" w:gutter="0"/>
          <w:cols w:space="720"/>
        </w:sectPr>
      </w:pPr>
    </w:p>
    <w:p w14:paraId="449771BF" w14:textId="77777777" w:rsidR="009B0494" w:rsidRDefault="007F4792" w:rsidP="009A260E">
      <w:pPr>
        <w:pStyle w:val="ListParagraph"/>
        <w:numPr>
          <w:ilvl w:val="0"/>
          <w:numId w:val="77"/>
        </w:numPr>
        <w:tabs>
          <w:tab w:val="left" w:pos="480"/>
        </w:tabs>
        <w:ind w:left="480" w:right="903" w:hanging="361"/>
      </w:pPr>
      <w:r>
        <w:rPr>
          <w:b/>
        </w:rPr>
        <w:lastRenderedPageBreak/>
        <w:t>Second</w:t>
      </w:r>
      <w:r>
        <w:rPr>
          <w:b/>
          <w:spacing w:val="-6"/>
        </w:rPr>
        <w:t xml:space="preserve"> </w:t>
      </w:r>
      <w:r>
        <w:rPr>
          <w:b/>
        </w:rPr>
        <w:t>Year</w:t>
      </w:r>
      <w:r>
        <w:rPr>
          <w:b/>
          <w:spacing w:val="-5"/>
        </w:rPr>
        <w:t xml:space="preserve"> </w:t>
      </w:r>
      <w:r>
        <w:rPr>
          <w:b/>
        </w:rPr>
        <w:t>-</w:t>
      </w:r>
      <w:r>
        <w:rPr>
          <w:b/>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71C0" w14:textId="77777777" w:rsidR="009B0494" w:rsidRDefault="009B0494" w:rsidP="009A260E">
      <w:pPr>
        <w:pStyle w:val="BodyText"/>
        <w:rPr>
          <w:sz w:val="21"/>
        </w:rPr>
      </w:pPr>
    </w:p>
    <w:p w14:paraId="449771C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1C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1C7" w14:textId="77777777">
        <w:trPr>
          <w:trHeight w:val="513"/>
        </w:trPr>
        <w:tc>
          <w:tcPr>
            <w:tcW w:w="1838" w:type="dxa"/>
          </w:tcPr>
          <w:p w14:paraId="449771C3"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5385" w:type="dxa"/>
          </w:tcPr>
          <w:p w14:paraId="449771C4"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1C5" w14:textId="77777777" w:rsidR="009B0494" w:rsidRDefault="007F4792" w:rsidP="009A260E">
            <w:pPr>
              <w:pStyle w:val="TableParagraph"/>
              <w:spacing w:before="0"/>
              <w:ind w:left="121" w:right="104"/>
              <w:rPr>
                <w:b/>
              </w:rPr>
            </w:pPr>
            <w:r>
              <w:rPr>
                <w:b/>
                <w:spacing w:val="-4"/>
              </w:rPr>
              <w:t>Level</w:t>
            </w:r>
          </w:p>
        </w:tc>
        <w:tc>
          <w:tcPr>
            <w:tcW w:w="974" w:type="dxa"/>
          </w:tcPr>
          <w:p w14:paraId="449771C6" w14:textId="77777777" w:rsidR="009B0494" w:rsidRDefault="007F4792" w:rsidP="009A260E">
            <w:pPr>
              <w:pStyle w:val="TableParagraph"/>
              <w:spacing w:before="0"/>
              <w:ind w:left="98" w:right="80"/>
              <w:rPr>
                <w:b/>
              </w:rPr>
            </w:pPr>
            <w:r>
              <w:rPr>
                <w:b/>
                <w:spacing w:val="-2"/>
              </w:rPr>
              <w:t>Credits</w:t>
            </w:r>
          </w:p>
        </w:tc>
      </w:tr>
      <w:tr w:rsidR="009B0494" w14:paraId="449771CC" w14:textId="77777777">
        <w:trPr>
          <w:trHeight w:val="508"/>
        </w:trPr>
        <w:tc>
          <w:tcPr>
            <w:tcW w:w="1838" w:type="dxa"/>
          </w:tcPr>
          <w:p w14:paraId="449771C8" w14:textId="77777777" w:rsidR="009B0494" w:rsidRDefault="007F4792" w:rsidP="009A260E">
            <w:pPr>
              <w:pStyle w:val="TableParagraph"/>
              <w:spacing w:before="0"/>
              <w:ind w:left="167" w:right="203"/>
            </w:pPr>
            <w:r>
              <w:rPr>
                <w:spacing w:val="-4"/>
              </w:rPr>
              <w:t>56213</w:t>
            </w:r>
          </w:p>
        </w:tc>
        <w:tc>
          <w:tcPr>
            <w:tcW w:w="5385" w:type="dxa"/>
          </w:tcPr>
          <w:p w14:paraId="449771C9" w14:textId="77777777" w:rsidR="009B0494" w:rsidRDefault="007F4792" w:rsidP="009A260E">
            <w:pPr>
              <w:pStyle w:val="TableParagraph"/>
              <w:spacing w:before="0"/>
              <w:ind w:left="105"/>
              <w:jc w:val="left"/>
            </w:pPr>
            <w:r>
              <w:t>Engineering</w:t>
            </w:r>
            <w:r>
              <w:rPr>
                <w:spacing w:val="-8"/>
              </w:rPr>
              <w:t xml:space="preserve"> </w:t>
            </w:r>
            <w:r>
              <w:t>Design</w:t>
            </w:r>
            <w:r>
              <w:rPr>
                <w:spacing w:val="-7"/>
              </w:rPr>
              <w:t xml:space="preserve"> </w:t>
            </w:r>
            <w:r>
              <w:t>and</w:t>
            </w:r>
            <w:r>
              <w:rPr>
                <w:spacing w:val="-2"/>
              </w:rPr>
              <w:t xml:space="preserve"> Manufacture</w:t>
            </w:r>
          </w:p>
        </w:tc>
        <w:tc>
          <w:tcPr>
            <w:tcW w:w="820" w:type="dxa"/>
          </w:tcPr>
          <w:p w14:paraId="449771CA" w14:textId="77777777" w:rsidR="009B0494" w:rsidRDefault="007F4792" w:rsidP="009A260E">
            <w:pPr>
              <w:pStyle w:val="TableParagraph"/>
              <w:spacing w:before="0"/>
              <w:ind w:left="0" w:right="30"/>
            </w:pPr>
            <w:r>
              <w:t>2</w:t>
            </w:r>
          </w:p>
        </w:tc>
        <w:tc>
          <w:tcPr>
            <w:tcW w:w="974" w:type="dxa"/>
          </w:tcPr>
          <w:p w14:paraId="449771CB" w14:textId="77777777" w:rsidR="009B0494" w:rsidRDefault="007F4792" w:rsidP="009A260E">
            <w:pPr>
              <w:pStyle w:val="TableParagraph"/>
              <w:spacing w:before="0"/>
              <w:ind w:left="53" w:right="80"/>
            </w:pPr>
            <w:r>
              <w:rPr>
                <w:spacing w:val="-5"/>
              </w:rPr>
              <w:t>10</w:t>
            </w:r>
          </w:p>
        </w:tc>
      </w:tr>
      <w:tr w:rsidR="009B0494" w14:paraId="449771D1" w14:textId="77777777">
        <w:trPr>
          <w:trHeight w:val="508"/>
        </w:trPr>
        <w:tc>
          <w:tcPr>
            <w:tcW w:w="1838" w:type="dxa"/>
          </w:tcPr>
          <w:p w14:paraId="449771CD" w14:textId="77777777" w:rsidR="009B0494" w:rsidRDefault="007F4792" w:rsidP="009A260E">
            <w:pPr>
              <w:pStyle w:val="TableParagraph"/>
              <w:spacing w:before="0"/>
              <w:ind w:left="162" w:right="203"/>
            </w:pPr>
            <w:r>
              <w:rPr>
                <w:spacing w:val="-2"/>
              </w:rPr>
              <w:t>PH260</w:t>
            </w:r>
          </w:p>
        </w:tc>
        <w:tc>
          <w:tcPr>
            <w:tcW w:w="5385" w:type="dxa"/>
          </w:tcPr>
          <w:p w14:paraId="449771CE" w14:textId="77777777" w:rsidR="009B0494" w:rsidRDefault="007F4792" w:rsidP="009A260E">
            <w:pPr>
              <w:pStyle w:val="TableParagraph"/>
              <w:spacing w:before="0"/>
              <w:ind w:left="105"/>
              <w:jc w:val="left"/>
            </w:pPr>
            <w:r>
              <w:t>Physical</w:t>
            </w:r>
            <w:r>
              <w:rPr>
                <w:spacing w:val="-2"/>
              </w:rPr>
              <w:t xml:space="preserve"> Electronics</w:t>
            </w:r>
          </w:p>
        </w:tc>
        <w:tc>
          <w:tcPr>
            <w:tcW w:w="820" w:type="dxa"/>
          </w:tcPr>
          <w:p w14:paraId="449771CF" w14:textId="77777777" w:rsidR="009B0494" w:rsidRDefault="007F4792" w:rsidP="009A260E">
            <w:pPr>
              <w:pStyle w:val="TableParagraph"/>
              <w:spacing w:before="0"/>
              <w:ind w:left="0" w:right="30"/>
            </w:pPr>
            <w:r>
              <w:t>2</w:t>
            </w:r>
          </w:p>
        </w:tc>
        <w:tc>
          <w:tcPr>
            <w:tcW w:w="974" w:type="dxa"/>
          </w:tcPr>
          <w:p w14:paraId="449771D0" w14:textId="77777777" w:rsidR="009B0494" w:rsidRDefault="007F4792" w:rsidP="009A260E">
            <w:pPr>
              <w:pStyle w:val="TableParagraph"/>
              <w:spacing w:before="0"/>
              <w:ind w:left="53" w:right="80"/>
            </w:pPr>
            <w:r>
              <w:rPr>
                <w:spacing w:val="-5"/>
              </w:rPr>
              <w:t>10</w:t>
            </w:r>
          </w:p>
        </w:tc>
      </w:tr>
      <w:tr w:rsidR="009B0494" w14:paraId="449771D6" w14:textId="77777777">
        <w:trPr>
          <w:trHeight w:val="513"/>
        </w:trPr>
        <w:tc>
          <w:tcPr>
            <w:tcW w:w="1838" w:type="dxa"/>
          </w:tcPr>
          <w:p w14:paraId="449771D2" w14:textId="77777777" w:rsidR="009B0494" w:rsidRDefault="007F4792" w:rsidP="009A260E">
            <w:pPr>
              <w:pStyle w:val="TableParagraph"/>
              <w:spacing w:before="0"/>
              <w:ind w:left="167" w:right="203"/>
            </w:pPr>
            <w:r>
              <w:rPr>
                <w:spacing w:val="-4"/>
              </w:rPr>
              <w:t>19207</w:t>
            </w:r>
          </w:p>
        </w:tc>
        <w:tc>
          <w:tcPr>
            <w:tcW w:w="5385" w:type="dxa"/>
          </w:tcPr>
          <w:p w14:paraId="449771D3" w14:textId="77777777" w:rsidR="009B0494" w:rsidRDefault="007F4792" w:rsidP="009A260E">
            <w:pPr>
              <w:pStyle w:val="TableParagraph"/>
              <w:spacing w:before="0"/>
              <w:ind w:left="105"/>
              <w:jc w:val="left"/>
            </w:pPr>
            <w:r>
              <w:rPr>
                <w:spacing w:val="-2"/>
              </w:rPr>
              <w:t>Electromagnetism</w:t>
            </w:r>
          </w:p>
        </w:tc>
        <w:tc>
          <w:tcPr>
            <w:tcW w:w="820" w:type="dxa"/>
          </w:tcPr>
          <w:p w14:paraId="449771D4" w14:textId="77777777" w:rsidR="009B0494" w:rsidRDefault="007F4792" w:rsidP="009A260E">
            <w:pPr>
              <w:pStyle w:val="TableParagraph"/>
              <w:spacing w:before="0"/>
              <w:ind w:left="0" w:right="31"/>
            </w:pPr>
            <w:r>
              <w:t>2</w:t>
            </w:r>
          </w:p>
        </w:tc>
        <w:tc>
          <w:tcPr>
            <w:tcW w:w="974" w:type="dxa"/>
          </w:tcPr>
          <w:p w14:paraId="449771D5" w14:textId="77777777" w:rsidR="009B0494" w:rsidRDefault="007F4792" w:rsidP="009A260E">
            <w:pPr>
              <w:pStyle w:val="TableParagraph"/>
              <w:spacing w:before="0"/>
              <w:ind w:left="52" w:right="80"/>
            </w:pPr>
            <w:r>
              <w:rPr>
                <w:spacing w:val="-5"/>
              </w:rPr>
              <w:t>10</w:t>
            </w:r>
          </w:p>
        </w:tc>
      </w:tr>
      <w:tr w:rsidR="009B0494" w14:paraId="449771DB" w14:textId="77777777">
        <w:trPr>
          <w:trHeight w:val="508"/>
        </w:trPr>
        <w:tc>
          <w:tcPr>
            <w:tcW w:w="1838" w:type="dxa"/>
          </w:tcPr>
          <w:p w14:paraId="449771D7" w14:textId="77777777" w:rsidR="009B0494" w:rsidRDefault="007F4792" w:rsidP="009A260E">
            <w:pPr>
              <w:pStyle w:val="TableParagraph"/>
              <w:spacing w:before="0"/>
              <w:ind w:left="166" w:right="203"/>
            </w:pPr>
            <w:r>
              <w:rPr>
                <w:spacing w:val="-2"/>
              </w:rPr>
              <w:t>EE269</w:t>
            </w:r>
          </w:p>
        </w:tc>
        <w:tc>
          <w:tcPr>
            <w:tcW w:w="5385" w:type="dxa"/>
          </w:tcPr>
          <w:p w14:paraId="449771D8" w14:textId="77777777" w:rsidR="009B0494" w:rsidRDefault="007F4792" w:rsidP="009A260E">
            <w:pPr>
              <w:pStyle w:val="TableParagraph"/>
              <w:spacing w:before="0"/>
              <w:ind w:left="105"/>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2</w:t>
            </w:r>
          </w:p>
        </w:tc>
        <w:tc>
          <w:tcPr>
            <w:tcW w:w="820" w:type="dxa"/>
          </w:tcPr>
          <w:p w14:paraId="449771D9" w14:textId="77777777" w:rsidR="009B0494" w:rsidRDefault="007F4792" w:rsidP="009A260E">
            <w:pPr>
              <w:pStyle w:val="TableParagraph"/>
              <w:spacing w:before="0"/>
              <w:ind w:left="0" w:right="30"/>
            </w:pPr>
            <w:r>
              <w:t>2</w:t>
            </w:r>
          </w:p>
        </w:tc>
        <w:tc>
          <w:tcPr>
            <w:tcW w:w="974" w:type="dxa"/>
          </w:tcPr>
          <w:p w14:paraId="449771DA" w14:textId="77777777" w:rsidR="009B0494" w:rsidRDefault="007F4792" w:rsidP="009A260E">
            <w:pPr>
              <w:pStyle w:val="TableParagraph"/>
              <w:spacing w:before="0"/>
              <w:ind w:left="52" w:right="80"/>
            </w:pPr>
            <w:r>
              <w:rPr>
                <w:spacing w:val="-5"/>
              </w:rPr>
              <w:t>20</w:t>
            </w:r>
          </w:p>
        </w:tc>
      </w:tr>
      <w:tr w:rsidR="009B0494" w14:paraId="449771E0" w14:textId="77777777">
        <w:trPr>
          <w:trHeight w:val="508"/>
        </w:trPr>
        <w:tc>
          <w:tcPr>
            <w:tcW w:w="1838" w:type="dxa"/>
          </w:tcPr>
          <w:p w14:paraId="449771DC" w14:textId="77777777" w:rsidR="009B0494" w:rsidRDefault="007F4792" w:rsidP="009A260E">
            <w:pPr>
              <w:pStyle w:val="TableParagraph"/>
              <w:spacing w:before="0"/>
              <w:ind w:left="166" w:right="203"/>
            </w:pPr>
            <w:r>
              <w:rPr>
                <w:spacing w:val="-2"/>
              </w:rPr>
              <w:t>EE270</w:t>
            </w:r>
          </w:p>
        </w:tc>
        <w:tc>
          <w:tcPr>
            <w:tcW w:w="5385" w:type="dxa"/>
          </w:tcPr>
          <w:p w14:paraId="449771DD" w14:textId="77777777" w:rsidR="009B0494" w:rsidRDefault="007F4792" w:rsidP="009A260E">
            <w:pPr>
              <w:pStyle w:val="TableParagraph"/>
              <w:spacing w:before="0"/>
              <w:ind w:left="105"/>
              <w:jc w:val="left"/>
            </w:pPr>
            <w:r>
              <w:t>Digital</w:t>
            </w:r>
            <w:r>
              <w:rPr>
                <w:spacing w:val="-5"/>
              </w:rPr>
              <w:t xml:space="preserve"> </w:t>
            </w:r>
            <w:r>
              <w:t>Electronic</w:t>
            </w:r>
            <w:r>
              <w:rPr>
                <w:spacing w:val="-3"/>
              </w:rPr>
              <w:t xml:space="preserve"> </w:t>
            </w:r>
            <w:r>
              <w:rPr>
                <w:spacing w:val="-2"/>
              </w:rPr>
              <w:t>Systems</w:t>
            </w:r>
          </w:p>
        </w:tc>
        <w:tc>
          <w:tcPr>
            <w:tcW w:w="820" w:type="dxa"/>
          </w:tcPr>
          <w:p w14:paraId="449771DE" w14:textId="77777777" w:rsidR="009B0494" w:rsidRDefault="007F4792" w:rsidP="009A260E">
            <w:pPr>
              <w:pStyle w:val="TableParagraph"/>
              <w:spacing w:before="0"/>
              <w:ind w:left="0" w:right="30"/>
            </w:pPr>
            <w:r>
              <w:t>2</w:t>
            </w:r>
          </w:p>
        </w:tc>
        <w:tc>
          <w:tcPr>
            <w:tcW w:w="974" w:type="dxa"/>
          </w:tcPr>
          <w:p w14:paraId="449771DF" w14:textId="77777777" w:rsidR="009B0494" w:rsidRDefault="007F4792" w:rsidP="009A260E">
            <w:pPr>
              <w:pStyle w:val="TableParagraph"/>
              <w:spacing w:before="0"/>
              <w:ind w:left="53" w:right="80"/>
            </w:pPr>
            <w:r>
              <w:rPr>
                <w:spacing w:val="-5"/>
              </w:rPr>
              <w:t>20</w:t>
            </w:r>
          </w:p>
        </w:tc>
      </w:tr>
      <w:tr w:rsidR="009B0494" w14:paraId="449771E5" w14:textId="77777777">
        <w:trPr>
          <w:trHeight w:val="513"/>
        </w:trPr>
        <w:tc>
          <w:tcPr>
            <w:tcW w:w="1838" w:type="dxa"/>
          </w:tcPr>
          <w:p w14:paraId="449771E1" w14:textId="77777777" w:rsidR="009B0494" w:rsidRDefault="007F4792" w:rsidP="009A260E">
            <w:pPr>
              <w:pStyle w:val="TableParagraph"/>
              <w:spacing w:before="0"/>
              <w:ind w:left="166" w:right="203"/>
            </w:pPr>
            <w:r>
              <w:rPr>
                <w:spacing w:val="-2"/>
              </w:rPr>
              <w:t>EE271</w:t>
            </w:r>
          </w:p>
        </w:tc>
        <w:tc>
          <w:tcPr>
            <w:tcW w:w="5385" w:type="dxa"/>
          </w:tcPr>
          <w:p w14:paraId="449771E2" w14:textId="77777777" w:rsidR="009B0494" w:rsidRDefault="007F4792" w:rsidP="009A260E">
            <w:pPr>
              <w:pStyle w:val="TableParagraph"/>
              <w:spacing w:before="0"/>
              <w:ind w:left="105"/>
              <w:jc w:val="left"/>
            </w:pPr>
            <w:r>
              <w:t>Electronic</w:t>
            </w:r>
            <w:r>
              <w:rPr>
                <w:spacing w:val="-11"/>
              </w:rPr>
              <w:t xml:space="preserve"> </w:t>
            </w:r>
            <w:r>
              <w:t>and</w:t>
            </w:r>
            <w:r>
              <w:rPr>
                <w:spacing w:val="-4"/>
              </w:rPr>
              <w:t xml:space="preserve"> </w:t>
            </w:r>
            <w:r>
              <w:t>Electrical</w:t>
            </w:r>
            <w:r>
              <w:rPr>
                <w:spacing w:val="-6"/>
              </w:rPr>
              <w:t xml:space="preserve"> </w:t>
            </w:r>
            <w:r>
              <w:t>Techniques</w:t>
            </w:r>
            <w:r>
              <w:rPr>
                <w:spacing w:val="-10"/>
              </w:rPr>
              <w:t xml:space="preserve"> </w:t>
            </w:r>
            <w:r>
              <w:t>and</w:t>
            </w:r>
            <w:r>
              <w:rPr>
                <w:spacing w:val="-4"/>
              </w:rPr>
              <w:t xml:space="preserve"> </w:t>
            </w:r>
            <w:r>
              <w:t>Design</w:t>
            </w:r>
            <w:r>
              <w:rPr>
                <w:spacing w:val="-8"/>
              </w:rPr>
              <w:t xml:space="preserve"> </w:t>
            </w:r>
            <w:r>
              <w:rPr>
                <w:spacing w:val="-10"/>
              </w:rPr>
              <w:t>2</w:t>
            </w:r>
          </w:p>
        </w:tc>
        <w:tc>
          <w:tcPr>
            <w:tcW w:w="820" w:type="dxa"/>
          </w:tcPr>
          <w:p w14:paraId="449771E3" w14:textId="77777777" w:rsidR="009B0494" w:rsidRDefault="007F4792" w:rsidP="009A260E">
            <w:pPr>
              <w:pStyle w:val="TableParagraph"/>
              <w:spacing w:before="0"/>
              <w:ind w:left="0" w:right="30"/>
            </w:pPr>
            <w:r>
              <w:t>2</w:t>
            </w:r>
          </w:p>
        </w:tc>
        <w:tc>
          <w:tcPr>
            <w:tcW w:w="974" w:type="dxa"/>
          </w:tcPr>
          <w:p w14:paraId="449771E4" w14:textId="77777777" w:rsidR="009B0494" w:rsidRDefault="007F4792" w:rsidP="009A260E">
            <w:pPr>
              <w:pStyle w:val="TableParagraph"/>
              <w:spacing w:before="0"/>
              <w:ind w:left="53" w:right="80"/>
            </w:pPr>
            <w:r>
              <w:rPr>
                <w:spacing w:val="-5"/>
              </w:rPr>
              <w:t>10</w:t>
            </w:r>
          </w:p>
        </w:tc>
      </w:tr>
      <w:tr w:rsidR="009B0494" w14:paraId="449771EA" w14:textId="77777777">
        <w:trPr>
          <w:trHeight w:val="508"/>
        </w:trPr>
        <w:tc>
          <w:tcPr>
            <w:tcW w:w="1838" w:type="dxa"/>
          </w:tcPr>
          <w:p w14:paraId="449771E6" w14:textId="77777777" w:rsidR="009B0494" w:rsidRDefault="007F4792" w:rsidP="009A260E">
            <w:pPr>
              <w:pStyle w:val="TableParagraph"/>
              <w:spacing w:before="0"/>
              <w:ind w:left="166" w:right="203"/>
            </w:pPr>
            <w:r>
              <w:rPr>
                <w:spacing w:val="-2"/>
              </w:rPr>
              <w:t>EE273</w:t>
            </w:r>
          </w:p>
        </w:tc>
        <w:tc>
          <w:tcPr>
            <w:tcW w:w="5385" w:type="dxa"/>
          </w:tcPr>
          <w:p w14:paraId="449771E7" w14:textId="77777777" w:rsidR="009B0494" w:rsidRDefault="007F4792" w:rsidP="009A260E">
            <w:pPr>
              <w:pStyle w:val="TableParagraph"/>
              <w:spacing w:before="0"/>
              <w:ind w:left="105"/>
              <w:jc w:val="left"/>
            </w:pPr>
            <w:r>
              <w:t>Engineering</w:t>
            </w:r>
            <w:r>
              <w:rPr>
                <w:spacing w:val="-8"/>
              </w:rPr>
              <w:t xml:space="preserve"> </w:t>
            </w:r>
            <w:r>
              <w:t>Design</w:t>
            </w:r>
            <w:r>
              <w:rPr>
                <w:spacing w:val="-7"/>
              </w:rPr>
              <w:t xml:space="preserve"> </w:t>
            </w:r>
            <w:r>
              <w:t>for</w:t>
            </w:r>
            <w:r>
              <w:rPr>
                <w:spacing w:val="-10"/>
              </w:rPr>
              <w:t xml:space="preserve"> </w:t>
            </w:r>
            <w:r>
              <w:t>Software</w:t>
            </w:r>
            <w:r>
              <w:rPr>
                <w:spacing w:val="-7"/>
              </w:rPr>
              <w:t xml:space="preserve"> </w:t>
            </w:r>
            <w:r>
              <w:t>Development</w:t>
            </w:r>
            <w:r>
              <w:rPr>
                <w:spacing w:val="-8"/>
              </w:rPr>
              <w:t xml:space="preserve"> </w:t>
            </w:r>
            <w:r>
              <w:rPr>
                <w:spacing w:val="-10"/>
              </w:rPr>
              <w:t>2</w:t>
            </w:r>
          </w:p>
        </w:tc>
        <w:tc>
          <w:tcPr>
            <w:tcW w:w="820" w:type="dxa"/>
          </w:tcPr>
          <w:p w14:paraId="449771E8" w14:textId="77777777" w:rsidR="009B0494" w:rsidRDefault="007F4792" w:rsidP="009A260E">
            <w:pPr>
              <w:pStyle w:val="TableParagraph"/>
              <w:spacing w:before="0"/>
              <w:ind w:left="0" w:right="30"/>
            </w:pPr>
            <w:r>
              <w:t>2</w:t>
            </w:r>
          </w:p>
        </w:tc>
        <w:tc>
          <w:tcPr>
            <w:tcW w:w="974" w:type="dxa"/>
          </w:tcPr>
          <w:p w14:paraId="449771E9" w14:textId="77777777" w:rsidR="009B0494" w:rsidRDefault="007F4792" w:rsidP="009A260E">
            <w:pPr>
              <w:pStyle w:val="TableParagraph"/>
              <w:spacing w:before="0"/>
              <w:ind w:left="52" w:right="80"/>
            </w:pPr>
            <w:r>
              <w:rPr>
                <w:spacing w:val="-5"/>
              </w:rPr>
              <w:t>20</w:t>
            </w:r>
          </w:p>
        </w:tc>
      </w:tr>
      <w:tr w:rsidR="009B0494" w14:paraId="449771EF" w14:textId="77777777">
        <w:trPr>
          <w:trHeight w:val="508"/>
        </w:trPr>
        <w:tc>
          <w:tcPr>
            <w:tcW w:w="1838" w:type="dxa"/>
          </w:tcPr>
          <w:p w14:paraId="449771EB" w14:textId="77777777" w:rsidR="009B0494" w:rsidRDefault="007F4792" w:rsidP="009A260E">
            <w:pPr>
              <w:pStyle w:val="TableParagraph"/>
              <w:spacing w:before="0"/>
              <w:ind w:left="170" w:right="203"/>
            </w:pPr>
            <w:r>
              <w:rPr>
                <w:spacing w:val="-2"/>
              </w:rPr>
              <w:t>MM213</w:t>
            </w:r>
          </w:p>
        </w:tc>
        <w:tc>
          <w:tcPr>
            <w:tcW w:w="5385" w:type="dxa"/>
          </w:tcPr>
          <w:p w14:paraId="449771EC" w14:textId="77777777" w:rsidR="009B0494" w:rsidRDefault="007F4792" w:rsidP="009A260E">
            <w:pPr>
              <w:pStyle w:val="TableParagraph"/>
              <w:spacing w:before="0"/>
              <w:ind w:left="105"/>
              <w:jc w:val="left"/>
            </w:pPr>
            <w:r>
              <w:t>Engineering</w:t>
            </w:r>
            <w:r>
              <w:rPr>
                <w:spacing w:val="-13"/>
              </w:rPr>
              <w:t xml:space="preserve"> </w:t>
            </w:r>
            <w:r>
              <w:t>Mathematics</w:t>
            </w:r>
            <w:r>
              <w:rPr>
                <w:spacing w:val="-12"/>
              </w:rPr>
              <w:t xml:space="preserve"> </w:t>
            </w:r>
            <w:r>
              <w:rPr>
                <w:spacing w:val="-5"/>
              </w:rPr>
              <w:t>3E</w:t>
            </w:r>
          </w:p>
        </w:tc>
        <w:tc>
          <w:tcPr>
            <w:tcW w:w="820" w:type="dxa"/>
          </w:tcPr>
          <w:p w14:paraId="449771ED" w14:textId="77777777" w:rsidR="009B0494" w:rsidRDefault="007F4792" w:rsidP="009A260E">
            <w:pPr>
              <w:pStyle w:val="TableParagraph"/>
              <w:spacing w:before="0"/>
              <w:ind w:left="0" w:right="30"/>
            </w:pPr>
            <w:r>
              <w:t>2</w:t>
            </w:r>
          </w:p>
        </w:tc>
        <w:tc>
          <w:tcPr>
            <w:tcW w:w="974" w:type="dxa"/>
          </w:tcPr>
          <w:p w14:paraId="449771EE" w14:textId="77777777" w:rsidR="009B0494" w:rsidRDefault="007F4792" w:rsidP="009A260E">
            <w:pPr>
              <w:pStyle w:val="TableParagraph"/>
              <w:spacing w:before="0"/>
              <w:ind w:left="52" w:right="80"/>
            </w:pPr>
            <w:r>
              <w:rPr>
                <w:spacing w:val="-5"/>
              </w:rPr>
              <w:t>20</w:t>
            </w:r>
          </w:p>
        </w:tc>
      </w:tr>
    </w:tbl>
    <w:p w14:paraId="449771F0" w14:textId="77777777" w:rsidR="009B0494" w:rsidRDefault="009B0494" w:rsidP="009A260E">
      <w:pPr>
        <w:pStyle w:val="BodyText"/>
        <w:rPr>
          <w:b/>
        </w:rPr>
      </w:pPr>
    </w:p>
    <w:p w14:paraId="449771F1" w14:textId="77777777" w:rsidR="009B0494" w:rsidRDefault="007F4792" w:rsidP="009A260E">
      <w:pPr>
        <w:pStyle w:val="ListParagraph"/>
        <w:numPr>
          <w:ilvl w:val="0"/>
          <w:numId w:val="77"/>
        </w:numPr>
        <w:tabs>
          <w:tab w:val="left" w:pos="480"/>
        </w:tabs>
      </w:pPr>
      <w:r>
        <w:rPr>
          <w:b/>
        </w:rPr>
        <w:t>Third</w:t>
      </w:r>
      <w:r>
        <w:rPr>
          <w:b/>
          <w:spacing w:val="-7"/>
        </w:rPr>
        <w:t xml:space="preserve"> </w:t>
      </w:r>
      <w:r>
        <w:rPr>
          <w:b/>
        </w:rPr>
        <w:t>Year</w:t>
      </w:r>
      <w:r>
        <w:rPr>
          <w:b/>
          <w:spacing w:val="-6"/>
        </w:rPr>
        <w:t xml:space="preserve"> </w:t>
      </w:r>
      <w:r>
        <w:rPr>
          <w:b/>
        </w:rPr>
        <w:t>-</w:t>
      </w:r>
      <w:r>
        <w:rPr>
          <w:b/>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71F2" w14:textId="77777777" w:rsidR="009B0494" w:rsidRDefault="009B0494" w:rsidP="009A260E">
      <w:pPr>
        <w:pStyle w:val="BodyText"/>
        <w:rPr>
          <w:sz w:val="21"/>
        </w:rPr>
      </w:pPr>
    </w:p>
    <w:p w14:paraId="449771F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1F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1F9" w14:textId="77777777">
        <w:trPr>
          <w:trHeight w:val="508"/>
        </w:trPr>
        <w:tc>
          <w:tcPr>
            <w:tcW w:w="1838" w:type="dxa"/>
          </w:tcPr>
          <w:p w14:paraId="449771F5"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5385" w:type="dxa"/>
          </w:tcPr>
          <w:p w14:paraId="449771F6"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1F7" w14:textId="77777777" w:rsidR="009B0494" w:rsidRDefault="007F4792" w:rsidP="009A260E">
            <w:pPr>
              <w:pStyle w:val="TableParagraph"/>
              <w:spacing w:before="0"/>
              <w:ind w:left="121" w:right="104"/>
              <w:rPr>
                <w:b/>
              </w:rPr>
            </w:pPr>
            <w:r>
              <w:rPr>
                <w:b/>
                <w:spacing w:val="-4"/>
              </w:rPr>
              <w:t>Level</w:t>
            </w:r>
          </w:p>
        </w:tc>
        <w:tc>
          <w:tcPr>
            <w:tcW w:w="974" w:type="dxa"/>
          </w:tcPr>
          <w:p w14:paraId="449771F8" w14:textId="77777777" w:rsidR="009B0494" w:rsidRDefault="007F4792" w:rsidP="009A260E">
            <w:pPr>
              <w:pStyle w:val="TableParagraph"/>
              <w:spacing w:before="0"/>
              <w:ind w:left="98" w:right="80"/>
              <w:rPr>
                <w:b/>
              </w:rPr>
            </w:pPr>
            <w:r>
              <w:rPr>
                <w:b/>
                <w:spacing w:val="-2"/>
              </w:rPr>
              <w:t>Credits</w:t>
            </w:r>
          </w:p>
        </w:tc>
      </w:tr>
      <w:tr w:rsidR="009B0494" w14:paraId="449771FE" w14:textId="77777777">
        <w:trPr>
          <w:trHeight w:val="508"/>
        </w:trPr>
        <w:tc>
          <w:tcPr>
            <w:tcW w:w="1838" w:type="dxa"/>
          </w:tcPr>
          <w:p w14:paraId="449771FA" w14:textId="77777777" w:rsidR="009B0494" w:rsidRDefault="007F4792" w:rsidP="009A260E">
            <w:pPr>
              <w:pStyle w:val="TableParagraph"/>
              <w:spacing w:before="0"/>
              <w:ind w:left="166" w:right="203"/>
            </w:pPr>
            <w:r>
              <w:rPr>
                <w:spacing w:val="-2"/>
              </w:rPr>
              <w:t>EE320</w:t>
            </w:r>
          </w:p>
        </w:tc>
        <w:tc>
          <w:tcPr>
            <w:tcW w:w="5385" w:type="dxa"/>
          </w:tcPr>
          <w:p w14:paraId="449771FB" w14:textId="77777777" w:rsidR="009B0494" w:rsidRDefault="007F4792" w:rsidP="009A260E">
            <w:pPr>
              <w:pStyle w:val="TableParagraph"/>
              <w:spacing w:before="0"/>
              <w:ind w:left="105"/>
              <w:jc w:val="left"/>
            </w:pPr>
            <w:r>
              <w:t>Signals</w:t>
            </w:r>
            <w:r>
              <w:rPr>
                <w:spacing w:val="-5"/>
              </w:rPr>
              <w:t xml:space="preserve"> </w:t>
            </w:r>
            <w:r>
              <w:t>and</w:t>
            </w:r>
            <w:r>
              <w:rPr>
                <w:spacing w:val="-2"/>
              </w:rPr>
              <w:t xml:space="preserve"> </w:t>
            </w:r>
            <w:r>
              <w:t>Communications</w:t>
            </w:r>
            <w:r>
              <w:rPr>
                <w:spacing w:val="-8"/>
              </w:rPr>
              <w:t xml:space="preserve"> </w:t>
            </w:r>
            <w:r>
              <w:rPr>
                <w:spacing w:val="-2"/>
              </w:rPr>
              <w:t>Systems</w:t>
            </w:r>
          </w:p>
        </w:tc>
        <w:tc>
          <w:tcPr>
            <w:tcW w:w="820" w:type="dxa"/>
          </w:tcPr>
          <w:p w14:paraId="449771FC" w14:textId="77777777" w:rsidR="009B0494" w:rsidRDefault="007F4792" w:rsidP="009A260E">
            <w:pPr>
              <w:pStyle w:val="TableParagraph"/>
              <w:spacing w:before="0"/>
              <w:ind w:left="0" w:right="30"/>
            </w:pPr>
            <w:r>
              <w:t>3</w:t>
            </w:r>
          </w:p>
        </w:tc>
        <w:tc>
          <w:tcPr>
            <w:tcW w:w="974" w:type="dxa"/>
          </w:tcPr>
          <w:p w14:paraId="449771FD" w14:textId="77777777" w:rsidR="009B0494" w:rsidRDefault="007F4792" w:rsidP="009A260E">
            <w:pPr>
              <w:pStyle w:val="TableParagraph"/>
              <w:spacing w:before="0"/>
              <w:ind w:left="52" w:right="80"/>
            </w:pPr>
            <w:r>
              <w:rPr>
                <w:spacing w:val="-5"/>
              </w:rPr>
              <w:t>20</w:t>
            </w:r>
          </w:p>
        </w:tc>
      </w:tr>
      <w:tr w:rsidR="009B0494" w14:paraId="44977203" w14:textId="77777777">
        <w:trPr>
          <w:trHeight w:val="513"/>
        </w:trPr>
        <w:tc>
          <w:tcPr>
            <w:tcW w:w="1838" w:type="dxa"/>
          </w:tcPr>
          <w:p w14:paraId="449771FF" w14:textId="77777777" w:rsidR="009B0494" w:rsidRDefault="007F4792" w:rsidP="009A260E">
            <w:pPr>
              <w:pStyle w:val="TableParagraph"/>
              <w:spacing w:before="0"/>
              <w:ind w:left="166" w:right="203"/>
            </w:pPr>
            <w:r>
              <w:rPr>
                <w:spacing w:val="-2"/>
              </w:rPr>
              <w:t>EE311</w:t>
            </w:r>
          </w:p>
        </w:tc>
        <w:tc>
          <w:tcPr>
            <w:tcW w:w="5385" w:type="dxa"/>
          </w:tcPr>
          <w:p w14:paraId="44977200" w14:textId="77777777" w:rsidR="009B0494" w:rsidRDefault="007F4792" w:rsidP="009A260E">
            <w:pPr>
              <w:pStyle w:val="TableParagraph"/>
              <w:spacing w:before="0"/>
              <w:ind w:left="105"/>
              <w:jc w:val="left"/>
            </w:pPr>
            <w:r>
              <w:t>Electronic</w:t>
            </w:r>
            <w:r>
              <w:rPr>
                <w:spacing w:val="-10"/>
              </w:rPr>
              <w:t xml:space="preserve"> </w:t>
            </w:r>
            <w:r>
              <w:t>and</w:t>
            </w:r>
            <w:r>
              <w:rPr>
                <w:spacing w:val="-4"/>
              </w:rPr>
              <w:t xml:space="preserve"> </w:t>
            </w:r>
            <w:r>
              <w:t>Electrical</w:t>
            </w:r>
            <w:r>
              <w:rPr>
                <w:spacing w:val="-10"/>
              </w:rPr>
              <w:t xml:space="preserve"> </w:t>
            </w:r>
            <w:r>
              <w:t>Principles</w:t>
            </w:r>
            <w:r>
              <w:rPr>
                <w:spacing w:val="-5"/>
              </w:rPr>
              <w:t xml:space="preserve"> </w:t>
            </w:r>
            <w:r>
              <w:rPr>
                <w:spacing w:val="-10"/>
              </w:rPr>
              <w:t>3</w:t>
            </w:r>
          </w:p>
        </w:tc>
        <w:tc>
          <w:tcPr>
            <w:tcW w:w="820" w:type="dxa"/>
          </w:tcPr>
          <w:p w14:paraId="44977201" w14:textId="77777777" w:rsidR="009B0494" w:rsidRDefault="007F4792" w:rsidP="009A260E">
            <w:pPr>
              <w:pStyle w:val="TableParagraph"/>
              <w:spacing w:before="0"/>
              <w:ind w:left="0" w:right="30"/>
            </w:pPr>
            <w:r>
              <w:t>3</w:t>
            </w:r>
          </w:p>
        </w:tc>
        <w:tc>
          <w:tcPr>
            <w:tcW w:w="974" w:type="dxa"/>
          </w:tcPr>
          <w:p w14:paraId="44977202" w14:textId="77777777" w:rsidR="009B0494" w:rsidRDefault="007F4792" w:rsidP="009A260E">
            <w:pPr>
              <w:pStyle w:val="TableParagraph"/>
              <w:spacing w:before="0"/>
              <w:ind w:left="52" w:right="80"/>
            </w:pPr>
            <w:r>
              <w:rPr>
                <w:spacing w:val="-5"/>
              </w:rPr>
              <w:t>20</w:t>
            </w:r>
          </w:p>
        </w:tc>
      </w:tr>
      <w:tr w:rsidR="009B0494" w14:paraId="44977208" w14:textId="77777777">
        <w:trPr>
          <w:trHeight w:val="508"/>
        </w:trPr>
        <w:tc>
          <w:tcPr>
            <w:tcW w:w="1838" w:type="dxa"/>
          </w:tcPr>
          <w:p w14:paraId="44977204" w14:textId="77777777" w:rsidR="009B0494" w:rsidRDefault="007F4792" w:rsidP="009A260E">
            <w:pPr>
              <w:pStyle w:val="TableParagraph"/>
              <w:spacing w:before="0"/>
              <w:ind w:left="166" w:right="203"/>
            </w:pPr>
            <w:r>
              <w:rPr>
                <w:spacing w:val="-2"/>
              </w:rPr>
              <w:t>EE312</w:t>
            </w:r>
          </w:p>
        </w:tc>
        <w:tc>
          <w:tcPr>
            <w:tcW w:w="5385" w:type="dxa"/>
          </w:tcPr>
          <w:p w14:paraId="44977205" w14:textId="77777777" w:rsidR="009B0494" w:rsidRDefault="007F4792" w:rsidP="009A260E">
            <w:pPr>
              <w:pStyle w:val="TableParagraph"/>
              <w:spacing w:before="0"/>
              <w:ind w:left="105"/>
              <w:jc w:val="left"/>
            </w:pPr>
            <w:r>
              <w:t>Instrumentation</w:t>
            </w:r>
            <w:r>
              <w:rPr>
                <w:spacing w:val="-8"/>
              </w:rPr>
              <w:t xml:space="preserve"> </w:t>
            </w:r>
            <w:r>
              <w:t>and</w:t>
            </w:r>
            <w:r>
              <w:rPr>
                <w:spacing w:val="-3"/>
              </w:rPr>
              <w:t xml:space="preserve"> </w:t>
            </w:r>
            <w:r>
              <w:rPr>
                <w:spacing w:val="-2"/>
              </w:rPr>
              <w:t>Microcontrollers</w:t>
            </w:r>
          </w:p>
        </w:tc>
        <w:tc>
          <w:tcPr>
            <w:tcW w:w="820" w:type="dxa"/>
          </w:tcPr>
          <w:p w14:paraId="44977206" w14:textId="77777777" w:rsidR="009B0494" w:rsidRDefault="007F4792" w:rsidP="009A260E">
            <w:pPr>
              <w:pStyle w:val="TableParagraph"/>
              <w:spacing w:before="0"/>
              <w:ind w:left="0" w:right="30"/>
            </w:pPr>
            <w:r>
              <w:t>3</w:t>
            </w:r>
          </w:p>
        </w:tc>
        <w:tc>
          <w:tcPr>
            <w:tcW w:w="974" w:type="dxa"/>
          </w:tcPr>
          <w:p w14:paraId="44977207" w14:textId="77777777" w:rsidR="009B0494" w:rsidRDefault="007F4792" w:rsidP="009A260E">
            <w:pPr>
              <w:pStyle w:val="TableParagraph"/>
              <w:spacing w:before="0"/>
              <w:ind w:left="53" w:right="80"/>
            </w:pPr>
            <w:r>
              <w:rPr>
                <w:spacing w:val="-5"/>
              </w:rPr>
              <w:t>20</w:t>
            </w:r>
          </w:p>
        </w:tc>
      </w:tr>
      <w:tr w:rsidR="009B0494" w14:paraId="4497720D" w14:textId="77777777">
        <w:trPr>
          <w:trHeight w:val="508"/>
        </w:trPr>
        <w:tc>
          <w:tcPr>
            <w:tcW w:w="1838" w:type="dxa"/>
          </w:tcPr>
          <w:p w14:paraId="44977209" w14:textId="77777777" w:rsidR="009B0494" w:rsidRDefault="007F4792" w:rsidP="009A260E">
            <w:pPr>
              <w:pStyle w:val="TableParagraph"/>
              <w:spacing w:before="0"/>
              <w:ind w:left="166" w:right="203"/>
            </w:pPr>
            <w:r>
              <w:rPr>
                <w:spacing w:val="-2"/>
              </w:rPr>
              <w:t>EE313</w:t>
            </w:r>
          </w:p>
        </w:tc>
        <w:tc>
          <w:tcPr>
            <w:tcW w:w="5385" w:type="dxa"/>
          </w:tcPr>
          <w:p w14:paraId="4497720A" w14:textId="77777777" w:rsidR="009B0494" w:rsidRDefault="007F4792" w:rsidP="009A260E">
            <w:pPr>
              <w:pStyle w:val="TableParagraph"/>
              <w:spacing w:before="0"/>
              <w:ind w:left="105"/>
              <w:jc w:val="left"/>
            </w:pPr>
            <w:r>
              <w:t>Engineering</w:t>
            </w:r>
            <w:r>
              <w:rPr>
                <w:spacing w:val="-9"/>
              </w:rPr>
              <w:t xml:space="preserve"> </w:t>
            </w:r>
            <w:r>
              <w:rPr>
                <w:spacing w:val="-2"/>
              </w:rPr>
              <w:t>Analysis</w:t>
            </w:r>
          </w:p>
        </w:tc>
        <w:tc>
          <w:tcPr>
            <w:tcW w:w="820" w:type="dxa"/>
          </w:tcPr>
          <w:p w14:paraId="4497720B" w14:textId="77777777" w:rsidR="009B0494" w:rsidRDefault="007F4792" w:rsidP="009A260E">
            <w:pPr>
              <w:pStyle w:val="TableParagraph"/>
              <w:spacing w:before="0"/>
              <w:ind w:left="0" w:right="30"/>
            </w:pPr>
            <w:r>
              <w:t>3</w:t>
            </w:r>
          </w:p>
        </w:tc>
        <w:tc>
          <w:tcPr>
            <w:tcW w:w="974" w:type="dxa"/>
          </w:tcPr>
          <w:p w14:paraId="4497720C" w14:textId="77777777" w:rsidR="009B0494" w:rsidRDefault="007F4792" w:rsidP="009A260E">
            <w:pPr>
              <w:pStyle w:val="TableParagraph"/>
              <w:spacing w:before="0"/>
              <w:ind w:left="52" w:right="80"/>
            </w:pPr>
            <w:r>
              <w:rPr>
                <w:spacing w:val="-5"/>
              </w:rPr>
              <w:t>20</w:t>
            </w:r>
          </w:p>
        </w:tc>
      </w:tr>
      <w:tr w:rsidR="009B0494" w14:paraId="44977212" w14:textId="77777777">
        <w:trPr>
          <w:trHeight w:val="513"/>
        </w:trPr>
        <w:tc>
          <w:tcPr>
            <w:tcW w:w="1838" w:type="dxa"/>
          </w:tcPr>
          <w:p w14:paraId="4497720E" w14:textId="77777777" w:rsidR="009B0494" w:rsidRDefault="007F4792" w:rsidP="009A260E">
            <w:pPr>
              <w:pStyle w:val="TableParagraph"/>
              <w:spacing w:before="0"/>
              <w:ind w:left="167" w:right="203"/>
            </w:pPr>
            <w:r>
              <w:rPr>
                <w:spacing w:val="-4"/>
              </w:rPr>
              <w:t>56324</w:t>
            </w:r>
          </w:p>
        </w:tc>
        <w:tc>
          <w:tcPr>
            <w:tcW w:w="5385" w:type="dxa"/>
          </w:tcPr>
          <w:p w14:paraId="4497720F" w14:textId="77777777" w:rsidR="009B0494" w:rsidRDefault="007F4792" w:rsidP="009A260E">
            <w:pPr>
              <w:pStyle w:val="TableParagraph"/>
              <w:spacing w:before="0"/>
              <w:ind w:left="105"/>
              <w:jc w:val="left"/>
            </w:pPr>
            <w:r>
              <w:t>Engineering</w:t>
            </w:r>
            <w:r>
              <w:rPr>
                <w:spacing w:val="-8"/>
              </w:rPr>
              <w:t xml:space="preserve"> </w:t>
            </w:r>
            <w:r>
              <w:t>Innovation</w:t>
            </w:r>
            <w:r>
              <w:rPr>
                <w:spacing w:val="-8"/>
              </w:rPr>
              <w:t xml:space="preserve"> </w:t>
            </w:r>
            <w:r>
              <w:t>and</w:t>
            </w:r>
            <w:r>
              <w:rPr>
                <w:spacing w:val="-2"/>
              </w:rPr>
              <w:t xml:space="preserve"> Management</w:t>
            </w:r>
          </w:p>
        </w:tc>
        <w:tc>
          <w:tcPr>
            <w:tcW w:w="820" w:type="dxa"/>
          </w:tcPr>
          <w:p w14:paraId="44977210" w14:textId="77777777" w:rsidR="009B0494" w:rsidRDefault="007F4792" w:rsidP="009A260E">
            <w:pPr>
              <w:pStyle w:val="TableParagraph"/>
              <w:spacing w:before="0"/>
              <w:ind w:left="0" w:right="31"/>
            </w:pPr>
            <w:r>
              <w:t>3</w:t>
            </w:r>
          </w:p>
        </w:tc>
        <w:tc>
          <w:tcPr>
            <w:tcW w:w="974" w:type="dxa"/>
          </w:tcPr>
          <w:p w14:paraId="44977211" w14:textId="77777777" w:rsidR="009B0494" w:rsidRDefault="007F4792" w:rsidP="009A260E">
            <w:pPr>
              <w:pStyle w:val="TableParagraph"/>
              <w:spacing w:before="0"/>
              <w:ind w:left="52" w:right="80"/>
            </w:pPr>
            <w:r>
              <w:rPr>
                <w:spacing w:val="-5"/>
              </w:rPr>
              <w:t>10</w:t>
            </w:r>
          </w:p>
        </w:tc>
      </w:tr>
      <w:tr w:rsidR="009B0494" w14:paraId="44977217" w14:textId="77777777">
        <w:trPr>
          <w:trHeight w:val="508"/>
        </w:trPr>
        <w:tc>
          <w:tcPr>
            <w:tcW w:w="1838" w:type="dxa"/>
          </w:tcPr>
          <w:p w14:paraId="44977213" w14:textId="77777777" w:rsidR="009B0494" w:rsidRDefault="007F4792" w:rsidP="009A260E">
            <w:pPr>
              <w:pStyle w:val="TableParagraph"/>
              <w:spacing w:before="0"/>
              <w:ind w:left="166" w:right="203"/>
            </w:pPr>
            <w:r>
              <w:rPr>
                <w:spacing w:val="-2"/>
              </w:rPr>
              <w:t>EE318</w:t>
            </w:r>
          </w:p>
        </w:tc>
        <w:tc>
          <w:tcPr>
            <w:tcW w:w="5385" w:type="dxa"/>
          </w:tcPr>
          <w:p w14:paraId="44977214" w14:textId="77777777" w:rsidR="009B0494" w:rsidRDefault="007F4792" w:rsidP="009A260E">
            <w:pPr>
              <w:pStyle w:val="TableParagraph"/>
              <w:spacing w:before="0"/>
              <w:ind w:left="105"/>
              <w:jc w:val="left"/>
            </w:pPr>
            <w:r>
              <w:t>Engineering</w:t>
            </w:r>
            <w:r>
              <w:rPr>
                <w:spacing w:val="-9"/>
              </w:rPr>
              <w:t xml:space="preserve"> </w:t>
            </w:r>
            <w:r>
              <w:rPr>
                <w:spacing w:val="-2"/>
              </w:rPr>
              <w:t>Project</w:t>
            </w:r>
          </w:p>
        </w:tc>
        <w:tc>
          <w:tcPr>
            <w:tcW w:w="820" w:type="dxa"/>
          </w:tcPr>
          <w:p w14:paraId="44977215" w14:textId="77777777" w:rsidR="009B0494" w:rsidRDefault="007F4792" w:rsidP="009A260E">
            <w:pPr>
              <w:pStyle w:val="TableParagraph"/>
              <w:spacing w:before="0"/>
              <w:ind w:left="0" w:right="30"/>
            </w:pPr>
            <w:r>
              <w:t>3</w:t>
            </w:r>
          </w:p>
        </w:tc>
        <w:tc>
          <w:tcPr>
            <w:tcW w:w="974" w:type="dxa"/>
          </w:tcPr>
          <w:p w14:paraId="44977216" w14:textId="77777777" w:rsidR="009B0494" w:rsidRDefault="007F4792" w:rsidP="009A260E">
            <w:pPr>
              <w:pStyle w:val="TableParagraph"/>
              <w:spacing w:before="0"/>
              <w:ind w:left="53" w:right="80"/>
            </w:pPr>
            <w:r>
              <w:rPr>
                <w:spacing w:val="-5"/>
              </w:rPr>
              <w:t>10</w:t>
            </w:r>
          </w:p>
        </w:tc>
      </w:tr>
      <w:tr w:rsidR="009B0494" w14:paraId="4497721C" w14:textId="77777777">
        <w:trPr>
          <w:trHeight w:val="513"/>
        </w:trPr>
        <w:tc>
          <w:tcPr>
            <w:tcW w:w="1838" w:type="dxa"/>
          </w:tcPr>
          <w:p w14:paraId="44977218" w14:textId="77777777" w:rsidR="009B0494" w:rsidRDefault="009B0494" w:rsidP="009A260E">
            <w:pPr>
              <w:pStyle w:val="TableParagraph"/>
              <w:spacing w:before="0"/>
              <w:ind w:left="0"/>
              <w:jc w:val="left"/>
              <w:rPr>
                <w:rFonts w:ascii="Times New Roman"/>
              </w:rPr>
            </w:pPr>
          </w:p>
        </w:tc>
        <w:tc>
          <w:tcPr>
            <w:tcW w:w="5385" w:type="dxa"/>
          </w:tcPr>
          <w:p w14:paraId="44977219" w14:textId="77777777" w:rsidR="009B0494" w:rsidRDefault="007F4792" w:rsidP="009A260E">
            <w:pPr>
              <w:pStyle w:val="TableParagraph"/>
              <w:spacing w:before="0"/>
              <w:ind w:left="105"/>
              <w:jc w:val="left"/>
            </w:pPr>
            <w:r>
              <w:t>Elective</w:t>
            </w:r>
            <w:r>
              <w:rPr>
                <w:spacing w:val="-2"/>
              </w:rPr>
              <w:t xml:space="preserve"> Modules</w:t>
            </w:r>
          </w:p>
        </w:tc>
        <w:tc>
          <w:tcPr>
            <w:tcW w:w="820" w:type="dxa"/>
          </w:tcPr>
          <w:p w14:paraId="4497721A" w14:textId="77777777" w:rsidR="009B0494" w:rsidRDefault="009B0494" w:rsidP="009A260E">
            <w:pPr>
              <w:pStyle w:val="TableParagraph"/>
              <w:spacing w:before="0"/>
              <w:ind w:left="0"/>
              <w:jc w:val="left"/>
              <w:rPr>
                <w:rFonts w:ascii="Times New Roman"/>
              </w:rPr>
            </w:pPr>
          </w:p>
        </w:tc>
        <w:tc>
          <w:tcPr>
            <w:tcW w:w="974" w:type="dxa"/>
          </w:tcPr>
          <w:p w14:paraId="4497721B" w14:textId="77777777" w:rsidR="009B0494" w:rsidRDefault="007F4792" w:rsidP="009A260E">
            <w:pPr>
              <w:pStyle w:val="TableParagraph"/>
              <w:spacing w:before="0"/>
              <w:ind w:left="53" w:right="80"/>
            </w:pPr>
            <w:r>
              <w:rPr>
                <w:spacing w:val="-5"/>
              </w:rPr>
              <w:t>20</w:t>
            </w:r>
          </w:p>
        </w:tc>
      </w:tr>
    </w:tbl>
    <w:p w14:paraId="4497721D" w14:textId="77777777" w:rsidR="009B0494" w:rsidRDefault="009B0494" w:rsidP="009A260E">
      <w:pPr>
        <w:pStyle w:val="BodyText"/>
        <w:rPr>
          <w:b/>
          <w:sz w:val="21"/>
        </w:rPr>
      </w:pPr>
    </w:p>
    <w:p w14:paraId="4497721E" w14:textId="77777777" w:rsidR="009B0494" w:rsidRDefault="007F4792" w:rsidP="009A260E">
      <w:pPr>
        <w:ind w:left="120"/>
        <w:rPr>
          <w:b/>
        </w:rPr>
      </w:pPr>
      <w:r>
        <w:rPr>
          <w:b/>
        </w:rPr>
        <w:t>MEng</w:t>
      </w:r>
      <w:r>
        <w:rPr>
          <w:b/>
          <w:spacing w:val="-5"/>
        </w:rPr>
        <w:t xml:space="preserve"> </w:t>
      </w:r>
      <w:r>
        <w:rPr>
          <w:b/>
        </w:rPr>
        <w:t>in</w:t>
      </w:r>
      <w:r>
        <w:rPr>
          <w:b/>
          <w:spacing w:val="-8"/>
        </w:rPr>
        <w:t xml:space="preserve"> </w:t>
      </w:r>
      <w:r>
        <w:rPr>
          <w:b/>
        </w:rPr>
        <w:t>Electronic</w:t>
      </w:r>
      <w:r>
        <w:rPr>
          <w:b/>
          <w:spacing w:val="-1"/>
        </w:rPr>
        <w:t xml:space="preserve"> </w:t>
      </w:r>
      <w:r>
        <w:rPr>
          <w:b/>
        </w:rPr>
        <w:t>and</w:t>
      </w:r>
      <w:r>
        <w:rPr>
          <w:b/>
          <w:spacing w:val="-7"/>
        </w:rPr>
        <w:t xml:space="preserve"> </w:t>
      </w:r>
      <w:r>
        <w:rPr>
          <w:b/>
        </w:rPr>
        <w:t>Electrical</w:t>
      </w:r>
      <w:r>
        <w:rPr>
          <w:b/>
          <w:spacing w:val="-2"/>
        </w:rPr>
        <w:t xml:space="preserve"> </w:t>
      </w:r>
      <w:r>
        <w:rPr>
          <w:b/>
        </w:rPr>
        <w:t>Engineering</w:t>
      </w:r>
      <w:r>
        <w:rPr>
          <w:b/>
          <w:spacing w:val="-13"/>
        </w:rPr>
        <w:t xml:space="preserve"> </w:t>
      </w:r>
      <w:r>
        <w:rPr>
          <w:b/>
        </w:rPr>
        <w:t>with</w:t>
      </w:r>
      <w:r>
        <w:rPr>
          <w:b/>
          <w:spacing w:val="-3"/>
        </w:rPr>
        <w:t xml:space="preserve"> </w:t>
      </w:r>
      <w:r>
        <w:rPr>
          <w:b/>
        </w:rPr>
        <w:t>International</w:t>
      </w:r>
      <w:r>
        <w:rPr>
          <w:b/>
          <w:spacing w:val="-1"/>
        </w:rPr>
        <w:t xml:space="preserve"> </w:t>
      </w:r>
      <w:r>
        <w:rPr>
          <w:b/>
          <w:spacing w:val="-2"/>
        </w:rPr>
        <w:t>Study</w:t>
      </w:r>
    </w:p>
    <w:p w14:paraId="4497721F" w14:textId="77777777" w:rsidR="009B0494" w:rsidRDefault="007F4792" w:rsidP="009A260E">
      <w:pPr>
        <w:pStyle w:val="ListParagraph"/>
        <w:numPr>
          <w:ilvl w:val="0"/>
          <w:numId w:val="77"/>
        </w:numPr>
        <w:tabs>
          <w:tab w:val="left" w:pos="480"/>
        </w:tabs>
        <w:spacing w:line="237" w:lineRule="auto"/>
        <w:ind w:right="231"/>
      </w:pPr>
      <w:r>
        <w:t>Students</w:t>
      </w:r>
      <w:r>
        <w:rPr>
          <w:spacing w:val="-1"/>
        </w:rPr>
        <w:t xml:space="preserve"> </w:t>
      </w:r>
      <w:r>
        <w:t>who</w:t>
      </w:r>
      <w:r>
        <w:rPr>
          <w:spacing w:val="-4"/>
        </w:rPr>
        <w:t xml:space="preserve"> </w:t>
      </w:r>
      <w:r>
        <w:t>elect to</w:t>
      </w:r>
      <w:r>
        <w:rPr>
          <w:spacing w:val="-4"/>
        </w:rPr>
        <w:t xml:space="preserve"> </w:t>
      </w:r>
      <w:r>
        <w:t>undertake</w:t>
      </w:r>
      <w:r>
        <w:rPr>
          <w:spacing w:val="-4"/>
        </w:rPr>
        <w:t xml:space="preserve"> </w:t>
      </w:r>
      <w:r>
        <w:t>study</w:t>
      </w:r>
      <w:r>
        <w:rPr>
          <w:spacing w:val="-6"/>
        </w:rPr>
        <w:t xml:space="preserve"> </w:t>
      </w:r>
      <w:r>
        <w:t>abroad during</w:t>
      </w:r>
      <w:r>
        <w:rPr>
          <w:spacing w:val="-4"/>
        </w:rPr>
        <w:t xml:space="preserve"> </w:t>
      </w:r>
      <w:r>
        <w:t>third</w:t>
      </w:r>
      <w:r>
        <w:rPr>
          <w:spacing w:val="-4"/>
        </w:rPr>
        <w:t xml:space="preserve"> </w:t>
      </w:r>
      <w:r>
        <w:t>year</w:t>
      </w:r>
      <w:r>
        <w:rPr>
          <w:spacing w:val="-3"/>
        </w:rPr>
        <w:t xml:space="preserve"> </w:t>
      </w:r>
      <w:r>
        <w:t>shall</w:t>
      </w:r>
      <w:r>
        <w:rPr>
          <w:spacing w:val="-2"/>
        </w:rPr>
        <w:t xml:space="preserve"> </w:t>
      </w:r>
      <w:r>
        <w:t>follow</w:t>
      </w:r>
      <w:r>
        <w:rPr>
          <w:spacing w:val="-7"/>
        </w:rPr>
        <w:t xml:space="preserve"> </w:t>
      </w:r>
      <w:r>
        <w:t>an approved curriculum which is equivalent to that specified in these regulations.</w:t>
      </w:r>
    </w:p>
    <w:p w14:paraId="44977220" w14:textId="77777777" w:rsidR="009B0494" w:rsidRDefault="009B0494" w:rsidP="009A260E">
      <w:pPr>
        <w:pStyle w:val="BodyText"/>
      </w:pPr>
    </w:p>
    <w:p w14:paraId="44977221" w14:textId="77777777" w:rsidR="009B0494" w:rsidRDefault="007F4792" w:rsidP="009A260E">
      <w:pPr>
        <w:pStyle w:val="ListParagraph"/>
        <w:numPr>
          <w:ilvl w:val="0"/>
          <w:numId w:val="77"/>
        </w:numPr>
        <w:tabs>
          <w:tab w:val="left" w:pos="480"/>
        </w:tabs>
      </w:pPr>
      <w:r>
        <w:rPr>
          <w:b/>
        </w:rPr>
        <w:t>Fourth</w:t>
      </w:r>
      <w:r>
        <w:rPr>
          <w:b/>
          <w:spacing w:val="-2"/>
        </w:rPr>
        <w:t xml:space="preserve"> </w:t>
      </w:r>
      <w:r>
        <w:rPr>
          <w:b/>
        </w:rPr>
        <w:t>Year</w:t>
      </w:r>
      <w:r>
        <w:rPr>
          <w:b/>
          <w:spacing w:val="-2"/>
        </w:rPr>
        <w:t xml:space="preserve"> </w:t>
      </w:r>
      <w:r>
        <w:rPr>
          <w:b/>
        </w:rPr>
        <w:t>-</w:t>
      </w:r>
      <w:r>
        <w:rPr>
          <w:b/>
          <w:spacing w:val="-9"/>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4"/>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7222" w14:textId="77777777" w:rsidR="009B0494" w:rsidRDefault="009B0494" w:rsidP="009A260E">
      <w:pPr>
        <w:pStyle w:val="BodyText"/>
        <w:rPr>
          <w:sz w:val="21"/>
        </w:rPr>
      </w:pPr>
    </w:p>
    <w:p w14:paraId="4497722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224" w14:textId="77777777" w:rsidR="009B0494" w:rsidRDefault="009B0494" w:rsidP="009A260E">
      <w:pPr>
        <w:sectPr w:rsidR="009B0494">
          <w:pgSz w:w="11910" w:h="16840"/>
          <w:pgMar w:top="1360" w:right="1320" w:bottom="940" w:left="1320" w:header="0" w:footer="746"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229" w14:textId="77777777">
        <w:trPr>
          <w:trHeight w:val="508"/>
        </w:trPr>
        <w:tc>
          <w:tcPr>
            <w:tcW w:w="1838" w:type="dxa"/>
          </w:tcPr>
          <w:p w14:paraId="44977225" w14:textId="77777777" w:rsidR="009B0494" w:rsidRDefault="007F4792" w:rsidP="009A260E">
            <w:pPr>
              <w:pStyle w:val="TableParagraph"/>
              <w:spacing w:before="0"/>
              <w:ind w:left="216" w:right="199"/>
              <w:rPr>
                <w:b/>
              </w:rPr>
            </w:pPr>
            <w:r>
              <w:rPr>
                <w:b/>
              </w:rPr>
              <w:lastRenderedPageBreak/>
              <w:t>Module</w:t>
            </w:r>
            <w:r>
              <w:rPr>
                <w:b/>
                <w:spacing w:val="-3"/>
              </w:rPr>
              <w:t xml:space="preserve"> </w:t>
            </w:r>
            <w:r>
              <w:rPr>
                <w:b/>
                <w:spacing w:val="-4"/>
              </w:rPr>
              <w:t>Code</w:t>
            </w:r>
          </w:p>
        </w:tc>
        <w:tc>
          <w:tcPr>
            <w:tcW w:w="5385" w:type="dxa"/>
          </w:tcPr>
          <w:p w14:paraId="44977226"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227" w14:textId="77777777" w:rsidR="009B0494" w:rsidRDefault="007F4792" w:rsidP="009A260E">
            <w:pPr>
              <w:pStyle w:val="TableParagraph"/>
              <w:spacing w:before="0"/>
              <w:ind w:left="121" w:right="104"/>
              <w:rPr>
                <w:b/>
              </w:rPr>
            </w:pPr>
            <w:r>
              <w:rPr>
                <w:b/>
                <w:spacing w:val="-4"/>
              </w:rPr>
              <w:t>Level</w:t>
            </w:r>
          </w:p>
        </w:tc>
        <w:tc>
          <w:tcPr>
            <w:tcW w:w="974" w:type="dxa"/>
          </w:tcPr>
          <w:p w14:paraId="44977228" w14:textId="77777777" w:rsidR="009B0494" w:rsidRDefault="007F4792" w:rsidP="009A260E">
            <w:pPr>
              <w:pStyle w:val="TableParagraph"/>
              <w:spacing w:before="0"/>
              <w:ind w:left="98" w:right="79"/>
              <w:rPr>
                <w:b/>
              </w:rPr>
            </w:pPr>
            <w:r>
              <w:rPr>
                <w:b/>
                <w:spacing w:val="-2"/>
              </w:rPr>
              <w:t>Credits</w:t>
            </w:r>
          </w:p>
        </w:tc>
      </w:tr>
      <w:tr w:rsidR="009B0494" w14:paraId="4497722E" w14:textId="77777777">
        <w:trPr>
          <w:trHeight w:val="508"/>
        </w:trPr>
        <w:tc>
          <w:tcPr>
            <w:tcW w:w="1838" w:type="dxa"/>
          </w:tcPr>
          <w:p w14:paraId="4497722A" w14:textId="77777777" w:rsidR="009B0494" w:rsidRDefault="007F4792" w:rsidP="009A260E">
            <w:pPr>
              <w:pStyle w:val="TableParagraph"/>
              <w:spacing w:before="0"/>
              <w:ind w:left="167" w:right="203"/>
            </w:pPr>
            <w:r>
              <w:rPr>
                <w:spacing w:val="-4"/>
              </w:rPr>
              <w:t>19496</w:t>
            </w:r>
          </w:p>
        </w:tc>
        <w:tc>
          <w:tcPr>
            <w:tcW w:w="5385" w:type="dxa"/>
          </w:tcPr>
          <w:p w14:paraId="4497722B" w14:textId="77777777" w:rsidR="009B0494" w:rsidRDefault="007F4792" w:rsidP="009A260E">
            <w:pPr>
              <w:pStyle w:val="TableParagraph"/>
              <w:spacing w:before="0"/>
              <w:ind w:left="105"/>
              <w:jc w:val="left"/>
            </w:pPr>
            <w:r>
              <w:rPr>
                <w:spacing w:val="-2"/>
              </w:rPr>
              <w:t>Project</w:t>
            </w:r>
          </w:p>
        </w:tc>
        <w:tc>
          <w:tcPr>
            <w:tcW w:w="820" w:type="dxa"/>
          </w:tcPr>
          <w:p w14:paraId="4497722C" w14:textId="77777777" w:rsidR="009B0494" w:rsidRDefault="007F4792" w:rsidP="009A260E">
            <w:pPr>
              <w:pStyle w:val="TableParagraph"/>
              <w:spacing w:before="0"/>
              <w:ind w:left="0" w:right="30"/>
            </w:pPr>
            <w:r>
              <w:t>4</w:t>
            </w:r>
          </w:p>
        </w:tc>
        <w:tc>
          <w:tcPr>
            <w:tcW w:w="974" w:type="dxa"/>
          </w:tcPr>
          <w:p w14:paraId="4497722D" w14:textId="77777777" w:rsidR="009B0494" w:rsidRDefault="007F4792" w:rsidP="009A260E">
            <w:pPr>
              <w:pStyle w:val="TableParagraph"/>
              <w:spacing w:before="0"/>
              <w:ind w:left="53" w:right="80"/>
            </w:pPr>
            <w:r>
              <w:rPr>
                <w:spacing w:val="-5"/>
              </w:rPr>
              <w:t>40</w:t>
            </w:r>
          </w:p>
        </w:tc>
      </w:tr>
    </w:tbl>
    <w:p w14:paraId="4497722F" w14:textId="77777777" w:rsidR="009B0494" w:rsidRDefault="009B0494" w:rsidP="009A260E">
      <w:pPr>
        <w:pStyle w:val="BodyText"/>
        <w:rPr>
          <w:b/>
          <w:sz w:val="15"/>
        </w:rPr>
      </w:pPr>
    </w:p>
    <w:p w14:paraId="44977230"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231" w14:textId="77777777" w:rsidR="009B0494" w:rsidRDefault="009B0494" w:rsidP="009A260E">
      <w:pPr>
        <w:pStyle w:val="BodyText"/>
        <w:rPr>
          <w:b/>
          <w:sz w:val="13"/>
        </w:rPr>
      </w:pPr>
    </w:p>
    <w:p w14:paraId="44977232" w14:textId="77777777" w:rsidR="009B0494" w:rsidRDefault="007F4792" w:rsidP="009A260E">
      <w:pPr>
        <w:pStyle w:val="BodyText"/>
        <w:ind w:left="120"/>
      </w:pPr>
      <w:r>
        <w:t>80</w:t>
      </w:r>
      <w:r>
        <w:rPr>
          <w:spacing w:val="-3"/>
        </w:rPr>
        <w:t xml:space="preserve"> </w:t>
      </w:r>
      <w:r>
        <w:t>credits</w:t>
      </w:r>
      <w:r>
        <w:rPr>
          <w:spacing w:val="-8"/>
        </w:rPr>
        <w:t xml:space="preserve"> </w:t>
      </w:r>
      <w:r>
        <w:t>appropriate</w:t>
      </w:r>
      <w:r>
        <w:rPr>
          <w:spacing w:val="-3"/>
        </w:rPr>
        <w:t xml:space="preserve"> </w:t>
      </w:r>
      <w:r>
        <w:t>to</w:t>
      </w:r>
      <w:r>
        <w:rPr>
          <w:spacing w:val="-2"/>
        </w:rPr>
        <w:t xml:space="preserve"> </w:t>
      </w:r>
      <w:r>
        <w:t>the</w:t>
      </w:r>
      <w:r>
        <w:rPr>
          <w:spacing w:val="-7"/>
        </w:rPr>
        <w:t xml:space="preserve"> </w:t>
      </w:r>
      <w:r>
        <w:t>chosen</w:t>
      </w:r>
      <w:r>
        <w:rPr>
          <w:spacing w:val="-6"/>
        </w:rPr>
        <w:t xml:space="preserve"> </w:t>
      </w:r>
      <w:r>
        <w:rPr>
          <w:spacing w:val="-2"/>
        </w:rPr>
        <w:t>programme.</w:t>
      </w:r>
    </w:p>
    <w:p w14:paraId="44977233" w14:textId="77777777" w:rsidR="009B0494" w:rsidRDefault="009B0494" w:rsidP="009A260E">
      <w:pPr>
        <w:pStyle w:val="BodyText"/>
      </w:pPr>
    </w:p>
    <w:p w14:paraId="44977234" w14:textId="77777777" w:rsidR="009B0494" w:rsidRDefault="007F4792" w:rsidP="009A260E">
      <w:pPr>
        <w:pStyle w:val="Heading1"/>
        <w:spacing w:line="251" w:lineRule="exact"/>
      </w:pPr>
      <w:r>
        <w:t>BEng</w:t>
      </w:r>
      <w:r>
        <w:rPr>
          <w:spacing w:val="-2"/>
        </w:rPr>
        <w:t xml:space="preserve"> </w:t>
      </w:r>
      <w:r>
        <w:t>in</w:t>
      </w:r>
      <w:r>
        <w:rPr>
          <w:spacing w:val="-7"/>
        </w:rPr>
        <w:t xml:space="preserve"> </w:t>
      </w:r>
      <w:r>
        <w:t>Electronic</w:t>
      </w:r>
      <w:r>
        <w:rPr>
          <w:spacing w:val="1"/>
        </w:rPr>
        <w:t xml:space="preserve"> </w:t>
      </w:r>
      <w:r>
        <w:t>and</w:t>
      </w:r>
      <w:r>
        <w:rPr>
          <w:spacing w:val="-7"/>
        </w:rPr>
        <w:t xml:space="preserve"> </w:t>
      </w:r>
      <w:r>
        <w:t>Electrical</w:t>
      </w:r>
      <w:r>
        <w:rPr>
          <w:spacing w:val="-5"/>
        </w:rPr>
        <w:t xml:space="preserve"> </w:t>
      </w:r>
      <w:r>
        <w:rPr>
          <w:spacing w:val="-2"/>
        </w:rPr>
        <w:t>Engineering</w:t>
      </w:r>
    </w:p>
    <w:p w14:paraId="44977235" w14:textId="77777777" w:rsidR="009B0494" w:rsidRDefault="007F4792" w:rsidP="009A260E">
      <w:pPr>
        <w:pStyle w:val="BodyText"/>
        <w:spacing w:line="251" w:lineRule="exac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36" w14:textId="77777777" w:rsidR="009B0494" w:rsidRDefault="009B0494" w:rsidP="009A260E">
      <w:pPr>
        <w:pStyle w:val="BodyText"/>
      </w:pPr>
    </w:p>
    <w:p w14:paraId="44977237" w14:textId="77777777" w:rsidR="009B0494" w:rsidRDefault="007F4792" w:rsidP="009A260E">
      <w:pPr>
        <w:pStyle w:val="Heading1"/>
        <w:spacing w:line="251" w:lineRule="exact"/>
      </w:pPr>
      <w:r>
        <w:t>MEng</w:t>
      </w:r>
      <w:r>
        <w:rPr>
          <w:spacing w:val="-2"/>
        </w:rPr>
        <w:t xml:space="preserve"> </w:t>
      </w:r>
      <w:r>
        <w:t>in</w:t>
      </w:r>
      <w:r>
        <w:rPr>
          <w:spacing w:val="-7"/>
        </w:rPr>
        <w:t xml:space="preserve"> </w:t>
      </w:r>
      <w:r>
        <w:t>Electronic</w:t>
      </w:r>
      <w:r>
        <w:rPr>
          <w:spacing w:val="1"/>
        </w:rPr>
        <w:t xml:space="preserve"> </w:t>
      </w:r>
      <w:r>
        <w:t>and</w:t>
      </w:r>
      <w:r>
        <w:rPr>
          <w:spacing w:val="-7"/>
        </w:rPr>
        <w:t xml:space="preserve"> </w:t>
      </w:r>
      <w:r>
        <w:t xml:space="preserve">Electrical </w:t>
      </w:r>
      <w:r>
        <w:rPr>
          <w:spacing w:val="-2"/>
        </w:rPr>
        <w:t>Engineering</w:t>
      </w:r>
    </w:p>
    <w:p w14:paraId="44977238" w14:textId="77777777" w:rsidR="009B0494" w:rsidRDefault="007F4792" w:rsidP="009A260E">
      <w:pPr>
        <w:pStyle w:val="BodyText"/>
        <w:spacing w:line="251" w:lineRule="exac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39" w14:textId="77777777" w:rsidR="009B0494" w:rsidRDefault="009B0494" w:rsidP="009A260E">
      <w:pPr>
        <w:pStyle w:val="BodyText"/>
      </w:pPr>
    </w:p>
    <w:p w14:paraId="4497723A"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23B" w14:textId="77777777" w:rsidR="009B0494" w:rsidRDefault="009B0494" w:rsidP="009A260E">
      <w:pPr>
        <w:pStyle w:val="BodyText"/>
        <w:rPr>
          <w:sz w:val="21"/>
        </w:rPr>
      </w:pPr>
    </w:p>
    <w:p w14:paraId="4497723C" w14:textId="77777777" w:rsidR="009B0494" w:rsidRDefault="007F4792" w:rsidP="009A260E">
      <w:pPr>
        <w:pStyle w:val="Heading1"/>
      </w:pPr>
      <w:r>
        <w:t>MEng</w:t>
      </w:r>
      <w:r>
        <w:rPr>
          <w:spacing w:val="-5"/>
        </w:rPr>
        <w:t xml:space="preserve"> </w:t>
      </w:r>
      <w:r>
        <w:t>in</w:t>
      </w:r>
      <w:r>
        <w:rPr>
          <w:spacing w:val="-7"/>
        </w:rPr>
        <w:t xml:space="preserve"> </w:t>
      </w:r>
      <w:r>
        <w:t>Electronic</w:t>
      </w:r>
      <w:r>
        <w:rPr>
          <w:spacing w:val="-1"/>
        </w:rPr>
        <w:t xml:space="preserve"> </w:t>
      </w:r>
      <w:r>
        <w:t>and</w:t>
      </w:r>
      <w:r>
        <w:rPr>
          <w:spacing w:val="-7"/>
        </w:rPr>
        <w:t xml:space="preserve"> </w:t>
      </w:r>
      <w:r>
        <w:t>Electrical</w:t>
      </w:r>
      <w:r>
        <w:rPr>
          <w:spacing w:val="-2"/>
        </w:rPr>
        <w:t xml:space="preserve"> </w:t>
      </w:r>
      <w:r>
        <w:t>Engineering</w:t>
      </w:r>
      <w:r>
        <w:rPr>
          <w:spacing w:val="-12"/>
        </w:rPr>
        <w:t xml:space="preserve"> </w:t>
      </w:r>
      <w:r>
        <w:t>with</w:t>
      </w:r>
      <w:r>
        <w:rPr>
          <w:spacing w:val="-2"/>
        </w:rPr>
        <w:t xml:space="preserve"> </w:t>
      </w:r>
      <w:r>
        <w:t>Business</w:t>
      </w:r>
      <w:r>
        <w:rPr>
          <w:spacing w:val="-5"/>
        </w:rPr>
        <w:t xml:space="preserve"> </w:t>
      </w:r>
      <w:r>
        <w:rPr>
          <w:spacing w:val="-2"/>
        </w:rPr>
        <w:t>Studies</w:t>
      </w:r>
    </w:p>
    <w:p w14:paraId="4497723D" w14:textId="77777777" w:rsidR="009B0494" w:rsidRDefault="007F4792" w:rsidP="009A260E">
      <w:pPr>
        <w:pStyle w:val="BodyTex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3E" w14:textId="77777777" w:rsidR="009B0494" w:rsidRDefault="009B0494" w:rsidP="009A260E">
      <w:pPr>
        <w:pStyle w:val="BodyText"/>
        <w:rPr>
          <w:sz w:val="21"/>
        </w:rPr>
      </w:pPr>
    </w:p>
    <w:p w14:paraId="4497723F"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240" w14:textId="77777777" w:rsidR="009B0494" w:rsidRDefault="009B0494" w:rsidP="009A260E">
      <w:pPr>
        <w:pStyle w:val="BodyText"/>
        <w:rPr>
          <w:sz w:val="21"/>
        </w:rPr>
      </w:pPr>
    </w:p>
    <w:p w14:paraId="44977241" w14:textId="77777777" w:rsidR="009B0494" w:rsidRDefault="007F4792" w:rsidP="009A260E">
      <w:pPr>
        <w:pStyle w:val="Heading1"/>
      </w:pPr>
      <w:r>
        <w:t>MEng</w:t>
      </w:r>
      <w:r>
        <w:rPr>
          <w:spacing w:val="-5"/>
        </w:rPr>
        <w:t xml:space="preserve"> </w:t>
      </w:r>
      <w:r>
        <w:t>in</w:t>
      </w:r>
      <w:r>
        <w:rPr>
          <w:spacing w:val="-8"/>
        </w:rPr>
        <w:t xml:space="preserve"> </w:t>
      </w:r>
      <w:r>
        <w:t>Electronic</w:t>
      </w:r>
      <w:r>
        <w:rPr>
          <w:spacing w:val="-1"/>
        </w:rPr>
        <w:t xml:space="preserve"> </w:t>
      </w:r>
      <w:r>
        <w:t>and</w:t>
      </w:r>
      <w:r>
        <w:rPr>
          <w:spacing w:val="-7"/>
        </w:rPr>
        <w:t xml:space="preserve"> </w:t>
      </w:r>
      <w:r>
        <w:t>Electrical</w:t>
      </w:r>
      <w:r>
        <w:rPr>
          <w:spacing w:val="-2"/>
        </w:rPr>
        <w:t xml:space="preserve"> </w:t>
      </w:r>
      <w:r>
        <w:t>Engineering</w:t>
      </w:r>
      <w:r>
        <w:rPr>
          <w:spacing w:val="-13"/>
        </w:rPr>
        <w:t xml:space="preserve"> </w:t>
      </w:r>
      <w:r>
        <w:t>with</w:t>
      </w:r>
      <w:r>
        <w:rPr>
          <w:spacing w:val="-3"/>
        </w:rPr>
        <w:t xml:space="preserve"> </w:t>
      </w:r>
      <w:r>
        <w:t>International</w:t>
      </w:r>
      <w:r>
        <w:rPr>
          <w:spacing w:val="-1"/>
        </w:rPr>
        <w:t xml:space="preserve"> </w:t>
      </w:r>
      <w:r>
        <w:rPr>
          <w:spacing w:val="-2"/>
        </w:rPr>
        <w:t>Study</w:t>
      </w:r>
    </w:p>
    <w:p w14:paraId="44977242" w14:textId="77777777" w:rsidR="009B0494" w:rsidRDefault="007F4792" w:rsidP="009A260E">
      <w:pPr>
        <w:pStyle w:val="BodyTex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43" w14:textId="77777777" w:rsidR="009B0494" w:rsidRDefault="009B0494" w:rsidP="009A260E">
      <w:pPr>
        <w:pStyle w:val="BodyText"/>
        <w:rPr>
          <w:sz w:val="21"/>
        </w:rPr>
      </w:pPr>
    </w:p>
    <w:p w14:paraId="44977244" w14:textId="77777777" w:rsidR="009B0494" w:rsidRDefault="007F4792" w:rsidP="009A260E">
      <w:pPr>
        <w:pStyle w:val="BodyText"/>
        <w:ind w:left="120" w:hanging="1"/>
      </w:pPr>
      <w:r>
        <w:t>Students</w:t>
      </w:r>
      <w:r>
        <w:rPr>
          <w:spacing w:val="-6"/>
        </w:rPr>
        <w:t xml:space="preserve"> </w:t>
      </w:r>
      <w:r>
        <w:t>are</w:t>
      </w:r>
      <w:r>
        <w:rPr>
          <w:spacing w:val="-4"/>
        </w:rPr>
        <w:t xml:space="preserve"> </w:t>
      </w:r>
      <w:r>
        <w:t>permitted</w:t>
      </w:r>
      <w:r>
        <w:rPr>
          <w:spacing w:val="-4"/>
        </w:rPr>
        <w:t xml:space="preserve"> </w:t>
      </w:r>
      <w:r>
        <w:t>to</w:t>
      </w:r>
      <w:r>
        <w:rPr>
          <w:spacing w:val="-4"/>
        </w:rPr>
        <w:t xml:space="preserve"> </w:t>
      </w:r>
      <w:r>
        <w:t>incorporate</w:t>
      </w:r>
      <w:r>
        <w:rPr>
          <w:spacing w:val="-4"/>
        </w:rPr>
        <w:t xml:space="preserve"> </w:t>
      </w:r>
      <w:r>
        <w:t>up to</w:t>
      </w:r>
      <w:r>
        <w:rPr>
          <w:spacing w:val="-4"/>
        </w:rPr>
        <w:t xml:space="preserve"> </w:t>
      </w:r>
      <w:r>
        <w:t>20 credits</w:t>
      </w:r>
      <w:r>
        <w:rPr>
          <w:spacing w:val="-1"/>
        </w:rPr>
        <w:t xml:space="preserve"> </w:t>
      </w:r>
      <w:r>
        <w:t>of</w:t>
      </w:r>
      <w:r>
        <w:rPr>
          <w:spacing w:val="-4"/>
        </w:rPr>
        <w:t xml:space="preserve"> </w:t>
      </w:r>
      <w:r>
        <w:t>modules</w:t>
      </w:r>
      <w:r>
        <w:rPr>
          <w:spacing w:val="-1"/>
        </w:rPr>
        <w:t xml:space="preserve"> </w:t>
      </w:r>
      <w:r>
        <w:t>in</w:t>
      </w:r>
      <w:r>
        <w:rPr>
          <w:spacing w:val="-4"/>
        </w:rPr>
        <w:t xml:space="preserve"> </w:t>
      </w:r>
      <w:r>
        <w:t>foreign language</w:t>
      </w:r>
      <w:r>
        <w:rPr>
          <w:spacing w:val="-4"/>
        </w:rPr>
        <w:t xml:space="preserve"> </w:t>
      </w:r>
      <w:r>
        <w:t>or otherwise relevant to international study, approved by the Programme Director.</w:t>
      </w:r>
    </w:p>
    <w:p w14:paraId="44977245" w14:textId="77777777" w:rsidR="009B0494" w:rsidRDefault="009B0494" w:rsidP="009A260E">
      <w:pPr>
        <w:pStyle w:val="BodyText"/>
        <w:rPr>
          <w:sz w:val="21"/>
        </w:rPr>
      </w:pPr>
    </w:p>
    <w:p w14:paraId="44977246" w14:textId="77777777" w:rsidR="009B0494" w:rsidRDefault="007F4792" w:rsidP="009A260E">
      <w:pPr>
        <w:pStyle w:val="BodyText"/>
        <w:ind w:left="120"/>
      </w:pPr>
      <w:r>
        <w:t>Students who</w:t>
      </w:r>
      <w:r>
        <w:rPr>
          <w:spacing w:val="-3"/>
        </w:rPr>
        <w:t xml:space="preserve"> </w:t>
      </w:r>
      <w:r>
        <w:t>elect to</w:t>
      </w:r>
      <w:r>
        <w:rPr>
          <w:spacing w:val="-3"/>
        </w:rPr>
        <w:t xml:space="preserve"> </w:t>
      </w:r>
      <w:r>
        <w:t>undertake</w:t>
      </w:r>
      <w:r>
        <w:rPr>
          <w:spacing w:val="-3"/>
        </w:rPr>
        <w:t xml:space="preserve"> </w:t>
      </w:r>
      <w:r>
        <w:t>study</w:t>
      </w:r>
      <w:r>
        <w:rPr>
          <w:spacing w:val="-5"/>
        </w:rPr>
        <w:t xml:space="preserve"> </w:t>
      </w:r>
      <w:r>
        <w:t>abroad during</w:t>
      </w:r>
      <w:r>
        <w:rPr>
          <w:spacing w:val="-3"/>
        </w:rPr>
        <w:t xml:space="preserve"> </w:t>
      </w:r>
      <w:r>
        <w:t>fourth</w:t>
      </w:r>
      <w:r>
        <w:rPr>
          <w:spacing w:val="-3"/>
        </w:rPr>
        <w:t xml:space="preserve"> </w:t>
      </w:r>
      <w:r>
        <w:t>or</w:t>
      </w:r>
      <w:r>
        <w:rPr>
          <w:spacing w:val="-2"/>
        </w:rPr>
        <w:t xml:space="preserve"> </w:t>
      </w:r>
      <w:r>
        <w:t>fifth year</w:t>
      </w:r>
      <w:r>
        <w:rPr>
          <w:spacing w:val="-7"/>
        </w:rPr>
        <w:t xml:space="preserve"> </w:t>
      </w:r>
      <w:r>
        <w:t>shall</w:t>
      </w:r>
      <w:r>
        <w:rPr>
          <w:spacing w:val="-1"/>
        </w:rPr>
        <w:t xml:space="preserve"> </w:t>
      </w:r>
      <w:r>
        <w:t>follow</w:t>
      </w:r>
      <w:r>
        <w:rPr>
          <w:spacing w:val="-6"/>
        </w:rPr>
        <w:t xml:space="preserve"> </w:t>
      </w:r>
      <w:r>
        <w:t>an approved curriculum which is equivalent to that specified in these regulations.</w:t>
      </w:r>
    </w:p>
    <w:p w14:paraId="44977247" w14:textId="77777777" w:rsidR="009B0494" w:rsidRDefault="007F4792" w:rsidP="009A260E">
      <w:pPr>
        <w:pStyle w:val="Heading1"/>
        <w:spacing w:line="500" w:lineRule="atLeast"/>
        <w:ind w:right="4660"/>
      </w:pPr>
      <w:r>
        <w:t>MEng</w:t>
      </w:r>
      <w:r>
        <w:rPr>
          <w:spacing w:val="-6"/>
        </w:rPr>
        <w:t xml:space="preserve"> </w:t>
      </w:r>
      <w:r>
        <w:t>in</w:t>
      </w:r>
      <w:r>
        <w:rPr>
          <w:spacing w:val="-10"/>
        </w:rPr>
        <w:t xml:space="preserve"> </w:t>
      </w:r>
      <w:r>
        <w:t>Electrical</w:t>
      </w:r>
      <w:r>
        <w:rPr>
          <w:spacing w:val="-8"/>
        </w:rPr>
        <w:t xml:space="preserve"> </w:t>
      </w:r>
      <w:r>
        <w:t>Energy</w:t>
      </w:r>
      <w:r>
        <w:rPr>
          <w:spacing w:val="-7"/>
        </w:rPr>
        <w:t xml:space="preserve"> </w:t>
      </w:r>
      <w:r>
        <w:t xml:space="preserve">Systems </w:t>
      </w:r>
      <w:r>
        <w:rPr>
          <w:u w:val="single"/>
        </w:rPr>
        <w:t>Compulsory Modules</w:t>
      </w:r>
    </w:p>
    <w:p w14:paraId="44977248" w14:textId="77777777" w:rsidR="009B0494" w:rsidRDefault="007F4792" w:rsidP="009A260E">
      <w:pPr>
        <w:pStyle w:val="BodyText"/>
        <w:ind w:left="120"/>
      </w:pPr>
      <w:r>
        <w:t>If not</w:t>
      </w:r>
      <w:r>
        <w:rPr>
          <w:spacing w:val="-5"/>
        </w:rPr>
        <w:t xml:space="preserve"> </w:t>
      </w:r>
      <w:r>
        <w:t>already</w:t>
      </w:r>
      <w:r>
        <w:rPr>
          <w:spacing w:val="-5"/>
        </w:rPr>
        <w:t xml:space="preserve"> </w:t>
      </w:r>
      <w:r>
        <w:rPr>
          <w:spacing w:val="-2"/>
        </w:rPr>
        <w:t>taken:</w:t>
      </w:r>
    </w:p>
    <w:p w14:paraId="44977249"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24E" w14:textId="77777777">
        <w:trPr>
          <w:trHeight w:val="513"/>
        </w:trPr>
        <w:tc>
          <w:tcPr>
            <w:tcW w:w="1838" w:type="dxa"/>
          </w:tcPr>
          <w:p w14:paraId="4497724A"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5385" w:type="dxa"/>
          </w:tcPr>
          <w:p w14:paraId="4497724B" w14:textId="77777777" w:rsidR="009B0494" w:rsidRDefault="007F4792" w:rsidP="009A260E">
            <w:pPr>
              <w:pStyle w:val="TableParagraph"/>
              <w:spacing w:before="0"/>
              <w:ind w:left="0" w:right="2038"/>
              <w:jc w:val="right"/>
              <w:rPr>
                <w:b/>
              </w:rPr>
            </w:pPr>
            <w:r>
              <w:rPr>
                <w:b/>
              </w:rPr>
              <w:t>Module</w:t>
            </w:r>
            <w:r>
              <w:rPr>
                <w:b/>
                <w:spacing w:val="-8"/>
              </w:rPr>
              <w:t xml:space="preserve"> </w:t>
            </w:r>
            <w:r>
              <w:rPr>
                <w:b/>
                <w:spacing w:val="-2"/>
              </w:rPr>
              <w:t>Title</w:t>
            </w:r>
          </w:p>
        </w:tc>
        <w:tc>
          <w:tcPr>
            <w:tcW w:w="820" w:type="dxa"/>
          </w:tcPr>
          <w:p w14:paraId="4497724C" w14:textId="77777777" w:rsidR="009B0494" w:rsidRDefault="007F4792" w:rsidP="009A260E">
            <w:pPr>
              <w:pStyle w:val="TableParagraph"/>
              <w:spacing w:before="0"/>
              <w:ind w:left="121" w:right="104"/>
              <w:rPr>
                <w:b/>
              </w:rPr>
            </w:pPr>
            <w:r>
              <w:rPr>
                <w:b/>
                <w:spacing w:val="-4"/>
              </w:rPr>
              <w:t>Level</w:t>
            </w:r>
          </w:p>
        </w:tc>
        <w:tc>
          <w:tcPr>
            <w:tcW w:w="974" w:type="dxa"/>
          </w:tcPr>
          <w:p w14:paraId="4497724D" w14:textId="77777777" w:rsidR="009B0494" w:rsidRDefault="007F4792" w:rsidP="009A260E">
            <w:pPr>
              <w:pStyle w:val="TableParagraph"/>
              <w:spacing w:before="0"/>
              <w:ind w:left="98" w:right="80"/>
              <w:rPr>
                <w:b/>
              </w:rPr>
            </w:pPr>
            <w:r>
              <w:rPr>
                <w:b/>
                <w:spacing w:val="-2"/>
              </w:rPr>
              <w:t>Credits</w:t>
            </w:r>
          </w:p>
        </w:tc>
      </w:tr>
      <w:tr w:rsidR="009B0494" w14:paraId="44977253" w14:textId="77777777">
        <w:trPr>
          <w:trHeight w:val="508"/>
        </w:trPr>
        <w:tc>
          <w:tcPr>
            <w:tcW w:w="1838" w:type="dxa"/>
          </w:tcPr>
          <w:p w14:paraId="4497724F" w14:textId="77777777" w:rsidR="009B0494" w:rsidRDefault="007F4792" w:rsidP="009A260E">
            <w:pPr>
              <w:pStyle w:val="TableParagraph"/>
              <w:spacing w:before="0"/>
              <w:ind w:left="166" w:right="203"/>
            </w:pPr>
            <w:r>
              <w:rPr>
                <w:spacing w:val="-2"/>
              </w:rPr>
              <w:t>EE317</w:t>
            </w:r>
          </w:p>
        </w:tc>
        <w:tc>
          <w:tcPr>
            <w:tcW w:w="5385" w:type="dxa"/>
          </w:tcPr>
          <w:p w14:paraId="44977250" w14:textId="77777777" w:rsidR="009B0494" w:rsidRDefault="007F4792" w:rsidP="009A260E">
            <w:pPr>
              <w:pStyle w:val="TableParagraph"/>
              <w:spacing w:before="0"/>
              <w:ind w:left="0" w:right="2030"/>
              <w:jc w:val="right"/>
            </w:pPr>
            <w:r>
              <w:t>Renewable</w:t>
            </w:r>
            <w:r>
              <w:rPr>
                <w:spacing w:val="-6"/>
              </w:rPr>
              <w:t xml:space="preserve"> </w:t>
            </w:r>
            <w:r>
              <w:t>Energy</w:t>
            </w:r>
            <w:r>
              <w:rPr>
                <w:spacing w:val="-7"/>
              </w:rPr>
              <w:t xml:space="preserve"> </w:t>
            </w:r>
            <w:r>
              <w:rPr>
                <w:spacing w:val="-2"/>
              </w:rPr>
              <w:t>Technologies</w:t>
            </w:r>
          </w:p>
        </w:tc>
        <w:tc>
          <w:tcPr>
            <w:tcW w:w="820" w:type="dxa"/>
          </w:tcPr>
          <w:p w14:paraId="44977251" w14:textId="77777777" w:rsidR="009B0494" w:rsidRDefault="007F4792" w:rsidP="009A260E">
            <w:pPr>
              <w:pStyle w:val="TableParagraph"/>
              <w:spacing w:before="0"/>
              <w:ind w:left="0" w:right="30"/>
            </w:pPr>
            <w:r>
              <w:t>3</w:t>
            </w:r>
          </w:p>
        </w:tc>
        <w:tc>
          <w:tcPr>
            <w:tcW w:w="974" w:type="dxa"/>
          </w:tcPr>
          <w:p w14:paraId="44977252" w14:textId="77777777" w:rsidR="009B0494" w:rsidRDefault="007F4792" w:rsidP="009A260E">
            <w:pPr>
              <w:pStyle w:val="TableParagraph"/>
              <w:spacing w:before="0"/>
              <w:ind w:left="52" w:right="80"/>
            </w:pPr>
            <w:r>
              <w:rPr>
                <w:spacing w:val="-5"/>
              </w:rPr>
              <w:t>20</w:t>
            </w:r>
          </w:p>
        </w:tc>
      </w:tr>
    </w:tbl>
    <w:p w14:paraId="44977254" w14:textId="77777777" w:rsidR="009B0494" w:rsidRDefault="009B0494" w:rsidP="009A260E">
      <w:pPr>
        <w:pStyle w:val="BodyText"/>
      </w:pPr>
    </w:p>
    <w:p w14:paraId="44977255" w14:textId="77777777" w:rsidR="009B0494" w:rsidRDefault="007F4792" w:rsidP="009A260E">
      <w:pPr>
        <w:pStyle w:val="Heading1"/>
      </w:pPr>
      <w:r>
        <w:t>Optional</w:t>
      </w:r>
      <w:r>
        <w:rPr>
          <w:spacing w:val="-6"/>
        </w:rPr>
        <w:t xml:space="preserve"> </w:t>
      </w:r>
      <w:r>
        <w:t>modules</w:t>
      </w:r>
      <w:r>
        <w:rPr>
          <w:spacing w:val="-4"/>
        </w:rPr>
        <w:t xml:space="preserve"> </w:t>
      </w:r>
      <w:r>
        <w:t>chosen</w:t>
      </w:r>
      <w:r>
        <w:rPr>
          <w:spacing w:val="-1"/>
        </w:rPr>
        <w:t xml:space="preserve"> </w:t>
      </w:r>
      <w:r>
        <w:rPr>
          <w:spacing w:val="-4"/>
        </w:rPr>
        <w:t>from</w:t>
      </w:r>
    </w:p>
    <w:p w14:paraId="44977256" w14:textId="77777777" w:rsidR="009B0494" w:rsidRDefault="009B0494" w:rsidP="009A260E">
      <w:pPr>
        <w:pStyle w:val="BodyText"/>
        <w:rPr>
          <w:b/>
          <w:sz w:val="21"/>
        </w:rPr>
      </w:pPr>
    </w:p>
    <w:p w14:paraId="44977257" w14:textId="77777777" w:rsidR="009B0494" w:rsidRDefault="007F4792" w:rsidP="009A260E">
      <w:pPr>
        <w:pStyle w:val="BodyText"/>
        <w:ind w:left="120"/>
      </w:pPr>
      <w:r>
        <w:t>At Levels 3</w:t>
      </w:r>
      <w:r>
        <w:rPr>
          <w:spacing w:val="-3"/>
        </w:rPr>
        <w:t xml:space="preserve"> </w:t>
      </w:r>
      <w:r>
        <w:t>and</w:t>
      </w:r>
      <w:r>
        <w:rPr>
          <w:spacing w:val="-4"/>
        </w:rPr>
        <w:t xml:space="preserve"> </w:t>
      </w:r>
      <w:r>
        <w:t>4,</w:t>
      </w:r>
      <w:r>
        <w:rPr>
          <w:spacing w:val="-4"/>
        </w:rPr>
        <w:t xml:space="preserve"> </w:t>
      </w:r>
      <w:r>
        <w:t>Lists</w:t>
      </w:r>
      <w:r>
        <w:rPr>
          <w:spacing w:val="-5"/>
        </w:rPr>
        <w:t xml:space="preserve"> </w:t>
      </w:r>
      <w:r>
        <w:t>A</w:t>
      </w:r>
      <w:r>
        <w:rPr>
          <w:spacing w:val="-3"/>
        </w:rPr>
        <w:t xml:space="preserve"> </w:t>
      </w:r>
      <w:r>
        <w:t>and</w:t>
      </w:r>
      <w:r>
        <w:rPr>
          <w:spacing w:val="2"/>
        </w:rPr>
        <w:t xml:space="preserve"> </w:t>
      </w:r>
      <w:r>
        <w:rPr>
          <w:spacing w:val="-5"/>
        </w:rPr>
        <w:t>C.</w:t>
      </w:r>
    </w:p>
    <w:p w14:paraId="44977258" w14:textId="77777777" w:rsidR="009B0494" w:rsidRDefault="009B0494" w:rsidP="009A260E">
      <w:pPr>
        <w:pStyle w:val="BodyText"/>
        <w:rPr>
          <w:sz w:val="21"/>
        </w:rPr>
      </w:pPr>
    </w:p>
    <w:p w14:paraId="44977259"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25A" w14:textId="77777777" w:rsidR="009B0494" w:rsidRDefault="009B0494" w:rsidP="009A260E">
      <w:pPr>
        <w:pStyle w:val="BodyText"/>
        <w:rPr>
          <w:sz w:val="21"/>
        </w:rPr>
      </w:pPr>
    </w:p>
    <w:p w14:paraId="4497725B" w14:textId="77777777" w:rsidR="009B0494" w:rsidRDefault="007F4792" w:rsidP="009A260E">
      <w:pPr>
        <w:pStyle w:val="Heading1"/>
        <w:spacing w:line="482" w:lineRule="auto"/>
        <w:ind w:right="4660"/>
      </w:pPr>
      <w:r>
        <w:t>MEng</w:t>
      </w:r>
      <w:r>
        <w:rPr>
          <w:spacing w:val="-5"/>
        </w:rPr>
        <w:t xml:space="preserve"> </w:t>
      </w:r>
      <w:r>
        <w:t>in</w:t>
      </w:r>
      <w:r>
        <w:rPr>
          <w:spacing w:val="-9"/>
        </w:rPr>
        <w:t xml:space="preserve"> </w:t>
      </w:r>
      <w:r>
        <w:t>Electronic</w:t>
      </w:r>
      <w:r>
        <w:rPr>
          <w:spacing w:val="-3"/>
        </w:rPr>
        <w:t xml:space="preserve"> </w:t>
      </w:r>
      <w:r>
        <w:t>and</w:t>
      </w:r>
      <w:r>
        <w:rPr>
          <w:spacing w:val="-9"/>
        </w:rPr>
        <w:t xml:space="preserve"> </w:t>
      </w:r>
      <w:r>
        <w:t>Digital</w:t>
      </w:r>
      <w:r>
        <w:rPr>
          <w:spacing w:val="-4"/>
        </w:rPr>
        <w:t xml:space="preserve"> </w:t>
      </w:r>
      <w:r>
        <w:t xml:space="preserve">Systems </w:t>
      </w:r>
      <w:r>
        <w:rPr>
          <w:u w:val="single"/>
        </w:rPr>
        <w:t>Compulsory Modules</w:t>
      </w:r>
    </w:p>
    <w:p w14:paraId="4497725C" w14:textId="77777777" w:rsidR="009B0494" w:rsidRDefault="007F4792" w:rsidP="009A260E">
      <w:pPr>
        <w:pStyle w:val="BodyText"/>
        <w:spacing w:line="249" w:lineRule="exact"/>
        <w:ind w:left="120"/>
      </w:pPr>
      <w:r>
        <w:t>If not</w:t>
      </w:r>
      <w:r>
        <w:rPr>
          <w:spacing w:val="-5"/>
        </w:rPr>
        <w:t xml:space="preserve"> </w:t>
      </w:r>
      <w:r>
        <w:t>already</w:t>
      </w:r>
      <w:r>
        <w:rPr>
          <w:spacing w:val="-5"/>
        </w:rPr>
        <w:t xml:space="preserve"> </w:t>
      </w:r>
      <w:r>
        <w:rPr>
          <w:spacing w:val="-2"/>
        </w:rPr>
        <w:t>taken:</w:t>
      </w:r>
    </w:p>
    <w:p w14:paraId="4497725D" w14:textId="77777777" w:rsidR="009B0494" w:rsidRDefault="009B0494" w:rsidP="009A260E">
      <w:pPr>
        <w:spacing w:line="249" w:lineRule="exact"/>
        <w:sectPr w:rsidR="009B0494">
          <w:pgSz w:w="11910" w:h="16840"/>
          <w:pgMar w:top="1420" w:right="1320" w:bottom="940" w:left="1320" w:header="0" w:footer="746"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262" w14:textId="77777777">
        <w:trPr>
          <w:trHeight w:val="508"/>
        </w:trPr>
        <w:tc>
          <w:tcPr>
            <w:tcW w:w="1838" w:type="dxa"/>
          </w:tcPr>
          <w:p w14:paraId="4497725E" w14:textId="77777777" w:rsidR="009B0494" w:rsidRDefault="007F4792" w:rsidP="009A260E">
            <w:pPr>
              <w:pStyle w:val="TableParagraph"/>
              <w:spacing w:before="0"/>
              <w:ind w:left="216" w:right="199"/>
              <w:rPr>
                <w:b/>
              </w:rPr>
            </w:pPr>
            <w:r>
              <w:rPr>
                <w:b/>
              </w:rPr>
              <w:lastRenderedPageBreak/>
              <w:t>Module</w:t>
            </w:r>
            <w:r>
              <w:rPr>
                <w:b/>
                <w:spacing w:val="-3"/>
              </w:rPr>
              <w:t xml:space="preserve"> </w:t>
            </w:r>
            <w:r>
              <w:rPr>
                <w:b/>
                <w:spacing w:val="-4"/>
              </w:rPr>
              <w:t>Code</w:t>
            </w:r>
          </w:p>
        </w:tc>
        <w:tc>
          <w:tcPr>
            <w:tcW w:w="5385" w:type="dxa"/>
          </w:tcPr>
          <w:p w14:paraId="4497725F"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260" w14:textId="77777777" w:rsidR="009B0494" w:rsidRDefault="007F4792" w:rsidP="009A260E">
            <w:pPr>
              <w:pStyle w:val="TableParagraph"/>
              <w:spacing w:before="0"/>
              <w:ind w:left="121" w:right="104"/>
              <w:rPr>
                <w:b/>
              </w:rPr>
            </w:pPr>
            <w:r>
              <w:rPr>
                <w:b/>
                <w:spacing w:val="-4"/>
              </w:rPr>
              <w:t>Level</w:t>
            </w:r>
          </w:p>
        </w:tc>
        <w:tc>
          <w:tcPr>
            <w:tcW w:w="974" w:type="dxa"/>
          </w:tcPr>
          <w:p w14:paraId="44977261" w14:textId="77777777" w:rsidR="009B0494" w:rsidRDefault="007F4792" w:rsidP="009A260E">
            <w:pPr>
              <w:pStyle w:val="TableParagraph"/>
              <w:spacing w:before="0"/>
              <w:ind w:left="98" w:right="79"/>
              <w:rPr>
                <w:b/>
              </w:rPr>
            </w:pPr>
            <w:r>
              <w:rPr>
                <w:b/>
                <w:spacing w:val="-2"/>
              </w:rPr>
              <w:t>Credits</w:t>
            </w:r>
          </w:p>
        </w:tc>
      </w:tr>
      <w:tr w:rsidR="009B0494" w14:paraId="44977267" w14:textId="77777777">
        <w:trPr>
          <w:trHeight w:val="508"/>
        </w:trPr>
        <w:tc>
          <w:tcPr>
            <w:tcW w:w="1838" w:type="dxa"/>
          </w:tcPr>
          <w:p w14:paraId="44977263" w14:textId="77777777" w:rsidR="009B0494" w:rsidRDefault="007F4792" w:rsidP="009A260E">
            <w:pPr>
              <w:pStyle w:val="TableParagraph"/>
              <w:spacing w:before="0"/>
              <w:ind w:left="166" w:right="203"/>
            </w:pPr>
            <w:r>
              <w:rPr>
                <w:spacing w:val="-2"/>
              </w:rPr>
              <w:t>EE315</w:t>
            </w:r>
          </w:p>
        </w:tc>
        <w:tc>
          <w:tcPr>
            <w:tcW w:w="5385" w:type="dxa"/>
          </w:tcPr>
          <w:p w14:paraId="44977264" w14:textId="77777777" w:rsidR="009B0494" w:rsidRDefault="007F4792" w:rsidP="009A260E">
            <w:pPr>
              <w:pStyle w:val="TableParagraph"/>
              <w:spacing w:before="0"/>
              <w:ind w:left="105"/>
              <w:jc w:val="left"/>
            </w:pPr>
            <w:r>
              <w:t>Analogue</w:t>
            </w:r>
            <w:r>
              <w:rPr>
                <w:spacing w:val="-7"/>
              </w:rPr>
              <w:t xml:space="preserve"> </w:t>
            </w:r>
            <w:r>
              <w:t>and</w:t>
            </w:r>
            <w:r>
              <w:rPr>
                <w:spacing w:val="-1"/>
              </w:rPr>
              <w:t xml:space="preserve"> </w:t>
            </w:r>
            <w:r>
              <w:t>Digital</w:t>
            </w:r>
            <w:r>
              <w:rPr>
                <w:spacing w:val="-9"/>
              </w:rPr>
              <w:t xml:space="preserve"> </w:t>
            </w:r>
            <w:r>
              <w:t xml:space="preserve">System </w:t>
            </w:r>
            <w:r>
              <w:rPr>
                <w:spacing w:val="-2"/>
              </w:rPr>
              <w:t>Design</w:t>
            </w:r>
          </w:p>
        </w:tc>
        <w:tc>
          <w:tcPr>
            <w:tcW w:w="820" w:type="dxa"/>
          </w:tcPr>
          <w:p w14:paraId="44977265" w14:textId="77777777" w:rsidR="009B0494" w:rsidRDefault="007F4792" w:rsidP="009A260E">
            <w:pPr>
              <w:pStyle w:val="TableParagraph"/>
              <w:spacing w:before="0"/>
              <w:ind w:left="0" w:right="30"/>
            </w:pPr>
            <w:r>
              <w:t>3</w:t>
            </w:r>
          </w:p>
        </w:tc>
        <w:tc>
          <w:tcPr>
            <w:tcW w:w="974" w:type="dxa"/>
          </w:tcPr>
          <w:p w14:paraId="44977266" w14:textId="77777777" w:rsidR="009B0494" w:rsidRDefault="007F4792" w:rsidP="009A260E">
            <w:pPr>
              <w:pStyle w:val="TableParagraph"/>
              <w:spacing w:before="0"/>
              <w:ind w:left="52" w:right="80"/>
            </w:pPr>
            <w:r>
              <w:rPr>
                <w:spacing w:val="-5"/>
              </w:rPr>
              <w:t>20</w:t>
            </w:r>
          </w:p>
        </w:tc>
      </w:tr>
    </w:tbl>
    <w:p w14:paraId="44977268" w14:textId="77777777" w:rsidR="009B0494" w:rsidRDefault="009B0494" w:rsidP="009A260E">
      <w:pPr>
        <w:pStyle w:val="BodyText"/>
        <w:rPr>
          <w:sz w:val="14"/>
        </w:rPr>
      </w:pPr>
    </w:p>
    <w:p w14:paraId="44977269" w14:textId="77777777" w:rsidR="009B0494" w:rsidRDefault="007F4792" w:rsidP="009A260E">
      <w:pPr>
        <w:pStyle w:val="Heading1"/>
      </w:pPr>
      <w:r>
        <w:t>Optional</w:t>
      </w:r>
      <w:r>
        <w:rPr>
          <w:spacing w:val="-6"/>
        </w:rPr>
        <w:t xml:space="preserve"> </w:t>
      </w:r>
      <w:r>
        <w:t>modules</w:t>
      </w:r>
      <w:r>
        <w:rPr>
          <w:spacing w:val="-4"/>
        </w:rPr>
        <w:t xml:space="preserve"> </w:t>
      </w:r>
      <w:r>
        <w:t>chosen</w:t>
      </w:r>
      <w:r>
        <w:rPr>
          <w:spacing w:val="-1"/>
        </w:rPr>
        <w:t xml:space="preserve"> </w:t>
      </w:r>
      <w:r>
        <w:rPr>
          <w:spacing w:val="-4"/>
        </w:rPr>
        <w:t>from</w:t>
      </w:r>
    </w:p>
    <w:p w14:paraId="4497726A" w14:textId="77777777" w:rsidR="009B0494" w:rsidRDefault="009B0494" w:rsidP="009A260E">
      <w:pPr>
        <w:pStyle w:val="BodyText"/>
        <w:rPr>
          <w:b/>
          <w:sz w:val="21"/>
        </w:rPr>
      </w:pPr>
    </w:p>
    <w:p w14:paraId="4497726B" w14:textId="77777777" w:rsidR="009B0494" w:rsidRDefault="007F4792" w:rsidP="009A260E">
      <w:pPr>
        <w:pStyle w:val="BodyText"/>
        <w:ind w:left="120"/>
      </w:pPr>
      <w:r>
        <w:t>At Levels 3</w:t>
      </w:r>
      <w:r>
        <w:rPr>
          <w:spacing w:val="-3"/>
        </w:rPr>
        <w:t xml:space="preserve"> </w:t>
      </w:r>
      <w:r>
        <w:t>and</w:t>
      </w:r>
      <w:r>
        <w:rPr>
          <w:spacing w:val="-4"/>
        </w:rPr>
        <w:t xml:space="preserve"> </w:t>
      </w:r>
      <w:r>
        <w:t>4,</w:t>
      </w:r>
      <w:r>
        <w:rPr>
          <w:spacing w:val="-4"/>
        </w:rPr>
        <w:t xml:space="preserve"> </w:t>
      </w:r>
      <w:r>
        <w:t>Lists</w:t>
      </w:r>
      <w:r>
        <w:rPr>
          <w:spacing w:val="-5"/>
        </w:rPr>
        <w:t xml:space="preserve"> </w:t>
      </w:r>
      <w:r>
        <w:t>B</w:t>
      </w:r>
      <w:r>
        <w:rPr>
          <w:spacing w:val="-3"/>
        </w:rPr>
        <w:t xml:space="preserve"> </w:t>
      </w:r>
      <w:r>
        <w:t>and</w:t>
      </w:r>
      <w:r>
        <w:rPr>
          <w:spacing w:val="2"/>
        </w:rPr>
        <w:t xml:space="preserve"> </w:t>
      </w:r>
      <w:r>
        <w:rPr>
          <w:spacing w:val="-5"/>
        </w:rPr>
        <w:t>C.</w:t>
      </w:r>
    </w:p>
    <w:p w14:paraId="4497726C" w14:textId="77777777" w:rsidR="009B0494" w:rsidRDefault="009B0494" w:rsidP="009A260E">
      <w:pPr>
        <w:pStyle w:val="BodyText"/>
      </w:pPr>
    </w:p>
    <w:p w14:paraId="4497726D" w14:textId="77777777"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26E" w14:textId="77777777" w:rsidR="009B0494" w:rsidRDefault="009B0494" w:rsidP="009A260E">
      <w:pPr>
        <w:pStyle w:val="BodyText"/>
      </w:pPr>
    </w:p>
    <w:p w14:paraId="4497726F" w14:textId="77777777" w:rsidR="009B0494" w:rsidRDefault="007F4792" w:rsidP="009A260E">
      <w:pPr>
        <w:ind w:left="120"/>
      </w:pPr>
      <w:r>
        <w:rPr>
          <w:b/>
        </w:rPr>
        <w:t>Optional</w:t>
      </w:r>
      <w:r>
        <w:rPr>
          <w:b/>
          <w:spacing w:val="-3"/>
        </w:rPr>
        <w:t xml:space="preserve"> </w:t>
      </w:r>
      <w:r>
        <w:rPr>
          <w:b/>
        </w:rPr>
        <w:t>Modules</w:t>
      </w:r>
      <w:r>
        <w:rPr>
          <w:b/>
          <w:spacing w:val="-2"/>
        </w:rPr>
        <w:t xml:space="preserve"> </w:t>
      </w:r>
      <w:r>
        <w:rPr>
          <w:b/>
        </w:rPr>
        <w:t>at</w:t>
      </w:r>
      <w:r>
        <w:rPr>
          <w:b/>
          <w:spacing w:val="-6"/>
        </w:rPr>
        <w:t xml:space="preserve"> </w:t>
      </w:r>
      <w:r>
        <w:rPr>
          <w:b/>
        </w:rPr>
        <w:t>Level</w:t>
      </w:r>
      <w:r>
        <w:rPr>
          <w:b/>
          <w:spacing w:val="-7"/>
        </w:rPr>
        <w:t xml:space="preserve"> </w:t>
      </w:r>
      <w:r>
        <w:rPr>
          <w:b/>
          <w:spacing w:val="-5"/>
        </w:rPr>
        <w:t>4</w:t>
      </w:r>
      <w:r>
        <w:rPr>
          <w:spacing w:val="-5"/>
        </w:rPr>
        <w:t>.</w:t>
      </w:r>
    </w:p>
    <w:p w14:paraId="44977270" w14:textId="77777777" w:rsidR="009B0494" w:rsidRDefault="009B0494" w:rsidP="009A260E">
      <w:pPr>
        <w:pStyle w:val="BodyText"/>
        <w:rPr>
          <w:sz w:val="21"/>
        </w:rPr>
      </w:pPr>
    </w:p>
    <w:p w14:paraId="44977271" w14:textId="77777777" w:rsidR="009B0494" w:rsidRDefault="007F4792" w:rsidP="009A260E">
      <w:pPr>
        <w:ind w:left="120"/>
        <w:rPr>
          <w:b/>
        </w:rPr>
      </w:pPr>
      <w:r>
        <w:rPr>
          <w:b/>
        </w:rPr>
        <w:t>List</w:t>
      </w:r>
      <w:r>
        <w:rPr>
          <w:b/>
          <w:spacing w:val="-3"/>
        </w:rPr>
        <w:t xml:space="preserve"> </w:t>
      </w:r>
      <w:r>
        <w:rPr>
          <w:b/>
        </w:rPr>
        <w:t>A:</w:t>
      </w:r>
      <w:r>
        <w:rPr>
          <w:b/>
          <w:spacing w:val="57"/>
        </w:rPr>
        <w:t xml:space="preserve"> </w:t>
      </w:r>
      <w:r>
        <w:rPr>
          <w:b/>
        </w:rPr>
        <w:t>Electrical</w:t>
      </w:r>
      <w:r>
        <w:rPr>
          <w:b/>
          <w:spacing w:val="-5"/>
        </w:rPr>
        <w:t xml:space="preserve"> </w:t>
      </w:r>
      <w:r>
        <w:rPr>
          <w:b/>
        </w:rPr>
        <w:t>Energy</w:t>
      </w:r>
      <w:r>
        <w:rPr>
          <w:b/>
          <w:spacing w:val="-3"/>
        </w:rPr>
        <w:t xml:space="preserve"> </w:t>
      </w:r>
      <w:r>
        <w:rPr>
          <w:b/>
          <w:spacing w:val="-2"/>
        </w:rPr>
        <w:t>Systems</w:t>
      </w:r>
    </w:p>
    <w:p w14:paraId="4497727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277" w14:textId="77777777">
        <w:trPr>
          <w:trHeight w:val="508"/>
        </w:trPr>
        <w:tc>
          <w:tcPr>
            <w:tcW w:w="1838" w:type="dxa"/>
          </w:tcPr>
          <w:p w14:paraId="44977273" w14:textId="77777777" w:rsidR="009B0494" w:rsidRDefault="007F4792" w:rsidP="009A260E">
            <w:pPr>
              <w:pStyle w:val="TableParagraph"/>
              <w:spacing w:before="0"/>
              <w:ind w:left="216" w:right="198"/>
              <w:rPr>
                <w:b/>
              </w:rPr>
            </w:pPr>
            <w:r>
              <w:rPr>
                <w:b/>
              </w:rPr>
              <w:t>Module</w:t>
            </w:r>
            <w:r>
              <w:rPr>
                <w:b/>
                <w:spacing w:val="-3"/>
              </w:rPr>
              <w:t xml:space="preserve"> </w:t>
            </w:r>
            <w:r>
              <w:rPr>
                <w:b/>
                <w:spacing w:val="-4"/>
              </w:rPr>
              <w:t>Code</w:t>
            </w:r>
          </w:p>
        </w:tc>
        <w:tc>
          <w:tcPr>
            <w:tcW w:w="5385" w:type="dxa"/>
          </w:tcPr>
          <w:p w14:paraId="44977274"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275" w14:textId="77777777" w:rsidR="009B0494" w:rsidRDefault="007F4792" w:rsidP="009A260E">
            <w:pPr>
              <w:pStyle w:val="TableParagraph"/>
              <w:spacing w:before="0"/>
              <w:ind w:left="122" w:right="104"/>
              <w:rPr>
                <w:b/>
              </w:rPr>
            </w:pPr>
            <w:r>
              <w:rPr>
                <w:b/>
                <w:spacing w:val="-4"/>
              </w:rPr>
              <w:t>Level</w:t>
            </w:r>
          </w:p>
        </w:tc>
        <w:tc>
          <w:tcPr>
            <w:tcW w:w="974" w:type="dxa"/>
          </w:tcPr>
          <w:p w14:paraId="44977276" w14:textId="77777777" w:rsidR="009B0494" w:rsidRDefault="007F4792" w:rsidP="009A260E">
            <w:pPr>
              <w:pStyle w:val="TableParagraph"/>
              <w:spacing w:before="0"/>
              <w:ind w:left="98" w:right="79"/>
              <w:rPr>
                <w:b/>
              </w:rPr>
            </w:pPr>
            <w:r>
              <w:rPr>
                <w:b/>
                <w:spacing w:val="-2"/>
              </w:rPr>
              <w:t>Credits</w:t>
            </w:r>
          </w:p>
        </w:tc>
      </w:tr>
      <w:tr w:rsidR="009B0494" w14:paraId="4497727C" w14:textId="77777777">
        <w:trPr>
          <w:trHeight w:val="513"/>
        </w:trPr>
        <w:tc>
          <w:tcPr>
            <w:tcW w:w="1838" w:type="dxa"/>
          </w:tcPr>
          <w:p w14:paraId="44977278" w14:textId="77777777" w:rsidR="009B0494" w:rsidRDefault="007F4792" w:rsidP="009A260E">
            <w:pPr>
              <w:pStyle w:val="TableParagraph"/>
              <w:spacing w:before="0"/>
              <w:ind w:left="166" w:right="203"/>
            </w:pPr>
            <w:r>
              <w:t>EE</w:t>
            </w:r>
            <w:r>
              <w:rPr>
                <w:spacing w:val="-1"/>
              </w:rPr>
              <w:t xml:space="preserve"> </w:t>
            </w:r>
            <w:r>
              <w:rPr>
                <w:spacing w:val="-5"/>
              </w:rPr>
              <w:t>466</w:t>
            </w:r>
          </w:p>
        </w:tc>
        <w:tc>
          <w:tcPr>
            <w:tcW w:w="5385" w:type="dxa"/>
          </w:tcPr>
          <w:p w14:paraId="44977279" w14:textId="77777777" w:rsidR="009B0494" w:rsidRDefault="007F4792" w:rsidP="009A260E">
            <w:pPr>
              <w:pStyle w:val="TableParagraph"/>
              <w:spacing w:before="0"/>
              <w:ind w:left="105"/>
              <w:jc w:val="left"/>
            </w:pPr>
            <w:r>
              <w:t>Power</w:t>
            </w:r>
            <w:r>
              <w:rPr>
                <w:spacing w:val="-12"/>
              </w:rPr>
              <w:t xml:space="preserve"> </w:t>
            </w:r>
            <w:r>
              <w:t>Electronics,</w:t>
            </w:r>
            <w:r>
              <w:rPr>
                <w:spacing w:val="-3"/>
              </w:rPr>
              <w:t xml:space="preserve"> </w:t>
            </w:r>
            <w:r>
              <w:t>Machines</w:t>
            </w:r>
            <w:r>
              <w:rPr>
                <w:spacing w:val="-5"/>
              </w:rPr>
              <w:t xml:space="preserve"> </w:t>
            </w:r>
            <w:r>
              <w:t>and</w:t>
            </w:r>
            <w:r>
              <w:rPr>
                <w:spacing w:val="-7"/>
              </w:rPr>
              <w:t xml:space="preserve"> </w:t>
            </w:r>
            <w:r>
              <w:rPr>
                <w:spacing w:val="-2"/>
              </w:rPr>
              <w:t>Applications</w:t>
            </w:r>
          </w:p>
        </w:tc>
        <w:tc>
          <w:tcPr>
            <w:tcW w:w="820" w:type="dxa"/>
          </w:tcPr>
          <w:p w14:paraId="4497727A" w14:textId="77777777" w:rsidR="009B0494" w:rsidRDefault="007F4792" w:rsidP="009A260E">
            <w:pPr>
              <w:pStyle w:val="TableParagraph"/>
              <w:spacing w:before="0"/>
              <w:ind w:left="0" w:right="30"/>
            </w:pPr>
            <w:r>
              <w:t>4</w:t>
            </w:r>
          </w:p>
        </w:tc>
        <w:tc>
          <w:tcPr>
            <w:tcW w:w="974" w:type="dxa"/>
          </w:tcPr>
          <w:p w14:paraId="4497727B" w14:textId="77777777" w:rsidR="009B0494" w:rsidRDefault="007F4792" w:rsidP="009A260E">
            <w:pPr>
              <w:pStyle w:val="TableParagraph"/>
              <w:spacing w:before="0"/>
              <w:ind w:left="53" w:right="80"/>
            </w:pPr>
            <w:r>
              <w:rPr>
                <w:spacing w:val="-5"/>
              </w:rPr>
              <w:t>20</w:t>
            </w:r>
          </w:p>
        </w:tc>
      </w:tr>
      <w:tr w:rsidR="009B0494" w14:paraId="44977281" w14:textId="77777777">
        <w:trPr>
          <w:trHeight w:val="508"/>
        </w:trPr>
        <w:tc>
          <w:tcPr>
            <w:tcW w:w="1838" w:type="dxa"/>
          </w:tcPr>
          <w:p w14:paraId="4497727D" w14:textId="77777777" w:rsidR="009B0494" w:rsidRDefault="007F4792" w:rsidP="009A260E">
            <w:pPr>
              <w:pStyle w:val="TableParagraph"/>
              <w:spacing w:before="0"/>
              <w:ind w:left="166" w:right="203"/>
            </w:pPr>
            <w:r>
              <w:t>EE</w:t>
            </w:r>
            <w:r>
              <w:rPr>
                <w:spacing w:val="-1"/>
              </w:rPr>
              <w:t xml:space="preserve"> </w:t>
            </w:r>
            <w:r>
              <w:rPr>
                <w:spacing w:val="-5"/>
              </w:rPr>
              <w:t>467</w:t>
            </w:r>
          </w:p>
        </w:tc>
        <w:tc>
          <w:tcPr>
            <w:tcW w:w="5385" w:type="dxa"/>
          </w:tcPr>
          <w:p w14:paraId="4497727E" w14:textId="77777777" w:rsidR="009B0494" w:rsidRDefault="007F4792" w:rsidP="009A260E">
            <w:pPr>
              <w:pStyle w:val="TableParagraph"/>
              <w:spacing w:before="0"/>
              <w:ind w:left="105"/>
              <w:jc w:val="left"/>
            </w:pPr>
            <w:r>
              <w:t>Power</w:t>
            </w:r>
            <w:r>
              <w:rPr>
                <w:spacing w:val="-10"/>
              </w:rPr>
              <w:t xml:space="preserve"> </w:t>
            </w:r>
            <w:r>
              <w:t>System</w:t>
            </w:r>
            <w:r>
              <w:rPr>
                <w:spacing w:val="-1"/>
              </w:rPr>
              <w:t xml:space="preserve"> </w:t>
            </w:r>
            <w:r>
              <w:t>Design,</w:t>
            </w:r>
            <w:r>
              <w:rPr>
                <w:spacing w:val="-7"/>
              </w:rPr>
              <w:t xml:space="preserve"> </w:t>
            </w:r>
            <w:r>
              <w:t>Operation</w:t>
            </w:r>
            <w:r>
              <w:rPr>
                <w:spacing w:val="-6"/>
              </w:rPr>
              <w:t xml:space="preserve"> </w:t>
            </w:r>
            <w:r>
              <w:t>and</w:t>
            </w:r>
            <w:r>
              <w:rPr>
                <w:spacing w:val="-5"/>
              </w:rPr>
              <w:t xml:space="preserve"> </w:t>
            </w:r>
            <w:r>
              <w:rPr>
                <w:spacing w:val="-2"/>
              </w:rPr>
              <w:t>Protection</w:t>
            </w:r>
          </w:p>
        </w:tc>
        <w:tc>
          <w:tcPr>
            <w:tcW w:w="820" w:type="dxa"/>
          </w:tcPr>
          <w:p w14:paraId="4497727F" w14:textId="77777777" w:rsidR="009B0494" w:rsidRDefault="007F4792" w:rsidP="009A260E">
            <w:pPr>
              <w:pStyle w:val="TableParagraph"/>
              <w:spacing w:before="0"/>
              <w:ind w:left="0" w:right="30"/>
            </w:pPr>
            <w:r>
              <w:t>4</w:t>
            </w:r>
          </w:p>
        </w:tc>
        <w:tc>
          <w:tcPr>
            <w:tcW w:w="974" w:type="dxa"/>
          </w:tcPr>
          <w:p w14:paraId="44977280" w14:textId="77777777" w:rsidR="009B0494" w:rsidRDefault="007F4792" w:rsidP="009A260E">
            <w:pPr>
              <w:pStyle w:val="TableParagraph"/>
              <w:spacing w:before="0"/>
              <w:ind w:left="53" w:right="80"/>
            </w:pPr>
            <w:r>
              <w:rPr>
                <w:spacing w:val="-5"/>
              </w:rPr>
              <w:t>20</w:t>
            </w:r>
          </w:p>
        </w:tc>
      </w:tr>
    </w:tbl>
    <w:p w14:paraId="44977282" w14:textId="77777777" w:rsidR="009B0494" w:rsidRDefault="009B0494" w:rsidP="009A260E">
      <w:pPr>
        <w:pStyle w:val="BodyText"/>
        <w:rPr>
          <w:b/>
          <w:sz w:val="21"/>
        </w:rPr>
      </w:pPr>
    </w:p>
    <w:p w14:paraId="44977283" w14:textId="77777777" w:rsidR="009B0494" w:rsidRDefault="007F4792" w:rsidP="009A260E">
      <w:pPr>
        <w:ind w:left="120"/>
        <w:rPr>
          <w:b/>
        </w:rPr>
      </w:pPr>
      <w:r>
        <w:rPr>
          <w:b/>
        </w:rPr>
        <w:t>List</w:t>
      </w:r>
      <w:r>
        <w:rPr>
          <w:b/>
          <w:spacing w:val="-3"/>
        </w:rPr>
        <w:t xml:space="preserve"> </w:t>
      </w:r>
      <w:r>
        <w:rPr>
          <w:b/>
        </w:rPr>
        <w:t>B:</w:t>
      </w:r>
      <w:r>
        <w:rPr>
          <w:b/>
          <w:spacing w:val="58"/>
        </w:rPr>
        <w:t xml:space="preserve"> </w:t>
      </w:r>
      <w:r>
        <w:rPr>
          <w:b/>
        </w:rPr>
        <w:t>Electronic</w:t>
      </w:r>
      <w:r>
        <w:rPr>
          <w:b/>
          <w:spacing w:val="-4"/>
        </w:rPr>
        <w:t xml:space="preserve"> </w:t>
      </w:r>
      <w:r>
        <w:rPr>
          <w:b/>
        </w:rPr>
        <w:t>and</w:t>
      </w:r>
      <w:r>
        <w:rPr>
          <w:b/>
          <w:spacing w:val="-1"/>
        </w:rPr>
        <w:t xml:space="preserve"> </w:t>
      </w:r>
      <w:r>
        <w:rPr>
          <w:b/>
        </w:rPr>
        <w:t>Digital</w:t>
      </w:r>
      <w:r>
        <w:rPr>
          <w:b/>
          <w:spacing w:val="-4"/>
        </w:rPr>
        <w:t xml:space="preserve"> </w:t>
      </w:r>
      <w:r>
        <w:rPr>
          <w:b/>
          <w:spacing w:val="-2"/>
        </w:rPr>
        <w:t>Systems</w:t>
      </w:r>
    </w:p>
    <w:p w14:paraId="4497728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289" w14:textId="77777777">
        <w:trPr>
          <w:trHeight w:val="508"/>
        </w:trPr>
        <w:tc>
          <w:tcPr>
            <w:tcW w:w="1838" w:type="dxa"/>
          </w:tcPr>
          <w:p w14:paraId="44977285"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5385" w:type="dxa"/>
          </w:tcPr>
          <w:p w14:paraId="44977286"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287" w14:textId="77777777" w:rsidR="009B0494" w:rsidRDefault="007F4792" w:rsidP="009A260E">
            <w:pPr>
              <w:pStyle w:val="TableParagraph"/>
              <w:spacing w:before="0"/>
              <w:ind w:left="121" w:right="104"/>
              <w:rPr>
                <w:b/>
              </w:rPr>
            </w:pPr>
            <w:r>
              <w:rPr>
                <w:b/>
                <w:spacing w:val="-4"/>
              </w:rPr>
              <w:t>Level</w:t>
            </w:r>
          </w:p>
        </w:tc>
        <w:tc>
          <w:tcPr>
            <w:tcW w:w="974" w:type="dxa"/>
          </w:tcPr>
          <w:p w14:paraId="44977288" w14:textId="77777777" w:rsidR="009B0494" w:rsidRDefault="007F4792" w:rsidP="009A260E">
            <w:pPr>
              <w:pStyle w:val="TableParagraph"/>
              <w:spacing w:before="0"/>
              <w:ind w:left="98" w:right="80"/>
              <w:rPr>
                <w:b/>
              </w:rPr>
            </w:pPr>
            <w:r>
              <w:rPr>
                <w:b/>
                <w:spacing w:val="-2"/>
              </w:rPr>
              <w:t>Credits</w:t>
            </w:r>
          </w:p>
        </w:tc>
      </w:tr>
      <w:tr w:rsidR="009B0494" w14:paraId="4497728E" w14:textId="77777777">
        <w:trPr>
          <w:trHeight w:val="513"/>
        </w:trPr>
        <w:tc>
          <w:tcPr>
            <w:tcW w:w="1838" w:type="dxa"/>
          </w:tcPr>
          <w:p w14:paraId="4497728A" w14:textId="77777777" w:rsidR="009B0494" w:rsidRDefault="007F4792" w:rsidP="009A260E">
            <w:pPr>
              <w:pStyle w:val="TableParagraph"/>
              <w:spacing w:before="0"/>
              <w:ind w:left="166" w:right="203"/>
            </w:pPr>
            <w:r>
              <w:rPr>
                <w:spacing w:val="-2"/>
              </w:rPr>
              <w:t>EE468</w:t>
            </w:r>
          </w:p>
        </w:tc>
        <w:tc>
          <w:tcPr>
            <w:tcW w:w="5385" w:type="dxa"/>
          </w:tcPr>
          <w:p w14:paraId="4497728B" w14:textId="77777777" w:rsidR="009B0494" w:rsidRDefault="007F4792" w:rsidP="009A260E">
            <w:pPr>
              <w:pStyle w:val="TableParagraph"/>
              <w:spacing w:before="0"/>
              <w:ind w:left="105"/>
              <w:jc w:val="left"/>
            </w:pPr>
            <w:r>
              <w:t>Advanced</w:t>
            </w:r>
            <w:r>
              <w:rPr>
                <w:spacing w:val="-3"/>
              </w:rPr>
              <w:t xml:space="preserve"> </w:t>
            </w:r>
            <w:r>
              <w:t>Digital</w:t>
            </w:r>
            <w:r>
              <w:rPr>
                <w:spacing w:val="-9"/>
              </w:rPr>
              <w:t xml:space="preserve"> </w:t>
            </w:r>
            <w:r>
              <w:t>Signal</w:t>
            </w:r>
            <w:r>
              <w:rPr>
                <w:spacing w:val="-9"/>
              </w:rPr>
              <w:t xml:space="preserve"> </w:t>
            </w:r>
            <w:r>
              <w:rPr>
                <w:spacing w:val="-2"/>
              </w:rPr>
              <w:t>Processing</w:t>
            </w:r>
          </w:p>
        </w:tc>
        <w:tc>
          <w:tcPr>
            <w:tcW w:w="820" w:type="dxa"/>
          </w:tcPr>
          <w:p w14:paraId="4497728C" w14:textId="77777777" w:rsidR="009B0494" w:rsidRDefault="007F4792" w:rsidP="009A260E">
            <w:pPr>
              <w:pStyle w:val="TableParagraph"/>
              <w:spacing w:before="0"/>
              <w:ind w:left="0" w:right="30"/>
            </w:pPr>
            <w:r>
              <w:t>4</w:t>
            </w:r>
          </w:p>
        </w:tc>
        <w:tc>
          <w:tcPr>
            <w:tcW w:w="974" w:type="dxa"/>
          </w:tcPr>
          <w:p w14:paraId="4497728D" w14:textId="77777777" w:rsidR="009B0494" w:rsidRDefault="007F4792" w:rsidP="009A260E">
            <w:pPr>
              <w:pStyle w:val="TableParagraph"/>
              <w:spacing w:before="0"/>
              <w:ind w:left="52" w:right="80"/>
            </w:pPr>
            <w:r>
              <w:rPr>
                <w:spacing w:val="-5"/>
              </w:rPr>
              <w:t>20</w:t>
            </w:r>
          </w:p>
        </w:tc>
      </w:tr>
      <w:tr w:rsidR="009B0494" w14:paraId="44977293" w14:textId="77777777">
        <w:trPr>
          <w:trHeight w:val="508"/>
        </w:trPr>
        <w:tc>
          <w:tcPr>
            <w:tcW w:w="1838" w:type="dxa"/>
          </w:tcPr>
          <w:p w14:paraId="4497728F" w14:textId="77777777" w:rsidR="009B0494" w:rsidRDefault="007F4792" w:rsidP="009A260E">
            <w:pPr>
              <w:pStyle w:val="TableParagraph"/>
              <w:spacing w:before="0"/>
              <w:ind w:left="166" w:right="203"/>
            </w:pPr>
            <w:r>
              <w:rPr>
                <w:spacing w:val="-2"/>
              </w:rPr>
              <w:t>EE469</w:t>
            </w:r>
          </w:p>
        </w:tc>
        <w:tc>
          <w:tcPr>
            <w:tcW w:w="5385" w:type="dxa"/>
          </w:tcPr>
          <w:p w14:paraId="44977290" w14:textId="77777777" w:rsidR="009B0494" w:rsidRDefault="007F4792" w:rsidP="009A260E">
            <w:pPr>
              <w:pStyle w:val="TableParagraph"/>
              <w:spacing w:before="0"/>
              <w:ind w:left="105"/>
              <w:jc w:val="left"/>
            </w:pPr>
            <w:r>
              <w:t>Advanced</w:t>
            </w:r>
            <w:r>
              <w:rPr>
                <w:spacing w:val="-8"/>
              </w:rPr>
              <w:t xml:space="preserve"> </w:t>
            </w:r>
            <w:r>
              <w:t>Microcontroller</w:t>
            </w:r>
            <w:r>
              <w:rPr>
                <w:spacing w:val="-15"/>
              </w:rPr>
              <w:t xml:space="preserve"> </w:t>
            </w:r>
            <w:r>
              <w:rPr>
                <w:spacing w:val="-2"/>
              </w:rPr>
              <w:t>Applications</w:t>
            </w:r>
          </w:p>
        </w:tc>
        <w:tc>
          <w:tcPr>
            <w:tcW w:w="820" w:type="dxa"/>
          </w:tcPr>
          <w:p w14:paraId="44977291" w14:textId="77777777" w:rsidR="009B0494" w:rsidRDefault="007F4792" w:rsidP="009A260E">
            <w:pPr>
              <w:pStyle w:val="TableParagraph"/>
              <w:spacing w:before="0"/>
              <w:ind w:left="0" w:right="30"/>
            </w:pPr>
            <w:r>
              <w:t>4</w:t>
            </w:r>
          </w:p>
        </w:tc>
        <w:tc>
          <w:tcPr>
            <w:tcW w:w="974" w:type="dxa"/>
          </w:tcPr>
          <w:p w14:paraId="44977292" w14:textId="77777777" w:rsidR="009B0494" w:rsidRDefault="007F4792" w:rsidP="009A260E">
            <w:pPr>
              <w:pStyle w:val="TableParagraph"/>
              <w:spacing w:before="0"/>
              <w:ind w:left="52" w:right="80"/>
            </w:pPr>
            <w:r>
              <w:rPr>
                <w:spacing w:val="-5"/>
              </w:rPr>
              <w:t>20</w:t>
            </w:r>
          </w:p>
        </w:tc>
      </w:tr>
      <w:tr w:rsidR="009B0494" w14:paraId="44977298" w14:textId="77777777">
        <w:trPr>
          <w:trHeight w:val="508"/>
        </w:trPr>
        <w:tc>
          <w:tcPr>
            <w:tcW w:w="1838" w:type="dxa"/>
          </w:tcPr>
          <w:p w14:paraId="44977294" w14:textId="77777777" w:rsidR="009B0494" w:rsidRDefault="007F4792" w:rsidP="009A260E">
            <w:pPr>
              <w:pStyle w:val="TableParagraph"/>
              <w:spacing w:before="0"/>
              <w:ind w:left="166" w:right="203"/>
            </w:pPr>
            <w:r>
              <w:rPr>
                <w:spacing w:val="-2"/>
              </w:rPr>
              <w:t>EE470</w:t>
            </w:r>
          </w:p>
        </w:tc>
        <w:tc>
          <w:tcPr>
            <w:tcW w:w="5385" w:type="dxa"/>
          </w:tcPr>
          <w:p w14:paraId="44977295" w14:textId="77777777" w:rsidR="009B0494" w:rsidRDefault="007F4792" w:rsidP="009A260E">
            <w:pPr>
              <w:pStyle w:val="TableParagraph"/>
              <w:spacing w:before="0"/>
              <w:ind w:left="105"/>
              <w:jc w:val="left"/>
            </w:pPr>
            <w:r>
              <w:t>DSP</w:t>
            </w:r>
            <w:r>
              <w:rPr>
                <w:spacing w:val="-6"/>
              </w:rPr>
              <w:t xml:space="preserve"> </w:t>
            </w:r>
            <w:r>
              <w:t>and</w:t>
            </w:r>
            <w:r>
              <w:rPr>
                <w:spacing w:val="-1"/>
              </w:rPr>
              <w:t xml:space="preserve"> </w:t>
            </w:r>
            <w:r>
              <w:t>FPGA-based</w:t>
            </w:r>
            <w:r>
              <w:rPr>
                <w:spacing w:val="-5"/>
              </w:rPr>
              <w:t xml:space="preserve"> </w:t>
            </w:r>
            <w:r>
              <w:rPr>
                <w:spacing w:val="-2"/>
              </w:rPr>
              <w:t>Embedded</w:t>
            </w:r>
          </w:p>
        </w:tc>
        <w:tc>
          <w:tcPr>
            <w:tcW w:w="820" w:type="dxa"/>
          </w:tcPr>
          <w:p w14:paraId="44977296" w14:textId="77777777" w:rsidR="009B0494" w:rsidRDefault="007F4792" w:rsidP="009A260E">
            <w:pPr>
              <w:pStyle w:val="TableParagraph"/>
              <w:spacing w:before="0"/>
              <w:ind w:left="0" w:right="30"/>
            </w:pPr>
            <w:r>
              <w:t>4</w:t>
            </w:r>
          </w:p>
        </w:tc>
        <w:tc>
          <w:tcPr>
            <w:tcW w:w="974" w:type="dxa"/>
          </w:tcPr>
          <w:p w14:paraId="44977297" w14:textId="77777777" w:rsidR="009B0494" w:rsidRDefault="007F4792" w:rsidP="009A260E">
            <w:pPr>
              <w:pStyle w:val="TableParagraph"/>
              <w:spacing w:before="0"/>
              <w:ind w:left="52" w:right="80"/>
            </w:pPr>
            <w:r>
              <w:rPr>
                <w:spacing w:val="-5"/>
              </w:rPr>
              <w:t>20</w:t>
            </w:r>
          </w:p>
        </w:tc>
      </w:tr>
    </w:tbl>
    <w:p w14:paraId="44977299" w14:textId="77777777" w:rsidR="009B0494" w:rsidRDefault="009B0494" w:rsidP="009A260E">
      <w:pPr>
        <w:pStyle w:val="BodyText"/>
        <w:rPr>
          <w:b/>
        </w:rPr>
      </w:pPr>
    </w:p>
    <w:p w14:paraId="4497729A" w14:textId="77777777" w:rsidR="009B0494" w:rsidRDefault="007F4792" w:rsidP="009A260E">
      <w:pPr>
        <w:ind w:left="120"/>
        <w:rPr>
          <w:b/>
        </w:rPr>
      </w:pPr>
      <w:r>
        <w:rPr>
          <w:b/>
        </w:rPr>
        <w:t>List</w:t>
      </w:r>
      <w:r>
        <w:rPr>
          <w:b/>
          <w:spacing w:val="-1"/>
        </w:rPr>
        <w:t xml:space="preserve"> </w:t>
      </w:r>
      <w:r>
        <w:rPr>
          <w:b/>
        </w:rPr>
        <w:t>C:</w:t>
      </w:r>
      <w:r>
        <w:rPr>
          <w:b/>
          <w:spacing w:val="62"/>
        </w:rPr>
        <w:t xml:space="preserve"> </w:t>
      </w:r>
      <w:r>
        <w:rPr>
          <w:b/>
          <w:spacing w:val="-2"/>
        </w:rPr>
        <w:t>General</w:t>
      </w:r>
    </w:p>
    <w:p w14:paraId="4497729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385"/>
        <w:gridCol w:w="820"/>
        <w:gridCol w:w="974"/>
      </w:tblGrid>
      <w:tr w:rsidR="009B0494" w14:paraId="449772A0" w14:textId="77777777">
        <w:trPr>
          <w:trHeight w:val="508"/>
        </w:trPr>
        <w:tc>
          <w:tcPr>
            <w:tcW w:w="1838" w:type="dxa"/>
          </w:tcPr>
          <w:p w14:paraId="4497729C"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5385" w:type="dxa"/>
          </w:tcPr>
          <w:p w14:paraId="4497729D" w14:textId="77777777" w:rsidR="009B0494" w:rsidRDefault="007F4792" w:rsidP="009A260E">
            <w:pPr>
              <w:pStyle w:val="TableParagraph"/>
              <w:spacing w:before="0"/>
              <w:ind w:left="2036" w:right="2027"/>
              <w:rPr>
                <w:b/>
              </w:rPr>
            </w:pPr>
            <w:r>
              <w:rPr>
                <w:b/>
              </w:rPr>
              <w:t>Module</w:t>
            </w:r>
            <w:r>
              <w:rPr>
                <w:b/>
                <w:spacing w:val="-8"/>
              </w:rPr>
              <w:t xml:space="preserve"> </w:t>
            </w:r>
            <w:r>
              <w:rPr>
                <w:b/>
                <w:spacing w:val="-2"/>
              </w:rPr>
              <w:t>Title</w:t>
            </w:r>
          </w:p>
        </w:tc>
        <w:tc>
          <w:tcPr>
            <w:tcW w:w="820" w:type="dxa"/>
          </w:tcPr>
          <w:p w14:paraId="4497729E" w14:textId="77777777" w:rsidR="009B0494" w:rsidRDefault="007F4792" w:rsidP="009A260E">
            <w:pPr>
              <w:pStyle w:val="TableParagraph"/>
              <w:spacing w:before="0"/>
              <w:ind w:left="121" w:right="104"/>
              <w:rPr>
                <w:b/>
              </w:rPr>
            </w:pPr>
            <w:r>
              <w:rPr>
                <w:b/>
                <w:spacing w:val="-4"/>
              </w:rPr>
              <w:t>Level</w:t>
            </w:r>
          </w:p>
        </w:tc>
        <w:tc>
          <w:tcPr>
            <w:tcW w:w="974" w:type="dxa"/>
          </w:tcPr>
          <w:p w14:paraId="4497729F" w14:textId="77777777" w:rsidR="009B0494" w:rsidRDefault="007F4792" w:rsidP="009A260E">
            <w:pPr>
              <w:pStyle w:val="TableParagraph"/>
              <w:spacing w:before="0"/>
              <w:ind w:left="98" w:right="80"/>
              <w:rPr>
                <w:b/>
              </w:rPr>
            </w:pPr>
            <w:r>
              <w:rPr>
                <w:b/>
                <w:spacing w:val="-2"/>
              </w:rPr>
              <w:t>Credits</w:t>
            </w:r>
          </w:p>
        </w:tc>
      </w:tr>
      <w:tr w:rsidR="009B0494" w14:paraId="449772A5" w14:textId="77777777">
        <w:trPr>
          <w:trHeight w:val="508"/>
        </w:trPr>
        <w:tc>
          <w:tcPr>
            <w:tcW w:w="1838" w:type="dxa"/>
          </w:tcPr>
          <w:p w14:paraId="449772A1" w14:textId="77777777" w:rsidR="009B0494" w:rsidRDefault="007F4792" w:rsidP="009A260E">
            <w:pPr>
              <w:pStyle w:val="TableParagraph"/>
              <w:spacing w:before="0"/>
              <w:ind w:left="166" w:right="203"/>
            </w:pPr>
            <w:r>
              <w:rPr>
                <w:spacing w:val="-2"/>
              </w:rPr>
              <w:t>EE315</w:t>
            </w:r>
          </w:p>
        </w:tc>
        <w:tc>
          <w:tcPr>
            <w:tcW w:w="5385" w:type="dxa"/>
          </w:tcPr>
          <w:p w14:paraId="449772A2" w14:textId="77777777" w:rsidR="009B0494" w:rsidRDefault="007F4792" w:rsidP="009A260E">
            <w:pPr>
              <w:pStyle w:val="TableParagraph"/>
              <w:spacing w:before="0"/>
              <w:ind w:left="105"/>
              <w:jc w:val="left"/>
            </w:pPr>
            <w:r>
              <w:t>Digital</w:t>
            </w:r>
            <w:r>
              <w:rPr>
                <w:spacing w:val="-5"/>
              </w:rPr>
              <w:t xml:space="preserve"> </w:t>
            </w:r>
            <w:r>
              <w:t>and</w:t>
            </w:r>
            <w:r>
              <w:rPr>
                <w:spacing w:val="-7"/>
              </w:rPr>
              <w:t xml:space="preserve"> </w:t>
            </w:r>
            <w:r>
              <w:t>Analogue</w:t>
            </w:r>
            <w:r>
              <w:rPr>
                <w:spacing w:val="-6"/>
              </w:rPr>
              <w:t xml:space="preserve"> </w:t>
            </w:r>
            <w:r>
              <w:rPr>
                <w:spacing w:val="-2"/>
              </w:rPr>
              <w:t>Systems</w:t>
            </w:r>
          </w:p>
        </w:tc>
        <w:tc>
          <w:tcPr>
            <w:tcW w:w="820" w:type="dxa"/>
          </w:tcPr>
          <w:p w14:paraId="449772A3" w14:textId="77777777" w:rsidR="009B0494" w:rsidRDefault="007F4792" w:rsidP="009A260E">
            <w:pPr>
              <w:pStyle w:val="TableParagraph"/>
              <w:spacing w:before="0"/>
              <w:ind w:left="0" w:right="30"/>
            </w:pPr>
            <w:r>
              <w:t>3</w:t>
            </w:r>
          </w:p>
        </w:tc>
        <w:tc>
          <w:tcPr>
            <w:tcW w:w="974" w:type="dxa"/>
          </w:tcPr>
          <w:p w14:paraId="449772A4" w14:textId="77777777" w:rsidR="009B0494" w:rsidRDefault="007F4792" w:rsidP="009A260E">
            <w:pPr>
              <w:pStyle w:val="TableParagraph"/>
              <w:spacing w:before="0"/>
              <w:ind w:left="53" w:right="80"/>
            </w:pPr>
            <w:r>
              <w:rPr>
                <w:spacing w:val="-5"/>
              </w:rPr>
              <w:t>20</w:t>
            </w:r>
          </w:p>
        </w:tc>
      </w:tr>
      <w:tr w:rsidR="009B0494" w14:paraId="449772AA" w14:textId="77777777">
        <w:trPr>
          <w:trHeight w:val="513"/>
        </w:trPr>
        <w:tc>
          <w:tcPr>
            <w:tcW w:w="1838" w:type="dxa"/>
          </w:tcPr>
          <w:p w14:paraId="449772A6" w14:textId="77777777" w:rsidR="009B0494" w:rsidRDefault="007F4792" w:rsidP="009A260E">
            <w:pPr>
              <w:pStyle w:val="TableParagraph"/>
              <w:spacing w:before="0"/>
              <w:ind w:left="166" w:right="203"/>
            </w:pPr>
            <w:r>
              <w:rPr>
                <w:spacing w:val="-2"/>
              </w:rPr>
              <w:t>EE317</w:t>
            </w:r>
          </w:p>
        </w:tc>
        <w:tc>
          <w:tcPr>
            <w:tcW w:w="5385" w:type="dxa"/>
          </w:tcPr>
          <w:p w14:paraId="449772A7" w14:textId="77777777" w:rsidR="009B0494" w:rsidRDefault="007F4792" w:rsidP="009A260E">
            <w:pPr>
              <w:pStyle w:val="TableParagraph"/>
              <w:spacing w:before="0"/>
              <w:ind w:left="105"/>
              <w:jc w:val="left"/>
            </w:pPr>
            <w:r>
              <w:t>Renewable</w:t>
            </w:r>
            <w:r>
              <w:rPr>
                <w:spacing w:val="-6"/>
              </w:rPr>
              <w:t xml:space="preserve"> </w:t>
            </w:r>
            <w:r>
              <w:rPr>
                <w:spacing w:val="-2"/>
              </w:rPr>
              <w:t>Systems</w:t>
            </w:r>
          </w:p>
        </w:tc>
        <w:tc>
          <w:tcPr>
            <w:tcW w:w="820" w:type="dxa"/>
          </w:tcPr>
          <w:p w14:paraId="449772A8" w14:textId="77777777" w:rsidR="009B0494" w:rsidRDefault="007F4792" w:rsidP="009A260E">
            <w:pPr>
              <w:pStyle w:val="TableParagraph"/>
              <w:spacing w:before="0"/>
              <w:ind w:left="0" w:right="30"/>
            </w:pPr>
            <w:r>
              <w:t>3</w:t>
            </w:r>
          </w:p>
        </w:tc>
        <w:tc>
          <w:tcPr>
            <w:tcW w:w="974" w:type="dxa"/>
          </w:tcPr>
          <w:p w14:paraId="449772A9" w14:textId="77777777" w:rsidR="009B0494" w:rsidRDefault="007F4792" w:rsidP="009A260E">
            <w:pPr>
              <w:pStyle w:val="TableParagraph"/>
              <w:spacing w:before="0"/>
              <w:ind w:left="52" w:right="80"/>
            </w:pPr>
            <w:r>
              <w:rPr>
                <w:spacing w:val="-5"/>
              </w:rPr>
              <w:t>20</w:t>
            </w:r>
          </w:p>
        </w:tc>
      </w:tr>
      <w:tr w:rsidR="009B0494" w14:paraId="449772AF" w14:textId="77777777">
        <w:trPr>
          <w:trHeight w:val="508"/>
        </w:trPr>
        <w:tc>
          <w:tcPr>
            <w:tcW w:w="1838" w:type="dxa"/>
          </w:tcPr>
          <w:p w14:paraId="449772AB" w14:textId="77777777" w:rsidR="009B0494" w:rsidRDefault="007F4792" w:rsidP="009A260E">
            <w:pPr>
              <w:pStyle w:val="TableParagraph"/>
              <w:spacing w:before="0"/>
              <w:ind w:left="166" w:right="203"/>
            </w:pPr>
            <w:r>
              <w:rPr>
                <w:spacing w:val="-2"/>
              </w:rPr>
              <w:t>EE471</w:t>
            </w:r>
          </w:p>
        </w:tc>
        <w:tc>
          <w:tcPr>
            <w:tcW w:w="5385" w:type="dxa"/>
          </w:tcPr>
          <w:p w14:paraId="449772AC" w14:textId="77777777" w:rsidR="009B0494" w:rsidRDefault="007F4792" w:rsidP="009A260E">
            <w:pPr>
              <w:pStyle w:val="TableParagraph"/>
              <w:spacing w:before="0"/>
              <w:ind w:left="105"/>
              <w:jc w:val="left"/>
            </w:pPr>
            <w:r>
              <w:t>Communications</w:t>
            </w:r>
            <w:r>
              <w:rPr>
                <w:spacing w:val="-12"/>
              </w:rPr>
              <w:t xml:space="preserve"> </w:t>
            </w:r>
            <w:r>
              <w:rPr>
                <w:spacing w:val="-2"/>
              </w:rPr>
              <w:t>Networks</w:t>
            </w:r>
          </w:p>
        </w:tc>
        <w:tc>
          <w:tcPr>
            <w:tcW w:w="820" w:type="dxa"/>
          </w:tcPr>
          <w:p w14:paraId="449772AD" w14:textId="77777777" w:rsidR="009B0494" w:rsidRDefault="007F4792" w:rsidP="009A260E">
            <w:pPr>
              <w:pStyle w:val="TableParagraph"/>
              <w:spacing w:before="0"/>
              <w:ind w:left="0" w:right="30"/>
            </w:pPr>
            <w:r>
              <w:t>4</w:t>
            </w:r>
          </w:p>
        </w:tc>
        <w:tc>
          <w:tcPr>
            <w:tcW w:w="974" w:type="dxa"/>
          </w:tcPr>
          <w:p w14:paraId="449772AE" w14:textId="77777777" w:rsidR="009B0494" w:rsidRDefault="007F4792" w:rsidP="009A260E">
            <w:pPr>
              <w:pStyle w:val="TableParagraph"/>
              <w:spacing w:before="0"/>
              <w:ind w:left="52" w:right="80"/>
            </w:pPr>
            <w:r>
              <w:rPr>
                <w:spacing w:val="-5"/>
              </w:rPr>
              <w:t>20</w:t>
            </w:r>
          </w:p>
        </w:tc>
      </w:tr>
      <w:tr w:rsidR="009B0494" w14:paraId="449772B4" w14:textId="77777777">
        <w:trPr>
          <w:trHeight w:val="508"/>
        </w:trPr>
        <w:tc>
          <w:tcPr>
            <w:tcW w:w="1838" w:type="dxa"/>
          </w:tcPr>
          <w:p w14:paraId="449772B0" w14:textId="77777777" w:rsidR="009B0494" w:rsidRDefault="007F4792" w:rsidP="009A260E">
            <w:pPr>
              <w:pStyle w:val="TableParagraph"/>
              <w:spacing w:before="0"/>
              <w:ind w:left="166" w:right="203"/>
            </w:pPr>
            <w:r>
              <w:rPr>
                <w:spacing w:val="-2"/>
              </w:rPr>
              <w:t>EE472</w:t>
            </w:r>
          </w:p>
        </w:tc>
        <w:tc>
          <w:tcPr>
            <w:tcW w:w="5385" w:type="dxa"/>
          </w:tcPr>
          <w:p w14:paraId="449772B1" w14:textId="77777777" w:rsidR="009B0494" w:rsidRDefault="007F4792" w:rsidP="009A260E">
            <w:pPr>
              <w:pStyle w:val="TableParagraph"/>
              <w:spacing w:before="0"/>
              <w:ind w:left="105"/>
              <w:jc w:val="left"/>
            </w:pPr>
            <w:r>
              <w:t>Control</w:t>
            </w:r>
            <w:r>
              <w:rPr>
                <w:spacing w:val="-8"/>
              </w:rPr>
              <w:t xml:space="preserve"> </w:t>
            </w:r>
            <w:r>
              <w:rPr>
                <w:spacing w:val="-2"/>
              </w:rPr>
              <w:t>Principles</w:t>
            </w:r>
          </w:p>
        </w:tc>
        <w:tc>
          <w:tcPr>
            <w:tcW w:w="820" w:type="dxa"/>
          </w:tcPr>
          <w:p w14:paraId="449772B2" w14:textId="77777777" w:rsidR="009B0494" w:rsidRDefault="007F4792" w:rsidP="009A260E">
            <w:pPr>
              <w:pStyle w:val="TableParagraph"/>
              <w:spacing w:before="0"/>
              <w:ind w:left="0" w:right="30"/>
            </w:pPr>
            <w:r>
              <w:t>4</w:t>
            </w:r>
          </w:p>
        </w:tc>
        <w:tc>
          <w:tcPr>
            <w:tcW w:w="974" w:type="dxa"/>
          </w:tcPr>
          <w:p w14:paraId="449772B3" w14:textId="77777777" w:rsidR="009B0494" w:rsidRDefault="007F4792" w:rsidP="009A260E">
            <w:pPr>
              <w:pStyle w:val="TableParagraph"/>
              <w:spacing w:before="0"/>
              <w:ind w:left="52" w:right="80"/>
            </w:pPr>
            <w:r>
              <w:rPr>
                <w:spacing w:val="-5"/>
              </w:rPr>
              <w:t>20</w:t>
            </w:r>
          </w:p>
        </w:tc>
      </w:tr>
      <w:tr w:rsidR="009B0494" w14:paraId="449772B9" w14:textId="77777777">
        <w:trPr>
          <w:trHeight w:val="513"/>
        </w:trPr>
        <w:tc>
          <w:tcPr>
            <w:tcW w:w="1838" w:type="dxa"/>
          </w:tcPr>
          <w:p w14:paraId="449772B5" w14:textId="77777777" w:rsidR="009B0494" w:rsidRDefault="007F4792" w:rsidP="009A260E">
            <w:pPr>
              <w:pStyle w:val="TableParagraph"/>
              <w:spacing w:before="0"/>
              <w:ind w:left="166" w:right="203"/>
            </w:pPr>
            <w:r>
              <w:rPr>
                <w:spacing w:val="-2"/>
              </w:rPr>
              <w:t>EE473</w:t>
            </w:r>
          </w:p>
        </w:tc>
        <w:tc>
          <w:tcPr>
            <w:tcW w:w="5385" w:type="dxa"/>
          </w:tcPr>
          <w:p w14:paraId="449772B6" w14:textId="77777777" w:rsidR="009B0494" w:rsidRDefault="007F4792" w:rsidP="009A260E">
            <w:pPr>
              <w:pStyle w:val="TableParagraph"/>
              <w:spacing w:before="0"/>
              <w:ind w:left="105"/>
              <w:jc w:val="left"/>
            </w:pPr>
            <w:r>
              <w:t>Photonic</w:t>
            </w:r>
            <w:r>
              <w:rPr>
                <w:spacing w:val="-2"/>
              </w:rPr>
              <w:t xml:space="preserve"> Systems</w:t>
            </w:r>
          </w:p>
        </w:tc>
        <w:tc>
          <w:tcPr>
            <w:tcW w:w="820" w:type="dxa"/>
          </w:tcPr>
          <w:p w14:paraId="449772B7" w14:textId="77777777" w:rsidR="009B0494" w:rsidRDefault="007F4792" w:rsidP="009A260E">
            <w:pPr>
              <w:pStyle w:val="TableParagraph"/>
              <w:spacing w:before="0"/>
              <w:ind w:left="0" w:right="30"/>
            </w:pPr>
            <w:r>
              <w:t>4</w:t>
            </w:r>
          </w:p>
        </w:tc>
        <w:tc>
          <w:tcPr>
            <w:tcW w:w="974" w:type="dxa"/>
          </w:tcPr>
          <w:p w14:paraId="449772B8" w14:textId="77777777" w:rsidR="009B0494" w:rsidRDefault="007F4792" w:rsidP="009A260E">
            <w:pPr>
              <w:pStyle w:val="TableParagraph"/>
              <w:spacing w:before="0"/>
              <w:ind w:left="52" w:right="80"/>
            </w:pPr>
            <w:r>
              <w:rPr>
                <w:spacing w:val="-5"/>
              </w:rPr>
              <w:t>20</w:t>
            </w:r>
          </w:p>
        </w:tc>
      </w:tr>
      <w:tr w:rsidR="009B0494" w14:paraId="449772BE" w14:textId="77777777">
        <w:trPr>
          <w:trHeight w:val="508"/>
        </w:trPr>
        <w:tc>
          <w:tcPr>
            <w:tcW w:w="1838" w:type="dxa"/>
          </w:tcPr>
          <w:p w14:paraId="449772BA" w14:textId="77777777" w:rsidR="009B0494" w:rsidRDefault="007F4792" w:rsidP="009A260E">
            <w:pPr>
              <w:pStyle w:val="TableParagraph"/>
              <w:spacing w:before="0"/>
              <w:ind w:left="166" w:right="203"/>
            </w:pPr>
            <w:r>
              <w:rPr>
                <w:spacing w:val="-2"/>
              </w:rPr>
              <w:t>EE474</w:t>
            </w:r>
          </w:p>
        </w:tc>
        <w:tc>
          <w:tcPr>
            <w:tcW w:w="5385" w:type="dxa"/>
          </w:tcPr>
          <w:p w14:paraId="449772BB" w14:textId="77777777" w:rsidR="009B0494" w:rsidRDefault="007F4792" w:rsidP="009A260E">
            <w:pPr>
              <w:pStyle w:val="TableParagraph"/>
              <w:spacing w:before="0"/>
              <w:ind w:left="105"/>
              <w:jc w:val="left"/>
            </w:pPr>
            <w:r>
              <w:t>Robotic</w:t>
            </w:r>
            <w:r>
              <w:rPr>
                <w:spacing w:val="-2"/>
              </w:rPr>
              <w:t xml:space="preserve"> Systems</w:t>
            </w:r>
          </w:p>
        </w:tc>
        <w:tc>
          <w:tcPr>
            <w:tcW w:w="820" w:type="dxa"/>
          </w:tcPr>
          <w:p w14:paraId="449772BC" w14:textId="77777777" w:rsidR="009B0494" w:rsidRDefault="007F4792" w:rsidP="009A260E">
            <w:pPr>
              <w:pStyle w:val="TableParagraph"/>
              <w:spacing w:before="0"/>
              <w:ind w:left="0" w:right="30"/>
            </w:pPr>
            <w:r>
              <w:t>4</w:t>
            </w:r>
          </w:p>
        </w:tc>
        <w:tc>
          <w:tcPr>
            <w:tcW w:w="974" w:type="dxa"/>
          </w:tcPr>
          <w:p w14:paraId="449772BD" w14:textId="77777777" w:rsidR="009B0494" w:rsidRDefault="007F4792" w:rsidP="009A260E">
            <w:pPr>
              <w:pStyle w:val="TableParagraph"/>
              <w:spacing w:before="0"/>
              <w:ind w:left="52" w:right="80"/>
            </w:pPr>
            <w:r>
              <w:rPr>
                <w:spacing w:val="-5"/>
              </w:rPr>
              <w:t>20</w:t>
            </w:r>
          </w:p>
        </w:tc>
      </w:tr>
      <w:tr w:rsidR="009B0494" w14:paraId="449772C3" w14:textId="77777777">
        <w:trPr>
          <w:trHeight w:val="508"/>
        </w:trPr>
        <w:tc>
          <w:tcPr>
            <w:tcW w:w="1838" w:type="dxa"/>
          </w:tcPr>
          <w:p w14:paraId="449772BF" w14:textId="77777777" w:rsidR="009B0494" w:rsidRDefault="007F4792" w:rsidP="009A260E">
            <w:pPr>
              <w:pStyle w:val="TableParagraph"/>
              <w:spacing w:before="0"/>
              <w:ind w:left="166" w:right="203"/>
            </w:pPr>
            <w:r>
              <w:rPr>
                <w:spacing w:val="-2"/>
              </w:rPr>
              <w:t>EE579</w:t>
            </w:r>
          </w:p>
        </w:tc>
        <w:tc>
          <w:tcPr>
            <w:tcW w:w="5385" w:type="dxa"/>
          </w:tcPr>
          <w:p w14:paraId="449772C0" w14:textId="77777777" w:rsidR="009B0494" w:rsidRDefault="007F4792" w:rsidP="009A260E">
            <w:pPr>
              <w:pStyle w:val="TableParagraph"/>
              <w:spacing w:before="0"/>
              <w:ind w:left="105"/>
              <w:jc w:val="left"/>
            </w:pPr>
            <w:r>
              <w:t>Advanced</w:t>
            </w:r>
            <w:r>
              <w:rPr>
                <w:spacing w:val="-8"/>
              </w:rPr>
              <w:t xml:space="preserve"> </w:t>
            </w:r>
            <w:r>
              <w:t>Microcontroller</w:t>
            </w:r>
            <w:r>
              <w:rPr>
                <w:spacing w:val="-15"/>
              </w:rPr>
              <w:t xml:space="preserve"> </w:t>
            </w:r>
            <w:r>
              <w:rPr>
                <w:spacing w:val="-2"/>
              </w:rPr>
              <w:t>Applications</w:t>
            </w:r>
          </w:p>
        </w:tc>
        <w:tc>
          <w:tcPr>
            <w:tcW w:w="820" w:type="dxa"/>
          </w:tcPr>
          <w:p w14:paraId="449772C1" w14:textId="77777777" w:rsidR="009B0494" w:rsidRDefault="007F4792" w:rsidP="009A260E">
            <w:pPr>
              <w:pStyle w:val="TableParagraph"/>
              <w:spacing w:before="0"/>
              <w:ind w:left="0" w:right="30"/>
            </w:pPr>
            <w:r>
              <w:t>5</w:t>
            </w:r>
          </w:p>
        </w:tc>
        <w:tc>
          <w:tcPr>
            <w:tcW w:w="974" w:type="dxa"/>
          </w:tcPr>
          <w:p w14:paraId="449772C2" w14:textId="77777777" w:rsidR="009B0494" w:rsidRDefault="007F4792" w:rsidP="009A260E">
            <w:pPr>
              <w:pStyle w:val="TableParagraph"/>
              <w:spacing w:before="0"/>
              <w:ind w:left="52" w:right="80"/>
            </w:pPr>
            <w:r>
              <w:rPr>
                <w:spacing w:val="-5"/>
              </w:rPr>
              <w:t>20</w:t>
            </w:r>
          </w:p>
        </w:tc>
      </w:tr>
    </w:tbl>
    <w:p w14:paraId="449772C4" w14:textId="77777777" w:rsidR="009B0494" w:rsidRDefault="009B0494" w:rsidP="009A260E">
      <w:pPr>
        <w:sectPr w:rsidR="009B0494">
          <w:pgSz w:w="11910" w:h="16840"/>
          <w:pgMar w:top="1420" w:right="1320" w:bottom="940" w:left="1320" w:header="0" w:footer="746" w:gutter="0"/>
          <w:cols w:space="720"/>
        </w:sectPr>
      </w:pPr>
    </w:p>
    <w:p w14:paraId="449772C5" w14:textId="77777777" w:rsidR="009B0494" w:rsidRDefault="007F4792" w:rsidP="009A260E">
      <w:pPr>
        <w:ind w:left="120"/>
        <w:rPr>
          <w:b/>
        </w:rPr>
      </w:pPr>
      <w:r>
        <w:rPr>
          <w:b/>
        </w:rPr>
        <w:lastRenderedPageBreak/>
        <w:t>MEng</w:t>
      </w:r>
      <w:r>
        <w:rPr>
          <w:b/>
          <w:spacing w:val="-5"/>
        </w:rPr>
        <w:t xml:space="preserve"> </w:t>
      </w:r>
      <w:r>
        <w:rPr>
          <w:b/>
        </w:rPr>
        <w:t>in</w:t>
      </w:r>
      <w:r>
        <w:rPr>
          <w:b/>
          <w:spacing w:val="-8"/>
        </w:rPr>
        <w:t xml:space="preserve"> </w:t>
      </w:r>
      <w:r>
        <w:rPr>
          <w:b/>
        </w:rPr>
        <w:t>Electronic</w:t>
      </w:r>
      <w:r>
        <w:rPr>
          <w:b/>
          <w:spacing w:val="-1"/>
        </w:rPr>
        <w:t xml:space="preserve"> </w:t>
      </w:r>
      <w:r>
        <w:rPr>
          <w:b/>
        </w:rPr>
        <w:t>and</w:t>
      </w:r>
      <w:r>
        <w:rPr>
          <w:b/>
          <w:spacing w:val="-7"/>
        </w:rPr>
        <w:t xml:space="preserve"> </w:t>
      </w:r>
      <w:r>
        <w:rPr>
          <w:b/>
        </w:rPr>
        <w:t>Electrical</w:t>
      </w:r>
      <w:r>
        <w:rPr>
          <w:b/>
          <w:spacing w:val="-2"/>
        </w:rPr>
        <w:t xml:space="preserve"> </w:t>
      </w:r>
      <w:r>
        <w:rPr>
          <w:b/>
        </w:rPr>
        <w:t>Engineering</w:t>
      </w:r>
      <w:r>
        <w:rPr>
          <w:b/>
          <w:spacing w:val="-13"/>
        </w:rPr>
        <w:t xml:space="preserve"> </w:t>
      </w:r>
      <w:r>
        <w:rPr>
          <w:b/>
        </w:rPr>
        <w:t>with</w:t>
      </w:r>
      <w:r>
        <w:rPr>
          <w:b/>
          <w:spacing w:val="-3"/>
        </w:rPr>
        <w:t xml:space="preserve"> </w:t>
      </w:r>
      <w:r>
        <w:rPr>
          <w:b/>
        </w:rPr>
        <w:t>International</w:t>
      </w:r>
      <w:r>
        <w:rPr>
          <w:b/>
          <w:spacing w:val="-1"/>
        </w:rPr>
        <w:t xml:space="preserve"> </w:t>
      </w:r>
      <w:r>
        <w:rPr>
          <w:b/>
          <w:spacing w:val="-2"/>
        </w:rPr>
        <w:t>Study</w:t>
      </w:r>
    </w:p>
    <w:p w14:paraId="449772C6" w14:textId="77777777" w:rsidR="009B0494" w:rsidRDefault="007F4792" w:rsidP="009A260E">
      <w:pPr>
        <w:pStyle w:val="BodyText"/>
        <w:ind w:left="120"/>
      </w:pPr>
      <w:proofErr w:type="gramStart"/>
      <w:r>
        <w:t>In order to</w:t>
      </w:r>
      <w:proofErr w:type="gramEnd"/>
      <w:r>
        <w:t xml:space="preserve"> progress to a period of study abroad, a student must normally have passed all modules</w:t>
      </w:r>
      <w:r>
        <w:rPr>
          <w:spacing w:val="-1"/>
        </w:rPr>
        <w:t xml:space="preserve"> </w:t>
      </w:r>
      <w:r>
        <w:t>from</w:t>
      </w:r>
      <w:r>
        <w:rPr>
          <w:spacing w:val="-3"/>
        </w:rPr>
        <w:t xml:space="preserve"> </w:t>
      </w:r>
      <w:r>
        <w:t>the</w:t>
      </w:r>
      <w:r>
        <w:rPr>
          <w:spacing w:val="-4"/>
        </w:rPr>
        <w:t xml:space="preserve"> </w:t>
      </w:r>
      <w:r>
        <w:t>programme curriculum.</w:t>
      </w:r>
      <w:r>
        <w:rPr>
          <w:spacing w:val="40"/>
        </w:rPr>
        <w:t xml:space="preserve"> </w:t>
      </w:r>
      <w:r>
        <w:t>Any</w:t>
      </w:r>
      <w:r>
        <w:rPr>
          <w:spacing w:val="-1"/>
        </w:rPr>
        <w:t xml:space="preserve"> </w:t>
      </w:r>
      <w:r>
        <w:t>student who</w:t>
      </w:r>
      <w:r>
        <w:rPr>
          <w:spacing w:val="-4"/>
        </w:rPr>
        <w:t xml:space="preserve"> </w:t>
      </w:r>
      <w:r>
        <w:t>does</w:t>
      </w:r>
      <w:r>
        <w:rPr>
          <w:spacing w:val="-6"/>
        </w:rPr>
        <w:t xml:space="preserve"> </w:t>
      </w:r>
      <w:r>
        <w:t>not</w:t>
      </w:r>
      <w:r>
        <w:rPr>
          <w:spacing w:val="-10"/>
        </w:rPr>
        <w:t xml:space="preserve"> </w:t>
      </w:r>
      <w:r>
        <w:t>meet this</w:t>
      </w:r>
      <w:r>
        <w:rPr>
          <w:spacing w:val="-1"/>
        </w:rPr>
        <w:t xml:space="preserve"> </w:t>
      </w:r>
      <w:r>
        <w:t>requirement may be required to transfer to another programme not requiring study abroad.</w:t>
      </w:r>
    </w:p>
    <w:p w14:paraId="449772C7" w14:textId="77777777" w:rsidR="009B0494" w:rsidRDefault="009B0494" w:rsidP="009A260E">
      <w:pPr>
        <w:pStyle w:val="BodyText"/>
      </w:pPr>
    </w:p>
    <w:p w14:paraId="449772C8" w14:textId="77777777" w:rsidR="009B0494" w:rsidRDefault="007F4792" w:rsidP="009A260E">
      <w:pPr>
        <w:pStyle w:val="Heading1"/>
        <w:numPr>
          <w:ilvl w:val="0"/>
          <w:numId w:val="77"/>
        </w:numPr>
        <w:tabs>
          <w:tab w:val="left" w:pos="481"/>
        </w:tabs>
        <w:ind w:left="480" w:hanging="361"/>
      </w:pPr>
      <w:r>
        <w:t>Fifth</w:t>
      </w:r>
      <w:r>
        <w:rPr>
          <w:spacing w:val="-6"/>
        </w:rPr>
        <w:t xml:space="preserve"> </w:t>
      </w:r>
      <w:r>
        <w:rPr>
          <w:spacing w:val="-4"/>
        </w:rPr>
        <w:t>Year</w:t>
      </w:r>
    </w:p>
    <w:p w14:paraId="449772C9" w14:textId="77777777" w:rsidR="009B0494" w:rsidRDefault="007F4792" w:rsidP="009A260E">
      <w:pPr>
        <w:pStyle w:val="BodyText"/>
        <w:ind w:left="12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72CA" w14:textId="77777777" w:rsidR="009B0494" w:rsidRDefault="009B0494" w:rsidP="009A260E">
      <w:pPr>
        <w:pStyle w:val="BodyText"/>
        <w:rPr>
          <w:sz w:val="21"/>
        </w:rPr>
      </w:pPr>
    </w:p>
    <w:p w14:paraId="449772C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2C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960"/>
        <w:gridCol w:w="974"/>
      </w:tblGrid>
      <w:tr w:rsidR="009B0494" w14:paraId="449772D1" w14:textId="77777777">
        <w:trPr>
          <w:trHeight w:val="508"/>
        </w:trPr>
        <w:tc>
          <w:tcPr>
            <w:tcW w:w="1694" w:type="dxa"/>
          </w:tcPr>
          <w:p w14:paraId="449772C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390" w:type="dxa"/>
          </w:tcPr>
          <w:p w14:paraId="449772CE"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960" w:type="dxa"/>
          </w:tcPr>
          <w:p w14:paraId="449772CF" w14:textId="77777777" w:rsidR="009B0494" w:rsidRDefault="007F4792" w:rsidP="009A260E">
            <w:pPr>
              <w:pStyle w:val="TableParagraph"/>
              <w:spacing w:before="0"/>
              <w:ind w:left="189" w:right="177"/>
              <w:rPr>
                <w:b/>
              </w:rPr>
            </w:pPr>
            <w:r>
              <w:rPr>
                <w:b/>
                <w:spacing w:val="-4"/>
              </w:rPr>
              <w:t>Level</w:t>
            </w:r>
          </w:p>
        </w:tc>
        <w:tc>
          <w:tcPr>
            <w:tcW w:w="974" w:type="dxa"/>
          </w:tcPr>
          <w:p w14:paraId="449772D0" w14:textId="77777777" w:rsidR="009B0494" w:rsidRDefault="007F4792" w:rsidP="009A260E">
            <w:pPr>
              <w:pStyle w:val="TableParagraph"/>
              <w:spacing w:before="0"/>
              <w:ind w:left="97" w:right="80"/>
              <w:rPr>
                <w:b/>
              </w:rPr>
            </w:pPr>
            <w:r>
              <w:rPr>
                <w:b/>
                <w:spacing w:val="-2"/>
              </w:rPr>
              <w:t>Credits</w:t>
            </w:r>
          </w:p>
        </w:tc>
      </w:tr>
      <w:tr w:rsidR="009B0494" w14:paraId="449772D6" w14:textId="77777777">
        <w:trPr>
          <w:trHeight w:val="508"/>
        </w:trPr>
        <w:tc>
          <w:tcPr>
            <w:tcW w:w="1694" w:type="dxa"/>
          </w:tcPr>
          <w:p w14:paraId="449772D2" w14:textId="77777777" w:rsidR="009B0494" w:rsidRDefault="007F4792" w:rsidP="009A260E">
            <w:pPr>
              <w:pStyle w:val="TableParagraph"/>
              <w:spacing w:before="0"/>
              <w:ind w:left="96" w:right="132"/>
            </w:pPr>
            <w:r>
              <w:rPr>
                <w:spacing w:val="-4"/>
              </w:rPr>
              <w:t>19520</w:t>
            </w:r>
          </w:p>
        </w:tc>
        <w:tc>
          <w:tcPr>
            <w:tcW w:w="5390" w:type="dxa"/>
          </w:tcPr>
          <w:p w14:paraId="449772D3" w14:textId="77777777" w:rsidR="009B0494" w:rsidRDefault="007F4792" w:rsidP="009A260E">
            <w:pPr>
              <w:pStyle w:val="TableParagraph"/>
              <w:spacing w:before="0"/>
              <w:jc w:val="left"/>
            </w:pPr>
            <w:r>
              <w:t xml:space="preserve">Group </w:t>
            </w:r>
            <w:r>
              <w:rPr>
                <w:spacing w:val="-2"/>
              </w:rPr>
              <w:t>Project</w:t>
            </w:r>
          </w:p>
        </w:tc>
        <w:tc>
          <w:tcPr>
            <w:tcW w:w="960" w:type="dxa"/>
          </w:tcPr>
          <w:p w14:paraId="449772D4" w14:textId="77777777" w:rsidR="009B0494" w:rsidRDefault="007F4792" w:rsidP="009A260E">
            <w:pPr>
              <w:pStyle w:val="TableParagraph"/>
              <w:spacing w:before="0"/>
              <w:ind w:left="0" w:right="37"/>
            </w:pPr>
            <w:r>
              <w:t>5</w:t>
            </w:r>
          </w:p>
        </w:tc>
        <w:tc>
          <w:tcPr>
            <w:tcW w:w="974" w:type="dxa"/>
          </w:tcPr>
          <w:p w14:paraId="449772D5" w14:textId="77777777" w:rsidR="009B0494" w:rsidRDefault="007F4792" w:rsidP="009A260E">
            <w:pPr>
              <w:pStyle w:val="TableParagraph"/>
              <w:spacing w:before="0"/>
              <w:ind w:left="50" w:right="80"/>
            </w:pPr>
            <w:r>
              <w:rPr>
                <w:spacing w:val="-5"/>
              </w:rPr>
              <w:t>40</w:t>
            </w:r>
          </w:p>
        </w:tc>
      </w:tr>
    </w:tbl>
    <w:p w14:paraId="449772D7" w14:textId="77777777" w:rsidR="009B0494" w:rsidRDefault="009B0494" w:rsidP="009A260E">
      <w:pPr>
        <w:pStyle w:val="BodyText"/>
        <w:rPr>
          <w:b/>
        </w:rPr>
      </w:pPr>
    </w:p>
    <w:p w14:paraId="449772D8" w14:textId="77777777" w:rsidR="009B0494" w:rsidRDefault="007F4792" w:rsidP="009A260E">
      <w:pPr>
        <w:ind w:left="120"/>
        <w:rPr>
          <w:b/>
        </w:rPr>
      </w:pPr>
      <w:r>
        <w:rPr>
          <w:b/>
        </w:rPr>
        <w:t>Optional</w:t>
      </w:r>
      <w:r>
        <w:rPr>
          <w:b/>
          <w:spacing w:val="1"/>
        </w:rPr>
        <w:t xml:space="preserve"> </w:t>
      </w:r>
      <w:r>
        <w:rPr>
          <w:b/>
          <w:spacing w:val="-2"/>
        </w:rPr>
        <w:t>Modules</w:t>
      </w:r>
    </w:p>
    <w:p w14:paraId="449772D9" w14:textId="77777777" w:rsidR="009B0494" w:rsidRDefault="009B0494" w:rsidP="009A260E">
      <w:pPr>
        <w:pStyle w:val="BodyText"/>
        <w:rPr>
          <w:b/>
          <w:sz w:val="21"/>
        </w:rPr>
      </w:pPr>
    </w:p>
    <w:p w14:paraId="449772DA" w14:textId="77777777" w:rsidR="009B0494" w:rsidRDefault="007F4792" w:rsidP="009A260E">
      <w:pPr>
        <w:pStyle w:val="BodyText"/>
        <w:ind w:left="120"/>
      </w:pPr>
      <w:r>
        <w:t>80</w:t>
      </w:r>
      <w:r>
        <w:rPr>
          <w:spacing w:val="-3"/>
        </w:rPr>
        <w:t xml:space="preserve"> </w:t>
      </w:r>
      <w:r>
        <w:t>credits</w:t>
      </w:r>
      <w:r>
        <w:rPr>
          <w:spacing w:val="-8"/>
        </w:rPr>
        <w:t xml:space="preserve"> </w:t>
      </w:r>
      <w:r>
        <w:t>appropriate</w:t>
      </w:r>
      <w:r>
        <w:rPr>
          <w:spacing w:val="-3"/>
        </w:rPr>
        <w:t xml:space="preserve"> </w:t>
      </w:r>
      <w:r>
        <w:t>to</w:t>
      </w:r>
      <w:r>
        <w:rPr>
          <w:spacing w:val="-2"/>
        </w:rPr>
        <w:t xml:space="preserve"> </w:t>
      </w:r>
      <w:r>
        <w:t>the</w:t>
      </w:r>
      <w:r>
        <w:rPr>
          <w:spacing w:val="-7"/>
        </w:rPr>
        <w:t xml:space="preserve"> </w:t>
      </w:r>
      <w:r>
        <w:t>chosen</w:t>
      </w:r>
      <w:r>
        <w:rPr>
          <w:spacing w:val="-6"/>
        </w:rPr>
        <w:t xml:space="preserve"> </w:t>
      </w:r>
      <w:r>
        <w:rPr>
          <w:spacing w:val="-2"/>
        </w:rPr>
        <w:t>programme.</w:t>
      </w:r>
    </w:p>
    <w:p w14:paraId="449772DB" w14:textId="77777777" w:rsidR="009B0494" w:rsidRDefault="009B0494" w:rsidP="009A260E">
      <w:pPr>
        <w:pStyle w:val="BodyText"/>
      </w:pPr>
    </w:p>
    <w:p w14:paraId="449772DC" w14:textId="77777777" w:rsidR="009B0494" w:rsidRDefault="007F4792" w:rsidP="009A260E">
      <w:pPr>
        <w:pStyle w:val="BodyText"/>
        <w:spacing w:line="237" w:lineRule="auto"/>
        <w:ind w:left="120" w:hanging="1"/>
      </w:pPr>
      <w:r>
        <w:t>Optional</w:t>
      </w:r>
      <w:r>
        <w:rPr>
          <w:spacing w:val="-7"/>
        </w:rPr>
        <w:t xml:space="preserve"> </w:t>
      </w:r>
      <w:r>
        <w:t>modules</w:t>
      </w:r>
      <w:r>
        <w:rPr>
          <w:spacing w:val="-6"/>
        </w:rPr>
        <w:t xml:space="preserve"> </w:t>
      </w:r>
      <w:r>
        <w:t>must, over</w:t>
      </w:r>
      <w:r>
        <w:rPr>
          <w:spacing w:val="-3"/>
        </w:rPr>
        <w:t xml:space="preserve"> </w:t>
      </w:r>
      <w:r>
        <w:t>fourth</w:t>
      </w:r>
      <w:r>
        <w:rPr>
          <w:spacing w:val="-4"/>
        </w:rPr>
        <w:t xml:space="preserve"> </w:t>
      </w:r>
      <w:r>
        <w:t>and fifth years, incorporate</w:t>
      </w:r>
      <w:r>
        <w:rPr>
          <w:spacing w:val="-4"/>
        </w:rPr>
        <w:t xml:space="preserve"> </w:t>
      </w:r>
      <w:r>
        <w:t>no fewer</w:t>
      </w:r>
      <w:r>
        <w:rPr>
          <w:spacing w:val="-3"/>
        </w:rPr>
        <w:t xml:space="preserve"> </w:t>
      </w:r>
      <w:r>
        <w:t>than</w:t>
      </w:r>
      <w:r>
        <w:rPr>
          <w:spacing w:val="-4"/>
        </w:rPr>
        <w:t xml:space="preserve"> </w:t>
      </w:r>
      <w:r>
        <w:t>140 credits</w:t>
      </w:r>
      <w:r>
        <w:rPr>
          <w:spacing w:val="-6"/>
        </w:rPr>
        <w:t xml:space="preserve"> </w:t>
      </w:r>
      <w:r>
        <w:t>at Level 4 and above and no fewer than 80 credits at Level 5.</w:t>
      </w:r>
    </w:p>
    <w:p w14:paraId="449772DD" w14:textId="77777777" w:rsidR="009B0494" w:rsidRDefault="009B0494" w:rsidP="009A260E">
      <w:pPr>
        <w:pStyle w:val="BodyText"/>
      </w:pPr>
    </w:p>
    <w:p w14:paraId="449772DE" w14:textId="77777777" w:rsidR="009B0494" w:rsidRDefault="007F4792" w:rsidP="009A260E">
      <w:pPr>
        <w:pStyle w:val="Heading1"/>
        <w:spacing w:line="251" w:lineRule="exact"/>
      </w:pPr>
      <w:r>
        <w:t>MEng</w:t>
      </w:r>
      <w:r>
        <w:rPr>
          <w:spacing w:val="-2"/>
        </w:rPr>
        <w:t xml:space="preserve"> </w:t>
      </w:r>
      <w:r>
        <w:t>in</w:t>
      </w:r>
      <w:r>
        <w:rPr>
          <w:spacing w:val="-7"/>
        </w:rPr>
        <w:t xml:space="preserve"> </w:t>
      </w:r>
      <w:r>
        <w:t>Electronic</w:t>
      </w:r>
      <w:r>
        <w:rPr>
          <w:spacing w:val="1"/>
        </w:rPr>
        <w:t xml:space="preserve"> </w:t>
      </w:r>
      <w:r>
        <w:t>and</w:t>
      </w:r>
      <w:r>
        <w:rPr>
          <w:spacing w:val="-7"/>
        </w:rPr>
        <w:t xml:space="preserve"> </w:t>
      </w:r>
      <w:r>
        <w:t xml:space="preserve">Electrical </w:t>
      </w:r>
      <w:r>
        <w:rPr>
          <w:spacing w:val="-2"/>
        </w:rPr>
        <w:t>Engineering</w:t>
      </w:r>
    </w:p>
    <w:p w14:paraId="449772DF" w14:textId="77777777" w:rsidR="009B0494" w:rsidRDefault="007F4792" w:rsidP="009A260E">
      <w:pPr>
        <w:pStyle w:val="BodyText"/>
        <w:spacing w:line="251" w:lineRule="exac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E0" w14:textId="77777777" w:rsidR="009B0494" w:rsidRDefault="009B0494" w:rsidP="009A260E">
      <w:pPr>
        <w:pStyle w:val="BodyText"/>
      </w:pPr>
    </w:p>
    <w:p w14:paraId="449772E1"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2E2" w14:textId="77777777" w:rsidR="009B0494" w:rsidRDefault="009B0494" w:rsidP="009A260E">
      <w:pPr>
        <w:pStyle w:val="BodyText"/>
        <w:rPr>
          <w:sz w:val="21"/>
        </w:rPr>
      </w:pPr>
    </w:p>
    <w:p w14:paraId="449772E3" w14:textId="77777777" w:rsidR="009B0494" w:rsidRDefault="007F4792" w:rsidP="009A260E">
      <w:pPr>
        <w:pStyle w:val="Heading1"/>
      </w:pPr>
      <w:r>
        <w:t>MEng</w:t>
      </w:r>
      <w:r>
        <w:rPr>
          <w:spacing w:val="-5"/>
        </w:rPr>
        <w:t xml:space="preserve"> </w:t>
      </w:r>
      <w:r>
        <w:t>in</w:t>
      </w:r>
      <w:r>
        <w:rPr>
          <w:spacing w:val="-7"/>
        </w:rPr>
        <w:t xml:space="preserve"> </w:t>
      </w:r>
      <w:r>
        <w:t>Electronic</w:t>
      </w:r>
      <w:r>
        <w:rPr>
          <w:spacing w:val="-1"/>
        </w:rPr>
        <w:t xml:space="preserve"> </w:t>
      </w:r>
      <w:r>
        <w:t>and</w:t>
      </w:r>
      <w:r>
        <w:rPr>
          <w:spacing w:val="-7"/>
        </w:rPr>
        <w:t xml:space="preserve"> </w:t>
      </w:r>
      <w:r>
        <w:t>Electrical</w:t>
      </w:r>
      <w:r>
        <w:rPr>
          <w:spacing w:val="-2"/>
        </w:rPr>
        <w:t xml:space="preserve"> </w:t>
      </w:r>
      <w:r>
        <w:t>Engineering</w:t>
      </w:r>
      <w:r>
        <w:rPr>
          <w:spacing w:val="-12"/>
        </w:rPr>
        <w:t xml:space="preserve"> </w:t>
      </w:r>
      <w:r>
        <w:t>with</w:t>
      </w:r>
      <w:r>
        <w:rPr>
          <w:spacing w:val="-2"/>
        </w:rPr>
        <w:t xml:space="preserve"> </w:t>
      </w:r>
      <w:r>
        <w:t>Business</w:t>
      </w:r>
      <w:r>
        <w:rPr>
          <w:spacing w:val="-5"/>
        </w:rPr>
        <w:t xml:space="preserve"> </w:t>
      </w:r>
      <w:r>
        <w:rPr>
          <w:spacing w:val="-2"/>
        </w:rPr>
        <w:t>Studies</w:t>
      </w:r>
    </w:p>
    <w:p w14:paraId="449772E4" w14:textId="77777777" w:rsidR="009B0494" w:rsidRDefault="007F4792" w:rsidP="009A260E">
      <w:pPr>
        <w:pStyle w:val="BodyTex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E5" w14:textId="77777777" w:rsidR="009B0494" w:rsidRDefault="009B0494" w:rsidP="009A260E">
      <w:pPr>
        <w:pStyle w:val="BodyText"/>
        <w:rPr>
          <w:sz w:val="21"/>
        </w:rPr>
      </w:pPr>
    </w:p>
    <w:p w14:paraId="449772E6" w14:textId="77777777" w:rsidR="009B0494" w:rsidRDefault="007F4792" w:rsidP="009A260E">
      <w:pPr>
        <w:pStyle w:val="BodyText"/>
        <w:ind w:left="120"/>
      </w:pPr>
      <w:r>
        <w:t>With</w:t>
      </w:r>
      <w:r>
        <w:rPr>
          <w:spacing w:val="-3"/>
        </w:rPr>
        <w:t xml:space="preserve"> </w:t>
      </w:r>
      <w:r>
        <w:t>students</w:t>
      </w:r>
      <w:r>
        <w:rPr>
          <w:spacing w:val="-8"/>
        </w:rPr>
        <w:t xml:space="preserve"> </w:t>
      </w:r>
      <w:r>
        <w:t>required</w:t>
      </w:r>
      <w:r>
        <w:rPr>
          <w:spacing w:val="-3"/>
        </w:rPr>
        <w:t xml:space="preserve"> </w:t>
      </w:r>
      <w:r>
        <w:t>to</w:t>
      </w:r>
      <w:r>
        <w:rPr>
          <w:spacing w:val="-2"/>
        </w:rPr>
        <w:t xml:space="preserve"> </w:t>
      </w:r>
      <w:r>
        <w:t>incorporate</w:t>
      </w:r>
      <w:r>
        <w:rPr>
          <w:spacing w:val="-2"/>
        </w:rPr>
        <w:t xml:space="preserve"> </w:t>
      </w:r>
      <w:r>
        <w:t>20</w:t>
      </w:r>
      <w:r>
        <w:rPr>
          <w:spacing w:val="-2"/>
        </w:rPr>
        <w:t xml:space="preserve"> </w:t>
      </w:r>
      <w:r>
        <w:t>credits</w:t>
      </w:r>
      <w:r>
        <w:rPr>
          <w:spacing w:val="-9"/>
        </w:rPr>
        <w:t xml:space="preserve"> </w:t>
      </w:r>
      <w:r>
        <w:t>of</w:t>
      </w:r>
      <w:r>
        <w:rPr>
          <w:spacing w:val="-8"/>
        </w:rPr>
        <w:t xml:space="preserve"> </w:t>
      </w:r>
      <w:r>
        <w:t>business</w:t>
      </w:r>
      <w:r>
        <w:rPr>
          <w:spacing w:val="-8"/>
        </w:rPr>
        <w:t xml:space="preserve"> </w:t>
      </w:r>
      <w:r>
        <w:rPr>
          <w:spacing w:val="-2"/>
        </w:rPr>
        <w:t>studies:</w:t>
      </w:r>
    </w:p>
    <w:p w14:paraId="449772E7"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102"/>
        <w:gridCol w:w="993"/>
        <w:gridCol w:w="1084"/>
      </w:tblGrid>
      <w:tr w:rsidR="009B0494" w14:paraId="449772EC" w14:textId="77777777">
        <w:trPr>
          <w:trHeight w:val="508"/>
        </w:trPr>
        <w:tc>
          <w:tcPr>
            <w:tcW w:w="1838" w:type="dxa"/>
          </w:tcPr>
          <w:p w14:paraId="449772E8" w14:textId="77777777" w:rsidR="009B0494" w:rsidRDefault="007F4792" w:rsidP="009A260E">
            <w:pPr>
              <w:pStyle w:val="TableParagraph"/>
              <w:spacing w:before="0"/>
              <w:ind w:left="216" w:right="197"/>
              <w:rPr>
                <w:b/>
              </w:rPr>
            </w:pPr>
            <w:r>
              <w:rPr>
                <w:b/>
              </w:rPr>
              <w:t>Module</w:t>
            </w:r>
            <w:r>
              <w:rPr>
                <w:b/>
                <w:spacing w:val="-3"/>
              </w:rPr>
              <w:t xml:space="preserve"> </w:t>
            </w:r>
            <w:r>
              <w:rPr>
                <w:b/>
                <w:spacing w:val="-4"/>
              </w:rPr>
              <w:t>Code</w:t>
            </w:r>
          </w:p>
        </w:tc>
        <w:tc>
          <w:tcPr>
            <w:tcW w:w="5102" w:type="dxa"/>
          </w:tcPr>
          <w:p w14:paraId="449772E9" w14:textId="77777777" w:rsidR="009B0494" w:rsidRDefault="007F4792" w:rsidP="009A260E">
            <w:pPr>
              <w:pStyle w:val="TableParagraph"/>
              <w:spacing w:before="0"/>
              <w:ind w:left="103" w:right="97"/>
              <w:rPr>
                <w:b/>
              </w:rPr>
            </w:pPr>
            <w:r>
              <w:rPr>
                <w:b/>
              </w:rPr>
              <w:t>Module</w:t>
            </w:r>
            <w:r>
              <w:rPr>
                <w:b/>
                <w:spacing w:val="-8"/>
              </w:rPr>
              <w:t xml:space="preserve"> </w:t>
            </w:r>
            <w:r>
              <w:rPr>
                <w:b/>
                <w:spacing w:val="-2"/>
              </w:rPr>
              <w:t>Title</w:t>
            </w:r>
          </w:p>
        </w:tc>
        <w:tc>
          <w:tcPr>
            <w:tcW w:w="993" w:type="dxa"/>
          </w:tcPr>
          <w:p w14:paraId="449772EA" w14:textId="77777777" w:rsidR="009B0494" w:rsidRDefault="007F4792" w:rsidP="009A260E">
            <w:pPr>
              <w:pStyle w:val="TableParagraph"/>
              <w:spacing w:before="0"/>
              <w:ind w:left="203" w:right="184"/>
              <w:rPr>
                <w:b/>
              </w:rPr>
            </w:pPr>
            <w:r>
              <w:rPr>
                <w:b/>
                <w:spacing w:val="-4"/>
              </w:rPr>
              <w:t>Level</w:t>
            </w:r>
          </w:p>
        </w:tc>
        <w:tc>
          <w:tcPr>
            <w:tcW w:w="1084" w:type="dxa"/>
          </w:tcPr>
          <w:p w14:paraId="449772EB" w14:textId="77777777" w:rsidR="009B0494" w:rsidRDefault="007F4792" w:rsidP="009A260E">
            <w:pPr>
              <w:pStyle w:val="TableParagraph"/>
              <w:spacing w:before="0"/>
              <w:ind w:left="152" w:right="137"/>
              <w:rPr>
                <w:b/>
              </w:rPr>
            </w:pPr>
            <w:r>
              <w:rPr>
                <w:b/>
                <w:spacing w:val="-2"/>
              </w:rPr>
              <w:t>Credits</w:t>
            </w:r>
          </w:p>
        </w:tc>
      </w:tr>
      <w:tr w:rsidR="009B0494" w14:paraId="449772F1" w14:textId="77777777">
        <w:trPr>
          <w:trHeight w:val="513"/>
        </w:trPr>
        <w:tc>
          <w:tcPr>
            <w:tcW w:w="1838" w:type="dxa"/>
          </w:tcPr>
          <w:p w14:paraId="449772ED" w14:textId="77777777" w:rsidR="009B0494" w:rsidRDefault="007F4792" w:rsidP="009A260E">
            <w:pPr>
              <w:pStyle w:val="TableParagraph"/>
              <w:spacing w:before="0"/>
              <w:ind w:left="167" w:right="203"/>
            </w:pPr>
            <w:r>
              <w:rPr>
                <w:spacing w:val="-2"/>
              </w:rPr>
              <w:t>MS952</w:t>
            </w:r>
          </w:p>
        </w:tc>
        <w:tc>
          <w:tcPr>
            <w:tcW w:w="5102" w:type="dxa"/>
          </w:tcPr>
          <w:p w14:paraId="449772EE" w14:textId="77777777" w:rsidR="009B0494" w:rsidRDefault="007F4792" w:rsidP="009A260E">
            <w:pPr>
              <w:pStyle w:val="TableParagraph"/>
              <w:spacing w:before="0"/>
              <w:ind w:left="90" w:right="133"/>
            </w:pPr>
            <w:r>
              <w:t>Regulation</w:t>
            </w:r>
            <w:r>
              <w:rPr>
                <w:spacing w:val="-9"/>
              </w:rPr>
              <w:t xml:space="preserve"> </w:t>
            </w:r>
            <w:r>
              <w:t>and</w:t>
            </w:r>
            <w:r>
              <w:rPr>
                <w:spacing w:val="-3"/>
              </w:rPr>
              <w:t xml:space="preserve"> </w:t>
            </w:r>
            <w:r>
              <w:t>Competition</w:t>
            </w:r>
            <w:r>
              <w:rPr>
                <w:spacing w:val="-8"/>
              </w:rPr>
              <w:t xml:space="preserve"> </w:t>
            </w:r>
            <w:r>
              <w:t>in</w:t>
            </w:r>
            <w:r>
              <w:rPr>
                <w:spacing w:val="-4"/>
              </w:rPr>
              <w:t xml:space="preserve"> </w:t>
            </w:r>
            <w:r>
              <w:t>Network</w:t>
            </w:r>
            <w:r>
              <w:rPr>
                <w:spacing w:val="-9"/>
              </w:rPr>
              <w:t xml:space="preserve"> </w:t>
            </w:r>
            <w:r>
              <w:rPr>
                <w:spacing w:val="-2"/>
              </w:rPr>
              <w:t>Industries</w:t>
            </w:r>
          </w:p>
        </w:tc>
        <w:tc>
          <w:tcPr>
            <w:tcW w:w="993" w:type="dxa"/>
          </w:tcPr>
          <w:p w14:paraId="449772EF" w14:textId="77777777" w:rsidR="009B0494" w:rsidRDefault="007F4792" w:rsidP="009A260E">
            <w:pPr>
              <w:pStyle w:val="TableParagraph"/>
              <w:spacing w:before="0"/>
              <w:ind w:left="0" w:right="40"/>
            </w:pPr>
            <w:r>
              <w:t>5</w:t>
            </w:r>
          </w:p>
        </w:tc>
        <w:tc>
          <w:tcPr>
            <w:tcW w:w="1084" w:type="dxa"/>
          </w:tcPr>
          <w:p w14:paraId="449772F0" w14:textId="77777777" w:rsidR="009B0494" w:rsidRDefault="007F4792" w:rsidP="009A260E">
            <w:pPr>
              <w:pStyle w:val="TableParagraph"/>
              <w:spacing w:before="0"/>
              <w:ind w:left="105" w:right="137"/>
            </w:pPr>
            <w:r>
              <w:rPr>
                <w:spacing w:val="-5"/>
              </w:rPr>
              <w:t>20</w:t>
            </w:r>
          </w:p>
        </w:tc>
      </w:tr>
    </w:tbl>
    <w:p w14:paraId="449772F2" w14:textId="77777777" w:rsidR="009B0494" w:rsidRDefault="009B0494" w:rsidP="009A260E">
      <w:pPr>
        <w:pStyle w:val="BodyText"/>
        <w:rPr>
          <w:sz w:val="21"/>
        </w:rPr>
      </w:pPr>
    </w:p>
    <w:p w14:paraId="449772F3"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2F4" w14:textId="77777777" w:rsidR="009B0494" w:rsidRDefault="009B0494" w:rsidP="009A260E">
      <w:pPr>
        <w:pStyle w:val="BodyText"/>
        <w:rPr>
          <w:sz w:val="21"/>
        </w:rPr>
      </w:pPr>
    </w:p>
    <w:p w14:paraId="449772F5" w14:textId="77777777" w:rsidR="009B0494" w:rsidRDefault="007F4792" w:rsidP="009A260E">
      <w:pPr>
        <w:pStyle w:val="Heading1"/>
      </w:pPr>
      <w:r>
        <w:t>MEng</w:t>
      </w:r>
      <w:r>
        <w:rPr>
          <w:spacing w:val="-5"/>
        </w:rPr>
        <w:t xml:space="preserve"> </w:t>
      </w:r>
      <w:r>
        <w:t>in</w:t>
      </w:r>
      <w:r>
        <w:rPr>
          <w:spacing w:val="-8"/>
        </w:rPr>
        <w:t xml:space="preserve"> </w:t>
      </w:r>
      <w:r>
        <w:t>Electronic</w:t>
      </w:r>
      <w:r>
        <w:rPr>
          <w:spacing w:val="-1"/>
        </w:rPr>
        <w:t xml:space="preserve"> </w:t>
      </w:r>
      <w:r>
        <w:t>and</w:t>
      </w:r>
      <w:r>
        <w:rPr>
          <w:spacing w:val="-7"/>
        </w:rPr>
        <w:t xml:space="preserve"> </w:t>
      </w:r>
      <w:r>
        <w:t>Electrical</w:t>
      </w:r>
      <w:r>
        <w:rPr>
          <w:spacing w:val="-2"/>
        </w:rPr>
        <w:t xml:space="preserve"> </w:t>
      </w:r>
      <w:r>
        <w:t>Engineering</w:t>
      </w:r>
      <w:r>
        <w:rPr>
          <w:spacing w:val="-13"/>
        </w:rPr>
        <w:t xml:space="preserve"> </w:t>
      </w:r>
      <w:r>
        <w:t>with</w:t>
      </w:r>
      <w:r>
        <w:rPr>
          <w:spacing w:val="-3"/>
        </w:rPr>
        <w:t xml:space="preserve"> </w:t>
      </w:r>
      <w:r>
        <w:t>International</w:t>
      </w:r>
      <w:r>
        <w:rPr>
          <w:spacing w:val="-1"/>
        </w:rPr>
        <w:t xml:space="preserve"> </w:t>
      </w:r>
      <w:r>
        <w:rPr>
          <w:spacing w:val="-2"/>
        </w:rPr>
        <w:t>Study</w:t>
      </w:r>
    </w:p>
    <w:p w14:paraId="449772F6" w14:textId="77777777" w:rsidR="009B0494" w:rsidRDefault="007F4792" w:rsidP="009A260E">
      <w:pPr>
        <w:pStyle w:val="BodyText"/>
        <w:ind w:left="120"/>
      </w:pPr>
      <w:r>
        <w:t>Optional</w:t>
      </w:r>
      <w:r>
        <w:rPr>
          <w:spacing w:val="-8"/>
        </w:rPr>
        <w:t xml:space="preserve"> </w:t>
      </w:r>
      <w:r>
        <w:t>modules</w:t>
      </w:r>
      <w:r>
        <w:rPr>
          <w:spacing w:val="-7"/>
        </w:rPr>
        <w:t xml:space="preserve"> </w:t>
      </w:r>
      <w:r>
        <w:t>chosen from</w:t>
      </w:r>
      <w:r>
        <w:rPr>
          <w:spacing w:val="-3"/>
        </w:rPr>
        <w:t xml:space="preserve"> </w:t>
      </w:r>
      <w:r>
        <w:t>Lists</w:t>
      </w:r>
      <w:r>
        <w:rPr>
          <w:spacing w:val="-2"/>
        </w:rPr>
        <w:t xml:space="preserve"> </w:t>
      </w:r>
      <w:r>
        <w:t>A,</w:t>
      </w:r>
      <w:r>
        <w:rPr>
          <w:spacing w:val="-6"/>
        </w:rPr>
        <w:t xml:space="preserve"> </w:t>
      </w:r>
      <w:r>
        <w:t>B</w:t>
      </w:r>
      <w:r>
        <w:rPr>
          <w:spacing w:val="-5"/>
        </w:rPr>
        <w:t xml:space="preserve"> </w:t>
      </w:r>
      <w:r>
        <w:t>and</w:t>
      </w:r>
      <w:r>
        <w:rPr>
          <w:spacing w:val="1"/>
        </w:rPr>
        <w:t xml:space="preserve"> </w:t>
      </w:r>
      <w:r>
        <w:rPr>
          <w:spacing w:val="-5"/>
        </w:rPr>
        <w:t>C.</w:t>
      </w:r>
    </w:p>
    <w:p w14:paraId="449772F7" w14:textId="77777777" w:rsidR="009B0494" w:rsidRDefault="009B0494" w:rsidP="009A260E">
      <w:pPr>
        <w:pStyle w:val="BodyText"/>
        <w:rPr>
          <w:sz w:val="21"/>
        </w:rPr>
      </w:pPr>
    </w:p>
    <w:p w14:paraId="449772F8" w14:textId="77777777" w:rsidR="009B0494" w:rsidRDefault="007F4792" w:rsidP="009A260E">
      <w:pPr>
        <w:pStyle w:val="BodyText"/>
        <w:ind w:left="120" w:right="182" w:hanging="1"/>
      </w:pPr>
      <w:r>
        <w:t>Students</w:t>
      </w:r>
      <w:r>
        <w:rPr>
          <w:spacing w:val="-5"/>
        </w:rPr>
        <w:t xml:space="preserve"> </w:t>
      </w:r>
      <w:r>
        <w:t>permitted</w:t>
      </w:r>
      <w:r>
        <w:rPr>
          <w:spacing w:val="-3"/>
        </w:rPr>
        <w:t xml:space="preserve"> </w:t>
      </w:r>
      <w:r>
        <w:t>to</w:t>
      </w:r>
      <w:r>
        <w:rPr>
          <w:spacing w:val="-3"/>
        </w:rPr>
        <w:t xml:space="preserve"> </w:t>
      </w:r>
      <w:r>
        <w:t>incorporate</w:t>
      </w:r>
      <w:r>
        <w:rPr>
          <w:spacing w:val="-3"/>
        </w:rPr>
        <w:t xml:space="preserve"> </w:t>
      </w:r>
      <w:r>
        <w:t>up to</w:t>
      </w:r>
      <w:r>
        <w:rPr>
          <w:spacing w:val="-3"/>
        </w:rPr>
        <w:t xml:space="preserve"> </w:t>
      </w:r>
      <w:r>
        <w:t>20 credits</w:t>
      </w:r>
      <w:r>
        <w:rPr>
          <w:spacing w:val="-10"/>
        </w:rPr>
        <w:t xml:space="preserve"> </w:t>
      </w:r>
      <w:r>
        <w:t>of</w:t>
      </w:r>
      <w:r>
        <w:rPr>
          <w:spacing w:val="-3"/>
        </w:rPr>
        <w:t xml:space="preserve"> </w:t>
      </w:r>
      <w:r>
        <w:t>modules in</w:t>
      </w:r>
      <w:r>
        <w:rPr>
          <w:spacing w:val="-3"/>
        </w:rPr>
        <w:t xml:space="preserve"> </w:t>
      </w:r>
      <w:r>
        <w:t>foreign language</w:t>
      </w:r>
      <w:r>
        <w:rPr>
          <w:spacing w:val="-3"/>
        </w:rPr>
        <w:t xml:space="preserve"> </w:t>
      </w:r>
      <w:r>
        <w:t>or otherwise relevant to international study, approved by the Programme Director.</w:t>
      </w:r>
    </w:p>
    <w:p w14:paraId="449772F9" w14:textId="77777777" w:rsidR="009B0494" w:rsidRDefault="009B0494" w:rsidP="009A260E">
      <w:pPr>
        <w:pStyle w:val="BodyText"/>
        <w:rPr>
          <w:sz w:val="21"/>
        </w:rPr>
      </w:pPr>
    </w:p>
    <w:p w14:paraId="449772FA" w14:textId="77777777" w:rsidR="009B0494" w:rsidRDefault="007F4792" w:rsidP="009A260E">
      <w:pPr>
        <w:pStyle w:val="BodyText"/>
        <w:ind w:left="120"/>
      </w:pPr>
      <w:r>
        <w:t>Students</w:t>
      </w:r>
      <w:r>
        <w:rPr>
          <w:spacing w:val="-1"/>
        </w:rPr>
        <w:t xml:space="preserve"> </w:t>
      </w:r>
      <w:r>
        <w:t>who</w:t>
      </w:r>
      <w:r>
        <w:rPr>
          <w:spacing w:val="-4"/>
        </w:rPr>
        <w:t xml:space="preserve"> </w:t>
      </w:r>
      <w:r>
        <w:t>elect to</w:t>
      </w:r>
      <w:r>
        <w:rPr>
          <w:spacing w:val="-4"/>
        </w:rPr>
        <w:t xml:space="preserve"> </w:t>
      </w:r>
      <w:r>
        <w:t>undertake</w:t>
      </w:r>
      <w:r>
        <w:rPr>
          <w:spacing w:val="-4"/>
        </w:rPr>
        <w:t xml:space="preserve"> </w:t>
      </w:r>
      <w:r>
        <w:t>study</w:t>
      </w:r>
      <w:r>
        <w:rPr>
          <w:spacing w:val="-6"/>
        </w:rPr>
        <w:t xml:space="preserve"> </w:t>
      </w:r>
      <w:r>
        <w:t>abroad during</w:t>
      </w:r>
      <w:r>
        <w:rPr>
          <w:spacing w:val="-4"/>
        </w:rPr>
        <w:t xml:space="preserve"> </w:t>
      </w:r>
      <w:r>
        <w:t>four</w:t>
      </w:r>
      <w:r>
        <w:rPr>
          <w:spacing w:val="-3"/>
        </w:rPr>
        <w:t xml:space="preserve"> </w:t>
      </w:r>
      <w:r>
        <w:t>or</w:t>
      </w:r>
      <w:r>
        <w:rPr>
          <w:spacing w:val="-3"/>
        </w:rPr>
        <w:t xml:space="preserve"> </w:t>
      </w:r>
      <w:r>
        <w:t>fifth</w:t>
      </w:r>
      <w:r>
        <w:rPr>
          <w:spacing w:val="-4"/>
        </w:rPr>
        <w:t xml:space="preserve"> </w:t>
      </w:r>
      <w:r>
        <w:t>years</w:t>
      </w:r>
      <w:r>
        <w:rPr>
          <w:spacing w:val="-1"/>
        </w:rPr>
        <w:t xml:space="preserve"> </w:t>
      </w:r>
      <w:r>
        <w:t>shall</w:t>
      </w:r>
      <w:r>
        <w:rPr>
          <w:spacing w:val="-2"/>
        </w:rPr>
        <w:t xml:space="preserve"> </w:t>
      </w:r>
      <w:r>
        <w:t>follow</w:t>
      </w:r>
      <w:r>
        <w:rPr>
          <w:spacing w:val="-2"/>
        </w:rPr>
        <w:t xml:space="preserve"> </w:t>
      </w:r>
      <w:r>
        <w:t>an approved curriculum which is equivalent to that specified in these regulations.</w:t>
      </w:r>
    </w:p>
    <w:p w14:paraId="449772FB" w14:textId="77777777" w:rsidR="009B0494" w:rsidRDefault="009B0494" w:rsidP="009A260E">
      <w:pPr>
        <w:pStyle w:val="BodyText"/>
      </w:pPr>
    </w:p>
    <w:p w14:paraId="449772FC" w14:textId="77777777" w:rsidR="009B0494" w:rsidRDefault="007F4792" w:rsidP="009A260E">
      <w:pPr>
        <w:pStyle w:val="Heading1"/>
      </w:pPr>
      <w:r>
        <w:t>MEng</w:t>
      </w:r>
      <w:r>
        <w:rPr>
          <w:spacing w:val="-3"/>
        </w:rPr>
        <w:t xml:space="preserve"> </w:t>
      </w:r>
      <w:r>
        <w:t>in</w:t>
      </w:r>
      <w:r>
        <w:rPr>
          <w:spacing w:val="-7"/>
        </w:rPr>
        <w:t xml:space="preserve"> </w:t>
      </w:r>
      <w:r>
        <w:t>Electrical</w:t>
      </w:r>
      <w:r>
        <w:rPr>
          <w:spacing w:val="-5"/>
        </w:rPr>
        <w:t xml:space="preserve"> </w:t>
      </w:r>
      <w:r>
        <w:t>Energy</w:t>
      </w:r>
      <w:r>
        <w:rPr>
          <w:spacing w:val="-4"/>
        </w:rPr>
        <w:t xml:space="preserve"> </w:t>
      </w:r>
      <w:r>
        <w:rPr>
          <w:spacing w:val="-2"/>
        </w:rPr>
        <w:t>Systems</w:t>
      </w:r>
    </w:p>
    <w:p w14:paraId="449772FD" w14:textId="77777777" w:rsidR="009B0494" w:rsidRDefault="007F4792" w:rsidP="009A260E">
      <w:pPr>
        <w:pStyle w:val="BodyText"/>
        <w:ind w:left="120"/>
      </w:pPr>
      <w:r>
        <w:t>Optional</w:t>
      </w:r>
      <w:r>
        <w:rPr>
          <w:spacing w:val="-9"/>
        </w:rPr>
        <w:t xml:space="preserve"> </w:t>
      </w:r>
      <w:r>
        <w:t>modules</w:t>
      </w:r>
      <w:r>
        <w:rPr>
          <w:spacing w:val="-7"/>
        </w:rPr>
        <w:t xml:space="preserve"> </w:t>
      </w:r>
      <w:r>
        <w:t>chosen from</w:t>
      </w:r>
      <w:r>
        <w:rPr>
          <w:spacing w:val="-4"/>
        </w:rPr>
        <w:t xml:space="preserve"> </w:t>
      </w:r>
      <w:r>
        <w:t>Lists</w:t>
      </w:r>
      <w:r>
        <w:rPr>
          <w:spacing w:val="-3"/>
        </w:rPr>
        <w:t xml:space="preserve"> </w:t>
      </w:r>
      <w:r>
        <w:t>A</w:t>
      </w:r>
      <w:r>
        <w:rPr>
          <w:spacing w:val="-5"/>
        </w:rPr>
        <w:t xml:space="preserve"> </w:t>
      </w:r>
      <w:r>
        <w:t xml:space="preserve">and </w:t>
      </w:r>
      <w:r>
        <w:rPr>
          <w:spacing w:val="-10"/>
        </w:rPr>
        <w:t>C</w:t>
      </w:r>
    </w:p>
    <w:p w14:paraId="449772FE" w14:textId="77777777" w:rsidR="009B0494" w:rsidRDefault="009B0494" w:rsidP="009A260E">
      <w:pPr>
        <w:pStyle w:val="BodyText"/>
      </w:pPr>
    </w:p>
    <w:p w14:paraId="449772FF" w14:textId="77777777"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 xml:space="preserve">modules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300" w14:textId="77777777" w:rsidR="009B0494" w:rsidRDefault="009B0494" w:rsidP="009A260E">
      <w:pPr>
        <w:spacing w:line="237" w:lineRule="auto"/>
        <w:sectPr w:rsidR="009B0494">
          <w:pgSz w:w="11910" w:h="16840"/>
          <w:pgMar w:top="1360" w:right="1320" w:bottom="940" w:left="1320" w:header="0" w:footer="746" w:gutter="0"/>
          <w:cols w:space="720"/>
        </w:sectPr>
      </w:pPr>
    </w:p>
    <w:p w14:paraId="44977301" w14:textId="77777777" w:rsidR="009B0494" w:rsidRDefault="007F4792" w:rsidP="009A260E">
      <w:pPr>
        <w:pStyle w:val="Heading1"/>
      </w:pPr>
      <w:r>
        <w:lastRenderedPageBreak/>
        <w:t>MEng</w:t>
      </w:r>
      <w:r>
        <w:rPr>
          <w:spacing w:val="-2"/>
        </w:rPr>
        <w:t xml:space="preserve"> </w:t>
      </w:r>
      <w:r>
        <w:t>in</w:t>
      </w:r>
      <w:r>
        <w:rPr>
          <w:spacing w:val="-7"/>
        </w:rPr>
        <w:t xml:space="preserve"> </w:t>
      </w:r>
      <w:r>
        <w:t>Electronic</w:t>
      </w:r>
      <w:r>
        <w:rPr>
          <w:spacing w:val="1"/>
        </w:rPr>
        <w:t xml:space="preserve"> </w:t>
      </w:r>
      <w:r>
        <w:t>and</w:t>
      </w:r>
      <w:r>
        <w:rPr>
          <w:spacing w:val="-7"/>
        </w:rPr>
        <w:t xml:space="preserve"> </w:t>
      </w:r>
      <w:r>
        <w:t xml:space="preserve">Digital </w:t>
      </w:r>
      <w:r>
        <w:rPr>
          <w:spacing w:val="-2"/>
        </w:rPr>
        <w:t>Systems</w:t>
      </w:r>
    </w:p>
    <w:p w14:paraId="44977302" w14:textId="77777777" w:rsidR="009B0494" w:rsidRDefault="007F4792" w:rsidP="009A260E">
      <w:pPr>
        <w:pStyle w:val="BodyText"/>
        <w:ind w:left="119"/>
      </w:pPr>
      <w:r>
        <w:t>Optional</w:t>
      </w:r>
      <w:r>
        <w:rPr>
          <w:spacing w:val="-9"/>
        </w:rPr>
        <w:t xml:space="preserve"> </w:t>
      </w:r>
      <w:r>
        <w:t>modules</w:t>
      </w:r>
      <w:r>
        <w:rPr>
          <w:spacing w:val="-7"/>
        </w:rPr>
        <w:t xml:space="preserve"> </w:t>
      </w:r>
      <w:r>
        <w:t>chosen from</w:t>
      </w:r>
      <w:r>
        <w:rPr>
          <w:spacing w:val="-4"/>
        </w:rPr>
        <w:t xml:space="preserve"> </w:t>
      </w:r>
      <w:r>
        <w:t>Lists</w:t>
      </w:r>
      <w:r>
        <w:rPr>
          <w:spacing w:val="-3"/>
        </w:rPr>
        <w:t xml:space="preserve"> </w:t>
      </w:r>
      <w:r>
        <w:t>B</w:t>
      </w:r>
      <w:r>
        <w:rPr>
          <w:spacing w:val="-5"/>
        </w:rPr>
        <w:t xml:space="preserve"> </w:t>
      </w:r>
      <w:r>
        <w:t xml:space="preserve">and </w:t>
      </w:r>
      <w:r>
        <w:rPr>
          <w:spacing w:val="-10"/>
        </w:rPr>
        <w:t>C</w:t>
      </w:r>
    </w:p>
    <w:p w14:paraId="44977303" w14:textId="77777777" w:rsidR="009B0494" w:rsidRDefault="009B0494" w:rsidP="009A260E">
      <w:pPr>
        <w:pStyle w:val="BodyText"/>
        <w:rPr>
          <w:sz w:val="21"/>
        </w:rPr>
      </w:pPr>
    </w:p>
    <w:p w14:paraId="44977304" w14:textId="77777777" w:rsidR="009B0494" w:rsidRDefault="007F4792" w:rsidP="009A260E">
      <w:pPr>
        <w:pStyle w:val="BodyText"/>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20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Director.</w:t>
      </w:r>
    </w:p>
    <w:p w14:paraId="44977305" w14:textId="77777777" w:rsidR="009B0494" w:rsidRDefault="009B0494" w:rsidP="009A260E">
      <w:pPr>
        <w:pStyle w:val="BodyText"/>
      </w:pPr>
    </w:p>
    <w:p w14:paraId="44977306" w14:textId="77777777" w:rsidR="009B0494" w:rsidRDefault="007F4792" w:rsidP="009A260E">
      <w:pPr>
        <w:ind w:left="120"/>
        <w:rPr>
          <w:b/>
        </w:rPr>
      </w:pPr>
      <w:r>
        <w:rPr>
          <w:b/>
        </w:rPr>
        <w:t>Optional</w:t>
      </w:r>
      <w:r>
        <w:rPr>
          <w:b/>
          <w:spacing w:val="-3"/>
        </w:rPr>
        <w:t xml:space="preserve"> </w:t>
      </w:r>
      <w:r>
        <w:rPr>
          <w:b/>
        </w:rPr>
        <w:t>Modules</w:t>
      </w:r>
      <w:r>
        <w:rPr>
          <w:b/>
          <w:spacing w:val="-2"/>
        </w:rPr>
        <w:t xml:space="preserve"> </w:t>
      </w:r>
      <w:r>
        <w:rPr>
          <w:b/>
        </w:rPr>
        <w:t>at</w:t>
      </w:r>
      <w:r>
        <w:rPr>
          <w:b/>
          <w:spacing w:val="-6"/>
        </w:rPr>
        <w:t xml:space="preserve"> </w:t>
      </w:r>
      <w:r>
        <w:rPr>
          <w:b/>
        </w:rPr>
        <w:t>Level</w:t>
      </w:r>
      <w:r>
        <w:rPr>
          <w:b/>
          <w:spacing w:val="-7"/>
        </w:rPr>
        <w:t xml:space="preserve"> </w:t>
      </w:r>
      <w:r>
        <w:rPr>
          <w:b/>
          <w:spacing w:val="-10"/>
        </w:rPr>
        <w:t>5</w:t>
      </w:r>
    </w:p>
    <w:p w14:paraId="44977307" w14:textId="77777777" w:rsidR="009B0494" w:rsidRDefault="009B0494" w:rsidP="009A260E">
      <w:pPr>
        <w:pStyle w:val="BodyText"/>
        <w:rPr>
          <w:b/>
          <w:sz w:val="21"/>
        </w:rPr>
      </w:pPr>
    </w:p>
    <w:p w14:paraId="44977308" w14:textId="77777777" w:rsidR="009B0494" w:rsidRDefault="007F4792" w:rsidP="009A260E">
      <w:pPr>
        <w:ind w:left="120"/>
        <w:rPr>
          <w:b/>
        </w:rPr>
      </w:pPr>
      <w:r>
        <w:rPr>
          <w:b/>
        </w:rPr>
        <w:t>List</w:t>
      </w:r>
      <w:r>
        <w:rPr>
          <w:b/>
          <w:spacing w:val="-3"/>
        </w:rPr>
        <w:t xml:space="preserve"> </w:t>
      </w:r>
      <w:r>
        <w:rPr>
          <w:b/>
        </w:rPr>
        <w:t>A:</w:t>
      </w:r>
      <w:r>
        <w:rPr>
          <w:b/>
          <w:spacing w:val="57"/>
        </w:rPr>
        <w:t xml:space="preserve"> </w:t>
      </w:r>
      <w:r>
        <w:rPr>
          <w:b/>
        </w:rPr>
        <w:t>Electrical</w:t>
      </w:r>
      <w:r>
        <w:rPr>
          <w:b/>
          <w:spacing w:val="-5"/>
        </w:rPr>
        <w:t xml:space="preserve"> </w:t>
      </w:r>
      <w:r>
        <w:rPr>
          <w:b/>
        </w:rPr>
        <w:t>Energy</w:t>
      </w:r>
      <w:r>
        <w:rPr>
          <w:b/>
          <w:spacing w:val="-3"/>
        </w:rPr>
        <w:t xml:space="preserve"> </w:t>
      </w:r>
      <w:r>
        <w:rPr>
          <w:b/>
          <w:spacing w:val="-2"/>
        </w:rPr>
        <w:t>Systems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30D" w14:textId="77777777">
        <w:trPr>
          <w:trHeight w:val="508"/>
        </w:trPr>
        <w:tc>
          <w:tcPr>
            <w:tcW w:w="1694" w:type="dxa"/>
          </w:tcPr>
          <w:p w14:paraId="44977309" w14:textId="77777777" w:rsidR="009B0494" w:rsidRDefault="007F4792" w:rsidP="009A260E">
            <w:pPr>
              <w:pStyle w:val="TableParagraph"/>
              <w:spacing w:before="0"/>
              <w:ind w:left="144" w:right="126"/>
              <w:rPr>
                <w:b/>
              </w:rPr>
            </w:pPr>
            <w:r>
              <w:rPr>
                <w:b/>
              </w:rPr>
              <w:t>Module</w:t>
            </w:r>
            <w:r>
              <w:rPr>
                <w:b/>
                <w:spacing w:val="-3"/>
              </w:rPr>
              <w:t xml:space="preserve"> </w:t>
            </w:r>
            <w:r>
              <w:rPr>
                <w:b/>
                <w:spacing w:val="-4"/>
              </w:rPr>
              <w:t>Code</w:t>
            </w:r>
          </w:p>
        </w:tc>
        <w:tc>
          <w:tcPr>
            <w:tcW w:w="5529" w:type="dxa"/>
          </w:tcPr>
          <w:p w14:paraId="4497730A" w14:textId="77777777" w:rsidR="009B0494" w:rsidRDefault="007F4792" w:rsidP="009A260E">
            <w:pPr>
              <w:pStyle w:val="TableParagraph"/>
              <w:spacing w:before="0"/>
              <w:ind w:left="2113" w:right="2094"/>
              <w:rPr>
                <w:b/>
              </w:rPr>
            </w:pPr>
            <w:r>
              <w:rPr>
                <w:b/>
              </w:rPr>
              <w:t>Module</w:t>
            </w:r>
            <w:r>
              <w:rPr>
                <w:b/>
                <w:spacing w:val="-8"/>
              </w:rPr>
              <w:t xml:space="preserve"> </w:t>
            </w:r>
            <w:r>
              <w:rPr>
                <w:b/>
                <w:spacing w:val="-2"/>
              </w:rPr>
              <w:t>Title</w:t>
            </w:r>
          </w:p>
        </w:tc>
        <w:tc>
          <w:tcPr>
            <w:tcW w:w="820" w:type="dxa"/>
          </w:tcPr>
          <w:p w14:paraId="4497730B" w14:textId="77777777" w:rsidR="009B0494" w:rsidRDefault="007F4792" w:rsidP="009A260E">
            <w:pPr>
              <w:pStyle w:val="TableParagraph"/>
              <w:spacing w:before="0"/>
              <w:ind w:left="122" w:right="104"/>
              <w:rPr>
                <w:b/>
              </w:rPr>
            </w:pPr>
            <w:r>
              <w:rPr>
                <w:b/>
                <w:spacing w:val="-4"/>
              </w:rPr>
              <w:t>Level</w:t>
            </w:r>
          </w:p>
        </w:tc>
        <w:tc>
          <w:tcPr>
            <w:tcW w:w="974" w:type="dxa"/>
          </w:tcPr>
          <w:p w14:paraId="4497730C" w14:textId="77777777" w:rsidR="009B0494" w:rsidRDefault="007F4792" w:rsidP="009A260E">
            <w:pPr>
              <w:pStyle w:val="TableParagraph"/>
              <w:spacing w:before="0"/>
              <w:ind w:left="98" w:right="78"/>
              <w:rPr>
                <w:b/>
              </w:rPr>
            </w:pPr>
            <w:r>
              <w:rPr>
                <w:b/>
                <w:spacing w:val="-2"/>
              </w:rPr>
              <w:t>Credits</w:t>
            </w:r>
          </w:p>
        </w:tc>
      </w:tr>
      <w:tr w:rsidR="009B0494" w14:paraId="44977312" w14:textId="77777777">
        <w:trPr>
          <w:trHeight w:val="513"/>
        </w:trPr>
        <w:tc>
          <w:tcPr>
            <w:tcW w:w="1694" w:type="dxa"/>
          </w:tcPr>
          <w:p w14:paraId="4497730E" w14:textId="77777777" w:rsidR="009B0494" w:rsidRDefault="007F4792" w:rsidP="009A260E">
            <w:pPr>
              <w:pStyle w:val="TableParagraph"/>
              <w:spacing w:before="0"/>
              <w:ind w:left="95" w:right="132"/>
            </w:pPr>
            <w:r>
              <w:rPr>
                <w:spacing w:val="-2"/>
              </w:rPr>
              <w:t>EE573</w:t>
            </w:r>
          </w:p>
        </w:tc>
        <w:tc>
          <w:tcPr>
            <w:tcW w:w="5529" w:type="dxa"/>
          </w:tcPr>
          <w:p w14:paraId="4497730F" w14:textId="77777777" w:rsidR="009B0494" w:rsidRDefault="007F4792" w:rsidP="009A260E">
            <w:pPr>
              <w:pStyle w:val="TableParagraph"/>
              <w:spacing w:before="0"/>
              <w:jc w:val="left"/>
            </w:pPr>
            <w:r>
              <w:t>Advanced</w:t>
            </w:r>
            <w:r>
              <w:rPr>
                <w:spacing w:val="-7"/>
              </w:rPr>
              <w:t xml:space="preserve"> </w:t>
            </w:r>
            <w:r>
              <w:t>Power</w:t>
            </w:r>
            <w:r>
              <w:rPr>
                <w:spacing w:val="-5"/>
              </w:rPr>
              <w:t xml:space="preserve"> </w:t>
            </w:r>
            <w:r>
              <w:t>System</w:t>
            </w:r>
            <w:r>
              <w:rPr>
                <w:spacing w:val="-5"/>
              </w:rPr>
              <w:t xml:space="preserve"> </w:t>
            </w:r>
            <w:r>
              <w:t>Analysis</w:t>
            </w:r>
            <w:r>
              <w:rPr>
                <w:spacing w:val="-3"/>
              </w:rPr>
              <w:t xml:space="preserve"> </w:t>
            </w:r>
            <w:r>
              <w:t>and</w:t>
            </w:r>
            <w:r>
              <w:rPr>
                <w:spacing w:val="-6"/>
              </w:rPr>
              <w:t xml:space="preserve"> </w:t>
            </w:r>
            <w:r>
              <w:rPr>
                <w:spacing w:val="-2"/>
              </w:rPr>
              <w:t>Protection</w:t>
            </w:r>
          </w:p>
        </w:tc>
        <w:tc>
          <w:tcPr>
            <w:tcW w:w="820" w:type="dxa"/>
          </w:tcPr>
          <w:p w14:paraId="44977310" w14:textId="77777777" w:rsidR="009B0494" w:rsidRDefault="007F4792" w:rsidP="009A260E">
            <w:pPr>
              <w:pStyle w:val="TableParagraph"/>
              <w:spacing w:before="0"/>
              <w:ind w:left="0" w:right="30"/>
            </w:pPr>
            <w:r>
              <w:t>5</w:t>
            </w:r>
          </w:p>
        </w:tc>
        <w:tc>
          <w:tcPr>
            <w:tcW w:w="974" w:type="dxa"/>
          </w:tcPr>
          <w:p w14:paraId="44977311" w14:textId="77777777" w:rsidR="009B0494" w:rsidRDefault="007F4792" w:rsidP="009A260E">
            <w:pPr>
              <w:pStyle w:val="TableParagraph"/>
              <w:spacing w:before="0"/>
              <w:ind w:left="53" w:right="80"/>
            </w:pPr>
            <w:r>
              <w:rPr>
                <w:spacing w:val="-5"/>
              </w:rPr>
              <w:t>20</w:t>
            </w:r>
          </w:p>
        </w:tc>
      </w:tr>
      <w:tr w:rsidR="009B0494" w14:paraId="44977317" w14:textId="77777777">
        <w:trPr>
          <w:trHeight w:val="508"/>
        </w:trPr>
        <w:tc>
          <w:tcPr>
            <w:tcW w:w="1694" w:type="dxa"/>
          </w:tcPr>
          <w:p w14:paraId="44977313" w14:textId="77777777" w:rsidR="009B0494" w:rsidRDefault="007F4792" w:rsidP="009A260E">
            <w:pPr>
              <w:pStyle w:val="TableParagraph"/>
              <w:spacing w:before="0"/>
              <w:ind w:left="95" w:right="132"/>
            </w:pPr>
            <w:r>
              <w:rPr>
                <w:spacing w:val="-2"/>
              </w:rPr>
              <w:t>EE574</w:t>
            </w:r>
          </w:p>
        </w:tc>
        <w:tc>
          <w:tcPr>
            <w:tcW w:w="5529" w:type="dxa"/>
          </w:tcPr>
          <w:p w14:paraId="44977314" w14:textId="77777777" w:rsidR="009B0494" w:rsidRDefault="007F4792" w:rsidP="009A260E">
            <w:pPr>
              <w:pStyle w:val="TableParagraph"/>
              <w:spacing w:before="0" w:line="254" w:lineRule="exact"/>
              <w:jc w:val="left"/>
            </w:pPr>
            <w:r>
              <w:t>High</w:t>
            </w:r>
            <w:r>
              <w:rPr>
                <w:spacing w:val="-8"/>
              </w:rPr>
              <w:t xml:space="preserve"> </w:t>
            </w:r>
            <w:r>
              <w:t>Voltage</w:t>
            </w:r>
            <w:r>
              <w:rPr>
                <w:spacing w:val="-8"/>
              </w:rPr>
              <w:t xml:space="preserve"> </w:t>
            </w:r>
            <w:r>
              <w:t>Technology</w:t>
            </w:r>
            <w:r>
              <w:rPr>
                <w:spacing w:val="-14"/>
              </w:rPr>
              <w:t xml:space="preserve"> </w:t>
            </w:r>
            <w:r>
              <w:t>and</w:t>
            </w:r>
            <w:r>
              <w:rPr>
                <w:spacing w:val="-8"/>
              </w:rPr>
              <w:t xml:space="preserve"> </w:t>
            </w:r>
            <w:r>
              <w:t xml:space="preserve">Electromagnetic </w:t>
            </w:r>
            <w:r>
              <w:rPr>
                <w:spacing w:val="-2"/>
              </w:rPr>
              <w:t>Compatibility</w:t>
            </w:r>
          </w:p>
        </w:tc>
        <w:tc>
          <w:tcPr>
            <w:tcW w:w="820" w:type="dxa"/>
          </w:tcPr>
          <w:p w14:paraId="44977315" w14:textId="77777777" w:rsidR="009B0494" w:rsidRDefault="007F4792" w:rsidP="009A260E">
            <w:pPr>
              <w:pStyle w:val="TableParagraph"/>
              <w:spacing w:before="0"/>
              <w:ind w:left="0" w:right="30"/>
            </w:pPr>
            <w:r>
              <w:t>5</w:t>
            </w:r>
          </w:p>
        </w:tc>
        <w:tc>
          <w:tcPr>
            <w:tcW w:w="974" w:type="dxa"/>
          </w:tcPr>
          <w:p w14:paraId="44977316" w14:textId="77777777" w:rsidR="009B0494" w:rsidRDefault="007F4792" w:rsidP="009A260E">
            <w:pPr>
              <w:pStyle w:val="TableParagraph"/>
              <w:spacing w:before="0"/>
              <w:ind w:left="53" w:right="80"/>
            </w:pPr>
            <w:r>
              <w:rPr>
                <w:spacing w:val="-5"/>
              </w:rPr>
              <w:t>20</w:t>
            </w:r>
          </w:p>
        </w:tc>
      </w:tr>
      <w:tr w:rsidR="009B0494" w14:paraId="4497731C" w14:textId="77777777">
        <w:trPr>
          <w:trHeight w:val="508"/>
        </w:trPr>
        <w:tc>
          <w:tcPr>
            <w:tcW w:w="1694" w:type="dxa"/>
          </w:tcPr>
          <w:p w14:paraId="44977318" w14:textId="77777777" w:rsidR="009B0494" w:rsidRDefault="007F4792" w:rsidP="009A260E">
            <w:pPr>
              <w:pStyle w:val="TableParagraph"/>
              <w:spacing w:before="0"/>
              <w:ind w:left="95" w:right="132"/>
            </w:pPr>
            <w:r>
              <w:rPr>
                <w:spacing w:val="-2"/>
              </w:rPr>
              <w:t>EE575</w:t>
            </w:r>
          </w:p>
        </w:tc>
        <w:tc>
          <w:tcPr>
            <w:tcW w:w="5529" w:type="dxa"/>
          </w:tcPr>
          <w:p w14:paraId="44977319" w14:textId="77777777" w:rsidR="009B0494" w:rsidRDefault="007F4792" w:rsidP="009A260E">
            <w:pPr>
              <w:pStyle w:val="TableParagraph"/>
              <w:spacing w:before="0"/>
              <w:jc w:val="left"/>
            </w:pPr>
            <w:r>
              <w:t>Power</w:t>
            </w:r>
            <w:r>
              <w:rPr>
                <w:spacing w:val="-9"/>
              </w:rPr>
              <w:t xml:space="preserve"> </w:t>
            </w:r>
            <w:r>
              <w:t>Electronics</w:t>
            </w:r>
            <w:r>
              <w:rPr>
                <w:spacing w:val="-6"/>
              </w:rPr>
              <w:t xml:space="preserve"> </w:t>
            </w:r>
            <w:r>
              <w:t>for</w:t>
            </w:r>
            <w:r>
              <w:rPr>
                <w:spacing w:val="-8"/>
              </w:rPr>
              <w:t xml:space="preserve"> </w:t>
            </w:r>
            <w:r>
              <w:t>Energy</w:t>
            </w:r>
            <w:r>
              <w:rPr>
                <w:spacing w:val="-7"/>
              </w:rPr>
              <w:t xml:space="preserve"> </w:t>
            </w:r>
            <w:r>
              <w:t>and</w:t>
            </w:r>
            <w:r>
              <w:rPr>
                <w:spacing w:val="1"/>
              </w:rPr>
              <w:t xml:space="preserve"> </w:t>
            </w:r>
            <w:r>
              <w:t>Drive</w:t>
            </w:r>
            <w:r>
              <w:rPr>
                <w:spacing w:val="-4"/>
              </w:rPr>
              <w:t xml:space="preserve"> </w:t>
            </w:r>
            <w:r>
              <w:rPr>
                <w:spacing w:val="-2"/>
              </w:rPr>
              <w:t>Control</w:t>
            </w:r>
          </w:p>
        </w:tc>
        <w:tc>
          <w:tcPr>
            <w:tcW w:w="820" w:type="dxa"/>
          </w:tcPr>
          <w:p w14:paraId="4497731A" w14:textId="77777777" w:rsidR="009B0494" w:rsidRDefault="007F4792" w:rsidP="009A260E">
            <w:pPr>
              <w:pStyle w:val="TableParagraph"/>
              <w:spacing w:before="0"/>
              <w:ind w:left="0" w:right="30"/>
            </w:pPr>
            <w:r>
              <w:t>5</w:t>
            </w:r>
          </w:p>
        </w:tc>
        <w:tc>
          <w:tcPr>
            <w:tcW w:w="974" w:type="dxa"/>
          </w:tcPr>
          <w:p w14:paraId="4497731B" w14:textId="77777777" w:rsidR="009B0494" w:rsidRDefault="007F4792" w:rsidP="009A260E">
            <w:pPr>
              <w:pStyle w:val="TableParagraph"/>
              <w:spacing w:before="0"/>
              <w:ind w:left="53" w:right="80"/>
            </w:pPr>
            <w:r>
              <w:rPr>
                <w:spacing w:val="-5"/>
              </w:rPr>
              <w:t>20</w:t>
            </w:r>
          </w:p>
        </w:tc>
      </w:tr>
      <w:tr w:rsidR="009B0494" w14:paraId="44977321" w14:textId="77777777">
        <w:trPr>
          <w:trHeight w:val="513"/>
        </w:trPr>
        <w:tc>
          <w:tcPr>
            <w:tcW w:w="1694" w:type="dxa"/>
          </w:tcPr>
          <w:p w14:paraId="4497731D" w14:textId="77777777" w:rsidR="009B0494" w:rsidRDefault="007F4792" w:rsidP="009A260E">
            <w:pPr>
              <w:pStyle w:val="TableParagraph"/>
              <w:spacing w:before="0"/>
              <w:ind w:left="95" w:right="132"/>
            </w:pPr>
            <w:r>
              <w:rPr>
                <w:spacing w:val="-2"/>
              </w:rPr>
              <w:t>EE576</w:t>
            </w:r>
          </w:p>
        </w:tc>
        <w:tc>
          <w:tcPr>
            <w:tcW w:w="5529" w:type="dxa"/>
          </w:tcPr>
          <w:p w14:paraId="4497731E" w14:textId="77777777" w:rsidR="009B0494" w:rsidRDefault="007F4792" w:rsidP="009A260E">
            <w:pPr>
              <w:pStyle w:val="TableParagraph"/>
              <w:spacing w:before="0" w:line="250" w:lineRule="exact"/>
              <w:jc w:val="left"/>
            </w:pPr>
            <w:r>
              <w:t>Power</w:t>
            </w:r>
            <w:r>
              <w:rPr>
                <w:spacing w:val="-12"/>
              </w:rPr>
              <w:t xml:space="preserve"> </w:t>
            </w:r>
            <w:r>
              <w:t>System</w:t>
            </w:r>
            <w:r>
              <w:rPr>
                <w:spacing w:val="-2"/>
              </w:rPr>
              <w:t xml:space="preserve"> </w:t>
            </w:r>
            <w:r>
              <w:t>Economics,</w:t>
            </w:r>
            <w:r>
              <w:rPr>
                <w:spacing w:val="-4"/>
              </w:rPr>
              <w:t xml:space="preserve"> </w:t>
            </w:r>
            <w:r>
              <w:t>Markets</w:t>
            </w:r>
            <w:r>
              <w:rPr>
                <w:spacing w:val="-10"/>
              </w:rPr>
              <w:t xml:space="preserve"> </w:t>
            </w:r>
            <w:r>
              <w:t>and</w:t>
            </w:r>
            <w:r>
              <w:rPr>
                <w:spacing w:val="-8"/>
              </w:rPr>
              <w:t xml:space="preserve"> </w:t>
            </w:r>
            <w:r>
              <w:t xml:space="preserve">Asset </w:t>
            </w:r>
            <w:r>
              <w:rPr>
                <w:spacing w:val="-2"/>
              </w:rPr>
              <w:t>Management</w:t>
            </w:r>
          </w:p>
        </w:tc>
        <w:tc>
          <w:tcPr>
            <w:tcW w:w="820" w:type="dxa"/>
          </w:tcPr>
          <w:p w14:paraId="4497731F" w14:textId="77777777" w:rsidR="009B0494" w:rsidRDefault="007F4792" w:rsidP="009A260E">
            <w:pPr>
              <w:pStyle w:val="TableParagraph"/>
              <w:spacing w:before="0"/>
              <w:ind w:left="0" w:right="30"/>
            </w:pPr>
            <w:r>
              <w:t>5</w:t>
            </w:r>
          </w:p>
        </w:tc>
        <w:tc>
          <w:tcPr>
            <w:tcW w:w="974" w:type="dxa"/>
          </w:tcPr>
          <w:p w14:paraId="44977320" w14:textId="77777777" w:rsidR="009B0494" w:rsidRDefault="007F4792" w:rsidP="009A260E">
            <w:pPr>
              <w:pStyle w:val="TableParagraph"/>
              <w:spacing w:before="0"/>
              <w:ind w:left="53" w:right="80"/>
            </w:pPr>
            <w:r>
              <w:rPr>
                <w:spacing w:val="-5"/>
              </w:rPr>
              <w:t>20</w:t>
            </w:r>
          </w:p>
        </w:tc>
      </w:tr>
      <w:tr w:rsidR="009B0494" w14:paraId="44977326" w14:textId="77777777">
        <w:trPr>
          <w:trHeight w:val="508"/>
        </w:trPr>
        <w:tc>
          <w:tcPr>
            <w:tcW w:w="1694" w:type="dxa"/>
          </w:tcPr>
          <w:p w14:paraId="44977322" w14:textId="77777777" w:rsidR="009B0494" w:rsidRDefault="007F4792" w:rsidP="009A260E">
            <w:pPr>
              <w:pStyle w:val="TableParagraph"/>
              <w:spacing w:before="0"/>
              <w:ind w:left="95" w:right="132"/>
            </w:pPr>
            <w:r>
              <w:rPr>
                <w:spacing w:val="-2"/>
              </w:rPr>
              <w:t>EE577</w:t>
            </w:r>
          </w:p>
        </w:tc>
        <w:tc>
          <w:tcPr>
            <w:tcW w:w="5529" w:type="dxa"/>
          </w:tcPr>
          <w:p w14:paraId="44977323" w14:textId="77777777" w:rsidR="009B0494" w:rsidRDefault="007F4792" w:rsidP="009A260E">
            <w:pPr>
              <w:pStyle w:val="TableParagraph"/>
              <w:spacing w:before="0"/>
              <w:jc w:val="left"/>
            </w:pPr>
            <w:r>
              <w:t>Wind</w:t>
            </w:r>
            <w:r>
              <w:rPr>
                <w:spacing w:val="-4"/>
              </w:rPr>
              <w:t xml:space="preserve"> </w:t>
            </w:r>
            <w:r>
              <w:t>Energy</w:t>
            </w:r>
            <w:r>
              <w:rPr>
                <w:spacing w:val="-5"/>
              </w:rPr>
              <w:t xml:space="preserve"> </w:t>
            </w:r>
            <w:r>
              <w:t>and</w:t>
            </w:r>
            <w:r>
              <w:rPr>
                <w:spacing w:val="-9"/>
              </w:rPr>
              <w:t xml:space="preserve"> </w:t>
            </w:r>
            <w:r>
              <w:t>Distributed</w:t>
            </w:r>
            <w:r>
              <w:rPr>
                <w:spacing w:val="-3"/>
              </w:rPr>
              <w:t xml:space="preserve"> </w:t>
            </w:r>
            <w:r>
              <w:t>Energy</w:t>
            </w:r>
            <w:r>
              <w:rPr>
                <w:spacing w:val="-5"/>
              </w:rPr>
              <w:t xml:space="preserve"> </w:t>
            </w:r>
            <w:r>
              <w:rPr>
                <w:spacing w:val="-2"/>
              </w:rPr>
              <w:t>Resources</w:t>
            </w:r>
          </w:p>
        </w:tc>
        <w:tc>
          <w:tcPr>
            <w:tcW w:w="820" w:type="dxa"/>
          </w:tcPr>
          <w:p w14:paraId="44977324" w14:textId="77777777" w:rsidR="009B0494" w:rsidRDefault="007F4792" w:rsidP="009A260E">
            <w:pPr>
              <w:pStyle w:val="TableParagraph"/>
              <w:spacing w:before="0"/>
              <w:ind w:left="0" w:right="30"/>
            </w:pPr>
            <w:r>
              <w:t>5</w:t>
            </w:r>
          </w:p>
        </w:tc>
        <w:tc>
          <w:tcPr>
            <w:tcW w:w="974" w:type="dxa"/>
          </w:tcPr>
          <w:p w14:paraId="44977325" w14:textId="77777777" w:rsidR="009B0494" w:rsidRDefault="007F4792" w:rsidP="009A260E">
            <w:pPr>
              <w:pStyle w:val="TableParagraph"/>
              <w:spacing w:before="0"/>
              <w:ind w:left="53" w:right="80"/>
            </w:pPr>
            <w:r>
              <w:rPr>
                <w:spacing w:val="-5"/>
              </w:rPr>
              <w:t>20</w:t>
            </w:r>
          </w:p>
        </w:tc>
      </w:tr>
    </w:tbl>
    <w:p w14:paraId="44977327" w14:textId="77777777" w:rsidR="009B0494" w:rsidRDefault="009B0494" w:rsidP="009A260E">
      <w:pPr>
        <w:pStyle w:val="BodyText"/>
        <w:rPr>
          <w:b/>
          <w:sz w:val="21"/>
        </w:rPr>
      </w:pPr>
    </w:p>
    <w:p w14:paraId="44977328" w14:textId="77777777" w:rsidR="009B0494" w:rsidRDefault="007F4792" w:rsidP="009A260E">
      <w:pPr>
        <w:ind w:left="120"/>
        <w:rPr>
          <w:b/>
        </w:rPr>
      </w:pPr>
      <w:r>
        <w:rPr>
          <w:b/>
        </w:rPr>
        <w:t>List</w:t>
      </w:r>
      <w:r>
        <w:rPr>
          <w:b/>
          <w:spacing w:val="-3"/>
        </w:rPr>
        <w:t xml:space="preserve"> </w:t>
      </w:r>
      <w:r>
        <w:rPr>
          <w:b/>
        </w:rPr>
        <w:t>B:</w:t>
      </w:r>
      <w:r>
        <w:rPr>
          <w:b/>
          <w:spacing w:val="58"/>
        </w:rPr>
        <w:t xml:space="preserve"> </w:t>
      </w:r>
      <w:r>
        <w:rPr>
          <w:b/>
        </w:rPr>
        <w:t>Electronic</w:t>
      </w:r>
      <w:r>
        <w:rPr>
          <w:b/>
          <w:spacing w:val="-4"/>
        </w:rPr>
        <w:t xml:space="preserve"> </w:t>
      </w:r>
      <w:r>
        <w:rPr>
          <w:b/>
        </w:rPr>
        <w:t>and</w:t>
      </w:r>
      <w:r>
        <w:rPr>
          <w:b/>
          <w:spacing w:val="-1"/>
        </w:rPr>
        <w:t xml:space="preserve"> </w:t>
      </w:r>
      <w:r>
        <w:rPr>
          <w:b/>
        </w:rPr>
        <w:t>Digital</w:t>
      </w:r>
      <w:r>
        <w:rPr>
          <w:b/>
          <w:spacing w:val="-4"/>
        </w:rPr>
        <w:t xml:space="preserve"> </w:t>
      </w:r>
      <w:r>
        <w:rPr>
          <w:b/>
          <w:spacing w:val="-2"/>
        </w:rPr>
        <w:t>Systems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32D" w14:textId="77777777">
        <w:trPr>
          <w:trHeight w:val="513"/>
        </w:trPr>
        <w:tc>
          <w:tcPr>
            <w:tcW w:w="1694" w:type="dxa"/>
          </w:tcPr>
          <w:p w14:paraId="4497732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529" w:type="dxa"/>
          </w:tcPr>
          <w:p w14:paraId="4497732A"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32B" w14:textId="77777777" w:rsidR="009B0494" w:rsidRDefault="007F4792" w:rsidP="009A260E">
            <w:pPr>
              <w:pStyle w:val="TableParagraph"/>
              <w:spacing w:before="0"/>
              <w:ind w:left="121" w:right="104"/>
              <w:rPr>
                <w:b/>
              </w:rPr>
            </w:pPr>
            <w:r>
              <w:rPr>
                <w:b/>
                <w:spacing w:val="-4"/>
              </w:rPr>
              <w:t>Level</w:t>
            </w:r>
          </w:p>
        </w:tc>
        <w:tc>
          <w:tcPr>
            <w:tcW w:w="974" w:type="dxa"/>
          </w:tcPr>
          <w:p w14:paraId="4497732C" w14:textId="77777777" w:rsidR="009B0494" w:rsidRDefault="007F4792" w:rsidP="009A260E">
            <w:pPr>
              <w:pStyle w:val="TableParagraph"/>
              <w:spacing w:before="0"/>
              <w:ind w:left="98" w:right="79"/>
              <w:rPr>
                <w:b/>
              </w:rPr>
            </w:pPr>
            <w:r>
              <w:rPr>
                <w:b/>
                <w:spacing w:val="-2"/>
              </w:rPr>
              <w:t>Credits</w:t>
            </w:r>
          </w:p>
        </w:tc>
      </w:tr>
      <w:tr w:rsidR="009B0494" w14:paraId="44977332" w14:textId="77777777">
        <w:trPr>
          <w:trHeight w:val="508"/>
        </w:trPr>
        <w:tc>
          <w:tcPr>
            <w:tcW w:w="1694" w:type="dxa"/>
          </w:tcPr>
          <w:p w14:paraId="4497732E" w14:textId="77777777" w:rsidR="009B0494" w:rsidRDefault="007F4792" w:rsidP="009A260E">
            <w:pPr>
              <w:pStyle w:val="TableParagraph"/>
              <w:spacing w:before="0"/>
              <w:ind w:left="95" w:right="132"/>
            </w:pPr>
            <w:r>
              <w:rPr>
                <w:spacing w:val="-2"/>
              </w:rPr>
              <w:t>EE578</w:t>
            </w:r>
          </w:p>
        </w:tc>
        <w:tc>
          <w:tcPr>
            <w:tcW w:w="5529" w:type="dxa"/>
          </w:tcPr>
          <w:p w14:paraId="4497732F" w14:textId="77777777" w:rsidR="009B0494" w:rsidRDefault="007F4792" w:rsidP="009A260E">
            <w:pPr>
              <w:pStyle w:val="TableParagraph"/>
              <w:spacing w:before="0"/>
              <w:jc w:val="left"/>
            </w:pPr>
            <w:r>
              <w:t>Advanced</w:t>
            </w:r>
            <w:r>
              <w:rPr>
                <w:spacing w:val="-3"/>
              </w:rPr>
              <w:t xml:space="preserve"> </w:t>
            </w:r>
            <w:r>
              <w:t>Digital</w:t>
            </w:r>
            <w:r>
              <w:rPr>
                <w:spacing w:val="-9"/>
              </w:rPr>
              <w:t xml:space="preserve"> </w:t>
            </w:r>
            <w:r>
              <w:t>Signal</w:t>
            </w:r>
            <w:r>
              <w:rPr>
                <w:spacing w:val="-9"/>
              </w:rPr>
              <w:t xml:space="preserve"> </w:t>
            </w:r>
            <w:r>
              <w:rPr>
                <w:spacing w:val="-2"/>
              </w:rPr>
              <w:t>Processing</w:t>
            </w:r>
          </w:p>
        </w:tc>
        <w:tc>
          <w:tcPr>
            <w:tcW w:w="820" w:type="dxa"/>
          </w:tcPr>
          <w:p w14:paraId="44977330" w14:textId="77777777" w:rsidR="009B0494" w:rsidRDefault="007F4792" w:rsidP="009A260E">
            <w:pPr>
              <w:pStyle w:val="TableParagraph"/>
              <w:spacing w:before="0"/>
              <w:ind w:left="0" w:right="30"/>
            </w:pPr>
            <w:r>
              <w:t>5</w:t>
            </w:r>
          </w:p>
        </w:tc>
        <w:tc>
          <w:tcPr>
            <w:tcW w:w="974" w:type="dxa"/>
          </w:tcPr>
          <w:p w14:paraId="44977331" w14:textId="77777777" w:rsidR="009B0494" w:rsidRDefault="007F4792" w:rsidP="009A260E">
            <w:pPr>
              <w:pStyle w:val="TableParagraph"/>
              <w:spacing w:before="0"/>
              <w:ind w:left="52" w:right="80"/>
            </w:pPr>
            <w:r>
              <w:rPr>
                <w:spacing w:val="-5"/>
              </w:rPr>
              <w:t>20</w:t>
            </w:r>
          </w:p>
        </w:tc>
      </w:tr>
      <w:tr w:rsidR="009B0494" w14:paraId="44977337" w14:textId="77777777">
        <w:trPr>
          <w:trHeight w:val="508"/>
        </w:trPr>
        <w:tc>
          <w:tcPr>
            <w:tcW w:w="1694" w:type="dxa"/>
          </w:tcPr>
          <w:p w14:paraId="44977333" w14:textId="77777777" w:rsidR="009B0494" w:rsidRDefault="007F4792" w:rsidP="009A260E">
            <w:pPr>
              <w:pStyle w:val="TableParagraph"/>
              <w:spacing w:before="0"/>
              <w:ind w:left="95" w:right="132"/>
            </w:pPr>
            <w:r>
              <w:rPr>
                <w:spacing w:val="-2"/>
              </w:rPr>
              <w:t>EE579</w:t>
            </w:r>
          </w:p>
        </w:tc>
        <w:tc>
          <w:tcPr>
            <w:tcW w:w="5529" w:type="dxa"/>
          </w:tcPr>
          <w:p w14:paraId="44977334" w14:textId="77777777" w:rsidR="009B0494" w:rsidRDefault="007F4792" w:rsidP="009A260E">
            <w:pPr>
              <w:pStyle w:val="TableParagraph"/>
              <w:spacing w:before="0"/>
              <w:jc w:val="left"/>
            </w:pPr>
            <w:r>
              <w:t>Advanced</w:t>
            </w:r>
            <w:r>
              <w:rPr>
                <w:spacing w:val="-8"/>
              </w:rPr>
              <w:t xml:space="preserve"> </w:t>
            </w:r>
            <w:r>
              <w:t>Microcontroller</w:t>
            </w:r>
            <w:r>
              <w:rPr>
                <w:spacing w:val="-15"/>
              </w:rPr>
              <w:t xml:space="preserve"> </w:t>
            </w:r>
            <w:r>
              <w:rPr>
                <w:spacing w:val="-2"/>
              </w:rPr>
              <w:t>Applications</w:t>
            </w:r>
          </w:p>
        </w:tc>
        <w:tc>
          <w:tcPr>
            <w:tcW w:w="820" w:type="dxa"/>
          </w:tcPr>
          <w:p w14:paraId="44977335" w14:textId="77777777" w:rsidR="009B0494" w:rsidRDefault="007F4792" w:rsidP="009A260E">
            <w:pPr>
              <w:pStyle w:val="TableParagraph"/>
              <w:spacing w:before="0"/>
              <w:ind w:left="0" w:right="30"/>
            </w:pPr>
            <w:r>
              <w:t>5</w:t>
            </w:r>
          </w:p>
        </w:tc>
        <w:tc>
          <w:tcPr>
            <w:tcW w:w="974" w:type="dxa"/>
          </w:tcPr>
          <w:p w14:paraId="44977336" w14:textId="77777777" w:rsidR="009B0494" w:rsidRDefault="007F4792" w:rsidP="009A260E">
            <w:pPr>
              <w:pStyle w:val="TableParagraph"/>
              <w:spacing w:before="0"/>
              <w:ind w:left="52" w:right="80"/>
            </w:pPr>
            <w:r>
              <w:rPr>
                <w:spacing w:val="-5"/>
              </w:rPr>
              <w:t>20</w:t>
            </w:r>
          </w:p>
        </w:tc>
      </w:tr>
      <w:tr w:rsidR="009B0494" w14:paraId="4497733C" w14:textId="77777777">
        <w:trPr>
          <w:trHeight w:val="513"/>
        </w:trPr>
        <w:tc>
          <w:tcPr>
            <w:tcW w:w="1694" w:type="dxa"/>
          </w:tcPr>
          <w:p w14:paraId="44977338" w14:textId="77777777" w:rsidR="009B0494" w:rsidRDefault="007F4792" w:rsidP="009A260E">
            <w:pPr>
              <w:pStyle w:val="TableParagraph"/>
              <w:spacing w:before="0"/>
              <w:ind w:left="95" w:right="132"/>
            </w:pPr>
            <w:r>
              <w:rPr>
                <w:spacing w:val="-2"/>
              </w:rPr>
              <w:t>EE580</w:t>
            </w:r>
          </w:p>
        </w:tc>
        <w:tc>
          <w:tcPr>
            <w:tcW w:w="5529" w:type="dxa"/>
          </w:tcPr>
          <w:p w14:paraId="44977339" w14:textId="77777777" w:rsidR="009B0494" w:rsidRDefault="007F4792" w:rsidP="009A260E">
            <w:pPr>
              <w:pStyle w:val="TableParagraph"/>
              <w:spacing w:before="0"/>
              <w:jc w:val="left"/>
            </w:pPr>
            <w:r>
              <w:t>DSP</w:t>
            </w:r>
            <w:r>
              <w:rPr>
                <w:spacing w:val="-7"/>
              </w:rPr>
              <w:t xml:space="preserve"> </w:t>
            </w:r>
            <w:r>
              <w:t>and</w:t>
            </w:r>
            <w:r>
              <w:rPr>
                <w:spacing w:val="-2"/>
              </w:rPr>
              <w:t xml:space="preserve"> </w:t>
            </w:r>
            <w:r>
              <w:t>FPGA-based</w:t>
            </w:r>
            <w:r>
              <w:rPr>
                <w:spacing w:val="-6"/>
              </w:rPr>
              <w:t xml:space="preserve"> </w:t>
            </w:r>
            <w:r>
              <w:t>Embedded</w:t>
            </w:r>
            <w:r>
              <w:rPr>
                <w:spacing w:val="-2"/>
              </w:rPr>
              <w:t xml:space="preserve"> </w:t>
            </w:r>
            <w:r>
              <w:t xml:space="preserve">System </w:t>
            </w:r>
            <w:r>
              <w:rPr>
                <w:spacing w:val="-2"/>
              </w:rPr>
              <w:t>Design</w:t>
            </w:r>
          </w:p>
        </w:tc>
        <w:tc>
          <w:tcPr>
            <w:tcW w:w="820" w:type="dxa"/>
          </w:tcPr>
          <w:p w14:paraId="4497733A" w14:textId="77777777" w:rsidR="009B0494" w:rsidRDefault="007F4792" w:rsidP="009A260E">
            <w:pPr>
              <w:pStyle w:val="TableParagraph"/>
              <w:spacing w:before="0"/>
              <w:ind w:left="0" w:right="30"/>
            </w:pPr>
            <w:r>
              <w:t>5</w:t>
            </w:r>
          </w:p>
        </w:tc>
        <w:tc>
          <w:tcPr>
            <w:tcW w:w="974" w:type="dxa"/>
          </w:tcPr>
          <w:p w14:paraId="4497733B" w14:textId="77777777" w:rsidR="009B0494" w:rsidRDefault="007F4792" w:rsidP="009A260E">
            <w:pPr>
              <w:pStyle w:val="TableParagraph"/>
              <w:spacing w:before="0"/>
              <w:ind w:left="53" w:right="80"/>
            </w:pPr>
            <w:r>
              <w:rPr>
                <w:spacing w:val="-5"/>
              </w:rPr>
              <w:t>20</w:t>
            </w:r>
          </w:p>
        </w:tc>
      </w:tr>
      <w:tr w:rsidR="009B0494" w14:paraId="44977341" w14:textId="77777777">
        <w:trPr>
          <w:trHeight w:val="508"/>
        </w:trPr>
        <w:tc>
          <w:tcPr>
            <w:tcW w:w="1694" w:type="dxa"/>
          </w:tcPr>
          <w:p w14:paraId="4497733D" w14:textId="77777777" w:rsidR="009B0494" w:rsidRDefault="007F4792" w:rsidP="009A260E">
            <w:pPr>
              <w:pStyle w:val="TableParagraph"/>
              <w:spacing w:before="0"/>
              <w:ind w:left="95" w:right="132"/>
            </w:pPr>
            <w:r>
              <w:rPr>
                <w:spacing w:val="-2"/>
              </w:rPr>
              <w:t>EE581</w:t>
            </w:r>
          </w:p>
        </w:tc>
        <w:tc>
          <w:tcPr>
            <w:tcW w:w="5529" w:type="dxa"/>
          </w:tcPr>
          <w:p w14:paraId="4497733E" w14:textId="77777777" w:rsidR="009B0494" w:rsidRDefault="007F4792" w:rsidP="009A260E">
            <w:pPr>
              <w:pStyle w:val="TableParagraph"/>
              <w:spacing w:before="0"/>
              <w:jc w:val="left"/>
            </w:pPr>
            <w:r>
              <w:t>Image</w:t>
            </w:r>
            <w:r>
              <w:rPr>
                <w:spacing w:val="-1"/>
              </w:rPr>
              <w:t xml:space="preserve"> </w:t>
            </w:r>
            <w:r>
              <w:t>and</w:t>
            </w:r>
            <w:r>
              <w:rPr>
                <w:spacing w:val="-5"/>
              </w:rPr>
              <w:t xml:space="preserve"> </w:t>
            </w:r>
            <w:r>
              <w:t xml:space="preserve">Video </w:t>
            </w:r>
            <w:r>
              <w:rPr>
                <w:spacing w:val="-2"/>
              </w:rPr>
              <w:t>Processing</w:t>
            </w:r>
          </w:p>
        </w:tc>
        <w:tc>
          <w:tcPr>
            <w:tcW w:w="820" w:type="dxa"/>
          </w:tcPr>
          <w:p w14:paraId="4497733F" w14:textId="77777777" w:rsidR="009B0494" w:rsidRDefault="007F4792" w:rsidP="009A260E">
            <w:pPr>
              <w:pStyle w:val="TableParagraph"/>
              <w:spacing w:before="0"/>
              <w:ind w:left="0" w:right="30"/>
            </w:pPr>
            <w:r>
              <w:t>5</w:t>
            </w:r>
          </w:p>
        </w:tc>
        <w:tc>
          <w:tcPr>
            <w:tcW w:w="974" w:type="dxa"/>
          </w:tcPr>
          <w:p w14:paraId="44977340" w14:textId="77777777" w:rsidR="009B0494" w:rsidRDefault="007F4792" w:rsidP="009A260E">
            <w:pPr>
              <w:pStyle w:val="TableParagraph"/>
              <w:spacing w:before="0"/>
              <w:ind w:left="53" w:right="80"/>
            </w:pPr>
            <w:r>
              <w:rPr>
                <w:spacing w:val="-5"/>
              </w:rPr>
              <w:t>20</w:t>
            </w:r>
          </w:p>
        </w:tc>
      </w:tr>
    </w:tbl>
    <w:p w14:paraId="44977342" w14:textId="77777777" w:rsidR="009B0494" w:rsidRDefault="009B0494" w:rsidP="009A260E">
      <w:pPr>
        <w:pStyle w:val="BodyText"/>
        <w:rPr>
          <w:b/>
        </w:rPr>
      </w:pPr>
    </w:p>
    <w:p w14:paraId="44977343" w14:textId="77777777" w:rsidR="009B0494" w:rsidRDefault="007F4792" w:rsidP="009A260E">
      <w:pPr>
        <w:ind w:left="120"/>
        <w:rPr>
          <w:b/>
        </w:rPr>
      </w:pPr>
      <w:r>
        <w:rPr>
          <w:b/>
        </w:rPr>
        <w:t>List</w:t>
      </w:r>
      <w:r>
        <w:rPr>
          <w:b/>
          <w:spacing w:val="-1"/>
        </w:rPr>
        <w:t xml:space="preserve"> </w:t>
      </w:r>
      <w:r>
        <w:rPr>
          <w:b/>
        </w:rPr>
        <w:t>C:</w:t>
      </w:r>
      <w:r>
        <w:rPr>
          <w:b/>
          <w:spacing w:val="62"/>
        </w:rPr>
        <w:t xml:space="preserve"> </w:t>
      </w:r>
      <w:r>
        <w:rPr>
          <w:b/>
          <w:spacing w:val="-2"/>
        </w:rPr>
        <w:t>General</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348" w14:textId="77777777">
        <w:trPr>
          <w:trHeight w:val="508"/>
        </w:trPr>
        <w:tc>
          <w:tcPr>
            <w:tcW w:w="1694" w:type="dxa"/>
          </w:tcPr>
          <w:p w14:paraId="4497734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529" w:type="dxa"/>
          </w:tcPr>
          <w:p w14:paraId="44977345" w14:textId="77777777" w:rsidR="009B0494" w:rsidRDefault="007F4792" w:rsidP="009A260E">
            <w:pPr>
              <w:pStyle w:val="TableParagraph"/>
              <w:spacing w:before="0"/>
              <w:ind w:left="2113" w:right="2094"/>
              <w:rPr>
                <w:b/>
              </w:rPr>
            </w:pPr>
            <w:r>
              <w:rPr>
                <w:b/>
              </w:rPr>
              <w:t>Module</w:t>
            </w:r>
            <w:r>
              <w:rPr>
                <w:b/>
                <w:spacing w:val="-8"/>
              </w:rPr>
              <w:t xml:space="preserve"> </w:t>
            </w:r>
            <w:r>
              <w:rPr>
                <w:b/>
                <w:spacing w:val="-2"/>
              </w:rPr>
              <w:t>Title</w:t>
            </w:r>
          </w:p>
        </w:tc>
        <w:tc>
          <w:tcPr>
            <w:tcW w:w="820" w:type="dxa"/>
          </w:tcPr>
          <w:p w14:paraId="44977346" w14:textId="77777777" w:rsidR="009B0494" w:rsidRDefault="007F4792" w:rsidP="009A260E">
            <w:pPr>
              <w:pStyle w:val="TableParagraph"/>
              <w:spacing w:before="0"/>
              <w:ind w:left="122" w:right="104"/>
              <w:rPr>
                <w:b/>
              </w:rPr>
            </w:pPr>
            <w:r>
              <w:rPr>
                <w:b/>
                <w:spacing w:val="-4"/>
              </w:rPr>
              <w:t>Level</w:t>
            </w:r>
          </w:p>
        </w:tc>
        <w:tc>
          <w:tcPr>
            <w:tcW w:w="974" w:type="dxa"/>
          </w:tcPr>
          <w:p w14:paraId="44977347" w14:textId="77777777" w:rsidR="009B0494" w:rsidRDefault="007F4792" w:rsidP="009A260E">
            <w:pPr>
              <w:pStyle w:val="TableParagraph"/>
              <w:spacing w:before="0"/>
              <w:ind w:left="98" w:right="79"/>
              <w:rPr>
                <w:b/>
              </w:rPr>
            </w:pPr>
            <w:r>
              <w:rPr>
                <w:b/>
                <w:spacing w:val="-2"/>
              </w:rPr>
              <w:t>Credits</w:t>
            </w:r>
          </w:p>
        </w:tc>
      </w:tr>
      <w:tr w:rsidR="009B0494" w14:paraId="4497734D" w14:textId="77777777">
        <w:trPr>
          <w:trHeight w:val="508"/>
        </w:trPr>
        <w:tc>
          <w:tcPr>
            <w:tcW w:w="1694" w:type="dxa"/>
          </w:tcPr>
          <w:p w14:paraId="44977349" w14:textId="77777777" w:rsidR="009B0494" w:rsidRDefault="007F4792" w:rsidP="009A260E">
            <w:pPr>
              <w:pStyle w:val="TableParagraph"/>
              <w:spacing w:before="0"/>
              <w:ind w:left="95" w:right="132"/>
            </w:pPr>
            <w:r>
              <w:rPr>
                <w:spacing w:val="-2"/>
              </w:rPr>
              <w:t>EE582</w:t>
            </w:r>
          </w:p>
        </w:tc>
        <w:tc>
          <w:tcPr>
            <w:tcW w:w="5529" w:type="dxa"/>
          </w:tcPr>
          <w:p w14:paraId="4497734A" w14:textId="77777777" w:rsidR="009B0494" w:rsidRDefault="007F4792" w:rsidP="009A260E">
            <w:pPr>
              <w:pStyle w:val="TableParagraph"/>
              <w:spacing w:before="0"/>
              <w:jc w:val="left"/>
            </w:pPr>
            <w:r>
              <w:t>Control</w:t>
            </w:r>
            <w:r>
              <w:rPr>
                <w:spacing w:val="-6"/>
              </w:rPr>
              <w:t xml:space="preserve"> </w:t>
            </w:r>
            <w:r>
              <w:rPr>
                <w:spacing w:val="-2"/>
              </w:rPr>
              <w:t>Techniques</w:t>
            </w:r>
          </w:p>
        </w:tc>
        <w:tc>
          <w:tcPr>
            <w:tcW w:w="820" w:type="dxa"/>
          </w:tcPr>
          <w:p w14:paraId="4497734B" w14:textId="77777777" w:rsidR="009B0494" w:rsidRDefault="007F4792" w:rsidP="009A260E">
            <w:pPr>
              <w:pStyle w:val="TableParagraph"/>
              <w:spacing w:before="0"/>
              <w:ind w:left="0" w:right="30"/>
            </w:pPr>
            <w:r>
              <w:t>5</w:t>
            </w:r>
          </w:p>
        </w:tc>
        <w:tc>
          <w:tcPr>
            <w:tcW w:w="974" w:type="dxa"/>
          </w:tcPr>
          <w:p w14:paraId="4497734C" w14:textId="77777777" w:rsidR="009B0494" w:rsidRDefault="007F4792" w:rsidP="009A260E">
            <w:pPr>
              <w:pStyle w:val="TableParagraph"/>
              <w:spacing w:before="0"/>
              <w:ind w:left="52" w:right="80"/>
            </w:pPr>
            <w:r>
              <w:rPr>
                <w:spacing w:val="-5"/>
              </w:rPr>
              <w:t>20</w:t>
            </w:r>
          </w:p>
        </w:tc>
      </w:tr>
      <w:tr w:rsidR="009B0494" w14:paraId="44977352" w14:textId="77777777">
        <w:trPr>
          <w:trHeight w:val="513"/>
        </w:trPr>
        <w:tc>
          <w:tcPr>
            <w:tcW w:w="1694" w:type="dxa"/>
          </w:tcPr>
          <w:p w14:paraId="4497734E" w14:textId="77777777" w:rsidR="009B0494" w:rsidRDefault="007F4792" w:rsidP="009A260E">
            <w:pPr>
              <w:pStyle w:val="TableParagraph"/>
              <w:spacing w:before="0"/>
              <w:ind w:left="95" w:right="132"/>
            </w:pPr>
            <w:r>
              <w:rPr>
                <w:spacing w:val="-2"/>
              </w:rPr>
              <w:t>EE583</w:t>
            </w:r>
          </w:p>
        </w:tc>
        <w:tc>
          <w:tcPr>
            <w:tcW w:w="5529" w:type="dxa"/>
          </w:tcPr>
          <w:p w14:paraId="4497734F" w14:textId="77777777" w:rsidR="009B0494" w:rsidRDefault="007F4792" w:rsidP="009A260E">
            <w:pPr>
              <w:pStyle w:val="TableParagraph"/>
              <w:spacing w:before="0"/>
              <w:jc w:val="left"/>
            </w:pPr>
            <w:r>
              <w:t>Mobile</w:t>
            </w:r>
            <w:r>
              <w:rPr>
                <w:spacing w:val="-7"/>
              </w:rPr>
              <w:t xml:space="preserve"> </w:t>
            </w:r>
            <w:r>
              <w:t>and</w:t>
            </w:r>
            <w:r>
              <w:rPr>
                <w:spacing w:val="-1"/>
              </w:rPr>
              <w:t xml:space="preserve"> </w:t>
            </w:r>
            <w:r>
              <w:t>Wireless</w:t>
            </w:r>
            <w:r>
              <w:rPr>
                <w:spacing w:val="-8"/>
              </w:rPr>
              <w:t xml:space="preserve"> </w:t>
            </w:r>
            <w:r>
              <w:rPr>
                <w:spacing w:val="-2"/>
              </w:rPr>
              <w:t>Networks</w:t>
            </w:r>
          </w:p>
        </w:tc>
        <w:tc>
          <w:tcPr>
            <w:tcW w:w="820" w:type="dxa"/>
          </w:tcPr>
          <w:p w14:paraId="44977350" w14:textId="77777777" w:rsidR="009B0494" w:rsidRDefault="007F4792" w:rsidP="009A260E">
            <w:pPr>
              <w:pStyle w:val="TableParagraph"/>
              <w:spacing w:before="0"/>
              <w:ind w:left="0" w:right="30"/>
            </w:pPr>
            <w:r>
              <w:t>5</w:t>
            </w:r>
          </w:p>
        </w:tc>
        <w:tc>
          <w:tcPr>
            <w:tcW w:w="974" w:type="dxa"/>
          </w:tcPr>
          <w:p w14:paraId="44977351" w14:textId="77777777" w:rsidR="009B0494" w:rsidRDefault="007F4792" w:rsidP="009A260E">
            <w:pPr>
              <w:pStyle w:val="TableParagraph"/>
              <w:spacing w:before="0"/>
              <w:ind w:left="52" w:right="80"/>
            </w:pPr>
            <w:r>
              <w:rPr>
                <w:spacing w:val="-5"/>
              </w:rPr>
              <w:t>20</w:t>
            </w:r>
          </w:p>
        </w:tc>
      </w:tr>
    </w:tbl>
    <w:p w14:paraId="44977353" w14:textId="77777777" w:rsidR="009B0494" w:rsidRDefault="009B0494" w:rsidP="009A260E">
      <w:pPr>
        <w:pStyle w:val="BodyText"/>
        <w:rPr>
          <w:b/>
          <w:sz w:val="24"/>
        </w:rPr>
      </w:pPr>
    </w:p>
    <w:p w14:paraId="44977354" w14:textId="77777777" w:rsidR="009B0494" w:rsidRDefault="009B0494" w:rsidP="009A260E">
      <w:pPr>
        <w:pStyle w:val="BodyText"/>
        <w:rPr>
          <w:b/>
          <w:sz w:val="19"/>
        </w:rPr>
      </w:pPr>
    </w:p>
    <w:p w14:paraId="44977355" w14:textId="77777777" w:rsidR="009B0494" w:rsidRDefault="007F4792" w:rsidP="009A260E">
      <w:pPr>
        <w:ind w:left="120"/>
        <w:rPr>
          <w:b/>
        </w:rPr>
      </w:pPr>
      <w:r>
        <w:rPr>
          <w:b/>
        </w:rPr>
        <w:t>MEng</w:t>
      </w:r>
      <w:r>
        <w:rPr>
          <w:b/>
          <w:spacing w:val="-5"/>
        </w:rPr>
        <w:t xml:space="preserve"> </w:t>
      </w:r>
      <w:r>
        <w:rPr>
          <w:b/>
        </w:rPr>
        <w:t>in</w:t>
      </w:r>
      <w:r>
        <w:rPr>
          <w:b/>
          <w:spacing w:val="-8"/>
        </w:rPr>
        <w:t xml:space="preserve"> </w:t>
      </w:r>
      <w:r>
        <w:rPr>
          <w:b/>
        </w:rPr>
        <w:t>Electronic</w:t>
      </w:r>
      <w:r>
        <w:rPr>
          <w:b/>
          <w:spacing w:val="-1"/>
        </w:rPr>
        <w:t xml:space="preserve"> </w:t>
      </w:r>
      <w:r>
        <w:rPr>
          <w:b/>
        </w:rPr>
        <w:t>and</w:t>
      </w:r>
      <w:r>
        <w:rPr>
          <w:b/>
          <w:spacing w:val="-7"/>
        </w:rPr>
        <w:t xml:space="preserve"> </w:t>
      </w:r>
      <w:r>
        <w:rPr>
          <w:b/>
        </w:rPr>
        <w:t>Electrical</w:t>
      </w:r>
      <w:r>
        <w:rPr>
          <w:b/>
          <w:spacing w:val="-2"/>
        </w:rPr>
        <w:t xml:space="preserve"> </w:t>
      </w:r>
      <w:r>
        <w:rPr>
          <w:b/>
        </w:rPr>
        <w:t>Engineering</w:t>
      </w:r>
      <w:r>
        <w:rPr>
          <w:b/>
          <w:spacing w:val="-13"/>
        </w:rPr>
        <w:t xml:space="preserve"> </w:t>
      </w:r>
      <w:r>
        <w:rPr>
          <w:b/>
        </w:rPr>
        <w:t>with</w:t>
      </w:r>
      <w:r>
        <w:rPr>
          <w:b/>
          <w:spacing w:val="-3"/>
        </w:rPr>
        <w:t xml:space="preserve"> </w:t>
      </w:r>
      <w:r>
        <w:rPr>
          <w:b/>
        </w:rPr>
        <w:t>International</w:t>
      </w:r>
      <w:r>
        <w:rPr>
          <w:b/>
          <w:spacing w:val="-1"/>
        </w:rPr>
        <w:t xml:space="preserve"> </w:t>
      </w:r>
      <w:r>
        <w:rPr>
          <w:b/>
          <w:spacing w:val="-2"/>
        </w:rPr>
        <w:t>Study</w:t>
      </w:r>
    </w:p>
    <w:p w14:paraId="44977356" w14:textId="77777777" w:rsidR="009B0494" w:rsidRDefault="007F4792" w:rsidP="009A260E">
      <w:pPr>
        <w:pStyle w:val="BodyText"/>
        <w:ind w:left="120"/>
      </w:pPr>
      <w:proofErr w:type="gramStart"/>
      <w:r>
        <w:t>In order to</w:t>
      </w:r>
      <w:proofErr w:type="gramEnd"/>
      <w:r>
        <w:t xml:space="preserve"> progress to a period of study abroad, a student must normally have passed all modules</w:t>
      </w:r>
      <w:r>
        <w:rPr>
          <w:spacing w:val="-1"/>
        </w:rPr>
        <w:t xml:space="preserve"> </w:t>
      </w:r>
      <w:r>
        <w:t>from</w:t>
      </w:r>
      <w:r>
        <w:rPr>
          <w:spacing w:val="-3"/>
        </w:rPr>
        <w:t xml:space="preserve"> </w:t>
      </w:r>
      <w:r>
        <w:t>the</w:t>
      </w:r>
      <w:r>
        <w:rPr>
          <w:spacing w:val="-4"/>
        </w:rPr>
        <w:t xml:space="preserve"> </w:t>
      </w:r>
      <w:r>
        <w:t>programme curriculum.</w:t>
      </w:r>
      <w:r>
        <w:rPr>
          <w:spacing w:val="40"/>
        </w:rPr>
        <w:t xml:space="preserve"> </w:t>
      </w:r>
      <w:r>
        <w:t>Any</w:t>
      </w:r>
      <w:r>
        <w:rPr>
          <w:spacing w:val="-1"/>
        </w:rPr>
        <w:t xml:space="preserve"> </w:t>
      </w:r>
      <w:r>
        <w:t>student who</w:t>
      </w:r>
      <w:r>
        <w:rPr>
          <w:spacing w:val="-4"/>
        </w:rPr>
        <w:t xml:space="preserve"> </w:t>
      </w:r>
      <w:r>
        <w:t>does</w:t>
      </w:r>
      <w:r>
        <w:rPr>
          <w:spacing w:val="-6"/>
        </w:rPr>
        <w:t xml:space="preserve"> </w:t>
      </w:r>
      <w:r>
        <w:t>not</w:t>
      </w:r>
      <w:r>
        <w:rPr>
          <w:spacing w:val="-10"/>
        </w:rPr>
        <w:t xml:space="preserve"> </w:t>
      </w:r>
      <w:r>
        <w:t>meet this</w:t>
      </w:r>
      <w:r>
        <w:rPr>
          <w:spacing w:val="-1"/>
        </w:rPr>
        <w:t xml:space="preserve"> </w:t>
      </w:r>
      <w:r>
        <w:t>requirement may be required to transfer to another programme not requiring study abroad.</w:t>
      </w:r>
    </w:p>
    <w:p w14:paraId="44977357" w14:textId="77777777" w:rsidR="009B0494" w:rsidRDefault="009B0494" w:rsidP="009A260E">
      <w:pPr>
        <w:pStyle w:val="BodyText"/>
        <w:rPr>
          <w:sz w:val="21"/>
        </w:rPr>
      </w:pPr>
    </w:p>
    <w:p w14:paraId="44977358" w14:textId="77777777" w:rsidR="009B0494" w:rsidRDefault="007F4792" w:rsidP="009A260E">
      <w:pPr>
        <w:pStyle w:val="Heading1"/>
      </w:pPr>
      <w:r>
        <w:rPr>
          <w:spacing w:val="-2"/>
        </w:rPr>
        <w:t>Progress</w:t>
      </w:r>
    </w:p>
    <w:p w14:paraId="44977359" w14:textId="7CD6FF39" w:rsidR="009B0494" w:rsidRDefault="007F4792" w:rsidP="009A260E">
      <w:pPr>
        <w:pStyle w:val="ListParagraph"/>
        <w:numPr>
          <w:ilvl w:val="0"/>
          <w:numId w:val="77"/>
        </w:numPr>
        <w:tabs>
          <w:tab w:val="left" w:pos="481"/>
        </w:tabs>
        <w:ind w:left="480" w:right="594"/>
      </w:pPr>
      <w:proofErr w:type="gramStart"/>
      <w:r>
        <w:t>In order to</w:t>
      </w:r>
      <w:proofErr w:type="gramEnd"/>
      <w:r>
        <w:t xml:space="preserve">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735A" w14:textId="77777777" w:rsidR="009B0494" w:rsidRDefault="009B0494" w:rsidP="009A260E">
      <w:pPr>
        <w:sectPr w:rsidR="009B0494">
          <w:pgSz w:w="11910" w:h="16840"/>
          <w:pgMar w:top="1360" w:right="1320" w:bottom="940" w:left="1320" w:header="0" w:footer="746" w:gutter="0"/>
          <w:cols w:space="720"/>
        </w:sectPr>
      </w:pPr>
    </w:p>
    <w:p w14:paraId="4497735B" w14:textId="120429DC" w:rsidR="009B0494" w:rsidRDefault="007F4792" w:rsidP="009A260E">
      <w:pPr>
        <w:pStyle w:val="ListParagraph"/>
        <w:numPr>
          <w:ilvl w:val="0"/>
          <w:numId w:val="77"/>
        </w:numPr>
        <w:tabs>
          <w:tab w:val="left" w:pos="480"/>
        </w:tabs>
        <w:ind w:left="480" w:right="594"/>
      </w:pPr>
      <w:proofErr w:type="gramStart"/>
      <w:r>
        <w:lastRenderedPageBreak/>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735C" w14:textId="77777777" w:rsidR="009B0494" w:rsidRDefault="009B0494" w:rsidP="009A260E">
      <w:pPr>
        <w:pStyle w:val="BodyText"/>
        <w:rPr>
          <w:sz w:val="13"/>
        </w:rPr>
      </w:pPr>
    </w:p>
    <w:p w14:paraId="4497735D" w14:textId="004EC39A" w:rsidR="009B0494" w:rsidRDefault="007F4792" w:rsidP="009A260E">
      <w:pPr>
        <w:pStyle w:val="ListParagraph"/>
        <w:numPr>
          <w:ilvl w:val="0"/>
          <w:numId w:val="77"/>
        </w:numPr>
        <w:tabs>
          <w:tab w:val="left" w:pos="480"/>
        </w:tabs>
        <w:ind w:left="480" w:right="593"/>
      </w:pPr>
      <w:proofErr w:type="gramStart"/>
      <w:r>
        <w:t>In order to</w:t>
      </w:r>
      <w:proofErr w:type="gramEnd"/>
      <w:r>
        <w:t xml:space="preserve"> progress to the fourth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735E" w14:textId="77777777" w:rsidR="009B0494" w:rsidRDefault="009B0494" w:rsidP="009A260E">
      <w:pPr>
        <w:pStyle w:val="BodyText"/>
        <w:rPr>
          <w:sz w:val="14"/>
        </w:rPr>
      </w:pPr>
    </w:p>
    <w:p w14:paraId="4497735F" w14:textId="08A7C8ED" w:rsidR="009B0494" w:rsidRDefault="007F4792" w:rsidP="009A260E">
      <w:pPr>
        <w:pStyle w:val="ListParagraph"/>
        <w:numPr>
          <w:ilvl w:val="0"/>
          <w:numId w:val="77"/>
        </w:numPr>
        <w:tabs>
          <w:tab w:val="left" w:pos="480"/>
        </w:tabs>
        <w:ind w:left="480" w:right="594"/>
      </w:pPr>
      <w:proofErr w:type="gramStart"/>
      <w:r>
        <w:t>In order to</w:t>
      </w:r>
      <w:proofErr w:type="gramEnd"/>
      <w:r>
        <w:t xml:space="preserve"> progress to the fifth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7360" w14:textId="77777777" w:rsidR="009B0494" w:rsidRDefault="009B0494" w:rsidP="009A260E">
      <w:pPr>
        <w:pStyle w:val="BodyText"/>
        <w:rPr>
          <w:sz w:val="14"/>
        </w:rPr>
      </w:pPr>
    </w:p>
    <w:p w14:paraId="44977361" w14:textId="77777777" w:rsidR="009B0494" w:rsidRDefault="007F4792" w:rsidP="009A260E">
      <w:pPr>
        <w:pStyle w:val="Heading1"/>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7362" w14:textId="77777777" w:rsidR="009B0494" w:rsidRDefault="007F4792" w:rsidP="009A260E">
      <w:pPr>
        <w:pStyle w:val="ListParagraph"/>
        <w:numPr>
          <w:ilvl w:val="0"/>
          <w:numId w:val="77"/>
        </w:numPr>
        <w:tabs>
          <w:tab w:val="left" w:pos="480"/>
        </w:tabs>
        <w:ind w:right="180"/>
      </w:pPr>
      <w:r>
        <w:t>The</w:t>
      </w:r>
      <w:r>
        <w:rPr>
          <w:spacing w:val="-5"/>
        </w:rPr>
        <w:t xml:space="preserve"> </w:t>
      </w:r>
      <w:r>
        <w:t>final</w:t>
      </w:r>
      <w:r>
        <w:rPr>
          <w:spacing w:val="-8"/>
        </w:rPr>
        <w:t xml:space="preserve"> </w:t>
      </w:r>
      <w:r>
        <w:t>classification of</w:t>
      </w:r>
      <w:r>
        <w:rPr>
          <w:spacing w:val="-1"/>
        </w:rPr>
        <w:t xml:space="preserve"> </w:t>
      </w:r>
      <w:r>
        <w:t>the</w:t>
      </w:r>
      <w:r>
        <w:rPr>
          <w:spacing w:val="-5"/>
        </w:rPr>
        <w:t xml:space="preserve"> </w:t>
      </w:r>
      <w:r>
        <w:t>chosen</w:t>
      </w:r>
      <w:r>
        <w:rPr>
          <w:spacing w:val="-5"/>
        </w:rPr>
        <w:t xml:space="preserve"> </w:t>
      </w:r>
      <w:r>
        <w:t>programme in Electronic</w:t>
      </w:r>
      <w:r>
        <w:rPr>
          <w:spacing w:val="-2"/>
        </w:rPr>
        <w:t xml:space="preserve"> </w:t>
      </w:r>
      <w:r>
        <w:t>and</w:t>
      </w:r>
      <w:r>
        <w:rPr>
          <w:spacing w:val="-5"/>
        </w:rPr>
        <w:t xml:space="preserve"> </w:t>
      </w:r>
      <w:r>
        <w:t>Electrical</w:t>
      </w:r>
      <w:r>
        <w:rPr>
          <w:spacing w:val="-3"/>
        </w:rPr>
        <w:t xml:space="preserve"> </w:t>
      </w:r>
      <w:r>
        <w:t>Engineering will normally be based on the first attempt at compulsory and optional modules taken in the fourth and fifth years.</w:t>
      </w:r>
    </w:p>
    <w:p w14:paraId="44977363" w14:textId="77777777" w:rsidR="009B0494" w:rsidRDefault="009B0494" w:rsidP="009A260E">
      <w:pPr>
        <w:pStyle w:val="BodyText"/>
        <w:rPr>
          <w:sz w:val="21"/>
        </w:rPr>
      </w:pPr>
    </w:p>
    <w:p w14:paraId="44977364" w14:textId="77777777" w:rsidR="009B0494" w:rsidRDefault="007F4792" w:rsidP="009A260E">
      <w:pPr>
        <w:pStyle w:val="Heading1"/>
        <w:ind w:left="119"/>
      </w:pPr>
      <w:r>
        <w:rPr>
          <w:spacing w:val="-2"/>
        </w:rPr>
        <w:t>Award</w:t>
      </w:r>
    </w:p>
    <w:p w14:paraId="44977365" w14:textId="717C9AA0" w:rsidR="009B0494" w:rsidRDefault="007F4792" w:rsidP="009A260E">
      <w:pPr>
        <w:pStyle w:val="ListParagraph"/>
        <w:numPr>
          <w:ilvl w:val="0"/>
          <w:numId w:val="77"/>
        </w:numPr>
        <w:tabs>
          <w:tab w:val="left" w:pos="480"/>
        </w:tabs>
        <w:ind w:right="222"/>
      </w:pPr>
      <w:r>
        <w:rPr>
          <w:b/>
        </w:rPr>
        <w:t>MEng</w:t>
      </w:r>
      <w:r>
        <w:t>:</w:t>
      </w:r>
      <w:r>
        <w:rPr>
          <w:spacing w:val="-1"/>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w:t>
      </w:r>
      <w:r>
        <w:rPr>
          <w:spacing w:val="-5"/>
        </w:rPr>
        <w:t xml:space="preserve"> </w:t>
      </w:r>
      <w:r>
        <w:t>of</w:t>
      </w:r>
      <w:r>
        <w:rPr>
          <w:spacing w:val="-1"/>
        </w:rPr>
        <w:t xml:space="preserve"> </w:t>
      </w:r>
      <w:r>
        <w:t>MEng in</w:t>
      </w:r>
      <w:r>
        <w:rPr>
          <w:spacing w:val="-5"/>
        </w:rPr>
        <w:t xml:space="preserve"> </w:t>
      </w:r>
      <w:r>
        <w:t>the chosen</w:t>
      </w:r>
      <w:r>
        <w:rPr>
          <w:spacing w:val="-5"/>
        </w:rPr>
        <w:t xml:space="preserve"> </w:t>
      </w:r>
      <w:r>
        <w:t xml:space="preserve">programme the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r>
        <w:rPr>
          <w:color w:val="0562C1"/>
        </w:rPr>
        <w:t xml:space="preserve"> </w:t>
      </w:r>
      <w:r>
        <w:t>shall apply and must include the Individual Project 19496 and the Group Project 19520.</w:t>
      </w:r>
    </w:p>
    <w:p w14:paraId="44977366" w14:textId="77777777" w:rsidR="009B0494" w:rsidRDefault="009B0494" w:rsidP="009A260E">
      <w:pPr>
        <w:pStyle w:val="BodyText"/>
      </w:pPr>
    </w:p>
    <w:p w14:paraId="44977367" w14:textId="5929C8FF" w:rsidR="009B0494" w:rsidRDefault="007F4792" w:rsidP="009A260E">
      <w:pPr>
        <w:pStyle w:val="ListParagraph"/>
        <w:numPr>
          <w:ilvl w:val="0"/>
          <w:numId w:val="77"/>
        </w:numPr>
        <w:tabs>
          <w:tab w:val="left" w:pos="480"/>
        </w:tabs>
        <w:ind w:left="480" w:right="321"/>
      </w:pPr>
      <w:r>
        <w:rPr>
          <w:b/>
        </w:rPr>
        <w:t>MEng in Electronic and Electrical Engineering with International Studies</w:t>
      </w:r>
      <w:r>
        <w:t xml:space="preserve">: The </w:t>
      </w:r>
      <w:r>
        <w:rPr>
          <w:color w:val="0562C1"/>
          <w:u w:val="single" w:color="0562C1"/>
        </w:rPr>
        <w:t>General Academic Regulations – Undergraduate, Integrated Master and Professional</w:t>
      </w:r>
      <w:r>
        <w:rPr>
          <w:color w:val="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spacing w:val="-4"/>
        </w:rPr>
        <w:t xml:space="preserve"> </w:t>
      </w:r>
      <w:r>
        <w:t>shall</w:t>
      </w:r>
      <w:r>
        <w:rPr>
          <w:spacing w:val="-3"/>
        </w:rPr>
        <w:t xml:space="preserve"> </w:t>
      </w:r>
      <w:proofErr w:type="gramStart"/>
      <w:r>
        <w:t>apply</w:t>
      </w:r>
      <w:proofErr w:type="gramEnd"/>
      <w:r>
        <w:rPr>
          <w:spacing w:val="-7"/>
        </w:rPr>
        <w:t xml:space="preserve"> </w:t>
      </w:r>
      <w:r>
        <w:t>and a</w:t>
      </w:r>
      <w:r>
        <w:rPr>
          <w:spacing w:val="-5"/>
        </w:rPr>
        <w:t xml:space="preserve"> </w:t>
      </w:r>
      <w:r>
        <w:t>candidate</w:t>
      </w:r>
      <w:r>
        <w:rPr>
          <w:spacing w:val="-5"/>
        </w:rPr>
        <w:t xml:space="preserve"> </w:t>
      </w:r>
      <w:r>
        <w:t>must</w:t>
      </w:r>
      <w:r>
        <w:rPr>
          <w:spacing w:val="-6"/>
        </w:rPr>
        <w:t xml:space="preserve"> </w:t>
      </w:r>
      <w:r>
        <w:t>have undertaken successfully no fewer than 30 weeks of approved study abroad.</w:t>
      </w:r>
    </w:p>
    <w:p w14:paraId="44977368" w14:textId="77777777" w:rsidR="009B0494" w:rsidRDefault="009B0494" w:rsidP="009A260E">
      <w:pPr>
        <w:pStyle w:val="BodyText"/>
        <w:rPr>
          <w:sz w:val="21"/>
        </w:rPr>
      </w:pPr>
    </w:p>
    <w:p w14:paraId="44977369" w14:textId="5433CA80" w:rsidR="009B0494" w:rsidRDefault="007F4792" w:rsidP="009A260E">
      <w:pPr>
        <w:pStyle w:val="ListParagraph"/>
        <w:numPr>
          <w:ilvl w:val="0"/>
          <w:numId w:val="77"/>
        </w:numPr>
        <w:tabs>
          <w:tab w:val="left" w:pos="480"/>
        </w:tabs>
        <w:ind w:right="203"/>
      </w:pPr>
      <w:r>
        <w:rPr>
          <w:b/>
        </w:rPr>
        <w:t>BEng with Honours</w:t>
      </w:r>
      <w:r>
        <w:t xml:space="preserve">: </w:t>
      </w:r>
      <w:proofErr w:type="gramStart"/>
      <w:r>
        <w:t>In order to</w:t>
      </w:r>
      <w:proofErr w:type="gramEnd"/>
      <w:r>
        <w:t xml:space="preserve"> qualify for the award of the degree of BEng with Honours in Electronic and Electrical Engineering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rPr>
        <w:t xml:space="preserve"> </w:t>
      </w:r>
      <w:r>
        <w:t>shall apply and must include the Individual Project 19496.</w:t>
      </w:r>
    </w:p>
    <w:p w14:paraId="4497736A" w14:textId="77777777" w:rsidR="009B0494" w:rsidRDefault="009B0494" w:rsidP="009A260E">
      <w:pPr>
        <w:pStyle w:val="BodyText"/>
      </w:pPr>
    </w:p>
    <w:p w14:paraId="4497736B" w14:textId="335AD9CC" w:rsidR="009B0494" w:rsidRDefault="007F4792" w:rsidP="009A260E">
      <w:pPr>
        <w:pStyle w:val="ListParagraph"/>
        <w:numPr>
          <w:ilvl w:val="0"/>
          <w:numId w:val="77"/>
        </w:numPr>
        <w:tabs>
          <w:tab w:val="left" w:pos="480"/>
        </w:tabs>
        <w:ind w:right="192"/>
      </w:pPr>
      <w:r>
        <w:rPr>
          <w:b/>
        </w:rPr>
        <w:t>BEng</w:t>
      </w:r>
      <w: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degree</w:t>
      </w:r>
      <w:r>
        <w:rPr>
          <w:spacing w:val="-4"/>
        </w:rPr>
        <w:t xml:space="preserve"> </w:t>
      </w:r>
      <w:r>
        <w:t>of</w:t>
      </w:r>
      <w:r>
        <w:rPr>
          <w:spacing w:val="-5"/>
        </w:rPr>
        <w:t xml:space="preserve"> </w:t>
      </w:r>
      <w:r>
        <w:t>BEng</w:t>
      </w:r>
      <w:r>
        <w:rPr>
          <w:spacing w:val="-4"/>
        </w:rPr>
        <w:t xml:space="preserve"> </w:t>
      </w:r>
      <w:r>
        <w:t>in</w:t>
      </w:r>
      <w:r>
        <w:rPr>
          <w:spacing w:val="-4"/>
        </w:rPr>
        <w:t xml:space="preserve"> </w:t>
      </w:r>
      <w:r>
        <w:t>Electronic</w:t>
      </w:r>
      <w:r>
        <w:rPr>
          <w:spacing w:val="-6"/>
        </w:rPr>
        <w:t xml:space="preserve"> </w:t>
      </w:r>
      <w:r>
        <w:t xml:space="preserve">and Electrical Engineering, see </w:t>
      </w:r>
      <w:r>
        <w:rPr>
          <w:color w:val="0562C1"/>
          <w:u w:val="single" w:color="0562C1"/>
        </w:rPr>
        <w:t>General Academic Regulations – Undergraduate, Integrated Master</w:t>
      </w:r>
      <w:r>
        <w:rPr>
          <w:color w:val="0562C1"/>
        </w:rPr>
        <w:t xml:space="preserve"> </w:t>
      </w:r>
      <w:r>
        <w:rPr>
          <w:color w:val="0562C1"/>
          <w:u w:val="single" w:color="0562C1"/>
        </w:rPr>
        <w:t>and Professional Graduate Degree Programme Level.</w:t>
      </w:r>
    </w:p>
    <w:p w14:paraId="4497736C" w14:textId="77777777" w:rsidR="009B0494" w:rsidRDefault="009B0494" w:rsidP="009A260E">
      <w:pPr>
        <w:pStyle w:val="BodyText"/>
        <w:rPr>
          <w:sz w:val="14"/>
        </w:rPr>
      </w:pPr>
    </w:p>
    <w:p w14:paraId="4497736D" w14:textId="7127D0D2" w:rsidR="009B0494" w:rsidRDefault="007F4792" w:rsidP="009A260E">
      <w:pPr>
        <w:pStyle w:val="ListParagraph"/>
        <w:numPr>
          <w:ilvl w:val="0"/>
          <w:numId w:val="77"/>
        </w:numPr>
        <w:tabs>
          <w:tab w:val="left" w:pos="480"/>
        </w:tabs>
        <w:ind w:right="173"/>
      </w:pPr>
      <w:r>
        <w:rPr>
          <w:b/>
        </w:rPr>
        <w:t>Diploma of Higher Education</w:t>
      </w:r>
      <w:r>
        <w:t xml:space="preserve">: </w:t>
      </w:r>
      <w:proofErr w:type="gramStart"/>
      <w:r>
        <w:t>In order to</w:t>
      </w:r>
      <w:proofErr w:type="gramEnd"/>
      <w:r>
        <w:t xml:space="preserve"> qualify for the award of a Diploma of Higher Education</w:t>
      </w:r>
      <w:r>
        <w:rPr>
          <w:spacing w:val="-1"/>
        </w:rPr>
        <w:t xml:space="preserve"> </w:t>
      </w:r>
      <w:r>
        <w:t>in</w:t>
      </w:r>
      <w:r>
        <w:rPr>
          <w:spacing w:val="-1"/>
        </w:rPr>
        <w:t xml:space="preserve"> </w:t>
      </w:r>
      <w:r>
        <w:t>Electronic</w:t>
      </w:r>
      <w:r>
        <w:rPr>
          <w:spacing w:val="-7"/>
        </w:rPr>
        <w:t xml:space="preserve"> </w:t>
      </w:r>
      <w:r>
        <w:t>and</w:t>
      </w:r>
      <w:r>
        <w:rPr>
          <w:spacing w:val="-1"/>
        </w:rPr>
        <w:t xml:space="preserve"> </w:t>
      </w:r>
      <w:r>
        <w:t>Electrical</w:t>
      </w:r>
      <w:r>
        <w:rPr>
          <w:spacing w:val="-8"/>
        </w:rPr>
        <w:t xml:space="preserve"> </w:t>
      </w:r>
      <w:r>
        <w:t>Engineering,</w:t>
      </w:r>
      <w:r>
        <w:rPr>
          <w:spacing w:val="-2"/>
        </w:rPr>
        <w:t xml:space="preserve"> </w:t>
      </w:r>
      <w:r>
        <w:t xml:space="preserve">see </w:t>
      </w:r>
      <w:r>
        <w:rPr>
          <w:color w:val="0562C1"/>
          <w:u w:val="single" w:color="0562C1"/>
        </w:rPr>
        <w:t>General</w:t>
      </w:r>
      <w:r>
        <w:rPr>
          <w:color w:val="0562C1"/>
          <w:spacing w:val="-8"/>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7"/>
          <w:u w:val="single" w:color="0562C1"/>
        </w:rPr>
        <w:t xml:space="preserve"> </w:t>
      </w:r>
      <w:r>
        <w:rPr>
          <w:color w:val="0562C1"/>
          <w:u w:val="single" w:color="0562C1"/>
        </w:rPr>
        <w:t>–</w:t>
      </w:r>
      <w:r>
        <w:rPr>
          <w:color w:val="0562C1"/>
        </w:rPr>
        <w:t xml:space="preserve"> </w:t>
      </w:r>
      <w:r>
        <w:rPr>
          <w:color w:val="0562C1"/>
          <w:u w:val="single" w:color="0562C1"/>
        </w:rPr>
        <w:t>Undergraduate, Integrated Master and Professional Graduate Degree Programme</w:t>
      </w:r>
      <w:r>
        <w:rPr>
          <w:color w:val="0562C1"/>
          <w:spacing w:val="61"/>
        </w:rPr>
        <w:t xml:space="preserve"> </w:t>
      </w:r>
      <w:r>
        <w:rPr>
          <w:color w:val="0562C1"/>
          <w:spacing w:val="-2"/>
          <w:u w:val="single" w:color="0562C1"/>
        </w:rPr>
        <w:t>Level.</w:t>
      </w:r>
    </w:p>
    <w:p w14:paraId="4497736E" w14:textId="77777777" w:rsidR="009B0494" w:rsidRDefault="009B0494" w:rsidP="009A260E">
      <w:pPr>
        <w:pStyle w:val="BodyText"/>
        <w:rPr>
          <w:sz w:val="13"/>
        </w:rPr>
      </w:pPr>
    </w:p>
    <w:p w14:paraId="4497736F" w14:textId="6E11DA0F" w:rsidR="009B0494" w:rsidRDefault="007F4792" w:rsidP="009A260E">
      <w:pPr>
        <w:pStyle w:val="ListParagraph"/>
        <w:numPr>
          <w:ilvl w:val="0"/>
          <w:numId w:val="77"/>
        </w:numPr>
        <w:tabs>
          <w:tab w:val="left" w:pos="480"/>
        </w:tabs>
        <w:ind w:right="594"/>
      </w:pPr>
      <w:r>
        <w:rPr>
          <w:b/>
        </w:rPr>
        <w:t>Certificate of Higher</w:t>
      </w:r>
      <w:r>
        <w:rPr>
          <w:b/>
          <w:spacing w:val="-1"/>
        </w:rPr>
        <w:t xml:space="preserve"> </w:t>
      </w:r>
      <w:r>
        <w:rPr>
          <w:b/>
        </w:rPr>
        <w:t>Education</w:t>
      </w:r>
      <w:r>
        <w:t xml:space="preserve">: </w:t>
      </w:r>
      <w:proofErr w:type="gramStart"/>
      <w:r>
        <w:t>In order to</w:t>
      </w:r>
      <w:proofErr w:type="gramEnd"/>
      <w:r>
        <w:t xml:space="preserve"> qualify for</w:t>
      </w:r>
      <w:r>
        <w:rPr>
          <w:spacing w:val="-3"/>
        </w:rPr>
        <w:t xml:space="preserve"> </w:t>
      </w:r>
      <w:r>
        <w:t xml:space="preserve">the award of a Certificate of Higher Education in Electronic and Electrical Engineering,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7370" w14:textId="77777777" w:rsidR="009B0494" w:rsidRDefault="009B0494" w:rsidP="009A260E">
      <w:pPr>
        <w:sectPr w:rsidR="009B0494">
          <w:pgSz w:w="11910" w:h="16840"/>
          <w:pgMar w:top="1360" w:right="1320" w:bottom="940" w:left="1320" w:header="0" w:footer="746" w:gutter="0"/>
          <w:cols w:space="720"/>
        </w:sectPr>
      </w:pPr>
    </w:p>
    <w:p w14:paraId="44977371" w14:textId="77777777" w:rsidR="009B0494" w:rsidRDefault="007F4792" w:rsidP="009A260E">
      <w:pPr>
        <w:spacing w:line="480" w:lineRule="auto"/>
        <w:ind w:left="120" w:right="4660"/>
        <w:rPr>
          <w:b/>
          <w:sz w:val="28"/>
        </w:rPr>
      </w:pPr>
      <w:bookmarkStart w:id="179" w:name="023_Engineering_Design_and_Manufacture"/>
      <w:bookmarkEnd w:id="179"/>
      <w:r>
        <w:rPr>
          <w:b/>
          <w:sz w:val="28"/>
        </w:rPr>
        <w:lastRenderedPageBreak/>
        <w:t>FACULTY</w:t>
      </w:r>
      <w:r>
        <w:rPr>
          <w:b/>
          <w:spacing w:val="-19"/>
          <w:sz w:val="28"/>
        </w:rPr>
        <w:t xml:space="preserve"> </w:t>
      </w:r>
      <w:r>
        <w:rPr>
          <w:b/>
          <w:sz w:val="28"/>
        </w:rPr>
        <w:t>OF</w:t>
      </w:r>
      <w:r>
        <w:rPr>
          <w:b/>
          <w:spacing w:val="-18"/>
          <w:sz w:val="28"/>
        </w:rPr>
        <w:t xml:space="preserve"> </w:t>
      </w:r>
      <w:r>
        <w:rPr>
          <w:b/>
          <w:sz w:val="28"/>
        </w:rPr>
        <w:t>ENGINEERING FACULTY PROGRAMME</w:t>
      </w:r>
    </w:p>
    <w:p w14:paraId="44977372" w14:textId="77777777" w:rsidR="009B0494" w:rsidRDefault="007F4792" w:rsidP="009A260E">
      <w:pPr>
        <w:spacing w:line="320" w:lineRule="exact"/>
        <w:ind w:left="120"/>
        <w:rPr>
          <w:b/>
          <w:spacing w:val="-2"/>
          <w:sz w:val="28"/>
        </w:rPr>
      </w:pPr>
      <w:r>
        <w:rPr>
          <w:b/>
          <w:sz w:val="28"/>
        </w:rPr>
        <w:t>ENGINEERING:</w:t>
      </w:r>
      <w:r>
        <w:rPr>
          <w:b/>
          <w:spacing w:val="-13"/>
          <w:sz w:val="28"/>
        </w:rPr>
        <w:t xml:space="preserve"> </w:t>
      </w:r>
      <w:r>
        <w:rPr>
          <w:b/>
          <w:sz w:val="28"/>
        </w:rPr>
        <w:t>DESIGN</w:t>
      </w:r>
      <w:r>
        <w:rPr>
          <w:b/>
          <w:spacing w:val="-10"/>
          <w:sz w:val="28"/>
        </w:rPr>
        <w:t xml:space="preserve"> </w:t>
      </w:r>
      <w:r>
        <w:rPr>
          <w:b/>
          <w:sz w:val="28"/>
        </w:rPr>
        <w:t>AND</w:t>
      </w:r>
      <w:r>
        <w:rPr>
          <w:b/>
          <w:spacing w:val="-6"/>
          <w:sz w:val="28"/>
        </w:rPr>
        <w:t xml:space="preserve"> </w:t>
      </w:r>
      <w:r>
        <w:rPr>
          <w:b/>
          <w:spacing w:val="-2"/>
          <w:sz w:val="28"/>
        </w:rPr>
        <w:t>MANUFACTURE</w:t>
      </w:r>
    </w:p>
    <w:p w14:paraId="580F8811" w14:textId="77777777" w:rsidR="007711B4" w:rsidRDefault="007711B4" w:rsidP="009A260E">
      <w:pPr>
        <w:spacing w:line="320" w:lineRule="exact"/>
        <w:ind w:left="120"/>
        <w:rPr>
          <w:b/>
          <w:sz w:val="28"/>
        </w:rPr>
      </w:pPr>
    </w:p>
    <w:p w14:paraId="44977373" w14:textId="77777777" w:rsidR="009B0494" w:rsidRDefault="007F4792" w:rsidP="009A260E">
      <w:pPr>
        <w:pStyle w:val="Heading1"/>
        <w:spacing w:line="237" w:lineRule="auto"/>
      </w:pPr>
      <w:r>
        <w:t>Bachelor</w:t>
      </w:r>
      <w:r>
        <w:rPr>
          <w:spacing w:val="-1"/>
        </w:rPr>
        <w:t xml:space="preserve"> </w:t>
      </w:r>
      <w:r>
        <w:t>of</w:t>
      </w:r>
      <w:r>
        <w:rPr>
          <w:spacing w:val="-7"/>
        </w:rPr>
        <w:t xml:space="preserve"> </w:t>
      </w:r>
      <w:r>
        <w:t>Engineering</w:t>
      </w:r>
      <w:r>
        <w:rPr>
          <w:spacing w:val="-7"/>
        </w:rPr>
        <w:t xml:space="preserve"> </w:t>
      </w:r>
      <w:r>
        <w:t>with</w:t>
      </w:r>
      <w:r>
        <w:rPr>
          <w:spacing w:val="-1"/>
        </w:rPr>
        <w:t xml:space="preserve"> </w:t>
      </w:r>
      <w:r>
        <w:t>Honours in</w:t>
      </w:r>
      <w:r>
        <w:rPr>
          <w:spacing w:val="-6"/>
        </w:rPr>
        <w:t xml:space="preserve"> </w:t>
      </w:r>
      <w:r>
        <w:t>Engineering:</w:t>
      </w:r>
      <w:r>
        <w:rPr>
          <w:spacing w:val="-3"/>
        </w:rPr>
        <w:t xml:space="preserve"> </w:t>
      </w:r>
      <w:r>
        <w:t>Design</w:t>
      </w:r>
      <w:r>
        <w:rPr>
          <w:spacing w:val="-1"/>
        </w:rPr>
        <w:t xml:space="preserve"> </w:t>
      </w:r>
      <w:r>
        <w:t>and</w:t>
      </w:r>
      <w:r>
        <w:rPr>
          <w:spacing w:val="-1"/>
        </w:rPr>
        <w:t xml:space="preserve"> </w:t>
      </w:r>
      <w:r>
        <w:t>Manufacture Bachelor of Engineering in Engineering: Design and Manufacture</w:t>
      </w:r>
    </w:p>
    <w:p w14:paraId="44977374" w14:textId="77777777" w:rsidR="009B0494" w:rsidRDefault="007F4792" w:rsidP="009A260E">
      <w:pPr>
        <w:ind w:left="120" w:right="1200"/>
        <w:rPr>
          <w:b/>
        </w:rPr>
      </w:pPr>
      <w:r>
        <w:rPr>
          <w:b/>
        </w:rPr>
        <w:t>Diploma of Higher Education in Engineering: Design and Manufacture Certificate of</w:t>
      </w:r>
      <w:r>
        <w:rPr>
          <w:b/>
          <w:spacing w:val="-3"/>
        </w:rPr>
        <w:t xml:space="preserve"> </w:t>
      </w:r>
      <w:r>
        <w:rPr>
          <w:b/>
        </w:rPr>
        <w:t>Higher</w:t>
      </w:r>
      <w:r>
        <w:rPr>
          <w:b/>
          <w:spacing w:val="-6"/>
        </w:rPr>
        <w:t xml:space="preserve"> </w:t>
      </w:r>
      <w:r>
        <w:rPr>
          <w:b/>
        </w:rPr>
        <w:t>Education</w:t>
      </w:r>
      <w:r>
        <w:rPr>
          <w:b/>
          <w:spacing w:val="-1"/>
        </w:rPr>
        <w:t xml:space="preserve"> </w:t>
      </w:r>
      <w:r>
        <w:rPr>
          <w:b/>
        </w:rPr>
        <w:t>in</w:t>
      </w:r>
      <w:r>
        <w:rPr>
          <w:b/>
          <w:spacing w:val="-6"/>
        </w:rPr>
        <w:t xml:space="preserve"> </w:t>
      </w:r>
      <w:r>
        <w:rPr>
          <w:b/>
        </w:rPr>
        <w:t>Engineering:</w:t>
      </w:r>
      <w:r>
        <w:rPr>
          <w:b/>
          <w:spacing w:val="-7"/>
        </w:rPr>
        <w:t xml:space="preserve"> </w:t>
      </w:r>
      <w:r>
        <w:rPr>
          <w:b/>
        </w:rPr>
        <w:t>Design</w:t>
      </w:r>
      <w:r>
        <w:rPr>
          <w:b/>
          <w:spacing w:val="-6"/>
        </w:rPr>
        <w:t xml:space="preserve"> </w:t>
      </w:r>
      <w:r>
        <w:rPr>
          <w:b/>
        </w:rPr>
        <w:t>and</w:t>
      </w:r>
      <w:r>
        <w:rPr>
          <w:b/>
          <w:spacing w:val="-6"/>
        </w:rPr>
        <w:t xml:space="preserve"> </w:t>
      </w:r>
      <w:r>
        <w:rPr>
          <w:b/>
        </w:rPr>
        <w:t>Manufacture</w:t>
      </w:r>
    </w:p>
    <w:p w14:paraId="44977375" w14:textId="77777777" w:rsidR="009B0494" w:rsidRDefault="009B0494" w:rsidP="009A260E">
      <w:pPr>
        <w:pStyle w:val="BodyText"/>
        <w:rPr>
          <w:b/>
        </w:rPr>
      </w:pPr>
    </w:p>
    <w:p w14:paraId="44977376" w14:textId="18CB1280"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377" w14:textId="77777777" w:rsidR="009B0494" w:rsidRDefault="009B0494" w:rsidP="009A260E">
      <w:pPr>
        <w:pStyle w:val="BodyText"/>
        <w:rPr>
          <w:i/>
          <w:sz w:val="13"/>
        </w:rPr>
      </w:pPr>
    </w:p>
    <w:p w14:paraId="44977378"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7379" w14:textId="77777777" w:rsidR="009B0494" w:rsidRDefault="007F4792" w:rsidP="009A260E">
      <w:pPr>
        <w:pStyle w:val="ListParagraph"/>
        <w:numPr>
          <w:ilvl w:val="0"/>
          <w:numId w:val="76"/>
        </w:numPr>
        <w:tabs>
          <w:tab w:val="left" w:pos="547"/>
          <w:tab w:val="left" w:pos="548"/>
        </w:tabs>
        <w:ind w:right="849"/>
      </w:pPr>
      <w:r>
        <w:t>The</w:t>
      </w:r>
      <w:r>
        <w:rPr>
          <w:spacing w:val="-4"/>
        </w:rPr>
        <w:t xml:space="preserve"> </w:t>
      </w:r>
      <w:r>
        <w:t>programmes</w:t>
      </w:r>
      <w:r>
        <w:rPr>
          <w:spacing w:val="-6"/>
        </w:rPr>
        <w:t xml:space="preserve"> </w:t>
      </w:r>
      <w:r>
        <w:t>are</w:t>
      </w:r>
      <w:r>
        <w:rPr>
          <w:spacing w:val="-4"/>
        </w:rPr>
        <w:t xml:space="preserve"> </w:t>
      </w:r>
      <w:r>
        <w:t>available flexibly</w:t>
      </w:r>
      <w:r>
        <w:rPr>
          <w:spacing w:val="-1"/>
        </w:rPr>
        <w:t xml:space="preserve"> </w:t>
      </w:r>
      <w:r>
        <w:t>via</w:t>
      </w:r>
      <w:r>
        <w:rPr>
          <w:spacing w:val="-4"/>
        </w:rPr>
        <w:t xml:space="preserve"> </w:t>
      </w:r>
      <w:r>
        <w:t>on campus</w:t>
      </w:r>
      <w:r>
        <w:rPr>
          <w:spacing w:val="-1"/>
        </w:rPr>
        <w:t xml:space="preserve"> </w:t>
      </w:r>
      <w:r>
        <w:t>study</w:t>
      </w:r>
      <w:r>
        <w:rPr>
          <w:spacing w:val="-2"/>
        </w:rPr>
        <w:t xml:space="preserve"> </w:t>
      </w:r>
      <w:r>
        <w:t>(Open Access)</w:t>
      </w:r>
      <w:r>
        <w:rPr>
          <w:spacing w:val="-8"/>
        </w:rPr>
        <w:t xml:space="preserve"> </w:t>
      </w:r>
      <w:r>
        <w:t>or</w:t>
      </w:r>
      <w:r>
        <w:rPr>
          <w:spacing w:val="-3"/>
        </w:rPr>
        <w:t xml:space="preserve"> </w:t>
      </w:r>
      <w:r>
        <w:t xml:space="preserve">off campus (Distance Learning) on a </w:t>
      </w:r>
      <w:proofErr w:type="gramStart"/>
      <w:r>
        <w:t>full time</w:t>
      </w:r>
      <w:proofErr w:type="gramEnd"/>
      <w:r>
        <w:t xml:space="preserve"> basis.</w:t>
      </w:r>
    </w:p>
    <w:p w14:paraId="4497737A" w14:textId="77777777" w:rsidR="009B0494" w:rsidRDefault="009B0494" w:rsidP="009A260E">
      <w:pPr>
        <w:pStyle w:val="BodyText"/>
        <w:rPr>
          <w:sz w:val="21"/>
        </w:rPr>
      </w:pPr>
    </w:p>
    <w:p w14:paraId="4497737B" w14:textId="77777777" w:rsidR="009B0494" w:rsidRDefault="007F4792" w:rsidP="009A260E">
      <w:pPr>
        <w:pStyle w:val="Heading1"/>
        <w:ind w:left="119"/>
      </w:pPr>
      <w:r>
        <w:rPr>
          <w:spacing w:val="-2"/>
        </w:rPr>
        <w:t>Curriculum</w:t>
      </w:r>
    </w:p>
    <w:p w14:paraId="4497737C" w14:textId="77777777" w:rsidR="009B0494" w:rsidRDefault="007F4792" w:rsidP="009A260E">
      <w:pPr>
        <w:pStyle w:val="ListParagraph"/>
        <w:numPr>
          <w:ilvl w:val="0"/>
          <w:numId w:val="76"/>
        </w:numPr>
        <w:tabs>
          <w:tab w:val="left" w:pos="547"/>
          <w:tab w:val="left" w:pos="548"/>
        </w:tabs>
        <w:ind w:hanging="429"/>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12"/>
        </w:rPr>
        <w:t xml:space="preserve"> </w:t>
      </w:r>
      <w:r>
        <w:t>amounting</w:t>
      </w:r>
      <w:r>
        <w:rPr>
          <w:spacing w:val="-4"/>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737D" w14:textId="77777777" w:rsidR="009B0494" w:rsidRDefault="009B0494" w:rsidP="009A260E">
      <w:pPr>
        <w:pStyle w:val="BodyText"/>
        <w:rPr>
          <w:sz w:val="21"/>
        </w:rPr>
      </w:pPr>
    </w:p>
    <w:p w14:paraId="4497737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37F"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384" w14:textId="77777777">
        <w:trPr>
          <w:trHeight w:val="551"/>
        </w:trPr>
        <w:tc>
          <w:tcPr>
            <w:tcW w:w="1637" w:type="dxa"/>
          </w:tcPr>
          <w:p w14:paraId="4497738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38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382" w14:textId="77777777" w:rsidR="009B0494" w:rsidRDefault="007F4792" w:rsidP="009A260E">
            <w:pPr>
              <w:pStyle w:val="TableParagraph"/>
              <w:spacing w:before="0"/>
              <w:ind w:left="198" w:right="181"/>
              <w:rPr>
                <w:b/>
              </w:rPr>
            </w:pPr>
            <w:r>
              <w:rPr>
                <w:b/>
                <w:spacing w:val="-4"/>
              </w:rPr>
              <w:t>Level</w:t>
            </w:r>
          </w:p>
        </w:tc>
        <w:tc>
          <w:tcPr>
            <w:tcW w:w="1287" w:type="dxa"/>
          </w:tcPr>
          <w:p w14:paraId="44977383" w14:textId="77777777" w:rsidR="009B0494" w:rsidRDefault="007F4792" w:rsidP="009A260E">
            <w:pPr>
              <w:pStyle w:val="TableParagraph"/>
              <w:spacing w:before="0"/>
              <w:ind w:left="246" w:right="239"/>
              <w:rPr>
                <w:b/>
              </w:rPr>
            </w:pPr>
            <w:r>
              <w:rPr>
                <w:b/>
                <w:spacing w:val="-2"/>
              </w:rPr>
              <w:t>Credits</w:t>
            </w:r>
          </w:p>
        </w:tc>
      </w:tr>
      <w:tr w:rsidR="009B0494" w14:paraId="44977389" w14:textId="77777777">
        <w:trPr>
          <w:trHeight w:val="551"/>
        </w:trPr>
        <w:tc>
          <w:tcPr>
            <w:tcW w:w="1637" w:type="dxa"/>
          </w:tcPr>
          <w:p w14:paraId="44977385" w14:textId="77777777" w:rsidR="009B0494" w:rsidRDefault="007F4792" w:rsidP="009A260E">
            <w:pPr>
              <w:pStyle w:val="TableParagraph"/>
              <w:spacing w:before="0"/>
              <w:ind w:left="115" w:right="103"/>
            </w:pPr>
            <w:r>
              <w:rPr>
                <w:spacing w:val="-2"/>
              </w:rPr>
              <w:t>EO101</w:t>
            </w:r>
          </w:p>
        </w:tc>
        <w:tc>
          <w:tcPr>
            <w:tcW w:w="5103" w:type="dxa"/>
          </w:tcPr>
          <w:p w14:paraId="44977386" w14:textId="77777777" w:rsidR="009B0494" w:rsidRDefault="007F4792" w:rsidP="009A260E">
            <w:pPr>
              <w:pStyle w:val="TableParagraph"/>
              <w:spacing w:before="0"/>
              <w:jc w:val="left"/>
            </w:pPr>
            <w:r>
              <w:t>Mathematics</w:t>
            </w:r>
            <w:r>
              <w:rPr>
                <w:spacing w:val="-10"/>
              </w:rPr>
              <w:t xml:space="preserve"> </w:t>
            </w:r>
            <w:r>
              <w:t>and</w:t>
            </w:r>
            <w:r>
              <w:rPr>
                <w:spacing w:val="-3"/>
              </w:rPr>
              <w:t xml:space="preserve"> </w:t>
            </w:r>
            <w:r>
              <w:t>Numerical</w:t>
            </w:r>
            <w:r>
              <w:rPr>
                <w:spacing w:val="-5"/>
              </w:rPr>
              <w:t xml:space="preserve"> </w:t>
            </w:r>
            <w:r>
              <w:t>Tools</w:t>
            </w:r>
            <w:r>
              <w:rPr>
                <w:spacing w:val="-9"/>
              </w:rPr>
              <w:t xml:space="preserve"> </w:t>
            </w:r>
            <w:r>
              <w:rPr>
                <w:spacing w:val="-10"/>
              </w:rPr>
              <w:t>1</w:t>
            </w:r>
          </w:p>
        </w:tc>
        <w:tc>
          <w:tcPr>
            <w:tcW w:w="989" w:type="dxa"/>
          </w:tcPr>
          <w:p w14:paraId="44977387" w14:textId="77777777" w:rsidR="009B0494" w:rsidRDefault="007F4792" w:rsidP="009A260E">
            <w:pPr>
              <w:pStyle w:val="TableParagraph"/>
              <w:spacing w:before="0"/>
              <w:ind w:left="15"/>
            </w:pPr>
            <w:r>
              <w:t>1</w:t>
            </w:r>
          </w:p>
        </w:tc>
        <w:tc>
          <w:tcPr>
            <w:tcW w:w="1287" w:type="dxa"/>
          </w:tcPr>
          <w:p w14:paraId="44977388" w14:textId="77777777" w:rsidR="009B0494" w:rsidRDefault="007F4792" w:rsidP="009A260E">
            <w:pPr>
              <w:pStyle w:val="TableParagraph"/>
              <w:spacing w:before="0"/>
              <w:ind w:left="246" w:right="230"/>
            </w:pPr>
            <w:r>
              <w:rPr>
                <w:spacing w:val="-5"/>
              </w:rPr>
              <w:t>30</w:t>
            </w:r>
          </w:p>
        </w:tc>
      </w:tr>
      <w:tr w:rsidR="009B0494" w14:paraId="4497738E" w14:textId="77777777">
        <w:trPr>
          <w:trHeight w:val="551"/>
        </w:trPr>
        <w:tc>
          <w:tcPr>
            <w:tcW w:w="1637" w:type="dxa"/>
          </w:tcPr>
          <w:p w14:paraId="4497738A" w14:textId="77777777" w:rsidR="009B0494" w:rsidRDefault="007F4792" w:rsidP="009A260E">
            <w:pPr>
              <w:pStyle w:val="TableParagraph"/>
              <w:spacing w:before="0"/>
              <w:ind w:left="115" w:right="103"/>
            </w:pPr>
            <w:r>
              <w:rPr>
                <w:spacing w:val="-2"/>
              </w:rPr>
              <w:t>EO102</w:t>
            </w:r>
          </w:p>
        </w:tc>
        <w:tc>
          <w:tcPr>
            <w:tcW w:w="5103" w:type="dxa"/>
          </w:tcPr>
          <w:p w14:paraId="4497738B" w14:textId="77777777" w:rsidR="009B0494" w:rsidRDefault="007F4792" w:rsidP="009A260E">
            <w:pPr>
              <w:pStyle w:val="TableParagraph"/>
              <w:spacing w:before="0"/>
              <w:jc w:val="left"/>
            </w:pPr>
            <w:r>
              <w:t>Design</w:t>
            </w:r>
            <w:r>
              <w:rPr>
                <w:spacing w:val="-8"/>
              </w:rPr>
              <w:t xml:space="preserve"> </w:t>
            </w:r>
            <w:r>
              <w:t>and</w:t>
            </w:r>
            <w:r>
              <w:rPr>
                <w:spacing w:val="-6"/>
              </w:rPr>
              <w:t xml:space="preserve"> </w:t>
            </w:r>
            <w:r>
              <w:t>Production</w:t>
            </w:r>
            <w:r>
              <w:rPr>
                <w:spacing w:val="-6"/>
              </w:rPr>
              <w:t xml:space="preserve"> </w:t>
            </w:r>
            <w:r>
              <w:rPr>
                <w:spacing w:val="-12"/>
              </w:rPr>
              <w:t>1</w:t>
            </w:r>
          </w:p>
        </w:tc>
        <w:tc>
          <w:tcPr>
            <w:tcW w:w="989" w:type="dxa"/>
          </w:tcPr>
          <w:p w14:paraId="4497738C" w14:textId="77777777" w:rsidR="009B0494" w:rsidRDefault="007F4792" w:rsidP="009A260E">
            <w:pPr>
              <w:pStyle w:val="TableParagraph"/>
              <w:spacing w:before="0"/>
              <w:ind w:left="15"/>
            </w:pPr>
            <w:r>
              <w:t>1</w:t>
            </w:r>
          </w:p>
        </w:tc>
        <w:tc>
          <w:tcPr>
            <w:tcW w:w="1287" w:type="dxa"/>
          </w:tcPr>
          <w:p w14:paraId="4497738D" w14:textId="77777777" w:rsidR="009B0494" w:rsidRDefault="007F4792" w:rsidP="009A260E">
            <w:pPr>
              <w:pStyle w:val="TableParagraph"/>
              <w:spacing w:before="0"/>
              <w:ind w:left="246" w:right="230"/>
            </w:pPr>
            <w:r>
              <w:rPr>
                <w:spacing w:val="-5"/>
              </w:rPr>
              <w:t>30</w:t>
            </w:r>
          </w:p>
        </w:tc>
      </w:tr>
      <w:tr w:rsidR="009B0494" w14:paraId="44977393" w14:textId="77777777">
        <w:trPr>
          <w:trHeight w:val="551"/>
        </w:trPr>
        <w:tc>
          <w:tcPr>
            <w:tcW w:w="1637" w:type="dxa"/>
          </w:tcPr>
          <w:p w14:paraId="4497738F" w14:textId="77777777" w:rsidR="009B0494" w:rsidRDefault="007F4792" w:rsidP="009A260E">
            <w:pPr>
              <w:pStyle w:val="TableParagraph"/>
              <w:spacing w:before="0"/>
              <w:ind w:left="115" w:right="103"/>
            </w:pPr>
            <w:r>
              <w:rPr>
                <w:spacing w:val="-2"/>
              </w:rPr>
              <w:t>EO103</w:t>
            </w:r>
          </w:p>
        </w:tc>
        <w:tc>
          <w:tcPr>
            <w:tcW w:w="5103" w:type="dxa"/>
          </w:tcPr>
          <w:p w14:paraId="44977390" w14:textId="77777777" w:rsidR="009B0494" w:rsidRDefault="007F4792" w:rsidP="009A260E">
            <w:pPr>
              <w:pStyle w:val="TableParagraph"/>
              <w:spacing w:before="0"/>
              <w:jc w:val="left"/>
            </w:pPr>
            <w:r>
              <w:t>Mechanical</w:t>
            </w:r>
            <w:r>
              <w:rPr>
                <w:spacing w:val="-10"/>
              </w:rPr>
              <w:t xml:space="preserve"> </w:t>
            </w:r>
            <w:r>
              <w:t>Engineering</w:t>
            </w:r>
            <w:r>
              <w:rPr>
                <w:spacing w:val="-7"/>
              </w:rPr>
              <w:t xml:space="preserve"> </w:t>
            </w:r>
            <w:r>
              <w:t>Systems</w:t>
            </w:r>
            <w:r>
              <w:rPr>
                <w:spacing w:val="-8"/>
              </w:rPr>
              <w:t xml:space="preserve"> </w:t>
            </w:r>
            <w:r>
              <w:rPr>
                <w:spacing w:val="-10"/>
              </w:rPr>
              <w:t>1</w:t>
            </w:r>
          </w:p>
        </w:tc>
        <w:tc>
          <w:tcPr>
            <w:tcW w:w="989" w:type="dxa"/>
          </w:tcPr>
          <w:p w14:paraId="44977391" w14:textId="77777777" w:rsidR="009B0494" w:rsidRDefault="007F4792" w:rsidP="009A260E">
            <w:pPr>
              <w:pStyle w:val="TableParagraph"/>
              <w:spacing w:before="0"/>
              <w:ind w:left="15"/>
            </w:pPr>
            <w:r>
              <w:t>1</w:t>
            </w:r>
          </w:p>
        </w:tc>
        <w:tc>
          <w:tcPr>
            <w:tcW w:w="1287" w:type="dxa"/>
          </w:tcPr>
          <w:p w14:paraId="44977392" w14:textId="77777777" w:rsidR="009B0494" w:rsidRDefault="007F4792" w:rsidP="009A260E">
            <w:pPr>
              <w:pStyle w:val="TableParagraph"/>
              <w:spacing w:before="0"/>
              <w:ind w:left="246" w:right="230"/>
            </w:pPr>
            <w:r>
              <w:rPr>
                <w:spacing w:val="-5"/>
              </w:rPr>
              <w:t>30</w:t>
            </w:r>
          </w:p>
        </w:tc>
      </w:tr>
      <w:tr w:rsidR="009B0494" w14:paraId="44977398" w14:textId="77777777">
        <w:trPr>
          <w:trHeight w:val="551"/>
        </w:trPr>
        <w:tc>
          <w:tcPr>
            <w:tcW w:w="1637" w:type="dxa"/>
          </w:tcPr>
          <w:p w14:paraId="44977394" w14:textId="77777777" w:rsidR="009B0494" w:rsidRDefault="007F4792" w:rsidP="009A260E">
            <w:pPr>
              <w:pStyle w:val="TableParagraph"/>
              <w:spacing w:before="0"/>
              <w:ind w:left="115" w:right="103"/>
            </w:pPr>
            <w:r>
              <w:rPr>
                <w:spacing w:val="-2"/>
              </w:rPr>
              <w:t>EO104</w:t>
            </w:r>
          </w:p>
        </w:tc>
        <w:tc>
          <w:tcPr>
            <w:tcW w:w="5103" w:type="dxa"/>
          </w:tcPr>
          <w:p w14:paraId="44977395" w14:textId="77777777" w:rsidR="009B0494" w:rsidRDefault="007F4792" w:rsidP="009A260E">
            <w:pPr>
              <w:pStyle w:val="TableParagraph"/>
              <w:spacing w:before="0"/>
              <w:jc w:val="left"/>
            </w:pPr>
            <w:r>
              <w:t>Electronic</w:t>
            </w:r>
            <w:r>
              <w:rPr>
                <w:spacing w:val="-10"/>
              </w:rPr>
              <w:t xml:space="preserve"> </w:t>
            </w:r>
            <w:r>
              <w:t>and</w:t>
            </w:r>
            <w:r>
              <w:rPr>
                <w:spacing w:val="-3"/>
              </w:rPr>
              <w:t xml:space="preserve"> </w:t>
            </w:r>
            <w:r>
              <w:t>Electrical</w:t>
            </w:r>
            <w:r>
              <w:rPr>
                <w:spacing w:val="-11"/>
              </w:rPr>
              <w:t xml:space="preserve"> </w:t>
            </w:r>
            <w:r>
              <w:t>Engineering</w:t>
            </w:r>
            <w:r>
              <w:rPr>
                <w:spacing w:val="-3"/>
              </w:rPr>
              <w:t xml:space="preserve"> </w:t>
            </w:r>
            <w:r>
              <w:t>Systems</w:t>
            </w:r>
            <w:r>
              <w:rPr>
                <w:spacing w:val="-9"/>
              </w:rPr>
              <w:t xml:space="preserve"> </w:t>
            </w:r>
            <w:r>
              <w:rPr>
                <w:spacing w:val="-10"/>
              </w:rPr>
              <w:t>1</w:t>
            </w:r>
          </w:p>
        </w:tc>
        <w:tc>
          <w:tcPr>
            <w:tcW w:w="989" w:type="dxa"/>
          </w:tcPr>
          <w:p w14:paraId="44977396" w14:textId="77777777" w:rsidR="009B0494" w:rsidRDefault="007F4792" w:rsidP="009A260E">
            <w:pPr>
              <w:pStyle w:val="TableParagraph"/>
              <w:spacing w:before="0"/>
              <w:ind w:left="15"/>
            </w:pPr>
            <w:r>
              <w:t>1</w:t>
            </w:r>
          </w:p>
        </w:tc>
        <w:tc>
          <w:tcPr>
            <w:tcW w:w="1287" w:type="dxa"/>
          </w:tcPr>
          <w:p w14:paraId="44977397" w14:textId="77777777" w:rsidR="009B0494" w:rsidRDefault="007F4792" w:rsidP="009A260E">
            <w:pPr>
              <w:pStyle w:val="TableParagraph"/>
              <w:spacing w:before="0"/>
              <w:ind w:left="246" w:right="230"/>
            </w:pPr>
            <w:r>
              <w:rPr>
                <w:spacing w:val="-5"/>
              </w:rPr>
              <w:t>30</w:t>
            </w:r>
          </w:p>
        </w:tc>
      </w:tr>
    </w:tbl>
    <w:p w14:paraId="44977399" w14:textId="77777777" w:rsidR="009B0494" w:rsidRDefault="009B0494" w:rsidP="009A260E">
      <w:pPr>
        <w:pStyle w:val="BodyText"/>
        <w:rPr>
          <w:b/>
        </w:rPr>
      </w:pPr>
    </w:p>
    <w:p w14:paraId="4497739A" w14:textId="77777777" w:rsidR="009B0494" w:rsidRDefault="007F4792" w:rsidP="009A260E">
      <w:pPr>
        <w:pStyle w:val="ListParagraph"/>
        <w:numPr>
          <w:ilvl w:val="0"/>
          <w:numId w:val="76"/>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739B" w14:textId="77777777" w:rsidR="009B0494" w:rsidRDefault="009B0494" w:rsidP="009A260E">
      <w:pPr>
        <w:pStyle w:val="BodyText"/>
        <w:rPr>
          <w:sz w:val="21"/>
        </w:rPr>
      </w:pPr>
    </w:p>
    <w:p w14:paraId="4497739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39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3A2" w14:textId="77777777">
        <w:trPr>
          <w:trHeight w:val="551"/>
        </w:trPr>
        <w:tc>
          <w:tcPr>
            <w:tcW w:w="1637" w:type="dxa"/>
          </w:tcPr>
          <w:p w14:paraId="4497739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39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3A0" w14:textId="77777777" w:rsidR="009B0494" w:rsidRDefault="007F4792" w:rsidP="009A260E">
            <w:pPr>
              <w:pStyle w:val="TableParagraph"/>
              <w:spacing w:before="0"/>
              <w:ind w:left="198" w:right="181"/>
              <w:rPr>
                <w:b/>
              </w:rPr>
            </w:pPr>
            <w:r>
              <w:rPr>
                <w:b/>
                <w:spacing w:val="-4"/>
              </w:rPr>
              <w:t>Level</w:t>
            </w:r>
          </w:p>
        </w:tc>
        <w:tc>
          <w:tcPr>
            <w:tcW w:w="1287" w:type="dxa"/>
          </w:tcPr>
          <w:p w14:paraId="449773A1" w14:textId="77777777" w:rsidR="009B0494" w:rsidRDefault="007F4792" w:rsidP="009A260E">
            <w:pPr>
              <w:pStyle w:val="TableParagraph"/>
              <w:spacing w:before="0"/>
              <w:ind w:left="246" w:right="239"/>
              <w:rPr>
                <w:b/>
              </w:rPr>
            </w:pPr>
            <w:r>
              <w:rPr>
                <w:b/>
                <w:spacing w:val="-2"/>
              </w:rPr>
              <w:t>Credits</w:t>
            </w:r>
          </w:p>
        </w:tc>
      </w:tr>
      <w:tr w:rsidR="009B0494" w14:paraId="449773A7" w14:textId="77777777">
        <w:trPr>
          <w:trHeight w:val="551"/>
        </w:trPr>
        <w:tc>
          <w:tcPr>
            <w:tcW w:w="1637" w:type="dxa"/>
          </w:tcPr>
          <w:p w14:paraId="449773A3" w14:textId="77777777" w:rsidR="009B0494" w:rsidRDefault="007F4792" w:rsidP="009A260E">
            <w:pPr>
              <w:pStyle w:val="TableParagraph"/>
              <w:spacing w:before="0"/>
              <w:ind w:left="115" w:right="103"/>
            </w:pPr>
            <w:r>
              <w:rPr>
                <w:spacing w:val="-2"/>
              </w:rPr>
              <w:t>EO201</w:t>
            </w:r>
          </w:p>
        </w:tc>
        <w:tc>
          <w:tcPr>
            <w:tcW w:w="5103" w:type="dxa"/>
          </w:tcPr>
          <w:p w14:paraId="449773A4" w14:textId="77777777" w:rsidR="009B0494" w:rsidRDefault="007F4792" w:rsidP="009A260E">
            <w:pPr>
              <w:pStyle w:val="TableParagraph"/>
              <w:spacing w:before="0"/>
              <w:jc w:val="left"/>
            </w:pPr>
            <w:r>
              <w:t>Mathematics</w:t>
            </w:r>
            <w:r>
              <w:rPr>
                <w:spacing w:val="-10"/>
              </w:rPr>
              <w:t xml:space="preserve"> </w:t>
            </w:r>
            <w:r>
              <w:t>and</w:t>
            </w:r>
            <w:r>
              <w:rPr>
                <w:spacing w:val="-3"/>
              </w:rPr>
              <w:t xml:space="preserve"> </w:t>
            </w:r>
            <w:r>
              <w:t>Numerical</w:t>
            </w:r>
            <w:r>
              <w:rPr>
                <w:spacing w:val="-5"/>
              </w:rPr>
              <w:t xml:space="preserve"> </w:t>
            </w:r>
            <w:r>
              <w:t>Tools</w:t>
            </w:r>
            <w:r>
              <w:rPr>
                <w:spacing w:val="-9"/>
              </w:rPr>
              <w:t xml:space="preserve"> </w:t>
            </w:r>
            <w:r>
              <w:rPr>
                <w:spacing w:val="-10"/>
              </w:rPr>
              <w:t>2</w:t>
            </w:r>
          </w:p>
        </w:tc>
        <w:tc>
          <w:tcPr>
            <w:tcW w:w="989" w:type="dxa"/>
          </w:tcPr>
          <w:p w14:paraId="449773A5" w14:textId="77777777" w:rsidR="009B0494" w:rsidRDefault="007F4792" w:rsidP="009A260E">
            <w:pPr>
              <w:pStyle w:val="TableParagraph"/>
              <w:spacing w:before="0"/>
              <w:ind w:left="15"/>
            </w:pPr>
            <w:r>
              <w:t>2</w:t>
            </w:r>
          </w:p>
        </w:tc>
        <w:tc>
          <w:tcPr>
            <w:tcW w:w="1287" w:type="dxa"/>
          </w:tcPr>
          <w:p w14:paraId="449773A6" w14:textId="77777777" w:rsidR="009B0494" w:rsidRDefault="007F4792" w:rsidP="009A260E">
            <w:pPr>
              <w:pStyle w:val="TableParagraph"/>
              <w:spacing w:before="0"/>
              <w:ind w:left="246" w:right="230"/>
            </w:pPr>
            <w:r>
              <w:rPr>
                <w:spacing w:val="-5"/>
              </w:rPr>
              <w:t>30</w:t>
            </w:r>
          </w:p>
        </w:tc>
      </w:tr>
      <w:tr w:rsidR="009B0494" w14:paraId="449773AC" w14:textId="77777777">
        <w:trPr>
          <w:trHeight w:val="551"/>
        </w:trPr>
        <w:tc>
          <w:tcPr>
            <w:tcW w:w="1637" w:type="dxa"/>
          </w:tcPr>
          <w:p w14:paraId="449773A8" w14:textId="77777777" w:rsidR="009B0494" w:rsidRDefault="007F4792" w:rsidP="009A260E">
            <w:pPr>
              <w:pStyle w:val="TableParagraph"/>
              <w:spacing w:before="0"/>
              <w:ind w:left="115" w:right="103"/>
            </w:pPr>
            <w:r>
              <w:rPr>
                <w:spacing w:val="-2"/>
              </w:rPr>
              <w:t>EO202</w:t>
            </w:r>
          </w:p>
        </w:tc>
        <w:tc>
          <w:tcPr>
            <w:tcW w:w="5103" w:type="dxa"/>
          </w:tcPr>
          <w:p w14:paraId="449773A9" w14:textId="77777777" w:rsidR="009B0494" w:rsidRDefault="007F4792" w:rsidP="009A260E">
            <w:pPr>
              <w:pStyle w:val="TableParagraph"/>
              <w:spacing w:before="0"/>
              <w:jc w:val="left"/>
            </w:pPr>
            <w:r>
              <w:t>Design</w:t>
            </w:r>
            <w:r>
              <w:rPr>
                <w:spacing w:val="-8"/>
              </w:rPr>
              <w:t xml:space="preserve"> </w:t>
            </w:r>
            <w:r>
              <w:t>and</w:t>
            </w:r>
            <w:r>
              <w:rPr>
                <w:spacing w:val="-6"/>
              </w:rPr>
              <w:t xml:space="preserve"> </w:t>
            </w:r>
            <w:r>
              <w:t>Production</w:t>
            </w:r>
            <w:r>
              <w:rPr>
                <w:spacing w:val="-6"/>
              </w:rPr>
              <w:t xml:space="preserve"> </w:t>
            </w:r>
            <w:r>
              <w:rPr>
                <w:spacing w:val="-12"/>
              </w:rPr>
              <w:t>2</w:t>
            </w:r>
          </w:p>
        </w:tc>
        <w:tc>
          <w:tcPr>
            <w:tcW w:w="989" w:type="dxa"/>
          </w:tcPr>
          <w:p w14:paraId="449773AA" w14:textId="77777777" w:rsidR="009B0494" w:rsidRDefault="007F4792" w:rsidP="009A260E">
            <w:pPr>
              <w:pStyle w:val="TableParagraph"/>
              <w:spacing w:before="0"/>
              <w:ind w:left="15"/>
            </w:pPr>
            <w:r>
              <w:t>2</w:t>
            </w:r>
          </w:p>
        </w:tc>
        <w:tc>
          <w:tcPr>
            <w:tcW w:w="1287" w:type="dxa"/>
          </w:tcPr>
          <w:p w14:paraId="449773AB" w14:textId="77777777" w:rsidR="009B0494" w:rsidRDefault="007F4792" w:rsidP="009A260E">
            <w:pPr>
              <w:pStyle w:val="TableParagraph"/>
              <w:spacing w:before="0"/>
              <w:ind w:left="246" w:right="230"/>
            </w:pPr>
            <w:r>
              <w:rPr>
                <w:spacing w:val="-5"/>
              </w:rPr>
              <w:t>30</w:t>
            </w:r>
          </w:p>
        </w:tc>
      </w:tr>
      <w:tr w:rsidR="009B0494" w14:paraId="449773B1" w14:textId="77777777">
        <w:trPr>
          <w:trHeight w:val="551"/>
        </w:trPr>
        <w:tc>
          <w:tcPr>
            <w:tcW w:w="1637" w:type="dxa"/>
          </w:tcPr>
          <w:p w14:paraId="449773AD" w14:textId="77777777" w:rsidR="009B0494" w:rsidRDefault="007F4792" w:rsidP="009A260E">
            <w:pPr>
              <w:pStyle w:val="TableParagraph"/>
              <w:spacing w:before="0"/>
              <w:ind w:left="115" w:right="103"/>
            </w:pPr>
            <w:r>
              <w:rPr>
                <w:spacing w:val="-2"/>
              </w:rPr>
              <w:t>EO203</w:t>
            </w:r>
          </w:p>
        </w:tc>
        <w:tc>
          <w:tcPr>
            <w:tcW w:w="5103" w:type="dxa"/>
          </w:tcPr>
          <w:p w14:paraId="449773AE" w14:textId="77777777" w:rsidR="009B0494" w:rsidRDefault="007F4792" w:rsidP="009A260E">
            <w:pPr>
              <w:pStyle w:val="TableParagraph"/>
              <w:spacing w:before="0"/>
              <w:jc w:val="left"/>
            </w:pPr>
            <w:r>
              <w:t>Mechanical</w:t>
            </w:r>
            <w:r>
              <w:rPr>
                <w:spacing w:val="-10"/>
              </w:rPr>
              <w:t xml:space="preserve"> </w:t>
            </w:r>
            <w:r>
              <w:t>Engineering</w:t>
            </w:r>
            <w:r>
              <w:rPr>
                <w:spacing w:val="-7"/>
              </w:rPr>
              <w:t xml:space="preserve"> </w:t>
            </w:r>
            <w:r>
              <w:t>Systems</w:t>
            </w:r>
            <w:r>
              <w:rPr>
                <w:spacing w:val="-8"/>
              </w:rPr>
              <w:t xml:space="preserve"> </w:t>
            </w:r>
            <w:r>
              <w:rPr>
                <w:spacing w:val="-10"/>
              </w:rPr>
              <w:t>2</w:t>
            </w:r>
          </w:p>
        </w:tc>
        <w:tc>
          <w:tcPr>
            <w:tcW w:w="989" w:type="dxa"/>
          </w:tcPr>
          <w:p w14:paraId="449773AF" w14:textId="77777777" w:rsidR="009B0494" w:rsidRDefault="007F4792" w:rsidP="009A260E">
            <w:pPr>
              <w:pStyle w:val="TableParagraph"/>
              <w:spacing w:before="0"/>
              <w:ind w:left="15"/>
            </w:pPr>
            <w:r>
              <w:t>2</w:t>
            </w:r>
          </w:p>
        </w:tc>
        <w:tc>
          <w:tcPr>
            <w:tcW w:w="1287" w:type="dxa"/>
          </w:tcPr>
          <w:p w14:paraId="449773B0" w14:textId="77777777" w:rsidR="009B0494" w:rsidRDefault="007F4792" w:rsidP="009A260E">
            <w:pPr>
              <w:pStyle w:val="TableParagraph"/>
              <w:spacing w:before="0"/>
              <w:ind w:left="246" w:right="230"/>
            </w:pPr>
            <w:r>
              <w:rPr>
                <w:spacing w:val="-5"/>
              </w:rPr>
              <w:t>30</w:t>
            </w:r>
          </w:p>
        </w:tc>
      </w:tr>
      <w:tr w:rsidR="009B0494" w14:paraId="449773B6" w14:textId="77777777">
        <w:trPr>
          <w:trHeight w:val="551"/>
        </w:trPr>
        <w:tc>
          <w:tcPr>
            <w:tcW w:w="1637" w:type="dxa"/>
          </w:tcPr>
          <w:p w14:paraId="449773B2" w14:textId="77777777" w:rsidR="009B0494" w:rsidRDefault="007F4792" w:rsidP="009A260E">
            <w:pPr>
              <w:pStyle w:val="TableParagraph"/>
              <w:spacing w:before="0"/>
              <w:ind w:left="115" w:right="103"/>
            </w:pPr>
            <w:r>
              <w:rPr>
                <w:spacing w:val="-2"/>
              </w:rPr>
              <w:t>EO204</w:t>
            </w:r>
          </w:p>
        </w:tc>
        <w:tc>
          <w:tcPr>
            <w:tcW w:w="5103" w:type="dxa"/>
          </w:tcPr>
          <w:p w14:paraId="449773B3" w14:textId="77777777" w:rsidR="009B0494" w:rsidRDefault="007F4792" w:rsidP="009A260E">
            <w:pPr>
              <w:pStyle w:val="TableParagraph"/>
              <w:spacing w:before="0"/>
              <w:jc w:val="left"/>
            </w:pPr>
            <w:r>
              <w:t>Electronic</w:t>
            </w:r>
            <w:r>
              <w:rPr>
                <w:spacing w:val="-10"/>
              </w:rPr>
              <w:t xml:space="preserve"> </w:t>
            </w:r>
            <w:r>
              <w:t>and</w:t>
            </w:r>
            <w:r>
              <w:rPr>
                <w:spacing w:val="-3"/>
              </w:rPr>
              <w:t xml:space="preserve"> </w:t>
            </w:r>
            <w:r>
              <w:t>Electrical</w:t>
            </w:r>
            <w:r>
              <w:rPr>
                <w:spacing w:val="-11"/>
              </w:rPr>
              <w:t xml:space="preserve"> </w:t>
            </w:r>
            <w:r>
              <w:t>Engineering</w:t>
            </w:r>
            <w:r>
              <w:rPr>
                <w:spacing w:val="-3"/>
              </w:rPr>
              <w:t xml:space="preserve"> </w:t>
            </w:r>
            <w:r>
              <w:t>Systems</w:t>
            </w:r>
            <w:r>
              <w:rPr>
                <w:spacing w:val="-9"/>
              </w:rPr>
              <w:t xml:space="preserve"> </w:t>
            </w:r>
            <w:r>
              <w:rPr>
                <w:spacing w:val="-10"/>
              </w:rPr>
              <w:t>2</w:t>
            </w:r>
          </w:p>
        </w:tc>
        <w:tc>
          <w:tcPr>
            <w:tcW w:w="989" w:type="dxa"/>
          </w:tcPr>
          <w:p w14:paraId="449773B4" w14:textId="77777777" w:rsidR="009B0494" w:rsidRDefault="007F4792" w:rsidP="009A260E">
            <w:pPr>
              <w:pStyle w:val="TableParagraph"/>
              <w:spacing w:before="0"/>
              <w:ind w:left="15"/>
            </w:pPr>
            <w:r>
              <w:t>2</w:t>
            </w:r>
          </w:p>
        </w:tc>
        <w:tc>
          <w:tcPr>
            <w:tcW w:w="1287" w:type="dxa"/>
          </w:tcPr>
          <w:p w14:paraId="449773B5" w14:textId="77777777" w:rsidR="009B0494" w:rsidRDefault="007F4792" w:rsidP="009A260E">
            <w:pPr>
              <w:pStyle w:val="TableParagraph"/>
              <w:spacing w:before="0"/>
              <w:ind w:left="246" w:right="230"/>
            </w:pPr>
            <w:r>
              <w:rPr>
                <w:spacing w:val="-5"/>
              </w:rPr>
              <w:t>30</w:t>
            </w:r>
          </w:p>
        </w:tc>
      </w:tr>
    </w:tbl>
    <w:p w14:paraId="449773B7" w14:textId="77777777" w:rsidR="009B0494" w:rsidRDefault="009B0494" w:rsidP="009A260E">
      <w:pPr>
        <w:pStyle w:val="BodyText"/>
        <w:rPr>
          <w:b/>
        </w:rPr>
      </w:pPr>
    </w:p>
    <w:p w14:paraId="449773B8" w14:textId="77777777" w:rsidR="009B0494" w:rsidRDefault="007F4792" w:rsidP="009A260E">
      <w:pPr>
        <w:pStyle w:val="ListParagraph"/>
        <w:numPr>
          <w:ilvl w:val="0"/>
          <w:numId w:val="76"/>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73B9" w14:textId="77777777" w:rsidR="009B0494" w:rsidRDefault="009B0494" w:rsidP="009A260E">
      <w:pPr>
        <w:pStyle w:val="BodyText"/>
        <w:rPr>
          <w:sz w:val="21"/>
        </w:rPr>
      </w:pPr>
    </w:p>
    <w:p w14:paraId="449773B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3BB" w14:textId="77777777" w:rsidR="009B0494" w:rsidRDefault="009B0494" w:rsidP="009A260E">
      <w:pPr>
        <w:sectPr w:rsidR="009B0494" w:rsidSect="00E17B1A">
          <w:footerReference w:type="default" r:id="rId30"/>
          <w:pgSz w:w="11910" w:h="16840"/>
          <w:pgMar w:top="120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3C0" w14:textId="77777777">
        <w:trPr>
          <w:trHeight w:val="551"/>
        </w:trPr>
        <w:tc>
          <w:tcPr>
            <w:tcW w:w="1637" w:type="dxa"/>
          </w:tcPr>
          <w:p w14:paraId="449773BC"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73B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3BE" w14:textId="77777777" w:rsidR="009B0494" w:rsidRDefault="007F4792" w:rsidP="009A260E">
            <w:pPr>
              <w:pStyle w:val="TableParagraph"/>
              <w:spacing w:before="0"/>
              <w:ind w:left="198" w:right="181"/>
              <w:rPr>
                <w:b/>
              </w:rPr>
            </w:pPr>
            <w:r>
              <w:rPr>
                <w:b/>
                <w:spacing w:val="-4"/>
              </w:rPr>
              <w:t>Level</w:t>
            </w:r>
          </w:p>
        </w:tc>
        <w:tc>
          <w:tcPr>
            <w:tcW w:w="1287" w:type="dxa"/>
          </w:tcPr>
          <w:p w14:paraId="449773BF" w14:textId="77777777" w:rsidR="009B0494" w:rsidRDefault="007F4792" w:rsidP="009A260E">
            <w:pPr>
              <w:pStyle w:val="TableParagraph"/>
              <w:spacing w:before="0"/>
              <w:ind w:left="246" w:right="239"/>
              <w:rPr>
                <w:b/>
              </w:rPr>
            </w:pPr>
            <w:r>
              <w:rPr>
                <w:b/>
                <w:spacing w:val="-2"/>
              </w:rPr>
              <w:t>Credits</w:t>
            </w:r>
          </w:p>
        </w:tc>
      </w:tr>
      <w:tr w:rsidR="009B0494" w14:paraId="449773C5" w14:textId="77777777">
        <w:trPr>
          <w:trHeight w:val="551"/>
        </w:trPr>
        <w:tc>
          <w:tcPr>
            <w:tcW w:w="1637" w:type="dxa"/>
          </w:tcPr>
          <w:p w14:paraId="449773C1" w14:textId="77777777" w:rsidR="009B0494" w:rsidRDefault="007F4792" w:rsidP="009A260E">
            <w:pPr>
              <w:pStyle w:val="TableParagraph"/>
              <w:spacing w:before="0"/>
              <w:ind w:left="115" w:right="103"/>
            </w:pPr>
            <w:r>
              <w:rPr>
                <w:spacing w:val="-2"/>
              </w:rPr>
              <w:t>EO300</w:t>
            </w:r>
          </w:p>
        </w:tc>
        <w:tc>
          <w:tcPr>
            <w:tcW w:w="5103" w:type="dxa"/>
          </w:tcPr>
          <w:p w14:paraId="449773C2" w14:textId="77777777" w:rsidR="009B0494" w:rsidRDefault="007F4792" w:rsidP="009A260E">
            <w:pPr>
              <w:pStyle w:val="TableParagraph"/>
              <w:spacing w:before="0"/>
              <w:jc w:val="left"/>
            </w:pPr>
            <w:r>
              <w:t>Engineering</w:t>
            </w:r>
            <w:r>
              <w:rPr>
                <w:spacing w:val="-9"/>
              </w:rPr>
              <w:t xml:space="preserve"> </w:t>
            </w:r>
            <w:r>
              <w:t>Design</w:t>
            </w:r>
            <w:r>
              <w:rPr>
                <w:spacing w:val="-9"/>
              </w:rPr>
              <w:t xml:space="preserve"> </w:t>
            </w:r>
            <w:r>
              <w:rPr>
                <w:spacing w:val="-2"/>
              </w:rPr>
              <w:t>Project</w:t>
            </w:r>
          </w:p>
        </w:tc>
        <w:tc>
          <w:tcPr>
            <w:tcW w:w="989" w:type="dxa"/>
          </w:tcPr>
          <w:p w14:paraId="449773C3" w14:textId="77777777" w:rsidR="009B0494" w:rsidRDefault="007F4792" w:rsidP="009A260E">
            <w:pPr>
              <w:pStyle w:val="TableParagraph"/>
              <w:spacing w:before="0"/>
              <w:ind w:left="15"/>
            </w:pPr>
            <w:r>
              <w:t>3</w:t>
            </w:r>
          </w:p>
        </w:tc>
        <w:tc>
          <w:tcPr>
            <w:tcW w:w="1287" w:type="dxa"/>
          </w:tcPr>
          <w:p w14:paraId="449773C4" w14:textId="77777777" w:rsidR="009B0494" w:rsidRDefault="007F4792" w:rsidP="009A260E">
            <w:pPr>
              <w:pStyle w:val="TableParagraph"/>
              <w:spacing w:before="0"/>
              <w:ind w:left="246" w:right="230"/>
            </w:pPr>
            <w:r>
              <w:rPr>
                <w:spacing w:val="-5"/>
              </w:rPr>
              <w:t>60</w:t>
            </w:r>
          </w:p>
        </w:tc>
      </w:tr>
    </w:tbl>
    <w:p w14:paraId="449773C6" w14:textId="77777777" w:rsidR="009B0494" w:rsidRDefault="009B0494" w:rsidP="009A260E">
      <w:pPr>
        <w:pStyle w:val="BodyText"/>
        <w:rPr>
          <w:b/>
          <w:sz w:val="14"/>
        </w:rPr>
      </w:pPr>
    </w:p>
    <w:p w14:paraId="449773C7"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3C8" w14:textId="77777777" w:rsidR="009B0494" w:rsidRDefault="009B0494" w:rsidP="009A260E">
      <w:pPr>
        <w:pStyle w:val="BodyText"/>
        <w:rPr>
          <w:b/>
          <w:sz w:val="14"/>
        </w:rPr>
      </w:pPr>
    </w:p>
    <w:p w14:paraId="449773C9" w14:textId="77777777" w:rsidR="009B0494" w:rsidRDefault="007F4792" w:rsidP="009A260E">
      <w:pPr>
        <w:pStyle w:val="BodyText"/>
        <w:spacing w:line="237" w:lineRule="auto"/>
        <w:ind w:left="120" w:right="166" w:hanging="1"/>
      </w:pPr>
      <w:r>
        <w:t>60 credits</w:t>
      </w:r>
      <w:r>
        <w:rPr>
          <w:spacing w:val="-5"/>
        </w:rPr>
        <w:t xml:space="preserve"> </w:t>
      </w:r>
      <w:r>
        <w:t>at</w:t>
      </w:r>
      <w:r>
        <w:rPr>
          <w:spacing w:val="-4"/>
        </w:rPr>
        <w:t xml:space="preserve"> </w:t>
      </w:r>
      <w:r>
        <w:t>Level</w:t>
      </w:r>
      <w:r>
        <w:rPr>
          <w:spacing w:val="-6"/>
        </w:rPr>
        <w:t xml:space="preserve"> </w:t>
      </w:r>
      <w:r>
        <w:t>3 chosen</w:t>
      </w:r>
      <w:r>
        <w:rPr>
          <w:spacing w:val="-3"/>
        </w:rPr>
        <w:t xml:space="preserve"> </w:t>
      </w:r>
      <w:r>
        <w:t>from</w:t>
      </w:r>
      <w:r>
        <w:rPr>
          <w:spacing w:val="-2"/>
        </w:rPr>
        <w:t xml:space="preserve"> </w:t>
      </w:r>
      <w:r>
        <w:t>the list</w:t>
      </w:r>
      <w:r>
        <w:rPr>
          <w:spacing w:val="-4"/>
        </w:rPr>
        <w:t xml:space="preserve"> </w:t>
      </w:r>
      <w:r>
        <w:t>of</w:t>
      </w:r>
      <w:r>
        <w:rPr>
          <w:spacing w:val="-4"/>
        </w:rPr>
        <w:t xml:space="preserve"> </w:t>
      </w:r>
      <w:r>
        <w:t>optional</w:t>
      </w:r>
      <w:r>
        <w:rPr>
          <w:spacing w:val="-1"/>
        </w:rPr>
        <w:t xml:space="preserve"> </w:t>
      </w:r>
      <w:r>
        <w:t>modules</w:t>
      </w:r>
      <w:r>
        <w:rPr>
          <w:spacing w:val="-4"/>
        </w:rPr>
        <w:t xml:space="preserve"> </w:t>
      </w:r>
      <w:r>
        <w:t>in</w:t>
      </w:r>
      <w:r>
        <w:rPr>
          <w:spacing w:val="-3"/>
        </w:rPr>
        <w:t xml:space="preserve"> </w:t>
      </w:r>
      <w:r>
        <w:t>the Faculty</w:t>
      </w:r>
      <w:r>
        <w:rPr>
          <w:spacing w:val="-5"/>
        </w:rPr>
        <w:t xml:space="preserve"> </w:t>
      </w:r>
      <w:r>
        <w:t>of</w:t>
      </w:r>
      <w:r>
        <w:rPr>
          <w:spacing w:val="-4"/>
        </w:rPr>
        <w:t xml:space="preserve"> </w:t>
      </w:r>
      <w:r>
        <w:t>Engineering, as approved by the Programme Leader.</w:t>
      </w:r>
    </w:p>
    <w:p w14:paraId="449773CA" w14:textId="77777777" w:rsidR="009B0494" w:rsidRDefault="009B0494" w:rsidP="009A260E">
      <w:pPr>
        <w:pStyle w:val="BodyText"/>
      </w:pPr>
    </w:p>
    <w:p w14:paraId="449773CB" w14:textId="77777777" w:rsidR="009B0494" w:rsidRDefault="007F4792" w:rsidP="009A260E">
      <w:pPr>
        <w:pStyle w:val="ListParagraph"/>
        <w:numPr>
          <w:ilvl w:val="0"/>
          <w:numId w:val="76"/>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73CC" w14:textId="77777777" w:rsidR="009B0494" w:rsidRDefault="009B0494" w:rsidP="009A260E">
      <w:pPr>
        <w:pStyle w:val="BodyText"/>
        <w:rPr>
          <w:sz w:val="21"/>
        </w:rPr>
      </w:pPr>
    </w:p>
    <w:p w14:paraId="449773CD"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3CE"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3D3" w14:textId="77777777">
        <w:trPr>
          <w:trHeight w:val="551"/>
        </w:trPr>
        <w:tc>
          <w:tcPr>
            <w:tcW w:w="1637" w:type="dxa"/>
          </w:tcPr>
          <w:p w14:paraId="449773C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3D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3D1" w14:textId="77777777" w:rsidR="009B0494" w:rsidRDefault="007F4792" w:rsidP="009A260E">
            <w:pPr>
              <w:pStyle w:val="TableParagraph"/>
              <w:spacing w:before="0"/>
              <w:ind w:left="198" w:right="181"/>
              <w:rPr>
                <w:b/>
              </w:rPr>
            </w:pPr>
            <w:r>
              <w:rPr>
                <w:b/>
                <w:spacing w:val="-4"/>
              </w:rPr>
              <w:t>Level</w:t>
            </w:r>
          </w:p>
        </w:tc>
        <w:tc>
          <w:tcPr>
            <w:tcW w:w="1287" w:type="dxa"/>
          </w:tcPr>
          <w:p w14:paraId="449773D2" w14:textId="77777777" w:rsidR="009B0494" w:rsidRDefault="007F4792" w:rsidP="009A260E">
            <w:pPr>
              <w:pStyle w:val="TableParagraph"/>
              <w:spacing w:before="0"/>
              <w:ind w:left="246" w:right="239"/>
              <w:rPr>
                <w:b/>
              </w:rPr>
            </w:pPr>
            <w:r>
              <w:rPr>
                <w:b/>
                <w:spacing w:val="-2"/>
              </w:rPr>
              <w:t>Credits</w:t>
            </w:r>
          </w:p>
        </w:tc>
      </w:tr>
      <w:tr w:rsidR="009B0494" w14:paraId="449773D8" w14:textId="77777777">
        <w:trPr>
          <w:trHeight w:val="551"/>
        </w:trPr>
        <w:tc>
          <w:tcPr>
            <w:tcW w:w="1637" w:type="dxa"/>
          </w:tcPr>
          <w:p w14:paraId="449773D4" w14:textId="77777777" w:rsidR="009B0494" w:rsidRDefault="007F4792" w:rsidP="009A260E">
            <w:pPr>
              <w:pStyle w:val="TableParagraph"/>
              <w:spacing w:before="0"/>
              <w:ind w:left="115" w:right="103"/>
            </w:pPr>
            <w:r>
              <w:rPr>
                <w:spacing w:val="-2"/>
              </w:rPr>
              <w:t>EO400</w:t>
            </w:r>
          </w:p>
        </w:tc>
        <w:tc>
          <w:tcPr>
            <w:tcW w:w="5103" w:type="dxa"/>
          </w:tcPr>
          <w:p w14:paraId="449773D5"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989" w:type="dxa"/>
          </w:tcPr>
          <w:p w14:paraId="449773D6" w14:textId="77777777" w:rsidR="009B0494" w:rsidRDefault="007F4792" w:rsidP="009A260E">
            <w:pPr>
              <w:pStyle w:val="TableParagraph"/>
              <w:spacing w:before="0"/>
              <w:ind w:left="15"/>
            </w:pPr>
            <w:r>
              <w:t>4</w:t>
            </w:r>
          </w:p>
        </w:tc>
        <w:tc>
          <w:tcPr>
            <w:tcW w:w="1287" w:type="dxa"/>
          </w:tcPr>
          <w:p w14:paraId="449773D7" w14:textId="77777777" w:rsidR="009B0494" w:rsidRDefault="007F4792" w:rsidP="009A260E">
            <w:pPr>
              <w:pStyle w:val="TableParagraph"/>
              <w:spacing w:before="0"/>
              <w:ind w:left="246" w:right="230"/>
            </w:pPr>
            <w:r>
              <w:rPr>
                <w:spacing w:val="-5"/>
              </w:rPr>
              <w:t>60</w:t>
            </w:r>
          </w:p>
        </w:tc>
      </w:tr>
    </w:tbl>
    <w:p w14:paraId="449773D9" w14:textId="77777777" w:rsidR="009B0494" w:rsidRDefault="009B0494" w:rsidP="009A260E">
      <w:pPr>
        <w:pStyle w:val="BodyText"/>
        <w:rPr>
          <w:b/>
          <w:sz w:val="21"/>
        </w:rPr>
      </w:pPr>
    </w:p>
    <w:p w14:paraId="449773DA"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3DB" w14:textId="77777777" w:rsidR="009B0494" w:rsidRDefault="009B0494" w:rsidP="009A260E">
      <w:pPr>
        <w:pStyle w:val="BodyText"/>
        <w:rPr>
          <w:b/>
          <w:sz w:val="14"/>
        </w:rPr>
      </w:pPr>
    </w:p>
    <w:p w14:paraId="449773DC" w14:textId="77777777" w:rsidR="009B0494" w:rsidRDefault="007F4792" w:rsidP="009A260E">
      <w:pPr>
        <w:pStyle w:val="BodyText"/>
        <w:ind w:left="120" w:right="166"/>
      </w:pPr>
      <w:r>
        <w:t>60 credits</w:t>
      </w:r>
      <w:r>
        <w:rPr>
          <w:spacing w:val="-5"/>
        </w:rPr>
        <w:t xml:space="preserve"> </w:t>
      </w:r>
      <w:r>
        <w:t>at</w:t>
      </w:r>
      <w:r>
        <w:rPr>
          <w:spacing w:val="-4"/>
        </w:rPr>
        <w:t xml:space="preserve"> </w:t>
      </w:r>
      <w:r>
        <w:t>Level</w:t>
      </w:r>
      <w:r>
        <w:rPr>
          <w:spacing w:val="-6"/>
        </w:rPr>
        <w:t xml:space="preserve"> </w:t>
      </w:r>
      <w:r>
        <w:t>4 chosen</w:t>
      </w:r>
      <w:r>
        <w:rPr>
          <w:spacing w:val="-3"/>
        </w:rPr>
        <w:t xml:space="preserve"> </w:t>
      </w:r>
      <w:r>
        <w:t>from</w:t>
      </w:r>
      <w:r>
        <w:rPr>
          <w:spacing w:val="-2"/>
        </w:rPr>
        <w:t xml:space="preserve"> </w:t>
      </w:r>
      <w:r>
        <w:t>the list</w:t>
      </w:r>
      <w:r>
        <w:rPr>
          <w:spacing w:val="-4"/>
        </w:rPr>
        <w:t xml:space="preserve"> </w:t>
      </w:r>
      <w:r>
        <w:t>of</w:t>
      </w:r>
      <w:r>
        <w:rPr>
          <w:spacing w:val="-4"/>
        </w:rPr>
        <w:t xml:space="preserve"> </w:t>
      </w:r>
      <w:r>
        <w:t>optional</w:t>
      </w:r>
      <w:r>
        <w:rPr>
          <w:spacing w:val="-1"/>
        </w:rPr>
        <w:t xml:space="preserve"> </w:t>
      </w:r>
      <w:r>
        <w:t>modules</w:t>
      </w:r>
      <w:r>
        <w:rPr>
          <w:spacing w:val="-4"/>
        </w:rPr>
        <w:t xml:space="preserve"> </w:t>
      </w:r>
      <w:r>
        <w:t>in</w:t>
      </w:r>
      <w:r>
        <w:rPr>
          <w:spacing w:val="-3"/>
        </w:rPr>
        <w:t xml:space="preserve"> </w:t>
      </w:r>
      <w:r>
        <w:t>the Faculty</w:t>
      </w:r>
      <w:r>
        <w:rPr>
          <w:spacing w:val="-5"/>
        </w:rPr>
        <w:t xml:space="preserve"> </w:t>
      </w:r>
      <w:r>
        <w:t>of</w:t>
      </w:r>
      <w:r>
        <w:rPr>
          <w:spacing w:val="-4"/>
        </w:rPr>
        <w:t xml:space="preserve"> </w:t>
      </w:r>
      <w:r>
        <w:t>Engineering, as approved by the Programme Leader.</w:t>
      </w:r>
    </w:p>
    <w:p w14:paraId="449773DD" w14:textId="77777777" w:rsidR="009B0494" w:rsidRDefault="009B0494" w:rsidP="009A260E">
      <w:pPr>
        <w:pStyle w:val="BodyText"/>
      </w:pPr>
    </w:p>
    <w:p w14:paraId="449773DE" w14:textId="77777777" w:rsidR="009B0494" w:rsidRDefault="007F4792" w:rsidP="009A260E">
      <w:pPr>
        <w:pStyle w:val="Heading1"/>
        <w:ind w:left="119"/>
      </w:pPr>
      <w:r>
        <w:rPr>
          <w:spacing w:val="-2"/>
        </w:rPr>
        <w:t>Progress</w:t>
      </w:r>
    </w:p>
    <w:p w14:paraId="449773DF" w14:textId="2BEED5DF" w:rsidR="009B0494" w:rsidRDefault="007F4792" w:rsidP="009A260E">
      <w:pPr>
        <w:pStyle w:val="ListParagraph"/>
        <w:numPr>
          <w:ilvl w:val="0"/>
          <w:numId w:val="76"/>
        </w:numPr>
        <w:tabs>
          <w:tab w:val="left" w:pos="547"/>
          <w:tab w:val="left" w:pos="548"/>
        </w:tabs>
        <w:ind w:right="5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3E0" w14:textId="77777777" w:rsidR="009B0494" w:rsidRDefault="009B0494" w:rsidP="009A260E">
      <w:pPr>
        <w:pStyle w:val="BodyText"/>
        <w:rPr>
          <w:sz w:val="13"/>
        </w:rPr>
      </w:pPr>
    </w:p>
    <w:p w14:paraId="449773E1" w14:textId="75F5085D" w:rsidR="009B0494" w:rsidRDefault="007F4792" w:rsidP="009A260E">
      <w:pPr>
        <w:pStyle w:val="ListParagraph"/>
        <w:numPr>
          <w:ilvl w:val="0"/>
          <w:numId w:val="76"/>
        </w:numPr>
        <w:tabs>
          <w:tab w:val="left" w:pos="547"/>
          <w:tab w:val="left" w:pos="548"/>
        </w:tabs>
        <w:ind w:right="529"/>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3E2" w14:textId="77777777" w:rsidR="009B0494" w:rsidRDefault="009B0494" w:rsidP="009A260E">
      <w:pPr>
        <w:pStyle w:val="BodyText"/>
        <w:rPr>
          <w:sz w:val="13"/>
        </w:rPr>
      </w:pPr>
    </w:p>
    <w:p w14:paraId="449773E3" w14:textId="08C46FCD" w:rsidR="009B0494" w:rsidRDefault="007F4792" w:rsidP="009A260E">
      <w:pPr>
        <w:pStyle w:val="ListParagraph"/>
        <w:numPr>
          <w:ilvl w:val="0"/>
          <w:numId w:val="76"/>
        </w:numPr>
        <w:tabs>
          <w:tab w:val="left" w:pos="547"/>
          <w:tab w:val="left" w:pos="548"/>
        </w:tabs>
        <w:ind w:right="5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3E4" w14:textId="77777777" w:rsidR="009B0494" w:rsidRDefault="009B0494" w:rsidP="009A260E">
      <w:pPr>
        <w:pStyle w:val="BodyText"/>
        <w:rPr>
          <w:sz w:val="13"/>
        </w:rPr>
      </w:pPr>
    </w:p>
    <w:p w14:paraId="449773E5" w14:textId="77777777" w:rsidR="009B0494" w:rsidRDefault="007F4792" w:rsidP="009A260E">
      <w:pPr>
        <w:pStyle w:val="Heading1"/>
      </w:pPr>
      <w:r>
        <w:t>Final</w:t>
      </w:r>
      <w:r>
        <w:rPr>
          <w:spacing w:val="-3"/>
        </w:rPr>
        <w:t xml:space="preserve"> </w:t>
      </w:r>
      <w:r>
        <w:t>Honours</w:t>
      </w:r>
      <w:r>
        <w:rPr>
          <w:spacing w:val="-2"/>
        </w:rPr>
        <w:t xml:space="preserve"> Classification</w:t>
      </w:r>
    </w:p>
    <w:p w14:paraId="449773E6" w14:textId="77777777" w:rsidR="009B0494" w:rsidRDefault="007F4792" w:rsidP="009A260E">
      <w:pPr>
        <w:pStyle w:val="ListParagraph"/>
        <w:numPr>
          <w:ilvl w:val="0"/>
          <w:numId w:val="76"/>
        </w:numPr>
        <w:tabs>
          <w:tab w:val="left" w:pos="547"/>
          <w:tab w:val="left" w:pos="548"/>
        </w:tabs>
        <w:ind w:right="225"/>
      </w:pPr>
      <w:r>
        <w:t>The final Honours classification will normally be based on the first assessed attempt at compulsory</w:t>
      </w:r>
      <w:r>
        <w:rPr>
          <w:spacing w:val="-3"/>
        </w:rPr>
        <w:t xml:space="preserve"> </w:t>
      </w:r>
      <w:r>
        <w:t>and,</w:t>
      </w:r>
      <w:r>
        <w:rPr>
          <w:spacing w:val="-2"/>
        </w:rPr>
        <w:t xml:space="preserve"> </w:t>
      </w:r>
      <w:r>
        <w:t>where</w:t>
      </w:r>
      <w:r>
        <w:rPr>
          <w:spacing w:val="-5"/>
        </w:rPr>
        <w:t xml:space="preserve"> </w:t>
      </w:r>
      <w:r>
        <w:t>appropriate,</w:t>
      </w:r>
      <w:r>
        <w:rPr>
          <w:spacing w:val="-2"/>
        </w:rPr>
        <w:t xml:space="preserve"> </w:t>
      </w:r>
      <w:r>
        <w:t>specified</w:t>
      </w:r>
      <w:r>
        <w:rPr>
          <w:spacing w:val="-5"/>
        </w:rPr>
        <w:t xml:space="preserve"> </w:t>
      </w:r>
      <w:r>
        <w:t>optional</w:t>
      </w:r>
      <w:r>
        <w:rPr>
          <w:spacing w:val="-4"/>
        </w:rPr>
        <w:t xml:space="preserve"> </w:t>
      </w:r>
      <w:r>
        <w:t>modules</w:t>
      </w:r>
      <w:r>
        <w:rPr>
          <w:spacing w:val="-6"/>
        </w:rPr>
        <w:t xml:space="preserve"> </w:t>
      </w:r>
      <w:r>
        <w:t>which</w:t>
      </w:r>
      <w:r>
        <w:rPr>
          <w:spacing w:val="-1"/>
        </w:rPr>
        <w:t xml:space="preserve"> </w:t>
      </w:r>
      <w:r>
        <w:t>are</w:t>
      </w:r>
      <w:r>
        <w:rPr>
          <w:spacing w:val="-1"/>
        </w:rPr>
        <w:t xml:space="preserve"> </w:t>
      </w:r>
      <w:r>
        <w:t>taken</w:t>
      </w:r>
      <w:r>
        <w:rPr>
          <w:spacing w:val="-1"/>
        </w:rPr>
        <w:t xml:space="preserve"> </w:t>
      </w:r>
      <w:r>
        <w:t>in</w:t>
      </w:r>
      <w:r>
        <w:rPr>
          <w:spacing w:val="-5"/>
        </w:rPr>
        <w:t xml:space="preserve"> </w:t>
      </w:r>
      <w:r>
        <w:t>third and fourth year of the programme.</w:t>
      </w:r>
    </w:p>
    <w:p w14:paraId="449773E7" w14:textId="77777777" w:rsidR="009B0494" w:rsidRDefault="009B0494" w:rsidP="009A260E">
      <w:pPr>
        <w:pStyle w:val="BodyText"/>
      </w:pPr>
    </w:p>
    <w:p w14:paraId="449773E8" w14:textId="77777777" w:rsidR="009B0494" w:rsidRDefault="007F4792" w:rsidP="009A260E">
      <w:pPr>
        <w:pStyle w:val="Heading1"/>
        <w:spacing w:line="251" w:lineRule="exact"/>
      </w:pPr>
      <w:r>
        <w:rPr>
          <w:spacing w:val="-2"/>
        </w:rPr>
        <w:t>Award</w:t>
      </w:r>
    </w:p>
    <w:p w14:paraId="449773E9" w14:textId="2381F18B" w:rsidR="009B0494" w:rsidRDefault="007F4792" w:rsidP="009A260E">
      <w:pPr>
        <w:pStyle w:val="ListParagraph"/>
        <w:numPr>
          <w:ilvl w:val="0"/>
          <w:numId w:val="76"/>
        </w:numPr>
        <w:tabs>
          <w:tab w:val="left" w:pos="548"/>
        </w:tabs>
        <w:ind w:right="144" w:hanging="427"/>
      </w:pPr>
      <w:r>
        <w:rPr>
          <w:b/>
        </w:rPr>
        <w:t xml:space="preserve">BEng with Honours: </w:t>
      </w:r>
      <w:proofErr w:type="gramStart"/>
      <w:r>
        <w:t>In order to</w:t>
      </w:r>
      <w:proofErr w:type="gramEnd"/>
      <w:r>
        <w:t xml:space="preserve"> qualify for the award of the degree of BEng with Honours</w:t>
      </w:r>
      <w:r>
        <w:rPr>
          <w:spacing w:val="-2"/>
        </w:rPr>
        <w:t xml:space="preserve"> </w:t>
      </w:r>
      <w:r>
        <w:t>in</w:t>
      </w:r>
      <w:r>
        <w:rPr>
          <w:spacing w:val="-5"/>
        </w:rPr>
        <w:t xml:space="preserve"> </w:t>
      </w:r>
      <w:r>
        <w:t>Engineering:</w:t>
      </w:r>
      <w:r>
        <w:rPr>
          <w:spacing w:val="-6"/>
        </w:rPr>
        <w:t xml:space="preserve"> </w:t>
      </w:r>
      <w:r>
        <w:t>Design</w:t>
      </w:r>
      <w:r>
        <w:rPr>
          <w:spacing w:val="-5"/>
        </w:rPr>
        <w:t xml:space="preserve"> </w:t>
      </w:r>
      <w:r>
        <w:t>and Manufacture,</w:t>
      </w:r>
      <w:r>
        <w:rPr>
          <w:spacing w:val="-6"/>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73EA" w14:textId="77777777" w:rsidR="009B0494" w:rsidRDefault="009B0494" w:rsidP="009A260E">
      <w:pPr>
        <w:pStyle w:val="BodyText"/>
        <w:rPr>
          <w:sz w:val="13"/>
        </w:rPr>
      </w:pPr>
    </w:p>
    <w:p w14:paraId="449773EB" w14:textId="10A3E12F" w:rsidR="009B0494" w:rsidRDefault="007F4792" w:rsidP="009A260E">
      <w:pPr>
        <w:pStyle w:val="ListParagraph"/>
        <w:numPr>
          <w:ilvl w:val="0"/>
          <w:numId w:val="76"/>
        </w:numPr>
        <w:tabs>
          <w:tab w:val="left" w:pos="548"/>
        </w:tabs>
        <w:ind w:right="479"/>
      </w:pPr>
      <w:r>
        <w:rPr>
          <w:b/>
        </w:rPr>
        <w:t>BEng: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BEng</w:t>
      </w:r>
      <w:r>
        <w:rPr>
          <w:spacing w:val="-3"/>
        </w:rPr>
        <w:t xml:space="preserve"> </w:t>
      </w:r>
      <w:r>
        <w:t>in</w:t>
      </w:r>
      <w:r>
        <w:rPr>
          <w:spacing w:val="-3"/>
        </w:rPr>
        <w:t xml:space="preserve"> </w:t>
      </w:r>
      <w:r>
        <w:t xml:space="preserve">Engineering: Design and Manufacture,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73EC" w14:textId="77777777" w:rsidR="009B0494" w:rsidRDefault="009B0494" w:rsidP="009A260E">
      <w:pPr>
        <w:pStyle w:val="BodyText"/>
        <w:rPr>
          <w:sz w:val="13"/>
        </w:rPr>
      </w:pPr>
    </w:p>
    <w:p w14:paraId="449773ED" w14:textId="354B238F" w:rsidR="009B0494" w:rsidRDefault="007F4792" w:rsidP="009A260E">
      <w:pPr>
        <w:pStyle w:val="ListParagraph"/>
        <w:numPr>
          <w:ilvl w:val="0"/>
          <w:numId w:val="76"/>
        </w:numPr>
        <w:tabs>
          <w:tab w:val="left" w:pos="548"/>
        </w:tabs>
        <w:spacing w:line="237" w:lineRule="auto"/>
        <w:ind w:right="173"/>
      </w:pPr>
      <w:r>
        <w:rPr>
          <w:b/>
        </w:rPr>
        <w:t xml:space="preserve">Diploma of Higher Education: </w:t>
      </w:r>
      <w:proofErr w:type="gramStart"/>
      <w:r>
        <w:t>In order</w:t>
      </w:r>
      <w:r>
        <w:rPr>
          <w:spacing w:val="-1"/>
        </w:rPr>
        <w:t xml:space="preserve"> </w:t>
      </w:r>
      <w:r>
        <w:t>to</w:t>
      </w:r>
      <w:proofErr w:type="gramEnd"/>
      <w:r>
        <w:t xml:space="preserve"> qualify for the award of a Diploma of Higher Education</w:t>
      </w:r>
      <w:r>
        <w:rPr>
          <w:spacing w:val="-2"/>
        </w:rPr>
        <w:t xml:space="preserve"> </w:t>
      </w:r>
      <w:r>
        <w:t>in</w:t>
      </w:r>
      <w:r>
        <w:rPr>
          <w:spacing w:val="-2"/>
        </w:rPr>
        <w:t xml:space="preserve"> </w:t>
      </w:r>
      <w:r>
        <w:t>Engineering:</w:t>
      </w:r>
      <w:r>
        <w:rPr>
          <w:spacing w:val="-3"/>
        </w:rPr>
        <w:t xml:space="preserve"> </w:t>
      </w:r>
      <w:r>
        <w:t>Design</w:t>
      </w:r>
      <w:r>
        <w:rPr>
          <w:spacing w:val="-6"/>
        </w:rPr>
        <w:t xml:space="preserve"> </w:t>
      </w:r>
      <w:r>
        <w:t>and</w:t>
      </w:r>
      <w:r>
        <w:rPr>
          <w:spacing w:val="-2"/>
        </w:rPr>
        <w:t xml:space="preserve"> </w:t>
      </w:r>
      <w:r>
        <w:t>Manufacture,</w:t>
      </w:r>
      <w:r>
        <w:rPr>
          <w:spacing w:val="-3"/>
        </w:rPr>
        <w:t xml:space="preserve"> </w:t>
      </w:r>
      <w:r>
        <w:t>see</w:t>
      </w:r>
      <w:r>
        <w:rPr>
          <w:spacing w:val="-6"/>
        </w:rPr>
        <w:t xml:space="preserve"> </w:t>
      </w:r>
      <w:r>
        <w:rPr>
          <w:color w:val="0000FF"/>
          <w:u w:val="single" w:color="0000FF"/>
        </w:rPr>
        <w:t>General</w:t>
      </w:r>
      <w:r>
        <w:rPr>
          <w:color w:val="0000FF"/>
          <w:spacing w:val="-5"/>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p>
    <w:p w14:paraId="449773EE" w14:textId="77777777" w:rsidR="009B0494" w:rsidRDefault="009B0494" w:rsidP="009A260E">
      <w:pPr>
        <w:spacing w:line="237" w:lineRule="auto"/>
        <w:sectPr w:rsidR="009B0494">
          <w:pgSz w:w="11910" w:h="16840"/>
          <w:pgMar w:top="1500" w:right="1320" w:bottom="940" w:left="1320" w:header="0" w:footer="758" w:gutter="0"/>
          <w:cols w:space="720"/>
        </w:sectPr>
      </w:pPr>
    </w:p>
    <w:p w14:paraId="449773EF" w14:textId="5C3A15DA" w:rsidR="009B0494" w:rsidRDefault="007F4792" w:rsidP="009A260E">
      <w:pPr>
        <w:pStyle w:val="BodyText"/>
        <w:spacing w:line="237" w:lineRule="auto"/>
        <w:ind w:left="547" w:right="182"/>
      </w:pPr>
      <w:r>
        <w:rPr>
          <w:color w:val="0000FF"/>
          <w:u w:val="single" w:color="0000FF"/>
        </w:rPr>
        <w:lastRenderedPageBreak/>
        <w:t>–</w:t>
      </w:r>
      <w:r>
        <w:rPr>
          <w:color w:val="0000FF"/>
          <w:spacing w:val="-1"/>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73F0" w14:textId="77777777" w:rsidR="009B0494" w:rsidRDefault="009B0494" w:rsidP="009A260E">
      <w:pPr>
        <w:pStyle w:val="BodyText"/>
        <w:rPr>
          <w:sz w:val="14"/>
        </w:rPr>
      </w:pPr>
    </w:p>
    <w:p w14:paraId="449773F1" w14:textId="37D1CD95" w:rsidR="009B0494" w:rsidRDefault="007F4792" w:rsidP="009A260E">
      <w:pPr>
        <w:pStyle w:val="ListParagraph"/>
        <w:numPr>
          <w:ilvl w:val="0"/>
          <w:numId w:val="76"/>
        </w:numPr>
        <w:tabs>
          <w:tab w:val="left" w:pos="548"/>
        </w:tabs>
        <w:ind w:right="526"/>
      </w:pPr>
      <w:r>
        <w:rPr>
          <w:b/>
        </w:rPr>
        <w:t>Certificate of Higher</w:t>
      </w:r>
      <w:r>
        <w:rPr>
          <w:b/>
          <w:spacing w:val="-2"/>
        </w:rPr>
        <w:t xml:space="preserve"> </w:t>
      </w:r>
      <w:r>
        <w:rPr>
          <w:b/>
        </w:rPr>
        <w:t xml:space="preserve">Education: </w:t>
      </w:r>
      <w:proofErr w:type="gramStart"/>
      <w:r>
        <w:t>In order to</w:t>
      </w:r>
      <w:proofErr w:type="gramEnd"/>
      <w:r>
        <w:t xml:space="preserve"> qualify for</w:t>
      </w:r>
      <w:r>
        <w:rPr>
          <w:spacing w:val="-4"/>
        </w:rPr>
        <w:t xml:space="preserve"> </w:t>
      </w:r>
      <w:r>
        <w:t>the award of</w:t>
      </w:r>
      <w:r>
        <w:rPr>
          <w:spacing w:val="-1"/>
        </w:rPr>
        <w:t xml:space="preserve"> </w:t>
      </w:r>
      <w:r>
        <w:t xml:space="preserve">a Certificate of Higher Education in Engineering: Design and Manufacture,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3"/>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3F2" w14:textId="77777777" w:rsidR="009B0494" w:rsidRDefault="009B0494" w:rsidP="009A260E">
      <w:pPr>
        <w:sectPr w:rsidR="009B0494">
          <w:pgSz w:w="11910" w:h="16840"/>
          <w:pgMar w:top="1180" w:right="1320" w:bottom="940" w:left="1320" w:header="0" w:footer="758" w:gutter="0"/>
          <w:cols w:space="720"/>
        </w:sectPr>
      </w:pPr>
    </w:p>
    <w:p w14:paraId="449773F3" w14:textId="77777777" w:rsidR="009B0494" w:rsidRDefault="007F4792" w:rsidP="007711B4">
      <w:pPr>
        <w:ind w:left="119"/>
        <w:rPr>
          <w:b/>
          <w:sz w:val="28"/>
        </w:rPr>
      </w:pPr>
      <w:bookmarkStart w:id="180" w:name="024_Mechanical_Engineering"/>
      <w:bookmarkEnd w:id="180"/>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60C461A9" w14:textId="77777777" w:rsidR="007711B4" w:rsidRDefault="007711B4" w:rsidP="007711B4">
      <w:pPr>
        <w:ind w:left="119" w:right="166"/>
        <w:rPr>
          <w:b/>
          <w:sz w:val="28"/>
        </w:rPr>
      </w:pPr>
    </w:p>
    <w:p w14:paraId="79A877DC" w14:textId="77777777" w:rsidR="007711B4" w:rsidRDefault="007F4792" w:rsidP="007711B4">
      <w:pPr>
        <w:ind w:left="119" w:right="166"/>
        <w:rPr>
          <w:b/>
          <w:sz w:val="28"/>
        </w:rPr>
      </w:pPr>
      <w:r>
        <w:rPr>
          <w:b/>
          <w:sz w:val="28"/>
        </w:rPr>
        <w:t>DEPARTMENT</w:t>
      </w:r>
      <w:r>
        <w:rPr>
          <w:b/>
          <w:spacing w:val="-8"/>
          <w:sz w:val="28"/>
        </w:rPr>
        <w:t xml:space="preserve"> </w:t>
      </w:r>
      <w:r>
        <w:rPr>
          <w:b/>
          <w:sz w:val="28"/>
        </w:rPr>
        <w:t>OF</w:t>
      </w:r>
      <w:r>
        <w:rPr>
          <w:b/>
          <w:spacing w:val="-8"/>
          <w:sz w:val="28"/>
        </w:rPr>
        <w:t xml:space="preserve"> </w:t>
      </w:r>
      <w:r>
        <w:rPr>
          <w:b/>
          <w:sz w:val="28"/>
        </w:rPr>
        <w:t>MECHANICAL</w:t>
      </w:r>
      <w:r>
        <w:rPr>
          <w:b/>
          <w:spacing w:val="-8"/>
          <w:sz w:val="28"/>
        </w:rPr>
        <w:t xml:space="preserve"> </w:t>
      </w:r>
      <w:r>
        <w:rPr>
          <w:b/>
          <w:sz w:val="28"/>
        </w:rPr>
        <w:t>AND</w:t>
      </w:r>
      <w:r>
        <w:rPr>
          <w:b/>
          <w:spacing w:val="-10"/>
          <w:sz w:val="28"/>
        </w:rPr>
        <w:t xml:space="preserve"> </w:t>
      </w:r>
      <w:r>
        <w:rPr>
          <w:b/>
          <w:sz w:val="28"/>
        </w:rPr>
        <w:t>AEROSPACE</w:t>
      </w:r>
      <w:r>
        <w:rPr>
          <w:b/>
          <w:spacing w:val="-9"/>
          <w:sz w:val="28"/>
        </w:rPr>
        <w:t xml:space="preserve"> </w:t>
      </w:r>
      <w:r>
        <w:rPr>
          <w:b/>
          <w:sz w:val="28"/>
        </w:rPr>
        <w:t xml:space="preserve">ENGINEERING </w:t>
      </w:r>
    </w:p>
    <w:p w14:paraId="7A1736FE" w14:textId="77777777" w:rsidR="007711B4" w:rsidRDefault="007711B4" w:rsidP="007711B4">
      <w:pPr>
        <w:ind w:left="119" w:right="166"/>
        <w:rPr>
          <w:b/>
          <w:sz w:val="28"/>
        </w:rPr>
      </w:pPr>
    </w:p>
    <w:p w14:paraId="449773F4" w14:textId="4F0B2855" w:rsidR="009B0494" w:rsidRDefault="007F4792" w:rsidP="007711B4">
      <w:pPr>
        <w:ind w:left="119" w:right="166"/>
        <w:rPr>
          <w:b/>
          <w:sz w:val="28"/>
        </w:rPr>
      </w:pPr>
      <w:r>
        <w:rPr>
          <w:b/>
          <w:sz w:val="28"/>
        </w:rPr>
        <w:t>MECHANICAL ENGINEERING</w:t>
      </w:r>
    </w:p>
    <w:p w14:paraId="57297089" w14:textId="77777777" w:rsidR="007711B4" w:rsidRDefault="007711B4" w:rsidP="007711B4">
      <w:pPr>
        <w:ind w:left="119" w:right="166"/>
        <w:rPr>
          <w:b/>
          <w:sz w:val="28"/>
        </w:rPr>
      </w:pPr>
    </w:p>
    <w:p w14:paraId="3B6BD69F" w14:textId="77777777" w:rsidR="008C0DC4" w:rsidRDefault="007F4792" w:rsidP="009A260E">
      <w:pPr>
        <w:spacing w:line="237" w:lineRule="auto"/>
        <w:ind w:left="120" w:right="3416" w:hanging="1"/>
        <w:rPr>
          <w:b/>
        </w:rPr>
      </w:pPr>
      <w:r>
        <w:rPr>
          <w:b/>
        </w:rPr>
        <w:t>Master</w:t>
      </w:r>
      <w:r>
        <w:rPr>
          <w:b/>
          <w:spacing w:val="-7"/>
        </w:rPr>
        <w:t xml:space="preserve"> </w:t>
      </w:r>
      <w:r>
        <w:rPr>
          <w:b/>
        </w:rPr>
        <w:t>of</w:t>
      </w:r>
      <w:r>
        <w:rPr>
          <w:b/>
          <w:spacing w:val="-5"/>
        </w:rPr>
        <w:t xml:space="preserve"> </w:t>
      </w:r>
      <w:r>
        <w:rPr>
          <w:b/>
        </w:rPr>
        <w:t>Engineering</w:t>
      </w:r>
      <w:r>
        <w:rPr>
          <w:b/>
          <w:spacing w:val="-4"/>
        </w:rPr>
        <w:t xml:space="preserve"> </w:t>
      </w:r>
      <w:r>
        <w:rPr>
          <w:b/>
        </w:rPr>
        <w:t>in</w:t>
      </w:r>
      <w:r>
        <w:rPr>
          <w:b/>
          <w:spacing w:val="-8"/>
        </w:rPr>
        <w:t xml:space="preserve"> </w:t>
      </w:r>
      <w:r>
        <w:rPr>
          <w:b/>
        </w:rPr>
        <w:t>Aero-Mechanical</w:t>
      </w:r>
      <w:r>
        <w:rPr>
          <w:b/>
          <w:spacing w:val="-7"/>
        </w:rPr>
        <w:t xml:space="preserve"> </w:t>
      </w:r>
      <w:r>
        <w:rPr>
          <w:b/>
        </w:rPr>
        <w:t>Engineering</w:t>
      </w:r>
    </w:p>
    <w:p w14:paraId="449773F5" w14:textId="08F1B2FA" w:rsidR="009B0494" w:rsidRDefault="007F4792" w:rsidP="009A260E">
      <w:pPr>
        <w:spacing w:line="237" w:lineRule="auto"/>
        <w:ind w:left="120" w:right="3416" w:hanging="1"/>
        <w:rPr>
          <w:b/>
        </w:rPr>
      </w:pPr>
      <w:r>
        <w:rPr>
          <w:b/>
        </w:rPr>
        <w:t>Master of Engineering in Mechanical Engineering</w:t>
      </w:r>
    </w:p>
    <w:p w14:paraId="449773F6" w14:textId="77777777" w:rsidR="009B0494" w:rsidRDefault="007F4792" w:rsidP="009A260E">
      <w:pPr>
        <w:ind w:left="120"/>
        <w:rPr>
          <w:b/>
        </w:rPr>
      </w:pPr>
      <w:r>
        <w:rPr>
          <w:b/>
        </w:rPr>
        <w:t>Master</w:t>
      </w:r>
      <w:r>
        <w:rPr>
          <w:b/>
          <w:spacing w:val="-10"/>
        </w:rPr>
        <w:t xml:space="preserve"> </w:t>
      </w:r>
      <w:r>
        <w:rPr>
          <w:b/>
        </w:rPr>
        <w:t>of</w:t>
      </w:r>
      <w:r>
        <w:rPr>
          <w:b/>
          <w:spacing w:val="-5"/>
        </w:rPr>
        <w:t xml:space="preserve"> </w:t>
      </w:r>
      <w:r>
        <w:rPr>
          <w:b/>
        </w:rPr>
        <w:t>Engineering</w:t>
      </w:r>
      <w:r>
        <w:rPr>
          <w:b/>
          <w:spacing w:val="-4"/>
        </w:rPr>
        <w:t xml:space="preserve"> </w:t>
      </w:r>
      <w:r>
        <w:rPr>
          <w:b/>
        </w:rPr>
        <w:t>in</w:t>
      </w:r>
      <w:r>
        <w:rPr>
          <w:b/>
          <w:spacing w:val="-8"/>
        </w:rPr>
        <w:t xml:space="preserve"> </w:t>
      </w:r>
      <w:r>
        <w:rPr>
          <w:b/>
        </w:rPr>
        <w:t>Mechanical</w:t>
      </w:r>
      <w:r>
        <w:rPr>
          <w:b/>
          <w:spacing w:val="-3"/>
        </w:rPr>
        <w:t xml:space="preserve"> </w:t>
      </w:r>
      <w:r>
        <w:rPr>
          <w:b/>
        </w:rPr>
        <w:t>Engineering</w:t>
      </w:r>
      <w:r>
        <w:rPr>
          <w:b/>
          <w:spacing w:val="-3"/>
        </w:rPr>
        <w:t xml:space="preserve"> </w:t>
      </w:r>
      <w:r>
        <w:rPr>
          <w:b/>
        </w:rPr>
        <w:t>with</w:t>
      </w:r>
      <w:r>
        <w:rPr>
          <w:b/>
          <w:spacing w:val="-3"/>
        </w:rPr>
        <w:t xml:space="preserve"> </w:t>
      </w:r>
      <w:r>
        <w:rPr>
          <w:b/>
          <w:spacing w:val="-2"/>
        </w:rPr>
        <w:t>Aeronautics</w:t>
      </w:r>
    </w:p>
    <w:p w14:paraId="2E05775F" w14:textId="77777777" w:rsidR="008C0DC4" w:rsidRDefault="007F4792" w:rsidP="009A260E">
      <w:pPr>
        <w:ind w:left="120" w:right="881"/>
        <w:rPr>
          <w:b/>
        </w:rPr>
      </w:pPr>
      <w:r>
        <w:rPr>
          <w:b/>
        </w:rPr>
        <w:t>Master</w:t>
      </w:r>
      <w:r>
        <w:rPr>
          <w:b/>
          <w:spacing w:val="-6"/>
        </w:rPr>
        <w:t xml:space="preserve"> </w:t>
      </w:r>
      <w:r>
        <w:rPr>
          <w:b/>
        </w:rPr>
        <w:t>of</w:t>
      </w:r>
      <w:r>
        <w:rPr>
          <w:b/>
          <w:spacing w:val="-4"/>
        </w:rPr>
        <w:t xml:space="preserve"> </w:t>
      </w:r>
      <w:r>
        <w:rPr>
          <w:b/>
        </w:rPr>
        <w:t>Engineering</w:t>
      </w:r>
      <w:r>
        <w:rPr>
          <w:b/>
          <w:spacing w:val="-3"/>
        </w:rPr>
        <w:t xml:space="preserve"> </w:t>
      </w:r>
      <w:r>
        <w:rPr>
          <w:b/>
        </w:rPr>
        <w:t>in</w:t>
      </w:r>
      <w:r>
        <w:rPr>
          <w:b/>
          <w:spacing w:val="-7"/>
        </w:rPr>
        <w:t xml:space="preserve"> </w:t>
      </w:r>
      <w:r>
        <w:rPr>
          <w:b/>
        </w:rPr>
        <w:t>Mechanical</w:t>
      </w:r>
      <w:r>
        <w:rPr>
          <w:b/>
          <w:spacing w:val="-1"/>
        </w:rPr>
        <w:t xml:space="preserve"> </w:t>
      </w:r>
      <w:r>
        <w:rPr>
          <w:b/>
        </w:rPr>
        <w:t>Engineering</w:t>
      </w:r>
      <w:r>
        <w:rPr>
          <w:b/>
          <w:spacing w:val="-3"/>
        </w:rPr>
        <w:t xml:space="preserve"> </w:t>
      </w:r>
      <w:r>
        <w:rPr>
          <w:b/>
        </w:rPr>
        <w:t>with</w:t>
      </w:r>
      <w:r>
        <w:rPr>
          <w:b/>
          <w:spacing w:val="-3"/>
        </w:rPr>
        <w:t xml:space="preserve"> </w:t>
      </w:r>
      <w:r>
        <w:rPr>
          <w:b/>
        </w:rPr>
        <w:t>Financial</w:t>
      </w:r>
      <w:r>
        <w:rPr>
          <w:b/>
          <w:spacing w:val="-6"/>
        </w:rPr>
        <w:t xml:space="preserve"> </w:t>
      </w:r>
      <w:r>
        <w:rPr>
          <w:b/>
        </w:rPr>
        <w:t>Management</w:t>
      </w:r>
    </w:p>
    <w:p w14:paraId="58D7C874" w14:textId="77777777" w:rsidR="008C0DC4" w:rsidRDefault="007F4792" w:rsidP="009A260E">
      <w:pPr>
        <w:ind w:left="120" w:right="881"/>
        <w:rPr>
          <w:b/>
        </w:rPr>
      </w:pPr>
      <w:r>
        <w:rPr>
          <w:b/>
        </w:rPr>
        <w:t>Master of Engineering in Mechanical Engineering with Materials Engineering</w:t>
      </w:r>
    </w:p>
    <w:p w14:paraId="34FF0610" w14:textId="77777777" w:rsidR="008C0DC4" w:rsidRDefault="007F4792" w:rsidP="009A260E">
      <w:pPr>
        <w:ind w:left="120" w:right="881"/>
        <w:rPr>
          <w:b/>
        </w:rPr>
      </w:pPr>
      <w:r>
        <w:rPr>
          <w:b/>
        </w:rPr>
        <w:t>Master of Engineering in Mechanical Engineering with International Study</w:t>
      </w:r>
    </w:p>
    <w:p w14:paraId="53B3E086" w14:textId="7D39FF2B" w:rsidR="008C0DC4" w:rsidRDefault="007F4792" w:rsidP="009A260E">
      <w:pPr>
        <w:ind w:left="120" w:right="881"/>
        <w:rPr>
          <w:b/>
        </w:rPr>
      </w:pPr>
      <w:r>
        <w:rPr>
          <w:b/>
        </w:rPr>
        <w:t>Bachelor of Engineering with Honours in Aero-Mechanical Engineering</w:t>
      </w:r>
    </w:p>
    <w:p w14:paraId="449773F7" w14:textId="3DA73BF4" w:rsidR="009B0494" w:rsidRDefault="007F4792" w:rsidP="009A260E">
      <w:pPr>
        <w:ind w:left="120" w:right="881"/>
        <w:rPr>
          <w:b/>
        </w:rPr>
      </w:pPr>
      <w:r>
        <w:rPr>
          <w:b/>
        </w:rPr>
        <w:t>Bachelor of Engineering with Honours in Mechanical Engineering</w:t>
      </w:r>
    </w:p>
    <w:p w14:paraId="449773F8" w14:textId="77777777" w:rsidR="009B0494" w:rsidRDefault="007F4792" w:rsidP="009A260E">
      <w:pPr>
        <w:spacing w:line="242" w:lineRule="auto"/>
        <w:ind w:left="120" w:right="1200" w:hanging="1"/>
        <w:rPr>
          <w:b/>
        </w:rPr>
      </w:pPr>
      <w:r>
        <w:rPr>
          <w:b/>
        </w:rPr>
        <w:t>Bachelor</w:t>
      </w:r>
      <w:r>
        <w:rPr>
          <w:b/>
          <w:spacing w:val="-1"/>
        </w:rPr>
        <w:t xml:space="preserve"> </w:t>
      </w:r>
      <w:r>
        <w:rPr>
          <w:b/>
        </w:rPr>
        <w:t>of</w:t>
      </w:r>
      <w:r>
        <w:rPr>
          <w:b/>
          <w:spacing w:val="-7"/>
        </w:rPr>
        <w:t xml:space="preserve"> </w:t>
      </w:r>
      <w:r>
        <w:rPr>
          <w:b/>
        </w:rPr>
        <w:t>Engineering</w:t>
      </w:r>
      <w:r>
        <w:rPr>
          <w:b/>
          <w:spacing w:val="-7"/>
        </w:rPr>
        <w:t xml:space="preserve"> </w:t>
      </w:r>
      <w:r>
        <w:rPr>
          <w:b/>
        </w:rPr>
        <w:t>with</w:t>
      </w:r>
      <w:r>
        <w:rPr>
          <w:b/>
          <w:spacing w:val="-1"/>
        </w:rPr>
        <w:t xml:space="preserve"> </w:t>
      </w:r>
      <w:r>
        <w:rPr>
          <w:b/>
        </w:rPr>
        <w:t>Honours in</w:t>
      </w:r>
      <w:r>
        <w:rPr>
          <w:b/>
          <w:spacing w:val="-6"/>
        </w:rPr>
        <w:t xml:space="preserve"> </w:t>
      </w:r>
      <w:r>
        <w:rPr>
          <w:b/>
        </w:rPr>
        <w:t>Mechanical</w:t>
      </w:r>
      <w:r>
        <w:rPr>
          <w:b/>
          <w:spacing w:val="-5"/>
        </w:rPr>
        <w:t xml:space="preserve"> </w:t>
      </w:r>
      <w:r>
        <w:rPr>
          <w:b/>
        </w:rPr>
        <w:t>Engineering</w:t>
      </w:r>
      <w:r>
        <w:rPr>
          <w:b/>
          <w:spacing w:val="-1"/>
        </w:rPr>
        <w:t xml:space="preserve"> </w:t>
      </w:r>
      <w:r>
        <w:rPr>
          <w:b/>
        </w:rPr>
        <w:t>with International Study</w:t>
      </w:r>
    </w:p>
    <w:p w14:paraId="2F7F3839" w14:textId="77777777" w:rsidR="00C75134" w:rsidRDefault="007F4792" w:rsidP="009A260E">
      <w:pPr>
        <w:ind w:left="120" w:right="2923"/>
        <w:rPr>
          <w:b/>
        </w:rPr>
      </w:pPr>
      <w:r>
        <w:rPr>
          <w:b/>
        </w:rPr>
        <w:t>Bachelor of Engineering in Mechanical Engineering</w:t>
      </w:r>
    </w:p>
    <w:p w14:paraId="40D2E998" w14:textId="77777777" w:rsidR="00C75134" w:rsidRDefault="007F4792" w:rsidP="009A260E">
      <w:pPr>
        <w:ind w:left="120" w:right="2923"/>
        <w:rPr>
          <w:b/>
        </w:rPr>
      </w:pPr>
      <w:r>
        <w:rPr>
          <w:b/>
        </w:rPr>
        <w:t>Diploma of Higher Education in Mechanical Engineering</w:t>
      </w:r>
    </w:p>
    <w:p w14:paraId="449773F9" w14:textId="192BCFE3" w:rsidR="009B0494" w:rsidRDefault="007F4792" w:rsidP="009A260E">
      <w:pPr>
        <w:ind w:left="120" w:right="2923"/>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Mechanical</w:t>
      </w:r>
      <w:r>
        <w:rPr>
          <w:b/>
          <w:spacing w:val="-6"/>
        </w:rPr>
        <w:t xml:space="preserve"> </w:t>
      </w:r>
      <w:r>
        <w:rPr>
          <w:b/>
        </w:rPr>
        <w:t>Engineering</w:t>
      </w:r>
    </w:p>
    <w:p w14:paraId="449773FA" w14:textId="77777777" w:rsidR="009B0494" w:rsidRDefault="009B0494" w:rsidP="009A260E">
      <w:pPr>
        <w:pStyle w:val="BodyText"/>
        <w:rPr>
          <w:b/>
          <w:sz w:val="21"/>
        </w:rPr>
      </w:pPr>
    </w:p>
    <w:p w14:paraId="449773FB" w14:textId="0B3438BF" w:rsidR="009B0494" w:rsidRDefault="007F4792" w:rsidP="009A260E">
      <w:pPr>
        <w:spacing w:line="237"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3FC" w14:textId="77777777" w:rsidR="009B0494" w:rsidRDefault="009B0494" w:rsidP="009A260E">
      <w:pPr>
        <w:pStyle w:val="BodyText"/>
        <w:rPr>
          <w:i/>
          <w:sz w:val="14"/>
        </w:rPr>
      </w:pPr>
    </w:p>
    <w:p w14:paraId="449773FD"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73FE" w14:textId="77777777" w:rsidR="009B0494" w:rsidRDefault="007F4792" w:rsidP="009A260E">
      <w:pPr>
        <w:pStyle w:val="ListParagraph"/>
        <w:numPr>
          <w:ilvl w:val="0"/>
          <w:numId w:val="75"/>
        </w:numPr>
        <w:tabs>
          <w:tab w:val="left" w:pos="547"/>
          <w:tab w:val="left" w:pos="548"/>
        </w:tabs>
        <w:spacing w:line="251" w:lineRule="exact"/>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73FF" w14:textId="77777777" w:rsidR="009B0494" w:rsidRDefault="009B0494" w:rsidP="009A260E">
      <w:pPr>
        <w:pStyle w:val="BodyText"/>
      </w:pPr>
    </w:p>
    <w:p w14:paraId="44977400"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7401" w14:textId="77777777" w:rsidR="009B0494" w:rsidRDefault="007F4792" w:rsidP="009A260E">
      <w:pPr>
        <w:pStyle w:val="ListParagraph"/>
        <w:numPr>
          <w:ilvl w:val="0"/>
          <w:numId w:val="75"/>
        </w:numPr>
        <w:tabs>
          <w:tab w:val="left" w:pos="547"/>
          <w:tab w:val="left" w:pos="548"/>
        </w:tabs>
        <w:ind w:right="202"/>
      </w:pPr>
      <w:r>
        <w:t>The MEng and BEng with Honours in Mechanical Engineering with International Study requires</w:t>
      </w:r>
      <w:r>
        <w:rPr>
          <w:spacing w:val="-5"/>
        </w:rPr>
        <w:t xml:space="preserve"> </w:t>
      </w:r>
      <w:r>
        <w:t>study</w:t>
      </w:r>
      <w:r>
        <w:rPr>
          <w:spacing w:val="-5"/>
        </w:rPr>
        <w:t xml:space="preserve"> </w:t>
      </w:r>
      <w:r>
        <w:t>at</w:t>
      </w:r>
      <w:r>
        <w:rPr>
          <w:spacing w:val="-4"/>
        </w:rPr>
        <w:t xml:space="preserve"> </w:t>
      </w:r>
      <w:r>
        <w:t>an approved institution</w:t>
      </w:r>
      <w:r>
        <w:rPr>
          <w:spacing w:val="-3"/>
        </w:rPr>
        <w:t xml:space="preserve"> </w:t>
      </w:r>
      <w:r>
        <w:t>abroad.</w:t>
      </w:r>
      <w:r>
        <w:rPr>
          <w:spacing w:val="-4"/>
        </w:rPr>
        <w:t xml:space="preserve"> </w:t>
      </w:r>
      <w:r>
        <w:t>Such study</w:t>
      </w:r>
      <w:r>
        <w:rPr>
          <w:spacing w:val="-5"/>
        </w:rPr>
        <w:t xml:space="preserve"> </w:t>
      </w:r>
      <w:r>
        <w:t>will</w:t>
      </w:r>
      <w:r>
        <w:rPr>
          <w:spacing w:val="-1"/>
        </w:rPr>
        <w:t xml:space="preserve"> </w:t>
      </w:r>
      <w:r>
        <w:t>normally</w:t>
      </w:r>
      <w:r>
        <w:rPr>
          <w:spacing w:val="-5"/>
        </w:rPr>
        <w:t xml:space="preserve"> </w:t>
      </w:r>
      <w:r>
        <w:t>extend over</w:t>
      </w:r>
      <w:r>
        <w:rPr>
          <w:spacing w:val="-7"/>
        </w:rPr>
        <w:t xml:space="preserve"> </w:t>
      </w:r>
      <w:r>
        <w:t>a minimum period of 30 weeks.</w:t>
      </w:r>
    </w:p>
    <w:p w14:paraId="44977402" w14:textId="77777777" w:rsidR="009B0494" w:rsidRDefault="009B0494" w:rsidP="009A260E">
      <w:pPr>
        <w:pStyle w:val="BodyText"/>
        <w:rPr>
          <w:sz w:val="21"/>
        </w:rPr>
      </w:pPr>
    </w:p>
    <w:p w14:paraId="44977403" w14:textId="77777777" w:rsidR="009B0494" w:rsidRDefault="007F4792" w:rsidP="009A260E">
      <w:pPr>
        <w:pStyle w:val="Heading1"/>
      </w:pPr>
      <w:r>
        <w:rPr>
          <w:spacing w:val="-2"/>
        </w:rPr>
        <w:t>Curriculum</w:t>
      </w:r>
    </w:p>
    <w:p w14:paraId="44977404" w14:textId="77777777" w:rsidR="009B0494" w:rsidRDefault="009B0494" w:rsidP="009A260E">
      <w:pPr>
        <w:pStyle w:val="BodyText"/>
        <w:rPr>
          <w:b/>
        </w:rPr>
      </w:pPr>
    </w:p>
    <w:p w14:paraId="44977405" w14:textId="77777777" w:rsidR="009B0494" w:rsidRDefault="007F4792" w:rsidP="009A260E">
      <w:pPr>
        <w:pStyle w:val="ListParagraph"/>
        <w:numPr>
          <w:ilvl w:val="0"/>
          <w:numId w:val="75"/>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44977406" w14:textId="77777777" w:rsidR="009B0494" w:rsidRDefault="009B0494" w:rsidP="009A260E">
      <w:pPr>
        <w:pStyle w:val="BodyText"/>
        <w:rPr>
          <w:sz w:val="21"/>
        </w:rPr>
      </w:pPr>
    </w:p>
    <w:p w14:paraId="4497740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40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0D" w14:textId="77777777">
        <w:trPr>
          <w:trHeight w:val="551"/>
        </w:trPr>
        <w:tc>
          <w:tcPr>
            <w:tcW w:w="1637" w:type="dxa"/>
          </w:tcPr>
          <w:p w14:paraId="4497740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0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0B" w14:textId="77777777" w:rsidR="009B0494" w:rsidRDefault="007F4792" w:rsidP="009A260E">
            <w:pPr>
              <w:pStyle w:val="TableParagraph"/>
              <w:spacing w:before="0"/>
              <w:ind w:left="198" w:right="181"/>
              <w:rPr>
                <w:b/>
              </w:rPr>
            </w:pPr>
            <w:r>
              <w:rPr>
                <w:b/>
                <w:spacing w:val="-4"/>
              </w:rPr>
              <w:t>Level</w:t>
            </w:r>
          </w:p>
        </w:tc>
        <w:tc>
          <w:tcPr>
            <w:tcW w:w="1287" w:type="dxa"/>
          </w:tcPr>
          <w:p w14:paraId="4497740C" w14:textId="77777777" w:rsidR="009B0494" w:rsidRDefault="007F4792" w:rsidP="009A260E">
            <w:pPr>
              <w:pStyle w:val="TableParagraph"/>
              <w:spacing w:before="0"/>
              <w:ind w:left="246" w:right="239"/>
              <w:rPr>
                <w:b/>
              </w:rPr>
            </w:pPr>
            <w:r>
              <w:rPr>
                <w:b/>
                <w:spacing w:val="-2"/>
              </w:rPr>
              <w:t>Credits</w:t>
            </w:r>
          </w:p>
        </w:tc>
      </w:tr>
      <w:tr w:rsidR="009B0494" w14:paraId="44977412" w14:textId="77777777">
        <w:trPr>
          <w:trHeight w:val="551"/>
        </w:trPr>
        <w:tc>
          <w:tcPr>
            <w:tcW w:w="1637" w:type="dxa"/>
          </w:tcPr>
          <w:p w14:paraId="4497740E" w14:textId="77777777" w:rsidR="009B0494" w:rsidRDefault="007F4792" w:rsidP="009A260E">
            <w:pPr>
              <w:pStyle w:val="TableParagraph"/>
              <w:spacing w:before="0"/>
              <w:ind w:left="112" w:right="103"/>
            </w:pPr>
            <w:r>
              <w:rPr>
                <w:spacing w:val="-4"/>
              </w:rPr>
              <w:t>16132</w:t>
            </w:r>
          </w:p>
        </w:tc>
        <w:tc>
          <w:tcPr>
            <w:tcW w:w="5103" w:type="dxa"/>
          </w:tcPr>
          <w:p w14:paraId="4497740F"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1</w:t>
            </w:r>
          </w:p>
        </w:tc>
        <w:tc>
          <w:tcPr>
            <w:tcW w:w="989" w:type="dxa"/>
          </w:tcPr>
          <w:p w14:paraId="44977410" w14:textId="77777777" w:rsidR="009B0494" w:rsidRDefault="007F4792" w:rsidP="009A260E">
            <w:pPr>
              <w:pStyle w:val="TableParagraph"/>
              <w:spacing w:before="0"/>
              <w:ind w:left="15"/>
            </w:pPr>
            <w:r>
              <w:t>1</w:t>
            </w:r>
          </w:p>
        </w:tc>
        <w:tc>
          <w:tcPr>
            <w:tcW w:w="1287" w:type="dxa"/>
          </w:tcPr>
          <w:p w14:paraId="44977411" w14:textId="77777777" w:rsidR="009B0494" w:rsidRDefault="007F4792" w:rsidP="009A260E">
            <w:pPr>
              <w:pStyle w:val="TableParagraph"/>
              <w:spacing w:before="0"/>
              <w:ind w:left="246" w:right="230"/>
            </w:pPr>
            <w:r>
              <w:rPr>
                <w:spacing w:val="-5"/>
              </w:rPr>
              <w:t>20</w:t>
            </w:r>
          </w:p>
        </w:tc>
      </w:tr>
      <w:tr w:rsidR="009B0494" w14:paraId="44977417" w14:textId="77777777">
        <w:trPr>
          <w:trHeight w:val="551"/>
        </w:trPr>
        <w:tc>
          <w:tcPr>
            <w:tcW w:w="1637" w:type="dxa"/>
          </w:tcPr>
          <w:p w14:paraId="44977413" w14:textId="77777777" w:rsidR="009B0494" w:rsidRDefault="007F4792" w:rsidP="009A260E">
            <w:pPr>
              <w:pStyle w:val="TableParagraph"/>
              <w:spacing w:before="0"/>
              <w:ind w:left="112" w:right="103"/>
            </w:pPr>
            <w:r>
              <w:rPr>
                <w:spacing w:val="-2"/>
              </w:rPr>
              <w:t>ME108</w:t>
            </w:r>
          </w:p>
        </w:tc>
        <w:tc>
          <w:tcPr>
            <w:tcW w:w="5103" w:type="dxa"/>
          </w:tcPr>
          <w:p w14:paraId="44977414" w14:textId="77777777" w:rsidR="009B0494" w:rsidRDefault="007F4792" w:rsidP="009A260E">
            <w:pPr>
              <w:pStyle w:val="TableParagraph"/>
              <w:spacing w:before="0"/>
              <w:jc w:val="left"/>
            </w:pPr>
            <w:r>
              <w:t>Engineering</w:t>
            </w:r>
            <w:r>
              <w:rPr>
                <w:spacing w:val="-8"/>
              </w:rPr>
              <w:t xml:space="preserve"> </w:t>
            </w:r>
            <w:r>
              <w:t>Analysis</w:t>
            </w:r>
            <w:r>
              <w:rPr>
                <w:spacing w:val="-10"/>
              </w:rPr>
              <w:t xml:space="preserve"> </w:t>
            </w:r>
            <w:r>
              <w:t>and</w:t>
            </w:r>
            <w:r>
              <w:rPr>
                <w:spacing w:val="-3"/>
              </w:rPr>
              <w:t xml:space="preserve"> </w:t>
            </w:r>
            <w:r>
              <w:t>Numerical</w:t>
            </w:r>
            <w:r>
              <w:rPr>
                <w:spacing w:val="-6"/>
              </w:rPr>
              <w:t xml:space="preserve"> </w:t>
            </w:r>
            <w:r>
              <w:rPr>
                <w:spacing w:val="-2"/>
              </w:rPr>
              <w:t>Methods</w:t>
            </w:r>
          </w:p>
        </w:tc>
        <w:tc>
          <w:tcPr>
            <w:tcW w:w="989" w:type="dxa"/>
          </w:tcPr>
          <w:p w14:paraId="44977415" w14:textId="77777777" w:rsidR="009B0494" w:rsidRDefault="007F4792" w:rsidP="009A260E">
            <w:pPr>
              <w:pStyle w:val="TableParagraph"/>
              <w:spacing w:before="0"/>
              <w:ind w:left="15"/>
            </w:pPr>
            <w:r>
              <w:t>1</w:t>
            </w:r>
          </w:p>
        </w:tc>
        <w:tc>
          <w:tcPr>
            <w:tcW w:w="1287" w:type="dxa"/>
          </w:tcPr>
          <w:p w14:paraId="44977416" w14:textId="77777777" w:rsidR="009B0494" w:rsidRDefault="007F4792" w:rsidP="009A260E">
            <w:pPr>
              <w:pStyle w:val="TableParagraph"/>
              <w:spacing w:before="0"/>
              <w:ind w:left="246" w:right="230"/>
            </w:pPr>
            <w:r>
              <w:rPr>
                <w:spacing w:val="-5"/>
              </w:rPr>
              <w:t>10</w:t>
            </w:r>
          </w:p>
        </w:tc>
      </w:tr>
      <w:tr w:rsidR="009B0494" w14:paraId="4497741C" w14:textId="77777777">
        <w:trPr>
          <w:trHeight w:val="551"/>
        </w:trPr>
        <w:tc>
          <w:tcPr>
            <w:tcW w:w="1637" w:type="dxa"/>
          </w:tcPr>
          <w:p w14:paraId="44977418" w14:textId="77777777" w:rsidR="009B0494" w:rsidRDefault="007F4792" w:rsidP="009A260E">
            <w:pPr>
              <w:pStyle w:val="TableParagraph"/>
              <w:spacing w:before="0"/>
              <w:ind w:left="120" w:right="103"/>
            </w:pPr>
            <w:r>
              <w:rPr>
                <w:spacing w:val="-2"/>
              </w:rPr>
              <w:t>EE108</w:t>
            </w:r>
          </w:p>
        </w:tc>
        <w:tc>
          <w:tcPr>
            <w:tcW w:w="5103" w:type="dxa"/>
          </w:tcPr>
          <w:p w14:paraId="44977419" w14:textId="77777777" w:rsidR="009B0494" w:rsidRDefault="007F4792" w:rsidP="009A260E">
            <w:pPr>
              <w:pStyle w:val="TableParagraph"/>
              <w:spacing w:before="0"/>
              <w:jc w:val="left"/>
            </w:pPr>
            <w:r>
              <w:t>Electrical</w:t>
            </w:r>
            <w:r>
              <w:rPr>
                <w:spacing w:val="-1"/>
              </w:rPr>
              <w:t xml:space="preserve"> </w:t>
            </w:r>
            <w:r>
              <w:rPr>
                <w:spacing w:val="-2"/>
              </w:rPr>
              <w:t>Circuits</w:t>
            </w:r>
          </w:p>
        </w:tc>
        <w:tc>
          <w:tcPr>
            <w:tcW w:w="989" w:type="dxa"/>
          </w:tcPr>
          <w:p w14:paraId="4497741A" w14:textId="77777777" w:rsidR="009B0494" w:rsidRDefault="007F4792" w:rsidP="009A260E">
            <w:pPr>
              <w:pStyle w:val="TableParagraph"/>
              <w:spacing w:before="0"/>
              <w:ind w:left="15"/>
            </w:pPr>
            <w:r>
              <w:t>1</w:t>
            </w:r>
          </w:p>
        </w:tc>
        <w:tc>
          <w:tcPr>
            <w:tcW w:w="1287" w:type="dxa"/>
          </w:tcPr>
          <w:p w14:paraId="4497741B" w14:textId="77777777" w:rsidR="009B0494" w:rsidRDefault="007F4792" w:rsidP="009A260E">
            <w:pPr>
              <w:pStyle w:val="TableParagraph"/>
              <w:spacing w:before="0"/>
              <w:ind w:left="246" w:right="230"/>
            </w:pPr>
            <w:r>
              <w:rPr>
                <w:spacing w:val="-5"/>
              </w:rPr>
              <w:t>10</w:t>
            </w:r>
          </w:p>
        </w:tc>
      </w:tr>
      <w:tr w:rsidR="009B0494" w14:paraId="44977421" w14:textId="77777777">
        <w:trPr>
          <w:trHeight w:val="551"/>
        </w:trPr>
        <w:tc>
          <w:tcPr>
            <w:tcW w:w="1637" w:type="dxa"/>
          </w:tcPr>
          <w:p w14:paraId="4497741D" w14:textId="77777777" w:rsidR="009B0494" w:rsidRDefault="007F4792" w:rsidP="009A260E">
            <w:pPr>
              <w:pStyle w:val="TableParagraph"/>
              <w:spacing w:before="0"/>
              <w:ind w:left="112" w:right="103"/>
            </w:pPr>
            <w:r>
              <w:rPr>
                <w:spacing w:val="-2"/>
              </w:rPr>
              <w:t>ME101</w:t>
            </w:r>
          </w:p>
        </w:tc>
        <w:tc>
          <w:tcPr>
            <w:tcW w:w="5103" w:type="dxa"/>
          </w:tcPr>
          <w:p w14:paraId="4497741E"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1</w:t>
            </w:r>
          </w:p>
        </w:tc>
        <w:tc>
          <w:tcPr>
            <w:tcW w:w="989" w:type="dxa"/>
          </w:tcPr>
          <w:p w14:paraId="4497741F" w14:textId="77777777" w:rsidR="009B0494" w:rsidRDefault="007F4792" w:rsidP="009A260E">
            <w:pPr>
              <w:pStyle w:val="TableParagraph"/>
              <w:spacing w:before="0"/>
              <w:ind w:left="15"/>
            </w:pPr>
            <w:r>
              <w:t>1</w:t>
            </w:r>
          </w:p>
        </w:tc>
        <w:tc>
          <w:tcPr>
            <w:tcW w:w="1287" w:type="dxa"/>
          </w:tcPr>
          <w:p w14:paraId="44977420" w14:textId="77777777" w:rsidR="009B0494" w:rsidRDefault="007F4792" w:rsidP="009A260E">
            <w:pPr>
              <w:pStyle w:val="TableParagraph"/>
              <w:spacing w:before="0"/>
              <w:ind w:left="246" w:right="230"/>
            </w:pPr>
            <w:r>
              <w:rPr>
                <w:spacing w:val="-5"/>
              </w:rPr>
              <w:t>10</w:t>
            </w:r>
          </w:p>
        </w:tc>
      </w:tr>
      <w:tr w:rsidR="009B0494" w14:paraId="44977426" w14:textId="77777777">
        <w:trPr>
          <w:trHeight w:val="551"/>
        </w:trPr>
        <w:tc>
          <w:tcPr>
            <w:tcW w:w="1637" w:type="dxa"/>
          </w:tcPr>
          <w:p w14:paraId="44977422" w14:textId="77777777" w:rsidR="009B0494" w:rsidRDefault="007F4792" w:rsidP="009A260E">
            <w:pPr>
              <w:pStyle w:val="TableParagraph"/>
              <w:spacing w:before="0"/>
              <w:ind w:left="112" w:right="103"/>
            </w:pPr>
            <w:r>
              <w:rPr>
                <w:spacing w:val="-2"/>
              </w:rPr>
              <w:t>ME107</w:t>
            </w:r>
          </w:p>
        </w:tc>
        <w:tc>
          <w:tcPr>
            <w:tcW w:w="5103" w:type="dxa"/>
          </w:tcPr>
          <w:p w14:paraId="44977423" w14:textId="77777777" w:rsidR="009B0494" w:rsidRDefault="007F4792" w:rsidP="009A260E">
            <w:pPr>
              <w:pStyle w:val="TableParagraph"/>
              <w:spacing w:before="0"/>
              <w:jc w:val="left"/>
            </w:pPr>
            <w:r>
              <w:t>Experimental</w:t>
            </w:r>
            <w:r>
              <w:rPr>
                <w:spacing w:val="-7"/>
              </w:rPr>
              <w:t xml:space="preserve"> </w:t>
            </w:r>
            <w:r>
              <w:t>and</w:t>
            </w:r>
            <w:r>
              <w:rPr>
                <w:spacing w:val="-8"/>
              </w:rPr>
              <w:t xml:space="preserve"> </w:t>
            </w:r>
            <w:r>
              <w:t>Laboratory</w:t>
            </w:r>
            <w:r>
              <w:rPr>
                <w:spacing w:val="-5"/>
              </w:rPr>
              <w:t xml:space="preserve"> </w:t>
            </w:r>
            <w:r>
              <w:rPr>
                <w:spacing w:val="-2"/>
              </w:rPr>
              <w:t>Skills</w:t>
            </w:r>
          </w:p>
        </w:tc>
        <w:tc>
          <w:tcPr>
            <w:tcW w:w="989" w:type="dxa"/>
          </w:tcPr>
          <w:p w14:paraId="44977424" w14:textId="77777777" w:rsidR="009B0494" w:rsidRDefault="007F4792" w:rsidP="009A260E">
            <w:pPr>
              <w:pStyle w:val="TableParagraph"/>
              <w:spacing w:before="0"/>
              <w:ind w:left="15"/>
            </w:pPr>
            <w:r>
              <w:t>1</w:t>
            </w:r>
          </w:p>
        </w:tc>
        <w:tc>
          <w:tcPr>
            <w:tcW w:w="1287" w:type="dxa"/>
          </w:tcPr>
          <w:p w14:paraId="44977425" w14:textId="77777777" w:rsidR="009B0494" w:rsidRDefault="007F4792" w:rsidP="009A260E">
            <w:pPr>
              <w:pStyle w:val="TableParagraph"/>
              <w:spacing w:before="0"/>
              <w:ind w:left="246" w:right="230"/>
            </w:pPr>
            <w:r>
              <w:rPr>
                <w:spacing w:val="-5"/>
              </w:rPr>
              <w:t>10</w:t>
            </w:r>
          </w:p>
        </w:tc>
      </w:tr>
      <w:tr w:rsidR="009B0494" w14:paraId="4497742B" w14:textId="77777777">
        <w:trPr>
          <w:trHeight w:val="551"/>
        </w:trPr>
        <w:tc>
          <w:tcPr>
            <w:tcW w:w="1637" w:type="dxa"/>
          </w:tcPr>
          <w:p w14:paraId="44977427" w14:textId="77777777" w:rsidR="009B0494" w:rsidRDefault="007F4792" w:rsidP="009A260E">
            <w:pPr>
              <w:pStyle w:val="TableParagraph"/>
              <w:spacing w:before="0"/>
              <w:ind w:left="112" w:right="103"/>
            </w:pPr>
            <w:r>
              <w:rPr>
                <w:spacing w:val="-2"/>
              </w:rPr>
              <w:t>ME105</w:t>
            </w:r>
          </w:p>
        </w:tc>
        <w:tc>
          <w:tcPr>
            <w:tcW w:w="5103" w:type="dxa"/>
          </w:tcPr>
          <w:p w14:paraId="44977428" w14:textId="77777777" w:rsidR="009B0494" w:rsidRDefault="007F4792" w:rsidP="009A260E">
            <w:pPr>
              <w:pStyle w:val="TableParagraph"/>
              <w:spacing w:before="0"/>
              <w:jc w:val="left"/>
            </w:pPr>
            <w:r>
              <w:t>Mechanical</w:t>
            </w:r>
            <w:r>
              <w:rPr>
                <w:spacing w:val="-12"/>
              </w:rPr>
              <w:t xml:space="preserve"> </w:t>
            </w:r>
            <w:r>
              <w:t>Engineering</w:t>
            </w:r>
            <w:r>
              <w:rPr>
                <w:spacing w:val="-5"/>
              </w:rPr>
              <w:t xml:space="preserve"> </w:t>
            </w:r>
            <w:r>
              <w:rPr>
                <w:spacing w:val="-2"/>
              </w:rPr>
              <w:t>Design</w:t>
            </w:r>
          </w:p>
        </w:tc>
        <w:tc>
          <w:tcPr>
            <w:tcW w:w="989" w:type="dxa"/>
          </w:tcPr>
          <w:p w14:paraId="44977429" w14:textId="77777777" w:rsidR="009B0494" w:rsidRDefault="007F4792" w:rsidP="009A260E">
            <w:pPr>
              <w:pStyle w:val="TableParagraph"/>
              <w:spacing w:before="0"/>
              <w:ind w:left="15"/>
            </w:pPr>
            <w:r>
              <w:t>1</w:t>
            </w:r>
          </w:p>
        </w:tc>
        <w:tc>
          <w:tcPr>
            <w:tcW w:w="1287" w:type="dxa"/>
          </w:tcPr>
          <w:p w14:paraId="4497742A" w14:textId="77777777" w:rsidR="009B0494" w:rsidRDefault="007F4792" w:rsidP="009A260E">
            <w:pPr>
              <w:pStyle w:val="TableParagraph"/>
              <w:spacing w:before="0"/>
              <w:ind w:left="246" w:right="230"/>
            </w:pPr>
            <w:r>
              <w:rPr>
                <w:spacing w:val="-5"/>
              </w:rPr>
              <w:t>20</w:t>
            </w:r>
          </w:p>
        </w:tc>
      </w:tr>
      <w:tr w:rsidR="009B0494" w14:paraId="44977430" w14:textId="77777777">
        <w:trPr>
          <w:trHeight w:val="556"/>
        </w:trPr>
        <w:tc>
          <w:tcPr>
            <w:tcW w:w="1637" w:type="dxa"/>
          </w:tcPr>
          <w:p w14:paraId="4497742C" w14:textId="77777777" w:rsidR="009B0494" w:rsidRDefault="007F4792" w:rsidP="009A260E">
            <w:pPr>
              <w:pStyle w:val="TableParagraph"/>
              <w:spacing w:before="0"/>
              <w:ind w:left="115" w:right="103"/>
            </w:pPr>
            <w:r>
              <w:rPr>
                <w:spacing w:val="-2"/>
              </w:rPr>
              <w:t>MM117</w:t>
            </w:r>
          </w:p>
        </w:tc>
        <w:tc>
          <w:tcPr>
            <w:tcW w:w="5103" w:type="dxa"/>
          </w:tcPr>
          <w:p w14:paraId="4497742D" w14:textId="77777777" w:rsidR="009B0494" w:rsidRDefault="007F4792" w:rsidP="009A260E">
            <w:pPr>
              <w:pStyle w:val="TableParagraph"/>
              <w:spacing w:before="0"/>
              <w:ind w:left="109"/>
              <w:jc w:val="left"/>
            </w:pPr>
            <w:r>
              <w:t>Mathematics</w:t>
            </w:r>
            <w:r>
              <w:rPr>
                <w:spacing w:val="-10"/>
              </w:rPr>
              <w:t xml:space="preserve"> </w:t>
            </w:r>
            <w:r>
              <w:rPr>
                <w:spacing w:val="-5"/>
              </w:rPr>
              <w:t>1M</w:t>
            </w:r>
          </w:p>
        </w:tc>
        <w:tc>
          <w:tcPr>
            <w:tcW w:w="989" w:type="dxa"/>
          </w:tcPr>
          <w:p w14:paraId="4497742E" w14:textId="77777777" w:rsidR="009B0494" w:rsidRDefault="007F4792" w:rsidP="009A260E">
            <w:pPr>
              <w:pStyle w:val="TableParagraph"/>
              <w:spacing w:before="0"/>
              <w:ind w:left="15"/>
            </w:pPr>
            <w:r>
              <w:t>1</w:t>
            </w:r>
          </w:p>
        </w:tc>
        <w:tc>
          <w:tcPr>
            <w:tcW w:w="1287" w:type="dxa"/>
          </w:tcPr>
          <w:p w14:paraId="4497742F" w14:textId="77777777" w:rsidR="009B0494" w:rsidRDefault="007F4792" w:rsidP="009A260E">
            <w:pPr>
              <w:pStyle w:val="TableParagraph"/>
              <w:spacing w:before="0"/>
              <w:ind w:left="246" w:right="230"/>
            </w:pPr>
            <w:r>
              <w:rPr>
                <w:spacing w:val="-5"/>
              </w:rPr>
              <w:t>20</w:t>
            </w:r>
          </w:p>
        </w:tc>
      </w:tr>
    </w:tbl>
    <w:p w14:paraId="44977431" w14:textId="77777777" w:rsidR="009B0494" w:rsidRDefault="009B0494" w:rsidP="009A260E">
      <w:pPr>
        <w:sectPr w:rsidR="009B0494" w:rsidSect="006013D1">
          <w:footerReference w:type="default" r:id="rId31"/>
          <w:pgSz w:w="11910" w:h="16840"/>
          <w:pgMar w:top="136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36" w14:textId="77777777">
        <w:trPr>
          <w:trHeight w:val="551"/>
        </w:trPr>
        <w:tc>
          <w:tcPr>
            <w:tcW w:w="1637" w:type="dxa"/>
          </w:tcPr>
          <w:p w14:paraId="44977432" w14:textId="77777777" w:rsidR="009B0494" w:rsidRDefault="009B0494" w:rsidP="009A260E">
            <w:pPr>
              <w:pStyle w:val="TableParagraph"/>
              <w:spacing w:before="0"/>
              <w:ind w:left="0"/>
              <w:jc w:val="left"/>
              <w:rPr>
                <w:rFonts w:ascii="Times New Roman"/>
              </w:rPr>
            </w:pPr>
          </w:p>
        </w:tc>
        <w:tc>
          <w:tcPr>
            <w:tcW w:w="5103" w:type="dxa"/>
          </w:tcPr>
          <w:p w14:paraId="44977433" w14:textId="77777777" w:rsidR="009B0494" w:rsidRDefault="007F4792" w:rsidP="009A260E">
            <w:pPr>
              <w:pStyle w:val="TableParagraph"/>
              <w:spacing w:before="0"/>
              <w:ind w:left="109"/>
              <w:jc w:val="left"/>
            </w:pPr>
            <w:r>
              <w:t>Elective</w:t>
            </w:r>
            <w:r>
              <w:rPr>
                <w:spacing w:val="-4"/>
              </w:rPr>
              <w:t xml:space="preserve"> </w:t>
            </w:r>
            <w:r>
              <w:rPr>
                <w:spacing w:val="-2"/>
              </w:rPr>
              <w:t>Module(s)</w:t>
            </w:r>
          </w:p>
        </w:tc>
        <w:tc>
          <w:tcPr>
            <w:tcW w:w="989" w:type="dxa"/>
          </w:tcPr>
          <w:p w14:paraId="44977434" w14:textId="77777777" w:rsidR="009B0494" w:rsidRDefault="009B0494" w:rsidP="009A260E">
            <w:pPr>
              <w:pStyle w:val="TableParagraph"/>
              <w:spacing w:before="0"/>
              <w:ind w:left="0"/>
              <w:jc w:val="left"/>
              <w:rPr>
                <w:rFonts w:ascii="Times New Roman"/>
              </w:rPr>
            </w:pPr>
          </w:p>
        </w:tc>
        <w:tc>
          <w:tcPr>
            <w:tcW w:w="1287" w:type="dxa"/>
          </w:tcPr>
          <w:p w14:paraId="44977435" w14:textId="77777777" w:rsidR="009B0494" w:rsidRDefault="007F4792" w:rsidP="009A260E">
            <w:pPr>
              <w:pStyle w:val="TableParagraph"/>
              <w:spacing w:before="0"/>
              <w:ind w:left="246" w:right="230"/>
            </w:pPr>
            <w:r>
              <w:rPr>
                <w:spacing w:val="-5"/>
              </w:rPr>
              <w:t>20</w:t>
            </w:r>
          </w:p>
        </w:tc>
      </w:tr>
    </w:tbl>
    <w:p w14:paraId="44977437" w14:textId="77777777" w:rsidR="009B0494" w:rsidRDefault="009B0494" w:rsidP="009A260E">
      <w:pPr>
        <w:pStyle w:val="BodyText"/>
        <w:rPr>
          <w:b/>
          <w:sz w:val="15"/>
        </w:rPr>
      </w:pPr>
    </w:p>
    <w:p w14:paraId="44977438" w14:textId="77777777" w:rsidR="009B0494" w:rsidRDefault="007F4792" w:rsidP="009A260E">
      <w:pPr>
        <w:pStyle w:val="ListParagraph"/>
        <w:numPr>
          <w:ilvl w:val="0"/>
          <w:numId w:val="75"/>
        </w:numPr>
        <w:tabs>
          <w:tab w:val="left" w:pos="547"/>
          <w:tab w:val="left" w:pos="548"/>
        </w:tabs>
        <w:spacing w:line="237" w:lineRule="auto"/>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7439" w14:textId="77777777" w:rsidR="009B0494" w:rsidRDefault="009B0494" w:rsidP="009A260E">
      <w:pPr>
        <w:pStyle w:val="BodyText"/>
      </w:pPr>
    </w:p>
    <w:p w14:paraId="4497743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43B"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40" w14:textId="77777777">
        <w:trPr>
          <w:trHeight w:val="551"/>
        </w:trPr>
        <w:tc>
          <w:tcPr>
            <w:tcW w:w="1637" w:type="dxa"/>
          </w:tcPr>
          <w:p w14:paraId="4497743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3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3E" w14:textId="77777777" w:rsidR="009B0494" w:rsidRDefault="007F4792" w:rsidP="009A260E">
            <w:pPr>
              <w:pStyle w:val="TableParagraph"/>
              <w:spacing w:before="0"/>
              <w:ind w:left="198" w:right="181"/>
              <w:rPr>
                <w:b/>
              </w:rPr>
            </w:pPr>
            <w:r>
              <w:rPr>
                <w:b/>
                <w:spacing w:val="-4"/>
              </w:rPr>
              <w:t>Level</w:t>
            </w:r>
          </w:p>
        </w:tc>
        <w:tc>
          <w:tcPr>
            <w:tcW w:w="1287" w:type="dxa"/>
          </w:tcPr>
          <w:p w14:paraId="4497743F" w14:textId="77777777" w:rsidR="009B0494" w:rsidRDefault="007F4792" w:rsidP="009A260E">
            <w:pPr>
              <w:pStyle w:val="TableParagraph"/>
              <w:spacing w:before="0"/>
              <w:ind w:left="246" w:right="239"/>
              <w:rPr>
                <w:b/>
              </w:rPr>
            </w:pPr>
            <w:r>
              <w:rPr>
                <w:b/>
                <w:spacing w:val="-2"/>
              </w:rPr>
              <w:t>Credits</w:t>
            </w:r>
          </w:p>
        </w:tc>
      </w:tr>
      <w:tr w:rsidR="009B0494" w14:paraId="44977445" w14:textId="77777777">
        <w:trPr>
          <w:trHeight w:val="556"/>
        </w:trPr>
        <w:tc>
          <w:tcPr>
            <w:tcW w:w="1637" w:type="dxa"/>
          </w:tcPr>
          <w:p w14:paraId="44977441" w14:textId="77777777" w:rsidR="009B0494" w:rsidRDefault="007F4792" w:rsidP="009A260E">
            <w:pPr>
              <w:pStyle w:val="TableParagraph"/>
              <w:spacing w:before="0"/>
              <w:ind w:left="112" w:right="103"/>
            </w:pPr>
            <w:r>
              <w:rPr>
                <w:spacing w:val="-4"/>
              </w:rPr>
              <w:t>16232</w:t>
            </w:r>
          </w:p>
        </w:tc>
        <w:tc>
          <w:tcPr>
            <w:tcW w:w="5103" w:type="dxa"/>
          </w:tcPr>
          <w:p w14:paraId="44977442" w14:textId="77777777" w:rsidR="009B0494" w:rsidRDefault="007F4792" w:rsidP="009A260E">
            <w:pPr>
              <w:pStyle w:val="TableParagraph"/>
              <w:spacing w:before="0"/>
              <w:jc w:val="left"/>
            </w:pPr>
            <w:r>
              <w:t>Engineering</w:t>
            </w:r>
            <w:r>
              <w:rPr>
                <w:spacing w:val="-12"/>
              </w:rPr>
              <w:t xml:space="preserve"> </w:t>
            </w:r>
            <w:r>
              <w:t>Mechanics</w:t>
            </w:r>
            <w:r>
              <w:rPr>
                <w:spacing w:val="-7"/>
              </w:rPr>
              <w:t xml:space="preserve"> </w:t>
            </w:r>
            <w:r>
              <w:rPr>
                <w:spacing w:val="-12"/>
              </w:rPr>
              <w:t>2</w:t>
            </w:r>
          </w:p>
        </w:tc>
        <w:tc>
          <w:tcPr>
            <w:tcW w:w="989" w:type="dxa"/>
          </w:tcPr>
          <w:p w14:paraId="44977443" w14:textId="77777777" w:rsidR="009B0494" w:rsidRDefault="007F4792" w:rsidP="009A260E">
            <w:pPr>
              <w:pStyle w:val="TableParagraph"/>
              <w:spacing w:before="0"/>
              <w:ind w:left="15"/>
            </w:pPr>
            <w:r>
              <w:t>2</w:t>
            </w:r>
          </w:p>
        </w:tc>
        <w:tc>
          <w:tcPr>
            <w:tcW w:w="1287" w:type="dxa"/>
          </w:tcPr>
          <w:p w14:paraId="44977444" w14:textId="77777777" w:rsidR="009B0494" w:rsidRDefault="007F4792" w:rsidP="009A260E">
            <w:pPr>
              <w:pStyle w:val="TableParagraph"/>
              <w:spacing w:before="0"/>
              <w:ind w:left="246" w:right="230"/>
            </w:pPr>
            <w:r>
              <w:rPr>
                <w:spacing w:val="-5"/>
              </w:rPr>
              <w:t>20</w:t>
            </w:r>
          </w:p>
        </w:tc>
      </w:tr>
      <w:tr w:rsidR="009B0494" w14:paraId="4497744A" w14:textId="77777777">
        <w:trPr>
          <w:trHeight w:val="551"/>
        </w:trPr>
        <w:tc>
          <w:tcPr>
            <w:tcW w:w="1637" w:type="dxa"/>
          </w:tcPr>
          <w:p w14:paraId="44977446" w14:textId="77777777" w:rsidR="009B0494" w:rsidRDefault="007F4792" w:rsidP="009A260E">
            <w:pPr>
              <w:pStyle w:val="TableParagraph"/>
              <w:spacing w:before="0"/>
              <w:ind w:left="112" w:right="103"/>
            </w:pPr>
            <w:r>
              <w:rPr>
                <w:spacing w:val="-4"/>
              </w:rPr>
              <w:t>16288</w:t>
            </w:r>
          </w:p>
        </w:tc>
        <w:tc>
          <w:tcPr>
            <w:tcW w:w="5103" w:type="dxa"/>
          </w:tcPr>
          <w:p w14:paraId="44977447" w14:textId="77777777" w:rsidR="009B0494" w:rsidRDefault="007F4792" w:rsidP="009A260E">
            <w:pPr>
              <w:pStyle w:val="TableParagraph"/>
              <w:spacing w:before="0"/>
              <w:jc w:val="left"/>
            </w:pPr>
            <w:r>
              <w:t>Professional</w:t>
            </w:r>
            <w:r>
              <w:rPr>
                <w:spacing w:val="-11"/>
              </w:rPr>
              <w:t xml:space="preserve"> </w:t>
            </w:r>
            <w:r>
              <w:rPr>
                <w:spacing w:val="-2"/>
              </w:rPr>
              <w:t>Studies</w:t>
            </w:r>
          </w:p>
        </w:tc>
        <w:tc>
          <w:tcPr>
            <w:tcW w:w="989" w:type="dxa"/>
          </w:tcPr>
          <w:p w14:paraId="44977448" w14:textId="77777777" w:rsidR="009B0494" w:rsidRDefault="007F4792" w:rsidP="009A260E">
            <w:pPr>
              <w:pStyle w:val="TableParagraph"/>
              <w:spacing w:before="0"/>
              <w:ind w:left="15"/>
            </w:pPr>
            <w:r>
              <w:t>2</w:t>
            </w:r>
          </w:p>
        </w:tc>
        <w:tc>
          <w:tcPr>
            <w:tcW w:w="1287" w:type="dxa"/>
          </w:tcPr>
          <w:p w14:paraId="44977449" w14:textId="77777777" w:rsidR="009B0494" w:rsidRDefault="007F4792" w:rsidP="009A260E">
            <w:pPr>
              <w:pStyle w:val="TableParagraph"/>
              <w:spacing w:before="0"/>
              <w:ind w:left="246" w:right="230"/>
            </w:pPr>
            <w:r>
              <w:rPr>
                <w:spacing w:val="-5"/>
              </w:rPr>
              <w:t>10</w:t>
            </w:r>
          </w:p>
        </w:tc>
      </w:tr>
      <w:tr w:rsidR="009B0494" w14:paraId="4497744F" w14:textId="77777777">
        <w:trPr>
          <w:trHeight w:val="551"/>
        </w:trPr>
        <w:tc>
          <w:tcPr>
            <w:tcW w:w="1637" w:type="dxa"/>
          </w:tcPr>
          <w:p w14:paraId="4497744B" w14:textId="77777777" w:rsidR="009B0494" w:rsidRDefault="007F4792" w:rsidP="009A260E">
            <w:pPr>
              <w:pStyle w:val="TableParagraph"/>
              <w:spacing w:before="0"/>
              <w:ind w:left="112" w:right="103"/>
            </w:pPr>
            <w:r>
              <w:rPr>
                <w:spacing w:val="-4"/>
              </w:rPr>
              <w:t>19222</w:t>
            </w:r>
          </w:p>
        </w:tc>
        <w:tc>
          <w:tcPr>
            <w:tcW w:w="5103" w:type="dxa"/>
          </w:tcPr>
          <w:p w14:paraId="4497744C" w14:textId="77777777" w:rsidR="009B0494" w:rsidRDefault="007F4792" w:rsidP="009A260E">
            <w:pPr>
              <w:pStyle w:val="TableParagraph"/>
              <w:spacing w:before="0"/>
              <w:jc w:val="left"/>
            </w:pPr>
            <w:r>
              <w:t>Electrical</w:t>
            </w:r>
            <w:r>
              <w:rPr>
                <w:spacing w:val="-6"/>
              </w:rPr>
              <w:t xml:space="preserve"> </w:t>
            </w:r>
            <w:r>
              <w:t>Machines</w:t>
            </w:r>
            <w:r>
              <w:rPr>
                <w:spacing w:val="-8"/>
              </w:rPr>
              <w:t xml:space="preserve"> </w:t>
            </w:r>
            <w:r>
              <w:t>and</w:t>
            </w:r>
            <w:r>
              <w:rPr>
                <w:spacing w:val="-2"/>
              </w:rPr>
              <w:t xml:space="preserve"> Control</w:t>
            </w:r>
          </w:p>
        </w:tc>
        <w:tc>
          <w:tcPr>
            <w:tcW w:w="989" w:type="dxa"/>
          </w:tcPr>
          <w:p w14:paraId="4497744D" w14:textId="77777777" w:rsidR="009B0494" w:rsidRDefault="007F4792" w:rsidP="009A260E">
            <w:pPr>
              <w:pStyle w:val="TableParagraph"/>
              <w:spacing w:before="0"/>
              <w:ind w:left="15"/>
            </w:pPr>
            <w:r>
              <w:t>2</w:t>
            </w:r>
          </w:p>
        </w:tc>
        <w:tc>
          <w:tcPr>
            <w:tcW w:w="1287" w:type="dxa"/>
          </w:tcPr>
          <w:p w14:paraId="4497744E" w14:textId="77777777" w:rsidR="009B0494" w:rsidRDefault="007F4792" w:rsidP="009A260E">
            <w:pPr>
              <w:pStyle w:val="TableParagraph"/>
              <w:spacing w:before="0"/>
              <w:ind w:left="246" w:right="230"/>
            </w:pPr>
            <w:r>
              <w:rPr>
                <w:spacing w:val="-5"/>
              </w:rPr>
              <w:t>10</w:t>
            </w:r>
          </w:p>
        </w:tc>
      </w:tr>
      <w:tr w:rsidR="009B0494" w14:paraId="44977454" w14:textId="77777777">
        <w:trPr>
          <w:trHeight w:val="551"/>
        </w:trPr>
        <w:tc>
          <w:tcPr>
            <w:tcW w:w="1637" w:type="dxa"/>
          </w:tcPr>
          <w:p w14:paraId="44977450" w14:textId="77777777" w:rsidR="009B0494" w:rsidRDefault="007F4792" w:rsidP="009A260E">
            <w:pPr>
              <w:pStyle w:val="TableParagraph"/>
              <w:spacing w:before="0"/>
              <w:ind w:left="112" w:right="103"/>
            </w:pPr>
            <w:r>
              <w:rPr>
                <w:spacing w:val="-2"/>
              </w:rPr>
              <w:t>ME203</w:t>
            </w:r>
          </w:p>
        </w:tc>
        <w:tc>
          <w:tcPr>
            <w:tcW w:w="5103" w:type="dxa"/>
          </w:tcPr>
          <w:p w14:paraId="44977451"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2</w:t>
            </w:r>
          </w:p>
        </w:tc>
        <w:tc>
          <w:tcPr>
            <w:tcW w:w="989" w:type="dxa"/>
          </w:tcPr>
          <w:p w14:paraId="44977452" w14:textId="77777777" w:rsidR="009B0494" w:rsidRDefault="007F4792" w:rsidP="009A260E">
            <w:pPr>
              <w:pStyle w:val="TableParagraph"/>
              <w:spacing w:before="0"/>
              <w:ind w:left="15"/>
            </w:pPr>
            <w:r>
              <w:t>2</w:t>
            </w:r>
          </w:p>
        </w:tc>
        <w:tc>
          <w:tcPr>
            <w:tcW w:w="1287" w:type="dxa"/>
          </w:tcPr>
          <w:p w14:paraId="44977453" w14:textId="77777777" w:rsidR="009B0494" w:rsidRDefault="007F4792" w:rsidP="009A260E">
            <w:pPr>
              <w:pStyle w:val="TableParagraph"/>
              <w:spacing w:before="0"/>
              <w:ind w:left="246" w:right="230"/>
            </w:pPr>
            <w:r>
              <w:rPr>
                <w:spacing w:val="-5"/>
              </w:rPr>
              <w:t>20</w:t>
            </w:r>
          </w:p>
        </w:tc>
      </w:tr>
      <w:tr w:rsidR="009B0494" w14:paraId="44977459" w14:textId="77777777">
        <w:trPr>
          <w:trHeight w:val="551"/>
        </w:trPr>
        <w:tc>
          <w:tcPr>
            <w:tcW w:w="1637" w:type="dxa"/>
          </w:tcPr>
          <w:p w14:paraId="44977455" w14:textId="77777777" w:rsidR="009B0494" w:rsidRDefault="007F4792" w:rsidP="009A260E">
            <w:pPr>
              <w:pStyle w:val="TableParagraph"/>
              <w:spacing w:before="0"/>
              <w:ind w:left="112" w:right="103"/>
            </w:pPr>
            <w:r>
              <w:rPr>
                <w:spacing w:val="-2"/>
              </w:rPr>
              <w:t>ME209</w:t>
            </w:r>
          </w:p>
        </w:tc>
        <w:tc>
          <w:tcPr>
            <w:tcW w:w="5103" w:type="dxa"/>
          </w:tcPr>
          <w:p w14:paraId="44977456" w14:textId="77777777" w:rsidR="009B0494" w:rsidRDefault="007F4792" w:rsidP="009A260E">
            <w:pPr>
              <w:pStyle w:val="TableParagraph"/>
              <w:spacing w:before="0"/>
              <w:jc w:val="left"/>
            </w:pPr>
            <w:r>
              <w:t>Mathematical</w:t>
            </w:r>
            <w:r>
              <w:rPr>
                <w:spacing w:val="-8"/>
              </w:rPr>
              <w:t xml:space="preserve"> </w:t>
            </w:r>
            <w:r>
              <w:t>Modelling</w:t>
            </w:r>
            <w:r>
              <w:rPr>
                <w:spacing w:val="-6"/>
              </w:rPr>
              <w:t xml:space="preserve"> </w:t>
            </w:r>
            <w:r>
              <w:t>and</w:t>
            </w:r>
            <w:r>
              <w:rPr>
                <w:spacing w:val="-9"/>
              </w:rPr>
              <w:t xml:space="preserve"> </w:t>
            </w:r>
            <w:r>
              <w:rPr>
                <w:spacing w:val="-2"/>
              </w:rPr>
              <w:t>Analysis</w:t>
            </w:r>
          </w:p>
        </w:tc>
        <w:tc>
          <w:tcPr>
            <w:tcW w:w="989" w:type="dxa"/>
          </w:tcPr>
          <w:p w14:paraId="44977457" w14:textId="77777777" w:rsidR="009B0494" w:rsidRDefault="007F4792" w:rsidP="009A260E">
            <w:pPr>
              <w:pStyle w:val="TableParagraph"/>
              <w:spacing w:before="0"/>
              <w:ind w:left="15"/>
            </w:pPr>
            <w:r>
              <w:t>2</w:t>
            </w:r>
          </w:p>
        </w:tc>
        <w:tc>
          <w:tcPr>
            <w:tcW w:w="1287" w:type="dxa"/>
          </w:tcPr>
          <w:p w14:paraId="44977458" w14:textId="77777777" w:rsidR="009B0494" w:rsidRDefault="007F4792" w:rsidP="009A260E">
            <w:pPr>
              <w:pStyle w:val="TableParagraph"/>
              <w:spacing w:before="0"/>
              <w:ind w:left="246" w:right="230"/>
            </w:pPr>
            <w:r>
              <w:rPr>
                <w:spacing w:val="-5"/>
              </w:rPr>
              <w:t>20</w:t>
            </w:r>
          </w:p>
        </w:tc>
      </w:tr>
      <w:tr w:rsidR="009B0494" w14:paraId="4497745E" w14:textId="77777777">
        <w:trPr>
          <w:trHeight w:val="551"/>
        </w:trPr>
        <w:tc>
          <w:tcPr>
            <w:tcW w:w="1637" w:type="dxa"/>
          </w:tcPr>
          <w:p w14:paraId="4497745A" w14:textId="77777777" w:rsidR="009B0494" w:rsidRDefault="007F4792" w:rsidP="009A260E">
            <w:pPr>
              <w:pStyle w:val="TableParagraph"/>
              <w:spacing w:before="0"/>
              <w:ind w:left="112" w:right="103"/>
            </w:pPr>
            <w:r>
              <w:rPr>
                <w:spacing w:val="-2"/>
              </w:rPr>
              <w:t>ME212</w:t>
            </w:r>
          </w:p>
        </w:tc>
        <w:tc>
          <w:tcPr>
            <w:tcW w:w="5103" w:type="dxa"/>
          </w:tcPr>
          <w:p w14:paraId="4497745B" w14:textId="77777777" w:rsidR="009B0494" w:rsidRDefault="007F4792" w:rsidP="009A260E">
            <w:pPr>
              <w:pStyle w:val="TableParagraph"/>
              <w:spacing w:before="0"/>
              <w:jc w:val="left"/>
            </w:pPr>
            <w:r>
              <w:t>Materials</w:t>
            </w:r>
            <w:r>
              <w:rPr>
                <w:spacing w:val="-10"/>
              </w:rPr>
              <w:t xml:space="preserve"> </w:t>
            </w:r>
            <w:r>
              <w:t>Engineering</w:t>
            </w:r>
            <w:r>
              <w:rPr>
                <w:spacing w:val="-8"/>
              </w:rPr>
              <w:t xml:space="preserve"> </w:t>
            </w:r>
            <w:r>
              <w:t>and</w:t>
            </w:r>
            <w:r>
              <w:rPr>
                <w:spacing w:val="-3"/>
              </w:rPr>
              <w:t xml:space="preserve"> </w:t>
            </w:r>
            <w:r>
              <w:rPr>
                <w:spacing w:val="-2"/>
              </w:rPr>
              <w:t>Design</w:t>
            </w:r>
          </w:p>
        </w:tc>
        <w:tc>
          <w:tcPr>
            <w:tcW w:w="989" w:type="dxa"/>
          </w:tcPr>
          <w:p w14:paraId="4497745C" w14:textId="77777777" w:rsidR="009B0494" w:rsidRDefault="007F4792" w:rsidP="009A260E">
            <w:pPr>
              <w:pStyle w:val="TableParagraph"/>
              <w:spacing w:before="0"/>
              <w:ind w:left="15"/>
            </w:pPr>
            <w:r>
              <w:t>2</w:t>
            </w:r>
          </w:p>
        </w:tc>
        <w:tc>
          <w:tcPr>
            <w:tcW w:w="1287" w:type="dxa"/>
          </w:tcPr>
          <w:p w14:paraId="4497745D" w14:textId="77777777" w:rsidR="009B0494" w:rsidRDefault="007F4792" w:rsidP="009A260E">
            <w:pPr>
              <w:pStyle w:val="TableParagraph"/>
              <w:spacing w:before="0"/>
              <w:ind w:left="246" w:right="230"/>
            </w:pPr>
            <w:r>
              <w:rPr>
                <w:spacing w:val="-5"/>
              </w:rPr>
              <w:t>10</w:t>
            </w:r>
          </w:p>
        </w:tc>
      </w:tr>
      <w:tr w:rsidR="009B0494" w14:paraId="44977463" w14:textId="77777777">
        <w:trPr>
          <w:trHeight w:val="551"/>
        </w:trPr>
        <w:tc>
          <w:tcPr>
            <w:tcW w:w="1637" w:type="dxa"/>
          </w:tcPr>
          <w:p w14:paraId="4497745F" w14:textId="77777777" w:rsidR="009B0494" w:rsidRDefault="007F4792" w:rsidP="009A260E">
            <w:pPr>
              <w:pStyle w:val="TableParagraph"/>
              <w:spacing w:before="0"/>
              <w:ind w:left="112" w:right="103"/>
            </w:pPr>
            <w:r>
              <w:rPr>
                <w:spacing w:val="-2"/>
              </w:rPr>
              <w:t>ME214</w:t>
            </w:r>
          </w:p>
        </w:tc>
        <w:tc>
          <w:tcPr>
            <w:tcW w:w="5103" w:type="dxa"/>
          </w:tcPr>
          <w:p w14:paraId="44977460" w14:textId="77777777" w:rsidR="009B0494" w:rsidRDefault="007F4792" w:rsidP="009A260E">
            <w:pPr>
              <w:pStyle w:val="TableParagraph"/>
              <w:spacing w:before="0"/>
              <w:jc w:val="left"/>
            </w:pPr>
            <w:r>
              <w:t>Mechanical</w:t>
            </w:r>
            <w:r>
              <w:rPr>
                <w:spacing w:val="-15"/>
              </w:rPr>
              <w:t xml:space="preserve"> </w:t>
            </w:r>
            <w:r>
              <w:t>Engineering</w:t>
            </w:r>
            <w:r>
              <w:rPr>
                <w:spacing w:val="-6"/>
              </w:rPr>
              <w:t xml:space="preserve"> </w:t>
            </w:r>
            <w:r>
              <w:t>Design</w:t>
            </w:r>
            <w:r>
              <w:rPr>
                <w:spacing w:val="-6"/>
              </w:rPr>
              <w:t xml:space="preserve"> </w:t>
            </w:r>
            <w:r>
              <w:rPr>
                <w:spacing w:val="-10"/>
              </w:rPr>
              <w:t>2</w:t>
            </w:r>
          </w:p>
        </w:tc>
        <w:tc>
          <w:tcPr>
            <w:tcW w:w="989" w:type="dxa"/>
          </w:tcPr>
          <w:p w14:paraId="44977461" w14:textId="77777777" w:rsidR="009B0494" w:rsidRDefault="007F4792" w:rsidP="009A260E">
            <w:pPr>
              <w:pStyle w:val="TableParagraph"/>
              <w:spacing w:before="0"/>
              <w:ind w:left="15"/>
            </w:pPr>
            <w:r>
              <w:t>2</w:t>
            </w:r>
          </w:p>
        </w:tc>
        <w:tc>
          <w:tcPr>
            <w:tcW w:w="1287" w:type="dxa"/>
          </w:tcPr>
          <w:p w14:paraId="44977462" w14:textId="77777777" w:rsidR="009B0494" w:rsidRDefault="007F4792" w:rsidP="009A260E">
            <w:pPr>
              <w:pStyle w:val="TableParagraph"/>
              <w:spacing w:before="0"/>
              <w:ind w:left="246" w:right="230"/>
            </w:pPr>
            <w:r>
              <w:rPr>
                <w:spacing w:val="-5"/>
              </w:rPr>
              <w:t>10</w:t>
            </w:r>
          </w:p>
        </w:tc>
      </w:tr>
    </w:tbl>
    <w:p w14:paraId="44977464" w14:textId="77777777" w:rsidR="009B0494" w:rsidRDefault="009B0494" w:rsidP="009A260E">
      <w:pPr>
        <w:pStyle w:val="BodyText"/>
        <w:rPr>
          <w:b/>
        </w:rPr>
      </w:pPr>
    </w:p>
    <w:p w14:paraId="44977465" w14:textId="77777777" w:rsidR="009B0494" w:rsidRDefault="007F4792" w:rsidP="009A260E">
      <w:pPr>
        <w:pStyle w:val="BodyText"/>
        <w:ind w:left="120"/>
      </w:pPr>
      <w:r>
        <w:t>Together</w:t>
      </w:r>
      <w:r>
        <w:rPr>
          <w:spacing w:val="-6"/>
        </w:rPr>
        <w:t xml:space="preserve"> </w:t>
      </w:r>
      <w:r>
        <w:t>with</w:t>
      </w:r>
      <w:r>
        <w:rPr>
          <w:spacing w:val="-6"/>
        </w:rPr>
        <w:t xml:space="preserve"> </w:t>
      </w:r>
      <w:r>
        <w:t>modules</w:t>
      </w:r>
      <w:r>
        <w:rPr>
          <w:spacing w:val="-8"/>
        </w:rPr>
        <w:t xml:space="preserve"> </w:t>
      </w:r>
      <w:r>
        <w:t>appropriate</w:t>
      </w:r>
      <w:r>
        <w:rPr>
          <w:spacing w:val="-2"/>
        </w:rPr>
        <w:t xml:space="preserve"> </w:t>
      </w:r>
      <w:r>
        <w:t>to</w:t>
      </w:r>
      <w:r>
        <w:rPr>
          <w:spacing w:val="-2"/>
        </w:rPr>
        <w:t xml:space="preserve"> </w:t>
      </w:r>
      <w:r>
        <w:t>the</w:t>
      </w:r>
      <w:r>
        <w:rPr>
          <w:spacing w:val="-6"/>
        </w:rPr>
        <w:t xml:space="preserve"> </w:t>
      </w:r>
      <w:r>
        <w:t>chosen</w:t>
      </w:r>
      <w:r>
        <w:rPr>
          <w:spacing w:val="-6"/>
        </w:rPr>
        <w:t xml:space="preserve"> </w:t>
      </w:r>
      <w:r>
        <w:rPr>
          <w:spacing w:val="-2"/>
        </w:rPr>
        <w:t>programme:</w:t>
      </w:r>
    </w:p>
    <w:p w14:paraId="44977466" w14:textId="77777777" w:rsidR="009B0494" w:rsidRDefault="009B0494" w:rsidP="009A260E">
      <w:pPr>
        <w:pStyle w:val="BodyText"/>
        <w:rPr>
          <w:sz w:val="21"/>
        </w:rPr>
      </w:pPr>
    </w:p>
    <w:p w14:paraId="44977467" w14:textId="77777777" w:rsidR="009B0494" w:rsidRDefault="007F4792" w:rsidP="009A260E">
      <w:pPr>
        <w:ind w:left="120"/>
        <w:rPr>
          <w:b/>
        </w:rPr>
      </w:pPr>
      <w:r>
        <w:rPr>
          <w:b/>
        </w:rPr>
        <w:t>Mechanical</w:t>
      </w:r>
      <w:r>
        <w:rPr>
          <w:b/>
          <w:spacing w:val="-6"/>
        </w:rPr>
        <w:t xml:space="preserve"> </w:t>
      </w:r>
      <w:r>
        <w:rPr>
          <w:b/>
          <w:spacing w:val="-2"/>
        </w:rPr>
        <w:t>Engineering</w:t>
      </w:r>
    </w:p>
    <w:p w14:paraId="44977468" w14:textId="77777777" w:rsidR="009B0494" w:rsidRDefault="007F4792" w:rsidP="009A260E">
      <w:pPr>
        <w:spacing w:line="237" w:lineRule="auto"/>
        <w:ind w:left="120" w:right="3416"/>
        <w:rPr>
          <w:b/>
        </w:rPr>
      </w:pPr>
      <w:r>
        <w:rPr>
          <w:b/>
        </w:rPr>
        <w:t>Mechanical Engineering with International Study Mechanical</w:t>
      </w:r>
      <w:r>
        <w:rPr>
          <w:b/>
          <w:spacing w:val="-9"/>
        </w:rPr>
        <w:t xml:space="preserve"> </w:t>
      </w:r>
      <w:r>
        <w:rPr>
          <w:b/>
        </w:rPr>
        <w:t>Engineering</w:t>
      </w:r>
      <w:r>
        <w:rPr>
          <w:b/>
          <w:spacing w:val="-10"/>
        </w:rPr>
        <w:t xml:space="preserve"> </w:t>
      </w:r>
      <w:r>
        <w:rPr>
          <w:b/>
        </w:rPr>
        <w:t>with</w:t>
      </w:r>
      <w:r>
        <w:rPr>
          <w:b/>
          <w:spacing w:val="-6"/>
        </w:rPr>
        <w:t xml:space="preserve"> </w:t>
      </w:r>
      <w:r>
        <w:rPr>
          <w:b/>
        </w:rPr>
        <w:t>Materials</w:t>
      </w:r>
      <w:r>
        <w:rPr>
          <w:b/>
          <w:spacing w:val="-4"/>
        </w:rPr>
        <w:t xml:space="preserve"> </w:t>
      </w:r>
      <w:r>
        <w:rPr>
          <w:b/>
        </w:rPr>
        <w:t>Engineering</w:t>
      </w:r>
    </w:p>
    <w:p w14:paraId="4497746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6E" w14:textId="77777777">
        <w:trPr>
          <w:trHeight w:val="551"/>
        </w:trPr>
        <w:tc>
          <w:tcPr>
            <w:tcW w:w="1637" w:type="dxa"/>
          </w:tcPr>
          <w:p w14:paraId="4497746A" w14:textId="77777777" w:rsidR="009B0494" w:rsidRDefault="009B0494" w:rsidP="009A260E">
            <w:pPr>
              <w:pStyle w:val="TableParagraph"/>
              <w:spacing w:before="0"/>
              <w:ind w:left="0"/>
              <w:jc w:val="left"/>
              <w:rPr>
                <w:rFonts w:ascii="Times New Roman"/>
              </w:rPr>
            </w:pPr>
          </w:p>
        </w:tc>
        <w:tc>
          <w:tcPr>
            <w:tcW w:w="5103" w:type="dxa"/>
          </w:tcPr>
          <w:p w14:paraId="4497746B" w14:textId="77777777" w:rsidR="009B0494" w:rsidRDefault="007F4792" w:rsidP="009A260E">
            <w:pPr>
              <w:pStyle w:val="TableParagraph"/>
              <w:spacing w:before="0"/>
              <w:jc w:val="left"/>
            </w:pPr>
            <w:r>
              <w:t>Elective</w:t>
            </w:r>
            <w:r>
              <w:rPr>
                <w:spacing w:val="-2"/>
              </w:rPr>
              <w:t xml:space="preserve"> Module(s)</w:t>
            </w:r>
          </w:p>
        </w:tc>
        <w:tc>
          <w:tcPr>
            <w:tcW w:w="989" w:type="dxa"/>
          </w:tcPr>
          <w:p w14:paraId="4497746C" w14:textId="77777777" w:rsidR="009B0494" w:rsidRDefault="009B0494" w:rsidP="009A260E">
            <w:pPr>
              <w:pStyle w:val="TableParagraph"/>
              <w:spacing w:before="0"/>
              <w:ind w:left="0"/>
              <w:jc w:val="left"/>
              <w:rPr>
                <w:rFonts w:ascii="Times New Roman"/>
              </w:rPr>
            </w:pPr>
          </w:p>
        </w:tc>
        <w:tc>
          <w:tcPr>
            <w:tcW w:w="1287" w:type="dxa"/>
          </w:tcPr>
          <w:p w14:paraId="4497746D" w14:textId="77777777" w:rsidR="009B0494" w:rsidRDefault="007F4792" w:rsidP="009A260E">
            <w:pPr>
              <w:pStyle w:val="TableParagraph"/>
              <w:spacing w:before="0"/>
              <w:ind w:left="246" w:right="229"/>
            </w:pPr>
            <w:r>
              <w:rPr>
                <w:spacing w:val="-5"/>
              </w:rPr>
              <w:t>20</w:t>
            </w:r>
          </w:p>
        </w:tc>
      </w:tr>
    </w:tbl>
    <w:p w14:paraId="4497746F" w14:textId="77777777" w:rsidR="009B0494" w:rsidRDefault="009B0494" w:rsidP="009A260E">
      <w:pPr>
        <w:pStyle w:val="BodyText"/>
        <w:rPr>
          <w:b/>
        </w:rPr>
      </w:pPr>
    </w:p>
    <w:p w14:paraId="44977470" w14:textId="77777777" w:rsidR="009B0494" w:rsidRDefault="007F4792" w:rsidP="009A260E">
      <w:pPr>
        <w:ind w:left="120"/>
        <w:rPr>
          <w:b/>
        </w:rPr>
      </w:pPr>
      <w:r>
        <w:rPr>
          <w:b/>
        </w:rPr>
        <w:t>Aero-Mechanical</w:t>
      </w:r>
      <w:r>
        <w:rPr>
          <w:b/>
          <w:spacing w:val="-13"/>
        </w:rPr>
        <w:t xml:space="preserve"> </w:t>
      </w:r>
      <w:r>
        <w:rPr>
          <w:b/>
          <w:spacing w:val="-2"/>
        </w:rPr>
        <w:t>Engineering</w:t>
      </w:r>
    </w:p>
    <w:p w14:paraId="44977471"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76" w14:textId="77777777">
        <w:trPr>
          <w:trHeight w:val="551"/>
        </w:trPr>
        <w:tc>
          <w:tcPr>
            <w:tcW w:w="1637" w:type="dxa"/>
          </w:tcPr>
          <w:p w14:paraId="4497747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7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74" w14:textId="77777777" w:rsidR="009B0494" w:rsidRDefault="007F4792" w:rsidP="009A260E">
            <w:pPr>
              <w:pStyle w:val="TableParagraph"/>
              <w:spacing w:before="0"/>
              <w:ind w:left="198" w:right="181"/>
              <w:rPr>
                <w:b/>
              </w:rPr>
            </w:pPr>
            <w:r>
              <w:rPr>
                <w:b/>
                <w:spacing w:val="-4"/>
              </w:rPr>
              <w:t>Level</w:t>
            </w:r>
          </w:p>
        </w:tc>
        <w:tc>
          <w:tcPr>
            <w:tcW w:w="1287" w:type="dxa"/>
          </w:tcPr>
          <w:p w14:paraId="44977475" w14:textId="77777777" w:rsidR="009B0494" w:rsidRDefault="007F4792" w:rsidP="009A260E">
            <w:pPr>
              <w:pStyle w:val="TableParagraph"/>
              <w:spacing w:before="0"/>
              <w:ind w:left="246" w:right="239"/>
              <w:rPr>
                <w:b/>
              </w:rPr>
            </w:pPr>
            <w:r>
              <w:rPr>
                <w:b/>
                <w:spacing w:val="-2"/>
              </w:rPr>
              <w:t>Credits</w:t>
            </w:r>
          </w:p>
        </w:tc>
      </w:tr>
      <w:tr w:rsidR="009B0494" w14:paraId="4497747B" w14:textId="77777777">
        <w:trPr>
          <w:trHeight w:val="556"/>
        </w:trPr>
        <w:tc>
          <w:tcPr>
            <w:tcW w:w="1637" w:type="dxa"/>
          </w:tcPr>
          <w:p w14:paraId="44977477" w14:textId="77777777" w:rsidR="009B0494" w:rsidRDefault="007F4792" w:rsidP="009A260E">
            <w:pPr>
              <w:pStyle w:val="TableParagraph"/>
              <w:spacing w:before="0"/>
              <w:ind w:left="112" w:right="103"/>
            </w:pPr>
            <w:r>
              <w:rPr>
                <w:spacing w:val="-4"/>
              </w:rPr>
              <w:t>16231</w:t>
            </w:r>
          </w:p>
        </w:tc>
        <w:tc>
          <w:tcPr>
            <w:tcW w:w="5103" w:type="dxa"/>
          </w:tcPr>
          <w:p w14:paraId="44977478" w14:textId="77777777" w:rsidR="009B0494" w:rsidRDefault="007F4792" w:rsidP="009A260E">
            <w:pPr>
              <w:pStyle w:val="TableParagraph"/>
              <w:spacing w:before="0"/>
              <w:jc w:val="left"/>
            </w:pPr>
            <w:r>
              <w:t>Flight</w:t>
            </w:r>
            <w:r>
              <w:rPr>
                <w:spacing w:val="-11"/>
              </w:rPr>
              <w:t xml:space="preserve"> </w:t>
            </w:r>
            <w:r>
              <w:t>and</w:t>
            </w:r>
            <w:r>
              <w:rPr>
                <w:spacing w:val="-2"/>
              </w:rPr>
              <w:t xml:space="preserve"> </w:t>
            </w:r>
            <w:r>
              <w:t>Spaceflight</w:t>
            </w:r>
            <w:r>
              <w:rPr>
                <w:spacing w:val="-8"/>
              </w:rPr>
              <w:t xml:space="preserve"> </w:t>
            </w:r>
            <w:r>
              <w:rPr>
                <w:spacing w:val="-10"/>
              </w:rPr>
              <w:t>1</w:t>
            </w:r>
          </w:p>
        </w:tc>
        <w:tc>
          <w:tcPr>
            <w:tcW w:w="989" w:type="dxa"/>
          </w:tcPr>
          <w:p w14:paraId="44977479" w14:textId="77777777" w:rsidR="009B0494" w:rsidRDefault="007F4792" w:rsidP="009A260E">
            <w:pPr>
              <w:pStyle w:val="TableParagraph"/>
              <w:spacing w:before="0"/>
              <w:ind w:left="15"/>
            </w:pPr>
            <w:r>
              <w:t>2</w:t>
            </w:r>
          </w:p>
        </w:tc>
        <w:tc>
          <w:tcPr>
            <w:tcW w:w="1287" w:type="dxa"/>
          </w:tcPr>
          <w:p w14:paraId="4497747A" w14:textId="77777777" w:rsidR="009B0494" w:rsidRDefault="007F4792" w:rsidP="009A260E">
            <w:pPr>
              <w:pStyle w:val="TableParagraph"/>
              <w:spacing w:before="0"/>
              <w:ind w:left="246" w:right="230"/>
            </w:pPr>
            <w:r>
              <w:rPr>
                <w:spacing w:val="-5"/>
              </w:rPr>
              <w:t>10</w:t>
            </w:r>
          </w:p>
        </w:tc>
      </w:tr>
      <w:tr w:rsidR="009B0494" w14:paraId="44977480" w14:textId="77777777">
        <w:trPr>
          <w:trHeight w:val="551"/>
        </w:trPr>
        <w:tc>
          <w:tcPr>
            <w:tcW w:w="1637" w:type="dxa"/>
          </w:tcPr>
          <w:p w14:paraId="4497747C" w14:textId="77777777" w:rsidR="009B0494" w:rsidRDefault="007F4792" w:rsidP="009A260E">
            <w:pPr>
              <w:pStyle w:val="TableParagraph"/>
              <w:spacing w:before="0"/>
              <w:ind w:left="112" w:right="103"/>
            </w:pPr>
            <w:r>
              <w:rPr>
                <w:spacing w:val="-2"/>
              </w:rPr>
              <w:t>ME201</w:t>
            </w:r>
          </w:p>
        </w:tc>
        <w:tc>
          <w:tcPr>
            <w:tcW w:w="5103" w:type="dxa"/>
          </w:tcPr>
          <w:p w14:paraId="4497747D" w14:textId="77777777" w:rsidR="009B0494" w:rsidRDefault="007F4792" w:rsidP="009A260E">
            <w:pPr>
              <w:pStyle w:val="TableParagraph"/>
              <w:spacing w:before="0"/>
              <w:jc w:val="left"/>
            </w:pPr>
            <w:r>
              <w:t>Aero</w:t>
            </w:r>
            <w:r>
              <w:rPr>
                <w:spacing w:val="-3"/>
              </w:rPr>
              <w:t xml:space="preserve"> </w:t>
            </w:r>
            <w:r>
              <w:t>Design</w:t>
            </w:r>
            <w:r>
              <w:rPr>
                <w:spacing w:val="-6"/>
              </w:rPr>
              <w:t xml:space="preserve"> </w:t>
            </w:r>
            <w:r>
              <w:t>and</w:t>
            </w:r>
            <w:r>
              <w:rPr>
                <w:spacing w:val="-2"/>
              </w:rPr>
              <w:t xml:space="preserve"> </w:t>
            </w:r>
            <w:r>
              <w:t>Flight</w:t>
            </w:r>
            <w:r>
              <w:rPr>
                <w:spacing w:val="-3"/>
              </w:rPr>
              <w:t xml:space="preserve"> </w:t>
            </w:r>
            <w:r>
              <w:rPr>
                <w:spacing w:val="-4"/>
              </w:rPr>
              <w:t>Test</w:t>
            </w:r>
          </w:p>
        </w:tc>
        <w:tc>
          <w:tcPr>
            <w:tcW w:w="989" w:type="dxa"/>
          </w:tcPr>
          <w:p w14:paraId="4497747E" w14:textId="77777777" w:rsidR="009B0494" w:rsidRDefault="007F4792" w:rsidP="009A260E">
            <w:pPr>
              <w:pStyle w:val="TableParagraph"/>
              <w:spacing w:before="0"/>
              <w:ind w:left="15"/>
            </w:pPr>
            <w:r>
              <w:t>2</w:t>
            </w:r>
          </w:p>
        </w:tc>
        <w:tc>
          <w:tcPr>
            <w:tcW w:w="1287" w:type="dxa"/>
          </w:tcPr>
          <w:p w14:paraId="4497747F" w14:textId="77777777" w:rsidR="009B0494" w:rsidRDefault="007F4792" w:rsidP="009A260E">
            <w:pPr>
              <w:pStyle w:val="TableParagraph"/>
              <w:spacing w:before="0"/>
              <w:ind w:left="246" w:right="230"/>
            </w:pPr>
            <w:r>
              <w:rPr>
                <w:spacing w:val="-5"/>
              </w:rPr>
              <w:t>10</w:t>
            </w:r>
          </w:p>
        </w:tc>
      </w:tr>
    </w:tbl>
    <w:p w14:paraId="44977481" w14:textId="77777777" w:rsidR="009B0494" w:rsidRDefault="009B0494" w:rsidP="009A260E">
      <w:pPr>
        <w:pStyle w:val="BodyText"/>
        <w:rPr>
          <w:b/>
          <w:sz w:val="21"/>
        </w:rPr>
      </w:pPr>
    </w:p>
    <w:p w14:paraId="44977482" w14:textId="77777777" w:rsidR="009B0494" w:rsidRDefault="007F4792" w:rsidP="009A260E">
      <w:pPr>
        <w:ind w:left="120"/>
        <w:rPr>
          <w:b/>
        </w:rPr>
      </w:pPr>
      <w:r>
        <w:rPr>
          <w:b/>
        </w:rPr>
        <w:t>Mechanical</w:t>
      </w:r>
      <w:r>
        <w:rPr>
          <w:b/>
          <w:spacing w:val="-5"/>
        </w:rPr>
        <w:t xml:space="preserve"> </w:t>
      </w:r>
      <w:r>
        <w:rPr>
          <w:b/>
        </w:rPr>
        <w:t>Engineering</w:t>
      </w:r>
      <w:r>
        <w:rPr>
          <w:b/>
          <w:spacing w:val="-6"/>
        </w:rPr>
        <w:t xml:space="preserve"> </w:t>
      </w:r>
      <w:r>
        <w:rPr>
          <w:b/>
        </w:rPr>
        <w:t xml:space="preserve">with </w:t>
      </w:r>
      <w:r>
        <w:rPr>
          <w:b/>
          <w:spacing w:val="-2"/>
        </w:rPr>
        <w:t>Aeronautics</w:t>
      </w:r>
    </w:p>
    <w:p w14:paraId="4497748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88" w14:textId="77777777">
        <w:trPr>
          <w:trHeight w:val="551"/>
        </w:trPr>
        <w:tc>
          <w:tcPr>
            <w:tcW w:w="1637" w:type="dxa"/>
          </w:tcPr>
          <w:p w14:paraId="4497748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8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86" w14:textId="77777777" w:rsidR="009B0494" w:rsidRDefault="007F4792" w:rsidP="009A260E">
            <w:pPr>
              <w:pStyle w:val="TableParagraph"/>
              <w:spacing w:before="0"/>
              <w:ind w:left="198" w:right="181"/>
              <w:rPr>
                <w:b/>
              </w:rPr>
            </w:pPr>
            <w:r>
              <w:rPr>
                <w:b/>
                <w:spacing w:val="-4"/>
              </w:rPr>
              <w:t>Level</w:t>
            </w:r>
          </w:p>
        </w:tc>
        <w:tc>
          <w:tcPr>
            <w:tcW w:w="1287" w:type="dxa"/>
          </w:tcPr>
          <w:p w14:paraId="44977487" w14:textId="77777777" w:rsidR="009B0494" w:rsidRDefault="007F4792" w:rsidP="009A260E">
            <w:pPr>
              <w:pStyle w:val="TableParagraph"/>
              <w:spacing w:before="0"/>
              <w:ind w:left="246" w:right="239"/>
              <w:rPr>
                <w:b/>
              </w:rPr>
            </w:pPr>
            <w:r>
              <w:rPr>
                <w:b/>
                <w:spacing w:val="-2"/>
              </w:rPr>
              <w:t>Credits</w:t>
            </w:r>
          </w:p>
        </w:tc>
      </w:tr>
      <w:tr w:rsidR="009B0494" w14:paraId="4497748D" w14:textId="77777777">
        <w:trPr>
          <w:trHeight w:val="551"/>
        </w:trPr>
        <w:tc>
          <w:tcPr>
            <w:tcW w:w="1637" w:type="dxa"/>
          </w:tcPr>
          <w:p w14:paraId="44977489" w14:textId="77777777" w:rsidR="009B0494" w:rsidRDefault="007F4792" w:rsidP="009A260E">
            <w:pPr>
              <w:pStyle w:val="TableParagraph"/>
              <w:spacing w:before="0"/>
              <w:ind w:left="112" w:right="103"/>
            </w:pPr>
            <w:r>
              <w:rPr>
                <w:spacing w:val="-4"/>
              </w:rPr>
              <w:t>16231</w:t>
            </w:r>
          </w:p>
        </w:tc>
        <w:tc>
          <w:tcPr>
            <w:tcW w:w="5103" w:type="dxa"/>
          </w:tcPr>
          <w:p w14:paraId="4497748A" w14:textId="77777777" w:rsidR="009B0494" w:rsidRDefault="007F4792" w:rsidP="009A260E">
            <w:pPr>
              <w:pStyle w:val="TableParagraph"/>
              <w:spacing w:before="0"/>
              <w:jc w:val="left"/>
            </w:pPr>
            <w:r>
              <w:t>Flight</w:t>
            </w:r>
            <w:r>
              <w:rPr>
                <w:spacing w:val="-11"/>
              </w:rPr>
              <w:t xml:space="preserve"> </w:t>
            </w:r>
            <w:r>
              <w:t>and</w:t>
            </w:r>
            <w:r>
              <w:rPr>
                <w:spacing w:val="-2"/>
              </w:rPr>
              <w:t xml:space="preserve"> </w:t>
            </w:r>
            <w:r>
              <w:t>Spaceflight</w:t>
            </w:r>
            <w:r>
              <w:rPr>
                <w:spacing w:val="-8"/>
              </w:rPr>
              <w:t xml:space="preserve"> </w:t>
            </w:r>
            <w:r>
              <w:rPr>
                <w:spacing w:val="-10"/>
              </w:rPr>
              <w:t>1</w:t>
            </w:r>
          </w:p>
        </w:tc>
        <w:tc>
          <w:tcPr>
            <w:tcW w:w="989" w:type="dxa"/>
          </w:tcPr>
          <w:p w14:paraId="4497748B" w14:textId="77777777" w:rsidR="009B0494" w:rsidRDefault="007F4792" w:rsidP="009A260E">
            <w:pPr>
              <w:pStyle w:val="TableParagraph"/>
              <w:spacing w:before="0"/>
              <w:ind w:left="15"/>
            </w:pPr>
            <w:r>
              <w:t>2</w:t>
            </w:r>
          </w:p>
        </w:tc>
        <w:tc>
          <w:tcPr>
            <w:tcW w:w="1287" w:type="dxa"/>
          </w:tcPr>
          <w:p w14:paraId="4497748C" w14:textId="77777777" w:rsidR="009B0494" w:rsidRDefault="007F4792" w:rsidP="009A260E">
            <w:pPr>
              <w:pStyle w:val="TableParagraph"/>
              <w:spacing w:before="0"/>
              <w:ind w:left="246" w:right="230"/>
            </w:pPr>
            <w:r>
              <w:rPr>
                <w:spacing w:val="-5"/>
              </w:rPr>
              <w:t>10</w:t>
            </w:r>
          </w:p>
        </w:tc>
      </w:tr>
      <w:tr w:rsidR="009B0494" w14:paraId="44977492" w14:textId="77777777">
        <w:trPr>
          <w:trHeight w:val="551"/>
        </w:trPr>
        <w:tc>
          <w:tcPr>
            <w:tcW w:w="1637" w:type="dxa"/>
          </w:tcPr>
          <w:p w14:paraId="4497748E" w14:textId="77777777" w:rsidR="009B0494" w:rsidRDefault="007F4792" w:rsidP="009A260E">
            <w:pPr>
              <w:pStyle w:val="TableParagraph"/>
              <w:spacing w:before="0"/>
              <w:ind w:left="112" w:right="103"/>
            </w:pPr>
            <w:r>
              <w:rPr>
                <w:spacing w:val="-4"/>
              </w:rPr>
              <w:t>16259</w:t>
            </w:r>
          </w:p>
        </w:tc>
        <w:tc>
          <w:tcPr>
            <w:tcW w:w="5103" w:type="dxa"/>
          </w:tcPr>
          <w:p w14:paraId="4497748F" w14:textId="77777777" w:rsidR="009B0494" w:rsidRDefault="007F4792" w:rsidP="009A260E">
            <w:pPr>
              <w:pStyle w:val="TableParagraph"/>
              <w:spacing w:before="0"/>
              <w:jc w:val="left"/>
            </w:pPr>
            <w:r>
              <w:t>Aero-Design</w:t>
            </w:r>
            <w:r>
              <w:rPr>
                <w:spacing w:val="-9"/>
              </w:rPr>
              <w:t xml:space="preserve"> </w:t>
            </w:r>
            <w:r>
              <w:rPr>
                <w:spacing w:val="-10"/>
              </w:rPr>
              <w:t>1</w:t>
            </w:r>
          </w:p>
        </w:tc>
        <w:tc>
          <w:tcPr>
            <w:tcW w:w="989" w:type="dxa"/>
          </w:tcPr>
          <w:p w14:paraId="44977490" w14:textId="77777777" w:rsidR="009B0494" w:rsidRDefault="007F4792" w:rsidP="009A260E">
            <w:pPr>
              <w:pStyle w:val="TableParagraph"/>
              <w:spacing w:before="0"/>
              <w:ind w:left="14"/>
            </w:pPr>
            <w:r>
              <w:t>2</w:t>
            </w:r>
          </w:p>
        </w:tc>
        <w:tc>
          <w:tcPr>
            <w:tcW w:w="1287" w:type="dxa"/>
          </w:tcPr>
          <w:p w14:paraId="44977491" w14:textId="77777777" w:rsidR="009B0494" w:rsidRDefault="007F4792" w:rsidP="009A260E">
            <w:pPr>
              <w:pStyle w:val="TableParagraph"/>
              <w:spacing w:before="0"/>
              <w:ind w:left="246" w:right="231"/>
            </w:pPr>
            <w:r>
              <w:rPr>
                <w:spacing w:val="-5"/>
              </w:rPr>
              <w:t>10</w:t>
            </w:r>
          </w:p>
        </w:tc>
      </w:tr>
    </w:tbl>
    <w:p w14:paraId="44977493" w14:textId="77777777" w:rsidR="009B0494" w:rsidRDefault="009B0494" w:rsidP="009A260E">
      <w:pPr>
        <w:sectPr w:rsidR="009B0494">
          <w:type w:val="continuous"/>
          <w:pgSz w:w="11910" w:h="16840"/>
          <w:pgMar w:top="1400" w:right="1320" w:bottom="940" w:left="1320" w:header="0" w:footer="758" w:gutter="0"/>
          <w:cols w:space="720"/>
        </w:sectPr>
      </w:pPr>
    </w:p>
    <w:p w14:paraId="44977494" w14:textId="77777777" w:rsidR="009B0494" w:rsidRDefault="007F4792" w:rsidP="009A260E">
      <w:pPr>
        <w:ind w:left="119"/>
        <w:rPr>
          <w:b/>
        </w:rPr>
      </w:pPr>
      <w:r>
        <w:rPr>
          <w:b/>
        </w:rPr>
        <w:lastRenderedPageBreak/>
        <w:t>Mechanical</w:t>
      </w:r>
      <w:r>
        <w:rPr>
          <w:b/>
          <w:spacing w:val="-9"/>
        </w:rPr>
        <w:t xml:space="preserve"> </w:t>
      </w:r>
      <w:r>
        <w:rPr>
          <w:b/>
        </w:rPr>
        <w:t>Engineering</w:t>
      </w:r>
      <w:r>
        <w:rPr>
          <w:b/>
          <w:spacing w:val="-10"/>
        </w:rPr>
        <w:t xml:space="preserve"> </w:t>
      </w:r>
      <w:r>
        <w:rPr>
          <w:b/>
        </w:rPr>
        <w:t>with</w:t>
      </w:r>
      <w:r>
        <w:rPr>
          <w:b/>
          <w:spacing w:val="-5"/>
        </w:rPr>
        <w:t xml:space="preserve"> </w:t>
      </w:r>
      <w:r>
        <w:rPr>
          <w:b/>
        </w:rPr>
        <w:t>Financial</w:t>
      </w:r>
      <w:r>
        <w:rPr>
          <w:b/>
          <w:spacing w:val="-4"/>
        </w:rPr>
        <w:t xml:space="preserve"> </w:t>
      </w:r>
      <w:r>
        <w:rPr>
          <w:b/>
          <w:spacing w:val="-2"/>
        </w:rPr>
        <w:t>Management</w:t>
      </w:r>
    </w:p>
    <w:p w14:paraId="44977495"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9A" w14:textId="77777777">
        <w:trPr>
          <w:trHeight w:val="551"/>
        </w:trPr>
        <w:tc>
          <w:tcPr>
            <w:tcW w:w="1637" w:type="dxa"/>
          </w:tcPr>
          <w:p w14:paraId="44977496"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749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98" w14:textId="77777777" w:rsidR="009B0494" w:rsidRDefault="007F4792" w:rsidP="009A260E">
            <w:pPr>
              <w:pStyle w:val="TableParagraph"/>
              <w:spacing w:before="0"/>
              <w:ind w:left="198" w:right="181"/>
              <w:rPr>
                <w:b/>
              </w:rPr>
            </w:pPr>
            <w:r>
              <w:rPr>
                <w:b/>
                <w:spacing w:val="-4"/>
              </w:rPr>
              <w:t>Level</w:t>
            </w:r>
          </w:p>
        </w:tc>
        <w:tc>
          <w:tcPr>
            <w:tcW w:w="1287" w:type="dxa"/>
          </w:tcPr>
          <w:p w14:paraId="44977499" w14:textId="77777777" w:rsidR="009B0494" w:rsidRDefault="007F4792" w:rsidP="009A260E">
            <w:pPr>
              <w:pStyle w:val="TableParagraph"/>
              <w:spacing w:before="0"/>
              <w:ind w:left="246" w:right="239"/>
              <w:rPr>
                <w:b/>
              </w:rPr>
            </w:pPr>
            <w:r>
              <w:rPr>
                <w:b/>
                <w:spacing w:val="-2"/>
              </w:rPr>
              <w:t>Credits</w:t>
            </w:r>
          </w:p>
        </w:tc>
      </w:tr>
      <w:tr w:rsidR="009B0494" w14:paraId="4497749F" w14:textId="77777777">
        <w:trPr>
          <w:trHeight w:val="556"/>
        </w:trPr>
        <w:tc>
          <w:tcPr>
            <w:tcW w:w="1637" w:type="dxa"/>
          </w:tcPr>
          <w:p w14:paraId="4497749B" w14:textId="77777777" w:rsidR="009B0494" w:rsidRDefault="007F4792" w:rsidP="009A260E">
            <w:pPr>
              <w:pStyle w:val="TableParagraph"/>
              <w:spacing w:before="0"/>
              <w:ind w:left="115" w:right="103"/>
            </w:pPr>
            <w:r>
              <w:rPr>
                <w:spacing w:val="-2"/>
              </w:rPr>
              <w:t>AG151</w:t>
            </w:r>
          </w:p>
        </w:tc>
        <w:tc>
          <w:tcPr>
            <w:tcW w:w="5103" w:type="dxa"/>
          </w:tcPr>
          <w:p w14:paraId="4497749C"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rPr>
                <w:spacing w:val="-2"/>
              </w:rPr>
              <w:t>Accounting</w:t>
            </w:r>
          </w:p>
        </w:tc>
        <w:tc>
          <w:tcPr>
            <w:tcW w:w="989" w:type="dxa"/>
          </w:tcPr>
          <w:p w14:paraId="4497749D" w14:textId="77777777" w:rsidR="009B0494" w:rsidRDefault="007F4792" w:rsidP="009A260E">
            <w:pPr>
              <w:pStyle w:val="TableParagraph"/>
              <w:spacing w:before="0"/>
              <w:ind w:left="15"/>
            </w:pPr>
            <w:r>
              <w:t>1</w:t>
            </w:r>
          </w:p>
        </w:tc>
        <w:tc>
          <w:tcPr>
            <w:tcW w:w="1287" w:type="dxa"/>
          </w:tcPr>
          <w:p w14:paraId="4497749E" w14:textId="77777777" w:rsidR="009B0494" w:rsidRDefault="007F4792" w:rsidP="009A260E">
            <w:pPr>
              <w:pStyle w:val="TableParagraph"/>
              <w:spacing w:before="0"/>
              <w:ind w:left="246" w:right="230"/>
            </w:pPr>
            <w:r>
              <w:rPr>
                <w:spacing w:val="-5"/>
              </w:rPr>
              <w:t>20</w:t>
            </w:r>
          </w:p>
        </w:tc>
      </w:tr>
    </w:tbl>
    <w:p w14:paraId="449774A0" w14:textId="77777777" w:rsidR="009B0494" w:rsidRDefault="009B0494" w:rsidP="009A260E">
      <w:pPr>
        <w:pStyle w:val="BodyText"/>
        <w:rPr>
          <w:b/>
          <w:sz w:val="21"/>
        </w:rPr>
      </w:pPr>
    </w:p>
    <w:p w14:paraId="449774A1" w14:textId="77777777" w:rsidR="009B0494" w:rsidRDefault="007F4792" w:rsidP="009A260E">
      <w:pPr>
        <w:pStyle w:val="ListParagraph"/>
        <w:numPr>
          <w:ilvl w:val="0"/>
          <w:numId w:val="75"/>
        </w:numPr>
        <w:tabs>
          <w:tab w:val="left" w:pos="547"/>
          <w:tab w:val="left" w:pos="548"/>
        </w:tabs>
      </w:pPr>
      <w:r>
        <w:rPr>
          <w:b/>
        </w:rPr>
        <w:t>Third</w:t>
      </w:r>
      <w:r>
        <w:rPr>
          <w:b/>
          <w:spacing w:val="-9"/>
        </w:rPr>
        <w:t xml:space="preserve"> </w:t>
      </w:r>
      <w:r>
        <w:rPr>
          <w:b/>
        </w:rPr>
        <w:t>Year</w:t>
      </w:r>
      <w:r>
        <w:rPr>
          <w:b/>
          <w:spacing w:val="-5"/>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4"/>
        </w:rPr>
        <w:t xml:space="preserve"> </w:t>
      </w:r>
      <w:r>
        <w:t>to</w:t>
      </w:r>
      <w:r>
        <w:rPr>
          <w:spacing w:val="-5"/>
        </w:rPr>
        <w:t xml:space="preserve"> </w:t>
      </w:r>
      <w:r>
        <w:t>120 credits</w:t>
      </w:r>
      <w:r>
        <w:rPr>
          <w:spacing w:val="-6"/>
        </w:rPr>
        <w:t xml:space="preserve"> </w:t>
      </w:r>
      <w:r>
        <w:t>as</w:t>
      </w:r>
      <w:r>
        <w:rPr>
          <w:spacing w:val="-6"/>
        </w:rPr>
        <w:t xml:space="preserve"> </w:t>
      </w:r>
      <w:r>
        <w:rPr>
          <w:spacing w:val="-2"/>
        </w:rPr>
        <w:t>follows:</w:t>
      </w:r>
    </w:p>
    <w:p w14:paraId="449774A2" w14:textId="77777777" w:rsidR="009B0494" w:rsidRDefault="009B0494" w:rsidP="009A260E">
      <w:pPr>
        <w:pStyle w:val="BodyText"/>
        <w:rPr>
          <w:sz w:val="21"/>
        </w:rPr>
      </w:pPr>
    </w:p>
    <w:p w14:paraId="449774A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4A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A9" w14:textId="77777777">
        <w:trPr>
          <w:trHeight w:val="551"/>
        </w:trPr>
        <w:tc>
          <w:tcPr>
            <w:tcW w:w="1637" w:type="dxa"/>
          </w:tcPr>
          <w:p w14:paraId="449774A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A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A7" w14:textId="77777777" w:rsidR="009B0494" w:rsidRDefault="007F4792" w:rsidP="009A260E">
            <w:pPr>
              <w:pStyle w:val="TableParagraph"/>
              <w:spacing w:before="0"/>
              <w:ind w:left="198" w:right="181"/>
              <w:rPr>
                <w:b/>
              </w:rPr>
            </w:pPr>
            <w:r>
              <w:rPr>
                <w:b/>
                <w:spacing w:val="-4"/>
              </w:rPr>
              <w:t>Level</w:t>
            </w:r>
          </w:p>
        </w:tc>
        <w:tc>
          <w:tcPr>
            <w:tcW w:w="1287" w:type="dxa"/>
          </w:tcPr>
          <w:p w14:paraId="449774A8" w14:textId="77777777" w:rsidR="009B0494" w:rsidRDefault="007F4792" w:rsidP="009A260E">
            <w:pPr>
              <w:pStyle w:val="TableParagraph"/>
              <w:spacing w:before="0"/>
              <w:ind w:left="246" w:right="239"/>
              <w:rPr>
                <w:b/>
              </w:rPr>
            </w:pPr>
            <w:r>
              <w:rPr>
                <w:b/>
                <w:spacing w:val="-2"/>
              </w:rPr>
              <w:t>Credits</w:t>
            </w:r>
          </w:p>
        </w:tc>
      </w:tr>
      <w:tr w:rsidR="009B0494" w14:paraId="449774AE" w14:textId="77777777">
        <w:trPr>
          <w:trHeight w:val="551"/>
        </w:trPr>
        <w:tc>
          <w:tcPr>
            <w:tcW w:w="1637" w:type="dxa"/>
          </w:tcPr>
          <w:p w14:paraId="449774AA" w14:textId="77777777" w:rsidR="009B0494" w:rsidRDefault="007F4792" w:rsidP="009A260E">
            <w:pPr>
              <w:pStyle w:val="TableParagraph"/>
              <w:spacing w:before="0"/>
              <w:ind w:left="112" w:right="103"/>
            </w:pPr>
            <w:r>
              <w:rPr>
                <w:spacing w:val="-4"/>
              </w:rPr>
              <w:t>16361</w:t>
            </w:r>
          </w:p>
        </w:tc>
        <w:tc>
          <w:tcPr>
            <w:tcW w:w="5103" w:type="dxa"/>
          </w:tcPr>
          <w:p w14:paraId="449774AB" w14:textId="77777777" w:rsidR="009B0494" w:rsidRDefault="007F4792" w:rsidP="009A260E">
            <w:pPr>
              <w:pStyle w:val="TableParagraph"/>
              <w:spacing w:before="0"/>
              <w:jc w:val="left"/>
            </w:pPr>
            <w:r>
              <w:t>Dynamics</w:t>
            </w:r>
            <w:r>
              <w:rPr>
                <w:spacing w:val="-7"/>
              </w:rPr>
              <w:t xml:space="preserve"> </w:t>
            </w:r>
            <w:r>
              <w:t>and</w:t>
            </w:r>
            <w:r>
              <w:rPr>
                <w:spacing w:val="1"/>
              </w:rPr>
              <w:t xml:space="preserve"> </w:t>
            </w:r>
            <w:r>
              <w:rPr>
                <w:spacing w:val="-2"/>
              </w:rPr>
              <w:t>Control</w:t>
            </w:r>
          </w:p>
        </w:tc>
        <w:tc>
          <w:tcPr>
            <w:tcW w:w="989" w:type="dxa"/>
          </w:tcPr>
          <w:p w14:paraId="449774AC" w14:textId="77777777" w:rsidR="009B0494" w:rsidRDefault="007F4792" w:rsidP="009A260E">
            <w:pPr>
              <w:pStyle w:val="TableParagraph"/>
              <w:spacing w:before="0"/>
              <w:ind w:left="15"/>
            </w:pPr>
            <w:r>
              <w:t>3</w:t>
            </w:r>
          </w:p>
        </w:tc>
        <w:tc>
          <w:tcPr>
            <w:tcW w:w="1287" w:type="dxa"/>
          </w:tcPr>
          <w:p w14:paraId="449774AD" w14:textId="77777777" w:rsidR="009B0494" w:rsidRDefault="007F4792" w:rsidP="009A260E">
            <w:pPr>
              <w:pStyle w:val="TableParagraph"/>
              <w:spacing w:before="0"/>
              <w:ind w:left="246" w:right="230"/>
            </w:pPr>
            <w:r>
              <w:rPr>
                <w:spacing w:val="-5"/>
              </w:rPr>
              <w:t>20</w:t>
            </w:r>
          </w:p>
        </w:tc>
      </w:tr>
      <w:tr w:rsidR="009B0494" w14:paraId="449774B3" w14:textId="77777777">
        <w:trPr>
          <w:trHeight w:val="551"/>
        </w:trPr>
        <w:tc>
          <w:tcPr>
            <w:tcW w:w="1637" w:type="dxa"/>
          </w:tcPr>
          <w:p w14:paraId="449774AF" w14:textId="77777777" w:rsidR="009B0494" w:rsidRDefault="007F4792" w:rsidP="009A260E">
            <w:pPr>
              <w:pStyle w:val="TableParagraph"/>
              <w:spacing w:before="0"/>
              <w:ind w:left="112" w:right="103"/>
            </w:pPr>
            <w:r>
              <w:rPr>
                <w:spacing w:val="-4"/>
              </w:rPr>
              <w:t>16363</w:t>
            </w:r>
          </w:p>
        </w:tc>
        <w:tc>
          <w:tcPr>
            <w:tcW w:w="5103" w:type="dxa"/>
          </w:tcPr>
          <w:p w14:paraId="449774B0" w14:textId="77777777" w:rsidR="009B0494" w:rsidRDefault="007F4792" w:rsidP="009A260E">
            <w:pPr>
              <w:pStyle w:val="TableParagraph"/>
              <w:spacing w:before="0"/>
              <w:jc w:val="left"/>
            </w:pPr>
            <w:r>
              <w:t>Engineering</w:t>
            </w:r>
            <w:r>
              <w:rPr>
                <w:spacing w:val="-9"/>
              </w:rPr>
              <w:t xml:space="preserve"> </w:t>
            </w:r>
            <w:r>
              <w:t>Analysis</w:t>
            </w:r>
            <w:r>
              <w:rPr>
                <w:spacing w:val="-10"/>
              </w:rPr>
              <w:t xml:space="preserve"> 3</w:t>
            </w:r>
          </w:p>
        </w:tc>
        <w:tc>
          <w:tcPr>
            <w:tcW w:w="989" w:type="dxa"/>
          </w:tcPr>
          <w:p w14:paraId="449774B1" w14:textId="77777777" w:rsidR="009B0494" w:rsidRDefault="007F4792" w:rsidP="009A260E">
            <w:pPr>
              <w:pStyle w:val="TableParagraph"/>
              <w:spacing w:before="0"/>
              <w:ind w:left="15"/>
            </w:pPr>
            <w:r>
              <w:t>3</w:t>
            </w:r>
          </w:p>
        </w:tc>
        <w:tc>
          <w:tcPr>
            <w:tcW w:w="1287" w:type="dxa"/>
          </w:tcPr>
          <w:p w14:paraId="449774B2" w14:textId="77777777" w:rsidR="009B0494" w:rsidRDefault="007F4792" w:rsidP="009A260E">
            <w:pPr>
              <w:pStyle w:val="TableParagraph"/>
              <w:spacing w:before="0"/>
              <w:ind w:left="246" w:right="230"/>
            </w:pPr>
            <w:r>
              <w:rPr>
                <w:spacing w:val="-5"/>
              </w:rPr>
              <w:t>20</w:t>
            </w:r>
          </w:p>
        </w:tc>
      </w:tr>
      <w:tr w:rsidR="009B0494" w14:paraId="449774B8" w14:textId="77777777">
        <w:trPr>
          <w:trHeight w:val="556"/>
        </w:trPr>
        <w:tc>
          <w:tcPr>
            <w:tcW w:w="1637" w:type="dxa"/>
          </w:tcPr>
          <w:p w14:paraId="449774B4" w14:textId="77777777" w:rsidR="009B0494" w:rsidRDefault="007F4792" w:rsidP="009A260E">
            <w:pPr>
              <w:pStyle w:val="TableParagraph"/>
              <w:spacing w:before="0"/>
              <w:ind w:left="112" w:right="103"/>
            </w:pPr>
            <w:r>
              <w:rPr>
                <w:spacing w:val="-2"/>
              </w:rPr>
              <w:t>ME301</w:t>
            </w:r>
          </w:p>
        </w:tc>
        <w:tc>
          <w:tcPr>
            <w:tcW w:w="5103" w:type="dxa"/>
          </w:tcPr>
          <w:p w14:paraId="449774B5"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3</w:t>
            </w:r>
          </w:p>
        </w:tc>
        <w:tc>
          <w:tcPr>
            <w:tcW w:w="989" w:type="dxa"/>
          </w:tcPr>
          <w:p w14:paraId="449774B6" w14:textId="77777777" w:rsidR="009B0494" w:rsidRDefault="007F4792" w:rsidP="009A260E">
            <w:pPr>
              <w:pStyle w:val="TableParagraph"/>
              <w:spacing w:before="0"/>
              <w:ind w:left="15"/>
            </w:pPr>
            <w:r>
              <w:t>3</w:t>
            </w:r>
          </w:p>
        </w:tc>
        <w:tc>
          <w:tcPr>
            <w:tcW w:w="1287" w:type="dxa"/>
          </w:tcPr>
          <w:p w14:paraId="449774B7" w14:textId="77777777" w:rsidR="009B0494" w:rsidRDefault="007F4792" w:rsidP="009A260E">
            <w:pPr>
              <w:pStyle w:val="TableParagraph"/>
              <w:spacing w:before="0"/>
              <w:ind w:left="246" w:right="230"/>
            </w:pPr>
            <w:r>
              <w:rPr>
                <w:spacing w:val="-5"/>
              </w:rPr>
              <w:t>20</w:t>
            </w:r>
          </w:p>
        </w:tc>
      </w:tr>
      <w:tr w:rsidR="009B0494" w14:paraId="449774BD" w14:textId="77777777">
        <w:trPr>
          <w:trHeight w:val="551"/>
        </w:trPr>
        <w:tc>
          <w:tcPr>
            <w:tcW w:w="1637" w:type="dxa"/>
          </w:tcPr>
          <w:p w14:paraId="449774B9" w14:textId="77777777" w:rsidR="009B0494" w:rsidRDefault="007F4792" w:rsidP="009A260E">
            <w:pPr>
              <w:pStyle w:val="TableParagraph"/>
              <w:spacing w:before="0"/>
              <w:ind w:left="112" w:right="103"/>
            </w:pPr>
            <w:r>
              <w:rPr>
                <w:spacing w:val="-4"/>
              </w:rPr>
              <w:t>16327</w:t>
            </w:r>
          </w:p>
        </w:tc>
        <w:tc>
          <w:tcPr>
            <w:tcW w:w="5103" w:type="dxa"/>
          </w:tcPr>
          <w:p w14:paraId="449774BA" w14:textId="77777777" w:rsidR="009B0494" w:rsidRDefault="007F4792" w:rsidP="009A260E">
            <w:pPr>
              <w:pStyle w:val="TableParagraph"/>
              <w:spacing w:before="0"/>
              <w:jc w:val="left"/>
            </w:pPr>
            <w:r>
              <w:t>Structural</w:t>
            </w:r>
            <w:r>
              <w:rPr>
                <w:spacing w:val="-4"/>
              </w:rPr>
              <w:t xml:space="preserve"> </w:t>
            </w:r>
            <w:r>
              <w:rPr>
                <w:spacing w:val="-2"/>
              </w:rPr>
              <w:t>Mechanics</w:t>
            </w:r>
          </w:p>
        </w:tc>
        <w:tc>
          <w:tcPr>
            <w:tcW w:w="989" w:type="dxa"/>
          </w:tcPr>
          <w:p w14:paraId="449774BB" w14:textId="77777777" w:rsidR="009B0494" w:rsidRDefault="007F4792" w:rsidP="009A260E">
            <w:pPr>
              <w:pStyle w:val="TableParagraph"/>
              <w:spacing w:before="0"/>
              <w:ind w:left="15"/>
            </w:pPr>
            <w:r>
              <w:t>3</w:t>
            </w:r>
          </w:p>
        </w:tc>
        <w:tc>
          <w:tcPr>
            <w:tcW w:w="1287" w:type="dxa"/>
          </w:tcPr>
          <w:p w14:paraId="449774BC" w14:textId="77777777" w:rsidR="009B0494" w:rsidRDefault="007F4792" w:rsidP="009A260E">
            <w:pPr>
              <w:pStyle w:val="TableParagraph"/>
              <w:spacing w:before="0"/>
              <w:ind w:left="246" w:right="230"/>
            </w:pPr>
            <w:r>
              <w:rPr>
                <w:spacing w:val="-5"/>
              </w:rPr>
              <w:t>10</w:t>
            </w:r>
          </w:p>
        </w:tc>
      </w:tr>
      <w:tr w:rsidR="009B0494" w14:paraId="449774C2" w14:textId="77777777">
        <w:trPr>
          <w:trHeight w:val="551"/>
        </w:trPr>
        <w:tc>
          <w:tcPr>
            <w:tcW w:w="1637" w:type="dxa"/>
          </w:tcPr>
          <w:p w14:paraId="449774BE" w14:textId="77777777" w:rsidR="009B0494" w:rsidRDefault="007F4792" w:rsidP="009A260E">
            <w:pPr>
              <w:pStyle w:val="TableParagraph"/>
              <w:spacing w:before="0"/>
              <w:ind w:left="112" w:right="103"/>
            </w:pPr>
            <w:r>
              <w:rPr>
                <w:spacing w:val="-2"/>
              </w:rPr>
              <w:t>ME415</w:t>
            </w:r>
          </w:p>
        </w:tc>
        <w:tc>
          <w:tcPr>
            <w:tcW w:w="5103" w:type="dxa"/>
          </w:tcPr>
          <w:p w14:paraId="449774BF" w14:textId="77777777" w:rsidR="009B0494" w:rsidRDefault="007F4792" w:rsidP="009A260E">
            <w:pPr>
              <w:pStyle w:val="TableParagraph"/>
              <w:spacing w:before="0"/>
              <w:jc w:val="left"/>
            </w:pPr>
            <w:r>
              <w:t>Strategic</w:t>
            </w:r>
            <w:r>
              <w:rPr>
                <w:spacing w:val="-10"/>
              </w:rPr>
              <w:t xml:space="preserve"> </w:t>
            </w:r>
            <w:r>
              <w:t>Analysis</w:t>
            </w:r>
            <w:r>
              <w:rPr>
                <w:spacing w:val="-10"/>
              </w:rPr>
              <w:t xml:space="preserve"> </w:t>
            </w:r>
            <w:r>
              <w:t>of</w:t>
            </w:r>
            <w:r>
              <w:rPr>
                <w:spacing w:val="-9"/>
              </w:rPr>
              <w:t xml:space="preserve"> </w:t>
            </w:r>
            <w:r>
              <w:t>Engineering</w:t>
            </w:r>
            <w:r>
              <w:rPr>
                <w:spacing w:val="-4"/>
              </w:rPr>
              <w:t xml:space="preserve"> </w:t>
            </w:r>
            <w:r>
              <w:t>Business</w:t>
            </w:r>
            <w:r>
              <w:rPr>
                <w:spacing w:val="-6"/>
              </w:rPr>
              <w:t xml:space="preserve"> </w:t>
            </w:r>
            <w:r>
              <w:t xml:space="preserve">Case </w:t>
            </w:r>
            <w:r>
              <w:rPr>
                <w:spacing w:val="-2"/>
              </w:rPr>
              <w:t>Studies</w:t>
            </w:r>
          </w:p>
        </w:tc>
        <w:tc>
          <w:tcPr>
            <w:tcW w:w="989" w:type="dxa"/>
          </w:tcPr>
          <w:p w14:paraId="449774C0" w14:textId="77777777" w:rsidR="009B0494" w:rsidRDefault="007F4792" w:rsidP="009A260E">
            <w:pPr>
              <w:pStyle w:val="TableParagraph"/>
              <w:spacing w:before="0"/>
              <w:ind w:left="15"/>
            </w:pPr>
            <w:r>
              <w:t>4</w:t>
            </w:r>
          </w:p>
        </w:tc>
        <w:tc>
          <w:tcPr>
            <w:tcW w:w="1287" w:type="dxa"/>
          </w:tcPr>
          <w:p w14:paraId="449774C1" w14:textId="77777777" w:rsidR="009B0494" w:rsidRDefault="007F4792" w:rsidP="009A260E">
            <w:pPr>
              <w:pStyle w:val="TableParagraph"/>
              <w:spacing w:before="0"/>
              <w:ind w:left="246" w:right="230"/>
            </w:pPr>
            <w:r>
              <w:rPr>
                <w:spacing w:val="-5"/>
              </w:rPr>
              <w:t>10</w:t>
            </w:r>
          </w:p>
        </w:tc>
      </w:tr>
      <w:tr w:rsidR="009B0494" w14:paraId="449774C7" w14:textId="77777777">
        <w:trPr>
          <w:trHeight w:val="551"/>
        </w:trPr>
        <w:tc>
          <w:tcPr>
            <w:tcW w:w="1637" w:type="dxa"/>
          </w:tcPr>
          <w:p w14:paraId="449774C3" w14:textId="77777777" w:rsidR="009B0494" w:rsidRDefault="007F4792" w:rsidP="009A260E">
            <w:pPr>
              <w:pStyle w:val="TableParagraph"/>
              <w:spacing w:before="0"/>
              <w:ind w:left="112" w:right="103"/>
            </w:pPr>
            <w:r>
              <w:rPr>
                <w:spacing w:val="-2"/>
              </w:rPr>
              <w:t>ME416</w:t>
            </w:r>
          </w:p>
        </w:tc>
        <w:tc>
          <w:tcPr>
            <w:tcW w:w="5103" w:type="dxa"/>
          </w:tcPr>
          <w:p w14:paraId="449774C4" w14:textId="77777777" w:rsidR="009B0494" w:rsidRDefault="007F4792" w:rsidP="009A260E">
            <w:pPr>
              <w:pStyle w:val="TableParagraph"/>
              <w:spacing w:before="0"/>
              <w:jc w:val="left"/>
            </w:pPr>
            <w:r>
              <w:t>Engineering</w:t>
            </w:r>
            <w:r>
              <w:rPr>
                <w:spacing w:val="-9"/>
              </w:rPr>
              <w:t xml:space="preserve"> </w:t>
            </w:r>
            <w:r>
              <w:rPr>
                <w:spacing w:val="-2"/>
              </w:rPr>
              <w:t>Ethics</w:t>
            </w:r>
          </w:p>
        </w:tc>
        <w:tc>
          <w:tcPr>
            <w:tcW w:w="989" w:type="dxa"/>
          </w:tcPr>
          <w:p w14:paraId="449774C5" w14:textId="77777777" w:rsidR="009B0494" w:rsidRDefault="007F4792" w:rsidP="009A260E">
            <w:pPr>
              <w:pStyle w:val="TableParagraph"/>
              <w:spacing w:before="0"/>
              <w:ind w:left="15"/>
            </w:pPr>
            <w:r>
              <w:t>4</w:t>
            </w:r>
          </w:p>
        </w:tc>
        <w:tc>
          <w:tcPr>
            <w:tcW w:w="1287" w:type="dxa"/>
          </w:tcPr>
          <w:p w14:paraId="449774C6" w14:textId="77777777" w:rsidR="009B0494" w:rsidRDefault="007F4792" w:rsidP="009A260E">
            <w:pPr>
              <w:pStyle w:val="TableParagraph"/>
              <w:spacing w:before="0"/>
              <w:ind w:left="246" w:right="230"/>
            </w:pPr>
            <w:r>
              <w:rPr>
                <w:spacing w:val="-5"/>
              </w:rPr>
              <w:t>10</w:t>
            </w:r>
          </w:p>
        </w:tc>
      </w:tr>
    </w:tbl>
    <w:p w14:paraId="449774C8" w14:textId="77777777" w:rsidR="009B0494" w:rsidRDefault="009B0494" w:rsidP="009A260E">
      <w:pPr>
        <w:pStyle w:val="BodyText"/>
        <w:rPr>
          <w:b/>
        </w:rPr>
      </w:pPr>
    </w:p>
    <w:p w14:paraId="449774C9" w14:textId="77777777" w:rsidR="009B0494" w:rsidRDefault="007F4792" w:rsidP="009A260E">
      <w:pPr>
        <w:pStyle w:val="BodyText"/>
        <w:ind w:left="120"/>
      </w:pPr>
      <w:r>
        <w:t>Together</w:t>
      </w:r>
      <w:r>
        <w:rPr>
          <w:spacing w:val="-6"/>
        </w:rPr>
        <w:t xml:space="preserve"> </w:t>
      </w:r>
      <w:r>
        <w:t>with</w:t>
      </w:r>
      <w:r>
        <w:rPr>
          <w:spacing w:val="-6"/>
        </w:rPr>
        <w:t xml:space="preserve"> </w:t>
      </w:r>
      <w:r>
        <w:t>modules</w:t>
      </w:r>
      <w:r>
        <w:rPr>
          <w:spacing w:val="-8"/>
        </w:rPr>
        <w:t xml:space="preserve"> </w:t>
      </w:r>
      <w:r>
        <w:t>appropriate</w:t>
      </w:r>
      <w:r>
        <w:rPr>
          <w:spacing w:val="-2"/>
        </w:rPr>
        <w:t xml:space="preserve"> </w:t>
      </w:r>
      <w:r>
        <w:t>to</w:t>
      </w:r>
      <w:r>
        <w:rPr>
          <w:spacing w:val="-2"/>
        </w:rPr>
        <w:t xml:space="preserve"> </w:t>
      </w:r>
      <w:r>
        <w:t>the</w:t>
      </w:r>
      <w:r>
        <w:rPr>
          <w:spacing w:val="-6"/>
        </w:rPr>
        <w:t xml:space="preserve"> </w:t>
      </w:r>
      <w:r>
        <w:t>chosen</w:t>
      </w:r>
      <w:r>
        <w:rPr>
          <w:spacing w:val="-6"/>
        </w:rPr>
        <w:t xml:space="preserve"> </w:t>
      </w:r>
      <w:r>
        <w:rPr>
          <w:spacing w:val="-2"/>
        </w:rPr>
        <w:t>programme.</w:t>
      </w:r>
    </w:p>
    <w:p w14:paraId="449774CA" w14:textId="77777777" w:rsidR="009B0494" w:rsidRDefault="009B0494" w:rsidP="009A260E">
      <w:pPr>
        <w:pStyle w:val="BodyText"/>
      </w:pPr>
    </w:p>
    <w:p w14:paraId="449774CB" w14:textId="77777777" w:rsidR="009B0494" w:rsidRDefault="007F4792" w:rsidP="009A260E">
      <w:pPr>
        <w:spacing w:line="251" w:lineRule="exact"/>
        <w:ind w:left="120"/>
        <w:rPr>
          <w:b/>
        </w:rPr>
      </w:pPr>
      <w:r>
        <w:rPr>
          <w:b/>
        </w:rPr>
        <w:t>Aero-Mechanical</w:t>
      </w:r>
      <w:r>
        <w:rPr>
          <w:b/>
          <w:spacing w:val="-13"/>
        </w:rPr>
        <w:t xml:space="preserve"> </w:t>
      </w:r>
      <w:r>
        <w:rPr>
          <w:b/>
          <w:spacing w:val="-2"/>
        </w:rPr>
        <w:t>Engineering</w:t>
      </w:r>
    </w:p>
    <w:p w14:paraId="449774CC" w14:textId="77777777" w:rsidR="009B0494" w:rsidRDefault="007F4792" w:rsidP="009A260E">
      <w:pPr>
        <w:spacing w:line="251" w:lineRule="exact"/>
        <w:ind w:left="120"/>
        <w:rPr>
          <w:b/>
        </w:rPr>
      </w:pPr>
      <w:r>
        <w:rPr>
          <w:b/>
        </w:rPr>
        <w:t>Mechanical</w:t>
      </w:r>
      <w:r>
        <w:rPr>
          <w:b/>
          <w:spacing w:val="-5"/>
        </w:rPr>
        <w:t xml:space="preserve"> </w:t>
      </w:r>
      <w:r>
        <w:rPr>
          <w:b/>
        </w:rPr>
        <w:t>Engineering</w:t>
      </w:r>
      <w:r>
        <w:rPr>
          <w:b/>
          <w:spacing w:val="-6"/>
        </w:rPr>
        <w:t xml:space="preserve"> </w:t>
      </w:r>
      <w:r>
        <w:rPr>
          <w:b/>
        </w:rPr>
        <w:t xml:space="preserve">with </w:t>
      </w:r>
      <w:r>
        <w:rPr>
          <w:b/>
          <w:spacing w:val="-2"/>
        </w:rPr>
        <w:t>Aeronautics</w:t>
      </w:r>
    </w:p>
    <w:p w14:paraId="449774C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D2" w14:textId="77777777">
        <w:trPr>
          <w:trHeight w:val="551"/>
        </w:trPr>
        <w:tc>
          <w:tcPr>
            <w:tcW w:w="1637" w:type="dxa"/>
          </w:tcPr>
          <w:p w14:paraId="449774C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CF"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74D0" w14:textId="77777777" w:rsidR="009B0494" w:rsidRDefault="007F4792" w:rsidP="009A260E">
            <w:pPr>
              <w:pStyle w:val="TableParagraph"/>
              <w:spacing w:before="0"/>
              <w:ind w:left="198" w:right="180"/>
              <w:rPr>
                <w:b/>
              </w:rPr>
            </w:pPr>
            <w:r>
              <w:rPr>
                <w:b/>
                <w:spacing w:val="-4"/>
              </w:rPr>
              <w:t>Level</w:t>
            </w:r>
          </w:p>
        </w:tc>
        <w:tc>
          <w:tcPr>
            <w:tcW w:w="1287" w:type="dxa"/>
          </w:tcPr>
          <w:p w14:paraId="449774D1" w14:textId="77777777" w:rsidR="009B0494" w:rsidRDefault="007F4792" w:rsidP="009A260E">
            <w:pPr>
              <w:pStyle w:val="TableParagraph"/>
              <w:spacing w:before="0"/>
              <w:ind w:left="246" w:right="238"/>
              <w:rPr>
                <w:b/>
              </w:rPr>
            </w:pPr>
            <w:r>
              <w:rPr>
                <w:b/>
                <w:spacing w:val="-2"/>
              </w:rPr>
              <w:t>Credits</w:t>
            </w:r>
          </w:p>
        </w:tc>
      </w:tr>
      <w:tr w:rsidR="009B0494" w14:paraId="449774D7" w14:textId="77777777">
        <w:trPr>
          <w:trHeight w:val="551"/>
        </w:trPr>
        <w:tc>
          <w:tcPr>
            <w:tcW w:w="1637" w:type="dxa"/>
          </w:tcPr>
          <w:p w14:paraId="449774D3" w14:textId="77777777" w:rsidR="009B0494" w:rsidRDefault="007F4792" w:rsidP="009A260E">
            <w:pPr>
              <w:pStyle w:val="TableParagraph"/>
              <w:spacing w:before="0"/>
              <w:ind w:left="112" w:right="103"/>
            </w:pPr>
            <w:r>
              <w:rPr>
                <w:spacing w:val="-4"/>
              </w:rPr>
              <w:t>16351</w:t>
            </w:r>
          </w:p>
        </w:tc>
        <w:tc>
          <w:tcPr>
            <w:tcW w:w="5103" w:type="dxa"/>
          </w:tcPr>
          <w:p w14:paraId="449774D4" w14:textId="77777777" w:rsidR="009B0494" w:rsidRDefault="007F4792" w:rsidP="009A260E">
            <w:pPr>
              <w:pStyle w:val="TableParagraph"/>
              <w:spacing w:before="0"/>
              <w:jc w:val="left"/>
            </w:pPr>
            <w:r>
              <w:t>Flight</w:t>
            </w:r>
            <w:r>
              <w:rPr>
                <w:spacing w:val="-11"/>
              </w:rPr>
              <w:t xml:space="preserve"> </w:t>
            </w:r>
            <w:r>
              <w:t>and</w:t>
            </w:r>
            <w:r>
              <w:rPr>
                <w:spacing w:val="-2"/>
              </w:rPr>
              <w:t xml:space="preserve"> </w:t>
            </w:r>
            <w:r>
              <w:t>Spaceflight</w:t>
            </w:r>
            <w:r>
              <w:rPr>
                <w:spacing w:val="-8"/>
              </w:rPr>
              <w:t xml:space="preserve"> </w:t>
            </w:r>
            <w:r>
              <w:rPr>
                <w:spacing w:val="-10"/>
              </w:rPr>
              <w:t>2</w:t>
            </w:r>
          </w:p>
        </w:tc>
        <w:tc>
          <w:tcPr>
            <w:tcW w:w="989" w:type="dxa"/>
          </w:tcPr>
          <w:p w14:paraId="449774D5" w14:textId="77777777" w:rsidR="009B0494" w:rsidRDefault="007F4792" w:rsidP="009A260E">
            <w:pPr>
              <w:pStyle w:val="TableParagraph"/>
              <w:spacing w:before="0"/>
              <w:ind w:left="15"/>
            </w:pPr>
            <w:r>
              <w:t>3</w:t>
            </w:r>
          </w:p>
        </w:tc>
        <w:tc>
          <w:tcPr>
            <w:tcW w:w="1287" w:type="dxa"/>
          </w:tcPr>
          <w:p w14:paraId="449774D6" w14:textId="77777777" w:rsidR="009B0494" w:rsidRDefault="007F4792" w:rsidP="009A260E">
            <w:pPr>
              <w:pStyle w:val="TableParagraph"/>
              <w:spacing w:before="0"/>
              <w:ind w:left="246" w:right="230"/>
            </w:pPr>
            <w:r>
              <w:rPr>
                <w:spacing w:val="-5"/>
              </w:rPr>
              <w:t>10</w:t>
            </w:r>
          </w:p>
        </w:tc>
      </w:tr>
      <w:tr w:rsidR="009B0494" w14:paraId="449774DC" w14:textId="77777777">
        <w:trPr>
          <w:trHeight w:val="551"/>
        </w:trPr>
        <w:tc>
          <w:tcPr>
            <w:tcW w:w="1637" w:type="dxa"/>
          </w:tcPr>
          <w:p w14:paraId="449774D8" w14:textId="77777777" w:rsidR="009B0494" w:rsidRDefault="007F4792" w:rsidP="009A260E">
            <w:pPr>
              <w:pStyle w:val="TableParagraph"/>
              <w:spacing w:before="0"/>
              <w:ind w:left="112" w:right="103"/>
            </w:pPr>
            <w:r>
              <w:rPr>
                <w:spacing w:val="-4"/>
              </w:rPr>
              <w:t>16309</w:t>
            </w:r>
          </w:p>
        </w:tc>
        <w:tc>
          <w:tcPr>
            <w:tcW w:w="5103" w:type="dxa"/>
          </w:tcPr>
          <w:p w14:paraId="449774D9" w14:textId="77777777" w:rsidR="009B0494" w:rsidRDefault="007F4792" w:rsidP="009A260E">
            <w:pPr>
              <w:pStyle w:val="TableParagraph"/>
              <w:spacing w:before="0"/>
              <w:jc w:val="left"/>
            </w:pPr>
            <w:r>
              <w:t>Aero-Design</w:t>
            </w:r>
            <w:r>
              <w:rPr>
                <w:spacing w:val="-9"/>
              </w:rPr>
              <w:t xml:space="preserve"> </w:t>
            </w:r>
            <w:r>
              <w:rPr>
                <w:spacing w:val="-10"/>
              </w:rPr>
              <w:t>2</w:t>
            </w:r>
          </w:p>
        </w:tc>
        <w:tc>
          <w:tcPr>
            <w:tcW w:w="989" w:type="dxa"/>
          </w:tcPr>
          <w:p w14:paraId="449774DA" w14:textId="77777777" w:rsidR="009B0494" w:rsidRDefault="007F4792" w:rsidP="009A260E">
            <w:pPr>
              <w:pStyle w:val="TableParagraph"/>
              <w:spacing w:before="0"/>
              <w:ind w:left="14"/>
            </w:pPr>
            <w:r>
              <w:t>3</w:t>
            </w:r>
          </w:p>
        </w:tc>
        <w:tc>
          <w:tcPr>
            <w:tcW w:w="1287" w:type="dxa"/>
          </w:tcPr>
          <w:p w14:paraId="449774DB" w14:textId="77777777" w:rsidR="009B0494" w:rsidRDefault="007F4792" w:rsidP="009A260E">
            <w:pPr>
              <w:pStyle w:val="TableParagraph"/>
              <w:spacing w:before="0"/>
              <w:ind w:left="246" w:right="231"/>
            </w:pPr>
            <w:r>
              <w:rPr>
                <w:spacing w:val="-5"/>
              </w:rPr>
              <w:t>20</w:t>
            </w:r>
          </w:p>
        </w:tc>
      </w:tr>
    </w:tbl>
    <w:p w14:paraId="449774DD" w14:textId="77777777" w:rsidR="009B0494" w:rsidRDefault="009B0494" w:rsidP="009A260E">
      <w:pPr>
        <w:pStyle w:val="BodyText"/>
        <w:rPr>
          <w:b/>
        </w:rPr>
      </w:pPr>
    </w:p>
    <w:p w14:paraId="449774DE" w14:textId="77777777" w:rsidR="009B0494" w:rsidRDefault="007F4792" w:rsidP="009A260E">
      <w:pPr>
        <w:ind w:left="120"/>
        <w:rPr>
          <w:b/>
        </w:rPr>
      </w:pPr>
      <w:r>
        <w:rPr>
          <w:b/>
        </w:rPr>
        <w:t>Mechanical</w:t>
      </w:r>
      <w:r>
        <w:rPr>
          <w:b/>
          <w:spacing w:val="-6"/>
        </w:rPr>
        <w:t xml:space="preserve"> </w:t>
      </w:r>
      <w:r>
        <w:rPr>
          <w:b/>
          <w:spacing w:val="-2"/>
        </w:rPr>
        <w:t>Engineering</w:t>
      </w:r>
    </w:p>
    <w:p w14:paraId="449774DF" w14:textId="77777777" w:rsidR="009B0494" w:rsidRDefault="007F4792" w:rsidP="009A260E">
      <w:pPr>
        <w:ind w:left="120" w:right="3416"/>
        <w:rPr>
          <w:b/>
        </w:rPr>
      </w:pPr>
      <w:r>
        <w:rPr>
          <w:b/>
        </w:rPr>
        <w:t>Mechanical</w:t>
      </w:r>
      <w:r>
        <w:rPr>
          <w:b/>
          <w:spacing w:val="-9"/>
        </w:rPr>
        <w:t xml:space="preserve"> </w:t>
      </w:r>
      <w:r>
        <w:rPr>
          <w:b/>
        </w:rPr>
        <w:t>Engineering</w:t>
      </w:r>
      <w:r>
        <w:rPr>
          <w:b/>
          <w:spacing w:val="-10"/>
        </w:rPr>
        <w:t xml:space="preserve"> </w:t>
      </w:r>
      <w:r>
        <w:rPr>
          <w:b/>
        </w:rPr>
        <w:t>with</w:t>
      </w:r>
      <w:r>
        <w:rPr>
          <w:b/>
          <w:spacing w:val="-6"/>
        </w:rPr>
        <w:t xml:space="preserve"> </w:t>
      </w:r>
      <w:r>
        <w:rPr>
          <w:b/>
        </w:rPr>
        <w:t>Financial</w:t>
      </w:r>
      <w:r>
        <w:rPr>
          <w:b/>
          <w:spacing w:val="-5"/>
        </w:rPr>
        <w:t xml:space="preserve"> </w:t>
      </w:r>
      <w:r>
        <w:rPr>
          <w:b/>
        </w:rPr>
        <w:t>Management Mechanical Engineering with Materials Engineering Mechanical Engineering with International Study</w:t>
      </w:r>
    </w:p>
    <w:p w14:paraId="449774E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E5" w14:textId="77777777">
        <w:trPr>
          <w:trHeight w:val="551"/>
        </w:trPr>
        <w:tc>
          <w:tcPr>
            <w:tcW w:w="1637" w:type="dxa"/>
          </w:tcPr>
          <w:p w14:paraId="449774E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E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E3" w14:textId="77777777" w:rsidR="009B0494" w:rsidRDefault="007F4792" w:rsidP="009A260E">
            <w:pPr>
              <w:pStyle w:val="TableParagraph"/>
              <w:spacing w:before="0"/>
              <w:ind w:left="198" w:right="181"/>
              <w:rPr>
                <w:b/>
              </w:rPr>
            </w:pPr>
            <w:r>
              <w:rPr>
                <w:b/>
                <w:spacing w:val="-4"/>
              </w:rPr>
              <w:t>Level</w:t>
            </w:r>
          </w:p>
        </w:tc>
        <w:tc>
          <w:tcPr>
            <w:tcW w:w="1287" w:type="dxa"/>
          </w:tcPr>
          <w:p w14:paraId="449774E4" w14:textId="77777777" w:rsidR="009B0494" w:rsidRDefault="007F4792" w:rsidP="009A260E">
            <w:pPr>
              <w:pStyle w:val="TableParagraph"/>
              <w:spacing w:before="0"/>
              <w:ind w:left="246" w:right="239"/>
              <w:rPr>
                <w:b/>
              </w:rPr>
            </w:pPr>
            <w:r>
              <w:rPr>
                <w:b/>
                <w:spacing w:val="-2"/>
              </w:rPr>
              <w:t>Credits</w:t>
            </w:r>
          </w:p>
        </w:tc>
      </w:tr>
      <w:tr w:rsidR="009B0494" w14:paraId="449774EA" w14:textId="77777777">
        <w:trPr>
          <w:trHeight w:val="551"/>
        </w:trPr>
        <w:tc>
          <w:tcPr>
            <w:tcW w:w="1637" w:type="dxa"/>
          </w:tcPr>
          <w:p w14:paraId="449774E6" w14:textId="77777777" w:rsidR="009B0494" w:rsidRDefault="007F4792" w:rsidP="009A260E">
            <w:pPr>
              <w:pStyle w:val="TableParagraph"/>
              <w:spacing w:before="0"/>
              <w:ind w:left="112" w:right="103"/>
            </w:pPr>
            <w:r>
              <w:rPr>
                <w:spacing w:val="-2"/>
              </w:rPr>
              <w:t>ME312</w:t>
            </w:r>
          </w:p>
        </w:tc>
        <w:tc>
          <w:tcPr>
            <w:tcW w:w="5103" w:type="dxa"/>
          </w:tcPr>
          <w:p w14:paraId="449774E7" w14:textId="77777777" w:rsidR="009B0494" w:rsidRDefault="007F4792" w:rsidP="009A260E">
            <w:pPr>
              <w:pStyle w:val="TableParagraph"/>
              <w:spacing w:before="0"/>
              <w:jc w:val="left"/>
            </w:pPr>
            <w:r>
              <w:t>Mechanical</w:t>
            </w:r>
            <w:r>
              <w:rPr>
                <w:spacing w:val="-8"/>
              </w:rPr>
              <w:t xml:space="preserve"> </w:t>
            </w:r>
            <w:r>
              <w:t>Design</w:t>
            </w:r>
            <w:r>
              <w:rPr>
                <w:spacing w:val="-9"/>
              </w:rPr>
              <w:t xml:space="preserve"> </w:t>
            </w:r>
            <w:r>
              <w:rPr>
                <w:spacing w:val="-5"/>
              </w:rPr>
              <w:t>3A</w:t>
            </w:r>
          </w:p>
        </w:tc>
        <w:tc>
          <w:tcPr>
            <w:tcW w:w="989" w:type="dxa"/>
          </w:tcPr>
          <w:p w14:paraId="449774E8" w14:textId="77777777" w:rsidR="009B0494" w:rsidRDefault="007F4792" w:rsidP="009A260E">
            <w:pPr>
              <w:pStyle w:val="TableParagraph"/>
              <w:spacing w:before="0"/>
              <w:ind w:left="15"/>
            </w:pPr>
            <w:r>
              <w:t>3</w:t>
            </w:r>
          </w:p>
        </w:tc>
        <w:tc>
          <w:tcPr>
            <w:tcW w:w="1287" w:type="dxa"/>
          </w:tcPr>
          <w:p w14:paraId="449774E9" w14:textId="77777777" w:rsidR="009B0494" w:rsidRDefault="007F4792" w:rsidP="009A260E">
            <w:pPr>
              <w:pStyle w:val="TableParagraph"/>
              <w:spacing w:before="0"/>
              <w:ind w:left="246" w:right="230"/>
            </w:pPr>
            <w:r>
              <w:rPr>
                <w:spacing w:val="-5"/>
              </w:rPr>
              <w:t>10</w:t>
            </w:r>
          </w:p>
        </w:tc>
      </w:tr>
      <w:tr w:rsidR="009B0494" w14:paraId="449774EF" w14:textId="77777777">
        <w:trPr>
          <w:trHeight w:val="551"/>
        </w:trPr>
        <w:tc>
          <w:tcPr>
            <w:tcW w:w="1637" w:type="dxa"/>
          </w:tcPr>
          <w:p w14:paraId="449774EB" w14:textId="77777777" w:rsidR="009B0494" w:rsidRDefault="007F4792" w:rsidP="009A260E">
            <w:pPr>
              <w:pStyle w:val="TableParagraph"/>
              <w:spacing w:before="0"/>
              <w:ind w:left="112" w:right="103"/>
            </w:pPr>
            <w:r>
              <w:rPr>
                <w:spacing w:val="-2"/>
              </w:rPr>
              <w:t>ME313</w:t>
            </w:r>
          </w:p>
        </w:tc>
        <w:tc>
          <w:tcPr>
            <w:tcW w:w="5103" w:type="dxa"/>
          </w:tcPr>
          <w:p w14:paraId="449774EC" w14:textId="77777777" w:rsidR="009B0494" w:rsidRDefault="007F4792" w:rsidP="009A260E">
            <w:pPr>
              <w:pStyle w:val="TableParagraph"/>
              <w:spacing w:before="0"/>
              <w:jc w:val="left"/>
            </w:pPr>
            <w:r>
              <w:t>Mechanical</w:t>
            </w:r>
            <w:r>
              <w:rPr>
                <w:spacing w:val="-8"/>
              </w:rPr>
              <w:t xml:space="preserve"> </w:t>
            </w:r>
            <w:r>
              <w:t>Design</w:t>
            </w:r>
            <w:r>
              <w:rPr>
                <w:spacing w:val="-9"/>
              </w:rPr>
              <w:t xml:space="preserve"> </w:t>
            </w:r>
            <w:r>
              <w:rPr>
                <w:spacing w:val="-5"/>
              </w:rPr>
              <w:t>3B</w:t>
            </w:r>
          </w:p>
        </w:tc>
        <w:tc>
          <w:tcPr>
            <w:tcW w:w="989" w:type="dxa"/>
          </w:tcPr>
          <w:p w14:paraId="449774ED" w14:textId="77777777" w:rsidR="009B0494" w:rsidRDefault="007F4792" w:rsidP="009A260E">
            <w:pPr>
              <w:pStyle w:val="TableParagraph"/>
              <w:spacing w:before="0"/>
              <w:ind w:left="15"/>
            </w:pPr>
            <w:r>
              <w:t>3</w:t>
            </w:r>
          </w:p>
        </w:tc>
        <w:tc>
          <w:tcPr>
            <w:tcW w:w="1287" w:type="dxa"/>
          </w:tcPr>
          <w:p w14:paraId="449774EE" w14:textId="77777777" w:rsidR="009B0494" w:rsidRDefault="007F4792" w:rsidP="009A260E">
            <w:pPr>
              <w:pStyle w:val="TableParagraph"/>
              <w:spacing w:before="0"/>
              <w:ind w:left="246" w:right="230"/>
            </w:pPr>
            <w:r>
              <w:rPr>
                <w:spacing w:val="-5"/>
              </w:rPr>
              <w:t>20</w:t>
            </w:r>
          </w:p>
        </w:tc>
      </w:tr>
    </w:tbl>
    <w:p w14:paraId="449774F0" w14:textId="77777777" w:rsidR="009B0494" w:rsidRDefault="009B0494" w:rsidP="009A260E">
      <w:pPr>
        <w:sectPr w:rsidR="009B0494">
          <w:pgSz w:w="11910" w:h="16840"/>
          <w:pgMar w:top="1340" w:right="1320" w:bottom="940" w:left="1320" w:header="0" w:footer="758" w:gutter="0"/>
          <w:cols w:space="720"/>
        </w:sectPr>
      </w:pPr>
    </w:p>
    <w:p w14:paraId="449774F1" w14:textId="77777777" w:rsidR="009B0494" w:rsidRDefault="007F4792" w:rsidP="009A260E">
      <w:pPr>
        <w:ind w:left="119"/>
        <w:rPr>
          <w:b/>
        </w:rPr>
      </w:pPr>
      <w:r>
        <w:rPr>
          <w:b/>
        </w:rPr>
        <w:lastRenderedPageBreak/>
        <w:t>Mechanical</w:t>
      </w:r>
      <w:r>
        <w:rPr>
          <w:b/>
          <w:spacing w:val="-6"/>
        </w:rPr>
        <w:t xml:space="preserve"> </w:t>
      </w:r>
      <w:r>
        <w:rPr>
          <w:b/>
        </w:rPr>
        <w:t>Engineering</w:t>
      </w:r>
      <w:r>
        <w:rPr>
          <w:b/>
          <w:spacing w:val="-7"/>
        </w:rPr>
        <w:t xml:space="preserve"> </w:t>
      </w:r>
      <w:r>
        <w:rPr>
          <w:b/>
        </w:rPr>
        <w:t>with</w:t>
      </w:r>
      <w:r>
        <w:rPr>
          <w:b/>
          <w:spacing w:val="-7"/>
        </w:rPr>
        <w:t xml:space="preserve"> </w:t>
      </w:r>
      <w:r>
        <w:rPr>
          <w:b/>
        </w:rPr>
        <w:t>International</w:t>
      </w:r>
      <w:r>
        <w:rPr>
          <w:b/>
          <w:spacing w:val="-5"/>
        </w:rPr>
        <w:t xml:space="preserve"> </w:t>
      </w:r>
      <w:r>
        <w:rPr>
          <w:b/>
          <w:spacing w:val="-2"/>
        </w:rPr>
        <w:t>Study</w:t>
      </w:r>
    </w:p>
    <w:p w14:paraId="449774F2" w14:textId="77777777" w:rsidR="009B0494" w:rsidRDefault="009B0494" w:rsidP="009A260E">
      <w:pPr>
        <w:pStyle w:val="BodyText"/>
        <w:rPr>
          <w:b/>
          <w:sz w:val="21"/>
        </w:rPr>
      </w:pPr>
    </w:p>
    <w:p w14:paraId="449774F3" w14:textId="77777777" w:rsidR="009B0494" w:rsidRDefault="007F4792" w:rsidP="009A260E">
      <w:pPr>
        <w:pStyle w:val="BodyText"/>
        <w:ind w:left="119"/>
      </w:pPr>
      <w:r>
        <w:t>Students who</w:t>
      </w:r>
      <w:r>
        <w:rPr>
          <w:spacing w:val="-3"/>
        </w:rPr>
        <w:t xml:space="preserve"> </w:t>
      </w:r>
      <w:r>
        <w:t>elect to</w:t>
      </w:r>
      <w:r>
        <w:rPr>
          <w:spacing w:val="-3"/>
        </w:rPr>
        <w:t xml:space="preserve"> </w:t>
      </w:r>
      <w:r>
        <w:t>undertake</w:t>
      </w:r>
      <w:r>
        <w:rPr>
          <w:spacing w:val="-3"/>
        </w:rPr>
        <w:t xml:space="preserve"> </w:t>
      </w:r>
      <w:r>
        <w:t>study</w:t>
      </w:r>
      <w:r>
        <w:rPr>
          <w:spacing w:val="-5"/>
        </w:rPr>
        <w:t xml:space="preserve"> </w:t>
      </w:r>
      <w:r>
        <w:t>abroad in</w:t>
      </w:r>
      <w:r>
        <w:rPr>
          <w:spacing w:val="-3"/>
        </w:rPr>
        <w:t xml:space="preserve"> </w:t>
      </w:r>
      <w:r>
        <w:t>their</w:t>
      </w:r>
      <w:r>
        <w:rPr>
          <w:spacing w:val="-2"/>
        </w:rPr>
        <w:t xml:space="preserve"> </w:t>
      </w:r>
      <w:r>
        <w:t>third year</w:t>
      </w:r>
      <w:r>
        <w:rPr>
          <w:spacing w:val="-7"/>
        </w:rPr>
        <w:t xml:space="preserve"> </w:t>
      </w:r>
      <w:r>
        <w:t>must</w:t>
      </w:r>
      <w:r>
        <w:rPr>
          <w:spacing w:val="-4"/>
        </w:rPr>
        <w:t xml:space="preserve"> </w:t>
      </w:r>
      <w:r>
        <w:t>do so</w:t>
      </w:r>
      <w:r>
        <w:rPr>
          <w:spacing w:val="-3"/>
        </w:rPr>
        <w:t xml:space="preserve"> </w:t>
      </w:r>
      <w:r>
        <w:t>at</w:t>
      </w:r>
      <w:r>
        <w:rPr>
          <w:spacing w:val="-4"/>
        </w:rPr>
        <w:t xml:space="preserve"> </w:t>
      </w:r>
      <w:r>
        <w:t>an</w:t>
      </w:r>
      <w:r>
        <w:rPr>
          <w:spacing w:val="-3"/>
        </w:rPr>
        <w:t xml:space="preserve"> </w:t>
      </w:r>
      <w:r>
        <w:t>approved institution and shall follow an approved curriculum reflecting that undertaken by students taking the Mechanical Engineering programme. Such study will normally extend over a minimum period of 30 weeks.</w:t>
      </w:r>
    </w:p>
    <w:p w14:paraId="449774F4" w14:textId="77777777" w:rsidR="009B0494" w:rsidRDefault="009B0494" w:rsidP="009A260E">
      <w:pPr>
        <w:pStyle w:val="BodyText"/>
      </w:pPr>
    </w:p>
    <w:p w14:paraId="449774F5" w14:textId="77777777" w:rsidR="009B0494" w:rsidRDefault="007F4792" w:rsidP="009A260E">
      <w:pPr>
        <w:pStyle w:val="ListParagraph"/>
        <w:numPr>
          <w:ilvl w:val="0"/>
          <w:numId w:val="75"/>
        </w:numPr>
        <w:tabs>
          <w:tab w:val="left" w:pos="547"/>
          <w:tab w:val="left" w:pos="548"/>
        </w:tabs>
      </w:pPr>
      <w:r>
        <w:rPr>
          <w:b/>
        </w:rPr>
        <w:t>Fourth</w:t>
      </w:r>
      <w:r>
        <w:rPr>
          <w:b/>
          <w:spacing w:val="-5"/>
        </w:rPr>
        <w:t xml:space="preserve"> </w:t>
      </w:r>
      <w:r>
        <w:rPr>
          <w:b/>
        </w:rPr>
        <w:t>Year</w:t>
      </w:r>
      <w:r>
        <w:rPr>
          <w:b/>
          <w:spacing w:val="-1"/>
        </w:rPr>
        <w:t xml:space="preserve"> </w:t>
      </w:r>
      <w:r>
        <w:t>-</w:t>
      </w:r>
      <w:r>
        <w:rPr>
          <w:spacing w:val="-8"/>
        </w:rPr>
        <w:t xml:space="preserve"> </w:t>
      </w:r>
      <w:r>
        <w:t>All</w:t>
      </w:r>
      <w:r>
        <w:rPr>
          <w:spacing w:val="-2"/>
        </w:rPr>
        <w:t xml:space="preserve"> </w:t>
      </w:r>
      <w:r>
        <w:t>students</w:t>
      </w:r>
      <w:r>
        <w:rPr>
          <w:spacing w:val="-1"/>
        </w:rPr>
        <w:t xml:space="preserve"> </w:t>
      </w:r>
      <w:r>
        <w:t>will</w:t>
      </w:r>
      <w:r>
        <w:rPr>
          <w:spacing w:val="-7"/>
        </w:rPr>
        <w:t xml:space="preserve"> </w:t>
      </w:r>
      <w:r>
        <w:t>undertake</w:t>
      </w:r>
      <w:r>
        <w:rPr>
          <w:spacing w:val="-5"/>
        </w:rPr>
        <w:t xml:space="preserve"> </w:t>
      </w:r>
      <w:r>
        <w:t>modules</w:t>
      </w:r>
      <w:r>
        <w:rPr>
          <w:spacing w:val="-6"/>
        </w:rPr>
        <w:t xml:space="preserve"> </w:t>
      </w:r>
      <w:r>
        <w:t>amounting</w:t>
      </w:r>
      <w:r>
        <w:rPr>
          <w:spacing w:val="-4"/>
        </w:rPr>
        <w:t xml:space="preserve"> </w:t>
      </w:r>
      <w:r>
        <w:t>to</w:t>
      </w:r>
      <w:r>
        <w:rPr>
          <w:spacing w:val="-4"/>
        </w:rPr>
        <w:t xml:space="preserve"> </w:t>
      </w:r>
      <w:r>
        <w:t>120</w:t>
      </w:r>
      <w:r>
        <w:rPr>
          <w:spacing w:val="1"/>
        </w:rPr>
        <w:t xml:space="preserve"> </w:t>
      </w:r>
      <w:r>
        <w:t>credits</w:t>
      </w:r>
      <w:r>
        <w:rPr>
          <w:spacing w:val="-6"/>
        </w:rPr>
        <w:t xml:space="preserve"> </w:t>
      </w:r>
      <w:r>
        <w:t>as</w:t>
      </w:r>
      <w:r>
        <w:rPr>
          <w:spacing w:val="-6"/>
        </w:rPr>
        <w:t xml:space="preserve"> </w:t>
      </w:r>
      <w:r>
        <w:rPr>
          <w:spacing w:val="-2"/>
        </w:rPr>
        <w:t>follows:</w:t>
      </w:r>
    </w:p>
    <w:p w14:paraId="449774F6" w14:textId="77777777" w:rsidR="009B0494" w:rsidRDefault="009B0494" w:rsidP="009A260E">
      <w:pPr>
        <w:pStyle w:val="BodyText"/>
        <w:rPr>
          <w:sz w:val="21"/>
        </w:rPr>
      </w:pPr>
    </w:p>
    <w:p w14:paraId="449774F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4F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4FD" w14:textId="77777777">
        <w:trPr>
          <w:trHeight w:val="551"/>
        </w:trPr>
        <w:tc>
          <w:tcPr>
            <w:tcW w:w="1637" w:type="dxa"/>
          </w:tcPr>
          <w:p w14:paraId="449774F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4F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4FB" w14:textId="77777777" w:rsidR="009B0494" w:rsidRDefault="007F4792" w:rsidP="009A260E">
            <w:pPr>
              <w:pStyle w:val="TableParagraph"/>
              <w:spacing w:before="0"/>
              <w:ind w:left="198" w:right="181"/>
              <w:rPr>
                <w:b/>
              </w:rPr>
            </w:pPr>
            <w:r>
              <w:rPr>
                <w:b/>
                <w:spacing w:val="-4"/>
              </w:rPr>
              <w:t>Level</w:t>
            </w:r>
          </w:p>
        </w:tc>
        <w:tc>
          <w:tcPr>
            <w:tcW w:w="1287" w:type="dxa"/>
          </w:tcPr>
          <w:p w14:paraId="449774FC" w14:textId="77777777" w:rsidR="009B0494" w:rsidRDefault="007F4792" w:rsidP="009A260E">
            <w:pPr>
              <w:pStyle w:val="TableParagraph"/>
              <w:spacing w:before="0"/>
              <w:ind w:left="246" w:right="239"/>
              <w:rPr>
                <w:b/>
              </w:rPr>
            </w:pPr>
            <w:r>
              <w:rPr>
                <w:b/>
                <w:spacing w:val="-2"/>
              </w:rPr>
              <w:t>Credits</w:t>
            </w:r>
          </w:p>
        </w:tc>
      </w:tr>
      <w:tr w:rsidR="009B0494" w14:paraId="44977502" w14:textId="77777777">
        <w:trPr>
          <w:trHeight w:val="551"/>
        </w:trPr>
        <w:tc>
          <w:tcPr>
            <w:tcW w:w="1637" w:type="dxa"/>
          </w:tcPr>
          <w:p w14:paraId="449774FE" w14:textId="77777777" w:rsidR="009B0494" w:rsidRDefault="007F4792" w:rsidP="009A260E">
            <w:pPr>
              <w:pStyle w:val="TableParagraph"/>
              <w:spacing w:before="0"/>
              <w:ind w:left="112" w:right="103"/>
            </w:pPr>
            <w:r>
              <w:rPr>
                <w:spacing w:val="-4"/>
              </w:rPr>
              <w:t>16402</w:t>
            </w:r>
          </w:p>
        </w:tc>
        <w:tc>
          <w:tcPr>
            <w:tcW w:w="5103" w:type="dxa"/>
          </w:tcPr>
          <w:p w14:paraId="449774FF" w14:textId="77777777" w:rsidR="009B0494" w:rsidRDefault="007F4792" w:rsidP="009A260E">
            <w:pPr>
              <w:pStyle w:val="TableParagraph"/>
              <w:spacing w:before="0"/>
              <w:jc w:val="left"/>
            </w:pPr>
            <w:r>
              <w:t>Case</w:t>
            </w:r>
            <w:r>
              <w:rPr>
                <w:spacing w:val="-5"/>
              </w:rPr>
              <w:t xml:space="preserve"> </w:t>
            </w:r>
            <w:r>
              <w:t>Studies</w:t>
            </w:r>
            <w:r>
              <w:rPr>
                <w:spacing w:val="-5"/>
              </w:rPr>
              <w:t xml:space="preserve"> </w:t>
            </w:r>
            <w:r>
              <w:t>in</w:t>
            </w:r>
            <w:r>
              <w:rPr>
                <w:spacing w:val="-4"/>
              </w:rPr>
              <w:t xml:space="preserve"> </w:t>
            </w:r>
            <w:r>
              <w:rPr>
                <w:spacing w:val="-2"/>
              </w:rPr>
              <w:t>Engineering</w:t>
            </w:r>
          </w:p>
        </w:tc>
        <w:tc>
          <w:tcPr>
            <w:tcW w:w="989" w:type="dxa"/>
          </w:tcPr>
          <w:p w14:paraId="44977500" w14:textId="77777777" w:rsidR="009B0494" w:rsidRDefault="007F4792" w:rsidP="009A260E">
            <w:pPr>
              <w:pStyle w:val="TableParagraph"/>
              <w:spacing w:before="0"/>
              <w:ind w:left="15"/>
            </w:pPr>
            <w:r>
              <w:t>4</w:t>
            </w:r>
          </w:p>
        </w:tc>
        <w:tc>
          <w:tcPr>
            <w:tcW w:w="1287" w:type="dxa"/>
          </w:tcPr>
          <w:p w14:paraId="44977501" w14:textId="77777777" w:rsidR="009B0494" w:rsidRDefault="007F4792" w:rsidP="009A260E">
            <w:pPr>
              <w:pStyle w:val="TableParagraph"/>
              <w:spacing w:before="0"/>
              <w:ind w:left="246" w:right="230"/>
            </w:pPr>
            <w:r>
              <w:rPr>
                <w:spacing w:val="-5"/>
              </w:rPr>
              <w:t>10</w:t>
            </w:r>
          </w:p>
        </w:tc>
      </w:tr>
      <w:tr w:rsidR="009B0494" w14:paraId="44977507" w14:textId="77777777">
        <w:trPr>
          <w:trHeight w:val="551"/>
        </w:trPr>
        <w:tc>
          <w:tcPr>
            <w:tcW w:w="1637" w:type="dxa"/>
          </w:tcPr>
          <w:p w14:paraId="44977503" w14:textId="77777777" w:rsidR="009B0494" w:rsidRDefault="007F4792" w:rsidP="009A260E">
            <w:pPr>
              <w:pStyle w:val="TableParagraph"/>
              <w:spacing w:before="0"/>
              <w:ind w:left="112" w:right="103"/>
            </w:pPr>
            <w:r>
              <w:rPr>
                <w:spacing w:val="-4"/>
              </w:rPr>
              <w:t>16429</w:t>
            </w:r>
          </w:p>
        </w:tc>
        <w:tc>
          <w:tcPr>
            <w:tcW w:w="5103" w:type="dxa"/>
          </w:tcPr>
          <w:p w14:paraId="44977504" w14:textId="77777777" w:rsidR="009B0494" w:rsidRDefault="007F4792" w:rsidP="009A260E">
            <w:pPr>
              <w:pStyle w:val="TableParagraph"/>
              <w:spacing w:before="0"/>
              <w:jc w:val="left"/>
            </w:pPr>
            <w:r>
              <w:t>Computer</w:t>
            </w:r>
            <w:r>
              <w:rPr>
                <w:spacing w:val="-8"/>
              </w:rPr>
              <w:t xml:space="preserve"> </w:t>
            </w:r>
            <w:r>
              <w:t>Aided</w:t>
            </w:r>
            <w:r>
              <w:rPr>
                <w:spacing w:val="-9"/>
              </w:rPr>
              <w:t xml:space="preserve"> </w:t>
            </w:r>
            <w:r>
              <w:t>Engineering</w:t>
            </w:r>
            <w:r>
              <w:rPr>
                <w:spacing w:val="-4"/>
              </w:rPr>
              <w:t xml:space="preserve"> </w:t>
            </w:r>
            <w:r>
              <w:rPr>
                <w:spacing w:val="-2"/>
              </w:rPr>
              <w:t>Design</w:t>
            </w:r>
          </w:p>
        </w:tc>
        <w:tc>
          <w:tcPr>
            <w:tcW w:w="989" w:type="dxa"/>
          </w:tcPr>
          <w:p w14:paraId="44977505" w14:textId="77777777" w:rsidR="009B0494" w:rsidRDefault="007F4792" w:rsidP="009A260E">
            <w:pPr>
              <w:pStyle w:val="TableParagraph"/>
              <w:spacing w:before="0"/>
              <w:ind w:left="15"/>
            </w:pPr>
            <w:r>
              <w:t>4</w:t>
            </w:r>
          </w:p>
        </w:tc>
        <w:tc>
          <w:tcPr>
            <w:tcW w:w="1287" w:type="dxa"/>
          </w:tcPr>
          <w:p w14:paraId="44977506" w14:textId="77777777" w:rsidR="009B0494" w:rsidRDefault="007F4792" w:rsidP="009A260E">
            <w:pPr>
              <w:pStyle w:val="TableParagraph"/>
              <w:spacing w:before="0"/>
              <w:ind w:left="246" w:right="230"/>
            </w:pPr>
            <w:r>
              <w:rPr>
                <w:spacing w:val="-5"/>
              </w:rPr>
              <w:t>20</w:t>
            </w:r>
          </w:p>
        </w:tc>
      </w:tr>
      <w:tr w:rsidR="009B0494" w14:paraId="4497750C" w14:textId="77777777">
        <w:trPr>
          <w:trHeight w:val="551"/>
        </w:trPr>
        <w:tc>
          <w:tcPr>
            <w:tcW w:w="1637" w:type="dxa"/>
          </w:tcPr>
          <w:p w14:paraId="44977508" w14:textId="77777777" w:rsidR="009B0494" w:rsidRDefault="007F4792" w:rsidP="009A260E">
            <w:pPr>
              <w:pStyle w:val="TableParagraph"/>
              <w:spacing w:before="0"/>
              <w:ind w:left="112" w:right="103"/>
            </w:pPr>
            <w:r>
              <w:rPr>
                <w:spacing w:val="-2"/>
              </w:rPr>
              <w:t>ME403</w:t>
            </w:r>
          </w:p>
        </w:tc>
        <w:tc>
          <w:tcPr>
            <w:tcW w:w="5103" w:type="dxa"/>
          </w:tcPr>
          <w:p w14:paraId="44977509" w14:textId="77777777" w:rsidR="009B0494" w:rsidRDefault="007F4792" w:rsidP="009A260E">
            <w:pPr>
              <w:pStyle w:val="TableParagraph"/>
              <w:spacing w:before="0"/>
              <w:jc w:val="left"/>
            </w:pPr>
            <w:r>
              <w:t>Engineering</w:t>
            </w:r>
            <w:r>
              <w:rPr>
                <w:spacing w:val="-10"/>
              </w:rPr>
              <w:t xml:space="preserve"> </w:t>
            </w:r>
            <w:r>
              <w:t>Materials</w:t>
            </w:r>
            <w:r>
              <w:rPr>
                <w:spacing w:val="-7"/>
              </w:rPr>
              <w:t xml:space="preserve"> </w:t>
            </w:r>
            <w:r>
              <w:rPr>
                <w:spacing w:val="-2"/>
              </w:rPr>
              <w:t>Selection</w:t>
            </w:r>
          </w:p>
        </w:tc>
        <w:tc>
          <w:tcPr>
            <w:tcW w:w="989" w:type="dxa"/>
          </w:tcPr>
          <w:p w14:paraId="4497750A" w14:textId="77777777" w:rsidR="009B0494" w:rsidRDefault="007F4792" w:rsidP="009A260E">
            <w:pPr>
              <w:pStyle w:val="TableParagraph"/>
              <w:spacing w:before="0"/>
              <w:ind w:left="15"/>
            </w:pPr>
            <w:r>
              <w:t>4</w:t>
            </w:r>
          </w:p>
        </w:tc>
        <w:tc>
          <w:tcPr>
            <w:tcW w:w="1287" w:type="dxa"/>
          </w:tcPr>
          <w:p w14:paraId="4497750B" w14:textId="77777777" w:rsidR="009B0494" w:rsidRDefault="007F4792" w:rsidP="009A260E">
            <w:pPr>
              <w:pStyle w:val="TableParagraph"/>
              <w:spacing w:before="0"/>
              <w:ind w:left="246" w:right="230"/>
            </w:pPr>
            <w:r>
              <w:rPr>
                <w:spacing w:val="-5"/>
              </w:rPr>
              <w:t>10</w:t>
            </w:r>
          </w:p>
        </w:tc>
      </w:tr>
      <w:tr w:rsidR="009B0494" w14:paraId="44977511" w14:textId="77777777">
        <w:trPr>
          <w:trHeight w:val="551"/>
        </w:trPr>
        <w:tc>
          <w:tcPr>
            <w:tcW w:w="1637" w:type="dxa"/>
          </w:tcPr>
          <w:p w14:paraId="4497750D" w14:textId="77777777" w:rsidR="009B0494" w:rsidRDefault="007F4792" w:rsidP="009A260E">
            <w:pPr>
              <w:pStyle w:val="TableParagraph"/>
              <w:spacing w:before="0"/>
              <w:ind w:left="112" w:right="103"/>
            </w:pPr>
            <w:r>
              <w:rPr>
                <w:spacing w:val="-2"/>
              </w:rPr>
              <w:t>ME405</w:t>
            </w:r>
          </w:p>
        </w:tc>
        <w:tc>
          <w:tcPr>
            <w:tcW w:w="5103" w:type="dxa"/>
          </w:tcPr>
          <w:p w14:paraId="4497750E"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4</w:t>
            </w:r>
          </w:p>
        </w:tc>
        <w:tc>
          <w:tcPr>
            <w:tcW w:w="989" w:type="dxa"/>
          </w:tcPr>
          <w:p w14:paraId="4497750F" w14:textId="77777777" w:rsidR="009B0494" w:rsidRDefault="007F4792" w:rsidP="009A260E">
            <w:pPr>
              <w:pStyle w:val="TableParagraph"/>
              <w:spacing w:before="0"/>
              <w:ind w:left="15"/>
            </w:pPr>
            <w:r>
              <w:t>4</w:t>
            </w:r>
          </w:p>
        </w:tc>
        <w:tc>
          <w:tcPr>
            <w:tcW w:w="1287" w:type="dxa"/>
          </w:tcPr>
          <w:p w14:paraId="44977510" w14:textId="77777777" w:rsidR="009B0494" w:rsidRDefault="007F4792" w:rsidP="009A260E">
            <w:pPr>
              <w:pStyle w:val="TableParagraph"/>
              <w:spacing w:before="0"/>
              <w:ind w:left="246" w:right="230"/>
            </w:pPr>
            <w:r>
              <w:rPr>
                <w:spacing w:val="-5"/>
              </w:rPr>
              <w:t>10</w:t>
            </w:r>
          </w:p>
        </w:tc>
      </w:tr>
      <w:tr w:rsidR="009B0494" w14:paraId="44977516" w14:textId="77777777">
        <w:trPr>
          <w:trHeight w:val="551"/>
        </w:trPr>
        <w:tc>
          <w:tcPr>
            <w:tcW w:w="1637" w:type="dxa"/>
          </w:tcPr>
          <w:p w14:paraId="44977512" w14:textId="77777777" w:rsidR="009B0494" w:rsidRDefault="007F4792" w:rsidP="009A260E">
            <w:pPr>
              <w:pStyle w:val="TableParagraph"/>
              <w:spacing w:before="0"/>
              <w:ind w:left="112" w:right="103"/>
            </w:pPr>
            <w:r>
              <w:rPr>
                <w:spacing w:val="-2"/>
              </w:rPr>
              <w:t>ME414</w:t>
            </w:r>
          </w:p>
        </w:tc>
        <w:tc>
          <w:tcPr>
            <w:tcW w:w="5103" w:type="dxa"/>
          </w:tcPr>
          <w:p w14:paraId="44977513" w14:textId="77777777" w:rsidR="009B0494" w:rsidRDefault="007F4792" w:rsidP="009A260E">
            <w:pPr>
              <w:pStyle w:val="TableParagraph"/>
              <w:spacing w:before="0"/>
              <w:jc w:val="left"/>
            </w:pPr>
            <w:r>
              <w:t>Advanced</w:t>
            </w:r>
            <w:r>
              <w:rPr>
                <w:spacing w:val="-3"/>
              </w:rPr>
              <w:t xml:space="preserve"> </w:t>
            </w:r>
            <w:r>
              <w:t>Mechanics</w:t>
            </w:r>
            <w:r>
              <w:rPr>
                <w:spacing w:val="-10"/>
              </w:rPr>
              <w:t xml:space="preserve"> </w:t>
            </w:r>
            <w:r>
              <w:t>and</w:t>
            </w:r>
            <w:r>
              <w:rPr>
                <w:spacing w:val="-2"/>
              </w:rPr>
              <w:t xml:space="preserve"> Dynamics</w:t>
            </w:r>
          </w:p>
        </w:tc>
        <w:tc>
          <w:tcPr>
            <w:tcW w:w="989" w:type="dxa"/>
          </w:tcPr>
          <w:p w14:paraId="44977514" w14:textId="77777777" w:rsidR="009B0494" w:rsidRDefault="007F4792" w:rsidP="009A260E">
            <w:pPr>
              <w:pStyle w:val="TableParagraph"/>
              <w:spacing w:before="0"/>
              <w:ind w:left="15"/>
            </w:pPr>
            <w:r>
              <w:t>4</w:t>
            </w:r>
          </w:p>
        </w:tc>
        <w:tc>
          <w:tcPr>
            <w:tcW w:w="1287" w:type="dxa"/>
          </w:tcPr>
          <w:p w14:paraId="44977515" w14:textId="77777777" w:rsidR="009B0494" w:rsidRDefault="007F4792" w:rsidP="009A260E">
            <w:pPr>
              <w:pStyle w:val="TableParagraph"/>
              <w:spacing w:before="0"/>
              <w:ind w:left="246" w:right="230"/>
            </w:pPr>
            <w:r>
              <w:rPr>
                <w:spacing w:val="-5"/>
              </w:rPr>
              <w:t>20</w:t>
            </w:r>
          </w:p>
        </w:tc>
      </w:tr>
    </w:tbl>
    <w:p w14:paraId="44977517" w14:textId="77777777" w:rsidR="009B0494" w:rsidRDefault="009B0494" w:rsidP="009A260E">
      <w:pPr>
        <w:pStyle w:val="BodyText"/>
        <w:rPr>
          <w:b/>
        </w:rPr>
      </w:pPr>
    </w:p>
    <w:p w14:paraId="44977518" w14:textId="77777777" w:rsidR="009B0494" w:rsidRDefault="007F4792" w:rsidP="009A260E">
      <w:pPr>
        <w:pStyle w:val="BodyText"/>
        <w:ind w:left="120"/>
      </w:pPr>
      <w:r>
        <w:t>Together</w:t>
      </w:r>
      <w:r>
        <w:rPr>
          <w:spacing w:val="-7"/>
        </w:rPr>
        <w:t xml:space="preserve"> </w:t>
      </w:r>
      <w:r>
        <w:t>with</w:t>
      </w:r>
      <w:r>
        <w:rPr>
          <w:spacing w:val="-7"/>
        </w:rPr>
        <w:t xml:space="preserve"> </w:t>
      </w:r>
      <w:r>
        <w:t>modules</w:t>
      </w:r>
      <w:r>
        <w:rPr>
          <w:spacing w:val="-9"/>
        </w:rPr>
        <w:t xml:space="preserve"> </w:t>
      </w:r>
      <w:r>
        <w:t>appropriate</w:t>
      </w:r>
      <w:r>
        <w:rPr>
          <w:spacing w:val="-2"/>
        </w:rPr>
        <w:t xml:space="preserve"> </w:t>
      </w:r>
      <w:r>
        <w:t>to</w:t>
      </w:r>
      <w:r>
        <w:rPr>
          <w:spacing w:val="-2"/>
        </w:rPr>
        <w:t xml:space="preserve"> </w:t>
      </w:r>
      <w:r>
        <w:t>the</w:t>
      </w:r>
      <w:r>
        <w:rPr>
          <w:spacing w:val="-7"/>
        </w:rPr>
        <w:t xml:space="preserve"> </w:t>
      </w:r>
      <w:r>
        <w:t>chosen</w:t>
      </w:r>
      <w:r>
        <w:rPr>
          <w:spacing w:val="-7"/>
        </w:rPr>
        <w:t xml:space="preserve"> </w:t>
      </w:r>
      <w:r>
        <w:rPr>
          <w:spacing w:val="-2"/>
        </w:rPr>
        <w:t>programme:</w:t>
      </w:r>
    </w:p>
    <w:p w14:paraId="44977519" w14:textId="77777777" w:rsidR="009B0494" w:rsidRDefault="009B0494" w:rsidP="009A260E">
      <w:pPr>
        <w:pStyle w:val="BodyText"/>
        <w:rPr>
          <w:sz w:val="21"/>
        </w:rPr>
      </w:pPr>
    </w:p>
    <w:p w14:paraId="4497751A" w14:textId="77777777" w:rsidR="009B0494" w:rsidRDefault="007F4792" w:rsidP="009A260E">
      <w:pPr>
        <w:pStyle w:val="Heading1"/>
      </w:pPr>
      <w:r>
        <w:t>Aero-Mechanical</w:t>
      </w:r>
      <w:r>
        <w:rPr>
          <w:spacing w:val="-13"/>
        </w:rPr>
        <w:t xml:space="preserve"> </w:t>
      </w:r>
      <w:r>
        <w:rPr>
          <w:spacing w:val="-2"/>
        </w:rPr>
        <w:t>Engineering</w:t>
      </w:r>
    </w:p>
    <w:p w14:paraId="4497751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20" w14:textId="77777777">
        <w:trPr>
          <w:trHeight w:val="551"/>
        </w:trPr>
        <w:tc>
          <w:tcPr>
            <w:tcW w:w="1637" w:type="dxa"/>
          </w:tcPr>
          <w:p w14:paraId="4497751C" w14:textId="77777777" w:rsidR="009B0494" w:rsidRDefault="007F4792" w:rsidP="009A260E">
            <w:pPr>
              <w:pStyle w:val="TableParagraph"/>
              <w:spacing w:before="0"/>
              <w:ind w:left="120" w:right="102"/>
              <w:rPr>
                <w:b/>
              </w:rPr>
            </w:pPr>
            <w:r>
              <w:rPr>
                <w:b/>
              </w:rPr>
              <w:t>Module</w:t>
            </w:r>
            <w:r>
              <w:rPr>
                <w:b/>
                <w:spacing w:val="-3"/>
              </w:rPr>
              <w:t xml:space="preserve"> </w:t>
            </w:r>
            <w:r>
              <w:rPr>
                <w:b/>
                <w:spacing w:val="-4"/>
              </w:rPr>
              <w:t>Code</w:t>
            </w:r>
          </w:p>
        </w:tc>
        <w:tc>
          <w:tcPr>
            <w:tcW w:w="5103" w:type="dxa"/>
          </w:tcPr>
          <w:p w14:paraId="4497751D"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751E" w14:textId="77777777" w:rsidR="009B0494" w:rsidRDefault="007F4792" w:rsidP="009A260E">
            <w:pPr>
              <w:pStyle w:val="TableParagraph"/>
              <w:spacing w:before="0"/>
              <w:ind w:left="198" w:right="180"/>
              <w:rPr>
                <w:b/>
              </w:rPr>
            </w:pPr>
            <w:r>
              <w:rPr>
                <w:b/>
                <w:spacing w:val="-4"/>
              </w:rPr>
              <w:t>Level</w:t>
            </w:r>
          </w:p>
        </w:tc>
        <w:tc>
          <w:tcPr>
            <w:tcW w:w="1287" w:type="dxa"/>
          </w:tcPr>
          <w:p w14:paraId="4497751F" w14:textId="77777777" w:rsidR="009B0494" w:rsidRDefault="007F4792" w:rsidP="009A260E">
            <w:pPr>
              <w:pStyle w:val="TableParagraph"/>
              <w:spacing w:before="0"/>
              <w:ind w:left="246" w:right="238"/>
              <w:rPr>
                <w:b/>
              </w:rPr>
            </w:pPr>
            <w:r>
              <w:rPr>
                <w:b/>
                <w:spacing w:val="-2"/>
              </w:rPr>
              <w:t>Credits</w:t>
            </w:r>
          </w:p>
        </w:tc>
      </w:tr>
      <w:tr w:rsidR="009B0494" w14:paraId="44977525" w14:textId="77777777">
        <w:trPr>
          <w:trHeight w:val="551"/>
        </w:trPr>
        <w:tc>
          <w:tcPr>
            <w:tcW w:w="1637" w:type="dxa"/>
          </w:tcPr>
          <w:p w14:paraId="44977521" w14:textId="77777777" w:rsidR="009B0494" w:rsidRDefault="007F4792" w:rsidP="009A260E">
            <w:pPr>
              <w:pStyle w:val="TableParagraph"/>
              <w:spacing w:before="0"/>
              <w:ind w:left="112" w:right="103"/>
            </w:pPr>
            <w:r>
              <w:rPr>
                <w:spacing w:val="-2"/>
              </w:rPr>
              <w:t>ME420</w:t>
            </w:r>
          </w:p>
        </w:tc>
        <w:tc>
          <w:tcPr>
            <w:tcW w:w="5103" w:type="dxa"/>
          </w:tcPr>
          <w:p w14:paraId="44977522" w14:textId="77777777" w:rsidR="009B0494" w:rsidRDefault="007F4792" w:rsidP="009A260E">
            <w:pPr>
              <w:pStyle w:val="TableParagraph"/>
              <w:spacing w:before="0"/>
              <w:jc w:val="left"/>
            </w:pPr>
            <w:r>
              <w:t>Individual</w:t>
            </w:r>
            <w:r>
              <w:rPr>
                <w:spacing w:val="-5"/>
              </w:rPr>
              <w:t xml:space="preserve"> </w:t>
            </w:r>
            <w:r>
              <w:t>Project</w:t>
            </w:r>
            <w:r>
              <w:rPr>
                <w:spacing w:val="-2"/>
              </w:rPr>
              <w:t xml:space="preserve"> </w:t>
            </w:r>
            <w:r>
              <w:t>-</w:t>
            </w:r>
            <w:r>
              <w:rPr>
                <w:spacing w:val="-8"/>
              </w:rPr>
              <w:t xml:space="preserve"> </w:t>
            </w:r>
            <w:r>
              <w:rPr>
                <w:spacing w:val="-2"/>
              </w:rPr>
              <w:t>Aerospace</w:t>
            </w:r>
          </w:p>
        </w:tc>
        <w:tc>
          <w:tcPr>
            <w:tcW w:w="989" w:type="dxa"/>
          </w:tcPr>
          <w:p w14:paraId="44977523" w14:textId="77777777" w:rsidR="009B0494" w:rsidRDefault="007F4792" w:rsidP="009A260E">
            <w:pPr>
              <w:pStyle w:val="TableParagraph"/>
              <w:spacing w:before="0"/>
              <w:ind w:left="15"/>
            </w:pPr>
            <w:r>
              <w:t>4</w:t>
            </w:r>
          </w:p>
        </w:tc>
        <w:tc>
          <w:tcPr>
            <w:tcW w:w="1287" w:type="dxa"/>
          </w:tcPr>
          <w:p w14:paraId="44977524" w14:textId="77777777" w:rsidR="009B0494" w:rsidRDefault="007F4792" w:rsidP="009A260E">
            <w:pPr>
              <w:pStyle w:val="TableParagraph"/>
              <w:spacing w:before="0"/>
              <w:ind w:left="246" w:right="230"/>
            </w:pPr>
            <w:r>
              <w:rPr>
                <w:spacing w:val="-5"/>
              </w:rPr>
              <w:t>40</w:t>
            </w:r>
          </w:p>
        </w:tc>
      </w:tr>
      <w:tr w:rsidR="009B0494" w14:paraId="4497752A" w14:textId="77777777">
        <w:trPr>
          <w:trHeight w:val="551"/>
        </w:trPr>
        <w:tc>
          <w:tcPr>
            <w:tcW w:w="1637" w:type="dxa"/>
          </w:tcPr>
          <w:p w14:paraId="44977526" w14:textId="77777777" w:rsidR="009B0494" w:rsidRDefault="007F4792" w:rsidP="009A260E">
            <w:pPr>
              <w:pStyle w:val="TableParagraph"/>
              <w:spacing w:before="0"/>
              <w:ind w:left="112" w:right="103"/>
            </w:pPr>
            <w:r>
              <w:rPr>
                <w:spacing w:val="-2"/>
              </w:rPr>
              <w:t>ME425</w:t>
            </w:r>
          </w:p>
        </w:tc>
        <w:tc>
          <w:tcPr>
            <w:tcW w:w="5103" w:type="dxa"/>
          </w:tcPr>
          <w:p w14:paraId="44977527" w14:textId="77777777" w:rsidR="009B0494" w:rsidRDefault="007F4792" w:rsidP="009A260E">
            <w:pPr>
              <w:pStyle w:val="TableParagraph"/>
              <w:spacing w:before="0"/>
              <w:jc w:val="left"/>
            </w:pPr>
            <w:r>
              <w:t>Aerospace</w:t>
            </w:r>
            <w:r>
              <w:rPr>
                <w:spacing w:val="-9"/>
              </w:rPr>
              <w:t xml:space="preserve"> </w:t>
            </w:r>
            <w:r>
              <w:rPr>
                <w:spacing w:val="-2"/>
              </w:rPr>
              <w:t>Propulsion</w:t>
            </w:r>
          </w:p>
        </w:tc>
        <w:tc>
          <w:tcPr>
            <w:tcW w:w="989" w:type="dxa"/>
          </w:tcPr>
          <w:p w14:paraId="44977528" w14:textId="77777777" w:rsidR="009B0494" w:rsidRDefault="007F4792" w:rsidP="009A260E">
            <w:pPr>
              <w:pStyle w:val="TableParagraph"/>
              <w:spacing w:before="0"/>
              <w:ind w:left="15"/>
            </w:pPr>
            <w:r>
              <w:t>4</w:t>
            </w:r>
          </w:p>
        </w:tc>
        <w:tc>
          <w:tcPr>
            <w:tcW w:w="1287" w:type="dxa"/>
          </w:tcPr>
          <w:p w14:paraId="44977529" w14:textId="77777777" w:rsidR="009B0494" w:rsidRDefault="007F4792" w:rsidP="009A260E">
            <w:pPr>
              <w:pStyle w:val="TableParagraph"/>
              <w:spacing w:before="0"/>
              <w:ind w:left="246" w:right="230"/>
            </w:pPr>
            <w:r>
              <w:rPr>
                <w:spacing w:val="-5"/>
              </w:rPr>
              <w:t>10</w:t>
            </w:r>
          </w:p>
        </w:tc>
      </w:tr>
    </w:tbl>
    <w:p w14:paraId="4497752B" w14:textId="77777777" w:rsidR="009B0494" w:rsidRDefault="009B0494" w:rsidP="009A260E">
      <w:pPr>
        <w:pStyle w:val="BodyText"/>
        <w:rPr>
          <w:b/>
        </w:rPr>
      </w:pPr>
    </w:p>
    <w:p w14:paraId="4497752C" w14:textId="77777777" w:rsidR="009B0494" w:rsidRDefault="007F4792" w:rsidP="009A260E">
      <w:pPr>
        <w:pStyle w:val="BodyText"/>
        <w:spacing w:line="237" w:lineRule="auto"/>
        <w:ind w:left="119" w:right="182"/>
      </w:pPr>
      <w:r>
        <w:t>ME420 Individual</w:t>
      </w:r>
      <w:r>
        <w:rPr>
          <w:spacing w:val="-3"/>
        </w:rPr>
        <w:t xml:space="preserve"> </w:t>
      </w:r>
      <w:r>
        <w:t>Project</w:t>
      </w:r>
      <w:r>
        <w:rPr>
          <w:spacing w:val="-1"/>
        </w:rPr>
        <w:t xml:space="preserve"> </w:t>
      </w:r>
      <w:r>
        <w:t>-</w:t>
      </w:r>
      <w:r>
        <w:rPr>
          <w:spacing w:val="-8"/>
        </w:rPr>
        <w:t xml:space="preserve"> </w:t>
      </w:r>
      <w:r>
        <w:t>Aerospace</w:t>
      </w:r>
      <w:r>
        <w:rPr>
          <w:spacing w:val="-5"/>
        </w:rPr>
        <w:t xml:space="preserve"> </w:t>
      </w:r>
      <w:r>
        <w:t>can be</w:t>
      </w:r>
      <w:r>
        <w:rPr>
          <w:spacing w:val="-5"/>
        </w:rPr>
        <w:t xml:space="preserve"> </w:t>
      </w:r>
      <w:r>
        <w:t>used to contribute towards</w:t>
      </w:r>
      <w:r>
        <w:rPr>
          <w:spacing w:val="-7"/>
        </w:rPr>
        <w:t xml:space="preserve"> </w:t>
      </w:r>
      <w:r>
        <w:t>a</w:t>
      </w:r>
      <w:r>
        <w:rPr>
          <w:spacing w:val="-5"/>
        </w:rPr>
        <w:t xml:space="preserve"> </w:t>
      </w:r>
      <w:r>
        <w:t>Vertically Integrated Project.</w:t>
      </w:r>
    </w:p>
    <w:p w14:paraId="4497752D" w14:textId="77777777" w:rsidR="009B0494" w:rsidRDefault="009B0494" w:rsidP="009A260E">
      <w:pPr>
        <w:pStyle w:val="BodyText"/>
      </w:pPr>
    </w:p>
    <w:p w14:paraId="4497752E" w14:textId="77777777" w:rsidR="009B0494" w:rsidRDefault="007F4792" w:rsidP="009A260E">
      <w:pPr>
        <w:pStyle w:val="Heading1"/>
        <w:ind w:left="119"/>
      </w:pPr>
      <w:r>
        <w:t>Mechanical</w:t>
      </w:r>
      <w:r>
        <w:rPr>
          <w:spacing w:val="-5"/>
        </w:rPr>
        <w:t xml:space="preserve"> </w:t>
      </w:r>
      <w:r>
        <w:t>Engineering</w:t>
      </w:r>
      <w:r>
        <w:rPr>
          <w:spacing w:val="-6"/>
        </w:rPr>
        <w:t xml:space="preserve"> </w:t>
      </w:r>
      <w:r>
        <w:t xml:space="preserve">with </w:t>
      </w:r>
      <w:r>
        <w:rPr>
          <w:spacing w:val="-2"/>
        </w:rPr>
        <w:t>Aeronautics</w:t>
      </w:r>
    </w:p>
    <w:p w14:paraId="4497752F"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34" w14:textId="77777777">
        <w:trPr>
          <w:trHeight w:val="551"/>
        </w:trPr>
        <w:tc>
          <w:tcPr>
            <w:tcW w:w="1637" w:type="dxa"/>
          </w:tcPr>
          <w:p w14:paraId="4497753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53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32" w14:textId="77777777" w:rsidR="009B0494" w:rsidRDefault="007F4792" w:rsidP="009A260E">
            <w:pPr>
              <w:pStyle w:val="TableParagraph"/>
              <w:spacing w:before="0"/>
              <w:ind w:left="198" w:right="181"/>
              <w:rPr>
                <w:b/>
              </w:rPr>
            </w:pPr>
            <w:r>
              <w:rPr>
                <w:b/>
                <w:spacing w:val="-4"/>
              </w:rPr>
              <w:t>Level</w:t>
            </w:r>
          </w:p>
        </w:tc>
        <w:tc>
          <w:tcPr>
            <w:tcW w:w="1287" w:type="dxa"/>
          </w:tcPr>
          <w:p w14:paraId="44977533" w14:textId="77777777" w:rsidR="009B0494" w:rsidRDefault="007F4792" w:rsidP="009A260E">
            <w:pPr>
              <w:pStyle w:val="TableParagraph"/>
              <w:spacing w:before="0"/>
              <w:ind w:left="246" w:right="239"/>
              <w:rPr>
                <w:b/>
              </w:rPr>
            </w:pPr>
            <w:r>
              <w:rPr>
                <w:b/>
                <w:spacing w:val="-2"/>
              </w:rPr>
              <w:t>Credits</w:t>
            </w:r>
          </w:p>
        </w:tc>
      </w:tr>
      <w:tr w:rsidR="009B0494" w14:paraId="44977539" w14:textId="77777777">
        <w:trPr>
          <w:trHeight w:val="556"/>
        </w:trPr>
        <w:tc>
          <w:tcPr>
            <w:tcW w:w="1637" w:type="dxa"/>
          </w:tcPr>
          <w:p w14:paraId="44977535" w14:textId="77777777" w:rsidR="009B0494" w:rsidRDefault="007F4792" w:rsidP="009A260E">
            <w:pPr>
              <w:pStyle w:val="TableParagraph"/>
              <w:spacing w:before="0"/>
              <w:ind w:left="112" w:right="103"/>
            </w:pPr>
            <w:r>
              <w:rPr>
                <w:spacing w:val="-2"/>
              </w:rPr>
              <w:t>ME409</w:t>
            </w:r>
          </w:p>
        </w:tc>
        <w:tc>
          <w:tcPr>
            <w:tcW w:w="5103" w:type="dxa"/>
          </w:tcPr>
          <w:p w14:paraId="44977536"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989" w:type="dxa"/>
          </w:tcPr>
          <w:p w14:paraId="44977537" w14:textId="77777777" w:rsidR="009B0494" w:rsidRDefault="007F4792" w:rsidP="009A260E">
            <w:pPr>
              <w:pStyle w:val="TableParagraph"/>
              <w:spacing w:before="0"/>
              <w:ind w:left="15"/>
            </w:pPr>
            <w:r>
              <w:t>4</w:t>
            </w:r>
          </w:p>
        </w:tc>
        <w:tc>
          <w:tcPr>
            <w:tcW w:w="1287" w:type="dxa"/>
          </w:tcPr>
          <w:p w14:paraId="44977538" w14:textId="77777777" w:rsidR="009B0494" w:rsidRDefault="007F4792" w:rsidP="009A260E">
            <w:pPr>
              <w:pStyle w:val="TableParagraph"/>
              <w:spacing w:before="0"/>
              <w:ind w:left="246" w:right="230"/>
            </w:pPr>
            <w:r>
              <w:rPr>
                <w:spacing w:val="-5"/>
              </w:rPr>
              <w:t>40</w:t>
            </w:r>
          </w:p>
        </w:tc>
      </w:tr>
      <w:tr w:rsidR="009B0494" w14:paraId="4497753E" w14:textId="77777777">
        <w:trPr>
          <w:trHeight w:val="551"/>
        </w:trPr>
        <w:tc>
          <w:tcPr>
            <w:tcW w:w="1637" w:type="dxa"/>
          </w:tcPr>
          <w:p w14:paraId="4497753A" w14:textId="77777777" w:rsidR="009B0494" w:rsidRDefault="007F4792" w:rsidP="009A260E">
            <w:pPr>
              <w:pStyle w:val="TableParagraph"/>
              <w:spacing w:before="0"/>
              <w:ind w:left="112" w:right="103"/>
            </w:pPr>
            <w:r>
              <w:rPr>
                <w:spacing w:val="-2"/>
              </w:rPr>
              <w:t>ME425</w:t>
            </w:r>
          </w:p>
        </w:tc>
        <w:tc>
          <w:tcPr>
            <w:tcW w:w="5103" w:type="dxa"/>
          </w:tcPr>
          <w:p w14:paraId="4497753B" w14:textId="77777777" w:rsidR="009B0494" w:rsidRDefault="007F4792" w:rsidP="009A260E">
            <w:pPr>
              <w:pStyle w:val="TableParagraph"/>
              <w:spacing w:before="0"/>
              <w:jc w:val="left"/>
            </w:pPr>
            <w:r>
              <w:t>Aerospace</w:t>
            </w:r>
            <w:r>
              <w:rPr>
                <w:spacing w:val="-9"/>
              </w:rPr>
              <w:t xml:space="preserve"> </w:t>
            </w:r>
            <w:r>
              <w:rPr>
                <w:spacing w:val="-2"/>
              </w:rPr>
              <w:t>Propulsion</w:t>
            </w:r>
          </w:p>
        </w:tc>
        <w:tc>
          <w:tcPr>
            <w:tcW w:w="989" w:type="dxa"/>
          </w:tcPr>
          <w:p w14:paraId="4497753C" w14:textId="77777777" w:rsidR="009B0494" w:rsidRDefault="007F4792" w:rsidP="009A260E">
            <w:pPr>
              <w:pStyle w:val="TableParagraph"/>
              <w:spacing w:before="0"/>
              <w:ind w:left="15"/>
            </w:pPr>
            <w:r>
              <w:t>4</w:t>
            </w:r>
          </w:p>
        </w:tc>
        <w:tc>
          <w:tcPr>
            <w:tcW w:w="1287" w:type="dxa"/>
          </w:tcPr>
          <w:p w14:paraId="4497753D" w14:textId="77777777" w:rsidR="009B0494" w:rsidRDefault="007F4792" w:rsidP="009A260E">
            <w:pPr>
              <w:pStyle w:val="TableParagraph"/>
              <w:spacing w:before="0"/>
              <w:ind w:left="246" w:right="230"/>
            </w:pPr>
            <w:r>
              <w:rPr>
                <w:spacing w:val="-5"/>
              </w:rPr>
              <w:t>10</w:t>
            </w:r>
          </w:p>
        </w:tc>
      </w:tr>
    </w:tbl>
    <w:p w14:paraId="4497753F" w14:textId="77777777" w:rsidR="009B0494" w:rsidRDefault="009B0494" w:rsidP="009A260E">
      <w:pPr>
        <w:pStyle w:val="BodyText"/>
        <w:rPr>
          <w:b/>
          <w:sz w:val="21"/>
        </w:rPr>
      </w:pPr>
    </w:p>
    <w:p w14:paraId="44977540" w14:textId="77777777" w:rsidR="009B0494" w:rsidRDefault="007F4792" w:rsidP="009A260E">
      <w:pPr>
        <w:pStyle w:val="BodyText"/>
        <w:ind w:left="120"/>
      </w:pPr>
      <w:r>
        <w:t>ME409</w:t>
      </w:r>
      <w:r>
        <w:rPr>
          <w:spacing w:val="-6"/>
        </w:rPr>
        <w:t xml:space="preserve"> </w:t>
      </w:r>
      <w:r>
        <w:t>Individual</w:t>
      </w:r>
      <w:r>
        <w:rPr>
          <w:spacing w:val="-5"/>
        </w:rPr>
        <w:t xml:space="preserve"> </w:t>
      </w:r>
      <w:r>
        <w:t>Project</w:t>
      </w:r>
      <w:r>
        <w:rPr>
          <w:spacing w:val="-4"/>
        </w:rPr>
        <w:t xml:space="preserve"> </w:t>
      </w:r>
      <w:r>
        <w:t>can</w:t>
      </w:r>
      <w:r>
        <w:rPr>
          <w:spacing w:val="-8"/>
        </w:rPr>
        <w:t xml:space="preserve"> </w:t>
      </w:r>
      <w:r>
        <w:t>be</w:t>
      </w:r>
      <w:r>
        <w:rPr>
          <w:spacing w:val="-8"/>
        </w:rPr>
        <w:t xml:space="preserve"> </w:t>
      </w:r>
      <w:r>
        <w:t>used</w:t>
      </w:r>
      <w:r>
        <w:rPr>
          <w:spacing w:val="-3"/>
        </w:rPr>
        <w:t xml:space="preserve"> </w:t>
      </w:r>
      <w:r>
        <w:t>to</w:t>
      </w:r>
      <w:r>
        <w:rPr>
          <w:spacing w:val="-3"/>
        </w:rPr>
        <w:t xml:space="preserve"> </w:t>
      </w:r>
      <w:r>
        <w:t>contribute</w:t>
      </w:r>
      <w:r>
        <w:rPr>
          <w:spacing w:val="-3"/>
        </w:rPr>
        <w:t xml:space="preserve"> </w:t>
      </w:r>
      <w:r>
        <w:t>towards</w:t>
      </w:r>
      <w:r>
        <w:rPr>
          <w:spacing w:val="-9"/>
        </w:rPr>
        <w:t xml:space="preserve"> </w:t>
      </w:r>
      <w:r>
        <w:t>a</w:t>
      </w:r>
      <w:r>
        <w:rPr>
          <w:spacing w:val="-8"/>
        </w:rPr>
        <w:t xml:space="preserve"> </w:t>
      </w:r>
      <w:r>
        <w:t>Vertically</w:t>
      </w:r>
      <w:r>
        <w:rPr>
          <w:spacing w:val="-5"/>
        </w:rPr>
        <w:t xml:space="preserve"> </w:t>
      </w:r>
      <w:r>
        <w:t>Integrated</w:t>
      </w:r>
      <w:r>
        <w:rPr>
          <w:spacing w:val="-7"/>
        </w:rPr>
        <w:t xml:space="preserve"> </w:t>
      </w:r>
      <w:r>
        <w:rPr>
          <w:spacing w:val="-2"/>
        </w:rPr>
        <w:t>Project.</w:t>
      </w:r>
    </w:p>
    <w:p w14:paraId="44977541" w14:textId="77777777" w:rsidR="009B0494" w:rsidRDefault="009B0494" w:rsidP="009A260E">
      <w:pPr>
        <w:pStyle w:val="BodyText"/>
      </w:pPr>
    </w:p>
    <w:p w14:paraId="44977542" w14:textId="77777777" w:rsidR="009B0494" w:rsidRDefault="007F4792" w:rsidP="009A260E">
      <w:pPr>
        <w:pStyle w:val="Heading1"/>
        <w:spacing w:line="251" w:lineRule="exact"/>
      </w:pPr>
      <w:r>
        <w:t>Mechanical</w:t>
      </w:r>
      <w:r>
        <w:rPr>
          <w:spacing w:val="-6"/>
        </w:rPr>
        <w:t xml:space="preserve"> </w:t>
      </w:r>
      <w:r>
        <w:rPr>
          <w:spacing w:val="-2"/>
        </w:rPr>
        <w:t>Engineering</w:t>
      </w:r>
    </w:p>
    <w:p w14:paraId="44977543" w14:textId="77777777" w:rsidR="009B0494" w:rsidRDefault="007F4792" w:rsidP="009A260E">
      <w:pPr>
        <w:ind w:left="120" w:right="3416"/>
        <w:rPr>
          <w:b/>
        </w:rPr>
      </w:pPr>
      <w:r>
        <w:rPr>
          <w:b/>
        </w:rPr>
        <w:t>Mechanical</w:t>
      </w:r>
      <w:r>
        <w:rPr>
          <w:b/>
          <w:spacing w:val="-9"/>
        </w:rPr>
        <w:t xml:space="preserve"> </w:t>
      </w:r>
      <w:r>
        <w:rPr>
          <w:b/>
        </w:rPr>
        <w:t>Engineering</w:t>
      </w:r>
      <w:r>
        <w:rPr>
          <w:b/>
          <w:spacing w:val="-10"/>
        </w:rPr>
        <w:t xml:space="preserve"> </w:t>
      </w:r>
      <w:r>
        <w:rPr>
          <w:b/>
        </w:rPr>
        <w:t>with</w:t>
      </w:r>
      <w:r>
        <w:rPr>
          <w:b/>
          <w:spacing w:val="-6"/>
        </w:rPr>
        <w:t xml:space="preserve"> </w:t>
      </w:r>
      <w:r>
        <w:rPr>
          <w:b/>
        </w:rPr>
        <w:t>Financial</w:t>
      </w:r>
      <w:r>
        <w:rPr>
          <w:b/>
          <w:spacing w:val="-5"/>
        </w:rPr>
        <w:t xml:space="preserve"> </w:t>
      </w:r>
      <w:r>
        <w:rPr>
          <w:b/>
        </w:rPr>
        <w:t>Management Mechanical Engineering with Material Engineering Mechanical Engineering with International Study</w:t>
      </w:r>
    </w:p>
    <w:p w14:paraId="44977544" w14:textId="77777777" w:rsidR="009B0494" w:rsidRDefault="009B0494" w:rsidP="009A260E">
      <w:pPr>
        <w:sectPr w:rsidR="009B0494">
          <w:pgSz w:w="11910" w:h="16840"/>
          <w:pgMar w:top="134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49" w14:textId="77777777">
        <w:trPr>
          <w:trHeight w:val="551"/>
        </w:trPr>
        <w:tc>
          <w:tcPr>
            <w:tcW w:w="1637" w:type="dxa"/>
          </w:tcPr>
          <w:p w14:paraId="44977545"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754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47" w14:textId="77777777" w:rsidR="009B0494" w:rsidRDefault="007F4792" w:rsidP="009A260E">
            <w:pPr>
              <w:pStyle w:val="TableParagraph"/>
              <w:spacing w:before="0"/>
              <w:ind w:left="198" w:right="181"/>
              <w:rPr>
                <w:b/>
              </w:rPr>
            </w:pPr>
            <w:r>
              <w:rPr>
                <w:b/>
                <w:spacing w:val="-4"/>
              </w:rPr>
              <w:t>Level</w:t>
            </w:r>
          </w:p>
        </w:tc>
        <w:tc>
          <w:tcPr>
            <w:tcW w:w="1287" w:type="dxa"/>
          </w:tcPr>
          <w:p w14:paraId="44977548" w14:textId="77777777" w:rsidR="009B0494" w:rsidRDefault="007F4792" w:rsidP="009A260E">
            <w:pPr>
              <w:pStyle w:val="TableParagraph"/>
              <w:spacing w:before="0"/>
              <w:ind w:left="246" w:right="239"/>
              <w:rPr>
                <w:b/>
              </w:rPr>
            </w:pPr>
            <w:r>
              <w:rPr>
                <w:b/>
                <w:spacing w:val="-2"/>
              </w:rPr>
              <w:t>Credits</w:t>
            </w:r>
          </w:p>
        </w:tc>
      </w:tr>
      <w:tr w:rsidR="009B0494" w14:paraId="4497754E" w14:textId="77777777">
        <w:trPr>
          <w:trHeight w:val="551"/>
        </w:trPr>
        <w:tc>
          <w:tcPr>
            <w:tcW w:w="1637" w:type="dxa"/>
          </w:tcPr>
          <w:p w14:paraId="4497754A" w14:textId="77777777" w:rsidR="009B0494" w:rsidRDefault="007F4792" w:rsidP="009A260E">
            <w:pPr>
              <w:pStyle w:val="TableParagraph"/>
              <w:spacing w:before="0"/>
              <w:ind w:left="112" w:right="103"/>
            </w:pPr>
            <w:r>
              <w:rPr>
                <w:spacing w:val="-2"/>
              </w:rPr>
              <w:t>ME404</w:t>
            </w:r>
          </w:p>
        </w:tc>
        <w:tc>
          <w:tcPr>
            <w:tcW w:w="5103" w:type="dxa"/>
          </w:tcPr>
          <w:p w14:paraId="4497754B" w14:textId="77777777" w:rsidR="009B0494" w:rsidRDefault="007F4792" w:rsidP="009A260E">
            <w:pPr>
              <w:pStyle w:val="TableParagraph"/>
              <w:spacing w:before="0"/>
              <w:jc w:val="left"/>
            </w:pPr>
            <w:r>
              <w:t>Energy</w:t>
            </w:r>
            <w:r>
              <w:rPr>
                <w:spacing w:val="-5"/>
              </w:rPr>
              <w:t xml:space="preserve"> </w:t>
            </w:r>
            <w:r>
              <w:t>Systems</w:t>
            </w:r>
            <w:r>
              <w:rPr>
                <w:spacing w:val="-4"/>
              </w:rPr>
              <w:t xml:space="preserve"> </w:t>
            </w:r>
            <w:r>
              <w:rPr>
                <w:spacing w:val="-2"/>
              </w:rPr>
              <w:t>Modelling</w:t>
            </w:r>
          </w:p>
        </w:tc>
        <w:tc>
          <w:tcPr>
            <w:tcW w:w="989" w:type="dxa"/>
          </w:tcPr>
          <w:p w14:paraId="4497754C" w14:textId="77777777" w:rsidR="009B0494" w:rsidRDefault="007F4792" w:rsidP="009A260E">
            <w:pPr>
              <w:pStyle w:val="TableParagraph"/>
              <w:spacing w:before="0"/>
              <w:ind w:left="15"/>
            </w:pPr>
            <w:r>
              <w:t>4</w:t>
            </w:r>
          </w:p>
        </w:tc>
        <w:tc>
          <w:tcPr>
            <w:tcW w:w="1287" w:type="dxa"/>
          </w:tcPr>
          <w:p w14:paraId="4497754D" w14:textId="77777777" w:rsidR="009B0494" w:rsidRDefault="007F4792" w:rsidP="009A260E">
            <w:pPr>
              <w:pStyle w:val="TableParagraph"/>
              <w:spacing w:before="0"/>
              <w:ind w:left="246" w:right="230"/>
            </w:pPr>
            <w:r>
              <w:rPr>
                <w:spacing w:val="-5"/>
              </w:rPr>
              <w:t>10</w:t>
            </w:r>
          </w:p>
        </w:tc>
      </w:tr>
      <w:tr w:rsidR="009B0494" w14:paraId="44977553" w14:textId="77777777">
        <w:trPr>
          <w:trHeight w:val="551"/>
        </w:trPr>
        <w:tc>
          <w:tcPr>
            <w:tcW w:w="1637" w:type="dxa"/>
          </w:tcPr>
          <w:p w14:paraId="4497754F" w14:textId="77777777" w:rsidR="009B0494" w:rsidRDefault="007F4792" w:rsidP="009A260E">
            <w:pPr>
              <w:pStyle w:val="TableParagraph"/>
              <w:spacing w:before="0"/>
              <w:ind w:left="112" w:right="103"/>
            </w:pPr>
            <w:r>
              <w:rPr>
                <w:spacing w:val="-2"/>
              </w:rPr>
              <w:t>ME409</w:t>
            </w:r>
          </w:p>
        </w:tc>
        <w:tc>
          <w:tcPr>
            <w:tcW w:w="5103" w:type="dxa"/>
          </w:tcPr>
          <w:p w14:paraId="44977550"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989" w:type="dxa"/>
          </w:tcPr>
          <w:p w14:paraId="44977551" w14:textId="77777777" w:rsidR="009B0494" w:rsidRDefault="007F4792" w:rsidP="009A260E">
            <w:pPr>
              <w:pStyle w:val="TableParagraph"/>
              <w:spacing w:before="0"/>
              <w:ind w:left="15"/>
            </w:pPr>
            <w:r>
              <w:t>4</w:t>
            </w:r>
          </w:p>
        </w:tc>
        <w:tc>
          <w:tcPr>
            <w:tcW w:w="1287" w:type="dxa"/>
          </w:tcPr>
          <w:p w14:paraId="44977552" w14:textId="77777777" w:rsidR="009B0494" w:rsidRDefault="007F4792" w:rsidP="009A260E">
            <w:pPr>
              <w:pStyle w:val="TableParagraph"/>
              <w:spacing w:before="0"/>
              <w:ind w:left="246" w:right="230"/>
            </w:pPr>
            <w:r>
              <w:rPr>
                <w:spacing w:val="-5"/>
              </w:rPr>
              <w:t>40</w:t>
            </w:r>
          </w:p>
        </w:tc>
      </w:tr>
    </w:tbl>
    <w:p w14:paraId="44977554" w14:textId="77777777" w:rsidR="009B0494" w:rsidRDefault="009B0494" w:rsidP="009A260E">
      <w:pPr>
        <w:pStyle w:val="BodyText"/>
        <w:rPr>
          <w:b/>
          <w:sz w:val="15"/>
        </w:rPr>
      </w:pPr>
    </w:p>
    <w:p w14:paraId="44977555" w14:textId="77777777" w:rsidR="009B0494" w:rsidRDefault="007F4792" w:rsidP="009A260E">
      <w:pPr>
        <w:pStyle w:val="BodyText"/>
        <w:ind w:left="120"/>
      </w:pPr>
      <w:r>
        <w:t>ME409</w:t>
      </w:r>
      <w:r>
        <w:rPr>
          <w:spacing w:val="-6"/>
        </w:rPr>
        <w:t xml:space="preserve"> </w:t>
      </w:r>
      <w:r>
        <w:t>Individual</w:t>
      </w:r>
      <w:r>
        <w:rPr>
          <w:spacing w:val="-5"/>
        </w:rPr>
        <w:t xml:space="preserve"> </w:t>
      </w:r>
      <w:r>
        <w:t>Project</w:t>
      </w:r>
      <w:r>
        <w:rPr>
          <w:spacing w:val="-4"/>
        </w:rPr>
        <w:t xml:space="preserve"> </w:t>
      </w:r>
      <w:r>
        <w:t>can</w:t>
      </w:r>
      <w:r>
        <w:rPr>
          <w:spacing w:val="-8"/>
        </w:rPr>
        <w:t xml:space="preserve"> </w:t>
      </w:r>
      <w:r>
        <w:t>be</w:t>
      </w:r>
      <w:r>
        <w:rPr>
          <w:spacing w:val="-8"/>
        </w:rPr>
        <w:t xml:space="preserve"> </w:t>
      </w:r>
      <w:r>
        <w:t>used</w:t>
      </w:r>
      <w:r>
        <w:rPr>
          <w:spacing w:val="-3"/>
        </w:rPr>
        <w:t xml:space="preserve"> </w:t>
      </w:r>
      <w:r>
        <w:t>to</w:t>
      </w:r>
      <w:r>
        <w:rPr>
          <w:spacing w:val="-3"/>
        </w:rPr>
        <w:t xml:space="preserve"> </w:t>
      </w:r>
      <w:r>
        <w:t>contribute</w:t>
      </w:r>
      <w:r>
        <w:rPr>
          <w:spacing w:val="-3"/>
        </w:rPr>
        <w:t xml:space="preserve"> </w:t>
      </w:r>
      <w:r>
        <w:t>towards</w:t>
      </w:r>
      <w:r>
        <w:rPr>
          <w:spacing w:val="-9"/>
        </w:rPr>
        <w:t xml:space="preserve"> </w:t>
      </w:r>
      <w:r>
        <w:t>a</w:t>
      </w:r>
      <w:r>
        <w:rPr>
          <w:spacing w:val="-8"/>
        </w:rPr>
        <w:t xml:space="preserve"> </w:t>
      </w:r>
      <w:r>
        <w:t>Vertically</w:t>
      </w:r>
      <w:r>
        <w:rPr>
          <w:spacing w:val="-5"/>
        </w:rPr>
        <w:t xml:space="preserve"> </w:t>
      </w:r>
      <w:r>
        <w:t>Integrated</w:t>
      </w:r>
      <w:r>
        <w:rPr>
          <w:spacing w:val="-7"/>
        </w:rPr>
        <w:t xml:space="preserve"> </w:t>
      </w:r>
      <w:r>
        <w:rPr>
          <w:spacing w:val="-2"/>
        </w:rPr>
        <w:t>Project.</w:t>
      </w:r>
    </w:p>
    <w:p w14:paraId="44977556" w14:textId="77777777" w:rsidR="009B0494" w:rsidRDefault="009B0494" w:rsidP="009A260E">
      <w:pPr>
        <w:pStyle w:val="BodyText"/>
      </w:pPr>
    </w:p>
    <w:p w14:paraId="44977557" w14:textId="77777777" w:rsidR="009B0494" w:rsidRDefault="007F4792" w:rsidP="009A260E">
      <w:pPr>
        <w:pStyle w:val="ListParagraph"/>
        <w:numPr>
          <w:ilvl w:val="0"/>
          <w:numId w:val="75"/>
        </w:numPr>
        <w:tabs>
          <w:tab w:val="left" w:pos="547"/>
          <w:tab w:val="left" w:pos="548"/>
        </w:tabs>
        <w:ind w:right="587"/>
      </w:pPr>
      <w:r>
        <w:rPr>
          <w:b/>
        </w:rPr>
        <w:t>Fifth</w:t>
      </w:r>
      <w:r>
        <w:rPr>
          <w:b/>
          <w:spacing w:val="-2"/>
        </w:rPr>
        <w:t xml:space="preserve"> </w:t>
      </w:r>
      <w:r>
        <w:rPr>
          <w:b/>
        </w:rPr>
        <w:t>Year</w:t>
      </w:r>
      <w:r>
        <w:rPr>
          <w:b/>
          <w:spacing w:val="-1"/>
        </w:rPr>
        <w:t xml:space="preserve"> </w:t>
      </w:r>
      <w:r>
        <w:t>-</w:t>
      </w:r>
      <w:r>
        <w:rPr>
          <w:spacing w:val="-3"/>
        </w:rPr>
        <w:t xml:space="preserve"> </w:t>
      </w:r>
      <w:r>
        <w:t>All</w:t>
      </w:r>
      <w:r>
        <w:rPr>
          <w:spacing w:val="-2"/>
        </w:rPr>
        <w:t xml:space="preserve"> </w:t>
      </w:r>
      <w:r>
        <w:t>students,</w:t>
      </w:r>
      <w:r>
        <w:rPr>
          <w:spacing w:val="-5"/>
        </w:rPr>
        <w:t xml:space="preserve"> </w:t>
      </w:r>
      <w:proofErr w:type="gramStart"/>
      <w:r>
        <w:t>with</w:t>
      </w:r>
      <w:r>
        <w:rPr>
          <w:spacing w:val="-4"/>
        </w:rPr>
        <w:t xml:space="preserve"> </w:t>
      </w:r>
      <w:r>
        <w:t>the exception</w:t>
      </w:r>
      <w:r>
        <w:rPr>
          <w:spacing w:val="-4"/>
        </w:rPr>
        <w:t xml:space="preserve"> </w:t>
      </w:r>
      <w:r>
        <w:t>of</w:t>
      </w:r>
      <w:proofErr w:type="gramEnd"/>
      <w:r>
        <w:t xml:space="preserve"> those who</w:t>
      </w:r>
      <w:r>
        <w:rPr>
          <w:spacing w:val="-4"/>
        </w:rPr>
        <w:t xml:space="preserve"> </w:t>
      </w:r>
      <w:r>
        <w:t>elect</w:t>
      </w:r>
      <w:r>
        <w:rPr>
          <w:spacing w:val="-5"/>
        </w:rPr>
        <w:t xml:space="preserve"> </w:t>
      </w:r>
      <w:r>
        <w:t>to</w:t>
      </w:r>
      <w:r>
        <w:rPr>
          <w:spacing w:val="-4"/>
        </w:rPr>
        <w:t xml:space="preserve"> </w:t>
      </w:r>
      <w:r>
        <w:t>spend fifth year</w:t>
      </w:r>
      <w:r>
        <w:rPr>
          <w:spacing w:val="-3"/>
        </w:rPr>
        <w:t xml:space="preserve"> </w:t>
      </w:r>
      <w:r>
        <w:t>of studies abroad, shall undertake 120 level 5 credits as follows:</w:t>
      </w:r>
    </w:p>
    <w:p w14:paraId="44977558" w14:textId="77777777" w:rsidR="009B0494" w:rsidRDefault="009B0494" w:rsidP="009A260E">
      <w:pPr>
        <w:pStyle w:val="BodyText"/>
        <w:rPr>
          <w:sz w:val="21"/>
        </w:rPr>
      </w:pPr>
    </w:p>
    <w:p w14:paraId="44977559" w14:textId="77777777" w:rsidR="009B0494" w:rsidRDefault="007F4792" w:rsidP="009A260E">
      <w:pPr>
        <w:pStyle w:val="Heading1"/>
        <w:spacing w:line="477" w:lineRule="auto"/>
        <w:ind w:right="5900"/>
      </w:pPr>
      <w:r>
        <w:t>Aero-mechanical</w:t>
      </w:r>
      <w:r>
        <w:rPr>
          <w:spacing w:val="-16"/>
        </w:rPr>
        <w:t xml:space="preserve"> </w:t>
      </w:r>
      <w:r>
        <w:t xml:space="preserve">Engineering </w:t>
      </w:r>
      <w:r>
        <w:rPr>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5E" w14:textId="77777777">
        <w:trPr>
          <w:trHeight w:val="551"/>
        </w:trPr>
        <w:tc>
          <w:tcPr>
            <w:tcW w:w="1637" w:type="dxa"/>
          </w:tcPr>
          <w:p w14:paraId="4497755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55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5C" w14:textId="77777777" w:rsidR="009B0494" w:rsidRDefault="007F4792" w:rsidP="009A260E">
            <w:pPr>
              <w:pStyle w:val="TableParagraph"/>
              <w:spacing w:before="0"/>
              <w:ind w:left="198" w:right="181"/>
              <w:rPr>
                <w:b/>
              </w:rPr>
            </w:pPr>
            <w:r>
              <w:rPr>
                <w:b/>
                <w:spacing w:val="-4"/>
              </w:rPr>
              <w:t>Level</w:t>
            </w:r>
          </w:p>
        </w:tc>
        <w:tc>
          <w:tcPr>
            <w:tcW w:w="1287" w:type="dxa"/>
          </w:tcPr>
          <w:p w14:paraId="4497755D" w14:textId="77777777" w:rsidR="009B0494" w:rsidRDefault="007F4792" w:rsidP="009A260E">
            <w:pPr>
              <w:pStyle w:val="TableParagraph"/>
              <w:spacing w:before="0"/>
              <w:ind w:left="246" w:right="239"/>
              <w:rPr>
                <w:b/>
              </w:rPr>
            </w:pPr>
            <w:r>
              <w:rPr>
                <w:b/>
                <w:spacing w:val="-2"/>
              </w:rPr>
              <w:t>Credits</w:t>
            </w:r>
          </w:p>
        </w:tc>
      </w:tr>
      <w:tr w:rsidR="009B0494" w14:paraId="44977563" w14:textId="77777777">
        <w:trPr>
          <w:trHeight w:val="551"/>
        </w:trPr>
        <w:tc>
          <w:tcPr>
            <w:tcW w:w="1637" w:type="dxa"/>
          </w:tcPr>
          <w:p w14:paraId="4497755F" w14:textId="77777777" w:rsidR="009B0494" w:rsidRDefault="007F4792" w:rsidP="009A260E">
            <w:pPr>
              <w:pStyle w:val="TableParagraph"/>
              <w:spacing w:before="0"/>
              <w:ind w:left="57" w:right="103"/>
            </w:pPr>
            <w:r>
              <w:rPr>
                <w:spacing w:val="-2"/>
              </w:rPr>
              <w:t>ME525</w:t>
            </w:r>
          </w:p>
        </w:tc>
        <w:tc>
          <w:tcPr>
            <w:tcW w:w="5103" w:type="dxa"/>
          </w:tcPr>
          <w:p w14:paraId="44977560" w14:textId="77777777" w:rsidR="009B0494" w:rsidRDefault="007F4792" w:rsidP="009A260E">
            <w:pPr>
              <w:pStyle w:val="TableParagraph"/>
              <w:spacing w:before="0"/>
              <w:ind w:left="109"/>
              <w:jc w:val="left"/>
            </w:pPr>
            <w:r>
              <w:t>MEng</w:t>
            </w:r>
            <w:r>
              <w:rPr>
                <w:spacing w:val="-4"/>
              </w:rPr>
              <w:t xml:space="preserve"> </w:t>
            </w:r>
            <w:r>
              <w:t>Group</w:t>
            </w:r>
            <w:r>
              <w:rPr>
                <w:spacing w:val="-4"/>
              </w:rPr>
              <w:t xml:space="preserve"> </w:t>
            </w:r>
            <w:r>
              <w:t>Project</w:t>
            </w:r>
            <w:r>
              <w:rPr>
                <w:spacing w:val="-5"/>
              </w:rPr>
              <w:t xml:space="preserve"> </w:t>
            </w:r>
            <w:r>
              <w:t>–</w:t>
            </w:r>
            <w:r>
              <w:rPr>
                <w:spacing w:val="1"/>
              </w:rPr>
              <w:t xml:space="preserve"> </w:t>
            </w:r>
            <w:r>
              <w:rPr>
                <w:spacing w:val="-2"/>
              </w:rPr>
              <w:t>Aerospace</w:t>
            </w:r>
          </w:p>
        </w:tc>
        <w:tc>
          <w:tcPr>
            <w:tcW w:w="989" w:type="dxa"/>
          </w:tcPr>
          <w:p w14:paraId="44977561" w14:textId="77777777" w:rsidR="009B0494" w:rsidRDefault="007F4792" w:rsidP="009A260E">
            <w:pPr>
              <w:pStyle w:val="TableParagraph"/>
              <w:spacing w:before="0"/>
              <w:ind w:left="15"/>
            </w:pPr>
            <w:r>
              <w:t>5</w:t>
            </w:r>
          </w:p>
        </w:tc>
        <w:tc>
          <w:tcPr>
            <w:tcW w:w="1287" w:type="dxa"/>
          </w:tcPr>
          <w:p w14:paraId="44977562" w14:textId="77777777" w:rsidR="009B0494" w:rsidRDefault="007F4792" w:rsidP="009A260E">
            <w:pPr>
              <w:pStyle w:val="TableParagraph"/>
              <w:spacing w:before="0"/>
              <w:ind w:left="246" w:right="230"/>
            </w:pPr>
            <w:r>
              <w:rPr>
                <w:spacing w:val="-5"/>
              </w:rPr>
              <w:t>40</w:t>
            </w:r>
          </w:p>
        </w:tc>
      </w:tr>
    </w:tbl>
    <w:p w14:paraId="44977564" w14:textId="77777777" w:rsidR="009B0494" w:rsidRDefault="009B0494" w:rsidP="009A260E">
      <w:pPr>
        <w:pStyle w:val="BodyText"/>
        <w:rPr>
          <w:b/>
        </w:rPr>
      </w:pPr>
    </w:p>
    <w:p w14:paraId="44977565" w14:textId="77777777" w:rsidR="009B0494" w:rsidRDefault="007F4792" w:rsidP="009A260E">
      <w:pPr>
        <w:pStyle w:val="BodyText"/>
        <w:ind w:left="120"/>
      </w:pPr>
      <w:r>
        <w:t>Together</w:t>
      </w:r>
      <w:r>
        <w:rPr>
          <w:spacing w:val="-4"/>
        </w:rPr>
        <w:t xml:space="preserve"> </w:t>
      </w:r>
      <w:r>
        <w:t>with</w:t>
      </w:r>
      <w:r>
        <w:rPr>
          <w:spacing w:val="-6"/>
        </w:rPr>
        <w:t xml:space="preserve"> </w:t>
      </w:r>
      <w:r>
        <w:t>80</w:t>
      </w:r>
      <w:r>
        <w:rPr>
          <w:spacing w:val="-1"/>
        </w:rPr>
        <w:t xml:space="preserve"> </w:t>
      </w:r>
      <w:r>
        <w:t>credits</w:t>
      </w:r>
      <w:r>
        <w:rPr>
          <w:spacing w:val="-8"/>
        </w:rPr>
        <w:t xml:space="preserve"> </w:t>
      </w:r>
      <w:r>
        <w:t>of</w:t>
      </w:r>
      <w:r>
        <w:rPr>
          <w:spacing w:val="-2"/>
        </w:rPr>
        <w:t xml:space="preserve"> </w:t>
      </w:r>
      <w:r>
        <w:t>level</w:t>
      </w:r>
      <w:r>
        <w:rPr>
          <w:spacing w:val="-8"/>
        </w:rPr>
        <w:t xml:space="preserve"> </w:t>
      </w:r>
      <w:r>
        <w:t>5</w:t>
      </w:r>
      <w:r>
        <w:rPr>
          <w:spacing w:val="-1"/>
        </w:rPr>
        <w:t xml:space="preserve"> </w:t>
      </w:r>
      <w:r>
        <w:t>Optional</w:t>
      </w:r>
      <w:r>
        <w:rPr>
          <w:spacing w:val="-4"/>
        </w:rPr>
        <w:t xml:space="preserve"> </w:t>
      </w:r>
      <w:r>
        <w:t>Modules</w:t>
      </w:r>
      <w:r>
        <w:rPr>
          <w:spacing w:val="-3"/>
        </w:rPr>
        <w:t xml:space="preserve"> </w:t>
      </w:r>
      <w:r>
        <w:t>chosen</w:t>
      </w:r>
      <w:r>
        <w:rPr>
          <w:spacing w:val="-6"/>
        </w:rPr>
        <w:t xml:space="preserve"> </w:t>
      </w:r>
      <w:r>
        <w:t>from the</w:t>
      </w:r>
      <w:r>
        <w:rPr>
          <w:spacing w:val="-6"/>
        </w:rPr>
        <w:t xml:space="preserve"> </w:t>
      </w:r>
      <w:r>
        <w:t>list</w:t>
      </w:r>
      <w:r>
        <w:rPr>
          <w:spacing w:val="-1"/>
        </w:rPr>
        <w:t xml:space="preserve"> </w:t>
      </w:r>
      <w:r>
        <w:rPr>
          <w:spacing w:val="-2"/>
        </w:rPr>
        <w:t>below.</w:t>
      </w:r>
    </w:p>
    <w:p w14:paraId="44977566" w14:textId="77777777" w:rsidR="009B0494" w:rsidRDefault="009B0494" w:rsidP="009A260E">
      <w:pPr>
        <w:pStyle w:val="BodyText"/>
        <w:rPr>
          <w:sz w:val="21"/>
        </w:rPr>
      </w:pPr>
    </w:p>
    <w:p w14:paraId="44977567" w14:textId="77777777" w:rsidR="009B0494" w:rsidRDefault="007F4792" w:rsidP="009A260E">
      <w:pPr>
        <w:ind w:left="119"/>
        <w:rPr>
          <w:b/>
        </w:rPr>
      </w:pPr>
      <w:r>
        <w:rPr>
          <w:b/>
        </w:rPr>
        <w:t>Mechanical</w:t>
      </w:r>
      <w:r>
        <w:rPr>
          <w:b/>
          <w:spacing w:val="-6"/>
        </w:rPr>
        <w:t xml:space="preserve"> </w:t>
      </w:r>
      <w:r>
        <w:rPr>
          <w:b/>
          <w:spacing w:val="-2"/>
        </w:rPr>
        <w:t>Engineering</w:t>
      </w:r>
    </w:p>
    <w:p w14:paraId="44977568" w14:textId="77777777" w:rsidR="009B0494" w:rsidRDefault="007F4792" w:rsidP="009A260E">
      <w:pPr>
        <w:ind w:left="119" w:right="3951"/>
        <w:rPr>
          <w:b/>
        </w:rPr>
      </w:pPr>
      <w:r>
        <w:rPr>
          <w:b/>
        </w:rPr>
        <w:t>Mechanical Engineering with Aeronautics Mechanical</w:t>
      </w:r>
      <w:r>
        <w:rPr>
          <w:b/>
          <w:spacing w:val="-8"/>
        </w:rPr>
        <w:t xml:space="preserve"> </w:t>
      </w:r>
      <w:r>
        <w:rPr>
          <w:b/>
        </w:rPr>
        <w:t>Engineering</w:t>
      </w:r>
      <w:r>
        <w:rPr>
          <w:b/>
          <w:spacing w:val="-9"/>
        </w:rPr>
        <w:t xml:space="preserve"> </w:t>
      </w:r>
      <w:r>
        <w:rPr>
          <w:b/>
        </w:rPr>
        <w:t>with</w:t>
      </w:r>
      <w:r>
        <w:rPr>
          <w:b/>
          <w:spacing w:val="-8"/>
        </w:rPr>
        <w:t xml:space="preserve"> </w:t>
      </w:r>
      <w:r>
        <w:rPr>
          <w:b/>
        </w:rPr>
        <w:t>International</w:t>
      </w:r>
      <w:r>
        <w:rPr>
          <w:b/>
          <w:spacing w:val="-8"/>
        </w:rPr>
        <w:t xml:space="preserve"> </w:t>
      </w:r>
      <w:r>
        <w:rPr>
          <w:b/>
        </w:rPr>
        <w:t>Study</w:t>
      </w:r>
    </w:p>
    <w:p w14:paraId="44977569" w14:textId="77777777" w:rsidR="009B0494" w:rsidRDefault="009B0494" w:rsidP="009A260E">
      <w:pPr>
        <w:pStyle w:val="BodyText"/>
        <w:rPr>
          <w:b/>
          <w:sz w:val="21"/>
        </w:rPr>
      </w:pPr>
    </w:p>
    <w:p w14:paraId="4497756A"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756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70" w14:textId="77777777">
        <w:trPr>
          <w:trHeight w:val="551"/>
        </w:trPr>
        <w:tc>
          <w:tcPr>
            <w:tcW w:w="1637" w:type="dxa"/>
          </w:tcPr>
          <w:p w14:paraId="4497756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56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6E" w14:textId="77777777" w:rsidR="009B0494" w:rsidRDefault="007F4792" w:rsidP="009A260E">
            <w:pPr>
              <w:pStyle w:val="TableParagraph"/>
              <w:spacing w:before="0"/>
              <w:ind w:left="198" w:right="181"/>
              <w:rPr>
                <w:b/>
              </w:rPr>
            </w:pPr>
            <w:r>
              <w:rPr>
                <w:b/>
                <w:spacing w:val="-4"/>
              </w:rPr>
              <w:t>Level</w:t>
            </w:r>
          </w:p>
        </w:tc>
        <w:tc>
          <w:tcPr>
            <w:tcW w:w="1287" w:type="dxa"/>
          </w:tcPr>
          <w:p w14:paraId="4497756F" w14:textId="77777777" w:rsidR="009B0494" w:rsidRDefault="007F4792" w:rsidP="009A260E">
            <w:pPr>
              <w:pStyle w:val="TableParagraph"/>
              <w:spacing w:before="0"/>
              <w:ind w:left="246" w:right="239"/>
              <w:rPr>
                <w:b/>
              </w:rPr>
            </w:pPr>
            <w:r>
              <w:rPr>
                <w:b/>
                <w:spacing w:val="-2"/>
              </w:rPr>
              <w:t>Credits</w:t>
            </w:r>
          </w:p>
        </w:tc>
      </w:tr>
      <w:tr w:rsidR="009B0494" w14:paraId="44977575" w14:textId="77777777">
        <w:trPr>
          <w:trHeight w:val="551"/>
        </w:trPr>
        <w:tc>
          <w:tcPr>
            <w:tcW w:w="1637" w:type="dxa"/>
          </w:tcPr>
          <w:p w14:paraId="44977571" w14:textId="77777777" w:rsidR="009B0494" w:rsidRDefault="007F4792" w:rsidP="009A260E">
            <w:pPr>
              <w:pStyle w:val="TableParagraph"/>
              <w:spacing w:before="0"/>
              <w:ind w:left="112" w:right="103"/>
            </w:pPr>
            <w:r>
              <w:rPr>
                <w:spacing w:val="-2"/>
              </w:rPr>
              <w:t>ME519</w:t>
            </w:r>
          </w:p>
        </w:tc>
        <w:tc>
          <w:tcPr>
            <w:tcW w:w="5103" w:type="dxa"/>
          </w:tcPr>
          <w:p w14:paraId="44977572" w14:textId="77777777" w:rsidR="009B0494" w:rsidRDefault="007F4792" w:rsidP="009A260E">
            <w:pPr>
              <w:pStyle w:val="TableParagraph"/>
              <w:spacing w:before="0"/>
              <w:jc w:val="left"/>
            </w:pPr>
            <w:r>
              <w:t xml:space="preserve">Group </w:t>
            </w:r>
            <w:r>
              <w:rPr>
                <w:spacing w:val="-2"/>
              </w:rPr>
              <w:t>Project</w:t>
            </w:r>
          </w:p>
        </w:tc>
        <w:tc>
          <w:tcPr>
            <w:tcW w:w="989" w:type="dxa"/>
          </w:tcPr>
          <w:p w14:paraId="44977573" w14:textId="77777777" w:rsidR="009B0494" w:rsidRDefault="007F4792" w:rsidP="009A260E">
            <w:pPr>
              <w:pStyle w:val="TableParagraph"/>
              <w:spacing w:before="0"/>
              <w:ind w:left="15"/>
            </w:pPr>
            <w:r>
              <w:t>5</w:t>
            </w:r>
          </w:p>
        </w:tc>
        <w:tc>
          <w:tcPr>
            <w:tcW w:w="1287" w:type="dxa"/>
          </w:tcPr>
          <w:p w14:paraId="44977574" w14:textId="77777777" w:rsidR="009B0494" w:rsidRDefault="007F4792" w:rsidP="009A260E">
            <w:pPr>
              <w:pStyle w:val="TableParagraph"/>
              <w:spacing w:before="0"/>
              <w:ind w:left="246" w:right="230"/>
            </w:pPr>
            <w:r>
              <w:rPr>
                <w:spacing w:val="-5"/>
              </w:rPr>
              <w:t>40</w:t>
            </w:r>
          </w:p>
        </w:tc>
      </w:tr>
    </w:tbl>
    <w:p w14:paraId="44977576" w14:textId="77777777" w:rsidR="009B0494" w:rsidRDefault="009B0494" w:rsidP="009A260E">
      <w:pPr>
        <w:pStyle w:val="BodyText"/>
        <w:rPr>
          <w:b/>
          <w:sz w:val="21"/>
        </w:rPr>
      </w:pPr>
    </w:p>
    <w:p w14:paraId="44977577" w14:textId="77777777" w:rsidR="009B0494" w:rsidRDefault="007F4792" w:rsidP="009A260E">
      <w:pPr>
        <w:pStyle w:val="BodyText"/>
        <w:ind w:left="120"/>
      </w:pPr>
      <w:r>
        <w:t>Together</w:t>
      </w:r>
      <w:r>
        <w:rPr>
          <w:spacing w:val="-5"/>
        </w:rPr>
        <w:t xml:space="preserve"> </w:t>
      </w:r>
      <w:r>
        <w:t>with</w:t>
      </w:r>
      <w:r>
        <w:rPr>
          <w:spacing w:val="-6"/>
        </w:rPr>
        <w:t xml:space="preserve"> </w:t>
      </w:r>
      <w:r>
        <w:t>80</w:t>
      </w:r>
      <w:r>
        <w:rPr>
          <w:spacing w:val="-1"/>
        </w:rPr>
        <w:t xml:space="preserve"> </w:t>
      </w:r>
      <w:r>
        <w:t>credits</w:t>
      </w:r>
      <w:r>
        <w:rPr>
          <w:spacing w:val="-7"/>
        </w:rPr>
        <w:t xml:space="preserve"> </w:t>
      </w:r>
      <w:r>
        <w:t>of</w:t>
      </w:r>
      <w:r>
        <w:rPr>
          <w:spacing w:val="-2"/>
        </w:rPr>
        <w:t xml:space="preserve"> </w:t>
      </w:r>
      <w:r>
        <w:t>level</w:t>
      </w:r>
      <w:r>
        <w:rPr>
          <w:spacing w:val="-8"/>
        </w:rPr>
        <w:t xml:space="preserve"> </w:t>
      </w:r>
      <w:r>
        <w:t>5</w:t>
      </w:r>
      <w:r>
        <w:rPr>
          <w:spacing w:val="-1"/>
        </w:rPr>
        <w:t xml:space="preserve"> </w:t>
      </w:r>
      <w:r>
        <w:t>Optional</w:t>
      </w:r>
      <w:r>
        <w:rPr>
          <w:spacing w:val="-4"/>
        </w:rPr>
        <w:t xml:space="preserve"> </w:t>
      </w:r>
      <w:r>
        <w:t>Modules</w:t>
      </w:r>
      <w:r>
        <w:rPr>
          <w:spacing w:val="-3"/>
        </w:rPr>
        <w:t xml:space="preserve"> </w:t>
      </w:r>
      <w:r>
        <w:t>chosen</w:t>
      </w:r>
      <w:r>
        <w:rPr>
          <w:spacing w:val="-5"/>
        </w:rPr>
        <w:t xml:space="preserve"> </w:t>
      </w:r>
      <w:r>
        <w:t>from the</w:t>
      </w:r>
      <w:r>
        <w:rPr>
          <w:spacing w:val="-6"/>
        </w:rPr>
        <w:t xml:space="preserve"> </w:t>
      </w:r>
      <w:r>
        <w:t>list</w:t>
      </w:r>
      <w:r>
        <w:rPr>
          <w:spacing w:val="-1"/>
        </w:rPr>
        <w:t xml:space="preserve"> </w:t>
      </w:r>
      <w:r>
        <w:rPr>
          <w:spacing w:val="-2"/>
        </w:rPr>
        <w:t>below.</w:t>
      </w:r>
    </w:p>
    <w:p w14:paraId="44977578" w14:textId="77777777" w:rsidR="009B0494" w:rsidRDefault="009B0494" w:rsidP="009A260E">
      <w:pPr>
        <w:pStyle w:val="BodyText"/>
      </w:pPr>
    </w:p>
    <w:p w14:paraId="44977579" w14:textId="77777777" w:rsidR="009B0494" w:rsidRDefault="007F4792" w:rsidP="009A260E">
      <w:pPr>
        <w:pStyle w:val="Heading1"/>
        <w:spacing w:line="477" w:lineRule="auto"/>
        <w:ind w:right="3416" w:hanging="1"/>
      </w:pPr>
      <w:r>
        <w:t>Mechanical</w:t>
      </w:r>
      <w:r>
        <w:rPr>
          <w:spacing w:val="-9"/>
        </w:rPr>
        <w:t xml:space="preserve"> </w:t>
      </w:r>
      <w:r>
        <w:t>Engineering</w:t>
      </w:r>
      <w:r>
        <w:rPr>
          <w:spacing w:val="-10"/>
        </w:rPr>
        <w:t xml:space="preserve"> </w:t>
      </w:r>
      <w:r>
        <w:t>with</w:t>
      </w:r>
      <w:r>
        <w:rPr>
          <w:spacing w:val="-6"/>
        </w:rPr>
        <w:t xml:space="preserve"> </w:t>
      </w:r>
      <w:r>
        <w:t>Financial</w:t>
      </w:r>
      <w:r>
        <w:rPr>
          <w:spacing w:val="-4"/>
        </w:rPr>
        <w:t xml:space="preserve"> </w:t>
      </w:r>
      <w:r>
        <w:t xml:space="preserve">Management </w:t>
      </w:r>
      <w:r>
        <w:rPr>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7E" w14:textId="77777777">
        <w:trPr>
          <w:trHeight w:val="551"/>
        </w:trPr>
        <w:tc>
          <w:tcPr>
            <w:tcW w:w="1637" w:type="dxa"/>
          </w:tcPr>
          <w:p w14:paraId="4497757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57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7C" w14:textId="77777777" w:rsidR="009B0494" w:rsidRDefault="007F4792" w:rsidP="009A260E">
            <w:pPr>
              <w:pStyle w:val="TableParagraph"/>
              <w:spacing w:before="0"/>
              <w:ind w:left="198" w:right="181"/>
              <w:rPr>
                <w:b/>
              </w:rPr>
            </w:pPr>
            <w:r>
              <w:rPr>
                <w:b/>
                <w:spacing w:val="-4"/>
              </w:rPr>
              <w:t>Level</w:t>
            </w:r>
          </w:p>
        </w:tc>
        <w:tc>
          <w:tcPr>
            <w:tcW w:w="1287" w:type="dxa"/>
          </w:tcPr>
          <w:p w14:paraId="4497757D" w14:textId="77777777" w:rsidR="009B0494" w:rsidRDefault="007F4792" w:rsidP="009A260E">
            <w:pPr>
              <w:pStyle w:val="TableParagraph"/>
              <w:spacing w:before="0"/>
              <w:ind w:left="246" w:right="239"/>
              <w:rPr>
                <w:b/>
              </w:rPr>
            </w:pPr>
            <w:r>
              <w:rPr>
                <w:b/>
                <w:spacing w:val="-2"/>
              </w:rPr>
              <w:t>Credits</w:t>
            </w:r>
          </w:p>
        </w:tc>
      </w:tr>
      <w:tr w:rsidR="009B0494" w14:paraId="44977583" w14:textId="77777777">
        <w:trPr>
          <w:trHeight w:val="551"/>
        </w:trPr>
        <w:tc>
          <w:tcPr>
            <w:tcW w:w="1637" w:type="dxa"/>
          </w:tcPr>
          <w:p w14:paraId="4497757F" w14:textId="77777777" w:rsidR="009B0494" w:rsidRDefault="007F4792" w:rsidP="009A260E">
            <w:pPr>
              <w:pStyle w:val="TableParagraph"/>
              <w:spacing w:before="0"/>
              <w:ind w:left="112" w:right="103"/>
            </w:pPr>
            <w:r>
              <w:rPr>
                <w:spacing w:val="-2"/>
              </w:rPr>
              <w:t>ME519</w:t>
            </w:r>
          </w:p>
        </w:tc>
        <w:tc>
          <w:tcPr>
            <w:tcW w:w="5103" w:type="dxa"/>
          </w:tcPr>
          <w:p w14:paraId="44977580" w14:textId="77777777" w:rsidR="009B0494" w:rsidRDefault="007F4792" w:rsidP="009A260E">
            <w:pPr>
              <w:pStyle w:val="TableParagraph"/>
              <w:spacing w:before="0"/>
              <w:jc w:val="left"/>
            </w:pPr>
            <w:r>
              <w:t xml:space="preserve">Group </w:t>
            </w:r>
            <w:r>
              <w:rPr>
                <w:spacing w:val="-2"/>
              </w:rPr>
              <w:t>Project</w:t>
            </w:r>
          </w:p>
        </w:tc>
        <w:tc>
          <w:tcPr>
            <w:tcW w:w="989" w:type="dxa"/>
          </w:tcPr>
          <w:p w14:paraId="44977581" w14:textId="77777777" w:rsidR="009B0494" w:rsidRDefault="007F4792" w:rsidP="009A260E">
            <w:pPr>
              <w:pStyle w:val="TableParagraph"/>
              <w:spacing w:before="0"/>
              <w:ind w:left="15"/>
            </w:pPr>
            <w:r>
              <w:t>5</w:t>
            </w:r>
          </w:p>
        </w:tc>
        <w:tc>
          <w:tcPr>
            <w:tcW w:w="1287" w:type="dxa"/>
          </w:tcPr>
          <w:p w14:paraId="44977582" w14:textId="77777777" w:rsidR="009B0494" w:rsidRDefault="007F4792" w:rsidP="009A260E">
            <w:pPr>
              <w:pStyle w:val="TableParagraph"/>
              <w:spacing w:before="0"/>
              <w:ind w:left="246" w:right="230"/>
            </w:pPr>
            <w:r>
              <w:rPr>
                <w:spacing w:val="-5"/>
              </w:rPr>
              <w:t>40</w:t>
            </w:r>
          </w:p>
        </w:tc>
      </w:tr>
      <w:tr w:rsidR="009B0494" w14:paraId="44977588" w14:textId="77777777">
        <w:trPr>
          <w:trHeight w:val="551"/>
        </w:trPr>
        <w:tc>
          <w:tcPr>
            <w:tcW w:w="1637" w:type="dxa"/>
          </w:tcPr>
          <w:p w14:paraId="44977584" w14:textId="77777777" w:rsidR="009B0494" w:rsidRDefault="007F4792" w:rsidP="009A260E">
            <w:pPr>
              <w:pStyle w:val="TableParagraph"/>
              <w:spacing w:before="0"/>
              <w:ind w:left="112" w:right="103"/>
            </w:pPr>
            <w:r>
              <w:rPr>
                <w:spacing w:val="-2"/>
              </w:rPr>
              <w:t>ME515</w:t>
            </w:r>
          </w:p>
        </w:tc>
        <w:tc>
          <w:tcPr>
            <w:tcW w:w="5103" w:type="dxa"/>
          </w:tcPr>
          <w:p w14:paraId="44977585" w14:textId="77777777" w:rsidR="009B0494" w:rsidRDefault="007F4792" w:rsidP="009A260E">
            <w:pPr>
              <w:pStyle w:val="TableParagraph"/>
              <w:spacing w:before="0"/>
              <w:jc w:val="left"/>
            </w:pPr>
            <w:r>
              <w:t>Finance</w:t>
            </w:r>
            <w:r>
              <w:rPr>
                <w:spacing w:val="-6"/>
              </w:rPr>
              <w:t xml:space="preserve"> </w:t>
            </w:r>
            <w:r>
              <w:t>for</w:t>
            </w:r>
            <w:r>
              <w:rPr>
                <w:spacing w:val="-5"/>
              </w:rPr>
              <w:t xml:space="preserve"> </w:t>
            </w:r>
            <w:r>
              <w:t>Mechanical</w:t>
            </w:r>
            <w:r>
              <w:rPr>
                <w:spacing w:val="-8"/>
              </w:rPr>
              <w:t xml:space="preserve"> </w:t>
            </w:r>
            <w:r>
              <w:rPr>
                <w:spacing w:val="-2"/>
              </w:rPr>
              <w:t>Engineers</w:t>
            </w:r>
          </w:p>
        </w:tc>
        <w:tc>
          <w:tcPr>
            <w:tcW w:w="989" w:type="dxa"/>
          </w:tcPr>
          <w:p w14:paraId="44977586" w14:textId="77777777" w:rsidR="009B0494" w:rsidRDefault="007F4792" w:rsidP="009A260E">
            <w:pPr>
              <w:pStyle w:val="TableParagraph"/>
              <w:spacing w:before="0"/>
              <w:ind w:left="15"/>
            </w:pPr>
            <w:r>
              <w:t>5</w:t>
            </w:r>
          </w:p>
        </w:tc>
        <w:tc>
          <w:tcPr>
            <w:tcW w:w="1287" w:type="dxa"/>
          </w:tcPr>
          <w:p w14:paraId="44977587" w14:textId="77777777" w:rsidR="009B0494" w:rsidRDefault="007F4792" w:rsidP="009A260E">
            <w:pPr>
              <w:pStyle w:val="TableParagraph"/>
              <w:spacing w:before="0"/>
              <w:ind w:left="246" w:right="230"/>
            </w:pPr>
            <w:r>
              <w:rPr>
                <w:spacing w:val="-5"/>
              </w:rPr>
              <w:t>60</w:t>
            </w:r>
          </w:p>
        </w:tc>
      </w:tr>
    </w:tbl>
    <w:p w14:paraId="44977589" w14:textId="77777777" w:rsidR="009B0494" w:rsidRDefault="009B0494" w:rsidP="009A260E">
      <w:pPr>
        <w:pStyle w:val="BodyText"/>
        <w:rPr>
          <w:b/>
        </w:rPr>
      </w:pPr>
    </w:p>
    <w:p w14:paraId="4497758A" w14:textId="77777777" w:rsidR="009B0494" w:rsidRDefault="007F4792" w:rsidP="009A260E">
      <w:pPr>
        <w:pStyle w:val="BodyText"/>
        <w:ind w:left="120"/>
      </w:pPr>
      <w:r>
        <w:t>Together</w:t>
      </w:r>
      <w:r>
        <w:rPr>
          <w:spacing w:val="-5"/>
        </w:rPr>
        <w:t xml:space="preserve"> </w:t>
      </w:r>
      <w:r>
        <w:t>with</w:t>
      </w:r>
      <w:r>
        <w:rPr>
          <w:spacing w:val="-6"/>
        </w:rPr>
        <w:t xml:space="preserve"> </w:t>
      </w:r>
      <w:r>
        <w:t>20 credits</w:t>
      </w:r>
      <w:r>
        <w:rPr>
          <w:spacing w:val="-8"/>
        </w:rPr>
        <w:t xml:space="preserve"> </w:t>
      </w:r>
      <w:r>
        <w:t>of</w:t>
      </w:r>
      <w:r>
        <w:rPr>
          <w:spacing w:val="-1"/>
        </w:rPr>
        <w:t xml:space="preserve"> </w:t>
      </w:r>
      <w:r>
        <w:t>level</w:t>
      </w:r>
      <w:r>
        <w:rPr>
          <w:spacing w:val="-9"/>
        </w:rPr>
        <w:t xml:space="preserve"> </w:t>
      </w:r>
      <w:r>
        <w:t>5</w:t>
      </w:r>
      <w:r>
        <w:rPr>
          <w:spacing w:val="-1"/>
        </w:rPr>
        <w:t xml:space="preserve"> </w:t>
      </w:r>
      <w:r>
        <w:t>Optional</w:t>
      </w:r>
      <w:r>
        <w:rPr>
          <w:spacing w:val="-3"/>
        </w:rPr>
        <w:t xml:space="preserve"> </w:t>
      </w:r>
      <w:r>
        <w:t>Modules</w:t>
      </w:r>
      <w:r>
        <w:rPr>
          <w:spacing w:val="-3"/>
        </w:rPr>
        <w:t xml:space="preserve"> </w:t>
      </w:r>
      <w:r>
        <w:t>chosen</w:t>
      </w:r>
      <w:r>
        <w:rPr>
          <w:spacing w:val="-5"/>
        </w:rPr>
        <w:t xml:space="preserve"> </w:t>
      </w:r>
      <w:r>
        <w:t>from the</w:t>
      </w:r>
      <w:r>
        <w:rPr>
          <w:spacing w:val="-6"/>
        </w:rPr>
        <w:t xml:space="preserve"> </w:t>
      </w:r>
      <w:r>
        <w:t>list</w:t>
      </w:r>
      <w:r>
        <w:rPr>
          <w:spacing w:val="-1"/>
        </w:rPr>
        <w:t xml:space="preserve"> </w:t>
      </w:r>
      <w:r>
        <w:rPr>
          <w:spacing w:val="-2"/>
        </w:rPr>
        <w:t>below.</w:t>
      </w:r>
    </w:p>
    <w:p w14:paraId="4497758B" w14:textId="77777777" w:rsidR="009B0494" w:rsidRDefault="009B0494" w:rsidP="009A260E">
      <w:pPr>
        <w:pStyle w:val="BodyText"/>
        <w:rPr>
          <w:sz w:val="21"/>
        </w:rPr>
      </w:pPr>
    </w:p>
    <w:p w14:paraId="4497758C" w14:textId="77777777" w:rsidR="009B0494" w:rsidRDefault="007F4792" w:rsidP="009A260E">
      <w:pPr>
        <w:pStyle w:val="Heading1"/>
      </w:pPr>
      <w:r>
        <w:rPr>
          <w:u w:val="single"/>
        </w:rPr>
        <w:t>Module</w:t>
      </w:r>
      <w:r>
        <w:rPr>
          <w:spacing w:val="-1"/>
          <w:u w:val="single"/>
        </w:rPr>
        <w:t xml:space="preserve"> </w:t>
      </w:r>
      <w:r>
        <w:rPr>
          <w:spacing w:val="-2"/>
          <w:u w:val="single"/>
        </w:rPr>
        <w:t>Combinations</w:t>
      </w:r>
    </w:p>
    <w:p w14:paraId="4497758D" w14:textId="77777777" w:rsidR="009B0494" w:rsidRDefault="009B0494" w:rsidP="009A260E">
      <w:pPr>
        <w:sectPr w:rsidR="009B0494">
          <w:pgSz w:w="11910" w:h="16840"/>
          <w:pgMar w:top="166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92" w14:textId="77777777">
        <w:trPr>
          <w:trHeight w:val="551"/>
        </w:trPr>
        <w:tc>
          <w:tcPr>
            <w:tcW w:w="1637" w:type="dxa"/>
          </w:tcPr>
          <w:p w14:paraId="4497758E"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758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90" w14:textId="77777777" w:rsidR="009B0494" w:rsidRDefault="007F4792" w:rsidP="009A260E">
            <w:pPr>
              <w:pStyle w:val="TableParagraph"/>
              <w:spacing w:before="0"/>
              <w:ind w:left="198" w:right="181"/>
              <w:rPr>
                <w:b/>
              </w:rPr>
            </w:pPr>
            <w:r>
              <w:rPr>
                <w:b/>
                <w:spacing w:val="-4"/>
              </w:rPr>
              <w:t>Level</w:t>
            </w:r>
          </w:p>
        </w:tc>
        <w:tc>
          <w:tcPr>
            <w:tcW w:w="1287" w:type="dxa"/>
          </w:tcPr>
          <w:p w14:paraId="44977591" w14:textId="77777777" w:rsidR="009B0494" w:rsidRDefault="007F4792" w:rsidP="009A260E">
            <w:pPr>
              <w:pStyle w:val="TableParagraph"/>
              <w:spacing w:before="0"/>
              <w:ind w:left="246" w:right="239"/>
              <w:rPr>
                <w:b/>
              </w:rPr>
            </w:pPr>
            <w:r>
              <w:rPr>
                <w:b/>
                <w:spacing w:val="-2"/>
              </w:rPr>
              <w:t>Credits</w:t>
            </w:r>
          </w:p>
        </w:tc>
      </w:tr>
      <w:tr w:rsidR="009B0494" w14:paraId="44977597" w14:textId="77777777">
        <w:trPr>
          <w:trHeight w:val="551"/>
        </w:trPr>
        <w:tc>
          <w:tcPr>
            <w:tcW w:w="1637" w:type="dxa"/>
          </w:tcPr>
          <w:p w14:paraId="44977593" w14:textId="77777777" w:rsidR="009B0494" w:rsidRDefault="007F4792" w:rsidP="009A260E">
            <w:pPr>
              <w:pStyle w:val="TableParagraph"/>
              <w:spacing w:before="0"/>
              <w:ind w:left="112" w:right="103"/>
            </w:pPr>
            <w:r>
              <w:rPr>
                <w:spacing w:val="-2"/>
              </w:rPr>
              <w:t>ME515</w:t>
            </w:r>
          </w:p>
        </w:tc>
        <w:tc>
          <w:tcPr>
            <w:tcW w:w="5103" w:type="dxa"/>
          </w:tcPr>
          <w:p w14:paraId="44977594" w14:textId="77777777" w:rsidR="009B0494" w:rsidRDefault="007F4792" w:rsidP="009A260E">
            <w:pPr>
              <w:pStyle w:val="TableParagraph"/>
              <w:spacing w:before="0"/>
              <w:jc w:val="left"/>
            </w:pPr>
            <w:r>
              <w:t>Finance</w:t>
            </w:r>
            <w:r>
              <w:rPr>
                <w:spacing w:val="-6"/>
              </w:rPr>
              <w:t xml:space="preserve"> </w:t>
            </w:r>
            <w:r>
              <w:t>for</w:t>
            </w:r>
            <w:r>
              <w:rPr>
                <w:spacing w:val="-5"/>
              </w:rPr>
              <w:t xml:space="preserve"> </w:t>
            </w:r>
            <w:r>
              <w:t>Mechanical</w:t>
            </w:r>
            <w:r>
              <w:rPr>
                <w:spacing w:val="-8"/>
              </w:rPr>
              <w:t xml:space="preserve"> </w:t>
            </w:r>
            <w:r>
              <w:rPr>
                <w:spacing w:val="-2"/>
              </w:rPr>
              <w:t>Engineers</w:t>
            </w:r>
          </w:p>
        </w:tc>
        <w:tc>
          <w:tcPr>
            <w:tcW w:w="989" w:type="dxa"/>
          </w:tcPr>
          <w:p w14:paraId="44977595" w14:textId="77777777" w:rsidR="009B0494" w:rsidRDefault="007F4792" w:rsidP="009A260E">
            <w:pPr>
              <w:pStyle w:val="TableParagraph"/>
              <w:spacing w:before="0"/>
              <w:ind w:left="15"/>
            </w:pPr>
            <w:r>
              <w:t>5</w:t>
            </w:r>
          </w:p>
        </w:tc>
        <w:tc>
          <w:tcPr>
            <w:tcW w:w="1287" w:type="dxa"/>
          </w:tcPr>
          <w:p w14:paraId="44977596" w14:textId="77777777" w:rsidR="009B0494" w:rsidRDefault="007F4792" w:rsidP="009A260E">
            <w:pPr>
              <w:pStyle w:val="TableParagraph"/>
              <w:spacing w:before="0"/>
              <w:ind w:left="246" w:right="230"/>
            </w:pPr>
            <w:r>
              <w:rPr>
                <w:spacing w:val="-5"/>
              </w:rPr>
              <w:t>60</w:t>
            </w:r>
          </w:p>
        </w:tc>
      </w:tr>
    </w:tbl>
    <w:p w14:paraId="44977598" w14:textId="77777777" w:rsidR="009B0494" w:rsidRDefault="009B0494" w:rsidP="009A260E">
      <w:pPr>
        <w:pStyle w:val="BodyText"/>
        <w:rPr>
          <w:b/>
          <w:sz w:val="15"/>
        </w:rPr>
      </w:pPr>
    </w:p>
    <w:p w14:paraId="44977599" w14:textId="77777777" w:rsidR="009B0494" w:rsidRDefault="007F4792" w:rsidP="009A260E">
      <w:pPr>
        <w:pStyle w:val="BodyText"/>
        <w:ind w:left="120"/>
      </w:pPr>
      <w:r>
        <w:t>Finance</w:t>
      </w:r>
      <w:r>
        <w:rPr>
          <w:spacing w:val="-6"/>
        </w:rPr>
        <w:t xml:space="preserve"> </w:t>
      </w:r>
      <w:r>
        <w:t>modules</w:t>
      </w:r>
      <w:r>
        <w:rPr>
          <w:spacing w:val="-7"/>
        </w:rPr>
        <w:t xml:space="preserve"> </w:t>
      </w:r>
      <w:r>
        <w:t>at</w:t>
      </w:r>
      <w:r>
        <w:rPr>
          <w:spacing w:val="-6"/>
        </w:rPr>
        <w:t xml:space="preserve"> </w:t>
      </w:r>
      <w:r>
        <w:t>an</w:t>
      </w:r>
      <w:r>
        <w:rPr>
          <w:spacing w:val="-6"/>
        </w:rPr>
        <w:t xml:space="preserve"> </w:t>
      </w:r>
      <w:r>
        <w:t>appropriate level</w:t>
      </w:r>
      <w:r>
        <w:rPr>
          <w:spacing w:val="-8"/>
        </w:rPr>
        <w:t xml:space="preserve"> </w:t>
      </w:r>
      <w:r>
        <w:t>as</w:t>
      </w:r>
      <w:r>
        <w:rPr>
          <w:spacing w:val="-7"/>
        </w:rPr>
        <w:t xml:space="preserve"> </w:t>
      </w:r>
      <w:r>
        <w:t>may</w:t>
      </w:r>
      <w:r>
        <w:rPr>
          <w:spacing w:val="-8"/>
        </w:rPr>
        <w:t xml:space="preserve"> </w:t>
      </w:r>
      <w:r>
        <w:t>be approved</w:t>
      </w:r>
      <w:r>
        <w:rPr>
          <w:spacing w:val="-1"/>
        </w:rPr>
        <w:t xml:space="preserve"> </w:t>
      </w:r>
      <w:r>
        <w:t>by</w:t>
      </w:r>
      <w:r>
        <w:rPr>
          <w:spacing w:val="-2"/>
        </w:rPr>
        <w:t xml:space="preserve"> </w:t>
      </w:r>
      <w:r>
        <w:t>the</w:t>
      </w:r>
      <w:r>
        <w:rPr>
          <w:spacing w:val="-6"/>
        </w:rPr>
        <w:t xml:space="preserve"> </w:t>
      </w:r>
      <w:r>
        <w:t>Adviser</w:t>
      </w:r>
      <w:r>
        <w:rPr>
          <w:spacing w:val="-4"/>
        </w:rPr>
        <w:t xml:space="preserve"> </w:t>
      </w:r>
      <w:r>
        <w:t>of</w:t>
      </w:r>
      <w:r>
        <w:rPr>
          <w:spacing w:val="-1"/>
        </w:rPr>
        <w:t xml:space="preserve"> </w:t>
      </w:r>
      <w:r>
        <w:rPr>
          <w:spacing w:val="-2"/>
        </w:rPr>
        <w:t>Study.</w:t>
      </w:r>
    </w:p>
    <w:p w14:paraId="4497759A" w14:textId="77777777" w:rsidR="009B0494" w:rsidRDefault="009B0494" w:rsidP="009A260E">
      <w:pPr>
        <w:pStyle w:val="BodyText"/>
        <w:rPr>
          <w:sz w:val="21"/>
        </w:rPr>
      </w:pPr>
    </w:p>
    <w:p w14:paraId="4497759B" w14:textId="77777777" w:rsidR="009B0494" w:rsidRDefault="007F4792" w:rsidP="009A260E">
      <w:pPr>
        <w:pStyle w:val="Heading1"/>
        <w:spacing w:line="477" w:lineRule="auto"/>
        <w:ind w:right="3416" w:hanging="1"/>
      </w:pPr>
      <w:r>
        <w:t>Mechanical</w:t>
      </w:r>
      <w:r>
        <w:rPr>
          <w:spacing w:val="-9"/>
        </w:rPr>
        <w:t xml:space="preserve"> </w:t>
      </w:r>
      <w:r>
        <w:t>Engineering</w:t>
      </w:r>
      <w:r>
        <w:rPr>
          <w:spacing w:val="-10"/>
        </w:rPr>
        <w:t xml:space="preserve"> </w:t>
      </w:r>
      <w:r>
        <w:t>with</w:t>
      </w:r>
      <w:r>
        <w:rPr>
          <w:spacing w:val="-6"/>
        </w:rPr>
        <w:t xml:space="preserve"> </w:t>
      </w:r>
      <w:r>
        <w:t>Materials</w:t>
      </w:r>
      <w:r>
        <w:rPr>
          <w:spacing w:val="-4"/>
        </w:rPr>
        <w:t xml:space="preserve"> </w:t>
      </w:r>
      <w:r>
        <w:t xml:space="preserve">Engineering </w:t>
      </w:r>
      <w:r>
        <w:rPr>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A0" w14:textId="77777777">
        <w:trPr>
          <w:trHeight w:val="551"/>
        </w:trPr>
        <w:tc>
          <w:tcPr>
            <w:tcW w:w="1637" w:type="dxa"/>
          </w:tcPr>
          <w:p w14:paraId="4497759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59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9E" w14:textId="77777777" w:rsidR="009B0494" w:rsidRDefault="007F4792" w:rsidP="009A260E">
            <w:pPr>
              <w:pStyle w:val="TableParagraph"/>
              <w:spacing w:before="0"/>
              <w:ind w:left="198" w:right="181"/>
              <w:rPr>
                <w:b/>
              </w:rPr>
            </w:pPr>
            <w:r>
              <w:rPr>
                <w:b/>
                <w:spacing w:val="-4"/>
              </w:rPr>
              <w:t>Level</w:t>
            </w:r>
          </w:p>
        </w:tc>
        <w:tc>
          <w:tcPr>
            <w:tcW w:w="1287" w:type="dxa"/>
          </w:tcPr>
          <w:p w14:paraId="4497759F" w14:textId="77777777" w:rsidR="009B0494" w:rsidRDefault="007F4792" w:rsidP="009A260E">
            <w:pPr>
              <w:pStyle w:val="TableParagraph"/>
              <w:spacing w:before="0"/>
              <w:ind w:left="246" w:right="239"/>
              <w:rPr>
                <w:b/>
              </w:rPr>
            </w:pPr>
            <w:r>
              <w:rPr>
                <w:b/>
                <w:spacing w:val="-2"/>
              </w:rPr>
              <w:t>Credits</w:t>
            </w:r>
          </w:p>
        </w:tc>
      </w:tr>
      <w:tr w:rsidR="009B0494" w14:paraId="449775A5" w14:textId="77777777">
        <w:trPr>
          <w:trHeight w:val="551"/>
        </w:trPr>
        <w:tc>
          <w:tcPr>
            <w:tcW w:w="1637" w:type="dxa"/>
          </w:tcPr>
          <w:p w14:paraId="449775A1" w14:textId="77777777" w:rsidR="009B0494" w:rsidRDefault="007F4792" w:rsidP="009A260E">
            <w:pPr>
              <w:pStyle w:val="TableParagraph"/>
              <w:spacing w:before="0"/>
              <w:ind w:left="112" w:right="103"/>
            </w:pPr>
            <w:r>
              <w:rPr>
                <w:spacing w:val="-2"/>
              </w:rPr>
              <w:t>ME519</w:t>
            </w:r>
          </w:p>
        </w:tc>
        <w:tc>
          <w:tcPr>
            <w:tcW w:w="5103" w:type="dxa"/>
          </w:tcPr>
          <w:p w14:paraId="449775A2" w14:textId="77777777" w:rsidR="009B0494" w:rsidRDefault="007F4792" w:rsidP="009A260E">
            <w:pPr>
              <w:pStyle w:val="TableParagraph"/>
              <w:spacing w:before="0"/>
              <w:jc w:val="left"/>
            </w:pPr>
            <w:r>
              <w:t xml:space="preserve">Group </w:t>
            </w:r>
            <w:r>
              <w:rPr>
                <w:spacing w:val="-2"/>
              </w:rPr>
              <w:t>Project</w:t>
            </w:r>
          </w:p>
        </w:tc>
        <w:tc>
          <w:tcPr>
            <w:tcW w:w="989" w:type="dxa"/>
          </w:tcPr>
          <w:p w14:paraId="449775A3" w14:textId="77777777" w:rsidR="009B0494" w:rsidRDefault="007F4792" w:rsidP="009A260E">
            <w:pPr>
              <w:pStyle w:val="TableParagraph"/>
              <w:spacing w:before="0"/>
              <w:ind w:left="15"/>
            </w:pPr>
            <w:r>
              <w:t>5</w:t>
            </w:r>
          </w:p>
        </w:tc>
        <w:tc>
          <w:tcPr>
            <w:tcW w:w="1287" w:type="dxa"/>
          </w:tcPr>
          <w:p w14:paraId="449775A4" w14:textId="77777777" w:rsidR="009B0494" w:rsidRDefault="007F4792" w:rsidP="009A260E">
            <w:pPr>
              <w:pStyle w:val="TableParagraph"/>
              <w:spacing w:before="0"/>
              <w:ind w:left="246" w:right="230"/>
            </w:pPr>
            <w:r>
              <w:rPr>
                <w:spacing w:val="-5"/>
              </w:rPr>
              <w:t>40</w:t>
            </w:r>
          </w:p>
        </w:tc>
      </w:tr>
      <w:tr w:rsidR="009B0494" w14:paraId="449775AA" w14:textId="77777777">
        <w:trPr>
          <w:trHeight w:val="551"/>
        </w:trPr>
        <w:tc>
          <w:tcPr>
            <w:tcW w:w="1637" w:type="dxa"/>
          </w:tcPr>
          <w:p w14:paraId="449775A6" w14:textId="77777777" w:rsidR="009B0494" w:rsidRDefault="007F4792" w:rsidP="009A260E">
            <w:pPr>
              <w:pStyle w:val="TableParagraph"/>
              <w:spacing w:before="0"/>
              <w:ind w:left="112" w:right="103"/>
            </w:pPr>
            <w:r>
              <w:rPr>
                <w:spacing w:val="-4"/>
              </w:rPr>
              <w:t>16565</w:t>
            </w:r>
          </w:p>
        </w:tc>
        <w:tc>
          <w:tcPr>
            <w:tcW w:w="5103" w:type="dxa"/>
          </w:tcPr>
          <w:p w14:paraId="449775A7" w14:textId="77777777" w:rsidR="009B0494" w:rsidRDefault="007F4792" w:rsidP="009A260E">
            <w:pPr>
              <w:pStyle w:val="TableParagraph"/>
              <w:spacing w:before="0"/>
              <w:jc w:val="left"/>
            </w:pPr>
            <w:r>
              <w:t>Engineering</w:t>
            </w:r>
            <w:r>
              <w:rPr>
                <w:spacing w:val="-9"/>
              </w:rPr>
              <w:t xml:space="preserve"> </w:t>
            </w:r>
            <w:r>
              <w:rPr>
                <w:spacing w:val="-2"/>
              </w:rPr>
              <w:t>Composites</w:t>
            </w:r>
          </w:p>
        </w:tc>
        <w:tc>
          <w:tcPr>
            <w:tcW w:w="989" w:type="dxa"/>
          </w:tcPr>
          <w:p w14:paraId="449775A8" w14:textId="77777777" w:rsidR="009B0494" w:rsidRDefault="007F4792" w:rsidP="009A260E">
            <w:pPr>
              <w:pStyle w:val="TableParagraph"/>
              <w:spacing w:before="0"/>
              <w:ind w:left="15"/>
            </w:pPr>
            <w:r>
              <w:t>5</w:t>
            </w:r>
          </w:p>
        </w:tc>
        <w:tc>
          <w:tcPr>
            <w:tcW w:w="1287" w:type="dxa"/>
          </w:tcPr>
          <w:p w14:paraId="449775A9" w14:textId="77777777" w:rsidR="009B0494" w:rsidRDefault="007F4792" w:rsidP="009A260E">
            <w:pPr>
              <w:pStyle w:val="TableParagraph"/>
              <w:spacing w:before="0"/>
              <w:ind w:left="246" w:right="230"/>
            </w:pPr>
            <w:r>
              <w:rPr>
                <w:spacing w:val="-5"/>
              </w:rPr>
              <w:t>10</w:t>
            </w:r>
          </w:p>
        </w:tc>
      </w:tr>
      <w:tr w:rsidR="009B0494" w14:paraId="449775AF" w14:textId="77777777">
        <w:trPr>
          <w:trHeight w:val="556"/>
        </w:trPr>
        <w:tc>
          <w:tcPr>
            <w:tcW w:w="1637" w:type="dxa"/>
          </w:tcPr>
          <w:p w14:paraId="449775AB" w14:textId="77777777" w:rsidR="009B0494" w:rsidRDefault="007F4792" w:rsidP="009A260E">
            <w:pPr>
              <w:pStyle w:val="TableParagraph"/>
              <w:spacing w:before="0"/>
              <w:ind w:left="112" w:right="103"/>
            </w:pPr>
            <w:r>
              <w:rPr>
                <w:spacing w:val="-2"/>
              </w:rPr>
              <w:t>ME523</w:t>
            </w:r>
          </w:p>
        </w:tc>
        <w:tc>
          <w:tcPr>
            <w:tcW w:w="5103" w:type="dxa"/>
          </w:tcPr>
          <w:p w14:paraId="449775AC" w14:textId="77777777" w:rsidR="009B0494" w:rsidRDefault="007F4792" w:rsidP="009A260E">
            <w:pPr>
              <w:pStyle w:val="TableParagraph"/>
              <w:spacing w:before="0"/>
              <w:jc w:val="left"/>
            </w:pPr>
            <w:r>
              <w:t>Polymer</w:t>
            </w:r>
            <w:r>
              <w:rPr>
                <w:spacing w:val="-9"/>
              </w:rPr>
              <w:t xml:space="preserve"> </w:t>
            </w:r>
            <w:r>
              <w:t>and Polymer</w:t>
            </w:r>
            <w:r>
              <w:rPr>
                <w:spacing w:val="-4"/>
              </w:rPr>
              <w:t xml:space="preserve"> </w:t>
            </w:r>
            <w:r>
              <w:rPr>
                <w:spacing w:val="-2"/>
              </w:rPr>
              <w:t>Composites</w:t>
            </w:r>
          </w:p>
        </w:tc>
        <w:tc>
          <w:tcPr>
            <w:tcW w:w="989" w:type="dxa"/>
          </w:tcPr>
          <w:p w14:paraId="449775AD" w14:textId="77777777" w:rsidR="009B0494" w:rsidRDefault="007F4792" w:rsidP="009A260E">
            <w:pPr>
              <w:pStyle w:val="TableParagraph"/>
              <w:spacing w:before="0"/>
              <w:ind w:left="15"/>
            </w:pPr>
            <w:r>
              <w:t>5</w:t>
            </w:r>
          </w:p>
        </w:tc>
        <w:tc>
          <w:tcPr>
            <w:tcW w:w="1287" w:type="dxa"/>
          </w:tcPr>
          <w:p w14:paraId="449775AE" w14:textId="77777777" w:rsidR="009B0494" w:rsidRDefault="007F4792" w:rsidP="009A260E">
            <w:pPr>
              <w:pStyle w:val="TableParagraph"/>
              <w:spacing w:before="0"/>
              <w:ind w:left="246" w:right="230"/>
            </w:pPr>
            <w:r>
              <w:rPr>
                <w:spacing w:val="-5"/>
              </w:rPr>
              <w:t>10</w:t>
            </w:r>
          </w:p>
        </w:tc>
      </w:tr>
    </w:tbl>
    <w:p w14:paraId="449775B0" w14:textId="77777777" w:rsidR="009B0494" w:rsidRDefault="009B0494" w:rsidP="009A260E">
      <w:pPr>
        <w:pStyle w:val="BodyText"/>
        <w:rPr>
          <w:b/>
          <w:sz w:val="21"/>
        </w:rPr>
      </w:pPr>
    </w:p>
    <w:p w14:paraId="449775B1" w14:textId="77777777" w:rsidR="009B0494" w:rsidRDefault="007F4792" w:rsidP="009A260E">
      <w:pPr>
        <w:pStyle w:val="BodyText"/>
        <w:ind w:left="120"/>
      </w:pPr>
      <w:r>
        <w:t>Together</w:t>
      </w:r>
      <w:r>
        <w:rPr>
          <w:spacing w:val="-5"/>
        </w:rPr>
        <w:t xml:space="preserve"> </w:t>
      </w:r>
      <w:r>
        <w:t>with</w:t>
      </w:r>
      <w:r>
        <w:rPr>
          <w:spacing w:val="-6"/>
        </w:rPr>
        <w:t xml:space="preserve"> </w:t>
      </w:r>
      <w:r>
        <w:t>60 credits</w:t>
      </w:r>
      <w:r>
        <w:rPr>
          <w:spacing w:val="-8"/>
        </w:rPr>
        <w:t xml:space="preserve"> </w:t>
      </w:r>
      <w:r>
        <w:t>of</w:t>
      </w:r>
      <w:r>
        <w:rPr>
          <w:spacing w:val="-1"/>
        </w:rPr>
        <w:t xml:space="preserve"> </w:t>
      </w:r>
      <w:r>
        <w:t>level</w:t>
      </w:r>
      <w:r>
        <w:rPr>
          <w:spacing w:val="-9"/>
        </w:rPr>
        <w:t xml:space="preserve"> </w:t>
      </w:r>
      <w:r>
        <w:t>5</w:t>
      </w:r>
      <w:r>
        <w:rPr>
          <w:spacing w:val="-1"/>
        </w:rPr>
        <w:t xml:space="preserve"> </w:t>
      </w:r>
      <w:r>
        <w:t>Optional</w:t>
      </w:r>
      <w:r>
        <w:rPr>
          <w:spacing w:val="-3"/>
        </w:rPr>
        <w:t xml:space="preserve"> </w:t>
      </w:r>
      <w:r>
        <w:t>Modules</w:t>
      </w:r>
      <w:r>
        <w:rPr>
          <w:spacing w:val="-3"/>
        </w:rPr>
        <w:t xml:space="preserve"> </w:t>
      </w:r>
      <w:r>
        <w:t>chosen</w:t>
      </w:r>
      <w:r>
        <w:rPr>
          <w:spacing w:val="-5"/>
        </w:rPr>
        <w:t xml:space="preserve"> </w:t>
      </w:r>
      <w:r>
        <w:t>from the</w:t>
      </w:r>
      <w:r>
        <w:rPr>
          <w:spacing w:val="-6"/>
        </w:rPr>
        <w:t xml:space="preserve"> </w:t>
      </w:r>
      <w:r>
        <w:t>list</w:t>
      </w:r>
      <w:r>
        <w:rPr>
          <w:spacing w:val="-1"/>
        </w:rPr>
        <w:t xml:space="preserve"> </w:t>
      </w:r>
      <w:r>
        <w:rPr>
          <w:spacing w:val="-2"/>
        </w:rPr>
        <w:t>below.</w:t>
      </w:r>
    </w:p>
    <w:p w14:paraId="449775B2" w14:textId="77777777" w:rsidR="009B0494" w:rsidRDefault="009B0494" w:rsidP="009A260E">
      <w:pPr>
        <w:pStyle w:val="BodyText"/>
        <w:rPr>
          <w:sz w:val="21"/>
        </w:rPr>
      </w:pPr>
    </w:p>
    <w:p w14:paraId="449775B3" w14:textId="77777777" w:rsidR="009B0494" w:rsidRDefault="007F4792" w:rsidP="009A260E">
      <w:pPr>
        <w:pStyle w:val="BodyText"/>
        <w:ind w:left="119"/>
      </w:pPr>
      <w:r>
        <w:t>ME519 Group Project</w:t>
      </w:r>
      <w:r>
        <w:rPr>
          <w:spacing w:val="-6"/>
        </w:rPr>
        <w:t xml:space="preserve"> </w:t>
      </w:r>
      <w:r>
        <w:t>or</w:t>
      </w:r>
      <w:r>
        <w:rPr>
          <w:spacing w:val="-4"/>
        </w:rPr>
        <w:t xml:space="preserve"> </w:t>
      </w:r>
      <w:r>
        <w:t>ME525 MEng</w:t>
      </w:r>
      <w:r>
        <w:rPr>
          <w:spacing w:val="-5"/>
        </w:rPr>
        <w:t xml:space="preserve"> </w:t>
      </w:r>
      <w:r>
        <w:t>Group</w:t>
      </w:r>
      <w:r>
        <w:rPr>
          <w:spacing w:val="-5"/>
        </w:rPr>
        <w:t xml:space="preserve"> </w:t>
      </w:r>
      <w:r>
        <w:t>Project</w:t>
      </w:r>
      <w:r>
        <w:rPr>
          <w:spacing w:val="-1"/>
        </w:rPr>
        <w:t xml:space="preserve"> </w:t>
      </w:r>
      <w:r>
        <w:t>-</w:t>
      </w:r>
      <w:r>
        <w:rPr>
          <w:spacing w:val="-8"/>
        </w:rPr>
        <w:t xml:space="preserve"> </w:t>
      </w:r>
      <w:r>
        <w:t>Aerospace can</w:t>
      </w:r>
      <w:r>
        <w:rPr>
          <w:spacing w:val="-5"/>
        </w:rPr>
        <w:t xml:space="preserve"> </w:t>
      </w:r>
      <w:r>
        <w:t>be</w:t>
      </w:r>
      <w:r>
        <w:rPr>
          <w:spacing w:val="-5"/>
        </w:rPr>
        <w:t xml:space="preserve"> </w:t>
      </w:r>
      <w:r>
        <w:t>used to contribute towards a Vertically Integrated Project.</w:t>
      </w:r>
    </w:p>
    <w:p w14:paraId="449775B4" w14:textId="77777777" w:rsidR="009B0494" w:rsidRDefault="009B0494" w:rsidP="009A260E">
      <w:pPr>
        <w:pStyle w:val="BodyText"/>
      </w:pPr>
    </w:p>
    <w:p w14:paraId="449775B5" w14:textId="77777777" w:rsidR="009B0494" w:rsidRDefault="007F4792" w:rsidP="009A260E">
      <w:pPr>
        <w:pStyle w:val="BodyText"/>
        <w:spacing w:line="237" w:lineRule="auto"/>
        <w:ind w:left="119" w:right="182"/>
      </w:pPr>
      <w:r>
        <w:t>Exceptionally,</w:t>
      </w:r>
      <w:r>
        <w:rPr>
          <w:spacing w:val="-4"/>
        </w:rPr>
        <w:t xml:space="preserve"> </w:t>
      </w:r>
      <w:r>
        <w:t>such</w:t>
      </w:r>
      <w:r>
        <w:rPr>
          <w:spacing w:val="-3"/>
        </w:rPr>
        <w:t xml:space="preserve"> </w:t>
      </w:r>
      <w:r>
        <w:t>other</w:t>
      </w:r>
      <w:r>
        <w:rPr>
          <w:spacing w:val="-2"/>
        </w:rPr>
        <w:t xml:space="preserve"> </w:t>
      </w:r>
      <w:r>
        <w:t>level</w:t>
      </w:r>
      <w:r>
        <w:rPr>
          <w:spacing w:val="-1"/>
        </w:rPr>
        <w:t xml:space="preserve"> </w:t>
      </w:r>
      <w:r>
        <w:t>5</w:t>
      </w:r>
      <w:r>
        <w:rPr>
          <w:spacing w:val="-3"/>
        </w:rPr>
        <w:t xml:space="preserve"> </w:t>
      </w:r>
      <w:r>
        <w:t>modules</w:t>
      </w:r>
      <w:r>
        <w:rPr>
          <w:spacing w:val="-5"/>
        </w:rPr>
        <w:t xml:space="preserve"> </w:t>
      </w:r>
      <w:proofErr w:type="spellStart"/>
      <w:r>
        <w:t>totalling</w:t>
      </w:r>
      <w:proofErr w:type="spellEnd"/>
      <w:r>
        <w:rPr>
          <w:spacing w:val="-3"/>
        </w:rPr>
        <w:t xml:space="preserve"> </w:t>
      </w:r>
      <w:r>
        <w:t>no</w:t>
      </w:r>
      <w:r>
        <w:rPr>
          <w:spacing w:val="-3"/>
        </w:rPr>
        <w:t xml:space="preserve"> </w:t>
      </w:r>
      <w:r>
        <w:t>more</w:t>
      </w:r>
      <w:r>
        <w:rPr>
          <w:spacing w:val="-3"/>
        </w:rPr>
        <w:t xml:space="preserve"> </w:t>
      </w:r>
      <w:r>
        <w:t>than</w:t>
      </w:r>
      <w:r>
        <w:rPr>
          <w:spacing w:val="-3"/>
        </w:rPr>
        <w:t xml:space="preserve"> </w:t>
      </w:r>
      <w:r>
        <w:t>20 credits</w:t>
      </w:r>
      <w:r>
        <w:rPr>
          <w:spacing w:val="-5"/>
        </w:rPr>
        <w:t xml:space="preserve"> </w:t>
      </w:r>
      <w:r>
        <w:t>as approved</w:t>
      </w:r>
      <w:r>
        <w:rPr>
          <w:spacing w:val="-3"/>
        </w:rPr>
        <w:t xml:space="preserve"> </w:t>
      </w:r>
      <w:r>
        <w:t>by the Programme Leader.</w:t>
      </w:r>
    </w:p>
    <w:p w14:paraId="449775B6" w14:textId="77777777" w:rsidR="009B0494" w:rsidRDefault="009B0494" w:rsidP="009A260E">
      <w:pPr>
        <w:pStyle w:val="BodyText"/>
      </w:pPr>
    </w:p>
    <w:p w14:paraId="449775B7" w14:textId="77777777" w:rsidR="009B0494" w:rsidRDefault="007F4792" w:rsidP="009A260E">
      <w:pPr>
        <w:pStyle w:val="BodyText"/>
        <w:ind w:left="119"/>
      </w:pPr>
      <w:r>
        <w:t>Students who elect to undertake their period of study abroad in fifth year must do so at an institution</w:t>
      </w:r>
      <w:r>
        <w:rPr>
          <w:spacing w:val="-4"/>
        </w:rPr>
        <w:t xml:space="preserve"> </w:t>
      </w:r>
      <w:r>
        <w:t>acceptable</w:t>
      </w:r>
      <w:r>
        <w:rPr>
          <w:spacing w:val="-4"/>
        </w:rPr>
        <w:t xml:space="preserve"> </w:t>
      </w:r>
      <w:r>
        <w:t>to</w:t>
      </w:r>
      <w:r>
        <w:rPr>
          <w:spacing w:val="-4"/>
        </w:rPr>
        <w:t xml:space="preserve"> </w:t>
      </w:r>
      <w:r>
        <w:t>the Head</w:t>
      </w:r>
      <w:r>
        <w:rPr>
          <w:spacing w:val="-4"/>
        </w:rPr>
        <w:t xml:space="preserve"> </w:t>
      </w:r>
      <w:r>
        <w:t>of</w:t>
      </w:r>
      <w:r>
        <w:rPr>
          <w:spacing w:val="-5"/>
        </w:rPr>
        <w:t xml:space="preserve"> </w:t>
      </w:r>
      <w:r>
        <w:t>Department</w:t>
      </w:r>
      <w:r>
        <w:rPr>
          <w:spacing w:val="-5"/>
        </w:rPr>
        <w:t xml:space="preserve"> </w:t>
      </w:r>
      <w:r>
        <w:t>and shall</w:t>
      </w:r>
      <w:r>
        <w:rPr>
          <w:spacing w:val="-7"/>
        </w:rPr>
        <w:t xml:space="preserve"> </w:t>
      </w:r>
      <w:r>
        <w:t>be</w:t>
      </w:r>
      <w:r>
        <w:rPr>
          <w:spacing w:val="-4"/>
        </w:rPr>
        <w:t xml:space="preserve"> </w:t>
      </w:r>
      <w:r>
        <w:t>registered for</w:t>
      </w:r>
      <w:r>
        <w:rPr>
          <w:spacing w:val="-3"/>
        </w:rPr>
        <w:t xml:space="preserve"> </w:t>
      </w:r>
      <w:r>
        <w:t>ME524 –</w:t>
      </w:r>
      <w:r>
        <w:rPr>
          <w:spacing w:val="-3"/>
        </w:rPr>
        <w:t xml:space="preserve"> </w:t>
      </w:r>
      <w:r>
        <w:t>MEng Group Project Abroad.</w:t>
      </w:r>
    </w:p>
    <w:p w14:paraId="449775B8" w14:textId="77777777" w:rsidR="009B0494" w:rsidRDefault="009B0494" w:rsidP="009A260E">
      <w:pPr>
        <w:pStyle w:val="BodyText"/>
        <w:rPr>
          <w:sz w:val="21"/>
        </w:rPr>
      </w:pPr>
    </w:p>
    <w:p w14:paraId="449775B9" w14:textId="77777777" w:rsidR="009B0494" w:rsidRDefault="007F4792" w:rsidP="009A260E">
      <w:pPr>
        <w:pStyle w:val="Heading1"/>
      </w:pPr>
      <w:r>
        <w:rPr>
          <w:u w:val="single"/>
        </w:rPr>
        <w:t>Optional</w:t>
      </w:r>
      <w:r>
        <w:rPr>
          <w:spacing w:val="1"/>
          <w:u w:val="single"/>
        </w:rPr>
        <w:t xml:space="preserve"> </w:t>
      </w:r>
      <w:r>
        <w:rPr>
          <w:spacing w:val="-2"/>
          <w:u w:val="single"/>
        </w:rPr>
        <w:t>Modules</w:t>
      </w:r>
    </w:p>
    <w:p w14:paraId="449775BA" w14:textId="77777777" w:rsidR="009B0494" w:rsidRDefault="009B0494" w:rsidP="009A260E">
      <w:pPr>
        <w:pStyle w:val="BodyText"/>
        <w:rPr>
          <w:b/>
          <w:sz w:val="14"/>
        </w:rPr>
      </w:pPr>
    </w:p>
    <w:p w14:paraId="449775BB" w14:textId="77777777" w:rsidR="009B0494" w:rsidRDefault="007F4792" w:rsidP="009A260E">
      <w:pPr>
        <w:pStyle w:val="BodyText"/>
        <w:ind w:left="120"/>
      </w:pPr>
      <w:r>
        <w:t>Not</w:t>
      </w:r>
      <w:r>
        <w:rPr>
          <w:spacing w:val="-4"/>
        </w:rPr>
        <w:t xml:space="preserve"> </w:t>
      </w:r>
      <w:r>
        <w:t>all</w:t>
      </w:r>
      <w:r>
        <w:rPr>
          <w:spacing w:val="-7"/>
        </w:rPr>
        <w:t xml:space="preserve"> </w:t>
      </w:r>
      <w:r>
        <w:t>optional</w:t>
      </w:r>
      <w:r>
        <w:rPr>
          <w:spacing w:val="-8"/>
        </w:rPr>
        <w:t xml:space="preserve"> </w:t>
      </w:r>
      <w:r>
        <w:t>modules</w:t>
      </w:r>
      <w:r>
        <w:rPr>
          <w:spacing w:val="-7"/>
        </w:rPr>
        <w:t xml:space="preserve"> </w:t>
      </w:r>
      <w:r>
        <w:t>on</w:t>
      </w:r>
      <w:r>
        <w:rPr>
          <w:spacing w:val="-4"/>
        </w:rPr>
        <w:t xml:space="preserve"> </w:t>
      </w:r>
      <w:r>
        <w:t>this</w:t>
      </w:r>
      <w:r>
        <w:rPr>
          <w:spacing w:val="-2"/>
        </w:rPr>
        <w:t xml:space="preserve"> </w:t>
      </w:r>
      <w:r>
        <w:t>list</w:t>
      </w:r>
      <w:r>
        <w:rPr>
          <w:spacing w:val="-6"/>
        </w:rPr>
        <w:t xml:space="preserve"> </w:t>
      </w:r>
      <w:r>
        <w:t>will</w:t>
      </w:r>
      <w:r>
        <w:rPr>
          <w:spacing w:val="-3"/>
        </w:rPr>
        <w:t xml:space="preserve"> </w:t>
      </w:r>
      <w:r>
        <w:t>be</w:t>
      </w:r>
      <w:r>
        <w:rPr>
          <w:spacing w:val="-5"/>
        </w:rPr>
        <w:t xml:space="preserve"> </w:t>
      </w:r>
      <w:r>
        <w:t>available in</w:t>
      </w:r>
      <w:r>
        <w:rPr>
          <w:spacing w:val="-5"/>
        </w:rPr>
        <w:t xml:space="preserve"> </w:t>
      </w:r>
      <w:r>
        <w:t>each</w:t>
      </w:r>
      <w:r>
        <w:rPr>
          <w:spacing w:val="-5"/>
        </w:rPr>
        <w:t xml:space="preserve"> </w:t>
      </w:r>
      <w:r>
        <w:t>academic</w:t>
      </w:r>
      <w:r>
        <w:rPr>
          <w:spacing w:val="-6"/>
        </w:rPr>
        <w:t xml:space="preserve"> </w:t>
      </w:r>
      <w:r>
        <w:rPr>
          <w:spacing w:val="-2"/>
        </w:rPr>
        <w:t>year.</w:t>
      </w:r>
    </w:p>
    <w:p w14:paraId="449775BC"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C1" w14:textId="77777777">
        <w:trPr>
          <w:trHeight w:val="551"/>
        </w:trPr>
        <w:tc>
          <w:tcPr>
            <w:tcW w:w="1637" w:type="dxa"/>
          </w:tcPr>
          <w:p w14:paraId="449775B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5B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5BF" w14:textId="77777777" w:rsidR="009B0494" w:rsidRDefault="007F4792" w:rsidP="009A260E">
            <w:pPr>
              <w:pStyle w:val="TableParagraph"/>
              <w:spacing w:before="0"/>
              <w:ind w:left="198" w:right="181"/>
              <w:rPr>
                <w:b/>
              </w:rPr>
            </w:pPr>
            <w:r>
              <w:rPr>
                <w:b/>
                <w:spacing w:val="-4"/>
              </w:rPr>
              <w:t>Level</w:t>
            </w:r>
          </w:p>
        </w:tc>
        <w:tc>
          <w:tcPr>
            <w:tcW w:w="1287" w:type="dxa"/>
          </w:tcPr>
          <w:p w14:paraId="449775C0" w14:textId="77777777" w:rsidR="009B0494" w:rsidRDefault="007F4792" w:rsidP="009A260E">
            <w:pPr>
              <w:pStyle w:val="TableParagraph"/>
              <w:spacing w:before="0"/>
              <w:ind w:left="246" w:right="239"/>
              <w:rPr>
                <w:b/>
              </w:rPr>
            </w:pPr>
            <w:r>
              <w:rPr>
                <w:b/>
                <w:spacing w:val="-2"/>
              </w:rPr>
              <w:t>Credits</w:t>
            </w:r>
          </w:p>
        </w:tc>
      </w:tr>
      <w:tr w:rsidR="009B0494" w14:paraId="449775C6" w14:textId="77777777">
        <w:trPr>
          <w:trHeight w:val="551"/>
        </w:trPr>
        <w:tc>
          <w:tcPr>
            <w:tcW w:w="1637" w:type="dxa"/>
          </w:tcPr>
          <w:p w14:paraId="449775C2" w14:textId="77777777" w:rsidR="009B0494" w:rsidRDefault="007F4792" w:rsidP="009A260E">
            <w:pPr>
              <w:pStyle w:val="TableParagraph"/>
              <w:spacing w:before="0"/>
              <w:ind w:left="112" w:right="103"/>
            </w:pPr>
            <w:r>
              <w:rPr>
                <w:spacing w:val="-4"/>
              </w:rPr>
              <w:t>16565</w:t>
            </w:r>
          </w:p>
        </w:tc>
        <w:tc>
          <w:tcPr>
            <w:tcW w:w="5103" w:type="dxa"/>
          </w:tcPr>
          <w:p w14:paraId="449775C3" w14:textId="77777777" w:rsidR="009B0494" w:rsidRDefault="007F4792" w:rsidP="009A260E">
            <w:pPr>
              <w:pStyle w:val="TableParagraph"/>
              <w:spacing w:before="0"/>
              <w:jc w:val="left"/>
            </w:pPr>
            <w:r>
              <w:t>Engineering</w:t>
            </w:r>
            <w:r>
              <w:rPr>
                <w:spacing w:val="-9"/>
              </w:rPr>
              <w:t xml:space="preserve"> </w:t>
            </w:r>
            <w:r>
              <w:rPr>
                <w:spacing w:val="-2"/>
              </w:rPr>
              <w:t>Composites</w:t>
            </w:r>
          </w:p>
        </w:tc>
        <w:tc>
          <w:tcPr>
            <w:tcW w:w="989" w:type="dxa"/>
          </w:tcPr>
          <w:p w14:paraId="449775C4" w14:textId="77777777" w:rsidR="009B0494" w:rsidRDefault="007F4792" w:rsidP="009A260E">
            <w:pPr>
              <w:pStyle w:val="TableParagraph"/>
              <w:spacing w:before="0"/>
              <w:ind w:left="15"/>
            </w:pPr>
            <w:r>
              <w:t>5</w:t>
            </w:r>
          </w:p>
        </w:tc>
        <w:tc>
          <w:tcPr>
            <w:tcW w:w="1287" w:type="dxa"/>
          </w:tcPr>
          <w:p w14:paraId="449775C5" w14:textId="77777777" w:rsidR="009B0494" w:rsidRDefault="007F4792" w:rsidP="009A260E">
            <w:pPr>
              <w:pStyle w:val="TableParagraph"/>
              <w:spacing w:before="0"/>
              <w:ind w:left="246" w:right="230"/>
            </w:pPr>
            <w:r>
              <w:rPr>
                <w:spacing w:val="-5"/>
              </w:rPr>
              <w:t>10</w:t>
            </w:r>
          </w:p>
        </w:tc>
      </w:tr>
      <w:tr w:rsidR="009B0494" w14:paraId="449775CB" w14:textId="77777777">
        <w:trPr>
          <w:trHeight w:val="551"/>
        </w:trPr>
        <w:tc>
          <w:tcPr>
            <w:tcW w:w="1637" w:type="dxa"/>
          </w:tcPr>
          <w:p w14:paraId="449775C7" w14:textId="77777777" w:rsidR="009B0494" w:rsidRDefault="007F4792" w:rsidP="009A260E">
            <w:pPr>
              <w:pStyle w:val="TableParagraph"/>
              <w:spacing w:before="0"/>
              <w:ind w:left="112" w:right="103"/>
            </w:pPr>
            <w:r>
              <w:rPr>
                <w:spacing w:val="-4"/>
              </w:rPr>
              <w:t>16587</w:t>
            </w:r>
          </w:p>
        </w:tc>
        <w:tc>
          <w:tcPr>
            <w:tcW w:w="5103" w:type="dxa"/>
          </w:tcPr>
          <w:p w14:paraId="449775C8" w14:textId="77777777" w:rsidR="009B0494" w:rsidRDefault="007F4792" w:rsidP="009A260E">
            <w:pPr>
              <w:pStyle w:val="TableParagraph"/>
              <w:spacing w:before="0"/>
              <w:jc w:val="left"/>
            </w:pPr>
            <w:proofErr w:type="spellStart"/>
            <w:r>
              <w:t>Pressurised</w:t>
            </w:r>
            <w:proofErr w:type="spellEnd"/>
            <w:r>
              <w:rPr>
                <w:spacing w:val="-6"/>
              </w:rPr>
              <w:t xml:space="preserve"> </w:t>
            </w:r>
            <w:r>
              <w:rPr>
                <w:spacing w:val="-2"/>
              </w:rPr>
              <w:t>Systems</w:t>
            </w:r>
          </w:p>
        </w:tc>
        <w:tc>
          <w:tcPr>
            <w:tcW w:w="989" w:type="dxa"/>
          </w:tcPr>
          <w:p w14:paraId="449775C9" w14:textId="77777777" w:rsidR="009B0494" w:rsidRDefault="007F4792" w:rsidP="009A260E">
            <w:pPr>
              <w:pStyle w:val="TableParagraph"/>
              <w:spacing w:before="0"/>
              <w:ind w:left="15"/>
            </w:pPr>
            <w:r>
              <w:t>5</w:t>
            </w:r>
          </w:p>
        </w:tc>
        <w:tc>
          <w:tcPr>
            <w:tcW w:w="1287" w:type="dxa"/>
          </w:tcPr>
          <w:p w14:paraId="449775CA" w14:textId="77777777" w:rsidR="009B0494" w:rsidRDefault="007F4792" w:rsidP="009A260E">
            <w:pPr>
              <w:pStyle w:val="TableParagraph"/>
              <w:spacing w:before="0"/>
              <w:ind w:left="246" w:right="230"/>
            </w:pPr>
            <w:r>
              <w:rPr>
                <w:spacing w:val="-5"/>
              </w:rPr>
              <w:t>10</w:t>
            </w:r>
          </w:p>
        </w:tc>
      </w:tr>
      <w:tr w:rsidR="009B0494" w14:paraId="449775D0" w14:textId="77777777">
        <w:trPr>
          <w:trHeight w:val="551"/>
        </w:trPr>
        <w:tc>
          <w:tcPr>
            <w:tcW w:w="1637" w:type="dxa"/>
          </w:tcPr>
          <w:p w14:paraId="449775CC" w14:textId="77777777" w:rsidR="009B0494" w:rsidRDefault="007F4792" w:rsidP="009A260E">
            <w:pPr>
              <w:pStyle w:val="TableParagraph"/>
              <w:spacing w:before="0"/>
              <w:ind w:left="112" w:right="103"/>
            </w:pPr>
            <w:r>
              <w:rPr>
                <w:spacing w:val="-4"/>
              </w:rPr>
              <w:t>16599</w:t>
            </w:r>
          </w:p>
        </w:tc>
        <w:tc>
          <w:tcPr>
            <w:tcW w:w="5103" w:type="dxa"/>
          </w:tcPr>
          <w:p w14:paraId="449775CD" w14:textId="77777777" w:rsidR="009B0494" w:rsidRDefault="007F4792" w:rsidP="009A260E">
            <w:pPr>
              <w:pStyle w:val="TableParagraph"/>
              <w:spacing w:before="0"/>
              <w:jc w:val="left"/>
            </w:pPr>
            <w:r>
              <w:t>Aerodynamic</w:t>
            </w:r>
            <w:r>
              <w:rPr>
                <w:spacing w:val="-6"/>
              </w:rPr>
              <w:t xml:space="preserve"> </w:t>
            </w:r>
            <w:r>
              <w:t>Propulsion</w:t>
            </w:r>
            <w:r>
              <w:rPr>
                <w:spacing w:val="-7"/>
              </w:rPr>
              <w:t xml:space="preserve"> </w:t>
            </w:r>
            <w:r>
              <w:rPr>
                <w:spacing w:val="-2"/>
              </w:rPr>
              <w:t>Systems</w:t>
            </w:r>
          </w:p>
        </w:tc>
        <w:tc>
          <w:tcPr>
            <w:tcW w:w="989" w:type="dxa"/>
          </w:tcPr>
          <w:p w14:paraId="449775CE" w14:textId="77777777" w:rsidR="009B0494" w:rsidRDefault="007F4792" w:rsidP="009A260E">
            <w:pPr>
              <w:pStyle w:val="TableParagraph"/>
              <w:spacing w:before="0"/>
              <w:ind w:left="15"/>
            </w:pPr>
            <w:r>
              <w:t>5</w:t>
            </w:r>
          </w:p>
        </w:tc>
        <w:tc>
          <w:tcPr>
            <w:tcW w:w="1287" w:type="dxa"/>
          </w:tcPr>
          <w:p w14:paraId="449775CF" w14:textId="77777777" w:rsidR="009B0494" w:rsidRDefault="007F4792" w:rsidP="009A260E">
            <w:pPr>
              <w:pStyle w:val="TableParagraph"/>
              <w:spacing w:before="0"/>
              <w:ind w:left="246" w:right="230"/>
            </w:pPr>
            <w:r>
              <w:rPr>
                <w:spacing w:val="-5"/>
              </w:rPr>
              <w:t>10</w:t>
            </w:r>
          </w:p>
        </w:tc>
      </w:tr>
      <w:tr w:rsidR="009B0494" w14:paraId="449775D5" w14:textId="77777777">
        <w:trPr>
          <w:trHeight w:val="551"/>
        </w:trPr>
        <w:tc>
          <w:tcPr>
            <w:tcW w:w="1637" w:type="dxa"/>
          </w:tcPr>
          <w:p w14:paraId="449775D1" w14:textId="77777777" w:rsidR="009B0494" w:rsidRDefault="007F4792" w:rsidP="009A260E">
            <w:pPr>
              <w:pStyle w:val="TableParagraph"/>
              <w:spacing w:before="0"/>
              <w:ind w:left="112" w:right="103"/>
            </w:pPr>
            <w:r>
              <w:rPr>
                <w:spacing w:val="-2"/>
              </w:rPr>
              <w:t>ME505</w:t>
            </w:r>
          </w:p>
        </w:tc>
        <w:tc>
          <w:tcPr>
            <w:tcW w:w="5103" w:type="dxa"/>
          </w:tcPr>
          <w:p w14:paraId="449775D2" w14:textId="77777777" w:rsidR="009B0494" w:rsidRDefault="007F4792" w:rsidP="009A260E">
            <w:pPr>
              <w:pStyle w:val="TableParagraph"/>
              <w:spacing w:before="0"/>
              <w:jc w:val="left"/>
            </w:pPr>
            <w:r>
              <w:t>Machine</w:t>
            </w:r>
            <w:r>
              <w:rPr>
                <w:spacing w:val="-5"/>
              </w:rPr>
              <w:t xml:space="preserve"> </w:t>
            </w:r>
            <w:r>
              <w:rPr>
                <w:spacing w:val="-2"/>
              </w:rPr>
              <w:t>Dynamics</w:t>
            </w:r>
          </w:p>
        </w:tc>
        <w:tc>
          <w:tcPr>
            <w:tcW w:w="989" w:type="dxa"/>
          </w:tcPr>
          <w:p w14:paraId="449775D3" w14:textId="77777777" w:rsidR="009B0494" w:rsidRDefault="007F4792" w:rsidP="009A260E">
            <w:pPr>
              <w:pStyle w:val="TableParagraph"/>
              <w:spacing w:before="0"/>
              <w:ind w:left="15"/>
            </w:pPr>
            <w:r>
              <w:t>5</w:t>
            </w:r>
          </w:p>
        </w:tc>
        <w:tc>
          <w:tcPr>
            <w:tcW w:w="1287" w:type="dxa"/>
          </w:tcPr>
          <w:p w14:paraId="449775D4" w14:textId="77777777" w:rsidR="009B0494" w:rsidRDefault="007F4792" w:rsidP="009A260E">
            <w:pPr>
              <w:pStyle w:val="TableParagraph"/>
              <w:spacing w:before="0"/>
              <w:ind w:left="246" w:right="230"/>
            </w:pPr>
            <w:r>
              <w:rPr>
                <w:spacing w:val="-5"/>
              </w:rPr>
              <w:t>10</w:t>
            </w:r>
          </w:p>
        </w:tc>
      </w:tr>
      <w:tr w:rsidR="009B0494" w14:paraId="449775DA" w14:textId="77777777">
        <w:trPr>
          <w:trHeight w:val="551"/>
        </w:trPr>
        <w:tc>
          <w:tcPr>
            <w:tcW w:w="1637" w:type="dxa"/>
          </w:tcPr>
          <w:p w14:paraId="449775D6" w14:textId="77777777" w:rsidR="009B0494" w:rsidRDefault="007F4792" w:rsidP="009A260E">
            <w:pPr>
              <w:pStyle w:val="TableParagraph"/>
              <w:spacing w:before="0"/>
              <w:ind w:left="112" w:right="103"/>
            </w:pPr>
            <w:r>
              <w:rPr>
                <w:spacing w:val="-2"/>
              </w:rPr>
              <w:t>ME507</w:t>
            </w:r>
          </w:p>
        </w:tc>
        <w:tc>
          <w:tcPr>
            <w:tcW w:w="5103" w:type="dxa"/>
          </w:tcPr>
          <w:p w14:paraId="449775D7" w14:textId="77777777" w:rsidR="009B0494" w:rsidRDefault="007F4792" w:rsidP="009A260E">
            <w:pPr>
              <w:pStyle w:val="TableParagraph"/>
              <w:spacing w:before="0"/>
              <w:jc w:val="left"/>
            </w:pPr>
            <w:r>
              <w:t>Machinery</w:t>
            </w:r>
            <w:r>
              <w:rPr>
                <w:spacing w:val="-7"/>
              </w:rPr>
              <w:t xml:space="preserve"> </w:t>
            </w:r>
            <w:r>
              <w:t>Diagnosis</w:t>
            </w:r>
            <w:r>
              <w:rPr>
                <w:spacing w:val="-6"/>
              </w:rPr>
              <w:t xml:space="preserve"> </w:t>
            </w:r>
            <w:r>
              <w:t>and</w:t>
            </w:r>
            <w:r>
              <w:rPr>
                <w:spacing w:val="-9"/>
              </w:rPr>
              <w:t xml:space="preserve"> </w:t>
            </w:r>
            <w:r>
              <w:t>Condition</w:t>
            </w:r>
            <w:r>
              <w:rPr>
                <w:spacing w:val="-4"/>
              </w:rPr>
              <w:t xml:space="preserve"> </w:t>
            </w:r>
            <w:r>
              <w:rPr>
                <w:spacing w:val="-2"/>
              </w:rPr>
              <w:t>Monitoring</w:t>
            </w:r>
          </w:p>
        </w:tc>
        <w:tc>
          <w:tcPr>
            <w:tcW w:w="989" w:type="dxa"/>
          </w:tcPr>
          <w:p w14:paraId="449775D8" w14:textId="77777777" w:rsidR="009B0494" w:rsidRDefault="007F4792" w:rsidP="009A260E">
            <w:pPr>
              <w:pStyle w:val="TableParagraph"/>
              <w:spacing w:before="0"/>
              <w:ind w:left="15"/>
            </w:pPr>
            <w:r>
              <w:t>5</w:t>
            </w:r>
          </w:p>
        </w:tc>
        <w:tc>
          <w:tcPr>
            <w:tcW w:w="1287" w:type="dxa"/>
          </w:tcPr>
          <w:p w14:paraId="449775D9" w14:textId="77777777" w:rsidR="009B0494" w:rsidRDefault="007F4792" w:rsidP="009A260E">
            <w:pPr>
              <w:pStyle w:val="TableParagraph"/>
              <w:spacing w:before="0"/>
              <w:ind w:left="246" w:right="230"/>
            </w:pPr>
            <w:r>
              <w:rPr>
                <w:spacing w:val="-5"/>
              </w:rPr>
              <w:t>10</w:t>
            </w:r>
          </w:p>
        </w:tc>
      </w:tr>
      <w:tr w:rsidR="009B0494" w14:paraId="449775DF" w14:textId="77777777">
        <w:trPr>
          <w:trHeight w:val="551"/>
        </w:trPr>
        <w:tc>
          <w:tcPr>
            <w:tcW w:w="1637" w:type="dxa"/>
          </w:tcPr>
          <w:p w14:paraId="449775DB" w14:textId="77777777" w:rsidR="009B0494" w:rsidRDefault="007F4792" w:rsidP="009A260E">
            <w:pPr>
              <w:pStyle w:val="TableParagraph"/>
              <w:spacing w:before="0"/>
              <w:ind w:left="112" w:right="103"/>
            </w:pPr>
            <w:r>
              <w:rPr>
                <w:spacing w:val="-2"/>
              </w:rPr>
              <w:t>ME511</w:t>
            </w:r>
          </w:p>
        </w:tc>
        <w:tc>
          <w:tcPr>
            <w:tcW w:w="5103" w:type="dxa"/>
          </w:tcPr>
          <w:p w14:paraId="449775DC" w14:textId="77777777" w:rsidR="009B0494" w:rsidRDefault="007F4792" w:rsidP="009A260E">
            <w:pPr>
              <w:pStyle w:val="TableParagraph"/>
              <w:spacing w:before="0"/>
              <w:jc w:val="left"/>
            </w:pPr>
            <w:r>
              <w:t>Mathematical</w:t>
            </w:r>
            <w:r>
              <w:rPr>
                <w:spacing w:val="-9"/>
              </w:rPr>
              <w:t xml:space="preserve"> </w:t>
            </w:r>
            <w:r>
              <w:t>Modelling</w:t>
            </w:r>
            <w:r>
              <w:rPr>
                <w:spacing w:val="-6"/>
              </w:rPr>
              <w:t xml:space="preserve"> </w:t>
            </w:r>
            <w:r>
              <w:t>in</w:t>
            </w:r>
            <w:r>
              <w:rPr>
                <w:spacing w:val="-11"/>
              </w:rPr>
              <w:t xml:space="preserve"> </w:t>
            </w:r>
            <w:r>
              <w:t>Engineering</w:t>
            </w:r>
            <w:r>
              <w:rPr>
                <w:spacing w:val="-10"/>
              </w:rPr>
              <w:t xml:space="preserve"> </w:t>
            </w:r>
            <w:r>
              <w:rPr>
                <w:spacing w:val="-2"/>
              </w:rPr>
              <w:t>Science</w:t>
            </w:r>
          </w:p>
        </w:tc>
        <w:tc>
          <w:tcPr>
            <w:tcW w:w="989" w:type="dxa"/>
          </w:tcPr>
          <w:p w14:paraId="449775DD" w14:textId="77777777" w:rsidR="009B0494" w:rsidRDefault="007F4792" w:rsidP="009A260E">
            <w:pPr>
              <w:pStyle w:val="TableParagraph"/>
              <w:spacing w:before="0"/>
              <w:ind w:left="15"/>
            </w:pPr>
            <w:r>
              <w:t>5</w:t>
            </w:r>
          </w:p>
        </w:tc>
        <w:tc>
          <w:tcPr>
            <w:tcW w:w="1287" w:type="dxa"/>
          </w:tcPr>
          <w:p w14:paraId="449775DE" w14:textId="77777777" w:rsidR="009B0494" w:rsidRDefault="007F4792" w:rsidP="009A260E">
            <w:pPr>
              <w:pStyle w:val="TableParagraph"/>
              <w:spacing w:before="0"/>
              <w:ind w:left="246" w:right="230"/>
            </w:pPr>
            <w:r>
              <w:rPr>
                <w:spacing w:val="-5"/>
              </w:rPr>
              <w:t>10</w:t>
            </w:r>
          </w:p>
        </w:tc>
      </w:tr>
      <w:tr w:rsidR="009B0494" w14:paraId="449775E4" w14:textId="77777777">
        <w:trPr>
          <w:trHeight w:val="551"/>
        </w:trPr>
        <w:tc>
          <w:tcPr>
            <w:tcW w:w="1637" w:type="dxa"/>
          </w:tcPr>
          <w:p w14:paraId="449775E0" w14:textId="77777777" w:rsidR="009B0494" w:rsidRDefault="007F4792" w:rsidP="009A260E">
            <w:pPr>
              <w:pStyle w:val="TableParagraph"/>
              <w:spacing w:before="0"/>
              <w:ind w:left="112" w:right="103"/>
            </w:pPr>
            <w:r>
              <w:rPr>
                <w:spacing w:val="-2"/>
              </w:rPr>
              <w:t>ME512</w:t>
            </w:r>
          </w:p>
        </w:tc>
        <w:tc>
          <w:tcPr>
            <w:tcW w:w="5103" w:type="dxa"/>
          </w:tcPr>
          <w:p w14:paraId="449775E1" w14:textId="77777777" w:rsidR="009B0494" w:rsidRDefault="007F4792" w:rsidP="009A260E">
            <w:pPr>
              <w:pStyle w:val="TableParagraph"/>
              <w:spacing w:before="0"/>
              <w:jc w:val="left"/>
            </w:pPr>
            <w:r>
              <w:t>Spaceflight</w:t>
            </w:r>
            <w:r>
              <w:rPr>
                <w:spacing w:val="-9"/>
              </w:rPr>
              <w:t xml:space="preserve"> </w:t>
            </w:r>
            <w:r>
              <w:rPr>
                <w:spacing w:val="-2"/>
              </w:rPr>
              <w:t>Mechanics</w:t>
            </w:r>
          </w:p>
        </w:tc>
        <w:tc>
          <w:tcPr>
            <w:tcW w:w="989" w:type="dxa"/>
          </w:tcPr>
          <w:p w14:paraId="449775E2" w14:textId="77777777" w:rsidR="009B0494" w:rsidRDefault="007F4792" w:rsidP="009A260E">
            <w:pPr>
              <w:pStyle w:val="TableParagraph"/>
              <w:spacing w:before="0"/>
              <w:ind w:left="15"/>
            </w:pPr>
            <w:r>
              <w:t>5</w:t>
            </w:r>
          </w:p>
        </w:tc>
        <w:tc>
          <w:tcPr>
            <w:tcW w:w="1287" w:type="dxa"/>
          </w:tcPr>
          <w:p w14:paraId="449775E3" w14:textId="77777777" w:rsidR="009B0494" w:rsidRDefault="007F4792" w:rsidP="009A260E">
            <w:pPr>
              <w:pStyle w:val="TableParagraph"/>
              <w:spacing w:before="0"/>
              <w:ind w:left="246" w:right="230"/>
            </w:pPr>
            <w:r>
              <w:rPr>
                <w:spacing w:val="-5"/>
              </w:rPr>
              <w:t>10</w:t>
            </w:r>
          </w:p>
        </w:tc>
      </w:tr>
    </w:tbl>
    <w:p w14:paraId="449775E5" w14:textId="77777777" w:rsidR="009B0494" w:rsidRDefault="009B0494" w:rsidP="009A260E">
      <w:pPr>
        <w:sectPr w:rsidR="009B0494">
          <w:pgSz w:w="11910" w:h="16840"/>
          <w:pgMar w:top="1400" w:right="1320" w:bottom="1179"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5EA" w14:textId="77777777">
        <w:trPr>
          <w:trHeight w:val="551"/>
        </w:trPr>
        <w:tc>
          <w:tcPr>
            <w:tcW w:w="1637" w:type="dxa"/>
          </w:tcPr>
          <w:p w14:paraId="449775E6" w14:textId="77777777" w:rsidR="009B0494" w:rsidRDefault="007F4792" w:rsidP="009A260E">
            <w:pPr>
              <w:pStyle w:val="TableParagraph"/>
              <w:spacing w:before="0"/>
              <w:ind w:left="112" w:right="103"/>
            </w:pPr>
            <w:r>
              <w:rPr>
                <w:spacing w:val="-2"/>
              </w:rPr>
              <w:lastRenderedPageBreak/>
              <w:t>ME514</w:t>
            </w:r>
          </w:p>
        </w:tc>
        <w:tc>
          <w:tcPr>
            <w:tcW w:w="5103" w:type="dxa"/>
          </w:tcPr>
          <w:p w14:paraId="449775E7" w14:textId="77777777" w:rsidR="009B0494" w:rsidRDefault="007F4792" w:rsidP="009A260E">
            <w:pPr>
              <w:pStyle w:val="TableParagraph"/>
              <w:spacing w:before="0"/>
              <w:jc w:val="left"/>
            </w:pPr>
            <w:r>
              <w:t>Advanced</w:t>
            </w:r>
            <w:r>
              <w:rPr>
                <w:spacing w:val="-3"/>
              </w:rPr>
              <w:t xml:space="preserve"> </w:t>
            </w:r>
            <w:r>
              <w:t>Topics</w:t>
            </w:r>
            <w:r>
              <w:rPr>
                <w:spacing w:val="-8"/>
              </w:rPr>
              <w:t xml:space="preserve"> </w:t>
            </w:r>
            <w:r>
              <w:t>in</w:t>
            </w:r>
            <w:r>
              <w:rPr>
                <w:spacing w:val="-3"/>
              </w:rPr>
              <w:t xml:space="preserve"> </w:t>
            </w:r>
            <w:r>
              <w:t>Fluid</w:t>
            </w:r>
            <w:r>
              <w:rPr>
                <w:spacing w:val="-6"/>
              </w:rPr>
              <w:t xml:space="preserve"> </w:t>
            </w:r>
            <w:r>
              <w:t>Systems</w:t>
            </w:r>
            <w:r>
              <w:rPr>
                <w:spacing w:val="-4"/>
              </w:rPr>
              <w:t xml:space="preserve"> </w:t>
            </w:r>
            <w:r>
              <w:rPr>
                <w:spacing w:val="-2"/>
              </w:rPr>
              <w:t>Engineering</w:t>
            </w:r>
          </w:p>
        </w:tc>
        <w:tc>
          <w:tcPr>
            <w:tcW w:w="989" w:type="dxa"/>
          </w:tcPr>
          <w:p w14:paraId="449775E8" w14:textId="77777777" w:rsidR="009B0494" w:rsidRDefault="007F4792" w:rsidP="009A260E">
            <w:pPr>
              <w:pStyle w:val="TableParagraph"/>
              <w:spacing w:before="0"/>
              <w:ind w:left="15"/>
            </w:pPr>
            <w:r>
              <w:t>5</w:t>
            </w:r>
          </w:p>
        </w:tc>
        <w:tc>
          <w:tcPr>
            <w:tcW w:w="1287" w:type="dxa"/>
          </w:tcPr>
          <w:p w14:paraId="449775E9" w14:textId="77777777" w:rsidR="009B0494" w:rsidRDefault="007F4792" w:rsidP="009A260E">
            <w:pPr>
              <w:pStyle w:val="TableParagraph"/>
              <w:spacing w:before="0"/>
              <w:ind w:left="521"/>
              <w:jc w:val="left"/>
            </w:pPr>
            <w:r>
              <w:rPr>
                <w:spacing w:val="-5"/>
              </w:rPr>
              <w:t>10</w:t>
            </w:r>
          </w:p>
        </w:tc>
      </w:tr>
      <w:tr w:rsidR="009B0494" w14:paraId="449775EF" w14:textId="77777777">
        <w:trPr>
          <w:trHeight w:val="551"/>
        </w:trPr>
        <w:tc>
          <w:tcPr>
            <w:tcW w:w="1637" w:type="dxa"/>
          </w:tcPr>
          <w:p w14:paraId="449775EB" w14:textId="77777777" w:rsidR="009B0494" w:rsidRDefault="007F4792" w:rsidP="009A260E">
            <w:pPr>
              <w:pStyle w:val="TableParagraph"/>
              <w:spacing w:before="0"/>
              <w:ind w:left="112" w:right="103"/>
            </w:pPr>
            <w:r>
              <w:rPr>
                <w:spacing w:val="-2"/>
              </w:rPr>
              <w:t>ME517</w:t>
            </w:r>
          </w:p>
        </w:tc>
        <w:tc>
          <w:tcPr>
            <w:tcW w:w="5103" w:type="dxa"/>
          </w:tcPr>
          <w:p w14:paraId="449775EC" w14:textId="77777777" w:rsidR="009B0494" w:rsidRDefault="007F4792" w:rsidP="009A260E">
            <w:pPr>
              <w:pStyle w:val="TableParagraph"/>
              <w:spacing w:before="0"/>
              <w:jc w:val="left"/>
            </w:pPr>
            <w:r>
              <w:t>Spaceflight</w:t>
            </w:r>
            <w:r>
              <w:rPr>
                <w:spacing w:val="-6"/>
              </w:rPr>
              <w:t xml:space="preserve"> </w:t>
            </w:r>
            <w:r>
              <w:rPr>
                <w:spacing w:val="-2"/>
              </w:rPr>
              <w:t>Systems</w:t>
            </w:r>
          </w:p>
        </w:tc>
        <w:tc>
          <w:tcPr>
            <w:tcW w:w="989" w:type="dxa"/>
          </w:tcPr>
          <w:p w14:paraId="449775ED" w14:textId="77777777" w:rsidR="009B0494" w:rsidRDefault="007F4792" w:rsidP="009A260E">
            <w:pPr>
              <w:pStyle w:val="TableParagraph"/>
              <w:spacing w:before="0"/>
              <w:ind w:left="15"/>
            </w:pPr>
            <w:r>
              <w:t>5</w:t>
            </w:r>
          </w:p>
        </w:tc>
        <w:tc>
          <w:tcPr>
            <w:tcW w:w="1287" w:type="dxa"/>
          </w:tcPr>
          <w:p w14:paraId="449775EE" w14:textId="77777777" w:rsidR="009B0494" w:rsidRDefault="007F4792" w:rsidP="009A260E">
            <w:pPr>
              <w:pStyle w:val="TableParagraph"/>
              <w:spacing w:before="0"/>
              <w:ind w:left="521"/>
              <w:jc w:val="left"/>
            </w:pPr>
            <w:r>
              <w:rPr>
                <w:spacing w:val="-5"/>
              </w:rPr>
              <w:t>10</w:t>
            </w:r>
          </w:p>
        </w:tc>
      </w:tr>
      <w:tr w:rsidR="009B0494" w14:paraId="449775F4" w14:textId="77777777">
        <w:trPr>
          <w:trHeight w:val="551"/>
        </w:trPr>
        <w:tc>
          <w:tcPr>
            <w:tcW w:w="1637" w:type="dxa"/>
          </w:tcPr>
          <w:p w14:paraId="449775F0" w14:textId="77777777" w:rsidR="009B0494" w:rsidRDefault="007F4792" w:rsidP="009A260E">
            <w:pPr>
              <w:pStyle w:val="TableParagraph"/>
              <w:spacing w:before="0"/>
              <w:ind w:left="112" w:right="103"/>
            </w:pPr>
            <w:r>
              <w:rPr>
                <w:spacing w:val="-2"/>
              </w:rPr>
              <w:t>ME520</w:t>
            </w:r>
          </w:p>
        </w:tc>
        <w:tc>
          <w:tcPr>
            <w:tcW w:w="5103" w:type="dxa"/>
          </w:tcPr>
          <w:p w14:paraId="449775F1" w14:textId="77777777" w:rsidR="009B0494" w:rsidRDefault="007F4792" w:rsidP="009A260E">
            <w:pPr>
              <w:pStyle w:val="TableParagraph"/>
              <w:spacing w:before="0"/>
              <w:jc w:val="left"/>
            </w:pPr>
            <w:r>
              <w:t>Advanced</w:t>
            </w:r>
            <w:r>
              <w:rPr>
                <w:spacing w:val="-7"/>
              </w:rPr>
              <w:t xml:space="preserve"> </w:t>
            </w:r>
            <w:r>
              <w:t>Research</w:t>
            </w:r>
            <w:r>
              <w:rPr>
                <w:spacing w:val="-9"/>
              </w:rPr>
              <w:t xml:space="preserve"> </w:t>
            </w:r>
            <w:r>
              <w:t>Project</w:t>
            </w:r>
            <w:r>
              <w:rPr>
                <w:spacing w:val="-9"/>
              </w:rPr>
              <w:t xml:space="preserve"> </w:t>
            </w:r>
            <w:r>
              <w:rPr>
                <w:spacing w:val="-10"/>
              </w:rPr>
              <w:t>A</w:t>
            </w:r>
          </w:p>
        </w:tc>
        <w:tc>
          <w:tcPr>
            <w:tcW w:w="989" w:type="dxa"/>
          </w:tcPr>
          <w:p w14:paraId="449775F2" w14:textId="77777777" w:rsidR="009B0494" w:rsidRDefault="007F4792" w:rsidP="009A260E">
            <w:pPr>
              <w:pStyle w:val="TableParagraph"/>
              <w:spacing w:before="0"/>
              <w:ind w:left="15"/>
            </w:pPr>
            <w:r>
              <w:t>5</w:t>
            </w:r>
          </w:p>
        </w:tc>
        <w:tc>
          <w:tcPr>
            <w:tcW w:w="1287" w:type="dxa"/>
          </w:tcPr>
          <w:p w14:paraId="449775F3" w14:textId="77777777" w:rsidR="009B0494" w:rsidRDefault="007F4792" w:rsidP="009A260E">
            <w:pPr>
              <w:pStyle w:val="TableParagraph"/>
              <w:spacing w:before="0"/>
              <w:ind w:left="521"/>
              <w:jc w:val="left"/>
            </w:pPr>
            <w:r>
              <w:rPr>
                <w:spacing w:val="-5"/>
              </w:rPr>
              <w:t>10</w:t>
            </w:r>
          </w:p>
        </w:tc>
      </w:tr>
      <w:tr w:rsidR="009B0494" w14:paraId="449775F9" w14:textId="77777777">
        <w:trPr>
          <w:trHeight w:val="551"/>
        </w:trPr>
        <w:tc>
          <w:tcPr>
            <w:tcW w:w="1637" w:type="dxa"/>
          </w:tcPr>
          <w:p w14:paraId="449775F5" w14:textId="77777777" w:rsidR="009B0494" w:rsidRDefault="007F4792" w:rsidP="009A260E">
            <w:pPr>
              <w:pStyle w:val="TableParagraph"/>
              <w:spacing w:before="0"/>
              <w:ind w:left="112" w:right="103"/>
            </w:pPr>
            <w:r>
              <w:rPr>
                <w:spacing w:val="-2"/>
              </w:rPr>
              <w:t>ME521</w:t>
            </w:r>
          </w:p>
        </w:tc>
        <w:tc>
          <w:tcPr>
            <w:tcW w:w="5103" w:type="dxa"/>
          </w:tcPr>
          <w:p w14:paraId="449775F6" w14:textId="77777777" w:rsidR="009B0494" w:rsidRDefault="007F4792" w:rsidP="009A260E">
            <w:pPr>
              <w:pStyle w:val="TableParagraph"/>
              <w:spacing w:before="0"/>
              <w:jc w:val="left"/>
            </w:pPr>
            <w:r>
              <w:t>Advanced</w:t>
            </w:r>
            <w:r>
              <w:rPr>
                <w:spacing w:val="-7"/>
              </w:rPr>
              <w:t xml:space="preserve"> </w:t>
            </w:r>
            <w:r>
              <w:t>Research</w:t>
            </w:r>
            <w:r>
              <w:rPr>
                <w:spacing w:val="-9"/>
              </w:rPr>
              <w:t xml:space="preserve"> </w:t>
            </w:r>
            <w:r>
              <w:t>Project</w:t>
            </w:r>
            <w:r>
              <w:rPr>
                <w:spacing w:val="-9"/>
              </w:rPr>
              <w:t xml:space="preserve"> </w:t>
            </w:r>
            <w:r>
              <w:rPr>
                <w:spacing w:val="-10"/>
              </w:rPr>
              <w:t>B</w:t>
            </w:r>
          </w:p>
        </w:tc>
        <w:tc>
          <w:tcPr>
            <w:tcW w:w="989" w:type="dxa"/>
          </w:tcPr>
          <w:p w14:paraId="449775F7" w14:textId="77777777" w:rsidR="009B0494" w:rsidRDefault="007F4792" w:rsidP="009A260E">
            <w:pPr>
              <w:pStyle w:val="TableParagraph"/>
              <w:spacing w:before="0"/>
              <w:ind w:left="15"/>
            </w:pPr>
            <w:r>
              <w:t>5</w:t>
            </w:r>
          </w:p>
        </w:tc>
        <w:tc>
          <w:tcPr>
            <w:tcW w:w="1287" w:type="dxa"/>
          </w:tcPr>
          <w:p w14:paraId="449775F8" w14:textId="77777777" w:rsidR="009B0494" w:rsidRDefault="007F4792" w:rsidP="009A260E">
            <w:pPr>
              <w:pStyle w:val="TableParagraph"/>
              <w:spacing w:before="0"/>
              <w:ind w:left="521"/>
              <w:jc w:val="left"/>
            </w:pPr>
            <w:r>
              <w:rPr>
                <w:spacing w:val="-5"/>
              </w:rPr>
              <w:t>20</w:t>
            </w:r>
          </w:p>
        </w:tc>
      </w:tr>
      <w:tr w:rsidR="009B0494" w14:paraId="449775FE" w14:textId="77777777">
        <w:trPr>
          <w:trHeight w:val="551"/>
        </w:trPr>
        <w:tc>
          <w:tcPr>
            <w:tcW w:w="1637" w:type="dxa"/>
          </w:tcPr>
          <w:p w14:paraId="449775FA" w14:textId="77777777" w:rsidR="009B0494" w:rsidRDefault="007F4792" w:rsidP="009A260E">
            <w:pPr>
              <w:pStyle w:val="TableParagraph"/>
              <w:spacing w:before="0"/>
              <w:ind w:left="112" w:right="103"/>
            </w:pPr>
            <w:r>
              <w:rPr>
                <w:spacing w:val="-2"/>
              </w:rPr>
              <w:t>ME523</w:t>
            </w:r>
          </w:p>
        </w:tc>
        <w:tc>
          <w:tcPr>
            <w:tcW w:w="5103" w:type="dxa"/>
          </w:tcPr>
          <w:p w14:paraId="449775FB" w14:textId="77777777" w:rsidR="009B0494" w:rsidRDefault="007F4792" w:rsidP="009A260E">
            <w:pPr>
              <w:pStyle w:val="TableParagraph"/>
              <w:spacing w:before="0"/>
              <w:jc w:val="left"/>
            </w:pPr>
            <w:r>
              <w:t>Polymer</w:t>
            </w:r>
            <w:r>
              <w:rPr>
                <w:spacing w:val="-9"/>
              </w:rPr>
              <w:t xml:space="preserve"> </w:t>
            </w:r>
            <w:r>
              <w:t>and Polymer</w:t>
            </w:r>
            <w:r>
              <w:rPr>
                <w:spacing w:val="-4"/>
              </w:rPr>
              <w:t xml:space="preserve"> </w:t>
            </w:r>
            <w:r>
              <w:rPr>
                <w:spacing w:val="-2"/>
              </w:rPr>
              <w:t>Composites</w:t>
            </w:r>
          </w:p>
        </w:tc>
        <w:tc>
          <w:tcPr>
            <w:tcW w:w="989" w:type="dxa"/>
          </w:tcPr>
          <w:p w14:paraId="449775FC" w14:textId="77777777" w:rsidR="009B0494" w:rsidRDefault="007F4792" w:rsidP="009A260E">
            <w:pPr>
              <w:pStyle w:val="TableParagraph"/>
              <w:spacing w:before="0"/>
              <w:ind w:left="15"/>
            </w:pPr>
            <w:r>
              <w:t>5</w:t>
            </w:r>
          </w:p>
        </w:tc>
        <w:tc>
          <w:tcPr>
            <w:tcW w:w="1287" w:type="dxa"/>
          </w:tcPr>
          <w:p w14:paraId="449775FD" w14:textId="77777777" w:rsidR="009B0494" w:rsidRDefault="007F4792" w:rsidP="009A260E">
            <w:pPr>
              <w:pStyle w:val="TableParagraph"/>
              <w:spacing w:before="0"/>
              <w:ind w:left="521"/>
              <w:jc w:val="left"/>
            </w:pPr>
            <w:r>
              <w:rPr>
                <w:spacing w:val="-5"/>
              </w:rPr>
              <w:t>10</w:t>
            </w:r>
          </w:p>
        </w:tc>
      </w:tr>
      <w:tr w:rsidR="009B0494" w14:paraId="44977603" w14:textId="77777777">
        <w:trPr>
          <w:trHeight w:val="556"/>
        </w:trPr>
        <w:tc>
          <w:tcPr>
            <w:tcW w:w="1637" w:type="dxa"/>
          </w:tcPr>
          <w:p w14:paraId="449775FF" w14:textId="77777777" w:rsidR="009B0494" w:rsidRDefault="007F4792" w:rsidP="009A260E">
            <w:pPr>
              <w:pStyle w:val="TableParagraph"/>
              <w:spacing w:before="0"/>
              <w:ind w:left="112" w:right="103"/>
            </w:pPr>
            <w:r>
              <w:rPr>
                <w:spacing w:val="-2"/>
              </w:rPr>
              <w:t>ME526</w:t>
            </w:r>
          </w:p>
        </w:tc>
        <w:tc>
          <w:tcPr>
            <w:tcW w:w="5103" w:type="dxa"/>
          </w:tcPr>
          <w:p w14:paraId="44977600" w14:textId="77777777" w:rsidR="009B0494" w:rsidRDefault="007F4792" w:rsidP="009A260E">
            <w:pPr>
              <w:pStyle w:val="TableParagraph"/>
              <w:spacing w:before="0"/>
              <w:jc w:val="left"/>
            </w:pPr>
            <w:r>
              <w:t>Engineering</w:t>
            </w:r>
            <w:r>
              <w:rPr>
                <w:spacing w:val="-9"/>
              </w:rPr>
              <w:t xml:space="preserve"> </w:t>
            </w:r>
            <w:r>
              <w:rPr>
                <w:spacing w:val="-2"/>
              </w:rPr>
              <w:t>Plasticity</w:t>
            </w:r>
          </w:p>
        </w:tc>
        <w:tc>
          <w:tcPr>
            <w:tcW w:w="989" w:type="dxa"/>
          </w:tcPr>
          <w:p w14:paraId="44977601" w14:textId="77777777" w:rsidR="009B0494" w:rsidRDefault="007F4792" w:rsidP="009A260E">
            <w:pPr>
              <w:pStyle w:val="TableParagraph"/>
              <w:spacing w:before="0"/>
              <w:ind w:left="15"/>
            </w:pPr>
            <w:r>
              <w:t>5</w:t>
            </w:r>
          </w:p>
        </w:tc>
        <w:tc>
          <w:tcPr>
            <w:tcW w:w="1287" w:type="dxa"/>
          </w:tcPr>
          <w:p w14:paraId="44977602" w14:textId="77777777" w:rsidR="009B0494" w:rsidRDefault="007F4792" w:rsidP="009A260E">
            <w:pPr>
              <w:pStyle w:val="TableParagraph"/>
              <w:spacing w:before="0"/>
              <w:ind w:left="521"/>
              <w:jc w:val="left"/>
            </w:pPr>
            <w:r>
              <w:rPr>
                <w:spacing w:val="-5"/>
              </w:rPr>
              <w:t>10</w:t>
            </w:r>
          </w:p>
        </w:tc>
      </w:tr>
      <w:tr w:rsidR="009B0494" w14:paraId="44977608" w14:textId="77777777">
        <w:trPr>
          <w:trHeight w:val="551"/>
        </w:trPr>
        <w:tc>
          <w:tcPr>
            <w:tcW w:w="1637" w:type="dxa"/>
          </w:tcPr>
          <w:p w14:paraId="44977604" w14:textId="77777777" w:rsidR="009B0494" w:rsidRDefault="007F4792" w:rsidP="009A260E">
            <w:pPr>
              <w:pStyle w:val="TableParagraph"/>
              <w:spacing w:before="0"/>
              <w:ind w:left="112" w:right="103"/>
            </w:pPr>
            <w:r>
              <w:rPr>
                <w:spacing w:val="-2"/>
              </w:rPr>
              <w:t>ME527</w:t>
            </w:r>
          </w:p>
        </w:tc>
        <w:tc>
          <w:tcPr>
            <w:tcW w:w="5103" w:type="dxa"/>
          </w:tcPr>
          <w:p w14:paraId="44977605" w14:textId="77777777" w:rsidR="009B0494" w:rsidRDefault="007F4792" w:rsidP="009A260E">
            <w:pPr>
              <w:pStyle w:val="TableParagraph"/>
              <w:spacing w:before="0"/>
              <w:jc w:val="left"/>
            </w:pPr>
            <w:r>
              <w:t>Introduction</w:t>
            </w:r>
            <w:r>
              <w:rPr>
                <w:spacing w:val="-6"/>
              </w:rPr>
              <w:t xml:space="preserve"> </w:t>
            </w:r>
            <w:r>
              <w:t>to</w:t>
            </w:r>
            <w:r>
              <w:rPr>
                <w:spacing w:val="-6"/>
              </w:rPr>
              <w:t xml:space="preserve"> </w:t>
            </w:r>
            <w:r>
              <w:t>Engineering</w:t>
            </w:r>
            <w:r>
              <w:rPr>
                <w:spacing w:val="-10"/>
              </w:rPr>
              <w:t xml:space="preserve"> </w:t>
            </w:r>
            <w:proofErr w:type="spellStart"/>
            <w:r>
              <w:rPr>
                <w:spacing w:val="-2"/>
              </w:rPr>
              <w:t>Optimisation</w:t>
            </w:r>
            <w:proofErr w:type="spellEnd"/>
          </w:p>
        </w:tc>
        <w:tc>
          <w:tcPr>
            <w:tcW w:w="989" w:type="dxa"/>
          </w:tcPr>
          <w:p w14:paraId="44977606" w14:textId="77777777" w:rsidR="009B0494" w:rsidRDefault="007F4792" w:rsidP="009A260E">
            <w:pPr>
              <w:pStyle w:val="TableParagraph"/>
              <w:spacing w:before="0"/>
              <w:ind w:left="15"/>
            </w:pPr>
            <w:r>
              <w:t>5</w:t>
            </w:r>
          </w:p>
        </w:tc>
        <w:tc>
          <w:tcPr>
            <w:tcW w:w="1287" w:type="dxa"/>
          </w:tcPr>
          <w:p w14:paraId="44977607" w14:textId="77777777" w:rsidR="009B0494" w:rsidRDefault="007F4792" w:rsidP="009A260E">
            <w:pPr>
              <w:pStyle w:val="TableParagraph"/>
              <w:spacing w:before="0"/>
              <w:ind w:left="521"/>
              <w:jc w:val="left"/>
            </w:pPr>
            <w:r>
              <w:rPr>
                <w:spacing w:val="-5"/>
              </w:rPr>
              <w:t>10</w:t>
            </w:r>
          </w:p>
        </w:tc>
      </w:tr>
      <w:tr w:rsidR="009B0494" w14:paraId="4497760D" w14:textId="77777777">
        <w:trPr>
          <w:trHeight w:val="551"/>
        </w:trPr>
        <w:tc>
          <w:tcPr>
            <w:tcW w:w="1637" w:type="dxa"/>
          </w:tcPr>
          <w:p w14:paraId="44977609" w14:textId="77777777" w:rsidR="009B0494" w:rsidRDefault="007F4792" w:rsidP="009A260E">
            <w:pPr>
              <w:pStyle w:val="TableParagraph"/>
              <w:spacing w:before="0"/>
              <w:ind w:left="112" w:right="103"/>
            </w:pPr>
            <w:r>
              <w:rPr>
                <w:spacing w:val="-2"/>
              </w:rPr>
              <w:t>ME528</w:t>
            </w:r>
          </w:p>
        </w:tc>
        <w:tc>
          <w:tcPr>
            <w:tcW w:w="5103" w:type="dxa"/>
          </w:tcPr>
          <w:p w14:paraId="4497760A" w14:textId="77777777" w:rsidR="009B0494" w:rsidRDefault="007F4792" w:rsidP="009A260E">
            <w:pPr>
              <w:pStyle w:val="TableParagraph"/>
              <w:spacing w:before="0"/>
              <w:jc w:val="left"/>
            </w:pPr>
            <w:r>
              <w:t>Control</w:t>
            </w:r>
            <w:r>
              <w:rPr>
                <w:spacing w:val="-7"/>
              </w:rPr>
              <w:t xml:space="preserve"> </w:t>
            </w:r>
            <w:r>
              <w:t>Systems</w:t>
            </w:r>
            <w:r>
              <w:rPr>
                <w:spacing w:val="-1"/>
              </w:rPr>
              <w:t xml:space="preserve"> </w:t>
            </w:r>
            <w:r>
              <w:rPr>
                <w:spacing w:val="-2"/>
              </w:rPr>
              <w:t>Design</w:t>
            </w:r>
          </w:p>
        </w:tc>
        <w:tc>
          <w:tcPr>
            <w:tcW w:w="989" w:type="dxa"/>
          </w:tcPr>
          <w:p w14:paraId="4497760B" w14:textId="77777777" w:rsidR="009B0494" w:rsidRDefault="007F4792" w:rsidP="009A260E">
            <w:pPr>
              <w:pStyle w:val="TableParagraph"/>
              <w:spacing w:before="0"/>
              <w:ind w:left="15"/>
            </w:pPr>
            <w:r>
              <w:t>5</w:t>
            </w:r>
          </w:p>
        </w:tc>
        <w:tc>
          <w:tcPr>
            <w:tcW w:w="1287" w:type="dxa"/>
          </w:tcPr>
          <w:p w14:paraId="4497760C" w14:textId="77777777" w:rsidR="009B0494" w:rsidRDefault="007F4792" w:rsidP="009A260E">
            <w:pPr>
              <w:pStyle w:val="TableParagraph"/>
              <w:spacing w:before="0"/>
              <w:ind w:left="521"/>
              <w:jc w:val="left"/>
            </w:pPr>
            <w:r>
              <w:rPr>
                <w:spacing w:val="-5"/>
              </w:rPr>
              <w:t>10</w:t>
            </w:r>
          </w:p>
        </w:tc>
      </w:tr>
      <w:tr w:rsidR="009B0494" w14:paraId="44977612" w14:textId="77777777">
        <w:trPr>
          <w:trHeight w:val="551"/>
        </w:trPr>
        <w:tc>
          <w:tcPr>
            <w:tcW w:w="1637" w:type="dxa"/>
          </w:tcPr>
          <w:p w14:paraId="4497760E" w14:textId="77777777" w:rsidR="009B0494" w:rsidRDefault="007F4792" w:rsidP="009A260E">
            <w:pPr>
              <w:pStyle w:val="TableParagraph"/>
              <w:spacing w:before="0"/>
              <w:ind w:left="112" w:right="103"/>
            </w:pPr>
            <w:r>
              <w:rPr>
                <w:spacing w:val="-2"/>
              </w:rPr>
              <w:t>ME529</w:t>
            </w:r>
          </w:p>
        </w:tc>
        <w:tc>
          <w:tcPr>
            <w:tcW w:w="5103" w:type="dxa"/>
          </w:tcPr>
          <w:p w14:paraId="4497760F" w14:textId="77777777" w:rsidR="009B0494" w:rsidRDefault="007F4792" w:rsidP="009A260E">
            <w:pPr>
              <w:pStyle w:val="TableParagraph"/>
              <w:spacing w:before="0"/>
              <w:jc w:val="left"/>
            </w:pPr>
            <w:r>
              <w:t>Aerodynamics</w:t>
            </w:r>
            <w:r>
              <w:rPr>
                <w:spacing w:val="-3"/>
              </w:rPr>
              <w:t xml:space="preserve"> </w:t>
            </w:r>
            <w:r>
              <w:t>in</w:t>
            </w:r>
            <w:r>
              <w:rPr>
                <w:spacing w:val="-5"/>
              </w:rPr>
              <w:t xml:space="preserve"> </w:t>
            </w:r>
            <w:r>
              <w:rPr>
                <w:spacing w:val="-10"/>
              </w:rPr>
              <w:t>C</w:t>
            </w:r>
          </w:p>
        </w:tc>
        <w:tc>
          <w:tcPr>
            <w:tcW w:w="989" w:type="dxa"/>
          </w:tcPr>
          <w:p w14:paraId="44977610" w14:textId="77777777" w:rsidR="009B0494" w:rsidRDefault="007F4792" w:rsidP="009A260E">
            <w:pPr>
              <w:pStyle w:val="TableParagraph"/>
              <w:spacing w:before="0"/>
              <w:ind w:left="15"/>
            </w:pPr>
            <w:r>
              <w:t>5</w:t>
            </w:r>
          </w:p>
        </w:tc>
        <w:tc>
          <w:tcPr>
            <w:tcW w:w="1287" w:type="dxa"/>
          </w:tcPr>
          <w:p w14:paraId="44977611" w14:textId="77777777" w:rsidR="009B0494" w:rsidRDefault="007F4792" w:rsidP="009A260E">
            <w:pPr>
              <w:pStyle w:val="TableParagraph"/>
              <w:spacing w:before="0"/>
              <w:ind w:left="521"/>
              <w:jc w:val="left"/>
            </w:pPr>
            <w:r>
              <w:rPr>
                <w:spacing w:val="-5"/>
              </w:rPr>
              <w:t>10</w:t>
            </w:r>
          </w:p>
        </w:tc>
      </w:tr>
      <w:tr w:rsidR="009B0494" w14:paraId="44977617" w14:textId="77777777">
        <w:trPr>
          <w:trHeight w:val="551"/>
        </w:trPr>
        <w:tc>
          <w:tcPr>
            <w:tcW w:w="1637" w:type="dxa"/>
          </w:tcPr>
          <w:p w14:paraId="44977613" w14:textId="77777777" w:rsidR="009B0494" w:rsidRDefault="007F4792" w:rsidP="009A260E">
            <w:pPr>
              <w:pStyle w:val="TableParagraph"/>
              <w:spacing w:before="0"/>
              <w:ind w:left="112" w:right="103"/>
            </w:pPr>
            <w:r>
              <w:rPr>
                <w:spacing w:val="-2"/>
              </w:rPr>
              <w:t>ME530</w:t>
            </w:r>
          </w:p>
        </w:tc>
        <w:tc>
          <w:tcPr>
            <w:tcW w:w="5103" w:type="dxa"/>
          </w:tcPr>
          <w:p w14:paraId="44977614" w14:textId="77777777" w:rsidR="009B0494" w:rsidRDefault="007F4792" w:rsidP="009A260E">
            <w:pPr>
              <w:pStyle w:val="TableParagraph"/>
              <w:spacing w:before="0"/>
              <w:jc w:val="left"/>
            </w:pPr>
            <w:proofErr w:type="gramStart"/>
            <w:r>
              <w:t>Aero-</w:t>
            </w:r>
            <w:r>
              <w:rPr>
                <w:spacing w:val="-2"/>
              </w:rPr>
              <w:t>acoustics</w:t>
            </w:r>
            <w:proofErr w:type="gramEnd"/>
          </w:p>
        </w:tc>
        <w:tc>
          <w:tcPr>
            <w:tcW w:w="989" w:type="dxa"/>
          </w:tcPr>
          <w:p w14:paraId="44977615" w14:textId="77777777" w:rsidR="009B0494" w:rsidRDefault="007F4792" w:rsidP="009A260E">
            <w:pPr>
              <w:pStyle w:val="TableParagraph"/>
              <w:spacing w:before="0"/>
              <w:ind w:left="15"/>
            </w:pPr>
            <w:r>
              <w:t>5</w:t>
            </w:r>
          </w:p>
        </w:tc>
        <w:tc>
          <w:tcPr>
            <w:tcW w:w="1287" w:type="dxa"/>
          </w:tcPr>
          <w:p w14:paraId="44977616" w14:textId="77777777" w:rsidR="009B0494" w:rsidRDefault="007F4792" w:rsidP="009A260E">
            <w:pPr>
              <w:pStyle w:val="TableParagraph"/>
              <w:spacing w:before="0"/>
              <w:ind w:left="521"/>
              <w:jc w:val="left"/>
            </w:pPr>
            <w:r>
              <w:rPr>
                <w:spacing w:val="-5"/>
              </w:rPr>
              <w:t>10</w:t>
            </w:r>
          </w:p>
        </w:tc>
      </w:tr>
    </w:tbl>
    <w:p w14:paraId="44977618" w14:textId="77777777" w:rsidR="009B0494" w:rsidRDefault="009B0494" w:rsidP="009A260E">
      <w:pPr>
        <w:pStyle w:val="BodyText"/>
        <w:rPr>
          <w:sz w:val="15"/>
        </w:rPr>
      </w:pPr>
    </w:p>
    <w:p w14:paraId="44977619" w14:textId="77777777" w:rsidR="009B0494" w:rsidRDefault="007F4792" w:rsidP="009A260E">
      <w:pPr>
        <w:pStyle w:val="BodyText"/>
        <w:ind w:left="120" w:right="182"/>
      </w:pPr>
      <w:r>
        <w:t>Exceptionally,</w:t>
      </w:r>
      <w:r>
        <w:rPr>
          <w:spacing w:val="-4"/>
        </w:rPr>
        <w:t xml:space="preserve"> </w:t>
      </w:r>
      <w:r>
        <w:t>such</w:t>
      </w:r>
      <w:r>
        <w:rPr>
          <w:spacing w:val="-3"/>
        </w:rPr>
        <w:t xml:space="preserve"> </w:t>
      </w:r>
      <w:r>
        <w:t>other</w:t>
      </w:r>
      <w:r>
        <w:rPr>
          <w:spacing w:val="-2"/>
        </w:rPr>
        <w:t xml:space="preserve"> </w:t>
      </w:r>
      <w:r>
        <w:t>level</w:t>
      </w:r>
      <w:r>
        <w:rPr>
          <w:spacing w:val="-1"/>
        </w:rPr>
        <w:t xml:space="preserve"> </w:t>
      </w:r>
      <w:r>
        <w:t>5</w:t>
      </w:r>
      <w:r>
        <w:rPr>
          <w:spacing w:val="-3"/>
        </w:rPr>
        <w:t xml:space="preserve"> </w:t>
      </w:r>
      <w:r>
        <w:t>modules</w:t>
      </w:r>
      <w:r>
        <w:rPr>
          <w:spacing w:val="-5"/>
        </w:rPr>
        <w:t xml:space="preserve"> </w:t>
      </w:r>
      <w:proofErr w:type="spellStart"/>
      <w:r>
        <w:t>totalling</w:t>
      </w:r>
      <w:proofErr w:type="spellEnd"/>
      <w:r>
        <w:rPr>
          <w:spacing w:val="-3"/>
        </w:rPr>
        <w:t xml:space="preserve"> </w:t>
      </w:r>
      <w:r>
        <w:t>no</w:t>
      </w:r>
      <w:r>
        <w:rPr>
          <w:spacing w:val="-3"/>
        </w:rPr>
        <w:t xml:space="preserve"> </w:t>
      </w:r>
      <w:r>
        <w:t>more</w:t>
      </w:r>
      <w:r>
        <w:rPr>
          <w:spacing w:val="-3"/>
        </w:rPr>
        <w:t xml:space="preserve"> </w:t>
      </w:r>
      <w:r>
        <w:t>than</w:t>
      </w:r>
      <w:r>
        <w:rPr>
          <w:spacing w:val="-3"/>
        </w:rPr>
        <w:t xml:space="preserve"> </w:t>
      </w:r>
      <w:r>
        <w:t>20 credits</w:t>
      </w:r>
      <w:r>
        <w:rPr>
          <w:spacing w:val="-5"/>
        </w:rPr>
        <w:t xml:space="preserve"> </w:t>
      </w:r>
      <w:r>
        <w:t>as approved</w:t>
      </w:r>
      <w:r>
        <w:rPr>
          <w:spacing w:val="-3"/>
        </w:rPr>
        <w:t xml:space="preserve"> </w:t>
      </w:r>
      <w:r>
        <w:t>by the Programme Leader.</w:t>
      </w:r>
    </w:p>
    <w:p w14:paraId="4497761A" w14:textId="77777777" w:rsidR="009B0494" w:rsidRDefault="009B0494" w:rsidP="009A260E">
      <w:pPr>
        <w:pStyle w:val="BodyText"/>
        <w:rPr>
          <w:sz w:val="21"/>
        </w:rPr>
      </w:pPr>
    </w:p>
    <w:p w14:paraId="4497761B" w14:textId="77777777" w:rsidR="009B0494" w:rsidRDefault="007F4792" w:rsidP="009A260E">
      <w:pPr>
        <w:pStyle w:val="Heading1"/>
      </w:pPr>
      <w:r>
        <w:rPr>
          <w:spacing w:val="-2"/>
        </w:rPr>
        <w:t>Progress</w:t>
      </w:r>
    </w:p>
    <w:p w14:paraId="4497761C" w14:textId="55FB5C96" w:rsidR="009B0494" w:rsidRDefault="007F4792" w:rsidP="009A260E">
      <w:pPr>
        <w:pStyle w:val="ListParagraph"/>
        <w:numPr>
          <w:ilvl w:val="0"/>
          <w:numId w:val="75"/>
        </w:numPr>
        <w:tabs>
          <w:tab w:val="left" w:pos="547"/>
          <w:tab w:val="left" w:pos="548"/>
        </w:tabs>
        <w:ind w:right="5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61D" w14:textId="77777777" w:rsidR="009B0494" w:rsidRDefault="009B0494" w:rsidP="009A260E">
      <w:pPr>
        <w:pStyle w:val="BodyText"/>
        <w:rPr>
          <w:sz w:val="13"/>
        </w:rPr>
      </w:pPr>
    </w:p>
    <w:p w14:paraId="4497761E" w14:textId="45E66546" w:rsidR="009B0494" w:rsidRDefault="007F4792" w:rsidP="009A260E">
      <w:pPr>
        <w:pStyle w:val="ListParagraph"/>
        <w:numPr>
          <w:ilvl w:val="0"/>
          <w:numId w:val="75"/>
        </w:numPr>
        <w:tabs>
          <w:tab w:val="left" w:pos="547"/>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61F" w14:textId="77777777" w:rsidR="009B0494" w:rsidRDefault="009B0494" w:rsidP="009A260E">
      <w:pPr>
        <w:pStyle w:val="BodyText"/>
        <w:rPr>
          <w:sz w:val="13"/>
        </w:rPr>
      </w:pPr>
    </w:p>
    <w:p w14:paraId="44977620" w14:textId="7C3D6030" w:rsidR="009B0494" w:rsidRDefault="007F4792" w:rsidP="009A260E">
      <w:pPr>
        <w:pStyle w:val="ListParagraph"/>
        <w:numPr>
          <w:ilvl w:val="0"/>
          <w:numId w:val="75"/>
        </w:numPr>
        <w:tabs>
          <w:tab w:val="left" w:pos="548"/>
        </w:tabs>
        <w:ind w:right="5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621" w14:textId="77777777" w:rsidR="009B0494" w:rsidRDefault="009B0494" w:rsidP="009A260E">
      <w:pPr>
        <w:pStyle w:val="BodyText"/>
        <w:rPr>
          <w:sz w:val="13"/>
        </w:rPr>
      </w:pPr>
    </w:p>
    <w:p w14:paraId="44977622" w14:textId="77A7A912" w:rsidR="009B0494" w:rsidRDefault="007F4792" w:rsidP="009A260E">
      <w:pPr>
        <w:pStyle w:val="ListParagraph"/>
        <w:numPr>
          <w:ilvl w:val="0"/>
          <w:numId w:val="75"/>
        </w:numPr>
        <w:tabs>
          <w:tab w:val="left" w:pos="548"/>
        </w:tabs>
        <w:ind w:right="526"/>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623" w14:textId="77777777" w:rsidR="009B0494" w:rsidRDefault="009B0494" w:rsidP="009A260E">
      <w:pPr>
        <w:pStyle w:val="BodyText"/>
        <w:rPr>
          <w:sz w:val="13"/>
        </w:rPr>
      </w:pPr>
    </w:p>
    <w:p w14:paraId="44977624" w14:textId="77777777" w:rsidR="009B0494" w:rsidRDefault="007F4792" w:rsidP="009A260E">
      <w:pPr>
        <w:pStyle w:val="ListParagraph"/>
        <w:numPr>
          <w:ilvl w:val="0"/>
          <w:numId w:val="75"/>
        </w:numPr>
        <w:tabs>
          <w:tab w:val="left" w:pos="548"/>
        </w:tabs>
        <w:ind w:right="115"/>
      </w:pPr>
      <w:r>
        <w:t>Progress to a period of study abroad is dependent on passing all compulsory modules.</w:t>
      </w:r>
      <w:r>
        <w:rPr>
          <w:spacing w:val="40"/>
        </w:rPr>
        <w:t xml:space="preserve"> </w:t>
      </w:r>
      <w:r>
        <w:t>A</w:t>
      </w:r>
      <w:r>
        <w:rPr>
          <w:spacing w:val="-2"/>
        </w:rPr>
        <w:t xml:space="preserve"> </w:t>
      </w:r>
      <w:r>
        <w:t>student</w:t>
      </w:r>
      <w:r>
        <w:rPr>
          <w:spacing w:val="-6"/>
        </w:rPr>
        <w:t xml:space="preserve"> </w:t>
      </w:r>
      <w:r>
        <w:t>registered</w:t>
      </w:r>
      <w:r>
        <w:rPr>
          <w:spacing w:val="-1"/>
        </w:rPr>
        <w:t xml:space="preserve"> </w:t>
      </w:r>
      <w:r>
        <w:t>for</w:t>
      </w:r>
      <w:r>
        <w:rPr>
          <w:spacing w:val="-5"/>
        </w:rPr>
        <w:t xml:space="preserve"> </w:t>
      </w:r>
      <w:r>
        <w:t>the</w:t>
      </w:r>
      <w:r>
        <w:rPr>
          <w:spacing w:val="-1"/>
        </w:rPr>
        <w:t xml:space="preserve"> </w:t>
      </w:r>
      <w:r>
        <w:t>Mechanical</w:t>
      </w:r>
      <w:r>
        <w:rPr>
          <w:spacing w:val="-4"/>
        </w:rPr>
        <w:t xml:space="preserve"> </w:t>
      </w:r>
      <w:r>
        <w:t>Engineering</w:t>
      </w:r>
      <w:r>
        <w:rPr>
          <w:spacing w:val="-1"/>
        </w:rPr>
        <w:t xml:space="preserve"> </w:t>
      </w:r>
      <w:r>
        <w:t>with</w:t>
      </w:r>
      <w:r>
        <w:rPr>
          <w:spacing w:val="-1"/>
        </w:rPr>
        <w:t xml:space="preserve"> </w:t>
      </w:r>
      <w:r>
        <w:t>International</w:t>
      </w:r>
      <w:r>
        <w:rPr>
          <w:spacing w:val="-8"/>
        </w:rPr>
        <w:t xml:space="preserve"> </w:t>
      </w:r>
      <w:r>
        <w:t>Study</w:t>
      </w:r>
      <w:r>
        <w:rPr>
          <w:spacing w:val="-6"/>
        </w:rPr>
        <w:t xml:space="preserve"> </w:t>
      </w:r>
      <w:r>
        <w:t xml:space="preserve">programme who does not meet this requirement at this stage will be required to transfer to another </w:t>
      </w:r>
      <w:r>
        <w:rPr>
          <w:spacing w:val="-2"/>
        </w:rPr>
        <w:t>programme.</w:t>
      </w:r>
    </w:p>
    <w:p w14:paraId="44977625" w14:textId="77777777" w:rsidR="009B0494" w:rsidRDefault="009B0494" w:rsidP="009A260E">
      <w:pPr>
        <w:pStyle w:val="BodyText"/>
      </w:pPr>
    </w:p>
    <w:p w14:paraId="44977626" w14:textId="77777777" w:rsidR="009B0494" w:rsidRDefault="007F4792" w:rsidP="009A260E">
      <w:pPr>
        <w:pStyle w:val="Heading1"/>
        <w:ind w:left="119"/>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7627" w14:textId="77777777" w:rsidR="009B0494" w:rsidRDefault="007F4792" w:rsidP="009A260E">
      <w:pPr>
        <w:pStyle w:val="ListParagraph"/>
        <w:numPr>
          <w:ilvl w:val="0"/>
          <w:numId w:val="75"/>
        </w:numPr>
        <w:tabs>
          <w:tab w:val="left" w:pos="548"/>
        </w:tabs>
        <w:ind w:right="498"/>
      </w:pPr>
      <w:r>
        <w:t>The final classification for the chosen degree will normally be based on the first assessed</w:t>
      </w:r>
      <w:r>
        <w:rPr>
          <w:spacing w:val="-4"/>
        </w:rPr>
        <w:t xml:space="preserve"> </w:t>
      </w:r>
      <w:r>
        <w:t>attempt</w:t>
      </w:r>
      <w:r>
        <w:rPr>
          <w:spacing w:val="-5"/>
        </w:rPr>
        <w:t xml:space="preserve"> </w:t>
      </w:r>
      <w:r>
        <w:t>at compulsory</w:t>
      </w:r>
      <w:r>
        <w:rPr>
          <w:spacing w:val="-6"/>
        </w:rPr>
        <w:t xml:space="preserve"> </w:t>
      </w:r>
      <w:r>
        <w:t>and specified</w:t>
      </w:r>
      <w:r>
        <w:rPr>
          <w:spacing w:val="-4"/>
        </w:rPr>
        <w:t xml:space="preserve"> </w:t>
      </w:r>
      <w:r>
        <w:t>optional</w:t>
      </w:r>
      <w:r>
        <w:rPr>
          <w:spacing w:val="-7"/>
        </w:rPr>
        <w:t xml:space="preserve"> </w:t>
      </w:r>
      <w:r>
        <w:t>modules</w:t>
      </w:r>
      <w:r>
        <w:rPr>
          <w:spacing w:val="-6"/>
        </w:rPr>
        <w:t xml:space="preserve"> </w:t>
      </w:r>
      <w:r>
        <w:t>in the</w:t>
      </w:r>
      <w:r>
        <w:rPr>
          <w:spacing w:val="-4"/>
        </w:rPr>
        <w:t xml:space="preserve"> </w:t>
      </w:r>
      <w:r>
        <w:t>second,</w:t>
      </w:r>
      <w:r>
        <w:rPr>
          <w:spacing w:val="-5"/>
        </w:rPr>
        <w:t xml:space="preserve"> </w:t>
      </w:r>
      <w:r>
        <w:t>third, fourth and fifth years.</w:t>
      </w:r>
    </w:p>
    <w:p w14:paraId="44977628" w14:textId="77777777" w:rsidR="009B0494" w:rsidRDefault="009B0494" w:rsidP="009A260E">
      <w:pPr>
        <w:pStyle w:val="BodyText"/>
        <w:rPr>
          <w:sz w:val="21"/>
        </w:rPr>
      </w:pPr>
    </w:p>
    <w:p w14:paraId="44977629" w14:textId="77777777" w:rsidR="009B0494" w:rsidRDefault="007F4792" w:rsidP="009A260E">
      <w:pPr>
        <w:pStyle w:val="Heading1"/>
        <w:ind w:left="119"/>
      </w:pPr>
      <w:r>
        <w:rPr>
          <w:spacing w:val="-2"/>
        </w:rPr>
        <w:t>Award</w:t>
      </w:r>
    </w:p>
    <w:p w14:paraId="4497762A" w14:textId="77777777" w:rsidR="009B0494" w:rsidRDefault="007F4792" w:rsidP="009A260E">
      <w:pPr>
        <w:pStyle w:val="ListParagraph"/>
        <w:numPr>
          <w:ilvl w:val="0"/>
          <w:numId w:val="75"/>
        </w:numPr>
        <w:tabs>
          <w:tab w:val="left" w:pos="547"/>
        </w:tabs>
        <w:ind w:left="546" w:right="749"/>
      </w:pPr>
      <w:r>
        <w:rPr>
          <w:b/>
        </w:rPr>
        <w:t>MEng:</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 MEng in</w:t>
      </w:r>
      <w:r>
        <w:rPr>
          <w:spacing w:val="-3"/>
        </w:rPr>
        <w:t xml:space="preserve"> </w:t>
      </w:r>
      <w:r>
        <w:t>Aero-Mechanical Engineering or the MEng in Mechanical Engineering or the MEng in Mechanical</w:t>
      </w:r>
    </w:p>
    <w:p w14:paraId="4497762B" w14:textId="77777777" w:rsidR="009B0494" w:rsidRDefault="009B0494" w:rsidP="009A260E">
      <w:pPr>
        <w:sectPr w:rsidR="009B0494">
          <w:type w:val="continuous"/>
          <w:pgSz w:w="11910" w:h="16840"/>
          <w:pgMar w:top="1400" w:right="1320" w:bottom="940" w:left="1320" w:header="0" w:footer="758" w:gutter="0"/>
          <w:cols w:space="720"/>
        </w:sectPr>
      </w:pPr>
    </w:p>
    <w:p w14:paraId="4497762C" w14:textId="17B499D4" w:rsidR="009B0494" w:rsidRDefault="007F4792" w:rsidP="009A260E">
      <w:pPr>
        <w:pStyle w:val="BodyText"/>
        <w:ind w:left="547"/>
      </w:pPr>
      <w:r>
        <w:lastRenderedPageBreak/>
        <w:t>Engineering with International Study, or the MEng in Mechanical Engineering in the chosen</w:t>
      </w:r>
      <w:r>
        <w:rPr>
          <w:spacing w:val="-6"/>
        </w:rPr>
        <w:t xml:space="preserve"> </w:t>
      </w:r>
      <w:r>
        <w:t>specialisation,</w:t>
      </w:r>
      <w:r>
        <w:rPr>
          <w:spacing w:val="-2"/>
        </w:rPr>
        <w:t xml:space="preserve"> </w:t>
      </w:r>
      <w:r>
        <w:t>see</w:t>
      </w:r>
      <w:r>
        <w:rPr>
          <w:spacing w:val="-6"/>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762D" w14:textId="77777777" w:rsidR="009B0494" w:rsidRDefault="009B0494" w:rsidP="009A260E">
      <w:pPr>
        <w:pStyle w:val="BodyText"/>
        <w:rPr>
          <w:sz w:val="13"/>
        </w:rPr>
      </w:pPr>
    </w:p>
    <w:p w14:paraId="4497762E" w14:textId="77777777" w:rsidR="009B0494" w:rsidRDefault="007F4792" w:rsidP="009A260E">
      <w:pPr>
        <w:pStyle w:val="ListParagraph"/>
        <w:numPr>
          <w:ilvl w:val="0"/>
          <w:numId w:val="75"/>
        </w:numPr>
        <w:tabs>
          <w:tab w:val="left" w:pos="548"/>
        </w:tabs>
        <w:ind w:left="546" w:right="643" w:hanging="427"/>
      </w:pPr>
      <w:r>
        <w:rPr>
          <w:b/>
        </w:rPr>
        <w:t>MEng in Mechanical Engineering with International Study</w:t>
      </w:r>
      <w:r>
        <w:t>: A candidate for the award</w:t>
      </w:r>
      <w:r>
        <w:rPr>
          <w:spacing w:val="-4"/>
        </w:rPr>
        <w:t xml:space="preserve"> </w:t>
      </w:r>
      <w:r>
        <w:t>of</w:t>
      </w:r>
      <w:r>
        <w:rPr>
          <w:spacing w:val="-5"/>
        </w:rPr>
        <w:t xml:space="preserve"> </w:t>
      </w:r>
      <w:r>
        <w:t>MEng in</w:t>
      </w:r>
      <w:r>
        <w:rPr>
          <w:spacing w:val="-4"/>
        </w:rPr>
        <w:t xml:space="preserve"> </w:t>
      </w:r>
      <w:r>
        <w:t>Mechanical</w:t>
      </w:r>
      <w:r>
        <w:rPr>
          <w:spacing w:val="-7"/>
        </w:rPr>
        <w:t xml:space="preserve"> </w:t>
      </w:r>
      <w:r>
        <w:t>Engineering with</w:t>
      </w:r>
      <w:r>
        <w:rPr>
          <w:spacing w:val="-4"/>
        </w:rPr>
        <w:t xml:space="preserve"> </w:t>
      </w:r>
      <w:r>
        <w:t>International</w:t>
      </w:r>
      <w:r>
        <w:rPr>
          <w:spacing w:val="-2"/>
        </w:rPr>
        <w:t xml:space="preserve"> </w:t>
      </w:r>
      <w:r>
        <w:t>Study</w:t>
      </w:r>
      <w:r>
        <w:rPr>
          <w:spacing w:val="-1"/>
        </w:rPr>
        <w:t xml:space="preserve"> </w:t>
      </w:r>
      <w:r>
        <w:t>in</w:t>
      </w:r>
      <w:r>
        <w:rPr>
          <w:spacing w:val="-4"/>
        </w:rPr>
        <w:t xml:space="preserve"> </w:t>
      </w:r>
      <w:r>
        <w:t>addition</w:t>
      </w:r>
      <w:r>
        <w:rPr>
          <w:spacing w:val="-4"/>
        </w:rPr>
        <w:t xml:space="preserve"> </w:t>
      </w:r>
      <w:r>
        <w:t>must have undertaken no fewer than 30 weeks of approved study abroad.</w:t>
      </w:r>
    </w:p>
    <w:p w14:paraId="4497762F" w14:textId="77777777" w:rsidR="009B0494" w:rsidRDefault="009B0494" w:rsidP="009A260E">
      <w:pPr>
        <w:pStyle w:val="BodyText"/>
        <w:rPr>
          <w:sz w:val="21"/>
        </w:rPr>
      </w:pPr>
    </w:p>
    <w:p w14:paraId="44977630" w14:textId="0A57E109" w:rsidR="009B0494" w:rsidRDefault="007F4792" w:rsidP="009A260E">
      <w:pPr>
        <w:pStyle w:val="ListParagraph"/>
        <w:numPr>
          <w:ilvl w:val="0"/>
          <w:numId w:val="75"/>
        </w:numPr>
        <w:tabs>
          <w:tab w:val="left" w:pos="547"/>
        </w:tabs>
        <w:ind w:left="546" w:right="725"/>
      </w:pPr>
      <w:r>
        <w:rPr>
          <w:b/>
        </w:rPr>
        <w:t xml:space="preserve">BEng with Honours: </w:t>
      </w:r>
      <w:proofErr w:type="gramStart"/>
      <w:r>
        <w:t>In order to</w:t>
      </w:r>
      <w:proofErr w:type="gramEnd"/>
      <w:r>
        <w:t xml:space="preserve"> qualify for the award of the degree of BEng with Honours in the chosen programme,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7631" w14:textId="77777777" w:rsidR="009B0494" w:rsidRDefault="009B0494" w:rsidP="009A260E">
      <w:pPr>
        <w:pStyle w:val="BodyText"/>
        <w:rPr>
          <w:sz w:val="14"/>
        </w:rPr>
      </w:pPr>
    </w:p>
    <w:p w14:paraId="44977632" w14:textId="0DB62338" w:rsidR="009B0494" w:rsidRDefault="007F4792" w:rsidP="009A260E">
      <w:pPr>
        <w:pStyle w:val="ListParagraph"/>
        <w:numPr>
          <w:ilvl w:val="0"/>
          <w:numId w:val="75"/>
        </w:numPr>
        <w:tabs>
          <w:tab w:val="left" w:pos="548"/>
        </w:tabs>
        <w:ind w:right="144"/>
      </w:pPr>
      <w:r>
        <w:rPr>
          <w:b/>
        </w:rPr>
        <w:t>BEng</w:t>
      </w:r>
      <w:r>
        <w:rPr>
          <w:b/>
          <w:spacing w:val="-1"/>
        </w:rPr>
        <w:t xml:space="preserve"> </w:t>
      </w:r>
      <w:r>
        <w:rPr>
          <w:b/>
        </w:rPr>
        <w:t>with</w:t>
      </w:r>
      <w:r>
        <w:rPr>
          <w:b/>
          <w:spacing w:val="-1"/>
        </w:rPr>
        <w:t xml:space="preserve"> </w:t>
      </w:r>
      <w:r>
        <w:rPr>
          <w:b/>
        </w:rPr>
        <w:t>Honours in</w:t>
      </w:r>
      <w:r>
        <w:rPr>
          <w:b/>
          <w:spacing w:val="-6"/>
        </w:rPr>
        <w:t xml:space="preserve"> </w:t>
      </w:r>
      <w:r>
        <w:rPr>
          <w:b/>
        </w:rPr>
        <w:t>Mechanical Engineering</w:t>
      </w:r>
      <w:r>
        <w:rPr>
          <w:b/>
          <w:spacing w:val="-6"/>
        </w:rPr>
        <w:t xml:space="preserve"> </w:t>
      </w:r>
      <w:r>
        <w:rPr>
          <w:b/>
        </w:rPr>
        <w:t>with</w:t>
      </w:r>
      <w:r>
        <w:rPr>
          <w:b/>
          <w:spacing w:val="-1"/>
        </w:rPr>
        <w:t xml:space="preserve"> </w:t>
      </w:r>
      <w:r>
        <w:rPr>
          <w:b/>
        </w:rPr>
        <w:t>International</w:t>
      </w:r>
      <w:r>
        <w:rPr>
          <w:b/>
          <w:spacing w:val="-5"/>
        </w:rPr>
        <w:t xml:space="preserve"> </w:t>
      </w:r>
      <w:r>
        <w:rPr>
          <w:b/>
        </w:rPr>
        <w:t>Study:</w:t>
      </w:r>
      <w:r>
        <w:rPr>
          <w:b/>
          <w:spacing w:val="-5"/>
        </w:rPr>
        <w:t xml:space="preserve"> </w:t>
      </w:r>
      <w:proofErr w:type="gramStart"/>
      <w:r>
        <w:t>In order</w:t>
      </w:r>
      <w:r>
        <w:rPr>
          <w:spacing w:val="-8"/>
        </w:rPr>
        <w:t xml:space="preserve"> </w:t>
      </w:r>
      <w:r>
        <w:t>to</w:t>
      </w:r>
      <w:proofErr w:type="gramEnd"/>
      <w:r>
        <w:t xml:space="preserve"> qualify for</w:t>
      </w:r>
      <w:r>
        <w:rPr>
          <w:spacing w:val="-1"/>
        </w:rPr>
        <w:t xml:space="preserve"> </w:t>
      </w:r>
      <w:r>
        <w:t>the</w:t>
      </w:r>
      <w:r>
        <w:rPr>
          <w:spacing w:val="-2"/>
        </w:rPr>
        <w:t xml:space="preserve"> </w:t>
      </w:r>
      <w:r>
        <w:t>award</w:t>
      </w:r>
      <w:r>
        <w:rPr>
          <w:spacing w:val="-2"/>
        </w:rPr>
        <w:t xml:space="preserve"> </w:t>
      </w:r>
      <w:r>
        <w:t>of</w:t>
      </w:r>
      <w:r>
        <w:rPr>
          <w:spacing w:val="-3"/>
        </w:rPr>
        <w:t xml:space="preserve"> </w:t>
      </w:r>
      <w:r>
        <w:t>BEng with</w:t>
      </w:r>
      <w:r>
        <w:rPr>
          <w:spacing w:val="-2"/>
        </w:rPr>
        <w:t xml:space="preserve"> </w:t>
      </w:r>
      <w:r>
        <w:t>Honours in Mechanical Engineering</w:t>
      </w:r>
      <w:r>
        <w:rPr>
          <w:spacing w:val="-2"/>
        </w:rPr>
        <w:t xml:space="preserve"> </w:t>
      </w:r>
      <w:r>
        <w:t>with</w:t>
      </w:r>
      <w:r>
        <w:rPr>
          <w:spacing w:val="-2"/>
        </w:rPr>
        <w:t xml:space="preserve"> </w:t>
      </w:r>
      <w:r>
        <w:t xml:space="preserve">International Study, in addition to satisfying the provisions of the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t>, a student must have spent 30 weeks of approved study abroad.</w:t>
      </w:r>
    </w:p>
    <w:p w14:paraId="44977633" w14:textId="77777777" w:rsidR="009B0494" w:rsidRDefault="009B0494" w:rsidP="009A260E">
      <w:pPr>
        <w:pStyle w:val="BodyText"/>
        <w:rPr>
          <w:sz w:val="13"/>
        </w:rPr>
      </w:pPr>
    </w:p>
    <w:p w14:paraId="44977634" w14:textId="2506F81C" w:rsidR="009B0494" w:rsidRDefault="007F4792" w:rsidP="009A260E">
      <w:pPr>
        <w:pStyle w:val="ListParagraph"/>
        <w:numPr>
          <w:ilvl w:val="0"/>
          <w:numId w:val="75"/>
        </w:numPr>
        <w:tabs>
          <w:tab w:val="left" w:pos="548"/>
        </w:tabs>
        <w:ind w:right="408"/>
      </w:pPr>
      <w:r>
        <w:rPr>
          <w:b/>
        </w:rPr>
        <w:t xml:space="preserve">BEng: </w:t>
      </w:r>
      <w:proofErr w:type="gramStart"/>
      <w:r>
        <w:t>In order to</w:t>
      </w:r>
      <w:proofErr w:type="gramEnd"/>
      <w:r>
        <w:t xml:space="preserve"> qualify for the award of the degree of BEng in Mechanical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p>
    <w:p w14:paraId="44977635" w14:textId="77777777" w:rsidR="009B0494" w:rsidRDefault="009B0494" w:rsidP="009A260E">
      <w:pPr>
        <w:pStyle w:val="BodyText"/>
        <w:rPr>
          <w:sz w:val="13"/>
        </w:rPr>
      </w:pPr>
    </w:p>
    <w:p w14:paraId="44977636" w14:textId="00855C25" w:rsidR="009B0494" w:rsidRDefault="007F4792" w:rsidP="009A260E">
      <w:pPr>
        <w:pStyle w:val="ListParagraph"/>
        <w:numPr>
          <w:ilvl w:val="0"/>
          <w:numId w:val="75"/>
        </w:numPr>
        <w:tabs>
          <w:tab w:val="left" w:pos="548"/>
        </w:tabs>
        <w:ind w:right="25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Mechanical Engineering,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7637" w14:textId="77777777" w:rsidR="009B0494" w:rsidRDefault="009B0494" w:rsidP="009A260E">
      <w:pPr>
        <w:pStyle w:val="BodyText"/>
        <w:rPr>
          <w:sz w:val="13"/>
        </w:rPr>
      </w:pPr>
    </w:p>
    <w:p w14:paraId="44977638" w14:textId="56E456B2" w:rsidR="009B0494" w:rsidRDefault="007F4792" w:rsidP="009A260E">
      <w:pPr>
        <w:pStyle w:val="ListParagraph"/>
        <w:numPr>
          <w:ilvl w:val="0"/>
          <w:numId w:val="75"/>
        </w:numPr>
        <w:tabs>
          <w:tab w:val="left" w:pos="548"/>
        </w:tabs>
        <w:ind w:right="579"/>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of Higher</w:t>
      </w:r>
      <w:r>
        <w:rPr>
          <w:spacing w:val="-3"/>
        </w:rPr>
        <w:t xml:space="preserve"> </w:t>
      </w:r>
      <w:r>
        <w:t xml:space="preserve">Education in Mechanical Engineering, see </w:t>
      </w:r>
      <w:r>
        <w:rPr>
          <w:color w:val="0000FF"/>
          <w:u w:val="single" w:color="0000FF"/>
        </w:rPr>
        <w:t>General</w:t>
      </w:r>
      <w:r>
        <w:rPr>
          <w:color w:val="0000FF"/>
          <w:spacing w:val="-2"/>
          <w:u w:val="single" w:color="0000FF"/>
        </w:rPr>
        <w:t xml:space="preserve"> </w:t>
      </w:r>
      <w:r>
        <w:rPr>
          <w:color w:val="0000FF"/>
          <w:u w:val="single" w:color="0000FF"/>
        </w:rPr>
        <w:t>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7639" w14:textId="77777777" w:rsidR="009B0494" w:rsidRDefault="009B0494" w:rsidP="009A260E">
      <w:pPr>
        <w:sectPr w:rsidR="009B0494">
          <w:pgSz w:w="11910" w:h="16840"/>
          <w:pgMar w:top="1340" w:right="1320" w:bottom="940" w:left="1320" w:header="0" w:footer="758" w:gutter="0"/>
          <w:cols w:space="720"/>
        </w:sectPr>
      </w:pPr>
    </w:p>
    <w:p w14:paraId="1D794F58" w14:textId="6DBA6A34" w:rsidR="00D45377" w:rsidRPr="00AD0920" w:rsidRDefault="00D45377" w:rsidP="00D45377">
      <w:pPr>
        <w:rPr>
          <w:b/>
          <w:bCs/>
          <w:sz w:val="28"/>
          <w:szCs w:val="28"/>
        </w:rPr>
      </w:pPr>
      <w:r w:rsidRPr="00AD0920">
        <w:rPr>
          <w:b/>
          <w:bCs/>
          <w:sz w:val="28"/>
          <w:szCs w:val="28"/>
        </w:rPr>
        <w:lastRenderedPageBreak/>
        <w:t>FACULTY OF ENGINEERING</w:t>
      </w:r>
    </w:p>
    <w:p w14:paraId="51E5A3B5" w14:textId="77777777" w:rsidR="00D45377" w:rsidRPr="00AD0920" w:rsidRDefault="00D45377" w:rsidP="00D45377">
      <w:pPr>
        <w:rPr>
          <w:b/>
          <w:bCs/>
          <w:sz w:val="28"/>
          <w:szCs w:val="28"/>
        </w:rPr>
      </w:pPr>
    </w:p>
    <w:p w14:paraId="71C639B2" w14:textId="77777777" w:rsidR="00D45377" w:rsidRPr="00AD0920" w:rsidRDefault="00D45377" w:rsidP="00D45377">
      <w:pPr>
        <w:rPr>
          <w:b/>
          <w:bCs/>
          <w:sz w:val="28"/>
          <w:szCs w:val="28"/>
        </w:rPr>
      </w:pPr>
      <w:bookmarkStart w:id="181" w:name="_Toc332102160"/>
      <w:r w:rsidRPr="00AD0920">
        <w:rPr>
          <w:b/>
          <w:bCs/>
          <w:sz w:val="28"/>
          <w:szCs w:val="28"/>
        </w:rPr>
        <w:t xml:space="preserve">FACULTY </w:t>
      </w:r>
      <w:bookmarkEnd w:id="181"/>
      <w:r>
        <w:rPr>
          <w:b/>
          <w:bCs/>
          <w:sz w:val="28"/>
          <w:szCs w:val="28"/>
        </w:rPr>
        <w:t>PROGRAMMES</w:t>
      </w:r>
    </w:p>
    <w:p w14:paraId="5CA04937" w14:textId="77777777" w:rsidR="00D45377" w:rsidRPr="00AD0920" w:rsidRDefault="00D45377" w:rsidP="00D45377">
      <w:pPr>
        <w:rPr>
          <w:b/>
          <w:bCs/>
          <w:sz w:val="28"/>
          <w:szCs w:val="28"/>
        </w:rPr>
      </w:pPr>
    </w:p>
    <w:p w14:paraId="0C259E06" w14:textId="77777777" w:rsidR="00D45377" w:rsidRPr="00AD0920" w:rsidRDefault="00D45377" w:rsidP="00D45377">
      <w:pPr>
        <w:rPr>
          <w:b/>
          <w:bCs/>
          <w:sz w:val="28"/>
          <w:szCs w:val="28"/>
        </w:rPr>
      </w:pPr>
      <w:bookmarkStart w:id="182" w:name="BEng_in_Engineering_Studies"/>
      <w:r w:rsidRPr="00AD0920">
        <w:rPr>
          <w:b/>
          <w:bCs/>
          <w:sz w:val="28"/>
          <w:szCs w:val="28"/>
        </w:rPr>
        <w:t>ENGINEERING STUDIES</w:t>
      </w:r>
    </w:p>
    <w:bookmarkEnd w:id="182"/>
    <w:p w14:paraId="1A2BF3E5" w14:textId="77777777" w:rsidR="00D45377" w:rsidRPr="00AD0920" w:rsidRDefault="00D45377" w:rsidP="00D45377">
      <w:pPr>
        <w:rPr>
          <w:b/>
          <w:bCs/>
        </w:rPr>
      </w:pPr>
      <w:r w:rsidRPr="00AD0920">
        <w:rPr>
          <w:b/>
          <w:bCs/>
        </w:rPr>
        <w:fldChar w:fldCharType="begin"/>
      </w:r>
      <w:r w:rsidRPr="00AD0920">
        <w:rPr>
          <w:b/>
          <w:bCs/>
        </w:rPr>
        <w:instrText xml:space="preserve"> XEEngineering Studies (BEng DipHE, CertHE)" </w:instrText>
      </w:r>
      <w:r w:rsidRPr="00AD0920">
        <w:rPr>
          <w:b/>
          <w:bCs/>
        </w:rPr>
        <w:fldChar w:fldCharType="end"/>
      </w:r>
    </w:p>
    <w:p w14:paraId="23385602" w14:textId="77777777" w:rsidR="00D45377" w:rsidRPr="00AD0920" w:rsidRDefault="00D45377" w:rsidP="00D45377">
      <w:pPr>
        <w:rPr>
          <w:b/>
          <w:bCs/>
        </w:rPr>
      </w:pPr>
      <w:bookmarkStart w:id="183" w:name="_Toc332102161"/>
      <w:r w:rsidRPr="00AD0920">
        <w:rPr>
          <w:b/>
          <w:bCs/>
        </w:rPr>
        <w:t>Bachelor of Engineering in Engineering Studies</w:t>
      </w:r>
      <w:bookmarkEnd w:id="183"/>
    </w:p>
    <w:p w14:paraId="43485EF2" w14:textId="77777777" w:rsidR="00D45377" w:rsidRPr="00AD0920" w:rsidRDefault="00D45377" w:rsidP="00D45377">
      <w:pPr>
        <w:rPr>
          <w:b/>
          <w:bCs/>
        </w:rPr>
      </w:pPr>
      <w:r w:rsidRPr="00AD0920">
        <w:rPr>
          <w:b/>
          <w:bCs/>
        </w:rPr>
        <w:t>Diploma of Higher Education in Engineering Studies</w:t>
      </w:r>
    </w:p>
    <w:p w14:paraId="4A6F4A0C" w14:textId="77777777" w:rsidR="00D45377" w:rsidRPr="00AD0920" w:rsidRDefault="00D45377" w:rsidP="00D45377">
      <w:pPr>
        <w:rPr>
          <w:b/>
          <w:bCs/>
        </w:rPr>
      </w:pPr>
      <w:r w:rsidRPr="00AD0920">
        <w:rPr>
          <w:b/>
          <w:bCs/>
        </w:rPr>
        <w:t>Certificate of Higher Education in Engineering Studies</w:t>
      </w:r>
    </w:p>
    <w:p w14:paraId="2A7889EC" w14:textId="77777777" w:rsidR="00D45377" w:rsidRPr="00AD0920" w:rsidRDefault="00D45377" w:rsidP="00D45377"/>
    <w:p w14:paraId="6D4FFB39" w14:textId="77777777" w:rsidR="00D45377" w:rsidRPr="007F5850" w:rsidRDefault="00D45377" w:rsidP="00D45377">
      <w:pPr>
        <w:rPr>
          <w:rStyle w:val="Hyperlink"/>
          <w:i/>
          <w:iCs/>
        </w:rPr>
      </w:pPr>
      <w:r w:rsidRPr="007F5850">
        <w:rPr>
          <w:i/>
          <w:iCs/>
        </w:rPr>
        <w:t xml:space="preserve">These regulations are to be read in conjunction with </w:t>
      </w:r>
      <w:bookmarkStart w:id="184" w:name="_Hlk66263958"/>
      <w:r w:rsidRPr="007F5850">
        <w:rPr>
          <w:rFonts w:cs="Times New Roman"/>
        </w:rPr>
        <w:fldChar w:fldCharType="begin"/>
      </w:r>
      <w:r w:rsidRPr="007F5850">
        <w:rPr>
          <w:i/>
          <w:iCs/>
        </w:rPr>
        <w:instrText xml:space="preserve"> HYPERLINK "https://www.strath.ac.uk/media/1newwebsite/documents/academicregulations/UG_General_Regulations.pdf" </w:instrText>
      </w:r>
      <w:r w:rsidRPr="007F5850">
        <w:rPr>
          <w:rFonts w:cs="Times New Roman"/>
        </w:rPr>
        <w:fldChar w:fldCharType="separate"/>
      </w:r>
      <w:r w:rsidRPr="007F5850">
        <w:rPr>
          <w:rStyle w:val="Hyperlink"/>
          <w:i/>
          <w:iCs/>
        </w:rPr>
        <w:t>General Academic Regulations – Undergraduate, Integrated Master and Professional Graduate Degree Programme Level</w:t>
      </w:r>
      <w:r w:rsidRPr="007F5850">
        <w:rPr>
          <w:rStyle w:val="Hyperlink"/>
          <w:i/>
          <w:iCs/>
        </w:rPr>
        <w:fldChar w:fldCharType="end"/>
      </w:r>
      <w:bookmarkEnd w:id="184"/>
      <w:r w:rsidRPr="007F5850">
        <w:rPr>
          <w:rStyle w:val="Hyperlink"/>
          <w:i/>
          <w:iCs/>
        </w:rPr>
        <w:t>.</w:t>
      </w:r>
    </w:p>
    <w:p w14:paraId="3065A767" w14:textId="77777777" w:rsidR="00D45377" w:rsidRPr="00AD0920" w:rsidRDefault="00D45377" w:rsidP="00D45377"/>
    <w:p w14:paraId="46D3F143" w14:textId="77777777" w:rsidR="00D45377" w:rsidRPr="00AD0920" w:rsidRDefault="00D45377" w:rsidP="00D45377">
      <w:pPr>
        <w:rPr>
          <w:b/>
          <w:bCs/>
        </w:rPr>
      </w:pPr>
      <w:r w:rsidRPr="00AD0920">
        <w:rPr>
          <w:b/>
          <w:bCs/>
        </w:rPr>
        <w:t xml:space="preserve">Status of the </w:t>
      </w:r>
      <w:r>
        <w:rPr>
          <w:b/>
          <w:bCs/>
        </w:rPr>
        <w:t>Programmes</w:t>
      </w:r>
    </w:p>
    <w:p w14:paraId="4BDB5ED2" w14:textId="77777777" w:rsidR="00D45377" w:rsidRPr="0012526D" w:rsidRDefault="00D45377" w:rsidP="00D45377">
      <w:pPr>
        <w:pStyle w:val="ListParagraph"/>
        <w:widowControl/>
        <w:numPr>
          <w:ilvl w:val="0"/>
          <w:numId w:val="113"/>
        </w:numPr>
        <w:autoSpaceDE/>
        <w:autoSpaceDN/>
        <w:ind w:left="426" w:hanging="426"/>
        <w:contextualSpacing/>
      </w:pPr>
      <w:r w:rsidRPr="0012526D">
        <w:t>The programmes are offered to BEng degree level only. All students are normally admitted in the first instance as potential Honours students on another degree programme within the Faculty of Engineering. Transfer to the BEng in Engineering Studies is possible at any time.</w:t>
      </w:r>
    </w:p>
    <w:p w14:paraId="39D18311" w14:textId="77777777" w:rsidR="00D45377" w:rsidRPr="00AD0920" w:rsidRDefault="00D45377" w:rsidP="00D45377"/>
    <w:p w14:paraId="359E08C8" w14:textId="77777777" w:rsidR="00D45377" w:rsidRPr="00AD0920" w:rsidRDefault="00D45377" w:rsidP="00D45377">
      <w:pPr>
        <w:rPr>
          <w:b/>
          <w:bCs/>
        </w:rPr>
      </w:pPr>
      <w:r w:rsidRPr="00AD0920">
        <w:rPr>
          <w:b/>
          <w:bCs/>
        </w:rPr>
        <w:t>Mode of Study</w:t>
      </w:r>
    </w:p>
    <w:p w14:paraId="0AC39FD3" w14:textId="77777777" w:rsidR="00D45377" w:rsidRPr="0012526D" w:rsidRDefault="00D45377" w:rsidP="00D45377">
      <w:pPr>
        <w:pStyle w:val="ListParagraph"/>
        <w:widowControl/>
        <w:numPr>
          <w:ilvl w:val="0"/>
          <w:numId w:val="113"/>
        </w:numPr>
        <w:autoSpaceDE/>
        <w:autoSpaceDN/>
        <w:ind w:left="426" w:hanging="426"/>
        <w:contextualSpacing/>
      </w:pPr>
      <w:r w:rsidRPr="0012526D">
        <w:t>The programmes are available by full-time and part-time study.</w:t>
      </w:r>
    </w:p>
    <w:p w14:paraId="0DD719DA" w14:textId="77777777" w:rsidR="00D45377" w:rsidRPr="00AD0920" w:rsidRDefault="00D45377" w:rsidP="00D45377"/>
    <w:p w14:paraId="10077C84" w14:textId="77777777" w:rsidR="00D45377" w:rsidRPr="0012526D" w:rsidRDefault="00D45377" w:rsidP="00D45377">
      <w:pPr>
        <w:rPr>
          <w:b/>
          <w:bCs/>
        </w:rPr>
      </w:pPr>
      <w:r w:rsidRPr="0012526D">
        <w:rPr>
          <w:b/>
          <w:bCs/>
        </w:rPr>
        <w:t>Curriculum (Full-time study)</w:t>
      </w:r>
    </w:p>
    <w:p w14:paraId="0A408FE6" w14:textId="77777777" w:rsidR="00D45377" w:rsidRPr="009F4E2B" w:rsidRDefault="00D45377" w:rsidP="00D45377">
      <w:pPr>
        <w:pStyle w:val="ListParagraph"/>
        <w:widowControl/>
        <w:numPr>
          <w:ilvl w:val="0"/>
          <w:numId w:val="113"/>
        </w:numPr>
        <w:autoSpaceDE/>
        <w:autoSpaceDN/>
        <w:ind w:left="426" w:hanging="426"/>
        <w:contextualSpacing/>
      </w:pPr>
      <w:r w:rsidRPr="009F4E2B">
        <w:rPr>
          <w:b/>
        </w:rPr>
        <w:t>First Year</w:t>
      </w:r>
      <w:r w:rsidRPr="009F4E2B">
        <w:t xml:space="preserve"> </w:t>
      </w:r>
      <w:r>
        <w:t xml:space="preserve">- </w:t>
      </w:r>
      <w:r w:rsidRPr="009F4E2B">
        <w:t>All students shall undertake modules amounting to 120 credits as follows:</w:t>
      </w:r>
    </w:p>
    <w:p w14:paraId="69DD2A04" w14:textId="77777777" w:rsidR="00D45377" w:rsidRPr="00AD0920" w:rsidRDefault="00D45377" w:rsidP="00D45377"/>
    <w:p w14:paraId="64A1D5E2" w14:textId="77777777" w:rsidR="00D45377" w:rsidRPr="007E546D" w:rsidRDefault="00D45377" w:rsidP="00D45377">
      <w:pPr>
        <w:rPr>
          <w:b/>
          <w:bCs/>
        </w:rPr>
      </w:pPr>
      <w:r w:rsidRPr="007E546D">
        <w:rPr>
          <w:b/>
          <w:bCs/>
        </w:rPr>
        <w:t>Optional Modules</w:t>
      </w:r>
    </w:p>
    <w:p w14:paraId="2F9737AA" w14:textId="77777777" w:rsidR="00D45377" w:rsidRDefault="00D45377" w:rsidP="00D45377">
      <w:pPr>
        <w:rPr>
          <w:b/>
          <w:bCs/>
          <w:u w:val="single"/>
        </w:rPr>
      </w:pPr>
    </w:p>
    <w:tbl>
      <w:tblPr>
        <w:tblStyle w:val="TableGrid"/>
        <w:tblW w:w="5000" w:type="pct"/>
        <w:tblLook w:val="04A0" w:firstRow="1" w:lastRow="0" w:firstColumn="1" w:lastColumn="0" w:noHBand="0" w:noVBand="1"/>
      </w:tblPr>
      <w:tblGrid>
        <w:gridCol w:w="1722"/>
        <w:gridCol w:w="5369"/>
        <w:gridCol w:w="1040"/>
        <w:gridCol w:w="1355"/>
      </w:tblGrid>
      <w:tr w:rsidR="00D45377" w:rsidRPr="00167E48" w14:paraId="7B242FD5" w14:textId="77777777" w:rsidTr="00DB6806">
        <w:trPr>
          <w:trHeight w:val="552"/>
        </w:trPr>
        <w:tc>
          <w:tcPr>
            <w:tcW w:w="908" w:type="pct"/>
            <w:vAlign w:val="center"/>
          </w:tcPr>
          <w:p w14:paraId="573F3233" w14:textId="77777777" w:rsidR="00D45377" w:rsidRPr="00167E48" w:rsidRDefault="00D45377" w:rsidP="00DB6806">
            <w:pPr>
              <w:pStyle w:val="Calendar2"/>
              <w:ind w:left="0"/>
              <w:jc w:val="center"/>
              <w:rPr>
                <w:rFonts w:cs="Arial"/>
                <w:b/>
                <w:bCs/>
                <w:sz w:val="22"/>
                <w:szCs w:val="22"/>
              </w:rPr>
            </w:pPr>
            <w:bookmarkStart w:id="185" w:name="_Hlk51687851"/>
            <w:r w:rsidRPr="5EB8BB05">
              <w:rPr>
                <w:rFonts w:cs="Arial"/>
                <w:b/>
                <w:bCs/>
                <w:sz w:val="22"/>
                <w:szCs w:val="22"/>
              </w:rPr>
              <w:t>Module Code</w:t>
            </w:r>
          </w:p>
        </w:tc>
        <w:tc>
          <w:tcPr>
            <w:tcW w:w="2830" w:type="pct"/>
            <w:vAlign w:val="center"/>
          </w:tcPr>
          <w:p w14:paraId="2E75A645" w14:textId="77777777" w:rsidR="00D45377" w:rsidRPr="00167E48" w:rsidRDefault="00D45377" w:rsidP="00DB6806">
            <w:pPr>
              <w:pStyle w:val="Calendar2"/>
              <w:ind w:left="0"/>
              <w:jc w:val="center"/>
              <w:rPr>
                <w:rFonts w:cs="Arial"/>
                <w:b/>
                <w:sz w:val="22"/>
                <w:szCs w:val="22"/>
              </w:rPr>
            </w:pPr>
            <w:r w:rsidRPr="00167E48">
              <w:rPr>
                <w:rFonts w:cs="Arial"/>
                <w:b/>
                <w:sz w:val="22"/>
                <w:szCs w:val="22"/>
              </w:rPr>
              <w:t>Module Title</w:t>
            </w:r>
          </w:p>
        </w:tc>
        <w:tc>
          <w:tcPr>
            <w:tcW w:w="548" w:type="pct"/>
            <w:vAlign w:val="center"/>
          </w:tcPr>
          <w:p w14:paraId="72787370" w14:textId="77777777" w:rsidR="00D45377" w:rsidRPr="00167E48" w:rsidRDefault="00D45377" w:rsidP="00DB6806">
            <w:pPr>
              <w:pStyle w:val="Calendar2"/>
              <w:ind w:left="0"/>
              <w:jc w:val="center"/>
              <w:rPr>
                <w:rFonts w:cs="Arial"/>
                <w:b/>
                <w:sz w:val="22"/>
                <w:szCs w:val="22"/>
              </w:rPr>
            </w:pPr>
            <w:r w:rsidRPr="00167E48">
              <w:rPr>
                <w:rFonts w:cs="Arial"/>
                <w:b/>
                <w:sz w:val="22"/>
                <w:szCs w:val="22"/>
              </w:rPr>
              <w:t>Level</w:t>
            </w:r>
          </w:p>
        </w:tc>
        <w:tc>
          <w:tcPr>
            <w:tcW w:w="714" w:type="pct"/>
            <w:vAlign w:val="center"/>
          </w:tcPr>
          <w:p w14:paraId="11F18FBE" w14:textId="77777777" w:rsidR="00D45377" w:rsidRPr="00167E48" w:rsidRDefault="00D45377" w:rsidP="00DB6806">
            <w:pPr>
              <w:pStyle w:val="Curriculum2"/>
              <w:ind w:left="0"/>
              <w:jc w:val="center"/>
              <w:rPr>
                <w:rFonts w:cs="Arial"/>
                <w:b/>
                <w:sz w:val="22"/>
                <w:szCs w:val="22"/>
              </w:rPr>
            </w:pPr>
            <w:r w:rsidRPr="00167E48">
              <w:rPr>
                <w:rFonts w:cs="Arial"/>
                <w:b/>
                <w:sz w:val="22"/>
                <w:szCs w:val="22"/>
              </w:rPr>
              <w:t>Credits</w:t>
            </w:r>
          </w:p>
        </w:tc>
      </w:tr>
      <w:tr w:rsidR="00D45377" w:rsidRPr="00167E48" w14:paraId="7504181B" w14:textId="77777777" w:rsidTr="00DB6806">
        <w:trPr>
          <w:trHeight w:val="552"/>
        </w:trPr>
        <w:tc>
          <w:tcPr>
            <w:tcW w:w="908" w:type="pct"/>
            <w:vAlign w:val="center"/>
          </w:tcPr>
          <w:p w14:paraId="364BE6FB" w14:textId="77777777" w:rsidR="00D45377" w:rsidRPr="00167E48" w:rsidRDefault="00D45377" w:rsidP="00DB6806">
            <w:pPr>
              <w:pStyle w:val="Calendar2"/>
              <w:ind w:left="0"/>
              <w:jc w:val="center"/>
              <w:rPr>
                <w:rFonts w:cs="Arial"/>
                <w:sz w:val="22"/>
                <w:szCs w:val="22"/>
              </w:rPr>
            </w:pPr>
          </w:p>
        </w:tc>
        <w:tc>
          <w:tcPr>
            <w:tcW w:w="2830" w:type="pct"/>
            <w:vAlign w:val="center"/>
          </w:tcPr>
          <w:p w14:paraId="18E8F48B" w14:textId="77777777" w:rsidR="00D45377" w:rsidRPr="00167E48" w:rsidRDefault="00D45377" w:rsidP="00DB6806">
            <w:pPr>
              <w:pStyle w:val="Curriculum2"/>
              <w:ind w:left="0"/>
              <w:rPr>
                <w:rFonts w:cs="Arial"/>
                <w:sz w:val="22"/>
                <w:szCs w:val="22"/>
              </w:rPr>
            </w:pPr>
            <w:r>
              <w:rPr>
                <w:rFonts w:cs="Arial"/>
                <w:sz w:val="22"/>
                <w:szCs w:val="22"/>
              </w:rPr>
              <w:t>Engineering Modules</w:t>
            </w:r>
          </w:p>
        </w:tc>
        <w:tc>
          <w:tcPr>
            <w:tcW w:w="548" w:type="pct"/>
            <w:vAlign w:val="center"/>
          </w:tcPr>
          <w:p w14:paraId="3BFA254E" w14:textId="77777777" w:rsidR="00D45377" w:rsidRPr="00167E48" w:rsidRDefault="00D45377" w:rsidP="00DB6806">
            <w:pPr>
              <w:pStyle w:val="Calendar2"/>
              <w:ind w:left="0"/>
              <w:jc w:val="center"/>
              <w:rPr>
                <w:rFonts w:cs="Arial"/>
                <w:sz w:val="22"/>
                <w:szCs w:val="22"/>
              </w:rPr>
            </w:pPr>
            <w:r>
              <w:rPr>
                <w:rFonts w:cs="Arial"/>
                <w:sz w:val="22"/>
                <w:szCs w:val="22"/>
              </w:rPr>
              <w:t>1</w:t>
            </w:r>
          </w:p>
        </w:tc>
        <w:tc>
          <w:tcPr>
            <w:tcW w:w="714" w:type="pct"/>
            <w:vAlign w:val="center"/>
          </w:tcPr>
          <w:p w14:paraId="0675ECA5" w14:textId="77777777" w:rsidR="00D45377" w:rsidRPr="00167E48" w:rsidRDefault="00D45377" w:rsidP="00DB6806">
            <w:pPr>
              <w:pStyle w:val="Calendar2"/>
              <w:ind w:left="0"/>
              <w:jc w:val="center"/>
              <w:rPr>
                <w:rFonts w:cs="Arial"/>
                <w:sz w:val="22"/>
                <w:szCs w:val="22"/>
              </w:rPr>
            </w:pPr>
            <w:r>
              <w:rPr>
                <w:rFonts w:cs="Arial"/>
                <w:sz w:val="22"/>
                <w:szCs w:val="22"/>
              </w:rPr>
              <w:t>100</w:t>
            </w:r>
          </w:p>
        </w:tc>
      </w:tr>
      <w:tr w:rsidR="00D45377" w:rsidRPr="00167E48" w14:paraId="4160D1E1" w14:textId="77777777" w:rsidTr="00DB6806">
        <w:trPr>
          <w:trHeight w:val="552"/>
        </w:trPr>
        <w:tc>
          <w:tcPr>
            <w:tcW w:w="908" w:type="pct"/>
            <w:vAlign w:val="center"/>
          </w:tcPr>
          <w:p w14:paraId="391DBD6B" w14:textId="77777777" w:rsidR="00D45377" w:rsidRPr="00167E48" w:rsidRDefault="00D45377" w:rsidP="00DB6806">
            <w:pPr>
              <w:pStyle w:val="Calendar2"/>
              <w:ind w:left="0"/>
              <w:jc w:val="center"/>
              <w:rPr>
                <w:rFonts w:cs="Arial"/>
                <w:sz w:val="22"/>
                <w:szCs w:val="22"/>
              </w:rPr>
            </w:pPr>
          </w:p>
        </w:tc>
        <w:tc>
          <w:tcPr>
            <w:tcW w:w="2830" w:type="pct"/>
            <w:vAlign w:val="center"/>
          </w:tcPr>
          <w:p w14:paraId="44F88438" w14:textId="77777777" w:rsidR="00D45377" w:rsidRPr="00167E48" w:rsidRDefault="00D45377" w:rsidP="00DB6806">
            <w:pPr>
              <w:pStyle w:val="Calendar2"/>
              <w:ind w:left="0"/>
              <w:jc w:val="left"/>
              <w:rPr>
                <w:rFonts w:cs="Arial"/>
                <w:sz w:val="22"/>
                <w:szCs w:val="22"/>
              </w:rPr>
            </w:pPr>
            <w:r>
              <w:rPr>
                <w:rFonts w:cs="Arial"/>
                <w:sz w:val="22"/>
                <w:szCs w:val="22"/>
              </w:rPr>
              <w:t>Elective Module(s)</w:t>
            </w:r>
          </w:p>
        </w:tc>
        <w:tc>
          <w:tcPr>
            <w:tcW w:w="548" w:type="pct"/>
            <w:vAlign w:val="center"/>
          </w:tcPr>
          <w:p w14:paraId="0CF523BA" w14:textId="77777777" w:rsidR="00D45377" w:rsidRPr="00167E48" w:rsidRDefault="00D45377" w:rsidP="00DB6806">
            <w:pPr>
              <w:pStyle w:val="Calendar2"/>
              <w:ind w:left="0"/>
              <w:jc w:val="center"/>
              <w:rPr>
                <w:rFonts w:cs="Arial"/>
                <w:sz w:val="22"/>
                <w:szCs w:val="22"/>
              </w:rPr>
            </w:pPr>
          </w:p>
        </w:tc>
        <w:tc>
          <w:tcPr>
            <w:tcW w:w="714" w:type="pct"/>
            <w:vAlign w:val="center"/>
          </w:tcPr>
          <w:p w14:paraId="33683FB5" w14:textId="77777777" w:rsidR="00D45377" w:rsidRPr="00167E48" w:rsidRDefault="00D45377" w:rsidP="00DB6806">
            <w:pPr>
              <w:pStyle w:val="Calendar2"/>
              <w:ind w:left="0"/>
              <w:jc w:val="center"/>
              <w:rPr>
                <w:rFonts w:cs="Arial"/>
                <w:sz w:val="22"/>
                <w:szCs w:val="22"/>
              </w:rPr>
            </w:pPr>
            <w:r>
              <w:rPr>
                <w:rFonts w:cs="Arial"/>
                <w:sz w:val="22"/>
                <w:szCs w:val="22"/>
              </w:rPr>
              <w:t>20</w:t>
            </w:r>
          </w:p>
        </w:tc>
      </w:tr>
      <w:bookmarkEnd w:id="185"/>
    </w:tbl>
    <w:p w14:paraId="3A607763" w14:textId="77777777" w:rsidR="00D45377" w:rsidRPr="0012526D" w:rsidRDefault="00D45377" w:rsidP="00D45377">
      <w:pPr>
        <w:rPr>
          <w:b/>
          <w:bCs/>
          <w:u w:val="single"/>
        </w:rPr>
      </w:pPr>
    </w:p>
    <w:p w14:paraId="21D0D1DB" w14:textId="77777777" w:rsidR="00D45377" w:rsidRPr="009F4E2B" w:rsidRDefault="00D45377" w:rsidP="00D45377">
      <w:pPr>
        <w:pStyle w:val="ListParagraph"/>
        <w:widowControl/>
        <w:numPr>
          <w:ilvl w:val="0"/>
          <w:numId w:val="113"/>
        </w:numPr>
        <w:autoSpaceDE/>
        <w:autoSpaceDN/>
        <w:ind w:left="426" w:hanging="426"/>
        <w:contextualSpacing/>
      </w:pPr>
      <w:r w:rsidRPr="009F4E2B">
        <w:rPr>
          <w:b/>
        </w:rPr>
        <w:t>Second Year</w:t>
      </w:r>
      <w:r w:rsidRPr="009F4E2B">
        <w:t xml:space="preserve"> </w:t>
      </w:r>
      <w:r>
        <w:t xml:space="preserve">- </w:t>
      </w:r>
      <w:r w:rsidRPr="009F4E2B">
        <w:t>All students shall undertake modules amounting to 120 credits as follows:</w:t>
      </w:r>
    </w:p>
    <w:p w14:paraId="630F7D92" w14:textId="77777777" w:rsidR="00D45377" w:rsidRDefault="00D45377" w:rsidP="00D45377"/>
    <w:p w14:paraId="64514106" w14:textId="77777777" w:rsidR="00D45377" w:rsidRDefault="00D45377" w:rsidP="00D45377">
      <w:pPr>
        <w:rPr>
          <w:b/>
          <w:bCs/>
        </w:rPr>
      </w:pPr>
      <w:r w:rsidRPr="0012526D">
        <w:rPr>
          <w:b/>
          <w:bCs/>
        </w:rPr>
        <w:t>Optional Modules</w:t>
      </w:r>
    </w:p>
    <w:p w14:paraId="1C386E1B" w14:textId="77777777" w:rsidR="00D45377" w:rsidRPr="0012526D" w:rsidRDefault="00D45377" w:rsidP="00D45377">
      <w:pPr>
        <w:rPr>
          <w:b/>
          <w:bCs/>
        </w:rPr>
      </w:pPr>
    </w:p>
    <w:tbl>
      <w:tblPr>
        <w:tblStyle w:val="TableGrid"/>
        <w:tblW w:w="5000" w:type="pct"/>
        <w:tblLook w:val="04A0" w:firstRow="1" w:lastRow="0" w:firstColumn="1" w:lastColumn="0" w:noHBand="0" w:noVBand="1"/>
      </w:tblPr>
      <w:tblGrid>
        <w:gridCol w:w="1722"/>
        <w:gridCol w:w="5369"/>
        <w:gridCol w:w="1040"/>
        <w:gridCol w:w="1355"/>
      </w:tblGrid>
      <w:tr w:rsidR="00D45377" w:rsidRPr="00167E48" w14:paraId="5B53554D" w14:textId="77777777" w:rsidTr="00DB6806">
        <w:trPr>
          <w:trHeight w:val="552"/>
        </w:trPr>
        <w:tc>
          <w:tcPr>
            <w:tcW w:w="908" w:type="pct"/>
            <w:vAlign w:val="center"/>
          </w:tcPr>
          <w:p w14:paraId="3BE4BD01" w14:textId="77777777" w:rsidR="00D45377" w:rsidRPr="00167E48" w:rsidRDefault="00D45377" w:rsidP="00DB6806">
            <w:pPr>
              <w:pStyle w:val="Calendar2"/>
              <w:ind w:left="0"/>
              <w:jc w:val="center"/>
              <w:rPr>
                <w:rFonts w:cs="Arial"/>
                <w:b/>
                <w:sz w:val="22"/>
                <w:szCs w:val="22"/>
              </w:rPr>
            </w:pPr>
            <w:r w:rsidRPr="00167E48">
              <w:rPr>
                <w:rFonts w:cs="Arial"/>
                <w:b/>
                <w:sz w:val="22"/>
                <w:szCs w:val="22"/>
              </w:rPr>
              <w:t>Module Code</w:t>
            </w:r>
          </w:p>
        </w:tc>
        <w:tc>
          <w:tcPr>
            <w:tcW w:w="2830" w:type="pct"/>
            <w:vAlign w:val="center"/>
          </w:tcPr>
          <w:p w14:paraId="513395DF" w14:textId="77777777" w:rsidR="00D45377" w:rsidRPr="00167E48" w:rsidRDefault="00D45377" w:rsidP="00DB6806">
            <w:pPr>
              <w:pStyle w:val="Calendar2"/>
              <w:ind w:left="0"/>
              <w:jc w:val="center"/>
              <w:rPr>
                <w:rFonts w:cs="Arial"/>
                <w:b/>
                <w:sz w:val="22"/>
                <w:szCs w:val="22"/>
              </w:rPr>
            </w:pPr>
            <w:r w:rsidRPr="00167E48">
              <w:rPr>
                <w:rFonts w:cs="Arial"/>
                <w:b/>
                <w:sz w:val="22"/>
                <w:szCs w:val="22"/>
              </w:rPr>
              <w:t>Module Title</w:t>
            </w:r>
          </w:p>
        </w:tc>
        <w:tc>
          <w:tcPr>
            <w:tcW w:w="548" w:type="pct"/>
            <w:vAlign w:val="center"/>
          </w:tcPr>
          <w:p w14:paraId="430962EE" w14:textId="77777777" w:rsidR="00D45377" w:rsidRPr="00167E48" w:rsidRDefault="00D45377" w:rsidP="00DB6806">
            <w:pPr>
              <w:pStyle w:val="Calendar2"/>
              <w:ind w:left="0"/>
              <w:jc w:val="center"/>
              <w:rPr>
                <w:rFonts w:cs="Arial"/>
                <w:b/>
                <w:sz w:val="22"/>
                <w:szCs w:val="22"/>
              </w:rPr>
            </w:pPr>
            <w:r w:rsidRPr="00167E48">
              <w:rPr>
                <w:rFonts w:cs="Arial"/>
                <w:b/>
                <w:sz w:val="22"/>
                <w:szCs w:val="22"/>
              </w:rPr>
              <w:t>Level</w:t>
            </w:r>
          </w:p>
        </w:tc>
        <w:tc>
          <w:tcPr>
            <w:tcW w:w="714" w:type="pct"/>
            <w:vAlign w:val="center"/>
          </w:tcPr>
          <w:p w14:paraId="5A2512E9" w14:textId="77777777" w:rsidR="00D45377" w:rsidRPr="00167E48" w:rsidRDefault="00D45377" w:rsidP="00DB6806">
            <w:pPr>
              <w:pStyle w:val="Curriculum2"/>
              <w:ind w:left="0"/>
              <w:jc w:val="center"/>
              <w:rPr>
                <w:rFonts w:cs="Arial"/>
                <w:b/>
                <w:sz w:val="22"/>
                <w:szCs w:val="22"/>
              </w:rPr>
            </w:pPr>
            <w:r w:rsidRPr="00167E48">
              <w:rPr>
                <w:rFonts w:cs="Arial"/>
                <w:b/>
                <w:sz w:val="22"/>
                <w:szCs w:val="22"/>
              </w:rPr>
              <w:t>Credits</w:t>
            </w:r>
          </w:p>
        </w:tc>
      </w:tr>
      <w:tr w:rsidR="00D45377" w:rsidRPr="00167E48" w14:paraId="27C0764A" w14:textId="77777777" w:rsidTr="00DB6806">
        <w:trPr>
          <w:trHeight w:val="552"/>
        </w:trPr>
        <w:tc>
          <w:tcPr>
            <w:tcW w:w="908" w:type="pct"/>
            <w:vAlign w:val="center"/>
          </w:tcPr>
          <w:p w14:paraId="26FC50F4" w14:textId="77777777" w:rsidR="00D45377" w:rsidRPr="00167E48" w:rsidRDefault="00D45377" w:rsidP="00DB6806">
            <w:pPr>
              <w:pStyle w:val="Calendar2"/>
              <w:ind w:left="0"/>
              <w:jc w:val="center"/>
              <w:rPr>
                <w:rFonts w:cs="Arial"/>
                <w:sz w:val="22"/>
                <w:szCs w:val="22"/>
              </w:rPr>
            </w:pPr>
          </w:p>
        </w:tc>
        <w:tc>
          <w:tcPr>
            <w:tcW w:w="2830" w:type="pct"/>
            <w:vAlign w:val="center"/>
          </w:tcPr>
          <w:p w14:paraId="38BA5C49" w14:textId="77777777" w:rsidR="00D45377" w:rsidRPr="00167E48" w:rsidRDefault="00D45377" w:rsidP="00DB6806">
            <w:pPr>
              <w:pStyle w:val="Curriculum2"/>
              <w:ind w:left="0"/>
              <w:rPr>
                <w:rFonts w:cs="Arial"/>
                <w:sz w:val="22"/>
                <w:szCs w:val="22"/>
              </w:rPr>
            </w:pPr>
            <w:r>
              <w:rPr>
                <w:rFonts w:cs="Arial"/>
                <w:sz w:val="22"/>
                <w:szCs w:val="22"/>
              </w:rPr>
              <w:t>Engineerng Modules</w:t>
            </w:r>
          </w:p>
        </w:tc>
        <w:tc>
          <w:tcPr>
            <w:tcW w:w="548" w:type="pct"/>
            <w:vAlign w:val="center"/>
          </w:tcPr>
          <w:p w14:paraId="60732679" w14:textId="77777777" w:rsidR="00D45377" w:rsidRPr="00167E48" w:rsidRDefault="00D45377" w:rsidP="00DB6806">
            <w:pPr>
              <w:pStyle w:val="Calendar2"/>
              <w:ind w:left="0"/>
              <w:jc w:val="center"/>
              <w:rPr>
                <w:rFonts w:cs="Arial"/>
                <w:sz w:val="22"/>
                <w:szCs w:val="22"/>
              </w:rPr>
            </w:pPr>
            <w:r>
              <w:rPr>
                <w:rFonts w:cs="Arial"/>
                <w:sz w:val="22"/>
                <w:szCs w:val="22"/>
              </w:rPr>
              <w:t>2</w:t>
            </w:r>
          </w:p>
        </w:tc>
        <w:tc>
          <w:tcPr>
            <w:tcW w:w="714" w:type="pct"/>
            <w:vAlign w:val="center"/>
          </w:tcPr>
          <w:p w14:paraId="3C97D483" w14:textId="77777777" w:rsidR="00D45377" w:rsidRPr="00167E48" w:rsidRDefault="00D45377" w:rsidP="00DB6806">
            <w:pPr>
              <w:pStyle w:val="Calendar2"/>
              <w:ind w:left="0"/>
              <w:jc w:val="center"/>
              <w:rPr>
                <w:rFonts w:cs="Arial"/>
                <w:sz w:val="22"/>
                <w:szCs w:val="22"/>
              </w:rPr>
            </w:pPr>
            <w:r>
              <w:rPr>
                <w:rFonts w:cs="Arial"/>
                <w:sz w:val="22"/>
                <w:szCs w:val="22"/>
              </w:rPr>
              <w:t>60</w:t>
            </w:r>
          </w:p>
        </w:tc>
      </w:tr>
      <w:tr w:rsidR="00D45377" w:rsidRPr="00167E48" w14:paraId="122ED342" w14:textId="77777777" w:rsidTr="00DB6806">
        <w:trPr>
          <w:trHeight w:val="552"/>
        </w:trPr>
        <w:tc>
          <w:tcPr>
            <w:tcW w:w="908" w:type="pct"/>
            <w:vAlign w:val="center"/>
          </w:tcPr>
          <w:p w14:paraId="1D86C06A" w14:textId="77777777" w:rsidR="00D45377" w:rsidRPr="00167E48" w:rsidRDefault="00D45377" w:rsidP="00DB6806">
            <w:pPr>
              <w:pStyle w:val="Calendar2"/>
              <w:ind w:left="0"/>
              <w:jc w:val="center"/>
              <w:rPr>
                <w:rFonts w:cs="Arial"/>
                <w:sz w:val="22"/>
                <w:szCs w:val="22"/>
              </w:rPr>
            </w:pPr>
          </w:p>
        </w:tc>
        <w:tc>
          <w:tcPr>
            <w:tcW w:w="2830" w:type="pct"/>
            <w:vAlign w:val="center"/>
          </w:tcPr>
          <w:p w14:paraId="55905994" w14:textId="77777777" w:rsidR="00D45377" w:rsidRPr="00167E48" w:rsidRDefault="00D45377" w:rsidP="00DB6806">
            <w:pPr>
              <w:pStyle w:val="Calendar2"/>
              <w:ind w:left="0"/>
              <w:jc w:val="left"/>
              <w:rPr>
                <w:rFonts w:cs="Arial"/>
                <w:sz w:val="22"/>
                <w:szCs w:val="22"/>
              </w:rPr>
            </w:pPr>
            <w:r>
              <w:rPr>
                <w:rFonts w:cs="Arial"/>
                <w:sz w:val="22"/>
                <w:szCs w:val="22"/>
              </w:rPr>
              <w:t>Engineering Modules</w:t>
            </w:r>
          </w:p>
        </w:tc>
        <w:tc>
          <w:tcPr>
            <w:tcW w:w="548" w:type="pct"/>
            <w:vAlign w:val="center"/>
          </w:tcPr>
          <w:p w14:paraId="1DC97003" w14:textId="77777777" w:rsidR="00D45377" w:rsidRPr="00167E48" w:rsidRDefault="00D45377" w:rsidP="00DB6806">
            <w:pPr>
              <w:pStyle w:val="Calendar2"/>
              <w:ind w:left="0"/>
              <w:jc w:val="center"/>
              <w:rPr>
                <w:rFonts w:cs="Arial"/>
                <w:sz w:val="22"/>
                <w:szCs w:val="22"/>
              </w:rPr>
            </w:pPr>
            <w:r>
              <w:rPr>
                <w:rFonts w:cs="Arial"/>
                <w:sz w:val="22"/>
                <w:szCs w:val="22"/>
              </w:rPr>
              <w:t>1 or 2</w:t>
            </w:r>
          </w:p>
        </w:tc>
        <w:tc>
          <w:tcPr>
            <w:tcW w:w="714" w:type="pct"/>
            <w:vAlign w:val="center"/>
          </w:tcPr>
          <w:p w14:paraId="53DAF67C" w14:textId="77777777" w:rsidR="00D45377" w:rsidRPr="00167E48" w:rsidRDefault="00D45377" w:rsidP="00DB6806">
            <w:pPr>
              <w:pStyle w:val="Calendar2"/>
              <w:ind w:left="0"/>
              <w:jc w:val="center"/>
              <w:rPr>
                <w:rFonts w:cs="Arial"/>
                <w:sz w:val="22"/>
                <w:szCs w:val="22"/>
              </w:rPr>
            </w:pPr>
            <w:r>
              <w:rPr>
                <w:rFonts w:cs="Arial"/>
                <w:sz w:val="22"/>
                <w:szCs w:val="22"/>
              </w:rPr>
              <w:t>40</w:t>
            </w:r>
          </w:p>
        </w:tc>
      </w:tr>
      <w:tr w:rsidR="00D45377" w:rsidRPr="00167E48" w14:paraId="00648E35" w14:textId="77777777" w:rsidTr="00DB6806">
        <w:trPr>
          <w:trHeight w:val="552"/>
        </w:trPr>
        <w:tc>
          <w:tcPr>
            <w:tcW w:w="908" w:type="pct"/>
            <w:vAlign w:val="center"/>
          </w:tcPr>
          <w:p w14:paraId="296B4725" w14:textId="77777777" w:rsidR="00D45377" w:rsidRPr="00167E48" w:rsidRDefault="00D45377" w:rsidP="00DB6806">
            <w:pPr>
              <w:pStyle w:val="Calendar2"/>
              <w:ind w:left="0"/>
              <w:jc w:val="center"/>
              <w:rPr>
                <w:rFonts w:cs="Arial"/>
                <w:sz w:val="22"/>
                <w:szCs w:val="22"/>
              </w:rPr>
            </w:pPr>
          </w:p>
        </w:tc>
        <w:tc>
          <w:tcPr>
            <w:tcW w:w="2830" w:type="pct"/>
            <w:vAlign w:val="center"/>
          </w:tcPr>
          <w:p w14:paraId="13952AD0" w14:textId="77777777" w:rsidR="00D45377" w:rsidRPr="00167E48" w:rsidRDefault="00D45377" w:rsidP="00DB6806">
            <w:pPr>
              <w:pStyle w:val="Calendar2"/>
              <w:ind w:left="0"/>
              <w:jc w:val="left"/>
              <w:rPr>
                <w:rFonts w:cs="Arial"/>
                <w:sz w:val="22"/>
                <w:szCs w:val="22"/>
              </w:rPr>
            </w:pPr>
            <w:r>
              <w:rPr>
                <w:rFonts w:cs="Arial"/>
                <w:sz w:val="22"/>
                <w:szCs w:val="22"/>
              </w:rPr>
              <w:t>Elective Module(s)</w:t>
            </w:r>
          </w:p>
        </w:tc>
        <w:tc>
          <w:tcPr>
            <w:tcW w:w="548" w:type="pct"/>
            <w:vAlign w:val="center"/>
          </w:tcPr>
          <w:p w14:paraId="5C983544" w14:textId="77777777" w:rsidR="00D45377" w:rsidRPr="00167E48" w:rsidRDefault="00D45377" w:rsidP="00DB6806">
            <w:pPr>
              <w:pStyle w:val="Calendar2"/>
              <w:ind w:left="0"/>
              <w:jc w:val="center"/>
              <w:rPr>
                <w:rFonts w:cs="Arial"/>
                <w:sz w:val="22"/>
                <w:szCs w:val="22"/>
              </w:rPr>
            </w:pPr>
          </w:p>
        </w:tc>
        <w:tc>
          <w:tcPr>
            <w:tcW w:w="714" w:type="pct"/>
            <w:vAlign w:val="center"/>
          </w:tcPr>
          <w:p w14:paraId="56406B63" w14:textId="77777777" w:rsidR="00D45377" w:rsidRPr="00167E48" w:rsidRDefault="00D45377" w:rsidP="00DB6806">
            <w:pPr>
              <w:pStyle w:val="Calendar2"/>
              <w:ind w:left="0"/>
              <w:jc w:val="center"/>
              <w:rPr>
                <w:rFonts w:cs="Arial"/>
                <w:sz w:val="22"/>
                <w:szCs w:val="22"/>
              </w:rPr>
            </w:pPr>
            <w:r>
              <w:rPr>
                <w:rFonts w:cs="Arial"/>
                <w:sz w:val="22"/>
                <w:szCs w:val="22"/>
              </w:rPr>
              <w:t>20</w:t>
            </w:r>
          </w:p>
        </w:tc>
      </w:tr>
    </w:tbl>
    <w:p w14:paraId="2CB0478B" w14:textId="77777777" w:rsidR="00D45377" w:rsidRDefault="00D45377" w:rsidP="00D45377"/>
    <w:p w14:paraId="01B5737F" w14:textId="77777777" w:rsidR="00D45377" w:rsidRPr="00AD0920" w:rsidRDefault="00D45377" w:rsidP="00D45377"/>
    <w:p w14:paraId="291C8264" w14:textId="77777777" w:rsidR="00D45377" w:rsidRPr="009F4E2B" w:rsidRDefault="00D45377" w:rsidP="00D45377">
      <w:pPr>
        <w:pStyle w:val="ListParagraph"/>
        <w:widowControl/>
        <w:numPr>
          <w:ilvl w:val="0"/>
          <w:numId w:val="113"/>
        </w:numPr>
        <w:autoSpaceDE/>
        <w:autoSpaceDN/>
        <w:ind w:left="426" w:hanging="426"/>
        <w:contextualSpacing/>
      </w:pPr>
      <w:r w:rsidRPr="009F4E2B">
        <w:rPr>
          <w:b/>
        </w:rPr>
        <w:t>Third Year</w:t>
      </w:r>
      <w:r w:rsidRPr="009F4E2B">
        <w:t xml:space="preserve"> </w:t>
      </w:r>
      <w:r>
        <w:t xml:space="preserve">- </w:t>
      </w:r>
      <w:r w:rsidRPr="009F4E2B">
        <w:t>All students shall undertake modules amounting to 120 credits as follows:</w:t>
      </w:r>
    </w:p>
    <w:p w14:paraId="45C2F319" w14:textId="77777777" w:rsidR="00D45377" w:rsidRDefault="00D45377" w:rsidP="00D45377"/>
    <w:p w14:paraId="62F4DC79" w14:textId="77777777" w:rsidR="00D45377" w:rsidRPr="0012526D" w:rsidRDefault="00D45377" w:rsidP="00D45377">
      <w:pPr>
        <w:rPr>
          <w:b/>
          <w:bCs/>
          <w:u w:val="single"/>
        </w:rPr>
      </w:pPr>
      <w:r w:rsidRPr="0012526D">
        <w:rPr>
          <w:b/>
          <w:bCs/>
          <w:u w:val="single"/>
        </w:rPr>
        <w:t>Optional Modules</w:t>
      </w:r>
    </w:p>
    <w:p w14:paraId="66BAF85A" w14:textId="77777777" w:rsidR="00D45377" w:rsidRDefault="00D45377" w:rsidP="00D45377"/>
    <w:tbl>
      <w:tblPr>
        <w:tblStyle w:val="TableGrid"/>
        <w:tblW w:w="5000" w:type="pct"/>
        <w:tblLook w:val="04A0" w:firstRow="1" w:lastRow="0" w:firstColumn="1" w:lastColumn="0" w:noHBand="0" w:noVBand="1"/>
      </w:tblPr>
      <w:tblGrid>
        <w:gridCol w:w="1722"/>
        <w:gridCol w:w="5369"/>
        <w:gridCol w:w="1040"/>
        <w:gridCol w:w="1355"/>
      </w:tblGrid>
      <w:tr w:rsidR="00D45377" w:rsidRPr="00167E48" w14:paraId="138E1F31" w14:textId="77777777" w:rsidTr="00DB6806">
        <w:trPr>
          <w:trHeight w:val="552"/>
        </w:trPr>
        <w:tc>
          <w:tcPr>
            <w:tcW w:w="908" w:type="pct"/>
            <w:vAlign w:val="center"/>
          </w:tcPr>
          <w:p w14:paraId="2DD69234" w14:textId="77777777" w:rsidR="00D45377" w:rsidRPr="00167E48" w:rsidRDefault="00D45377" w:rsidP="00DB6806">
            <w:pPr>
              <w:pStyle w:val="Calendar2"/>
              <w:ind w:left="0"/>
              <w:jc w:val="center"/>
              <w:rPr>
                <w:rFonts w:cs="Arial"/>
                <w:b/>
                <w:sz w:val="22"/>
                <w:szCs w:val="22"/>
              </w:rPr>
            </w:pPr>
            <w:r w:rsidRPr="00167E48">
              <w:rPr>
                <w:rFonts w:cs="Arial"/>
                <w:b/>
                <w:sz w:val="22"/>
                <w:szCs w:val="22"/>
              </w:rPr>
              <w:lastRenderedPageBreak/>
              <w:t>Module Code</w:t>
            </w:r>
          </w:p>
        </w:tc>
        <w:tc>
          <w:tcPr>
            <w:tcW w:w="2830" w:type="pct"/>
            <w:vAlign w:val="center"/>
          </w:tcPr>
          <w:p w14:paraId="1BB391E3" w14:textId="77777777" w:rsidR="00D45377" w:rsidRPr="00167E48" w:rsidRDefault="00D45377" w:rsidP="00DB6806">
            <w:pPr>
              <w:pStyle w:val="Calendar2"/>
              <w:ind w:left="0"/>
              <w:jc w:val="center"/>
              <w:rPr>
                <w:rFonts w:cs="Arial"/>
                <w:b/>
                <w:sz w:val="22"/>
                <w:szCs w:val="22"/>
              </w:rPr>
            </w:pPr>
            <w:r w:rsidRPr="00167E48">
              <w:rPr>
                <w:rFonts w:cs="Arial"/>
                <w:b/>
                <w:sz w:val="22"/>
                <w:szCs w:val="22"/>
              </w:rPr>
              <w:t>Module Title</w:t>
            </w:r>
          </w:p>
        </w:tc>
        <w:tc>
          <w:tcPr>
            <w:tcW w:w="548" w:type="pct"/>
            <w:vAlign w:val="center"/>
          </w:tcPr>
          <w:p w14:paraId="52F05F65" w14:textId="77777777" w:rsidR="00D45377" w:rsidRPr="00167E48" w:rsidRDefault="00D45377" w:rsidP="00DB6806">
            <w:pPr>
              <w:pStyle w:val="Calendar2"/>
              <w:ind w:left="0"/>
              <w:jc w:val="center"/>
              <w:rPr>
                <w:rFonts w:cs="Arial"/>
                <w:b/>
                <w:sz w:val="22"/>
                <w:szCs w:val="22"/>
              </w:rPr>
            </w:pPr>
            <w:r w:rsidRPr="00167E48">
              <w:rPr>
                <w:rFonts w:cs="Arial"/>
                <w:b/>
                <w:sz w:val="22"/>
                <w:szCs w:val="22"/>
              </w:rPr>
              <w:t>Level</w:t>
            </w:r>
          </w:p>
        </w:tc>
        <w:tc>
          <w:tcPr>
            <w:tcW w:w="714" w:type="pct"/>
            <w:vAlign w:val="center"/>
          </w:tcPr>
          <w:p w14:paraId="6A888CCA" w14:textId="77777777" w:rsidR="00D45377" w:rsidRPr="00167E48" w:rsidRDefault="00D45377" w:rsidP="00DB6806">
            <w:pPr>
              <w:pStyle w:val="Curriculum2"/>
              <w:ind w:left="0"/>
              <w:jc w:val="center"/>
              <w:rPr>
                <w:rFonts w:cs="Arial"/>
                <w:b/>
                <w:sz w:val="22"/>
                <w:szCs w:val="22"/>
              </w:rPr>
            </w:pPr>
            <w:r w:rsidRPr="00167E48">
              <w:rPr>
                <w:rFonts w:cs="Arial"/>
                <w:b/>
                <w:sz w:val="22"/>
                <w:szCs w:val="22"/>
              </w:rPr>
              <w:t>Credits</w:t>
            </w:r>
          </w:p>
        </w:tc>
      </w:tr>
      <w:tr w:rsidR="00D45377" w:rsidRPr="00167E48" w14:paraId="35C6D7DE" w14:textId="77777777" w:rsidTr="00DB6806">
        <w:trPr>
          <w:trHeight w:val="552"/>
        </w:trPr>
        <w:tc>
          <w:tcPr>
            <w:tcW w:w="908" w:type="pct"/>
            <w:vAlign w:val="center"/>
          </w:tcPr>
          <w:p w14:paraId="4E4F4D4D" w14:textId="77777777" w:rsidR="00D45377" w:rsidRPr="00167E48" w:rsidRDefault="00D45377" w:rsidP="00DB6806">
            <w:pPr>
              <w:pStyle w:val="Calendar2"/>
              <w:ind w:left="0"/>
              <w:jc w:val="center"/>
              <w:rPr>
                <w:rFonts w:cs="Arial"/>
                <w:sz w:val="22"/>
                <w:szCs w:val="22"/>
              </w:rPr>
            </w:pPr>
          </w:p>
        </w:tc>
        <w:tc>
          <w:tcPr>
            <w:tcW w:w="2830" w:type="pct"/>
            <w:vAlign w:val="center"/>
          </w:tcPr>
          <w:p w14:paraId="53556D25" w14:textId="77777777" w:rsidR="00D45377" w:rsidRPr="00167E48" w:rsidRDefault="00D45377" w:rsidP="00DB6806">
            <w:pPr>
              <w:pStyle w:val="Curriculum2"/>
              <w:ind w:left="0"/>
              <w:rPr>
                <w:rFonts w:cs="Arial"/>
                <w:sz w:val="22"/>
                <w:szCs w:val="22"/>
              </w:rPr>
            </w:pPr>
            <w:r>
              <w:rPr>
                <w:rFonts w:cs="Arial"/>
                <w:sz w:val="22"/>
                <w:szCs w:val="22"/>
              </w:rPr>
              <w:t>Engineering Modules</w:t>
            </w:r>
          </w:p>
        </w:tc>
        <w:tc>
          <w:tcPr>
            <w:tcW w:w="548" w:type="pct"/>
            <w:vAlign w:val="center"/>
          </w:tcPr>
          <w:p w14:paraId="0F490D0B" w14:textId="77777777" w:rsidR="00D45377" w:rsidRPr="00167E48" w:rsidRDefault="00D45377" w:rsidP="00DB6806">
            <w:pPr>
              <w:pStyle w:val="Calendar2"/>
              <w:ind w:left="0"/>
              <w:jc w:val="center"/>
              <w:rPr>
                <w:rFonts w:cs="Arial"/>
                <w:sz w:val="22"/>
                <w:szCs w:val="22"/>
              </w:rPr>
            </w:pPr>
            <w:r>
              <w:rPr>
                <w:rFonts w:cs="Arial"/>
                <w:sz w:val="22"/>
                <w:szCs w:val="22"/>
              </w:rPr>
              <w:t>3</w:t>
            </w:r>
          </w:p>
        </w:tc>
        <w:tc>
          <w:tcPr>
            <w:tcW w:w="714" w:type="pct"/>
            <w:vAlign w:val="center"/>
          </w:tcPr>
          <w:p w14:paraId="0086285B" w14:textId="77777777" w:rsidR="00D45377" w:rsidRPr="00167E48" w:rsidRDefault="00D45377" w:rsidP="00DB6806">
            <w:pPr>
              <w:pStyle w:val="Calendar2"/>
              <w:ind w:left="0"/>
              <w:jc w:val="center"/>
              <w:rPr>
                <w:rFonts w:cs="Arial"/>
                <w:sz w:val="22"/>
                <w:szCs w:val="22"/>
              </w:rPr>
            </w:pPr>
            <w:r>
              <w:rPr>
                <w:rFonts w:cs="Arial"/>
                <w:sz w:val="22"/>
                <w:szCs w:val="22"/>
              </w:rPr>
              <w:t>60</w:t>
            </w:r>
          </w:p>
        </w:tc>
      </w:tr>
      <w:tr w:rsidR="00D45377" w:rsidRPr="00167E48" w14:paraId="09114244" w14:textId="77777777" w:rsidTr="00DB6806">
        <w:trPr>
          <w:trHeight w:val="552"/>
        </w:trPr>
        <w:tc>
          <w:tcPr>
            <w:tcW w:w="908" w:type="pct"/>
            <w:vAlign w:val="center"/>
          </w:tcPr>
          <w:p w14:paraId="28542AF4" w14:textId="77777777" w:rsidR="00D45377" w:rsidRPr="00167E48" w:rsidRDefault="00D45377" w:rsidP="00DB6806">
            <w:pPr>
              <w:pStyle w:val="Calendar2"/>
              <w:ind w:left="0"/>
              <w:jc w:val="center"/>
              <w:rPr>
                <w:rFonts w:cs="Arial"/>
                <w:sz w:val="22"/>
                <w:szCs w:val="22"/>
              </w:rPr>
            </w:pPr>
          </w:p>
        </w:tc>
        <w:tc>
          <w:tcPr>
            <w:tcW w:w="2830" w:type="pct"/>
            <w:vAlign w:val="center"/>
          </w:tcPr>
          <w:p w14:paraId="4000A6A3" w14:textId="77777777" w:rsidR="00D45377" w:rsidRPr="00167E48" w:rsidRDefault="00D45377" w:rsidP="00DB6806">
            <w:pPr>
              <w:pStyle w:val="Calendar2"/>
              <w:ind w:left="0"/>
              <w:jc w:val="left"/>
              <w:rPr>
                <w:rFonts w:cs="Arial"/>
                <w:sz w:val="22"/>
                <w:szCs w:val="22"/>
              </w:rPr>
            </w:pPr>
            <w:r>
              <w:rPr>
                <w:rFonts w:cs="Arial"/>
                <w:sz w:val="22"/>
                <w:szCs w:val="22"/>
              </w:rPr>
              <w:t>Engineering Modules</w:t>
            </w:r>
          </w:p>
        </w:tc>
        <w:tc>
          <w:tcPr>
            <w:tcW w:w="548" w:type="pct"/>
            <w:vAlign w:val="center"/>
          </w:tcPr>
          <w:p w14:paraId="74058671" w14:textId="77777777" w:rsidR="00D45377" w:rsidRPr="00167E48" w:rsidRDefault="00D45377" w:rsidP="00DB6806">
            <w:pPr>
              <w:pStyle w:val="Calendar2"/>
              <w:ind w:left="0"/>
              <w:jc w:val="center"/>
              <w:rPr>
                <w:rFonts w:cs="Arial"/>
                <w:sz w:val="22"/>
                <w:szCs w:val="22"/>
              </w:rPr>
            </w:pPr>
            <w:r>
              <w:rPr>
                <w:rFonts w:cs="Arial"/>
                <w:sz w:val="22"/>
                <w:szCs w:val="22"/>
              </w:rPr>
              <w:t>2 or 3</w:t>
            </w:r>
          </w:p>
        </w:tc>
        <w:tc>
          <w:tcPr>
            <w:tcW w:w="714" w:type="pct"/>
            <w:vAlign w:val="center"/>
          </w:tcPr>
          <w:p w14:paraId="130384FB" w14:textId="77777777" w:rsidR="00D45377" w:rsidRPr="00167E48" w:rsidRDefault="00D45377" w:rsidP="00DB6806">
            <w:pPr>
              <w:pStyle w:val="Calendar2"/>
              <w:ind w:left="0"/>
              <w:jc w:val="center"/>
              <w:rPr>
                <w:rFonts w:cs="Arial"/>
                <w:sz w:val="22"/>
                <w:szCs w:val="22"/>
              </w:rPr>
            </w:pPr>
            <w:r>
              <w:rPr>
                <w:rFonts w:cs="Arial"/>
                <w:sz w:val="22"/>
                <w:szCs w:val="22"/>
              </w:rPr>
              <w:t>40</w:t>
            </w:r>
          </w:p>
        </w:tc>
      </w:tr>
      <w:tr w:rsidR="00D45377" w:rsidRPr="00167E48" w14:paraId="66238E37" w14:textId="77777777" w:rsidTr="00DB6806">
        <w:trPr>
          <w:trHeight w:val="552"/>
        </w:trPr>
        <w:tc>
          <w:tcPr>
            <w:tcW w:w="908" w:type="pct"/>
            <w:vAlign w:val="center"/>
          </w:tcPr>
          <w:p w14:paraId="7627DD34" w14:textId="77777777" w:rsidR="00D45377" w:rsidRPr="00167E48" w:rsidRDefault="00D45377" w:rsidP="00DB6806">
            <w:pPr>
              <w:pStyle w:val="Calendar2"/>
              <w:ind w:left="0"/>
              <w:jc w:val="center"/>
              <w:rPr>
                <w:rFonts w:cs="Arial"/>
                <w:sz w:val="22"/>
                <w:szCs w:val="22"/>
              </w:rPr>
            </w:pPr>
          </w:p>
        </w:tc>
        <w:tc>
          <w:tcPr>
            <w:tcW w:w="2830" w:type="pct"/>
            <w:vAlign w:val="center"/>
          </w:tcPr>
          <w:p w14:paraId="725DFE10" w14:textId="77777777" w:rsidR="00D45377" w:rsidRPr="00167E48" w:rsidRDefault="00D45377" w:rsidP="00DB6806">
            <w:pPr>
              <w:pStyle w:val="Calendar2"/>
              <w:ind w:left="0"/>
              <w:jc w:val="left"/>
              <w:rPr>
                <w:rFonts w:cs="Arial"/>
                <w:sz w:val="22"/>
                <w:szCs w:val="22"/>
              </w:rPr>
            </w:pPr>
            <w:r>
              <w:rPr>
                <w:rFonts w:cs="Arial"/>
                <w:sz w:val="22"/>
                <w:szCs w:val="22"/>
              </w:rPr>
              <w:t>Elective Module(s)</w:t>
            </w:r>
          </w:p>
        </w:tc>
        <w:tc>
          <w:tcPr>
            <w:tcW w:w="548" w:type="pct"/>
            <w:vAlign w:val="center"/>
          </w:tcPr>
          <w:p w14:paraId="1AE8947D" w14:textId="77777777" w:rsidR="00D45377" w:rsidRPr="00167E48" w:rsidRDefault="00D45377" w:rsidP="00DB6806">
            <w:pPr>
              <w:pStyle w:val="Calendar2"/>
              <w:ind w:left="0"/>
              <w:jc w:val="center"/>
              <w:rPr>
                <w:rFonts w:cs="Arial"/>
                <w:sz w:val="22"/>
                <w:szCs w:val="22"/>
              </w:rPr>
            </w:pPr>
          </w:p>
        </w:tc>
        <w:tc>
          <w:tcPr>
            <w:tcW w:w="714" w:type="pct"/>
            <w:vAlign w:val="center"/>
          </w:tcPr>
          <w:p w14:paraId="67954FCE" w14:textId="77777777" w:rsidR="00D45377" w:rsidRPr="00167E48" w:rsidRDefault="00D45377" w:rsidP="00DB6806">
            <w:pPr>
              <w:pStyle w:val="Calendar2"/>
              <w:ind w:left="0"/>
              <w:jc w:val="center"/>
              <w:rPr>
                <w:rFonts w:cs="Arial"/>
                <w:sz w:val="22"/>
                <w:szCs w:val="22"/>
              </w:rPr>
            </w:pPr>
            <w:r>
              <w:rPr>
                <w:rFonts w:cs="Arial"/>
                <w:sz w:val="22"/>
                <w:szCs w:val="22"/>
              </w:rPr>
              <w:t>20</w:t>
            </w:r>
          </w:p>
        </w:tc>
      </w:tr>
    </w:tbl>
    <w:p w14:paraId="7D13C1E6" w14:textId="77777777" w:rsidR="00D45377" w:rsidRPr="00AD0920" w:rsidRDefault="00D45377" w:rsidP="00D45377"/>
    <w:p w14:paraId="7A02804C" w14:textId="77777777" w:rsidR="00D45377" w:rsidRPr="0012526D" w:rsidRDefault="00D45377" w:rsidP="00D45377">
      <w:pPr>
        <w:rPr>
          <w:b/>
          <w:bCs/>
        </w:rPr>
      </w:pPr>
      <w:r w:rsidRPr="0012526D">
        <w:rPr>
          <w:b/>
          <w:bCs/>
        </w:rPr>
        <w:t xml:space="preserve">Curriculum (Part-time study) </w:t>
      </w:r>
    </w:p>
    <w:p w14:paraId="4D00EB9B" w14:textId="77777777" w:rsidR="00D45377" w:rsidRPr="00A522DA" w:rsidRDefault="00D45377" w:rsidP="00D45377">
      <w:pPr>
        <w:pStyle w:val="ListParagraph"/>
        <w:widowControl/>
        <w:numPr>
          <w:ilvl w:val="0"/>
          <w:numId w:val="113"/>
        </w:numPr>
        <w:autoSpaceDE/>
        <w:autoSpaceDN/>
        <w:ind w:left="426" w:hanging="426"/>
        <w:contextualSpacing/>
      </w:pPr>
      <w:r w:rsidRPr="00A522DA">
        <w:t>Students studying on a part-time basis will normally take modules amounting to 60 credits in each year.</w:t>
      </w:r>
    </w:p>
    <w:p w14:paraId="375B66DC" w14:textId="77777777" w:rsidR="00D45377" w:rsidRPr="00AD0920" w:rsidRDefault="00D45377" w:rsidP="00D45377">
      <w:pPr>
        <w:ind w:left="426" w:hanging="426"/>
      </w:pPr>
    </w:p>
    <w:p w14:paraId="4885DFB0" w14:textId="77777777" w:rsidR="00D45377" w:rsidRPr="00A522DA" w:rsidRDefault="00D45377" w:rsidP="00D45377">
      <w:pPr>
        <w:rPr>
          <w:b/>
          <w:bCs/>
        </w:rPr>
      </w:pPr>
      <w:r w:rsidRPr="00A522DA">
        <w:rPr>
          <w:b/>
          <w:bCs/>
        </w:rPr>
        <w:t>Progress (Full-time study)</w:t>
      </w:r>
    </w:p>
    <w:p w14:paraId="52E32DA4" w14:textId="77777777" w:rsidR="00D45377" w:rsidRPr="007F5850" w:rsidRDefault="00D45377" w:rsidP="00D45377">
      <w:pPr>
        <w:pStyle w:val="ListParagraph"/>
        <w:widowControl/>
        <w:numPr>
          <w:ilvl w:val="0"/>
          <w:numId w:val="113"/>
        </w:numPr>
        <w:autoSpaceDE/>
        <w:autoSpaceDN/>
        <w:ind w:left="426" w:hanging="426"/>
        <w:contextualSpacing/>
        <w:rPr>
          <w:rStyle w:val="Hyperlink"/>
        </w:rPr>
      </w:pPr>
      <w:r w:rsidRPr="007F5850">
        <w:t>In order to progress to the second year of the programme</w:t>
      </w:r>
      <w:r>
        <w:t xml:space="preserve">, see </w:t>
      </w:r>
      <w:hyperlink r:id="rId32" w:history="1">
        <w:r w:rsidRPr="003F3647">
          <w:rPr>
            <w:rStyle w:val="Hyperlink"/>
          </w:rPr>
          <w:t>General Academic Regulations – Undergraduate, Integrated Master and Professional Graduate Degree Programme Level</w:t>
        </w:r>
      </w:hyperlink>
      <w:r>
        <w:rPr>
          <w:rStyle w:val="Hyperlink"/>
        </w:rPr>
        <w:t>.</w:t>
      </w:r>
    </w:p>
    <w:p w14:paraId="705ACA16" w14:textId="77777777" w:rsidR="00D45377" w:rsidRPr="007F5850" w:rsidRDefault="00D45377" w:rsidP="00D45377">
      <w:pPr>
        <w:pStyle w:val="ListParagraph"/>
        <w:ind w:left="426"/>
      </w:pPr>
    </w:p>
    <w:p w14:paraId="6607A234" w14:textId="77777777" w:rsidR="00D45377" w:rsidRPr="00A522DA" w:rsidRDefault="00D45377" w:rsidP="00D45377">
      <w:pPr>
        <w:pStyle w:val="ListParagraph"/>
        <w:widowControl/>
        <w:numPr>
          <w:ilvl w:val="0"/>
          <w:numId w:val="113"/>
        </w:numPr>
        <w:autoSpaceDE/>
        <w:autoSpaceDN/>
        <w:ind w:left="426" w:hanging="426"/>
        <w:contextualSpacing/>
      </w:pPr>
      <w:r w:rsidRPr="00A522DA">
        <w:t xml:space="preserve">In order to progress to the third year of the </w:t>
      </w:r>
      <w:r>
        <w:t>programme</w:t>
      </w:r>
      <w:r w:rsidRPr="00A522DA">
        <w:t>,</w:t>
      </w:r>
      <w:r>
        <w:t xml:space="preserve"> see </w:t>
      </w:r>
      <w:hyperlink r:id="rId33" w:history="1">
        <w:r w:rsidRPr="003F3647">
          <w:rPr>
            <w:rStyle w:val="Hyperlink"/>
          </w:rPr>
          <w:t>General Academic Regulations – Undergraduate, Integrated Master and Professional Graduate Degree Programme Level</w:t>
        </w:r>
      </w:hyperlink>
      <w:r>
        <w:rPr>
          <w:rStyle w:val="Hyperlink"/>
        </w:rPr>
        <w:t>.</w:t>
      </w:r>
    </w:p>
    <w:p w14:paraId="4DE69A9A" w14:textId="77777777" w:rsidR="00D45377" w:rsidRPr="00AD0920" w:rsidRDefault="00D45377" w:rsidP="00D45377">
      <w:pPr>
        <w:ind w:left="426" w:hanging="426"/>
      </w:pPr>
    </w:p>
    <w:p w14:paraId="22C5ED80" w14:textId="77777777" w:rsidR="00D45377" w:rsidRPr="00A522DA" w:rsidRDefault="00D45377" w:rsidP="00D45377">
      <w:pPr>
        <w:rPr>
          <w:b/>
          <w:bCs/>
        </w:rPr>
      </w:pPr>
      <w:r w:rsidRPr="00A522DA">
        <w:rPr>
          <w:b/>
          <w:bCs/>
        </w:rPr>
        <w:t>Progress (Part-time study)</w:t>
      </w:r>
    </w:p>
    <w:p w14:paraId="1E34FC07" w14:textId="77777777" w:rsidR="00D45377" w:rsidRPr="00A522DA" w:rsidRDefault="00D45377" w:rsidP="00D45377">
      <w:pPr>
        <w:pStyle w:val="ListParagraph"/>
        <w:widowControl/>
        <w:numPr>
          <w:ilvl w:val="0"/>
          <w:numId w:val="113"/>
        </w:numPr>
        <w:autoSpaceDE/>
        <w:autoSpaceDN/>
        <w:ind w:left="426" w:hanging="426"/>
        <w:contextualSpacing/>
      </w:pPr>
      <w:r>
        <w:t xml:space="preserve">See </w:t>
      </w:r>
      <w:hyperlink r:id="rId34" w:history="1">
        <w:r w:rsidRPr="003F3647">
          <w:rPr>
            <w:rStyle w:val="Hyperlink"/>
          </w:rPr>
          <w:t>General Academic Regulations – Undergraduate, Integrated Master and Professional Graduate Degree Programme Level</w:t>
        </w:r>
      </w:hyperlink>
      <w:r>
        <w:rPr>
          <w:rStyle w:val="Hyperlink"/>
        </w:rPr>
        <w:t>.</w:t>
      </w:r>
    </w:p>
    <w:p w14:paraId="71B558AE" w14:textId="77777777" w:rsidR="00D45377" w:rsidRPr="00AD0920" w:rsidRDefault="00D45377" w:rsidP="00D45377">
      <w:pPr>
        <w:ind w:left="426" w:hanging="426"/>
      </w:pPr>
    </w:p>
    <w:p w14:paraId="5517F7A2" w14:textId="77777777" w:rsidR="00D45377" w:rsidRPr="00A522DA" w:rsidRDefault="00D45377" w:rsidP="00D45377">
      <w:pPr>
        <w:rPr>
          <w:b/>
          <w:bCs/>
        </w:rPr>
      </w:pPr>
      <w:r w:rsidRPr="00A522DA">
        <w:rPr>
          <w:b/>
          <w:bCs/>
        </w:rPr>
        <w:t xml:space="preserve">Award </w:t>
      </w:r>
    </w:p>
    <w:p w14:paraId="1383D566" w14:textId="77777777" w:rsidR="00D45377" w:rsidRPr="00A522DA" w:rsidRDefault="00D45377" w:rsidP="00D45377">
      <w:pPr>
        <w:pStyle w:val="ListParagraph"/>
        <w:widowControl/>
        <w:numPr>
          <w:ilvl w:val="0"/>
          <w:numId w:val="113"/>
        </w:numPr>
        <w:autoSpaceDE/>
        <w:autoSpaceDN/>
        <w:ind w:left="426" w:hanging="426"/>
        <w:contextualSpacing/>
      </w:pPr>
      <w:r w:rsidRPr="00A522DA">
        <w:rPr>
          <w:b/>
          <w:bCs/>
        </w:rPr>
        <w:t>BEng:</w:t>
      </w:r>
      <w:r w:rsidRPr="00A522DA">
        <w:t xml:space="preserve"> In order to qualify for the award of the degree of BEng in Engineering Studies</w:t>
      </w:r>
      <w:r>
        <w:t xml:space="preserve">, see </w:t>
      </w:r>
      <w:hyperlink r:id="rId35" w:history="1">
        <w:r w:rsidRPr="003F3647">
          <w:rPr>
            <w:rStyle w:val="Hyperlink"/>
          </w:rPr>
          <w:t>General Academic Regulations – Undergraduate, Integrated Master and Professional Graduate Degree Programme Level</w:t>
        </w:r>
      </w:hyperlink>
      <w:r>
        <w:rPr>
          <w:rStyle w:val="Hyperlink"/>
        </w:rPr>
        <w:t>.</w:t>
      </w:r>
    </w:p>
    <w:p w14:paraId="439E71D6" w14:textId="77777777" w:rsidR="00D45377" w:rsidRPr="00AD0920" w:rsidRDefault="00D45377" w:rsidP="00D45377">
      <w:pPr>
        <w:ind w:left="426" w:hanging="426"/>
      </w:pPr>
    </w:p>
    <w:p w14:paraId="3081F908" w14:textId="77777777" w:rsidR="00D45377" w:rsidRDefault="00D45377" w:rsidP="00D45377">
      <w:pPr>
        <w:pStyle w:val="ListParagraph"/>
        <w:widowControl/>
        <w:numPr>
          <w:ilvl w:val="0"/>
          <w:numId w:val="113"/>
        </w:numPr>
        <w:autoSpaceDE/>
        <w:autoSpaceDN/>
        <w:ind w:left="426" w:hanging="426"/>
        <w:contextualSpacing/>
      </w:pPr>
      <w:r w:rsidRPr="00A522DA">
        <w:rPr>
          <w:b/>
          <w:bCs/>
        </w:rPr>
        <w:t>Diploma of Higher Education:</w:t>
      </w:r>
      <w:r w:rsidRPr="00A522DA">
        <w:t xml:space="preserve"> In order to qualify for the award of a Diploma of Higher Education in Engineering Studies</w:t>
      </w:r>
      <w:r>
        <w:t xml:space="preserve">, see </w:t>
      </w:r>
      <w:hyperlink r:id="rId36" w:history="1">
        <w:r w:rsidRPr="003F3647">
          <w:rPr>
            <w:rStyle w:val="Hyperlink"/>
          </w:rPr>
          <w:t>General Academic Regulations – Undergraduate, Integrated Master and Professional Graduate Degree Programme Level</w:t>
        </w:r>
      </w:hyperlink>
      <w:r>
        <w:rPr>
          <w:rStyle w:val="Hyperlink"/>
        </w:rPr>
        <w:t>.</w:t>
      </w:r>
    </w:p>
    <w:p w14:paraId="053B7D07" w14:textId="77777777" w:rsidR="00D45377" w:rsidRPr="00A522DA" w:rsidRDefault="00D45377" w:rsidP="00D45377">
      <w:pPr>
        <w:pStyle w:val="ListParagraph"/>
        <w:ind w:left="426"/>
      </w:pPr>
    </w:p>
    <w:p w14:paraId="56383634" w14:textId="77777777" w:rsidR="00D45377" w:rsidRPr="00A522DA" w:rsidRDefault="00D45377" w:rsidP="00D45377">
      <w:pPr>
        <w:pStyle w:val="ListParagraph"/>
        <w:widowControl/>
        <w:numPr>
          <w:ilvl w:val="0"/>
          <w:numId w:val="113"/>
        </w:numPr>
        <w:autoSpaceDE/>
        <w:autoSpaceDN/>
        <w:ind w:left="426" w:hanging="426"/>
        <w:contextualSpacing/>
      </w:pPr>
      <w:r w:rsidRPr="00A522DA">
        <w:rPr>
          <w:b/>
          <w:bCs/>
        </w:rPr>
        <w:t>Certificate of Higher Education:</w:t>
      </w:r>
      <w:r w:rsidRPr="00A522DA">
        <w:t xml:space="preserve"> In order to qualify for the award of a Certificate of Higher Education</w:t>
      </w:r>
      <w:r>
        <w:t xml:space="preserve">, see </w:t>
      </w:r>
      <w:hyperlink r:id="rId37" w:history="1">
        <w:r w:rsidRPr="003F3647">
          <w:rPr>
            <w:rStyle w:val="Hyperlink"/>
          </w:rPr>
          <w:t>General Academic Regulations – Undergraduate, Integrated Master and Professional Graduate Degree Programme Level</w:t>
        </w:r>
      </w:hyperlink>
      <w:r>
        <w:rPr>
          <w:rStyle w:val="Hyperlink"/>
        </w:rPr>
        <w:t>.</w:t>
      </w:r>
    </w:p>
    <w:p w14:paraId="45845FBA" w14:textId="77777777" w:rsidR="00D45377" w:rsidRPr="00AD0920" w:rsidRDefault="00D45377" w:rsidP="00D45377"/>
    <w:p w14:paraId="08BA3326" w14:textId="02593F8F" w:rsidR="006B2D0C" w:rsidRDefault="006B2D0C">
      <w:pPr>
        <w:rPr>
          <w:b/>
          <w:sz w:val="28"/>
        </w:rPr>
      </w:pPr>
    </w:p>
    <w:p w14:paraId="0F938E6F" w14:textId="77777777" w:rsidR="008D3A85" w:rsidRDefault="008D3A85">
      <w:pPr>
        <w:rPr>
          <w:b/>
          <w:sz w:val="28"/>
        </w:rPr>
      </w:pPr>
      <w:r>
        <w:rPr>
          <w:b/>
          <w:sz w:val="28"/>
        </w:rPr>
        <w:br w:type="page"/>
      </w:r>
    </w:p>
    <w:p w14:paraId="4497763A" w14:textId="471BC64F" w:rsidR="009B0494" w:rsidRDefault="007F4792" w:rsidP="009A260E">
      <w:pPr>
        <w:ind w:left="120"/>
        <w:rPr>
          <w:b/>
          <w:sz w:val="28"/>
        </w:rPr>
      </w:pPr>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763B" w14:textId="77777777" w:rsidR="009B0494" w:rsidRDefault="009B0494" w:rsidP="009A260E">
      <w:pPr>
        <w:pStyle w:val="BodyText"/>
        <w:rPr>
          <w:b/>
          <w:sz w:val="27"/>
        </w:rPr>
      </w:pPr>
    </w:p>
    <w:p w14:paraId="4497763C" w14:textId="77777777" w:rsidR="009B0494" w:rsidRDefault="007F4792" w:rsidP="009A260E">
      <w:pPr>
        <w:spacing w:line="429" w:lineRule="auto"/>
        <w:ind w:left="120" w:hanging="1"/>
        <w:rPr>
          <w:b/>
          <w:sz w:val="28"/>
        </w:rPr>
      </w:pPr>
      <w:r>
        <w:rPr>
          <w:b/>
          <w:sz w:val="28"/>
        </w:rPr>
        <w:t>DEPARTMENT</w:t>
      </w:r>
      <w:r>
        <w:rPr>
          <w:b/>
          <w:spacing w:val="-8"/>
          <w:sz w:val="28"/>
        </w:rPr>
        <w:t xml:space="preserve"> </w:t>
      </w:r>
      <w:r>
        <w:rPr>
          <w:b/>
          <w:sz w:val="28"/>
        </w:rPr>
        <w:t>OF</w:t>
      </w:r>
      <w:r>
        <w:rPr>
          <w:b/>
          <w:spacing w:val="-8"/>
          <w:sz w:val="28"/>
        </w:rPr>
        <w:t xml:space="preserve"> </w:t>
      </w:r>
      <w:r>
        <w:rPr>
          <w:b/>
          <w:sz w:val="28"/>
        </w:rPr>
        <w:t>MECHANICAL</w:t>
      </w:r>
      <w:r>
        <w:rPr>
          <w:b/>
          <w:spacing w:val="-8"/>
          <w:sz w:val="28"/>
        </w:rPr>
        <w:t xml:space="preserve"> </w:t>
      </w:r>
      <w:r>
        <w:rPr>
          <w:b/>
          <w:sz w:val="28"/>
        </w:rPr>
        <w:t>AND</w:t>
      </w:r>
      <w:r>
        <w:rPr>
          <w:b/>
          <w:spacing w:val="-10"/>
          <w:sz w:val="28"/>
        </w:rPr>
        <w:t xml:space="preserve"> </w:t>
      </w:r>
      <w:r>
        <w:rPr>
          <w:b/>
          <w:sz w:val="28"/>
        </w:rPr>
        <w:t>AEROSPACE</w:t>
      </w:r>
      <w:r>
        <w:rPr>
          <w:b/>
          <w:spacing w:val="-9"/>
          <w:sz w:val="28"/>
        </w:rPr>
        <w:t xml:space="preserve"> </w:t>
      </w:r>
      <w:r>
        <w:rPr>
          <w:b/>
          <w:sz w:val="28"/>
        </w:rPr>
        <w:t>ENGINEERING MECHANICAL AND AEROSPACE ENGINEERING</w:t>
      </w:r>
    </w:p>
    <w:p w14:paraId="4497763D" w14:textId="77777777" w:rsidR="009B0494" w:rsidRDefault="007F4792" w:rsidP="009A260E">
      <w:pPr>
        <w:pStyle w:val="Heading1"/>
      </w:pPr>
      <w:r>
        <w:t>Graduate</w:t>
      </w:r>
      <w:r>
        <w:rPr>
          <w:spacing w:val="-6"/>
        </w:rPr>
        <w:t xml:space="preserve"> </w:t>
      </w:r>
      <w:r>
        <w:t>Diploma</w:t>
      </w:r>
      <w:r>
        <w:rPr>
          <w:spacing w:val="-7"/>
        </w:rPr>
        <w:t xml:space="preserve"> </w:t>
      </w:r>
      <w:r>
        <w:t>in</w:t>
      </w:r>
      <w:r>
        <w:rPr>
          <w:spacing w:val="-6"/>
        </w:rPr>
        <w:t xml:space="preserve"> </w:t>
      </w:r>
      <w:r>
        <w:t>Mechanical</w:t>
      </w:r>
      <w:r>
        <w:rPr>
          <w:spacing w:val="-9"/>
        </w:rPr>
        <w:t xml:space="preserve"> </w:t>
      </w:r>
      <w:r>
        <w:t>and</w:t>
      </w:r>
      <w:r>
        <w:rPr>
          <w:spacing w:val="-6"/>
        </w:rPr>
        <w:t xml:space="preserve"> </w:t>
      </w:r>
      <w:r>
        <w:t>Aerospace</w:t>
      </w:r>
      <w:r>
        <w:rPr>
          <w:spacing w:val="-7"/>
        </w:rPr>
        <w:t xml:space="preserve"> </w:t>
      </w:r>
      <w:r>
        <w:rPr>
          <w:spacing w:val="-2"/>
        </w:rPr>
        <w:t>Engineering</w:t>
      </w:r>
    </w:p>
    <w:p w14:paraId="4497763E" w14:textId="77777777" w:rsidR="009B0494" w:rsidRDefault="009B0494" w:rsidP="009A260E">
      <w:pPr>
        <w:pStyle w:val="BodyText"/>
        <w:rPr>
          <w:b/>
          <w:sz w:val="21"/>
        </w:rPr>
      </w:pPr>
    </w:p>
    <w:p w14:paraId="4497763F" w14:textId="5D117FF7"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640" w14:textId="77777777" w:rsidR="009B0494" w:rsidRDefault="009B0494" w:rsidP="009A260E">
      <w:pPr>
        <w:pStyle w:val="BodyText"/>
        <w:rPr>
          <w:i/>
          <w:sz w:val="13"/>
        </w:rPr>
      </w:pPr>
    </w:p>
    <w:p w14:paraId="44977641" w14:textId="77777777" w:rsidR="009B0494" w:rsidRDefault="007F4792" w:rsidP="009A260E">
      <w:pPr>
        <w:pStyle w:val="Heading1"/>
      </w:pPr>
      <w:r>
        <w:rPr>
          <w:spacing w:val="-2"/>
        </w:rPr>
        <w:t>Admission</w:t>
      </w:r>
    </w:p>
    <w:p w14:paraId="44977642" w14:textId="45BF93B0" w:rsidR="009B0494" w:rsidRDefault="007F4792" w:rsidP="009A260E">
      <w:pPr>
        <w:pStyle w:val="ListParagraph"/>
        <w:numPr>
          <w:ilvl w:val="0"/>
          <w:numId w:val="74"/>
        </w:numPr>
        <w:tabs>
          <w:tab w:val="left" w:pos="480"/>
        </w:tabs>
        <w:ind w:right="462"/>
      </w:pPr>
      <w:r>
        <w:t xml:space="preserve">Every applicant for admission to a programme of study must satisfy the General Entrance Requirements as specified in </w:t>
      </w:r>
      <w:r>
        <w:rPr>
          <w:color w:val="0000FF"/>
          <w:u w:val="single" w:color="0000FF"/>
        </w:rPr>
        <w:t>Regulation 2</w:t>
      </w:r>
      <w:r>
        <w:rPr>
          <w:color w:val="0000FF"/>
        </w:rPr>
        <w:t xml:space="preserve"> </w:t>
      </w:r>
      <w:r>
        <w:t>and any additional Programme Entrance Requirements</w:t>
      </w:r>
      <w:r>
        <w:rPr>
          <w:spacing w:val="-1"/>
        </w:rPr>
        <w:t xml:space="preserve"> </w:t>
      </w:r>
      <w:r>
        <w:t>specified</w:t>
      </w:r>
      <w:r>
        <w:rPr>
          <w:spacing w:val="-4"/>
        </w:rPr>
        <w:t xml:space="preserve"> </w:t>
      </w:r>
      <w:r>
        <w:t>by</w:t>
      </w:r>
      <w:r>
        <w:rPr>
          <w:spacing w:val="-1"/>
        </w:rPr>
        <w:t xml:space="preserve"> </w:t>
      </w:r>
      <w:r>
        <w:t>the</w:t>
      </w:r>
      <w:r>
        <w:rPr>
          <w:spacing w:val="-4"/>
        </w:rPr>
        <w:t xml:space="preserve"> </w:t>
      </w:r>
      <w:r>
        <w:t>Department(s)</w:t>
      </w:r>
      <w:r>
        <w:rPr>
          <w:spacing w:val="-8"/>
        </w:rPr>
        <w:t xml:space="preserve"> </w:t>
      </w:r>
      <w:r>
        <w:t>or</w:t>
      </w:r>
      <w:r>
        <w:rPr>
          <w:spacing w:val="-3"/>
        </w:rPr>
        <w:t xml:space="preserve"> </w:t>
      </w:r>
      <w:r>
        <w:t>School(s)</w:t>
      </w:r>
      <w:r>
        <w:rPr>
          <w:spacing w:val="-3"/>
        </w:rPr>
        <w:t xml:space="preserve"> </w:t>
      </w:r>
      <w:r>
        <w:t>and</w:t>
      </w:r>
      <w:r>
        <w:rPr>
          <w:spacing w:val="-4"/>
        </w:rPr>
        <w:t xml:space="preserve"> </w:t>
      </w:r>
      <w:r>
        <w:t>approved</w:t>
      </w:r>
      <w:r>
        <w:rPr>
          <w:spacing w:val="-4"/>
        </w:rPr>
        <w:t xml:space="preserve"> </w:t>
      </w:r>
      <w:r>
        <w:t>by the relevant Board of Study.</w:t>
      </w:r>
    </w:p>
    <w:p w14:paraId="44977643" w14:textId="77777777" w:rsidR="009B0494" w:rsidRDefault="009B0494" w:rsidP="009A260E">
      <w:pPr>
        <w:pStyle w:val="BodyText"/>
      </w:pPr>
    </w:p>
    <w:p w14:paraId="44977644" w14:textId="77777777" w:rsidR="009B0494" w:rsidRDefault="007F4792" w:rsidP="009A260E">
      <w:pPr>
        <w:pStyle w:val="Heading1"/>
        <w:spacing w:line="251" w:lineRule="exact"/>
      </w:pPr>
      <w:r>
        <w:t>Duration</w:t>
      </w:r>
      <w:r>
        <w:rPr>
          <w:spacing w:val="-2"/>
        </w:rPr>
        <w:t xml:space="preserve"> </w:t>
      </w:r>
      <w:r>
        <w:t>of</w:t>
      </w:r>
      <w:r>
        <w:rPr>
          <w:spacing w:val="-2"/>
        </w:rPr>
        <w:t xml:space="preserve"> Study</w:t>
      </w:r>
    </w:p>
    <w:p w14:paraId="44977645" w14:textId="77777777" w:rsidR="009B0494" w:rsidRDefault="007F4792" w:rsidP="009A260E">
      <w:pPr>
        <w:pStyle w:val="ListParagraph"/>
        <w:numPr>
          <w:ilvl w:val="0"/>
          <w:numId w:val="74"/>
        </w:numPr>
        <w:tabs>
          <w:tab w:val="left" w:pos="480"/>
        </w:tabs>
        <w:ind w:right="164"/>
      </w:pPr>
      <w:r>
        <w:t>For full-time study, the minimum duration is 9 months, and the maximum is 24 months. For</w:t>
      </w:r>
      <w:r>
        <w:rPr>
          <w:spacing w:val="-4"/>
        </w:rPr>
        <w:t xml:space="preserve"> </w:t>
      </w:r>
      <w:r>
        <w:t>part-time study,</w:t>
      </w:r>
      <w:r>
        <w:rPr>
          <w:spacing w:val="-1"/>
        </w:rPr>
        <w:t xml:space="preserve"> </w:t>
      </w:r>
      <w:r>
        <w:t>the</w:t>
      </w:r>
      <w:r>
        <w:rPr>
          <w:spacing w:val="-5"/>
        </w:rPr>
        <w:t xml:space="preserve"> </w:t>
      </w:r>
      <w:r>
        <w:t>minimum duration</w:t>
      </w:r>
      <w:r>
        <w:rPr>
          <w:spacing w:val="-5"/>
        </w:rPr>
        <w:t xml:space="preserve"> </w:t>
      </w:r>
      <w:r>
        <w:t>shall</w:t>
      </w:r>
      <w:r>
        <w:rPr>
          <w:spacing w:val="-3"/>
        </w:rPr>
        <w:t xml:space="preserve"> </w:t>
      </w:r>
      <w:r>
        <w:t>be</w:t>
      </w:r>
      <w:r>
        <w:rPr>
          <w:spacing w:val="-5"/>
        </w:rPr>
        <w:t xml:space="preserve"> </w:t>
      </w:r>
      <w:r>
        <w:t>the learning</w:t>
      </w:r>
      <w:r>
        <w:rPr>
          <w:spacing w:val="-5"/>
        </w:rPr>
        <w:t xml:space="preserve"> </w:t>
      </w:r>
      <w:r>
        <w:t>equivalent</w:t>
      </w:r>
      <w:r>
        <w:rPr>
          <w:spacing w:val="-6"/>
        </w:rPr>
        <w:t xml:space="preserve"> </w:t>
      </w:r>
      <w:r>
        <w:t>of</w:t>
      </w:r>
      <w:r>
        <w:rPr>
          <w:spacing w:val="-6"/>
        </w:rPr>
        <w:t xml:space="preserve"> </w:t>
      </w:r>
      <w:r>
        <w:t>the full-time study period taking account of the conditions under which the student will work, the maximum duration is 48 months.</w:t>
      </w:r>
    </w:p>
    <w:p w14:paraId="44977646" w14:textId="77777777" w:rsidR="009B0494" w:rsidRDefault="009B0494" w:rsidP="009A260E">
      <w:pPr>
        <w:pStyle w:val="BodyText"/>
      </w:pPr>
    </w:p>
    <w:p w14:paraId="44977647" w14:textId="77777777" w:rsidR="009B0494" w:rsidRDefault="007F4792" w:rsidP="009A260E">
      <w:pPr>
        <w:pStyle w:val="Heading1"/>
        <w:spacing w:line="251" w:lineRule="exact"/>
        <w:ind w:left="119"/>
      </w:pPr>
      <w:r>
        <w:t>Mode</w:t>
      </w:r>
      <w:r>
        <w:rPr>
          <w:spacing w:val="-2"/>
        </w:rPr>
        <w:t xml:space="preserve"> </w:t>
      </w:r>
      <w:r>
        <w:t>of</w:t>
      </w:r>
      <w:r>
        <w:rPr>
          <w:spacing w:val="-3"/>
        </w:rPr>
        <w:t xml:space="preserve"> </w:t>
      </w:r>
      <w:r>
        <w:rPr>
          <w:spacing w:val="-2"/>
        </w:rPr>
        <w:t>Study</w:t>
      </w:r>
    </w:p>
    <w:p w14:paraId="44977648" w14:textId="77777777" w:rsidR="009B0494" w:rsidRDefault="007F4792" w:rsidP="009A260E">
      <w:pPr>
        <w:pStyle w:val="ListParagraph"/>
        <w:numPr>
          <w:ilvl w:val="0"/>
          <w:numId w:val="74"/>
        </w:numPr>
        <w:tabs>
          <w:tab w:val="left" w:pos="480"/>
        </w:tabs>
        <w:spacing w:line="251" w:lineRule="exact"/>
        <w:ind w:hanging="361"/>
      </w:pPr>
      <w:r>
        <w:t>The</w:t>
      </w:r>
      <w:r>
        <w:rPr>
          <w:spacing w:val="-7"/>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t>and</w:t>
      </w:r>
      <w:r>
        <w:rPr>
          <w:spacing w:val="-5"/>
        </w:rPr>
        <w:t xml:space="preserve"> </w:t>
      </w:r>
      <w:r>
        <w:t>part-time</w:t>
      </w:r>
      <w:r>
        <w:rPr>
          <w:spacing w:val="-4"/>
        </w:rPr>
        <w:t xml:space="preserve"> </w:t>
      </w:r>
      <w:r>
        <w:rPr>
          <w:spacing w:val="-2"/>
        </w:rPr>
        <w:t>study.</w:t>
      </w:r>
    </w:p>
    <w:p w14:paraId="44977649" w14:textId="77777777" w:rsidR="009B0494" w:rsidRDefault="009B0494" w:rsidP="009A260E">
      <w:pPr>
        <w:pStyle w:val="BodyText"/>
      </w:pPr>
    </w:p>
    <w:p w14:paraId="4497764A" w14:textId="77777777" w:rsidR="009B0494" w:rsidRDefault="007F4792" w:rsidP="009A260E">
      <w:pPr>
        <w:pStyle w:val="Heading1"/>
        <w:ind w:left="119"/>
      </w:pPr>
      <w:r>
        <w:rPr>
          <w:spacing w:val="-2"/>
        </w:rPr>
        <w:t>Curriculum</w:t>
      </w:r>
    </w:p>
    <w:p w14:paraId="4497764B" w14:textId="77777777" w:rsidR="009B0494" w:rsidRDefault="007F4792" w:rsidP="009A260E">
      <w:pPr>
        <w:pStyle w:val="ListParagraph"/>
        <w:numPr>
          <w:ilvl w:val="0"/>
          <w:numId w:val="74"/>
        </w:numPr>
        <w:tabs>
          <w:tab w:val="left" w:pos="480"/>
        </w:tabs>
        <w:spacing w:line="237" w:lineRule="auto"/>
        <w:ind w:right="655"/>
      </w:pPr>
      <w:r>
        <w:t>All</w:t>
      </w:r>
      <w:r>
        <w:rPr>
          <w:spacing w:val="-2"/>
        </w:rPr>
        <w:t xml:space="preserve"> </w:t>
      </w:r>
      <w:r>
        <w:t>students</w:t>
      </w:r>
      <w:r>
        <w:rPr>
          <w:spacing w:val="-1"/>
        </w:rPr>
        <w:t xml:space="preserve"> </w:t>
      </w:r>
      <w:r>
        <w:t>shall</w:t>
      </w:r>
      <w:r>
        <w:rPr>
          <w:spacing w:val="-7"/>
        </w:rPr>
        <w:t xml:space="preserve"> </w:t>
      </w:r>
      <w:r>
        <w:t>undertake an</w:t>
      </w:r>
      <w:r>
        <w:rPr>
          <w:spacing w:val="-4"/>
        </w:rPr>
        <w:t xml:space="preserve"> </w:t>
      </w:r>
      <w:r>
        <w:t>approved curriculum</w:t>
      </w:r>
      <w:r>
        <w:rPr>
          <w:spacing w:val="-3"/>
        </w:rPr>
        <w:t xml:space="preserve"> </w:t>
      </w:r>
      <w:r>
        <w:t>of</w:t>
      </w:r>
      <w:r>
        <w:rPr>
          <w:spacing w:val="-5"/>
        </w:rPr>
        <w:t xml:space="preserve"> </w:t>
      </w:r>
      <w:r>
        <w:t>no</w:t>
      </w:r>
      <w:r>
        <w:rPr>
          <w:spacing w:val="-4"/>
        </w:rPr>
        <w:t xml:space="preserve"> </w:t>
      </w:r>
      <w:r>
        <w:t>fewer</w:t>
      </w:r>
      <w:r>
        <w:rPr>
          <w:spacing w:val="-3"/>
        </w:rPr>
        <w:t xml:space="preserve"> </w:t>
      </w:r>
      <w:r>
        <w:t>than</w:t>
      </w:r>
      <w:r>
        <w:rPr>
          <w:spacing w:val="-4"/>
        </w:rPr>
        <w:t xml:space="preserve"> </w:t>
      </w:r>
      <w:r>
        <w:t>120</w:t>
      </w:r>
      <w:r>
        <w:rPr>
          <w:spacing w:val="-4"/>
        </w:rPr>
        <w:t xml:space="preserve"> </w:t>
      </w:r>
      <w:r>
        <w:t>credits</w:t>
      </w:r>
      <w:r>
        <w:rPr>
          <w:spacing w:val="-1"/>
        </w:rPr>
        <w:t xml:space="preserve"> </w:t>
      </w:r>
      <w:r>
        <w:t xml:space="preserve">as </w:t>
      </w:r>
      <w:r>
        <w:rPr>
          <w:spacing w:val="-2"/>
        </w:rPr>
        <w:t>follows:</w:t>
      </w:r>
    </w:p>
    <w:p w14:paraId="4497764C" w14:textId="77777777" w:rsidR="009B0494" w:rsidRDefault="009B0494" w:rsidP="009A260E">
      <w:pPr>
        <w:pStyle w:val="BodyText"/>
      </w:pPr>
    </w:p>
    <w:p w14:paraId="4497764D"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64E"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653" w14:textId="77777777">
        <w:trPr>
          <w:trHeight w:val="551"/>
        </w:trPr>
        <w:tc>
          <w:tcPr>
            <w:tcW w:w="1637" w:type="dxa"/>
          </w:tcPr>
          <w:p w14:paraId="4497764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65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651" w14:textId="77777777" w:rsidR="009B0494" w:rsidRDefault="007F4792" w:rsidP="009A260E">
            <w:pPr>
              <w:pStyle w:val="TableParagraph"/>
              <w:spacing w:before="0"/>
              <w:ind w:left="198" w:right="181"/>
              <w:rPr>
                <w:b/>
              </w:rPr>
            </w:pPr>
            <w:r>
              <w:rPr>
                <w:b/>
                <w:spacing w:val="-4"/>
              </w:rPr>
              <w:t>Level</w:t>
            </w:r>
          </w:p>
        </w:tc>
        <w:tc>
          <w:tcPr>
            <w:tcW w:w="1287" w:type="dxa"/>
          </w:tcPr>
          <w:p w14:paraId="44977652" w14:textId="77777777" w:rsidR="009B0494" w:rsidRDefault="007F4792" w:rsidP="009A260E">
            <w:pPr>
              <w:pStyle w:val="TableParagraph"/>
              <w:spacing w:before="0"/>
              <w:ind w:left="246" w:right="239"/>
              <w:rPr>
                <w:b/>
              </w:rPr>
            </w:pPr>
            <w:r>
              <w:rPr>
                <w:b/>
                <w:spacing w:val="-2"/>
              </w:rPr>
              <w:t>Credits</w:t>
            </w:r>
          </w:p>
        </w:tc>
      </w:tr>
      <w:tr w:rsidR="009B0494" w14:paraId="44977658" w14:textId="77777777">
        <w:trPr>
          <w:trHeight w:val="556"/>
        </w:trPr>
        <w:tc>
          <w:tcPr>
            <w:tcW w:w="1637" w:type="dxa"/>
          </w:tcPr>
          <w:p w14:paraId="44977654" w14:textId="77777777" w:rsidR="009B0494" w:rsidRDefault="007F4792" w:rsidP="009A260E">
            <w:pPr>
              <w:pStyle w:val="TableParagraph"/>
              <w:spacing w:before="0"/>
              <w:ind w:left="112" w:right="103"/>
            </w:pPr>
            <w:r>
              <w:rPr>
                <w:spacing w:val="-2"/>
              </w:rPr>
              <w:t>ME421</w:t>
            </w:r>
          </w:p>
        </w:tc>
        <w:tc>
          <w:tcPr>
            <w:tcW w:w="5103" w:type="dxa"/>
          </w:tcPr>
          <w:p w14:paraId="44977655" w14:textId="77777777" w:rsidR="009B0494" w:rsidRDefault="007F4792" w:rsidP="009A260E">
            <w:pPr>
              <w:pStyle w:val="TableParagraph"/>
              <w:spacing w:before="0"/>
              <w:jc w:val="left"/>
            </w:pPr>
            <w:r>
              <w:t>Graduate</w:t>
            </w:r>
            <w:r>
              <w:rPr>
                <w:spacing w:val="-4"/>
              </w:rPr>
              <w:t xml:space="preserve"> </w:t>
            </w:r>
            <w:r>
              <w:t>Diploma</w:t>
            </w:r>
            <w:r>
              <w:rPr>
                <w:spacing w:val="-9"/>
              </w:rPr>
              <w:t xml:space="preserve"> </w:t>
            </w:r>
            <w:r>
              <w:t>Individual</w:t>
            </w:r>
            <w:r>
              <w:rPr>
                <w:spacing w:val="-6"/>
              </w:rPr>
              <w:t xml:space="preserve"> </w:t>
            </w:r>
            <w:r>
              <w:rPr>
                <w:spacing w:val="-2"/>
              </w:rPr>
              <w:t>Project</w:t>
            </w:r>
          </w:p>
        </w:tc>
        <w:tc>
          <w:tcPr>
            <w:tcW w:w="989" w:type="dxa"/>
          </w:tcPr>
          <w:p w14:paraId="44977656" w14:textId="77777777" w:rsidR="009B0494" w:rsidRDefault="007F4792" w:rsidP="009A260E">
            <w:pPr>
              <w:pStyle w:val="TableParagraph"/>
              <w:spacing w:before="0"/>
              <w:ind w:left="15"/>
            </w:pPr>
            <w:r>
              <w:t>4</w:t>
            </w:r>
          </w:p>
        </w:tc>
        <w:tc>
          <w:tcPr>
            <w:tcW w:w="1287" w:type="dxa"/>
          </w:tcPr>
          <w:p w14:paraId="44977657" w14:textId="77777777" w:rsidR="009B0494" w:rsidRDefault="007F4792" w:rsidP="009A260E">
            <w:pPr>
              <w:pStyle w:val="TableParagraph"/>
              <w:spacing w:before="0"/>
              <w:ind w:left="246" w:right="230"/>
            </w:pPr>
            <w:r>
              <w:rPr>
                <w:spacing w:val="-5"/>
              </w:rPr>
              <w:t>40</w:t>
            </w:r>
          </w:p>
        </w:tc>
      </w:tr>
      <w:tr w:rsidR="009B0494" w14:paraId="4497765D" w14:textId="77777777">
        <w:trPr>
          <w:trHeight w:val="551"/>
        </w:trPr>
        <w:tc>
          <w:tcPr>
            <w:tcW w:w="1637" w:type="dxa"/>
          </w:tcPr>
          <w:p w14:paraId="44977659" w14:textId="77777777" w:rsidR="009B0494" w:rsidRDefault="007F4792" w:rsidP="009A260E">
            <w:pPr>
              <w:pStyle w:val="TableParagraph"/>
              <w:spacing w:before="0"/>
              <w:ind w:left="112" w:right="103"/>
            </w:pPr>
            <w:r>
              <w:rPr>
                <w:spacing w:val="-4"/>
              </w:rPr>
              <w:t>16402</w:t>
            </w:r>
          </w:p>
        </w:tc>
        <w:tc>
          <w:tcPr>
            <w:tcW w:w="5103" w:type="dxa"/>
          </w:tcPr>
          <w:p w14:paraId="4497765A" w14:textId="77777777" w:rsidR="009B0494" w:rsidRDefault="007F4792" w:rsidP="009A260E">
            <w:pPr>
              <w:pStyle w:val="TableParagraph"/>
              <w:spacing w:before="0"/>
              <w:jc w:val="left"/>
            </w:pPr>
            <w:r>
              <w:t>Case</w:t>
            </w:r>
            <w:r>
              <w:rPr>
                <w:spacing w:val="-5"/>
              </w:rPr>
              <w:t xml:space="preserve"> </w:t>
            </w:r>
            <w:r>
              <w:t>Studies</w:t>
            </w:r>
            <w:r>
              <w:rPr>
                <w:spacing w:val="-5"/>
              </w:rPr>
              <w:t xml:space="preserve"> </w:t>
            </w:r>
            <w:r>
              <w:t>in</w:t>
            </w:r>
            <w:r>
              <w:rPr>
                <w:spacing w:val="-4"/>
              </w:rPr>
              <w:t xml:space="preserve"> </w:t>
            </w:r>
            <w:r>
              <w:rPr>
                <w:spacing w:val="-2"/>
              </w:rPr>
              <w:t>Engineering</w:t>
            </w:r>
          </w:p>
        </w:tc>
        <w:tc>
          <w:tcPr>
            <w:tcW w:w="989" w:type="dxa"/>
          </w:tcPr>
          <w:p w14:paraId="4497765B" w14:textId="77777777" w:rsidR="009B0494" w:rsidRDefault="007F4792" w:rsidP="009A260E">
            <w:pPr>
              <w:pStyle w:val="TableParagraph"/>
              <w:spacing w:before="0"/>
              <w:ind w:left="14"/>
            </w:pPr>
            <w:r>
              <w:t>4</w:t>
            </w:r>
          </w:p>
        </w:tc>
        <w:tc>
          <w:tcPr>
            <w:tcW w:w="1287" w:type="dxa"/>
          </w:tcPr>
          <w:p w14:paraId="4497765C" w14:textId="77777777" w:rsidR="009B0494" w:rsidRDefault="007F4792" w:rsidP="009A260E">
            <w:pPr>
              <w:pStyle w:val="TableParagraph"/>
              <w:spacing w:before="0"/>
              <w:ind w:left="246" w:right="231"/>
            </w:pPr>
            <w:r>
              <w:rPr>
                <w:spacing w:val="-5"/>
              </w:rPr>
              <w:t>10</w:t>
            </w:r>
          </w:p>
        </w:tc>
      </w:tr>
      <w:tr w:rsidR="009B0494" w14:paraId="44977662" w14:textId="77777777">
        <w:trPr>
          <w:trHeight w:val="551"/>
        </w:trPr>
        <w:tc>
          <w:tcPr>
            <w:tcW w:w="1637" w:type="dxa"/>
          </w:tcPr>
          <w:p w14:paraId="4497765E" w14:textId="77777777" w:rsidR="009B0494" w:rsidRDefault="007F4792" w:rsidP="009A260E">
            <w:pPr>
              <w:pStyle w:val="TableParagraph"/>
              <w:spacing w:before="0"/>
              <w:ind w:left="112" w:right="103"/>
            </w:pPr>
            <w:r>
              <w:rPr>
                <w:spacing w:val="-4"/>
              </w:rPr>
              <w:t>16429</w:t>
            </w:r>
          </w:p>
        </w:tc>
        <w:tc>
          <w:tcPr>
            <w:tcW w:w="5103" w:type="dxa"/>
          </w:tcPr>
          <w:p w14:paraId="4497765F" w14:textId="77777777" w:rsidR="009B0494" w:rsidRDefault="007F4792" w:rsidP="009A260E">
            <w:pPr>
              <w:pStyle w:val="TableParagraph"/>
              <w:spacing w:before="0"/>
              <w:jc w:val="left"/>
            </w:pPr>
            <w:r>
              <w:t>Computer</w:t>
            </w:r>
            <w:r>
              <w:rPr>
                <w:spacing w:val="-8"/>
              </w:rPr>
              <w:t xml:space="preserve"> </w:t>
            </w:r>
            <w:r>
              <w:t>Aided</w:t>
            </w:r>
            <w:r>
              <w:rPr>
                <w:spacing w:val="-9"/>
              </w:rPr>
              <w:t xml:space="preserve"> </w:t>
            </w:r>
            <w:r>
              <w:t>Engineering</w:t>
            </w:r>
            <w:r>
              <w:rPr>
                <w:spacing w:val="-4"/>
              </w:rPr>
              <w:t xml:space="preserve"> </w:t>
            </w:r>
            <w:r>
              <w:rPr>
                <w:spacing w:val="-2"/>
              </w:rPr>
              <w:t>Design</w:t>
            </w:r>
          </w:p>
        </w:tc>
        <w:tc>
          <w:tcPr>
            <w:tcW w:w="989" w:type="dxa"/>
          </w:tcPr>
          <w:p w14:paraId="44977660" w14:textId="77777777" w:rsidR="009B0494" w:rsidRDefault="007F4792" w:rsidP="009A260E">
            <w:pPr>
              <w:pStyle w:val="TableParagraph"/>
              <w:spacing w:before="0"/>
              <w:ind w:left="15"/>
            </w:pPr>
            <w:r>
              <w:t>4</w:t>
            </w:r>
          </w:p>
        </w:tc>
        <w:tc>
          <w:tcPr>
            <w:tcW w:w="1287" w:type="dxa"/>
          </w:tcPr>
          <w:p w14:paraId="44977661" w14:textId="77777777" w:rsidR="009B0494" w:rsidRDefault="007F4792" w:rsidP="009A260E">
            <w:pPr>
              <w:pStyle w:val="TableParagraph"/>
              <w:spacing w:before="0"/>
              <w:ind w:left="246" w:right="230"/>
            </w:pPr>
            <w:r>
              <w:rPr>
                <w:spacing w:val="-5"/>
              </w:rPr>
              <w:t>20</w:t>
            </w:r>
          </w:p>
        </w:tc>
      </w:tr>
      <w:tr w:rsidR="009B0494" w14:paraId="44977667" w14:textId="77777777">
        <w:trPr>
          <w:trHeight w:val="551"/>
        </w:trPr>
        <w:tc>
          <w:tcPr>
            <w:tcW w:w="1637" w:type="dxa"/>
          </w:tcPr>
          <w:p w14:paraId="44977663" w14:textId="77777777" w:rsidR="009B0494" w:rsidRDefault="007F4792" w:rsidP="009A260E">
            <w:pPr>
              <w:pStyle w:val="TableParagraph"/>
              <w:spacing w:before="0"/>
              <w:ind w:left="112" w:right="103"/>
            </w:pPr>
            <w:r>
              <w:rPr>
                <w:spacing w:val="-2"/>
              </w:rPr>
              <w:t>ME403</w:t>
            </w:r>
          </w:p>
        </w:tc>
        <w:tc>
          <w:tcPr>
            <w:tcW w:w="5103" w:type="dxa"/>
          </w:tcPr>
          <w:p w14:paraId="44977664" w14:textId="77777777" w:rsidR="009B0494" w:rsidRDefault="007F4792" w:rsidP="009A260E">
            <w:pPr>
              <w:pStyle w:val="TableParagraph"/>
              <w:spacing w:before="0"/>
              <w:jc w:val="left"/>
            </w:pPr>
            <w:r>
              <w:t>Engineering</w:t>
            </w:r>
            <w:r>
              <w:rPr>
                <w:spacing w:val="-10"/>
              </w:rPr>
              <w:t xml:space="preserve"> </w:t>
            </w:r>
            <w:r>
              <w:t>Materials</w:t>
            </w:r>
            <w:r>
              <w:rPr>
                <w:spacing w:val="-7"/>
              </w:rPr>
              <w:t xml:space="preserve"> </w:t>
            </w:r>
            <w:r>
              <w:rPr>
                <w:spacing w:val="-2"/>
              </w:rPr>
              <w:t>Selection</w:t>
            </w:r>
          </w:p>
        </w:tc>
        <w:tc>
          <w:tcPr>
            <w:tcW w:w="989" w:type="dxa"/>
          </w:tcPr>
          <w:p w14:paraId="44977665" w14:textId="77777777" w:rsidR="009B0494" w:rsidRDefault="007F4792" w:rsidP="009A260E">
            <w:pPr>
              <w:pStyle w:val="TableParagraph"/>
              <w:spacing w:before="0"/>
              <w:ind w:left="15"/>
            </w:pPr>
            <w:r>
              <w:t>4</w:t>
            </w:r>
          </w:p>
        </w:tc>
        <w:tc>
          <w:tcPr>
            <w:tcW w:w="1287" w:type="dxa"/>
          </w:tcPr>
          <w:p w14:paraId="44977666" w14:textId="77777777" w:rsidR="009B0494" w:rsidRDefault="007F4792" w:rsidP="009A260E">
            <w:pPr>
              <w:pStyle w:val="TableParagraph"/>
              <w:spacing w:before="0"/>
              <w:ind w:left="246" w:right="230"/>
            </w:pPr>
            <w:r>
              <w:rPr>
                <w:spacing w:val="-5"/>
              </w:rPr>
              <w:t>10</w:t>
            </w:r>
          </w:p>
        </w:tc>
      </w:tr>
      <w:tr w:rsidR="009B0494" w14:paraId="4497766C" w14:textId="77777777">
        <w:trPr>
          <w:trHeight w:val="551"/>
        </w:trPr>
        <w:tc>
          <w:tcPr>
            <w:tcW w:w="1637" w:type="dxa"/>
          </w:tcPr>
          <w:p w14:paraId="44977668" w14:textId="77777777" w:rsidR="009B0494" w:rsidRDefault="007F4792" w:rsidP="009A260E">
            <w:pPr>
              <w:pStyle w:val="TableParagraph"/>
              <w:spacing w:before="0"/>
              <w:ind w:left="112" w:right="103"/>
            </w:pPr>
            <w:r>
              <w:rPr>
                <w:spacing w:val="-2"/>
              </w:rPr>
              <w:t>ME405</w:t>
            </w:r>
          </w:p>
        </w:tc>
        <w:tc>
          <w:tcPr>
            <w:tcW w:w="5103" w:type="dxa"/>
          </w:tcPr>
          <w:p w14:paraId="44977669" w14:textId="77777777" w:rsidR="009B0494" w:rsidRDefault="007F4792" w:rsidP="009A260E">
            <w:pPr>
              <w:pStyle w:val="TableParagraph"/>
              <w:spacing w:before="0"/>
              <w:jc w:val="left"/>
            </w:pPr>
            <w:r>
              <w:t>Heat</w:t>
            </w:r>
            <w:r>
              <w:rPr>
                <w:spacing w:val="-8"/>
              </w:rPr>
              <w:t xml:space="preserve"> </w:t>
            </w:r>
            <w:r>
              <w:t>and Flow</w:t>
            </w:r>
            <w:r>
              <w:rPr>
                <w:spacing w:val="-2"/>
              </w:rPr>
              <w:t xml:space="preserve"> </w:t>
            </w:r>
            <w:r>
              <w:rPr>
                <w:spacing w:val="-10"/>
              </w:rPr>
              <w:t>4</w:t>
            </w:r>
          </w:p>
        </w:tc>
        <w:tc>
          <w:tcPr>
            <w:tcW w:w="989" w:type="dxa"/>
          </w:tcPr>
          <w:p w14:paraId="4497766A" w14:textId="77777777" w:rsidR="009B0494" w:rsidRDefault="007F4792" w:rsidP="009A260E">
            <w:pPr>
              <w:pStyle w:val="TableParagraph"/>
              <w:spacing w:before="0"/>
              <w:ind w:left="15"/>
            </w:pPr>
            <w:r>
              <w:t>4</w:t>
            </w:r>
          </w:p>
        </w:tc>
        <w:tc>
          <w:tcPr>
            <w:tcW w:w="1287" w:type="dxa"/>
          </w:tcPr>
          <w:p w14:paraId="4497766B" w14:textId="77777777" w:rsidR="009B0494" w:rsidRDefault="007F4792" w:rsidP="009A260E">
            <w:pPr>
              <w:pStyle w:val="TableParagraph"/>
              <w:spacing w:before="0"/>
              <w:ind w:left="246" w:right="230"/>
            </w:pPr>
            <w:r>
              <w:rPr>
                <w:spacing w:val="-5"/>
              </w:rPr>
              <w:t>10</w:t>
            </w:r>
          </w:p>
        </w:tc>
      </w:tr>
      <w:tr w:rsidR="009B0494" w14:paraId="44977671" w14:textId="77777777">
        <w:trPr>
          <w:trHeight w:val="551"/>
        </w:trPr>
        <w:tc>
          <w:tcPr>
            <w:tcW w:w="1637" w:type="dxa"/>
          </w:tcPr>
          <w:p w14:paraId="4497766D" w14:textId="77777777" w:rsidR="009B0494" w:rsidRDefault="007F4792" w:rsidP="009A260E">
            <w:pPr>
              <w:pStyle w:val="TableParagraph"/>
              <w:spacing w:before="0"/>
              <w:ind w:left="112" w:right="103"/>
            </w:pPr>
            <w:r>
              <w:rPr>
                <w:spacing w:val="-2"/>
              </w:rPr>
              <w:t>ME414</w:t>
            </w:r>
          </w:p>
        </w:tc>
        <w:tc>
          <w:tcPr>
            <w:tcW w:w="5103" w:type="dxa"/>
          </w:tcPr>
          <w:p w14:paraId="4497766E" w14:textId="77777777" w:rsidR="009B0494" w:rsidRDefault="007F4792" w:rsidP="009A260E">
            <w:pPr>
              <w:pStyle w:val="TableParagraph"/>
              <w:spacing w:before="0"/>
              <w:jc w:val="left"/>
            </w:pPr>
            <w:r>
              <w:t>Advanced</w:t>
            </w:r>
            <w:r>
              <w:rPr>
                <w:spacing w:val="-3"/>
              </w:rPr>
              <w:t xml:space="preserve"> </w:t>
            </w:r>
            <w:r>
              <w:t>Mechanics</w:t>
            </w:r>
            <w:r>
              <w:rPr>
                <w:spacing w:val="-10"/>
              </w:rPr>
              <w:t xml:space="preserve"> </w:t>
            </w:r>
            <w:r>
              <w:t>and</w:t>
            </w:r>
            <w:r>
              <w:rPr>
                <w:spacing w:val="-2"/>
              </w:rPr>
              <w:t xml:space="preserve"> Dynamics</w:t>
            </w:r>
          </w:p>
        </w:tc>
        <w:tc>
          <w:tcPr>
            <w:tcW w:w="989" w:type="dxa"/>
          </w:tcPr>
          <w:p w14:paraId="4497766F" w14:textId="77777777" w:rsidR="009B0494" w:rsidRDefault="007F4792" w:rsidP="009A260E">
            <w:pPr>
              <w:pStyle w:val="TableParagraph"/>
              <w:spacing w:before="0"/>
              <w:ind w:left="15"/>
            </w:pPr>
            <w:r>
              <w:t>4</w:t>
            </w:r>
          </w:p>
        </w:tc>
        <w:tc>
          <w:tcPr>
            <w:tcW w:w="1287" w:type="dxa"/>
          </w:tcPr>
          <w:p w14:paraId="44977670" w14:textId="77777777" w:rsidR="009B0494" w:rsidRDefault="007F4792" w:rsidP="009A260E">
            <w:pPr>
              <w:pStyle w:val="TableParagraph"/>
              <w:spacing w:before="0"/>
              <w:ind w:left="246" w:right="230"/>
            </w:pPr>
            <w:r>
              <w:rPr>
                <w:spacing w:val="-5"/>
              </w:rPr>
              <w:t>20</w:t>
            </w:r>
          </w:p>
        </w:tc>
      </w:tr>
    </w:tbl>
    <w:p w14:paraId="44977672" w14:textId="77777777" w:rsidR="009B0494" w:rsidRDefault="009B0494" w:rsidP="009A260E">
      <w:pPr>
        <w:pStyle w:val="BodyText"/>
        <w:rPr>
          <w:b/>
        </w:rPr>
      </w:pPr>
    </w:p>
    <w:p w14:paraId="44977673"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674" w14:textId="77777777" w:rsidR="009B0494" w:rsidRDefault="009B0494" w:rsidP="009A260E">
      <w:pPr>
        <w:pStyle w:val="BodyText"/>
        <w:rPr>
          <w:b/>
          <w:sz w:val="14"/>
        </w:rPr>
      </w:pPr>
    </w:p>
    <w:p w14:paraId="44977675" w14:textId="77777777" w:rsidR="009B0494" w:rsidRDefault="007F4792" w:rsidP="009A260E">
      <w:pPr>
        <w:pStyle w:val="BodyText"/>
        <w:ind w:left="120"/>
      </w:pPr>
      <w:r>
        <w:t>10</w:t>
      </w:r>
      <w:r>
        <w:rPr>
          <w:spacing w:val="-3"/>
        </w:rPr>
        <w:t xml:space="preserve"> </w:t>
      </w:r>
      <w:r>
        <w:t>credits</w:t>
      </w:r>
      <w:r>
        <w:rPr>
          <w:spacing w:val="-8"/>
        </w:rPr>
        <w:t xml:space="preserve"> </w:t>
      </w:r>
      <w:r>
        <w:t xml:space="preserve">chosen </w:t>
      </w:r>
      <w:r>
        <w:rPr>
          <w:spacing w:val="-4"/>
        </w:rPr>
        <w:t>from:</w:t>
      </w:r>
    </w:p>
    <w:p w14:paraId="44977676" w14:textId="77777777" w:rsidR="009B0494" w:rsidRDefault="009B0494" w:rsidP="009A260E">
      <w:pPr>
        <w:sectPr w:rsidR="009B0494" w:rsidSect="00630D67">
          <w:footerReference w:type="default" r:id="rId38"/>
          <w:pgSz w:w="11910" w:h="16840"/>
          <w:pgMar w:top="136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67B" w14:textId="77777777">
        <w:trPr>
          <w:trHeight w:val="551"/>
        </w:trPr>
        <w:tc>
          <w:tcPr>
            <w:tcW w:w="1637" w:type="dxa"/>
          </w:tcPr>
          <w:p w14:paraId="44977677"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767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679" w14:textId="77777777" w:rsidR="009B0494" w:rsidRDefault="007F4792" w:rsidP="009A260E">
            <w:pPr>
              <w:pStyle w:val="TableParagraph"/>
              <w:spacing w:before="0"/>
              <w:ind w:left="198" w:right="181"/>
              <w:rPr>
                <w:b/>
              </w:rPr>
            </w:pPr>
            <w:r>
              <w:rPr>
                <w:b/>
                <w:spacing w:val="-4"/>
              </w:rPr>
              <w:t>Level</w:t>
            </w:r>
          </w:p>
        </w:tc>
        <w:tc>
          <w:tcPr>
            <w:tcW w:w="1287" w:type="dxa"/>
          </w:tcPr>
          <w:p w14:paraId="4497767A" w14:textId="77777777" w:rsidR="009B0494" w:rsidRDefault="007F4792" w:rsidP="009A260E">
            <w:pPr>
              <w:pStyle w:val="TableParagraph"/>
              <w:spacing w:before="0"/>
              <w:ind w:left="246" w:right="239"/>
              <w:rPr>
                <w:b/>
              </w:rPr>
            </w:pPr>
            <w:r>
              <w:rPr>
                <w:b/>
                <w:spacing w:val="-2"/>
              </w:rPr>
              <w:t>Credits</w:t>
            </w:r>
          </w:p>
        </w:tc>
      </w:tr>
      <w:tr w:rsidR="009B0494" w14:paraId="44977680" w14:textId="77777777">
        <w:trPr>
          <w:trHeight w:val="551"/>
        </w:trPr>
        <w:tc>
          <w:tcPr>
            <w:tcW w:w="1637" w:type="dxa"/>
          </w:tcPr>
          <w:p w14:paraId="4497767C" w14:textId="77777777" w:rsidR="009B0494" w:rsidRDefault="007F4792" w:rsidP="009A260E">
            <w:pPr>
              <w:pStyle w:val="TableParagraph"/>
              <w:spacing w:before="0"/>
              <w:ind w:left="95" w:right="103"/>
            </w:pPr>
            <w:r>
              <w:rPr>
                <w:spacing w:val="-2"/>
              </w:rPr>
              <w:t>ME425</w:t>
            </w:r>
          </w:p>
        </w:tc>
        <w:tc>
          <w:tcPr>
            <w:tcW w:w="5103" w:type="dxa"/>
          </w:tcPr>
          <w:p w14:paraId="4497767D" w14:textId="77777777" w:rsidR="009B0494" w:rsidRDefault="007F4792" w:rsidP="009A260E">
            <w:pPr>
              <w:pStyle w:val="TableParagraph"/>
              <w:spacing w:before="0"/>
              <w:ind w:left="109"/>
              <w:jc w:val="left"/>
            </w:pPr>
            <w:r>
              <w:t>Aerospace</w:t>
            </w:r>
            <w:r>
              <w:rPr>
                <w:spacing w:val="-9"/>
              </w:rPr>
              <w:t xml:space="preserve"> </w:t>
            </w:r>
            <w:r>
              <w:rPr>
                <w:spacing w:val="-2"/>
              </w:rPr>
              <w:t>Propulsion</w:t>
            </w:r>
          </w:p>
        </w:tc>
        <w:tc>
          <w:tcPr>
            <w:tcW w:w="989" w:type="dxa"/>
          </w:tcPr>
          <w:p w14:paraId="4497767E" w14:textId="77777777" w:rsidR="009B0494" w:rsidRDefault="007F4792" w:rsidP="009A260E">
            <w:pPr>
              <w:pStyle w:val="TableParagraph"/>
              <w:spacing w:before="0"/>
              <w:ind w:left="14"/>
            </w:pPr>
            <w:r>
              <w:t>4</w:t>
            </w:r>
          </w:p>
        </w:tc>
        <w:tc>
          <w:tcPr>
            <w:tcW w:w="1287" w:type="dxa"/>
          </w:tcPr>
          <w:p w14:paraId="4497767F" w14:textId="77777777" w:rsidR="009B0494" w:rsidRDefault="007F4792" w:rsidP="009A260E">
            <w:pPr>
              <w:pStyle w:val="TableParagraph"/>
              <w:spacing w:before="0"/>
              <w:ind w:left="246" w:right="231"/>
            </w:pPr>
            <w:r>
              <w:rPr>
                <w:spacing w:val="-5"/>
              </w:rPr>
              <w:t>10</w:t>
            </w:r>
          </w:p>
        </w:tc>
      </w:tr>
      <w:tr w:rsidR="009B0494" w14:paraId="44977685" w14:textId="77777777">
        <w:trPr>
          <w:trHeight w:val="551"/>
        </w:trPr>
        <w:tc>
          <w:tcPr>
            <w:tcW w:w="1637" w:type="dxa"/>
          </w:tcPr>
          <w:p w14:paraId="44977681" w14:textId="77777777" w:rsidR="009B0494" w:rsidRDefault="007F4792" w:rsidP="009A260E">
            <w:pPr>
              <w:pStyle w:val="TableParagraph"/>
              <w:spacing w:before="0"/>
              <w:ind w:left="112" w:right="103"/>
            </w:pPr>
            <w:r>
              <w:rPr>
                <w:spacing w:val="-2"/>
              </w:rPr>
              <w:t>ME404</w:t>
            </w:r>
          </w:p>
        </w:tc>
        <w:tc>
          <w:tcPr>
            <w:tcW w:w="5103" w:type="dxa"/>
          </w:tcPr>
          <w:p w14:paraId="44977682" w14:textId="77777777" w:rsidR="009B0494" w:rsidRDefault="007F4792" w:rsidP="009A260E">
            <w:pPr>
              <w:pStyle w:val="TableParagraph"/>
              <w:spacing w:before="0"/>
              <w:jc w:val="left"/>
            </w:pPr>
            <w:r>
              <w:t>Energy</w:t>
            </w:r>
            <w:r>
              <w:rPr>
                <w:spacing w:val="-5"/>
              </w:rPr>
              <w:t xml:space="preserve"> </w:t>
            </w:r>
            <w:r>
              <w:t>Systems</w:t>
            </w:r>
            <w:r>
              <w:rPr>
                <w:spacing w:val="-4"/>
              </w:rPr>
              <w:t xml:space="preserve"> </w:t>
            </w:r>
            <w:r>
              <w:rPr>
                <w:spacing w:val="-2"/>
              </w:rPr>
              <w:t>Modelling</w:t>
            </w:r>
          </w:p>
        </w:tc>
        <w:tc>
          <w:tcPr>
            <w:tcW w:w="989" w:type="dxa"/>
          </w:tcPr>
          <w:p w14:paraId="44977683" w14:textId="77777777" w:rsidR="009B0494" w:rsidRDefault="007F4792" w:rsidP="009A260E">
            <w:pPr>
              <w:pStyle w:val="TableParagraph"/>
              <w:spacing w:before="0"/>
              <w:ind w:left="15"/>
            </w:pPr>
            <w:r>
              <w:t>4</w:t>
            </w:r>
          </w:p>
        </w:tc>
        <w:tc>
          <w:tcPr>
            <w:tcW w:w="1287" w:type="dxa"/>
          </w:tcPr>
          <w:p w14:paraId="44977684" w14:textId="77777777" w:rsidR="009B0494" w:rsidRDefault="007F4792" w:rsidP="009A260E">
            <w:pPr>
              <w:pStyle w:val="TableParagraph"/>
              <w:spacing w:before="0"/>
              <w:ind w:left="246" w:right="230"/>
            </w:pPr>
            <w:r>
              <w:rPr>
                <w:spacing w:val="-5"/>
              </w:rPr>
              <w:t>10</w:t>
            </w:r>
          </w:p>
        </w:tc>
      </w:tr>
    </w:tbl>
    <w:p w14:paraId="44977686" w14:textId="77777777" w:rsidR="009B0494" w:rsidRDefault="009B0494" w:rsidP="009A260E">
      <w:pPr>
        <w:pStyle w:val="BodyText"/>
        <w:rPr>
          <w:sz w:val="15"/>
        </w:rPr>
      </w:pPr>
    </w:p>
    <w:p w14:paraId="44977687" w14:textId="77777777" w:rsidR="009B0494" w:rsidRDefault="007F4792" w:rsidP="009A260E">
      <w:pPr>
        <w:pStyle w:val="BodyText"/>
        <w:spacing w:line="237" w:lineRule="auto"/>
        <w:ind w:left="120"/>
      </w:pPr>
      <w:r>
        <w:t>Exceptionally,</w:t>
      </w:r>
      <w:r>
        <w:rPr>
          <w:spacing w:val="-5"/>
        </w:rPr>
        <w:t xml:space="preserve"> </w:t>
      </w:r>
      <w:r>
        <w:t>such</w:t>
      </w:r>
      <w:r>
        <w:rPr>
          <w:spacing w:val="-4"/>
        </w:rPr>
        <w:t xml:space="preserve"> </w:t>
      </w:r>
      <w:r>
        <w:t>other</w:t>
      </w:r>
      <w:r>
        <w:rPr>
          <w:spacing w:val="-8"/>
        </w:rPr>
        <w:t xml:space="preserve"> </w:t>
      </w:r>
      <w:r>
        <w:t>modules</w:t>
      </w:r>
      <w:r>
        <w:rPr>
          <w:spacing w:val="-1"/>
        </w:rPr>
        <w:t xml:space="preserve"> </w:t>
      </w:r>
      <w:proofErr w:type="spellStart"/>
      <w:r>
        <w:t>totalling</w:t>
      </w:r>
      <w:proofErr w:type="spellEnd"/>
      <w:r>
        <w:rPr>
          <w:spacing w:val="-4"/>
        </w:rPr>
        <w:t xml:space="preserve"> </w:t>
      </w:r>
      <w:r>
        <w:t>no</w:t>
      </w:r>
      <w:r>
        <w:rPr>
          <w:spacing w:val="-4"/>
        </w:rPr>
        <w:t xml:space="preserve"> </w:t>
      </w:r>
      <w:r>
        <w:t>more than 10 credits</w:t>
      </w:r>
      <w:r>
        <w:rPr>
          <w:spacing w:val="-6"/>
        </w:rPr>
        <w:t xml:space="preserve"> </w:t>
      </w:r>
      <w:r>
        <w:t>as</w:t>
      </w:r>
      <w:r>
        <w:rPr>
          <w:spacing w:val="-6"/>
        </w:rPr>
        <w:t xml:space="preserve"> </w:t>
      </w:r>
      <w:r>
        <w:t>approved</w:t>
      </w:r>
      <w:r>
        <w:rPr>
          <w:spacing w:val="-4"/>
        </w:rPr>
        <w:t xml:space="preserve"> </w:t>
      </w:r>
      <w:r>
        <w:t>by</w:t>
      </w:r>
      <w:r>
        <w:rPr>
          <w:spacing w:val="-6"/>
        </w:rPr>
        <w:t xml:space="preserve"> </w:t>
      </w:r>
      <w:r>
        <w:t>the Programme Leader.</w:t>
      </w:r>
    </w:p>
    <w:p w14:paraId="44977688" w14:textId="77777777" w:rsidR="009B0494" w:rsidRDefault="009B0494" w:rsidP="009A260E">
      <w:pPr>
        <w:pStyle w:val="BodyText"/>
      </w:pPr>
    </w:p>
    <w:p w14:paraId="44977689" w14:textId="77777777" w:rsidR="009B0494" w:rsidRDefault="007F4792" w:rsidP="009A260E">
      <w:pPr>
        <w:pStyle w:val="Heading1"/>
      </w:pPr>
      <w:r>
        <w:t>Examination,</w:t>
      </w:r>
      <w:r>
        <w:rPr>
          <w:spacing w:val="-4"/>
        </w:rPr>
        <w:t xml:space="preserve"> </w:t>
      </w:r>
      <w:r>
        <w:t>Progress</w:t>
      </w:r>
      <w:r>
        <w:rPr>
          <w:spacing w:val="-7"/>
        </w:rPr>
        <w:t xml:space="preserve"> </w:t>
      </w:r>
      <w:r>
        <w:t>and</w:t>
      </w:r>
      <w:r>
        <w:rPr>
          <w:spacing w:val="-4"/>
        </w:rPr>
        <w:t xml:space="preserve"> </w:t>
      </w:r>
      <w:r>
        <w:t>Final</w:t>
      </w:r>
      <w:r>
        <w:rPr>
          <w:spacing w:val="-3"/>
        </w:rPr>
        <w:t xml:space="preserve"> </w:t>
      </w:r>
      <w:r>
        <w:rPr>
          <w:spacing w:val="-2"/>
        </w:rPr>
        <w:t>Assessment</w:t>
      </w:r>
    </w:p>
    <w:p w14:paraId="4497768A" w14:textId="77777777" w:rsidR="009B0494" w:rsidRDefault="007F4792" w:rsidP="009A260E">
      <w:pPr>
        <w:pStyle w:val="ListParagraph"/>
        <w:numPr>
          <w:ilvl w:val="0"/>
          <w:numId w:val="74"/>
        </w:numPr>
        <w:tabs>
          <w:tab w:val="left" w:pos="480"/>
        </w:tabs>
        <w:spacing w:line="237" w:lineRule="auto"/>
        <w:ind w:right="412"/>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 in the coursework and in the Individual Project.</w:t>
      </w:r>
    </w:p>
    <w:p w14:paraId="4497768B" w14:textId="77777777" w:rsidR="009B0494" w:rsidRDefault="009B0494" w:rsidP="009A260E">
      <w:pPr>
        <w:pStyle w:val="BodyText"/>
      </w:pPr>
    </w:p>
    <w:p w14:paraId="4497768C" w14:textId="77777777" w:rsidR="009B0494" w:rsidRDefault="007F4792" w:rsidP="009A260E">
      <w:pPr>
        <w:pStyle w:val="ListParagraph"/>
        <w:numPr>
          <w:ilvl w:val="0"/>
          <w:numId w:val="74"/>
        </w:numPr>
        <w:tabs>
          <w:tab w:val="left" w:pos="480"/>
        </w:tabs>
        <w:ind w:right="648"/>
      </w:pPr>
      <w:r>
        <w:t>Candidates who</w:t>
      </w:r>
      <w:r>
        <w:rPr>
          <w:spacing w:val="-3"/>
        </w:rPr>
        <w:t xml:space="preserve"> </w:t>
      </w:r>
      <w:r>
        <w:t>fail</w:t>
      </w:r>
      <w:r>
        <w:rPr>
          <w:spacing w:val="-6"/>
        </w:rPr>
        <w:t xml:space="preserve"> </w:t>
      </w:r>
      <w:r>
        <w:t>to satisfy</w:t>
      </w:r>
      <w:r>
        <w:rPr>
          <w:spacing w:val="-5"/>
        </w:rPr>
        <w:t xml:space="preserve"> </w:t>
      </w:r>
      <w:r>
        <w:t>the</w:t>
      </w:r>
      <w:r>
        <w:rPr>
          <w:spacing w:val="-3"/>
        </w:rPr>
        <w:t xml:space="preserve"> </w:t>
      </w:r>
      <w:r>
        <w:t>Board</w:t>
      </w:r>
      <w:r>
        <w:rPr>
          <w:spacing w:val="-3"/>
        </w:rPr>
        <w:t xml:space="preserve"> </w:t>
      </w:r>
      <w:r>
        <w:t>of</w:t>
      </w:r>
      <w:r>
        <w:rPr>
          <w:spacing w:val="-4"/>
        </w:rPr>
        <w:t xml:space="preserve"> </w:t>
      </w:r>
      <w:r>
        <w:t>Examiners in</w:t>
      </w:r>
      <w:r>
        <w:rPr>
          <w:spacing w:val="-3"/>
        </w:rPr>
        <w:t xml:space="preserve"> </w:t>
      </w:r>
      <w:r>
        <w:t>any</w:t>
      </w:r>
      <w:r>
        <w:rPr>
          <w:spacing w:val="-5"/>
        </w:rPr>
        <w:t xml:space="preserve"> </w:t>
      </w:r>
      <w:r>
        <w:t>taught</w:t>
      </w:r>
      <w:r>
        <w:rPr>
          <w:spacing w:val="-3"/>
        </w:rPr>
        <w:t xml:space="preserve"> </w:t>
      </w:r>
      <w:r>
        <w:t>module</w:t>
      </w:r>
      <w:r>
        <w:rPr>
          <w:spacing w:val="-3"/>
        </w:rPr>
        <w:t xml:space="preserve"> </w:t>
      </w:r>
      <w:r>
        <w:t>shall</w:t>
      </w:r>
      <w:r>
        <w:rPr>
          <w:spacing w:val="-1"/>
        </w:rPr>
        <w:t xml:space="preserve"> </w:t>
      </w:r>
      <w:r>
        <w:t>be permitted one further attempt to pass the relevant module(s) normally in the same academic year.</w:t>
      </w:r>
    </w:p>
    <w:p w14:paraId="4497768D" w14:textId="77777777" w:rsidR="009B0494" w:rsidRDefault="009B0494" w:rsidP="009A260E">
      <w:pPr>
        <w:pStyle w:val="BodyText"/>
        <w:rPr>
          <w:sz w:val="21"/>
        </w:rPr>
      </w:pPr>
    </w:p>
    <w:p w14:paraId="4497768E" w14:textId="77777777" w:rsidR="009B0494" w:rsidRDefault="007F4792" w:rsidP="009A260E">
      <w:pPr>
        <w:pStyle w:val="Heading1"/>
      </w:pPr>
      <w:r>
        <w:rPr>
          <w:spacing w:val="-2"/>
        </w:rPr>
        <w:t>Award</w:t>
      </w:r>
    </w:p>
    <w:p w14:paraId="4497768F" w14:textId="77777777" w:rsidR="009B0494" w:rsidRDefault="007F4792" w:rsidP="009A260E">
      <w:pPr>
        <w:pStyle w:val="ListParagraph"/>
        <w:numPr>
          <w:ilvl w:val="0"/>
          <w:numId w:val="74"/>
        </w:numPr>
        <w:tabs>
          <w:tab w:val="left" w:pos="480"/>
        </w:tabs>
        <w:ind w:right="206"/>
      </w:pPr>
      <w:r>
        <w:rPr>
          <w:b/>
        </w:rPr>
        <w:t>Graduate Diploma:</w:t>
      </w:r>
      <w:r>
        <w:rPr>
          <w:b/>
          <w:spacing w:val="-7"/>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8"/>
        </w:rPr>
        <w:t xml:space="preserve"> </w:t>
      </w:r>
      <w:r>
        <w:t>the award of</w:t>
      </w:r>
      <w:r>
        <w:rPr>
          <w:spacing w:val="-5"/>
        </w:rPr>
        <w:t xml:space="preserve"> </w:t>
      </w:r>
      <w:r>
        <w:t>Graduate Diploma in</w:t>
      </w:r>
      <w:r>
        <w:rPr>
          <w:spacing w:val="-4"/>
        </w:rPr>
        <w:t xml:space="preserve"> </w:t>
      </w:r>
      <w:r>
        <w:t>Mechanical and Aerospace Engineering, a candidate must</w:t>
      </w:r>
      <w:r>
        <w:rPr>
          <w:spacing w:val="-1"/>
        </w:rPr>
        <w:t xml:space="preserve"> </w:t>
      </w:r>
      <w:r>
        <w:t>have performed to the satisfaction of the Board of Examiners and have accumulated no fewer than 120 credits from Level 4 of which 40 credits</w:t>
      </w:r>
      <w:r>
        <w:rPr>
          <w:spacing w:val="-1"/>
        </w:rPr>
        <w:t xml:space="preserve"> </w:t>
      </w:r>
      <w:r>
        <w:t>must have been awarded in respect of the Individual Project ME421.</w:t>
      </w:r>
    </w:p>
    <w:p w14:paraId="44977690" w14:textId="77777777" w:rsidR="009B0494" w:rsidRDefault="009B0494" w:rsidP="009A260E">
      <w:pPr>
        <w:sectPr w:rsidR="009B0494">
          <w:pgSz w:w="11910" w:h="16840"/>
          <w:pgMar w:top="1400" w:right="1320" w:bottom="940" w:left="1320" w:header="0" w:footer="758" w:gutter="0"/>
          <w:cols w:space="720"/>
        </w:sectPr>
      </w:pPr>
    </w:p>
    <w:p w14:paraId="44977691" w14:textId="77777777" w:rsidR="009B0494" w:rsidRDefault="007F4792" w:rsidP="009A260E">
      <w:pPr>
        <w:ind w:left="120"/>
        <w:rPr>
          <w:b/>
          <w:sz w:val="28"/>
        </w:rPr>
      </w:pPr>
      <w:bookmarkStart w:id="186" w:name="026_Naval_Architecture_and_Marine_Engine"/>
      <w:bookmarkEnd w:id="186"/>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7692" w14:textId="77777777" w:rsidR="009B0494" w:rsidRDefault="009B0494" w:rsidP="009A260E">
      <w:pPr>
        <w:pStyle w:val="BodyText"/>
        <w:rPr>
          <w:b/>
          <w:sz w:val="27"/>
        </w:rPr>
      </w:pPr>
    </w:p>
    <w:p w14:paraId="44977693" w14:textId="77777777" w:rsidR="009B0494" w:rsidRDefault="007F4792" w:rsidP="009A260E">
      <w:pPr>
        <w:ind w:left="120"/>
        <w:rPr>
          <w:b/>
          <w:sz w:val="28"/>
        </w:rPr>
      </w:pPr>
      <w:r>
        <w:rPr>
          <w:b/>
          <w:sz w:val="28"/>
        </w:rPr>
        <w:t>DEPARTMENT</w:t>
      </w:r>
      <w:r>
        <w:rPr>
          <w:b/>
          <w:spacing w:val="-6"/>
          <w:sz w:val="28"/>
        </w:rPr>
        <w:t xml:space="preserve"> </w:t>
      </w:r>
      <w:r>
        <w:rPr>
          <w:b/>
          <w:sz w:val="28"/>
        </w:rPr>
        <w:t>OF</w:t>
      </w:r>
      <w:r>
        <w:rPr>
          <w:b/>
          <w:spacing w:val="-6"/>
          <w:sz w:val="28"/>
        </w:rPr>
        <w:t xml:space="preserve"> </w:t>
      </w:r>
      <w:r>
        <w:rPr>
          <w:b/>
          <w:sz w:val="28"/>
        </w:rPr>
        <w:t>NAVAL</w:t>
      </w:r>
      <w:r>
        <w:rPr>
          <w:b/>
          <w:spacing w:val="-6"/>
          <w:sz w:val="28"/>
        </w:rPr>
        <w:t xml:space="preserve"> </w:t>
      </w:r>
      <w:r>
        <w:rPr>
          <w:b/>
          <w:sz w:val="28"/>
        </w:rPr>
        <w:t>ARCHITECTURE,</w:t>
      </w:r>
      <w:r>
        <w:rPr>
          <w:b/>
          <w:spacing w:val="-9"/>
          <w:sz w:val="28"/>
        </w:rPr>
        <w:t xml:space="preserve"> </w:t>
      </w:r>
      <w:proofErr w:type="gramStart"/>
      <w:r>
        <w:rPr>
          <w:b/>
          <w:sz w:val="28"/>
        </w:rPr>
        <w:t>OCEAN</w:t>
      </w:r>
      <w:proofErr w:type="gramEnd"/>
      <w:r>
        <w:rPr>
          <w:b/>
          <w:spacing w:val="-8"/>
          <w:sz w:val="28"/>
        </w:rPr>
        <w:t xml:space="preserve"> </w:t>
      </w:r>
      <w:r>
        <w:rPr>
          <w:b/>
          <w:sz w:val="28"/>
        </w:rPr>
        <w:t>AND</w:t>
      </w:r>
      <w:r>
        <w:rPr>
          <w:b/>
          <w:spacing w:val="-4"/>
          <w:sz w:val="28"/>
        </w:rPr>
        <w:t xml:space="preserve"> </w:t>
      </w:r>
      <w:r>
        <w:rPr>
          <w:b/>
          <w:sz w:val="28"/>
        </w:rPr>
        <w:t xml:space="preserve">MARINE </w:t>
      </w:r>
      <w:r>
        <w:rPr>
          <w:b/>
          <w:spacing w:val="-2"/>
          <w:sz w:val="28"/>
        </w:rPr>
        <w:t>ENGINEERING</w:t>
      </w:r>
    </w:p>
    <w:p w14:paraId="44977694" w14:textId="77777777" w:rsidR="009B0494" w:rsidRDefault="009B0494" w:rsidP="009A260E">
      <w:pPr>
        <w:pStyle w:val="BodyText"/>
        <w:rPr>
          <w:b/>
          <w:sz w:val="28"/>
        </w:rPr>
      </w:pPr>
    </w:p>
    <w:p w14:paraId="44977695" w14:textId="77777777" w:rsidR="009B0494" w:rsidRDefault="007F4792" w:rsidP="009A260E">
      <w:pPr>
        <w:ind w:left="119"/>
        <w:rPr>
          <w:b/>
          <w:sz w:val="28"/>
        </w:rPr>
      </w:pPr>
      <w:r>
        <w:rPr>
          <w:b/>
          <w:sz w:val="28"/>
        </w:rPr>
        <w:t>NAVAL</w:t>
      </w:r>
      <w:r>
        <w:rPr>
          <w:b/>
          <w:spacing w:val="-13"/>
          <w:sz w:val="28"/>
        </w:rPr>
        <w:t xml:space="preserve"> </w:t>
      </w:r>
      <w:r>
        <w:rPr>
          <w:b/>
          <w:sz w:val="28"/>
        </w:rPr>
        <w:t>ARCHITECTURE,</w:t>
      </w:r>
      <w:r>
        <w:rPr>
          <w:b/>
          <w:spacing w:val="-11"/>
          <w:sz w:val="28"/>
        </w:rPr>
        <w:t xml:space="preserve"> </w:t>
      </w:r>
      <w:proofErr w:type="gramStart"/>
      <w:r>
        <w:rPr>
          <w:b/>
          <w:sz w:val="28"/>
        </w:rPr>
        <w:t>OCEAN</w:t>
      </w:r>
      <w:proofErr w:type="gramEnd"/>
      <w:r>
        <w:rPr>
          <w:b/>
          <w:spacing w:val="-6"/>
          <w:sz w:val="28"/>
        </w:rPr>
        <w:t xml:space="preserve"> </w:t>
      </w:r>
      <w:r>
        <w:rPr>
          <w:b/>
          <w:sz w:val="28"/>
        </w:rPr>
        <w:t>AND</w:t>
      </w:r>
      <w:r>
        <w:rPr>
          <w:b/>
          <w:spacing w:val="-10"/>
          <w:sz w:val="28"/>
        </w:rPr>
        <w:t xml:space="preserve"> </w:t>
      </w:r>
      <w:r>
        <w:rPr>
          <w:b/>
          <w:sz w:val="28"/>
        </w:rPr>
        <w:t>MARINE</w:t>
      </w:r>
      <w:r>
        <w:rPr>
          <w:b/>
          <w:spacing w:val="-5"/>
          <w:sz w:val="28"/>
        </w:rPr>
        <w:t xml:space="preserve"> </w:t>
      </w:r>
      <w:r>
        <w:rPr>
          <w:b/>
          <w:spacing w:val="-2"/>
          <w:sz w:val="28"/>
        </w:rPr>
        <w:t>ENGINEERING</w:t>
      </w:r>
    </w:p>
    <w:p w14:paraId="44977696" w14:textId="77777777" w:rsidR="009B0494" w:rsidRDefault="009B0494" w:rsidP="009A260E">
      <w:pPr>
        <w:pStyle w:val="BodyText"/>
        <w:rPr>
          <w:b/>
          <w:sz w:val="27"/>
        </w:rPr>
      </w:pPr>
    </w:p>
    <w:p w14:paraId="44977697" w14:textId="77777777" w:rsidR="009B0494" w:rsidRDefault="007F4792" w:rsidP="009A260E">
      <w:pPr>
        <w:ind w:left="120" w:right="1933"/>
        <w:rPr>
          <w:b/>
        </w:rPr>
      </w:pPr>
      <w:r>
        <w:rPr>
          <w:b/>
        </w:rPr>
        <w:t>Master</w:t>
      </w:r>
      <w:r>
        <w:rPr>
          <w:b/>
          <w:spacing w:val="-4"/>
        </w:rPr>
        <w:t xml:space="preserve"> </w:t>
      </w:r>
      <w:r>
        <w:rPr>
          <w:b/>
        </w:rPr>
        <w:t>in</w:t>
      </w:r>
      <w:r>
        <w:rPr>
          <w:b/>
          <w:spacing w:val="-6"/>
        </w:rPr>
        <w:t xml:space="preserve"> </w:t>
      </w:r>
      <w:r>
        <w:rPr>
          <w:b/>
        </w:rPr>
        <w:t>Engineering</w:t>
      </w:r>
      <w:r>
        <w:rPr>
          <w:b/>
          <w:spacing w:val="-5"/>
        </w:rPr>
        <w:t xml:space="preserve"> </w:t>
      </w:r>
      <w:r>
        <w:rPr>
          <w:b/>
        </w:rPr>
        <w:t>in</w:t>
      </w:r>
      <w:r>
        <w:rPr>
          <w:b/>
          <w:spacing w:val="-1"/>
        </w:rPr>
        <w:t xml:space="preserve"> </w:t>
      </w:r>
      <w:r>
        <w:rPr>
          <w:b/>
        </w:rPr>
        <w:t>Naval Architecture</w:t>
      </w:r>
      <w:r>
        <w:rPr>
          <w:b/>
          <w:spacing w:val="-3"/>
        </w:rPr>
        <w:t xml:space="preserve"> </w:t>
      </w:r>
      <w:r>
        <w:rPr>
          <w:b/>
        </w:rPr>
        <w:t>and</w:t>
      </w:r>
      <w:r>
        <w:rPr>
          <w:b/>
          <w:spacing w:val="-1"/>
        </w:rPr>
        <w:t xml:space="preserve"> </w:t>
      </w:r>
      <w:r>
        <w:rPr>
          <w:b/>
        </w:rPr>
        <w:t>Marine Engineering Master</w:t>
      </w:r>
      <w:r>
        <w:rPr>
          <w:b/>
          <w:spacing w:val="-9"/>
        </w:rPr>
        <w:t xml:space="preserve"> </w:t>
      </w:r>
      <w:r>
        <w:rPr>
          <w:b/>
        </w:rPr>
        <w:t>in</w:t>
      </w:r>
      <w:r>
        <w:rPr>
          <w:b/>
          <w:spacing w:val="-6"/>
        </w:rPr>
        <w:t xml:space="preserve"> </w:t>
      </w:r>
      <w:r>
        <w:rPr>
          <w:b/>
        </w:rPr>
        <w:t>Engineering</w:t>
      </w:r>
      <w:r>
        <w:rPr>
          <w:b/>
          <w:spacing w:val="-7"/>
        </w:rPr>
        <w:t xml:space="preserve"> </w:t>
      </w:r>
      <w:r>
        <w:rPr>
          <w:b/>
        </w:rPr>
        <w:t>in</w:t>
      </w:r>
      <w:r>
        <w:rPr>
          <w:b/>
          <w:spacing w:val="-1"/>
        </w:rPr>
        <w:t xml:space="preserve"> </w:t>
      </w:r>
      <w:r>
        <w:rPr>
          <w:b/>
        </w:rPr>
        <w:t>Naval Architecture</w:t>
      </w:r>
      <w:r>
        <w:rPr>
          <w:b/>
          <w:spacing w:val="-4"/>
        </w:rPr>
        <w:t xml:space="preserve"> </w:t>
      </w:r>
      <w:r>
        <w:rPr>
          <w:b/>
        </w:rPr>
        <w:t>with</w:t>
      </w:r>
      <w:r>
        <w:rPr>
          <w:b/>
          <w:spacing w:val="-1"/>
        </w:rPr>
        <w:t xml:space="preserve"> </w:t>
      </w:r>
      <w:r>
        <w:rPr>
          <w:b/>
        </w:rPr>
        <w:t>Ocean</w:t>
      </w:r>
      <w:r>
        <w:rPr>
          <w:b/>
          <w:spacing w:val="-6"/>
        </w:rPr>
        <w:t xml:space="preserve"> </w:t>
      </w:r>
      <w:r>
        <w:rPr>
          <w:b/>
          <w:spacing w:val="-2"/>
        </w:rPr>
        <w:t>Engineering</w:t>
      </w:r>
    </w:p>
    <w:p w14:paraId="44977698" w14:textId="77777777" w:rsidR="009B0494" w:rsidRDefault="007F4792" w:rsidP="009A260E">
      <w:pPr>
        <w:ind w:left="120"/>
        <w:rPr>
          <w:b/>
        </w:rPr>
      </w:pPr>
      <w:r>
        <w:rPr>
          <w:b/>
        </w:rPr>
        <w:t>Master in Engineering in Naval Architecture with High Performance Marine Vehicles Bachelor in</w:t>
      </w:r>
      <w:r>
        <w:rPr>
          <w:b/>
          <w:spacing w:val="-5"/>
        </w:rPr>
        <w:t xml:space="preserve"> </w:t>
      </w:r>
      <w:r>
        <w:rPr>
          <w:b/>
        </w:rPr>
        <w:t>Engineering</w:t>
      </w:r>
      <w:r>
        <w:rPr>
          <w:b/>
          <w:spacing w:val="-5"/>
        </w:rPr>
        <w:t xml:space="preserve"> </w:t>
      </w:r>
      <w:r>
        <w:rPr>
          <w:b/>
        </w:rPr>
        <w:t>with Honours</w:t>
      </w:r>
      <w:r>
        <w:rPr>
          <w:b/>
          <w:spacing w:val="-3"/>
        </w:rPr>
        <w:t xml:space="preserve"> </w:t>
      </w:r>
      <w:r>
        <w:rPr>
          <w:b/>
        </w:rPr>
        <w:t>in Naval</w:t>
      </w:r>
      <w:r>
        <w:rPr>
          <w:b/>
          <w:spacing w:val="-4"/>
        </w:rPr>
        <w:t xml:space="preserve"> </w:t>
      </w:r>
      <w:r>
        <w:rPr>
          <w:b/>
        </w:rPr>
        <w:t>Architecture</w:t>
      </w:r>
      <w:r>
        <w:rPr>
          <w:b/>
          <w:spacing w:val="-3"/>
        </w:rPr>
        <w:t xml:space="preserve"> </w:t>
      </w:r>
      <w:r>
        <w:rPr>
          <w:b/>
        </w:rPr>
        <w:t>and Marine Engineering Bachelor in</w:t>
      </w:r>
      <w:r>
        <w:rPr>
          <w:b/>
          <w:spacing w:val="-5"/>
        </w:rPr>
        <w:t xml:space="preserve"> </w:t>
      </w:r>
      <w:r>
        <w:rPr>
          <w:b/>
        </w:rPr>
        <w:t>Engineering</w:t>
      </w:r>
      <w:r>
        <w:rPr>
          <w:b/>
          <w:spacing w:val="-5"/>
        </w:rPr>
        <w:t xml:space="preserve"> </w:t>
      </w:r>
      <w:r>
        <w:rPr>
          <w:b/>
        </w:rPr>
        <w:t>with Honours</w:t>
      </w:r>
      <w:r>
        <w:rPr>
          <w:b/>
          <w:spacing w:val="-3"/>
        </w:rPr>
        <w:t xml:space="preserve"> </w:t>
      </w:r>
      <w:r>
        <w:rPr>
          <w:b/>
        </w:rPr>
        <w:t>in Naval</w:t>
      </w:r>
      <w:r>
        <w:rPr>
          <w:b/>
          <w:spacing w:val="-4"/>
        </w:rPr>
        <w:t xml:space="preserve"> </w:t>
      </w:r>
      <w:r>
        <w:rPr>
          <w:b/>
        </w:rPr>
        <w:t>Architecture</w:t>
      </w:r>
      <w:r>
        <w:rPr>
          <w:b/>
          <w:spacing w:val="-3"/>
        </w:rPr>
        <w:t xml:space="preserve"> </w:t>
      </w:r>
      <w:r>
        <w:rPr>
          <w:b/>
        </w:rPr>
        <w:t>with</w:t>
      </w:r>
      <w:r>
        <w:rPr>
          <w:b/>
          <w:spacing w:val="-5"/>
        </w:rPr>
        <w:t xml:space="preserve"> </w:t>
      </w:r>
      <w:r>
        <w:rPr>
          <w:b/>
        </w:rPr>
        <w:t>Ocean</w:t>
      </w:r>
      <w:r>
        <w:rPr>
          <w:b/>
          <w:spacing w:val="-5"/>
        </w:rPr>
        <w:t xml:space="preserve"> </w:t>
      </w:r>
      <w:r>
        <w:rPr>
          <w:b/>
        </w:rPr>
        <w:t>Engineering Bachelor in Engineering with Honours in Naval Architecture with High Performance Marine Vehicles</w:t>
      </w:r>
    </w:p>
    <w:p w14:paraId="44977699" w14:textId="77777777" w:rsidR="009B0494" w:rsidRDefault="007F4792" w:rsidP="009A260E">
      <w:pPr>
        <w:spacing w:line="242" w:lineRule="auto"/>
        <w:ind w:left="120" w:right="881"/>
        <w:rPr>
          <w:b/>
        </w:rPr>
      </w:pPr>
      <w:r>
        <w:rPr>
          <w:b/>
        </w:rPr>
        <w:t>Bachelor in Engineering in Naval Architecture and Marine Engineering Bachelor in Engineering in Naval Architecture with Ocean Engineering Bachelor</w:t>
      </w:r>
      <w:r>
        <w:rPr>
          <w:b/>
          <w:spacing w:val="-1"/>
        </w:rPr>
        <w:t xml:space="preserve"> </w:t>
      </w:r>
      <w:r>
        <w:rPr>
          <w:b/>
        </w:rPr>
        <w:t>in</w:t>
      </w:r>
      <w:r>
        <w:rPr>
          <w:b/>
          <w:spacing w:val="-6"/>
        </w:rPr>
        <w:t xml:space="preserve"> </w:t>
      </w:r>
      <w:r>
        <w:rPr>
          <w:b/>
        </w:rPr>
        <w:t>Engineering</w:t>
      </w:r>
      <w:r>
        <w:rPr>
          <w:b/>
          <w:spacing w:val="-1"/>
        </w:rPr>
        <w:t xml:space="preserve"> </w:t>
      </w:r>
      <w:r>
        <w:rPr>
          <w:b/>
        </w:rPr>
        <w:t>in</w:t>
      </w:r>
      <w:r>
        <w:rPr>
          <w:b/>
          <w:spacing w:val="-6"/>
        </w:rPr>
        <w:t xml:space="preserve"> </w:t>
      </w:r>
      <w:r>
        <w:rPr>
          <w:b/>
        </w:rPr>
        <w:t>Naval</w:t>
      </w:r>
      <w:r>
        <w:rPr>
          <w:b/>
          <w:spacing w:val="-5"/>
        </w:rPr>
        <w:t xml:space="preserve"> </w:t>
      </w:r>
      <w:r>
        <w:rPr>
          <w:b/>
        </w:rPr>
        <w:t>Architecture</w:t>
      </w:r>
      <w:r>
        <w:rPr>
          <w:b/>
          <w:spacing w:val="-4"/>
        </w:rPr>
        <w:t xml:space="preserve"> </w:t>
      </w:r>
      <w:r>
        <w:rPr>
          <w:b/>
        </w:rPr>
        <w:t>with</w:t>
      </w:r>
      <w:r>
        <w:rPr>
          <w:b/>
          <w:spacing w:val="-1"/>
        </w:rPr>
        <w:t xml:space="preserve"> </w:t>
      </w:r>
      <w:r>
        <w:rPr>
          <w:b/>
        </w:rPr>
        <w:t>High</w:t>
      </w:r>
      <w:r>
        <w:rPr>
          <w:b/>
          <w:spacing w:val="-6"/>
        </w:rPr>
        <w:t xml:space="preserve"> </w:t>
      </w:r>
      <w:r>
        <w:rPr>
          <w:b/>
        </w:rPr>
        <w:t xml:space="preserve">Performance Marine </w:t>
      </w:r>
      <w:r>
        <w:rPr>
          <w:b/>
          <w:spacing w:val="-2"/>
        </w:rPr>
        <w:t>Vehicles</w:t>
      </w:r>
    </w:p>
    <w:p w14:paraId="4497769A" w14:textId="77777777" w:rsidR="009B0494" w:rsidRDefault="007F4792" w:rsidP="009A260E">
      <w:pPr>
        <w:spacing w:line="242" w:lineRule="auto"/>
        <w:ind w:left="120" w:right="881"/>
        <w:rPr>
          <w:b/>
        </w:rPr>
      </w:pPr>
      <w:r>
        <w:rPr>
          <w:b/>
        </w:rPr>
        <w:t>Diploma of Higher Education in Naval Architecture and Marine Engineering Certificate of</w:t>
      </w:r>
      <w:r>
        <w:rPr>
          <w:b/>
          <w:spacing w:val="-2"/>
        </w:rPr>
        <w:t xml:space="preserve"> </w:t>
      </w:r>
      <w:r>
        <w:rPr>
          <w:b/>
        </w:rPr>
        <w:t>Higher</w:t>
      </w:r>
      <w:r>
        <w:rPr>
          <w:b/>
          <w:spacing w:val="-5"/>
        </w:rPr>
        <w:t xml:space="preserve"> </w:t>
      </w:r>
      <w:r>
        <w:rPr>
          <w:b/>
        </w:rPr>
        <w:t>Education</w:t>
      </w:r>
      <w:r>
        <w:rPr>
          <w:b/>
          <w:spacing w:val="-2"/>
        </w:rPr>
        <w:t xml:space="preserve"> </w:t>
      </w:r>
      <w:r>
        <w:rPr>
          <w:b/>
        </w:rPr>
        <w:t>in</w:t>
      </w:r>
      <w:r>
        <w:rPr>
          <w:b/>
          <w:spacing w:val="-5"/>
        </w:rPr>
        <w:t xml:space="preserve"> </w:t>
      </w:r>
      <w:r>
        <w:rPr>
          <w:b/>
        </w:rPr>
        <w:t>Naval</w:t>
      </w:r>
      <w:r>
        <w:rPr>
          <w:b/>
          <w:spacing w:val="-4"/>
        </w:rPr>
        <w:t xml:space="preserve"> </w:t>
      </w:r>
      <w:r>
        <w:rPr>
          <w:b/>
        </w:rPr>
        <w:t>Architecture</w:t>
      </w:r>
      <w:r>
        <w:rPr>
          <w:b/>
          <w:spacing w:val="-3"/>
        </w:rPr>
        <w:t xml:space="preserve"> </w:t>
      </w:r>
      <w:r>
        <w:rPr>
          <w:b/>
        </w:rPr>
        <w:t>and</w:t>
      </w:r>
      <w:r>
        <w:rPr>
          <w:b/>
          <w:spacing w:val="-5"/>
        </w:rPr>
        <w:t xml:space="preserve"> </w:t>
      </w:r>
      <w:r>
        <w:rPr>
          <w:b/>
        </w:rPr>
        <w:t>Marine</w:t>
      </w:r>
      <w:r>
        <w:rPr>
          <w:b/>
          <w:spacing w:val="-3"/>
        </w:rPr>
        <w:t xml:space="preserve"> </w:t>
      </w:r>
      <w:r>
        <w:rPr>
          <w:b/>
        </w:rPr>
        <w:t>Engineering</w:t>
      </w:r>
    </w:p>
    <w:p w14:paraId="4497769B" w14:textId="77777777" w:rsidR="009B0494" w:rsidRDefault="009B0494" w:rsidP="009A260E">
      <w:pPr>
        <w:pStyle w:val="BodyText"/>
        <w:rPr>
          <w:b/>
          <w:sz w:val="20"/>
        </w:rPr>
      </w:pPr>
    </w:p>
    <w:p w14:paraId="4497769C" w14:textId="28A88553" w:rsidR="009B0494" w:rsidRDefault="007F4792" w:rsidP="009A260E">
      <w:pPr>
        <w:spacing w:line="249" w:lineRule="auto"/>
        <w:ind w:left="129" w:hanging="1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 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769D" w14:textId="77777777" w:rsidR="009B0494" w:rsidRDefault="009B0494" w:rsidP="009A260E">
      <w:pPr>
        <w:pStyle w:val="BodyText"/>
        <w:rPr>
          <w:i/>
          <w:sz w:val="14"/>
        </w:rPr>
      </w:pPr>
    </w:p>
    <w:p w14:paraId="4497769E"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769F" w14:textId="77777777" w:rsidR="009B0494" w:rsidRDefault="007F4792" w:rsidP="009A260E">
      <w:pPr>
        <w:pStyle w:val="ListParagraph"/>
        <w:numPr>
          <w:ilvl w:val="0"/>
          <w:numId w:val="73"/>
        </w:numPr>
        <w:tabs>
          <w:tab w:val="left" w:pos="480"/>
        </w:tabs>
        <w:ind w:hanging="361"/>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76A0" w14:textId="77777777" w:rsidR="009B0494" w:rsidRDefault="009B0494" w:rsidP="009A260E">
      <w:pPr>
        <w:pStyle w:val="BodyText"/>
        <w:rPr>
          <w:sz w:val="21"/>
        </w:rPr>
      </w:pPr>
    </w:p>
    <w:p w14:paraId="449776A1" w14:textId="77777777" w:rsidR="009B0494" w:rsidRDefault="007F4792" w:rsidP="009A260E">
      <w:pPr>
        <w:pStyle w:val="Heading1"/>
        <w:ind w:left="119"/>
      </w:pPr>
      <w:r>
        <w:rPr>
          <w:spacing w:val="-2"/>
        </w:rPr>
        <w:t>Curriculum</w:t>
      </w:r>
    </w:p>
    <w:p w14:paraId="449776A2" w14:textId="77777777" w:rsidR="009B0494" w:rsidRDefault="007F4792" w:rsidP="009A260E">
      <w:pPr>
        <w:pStyle w:val="ListParagraph"/>
        <w:numPr>
          <w:ilvl w:val="0"/>
          <w:numId w:val="73"/>
        </w:numPr>
        <w:tabs>
          <w:tab w:val="left" w:pos="480"/>
        </w:tabs>
        <w:ind w:hanging="361"/>
        <w:rPr>
          <w:b/>
        </w:rPr>
      </w:pPr>
      <w:r>
        <w:rPr>
          <w:b/>
        </w:rPr>
        <w:t>First</w:t>
      </w:r>
      <w:r>
        <w:rPr>
          <w:b/>
          <w:spacing w:val="-4"/>
        </w:rPr>
        <w:t xml:space="preserve"> </w:t>
      </w:r>
      <w:r>
        <w:rPr>
          <w:b/>
        </w:rPr>
        <w:t>Year</w:t>
      </w:r>
      <w:r>
        <w:rPr>
          <w:b/>
          <w:spacing w:val="-2"/>
        </w:rPr>
        <w:t xml:space="preserve"> </w:t>
      </w:r>
      <w:r>
        <w:rPr>
          <w:b/>
        </w:rPr>
        <w:t>-</w:t>
      </w:r>
      <w:r>
        <w:rPr>
          <w:b/>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449776A3" w14:textId="77777777" w:rsidR="009B0494" w:rsidRDefault="009B0494" w:rsidP="009A260E">
      <w:pPr>
        <w:pStyle w:val="BodyText"/>
        <w:rPr>
          <w:sz w:val="21"/>
        </w:rPr>
      </w:pPr>
    </w:p>
    <w:p w14:paraId="449776A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6A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988"/>
      </w:tblGrid>
      <w:tr w:rsidR="009B0494" w14:paraId="449776AA" w14:textId="77777777">
        <w:trPr>
          <w:trHeight w:val="508"/>
        </w:trPr>
        <w:tc>
          <w:tcPr>
            <w:tcW w:w="1694" w:type="dxa"/>
          </w:tcPr>
          <w:p w14:paraId="449776A6"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6A7"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6A8" w14:textId="77777777" w:rsidR="009B0494" w:rsidRDefault="007F4792" w:rsidP="009A260E">
            <w:pPr>
              <w:pStyle w:val="TableParagraph"/>
              <w:spacing w:before="0"/>
              <w:ind w:left="131" w:right="115"/>
              <w:rPr>
                <w:b/>
              </w:rPr>
            </w:pPr>
            <w:r>
              <w:rPr>
                <w:b/>
                <w:spacing w:val="-4"/>
              </w:rPr>
              <w:t>Level</w:t>
            </w:r>
          </w:p>
        </w:tc>
        <w:tc>
          <w:tcPr>
            <w:tcW w:w="988" w:type="dxa"/>
          </w:tcPr>
          <w:p w14:paraId="449776A9" w14:textId="77777777" w:rsidR="009B0494" w:rsidRDefault="007F4792" w:rsidP="009A260E">
            <w:pPr>
              <w:pStyle w:val="TableParagraph"/>
              <w:spacing w:before="0"/>
              <w:ind w:left="96" w:right="92"/>
              <w:rPr>
                <w:b/>
              </w:rPr>
            </w:pPr>
            <w:r>
              <w:rPr>
                <w:b/>
                <w:spacing w:val="-2"/>
              </w:rPr>
              <w:t>Credits</w:t>
            </w:r>
          </w:p>
        </w:tc>
      </w:tr>
      <w:tr w:rsidR="009B0494" w14:paraId="449776AF" w14:textId="77777777">
        <w:trPr>
          <w:trHeight w:val="508"/>
        </w:trPr>
        <w:tc>
          <w:tcPr>
            <w:tcW w:w="1694" w:type="dxa"/>
          </w:tcPr>
          <w:p w14:paraId="449776AB" w14:textId="77777777" w:rsidR="009B0494" w:rsidRDefault="007F4792" w:rsidP="009A260E">
            <w:pPr>
              <w:pStyle w:val="TableParagraph"/>
              <w:spacing w:before="0"/>
              <w:ind w:left="484"/>
              <w:jc w:val="left"/>
            </w:pPr>
            <w:r>
              <w:rPr>
                <w:spacing w:val="-4"/>
              </w:rPr>
              <w:t>16132</w:t>
            </w:r>
          </w:p>
        </w:tc>
        <w:tc>
          <w:tcPr>
            <w:tcW w:w="5107" w:type="dxa"/>
          </w:tcPr>
          <w:p w14:paraId="449776AC" w14:textId="77777777" w:rsidR="009B0494" w:rsidRDefault="007F4792" w:rsidP="009A260E">
            <w:pPr>
              <w:pStyle w:val="TableParagraph"/>
              <w:spacing w:before="0"/>
              <w:jc w:val="left"/>
            </w:pPr>
            <w:r>
              <w:t>Engineering</w:t>
            </w:r>
            <w:r>
              <w:rPr>
                <w:spacing w:val="-9"/>
              </w:rPr>
              <w:t xml:space="preserve"> </w:t>
            </w:r>
            <w:r>
              <w:rPr>
                <w:spacing w:val="-2"/>
              </w:rPr>
              <w:t>Mechanics1</w:t>
            </w:r>
          </w:p>
        </w:tc>
        <w:tc>
          <w:tcPr>
            <w:tcW w:w="849" w:type="dxa"/>
          </w:tcPr>
          <w:p w14:paraId="449776AD" w14:textId="77777777" w:rsidR="009B0494" w:rsidRDefault="007F4792" w:rsidP="009A260E">
            <w:pPr>
              <w:pStyle w:val="TableParagraph"/>
              <w:spacing w:before="0"/>
              <w:ind w:left="0" w:right="108"/>
            </w:pPr>
            <w:r>
              <w:t>1</w:t>
            </w:r>
          </w:p>
        </w:tc>
        <w:tc>
          <w:tcPr>
            <w:tcW w:w="988" w:type="dxa"/>
          </w:tcPr>
          <w:p w14:paraId="449776AE" w14:textId="77777777" w:rsidR="009B0494" w:rsidRDefault="007F4792" w:rsidP="009A260E">
            <w:pPr>
              <w:pStyle w:val="TableParagraph"/>
              <w:spacing w:before="0"/>
              <w:ind w:left="96" w:right="206"/>
            </w:pPr>
            <w:r>
              <w:rPr>
                <w:spacing w:val="-5"/>
              </w:rPr>
              <w:t>20</w:t>
            </w:r>
          </w:p>
        </w:tc>
      </w:tr>
      <w:tr w:rsidR="009B0494" w14:paraId="449776B4" w14:textId="77777777">
        <w:trPr>
          <w:trHeight w:val="513"/>
        </w:trPr>
        <w:tc>
          <w:tcPr>
            <w:tcW w:w="1694" w:type="dxa"/>
          </w:tcPr>
          <w:p w14:paraId="449776B0" w14:textId="77777777" w:rsidR="009B0494" w:rsidRDefault="007F4792" w:rsidP="009A260E">
            <w:pPr>
              <w:pStyle w:val="TableParagraph"/>
              <w:spacing w:before="0"/>
              <w:ind w:left="431"/>
              <w:jc w:val="left"/>
            </w:pPr>
            <w:r>
              <w:rPr>
                <w:spacing w:val="-2"/>
              </w:rPr>
              <w:t>NM102</w:t>
            </w:r>
          </w:p>
        </w:tc>
        <w:tc>
          <w:tcPr>
            <w:tcW w:w="5107" w:type="dxa"/>
          </w:tcPr>
          <w:p w14:paraId="449776B1" w14:textId="77777777" w:rsidR="009B0494" w:rsidRDefault="007F4792" w:rsidP="009A260E">
            <w:pPr>
              <w:pStyle w:val="TableParagraph"/>
              <w:spacing w:before="0" w:line="250" w:lineRule="exact"/>
              <w:jc w:val="left"/>
            </w:pPr>
            <w:r>
              <w:t>Introduction</w:t>
            </w:r>
            <w:r>
              <w:rPr>
                <w:spacing w:val="-5"/>
              </w:rPr>
              <w:t xml:space="preserve"> </w:t>
            </w:r>
            <w:r>
              <w:t>to</w:t>
            </w:r>
            <w:r>
              <w:rPr>
                <w:spacing w:val="-5"/>
              </w:rPr>
              <w:t xml:space="preserve"> </w:t>
            </w:r>
            <w:r>
              <w:t>Naval</w:t>
            </w:r>
            <w:r>
              <w:rPr>
                <w:spacing w:val="-7"/>
              </w:rPr>
              <w:t xml:space="preserve"> </w:t>
            </w:r>
            <w:r>
              <w:t>Architecture</w:t>
            </w:r>
            <w:r>
              <w:rPr>
                <w:spacing w:val="-9"/>
              </w:rPr>
              <w:t xml:space="preserve"> </w:t>
            </w:r>
            <w:r>
              <w:t>and</w:t>
            </w:r>
            <w:r>
              <w:rPr>
                <w:spacing w:val="-9"/>
              </w:rPr>
              <w:t xml:space="preserve"> </w:t>
            </w:r>
            <w:r>
              <w:t xml:space="preserve">Marine </w:t>
            </w:r>
            <w:r>
              <w:rPr>
                <w:spacing w:val="-2"/>
              </w:rPr>
              <w:t>Engineering</w:t>
            </w:r>
          </w:p>
        </w:tc>
        <w:tc>
          <w:tcPr>
            <w:tcW w:w="849" w:type="dxa"/>
          </w:tcPr>
          <w:p w14:paraId="449776B2" w14:textId="77777777" w:rsidR="009B0494" w:rsidRDefault="007F4792" w:rsidP="009A260E">
            <w:pPr>
              <w:pStyle w:val="TableParagraph"/>
              <w:spacing w:before="0"/>
              <w:ind w:left="0" w:right="108"/>
            </w:pPr>
            <w:r>
              <w:t>1</w:t>
            </w:r>
          </w:p>
        </w:tc>
        <w:tc>
          <w:tcPr>
            <w:tcW w:w="988" w:type="dxa"/>
          </w:tcPr>
          <w:p w14:paraId="449776B3" w14:textId="77777777" w:rsidR="009B0494" w:rsidRDefault="007F4792" w:rsidP="009A260E">
            <w:pPr>
              <w:pStyle w:val="TableParagraph"/>
              <w:spacing w:before="0"/>
              <w:ind w:left="96" w:right="206"/>
            </w:pPr>
            <w:r>
              <w:rPr>
                <w:spacing w:val="-5"/>
              </w:rPr>
              <w:t>20</w:t>
            </w:r>
          </w:p>
        </w:tc>
      </w:tr>
      <w:tr w:rsidR="009B0494" w14:paraId="449776B9" w14:textId="77777777">
        <w:trPr>
          <w:trHeight w:val="508"/>
        </w:trPr>
        <w:tc>
          <w:tcPr>
            <w:tcW w:w="1694" w:type="dxa"/>
          </w:tcPr>
          <w:p w14:paraId="449776B5" w14:textId="77777777" w:rsidR="009B0494" w:rsidRDefault="007F4792" w:rsidP="009A260E">
            <w:pPr>
              <w:pStyle w:val="TableParagraph"/>
              <w:spacing w:before="0"/>
              <w:ind w:left="431"/>
              <w:jc w:val="left"/>
            </w:pPr>
            <w:r>
              <w:rPr>
                <w:spacing w:val="-2"/>
              </w:rPr>
              <w:t>NM103</w:t>
            </w:r>
          </w:p>
        </w:tc>
        <w:tc>
          <w:tcPr>
            <w:tcW w:w="5107" w:type="dxa"/>
          </w:tcPr>
          <w:p w14:paraId="449776B6" w14:textId="77777777" w:rsidR="009B0494" w:rsidRDefault="007F4792" w:rsidP="009A260E">
            <w:pPr>
              <w:pStyle w:val="TableParagraph"/>
              <w:spacing w:before="0"/>
              <w:jc w:val="left"/>
            </w:pPr>
            <w:r>
              <w:t>Analysis</w:t>
            </w:r>
            <w:r>
              <w:rPr>
                <w:spacing w:val="-8"/>
              </w:rPr>
              <w:t xml:space="preserve"> </w:t>
            </w:r>
            <w:r>
              <w:t>Tools</w:t>
            </w:r>
            <w:r>
              <w:rPr>
                <w:spacing w:val="-4"/>
              </w:rPr>
              <w:t xml:space="preserve"> </w:t>
            </w:r>
            <w:r>
              <w:t>for</w:t>
            </w:r>
            <w:r>
              <w:rPr>
                <w:spacing w:val="-5"/>
              </w:rPr>
              <w:t xml:space="preserve"> </w:t>
            </w:r>
            <w:r>
              <w:t>Marine</w:t>
            </w:r>
            <w:r>
              <w:rPr>
                <w:spacing w:val="-1"/>
              </w:rPr>
              <w:t xml:space="preserve"> </w:t>
            </w:r>
            <w:r>
              <w:rPr>
                <w:spacing w:val="-2"/>
              </w:rPr>
              <w:t>Design</w:t>
            </w:r>
          </w:p>
        </w:tc>
        <w:tc>
          <w:tcPr>
            <w:tcW w:w="849" w:type="dxa"/>
          </w:tcPr>
          <w:p w14:paraId="449776B7" w14:textId="77777777" w:rsidR="009B0494" w:rsidRDefault="007F4792" w:rsidP="009A260E">
            <w:pPr>
              <w:pStyle w:val="TableParagraph"/>
              <w:spacing w:before="0"/>
              <w:ind w:left="0" w:right="108"/>
            </w:pPr>
            <w:r>
              <w:t>1</w:t>
            </w:r>
          </w:p>
        </w:tc>
        <w:tc>
          <w:tcPr>
            <w:tcW w:w="988" w:type="dxa"/>
          </w:tcPr>
          <w:p w14:paraId="449776B8" w14:textId="77777777" w:rsidR="009B0494" w:rsidRDefault="007F4792" w:rsidP="009A260E">
            <w:pPr>
              <w:pStyle w:val="TableParagraph"/>
              <w:spacing w:before="0"/>
              <w:ind w:left="96" w:right="206"/>
            </w:pPr>
            <w:r>
              <w:rPr>
                <w:spacing w:val="-5"/>
              </w:rPr>
              <w:t>20</w:t>
            </w:r>
          </w:p>
        </w:tc>
      </w:tr>
      <w:tr w:rsidR="009B0494" w14:paraId="449776BE" w14:textId="77777777">
        <w:trPr>
          <w:trHeight w:val="508"/>
        </w:trPr>
        <w:tc>
          <w:tcPr>
            <w:tcW w:w="1694" w:type="dxa"/>
          </w:tcPr>
          <w:p w14:paraId="449776BA" w14:textId="77777777" w:rsidR="009B0494" w:rsidRDefault="007F4792" w:rsidP="009A260E">
            <w:pPr>
              <w:pStyle w:val="TableParagraph"/>
              <w:spacing w:before="0"/>
              <w:ind w:left="422"/>
              <w:jc w:val="left"/>
            </w:pPr>
            <w:r>
              <w:rPr>
                <w:spacing w:val="-2"/>
              </w:rPr>
              <w:t>MM111</w:t>
            </w:r>
          </w:p>
        </w:tc>
        <w:tc>
          <w:tcPr>
            <w:tcW w:w="5107" w:type="dxa"/>
          </w:tcPr>
          <w:p w14:paraId="449776BB" w14:textId="77777777" w:rsidR="009B0494" w:rsidRDefault="007F4792" w:rsidP="009A260E">
            <w:pPr>
              <w:pStyle w:val="TableParagraph"/>
              <w:spacing w:before="0"/>
              <w:jc w:val="left"/>
            </w:pPr>
            <w:r>
              <w:t>Mathematics</w:t>
            </w:r>
            <w:r>
              <w:rPr>
                <w:spacing w:val="-10"/>
              </w:rPr>
              <w:t xml:space="preserve"> </w:t>
            </w:r>
            <w:r>
              <w:rPr>
                <w:spacing w:val="-5"/>
              </w:rPr>
              <w:t>1B</w:t>
            </w:r>
          </w:p>
        </w:tc>
        <w:tc>
          <w:tcPr>
            <w:tcW w:w="849" w:type="dxa"/>
          </w:tcPr>
          <w:p w14:paraId="449776BC" w14:textId="77777777" w:rsidR="009B0494" w:rsidRDefault="007F4792" w:rsidP="009A260E">
            <w:pPr>
              <w:pStyle w:val="TableParagraph"/>
              <w:spacing w:before="0"/>
              <w:ind w:left="0" w:right="108"/>
            </w:pPr>
            <w:r>
              <w:t>1</w:t>
            </w:r>
          </w:p>
        </w:tc>
        <w:tc>
          <w:tcPr>
            <w:tcW w:w="988" w:type="dxa"/>
          </w:tcPr>
          <w:p w14:paraId="449776BD" w14:textId="77777777" w:rsidR="009B0494" w:rsidRDefault="007F4792" w:rsidP="009A260E">
            <w:pPr>
              <w:pStyle w:val="TableParagraph"/>
              <w:spacing w:before="0"/>
              <w:ind w:left="96" w:right="206"/>
            </w:pPr>
            <w:r>
              <w:rPr>
                <w:spacing w:val="-5"/>
              </w:rPr>
              <w:t>20</w:t>
            </w:r>
          </w:p>
        </w:tc>
      </w:tr>
      <w:tr w:rsidR="009B0494" w14:paraId="449776C3" w14:textId="77777777">
        <w:trPr>
          <w:trHeight w:val="513"/>
        </w:trPr>
        <w:tc>
          <w:tcPr>
            <w:tcW w:w="1694" w:type="dxa"/>
          </w:tcPr>
          <w:p w14:paraId="449776BF" w14:textId="77777777" w:rsidR="009B0494" w:rsidRDefault="007F4792" w:rsidP="009A260E">
            <w:pPr>
              <w:pStyle w:val="TableParagraph"/>
              <w:spacing w:before="0"/>
              <w:ind w:left="422"/>
              <w:jc w:val="left"/>
            </w:pPr>
            <w:r>
              <w:rPr>
                <w:spacing w:val="-2"/>
              </w:rPr>
              <w:t>MM112</w:t>
            </w:r>
          </w:p>
        </w:tc>
        <w:tc>
          <w:tcPr>
            <w:tcW w:w="5107" w:type="dxa"/>
          </w:tcPr>
          <w:p w14:paraId="449776C0" w14:textId="77777777" w:rsidR="009B0494" w:rsidRDefault="007F4792" w:rsidP="009A260E">
            <w:pPr>
              <w:pStyle w:val="TableParagraph"/>
              <w:spacing w:before="0"/>
              <w:jc w:val="left"/>
            </w:pPr>
            <w:r>
              <w:t>Mathematics</w:t>
            </w:r>
            <w:r>
              <w:rPr>
                <w:spacing w:val="-10"/>
              </w:rPr>
              <w:t xml:space="preserve"> </w:t>
            </w:r>
            <w:r>
              <w:rPr>
                <w:spacing w:val="-5"/>
              </w:rPr>
              <w:t>2B</w:t>
            </w:r>
          </w:p>
        </w:tc>
        <w:tc>
          <w:tcPr>
            <w:tcW w:w="849" w:type="dxa"/>
          </w:tcPr>
          <w:p w14:paraId="449776C1" w14:textId="77777777" w:rsidR="009B0494" w:rsidRDefault="007F4792" w:rsidP="009A260E">
            <w:pPr>
              <w:pStyle w:val="TableParagraph"/>
              <w:spacing w:before="0"/>
              <w:ind w:left="0" w:right="108"/>
            </w:pPr>
            <w:r>
              <w:t>1</w:t>
            </w:r>
          </w:p>
        </w:tc>
        <w:tc>
          <w:tcPr>
            <w:tcW w:w="988" w:type="dxa"/>
          </w:tcPr>
          <w:p w14:paraId="449776C2" w14:textId="77777777" w:rsidR="009B0494" w:rsidRDefault="007F4792" w:rsidP="009A260E">
            <w:pPr>
              <w:pStyle w:val="TableParagraph"/>
              <w:spacing w:before="0"/>
              <w:ind w:left="96" w:right="206"/>
            </w:pPr>
            <w:r>
              <w:rPr>
                <w:spacing w:val="-5"/>
              </w:rPr>
              <w:t>20</w:t>
            </w:r>
          </w:p>
        </w:tc>
      </w:tr>
      <w:tr w:rsidR="009B0494" w14:paraId="449776C8" w14:textId="77777777">
        <w:trPr>
          <w:trHeight w:val="508"/>
        </w:trPr>
        <w:tc>
          <w:tcPr>
            <w:tcW w:w="1694" w:type="dxa"/>
          </w:tcPr>
          <w:p w14:paraId="449776C4" w14:textId="77777777" w:rsidR="009B0494" w:rsidRDefault="009B0494" w:rsidP="009A260E">
            <w:pPr>
              <w:pStyle w:val="TableParagraph"/>
              <w:spacing w:before="0"/>
              <w:ind w:left="0"/>
              <w:jc w:val="left"/>
              <w:rPr>
                <w:rFonts w:ascii="Times New Roman"/>
              </w:rPr>
            </w:pPr>
          </w:p>
        </w:tc>
        <w:tc>
          <w:tcPr>
            <w:tcW w:w="5107" w:type="dxa"/>
          </w:tcPr>
          <w:p w14:paraId="449776C5" w14:textId="77777777" w:rsidR="009B0494" w:rsidRDefault="007F4792" w:rsidP="009A260E">
            <w:pPr>
              <w:pStyle w:val="TableParagraph"/>
              <w:spacing w:before="0"/>
              <w:jc w:val="left"/>
            </w:pPr>
            <w:r>
              <w:t>Elective</w:t>
            </w:r>
            <w:r>
              <w:rPr>
                <w:spacing w:val="-2"/>
              </w:rPr>
              <w:t xml:space="preserve"> Module(s)</w:t>
            </w:r>
          </w:p>
        </w:tc>
        <w:tc>
          <w:tcPr>
            <w:tcW w:w="849" w:type="dxa"/>
          </w:tcPr>
          <w:p w14:paraId="449776C6" w14:textId="77777777" w:rsidR="009B0494" w:rsidRDefault="009B0494" w:rsidP="009A260E">
            <w:pPr>
              <w:pStyle w:val="TableParagraph"/>
              <w:spacing w:before="0"/>
              <w:ind w:left="0"/>
              <w:jc w:val="left"/>
              <w:rPr>
                <w:rFonts w:ascii="Times New Roman"/>
              </w:rPr>
            </w:pPr>
          </w:p>
        </w:tc>
        <w:tc>
          <w:tcPr>
            <w:tcW w:w="988" w:type="dxa"/>
          </w:tcPr>
          <w:p w14:paraId="449776C7" w14:textId="77777777" w:rsidR="009B0494" w:rsidRDefault="007F4792" w:rsidP="009A260E">
            <w:pPr>
              <w:pStyle w:val="TableParagraph"/>
              <w:spacing w:before="0"/>
              <w:ind w:left="96" w:right="205"/>
            </w:pPr>
            <w:r>
              <w:rPr>
                <w:spacing w:val="-5"/>
              </w:rPr>
              <w:t>20</w:t>
            </w:r>
          </w:p>
        </w:tc>
      </w:tr>
    </w:tbl>
    <w:p w14:paraId="449776C9" w14:textId="77777777" w:rsidR="009B0494" w:rsidRDefault="009B0494" w:rsidP="009A260E">
      <w:pPr>
        <w:pStyle w:val="BodyText"/>
        <w:rPr>
          <w:b/>
        </w:rPr>
      </w:pPr>
    </w:p>
    <w:p w14:paraId="449776CA" w14:textId="77777777" w:rsidR="009B0494" w:rsidRDefault="007F4792" w:rsidP="009A260E">
      <w:pPr>
        <w:pStyle w:val="ListParagraph"/>
        <w:numPr>
          <w:ilvl w:val="0"/>
          <w:numId w:val="73"/>
        </w:numPr>
        <w:tabs>
          <w:tab w:val="left" w:pos="480"/>
        </w:tabs>
        <w:spacing w:line="237" w:lineRule="auto"/>
        <w:ind w:left="480" w:right="903" w:hanging="361"/>
      </w:pPr>
      <w:r>
        <w:rPr>
          <w:b/>
        </w:rPr>
        <w:t>Second</w:t>
      </w:r>
      <w:r>
        <w:rPr>
          <w:b/>
          <w:spacing w:val="-6"/>
        </w:rPr>
        <w:t xml:space="preserve"> </w:t>
      </w:r>
      <w:r>
        <w:rPr>
          <w:b/>
        </w:rPr>
        <w:t>Year</w:t>
      </w:r>
      <w:r>
        <w:rPr>
          <w:b/>
          <w:spacing w:val="-5"/>
        </w:rPr>
        <w:t xml:space="preserve"> </w:t>
      </w:r>
      <w:r>
        <w:rPr>
          <w:b/>
        </w:rPr>
        <w:t>-</w:t>
      </w:r>
      <w:r>
        <w:rPr>
          <w:b/>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76CB" w14:textId="77777777" w:rsidR="009B0494" w:rsidRDefault="009B0494" w:rsidP="009A260E">
      <w:pPr>
        <w:pStyle w:val="BodyText"/>
      </w:pPr>
    </w:p>
    <w:p w14:paraId="449776C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6CD"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2"/>
        <w:gridCol w:w="868"/>
        <w:gridCol w:w="974"/>
      </w:tblGrid>
      <w:tr w:rsidR="009B0494" w14:paraId="449776D2" w14:textId="77777777">
        <w:trPr>
          <w:trHeight w:val="513"/>
        </w:trPr>
        <w:tc>
          <w:tcPr>
            <w:tcW w:w="1694" w:type="dxa"/>
          </w:tcPr>
          <w:p w14:paraId="449776CE"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2" w:type="dxa"/>
          </w:tcPr>
          <w:p w14:paraId="449776CF" w14:textId="77777777" w:rsidR="009B0494" w:rsidRDefault="007F4792" w:rsidP="009A260E">
            <w:pPr>
              <w:pStyle w:val="TableParagraph"/>
              <w:spacing w:before="0"/>
              <w:ind w:left="103" w:right="90"/>
              <w:rPr>
                <w:b/>
              </w:rPr>
            </w:pPr>
            <w:r>
              <w:rPr>
                <w:b/>
              </w:rPr>
              <w:t>Module</w:t>
            </w:r>
            <w:r>
              <w:rPr>
                <w:b/>
                <w:spacing w:val="-8"/>
              </w:rPr>
              <w:t xml:space="preserve"> </w:t>
            </w:r>
            <w:r>
              <w:rPr>
                <w:b/>
                <w:spacing w:val="-2"/>
              </w:rPr>
              <w:t>Title</w:t>
            </w:r>
          </w:p>
        </w:tc>
        <w:tc>
          <w:tcPr>
            <w:tcW w:w="868" w:type="dxa"/>
          </w:tcPr>
          <w:p w14:paraId="449776D0" w14:textId="77777777" w:rsidR="009B0494" w:rsidRDefault="007F4792" w:rsidP="009A260E">
            <w:pPr>
              <w:pStyle w:val="TableParagraph"/>
              <w:spacing w:before="0"/>
              <w:ind w:left="154"/>
              <w:jc w:val="left"/>
              <w:rPr>
                <w:b/>
              </w:rPr>
            </w:pPr>
            <w:r>
              <w:rPr>
                <w:b/>
                <w:spacing w:val="-4"/>
              </w:rPr>
              <w:t>Level</w:t>
            </w:r>
          </w:p>
        </w:tc>
        <w:tc>
          <w:tcPr>
            <w:tcW w:w="974" w:type="dxa"/>
          </w:tcPr>
          <w:p w14:paraId="449776D1" w14:textId="77777777" w:rsidR="009B0494" w:rsidRDefault="007F4792" w:rsidP="009A260E">
            <w:pPr>
              <w:pStyle w:val="TableParagraph"/>
              <w:spacing w:before="0"/>
              <w:ind w:left="111"/>
              <w:jc w:val="left"/>
              <w:rPr>
                <w:b/>
              </w:rPr>
            </w:pPr>
            <w:r>
              <w:rPr>
                <w:b/>
                <w:spacing w:val="-2"/>
              </w:rPr>
              <w:t>Credits</w:t>
            </w:r>
          </w:p>
        </w:tc>
      </w:tr>
    </w:tbl>
    <w:p w14:paraId="449776D3" w14:textId="77777777" w:rsidR="009B0494" w:rsidRDefault="009B0494" w:rsidP="009A260E">
      <w:pPr>
        <w:sectPr w:rsidR="009B0494" w:rsidSect="00E17B1A">
          <w:footerReference w:type="default" r:id="rId39"/>
          <w:pgSz w:w="11910" w:h="16840"/>
          <w:pgMar w:top="1040" w:right="1320" w:bottom="1165" w:left="1320" w:header="0" w:footer="746"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2"/>
        <w:gridCol w:w="868"/>
        <w:gridCol w:w="974"/>
      </w:tblGrid>
      <w:tr w:rsidR="009B0494" w14:paraId="449776D8" w14:textId="77777777">
        <w:trPr>
          <w:trHeight w:val="513"/>
        </w:trPr>
        <w:tc>
          <w:tcPr>
            <w:tcW w:w="1694" w:type="dxa"/>
          </w:tcPr>
          <w:p w14:paraId="449776D4" w14:textId="77777777" w:rsidR="009B0494" w:rsidRDefault="007F4792" w:rsidP="009A260E">
            <w:pPr>
              <w:pStyle w:val="TableParagraph"/>
              <w:spacing w:before="0"/>
              <w:ind w:left="431"/>
              <w:jc w:val="left"/>
            </w:pPr>
            <w:r>
              <w:rPr>
                <w:spacing w:val="-2"/>
              </w:rPr>
              <w:lastRenderedPageBreak/>
              <w:t>NM209</w:t>
            </w:r>
          </w:p>
        </w:tc>
        <w:tc>
          <w:tcPr>
            <w:tcW w:w="5102" w:type="dxa"/>
          </w:tcPr>
          <w:p w14:paraId="449776D5" w14:textId="77777777" w:rsidR="009B0494" w:rsidRDefault="007F4792" w:rsidP="009A260E">
            <w:pPr>
              <w:pStyle w:val="TableParagraph"/>
              <w:spacing w:before="0"/>
              <w:jc w:val="left"/>
            </w:pPr>
            <w:r>
              <w:t>Principles</w:t>
            </w:r>
            <w:r>
              <w:rPr>
                <w:spacing w:val="-9"/>
              </w:rPr>
              <w:t xml:space="preserve"> </w:t>
            </w:r>
            <w:r>
              <w:t>of</w:t>
            </w:r>
            <w:r>
              <w:rPr>
                <w:spacing w:val="-7"/>
              </w:rPr>
              <w:t xml:space="preserve"> </w:t>
            </w:r>
            <w:r>
              <w:t>Marine</w:t>
            </w:r>
            <w:r>
              <w:rPr>
                <w:spacing w:val="-1"/>
              </w:rPr>
              <w:t xml:space="preserve"> </w:t>
            </w:r>
            <w:r>
              <w:t>Design</w:t>
            </w:r>
            <w:r>
              <w:rPr>
                <w:spacing w:val="-6"/>
              </w:rPr>
              <w:t xml:space="preserve"> </w:t>
            </w:r>
            <w:r>
              <w:t>and</w:t>
            </w:r>
            <w:r>
              <w:rPr>
                <w:spacing w:val="-6"/>
              </w:rPr>
              <w:t xml:space="preserve"> </w:t>
            </w:r>
            <w:r>
              <w:rPr>
                <w:spacing w:val="-2"/>
              </w:rPr>
              <w:t>Production</w:t>
            </w:r>
          </w:p>
        </w:tc>
        <w:tc>
          <w:tcPr>
            <w:tcW w:w="868" w:type="dxa"/>
          </w:tcPr>
          <w:p w14:paraId="449776D6" w14:textId="77777777" w:rsidR="009B0494" w:rsidRDefault="007F4792" w:rsidP="009A260E">
            <w:pPr>
              <w:pStyle w:val="TableParagraph"/>
              <w:spacing w:before="0"/>
              <w:ind w:left="317"/>
              <w:jc w:val="left"/>
            </w:pPr>
            <w:r>
              <w:t>2</w:t>
            </w:r>
          </w:p>
        </w:tc>
        <w:tc>
          <w:tcPr>
            <w:tcW w:w="974" w:type="dxa"/>
          </w:tcPr>
          <w:p w14:paraId="449776D7" w14:textId="77777777" w:rsidR="009B0494" w:rsidRDefault="007F4792" w:rsidP="009A260E">
            <w:pPr>
              <w:pStyle w:val="TableParagraph"/>
              <w:spacing w:before="0"/>
              <w:ind w:left="308"/>
              <w:jc w:val="left"/>
            </w:pPr>
            <w:r>
              <w:rPr>
                <w:spacing w:val="-5"/>
              </w:rPr>
              <w:t>20</w:t>
            </w:r>
          </w:p>
        </w:tc>
      </w:tr>
      <w:tr w:rsidR="009B0494" w14:paraId="449776DD" w14:textId="77777777">
        <w:trPr>
          <w:trHeight w:val="508"/>
        </w:trPr>
        <w:tc>
          <w:tcPr>
            <w:tcW w:w="1694" w:type="dxa"/>
          </w:tcPr>
          <w:p w14:paraId="449776D9" w14:textId="77777777" w:rsidR="009B0494" w:rsidRDefault="007F4792" w:rsidP="009A260E">
            <w:pPr>
              <w:pStyle w:val="TableParagraph"/>
              <w:spacing w:before="0"/>
              <w:ind w:left="431"/>
              <w:jc w:val="left"/>
            </w:pPr>
            <w:r>
              <w:rPr>
                <w:spacing w:val="-2"/>
              </w:rPr>
              <w:t>NM210</w:t>
            </w:r>
          </w:p>
        </w:tc>
        <w:tc>
          <w:tcPr>
            <w:tcW w:w="5102" w:type="dxa"/>
          </w:tcPr>
          <w:p w14:paraId="449776DA" w14:textId="77777777" w:rsidR="009B0494" w:rsidRDefault="007F4792" w:rsidP="009A260E">
            <w:pPr>
              <w:pStyle w:val="TableParagraph"/>
              <w:spacing w:before="0"/>
              <w:jc w:val="left"/>
            </w:pPr>
            <w:r>
              <w:t>Analysis</w:t>
            </w:r>
            <w:r>
              <w:rPr>
                <w:spacing w:val="-8"/>
              </w:rPr>
              <w:t xml:space="preserve"> </w:t>
            </w:r>
            <w:r>
              <w:t>and</w:t>
            </w:r>
            <w:r>
              <w:rPr>
                <w:spacing w:val="-2"/>
              </w:rPr>
              <w:t xml:space="preserve"> </w:t>
            </w:r>
            <w:r>
              <w:t>Design</w:t>
            </w:r>
            <w:r>
              <w:rPr>
                <w:spacing w:val="-6"/>
              </w:rPr>
              <w:t xml:space="preserve"> </w:t>
            </w:r>
            <w:r>
              <w:t>of</w:t>
            </w:r>
            <w:r>
              <w:rPr>
                <w:spacing w:val="-2"/>
              </w:rPr>
              <w:t xml:space="preserve"> </w:t>
            </w:r>
            <w:r>
              <w:t>Marine</w:t>
            </w:r>
            <w:r>
              <w:rPr>
                <w:spacing w:val="-6"/>
              </w:rPr>
              <w:t xml:space="preserve"> </w:t>
            </w:r>
            <w:r>
              <w:t>Structures</w:t>
            </w:r>
            <w:r>
              <w:rPr>
                <w:spacing w:val="-7"/>
              </w:rPr>
              <w:t xml:space="preserve"> </w:t>
            </w:r>
            <w:r>
              <w:rPr>
                <w:spacing w:val="-10"/>
              </w:rPr>
              <w:t>1</w:t>
            </w:r>
          </w:p>
        </w:tc>
        <w:tc>
          <w:tcPr>
            <w:tcW w:w="868" w:type="dxa"/>
          </w:tcPr>
          <w:p w14:paraId="449776DB" w14:textId="77777777" w:rsidR="009B0494" w:rsidRDefault="007F4792" w:rsidP="009A260E">
            <w:pPr>
              <w:pStyle w:val="TableParagraph"/>
              <w:spacing w:before="0"/>
              <w:ind w:left="317"/>
              <w:jc w:val="left"/>
            </w:pPr>
            <w:r>
              <w:t>2</w:t>
            </w:r>
          </w:p>
        </w:tc>
        <w:tc>
          <w:tcPr>
            <w:tcW w:w="974" w:type="dxa"/>
          </w:tcPr>
          <w:p w14:paraId="449776DC" w14:textId="77777777" w:rsidR="009B0494" w:rsidRDefault="007F4792" w:rsidP="009A260E">
            <w:pPr>
              <w:pStyle w:val="TableParagraph"/>
              <w:spacing w:before="0"/>
              <w:ind w:left="308"/>
              <w:jc w:val="left"/>
            </w:pPr>
            <w:r>
              <w:rPr>
                <w:spacing w:val="-5"/>
              </w:rPr>
              <w:t>20</w:t>
            </w:r>
          </w:p>
        </w:tc>
      </w:tr>
      <w:tr w:rsidR="009B0494" w14:paraId="449776E2" w14:textId="77777777">
        <w:trPr>
          <w:trHeight w:val="508"/>
        </w:trPr>
        <w:tc>
          <w:tcPr>
            <w:tcW w:w="1694" w:type="dxa"/>
          </w:tcPr>
          <w:p w14:paraId="449776DE" w14:textId="77777777" w:rsidR="009B0494" w:rsidRDefault="007F4792" w:rsidP="009A260E">
            <w:pPr>
              <w:pStyle w:val="TableParagraph"/>
              <w:spacing w:before="0"/>
              <w:ind w:left="431"/>
              <w:jc w:val="left"/>
            </w:pPr>
            <w:r>
              <w:rPr>
                <w:spacing w:val="-2"/>
              </w:rPr>
              <w:t>NM211</w:t>
            </w:r>
          </w:p>
        </w:tc>
        <w:tc>
          <w:tcPr>
            <w:tcW w:w="5102" w:type="dxa"/>
          </w:tcPr>
          <w:p w14:paraId="449776DF" w14:textId="77777777" w:rsidR="009B0494" w:rsidRDefault="007F4792" w:rsidP="009A260E">
            <w:pPr>
              <w:pStyle w:val="TableParagraph"/>
              <w:spacing w:before="0" w:line="254" w:lineRule="exact"/>
              <w:ind w:right="282"/>
              <w:jc w:val="left"/>
            </w:pPr>
            <w:r>
              <w:t>Engineering</w:t>
            </w:r>
            <w:r>
              <w:rPr>
                <w:spacing w:val="-11"/>
              </w:rPr>
              <w:t xml:space="preserve"> </w:t>
            </w:r>
            <w:r>
              <w:t>Applications</w:t>
            </w:r>
            <w:r>
              <w:rPr>
                <w:spacing w:val="-8"/>
              </w:rPr>
              <w:t xml:space="preserve"> </w:t>
            </w:r>
            <w:r>
              <w:t>for</w:t>
            </w:r>
            <w:r>
              <w:rPr>
                <w:spacing w:val="-10"/>
              </w:rPr>
              <w:t xml:space="preserve"> </w:t>
            </w:r>
            <w:r>
              <w:t>Naval</w:t>
            </w:r>
            <w:r>
              <w:rPr>
                <w:spacing w:val="-9"/>
              </w:rPr>
              <w:t xml:space="preserve"> </w:t>
            </w:r>
            <w:r>
              <w:t>Architects and Marine Engineers</w:t>
            </w:r>
          </w:p>
        </w:tc>
        <w:tc>
          <w:tcPr>
            <w:tcW w:w="868" w:type="dxa"/>
          </w:tcPr>
          <w:p w14:paraId="449776E0" w14:textId="77777777" w:rsidR="009B0494" w:rsidRDefault="007F4792" w:rsidP="009A260E">
            <w:pPr>
              <w:pStyle w:val="TableParagraph"/>
              <w:spacing w:before="0"/>
              <w:ind w:left="317"/>
              <w:jc w:val="left"/>
            </w:pPr>
            <w:r>
              <w:t>2</w:t>
            </w:r>
          </w:p>
        </w:tc>
        <w:tc>
          <w:tcPr>
            <w:tcW w:w="974" w:type="dxa"/>
          </w:tcPr>
          <w:p w14:paraId="449776E1" w14:textId="77777777" w:rsidR="009B0494" w:rsidRDefault="007F4792" w:rsidP="009A260E">
            <w:pPr>
              <w:pStyle w:val="TableParagraph"/>
              <w:spacing w:before="0"/>
              <w:ind w:left="308"/>
              <w:jc w:val="left"/>
            </w:pPr>
            <w:r>
              <w:rPr>
                <w:spacing w:val="-5"/>
              </w:rPr>
              <w:t>10</w:t>
            </w:r>
          </w:p>
        </w:tc>
      </w:tr>
      <w:tr w:rsidR="009B0494" w14:paraId="449776E7" w14:textId="77777777">
        <w:trPr>
          <w:trHeight w:val="513"/>
        </w:trPr>
        <w:tc>
          <w:tcPr>
            <w:tcW w:w="1694" w:type="dxa"/>
          </w:tcPr>
          <w:p w14:paraId="449776E3" w14:textId="77777777" w:rsidR="009B0494" w:rsidRDefault="007F4792" w:rsidP="009A260E">
            <w:pPr>
              <w:pStyle w:val="TableParagraph"/>
              <w:spacing w:before="0"/>
              <w:ind w:left="431"/>
              <w:jc w:val="left"/>
            </w:pPr>
            <w:r>
              <w:rPr>
                <w:spacing w:val="-2"/>
              </w:rPr>
              <w:t>NM212</w:t>
            </w:r>
          </w:p>
        </w:tc>
        <w:tc>
          <w:tcPr>
            <w:tcW w:w="5102" w:type="dxa"/>
          </w:tcPr>
          <w:p w14:paraId="449776E4" w14:textId="77777777" w:rsidR="009B0494" w:rsidRDefault="007F4792" w:rsidP="009A260E">
            <w:pPr>
              <w:pStyle w:val="TableParagraph"/>
              <w:spacing w:before="0"/>
              <w:jc w:val="left"/>
            </w:pPr>
            <w:r>
              <w:t>Hydrostatics</w:t>
            </w:r>
            <w:r>
              <w:rPr>
                <w:spacing w:val="-10"/>
              </w:rPr>
              <w:t xml:space="preserve"> </w:t>
            </w:r>
            <w:r>
              <w:t>and</w:t>
            </w:r>
            <w:r>
              <w:rPr>
                <w:spacing w:val="-4"/>
              </w:rPr>
              <w:t xml:space="preserve"> </w:t>
            </w:r>
            <w:r>
              <w:t>Stability</w:t>
            </w:r>
            <w:r>
              <w:rPr>
                <w:spacing w:val="-5"/>
              </w:rPr>
              <w:t xml:space="preserve"> </w:t>
            </w:r>
            <w:r>
              <w:t>of</w:t>
            </w:r>
            <w:r>
              <w:rPr>
                <w:spacing w:val="-4"/>
              </w:rPr>
              <w:t xml:space="preserve"> </w:t>
            </w:r>
            <w:r>
              <w:t>Marine</w:t>
            </w:r>
            <w:r>
              <w:rPr>
                <w:spacing w:val="-3"/>
              </w:rPr>
              <w:t xml:space="preserve"> </w:t>
            </w:r>
            <w:r>
              <w:rPr>
                <w:spacing w:val="-2"/>
              </w:rPr>
              <w:t>Vehicles</w:t>
            </w:r>
          </w:p>
        </w:tc>
        <w:tc>
          <w:tcPr>
            <w:tcW w:w="868" w:type="dxa"/>
          </w:tcPr>
          <w:p w14:paraId="449776E5" w14:textId="77777777" w:rsidR="009B0494" w:rsidRDefault="007F4792" w:rsidP="009A260E">
            <w:pPr>
              <w:pStyle w:val="TableParagraph"/>
              <w:spacing w:before="0"/>
              <w:ind w:left="317"/>
              <w:jc w:val="left"/>
            </w:pPr>
            <w:r>
              <w:t>2</w:t>
            </w:r>
          </w:p>
        </w:tc>
        <w:tc>
          <w:tcPr>
            <w:tcW w:w="974" w:type="dxa"/>
          </w:tcPr>
          <w:p w14:paraId="449776E6" w14:textId="77777777" w:rsidR="009B0494" w:rsidRDefault="007F4792" w:rsidP="009A260E">
            <w:pPr>
              <w:pStyle w:val="TableParagraph"/>
              <w:spacing w:before="0"/>
              <w:ind w:left="308"/>
              <w:jc w:val="left"/>
            </w:pPr>
            <w:r>
              <w:rPr>
                <w:spacing w:val="-5"/>
              </w:rPr>
              <w:t>20</w:t>
            </w:r>
          </w:p>
        </w:tc>
      </w:tr>
      <w:tr w:rsidR="009B0494" w14:paraId="449776EC" w14:textId="77777777">
        <w:trPr>
          <w:trHeight w:val="508"/>
        </w:trPr>
        <w:tc>
          <w:tcPr>
            <w:tcW w:w="1694" w:type="dxa"/>
          </w:tcPr>
          <w:p w14:paraId="449776E8" w14:textId="77777777" w:rsidR="009B0494" w:rsidRDefault="007F4792" w:rsidP="009A260E">
            <w:pPr>
              <w:pStyle w:val="TableParagraph"/>
              <w:spacing w:before="0"/>
              <w:ind w:left="431"/>
              <w:jc w:val="left"/>
            </w:pPr>
            <w:r>
              <w:rPr>
                <w:spacing w:val="-2"/>
              </w:rPr>
              <w:t>NM213</w:t>
            </w:r>
          </w:p>
        </w:tc>
        <w:tc>
          <w:tcPr>
            <w:tcW w:w="5102" w:type="dxa"/>
          </w:tcPr>
          <w:p w14:paraId="449776E9" w14:textId="77777777" w:rsidR="009B0494" w:rsidRDefault="007F4792" w:rsidP="009A260E">
            <w:pPr>
              <w:pStyle w:val="TableParagraph"/>
              <w:spacing w:before="0"/>
              <w:jc w:val="left"/>
            </w:pPr>
            <w:r>
              <w:t>Marine</w:t>
            </w:r>
            <w:r>
              <w:rPr>
                <w:spacing w:val="-10"/>
              </w:rPr>
              <w:t xml:space="preserve"> </w:t>
            </w:r>
            <w:r>
              <w:t>Engineering</w:t>
            </w:r>
            <w:r>
              <w:rPr>
                <w:spacing w:val="-4"/>
              </w:rPr>
              <w:t xml:space="preserve"> </w:t>
            </w:r>
            <w:r>
              <w:rPr>
                <w:spacing w:val="-2"/>
              </w:rPr>
              <w:t>Fundamentals</w:t>
            </w:r>
          </w:p>
        </w:tc>
        <w:tc>
          <w:tcPr>
            <w:tcW w:w="868" w:type="dxa"/>
          </w:tcPr>
          <w:p w14:paraId="449776EA" w14:textId="77777777" w:rsidR="009B0494" w:rsidRDefault="007F4792" w:rsidP="009A260E">
            <w:pPr>
              <w:pStyle w:val="TableParagraph"/>
              <w:spacing w:before="0"/>
              <w:ind w:left="317"/>
              <w:jc w:val="left"/>
            </w:pPr>
            <w:r>
              <w:t>2</w:t>
            </w:r>
          </w:p>
        </w:tc>
        <w:tc>
          <w:tcPr>
            <w:tcW w:w="974" w:type="dxa"/>
          </w:tcPr>
          <w:p w14:paraId="449776EB" w14:textId="77777777" w:rsidR="009B0494" w:rsidRDefault="007F4792" w:rsidP="009A260E">
            <w:pPr>
              <w:pStyle w:val="TableParagraph"/>
              <w:spacing w:before="0"/>
              <w:ind w:left="308"/>
              <w:jc w:val="left"/>
            </w:pPr>
            <w:r>
              <w:rPr>
                <w:spacing w:val="-5"/>
              </w:rPr>
              <w:t>20</w:t>
            </w:r>
          </w:p>
        </w:tc>
      </w:tr>
      <w:tr w:rsidR="009B0494" w14:paraId="449776F1" w14:textId="77777777">
        <w:trPr>
          <w:trHeight w:val="508"/>
        </w:trPr>
        <w:tc>
          <w:tcPr>
            <w:tcW w:w="1694" w:type="dxa"/>
          </w:tcPr>
          <w:p w14:paraId="449776ED" w14:textId="77777777" w:rsidR="009B0494" w:rsidRDefault="007F4792" w:rsidP="009A260E">
            <w:pPr>
              <w:pStyle w:val="TableParagraph"/>
              <w:spacing w:before="0"/>
              <w:ind w:left="446"/>
              <w:jc w:val="left"/>
            </w:pPr>
            <w:r>
              <w:rPr>
                <w:spacing w:val="-2"/>
              </w:rPr>
              <w:t>NM2xx</w:t>
            </w:r>
          </w:p>
        </w:tc>
        <w:tc>
          <w:tcPr>
            <w:tcW w:w="5102" w:type="dxa"/>
          </w:tcPr>
          <w:p w14:paraId="449776EE" w14:textId="77777777" w:rsidR="009B0494" w:rsidRDefault="007F4792" w:rsidP="009A260E">
            <w:pPr>
              <w:pStyle w:val="TableParagraph"/>
              <w:spacing w:before="0" w:line="254" w:lineRule="exact"/>
              <w:jc w:val="left"/>
            </w:pPr>
            <w:r>
              <w:t>Fluid</w:t>
            </w:r>
            <w:r>
              <w:rPr>
                <w:spacing w:val="-5"/>
              </w:rPr>
              <w:t xml:space="preserve"> </w:t>
            </w:r>
            <w:r>
              <w:t>Mechanics</w:t>
            </w:r>
            <w:r>
              <w:rPr>
                <w:spacing w:val="-7"/>
              </w:rPr>
              <w:t xml:space="preserve"> </w:t>
            </w:r>
            <w:r>
              <w:t>in</w:t>
            </w:r>
            <w:r>
              <w:rPr>
                <w:spacing w:val="-5"/>
              </w:rPr>
              <w:t xml:space="preserve"> </w:t>
            </w:r>
            <w:r>
              <w:t>Naval</w:t>
            </w:r>
            <w:r>
              <w:rPr>
                <w:spacing w:val="-8"/>
              </w:rPr>
              <w:t xml:space="preserve"> </w:t>
            </w:r>
            <w:r>
              <w:t>Architecture,</w:t>
            </w:r>
            <w:r>
              <w:rPr>
                <w:spacing w:val="-6"/>
              </w:rPr>
              <w:t xml:space="preserve"> </w:t>
            </w:r>
            <w:r>
              <w:t>Ocean</w:t>
            </w:r>
            <w:r>
              <w:rPr>
                <w:spacing w:val="-9"/>
              </w:rPr>
              <w:t xml:space="preserve"> </w:t>
            </w:r>
            <w:r>
              <w:t>&amp; Marine Engineering</w:t>
            </w:r>
          </w:p>
        </w:tc>
        <w:tc>
          <w:tcPr>
            <w:tcW w:w="868" w:type="dxa"/>
          </w:tcPr>
          <w:p w14:paraId="449776EF" w14:textId="77777777" w:rsidR="009B0494" w:rsidRDefault="007F4792" w:rsidP="009A260E">
            <w:pPr>
              <w:pStyle w:val="TableParagraph"/>
              <w:spacing w:before="0"/>
              <w:ind w:left="317"/>
              <w:jc w:val="left"/>
            </w:pPr>
            <w:r>
              <w:t>2</w:t>
            </w:r>
          </w:p>
        </w:tc>
        <w:tc>
          <w:tcPr>
            <w:tcW w:w="974" w:type="dxa"/>
          </w:tcPr>
          <w:p w14:paraId="449776F0" w14:textId="77777777" w:rsidR="009B0494" w:rsidRDefault="007F4792" w:rsidP="009A260E">
            <w:pPr>
              <w:pStyle w:val="TableParagraph"/>
              <w:spacing w:before="0"/>
              <w:ind w:left="308"/>
              <w:jc w:val="left"/>
            </w:pPr>
            <w:r>
              <w:rPr>
                <w:spacing w:val="-5"/>
              </w:rPr>
              <w:t>10</w:t>
            </w:r>
          </w:p>
        </w:tc>
      </w:tr>
      <w:tr w:rsidR="009B0494" w14:paraId="449776F6" w14:textId="77777777">
        <w:trPr>
          <w:trHeight w:val="513"/>
        </w:trPr>
        <w:tc>
          <w:tcPr>
            <w:tcW w:w="1694" w:type="dxa"/>
          </w:tcPr>
          <w:p w14:paraId="449776F2" w14:textId="77777777" w:rsidR="009B0494" w:rsidRDefault="007F4792" w:rsidP="009A260E">
            <w:pPr>
              <w:pStyle w:val="TableParagraph"/>
              <w:spacing w:before="0"/>
              <w:ind w:left="422"/>
              <w:jc w:val="left"/>
            </w:pPr>
            <w:r>
              <w:rPr>
                <w:spacing w:val="-2"/>
              </w:rPr>
              <w:t>MM211</w:t>
            </w:r>
          </w:p>
        </w:tc>
        <w:tc>
          <w:tcPr>
            <w:tcW w:w="5102" w:type="dxa"/>
          </w:tcPr>
          <w:p w14:paraId="449776F3" w14:textId="77777777" w:rsidR="009B0494" w:rsidRDefault="007F4792" w:rsidP="009A260E">
            <w:pPr>
              <w:pStyle w:val="TableParagraph"/>
              <w:spacing w:before="0"/>
              <w:jc w:val="left"/>
            </w:pPr>
            <w:r>
              <w:t>Mathematics</w:t>
            </w:r>
            <w:r>
              <w:rPr>
                <w:spacing w:val="-10"/>
              </w:rPr>
              <w:t xml:space="preserve"> </w:t>
            </w:r>
            <w:r>
              <w:rPr>
                <w:spacing w:val="-5"/>
              </w:rPr>
              <w:t>3B</w:t>
            </w:r>
          </w:p>
        </w:tc>
        <w:tc>
          <w:tcPr>
            <w:tcW w:w="868" w:type="dxa"/>
          </w:tcPr>
          <w:p w14:paraId="449776F4" w14:textId="77777777" w:rsidR="009B0494" w:rsidRDefault="007F4792" w:rsidP="009A260E">
            <w:pPr>
              <w:pStyle w:val="TableParagraph"/>
              <w:spacing w:before="0"/>
              <w:ind w:left="317"/>
              <w:jc w:val="left"/>
            </w:pPr>
            <w:r>
              <w:t>2</w:t>
            </w:r>
          </w:p>
        </w:tc>
        <w:tc>
          <w:tcPr>
            <w:tcW w:w="974" w:type="dxa"/>
          </w:tcPr>
          <w:p w14:paraId="449776F5" w14:textId="77777777" w:rsidR="009B0494" w:rsidRDefault="007F4792" w:rsidP="009A260E">
            <w:pPr>
              <w:pStyle w:val="TableParagraph"/>
              <w:spacing w:before="0"/>
              <w:ind w:left="308"/>
              <w:jc w:val="left"/>
            </w:pPr>
            <w:r>
              <w:rPr>
                <w:spacing w:val="-5"/>
              </w:rPr>
              <w:t>20</w:t>
            </w:r>
          </w:p>
        </w:tc>
      </w:tr>
    </w:tbl>
    <w:p w14:paraId="449776F7" w14:textId="77777777" w:rsidR="009B0494" w:rsidRDefault="009B0494" w:rsidP="009A260E">
      <w:pPr>
        <w:pStyle w:val="BodyText"/>
        <w:rPr>
          <w:b/>
          <w:sz w:val="14"/>
        </w:rPr>
      </w:pPr>
    </w:p>
    <w:p w14:paraId="449776F8" w14:textId="77777777" w:rsidR="009B0494" w:rsidRDefault="007F4792" w:rsidP="009A260E">
      <w:pPr>
        <w:pStyle w:val="ListParagraph"/>
        <w:numPr>
          <w:ilvl w:val="0"/>
          <w:numId w:val="73"/>
        </w:numPr>
        <w:tabs>
          <w:tab w:val="left" w:pos="480"/>
        </w:tabs>
      </w:pPr>
      <w:r>
        <w:rPr>
          <w:b/>
        </w:rPr>
        <w:t>Third</w:t>
      </w:r>
      <w:r>
        <w:rPr>
          <w:b/>
          <w:spacing w:val="-9"/>
        </w:rPr>
        <w:t xml:space="preserve"> </w:t>
      </w:r>
      <w:r>
        <w:rPr>
          <w:b/>
        </w:rPr>
        <w:t>Year</w:t>
      </w:r>
      <w:r>
        <w:rPr>
          <w:b/>
          <w:spacing w:val="-5"/>
        </w:rPr>
        <w:t xml:space="preserve"> </w:t>
      </w:r>
      <w:r>
        <w:rPr>
          <w:b/>
        </w:rPr>
        <w:t>-</w:t>
      </w:r>
      <w:r>
        <w:rPr>
          <w:b/>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4"/>
        </w:rPr>
        <w:t xml:space="preserve"> </w:t>
      </w:r>
      <w:r>
        <w:t>to</w:t>
      </w:r>
      <w:r>
        <w:rPr>
          <w:spacing w:val="-5"/>
        </w:rPr>
        <w:t xml:space="preserve"> </w:t>
      </w:r>
      <w:r>
        <w:t>120 credits</w:t>
      </w:r>
      <w:r>
        <w:rPr>
          <w:spacing w:val="-6"/>
        </w:rPr>
        <w:t xml:space="preserve"> </w:t>
      </w:r>
      <w:r>
        <w:t>as</w:t>
      </w:r>
      <w:r>
        <w:rPr>
          <w:spacing w:val="-6"/>
        </w:rPr>
        <w:t xml:space="preserve"> </w:t>
      </w:r>
      <w:r>
        <w:rPr>
          <w:spacing w:val="-2"/>
        </w:rPr>
        <w:t>follows:</w:t>
      </w:r>
    </w:p>
    <w:p w14:paraId="449776F9" w14:textId="77777777" w:rsidR="009B0494" w:rsidRDefault="009B0494" w:rsidP="009A260E">
      <w:pPr>
        <w:pStyle w:val="BodyText"/>
        <w:rPr>
          <w:sz w:val="21"/>
        </w:rPr>
      </w:pPr>
    </w:p>
    <w:p w14:paraId="449776F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6F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988"/>
      </w:tblGrid>
      <w:tr w:rsidR="009B0494" w14:paraId="44977700" w14:textId="77777777">
        <w:trPr>
          <w:trHeight w:val="513"/>
        </w:trPr>
        <w:tc>
          <w:tcPr>
            <w:tcW w:w="1694" w:type="dxa"/>
          </w:tcPr>
          <w:p w14:paraId="449776FC"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6FD"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6FE" w14:textId="77777777" w:rsidR="009B0494" w:rsidRDefault="007F4792" w:rsidP="009A260E">
            <w:pPr>
              <w:pStyle w:val="TableParagraph"/>
              <w:spacing w:before="0"/>
              <w:ind w:left="131" w:right="115"/>
              <w:rPr>
                <w:b/>
              </w:rPr>
            </w:pPr>
            <w:r>
              <w:rPr>
                <w:b/>
                <w:spacing w:val="-4"/>
              </w:rPr>
              <w:t>Level</w:t>
            </w:r>
          </w:p>
        </w:tc>
        <w:tc>
          <w:tcPr>
            <w:tcW w:w="988" w:type="dxa"/>
          </w:tcPr>
          <w:p w14:paraId="449776FF" w14:textId="77777777" w:rsidR="009B0494" w:rsidRDefault="007F4792" w:rsidP="009A260E">
            <w:pPr>
              <w:pStyle w:val="TableParagraph"/>
              <w:spacing w:before="0"/>
              <w:ind w:left="96" w:right="92"/>
              <w:rPr>
                <w:b/>
              </w:rPr>
            </w:pPr>
            <w:r>
              <w:rPr>
                <w:b/>
                <w:spacing w:val="-2"/>
              </w:rPr>
              <w:t>Credits</w:t>
            </w:r>
          </w:p>
        </w:tc>
      </w:tr>
      <w:tr w:rsidR="009B0494" w14:paraId="44977705" w14:textId="77777777">
        <w:trPr>
          <w:trHeight w:val="508"/>
        </w:trPr>
        <w:tc>
          <w:tcPr>
            <w:tcW w:w="1694" w:type="dxa"/>
          </w:tcPr>
          <w:p w14:paraId="44977701" w14:textId="77777777" w:rsidR="009B0494" w:rsidRDefault="007F4792" w:rsidP="009A260E">
            <w:pPr>
              <w:pStyle w:val="TableParagraph"/>
              <w:spacing w:before="0"/>
              <w:ind w:left="431"/>
              <w:jc w:val="left"/>
            </w:pPr>
            <w:r>
              <w:rPr>
                <w:spacing w:val="-2"/>
              </w:rPr>
              <w:t>NM312</w:t>
            </w:r>
          </w:p>
        </w:tc>
        <w:tc>
          <w:tcPr>
            <w:tcW w:w="5107" w:type="dxa"/>
          </w:tcPr>
          <w:p w14:paraId="44977702" w14:textId="77777777" w:rsidR="009B0494" w:rsidRDefault="007F4792" w:rsidP="009A260E">
            <w:pPr>
              <w:pStyle w:val="TableParagraph"/>
              <w:spacing w:before="0"/>
              <w:jc w:val="left"/>
            </w:pPr>
            <w:r>
              <w:t>Analysis</w:t>
            </w:r>
            <w:r>
              <w:rPr>
                <w:spacing w:val="-8"/>
              </w:rPr>
              <w:t xml:space="preserve"> </w:t>
            </w:r>
            <w:r>
              <w:t>and</w:t>
            </w:r>
            <w:r>
              <w:rPr>
                <w:spacing w:val="-2"/>
              </w:rPr>
              <w:t xml:space="preserve"> </w:t>
            </w:r>
            <w:r>
              <w:t>Design</w:t>
            </w:r>
            <w:r>
              <w:rPr>
                <w:spacing w:val="-6"/>
              </w:rPr>
              <w:t xml:space="preserve"> </w:t>
            </w:r>
            <w:r>
              <w:t>of</w:t>
            </w:r>
            <w:r>
              <w:rPr>
                <w:spacing w:val="-2"/>
              </w:rPr>
              <w:t xml:space="preserve"> </w:t>
            </w:r>
            <w:r>
              <w:t>Marine</w:t>
            </w:r>
            <w:r>
              <w:rPr>
                <w:spacing w:val="-6"/>
              </w:rPr>
              <w:t xml:space="preserve"> </w:t>
            </w:r>
            <w:r>
              <w:t>Structures</w:t>
            </w:r>
            <w:r>
              <w:rPr>
                <w:spacing w:val="-7"/>
              </w:rPr>
              <w:t xml:space="preserve"> </w:t>
            </w:r>
            <w:r>
              <w:rPr>
                <w:spacing w:val="-10"/>
              </w:rPr>
              <w:t>2</w:t>
            </w:r>
          </w:p>
        </w:tc>
        <w:tc>
          <w:tcPr>
            <w:tcW w:w="849" w:type="dxa"/>
          </w:tcPr>
          <w:p w14:paraId="44977703" w14:textId="77777777" w:rsidR="009B0494" w:rsidRDefault="007F4792" w:rsidP="009A260E">
            <w:pPr>
              <w:pStyle w:val="TableParagraph"/>
              <w:spacing w:before="0"/>
              <w:ind w:left="0" w:right="108"/>
            </w:pPr>
            <w:r>
              <w:t>3</w:t>
            </w:r>
          </w:p>
        </w:tc>
        <w:tc>
          <w:tcPr>
            <w:tcW w:w="988" w:type="dxa"/>
          </w:tcPr>
          <w:p w14:paraId="44977704" w14:textId="77777777" w:rsidR="009B0494" w:rsidRDefault="007F4792" w:rsidP="009A260E">
            <w:pPr>
              <w:pStyle w:val="TableParagraph"/>
              <w:spacing w:before="0"/>
              <w:ind w:left="96" w:right="206"/>
            </w:pPr>
            <w:r>
              <w:rPr>
                <w:spacing w:val="-5"/>
              </w:rPr>
              <w:t>20</w:t>
            </w:r>
          </w:p>
        </w:tc>
      </w:tr>
      <w:tr w:rsidR="009B0494" w14:paraId="4497770A" w14:textId="77777777">
        <w:trPr>
          <w:trHeight w:val="508"/>
        </w:trPr>
        <w:tc>
          <w:tcPr>
            <w:tcW w:w="1694" w:type="dxa"/>
          </w:tcPr>
          <w:p w14:paraId="44977706" w14:textId="77777777" w:rsidR="009B0494" w:rsidRDefault="007F4792" w:rsidP="009A260E">
            <w:pPr>
              <w:pStyle w:val="TableParagraph"/>
              <w:spacing w:before="0"/>
              <w:ind w:left="431"/>
              <w:jc w:val="left"/>
            </w:pPr>
            <w:r>
              <w:rPr>
                <w:spacing w:val="-2"/>
              </w:rPr>
              <w:t>NM313</w:t>
            </w:r>
          </w:p>
        </w:tc>
        <w:tc>
          <w:tcPr>
            <w:tcW w:w="5107" w:type="dxa"/>
          </w:tcPr>
          <w:p w14:paraId="44977707" w14:textId="77777777" w:rsidR="009B0494" w:rsidRDefault="007F4792" w:rsidP="009A260E">
            <w:pPr>
              <w:pStyle w:val="TableParagraph"/>
              <w:spacing w:before="0"/>
              <w:jc w:val="left"/>
            </w:pPr>
            <w:r>
              <w:t>Hydrodynamics,</w:t>
            </w:r>
            <w:r>
              <w:rPr>
                <w:spacing w:val="-10"/>
              </w:rPr>
              <w:t xml:space="preserve"> </w:t>
            </w:r>
            <w:r>
              <w:t>Resistance</w:t>
            </w:r>
            <w:r>
              <w:rPr>
                <w:spacing w:val="-8"/>
              </w:rPr>
              <w:t xml:space="preserve"> </w:t>
            </w:r>
            <w:r>
              <w:t>and</w:t>
            </w:r>
            <w:r>
              <w:rPr>
                <w:spacing w:val="-8"/>
              </w:rPr>
              <w:t xml:space="preserve"> </w:t>
            </w:r>
            <w:r>
              <w:rPr>
                <w:spacing w:val="-2"/>
              </w:rPr>
              <w:t>Propulsion</w:t>
            </w:r>
          </w:p>
        </w:tc>
        <w:tc>
          <w:tcPr>
            <w:tcW w:w="849" w:type="dxa"/>
          </w:tcPr>
          <w:p w14:paraId="44977708" w14:textId="77777777" w:rsidR="009B0494" w:rsidRDefault="007F4792" w:rsidP="009A260E">
            <w:pPr>
              <w:pStyle w:val="TableParagraph"/>
              <w:spacing w:before="0"/>
              <w:ind w:left="0" w:right="108"/>
            </w:pPr>
            <w:r>
              <w:t>3</w:t>
            </w:r>
          </w:p>
        </w:tc>
        <w:tc>
          <w:tcPr>
            <w:tcW w:w="988" w:type="dxa"/>
          </w:tcPr>
          <w:p w14:paraId="44977709" w14:textId="77777777" w:rsidR="009B0494" w:rsidRDefault="007F4792" w:rsidP="009A260E">
            <w:pPr>
              <w:pStyle w:val="TableParagraph"/>
              <w:spacing w:before="0"/>
              <w:ind w:left="96" w:right="206"/>
            </w:pPr>
            <w:r>
              <w:rPr>
                <w:spacing w:val="-5"/>
              </w:rPr>
              <w:t>20</w:t>
            </w:r>
          </w:p>
        </w:tc>
      </w:tr>
      <w:tr w:rsidR="009B0494" w14:paraId="4497770F" w14:textId="77777777">
        <w:trPr>
          <w:trHeight w:val="513"/>
        </w:trPr>
        <w:tc>
          <w:tcPr>
            <w:tcW w:w="1694" w:type="dxa"/>
          </w:tcPr>
          <w:p w14:paraId="4497770B" w14:textId="77777777" w:rsidR="009B0494" w:rsidRDefault="007F4792" w:rsidP="009A260E">
            <w:pPr>
              <w:pStyle w:val="TableParagraph"/>
              <w:spacing w:before="0"/>
              <w:ind w:left="431"/>
              <w:jc w:val="left"/>
            </w:pPr>
            <w:r>
              <w:rPr>
                <w:spacing w:val="-2"/>
              </w:rPr>
              <w:t>NM314</w:t>
            </w:r>
          </w:p>
        </w:tc>
        <w:tc>
          <w:tcPr>
            <w:tcW w:w="5107" w:type="dxa"/>
          </w:tcPr>
          <w:p w14:paraId="4497770C" w14:textId="77777777" w:rsidR="009B0494" w:rsidRDefault="007F4792" w:rsidP="009A260E">
            <w:pPr>
              <w:pStyle w:val="TableParagraph"/>
              <w:spacing w:before="0"/>
              <w:jc w:val="left"/>
            </w:pPr>
            <w:r>
              <w:t>Marine</w:t>
            </w:r>
            <w:r>
              <w:rPr>
                <w:spacing w:val="-1"/>
              </w:rPr>
              <w:t xml:space="preserve"> </w:t>
            </w:r>
            <w:r>
              <w:rPr>
                <w:spacing w:val="-2"/>
              </w:rPr>
              <w:t>Design</w:t>
            </w:r>
          </w:p>
        </w:tc>
        <w:tc>
          <w:tcPr>
            <w:tcW w:w="849" w:type="dxa"/>
          </w:tcPr>
          <w:p w14:paraId="4497770D" w14:textId="77777777" w:rsidR="009B0494" w:rsidRDefault="007F4792" w:rsidP="009A260E">
            <w:pPr>
              <w:pStyle w:val="TableParagraph"/>
              <w:spacing w:before="0"/>
              <w:ind w:left="0" w:right="108"/>
            </w:pPr>
            <w:r>
              <w:t>3</w:t>
            </w:r>
          </w:p>
        </w:tc>
        <w:tc>
          <w:tcPr>
            <w:tcW w:w="988" w:type="dxa"/>
          </w:tcPr>
          <w:p w14:paraId="4497770E" w14:textId="77777777" w:rsidR="009B0494" w:rsidRDefault="007F4792" w:rsidP="009A260E">
            <w:pPr>
              <w:pStyle w:val="TableParagraph"/>
              <w:spacing w:before="0"/>
              <w:ind w:left="96" w:right="206"/>
            </w:pPr>
            <w:r>
              <w:rPr>
                <w:spacing w:val="-5"/>
              </w:rPr>
              <w:t>20</w:t>
            </w:r>
          </w:p>
        </w:tc>
      </w:tr>
      <w:tr w:rsidR="009B0494" w14:paraId="44977714" w14:textId="77777777">
        <w:trPr>
          <w:trHeight w:val="508"/>
        </w:trPr>
        <w:tc>
          <w:tcPr>
            <w:tcW w:w="1694" w:type="dxa"/>
          </w:tcPr>
          <w:p w14:paraId="44977710" w14:textId="77777777" w:rsidR="009B0494" w:rsidRDefault="007F4792" w:rsidP="009A260E">
            <w:pPr>
              <w:pStyle w:val="TableParagraph"/>
              <w:spacing w:before="0"/>
              <w:ind w:left="431"/>
              <w:jc w:val="left"/>
            </w:pPr>
            <w:r>
              <w:rPr>
                <w:spacing w:val="-2"/>
              </w:rPr>
              <w:t>NM316</w:t>
            </w:r>
          </w:p>
        </w:tc>
        <w:tc>
          <w:tcPr>
            <w:tcW w:w="5107" w:type="dxa"/>
          </w:tcPr>
          <w:p w14:paraId="44977711" w14:textId="77777777" w:rsidR="009B0494" w:rsidRDefault="007F4792" w:rsidP="009A260E">
            <w:pPr>
              <w:pStyle w:val="TableParagraph"/>
              <w:spacing w:before="0"/>
              <w:jc w:val="left"/>
            </w:pPr>
            <w:r>
              <w:t>Marine</w:t>
            </w:r>
            <w:r>
              <w:rPr>
                <w:spacing w:val="-7"/>
              </w:rPr>
              <w:t xml:space="preserve"> </w:t>
            </w:r>
            <w:r>
              <w:t>Engineering</w:t>
            </w:r>
            <w:r>
              <w:rPr>
                <w:spacing w:val="-3"/>
              </w:rPr>
              <w:t xml:space="preserve"> </w:t>
            </w:r>
            <w:r>
              <w:t>Systems</w:t>
            </w:r>
            <w:r>
              <w:rPr>
                <w:spacing w:val="-8"/>
              </w:rPr>
              <w:t xml:space="preserve"> </w:t>
            </w:r>
            <w:r>
              <w:t>and</w:t>
            </w:r>
            <w:r>
              <w:rPr>
                <w:spacing w:val="-2"/>
              </w:rPr>
              <w:t xml:space="preserve"> Control</w:t>
            </w:r>
          </w:p>
        </w:tc>
        <w:tc>
          <w:tcPr>
            <w:tcW w:w="849" w:type="dxa"/>
          </w:tcPr>
          <w:p w14:paraId="44977712" w14:textId="77777777" w:rsidR="009B0494" w:rsidRDefault="007F4792" w:rsidP="009A260E">
            <w:pPr>
              <w:pStyle w:val="TableParagraph"/>
              <w:spacing w:before="0"/>
              <w:ind w:left="0" w:right="108"/>
            </w:pPr>
            <w:r>
              <w:t>3</w:t>
            </w:r>
          </w:p>
        </w:tc>
        <w:tc>
          <w:tcPr>
            <w:tcW w:w="988" w:type="dxa"/>
          </w:tcPr>
          <w:p w14:paraId="44977713" w14:textId="77777777" w:rsidR="009B0494" w:rsidRDefault="007F4792" w:rsidP="009A260E">
            <w:pPr>
              <w:pStyle w:val="TableParagraph"/>
              <w:spacing w:before="0"/>
              <w:ind w:left="96" w:right="206"/>
            </w:pPr>
            <w:r>
              <w:rPr>
                <w:spacing w:val="-5"/>
              </w:rPr>
              <w:t>20</w:t>
            </w:r>
          </w:p>
        </w:tc>
      </w:tr>
      <w:tr w:rsidR="009B0494" w14:paraId="44977719" w14:textId="77777777">
        <w:trPr>
          <w:trHeight w:val="508"/>
        </w:trPr>
        <w:tc>
          <w:tcPr>
            <w:tcW w:w="1694" w:type="dxa"/>
          </w:tcPr>
          <w:p w14:paraId="44977715" w14:textId="77777777" w:rsidR="009B0494" w:rsidRDefault="007F4792" w:rsidP="009A260E">
            <w:pPr>
              <w:pStyle w:val="TableParagraph"/>
              <w:spacing w:before="0"/>
              <w:ind w:left="431"/>
              <w:jc w:val="left"/>
            </w:pPr>
            <w:r>
              <w:rPr>
                <w:spacing w:val="-2"/>
              </w:rPr>
              <w:t>NM335</w:t>
            </w:r>
          </w:p>
        </w:tc>
        <w:tc>
          <w:tcPr>
            <w:tcW w:w="5107" w:type="dxa"/>
          </w:tcPr>
          <w:p w14:paraId="44977716" w14:textId="77777777" w:rsidR="009B0494" w:rsidRDefault="007F4792" w:rsidP="009A260E">
            <w:pPr>
              <w:pStyle w:val="TableParagraph"/>
              <w:spacing w:before="0" w:line="254" w:lineRule="exact"/>
              <w:jc w:val="left"/>
            </w:pPr>
            <w:r>
              <w:t>Business</w:t>
            </w:r>
            <w:r>
              <w:rPr>
                <w:spacing w:val="-8"/>
              </w:rPr>
              <w:t xml:space="preserve"> </w:t>
            </w:r>
            <w:r>
              <w:t>Concepts</w:t>
            </w:r>
            <w:r>
              <w:rPr>
                <w:spacing w:val="-12"/>
              </w:rPr>
              <w:t xml:space="preserve"> </w:t>
            </w:r>
            <w:r>
              <w:t>and</w:t>
            </w:r>
            <w:r>
              <w:rPr>
                <w:spacing w:val="-6"/>
              </w:rPr>
              <w:t xml:space="preserve"> </w:t>
            </w:r>
            <w:r>
              <w:t>International</w:t>
            </w:r>
            <w:r>
              <w:rPr>
                <w:spacing w:val="-9"/>
              </w:rPr>
              <w:t xml:space="preserve"> </w:t>
            </w:r>
            <w:r>
              <w:t xml:space="preserve">Merchant </w:t>
            </w:r>
            <w:r>
              <w:rPr>
                <w:spacing w:val="-2"/>
              </w:rPr>
              <w:t>Shipping</w:t>
            </w:r>
          </w:p>
        </w:tc>
        <w:tc>
          <w:tcPr>
            <w:tcW w:w="849" w:type="dxa"/>
          </w:tcPr>
          <w:p w14:paraId="44977717" w14:textId="77777777" w:rsidR="009B0494" w:rsidRDefault="007F4792" w:rsidP="009A260E">
            <w:pPr>
              <w:pStyle w:val="TableParagraph"/>
              <w:spacing w:before="0"/>
              <w:ind w:left="0" w:right="108"/>
            </w:pPr>
            <w:r>
              <w:t>3</w:t>
            </w:r>
          </w:p>
        </w:tc>
        <w:tc>
          <w:tcPr>
            <w:tcW w:w="988" w:type="dxa"/>
          </w:tcPr>
          <w:p w14:paraId="44977718" w14:textId="77777777" w:rsidR="009B0494" w:rsidRDefault="007F4792" w:rsidP="009A260E">
            <w:pPr>
              <w:pStyle w:val="TableParagraph"/>
              <w:spacing w:before="0"/>
              <w:ind w:left="96" w:right="206"/>
            </w:pPr>
            <w:r>
              <w:rPr>
                <w:spacing w:val="-5"/>
              </w:rPr>
              <w:t>10</w:t>
            </w:r>
          </w:p>
        </w:tc>
      </w:tr>
      <w:tr w:rsidR="009B0494" w14:paraId="4497771E" w14:textId="77777777">
        <w:trPr>
          <w:trHeight w:val="513"/>
        </w:trPr>
        <w:tc>
          <w:tcPr>
            <w:tcW w:w="1694" w:type="dxa"/>
          </w:tcPr>
          <w:p w14:paraId="4497771A" w14:textId="77777777" w:rsidR="009B0494" w:rsidRDefault="007F4792" w:rsidP="009A260E">
            <w:pPr>
              <w:pStyle w:val="TableParagraph"/>
              <w:spacing w:before="0"/>
              <w:ind w:left="431"/>
              <w:jc w:val="left"/>
            </w:pPr>
            <w:r>
              <w:rPr>
                <w:spacing w:val="-2"/>
              </w:rPr>
              <w:t>NM323</w:t>
            </w:r>
          </w:p>
        </w:tc>
        <w:tc>
          <w:tcPr>
            <w:tcW w:w="5107" w:type="dxa"/>
          </w:tcPr>
          <w:p w14:paraId="4497771B" w14:textId="77777777" w:rsidR="009B0494" w:rsidRDefault="007F4792" w:rsidP="009A260E">
            <w:pPr>
              <w:pStyle w:val="TableParagraph"/>
              <w:spacing w:before="0"/>
              <w:jc w:val="left"/>
            </w:pPr>
            <w:r>
              <w:t>The</w:t>
            </w:r>
            <w:r>
              <w:rPr>
                <w:spacing w:val="-2"/>
              </w:rPr>
              <w:t xml:space="preserve"> </w:t>
            </w:r>
            <w:r>
              <w:t>Marine</w:t>
            </w:r>
            <w:r>
              <w:rPr>
                <w:spacing w:val="-6"/>
              </w:rPr>
              <w:t xml:space="preserve"> </w:t>
            </w:r>
            <w:r>
              <w:rPr>
                <w:spacing w:val="-2"/>
              </w:rPr>
              <w:t>Environment</w:t>
            </w:r>
          </w:p>
        </w:tc>
        <w:tc>
          <w:tcPr>
            <w:tcW w:w="849" w:type="dxa"/>
          </w:tcPr>
          <w:p w14:paraId="4497771C" w14:textId="77777777" w:rsidR="009B0494" w:rsidRDefault="007F4792" w:rsidP="009A260E">
            <w:pPr>
              <w:pStyle w:val="TableParagraph"/>
              <w:spacing w:before="0"/>
              <w:ind w:left="0" w:right="108"/>
            </w:pPr>
            <w:r>
              <w:t>3</w:t>
            </w:r>
          </w:p>
        </w:tc>
        <w:tc>
          <w:tcPr>
            <w:tcW w:w="988" w:type="dxa"/>
          </w:tcPr>
          <w:p w14:paraId="4497771D" w14:textId="77777777" w:rsidR="009B0494" w:rsidRDefault="007F4792" w:rsidP="009A260E">
            <w:pPr>
              <w:pStyle w:val="TableParagraph"/>
              <w:spacing w:before="0"/>
              <w:ind w:left="96" w:right="206"/>
            </w:pPr>
            <w:r>
              <w:rPr>
                <w:spacing w:val="-5"/>
              </w:rPr>
              <w:t>10</w:t>
            </w:r>
          </w:p>
        </w:tc>
      </w:tr>
    </w:tbl>
    <w:p w14:paraId="4497771F" w14:textId="77777777" w:rsidR="009B0494" w:rsidRDefault="009B0494" w:rsidP="009A260E">
      <w:pPr>
        <w:pStyle w:val="BodyText"/>
        <w:rPr>
          <w:b/>
          <w:sz w:val="21"/>
        </w:rPr>
      </w:pPr>
    </w:p>
    <w:p w14:paraId="44977720"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721" w14:textId="77777777" w:rsidR="009B0494" w:rsidRDefault="009B0494" w:rsidP="009A260E">
      <w:pPr>
        <w:pStyle w:val="BodyText"/>
        <w:rPr>
          <w:b/>
          <w:sz w:val="13"/>
        </w:rPr>
      </w:pPr>
    </w:p>
    <w:p w14:paraId="44977722" w14:textId="77777777" w:rsidR="009B0494" w:rsidRDefault="007F4792" w:rsidP="009A260E">
      <w:pPr>
        <w:pStyle w:val="BodyText"/>
        <w:ind w:left="120"/>
      </w:pPr>
      <w:r>
        <w:t>10</w:t>
      </w:r>
      <w:r>
        <w:rPr>
          <w:spacing w:val="-3"/>
        </w:rPr>
        <w:t xml:space="preserve"> </w:t>
      </w:r>
      <w:r>
        <w:t>credits</w:t>
      </w:r>
      <w:r>
        <w:rPr>
          <w:spacing w:val="-8"/>
        </w:rPr>
        <w:t xml:space="preserve"> </w:t>
      </w:r>
      <w:r>
        <w:t xml:space="preserve">chosen </w:t>
      </w:r>
      <w:r>
        <w:rPr>
          <w:spacing w:val="-4"/>
        </w:rPr>
        <w:t>from:</w:t>
      </w:r>
    </w:p>
    <w:p w14:paraId="44977723"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367"/>
      </w:tblGrid>
      <w:tr w:rsidR="009B0494" w14:paraId="44977728" w14:textId="77777777">
        <w:trPr>
          <w:trHeight w:val="508"/>
        </w:trPr>
        <w:tc>
          <w:tcPr>
            <w:tcW w:w="1694" w:type="dxa"/>
          </w:tcPr>
          <w:p w14:paraId="44977724"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725"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726" w14:textId="77777777" w:rsidR="009B0494" w:rsidRDefault="007F4792" w:rsidP="009A260E">
            <w:pPr>
              <w:pStyle w:val="TableParagraph"/>
              <w:spacing w:before="0"/>
              <w:ind w:left="127" w:right="120"/>
              <w:rPr>
                <w:b/>
              </w:rPr>
            </w:pPr>
            <w:r>
              <w:rPr>
                <w:b/>
                <w:spacing w:val="-4"/>
              </w:rPr>
              <w:t>Level</w:t>
            </w:r>
          </w:p>
        </w:tc>
        <w:tc>
          <w:tcPr>
            <w:tcW w:w="1367" w:type="dxa"/>
          </w:tcPr>
          <w:p w14:paraId="44977727" w14:textId="77777777" w:rsidR="009B0494" w:rsidRDefault="007F4792" w:rsidP="009A260E">
            <w:pPr>
              <w:pStyle w:val="TableParagraph"/>
              <w:spacing w:before="0"/>
              <w:ind w:left="303"/>
              <w:jc w:val="left"/>
              <w:rPr>
                <w:b/>
              </w:rPr>
            </w:pPr>
            <w:r>
              <w:rPr>
                <w:b/>
                <w:spacing w:val="-2"/>
              </w:rPr>
              <w:t>Credits</w:t>
            </w:r>
          </w:p>
        </w:tc>
      </w:tr>
      <w:tr w:rsidR="009B0494" w14:paraId="4497772D" w14:textId="77777777">
        <w:trPr>
          <w:trHeight w:val="513"/>
        </w:trPr>
        <w:tc>
          <w:tcPr>
            <w:tcW w:w="1694" w:type="dxa"/>
          </w:tcPr>
          <w:p w14:paraId="44977729" w14:textId="77777777" w:rsidR="009B0494" w:rsidRDefault="007F4792" w:rsidP="009A260E">
            <w:pPr>
              <w:pStyle w:val="TableParagraph"/>
              <w:spacing w:before="0"/>
              <w:ind w:left="431"/>
              <w:jc w:val="left"/>
            </w:pPr>
            <w:r>
              <w:rPr>
                <w:spacing w:val="-2"/>
              </w:rPr>
              <w:t>NM327</w:t>
            </w:r>
          </w:p>
        </w:tc>
        <w:tc>
          <w:tcPr>
            <w:tcW w:w="5107" w:type="dxa"/>
          </w:tcPr>
          <w:p w14:paraId="4497772A" w14:textId="77777777" w:rsidR="009B0494" w:rsidRDefault="007F4792" w:rsidP="009A260E">
            <w:pPr>
              <w:pStyle w:val="TableParagraph"/>
              <w:spacing w:before="0"/>
              <w:jc w:val="left"/>
            </w:pPr>
            <w:r>
              <w:t>Professional</w:t>
            </w:r>
            <w:r>
              <w:rPr>
                <w:spacing w:val="-6"/>
              </w:rPr>
              <w:t xml:space="preserve"> </w:t>
            </w:r>
            <w:r>
              <w:rPr>
                <w:spacing w:val="-2"/>
              </w:rPr>
              <w:t>Development</w:t>
            </w:r>
          </w:p>
        </w:tc>
        <w:tc>
          <w:tcPr>
            <w:tcW w:w="849" w:type="dxa"/>
          </w:tcPr>
          <w:p w14:paraId="4497772B" w14:textId="77777777" w:rsidR="009B0494" w:rsidRDefault="007F4792" w:rsidP="009A260E">
            <w:pPr>
              <w:pStyle w:val="TableParagraph"/>
              <w:spacing w:before="0"/>
              <w:ind w:left="0" w:right="108"/>
            </w:pPr>
            <w:r>
              <w:t>3</w:t>
            </w:r>
          </w:p>
        </w:tc>
        <w:tc>
          <w:tcPr>
            <w:tcW w:w="1367" w:type="dxa"/>
          </w:tcPr>
          <w:p w14:paraId="4497772C" w14:textId="77777777" w:rsidR="009B0494" w:rsidRDefault="007F4792" w:rsidP="009A260E">
            <w:pPr>
              <w:pStyle w:val="TableParagraph"/>
              <w:spacing w:before="0"/>
              <w:ind w:left="488" w:right="593"/>
            </w:pPr>
            <w:r>
              <w:rPr>
                <w:spacing w:val="-5"/>
              </w:rPr>
              <w:t>10</w:t>
            </w:r>
          </w:p>
        </w:tc>
      </w:tr>
      <w:tr w:rsidR="009B0494" w14:paraId="44977732" w14:textId="77777777">
        <w:trPr>
          <w:trHeight w:val="508"/>
        </w:trPr>
        <w:tc>
          <w:tcPr>
            <w:tcW w:w="1694" w:type="dxa"/>
          </w:tcPr>
          <w:p w14:paraId="4497772E" w14:textId="77777777" w:rsidR="009B0494" w:rsidRDefault="007F4792" w:rsidP="009A260E">
            <w:pPr>
              <w:pStyle w:val="TableParagraph"/>
              <w:spacing w:before="0"/>
              <w:ind w:left="465"/>
              <w:jc w:val="left"/>
            </w:pPr>
            <w:r>
              <w:rPr>
                <w:spacing w:val="-4"/>
              </w:rPr>
              <w:t>EF300</w:t>
            </w:r>
          </w:p>
        </w:tc>
        <w:tc>
          <w:tcPr>
            <w:tcW w:w="5107" w:type="dxa"/>
          </w:tcPr>
          <w:p w14:paraId="4497772F" w14:textId="77777777" w:rsidR="009B0494" w:rsidRDefault="007F4792" w:rsidP="009A260E">
            <w:pPr>
              <w:pStyle w:val="TableParagraph"/>
              <w:spacing w:before="0"/>
              <w:jc w:val="left"/>
            </w:pPr>
            <w:r>
              <w:t>STEM</w:t>
            </w:r>
            <w:r>
              <w:rPr>
                <w:spacing w:val="-4"/>
              </w:rPr>
              <w:t xml:space="preserve"> </w:t>
            </w:r>
            <w:r>
              <w:t>Engagement</w:t>
            </w:r>
            <w:r>
              <w:rPr>
                <w:spacing w:val="-5"/>
              </w:rPr>
              <w:t xml:space="preserve"> </w:t>
            </w:r>
            <w:r>
              <w:t>and</w:t>
            </w:r>
            <w:r>
              <w:rPr>
                <w:spacing w:val="-4"/>
              </w:rPr>
              <w:t xml:space="preserve"> </w:t>
            </w:r>
            <w:r>
              <w:rPr>
                <w:spacing w:val="-2"/>
              </w:rPr>
              <w:t>Support</w:t>
            </w:r>
          </w:p>
        </w:tc>
        <w:tc>
          <w:tcPr>
            <w:tcW w:w="849" w:type="dxa"/>
          </w:tcPr>
          <w:p w14:paraId="44977730" w14:textId="77777777" w:rsidR="009B0494" w:rsidRDefault="007F4792" w:rsidP="009A260E">
            <w:pPr>
              <w:pStyle w:val="TableParagraph"/>
              <w:spacing w:before="0"/>
              <w:ind w:left="0" w:right="108"/>
            </w:pPr>
            <w:r>
              <w:t>3</w:t>
            </w:r>
          </w:p>
        </w:tc>
        <w:tc>
          <w:tcPr>
            <w:tcW w:w="1367" w:type="dxa"/>
          </w:tcPr>
          <w:p w14:paraId="44977731" w14:textId="77777777" w:rsidR="009B0494" w:rsidRDefault="007F4792" w:rsidP="009A260E">
            <w:pPr>
              <w:pStyle w:val="TableParagraph"/>
              <w:spacing w:before="0"/>
              <w:ind w:left="488" w:right="593"/>
            </w:pPr>
            <w:r>
              <w:rPr>
                <w:spacing w:val="-5"/>
              </w:rPr>
              <w:t>10</w:t>
            </w:r>
          </w:p>
        </w:tc>
      </w:tr>
    </w:tbl>
    <w:p w14:paraId="44977733" w14:textId="77777777" w:rsidR="009B0494" w:rsidRDefault="009B0494" w:rsidP="009A260E">
      <w:pPr>
        <w:pStyle w:val="BodyText"/>
      </w:pPr>
    </w:p>
    <w:p w14:paraId="44977734" w14:textId="77777777" w:rsidR="009B0494" w:rsidRDefault="007F4792" w:rsidP="009A260E">
      <w:pPr>
        <w:pStyle w:val="BodyText"/>
        <w:ind w:left="120"/>
      </w:pPr>
      <w:r>
        <w:t>together</w:t>
      </w:r>
      <w:r>
        <w:rPr>
          <w:spacing w:val="-8"/>
        </w:rPr>
        <w:t xml:space="preserve"> </w:t>
      </w:r>
      <w:r>
        <w:t>with</w:t>
      </w:r>
      <w:r>
        <w:rPr>
          <w:spacing w:val="-7"/>
        </w:rPr>
        <w:t xml:space="preserve"> </w:t>
      </w:r>
      <w:r>
        <w:t>modules</w:t>
      </w:r>
      <w:r>
        <w:rPr>
          <w:spacing w:val="-4"/>
        </w:rPr>
        <w:t xml:space="preserve"> </w:t>
      </w:r>
      <w:r>
        <w:t>appropriate</w:t>
      </w:r>
      <w:r>
        <w:rPr>
          <w:spacing w:val="-6"/>
        </w:rPr>
        <w:t xml:space="preserve"> </w:t>
      </w:r>
      <w:r>
        <w:t>to</w:t>
      </w:r>
      <w:r>
        <w:rPr>
          <w:spacing w:val="-7"/>
        </w:rPr>
        <w:t xml:space="preserve"> </w:t>
      </w:r>
      <w:r>
        <w:t>the</w:t>
      </w:r>
      <w:r>
        <w:rPr>
          <w:spacing w:val="-2"/>
        </w:rPr>
        <w:t xml:space="preserve"> </w:t>
      </w:r>
      <w:r>
        <w:t>chosen</w:t>
      </w:r>
      <w:r>
        <w:rPr>
          <w:spacing w:val="-6"/>
        </w:rPr>
        <w:t xml:space="preserve"> </w:t>
      </w:r>
      <w:r>
        <w:rPr>
          <w:spacing w:val="-2"/>
        </w:rPr>
        <w:t>programme:</w:t>
      </w:r>
    </w:p>
    <w:p w14:paraId="44977735" w14:textId="77777777" w:rsidR="009B0494" w:rsidRDefault="009B0494" w:rsidP="009A260E">
      <w:pPr>
        <w:pStyle w:val="BodyText"/>
        <w:rPr>
          <w:sz w:val="21"/>
        </w:rPr>
      </w:pPr>
    </w:p>
    <w:p w14:paraId="44977736" w14:textId="77777777" w:rsidR="009B0494" w:rsidRDefault="007F4792" w:rsidP="009A260E">
      <w:pPr>
        <w:spacing w:line="477" w:lineRule="auto"/>
        <w:ind w:left="120" w:right="3416"/>
        <w:rPr>
          <w:b/>
        </w:rPr>
      </w:pPr>
      <w:r>
        <w:rPr>
          <w:b/>
        </w:rPr>
        <w:t>Naval</w:t>
      </w:r>
      <w:r>
        <w:rPr>
          <w:b/>
          <w:spacing w:val="-5"/>
        </w:rPr>
        <w:t xml:space="preserve"> </w:t>
      </w:r>
      <w:r>
        <w:rPr>
          <w:b/>
        </w:rPr>
        <w:t>Architecture</w:t>
      </w:r>
      <w:r>
        <w:rPr>
          <w:b/>
          <w:spacing w:val="-9"/>
        </w:rPr>
        <w:t xml:space="preserve"> </w:t>
      </w:r>
      <w:r>
        <w:rPr>
          <w:b/>
        </w:rPr>
        <w:t>and</w:t>
      </w:r>
      <w:r>
        <w:rPr>
          <w:b/>
          <w:spacing w:val="-6"/>
        </w:rPr>
        <w:t xml:space="preserve"> </w:t>
      </w:r>
      <w:r>
        <w:rPr>
          <w:b/>
        </w:rPr>
        <w:t>Marine</w:t>
      </w:r>
      <w:r>
        <w:rPr>
          <w:b/>
          <w:spacing w:val="-9"/>
        </w:rPr>
        <w:t xml:space="preserve"> </w:t>
      </w:r>
      <w:r>
        <w:rPr>
          <w:b/>
        </w:rPr>
        <w:t xml:space="preserve">Engineering </w:t>
      </w:r>
      <w:r>
        <w:rPr>
          <w:b/>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367"/>
      </w:tblGrid>
      <w:tr w:rsidR="009B0494" w14:paraId="4497773B" w14:textId="77777777">
        <w:trPr>
          <w:trHeight w:val="508"/>
        </w:trPr>
        <w:tc>
          <w:tcPr>
            <w:tcW w:w="1694" w:type="dxa"/>
          </w:tcPr>
          <w:p w14:paraId="44977737"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738"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739" w14:textId="77777777" w:rsidR="009B0494" w:rsidRDefault="007F4792" w:rsidP="009A260E">
            <w:pPr>
              <w:pStyle w:val="TableParagraph"/>
              <w:spacing w:before="0"/>
              <w:ind w:left="127" w:right="120"/>
              <w:rPr>
                <w:b/>
              </w:rPr>
            </w:pPr>
            <w:r>
              <w:rPr>
                <w:b/>
                <w:spacing w:val="-4"/>
              </w:rPr>
              <w:t>Level</w:t>
            </w:r>
          </w:p>
        </w:tc>
        <w:tc>
          <w:tcPr>
            <w:tcW w:w="1367" w:type="dxa"/>
          </w:tcPr>
          <w:p w14:paraId="4497773A" w14:textId="77777777" w:rsidR="009B0494" w:rsidRDefault="007F4792" w:rsidP="009A260E">
            <w:pPr>
              <w:pStyle w:val="TableParagraph"/>
              <w:spacing w:before="0"/>
              <w:ind w:left="303"/>
              <w:jc w:val="left"/>
              <w:rPr>
                <w:b/>
              </w:rPr>
            </w:pPr>
            <w:r>
              <w:rPr>
                <w:b/>
                <w:spacing w:val="-2"/>
              </w:rPr>
              <w:t>Credits</w:t>
            </w:r>
          </w:p>
        </w:tc>
      </w:tr>
      <w:tr w:rsidR="009B0494" w14:paraId="44977740" w14:textId="77777777">
        <w:trPr>
          <w:trHeight w:val="513"/>
        </w:trPr>
        <w:tc>
          <w:tcPr>
            <w:tcW w:w="1694" w:type="dxa"/>
          </w:tcPr>
          <w:p w14:paraId="4497773C" w14:textId="77777777" w:rsidR="009B0494" w:rsidRDefault="007F4792" w:rsidP="009A260E">
            <w:pPr>
              <w:pStyle w:val="TableParagraph"/>
              <w:spacing w:before="0"/>
              <w:ind w:left="431"/>
              <w:jc w:val="left"/>
            </w:pPr>
            <w:r>
              <w:rPr>
                <w:spacing w:val="-2"/>
              </w:rPr>
              <w:t>NM324</w:t>
            </w:r>
          </w:p>
        </w:tc>
        <w:tc>
          <w:tcPr>
            <w:tcW w:w="5107" w:type="dxa"/>
          </w:tcPr>
          <w:p w14:paraId="4497773D" w14:textId="77777777" w:rsidR="009B0494" w:rsidRDefault="007F4792" w:rsidP="009A260E">
            <w:pPr>
              <w:pStyle w:val="TableParagraph"/>
              <w:spacing w:before="0"/>
              <w:jc w:val="left"/>
            </w:pPr>
            <w:r>
              <w:t>Principles</w:t>
            </w:r>
            <w:r>
              <w:rPr>
                <w:spacing w:val="-8"/>
              </w:rPr>
              <w:t xml:space="preserve"> </w:t>
            </w:r>
            <w:r>
              <w:t>and</w:t>
            </w:r>
            <w:r>
              <w:rPr>
                <w:spacing w:val="-6"/>
              </w:rPr>
              <w:t xml:space="preserve"> </w:t>
            </w:r>
            <w:r>
              <w:t>Application</w:t>
            </w:r>
            <w:r>
              <w:rPr>
                <w:spacing w:val="-6"/>
              </w:rPr>
              <w:t xml:space="preserve"> </w:t>
            </w:r>
            <w:r>
              <w:t>of</w:t>
            </w:r>
            <w:r>
              <w:rPr>
                <w:spacing w:val="-7"/>
              </w:rPr>
              <w:t xml:space="preserve"> </w:t>
            </w:r>
            <w:r>
              <w:t>Marine</w:t>
            </w:r>
            <w:r>
              <w:rPr>
                <w:spacing w:val="-5"/>
              </w:rPr>
              <w:t xml:space="preserve"> </w:t>
            </w:r>
            <w:r>
              <w:rPr>
                <w:spacing w:val="-2"/>
              </w:rPr>
              <w:t>Machinery</w:t>
            </w:r>
          </w:p>
        </w:tc>
        <w:tc>
          <w:tcPr>
            <w:tcW w:w="849" w:type="dxa"/>
          </w:tcPr>
          <w:p w14:paraId="4497773E" w14:textId="77777777" w:rsidR="009B0494" w:rsidRDefault="007F4792" w:rsidP="009A260E">
            <w:pPr>
              <w:pStyle w:val="TableParagraph"/>
              <w:spacing w:before="0"/>
              <w:ind w:left="0" w:right="108"/>
            </w:pPr>
            <w:r>
              <w:t>3</w:t>
            </w:r>
          </w:p>
        </w:tc>
        <w:tc>
          <w:tcPr>
            <w:tcW w:w="1367" w:type="dxa"/>
          </w:tcPr>
          <w:p w14:paraId="4497773F" w14:textId="77777777" w:rsidR="009B0494" w:rsidRDefault="007F4792" w:rsidP="009A260E">
            <w:pPr>
              <w:pStyle w:val="TableParagraph"/>
              <w:spacing w:before="0"/>
              <w:ind w:left="488" w:right="593"/>
            </w:pPr>
            <w:r>
              <w:rPr>
                <w:spacing w:val="-5"/>
              </w:rPr>
              <w:t>10</w:t>
            </w:r>
          </w:p>
        </w:tc>
      </w:tr>
    </w:tbl>
    <w:p w14:paraId="44977741" w14:textId="77777777" w:rsidR="009B0494" w:rsidRDefault="009B0494" w:rsidP="009A260E">
      <w:pPr>
        <w:sectPr w:rsidR="009B0494">
          <w:type w:val="continuous"/>
          <w:pgSz w:w="11910" w:h="16840"/>
          <w:pgMar w:top="1100" w:right="1320" w:bottom="940" w:left="1320" w:header="0" w:footer="746" w:gutter="0"/>
          <w:cols w:space="720"/>
        </w:sectPr>
      </w:pPr>
    </w:p>
    <w:p w14:paraId="44977742" w14:textId="77777777" w:rsidR="009B0494" w:rsidRDefault="007F4792" w:rsidP="009A260E">
      <w:pPr>
        <w:spacing w:line="477" w:lineRule="auto"/>
        <w:ind w:left="120" w:right="3416"/>
        <w:rPr>
          <w:b/>
        </w:rPr>
      </w:pPr>
      <w:r>
        <w:rPr>
          <w:b/>
        </w:rPr>
        <w:lastRenderedPageBreak/>
        <w:t>Naval</w:t>
      </w:r>
      <w:r>
        <w:rPr>
          <w:b/>
          <w:spacing w:val="-4"/>
        </w:rPr>
        <w:t xml:space="preserve"> </w:t>
      </w:r>
      <w:r>
        <w:rPr>
          <w:b/>
        </w:rPr>
        <w:t>Architecture</w:t>
      </w:r>
      <w:r>
        <w:rPr>
          <w:b/>
          <w:spacing w:val="-8"/>
        </w:rPr>
        <w:t xml:space="preserve"> </w:t>
      </w:r>
      <w:r>
        <w:rPr>
          <w:b/>
        </w:rPr>
        <w:t>with</w:t>
      </w:r>
      <w:r>
        <w:rPr>
          <w:b/>
          <w:spacing w:val="-6"/>
        </w:rPr>
        <w:t xml:space="preserve"> </w:t>
      </w:r>
      <w:r>
        <w:rPr>
          <w:b/>
        </w:rPr>
        <w:t>Ocean</w:t>
      </w:r>
      <w:r>
        <w:rPr>
          <w:b/>
          <w:spacing w:val="-10"/>
        </w:rPr>
        <w:t xml:space="preserve"> </w:t>
      </w:r>
      <w:r>
        <w:rPr>
          <w:b/>
        </w:rPr>
        <w:t xml:space="preserve">Engineering </w:t>
      </w:r>
      <w:r>
        <w:rPr>
          <w:b/>
          <w:u w:val="single"/>
        </w:rPr>
        <w:t>Compulsory Module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367"/>
      </w:tblGrid>
      <w:tr w:rsidR="009B0494" w14:paraId="44977747" w14:textId="77777777">
        <w:trPr>
          <w:trHeight w:val="508"/>
        </w:trPr>
        <w:tc>
          <w:tcPr>
            <w:tcW w:w="1694" w:type="dxa"/>
          </w:tcPr>
          <w:p w14:paraId="44977743"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744"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745" w14:textId="77777777" w:rsidR="009B0494" w:rsidRDefault="007F4792" w:rsidP="009A260E">
            <w:pPr>
              <w:pStyle w:val="TableParagraph"/>
              <w:spacing w:before="0"/>
              <w:ind w:left="127" w:right="120"/>
              <w:rPr>
                <w:b/>
              </w:rPr>
            </w:pPr>
            <w:r>
              <w:rPr>
                <w:b/>
                <w:spacing w:val="-4"/>
              </w:rPr>
              <w:t>Level</w:t>
            </w:r>
          </w:p>
        </w:tc>
        <w:tc>
          <w:tcPr>
            <w:tcW w:w="1367" w:type="dxa"/>
          </w:tcPr>
          <w:p w14:paraId="44977746" w14:textId="77777777" w:rsidR="009B0494" w:rsidRDefault="007F4792" w:rsidP="009A260E">
            <w:pPr>
              <w:pStyle w:val="TableParagraph"/>
              <w:spacing w:before="0"/>
              <w:ind w:left="303"/>
              <w:jc w:val="left"/>
              <w:rPr>
                <w:b/>
              </w:rPr>
            </w:pPr>
            <w:r>
              <w:rPr>
                <w:b/>
                <w:spacing w:val="-2"/>
              </w:rPr>
              <w:t>Credits</w:t>
            </w:r>
          </w:p>
        </w:tc>
      </w:tr>
      <w:tr w:rsidR="009B0494" w14:paraId="4497774C" w14:textId="77777777">
        <w:trPr>
          <w:trHeight w:val="513"/>
        </w:trPr>
        <w:tc>
          <w:tcPr>
            <w:tcW w:w="1694" w:type="dxa"/>
          </w:tcPr>
          <w:p w14:paraId="44977748" w14:textId="77777777" w:rsidR="009B0494" w:rsidRDefault="007F4792" w:rsidP="009A260E">
            <w:pPr>
              <w:pStyle w:val="TableParagraph"/>
              <w:spacing w:before="0"/>
              <w:ind w:left="431"/>
              <w:jc w:val="left"/>
            </w:pPr>
            <w:r>
              <w:rPr>
                <w:spacing w:val="-2"/>
              </w:rPr>
              <w:t>NM325</w:t>
            </w:r>
          </w:p>
        </w:tc>
        <w:tc>
          <w:tcPr>
            <w:tcW w:w="5107" w:type="dxa"/>
          </w:tcPr>
          <w:p w14:paraId="44977749" w14:textId="77777777" w:rsidR="009B0494" w:rsidRDefault="007F4792" w:rsidP="009A260E">
            <w:pPr>
              <w:pStyle w:val="TableParagraph"/>
              <w:spacing w:before="0"/>
              <w:jc w:val="left"/>
            </w:pPr>
            <w:r>
              <w:t>Offshore</w:t>
            </w:r>
            <w:r>
              <w:rPr>
                <w:spacing w:val="-5"/>
              </w:rPr>
              <w:t xml:space="preserve"> </w:t>
            </w:r>
            <w:r>
              <w:t>Oil</w:t>
            </w:r>
            <w:r>
              <w:rPr>
                <w:spacing w:val="-3"/>
              </w:rPr>
              <w:t xml:space="preserve"> </w:t>
            </w:r>
            <w:r>
              <w:t>and</w:t>
            </w:r>
            <w:r>
              <w:rPr>
                <w:spacing w:val="-4"/>
              </w:rPr>
              <w:t xml:space="preserve"> </w:t>
            </w:r>
            <w:r>
              <w:t>Gas</w:t>
            </w:r>
            <w:r>
              <w:rPr>
                <w:spacing w:val="-2"/>
              </w:rPr>
              <w:t xml:space="preserve"> </w:t>
            </w:r>
            <w:r>
              <w:t>Production</w:t>
            </w:r>
            <w:r>
              <w:rPr>
                <w:spacing w:val="1"/>
              </w:rPr>
              <w:t xml:space="preserve"> </w:t>
            </w:r>
            <w:r>
              <w:rPr>
                <w:spacing w:val="-2"/>
              </w:rPr>
              <w:t>Systems</w:t>
            </w:r>
          </w:p>
        </w:tc>
        <w:tc>
          <w:tcPr>
            <w:tcW w:w="849" w:type="dxa"/>
          </w:tcPr>
          <w:p w14:paraId="4497774A" w14:textId="77777777" w:rsidR="009B0494" w:rsidRDefault="007F4792" w:rsidP="009A260E">
            <w:pPr>
              <w:pStyle w:val="TableParagraph"/>
              <w:spacing w:before="0"/>
              <w:ind w:left="0" w:right="108"/>
            </w:pPr>
            <w:r>
              <w:t>3</w:t>
            </w:r>
          </w:p>
        </w:tc>
        <w:tc>
          <w:tcPr>
            <w:tcW w:w="1367" w:type="dxa"/>
          </w:tcPr>
          <w:p w14:paraId="4497774B" w14:textId="77777777" w:rsidR="009B0494" w:rsidRDefault="007F4792" w:rsidP="009A260E">
            <w:pPr>
              <w:pStyle w:val="TableParagraph"/>
              <w:spacing w:before="0"/>
              <w:ind w:left="488" w:right="593"/>
            </w:pPr>
            <w:r>
              <w:rPr>
                <w:spacing w:val="-5"/>
              </w:rPr>
              <w:t>10</w:t>
            </w:r>
          </w:p>
        </w:tc>
      </w:tr>
    </w:tbl>
    <w:p w14:paraId="4497774D" w14:textId="77777777" w:rsidR="009B0494" w:rsidRDefault="009B0494" w:rsidP="009A260E">
      <w:pPr>
        <w:pStyle w:val="BodyText"/>
        <w:rPr>
          <w:b/>
          <w:sz w:val="21"/>
        </w:rPr>
      </w:pPr>
    </w:p>
    <w:p w14:paraId="4497774E" w14:textId="77777777" w:rsidR="009B0494" w:rsidRDefault="007F4792" w:rsidP="009A260E">
      <w:pPr>
        <w:spacing w:line="482" w:lineRule="auto"/>
        <w:ind w:left="120" w:right="1933"/>
        <w:rPr>
          <w:b/>
        </w:rPr>
      </w:pPr>
      <w:r>
        <w:rPr>
          <w:b/>
        </w:rPr>
        <w:t>Naval</w:t>
      </w:r>
      <w:r>
        <w:rPr>
          <w:b/>
          <w:spacing w:val="-4"/>
        </w:rPr>
        <w:t xml:space="preserve"> </w:t>
      </w:r>
      <w:r>
        <w:rPr>
          <w:b/>
        </w:rPr>
        <w:t>Architecture</w:t>
      </w:r>
      <w:r>
        <w:rPr>
          <w:b/>
          <w:spacing w:val="-7"/>
        </w:rPr>
        <w:t xml:space="preserve"> </w:t>
      </w:r>
      <w:r>
        <w:rPr>
          <w:b/>
        </w:rPr>
        <w:t>with</w:t>
      </w:r>
      <w:r>
        <w:rPr>
          <w:b/>
          <w:spacing w:val="-5"/>
        </w:rPr>
        <w:t xml:space="preserve"> </w:t>
      </w:r>
      <w:r>
        <w:rPr>
          <w:b/>
        </w:rPr>
        <w:t>High</w:t>
      </w:r>
      <w:r>
        <w:rPr>
          <w:b/>
          <w:spacing w:val="-10"/>
        </w:rPr>
        <w:t xml:space="preserve"> </w:t>
      </w:r>
      <w:r>
        <w:rPr>
          <w:b/>
        </w:rPr>
        <w:t>Performance</w:t>
      </w:r>
      <w:r>
        <w:rPr>
          <w:b/>
          <w:spacing w:val="-3"/>
        </w:rPr>
        <w:t xml:space="preserve"> </w:t>
      </w:r>
      <w:r>
        <w:rPr>
          <w:b/>
        </w:rPr>
        <w:t>Marine</w:t>
      </w:r>
      <w:r>
        <w:rPr>
          <w:b/>
          <w:spacing w:val="-3"/>
        </w:rPr>
        <w:t xml:space="preserve"> </w:t>
      </w:r>
      <w:r>
        <w:rPr>
          <w:b/>
        </w:rPr>
        <w:t xml:space="preserve">Vehicles </w:t>
      </w:r>
      <w:r>
        <w:rPr>
          <w:b/>
          <w:u w:val="single"/>
        </w:rPr>
        <w:t>Compulsory Module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367"/>
      </w:tblGrid>
      <w:tr w:rsidR="009B0494" w14:paraId="44977753" w14:textId="77777777">
        <w:trPr>
          <w:trHeight w:val="513"/>
        </w:trPr>
        <w:tc>
          <w:tcPr>
            <w:tcW w:w="1694" w:type="dxa"/>
          </w:tcPr>
          <w:p w14:paraId="4497774F"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750"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751" w14:textId="77777777" w:rsidR="009B0494" w:rsidRDefault="007F4792" w:rsidP="009A260E">
            <w:pPr>
              <w:pStyle w:val="TableParagraph"/>
              <w:spacing w:before="0"/>
              <w:ind w:left="127" w:right="120"/>
              <w:rPr>
                <w:b/>
              </w:rPr>
            </w:pPr>
            <w:r>
              <w:rPr>
                <w:b/>
                <w:spacing w:val="-4"/>
              </w:rPr>
              <w:t>Level</w:t>
            </w:r>
          </w:p>
        </w:tc>
        <w:tc>
          <w:tcPr>
            <w:tcW w:w="1367" w:type="dxa"/>
          </w:tcPr>
          <w:p w14:paraId="44977752" w14:textId="77777777" w:rsidR="009B0494" w:rsidRDefault="007F4792" w:rsidP="009A260E">
            <w:pPr>
              <w:pStyle w:val="TableParagraph"/>
              <w:spacing w:before="0"/>
              <w:ind w:left="303"/>
              <w:jc w:val="left"/>
              <w:rPr>
                <w:b/>
              </w:rPr>
            </w:pPr>
            <w:r>
              <w:rPr>
                <w:b/>
                <w:spacing w:val="-2"/>
              </w:rPr>
              <w:t>Credits</w:t>
            </w:r>
          </w:p>
        </w:tc>
      </w:tr>
      <w:tr w:rsidR="009B0494" w14:paraId="44977758" w14:textId="77777777">
        <w:trPr>
          <w:trHeight w:val="508"/>
        </w:trPr>
        <w:tc>
          <w:tcPr>
            <w:tcW w:w="1694" w:type="dxa"/>
          </w:tcPr>
          <w:p w14:paraId="44977754" w14:textId="77777777" w:rsidR="009B0494" w:rsidRDefault="007F4792" w:rsidP="009A260E">
            <w:pPr>
              <w:pStyle w:val="TableParagraph"/>
              <w:spacing w:before="0"/>
              <w:ind w:left="431"/>
              <w:jc w:val="left"/>
            </w:pPr>
            <w:r>
              <w:rPr>
                <w:spacing w:val="-2"/>
              </w:rPr>
              <w:t>NM305</w:t>
            </w:r>
          </w:p>
        </w:tc>
        <w:tc>
          <w:tcPr>
            <w:tcW w:w="5107" w:type="dxa"/>
          </w:tcPr>
          <w:p w14:paraId="44977755" w14:textId="77777777" w:rsidR="009B0494" w:rsidRDefault="007F4792" w:rsidP="009A260E">
            <w:pPr>
              <w:pStyle w:val="TableParagraph"/>
              <w:spacing w:before="0"/>
              <w:jc w:val="left"/>
            </w:pPr>
            <w:r>
              <w:t>Yacht</w:t>
            </w:r>
            <w:r>
              <w:rPr>
                <w:spacing w:val="-8"/>
              </w:rPr>
              <w:t xml:space="preserve"> </w:t>
            </w:r>
            <w:r>
              <w:t>and</w:t>
            </w:r>
            <w:r>
              <w:rPr>
                <w:spacing w:val="-2"/>
              </w:rPr>
              <w:t xml:space="preserve"> </w:t>
            </w:r>
            <w:proofErr w:type="spellStart"/>
            <w:r>
              <w:t>Powercraft</w:t>
            </w:r>
            <w:proofErr w:type="spellEnd"/>
            <w:r>
              <w:rPr>
                <w:spacing w:val="-2"/>
              </w:rPr>
              <w:t xml:space="preserve"> Design</w:t>
            </w:r>
          </w:p>
        </w:tc>
        <w:tc>
          <w:tcPr>
            <w:tcW w:w="849" w:type="dxa"/>
          </w:tcPr>
          <w:p w14:paraId="44977756" w14:textId="77777777" w:rsidR="009B0494" w:rsidRDefault="007F4792" w:rsidP="009A260E">
            <w:pPr>
              <w:pStyle w:val="TableParagraph"/>
              <w:spacing w:before="0"/>
              <w:ind w:left="0" w:right="108"/>
            </w:pPr>
            <w:r>
              <w:t>3</w:t>
            </w:r>
          </w:p>
        </w:tc>
        <w:tc>
          <w:tcPr>
            <w:tcW w:w="1367" w:type="dxa"/>
          </w:tcPr>
          <w:p w14:paraId="44977757" w14:textId="77777777" w:rsidR="009B0494" w:rsidRDefault="007F4792" w:rsidP="009A260E">
            <w:pPr>
              <w:pStyle w:val="TableParagraph"/>
              <w:spacing w:before="0"/>
              <w:ind w:left="488" w:right="593"/>
            </w:pPr>
            <w:r>
              <w:rPr>
                <w:spacing w:val="-5"/>
              </w:rPr>
              <w:t>10</w:t>
            </w:r>
          </w:p>
        </w:tc>
      </w:tr>
    </w:tbl>
    <w:p w14:paraId="44977759" w14:textId="77777777" w:rsidR="009B0494" w:rsidRDefault="009B0494" w:rsidP="009A260E">
      <w:pPr>
        <w:pStyle w:val="BodyText"/>
        <w:rPr>
          <w:b/>
          <w:sz w:val="21"/>
        </w:rPr>
      </w:pPr>
    </w:p>
    <w:p w14:paraId="4497775A" w14:textId="77777777" w:rsidR="009B0494" w:rsidRDefault="007F4792" w:rsidP="009A260E">
      <w:pPr>
        <w:pStyle w:val="ListParagraph"/>
        <w:numPr>
          <w:ilvl w:val="0"/>
          <w:numId w:val="73"/>
        </w:numPr>
        <w:tabs>
          <w:tab w:val="left" w:pos="480"/>
        </w:tabs>
        <w:ind w:left="480" w:right="1001" w:hanging="361"/>
      </w:pPr>
      <w:r>
        <w:rPr>
          <w:b/>
        </w:rPr>
        <w:t>Fourth</w:t>
      </w:r>
      <w:r>
        <w:rPr>
          <w:b/>
          <w:spacing w:val="-1"/>
        </w:rPr>
        <w:t xml:space="preserve"> </w:t>
      </w:r>
      <w:r>
        <w:rPr>
          <w:b/>
        </w:rPr>
        <w:t>Year</w:t>
      </w:r>
      <w:r>
        <w:rPr>
          <w:b/>
          <w:spacing w:val="-1"/>
        </w:rPr>
        <w:t xml:space="preserve"> </w:t>
      </w:r>
      <w:r>
        <w:rPr>
          <w:b/>
        </w:rPr>
        <w:t>-</w:t>
      </w:r>
      <w:r>
        <w:rPr>
          <w:b/>
          <w:spacing w:val="-8"/>
        </w:rPr>
        <w:t xml:space="preserve"> </w:t>
      </w:r>
      <w:r>
        <w:t>All</w:t>
      </w:r>
      <w:r>
        <w:rPr>
          <w:spacing w:val="-2"/>
        </w:rPr>
        <w:t xml:space="preserve"> </w:t>
      </w:r>
      <w:r>
        <w:t>students</w:t>
      </w:r>
      <w:r>
        <w:rPr>
          <w:spacing w:val="-6"/>
        </w:rPr>
        <w:t xml:space="preserve"> </w:t>
      </w:r>
      <w:r>
        <w:t>shall</w:t>
      </w:r>
      <w:r>
        <w:rPr>
          <w:spacing w:val="-2"/>
        </w:rPr>
        <w:t xml:space="preserve"> </w:t>
      </w:r>
      <w:r>
        <w:t>undertake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120</w:t>
      </w:r>
      <w:r>
        <w:rPr>
          <w:spacing w:val="-4"/>
        </w:rPr>
        <w:t xml:space="preserve"> </w:t>
      </w:r>
      <w:r>
        <w:t>credits</w:t>
      </w:r>
      <w:r>
        <w:rPr>
          <w:spacing w:val="-1"/>
        </w:rPr>
        <w:t xml:space="preserve"> </w:t>
      </w:r>
      <w:r>
        <w:t xml:space="preserve">as </w:t>
      </w:r>
      <w:r>
        <w:rPr>
          <w:spacing w:val="-2"/>
        </w:rPr>
        <w:t>follows:</w:t>
      </w:r>
    </w:p>
    <w:p w14:paraId="4497775B" w14:textId="77777777" w:rsidR="009B0494" w:rsidRDefault="009B0494" w:rsidP="009A260E">
      <w:pPr>
        <w:pStyle w:val="BodyText"/>
      </w:pPr>
    </w:p>
    <w:p w14:paraId="4497775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75D"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367"/>
      </w:tblGrid>
      <w:tr w:rsidR="009B0494" w14:paraId="44977762" w14:textId="77777777">
        <w:trPr>
          <w:trHeight w:val="513"/>
        </w:trPr>
        <w:tc>
          <w:tcPr>
            <w:tcW w:w="1694" w:type="dxa"/>
          </w:tcPr>
          <w:p w14:paraId="4497775E"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107" w:type="dxa"/>
          </w:tcPr>
          <w:p w14:paraId="4497775F" w14:textId="77777777" w:rsidR="009B0494" w:rsidRDefault="007F4792" w:rsidP="009A260E">
            <w:pPr>
              <w:pStyle w:val="TableParagraph"/>
              <w:spacing w:before="0"/>
              <w:ind w:left="1894" w:right="1886"/>
              <w:rPr>
                <w:b/>
              </w:rPr>
            </w:pPr>
            <w:r>
              <w:rPr>
                <w:b/>
              </w:rPr>
              <w:t>Module</w:t>
            </w:r>
            <w:r>
              <w:rPr>
                <w:b/>
                <w:spacing w:val="-8"/>
              </w:rPr>
              <w:t xml:space="preserve"> </w:t>
            </w:r>
            <w:r>
              <w:rPr>
                <w:b/>
                <w:spacing w:val="-2"/>
              </w:rPr>
              <w:t>Title</w:t>
            </w:r>
          </w:p>
        </w:tc>
        <w:tc>
          <w:tcPr>
            <w:tcW w:w="849" w:type="dxa"/>
          </w:tcPr>
          <w:p w14:paraId="44977760" w14:textId="77777777" w:rsidR="009B0494" w:rsidRDefault="007F4792" w:rsidP="009A260E">
            <w:pPr>
              <w:pStyle w:val="TableParagraph"/>
              <w:spacing w:before="0"/>
              <w:ind w:left="127" w:right="120"/>
              <w:rPr>
                <w:b/>
              </w:rPr>
            </w:pPr>
            <w:r>
              <w:rPr>
                <w:b/>
                <w:spacing w:val="-4"/>
              </w:rPr>
              <w:t>Level</w:t>
            </w:r>
          </w:p>
        </w:tc>
        <w:tc>
          <w:tcPr>
            <w:tcW w:w="1367" w:type="dxa"/>
          </w:tcPr>
          <w:p w14:paraId="44977761" w14:textId="77777777" w:rsidR="009B0494" w:rsidRDefault="007F4792" w:rsidP="009A260E">
            <w:pPr>
              <w:pStyle w:val="TableParagraph"/>
              <w:spacing w:before="0"/>
              <w:ind w:left="303"/>
              <w:jc w:val="left"/>
              <w:rPr>
                <w:b/>
              </w:rPr>
            </w:pPr>
            <w:r>
              <w:rPr>
                <w:b/>
                <w:spacing w:val="-2"/>
              </w:rPr>
              <w:t>Credits</w:t>
            </w:r>
          </w:p>
        </w:tc>
      </w:tr>
      <w:tr w:rsidR="009B0494" w14:paraId="44977767" w14:textId="77777777">
        <w:trPr>
          <w:trHeight w:val="508"/>
        </w:trPr>
        <w:tc>
          <w:tcPr>
            <w:tcW w:w="1694" w:type="dxa"/>
          </w:tcPr>
          <w:p w14:paraId="44977763" w14:textId="77777777" w:rsidR="009B0494" w:rsidRDefault="007F4792" w:rsidP="009A260E">
            <w:pPr>
              <w:pStyle w:val="TableParagraph"/>
              <w:spacing w:before="0"/>
              <w:ind w:left="431"/>
              <w:jc w:val="left"/>
            </w:pPr>
            <w:r>
              <w:rPr>
                <w:spacing w:val="-2"/>
              </w:rPr>
              <w:t>NM423</w:t>
            </w:r>
          </w:p>
        </w:tc>
        <w:tc>
          <w:tcPr>
            <w:tcW w:w="5107" w:type="dxa"/>
          </w:tcPr>
          <w:p w14:paraId="44977764" w14:textId="77777777" w:rsidR="009B0494" w:rsidRDefault="007F4792" w:rsidP="009A260E">
            <w:pPr>
              <w:pStyle w:val="TableParagraph"/>
              <w:spacing w:before="0"/>
              <w:jc w:val="left"/>
            </w:pPr>
            <w:r>
              <w:t>Seakeeping</w:t>
            </w:r>
            <w:r>
              <w:rPr>
                <w:spacing w:val="-7"/>
              </w:rPr>
              <w:t xml:space="preserve"> </w:t>
            </w:r>
            <w:r>
              <w:t>and</w:t>
            </w:r>
            <w:r>
              <w:rPr>
                <w:spacing w:val="-1"/>
              </w:rPr>
              <w:t xml:space="preserve"> </w:t>
            </w:r>
            <w:proofErr w:type="spellStart"/>
            <w:r>
              <w:rPr>
                <w:spacing w:val="-2"/>
              </w:rPr>
              <w:t>Manoeuvring</w:t>
            </w:r>
            <w:proofErr w:type="spellEnd"/>
          </w:p>
        </w:tc>
        <w:tc>
          <w:tcPr>
            <w:tcW w:w="849" w:type="dxa"/>
          </w:tcPr>
          <w:p w14:paraId="44977765" w14:textId="77777777" w:rsidR="009B0494" w:rsidRDefault="007F4792" w:rsidP="009A260E">
            <w:pPr>
              <w:pStyle w:val="TableParagraph"/>
              <w:spacing w:before="0"/>
              <w:ind w:left="0" w:right="108"/>
            </w:pPr>
            <w:r>
              <w:t>4</w:t>
            </w:r>
          </w:p>
        </w:tc>
        <w:tc>
          <w:tcPr>
            <w:tcW w:w="1367" w:type="dxa"/>
          </w:tcPr>
          <w:p w14:paraId="44977766" w14:textId="77777777" w:rsidR="009B0494" w:rsidRDefault="007F4792" w:rsidP="009A260E">
            <w:pPr>
              <w:pStyle w:val="TableParagraph"/>
              <w:spacing w:before="0"/>
              <w:ind w:left="488" w:right="593"/>
            </w:pPr>
            <w:r>
              <w:rPr>
                <w:spacing w:val="-5"/>
              </w:rPr>
              <w:t>20</w:t>
            </w:r>
          </w:p>
        </w:tc>
      </w:tr>
      <w:tr w:rsidR="009B0494" w14:paraId="4497776C" w14:textId="77777777">
        <w:trPr>
          <w:trHeight w:val="508"/>
        </w:trPr>
        <w:tc>
          <w:tcPr>
            <w:tcW w:w="1694" w:type="dxa"/>
          </w:tcPr>
          <w:p w14:paraId="44977768" w14:textId="77777777" w:rsidR="009B0494" w:rsidRDefault="007F4792" w:rsidP="009A260E">
            <w:pPr>
              <w:pStyle w:val="TableParagraph"/>
              <w:spacing w:before="0"/>
              <w:ind w:left="431"/>
              <w:jc w:val="left"/>
            </w:pPr>
            <w:r>
              <w:rPr>
                <w:spacing w:val="-2"/>
              </w:rPr>
              <w:t>NM402</w:t>
            </w:r>
          </w:p>
        </w:tc>
        <w:tc>
          <w:tcPr>
            <w:tcW w:w="5107" w:type="dxa"/>
          </w:tcPr>
          <w:p w14:paraId="44977769" w14:textId="77777777" w:rsidR="009B0494" w:rsidRDefault="007F4792" w:rsidP="009A260E">
            <w:pPr>
              <w:pStyle w:val="TableParagraph"/>
              <w:spacing w:before="0"/>
              <w:jc w:val="left"/>
            </w:pPr>
            <w:r>
              <w:t>Theory</w:t>
            </w:r>
            <w:r>
              <w:rPr>
                <w:spacing w:val="-4"/>
              </w:rPr>
              <w:t xml:space="preserve"> </w:t>
            </w:r>
            <w:r>
              <w:t>and</w:t>
            </w:r>
            <w:r>
              <w:rPr>
                <w:spacing w:val="-6"/>
              </w:rPr>
              <w:t xml:space="preserve"> </w:t>
            </w:r>
            <w:r>
              <w:t>Practice</w:t>
            </w:r>
            <w:r>
              <w:rPr>
                <w:spacing w:val="-6"/>
              </w:rPr>
              <w:t xml:space="preserve"> </w:t>
            </w:r>
            <w:r>
              <w:t>of</w:t>
            </w:r>
            <w:r>
              <w:rPr>
                <w:spacing w:val="-2"/>
              </w:rPr>
              <w:t xml:space="preserve"> </w:t>
            </w:r>
            <w:r>
              <w:t>Marine</w:t>
            </w:r>
            <w:r>
              <w:rPr>
                <w:spacing w:val="-1"/>
              </w:rPr>
              <w:t xml:space="preserve"> </w:t>
            </w:r>
            <w:r>
              <w:rPr>
                <w:spacing w:val="-5"/>
              </w:rPr>
              <w:t>CFD</w:t>
            </w:r>
          </w:p>
        </w:tc>
        <w:tc>
          <w:tcPr>
            <w:tcW w:w="849" w:type="dxa"/>
          </w:tcPr>
          <w:p w14:paraId="4497776A" w14:textId="77777777" w:rsidR="009B0494" w:rsidRDefault="007F4792" w:rsidP="009A260E">
            <w:pPr>
              <w:pStyle w:val="TableParagraph"/>
              <w:spacing w:before="0"/>
              <w:ind w:left="0" w:right="108"/>
            </w:pPr>
            <w:r>
              <w:t>4</w:t>
            </w:r>
          </w:p>
        </w:tc>
        <w:tc>
          <w:tcPr>
            <w:tcW w:w="1367" w:type="dxa"/>
          </w:tcPr>
          <w:p w14:paraId="4497776B" w14:textId="77777777" w:rsidR="009B0494" w:rsidRDefault="007F4792" w:rsidP="009A260E">
            <w:pPr>
              <w:pStyle w:val="TableParagraph"/>
              <w:spacing w:before="0"/>
              <w:ind w:left="488" w:right="593"/>
            </w:pPr>
            <w:r>
              <w:rPr>
                <w:spacing w:val="-5"/>
              </w:rPr>
              <w:t>10</w:t>
            </w:r>
          </w:p>
        </w:tc>
      </w:tr>
      <w:tr w:rsidR="009B0494" w14:paraId="44977771" w14:textId="77777777">
        <w:trPr>
          <w:trHeight w:val="513"/>
        </w:trPr>
        <w:tc>
          <w:tcPr>
            <w:tcW w:w="1694" w:type="dxa"/>
          </w:tcPr>
          <w:p w14:paraId="4497776D" w14:textId="77777777" w:rsidR="009B0494" w:rsidRDefault="007F4792" w:rsidP="009A260E">
            <w:pPr>
              <w:pStyle w:val="TableParagraph"/>
              <w:spacing w:before="0"/>
              <w:ind w:left="484"/>
              <w:jc w:val="left"/>
            </w:pPr>
            <w:r>
              <w:rPr>
                <w:spacing w:val="-4"/>
              </w:rPr>
              <w:t>21452</w:t>
            </w:r>
          </w:p>
        </w:tc>
        <w:tc>
          <w:tcPr>
            <w:tcW w:w="5107" w:type="dxa"/>
          </w:tcPr>
          <w:p w14:paraId="4497776E" w14:textId="77777777" w:rsidR="009B0494" w:rsidRDefault="007F4792" w:rsidP="009A260E">
            <w:pPr>
              <w:pStyle w:val="TableParagraph"/>
              <w:spacing w:before="0"/>
              <w:jc w:val="left"/>
            </w:pPr>
            <w:r>
              <w:t>Finite</w:t>
            </w:r>
            <w:r>
              <w:rPr>
                <w:spacing w:val="-6"/>
              </w:rPr>
              <w:t xml:space="preserve"> </w:t>
            </w:r>
            <w:r>
              <w:t>Element</w:t>
            </w:r>
            <w:r>
              <w:rPr>
                <w:spacing w:val="-7"/>
              </w:rPr>
              <w:t xml:space="preserve"> </w:t>
            </w:r>
            <w:r>
              <w:t>Analysis</w:t>
            </w:r>
            <w:r>
              <w:rPr>
                <w:spacing w:val="-7"/>
              </w:rPr>
              <w:t xml:space="preserve"> </w:t>
            </w:r>
            <w:r>
              <w:t>of</w:t>
            </w:r>
            <w:r>
              <w:rPr>
                <w:spacing w:val="-2"/>
              </w:rPr>
              <w:t xml:space="preserve"> </w:t>
            </w:r>
            <w:r>
              <w:t>Marine</w:t>
            </w:r>
            <w:r>
              <w:rPr>
                <w:spacing w:val="-5"/>
              </w:rPr>
              <w:t xml:space="preserve"> </w:t>
            </w:r>
            <w:r>
              <w:rPr>
                <w:spacing w:val="-2"/>
              </w:rPr>
              <w:t>Structures</w:t>
            </w:r>
          </w:p>
        </w:tc>
        <w:tc>
          <w:tcPr>
            <w:tcW w:w="849" w:type="dxa"/>
          </w:tcPr>
          <w:p w14:paraId="4497776F" w14:textId="77777777" w:rsidR="009B0494" w:rsidRDefault="007F4792" w:rsidP="009A260E">
            <w:pPr>
              <w:pStyle w:val="TableParagraph"/>
              <w:spacing w:before="0"/>
              <w:ind w:left="0" w:right="108"/>
            </w:pPr>
            <w:r>
              <w:t>4</w:t>
            </w:r>
          </w:p>
        </w:tc>
        <w:tc>
          <w:tcPr>
            <w:tcW w:w="1367" w:type="dxa"/>
          </w:tcPr>
          <w:p w14:paraId="44977770" w14:textId="77777777" w:rsidR="009B0494" w:rsidRDefault="007F4792" w:rsidP="009A260E">
            <w:pPr>
              <w:pStyle w:val="TableParagraph"/>
              <w:spacing w:before="0"/>
              <w:ind w:left="488" w:right="593"/>
            </w:pPr>
            <w:r>
              <w:rPr>
                <w:spacing w:val="-5"/>
              </w:rPr>
              <w:t>10</w:t>
            </w:r>
          </w:p>
        </w:tc>
      </w:tr>
    </w:tbl>
    <w:p w14:paraId="44977772" w14:textId="77777777" w:rsidR="009B0494" w:rsidRDefault="009B0494" w:rsidP="009A260E">
      <w:pPr>
        <w:pStyle w:val="BodyText"/>
        <w:rPr>
          <w:b/>
          <w:sz w:val="21"/>
        </w:rPr>
      </w:pPr>
    </w:p>
    <w:p w14:paraId="44977773" w14:textId="77777777" w:rsidR="009B0494" w:rsidRDefault="007F4792" w:rsidP="009A260E">
      <w:pPr>
        <w:pStyle w:val="BodyText"/>
        <w:ind w:left="120"/>
      </w:pPr>
      <w:r>
        <w:t>together</w:t>
      </w:r>
      <w:r>
        <w:rPr>
          <w:spacing w:val="-8"/>
        </w:rPr>
        <w:t xml:space="preserve"> </w:t>
      </w:r>
      <w:r>
        <w:t>with</w:t>
      </w:r>
      <w:r>
        <w:rPr>
          <w:spacing w:val="-7"/>
        </w:rPr>
        <w:t xml:space="preserve"> </w:t>
      </w:r>
      <w:r>
        <w:t>modules</w:t>
      </w:r>
      <w:r>
        <w:rPr>
          <w:spacing w:val="-4"/>
        </w:rPr>
        <w:t xml:space="preserve"> </w:t>
      </w:r>
      <w:r>
        <w:t>appropriate</w:t>
      </w:r>
      <w:r>
        <w:rPr>
          <w:spacing w:val="-6"/>
        </w:rPr>
        <w:t xml:space="preserve"> </w:t>
      </w:r>
      <w:r>
        <w:t>to</w:t>
      </w:r>
      <w:r>
        <w:rPr>
          <w:spacing w:val="-7"/>
        </w:rPr>
        <w:t xml:space="preserve"> </w:t>
      </w:r>
      <w:r>
        <w:t>the</w:t>
      </w:r>
      <w:r>
        <w:rPr>
          <w:spacing w:val="-2"/>
        </w:rPr>
        <w:t xml:space="preserve"> </w:t>
      </w:r>
      <w:r>
        <w:t>chosen</w:t>
      </w:r>
      <w:r>
        <w:rPr>
          <w:spacing w:val="-6"/>
        </w:rPr>
        <w:t xml:space="preserve"> </w:t>
      </w:r>
      <w:r>
        <w:rPr>
          <w:spacing w:val="-2"/>
        </w:rPr>
        <w:t>programme:</w:t>
      </w:r>
    </w:p>
    <w:p w14:paraId="44977774" w14:textId="77777777" w:rsidR="009B0494" w:rsidRDefault="009B0494" w:rsidP="009A260E">
      <w:pPr>
        <w:pStyle w:val="BodyText"/>
      </w:pPr>
    </w:p>
    <w:p w14:paraId="44977775" w14:textId="77777777" w:rsidR="009B0494" w:rsidRDefault="007F4792" w:rsidP="009A260E">
      <w:pPr>
        <w:spacing w:line="477" w:lineRule="auto"/>
        <w:ind w:left="120" w:right="3416"/>
        <w:rPr>
          <w:b/>
        </w:rPr>
      </w:pPr>
      <w:r>
        <w:rPr>
          <w:b/>
        </w:rPr>
        <w:t>Naval</w:t>
      </w:r>
      <w:r>
        <w:rPr>
          <w:b/>
          <w:spacing w:val="-5"/>
        </w:rPr>
        <w:t xml:space="preserve"> </w:t>
      </w:r>
      <w:r>
        <w:rPr>
          <w:b/>
        </w:rPr>
        <w:t>Architecture</w:t>
      </w:r>
      <w:r>
        <w:rPr>
          <w:b/>
          <w:spacing w:val="-9"/>
        </w:rPr>
        <w:t xml:space="preserve"> </w:t>
      </w:r>
      <w:r>
        <w:rPr>
          <w:b/>
        </w:rPr>
        <w:t>and</w:t>
      </w:r>
      <w:r>
        <w:rPr>
          <w:b/>
          <w:spacing w:val="-6"/>
        </w:rPr>
        <w:t xml:space="preserve"> </w:t>
      </w:r>
      <w:r>
        <w:rPr>
          <w:b/>
        </w:rPr>
        <w:t>Marine</w:t>
      </w:r>
      <w:r>
        <w:rPr>
          <w:b/>
          <w:spacing w:val="-9"/>
        </w:rPr>
        <w:t xml:space="preserve"> </w:t>
      </w:r>
      <w:r>
        <w:rPr>
          <w:b/>
        </w:rPr>
        <w:t xml:space="preserve">Engineering </w:t>
      </w:r>
      <w:r>
        <w:rPr>
          <w:b/>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77A" w14:textId="77777777">
        <w:trPr>
          <w:trHeight w:val="508"/>
        </w:trPr>
        <w:tc>
          <w:tcPr>
            <w:tcW w:w="1694" w:type="dxa"/>
          </w:tcPr>
          <w:p w14:paraId="44977776"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777"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778" w14:textId="77777777" w:rsidR="009B0494" w:rsidRDefault="007F4792" w:rsidP="009A260E">
            <w:pPr>
              <w:pStyle w:val="TableParagraph"/>
              <w:spacing w:before="0"/>
              <w:ind w:left="130"/>
              <w:jc w:val="left"/>
              <w:rPr>
                <w:b/>
              </w:rPr>
            </w:pPr>
            <w:r>
              <w:rPr>
                <w:b/>
                <w:spacing w:val="-4"/>
              </w:rPr>
              <w:t>Level</w:t>
            </w:r>
          </w:p>
        </w:tc>
        <w:tc>
          <w:tcPr>
            <w:tcW w:w="974" w:type="dxa"/>
          </w:tcPr>
          <w:p w14:paraId="44977779" w14:textId="77777777" w:rsidR="009B0494" w:rsidRDefault="007F4792" w:rsidP="009A260E">
            <w:pPr>
              <w:pStyle w:val="TableParagraph"/>
              <w:spacing w:before="0"/>
              <w:ind w:left="98" w:right="79"/>
              <w:rPr>
                <w:b/>
              </w:rPr>
            </w:pPr>
            <w:r>
              <w:rPr>
                <w:b/>
                <w:spacing w:val="-2"/>
              </w:rPr>
              <w:t>Credits</w:t>
            </w:r>
          </w:p>
        </w:tc>
      </w:tr>
      <w:tr w:rsidR="009B0494" w14:paraId="4497777F" w14:textId="77777777">
        <w:trPr>
          <w:trHeight w:val="508"/>
        </w:trPr>
        <w:tc>
          <w:tcPr>
            <w:tcW w:w="1694" w:type="dxa"/>
          </w:tcPr>
          <w:p w14:paraId="4497777B" w14:textId="77777777" w:rsidR="009B0494" w:rsidRDefault="007F4792" w:rsidP="009A260E">
            <w:pPr>
              <w:pStyle w:val="TableParagraph"/>
              <w:spacing w:before="0"/>
              <w:ind w:left="431"/>
              <w:jc w:val="left"/>
            </w:pPr>
            <w:r>
              <w:rPr>
                <w:spacing w:val="-2"/>
              </w:rPr>
              <w:t>NM421</w:t>
            </w:r>
          </w:p>
        </w:tc>
        <w:tc>
          <w:tcPr>
            <w:tcW w:w="5529" w:type="dxa"/>
          </w:tcPr>
          <w:p w14:paraId="4497777C" w14:textId="77777777" w:rsidR="009B0494" w:rsidRDefault="007F4792" w:rsidP="009A260E">
            <w:pPr>
              <w:pStyle w:val="TableParagraph"/>
              <w:spacing w:before="0"/>
              <w:jc w:val="left"/>
            </w:pPr>
            <w:r>
              <w:t>Marine</w:t>
            </w:r>
            <w:r>
              <w:rPr>
                <w:spacing w:val="-7"/>
              </w:rPr>
              <w:t xml:space="preserve"> </w:t>
            </w:r>
            <w:r>
              <w:t>Power</w:t>
            </w:r>
            <w:r>
              <w:rPr>
                <w:spacing w:val="-5"/>
              </w:rPr>
              <w:t xml:space="preserve"> </w:t>
            </w:r>
            <w:r>
              <w:t>and</w:t>
            </w:r>
            <w:r>
              <w:rPr>
                <w:spacing w:val="-6"/>
              </w:rPr>
              <w:t xml:space="preserve"> </w:t>
            </w:r>
            <w:r>
              <w:t>Electrical</w:t>
            </w:r>
            <w:r>
              <w:rPr>
                <w:spacing w:val="-4"/>
              </w:rPr>
              <w:t xml:space="preserve"> </w:t>
            </w:r>
            <w:r>
              <w:rPr>
                <w:spacing w:val="-2"/>
              </w:rPr>
              <w:t>Systems</w:t>
            </w:r>
          </w:p>
        </w:tc>
        <w:tc>
          <w:tcPr>
            <w:tcW w:w="820" w:type="dxa"/>
          </w:tcPr>
          <w:p w14:paraId="4497777D" w14:textId="77777777" w:rsidR="009B0494" w:rsidRDefault="007F4792" w:rsidP="009A260E">
            <w:pPr>
              <w:pStyle w:val="TableParagraph"/>
              <w:spacing w:before="0"/>
              <w:ind w:left="0" w:right="97"/>
            </w:pPr>
            <w:r>
              <w:t>4</w:t>
            </w:r>
          </w:p>
        </w:tc>
        <w:tc>
          <w:tcPr>
            <w:tcW w:w="974" w:type="dxa"/>
          </w:tcPr>
          <w:p w14:paraId="4497777E" w14:textId="77777777" w:rsidR="009B0494" w:rsidRDefault="007F4792" w:rsidP="009A260E">
            <w:pPr>
              <w:pStyle w:val="TableParagraph"/>
              <w:spacing w:before="0"/>
              <w:ind w:left="98" w:right="193"/>
            </w:pPr>
            <w:r>
              <w:rPr>
                <w:spacing w:val="-5"/>
              </w:rPr>
              <w:t>20</w:t>
            </w:r>
          </w:p>
        </w:tc>
      </w:tr>
      <w:tr w:rsidR="009B0494" w14:paraId="44977784" w14:textId="77777777">
        <w:trPr>
          <w:trHeight w:val="513"/>
        </w:trPr>
        <w:tc>
          <w:tcPr>
            <w:tcW w:w="1694" w:type="dxa"/>
          </w:tcPr>
          <w:p w14:paraId="44977780" w14:textId="77777777" w:rsidR="009B0494" w:rsidRDefault="007F4792" w:rsidP="009A260E">
            <w:pPr>
              <w:pStyle w:val="TableParagraph"/>
              <w:spacing w:before="0"/>
              <w:ind w:left="431"/>
              <w:jc w:val="left"/>
            </w:pPr>
            <w:r>
              <w:rPr>
                <w:spacing w:val="-2"/>
              </w:rPr>
              <w:t>NM428</w:t>
            </w:r>
          </w:p>
        </w:tc>
        <w:tc>
          <w:tcPr>
            <w:tcW w:w="5529" w:type="dxa"/>
          </w:tcPr>
          <w:p w14:paraId="44977781" w14:textId="77777777" w:rsidR="009B0494" w:rsidRDefault="007F4792" w:rsidP="009A260E">
            <w:pPr>
              <w:pStyle w:val="TableParagraph"/>
              <w:spacing w:before="0"/>
              <w:jc w:val="left"/>
            </w:pPr>
            <w:r>
              <w:t>Marine</w:t>
            </w:r>
            <w:r>
              <w:rPr>
                <w:spacing w:val="-10"/>
              </w:rPr>
              <w:t xml:space="preserve"> </w:t>
            </w:r>
            <w:r>
              <w:t>Engineering</w:t>
            </w:r>
            <w:r>
              <w:rPr>
                <w:spacing w:val="-4"/>
              </w:rPr>
              <w:t xml:space="preserve"> </w:t>
            </w:r>
            <w:r>
              <w:rPr>
                <w:spacing w:val="-2"/>
              </w:rPr>
              <w:t>Project</w:t>
            </w:r>
          </w:p>
        </w:tc>
        <w:tc>
          <w:tcPr>
            <w:tcW w:w="820" w:type="dxa"/>
          </w:tcPr>
          <w:p w14:paraId="44977782" w14:textId="77777777" w:rsidR="009B0494" w:rsidRDefault="007F4792" w:rsidP="009A260E">
            <w:pPr>
              <w:pStyle w:val="TableParagraph"/>
              <w:spacing w:before="0"/>
              <w:ind w:left="0" w:right="97"/>
            </w:pPr>
            <w:r>
              <w:t>4</w:t>
            </w:r>
          </w:p>
        </w:tc>
        <w:tc>
          <w:tcPr>
            <w:tcW w:w="974" w:type="dxa"/>
          </w:tcPr>
          <w:p w14:paraId="44977783" w14:textId="77777777" w:rsidR="009B0494" w:rsidRDefault="007F4792" w:rsidP="009A260E">
            <w:pPr>
              <w:pStyle w:val="TableParagraph"/>
              <w:spacing w:before="0"/>
              <w:ind w:left="98" w:right="193"/>
            </w:pPr>
            <w:r>
              <w:rPr>
                <w:spacing w:val="-5"/>
              </w:rPr>
              <w:t>40</w:t>
            </w:r>
          </w:p>
        </w:tc>
      </w:tr>
      <w:tr w:rsidR="009B0494" w14:paraId="44977789" w14:textId="77777777">
        <w:trPr>
          <w:trHeight w:val="508"/>
        </w:trPr>
        <w:tc>
          <w:tcPr>
            <w:tcW w:w="1694" w:type="dxa"/>
          </w:tcPr>
          <w:p w14:paraId="44977785" w14:textId="77777777" w:rsidR="009B0494" w:rsidRDefault="007F4792" w:rsidP="009A260E">
            <w:pPr>
              <w:pStyle w:val="TableParagraph"/>
              <w:spacing w:before="0"/>
              <w:ind w:left="431"/>
              <w:jc w:val="left"/>
            </w:pPr>
            <w:r>
              <w:rPr>
                <w:spacing w:val="-2"/>
              </w:rPr>
              <w:t>NM415</w:t>
            </w:r>
          </w:p>
        </w:tc>
        <w:tc>
          <w:tcPr>
            <w:tcW w:w="5529" w:type="dxa"/>
          </w:tcPr>
          <w:p w14:paraId="44977786" w14:textId="77777777" w:rsidR="009B0494" w:rsidRDefault="007F4792" w:rsidP="009A260E">
            <w:pPr>
              <w:pStyle w:val="TableParagraph"/>
              <w:spacing w:before="0"/>
              <w:jc w:val="left"/>
            </w:pPr>
            <w:r>
              <w:t>Marine</w:t>
            </w:r>
            <w:r>
              <w:rPr>
                <w:spacing w:val="-4"/>
              </w:rPr>
              <w:t xml:space="preserve"> </w:t>
            </w:r>
            <w:r>
              <w:t>Refrigeration</w:t>
            </w:r>
            <w:r>
              <w:rPr>
                <w:spacing w:val="-8"/>
              </w:rPr>
              <w:t xml:space="preserve"> </w:t>
            </w:r>
            <w:r>
              <w:t>and</w:t>
            </w:r>
            <w:r>
              <w:rPr>
                <w:spacing w:val="-3"/>
              </w:rPr>
              <w:t xml:space="preserve"> </w:t>
            </w:r>
            <w:r>
              <w:t>Air</w:t>
            </w:r>
            <w:r>
              <w:rPr>
                <w:spacing w:val="-7"/>
              </w:rPr>
              <w:t xml:space="preserve"> </w:t>
            </w:r>
            <w:r>
              <w:rPr>
                <w:spacing w:val="-2"/>
              </w:rPr>
              <w:t>Conditioning</w:t>
            </w:r>
          </w:p>
        </w:tc>
        <w:tc>
          <w:tcPr>
            <w:tcW w:w="820" w:type="dxa"/>
          </w:tcPr>
          <w:p w14:paraId="44977787" w14:textId="77777777" w:rsidR="009B0494" w:rsidRDefault="007F4792" w:rsidP="009A260E">
            <w:pPr>
              <w:pStyle w:val="TableParagraph"/>
              <w:spacing w:before="0"/>
              <w:ind w:left="0" w:right="97"/>
            </w:pPr>
            <w:r>
              <w:t>4</w:t>
            </w:r>
          </w:p>
        </w:tc>
        <w:tc>
          <w:tcPr>
            <w:tcW w:w="974" w:type="dxa"/>
          </w:tcPr>
          <w:p w14:paraId="44977788" w14:textId="77777777" w:rsidR="009B0494" w:rsidRDefault="007F4792" w:rsidP="009A260E">
            <w:pPr>
              <w:pStyle w:val="TableParagraph"/>
              <w:spacing w:before="0"/>
              <w:ind w:left="98" w:right="193"/>
            </w:pPr>
            <w:r>
              <w:rPr>
                <w:spacing w:val="-5"/>
              </w:rPr>
              <w:t>10</w:t>
            </w:r>
          </w:p>
        </w:tc>
      </w:tr>
      <w:tr w:rsidR="009B0494" w14:paraId="4497778E" w14:textId="77777777">
        <w:trPr>
          <w:trHeight w:val="508"/>
        </w:trPr>
        <w:tc>
          <w:tcPr>
            <w:tcW w:w="1694" w:type="dxa"/>
          </w:tcPr>
          <w:p w14:paraId="4497778A" w14:textId="77777777" w:rsidR="009B0494" w:rsidRDefault="007F4792" w:rsidP="009A260E">
            <w:pPr>
              <w:pStyle w:val="TableParagraph"/>
              <w:spacing w:before="0"/>
              <w:ind w:left="431"/>
              <w:jc w:val="left"/>
            </w:pPr>
            <w:r>
              <w:rPr>
                <w:spacing w:val="-2"/>
              </w:rPr>
              <w:t>NM409</w:t>
            </w:r>
          </w:p>
        </w:tc>
        <w:tc>
          <w:tcPr>
            <w:tcW w:w="5529" w:type="dxa"/>
          </w:tcPr>
          <w:p w14:paraId="4497778B" w14:textId="77777777" w:rsidR="009B0494" w:rsidRDefault="007F4792" w:rsidP="009A260E">
            <w:pPr>
              <w:pStyle w:val="TableParagraph"/>
              <w:spacing w:before="0"/>
              <w:jc w:val="left"/>
            </w:pPr>
            <w:r>
              <w:t>Marine</w:t>
            </w:r>
            <w:r>
              <w:rPr>
                <w:spacing w:val="-5"/>
              </w:rPr>
              <w:t xml:space="preserve"> </w:t>
            </w:r>
            <w:r>
              <w:t>Transmission</w:t>
            </w:r>
            <w:r>
              <w:rPr>
                <w:spacing w:val="-9"/>
              </w:rPr>
              <w:t xml:space="preserve"> </w:t>
            </w:r>
            <w:r>
              <w:t>and</w:t>
            </w:r>
            <w:r>
              <w:rPr>
                <w:spacing w:val="-5"/>
              </w:rPr>
              <w:t xml:space="preserve"> </w:t>
            </w:r>
            <w:r>
              <w:t>Propulsion</w:t>
            </w:r>
            <w:r>
              <w:rPr>
                <w:spacing w:val="-8"/>
              </w:rPr>
              <w:t xml:space="preserve"> </w:t>
            </w:r>
            <w:r>
              <w:rPr>
                <w:spacing w:val="-2"/>
              </w:rPr>
              <w:t>Systems</w:t>
            </w:r>
          </w:p>
        </w:tc>
        <w:tc>
          <w:tcPr>
            <w:tcW w:w="820" w:type="dxa"/>
          </w:tcPr>
          <w:p w14:paraId="4497778C" w14:textId="77777777" w:rsidR="009B0494" w:rsidRDefault="007F4792" w:rsidP="009A260E">
            <w:pPr>
              <w:pStyle w:val="TableParagraph"/>
              <w:spacing w:before="0"/>
              <w:ind w:left="0" w:right="97"/>
            </w:pPr>
            <w:r>
              <w:t>4</w:t>
            </w:r>
          </w:p>
        </w:tc>
        <w:tc>
          <w:tcPr>
            <w:tcW w:w="974" w:type="dxa"/>
          </w:tcPr>
          <w:p w14:paraId="4497778D" w14:textId="77777777" w:rsidR="009B0494" w:rsidRDefault="007F4792" w:rsidP="009A260E">
            <w:pPr>
              <w:pStyle w:val="TableParagraph"/>
              <w:spacing w:before="0"/>
              <w:ind w:left="98" w:right="193"/>
            </w:pPr>
            <w:r>
              <w:rPr>
                <w:spacing w:val="-5"/>
              </w:rPr>
              <w:t>10</w:t>
            </w:r>
          </w:p>
        </w:tc>
      </w:tr>
    </w:tbl>
    <w:p w14:paraId="4497778F" w14:textId="77777777" w:rsidR="009B0494" w:rsidRDefault="009B0494" w:rsidP="009A260E">
      <w:pPr>
        <w:pStyle w:val="BodyText"/>
        <w:rPr>
          <w:b/>
        </w:rPr>
      </w:pPr>
    </w:p>
    <w:p w14:paraId="44977790" w14:textId="77777777" w:rsidR="009B0494" w:rsidRDefault="007F4792" w:rsidP="009A260E">
      <w:pPr>
        <w:spacing w:line="477" w:lineRule="auto"/>
        <w:ind w:left="120" w:right="3416"/>
        <w:rPr>
          <w:b/>
        </w:rPr>
      </w:pPr>
      <w:r>
        <w:rPr>
          <w:b/>
        </w:rPr>
        <w:t>Naval</w:t>
      </w:r>
      <w:r>
        <w:rPr>
          <w:b/>
          <w:spacing w:val="-4"/>
        </w:rPr>
        <w:t xml:space="preserve"> </w:t>
      </w:r>
      <w:r>
        <w:rPr>
          <w:b/>
        </w:rPr>
        <w:t>Architecture</w:t>
      </w:r>
      <w:r>
        <w:rPr>
          <w:b/>
          <w:spacing w:val="-8"/>
        </w:rPr>
        <w:t xml:space="preserve"> </w:t>
      </w:r>
      <w:r>
        <w:rPr>
          <w:b/>
        </w:rPr>
        <w:t>with</w:t>
      </w:r>
      <w:r>
        <w:rPr>
          <w:b/>
          <w:spacing w:val="-6"/>
        </w:rPr>
        <w:t xml:space="preserve"> </w:t>
      </w:r>
      <w:r>
        <w:rPr>
          <w:b/>
        </w:rPr>
        <w:t>Ocean</w:t>
      </w:r>
      <w:r>
        <w:rPr>
          <w:b/>
          <w:spacing w:val="-10"/>
        </w:rPr>
        <w:t xml:space="preserve"> </w:t>
      </w:r>
      <w:r>
        <w:rPr>
          <w:b/>
        </w:rPr>
        <w:t xml:space="preserve">Engineering </w:t>
      </w:r>
      <w:r>
        <w:rPr>
          <w:b/>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795" w14:textId="77777777">
        <w:trPr>
          <w:trHeight w:val="508"/>
        </w:trPr>
        <w:tc>
          <w:tcPr>
            <w:tcW w:w="1694" w:type="dxa"/>
          </w:tcPr>
          <w:p w14:paraId="44977791"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792"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793" w14:textId="77777777" w:rsidR="009B0494" w:rsidRDefault="007F4792" w:rsidP="009A260E">
            <w:pPr>
              <w:pStyle w:val="TableParagraph"/>
              <w:spacing w:before="0"/>
              <w:ind w:left="130"/>
              <w:jc w:val="left"/>
              <w:rPr>
                <w:b/>
              </w:rPr>
            </w:pPr>
            <w:r>
              <w:rPr>
                <w:b/>
                <w:spacing w:val="-4"/>
              </w:rPr>
              <w:t>Level</w:t>
            </w:r>
          </w:p>
        </w:tc>
        <w:tc>
          <w:tcPr>
            <w:tcW w:w="974" w:type="dxa"/>
          </w:tcPr>
          <w:p w14:paraId="44977794" w14:textId="77777777" w:rsidR="009B0494" w:rsidRDefault="007F4792" w:rsidP="009A260E">
            <w:pPr>
              <w:pStyle w:val="TableParagraph"/>
              <w:spacing w:before="0"/>
              <w:ind w:left="98" w:right="79"/>
              <w:rPr>
                <w:b/>
              </w:rPr>
            </w:pPr>
            <w:r>
              <w:rPr>
                <w:b/>
                <w:spacing w:val="-2"/>
              </w:rPr>
              <w:t>Credits</w:t>
            </w:r>
          </w:p>
        </w:tc>
      </w:tr>
      <w:tr w:rsidR="009B0494" w14:paraId="4497779A" w14:textId="77777777">
        <w:trPr>
          <w:trHeight w:val="513"/>
        </w:trPr>
        <w:tc>
          <w:tcPr>
            <w:tcW w:w="1694" w:type="dxa"/>
          </w:tcPr>
          <w:p w14:paraId="44977796" w14:textId="77777777" w:rsidR="009B0494" w:rsidRDefault="007F4792" w:rsidP="009A260E">
            <w:pPr>
              <w:pStyle w:val="TableParagraph"/>
              <w:spacing w:before="0"/>
              <w:ind w:left="431"/>
              <w:jc w:val="left"/>
            </w:pPr>
            <w:r>
              <w:rPr>
                <w:spacing w:val="-2"/>
              </w:rPr>
              <w:t>NM430</w:t>
            </w:r>
          </w:p>
        </w:tc>
        <w:tc>
          <w:tcPr>
            <w:tcW w:w="5529" w:type="dxa"/>
          </w:tcPr>
          <w:p w14:paraId="44977797" w14:textId="77777777" w:rsidR="009B0494" w:rsidRDefault="007F4792" w:rsidP="009A260E">
            <w:pPr>
              <w:pStyle w:val="TableParagraph"/>
              <w:spacing w:before="0"/>
              <w:jc w:val="left"/>
            </w:pPr>
            <w:r>
              <w:t>Ocean</w:t>
            </w:r>
            <w:r>
              <w:rPr>
                <w:spacing w:val="-8"/>
              </w:rPr>
              <w:t xml:space="preserve"> </w:t>
            </w:r>
            <w:r>
              <w:t>Engineering</w:t>
            </w:r>
            <w:r>
              <w:rPr>
                <w:spacing w:val="-3"/>
              </w:rPr>
              <w:t xml:space="preserve"> </w:t>
            </w:r>
            <w:r>
              <w:rPr>
                <w:spacing w:val="-2"/>
              </w:rPr>
              <w:t>Project</w:t>
            </w:r>
          </w:p>
        </w:tc>
        <w:tc>
          <w:tcPr>
            <w:tcW w:w="820" w:type="dxa"/>
          </w:tcPr>
          <w:p w14:paraId="44977798" w14:textId="77777777" w:rsidR="009B0494" w:rsidRDefault="007F4792" w:rsidP="009A260E">
            <w:pPr>
              <w:pStyle w:val="TableParagraph"/>
              <w:spacing w:before="0"/>
              <w:ind w:left="0" w:right="97"/>
            </w:pPr>
            <w:r>
              <w:t>4</w:t>
            </w:r>
          </w:p>
        </w:tc>
        <w:tc>
          <w:tcPr>
            <w:tcW w:w="974" w:type="dxa"/>
          </w:tcPr>
          <w:p w14:paraId="44977799" w14:textId="77777777" w:rsidR="009B0494" w:rsidRDefault="007F4792" w:rsidP="009A260E">
            <w:pPr>
              <w:pStyle w:val="TableParagraph"/>
              <w:spacing w:before="0"/>
              <w:ind w:left="98" w:right="193"/>
            </w:pPr>
            <w:r>
              <w:rPr>
                <w:spacing w:val="-5"/>
              </w:rPr>
              <w:t>40</w:t>
            </w:r>
          </w:p>
        </w:tc>
      </w:tr>
    </w:tbl>
    <w:p w14:paraId="4497779B" w14:textId="77777777" w:rsidR="009B0494" w:rsidRDefault="009B0494" w:rsidP="009A260E">
      <w:pPr>
        <w:sectPr w:rsidR="009B0494">
          <w:pgSz w:w="11910" w:h="16840"/>
          <w:pgMar w:top="1040" w:right="1320" w:bottom="940" w:left="1320" w:header="0" w:footer="746"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7A0" w14:textId="77777777">
        <w:trPr>
          <w:trHeight w:val="513"/>
        </w:trPr>
        <w:tc>
          <w:tcPr>
            <w:tcW w:w="1694" w:type="dxa"/>
          </w:tcPr>
          <w:p w14:paraId="4497779C" w14:textId="77777777" w:rsidR="009B0494" w:rsidRDefault="007F4792" w:rsidP="009A260E">
            <w:pPr>
              <w:pStyle w:val="TableParagraph"/>
              <w:spacing w:before="0"/>
              <w:ind w:left="431"/>
              <w:jc w:val="left"/>
            </w:pPr>
            <w:r>
              <w:rPr>
                <w:spacing w:val="-2"/>
              </w:rPr>
              <w:lastRenderedPageBreak/>
              <w:t>NM404</w:t>
            </w:r>
          </w:p>
        </w:tc>
        <w:tc>
          <w:tcPr>
            <w:tcW w:w="5529" w:type="dxa"/>
          </w:tcPr>
          <w:p w14:paraId="4497779D" w14:textId="77777777" w:rsidR="009B0494" w:rsidRDefault="007F4792" w:rsidP="009A260E">
            <w:pPr>
              <w:pStyle w:val="TableParagraph"/>
              <w:spacing w:before="0"/>
              <w:jc w:val="left"/>
            </w:pPr>
            <w:r>
              <w:t>Ship</w:t>
            </w:r>
            <w:r>
              <w:rPr>
                <w:spacing w:val="-4"/>
              </w:rPr>
              <w:t xml:space="preserve"> </w:t>
            </w:r>
            <w:r>
              <w:t>Structural</w:t>
            </w:r>
            <w:r>
              <w:rPr>
                <w:spacing w:val="-2"/>
              </w:rPr>
              <w:t xml:space="preserve"> Dynamics</w:t>
            </w:r>
          </w:p>
        </w:tc>
        <w:tc>
          <w:tcPr>
            <w:tcW w:w="820" w:type="dxa"/>
          </w:tcPr>
          <w:p w14:paraId="4497779E" w14:textId="77777777" w:rsidR="009B0494" w:rsidRDefault="007F4792" w:rsidP="009A260E">
            <w:pPr>
              <w:pStyle w:val="TableParagraph"/>
              <w:spacing w:before="0"/>
              <w:ind w:left="293"/>
              <w:jc w:val="left"/>
            </w:pPr>
            <w:r>
              <w:t>4</w:t>
            </w:r>
          </w:p>
        </w:tc>
        <w:tc>
          <w:tcPr>
            <w:tcW w:w="974" w:type="dxa"/>
          </w:tcPr>
          <w:p w14:paraId="4497779F" w14:textId="77777777" w:rsidR="009B0494" w:rsidRDefault="007F4792" w:rsidP="009A260E">
            <w:pPr>
              <w:pStyle w:val="TableParagraph"/>
              <w:spacing w:before="0"/>
              <w:ind w:left="308"/>
              <w:jc w:val="left"/>
            </w:pPr>
            <w:r>
              <w:rPr>
                <w:spacing w:val="-5"/>
              </w:rPr>
              <w:t>10</w:t>
            </w:r>
          </w:p>
        </w:tc>
      </w:tr>
      <w:tr w:rsidR="009B0494" w14:paraId="449777A5" w14:textId="77777777">
        <w:trPr>
          <w:trHeight w:val="508"/>
        </w:trPr>
        <w:tc>
          <w:tcPr>
            <w:tcW w:w="1694" w:type="dxa"/>
          </w:tcPr>
          <w:p w14:paraId="449777A1" w14:textId="77777777" w:rsidR="009B0494" w:rsidRDefault="007F4792" w:rsidP="009A260E">
            <w:pPr>
              <w:pStyle w:val="TableParagraph"/>
              <w:spacing w:before="0"/>
              <w:ind w:left="431"/>
              <w:jc w:val="left"/>
            </w:pPr>
            <w:r>
              <w:rPr>
                <w:spacing w:val="-2"/>
              </w:rPr>
              <w:t>NM435</w:t>
            </w:r>
          </w:p>
        </w:tc>
        <w:tc>
          <w:tcPr>
            <w:tcW w:w="5529" w:type="dxa"/>
          </w:tcPr>
          <w:p w14:paraId="449777A2" w14:textId="77777777" w:rsidR="009B0494" w:rsidRDefault="007F4792" w:rsidP="009A260E">
            <w:pPr>
              <w:pStyle w:val="TableParagraph"/>
              <w:spacing w:before="0"/>
              <w:jc w:val="left"/>
            </w:pPr>
            <w:r>
              <w:t>Structural</w:t>
            </w:r>
            <w:r>
              <w:rPr>
                <w:spacing w:val="-2"/>
              </w:rPr>
              <w:t xml:space="preserve"> Reliability</w:t>
            </w:r>
          </w:p>
        </w:tc>
        <w:tc>
          <w:tcPr>
            <w:tcW w:w="820" w:type="dxa"/>
          </w:tcPr>
          <w:p w14:paraId="449777A3" w14:textId="77777777" w:rsidR="009B0494" w:rsidRDefault="007F4792" w:rsidP="009A260E">
            <w:pPr>
              <w:pStyle w:val="TableParagraph"/>
              <w:spacing w:before="0"/>
              <w:ind w:left="293"/>
              <w:jc w:val="left"/>
            </w:pPr>
            <w:r>
              <w:t>4</w:t>
            </w:r>
          </w:p>
        </w:tc>
        <w:tc>
          <w:tcPr>
            <w:tcW w:w="974" w:type="dxa"/>
          </w:tcPr>
          <w:p w14:paraId="449777A4" w14:textId="77777777" w:rsidR="009B0494" w:rsidRDefault="007F4792" w:rsidP="009A260E">
            <w:pPr>
              <w:pStyle w:val="TableParagraph"/>
              <w:spacing w:before="0"/>
              <w:ind w:left="308"/>
              <w:jc w:val="left"/>
            </w:pPr>
            <w:r>
              <w:rPr>
                <w:spacing w:val="-5"/>
              </w:rPr>
              <w:t>10</w:t>
            </w:r>
          </w:p>
        </w:tc>
      </w:tr>
      <w:tr w:rsidR="009B0494" w14:paraId="449777AA" w14:textId="77777777">
        <w:trPr>
          <w:trHeight w:val="508"/>
        </w:trPr>
        <w:tc>
          <w:tcPr>
            <w:tcW w:w="1694" w:type="dxa"/>
          </w:tcPr>
          <w:p w14:paraId="449777A6" w14:textId="77777777" w:rsidR="009B0494" w:rsidRDefault="007F4792" w:rsidP="009A260E">
            <w:pPr>
              <w:pStyle w:val="TableParagraph"/>
              <w:spacing w:before="0"/>
              <w:ind w:left="431"/>
              <w:jc w:val="left"/>
            </w:pPr>
            <w:r>
              <w:rPr>
                <w:spacing w:val="-2"/>
              </w:rPr>
              <w:t>NM436</w:t>
            </w:r>
          </w:p>
        </w:tc>
        <w:tc>
          <w:tcPr>
            <w:tcW w:w="5529" w:type="dxa"/>
          </w:tcPr>
          <w:p w14:paraId="449777A7" w14:textId="77777777" w:rsidR="009B0494" w:rsidRDefault="007F4792" w:rsidP="009A260E">
            <w:pPr>
              <w:pStyle w:val="TableParagraph"/>
              <w:spacing w:before="0"/>
              <w:jc w:val="left"/>
            </w:pPr>
            <w:r>
              <w:t>Dynamics</w:t>
            </w:r>
            <w:r>
              <w:rPr>
                <w:spacing w:val="-6"/>
              </w:rPr>
              <w:t xml:space="preserve"> </w:t>
            </w:r>
            <w:r>
              <w:t>of</w:t>
            </w:r>
            <w:r>
              <w:rPr>
                <w:spacing w:val="-4"/>
              </w:rPr>
              <w:t xml:space="preserve"> </w:t>
            </w:r>
            <w:r>
              <w:t>Offshore</w:t>
            </w:r>
            <w:r>
              <w:rPr>
                <w:spacing w:val="-3"/>
              </w:rPr>
              <w:t xml:space="preserve"> </w:t>
            </w:r>
            <w:r>
              <w:rPr>
                <w:spacing w:val="-2"/>
              </w:rPr>
              <w:t>Structures</w:t>
            </w:r>
          </w:p>
        </w:tc>
        <w:tc>
          <w:tcPr>
            <w:tcW w:w="820" w:type="dxa"/>
          </w:tcPr>
          <w:p w14:paraId="449777A8" w14:textId="77777777" w:rsidR="009B0494" w:rsidRDefault="007F4792" w:rsidP="009A260E">
            <w:pPr>
              <w:pStyle w:val="TableParagraph"/>
              <w:spacing w:before="0"/>
              <w:ind w:left="293"/>
              <w:jc w:val="left"/>
            </w:pPr>
            <w:r>
              <w:t>4</w:t>
            </w:r>
          </w:p>
        </w:tc>
        <w:tc>
          <w:tcPr>
            <w:tcW w:w="974" w:type="dxa"/>
          </w:tcPr>
          <w:p w14:paraId="449777A9" w14:textId="77777777" w:rsidR="009B0494" w:rsidRDefault="007F4792" w:rsidP="009A260E">
            <w:pPr>
              <w:pStyle w:val="TableParagraph"/>
              <w:spacing w:before="0"/>
              <w:ind w:left="308"/>
              <w:jc w:val="left"/>
            </w:pPr>
            <w:r>
              <w:rPr>
                <w:spacing w:val="-5"/>
              </w:rPr>
              <w:t>20</w:t>
            </w:r>
          </w:p>
        </w:tc>
      </w:tr>
    </w:tbl>
    <w:p w14:paraId="449777AB" w14:textId="77777777" w:rsidR="009B0494" w:rsidRDefault="009B0494" w:rsidP="009A260E">
      <w:pPr>
        <w:pStyle w:val="BodyText"/>
        <w:rPr>
          <w:b/>
          <w:sz w:val="15"/>
        </w:rPr>
      </w:pPr>
    </w:p>
    <w:p w14:paraId="449777AC" w14:textId="77777777" w:rsidR="009B0494" w:rsidRDefault="007F4792" w:rsidP="009A260E">
      <w:pPr>
        <w:spacing w:line="477" w:lineRule="auto"/>
        <w:ind w:left="120" w:right="1933"/>
        <w:rPr>
          <w:b/>
        </w:rPr>
      </w:pPr>
      <w:r>
        <w:rPr>
          <w:b/>
        </w:rPr>
        <w:t>Naval</w:t>
      </w:r>
      <w:r>
        <w:rPr>
          <w:b/>
          <w:spacing w:val="-4"/>
        </w:rPr>
        <w:t xml:space="preserve"> </w:t>
      </w:r>
      <w:r>
        <w:rPr>
          <w:b/>
        </w:rPr>
        <w:t>Architecture</w:t>
      </w:r>
      <w:r>
        <w:rPr>
          <w:b/>
          <w:spacing w:val="-7"/>
        </w:rPr>
        <w:t xml:space="preserve"> </w:t>
      </w:r>
      <w:r>
        <w:rPr>
          <w:b/>
        </w:rPr>
        <w:t>with</w:t>
      </w:r>
      <w:r>
        <w:rPr>
          <w:b/>
          <w:spacing w:val="-5"/>
        </w:rPr>
        <w:t xml:space="preserve"> </w:t>
      </w:r>
      <w:r>
        <w:rPr>
          <w:b/>
        </w:rPr>
        <w:t>High</w:t>
      </w:r>
      <w:r>
        <w:rPr>
          <w:b/>
          <w:spacing w:val="-10"/>
        </w:rPr>
        <w:t xml:space="preserve"> </w:t>
      </w:r>
      <w:r>
        <w:rPr>
          <w:b/>
        </w:rPr>
        <w:t>Performance</w:t>
      </w:r>
      <w:r>
        <w:rPr>
          <w:b/>
          <w:spacing w:val="-3"/>
        </w:rPr>
        <w:t xml:space="preserve"> </w:t>
      </w:r>
      <w:r>
        <w:rPr>
          <w:b/>
        </w:rPr>
        <w:t>Marine</w:t>
      </w:r>
      <w:r>
        <w:rPr>
          <w:b/>
          <w:spacing w:val="-3"/>
        </w:rPr>
        <w:t xml:space="preserve"> </w:t>
      </w:r>
      <w:r>
        <w:rPr>
          <w:b/>
        </w:rPr>
        <w:t xml:space="preserve">Vehicles </w:t>
      </w:r>
      <w:r>
        <w:rPr>
          <w:b/>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7B1" w14:textId="77777777">
        <w:trPr>
          <w:trHeight w:val="508"/>
        </w:trPr>
        <w:tc>
          <w:tcPr>
            <w:tcW w:w="1694" w:type="dxa"/>
          </w:tcPr>
          <w:p w14:paraId="449777AD"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7AE"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7AF" w14:textId="77777777" w:rsidR="009B0494" w:rsidRDefault="007F4792" w:rsidP="009A260E">
            <w:pPr>
              <w:pStyle w:val="TableParagraph"/>
              <w:spacing w:before="0"/>
              <w:ind w:left="130"/>
              <w:jc w:val="left"/>
              <w:rPr>
                <w:b/>
              </w:rPr>
            </w:pPr>
            <w:r>
              <w:rPr>
                <w:b/>
                <w:spacing w:val="-4"/>
              </w:rPr>
              <w:t>Level</w:t>
            </w:r>
          </w:p>
        </w:tc>
        <w:tc>
          <w:tcPr>
            <w:tcW w:w="974" w:type="dxa"/>
          </w:tcPr>
          <w:p w14:paraId="449777B0" w14:textId="77777777" w:rsidR="009B0494" w:rsidRDefault="007F4792" w:rsidP="009A260E">
            <w:pPr>
              <w:pStyle w:val="TableParagraph"/>
              <w:spacing w:before="0"/>
              <w:ind w:left="98" w:right="79"/>
              <w:rPr>
                <w:b/>
              </w:rPr>
            </w:pPr>
            <w:r>
              <w:rPr>
                <w:b/>
                <w:spacing w:val="-2"/>
              </w:rPr>
              <w:t>Credits</w:t>
            </w:r>
          </w:p>
        </w:tc>
      </w:tr>
      <w:tr w:rsidR="009B0494" w14:paraId="449777B6" w14:textId="77777777">
        <w:trPr>
          <w:trHeight w:val="513"/>
        </w:trPr>
        <w:tc>
          <w:tcPr>
            <w:tcW w:w="1694" w:type="dxa"/>
          </w:tcPr>
          <w:p w14:paraId="449777B2" w14:textId="77777777" w:rsidR="009B0494" w:rsidRDefault="007F4792" w:rsidP="009A260E">
            <w:pPr>
              <w:pStyle w:val="TableParagraph"/>
              <w:spacing w:before="0"/>
              <w:ind w:left="431"/>
              <w:jc w:val="left"/>
            </w:pPr>
            <w:r>
              <w:rPr>
                <w:spacing w:val="-2"/>
              </w:rPr>
              <w:t>NM439</w:t>
            </w:r>
          </w:p>
        </w:tc>
        <w:tc>
          <w:tcPr>
            <w:tcW w:w="5529" w:type="dxa"/>
          </w:tcPr>
          <w:p w14:paraId="449777B3" w14:textId="77777777" w:rsidR="009B0494" w:rsidRDefault="007F4792" w:rsidP="009A260E">
            <w:pPr>
              <w:pStyle w:val="TableParagraph"/>
              <w:spacing w:before="0"/>
              <w:jc w:val="left"/>
            </w:pPr>
            <w:r>
              <w:t>High</w:t>
            </w:r>
            <w:r>
              <w:rPr>
                <w:spacing w:val="-6"/>
              </w:rPr>
              <w:t xml:space="preserve"> </w:t>
            </w:r>
            <w:r>
              <w:t>Performance</w:t>
            </w:r>
            <w:r>
              <w:rPr>
                <w:spacing w:val="-6"/>
              </w:rPr>
              <w:t xml:space="preserve"> </w:t>
            </w:r>
            <w:r>
              <w:t>Sailing</w:t>
            </w:r>
            <w:r>
              <w:rPr>
                <w:spacing w:val="-9"/>
              </w:rPr>
              <w:t xml:space="preserve"> </w:t>
            </w:r>
            <w:r>
              <w:rPr>
                <w:spacing w:val="-2"/>
              </w:rPr>
              <w:t>Yachts</w:t>
            </w:r>
          </w:p>
        </w:tc>
        <w:tc>
          <w:tcPr>
            <w:tcW w:w="820" w:type="dxa"/>
          </w:tcPr>
          <w:p w14:paraId="449777B4" w14:textId="77777777" w:rsidR="009B0494" w:rsidRDefault="007F4792" w:rsidP="009A260E">
            <w:pPr>
              <w:pStyle w:val="TableParagraph"/>
              <w:spacing w:before="0"/>
              <w:ind w:left="0" w:right="97"/>
            </w:pPr>
            <w:r>
              <w:t>4</w:t>
            </w:r>
          </w:p>
        </w:tc>
        <w:tc>
          <w:tcPr>
            <w:tcW w:w="974" w:type="dxa"/>
          </w:tcPr>
          <w:p w14:paraId="449777B5" w14:textId="77777777" w:rsidR="009B0494" w:rsidRDefault="007F4792" w:rsidP="009A260E">
            <w:pPr>
              <w:pStyle w:val="TableParagraph"/>
              <w:spacing w:before="0"/>
              <w:ind w:left="98" w:right="193"/>
            </w:pPr>
            <w:r>
              <w:rPr>
                <w:spacing w:val="-5"/>
              </w:rPr>
              <w:t>10</w:t>
            </w:r>
          </w:p>
        </w:tc>
      </w:tr>
      <w:tr w:rsidR="009B0494" w14:paraId="449777BB" w14:textId="77777777">
        <w:trPr>
          <w:trHeight w:val="508"/>
        </w:trPr>
        <w:tc>
          <w:tcPr>
            <w:tcW w:w="1694" w:type="dxa"/>
          </w:tcPr>
          <w:p w14:paraId="449777B7" w14:textId="77777777" w:rsidR="009B0494" w:rsidRDefault="007F4792" w:rsidP="009A260E">
            <w:pPr>
              <w:pStyle w:val="TableParagraph"/>
              <w:spacing w:before="0"/>
              <w:ind w:left="431"/>
              <w:jc w:val="left"/>
            </w:pPr>
            <w:r>
              <w:rPr>
                <w:spacing w:val="-2"/>
              </w:rPr>
              <w:t>NM437</w:t>
            </w:r>
          </w:p>
        </w:tc>
        <w:tc>
          <w:tcPr>
            <w:tcW w:w="5529" w:type="dxa"/>
          </w:tcPr>
          <w:p w14:paraId="449777B8" w14:textId="77777777" w:rsidR="009B0494" w:rsidRDefault="007F4792" w:rsidP="009A260E">
            <w:pPr>
              <w:pStyle w:val="TableParagraph"/>
              <w:spacing w:before="0"/>
              <w:jc w:val="left"/>
            </w:pPr>
            <w:r>
              <w:t>High</w:t>
            </w:r>
            <w:r>
              <w:rPr>
                <w:spacing w:val="-5"/>
              </w:rPr>
              <w:t xml:space="preserve"> </w:t>
            </w:r>
            <w:r>
              <w:t>Speed</w:t>
            </w:r>
            <w:r>
              <w:rPr>
                <w:spacing w:val="-3"/>
              </w:rPr>
              <w:t xml:space="preserve"> </w:t>
            </w:r>
            <w:r>
              <w:rPr>
                <w:spacing w:val="-4"/>
              </w:rPr>
              <w:t>Ships</w:t>
            </w:r>
          </w:p>
        </w:tc>
        <w:tc>
          <w:tcPr>
            <w:tcW w:w="820" w:type="dxa"/>
          </w:tcPr>
          <w:p w14:paraId="449777B9" w14:textId="77777777" w:rsidR="009B0494" w:rsidRDefault="007F4792" w:rsidP="009A260E">
            <w:pPr>
              <w:pStyle w:val="TableParagraph"/>
              <w:spacing w:before="0"/>
              <w:ind w:left="0" w:right="98"/>
            </w:pPr>
            <w:r>
              <w:t>4</w:t>
            </w:r>
          </w:p>
        </w:tc>
        <w:tc>
          <w:tcPr>
            <w:tcW w:w="974" w:type="dxa"/>
          </w:tcPr>
          <w:p w14:paraId="449777BA" w14:textId="77777777" w:rsidR="009B0494" w:rsidRDefault="007F4792" w:rsidP="009A260E">
            <w:pPr>
              <w:pStyle w:val="TableParagraph"/>
              <w:spacing w:before="0"/>
              <w:ind w:left="98" w:right="193"/>
            </w:pPr>
            <w:r>
              <w:rPr>
                <w:spacing w:val="-5"/>
              </w:rPr>
              <w:t>10</w:t>
            </w:r>
          </w:p>
        </w:tc>
      </w:tr>
      <w:tr w:rsidR="009B0494" w14:paraId="449777C0" w14:textId="77777777">
        <w:trPr>
          <w:trHeight w:val="508"/>
        </w:trPr>
        <w:tc>
          <w:tcPr>
            <w:tcW w:w="1694" w:type="dxa"/>
          </w:tcPr>
          <w:p w14:paraId="449777BC" w14:textId="77777777" w:rsidR="009B0494" w:rsidRDefault="007F4792" w:rsidP="009A260E">
            <w:pPr>
              <w:pStyle w:val="TableParagraph"/>
              <w:spacing w:before="0"/>
              <w:ind w:left="431"/>
              <w:jc w:val="left"/>
            </w:pPr>
            <w:r>
              <w:rPr>
                <w:spacing w:val="-2"/>
              </w:rPr>
              <w:t>NM440</w:t>
            </w:r>
          </w:p>
        </w:tc>
        <w:tc>
          <w:tcPr>
            <w:tcW w:w="5529" w:type="dxa"/>
          </w:tcPr>
          <w:p w14:paraId="449777BD" w14:textId="77777777" w:rsidR="009B0494" w:rsidRDefault="007F4792" w:rsidP="009A260E">
            <w:pPr>
              <w:pStyle w:val="TableParagraph"/>
              <w:spacing w:before="0"/>
              <w:jc w:val="left"/>
            </w:pPr>
            <w:r>
              <w:t>High</w:t>
            </w:r>
            <w:r>
              <w:rPr>
                <w:spacing w:val="-5"/>
              </w:rPr>
              <w:t xml:space="preserve"> </w:t>
            </w:r>
            <w:r>
              <w:t>Performance</w:t>
            </w:r>
            <w:r>
              <w:rPr>
                <w:spacing w:val="-5"/>
              </w:rPr>
              <w:t xml:space="preserve"> </w:t>
            </w:r>
            <w:r>
              <w:t>Marine</w:t>
            </w:r>
            <w:r>
              <w:rPr>
                <w:spacing w:val="-9"/>
              </w:rPr>
              <w:t xml:space="preserve"> </w:t>
            </w:r>
            <w:r>
              <w:t>Vehicles</w:t>
            </w:r>
            <w:r>
              <w:rPr>
                <w:spacing w:val="-11"/>
              </w:rPr>
              <w:t xml:space="preserve"> </w:t>
            </w:r>
            <w:r>
              <w:rPr>
                <w:spacing w:val="-2"/>
              </w:rPr>
              <w:t>Project</w:t>
            </w:r>
          </w:p>
        </w:tc>
        <w:tc>
          <w:tcPr>
            <w:tcW w:w="820" w:type="dxa"/>
          </w:tcPr>
          <w:p w14:paraId="449777BE" w14:textId="77777777" w:rsidR="009B0494" w:rsidRDefault="007F4792" w:rsidP="009A260E">
            <w:pPr>
              <w:pStyle w:val="TableParagraph"/>
              <w:spacing w:before="0"/>
              <w:ind w:left="0" w:right="97"/>
            </w:pPr>
            <w:r>
              <w:t>4</w:t>
            </w:r>
          </w:p>
        </w:tc>
        <w:tc>
          <w:tcPr>
            <w:tcW w:w="974" w:type="dxa"/>
          </w:tcPr>
          <w:p w14:paraId="449777BF" w14:textId="77777777" w:rsidR="009B0494" w:rsidRDefault="007F4792" w:rsidP="009A260E">
            <w:pPr>
              <w:pStyle w:val="TableParagraph"/>
              <w:spacing w:before="0"/>
              <w:ind w:left="98" w:right="193"/>
            </w:pPr>
            <w:r>
              <w:rPr>
                <w:spacing w:val="-5"/>
              </w:rPr>
              <w:t>40</w:t>
            </w:r>
          </w:p>
        </w:tc>
      </w:tr>
      <w:tr w:rsidR="009B0494" w14:paraId="449777C5" w14:textId="77777777">
        <w:trPr>
          <w:trHeight w:val="513"/>
        </w:trPr>
        <w:tc>
          <w:tcPr>
            <w:tcW w:w="1694" w:type="dxa"/>
          </w:tcPr>
          <w:p w14:paraId="449777C1" w14:textId="77777777" w:rsidR="009B0494" w:rsidRDefault="007F4792" w:rsidP="009A260E">
            <w:pPr>
              <w:pStyle w:val="TableParagraph"/>
              <w:spacing w:before="0"/>
              <w:ind w:left="431"/>
              <w:jc w:val="left"/>
            </w:pPr>
            <w:r>
              <w:rPr>
                <w:spacing w:val="-2"/>
              </w:rPr>
              <w:t>NM404</w:t>
            </w:r>
          </w:p>
        </w:tc>
        <w:tc>
          <w:tcPr>
            <w:tcW w:w="5529" w:type="dxa"/>
          </w:tcPr>
          <w:p w14:paraId="449777C2" w14:textId="77777777" w:rsidR="009B0494" w:rsidRDefault="007F4792" w:rsidP="009A260E">
            <w:pPr>
              <w:pStyle w:val="TableParagraph"/>
              <w:spacing w:before="0"/>
              <w:jc w:val="left"/>
            </w:pPr>
            <w:r>
              <w:t>Ship</w:t>
            </w:r>
            <w:r>
              <w:rPr>
                <w:spacing w:val="-4"/>
              </w:rPr>
              <w:t xml:space="preserve"> </w:t>
            </w:r>
            <w:r>
              <w:t>Structural</w:t>
            </w:r>
            <w:r>
              <w:rPr>
                <w:spacing w:val="-2"/>
              </w:rPr>
              <w:t xml:space="preserve"> Dynamics</w:t>
            </w:r>
          </w:p>
        </w:tc>
        <w:tc>
          <w:tcPr>
            <w:tcW w:w="820" w:type="dxa"/>
          </w:tcPr>
          <w:p w14:paraId="449777C3" w14:textId="77777777" w:rsidR="009B0494" w:rsidRDefault="007F4792" w:rsidP="009A260E">
            <w:pPr>
              <w:pStyle w:val="TableParagraph"/>
              <w:spacing w:before="0"/>
              <w:ind w:left="0" w:right="97"/>
            </w:pPr>
            <w:r>
              <w:t>4</w:t>
            </w:r>
          </w:p>
        </w:tc>
        <w:tc>
          <w:tcPr>
            <w:tcW w:w="974" w:type="dxa"/>
          </w:tcPr>
          <w:p w14:paraId="449777C4" w14:textId="77777777" w:rsidR="009B0494" w:rsidRDefault="007F4792" w:rsidP="009A260E">
            <w:pPr>
              <w:pStyle w:val="TableParagraph"/>
              <w:spacing w:before="0"/>
              <w:ind w:left="98" w:right="193"/>
            </w:pPr>
            <w:r>
              <w:rPr>
                <w:spacing w:val="-5"/>
              </w:rPr>
              <w:t>10</w:t>
            </w:r>
          </w:p>
        </w:tc>
      </w:tr>
      <w:tr w:rsidR="009B0494" w14:paraId="449777CA" w14:textId="77777777">
        <w:trPr>
          <w:trHeight w:val="508"/>
        </w:trPr>
        <w:tc>
          <w:tcPr>
            <w:tcW w:w="1694" w:type="dxa"/>
          </w:tcPr>
          <w:p w14:paraId="449777C6" w14:textId="77777777" w:rsidR="009B0494" w:rsidRDefault="007F4792" w:rsidP="009A260E">
            <w:pPr>
              <w:pStyle w:val="TableParagraph"/>
              <w:spacing w:before="0"/>
              <w:ind w:left="446"/>
              <w:jc w:val="left"/>
            </w:pPr>
            <w:r>
              <w:rPr>
                <w:spacing w:val="-2"/>
              </w:rPr>
              <w:t>NM4xx</w:t>
            </w:r>
          </w:p>
        </w:tc>
        <w:tc>
          <w:tcPr>
            <w:tcW w:w="5529" w:type="dxa"/>
          </w:tcPr>
          <w:p w14:paraId="449777C7" w14:textId="77777777" w:rsidR="009B0494" w:rsidRDefault="007F4792" w:rsidP="009A260E">
            <w:pPr>
              <w:pStyle w:val="TableParagraph"/>
              <w:spacing w:before="0"/>
              <w:jc w:val="left"/>
            </w:pPr>
            <w:r>
              <w:t>High</w:t>
            </w:r>
            <w:r>
              <w:rPr>
                <w:spacing w:val="-6"/>
              </w:rPr>
              <w:t xml:space="preserve"> </w:t>
            </w:r>
            <w:r>
              <w:t>Performance</w:t>
            </w:r>
            <w:r>
              <w:rPr>
                <w:spacing w:val="-6"/>
              </w:rPr>
              <w:t xml:space="preserve"> </w:t>
            </w:r>
            <w:r>
              <w:t>Marine</w:t>
            </w:r>
            <w:r>
              <w:rPr>
                <w:spacing w:val="-10"/>
              </w:rPr>
              <w:t xml:space="preserve"> </w:t>
            </w:r>
            <w:r>
              <w:rPr>
                <w:spacing w:val="-2"/>
              </w:rPr>
              <w:t>Structures</w:t>
            </w:r>
          </w:p>
        </w:tc>
        <w:tc>
          <w:tcPr>
            <w:tcW w:w="820" w:type="dxa"/>
          </w:tcPr>
          <w:p w14:paraId="449777C8" w14:textId="77777777" w:rsidR="009B0494" w:rsidRDefault="007F4792" w:rsidP="009A260E">
            <w:pPr>
              <w:pStyle w:val="TableParagraph"/>
              <w:spacing w:before="0"/>
              <w:ind w:left="0" w:right="97"/>
            </w:pPr>
            <w:r>
              <w:t>4</w:t>
            </w:r>
          </w:p>
        </w:tc>
        <w:tc>
          <w:tcPr>
            <w:tcW w:w="974" w:type="dxa"/>
          </w:tcPr>
          <w:p w14:paraId="449777C9" w14:textId="77777777" w:rsidR="009B0494" w:rsidRDefault="007F4792" w:rsidP="009A260E">
            <w:pPr>
              <w:pStyle w:val="TableParagraph"/>
              <w:spacing w:before="0"/>
              <w:ind w:left="98" w:right="193"/>
            </w:pPr>
            <w:r>
              <w:rPr>
                <w:spacing w:val="-5"/>
              </w:rPr>
              <w:t>10</w:t>
            </w:r>
          </w:p>
        </w:tc>
      </w:tr>
    </w:tbl>
    <w:p w14:paraId="449777CB" w14:textId="77777777" w:rsidR="009B0494" w:rsidRDefault="009B0494" w:rsidP="009A260E">
      <w:pPr>
        <w:pStyle w:val="BodyText"/>
        <w:rPr>
          <w:b/>
          <w:sz w:val="21"/>
        </w:rPr>
      </w:pPr>
    </w:p>
    <w:p w14:paraId="449777CC" w14:textId="77777777" w:rsidR="009B0494" w:rsidRDefault="007F4792" w:rsidP="009A260E">
      <w:pPr>
        <w:pStyle w:val="ListParagraph"/>
        <w:numPr>
          <w:ilvl w:val="0"/>
          <w:numId w:val="73"/>
        </w:numPr>
        <w:tabs>
          <w:tab w:val="left" w:pos="480"/>
        </w:tabs>
      </w:pPr>
      <w:r>
        <w:rPr>
          <w:b/>
        </w:rPr>
        <w:t>Fifth</w:t>
      </w:r>
      <w:r>
        <w:rPr>
          <w:b/>
          <w:spacing w:val="-4"/>
        </w:rPr>
        <w:t xml:space="preserve"> </w:t>
      </w:r>
      <w:r>
        <w:rPr>
          <w:b/>
        </w:rPr>
        <w:t>Year</w:t>
      </w:r>
      <w:r>
        <w:rPr>
          <w:b/>
          <w:spacing w:val="-2"/>
        </w:rPr>
        <w:t xml:space="preserve"> </w:t>
      </w:r>
      <w:r>
        <w:rPr>
          <w:b/>
        </w:rPr>
        <w:t>-</w:t>
      </w:r>
      <w:r>
        <w:rPr>
          <w:b/>
          <w:spacing w:val="-4"/>
        </w:rPr>
        <w:t xml:space="preserve"> </w:t>
      </w:r>
      <w:r>
        <w:t>All</w:t>
      </w:r>
      <w:r>
        <w:rPr>
          <w:spacing w:val="-4"/>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7"/>
        </w:rPr>
        <w:t xml:space="preserve"> </w:t>
      </w:r>
      <w:r>
        <w:t>amounting</w:t>
      </w:r>
      <w:r>
        <w:rPr>
          <w:spacing w:val="-6"/>
        </w:rPr>
        <w:t xml:space="preserve"> </w:t>
      </w:r>
      <w:r>
        <w:t>to</w:t>
      </w:r>
      <w:r>
        <w:rPr>
          <w:spacing w:val="-5"/>
        </w:rPr>
        <w:t xml:space="preserve"> </w:t>
      </w:r>
      <w:r>
        <w:t>120 credits</w:t>
      </w:r>
      <w:r>
        <w:rPr>
          <w:spacing w:val="-7"/>
        </w:rPr>
        <w:t xml:space="preserve"> </w:t>
      </w:r>
      <w:r>
        <w:t>as</w:t>
      </w:r>
      <w:r>
        <w:rPr>
          <w:spacing w:val="-7"/>
        </w:rPr>
        <w:t xml:space="preserve"> </w:t>
      </w:r>
      <w:r>
        <w:rPr>
          <w:spacing w:val="-2"/>
        </w:rPr>
        <w:t>follows:</w:t>
      </w:r>
    </w:p>
    <w:p w14:paraId="449777CD" w14:textId="77777777" w:rsidR="009B0494" w:rsidRDefault="009B0494" w:rsidP="009A260E">
      <w:pPr>
        <w:pStyle w:val="BodyText"/>
      </w:pPr>
    </w:p>
    <w:p w14:paraId="449777C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7CF"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7D4" w14:textId="77777777">
        <w:trPr>
          <w:trHeight w:val="513"/>
        </w:trPr>
        <w:tc>
          <w:tcPr>
            <w:tcW w:w="1694" w:type="dxa"/>
          </w:tcPr>
          <w:p w14:paraId="449777D0"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7D1"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7D2" w14:textId="77777777" w:rsidR="009B0494" w:rsidRDefault="007F4792" w:rsidP="009A260E">
            <w:pPr>
              <w:pStyle w:val="TableParagraph"/>
              <w:spacing w:before="0"/>
              <w:ind w:left="130"/>
              <w:jc w:val="left"/>
              <w:rPr>
                <w:b/>
              </w:rPr>
            </w:pPr>
            <w:r>
              <w:rPr>
                <w:b/>
                <w:spacing w:val="-4"/>
              </w:rPr>
              <w:t>Level</w:t>
            </w:r>
          </w:p>
        </w:tc>
        <w:tc>
          <w:tcPr>
            <w:tcW w:w="974" w:type="dxa"/>
          </w:tcPr>
          <w:p w14:paraId="449777D3" w14:textId="77777777" w:rsidR="009B0494" w:rsidRDefault="007F4792" w:rsidP="009A260E">
            <w:pPr>
              <w:pStyle w:val="TableParagraph"/>
              <w:spacing w:before="0"/>
              <w:ind w:left="98" w:right="79"/>
              <w:rPr>
                <w:b/>
              </w:rPr>
            </w:pPr>
            <w:r>
              <w:rPr>
                <w:b/>
                <w:spacing w:val="-2"/>
              </w:rPr>
              <w:t>Credits</w:t>
            </w:r>
          </w:p>
        </w:tc>
      </w:tr>
      <w:tr w:rsidR="009B0494" w14:paraId="449777D9" w14:textId="77777777">
        <w:trPr>
          <w:trHeight w:val="508"/>
        </w:trPr>
        <w:tc>
          <w:tcPr>
            <w:tcW w:w="1694" w:type="dxa"/>
          </w:tcPr>
          <w:p w14:paraId="449777D5" w14:textId="77777777" w:rsidR="009B0494" w:rsidRDefault="007F4792" w:rsidP="009A260E">
            <w:pPr>
              <w:pStyle w:val="TableParagraph"/>
              <w:spacing w:before="0"/>
              <w:ind w:left="431"/>
              <w:jc w:val="left"/>
            </w:pPr>
            <w:r>
              <w:rPr>
                <w:spacing w:val="-2"/>
              </w:rPr>
              <w:t>NM502</w:t>
            </w:r>
          </w:p>
        </w:tc>
        <w:tc>
          <w:tcPr>
            <w:tcW w:w="5529" w:type="dxa"/>
          </w:tcPr>
          <w:p w14:paraId="449777D6" w14:textId="77777777" w:rsidR="009B0494" w:rsidRDefault="007F4792" w:rsidP="009A260E">
            <w:pPr>
              <w:pStyle w:val="TableParagraph"/>
              <w:spacing w:before="0"/>
              <w:jc w:val="left"/>
            </w:pPr>
            <w:r>
              <w:t>Group</w:t>
            </w:r>
            <w:r>
              <w:rPr>
                <w:spacing w:val="-3"/>
              </w:rPr>
              <w:t xml:space="preserve"> </w:t>
            </w:r>
            <w:r>
              <w:t>Design</w:t>
            </w:r>
            <w:r>
              <w:rPr>
                <w:spacing w:val="-6"/>
              </w:rPr>
              <w:t xml:space="preserve"> </w:t>
            </w:r>
            <w:r>
              <w:rPr>
                <w:spacing w:val="-2"/>
              </w:rPr>
              <w:t>Project</w:t>
            </w:r>
          </w:p>
        </w:tc>
        <w:tc>
          <w:tcPr>
            <w:tcW w:w="820" w:type="dxa"/>
          </w:tcPr>
          <w:p w14:paraId="449777D7" w14:textId="77777777" w:rsidR="009B0494" w:rsidRDefault="007F4792" w:rsidP="009A260E">
            <w:pPr>
              <w:pStyle w:val="TableParagraph"/>
              <w:spacing w:before="0"/>
              <w:ind w:left="0" w:right="97"/>
            </w:pPr>
            <w:r>
              <w:t>5</w:t>
            </w:r>
          </w:p>
        </w:tc>
        <w:tc>
          <w:tcPr>
            <w:tcW w:w="974" w:type="dxa"/>
          </w:tcPr>
          <w:p w14:paraId="449777D8" w14:textId="77777777" w:rsidR="009B0494" w:rsidRDefault="007F4792" w:rsidP="009A260E">
            <w:pPr>
              <w:pStyle w:val="TableParagraph"/>
              <w:spacing w:before="0"/>
              <w:ind w:left="98" w:right="193"/>
            </w:pPr>
            <w:r>
              <w:rPr>
                <w:spacing w:val="-5"/>
              </w:rPr>
              <w:t>40</w:t>
            </w:r>
          </w:p>
        </w:tc>
      </w:tr>
      <w:tr w:rsidR="009B0494" w14:paraId="449777DE" w14:textId="77777777">
        <w:trPr>
          <w:trHeight w:val="508"/>
        </w:trPr>
        <w:tc>
          <w:tcPr>
            <w:tcW w:w="1694" w:type="dxa"/>
          </w:tcPr>
          <w:p w14:paraId="449777DA" w14:textId="77777777" w:rsidR="009B0494" w:rsidRDefault="007F4792" w:rsidP="009A260E">
            <w:pPr>
              <w:pStyle w:val="TableParagraph"/>
              <w:spacing w:before="0"/>
              <w:ind w:left="484"/>
              <w:jc w:val="left"/>
            </w:pPr>
            <w:r>
              <w:rPr>
                <w:spacing w:val="-4"/>
              </w:rPr>
              <w:t>21551</w:t>
            </w:r>
          </w:p>
        </w:tc>
        <w:tc>
          <w:tcPr>
            <w:tcW w:w="5529" w:type="dxa"/>
          </w:tcPr>
          <w:p w14:paraId="449777DB" w14:textId="77777777" w:rsidR="009B0494" w:rsidRDefault="007F4792" w:rsidP="009A260E">
            <w:pPr>
              <w:pStyle w:val="TableParagraph"/>
              <w:spacing w:before="0"/>
              <w:jc w:val="left"/>
            </w:pPr>
            <w:r>
              <w:t>The</w:t>
            </w:r>
            <w:r>
              <w:rPr>
                <w:spacing w:val="-5"/>
              </w:rPr>
              <w:t xml:space="preserve"> </w:t>
            </w:r>
            <w:r>
              <w:t>Marine</w:t>
            </w:r>
            <w:r>
              <w:rPr>
                <w:spacing w:val="-4"/>
              </w:rPr>
              <w:t xml:space="preserve"> </w:t>
            </w:r>
            <w:r>
              <w:t>Regulatory</w:t>
            </w:r>
            <w:r>
              <w:rPr>
                <w:spacing w:val="-5"/>
              </w:rPr>
              <w:t xml:space="preserve"> </w:t>
            </w:r>
            <w:r>
              <w:rPr>
                <w:spacing w:val="-2"/>
              </w:rPr>
              <w:t>Framework</w:t>
            </w:r>
          </w:p>
        </w:tc>
        <w:tc>
          <w:tcPr>
            <w:tcW w:w="820" w:type="dxa"/>
          </w:tcPr>
          <w:p w14:paraId="449777DC" w14:textId="77777777" w:rsidR="009B0494" w:rsidRDefault="007F4792" w:rsidP="009A260E">
            <w:pPr>
              <w:pStyle w:val="TableParagraph"/>
              <w:spacing w:before="0"/>
              <w:ind w:left="0" w:right="98"/>
            </w:pPr>
            <w:r>
              <w:t>5</w:t>
            </w:r>
          </w:p>
        </w:tc>
        <w:tc>
          <w:tcPr>
            <w:tcW w:w="974" w:type="dxa"/>
          </w:tcPr>
          <w:p w14:paraId="449777DD" w14:textId="77777777" w:rsidR="009B0494" w:rsidRDefault="007F4792" w:rsidP="009A260E">
            <w:pPr>
              <w:pStyle w:val="TableParagraph"/>
              <w:spacing w:before="0"/>
              <w:ind w:left="98" w:right="193"/>
            </w:pPr>
            <w:r>
              <w:rPr>
                <w:spacing w:val="-5"/>
              </w:rPr>
              <w:t>10</w:t>
            </w:r>
          </w:p>
        </w:tc>
      </w:tr>
      <w:tr w:rsidR="009B0494" w14:paraId="449777E3" w14:textId="77777777">
        <w:trPr>
          <w:trHeight w:val="513"/>
        </w:trPr>
        <w:tc>
          <w:tcPr>
            <w:tcW w:w="1694" w:type="dxa"/>
          </w:tcPr>
          <w:p w14:paraId="449777DF" w14:textId="77777777" w:rsidR="009B0494" w:rsidRDefault="007F4792" w:rsidP="009A260E">
            <w:pPr>
              <w:pStyle w:val="TableParagraph"/>
              <w:spacing w:before="0"/>
              <w:ind w:left="431"/>
              <w:jc w:val="left"/>
            </w:pPr>
            <w:r>
              <w:rPr>
                <w:spacing w:val="-2"/>
              </w:rPr>
              <w:t>NM527</w:t>
            </w:r>
          </w:p>
        </w:tc>
        <w:tc>
          <w:tcPr>
            <w:tcW w:w="5529" w:type="dxa"/>
          </w:tcPr>
          <w:p w14:paraId="449777E0" w14:textId="77777777" w:rsidR="009B0494" w:rsidRDefault="007F4792" w:rsidP="009A260E">
            <w:pPr>
              <w:pStyle w:val="TableParagraph"/>
              <w:spacing w:before="0"/>
              <w:jc w:val="left"/>
            </w:pPr>
            <w:r>
              <w:t>Advanced</w:t>
            </w:r>
            <w:r>
              <w:rPr>
                <w:spacing w:val="-5"/>
              </w:rPr>
              <w:t xml:space="preserve"> </w:t>
            </w:r>
            <w:r>
              <w:t>Marine</w:t>
            </w:r>
            <w:r>
              <w:rPr>
                <w:spacing w:val="-8"/>
              </w:rPr>
              <w:t xml:space="preserve"> </w:t>
            </w:r>
            <w:r>
              <w:rPr>
                <w:spacing w:val="-2"/>
              </w:rPr>
              <w:t>Design</w:t>
            </w:r>
          </w:p>
        </w:tc>
        <w:tc>
          <w:tcPr>
            <w:tcW w:w="820" w:type="dxa"/>
          </w:tcPr>
          <w:p w14:paraId="449777E1" w14:textId="77777777" w:rsidR="009B0494" w:rsidRDefault="007F4792" w:rsidP="009A260E">
            <w:pPr>
              <w:pStyle w:val="TableParagraph"/>
              <w:spacing w:before="0"/>
              <w:ind w:left="0" w:right="98"/>
            </w:pPr>
            <w:r>
              <w:t>5</w:t>
            </w:r>
          </w:p>
        </w:tc>
        <w:tc>
          <w:tcPr>
            <w:tcW w:w="974" w:type="dxa"/>
          </w:tcPr>
          <w:p w14:paraId="449777E2" w14:textId="77777777" w:rsidR="009B0494" w:rsidRDefault="007F4792" w:rsidP="009A260E">
            <w:pPr>
              <w:pStyle w:val="TableParagraph"/>
              <w:spacing w:before="0"/>
              <w:ind w:left="98" w:right="193"/>
            </w:pPr>
            <w:r>
              <w:rPr>
                <w:spacing w:val="-5"/>
              </w:rPr>
              <w:t>10</w:t>
            </w:r>
          </w:p>
        </w:tc>
      </w:tr>
      <w:tr w:rsidR="009B0494" w14:paraId="449777E8" w14:textId="77777777">
        <w:trPr>
          <w:trHeight w:val="508"/>
        </w:trPr>
        <w:tc>
          <w:tcPr>
            <w:tcW w:w="1694" w:type="dxa"/>
          </w:tcPr>
          <w:p w14:paraId="449777E4" w14:textId="77777777" w:rsidR="009B0494" w:rsidRDefault="007F4792" w:rsidP="009A260E">
            <w:pPr>
              <w:pStyle w:val="TableParagraph"/>
              <w:spacing w:before="0"/>
              <w:ind w:left="431"/>
              <w:jc w:val="left"/>
            </w:pPr>
            <w:r>
              <w:rPr>
                <w:spacing w:val="-2"/>
              </w:rPr>
              <w:t>NM528</w:t>
            </w:r>
          </w:p>
        </w:tc>
        <w:tc>
          <w:tcPr>
            <w:tcW w:w="5529" w:type="dxa"/>
          </w:tcPr>
          <w:p w14:paraId="449777E5" w14:textId="77777777" w:rsidR="009B0494" w:rsidRDefault="007F4792" w:rsidP="009A260E">
            <w:pPr>
              <w:pStyle w:val="TableParagraph"/>
              <w:spacing w:before="0"/>
              <w:jc w:val="left"/>
            </w:pPr>
            <w:r>
              <w:t>Maritime</w:t>
            </w:r>
            <w:r>
              <w:rPr>
                <w:spacing w:val="-7"/>
              </w:rPr>
              <w:t xml:space="preserve"> </w:t>
            </w:r>
            <w:r>
              <w:t>Safety</w:t>
            </w:r>
            <w:r>
              <w:rPr>
                <w:spacing w:val="-1"/>
              </w:rPr>
              <w:t xml:space="preserve"> </w:t>
            </w:r>
            <w:r>
              <w:t>and</w:t>
            </w:r>
            <w:r>
              <w:rPr>
                <w:spacing w:val="-4"/>
              </w:rPr>
              <w:t xml:space="preserve"> Risk</w:t>
            </w:r>
          </w:p>
        </w:tc>
        <w:tc>
          <w:tcPr>
            <w:tcW w:w="820" w:type="dxa"/>
          </w:tcPr>
          <w:p w14:paraId="449777E6" w14:textId="77777777" w:rsidR="009B0494" w:rsidRDefault="007F4792" w:rsidP="009A260E">
            <w:pPr>
              <w:pStyle w:val="TableParagraph"/>
              <w:spacing w:before="0"/>
              <w:ind w:left="0" w:right="98"/>
            </w:pPr>
            <w:r>
              <w:t>5</w:t>
            </w:r>
          </w:p>
        </w:tc>
        <w:tc>
          <w:tcPr>
            <w:tcW w:w="974" w:type="dxa"/>
          </w:tcPr>
          <w:p w14:paraId="449777E7" w14:textId="77777777" w:rsidR="009B0494" w:rsidRDefault="007F4792" w:rsidP="009A260E">
            <w:pPr>
              <w:pStyle w:val="TableParagraph"/>
              <w:spacing w:before="0"/>
              <w:ind w:left="98" w:right="193"/>
            </w:pPr>
            <w:r>
              <w:rPr>
                <w:spacing w:val="-5"/>
              </w:rPr>
              <w:t>10</w:t>
            </w:r>
          </w:p>
        </w:tc>
      </w:tr>
    </w:tbl>
    <w:p w14:paraId="449777E9" w14:textId="77777777" w:rsidR="009B0494" w:rsidRDefault="009B0494" w:rsidP="009A260E">
      <w:pPr>
        <w:pStyle w:val="BodyText"/>
        <w:rPr>
          <w:b/>
        </w:rPr>
      </w:pPr>
    </w:p>
    <w:p w14:paraId="449777EA" w14:textId="77777777" w:rsidR="009B0494" w:rsidRDefault="007F4792" w:rsidP="009A260E">
      <w:pPr>
        <w:pStyle w:val="BodyText"/>
        <w:ind w:left="120"/>
      </w:pPr>
      <w:r>
        <w:t>together</w:t>
      </w:r>
      <w:r>
        <w:rPr>
          <w:spacing w:val="-8"/>
        </w:rPr>
        <w:t xml:space="preserve"> </w:t>
      </w:r>
      <w:r>
        <w:t>with</w:t>
      </w:r>
      <w:r>
        <w:rPr>
          <w:spacing w:val="-7"/>
        </w:rPr>
        <w:t xml:space="preserve"> </w:t>
      </w:r>
      <w:r>
        <w:t>modules</w:t>
      </w:r>
      <w:r>
        <w:rPr>
          <w:spacing w:val="-4"/>
        </w:rPr>
        <w:t xml:space="preserve"> </w:t>
      </w:r>
      <w:r>
        <w:t>appropriate</w:t>
      </w:r>
      <w:r>
        <w:rPr>
          <w:spacing w:val="-6"/>
        </w:rPr>
        <w:t xml:space="preserve"> </w:t>
      </w:r>
      <w:r>
        <w:t>to</w:t>
      </w:r>
      <w:r>
        <w:rPr>
          <w:spacing w:val="-7"/>
        </w:rPr>
        <w:t xml:space="preserve"> </w:t>
      </w:r>
      <w:r>
        <w:t>the</w:t>
      </w:r>
      <w:r>
        <w:rPr>
          <w:spacing w:val="-2"/>
        </w:rPr>
        <w:t xml:space="preserve"> </w:t>
      </w:r>
      <w:r>
        <w:t>chosen</w:t>
      </w:r>
      <w:r>
        <w:rPr>
          <w:spacing w:val="-6"/>
        </w:rPr>
        <w:t xml:space="preserve"> </w:t>
      </w:r>
      <w:r>
        <w:rPr>
          <w:spacing w:val="-2"/>
        </w:rPr>
        <w:t>programme:</w:t>
      </w:r>
    </w:p>
    <w:p w14:paraId="449777EB" w14:textId="77777777" w:rsidR="009B0494" w:rsidRDefault="009B0494" w:rsidP="009A260E">
      <w:pPr>
        <w:pStyle w:val="BodyText"/>
        <w:rPr>
          <w:sz w:val="21"/>
        </w:rPr>
      </w:pPr>
    </w:p>
    <w:p w14:paraId="449777EC" w14:textId="77777777" w:rsidR="009B0494" w:rsidRDefault="007F4792" w:rsidP="009A260E">
      <w:pPr>
        <w:ind w:left="120"/>
        <w:rPr>
          <w:b/>
        </w:rPr>
      </w:pPr>
      <w:r>
        <w:rPr>
          <w:b/>
        </w:rPr>
        <w:t>Naval</w:t>
      </w:r>
      <w:r>
        <w:rPr>
          <w:b/>
          <w:spacing w:val="-3"/>
        </w:rPr>
        <w:t xml:space="preserve"> </w:t>
      </w:r>
      <w:r>
        <w:rPr>
          <w:b/>
        </w:rPr>
        <w:t>Architecture</w:t>
      </w:r>
      <w:r>
        <w:rPr>
          <w:b/>
          <w:spacing w:val="-6"/>
        </w:rPr>
        <w:t xml:space="preserve"> </w:t>
      </w:r>
      <w:r>
        <w:rPr>
          <w:b/>
        </w:rPr>
        <w:t>and</w:t>
      </w:r>
      <w:r>
        <w:rPr>
          <w:b/>
          <w:spacing w:val="-3"/>
        </w:rPr>
        <w:t xml:space="preserve"> </w:t>
      </w:r>
      <w:r>
        <w:rPr>
          <w:b/>
        </w:rPr>
        <w:t>Marine</w:t>
      </w:r>
      <w:r>
        <w:rPr>
          <w:b/>
          <w:spacing w:val="-5"/>
        </w:rPr>
        <w:t xml:space="preserve"> </w:t>
      </w:r>
      <w:r>
        <w:rPr>
          <w:b/>
          <w:spacing w:val="-2"/>
        </w:rPr>
        <w:t>Engineering</w:t>
      </w:r>
    </w:p>
    <w:p w14:paraId="449777E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7F2" w14:textId="77777777">
        <w:trPr>
          <w:trHeight w:val="508"/>
        </w:trPr>
        <w:tc>
          <w:tcPr>
            <w:tcW w:w="1694" w:type="dxa"/>
          </w:tcPr>
          <w:p w14:paraId="449777EE"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7EF"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7F0" w14:textId="77777777" w:rsidR="009B0494" w:rsidRDefault="007F4792" w:rsidP="009A260E">
            <w:pPr>
              <w:pStyle w:val="TableParagraph"/>
              <w:spacing w:before="0"/>
              <w:ind w:left="130"/>
              <w:jc w:val="left"/>
              <w:rPr>
                <w:b/>
              </w:rPr>
            </w:pPr>
            <w:r>
              <w:rPr>
                <w:b/>
                <w:spacing w:val="-4"/>
              </w:rPr>
              <w:t>Level</w:t>
            </w:r>
          </w:p>
        </w:tc>
        <w:tc>
          <w:tcPr>
            <w:tcW w:w="974" w:type="dxa"/>
          </w:tcPr>
          <w:p w14:paraId="449777F1" w14:textId="77777777" w:rsidR="009B0494" w:rsidRDefault="007F4792" w:rsidP="009A260E">
            <w:pPr>
              <w:pStyle w:val="TableParagraph"/>
              <w:spacing w:before="0"/>
              <w:ind w:left="98" w:right="79"/>
              <w:rPr>
                <w:b/>
              </w:rPr>
            </w:pPr>
            <w:r>
              <w:rPr>
                <w:b/>
                <w:spacing w:val="-2"/>
              </w:rPr>
              <w:t>Credits</w:t>
            </w:r>
          </w:p>
        </w:tc>
      </w:tr>
      <w:tr w:rsidR="009B0494" w14:paraId="449777F7" w14:textId="77777777">
        <w:trPr>
          <w:trHeight w:val="508"/>
        </w:trPr>
        <w:tc>
          <w:tcPr>
            <w:tcW w:w="1694" w:type="dxa"/>
          </w:tcPr>
          <w:p w14:paraId="449777F3" w14:textId="77777777" w:rsidR="009B0494" w:rsidRDefault="007F4792" w:rsidP="009A260E">
            <w:pPr>
              <w:pStyle w:val="TableParagraph"/>
              <w:spacing w:before="0"/>
              <w:ind w:left="484"/>
              <w:jc w:val="left"/>
            </w:pPr>
            <w:r>
              <w:rPr>
                <w:spacing w:val="-4"/>
              </w:rPr>
              <w:t>21525</w:t>
            </w:r>
          </w:p>
        </w:tc>
        <w:tc>
          <w:tcPr>
            <w:tcW w:w="5529" w:type="dxa"/>
          </w:tcPr>
          <w:p w14:paraId="449777F4" w14:textId="77777777" w:rsidR="009B0494" w:rsidRDefault="007F4792" w:rsidP="009A260E">
            <w:pPr>
              <w:pStyle w:val="TableParagraph"/>
              <w:spacing w:before="0"/>
              <w:jc w:val="left"/>
            </w:pPr>
            <w:r>
              <w:t>Advanced</w:t>
            </w:r>
            <w:r>
              <w:rPr>
                <w:spacing w:val="-5"/>
              </w:rPr>
              <w:t xml:space="preserve"> </w:t>
            </w:r>
            <w:r>
              <w:t>Marine</w:t>
            </w:r>
            <w:r>
              <w:rPr>
                <w:spacing w:val="-8"/>
              </w:rPr>
              <w:t xml:space="preserve"> </w:t>
            </w:r>
            <w:r>
              <w:rPr>
                <w:spacing w:val="-2"/>
              </w:rPr>
              <w:t>Engineering</w:t>
            </w:r>
          </w:p>
        </w:tc>
        <w:tc>
          <w:tcPr>
            <w:tcW w:w="820" w:type="dxa"/>
          </w:tcPr>
          <w:p w14:paraId="449777F5" w14:textId="77777777" w:rsidR="009B0494" w:rsidRDefault="007F4792" w:rsidP="009A260E">
            <w:pPr>
              <w:pStyle w:val="TableParagraph"/>
              <w:spacing w:before="0"/>
              <w:ind w:left="0" w:right="97"/>
            </w:pPr>
            <w:r>
              <w:t>5</w:t>
            </w:r>
          </w:p>
        </w:tc>
        <w:tc>
          <w:tcPr>
            <w:tcW w:w="974" w:type="dxa"/>
          </w:tcPr>
          <w:p w14:paraId="449777F6" w14:textId="77777777" w:rsidR="009B0494" w:rsidRDefault="007F4792" w:rsidP="009A260E">
            <w:pPr>
              <w:pStyle w:val="TableParagraph"/>
              <w:spacing w:before="0"/>
              <w:ind w:left="98" w:right="193"/>
            </w:pPr>
            <w:r>
              <w:rPr>
                <w:spacing w:val="-5"/>
              </w:rPr>
              <w:t>10</w:t>
            </w:r>
          </w:p>
        </w:tc>
      </w:tr>
      <w:tr w:rsidR="009B0494" w14:paraId="449777FC" w14:textId="77777777">
        <w:trPr>
          <w:trHeight w:val="513"/>
        </w:trPr>
        <w:tc>
          <w:tcPr>
            <w:tcW w:w="1694" w:type="dxa"/>
          </w:tcPr>
          <w:p w14:paraId="449777F8" w14:textId="77777777" w:rsidR="009B0494" w:rsidRDefault="007F4792" w:rsidP="009A260E">
            <w:pPr>
              <w:pStyle w:val="TableParagraph"/>
              <w:spacing w:before="0"/>
              <w:ind w:left="431"/>
              <w:jc w:val="left"/>
            </w:pPr>
            <w:r>
              <w:rPr>
                <w:spacing w:val="-2"/>
              </w:rPr>
              <w:t>NM524</w:t>
            </w:r>
          </w:p>
        </w:tc>
        <w:tc>
          <w:tcPr>
            <w:tcW w:w="5529" w:type="dxa"/>
          </w:tcPr>
          <w:p w14:paraId="449777F9" w14:textId="77777777" w:rsidR="009B0494" w:rsidRDefault="007F4792" w:rsidP="009A260E">
            <w:pPr>
              <w:pStyle w:val="TableParagraph"/>
              <w:spacing w:before="0" w:line="250" w:lineRule="exact"/>
              <w:jc w:val="left"/>
            </w:pPr>
            <w:r>
              <w:t>On-board</w:t>
            </w:r>
            <w:r>
              <w:rPr>
                <w:spacing w:val="-8"/>
              </w:rPr>
              <w:t xml:space="preserve"> </w:t>
            </w:r>
            <w:r>
              <w:t>Energy</w:t>
            </w:r>
            <w:r>
              <w:rPr>
                <w:spacing w:val="-10"/>
              </w:rPr>
              <w:t xml:space="preserve"> </w:t>
            </w:r>
            <w:r>
              <w:t>Management</w:t>
            </w:r>
            <w:r>
              <w:rPr>
                <w:spacing w:val="-9"/>
              </w:rPr>
              <w:t xml:space="preserve"> </w:t>
            </w:r>
            <w:r>
              <w:t>and</w:t>
            </w:r>
            <w:r>
              <w:rPr>
                <w:spacing w:val="-8"/>
              </w:rPr>
              <w:t xml:space="preserve"> </w:t>
            </w:r>
            <w:r>
              <w:t xml:space="preserve">Environment </w:t>
            </w:r>
            <w:r>
              <w:rPr>
                <w:spacing w:val="-2"/>
              </w:rPr>
              <w:t>Protection</w:t>
            </w:r>
          </w:p>
        </w:tc>
        <w:tc>
          <w:tcPr>
            <w:tcW w:w="820" w:type="dxa"/>
          </w:tcPr>
          <w:p w14:paraId="449777FA" w14:textId="77777777" w:rsidR="009B0494" w:rsidRDefault="007F4792" w:rsidP="009A260E">
            <w:pPr>
              <w:pStyle w:val="TableParagraph"/>
              <w:spacing w:before="0"/>
              <w:ind w:left="0" w:right="98"/>
            </w:pPr>
            <w:r>
              <w:t>5</w:t>
            </w:r>
          </w:p>
        </w:tc>
        <w:tc>
          <w:tcPr>
            <w:tcW w:w="974" w:type="dxa"/>
          </w:tcPr>
          <w:p w14:paraId="449777FB" w14:textId="77777777" w:rsidR="009B0494" w:rsidRDefault="007F4792" w:rsidP="009A260E">
            <w:pPr>
              <w:pStyle w:val="TableParagraph"/>
              <w:spacing w:before="0"/>
              <w:ind w:left="98" w:right="193"/>
            </w:pPr>
            <w:r>
              <w:rPr>
                <w:spacing w:val="-5"/>
              </w:rPr>
              <w:t>10</w:t>
            </w:r>
          </w:p>
        </w:tc>
      </w:tr>
    </w:tbl>
    <w:p w14:paraId="449777FD" w14:textId="77777777" w:rsidR="009B0494" w:rsidRDefault="009B0494" w:rsidP="009A260E">
      <w:pPr>
        <w:pStyle w:val="BodyText"/>
        <w:rPr>
          <w:b/>
          <w:sz w:val="21"/>
        </w:rPr>
      </w:pPr>
    </w:p>
    <w:p w14:paraId="449777FE" w14:textId="77777777" w:rsidR="009B0494" w:rsidRDefault="007F4792" w:rsidP="009A260E">
      <w:pPr>
        <w:ind w:left="120"/>
        <w:rPr>
          <w:b/>
        </w:rPr>
      </w:pPr>
      <w:r>
        <w:rPr>
          <w:b/>
        </w:rPr>
        <w:t>Naval</w:t>
      </w:r>
      <w:r>
        <w:rPr>
          <w:b/>
          <w:spacing w:val="-2"/>
        </w:rPr>
        <w:t xml:space="preserve"> </w:t>
      </w:r>
      <w:r>
        <w:rPr>
          <w:b/>
        </w:rPr>
        <w:t>Architecture</w:t>
      </w:r>
      <w:r>
        <w:rPr>
          <w:b/>
          <w:spacing w:val="-6"/>
        </w:rPr>
        <w:t xml:space="preserve"> </w:t>
      </w:r>
      <w:r>
        <w:rPr>
          <w:b/>
        </w:rPr>
        <w:t>with</w:t>
      </w:r>
      <w:r>
        <w:rPr>
          <w:b/>
          <w:spacing w:val="-4"/>
        </w:rPr>
        <w:t xml:space="preserve"> </w:t>
      </w:r>
      <w:r>
        <w:rPr>
          <w:b/>
        </w:rPr>
        <w:t>Ocean</w:t>
      </w:r>
      <w:r>
        <w:rPr>
          <w:b/>
          <w:spacing w:val="-7"/>
        </w:rPr>
        <w:t xml:space="preserve"> </w:t>
      </w:r>
      <w:r>
        <w:rPr>
          <w:b/>
          <w:spacing w:val="-2"/>
        </w:rPr>
        <w:t>Engineering</w:t>
      </w:r>
    </w:p>
    <w:p w14:paraId="449777FF"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804" w14:textId="77777777">
        <w:trPr>
          <w:trHeight w:val="508"/>
        </w:trPr>
        <w:tc>
          <w:tcPr>
            <w:tcW w:w="1694" w:type="dxa"/>
          </w:tcPr>
          <w:p w14:paraId="44977800"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801"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802" w14:textId="77777777" w:rsidR="009B0494" w:rsidRDefault="007F4792" w:rsidP="009A260E">
            <w:pPr>
              <w:pStyle w:val="TableParagraph"/>
              <w:spacing w:before="0"/>
              <w:ind w:left="130"/>
              <w:jc w:val="left"/>
              <w:rPr>
                <w:b/>
              </w:rPr>
            </w:pPr>
            <w:r>
              <w:rPr>
                <w:b/>
                <w:spacing w:val="-4"/>
              </w:rPr>
              <w:t>Level</w:t>
            </w:r>
          </w:p>
        </w:tc>
        <w:tc>
          <w:tcPr>
            <w:tcW w:w="974" w:type="dxa"/>
          </w:tcPr>
          <w:p w14:paraId="44977803" w14:textId="77777777" w:rsidR="009B0494" w:rsidRDefault="007F4792" w:rsidP="009A260E">
            <w:pPr>
              <w:pStyle w:val="TableParagraph"/>
              <w:spacing w:before="0"/>
              <w:ind w:left="98" w:right="79"/>
              <w:rPr>
                <w:b/>
              </w:rPr>
            </w:pPr>
            <w:r>
              <w:rPr>
                <w:b/>
                <w:spacing w:val="-2"/>
              </w:rPr>
              <w:t>Credits</w:t>
            </w:r>
          </w:p>
        </w:tc>
      </w:tr>
      <w:tr w:rsidR="009B0494" w14:paraId="44977809" w14:textId="77777777">
        <w:trPr>
          <w:trHeight w:val="513"/>
        </w:trPr>
        <w:tc>
          <w:tcPr>
            <w:tcW w:w="1694" w:type="dxa"/>
          </w:tcPr>
          <w:p w14:paraId="44977805" w14:textId="77777777" w:rsidR="009B0494" w:rsidRDefault="007F4792" w:rsidP="009A260E">
            <w:pPr>
              <w:pStyle w:val="TableParagraph"/>
              <w:spacing w:before="0"/>
              <w:ind w:left="431"/>
              <w:jc w:val="left"/>
            </w:pPr>
            <w:r>
              <w:rPr>
                <w:spacing w:val="-2"/>
              </w:rPr>
              <w:t>NM513</w:t>
            </w:r>
          </w:p>
        </w:tc>
        <w:tc>
          <w:tcPr>
            <w:tcW w:w="5529" w:type="dxa"/>
          </w:tcPr>
          <w:p w14:paraId="44977806" w14:textId="77777777" w:rsidR="009B0494" w:rsidRDefault="007F4792" w:rsidP="009A260E">
            <w:pPr>
              <w:pStyle w:val="TableParagraph"/>
              <w:spacing w:before="0"/>
              <w:jc w:val="left"/>
            </w:pPr>
            <w:r>
              <w:t>Design</w:t>
            </w:r>
            <w:r>
              <w:rPr>
                <w:spacing w:val="-7"/>
              </w:rPr>
              <w:t xml:space="preserve"> </w:t>
            </w:r>
            <w:r>
              <w:t>and</w:t>
            </w:r>
            <w:r>
              <w:rPr>
                <w:spacing w:val="-2"/>
              </w:rPr>
              <w:t xml:space="preserve"> </w:t>
            </w:r>
            <w:r>
              <w:t>Construction</w:t>
            </w:r>
            <w:r>
              <w:rPr>
                <w:spacing w:val="-6"/>
              </w:rPr>
              <w:t xml:space="preserve"> </w:t>
            </w:r>
            <w:r>
              <w:t>of</w:t>
            </w:r>
            <w:r>
              <w:rPr>
                <w:spacing w:val="-2"/>
              </w:rPr>
              <w:t xml:space="preserve"> FPSO’s</w:t>
            </w:r>
          </w:p>
        </w:tc>
        <w:tc>
          <w:tcPr>
            <w:tcW w:w="820" w:type="dxa"/>
          </w:tcPr>
          <w:p w14:paraId="44977807" w14:textId="77777777" w:rsidR="009B0494" w:rsidRDefault="007F4792" w:rsidP="009A260E">
            <w:pPr>
              <w:pStyle w:val="TableParagraph"/>
              <w:spacing w:before="0"/>
              <w:ind w:left="0" w:right="98"/>
            </w:pPr>
            <w:r>
              <w:t>5</w:t>
            </w:r>
          </w:p>
        </w:tc>
        <w:tc>
          <w:tcPr>
            <w:tcW w:w="974" w:type="dxa"/>
          </w:tcPr>
          <w:p w14:paraId="44977808" w14:textId="77777777" w:rsidR="009B0494" w:rsidRDefault="007F4792" w:rsidP="009A260E">
            <w:pPr>
              <w:pStyle w:val="TableParagraph"/>
              <w:spacing w:before="0"/>
              <w:ind w:left="98" w:right="193"/>
            </w:pPr>
            <w:r>
              <w:rPr>
                <w:spacing w:val="-5"/>
              </w:rPr>
              <w:t>10</w:t>
            </w:r>
          </w:p>
        </w:tc>
      </w:tr>
    </w:tbl>
    <w:p w14:paraId="4497780A" w14:textId="77777777" w:rsidR="009B0494" w:rsidRDefault="009B0494" w:rsidP="009A260E">
      <w:pPr>
        <w:sectPr w:rsidR="009B0494">
          <w:type w:val="continuous"/>
          <w:pgSz w:w="11910" w:h="16840"/>
          <w:pgMar w:top="1100" w:right="1320" w:bottom="940" w:left="1320" w:header="0" w:footer="746"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80F" w14:textId="77777777">
        <w:trPr>
          <w:trHeight w:val="513"/>
        </w:trPr>
        <w:tc>
          <w:tcPr>
            <w:tcW w:w="1694" w:type="dxa"/>
          </w:tcPr>
          <w:p w14:paraId="4497780B" w14:textId="77777777" w:rsidR="009B0494" w:rsidRDefault="007F4792" w:rsidP="009A260E">
            <w:pPr>
              <w:pStyle w:val="TableParagraph"/>
              <w:spacing w:before="0"/>
              <w:ind w:left="431"/>
              <w:jc w:val="left"/>
            </w:pPr>
            <w:r>
              <w:rPr>
                <w:spacing w:val="-2"/>
              </w:rPr>
              <w:lastRenderedPageBreak/>
              <w:t>NM521</w:t>
            </w:r>
          </w:p>
        </w:tc>
        <w:tc>
          <w:tcPr>
            <w:tcW w:w="5529" w:type="dxa"/>
          </w:tcPr>
          <w:p w14:paraId="4497780C" w14:textId="77777777" w:rsidR="009B0494" w:rsidRDefault="007F4792" w:rsidP="009A260E">
            <w:pPr>
              <w:pStyle w:val="TableParagraph"/>
              <w:spacing w:before="0"/>
              <w:jc w:val="left"/>
            </w:pPr>
            <w:r>
              <w:t>Riser</w:t>
            </w:r>
            <w:r>
              <w:rPr>
                <w:spacing w:val="-7"/>
              </w:rPr>
              <w:t xml:space="preserve"> </w:t>
            </w:r>
            <w:r>
              <w:t>and</w:t>
            </w:r>
            <w:r>
              <w:rPr>
                <w:spacing w:val="-2"/>
              </w:rPr>
              <w:t xml:space="preserve"> </w:t>
            </w:r>
            <w:r>
              <w:t>Mooring</w:t>
            </w:r>
            <w:r>
              <w:rPr>
                <w:spacing w:val="-2"/>
              </w:rPr>
              <w:t xml:space="preserve"> Lines</w:t>
            </w:r>
          </w:p>
        </w:tc>
        <w:tc>
          <w:tcPr>
            <w:tcW w:w="820" w:type="dxa"/>
          </w:tcPr>
          <w:p w14:paraId="4497780D" w14:textId="77777777" w:rsidR="009B0494" w:rsidRDefault="007F4792" w:rsidP="009A260E">
            <w:pPr>
              <w:pStyle w:val="TableParagraph"/>
              <w:spacing w:before="0"/>
              <w:ind w:left="0" w:right="98"/>
            </w:pPr>
            <w:r>
              <w:t>5</w:t>
            </w:r>
          </w:p>
        </w:tc>
        <w:tc>
          <w:tcPr>
            <w:tcW w:w="974" w:type="dxa"/>
          </w:tcPr>
          <w:p w14:paraId="4497780E" w14:textId="77777777" w:rsidR="009B0494" w:rsidRDefault="007F4792" w:rsidP="009A260E">
            <w:pPr>
              <w:pStyle w:val="TableParagraph"/>
              <w:spacing w:before="0"/>
              <w:ind w:left="308"/>
              <w:jc w:val="left"/>
            </w:pPr>
            <w:r>
              <w:rPr>
                <w:spacing w:val="-5"/>
              </w:rPr>
              <w:t>10</w:t>
            </w:r>
          </w:p>
        </w:tc>
      </w:tr>
    </w:tbl>
    <w:p w14:paraId="44977810" w14:textId="77777777" w:rsidR="009B0494" w:rsidRDefault="009B0494" w:rsidP="009A260E">
      <w:pPr>
        <w:pStyle w:val="BodyText"/>
        <w:rPr>
          <w:b/>
          <w:sz w:val="14"/>
        </w:rPr>
      </w:pPr>
    </w:p>
    <w:p w14:paraId="44977811" w14:textId="77777777" w:rsidR="009B0494" w:rsidRDefault="007F4792" w:rsidP="009A260E">
      <w:pPr>
        <w:ind w:left="120"/>
        <w:rPr>
          <w:b/>
        </w:rPr>
      </w:pPr>
      <w:r>
        <w:rPr>
          <w:b/>
        </w:rPr>
        <w:t>Naval</w:t>
      </w:r>
      <w:r>
        <w:rPr>
          <w:b/>
          <w:spacing w:val="-7"/>
        </w:rPr>
        <w:t xml:space="preserve"> </w:t>
      </w:r>
      <w:r>
        <w:rPr>
          <w:b/>
        </w:rPr>
        <w:t>Architecture</w:t>
      </w:r>
      <w:r>
        <w:rPr>
          <w:b/>
          <w:spacing w:val="-8"/>
        </w:rPr>
        <w:t xml:space="preserve"> </w:t>
      </w:r>
      <w:r>
        <w:rPr>
          <w:b/>
        </w:rPr>
        <w:t>with</w:t>
      </w:r>
      <w:r>
        <w:rPr>
          <w:b/>
          <w:spacing w:val="-6"/>
        </w:rPr>
        <w:t xml:space="preserve"> </w:t>
      </w:r>
      <w:r>
        <w:rPr>
          <w:b/>
        </w:rPr>
        <w:t>High</w:t>
      </w:r>
      <w:r>
        <w:rPr>
          <w:b/>
          <w:spacing w:val="-11"/>
        </w:rPr>
        <w:t xml:space="preserve"> </w:t>
      </w:r>
      <w:r>
        <w:rPr>
          <w:b/>
        </w:rPr>
        <w:t>Performance</w:t>
      </w:r>
      <w:r>
        <w:rPr>
          <w:b/>
          <w:spacing w:val="-4"/>
        </w:rPr>
        <w:t xml:space="preserve"> </w:t>
      </w:r>
      <w:r>
        <w:rPr>
          <w:b/>
        </w:rPr>
        <w:t>Marine</w:t>
      </w:r>
      <w:r>
        <w:rPr>
          <w:b/>
          <w:spacing w:val="-3"/>
        </w:rPr>
        <w:t xml:space="preserve"> </w:t>
      </w:r>
      <w:r>
        <w:rPr>
          <w:b/>
          <w:spacing w:val="-2"/>
        </w:rPr>
        <w:t>Vehicles</w:t>
      </w:r>
    </w:p>
    <w:p w14:paraId="4497781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817" w14:textId="77777777">
        <w:trPr>
          <w:trHeight w:val="508"/>
        </w:trPr>
        <w:tc>
          <w:tcPr>
            <w:tcW w:w="1694" w:type="dxa"/>
          </w:tcPr>
          <w:p w14:paraId="44977813"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814"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815" w14:textId="77777777" w:rsidR="009B0494" w:rsidRDefault="007F4792" w:rsidP="009A260E">
            <w:pPr>
              <w:pStyle w:val="TableParagraph"/>
              <w:spacing w:before="0"/>
              <w:ind w:left="130"/>
              <w:jc w:val="left"/>
              <w:rPr>
                <w:b/>
              </w:rPr>
            </w:pPr>
            <w:r>
              <w:rPr>
                <w:b/>
                <w:spacing w:val="-4"/>
              </w:rPr>
              <w:t>Level</w:t>
            </w:r>
          </w:p>
        </w:tc>
        <w:tc>
          <w:tcPr>
            <w:tcW w:w="974" w:type="dxa"/>
          </w:tcPr>
          <w:p w14:paraId="44977816" w14:textId="77777777" w:rsidR="009B0494" w:rsidRDefault="007F4792" w:rsidP="009A260E">
            <w:pPr>
              <w:pStyle w:val="TableParagraph"/>
              <w:spacing w:before="0"/>
              <w:ind w:left="98" w:right="79"/>
              <w:rPr>
                <w:b/>
              </w:rPr>
            </w:pPr>
            <w:r>
              <w:rPr>
                <w:b/>
                <w:spacing w:val="-2"/>
              </w:rPr>
              <w:t>Credits</w:t>
            </w:r>
          </w:p>
        </w:tc>
      </w:tr>
      <w:tr w:rsidR="009B0494" w14:paraId="4497781C" w14:textId="77777777">
        <w:trPr>
          <w:trHeight w:val="508"/>
        </w:trPr>
        <w:tc>
          <w:tcPr>
            <w:tcW w:w="1694" w:type="dxa"/>
          </w:tcPr>
          <w:p w14:paraId="44977818" w14:textId="77777777" w:rsidR="009B0494" w:rsidRDefault="007F4792" w:rsidP="009A260E">
            <w:pPr>
              <w:pStyle w:val="TableParagraph"/>
              <w:spacing w:before="0"/>
              <w:ind w:left="431"/>
              <w:jc w:val="left"/>
            </w:pPr>
            <w:r>
              <w:rPr>
                <w:spacing w:val="-2"/>
              </w:rPr>
              <w:t>NM529</w:t>
            </w:r>
          </w:p>
        </w:tc>
        <w:tc>
          <w:tcPr>
            <w:tcW w:w="5529" w:type="dxa"/>
          </w:tcPr>
          <w:p w14:paraId="44977819" w14:textId="77777777" w:rsidR="009B0494" w:rsidRDefault="007F4792" w:rsidP="009A260E">
            <w:pPr>
              <w:pStyle w:val="TableParagraph"/>
              <w:spacing w:before="0"/>
              <w:jc w:val="left"/>
            </w:pPr>
            <w:r>
              <w:t>Ship</w:t>
            </w:r>
            <w:r>
              <w:rPr>
                <w:spacing w:val="-5"/>
              </w:rPr>
              <w:t xml:space="preserve"> </w:t>
            </w:r>
            <w:r>
              <w:t>Operability</w:t>
            </w:r>
            <w:r>
              <w:rPr>
                <w:spacing w:val="-2"/>
              </w:rPr>
              <w:t xml:space="preserve"> </w:t>
            </w:r>
            <w:r>
              <w:t>and</w:t>
            </w:r>
            <w:r>
              <w:rPr>
                <w:spacing w:val="-4"/>
              </w:rPr>
              <w:t xml:space="preserve"> </w:t>
            </w:r>
            <w:r>
              <w:rPr>
                <w:spacing w:val="-2"/>
              </w:rPr>
              <w:t>Control</w:t>
            </w:r>
          </w:p>
        </w:tc>
        <w:tc>
          <w:tcPr>
            <w:tcW w:w="820" w:type="dxa"/>
          </w:tcPr>
          <w:p w14:paraId="4497781A" w14:textId="77777777" w:rsidR="009B0494" w:rsidRDefault="007F4792" w:rsidP="009A260E">
            <w:pPr>
              <w:pStyle w:val="TableParagraph"/>
              <w:spacing w:before="0"/>
              <w:ind w:left="0" w:right="97"/>
            </w:pPr>
            <w:r>
              <w:t>5</w:t>
            </w:r>
          </w:p>
        </w:tc>
        <w:tc>
          <w:tcPr>
            <w:tcW w:w="974" w:type="dxa"/>
          </w:tcPr>
          <w:p w14:paraId="4497781B" w14:textId="77777777" w:rsidR="009B0494" w:rsidRDefault="007F4792" w:rsidP="009A260E">
            <w:pPr>
              <w:pStyle w:val="TableParagraph"/>
              <w:spacing w:before="0"/>
              <w:ind w:left="98" w:right="193"/>
            </w:pPr>
            <w:r>
              <w:rPr>
                <w:spacing w:val="-5"/>
              </w:rPr>
              <w:t>10</w:t>
            </w:r>
          </w:p>
        </w:tc>
      </w:tr>
      <w:tr w:rsidR="009B0494" w14:paraId="44977821" w14:textId="77777777">
        <w:trPr>
          <w:trHeight w:val="513"/>
        </w:trPr>
        <w:tc>
          <w:tcPr>
            <w:tcW w:w="1694" w:type="dxa"/>
          </w:tcPr>
          <w:p w14:paraId="4497781D" w14:textId="77777777" w:rsidR="009B0494" w:rsidRDefault="007F4792" w:rsidP="009A260E">
            <w:pPr>
              <w:pStyle w:val="TableParagraph"/>
              <w:spacing w:before="0"/>
              <w:ind w:left="431"/>
              <w:jc w:val="left"/>
            </w:pPr>
            <w:r>
              <w:rPr>
                <w:spacing w:val="-2"/>
              </w:rPr>
              <w:t>NM530</w:t>
            </w:r>
          </w:p>
        </w:tc>
        <w:tc>
          <w:tcPr>
            <w:tcW w:w="5529" w:type="dxa"/>
          </w:tcPr>
          <w:p w14:paraId="4497781E" w14:textId="77777777" w:rsidR="009B0494" w:rsidRDefault="007F4792" w:rsidP="009A260E">
            <w:pPr>
              <w:pStyle w:val="TableParagraph"/>
              <w:spacing w:before="0"/>
              <w:jc w:val="left"/>
            </w:pPr>
            <w:r>
              <w:t>Ship</w:t>
            </w:r>
            <w:r>
              <w:rPr>
                <w:spacing w:val="-6"/>
              </w:rPr>
              <w:t xml:space="preserve"> </w:t>
            </w:r>
            <w:r>
              <w:t>Powering</w:t>
            </w:r>
            <w:r>
              <w:rPr>
                <w:spacing w:val="-2"/>
              </w:rPr>
              <w:t xml:space="preserve"> </w:t>
            </w:r>
            <w:r>
              <w:t>in</w:t>
            </w:r>
            <w:r>
              <w:rPr>
                <w:spacing w:val="-5"/>
              </w:rPr>
              <w:t xml:space="preserve"> </w:t>
            </w:r>
            <w:r>
              <w:rPr>
                <w:spacing w:val="-2"/>
              </w:rPr>
              <w:t>Service</w:t>
            </w:r>
          </w:p>
        </w:tc>
        <w:tc>
          <w:tcPr>
            <w:tcW w:w="820" w:type="dxa"/>
          </w:tcPr>
          <w:p w14:paraId="4497781F" w14:textId="77777777" w:rsidR="009B0494" w:rsidRDefault="007F4792" w:rsidP="009A260E">
            <w:pPr>
              <w:pStyle w:val="TableParagraph"/>
              <w:spacing w:before="0"/>
              <w:ind w:left="0" w:right="98"/>
            </w:pPr>
            <w:r>
              <w:t>5</w:t>
            </w:r>
          </w:p>
        </w:tc>
        <w:tc>
          <w:tcPr>
            <w:tcW w:w="974" w:type="dxa"/>
          </w:tcPr>
          <w:p w14:paraId="44977820" w14:textId="77777777" w:rsidR="009B0494" w:rsidRDefault="007F4792" w:rsidP="009A260E">
            <w:pPr>
              <w:pStyle w:val="TableParagraph"/>
              <w:spacing w:before="0"/>
              <w:ind w:left="98" w:right="193"/>
            </w:pPr>
            <w:r>
              <w:rPr>
                <w:spacing w:val="-5"/>
              </w:rPr>
              <w:t>10</w:t>
            </w:r>
          </w:p>
        </w:tc>
      </w:tr>
    </w:tbl>
    <w:p w14:paraId="44977822" w14:textId="77777777" w:rsidR="009B0494" w:rsidRDefault="009B0494" w:rsidP="009A260E">
      <w:pPr>
        <w:pStyle w:val="BodyText"/>
        <w:rPr>
          <w:b/>
          <w:sz w:val="21"/>
        </w:rPr>
      </w:pPr>
    </w:p>
    <w:p w14:paraId="44977823"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824" w14:textId="77777777" w:rsidR="009B0494" w:rsidRDefault="009B0494" w:rsidP="009A260E">
      <w:pPr>
        <w:pStyle w:val="BodyText"/>
        <w:rPr>
          <w:b/>
          <w:sz w:val="14"/>
        </w:rPr>
      </w:pPr>
    </w:p>
    <w:p w14:paraId="44977825" w14:textId="77777777" w:rsidR="009B0494" w:rsidRDefault="007F4792" w:rsidP="009A260E">
      <w:pPr>
        <w:pStyle w:val="BodyText"/>
        <w:ind w:left="120"/>
      </w:pPr>
      <w:r>
        <w:t>No</w:t>
      </w:r>
      <w:r>
        <w:rPr>
          <w:spacing w:val="-2"/>
        </w:rPr>
        <w:t xml:space="preserve"> </w:t>
      </w:r>
      <w:r>
        <w:t>fewer</w:t>
      </w:r>
      <w:r>
        <w:rPr>
          <w:spacing w:val="-5"/>
        </w:rPr>
        <w:t xml:space="preserve"> </w:t>
      </w:r>
      <w:r>
        <w:t>than</w:t>
      </w:r>
      <w:r>
        <w:rPr>
          <w:spacing w:val="-2"/>
        </w:rPr>
        <w:t xml:space="preserve"> </w:t>
      </w:r>
      <w:r>
        <w:t>30</w:t>
      </w:r>
      <w:r>
        <w:rPr>
          <w:spacing w:val="-1"/>
        </w:rPr>
        <w:t xml:space="preserve"> </w:t>
      </w:r>
      <w:r>
        <w:t>credits</w:t>
      </w:r>
      <w:r>
        <w:rPr>
          <w:spacing w:val="-8"/>
        </w:rPr>
        <w:t xml:space="preserve"> </w:t>
      </w:r>
      <w:r>
        <w:t>chosen</w:t>
      </w:r>
      <w:r>
        <w:rPr>
          <w:spacing w:val="-1"/>
        </w:rPr>
        <w:t xml:space="preserve"> </w:t>
      </w:r>
      <w:r>
        <w:rPr>
          <w:spacing w:val="-4"/>
        </w:rPr>
        <w:t>from:</w:t>
      </w:r>
    </w:p>
    <w:p w14:paraId="44977826"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82B" w14:textId="77777777">
        <w:trPr>
          <w:trHeight w:val="513"/>
        </w:trPr>
        <w:tc>
          <w:tcPr>
            <w:tcW w:w="1694" w:type="dxa"/>
          </w:tcPr>
          <w:p w14:paraId="44977827"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29" w:type="dxa"/>
          </w:tcPr>
          <w:p w14:paraId="44977828"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829" w14:textId="77777777" w:rsidR="009B0494" w:rsidRDefault="007F4792" w:rsidP="009A260E">
            <w:pPr>
              <w:pStyle w:val="TableParagraph"/>
              <w:spacing w:before="0"/>
              <w:ind w:left="130"/>
              <w:jc w:val="left"/>
              <w:rPr>
                <w:b/>
              </w:rPr>
            </w:pPr>
            <w:r>
              <w:rPr>
                <w:b/>
                <w:spacing w:val="-4"/>
              </w:rPr>
              <w:t>Level</w:t>
            </w:r>
          </w:p>
        </w:tc>
        <w:tc>
          <w:tcPr>
            <w:tcW w:w="974" w:type="dxa"/>
          </w:tcPr>
          <w:p w14:paraId="4497782A" w14:textId="77777777" w:rsidR="009B0494" w:rsidRDefault="007F4792" w:rsidP="009A260E">
            <w:pPr>
              <w:pStyle w:val="TableParagraph"/>
              <w:spacing w:before="0"/>
              <w:ind w:left="98" w:right="79"/>
              <w:rPr>
                <w:b/>
              </w:rPr>
            </w:pPr>
            <w:r>
              <w:rPr>
                <w:b/>
                <w:spacing w:val="-2"/>
              </w:rPr>
              <w:t>Credits</w:t>
            </w:r>
          </w:p>
        </w:tc>
      </w:tr>
      <w:tr w:rsidR="009B0494" w14:paraId="44977830" w14:textId="77777777">
        <w:trPr>
          <w:trHeight w:val="508"/>
        </w:trPr>
        <w:tc>
          <w:tcPr>
            <w:tcW w:w="1694" w:type="dxa"/>
          </w:tcPr>
          <w:p w14:paraId="4497782C" w14:textId="77777777" w:rsidR="009B0494" w:rsidRDefault="007F4792" w:rsidP="009A260E">
            <w:pPr>
              <w:pStyle w:val="TableParagraph"/>
              <w:spacing w:before="0"/>
              <w:ind w:left="431"/>
              <w:jc w:val="left"/>
            </w:pPr>
            <w:r>
              <w:rPr>
                <w:spacing w:val="-2"/>
              </w:rPr>
              <w:t>NM522</w:t>
            </w:r>
          </w:p>
        </w:tc>
        <w:tc>
          <w:tcPr>
            <w:tcW w:w="5529" w:type="dxa"/>
          </w:tcPr>
          <w:p w14:paraId="4497782D" w14:textId="77777777" w:rsidR="009B0494" w:rsidRDefault="007F4792" w:rsidP="009A260E">
            <w:pPr>
              <w:pStyle w:val="TableParagraph"/>
              <w:spacing w:before="0"/>
              <w:jc w:val="left"/>
            </w:pPr>
            <w:r>
              <w:t>Renewable</w:t>
            </w:r>
            <w:r>
              <w:rPr>
                <w:spacing w:val="-4"/>
              </w:rPr>
              <w:t xml:space="preserve"> </w:t>
            </w:r>
            <w:r>
              <w:t>Marine</w:t>
            </w:r>
            <w:r>
              <w:rPr>
                <w:spacing w:val="-8"/>
              </w:rPr>
              <w:t xml:space="preserve"> </w:t>
            </w:r>
            <w:r>
              <w:t>Energy</w:t>
            </w:r>
            <w:r>
              <w:rPr>
                <w:spacing w:val="-10"/>
              </w:rPr>
              <w:t xml:space="preserve"> </w:t>
            </w:r>
            <w:r>
              <w:rPr>
                <w:spacing w:val="-2"/>
              </w:rPr>
              <w:t>Systems</w:t>
            </w:r>
          </w:p>
        </w:tc>
        <w:tc>
          <w:tcPr>
            <w:tcW w:w="820" w:type="dxa"/>
          </w:tcPr>
          <w:p w14:paraId="4497782E" w14:textId="77777777" w:rsidR="009B0494" w:rsidRDefault="007F4792" w:rsidP="009A260E">
            <w:pPr>
              <w:pStyle w:val="TableParagraph"/>
              <w:spacing w:before="0"/>
              <w:ind w:left="0" w:right="98"/>
            </w:pPr>
            <w:r>
              <w:t>5</w:t>
            </w:r>
          </w:p>
        </w:tc>
        <w:tc>
          <w:tcPr>
            <w:tcW w:w="974" w:type="dxa"/>
          </w:tcPr>
          <w:p w14:paraId="4497782F" w14:textId="77777777" w:rsidR="009B0494" w:rsidRDefault="007F4792" w:rsidP="009A260E">
            <w:pPr>
              <w:pStyle w:val="TableParagraph"/>
              <w:spacing w:before="0"/>
              <w:ind w:left="98" w:right="193"/>
            </w:pPr>
            <w:r>
              <w:rPr>
                <w:spacing w:val="-5"/>
              </w:rPr>
              <w:t>10</w:t>
            </w:r>
          </w:p>
        </w:tc>
      </w:tr>
      <w:tr w:rsidR="009B0494" w14:paraId="44977835" w14:textId="77777777">
        <w:trPr>
          <w:trHeight w:val="508"/>
        </w:trPr>
        <w:tc>
          <w:tcPr>
            <w:tcW w:w="1694" w:type="dxa"/>
          </w:tcPr>
          <w:p w14:paraId="44977831" w14:textId="77777777" w:rsidR="009B0494" w:rsidRDefault="007F4792" w:rsidP="009A260E">
            <w:pPr>
              <w:pStyle w:val="TableParagraph"/>
              <w:spacing w:before="0"/>
              <w:ind w:left="431"/>
              <w:jc w:val="left"/>
            </w:pPr>
            <w:r>
              <w:rPr>
                <w:spacing w:val="-2"/>
              </w:rPr>
              <w:t>NM523</w:t>
            </w:r>
          </w:p>
        </w:tc>
        <w:tc>
          <w:tcPr>
            <w:tcW w:w="5529" w:type="dxa"/>
          </w:tcPr>
          <w:p w14:paraId="44977832" w14:textId="77777777" w:rsidR="009B0494" w:rsidRDefault="007F4792" w:rsidP="009A260E">
            <w:pPr>
              <w:pStyle w:val="TableParagraph"/>
              <w:spacing w:before="0"/>
              <w:jc w:val="left"/>
            </w:pPr>
            <w:r>
              <w:t>Systems</w:t>
            </w:r>
            <w:r>
              <w:rPr>
                <w:spacing w:val="-8"/>
              </w:rPr>
              <w:t xml:space="preserve"> </w:t>
            </w:r>
            <w:r>
              <w:t>Availability</w:t>
            </w:r>
            <w:r>
              <w:rPr>
                <w:spacing w:val="-7"/>
              </w:rPr>
              <w:t xml:space="preserve"> </w:t>
            </w:r>
            <w:r>
              <w:t xml:space="preserve">and </w:t>
            </w:r>
            <w:r>
              <w:rPr>
                <w:spacing w:val="-2"/>
              </w:rPr>
              <w:t>Maintenance</w:t>
            </w:r>
          </w:p>
        </w:tc>
        <w:tc>
          <w:tcPr>
            <w:tcW w:w="820" w:type="dxa"/>
          </w:tcPr>
          <w:p w14:paraId="44977833" w14:textId="77777777" w:rsidR="009B0494" w:rsidRDefault="007F4792" w:rsidP="009A260E">
            <w:pPr>
              <w:pStyle w:val="TableParagraph"/>
              <w:spacing w:before="0"/>
              <w:ind w:left="0" w:right="98"/>
            </w:pPr>
            <w:r>
              <w:t>5</w:t>
            </w:r>
          </w:p>
        </w:tc>
        <w:tc>
          <w:tcPr>
            <w:tcW w:w="974" w:type="dxa"/>
          </w:tcPr>
          <w:p w14:paraId="44977834" w14:textId="77777777" w:rsidR="009B0494" w:rsidRDefault="007F4792" w:rsidP="009A260E">
            <w:pPr>
              <w:pStyle w:val="TableParagraph"/>
              <w:spacing w:before="0"/>
              <w:ind w:left="98" w:right="193"/>
            </w:pPr>
            <w:r>
              <w:rPr>
                <w:spacing w:val="-5"/>
              </w:rPr>
              <w:t>10</w:t>
            </w:r>
          </w:p>
        </w:tc>
      </w:tr>
      <w:tr w:rsidR="009B0494" w14:paraId="4497783A" w14:textId="77777777">
        <w:trPr>
          <w:trHeight w:val="513"/>
        </w:trPr>
        <w:tc>
          <w:tcPr>
            <w:tcW w:w="1694" w:type="dxa"/>
          </w:tcPr>
          <w:p w14:paraId="44977836" w14:textId="77777777" w:rsidR="009B0494" w:rsidRDefault="007F4792" w:rsidP="009A260E">
            <w:pPr>
              <w:pStyle w:val="TableParagraph"/>
              <w:spacing w:before="0"/>
              <w:ind w:left="431"/>
              <w:jc w:val="left"/>
            </w:pPr>
            <w:r>
              <w:rPr>
                <w:spacing w:val="-2"/>
              </w:rPr>
              <w:t>NM532</w:t>
            </w:r>
          </w:p>
        </w:tc>
        <w:tc>
          <w:tcPr>
            <w:tcW w:w="5529" w:type="dxa"/>
          </w:tcPr>
          <w:p w14:paraId="44977837" w14:textId="77777777" w:rsidR="009B0494" w:rsidRDefault="007F4792" w:rsidP="009A260E">
            <w:pPr>
              <w:pStyle w:val="TableParagraph"/>
              <w:spacing w:before="0"/>
              <w:jc w:val="left"/>
            </w:pPr>
            <w:r>
              <w:t>Shipping</w:t>
            </w:r>
            <w:r>
              <w:rPr>
                <w:spacing w:val="-3"/>
              </w:rPr>
              <w:t xml:space="preserve"> </w:t>
            </w:r>
            <w:r>
              <w:t>Economics</w:t>
            </w:r>
            <w:r>
              <w:rPr>
                <w:spacing w:val="-9"/>
              </w:rPr>
              <w:t xml:space="preserve"> </w:t>
            </w:r>
            <w:r>
              <w:t>and</w:t>
            </w:r>
            <w:r>
              <w:rPr>
                <w:spacing w:val="-2"/>
              </w:rPr>
              <w:t xml:space="preserve"> </w:t>
            </w:r>
            <w:r>
              <w:t>Market</w:t>
            </w:r>
            <w:r>
              <w:rPr>
                <w:spacing w:val="-8"/>
              </w:rPr>
              <w:t xml:space="preserve"> </w:t>
            </w:r>
            <w:r>
              <w:t>Sector</w:t>
            </w:r>
            <w:r>
              <w:rPr>
                <w:spacing w:val="-6"/>
              </w:rPr>
              <w:t xml:space="preserve"> </w:t>
            </w:r>
            <w:r>
              <w:rPr>
                <w:spacing w:val="-2"/>
              </w:rPr>
              <w:t>Analysis</w:t>
            </w:r>
          </w:p>
        </w:tc>
        <w:tc>
          <w:tcPr>
            <w:tcW w:w="820" w:type="dxa"/>
          </w:tcPr>
          <w:p w14:paraId="44977838" w14:textId="77777777" w:rsidR="009B0494" w:rsidRDefault="007F4792" w:rsidP="009A260E">
            <w:pPr>
              <w:pStyle w:val="TableParagraph"/>
              <w:spacing w:before="0"/>
              <w:ind w:left="0" w:right="97"/>
            </w:pPr>
            <w:r>
              <w:t>5</w:t>
            </w:r>
          </w:p>
        </w:tc>
        <w:tc>
          <w:tcPr>
            <w:tcW w:w="974" w:type="dxa"/>
          </w:tcPr>
          <w:p w14:paraId="44977839" w14:textId="77777777" w:rsidR="009B0494" w:rsidRDefault="007F4792" w:rsidP="009A260E">
            <w:pPr>
              <w:pStyle w:val="TableParagraph"/>
              <w:spacing w:before="0"/>
              <w:ind w:left="98" w:right="193"/>
            </w:pPr>
            <w:r>
              <w:rPr>
                <w:spacing w:val="-5"/>
              </w:rPr>
              <w:t>10</w:t>
            </w:r>
          </w:p>
        </w:tc>
      </w:tr>
    </w:tbl>
    <w:p w14:paraId="4497783B" w14:textId="77777777" w:rsidR="009B0494" w:rsidRDefault="009B0494" w:rsidP="009A260E">
      <w:pPr>
        <w:pStyle w:val="BodyText"/>
        <w:rPr>
          <w:sz w:val="21"/>
        </w:rPr>
      </w:pPr>
    </w:p>
    <w:p w14:paraId="4497783C" w14:textId="77777777" w:rsidR="009B0494" w:rsidRDefault="007F4792" w:rsidP="009A260E">
      <w:pPr>
        <w:pStyle w:val="BodyText"/>
        <w:ind w:left="120"/>
      </w:pPr>
      <w:r>
        <w:t>And</w:t>
      </w:r>
      <w:r>
        <w:rPr>
          <w:spacing w:val="-9"/>
        </w:rPr>
        <w:t xml:space="preserve"> </w:t>
      </w:r>
      <w:r>
        <w:t>depending</w:t>
      </w:r>
      <w:r>
        <w:rPr>
          <w:spacing w:val="-2"/>
        </w:rPr>
        <w:t xml:space="preserve"> </w:t>
      </w:r>
      <w:r>
        <w:t>on</w:t>
      </w:r>
      <w:r>
        <w:rPr>
          <w:spacing w:val="-2"/>
        </w:rPr>
        <w:t xml:space="preserve"> </w:t>
      </w:r>
      <w:r>
        <w:t>the</w:t>
      </w:r>
      <w:r>
        <w:rPr>
          <w:spacing w:val="-1"/>
        </w:rPr>
        <w:t xml:space="preserve"> </w:t>
      </w:r>
      <w:r>
        <w:rPr>
          <w:spacing w:val="-2"/>
        </w:rPr>
        <w:t>degree:</w:t>
      </w:r>
    </w:p>
    <w:p w14:paraId="4497783D" w14:textId="77777777" w:rsidR="009B0494" w:rsidRDefault="009B0494" w:rsidP="009A260E">
      <w:pPr>
        <w:pStyle w:val="BodyText"/>
      </w:pPr>
    </w:p>
    <w:p w14:paraId="4497783E" w14:textId="77777777" w:rsidR="009B0494" w:rsidRDefault="007F4792" w:rsidP="009A260E">
      <w:pPr>
        <w:ind w:left="120"/>
        <w:rPr>
          <w:b/>
        </w:rPr>
      </w:pPr>
      <w:r>
        <w:rPr>
          <w:b/>
        </w:rPr>
        <w:t>Naval</w:t>
      </w:r>
      <w:r>
        <w:rPr>
          <w:b/>
          <w:spacing w:val="-4"/>
        </w:rPr>
        <w:t xml:space="preserve"> </w:t>
      </w:r>
      <w:r>
        <w:rPr>
          <w:b/>
        </w:rPr>
        <w:t>Architecture</w:t>
      </w:r>
      <w:r>
        <w:rPr>
          <w:b/>
          <w:spacing w:val="-7"/>
        </w:rPr>
        <w:t xml:space="preserve"> </w:t>
      </w:r>
      <w:r>
        <w:rPr>
          <w:b/>
        </w:rPr>
        <w:t>and</w:t>
      </w:r>
      <w:r>
        <w:rPr>
          <w:b/>
          <w:spacing w:val="-5"/>
        </w:rPr>
        <w:t xml:space="preserve"> </w:t>
      </w:r>
      <w:r>
        <w:rPr>
          <w:b/>
        </w:rPr>
        <w:t>Marine</w:t>
      </w:r>
      <w:r>
        <w:rPr>
          <w:b/>
          <w:spacing w:val="-7"/>
        </w:rPr>
        <w:t xml:space="preserve"> </w:t>
      </w:r>
      <w:r>
        <w:rPr>
          <w:b/>
          <w:spacing w:val="-2"/>
        </w:rPr>
        <w:t>Engineering</w:t>
      </w:r>
    </w:p>
    <w:p w14:paraId="4497783F"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20"/>
        <w:gridCol w:w="974"/>
      </w:tblGrid>
      <w:tr w:rsidR="009B0494" w14:paraId="44977844" w14:textId="77777777">
        <w:trPr>
          <w:trHeight w:val="513"/>
        </w:trPr>
        <w:tc>
          <w:tcPr>
            <w:tcW w:w="1694" w:type="dxa"/>
          </w:tcPr>
          <w:p w14:paraId="44977840" w14:textId="77777777" w:rsidR="009B0494" w:rsidRDefault="007F4792" w:rsidP="009A260E">
            <w:pPr>
              <w:pStyle w:val="TableParagraph"/>
              <w:spacing w:before="0"/>
              <w:ind w:left="157"/>
              <w:jc w:val="left"/>
              <w:rPr>
                <w:b/>
              </w:rPr>
            </w:pPr>
            <w:r>
              <w:rPr>
                <w:b/>
              </w:rPr>
              <w:t>Module</w:t>
            </w:r>
            <w:r>
              <w:rPr>
                <w:b/>
                <w:spacing w:val="-3"/>
              </w:rPr>
              <w:t xml:space="preserve"> </w:t>
            </w:r>
            <w:r>
              <w:rPr>
                <w:b/>
                <w:spacing w:val="-4"/>
              </w:rPr>
              <w:t>Code</w:t>
            </w:r>
          </w:p>
        </w:tc>
        <w:tc>
          <w:tcPr>
            <w:tcW w:w="5529" w:type="dxa"/>
          </w:tcPr>
          <w:p w14:paraId="44977841" w14:textId="77777777" w:rsidR="009B0494" w:rsidRDefault="007F4792" w:rsidP="009A260E">
            <w:pPr>
              <w:pStyle w:val="TableParagraph"/>
              <w:spacing w:before="0"/>
              <w:ind w:left="2113" w:right="2095"/>
              <w:rPr>
                <w:b/>
              </w:rPr>
            </w:pPr>
            <w:r>
              <w:rPr>
                <w:b/>
              </w:rPr>
              <w:t>Module</w:t>
            </w:r>
            <w:r>
              <w:rPr>
                <w:b/>
                <w:spacing w:val="-8"/>
              </w:rPr>
              <w:t xml:space="preserve"> </w:t>
            </w:r>
            <w:r>
              <w:rPr>
                <w:b/>
                <w:spacing w:val="-2"/>
              </w:rPr>
              <w:t>Title</w:t>
            </w:r>
          </w:p>
        </w:tc>
        <w:tc>
          <w:tcPr>
            <w:tcW w:w="820" w:type="dxa"/>
          </w:tcPr>
          <w:p w14:paraId="44977842" w14:textId="77777777" w:rsidR="009B0494" w:rsidRDefault="007F4792" w:rsidP="009A260E">
            <w:pPr>
              <w:pStyle w:val="TableParagraph"/>
              <w:spacing w:before="0"/>
              <w:ind w:left="130"/>
              <w:jc w:val="left"/>
              <w:rPr>
                <w:b/>
              </w:rPr>
            </w:pPr>
            <w:r>
              <w:rPr>
                <w:b/>
                <w:spacing w:val="-4"/>
              </w:rPr>
              <w:t>Level</w:t>
            </w:r>
          </w:p>
        </w:tc>
        <w:tc>
          <w:tcPr>
            <w:tcW w:w="974" w:type="dxa"/>
          </w:tcPr>
          <w:p w14:paraId="44977843" w14:textId="77777777" w:rsidR="009B0494" w:rsidRDefault="007F4792" w:rsidP="009A260E">
            <w:pPr>
              <w:pStyle w:val="TableParagraph"/>
              <w:spacing w:before="0"/>
              <w:ind w:left="98" w:right="80"/>
              <w:rPr>
                <w:b/>
              </w:rPr>
            </w:pPr>
            <w:r>
              <w:rPr>
                <w:b/>
                <w:spacing w:val="-2"/>
              </w:rPr>
              <w:t>Credits</w:t>
            </w:r>
          </w:p>
        </w:tc>
      </w:tr>
      <w:tr w:rsidR="009B0494" w14:paraId="44977849" w14:textId="77777777">
        <w:trPr>
          <w:trHeight w:val="508"/>
        </w:trPr>
        <w:tc>
          <w:tcPr>
            <w:tcW w:w="1694" w:type="dxa"/>
          </w:tcPr>
          <w:p w14:paraId="44977845" w14:textId="77777777" w:rsidR="009B0494" w:rsidRDefault="007F4792" w:rsidP="009A260E">
            <w:pPr>
              <w:pStyle w:val="TableParagraph"/>
              <w:spacing w:before="0"/>
              <w:ind w:left="484"/>
              <w:jc w:val="left"/>
            </w:pPr>
            <w:r>
              <w:rPr>
                <w:spacing w:val="-4"/>
              </w:rPr>
              <w:t>21526</w:t>
            </w:r>
          </w:p>
        </w:tc>
        <w:tc>
          <w:tcPr>
            <w:tcW w:w="5529" w:type="dxa"/>
          </w:tcPr>
          <w:p w14:paraId="44977846" w14:textId="77777777" w:rsidR="009B0494" w:rsidRDefault="007F4792" w:rsidP="009A260E">
            <w:pPr>
              <w:pStyle w:val="TableParagraph"/>
              <w:spacing w:before="0"/>
              <w:jc w:val="left"/>
            </w:pPr>
            <w:r>
              <w:t>Marine</w:t>
            </w:r>
            <w:r>
              <w:rPr>
                <w:spacing w:val="-9"/>
              </w:rPr>
              <w:t xml:space="preserve"> </w:t>
            </w:r>
            <w:r>
              <w:t>Engineering</w:t>
            </w:r>
            <w:r>
              <w:rPr>
                <w:spacing w:val="-4"/>
              </w:rPr>
              <w:t xml:space="preserve"> </w:t>
            </w:r>
            <w:r>
              <w:t>Simulation</w:t>
            </w:r>
            <w:r>
              <w:rPr>
                <w:spacing w:val="-8"/>
              </w:rPr>
              <w:t xml:space="preserve"> </w:t>
            </w:r>
            <w:r>
              <w:t>&amp;</w:t>
            </w:r>
            <w:r>
              <w:rPr>
                <w:spacing w:val="-4"/>
              </w:rPr>
              <w:t xml:space="preserve"> </w:t>
            </w:r>
            <w:r>
              <w:rPr>
                <w:spacing w:val="-2"/>
              </w:rPr>
              <w:t>Modelling</w:t>
            </w:r>
          </w:p>
        </w:tc>
        <w:tc>
          <w:tcPr>
            <w:tcW w:w="820" w:type="dxa"/>
          </w:tcPr>
          <w:p w14:paraId="44977847" w14:textId="77777777" w:rsidR="009B0494" w:rsidRDefault="007F4792" w:rsidP="009A260E">
            <w:pPr>
              <w:pStyle w:val="TableParagraph"/>
              <w:spacing w:before="0"/>
              <w:ind w:left="0" w:right="98"/>
            </w:pPr>
            <w:r>
              <w:t>5</w:t>
            </w:r>
          </w:p>
        </w:tc>
        <w:tc>
          <w:tcPr>
            <w:tcW w:w="974" w:type="dxa"/>
          </w:tcPr>
          <w:p w14:paraId="44977848" w14:textId="77777777" w:rsidR="009B0494" w:rsidRDefault="007F4792" w:rsidP="009A260E">
            <w:pPr>
              <w:pStyle w:val="TableParagraph"/>
              <w:spacing w:before="0"/>
              <w:ind w:left="98" w:right="193"/>
            </w:pPr>
            <w:r>
              <w:rPr>
                <w:spacing w:val="-5"/>
              </w:rPr>
              <w:t>10</w:t>
            </w:r>
          </w:p>
        </w:tc>
      </w:tr>
    </w:tbl>
    <w:p w14:paraId="4497784A" w14:textId="77777777" w:rsidR="009B0494" w:rsidRDefault="009B0494" w:rsidP="009A260E">
      <w:pPr>
        <w:pStyle w:val="BodyText"/>
        <w:rPr>
          <w:b/>
          <w:sz w:val="24"/>
        </w:rPr>
      </w:pPr>
    </w:p>
    <w:p w14:paraId="4497784B" w14:textId="77777777" w:rsidR="009B0494" w:rsidRDefault="009B0494" w:rsidP="009A260E">
      <w:pPr>
        <w:pStyle w:val="BodyText"/>
        <w:rPr>
          <w:b/>
          <w:sz w:val="19"/>
        </w:rPr>
      </w:pPr>
    </w:p>
    <w:p w14:paraId="4497784C" w14:textId="77777777" w:rsidR="009B0494" w:rsidRDefault="007F4792" w:rsidP="009A260E">
      <w:pPr>
        <w:ind w:left="120"/>
        <w:rPr>
          <w:b/>
        </w:rPr>
      </w:pPr>
      <w:r>
        <w:rPr>
          <w:b/>
        </w:rPr>
        <w:t>Naval</w:t>
      </w:r>
      <w:r>
        <w:rPr>
          <w:b/>
          <w:spacing w:val="-2"/>
        </w:rPr>
        <w:t xml:space="preserve"> </w:t>
      </w:r>
      <w:r>
        <w:rPr>
          <w:b/>
        </w:rPr>
        <w:t>Architecture</w:t>
      </w:r>
      <w:r>
        <w:rPr>
          <w:b/>
          <w:spacing w:val="-6"/>
        </w:rPr>
        <w:t xml:space="preserve"> </w:t>
      </w:r>
      <w:r>
        <w:rPr>
          <w:b/>
        </w:rPr>
        <w:t>with</w:t>
      </w:r>
      <w:r>
        <w:rPr>
          <w:b/>
          <w:spacing w:val="-4"/>
        </w:rPr>
        <w:t xml:space="preserve"> </w:t>
      </w:r>
      <w:r>
        <w:rPr>
          <w:b/>
        </w:rPr>
        <w:t>Ocean</w:t>
      </w:r>
      <w:r>
        <w:rPr>
          <w:b/>
          <w:spacing w:val="-7"/>
        </w:rPr>
        <w:t xml:space="preserve"> </w:t>
      </w:r>
      <w:r>
        <w:rPr>
          <w:b/>
          <w:spacing w:val="-2"/>
        </w:rPr>
        <w:t>Engineering</w:t>
      </w:r>
    </w:p>
    <w:p w14:paraId="4497784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669"/>
        <w:gridCol w:w="821"/>
        <w:gridCol w:w="975"/>
      </w:tblGrid>
      <w:tr w:rsidR="009B0494" w14:paraId="44977852" w14:textId="77777777">
        <w:trPr>
          <w:trHeight w:val="508"/>
        </w:trPr>
        <w:tc>
          <w:tcPr>
            <w:tcW w:w="1555" w:type="dxa"/>
          </w:tcPr>
          <w:p w14:paraId="4497784E" w14:textId="77777777" w:rsidR="009B0494" w:rsidRDefault="007F4792" w:rsidP="009A260E">
            <w:pPr>
              <w:pStyle w:val="TableParagraph"/>
              <w:spacing w:before="0" w:line="254" w:lineRule="exact"/>
              <w:ind w:left="503" w:right="375" w:hanging="111"/>
              <w:jc w:val="left"/>
              <w:rPr>
                <w:b/>
              </w:rPr>
            </w:pPr>
            <w:r>
              <w:rPr>
                <w:b/>
                <w:spacing w:val="-2"/>
              </w:rPr>
              <w:t xml:space="preserve">Module </w:t>
            </w:r>
            <w:r>
              <w:rPr>
                <w:b/>
                <w:spacing w:val="-4"/>
              </w:rPr>
              <w:t>Code</w:t>
            </w:r>
          </w:p>
        </w:tc>
        <w:tc>
          <w:tcPr>
            <w:tcW w:w="5669" w:type="dxa"/>
          </w:tcPr>
          <w:p w14:paraId="4497784F" w14:textId="77777777" w:rsidR="009B0494" w:rsidRDefault="007F4792" w:rsidP="009A260E">
            <w:pPr>
              <w:pStyle w:val="TableParagraph"/>
              <w:spacing w:before="0"/>
              <w:ind w:left="2178" w:right="2175"/>
              <w:rPr>
                <w:b/>
              </w:rPr>
            </w:pPr>
            <w:r>
              <w:rPr>
                <w:b/>
              </w:rPr>
              <w:t>Module</w:t>
            </w:r>
            <w:r>
              <w:rPr>
                <w:b/>
                <w:spacing w:val="-8"/>
              </w:rPr>
              <w:t xml:space="preserve"> </w:t>
            </w:r>
            <w:r>
              <w:rPr>
                <w:b/>
                <w:spacing w:val="-2"/>
              </w:rPr>
              <w:t>Title</w:t>
            </w:r>
          </w:p>
        </w:tc>
        <w:tc>
          <w:tcPr>
            <w:tcW w:w="821" w:type="dxa"/>
          </w:tcPr>
          <w:p w14:paraId="44977850" w14:textId="77777777" w:rsidR="009B0494" w:rsidRDefault="007F4792" w:rsidP="009A260E">
            <w:pPr>
              <w:pStyle w:val="TableParagraph"/>
              <w:spacing w:before="0"/>
              <w:ind w:left="129"/>
              <w:jc w:val="left"/>
              <w:rPr>
                <w:b/>
              </w:rPr>
            </w:pPr>
            <w:r>
              <w:rPr>
                <w:b/>
                <w:spacing w:val="-4"/>
              </w:rPr>
              <w:t>Level</w:t>
            </w:r>
          </w:p>
        </w:tc>
        <w:tc>
          <w:tcPr>
            <w:tcW w:w="975" w:type="dxa"/>
          </w:tcPr>
          <w:p w14:paraId="44977851" w14:textId="77777777" w:rsidR="009B0494" w:rsidRDefault="007F4792" w:rsidP="009A260E">
            <w:pPr>
              <w:pStyle w:val="TableParagraph"/>
              <w:spacing w:before="0"/>
              <w:ind w:left="95" w:right="81"/>
              <w:rPr>
                <w:b/>
              </w:rPr>
            </w:pPr>
            <w:r>
              <w:rPr>
                <w:b/>
                <w:spacing w:val="-2"/>
              </w:rPr>
              <w:t>Credits</w:t>
            </w:r>
          </w:p>
        </w:tc>
      </w:tr>
      <w:tr w:rsidR="009B0494" w14:paraId="44977857" w14:textId="77777777">
        <w:trPr>
          <w:trHeight w:val="513"/>
        </w:trPr>
        <w:tc>
          <w:tcPr>
            <w:tcW w:w="1555" w:type="dxa"/>
          </w:tcPr>
          <w:p w14:paraId="44977853" w14:textId="77777777" w:rsidR="009B0494" w:rsidRDefault="007F4792" w:rsidP="009A260E">
            <w:pPr>
              <w:pStyle w:val="TableParagraph"/>
              <w:spacing w:before="0"/>
              <w:ind w:left="364"/>
              <w:jc w:val="left"/>
            </w:pPr>
            <w:r>
              <w:rPr>
                <w:spacing w:val="-2"/>
              </w:rPr>
              <w:t>NM801</w:t>
            </w:r>
          </w:p>
        </w:tc>
        <w:tc>
          <w:tcPr>
            <w:tcW w:w="5669" w:type="dxa"/>
          </w:tcPr>
          <w:p w14:paraId="44977854" w14:textId="77777777" w:rsidR="009B0494" w:rsidRDefault="007F4792" w:rsidP="009A260E">
            <w:pPr>
              <w:pStyle w:val="TableParagraph"/>
              <w:spacing w:before="0"/>
              <w:ind w:left="105"/>
              <w:jc w:val="left"/>
            </w:pPr>
            <w:r>
              <w:t>Marine</w:t>
            </w:r>
            <w:r>
              <w:rPr>
                <w:spacing w:val="-7"/>
              </w:rPr>
              <w:t xml:space="preserve"> </w:t>
            </w:r>
            <w:r>
              <w:t>Pipeline</w:t>
            </w:r>
            <w:r>
              <w:rPr>
                <w:spacing w:val="-7"/>
              </w:rPr>
              <w:t xml:space="preserve"> </w:t>
            </w:r>
            <w:r>
              <w:rPr>
                <w:spacing w:val="-2"/>
              </w:rPr>
              <w:t>Integrity</w:t>
            </w:r>
          </w:p>
        </w:tc>
        <w:tc>
          <w:tcPr>
            <w:tcW w:w="821" w:type="dxa"/>
          </w:tcPr>
          <w:p w14:paraId="44977855" w14:textId="77777777" w:rsidR="009B0494" w:rsidRDefault="007F4792" w:rsidP="009A260E">
            <w:pPr>
              <w:pStyle w:val="TableParagraph"/>
              <w:spacing w:before="0"/>
              <w:ind w:left="0" w:right="101"/>
            </w:pPr>
            <w:r>
              <w:t>5</w:t>
            </w:r>
          </w:p>
        </w:tc>
        <w:tc>
          <w:tcPr>
            <w:tcW w:w="975" w:type="dxa"/>
          </w:tcPr>
          <w:p w14:paraId="44977856" w14:textId="77777777" w:rsidR="009B0494" w:rsidRDefault="007F4792" w:rsidP="009A260E">
            <w:pPr>
              <w:pStyle w:val="TableParagraph"/>
              <w:spacing w:before="0"/>
              <w:ind w:left="95" w:right="195"/>
            </w:pPr>
            <w:r>
              <w:rPr>
                <w:spacing w:val="-5"/>
              </w:rPr>
              <w:t>10</w:t>
            </w:r>
          </w:p>
        </w:tc>
      </w:tr>
    </w:tbl>
    <w:p w14:paraId="44977858" w14:textId="77777777" w:rsidR="009B0494" w:rsidRDefault="009B0494" w:rsidP="009A260E">
      <w:pPr>
        <w:pStyle w:val="BodyText"/>
        <w:rPr>
          <w:b/>
          <w:sz w:val="24"/>
        </w:rPr>
      </w:pPr>
    </w:p>
    <w:p w14:paraId="44977859" w14:textId="77777777" w:rsidR="009B0494" w:rsidRDefault="009B0494" w:rsidP="009A260E">
      <w:pPr>
        <w:pStyle w:val="BodyText"/>
        <w:rPr>
          <w:b/>
          <w:sz w:val="19"/>
        </w:rPr>
      </w:pPr>
    </w:p>
    <w:p w14:paraId="4497785A" w14:textId="77777777" w:rsidR="009B0494" w:rsidRDefault="007F4792" w:rsidP="009A260E">
      <w:pPr>
        <w:ind w:left="120"/>
        <w:rPr>
          <w:b/>
        </w:rPr>
      </w:pPr>
      <w:r>
        <w:rPr>
          <w:b/>
        </w:rPr>
        <w:t>Naval</w:t>
      </w:r>
      <w:r>
        <w:rPr>
          <w:b/>
          <w:spacing w:val="-7"/>
        </w:rPr>
        <w:t xml:space="preserve"> </w:t>
      </w:r>
      <w:r>
        <w:rPr>
          <w:b/>
        </w:rPr>
        <w:t>Architecture</w:t>
      </w:r>
      <w:r>
        <w:rPr>
          <w:b/>
          <w:spacing w:val="-8"/>
        </w:rPr>
        <w:t xml:space="preserve"> </w:t>
      </w:r>
      <w:r>
        <w:rPr>
          <w:b/>
        </w:rPr>
        <w:t>with</w:t>
      </w:r>
      <w:r>
        <w:rPr>
          <w:b/>
          <w:spacing w:val="-6"/>
        </w:rPr>
        <w:t xml:space="preserve"> </w:t>
      </w:r>
      <w:r>
        <w:rPr>
          <w:b/>
        </w:rPr>
        <w:t>High</w:t>
      </w:r>
      <w:r>
        <w:rPr>
          <w:b/>
          <w:spacing w:val="-11"/>
        </w:rPr>
        <w:t xml:space="preserve"> </w:t>
      </w:r>
      <w:r>
        <w:rPr>
          <w:b/>
        </w:rPr>
        <w:t>Performance</w:t>
      </w:r>
      <w:r>
        <w:rPr>
          <w:b/>
          <w:spacing w:val="-4"/>
        </w:rPr>
        <w:t xml:space="preserve"> </w:t>
      </w:r>
      <w:r>
        <w:rPr>
          <w:b/>
        </w:rPr>
        <w:t>Marine</w:t>
      </w:r>
      <w:r>
        <w:rPr>
          <w:b/>
          <w:spacing w:val="-3"/>
        </w:rPr>
        <w:t xml:space="preserve"> </w:t>
      </w:r>
      <w:r>
        <w:rPr>
          <w:b/>
          <w:spacing w:val="-2"/>
        </w:rPr>
        <w:t>Vehicles</w:t>
      </w:r>
    </w:p>
    <w:p w14:paraId="4497785B"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669"/>
        <w:gridCol w:w="821"/>
        <w:gridCol w:w="975"/>
      </w:tblGrid>
      <w:tr w:rsidR="009B0494" w14:paraId="44977860" w14:textId="77777777">
        <w:trPr>
          <w:trHeight w:val="513"/>
        </w:trPr>
        <w:tc>
          <w:tcPr>
            <w:tcW w:w="1555" w:type="dxa"/>
          </w:tcPr>
          <w:p w14:paraId="4497785C" w14:textId="77777777" w:rsidR="009B0494" w:rsidRDefault="007F4792" w:rsidP="009A260E">
            <w:pPr>
              <w:pStyle w:val="TableParagraph"/>
              <w:spacing w:before="0" w:line="250" w:lineRule="exact"/>
              <w:ind w:left="503" w:right="375" w:hanging="111"/>
              <w:jc w:val="left"/>
              <w:rPr>
                <w:b/>
              </w:rPr>
            </w:pPr>
            <w:r>
              <w:rPr>
                <w:b/>
                <w:spacing w:val="-2"/>
              </w:rPr>
              <w:t xml:space="preserve">Module </w:t>
            </w:r>
            <w:r>
              <w:rPr>
                <w:b/>
                <w:spacing w:val="-4"/>
              </w:rPr>
              <w:t>Code</w:t>
            </w:r>
          </w:p>
        </w:tc>
        <w:tc>
          <w:tcPr>
            <w:tcW w:w="5669" w:type="dxa"/>
          </w:tcPr>
          <w:p w14:paraId="4497785D" w14:textId="77777777" w:rsidR="009B0494" w:rsidRDefault="007F4792" w:rsidP="009A260E">
            <w:pPr>
              <w:pStyle w:val="TableParagraph"/>
              <w:spacing w:before="0"/>
              <w:ind w:left="2178" w:right="2175"/>
              <w:rPr>
                <w:b/>
              </w:rPr>
            </w:pPr>
            <w:r>
              <w:rPr>
                <w:b/>
              </w:rPr>
              <w:t>Module</w:t>
            </w:r>
            <w:r>
              <w:rPr>
                <w:b/>
                <w:spacing w:val="-8"/>
              </w:rPr>
              <w:t xml:space="preserve"> </w:t>
            </w:r>
            <w:r>
              <w:rPr>
                <w:b/>
                <w:spacing w:val="-2"/>
              </w:rPr>
              <w:t>Title</w:t>
            </w:r>
          </w:p>
        </w:tc>
        <w:tc>
          <w:tcPr>
            <w:tcW w:w="821" w:type="dxa"/>
          </w:tcPr>
          <w:p w14:paraId="4497785E" w14:textId="77777777" w:rsidR="009B0494" w:rsidRDefault="007F4792" w:rsidP="009A260E">
            <w:pPr>
              <w:pStyle w:val="TableParagraph"/>
              <w:spacing w:before="0"/>
              <w:ind w:left="129"/>
              <w:jc w:val="left"/>
              <w:rPr>
                <w:b/>
              </w:rPr>
            </w:pPr>
            <w:r>
              <w:rPr>
                <w:b/>
                <w:spacing w:val="-4"/>
              </w:rPr>
              <w:t>Level</w:t>
            </w:r>
          </w:p>
        </w:tc>
        <w:tc>
          <w:tcPr>
            <w:tcW w:w="975" w:type="dxa"/>
          </w:tcPr>
          <w:p w14:paraId="4497785F" w14:textId="77777777" w:rsidR="009B0494" w:rsidRDefault="007F4792" w:rsidP="009A260E">
            <w:pPr>
              <w:pStyle w:val="TableParagraph"/>
              <w:spacing w:before="0"/>
              <w:ind w:left="95" w:right="81"/>
              <w:rPr>
                <w:b/>
              </w:rPr>
            </w:pPr>
            <w:r>
              <w:rPr>
                <w:b/>
                <w:spacing w:val="-2"/>
              </w:rPr>
              <w:t>Credits</w:t>
            </w:r>
          </w:p>
        </w:tc>
      </w:tr>
      <w:tr w:rsidR="009B0494" w14:paraId="44977865" w14:textId="77777777">
        <w:trPr>
          <w:trHeight w:val="508"/>
        </w:trPr>
        <w:tc>
          <w:tcPr>
            <w:tcW w:w="1555" w:type="dxa"/>
          </w:tcPr>
          <w:p w14:paraId="44977861" w14:textId="77777777" w:rsidR="009B0494" w:rsidRDefault="007F4792" w:rsidP="009A260E">
            <w:pPr>
              <w:pStyle w:val="TableParagraph"/>
              <w:spacing w:before="0"/>
              <w:ind w:left="412"/>
              <w:jc w:val="left"/>
            </w:pPr>
            <w:r>
              <w:rPr>
                <w:spacing w:val="-4"/>
              </w:rPr>
              <w:t>21518</w:t>
            </w:r>
          </w:p>
        </w:tc>
        <w:tc>
          <w:tcPr>
            <w:tcW w:w="5669" w:type="dxa"/>
          </w:tcPr>
          <w:p w14:paraId="44977862" w14:textId="77777777" w:rsidR="009B0494" w:rsidRDefault="007F4792" w:rsidP="009A260E">
            <w:pPr>
              <w:pStyle w:val="TableParagraph"/>
              <w:spacing w:before="0"/>
              <w:ind w:left="105"/>
              <w:jc w:val="left"/>
            </w:pPr>
            <w:r>
              <w:t>Computational</w:t>
            </w:r>
            <w:r>
              <w:rPr>
                <w:spacing w:val="-8"/>
              </w:rPr>
              <w:t xml:space="preserve"> </w:t>
            </w:r>
            <w:r>
              <w:t>Free</w:t>
            </w:r>
            <w:r>
              <w:rPr>
                <w:spacing w:val="-5"/>
              </w:rPr>
              <w:t xml:space="preserve"> </w:t>
            </w:r>
            <w:r>
              <w:t>Surface</w:t>
            </w:r>
            <w:r>
              <w:rPr>
                <w:spacing w:val="-5"/>
              </w:rPr>
              <w:t xml:space="preserve"> </w:t>
            </w:r>
            <w:r>
              <w:rPr>
                <w:spacing w:val="-2"/>
              </w:rPr>
              <w:t>Hydrodynamics</w:t>
            </w:r>
          </w:p>
        </w:tc>
        <w:tc>
          <w:tcPr>
            <w:tcW w:w="821" w:type="dxa"/>
          </w:tcPr>
          <w:p w14:paraId="44977863" w14:textId="77777777" w:rsidR="009B0494" w:rsidRDefault="007F4792" w:rsidP="009A260E">
            <w:pPr>
              <w:pStyle w:val="TableParagraph"/>
              <w:spacing w:before="0"/>
              <w:ind w:left="0" w:right="100"/>
            </w:pPr>
            <w:r>
              <w:t>5</w:t>
            </w:r>
          </w:p>
        </w:tc>
        <w:tc>
          <w:tcPr>
            <w:tcW w:w="975" w:type="dxa"/>
          </w:tcPr>
          <w:p w14:paraId="44977864" w14:textId="77777777" w:rsidR="009B0494" w:rsidRDefault="007F4792" w:rsidP="009A260E">
            <w:pPr>
              <w:pStyle w:val="TableParagraph"/>
              <w:spacing w:before="0"/>
              <w:ind w:left="95" w:right="195"/>
            </w:pPr>
            <w:r>
              <w:rPr>
                <w:spacing w:val="-5"/>
              </w:rPr>
              <w:t>10</w:t>
            </w:r>
          </w:p>
        </w:tc>
      </w:tr>
    </w:tbl>
    <w:p w14:paraId="44977866" w14:textId="77777777" w:rsidR="009B0494" w:rsidRDefault="009B0494" w:rsidP="009A260E">
      <w:pPr>
        <w:pStyle w:val="BodyText"/>
        <w:rPr>
          <w:b/>
        </w:rPr>
      </w:pPr>
    </w:p>
    <w:p w14:paraId="44977867" w14:textId="77777777" w:rsidR="009B0494" w:rsidRDefault="007F4792" w:rsidP="009A260E">
      <w:pPr>
        <w:pStyle w:val="BodyText"/>
        <w:ind w:left="120"/>
      </w:pPr>
      <w:r>
        <w:t>Exceptionally,</w:t>
      </w:r>
      <w:r>
        <w:rPr>
          <w:spacing w:val="-8"/>
        </w:rPr>
        <w:t xml:space="preserve"> </w:t>
      </w:r>
      <w:r>
        <w:t>such</w:t>
      </w:r>
      <w:r>
        <w:rPr>
          <w:spacing w:val="-4"/>
        </w:rPr>
        <w:t xml:space="preserve"> </w:t>
      </w:r>
      <w:r>
        <w:t>other</w:t>
      </w:r>
      <w:r>
        <w:rPr>
          <w:spacing w:val="-8"/>
        </w:rPr>
        <w:t xml:space="preserve"> </w:t>
      </w:r>
      <w:r>
        <w:t>modules</w:t>
      </w:r>
      <w:r>
        <w:rPr>
          <w:spacing w:val="-1"/>
        </w:rPr>
        <w:t xml:space="preserve"> </w:t>
      </w:r>
      <w:r>
        <w:t>as</w:t>
      </w:r>
      <w:r>
        <w:rPr>
          <w:spacing w:val="-11"/>
        </w:rPr>
        <w:t xml:space="preserve"> </w:t>
      </w:r>
      <w:r>
        <w:t>may</w:t>
      </w:r>
      <w:r>
        <w:rPr>
          <w:spacing w:val="-6"/>
        </w:rPr>
        <w:t xml:space="preserve"> </w:t>
      </w:r>
      <w:r>
        <w:t>be</w:t>
      </w:r>
      <w:r>
        <w:rPr>
          <w:spacing w:val="-4"/>
        </w:rPr>
        <w:t xml:space="preserve"> </w:t>
      </w:r>
      <w:r>
        <w:t>approved</w:t>
      </w:r>
      <w:r>
        <w:rPr>
          <w:spacing w:val="-4"/>
        </w:rPr>
        <w:t xml:space="preserve"> </w:t>
      </w:r>
      <w:r>
        <w:t>by</w:t>
      </w:r>
      <w:r>
        <w:rPr>
          <w:spacing w:val="-6"/>
        </w:rPr>
        <w:t xml:space="preserve"> </w:t>
      </w:r>
      <w:r>
        <w:t>the</w:t>
      </w:r>
      <w:r>
        <w:rPr>
          <w:spacing w:val="-4"/>
        </w:rPr>
        <w:t xml:space="preserve"> </w:t>
      </w:r>
      <w:r>
        <w:t>Programme</w:t>
      </w:r>
      <w:r>
        <w:rPr>
          <w:spacing w:val="1"/>
        </w:rPr>
        <w:t xml:space="preserve"> </w:t>
      </w:r>
      <w:r>
        <w:rPr>
          <w:spacing w:val="-2"/>
        </w:rPr>
        <w:t>Director.</w:t>
      </w:r>
    </w:p>
    <w:p w14:paraId="44977868" w14:textId="77777777" w:rsidR="009B0494" w:rsidRDefault="009B0494" w:rsidP="009A260E">
      <w:pPr>
        <w:pStyle w:val="BodyText"/>
        <w:rPr>
          <w:sz w:val="21"/>
        </w:rPr>
      </w:pPr>
    </w:p>
    <w:p w14:paraId="44977869" w14:textId="77777777" w:rsidR="009B0494" w:rsidRDefault="007F4792" w:rsidP="009A260E">
      <w:pPr>
        <w:pStyle w:val="Heading1"/>
      </w:pPr>
      <w:r>
        <w:rPr>
          <w:spacing w:val="-2"/>
        </w:rPr>
        <w:t>Progress</w:t>
      </w:r>
    </w:p>
    <w:p w14:paraId="4497786A" w14:textId="2AC23D51" w:rsidR="009B0494" w:rsidRDefault="007F4792" w:rsidP="009A260E">
      <w:pPr>
        <w:pStyle w:val="ListParagraph"/>
        <w:numPr>
          <w:ilvl w:val="0"/>
          <w:numId w:val="73"/>
        </w:numPr>
        <w:tabs>
          <w:tab w:val="left" w:pos="480"/>
        </w:tabs>
        <w:ind w:left="480" w:right="793"/>
        <w:rPr>
          <w:sz w:val="20"/>
        </w:rPr>
      </w:pPr>
      <w:proofErr w:type="gramStart"/>
      <w:r>
        <w:t>In order to</w:t>
      </w:r>
      <w:proofErr w:type="gramEnd"/>
      <w:r>
        <w:t xml:space="preserve"> progress to the second year of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2"/>
          <w:u w:val="single" w:color="0562C1"/>
        </w:rPr>
        <w:t xml:space="preserve"> </w:t>
      </w:r>
      <w:r>
        <w:rPr>
          <w:color w:val="0562C1"/>
          <w:u w:val="single" w:color="0562C1"/>
        </w:rPr>
        <w:t>Degree</w:t>
      </w:r>
      <w:r>
        <w:rPr>
          <w:color w:val="0562C1"/>
          <w:spacing w:val="-6"/>
          <w:u w:val="single" w:color="0562C1"/>
        </w:rPr>
        <w:t xml:space="preserve"> </w:t>
      </w:r>
      <w:r>
        <w:rPr>
          <w:color w:val="0562C1"/>
          <w:u w:val="single" w:color="0562C1"/>
        </w:rPr>
        <w:t>Programme</w:t>
      </w:r>
      <w:r>
        <w:rPr>
          <w:color w:val="0562C1"/>
        </w:rPr>
        <w:t xml:space="preserve"> </w:t>
      </w:r>
      <w:r>
        <w:rPr>
          <w:color w:val="0562C1"/>
          <w:u w:val="single" w:color="0562C1"/>
        </w:rPr>
        <w:t>Level</w:t>
      </w:r>
      <w:r>
        <w:rPr>
          <w:color w:val="0562C1"/>
        </w:rPr>
        <w:t xml:space="preserve"> </w:t>
      </w:r>
      <w:r>
        <w:t>shall apply</w:t>
      </w:r>
      <w:r>
        <w:rPr>
          <w:color w:val="0562C1"/>
        </w:rPr>
        <w:t>.</w:t>
      </w:r>
    </w:p>
    <w:p w14:paraId="4497786B" w14:textId="77777777" w:rsidR="009B0494" w:rsidRDefault="009B0494" w:rsidP="009A260E">
      <w:pPr>
        <w:rPr>
          <w:sz w:val="20"/>
        </w:rPr>
        <w:sectPr w:rsidR="009B0494">
          <w:type w:val="continuous"/>
          <w:pgSz w:w="11910" w:h="16840"/>
          <w:pgMar w:top="1100" w:right="1320" w:bottom="940" w:left="1320" w:header="0" w:footer="746" w:gutter="0"/>
          <w:cols w:space="720"/>
        </w:sectPr>
      </w:pPr>
    </w:p>
    <w:p w14:paraId="4497786C" w14:textId="78440D56" w:rsidR="009B0494" w:rsidRDefault="007F4792" w:rsidP="009A260E">
      <w:pPr>
        <w:pStyle w:val="ListParagraph"/>
        <w:numPr>
          <w:ilvl w:val="0"/>
          <w:numId w:val="73"/>
        </w:numPr>
        <w:tabs>
          <w:tab w:val="left" w:pos="480"/>
        </w:tabs>
        <w:ind w:left="480" w:right="594"/>
      </w:pPr>
      <w:proofErr w:type="gramStart"/>
      <w:r>
        <w:lastRenderedPageBreak/>
        <w:t>In order to</w:t>
      </w:r>
      <w:proofErr w:type="gramEnd"/>
      <w:r>
        <w:t xml:space="preserve"> progress to the third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 xml:space="preserve">Programme Level </w:t>
      </w:r>
      <w:r>
        <w:t>shall apply</w:t>
      </w:r>
      <w:r>
        <w:rPr>
          <w:color w:val="0562C1"/>
        </w:rPr>
        <w:t>.</w:t>
      </w:r>
    </w:p>
    <w:p w14:paraId="4497786D" w14:textId="77777777" w:rsidR="009B0494" w:rsidRDefault="009B0494" w:rsidP="009A260E">
      <w:pPr>
        <w:pStyle w:val="BodyText"/>
        <w:rPr>
          <w:sz w:val="13"/>
        </w:rPr>
      </w:pPr>
    </w:p>
    <w:p w14:paraId="4497786E" w14:textId="0ECBF524" w:rsidR="009B0494" w:rsidRDefault="007F4792" w:rsidP="009A260E">
      <w:pPr>
        <w:pStyle w:val="ListParagraph"/>
        <w:numPr>
          <w:ilvl w:val="0"/>
          <w:numId w:val="73"/>
        </w:numPr>
        <w:tabs>
          <w:tab w:val="left" w:pos="404"/>
        </w:tabs>
        <w:ind w:left="403" w:right="673" w:hanging="284"/>
        <w:rPr>
          <w:color w:val="0562C1"/>
        </w:rPr>
      </w:pPr>
      <w:proofErr w:type="gramStart"/>
      <w:r>
        <w:t>In order to</w:t>
      </w:r>
      <w:proofErr w:type="gramEnd"/>
      <w:r>
        <w:t xml:space="preserve"> progress to the fourth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 xml:space="preserve">Programme Level </w:t>
      </w:r>
      <w:r>
        <w:t>shall apply</w:t>
      </w:r>
      <w:r>
        <w:rPr>
          <w:color w:val="0562C1"/>
        </w:rPr>
        <w:t>.</w:t>
      </w:r>
    </w:p>
    <w:p w14:paraId="4497786F" w14:textId="77777777" w:rsidR="009B0494" w:rsidRDefault="009B0494" w:rsidP="009A260E">
      <w:pPr>
        <w:pStyle w:val="BodyText"/>
        <w:rPr>
          <w:sz w:val="14"/>
        </w:rPr>
      </w:pPr>
    </w:p>
    <w:p w14:paraId="44977870" w14:textId="29734E1A" w:rsidR="009B0494" w:rsidRDefault="007F4792" w:rsidP="009A260E">
      <w:pPr>
        <w:pStyle w:val="ListParagraph"/>
        <w:numPr>
          <w:ilvl w:val="0"/>
          <w:numId w:val="73"/>
        </w:numPr>
        <w:tabs>
          <w:tab w:val="left" w:pos="480"/>
        </w:tabs>
        <w:ind w:right="403"/>
      </w:pPr>
      <w:proofErr w:type="gramStart"/>
      <w:r>
        <w:t>In order</w:t>
      </w:r>
      <w:r>
        <w:rPr>
          <w:spacing w:val="-2"/>
        </w:rPr>
        <w:t xml:space="preserve"> </w:t>
      </w:r>
      <w:r>
        <w:t>to</w:t>
      </w:r>
      <w:proofErr w:type="gramEnd"/>
      <w:r>
        <w:t xml:space="preserve"> progress to the fifth year</w:t>
      </w:r>
      <w:r>
        <w:rPr>
          <w:spacing w:val="-2"/>
        </w:rPr>
        <w:t xml:space="preserve"> </w:t>
      </w:r>
      <w:r>
        <w:t>of the chosen</w:t>
      </w:r>
      <w:r>
        <w:rPr>
          <w:spacing w:val="-3"/>
        </w:rPr>
        <w:t xml:space="preserve"> </w:t>
      </w:r>
      <w:r>
        <w:t xml:space="preserve">programme in addition to satisfying the requirements of the </w:t>
      </w:r>
      <w:r>
        <w:rPr>
          <w:color w:val="0562C1"/>
          <w:u w:val="single" w:color="0562C1"/>
        </w:rPr>
        <w:t>General Academic Regulations – Undergraduate, Integrated</w:t>
      </w:r>
      <w:r>
        <w:rPr>
          <w:color w:val="0562C1"/>
        </w:rPr>
        <w:t xml:space="preserve"> </w:t>
      </w:r>
      <w:r>
        <w:rPr>
          <w:color w:val="0562C1"/>
          <w:u w:val="single" w:color="0562C1"/>
        </w:rPr>
        <w:t>Master</w:t>
      </w:r>
      <w:r>
        <w:rPr>
          <w:color w:val="0562C1"/>
          <w:spacing w:val="-8"/>
          <w:u w:val="single" w:color="0562C1"/>
        </w:rPr>
        <w:t xml:space="preserve"> </w:t>
      </w:r>
      <w:r>
        <w:rPr>
          <w:color w:val="0562C1"/>
          <w:u w:val="single" w:color="0562C1"/>
        </w:rPr>
        <w:t>and Professional</w:t>
      </w:r>
      <w:r>
        <w:rPr>
          <w:color w:val="0562C1"/>
          <w:spacing w:val="-2"/>
          <w:u w:val="single" w:color="0562C1"/>
        </w:rPr>
        <w:t xml:space="preserve"> </w:t>
      </w:r>
      <w:r>
        <w:rPr>
          <w:color w:val="0562C1"/>
          <w:u w:val="single" w:color="0562C1"/>
        </w:rPr>
        <w:t>Graduate Degree</w:t>
      </w:r>
      <w:r>
        <w:rPr>
          <w:color w:val="0562C1"/>
          <w:spacing w:val="-4"/>
          <w:u w:val="single" w:color="0562C1"/>
        </w:rPr>
        <w:t xml:space="preserve"> </w:t>
      </w:r>
      <w:r>
        <w:rPr>
          <w:color w:val="0562C1"/>
          <w:u w:val="single" w:color="0562C1"/>
        </w:rPr>
        <w:t>Programme</w:t>
      </w:r>
      <w:r>
        <w:rPr>
          <w:color w:val="0562C1"/>
          <w:spacing w:val="-4"/>
          <w:u w:val="single" w:color="0562C1"/>
        </w:rPr>
        <w:t xml:space="preserve"> </w:t>
      </w:r>
      <w:r>
        <w:rPr>
          <w:color w:val="0562C1"/>
          <w:u w:val="single" w:color="0562C1"/>
        </w:rPr>
        <w:t>Level</w:t>
      </w:r>
      <w:r>
        <w:rPr>
          <w:color w:val="0562C1"/>
          <w:spacing w:val="-8"/>
        </w:rPr>
        <w:t xml:space="preserve"> </w:t>
      </w:r>
      <w:r>
        <w:t>a student</w:t>
      </w:r>
      <w:r>
        <w:rPr>
          <w:spacing w:val="-5"/>
        </w:rPr>
        <w:t xml:space="preserve"> </w:t>
      </w:r>
      <w:r>
        <w:t>must also</w:t>
      </w:r>
      <w:r>
        <w:rPr>
          <w:spacing w:val="-4"/>
        </w:rPr>
        <w:t xml:space="preserve"> </w:t>
      </w:r>
      <w:r>
        <w:t>gain passes in</w:t>
      </w:r>
      <w:r>
        <w:rPr>
          <w:spacing w:val="-3"/>
        </w:rPr>
        <w:t xml:space="preserve"> </w:t>
      </w:r>
      <w:r>
        <w:t>one</w:t>
      </w:r>
      <w:r>
        <w:rPr>
          <w:spacing w:val="-3"/>
        </w:rPr>
        <w:t xml:space="preserve"> </w:t>
      </w:r>
      <w:r>
        <w:t>of</w:t>
      </w:r>
      <w:r>
        <w:rPr>
          <w:spacing w:val="-4"/>
        </w:rPr>
        <w:t xml:space="preserve"> </w:t>
      </w:r>
      <w:r>
        <w:t>the following</w:t>
      </w:r>
      <w:r>
        <w:rPr>
          <w:spacing w:val="-3"/>
        </w:rPr>
        <w:t xml:space="preserve"> </w:t>
      </w:r>
      <w:r>
        <w:t>modules: NM428 Marine</w:t>
      </w:r>
      <w:r>
        <w:rPr>
          <w:spacing w:val="-3"/>
        </w:rPr>
        <w:t xml:space="preserve"> </w:t>
      </w:r>
      <w:r>
        <w:t>Engineering Project</w:t>
      </w:r>
      <w:r>
        <w:rPr>
          <w:spacing w:val="-4"/>
        </w:rPr>
        <w:t xml:space="preserve"> </w:t>
      </w:r>
      <w:r>
        <w:t>or</w:t>
      </w:r>
      <w:r>
        <w:rPr>
          <w:spacing w:val="-2"/>
        </w:rPr>
        <w:t xml:space="preserve"> </w:t>
      </w:r>
      <w:r>
        <w:t xml:space="preserve">NM430 Ocean Engineering Project or NM440 High Performance Marine Vehicles Project as </w:t>
      </w:r>
      <w:r>
        <w:rPr>
          <w:spacing w:val="-2"/>
        </w:rPr>
        <w:t>appropriate.</w:t>
      </w:r>
    </w:p>
    <w:p w14:paraId="44977871" w14:textId="77777777" w:rsidR="009B0494" w:rsidRDefault="009B0494" w:rsidP="009A260E">
      <w:pPr>
        <w:pStyle w:val="BodyText"/>
      </w:pPr>
    </w:p>
    <w:p w14:paraId="44977872" w14:textId="77777777" w:rsidR="009B0494" w:rsidRDefault="007F4792" w:rsidP="009A260E">
      <w:pPr>
        <w:pStyle w:val="Heading1"/>
        <w:spacing w:line="251" w:lineRule="exact"/>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7873" w14:textId="77777777" w:rsidR="009B0494" w:rsidRDefault="007F4792" w:rsidP="009A260E">
      <w:pPr>
        <w:pStyle w:val="ListParagraph"/>
        <w:numPr>
          <w:ilvl w:val="0"/>
          <w:numId w:val="73"/>
        </w:numPr>
        <w:tabs>
          <w:tab w:val="left" w:pos="480"/>
        </w:tabs>
        <w:ind w:right="676"/>
      </w:pPr>
      <w:r>
        <w:t>The</w:t>
      </w:r>
      <w:r>
        <w:rPr>
          <w:spacing w:val="-4"/>
        </w:rPr>
        <w:t xml:space="preserve"> </w:t>
      </w:r>
      <w:r>
        <w:t>final</w:t>
      </w:r>
      <w:r>
        <w:rPr>
          <w:spacing w:val="-7"/>
        </w:rPr>
        <w:t xml:space="preserve"> </w:t>
      </w:r>
      <w:r>
        <w:t>classification for</w:t>
      </w:r>
      <w:r>
        <w:rPr>
          <w:spacing w:val="-3"/>
        </w:rPr>
        <w:t xml:space="preserve"> </w:t>
      </w:r>
      <w:r>
        <w:t>the chosen programme</w:t>
      </w:r>
      <w:r>
        <w:rPr>
          <w:spacing w:val="-4"/>
        </w:rPr>
        <w:t xml:space="preserve"> </w:t>
      </w:r>
      <w:r>
        <w:t>will</w:t>
      </w:r>
      <w:r>
        <w:rPr>
          <w:spacing w:val="-2"/>
        </w:rPr>
        <w:t xml:space="preserve"> </w:t>
      </w:r>
      <w:r>
        <w:t>normally</w:t>
      </w:r>
      <w:r>
        <w:rPr>
          <w:spacing w:val="-1"/>
        </w:rPr>
        <w:t xml:space="preserve"> </w:t>
      </w:r>
      <w:r>
        <w:t>be</w:t>
      </w:r>
      <w:r>
        <w:rPr>
          <w:spacing w:val="-4"/>
        </w:rPr>
        <w:t xml:space="preserve"> </w:t>
      </w:r>
      <w:r>
        <w:t>based</w:t>
      </w:r>
      <w:r>
        <w:rPr>
          <w:spacing w:val="-4"/>
        </w:rPr>
        <w:t xml:space="preserve"> </w:t>
      </w:r>
      <w:r>
        <w:t>on</w:t>
      </w:r>
      <w:r>
        <w:rPr>
          <w:spacing w:val="-4"/>
        </w:rPr>
        <w:t xml:space="preserve"> </w:t>
      </w:r>
      <w:r>
        <w:t>the</w:t>
      </w:r>
      <w:r>
        <w:rPr>
          <w:spacing w:val="-4"/>
        </w:rPr>
        <w:t xml:space="preserve"> </w:t>
      </w:r>
      <w:r>
        <w:t>first assessed attempt at compulsory and specified optional modules taken in the third, fourth and fifth years.</w:t>
      </w:r>
    </w:p>
    <w:p w14:paraId="44977874" w14:textId="77777777" w:rsidR="009B0494" w:rsidRDefault="009B0494" w:rsidP="009A260E">
      <w:pPr>
        <w:pStyle w:val="BodyText"/>
        <w:rPr>
          <w:sz w:val="21"/>
        </w:rPr>
      </w:pPr>
    </w:p>
    <w:p w14:paraId="44977875" w14:textId="77777777" w:rsidR="009B0494" w:rsidRDefault="007F4792" w:rsidP="009A260E">
      <w:pPr>
        <w:pStyle w:val="Heading1"/>
        <w:ind w:left="119"/>
      </w:pPr>
      <w:r>
        <w:rPr>
          <w:spacing w:val="-2"/>
        </w:rPr>
        <w:t>Award</w:t>
      </w:r>
    </w:p>
    <w:p w14:paraId="44977876" w14:textId="4D10B64B" w:rsidR="009B0494" w:rsidRDefault="007F4792" w:rsidP="009A260E">
      <w:pPr>
        <w:pStyle w:val="ListParagraph"/>
        <w:numPr>
          <w:ilvl w:val="0"/>
          <w:numId w:val="73"/>
        </w:numPr>
        <w:tabs>
          <w:tab w:val="left" w:pos="480"/>
        </w:tabs>
        <w:ind w:right="354"/>
      </w:pPr>
      <w:r>
        <w:rPr>
          <w:b/>
        </w:rPr>
        <w:t>MEng</w:t>
      </w:r>
      <w:r>
        <w:t xml:space="preserve">: </w:t>
      </w:r>
      <w:proofErr w:type="gramStart"/>
      <w:r>
        <w:t>In order to</w:t>
      </w:r>
      <w:proofErr w:type="gramEnd"/>
      <w:r>
        <w:t xml:space="preserve"> qualify for the award of the degree of MEng in the chosen programme the </w:t>
      </w:r>
      <w:r>
        <w:rPr>
          <w:color w:val="0562C1"/>
          <w:u w:val="single" w:color="0562C1"/>
        </w:rPr>
        <w:t>General Academic Regulations – Undergraduate, Integrated Master</w:t>
      </w:r>
      <w:r>
        <w:rPr>
          <w:color w:val="0562C1"/>
        </w:rPr>
        <w:t xml:space="preserve"> </w:t>
      </w:r>
      <w:r>
        <w:rPr>
          <w:color w:val="0562C1"/>
          <w:u w:val="single" w:color="0562C1"/>
        </w:rPr>
        <w:t>and Professional Graduate Degree Programme Level</w:t>
      </w:r>
      <w:r>
        <w:rPr>
          <w:color w:val="0562C1"/>
        </w:rPr>
        <w:t xml:space="preserve"> </w:t>
      </w:r>
      <w:r>
        <w:t>shall apply and must include NM502</w:t>
      </w:r>
      <w:r>
        <w:rPr>
          <w:spacing w:val="-4"/>
        </w:rPr>
        <w:t xml:space="preserve"> </w:t>
      </w:r>
      <w:r>
        <w:t>Group Design Project</w:t>
      </w:r>
      <w:r>
        <w:rPr>
          <w:spacing w:val="-5"/>
        </w:rPr>
        <w:t xml:space="preserve"> </w:t>
      </w:r>
      <w:r>
        <w:t>and</w:t>
      </w:r>
      <w:r>
        <w:rPr>
          <w:spacing w:val="-4"/>
        </w:rPr>
        <w:t xml:space="preserve"> </w:t>
      </w:r>
      <w:r>
        <w:t>either</w:t>
      </w:r>
      <w:r>
        <w:rPr>
          <w:spacing w:val="-3"/>
        </w:rPr>
        <w:t xml:space="preserve"> </w:t>
      </w:r>
      <w:r>
        <w:t>NM428</w:t>
      </w:r>
      <w:r>
        <w:rPr>
          <w:spacing w:val="-9"/>
        </w:rPr>
        <w:t xml:space="preserve"> </w:t>
      </w:r>
      <w:r>
        <w:t>Marine</w:t>
      </w:r>
      <w:r>
        <w:rPr>
          <w:spacing w:val="-4"/>
        </w:rPr>
        <w:t xml:space="preserve"> </w:t>
      </w:r>
      <w:r>
        <w:t>Engineering Project</w:t>
      </w:r>
      <w:r>
        <w:rPr>
          <w:spacing w:val="-5"/>
        </w:rPr>
        <w:t xml:space="preserve"> </w:t>
      </w:r>
      <w:r>
        <w:t>or</w:t>
      </w:r>
      <w:r>
        <w:rPr>
          <w:spacing w:val="-3"/>
        </w:rPr>
        <w:t xml:space="preserve"> </w:t>
      </w:r>
      <w:r>
        <w:t xml:space="preserve">NM430 Ocean Engineering Project or NM440 High Performance Marine Vehicles Project as </w:t>
      </w:r>
      <w:r>
        <w:rPr>
          <w:spacing w:val="-2"/>
        </w:rPr>
        <w:t>appropriate.</w:t>
      </w:r>
    </w:p>
    <w:p w14:paraId="44977877" w14:textId="77777777" w:rsidR="009B0494" w:rsidRDefault="009B0494" w:rsidP="009A260E">
      <w:pPr>
        <w:pStyle w:val="BodyText"/>
      </w:pPr>
    </w:p>
    <w:p w14:paraId="44977878" w14:textId="041B607D" w:rsidR="009B0494" w:rsidRDefault="007F4792" w:rsidP="009A260E">
      <w:pPr>
        <w:pStyle w:val="ListParagraph"/>
        <w:numPr>
          <w:ilvl w:val="0"/>
          <w:numId w:val="73"/>
        </w:numPr>
        <w:tabs>
          <w:tab w:val="left" w:pos="480"/>
        </w:tabs>
        <w:ind w:right="793"/>
      </w:pPr>
      <w:r>
        <w:rPr>
          <w:b/>
        </w:rPr>
        <w:t>BEng with Honours</w:t>
      </w:r>
      <w:r>
        <w:t xml:space="preserve">: </w:t>
      </w:r>
      <w:proofErr w:type="gramStart"/>
      <w:r>
        <w:t>In order to</w:t>
      </w:r>
      <w:proofErr w:type="gramEnd"/>
      <w:r>
        <w:t xml:space="preserve"> qualify for the award of the degree of BEng with Honours in the chosen programme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6"/>
          <w:u w:val="single" w:color="0562C1"/>
        </w:rPr>
        <w:t xml:space="preserve"> </w:t>
      </w:r>
      <w:r>
        <w:rPr>
          <w:color w:val="0562C1"/>
          <w:u w:val="single" w:color="0562C1"/>
        </w:rPr>
        <w:t>Programme</w:t>
      </w:r>
      <w:r>
        <w:rPr>
          <w:color w:val="0562C1"/>
        </w:rPr>
        <w:t xml:space="preserve"> </w:t>
      </w:r>
      <w:r>
        <w:rPr>
          <w:color w:val="0562C1"/>
          <w:u w:val="single" w:color="0562C1"/>
        </w:rPr>
        <w:t>Level</w:t>
      </w:r>
      <w:r>
        <w:rPr>
          <w:color w:val="0562C1"/>
        </w:rPr>
        <w:t xml:space="preserve"> </w:t>
      </w:r>
      <w:r>
        <w:t xml:space="preserve">shall apply and must NM428 Marine Engineering Project or NM430 Ocean Engineering Project or NM440 High Performance Marine Vehicles Project as </w:t>
      </w:r>
      <w:r>
        <w:rPr>
          <w:spacing w:val="-2"/>
        </w:rPr>
        <w:t>appropriate.</w:t>
      </w:r>
    </w:p>
    <w:p w14:paraId="44977879" w14:textId="77777777" w:rsidR="009B0494" w:rsidRDefault="009B0494" w:rsidP="009A260E">
      <w:pPr>
        <w:pStyle w:val="BodyText"/>
      </w:pPr>
    </w:p>
    <w:p w14:paraId="4497787A" w14:textId="7BC68894" w:rsidR="009B0494" w:rsidRDefault="007F4792" w:rsidP="009A260E">
      <w:pPr>
        <w:pStyle w:val="ListParagraph"/>
        <w:numPr>
          <w:ilvl w:val="0"/>
          <w:numId w:val="73"/>
        </w:numPr>
        <w:tabs>
          <w:tab w:val="left" w:pos="480"/>
        </w:tabs>
        <w:ind w:left="480" w:right="283"/>
      </w:pPr>
      <w:r>
        <w:rPr>
          <w:b/>
        </w:rPr>
        <w:t>BEng</w:t>
      </w:r>
      <w: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degree</w:t>
      </w:r>
      <w:r>
        <w:rPr>
          <w:spacing w:val="-4"/>
        </w:rPr>
        <w:t xml:space="preserve"> </w:t>
      </w:r>
      <w:r>
        <w:t>of</w:t>
      </w:r>
      <w:r>
        <w:rPr>
          <w:spacing w:val="-5"/>
        </w:rPr>
        <w:t xml:space="preserve"> </w:t>
      </w:r>
      <w:r>
        <w:t>BEng</w:t>
      </w:r>
      <w:r>
        <w:rPr>
          <w:spacing w:val="-4"/>
        </w:rPr>
        <w:t xml:space="preserve"> </w:t>
      </w:r>
      <w:r>
        <w:t>in the</w:t>
      </w:r>
      <w:r>
        <w:rPr>
          <w:spacing w:val="-4"/>
        </w:rPr>
        <w:t xml:space="preserve"> </w:t>
      </w:r>
      <w:r>
        <w:t>chosen</w:t>
      </w:r>
      <w:r>
        <w:rPr>
          <w:spacing w:val="-3"/>
        </w:rPr>
        <w:t xml:space="preserve"> </w:t>
      </w:r>
      <w:r>
        <w:t xml:space="preserve">programme the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r>
        <w:rPr>
          <w:color w:val="0562C1"/>
        </w:rPr>
        <w:t xml:space="preserve"> </w:t>
      </w:r>
      <w:r>
        <w:t>shall apply.</w:t>
      </w:r>
    </w:p>
    <w:p w14:paraId="4497787B" w14:textId="77777777" w:rsidR="009B0494" w:rsidRDefault="009B0494" w:rsidP="009A260E">
      <w:pPr>
        <w:pStyle w:val="BodyText"/>
        <w:rPr>
          <w:sz w:val="13"/>
        </w:rPr>
      </w:pPr>
    </w:p>
    <w:p w14:paraId="4497787C" w14:textId="122C968D" w:rsidR="009B0494" w:rsidRDefault="007F4792" w:rsidP="009A260E">
      <w:pPr>
        <w:pStyle w:val="ListParagraph"/>
        <w:numPr>
          <w:ilvl w:val="0"/>
          <w:numId w:val="73"/>
        </w:numPr>
        <w:tabs>
          <w:tab w:val="left" w:pos="480"/>
        </w:tabs>
        <w:ind w:right="339"/>
      </w:pPr>
      <w:r>
        <w:rPr>
          <w:b/>
        </w:rPr>
        <w:t>Diploma of</w:t>
      </w:r>
      <w:r>
        <w:rPr>
          <w:b/>
          <w:spacing w:val="-6"/>
        </w:rPr>
        <w:t xml:space="preserve"> </w:t>
      </w:r>
      <w:r>
        <w:rPr>
          <w:b/>
        </w:rPr>
        <w:t>Higher</w:t>
      </w:r>
      <w:r>
        <w:rPr>
          <w:b/>
          <w:spacing w:val="-4"/>
        </w:rPr>
        <w:t xml:space="preserve"> </w:t>
      </w:r>
      <w:r>
        <w:rPr>
          <w:b/>
        </w:rPr>
        <w:t>Education</w:t>
      </w:r>
      <w:r>
        <w:t>:</w:t>
      </w:r>
      <w:r>
        <w:rPr>
          <w:spacing w:val="-4"/>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 xml:space="preserve">Diploma of Higher Education in Naval Architecture and Marine Engineering the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w:t>
      </w:r>
    </w:p>
    <w:p w14:paraId="4497787D" w14:textId="77777777" w:rsidR="009B0494" w:rsidRDefault="009B0494" w:rsidP="009A260E">
      <w:pPr>
        <w:pStyle w:val="BodyText"/>
        <w:rPr>
          <w:sz w:val="14"/>
        </w:rPr>
      </w:pPr>
    </w:p>
    <w:p w14:paraId="4497787E" w14:textId="0F651846" w:rsidR="009B0494" w:rsidRDefault="007F4792" w:rsidP="009A260E">
      <w:pPr>
        <w:pStyle w:val="ListParagraph"/>
        <w:numPr>
          <w:ilvl w:val="0"/>
          <w:numId w:val="73"/>
        </w:numPr>
        <w:tabs>
          <w:tab w:val="left" w:pos="480"/>
        </w:tabs>
        <w:ind w:right="362"/>
      </w:pPr>
      <w:r>
        <w:rPr>
          <w:b/>
        </w:rPr>
        <w:t>Certificate of Higher Education</w:t>
      </w:r>
      <w:r>
        <w:t xml:space="preserve">: </w:t>
      </w:r>
      <w:proofErr w:type="gramStart"/>
      <w:r>
        <w:t>In order to</w:t>
      </w:r>
      <w:proofErr w:type="gramEnd"/>
      <w:r>
        <w:t xml:space="preserve"> qualify for the award of a Certificate of Higher</w:t>
      </w:r>
      <w:r>
        <w:rPr>
          <w:spacing w:val="-8"/>
        </w:rPr>
        <w:t xml:space="preserve"> </w:t>
      </w:r>
      <w:r>
        <w:t>Education</w:t>
      </w:r>
      <w:r>
        <w:rPr>
          <w:spacing w:val="-4"/>
        </w:rPr>
        <w:t xml:space="preserve"> </w:t>
      </w:r>
      <w:r>
        <w:t>in Naval</w:t>
      </w:r>
      <w:r>
        <w:rPr>
          <w:spacing w:val="-7"/>
        </w:rPr>
        <w:t xml:space="preserve"> </w:t>
      </w:r>
      <w:r>
        <w:t>Architecture</w:t>
      </w:r>
      <w:r>
        <w:rPr>
          <w:spacing w:val="-4"/>
        </w:rPr>
        <w:t xml:space="preserve"> </w:t>
      </w:r>
      <w:r>
        <w:t>and Marine Engineering</w:t>
      </w:r>
      <w:r>
        <w:rPr>
          <w:spacing w:val="-4"/>
        </w:rPr>
        <w:t xml:space="preserve"> </w:t>
      </w:r>
      <w:r>
        <w:t xml:space="preserve">the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w:t>
      </w:r>
    </w:p>
    <w:p w14:paraId="4497787F" w14:textId="77777777" w:rsidR="009B0494" w:rsidRDefault="009B0494" w:rsidP="009A260E">
      <w:pPr>
        <w:sectPr w:rsidR="009B0494">
          <w:pgSz w:w="11910" w:h="16840"/>
          <w:pgMar w:top="1040" w:right="1320" w:bottom="940" w:left="1320" w:header="0" w:footer="746" w:gutter="0"/>
          <w:cols w:space="720"/>
        </w:sectPr>
      </w:pPr>
    </w:p>
    <w:p w14:paraId="44977880" w14:textId="77777777" w:rsidR="009B0494" w:rsidRDefault="007F4792" w:rsidP="009A260E">
      <w:pPr>
        <w:ind w:left="120"/>
        <w:rPr>
          <w:b/>
          <w:sz w:val="28"/>
        </w:rPr>
      </w:pPr>
      <w:bookmarkStart w:id="187" w:name="027_Ocean_and_Marine_Engineering_-_Gradu"/>
      <w:bookmarkEnd w:id="187"/>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ENGINEERING</w:t>
      </w:r>
    </w:p>
    <w:p w14:paraId="44977881" w14:textId="77777777" w:rsidR="009B0494" w:rsidRDefault="009B0494" w:rsidP="009A260E">
      <w:pPr>
        <w:pStyle w:val="BodyText"/>
        <w:rPr>
          <w:b/>
          <w:sz w:val="27"/>
        </w:rPr>
      </w:pPr>
    </w:p>
    <w:p w14:paraId="44977882" w14:textId="77777777" w:rsidR="009B0494" w:rsidRDefault="007F4792" w:rsidP="009A260E">
      <w:pPr>
        <w:ind w:left="120"/>
        <w:rPr>
          <w:b/>
          <w:sz w:val="28"/>
        </w:rPr>
      </w:pPr>
      <w:r>
        <w:rPr>
          <w:b/>
          <w:sz w:val="28"/>
        </w:rPr>
        <w:t>DEPARTMENT</w:t>
      </w:r>
      <w:r>
        <w:rPr>
          <w:b/>
          <w:spacing w:val="-6"/>
          <w:sz w:val="28"/>
        </w:rPr>
        <w:t xml:space="preserve"> </w:t>
      </w:r>
      <w:r>
        <w:rPr>
          <w:b/>
          <w:sz w:val="28"/>
        </w:rPr>
        <w:t>OF</w:t>
      </w:r>
      <w:r>
        <w:rPr>
          <w:b/>
          <w:spacing w:val="-6"/>
          <w:sz w:val="28"/>
        </w:rPr>
        <w:t xml:space="preserve"> </w:t>
      </w:r>
      <w:r>
        <w:rPr>
          <w:b/>
          <w:sz w:val="28"/>
        </w:rPr>
        <w:t>NAVAL</w:t>
      </w:r>
      <w:r>
        <w:rPr>
          <w:b/>
          <w:spacing w:val="-6"/>
          <w:sz w:val="28"/>
        </w:rPr>
        <w:t xml:space="preserve"> </w:t>
      </w:r>
      <w:r>
        <w:rPr>
          <w:b/>
          <w:sz w:val="28"/>
        </w:rPr>
        <w:t>ARCHITECTURE,</w:t>
      </w:r>
      <w:r>
        <w:rPr>
          <w:b/>
          <w:spacing w:val="-9"/>
          <w:sz w:val="28"/>
        </w:rPr>
        <w:t xml:space="preserve"> </w:t>
      </w:r>
      <w:proofErr w:type="gramStart"/>
      <w:r>
        <w:rPr>
          <w:b/>
          <w:sz w:val="28"/>
        </w:rPr>
        <w:t>OCEAN</w:t>
      </w:r>
      <w:proofErr w:type="gramEnd"/>
      <w:r>
        <w:rPr>
          <w:b/>
          <w:spacing w:val="-8"/>
          <w:sz w:val="28"/>
        </w:rPr>
        <w:t xml:space="preserve"> </w:t>
      </w:r>
      <w:r>
        <w:rPr>
          <w:b/>
          <w:sz w:val="28"/>
        </w:rPr>
        <w:t>AND</w:t>
      </w:r>
      <w:r>
        <w:rPr>
          <w:b/>
          <w:spacing w:val="-4"/>
          <w:sz w:val="28"/>
        </w:rPr>
        <w:t xml:space="preserve"> </w:t>
      </w:r>
      <w:r>
        <w:rPr>
          <w:b/>
          <w:sz w:val="28"/>
        </w:rPr>
        <w:t xml:space="preserve">MARINE </w:t>
      </w:r>
      <w:r>
        <w:rPr>
          <w:b/>
          <w:spacing w:val="-2"/>
          <w:sz w:val="28"/>
        </w:rPr>
        <w:t>ENGINEERING</w:t>
      </w:r>
    </w:p>
    <w:p w14:paraId="44977883" w14:textId="77777777" w:rsidR="009B0494" w:rsidRDefault="009B0494" w:rsidP="009A260E">
      <w:pPr>
        <w:pStyle w:val="BodyText"/>
        <w:rPr>
          <w:b/>
          <w:sz w:val="28"/>
        </w:rPr>
      </w:pPr>
    </w:p>
    <w:p w14:paraId="44977884" w14:textId="77777777" w:rsidR="009B0494" w:rsidRDefault="007F4792" w:rsidP="009A260E">
      <w:pPr>
        <w:ind w:left="119"/>
        <w:rPr>
          <w:b/>
          <w:spacing w:val="-2"/>
          <w:sz w:val="28"/>
        </w:rPr>
      </w:pPr>
      <w:r>
        <w:rPr>
          <w:b/>
          <w:sz w:val="28"/>
        </w:rPr>
        <w:t>OCEAN</w:t>
      </w:r>
      <w:r>
        <w:rPr>
          <w:b/>
          <w:spacing w:val="-10"/>
          <w:sz w:val="28"/>
        </w:rPr>
        <w:t xml:space="preserve"> </w:t>
      </w:r>
      <w:r>
        <w:rPr>
          <w:b/>
          <w:sz w:val="28"/>
        </w:rPr>
        <w:t>AND</w:t>
      </w:r>
      <w:r>
        <w:rPr>
          <w:b/>
          <w:spacing w:val="-4"/>
          <w:sz w:val="28"/>
        </w:rPr>
        <w:t xml:space="preserve"> </w:t>
      </w:r>
      <w:r>
        <w:rPr>
          <w:b/>
          <w:sz w:val="28"/>
        </w:rPr>
        <w:t>MARINE</w:t>
      </w:r>
      <w:r>
        <w:rPr>
          <w:b/>
          <w:spacing w:val="-9"/>
          <w:sz w:val="28"/>
        </w:rPr>
        <w:t xml:space="preserve"> </w:t>
      </w:r>
      <w:r>
        <w:rPr>
          <w:b/>
          <w:spacing w:val="-2"/>
          <w:sz w:val="28"/>
        </w:rPr>
        <w:t>ENGINEERING</w:t>
      </w:r>
    </w:p>
    <w:p w14:paraId="402810B7" w14:textId="77777777" w:rsidR="007711B4" w:rsidRDefault="007711B4" w:rsidP="009A260E">
      <w:pPr>
        <w:ind w:left="119"/>
        <w:rPr>
          <w:b/>
          <w:sz w:val="28"/>
        </w:rPr>
      </w:pPr>
    </w:p>
    <w:p w14:paraId="44977885" w14:textId="77777777" w:rsidR="009B0494" w:rsidRDefault="007F4792" w:rsidP="009A260E">
      <w:pPr>
        <w:pStyle w:val="Heading1"/>
      </w:pPr>
      <w:r>
        <w:t>Graduate Diploma</w:t>
      </w:r>
      <w:r>
        <w:rPr>
          <w:spacing w:val="-5"/>
        </w:rPr>
        <w:t xml:space="preserve"> </w:t>
      </w:r>
      <w:r>
        <w:t>in</w:t>
      </w:r>
      <w:r>
        <w:rPr>
          <w:spacing w:val="-2"/>
        </w:rPr>
        <w:t xml:space="preserve"> </w:t>
      </w:r>
      <w:r>
        <w:t>Ocean</w:t>
      </w:r>
      <w:r>
        <w:rPr>
          <w:spacing w:val="-7"/>
        </w:rPr>
        <w:t xml:space="preserve"> </w:t>
      </w:r>
      <w:r>
        <w:t>and</w:t>
      </w:r>
      <w:r>
        <w:rPr>
          <w:spacing w:val="-2"/>
        </w:rPr>
        <w:t xml:space="preserve"> </w:t>
      </w:r>
      <w:r>
        <w:t>Marine</w:t>
      </w:r>
      <w:r>
        <w:rPr>
          <w:spacing w:val="-4"/>
        </w:rPr>
        <w:t xml:space="preserve"> </w:t>
      </w:r>
      <w:r>
        <w:rPr>
          <w:spacing w:val="-2"/>
        </w:rPr>
        <w:t>Engineering</w:t>
      </w:r>
    </w:p>
    <w:p w14:paraId="44977886" w14:textId="77777777" w:rsidR="009B0494" w:rsidRDefault="009B0494" w:rsidP="009A260E">
      <w:pPr>
        <w:pStyle w:val="BodyText"/>
        <w:rPr>
          <w:b/>
        </w:rPr>
      </w:pPr>
    </w:p>
    <w:p w14:paraId="44977887" w14:textId="356949BA" w:rsidR="009B0494" w:rsidRDefault="007F4792" w:rsidP="009A260E">
      <w:pPr>
        <w:spacing w:line="237" w:lineRule="auto"/>
        <w:ind w:left="120"/>
        <w:rPr>
          <w:i/>
        </w:rPr>
      </w:pPr>
      <w:r>
        <w:rPr>
          <w:i/>
        </w:rPr>
        <w:t>These regulations are to be read in conjunction with</w:t>
      </w:r>
      <w:r>
        <w:rPr>
          <w:i/>
          <w:color w:val="0562C1"/>
          <w:u w:val="single" w:color="0562C1"/>
        </w:rPr>
        <w:t xml:space="preserve"> 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7888" w14:textId="77777777" w:rsidR="009B0494" w:rsidRDefault="009B0494" w:rsidP="009A260E">
      <w:pPr>
        <w:pStyle w:val="BodyText"/>
        <w:rPr>
          <w:i/>
          <w:sz w:val="14"/>
        </w:rPr>
      </w:pPr>
    </w:p>
    <w:p w14:paraId="44977889" w14:textId="77777777" w:rsidR="009B0494" w:rsidRDefault="007F4792" w:rsidP="009A260E">
      <w:pPr>
        <w:pStyle w:val="Heading1"/>
      </w:pPr>
      <w:r>
        <w:rPr>
          <w:spacing w:val="-2"/>
        </w:rPr>
        <w:t>Admission</w:t>
      </w:r>
    </w:p>
    <w:p w14:paraId="4497788A" w14:textId="3A58D1B0" w:rsidR="009B0494" w:rsidRDefault="007F4792" w:rsidP="009A260E">
      <w:pPr>
        <w:pStyle w:val="ListParagraph"/>
        <w:numPr>
          <w:ilvl w:val="0"/>
          <w:numId w:val="72"/>
        </w:numPr>
        <w:tabs>
          <w:tab w:val="left" w:pos="480"/>
        </w:tabs>
        <w:spacing w:line="249" w:lineRule="auto"/>
        <w:ind w:right="462"/>
      </w:pPr>
      <w:r>
        <w:t xml:space="preserve">Every applicant for admission to a programme of study must satisfy the General Entrance Requirements as specified in </w:t>
      </w:r>
      <w:r>
        <w:rPr>
          <w:color w:val="0562C1"/>
          <w:u w:val="single" w:color="0562C1"/>
        </w:rPr>
        <w:t>Regulation 2</w:t>
      </w:r>
      <w:r>
        <w:rPr>
          <w:color w:val="0562C1"/>
        </w:rPr>
        <w:t xml:space="preserve"> </w:t>
      </w:r>
      <w:r>
        <w:t>and any additional Programme Entrance Requirements</w:t>
      </w:r>
      <w:r>
        <w:rPr>
          <w:spacing w:val="-1"/>
        </w:rPr>
        <w:t xml:space="preserve"> </w:t>
      </w:r>
      <w:r>
        <w:t>specified</w:t>
      </w:r>
      <w:r>
        <w:rPr>
          <w:spacing w:val="-4"/>
        </w:rPr>
        <w:t xml:space="preserve"> </w:t>
      </w:r>
      <w:r>
        <w:t>by</w:t>
      </w:r>
      <w:r>
        <w:rPr>
          <w:spacing w:val="-1"/>
        </w:rPr>
        <w:t xml:space="preserve"> </w:t>
      </w:r>
      <w:r>
        <w:t>the</w:t>
      </w:r>
      <w:r>
        <w:rPr>
          <w:spacing w:val="-4"/>
        </w:rPr>
        <w:t xml:space="preserve"> </w:t>
      </w:r>
      <w:r>
        <w:t>Department(s)</w:t>
      </w:r>
      <w:r>
        <w:rPr>
          <w:spacing w:val="-8"/>
        </w:rPr>
        <w:t xml:space="preserve"> </w:t>
      </w:r>
      <w:r>
        <w:t>or</w:t>
      </w:r>
      <w:r>
        <w:rPr>
          <w:spacing w:val="-3"/>
        </w:rPr>
        <w:t xml:space="preserve"> </w:t>
      </w:r>
      <w:r>
        <w:t>School(s)</w:t>
      </w:r>
      <w:r>
        <w:rPr>
          <w:spacing w:val="-3"/>
        </w:rPr>
        <w:t xml:space="preserve"> </w:t>
      </w:r>
      <w:r>
        <w:t>and</w:t>
      </w:r>
      <w:r>
        <w:rPr>
          <w:spacing w:val="-4"/>
        </w:rPr>
        <w:t xml:space="preserve"> </w:t>
      </w:r>
      <w:r>
        <w:t>approved</w:t>
      </w:r>
      <w:r>
        <w:rPr>
          <w:spacing w:val="-4"/>
        </w:rPr>
        <w:t xml:space="preserve"> </w:t>
      </w:r>
      <w:r>
        <w:t>by the relevant Board of Study.</w:t>
      </w:r>
    </w:p>
    <w:p w14:paraId="4497788B" w14:textId="77777777" w:rsidR="009B0494" w:rsidRDefault="009B0494" w:rsidP="009A260E">
      <w:pPr>
        <w:pStyle w:val="BodyText"/>
      </w:pPr>
    </w:p>
    <w:p w14:paraId="4497788C" w14:textId="77777777" w:rsidR="009B0494" w:rsidRDefault="007F4792" w:rsidP="009A260E">
      <w:pPr>
        <w:pStyle w:val="Heading1"/>
        <w:spacing w:line="252" w:lineRule="exact"/>
      </w:pPr>
      <w:r>
        <w:t>Duration</w:t>
      </w:r>
      <w:r>
        <w:rPr>
          <w:spacing w:val="-2"/>
        </w:rPr>
        <w:t xml:space="preserve"> </w:t>
      </w:r>
      <w:r>
        <w:t>of</w:t>
      </w:r>
      <w:r>
        <w:rPr>
          <w:spacing w:val="-2"/>
        </w:rPr>
        <w:t xml:space="preserve"> Study</w:t>
      </w:r>
    </w:p>
    <w:p w14:paraId="4497788D" w14:textId="77777777" w:rsidR="009B0494" w:rsidRDefault="007F4792" w:rsidP="009A260E">
      <w:pPr>
        <w:pStyle w:val="ListParagraph"/>
        <w:numPr>
          <w:ilvl w:val="0"/>
          <w:numId w:val="72"/>
        </w:numPr>
        <w:tabs>
          <w:tab w:val="left" w:pos="480"/>
        </w:tabs>
        <w:ind w:right="243"/>
        <w:rPr>
          <w:sz w:val="24"/>
        </w:rPr>
      </w:pPr>
      <w:r>
        <w:t>For full-time study, the minimum duration is 9 months, and the maximum is 24 months. For part-time study, the minimum duration shall be the learning equivalent of the full- time</w:t>
      </w:r>
      <w:r>
        <w:rPr>
          <w:spacing w:val="-3"/>
        </w:rPr>
        <w:t xml:space="preserve"> </w:t>
      </w:r>
      <w:r>
        <w:t>study</w:t>
      </w:r>
      <w:r>
        <w:rPr>
          <w:spacing w:val="-5"/>
        </w:rPr>
        <w:t xml:space="preserve"> </w:t>
      </w:r>
      <w:r>
        <w:t>period</w:t>
      </w:r>
      <w:r>
        <w:rPr>
          <w:spacing w:val="-3"/>
        </w:rPr>
        <w:t xml:space="preserve"> </w:t>
      </w:r>
      <w:r>
        <w:t>taking</w:t>
      </w:r>
      <w:r>
        <w:rPr>
          <w:spacing w:val="-3"/>
        </w:rPr>
        <w:t xml:space="preserve"> </w:t>
      </w:r>
      <w:r>
        <w:t>account</w:t>
      </w:r>
      <w:r>
        <w:rPr>
          <w:spacing w:val="-4"/>
        </w:rPr>
        <w:t xml:space="preserve"> </w:t>
      </w:r>
      <w:r>
        <w:t>of the</w:t>
      </w:r>
      <w:r>
        <w:rPr>
          <w:spacing w:val="-3"/>
        </w:rPr>
        <w:t xml:space="preserve"> </w:t>
      </w:r>
      <w:r>
        <w:t>conditions</w:t>
      </w:r>
      <w:r>
        <w:rPr>
          <w:spacing w:val="-9"/>
        </w:rPr>
        <w:t xml:space="preserve"> </w:t>
      </w:r>
      <w:r>
        <w:t>under</w:t>
      </w:r>
      <w:r>
        <w:rPr>
          <w:spacing w:val="-2"/>
        </w:rPr>
        <w:t xml:space="preserve"> </w:t>
      </w:r>
      <w:r>
        <w:t>which the</w:t>
      </w:r>
      <w:r>
        <w:rPr>
          <w:spacing w:val="-3"/>
        </w:rPr>
        <w:t xml:space="preserve"> </w:t>
      </w:r>
      <w:r>
        <w:t>student</w:t>
      </w:r>
      <w:r>
        <w:rPr>
          <w:spacing w:val="-4"/>
        </w:rPr>
        <w:t xml:space="preserve"> </w:t>
      </w:r>
      <w:r>
        <w:t>will</w:t>
      </w:r>
      <w:r>
        <w:rPr>
          <w:spacing w:val="-1"/>
        </w:rPr>
        <w:t xml:space="preserve"> </w:t>
      </w:r>
      <w:r>
        <w:t>work, the maximum duration is 48 months</w:t>
      </w:r>
      <w:r>
        <w:rPr>
          <w:sz w:val="24"/>
        </w:rPr>
        <w:t>.</w:t>
      </w:r>
    </w:p>
    <w:p w14:paraId="4497788E" w14:textId="77777777" w:rsidR="009B0494" w:rsidRDefault="009B0494" w:rsidP="009A260E">
      <w:pPr>
        <w:pStyle w:val="BodyText"/>
        <w:rPr>
          <w:sz w:val="21"/>
        </w:rPr>
      </w:pPr>
    </w:p>
    <w:p w14:paraId="4497788F"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7890" w14:textId="77777777" w:rsidR="009B0494" w:rsidRDefault="007F4792" w:rsidP="009A260E">
      <w:pPr>
        <w:pStyle w:val="ListParagraph"/>
        <w:numPr>
          <w:ilvl w:val="0"/>
          <w:numId w:val="72"/>
        </w:numPr>
        <w:tabs>
          <w:tab w:val="left" w:pos="480"/>
        </w:tabs>
        <w:spacing w:line="251" w:lineRule="exact"/>
        <w:ind w:hanging="361"/>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8"/>
        </w:rPr>
        <w:t xml:space="preserve"> </w:t>
      </w:r>
      <w:r>
        <w:t>full-time</w:t>
      </w:r>
      <w:r>
        <w:rPr>
          <w:spacing w:val="-5"/>
        </w:rPr>
        <w:t xml:space="preserve"> </w:t>
      </w:r>
      <w:r>
        <w:t>and</w:t>
      </w:r>
      <w:r>
        <w:rPr>
          <w:spacing w:val="-6"/>
        </w:rPr>
        <w:t xml:space="preserve"> </w:t>
      </w:r>
      <w:r>
        <w:t>part-time</w:t>
      </w:r>
      <w:r>
        <w:rPr>
          <w:spacing w:val="-5"/>
        </w:rPr>
        <w:t xml:space="preserve"> </w:t>
      </w:r>
      <w:r>
        <w:rPr>
          <w:spacing w:val="-2"/>
        </w:rPr>
        <w:t>study.</w:t>
      </w:r>
    </w:p>
    <w:p w14:paraId="44977891" w14:textId="77777777" w:rsidR="009B0494" w:rsidRDefault="009B0494" w:rsidP="009A260E">
      <w:pPr>
        <w:pStyle w:val="BodyText"/>
      </w:pPr>
    </w:p>
    <w:p w14:paraId="44977892" w14:textId="77777777" w:rsidR="009B0494" w:rsidRDefault="007F4792" w:rsidP="009A260E">
      <w:pPr>
        <w:pStyle w:val="Heading1"/>
        <w:spacing w:line="251" w:lineRule="exact"/>
        <w:ind w:left="119"/>
      </w:pPr>
      <w:r>
        <w:rPr>
          <w:spacing w:val="-2"/>
        </w:rPr>
        <w:t>Curriculum</w:t>
      </w:r>
    </w:p>
    <w:p w14:paraId="44977893" w14:textId="77777777" w:rsidR="009B0494" w:rsidRDefault="007F4792" w:rsidP="009A260E">
      <w:pPr>
        <w:pStyle w:val="ListParagraph"/>
        <w:numPr>
          <w:ilvl w:val="0"/>
          <w:numId w:val="72"/>
        </w:numPr>
        <w:tabs>
          <w:tab w:val="left" w:pos="480"/>
        </w:tabs>
        <w:ind w:right="655"/>
      </w:pPr>
      <w:r>
        <w:t>All</w:t>
      </w:r>
      <w:r>
        <w:rPr>
          <w:spacing w:val="-2"/>
        </w:rPr>
        <w:t xml:space="preserve"> </w:t>
      </w:r>
      <w:r>
        <w:t>students</w:t>
      </w:r>
      <w:r>
        <w:rPr>
          <w:spacing w:val="-1"/>
        </w:rPr>
        <w:t xml:space="preserve"> </w:t>
      </w:r>
      <w:r>
        <w:t>shall</w:t>
      </w:r>
      <w:r>
        <w:rPr>
          <w:spacing w:val="-7"/>
        </w:rPr>
        <w:t xml:space="preserve"> </w:t>
      </w:r>
      <w:r>
        <w:t>undertake an</w:t>
      </w:r>
      <w:r>
        <w:rPr>
          <w:spacing w:val="-4"/>
        </w:rPr>
        <w:t xml:space="preserve"> </w:t>
      </w:r>
      <w:r>
        <w:t>approved curriculum</w:t>
      </w:r>
      <w:r>
        <w:rPr>
          <w:spacing w:val="-3"/>
        </w:rPr>
        <w:t xml:space="preserve"> </w:t>
      </w:r>
      <w:r>
        <w:t>of</w:t>
      </w:r>
      <w:r>
        <w:rPr>
          <w:spacing w:val="-5"/>
        </w:rPr>
        <w:t xml:space="preserve"> </w:t>
      </w:r>
      <w:r>
        <w:t>no</w:t>
      </w:r>
      <w:r>
        <w:rPr>
          <w:spacing w:val="-4"/>
        </w:rPr>
        <w:t xml:space="preserve"> </w:t>
      </w:r>
      <w:r>
        <w:t>fewer</w:t>
      </w:r>
      <w:r>
        <w:rPr>
          <w:spacing w:val="-3"/>
        </w:rPr>
        <w:t xml:space="preserve"> </w:t>
      </w:r>
      <w:r>
        <w:t>than</w:t>
      </w:r>
      <w:r>
        <w:rPr>
          <w:spacing w:val="-4"/>
        </w:rPr>
        <w:t xml:space="preserve"> </w:t>
      </w:r>
      <w:r>
        <w:t>120</w:t>
      </w:r>
      <w:r>
        <w:rPr>
          <w:spacing w:val="-4"/>
        </w:rPr>
        <w:t xml:space="preserve"> </w:t>
      </w:r>
      <w:r>
        <w:t>credits</w:t>
      </w:r>
      <w:r>
        <w:rPr>
          <w:spacing w:val="-1"/>
        </w:rPr>
        <w:t xml:space="preserve"> </w:t>
      </w:r>
      <w:r>
        <w:t xml:space="preserve">as </w:t>
      </w:r>
      <w:r>
        <w:rPr>
          <w:spacing w:val="-2"/>
        </w:rPr>
        <w:t>follows:</w:t>
      </w:r>
    </w:p>
    <w:p w14:paraId="44977894" w14:textId="77777777" w:rsidR="009B0494" w:rsidRDefault="009B0494" w:rsidP="009A260E">
      <w:pPr>
        <w:pStyle w:val="BodyText"/>
      </w:pPr>
    </w:p>
    <w:p w14:paraId="4497789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89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72"/>
        <w:gridCol w:w="777"/>
        <w:gridCol w:w="974"/>
      </w:tblGrid>
      <w:tr w:rsidR="009B0494" w14:paraId="4497789B" w14:textId="77777777">
        <w:trPr>
          <w:trHeight w:val="513"/>
        </w:trPr>
        <w:tc>
          <w:tcPr>
            <w:tcW w:w="1694" w:type="dxa"/>
          </w:tcPr>
          <w:p w14:paraId="44977897"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72" w:type="dxa"/>
          </w:tcPr>
          <w:p w14:paraId="44977898" w14:textId="77777777" w:rsidR="009B0494" w:rsidRDefault="007F4792" w:rsidP="009A260E">
            <w:pPr>
              <w:pStyle w:val="TableParagraph"/>
              <w:spacing w:before="0"/>
              <w:ind w:left="2135" w:right="2121"/>
              <w:rPr>
                <w:b/>
              </w:rPr>
            </w:pPr>
            <w:r>
              <w:rPr>
                <w:b/>
              </w:rPr>
              <w:t>Module</w:t>
            </w:r>
            <w:r>
              <w:rPr>
                <w:b/>
                <w:spacing w:val="-8"/>
              </w:rPr>
              <w:t xml:space="preserve"> </w:t>
            </w:r>
            <w:r>
              <w:rPr>
                <w:b/>
                <w:spacing w:val="-2"/>
              </w:rPr>
              <w:t>Title</w:t>
            </w:r>
          </w:p>
        </w:tc>
        <w:tc>
          <w:tcPr>
            <w:tcW w:w="777" w:type="dxa"/>
          </w:tcPr>
          <w:p w14:paraId="44977899" w14:textId="77777777" w:rsidR="009B0494" w:rsidRDefault="007F4792" w:rsidP="009A260E">
            <w:pPr>
              <w:pStyle w:val="TableParagraph"/>
              <w:spacing w:before="0"/>
              <w:ind w:left="98" w:right="76"/>
              <w:rPr>
                <w:b/>
              </w:rPr>
            </w:pPr>
            <w:r>
              <w:rPr>
                <w:b/>
                <w:spacing w:val="-4"/>
              </w:rPr>
              <w:t>Level</w:t>
            </w:r>
          </w:p>
        </w:tc>
        <w:tc>
          <w:tcPr>
            <w:tcW w:w="974" w:type="dxa"/>
          </w:tcPr>
          <w:p w14:paraId="4497789A" w14:textId="77777777" w:rsidR="009B0494" w:rsidRDefault="007F4792" w:rsidP="009A260E">
            <w:pPr>
              <w:pStyle w:val="TableParagraph"/>
              <w:spacing w:before="0"/>
              <w:ind w:left="98" w:right="80"/>
              <w:rPr>
                <w:b/>
              </w:rPr>
            </w:pPr>
            <w:r>
              <w:rPr>
                <w:b/>
                <w:spacing w:val="-2"/>
              </w:rPr>
              <w:t>Credits</w:t>
            </w:r>
          </w:p>
        </w:tc>
      </w:tr>
      <w:tr w:rsidR="009B0494" w14:paraId="449778A0" w14:textId="77777777">
        <w:trPr>
          <w:trHeight w:val="508"/>
        </w:trPr>
        <w:tc>
          <w:tcPr>
            <w:tcW w:w="1694" w:type="dxa"/>
          </w:tcPr>
          <w:p w14:paraId="4497789C" w14:textId="77777777" w:rsidR="009B0494" w:rsidRDefault="007F4792" w:rsidP="009A260E">
            <w:pPr>
              <w:pStyle w:val="TableParagraph"/>
              <w:spacing w:before="0"/>
              <w:ind w:left="431"/>
              <w:jc w:val="left"/>
            </w:pPr>
            <w:r>
              <w:rPr>
                <w:spacing w:val="-2"/>
              </w:rPr>
              <w:t>NM442</w:t>
            </w:r>
          </w:p>
        </w:tc>
        <w:tc>
          <w:tcPr>
            <w:tcW w:w="5572" w:type="dxa"/>
          </w:tcPr>
          <w:p w14:paraId="4497789D" w14:textId="77777777" w:rsidR="009B0494" w:rsidRDefault="007F4792" w:rsidP="009A260E">
            <w:pPr>
              <w:pStyle w:val="TableParagraph"/>
              <w:spacing w:before="0" w:line="250" w:lineRule="exact"/>
              <w:jc w:val="left"/>
            </w:pPr>
            <w:r>
              <w:t>Ocean</w:t>
            </w:r>
            <w:r>
              <w:rPr>
                <w:spacing w:val="-10"/>
              </w:rPr>
              <w:t xml:space="preserve"> </w:t>
            </w:r>
            <w:r>
              <w:t>and</w:t>
            </w:r>
            <w:r>
              <w:rPr>
                <w:spacing w:val="-6"/>
              </w:rPr>
              <w:t xml:space="preserve"> </w:t>
            </w:r>
            <w:r>
              <w:t>Marine</w:t>
            </w:r>
            <w:r>
              <w:rPr>
                <w:spacing w:val="-10"/>
              </w:rPr>
              <w:t xml:space="preserve"> </w:t>
            </w:r>
            <w:r>
              <w:t>Engineering</w:t>
            </w:r>
            <w:r>
              <w:rPr>
                <w:spacing w:val="-6"/>
              </w:rPr>
              <w:t xml:space="preserve"> </w:t>
            </w:r>
            <w:r>
              <w:t>Graduate</w:t>
            </w:r>
            <w:r>
              <w:rPr>
                <w:spacing w:val="-6"/>
              </w:rPr>
              <w:t xml:space="preserve"> </w:t>
            </w:r>
            <w:r>
              <w:t xml:space="preserve">Diploma </w:t>
            </w:r>
            <w:r>
              <w:rPr>
                <w:spacing w:val="-2"/>
              </w:rPr>
              <w:t>Project</w:t>
            </w:r>
          </w:p>
        </w:tc>
        <w:tc>
          <w:tcPr>
            <w:tcW w:w="777" w:type="dxa"/>
          </w:tcPr>
          <w:p w14:paraId="4497789E" w14:textId="77777777" w:rsidR="009B0494" w:rsidRDefault="007F4792" w:rsidP="009A260E">
            <w:pPr>
              <w:pStyle w:val="TableParagraph"/>
              <w:spacing w:before="0"/>
              <w:ind w:left="0" w:right="102"/>
            </w:pPr>
            <w:r>
              <w:t>4</w:t>
            </w:r>
          </w:p>
        </w:tc>
        <w:tc>
          <w:tcPr>
            <w:tcW w:w="974" w:type="dxa"/>
          </w:tcPr>
          <w:p w14:paraId="4497789F" w14:textId="77777777" w:rsidR="009B0494" w:rsidRDefault="007F4792" w:rsidP="009A260E">
            <w:pPr>
              <w:pStyle w:val="TableParagraph"/>
              <w:spacing w:before="0"/>
              <w:ind w:left="98" w:right="193"/>
            </w:pPr>
            <w:r>
              <w:rPr>
                <w:spacing w:val="-5"/>
              </w:rPr>
              <w:t>20</w:t>
            </w:r>
          </w:p>
        </w:tc>
      </w:tr>
    </w:tbl>
    <w:p w14:paraId="449778A1" w14:textId="77777777" w:rsidR="009B0494" w:rsidRDefault="009B0494" w:rsidP="009A260E">
      <w:pPr>
        <w:pStyle w:val="BodyText"/>
        <w:rPr>
          <w:b/>
          <w:sz w:val="21"/>
        </w:rPr>
      </w:pPr>
    </w:p>
    <w:p w14:paraId="449778A2"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8A3" w14:textId="77777777" w:rsidR="009B0494" w:rsidRDefault="009B0494" w:rsidP="009A260E">
      <w:pPr>
        <w:pStyle w:val="BodyText"/>
        <w:rPr>
          <w:b/>
          <w:sz w:val="14"/>
        </w:rPr>
      </w:pPr>
    </w:p>
    <w:p w14:paraId="449778A4" w14:textId="77777777" w:rsidR="009B0494" w:rsidRDefault="007F4792" w:rsidP="009A260E">
      <w:pPr>
        <w:pStyle w:val="BodyText"/>
        <w:ind w:left="119" w:right="1200"/>
      </w:pPr>
      <w:r>
        <w:t>No fewer</w:t>
      </w:r>
      <w:r>
        <w:rPr>
          <w:spacing w:val="-4"/>
        </w:rPr>
        <w:t xml:space="preserve"> </w:t>
      </w:r>
      <w:r>
        <w:t>than 100 credits</w:t>
      </w:r>
      <w:r>
        <w:rPr>
          <w:spacing w:val="-2"/>
        </w:rPr>
        <w:t xml:space="preserve"> </w:t>
      </w:r>
      <w:r>
        <w:t>chosen</w:t>
      </w:r>
      <w:r>
        <w:rPr>
          <w:spacing w:val="-5"/>
        </w:rPr>
        <w:t xml:space="preserve"> </w:t>
      </w:r>
      <w:r>
        <w:t>from</w:t>
      </w:r>
      <w:r>
        <w:rPr>
          <w:spacing w:val="-4"/>
        </w:rPr>
        <w:t xml:space="preserve"> </w:t>
      </w:r>
      <w:r>
        <w:t>modules</w:t>
      </w:r>
      <w:r>
        <w:rPr>
          <w:spacing w:val="-2"/>
        </w:rPr>
        <w:t xml:space="preserve"> </w:t>
      </w:r>
      <w:r>
        <w:t>listed</w:t>
      </w:r>
      <w:r>
        <w:rPr>
          <w:spacing w:val="-5"/>
        </w:rPr>
        <w:t xml:space="preserve"> </w:t>
      </w:r>
      <w:r>
        <w:t>in section</w:t>
      </w:r>
      <w:r>
        <w:rPr>
          <w:spacing w:val="-5"/>
        </w:rPr>
        <w:t xml:space="preserve"> </w:t>
      </w:r>
      <w:r>
        <w:t>5</w:t>
      </w:r>
      <w:r>
        <w:rPr>
          <w:spacing w:val="-5"/>
        </w:rPr>
        <w:t xml:space="preserve"> </w:t>
      </w:r>
      <w:r>
        <w:t>of</w:t>
      </w:r>
      <w:r>
        <w:rPr>
          <w:spacing w:val="-1"/>
        </w:rPr>
        <w:t xml:space="preserve"> </w:t>
      </w:r>
      <w:r>
        <w:t>the</w:t>
      </w:r>
      <w:r>
        <w:rPr>
          <w:spacing w:val="-5"/>
        </w:rPr>
        <w:t xml:space="preserve"> </w:t>
      </w:r>
      <w:r>
        <w:t xml:space="preserve">Naval Architecture, </w:t>
      </w:r>
      <w:proofErr w:type="gramStart"/>
      <w:r>
        <w:t>Ocean</w:t>
      </w:r>
      <w:proofErr w:type="gramEnd"/>
      <w:r>
        <w:t xml:space="preserve"> and Marine Engineering undergraduate regulations.</w:t>
      </w:r>
    </w:p>
    <w:p w14:paraId="449778A5" w14:textId="77777777" w:rsidR="009B0494" w:rsidRDefault="009B0494" w:rsidP="009A260E">
      <w:pPr>
        <w:pStyle w:val="BodyText"/>
        <w:rPr>
          <w:sz w:val="24"/>
        </w:rPr>
      </w:pPr>
    </w:p>
    <w:p w14:paraId="449778A6" w14:textId="77777777" w:rsidR="009B0494" w:rsidRDefault="009B0494" w:rsidP="009A260E">
      <w:pPr>
        <w:pStyle w:val="BodyText"/>
        <w:rPr>
          <w:sz w:val="21"/>
        </w:rPr>
      </w:pPr>
    </w:p>
    <w:p w14:paraId="449778A7" w14:textId="77777777" w:rsidR="009B0494" w:rsidRDefault="007F4792" w:rsidP="009A260E">
      <w:pPr>
        <w:pStyle w:val="Heading1"/>
      </w:pPr>
      <w:r>
        <w:t>Examination,</w:t>
      </w:r>
      <w:r>
        <w:rPr>
          <w:spacing w:val="-4"/>
        </w:rPr>
        <w:t xml:space="preserve"> </w:t>
      </w:r>
      <w:r>
        <w:t>Progress</w:t>
      </w:r>
      <w:r>
        <w:rPr>
          <w:spacing w:val="-7"/>
        </w:rPr>
        <w:t xml:space="preserve"> </w:t>
      </w:r>
      <w:r>
        <w:t>and</w:t>
      </w:r>
      <w:r>
        <w:rPr>
          <w:spacing w:val="-4"/>
        </w:rPr>
        <w:t xml:space="preserve"> </w:t>
      </w:r>
      <w:r>
        <w:t>Final</w:t>
      </w:r>
      <w:r>
        <w:rPr>
          <w:spacing w:val="-3"/>
        </w:rPr>
        <w:t xml:space="preserve"> </w:t>
      </w:r>
      <w:r>
        <w:rPr>
          <w:spacing w:val="-2"/>
        </w:rPr>
        <w:t>Assessment</w:t>
      </w:r>
    </w:p>
    <w:p w14:paraId="449778A8" w14:textId="77777777" w:rsidR="009B0494" w:rsidRDefault="007F4792" w:rsidP="009A260E">
      <w:pPr>
        <w:pStyle w:val="ListParagraph"/>
        <w:numPr>
          <w:ilvl w:val="0"/>
          <w:numId w:val="72"/>
        </w:numPr>
        <w:tabs>
          <w:tab w:val="left" w:pos="480"/>
        </w:tabs>
        <w:ind w:right="412"/>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 in the programme work and in the Dissertation.</w:t>
      </w:r>
    </w:p>
    <w:p w14:paraId="449778A9" w14:textId="77777777" w:rsidR="009B0494" w:rsidRDefault="009B0494" w:rsidP="009A260E">
      <w:pPr>
        <w:pStyle w:val="BodyText"/>
        <w:rPr>
          <w:sz w:val="21"/>
        </w:rPr>
      </w:pPr>
    </w:p>
    <w:p w14:paraId="449778AA" w14:textId="77777777" w:rsidR="009B0494" w:rsidRDefault="007F4792" w:rsidP="009A260E">
      <w:pPr>
        <w:pStyle w:val="ListParagraph"/>
        <w:numPr>
          <w:ilvl w:val="0"/>
          <w:numId w:val="72"/>
        </w:numPr>
        <w:tabs>
          <w:tab w:val="left" w:pos="480"/>
        </w:tabs>
        <w:ind w:right="647"/>
      </w:pPr>
      <w:r>
        <w:t>Candidates who</w:t>
      </w:r>
      <w:r>
        <w:rPr>
          <w:spacing w:val="-3"/>
        </w:rPr>
        <w:t xml:space="preserve"> </w:t>
      </w:r>
      <w:r>
        <w:t>fail</w:t>
      </w:r>
      <w:r>
        <w:rPr>
          <w:spacing w:val="-6"/>
        </w:rPr>
        <w:t xml:space="preserve"> </w:t>
      </w:r>
      <w:r>
        <w:t>to satisfy</w:t>
      </w:r>
      <w:r>
        <w:rPr>
          <w:spacing w:val="-5"/>
        </w:rPr>
        <w:t xml:space="preserve"> </w:t>
      </w:r>
      <w:r>
        <w:t>the</w:t>
      </w:r>
      <w:r>
        <w:rPr>
          <w:spacing w:val="-3"/>
        </w:rPr>
        <w:t xml:space="preserve"> </w:t>
      </w:r>
      <w:r>
        <w:t>Board</w:t>
      </w:r>
      <w:r>
        <w:rPr>
          <w:spacing w:val="-3"/>
        </w:rPr>
        <w:t xml:space="preserve"> </w:t>
      </w:r>
      <w:r>
        <w:t>of</w:t>
      </w:r>
      <w:r>
        <w:rPr>
          <w:spacing w:val="-4"/>
        </w:rPr>
        <w:t xml:space="preserve"> </w:t>
      </w:r>
      <w:r>
        <w:t>Examiners in</w:t>
      </w:r>
      <w:r>
        <w:rPr>
          <w:spacing w:val="-3"/>
        </w:rPr>
        <w:t xml:space="preserve"> </w:t>
      </w:r>
      <w:r>
        <w:t>any</w:t>
      </w:r>
      <w:r>
        <w:rPr>
          <w:spacing w:val="-5"/>
        </w:rPr>
        <w:t xml:space="preserve"> </w:t>
      </w:r>
      <w:r>
        <w:t>taught</w:t>
      </w:r>
      <w:r>
        <w:rPr>
          <w:spacing w:val="-4"/>
        </w:rPr>
        <w:t xml:space="preserve"> </w:t>
      </w:r>
      <w:r>
        <w:t>module</w:t>
      </w:r>
      <w:r>
        <w:rPr>
          <w:spacing w:val="-3"/>
        </w:rPr>
        <w:t xml:space="preserve"> </w:t>
      </w:r>
      <w:r>
        <w:t>shall</w:t>
      </w:r>
      <w:r>
        <w:rPr>
          <w:spacing w:val="-1"/>
        </w:rPr>
        <w:t xml:space="preserve"> </w:t>
      </w:r>
      <w:r>
        <w:t>be permitted one further attempt to pass the relevant</w:t>
      </w:r>
      <w:r>
        <w:rPr>
          <w:spacing w:val="-1"/>
        </w:rPr>
        <w:t xml:space="preserve"> </w:t>
      </w:r>
      <w:r>
        <w:t>module(s), normally in the same academic year.</w:t>
      </w:r>
    </w:p>
    <w:p w14:paraId="449778AB" w14:textId="77777777" w:rsidR="009B0494" w:rsidRDefault="009B0494" w:rsidP="009A260E">
      <w:pPr>
        <w:pStyle w:val="BodyText"/>
      </w:pPr>
    </w:p>
    <w:p w14:paraId="449778AC" w14:textId="77777777" w:rsidR="009B0494" w:rsidRDefault="007F4792" w:rsidP="009A260E">
      <w:pPr>
        <w:pStyle w:val="Heading1"/>
      </w:pPr>
      <w:r>
        <w:rPr>
          <w:spacing w:val="-2"/>
        </w:rPr>
        <w:t>Award</w:t>
      </w:r>
    </w:p>
    <w:p w14:paraId="449778AD" w14:textId="77777777" w:rsidR="009B0494" w:rsidRDefault="007F4792" w:rsidP="009A260E">
      <w:pPr>
        <w:pStyle w:val="ListParagraph"/>
        <w:numPr>
          <w:ilvl w:val="0"/>
          <w:numId w:val="72"/>
        </w:numPr>
        <w:tabs>
          <w:tab w:val="left" w:pos="480"/>
        </w:tabs>
        <w:spacing w:line="232" w:lineRule="auto"/>
        <w:ind w:left="480" w:right="253"/>
        <w:rPr>
          <w:sz w:val="24"/>
        </w:rPr>
      </w:pPr>
      <w:r>
        <w:rPr>
          <w:b/>
        </w:rPr>
        <w:t>Graduate Diploma</w:t>
      </w:r>
      <w:r>
        <w:t>:</w:t>
      </w:r>
      <w:r>
        <w:rPr>
          <w:spacing w:val="-1"/>
        </w:rPr>
        <w:t xml:space="preserve"> </w:t>
      </w:r>
      <w:r>
        <w:t>In order</w:t>
      </w:r>
      <w:r>
        <w:rPr>
          <w:spacing w:val="-4"/>
        </w:rPr>
        <w:t xml:space="preserve"> </w:t>
      </w:r>
      <w:r>
        <w:t>to</w:t>
      </w:r>
      <w:r>
        <w:rPr>
          <w:spacing w:val="-5"/>
        </w:rPr>
        <w:t xml:space="preserve"> </w:t>
      </w:r>
      <w:r>
        <w:t>qualify</w:t>
      </w:r>
      <w:r>
        <w:rPr>
          <w:spacing w:val="-2"/>
        </w:rPr>
        <w:t xml:space="preserve"> </w:t>
      </w:r>
      <w:r>
        <w:t>for</w:t>
      </w:r>
      <w:r>
        <w:rPr>
          <w:spacing w:val="-4"/>
        </w:rPr>
        <w:t xml:space="preserve"> </w:t>
      </w:r>
      <w:r>
        <w:t>the</w:t>
      </w:r>
      <w:r>
        <w:rPr>
          <w:spacing w:val="-5"/>
        </w:rPr>
        <w:t xml:space="preserve"> </w:t>
      </w:r>
      <w:r>
        <w:t>award of</w:t>
      </w:r>
      <w:r>
        <w:rPr>
          <w:spacing w:val="-6"/>
        </w:rPr>
        <w:t xml:space="preserve"> </w:t>
      </w:r>
      <w:r>
        <w:t>Graduate Diploma in</w:t>
      </w:r>
      <w:r>
        <w:rPr>
          <w:spacing w:val="-5"/>
        </w:rPr>
        <w:t xml:space="preserve"> </w:t>
      </w:r>
      <w:r>
        <w:t xml:space="preserve">Ocean and Marine Engineering, a candidate must have performed to the satisfaction of the </w:t>
      </w:r>
      <w:proofErr w:type="gramStart"/>
      <w:r>
        <w:t>Board</w:t>
      </w:r>
      <w:proofErr w:type="gramEnd"/>
    </w:p>
    <w:p w14:paraId="449778AE" w14:textId="77777777" w:rsidR="009B0494" w:rsidRDefault="009B0494" w:rsidP="009A260E">
      <w:pPr>
        <w:spacing w:line="232" w:lineRule="auto"/>
        <w:rPr>
          <w:sz w:val="24"/>
        </w:rPr>
        <w:sectPr w:rsidR="009B0494" w:rsidSect="00751986">
          <w:footerReference w:type="default" r:id="rId40"/>
          <w:pgSz w:w="11910" w:h="16840"/>
          <w:pgMar w:top="1040" w:right="1320" w:bottom="940" w:left="1320" w:header="0" w:footer="746" w:gutter="0"/>
          <w:cols w:space="720"/>
        </w:sectPr>
      </w:pPr>
    </w:p>
    <w:p w14:paraId="449778AF" w14:textId="77777777" w:rsidR="009B0494" w:rsidRDefault="007F4792" w:rsidP="009A260E">
      <w:pPr>
        <w:pStyle w:val="BodyText"/>
        <w:ind w:left="480" w:right="182"/>
      </w:pPr>
      <w:r>
        <w:lastRenderedPageBreak/>
        <w:t>of Examiners</w:t>
      </w:r>
      <w:r>
        <w:rPr>
          <w:spacing w:val="-1"/>
        </w:rPr>
        <w:t xml:space="preserve"> </w:t>
      </w:r>
      <w:r>
        <w:t>and</w:t>
      </w:r>
      <w:r>
        <w:rPr>
          <w:spacing w:val="-4"/>
        </w:rPr>
        <w:t xml:space="preserve"> </w:t>
      </w:r>
      <w:r>
        <w:t>have</w:t>
      </w:r>
      <w:r>
        <w:rPr>
          <w:spacing w:val="-4"/>
        </w:rPr>
        <w:t xml:space="preserve"> </w:t>
      </w:r>
      <w:r>
        <w:t>accumulated</w:t>
      </w:r>
      <w:r>
        <w:rPr>
          <w:spacing w:val="-4"/>
        </w:rPr>
        <w:t xml:space="preserve"> </w:t>
      </w:r>
      <w:r>
        <w:t>no</w:t>
      </w:r>
      <w:r>
        <w:rPr>
          <w:spacing w:val="-4"/>
        </w:rPr>
        <w:t xml:space="preserve"> </w:t>
      </w:r>
      <w:r>
        <w:t>fewer</w:t>
      </w:r>
      <w:r>
        <w:rPr>
          <w:spacing w:val="-8"/>
        </w:rPr>
        <w:t xml:space="preserve"> </w:t>
      </w:r>
      <w:r>
        <w:t>than 120</w:t>
      </w:r>
      <w:r>
        <w:rPr>
          <w:spacing w:val="-4"/>
        </w:rPr>
        <w:t xml:space="preserve"> </w:t>
      </w:r>
      <w:r>
        <w:t>credits</w:t>
      </w:r>
      <w:r>
        <w:rPr>
          <w:spacing w:val="-1"/>
        </w:rPr>
        <w:t xml:space="preserve"> </w:t>
      </w:r>
      <w:r>
        <w:t>at Level</w:t>
      </w:r>
      <w:r>
        <w:rPr>
          <w:spacing w:val="-2"/>
        </w:rPr>
        <w:t xml:space="preserve"> </w:t>
      </w:r>
      <w:r>
        <w:t>4,</w:t>
      </w:r>
      <w:r>
        <w:rPr>
          <w:spacing w:val="-5"/>
        </w:rPr>
        <w:t xml:space="preserve"> </w:t>
      </w:r>
      <w:r>
        <w:t>of</w:t>
      </w:r>
      <w:r>
        <w:rPr>
          <w:spacing w:val="-5"/>
        </w:rPr>
        <w:t xml:space="preserve"> </w:t>
      </w:r>
      <w:r>
        <w:t>which 20 must have been awarded in respect of the Diploma Project.</w:t>
      </w:r>
    </w:p>
    <w:p w14:paraId="449778B0" w14:textId="77777777" w:rsidR="009B0494" w:rsidRDefault="009B0494" w:rsidP="009A260E">
      <w:pPr>
        <w:sectPr w:rsidR="009B0494">
          <w:pgSz w:w="11910" w:h="16840"/>
          <w:pgMar w:top="1040" w:right="1320" w:bottom="940" w:left="1320" w:header="0" w:footer="746" w:gutter="0"/>
          <w:cols w:space="720"/>
        </w:sectPr>
      </w:pPr>
    </w:p>
    <w:p w14:paraId="449778B1" w14:textId="77777777" w:rsidR="009B0494" w:rsidRDefault="007F4792" w:rsidP="009A260E">
      <w:pPr>
        <w:spacing w:line="480" w:lineRule="auto"/>
        <w:ind w:left="120" w:right="1200"/>
        <w:rPr>
          <w:b/>
          <w:sz w:val="28"/>
        </w:rPr>
      </w:pPr>
      <w:bookmarkStart w:id="188" w:name="028_Open_Studies"/>
      <w:bookmarkEnd w:id="188"/>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CENTRE FOR LIFELONG LEARNING</w:t>
      </w:r>
    </w:p>
    <w:p w14:paraId="449778B2" w14:textId="77777777" w:rsidR="009B0494" w:rsidRDefault="007F4792" w:rsidP="009A260E">
      <w:pPr>
        <w:spacing w:line="320" w:lineRule="exact"/>
        <w:ind w:left="120"/>
        <w:rPr>
          <w:b/>
          <w:spacing w:val="-2"/>
          <w:sz w:val="28"/>
        </w:rPr>
      </w:pPr>
      <w:r>
        <w:rPr>
          <w:b/>
          <w:sz w:val="28"/>
        </w:rPr>
        <w:t>OPEN</w:t>
      </w:r>
      <w:r>
        <w:rPr>
          <w:b/>
          <w:spacing w:val="-8"/>
          <w:sz w:val="28"/>
        </w:rPr>
        <w:t xml:space="preserve"> </w:t>
      </w:r>
      <w:r>
        <w:rPr>
          <w:b/>
          <w:spacing w:val="-2"/>
          <w:sz w:val="28"/>
        </w:rPr>
        <w:t>STUDIES</w:t>
      </w:r>
    </w:p>
    <w:p w14:paraId="77CB5B24" w14:textId="77777777" w:rsidR="007711B4" w:rsidRDefault="007711B4" w:rsidP="009A260E">
      <w:pPr>
        <w:spacing w:line="320" w:lineRule="exact"/>
        <w:ind w:left="120"/>
        <w:rPr>
          <w:b/>
          <w:sz w:val="28"/>
        </w:rPr>
      </w:pPr>
    </w:p>
    <w:p w14:paraId="449778B3" w14:textId="77777777" w:rsidR="009B0494" w:rsidRDefault="007F4792" w:rsidP="009A260E">
      <w:pPr>
        <w:ind w:left="119" w:right="4660"/>
        <w:rPr>
          <w:b/>
        </w:rPr>
      </w:pPr>
      <w:r>
        <w:rPr>
          <w:b/>
        </w:rPr>
        <w:t>Open Studies Certificate (Applied Arts) Open Studies Certificate (Theatre Arts) Open</w:t>
      </w:r>
      <w:r>
        <w:rPr>
          <w:b/>
          <w:spacing w:val="-10"/>
        </w:rPr>
        <w:t xml:space="preserve"> </w:t>
      </w:r>
      <w:r>
        <w:rPr>
          <w:b/>
        </w:rPr>
        <w:t>Studies</w:t>
      </w:r>
      <w:r>
        <w:rPr>
          <w:b/>
          <w:spacing w:val="-4"/>
        </w:rPr>
        <w:t xml:space="preserve"> </w:t>
      </w:r>
      <w:r>
        <w:rPr>
          <w:b/>
        </w:rPr>
        <w:t>Certificate</w:t>
      </w:r>
      <w:r>
        <w:rPr>
          <w:b/>
          <w:spacing w:val="-4"/>
        </w:rPr>
        <w:t xml:space="preserve"> </w:t>
      </w:r>
      <w:r>
        <w:rPr>
          <w:b/>
        </w:rPr>
        <w:t>(Applied</w:t>
      </w:r>
      <w:r>
        <w:rPr>
          <w:b/>
          <w:spacing w:val="-10"/>
        </w:rPr>
        <w:t xml:space="preserve"> </w:t>
      </w:r>
      <w:r>
        <w:rPr>
          <w:b/>
        </w:rPr>
        <w:t>Writing) Open Studies Certificate (Humanities) Open Studies Certificate (Psychology)</w:t>
      </w:r>
    </w:p>
    <w:p w14:paraId="449778B4" w14:textId="77777777" w:rsidR="009B0494" w:rsidRDefault="007F4792" w:rsidP="009A260E">
      <w:pPr>
        <w:spacing w:line="242" w:lineRule="auto"/>
        <w:ind w:left="119" w:right="3951"/>
        <w:rPr>
          <w:b/>
        </w:rPr>
      </w:pPr>
      <w:r>
        <w:rPr>
          <w:b/>
        </w:rPr>
        <w:t>Open</w:t>
      </w:r>
      <w:r>
        <w:rPr>
          <w:b/>
          <w:spacing w:val="-12"/>
        </w:rPr>
        <w:t xml:space="preserve"> </w:t>
      </w:r>
      <w:r>
        <w:rPr>
          <w:b/>
        </w:rPr>
        <w:t>Studies</w:t>
      </w:r>
      <w:r>
        <w:rPr>
          <w:b/>
          <w:spacing w:val="-6"/>
        </w:rPr>
        <w:t xml:space="preserve"> </w:t>
      </w:r>
      <w:r>
        <w:rPr>
          <w:b/>
        </w:rPr>
        <w:t>Certificate</w:t>
      </w:r>
      <w:r>
        <w:rPr>
          <w:b/>
          <w:spacing w:val="-6"/>
        </w:rPr>
        <w:t xml:space="preserve"> </w:t>
      </w:r>
      <w:r>
        <w:rPr>
          <w:b/>
        </w:rPr>
        <w:t>(Genealogical</w:t>
      </w:r>
      <w:r>
        <w:rPr>
          <w:b/>
          <w:spacing w:val="-7"/>
        </w:rPr>
        <w:t xml:space="preserve"> </w:t>
      </w:r>
      <w:r>
        <w:rPr>
          <w:b/>
        </w:rPr>
        <w:t>Studies) Open Studies Certificate (Language Studies) Open Studies Certificate (Musical Studies)</w:t>
      </w:r>
    </w:p>
    <w:p w14:paraId="449778B5" w14:textId="77777777" w:rsidR="009B0494" w:rsidRDefault="007F4792" w:rsidP="009A260E">
      <w:pPr>
        <w:spacing w:line="242" w:lineRule="auto"/>
        <w:ind w:left="120" w:right="2208"/>
        <w:rPr>
          <w:b/>
        </w:rPr>
      </w:pPr>
      <w:r>
        <w:rPr>
          <w:b/>
        </w:rPr>
        <w:t>Open</w:t>
      </w:r>
      <w:r>
        <w:rPr>
          <w:b/>
          <w:spacing w:val="-9"/>
        </w:rPr>
        <w:t xml:space="preserve"> </w:t>
      </w:r>
      <w:r>
        <w:rPr>
          <w:b/>
        </w:rPr>
        <w:t>Studies</w:t>
      </w:r>
      <w:r>
        <w:rPr>
          <w:b/>
          <w:spacing w:val="-3"/>
        </w:rPr>
        <w:t xml:space="preserve"> </w:t>
      </w:r>
      <w:r>
        <w:rPr>
          <w:b/>
        </w:rPr>
        <w:t>Certificate</w:t>
      </w:r>
      <w:r>
        <w:rPr>
          <w:b/>
          <w:spacing w:val="-3"/>
        </w:rPr>
        <w:t xml:space="preserve"> </w:t>
      </w:r>
      <w:r>
        <w:rPr>
          <w:b/>
        </w:rPr>
        <w:t>(Politics</w:t>
      </w:r>
      <w:r>
        <w:rPr>
          <w:b/>
          <w:spacing w:val="-7"/>
        </w:rPr>
        <w:t xml:space="preserve"> </w:t>
      </w:r>
      <w:r>
        <w:rPr>
          <w:b/>
        </w:rPr>
        <w:t>and</w:t>
      </w:r>
      <w:r>
        <w:rPr>
          <w:b/>
          <w:spacing w:val="-5"/>
        </w:rPr>
        <w:t xml:space="preserve"> </w:t>
      </w:r>
      <w:r>
        <w:rPr>
          <w:b/>
        </w:rPr>
        <w:t>International</w:t>
      </w:r>
      <w:r>
        <w:rPr>
          <w:b/>
          <w:spacing w:val="-4"/>
        </w:rPr>
        <w:t xml:space="preserve"> </w:t>
      </w:r>
      <w:r>
        <w:rPr>
          <w:b/>
        </w:rPr>
        <w:t>Relations) Open Studies Certificate (Social Policy)</w:t>
      </w:r>
    </w:p>
    <w:p w14:paraId="449778B6" w14:textId="77777777" w:rsidR="009B0494" w:rsidRDefault="007F4792" w:rsidP="009A260E">
      <w:pPr>
        <w:spacing w:line="251" w:lineRule="exact"/>
        <w:ind w:left="120"/>
        <w:rPr>
          <w:b/>
        </w:rPr>
      </w:pPr>
      <w:r>
        <w:rPr>
          <w:b/>
        </w:rPr>
        <w:t>Open</w:t>
      </w:r>
      <w:r>
        <w:rPr>
          <w:b/>
          <w:spacing w:val="-10"/>
        </w:rPr>
        <w:t xml:space="preserve"> </w:t>
      </w:r>
      <w:r>
        <w:rPr>
          <w:b/>
        </w:rPr>
        <w:t>Studies</w:t>
      </w:r>
      <w:r>
        <w:rPr>
          <w:b/>
          <w:spacing w:val="-3"/>
        </w:rPr>
        <w:t xml:space="preserve"> </w:t>
      </w:r>
      <w:r>
        <w:rPr>
          <w:b/>
        </w:rPr>
        <w:t>Certificate</w:t>
      </w:r>
      <w:r>
        <w:rPr>
          <w:b/>
          <w:spacing w:val="-3"/>
        </w:rPr>
        <w:t xml:space="preserve"> </w:t>
      </w:r>
      <w:r>
        <w:rPr>
          <w:b/>
        </w:rPr>
        <w:t>(English</w:t>
      </w:r>
      <w:r>
        <w:rPr>
          <w:b/>
          <w:spacing w:val="-8"/>
        </w:rPr>
        <w:t xml:space="preserve"> </w:t>
      </w:r>
      <w:r>
        <w:rPr>
          <w:b/>
          <w:spacing w:val="-2"/>
        </w:rPr>
        <w:t>Literature)</w:t>
      </w:r>
    </w:p>
    <w:p w14:paraId="449778B7" w14:textId="77777777" w:rsidR="009B0494" w:rsidRDefault="007F4792" w:rsidP="009A260E">
      <w:pPr>
        <w:spacing w:line="237" w:lineRule="auto"/>
        <w:ind w:left="120" w:right="1200"/>
        <w:rPr>
          <w:b/>
        </w:rPr>
      </w:pPr>
      <w:r>
        <w:rPr>
          <w:b/>
        </w:rPr>
        <w:t>Certificate of Higher Education in Lifelong Learning in Humanities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Lifelong</w:t>
      </w:r>
      <w:r>
        <w:rPr>
          <w:b/>
          <w:spacing w:val="-7"/>
        </w:rPr>
        <w:t xml:space="preserve"> </w:t>
      </w:r>
      <w:r>
        <w:rPr>
          <w:b/>
        </w:rPr>
        <w:t>Learning</w:t>
      </w:r>
      <w:r>
        <w:rPr>
          <w:b/>
          <w:spacing w:val="-2"/>
        </w:rPr>
        <w:t xml:space="preserve"> </w:t>
      </w:r>
      <w:r>
        <w:rPr>
          <w:b/>
        </w:rPr>
        <w:t>in</w:t>
      </w:r>
      <w:r>
        <w:rPr>
          <w:b/>
          <w:spacing w:val="-2"/>
        </w:rPr>
        <w:t xml:space="preserve"> </w:t>
      </w:r>
      <w:r>
        <w:rPr>
          <w:b/>
        </w:rPr>
        <w:t>Creative</w:t>
      </w:r>
      <w:r>
        <w:rPr>
          <w:b/>
          <w:spacing w:val="-5"/>
        </w:rPr>
        <w:t xml:space="preserve"> </w:t>
      </w:r>
      <w:r>
        <w:rPr>
          <w:b/>
        </w:rPr>
        <w:t>Arts</w:t>
      </w:r>
    </w:p>
    <w:p w14:paraId="449778B8" w14:textId="77777777" w:rsidR="009B0494" w:rsidRDefault="009B0494" w:rsidP="009A260E">
      <w:pPr>
        <w:pStyle w:val="BodyText"/>
        <w:rPr>
          <w:b/>
          <w:sz w:val="21"/>
        </w:rPr>
      </w:pPr>
    </w:p>
    <w:p w14:paraId="449778B9" w14:textId="5CCCE01C" w:rsidR="009B0494" w:rsidRDefault="007F4792" w:rsidP="009A260E">
      <w:pPr>
        <w:spacing w:line="237"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8BA" w14:textId="77777777" w:rsidR="009B0494" w:rsidRDefault="009B0494" w:rsidP="009A260E">
      <w:pPr>
        <w:pStyle w:val="BodyText"/>
        <w:rPr>
          <w:i/>
          <w:sz w:val="14"/>
        </w:rPr>
      </w:pPr>
    </w:p>
    <w:p w14:paraId="449778BB" w14:textId="77777777" w:rsidR="009B0494" w:rsidRDefault="007F4792" w:rsidP="009A260E">
      <w:pPr>
        <w:pStyle w:val="Heading1"/>
        <w:spacing w:line="251" w:lineRule="exact"/>
      </w:pPr>
      <w:r>
        <w:rPr>
          <w:spacing w:val="-2"/>
        </w:rPr>
        <w:t>Admission</w:t>
      </w:r>
    </w:p>
    <w:p w14:paraId="449778BC" w14:textId="77777777" w:rsidR="009B0494" w:rsidRDefault="007F4792" w:rsidP="009A260E">
      <w:pPr>
        <w:pStyle w:val="ListParagraph"/>
        <w:numPr>
          <w:ilvl w:val="0"/>
          <w:numId w:val="71"/>
        </w:numPr>
        <w:tabs>
          <w:tab w:val="left" w:pos="547"/>
          <w:tab w:val="left" w:pos="548"/>
        </w:tabs>
        <w:spacing w:line="251" w:lineRule="exact"/>
      </w:pPr>
      <w:r>
        <w:t>Applicants</w:t>
      </w:r>
      <w:r>
        <w:rPr>
          <w:spacing w:val="-4"/>
        </w:rPr>
        <w:t xml:space="preserve"> </w:t>
      </w:r>
      <w:r>
        <w:t>will</w:t>
      </w:r>
      <w:r>
        <w:rPr>
          <w:spacing w:val="-4"/>
        </w:rPr>
        <w:t xml:space="preserve"> </w:t>
      </w:r>
      <w:r>
        <w:t>normally</w:t>
      </w:r>
      <w:r>
        <w:rPr>
          <w:spacing w:val="-3"/>
        </w:rPr>
        <w:t xml:space="preserve"> </w:t>
      </w:r>
      <w:r>
        <w:t>be</w:t>
      </w:r>
      <w:r>
        <w:rPr>
          <w:spacing w:val="-2"/>
        </w:rPr>
        <w:t xml:space="preserve"> </w:t>
      </w:r>
      <w:r>
        <w:t>aged</w:t>
      </w:r>
      <w:r>
        <w:rPr>
          <w:spacing w:val="-6"/>
        </w:rPr>
        <w:t xml:space="preserve"> </w:t>
      </w:r>
      <w:r>
        <w:t>18</w:t>
      </w:r>
      <w:r>
        <w:rPr>
          <w:spacing w:val="-6"/>
        </w:rPr>
        <w:t xml:space="preserve"> </w:t>
      </w:r>
      <w:r>
        <w:t>years</w:t>
      </w:r>
      <w:r>
        <w:rPr>
          <w:spacing w:val="-4"/>
        </w:rPr>
        <w:t xml:space="preserve"> </w:t>
      </w:r>
      <w:r>
        <w:t>or</w:t>
      </w:r>
      <w:r>
        <w:rPr>
          <w:spacing w:val="-9"/>
        </w:rPr>
        <w:t xml:space="preserve"> </w:t>
      </w:r>
      <w:r>
        <w:rPr>
          <w:spacing w:val="-4"/>
        </w:rPr>
        <w:t>over.</w:t>
      </w:r>
    </w:p>
    <w:p w14:paraId="449778BD" w14:textId="77777777" w:rsidR="009B0494" w:rsidRDefault="009B0494" w:rsidP="009A260E">
      <w:pPr>
        <w:pStyle w:val="BodyText"/>
      </w:pPr>
    </w:p>
    <w:p w14:paraId="449778BE"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78BF" w14:textId="77777777" w:rsidR="009B0494" w:rsidRDefault="007F4792" w:rsidP="009A260E">
      <w:pPr>
        <w:pStyle w:val="ListParagraph"/>
        <w:numPr>
          <w:ilvl w:val="0"/>
          <w:numId w:val="71"/>
        </w:numPr>
        <w:tabs>
          <w:tab w:val="left" w:pos="547"/>
          <w:tab w:val="left" w:pos="548"/>
        </w:tabs>
        <w:spacing w:line="237" w:lineRule="auto"/>
        <w:ind w:right="1151"/>
      </w:pPr>
      <w:r>
        <w:t>The Open Studies Certificate programme is a part-time credit-based modular programme</w:t>
      </w:r>
      <w:r>
        <w:rPr>
          <w:spacing w:val="-1"/>
        </w:rPr>
        <w:t xml:space="preserve"> </w:t>
      </w:r>
      <w:r>
        <w:t>of</w:t>
      </w:r>
      <w:r>
        <w:rPr>
          <w:spacing w:val="-2"/>
        </w:rPr>
        <w:t xml:space="preserve"> </w:t>
      </w:r>
      <w:r>
        <w:t>continuing</w:t>
      </w:r>
      <w:r>
        <w:rPr>
          <w:spacing w:val="-5"/>
        </w:rPr>
        <w:t xml:space="preserve"> </w:t>
      </w:r>
      <w:r>
        <w:t>personal</w:t>
      </w:r>
      <w:r>
        <w:rPr>
          <w:spacing w:val="-4"/>
        </w:rPr>
        <w:t xml:space="preserve"> </w:t>
      </w:r>
      <w:r>
        <w:t>education</w:t>
      </w:r>
      <w:r>
        <w:rPr>
          <w:spacing w:val="-4"/>
        </w:rPr>
        <w:t xml:space="preserve"> </w:t>
      </w:r>
      <w:r>
        <w:t>modules</w:t>
      </w:r>
      <w:r>
        <w:rPr>
          <w:spacing w:val="-7"/>
        </w:rPr>
        <w:t xml:space="preserve"> </w:t>
      </w:r>
      <w:r>
        <w:t>at</w:t>
      </w:r>
      <w:r>
        <w:rPr>
          <w:spacing w:val="-6"/>
        </w:rPr>
        <w:t xml:space="preserve"> </w:t>
      </w:r>
      <w:r>
        <w:t>undergraduate</w:t>
      </w:r>
      <w:r>
        <w:rPr>
          <w:spacing w:val="-1"/>
        </w:rPr>
        <w:t xml:space="preserve"> </w:t>
      </w:r>
      <w:r>
        <w:t>level.</w:t>
      </w:r>
    </w:p>
    <w:p w14:paraId="449778C0" w14:textId="77777777" w:rsidR="009B0494" w:rsidRDefault="009B0494" w:rsidP="009A260E">
      <w:pPr>
        <w:pStyle w:val="BodyText"/>
      </w:pPr>
    </w:p>
    <w:p w14:paraId="449778C1" w14:textId="77777777" w:rsidR="009B0494" w:rsidRDefault="007F4792" w:rsidP="009A260E">
      <w:pPr>
        <w:pStyle w:val="Heading1"/>
        <w:spacing w:line="251" w:lineRule="exact"/>
      </w:pPr>
      <w:r>
        <w:t>Period</w:t>
      </w:r>
      <w:r>
        <w:rPr>
          <w:spacing w:val="-4"/>
        </w:rPr>
        <w:t xml:space="preserve"> </w:t>
      </w:r>
      <w:r>
        <w:t>of</w:t>
      </w:r>
      <w:r>
        <w:rPr>
          <w:spacing w:val="1"/>
        </w:rPr>
        <w:t xml:space="preserve"> </w:t>
      </w:r>
      <w:r>
        <w:rPr>
          <w:spacing w:val="-2"/>
        </w:rPr>
        <w:t>Study</w:t>
      </w:r>
    </w:p>
    <w:p w14:paraId="449778C2" w14:textId="77777777" w:rsidR="009B0494" w:rsidRDefault="007F4792" w:rsidP="009A260E">
      <w:pPr>
        <w:pStyle w:val="ListParagraph"/>
        <w:numPr>
          <w:ilvl w:val="0"/>
          <w:numId w:val="71"/>
        </w:numPr>
        <w:tabs>
          <w:tab w:val="left" w:pos="547"/>
          <w:tab w:val="left" w:pos="548"/>
        </w:tabs>
        <w:spacing w:line="251" w:lineRule="exact"/>
      </w:pPr>
      <w:r>
        <w:t>The</w:t>
      </w:r>
      <w:r>
        <w:rPr>
          <w:spacing w:val="-4"/>
        </w:rPr>
        <w:t xml:space="preserve"> </w:t>
      </w:r>
      <w:r>
        <w:t>minimum</w:t>
      </w:r>
      <w:r>
        <w:rPr>
          <w:spacing w:val="-4"/>
        </w:rPr>
        <w:t xml:space="preserve"> </w:t>
      </w:r>
      <w:r>
        <w:t>period</w:t>
      </w:r>
      <w:r>
        <w:rPr>
          <w:spacing w:val="-4"/>
        </w:rPr>
        <w:t xml:space="preserve"> </w:t>
      </w:r>
      <w:r>
        <w:t>of</w:t>
      </w:r>
      <w:r>
        <w:rPr>
          <w:spacing w:val="-4"/>
        </w:rPr>
        <w:t xml:space="preserve"> </w:t>
      </w:r>
      <w:r>
        <w:t>study</w:t>
      </w:r>
      <w:r>
        <w:rPr>
          <w:spacing w:val="-2"/>
        </w:rPr>
        <w:t xml:space="preserve"> </w:t>
      </w:r>
      <w:r>
        <w:t>is</w:t>
      </w:r>
      <w:r>
        <w:rPr>
          <w:spacing w:val="-5"/>
        </w:rPr>
        <w:t xml:space="preserve"> </w:t>
      </w:r>
      <w:r>
        <w:t>two</w:t>
      </w:r>
      <w:r>
        <w:rPr>
          <w:spacing w:val="-4"/>
        </w:rPr>
        <w:t xml:space="preserve"> </w:t>
      </w:r>
      <w:r>
        <w:rPr>
          <w:spacing w:val="-2"/>
        </w:rPr>
        <w:t>semesters.</w:t>
      </w:r>
    </w:p>
    <w:p w14:paraId="449778C3" w14:textId="77777777" w:rsidR="009B0494" w:rsidRDefault="009B0494" w:rsidP="009A260E">
      <w:pPr>
        <w:pStyle w:val="BodyText"/>
      </w:pPr>
    </w:p>
    <w:p w14:paraId="449778C4" w14:textId="77777777" w:rsidR="009B0494" w:rsidRDefault="007F4792" w:rsidP="009A260E">
      <w:pPr>
        <w:pStyle w:val="ListParagraph"/>
        <w:numPr>
          <w:ilvl w:val="0"/>
          <w:numId w:val="71"/>
        </w:numPr>
        <w:tabs>
          <w:tab w:val="left" w:pos="547"/>
          <w:tab w:val="left" w:pos="548"/>
        </w:tabs>
        <w:ind w:right="262"/>
      </w:pPr>
      <w:r>
        <w:t>Unless</w:t>
      </w:r>
      <w:r>
        <w:rPr>
          <w:spacing w:val="-5"/>
        </w:rPr>
        <w:t xml:space="preserve"> </w:t>
      </w:r>
      <w:r>
        <w:t>granted</w:t>
      </w:r>
      <w:r>
        <w:rPr>
          <w:spacing w:val="-3"/>
        </w:rPr>
        <w:t xml:space="preserve"> </w:t>
      </w:r>
      <w:r>
        <w:t>an</w:t>
      </w:r>
      <w:r>
        <w:rPr>
          <w:spacing w:val="-3"/>
        </w:rPr>
        <w:t xml:space="preserve"> </w:t>
      </w:r>
      <w:r>
        <w:t>extension</w:t>
      </w:r>
      <w:r>
        <w:rPr>
          <w:spacing w:val="-3"/>
        </w:rPr>
        <w:t xml:space="preserve"> </w:t>
      </w:r>
      <w:r>
        <w:t>of</w:t>
      </w:r>
      <w:r>
        <w:rPr>
          <w:spacing w:val="-4"/>
        </w:rPr>
        <w:t xml:space="preserve"> </w:t>
      </w:r>
      <w:r>
        <w:t>time</w:t>
      </w:r>
      <w:r>
        <w:rPr>
          <w:spacing w:val="-3"/>
        </w:rPr>
        <w:t xml:space="preserve"> </w:t>
      </w:r>
      <w:r>
        <w:t>by the</w:t>
      </w:r>
      <w:r>
        <w:rPr>
          <w:spacing w:val="-3"/>
        </w:rPr>
        <w:t xml:space="preserve"> </w:t>
      </w:r>
      <w:r>
        <w:t>Open</w:t>
      </w:r>
      <w:r>
        <w:rPr>
          <w:spacing w:val="-3"/>
        </w:rPr>
        <w:t xml:space="preserve"> </w:t>
      </w:r>
      <w:r>
        <w:t>Studies</w:t>
      </w:r>
      <w:r>
        <w:rPr>
          <w:spacing w:val="-5"/>
        </w:rPr>
        <w:t xml:space="preserve"> </w:t>
      </w:r>
      <w:r>
        <w:t>Programme</w:t>
      </w:r>
      <w:r>
        <w:rPr>
          <w:spacing w:val="-3"/>
        </w:rPr>
        <w:t xml:space="preserve"> </w:t>
      </w:r>
      <w:r>
        <w:t>Board,</w:t>
      </w:r>
      <w:r>
        <w:rPr>
          <w:spacing w:val="-4"/>
        </w:rPr>
        <w:t xml:space="preserve"> </w:t>
      </w:r>
      <w:r>
        <w:t>a student who has not qualified for the award of the Open Studies Certificate within a period of eight semesters from the date of first registration may be required to withdraw.</w:t>
      </w:r>
    </w:p>
    <w:p w14:paraId="449778C5" w14:textId="77777777" w:rsidR="009B0494" w:rsidRDefault="009B0494" w:rsidP="009A260E">
      <w:pPr>
        <w:pStyle w:val="BodyText"/>
      </w:pPr>
    </w:p>
    <w:p w14:paraId="449778C6" w14:textId="77777777" w:rsidR="009B0494" w:rsidRDefault="007F4792" w:rsidP="009A260E">
      <w:pPr>
        <w:pStyle w:val="ListParagraph"/>
        <w:numPr>
          <w:ilvl w:val="0"/>
          <w:numId w:val="71"/>
        </w:numPr>
        <w:tabs>
          <w:tab w:val="left" w:pos="547"/>
          <w:tab w:val="left" w:pos="548"/>
        </w:tabs>
        <w:ind w:right="262"/>
      </w:pPr>
      <w:r>
        <w:t>Unless</w:t>
      </w:r>
      <w:r>
        <w:rPr>
          <w:spacing w:val="-5"/>
        </w:rPr>
        <w:t xml:space="preserve"> </w:t>
      </w:r>
      <w:r>
        <w:t>granted</w:t>
      </w:r>
      <w:r>
        <w:rPr>
          <w:spacing w:val="-3"/>
        </w:rPr>
        <w:t xml:space="preserve"> </w:t>
      </w:r>
      <w:r>
        <w:t>an</w:t>
      </w:r>
      <w:r>
        <w:rPr>
          <w:spacing w:val="-3"/>
        </w:rPr>
        <w:t xml:space="preserve"> </w:t>
      </w:r>
      <w:r>
        <w:t>extension</w:t>
      </w:r>
      <w:r>
        <w:rPr>
          <w:spacing w:val="-3"/>
        </w:rPr>
        <w:t xml:space="preserve"> </w:t>
      </w:r>
      <w:r>
        <w:t>of</w:t>
      </w:r>
      <w:r>
        <w:rPr>
          <w:spacing w:val="-4"/>
        </w:rPr>
        <w:t xml:space="preserve"> </w:t>
      </w:r>
      <w:r>
        <w:t>time</w:t>
      </w:r>
      <w:r>
        <w:rPr>
          <w:spacing w:val="-3"/>
        </w:rPr>
        <w:t xml:space="preserve"> </w:t>
      </w:r>
      <w:r>
        <w:t>by the</w:t>
      </w:r>
      <w:r>
        <w:rPr>
          <w:spacing w:val="-3"/>
        </w:rPr>
        <w:t xml:space="preserve"> </w:t>
      </w:r>
      <w:r>
        <w:t>Open</w:t>
      </w:r>
      <w:r>
        <w:rPr>
          <w:spacing w:val="-3"/>
        </w:rPr>
        <w:t xml:space="preserve"> </w:t>
      </w:r>
      <w:r>
        <w:t>Studies</w:t>
      </w:r>
      <w:r>
        <w:rPr>
          <w:spacing w:val="-5"/>
        </w:rPr>
        <w:t xml:space="preserve"> </w:t>
      </w:r>
      <w:r>
        <w:t>Programme</w:t>
      </w:r>
      <w:r>
        <w:rPr>
          <w:spacing w:val="-3"/>
        </w:rPr>
        <w:t xml:space="preserve"> </w:t>
      </w:r>
      <w:r>
        <w:t>Board,</w:t>
      </w:r>
      <w:r>
        <w:rPr>
          <w:spacing w:val="-4"/>
        </w:rPr>
        <w:t xml:space="preserve"> </w:t>
      </w:r>
      <w:r>
        <w:t>a student who has not qualified for the award of the Certificate of Higher Education in Lifelong Learning within a period of 16 semesters from the date of first registration may be required to withdraw.</w:t>
      </w:r>
    </w:p>
    <w:p w14:paraId="449778C7" w14:textId="77777777" w:rsidR="009B0494" w:rsidRDefault="009B0494" w:rsidP="009A260E">
      <w:pPr>
        <w:pStyle w:val="BodyText"/>
        <w:rPr>
          <w:sz w:val="21"/>
        </w:rPr>
      </w:pPr>
    </w:p>
    <w:p w14:paraId="449778C8" w14:textId="77777777" w:rsidR="009B0494" w:rsidRDefault="007F4792" w:rsidP="009A260E">
      <w:pPr>
        <w:pStyle w:val="Heading1"/>
      </w:pPr>
      <w:r>
        <w:t>Credit</w:t>
      </w:r>
      <w:r>
        <w:rPr>
          <w:spacing w:val="-7"/>
        </w:rPr>
        <w:t xml:space="preserve"> </w:t>
      </w:r>
      <w:r>
        <w:t>Transfer</w:t>
      </w:r>
      <w:r>
        <w:rPr>
          <w:spacing w:val="-4"/>
        </w:rPr>
        <w:t xml:space="preserve"> </w:t>
      </w:r>
      <w:r>
        <w:t>and</w:t>
      </w:r>
      <w:r>
        <w:rPr>
          <w:spacing w:val="-4"/>
        </w:rPr>
        <w:t xml:space="preserve"> </w:t>
      </w:r>
      <w:r>
        <w:t>Recognition of</w:t>
      </w:r>
      <w:r>
        <w:rPr>
          <w:spacing w:val="-7"/>
        </w:rPr>
        <w:t xml:space="preserve"> </w:t>
      </w:r>
      <w:r>
        <w:t>Prior</w:t>
      </w:r>
      <w:r>
        <w:rPr>
          <w:spacing w:val="1"/>
        </w:rPr>
        <w:t xml:space="preserve"> </w:t>
      </w:r>
      <w:r>
        <w:rPr>
          <w:spacing w:val="-2"/>
        </w:rPr>
        <w:t>Learning</w:t>
      </w:r>
    </w:p>
    <w:p w14:paraId="449778C9" w14:textId="67CB9F78" w:rsidR="009B0494" w:rsidRDefault="007F4792" w:rsidP="009A260E">
      <w:pPr>
        <w:pStyle w:val="ListParagraph"/>
        <w:numPr>
          <w:ilvl w:val="0"/>
          <w:numId w:val="71"/>
        </w:numPr>
        <w:tabs>
          <w:tab w:val="left" w:pos="547"/>
          <w:tab w:val="left" w:pos="548"/>
        </w:tabs>
        <w:ind w:right="776" w:hanging="427"/>
      </w:pPr>
      <w:r>
        <w:t xml:space="preserve">The </w:t>
      </w:r>
      <w:r>
        <w:rPr>
          <w:color w:val="0000FF"/>
          <w:u w:val="single" w:color="0000FF"/>
        </w:rPr>
        <w:t>General Academic Regulations – Undergraduate, Integrated Master and</w:t>
      </w:r>
      <w:r>
        <w:rPr>
          <w:color w:val="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spacing w:val="-9"/>
        </w:rPr>
        <w:t xml:space="preserve"> </w:t>
      </w:r>
      <w:r>
        <w:t>shall</w:t>
      </w:r>
      <w:r>
        <w:rPr>
          <w:spacing w:val="-8"/>
        </w:rPr>
        <w:t xml:space="preserve"> </w:t>
      </w:r>
      <w:r>
        <w:t>apply.</w:t>
      </w:r>
      <w:r>
        <w:rPr>
          <w:spacing w:val="-1"/>
        </w:rPr>
        <w:t xml:space="preserve"> </w:t>
      </w:r>
      <w:r>
        <w:t>Where</w:t>
      </w:r>
      <w:r>
        <w:rPr>
          <w:spacing w:val="-5"/>
        </w:rPr>
        <w:t xml:space="preserve"> </w:t>
      </w:r>
      <w:r>
        <w:t xml:space="preserve">exemption is </w:t>
      </w:r>
      <w:proofErr w:type="gramStart"/>
      <w:r>
        <w:t>granted</w:t>
      </w:r>
      <w:proofErr w:type="gramEnd"/>
      <w:r>
        <w:t xml:space="preserve"> this shall normally not exceed 10 credits.</w:t>
      </w:r>
    </w:p>
    <w:p w14:paraId="449778CA" w14:textId="77777777" w:rsidR="009B0494" w:rsidRDefault="009B0494" w:rsidP="009A260E">
      <w:pPr>
        <w:pStyle w:val="BodyText"/>
      </w:pPr>
    </w:p>
    <w:p w14:paraId="449778CB" w14:textId="77777777" w:rsidR="009B0494" w:rsidRDefault="007F4792" w:rsidP="009A260E">
      <w:pPr>
        <w:pStyle w:val="Heading1"/>
        <w:spacing w:line="251" w:lineRule="exact"/>
      </w:pPr>
      <w:r>
        <w:rPr>
          <w:spacing w:val="-2"/>
        </w:rPr>
        <w:t>Attendance</w:t>
      </w:r>
    </w:p>
    <w:p w14:paraId="449778CC" w14:textId="77777777" w:rsidR="009B0494" w:rsidRDefault="007F4792" w:rsidP="009A260E">
      <w:pPr>
        <w:pStyle w:val="ListParagraph"/>
        <w:numPr>
          <w:ilvl w:val="0"/>
          <w:numId w:val="71"/>
        </w:numPr>
        <w:tabs>
          <w:tab w:val="left" w:pos="547"/>
          <w:tab w:val="left" w:pos="548"/>
        </w:tabs>
        <w:spacing w:line="251" w:lineRule="exact"/>
      </w:pPr>
      <w:r>
        <w:t>There</w:t>
      </w:r>
      <w:r>
        <w:rPr>
          <w:spacing w:val="-9"/>
        </w:rPr>
        <w:t xml:space="preserve"> </w:t>
      </w:r>
      <w:r>
        <w:t>is</w:t>
      </w:r>
      <w:r>
        <w:rPr>
          <w:spacing w:val="-3"/>
        </w:rPr>
        <w:t xml:space="preserve"> </w:t>
      </w:r>
      <w:r>
        <w:t>a</w:t>
      </w:r>
      <w:r>
        <w:rPr>
          <w:spacing w:val="-7"/>
        </w:rPr>
        <w:t xml:space="preserve"> </w:t>
      </w:r>
      <w:r>
        <w:t>70%</w:t>
      </w:r>
      <w:r>
        <w:rPr>
          <w:spacing w:val="-8"/>
        </w:rPr>
        <w:t xml:space="preserve"> </w:t>
      </w:r>
      <w:r>
        <w:t>attendance</w:t>
      </w:r>
      <w:r>
        <w:rPr>
          <w:spacing w:val="-6"/>
        </w:rPr>
        <w:t xml:space="preserve"> </w:t>
      </w:r>
      <w:r>
        <w:t>requirement</w:t>
      </w:r>
      <w:r>
        <w:rPr>
          <w:spacing w:val="-7"/>
        </w:rPr>
        <w:t xml:space="preserve"> </w:t>
      </w:r>
      <w:r>
        <w:t>typically</w:t>
      </w:r>
      <w:r>
        <w:rPr>
          <w:spacing w:val="-4"/>
        </w:rPr>
        <w:t xml:space="preserve"> </w:t>
      </w:r>
      <w:r>
        <w:t>applied</w:t>
      </w:r>
      <w:r>
        <w:rPr>
          <w:spacing w:val="-1"/>
        </w:rPr>
        <w:t xml:space="preserve"> </w:t>
      </w:r>
      <w:r>
        <w:t>to</w:t>
      </w:r>
      <w:r>
        <w:rPr>
          <w:spacing w:val="-2"/>
        </w:rPr>
        <w:t xml:space="preserve"> </w:t>
      </w:r>
      <w:r>
        <w:t>Open</w:t>
      </w:r>
      <w:r>
        <w:rPr>
          <w:spacing w:val="-6"/>
        </w:rPr>
        <w:t xml:space="preserve"> </w:t>
      </w:r>
      <w:r>
        <w:t>Studies</w:t>
      </w:r>
      <w:r>
        <w:rPr>
          <w:spacing w:val="-8"/>
        </w:rPr>
        <w:t xml:space="preserve"> </w:t>
      </w:r>
      <w:r>
        <w:rPr>
          <w:spacing w:val="-2"/>
        </w:rPr>
        <w:t>modules.</w:t>
      </w:r>
    </w:p>
    <w:p w14:paraId="449778CD" w14:textId="77777777" w:rsidR="009B0494" w:rsidRDefault="009B0494" w:rsidP="009A260E">
      <w:pPr>
        <w:pStyle w:val="BodyText"/>
      </w:pPr>
    </w:p>
    <w:p w14:paraId="449778CE" w14:textId="77777777" w:rsidR="009B0494" w:rsidRDefault="007F4792" w:rsidP="009A260E">
      <w:pPr>
        <w:pStyle w:val="Heading1"/>
        <w:spacing w:line="251" w:lineRule="exact"/>
        <w:ind w:left="119"/>
      </w:pPr>
      <w:r>
        <w:rPr>
          <w:spacing w:val="-2"/>
        </w:rPr>
        <w:t>Curriculum</w:t>
      </w:r>
    </w:p>
    <w:p w14:paraId="449778CF" w14:textId="77777777" w:rsidR="009B0494" w:rsidRDefault="007F4792" w:rsidP="009A260E">
      <w:pPr>
        <w:pStyle w:val="ListParagraph"/>
        <w:numPr>
          <w:ilvl w:val="0"/>
          <w:numId w:val="71"/>
        </w:numPr>
        <w:tabs>
          <w:tab w:val="left" w:pos="547"/>
          <w:tab w:val="left" w:pos="548"/>
        </w:tabs>
        <w:ind w:right="159"/>
      </w:pPr>
      <w:r>
        <w:t>At the</w:t>
      </w:r>
      <w:r>
        <w:rPr>
          <w:spacing w:val="-1"/>
        </w:rPr>
        <w:t xml:space="preserve"> </w:t>
      </w:r>
      <w:r>
        <w:t>discretion</w:t>
      </w:r>
      <w:r>
        <w:rPr>
          <w:spacing w:val="-1"/>
        </w:rPr>
        <w:t xml:space="preserve"> </w:t>
      </w:r>
      <w:r>
        <w:t>of</w:t>
      </w:r>
      <w:r>
        <w:rPr>
          <w:spacing w:val="-2"/>
        </w:rPr>
        <w:t xml:space="preserve"> </w:t>
      </w:r>
      <w:r>
        <w:t>the Head</w:t>
      </w:r>
      <w:r>
        <w:rPr>
          <w:spacing w:val="-1"/>
        </w:rPr>
        <w:t xml:space="preserve"> </w:t>
      </w:r>
      <w:r>
        <w:t>of</w:t>
      </w:r>
      <w:r>
        <w:rPr>
          <w:spacing w:val="-2"/>
        </w:rPr>
        <w:t xml:space="preserve"> </w:t>
      </w:r>
      <w:r>
        <w:t>Lifelong Learning,</w:t>
      </w:r>
      <w:r>
        <w:rPr>
          <w:spacing w:val="-2"/>
        </w:rPr>
        <w:t xml:space="preserve"> </w:t>
      </w:r>
      <w:r>
        <w:t>any</w:t>
      </w:r>
      <w:r>
        <w:rPr>
          <w:spacing w:val="-2"/>
        </w:rPr>
        <w:t xml:space="preserve"> </w:t>
      </w:r>
      <w:r>
        <w:t>module</w:t>
      </w:r>
      <w:r>
        <w:rPr>
          <w:spacing w:val="-1"/>
        </w:rPr>
        <w:t xml:space="preserve"> </w:t>
      </w:r>
      <w:r>
        <w:t>may</w:t>
      </w:r>
      <w:r>
        <w:rPr>
          <w:spacing w:val="-3"/>
        </w:rPr>
        <w:t xml:space="preserve"> </w:t>
      </w:r>
      <w:r>
        <w:t>be withdrawn in any given year if it is deemed that insufficient numbers of students have enrolled for that module; such</w:t>
      </w:r>
      <w:r>
        <w:rPr>
          <w:spacing w:val="-4"/>
        </w:rPr>
        <w:t xml:space="preserve"> </w:t>
      </w:r>
      <w:r>
        <w:t>withdrawal</w:t>
      </w:r>
      <w:r>
        <w:rPr>
          <w:spacing w:val="-2"/>
        </w:rPr>
        <w:t xml:space="preserve"> </w:t>
      </w:r>
      <w:r>
        <w:t>will</w:t>
      </w:r>
      <w:r>
        <w:rPr>
          <w:spacing w:val="-7"/>
        </w:rPr>
        <w:t xml:space="preserve"> </w:t>
      </w:r>
      <w:r>
        <w:t>be</w:t>
      </w:r>
      <w:r>
        <w:rPr>
          <w:spacing w:val="-4"/>
        </w:rPr>
        <w:t xml:space="preserve"> </w:t>
      </w:r>
      <w:r>
        <w:t>notified as</w:t>
      </w:r>
      <w:r>
        <w:rPr>
          <w:spacing w:val="-1"/>
        </w:rPr>
        <w:t xml:space="preserve"> </w:t>
      </w:r>
      <w:r>
        <w:t>soon</w:t>
      </w:r>
      <w:r>
        <w:rPr>
          <w:spacing w:val="-4"/>
        </w:rPr>
        <w:t xml:space="preserve"> </w:t>
      </w:r>
      <w:r>
        <w:t>as</w:t>
      </w:r>
      <w:r>
        <w:rPr>
          <w:spacing w:val="-1"/>
        </w:rPr>
        <w:t xml:space="preserve"> </w:t>
      </w:r>
      <w:r>
        <w:t>is</w:t>
      </w:r>
      <w:r>
        <w:rPr>
          <w:spacing w:val="-1"/>
        </w:rPr>
        <w:t xml:space="preserve"> </w:t>
      </w:r>
      <w:r>
        <w:t>practical. Not</w:t>
      </w:r>
      <w:r>
        <w:rPr>
          <w:spacing w:val="-5"/>
        </w:rPr>
        <w:t xml:space="preserve"> </w:t>
      </w:r>
      <w:r>
        <w:t>all</w:t>
      </w:r>
      <w:r>
        <w:rPr>
          <w:spacing w:val="-2"/>
        </w:rPr>
        <w:t xml:space="preserve"> </w:t>
      </w:r>
      <w:r>
        <w:t>optional</w:t>
      </w:r>
      <w:r>
        <w:rPr>
          <w:spacing w:val="-7"/>
        </w:rPr>
        <w:t xml:space="preserve"> </w:t>
      </w:r>
      <w:r>
        <w:t>modules on this list will be available in each academic year. Please check the following link for</w:t>
      </w:r>
    </w:p>
    <w:p w14:paraId="449778D0" w14:textId="77777777" w:rsidR="009B0494" w:rsidRDefault="009B0494" w:rsidP="009A260E">
      <w:pPr>
        <w:sectPr w:rsidR="009B0494" w:rsidSect="000C66BA">
          <w:footerReference w:type="default" r:id="rId41"/>
          <w:pgSz w:w="11910" w:h="16840"/>
          <w:pgMar w:top="1360" w:right="1320" w:bottom="940" w:left="1320" w:header="0" w:footer="758" w:gutter="0"/>
          <w:cols w:space="720"/>
        </w:sectPr>
      </w:pPr>
    </w:p>
    <w:p w14:paraId="449778D1" w14:textId="7ADD3104" w:rsidR="009B0494" w:rsidRDefault="007F4792" w:rsidP="009A260E">
      <w:pPr>
        <w:pStyle w:val="BodyText"/>
        <w:ind w:left="547" w:hanging="1"/>
      </w:pPr>
      <w:r>
        <w:lastRenderedPageBreak/>
        <w:t xml:space="preserve">confirmation of which optional modules will run: </w:t>
      </w:r>
      <w:r>
        <w:rPr>
          <w:color w:val="0000FF"/>
          <w:spacing w:val="-2"/>
          <w:u w:val="single" w:color="0000FF"/>
        </w:rPr>
        <w:t>https://www.strath.ac.uk/studywithus/centreforlifelonglearning/studentsupport/electivecla</w:t>
      </w:r>
      <w:r>
        <w:rPr>
          <w:color w:val="0000FF"/>
          <w:spacing w:val="-2"/>
        </w:rPr>
        <w:t xml:space="preserve"> </w:t>
      </w:r>
      <w:proofErr w:type="spellStart"/>
      <w:r>
        <w:rPr>
          <w:color w:val="0000FF"/>
          <w:spacing w:val="-2"/>
          <w:u w:val="single" w:color="0000FF"/>
        </w:rPr>
        <w:t>sses</w:t>
      </w:r>
      <w:proofErr w:type="spellEnd"/>
      <w:r>
        <w:rPr>
          <w:color w:val="0000FF"/>
          <w:spacing w:val="-2"/>
          <w:u w:val="single" w:color="0000FF"/>
        </w:rPr>
        <w:t>/</w:t>
      </w:r>
    </w:p>
    <w:p w14:paraId="449778D2" w14:textId="77777777" w:rsidR="009B0494" w:rsidRDefault="009B0494" w:rsidP="009A260E">
      <w:pPr>
        <w:pStyle w:val="BodyText"/>
        <w:rPr>
          <w:sz w:val="20"/>
        </w:rPr>
      </w:pPr>
    </w:p>
    <w:p w14:paraId="449778D3" w14:textId="77777777" w:rsidR="009B0494" w:rsidRDefault="007F4792" w:rsidP="009A260E">
      <w:pPr>
        <w:pStyle w:val="ListParagraph"/>
        <w:numPr>
          <w:ilvl w:val="0"/>
          <w:numId w:val="71"/>
        </w:numPr>
        <w:tabs>
          <w:tab w:val="left" w:pos="547"/>
          <w:tab w:val="left" w:pos="548"/>
        </w:tabs>
      </w:pPr>
      <w:r>
        <w:t>Students</w:t>
      </w:r>
      <w:r>
        <w:rPr>
          <w:spacing w:val="-7"/>
        </w:rPr>
        <w:t xml:space="preserve"> </w:t>
      </w:r>
      <w:r>
        <w:t>may</w:t>
      </w:r>
      <w:r>
        <w:rPr>
          <w:spacing w:val="-1"/>
        </w:rPr>
        <w:t xml:space="preserve"> </w:t>
      </w:r>
      <w:r>
        <w:t>choose</w:t>
      </w:r>
      <w:r>
        <w:rPr>
          <w:spacing w:val="-4"/>
        </w:rPr>
        <w:t xml:space="preserve"> </w:t>
      </w:r>
      <w:r>
        <w:t>from</w:t>
      </w:r>
      <w:r>
        <w:rPr>
          <w:spacing w:val="1"/>
        </w:rPr>
        <w:t xml:space="preserve"> </w:t>
      </w:r>
      <w:r>
        <w:t>the</w:t>
      </w:r>
      <w:r>
        <w:rPr>
          <w:spacing w:val="-8"/>
        </w:rPr>
        <w:t xml:space="preserve"> </w:t>
      </w:r>
      <w:r>
        <w:t>modules</w:t>
      </w:r>
      <w:r>
        <w:rPr>
          <w:spacing w:val="-1"/>
        </w:rPr>
        <w:t xml:space="preserve"> </w:t>
      </w:r>
      <w:r>
        <w:t>listed</w:t>
      </w:r>
      <w:r>
        <w:rPr>
          <w:spacing w:val="-4"/>
        </w:rPr>
        <w:t xml:space="preserve"> </w:t>
      </w:r>
      <w:r>
        <w:rPr>
          <w:spacing w:val="-2"/>
        </w:rPr>
        <w:t>below:</w:t>
      </w:r>
    </w:p>
    <w:p w14:paraId="449778D4" w14:textId="77777777" w:rsidR="009B0494" w:rsidRDefault="009B0494" w:rsidP="009A260E">
      <w:pPr>
        <w:pStyle w:val="BodyText"/>
        <w:rPr>
          <w:sz w:val="21"/>
        </w:rPr>
      </w:pPr>
    </w:p>
    <w:p w14:paraId="449778D5" w14:textId="77777777" w:rsidR="009B0494" w:rsidRDefault="007F4792" w:rsidP="009A260E">
      <w:pPr>
        <w:ind w:left="120"/>
        <w:rPr>
          <w:b/>
        </w:rPr>
      </w:pPr>
      <w:r>
        <w:rPr>
          <w:b/>
          <w:u w:val="single"/>
        </w:rPr>
        <w:t>List</w:t>
      </w:r>
      <w:r>
        <w:rPr>
          <w:b/>
          <w:spacing w:val="-4"/>
          <w:u w:val="single"/>
        </w:rPr>
        <w:t xml:space="preserve"> </w:t>
      </w:r>
      <w:r>
        <w:rPr>
          <w:b/>
          <w:u w:val="single"/>
        </w:rPr>
        <w:t>of</w:t>
      </w:r>
      <w:r>
        <w:rPr>
          <w:b/>
          <w:spacing w:val="-4"/>
          <w:u w:val="single"/>
        </w:rPr>
        <w:t xml:space="preserve"> </w:t>
      </w:r>
      <w:r>
        <w:rPr>
          <w:b/>
          <w:u w:val="single"/>
        </w:rPr>
        <w:t>Approved</w:t>
      </w:r>
      <w:r>
        <w:rPr>
          <w:b/>
          <w:spacing w:val="-1"/>
          <w:u w:val="single"/>
        </w:rPr>
        <w:t xml:space="preserve"> </w:t>
      </w:r>
      <w:r>
        <w:rPr>
          <w:b/>
          <w:u w:val="single"/>
        </w:rPr>
        <w:t>Modules</w:t>
      </w:r>
      <w:r>
        <w:rPr>
          <w:b/>
          <w:spacing w:val="-6"/>
          <w:u w:val="single"/>
        </w:rPr>
        <w:t xml:space="preserve"> </w:t>
      </w:r>
      <w:r>
        <w:rPr>
          <w:b/>
          <w:u w:val="single"/>
        </w:rPr>
        <w:t>by</w:t>
      </w:r>
      <w:r>
        <w:rPr>
          <w:b/>
          <w:spacing w:val="-4"/>
          <w:u w:val="single"/>
        </w:rPr>
        <w:t xml:space="preserve"> </w:t>
      </w:r>
      <w:r>
        <w:rPr>
          <w:b/>
          <w:spacing w:val="-2"/>
          <w:u w:val="single"/>
        </w:rPr>
        <w:t>Pathway</w:t>
      </w:r>
    </w:p>
    <w:p w14:paraId="449778D6" w14:textId="77777777" w:rsidR="009B0494" w:rsidRDefault="009B0494" w:rsidP="009A260E">
      <w:pPr>
        <w:pStyle w:val="BodyText"/>
        <w:rPr>
          <w:b/>
          <w:sz w:val="14"/>
        </w:rPr>
      </w:pPr>
    </w:p>
    <w:p w14:paraId="449778D7" w14:textId="77777777" w:rsidR="009B0494" w:rsidRDefault="007F4792" w:rsidP="009A260E">
      <w:pPr>
        <w:ind w:left="120"/>
        <w:rPr>
          <w:b/>
        </w:rPr>
      </w:pPr>
      <w:r>
        <w:rPr>
          <w:b/>
        </w:rPr>
        <w:t>Applied</w:t>
      </w:r>
      <w:r>
        <w:rPr>
          <w:b/>
          <w:spacing w:val="-1"/>
        </w:rPr>
        <w:t xml:space="preserve"> </w:t>
      </w:r>
      <w:r>
        <w:rPr>
          <w:b/>
          <w:spacing w:val="-4"/>
        </w:rPr>
        <w:t>Arts</w:t>
      </w:r>
    </w:p>
    <w:p w14:paraId="449778D8"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8DD" w14:textId="77777777">
        <w:trPr>
          <w:trHeight w:val="551"/>
        </w:trPr>
        <w:tc>
          <w:tcPr>
            <w:tcW w:w="1637" w:type="dxa"/>
          </w:tcPr>
          <w:p w14:paraId="449778D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8D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8DB" w14:textId="77777777" w:rsidR="009B0494" w:rsidRDefault="007F4792" w:rsidP="009A260E">
            <w:pPr>
              <w:pStyle w:val="TableParagraph"/>
              <w:spacing w:before="0"/>
              <w:ind w:left="198" w:right="181"/>
              <w:rPr>
                <w:b/>
              </w:rPr>
            </w:pPr>
            <w:r>
              <w:rPr>
                <w:b/>
                <w:spacing w:val="-4"/>
              </w:rPr>
              <w:t>Level</w:t>
            </w:r>
          </w:p>
        </w:tc>
        <w:tc>
          <w:tcPr>
            <w:tcW w:w="1287" w:type="dxa"/>
          </w:tcPr>
          <w:p w14:paraId="449778DC" w14:textId="77777777" w:rsidR="009B0494" w:rsidRDefault="007F4792" w:rsidP="009A260E">
            <w:pPr>
              <w:pStyle w:val="TableParagraph"/>
              <w:spacing w:before="0"/>
              <w:ind w:left="246" w:right="239"/>
              <w:rPr>
                <w:b/>
              </w:rPr>
            </w:pPr>
            <w:r>
              <w:rPr>
                <w:b/>
                <w:spacing w:val="-2"/>
              </w:rPr>
              <w:t>Credits</w:t>
            </w:r>
          </w:p>
        </w:tc>
      </w:tr>
      <w:tr w:rsidR="009B0494" w14:paraId="449778E2" w14:textId="77777777">
        <w:trPr>
          <w:trHeight w:val="551"/>
        </w:trPr>
        <w:tc>
          <w:tcPr>
            <w:tcW w:w="1637" w:type="dxa"/>
          </w:tcPr>
          <w:p w14:paraId="449778DE" w14:textId="77777777" w:rsidR="009B0494" w:rsidRDefault="007F4792" w:rsidP="009A260E">
            <w:pPr>
              <w:pStyle w:val="TableParagraph"/>
              <w:spacing w:before="0"/>
              <w:ind w:left="115" w:right="103"/>
            </w:pPr>
            <w:r>
              <w:rPr>
                <w:spacing w:val="-2"/>
              </w:rPr>
              <w:t>OS186</w:t>
            </w:r>
          </w:p>
        </w:tc>
        <w:tc>
          <w:tcPr>
            <w:tcW w:w="5103" w:type="dxa"/>
          </w:tcPr>
          <w:p w14:paraId="449778DF" w14:textId="77777777" w:rsidR="009B0494" w:rsidRDefault="007F4792" w:rsidP="009A260E">
            <w:pPr>
              <w:pStyle w:val="TableParagraph"/>
              <w:spacing w:before="0"/>
              <w:jc w:val="left"/>
            </w:pPr>
            <w:r>
              <w:t>Life</w:t>
            </w:r>
            <w:r>
              <w:rPr>
                <w:spacing w:val="-2"/>
              </w:rPr>
              <w:t xml:space="preserve"> </w:t>
            </w:r>
            <w:r>
              <w:t>Drawing</w:t>
            </w:r>
            <w:r>
              <w:rPr>
                <w:spacing w:val="-6"/>
              </w:rPr>
              <w:t xml:space="preserve"> </w:t>
            </w:r>
            <w:r>
              <w:t>in</w:t>
            </w:r>
            <w:r>
              <w:rPr>
                <w:spacing w:val="-1"/>
              </w:rPr>
              <w:t xml:space="preserve"> </w:t>
            </w:r>
            <w:proofErr w:type="spellStart"/>
            <w:r>
              <w:rPr>
                <w:spacing w:val="-2"/>
              </w:rPr>
              <w:t>Colour</w:t>
            </w:r>
            <w:proofErr w:type="spellEnd"/>
          </w:p>
        </w:tc>
        <w:tc>
          <w:tcPr>
            <w:tcW w:w="989" w:type="dxa"/>
          </w:tcPr>
          <w:p w14:paraId="449778E0" w14:textId="77777777" w:rsidR="009B0494" w:rsidRDefault="007F4792" w:rsidP="009A260E">
            <w:pPr>
              <w:pStyle w:val="TableParagraph"/>
              <w:spacing w:before="0"/>
              <w:ind w:left="15"/>
            </w:pPr>
            <w:r>
              <w:t>1</w:t>
            </w:r>
          </w:p>
        </w:tc>
        <w:tc>
          <w:tcPr>
            <w:tcW w:w="1287" w:type="dxa"/>
          </w:tcPr>
          <w:p w14:paraId="449778E1" w14:textId="77777777" w:rsidR="009B0494" w:rsidRDefault="007F4792" w:rsidP="009A260E">
            <w:pPr>
              <w:pStyle w:val="TableParagraph"/>
              <w:spacing w:before="0"/>
              <w:ind w:left="246" w:right="230"/>
            </w:pPr>
            <w:r>
              <w:rPr>
                <w:spacing w:val="-5"/>
              </w:rPr>
              <w:t>10</w:t>
            </w:r>
          </w:p>
        </w:tc>
      </w:tr>
      <w:tr w:rsidR="009B0494" w14:paraId="449778E7" w14:textId="77777777">
        <w:trPr>
          <w:trHeight w:val="551"/>
        </w:trPr>
        <w:tc>
          <w:tcPr>
            <w:tcW w:w="1637" w:type="dxa"/>
          </w:tcPr>
          <w:p w14:paraId="449778E3" w14:textId="77777777" w:rsidR="009B0494" w:rsidRDefault="007F4792" w:rsidP="009A260E">
            <w:pPr>
              <w:pStyle w:val="TableParagraph"/>
              <w:spacing w:before="0"/>
              <w:ind w:left="115" w:right="103"/>
            </w:pPr>
            <w:r>
              <w:rPr>
                <w:spacing w:val="-2"/>
              </w:rPr>
              <w:t>OS168</w:t>
            </w:r>
          </w:p>
        </w:tc>
        <w:tc>
          <w:tcPr>
            <w:tcW w:w="5103" w:type="dxa"/>
          </w:tcPr>
          <w:p w14:paraId="449778E4" w14:textId="77777777" w:rsidR="009B0494" w:rsidRDefault="007F4792" w:rsidP="009A260E">
            <w:pPr>
              <w:pStyle w:val="TableParagraph"/>
              <w:spacing w:before="0"/>
              <w:jc w:val="left"/>
            </w:pPr>
            <w:r>
              <w:t>Taking</w:t>
            </w:r>
            <w:r>
              <w:rPr>
                <w:spacing w:val="-8"/>
              </w:rPr>
              <w:t xml:space="preserve"> </w:t>
            </w:r>
            <w:r>
              <w:t>Acrylics</w:t>
            </w:r>
            <w:r>
              <w:rPr>
                <w:spacing w:val="-2"/>
              </w:rPr>
              <w:t xml:space="preserve"> </w:t>
            </w:r>
            <w:r>
              <w:t>Further</w:t>
            </w:r>
            <w:r>
              <w:rPr>
                <w:spacing w:val="-4"/>
              </w:rPr>
              <w:t xml:space="preserve"> </w:t>
            </w:r>
            <w:r>
              <w:rPr>
                <w:spacing w:val="-10"/>
              </w:rPr>
              <w:t>3</w:t>
            </w:r>
          </w:p>
        </w:tc>
        <w:tc>
          <w:tcPr>
            <w:tcW w:w="989" w:type="dxa"/>
          </w:tcPr>
          <w:p w14:paraId="449778E5" w14:textId="77777777" w:rsidR="009B0494" w:rsidRDefault="007F4792" w:rsidP="009A260E">
            <w:pPr>
              <w:pStyle w:val="TableParagraph"/>
              <w:spacing w:before="0"/>
              <w:ind w:left="15"/>
            </w:pPr>
            <w:r>
              <w:t>1</w:t>
            </w:r>
          </w:p>
        </w:tc>
        <w:tc>
          <w:tcPr>
            <w:tcW w:w="1287" w:type="dxa"/>
          </w:tcPr>
          <w:p w14:paraId="449778E6" w14:textId="77777777" w:rsidR="009B0494" w:rsidRDefault="007F4792" w:rsidP="009A260E">
            <w:pPr>
              <w:pStyle w:val="TableParagraph"/>
              <w:spacing w:before="0"/>
              <w:ind w:left="246" w:right="230"/>
            </w:pPr>
            <w:r>
              <w:rPr>
                <w:spacing w:val="-5"/>
              </w:rPr>
              <w:t>10</w:t>
            </w:r>
          </w:p>
        </w:tc>
      </w:tr>
      <w:tr w:rsidR="009B0494" w14:paraId="449778EC" w14:textId="77777777">
        <w:trPr>
          <w:trHeight w:val="556"/>
        </w:trPr>
        <w:tc>
          <w:tcPr>
            <w:tcW w:w="1637" w:type="dxa"/>
          </w:tcPr>
          <w:p w14:paraId="449778E8" w14:textId="77777777" w:rsidR="009B0494" w:rsidRDefault="007F4792" w:rsidP="009A260E">
            <w:pPr>
              <w:pStyle w:val="TableParagraph"/>
              <w:spacing w:before="0"/>
              <w:ind w:left="115" w:right="103"/>
            </w:pPr>
            <w:r>
              <w:rPr>
                <w:spacing w:val="-2"/>
              </w:rPr>
              <w:t>OS176</w:t>
            </w:r>
          </w:p>
        </w:tc>
        <w:tc>
          <w:tcPr>
            <w:tcW w:w="5103" w:type="dxa"/>
          </w:tcPr>
          <w:p w14:paraId="449778E9" w14:textId="77777777" w:rsidR="009B0494" w:rsidRDefault="007F4792" w:rsidP="009A260E">
            <w:pPr>
              <w:pStyle w:val="TableParagraph"/>
              <w:spacing w:before="0"/>
              <w:jc w:val="left"/>
            </w:pPr>
            <w:r>
              <w:t>Taking</w:t>
            </w:r>
            <w:r>
              <w:rPr>
                <w:spacing w:val="-9"/>
              </w:rPr>
              <w:t xml:space="preserve"> </w:t>
            </w:r>
            <w:proofErr w:type="spellStart"/>
            <w:r>
              <w:t>Watercolours</w:t>
            </w:r>
            <w:proofErr w:type="spellEnd"/>
            <w:r>
              <w:rPr>
                <w:spacing w:val="-7"/>
              </w:rPr>
              <w:t xml:space="preserve"> </w:t>
            </w:r>
            <w:r>
              <w:t>Further</w:t>
            </w:r>
            <w:r>
              <w:rPr>
                <w:spacing w:val="-7"/>
              </w:rPr>
              <w:t xml:space="preserve"> </w:t>
            </w:r>
            <w:r>
              <w:rPr>
                <w:spacing w:val="-10"/>
              </w:rPr>
              <w:t>4</w:t>
            </w:r>
          </w:p>
        </w:tc>
        <w:tc>
          <w:tcPr>
            <w:tcW w:w="989" w:type="dxa"/>
          </w:tcPr>
          <w:p w14:paraId="449778EA" w14:textId="77777777" w:rsidR="009B0494" w:rsidRDefault="007F4792" w:rsidP="009A260E">
            <w:pPr>
              <w:pStyle w:val="TableParagraph"/>
              <w:spacing w:before="0"/>
              <w:ind w:left="15"/>
            </w:pPr>
            <w:r>
              <w:t>1</w:t>
            </w:r>
          </w:p>
        </w:tc>
        <w:tc>
          <w:tcPr>
            <w:tcW w:w="1287" w:type="dxa"/>
          </w:tcPr>
          <w:p w14:paraId="449778EB" w14:textId="77777777" w:rsidR="009B0494" w:rsidRDefault="007F4792" w:rsidP="009A260E">
            <w:pPr>
              <w:pStyle w:val="TableParagraph"/>
              <w:spacing w:before="0"/>
              <w:ind w:left="246" w:right="230"/>
            </w:pPr>
            <w:r>
              <w:rPr>
                <w:spacing w:val="-5"/>
              </w:rPr>
              <w:t>10</w:t>
            </w:r>
          </w:p>
        </w:tc>
      </w:tr>
      <w:tr w:rsidR="009B0494" w14:paraId="449778F1" w14:textId="77777777">
        <w:trPr>
          <w:trHeight w:val="551"/>
        </w:trPr>
        <w:tc>
          <w:tcPr>
            <w:tcW w:w="1637" w:type="dxa"/>
          </w:tcPr>
          <w:p w14:paraId="449778ED" w14:textId="77777777" w:rsidR="009B0494" w:rsidRDefault="007F4792" w:rsidP="009A260E">
            <w:pPr>
              <w:pStyle w:val="TableParagraph"/>
              <w:spacing w:before="0"/>
              <w:ind w:left="115" w:right="103"/>
            </w:pPr>
            <w:r>
              <w:rPr>
                <w:spacing w:val="-2"/>
              </w:rPr>
              <w:t>OS401</w:t>
            </w:r>
          </w:p>
        </w:tc>
        <w:tc>
          <w:tcPr>
            <w:tcW w:w="5103" w:type="dxa"/>
          </w:tcPr>
          <w:p w14:paraId="449778EE" w14:textId="77777777" w:rsidR="009B0494" w:rsidRDefault="007F4792" w:rsidP="009A260E">
            <w:pPr>
              <w:pStyle w:val="TableParagraph"/>
              <w:spacing w:before="0"/>
              <w:jc w:val="left"/>
            </w:pPr>
            <w:r>
              <w:t>Drawing</w:t>
            </w:r>
            <w:r>
              <w:rPr>
                <w:spacing w:val="-8"/>
              </w:rPr>
              <w:t xml:space="preserve"> </w:t>
            </w:r>
            <w:r>
              <w:t>and</w:t>
            </w:r>
            <w:r>
              <w:rPr>
                <w:spacing w:val="-2"/>
              </w:rPr>
              <w:t xml:space="preserve"> </w:t>
            </w:r>
            <w:r>
              <w:t>Painting</w:t>
            </w:r>
            <w:r>
              <w:rPr>
                <w:spacing w:val="-7"/>
              </w:rPr>
              <w:t xml:space="preserve"> </w:t>
            </w:r>
            <w:r>
              <w:rPr>
                <w:spacing w:val="-10"/>
              </w:rPr>
              <w:t>1</w:t>
            </w:r>
          </w:p>
        </w:tc>
        <w:tc>
          <w:tcPr>
            <w:tcW w:w="989" w:type="dxa"/>
          </w:tcPr>
          <w:p w14:paraId="449778EF" w14:textId="77777777" w:rsidR="009B0494" w:rsidRDefault="007F4792" w:rsidP="009A260E">
            <w:pPr>
              <w:pStyle w:val="TableParagraph"/>
              <w:spacing w:before="0"/>
              <w:ind w:left="15"/>
            </w:pPr>
            <w:r>
              <w:t>1</w:t>
            </w:r>
          </w:p>
        </w:tc>
        <w:tc>
          <w:tcPr>
            <w:tcW w:w="1287" w:type="dxa"/>
          </w:tcPr>
          <w:p w14:paraId="449778F0" w14:textId="77777777" w:rsidR="009B0494" w:rsidRDefault="007F4792" w:rsidP="009A260E">
            <w:pPr>
              <w:pStyle w:val="TableParagraph"/>
              <w:spacing w:before="0"/>
              <w:ind w:left="246" w:right="230"/>
            </w:pPr>
            <w:r>
              <w:rPr>
                <w:spacing w:val="-5"/>
              </w:rPr>
              <w:t>10</w:t>
            </w:r>
          </w:p>
        </w:tc>
      </w:tr>
      <w:tr w:rsidR="009B0494" w14:paraId="449778F6" w14:textId="77777777">
        <w:trPr>
          <w:trHeight w:val="551"/>
        </w:trPr>
        <w:tc>
          <w:tcPr>
            <w:tcW w:w="1637" w:type="dxa"/>
          </w:tcPr>
          <w:p w14:paraId="449778F2" w14:textId="77777777" w:rsidR="009B0494" w:rsidRDefault="007F4792" w:rsidP="009A260E">
            <w:pPr>
              <w:pStyle w:val="TableParagraph"/>
              <w:spacing w:before="0"/>
              <w:ind w:left="115" w:right="103"/>
            </w:pPr>
            <w:r>
              <w:rPr>
                <w:spacing w:val="-2"/>
              </w:rPr>
              <w:t>OS402</w:t>
            </w:r>
          </w:p>
        </w:tc>
        <w:tc>
          <w:tcPr>
            <w:tcW w:w="5103" w:type="dxa"/>
          </w:tcPr>
          <w:p w14:paraId="449778F3" w14:textId="77777777" w:rsidR="009B0494" w:rsidRDefault="007F4792" w:rsidP="009A260E">
            <w:pPr>
              <w:pStyle w:val="TableParagraph"/>
              <w:spacing w:before="0"/>
              <w:jc w:val="left"/>
            </w:pPr>
            <w:r>
              <w:t>Drawing</w:t>
            </w:r>
            <w:r>
              <w:rPr>
                <w:spacing w:val="-8"/>
              </w:rPr>
              <w:t xml:space="preserve"> </w:t>
            </w:r>
            <w:r>
              <w:t>and</w:t>
            </w:r>
            <w:r>
              <w:rPr>
                <w:spacing w:val="-2"/>
              </w:rPr>
              <w:t xml:space="preserve"> </w:t>
            </w:r>
            <w:r>
              <w:t>Painting</w:t>
            </w:r>
            <w:r>
              <w:rPr>
                <w:spacing w:val="-7"/>
              </w:rPr>
              <w:t xml:space="preserve"> </w:t>
            </w:r>
            <w:r>
              <w:rPr>
                <w:spacing w:val="-10"/>
              </w:rPr>
              <w:t>2</w:t>
            </w:r>
          </w:p>
        </w:tc>
        <w:tc>
          <w:tcPr>
            <w:tcW w:w="989" w:type="dxa"/>
          </w:tcPr>
          <w:p w14:paraId="449778F4" w14:textId="77777777" w:rsidR="009B0494" w:rsidRDefault="007F4792" w:rsidP="009A260E">
            <w:pPr>
              <w:pStyle w:val="TableParagraph"/>
              <w:spacing w:before="0"/>
              <w:ind w:left="15"/>
            </w:pPr>
            <w:r>
              <w:t>1</w:t>
            </w:r>
          </w:p>
        </w:tc>
        <w:tc>
          <w:tcPr>
            <w:tcW w:w="1287" w:type="dxa"/>
          </w:tcPr>
          <w:p w14:paraId="449778F5" w14:textId="77777777" w:rsidR="009B0494" w:rsidRDefault="007F4792" w:rsidP="009A260E">
            <w:pPr>
              <w:pStyle w:val="TableParagraph"/>
              <w:spacing w:before="0"/>
              <w:ind w:left="246" w:right="230"/>
            </w:pPr>
            <w:r>
              <w:rPr>
                <w:spacing w:val="-5"/>
              </w:rPr>
              <w:t>10</w:t>
            </w:r>
          </w:p>
        </w:tc>
      </w:tr>
      <w:tr w:rsidR="009B0494" w14:paraId="449778FB" w14:textId="77777777">
        <w:trPr>
          <w:trHeight w:val="551"/>
        </w:trPr>
        <w:tc>
          <w:tcPr>
            <w:tcW w:w="1637" w:type="dxa"/>
          </w:tcPr>
          <w:p w14:paraId="449778F7" w14:textId="77777777" w:rsidR="009B0494" w:rsidRDefault="007F4792" w:rsidP="009A260E">
            <w:pPr>
              <w:pStyle w:val="TableParagraph"/>
              <w:spacing w:before="0"/>
              <w:ind w:left="115" w:right="103"/>
            </w:pPr>
            <w:r>
              <w:rPr>
                <w:spacing w:val="-2"/>
              </w:rPr>
              <w:t>OS403</w:t>
            </w:r>
          </w:p>
        </w:tc>
        <w:tc>
          <w:tcPr>
            <w:tcW w:w="5103" w:type="dxa"/>
          </w:tcPr>
          <w:p w14:paraId="449778F8" w14:textId="77777777" w:rsidR="009B0494" w:rsidRDefault="007F4792" w:rsidP="009A260E">
            <w:pPr>
              <w:pStyle w:val="TableParagraph"/>
              <w:spacing w:before="0"/>
              <w:jc w:val="left"/>
            </w:pPr>
            <w:r>
              <w:t>Drawing</w:t>
            </w:r>
            <w:r>
              <w:rPr>
                <w:spacing w:val="-8"/>
              </w:rPr>
              <w:t xml:space="preserve"> </w:t>
            </w:r>
            <w:r>
              <w:t>and</w:t>
            </w:r>
            <w:r>
              <w:rPr>
                <w:spacing w:val="-2"/>
              </w:rPr>
              <w:t xml:space="preserve"> </w:t>
            </w:r>
            <w:r>
              <w:t>Painting</w:t>
            </w:r>
            <w:r>
              <w:rPr>
                <w:spacing w:val="-7"/>
              </w:rPr>
              <w:t xml:space="preserve"> </w:t>
            </w:r>
            <w:r>
              <w:rPr>
                <w:spacing w:val="-10"/>
              </w:rPr>
              <w:t>3</w:t>
            </w:r>
          </w:p>
        </w:tc>
        <w:tc>
          <w:tcPr>
            <w:tcW w:w="989" w:type="dxa"/>
          </w:tcPr>
          <w:p w14:paraId="449778F9" w14:textId="77777777" w:rsidR="009B0494" w:rsidRDefault="007F4792" w:rsidP="009A260E">
            <w:pPr>
              <w:pStyle w:val="TableParagraph"/>
              <w:spacing w:before="0"/>
              <w:ind w:left="15"/>
            </w:pPr>
            <w:r>
              <w:t>1</w:t>
            </w:r>
          </w:p>
        </w:tc>
        <w:tc>
          <w:tcPr>
            <w:tcW w:w="1287" w:type="dxa"/>
          </w:tcPr>
          <w:p w14:paraId="449778FA" w14:textId="77777777" w:rsidR="009B0494" w:rsidRDefault="007F4792" w:rsidP="009A260E">
            <w:pPr>
              <w:pStyle w:val="TableParagraph"/>
              <w:spacing w:before="0"/>
              <w:ind w:left="246" w:right="230"/>
            </w:pPr>
            <w:r>
              <w:rPr>
                <w:spacing w:val="-5"/>
              </w:rPr>
              <w:t>10</w:t>
            </w:r>
          </w:p>
        </w:tc>
      </w:tr>
      <w:tr w:rsidR="009B0494" w14:paraId="44977900" w14:textId="77777777">
        <w:trPr>
          <w:trHeight w:val="551"/>
        </w:trPr>
        <w:tc>
          <w:tcPr>
            <w:tcW w:w="1637" w:type="dxa"/>
          </w:tcPr>
          <w:p w14:paraId="449778FC" w14:textId="77777777" w:rsidR="009B0494" w:rsidRDefault="007F4792" w:rsidP="009A260E">
            <w:pPr>
              <w:pStyle w:val="TableParagraph"/>
              <w:spacing w:before="0"/>
              <w:ind w:left="115" w:right="103"/>
            </w:pPr>
            <w:r>
              <w:rPr>
                <w:spacing w:val="-2"/>
              </w:rPr>
              <w:t>OS641</w:t>
            </w:r>
          </w:p>
        </w:tc>
        <w:tc>
          <w:tcPr>
            <w:tcW w:w="5103" w:type="dxa"/>
          </w:tcPr>
          <w:p w14:paraId="449778FD" w14:textId="77777777" w:rsidR="009B0494" w:rsidRDefault="007F4792" w:rsidP="009A260E">
            <w:pPr>
              <w:pStyle w:val="TableParagraph"/>
              <w:spacing w:before="0"/>
              <w:jc w:val="left"/>
            </w:pPr>
            <w:r>
              <w:t>Learn</w:t>
            </w:r>
            <w:r>
              <w:rPr>
                <w:spacing w:val="-1"/>
              </w:rPr>
              <w:t xml:space="preserve"> </w:t>
            </w:r>
            <w:r>
              <w:t xml:space="preserve">to </w:t>
            </w:r>
            <w:r>
              <w:rPr>
                <w:spacing w:val="-4"/>
              </w:rPr>
              <w:t>Draw</w:t>
            </w:r>
          </w:p>
        </w:tc>
        <w:tc>
          <w:tcPr>
            <w:tcW w:w="989" w:type="dxa"/>
          </w:tcPr>
          <w:p w14:paraId="449778FE" w14:textId="77777777" w:rsidR="009B0494" w:rsidRDefault="007F4792" w:rsidP="009A260E">
            <w:pPr>
              <w:pStyle w:val="TableParagraph"/>
              <w:spacing w:before="0"/>
              <w:ind w:left="15"/>
            </w:pPr>
            <w:r>
              <w:t>1</w:t>
            </w:r>
          </w:p>
        </w:tc>
        <w:tc>
          <w:tcPr>
            <w:tcW w:w="1287" w:type="dxa"/>
          </w:tcPr>
          <w:p w14:paraId="449778FF" w14:textId="77777777" w:rsidR="009B0494" w:rsidRDefault="007F4792" w:rsidP="009A260E">
            <w:pPr>
              <w:pStyle w:val="TableParagraph"/>
              <w:spacing w:before="0"/>
              <w:ind w:left="246" w:right="230"/>
            </w:pPr>
            <w:r>
              <w:rPr>
                <w:spacing w:val="-5"/>
              </w:rPr>
              <w:t>10</w:t>
            </w:r>
          </w:p>
        </w:tc>
      </w:tr>
      <w:tr w:rsidR="009B0494" w14:paraId="44977905" w14:textId="77777777">
        <w:trPr>
          <w:trHeight w:val="551"/>
        </w:trPr>
        <w:tc>
          <w:tcPr>
            <w:tcW w:w="1637" w:type="dxa"/>
          </w:tcPr>
          <w:p w14:paraId="44977901" w14:textId="77777777" w:rsidR="009B0494" w:rsidRDefault="007F4792" w:rsidP="009A260E">
            <w:pPr>
              <w:pStyle w:val="TableParagraph"/>
              <w:spacing w:before="0"/>
              <w:ind w:left="115" w:right="103"/>
            </w:pPr>
            <w:r>
              <w:rPr>
                <w:spacing w:val="-2"/>
              </w:rPr>
              <w:t>OS643</w:t>
            </w:r>
          </w:p>
        </w:tc>
        <w:tc>
          <w:tcPr>
            <w:tcW w:w="5103" w:type="dxa"/>
          </w:tcPr>
          <w:p w14:paraId="44977902" w14:textId="77777777" w:rsidR="009B0494" w:rsidRDefault="007F4792" w:rsidP="009A260E">
            <w:pPr>
              <w:pStyle w:val="TableParagraph"/>
              <w:spacing w:before="0"/>
              <w:jc w:val="left"/>
            </w:pPr>
            <w:r>
              <w:t>Taking</w:t>
            </w:r>
            <w:r>
              <w:rPr>
                <w:spacing w:val="-8"/>
              </w:rPr>
              <w:t xml:space="preserve"> </w:t>
            </w:r>
            <w:r>
              <w:t>Acrylics</w:t>
            </w:r>
            <w:r>
              <w:rPr>
                <w:spacing w:val="-2"/>
              </w:rPr>
              <w:t xml:space="preserve"> </w:t>
            </w:r>
            <w:r>
              <w:t>Further</w:t>
            </w:r>
            <w:r>
              <w:rPr>
                <w:spacing w:val="-4"/>
              </w:rPr>
              <w:t xml:space="preserve"> </w:t>
            </w:r>
            <w:r>
              <w:rPr>
                <w:spacing w:val="-10"/>
              </w:rPr>
              <w:t>1</w:t>
            </w:r>
          </w:p>
        </w:tc>
        <w:tc>
          <w:tcPr>
            <w:tcW w:w="989" w:type="dxa"/>
          </w:tcPr>
          <w:p w14:paraId="44977903" w14:textId="77777777" w:rsidR="009B0494" w:rsidRDefault="007F4792" w:rsidP="009A260E">
            <w:pPr>
              <w:pStyle w:val="TableParagraph"/>
              <w:spacing w:before="0"/>
              <w:ind w:left="15"/>
            </w:pPr>
            <w:r>
              <w:t>1</w:t>
            </w:r>
          </w:p>
        </w:tc>
        <w:tc>
          <w:tcPr>
            <w:tcW w:w="1287" w:type="dxa"/>
          </w:tcPr>
          <w:p w14:paraId="44977904" w14:textId="77777777" w:rsidR="009B0494" w:rsidRDefault="007F4792" w:rsidP="009A260E">
            <w:pPr>
              <w:pStyle w:val="TableParagraph"/>
              <w:spacing w:before="0"/>
              <w:ind w:left="246" w:right="230"/>
            </w:pPr>
            <w:r>
              <w:rPr>
                <w:spacing w:val="-5"/>
              </w:rPr>
              <w:t>10</w:t>
            </w:r>
          </w:p>
        </w:tc>
      </w:tr>
      <w:tr w:rsidR="009B0494" w14:paraId="4497790A" w14:textId="77777777">
        <w:trPr>
          <w:trHeight w:val="551"/>
        </w:trPr>
        <w:tc>
          <w:tcPr>
            <w:tcW w:w="1637" w:type="dxa"/>
          </w:tcPr>
          <w:p w14:paraId="44977906" w14:textId="77777777" w:rsidR="009B0494" w:rsidRDefault="007F4792" w:rsidP="009A260E">
            <w:pPr>
              <w:pStyle w:val="TableParagraph"/>
              <w:spacing w:before="0"/>
              <w:ind w:left="115" w:right="103"/>
            </w:pPr>
            <w:r>
              <w:rPr>
                <w:spacing w:val="-2"/>
              </w:rPr>
              <w:t>OS644</w:t>
            </w:r>
          </w:p>
        </w:tc>
        <w:tc>
          <w:tcPr>
            <w:tcW w:w="5103" w:type="dxa"/>
          </w:tcPr>
          <w:p w14:paraId="44977907" w14:textId="77777777" w:rsidR="009B0494" w:rsidRDefault="007F4792" w:rsidP="009A260E">
            <w:pPr>
              <w:pStyle w:val="TableParagraph"/>
              <w:spacing w:before="0"/>
              <w:jc w:val="left"/>
            </w:pPr>
            <w:r>
              <w:t>Taking</w:t>
            </w:r>
            <w:r>
              <w:rPr>
                <w:spacing w:val="-8"/>
              </w:rPr>
              <w:t xml:space="preserve"> </w:t>
            </w:r>
            <w:r>
              <w:t>Acrylics</w:t>
            </w:r>
            <w:r>
              <w:rPr>
                <w:spacing w:val="-2"/>
              </w:rPr>
              <w:t xml:space="preserve"> </w:t>
            </w:r>
            <w:r>
              <w:t>Further</w:t>
            </w:r>
            <w:r>
              <w:rPr>
                <w:spacing w:val="-4"/>
              </w:rPr>
              <w:t xml:space="preserve"> </w:t>
            </w:r>
            <w:r>
              <w:rPr>
                <w:spacing w:val="-10"/>
              </w:rPr>
              <w:t>2</w:t>
            </w:r>
          </w:p>
        </w:tc>
        <w:tc>
          <w:tcPr>
            <w:tcW w:w="989" w:type="dxa"/>
          </w:tcPr>
          <w:p w14:paraId="44977908" w14:textId="77777777" w:rsidR="009B0494" w:rsidRDefault="007F4792" w:rsidP="009A260E">
            <w:pPr>
              <w:pStyle w:val="TableParagraph"/>
              <w:spacing w:before="0"/>
              <w:ind w:left="15"/>
            </w:pPr>
            <w:r>
              <w:t>1</w:t>
            </w:r>
          </w:p>
        </w:tc>
        <w:tc>
          <w:tcPr>
            <w:tcW w:w="1287" w:type="dxa"/>
          </w:tcPr>
          <w:p w14:paraId="44977909" w14:textId="77777777" w:rsidR="009B0494" w:rsidRDefault="007F4792" w:rsidP="009A260E">
            <w:pPr>
              <w:pStyle w:val="TableParagraph"/>
              <w:spacing w:before="0"/>
              <w:ind w:left="246" w:right="230"/>
            </w:pPr>
            <w:r>
              <w:rPr>
                <w:spacing w:val="-5"/>
              </w:rPr>
              <w:t>10</w:t>
            </w:r>
          </w:p>
        </w:tc>
      </w:tr>
      <w:tr w:rsidR="009B0494" w14:paraId="4497790F" w14:textId="77777777">
        <w:trPr>
          <w:trHeight w:val="551"/>
        </w:trPr>
        <w:tc>
          <w:tcPr>
            <w:tcW w:w="1637" w:type="dxa"/>
          </w:tcPr>
          <w:p w14:paraId="4497790B" w14:textId="77777777" w:rsidR="009B0494" w:rsidRDefault="007F4792" w:rsidP="009A260E">
            <w:pPr>
              <w:pStyle w:val="TableParagraph"/>
              <w:spacing w:before="0"/>
              <w:ind w:left="115" w:right="103"/>
            </w:pPr>
            <w:r>
              <w:rPr>
                <w:spacing w:val="-2"/>
              </w:rPr>
              <w:t>OS645</w:t>
            </w:r>
          </w:p>
        </w:tc>
        <w:tc>
          <w:tcPr>
            <w:tcW w:w="5103" w:type="dxa"/>
          </w:tcPr>
          <w:p w14:paraId="4497790C"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Portraiture</w:t>
            </w:r>
          </w:p>
        </w:tc>
        <w:tc>
          <w:tcPr>
            <w:tcW w:w="989" w:type="dxa"/>
          </w:tcPr>
          <w:p w14:paraId="4497790D" w14:textId="77777777" w:rsidR="009B0494" w:rsidRDefault="007F4792" w:rsidP="009A260E">
            <w:pPr>
              <w:pStyle w:val="TableParagraph"/>
              <w:spacing w:before="0"/>
              <w:ind w:left="15"/>
            </w:pPr>
            <w:r>
              <w:t>1</w:t>
            </w:r>
          </w:p>
        </w:tc>
        <w:tc>
          <w:tcPr>
            <w:tcW w:w="1287" w:type="dxa"/>
          </w:tcPr>
          <w:p w14:paraId="4497790E" w14:textId="77777777" w:rsidR="009B0494" w:rsidRDefault="007F4792" w:rsidP="009A260E">
            <w:pPr>
              <w:pStyle w:val="TableParagraph"/>
              <w:spacing w:before="0"/>
              <w:ind w:left="246" w:right="230"/>
            </w:pPr>
            <w:r>
              <w:rPr>
                <w:spacing w:val="-5"/>
              </w:rPr>
              <w:t>10</w:t>
            </w:r>
          </w:p>
        </w:tc>
      </w:tr>
      <w:tr w:rsidR="009B0494" w14:paraId="44977914" w14:textId="77777777">
        <w:trPr>
          <w:trHeight w:val="551"/>
        </w:trPr>
        <w:tc>
          <w:tcPr>
            <w:tcW w:w="1637" w:type="dxa"/>
          </w:tcPr>
          <w:p w14:paraId="44977910" w14:textId="77777777" w:rsidR="009B0494" w:rsidRDefault="007F4792" w:rsidP="009A260E">
            <w:pPr>
              <w:pStyle w:val="TableParagraph"/>
              <w:spacing w:before="0"/>
              <w:ind w:left="115" w:right="103"/>
            </w:pPr>
            <w:r>
              <w:rPr>
                <w:spacing w:val="-2"/>
              </w:rPr>
              <w:t>OS646</w:t>
            </w:r>
          </w:p>
        </w:tc>
        <w:tc>
          <w:tcPr>
            <w:tcW w:w="5103" w:type="dxa"/>
          </w:tcPr>
          <w:p w14:paraId="44977911" w14:textId="77777777" w:rsidR="009B0494" w:rsidRDefault="007F4792" w:rsidP="009A260E">
            <w:pPr>
              <w:pStyle w:val="TableParagraph"/>
              <w:spacing w:before="0"/>
              <w:jc w:val="left"/>
            </w:pPr>
            <w:r>
              <w:t>Taking</w:t>
            </w:r>
            <w:r>
              <w:rPr>
                <w:spacing w:val="-9"/>
              </w:rPr>
              <w:t xml:space="preserve"> </w:t>
            </w:r>
            <w:r>
              <w:t>Portraiture</w:t>
            </w:r>
            <w:r>
              <w:rPr>
                <w:spacing w:val="-4"/>
              </w:rPr>
              <w:t xml:space="preserve"> </w:t>
            </w:r>
            <w:r>
              <w:rPr>
                <w:spacing w:val="-2"/>
              </w:rPr>
              <w:t>Further</w:t>
            </w:r>
          </w:p>
        </w:tc>
        <w:tc>
          <w:tcPr>
            <w:tcW w:w="989" w:type="dxa"/>
          </w:tcPr>
          <w:p w14:paraId="44977912" w14:textId="77777777" w:rsidR="009B0494" w:rsidRDefault="007F4792" w:rsidP="009A260E">
            <w:pPr>
              <w:pStyle w:val="TableParagraph"/>
              <w:spacing w:before="0"/>
              <w:ind w:left="15"/>
            </w:pPr>
            <w:r>
              <w:t>1</w:t>
            </w:r>
          </w:p>
        </w:tc>
        <w:tc>
          <w:tcPr>
            <w:tcW w:w="1287" w:type="dxa"/>
          </w:tcPr>
          <w:p w14:paraId="44977913" w14:textId="77777777" w:rsidR="009B0494" w:rsidRDefault="007F4792" w:rsidP="009A260E">
            <w:pPr>
              <w:pStyle w:val="TableParagraph"/>
              <w:spacing w:before="0"/>
              <w:ind w:left="246" w:right="230"/>
            </w:pPr>
            <w:r>
              <w:rPr>
                <w:spacing w:val="-5"/>
              </w:rPr>
              <w:t>10</w:t>
            </w:r>
          </w:p>
        </w:tc>
      </w:tr>
      <w:tr w:rsidR="009B0494" w14:paraId="44977919" w14:textId="77777777">
        <w:trPr>
          <w:trHeight w:val="551"/>
        </w:trPr>
        <w:tc>
          <w:tcPr>
            <w:tcW w:w="1637" w:type="dxa"/>
          </w:tcPr>
          <w:p w14:paraId="44977915" w14:textId="77777777" w:rsidR="009B0494" w:rsidRDefault="007F4792" w:rsidP="009A260E">
            <w:pPr>
              <w:pStyle w:val="TableParagraph"/>
              <w:spacing w:before="0"/>
              <w:ind w:left="115" w:right="103"/>
            </w:pPr>
            <w:r>
              <w:rPr>
                <w:spacing w:val="-2"/>
              </w:rPr>
              <w:t>OS647</w:t>
            </w:r>
          </w:p>
        </w:tc>
        <w:tc>
          <w:tcPr>
            <w:tcW w:w="5103" w:type="dxa"/>
          </w:tcPr>
          <w:p w14:paraId="44977916" w14:textId="77777777" w:rsidR="009B0494" w:rsidRDefault="007F4792" w:rsidP="009A260E">
            <w:pPr>
              <w:pStyle w:val="TableParagraph"/>
              <w:spacing w:before="0"/>
              <w:jc w:val="left"/>
            </w:pPr>
            <w:r>
              <w:t>Life</w:t>
            </w:r>
            <w:r>
              <w:rPr>
                <w:spacing w:val="1"/>
              </w:rPr>
              <w:t xml:space="preserve"> </w:t>
            </w:r>
            <w:r>
              <w:rPr>
                <w:spacing w:val="-2"/>
              </w:rPr>
              <w:t>Drawing</w:t>
            </w:r>
          </w:p>
        </w:tc>
        <w:tc>
          <w:tcPr>
            <w:tcW w:w="989" w:type="dxa"/>
          </w:tcPr>
          <w:p w14:paraId="44977917" w14:textId="77777777" w:rsidR="009B0494" w:rsidRDefault="007F4792" w:rsidP="009A260E">
            <w:pPr>
              <w:pStyle w:val="TableParagraph"/>
              <w:spacing w:before="0"/>
              <w:ind w:left="15"/>
            </w:pPr>
            <w:r>
              <w:t>1</w:t>
            </w:r>
          </w:p>
        </w:tc>
        <w:tc>
          <w:tcPr>
            <w:tcW w:w="1287" w:type="dxa"/>
          </w:tcPr>
          <w:p w14:paraId="44977918" w14:textId="77777777" w:rsidR="009B0494" w:rsidRDefault="007F4792" w:rsidP="009A260E">
            <w:pPr>
              <w:pStyle w:val="TableParagraph"/>
              <w:spacing w:before="0"/>
              <w:ind w:left="246" w:right="231"/>
            </w:pPr>
            <w:r>
              <w:rPr>
                <w:spacing w:val="-5"/>
              </w:rPr>
              <w:t>10</w:t>
            </w:r>
          </w:p>
        </w:tc>
      </w:tr>
      <w:tr w:rsidR="009B0494" w14:paraId="4497791E" w14:textId="77777777">
        <w:trPr>
          <w:trHeight w:val="551"/>
        </w:trPr>
        <w:tc>
          <w:tcPr>
            <w:tcW w:w="1637" w:type="dxa"/>
          </w:tcPr>
          <w:p w14:paraId="4497791A" w14:textId="77777777" w:rsidR="009B0494" w:rsidRDefault="007F4792" w:rsidP="009A260E">
            <w:pPr>
              <w:pStyle w:val="TableParagraph"/>
              <w:spacing w:before="0"/>
              <w:ind w:left="115" w:right="103"/>
            </w:pPr>
            <w:r>
              <w:rPr>
                <w:spacing w:val="-2"/>
              </w:rPr>
              <w:t>OS648</w:t>
            </w:r>
          </w:p>
        </w:tc>
        <w:tc>
          <w:tcPr>
            <w:tcW w:w="5103" w:type="dxa"/>
          </w:tcPr>
          <w:p w14:paraId="4497791B" w14:textId="77777777" w:rsidR="009B0494" w:rsidRDefault="007F4792" w:rsidP="009A260E">
            <w:pPr>
              <w:pStyle w:val="TableParagraph"/>
              <w:spacing w:before="0"/>
              <w:jc w:val="left"/>
            </w:pPr>
            <w:r>
              <w:t>Taking</w:t>
            </w:r>
            <w:r>
              <w:rPr>
                <w:spacing w:val="-8"/>
              </w:rPr>
              <w:t xml:space="preserve"> </w:t>
            </w:r>
            <w:r>
              <w:t>Life</w:t>
            </w:r>
            <w:r>
              <w:rPr>
                <w:spacing w:val="-3"/>
              </w:rPr>
              <w:t xml:space="preserve"> </w:t>
            </w:r>
            <w:r>
              <w:t>Drawing</w:t>
            </w:r>
            <w:r>
              <w:rPr>
                <w:spacing w:val="-2"/>
              </w:rPr>
              <w:t xml:space="preserve"> Further</w:t>
            </w:r>
          </w:p>
        </w:tc>
        <w:tc>
          <w:tcPr>
            <w:tcW w:w="989" w:type="dxa"/>
          </w:tcPr>
          <w:p w14:paraId="4497791C" w14:textId="77777777" w:rsidR="009B0494" w:rsidRDefault="007F4792" w:rsidP="009A260E">
            <w:pPr>
              <w:pStyle w:val="TableParagraph"/>
              <w:spacing w:before="0"/>
              <w:ind w:left="15"/>
            </w:pPr>
            <w:r>
              <w:t>1</w:t>
            </w:r>
          </w:p>
        </w:tc>
        <w:tc>
          <w:tcPr>
            <w:tcW w:w="1287" w:type="dxa"/>
          </w:tcPr>
          <w:p w14:paraId="4497791D" w14:textId="77777777" w:rsidR="009B0494" w:rsidRDefault="007F4792" w:rsidP="009A260E">
            <w:pPr>
              <w:pStyle w:val="TableParagraph"/>
              <w:spacing w:before="0"/>
              <w:ind w:left="246" w:right="230"/>
            </w:pPr>
            <w:r>
              <w:rPr>
                <w:spacing w:val="-5"/>
              </w:rPr>
              <w:t>10</w:t>
            </w:r>
          </w:p>
        </w:tc>
      </w:tr>
      <w:tr w:rsidR="009B0494" w14:paraId="44977923" w14:textId="77777777">
        <w:trPr>
          <w:trHeight w:val="556"/>
        </w:trPr>
        <w:tc>
          <w:tcPr>
            <w:tcW w:w="1637" w:type="dxa"/>
          </w:tcPr>
          <w:p w14:paraId="4497791F" w14:textId="77777777" w:rsidR="009B0494" w:rsidRDefault="007F4792" w:rsidP="009A260E">
            <w:pPr>
              <w:pStyle w:val="TableParagraph"/>
              <w:spacing w:before="0"/>
              <w:ind w:left="115" w:right="103"/>
            </w:pPr>
            <w:r>
              <w:rPr>
                <w:spacing w:val="-2"/>
              </w:rPr>
              <w:t>OS649</w:t>
            </w:r>
          </w:p>
        </w:tc>
        <w:tc>
          <w:tcPr>
            <w:tcW w:w="5103" w:type="dxa"/>
          </w:tcPr>
          <w:p w14:paraId="44977920" w14:textId="77777777" w:rsidR="009B0494" w:rsidRDefault="007F4792" w:rsidP="009A260E">
            <w:pPr>
              <w:pStyle w:val="TableParagraph"/>
              <w:spacing w:before="0"/>
              <w:jc w:val="left"/>
            </w:pPr>
            <w:r>
              <w:t>Taking</w:t>
            </w:r>
            <w:r>
              <w:rPr>
                <w:spacing w:val="-9"/>
              </w:rPr>
              <w:t xml:space="preserve"> </w:t>
            </w:r>
            <w:proofErr w:type="spellStart"/>
            <w:r>
              <w:t>Watercolours</w:t>
            </w:r>
            <w:proofErr w:type="spellEnd"/>
            <w:r>
              <w:rPr>
                <w:spacing w:val="-7"/>
              </w:rPr>
              <w:t xml:space="preserve"> </w:t>
            </w:r>
            <w:r>
              <w:t>Further</w:t>
            </w:r>
            <w:r>
              <w:rPr>
                <w:spacing w:val="-7"/>
              </w:rPr>
              <w:t xml:space="preserve"> </w:t>
            </w:r>
            <w:r>
              <w:rPr>
                <w:spacing w:val="-10"/>
              </w:rPr>
              <w:t>2</w:t>
            </w:r>
          </w:p>
        </w:tc>
        <w:tc>
          <w:tcPr>
            <w:tcW w:w="989" w:type="dxa"/>
          </w:tcPr>
          <w:p w14:paraId="44977921" w14:textId="77777777" w:rsidR="009B0494" w:rsidRDefault="007F4792" w:rsidP="009A260E">
            <w:pPr>
              <w:pStyle w:val="TableParagraph"/>
              <w:spacing w:before="0"/>
              <w:ind w:left="15"/>
            </w:pPr>
            <w:r>
              <w:t>1</w:t>
            </w:r>
          </w:p>
        </w:tc>
        <w:tc>
          <w:tcPr>
            <w:tcW w:w="1287" w:type="dxa"/>
          </w:tcPr>
          <w:p w14:paraId="44977922" w14:textId="77777777" w:rsidR="009B0494" w:rsidRDefault="007F4792" w:rsidP="009A260E">
            <w:pPr>
              <w:pStyle w:val="TableParagraph"/>
              <w:spacing w:before="0"/>
              <w:ind w:left="246" w:right="230"/>
            </w:pPr>
            <w:r>
              <w:rPr>
                <w:spacing w:val="-5"/>
              </w:rPr>
              <w:t>10</w:t>
            </w:r>
          </w:p>
        </w:tc>
      </w:tr>
      <w:tr w:rsidR="009B0494" w14:paraId="44977928" w14:textId="77777777">
        <w:trPr>
          <w:trHeight w:val="551"/>
        </w:trPr>
        <w:tc>
          <w:tcPr>
            <w:tcW w:w="1637" w:type="dxa"/>
          </w:tcPr>
          <w:p w14:paraId="44977924" w14:textId="77777777" w:rsidR="009B0494" w:rsidRDefault="007F4792" w:rsidP="009A260E">
            <w:pPr>
              <w:pStyle w:val="TableParagraph"/>
              <w:spacing w:before="0"/>
              <w:ind w:left="115" w:right="103"/>
            </w:pPr>
            <w:r>
              <w:rPr>
                <w:spacing w:val="-2"/>
              </w:rPr>
              <w:t>OS650</w:t>
            </w:r>
          </w:p>
        </w:tc>
        <w:tc>
          <w:tcPr>
            <w:tcW w:w="5103" w:type="dxa"/>
          </w:tcPr>
          <w:p w14:paraId="44977925" w14:textId="77777777" w:rsidR="009B0494" w:rsidRDefault="007F4792" w:rsidP="009A260E">
            <w:pPr>
              <w:pStyle w:val="TableParagraph"/>
              <w:spacing w:before="0"/>
              <w:jc w:val="left"/>
            </w:pPr>
            <w:r>
              <w:t>Taking</w:t>
            </w:r>
            <w:r>
              <w:rPr>
                <w:spacing w:val="-9"/>
              </w:rPr>
              <w:t xml:space="preserve"> </w:t>
            </w:r>
            <w:proofErr w:type="spellStart"/>
            <w:r>
              <w:t>Watercolours</w:t>
            </w:r>
            <w:proofErr w:type="spellEnd"/>
            <w:r>
              <w:rPr>
                <w:spacing w:val="-7"/>
              </w:rPr>
              <w:t xml:space="preserve"> </w:t>
            </w:r>
            <w:r>
              <w:t>Further</w:t>
            </w:r>
            <w:r>
              <w:rPr>
                <w:spacing w:val="-7"/>
              </w:rPr>
              <w:t xml:space="preserve"> </w:t>
            </w:r>
            <w:r>
              <w:rPr>
                <w:spacing w:val="-10"/>
              </w:rPr>
              <w:t>3</w:t>
            </w:r>
          </w:p>
        </w:tc>
        <w:tc>
          <w:tcPr>
            <w:tcW w:w="989" w:type="dxa"/>
          </w:tcPr>
          <w:p w14:paraId="44977926" w14:textId="77777777" w:rsidR="009B0494" w:rsidRDefault="007F4792" w:rsidP="009A260E">
            <w:pPr>
              <w:pStyle w:val="TableParagraph"/>
              <w:spacing w:before="0"/>
              <w:ind w:left="15"/>
            </w:pPr>
            <w:r>
              <w:t>1</w:t>
            </w:r>
          </w:p>
        </w:tc>
        <w:tc>
          <w:tcPr>
            <w:tcW w:w="1287" w:type="dxa"/>
          </w:tcPr>
          <w:p w14:paraId="44977927" w14:textId="77777777" w:rsidR="009B0494" w:rsidRDefault="007F4792" w:rsidP="009A260E">
            <w:pPr>
              <w:pStyle w:val="TableParagraph"/>
              <w:spacing w:before="0"/>
              <w:ind w:left="246" w:right="230"/>
            </w:pPr>
            <w:r>
              <w:rPr>
                <w:spacing w:val="-5"/>
              </w:rPr>
              <w:t>10</w:t>
            </w:r>
          </w:p>
        </w:tc>
      </w:tr>
      <w:tr w:rsidR="009B0494" w14:paraId="4497792D" w14:textId="77777777">
        <w:trPr>
          <w:trHeight w:val="551"/>
        </w:trPr>
        <w:tc>
          <w:tcPr>
            <w:tcW w:w="1637" w:type="dxa"/>
          </w:tcPr>
          <w:p w14:paraId="44977929" w14:textId="77777777" w:rsidR="009B0494" w:rsidRDefault="007F4792" w:rsidP="009A260E">
            <w:pPr>
              <w:pStyle w:val="TableParagraph"/>
              <w:spacing w:before="0"/>
              <w:ind w:left="115" w:right="103"/>
            </w:pPr>
            <w:r>
              <w:rPr>
                <w:spacing w:val="-2"/>
              </w:rPr>
              <w:t>OS655</w:t>
            </w:r>
          </w:p>
        </w:tc>
        <w:tc>
          <w:tcPr>
            <w:tcW w:w="5103" w:type="dxa"/>
          </w:tcPr>
          <w:p w14:paraId="4497792A" w14:textId="77777777" w:rsidR="009B0494" w:rsidRDefault="007F4792" w:rsidP="009A260E">
            <w:pPr>
              <w:pStyle w:val="TableParagraph"/>
              <w:spacing w:before="0"/>
              <w:jc w:val="left"/>
            </w:pPr>
            <w:r>
              <w:t>Hand-built</w:t>
            </w:r>
            <w:r>
              <w:rPr>
                <w:spacing w:val="-6"/>
              </w:rPr>
              <w:t xml:space="preserve"> </w:t>
            </w:r>
            <w:r>
              <w:t>Pottery</w:t>
            </w:r>
            <w:r>
              <w:rPr>
                <w:spacing w:val="-6"/>
              </w:rPr>
              <w:t xml:space="preserve"> </w:t>
            </w:r>
            <w:r>
              <w:t>for</w:t>
            </w:r>
            <w:r>
              <w:rPr>
                <w:spacing w:val="-8"/>
              </w:rPr>
              <w:t xml:space="preserve"> </w:t>
            </w:r>
            <w:r>
              <w:rPr>
                <w:spacing w:val="-2"/>
              </w:rPr>
              <w:t>Beginners</w:t>
            </w:r>
          </w:p>
        </w:tc>
        <w:tc>
          <w:tcPr>
            <w:tcW w:w="989" w:type="dxa"/>
          </w:tcPr>
          <w:p w14:paraId="4497792B" w14:textId="77777777" w:rsidR="009B0494" w:rsidRDefault="007F4792" w:rsidP="009A260E">
            <w:pPr>
              <w:pStyle w:val="TableParagraph"/>
              <w:spacing w:before="0"/>
              <w:ind w:left="15"/>
            </w:pPr>
            <w:r>
              <w:t>1</w:t>
            </w:r>
          </w:p>
        </w:tc>
        <w:tc>
          <w:tcPr>
            <w:tcW w:w="1287" w:type="dxa"/>
          </w:tcPr>
          <w:p w14:paraId="4497792C" w14:textId="77777777" w:rsidR="009B0494" w:rsidRDefault="007F4792" w:rsidP="009A260E">
            <w:pPr>
              <w:pStyle w:val="TableParagraph"/>
              <w:spacing w:before="0"/>
              <w:ind w:left="246" w:right="230"/>
            </w:pPr>
            <w:r>
              <w:rPr>
                <w:spacing w:val="-5"/>
              </w:rPr>
              <w:t>10</w:t>
            </w:r>
          </w:p>
        </w:tc>
      </w:tr>
      <w:tr w:rsidR="009B0494" w14:paraId="44977932" w14:textId="77777777">
        <w:trPr>
          <w:trHeight w:val="551"/>
        </w:trPr>
        <w:tc>
          <w:tcPr>
            <w:tcW w:w="1637" w:type="dxa"/>
          </w:tcPr>
          <w:p w14:paraId="4497792E" w14:textId="77777777" w:rsidR="009B0494" w:rsidRDefault="007F4792" w:rsidP="009A260E">
            <w:pPr>
              <w:pStyle w:val="TableParagraph"/>
              <w:spacing w:before="0"/>
              <w:ind w:left="115" w:right="103"/>
            </w:pPr>
            <w:r>
              <w:rPr>
                <w:spacing w:val="-2"/>
              </w:rPr>
              <w:t>OS656</w:t>
            </w:r>
          </w:p>
        </w:tc>
        <w:tc>
          <w:tcPr>
            <w:tcW w:w="5103" w:type="dxa"/>
          </w:tcPr>
          <w:p w14:paraId="4497792F" w14:textId="77777777" w:rsidR="009B0494" w:rsidRDefault="007F4792" w:rsidP="009A260E">
            <w:pPr>
              <w:pStyle w:val="TableParagraph"/>
              <w:spacing w:before="0"/>
              <w:jc w:val="left"/>
            </w:pPr>
            <w:r>
              <w:t>Digital</w:t>
            </w:r>
            <w:r>
              <w:rPr>
                <w:spacing w:val="-9"/>
              </w:rPr>
              <w:t xml:space="preserve"> </w:t>
            </w:r>
            <w:r>
              <w:t>Photography</w:t>
            </w:r>
            <w:r>
              <w:rPr>
                <w:spacing w:val="-10"/>
              </w:rPr>
              <w:t xml:space="preserve"> 1</w:t>
            </w:r>
          </w:p>
        </w:tc>
        <w:tc>
          <w:tcPr>
            <w:tcW w:w="989" w:type="dxa"/>
          </w:tcPr>
          <w:p w14:paraId="44977930" w14:textId="77777777" w:rsidR="009B0494" w:rsidRDefault="007F4792" w:rsidP="009A260E">
            <w:pPr>
              <w:pStyle w:val="TableParagraph"/>
              <w:spacing w:before="0"/>
              <w:ind w:left="15"/>
            </w:pPr>
            <w:r>
              <w:t>1</w:t>
            </w:r>
          </w:p>
        </w:tc>
        <w:tc>
          <w:tcPr>
            <w:tcW w:w="1287" w:type="dxa"/>
          </w:tcPr>
          <w:p w14:paraId="44977931" w14:textId="77777777" w:rsidR="009B0494" w:rsidRDefault="007F4792" w:rsidP="009A260E">
            <w:pPr>
              <w:pStyle w:val="TableParagraph"/>
              <w:spacing w:before="0"/>
              <w:ind w:left="246" w:right="230"/>
            </w:pPr>
            <w:r>
              <w:rPr>
                <w:spacing w:val="-5"/>
              </w:rPr>
              <w:t>10</w:t>
            </w:r>
          </w:p>
        </w:tc>
      </w:tr>
      <w:tr w:rsidR="009B0494" w14:paraId="44977937" w14:textId="77777777">
        <w:trPr>
          <w:trHeight w:val="551"/>
        </w:trPr>
        <w:tc>
          <w:tcPr>
            <w:tcW w:w="1637" w:type="dxa"/>
          </w:tcPr>
          <w:p w14:paraId="44977933" w14:textId="77777777" w:rsidR="009B0494" w:rsidRDefault="007F4792" w:rsidP="009A260E">
            <w:pPr>
              <w:pStyle w:val="TableParagraph"/>
              <w:spacing w:before="0"/>
              <w:ind w:left="115" w:right="103"/>
            </w:pPr>
            <w:r>
              <w:rPr>
                <w:spacing w:val="-2"/>
              </w:rPr>
              <w:t>OS657</w:t>
            </w:r>
          </w:p>
        </w:tc>
        <w:tc>
          <w:tcPr>
            <w:tcW w:w="5103" w:type="dxa"/>
          </w:tcPr>
          <w:p w14:paraId="44977934" w14:textId="77777777" w:rsidR="009B0494" w:rsidRDefault="007F4792" w:rsidP="009A260E">
            <w:pPr>
              <w:pStyle w:val="TableParagraph"/>
              <w:spacing w:before="0"/>
              <w:jc w:val="left"/>
            </w:pPr>
            <w:r>
              <w:t>Digital</w:t>
            </w:r>
            <w:r>
              <w:rPr>
                <w:spacing w:val="-9"/>
              </w:rPr>
              <w:t xml:space="preserve"> </w:t>
            </w:r>
            <w:r>
              <w:t>Photography</w:t>
            </w:r>
            <w:r>
              <w:rPr>
                <w:spacing w:val="-9"/>
              </w:rPr>
              <w:t xml:space="preserve"> </w:t>
            </w:r>
            <w:r>
              <w:rPr>
                <w:spacing w:val="-10"/>
              </w:rPr>
              <w:t>2</w:t>
            </w:r>
          </w:p>
        </w:tc>
        <w:tc>
          <w:tcPr>
            <w:tcW w:w="989" w:type="dxa"/>
          </w:tcPr>
          <w:p w14:paraId="44977935" w14:textId="77777777" w:rsidR="009B0494" w:rsidRDefault="007F4792" w:rsidP="009A260E">
            <w:pPr>
              <w:pStyle w:val="TableParagraph"/>
              <w:spacing w:before="0"/>
              <w:ind w:left="15"/>
            </w:pPr>
            <w:r>
              <w:t>1</w:t>
            </w:r>
          </w:p>
        </w:tc>
        <w:tc>
          <w:tcPr>
            <w:tcW w:w="1287" w:type="dxa"/>
          </w:tcPr>
          <w:p w14:paraId="44977936" w14:textId="77777777" w:rsidR="009B0494" w:rsidRDefault="007F4792" w:rsidP="009A260E">
            <w:pPr>
              <w:pStyle w:val="TableParagraph"/>
              <w:spacing w:before="0"/>
              <w:ind w:left="246" w:right="230"/>
            </w:pPr>
            <w:r>
              <w:rPr>
                <w:spacing w:val="-5"/>
              </w:rPr>
              <w:t>10</w:t>
            </w:r>
          </w:p>
        </w:tc>
      </w:tr>
      <w:tr w:rsidR="009B0494" w14:paraId="4497793C" w14:textId="77777777">
        <w:trPr>
          <w:trHeight w:val="551"/>
        </w:trPr>
        <w:tc>
          <w:tcPr>
            <w:tcW w:w="1637" w:type="dxa"/>
          </w:tcPr>
          <w:p w14:paraId="44977938" w14:textId="77777777" w:rsidR="009B0494" w:rsidRDefault="007F4792" w:rsidP="009A260E">
            <w:pPr>
              <w:pStyle w:val="TableParagraph"/>
              <w:spacing w:before="0"/>
              <w:ind w:left="115" w:right="103"/>
            </w:pPr>
            <w:r>
              <w:rPr>
                <w:spacing w:val="-2"/>
              </w:rPr>
              <w:t>OS658</w:t>
            </w:r>
          </w:p>
        </w:tc>
        <w:tc>
          <w:tcPr>
            <w:tcW w:w="5103" w:type="dxa"/>
          </w:tcPr>
          <w:p w14:paraId="44977939" w14:textId="77777777" w:rsidR="009B0494" w:rsidRDefault="007F4792" w:rsidP="009A260E">
            <w:pPr>
              <w:pStyle w:val="TableParagraph"/>
              <w:spacing w:before="0"/>
              <w:jc w:val="left"/>
            </w:pPr>
            <w:r>
              <w:t>Taking</w:t>
            </w:r>
            <w:r>
              <w:rPr>
                <w:spacing w:val="-10"/>
              </w:rPr>
              <w:t xml:space="preserve"> </w:t>
            </w:r>
            <w:proofErr w:type="spellStart"/>
            <w:r>
              <w:t>Watercolours</w:t>
            </w:r>
            <w:proofErr w:type="spellEnd"/>
            <w:r>
              <w:rPr>
                <w:spacing w:val="-6"/>
              </w:rPr>
              <w:t xml:space="preserve"> </w:t>
            </w:r>
            <w:r>
              <w:t>Further</w:t>
            </w:r>
            <w:r>
              <w:rPr>
                <w:spacing w:val="-8"/>
              </w:rPr>
              <w:t xml:space="preserve"> </w:t>
            </w:r>
            <w:r>
              <w:rPr>
                <w:spacing w:val="-10"/>
              </w:rPr>
              <w:t>1</w:t>
            </w:r>
          </w:p>
        </w:tc>
        <w:tc>
          <w:tcPr>
            <w:tcW w:w="989" w:type="dxa"/>
          </w:tcPr>
          <w:p w14:paraId="4497793A" w14:textId="77777777" w:rsidR="009B0494" w:rsidRDefault="007F4792" w:rsidP="009A260E">
            <w:pPr>
              <w:pStyle w:val="TableParagraph"/>
              <w:spacing w:before="0"/>
              <w:ind w:left="15"/>
            </w:pPr>
            <w:r>
              <w:t>1</w:t>
            </w:r>
          </w:p>
        </w:tc>
        <w:tc>
          <w:tcPr>
            <w:tcW w:w="1287" w:type="dxa"/>
          </w:tcPr>
          <w:p w14:paraId="4497793B" w14:textId="77777777" w:rsidR="009B0494" w:rsidRDefault="007F4792" w:rsidP="009A260E">
            <w:pPr>
              <w:pStyle w:val="TableParagraph"/>
              <w:spacing w:before="0"/>
              <w:ind w:left="246" w:right="230"/>
            </w:pPr>
            <w:r>
              <w:rPr>
                <w:spacing w:val="-5"/>
              </w:rPr>
              <w:t>10</w:t>
            </w:r>
          </w:p>
        </w:tc>
      </w:tr>
    </w:tbl>
    <w:p w14:paraId="4497793D" w14:textId="77777777" w:rsidR="009B0494" w:rsidRDefault="009B0494" w:rsidP="009A260E">
      <w:pPr>
        <w:sectPr w:rsidR="009B0494">
          <w:pgSz w:w="11910" w:h="16840"/>
          <w:pgMar w:top="1340" w:right="1320" w:bottom="1397"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942" w14:textId="77777777">
        <w:trPr>
          <w:trHeight w:val="551"/>
        </w:trPr>
        <w:tc>
          <w:tcPr>
            <w:tcW w:w="1637" w:type="dxa"/>
          </w:tcPr>
          <w:p w14:paraId="4497793E" w14:textId="77777777" w:rsidR="009B0494" w:rsidRDefault="007F4792" w:rsidP="009A260E">
            <w:pPr>
              <w:pStyle w:val="TableParagraph"/>
              <w:spacing w:before="0"/>
              <w:ind w:left="114" w:right="103"/>
            </w:pPr>
            <w:r>
              <w:rPr>
                <w:spacing w:val="-2"/>
              </w:rPr>
              <w:lastRenderedPageBreak/>
              <w:t>OS119</w:t>
            </w:r>
          </w:p>
        </w:tc>
        <w:tc>
          <w:tcPr>
            <w:tcW w:w="5103" w:type="dxa"/>
          </w:tcPr>
          <w:p w14:paraId="4497793F" w14:textId="77777777" w:rsidR="009B0494" w:rsidRDefault="007F4792" w:rsidP="009A260E">
            <w:pPr>
              <w:pStyle w:val="TableParagraph"/>
              <w:spacing w:before="0"/>
              <w:ind w:left="109"/>
              <w:jc w:val="left"/>
            </w:pPr>
            <w:r>
              <w:t>Learn to</w:t>
            </w:r>
            <w:r>
              <w:rPr>
                <w:spacing w:val="-5"/>
              </w:rPr>
              <w:t xml:space="preserve"> </w:t>
            </w:r>
            <w:r>
              <w:t>Paint</w:t>
            </w:r>
            <w:r>
              <w:rPr>
                <w:spacing w:val="-1"/>
              </w:rPr>
              <w:t xml:space="preserve"> </w:t>
            </w:r>
            <w:r>
              <w:t>with</w:t>
            </w:r>
            <w:r>
              <w:rPr>
                <w:spacing w:val="-4"/>
              </w:rPr>
              <w:t xml:space="preserve"> </w:t>
            </w:r>
            <w:r>
              <w:rPr>
                <w:spacing w:val="-2"/>
              </w:rPr>
              <w:t>Acrylics</w:t>
            </w:r>
          </w:p>
        </w:tc>
        <w:tc>
          <w:tcPr>
            <w:tcW w:w="989" w:type="dxa"/>
          </w:tcPr>
          <w:p w14:paraId="44977940" w14:textId="77777777" w:rsidR="009B0494" w:rsidRDefault="007F4792" w:rsidP="009A260E">
            <w:pPr>
              <w:pStyle w:val="TableParagraph"/>
              <w:spacing w:before="0"/>
              <w:ind w:left="15"/>
            </w:pPr>
            <w:r>
              <w:t>1</w:t>
            </w:r>
          </w:p>
        </w:tc>
        <w:tc>
          <w:tcPr>
            <w:tcW w:w="1287" w:type="dxa"/>
          </w:tcPr>
          <w:p w14:paraId="44977941" w14:textId="77777777" w:rsidR="009B0494" w:rsidRDefault="007F4792" w:rsidP="009A260E">
            <w:pPr>
              <w:pStyle w:val="TableParagraph"/>
              <w:spacing w:before="0"/>
              <w:ind w:left="521"/>
              <w:jc w:val="left"/>
            </w:pPr>
            <w:r>
              <w:rPr>
                <w:spacing w:val="-5"/>
              </w:rPr>
              <w:t>10</w:t>
            </w:r>
          </w:p>
        </w:tc>
      </w:tr>
      <w:tr w:rsidR="009B0494" w14:paraId="44977947" w14:textId="77777777">
        <w:trPr>
          <w:trHeight w:val="551"/>
        </w:trPr>
        <w:tc>
          <w:tcPr>
            <w:tcW w:w="1637" w:type="dxa"/>
          </w:tcPr>
          <w:p w14:paraId="44977943" w14:textId="77777777" w:rsidR="009B0494" w:rsidRDefault="007F4792" w:rsidP="009A260E">
            <w:pPr>
              <w:pStyle w:val="TableParagraph"/>
              <w:spacing w:before="0"/>
              <w:ind w:left="115" w:right="103"/>
            </w:pPr>
            <w:r>
              <w:rPr>
                <w:spacing w:val="-2"/>
              </w:rPr>
              <w:t>OS120</w:t>
            </w:r>
          </w:p>
        </w:tc>
        <w:tc>
          <w:tcPr>
            <w:tcW w:w="5103" w:type="dxa"/>
          </w:tcPr>
          <w:p w14:paraId="44977944" w14:textId="77777777" w:rsidR="009B0494" w:rsidRDefault="007F4792" w:rsidP="009A260E">
            <w:pPr>
              <w:pStyle w:val="TableParagraph"/>
              <w:spacing w:before="0"/>
              <w:jc w:val="left"/>
            </w:pPr>
            <w:r>
              <w:t>Learn</w:t>
            </w:r>
            <w:r>
              <w:rPr>
                <w:spacing w:val="-2"/>
              </w:rPr>
              <w:t xml:space="preserve"> </w:t>
            </w:r>
            <w:r>
              <w:t>to</w:t>
            </w:r>
            <w:r>
              <w:rPr>
                <w:spacing w:val="-5"/>
              </w:rPr>
              <w:t xml:space="preserve"> </w:t>
            </w:r>
            <w:r>
              <w:t>Pain</w:t>
            </w:r>
            <w:r>
              <w:rPr>
                <w:spacing w:val="-4"/>
              </w:rPr>
              <w:t xml:space="preserve"> </w:t>
            </w:r>
            <w:r>
              <w:t>with</w:t>
            </w:r>
            <w:r>
              <w:rPr>
                <w:spacing w:val="-4"/>
              </w:rPr>
              <w:t xml:space="preserve"> Oils</w:t>
            </w:r>
          </w:p>
        </w:tc>
        <w:tc>
          <w:tcPr>
            <w:tcW w:w="989" w:type="dxa"/>
          </w:tcPr>
          <w:p w14:paraId="44977945" w14:textId="77777777" w:rsidR="009B0494" w:rsidRDefault="007F4792" w:rsidP="009A260E">
            <w:pPr>
              <w:pStyle w:val="TableParagraph"/>
              <w:spacing w:before="0"/>
              <w:ind w:left="15"/>
            </w:pPr>
            <w:r>
              <w:t>1</w:t>
            </w:r>
          </w:p>
        </w:tc>
        <w:tc>
          <w:tcPr>
            <w:tcW w:w="1287" w:type="dxa"/>
          </w:tcPr>
          <w:p w14:paraId="44977946" w14:textId="77777777" w:rsidR="009B0494" w:rsidRDefault="007F4792" w:rsidP="009A260E">
            <w:pPr>
              <w:pStyle w:val="TableParagraph"/>
              <w:spacing w:before="0"/>
              <w:ind w:left="521"/>
              <w:jc w:val="left"/>
            </w:pPr>
            <w:r>
              <w:rPr>
                <w:spacing w:val="-5"/>
              </w:rPr>
              <w:t>10</w:t>
            </w:r>
          </w:p>
        </w:tc>
      </w:tr>
      <w:tr w:rsidR="009B0494" w14:paraId="4497794C" w14:textId="77777777">
        <w:trPr>
          <w:trHeight w:val="551"/>
        </w:trPr>
        <w:tc>
          <w:tcPr>
            <w:tcW w:w="1637" w:type="dxa"/>
          </w:tcPr>
          <w:p w14:paraId="44977948" w14:textId="77777777" w:rsidR="009B0494" w:rsidRDefault="007F4792" w:rsidP="009A260E">
            <w:pPr>
              <w:pStyle w:val="TableParagraph"/>
              <w:spacing w:before="0"/>
              <w:ind w:left="115" w:right="103"/>
            </w:pPr>
            <w:r>
              <w:rPr>
                <w:spacing w:val="-2"/>
              </w:rPr>
              <w:t>OS125</w:t>
            </w:r>
          </w:p>
        </w:tc>
        <w:tc>
          <w:tcPr>
            <w:tcW w:w="5103" w:type="dxa"/>
          </w:tcPr>
          <w:p w14:paraId="44977949" w14:textId="77777777" w:rsidR="009B0494" w:rsidRDefault="007F4792" w:rsidP="009A260E">
            <w:pPr>
              <w:pStyle w:val="TableParagraph"/>
              <w:spacing w:before="0"/>
              <w:jc w:val="left"/>
            </w:pPr>
            <w:r>
              <w:t>Learn to</w:t>
            </w:r>
            <w:r>
              <w:rPr>
                <w:spacing w:val="-4"/>
              </w:rPr>
              <w:t xml:space="preserve"> </w:t>
            </w:r>
            <w:r>
              <w:t>Pain</w:t>
            </w:r>
            <w:r>
              <w:rPr>
                <w:spacing w:val="-5"/>
              </w:rPr>
              <w:t xml:space="preserve"> </w:t>
            </w:r>
            <w:r>
              <w:t>with</w:t>
            </w:r>
            <w:r>
              <w:rPr>
                <w:spacing w:val="1"/>
              </w:rPr>
              <w:t xml:space="preserve"> </w:t>
            </w:r>
            <w:proofErr w:type="spellStart"/>
            <w:r>
              <w:rPr>
                <w:spacing w:val="-2"/>
              </w:rPr>
              <w:t>Watercolours</w:t>
            </w:r>
            <w:proofErr w:type="spellEnd"/>
          </w:p>
        </w:tc>
        <w:tc>
          <w:tcPr>
            <w:tcW w:w="989" w:type="dxa"/>
          </w:tcPr>
          <w:p w14:paraId="4497794A" w14:textId="77777777" w:rsidR="009B0494" w:rsidRDefault="007F4792" w:rsidP="009A260E">
            <w:pPr>
              <w:pStyle w:val="TableParagraph"/>
              <w:spacing w:before="0"/>
              <w:ind w:left="15"/>
            </w:pPr>
            <w:r>
              <w:t>1</w:t>
            </w:r>
          </w:p>
        </w:tc>
        <w:tc>
          <w:tcPr>
            <w:tcW w:w="1287" w:type="dxa"/>
          </w:tcPr>
          <w:p w14:paraId="4497794B" w14:textId="77777777" w:rsidR="009B0494" w:rsidRDefault="007F4792" w:rsidP="009A260E">
            <w:pPr>
              <w:pStyle w:val="TableParagraph"/>
              <w:spacing w:before="0"/>
              <w:ind w:left="521"/>
              <w:jc w:val="left"/>
            </w:pPr>
            <w:r>
              <w:rPr>
                <w:spacing w:val="-5"/>
              </w:rPr>
              <w:t>10</w:t>
            </w:r>
          </w:p>
        </w:tc>
      </w:tr>
      <w:tr w:rsidR="009B0494" w14:paraId="44977951" w14:textId="77777777">
        <w:trPr>
          <w:trHeight w:val="551"/>
        </w:trPr>
        <w:tc>
          <w:tcPr>
            <w:tcW w:w="1637" w:type="dxa"/>
          </w:tcPr>
          <w:p w14:paraId="4497794D" w14:textId="77777777" w:rsidR="009B0494" w:rsidRDefault="007F4792" w:rsidP="009A260E">
            <w:pPr>
              <w:pStyle w:val="TableParagraph"/>
              <w:spacing w:before="0"/>
              <w:ind w:left="115" w:right="103"/>
            </w:pPr>
            <w:r>
              <w:rPr>
                <w:spacing w:val="-2"/>
              </w:rPr>
              <w:t>OS126</w:t>
            </w:r>
          </w:p>
        </w:tc>
        <w:tc>
          <w:tcPr>
            <w:tcW w:w="5103" w:type="dxa"/>
          </w:tcPr>
          <w:p w14:paraId="4497794E" w14:textId="77777777" w:rsidR="009B0494" w:rsidRDefault="007F4792" w:rsidP="009A260E">
            <w:pPr>
              <w:pStyle w:val="TableParagraph"/>
              <w:spacing w:before="0"/>
              <w:jc w:val="left"/>
            </w:pPr>
            <w:r>
              <w:t>Taking</w:t>
            </w:r>
            <w:r>
              <w:rPr>
                <w:spacing w:val="-7"/>
              </w:rPr>
              <w:t xml:space="preserve"> </w:t>
            </w:r>
            <w:r>
              <w:t>Your</w:t>
            </w:r>
            <w:r>
              <w:rPr>
                <w:spacing w:val="-11"/>
              </w:rPr>
              <w:t xml:space="preserve"> </w:t>
            </w:r>
            <w:r>
              <w:t>Acrylic</w:t>
            </w:r>
            <w:r>
              <w:rPr>
                <w:spacing w:val="-4"/>
              </w:rPr>
              <w:t xml:space="preserve"> </w:t>
            </w:r>
            <w:r>
              <w:t>Paintings</w:t>
            </w:r>
            <w:r>
              <w:rPr>
                <w:spacing w:val="-4"/>
              </w:rPr>
              <w:t xml:space="preserve"> </w:t>
            </w:r>
            <w:r>
              <w:t>Further</w:t>
            </w:r>
            <w:r>
              <w:rPr>
                <w:spacing w:val="-5"/>
              </w:rPr>
              <w:t xml:space="preserve"> </w:t>
            </w:r>
            <w:r>
              <w:rPr>
                <w:spacing w:val="-10"/>
              </w:rPr>
              <w:t>4</w:t>
            </w:r>
          </w:p>
        </w:tc>
        <w:tc>
          <w:tcPr>
            <w:tcW w:w="989" w:type="dxa"/>
          </w:tcPr>
          <w:p w14:paraId="4497794F" w14:textId="77777777" w:rsidR="009B0494" w:rsidRDefault="007F4792" w:rsidP="009A260E">
            <w:pPr>
              <w:pStyle w:val="TableParagraph"/>
              <w:spacing w:before="0"/>
              <w:ind w:left="15"/>
            </w:pPr>
            <w:r>
              <w:t>1</w:t>
            </w:r>
          </w:p>
        </w:tc>
        <w:tc>
          <w:tcPr>
            <w:tcW w:w="1287" w:type="dxa"/>
          </w:tcPr>
          <w:p w14:paraId="44977950" w14:textId="77777777" w:rsidR="009B0494" w:rsidRDefault="007F4792" w:rsidP="009A260E">
            <w:pPr>
              <w:pStyle w:val="TableParagraph"/>
              <w:spacing w:before="0"/>
              <w:ind w:left="521"/>
              <w:jc w:val="left"/>
            </w:pPr>
            <w:r>
              <w:rPr>
                <w:spacing w:val="-5"/>
              </w:rPr>
              <w:t>10</w:t>
            </w:r>
          </w:p>
        </w:tc>
      </w:tr>
      <w:tr w:rsidR="009B0494" w14:paraId="44977956" w14:textId="77777777">
        <w:trPr>
          <w:trHeight w:val="551"/>
        </w:trPr>
        <w:tc>
          <w:tcPr>
            <w:tcW w:w="1637" w:type="dxa"/>
          </w:tcPr>
          <w:p w14:paraId="44977952" w14:textId="77777777" w:rsidR="009B0494" w:rsidRDefault="007F4792" w:rsidP="009A260E">
            <w:pPr>
              <w:pStyle w:val="TableParagraph"/>
              <w:spacing w:before="0"/>
              <w:ind w:left="115" w:right="103"/>
            </w:pPr>
            <w:r>
              <w:rPr>
                <w:spacing w:val="-2"/>
              </w:rPr>
              <w:t>OS127</w:t>
            </w:r>
          </w:p>
        </w:tc>
        <w:tc>
          <w:tcPr>
            <w:tcW w:w="5103" w:type="dxa"/>
          </w:tcPr>
          <w:p w14:paraId="44977953" w14:textId="77777777" w:rsidR="009B0494" w:rsidRDefault="007F4792" w:rsidP="009A260E">
            <w:pPr>
              <w:pStyle w:val="TableParagraph"/>
              <w:spacing w:before="0"/>
              <w:jc w:val="left"/>
            </w:pPr>
            <w:proofErr w:type="spellStart"/>
            <w:r>
              <w:t>Watercolour</w:t>
            </w:r>
            <w:proofErr w:type="spellEnd"/>
            <w:r>
              <w:rPr>
                <w:spacing w:val="-13"/>
              </w:rPr>
              <w:t xml:space="preserve"> </w:t>
            </w:r>
            <w:r>
              <w:t>Painting:</w:t>
            </w:r>
            <w:r>
              <w:rPr>
                <w:spacing w:val="-9"/>
              </w:rPr>
              <w:t xml:space="preserve"> </w:t>
            </w:r>
            <w:r>
              <w:t>Portfolio</w:t>
            </w:r>
            <w:r>
              <w:rPr>
                <w:spacing w:val="-4"/>
              </w:rPr>
              <w:t xml:space="preserve"> </w:t>
            </w:r>
            <w:r>
              <w:t>Class</w:t>
            </w:r>
            <w:r>
              <w:rPr>
                <w:spacing w:val="-10"/>
              </w:rPr>
              <w:t xml:space="preserve"> 1</w:t>
            </w:r>
          </w:p>
        </w:tc>
        <w:tc>
          <w:tcPr>
            <w:tcW w:w="989" w:type="dxa"/>
          </w:tcPr>
          <w:p w14:paraId="44977954" w14:textId="77777777" w:rsidR="009B0494" w:rsidRDefault="007F4792" w:rsidP="009A260E">
            <w:pPr>
              <w:pStyle w:val="TableParagraph"/>
              <w:spacing w:before="0"/>
              <w:ind w:left="15"/>
            </w:pPr>
            <w:r>
              <w:t>1</w:t>
            </w:r>
          </w:p>
        </w:tc>
        <w:tc>
          <w:tcPr>
            <w:tcW w:w="1287" w:type="dxa"/>
          </w:tcPr>
          <w:p w14:paraId="44977955" w14:textId="77777777" w:rsidR="009B0494" w:rsidRDefault="007F4792" w:rsidP="009A260E">
            <w:pPr>
              <w:pStyle w:val="TableParagraph"/>
              <w:spacing w:before="0"/>
              <w:ind w:left="521"/>
              <w:jc w:val="left"/>
            </w:pPr>
            <w:r>
              <w:rPr>
                <w:spacing w:val="-5"/>
              </w:rPr>
              <w:t>10</w:t>
            </w:r>
          </w:p>
        </w:tc>
      </w:tr>
      <w:tr w:rsidR="009B0494" w14:paraId="4497795B" w14:textId="77777777">
        <w:trPr>
          <w:trHeight w:val="556"/>
        </w:trPr>
        <w:tc>
          <w:tcPr>
            <w:tcW w:w="1637" w:type="dxa"/>
          </w:tcPr>
          <w:p w14:paraId="44977957" w14:textId="77777777" w:rsidR="009B0494" w:rsidRDefault="007F4792" w:rsidP="009A260E">
            <w:pPr>
              <w:pStyle w:val="TableParagraph"/>
              <w:spacing w:before="0"/>
              <w:ind w:left="115" w:right="103"/>
            </w:pPr>
            <w:r>
              <w:rPr>
                <w:spacing w:val="-2"/>
              </w:rPr>
              <w:t>OS128</w:t>
            </w:r>
          </w:p>
        </w:tc>
        <w:tc>
          <w:tcPr>
            <w:tcW w:w="5103" w:type="dxa"/>
          </w:tcPr>
          <w:p w14:paraId="44977958" w14:textId="77777777" w:rsidR="009B0494" w:rsidRDefault="007F4792" w:rsidP="009A260E">
            <w:pPr>
              <w:pStyle w:val="TableParagraph"/>
              <w:spacing w:before="0"/>
              <w:jc w:val="left"/>
            </w:pPr>
            <w:r>
              <w:t>Acrylics</w:t>
            </w:r>
            <w:r>
              <w:rPr>
                <w:spacing w:val="-6"/>
              </w:rPr>
              <w:t xml:space="preserve"> </w:t>
            </w:r>
            <w:r>
              <w:t>Painting:</w:t>
            </w:r>
            <w:r>
              <w:rPr>
                <w:spacing w:val="-7"/>
              </w:rPr>
              <w:t xml:space="preserve"> </w:t>
            </w:r>
            <w:r>
              <w:t>Portfolio</w:t>
            </w:r>
            <w:r>
              <w:rPr>
                <w:spacing w:val="-6"/>
              </w:rPr>
              <w:t xml:space="preserve"> </w:t>
            </w:r>
            <w:r>
              <w:rPr>
                <w:spacing w:val="-4"/>
              </w:rPr>
              <w:t>Class</w:t>
            </w:r>
          </w:p>
        </w:tc>
        <w:tc>
          <w:tcPr>
            <w:tcW w:w="989" w:type="dxa"/>
          </w:tcPr>
          <w:p w14:paraId="44977959" w14:textId="77777777" w:rsidR="009B0494" w:rsidRDefault="007F4792" w:rsidP="009A260E">
            <w:pPr>
              <w:pStyle w:val="TableParagraph"/>
              <w:spacing w:before="0"/>
              <w:ind w:left="15"/>
            </w:pPr>
            <w:r>
              <w:t>1</w:t>
            </w:r>
          </w:p>
        </w:tc>
        <w:tc>
          <w:tcPr>
            <w:tcW w:w="1287" w:type="dxa"/>
          </w:tcPr>
          <w:p w14:paraId="4497795A" w14:textId="77777777" w:rsidR="009B0494" w:rsidRDefault="007F4792" w:rsidP="009A260E">
            <w:pPr>
              <w:pStyle w:val="TableParagraph"/>
              <w:spacing w:before="0"/>
              <w:ind w:left="521"/>
              <w:jc w:val="left"/>
            </w:pPr>
            <w:r>
              <w:rPr>
                <w:spacing w:val="-5"/>
              </w:rPr>
              <w:t>10</w:t>
            </w:r>
          </w:p>
        </w:tc>
      </w:tr>
      <w:tr w:rsidR="009B0494" w14:paraId="44977960" w14:textId="77777777">
        <w:trPr>
          <w:trHeight w:val="551"/>
        </w:trPr>
        <w:tc>
          <w:tcPr>
            <w:tcW w:w="1637" w:type="dxa"/>
          </w:tcPr>
          <w:p w14:paraId="4497795C" w14:textId="77777777" w:rsidR="009B0494" w:rsidRDefault="007F4792" w:rsidP="009A260E">
            <w:pPr>
              <w:pStyle w:val="TableParagraph"/>
              <w:spacing w:before="0"/>
              <w:ind w:left="115" w:right="103"/>
            </w:pPr>
            <w:r>
              <w:rPr>
                <w:spacing w:val="-2"/>
              </w:rPr>
              <w:t>OS196</w:t>
            </w:r>
          </w:p>
        </w:tc>
        <w:tc>
          <w:tcPr>
            <w:tcW w:w="5103" w:type="dxa"/>
          </w:tcPr>
          <w:p w14:paraId="4497795D" w14:textId="77777777" w:rsidR="009B0494" w:rsidRDefault="007F4792" w:rsidP="009A260E">
            <w:pPr>
              <w:pStyle w:val="TableParagraph"/>
              <w:spacing w:before="0"/>
              <w:jc w:val="left"/>
            </w:pPr>
            <w:r>
              <w:t>Introduction</w:t>
            </w:r>
            <w:r>
              <w:rPr>
                <w:spacing w:val="-6"/>
              </w:rPr>
              <w:t xml:space="preserve"> </w:t>
            </w:r>
            <w:r>
              <w:t>to</w:t>
            </w:r>
            <w:r>
              <w:rPr>
                <w:spacing w:val="-5"/>
              </w:rPr>
              <w:t xml:space="preserve"> </w:t>
            </w:r>
            <w:r>
              <w:t>Botanical</w:t>
            </w:r>
            <w:r>
              <w:rPr>
                <w:spacing w:val="-8"/>
              </w:rPr>
              <w:t xml:space="preserve"> </w:t>
            </w:r>
            <w:r>
              <w:rPr>
                <w:spacing w:val="-2"/>
              </w:rPr>
              <w:t>Drawing</w:t>
            </w:r>
          </w:p>
        </w:tc>
        <w:tc>
          <w:tcPr>
            <w:tcW w:w="989" w:type="dxa"/>
          </w:tcPr>
          <w:p w14:paraId="4497795E" w14:textId="77777777" w:rsidR="009B0494" w:rsidRDefault="007F4792" w:rsidP="009A260E">
            <w:pPr>
              <w:pStyle w:val="TableParagraph"/>
              <w:spacing w:before="0"/>
              <w:ind w:left="15"/>
            </w:pPr>
            <w:r>
              <w:t>1</w:t>
            </w:r>
          </w:p>
        </w:tc>
        <w:tc>
          <w:tcPr>
            <w:tcW w:w="1287" w:type="dxa"/>
          </w:tcPr>
          <w:p w14:paraId="4497795F" w14:textId="77777777" w:rsidR="009B0494" w:rsidRDefault="007F4792" w:rsidP="009A260E">
            <w:pPr>
              <w:pStyle w:val="TableParagraph"/>
              <w:spacing w:before="0"/>
              <w:ind w:left="521"/>
              <w:jc w:val="left"/>
            </w:pPr>
            <w:r>
              <w:rPr>
                <w:spacing w:val="-5"/>
              </w:rPr>
              <w:t>10</w:t>
            </w:r>
          </w:p>
        </w:tc>
      </w:tr>
      <w:tr w:rsidR="009B0494" w14:paraId="44977965" w14:textId="77777777">
        <w:trPr>
          <w:trHeight w:val="551"/>
        </w:trPr>
        <w:tc>
          <w:tcPr>
            <w:tcW w:w="1637" w:type="dxa"/>
          </w:tcPr>
          <w:p w14:paraId="44977961" w14:textId="77777777" w:rsidR="009B0494" w:rsidRDefault="007F4792" w:rsidP="009A260E">
            <w:pPr>
              <w:pStyle w:val="TableParagraph"/>
              <w:spacing w:before="0"/>
              <w:ind w:left="115" w:right="103"/>
            </w:pPr>
            <w:r>
              <w:rPr>
                <w:spacing w:val="-2"/>
              </w:rPr>
              <w:t>OS197</w:t>
            </w:r>
          </w:p>
        </w:tc>
        <w:tc>
          <w:tcPr>
            <w:tcW w:w="5103" w:type="dxa"/>
          </w:tcPr>
          <w:p w14:paraId="44977962" w14:textId="77777777" w:rsidR="009B0494" w:rsidRDefault="007F4792" w:rsidP="009A260E">
            <w:pPr>
              <w:pStyle w:val="TableParagraph"/>
              <w:spacing w:before="0"/>
              <w:jc w:val="left"/>
            </w:pPr>
            <w:r>
              <w:t>Introduction</w:t>
            </w:r>
            <w:r>
              <w:rPr>
                <w:spacing w:val="-6"/>
              </w:rPr>
              <w:t xml:space="preserve"> </w:t>
            </w:r>
            <w:r>
              <w:t>to</w:t>
            </w:r>
            <w:r>
              <w:rPr>
                <w:spacing w:val="-5"/>
              </w:rPr>
              <w:t xml:space="preserve"> </w:t>
            </w:r>
            <w:r>
              <w:t>Botanical</w:t>
            </w:r>
            <w:r>
              <w:rPr>
                <w:spacing w:val="-8"/>
              </w:rPr>
              <w:t xml:space="preserve"> </w:t>
            </w:r>
            <w:r>
              <w:rPr>
                <w:spacing w:val="-2"/>
              </w:rPr>
              <w:t>Painting</w:t>
            </w:r>
          </w:p>
        </w:tc>
        <w:tc>
          <w:tcPr>
            <w:tcW w:w="989" w:type="dxa"/>
          </w:tcPr>
          <w:p w14:paraId="44977963" w14:textId="77777777" w:rsidR="009B0494" w:rsidRDefault="007F4792" w:rsidP="009A260E">
            <w:pPr>
              <w:pStyle w:val="TableParagraph"/>
              <w:spacing w:before="0"/>
              <w:ind w:left="15"/>
            </w:pPr>
            <w:r>
              <w:t>1</w:t>
            </w:r>
          </w:p>
        </w:tc>
        <w:tc>
          <w:tcPr>
            <w:tcW w:w="1287" w:type="dxa"/>
          </w:tcPr>
          <w:p w14:paraId="44977964" w14:textId="77777777" w:rsidR="009B0494" w:rsidRDefault="007F4792" w:rsidP="009A260E">
            <w:pPr>
              <w:pStyle w:val="TableParagraph"/>
              <w:spacing w:before="0"/>
              <w:ind w:left="521"/>
              <w:jc w:val="left"/>
            </w:pPr>
            <w:r>
              <w:rPr>
                <w:spacing w:val="-5"/>
              </w:rPr>
              <w:t>10</w:t>
            </w:r>
          </w:p>
        </w:tc>
      </w:tr>
      <w:tr w:rsidR="009B0494" w14:paraId="4497796A" w14:textId="77777777">
        <w:trPr>
          <w:trHeight w:val="551"/>
        </w:trPr>
        <w:tc>
          <w:tcPr>
            <w:tcW w:w="1637" w:type="dxa"/>
          </w:tcPr>
          <w:p w14:paraId="44977966" w14:textId="77777777" w:rsidR="009B0494" w:rsidRDefault="007F4792" w:rsidP="009A260E">
            <w:pPr>
              <w:pStyle w:val="TableParagraph"/>
              <w:spacing w:before="0"/>
              <w:ind w:left="115" w:right="103"/>
            </w:pPr>
            <w:r>
              <w:rPr>
                <w:spacing w:val="-2"/>
              </w:rPr>
              <w:t>OS146</w:t>
            </w:r>
          </w:p>
        </w:tc>
        <w:tc>
          <w:tcPr>
            <w:tcW w:w="5103" w:type="dxa"/>
          </w:tcPr>
          <w:p w14:paraId="44977967" w14:textId="77777777" w:rsidR="009B0494" w:rsidRDefault="007F4792" w:rsidP="009A260E">
            <w:pPr>
              <w:pStyle w:val="TableParagraph"/>
              <w:spacing w:before="0"/>
              <w:jc w:val="left"/>
            </w:pPr>
            <w:r>
              <w:t>Taking</w:t>
            </w:r>
            <w:r>
              <w:rPr>
                <w:spacing w:val="-7"/>
              </w:rPr>
              <w:t xml:space="preserve"> </w:t>
            </w:r>
            <w:r>
              <w:t>Your</w:t>
            </w:r>
            <w:r>
              <w:rPr>
                <w:spacing w:val="-11"/>
              </w:rPr>
              <w:t xml:space="preserve"> </w:t>
            </w:r>
            <w:r>
              <w:t>Botanical</w:t>
            </w:r>
            <w:r>
              <w:rPr>
                <w:spacing w:val="-5"/>
              </w:rPr>
              <w:t xml:space="preserve"> </w:t>
            </w:r>
            <w:r>
              <w:t>Drawing</w:t>
            </w:r>
            <w:r>
              <w:rPr>
                <w:spacing w:val="-6"/>
              </w:rPr>
              <w:t xml:space="preserve"> </w:t>
            </w:r>
            <w:r>
              <w:t>&amp;</w:t>
            </w:r>
            <w:r>
              <w:rPr>
                <w:spacing w:val="-3"/>
              </w:rPr>
              <w:t xml:space="preserve"> </w:t>
            </w:r>
            <w:r>
              <w:t>Painting</w:t>
            </w:r>
            <w:r>
              <w:rPr>
                <w:spacing w:val="-2"/>
              </w:rPr>
              <w:t xml:space="preserve"> Further</w:t>
            </w:r>
          </w:p>
        </w:tc>
        <w:tc>
          <w:tcPr>
            <w:tcW w:w="989" w:type="dxa"/>
          </w:tcPr>
          <w:p w14:paraId="44977968" w14:textId="77777777" w:rsidR="009B0494" w:rsidRDefault="007F4792" w:rsidP="009A260E">
            <w:pPr>
              <w:pStyle w:val="TableParagraph"/>
              <w:spacing w:before="0"/>
              <w:ind w:left="15"/>
            </w:pPr>
            <w:r>
              <w:t>1</w:t>
            </w:r>
          </w:p>
        </w:tc>
        <w:tc>
          <w:tcPr>
            <w:tcW w:w="1287" w:type="dxa"/>
          </w:tcPr>
          <w:p w14:paraId="44977969" w14:textId="77777777" w:rsidR="009B0494" w:rsidRDefault="007F4792" w:rsidP="009A260E">
            <w:pPr>
              <w:pStyle w:val="TableParagraph"/>
              <w:spacing w:before="0"/>
              <w:ind w:left="521"/>
              <w:jc w:val="left"/>
            </w:pPr>
            <w:r>
              <w:rPr>
                <w:spacing w:val="-5"/>
              </w:rPr>
              <w:t>10</w:t>
            </w:r>
          </w:p>
        </w:tc>
      </w:tr>
      <w:tr w:rsidR="009B0494" w14:paraId="4497796F" w14:textId="77777777">
        <w:trPr>
          <w:trHeight w:val="551"/>
        </w:trPr>
        <w:tc>
          <w:tcPr>
            <w:tcW w:w="1637" w:type="dxa"/>
          </w:tcPr>
          <w:p w14:paraId="4497796B" w14:textId="77777777" w:rsidR="009B0494" w:rsidRDefault="007F4792" w:rsidP="009A260E">
            <w:pPr>
              <w:pStyle w:val="TableParagraph"/>
              <w:spacing w:before="0"/>
              <w:ind w:left="115" w:right="103"/>
            </w:pPr>
            <w:r>
              <w:rPr>
                <w:spacing w:val="-2"/>
              </w:rPr>
              <w:t>OS147</w:t>
            </w:r>
          </w:p>
        </w:tc>
        <w:tc>
          <w:tcPr>
            <w:tcW w:w="5103" w:type="dxa"/>
          </w:tcPr>
          <w:p w14:paraId="4497796C" w14:textId="77777777" w:rsidR="009B0494" w:rsidRDefault="007F4792" w:rsidP="009A260E">
            <w:pPr>
              <w:pStyle w:val="TableParagraph"/>
              <w:spacing w:before="0"/>
              <w:jc w:val="left"/>
            </w:pPr>
            <w:r>
              <w:t>Taking</w:t>
            </w:r>
            <w:r>
              <w:rPr>
                <w:spacing w:val="-7"/>
              </w:rPr>
              <w:t xml:space="preserve"> </w:t>
            </w:r>
            <w:r>
              <w:t>Your</w:t>
            </w:r>
            <w:r>
              <w:rPr>
                <w:spacing w:val="-9"/>
              </w:rPr>
              <w:t xml:space="preserve"> </w:t>
            </w:r>
            <w:r>
              <w:t>Oil</w:t>
            </w:r>
            <w:r>
              <w:rPr>
                <w:spacing w:val="-5"/>
              </w:rPr>
              <w:t xml:space="preserve"> </w:t>
            </w:r>
            <w:r>
              <w:t>Painting</w:t>
            </w:r>
            <w:r>
              <w:rPr>
                <w:spacing w:val="-1"/>
              </w:rPr>
              <w:t xml:space="preserve"> </w:t>
            </w:r>
            <w:r>
              <w:t>Further</w:t>
            </w:r>
            <w:r>
              <w:rPr>
                <w:spacing w:val="-5"/>
              </w:rPr>
              <w:t xml:space="preserve"> </w:t>
            </w:r>
            <w:r>
              <w:rPr>
                <w:spacing w:val="-10"/>
              </w:rPr>
              <w:t>1</w:t>
            </w:r>
          </w:p>
        </w:tc>
        <w:tc>
          <w:tcPr>
            <w:tcW w:w="989" w:type="dxa"/>
          </w:tcPr>
          <w:p w14:paraId="4497796D" w14:textId="77777777" w:rsidR="009B0494" w:rsidRDefault="007F4792" w:rsidP="009A260E">
            <w:pPr>
              <w:pStyle w:val="TableParagraph"/>
              <w:spacing w:before="0"/>
              <w:ind w:left="15"/>
            </w:pPr>
            <w:r>
              <w:t>1</w:t>
            </w:r>
          </w:p>
        </w:tc>
        <w:tc>
          <w:tcPr>
            <w:tcW w:w="1287" w:type="dxa"/>
          </w:tcPr>
          <w:p w14:paraId="4497796E" w14:textId="77777777" w:rsidR="009B0494" w:rsidRDefault="007F4792" w:rsidP="009A260E">
            <w:pPr>
              <w:pStyle w:val="TableParagraph"/>
              <w:spacing w:before="0"/>
              <w:ind w:left="521"/>
              <w:jc w:val="left"/>
            </w:pPr>
            <w:r>
              <w:rPr>
                <w:spacing w:val="-5"/>
              </w:rPr>
              <w:t>10</w:t>
            </w:r>
          </w:p>
        </w:tc>
      </w:tr>
      <w:tr w:rsidR="009B0494" w14:paraId="44977974" w14:textId="77777777">
        <w:trPr>
          <w:trHeight w:val="551"/>
        </w:trPr>
        <w:tc>
          <w:tcPr>
            <w:tcW w:w="1637" w:type="dxa"/>
          </w:tcPr>
          <w:p w14:paraId="44977970" w14:textId="77777777" w:rsidR="009B0494" w:rsidRDefault="007F4792" w:rsidP="009A260E">
            <w:pPr>
              <w:pStyle w:val="TableParagraph"/>
              <w:spacing w:before="0"/>
              <w:ind w:left="115" w:right="103"/>
            </w:pPr>
            <w:r>
              <w:rPr>
                <w:spacing w:val="-2"/>
              </w:rPr>
              <w:t>OS148</w:t>
            </w:r>
          </w:p>
        </w:tc>
        <w:tc>
          <w:tcPr>
            <w:tcW w:w="5103" w:type="dxa"/>
          </w:tcPr>
          <w:p w14:paraId="44977971" w14:textId="77777777" w:rsidR="009B0494" w:rsidRDefault="007F4792" w:rsidP="009A260E">
            <w:pPr>
              <w:pStyle w:val="TableParagraph"/>
              <w:spacing w:before="0"/>
              <w:jc w:val="left"/>
            </w:pPr>
            <w:r>
              <w:t>Taking</w:t>
            </w:r>
            <w:r>
              <w:rPr>
                <w:spacing w:val="-7"/>
              </w:rPr>
              <w:t xml:space="preserve"> </w:t>
            </w:r>
            <w:r>
              <w:t>Your</w:t>
            </w:r>
            <w:r>
              <w:rPr>
                <w:spacing w:val="-9"/>
              </w:rPr>
              <w:t xml:space="preserve"> </w:t>
            </w:r>
            <w:r>
              <w:t>Oil</w:t>
            </w:r>
            <w:r>
              <w:rPr>
                <w:spacing w:val="-5"/>
              </w:rPr>
              <w:t xml:space="preserve"> </w:t>
            </w:r>
            <w:r>
              <w:t>Painting</w:t>
            </w:r>
            <w:r>
              <w:rPr>
                <w:spacing w:val="-1"/>
              </w:rPr>
              <w:t xml:space="preserve"> </w:t>
            </w:r>
            <w:r>
              <w:t>Further</w:t>
            </w:r>
            <w:r>
              <w:rPr>
                <w:spacing w:val="-5"/>
              </w:rPr>
              <w:t xml:space="preserve"> </w:t>
            </w:r>
            <w:r>
              <w:rPr>
                <w:spacing w:val="-10"/>
              </w:rPr>
              <w:t>2</w:t>
            </w:r>
          </w:p>
        </w:tc>
        <w:tc>
          <w:tcPr>
            <w:tcW w:w="989" w:type="dxa"/>
          </w:tcPr>
          <w:p w14:paraId="44977972" w14:textId="77777777" w:rsidR="009B0494" w:rsidRDefault="007F4792" w:rsidP="009A260E">
            <w:pPr>
              <w:pStyle w:val="TableParagraph"/>
              <w:spacing w:before="0"/>
              <w:ind w:left="15"/>
            </w:pPr>
            <w:r>
              <w:t>1</w:t>
            </w:r>
          </w:p>
        </w:tc>
        <w:tc>
          <w:tcPr>
            <w:tcW w:w="1287" w:type="dxa"/>
          </w:tcPr>
          <w:p w14:paraId="44977973" w14:textId="77777777" w:rsidR="009B0494" w:rsidRDefault="007F4792" w:rsidP="009A260E">
            <w:pPr>
              <w:pStyle w:val="TableParagraph"/>
              <w:spacing w:before="0"/>
              <w:ind w:left="521"/>
              <w:jc w:val="left"/>
            </w:pPr>
            <w:r>
              <w:rPr>
                <w:spacing w:val="-5"/>
              </w:rPr>
              <w:t>10</w:t>
            </w:r>
          </w:p>
        </w:tc>
      </w:tr>
      <w:tr w:rsidR="009B0494" w14:paraId="44977979" w14:textId="77777777">
        <w:trPr>
          <w:trHeight w:val="551"/>
        </w:trPr>
        <w:tc>
          <w:tcPr>
            <w:tcW w:w="1637" w:type="dxa"/>
          </w:tcPr>
          <w:p w14:paraId="44977975" w14:textId="77777777" w:rsidR="009B0494" w:rsidRDefault="007F4792" w:rsidP="009A260E">
            <w:pPr>
              <w:pStyle w:val="TableParagraph"/>
              <w:spacing w:before="0"/>
              <w:ind w:left="115" w:right="103"/>
            </w:pPr>
            <w:r>
              <w:rPr>
                <w:spacing w:val="-2"/>
              </w:rPr>
              <w:t>OS720</w:t>
            </w:r>
          </w:p>
        </w:tc>
        <w:tc>
          <w:tcPr>
            <w:tcW w:w="5103" w:type="dxa"/>
          </w:tcPr>
          <w:p w14:paraId="44977976" w14:textId="77777777" w:rsidR="009B0494" w:rsidRDefault="007F4792" w:rsidP="009A260E">
            <w:pPr>
              <w:pStyle w:val="TableParagraph"/>
              <w:spacing w:before="0"/>
              <w:jc w:val="left"/>
            </w:pPr>
            <w:r>
              <w:t>Get</w:t>
            </w:r>
            <w:r>
              <w:rPr>
                <w:spacing w:val="-5"/>
              </w:rPr>
              <w:t xml:space="preserve"> </w:t>
            </w:r>
            <w:r>
              <w:t>to</w:t>
            </w:r>
            <w:r>
              <w:rPr>
                <w:spacing w:val="-4"/>
              </w:rPr>
              <w:t xml:space="preserve"> </w:t>
            </w:r>
            <w:r>
              <w:t>Grips</w:t>
            </w:r>
            <w:r>
              <w:rPr>
                <w:spacing w:val="-1"/>
              </w:rPr>
              <w:t xml:space="preserve"> </w:t>
            </w:r>
            <w:r>
              <w:t>with</w:t>
            </w:r>
            <w:r>
              <w:rPr>
                <w:spacing w:val="2"/>
              </w:rPr>
              <w:t xml:space="preserve"> </w:t>
            </w:r>
            <w:r>
              <w:rPr>
                <w:spacing w:val="-2"/>
              </w:rPr>
              <w:t>Pastels</w:t>
            </w:r>
          </w:p>
        </w:tc>
        <w:tc>
          <w:tcPr>
            <w:tcW w:w="989" w:type="dxa"/>
          </w:tcPr>
          <w:p w14:paraId="44977977" w14:textId="77777777" w:rsidR="009B0494" w:rsidRDefault="007F4792" w:rsidP="009A260E">
            <w:pPr>
              <w:pStyle w:val="TableParagraph"/>
              <w:spacing w:before="0"/>
              <w:ind w:left="15"/>
            </w:pPr>
            <w:r>
              <w:t>1</w:t>
            </w:r>
          </w:p>
        </w:tc>
        <w:tc>
          <w:tcPr>
            <w:tcW w:w="1287" w:type="dxa"/>
          </w:tcPr>
          <w:p w14:paraId="44977978" w14:textId="77777777" w:rsidR="009B0494" w:rsidRDefault="007F4792" w:rsidP="009A260E">
            <w:pPr>
              <w:pStyle w:val="TableParagraph"/>
              <w:spacing w:before="0"/>
              <w:ind w:left="521"/>
              <w:jc w:val="left"/>
            </w:pPr>
            <w:r>
              <w:rPr>
                <w:spacing w:val="-5"/>
              </w:rPr>
              <w:t>10</w:t>
            </w:r>
          </w:p>
        </w:tc>
      </w:tr>
      <w:tr w:rsidR="009B0494" w14:paraId="4497797E" w14:textId="77777777">
        <w:trPr>
          <w:trHeight w:val="551"/>
        </w:trPr>
        <w:tc>
          <w:tcPr>
            <w:tcW w:w="1637" w:type="dxa"/>
          </w:tcPr>
          <w:p w14:paraId="4497797A" w14:textId="77777777" w:rsidR="009B0494" w:rsidRDefault="007F4792" w:rsidP="009A260E">
            <w:pPr>
              <w:pStyle w:val="TableParagraph"/>
              <w:spacing w:before="0"/>
              <w:ind w:left="115" w:right="103"/>
            </w:pPr>
            <w:r>
              <w:rPr>
                <w:spacing w:val="-2"/>
              </w:rPr>
              <w:t>OS721</w:t>
            </w:r>
          </w:p>
        </w:tc>
        <w:tc>
          <w:tcPr>
            <w:tcW w:w="5103" w:type="dxa"/>
          </w:tcPr>
          <w:p w14:paraId="4497797B" w14:textId="77777777" w:rsidR="009B0494" w:rsidRDefault="007F4792" w:rsidP="009A260E">
            <w:pPr>
              <w:pStyle w:val="TableParagraph"/>
              <w:spacing w:before="0"/>
              <w:jc w:val="left"/>
            </w:pPr>
            <w:r>
              <w:t>Taking</w:t>
            </w:r>
            <w:r>
              <w:rPr>
                <w:spacing w:val="-5"/>
              </w:rPr>
              <w:t xml:space="preserve"> </w:t>
            </w:r>
            <w:r>
              <w:t>Your</w:t>
            </w:r>
            <w:r>
              <w:rPr>
                <w:spacing w:val="-9"/>
              </w:rPr>
              <w:t xml:space="preserve"> </w:t>
            </w:r>
            <w:r>
              <w:t>Pastels</w:t>
            </w:r>
            <w:r>
              <w:rPr>
                <w:spacing w:val="-1"/>
              </w:rPr>
              <w:t xml:space="preserve"> </w:t>
            </w:r>
            <w:r>
              <w:rPr>
                <w:spacing w:val="-2"/>
              </w:rPr>
              <w:t>Further</w:t>
            </w:r>
          </w:p>
        </w:tc>
        <w:tc>
          <w:tcPr>
            <w:tcW w:w="989" w:type="dxa"/>
          </w:tcPr>
          <w:p w14:paraId="4497797C" w14:textId="77777777" w:rsidR="009B0494" w:rsidRDefault="007F4792" w:rsidP="009A260E">
            <w:pPr>
              <w:pStyle w:val="TableParagraph"/>
              <w:spacing w:before="0"/>
              <w:ind w:left="15"/>
            </w:pPr>
            <w:r>
              <w:t>1</w:t>
            </w:r>
          </w:p>
        </w:tc>
        <w:tc>
          <w:tcPr>
            <w:tcW w:w="1287" w:type="dxa"/>
          </w:tcPr>
          <w:p w14:paraId="4497797D" w14:textId="77777777" w:rsidR="009B0494" w:rsidRDefault="007F4792" w:rsidP="009A260E">
            <w:pPr>
              <w:pStyle w:val="TableParagraph"/>
              <w:spacing w:before="0"/>
              <w:ind w:left="521"/>
              <w:jc w:val="left"/>
            </w:pPr>
            <w:r>
              <w:rPr>
                <w:spacing w:val="-5"/>
              </w:rPr>
              <w:t>10</w:t>
            </w:r>
          </w:p>
        </w:tc>
      </w:tr>
      <w:tr w:rsidR="009B0494" w14:paraId="44977983" w14:textId="77777777">
        <w:trPr>
          <w:trHeight w:val="551"/>
        </w:trPr>
        <w:tc>
          <w:tcPr>
            <w:tcW w:w="1637" w:type="dxa"/>
          </w:tcPr>
          <w:p w14:paraId="4497797F" w14:textId="77777777" w:rsidR="009B0494" w:rsidRDefault="007F4792" w:rsidP="009A260E">
            <w:pPr>
              <w:pStyle w:val="TableParagraph"/>
              <w:spacing w:before="0"/>
              <w:ind w:left="115" w:right="103"/>
            </w:pPr>
            <w:r>
              <w:rPr>
                <w:spacing w:val="-2"/>
              </w:rPr>
              <w:t>OS722</w:t>
            </w:r>
          </w:p>
        </w:tc>
        <w:tc>
          <w:tcPr>
            <w:tcW w:w="5103" w:type="dxa"/>
          </w:tcPr>
          <w:p w14:paraId="44977980" w14:textId="77777777" w:rsidR="009B0494" w:rsidRDefault="007F4792" w:rsidP="009A260E">
            <w:pPr>
              <w:pStyle w:val="TableParagraph"/>
              <w:spacing w:before="0"/>
              <w:jc w:val="left"/>
            </w:pPr>
            <w:r>
              <w:t>Drawing</w:t>
            </w:r>
            <w:r>
              <w:rPr>
                <w:spacing w:val="-8"/>
              </w:rPr>
              <w:t xml:space="preserve"> </w:t>
            </w:r>
            <w:r>
              <w:t>and</w:t>
            </w:r>
            <w:r>
              <w:rPr>
                <w:spacing w:val="-2"/>
              </w:rPr>
              <w:t xml:space="preserve"> </w:t>
            </w:r>
            <w:r>
              <w:t>Painting</w:t>
            </w:r>
            <w:r>
              <w:rPr>
                <w:spacing w:val="-7"/>
              </w:rPr>
              <w:t xml:space="preserve"> </w:t>
            </w:r>
            <w:r>
              <w:rPr>
                <w:spacing w:val="-2"/>
              </w:rPr>
              <w:t>Landscapes</w:t>
            </w:r>
          </w:p>
        </w:tc>
        <w:tc>
          <w:tcPr>
            <w:tcW w:w="989" w:type="dxa"/>
          </w:tcPr>
          <w:p w14:paraId="44977981" w14:textId="77777777" w:rsidR="009B0494" w:rsidRDefault="007F4792" w:rsidP="009A260E">
            <w:pPr>
              <w:pStyle w:val="TableParagraph"/>
              <w:spacing w:before="0"/>
              <w:ind w:left="15"/>
            </w:pPr>
            <w:r>
              <w:t>1</w:t>
            </w:r>
          </w:p>
        </w:tc>
        <w:tc>
          <w:tcPr>
            <w:tcW w:w="1287" w:type="dxa"/>
          </w:tcPr>
          <w:p w14:paraId="44977982" w14:textId="77777777" w:rsidR="009B0494" w:rsidRDefault="007F4792" w:rsidP="009A260E">
            <w:pPr>
              <w:pStyle w:val="TableParagraph"/>
              <w:spacing w:before="0"/>
              <w:ind w:left="521"/>
              <w:jc w:val="left"/>
            </w:pPr>
            <w:r>
              <w:rPr>
                <w:spacing w:val="-5"/>
              </w:rPr>
              <w:t>10</w:t>
            </w:r>
          </w:p>
        </w:tc>
      </w:tr>
    </w:tbl>
    <w:p w14:paraId="44977984" w14:textId="77777777" w:rsidR="009B0494" w:rsidRDefault="009B0494" w:rsidP="009A260E">
      <w:pPr>
        <w:pStyle w:val="BodyText"/>
        <w:rPr>
          <w:b/>
          <w:sz w:val="16"/>
        </w:rPr>
      </w:pPr>
    </w:p>
    <w:p w14:paraId="44977985" w14:textId="77777777" w:rsidR="009B0494" w:rsidRDefault="007F4792" w:rsidP="009A260E">
      <w:pPr>
        <w:ind w:left="120"/>
        <w:rPr>
          <w:b/>
        </w:rPr>
      </w:pPr>
      <w:r>
        <w:rPr>
          <w:b/>
        </w:rPr>
        <w:t>Applied</w:t>
      </w:r>
      <w:r>
        <w:rPr>
          <w:b/>
          <w:spacing w:val="-4"/>
        </w:rPr>
        <w:t xml:space="preserve"> </w:t>
      </w:r>
      <w:r>
        <w:rPr>
          <w:b/>
          <w:spacing w:val="-2"/>
        </w:rPr>
        <w:t>Writing</w:t>
      </w:r>
    </w:p>
    <w:p w14:paraId="4497798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98B" w14:textId="77777777">
        <w:trPr>
          <w:trHeight w:val="551"/>
        </w:trPr>
        <w:tc>
          <w:tcPr>
            <w:tcW w:w="1637" w:type="dxa"/>
          </w:tcPr>
          <w:p w14:paraId="4497798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98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989" w14:textId="77777777" w:rsidR="009B0494" w:rsidRDefault="007F4792" w:rsidP="009A260E">
            <w:pPr>
              <w:pStyle w:val="TableParagraph"/>
              <w:spacing w:before="0"/>
              <w:ind w:left="198" w:right="181"/>
              <w:rPr>
                <w:b/>
              </w:rPr>
            </w:pPr>
            <w:r>
              <w:rPr>
                <w:b/>
                <w:spacing w:val="-4"/>
              </w:rPr>
              <w:t>Level</w:t>
            </w:r>
          </w:p>
        </w:tc>
        <w:tc>
          <w:tcPr>
            <w:tcW w:w="1287" w:type="dxa"/>
          </w:tcPr>
          <w:p w14:paraId="4497798A" w14:textId="77777777" w:rsidR="009B0494" w:rsidRDefault="007F4792" w:rsidP="009A260E">
            <w:pPr>
              <w:pStyle w:val="TableParagraph"/>
              <w:spacing w:before="0"/>
              <w:ind w:left="246" w:right="239"/>
              <w:rPr>
                <w:b/>
              </w:rPr>
            </w:pPr>
            <w:r>
              <w:rPr>
                <w:b/>
                <w:spacing w:val="-2"/>
              </w:rPr>
              <w:t>Credits</w:t>
            </w:r>
          </w:p>
        </w:tc>
      </w:tr>
      <w:tr w:rsidR="009B0494" w14:paraId="44977990" w14:textId="77777777">
        <w:trPr>
          <w:trHeight w:val="556"/>
        </w:trPr>
        <w:tc>
          <w:tcPr>
            <w:tcW w:w="1637" w:type="dxa"/>
          </w:tcPr>
          <w:p w14:paraId="4497798C" w14:textId="77777777" w:rsidR="009B0494" w:rsidRDefault="007F4792" w:rsidP="009A260E">
            <w:pPr>
              <w:pStyle w:val="TableParagraph"/>
              <w:spacing w:before="0"/>
              <w:ind w:left="115" w:right="103"/>
            </w:pPr>
            <w:r>
              <w:rPr>
                <w:spacing w:val="-2"/>
              </w:rPr>
              <w:t>OS175</w:t>
            </w:r>
          </w:p>
        </w:tc>
        <w:tc>
          <w:tcPr>
            <w:tcW w:w="5103" w:type="dxa"/>
          </w:tcPr>
          <w:p w14:paraId="4497798D" w14:textId="77777777" w:rsidR="009B0494" w:rsidRDefault="007F4792" w:rsidP="009A260E">
            <w:pPr>
              <w:pStyle w:val="TableParagraph"/>
              <w:spacing w:before="0"/>
              <w:jc w:val="left"/>
            </w:pPr>
            <w:r>
              <w:t>Taking</w:t>
            </w:r>
            <w:r>
              <w:rPr>
                <w:spacing w:val="-9"/>
              </w:rPr>
              <w:t xml:space="preserve"> </w:t>
            </w:r>
            <w:r>
              <w:t>Creating</w:t>
            </w:r>
            <w:r>
              <w:rPr>
                <w:spacing w:val="-4"/>
              </w:rPr>
              <w:t xml:space="preserve"> </w:t>
            </w:r>
            <w:r>
              <w:t>Writing</w:t>
            </w:r>
            <w:r>
              <w:rPr>
                <w:spacing w:val="-4"/>
              </w:rPr>
              <w:t xml:space="preserve"> </w:t>
            </w:r>
            <w:r>
              <w:t>Further</w:t>
            </w:r>
            <w:r>
              <w:rPr>
                <w:spacing w:val="-12"/>
              </w:rPr>
              <w:t xml:space="preserve"> </w:t>
            </w:r>
            <w:r>
              <w:rPr>
                <w:spacing w:val="-10"/>
              </w:rPr>
              <w:t>3</w:t>
            </w:r>
          </w:p>
        </w:tc>
        <w:tc>
          <w:tcPr>
            <w:tcW w:w="989" w:type="dxa"/>
          </w:tcPr>
          <w:p w14:paraId="4497798E" w14:textId="77777777" w:rsidR="009B0494" w:rsidRDefault="007F4792" w:rsidP="009A260E">
            <w:pPr>
              <w:pStyle w:val="TableParagraph"/>
              <w:spacing w:before="0"/>
              <w:ind w:left="15"/>
            </w:pPr>
            <w:r>
              <w:t>1</w:t>
            </w:r>
          </w:p>
        </w:tc>
        <w:tc>
          <w:tcPr>
            <w:tcW w:w="1287" w:type="dxa"/>
          </w:tcPr>
          <w:p w14:paraId="4497798F" w14:textId="77777777" w:rsidR="009B0494" w:rsidRDefault="007F4792" w:rsidP="009A260E">
            <w:pPr>
              <w:pStyle w:val="TableParagraph"/>
              <w:spacing w:before="0"/>
              <w:ind w:left="246" w:right="230"/>
            </w:pPr>
            <w:r>
              <w:rPr>
                <w:spacing w:val="-5"/>
              </w:rPr>
              <w:t>10</w:t>
            </w:r>
          </w:p>
        </w:tc>
      </w:tr>
      <w:tr w:rsidR="009B0494" w14:paraId="44977995" w14:textId="77777777">
        <w:trPr>
          <w:trHeight w:val="551"/>
        </w:trPr>
        <w:tc>
          <w:tcPr>
            <w:tcW w:w="1637" w:type="dxa"/>
          </w:tcPr>
          <w:p w14:paraId="44977991" w14:textId="77777777" w:rsidR="009B0494" w:rsidRDefault="007F4792" w:rsidP="009A260E">
            <w:pPr>
              <w:pStyle w:val="TableParagraph"/>
              <w:spacing w:before="0"/>
              <w:ind w:left="115" w:right="103"/>
            </w:pPr>
            <w:r>
              <w:rPr>
                <w:spacing w:val="-2"/>
              </w:rPr>
              <w:t>OS167</w:t>
            </w:r>
          </w:p>
        </w:tc>
        <w:tc>
          <w:tcPr>
            <w:tcW w:w="5103" w:type="dxa"/>
          </w:tcPr>
          <w:p w14:paraId="44977992" w14:textId="77777777" w:rsidR="009B0494" w:rsidRDefault="007F4792" w:rsidP="009A260E">
            <w:pPr>
              <w:pStyle w:val="TableParagraph"/>
              <w:spacing w:before="0"/>
              <w:jc w:val="left"/>
            </w:pPr>
            <w:r>
              <w:t>An</w:t>
            </w:r>
            <w:r>
              <w:rPr>
                <w:spacing w:val="-3"/>
              </w:rPr>
              <w:t xml:space="preserve"> </w:t>
            </w:r>
            <w:r>
              <w:t>Introduction</w:t>
            </w:r>
            <w:r>
              <w:rPr>
                <w:spacing w:val="-3"/>
              </w:rPr>
              <w:t xml:space="preserve"> </w:t>
            </w:r>
            <w:r>
              <w:t>to</w:t>
            </w:r>
            <w:r>
              <w:rPr>
                <w:spacing w:val="-3"/>
              </w:rPr>
              <w:t xml:space="preserve"> </w:t>
            </w:r>
            <w:r>
              <w:t>Novel</w:t>
            </w:r>
            <w:r>
              <w:rPr>
                <w:spacing w:val="-5"/>
              </w:rPr>
              <w:t xml:space="preserve"> </w:t>
            </w:r>
            <w:r>
              <w:rPr>
                <w:spacing w:val="-2"/>
              </w:rPr>
              <w:t>Writing</w:t>
            </w:r>
          </w:p>
        </w:tc>
        <w:tc>
          <w:tcPr>
            <w:tcW w:w="989" w:type="dxa"/>
          </w:tcPr>
          <w:p w14:paraId="44977993" w14:textId="77777777" w:rsidR="009B0494" w:rsidRDefault="007F4792" w:rsidP="009A260E">
            <w:pPr>
              <w:pStyle w:val="TableParagraph"/>
              <w:spacing w:before="0"/>
              <w:ind w:left="15"/>
            </w:pPr>
            <w:r>
              <w:t>1</w:t>
            </w:r>
          </w:p>
        </w:tc>
        <w:tc>
          <w:tcPr>
            <w:tcW w:w="1287" w:type="dxa"/>
          </w:tcPr>
          <w:p w14:paraId="44977994" w14:textId="77777777" w:rsidR="009B0494" w:rsidRDefault="007F4792" w:rsidP="009A260E">
            <w:pPr>
              <w:pStyle w:val="TableParagraph"/>
              <w:spacing w:before="0"/>
              <w:ind w:left="246" w:right="230"/>
            </w:pPr>
            <w:r>
              <w:rPr>
                <w:spacing w:val="-5"/>
              </w:rPr>
              <w:t>10</w:t>
            </w:r>
          </w:p>
        </w:tc>
      </w:tr>
      <w:tr w:rsidR="009B0494" w14:paraId="4497799A" w14:textId="77777777">
        <w:trPr>
          <w:trHeight w:val="551"/>
        </w:trPr>
        <w:tc>
          <w:tcPr>
            <w:tcW w:w="1637" w:type="dxa"/>
          </w:tcPr>
          <w:p w14:paraId="44977996" w14:textId="77777777" w:rsidR="009B0494" w:rsidRDefault="007F4792" w:rsidP="009A260E">
            <w:pPr>
              <w:pStyle w:val="TableParagraph"/>
              <w:spacing w:before="0"/>
              <w:ind w:left="115" w:right="103"/>
            </w:pPr>
            <w:r>
              <w:rPr>
                <w:spacing w:val="-2"/>
              </w:rPr>
              <w:t>OS616</w:t>
            </w:r>
          </w:p>
        </w:tc>
        <w:tc>
          <w:tcPr>
            <w:tcW w:w="5103" w:type="dxa"/>
          </w:tcPr>
          <w:p w14:paraId="44977997" w14:textId="77777777" w:rsidR="009B0494" w:rsidRDefault="007F4792" w:rsidP="009A260E">
            <w:pPr>
              <w:pStyle w:val="TableParagraph"/>
              <w:spacing w:before="0"/>
              <w:jc w:val="left"/>
            </w:pPr>
            <w:r>
              <w:t>Creating</w:t>
            </w:r>
            <w:r>
              <w:rPr>
                <w:spacing w:val="-3"/>
              </w:rPr>
              <w:t xml:space="preserve"> </w:t>
            </w:r>
            <w:r>
              <w:t>Writing</w:t>
            </w:r>
            <w:r>
              <w:rPr>
                <w:spacing w:val="-7"/>
              </w:rPr>
              <w:t xml:space="preserve"> </w:t>
            </w:r>
            <w:r>
              <w:t>for</w:t>
            </w:r>
            <w:r>
              <w:rPr>
                <w:spacing w:val="-6"/>
              </w:rPr>
              <w:t xml:space="preserve"> </w:t>
            </w:r>
            <w:r>
              <w:rPr>
                <w:spacing w:val="-2"/>
              </w:rPr>
              <w:t>Beginners</w:t>
            </w:r>
          </w:p>
        </w:tc>
        <w:tc>
          <w:tcPr>
            <w:tcW w:w="989" w:type="dxa"/>
          </w:tcPr>
          <w:p w14:paraId="44977998" w14:textId="77777777" w:rsidR="009B0494" w:rsidRDefault="007F4792" w:rsidP="009A260E">
            <w:pPr>
              <w:pStyle w:val="TableParagraph"/>
              <w:spacing w:before="0"/>
              <w:ind w:left="15"/>
            </w:pPr>
            <w:r>
              <w:t>1</w:t>
            </w:r>
          </w:p>
        </w:tc>
        <w:tc>
          <w:tcPr>
            <w:tcW w:w="1287" w:type="dxa"/>
          </w:tcPr>
          <w:p w14:paraId="44977999" w14:textId="77777777" w:rsidR="009B0494" w:rsidRDefault="007F4792" w:rsidP="009A260E">
            <w:pPr>
              <w:pStyle w:val="TableParagraph"/>
              <w:spacing w:before="0"/>
              <w:ind w:left="246" w:right="230"/>
            </w:pPr>
            <w:r>
              <w:rPr>
                <w:spacing w:val="-5"/>
              </w:rPr>
              <w:t>10</w:t>
            </w:r>
          </w:p>
        </w:tc>
      </w:tr>
      <w:tr w:rsidR="009B0494" w14:paraId="4497799F" w14:textId="77777777">
        <w:trPr>
          <w:trHeight w:val="551"/>
        </w:trPr>
        <w:tc>
          <w:tcPr>
            <w:tcW w:w="1637" w:type="dxa"/>
          </w:tcPr>
          <w:p w14:paraId="4497799B" w14:textId="77777777" w:rsidR="009B0494" w:rsidRDefault="007F4792" w:rsidP="009A260E">
            <w:pPr>
              <w:pStyle w:val="TableParagraph"/>
              <w:spacing w:before="0"/>
              <w:ind w:left="115" w:right="103"/>
            </w:pPr>
            <w:r>
              <w:rPr>
                <w:spacing w:val="-2"/>
              </w:rPr>
              <w:t>OS617</w:t>
            </w:r>
          </w:p>
        </w:tc>
        <w:tc>
          <w:tcPr>
            <w:tcW w:w="5103" w:type="dxa"/>
          </w:tcPr>
          <w:p w14:paraId="4497799C" w14:textId="77777777" w:rsidR="009B0494" w:rsidRDefault="007F4792" w:rsidP="009A260E">
            <w:pPr>
              <w:pStyle w:val="TableParagraph"/>
              <w:spacing w:before="0"/>
              <w:jc w:val="left"/>
            </w:pPr>
            <w:r>
              <w:t>Taking</w:t>
            </w:r>
            <w:r>
              <w:rPr>
                <w:spacing w:val="-9"/>
              </w:rPr>
              <w:t xml:space="preserve"> </w:t>
            </w:r>
            <w:r>
              <w:t>Creative</w:t>
            </w:r>
            <w:r>
              <w:rPr>
                <w:spacing w:val="-4"/>
              </w:rPr>
              <w:t xml:space="preserve"> </w:t>
            </w:r>
            <w:r>
              <w:t>Writing</w:t>
            </w:r>
            <w:r>
              <w:rPr>
                <w:spacing w:val="-5"/>
              </w:rPr>
              <w:t xml:space="preserve"> </w:t>
            </w:r>
            <w:r>
              <w:t>Further</w:t>
            </w:r>
            <w:r>
              <w:rPr>
                <w:spacing w:val="-7"/>
              </w:rPr>
              <w:t xml:space="preserve"> </w:t>
            </w:r>
            <w:r>
              <w:rPr>
                <w:spacing w:val="-10"/>
              </w:rPr>
              <w:t>1</w:t>
            </w:r>
          </w:p>
        </w:tc>
        <w:tc>
          <w:tcPr>
            <w:tcW w:w="989" w:type="dxa"/>
          </w:tcPr>
          <w:p w14:paraId="4497799D" w14:textId="77777777" w:rsidR="009B0494" w:rsidRDefault="007F4792" w:rsidP="009A260E">
            <w:pPr>
              <w:pStyle w:val="TableParagraph"/>
              <w:spacing w:before="0"/>
              <w:ind w:left="15"/>
            </w:pPr>
            <w:r>
              <w:t>1</w:t>
            </w:r>
          </w:p>
        </w:tc>
        <w:tc>
          <w:tcPr>
            <w:tcW w:w="1287" w:type="dxa"/>
          </w:tcPr>
          <w:p w14:paraId="4497799E" w14:textId="77777777" w:rsidR="009B0494" w:rsidRDefault="007F4792" w:rsidP="009A260E">
            <w:pPr>
              <w:pStyle w:val="TableParagraph"/>
              <w:spacing w:before="0"/>
              <w:ind w:left="246" w:right="230"/>
            </w:pPr>
            <w:r>
              <w:rPr>
                <w:spacing w:val="-5"/>
              </w:rPr>
              <w:t>10</w:t>
            </w:r>
          </w:p>
        </w:tc>
      </w:tr>
      <w:tr w:rsidR="009B0494" w14:paraId="449779A4" w14:textId="77777777">
        <w:trPr>
          <w:trHeight w:val="551"/>
        </w:trPr>
        <w:tc>
          <w:tcPr>
            <w:tcW w:w="1637" w:type="dxa"/>
          </w:tcPr>
          <w:p w14:paraId="449779A0" w14:textId="77777777" w:rsidR="009B0494" w:rsidRDefault="007F4792" w:rsidP="009A260E">
            <w:pPr>
              <w:pStyle w:val="TableParagraph"/>
              <w:spacing w:before="0"/>
              <w:ind w:left="115" w:right="103"/>
            </w:pPr>
            <w:r>
              <w:rPr>
                <w:spacing w:val="-2"/>
              </w:rPr>
              <w:t>OS618</w:t>
            </w:r>
          </w:p>
        </w:tc>
        <w:tc>
          <w:tcPr>
            <w:tcW w:w="5103" w:type="dxa"/>
          </w:tcPr>
          <w:p w14:paraId="449779A1" w14:textId="77777777" w:rsidR="009B0494" w:rsidRDefault="007F4792" w:rsidP="009A260E">
            <w:pPr>
              <w:pStyle w:val="TableParagraph"/>
              <w:spacing w:before="0"/>
              <w:jc w:val="left"/>
            </w:pPr>
            <w:r>
              <w:t>Taking</w:t>
            </w:r>
            <w:r>
              <w:rPr>
                <w:spacing w:val="-9"/>
              </w:rPr>
              <w:t xml:space="preserve"> </w:t>
            </w:r>
            <w:r>
              <w:t>Creative</w:t>
            </w:r>
            <w:r>
              <w:rPr>
                <w:spacing w:val="-4"/>
              </w:rPr>
              <w:t xml:space="preserve"> </w:t>
            </w:r>
            <w:r>
              <w:t>Writing</w:t>
            </w:r>
            <w:r>
              <w:rPr>
                <w:spacing w:val="-5"/>
              </w:rPr>
              <w:t xml:space="preserve"> </w:t>
            </w:r>
            <w:r>
              <w:t>Further</w:t>
            </w:r>
            <w:r>
              <w:rPr>
                <w:spacing w:val="-7"/>
              </w:rPr>
              <w:t xml:space="preserve"> </w:t>
            </w:r>
            <w:r>
              <w:rPr>
                <w:spacing w:val="-10"/>
              </w:rPr>
              <w:t>2</w:t>
            </w:r>
          </w:p>
        </w:tc>
        <w:tc>
          <w:tcPr>
            <w:tcW w:w="989" w:type="dxa"/>
          </w:tcPr>
          <w:p w14:paraId="449779A2" w14:textId="77777777" w:rsidR="009B0494" w:rsidRDefault="007F4792" w:rsidP="009A260E">
            <w:pPr>
              <w:pStyle w:val="TableParagraph"/>
              <w:spacing w:before="0"/>
              <w:ind w:left="15"/>
            </w:pPr>
            <w:r>
              <w:t>1</w:t>
            </w:r>
          </w:p>
        </w:tc>
        <w:tc>
          <w:tcPr>
            <w:tcW w:w="1287" w:type="dxa"/>
          </w:tcPr>
          <w:p w14:paraId="449779A3" w14:textId="77777777" w:rsidR="009B0494" w:rsidRDefault="007F4792" w:rsidP="009A260E">
            <w:pPr>
              <w:pStyle w:val="TableParagraph"/>
              <w:spacing w:before="0"/>
              <w:ind w:left="246" w:right="230"/>
            </w:pPr>
            <w:r>
              <w:rPr>
                <w:spacing w:val="-5"/>
              </w:rPr>
              <w:t>10</w:t>
            </w:r>
          </w:p>
        </w:tc>
      </w:tr>
      <w:tr w:rsidR="009B0494" w14:paraId="449779A9" w14:textId="77777777">
        <w:trPr>
          <w:trHeight w:val="551"/>
        </w:trPr>
        <w:tc>
          <w:tcPr>
            <w:tcW w:w="1637" w:type="dxa"/>
          </w:tcPr>
          <w:p w14:paraId="449779A5" w14:textId="77777777" w:rsidR="009B0494" w:rsidRDefault="007F4792" w:rsidP="009A260E">
            <w:pPr>
              <w:pStyle w:val="TableParagraph"/>
              <w:spacing w:before="0"/>
              <w:ind w:left="115" w:right="103"/>
            </w:pPr>
            <w:r>
              <w:rPr>
                <w:spacing w:val="-2"/>
              </w:rPr>
              <w:t>OS177</w:t>
            </w:r>
          </w:p>
        </w:tc>
        <w:tc>
          <w:tcPr>
            <w:tcW w:w="5103" w:type="dxa"/>
          </w:tcPr>
          <w:p w14:paraId="449779A6" w14:textId="77777777" w:rsidR="009B0494" w:rsidRDefault="007F4792" w:rsidP="009A260E">
            <w:pPr>
              <w:pStyle w:val="TableParagraph"/>
              <w:spacing w:before="0"/>
              <w:jc w:val="left"/>
            </w:pPr>
            <w:r>
              <w:t>Read,</w:t>
            </w:r>
            <w:r>
              <w:rPr>
                <w:spacing w:val="-2"/>
              </w:rPr>
              <w:t xml:space="preserve"> </w:t>
            </w:r>
            <w:r>
              <w:t>Write</w:t>
            </w:r>
            <w:r>
              <w:rPr>
                <w:spacing w:val="-6"/>
              </w:rPr>
              <w:t xml:space="preserve"> </w:t>
            </w:r>
            <w:r>
              <w:t>and</w:t>
            </w:r>
            <w:r>
              <w:rPr>
                <w:spacing w:val="-5"/>
              </w:rPr>
              <w:t xml:space="preserve"> </w:t>
            </w:r>
            <w:r>
              <w:t>Perform</w:t>
            </w:r>
            <w:r>
              <w:rPr>
                <w:spacing w:val="-5"/>
              </w:rPr>
              <w:t xml:space="preserve"> </w:t>
            </w:r>
            <w:r>
              <w:t>Poetry</w:t>
            </w:r>
            <w:r>
              <w:rPr>
                <w:spacing w:val="-7"/>
              </w:rPr>
              <w:t xml:space="preserve"> </w:t>
            </w:r>
            <w:r>
              <w:rPr>
                <w:spacing w:val="-10"/>
              </w:rPr>
              <w:t>1</w:t>
            </w:r>
          </w:p>
        </w:tc>
        <w:tc>
          <w:tcPr>
            <w:tcW w:w="989" w:type="dxa"/>
          </w:tcPr>
          <w:p w14:paraId="449779A7" w14:textId="77777777" w:rsidR="009B0494" w:rsidRDefault="007F4792" w:rsidP="009A260E">
            <w:pPr>
              <w:pStyle w:val="TableParagraph"/>
              <w:spacing w:before="0"/>
              <w:ind w:left="15"/>
            </w:pPr>
            <w:r>
              <w:t>1</w:t>
            </w:r>
          </w:p>
        </w:tc>
        <w:tc>
          <w:tcPr>
            <w:tcW w:w="1287" w:type="dxa"/>
          </w:tcPr>
          <w:p w14:paraId="449779A8" w14:textId="77777777" w:rsidR="009B0494" w:rsidRDefault="007F4792" w:rsidP="009A260E">
            <w:pPr>
              <w:pStyle w:val="TableParagraph"/>
              <w:spacing w:before="0"/>
              <w:ind w:left="246" w:right="230"/>
            </w:pPr>
            <w:r>
              <w:rPr>
                <w:spacing w:val="-5"/>
              </w:rPr>
              <w:t>10</w:t>
            </w:r>
          </w:p>
        </w:tc>
      </w:tr>
      <w:tr w:rsidR="009B0494" w14:paraId="449779AE" w14:textId="77777777">
        <w:trPr>
          <w:trHeight w:val="551"/>
        </w:trPr>
        <w:tc>
          <w:tcPr>
            <w:tcW w:w="1637" w:type="dxa"/>
          </w:tcPr>
          <w:p w14:paraId="449779AA" w14:textId="77777777" w:rsidR="009B0494" w:rsidRDefault="007F4792" w:rsidP="009A260E">
            <w:pPr>
              <w:pStyle w:val="TableParagraph"/>
              <w:spacing w:before="0"/>
              <w:ind w:left="115" w:right="103"/>
            </w:pPr>
            <w:r>
              <w:rPr>
                <w:spacing w:val="-2"/>
              </w:rPr>
              <w:t>OS178</w:t>
            </w:r>
          </w:p>
        </w:tc>
        <w:tc>
          <w:tcPr>
            <w:tcW w:w="5103" w:type="dxa"/>
          </w:tcPr>
          <w:p w14:paraId="449779AB" w14:textId="77777777" w:rsidR="009B0494" w:rsidRDefault="007F4792" w:rsidP="009A260E">
            <w:pPr>
              <w:pStyle w:val="TableParagraph"/>
              <w:spacing w:before="0"/>
              <w:jc w:val="left"/>
            </w:pPr>
            <w:r>
              <w:t>Read,</w:t>
            </w:r>
            <w:r>
              <w:rPr>
                <w:spacing w:val="-2"/>
              </w:rPr>
              <w:t xml:space="preserve"> </w:t>
            </w:r>
            <w:r>
              <w:t>Write</w:t>
            </w:r>
            <w:r>
              <w:rPr>
                <w:spacing w:val="-6"/>
              </w:rPr>
              <w:t xml:space="preserve"> </w:t>
            </w:r>
            <w:r>
              <w:t>and</w:t>
            </w:r>
            <w:r>
              <w:rPr>
                <w:spacing w:val="-5"/>
              </w:rPr>
              <w:t xml:space="preserve"> </w:t>
            </w:r>
            <w:r>
              <w:t>Perform</w:t>
            </w:r>
            <w:r>
              <w:rPr>
                <w:spacing w:val="-5"/>
              </w:rPr>
              <w:t xml:space="preserve"> </w:t>
            </w:r>
            <w:r>
              <w:t>Poetry</w:t>
            </w:r>
            <w:r>
              <w:rPr>
                <w:spacing w:val="-7"/>
              </w:rPr>
              <w:t xml:space="preserve"> </w:t>
            </w:r>
            <w:r>
              <w:rPr>
                <w:spacing w:val="-10"/>
              </w:rPr>
              <w:t>2</w:t>
            </w:r>
          </w:p>
        </w:tc>
        <w:tc>
          <w:tcPr>
            <w:tcW w:w="989" w:type="dxa"/>
          </w:tcPr>
          <w:p w14:paraId="449779AC" w14:textId="77777777" w:rsidR="009B0494" w:rsidRDefault="007F4792" w:rsidP="009A260E">
            <w:pPr>
              <w:pStyle w:val="TableParagraph"/>
              <w:spacing w:before="0"/>
              <w:ind w:left="15"/>
            </w:pPr>
            <w:r>
              <w:t>1</w:t>
            </w:r>
          </w:p>
        </w:tc>
        <w:tc>
          <w:tcPr>
            <w:tcW w:w="1287" w:type="dxa"/>
          </w:tcPr>
          <w:p w14:paraId="449779AD" w14:textId="77777777" w:rsidR="009B0494" w:rsidRDefault="007F4792" w:rsidP="009A260E">
            <w:pPr>
              <w:pStyle w:val="TableParagraph"/>
              <w:spacing w:before="0"/>
              <w:ind w:left="246" w:right="230"/>
            </w:pPr>
            <w:r>
              <w:rPr>
                <w:spacing w:val="-5"/>
              </w:rPr>
              <w:t>10</w:t>
            </w:r>
          </w:p>
        </w:tc>
      </w:tr>
      <w:tr w:rsidR="009B0494" w14:paraId="449779B3" w14:textId="77777777">
        <w:trPr>
          <w:trHeight w:val="551"/>
        </w:trPr>
        <w:tc>
          <w:tcPr>
            <w:tcW w:w="1637" w:type="dxa"/>
          </w:tcPr>
          <w:p w14:paraId="449779AF" w14:textId="77777777" w:rsidR="009B0494" w:rsidRDefault="007F4792" w:rsidP="009A260E">
            <w:pPr>
              <w:pStyle w:val="TableParagraph"/>
              <w:spacing w:before="0"/>
              <w:ind w:left="115" w:right="103"/>
            </w:pPr>
            <w:r>
              <w:rPr>
                <w:spacing w:val="-2"/>
              </w:rPr>
              <w:t>OS671</w:t>
            </w:r>
          </w:p>
        </w:tc>
        <w:tc>
          <w:tcPr>
            <w:tcW w:w="5103" w:type="dxa"/>
          </w:tcPr>
          <w:p w14:paraId="449779B0" w14:textId="77777777" w:rsidR="009B0494" w:rsidRDefault="007F4792" w:rsidP="009A260E">
            <w:pPr>
              <w:pStyle w:val="TableParagraph"/>
              <w:spacing w:before="0"/>
              <w:jc w:val="left"/>
            </w:pPr>
            <w:r>
              <w:t>Creative</w:t>
            </w:r>
            <w:r>
              <w:rPr>
                <w:spacing w:val="-6"/>
              </w:rPr>
              <w:t xml:space="preserve"> </w:t>
            </w:r>
            <w:r>
              <w:t>Writing</w:t>
            </w:r>
            <w:r>
              <w:rPr>
                <w:spacing w:val="-6"/>
              </w:rPr>
              <w:t xml:space="preserve"> </w:t>
            </w:r>
            <w:r>
              <w:t>for</w:t>
            </w:r>
            <w:r>
              <w:rPr>
                <w:spacing w:val="-10"/>
              </w:rPr>
              <w:t xml:space="preserve"> </w:t>
            </w:r>
            <w:r>
              <w:t>Beginners</w:t>
            </w:r>
            <w:r>
              <w:rPr>
                <w:spacing w:val="-2"/>
              </w:rPr>
              <w:t xml:space="preserve"> Online</w:t>
            </w:r>
          </w:p>
        </w:tc>
        <w:tc>
          <w:tcPr>
            <w:tcW w:w="989" w:type="dxa"/>
          </w:tcPr>
          <w:p w14:paraId="449779B1" w14:textId="77777777" w:rsidR="009B0494" w:rsidRDefault="007F4792" w:rsidP="009A260E">
            <w:pPr>
              <w:pStyle w:val="TableParagraph"/>
              <w:spacing w:before="0"/>
              <w:ind w:left="15"/>
            </w:pPr>
            <w:r>
              <w:t>1</w:t>
            </w:r>
          </w:p>
        </w:tc>
        <w:tc>
          <w:tcPr>
            <w:tcW w:w="1287" w:type="dxa"/>
          </w:tcPr>
          <w:p w14:paraId="449779B2" w14:textId="77777777" w:rsidR="009B0494" w:rsidRDefault="007F4792" w:rsidP="009A260E">
            <w:pPr>
              <w:pStyle w:val="TableParagraph"/>
              <w:spacing w:before="0"/>
              <w:ind w:left="246" w:right="230"/>
            </w:pPr>
            <w:r>
              <w:rPr>
                <w:spacing w:val="-5"/>
              </w:rPr>
              <w:t>10</w:t>
            </w:r>
          </w:p>
        </w:tc>
      </w:tr>
    </w:tbl>
    <w:p w14:paraId="449779B4" w14:textId="77777777" w:rsidR="009B0494" w:rsidRDefault="009B0494" w:rsidP="009A260E">
      <w:pPr>
        <w:sectPr w:rsidR="009B0494">
          <w:type w:val="continuous"/>
          <w:pgSz w:w="11910" w:h="16840"/>
          <w:pgMar w:top="1400" w:right="1320" w:bottom="1444"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9B9" w14:textId="77777777">
        <w:trPr>
          <w:trHeight w:val="551"/>
        </w:trPr>
        <w:tc>
          <w:tcPr>
            <w:tcW w:w="1637" w:type="dxa"/>
          </w:tcPr>
          <w:p w14:paraId="449779B5" w14:textId="77777777" w:rsidR="009B0494" w:rsidRDefault="007F4792" w:rsidP="009A260E">
            <w:pPr>
              <w:pStyle w:val="TableParagraph"/>
              <w:spacing w:before="0"/>
              <w:ind w:left="114" w:right="103"/>
            </w:pPr>
            <w:r>
              <w:rPr>
                <w:spacing w:val="-2"/>
              </w:rPr>
              <w:lastRenderedPageBreak/>
              <w:t>OS672</w:t>
            </w:r>
          </w:p>
        </w:tc>
        <w:tc>
          <w:tcPr>
            <w:tcW w:w="5103" w:type="dxa"/>
          </w:tcPr>
          <w:p w14:paraId="449779B6" w14:textId="77777777" w:rsidR="009B0494" w:rsidRDefault="007F4792" w:rsidP="009A260E">
            <w:pPr>
              <w:pStyle w:val="TableParagraph"/>
              <w:spacing w:before="0" w:line="237" w:lineRule="auto"/>
              <w:ind w:right="136"/>
              <w:jc w:val="left"/>
            </w:pPr>
            <w:r>
              <w:t>Feeding</w:t>
            </w:r>
            <w:r>
              <w:rPr>
                <w:spacing w:val="-8"/>
              </w:rPr>
              <w:t xml:space="preserve"> </w:t>
            </w:r>
            <w:r>
              <w:t>the</w:t>
            </w:r>
            <w:r>
              <w:rPr>
                <w:spacing w:val="-3"/>
              </w:rPr>
              <w:t xml:space="preserve"> </w:t>
            </w:r>
            <w:r>
              <w:t>Flame</w:t>
            </w:r>
            <w:r>
              <w:rPr>
                <w:spacing w:val="-8"/>
              </w:rPr>
              <w:t xml:space="preserve"> </w:t>
            </w:r>
            <w:r>
              <w:t>–</w:t>
            </w:r>
            <w:r>
              <w:rPr>
                <w:spacing w:val="-3"/>
              </w:rPr>
              <w:t xml:space="preserve"> </w:t>
            </w:r>
            <w:r>
              <w:t>(Taking</w:t>
            </w:r>
            <w:r>
              <w:rPr>
                <w:spacing w:val="-8"/>
              </w:rPr>
              <w:t xml:space="preserve"> </w:t>
            </w:r>
            <w:r>
              <w:t>Your</w:t>
            </w:r>
            <w:r>
              <w:rPr>
                <w:spacing w:val="-7"/>
              </w:rPr>
              <w:t xml:space="preserve"> </w:t>
            </w:r>
            <w:r>
              <w:t>Creative Writing Further 2 Online)</w:t>
            </w:r>
          </w:p>
        </w:tc>
        <w:tc>
          <w:tcPr>
            <w:tcW w:w="989" w:type="dxa"/>
          </w:tcPr>
          <w:p w14:paraId="449779B7" w14:textId="77777777" w:rsidR="009B0494" w:rsidRDefault="007F4792" w:rsidP="009A260E">
            <w:pPr>
              <w:pStyle w:val="TableParagraph"/>
              <w:spacing w:before="0"/>
              <w:ind w:left="15"/>
            </w:pPr>
            <w:r>
              <w:t>1</w:t>
            </w:r>
          </w:p>
        </w:tc>
        <w:tc>
          <w:tcPr>
            <w:tcW w:w="1287" w:type="dxa"/>
          </w:tcPr>
          <w:p w14:paraId="449779B8" w14:textId="77777777" w:rsidR="009B0494" w:rsidRDefault="007F4792" w:rsidP="009A260E">
            <w:pPr>
              <w:pStyle w:val="TableParagraph"/>
              <w:spacing w:before="0"/>
              <w:ind w:left="521"/>
              <w:jc w:val="left"/>
            </w:pPr>
            <w:r>
              <w:rPr>
                <w:spacing w:val="-5"/>
              </w:rPr>
              <w:t>10</w:t>
            </w:r>
          </w:p>
        </w:tc>
      </w:tr>
      <w:tr w:rsidR="009B0494" w14:paraId="449779BE" w14:textId="77777777">
        <w:trPr>
          <w:trHeight w:val="551"/>
        </w:trPr>
        <w:tc>
          <w:tcPr>
            <w:tcW w:w="1637" w:type="dxa"/>
          </w:tcPr>
          <w:p w14:paraId="449779BA" w14:textId="77777777" w:rsidR="009B0494" w:rsidRDefault="007F4792" w:rsidP="009A260E">
            <w:pPr>
              <w:pStyle w:val="TableParagraph"/>
              <w:spacing w:before="0"/>
              <w:ind w:left="115" w:right="103"/>
            </w:pPr>
            <w:r>
              <w:rPr>
                <w:spacing w:val="-2"/>
              </w:rPr>
              <w:t>OS673</w:t>
            </w:r>
          </w:p>
        </w:tc>
        <w:tc>
          <w:tcPr>
            <w:tcW w:w="5103" w:type="dxa"/>
          </w:tcPr>
          <w:p w14:paraId="449779BB" w14:textId="77777777" w:rsidR="009B0494" w:rsidRDefault="007F4792" w:rsidP="009A260E">
            <w:pPr>
              <w:pStyle w:val="TableParagraph"/>
              <w:spacing w:before="0" w:line="237" w:lineRule="auto"/>
              <w:jc w:val="left"/>
            </w:pPr>
            <w:r>
              <w:t>Ablaze</w:t>
            </w:r>
            <w:r>
              <w:rPr>
                <w:spacing w:val="-7"/>
              </w:rPr>
              <w:t xml:space="preserve"> </w:t>
            </w:r>
            <w:r>
              <w:t>–</w:t>
            </w:r>
            <w:r>
              <w:rPr>
                <w:spacing w:val="-2"/>
              </w:rPr>
              <w:t xml:space="preserve"> </w:t>
            </w:r>
            <w:r>
              <w:t>Taking</w:t>
            </w:r>
            <w:r>
              <w:rPr>
                <w:spacing w:val="-7"/>
              </w:rPr>
              <w:t xml:space="preserve"> </w:t>
            </w:r>
            <w:r>
              <w:t>Your</w:t>
            </w:r>
            <w:r>
              <w:rPr>
                <w:spacing w:val="-6"/>
              </w:rPr>
              <w:t xml:space="preserve"> </w:t>
            </w:r>
            <w:r>
              <w:t>Creative</w:t>
            </w:r>
            <w:r>
              <w:rPr>
                <w:spacing w:val="-7"/>
              </w:rPr>
              <w:t xml:space="preserve"> </w:t>
            </w:r>
            <w:r>
              <w:t>Writing</w:t>
            </w:r>
            <w:r>
              <w:rPr>
                <w:spacing w:val="-2"/>
              </w:rPr>
              <w:t xml:space="preserve"> </w:t>
            </w:r>
            <w:r>
              <w:t>Further</w:t>
            </w:r>
            <w:r>
              <w:rPr>
                <w:spacing w:val="-11"/>
              </w:rPr>
              <w:t xml:space="preserve"> </w:t>
            </w:r>
            <w:r>
              <w:t xml:space="preserve">3 </w:t>
            </w:r>
            <w:r>
              <w:rPr>
                <w:spacing w:val="-2"/>
              </w:rPr>
              <w:t>Online</w:t>
            </w:r>
          </w:p>
        </w:tc>
        <w:tc>
          <w:tcPr>
            <w:tcW w:w="989" w:type="dxa"/>
          </w:tcPr>
          <w:p w14:paraId="449779BC" w14:textId="77777777" w:rsidR="009B0494" w:rsidRDefault="007F4792" w:rsidP="009A260E">
            <w:pPr>
              <w:pStyle w:val="TableParagraph"/>
              <w:spacing w:before="0"/>
              <w:ind w:left="15"/>
            </w:pPr>
            <w:r>
              <w:t>1</w:t>
            </w:r>
          </w:p>
        </w:tc>
        <w:tc>
          <w:tcPr>
            <w:tcW w:w="1287" w:type="dxa"/>
          </w:tcPr>
          <w:p w14:paraId="449779BD" w14:textId="77777777" w:rsidR="009B0494" w:rsidRDefault="007F4792" w:rsidP="009A260E">
            <w:pPr>
              <w:pStyle w:val="TableParagraph"/>
              <w:spacing w:before="0"/>
              <w:ind w:left="521"/>
              <w:jc w:val="left"/>
            </w:pPr>
            <w:r>
              <w:rPr>
                <w:spacing w:val="-5"/>
              </w:rPr>
              <w:t>10</w:t>
            </w:r>
          </w:p>
        </w:tc>
      </w:tr>
      <w:tr w:rsidR="009B0494" w14:paraId="449779C3" w14:textId="77777777">
        <w:trPr>
          <w:trHeight w:val="551"/>
        </w:trPr>
        <w:tc>
          <w:tcPr>
            <w:tcW w:w="1637" w:type="dxa"/>
          </w:tcPr>
          <w:p w14:paraId="449779BF" w14:textId="77777777" w:rsidR="009B0494" w:rsidRDefault="007F4792" w:rsidP="009A260E">
            <w:pPr>
              <w:pStyle w:val="TableParagraph"/>
              <w:spacing w:before="0"/>
              <w:ind w:left="115" w:right="103"/>
            </w:pPr>
            <w:r>
              <w:rPr>
                <w:spacing w:val="-2"/>
              </w:rPr>
              <w:t>OS675</w:t>
            </w:r>
          </w:p>
        </w:tc>
        <w:tc>
          <w:tcPr>
            <w:tcW w:w="5103" w:type="dxa"/>
          </w:tcPr>
          <w:p w14:paraId="449779C0" w14:textId="77777777" w:rsidR="009B0494" w:rsidRDefault="007F4792" w:rsidP="009A260E">
            <w:pPr>
              <w:pStyle w:val="TableParagraph"/>
              <w:spacing w:before="0"/>
              <w:jc w:val="left"/>
            </w:pPr>
            <w:r>
              <w:t>An</w:t>
            </w:r>
            <w:r>
              <w:rPr>
                <w:spacing w:val="-4"/>
              </w:rPr>
              <w:t xml:space="preserve"> </w:t>
            </w:r>
            <w:r>
              <w:t>Introduction</w:t>
            </w:r>
            <w:r>
              <w:rPr>
                <w:spacing w:val="-4"/>
              </w:rPr>
              <w:t xml:space="preserve"> </w:t>
            </w:r>
            <w:r>
              <w:t>to</w:t>
            </w:r>
            <w:r>
              <w:rPr>
                <w:spacing w:val="-3"/>
              </w:rPr>
              <w:t xml:space="preserve"> </w:t>
            </w:r>
            <w:r>
              <w:t>Novel</w:t>
            </w:r>
            <w:r>
              <w:rPr>
                <w:spacing w:val="-7"/>
              </w:rPr>
              <w:t xml:space="preserve"> </w:t>
            </w:r>
            <w:r>
              <w:t>Writing</w:t>
            </w:r>
            <w:r>
              <w:rPr>
                <w:spacing w:val="-3"/>
              </w:rPr>
              <w:t xml:space="preserve"> </w:t>
            </w:r>
            <w:r>
              <w:rPr>
                <w:spacing w:val="-2"/>
              </w:rPr>
              <w:t>Online</w:t>
            </w:r>
          </w:p>
        </w:tc>
        <w:tc>
          <w:tcPr>
            <w:tcW w:w="989" w:type="dxa"/>
          </w:tcPr>
          <w:p w14:paraId="449779C1" w14:textId="77777777" w:rsidR="009B0494" w:rsidRDefault="007F4792" w:rsidP="009A260E">
            <w:pPr>
              <w:pStyle w:val="TableParagraph"/>
              <w:spacing w:before="0"/>
              <w:ind w:left="15"/>
            </w:pPr>
            <w:r>
              <w:t>1</w:t>
            </w:r>
          </w:p>
        </w:tc>
        <w:tc>
          <w:tcPr>
            <w:tcW w:w="1287" w:type="dxa"/>
          </w:tcPr>
          <w:p w14:paraId="449779C2" w14:textId="77777777" w:rsidR="009B0494" w:rsidRDefault="007F4792" w:rsidP="009A260E">
            <w:pPr>
              <w:pStyle w:val="TableParagraph"/>
              <w:spacing w:before="0"/>
              <w:ind w:left="521"/>
              <w:jc w:val="left"/>
            </w:pPr>
            <w:r>
              <w:rPr>
                <w:spacing w:val="-5"/>
              </w:rPr>
              <w:t>10</w:t>
            </w:r>
          </w:p>
        </w:tc>
      </w:tr>
    </w:tbl>
    <w:p w14:paraId="449779C4" w14:textId="77777777" w:rsidR="009B0494" w:rsidRDefault="009B0494" w:rsidP="009A260E">
      <w:pPr>
        <w:pStyle w:val="BodyText"/>
        <w:rPr>
          <w:b/>
          <w:sz w:val="15"/>
        </w:rPr>
      </w:pPr>
    </w:p>
    <w:p w14:paraId="449779C5" w14:textId="77777777" w:rsidR="009B0494" w:rsidRDefault="007F4792" w:rsidP="009A260E">
      <w:pPr>
        <w:ind w:left="120"/>
        <w:rPr>
          <w:b/>
        </w:rPr>
      </w:pPr>
      <w:r>
        <w:rPr>
          <w:b/>
        </w:rPr>
        <w:t>Humanities</w:t>
      </w:r>
      <w:r>
        <w:rPr>
          <w:b/>
          <w:spacing w:val="-7"/>
        </w:rPr>
        <w:t xml:space="preserve"> </w:t>
      </w:r>
      <w:r>
        <w:rPr>
          <w:b/>
        </w:rPr>
        <w:t>and</w:t>
      </w:r>
      <w:r>
        <w:rPr>
          <w:b/>
          <w:spacing w:val="-4"/>
        </w:rPr>
        <w:t xml:space="preserve"> </w:t>
      </w:r>
      <w:r>
        <w:rPr>
          <w:b/>
        </w:rPr>
        <w:t>Social</w:t>
      </w:r>
      <w:r>
        <w:rPr>
          <w:b/>
          <w:spacing w:val="-7"/>
        </w:rPr>
        <w:t xml:space="preserve"> </w:t>
      </w:r>
      <w:r>
        <w:rPr>
          <w:b/>
          <w:spacing w:val="-2"/>
        </w:rPr>
        <w:t>Sciences</w:t>
      </w:r>
    </w:p>
    <w:p w14:paraId="449779C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9CB" w14:textId="77777777">
        <w:trPr>
          <w:trHeight w:val="556"/>
        </w:trPr>
        <w:tc>
          <w:tcPr>
            <w:tcW w:w="1637" w:type="dxa"/>
          </w:tcPr>
          <w:p w14:paraId="449779C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9C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9C9" w14:textId="77777777" w:rsidR="009B0494" w:rsidRDefault="007F4792" w:rsidP="009A260E">
            <w:pPr>
              <w:pStyle w:val="TableParagraph"/>
              <w:spacing w:before="0"/>
              <w:ind w:left="198" w:right="181"/>
              <w:rPr>
                <w:b/>
              </w:rPr>
            </w:pPr>
            <w:r>
              <w:rPr>
                <w:b/>
                <w:spacing w:val="-4"/>
              </w:rPr>
              <w:t>Level</w:t>
            </w:r>
          </w:p>
        </w:tc>
        <w:tc>
          <w:tcPr>
            <w:tcW w:w="1287" w:type="dxa"/>
          </w:tcPr>
          <w:p w14:paraId="449779CA" w14:textId="77777777" w:rsidR="009B0494" w:rsidRDefault="007F4792" w:rsidP="009A260E">
            <w:pPr>
              <w:pStyle w:val="TableParagraph"/>
              <w:spacing w:before="0"/>
              <w:ind w:left="246" w:right="239"/>
              <w:rPr>
                <w:b/>
              </w:rPr>
            </w:pPr>
            <w:r>
              <w:rPr>
                <w:b/>
                <w:spacing w:val="-2"/>
              </w:rPr>
              <w:t>Credits</w:t>
            </w:r>
          </w:p>
        </w:tc>
      </w:tr>
      <w:tr w:rsidR="009B0494" w14:paraId="449779D0" w14:textId="77777777">
        <w:trPr>
          <w:trHeight w:val="551"/>
        </w:trPr>
        <w:tc>
          <w:tcPr>
            <w:tcW w:w="1637" w:type="dxa"/>
          </w:tcPr>
          <w:p w14:paraId="449779CC" w14:textId="77777777" w:rsidR="009B0494" w:rsidRDefault="007F4792" w:rsidP="009A260E">
            <w:pPr>
              <w:pStyle w:val="TableParagraph"/>
              <w:spacing w:before="0"/>
              <w:ind w:left="115" w:right="103"/>
            </w:pPr>
            <w:r>
              <w:rPr>
                <w:spacing w:val="-2"/>
              </w:rPr>
              <w:t>OS611</w:t>
            </w:r>
          </w:p>
        </w:tc>
        <w:tc>
          <w:tcPr>
            <w:tcW w:w="5103" w:type="dxa"/>
          </w:tcPr>
          <w:p w14:paraId="449779CD" w14:textId="77777777" w:rsidR="009B0494" w:rsidRDefault="007F4792" w:rsidP="009A260E">
            <w:pPr>
              <w:pStyle w:val="TableParagraph"/>
              <w:spacing w:before="0"/>
              <w:jc w:val="left"/>
            </w:pPr>
            <w:r>
              <w:t>How to</w:t>
            </w:r>
            <w:r>
              <w:rPr>
                <w:spacing w:val="-2"/>
              </w:rPr>
              <w:t xml:space="preserve"> </w:t>
            </w:r>
            <w:r>
              <w:t>Look</w:t>
            </w:r>
            <w:r>
              <w:rPr>
                <w:spacing w:val="-4"/>
              </w:rPr>
              <w:t xml:space="preserve"> </w:t>
            </w:r>
            <w:r>
              <w:t>at</w:t>
            </w:r>
            <w:r>
              <w:rPr>
                <w:spacing w:val="-3"/>
              </w:rPr>
              <w:t xml:space="preserve"> </w:t>
            </w:r>
            <w:r>
              <w:rPr>
                <w:spacing w:val="-5"/>
              </w:rPr>
              <w:t>Art</w:t>
            </w:r>
          </w:p>
        </w:tc>
        <w:tc>
          <w:tcPr>
            <w:tcW w:w="989" w:type="dxa"/>
          </w:tcPr>
          <w:p w14:paraId="449779CE" w14:textId="77777777" w:rsidR="009B0494" w:rsidRDefault="007F4792" w:rsidP="009A260E">
            <w:pPr>
              <w:pStyle w:val="TableParagraph"/>
              <w:spacing w:before="0"/>
              <w:ind w:left="15"/>
            </w:pPr>
            <w:r>
              <w:t>1</w:t>
            </w:r>
          </w:p>
        </w:tc>
        <w:tc>
          <w:tcPr>
            <w:tcW w:w="1287" w:type="dxa"/>
          </w:tcPr>
          <w:p w14:paraId="449779CF" w14:textId="77777777" w:rsidR="009B0494" w:rsidRDefault="007F4792" w:rsidP="009A260E">
            <w:pPr>
              <w:pStyle w:val="TableParagraph"/>
              <w:spacing w:before="0"/>
              <w:ind w:left="246" w:right="230"/>
            </w:pPr>
            <w:r>
              <w:rPr>
                <w:spacing w:val="-5"/>
              </w:rPr>
              <w:t>10</w:t>
            </w:r>
          </w:p>
        </w:tc>
      </w:tr>
      <w:tr w:rsidR="009B0494" w14:paraId="449779D5" w14:textId="77777777">
        <w:trPr>
          <w:trHeight w:val="551"/>
        </w:trPr>
        <w:tc>
          <w:tcPr>
            <w:tcW w:w="1637" w:type="dxa"/>
          </w:tcPr>
          <w:p w14:paraId="449779D1" w14:textId="77777777" w:rsidR="009B0494" w:rsidRDefault="007F4792" w:rsidP="009A260E">
            <w:pPr>
              <w:pStyle w:val="TableParagraph"/>
              <w:spacing w:before="0"/>
              <w:ind w:left="115" w:right="103"/>
            </w:pPr>
            <w:r>
              <w:rPr>
                <w:spacing w:val="-2"/>
              </w:rPr>
              <w:t>OS612</w:t>
            </w:r>
          </w:p>
        </w:tc>
        <w:tc>
          <w:tcPr>
            <w:tcW w:w="5103" w:type="dxa"/>
          </w:tcPr>
          <w:p w14:paraId="449779D2" w14:textId="77777777" w:rsidR="009B0494" w:rsidRDefault="007F4792" w:rsidP="009A260E">
            <w:pPr>
              <w:pStyle w:val="TableParagraph"/>
              <w:spacing w:before="0"/>
              <w:jc w:val="left"/>
            </w:pPr>
            <w:r>
              <w:t>How</w:t>
            </w:r>
            <w:r>
              <w:rPr>
                <w:spacing w:val="-2"/>
              </w:rPr>
              <w:t xml:space="preserve"> </w:t>
            </w:r>
            <w:r>
              <w:t>to</w:t>
            </w:r>
            <w:r>
              <w:rPr>
                <w:spacing w:val="-4"/>
              </w:rPr>
              <w:t xml:space="preserve"> </w:t>
            </w:r>
            <w:r>
              <w:t>Look</w:t>
            </w:r>
            <w:r>
              <w:rPr>
                <w:spacing w:val="-6"/>
              </w:rPr>
              <w:t xml:space="preserve"> </w:t>
            </w:r>
            <w:r>
              <w:t>at</w:t>
            </w:r>
            <w:r>
              <w:rPr>
                <w:spacing w:val="-5"/>
              </w:rPr>
              <w:t xml:space="preserve"> </w:t>
            </w:r>
            <w:r>
              <w:t>Scottish</w:t>
            </w:r>
            <w:r>
              <w:rPr>
                <w:spacing w:val="2"/>
              </w:rPr>
              <w:t xml:space="preserve"> </w:t>
            </w:r>
            <w:r>
              <w:rPr>
                <w:spacing w:val="-5"/>
              </w:rPr>
              <w:t>Art</w:t>
            </w:r>
          </w:p>
        </w:tc>
        <w:tc>
          <w:tcPr>
            <w:tcW w:w="989" w:type="dxa"/>
          </w:tcPr>
          <w:p w14:paraId="449779D3" w14:textId="77777777" w:rsidR="009B0494" w:rsidRDefault="007F4792" w:rsidP="009A260E">
            <w:pPr>
              <w:pStyle w:val="TableParagraph"/>
              <w:spacing w:before="0"/>
              <w:ind w:left="15"/>
            </w:pPr>
            <w:r>
              <w:t>1</w:t>
            </w:r>
          </w:p>
        </w:tc>
        <w:tc>
          <w:tcPr>
            <w:tcW w:w="1287" w:type="dxa"/>
          </w:tcPr>
          <w:p w14:paraId="449779D4" w14:textId="77777777" w:rsidR="009B0494" w:rsidRDefault="007F4792" w:rsidP="009A260E">
            <w:pPr>
              <w:pStyle w:val="TableParagraph"/>
              <w:spacing w:before="0"/>
              <w:ind w:left="246" w:right="230"/>
            </w:pPr>
            <w:r>
              <w:rPr>
                <w:spacing w:val="-5"/>
              </w:rPr>
              <w:t>10</w:t>
            </w:r>
          </w:p>
        </w:tc>
      </w:tr>
      <w:tr w:rsidR="009B0494" w14:paraId="449779DA" w14:textId="77777777">
        <w:trPr>
          <w:trHeight w:val="551"/>
        </w:trPr>
        <w:tc>
          <w:tcPr>
            <w:tcW w:w="1637" w:type="dxa"/>
          </w:tcPr>
          <w:p w14:paraId="449779D6" w14:textId="77777777" w:rsidR="009B0494" w:rsidRDefault="007F4792" w:rsidP="009A260E">
            <w:pPr>
              <w:pStyle w:val="TableParagraph"/>
              <w:spacing w:before="0"/>
              <w:ind w:left="115" w:right="103"/>
            </w:pPr>
            <w:r>
              <w:rPr>
                <w:spacing w:val="-2"/>
              </w:rPr>
              <w:t>OS613</w:t>
            </w:r>
          </w:p>
        </w:tc>
        <w:tc>
          <w:tcPr>
            <w:tcW w:w="5103" w:type="dxa"/>
          </w:tcPr>
          <w:p w14:paraId="449779D7" w14:textId="77777777" w:rsidR="009B0494" w:rsidRDefault="007F4792" w:rsidP="009A260E">
            <w:pPr>
              <w:pStyle w:val="TableParagraph"/>
              <w:spacing w:before="0"/>
              <w:jc w:val="left"/>
            </w:pPr>
            <w:r>
              <w:t>How</w:t>
            </w:r>
            <w:r>
              <w:rPr>
                <w:spacing w:val="-1"/>
              </w:rPr>
              <w:t xml:space="preserve"> </w:t>
            </w:r>
            <w:r>
              <w:t>to</w:t>
            </w:r>
            <w:r>
              <w:rPr>
                <w:spacing w:val="-3"/>
              </w:rPr>
              <w:t xml:space="preserve"> </w:t>
            </w:r>
            <w:r>
              <w:t>Look</w:t>
            </w:r>
            <w:r>
              <w:rPr>
                <w:spacing w:val="-5"/>
              </w:rPr>
              <w:t xml:space="preserve"> </w:t>
            </w:r>
            <w:r>
              <w:t>at</w:t>
            </w:r>
            <w:r>
              <w:rPr>
                <w:spacing w:val="-4"/>
              </w:rPr>
              <w:t xml:space="preserve"> </w:t>
            </w:r>
            <w:r>
              <w:t>Modern</w:t>
            </w:r>
            <w:r>
              <w:rPr>
                <w:spacing w:val="-2"/>
              </w:rPr>
              <w:t xml:space="preserve"> </w:t>
            </w:r>
            <w:r>
              <w:rPr>
                <w:spacing w:val="-5"/>
              </w:rPr>
              <w:t>Art</w:t>
            </w:r>
          </w:p>
        </w:tc>
        <w:tc>
          <w:tcPr>
            <w:tcW w:w="989" w:type="dxa"/>
          </w:tcPr>
          <w:p w14:paraId="449779D8" w14:textId="77777777" w:rsidR="009B0494" w:rsidRDefault="007F4792" w:rsidP="009A260E">
            <w:pPr>
              <w:pStyle w:val="TableParagraph"/>
              <w:spacing w:before="0"/>
              <w:ind w:left="15"/>
            </w:pPr>
            <w:r>
              <w:t>1</w:t>
            </w:r>
          </w:p>
        </w:tc>
        <w:tc>
          <w:tcPr>
            <w:tcW w:w="1287" w:type="dxa"/>
          </w:tcPr>
          <w:p w14:paraId="449779D9" w14:textId="77777777" w:rsidR="009B0494" w:rsidRDefault="007F4792" w:rsidP="009A260E">
            <w:pPr>
              <w:pStyle w:val="TableParagraph"/>
              <w:spacing w:before="0"/>
              <w:ind w:left="246" w:right="230"/>
            </w:pPr>
            <w:r>
              <w:rPr>
                <w:spacing w:val="-5"/>
              </w:rPr>
              <w:t>10</w:t>
            </w:r>
          </w:p>
        </w:tc>
      </w:tr>
      <w:tr w:rsidR="009B0494" w14:paraId="449779DF" w14:textId="77777777">
        <w:trPr>
          <w:trHeight w:val="551"/>
        </w:trPr>
        <w:tc>
          <w:tcPr>
            <w:tcW w:w="1637" w:type="dxa"/>
          </w:tcPr>
          <w:p w14:paraId="449779DB" w14:textId="77777777" w:rsidR="009B0494" w:rsidRDefault="007F4792" w:rsidP="009A260E">
            <w:pPr>
              <w:pStyle w:val="TableParagraph"/>
              <w:spacing w:before="0"/>
              <w:ind w:left="115" w:right="103"/>
            </w:pPr>
            <w:r>
              <w:rPr>
                <w:spacing w:val="-2"/>
              </w:rPr>
              <w:t>OS623</w:t>
            </w:r>
          </w:p>
        </w:tc>
        <w:tc>
          <w:tcPr>
            <w:tcW w:w="5103" w:type="dxa"/>
          </w:tcPr>
          <w:p w14:paraId="449779DC" w14:textId="77777777" w:rsidR="009B0494" w:rsidRDefault="007F4792" w:rsidP="009A260E">
            <w:pPr>
              <w:pStyle w:val="TableParagraph"/>
              <w:spacing w:before="0"/>
              <w:jc w:val="left"/>
            </w:pPr>
            <w:r>
              <w:t>Philosophy</w:t>
            </w:r>
            <w:r>
              <w:rPr>
                <w:spacing w:val="-5"/>
              </w:rPr>
              <w:t xml:space="preserve"> </w:t>
            </w:r>
            <w:r>
              <w:t>for</w:t>
            </w:r>
            <w:r>
              <w:rPr>
                <w:spacing w:val="-5"/>
              </w:rPr>
              <w:t xml:space="preserve"> </w:t>
            </w:r>
            <w:r>
              <w:rPr>
                <w:spacing w:val="-2"/>
              </w:rPr>
              <w:t>Beginners</w:t>
            </w:r>
          </w:p>
        </w:tc>
        <w:tc>
          <w:tcPr>
            <w:tcW w:w="989" w:type="dxa"/>
          </w:tcPr>
          <w:p w14:paraId="449779DD" w14:textId="77777777" w:rsidR="009B0494" w:rsidRDefault="007F4792" w:rsidP="009A260E">
            <w:pPr>
              <w:pStyle w:val="TableParagraph"/>
              <w:spacing w:before="0"/>
              <w:ind w:left="15"/>
            </w:pPr>
            <w:r>
              <w:t>1</w:t>
            </w:r>
          </w:p>
        </w:tc>
        <w:tc>
          <w:tcPr>
            <w:tcW w:w="1287" w:type="dxa"/>
          </w:tcPr>
          <w:p w14:paraId="449779DE" w14:textId="77777777" w:rsidR="009B0494" w:rsidRDefault="007F4792" w:rsidP="009A260E">
            <w:pPr>
              <w:pStyle w:val="TableParagraph"/>
              <w:spacing w:before="0"/>
              <w:ind w:left="246" w:right="230"/>
            </w:pPr>
            <w:r>
              <w:rPr>
                <w:spacing w:val="-5"/>
              </w:rPr>
              <w:t>10</w:t>
            </w:r>
          </w:p>
        </w:tc>
      </w:tr>
      <w:tr w:rsidR="009B0494" w14:paraId="449779E4" w14:textId="77777777">
        <w:trPr>
          <w:trHeight w:val="551"/>
        </w:trPr>
        <w:tc>
          <w:tcPr>
            <w:tcW w:w="1637" w:type="dxa"/>
          </w:tcPr>
          <w:p w14:paraId="449779E0" w14:textId="77777777" w:rsidR="009B0494" w:rsidRDefault="007F4792" w:rsidP="009A260E">
            <w:pPr>
              <w:pStyle w:val="TableParagraph"/>
              <w:spacing w:before="0"/>
              <w:ind w:left="115" w:right="103"/>
            </w:pPr>
            <w:r>
              <w:rPr>
                <w:spacing w:val="-2"/>
              </w:rPr>
              <w:t>OS624</w:t>
            </w:r>
          </w:p>
        </w:tc>
        <w:tc>
          <w:tcPr>
            <w:tcW w:w="5103" w:type="dxa"/>
          </w:tcPr>
          <w:p w14:paraId="449779E1" w14:textId="77777777" w:rsidR="009B0494" w:rsidRDefault="007F4792" w:rsidP="009A260E">
            <w:pPr>
              <w:pStyle w:val="TableParagraph"/>
              <w:spacing w:before="0"/>
              <w:jc w:val="left"/>
            </w:pPr>
            <w:r>
              <w:t>Psychology</w:t>
            </w:r>
            <w:r>
              <w:rPr>
                <w:spacing w:val="-4"/>
              </w:rPr>
              <w:t xml:space="preserve"> </w:t>
            </w:r>
            <w:r>
              <w:t>for</w:t>
            </w:r>
            <w:r>
              <w:rPr>
                <w:spacing w:val="-4"/>
              </w:rPr>
              <w:t xml:space="preserve"> </w:t>
            </w:r>
            <w:r>
              <w:rPr>
                <w:spacing w:val="-2"/>
              </w:rPr>
              <w:t>Beginners</w:t>
            </w:r>
          </w:p>
        </w:tc>
        <w:tc>
          <w:tcPr>
            <w:tcW w:w="989" w:type="dxa"/>
          </w:tcPr>
          <w:p w14:paraId="449779E2" w14:textId="77777777" w:rsidR="009B0494" w:rsidRDefault="007F4792" w:rsidP="009A260E">
            <w:pPr>
              <w:pStyle w:val="TableParagraph"/>
              <w:spacing w:before="0"/>
              <w:ind w:left="15"/>
            </w:pPr>
            <w:r>
              <w:t>1</w:t>
            </w:r>
          </w:p>
        </w:tc>
        <w:tc>
          <w:tcPr>
            <w:tcW w:w="1287" w:type="dxa"/>
          </w:tcPr>
          <w:p w14:paraId="449779E3" w14:textId="77777777" w:rsidR="009B0494" w:rsidRDefault="007F4792" w:rsidP="009A260E">
            <w:pPr>
              <w:pStyle w:val="TableParagraph"/>
              <w:spacing w:before="0"/>
              <w:ind w:left="246" w:right="230"/>
            </w:pPr>
            <w:r>
              <w:rPr>
                <w:spacing w:val="-5"/>
              </w:rPr>
              <w:t>10</w:t>
            </w:r>
          </w:p>
        </w:tc>
      </w:tr>
      <w:tr w:rsidR="009B0494" w14:paraId="449779E9" w14:textId="77777777">
        <w:trPr>
          <w:trHeight w:val="551"/>
        </w:trPr>
        <w:tc>
          <w:tcPr>
            <w:tcW w:w="1637" w:type="dxa"/>
          </w:tcPr>
          <w:p w14:paraId="449779E5" w14:textId="77777777" w:rsidR="009B0494" w:rsidRDefault="007F4792" w:rsidP="009A260E">
            <w:pPr>
              <w:pStyle w:val="TableParagraph"/>
              <w:spacing w:before="0"/>
              <w:ind w:left="115" w:right="103"/>
            </w:pPr>
            <w:r>
              <w:rPr>
                <w:spacing w:val="-2"/>
              </w:rPr>
              <w:t>OS100</w:t>
            </w:r>
          </w:p>
        </w:tc>
        <w:tc>
          <w:tcPr>
            <w:tcW w:w="5103" w:type="dxa"/>
          </w:tcPr>
          <w:p w14:paraId="449779E6" w14:textId="77777777" w:rsidR="009B0494" w:rsidRDefault="007F4792" w:rsidP="009A260E">
            <w:pPr>
              <w:pStyle w:val="TableParagraph"/>
              <w:spacing w:before="0"/>
              <w:jc w:val="left"/>
            </w:pPr>
            <w:r>
              <w:t>Psychology</w:t>
            </w:r>
            <w:r>
              <w:rPr>
                <w:spacing w:val="-3"/>
              </w:rPr>
              <w:t xml:space="preserve"> </w:t>
            </w:r>
            <w:r>
              <w:t>and</w:t>
            </w:r>
            <w:r>
              <w:rPr>
                <w:spacing w:val="-5"/>
              </w:rPr>
              <w:t xml:space="preserve"> </w:t>
            </w:r>
            <w:r>
              <w:rPr>
                <w:spacing w:val="-2"/>
              </w:rPr>
              <w:t>Ageing</w:t>
            </w:r>
          </w:p>
        </w:tc>
        <w:tc>
          <w:tcPr>
            <w:tcW w:w="989" w:type="dxa"/>
          </w:tcPr>
          <w:p w14:paraId="449779E7" w14:textId="77777777" w:rsidR="009B0494" w:rsidRDefault="007F4792" w:rsidP="009A260E">
            <w:pPr>
              <w:pStyle w:val="TableParagraph"/>
              <w:spacing w:before="0"/>
              <w:ind w:left="15"/>
            </w:pPr>
            <w:r>
              <w:t>1</w:t>
            </w:r>
          </w:p>
        </w:tc>
        <w:tc>
          <w:tcPr>
            <w:tcW w:w="1287" w:type="dxa"/>
          </w:tcPr>
          <w:p w14:paraId="449779E8" w14:textId="77777777" w:rsidR="009B0494" w:rsidRDefault="007F4792" w:rsidP="009A260E">
            <w:pPr>
              <w:pStyle w:val="TableParagraph"/>
              <w:spacing w:before="0"/>
              <w:ind w:left="246" w:right="230"/>
            </w:pPr>
            <w:r>
              <w:rPr>
                <w:spacing w:val="-5"/>
              </w:rPr>
              <w:t>10</w:t>
            </w:r>
          </w:p>
        </w:tc>
      </w:tr>
      <w:tr w:rsidR="009B0494" w14:paraId="449779EE" w14:textId="77777777">
        <w:trPr>
          <w:trHeight w:val="551"/>
        </w:trPr>
        <w:tc>
          <w:tcPr>
            <w:tcW w:w="1637" w:type="dxa"/>
          </w:tcPr>
          <w:p w14:paraId="449779EA" w14:textId="77777777" w:rsidR="009B0494" w:rsidRDefault="007F4792" w:rsidP="009A260E">
            <w:pPr>
              <w:pStyle w:val="TableParagraph"/>
              <w:spacing w:before="0"/>
              <w:ind w:left="115" w:right="103"/>
            </w:pPr>
            <w:r>
              <w:rPr>
                <w:spacing w:val="-2"/>
              </w:rPr>
              <w:t>OS625</w:t>
            </w:r>
          </w:p>
        </w:tc>
        <w:tc>
          <w:tcPr>
            <w:tcW w:w="5103" w:type="dxa"/>
          </w:tcPr>
          <w:p w14:paraId="449779EB" w14:textId="77777777" w:rsidR="009B0494" w:rsidRDefault="007F4792" w:rsidP="009A260E">
            <w:pPr>
              <w:pStyle w:val="TableParagraph"/>
              <w:spacing w:before="0"/>
              <w:jc w:val="left"/>
            </w:pPr>
            <w:r>
              <w:t>Forensic</w:t>
            </w:r>
            <w:r>
              <w:rPr>
                <w:spacing w:val="-7"/>
              </w:rPr>
              <w:t xml:space="preserve"> </w:t>
            </w:r>
            <w:r>
              <w:t>Psychology</w:t>
            </w:r>
            <w:r>
              <w:rPr>
                <w:spacing w:val="-6"/>
              </w:rPr>
              <w:t xml:space="preserve"> </w:t>
            </w:r>
            <w:r>
              <w:t>for</w:t>
            </w:r>
            <w:r>
              <w:rPr>
                <w:spacing w:val="-8"/>
              </w:rPr>
              <w:t xml:space="preserve"> </w:t>
            </w:r>
            <w:r>
              <w:rPr>
                <w:spacing w:val="-2"/>
              </w:rPr>
              <w:t>Beginners</w:t>
            </w:r>
          </w:p>
        </w:tc>
        <w:tc>
          <w:tcPr>
            <w:tcW w:w="989" w:type="dxa"/>
          </w:tcPr>
          <w:p w14:paraId="449779EC" w14:textId="77777777" w:rsidR="009B0494" w:rsidRDefault="007F4792" w:rsidP="009A260E">
            <w:pPr>
              <w:pStyle w:val="TableParagraph"/>
              <w:spacing w:before="0"/>
              <w:ind w:left="15"/>
            </w:pPr>
            <w:r>
              <w:t>1</w:t>
            </w:r>
          </w:p>
        </w:tc>
        <w:tc>
          <w:tcPr>
            <w:tcW w:w="1287" w:type="dxa"/>
          </w:tcPr>
          <w:p w14:paraId="449779ED" w14:textId="77777777" w:rsidR="009B0494" w:rsidRDefault="007F4792" w:rsidP="009A260E">
            <w:pPr>
              <w:pStyle w:val="TableParagraph"/>
              <w:spacing w:before="0"/>
              <w:ind w:left="246" w:right="230"/>
            </w:pPr>
            <w:r>
              <w:rPr>
                <w:spacing w:val="-5"/>
              </w:rPr>
              <w:t>10</w:t>
            </w:r>
          </w:p>
        </w:tc>
      </w:tr>
      <w:tr w:rsidR="009B0494" w14:paraId="449779F3" w14:textId="77777777">
        <w:trPr>
          <w:trHeight w:val="551"/>
        </w:trPr>
        <w:tc>
          <w:tcPr>
            <w:tcW w:w="1637" w:type="dxa"/>
          </w:tcPr>
          <w:p w14:paraId="449779EF" w14:textId="77777777" w:rsidR="009B0494" w:rsidRDefault="007F4792" w:rsidP="009A260E">
            <w:pPr>
              <w:pStyle w:val="TableParagraph"/>
              <w:spacing w:before="0"/>
              <w:ind w:left="115" w:right="103"/>
            </w:pPr>
            <w:r>
              <w:rPr>
                <w:spacing w:val="-2"/>
              </w:rPr>
              <w:t>OS198</w:t>
            </w:r>
          </w:p>
        </w:tc>
        <w:tc>
          <w:tcPr>
            <w:tcW w:w="5103" w:type="dxa"/>
          </w:tcPr>
          <w:p w14:paraId="449779F0"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Sociology</w:t>
            </w:r>
          </w:p>
        </w:tc>
        <w:tc>
          <w:tcPr>
            <w:tcW w:w="989" w:type="dxa"/>
          </w:tcPr>
          <w:p w14:paraId="449779F1" w14:textId="77777777" w:rsidR="009B0494" w:rsidRDefault="007F4792" w:rsidP="009A260E">
            <w:pPr>
              <w:pStyle w:val="TableParagraph"/>
              <w:spacing w:before="0"/>
              <w:ind w:left="15"/>
            </w:pPr>
            <w:r>
              <w:t>1</w:t>
            </w:r>
          </w:p>
        </w:tc>
        <w:tc>
          <w:tcPr>
            <w:tcW w:w="1287" w:type="dxa"/>
          </w:tcPr>
          <w:p w14:paraId="449779F2" w14:textId="77777777" w:rsidR="009B0494" w:rsidRDefault="007F4792" w:rsidP="009A260E">
            <w:pPr>
              <w:pStyle w:val="TableParagraph"/>
              <w:spacing w:before="0"/>
              <w:ind w:left="246" w:right="230"/>
            </w:pPr>
            <w:r>
              <w:rPr>
                <w:spacing w:val="-5"/>
              </w:rPr>
              <w:t>10</w:t>
            </w:r>
          </w:p>
        </w:tc>
      </w:tr>
      <w:tr w:rsidR="009B0494" w14:paraId="449779F8" w14:textId="77777777">
        <w:trPr>
          <w:trHeight w:val="551"/>
        </w:trPr>
        <w:tc>
          <w:tcPr>
            <w:tcW w:w="1637" w:type="dxa"/>
          </w:tcPr>
          <w:p w14:paraId="449779F4" w14:textId="77777777" w:rsidR="009B0494" w:rsidRDefault="007F4792" w:rsidP="009A260E">
            <w:pPr>
              <w:pStyle w:val="TableParagraph"/>
              <w:spacing w:before="0"/>
              <w:ind w:left="115" w:right="103"/>
            </w:pPr>
            <w:r>
              <w:rPr>
                <w:spacing w:val="-2"/>
              </w:rPr>
              <w:t>OS180</w:t>
            </w:r>
          </w:p>
        </w:tc>
        <w:tc>
          <w:tcPr>
            <w:tcW w:w="5103" w:type="dxa"/>
          </w:tcPr>
          <w:p w14:paraId="449779F5" w14:textId="77777777" w:rsidR="009B0494" w:rsidRDefault="007F4792" w:rsidP="009A260E">
            <w:pPr>
              <w:pStyle w:val="TableParagraph"/>
              <w:spacing w:before="0"/>
              <w:jc w:val="left"/>
            </w:pPr>
            <w:r>
              <w:t>Sociology</w:t>
            </w:r>
            <w:r>
              <w:rPr>
                <w:spacing w:val="-10"/>
              </w:rPr>
              <w:t xml:space="preserve"> 2</w:t>
            </w:r>
          </w:p>
        </w:tc>
        <w:tc>
          <w:tcPr>
            <w:tcW w:w="989" w:type="dxa"/>
          </w:tcPr>
          <w:p w14:paraId="449779F6" w14:textId="77777777" w:rsidR="009B0494" w:rsidRDefault="007F4792" w:rsidP="009A260E">
            <w:pPr>
              <w:pStyle w:val="TableParagraph"/>
              <w:spacing w:before="0"/>
              <w:ind w:left="15"/>
            </w:pPr>
            <w:r>
              <w:t>1</w:t>
            </w:r>
          </w:p>
        </w:tc>
        <w:tc>
          <w:tcPr>
            <w:tcW w:w="1287" w:type="dxa"/>
          </w:tcPr>
          <w:p w14:paraId="449779F7" w14:textId="77777777" w:rsidR="009B0494" w:rsidRDefault="007F4792" w:rsidP="009A260E">
            <w:pPr>
              <w:pStyle w:val="TableParagraph"/>
              <w:spacing w:before="0"/>
              <w:ind w:left="246" w:right="230"/>
            </w:pPr>
            <w:r>
              <w:rPr>
                <w:spacing w:val="-5"/>
              </w:rPr>
              <w:t>10</w:t>
            </w:r>
          </w:p>
        </w:tc>
      </w:tr>
      <w:tr w:rsidR="009B0494" w14:paraId="449779FD" w14:textId="77777777">
        <w:trPr>
          <w:trHeight w:val="551"/>
        </w:trPr>
        <w:tc>
          <w:tcPr>
            <w:tcW w:w="1637" w:type="dxa"/>
          </w:tcPr>
          <w:p w14:paraId="449779F9" w14:textId="77777777" w:rsidR="009B0494" w:rsidRDefault="007F4792" w:rsidP="009A260E">
            <w:pPr>
              <w:pStyle w:val="TableParagraph"/>
              <w:spacing w:before="0"/>
              <w:ind w:left="115" w:right="103"/>
            </w:pPr>
            <w:r>
              <w:rPr>
                <w:spacing w:val="-2"/>
              </w:rPr>
              <w:t>OS715</w:t>
            </w:r>
          </w:p>
        </w:tc>
        <w:tc>
          <w:tcPr>
            <w:tcW w:w="5103" w:type="dxa"/>
          </w:tcPr>
          <w:p w14:paraId="449779FA" w14:textId="77777777" w:rsidR="009B0494" w:rsidRDefault="007F4792" w:rsidP="009A260E">
            <w:pPr>
              <w:pStyle w:val="TableParagraph"/>
              <w:spacing w:before="0"/>
              <w:jc w:val="left"/>
            </w:pPr>
            <w:r>
              <w:t>Sociology</w:t>
            </w:r>
            <w:r>
              <w:rPr>
                <w:spacing w:val="-6"/>
              </w:rPr>
              <w:t xml:space="preserve"> </w:t>
            </w:r>
            <w:r>
              <w:t>of</w:t>
            </w:r>
            <w:r>
              <w:rPr>
                <w:spacing w:val="-4"/>
              </w:rPr>
              <w:t xml:space="preserve"> </w:t>
            </w:r>
            <w:r>
              <w:rPr>
                <w:spacing w:val="-2"/>
              </w:rPr>
              <w:t>Crime</w:t>
            </w:r>
          </w:p>
        </w:tc>
        <w:tc>
          <w:tcPr>
            <w:tcW w:w="989" w:type="dxa"/>
          </w:tcPr>
          <w:p w14:paraId="449779FB" w14:textId="77777777" w:rsidR="009B0494" w:rsidRDefault="007F4792" w:rsidP="009A260E">
            <w:pPr>
              <w:pStyle w:val="TableParagraph"/>
              <w:spacing w:before="0"/>
              <w:ind w:left="15"/>
            </w:pPr>
            <w:r>
              <w:t>1</w:t>
            </w:r>
          </w:p>
        </w:tc>
        <w:tc>
          <w:tcPr>
            <w:tcW w:w="1287" w:type="dxa"/>
          </w:tcPr>
          <w:p w14:paraId="449779FC" w14:textId="77777777" w:rsidR="009B0494" w:rsidRDefault="007F4792" w:rsidP="009A260E">
            <w:pPr>
              <w:pStyle w:val="TableParagraph"/>
              <w:spacing w:before="0"/>
              <w:ind w:left="246" w:right="230"/>
            </w:pPr>
            <w:r>
              <w:rPr>
                <w:spacing w:val="-5"/>
              </w:rPr>
              <w:t>10</w:t>
            </w:r>
          </w:p>
        </w:tc>
      </w:tr>
    </w:tbl>
    <w:p w14:paraId="449779FE" w14:textId="77777777" w:rsidR="009B0494" w:rsidRDefault="009B0494" w:rsidP="009A260E">
      <w:pPr>
        <w:pStyle w:val="BodyText"/>
        <w:rPr>
          <w:b/>
        </w:rPr>
      </w:pPr>
    </w:p>
    <w:p w14:paraId="449779FF" w14:textId="77777777" w:rsidR="009B0494" w:rsidRDefault="007F4792" w:rsidP="009A260E">
      <w:pPr>
        <w:ind w:left="120"/>
        <w:rPr>
          <w:b/>
        </w:rPr>
      </w:pPr>
      <w:r>
        <w:rPr>
          <w:b/>
          <w:spacing w:val="-2"/>
        </w:rPr>
        <w:t>Psychology</w:t>
      </w:r>
    </w:p>
    <w:p w14:paraId="44977A0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05" w14:textId="77777777">
        <w:trPr>
          <w:trHeight w:val="551"/>
        </w:trPr>
        <w:tc>
          <w:tcPr>
            <w:tcW w:w="1637" w:type="dxa"/>
          </w:tcPr>
          <w:p w14:paraId="44977A0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A0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A03" w14:textId="77777777" w:rsidR="009B0494" w:rsidRDefault="007F4792" w:rsidP="009A260E">
            <w:pPr>
              <w:pStyle w:val="TableParagraph"/>
              <w:spacing w:before="0"/>
              <w:ind w:left="198" w:right="181"/>
              <w:rPr>
                <w:b/>
              </w:rPr>
            </w:pPr>
            <w:r>
              <w:rPr>
                <w:b/>
                <w:spacing w:val="-4"/>
              </w:rPr>
              <w:t>Level</w:t>
            </w:r>
          </w:p>
        </w:tc>
        <w:tc>
          <w:tcPr>
            <w:tcW w:w="1287" w:type="dxa"/>
          </w:tcPr>
          <w:p w14:paraId="44977A04" w14:textId="77777777" w:rsidR="009B0494" w:rsidRDefault="007F4792" w:rsidP="009A260E">
            <w:pPr>
              <w:pStyle w:val="TableParagraph"/>
              <w:spacing w:before="0"/>
              <w:ind w:left="246" w:right="239"/>
              <w:rPr>
                <w:b/>
              </w:rPr>
            </w:pPr>
            <w:r>
              <w:rPr>
                <w:b/>
                <w:spacing w:val="-2"/>
              </w:rPr>
              <w:t>Credits</w:t>
            </w:r>
          </w:p>
        </w:tc>
      </w:tr>
      <w:tr w:rsidR="009B0494" w14:paraId="44977A0A" w14:textId="77777777">
        <w:trPr>
          <w:trHeight w:val="551"/>
        </w:trPr>
        <w:tc>
          <w:tcPr>
            <w:tcW w:w="1637" w:type="dxa"/>
          </w:tcPr>
          <w:p w14:paraId="44977A06" w14:textId="77777777" w:rsidR="009B0494" w:rsidRDefault="007F4792" w:rsidP="009A260E">
            <w:pPr>
              <w:pStyle w:val="TableParagraph"/>
              <w:spacing w:before="0"/>
              <w:ind w:left="115" w:right="103"/>
            </w:pPr>
            <w:r>
              <w:rPr>
                <w:spacing w:val="-2"/>
              </w:rPr>
              <w:t>OS003</w:t>
            </w:r>
          </w:p>
        </w:tc>
        <w:tc>
          <w:tcPr>
            <w:tcW w:w="5103" w:type="dxa"/>
          </w:tcPr>
          <w:p w14:paraId="44977A07" w14:textId="77777777" w:rsidR="009B0494" w:rsidRDefault="007F4792" w:rsidP="009A260E">
            <w:pPr>
              <w:pStyle w:val="TableParagraph"/>
              <w:spacing w:before="0"/>
              <w:jc w:val="left"/>
            </w:pPr>
            <w:r>
              <w:t>Open</w:t>
            </w:r>
            <w:r>
              <w:rPr>
                <w:spacing w:val="-5"/>
              </w:rPr>
              <w:t xml:space="preserve"> </w:t>
            </w:r>
            <w:r>
              <w:t>Studies</w:t>
            </w:r>
            <w:r>
              <w:rPr>
                <w:spacing w:val="-7"/>
              </w:rPr>
              <w:t xml:space="preserve"> </w:t>
            </w:r>
            <w:r>
              <w:t>Certificate</w:t>
            </w:r>
            <w:r>
              <w:rPr>
                <w:spacing w:val="-5"/>
              </w:rPr>
              <w:t xml:space="preserve"> </w:t>
            </w:r>
            <w:r>
              <w:t>in</w:t>
            </w:r>
            <w:r>
              <w:rPr>
                <w:spacing w:val="-5"/>
              </w:rPr>
              <w:t xml:space="preserve"> </w:t>
            </w:r>
            <w:r>
              <w:t>Psychology</w:t>
            </w:r>
            <w:r>
              <w:rPr>
                <w:spacing w:val="-7"/>
              </w:rPr>
              <w:t xml:space="preserve"> </w:t>
            </w:r>
            <w:r>
              <w:t xml:space="preserve">1 </w:t>
            </w:r>
            <w:r>
              <w:rPr>
                <w:spacing w:val="-5"/>
              </w:rPr>
              <w:t>A/B</w:t>
            </w:r>
          </w:p>
        </w:tc>
        <w:tc>
          <w:tcPr>
            <w:tcW w:w="989" w:type="dxa"/>
          </w:tcPr>
          <w:p w14:paraId="44977A08" w14:textId="77777777" w:rsidR="009B0494" w:rsidRDefault="007F4792" w:rsidP="009A260E">
            <w:pPr>
              <w:pStyle w:val="TableParagraph"/>
              <w:spacing w:before="0"/>
              <w:ind w:left="15"/>
            </w:pPr>
            <w:r>
              <w:t>1</w:t>
            </w:r>
          </w:p>
        </w:tc>
        <w:tc>
          <w:tcPr>
            <w:tcW w:w="1287" w:type="dxa"/>
          </w:tcPr>
          <w:p w14:paraId="44977A09" w14:textId="77777777" w:rsidR="009B0494" w:rsidRDefault="007F4792" w:rsidP="009A260E">
            <w:pPr>
              <w:pStyle w:val="TableParagraph"/>
              <w:spacing w:before="0"/>
              <w:ind w:left="246" w:right="230"/>
            </w:pPr>
            <w:r>
              <w:rPr>
                <w:spacing w:val="-5"/>
              </w:rPr>
              <w:t>30</w:t>
            </w:r>
          </w:p>
        </w:tc>
      </w:tr>
    </w:tbl>
    <w:p w14:paraId="44977A0B" w14:textId="77777777" w:rsidR="009B0494" w:rsidRDefault="009B0494" w:rsidP="009A260E">
      <w:pPr>
        <w:pStyle w:val="BodyText"/>
        <w:rPr>
          <w:b/>
          <w:sz w:val="21"/>
        </w:rPr>
      </w:pPr>
    </w:p>
    <w:p w14:paraId="44977A0C" w14:textId="77777777" w:rsidR="009B0494" w:rsidRDefault="007F4792" w:rsidP="009A260E">
      <w:pPr>
        <w:ind w:left="120"/>
        <w:rPr>
          <w:b/>
        </w:rPr>
      </w:pPr>
      <w:r>
        <w:rPr>
          <w:b/>
        </w:rPr>
        <w:t>Politics</w:t>
      </w:r>
      <w:r>
        <w:rPr>
          <w:b/>
          <w:spacing w:val="-6"/>
        </w:rPr>
        <w:t xml:space="preserve"> </w:t>
      </w:r>
      <w:r>
        <w:rPr>
          <w:b/>
        </w:rPr>
        <w:t>and</w:t>
      </w:r>
      <w:r>
        <w:rPr>
          <w:b/>
          <w:spacing w:val="-3"/>
        </w:rPr>
        <w:t xml:space="preserve"> </w:t>
      </w:r>
      <w:r>
        <w:rPr>
          <w:b/>
        </w:rPr>
        <w:t>International</w:t>
      </w:r>
      <w:r>
        <w:rPr>
          <w:b/>
          <w:spacing w:val="-1"/>
        </w:rPr>
        <w:t xml:space="preserve"> </w:t>
      </w:r>
      <w:r>
        <w:rPr>
          <w:b/>
          <w:spacing w:val="-2"/>
        </w:rPr>
        <w:t>Relations</w:t>
      </w:r>
    </w:p>
    <w:p w14:paraId="44977A0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12" w14:textId="77777777">
        <w:trPr>
          <w:trHeight w:val="551"/>
        </w:trPr>
        <w:tc>
          <w:tcPr>
            <w:tcW w:w="1637" w:type="dxa"/>
          </w:tcPr>
          <w:p w14:paraId="44977A0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A0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A10" w14:textId="77777777" w:rsidR="009B0494" w:rsidRDefault="007F4792" w:rsidP="009A260E">
            <w:pPr>
              <w:pStyle w:val="TableParagraph"/>
              <w:spacing w:before="0"/>
              <w:ind w:left="198" w:right="181"/>
              <w:rPr>
                <w:b/>
              </w:rPr>
            </w:pPr>
            <w:r>
              <w:rPr>
                <w:b/>
                <w:spacing w:val="-4"/>
              </w:rPr>
              <w:t>Level</w:t>
            </w:r>
          </w:p>
        </w:tc>
        <w:tc>
          <w:tcPr>
            <w:tcW w:w="1287" w:type="dxa"/>
          </w:tcPr>
          <w:p w14:paraId="44977A11" w14:textId="77777777" w:rsidR="009B0494" w:rsidRDefault="007F4792" w:rsidP="009A260E">
            <w:pPr>
              <w:pStyle w:val="TableParagraph"/>
              <w:spacing w:before="0"/>
              <w:ind w:left="246" w:right="239"/>
              <w:rPr>
                <w:b/>
              </w:rPr>
            </w:pPr>
            <w:r>
              <w:rPr>
                <w:b/>
                <w:spacing w:val="-2"/>
              </w:rPr>
              <w:t>Credits</w:t>
            </w:r>
          </w:p>
        </w:tc>
      </w:tr>
      <w:tr w:rsidR="009B0494" w14:paraId="44977A17" w14:textId="77777777">
        <w:trPr>
          <w:trHeight w:val="551"/>
        </w:trPr>
        <w:tc>
          <w:tcPr>
            <w:tcW w:w="1637" w:type="dxa"/>
          </w:tcPr>
          <w:p w14:paraId="44977A13" w14:textId="77777777" w:rsidR="009B0494" w:rsidRDefault="007F4792" w:rsidP="009A260E">
            <w:pPr>
              <w:pStyle w:val="TableParagraph"/>
              <w:spacing w:before="0"/>
              <w:ind w:left="115" w:right="103"/>
            </w:pPr>
            <w:r>
              <w:rPr>
                <w:spacing w:val="-2"/>
              </w:rPr>
              <w:t>OS005</w:t>
            </w:r>
          </w:p>
        </w:tc>
        <w:tc>
          <w:tcPr>
            <w:tcW w:w="5103" w:type="dxa"/>
          </w:tcPr>
          <w:p w14:paraId="44977A14" w14:textId="77777777" w:rsidR="009B0494" w:rsidRDefault="007F4792" w:rsidP="009A260E">
            <w:pPr>
              <w:pStyle w:val="TableParagraph"/>
              <w:spacing w:before="0" w:line="237" w:lineRule="auto"/>
              <w:ind w:right="210"/>
              <w:jc w:val="left"/>
            </w:pPr>
            <w:r>
              <w:t>Open</w:t>
            </w:r>
            <w:r>
              <w:rPr>
                <w:spacing w:val="-7"/>
              </w:rPr>
              <w:t xml:space="preserve"> </w:t>
            </w:r>
            <w:r>
              <w:t>Studies</w:t>
            </w:r>
            <w:r>
              <w:rPr>
                <w:spacing w:val="-9"/>
              </w:rPr>
              <w:t xml:space="preserve"> </w:t>
            </w:r>
            <w:r>
              <w:t>Certificate</w:t>
            </w:r>
            <w:r>
              <w:rPr>
                <w:spacing w:val="-7"/>
              </w:rPr>
              <w:t xml:space="preserve"> </w:t>
            </w:r>
            <w:r>
              <w:t>in</w:t>
            </w:r>
            <w:r>
              <w:rPr>
                <w:spacing w:val="-7"/>
              </w:rPr>
              <w:t xml:space="preserve"> </w:t>
            </w:r>
            <w:r>
              <w:t>Politics</w:t>
            </w:r>
            <w:r>
              <w:rPr>
                <w:spacing w:val="-9"/>
              </w:rPr>
              <w:t xml:space="preserve"> </w:t>
            </w:r>
            <w:r>
              <w:t>and International Relations</w:t>
            </w:r>
          </w:p>
        </w:tc>
        <w:tc>
          <w:tcPr>
            <w:tcW w:w="989" w:type="dxa"/>
          </w:tcPr>
          <w:p w14:paraId="44977A15" w14:textId="77777777" w:rsidR="009B0494" w:rsidRDefault="007F4792" w:rsidP="009A260E">
            <w:pPr>
              <w:pStyle w:val="TableParagraph"/>
              <w:spacing w:before="0"/>
              <w:ind w:left="15"/>
            </w:pPr>
            <w:r>
              <w:t>1</w:t>
            </w:r>
          </w:p>
        </w:tc>
        <w:tc>
          <w:tcPr>
            <w:tcW w:w="1287" w:type="dxa"/>
          </w:tcPr>
          <w:p w14:paraId="44977A16" w14:textId="77777777" w:rsidR="009B0494" w:rsidRDefault="007F4792" w:rsidP="009A260E">
            <w:pPr>
              <w:pStyle w:val="TableParagraph"/>
              <w:spacing w:before="0"/>
              <w:ind w:left="246" w:right="230"/>
            </w:pPr>
            <w:r>
              <w:rPr>
                <w:spacing w:val="-5"/>
              </w:rPr>
              <w:t>30</w:t>
            </w:r>
          </w:p>
        </w:tc>
      </w:tr>
    </w:tbl>
    <w:p w14:paraId="44977A18" w14:textId="77777777" w:rsidR="009B0494" w:rsidRDefault="009B0494" w:rsidP="009A260E">
      <w:pPr>
        <w:pStyle w:val="BodyText"/>
        <w:rPr>
          <w:b/>
        </w:rPr>
      </w:pPr>
    </w:p>
    <w:p w14:paraId="44977A19" w14:textId="77777777" w:rsidR="009B0494" w:rsidRDefault="007F4792" w:rsidP="009A260E">
      <w:pPr>
        <w:ind w:left="120"/>
        <w:rPr>
          <w:b/>
        </w:rPr>
      </w:pPr>
      <w:r>
        <w:rPr>
          <w:b/>
        </w:rPr>
        <w:t>Social</w:t>
      </w:r>
      <w:r>
        <w:rPr>
          <w:b/>
          <w:spacing w:val="-5"/>
        </w:rPr>
        <w:t xml:space="preserve"> </w:t>
      </w:r>
      <w:r>
        <w:rPr>
          <w:b/>
          <w:spacing w:val="-2"/>
        </w:rPr>
        <w:t>Policy</w:t>
      </w:r>
    </w:p>
    <w:p w14:paraId="44977A1A"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1F" w14:textId="77777777">
        <w:trPr>
          <w:trHeight w:val="551"/>
        </w:trPr>
        <w:tc>
          <w:tcPr>
            <w:tcW w:w="1637" w:type="dxa"/>
          </w:tcPr>
          <w:p w14:paraId="44977A1B"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7A1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A1D" w14:textId="77777777" w:rsidR="009B0494" w:rsidRDefault="007F4792" w:rsidP="009A260E">
            <w:pPr>
              <w:pStyle w:val="TableParagraph"/>
              <w:spacing w:before="0"/>
              <w:ind w:left="214"/>
              <w:jc w:val="left"/>
              <w:rPr>
                <w:b/>
              </w:rPr>
            </w:pPr>
            <w:r>
              <w:rPr>
                <w:b/>
                <w:spacing w:val="-4"/>
              </w:rPr>
              <w:t>Level</w:t>
            </w:r>
          </w:p>
        </w:tc>
        <w:tc>
          <w:tcPr>
            <w:tcW w:w="1287" w:type="dxa"/>
          </w:tcPr>
          <w:p w14:paraId="44977A1E" w14:textId="77777777" w:rsidR="009B0494" w:rsidRDefault="007F4792" w:rsidP="009A260E">
            <w:pPr>
              <w:pStyle w:val="TableParagraph"/>
              <w:spacing w:before="0"/>
              <w:ind w:left="262"/>
              <w:jc w:val="left"/>
              <w:rPr>
                <w:b/>
              </w:rPr>
            </w:pPr>
            <w:r>
              <w:rPr>
                <w:b/>
                <w:spacing w:val="-2"/>
              </w:rPr>
              <w:t>Credits</w:t>
            </w:r>
          </w:p>
        </w:tc>
      </w:tr>
    </w:tbl>
    <w:p w14:paraId="44977A20" w14:textId="77777777" w:rsidR="009B0494" w:rsidRDefault="009B0494" w:rsidP="009A260E">
      <w:pPr>
        <w:sectPr w:rsidR="009B0494">
          <w:type w:val="continuous"/>
          <w:pgSz w:w="11910" w:h="16840"/>
          <w:pgMar w:top="1400" w:right="1320" w:bottom="1382"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25" w14:textId="77777777">
        <w:trPr>
          <w:trHeight w:val="551"/>
        </w:trPr>
        <w:tc>
          <w:tcPr>
            <w:tcW w:w="1637" w:type="dxa"/>
          </w:tcPr>
          <w:p w14:paraId="44977A21" w14:textId="77777777" w:rsidR="009B0494" w:rsidRDefault="007F4792" w:rsidP="009A260E">
            <w:pPr>
              <w:pStyle w:val="TableParagraph"/>
              <w:spacing w:before="0"/>
              <w:ind w:left="474"/>
              <w:jc w:val="left"/>
            </w:pPr>
            <w:r>
              <w:rPr>
                <w:spacing w:val="-2"/>
              </w:rPr>
              <w:lastRenderedPageBreak/>
              <w:t>OS799</w:t>
            </w:r>
          </w:p>
        </w:tc>
        <w:tc>
          <w:tcPr>
            <w:tcW w:w="5103" w:type="dxa"/>
          </w:tcPr>
          <w:p w14:paraId="44977A22" w14:textId="77777777" w:rsidR="009B0494" w:rsidRDefault="007F4792" w:rsidP="009A260E">
            <w:pPr>
              <w:pStyle w:val="TableParagraph"/>
              <w:spacing w:before="0"/>
              <w:ind w:left="109"/>
              <w:jc w:val="left"/>
            </w:pPr>
            <w:r>
              <w:t>Open</w:t>
            </w:r>
            <w:r>
              <w:rPr>
                <w:spacing w:val="-6"/>
              </w:rPr>
              <w:t xml:space="preserve"> </w:t>
            </w:r>
            <w:r>
              <w:t>Studies</w:t>
            </w:r>
            <w:r>
              <w:rPr>
                <w:spacing w:val="-7"/>
              </w:rPr>
              <w:t xml:space="preserve"> </w:t>
            </w:r>
            <w:r>
              <w:t>Certificate</w:t>
            </w:r>
            <w:r>
              <w:rPr>
                <w:spacing w:val="-6"/>
              </w:rPr>
              <w:t xml:space="preserve"> </w:t>
            </w:r>
            <w:r>
              <w:t>in</w:t>
            </w:r>
            <w:r>
              <w:rPr>
                <w:spacing w:val="-5"/>
              </w:rPr>
              <w:t xml:space="preserve"> </w:t>
            </w:r>
            <w:r>
              <w:t>Social</w:t>
            </w:r>
            <w:r>
              <w:rPr>
                <w:spacing w:val="-3"/>
              </w:rPr>
              <w:t xml:space="preserve"> </w:t>
            </w:r>
            <w:r>
              <w:rPr>
                <w:spacing w:val="-2"/>
              </w:rPr>
              <w:t>Policy</w:t>
            </w:r>
          </w:p>
        </w:tc>
        <w:tc>
          <w:tcPr>
            <w:tcW w:w="989" w:type="dxa"/>
          </w:tcPr>
          <w:p w14:paraId="44977A23" w14:textId="77777777" w:rsidR="009B0494" w:rsidRDefault="007F4792" w:rsidP="009A260E">
            <w:pPr>
              <w:pStyle w:val="TableParagraph"/>
              <w:spacing w:before="0"/>
              <w:ind w:left="15"/>
            </w:pPr>
            <w:r>
              <w:t>1</w:t>
            </w:r>
          </w:p>
        </w:tc>
        <w:tc>
          <w:tcPr>
            <w:tcW w:w="1287" w:type="dxa"/>
          </w:tcPr>
          <w:p w14:paraId="44977A24" w14:textId="77777777" w:rsidR="009B0494" w:rsidRDefault="007F4792" w:rsidP="009A260E">
            <w:pPr>
              <w:pStyle w:val="TableParagraph"/>
              <w:spacing w:before="0"/>
              <w:ind w:left="246" w:right="230"/>
            </w:pPr>
            <w:r>
              <w:rPr>
                <w:spacing w:val="-5"/>
              </w:rPr>
              <w:t>30</w:t>
            </w:r>
          </w:p>
        </w:tc>
      </w:tr>
    </w:tbl>
    <w:p w14:paraId="44977A26" w14:textId="77777777" w:rsidR="009B0494" w:rsidRDefault="009B0494" w:rsidP="009A260E">
      <w:pPr>
        <w:pStyle w:val="BodyText"/>
        <w:rPr>
          <w:b/>
          <w:sz w:val="15"/>
        </w:rPr>
      </w:pPr>
    </w:p>
    <w:p w14:paraId="44977A27" w14:textId="77777777" w:rsidR="009B0494" w:rsidRDefault="007F4792" w:rsidP="009A260E">
      <w:pPr>
        <w:ind w:left="120"/>
        <w:rPr>
          <w:b/>
        </w:rPr>
      </w:pPr>
      <w:r>
        <w:rPr>
          <w:b/>
          <w:spacing w:val="-2"/>
        </w:rPr>
        <w:t>English</w:t>
      </w:r>
    </w:p>
    <w:p w14:paraId="44977A28"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2D" w14:textId="77777777">
        <w:trPr>
          <w:trHeight w:val="551"/>
        </w:trPr>
        <w:tc>
          <w:tcPr>
            <w:tcW w:w="1637" w:type="dxa"/>
          </w:tcPr>
          <w:p w14:paraId="44977A2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A2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A2B" w14:textId="77777777" w:rsidR="009B0494" w:rsidRDefault="007F4792" w:rsidP="009A260E">
            <w:pPr>
              <w:pStyle w:val="TableParagraph"/>
              <w:spacing w:before="0"/>
              <w:ind w:left="198" w:right="181"/>
              <w:rPr>
                <w:b/>
              </w:rPr>
            </w:pPr>
            <w:r>
              <w:rPr>
                <w:b/>
                <w:spacing w:val="-4"/>
              </w:rPr>
              <w:t>Level</w:t>
            </w:r>
          </w:p>
        </w:tc>
        <w:tc>
          <w:tcPr>
            <w:tcW w:w="1287" w:type="dxa"/>
          </w:tcPr>
          <w:p w14:paraId="44977A2C" w14:textId="77777777" w:rsidR="009B0494" w:rsidRDefault="007F4792" w:rsidP="009A260E">
            <w:pPr>
              <w:pStyle w:val="TableParagraph"/>
              <w:spacing w:before="0"/>
              <w:ind w:left="246" w:right="239"/>
              <w:rPr>
                <w:b/>
              </w:rPr>
            </w:pPr>
            <w:r>
              <w:rPr>
                <w:b/>
                <w:spacing w:val="-2"/>
              </w:rPr>
              <w:t>Credits</w:t>
            </w:r>
          </w:p>
        </w:tc>
      </w:tr>
      <w:tr w:rsidR="009B0494" w14:paraId="44977A32" w14:textId="77777777">
        <w:trPr>
          <w:trHeight w:val="556"/>
        </w:trPr>
        <w:tc>
          <w:tcPr>
            <w:tcW w:w="1637" w:type="dxa"/>
          </w:tcPr>
          <w:p w14:paraId="44977A2E" w14:textId="77777777" w:rsidR="009B0494" w:rsidRDefault="007F4792" w:rsidP="009A260E">
            <w:pPr>
              <w:pStyle w:val="TableParagraph"/>
              <w:spacing w:before="0"/>
              <w:ind w:left="115" w:right="103"/>
            </w:pPr>
            <w:r>
              <w:rPr>
                <w:spacing w:val="-2"/>
              </w:rPr>
              <w:t>OS716</w:t>
            </w:r>
          </w:p>
        </w:tc>
        <w:tc>
          <w:tcPr>
            <w:tcW w:w="5103" w:type="dxa"/>
          </w:tcPr>
          <w:p w14:paraId="44977A2F" w14:textId="77777777" w:rsidR="009B0494" w:rsidRDefault="007F4792" w:rsidP="009A260E">
            <w:pPr>
              <w:pStyle w:val="TableParagraph"/>
              <w:spacing w:before="0"/>
              <w:jc w:val="left"/>
            </w:pPr>
            <w:r>
              <w:t>Open</w:t>
            </w:r>
            <w:r>
              <w:rPr>
                <w:spacing w:val="-6"/>
              </w:rPr>
              <w:t xml:space="preserve"> </w:t>
            </w:r>
            <w:r>
              <w:t>Studies</w:t>
            </w:r>
            <w:r>
              <w:rPr>
                <w:spacing w:val="-8"/>
              </w:rPr>
              <w:t xml:space="preserve"> </w:t>
            </w:r>
            <w:r>
              <w:t>Certificate</w:t>
            </w:r>
            <w:r>
              <w:rPr>
                <w:spacing w:val="-5"/>
              </w:rPr>
              <w:t xml:space="preserve"> </w:t>
            </w:r>
            <w:r>
              <w:t>in</w:t>
            </w:r>
            <w:r>
              <w:rPr>
                <w:spacing w:val="-6"/>
              </w:rPr>
              <w:t xml:space="preserve"> </w:t>
            </w:r>
            <w:r>
              <w:t>English</w:t>
            </w:r>
            <w:r>
              <w:rPr>
                <w:spacing w:val="-5"/>
              </w:rPr>
              <w:t xml:space="preserve"> </w:t>
            </w:r>
            <w:r>
              <w:rPr>
                <w:spacing w:val="-2"/>
              </w:rPr>
              <w:t>Literature</w:t>
            </w:r>
          </w:p>
        </w:tc>
        <w:tc>
          <w:tcPr>
            <w:tcW w:w="989" w:type="dxa"/>
          </w:tcPr>
          <w:p w14:paraId="44977A30" w14:textId="77777777" w:rsidR="009B0494" w:rsidRDefault="007F4792" w:rsidP="009A260E">
            <w:pPr>
              <w:pStyle w:val="TableParagraph"/>
              <w:spacing w:before="0"/>
              <w:ind w:left="15"/>
            </w:pPr>
            <w:r>
              <w:t>1</w:t>
            </w:r>
          </w:p>
        </w:tc>
        <w:tc>
          <w:tcPr>
            <w:tcW w:w="1287" w:type="dxa"/>
          </w:tcPr>
          <w:p w14:paraId="44977A31" w14:textId="77777777" w:rsidR="009B0494" w:rsidRDefault="007F4792" w:rsidP="009A260E">
            <w:pPr>
              <w:pStyle w:val="TableParagraph"/>
              <w:spacing w:before="0"/>
              <w:ind w:left="246" w:right="230"/>
            </w:pPr>
            <w:r>
              <w:rPr>
                <w:spacing w:val="-5"/>
              </w:rPr>
              <w:t>30</w:t>
            </w:r>
          </w:p>
        </w:tc>
      </w:tr>
    </w:tbl>
    <w:p w14:paraId="44977A33" w14:textId="77777777" w:rsidR="009B0494" w:rsidRDefault="009B0494" w:rsidP="009A260E">
      <w:pPr>
        <w:pStyle w:val="BodyText"/>
        <w:rPr>
          <w:b/>
          <w:sz w:val="21"/>
        </w:rPr>
      </w:pPr>
    </w:p>
    <w:p w14:paraId="44977A34" w14:textId="77777777" w:rsidR="009B0494" w:rsidRDefault="007F4792" w:rsidP="009A260E">
      <w:pPr>
        <w:ind w:left="120"/>
        <w:rPr>
          <w:b/>
        </w:rPr>
      </w:pPr>
      <w:r>
        <w:rPr>
          <w:b/>
        </w:rPr>
        <w:t>Genealogical</w:t>
      </w:r>
      <w:r>
        <w:rPr>
          <w:b/>
          <w:spacing w:val="-3"/>
        </w:rPr>
        <w:t xml:space="preserve"> </w:t>
      </w:r>
      <w:r>
        <w:rPr>
          <w:b/>
          <w:spacing w:val="-2"/>
        </w:rPr>
        <w:t>Studies</w:t>
      </w:r>
    </w:p>
    <w:p w14:paraId="44977A3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3A" w14:textId="77777777">
        <w:trPr>
          <w:trHeight w:val="551"/>
        </w:trPr>
        <w:tc>
          <w:tcPr>
            <w:tcW w:w="1637" w:type="dxa"/>
          </w:tcPr>
          <w:p w14:paraId="44977A3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A3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A38" w14:textId="77777777" w:rsidR="009B0494" w:rsidRDefault="007F4792" w:rsidP="009A260E">
            <w:pPr>
              <w:pStyle w:val="TableParagraph"/>
              <w:spacing w:before="0"/>
              <w:ind w:left="198" w:right="181"/>
              <w:rPr>
                <w:b/>
              </w:rPr>
            </w:pPr>
            <w:r>
              <w:rPr>
                <w:b/>
                <w:spacing w:val="-4"/>
              </w:rPr>
              <w:t>Level</w:t>
            </w:r>
          </w:p>
        </w:tc>
        <w:tc>
          <w:tcPr>
            <w:tcW w:w="1287" w:type="dxa"/>
          </w:tcPr>
          <w:p w14:paraId="44977A39" w14:textId="77777777" w:rsidR="009B0494" w:rsidRDefault="007F4792" w:rsidP="009A260E">
            <w:pPr>
              <w:pStyle w:val="TableParagraph"/>
              <w:spacing w:before="0"/>
              <w:ind w:left="246" w:right="239"/>
              <w:rPr>
                <w:b/>
              </w:rPr>
            </w:pPr>
            <w:r>
              <w:rPr>
                <w:b/>
                <w:spacing w:val="-2"/>
              </w:rPr>
              <w:t>Credits</w:t>
            </w:r>
          </w:p>
        </w:tc>
      </w:tr>
      <w:tr w:rsidR="009B0494" w14:paraId="44977A3F" w14:textId="77777777">
        <w:trPr>
          <w:trHeight w:val="551"/>
        </w:trPr>
        <w:tc>
          <w:tcPr>
            <w:tcW w:w="1637" w:type="dxa"/>
          </w:tcPr>
          <w:p w14:paraId="44977A3B" w14:textId="77777777" w:rsidR="009B0494" w:rsidRDefault="007F4792" w:rsidP="009A260E">
            <w:pPr>
              <w:pStyle w:val="TableParagraph"/>
              <w:spacing w:before="0"/>
              <w:ind w:left="115" w:right="103"/>
            </w:pPr>
            <w:r>
              <w:rPr>
                <w:spacing w:val="-2"/>
              </w:rPr>
              <w:t>OS626</w:t>
            </w:r>
          </w:p>
        </w:tc>
        <w:tc>
          <w:tcPr>
            <w:tcW w:w="5103" w:type="dxa"/>
          </w:tcPr>
          <w:p w14:paraId="44977A3C" w14:textId="77777777" w:rsidR="009B0494" w:rsidRDefault="007F4792" w:rsidP="009A260E">
            <w:pPr>
              <w:pStyle w:val="TableParagraph"/>
              <w:spacing w:before="0"/>
              <w:jc w:val="left"/>
            </w:pPr>
            <w:r>
              <w:t>Family</w:t>
            </w:r>
            <w:r>
              <w:rPr>
                <w:spacing w:val="-4"/>
              </w:rPr>
              <w:t xml:space="preserve"> </w:t>
            </w:r>
            <w:r>
              <w:t>History</w:t>
            </w:r>
            <w:r>
              <w:rPr>
                <w:spacing w:val="-3"/>
              </w:rPr>
              <w:t xml:space="preserve"> </w:t>
            </w:r>
            <w:r>
              <w:t>Research:</w:t>
            </w:r>
            <w:r>
              <w:rPr>
                <w:spacing w:val="-7"/>
              </w:rPr>
              <w:t xml:space="preserve"> </w:t>
            </w:r>
            <w:r>
              <w:t>An</w:t>
            </w:r>
            <w:r>
              <w:rPr>
                <w:spacing w:val="-6"/>
              </w:rPr>
              <w:t xml:space="preserve"> </w:t>
            </w:r>
            <w:r>
              <w:rPr>
                <w:spacing w:val="-2"/>
              </w:rPr>
              <w:t>Introduction</w:t>
            </w:r>
          </w:p>
        </w:tc>
        <w:tc>
          <w:tcPr>
            <w:tcW w:w="989" w:type="dxa"/>
          </w:tcPr>
          <w:p w14:paraId="44977A3D" w14:textId="77777777" w:rsidR="009B0494" w:rsidRDefault="007F4792" w:rsidP="009A260E">
            <w:pPr>
              <w:pStyle w:val="TableParagraph"/>
              <w:spacing w:before="0"/>
              <w:ind w:left="15"/>
            </w:pPr>
            <w:r>
              <w:t>1</w:t>
            </w:r>
          </w:p>
        </w:tc>
        <w:tc>
          <w:tcPr>
            <w:tcW w:w="1287" w:type="dxa"/>
          </w:tcPr>
          <w:p w14:paraId="44977A3E" w14:textId="77777777" w:rsidR="009B0494" w:rsidRDefault="007F4792" w:rsidP="009A260E">
            <w:pPr>
              <w:pStyle w:val="TableParagraph"/>
              <w:spacing w:before="0"/>
              <w:ind w:left="246" w:right="230"/>
            </w:pPr>
            <w:r>
              <w:rPr>
                <w:spacing w:val="-5"/>
              </w:rPr>
              <w:t>10</w:t>
            </w:r>
          </w:p>
        </w:tc>
      </w:tr>
      <w:tr w:rsidR="009B0494" w14:paraId="44977A44" w14:textId="77777777">
        <w:trPr>
          <w:trHeight w:val="551"/>
        </w:trPr>
        <w:tc>
          <w:tcPr>
            <w:tcW w:w="1637" w:type="dxa"/>
          </w:tcPr>
          <w:p w14:paraId="44977A40" w14:textId="77777777" w:rsidR="009B0494" w:rsidRDefault="007F4792" w:rsidP="009A260E">
            <w:pPr>
              <w:pStyle w:val="TableParagraph"/>
              <w:spacing w:before="0"/>
              <w:ind w:left="115" w:right="103"/>
            </w:pPr>
            <w:r>
              <w:rPr>
                <w:spacing w:val="-2"/>
              </w:rPr>
              <w:t>OS627</w:t>
            </w:r>
          </w:p>
        </w:tc>
        <w:tc>
          <w:tcPr>
            <w:tcW w:w="5103" w:type="dxa"/>
          </w:tcPr>
          <w:p w14:paraId="44977A41" w14:textId="77777777" w:rsidR="009B0494" w:rsidRDefault="007F4792" w:rsidP="009A260E">
            <w:pPr>
              <w:pStyle w:val="TableParagraph"/>
              <w:spacing w:before="0"/>
              <w:jc w:val="left"/>
            </w:pPr>
            <w:r>
              <w:t>Genealogy:</w:t>
            </w:r>
            <w:r>
              <w:rPr>
                <w:spacing w:val="-4"/>
              </w:rPr>
              <w:t xml:space="preserve"> </w:t>
            </w:r>
            <w:r>
              <w:t>Beyond</w:t>
            </w:r>
            <w:r>
              <w:rPr>
                <w:spacing w:val="-8"/>
              </w:rPr>
              <w:t xml:space="preserve"> </w:t>
            </w:r>
            <w:r>
              <w:t>the</w:t>
            </w:r>
            <w:r>
              <w:rPr>
                <w:spacing w:val="-7"/>
              </w:rPr>
              <w:t xml:space="preserve"> </w:t>
            </w:r>
            <w:r>
              <w:rPr>
                <w:spacing w:val="-2"/>
              </w:rPr>
              <w:t>Basics</w:t>
            </w:r>
          </w:p>
        </w:tc>
        <w:tc>
          <w:tcPr>
            <w:tcW w:w="989" w:type="dxa"/>
          </w:tcPr>
          <w:p w14:paraId="44977A42" w14:textId="77777777" w:rsidR="009B0494" w:rsidRDefault="007F4792" w:rsidP="009A260E">
            <w:pPr>
              <w:pStyle w:val="TableParagraph"/>
              <w:spacing w:before="0"/>
              <w:ind w:left="15"/>
            </w:pPr>
            <w:r>
              <w:t>1</w:t>
            </w:r>
          </w:p>
        </w:tc>
        <w:tc>
          <w:tcPr>
            <w:tcW w:w="1287" w:type="dxa"/>
          </w:tcPr>
          <w:p w14:paraId="44977A43" w14:textId="77777777" w:rsidR="009B0494" w:rsidRDefault="007F4792" w:rsidP="009A260E">
            <w:pPr>
              <w:pStyle w:val="TableParagraph"/>
              <w:spacing w:before="0"/>
              <w:ind w:left="246" w:right="230"/>
            </w:pPr>
            <w:r>
              <w:rPr>
                <w:spacing w:val="-5"/>
              </w:rPr>
              <w:t>10</w:t>
            </w:r>
          </w:p>
        </w:tc>
      </w:tr>
      <w:tr w:rsidR="009B0494" w14:paraId="44977A49" w14:textId="77777777">
        <w:trPr>
          <w:trHeight w:val="551"/>
        </w:trPr>
        <w:tc>
          <w:tcPr>
            <w:tcW w:w="1637" w:type="dxa"/>
          </w:tcPr>
          <w:p w14:paraId="44977A45" w14:textId="77777777" w:rsidR="009B0494" w:rsidRDefault="007F4792" w:rsidP="009A260E">
            <w:pPr>
              <w:pStyle w:val="TableParagraph"/>
              <w:spacing w:before="0"/>
              <w:ind w:left="115" w:right="103"/>
            </w:pPr>
            <w:r>
              <w:rPr>
                <w:spacing w:val="-2"/>
              </w:rPr>
              <w:t>OS628</w:t>
            </w:r>
          </w:p>
        </w:tc>
        <w:tc>
          <w:tcPr>
            <w:tcW w:w="5103" w:type="dxa"/>
          </w:tcPr>
          <w:p w14:paraId="44977A46" w14:textId="77777777" w:rsidR="009B0494" w:rsidRDefault="007F4792" w:rsidP="009A260E">
            <w:pPr>
              <w:pStyle w:val="TableParagraph"/>
              <w:spacing w:before="0"/>
              <w:jc w:val="left"/>
            </w:pPr>
            <w:r>
              <w:t>Family</w:t>
            </w:r>
            <w:r>
              <w:rPr>
                <w:spacing w:val="-4"/>
              </w:rPr>
              <w:t xml:space="preserve"> </w:t>
            </w:r>
            <w:r>
              <w:t>History,</w:t>
            </w:r>
            <w:r>
              <w:rPr>
                <w:spacing w:val="-7"/>
              </w:rPr>
              <w:t xml:space="preserve"> </w:t>
            </w:r>
            <w:r>
              <w:t>the</w:t>
            </w:r>
            <w:r>
              <w:rPr>
                <w:spacing w:val="-1"/>
              </w:rPr>
              <w:t xml:space="preserve"> </w:t>
            </w:r>
            <w:r>
              <w:t>Internet</w:t>
            </w:r>
            <w:r>
              <w:rPr>
                <w:spacing w:val="-7"/>
              </w:rPr>
              <w:t xml:space="preserve"> </w:t>
            </w:r>
            <w:r>
              <w:t>and</w:t>
            </w:r>
            <w:r>
              <w:rPr>
                <w:spacing w:val="-6"/>
              </w:rPr>
              <w:t xml:space="preserve"> </w:t>
            </w:r>
            <w:r>
              <w:rPr>
                <w:spacing w:val="-4"/>
              </w:rPr>
              <w:t>More</w:t>
            </w:r>
          </w:p>
        </w:tc>
        <w:tc>
          <w:tcPr>
            <w:tcW w:w="989" w:type="dxa"/>
          </w:tcPr>
          <w:p w14:paraId="44977A47" w14:textId="77777777" w:rsidR="009B0494" w:rsidRDefault="007F4792" w:rsidP="009A260E">
            <w:pPr>
              <w:pStyle w:val="TableParagraph"/>
              <w:spacing w:before="0"/>
              <w:ind w:left="15"/>
            </w:pPr>
            <w:r>
              <w:t>1</w:t>
            </w:r>
          </w:p>
        </w:tc>
        <w:tc>
          <w:tcPr>
            <w:tcW w:w="1287" w:type="dxa"/>
          </w:tcPr>
          <w:p w14:paraId="44977A48" w14:textId="77777777" w:rsidR="009B0494" w:rsidRDefault="007F4792" w:rsidP="009A260E">
            <w:pPr>
              <w:pStyle w:val="TableParagraph"/>
              <w:spacing w:before="0"/>
              <w:ind w:left="246" w:right="230"/>
            </w:pPr>
            <w:r>
              <w:rPr>
                <w:spacing w:val="-5"/>
              </w:rPr>
              <w:t>10</w:t>
            </w:r>
          </w:p>
        </w:tc>
      </w:tr>
      <w:tr w:rsidR="009B0494" w14:paraId="44977A4E" w14:textId="77777777">
        <w:trPr>
          <w:trHeight w:val="551"/>
        </w:trPr>
        <w:tc>
          <w:tcPr>
            <w:tcW w:w="1637" w:type="dxa"/>
          </w:tcPr>
          <w:p w14:paraId="44977A4A" w14:textId="77777777" w:rsidR="009B0494" w:rsidRDefault="007F4792" w:rsidP="009A260E">
            <w:pPr>
              <w:pStyle w:val="TableParagraph"/>
              <w:spacing w:before="0"/>
              <w:ind w:left="115" w:right="103"/>
            </w:pPr>
            <w:r>
              <w:rPr>
                <w:spacing w:val="-2"/>
              </w:rPr>
              <w:t>OS137</w:t>
            </w:r>
          </w:p>
        </w:tc>
        <w:tc>
          <w:tcPr>
            <w:tcW w:w="5103" w:type="dxa"/>
          </w:tcPr>
          <w:p w14:paraId="44977A4B" w14:textId="77777777" w:rsidR="009B0494" w:rsidRDefault="007F4792" w:rsidP="009A260E">
            <w:pPr>
              <w:pStyle w:val="TableParagraph"/>
              <w:spacing w:before="0"/>
              <w:jc w:val="left"/>
            </w:pPr>
            <w:r>
              <w:t>Genetic</w:t>
            </w:r>
            <w:r>
              <w:rPr>
                <w:spacing w:val="-6"/>
              </w:rPr>
              <w:t xml:space="preserve"> </w:t>
            </w:r>
            <w:r>
              <w:t>Genealogy:</w:t>
            </w:r>
            <w:r>
              <w:rPr>
                <w:spacing w:val="-5"/>
              </w:rPr>
              <w:t xml:space="preserve"> </w:t>
            </w:r>
            <w:r>
              <w:t>An</w:t>
            </w:r>
            <w:r>
              <w:rPr>
                <w:spacing w:val="-4"/>
              </w:rPr>
              <w:t xml:space="preserve"> </w:t>
            </w:r>
            <w:r>
              <w:rPr>
                <w:spacing w:val="-2"/>
              </w:rPr>
              <w:t>Introduction</w:t>
            </w:r>
          </w:p>
        </w:tc>
        <w:tc>
          <w:tcPr>
            <w:tcW w:w="989" w:type="dxa"/>
          </w:tcPr>
          <w:p w14:paraId="44977A4C" w14:textId="77777777" w:rsidR="009B0494" w:rsidRDefault="007F4792" w:rsidP="009A260E">
            <w:pPr>
              <w:pStyle w:val="TableParagraph"/>
              <w:spacing w:before="0"/>
              <w:ind w:left="15"/>
            </w:pPr>
            <w:r>
              <w:t>1</w:t>
            </w:r>
          </w:p>
        </w:tc>
        <w:tc>
          <w:tcPr>
            <w:tcW w:w="1287" w:type="dxa"/>
          </w:tcPr>
          <w:p w14:paraId="44977A4D" w14:textId="77777777" w:rsidR="009B0494" w:rsidRDefault="007F4792" w:rsidP="009A260E">
            <w:pPr>
              <w:pStyle w:val="TableParagraph"/>
              <w:spacing w:before="0"/>
              <w:ind w:left="246" w:right="231"/>
            </w:pPr>
            <w:r>
              <w:rPr>
                <w:spacing w:val="-5"/>
              </w:rPr>
              <w:t>10</w:t>
            </w:r>
          </w:p>
        </w:tc>
      </w:tr>
      <w:tr w:rsidR="009B0494" w14:paraId="44977A53" w14:textId="77777777">
        <w:trPr>
          <w:trHeight w:val="551"/>
        </w:trPr>
        <w:tc>
          <w:tcPr>
            <w:tcW w:w="1637" w:type="dxa"/>
          </w:tcPr>
          <w:p w14:paraId="44977A4F" w14:textId="77777777" w:rsidR="009B0494" w:rsidRDefault="007F4792" w:rsidP="009A260E">
            <w:pPr>
              <w:pStyle w:val="TableParagraph"/>
              <w:spacing w:before="0"/>
              <w:ind w:left="115" w:right="103"/>
            </w:pPr>
            <w:r>
              <w:rPr>
                <w:spacing w:val="-2"/>
              </w:rPr>
              <w:t>OS138</w:t>
            </w:r>
          </w:p>
        </w:tc>
        <w:tc>
          <w:tcPr>
            <w:tcW w:w="5103" w:type="dxa"/>
          </w:tcPr>
          <w:p w14:paraId="44977A50" w14:textId="77777777" w:rsidR="009B0494" w:rsidRDefault="007F4792" w:rsidP="009A260E">
            <w:pPr>
              <w:pStyle w:val="TableParagraph"/>
              <w:spacing w:before="0"/>
              <w:jc w:val="left"/>
            </w:pPr>
            <w:r>
              <w:t>An</w:t>
            </w:r>
            <w:r>
              <w:rPr>
                <w:spacing w:val="-4"/>
              </w:rPr>
              <w:t xml:space="preserve"> </w:t>
            </w:r>
            <w:r>
              <w:t>Introduction</w:t>
            </w:r>
            <w:r>
              <w:rPr>
                <w:spacing w:val="-3"/>
              </w:rPr>
              <w:t xml:space="preserve"> </w:t>
            </w:r>
            <w:r>
              <w:t>to</w:t>
            </w:r>
            <w:r>
              <w:rPr>
                <w:spacing w:val="-3"/>
              </w:rPr>
              <w:t xml:space="preserve"> </w:t>
            </w:r>
            <w:r>
              <w:rPr>
                <w:spacing w:val="-2"/>
              </w:rPr>
              <w:t>Heraldry</w:t>
            </w:r>
          </w:p>
        </w:tc>
        <w:tc>
          <w:tcPr>
            <w:tcW w:w="989" w:type="dxa"/>
          </w:tcPr>
          <w:p w14:paraId="44977A51" w14:textId="77777777" w:rsidR="009B0494" w:rsidRDefault="007F4792" w:rsidP="009A260E">
            <w:pPr>
              <w:pStyle w:val="TableParagraph"/>
              <w:spacing w:before="0"/>
              <w:ind w:left="15"/>
            </w:pPr>
            <w:r>
              <w:t>1</w:t>
            </w:r>
          </w:p>
        </w:tc>
        <w:tc>
          <w:tcPr>
            <w:tcW w:w="1287" w:type="dxa"/>
          </w:tcPr>
          <w:p w14:paraId="44977A52" w14:textId="77777777" w:rsidR="009B0494" w:rsidRDefault="007F4792" w:rsidP="009A260E">
            <w:pPr>
              <w:pStyle w:val="TableParagraph"/>
              <w:spacing w:before="0"/>
              <w:ind w:left="246" w:right="230"/>
            </w:pPr>
            <w:r>
              <w:rPr>
                <w:spacing w:val="-5"/>
              </w:rPr>
              <w:t>10</w:t>
            </w:r>
          </w:p>
        </w:tc>
      </w:tr>
      <w:tr w:rsidR="009B0494" w14:paraId="44977A58" w14:textId="77777777">
        <w:trPr>
          <w:trHeight w:val="551"/>
        </w:trPr>
        <w:tc>
          <w:tcPr>
            <w:tcW w:w="1637" w:type="dxa"/>
          </w:tcPr>
          <w:p w14:paraId="44977A54" w14:textId="77777777" w:rsidR="009B0494" w:rsidRDefault="007F4792" w:rsidP="009A260E">
            <w:pPr>
              <w:pStyle w:val="TableParagraph"/>
              <w:spacing w:before="0"/>
              <w:ind w:left="115" w:right="103"/>
            </w:pPr>
            <w:r>
              <w:rPr>
                <w:spacing w:val="-2"/>
              </w:rPr>
              <w:t>OS714</w:t>
            </w:r>
          </w:p>
        </w:tc>
        <w:tc>
          <w:tcPr>
            <w:tcW w:w="5103" w:type="dxa"/>
          </w:tcPr>
          <w:p w14:paraId="44977A55" w14:textId="77777777" w:rsidR="009B0494" w:rsidRDefault="007F4792" w:rsidP="009A260E">
            <w:pPr>
              <w:pStyle w:val="TableParagraph"/>
              <w:spacing w:before="0" w:line="237" w:lineRule="auto"/>
              <w:jc w:val="left"/>
            </w:pPr>
            <w:r>
              <w:t>Understanding</w:t>
            </w:r>
            <w:r>
              <w:rPr>
                <w:spacing w:val="-9"/>
              </w:rPr>
              <w:t xml:space="preserve"> </w:t>
            </w:r>
            <w:r>
              <w:t>Autosomal</w:t>
            </w:r>
            <w:r>
              <w:rPr>
                <w:spacing w:val="-8"/>
              </w:rPr>
              <w:t xml:space="preserve"> </w:t>
            </w:r>
            <w:r>
              <w:t>DNA</w:t>
            </w:r>
            <w:r>
              <w:rPr>
                <w:spacing w:val="-6"/>
              </w:rPr>
              <w:t xml:space="preserve"> </w:t>
            </w:r>
            <w:r>
              <w:t>Testing</w:t>
            </w:r>
            <w:r>
              <w:rPr>
                <w:spacing w:val="-9"/>
              </w:rPr>
              <w:t xml:space="preserve"> </w:t>
            </w:r>
            <w:r>
              <w:t>for Genealogy: A Beginners Guide</w:t>
            </w:r>
          </w:p>
        </w:tc>
        <w:tc>
          <w:tcPr>
            <w:tcW w:w="989" w:type="dxa"/>
          </w:tcPr>
          <w:p w14:paraId="44977A56" w14:textId="77777777" w:rsidR="009B0494" w:rsidRDefault="007F4792" w:rsidP="009A260E">
            <w:pPr>
              <w:pStyle w:val="TableParagraph"/>
              <w:spacing w:before="0"/>
              <w:ind w:left="15"/>
            </w:pPr>
            <w:r>
              <w:t>1</w:t>
            </w:r>
          </w:p>
        </w:tc>
        <w:tc>
          <w:tcPr>
            <w:tcW w:w="1287" w:type="dxa"/>
          </w:tcPr>
          <w:p w14:paraId="44977A57" w14:textId="77777777" w:rsidR="009B0494" w:rsidRDefault="007F4792" w:rsidP="009A260E">
            <w:pPr>
              <w:pStyle w:val="TableParagraph"/>
              <w:spacing w:before="0"/>
              <w:ind w:left="246" w:right="230"/>
            </w:pPr>
            <w:r>
              <w:rPr>
                <w:spacing w:val="-5"/>
              </w:rPr>
              <w:t>10</w:t>
            </w:r>
          </w:p>
        </w:tc>
      </w:tr>
      <w:tr w:rsidR="009B0494" w14:paraId="44977A5D" w14:textId="77777777">
        <w:trPr>
          <w:trHeight w:val="551"/>
        </w:trPr>
        <w:tc>
          <w:tcPr>
            <w:tcW w:w="1637" w:type="dxa"/>
          </w:tcPr>
          <w:p w14:paraId="44977A59" w14:textId="77777777" w:rsidR="009B0494" w:rsidRDefault="007F4792" w:rsidP="009A260E">
            <w:pPr>
              <w:pStyle w:val="TableParagraph"/>
              <w:spacing w:before="0"/>
              <w:ind w:left="115" w:right="103"/>
            </w:pPr>
            <w:r>
              <w:rPr>
                <w:spacing w:val="-2"/>
              </w:rPr>
              <w:t>OS674</w:t>
            </w:r>
          </w:p>
        </w:tc>
        <w:tc>
          <w:tcPr>
            <w:tcW w:w="5103" w:type="dxa"/>
          </w:tcPr>
          <w:p w14:paraId="44977A5A" w14:textId="77777777" w:rsidR="009B0494" w:rsidRDefault="007F4792" w:rsidP="009A260E">
            <w:pPr>
              <w:pStyle w:val="TableParagraph"/>
              <w:spacing w:before="0"/>
              <w:jc w:val="left"/>
            </w:pPr>
            <w:r>
              <w:t>Introduction</w:t>
            </w:r>
            <w:r>
              <w:rPr>
                <w:spacing w:val="-5"/>
              </w:rPr>
              <w:t xml:space="preserve"> </w:t>
            </w:r>
            <w:r>
              <w:t>to</w:t>
            </w:r>
            <w:r>
              <w:rPr>
                <w:spacing w:val="-5"/>
              </w:rPr>
              <w:t xml:space="preserve"> </w:t>
            </w:r>
            <w:r>
              <w:t>Family</w:t>
            </w:r>
            <w:r>
              <w:rPr>
                <w:spacing w:val="-7"/>
              </w:rPr>
              <w:t xml:space="preserve"> </w:t>
            </w:r>
            <w:r>
              <w:t>History</w:t>
            </w:r>
            <w:r>
              <w:rPr>
                <w:spacing w:val="-7"/>
              </w:rPr>
              <w:t xml:space="preserve"> </w:t>
            </w:r>
            <w:r>
              <w:t>Research</w:t>
            </w:r>
            <w:r>
              <w:rPr>
                <w:spacing w:val="-4"/>
              </w:rPr>
              <w:t xml:space="preserve"> </w:t>
            </w:r>
            <w:r>
              <w:rPr>
                <w:spacing w:val="-2"/>
              </w:rPr>
              <w:t>(Online)</w:t>
            </w:r>
          </w:p>
        </w:tc>
        <w:tc>
          <w:tcPr>
            <w:tcW w:w="989" w:type="dxa"/>
          </w:tcPr>
          <w:p w14:paraId="44977A5B" w14:textId="77777777" w:rsidR="009B0494" w:rsidRDefault="007F4792" w:rsidP="009A260E">
            <w:pPr>
              <w:pStyle w:val="TableParagraph"/>
              <w:spacing w:before="0"/>
              <w:ind w:left="15"/>
            </w:pPr>
            <w:r>
              <w:t>1</w:t>
            </w:r>
          </w:p>
        </w:tc>
        <w:tc>
          <w:tcPr>
            <w:tcW w:w="1287" w:type="dxa"/>
          </w:tcPr>
          <w:p w14:paraId="44977A5C" w14:textId="77777777" w:rsidR="009B0494" w:rsidRDefault="007F4792" w:rsidP="009A260E">
            <w:pPr>
              <w:pStyle w:val="TableParagraph"/>
              <w:spacing w:before="0"/>
              <w:ind w:left="246" w:right="231"/>
            </w:pPr>
            <w:r>
              <w:rPr>
                <w:spacing w:val="-5"/>
              </w:rPr>
              <w:t>10</w:t>
            </w:r>
          </w:p>
        </w:tc>
      </w:tr>
      <w:tr w:rsidR="009B0494" w14:paraId="44977A62" w14:textId="77777777">
        <w:trPr>
          <w:trHeight w:val="551"/>
        </w:trPr>
        <w:tc>
          <w:tcPr>
            <w:tcW w:w="1637" w:type="dxa"/>
          </w:tcPr>
          <w:p w14:paraId="44977A5E" w14:textId="77777777" w:rsidR="009B0494" w:rsidRDefault="007F4792" w:rsidP="009A260E">
            <w:pPr>
              <w:pStyle w:val="TableParagraph"/>
              <w:spacing w:before="0"/>
              <w:ind w:left="115" w:right="103"/>
            </w:pPr>
            <w:r>
              <w:rPr>
                <w:spacing w:val="-2"/>
              </w:rPr>
              <w:t>OS677</w:t>
            </w:r>
          </w:p>
        </w:tc>
        <w:tc>
          <w:tcPr>
            <w:tcW w:w="5103" w:type="dxa"/>
          </w:tcPr>
          <w:p w14:paraId="44977A5F" w14:textId="77777777" w:rsidR="009B0494" w:rsidRDefault="007F4792" w:rsidP="009A260E">
            <w:pPr>
              <w:pStyle w:val="TableParagraph"/>
              <w:spacing w:before="0"/>
              <w:jc w:val="left"/>
            </w:pPr>
            <w:r>
              <w:t>Family</w:t>
            </w:r>
            <w:r>
              <w:rPr>
                <w:spacing w:val="-6"/>
              </w:rPr>
              <w:t xml:space="preserve"> </w:t>
            </w:r>
            <w:r>
              <w:t>History</w:t>
            </w:r>
            <w:r>
              <w:rPr>
                <w:spacing w:val="-6"/>
              </w:rPr>
              <w:t xml:space="preserve"> </w:t>
            </w:r>
            <w:r>
              <w:t>Research</w:t>
            </w:r>
            <w:r>
              <w:rPr>
                <w:spacing w:val="-8"/>
              </w:rPr>
              <w:t xml:space="preserve"> </w:t>
            </w:r>
            <w:r>
              <w:t>–</w:t>
            </w:r>
            <w:r>
              <w:rPr>
                <w:spacing w:val="-4"/>
              </w:rPr>
              <w:t xml:space="preserve"> </w:t>
            </w:r>
            <w:r>
              <w:t>Beyond</w:t>
            </w:r>
            <w:r>
              <w:rPr>
                <w:spacing w:val="-4"/>
              </w:rPr>
              <w:t xml:space="preserve"> </w:t>
            </w:r>
            <w:r>
              <w:t>the</w:t>
            </w:r>
            <w:r>
              <w:rPr>
                <w:spacing w:val="-8"/>
              </w:rPr>
              <w:t xml:space="preserve"> </w:t>
            </w:r>
            <w:r>
              <w:t xml:space="preserve">Basics </w:t>
            </w:r>
            <w:r>
              <w:rPr>
                <w:spacing w:val="-2"/>
              </w:rPr>
              <w:t>(Online)</w:t>
            </w:r>
          </w:p>
        </w:tc>
        <w:tc>
          <w:tcPr>
            <w:tcW w:w="989" w:type="dxa"/>
          </w:tcPr>
          <w:p w14:paraId="44977A60" w14:textId="77777777" w:rsidR="009B0494" w:rsidRDefault="007F4792" w:rsidP="009A260E">
            <w:pPr>
              <w:pStyle w:val="TableParagraph"/>
              <w:spacing w:before="0"/>
              <w:ind w:left="15"/>
            </w:pPr>
            <w:r>
              <w:t>1</w:t>
            </w:r>
          </w:p>
        </w:tc>
        <w:tc>
          <w:tcPr>
            <w:tcW w:w="1287" w:type="dxa"/>
          </w:tcPr>
          <w:p w14:paraId="44977A61" w14:textId="77777777" w:rsidR="009B0494" w:rsidRDefault="007F4792" w:rsidP="009A260E">
            <w:pPr>
              <w:pStyle w:val="TableParagraph"/>
              <w:spacing w:before="0"/>
              <w:ind w:left="246" w:right="230"/>
            </w:pPr>
            <w:r>
              <w:rPr>
                <w:spacing w:val="-5"/>
              </w:rPr>
              <w:t>10</w:t>
            </w:r>
          </w:p>
        </w:tc>
      </w:tr>
      <w:tr w:rsidR="009B0494" w14:paraId="44977A67" w14:textId="77777777">
        <w:trPr>
          <w:trHeight w:val="556"/>
        </w:trPr>
        <w:tc>
          <w:tcPr>
            <w:tcW w:w="1637" w:type="dxa"/>
          </w:tcPr>
          <w:p w14:paraId="44977A63" w14:textId="77777777" w:rsidR="009B0494" w:rsidRDefault="007F4792" w:rsidP="009A260E">
            <w:pPr>
              <w:pStyle w:val="TableParagraph"/>
              <w:spacing w:before="0"/>
              <w:ind w:left="115" w:right="103"/>
            </w:pPr>
            <w:r>
              <w:rPr>
                <w:spacing w:val="-2"/>
              </w:rPr>
              <w:t>OS676</w:t>
            </w:r>
          </w:p>
        </w:tc>
        <w:tc>
          <w:tcPr>
            <w:tcW w:w="5103" w:type="dxa"/>
          </w:tcPr>
          <w:p w14:paraId="44977A64" w14:textId="77777777" w:rsidR="009B0494" w:rsidRDefault="007F4792" w:rsidP="009A260E">
            <w:pPr>
              <w:pStyle w:val="TableParagraph"/>
              <w:spacing w:before="0"/>
              <w:jc w:val="left"/>
            </w:pPr>
            <w:r>
              <w:t>Using</w:t>
            </w:r>
            <w:r>
              <w:rPr>
                <w:spacing w:val="-7"/>
              </w:rPr>
              <w:t xml:space="preserve"> </w:t>
            </w:r>
            <w:r>
              <w:t>Technology</w:t>
            </w:r>
            <w:r>
              <w:rPr>
                <w:spacing w:val="-9"/>
              </w:rPr>
              <w:t xml:space="preserve"> </w:t>
            </w:r>
            <w:r>
              <w:t>in</w:t>
            </w:r>
            <w:r>
              <w:rPr>
                <w:spacing w:val="-7"/>
              </w:rPr>
              <w:t xml:space="preserve"> </w:t>
            </w:r>
            <w:r>
              <w:t>Family</w:t>
            </w:r>
            <w:r>
              <w:rPr>
                <w:spacing w:val="-9"/>
              </w:rPr>
              <w:t xml:space="preserve"> </w:t>
            </w:r>
            <w:r>
              <w:t>History</w:t>
            </w:r>
            <w:r>
              <w:rPr>
                <w:spacing w:val="-9"/>
              </w:rPr>
              <w:t xml:space="preserve"> </w:t>
            </w:r>
            <w:r>
              <w:t xml:space="preserve">Research </w:t>
            </w:r>
            <w:r>
              <w:rPr>
                <w:spacing w:val="-2"/>
              </w:rPr>
              <w:t>(Online)</w:t>
            </w:r>
          </w:p>
        </w:tc>
        <w:tc>
          <w:tcPr>
            <w:tcW w:w="989" w:type="dxa"/>
          </w:tcPr>
          <w:p w14:paraId="44977A65" w14:textId="77777777" w:rsidR="009B0494" w:rsidRDefault="007F4792" w:rsidP="009A260E">
            <w:pPr>
              <w:pStyle w:val="TableParagraph"/>
              <w:spacing w:before="0"/>
              <w:ind w:left="15"/>
            </w:pPr>
            <w:r>
              <w:t>1</w:t>
            </w:r>
          </w:p>
        </w:tc>
        <w:tc>
          <w:tcPr>
            <w:tcW w:w="1287" w:type="dxa"/>
          </w:tcPr>
          <w:p w14:paraId="44977A66" w14:textId="77777777" w:rsidR="009B0494" w:rsidRDefault="007F4792" w:rsidP="009A260E">
            <w:pPr>
              <w:pStyle w:val="TableParagraph"/>
              <w:spacing w:before="0"/>
              <w:ind w:left="246" w:right="230"/>
            </w:pPr>
            <w:r>
              <w:rPr>
                <w:spacing w:val="-5"/>
              </w:rPr>
              <w:t>10</w:t>
            </w:r>
          </w:p>
        </w:tc>
      </w:tr>
    </w:tbl>
    <w:p w14:paraId="44977A68" w14:textId="77777777" w:rsidR="009B0494" w:rsidRDefault="009B0494" w:rsidP="009A260E">
      <w:pPr>
        <w:pStyle w:val="BodyText"/>
        <w:rPr>
          <w:b/>
        </w:rPr>
      </w:pPr>
    </w:p>
    <w:p w14:paraId="44977A69" w14:textId="77777777" w:rsidR="009B0494" w:rsidRDefault="007F4792" w:rsidP="009A260E">
      <w:pPr>
        <w:ind w:left="120"/>
        <w:rPr>
          <w:b/>
        </w:rPr>
      </w:pPr>
      <w:r>
        <w:rPr>
          <w:b/>
        </w:rPr>
        <w:t>Language</w:t>
      </w:r>
      <w:r>
        <w:rPr>
          <w:b/>
          <w:spacing w:val="-3"/>
        </w:rPr>
        <w:t xml:space="preserve"> </w:t>
      </w:r>
      <w:r>
        <w:rPr>
          <w:b/>
          <w:spacing w:val="-2"/>
        </w:rPr>
        <w:t>Studies</w:t>
      </w:r>
    </w:p>
    <w:p w14:paraId="44977A6A"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6F" w14:textId="77777777">
        <w:trPr>
          <w:trHeight w:val="551"/>
        </w:trPr>
        <w:tc>
          <w:tcPr>
            <w:tcW w:w="1637" w:type="dxa"/>
          </w:tcPr>
          <w:p w14:paraId="44977A6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A6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A6D" w14:textId="77777777" w:rsidR="009B0494" w:rsidRDefault="007F4792" w:rsidP="009A260E">
            <w:pPr>
              <w:pStyle w:val="TableParagraph"/>
              <w:spacing w:before="0"/>
              <w:ind w:left="198" w:right="181"/>
              <w:rPr>
                <w:b/>
              </w:rPr>
            </w:pPr>
            <w:r>
              <w:rPr>
                <w:b/>
                <w:spacing w:val="-4"/>
              </w:rPr>
              <w:t>Level</w:t>
            </w:r>
          </w:p>
        </w:tc>
        <w:tc>
          <w:tcPr>
            <w:tcW w:w="1287" w:type="dxa"/>
          </w:tcPr>
          <w:p w14:paraId="44977A6E" w14:textId="77777777" w:rsidR="009B0494" w:rsidRDefault="007F4792" w:rsidP="009A260E">
            <w:pPr>
              <w:pStyle w:val="TableParagraph"/>
              <w:spacing w:before="0"/>
              <w:ind w:left="246" w:right="239"/>
              <w:rPr>
                <w:b/>
              </w:rPr>
            </w:pPr>
            <w:r>
              <w:rPr>
                <w:b/>
                <w:spacing w:val="-2"/>
              </w:rPr>
              <w:t>Credits</w:t>
            </w:r>
          </w:p>
        </w:tc>
      </w:tr>
      <w:tr w:rsidR="009B0494" w14:paraId="44977A74" w14:textId="77777777">
        <w:trPr>
          <w:trHeight w:val="551"/>
        </w:trPr>
        <w:tc>
          <w:tcPr>
            <w:tcW w:w="1637" w:type="dxa"/>
          </w:tcPr>
          <w:p w14:paraId="44977A70" w14:textId="77777777" w:rsidR="009B0494" w:rsidRDefault="007F4792" w:rsidP="009A260E">
            <w:pPr>
              <w:pStyle w:val="TableParagraph"/>
              <w:spacing w:before="0"/>
              <w:ind w:left="115" w:right="103"/>
            </w:pPr>
            <w:r>
              <w:rPr>
                <w:spacing w:val="-2"/>
              </w:rPr>
              <w:t>OS140</w:t>
            </w:r>
          </w:p>
        </w:tc>
        <w:tc>
          <w:tcPr>
            <w:tcW w:w="5103" w:type="dxa"/>
          </w:tcPr>
          <w:p w14:paraId="44977A71" w14:textId="77777777" w:rsidR="009B0494" w:rsidRDefault="007F4792" w:rsidP="009A260E">
            <w:pPr>
              <w:pStyle w:val="TableParagraph"/>
              <w:spacing w:before="0"/>
              <w:jc w:val="left"/>
            </w:pPr>
            <w:r>
              <w:t>Arabic</w:t>
            </w:r>
            <w:r>
              <w:rPr>
                <w:spacing w:val="-7"/>
              </w:rPr>
              <w:t xml:space="preserve"> </w:t>
            </w:r>
            <w:r>
              <w:rPr>
                <w:spacing w:val="-5"/>
              </w:rPr>
              <w:t>1A</w:t>
            </w:r>
          </w:p>
        </w:tc>
        <w:tc>
          <w:tcPr>
            <w:tcW w:w="989" w:type="dxa"/>
          </w:tcPr>
          <w:p w14:paraId="44977A72" w14:textId="77777777" w:rsidR="009B0494" w:rsidRDefault="007F4792" w:rsidP="009A260E">
            <w:pPr>
              <w:pStyle w:val="TableParagraph"/>
              <w:spacing w:before="0"/>
              <w:ind w:left="15"/>
            </w:pPr>
            <w:r>
              <w:t>1</w:t>
            </w:r>
          </w:p>
        </w:tc>
        <w:tc>
          <w:tcPr>
            <w:tcW w:w="1287" w:type="dxa"/>
          </w:tcPr>
          <w:p w14:paraId="44977A73" w14:textId="77777777" w:rsidR="009B0494" w:rsidRDefault="007F4792" w:rsidP="009A260E">
            <w:pPr>
              <w:pStyle w:val="TableParagraph"/>
              <w:spacing w:before="0"/>
              <w:ind w:left="246" w:right="230"/>
            </w:pPr>
            <w:r>
              <w:rPr>
                <w:spacing w:val="-5"/>
              </w:rPr>
              <w:t>10</w:t>
            </w:r>
          </w:p>
        </w:tc>
      </w:tr>
      <w:tr w:rsidR="009B0494" w14:paraId="44977A79" w14:textId="77777777">
        <w:trPr>
          <w:trHeight w:val="551"/>
        </w:trPr>
        <w:tc>
          <w:tcPr>
            <w:tcW w:w="1637" w:type="dxa"/>
          </w:tcPr>
          <w:p w14:paraId="44977A75" w14:textId="77777777" w:rsidR="009B0494" w:rsidRDefault="007F4792" w:rsidP="009A260E">
            <w:pPr>
              <w:pStyle w:val="TableParagraph"/>
              <w:spacing w:before="0"/>
              <w:ind w:left="115" w:right="103"/>
            </w:pPr>
            <w:r>
              <w:rPr>
                <w:spacing w:val="-2"/>
              </w:rPr>
              <w:t>OS150</w:t>
            </w:r>
          </w:p>
        </w:tc>
        <w:tc>
          <w:tcPr>
            <w:tcW w:w="5103" w:type="dxa"/>
          </w:tcPr>
          <w:p w14:paraId="44977A76" w14:textId="77777777" w:rsidR="009B0494" w:rsidRDefault="007F4792" w:rsidP="009A260E">
            <w:pPr>
              <w:pStyle w:val="TableParagraph"/>
              <w:spacing w:before="0"/>
              <w:jc w:val="left"/>
            </w:pPr>
            <w:r>
              <w:t>Arabic</w:t>
            </w:r>
            <w:r>
              <w:rPr>
                <w:spacing w:val="-7"/>
              </w:rPr>
              <w:t xml:space="preserve"> </w:t>
            </w:r>
            <w:r>
              <w:rPr>
                <w:spacing w:val="-5"/>
              </w:rPr>
              <w:t>1B</w:t>
            </w:r>
          </w:p>
        </w:tc>
        <w:tc>
          <w:tcPr>
            <w:tcW w:w="989" w:type="dxa"/>
          </w:tcPr>
          <w:p w14:paraId="44977A77" w14:textId="77777777" w:rsidR="009B0494" w:rsidRDefault="007F4792" w:rsidP="009A260E">
            <w:pPr>
              <w:pStyle w:val="TableParagraph"/>
              <w:spacing w:before="0"/>
              <w:ind w:left="15"/>
            </w:pPr>
            <w:r>
              <w:t>1</w:t>
            </w:r>
          </w:p>
        </w:tc>
        <w:tc>
          <w:tcPr>
            <w:tcW w:w="1287" w:type="dxa"/>
          </w:tcPr>
          <w:p w14:paraId="44977A78" w14:textId="77777777" w:rsidR="009B0494" w:rsidRDefault="007F4792" w:rsidP="009A260E">
            <w:pPr>
              <w:pStyle w:val="TableParagraph"/>
              <w:spacing w:before="0"/>
              <w:ind w:left="246" w:right="230"/>
            </w:pPr>
            <w:r>
              <w:rPr>
                <w:spacing w:val="-5"/>
              </w:rPr>
              <w:t>10</w:t>
            </w:r>
          </w:p>
        </w:tc>
      </w:tr>
      <w:tr w:rsidR="009B0494" w14:paraId="44977A7E" w14:textId="77777777">
        <w:trPr>
          <w:trHeight w:val="551"/>
        </w:trPr>
        <w:tc>
          <w:tcPr>
            <w:tcW w:w="1637" w:type="dxa"/>
          </w:tcPr>
          <w:p w14:paraId="44977A7A" w14:textId="77777777" w:rsidR="009B0494" w:rsidRDefault="007F4792" w:rsidP="009A260E">
            <w:pPr>
              <w:pStyle w:val="TableParagraph"/>
              <w:spacing w:before="0"/>
              <w:ind w:left="115" w:right="103"/>
            </w:pPr>
            <w:r>
              <w:rPr>
                <w:spacing w:val="-2"/>
              </w:rPr>
              <w:t>OS035</w:t>
            </w:r>
          </w:p>
        </w:tc>
        <w:tc>
          <w:tcPr>
            <w:tcW w:w="5103" w:type="dxa"/>
          </w:tcPr>
          <w:p w14:paraId="44977A7B" w14:textId="77777777" w:rsidR="009B0494" w:rsidRDefault="007F4792" w:rsidP="009A260E">
            <w:pPr>
              <w:pStyle w:val="TableParagraph"/>
              <w:spacing w:before="0"/>
              <w:jc w:val="left"/>
            </w:pPr>
            <w:r>
              <w:t>French</w:t>
            </w:r>
            <w:r>
              <w:rPr>
                <w:spacing w:val="-3"/>
              </w:rPr>
              <w:t xml:space="preserve"> </w:t>
            </w:r>
            <w:r>
              <w:rPr>
                <w:spacing w:val="-5"/>
              </w:rPr>
              <w:t>1A</w:t>
            </w:r>
          </w:p>
        </w:tc>
        <w:tc>
          <w:tcPr>
            <w:tcW w:w="989" w:type="dxa"/>
          </w:tcPr>
          <w:p w14:paraId="44977A7C" w14:textId="77777777" w:rsidR="009B0494" w:rsidRDefault="007F4792" w:rsidP="009A260E">
            <w:pPr>
              <w:pStyle w:val="TableParagraph"/>
              <w:spacing w:before="0"/>
              <w:ind w:left="15"/>
            </w:pPr>
            <w:r>
              <w:t>1</w:t>
            </w:r>
          </w:p>
        </w:tc>
        <w:tc>
          <w:tcPr>
            <w:tcW w:w="1287" w:type="dxa"/>
          </w:tcPr>
          <w:p w14:paraId="44977A7D" w14:textId="77777777" w:rsidR="009B0494" w:rsidRDefault="007F4792" w:rsidP="009A260E">
            <w:pPr>
              <w:pStyle w:val="TableParagraph"/>
              <w:spacing w:before="0"/>
              <w:ind w:left="246" w:right="230"/>
            </w:pPr>
            <w:r>
              <w:rPr>
                <w:spacing w:val="-5"/>
              </w:rPr>
              <w:t>10</w:t>
            </w:r>
          </w:p>
        </w:tc>
      </w:tr>
      <w:tr w:rsidR="009B0494" w14:paraId="44977A83" w14:textId="77777777">
        <w:trPr>
          <w:trHeight w:val="551"/>
        </w:trPr>
        <w:tc>
          <w:tcPr>
            <w:tcW w:w="1637" w:type="dxa"/>
          </w:tcPr>
          <w:p w14:paraId="44977A7F" w14:textId="77777777" w:rsidR="009B0494" w:rsidRDefault="007F4792" w:rsidP="009A260E">
            <w:pPr>
              <w:pStyle w:val="TableParagraph"/>
              <w:spacing w:before="0"/>
              <w:ind w:left="115" w:right="103"/>
            </w:pPr>
            <w:r>
              <w:rPr>
                <w:spacing w:val="-2"/>
              </w:rPr>
              <w:t>OS036</w:t>
            </w:r>
          </w:p>
        </w:tc>
        <w:tc>
          <w:tcPr>
            <w:tcW w:w="5103" w:type="dxa"/>
          </w:tcPr>
          <w:p w14:paraId="44977A80" w14:textId="77777777" w:rsidR="009B0494" w:rsidRDefault="007F4792" w:rsidP="009A260E">
            <w:pPr>
              <w:pStyle w:val="TableParagraph"/>
              <w:spacing w:before="0"/>
              <w:jc w:val="left"/>
            </w:pPr>
            <w:r>
              <w:t>French</w:t>
            </w:r>
            <w:r>
              <w:rPr>
                <w:spacing w:val="-3"/>
              </w:rPr>
              <w:t xml:space="preserve"> </w:t>
            </w:r>
            <w:r>
              <w:rPr>
                <w:spacing w:val="-5"/>
              </w:rPr>
              <w:t>1B</w:t>
            </w:r>
          </w:p>
        </w:tc>
        <w:tc>
          <w:tcPr>
            <w:tcW w:w="989" w:type="dxa"/>
          </w:tcPr>
          <w:p w14:paraId="44977A81" w14:textId="77777777" w:rsidR="009B0494" w:rsidRDefault="007F4792" w:rsidP="009A260E">
            <w:pPr>
              <w:pStyle w:val="TableParagraph"/>
              <w:spacing w:before="0"/>
              <w:ind w:left="15"/>
            </w:pPr>
            <w:r>
              <w:t>1</w:t>
            </w:r>
          </w:p>
        </w:tc>
        <w:tc>
          <w:tcPr>
            <w:tcW w:w="1287" w:type="dxa"/>
          </w:tcPr>
          <w:p w14:paraId="44977A82" w14:textId="77777777" w:rsidR="009B0494" w:rsidRDefault="007F4792" w:rsidP="009A260E">
            <w:pPr>
              <w:pStyle w:val="TableParagraph"/>
              <w:spacing w:before="0"/>
              <w:ind w:left="246" w:right="230"/>
            </w:pPr>
            <w:r>
              <w:rPr>
                <w:spacing w:val="-5"/>
              </w:rPr>
              <w:t>10</w:t>
            </w:r>
          </w:p>
        </w:tc>
      </w:tr>
      <w:tr w:rsidR="009B0494" w14:paraId="44977A88" w14:textId="77777777">
        <w:trPr>
          <w:trHeight w:val="551"/>
        </w:trPr>
        <w:tc>
          <w:tcPr>
            <w:tcW w:w="1637" w:type="dxa"/>
          </w:tcPr>
          <w:p w14:paraId="44977A84" w14:textId="77777777" w:rsidR="009B0494" w:rsidRDefault="007F4792" w:rsidP="009A260E">
            <w:pPr>
              <w:pStyle w:val="TableParagraph"/>
              <w:spacing w:before="0"/>
              <w:ind w:left="115" w:right="103"/>
            </w:pPr>
            <w:r>
              <w:rPr>
                <w:spacing w:val="-2"/>
              </w:rPr>
              <w:t>OS132</w:t>
            </w:r>
          </w:p>
        </w:tc>
        <w:tc>
          <w:tcPr>
            <w:tcW w:w="5103" w:type="dxa"/>
          </w:tcPr>
          <w:p w14:paraId="44977A85" w14:textId="77777777" w:rsidR="009B0494" w:rsidRDefault="007F4792" w:rsidP="009A260E">
            <w:pPr>
              <w:pStyle w:val="TableParagraph"/>
              <w:spacing w:before="0"/>
              <w:jc w:val="left"/>
            </w:pPr>
            <w:r>
              <w:t>French</w:t>
            </w:r>
            <w:r>
              <w:rPr>
                <w:spacing w:val="-4"/>
              </w:rPr>
              <w:t xml:space="preserve"> </w:t>
            </w:r>
            <w:r>
              <w:rPr>
                <w:spacing w:val="-10"/>
              </w:rPr>
              <w:t>2</w:t>
            </w:r>
          </w:p>
        </w:tc>
        <w:tc>
          <w:tcPr>
            <w:tcW w:w="989" w:type="dxa"/>
          </w:tcPr>
          <w:p w14:paraId="44977A86" w14:textId="77777777" w:rsidR="009B0494" w:rsidRDefault="007F4792" w:rsidP="009A260E">
            <w:pPr>
              <w:pStyle w:val="TableParagraph"/>
              <w:spacing w:before="0"/>
              <w:ind w:left="15"/>
            </w:pPr>
            <w:r>
              <w:t>1</w:t>
            </w:r>
          </w:p>
        </w:tc>
        <w:tc>
          <w:tcPr>
            <w:tcW w:w="1287" w:type="dxa"/>
          </w:tcPr>
          <w:p w14:paraId="44977A87" w14:textId="77777777" w:rsidR="009B0494" w:rsidRDefault="007F4792" w:rsidP="009A260E">
            <w:pPr>
              <w:pStyle w:val="TableParagraph"/>
              <w:spacing w:before="0"/>
              <w:ind w:left="246" w:right="230"/>
            </w:pPr>
            <w:r>
              <w:rPr>
                <w:spacing w:val="-5"/>
              </w:rPr>
              <w:t>10</w:t>
            </w:r>
          </w:p>
        </w:tc>
      </w:tr>
      <w:tr w:rsidR="009B0494" w14:paraId="44977A8D" w14:textId="77777777">
        <w:trPr>
          <w:trHeight w:val="551"/>
        </w:trPr>
        <w:tc>
          <w:tcPr>
            <w:tcW w:w="1637" w:type="dxa"/>
          </w:tcPr>
          <w:p w14:paraId="44977A89" w14:textId="77777777" w:rsidR="009B0494" w:rsidRDefault="007F4792" w:rsidP="009A260E">
            <w:pPr>
              <w:pStyle w:val="TableParagraph"/>
              <w:spacing w:before="0"/>
              <w:ind w:left="115" w:right="103"/>
            </w:pPr>
            <w:r>
              <w:rPr>
                <w:spacing w:val="-2"/>
              </w:rPr>
              <w:t>OS133</w:t>
            </w:r>
          </w:p>
        </w:tc>
        <w:tc>
          <w:tcPr>
            <w:tcW w:w="5103" w:type="dxa"/>
          </w:tcPr>
          <w:p w14:paraId="44977A8A" w14:textId="77777777" w:rsidR="009B0494" w:rsidRDefault="007F4792" w:rsidP="009A260E">
            <w:pPr>
              <w:pStyle w:val="TableParagraph"/>
              <w:spacing w:before="0"/>
              <w:jc w:val="left"/>
            </w:pPr>
            <w:r>
              <w:t>French</w:t>
            </w:r>
            <w:r>
              <w:rPr>
                <w:spacing w:val="-4"/>
              </w:rPr>
              <w:t xml:space="preserve"> </w:t>
            </w:r>
            <w:r>
              <w:rPr>
                <w:spacing w:val="-10"/>
              </w:rPr>
              <w:t>3</w:t>
            </w:r>
          </w:p>
        </w:tc>
        <w:tc>
          <w:tcPr>
            <w:tcW w:w="989" w:type="dxa"/>
          </w:tcPr>
          <w:p w14:paraId="44977A8B" w14:textId="77777777" w:rsidR="009B0494" w:rsidRDefault="007F4792" w:rsidP="009A260E">
            <w:pPr>
              <w:pStyle w:val="TableParagraph"/>
              <w:spacing w:before="0"/>
              <w:ind w:left="15"/>
            </w:pPr>
            <w:r>
              <w:t>1</w:t>
            </w:r>
          </w:p>
        </w:tc>
        <w:tc>
          <w:tcPr>
            <w:tcW w:w="1287" w:type="dxa"/>
          </w:tcPr>
          <w:p w14:paraId="44977A8C" w14:textId="77777777" w:rsidR="009B0494" w:rsidRDefault="007F4792" w:rsidP="009A260E">
            <w:pPr>
              <w:pStyle w:val="TableParagraph"/>
              <w:spacing w:before="0"/>
              <w:ind w:left="246" w:right="230"/>
            </w:pPr>
            <w:r>
              <w:rPr>
                <w:spacing w:val="-5"/>
              </w:rPr>
              <w:t>10</w:t>
            </w:r>
          </w:p>
        </w:tc>
      </w:tr>
      <w:tr w:rsidR="009B0494" w14:paraId="44977A92" w14:textId="77777777">
        <w:trPr>
          <w:trHeight w:val="551"/>
        </w:trPr>
        <w:tc>
          <w:tcPr>
            <w:tcW w:w="1637" w:type="dxa"/>
          </w:tcPr>
          <w:p w14:paraId="44977A8E" w14:textId="77777777" w:rsidR="009B0494" w:rsidRDefault="007F4792" w:rsidP="009A260E">
            <w:pPr>
              <w:pStyle w:val="TableParagraph"/>
              <w:spacing w:before="0"/>
              <w:ind w:left="115" w:right="103"/>
            </w:pPr>
            <w:r>
              <w:rPr>
                <w:spacing w:val="-2"/>
              </w:rPr>
              <w:t>OS204</w:t>
            </w:r>
          </w:p>
        </w:tc>
        <w:tc>
          <w:tcPr>
            <w:tcW w:w="5103" w:type="dxa"/>
          </w:tcPr>
          <w:p w14:paraId="44977A8F" w14:textId="77777777" w:rsidR="009B0494" w:rsidRDefault="007F4792" w:rsidP="009A260E">
            <w:pPr>
              <w:pStyle w:val="TableParagraph"/>
              <w:spacing w:before="0"/>
              <w:jc w:val="left"/>
            </w:pPr>
            <w:r>
              <w:t>French</w:t>
            </w:r>
            <w:r>
              <w:rPr>
                <w:spacing w:val="-4"/>
              </w:rPr>
              <w:t xml:space="preserve"> </w:t>
            </w:r>
            <w:r>
              <w:rPr>
                <w:spacing w:val="-10"/>
              </w:rPr>
              <w:t>4</w:t>
            </w:r>
          </w:p>
        </w:tc>
        <w:tc>
          <w:tcPr>
            <w:tcW w:w="989" w:type="dxa"/>
          </w:tcPr>
          <w:p w14:paraId="44977A90" w14:textId="77777777" w:rsidR="009B0494" w:rsidRDefault="007F4792" w:rsidP="009A260E">
            <w:pPr>
              <w:pStyle w:val="TableParagraph"/>
              <w:spacing w:before="0"/>
              <w:ind w:left="15"/>
            </w:pPr>
            <w:r>
              <w:t>1</w:t>
            </w:r>
          </w:p>
        </w:tc>
        <w:tc>
          <w:tcPr>
            <w:tcW w:w="1287" w:type="dxa"/>
          </w:tcPr>
          <w:p w14:paraId="44977A91" w14:textId="77777777" w:rsidR="009B0494" w:rsidRDefault="007F4792" w:rsidP="009A260E">
            <w:pPr>
              <w:pStyle w:val="TableParagraph"/>
              <w:spacing w:before="0"/>
              <w:ind w:left="246" w:right="230"/>
            </w:pPr>
            <w:r>
              <w:rPr>
                <w:spacing w:val="-5"/>
              </w:rPr>
              <w:t>10</w:t>
            </w:r>
          </w:p>
        </w:tc>
      </w:tr>
    </w:tbl>
    <w:p w14:paraId="44977A93" w14:textId="77777777" w:rsidR="009B0494" w:rsidRDefault="009B0494" w:rsidP="009A260E">
      <w:pPr>
        <w:sectPr w:rsidR="009B0494">
          <w:type w:val="continuous"/>
          <w:pgSz w:w="11910" w:h="16840"/>
          <w:pgMar w:top="140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A98" w14:textId="77777777">
        <w:trPr>
          <w:trHeight w:val="551"/>
        </w:trPr>
        <w:tc>
          <w:tcPr>
            <w:tcW w:w="1637" w:type="dxa"/>
          </w:tcPr>
          <w:p w14:paraId="44977A94" w14:textId="77777777" w:rsidR="009B0494" w:rsidRDefault="007F4792" w:rsidP="009A260E">
            <w:pPr>
              <w:pStyle w:val="TableParagraph"/>
              <w:spacing w:before="0"/>
              <w:ind w:left="114" w:right="103"/>
            </w:pPr>
            <w:r>
              <w:rPr>
                <w:spacing w:val="-2"/>
              </w:rPr>
              <w:lastRenderedPageBreak/>
              <w:t>OS045</w:t>
            </w:r>
          </w:p>
        </w:tc>
        <w:tc>
          <w:tcPr>
            <w:tcW w:w="5103" w:type="dxa"/>
          </w:tcPr>
          <w:p w14:paraId="44977A95" w14:textId="77777777" w:rsidR="009B0494" w:rsidRDefault="007F4792" w:rsidP="009A260E">
            <w:pPr>
              <w:pStyle w:val="TableParagraph"/>
              <w:spacing w:before="0"/>
              <w:ind w:left="109"/>
              <w:jc w:val="left"/>
            </w:pPr>
            <w:r>
              <w:t>German</w:t>
            </w:r>
            <w:r>
              <w:rPr>
                <w:spacing w:val="-1"/>
              </w:rPr>
              <w:t xml:space="preserve"> </w:t>
            </w:r>
            <w:r>
              <w:rPr>
                <w:spacing w:val="-5"/>
              </w:rPr>
              <w:t>1A</w:t>
            </w:r>
          </w:p>
        </w:tc>
        <w:tc>
          <w:tcPr>
            <w:tcW w:w="989" w:type="dxa"/>
          </w:tcPr>
          <w:p w14:paraId="44977A96" w14:textId="77777777" w:rsidR="009B0494" w:rsidRDefault="007F4792" w:rsidP="009A260E">
            <w:pPr>
              <w:pStyle w:val="TableParagraph"/>
              <w:spacing w:before="0"/>
              <w:ind w:left="15"/>
            </w:pPr>
            <w:r>
              <w:t>1</w:t>
            </w:r>
          </w:p>
        </w:tc>
        <w:tc>
          <w:tcPr>
            <w:tcW w:w="1287" w:type="dxa"/>
          </w:tcPr>
          <w:p w14:paraId="44977A97" w14:textId="77777777" w:rsidR="009B0494" w:rsidRDefault="007F4792" w:rsidP="009A260E">
            <w:pPr>
              <w:pStyle w:val="TableParagraph"/>
              <w:spacing w:before="0"/>
              <w:ind w:left="521"/>
              <w:jc w:val="left"/>
            </w:pPr>
            <w:r>
              <w:rPr>
                <w:spacing w:val="-5"/>
              </w:rPr>
              <w:t>10</w:t>
            </w:r>
          </w:p>
        </w:tc>
      </w:tr>
      <w:tr w:rsidR="009B0494" w14:paraId="44977A9D" w14:textId="77777777">
        <w:trPr>
          <w:trHeight w:val="551"/>
        </w:trPr>
        <w:tc>
          <w:tcPr>
            <w:tcW w:w="1637" w:type="dxa"/>
          </w:tcPr>
          <w:p w14:paraId="44977A99" w14:textId="77777777" w:rsidR="009B0494" w:rsidRDefault="007F4792" w:rsidP="009A260E">
            <w:pPr>
              <w:pStyle w:val="TableParagraph"/>
              <w:spacing w:before="0"/>
              <w:ind w:left="115" w:right="103"/>
            </w:pPr>
            <w:r>
              <w:rPr>
                <w:spacing w:val="-2"/>
              </w:rPr>
              <w:t>OS046</w:t>
            </w:r>
          </w:p>
        </w:tc>
        <w:tc>
          <w:tcPr>
            <w:tcW w:w="5103" w:type="dxa"/>
          </w:tcPr>
          <w:p w14:paraId="44977A9A" w14:textId="77777777" w:rsidR="009B0494" w:rsidRDefault="007F4792" w:rsidP="009A260E">
            <w:pPr>
              <w:pStyle w:val="TableParagraph"/>
              <w:spacing w:before="0"/>
              <w:jc w:val="left"/>
            </w:pPr>
            <w:r>
              <w:t>German</w:t>
            </w:r>
            <w:r>
              <w:rPr>
                <w:spacing w:val="-1"/>
              </w:rPr>
              <w:t xml:space="preserve"> </w:t>
            </w:r>
            <w:r>
              <w:rPr>
                <w:spacing w:val="-5"/>
              </w:rPr>
              <w:t>1B</w:t>
            </w:r>
          </w:p>
        </w:tc>
        <w:tc>
          <w:tcPr>
            <w:tcW w:w="989" w:type="dxa"/>
          </w:tcPr>
          <w:p w14:paraId="44977A9B" w14:textId="77777777" w:rsidR="009B0494" w:rsidRDefault="007F4792" w:rsidP="009A260E">
            <w:pPr>
              <w:pStyle w:val="TableParagraph"/>
              <w:spacing w:before="0"/>
              <w:ind w:left="15"/>
            </w:pPr>
            <w:r>
              <w:t>1</w:t>
            </w:r>
          </w:p>
        </w:tc>
        <w:tc>
          <w:tcPr>
            <w:tcW w:w="1287" w:type="dxa"/>
          </w:tcPr>
          <w:p w14:paraId="44977A9C" w14:textId="77777777" w:rsidR="009B0494" w:rsidRDefault="007F4792" w:rsidP="009A260E">
            <w:pPr>
              <w:pStyle w:val="TableParagraph"/>
              <w:spacing w:before="0"/>
              <w:ind w:left="521"/>
              <w:jc w:val="left"/>
            </w:pPr>
            <w:r>
              <w:rPr>
                <w:spacing w:val="-5"/>
              </w:rPr>
              <w:t>10</w:t>
            </w:r>
          </w:p>
        </w:tc>
      </w:tr>
      <w:tr w:rsidR="009B0494" w14:paraId="44977AA2" w14:textId="77777777">
        <w:trPr>
          <w:trHeight w:val="551"/>
        </w:trPr>
        <w:tc>
          <w:tcPr>
            <w:tcW w:w="1637" w:type="dxa"/>
          </w:tcPr>
          <w:p w14:paraId="44977A9E" w14:textId="77777777" w:rsidR="009B0494" w:rsidRDefault="007F4792" w:rsidP="009A260E">
            <w:pPr>
              <w:pStyle w:val="TableParagraph"/>
              <w:spacing w:before="0"/>
              <w:ind w:left="115" w:right="103"/>
            </w:pPr>
            <w:r>
              <w:rPr>
                <w:spacing w:val="-2"/>
              </w:rPr>
              <w:t>OS142</w:t>
            </w:r>
          </w:p>
        </w:tc>
        <w:tc>
          <w:tcPr>
            <w:tcW w:w="5103" w:type="dxa"/>
          </w:tcPr>
          <w:p w14:paraId="44977A9F" w14:textId="77777777" w:rsidR="009B0494" w:rsidRDefault="007F4792" w:rsidP="009A260E">
            <w:pPr>
              <w:pStyle w:val="TableParagraph"/>
              <w:spacing w:before="0"/>
              <w:jc w:val="left"/>
            </w:pPr>
            <w:r>
              <w:t>German</w:t>
            </w:r>
            <w:r>
              <w:rPr>
                <w:spacing w:val="-1"/>
              </w:rPr>
              <w:t xml:space="preserve"> </w:t>
            </w:r>
            <w:r>
              <w:rPr>
                <w:spacing w:val="-10"/>
              </w:rPr>
              <w:t>2</w:t>
            </w:r>
          </w:p>
        </w:tc>
        <w:tc>
          <w:tcPr>
            <w:tcW w:w="989" w:type="dxa"/>
          </w:tcPr>
          <w:p w14:paraId="44977AA0" w14:textId="77777777" w:rsidR="009B0494" w:rsidRDefault="007F4792" w:rsidP="009A260E">
            <w:pPr>
              <w:pStyle w:val="TableParagraph"/>
              <w:spacing w:before="0"/>
              <w:ind w:left="15"/>
            </w:pPr>
            <w:r>
              <w:t>1</w:t>
            </w:r>
          </w:p>
        </w:tc>
        <w:tc>
          <w:tcPr>
            <w:tcW w:w="1287" w:type="dxa"/>
          </w:tcPr>
          <w:p w14:paraId="44977AA1" w14:textId="77777777" w:rsidR="009B0494" w:rsidRDefault="007F4792" w:rsidP="009A260E">
            <w:pPr>
              <w:pStyle w:val="TableParagraph"/>
              <w:spacing w:before="0"/>
              <w:ind w:left="521"/>
              <w:jc w:val="left"/>
            </w:pPr>
            <w:r>
              <w:rPr>
                <w:spacing w:val="-5"/>
              </w:rPr>
              <w:t>10</w:t>
            </w:r>
          </w:p>
        </w:tc>
      </w:tr>
      <w:tr w:rsidR="009B0494" w14:paraId="44977AA7" w14:textId="77777777">
        <w:trPr>
          <w:trHeight w:val="551"/>
        </w:trPr>
        <w:tc>
          <w:tcPr>
            <w:tcW w:w="1637" w:type="dxa"/>
          </w:tcPr>
          <w:p w14:paraId="44977AA3" w14:textId="77777777" w:rsidR="009B0494" w:rsidRDefault="007F4792" w:rsidP="009A260E">
            <w:pPr>
              <w:pStyle w:val="TableParagraph"/>
              <w:spacing w:before="0"/>
              <w:ind w:left="115" w:right="103"/>
            </w:pPr>
            <w:r>
              <w:rPr>
                <w:spacing w:val="-2"/>
              </w:rPr>
              <w:t>OS143</w:t>
            </w:r>
          </w:p>
        </w:tc>
        <w:tc>
          <w:tcPr>
            <w:tcW w:w="5103" w:type="dxa"/>
          </w:tcPr>
          <w:p w14:paraId="44977AA4" w14:textId="77777777" w:rsidR="009B0494" w:rsidRDefault="007F4792" w:rsidP="009A260E">
            <w:pPr>
              <w:pStyle w:val="TableParagraph"/>
              <w:spacing w:before="0"/>
              <w:jc w:val="left"/>
            </w:pPr>
            <w:r>
              <w:t>German</w:t>
            </w:r>
            <w:r>
              <w:rPr>
                <w:spacing w:val="-1"/>
              </w:rPr>
              <w:t xml:space="preserve"> </w:t>
            </w:r>
            <w:r>
              <w:rPr>
                <w:spacing w:val="-10"/>
              </w:rPr>
              <w:t>3</w:t>
            </w:r>
          </w:p>
        </w:tc>
        <w:tc>
          <w:tcPr>
            <w:tcW w:w="989" w:type="dxa"/>
          </w:tcPr>
          <w:p w14:paraId="44977AA5" w14:textId="77777777" w:rsidR="009B0494" w:rsidRDefault="007F4792" w:rsidP="009A260E">
            <w:pPr>
              <w:pStyle w:val="TableParagraph"/>
              <w:spacing w:before="0"/>
              <w:ind w:left="15"/>
            </w:pPr>
            <w:r>
              <w:t>1</w:t>
            </w:r>
          </w:p>
        </w:tc>
        <w:tc>
          <w:tcPr>
            <w:tcW w:w="1287" w:type="dxa"/>
          </w:tcPr>
          <w:p w14:paraId="44977AA6" w14:textId="77777777" w:rsidR="009B0494" w:rsidRDefault="007F4792" w:rsidP="009A260E">
            <w:pPr>
              <w:pStyle w:val="TableParagraph"/>
              <w:spacing w:before="0"/>
              <w:ind w:left="521"/>
              <w:jc w:val="left"/>
            </w:pPr>
            <w:r>
              <w:rPr>
                <w:spacing w:val="-5"/>
              </w:rPr>
              <w:t>10</w:t>
            </w:r>
          </w:p>
        </w:tc>
      </w:tr>
      <w:tr w:rsidR="009B0494" w14:paraId="44977AAC" w14:textId="77777777">
        <w:trPr>
          <w:trHeight w:val="551"/>
        </w:trPr>
        <w:tc>
          <w:tcPr>
            <w:tcW w:w="1637" w:type="dxa"/>
          </w:tcPr>
          <w:p w14:paraId="44977AA8" w14:textId="77777777" w:rsidR="009B0494" w:rsidRDefault="007F4792" w:rsidP="009A260E">
            <w:pPr>
              <w:pStyle w:val="TableParagraph"/>
              <w:spacing w:before="0"/>
              <w:ind w:left="115" w:right="103"/>
            </w:pPr>
            <w:r>
              <w:rPr>
                <w:spacing w:val="-2"/>
              </w:rPr>
              <w:t>OS203</w:t>
            </w:r>
          </w:p>
        </w:tc>
        <w:tc>
          <w:tcPr>
            <w:tcW w:w="5103" w:type="dxa"/>
          </w:tcPr>
          <w:p w14:paraId="44977AA9" w14:textId="77777777" w:rsidR="009B0494" w:rsidRDefault="007F4792" w:rsidP="009A260E">
            <w:pPr>
              <w:pStyle w:val="TableParagraph"/>
              <w:spacing w:before="0"/>
              <w:jc w:val="left"/>
            </w:pPr>
            <w:r>
              <w:t>German</w:t>
            </w:r>
            <w:r>
              <w:rPr>
                <w:spacing w:val="-1"/>
              </w:rPr>
              <w:t xml:space="preserve"> </w:t>
            </w:r>
            <w:r>
              <w:rPr>
                <w:spacing w:val="-10"/>
              </w:rPr>
              <w:t>4</w:t>
            </w:r>
          </w:p>
        </w:tc>
        <w:tc>
          <w:tcPr>
            <w:tcW w:w="989" w:type="dxa"/>
          </w:tcPr>
          <w:p w14:paraId="44977AAA" w14:textId="77777777" w:rsidR="009B0494" w:rsidRDefault="007F4792" w:rsidP="009A260E">
            <w:pPr>
              <w:pStyle w:val="TableParagraph"/>
              <w:spacing w:before="0"/>
              <w:ind w:left="15"/>
            </w:pPr>
            <w:r>
              <w:t>1</w:t>
            </w:r>
          </w:p>
        </w:tc>
        <w:tc>
          <w:tcPr>
            <w:tcW w:w="1287" w:type="dxa"/>
          </w:tcPr>
          <w:p w14:paraId="44977AAB" w14:textId="77777777" w:rsidR="009B0494" w:rsidRDefault="007F4792" w:rsidP="009A260E">
            <w:pPr>
              <w:pStyle w:val="TableParagraph"/>
              <w:spacing w:before="0"/>
              <w:ind w:left="521"/>
              <w:jc w:val="left"/>
            </w:pPr>
            <w:r>
              <w:rPr>
                <w:spacing w:val="-5"/>
              </w:rPr>
              <w:t>10</w:t>
            </w:r>
          </w:p>
        </w:tc>
      </w:tr>
      <w:tr w:rsidR="009B0494" w14:paraId="44977AB1" w14:textId="77777777">
        <w:trPr>
          <w:trHeight w:val="556"/>
        </w:trPr>
        <w:tc>
          <w:tcPr>
            <w:tcW w:w="1637" w:type="dxa"/>
          </w:tcPr>
          <w:p w14:paraId="44977AAD" w14:textId="77777777" w:rsidR="009B0494" w:rsidRDefault="007F4792" w:rsidP="009A260E">
            <w:pPr>
              <w:pStyle w:val="TableParagraph"/>
              <w:spacing w:before="0"/>
              <w:ind w:left="115" w:right="103"/>
            </w:pPr>
            <w:r>
              <w:rPr>
                <w:spacing w:val="-2"/>
              </w:rPr>
              <w:t>OS065</w:t>
            </w:r>
          </w:p>
        </w:tc>
        <w:tc>
          <w:tcPr>
            <w:tcW w:w="5103" w:type="dxa"/>
          </w:tcPr>
          <w:p w14:paraId="44977AAE" w14:textId="77777777" w:rsidR="009B0494" w:rsidRDefault="007F4792" w:rsidP="009A260E">
            <w:pPr>
              <w:pStyle w:val="TableParagraph"/>
              <w:spacing w:before="0"/>
              <w:jc w:val="left"/>
            </w:pPr>
            <w:r>
              <w:t xml:space="preserve">Italian </w:t>
            </w:r>
            <w:r>
              <w:rPr>
                <w:spacing w:val="-5"/>
              </w:rPr>
              <w:t>1A</w:t>
            </w:r>
          </w:p>
        </w:tc>
        <w:tc>
          <w:tcPr>
            <w:tcW w:w="989" w:type="dxa"/>
          </w:tcPr>
          <w:p w14:paraId="44977AAF" w14:textId="77777777" w:rsidR="009B0494" w:rsidRDefault="007F4792" w:rsidP="009A260E">
            <w:pPr>
              <w:pStyle w:val="TableParagraph"/>
              <w:spacing w:before="0"/>
              <w:ind w:left="15"/>
            </w:pPr>
            <w:r>
              <w:t>1</w:t>
            </w:r>
          </w:p>
        </w:tc>
        <w:tc>
          <w:tcPr>
            <w:tcW w:w="1287" w:type="dxa"/>
          </w:tcPr>
          <w:p w14:paraId="44977AB0" w14:textId="77777777" w:rsidR="009B0494" w:rsidRDefault="007F4792" w:rsidP="009A260E">
            <w:pPr>
              <w:pStyle w:val="TableParagraph"/>
              <w:spacing w:before="0"/>
              <w:ind w:left="521"/>
              <w:jc w:val="left"/>
            </w:pPr>
            <w:r>
              <w:rPr>
                <w:spacing w:val="-5"/>
              </w:rPr>
              <w:t>10</w:t>
            </w:r>
          </w:p>
        </w:tc>
      </w:tr>
      <w:tr w:rsidR="009B0494" w14:paraId="44977AB6" w14:textId="77777777">
        <w:trPr>
          <w:trHeight w:val="551"/>
        </w:trPr>
        <w:tc>
          <w:tcPr>
            <w:tcW w:w="1637" w:type="dxa"/>
          </w:tcPr>
          <w:p w14:paraId="44977AB2" w14:textId="77777777" w:rsidR="009B0494" w:rsidRDefault="007F4792" w:rsidP="009A260E">
            <w:pPr>
              <w:pStyle w:val="TableParagraph"/>
              <w:spacing w:before="0"/>
              <w:ind w:left="115" w:right="103"/>
            </w:pPr>
            <w:r>
              <w:rPr>
                <w:spacing w:val="-2"/>
              </w:rPr>
              <w:t>OS066</w:t>
            </w:r>
          </w:p>
        </w:tc>
        <w:tc>
          <w:tcPr>
            <w:tcW w:w="5103" w:type="dxa"/>
          </w:tcPr>
          <w:p w14:paraId="44977AB3" w14:textId="77777777" w:rsidR="009B0494" w:rsidRDefault="007F4792" w:rsidP="009A260E">
            <w:pPr>
              <w:pStyle w:val="TableParagraph"/>
              <w:spacing w:before="0"/>
              <w:jc w:val="left"/>
            </w:pPr>
            <w:r>
              <w:t xml:space="preserve">Italian </w:t>
            </w:r>
            <w:r>
              <w:rPr>
                <w:spacing w:val="-5"/>
              </w:rPr>
              <w:t>1B</w:t>
            </w:r>
          </w:p>
        </w:tc>
        <w:tc>
          <w:tcPr>
            <w:tcW w:w="989" w:type="dxa"/>
          </w:tcPr>
          <w:p w14:paraId="44977AB4" w14:textId="77777777" w:rsidR="009B0494" w:rsidRDefault="007F4792" w:rsidP="009A260E">
            <w:pPr>
              <w:pStyle w:val="TableParagraph"/>
              <w:spacing w:before="0"/>
              <w:ind w:left="15"/>
            </w:pPr>
            <w:r>
              <w:t>1</w:t>
            </w:r>
          </w:p>
        </w:tc>
        <w:tc>
          <w:tcPr>
            <w:tcW w:w="1287" w:type="dxa"/>
          </w:tcPr>
          <w:p w14:paraId="44977AB5" w14:textId="77777777" w:rsidR="009B0494" w:rsidRDefault="007F4792" w:rsidP="009A260E">
            <w:pPr>
              <w:pStyle w:val="TableParagraph"/>
              <w:spacing w:before="0"/>
              <w:ind w:left="521"/>
              <w:jc w:val="left"/>
            </w:pPr>
            <w:r>
              <w:rPr>
                <w:spacing w:val="-5"/>
              </w:rPr>
              <w:t>10</w:t>
            </w:r>
          </w:p>
        </w:tc>
      </w:tr>
      <w:tr w:rsidR="009B0494" w14:paraId="44977ABB" w14:textId="77777777">
        <w:trPr>
          <w:trHeight w:val="551"/>
        </w:trPr>
        <w:tc>
          <w:tcPr>
            <w:tcW w:w="1637" w:type="dxa"/>
          </w:tcPr>
          <w:p w14:paraId="44977AB7" w14:textId="77777777" w:rsidR="009B0494" w:rsidRDefault="007F4792" w:rsidP="009A260E">
            <w:pPr>
              <w:pStyle w:val="TableParagraph"/>
              <w:spacing w:before="0"/>
              <w:ind w:left="115" w:right="103"/>
            </w:pPr>
            <w:r>
              <w:rPr>
                <w:spacing w:val="-2"/>
              </w:rPr>
              <w:t>OS162</w:t>
            </w:r>
          </w:p>
        </w:tc>
        <w:tc>
          <w:tcPr>
            <w:tcW w:w="5103" w:type="dxa"/>
          </w:tcPr>
          <w:p w14:paraId="44977AB8" w14:textId="77777777" w:rsidR="009B0494" w:rsidRDefault="007F4792" w:rsidP="009A260E">
            <w:pPr>
              <w:pStyle w:val="TableParagraph"/>
              <w:spacing w:before="0"/>
              <w:jc w:val="left"/>
            </w:pPr>
            <w:r>
              <w:t xml:space="preserve">Italian </w:t>
            </w:r>
            <w:r>
              <w:rPr>
                <w:spacing w:val="-10"/>
              </w:rPr>
              <w:t>2</w:t>
            </w:r>
          </w:p>
        </w:tc>
        <w:tc>
          <w:tcPr>
            <w:tcW w:w="989" w:type="dxa"/>
          </w:tcPr>
          <w:p w14:paraId="44977AB9" w14:textId="77777777" w:rsidR="009B0494" w:rsidRDefault="007F4792" w:rsidP="009A260E">
            <w:pPr>
              <w:pStyle w:val="TableParagraph"/>
              <w:spacing w:before="0"/>
              <w:ind w:left="15"/>
            </w:pPr>
            <w:r>
              <w:t>1</w:t>
            </w:r>
          </w:p>
        </w:tc>
        <w:tc>
          <w:tcPr>
            <w:tcW w:w="1287" w:type="dxa"/>
          </w:tcPr>
          <w:p w14:paraId="44977ABA" w14:textId="77777777" w:rsidR="009B0494" w:rsidRDefault="007F4792" w:rsidP="009A260E">
            <w:pPr>
              <w:pStyle w:val="TableParagraph"/>
              <w:spacing w:before="0"/>
              <w:ind w:left="521"/>
              <w:jc w:val="left"/>
            </w:pPr>
            <w:r>
              <w:rPr>
                <w:spacing w:val="-5"/>
              </w:rPr>
              <w:t>10</w:t>
            </w:r>
          </w:p>
        </w:tc>
      </w:tr>
      <w:tr w:rsidR="009B0494" w14:paraId="44977AC0" w14:textId="77777777">
        <w:trPr>
          <w:trHeight w:val="551"/>
        </w:trPr>
        <w:tc>
          <w:tcPr>
            <w:tcW w:w="1637" w:type="dxa"/>
          </w:tcPr>
          <w:p w14:paraId="44977ABC" w14:textId="77777777" w:rsidR="009B0494" w:rsidRDefault="007F4792" w:rsidP="009A260E">
            <w:pPr>
              <w:pStyle w:val="TableParagraph"/>
              <w:spacing w:before="0"/>
              <w:ind w:left="115" w:right="103"/>
            </w:pPr>
            <w:r>
              <w:rPr>
                <w:spacing w:val="-2"/>
              </w:rPr>
              <w:t>OS163</w:t>
            </w:r>
          </w:p>
        </w:tc>
        <w:tc>
          <w:tcPr>
            <w:tcW w:w="5103" w:type="dxa"/>
          </w:tcPr>
          <w:p w14:paraId="44977ABD" w14:textId="77777777" w:rsidR="009B0494" w:rsidRDefault="007F4792" w:rsidP="009A260E">
            <w:pPr>
              <w:pStyle w:val="TableParagraph"/>
              <w:spacing w:before="0"/>
              <w:jc w:val="left"/>
            </w:pPr>
            <w:r>
              <w:t xml:space="preserve">Italian </w:t>
            </w:r>
            <w:r>
              <w:rPr>
                <w:spacing w:val="-10"/>
              </w:rPr>
              <w:t>3</w:t>
            </w:r>
          </w:p>
        </w:tc>
        <w:tc>
          <w:tcPr>
            <w:tcW w:w="989" w:type="dxa"/>
          </w:tcPr>
          <w:p w14:paraId="44977ABE" w14:textId="77777777" w:rsidR="009B0494" w:rsidRDefault="007F4792" w:rsidP="009A260E">
            <w:pPr>
              <w:pStyle w:val="TableParagraph"/>
              <w:spacing w:before="0"/>
              <w:ind w:left="15"/>
            </w:pPr>
            <w:r>
              <w:t>1</w:t>
            </w:r>
          </w:p>
        </w:tc>
        <w:tc>
          <w:tcPr>
            <w:tcW w:w="1287" w:type="dxa"/>
          </w:tcPr>
          <w:p w14:paraId="44977ABF" w14:textId="77777777" w:rsidR="009B0494" w:rsidRDefault="007F4792" w:rsidP="009A260E">
            <w:pPr>
              <w:pStyle w:val="TableParagraph"/>
              <w:spacing w:before="0"/>
              <w:ind w:left="521"/>
              <w:jc w:val="left"/>
            </w:pPr>
            <w:r>
              <w:rPr>
                <w:spacing w:val="-5"/>
              </w:rPr>
              <w:t>10</w:t>
            </w:r>
          </w:p>
        </w:tc>
      </w:tr>
      <w:tr w:rsidR="009B0494" w14:paraId="44977AC5" w14:textId="77777777">
        <w:trPr>
          <w:trHeight w:val="551"/>
        </w:trPr>
        <w:tc>
          <w:tcPr>
            <w:tcW w:w="1637" w:type="dxa"/>
          </w:tcPr>
          <w:p w14:paraId="44977AC1" w14:textId="77777777" w:rsidR="009B0494" w:rsidRDefault="007F4792" w:rsidP="009A260E">
            <w:pPr>
              <w:pStyle w:val="TableParagraph"/>
              <w:spacing w:before="0"/>
              <w:ind w:left="115" w:right="103"/>
            </w:pPr>
            <w:r>
              <w:rPr>
                <w:spacing w:val="-2"/>
              </w:rPr>
              <w:t>OS205</w:t>
            </w:r>
          </w:p>
        </w:tc>
        <w:tc>
          <w:tcPr>
            <w:tcW w:w="5103" w:type="dxa"/>
          </w:tcPr>
          <w:p w14:paraId="44977AC2" w14:textId="77777777" w:rsidR="009B0494" w:rsidRDefault="007F4792" w:rsidP="009A260E">
            <w:pPr>
              <w:pStyle w:val="TableParagraph"/>
              <w:spacing w:before="0"/>
              <w:jc w:val="left"/>
            </w:pPr>
            <w:r>
              <w:t xml:space="preserve">Italian </w:t>
            </w:r>
            <w:r>
              <w:rPr>
                <w:spacing w:val="-10"/>
              </w:rPr>
              <w:t>4</w:t>
            </w:r>
          </w:p>
        </w:tc>
        <w:tc>
          <w:tcPr>
            <w:tcW w:w="989" w:type="dxa"/>
          </w:tcPr>
          <w:p w14:paraId="44977AC3" w14:textId="77777777" w:rsidR="009B0494" w:rsidRDefault="007F4792" w:rsidP="009A260E">
            <w:pPr>
              <w:pStyle w:val="TableParagraph"/>
              <w:spacing w:before="0"/>
              <w:ind w:left="15"/>
            </w:pPr>
            <w:r>
              <w:t>1</w:t>
            </w:r>
          </w:p>
        </w:tc>
        <w:tc>
          <w:tcPr>
            <w:tcW w:w="1287" w:type="dxa"/>
          </w:tcPr>
          <w:p w14:paraId="44977AC4" w14:textId="77777777" w:rsidR="009B0494" w:rsidRDefault="007F4792" w:rsidP="009A260E">
            <w:pPr>
              <w:pStyle w:val="TableParagraph"/>
              <w:spacing w:before="0"/>
              <w:ind w:left="521"/>
              <w:jc w:val="left"/>
            </w:pPr>
            <w:r>
              <w:rPr>
                <w:spacing w:val="-5"/>
              </w:rPr>
              <w:t>10</w:t>
            </w:r>
          </w:p>
        </w:tc>
      </w:tr>
      <w:tr w:rsidR="009B0494" w14:paraId="44977ACA" w14:textId="77777777">
        <w:trPr>
          <w:trHeight w:val="551"/>
        </w:trPr>
        <w:tc>
          <w:tcPr>
            <w:tcW w:w="1637" w:type="dxa"/>
          </w:tcPr>
          <w:p w14:paraId="44977AC6" w14:textId="77777777" w:rsidR="009B0494" w:rsidRDefault="007F4792" w:rsidP="009A260E">
            <w:pPr>
              <w:pStyle w:val="TableParagraph"/>
              <w:spacing w:before="0"/>
              <w:ind w:left="115" w:right="103"/>
            </w:pPr>
            <w:r>
              <w:rPr>
                <w:spacing w:val="-2"/>
              </w:rPr>
              <w:t>OS171</w:t>
            </w:r>
          </w:p>
        </w:tc>
        <w:tc>
          <w:tcPr>
            <w:tcW w:w="5103" w:type="dxa"/>
          </w:tcPr>
          <w:p w14:paraId="44977AC7" w14:textId="77777777" w:rsidR="009B0494" w:rsidRDefault="007F4792" w:rsidP="009A260E">
            <w:pPr>
              <w:pStyle w:val="TableParagraph"/>
              <w:spacing w:before="0"/>
              <w:jc w:val="left"/>
            </w:pPr>
            <w:r>
              <w:t>Portuguese</w:t>
            </w:r>
            <w:r>
              <w:rPr>
                <w:spacing w:val="-5"/>
              </w:rPr>
              <w:t xml:space="preserve"> 1A</w:t>
            </w:r>
          </w:p>
        </w:tc>
        <w:tc>
          <w:tcPr>
            <w:tcW w:w="989" w:type="dxa"/>
          </w:tcPr>
          <w:p w14:paraId="44977AC8" w14:textId="77777777" w:rsidR="009B0494" w:rsidRDefault="007F4792" w:rsidP="009A260E">
            <w:pPr>
              <w:pStyle w:val="TableParagraph"/>
              <w:spacing w:before="0"/>
              <w:ind w:left="15"/>
            </w:pPr>
            <w:r>
              <w:t>1</w:t>
            </w:r>
          </w:p>
        </w:tc>
        <w:tc>
          <w:tcPr>
            <w:tcW w:w="1287" w:type="dxa"/>
          </w:tcPr>
          <w:p w14:paraId="44977AC9" w14:textId="77777777" w:rsidR="009B0494" w:rsidRDefault="007F4792" w:rsidP="009A260E">
            <w:pPr>
              <w:pStyle w:val="TableParagraph"/>
              <w:spacing w:before="0"/>
              <w:ind w:left="521"/>
              <w:jc w:val="left"/>
            </w:pPr>
            <w:r>
              <w:rPr>
                <w:spacing w:val="-5"/>
              </w:rPr>
              <w:t>10</w:t>
            </w:r>
          </w:p>
        </w:tc>
      </w:tr>
      <w:tr w:rsidR="009B0494" w14:paraId="44977ACF" w14:textId="77777777">
        <w:trPr>
          <w:trHeight w:val="551"/>
        </w:trPr>
        <w:tc>
          <w:tcPr>
            <w:tcW w:w="1637" w:type="dxa"/>
          </w:tcPr>
          <w:p w14:paraId="44977ACB" w14:textId="77777777" w:rsidR="009B0494" w:rsidRDefault="007F4792" w:rsidP="009A260E">
            <w:pPr>
              <w:pStyle w:val="TableParagraph"/>
              <w:spacing w:before="0"/>
              <w:ind w:left="115" w:right="103"/>
            </w:pPr>
            <w:r>
              <w:rPr>
                <w:spacing w:val="-2"/>
              </w:rPr>
              <w:t>OS160</w:t>
            </w:r>
          </w:p>
        </w:tc>
        <w:tc>
          <w:tcPr>
            <w:tcW w:w="5103" w:type="dxa"/>
          </w:tcPr>
          <w:p w14:paraId="44977ACC" w14:textId="77777777" w:rsidR="009B0494" w:rsidRDefault="007F4792" w:rsidP="009A260E">
            <w:pPr>
              <w:pStyle w:val="TableParagraph"/>
              <w:spacing w:before="0"/>
              <w:jc w:val="left"/>
            </w:pPr>
            <w:r>
              <w:t>Portuguese</w:t>
            </w:r>
            <w:r>
              <w:rPr>
                <w:spacing w:val="-5"/>
              </w:rPr>
              <w:t xml:space="preserve"> 1B</w:t>
            </w:r>
          </w:p>
        </w:tc>
        <w:tc>
          <w:tcPr>
            <w:tcW w:w="989" w:type="dxa"/>
          </w:tcPr>
          <w:p w14:paraId="44977ACD" w14:textId="77777777" w:rsidR="009B0494" w:rsidRDefault="007F4792" w:rsidP="009A260E">
            <w:pPr>
              <w:pStyle w:val="TableParagraph"/>
              <w:spacing w:before="0"/>
              <w:ind w:left="15"/>
            </w:pPr>
            <w:r>
              <w:t>1</w:t>
            </w:r>
          </w:p>
        </w:tc>
        <w:tc>
          <w:tcPr>
            <w:tcW w:w="1287" w:type="dxa"/>
          </w:tcPr>
          <w:p w14:paraId="44977ACE" w14:textId="77777777" w:rsidR="009B0494" w:rsidRDefault="007F4792" w:rsidP="009A260E">
            <w:pPr>
              <w:pStyle w:val="TableParagraph"/>
              <w:spacing w:before="0"/>
              <w:ind w:left="521"/>
              <w:jc w:val="left"/>
            </w:pPr>
            <w:r>
              <w:rPr>
                <w:spacing w:val="-5"/>
              </w:rPr>
              <w:t>10</w:t>
            </w:r>
          </w:p>
        </w:tc>
      </w:tr>
      <w:tr w:rsidR="009B0494" w14:paraId="44977AD4" w14:textId="77777777">
        <w:trPr>
          <w:trHeight w:val="551"/>
        </w:trPr>
        <w:tc>
          <w:tcPr>
            <w:tcW w:w="1637" w:type="dxa"/>
          </w:tcPr>
          <w:p w14:paraId="44977AD0" w14:textId="77777777" w:rsidR="009B0494" w:rsidRDefault="007F4792" w:rsidP="009A260E">
            <w:pPr>
              <w:pStyle w:val="TableParagraph"/>
              <w:spacing w:before="0"/>
              <w:ind w:left="115" w:right="103"/>
            </w:pPr>
            <w:r>
              <w:rPr>
                <w:spacing w:val="-2"/>
              </w:rPr>
              <w:t>OS172</w:t>
            </w:r>
          </w:p>
        </w:tc>
        <w:tc>
          <w:tcPr>
            <w:tcW w:w="5103" w:type="dxa"/>
          </w:tcPr>
          <w:p w14:paraId="44977AD1" w14:textId="77777777" w:rsidR="009B0494" w:rsidRDefault="007F4792" w:rsidP="009A260E">
            <w:pPr>
              <w:pStyle w:val="TableParagraph"/>
              <w:spacing w:before="0"/>
              <w:jc w:val="left"/>
            </w:pPr>
            <w:r>
              <w:t>Portuguese</w:t>
            </w:r>
            <w:r>
              <w:rPr>
                <w:spacing w:val="-5"/>
              </w:rPr>
              <w:t xml:space="preserve"> </w:t>
            </w:r>
            <w:r>
              <w:rPr>
                <w:spacing w:val="-10"/>
              </w:rPr>
              <w:t>2</w:t>
            </w:r>
          </w:p>
        </w:tc>
        <w:tc>
          <w:tcPr>
            <w:tcW w:w="989" w:type="dxa"/>
          </w:tcPr>
          <w:p w14:paraId="44977AD2" w14:textId="77777777" w:rsidR="009B0494" w:rsidRDefault="007F4792" w:rsidP="009A260E">
            <w:pPr>
              <w:pStyle w:val="TableParagraph"/>
              <w:spacing w:before="0"/>
              <w:ind w:left="15"/>
            </w:pPr>
            <w:r>
              <w:t>1</w:t>
            </w:r>
          </w:p>
        </w:tc>
        <w:tc>
          <w:tcPr>
            <w:tcW w:w="1287" w:type="dxa"/>
          </w:tcPr>
          <w:p w14:paraId="44977AD3" w14:textId="77777777" w:rsidR="009B0494" w:rsidRDefault="007F4792" w:rsidP="009A260E">
            <w:pPr>
              <w:pStyle w:val="TableParagraph"/>
              <w:spacing w:before="0"/>
              <w:ind w:left="521"/>
              <w:jc w:val="left"/>
            </w:pPr>
            <w:r>
              <w:rPr>
                <w:spacing w:val="-5"/>
              </w:rPr>
              <w:t>10</w:t>
            </w:r>
          </w:p>
        </w:tc>
      </w:tr>
      <w:tr w:rsidR="009B0494" w14:paraId="44977AD9" w14:textId="77777777">
        <w:trPr>
          <w:trHeight w:val="551"/>
        </w:trPr>
        <w:tc>
          <w:tcPr>
            <w:tcW w:w="1637" w:type="dxa"/>
          </w:tcPr>
          <w:p w14:paraId="44977AD5" w14:textId="77777777" w:rsidR="009B0494" w:rsidRDefault="007F4792" w:rsidP="009A260E">
            <w:pPr>
              <w:pStyle w:val="TableParagraph"/>
              <w:spacing w:before="0"/>
              <w:ind w:left="115" w:right="103"/>
            </w:pPr>
            <w:r>
              <w:rPr>
                <w:spacing w:val="-2"/>
              </w:rPr>
              <w:t>OS181</w:t>
            </w:r>
          </w:p>
        </w:tc>
        <w:tc>
          <w:tcPr>
            <w:tcW w:w="5103" w:type="dxa"/>
          </w:tcPr>
          <w:p w14:paraId="44977AD6" w14:textId="77777777" w:rsidR="009B0494" w:rsidRDefault="007F4792" w:rsidP="009A260E">
            <w:pPr>
              <w:pStyle w:val="TableParagraph"/>
              <w:spacing w:before="0"/>
              <w:jc w:val="left"/>
            </w:pPr>
            <w:r>
              <w:t>Russian</w:t>
            </w:r>
            <w:r>
              <w:rPr>
                <w:spacing w:val="-2"/>
              </w:rPr>
              <w:t xml:space="preserve"> </w:t>
            </w:r>
            <w:r>
              <w:rPr>
                <w:spacing w:val="-5"/>
              </w:rPr>
              <w:t>1A</w:t>
            </w:r>
          </w:p>
        </w:tc>
        <w:tc>
          <w:tcPr>
            <w:tcW w:w="989" w:type="dxa"/>
          </w:tcPr>
          <w:p w14:paraId="44977AD7" w14:textId="77777777" w:rsidR="009B0494" w:rsidRDefault="007F4792" w:rsidP="009A260E">
            <w:pPr>
              <w:pStyle w:val="TableParagraph"/>
              <w:spacing w:before="0"/>
              <w:ind w:left="15"/>
            </w:pPr>
            <w:r>
              <w:t>1</w:t>
            </w:r>
          </w:p>
        </w:tc>
        <w:tc>
          <w:tcPr>
            <w:tcW w:w="1287" w:type="dxa"/>
          </w:tcPr>
          <w:p w14:paraId="44977AD8" w14:textId="77777777" w:rsidR="009B0494" w:rsidRDefault="007F4792" w:rsidP="009A260E">
            <w:pPr>
              <w:pStyle w:val="TableParagraph"/>
              <w:spacing w:before="0"/>
              <w:ind w:left="521"/>
              <w:jc w:val="left"/>
            </w:pPr>
            <w:r>
              <w:rPr>
                <w:spacing w:val="-5"/>
              </w:rPr>
              <w:t>10</w:t>
            </w:r>
          </w:p>
        </w:tc>
      </w:tr>
      <w:tr w:rsidR="009B0494" w14:paraId="44977ADE" w14:textId="77777777">
        <w:trPr>
          <w:trHeight w:val="551"/>
        </w:trPr>
        <w:tc>
          <w:tcPr>
            <w:tcW w:w="1637" w:type="dxa"/>
          </w:tcPr>
          <w:p w14:paraId="44977ADA" w14:textId="77777777" w:rsidR="009B0494" w:rsidRDefault="007F4792" w:rsidP="009A260E">
            <w:pPr>
              <w:pStyle w:val="TableParagraph"/>
              <w:spacing w:before="0"/>
              <w:ind w:left="115" w:right="103"/>
            </w:pPr>
            <w:r>
              <w:rPr>
                <w:spacing w:val="-2"/>
              </w:rPr>
              <w:t>OS156</w:t>
            </w:r>
          </w:p>
        </w:tc>
        <w:tc>
          <w:tcPr>
            <w:tcW w:w="5103" w:type="dxa"/>
          </w:tcPr>
          <w:p w14:paraId="44977ADB" w14:textId="77777777" w:rsidR="009B0494" w:rsidRDefault="007F4792" w:rsidP="009A260E">
            <w:pPr>
              <w:pStyle w:val="TableParagraph"/>
              <w:spacing w:before="0"/>
              <w:jc w:val="left"/>
            </w:pPr>
            <w:r>
              <w:t>Russian</w:t>
            </w:r>
            <w:r>
              <w:rPr>
                <w:spacing w:val="-2"/>
              </w:rPr>
              <w:t xml:space="preserve"> </w:t>
            </w:r>
            <w:r>
              <w:rPr>
                <w:spacing w:val="-5"/>
              </w:rPr>
              <w:t>1B</w:t>
            </w:r>
          </w:p>
        </w:tc>
        <w:tc>
          <w:tcPr>
            <w:tcW w:w="989" w:type="dxa"/>
          </w:tcPr>
          <w:p w14:paraId="44977ADC" w14:textId="77777777" w:rsidR="009B0494" w:rsidRDefault="007F4792" w:rsidP="009A260E">
            <w:pPr>
              <w:pStyle w:val="TableParagraph"/>
              <w:spacing w:before="0"/>
              <w:ind w:left="15"/>
            </w:pPr>
            <w:r>
              <w:t>1</w:t>
            </w:r>
          </w:p>
        </w:tc>
        <w:tc>
          <w:tcPr>
            <w:tcW w:w="1287" w:type="dxa"/>
          </w:tcPr>
          <w:p w14:paraId="44977ADD" w14:textId="77777777" w:rsidR="009B0494" w:rsidRDefault="007F4792" w:rsidP="009A260E">
            <w:pPr>
              <w:pStyle w:val="TableParagraph"/>
              <w:spacing w:before="0"/>
              <w:ind w:left="521"/>
              <w:jc w:val="left"/>
            </w:pPr>
            <w:r>
              <w:rPr>
                <w:spacing w:val="-5"/>
              </w:rPr>
              <w:t>10</w:t>
            </w:r>
          </w:p>
        </w:tc>
      </w:tr>
      <w:tr w:rsidR="009B0494" w14:paraId="44977AE3" w14:textId="77777777">
        <w:trPr>
          <w:trHeight w:val="551"/>
        </w:trPr>
        <w:tc>
          <w:tcPr>
            <w:tcW w:w="1637" w:type="dxa"/>
          </w:tcPr>
          <w:p w14:paraId="44977ADF" w14:textId="77777777" w:rsidR="009B0494" w:rsidRDefault="007F4792" w:rsidP="009A260E">
            <w:pPr>
              <w:pStyle w:val="TableParagraph"/>
              <w:spacing w:before="0"/>
              <w:ind w:left="115" w:right="103"/>
            </w:pPr>
            <w:r>
              <w:rPr>
                <w:spacing w:val="-2"/>
              </w:rPr>
              <w:t>OS182</w:t>
            </w:r>
          </w:p>
        </w:tc>
        <w:tc>
          <w:tcPr>
            <w:tcW w:w="5103" w:type="dxa"/>
          </w:tcPr>
          <w:p w14:paraId="44977AE0" w14:textId="77777777" w:rsidR="009B0494" w:rsidRDefault="007F4792" w:rsidP="009A260E">
            <w:pPr>
              <w:pStyle w:val="TableParagraph"/>
              <w:spacing w:before="0"/>
              <w:jc w:val="left"/>
            </w:pPr>
            <w:r>
              <w:t>Russian</w:t>
            </w:r>
            <w:r>
              <w:rPr>
                <w:spacing w:val="-2"/>
              </w:rPr>
              <w:t xml:space="preserve"> </w:t>
            </w:r>
            <w:r>
              <w:rPr>
                <w:spacing w:val="-10"/>
              </w:rPr>
              <w:t>2</w:t>
            </w:r>
          </w:p>
        </w:tc>
        <w:tc>
          <w:tcPr>
            <w:tcW w:w="989" w:type="dxa"/>
          </w:tcPr>
          <w:p w14:paraId="44977AE1" w14:textId="77777777" w:rsidR="009B0494" w:rsidRDefault="007F4792" w:rsidP="009A260E">
            <w:pPr>
              <w:pStyle w:val="TableParagraph"/>
              <w:spacing w:before="0"/>
              <w:ind w:left="15"/>
            </w:pPr>
            <w:r>
              <w:t>1</w:t>
            </w:r>
          </w:p>
        </w:tc>
        <w:tc>
          <w:tcPr>
            <w:tcW w:w="1287" w:type="dxa"/>
          </w:tcPr>
          <w:p w14:paraId="44977AE2" w14:textId="77777777" w:rsidR="009B0494" w:rsidRDefault="007F4792" w:rsidP="009A260E">
            <w:pPr>
              <w:pStyle w:val="TableParagraph"/>
              <w:spacing w:before="0"/>
              <w:ind w:left="521"/>
              <w:jc w:val="left"/>
            </w:pPr>
            <w:r>
              <w:rPr>
                <w:spacing w:val="-5"/>
              </w:rPr>
              <w:t>10</w:t>
            </w:r>
          </w:p>
        </w:tc>
      </w:tr>
      <w:tr w:rsidR="009B0494" w14:paraId="44977AE8" w14:textId="77777777">
        <w:trPr>
          <w:trHeight w:val="551"/>
        </w:trPr>
        <w:tc>
          <w:tcPr>
            <w:tcW w:w="1637" w:type="dxa"/>
          </w:tcPr>
          <w:p w14:paraId="44977AE4" w14:textId="77777777" w:rsidR="009B0494" w:rsidRDefault="007F4792" w:rsidP="009A260E">
            <w:pPr>
              <w:pStyle w:val="TableParagraph"/>
              <w:spacing w:before="0"/>
              <w:ind w:left="115" w:right="103"/>
            </w:pPr>
            <w:r>
              <w:rPr>
                <w:spacing w:val="-2"/>
              </w:rPr>
              <w:t>OS095</w:t>
            </w:r>
          </w:p>
        </w:tc>
        <w:tc>
          <w:tcPr>
            <w:tcW w:w="5103" w:type="dxa"/>
          </w:tcPr>
          <w:p w14:paraId="44977AE5" w14:textId="77777777" w:rsidR="009B0494" w:rsidRDefault="007F4792" w:rsidP="009A260E">
            <w:pPr>
              <w:pStyle w:val="TableParagraph"/>
              <w:spacing w:before="0"/>
              <w:jc w:val="left"/>
            </w:pPr>
            <w:r>
              <w:t>Spanish</w:t>
            </w:r>
            <w:r>
              <w:rPr>
                <w:spacing w:val="-2"/>
              </w:rPr>
              <w:t xml:space="preserve"> </w:t>
            </w:r>
            <w:r>
              <w:rPr>
                <w:spacing w:val="-5"/>
              </w:rPr>
              <w:t>1A</w:t>
            </w:r>
          </w:p>
        </w:tc>
        <w:tc>
          <w:tcPr>
            <w:tcW w:w="989" w:type="dxa"/>
          </w:tcPr>
          <w:p w14:paraId="44977AE6" w14:textId="77777777" w:rsidR="009B0494" w:rsidRDefault="007F4792" w:rsidP="009A260E">
            <w:pPr>
              <w:pStyle w:val="TableParagraph"/>
              <w:spacing w:before="0"/>
              <w:ind w:left="15"/>
            </w:pPr>
            <w:r>
              <w:t>1</w:t>
            </w:r>
          </w:p>
        </w:tc>
        <w:tc>
          <w:tcPr>
            <w:tcW w:w="1287" w:type="dxa"/>
          </w:tcPr>
          <w:p w14:paraId="44977AE7" w14:textId="77777777" w:rsidR="009B0494" w:rsidRDefault="007F4792" w:rsidP="009A260E">
            <w:pPr>
              <w:pStyle w:val="TableParagraph"/>
              <w:spacing w:before="0"/>
              <w:ind w:left="521"/>
              <w:jc w:val="left"/>
            </w:pPr>
            <w:r>
              <w:rPr>
                <w:spacing w:val="-5"/>
              </w:rPr>
              <w:t>10</w:t>
            </w:r>
          </w:p>
        </w:tc>
      </w:tr>
      <w:tr w:rsidR="009B0494" w14:paraId="44977AED" w14:textId="77777777">
        <w:trPr>
          <w:trHeight w:val="556"/>
        </w:trPr>
        <w:tc>
          <w:tcPr>
            <w:tcW w:w="1637" w:type="dxa"/>
          </w:tcPr>
          <w:p w14:paraId="44977AE9" w14:textId="77777777" w:rsidR="009B0494" w:rsidRDefault="007F4792" w:rsidP="009A260E">
            <w:pPr>
              <w:pStyle w:val="TableParagraph"/>
              <w:spacing w:before="0"/>
              <w:ind w:left="115" w:right="103"/>
            </w:pPr>
            <w:r>
              <w:rPr>
                <w:spacing w:val="-2"/>
              </w:rPr>
              <w:t>OS096</w:t>
            </w:r>
          </w:p>
        </w:tc>
        <w:tc>
          <w:tcPr>
            <w:tcW w:w="5103" w:type="dxa"/>
          </w:tcPr>
          <w:p w14:paraId="44977AEA" w14:textId="77777777" w:rsidR="009B0494" w:rsidRDefault="007F4792" w:rsidP="009A260E">
            <w:pPr>
              <w:pStyle w:val="TableParagraph"/>
              <w:spacing w:before="0"/>
              <w:jc w:val="left"/>
            </w:pPr>
            <w:r>
              <w:t>Spanish</w:t>
            </w:r>
            <w:r>
              <w:rPr>
                <w:spacing w:val="-2"/>
              </w:rPr>
              <w:t xml:space="preserve"> </w:t>
            </w:r>
            <w:r>
              <w:rPr>
                <w:spacing w:val="-5"/>
              </w:rPr>
              <w:t>1B</w:t>
            </w:r>
          </w:p>
        </w:tc>
        <w:tc>
          <w:tcPr>
            <w:tcW w:w="989" w:type="dxa"/>
          </w:tcPr>
          <w:p w14:paraId="44977AEB" w14:textId="77777777" w:rsidR="009B0494" w:rsidRDefault="007F4792" w:rsidP="009A260E">
            <w:pPr>
              <w:pStyle w:val="TableParagraph"/>
              <w:spacing w:before="0"/>
              <w:ind w:left="15"/>
            </w:pPr>
            <w:r>
              <w:t>1</w:t>
            </w:r>
          </w:p>
        </w:tc>
        <w:tc>
          <w:tcPr>
            <w:tcW w:w="1287" w:type="dxa"/>
          </w:tcPr>
          <w:p w14:paraId="44977AEC" w14:textId="77777777" w:rsidR="009B0494" w:rsidRDefault="007F4792" w:rsidP="009A260E">
            <w:pPr>
              <w:pStyle w:val="TableParagraph"/>
              <w:spacing w:before="0"/>
              <w:ind w:left="521"/>
              <w:jc w:val="left"/>
            </w:pPr>
            <w:r>
              <w:rPr>
                <w:spacing w:val="-5"/>
              </w:rPr>
              <w:t>10</w:t>
            </w:r>
          </w:p>
        </w:tc>
      </w:tr>
      <w:tr w:rsidR="009B0494" w14:paraId="44977AF2" w14:textId="77777777">
        <w:trPr>
          <w:trHeight w:val="551"/>
        </w:trPr>
        <w:tc>
          <w:tcPr>
            <w:tcW w:w="1637" w:type="dxa"/>
          </w:tcPr>
          <w:p w14:paraId="44977AEE" w14:textId="77777777" w:rsidR="009B0494" w:rsidRDefault="007F4792" w:rsidP="009A260E">
            <w:pPr>
              <w:pStyle w:val="TableParagraph"/>
              <w:spacing w:before="0"/>
              <w:ind w:left="115" w:right="103"/>
            </w:pPr>
            <w:r>
              <w:rPr>
                <w:spacing w:val="-2"/>
              </w:rPr>
              <w:t>OS192</w:t>
            </w:r>
          </w:p>
        </w:tc>
        <w:tc>
          <w:tcPr>
            <w:tcW w:w="5103" w:type="dxa"/>
          </w:tcPr>
          <w:p w14:paraId="44977AEF" w14:textId="77777777" w:rsidR="009B0494" w:rsidRDefault="007F4792" w:rsidP="009A260E">
            <w:pPr>
              <w:pStyle w:val="TableParagraph"/>
              <w:spacing w:before="0"/>
              <w:jc w:val="left"/>
            </w:pPr>
            <w:r>
              <w:t>Spanish</w:t>
            </w:r>
            <w:r>
              <w:rPr>
                <w:spacing w:val="-2"/>
              </w:rPr>
              <w:t xml:space="preserve"> </w:t>
            </w:r>
            <w:r>
              <w:rPr>
                <w:spacing w:val="-10"/>
              </w:rPr>
              <w:t>2</w:t>
            </w:r>
          </w:p>
        </w:tc>
        <w:tc>
          <w:tcPr>
            <w:tcW w:w="989" w:type="dxa"/>
          </w:tcPr>
          <w:p w14:paraId="44977AF0" w14:textId="77777777" w:rsidR="009B0494" w:rsidRDefault="007F4792" w:rsidP="009A260E">
            <w:pPr>
              <w:pStyle w:val="TableParagraph"/>
              <w:spacing w:before="0"/>
              <w:ind w:left="15"/>
            </w:pPr>
            <w:r>
              <w:t>1</w:t>
            </w:r>
          </w:p>
        </w:tc>
        <w:tc>
          <w:tcPr>
            <w:tcW w:w="1287" w:type="dxa"/>
          </w:tcPr>
          <w:p w14:paraId="44977AF1" w14:textId="77777777" w:rsidR="009B0494" w:rsidRDefault="007F4792" w:rsidP="009A260E">
            <w:pPr>
              <w:pStyle w:val="TableParagraph"/>
              <w:spacing w:before="0"/>
              <w:ind w:left="521"/>
              <w:jc w:val="left"/>
            </w:pPr>
            <w:r>
              <w:rPr>
                <w:spacing w:val="-5"/>
              </w:rPr>
              <w:t>10</w:t>
            </w:r>
          </w:p>
        </w:tc>
      </w:tr>
      <w:tr w:rsidR="009B0494" w14:paraId="44977AF7" w14:textId="77777777">
        <w:trPr>
          <w:trHeight w:val="551"/>
        </w:trPr>
        <w:tc>
          <w:tcPr>
            <w:tcW w:w="1637" w:type="dxa"/>
          </w:tcPr>
          <w:p w14:paraId="44977AF3" w14:textId="77777777" w:rsidR="009B0494" w:rsidRDefault="007F4792" w:rsidP="009A260E">
            <w:pPr>
              <w:pStyle w:val="TableParagraph"/>
              <w:spacing w:before="0"/>
              <w:ind w:left="115" w:right="103"/>
            </w:pPr>
            <w:r>
              <w:rPr>
                <w:spacing w:val="-2"/>
              </w:rPr>
              <w:t>OS193</w:t>
            </w:r>
          </w:p>
        </w:tc>
        <w:tc>
          <w:tcPr>
            <w:tcW w:w="5103" w:type="dxa"/>
          </w:tcPr>
          <w:p w14:paraId="44977AF4" w14:textId="77777777" w:rsidR="009B0494" w:rsidRDefault="007F4792" w:rsidP="009A260E">
            <w:pPr>
              <w:pStyle w:val="TableParagraph"/>
              <w:spacing w:before="0"/>
              <w:jc w:val="left"/>
            </w:pPr>
            <w:r>
              <w:t>Spanish</w:t>
            </w:r>
            <w:r>
              <w:rPr>
                <w:spacing w:val="-2"/>
              </w:rPr>
              <w:t xml:space="preserve"> </w:t>
            </w:r>
            <w:r>
              <w:rPr>
                <w:spacing w:val="-10"/>
              </w:rPr>
              <w:t>3</w:t>
            </w:r>
          </w:p>
        </w:tc>
        <w:tc>
          <w:tcPr>
            <w:tcW w:w="989" w:type="dxa"/>
          </w:tcPr>
          <w:p w14:paraId="44977AF5" w14:textId="77777777" w:rsidR="009B0494" w:rsidRDefault="007F4792" w:rsidP="009A260E">
            <w:pPr>
              <w:pStyle w:val="TableParagraph"/>
              <w:spacing w:before="0"/>
              <w:ind w:left="15"/>
            </w:pPr>
            <w:r>
              <w:t>1</w:t>
            </w:r>
          </w:p>
        </w:tc>
        <w:tc>
          <w:tcPr>
            <w:tcW w:w="1287" w:type="dxa"/>
          </w:tcPr>
          <w:p w14:paraId="44977AF6" w14:textId="77777777" w:rsidR="009B0494" w:rsidRDefault="007F4792" w:rsidP="009A260E">
            <w:pPr>
              <w:pStyle w:val="TableParagraph"/>
              <w:spacing w:before="0"/>
              <w:ind w:left="521"/>
              <w:jc w:val="left"/>
            </w:pPr>
            <w:r>
              <w:rPr>
                <w:spacing w:val="-5"/>
              </w:rPr>
              <w:t>10</w:t>
            </w:r>
          </w:p>
        </w:tc>
      </w:tr>
      <w:tr w:rsidR="009B0494" w14:paraId="44977AFC" w14:textId="77777777">
        <w:trPr>
          <w:trHeight w:val="551"/>
        </w:trPr>
        <w:tc>
          <w:tcPr>
            <w:tcW w:w="1637" w:type="dxa"/>
          </w:tcPr>
          <w:p w14:paraId="44977AF8" w14:textId="77777777" w:rsidR="009B0494" w:rsidRDefault="007F4792" w:rsidP="009A260E">
            <w:pPr>
              <w:pStyle w:val="TableParagraph"/>
              <w:spacing w:before="0"/>
              <w:ind w:left="115" w:right="103"/>
            </w:pPr>
            <w:r>
              <w:rPr>
                <w:spacing w:val="-2"/>
              </w:rPr>
              <w:t>OS202</w:t>
            </w:r>
          </w:p>
        </w:tc>
        <w:tc>
          <w:tcPr>
            <w:tcW w:w="5103" w:type="dxa"/>
          </w:tcPr>
          <w:p w14:paraId="44977AF9" w14:textId="77777777" w:rsidR="009B0494" w:rsidRDefault="007F4792" w:rsidP="009A260E">
            <w:pPr>
              <w:pStyle w:val="TableParagraph"/>
              <w:spacing w:before="0"/>
              <w:jc w:val="left"/>
            </w:pPr>
            <w:r>
              <w:t>Spanish</w:t>
            </w:r>
            <w:r>
              <w:rPr>
                <w:spacing w:val="-2"/>
              </w:rPr>
              <w:t xml:space="preserve"> </w:t>
            </w:r>
            <w:r>
              <w:rPr>
                <w:spacing w:val="-10"/>
              </w:rPr>
              <w:t>4</w:t>
            </w:r>
          </w:p>
        </w:tc>
        <w:tc>
          <w:tcPr>
            <w:tcW w:w="989" w:type="dxa"/>
          </w:tcPr>
          <w:p w14:paraId="44977AFA" w14:textId="77777777" w:rsidR="009B0494" w:rsidRDefault="007F4792" w:rsidP="009A260E">
            <w:pPr>
              <w:pStyle w:val="TableParagraph"/>
              <w:spacing w:before="0"/>
              <w:ind w:left="15"/>
            </w:pPr>
            <w:r>
              <w:t>1</w:t>
            </w:r>
          </w:p>
        </w:tc>
        <w:tc>
          <w:tcPr>
            <w:tcW w:w="1287" w:type="dxa"/>
          </w:tcPr>
          <w:p w14:paraId="44977AFB" w14:textId="77777777" w:rsidR="009B0494" w:rsidRDefault="007F4792" w:rsidP="009A260E">
            <w:pPr>
              <w:pStyle w:val="TableParagraph"/>
              <w:spacing w:before="0"/>
              <w:ind w:left="521"/>
              <w:jc w:val="left"/>
            </w:pPr>
            <w:r>
              <w:rPr>
                <w:spacing w:val="-5"/>
              </w:rPr>
              <w:t>10</w:t>
            </w:r>
          </w:p>
        </w:tc>
      </w:tr>
      <w:tr w:rsidR="009B0494" w14:paraId="44977B01" w14:textId="77777777">
        <w:trPr>
          <w:trHeight w:val="551"/>
        </w:trPr>
        <w:tc>
          <w:tcPr>
            <w:tcW w:w="1637" w:type="dxa"/>
          </w:tcPr>
          <w:p w14:paraId="44977AFD" w14:textId="77777777" w:rsidR="009B0494" w:rsidRDefault="007F4792" w:rsidP="009A260E">
            <w:pPr>
              <w:pStyle w:val="TableParagraph"/>
              <w:spacing w:before="0"/>
              <w:ind w:left="115" w:right="103"/>
            </w:pPr>
            <w:r>
              <w:rPr>
                <w:spacing w:val="-2"/>
              </w:rPr>
              <w:t>OS221</w:t>
            </w:r>
          </w:p>
        </w:tc>
        <w:tc>
          <w:tcPr>
            <w:tcW w:w="5103" w:type="dxa"/>
          </w:tcPr>
          <w:p w14:paraId="44977AFE" w14:textId="77777777" w:rsidR="009B0494" w:rsidRDefault="007F4792" w:rsidP="009A260E">
            <w:pPr>
              <w:pStyle w:val="TableParagraph"/>
              <w:spacing w:before="0"/>
              <w:jc w:val="left"/>
            </w:pPr>
            <w:r>
              <w:t>Gaelic</w:t>
            </w:r>
            <w:r>
              <w:rPr>
                <w:spacing w:val="-5"/>
              </w:rPr>
              <w:t xml:space="preserve"> 1A</w:t>
            </w:r>
          </w:p>
        </w:tc>
        <w:tc>
          <w:tcPr>
            <w:tcW w:w="989" w:type="dxa"/>
          </w:tcPr>
          <w:p w14:paraId="44977AFF" w14:textId="77777777" w:rsidR="009B0494" w:rsidRDefault="007F4792" w:rsidP="009A260E">
            <w:pPr>
              <w:pStyle w:val="TableParagraph"/>
              <w:spacing w:before="0"/>
              <w:ind w:left="15"/>
            </w:pPr>
            <w:r>
              <w:t>1</w:t>
            </w:r>
          </w:p>
        </w:tc>
        <w:tc>
          <w:tcPr>
            <w:tcW w:w="1287" w:type="dxa"/>
          </w:tcPr>
          <w:p w14:paraId="44977B00" w14:textId="77777777" w:rsidR="009B0494" w:rsidRDefault="007F4792" w:rsidP="009A260E">
            <w:pPr>
              <w:pStyle w:val="TableParagraph"/>
              <w:spacing w:before="0"/>
              <w:ind w:left="521"/>
              <w:jc w:val="left"/>
            </w:pPr>
            <w:r>
              <w:rPr>
                <w:spacing w:val="-5"/>
              </w:rPr>
              <w:t>10</w:t>
            </w:r>
          </w:p>
        </w:tc>
      </w:tr>
      <w:tr w:rsidR="009B0494" w14:paraId="44977B06" w14:textId="77777777">
        <w:trPr>
          <w:trHeight w:val="551"/>
        </w:trPr>
        <w:tc>
          <w:tcPr>
            <w:tcW w:w="1637" w:type="dxa"/>
          </w:tcPr>
          <w:p w14:paraId="44977B02" w14:textId="77777777" w:rsidR="009B0494" w:rsidRDefault="007F4792" w:rsidP="009A260E">
            <w:pPr>
              <w:pStyle w:val="TableParagraph"/>
              <w:spacing w:before="0"/>
              <w:ind w:left="115" w:right="103"/>
            </w:pPr>
            <w:r>
              <w:rPr>
                <w:spacing w:val="-2"/>
              </w:rPr>
              <w:t>OS157</w:t>
            </w:r>
          </w:p>
        </w:tc>
        <w:tc>
          <w:tcPr>
            <w:tcW w:w="5103" w:type="dxa"/>
          </w:tcPr>
          <w:p w14:paraId="44977B03" w14:textId="77777777" w:rsidR="009B0494" w:rsidRDefault="007F4792" w:rsidP="009A260E">
            <w:pPr>
              <w:pStyle w:val="TableParagraph"/>
              <w:spacing w:before="0"/>
              <w:jc w:val="left"/>
            </w:pPr>
            <w:r>
              <w:t>Gaelic</w:t>
            </w:r>
            <w:r>
              <w:rPr>
                <w:spacing w:val="-5"/>
              </w:rPr>
              <w:t xml:space="preserve"> 1B</w:t>
            </w:r>
          </w:p>
        </w:tc>
        <w:tc>
          <w:tcPr>
            <w:tcW w:w="989" w:type="dxa"/>
          </w:tcPr>
          <w:p w14:paraId="44977B04" w14:textId="77777777" w:rsidR="009B0494" w:rsidRDefault="007F4792" w:rsidP="009A260E">
            <w:pPr>
              <w:pStyle w:val="TableParagraph"/>
              <w:spacing w:before="0"/>
              <w:ind w:left="15"/>
            </w:pPr>
            <w:r>
              <w:t>1</w:t>
            </w:r>
          </w:p>
        </w:tc>
        <w:tc>
          <w:tcPr>
            <w:tcW w:w="1287" w:type="dxa"/>
          </w:tcPr>
          <w:p w14:paraId="44977B05" w14:textId="77777777" w:rsidR="009B0494" w:rsidRDefault="007F4792" w:rsidP="009A260E">
            <w:pPr>
              <w:pStyle w:val="TableParagraph"/>
              <w:spacing w:before="0"/>
              <w:ind w:left="521"/>
              <w:jc w:val="left"/>
            </w:pPr>
            <w:r>
              <w:rPr>
                <w:spacing w:val="-5"/>
              </w:rPr>
              <w:t>10</w:t>
            </w:r>
          </w:p>
        </w:tc>
      </w:tr>
      <w:tr w:rsidR="009B0494" w14:paraId="44977B0B" w14:textId="77777777">
        <w:trPr>
          <w:trHeight w:val="551"/>
        </w:trPr>
        <w:tc>
          <w:tcPr>
            <w:tcW w:w="1637" w:type="dxa"/>
          </w:tcPr>
          <w:p w14:paraId="44977B07" w14:textId="77777777" w:rsidR="009B0494" w:rsidRDefault="007F4792" w:rsidP="009A260E">
            <w:pPr>
              <w:pStyle w:val="TableParagraph"/>
              <w:spacing w:before="0"/>
              <w:ind w:left="115" w:right="103"/>
            </w:pPr>
            <w:r>
              <w:rPr>
                <w:spacing w:val="-2"/>
              </w:rPr>
              <w:t>OS231</w:t>
            </w:r>
          </w:p>
        </w:tc>
        <w:tc>
          <w:tcPr>
            <w:tcW w:w="5103" w:type="dxa"/>
          </w:tcPr>
          <w:p w14:paraId="44977B08" w14:textId="77777777" w:rsidR="009B0494" w:rsidRDefault="007F4792" w:rsidP="009A260E">
            <w:pPr>
              <w:pStyle w:val="TableParagraph"/>
              <w:spacing w:before="0"/>
              <w:jc w:val="left"/>
            </w:pPr>
            <w:r>
              <w:t>Japanese</w:t>
            </w:r>
            <w:r>
              <w:rPr>
                <w:spacing w:val="-8"/>
              </w:rPr>
              <w:t xml:space="preserve"> </w:t>
            </w:r>
            <w:r>
              <w:rPr>
                <w:spacing w:val="-5"/>
              </w:rPr>
              <w:t>1A</w:t>
            </w:r>
          </w:p>
        </w:tc>
        <w:tc>
          <w:tcPr>
            <w:tcW w:w="989" w:type="dxa"/>
          </w:tcPr>
          <w:p w14:paraId="44977B09" w14:textId="77777777" w:rsidR="009B0494" w:rsidRDefault="007F4792" w:rsidP="009A260E">
            <w:pPr>
              <w:pStyle w:val="TableParagraph"/>
              <w:spacing w:before="0"/>
              <w:ind w:left="15"/>
            </w:pPr>
            <w:r>
              <w:t>1</w:t>
            </w:r>
          </w:p>
        </w:tc>
        <w:tc>
          <w:tcPr>
            <w:tcW w:w="1287" w:type="dxa"/>
          </w:tcPr>
          <w:p w14:paraId="44977B0A" w14:textId="77777777" w:rsidR="009B0494" w:rsidRDefault="007F4792" w:rsidP="009A260E">
            <w:pPr>
              <w:pStyle w:val="TableParagraph"/>
              <w:spacing w:before="0"/>
              <w:ind w:left="521"/>
              <w:jc w:val="left"/>
            </w:pPr>
            <w:r>
              <w:rPr>
                <w:spacing w:val="-5"/>
              </w:rPr>
              <w:t>10</w:t>
            </w:r>
          </w:p>
        </w:tc>
      </w:tr>
      <w:tr w:rsidR="009B0494" w14:paraId="44977B10" w14:textId="77777777">
        <w:trPr>
          <w:trHeight w:val="551"/>
        </w:trPr>
        <w:tc>
          <w:tcPr>
            <w:tcW w:w="1637" w:type="dxa"/>
          </w:tcPr>
          <w:p w14:paraId="44977B0C" w14:textId="77777777" w:rsidR="009B0494" w:rsidRDefault="007F4792" w:rsidP="009A260E">
            <w:pPr>
              <w:pStyle w:val="TableParagraph"/>
              <w:spacing w:before="0"/>
              <w:ind w:left="115" w:right="103"/>
            </w:pPr>
            <w:r>
              <w:rPr>
                <w:spacing w:val="-2"/>
              </w:rPr>
              <w:t>OS170</w:t>
            </w:r>
          </w:p>
        </w:tc>
        <w:tc>
          <w:tcPr>
            <w:tcW w:w="5103" w:type="dxa"/>
          </w:tcPr>
          <w:p w14:paraId="44977B0D" w14:textId="77777777" w:rsidR="009B0494" w:rsidRDefault="007F4792" w:rsidP="009A260E">
            <w:pPr>
              <w:pStyle w:val="TableParagraph"/>
              <w:spacing w:before="0"/>
              <w:jc w:val="left"/>
            </w:pPr>
            <w:r>
              <w:t>Japanese</w:t>
            </w:r>
            <w:r>
              <w:rPr>
                <w:spacing w:val="-8"/>
              </w:rPr>
              <w:t xml:space="preserve"> </w:t>
            </w:r>
            <w:r>
              <w:rPr>
                <w:spacing w:val="-5"/>
              </w:rPr>
              <w:t>1B</w:t>
            </w:r>
          </w:p>
        </w:tc>
        <w:tc>
          <w:tcPr>
            <w:tcW w:w="989" w:type="dxa"/>
          </w:tcPr>
          <w:p w14:paraId="44977B0E" w14:textId="77777777" w:rsidR="009B0494" w:rsidRDefault="007F4792" w:rsidP="009A260E">
            <w:pPr>
              <w:pStyle w:val="TableParagraph"/>
              <w:spacing w:before="0"/>
              <w:ind w:left="15"/>
            </w:pPr>
            <w:r>
              <w:t>1</w:t>
            </w:r>
          </w:p>
        </w:tc>
        <w:tc>
          <w:tcPr>
            <w:tcW w:w="1287" w:type="dxa"/>
          </w:tcPr>
          <w:p w14:paraId="44977B0F" w14:textId="77777777" w:rsidR="009B0494" w:rsidRDefault="007F4792" w:rsidP="009A260E">
            <w:pPr>
              <w:pStyle w:val="TableParagraph"/>
              <w:spacing w:before="0"/>
              <w:ind w:left="521"/>
              <w:jc w:val="left"/>
            </w:pPr>
            <w:r>
              <w:rPr>
                <w:spacing w:val="-5"/>
              </w:rPr>
              <w:t>10</w:t>
            </w:r>
          </w:p>
        </w:tc>
      </w:tr>
    </w:tbl>
    <w:p w14:paraId="44977B11" w14:textId="77777777" w:rsidR="009B0494" w:rsidRDefault="009B0494" w:rsidP="009A260E">
      <w:pPr>
        <w:sectPr w:rsidR="009B0494">
          <w:type w:val="continuous"/>
          <w:pgSz w:w="11910" w:h="16840"/>
          <w:pgMar w:top="1400" w:right="1320" w:bottom="1119"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B16" w14:textId="77777777">
        <w:trPr>
          <w:trHeight w:val="551"/>
        </w:trPr>
        <w:tc>
          <w:tcPr>
            <w:tcW w:w="1637" w:type="dxa"/>
          </w:tcPr>
          <w:p w14:paraId="44977B12" w14:textId="77777777" w:rsidR="009B0494" w:rsidRDefault="007F4792" w:rsidP="009A260E">
            <w:pPr>
              <w:pStyle w:val="TableParagraph"/>
              <w:spacing w:before="0"/>
              <w:ind w:left="114" w:right="103"/>
            </w:pPr>
            <w:r>
              <w:rPr>
                <w:spacing w:val="-2"/>
              </w:rPr>
              <w:lastRenderedPageBreak/>
              <w:t>OS232</w:t>
            </w:r>
          </w:p>
        </w:tc>
        <w:tc>
          <w:tcPr>
            <w:tcW w:w="5103" w:type="dxa"/>
          </w:tcPr>
          <w:p w14:paraId="44977B13" w14:textId="77777777" w:rsidR="009B0494" w:rsidRDefault="007F4792" w:rsidP="009A260E">
            <w:pPr>
              <w:pStyle w:val="TableParagraph"/>
              <w:spacing w:before="0"/>
              <w:ind w:left="109"/>
              <w:jc w:val="left"/>
            </w:pPr>
            <w:r>
              <w:t>Japanese</w:t>
            </w:r>
            <w:r>
              <w:rPr>
                <w:spacing w:val="-2"/>
              </w:rPr>
              <w:t xml:space="preserve"> </w:t>
            </w:r>
            <w:r>
              <w:rPr>
                <w:spacing w:val="-10"/>
              </w:rPr>
              <w:t>2</w:t>
            </w:r>
          </w:p>
        </w:tc>
        <w:tc>
          <w:tcPr>
            <w:tcW w:w="989" w:type="dxa"/>
          </w:tcPr>
          <w:p w14:paraId="44977B14" w14:textId="77777777" w:rsidR="009B0494" w:rsidRDefault="007F4792" w:rsidP="009A260E">
            <w:pPr>
              <w:pStyle w:val="TableParagraph"/>
              <w:spacing w:before="0"/>
              <w:ind w:left="15"/>
            </w:pPr>
            <w:r>
              <w:t>1</w:t>
            </w:r>
          </w:p>
        </w:tc>
        <w:tc>
          <w:tcPr>
            <w:tcW w:w="1287" w:type="dxa"/>
          </w:tcPr>
          <w:p w14:paraId="44977B15" w14:textId="77777777" w:rsidR="009B0494" w:rsidRDefault="007F4792" w:rsidP="009A260E">
            <w:pPr>
              <w:pStyle w:val="TableParagraph"/>
              <w:spacing w:before="0"/>
              <w:ind w:left="521"/>
              <w:jc w:val="left"/>
            </w:pPr>
            <w:r>
              <w:rPr>
                <w:spacing w:val="-5"/>
              </w:rPr>
              <w:t>10</w:t>
            </w:r>
          </w:p>
        </w:tc>
      </w:tr>
      <w:tr w:rsidR="009B0494" w14:paraId="44977B1B" w14:textId="77777777">
        <w:trPr>
          <w:trHeight w:val="551"/>
        </w:trPr>
        <w:tc>
          <w:tcPr>
            <w:tcW w:w="1637" w:type="dxa"/>
          </w:tcPr>
          <w:p w14:paraId="44977B17" w14:textId="77777777" w:rsidR="009B0494" w:rsidRDefault="007F4792" w:rsidP="009A260E">
            <w:pPr>
              <w:pStyle w:val="TableParagraph"/>
              <w:spacing w:before="0"/>
              <w:ind w:left="115" w:right="103"/>
            </w:pPr>
            <w:r>
              <w:rPr>
                <w:spacing w:val="-2"/>
              </w:rPr>
              <w:t>OS004</w:t>
            </w:r>
          </w:p>
        </w:tc>
        <w:tc>
          <w:tcPr>
            <w:tcW w:w="5103" w:type="dxa"/>
          </w:tcPr>
          <w:p w14:paraId="44977B18" w14:textId="77777777" w:rsidR="009B0494" w:rsidRDefault="007F4792" w:rsidP="009A260E">
            <w:pPr>
              <w:pStyle w:val="TableParagraph"/>
              <w:spacing w:before="0"/>
              <w:jc w:val="left"/>
            </w:pPr>
            <w:r>
              <w:t>Japanese</w:t>
            </w:r>
            <w:r>
              <w:rPr>
                <w:spacing w:val="-2"/>
              </w:rPr>
              <w:t xml:space="preserve"> </w:t>
            </w:r>
            <w:r>
              <w:rPr>
                <w:spacing w:val="-10"/>
              </w:rPr>
              <w:t>3</w:t>
            </w:r>
          </w:p>
        </w:tc>
        <w:tc>
          <w:tcPr>
            <w:tcW w:w="989" w:type="dxa"/>
          </w:tcPr>
          <w:p w14:paraId="44977B19" w14:textId="77777777" w:rsidR="009B0494" w:rsidRDefault="007F4792" w:rsidP="009A260E">
            <w:pPr>
              <w:pStyle w:val="TableParagraph"/>
              <w:spacing w:before="0"/>
              <w:ind w:left="15"/>
            </w:pPr>
            <w:r>
              <w:t>1</w:t>
            </w:r>
          </w:p>
        </w:tc>
        <w:tc>
          <w:tcPr>
            <w:tcW w:w="1287" w:type="dxa"/>
          </w:tcPr>
          <w:p w14:paraId="44977B1A" w14:textId="77777777" w:rsidR="009B0494" w:rsidRDefault="007F4792" w:rsidP="009A260E">
            <w:pPr>
              <w:pStyle w:val="TableParagraph"/>
              <w:spacing w:before="0"/>
              <w:ind w:left="521"/>
              <w:jc w:val="left"/>
            </w:pPr>
            <w:r>
              <w:rPr>
                <w:spacing w:val="-5"/>
              </w:rPr>
              <w:t>10</w:t>
            </w:r>
          </w:p>
        </w:tc>
      </w:tr>
      <w:tr w:rsidR="009B0494" w14:paraId="44977B20" w14:textId="77777777">
        <w:trPr>
          <w:trHeight w:val="551"/>
        </w:trPr>
        <w:tc>
          <w:tcPr>
            <w:tcW w:w="1637" w:type="dxa"/>
          </w:tcPr>
          <w:p w14:paraId="44977B1C" w14:textId="77777777" w:rsidR="009B0494" w:rsidRDefault="007F4792" w:rsidP="009A260E">
            <w:pPr>
              <w:pStyle w:val="TableParagraph"/>
              <w:spacing w:before="0"/>
              <w:ind w:left="115" w:right="103"/>
            </w:pPr>
            <w:r>
              <w:rPr>
                <w:spacing w:val="-2"/>
              </w:rPr>
              <w:t>OS241</w:t>
            </w:r>
          </w:p>
        </w:tc>
        <w:tc>
          <w:tcPr>
            <w:tcW w:w="5103" w:type="dxa"/>
          </w:tcPr>
          <w:p w14:paraId="44977B1D" w14:textId="77777777" w:rsidR="009B0494" w:rsidRDefault="007F4792" w:rsidP="009A260E">
            <w:pPr>
              <w:pStyle w:val="TableParagraph"/>
              <w:spacing w:before="0"/>
              <w:jc w:val="left"/>
            </w:pPr>
            <w:r>
              <w:t>Polish</w:t>
            </w:r>
            <w:r>
              <w:rPr>
                <w:spacing w:val="-4"/>
              </w:rPr>
              <w:t xml:space="preserve"> </w:t>
            </w:r>
            <w:r>
              <w:rPr>
                <w:spacing w:val="-5"/>
              </w:rPr>
              <w:t>1A</w:t>
            </w:r>
          </w:p>
        </w:tc>
        <w:tc>
          <w:tcPr>
            <w:tcW w:w="989" w:type="dxa"/>
          </w:tcPr>
          <w:p w14:paraId="44977B1E" w14:textId="77777777" w:rsidR="009B0494" w:rsidRDefault="007F4792" w:rsidP="009A260E">
            <w:pPr>
              <w:pStyle w:val="TableParagraph"/>
              <w:spacing w:before="0"/>
              <w:ind w:left="15"/>
            </w:pPr>
            <w:r>
              <w:t>1</w:t>
            </w:r>
          </w:p>
        </w:tc>
        <w:tc>
          <w:tcPr>
            <w:tcW w:w="1287" w:type="dxa"/>
          </w:tcPr>
          <w:p w14:paraId="44977B1F" w14:textId="77777777" w:rsidR="009B0494" w:rsidRDefault="007F4792" w:rsidP="009A260E">
            <w:pPr>
              <w:pStyle w:val="TableParagraph"/>
              <w:spacing w:before="0"/>
              <w:ind w:left="521"/>
              <w:jc w:val="left"/>
            </w:pPr>
            <w:r>
              <w:rPr>
                <w:spacing w:val="-5"/>
              </w:rPr>
              <w:t>10</w:t>
            </w:r>
          </w:p>
        </w:tc>
      </w:tr>
      <w:tr w:rsidR="009B0494" w14:paraId="44977B25" w14:textId="77777777">
        <w:trPr>
          <w:trHeight w:val="551"/>
        </w:trPr>
        <w:tc>
          <w:tcPr>
            <w:tcW w:w="1637" w:type="dxa"/>
          </w:tcPr>
          <w:p w14:paraId="44977B21" w14:textId="77777777" w:rsidR="009B0494" w:rsidRDefault="007F4792" w:rsidP="009A260E">
            <w:pPr>
              <w:pStyle w:val="TableParagraph"/>
              <w:spacing w:before="0"/>
              <w:ind w:left="115" w:right="103"/>
            </w:pPr>
            <w:r>
              <w:rPr>
                <w:spacing w:val="-2"/>
              </w:rPr>
              <w:t>OS159</w:t>
            </w:r>
          </w:p>
        </w:tc>
        <w:tc>
          <w:tcPr>
            <w:tcW w:w="5103" w:type="dxa"/>
          </w:tcPr>
          <w:p w14:paraId="44977B22" w14:textId="77777777" w:rsidR="009B0494" w:rsidRDefault="007F4792" w:rsidP="009A260E">
            <w:pPr>
              <w:pStyle w:val="TableParagraph"/>
              <w:spacing w:before="0"/>
              <w:jc w:val="left"/>
            </w:pPr>
            <w:r>
              <w:t>Polish</w:t>
            </w:r>
            <w:r>
              <w:rPr>
                <w:spacing w:val="-4"/>
              </w:rPr>
              <w:t xml:space="preserve"> </w:t>
            </w:r>
            <w:r>
              <w:rPr>
                <w:spacing w:val="-5"/>
              </w:rPr>
              <w:t>1B</w:t>
            </w:r>
          </w:p>
        </w:tc>
        <w:tc>
          <w:tcPr>
            <w:tcW w:w="989" w:type="dxa"/>
          </w:tcPr>
          <w:p w14:paraId="44977B23" w14:textId="77777777" w:rsidR="009B0494" w:rsidRDefault="007F4792" w:rsidP="009A260E">
            <w:pPr>
              <w:pStyle w:val="TableParagraph"/>
              <w:spacing w:before="0"/>
              <w:ind w:left="15"/>
            </w:pPr>
            <w:r>
              <w:t>1</w:t>
            </w:r>
          </w:p>
        </w:tc>
        <w:tc>
          <w:tcPr>
            <w:tcW w:w="1287" w:type="dxa"/>
          </w:tcPr>
          <w:p w14:paraId="44977B24" w14:textId="77777777" w:rsidR="009B0494" w:rsidRDefault="007F4792" w:rsidP="009A260E">
            <w:pPr>
              <w:pStyle w:val="TableParagraph"/>
              <w:spacing w:before="0"/>
              <w:ind w:left="521"/>
              <w:jc w:val="left"/>
            </w:pPr>
            <w:r>
              <w:rPr>
                <w:spacing w:val="-5"/>
              </w:rPr>
              <w:t>10</w:t>
            </w:r>
          </w:p>
        </w:tc>
      </w:tr>
      <w:tr w:rsidR="009B0494" w14:paraId="44977B2A" w14:textId="77777777">
        <w:trPr>
          <w:trHeight w:val="551"/>
        </w:trPr>
        <w:tc>
          <w:tcPr>
            <w:tcW w:w="1637" w:type="dxa"/>
          </w:tcPr>
          <w:p w14:paraId="44977B26" w14:textId="77777777" w:rsidR="009B0494" w:rsidRDefault="007F4792" w:rsidP="009A260E">
            <w:pPr>
              <w:pStyle w:val="TableParagraph"/>
              <w:spacing w:before="0"/>
              <w:ind w:left="115" w:right="103"/>
            </w:pPr>
            <w:r>
              <w:rPr>
                <w:spacing w:val="-2"/>
              </w:rPr>
              <w:t>OS242</w:t>
            </w:r>
          </w:p>
        </w:tc>
        <w:tc>
          <w:tcPr>
            <w:tcW w:w="5103" w:type="dxa"/>
          </w:tcPr>
          <w:p w14:paraId="44977B27" w14:textId="77777777" w:rsidR="009B0494" w:rsidRDefault="007F4792" w:rsidP="009A260E">
            <w:pPr>
              <w:pStyle w:val="TableParagraph"/>
              <w:spacing w:before="0"/>
              <w:jc w:val="left"/>
            </w:pPr>
            <w:r>
              <w:t>Polish</w:t>
            </w:r>
            <w:r>
              <w:rPr>
                <w:spacing w:val="-4"/>
              </w:rPr>
              <w:t xml:space="preserve"> </w:t>
            </w:r>
            <w:r>
              <w:rPr>
                <w:spacing w:val="-10"/>
              </w:rPr>
              <w:t>2</w:t>
            </w:r>
          </w:p>
        </w:tc>
        <w:tc>
          <w:tcPr>
            <w:tcW w:w="989" w:type="dxa"/>
          </w:tcPr>
          <w:p w14:paraId="44977B28" w14:textId="77777777" w:rsidR="009B0494" w:rsidRDefault="007F4792" w:rsidP="009A260E">
            <w:pPr>
              <w:pStyle w:val="TableParagraph"/>
              <w:spacing w:before="0"/>
              <w:ind w:left="15"/>
            </w:pPr>
            <w:r>
              <w:t>1</w:t>
            </w:r>
          </w:p>
        </w:tc>
        <w:tc>
          <w:tcPr>
            <w:tcW w:w="1287" w:type="dxa"/>
          </w:tcPr>
          <w:p w14:paraId="44977B29" w14:textId="77777777" w:rsidR="009B0494" w:rsidRDefault="007F4792" w:rsidP="009A260E">
            <w:pPr>
              <w:pStyle w:val="TableParagraph"/>
              <w:spacing w:before="0"/>
              <w:ind w:left="521"/>
              <w:jc w:val="left"/>
            </w:pPr>
            <w:r>
              <w:rPr>
                <w:spacing w:val="-5"/>
              </w:rPr>
              <w:t>10</w:t>
            </w:r>
          </w:p>
        </w:tc>
      </w:tr>
      <w:tr w:rsidR="009B0494" w14:paraId="44977B2F" w14:textId="77777777">
        <w:trPr>
          <w:trHeight w:val="556"/>
        </w:trPr>
        <w:tc>
          <w:tcPr>
            <w:tcW w:w="1637" w:type="dxa"/>
          </w:tcPr>
          <w:p w14:paraId="44977B2B" w14:textId="77777777" w:rsidR="009B0494" w:rsidRDefault="007F4792" w:rsidP="009A260E">
            <w:pPr>
              <w:pStyle w:val="TableParagraph"/>
              <w:spacing w:before="0"/>
              <w:ind w:left="115" w:right="103"/>
            </w:pPr>
            <w:r>
              <w:rPr>
                <w:spacing w:val="-2"/>
              </w:rPr>
              <w:t>OS251</w:t>
            </w:r>
          </w:p>
        </w:tc>
        <w:tc>
          <w:tcPr>
            <w:tcW w:w="5103" w:type="dxa"/>
          </w:tcPr>
          <w:p w14:paraId="44977B2C" w14:textId="77777777" w:rsidR="009B0494" w:rsidRDefault="007F4792" w:rsidP="009A260E">
            <w:pPr>
              <w:pStyle w:val="TableParagraph"/>
              <w:spacing w:before="0"/>
              <w:jc w:val="left"/>
            </w:pPr>
            <w:r>
              <w:t>Chinese</w:t>
            </w:r>
            <w:r>
              <w:rPr>
                <w:spacing w:val="-7"/>
              </w:rPr>
              <w:t xml:space="preserve"> </w:t>
            </w:r>
            <w:r>
              <w:t>(Mandarin)</w:t>
            </w:r>
            <w:r>
              <w:rPr>
                <w:spacing w:val="-8"/>
              </w:rPr>
              <w:t xml:space="preserve"> </w:t>
            </w:r>
            <w:r>
              <w:t>Stage</w:t>
            </w:r>
            <w:r>
              <w:rPr>
                <w:spacing w:val="-9"/>
              </w:rPr>
              <w:t xml:space="preserve"> </w:t>
            </w:r>
            <w:r>
              <w:rPr>
                <w:spacing w:val="-5"/>
              </w:rPr>
              <w:t>1A</w:t>
            </w:r>
          </w:p>
        </w:tc>
        <w:tc>
          <w:tcPr>
            <w:tcW w:w="989" w:type="dxa"/>
          </w:tcPr>
          <w:p w14:paraId="44977B2D" w14:textId="77777777" w:rsidR="009B0494" w:rsidRDefault="007F4792" w:rsidP="009A260E">
            <w:pPr>
              <w:pStyle w:val="TableParagraph"/>
              <w:spacing w:before="0"/>
              <w:ind w:left="15"/>
            </w:pPr>
            <w:r>
              <w:t>1</w:t>
            </w:r>
          </w:p>
        </w:tc>
        <w:tc>
          <w:tcPr>
            <w:tcW w:w="1287" w:type="dxa"/>
          </w:tcPr>
          <w:p w14:paraId="44977B2E" w14:textId="77777777" w:rsidR="009B0494" w:rsidRDefault="007F4792" w:rsidP="009A260E">
            <w:pPr>
              <w:pStyle w:val="TableParagraph"/>
              <w:spacing w:before="0"/>
              <w:ind w:left="521"/>
              <w:jc w:val="left"/>
            </w:pPr>
            <w:r>
              <w:rPr>
                <w:spacing w:val="-5"/>
              </w:rPr>
              <w:t>10</w:t>
            </w:r>
          </w:p>
        </w:tc>
      </w:tr>
      <w:tr w:rsidR="009B0494" w14:paraId="44977B34" w14:textId="77777777">
        <w:trPr>
          <w:trHeight w:val="551"/>
        </w:trPr>
        <w:tc>
          <w:tcPr>
            <w:tcW w:w="1637" w:type="dxa"/>
          </w:tcPr>
          <w:p w14:paraId="44977B30" w14:textId="77777777" w:rsidR="009B0494" w:rsidRDefault="007F4792" w:rsidP="009A260E">
            <w:pPr>
              <w:pStyle w:val="TableParagraph"/>
              <w:spacing w:before="0"/>
              <w:ind w:left="115" w:right="103"/>
            </w:pPr>
            <w:r>
              <w:rPr>
                <w:spacing w:val="-2"/>
              </w:rPr>
              <w:t>OS166</w:t>
            </w:r>
          </w:p>
        </w:tc>
        <w:tc>
          <w:tcPr>
            <w:tcW w:w="5103" w:type="dxa"/>
          </w:tcPr>
          <w:p w14:paraId="44977B31" w14:textId="77777777" w:rsidR="009B0494" w:rsidRDefault="007F4792" w:rsidP="009A260E">
            <w:pPr>
              <w:pStyle w:val="TableParagraph"/>
              <w:spacing w:before="0"/>
              <w:jc w:val="left"/>
            </w:pPr>
            <w:r>
              <w:t>Chinese</w:t>
            </w:r>
            <w:r>
              <w:rPr>
                <w:spacing w:val="-7"/>
              </w:rPr>
              <w:t xml:space="preserve"> </w:t>
            </w:r>
            <w:r>
              <w:t>(Mandarin)</w:t>
            </w:r>
            <w:r>
              <w:rPr>
                <w:spacing w:val="-8"/>
              </w:rPr>
              <w:t xml:space="preserve"> </w:t>
            </w:r>
            <w:r>
              <w:t>Stage</w:t>
            </w:r>
            <w:r>
              <w:rPr>
                <w:spacing w:val="-9"/>
              </w:rPr>
              <w:t xml:space="preserve"> </w:t>
            </w:r>
            <w:r>
              <w:rPr>
                <w:spacing w:val="-5"/>
              </w:rPr>
              <w:t>1B</w:t>
            </w:r>
          </w:p>
        </w:tc>
        <w:tc>
          <w:tcPr>
            <w:tcW w:w="989" w:type="dxa"/>
          </w:tcPr>
          <w:p w14:paraId="44977B32" w14:textId="77777777" w:rsidR="009B0494" w:rsidRDefault="007F4792" w:rsidP="009A260E">
            <w:pPr>
              <w:pStyle w:val="TableParagraph"/>
              <w:spacing w:before="0"/>
              <w:ind w:left="15"/>
            </w:pPr>
            <w:r>
              <w:t>1</w:t>
            </w:r>
          </w:p>
        </w:tc>
        <w:tc>
          <w:tcPr>
            <w:tcW w:w="1287" w:type="dxa"/>
          </w:tcPr>
          <w:p w14:paraId="44977B33" w14:textId="77777777" w:rsidR="009B0494" w:rsidRDefault="007F4792" w:rsidP="009A260E">
            <w:pPr>
              <w:pStyle w:val="TableParagraph"/>
              <w:spacing w:before="0"/>
              <w:ind w:left="521"/>
              <w:jc w:val="left"/>
            </w:pPr>
            <w:r>
              <w:rPr>
                <w:spacing w:val="-5"/>
              </w:rPr>
              <w:t>10</w:t>
            </w:r>
          </w:p>
        </w:tc>
      </w:tr>
      <w:tr w:rsidR="009B0494" w14:paraId="44977B39" w14:textId="77777777">
        <w:trPr>
          <w:trHeight w:val="551"/>
        </w:trPr>
        <w:tc>
          <w:tcPr>
            <w:tcW w:w="1637" w:type="dxa"/>
          </w:tcPr>
          <w:p w14:paraId="44977B35" w14:textId="77777777" w:rsidR="009B0494" w:rsidRDefault="007F4792" w:rsidP="009A260E">
            <w:pPr>
              <w:pStyle w:val="TableParagraph"/>
              <w:spacing w:before="0"/>
              <w:ind w:left="115" w:right="103"/>
            </w:pPr>
            <w:r>
              <w:rPr>
                <w:spacing w:val="-2"/>
              </w:rPr>
              <w:t>OS252</w:t>
            </w:r>
          </w:p>
        </w:tc>
        <w:tc>
          <w:tcPr>
            <w:tcW w:w="5103" w:type="dxa"/>
          </w:tcPr>
          <w:p w14:paraId="44977B36" w14:textId="77777777" w:rsidR="009B0494" w:rsidRDefault="007F4792" w:rsidP="009A260E">
            <w:pPr>
              <w:pStyle w:val="TableParagraph"/>
              <w:spacing w:before="0"/>
              <w:jc w:val="left"/>
            </w:pPr>
            <w:r>
              <w:t>Chinese</w:t>
            </w:r>
            <w:r>
              <w:rPr>
                <w:spacing w:val="-7"/>
              </w:rPr>
              <w:t xml:space="preserve"> </w:t>
            </w:r>
            <w:r>
              <w:t>(Mandarin)</w:t>
            </w:r>
            <w:r>
              <w:rPr>
                <w:spacing w:val="-8"/>
              </w:rPr>
              <w:t xml:space="preserve"> </w:t>
            </w:r>
            <w:r>
              <w:t>Stage</w:t>
            </w:r>
            <w:r>
              <w:rPr>
                <w:spacing w:val="-9"/>
              </w:rPr>
              <w:t xml:space="preserve"> </w:t>
            </w:r>
            <w:r>
              <w:rPr>
                <w:spacing w:val="-10"/>
              </w:rPr>
              <w:t>2</w:t>
            </w:r>
          </w:p>
        </w:tc>
        <w:tc>
          <w:tcPr>
            <w:tcW w:w="989" w:type="dxa"/>
          </w:tcPr>
          <w:p w14:paraId="44977B37" w14:textId="77777777" w:rsidR="009B0494" w:rsidRDefault="007F4792" w:rsidP="009A260E">
            <w:pPr>
              <w:pStyle w:val="TableParagraph"/>
              <w:spacing w:before="0"/>
              <w:ind w:left="15"/>
            </w:pPr>
            <w:r>
              <w:t>1</w:t>
            </w:r>
          </w:p>
        </w:tc>
        <w:tc>
          <w:tcPr>
            <w:tcW w:w="1287" w:type="dxa"/>
          </w:tcPr>
          <w:p w14:paraId="44977B38" w14:textId="77777777" w:rsidR="009B0494" w:rsidRDefault="007F4792" w:rsidP="009A260E">
            <w:pPr>
              <w:pStyle w:val="TableParagraph"/>
              <w:spacing w:before="0"/>
              <w:ind w:left="521"/>
              <w:jc w:val="left"/>
            </w:pPr>
            <w:r>
              <w:rPr>
                <w:spacing w:val="-5"/>
              </w:rPr>
              <w:t>10</w:t>
            </w:r>
          </w:p>
        </w:tc>
      </w:tr>
      <w:tr w:rsidR="009B0494" w14:paraId="44977B3E" w14:textId="77777777">
        <w:trPr>
          <w:trHeight w:val="551"/>
        </w:trPr>
        <w:tc>
          <w:tcPr>
            <w:tcW w:w="1637" w:type="dxa"/>
          </w:tcPr>
          <w:p w14:paraId="44977B3A" w14:textId="77777777" w:rsidR="009B0494" w:rsidRDefault="007F4792" w:rsidP="009A260E">
            <w:pPr>
              <w:pStyle w:val="TableParagraph"/>
              <w:spacing w:before="0"/>
              <w:ind w:left="115" w:right="103"/>
            </w:pPr>
            <w:r>
              <w:rPr>
                <w:spacing w:val="-2"/>
              </w:rPr>
              <w:t>OS281</w:t>
            </w:r>
          </w:p>
        </w:tc>
        <w:tc>
          <w:tcPr>
            <w:tcW w:w="5103" w:type="dxa"/>
          </w:tcPr>
          <w:p w14:paraId="44977B3B" w14:textId="77777777" w:rsidR="009B0494" w:rsidRDefault="007F4792" w:rsidP="009A260E">
            <w:pPr>
              <w:pStyle w:val="TableParagraph"/>
              <w:spacing w:before="0"/>
              <w:jc w:val="left"/>
            </w:pPr>
            <w:r>
              <w:t>Greek</w:t>
            </w:r>
            <w:r>
              <w:rPr>
                <w:spacing w:val="-3"/>
              </w:rPr>
              <w:t xml:space="preserve"> </w:t>
            </w:r>
            <w:r>
              <w:rPr>
                <w:spacing w:val="-5"/>
              </w:rPr>
              <w:t>1A</w:t>
            </w:r>
          </w:p>
        </w:tc>
        <w:tc>
          <w:tcPr>
            <w:tcW w:w="989" w:type="dxa"/>
          </w:tcPr>
          <w:p w14:paraId="44977B3C" w14:textId="77777777" w:rsidR="009B0494" w:rsidRDefault="007F4792" w:rsidP="009A260E">
            <w:pPr>
              <w:pStyle w:val="TableParagraph"/>
              <w:spacing w:before="0"/>
              <w:ind w:left="15"/>
            </w:pPr>
            <w:r>
              <w:t>1</w:t>
            </w:r>
          </w:p>
        </w:tc>
        <w:tc>
          <w:tcPr>
            <w:tcW w:w="1287" w:type="dxa"/>
          </w:tcPr>
          <w:p w14:paraId="44977B3D" w14:textId="77777777" w:rsidR="009B0494" w:rsidRDefault="007F4792" w:rsidP="009A260E">
            <w:pPr>
              <w:pStyle w:val="TableParagraph"/>
              <w:spacing w:before="0"/>
              <w:ind w:left="521"/>
              <w:jc w:val="left"/>
            </w:pPr>
            <w:r>
              <w:rPr>
                <w:spacing w:val="-5"/>
              </w:rPr>
              <w:t>10</w:t>
            </w:r>
          </w:p>
        </w:tc>
      </w:tr>
      <w:tr w:rsidR="009B0494" w14:paraId="44977B43" w14:textId="77777777">
        <w:trPr>
          <w:trHeight w:val="551"/>
        </w:trPr>
        <w:tc>
          <w:tcPr>
            <w:tcW w:w="1637" w:type="dxa"/>
          </w:tcPr>
          <w:p w14:paraId="44977B3F" w14:textId="77777777" w:rsidR="009B0494" w:rsidRDefault="007F4792" w:rsidP="009A260E">
            <w:pPr>
              <w:pStyle w:val="TableParagraph"/>
              <w:spacing w:before="0"/>
              <w:ind w:left="115" w:right="103"/>
            </w:pPr>
            <w:r>
              <w:rPr>
                <w:spacing w:val="-2"/>
              </w:rPr>
              <w:t>OS158</w:t>
            </w:r>
          </w:p>
        </w:tc>
        <w:tc>
          <w:tcPr>
            <w:tcW w:w="5103" w:type="dxa"/>
          </w:tcPr>
          <w:p w14:paraId="44977B40" w14:textId="77777777" w:rsidR="009B0494" w:rsidRDefault="007F4792" w:rsidP="009A260E">
            <w:pPr>
              <w:pStyle w:val="TableParagraph"/>
              <w:spacing w:before="0"/>
              <w:jc w:val="left"/>
            </w:pPr>
            <w:r>
              <w:t>Modern</w:t>
            </w:r>
            <w:r>
              <w:rPr>
                <w:spacing w:val="-4"/>
              </w:rPr>
              <w:t xml:space="preserve"> </w:t>
            </w:r>
            <w:r>
              <w:t>Greek</w:t>
            </w:r>
            <w:r>
              <w:rPr>
                <w:spacing w:val="-8"/>
              </w:rPr>
              <w:t xml:space="preserve"> </w:t>
            </w:r>
            <w:r>
              <w:rPr>
                <w:spacing w:val="-5"/>
              </w:rPr>
              <w:t>1B</w:t>
            </w:r>
          </w:p>
        </w:tc>
        <w:tc>
          <w:tcPr>
            <w:tcW w:w="989" w:type="dxa"/>
          </w:tcPr>
          <w:p w14:paraId="44977B41" w14:textId="77777777" w:rsidR="009B0494" w:rsidRDefault="007F4792" w:rsidP="009A260E">
            <w:pPr>
              <w:pStyle w:val="TableParagraph"/>
              <w:spacing w:before="0"/>
              <w:ind w:left="15"/>
            </w:pPr>
            <w:r>
              <w:t>1</w:t>
            </w:r>
          </w:p>
        </w:tc>
        <w:tc>
          <w:tcPr>
            <w:tcW w:w="1287" w:type="dxa"/>
          </w:tcPr>
          <w:p w14:paraId="44977B42" w14:textId="77777777" w:rsidR="009B0494" w:rsidRDefault="007F4792" w:rsidP="009A260E">
            <w:pPr>
              <w:pStyle w:val="TableParagraph"/>
              <w:spacing w:before="0"/>
              <w:ind w:left="521"/>
              <w:jc w:val="left"/>
            </w:pPr>
            <w:r>
              <w:rPr>
                <w:spacing w:val="-5"/>
              </w:rPr>
              <w:t>10</w:t>
            </w:r>
          </w:p>
        </w:tc>
      </w:tr>
      <w:tr w:rsidR="009B0494" w14:paraId="44977B48" w14:textId="77777777">
        <w:trPr>
          <w:trHeight w:val="551"/>
        </w:trPr>
        <w:tc>
          <w:tcPr>
            <w:tcW w:w="1637" w:type="dxa"/>
          </w:tcPr>
          <w:p w14:paraId="44977B44" w14:textId="77777777" w:rsidR="009B0494" w:rsidRDefault="007F4792" w:rsidP="009A260E">
            <w:pPr>
              <w:pStyle w:val="TableParagraph"/>
              <w:spacing w:before="0"/>
              <w:ind w:left="115" w:right="103"/>
            </w:pPr>
            <w:r>
              <w:rPr>
                <w:spacing w:val="-2"/>
              </w:rPr>
              <w:t>OS720</w:t>
            </w:r>
          </w:p>
        </w:tc>
        <w:tc>
          <w:tcPr>
            <w:tcW w:w="5103" w:type="dxa"/>
          </w:tcPr>
          <w:p w14:paraId="44977B45" w14:textId="77777777" w:rsidR="009B0494" w:rsidRDefault="007F4792" w:rsidP="009A260E">
            <w:pPr>
              <w:pStyle w:val="TableParagraph"/>
              <w:spacing w:before="0"/>
              <w:jc w:val="left"/>
            </w:pPr>
            <w:r>
              <w:t>French</w:t>
            </w:r>
            <w:r>
              <w:rPr>
                <w:spacing w:val="-7"/>
              </w:rPr>
              <w:t xml:space="preserve"> </w:t>
            </w:r>
            <w:r>
              <w:t xml:space="preserve">1A </w:t>
            </w:r>
            <w:r>
              <w:rPr>
                <w:spacing w:val="-2"/>
              </w:rPr>
              <w:t>Online</w:t>
            </w:r>
          </w:p>
        </w:tc>
        <w:tc>
          <w:tcPr>
            <w:tcW w:w="989" w:type="dxa"/>
          </w:tcPr>
          <w:p w14:paraId="44977B46" w14:textId="77777777" w:rsidR="009B0494" w:rsidRDefault="007F4792" w:rsidP="009A260E">
            <w:pPr>
              <w:pStyle w:val="TableParagraph"/>
              <w:spacing w:before="0"/>
              <w:ind w:left="15"/>
            </w:pPr>
            <w:r>
              <w:t>1</w:t>
            </w:r>
          </w:p>
        </w:tc>
        <w:tc>
          <w:tcPr>
            <w:tcW w:w="1287" w:type="dxa"/>
          </w:tcPr>
          <w:p w14:paraId="44977B47" w14:textId="77777777" w:rsidR="009B0494" w:rsidRDefault="007F4792" w:rsidP="009A260E">
            <w:pPr>
              <w:pStyle w:val="TableParagraph"/>
              <w:spacing w:before="0"/>
              <w:ind w:left="521"/>
              <w:jc w:val="left"/>
            </w:pPr>
            <w:r>
              <w:rPr>
                <w:spacing w:val="-5"/>
              </w:rPr>
              <w:t>10</w:t>
            </w:r>
          </w:p>
        </w:tc>
      </w:tr>
      <w:tr w:rsidR="009B0494" w14:paraId="44977B4D" w14:textId="77777777">
        <w:trPr>
          <w:trHeight w:val="551"/>
        </w:trPr>
        <w:tc>
          <w:tcPr>
            <w:tcW w:w="1637" w:type="dxa"/>
          </w:tcPr>
          <w:p w14:paraId="44977B49" w14:textId="77777777" w:rsidR="009B0494" w:rsidRDefault="007F4792" w:rsidP="009A260E">
            <w:pPr>
              <w:pStyle w:val="TableParagraph"/>
              <w:spacing w:before="0"/>
              <w:ind w:left="115" w:right="103"/>
            </w:pPr>
            <w:r>
              <w:rPr>
                <w:spacing w:val="-2"/>
              </w:rPr>
              <w:t>OS721</w:t>
            </w:r>
          </w:p>
        </w:tc>
        <w:tc>
          <w:tcPr>
            <w:tcW w:w="5103" w:type="dxa"/>
          </w:tcPr>
          <w:p w14:paraId="44977B4A" w14:textId="77777777" w:rsidR="009B0494" w:rsidRDefault="007F4792" w:rsidP="009A260E">
            <w:pPr>
              <w:pStyle w:val="TableParagraph"/>
              <w:spacing w:before="0"/>
              <w:jc w:val="left"/>
            </w:pPr>
            <w:r>
              <w:t>French</w:t>
            </w:r>
            <w:r>
              <w:rPr>
                <w:spacing w:val="-7"/>
              </w:rPr>
              <w:t xml:space="preserve"> </w:t>
            </w:r>
            <w:r>
              <w:t xml:space="preserve">1B </w:t>
            </w:r>
            <w:r>
              <w:rPr>
                <w:spacing w:val="-2"/>
              </w:rPr>
              <w:t>Online</w:t>
            </w:r>
          </w:p>
        </w:tc>
        <w:tc>
          <w:tcPr>
            <w:tcW w:w="989" w:type="dxa"/>
          </w:tcPr>
          <w:p w14:paraId="44977B4B" w14:textId="77777777" w:rsidR="009B0494" w:rsidRDefault="007F4792" w:rsidP="009A260E">
            <w:pPr>
              <w:pStyle w:val="TableParagraph"/>
              <w:spacing w:before="0"/>
              <w:ind w:left="15"/>
            </w:pPr>
            <w:r>
              <w:t>1</w:t>
            </w:r>
          </w:p>
        </w:tc>
        <w:tc>
          <w:tcPr>
            <w:tcW w:w="1287" w:type="dxa"/>
          </w:tcPr>
          <w:p w14:paraId="44977B4C" w14:textId="77777777" w:rsidR="009B0494" w:rsidRDefault="007F4792" w:rsidP="009A260E">
            <w:pPr>
              <w:pStyle w:val="TableParagraph"/>
              <w:spacing w:before="0"/>
              <w:ind w:left="521"/>
              <w:jc w:val="left"/>
            </w:pPr>
            <w:r>
              <w:rPr>
                <w:spacing w:val="-5"/>
              </w:rPr>
              <w:t>10</w:t>
            </w:r>
          </w:p>
        </w:tc>
      </w:tr>
      <w:tr w:rsidR="009B0494" w14:paraId="44977B52" w14:textId="77777777">
        <w:trPr>
          <w:trHeight w:val="551"/>
        </w:trPr>
        <w:tc>
          <w:tcPr>
            <w:tcW w:w="1637" w:type="dxa"/>
          </w:tcPr>
          <w:p w14:paraId="44977B4E" w14:textId="77777777" w:rsidR="009B0494" w:rsidRDefault="007F4792" w:rsidP="009A260E">
            <w:pPr>
              <w:pStyle w:val="TableParagraph"/>
              <w:spacing w:before="0"/>
              <w:ind w:left="115" w:right="103"/>
            </w:pPr>
            <w:r>
              <w:rPr>
                <w:spacing w:val="-2"/>
              </w:rPr>
              <w:t>OS722</w:t>
            </w:r>
          </w:p>
        </w:tc>
        <w:tc>
          <w:tcPr>
            <w:tcW w:w="5103" w:type="dxa"/>
          </w:tcPr>
          <w:p w14:paraId="44977B4F" w14:textId="77777777" w:rsidR="009B0494" w:rsidRDefault="007F4792" w:rsidP="009A260E">
            <w:pPr>
              <w:pStyle w:val="TableParagraph"/>
              <w:spacing w:before="0"/>
              <w:jc w:val="left"/>
            </w:pPr>
            <w:r>
              <w:t>French</w:t>
            </w:r>
            <w:r>
              <w:rPr>
                <w:spacing w:val="-3"/>
              </w:rPr>
              <w:t xml:space="preserve"> </w:t>
            </w:r>
            <w:r>
              <w:t>2</w:t>
            </w:r>
            <w:r>
              <w:rPr>
                <w:spacing w:val="-3"/>
              </w:rPr>
              <w:t xml:space="preserve"> </w:t>
            </w:r>
            <w:r>
              <w:rPr>
                <w:spacing w:val="-2"/>
              </w:rPr>
              <w:t>Online</w:t>
            </w:r>
          </w:p>
        </w:tc>
        <w:tc>
          <w:tcPr>
            <w:tcW w:w="989" w:type="dxa"/>
          </w:tcPr>
          <w:p w14:paraId="44977B50" w14:textId="77777777" w:rsidR="009B0494" w:rsidRDefault="007F4792" w:rsidP="009A260E">
            <w:pPr>
              <w:pStyle w:val="TableParagraph"/>
              <w:spacing w:before="0"/>
              <w:ind w:left="15"/>
            </w:pPr>
            <w:r>
              <w:t>1</w:t>
            </w:r>
          </w:p>
        </w:tc>
        <w:tc>
          <w:tcPr>
            <w:tcW w:w="1287" w:type="dxa"/>
          </w:tcPr>
          <w:p w14:paraId="44977B51" w14:textId="77777777" w:rsidR="009B0494" w:rsidRDefault="007F4792" w:rsidP="009A260E">
            <w:pPr>
              <w:pStyle w:val="TableParagraph"/>
              <w:spacing w:before="0"/>
              <w:ind w:left="521"/>
              <w:jc w:val="left"/>
            </w:pPr>
            <w:r>
              <w:rPr>
                <w:spacing w:val="-5"/>
              </w:rPr>
              <w:t>10</w:t>
            </w:r>
          </w:p>
        </w:tc>
      </w:tr>
      <w:tr w:rsidR="009B0494" w14:paraId="44977B57" w14:textId="77777777">
        <w:trPr>
          <w:trHeight w:val="551"/>
        </w:trPr>
        <w:tc>
          <w:tcPr>
            <w:tcW w:w="1637" w:type="dxa"/>
          </w:tcPr>
          <w:p w14:paraId="44977B53" w14:textId="77777777" w:rsidR="009B0494" w:rsidRDefault="007F4792" w:rsidP="009A260E">
            <w:pPr>
              <w:pStyle w:val="TableParagraph"/>
              <w:spacing w:before="0"/>
              <w:ind w:left="115" w:right="103"/>
            </w:pPr>
            <w:r>
              <w:rPr>
                <w:spacing w:val="-2"/>
              </w:rPr>
              <w:t>OS723</w:t>
            </w:r>
          </w:p>
        </w:tc>
        <w:tc>
          <w:tcPr>
            <w:tcW w:w="5103" w:type="dxa"/>
          </w:tcPr>
          <w:p w14:paraId="44977B54" w14:textId="77777777" w:rsidR="009B0494" w:rsidRDefault="007F4792" w:rsidP="009A260E">
            <w:pPr>
              <w:pStyle w:val="TableParagraph"/>
              <w:spacing w:before="0"/>
              <w:jc w:val="left"/>
            </w:pPr>
            <w:r>
              <w:t>French</w:t>
            </w:r>
            <w:r>
              <w:rPr>
                <w:spacing w:val="-3"/>
              </w:rPr>
              <w:t xml:space="preserve"> </w:t>
            </w:r>
            <w:r>
              <w:t>3</w:t>
            </w:r>
            <w:r>
              <w:rPr>
                <w:spacing w:val="-3"/>
              </w:rPr>
              <w:t xml:space="preserve"> </w:t>
            </w:r>
            <w:r>
              <w:rPr>
                <w:spacing w:val="-2"/>
              </w:rPr>
              <w:t>Online</w:t>
            </w:r>
          </w:p>
        </w:tc>
        <w:tc>
          <w:tcPr>
            <w:tcW w:w="989" w:type="dxa"/>
          </w:tcPr>
          <w:p w14:paraId="44977B55" w14:textId="77777777" w:rsidR="009B0494" w:rsidRDefault="007F4792" w:rsidP="009A260E">
            <w:pPr>
              <w:pStyle w:val="TableParagraph"/>
              <w:spacing w:before="0"/>
              <w:ind w:left="15"/>
            </w:pPr>
            <w:r>
              <w:t>1</w:t>
            </w:r>
          </w:p>
        </w:tc>
        <w:tc>
          <w:tcPr>
            <w:tcW w:w="1287" w:type="dxa"/>
          </w:tcPr>
          <w:p w14:paraId="44977B56" w14:textId="77777777" w:rsidR="009B0494" w:rsidRDefault="007F4792" w:rsidP="009A260E">
            <w:pPr>
              <w:pStyle w:val="TableParagraph"/>
              <w:spacing w:before="0"/>
              <w:ind w:left="521"/>
              <w:jc w:val="left"/>
            </w:pPr>
            <w:r>
              <w:rPr>
                <w:spacing w:val="-5"/>
              </w:rPr>
              <w:t>10</w:t>
            </w:r>
          </w:p>
        </w:tc>
      </w:tr>
      <w:tr w:rsidR="009B0494" w14:paraId="44977B5C" w14:textId="77777777">
        <w:trPr>
          <w:trHeight w:val="551"/>
        </w:trPr>
        <w:tc>
          <w:tcPr>
            <w:tcW w:w="1637" w:type="dxa"/>
          </w:tcPr>
          <w:p w14:paraId="44977B58" w14:textId="77777777" w:rsidR="009B0494" w:rsidRDefault="007F4792" w:rsidP="009A260E">
            <w:pPr>
              <w:pStyle w:val="TableParagraph"/>
              <w:spacing w:before="0"/>
              <w:ind w:left="115" w:right="103"/>
            </w:pPr>
            <w:r>
              <w:rPr>
                <w:spacing w:val="-2"/>
              </w:rPr>
              <w:t>OS724</w:t>
            </w:r>
          </w:p>
        </w:tc>
        <w:tc>
          <w:tcPr>
            <w:tcW w:w="5103" w:type="dxa"/>
          </w:tcPr>
          <w:p w14:paraId="44977B59" w14:textId="77777777" w:rsidR="009B0494" w:rsidRDefault="007F4792" w:rsidP="009A260E">
            <w:pPr>
              <w:pStyle w:val="TableParagraph"/>
              <w:spacing w:before="0"/>
              <w:jc w:val="left"/>
            </w:pPr>
            <w:r>
              <w:t>French</w:t>
            </w:r>
            <w:r>
              <w:rPr>
                <w:spacing w:val="-3"/>
              </w:rPr>
              <w:t xml:space="preserve"> </w:t>
            </w:r>
            <w:r>
              <w:t>4</w:t>
            </w:r>
            <w:r>
              <w:rPr>
                <w:spacing w:val="-3"/>
              </w:rPr>
              <w:t xml:space="preserve"> </w:t>
            </w:r>
            <w:r>
              <w:rPr>
                <w:spacing w:val="-2"/>
              </w:rPr>
              <w:t>Online</w:t>
            </w:r>
          </w:p>
        </w:tc>
        <w:tc>
          <w:tcPr>
            <w:tcW w:w="989" w:type="dxa"/>
          </w:tcPr>
          <w:p w14:paraId="44977B5A" w14:textId="77777777" w:rsidR="009B0494" w:rsidRDefault="007F4792" w:rsidP="009A260E">
            <w:pPr>
              <w:pStyle w:val="TableParagraph"/>
              <w:spacing w:before="0"/>
              <w:ind w:left="15"/>
            </w:pPr>
            <w:r>
              <w:t>1</w:t>
            </w:r>
          </w:p>
        </w:tc>
        <w:tc>
          <w:tcPr>
            <w:tcW w:w="1287" w:type="dxa"/>
          </w:tcPr>
          <w:p w14:paraId="44977B5B" w14:textId="77777777" w:rsidR="009B0494" w:rsidRDefault="007F4792" w:rsidP="009A260E">
            <w:pPr>
              <w:pStyle w:val="TableParagraph"/>
              <w:spacing w:before="0"/>
              <w:ind w:left="521"/>
              <w:jc w:val="left"/>
            </w:pPr>
            <w:r>
              <w:rPr>
                <w:spacing w:val="-5"/>
              </w:rPr>
              <w:t>10</w:t>
            </w:r>
          </w:p>
        </w:tc>
      </w:tr>
      <w:tr w:rsidR="009B0494" w14:paraId="44977B61" w14:textId="77777777">
        <w:trPr>
          <w:trHeight w:val="551"/>
        </w:trPr>
        <w:tc>
          <w:tcPr>
            <w:tcW w:w="1637" w:type="dxa"/>
          </w:tcPr>
          <w:p w14:paraId="44977B5D" w14:textId="77777777" w:rsidR="009B0494" w:rsidRDefault="007F4792" w:rsidP="009A260E">
            <w:pPr>
              <w:pStyle w:val="TableParagraph"/>
              <w:spacing w:before="0"/>
              <w:ind w:left="115" w:right="103"/>
            </w:pPr>
            <w:r>
              <w:rPr>
                <w:spacing w:val="-2"/>
              </w:rPr>
              <w:t>OS725</w:t>
            </w:r>
          </w:p>
        </w:tc>
        <w:tc>
          <w:tcPr>
            <w:tcW w:w="5103" w:type="dxa"/>
          </w:tcPr>
          <w:p w14:paraId="44977B5E" w14:textId="77777777" w:rsidR="009B0494" w:rsidRDefault="007F4792" w:rsidP="009A260E">
            <w:pPr>
              <w:pStyle w:val="TableParagraph"/>
              <w:spacing w:before="0"/>
              <w:jc w:val="left"/>
            </w:pPr>
            <w:r>
              <w:t>German</w:t>
            </w:r>
            <w:r>
              <w:rPr>
                <w:spacing w:val="-4"/>
              </w:rPr>
              <w:t xml:space="preserve"> </w:t>
            </w:r>
            <w:r>
              <w:t xml:space="preserve">1A </w:t>
            </w:r>
            <w:r>
              <w:rPr>
                <w:spacing w:val="-2"/>
              </w:rPr>
              <w:t>Online</w:t>
            </w:r>
          </w:p>
        </w:tc>
        <w:tc>
          <w:tcPr>
            <w:tcW w:w="989" w:type="dxa"/>
          </w:tcPr>
          <w:p w14:paraId="44977B5F" w14:textId="77777777" w:rsidR="009B0494" w:rsidRDefault="007F4792" w:rsidP="009A260E">
            <w:pPr>
              <w:pStyle w:val="TableParagraph"/>
              <w:spacing w:before="0"/>
              <w:ind w:left="15"/>
            </w:pPr>
            <w:r>
              <w:t>1</w:t>
            </w:r>
          </w:p>
        </w:tc>
        <w:tc>
          <w:tcPr>
            <w:tcW w:w="1287" w:type="dxa"/>
          </w:tcPr>
          <w:p w14:paraId="44977B60" w14:textId="77777777" w:rsidR="009B0494" w:rsidRDefault="007F4792" w:rsidP="009A260E">
            <w:pPr>
              <w:pStyle w:val="TableParagraph"/>
              <w:spacing w:before="0"/>
              <w:ind w:left="521"/>
              <w:jc w:val="left"/>
            </w:pPr>
            <w:r>
              <w:rPr>
                <w:spacing w:val="-5"/>
              </w:rPr>
              <w:t>10</w:t>
            </w:r>
          </w:p>
        </w:tc>
      </w:tr>
      <w:tr w:rsidR="009B0494" w14:paraId="44977B66" w14:textId="77777777">
        <w:trPr>
          <w:trHeight w:val="551"/>
        </w:trPr>
        <w:tc>
          <w:tcPr>
            <w:tcW w:w="1637" w:type="dxa"/>
          </w:tcPr>
          <w:p w14:paraId="44977B62" w14:textId="77777777" w:rsidR="009B0494" w:rsidRDefault="007F4792" w:rsidP="009A260E">
            <w:pPr>
              <w:pStyle w:val="TableParagraph"/>
              <w:spacing w:before="0"/>
              <w:ind w:left="115" w:right="103"/>
            </w:pPr>
            <w:r>
              <w:rPr>
                <w:spacing w:val="-2"/>
              </w:rPr>
              <w:t>OS726</w:t>
            </w:r>
          </w:p>
        </w:tc>
        <w:tc>
          <w:tcPr>
            <w:tcW w:w="5103" w:type="dxa"/>
          </w:tcPr>
          <w:p w14:paraId="44977B63" w14:textId="77777777" w:rsidR="009B0494" w:rsidRDefault="007F4792" w:rsidP="009A260E">
            <w:pPr>
              <w:pStyle w:val="TableParagraph"/>
              <w:spacing w:before="0"/>
              <w:jc w:val="left"/>
            </w:pPr>
            <w:r>
              <w:t>German</w:t>
            </w:r>
            <w:r>
              <w:rPr>
                <w:spacing w:val="-4"/>
              </w:rPr>
              <w:t xml:space="preserve"> </w:t>
            </w:r>
            <w:r>
              <w:t xml:space="preserve">1B </w:t>
            </w:r>
            <w:r>
              <w:rPr>
                <w:spacing w:val="-2"/>
              </w:rPr>
              <w:t>Online</w:t>
            </w:r>
          </w:p>
        </w:tc>
        <w:tc>
          <w:tcPr>
            <w:tcW w:w="989" w:type="dxa"/>
          </w:tcPr>
          <w:p w14:paraId="44977B64" w14:textId="77777777" w:rsidR="009B0494" w:rsidRDefault="007F4792" w:rsidP="009A260E">
            <w:pPr>
              <w:pStyle w:val="TableParagraph"/>
              <w:spacing w:before="0"/>
              <w:ind w:left="15"/>
            </w:pPr>
            <w:r>
              <w:t>1</w:t>
            </w:r>
          </w:p>
        </w:tc>
        <w:tc>
          <w:tcPr>
            <w:tcW w:w="1287" w:type="dxa"/>
          </w:tcPr>
          <w:p w14:paraId="44977B65" w14:textId="77777777" w:rsidR="009B0494" w:rsidRDefault="007F4792" w:rsidP="009A260E">
            <w:pPr>
              <w:pStyle w:val="TableParagraph"/>
              <w:spacing w:before="0"/>
              <w:ind w:left="521"/>
              <w:jc w:val="left"/>
            </w:pPr>
            <w:r>
              <w:rPr>
                <w:spacing w:val="-5"/>
              </w:rPr>
              <w:t>10</w:t>
            </w:r>
          </w:p>
        </w:tc>
      </w:tr>
      <w:tr w:rsidR="009B0494" w14:paraId="44977B6B" w14:textId="77777777">
        <w:trPr>
          <w:trHeight w:val="556"/>
        </w:trPr>
        <w:tc>
          <w:tcPr>
            <w:tcW w:w="1637" w:type="dxa"/>
          </w:tcPr>
          <w:p w14:paraId="44977B67" w14:textId="77777777" w:rsidR="009B0494" w:rsidRDefault="007F4792" w:rsidP="009A260E">
            <w:pPr>
              <w:pStyle w:val="TableParagraph"/>
              <w:spacing w:before="0"/>
              <w:ind w:left="115" w:right="103"/>
            </w:pPr>
            <w:r>
              <w:rPr>
                <w:spacing w:val="-2"/>
              </w:rPr>
              <w:t>OS727</w:t>
            </w:r>
          </w:p>
        </w:tc>
        <w:tc>
          <w:tcPr>
            <w:tcW w:w="5103" w:type="dxa"/>
          </w:tcPr>
          <w:p w14:paraId="44977B68" w14:textId="77777777" w:rsidR="009B0494" w:rsidRDefault="007F4792" w:rsidP="009A260E">
            <w:pPr>
              <w:pStyle w:val="TableParagraph"/>
              <w:spacing w:before="0"/>
              <w:jc w:val="left"/>
            </w:pPr>
            <w:r>
              <w:t>German</w:t>
            </w:r>
            <w:r>
              <w:rPr>
                <w:spacing w:val="-3"/>
              </w:rPr>
              <w:t xml:space="preserve"> </w:t>
            </w:r>
            <w:r>
              <w:t>2</w:t>
            </w:r>
            <w:r>
              <w:rPr>
                <w:spacing w:val="-2"/>
              </w:rPr>
              <w:t xml:space="preserve"> Online</w:t>
            </w:r>
          </w:p>
        </w:tc>
        <w:tc>
          <w:tcPr>
            <w:tcW w:w="989" w:type="dxa"/>
          </w:tcPr>
          <w:p w14:paraId="44977B69" w14:textId="77777777" w:rsidR="009B0494" w:rsidRDefault="007F4792" w:rsidP="009A260E">
            <w:pPr>
              <w:pStyle w:val="TableParagraph"/>
              <w:spacing w:before="0"/>
              <w:ind w:left="15"/>
            </w:pPr>
            <w:r>
              <w:t>1</w:t>
            </w:r>
          </w:p>
        </w:tc>
        <w:tc>
          <w:tcPr>
            <w:tcW w:w="1287" w:type="dxa"/>
          </w:tcPr>
          <w:p w14:paraId="44977B6A" w14:textId="77777777" w:rsidR="009B0494" w:rsidRDefault="007F4792" w:rsidP="009A260E">
            <w:pPr>
              <w:pStyle w:val="TableParagraph"/>
              <w:spacing w:before="0"/>
              <w:ind w:left="521"/>
              <w:jc w:val="left"/>
            </w:pPr>
            <w:r>
              <w:rPr>
                <w:spacing w:val="-5"/>
              </w:rPr>
              <w:t>10</w:t>
            </w:r>
          </w:p>
        </w:tc>
      </w:tr>
      <w:tr w:rsidR="009B0494" w14:paraId="44977B70" w14:textId="77777777">
        <w:trPr>
          <w:trHeight w:val="551"/>
        </w:trPr>
        <w:tc>
          <w:tcPr>
            <w:tcW w:w="1637" w:type="dxa"/>
          </w:tcPr>
          <w:p w14:paraId="44977B6C" w14:textId="77777777" w:rsidR="009B0494" w:rsidRDefault="007F4792" w:rsidP="009A260E">
            <w:pPr>
              <w:pStyle w:val="TableParagraph"/>
              <w:spacing w:before="0"/>
              <w:ind w:left="115" w:right="103"/>
            </w:pPr>
            <w:r>
              <w:rPr>
                <w:spacing w:val="-2"/>
              </w:rPr>
              <w:t>OS728</w:t>
            </w:r>
          </w:p>
        </w:tc>
        <w:tc>
          <w:tcPr>
            <w:tcW w:w="5103" w:type="dxa"/>
          </w:tcPr>
          <w:p w14:paraId="44977B6D" w14:textId="77777777" w:rsidR="009B0494" w:rsidRDefault="007F4792" w:rsidP="009A260E">
            <w:pPr>
              <w:pStyle w:val="TableParagraph"/>
              <w:spacing w:before="0"/>
              <w:jc w:val="left"/>
            </w:pPr>
            <w:r>
              <w:t>German</w:t>
            </w:r>
            <w:r>
              <w:rPr>
                <w:spacing w:val="-3"/>
              </w:rPr>
              <w:t xml:space="preserve"> </w:t>
            </w:r>
            <w:r>
              <w:t>3</w:t>
            </w:r>
            <w:r>
              <w:rPr>
                <w:spacing w:val="-2"/>
              </w:rPr>
              <w:t xml:space="preserve"> Online</w:t>
            </w:r>
          </w:p>
        </w:tc>
        <w:tc>
          <w:tcPr>
            <w:tcW w:w="989" w:type="dxa"/>
          </w:tcPr>
          <w:p w14:paraId="44977B6E" w14:textId="77777777" w:rsidR="009B0494" w:rsidRDefault="007F4792" w:rsidP="009A260E">
            <w:pPr>
              <w:pStyle w:val="TableParagraph"/>
              <w:spacing w:before="0"/>
              <w:ind w:left="15"/>
            </w:pPr>
            <w:r>
              <w:t>1</w:t>
            </w:r>
          </w:p>
        </w:tc>
        <w:tc>
          <w:tcPr>
            <w:tcW w:w="1287" w:type="dxa"/>
          </w:tcPr>
          <w:p w14:paraId="44977B6F" w14:textId="77777777" w:rsidR="009B0494" w:rsidRDefault="007F4792" w:rsidP="009A260E">
            <w:pPr>
              <w:pStyle w:val="TableParagraph"/>
              <w:spacing w:before="0"/>
              <w:ind w:left="521"/>
              <w:jc w:val="left"/>
            </w:pPr>
            <w:r>
              <w:rPr>
                <w:spacing w:val="-5"/>
              </w:rPr>
              <w:t>10</w:t>
            </w:r>
          </w:p>
        </w:tc>
      </w:tr>
      <w:tr w:rsidR="009B0494" w14:paraId="44977B75" w14:textId="77777777">
        <w:trPr>
          <w:trHeight w:val="551"/>
        </w:trPr>
        <w:tc>
          <w:tcPr>
            <w:tcW w:w="1637" w:type="dxa"/>
          </w:tcPr>
          <w:p w14:paraId="44977B71" w14:textId="77777777" w:rsidR="009B0494" w:rsidRDefault="007F4792" w:rsidP="009A260E">
            <w:pPr>
              <w:pStyle w:val="TableParagraph"/>
              <w:spacing w:before="0"/>
              <w:ind w:left="115" w:right="103"/>
            </w:pPr>
            <w:r>
              <w:rPr>
                <w:spacing w:val="-2"/>
              </w:rPr>
              <w:t>OS729</w:t>
            </w:r>
          </w:p>
        </w:tc>
        <w:tc>
          <w:tcPr>
            <w:tcW w:w="5103" w:type="dxa"/>
          </w:tcPr>
          <w:p w14:paraId="44977B72" w14:textId="77777777" w:rsidR="009B0494" w:rsidRDefault="007F4792" w:rsidP="009A260E">
            <w:pPr>
              <w:pStyle w:val="TableParagraph"/>
              <w:spacing w:before="0"/>
              <w:jc w:val="left"/>
            </w:pPr>
            <w:r>
              <w:t>German</w:t>
            </w:r>
            <w:r>
              <w:rPr>
                <w:spacing w:val="-3"/>
              </w:rPr>
              <w:t xml:space="preserve"> </w:t>
            </w:r>
            <w:r>
              <w:t>4</w:t>
            </w:r>
            <w:r>
              <w:rPr>
                <w:spacing w:val="-2"/>
              </w:rPr>
              <w:t xml:space="preserve"> Online</w:t>
            </w:r>
          </w:p>
        </w:tc>
        <w:tc>
          <w:tcPr>
            <w:tcW w:w="989" w:type="dxa"/>
          </w:tcPr>
          <w:p w14:paraId="44977B73" w14:textId="77777777" w:rsidR="009B0494" w:rsidRDefault="007F4792" w:rsidP="009A260E">
            <w:pPr>
              <w:pStyle w:val="TableParagraph"/>
              <w:spacing w:before="0"/>
              <w:ind w:left="15"/>
            </w:pPr>
            <w:r>
              <w:t>1</w:t>
            </w:r>
          </w:p>
        </w:tc>
        <w:tc>
          <w:tcPr>
            <w:tcW w:w="1287" w:type="dxa"/>
          </w:tcPr>
          <w:p w14:paraId="44977B74" w14:textId="77777777" w:rsidR="009B0494" w:rsidRDefault="007F4792" w:rsidP="009A260E">
            <w:pPr>
              <w:pStyle w:val="TableParagraph"/>
              <w:spacing w:before="0"/>
              <w:ind w:left="521"/>
              <w:jc w:val="left"/>
            </w:pPr>
            <w:r>
              <w:rPr>
                <w:spacing w:val="-5"/>
              </w:rPr>
              <w:t>10</w:t>
            </w:r>
          </w:p>
        </w:tc>
      </w:tr>
      <w:tr w:rsidR="009B0494" w14:paraId="44977B7A" w14:textId="77777777">
        <w:trPr>
          <w:trHeight w:val="551"/>
        </w:trPr>
        <w:tc>
          <w:tcPr>
            <w:tcW w:w="1637" w:type="dxa"/>
          </w:tcPr>
          <w:p w14:paraId="44977B76" w14:textId="77777777" w:rsidR="009B0494" w:rsidRDefault="007F4792" w:rsidP="009A260E">
            <w:pPr>
              <w:pStyle w:val="TableParagraph"/>
              <w:spacing w:before="0"/>
              <w:ind w:left="115" w:right="103"/>
            </w:pPr>
            <w:r>
              <w:rPr>
                <w:spacing w:val="-2"/>
              </w:rPr>
              <w:t>OS730</w:t>
            </w:r>
          </w:p>
        </w:tc>
        <w:tc>
          <w:tcPr>
            <w:tcW w:w="5103" w:type="dxa"/>
          </w:tcPr>
          <w:p w14:paraId="44977B77" w14:textId="77777777" w:rsidR="009B0494" w:rsidRDefault="007F4792" w:rsidP="009A260E">
            <w:pPr>
              <w:pStyle w:val="TableParagraph"/>
              <w:spacing w:before="0"/>
              <w:jc w:val="left"/>
            </w:pPr>
            <w:r>
              <w:t>Italian</w:t>
            </w:r>
            <w:r>
              <w:rPr>
                <w:spacing w:val="-1"/>
              </w:rPr>
              <w:t xml:space="preserve"> </w:t>
            </w:r>
            <w:r>
              <w:t>1A</w:t>
            </w:r>
            <w:r>
              <w:rPr>
                <w:spacing w:val="-4"/>
              </w:rPr>
              <w:t xml:space="preserve"> </w:t>
            </w:r>
            <w:r>
              <w:rPr>
                <w:spacing w:val="-2"/>
              </w:rPr>
              <w:t>Online</w:t>
            </w:r>
          </w:p>
        </w:tc>
        <w:tc>
          <w:tcPr>
            <w:tcW w:w="989" w:type="dxa"/>
          </w:tcPr>
          <w:p w14:paraId="44977B78" w14:textId="77777777" w:rsidR="009B0494" w:rsidRDefault="007F4792" w:rsidP="009A260E">
            <w:pPr>
              <w:pStyle w:val="TableParagraph"/>
              <w:spacing w:before="0"/>
              <w:ind w:left="15"/>
            </w:pPr>
            <w:r>
              <w:t>1</w:t>
            </w:r>
          </w:p>
        </w:tc>
        <w:tc>
          <w:tcPr>
            <w:tcW w:w="1287" w:type="dxa"/>
          </w:tcPr>
          <w:p w14:paraId="44977B79" w14:textId="77777777" w:rsidR="009B0494" w:rsidRDefault="007F4792" w:rsidP="009A260E">
            <w:pPr>
              <w:pStyle w:val="TableParagraph"/>
              <w:spacing w:before="0"/>
              <w:ind w:left="521"/>
              <w:jc w:val="left"/>
            </w:pPr>
            <w:r>
              <w:rPr>
                <w:spacing w:val="-5"/>
              </w:rPr>
              <w:t>10</w:t>
            </w:r>
          </w:p>
        </w:tc>
      </w:tr>
      <w:tr w:rsidR="009B0494" w14:paraId="44977B7F" w14:textId="77777777">
        <w:trPr>
          <w:trHeight w:val="551"/>
        </w:trPr>
        <w:tc>
          <w:tcPr>
            <w:tcW w:w="1637" w:type="dxa"/>
          </w:tcPr>
          <w:p w14:paraId="44977B7B" w14:textId="77777777" w:rsidR="009B0494" w:rsidRDefault="007F4792" w:rsidP="009A260E">
            <w:pPr>
              <w:pStyle w:val="TableParagraph"/>
              <w:spacing w:before="0"/>
              <w:ind w:left="115" w:right="103"/>
            </w:pPr>
            <w:r>
              <w:rPr>
                <w:spacing w:val="-2"/>
              </w:rPr>
              <w:t>OS731</w:t>
            </w:r>
          </w:p>
        </w:tc>
        <w:tc>
          <w:tcPr>
            <w:tcW w:w="5103" w:type="dxa"/>
          </w:tcPr>
          <w:p w14:paraId="44977B7C" w14:textId="77777777" w:rsidR="009B0494" w:rsidRDefault="007F4792" w:rsidP="009A260E">
            <w:pPr>
              <w:pStyle w:val="TableParagraph"/>
              <w:spacing w:before="0"/>
              <w:jc w:val="left"/>
            </w:pPr>
            <w:r>
              <w:t>Italian</w:t>
            </w:r>
            <w:r>
              <w:rPr>
                <w:spacing w:val="-1"/>
              </w:rPr>
              <w:t xml:space="preserve"> </w:t>
            </w:r>
            <w:r>
              <w:t>1B</w:t>
            </w:r>
            <w:r>
              <w:rPr>
                <w:spacing w:val="-4"/>
              </w:rPr>
              <w:t xml:space="preserve"> </w:t>
            </w:r>
            <w:r>
              <w:rPr>
                <w:spacing w:val="-2"/>
              </w:rPr>
              <w:t>Online</w:t>
            </w:r>
          </w:p>
        </w:tc>
        <w:tc>
          <w:tcPr>
            <w:tcW w:w="989" w:type="dxa"/>
          </w:tcPr>
          <w:p w14:paraId="44977B7D" w14:textId="77777777" w:rsidR="009B0494" w:rsidRDefault="007F4792" w:rsidP="009A260E">
            <w:pPr>
              <w:pStyle w:val="TableParagraph"/>
              <w:spacing w:before="0"/>
              <w:ind w:left="15"/>
            </w:pPr>
            <w:r>
              <w:t>1</w:t>
            </w:r>
          </w:p>
        </w:tc>
        <w:tc>
          <w:tcPr>
            <w:tcW w:w="1287" w:type="dxa"/>
          </w:tcPr>
          <w:p w14:paraId="44977B7E" w14:textId="77777777" w:rsidR="009B0494" w:rsidRDefault="007F4792" w:rsidP="009A260E">
            <w:pPr>
              <w:pStyle w:val="TableParagraph"/>
              <w:spacing w:before="0"/>
              <w:ind w:left="521"/>
              <w:jc w:val="left"/>
            </w:pPr>
            <w:r>
              <w:rPr>
                <w:spacing w:val="-5"/>
              </w:rPr>
              <w:t>10</w:t>
            </w:r>
          </w:p>
        </w:tc>
      </w:tr>
      <w:tr w:rsidR="009B0494" w14:paraId="44977B84" w14:textId="77777777">
        <w:trPr>
          <w:trHeight w:val="551"/>
        </w:trPr>
        <w:tc>
          <w:tcPr>
            <w:tcW w:w="1637" w:type="dxa"/>
          </w:tcPr>
          <w:p w14:paraId="44977B80" w14:textId="77777777" w:rsidR="009B0494" w:rsidRDefault="007F4792" w:rsidP="009A260E">
            <w:pPr>
              <w:pStyle w:val="TableParagraph"/>
              <w:spacing w:before="0"/>
              <w:ind w:left="115" w:right="103"/>
            </w:pPr>
            <w:r>
              <w:rPr>
                <w:spacing w:val="-2"/>
              </w:rPr>
              <w:t>OS732</w:t>
            </w:r>
          </w:p>
        </w:tc>
        <w:tc>
          <w:tcPr>
            <w:tcW w:w="5103" w:type="dxa"/>
          </w:tcPr>
          <w:p w14:paraId="44977B81" w14:textId="77777777" w:rsidR="009B0494" w:rsidRDefault="007F4792" w:rsidP="009A260E">
            <w:pPr>
              <w:pStyle w:val="TableParagraph"/>
              <w:spacing w:before="0"/>
              <w:jc w:val="left"/>
            </w:pPr>
            <w:r>
              <w:t>Italian</w:t>
            </w:r>
            <w:r>
              <w:rPr>
                <w:spacing w:val="1"/>
              </w:rPr>
              <w:t xml:space="preserve"> </w:t>
            </w:r>
            <w:r>
              <w:t>2</w:t>
            </w:r>
            <w:r>
              <w:rPr>
                <w:spacing w:val="-3"/>
              </w:rPr>
              <w:t xml:space="preserve"> </w:t>
            </w:r>
            <w:r>
              <w:rPr>
                <w:spacing w:val="-2"/>
              </w:rPr>
              <w:t>Online</w:t>
            </w:r>
          </w:p>
        </w:tc>
        <w:tc>
          <w:tcPr>
            <w:tcW w:w="989" w:type="dxa"/>
          </w:tcPr>
          <w:p w14:paraId="44977B82" w14:textId="77777777" w:rsidR="009B0494" w:rsidRDefault="007F4792" w:rsidP="009A260E">
            <w:pPr>
              <w:pStyle w:val="TableParagraph"/>
              <w:spacing w:before="0"/>
              <w:ind w:left="15"/>
            </w:pPr>
            <w:r>
              <w:t>1</w:t>
            </w:r>
          </w:p>
        </w:tc>
        <w:tc>
          <w:tcPr>
            <w:tcW w:w="1287" w:type="dxa"/>
          </w:tcPr>
          <w:p w14:paraId="44977B83" w14:textId="77777777" w:rsidR="009B0494" w:rsidRDefault="007F4792" w:rsidP="009A260E">
            <w:pPr>
              <w:pStyle w:val="TableParagraph"/>
              <w:spacing w:before="0"/>
              <w:ind w:left="521"/>
              <w:jc w:val="left"/>
            </w:pPr>
            <w:r>
              <w:rPr>
                <w:spacing w:val="-5"/>
              </w:rPr>
              <w:t>10</w:t>
            </w:r>
          </w:p>
        </w:tc>
      </w:tr>
      <w:tr w:rsidR="009B0494" w14:paraId="44977B89" w14:textId="77777777">
        <w:trPr>
          <w:trHeight w:val="551"/>
        </w:trPr>
        <w:tc>
          <w:tcPr>
            <w:tcW w:w="1637" w:type="dxa"/>
          </w:tcPr>
          <w:p w14:paraId="44977B85" w14:textId="77777777" w:rsidR="009B0494" w:rsidRDefault="007F4792" w:rsidP="009A260E">
            <w:pPr>
              <w:pStyle w:val="TableParagraph"/>
              <w:spacing w:before="0"/>
              <w:ind w:left="115" w:right="103"/>
            </w:pPr>
            <w:r>
              <w:rPr>
                <w:spacing w:val="-2"/>
              </w:rPr>
              <w:t>OS733</w:t>
            </w:r>
          </w:p>
        </w:tc>
        <w:tc>
          <w:tcPr>
            <w:tcW w:w="5103" w:type="dxa"/>
          </w:tcPr>
          <w:p w14:paraId="44977B86" w14:textId="77777777" w:rsidR="009B0494" w:rsidRDefault="007F4792" w:rsidP="009A260E">
            <w:pPr>
              <w:pStyle w:val="TableParagraph"/>
              <w:spacing w:before="0"/>
              <w:jc w:val="left"/>
            </w:pPr>
            <w:r>
              <w:t>Italian</w:t>
            </w:r>
            <w:r>
              <w:rPr>
                <w:spacing w:val="1"/>
              </w:rPr>
              <w:t xml:space="preserve"> </w:t>
            </w:r>
            <w:r>
              <w:t>3</w:t>
            </w:r>
            <w:r>
              <w:rPr>
                <w:spacing w:val="-3"/>
              </w:rPr>
              <w:t xml:space="preserve"> </w:t>
            </w:r>
            <w:r>
              <w:rPr>
                <w:spacing w:val="-2"/>
              </w:rPr>
              <w:t>Online</w:t>
            </w:r>
          </w:p>
        </w:tc>
        <w:tc>
          <w:tcPr>
            <w:tcW w:w="989" w:type="dxa"/>
          </w:tcPr>
          <w:p w14:paraId="44977B87" w14:textId="77777777" w:rsidR="009B0494" w:rsidRDefault="007F4792" w:rsidP="009A260E">
            <w:pPr>
              <w:pStyle w:val="TableParagraph"/>
              <w:spacing w:before="0"/>
              <w:ind w:left="15"/>
            </w:pPr>
            <w:r>
              <w:t>1</w:t>
            </w:r>
          </w:p>
        </w:tc>
        <w:tc>
          <w:tcPr>
            <w:tcW w:w="1287" w:type="dxa"/>
          </w:tcPr>
          <w:p w14:paraId="44977B88" w14:textId="77777777" w:rsidR="009B0494" w:rsidRDefault="007F4792" w:rsidP="009A260E">
            <w:pPr>
              <w:pStyle w:val="TableParagraph"/>
              <w:spacing w:before="0"/>
              <w:ind w:left="521"/>
              <w:jc w:val="left"/>
            </w:pPr>
            <w:r>
              <w:rPr>
                <w:spacing w:val="-5"/>
              </w:rPr>
              <w:t>10</w:t>
            </w:r>
          </w:p>
        </w:tc>
      </w:tr>
      <w:tr w:rsidR="009B0494" w14:paraId="44977B8E" w14:textId="77777777">
        <w:trPr>
          <w:trHeight w:val="551"/>
        </w:trPr>
        <w:tc>
          <w:tcPr>
            <w:tcW w:w="1637" w:type="dxa"/>
          </w:tcPr>
          <w:p w14:paraId="44977B8A" w14:textId="77777777" w:rsidR="009B0494" w:rsidRDefault="007F4792" w:rsidP="009A260E">
            <w:pPr>
              <w:pStyle w:val="TableParagraph"/>
              <w:spacing w:before="0"/>
              <w:ind w:left="115" w:right="103"/>
            </w:pPr>
            <w:r>
              <w:rPr>
                <w:spacing w:val="-2"/>
              </w:rPr>
              <w:t>OS734</w:t>
            </w:r>
          </w:p>
        </w:tc>
        <w:tc>
          <w:tcPr>
            <w:tcW w:w="5103" w:type="dxa"/>
          </w:tcPr>
          <w:p w14:paraId="44977B8B" w14:textId="77777777" w:rsidR="009B0494" w:rsidRDefault="007F4792" w:rsidP="009A260E">
            <w:pPr>
              <w:pStyle w:val="TableParagraph"/>
              <w:spacing w:before="0"/>
              <w:jc w:val="left"/>
            </w:pPr>
            <w:r>
              <w:t>Italian</w:t>
            </w:r>
            <w:r>
              <w:rPr>
                <w:spacing w:val="1"/>
              </w:rPr>
              <w:t xml:space="preserve"> </w:t>
            </w:r>
            <w:r>
              <w:t>4</w:t>
            </w:r>
            <w:r>
              <w:rPr>
                <w:spacing w:val="-3"/>
              </w:rPr>
              <w:t xml:space="preserve"> </w:t>
            </w:r>
            <w:r>
              <w:rPr>
                <w:spacing w:val="-2"/>
              </w:rPr>
              <w:t>Online</w:t>
            </w:r>
          </w:p>
        </w:tc>
        <w:tc>
          <w:tcPr>
            <w:tcW w:w="989" w:type="dxa"/>
          </w:tcPr>
          <w:p w14:paraId="44977B8C" w14:textId="77777777" w:rsidR="009B0494" w:rsidRDefault="007F4792" w:rsidP="009A260E">
            <w:pPr>
              <w:pStyle w:val="TableParagraph"/>
              <w:spacing w:before="0"/>
              <w:ind w:left="15"/>
            </w:pPr>
            <w:r>
              <w:t>1</w:t>
            </w:r>
          </w:p>
        </w:tc>
        <w:tc>
          <w:tcPr>
            <w:tcW w:w="1287" w:type="dxa"/>
          </w:tcPr>
          <w:p w14:paraId="44977B8D" w14:textId="77777777" w:rsidR="009B0494" w:rsidRDefault="007F4792" w:rsidP="009A260E">
            <w:pPr>
              <w:pStyle w:val="TableParagraph"/>
              <w:spacing w:before="0"/>
              <w:ind w:left="521"/>
              <w:jc w:val="left"/>
            </w:pPr>
            <w:r>
              <w:rPr>
                <w:spacing w:val="-5"/>
              </w:rPr>
              <w:t>10</w:t>
            </w:r>
          </w:p>
        </w:tc>
      </w:tr>
    </w:tbl>
    <w:p w14:paraId="44977B8F" w14:textId="77777777" w:rsidR="009B0494" w:rsidRDefault="009B0494" w:rsidP="009A260E">
      <w:pPr>
        <w:sectPr w:rsidR="009B0494">
          <w:type w:val="continuous"/>
          <w:pgSz w:w="11910" w:h="16840"/>
          <w:pgMar w:top="1400" w:right="1320" w:bottom="1119"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B94" w14:textId="77777777">
        <w:trPr>
          <w:trHeight w:val="551"/>
        </w:trPr>
        <w:tc>
          <w:tcPr>
            <w:tcW w:w="1637" w:type="dxa"/>
          </w:tcPr>
          <w:p w14:paraId="44977B90" w14:textId="77777777" w:rsidR="009B0494" w:rsidRDefault="007F4792" w:rsidP="009A260E">
            <w:pPr>
              <w:pStyle w:val="TableParagraph"/>
              <w:spacing w:before="0"/>
              <w:ind w:left="114" w:right="103"/>
            </w:pPr>
            <w:r>
              <w:rPr>
                <w:spacing w:val="-2"/>
              </w:rPr>
              <w:lastRenderedPageBreak/>
              <w:t>OS735</w:t>
            </w:r>
          </w:p>
        </w:tc>
        <w:tc>
          <w:tcPr>
            <w:tcW w:w="5103" w:type="dxa"/>
          </w:tcPr>
          <w:p w14:paraId="44977B91" w14:textId="77777777" w:rsidR="009B0494" w:rsidRDefault="007F4792" w:rsidP="009A260E">
            <w:pPr>
              <w:pStyle w:val="TableParagraph"/>
              <w:spacing w:before="0"/>
              <w:ind w:left="109"/>
              <w:jc w:val="left"/>
            </w:pPr>
            <w:r>
              <w:t>Spanish</w:t>
            </w:r>
            <w:r>
              <w:rPr>
                <w:spacing w:val="-5"/>
              </w:rPr>
              <w:t xml:space="preserve"> </w:t>
            </w:r>
            <w:r>
              <w:t xml:space="preserve">1A </w:t>
            </w:r>
            <w:r>
              <w:rPr>
                <w:spacing w:val="-2"/>
              </w:rPr>
              <w:t>Online</w:t>
            </w:r>
          </w:p>
        </w:tc>
        <w:tc>
          <w:tcPr>
            <w:tcW w:w="989" w:type="dxa"/>
          </w:tcPr>
          <w:p w14:paraId="44977B92" w14:textId="77777777" w:rsidR="009B0494" w:rsidRDefault="007F4792" w:rsidP="009A260E">
            <w:pPr>
              <w:pStyle w:val="TableParagraph"/>
              <w:spacing w:before="0"/>
              <w:ind w:left="15"/>
            </w:pPr>
            <w:r>
              <w:t>1</w:t>
            </w:r>
          </w:p>
        </w:tc>
        <w:tc>
          <w:tcPr>
            <w:tcW w:w="1287" w:type="dxa"/>
          </w:tcPr>
          <w:p w14:paraId="44977B93" w14:textId="77777777" w:rsidR="009B0494" w:rsidRDefault="007F4792" w:rsidP="009A260E">
            <w:pPr>
              <w:pStyle w:val="TableParagraph"/>
              <w:spacing w:before="0"/>
              <w:ind w:left="521"/>
              <w:jc w:val="left"/>
            </w:pPr>
            <w:r>
              <w:rPr>
                <w:spacing w:val="-5"/>
              </w:rPr>
              <w:t>10</w:t>
            </w:r>
          </w:p>
        </w:tc>
      </w:tr>
      <w:tr w:rsidR="009B0494" w14:paraId="44977B99" w14:textId="77777777">
        <w:trPr>
          <w:trHeight w:val="551"/>
        </w:trPr>
        <w:tc>
          <w:tcPr>
            <w:tcW w:w="1637" w:type="dxa"/>
          </w:tcPr>
          <w:p w14:paraId="44977B95" w14:textId="77777777" w:rsidR="009B0494" w:rsidRDefault="007F4792" w:rsidP="009A260E">
            <w:pPr>
              <w:pStyle w:val="TableParagraph"/>
              <w:spacing w:before="0"/>
              <w:ind w:left="115" w:right="103"/>
            </w:pPr>
            <w:r>
              <w:rPr>
                <w:spacing w:val="-2"/>
              </w:rPr>
              <w:t>OS736</w:t>
            </w:r>
          </w:p>
        </w:tc>
        <w:tc>
          <w:tcPr>
            <w:tcW w:w="5103" w:type="dxa"/>
          </w:tcPr>
          <w:p w14:paraId="44977B96" w14:textId="77777777" w:rsidR="009B0494" w:rsidRDefault="007F4792" w:rsidP="009A260E">
            <w:pPr>
              <w:pStyle w:val="TableParagraph"/>
              <w:spacing w:before="0"/>
              <w:jc w:val="left"/>
            </w:pPr>
            <w:r>
              <w:t>Spanish</w:t>
            </w:r>
            <w:r>
              <w:rPr>
                <w:spacing w:val="-5"/>
              </w:rPr>
              <w:t xml:space="preserve"> </w:t>
            </w:r>
            <w:r>
              <w:t xml:space="preserve">1B </w:t>
            </w:r>
            <w:r>
              <w:rPr>
                <w:spacing w:val="-2"/>
              </w:rPr>
              <w:t>Online</w:t>
            </w:r>
          </w:p>
        </w:tc>
        <w:tc>
          <w:tcPr>
            <w:tcW w:w="989" w:type="dxa"/>
          </w:tcPr>
          <w:p w14:paraId="44977B97" w14:textId="77777777" w:rsidR="009B0494" w:rsidRDefault="007F4792" w:rsidP="009A260E">
            <w:pPr>
              <w:pStyle w:val="TableParagraph"/>
              <w:spacing w:before="0"/>
              <w:ind w:left="15"/>
            </w:pPr>
            <w:r>
              <w:t>1</w:t>
            </w:r>
          </w:p>
        </w:tc>
        <w:tc>
          <w:tcPr>
            <w:tcW w:w="1287" w:type="dxa"/>
          </w:tcPr>
          <w:p w14:paraId="44977B98" w14:textId="77777777" w:rsidR="009B0494" w:rsidRDefault="007F4792" w:rsidP="009A260E">
            <w:pPr>
              <w:pStyle w:val="TableParagraph"/>
              <w:spacing w:before="0"/>
              <w:ind w:left="521"/>
              <w:jc w:val="left"/>
            </w:pPr>
            <w:r>
              <w:rPr>
                <w:spacing w:val="-5"/>
              </w:rPr>
              <w:t>10</w:t>
            </w:r>
          </w:p>
        </w:tc>
      </w:tr>
      <w:tr w:rsidR="009B0494" w14:paraId="44977B9E" w14:textId="77777777">
        <w:trPr>
          <w:trHeight w:val="551"/>
        </w:trPr>
        <w:tc>
          <w:tcPr>
            <w:tcW w:w="1637" w:type="dxa"/>
          </w:tcPr>
          <w:p w14:paraId="44977B9A" w14:textId="77777777" w:rsidR="009B0494" w:rsidRDefault="007F4792" w:rsidP="009A260E">
            <w:pPr>
              <w:pStyle w:val="TableParagraph"/>
              <w:spacing w:before="0"/>
              <w:ind w:left="115" w:right="103"/>
            </w:pPr>
            <w:r>
              <w:rPr>
                <w:spacing w:val="-2"/>
              </w:rPr>
              <w:t>OS737</w:t>
            </w:r>
          </w:p>
        </w:tc>
        <w:tc>
          <w:tcPr>
            <w:tcW w:w="5103" w:type="dxa"/>
          </w:tcPr>
          <w:p w14:paraId="44977B9B" w14:textId="77777777" w:rsidR="009B0494" w:rsidRDefault="007F4792" w:rsidP="009A260E">
            <w:pPr>
              <w:pStyle w:val="TableParagraph"/>
              <w:spacing w:before="0"/>
              <w:jc w:val="left"/>
            </w:pPr>
            <w:r>
              <w:t>Spanish</w:t>
            </w:r>
            <w:r>
              <w:rPr>
                <w:spacing w:val="-3"/>
              </w:rPr>
              <w:t xml:space="preserve"> </w:t>
            </w:r>
            <w:r>
              <w:t>2</w:t>
            </w:r>
            <w:r>
              <w:rPr>
                <w:spacing w:val="-3"/>
              </w:rPr>
              <w:t xml:space="preserve"> </w:t>
            </w:r>
            <w:r>
              <w:rPr>
                <w:spacing w:val="-2"/>
              </w:rPr>
              <w:t>Online</w:t>
            </w:r>
          </w:p>
        </w:tc>
        <w:tc>
          <w:tcPr>
            <w:tcW w:w="989" w:type="dxa"/>
          </w:tcPr>
          <w:p w14:paraId="44977B9C" w14:textId="77777777" w:rsidR="009B0494" w:rsidRDefault="007F4792" w:rsidP="009A260E">
            <w:pPr>
              <w:pStyle w:val="TableParagraph"/>
              <w:spacing w:before="0"/>
              <w:ind w:left="15"/>
            </w:pPr>
            <w:r>
              <w:t>1</w:t>
            </w:r>
          </w:p>
        </w:tc>
        <w:tc>
          <w:tcPr>
            <w:tcW w:w="1287" w:type="dxa"/>
          </w:tcPr>
          <w:p w14:paraId="44977B9D" w14:textId="77777777" w:rsidR="009B0494" w:rsidRDefault="007F4792" w:rsidP="009A260E">
            <w:pPr>
              <w:pStyle w:val="TableParagraph"/>
              <w:spacing w:before="0"/>
              <w:ind w:left="521"/>
              <w:jc w:val="left"/>
            </w:pPr>
            <w:r>
              <w:rPr>
                <w:spacing w:val="-5"/>
              </w:rPr>
              <w:t>10</w:t>
            </w:r>
          </w:p>
        </w:tc>
      </w:tr>
      <w:tr w:rsidR="009B0494" w14:paraId="44977BA3" w14:textId="77777777">
        <w:trPr>
          <w:trHeight w:val="551"/>
        </w:trPr>
        <w:tc>
          <w:tcPr>
            <w:tcW w:w="1637" w:type="dxa"/>
          </w:tcPr>
          <w:p w14:paraId="44977B9F" w14:textId="77777777" w:rsidR="009B0494" w:rsidRDefault="007F4792" w:rsidP="009A260E">
            <w:pPr>
              <w:pStyle w:val="TableParagraph"/>
              <w:spacing w:before="0"/>
              <w:ind w:left="115" w:right="103"/>
            </w:pPr>
            <w:r>
              <w:rPr>
                <w:spacing w:val="-2"/>
              </w:rPr>
              <w:t>OS738</w:t>
            </w:r>
          </w:p>
        </w:tc>
        <w:tc>
          <w:tcPr>
            <w:tcW w:w="5103" w:type="dxa"/>
          </w:tcPr>
          <w:p w14:paraId="44977BA0" w14:textId="77777777" w:rsidR="009B0494" w:rsidRDefault="007F4792" w:rsidP="009A260E">
            <w:pPr>
              <w:pStyle w:val="TableParagraph"/>
              <w:spacing w:before="0"/>
              <w:jc w:val="left"/>
            </w:pPr>
            <w:r>
              <w:t>Spanish</w:t>
            </w:r>
            <w:r>
              <w:rPr>
                <w:spacing w:val="-3"/>
              </w:rPr>
              <w:t xml:space="preserve"> </w:t>
            </w:r>
            <w:r>
              <w:t>3</w:t>
            </w:r>
            <w:r>
              <w:rPr>
                <w:spacing w:val="-3"/>
              </w:rPr>
              <w:t xml:space="preserve"> </w:t>
            </w:r>
            <w:r>
              <w:rPr>
                <w:spacing w:val="-2"/>
              </w:rPr>
              <w:t>Online</w:t>
            </w:r>
          </w:p>
        </w:tc>
        <w:tc>
          <w:tcPr>
            <w:tcW w:w="989" w:type="dxa"/>
          </w:tcPr>
          <w:p w14:paraId="44977BA1" w14:textId="77777777" w:rsidR="009B0494" w:rsidRDefault="007F4792" w:rsidP="009A260E">
            <w:pPr>
              <w:pStyle w:val="TableParagraph"/>
              <w:spacing w:before="0"/>
              <w:ind w:left="15"/>
            </w:pPr>
            <w:r>
              <w:t>1</w:t>
            </w:r>
          </w:p>
        </w:tc>
        <w:tc>
          <w:tcPr>
            <w:tcW w:w="1287" w:type="dxa"/>
          </w:tcPr>
          <w:p w14:paraId="44977BA2" w14:textId="77777777" w:rsidR="009B0494" w:rsidRDefault="007F4792" w:rsidP="009A260E">
            <w:pPr>
              <w:pStyle w:val="TableParagraph"/>
              <w:spacing w:before="0"/>
              <w:ind w:left="521"/>
              <w:jc w:val="left"/>
            </w:pPr>
            <w:r>
              <w:rPr>
                <w:spacing w:val="-5"/>
              </w:rPr>
              <w:t>10</w:t>
            </w:r>
          </w:p>
        </w:tc>
      </w:tr>
      <w:tr w:rsidR="009B0494" w14:paraId="44977BA8" w14:textId="77777777">
        <w:trPr>
          <w:trHeight w:val="556"/>
        </w:trPr>
        <w:tc>
          <w:tcPr>
            <w:tcW w:w="1637" w:type="dxa"/>
          </w:tcPr>
          <w:p w14:paraId="44977BA4" w14:textId="77777777" w:rsidR="009B0494" w:rsidRDefault="007F4792" w:rsidP="009A260E">
            <w:pPr>
              <w:pStyle w:val="TableParagraph"/>
              <w:spacing w:before="0"/>
              <w:ind w:left="115" w:right="103"/>
            </w:pPr>
            <w:r>
              <w:rPr>
                <w:spacing w:val="-2"/>
              </w:rPr>
              <w:t>OS739</w:t>
            </w:r>
          </w:p>
        </w:tc>
        <w:tc>
          <w:tcPr>
            <w:tcW w:w="5103" w:type="dxa"/>
          </w:tcPr>
          <w:p w14:paraId="44977BA5" w14:textId="77777777" w:rsidR="009B0494" w:rsidRDefault="007F4792" w:rsidP="009A260E">
            <w:pPr>
              <w:pStyle w:val="TableParagraph"/>
              <w:spacing w:before="0"/>
              <w:jc w:val="left"/>
            </w:pPr>
            <w:r>
              <w:t>Spanish</w:t>
            </w:r>
            <w:r>
              <w:rPr>
                <w:spacing w:val="-3"/>
              </w:rPr>
              <w:t xml:space="preserve"> </w:t>
            </w:r>
            <w:r>
              <w:t>4</w:t>
            </w:r>
            <w:r>
              <w:rPr>
                <w:spacing w:val="-3"/>
              </w:rPr>
              <w:t xml:space="preserve"> </w:t>
            </w:r>
            <w:r>
              <w:rPr>
                <w:spacing w:val="-2"/>
              </w:rPr>
              <w:t>Online</w:t>
            </w:r>
          </w:p>
        </w:tc>
        <w:tc>
          <w:tcPr>
            <w:tcW w:w="989" w:type="dxa"/>
          </w:tcPr>
          <w:p w14:paraId="44977BA6" w14:textId="77777777" w:rsidR="009B0494" w:rsidRDefault="007F4792" w:rsidP="009A260E">
            <w:pPr>
              <w:pStyle w:val="TableParagraph"/>
              <w:spacing w:before="0"/>
              <w:ind w:left="15"/>
            </w:pPr>
            <w:r>
              <w:t>1</w:t>
            </w:r>
          </w:p>
        </w:tc>
        <w:tc>
          <w:tcPr>
            <w:tcW w:w="1287" w:type="dxa"/>
          </w:tcPr>
          <w:p w14:paraId="44977BA7" w14:textId="77777777" w:rsidR="009B0494" w:rsidRDefault="007F4792" w:rsidP="009A260E">
            <w:pPr>
              <w:pStyle w:val="TableParagraph"/>
              <w:spacing w:before="0"/>
              <w:ind w:left="521"/>
              <w:jc w:val="left"/>
            </w:pPr>
            <w:r>
              <w:rPr>
                <w:spacing w:val="-5"/>
              </w:rPr>
              <w:t>10</w:t>
            </w:r>
          </w:p>
        </w:tc>
      </w:tr>
    </w:tbl>
    <w:p w14:paraId="44977BA9" w14:textId="77777777" w:rsidR="009B0494" w:rsidRDefault="009B0494" w:rsidP="009A260E">
      <w:pPr>
        <w:pStyle w:val="BodyText"/>
        <w:rPr>
          <w:b/>
          <w:sz w:val="15"/>
        </w:rPr>
      </w:pPr>
    </w:p>
    <w:p w14:paraId="44977BAA" w14:textId="77777777" w:rsidR="009B0494" w:rsidRDefault="007F4792" w:rsidP="009A260E">
      <w:pPr>
        <w:ind w:left="120"/>
        <w:rPr>
          <w:b/>
        </w:rPr>
      </w:pPr>
      <w:r>
        <w:rPr>
          <w:b/>
        </w:rPr>
        <w:t>Theatre</w:t>
      </w:r>
      <w:r>
        <w:rPr>
          <w:b/>
          <w:spacing w:val="-6"/>
        </w:rPr>
        <w:t xml:space="preserve"> </w:t>
      </w:r>
      <w:r>
        <w:rPr>
          <w:b/>
          <w:spacing w:val="-4"/>
        </w:rPr>
        <w:t>Arts</w:t>
      </w:r>
    </w:p>
    <w:p w14:paraId="44977BA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BB0" w14:textId="77777777">
        <w:trPr>
          <w:trHeight w:val="551"/>
        </w:trPr>
        <w:tc>
          <w:tcPr>
            <w:tcW w:w="1637" w:type="dxa"/>
          </w:tcPr>
          <w:p w14:paraId="44977BA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BA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BAE" w14:textId="77777777" w:rsidR="009B0494" w:rsidRDefault="007F4792" w:rsidP="009A260E">
            <w:pPr>
              <w:pStyle w:val="TableParagraph"/>
              <w:spacing w:before="0"/>
              <w:ind w:left="198" w:right="181"/>
              <w:rPr>
                <w:b/>
              </w:rPr>
            </w:pPr>
            <w:r>
              <w:rPr>
                <w:b/>
                <w:spacing w:val="-4"/>
              </w:rPr>
              <w:t>Level</w:t>
            </w:r>
          </w:p>
        </w:tc>
        <w:tc>
          <w:tcPr>
            <w:tcW w:w="1287" w:type="dxa"/>
          </w:tcPr>
          <w:p w14:paraId="44977BAF" w14:textId="77777777" w:rsidR="009B0494" w:rsidRDefault="007F4792" w:rsidP="009A260E">
            <w:pPr>
              <w:pStyle w:val="TableParagraph"/>
              <w:spacing w:before="0"/>
              <w:ind w:left="246" w:right="239"/>
              <w:rPr>
                <w:b/>
              </w:rPr>
            </w:pPr>
            <w:r>
              <w:rPr>
                <w:b/>
                <w:spacing w:val="-2"/>
              </w:rPr>
              <w:t>Credits</w:t>
            </w:r>
          </w:p>
        </w:tc>
      </w:tr>
      <w:tr w:rsidR="009B0494" w14:paraId="44977BB5" w14:textId="77777777">
        <w:trPr>
          <w:trHeight w:val="551"/>
        </w:trPr>
        <w:tc>
          <w:tcPr>
            <w:tcW w:w="1637" w:type="dxa"/>
          </w:tcPr>
          <w:p w14:paraId="44977BB1" w14:textId="77777777" w:rsidR="009B0494" w:rsidRDefault="007F4792" w:rsidP="009A260E">
            <w:pPr>
              <w:pStyle w:val="TableParagraph"/>
              <w:spacing w:before="0"/>
              <w:ind w:left="115" w:right="103"/>
            </w:pPr>
            <w:r>
              <w:rPr>
                <w:spacing w:val="-2"/>
              </w:rPr>
              <w:t>OS629</w:t>
            </w:r>
          </w:p>
        </w:tc>
        <w:tc>
          <w:tcPr>
            <w:tcW w:w="5103" w:type="dxa"/>
          </w:tcPr>
          <w:p w14:paraId="44977BB2" w14:textId="77777777" w:rsidR="009B0494" w:rsidRDefault="007F4792" w:rsidP="009A260E">
            <w:pPr>
              <w:pStyle w:val="TableParagraph"/>
              <w:spacing w:before="0"/>
              <w:jc w:val="left"/>
            </w:pPr>
            <w:r>
              <w:t xml:space="preserve">Acting </w:t>
            </w:r>
            <w:r>
              <w:rPr>
                <w:spacing w:val="-10"/>
              </w:rPr>
              <w:t>1</w:t>
            </w:r>
          </w:p>
        </w:tc>
        <w:tc>
          <w:tcPr>
            <w:tcW w:w="989" w:type="dxa"/>
          </w:tcPr>
          <w:p w14:paraId="44977BB3" w14:textId="77777777" w:rsidR="009B0494" w:rsidRDefault="007F4792" w:rsidP="009A260E">
            <w:pPr>
              <w:pStyle w:val="TableParagraph"/>
              <w:spacing w:before="0"/>
              <w:ind w:left="15"/>
            </w:pPr>
            <w:r>
              <w:t>1</w:t>
            </w:r>
          </w:p>
        </w:tc>
        <w:tc>
          <w:tcPr>
            <w:tcW w:w="1287" w:type="dxa"/>
          </w:tcPr>
          <w:p w14:paraId="44977BB4" w14:textId="77777777" w:rsidR="009B0494" w:rsidRDefault="007F4792" w:rsidP="009A260E">
            <w:pPr>
              <w:pStyle w:val="TableParagraph"/>
              <w:spacing w:before="0"/>
              <w:ind w:left="246" w:right="230"/>
            </w:pPr>
            <w:r>
              <w:rPr>
                <w:spacing w:val="-5"/>
              </w:rPr>
              <w:t>10</w:t>
            </w:r>
          </w:p>
        </w:tc>
      </w:tr>
      <w:tr w:rsidR="009B0494" w14:paraId="44977BBA" w14:textId="77777777">
        <w:trPr>
          <w:trHeight w:val="551"/>
        </w:trPr>
        <w:tc>
          <w:tcPr>
            <w:tcW w:w="1637" w:type="dxa"/>
          </w:tcPr>
          <w:p w14:paraId="44977BB6" w14:textId="77777777" w:rsidR="009B0494" w:rsidRDefault="007F4792" w:rsidP="009A260E">
            <w:pPr>
              <w:pStyle w:val="TableParagraph"/>
              <w:spacing w:before="0"/>
              <w:ind w:left="115" w:right="103"/>
            </w:pPr>
            <w:r>
              <w:rPr>
                <w:spacing w:val="-2"/>
              </w:rPr>
              <w:t>OS630</w:t>
            </w:r>
          </w:p>
        </w:tc>
        <w:tc>
          <w:tcPr>
            <w:tcW w:w="5103" w:type="dxa"/>
          </w:tcPr>
          <w:p w14:paraId="44977BB7" w14:textId="77777777" w:rsidR="009B0494" w:rsidRDefault="007F4792" w:rsidP="009A260E">
            <w:pPr>
              <w:pStyle w:val="TableParagraph"/>
              <w:spacing w:before="0"/>
              <w:jc w:val="left"/>
            </w:pPr>
            <w:r>
              <w:t xml:space="preserve">Acting </w:t>
            </w:r>
            <w:r>
              <w:rPr>
                <w:spacing w:val="-10"/>
              </w:rPr>
              <w:t>2</w:t>
            </w:r>
          </w:p>
        </w:tc>
        <w:tc>
          <w:tcPr>
            <w:tcW w:w="989" w:type="dxa"/>
          </w:tcPr>
          <w:p w14:paraId="44977BB8" w14:textId="77777777" w:rsidR="009B0494" w:rsidRDefault="007F4792" w:rsidP="009A260E">
            <w:pPr>
              <w:pStyle w:val="TableParagraph"/>
              <w:spacing w:before="0"/>
              <w:ind w:left="15"/>
            </w:pPr>
            <w:r>
              <w:t>1</w:t>
            </w:r>
          </w:p>
        </w:tc>
        <w:tc>
          <w:tcPr>
            <w:tcW w:w="1287" w:type="dxa"/>
          </w:tcPr>
          <w:p w14:paraId="44977BB9" w14:textId="77777777" w:rsidR="009B0494" w:rsidRDefault="007F4792" w:rsidP="009A260E">
            <w:pPr>
              <w:pStyle w:val="TableParagraph"/>
              <w:spacing w:before="0"/>
              <w:ind w:left="246" w:right="230"/>
            </w:pPr>
            <w:r>
              <w:rPr>
                <w:spacing w:val="-5"/>
              </w:rPr>
              <w:t>10</w:t>
            </w:r>
          </w:p>
        </w:tc>
      </w:tr>
      <w:tr w:rsidR="009B0494" w14:paraId="44977BBF" w14:textId="77777777">
        <w:trPr>
          <w:trHeight w:val="551"/>
        </w:trPr>
        <w:tc>
          <w:tcPr>
            <w:tcW w:w="1637" w:type="dxa"/>
          </w:tcPr>
          <w:p w14:paraId="44977BBB" w14:textId="77777777" w:rsidR="009B0494" w:rsidRDefault="007F4792" w:rsidP="009A260E">
            <w:pPr>
              <w:pStyle w:val="TableParagraph"/>
              <w:spacing w:before="0"/>
              <w:ind w:left="115" w:right="103"/>
            </w:pPr>
            <w:r>
              <w:rPr>
                <w:spacing w:val="-2"/>
              </w:rPr>
              <w:t>OS631</w:t>
            </w:r>
          </w:p>
        </w:tc>
        <w:tc>
          <w:tcPr>
            <w:tcW w:w="5103" w:type="dxa"/>
          </w:tcPr>
          <w:p w14:paraId="44977BBC" w14:textId="77777777" w:rsidR="009B0494" w:rsidRDefault="007F4792" w:rsidP="009A260E">
            <w:pPr>
              <w:pStyle w:val="TableParagraph"/>
              <w:spacing w:before="0"/>
              <w:jc w:val="left"/>
            </w:pPr>
            <w:r>
              <w:t xml:space="preserve">Acting </w:t>
            </w:r>
            <w:r>
              <w:rPr>
                <w:spacing w:val="-10"/>
              </w:rPr>
              <w:t>3</w:t>
            </w:r>
          </w:p>
        </w:tc>
        <w:tc>
          <w:tcPr>
            <w:tcW w:w="989" w:type="dxa"/>
          </w:tcPr>
          <w:p w14:paraId="44977BBD" w14:textId="77777777" w:rsidR="009B0494" w:rsidRDefault="007F4792" w:rsidP="009A260E">
            <w:pPr>
              <w:pStyle w:val="TableParagraph"/>
              <w:spacing w:before="0"/>
              <w:ind w:left="15"/>
            </w:pPr>
            <w:r>
              <w:t>1</w:t>
            </w:r>
          </w:p>
        </w:tc>
        <w:tc>
          <w:tcPr>
            <w:tcW w:w="1287" w:type="dxa"/>
          </w:tcPr>
          <w:p w14:paraId="44977BBE" w14:textId="77777777" w:rsidR="009B0494" w:rsidRDefault="007F4792" w:rsidP="009A260E">
            <w:pPr>
              <w:pStyle w:val="TableParagraph"/>
              <w:spacing w:before="0"/>
              <w:ind w:left="246" w:right="230"/>
            </w:pPr>
            <w:r>
              <w:rPr>
                <w:spacing w:val="-5"/>
              </w:rPr>
              <w:t>10</w:t>
            </w:r>
          </w:p>
        </w:tc>
      </w:tr>
      <w:tr w:rsidR="009B0494" w14:paraId="44977BC4" w14:textId="77777777">
        <w:trPr>
          <w:trHeight w:val="551"/>
        </w:trPr>
        <w:tc>
          <w:tcPr>
            <w:tcW w:w="1637" w:type="dxa"/>
          </w:tcPr>
          <w:p w14:paraId="44977BC0" w14:textId="77777777" w:rsidR="009B0494" w:rsidRDefault="007F4792" w:rsidP="009A260E">
            <w:pPr>
              <w:pStyle w:val="TableParagraph"/>
              <w:spacing w:before="0"/>
              <w:ind w:left="115" w:right="103"/>
            </w:pPr>
            <w:r>
              <w:rPr>
                <w:spacing w:val="-2"/>
              </w:rPr>
              <w:t>OS632</w:t>
            </w:r>
          </w:p>
        </w:tc>
        <w:tc>
          <w:tcPr>
            <w:tcW w:w="5103" w:type="dxa"/>
          </w:tcPr>
          <w:p w14:paraId="44977BC1" w14:textId="77777777" w:rsidR="009B0494" w:rsidRDefault="007F4792" w:rsidP="009A260E">
            <w:pPr>
              <w:pStyle w:val="TableParagraph"/>
              <w:spacing w:before="0"/>
              <w:jc w:val="left"/>
            </w:pPr>
            <w:r>
              <w:t xml:space="preserve">Acting </w:t>
            </w:r>
            <w:r>
              <w:rPr>
                <w:spacing w:val="-10"/>
              </w:rPr>
              <w:t>4</w:t>
            </w:r>
          </w:p>
        </w:tc>
        <w:tc>
          <w:tcPr>
            <w:tcW w:w="989" w:type="dxa"/>
          </w:tcPr>
          <w:p w14:paraId="44977BC2" w14:textId="77777777" w:rsidR="009B0494" w:rsidRDefault="007F4792" w:rsidP="009A260E">
            <w:pPr>
              <w:pStyle w:val="TableParagraph"/>
              <w:spacing w:before="0"/>
              <w:ind w:left="15"/>
            </w:pPr>
            <w:r>
              <w:t>1</w:t>
            </w:r>
          </w:p>
        </w:tc>
        <w:tc>
          <w:tcPr>
            <w:tcW w:w="1287" w:type="dxa"/>
          </w:tcPr>
          <w:p w14:paraId="44977BC3" w14:textId="77777777" w:rsidR="009B0494" w:rsidRDefault="007F4792" w:rsidP="009A260E">
            <w:pPr>
              <w:pStyle w:val="TableParagraph"/>
              <w:spacing w:before="0"/>
              <w:ind w:left="246" w:right="230"/>
            </w:pPr>
            <w:r>
              <w:rPr>
                <w:spacing w:val="-5"/>
              </w:rPr>
              <w:t>10</w:t>
            </w:r>
          </w:p>
        </w:tc>
      </w:tr>
      <w:tr w:rsidR="009B0494" w14:paraId="44977BC9" w14:textId="77777777">
        <w:trPr>
          <w:trHeight w:val="551"/>
        </w:trPr>
        <w:tc>
          <w:tcPr>
            <w:tcW w:w="1637" w:type="dxa"/>
          </w:tcPr>
          <w:p w14:paraId="44977BC5" w14:textId="77777777" w:rsidR="009B0494" w:rsidRDefault="007F4792" w:rsidP="009A260E">
            <w:pPr>
              <w:pStyle w:val="TableParagraph"/>
              <w:spacing w:before="0"/>
              <w:ind w:left="115" w:right="103"/>
            </w:pPr>
            <w:r>
              <w:rPr>
                <w:spacing w:val="-2"/>
              </w:rPr>
              <w:t>OS634</w:t>
            </w:r>
          </w:p>
        </w:tc>
        <w:tc>
          <w:tcPr>
            <w:tcW w:w="5103" w:type="dxa"/>
          </w:tcPr>
          <w:p w14:paraId="44977BC6" w14:textId="77777777" w:rsidR="009B0494" w:rsidRDefault="007F4792" w:rsidP="009A260E">
            <w:pPr>
              <w:pStyle w:val="TableParagraph"/>
              <w:spacing w:before="0"/>
              <w:jc w:val="left"/>
            </w:pPr>
            <w:r>
              <w:t>The</w:t>
            </w:r>
            <w:r>
              <w:rPr>
                <w:spacing w:val="-2"/>
              </w:rPr>
              <w:t xml:space="preserve"> </w:t>
            </w:r>
            <w:r>
              <w:t>Art</w:t>
            </w:r>
            <w:r>
              <w:rPr>
                <w:spacing w:val="-3"/>
              </w:rPr>
              <w:t xml:space="preserve"> </w:t>
            </w:r>
            <w:r>
              <w:t>of</w:t>
            </w:r>
            <w:r>
              <w:rPr>
                <w:spacing w:val="2"/>
              </w:rPr>
              <w:t xml:space="preserve"> </w:t>
            </w:r>
            <w:r>
              <w:rPr>
                <w:spacing w:val="-2"/>
              </w:rPr>
              <w:t>Directing</w:t>
            </w:r>
          </w:p>
        </w:tc>
        <w:tc>
          <w:tcPr>
            <w:tcW w:w="989" w:type="dxa"/>
          </w:tcPr>
          <w:p w14:paraId="44977BC7" w14:textId="77777777" w:rsidR="009B0494" w:rsidRDefault="007F4792" w:rsidP="009A260E">
            <w:pPr>
              <w:pStyle w:val="TableParagraph"/>
              <w:spacing w:before="0"/>
              <w:ind w:left="15"/>
            </w:pPr>
            <w:r>
              <w:t>1</w:t>
            </w:r>
          </w:p>
        </w:tc>
        <w:tc>
          <w:tcPr>
            <w:tcW w:w="1287" w:type="dxa"/>
          </w:tcPr>
          <w:p w14:paraId="44977BC8" w14:textId="77777777" w:rsidR="009B0494" w:rsidRDefault="007F4792" w:rsidP="009A260E">
            <w:pPr>
              <w:pStyle w:val="TableParagraph"/>
              <w:spacing w:before="0"/>
              <w:ind w:left="246" w:right="230"/>
            </w:pPr>
            <w:r>
              <w:rPr>
                <w:spacing w:val="-5"/>
              </w:rPr>
              <w:t>10</w:t>
            </w:r>
          </w:p>
        </w:tc>
      </w:tr>
      <w:tr w:rsidR="009B0494" w14:paraId="44977BCE" w14:textId="77777777">
        <w:trPr>
          <w:trHeight w:val="551"/>
        </w:trPr>
        <w:tc>
          <w:tcPr>
            <w:tcW w:w="1637" w:type="dxa"/>
          </w:tcPr>
          <w:p w14:paraId="44977BCA" w14:textId="77777777" w:rsidR="009B0494" w:rsidRDefault="007F4792" w:rsidP="009A260E">
            <w:pPr>
              <w:pStyle w:val="TableParagraph"/>
              <w:spacing w:before="0"/>
              <w:ind w:left="115" w:right="103"/>
            </w:pPr>
            <w:r>
              <w:rPr>
                <w:spacing w:val="-2"/>
              </w:rPr>
              <w:t>OS635</w:t>
            </w:r>
          </w:p>
        </w:tc>
        <w:tc>
          <w:tcPr>
            <w:tcW w:w="5103" w:type="dxa"/>
          </w:tcPr>
          <w:p w14:paraId="44977BCB" w14:textId="77777777" w:rsidR="009B0494" w:rsidRDefault="007F4792" w:rsidP="009A260E">
            <w:pPr>
              <w:pStyle w:val="TableParagraph"/>
              <w:spacing w:before="0"/>
              <w:jc w:val="left"/>
            </w:pPr>
            <w:r>
              <w:t>Finding</w:t>
            </w:r>
            <w:r>
              <w:rPr>
                <w:spacing w:val="-4"/>
              </w:rPr>
              <w:t xml:space="preserve"> </w:t>
            </w:r>
            <w:r>
              <w:t>Your</w:t>
            </w:r>
            <w:r>
              <w:rPr>
                <w:spacing w:val="-9"/>
              </w:rPr>
              <w:t xml:space="preserve"> </w:t>
            </w:r>
            <w:r>
              <w:rPr>
                <w:spacing w:val="-4"/>
              </w:rPr>
              <w:t>Voice</w:t>
            </w:r>
          </w:p>
        </w:tc>
        <w:tc>
          <w:tcPr>
            <w:tcW w:w="989" w:type="dxa"/>
          </w:tcPr>
          <w:p w14:paraId="44977BCC" w14:textId="77777777" w:rsidR="009B0494" w:rsidRDefault="007F4792" w:rsidP="009A260E">
            <w:pPr>
              <w:pStyle w:val="TableParagraph"/>
              <w:spacing w:before="0"/>
              <w:ind w:left="15"/>
            </w:pPr>
            <w:r>
              <w:t>1</w:t>
            </w:r>
          </w:p>
        </w:tc>
        <w:tc>
          <w:tcPr>
            <w:tcW w:w="1287" w:type="dxa"/>
          </w:tcPr>
          <w:p w14:paraId="44977BCD" w14:textId="77777777" w:rsidR="009B0494" w:rsidRDefault="007F4792" w:rsidP="009A260E">
            <w:pPr>
              <w:pStyle w:val="TableParagraph"/>
              <w:spacing w:before="0"/>
              <w:ind w:left="246" w:right="230"/>
            </w:pPr>
            <w:r>
              <w:rPr>
                <w:spacing w:val="-5"/>
              </w:rPr>
              <w:t>10</w:t>
            </w:r>
          </w:p>
        </w:tc>
      </w:tr>
      <w:tr w:rsidR="009B0494" w14:paraId="44977BD3" w14:textId="77777777">
        <w:trPr>
          <w:trHeight w:val="551"/>
        </w:trPr>
        <w:tc>
          <w:tcPr>
            <w:tcW w:w="1637" w:type="dxa"/>
          </w:tcPr>
          <w:p w14:paraId="44977BCF" w14:textId="77777777" w:rsidR="009B0494" w:rsidRDefault="007F4792" w:rsidP="009A260E">
            <w:pPr>
              <w:pStyle w:val="TableParagraph"/>
              <w:spacing w:before="0"/>
              <w:ind w:left="115" w:right="103"/>
            </w:pPr>
            <w:r>
              <w:rPr>
                <w:spacing w:val="-2"/>
              </w:rPr>
              <w:t>OS636</w:t>
            </w:r>
          </w:p>
        </w:tc>
        <w:tc>
          <w:tcPr>
            <w:tcW w:w="5103" w:type="dxa"/>
          </w:tcPr>
          <w:p w14:paraId="44977BD0" w14:textId="77777777" w:rsidR="009B0494" w:rsidRDefault="007F4792" w:rsidP="009A260E">
            <w:pPr>
              <w:pStyle w:val="TableParagraph"/>
              <w:spacing w:before="0"/>
              <w:jc w:val="left"/>
            </w:pPr>
            <w:r>
              <w:t>Stand-up</w:t>
            </w:r>
            <w:r>
              <w:rPr>
                <w:spacing w:val="-4"/>
              </w:rPr>
              <w:t xml:space="preserve"> </w:t>
            </w:r>
            <w:r>
              <w:t>Comedy</w:t>
            </w:r>
            <w:r>
              <w:rPr>
                <w:spacing w:val="-3"/>
              </w:rPr>
              <w:t xml:space="preserve"> </w:t>
            </w:r>
            <w:r>
              <w:rPr>
                <w:spacing w:val="-10"/>
              </w:rPr>
              <w:t>1</w:t>
            </w:r>
          </w:p>
        </w:tc>
        <w:tc>
          <w:tcPr>
            <w:tcW w:w="989" w:type="dxa"/>
          </w:tcPr>
          <w:p w14:paraId="44977BD1" w14:textId="77777777" w:rsidR="009B0494" w:rsidRDefault="007F4792" w:rsidP="009A260E">
            <w:pPr>
              <w:pStyle w:val="TableParagraph"/>
              <w:spacing w:before="0"/>
              <w:ind w:left="15"/>
            </w:pPr>
            <w:r>
              <w:t>1</w:t>
            </w:r>
          </w:p>
        </w:tc>
        <w:tc>
          <w:tcPr>
            <w:tcW w:w="1287" w:type="dxa"/>
          </w:tcPr>
          <w:p w14:paraId="44977BD2" w14:textId="77777777" w:rsidR="009B0494" w:rsidRDefault="007F4792" w:rsidP="009A260E">
            <w:pPr>
              <w:pStyle w:val="TableParagraph"/>
              <w:spacing w:before="0"/>
              <w:ind w:left="246" w:right="231"/>
            </w:pPr>
            <w:r>
              <w:rPr>
                <w:spacing w:val="-5"/>
              </w:rPr>
              <w:t>10</w:t>
            </w:r>
          </w:p>
        </w:tc>
      </w:tr>
      <w:tr w:rsidR="009B0494" w14:paraId="44977BD8" w14:textId="77777777">
        <w:trPr>
          <w:trHeight w:val="551"/>
        </w:trPr>
        <w:tc>
          <w:tcPr>
            <w:tcW w:w="1637" w:type="dxa"/>
          </w:tcPr>
          <w:p w14:paraId="44977BD4" w14:textId="77777777" w:rsidR="009B0494" w:rsidRDefault="007F4792" w:rsidP="009A260E">
            <w:pPr>
              <w:pStyle w:val="TableParagraph"/>
              <w:spacing w:before="0"/>
              <w:ind w:left="115" w:right="103"/>
            </w:pPr>
            <w:r>
              <w:rPr>
                <w:spacing w:val="-2"/>
              </w:rPr>
              <w:t>OS637</w:t>
            </w:r>
          </w:p>
        </w:tc>
        <w:tc>
          <w:tcPr>
            <w:tcW w:w="5103" w:type="dxa"/>
          </w:tcPr>
          <w:p w14:paraId="44977BD5" w14:textId="77777777" w:rsidR="009B0494" w:rsidRDefault="007F4792" w:rsidP="009A260E">
            <w:pPr>
              <w:pStyle w:val="TableParagraph"/>
              <w:spacing w:before="0"/>
              <w:jc w:val="left"/>
            </w:pPr>
            <w:r>
              <w:t>Stand-up</w:t>
            </w:r>
            <w:r>
              <w:rPr>
                <w:spacing w:val="-4"/>
              </w:rPr>
              <w:t xml:space="preserve"> </w:t>
            </w:r>
            <w:r>
              <w:t>Comedy</w:t>
            </w:r>
            <w:r>
              <w:rPr>
                <w:spacing w:val="-3"/>
              </w:rPr>
              <w:t xml:space="preserve"> </w:t>
            </w:r>
            <w:r>
              <w:rPr>
                <w:spacing w:val="-10"/>
              </w:rPr>
              <w:t>2</w:t>
            </w:r>
          </w:p>
        </w:tc>
        <w:tc>
          <w:tcPr>
            <w:tcW w:w="989" w:type="dxa"/>
          </w:tcPr>
          <w:p w14:paraId="44977BD6" w14:textId="77777777" w:rsidR="009B0494" w:rsidRDefault="007F4792" w:rsidP="009A260E">
            <w:pPr>
              <w:pStyle w:val="TableParagraph"/>
              <w:spacing w:before="0"/>
              <w:ind w:left="15"/>
            </w:pPr>
            <w:r>
              <w:t>1</w:t>
            </w:r>
          </w:p>
        </w:tc>
        <w:tc>
          <w:tcPr>
            <w:tcW w:w="1287" w:type="dxa"/>
          </w:tcPr>
          <w:p w14:paraId="44977BD7" w14:textId="77777777" w:rsidR="009B0494" w:rsidRDefault="007F4792" w:rsidP="009A260E">
            <w:pPr>
              <w:pStyle w:val="TableParagraph"/>
              <w:spacing w:before="0"/>
              <w:ind w:left="246" w:right="231"/>
            </w:pPr>
            <w:r>
              <w:rPr>
                <w:spacing w:val="-5"/>
              </w:rPr>
              <w:t>10</w:t>
            </w:r>
          </w:p>
        </w:tc>
      </w:tr>
      <w:tr w:rsidR="009B0494" w14:paraId="44977BDD" w14:textId="77777777">
        <w:trPr>
          <w:trHeight w:val="551"/>
        </w:trPr>
        <w:tc>
          <w:tcPr>
            <w:tcW w:w="1637" w:type="dxa"/>
          </w:tcPr>
          <w:p w14:paraId="44977BD9" w14:textId="77777777" w:rsidR="009B0494" w:rsidRDefault="007F4792" w:rsidP="009A260E">
            <w:pPr>
              <w:pStyle w:val="TableParagraph"/>
              <w:spacing w:before="0"/>
              <w:ind w:left="115" w:right="103"/>
            </w:pPr>
            <w:r>
              <w:rPr>
                <w:spacing w:val="-2"/>
              </w:rPr>
              <w:t>OS638</w:t>
            </w:r>
          </w:p>
        </w:tc>
        <w:tc>
          <w:tcPr>
            <w:tcW w:w="5103" w:type="dxa"/>
          </w:tcPr>
          <w:p w14:paraId="44977BDA" w14:textId="77777777" w:rsidR="009B0494" w:rsidRDefault="007F4792" w:rsidP="009A260E">
            <w:pPr>
              <w:pStyle w:val="TableParagraph"/>
              <w:spacing w:before="0"/>
              <w:jc w:val="left"/>
            </w:pPr>
            <w:r>
              <w:t>How</w:t>
            </w:r>
            <w:r>
              <w:rPr>
                <w:spacing w:val="-3"/>
              </w:rPr>
              <w:t xml:space="preserve"> </w:t>
            </w:r>
            <w:r>
              <w:t>to</w:t>
            </w:r>
            <w:r>
              <w:rPr>
                <w:spacing w:val="-4"/>
              </w:rPr>
              <w:t xml:space="preserve"> </w:t>
            </w:r>
            <w:r>
              <w:t>Write for</w:t>
            </w:r>
            <w:r>
              <w:rPr>
                <w:spacing w:val="-4"/>
              </w:rPr>
              <w:t xml:space="preserve"> </w:t>
            </w:r>
            <w:r>
              <w:t>Stage</w:t>
            </w:r>
            <w:r>
              <w:rPr>
                <w:spacing w:val="-4"/>
              </w:rPr>
              <w:t xml:space="preserve"> </w:t>
            </w:r>
            <w:r>
              <w:t>and</w:t>
            </w:r>
            <w:r>
              <w:rPr>
                <w:spacing w:val="-4"/>
              </w:rPr>
              <w:t xml:space="preserve"> </w:t>
            </w:r>
            <w:r>
              <w:rPr>
                <w:spacing w:val="-2"/>
              </w:rPr>
              <w:t>Screen</w:t>
            </w:r>
          </w:p>
        </w:tc>
        <w:tc>
          <w:tcPr>
            <w:tcW w:w="989" w:type="dxa"/>
          </w:tcPr>
          <w:p w14:paraId="44977BDB" w14:textId="77777777" w:rsidR="009B0494" w:rsidRDefault="007F4792" w:rsidP="009A260E">
            <w:pPr>
              <w:pStyle w:val="TableParagraph"/>
              <w:spacing w:before="0"/>
              <w:ind w:left="15"/>
            </w:pPr>
            <w:r>
              <w:t>1</w:t>
            </w:r>
          </w:p>
        </w:tc>
        <w:tc>
          <w:tcPr>
            <w:tcW w:w="1287" w:type="dxa"/>
          </w:tcPr>
          <w:p w14:paraId="44977BDC" w14:textId="77777777" w:rsidR="009B0494" w:rsidRDefault="007F4792" w:rsidP="009A260E">
            <w:pPr>
              <w:pStyle w:val="TableParagraph"/>
              <w:spacing w:before="0"/>
              <w:ind w:left="246" w:right="230"/>
            </w:pPr>
            <w:r>
              <w:rPr>
                <w:spacing w:val="-5"/>
              </w:rPr>
              <w:t>10</w:t>
            </w:r>
          </w:p>
        </w:tc>
      </w:tr>
      <w:tr w:rsidR="009B0494" w14:paraId="44977BE2" w14:textId="77777777">
        <w:trPr>
          <w:trHeight w:val="556"/>
        </w:trPr>
        <w:tc>
          <w:tcPr>
            <w:tcW w:w="1637" w:type="dxa"/>
          </w:tcPr>
          <w:p w14:paraId="44977BDE" w14:textId="77777777" w:rsidR="009B0494" w:rsidRDefault="007F4792" w:rsidP="009A260E">
            <w:pPr>
              <w:pStyle w:val="TableParagraph"/>
              <w:spacing w:before="0"/>
              <w:ind w:left="115" w:right="103"/>
            </w:pPr>
            <w:r>
              <w:rPr>
                <w:spacing w:val="-2"/>
              </w:rPr>
              <w:t>OS639</w:t>
            </w:r>
          </w:p>
        </w:tc>
        <w:tc>
          <w:tcPr>
            <w:tcW w:w="5103" w:type="dxa"/>
          </w:tcPr>
          <w:p w14:paraId="44977BDF" w14:textId="77777777" w:rsidR="009B0494" w:rsidRDefault="007F4792" w:rsidP="009A260E">
            <w:pPr>
              <w:pStyle w:val="TableParagraph"/>
              <w:spacing w:before="0"/>
              <w:jc w:val="left"/>
            </w:pPr>
            <w:r>
              <w:t>How</w:t>
            </w:r>
            <w:r>
              <w:rPr>
                <w:spacing w:val="-2"/>
              </w:rPr>
              <w:t xml:space="preserve"> </w:t>
            </w:r>
            <w:r>
              <w:t>to</w:t>
            </w:r>
            <w:r>
              <w:rPr>
                <w:spacing w:val="-4"/>
              </w:rPr>
              <w:t xml:space="preserve"> </w:t>
            </w:r>
            <w:r>
              <w:t>Write for</w:t>
            </w:r>
            <w:r>
              <w:rPr>
                <w:spacing w:val="-2"/>
              </w:rPr>
              <w:t xml:space="preserve"> </w:t>
            </w:r>
            <w:r>
              <w:rPr>
                <w:spacing w:val="-4"/>
              </w:rPr>
              <w:t>Film</w:t>
            </w:r>
          </w:p>
        </w:tc>
        <w:tc>
          <w:tcPr>
            <w:tcW w:w="989" w:type="dxa"/>
          </w:tcPr>
          <w:p w14:paraId="44977BE0" w14:textId="77777777" w:rsidR="009B0494" w:rsidRDefault="007F4792" w:rsidP="009A260E">
            <w:pPr>
              <w:pStyle w:val="TableParagraph"/>
              <w:spacing w:before="0"/>
              <w:ind w:left="15"/>
            </w:pPr>
            <w:r>
              <w:t>1</w:t>
            </w:r>
          </w:p>
        </w:tc>
        <w:tc>
          <w:tcPr>
            <w:tcW w:w="1287" w:type="dxa"/>
          </w:tcPr>
          <w:p w14:paraId="44977BE1" w14:textId="77777777" w:rsidR="009B0494" w:rsidRDefault="007F4792" w:rsidP="009A260E">
            <w:pPr>
              <w:pStyle w:val="TableParagraph"/>
              <w:spacing w:before="0"/>
              <w:ind w:left="246" w:right="230"/>
            </w:pPr>
            <w:r>
              <w:rPr>
                <w:spacing w:val="-5"/>
              </w:rPr>
              <w:t>10</w:t>
            </w:r>
          </w:p>
        </w:tc>
      </w:tr>
    </w:tbl>
    <w:p w14:paraId="44977BE3" w14:textId="77777777" w:rsidR="009B0494" w:rsidRDefault="009B0494" w:rsidP="009A260E">
      <w:pPr>
        <w:pStyle w:val="BodyText"/>
        <w:rPr>
          <w:b/>
        </w:rPr>
      </w:pPr>
    </w:p>
    <w:p w14:paraId="44977BE4" w14:textId="77777777" w:rsidR="009B0494" w:rsidRDefault="007F4792" w:rsidP="009A260E">
      <w:pPr>
        <w:ind w:left="120"/>
        <w:rPr>
          <w:b/>
        </w:rPr>
      </w:pPr>
      <w:r>
        <w:rPr>
          <w:b/>
        </w:rPr>
        <w:t>Musical</w:t>
      </w:r>
      <w:r>
        <w:rPr>
          <w:b/>
          <w:spacing w:val="-4"/>
        </w:rPr>
        <w:t xml:space="preserve"> </w:t>
      </w:r>
      <w:r>
        <w:rPr>
          <w:b/>
          <w:spacing w:val="-2"/>
        </w:rPr>
        <w:t>Studies</w:t>
      </w:r>
    </w:p>
    <w:p w14:paraId="44977BE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BEA" w14:textId="77777777">
        <w:trPr>
          <w:trHeight w:val="551"/>
        </w:trPr>
        <w:tc>
          <w:tcPr>
            <w:tcW w:w="1637" w:type="dxa"/>
          </w:tcPr>
          <w:p w14:paraId="44977BE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BE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BE8" w14:textId="77777777" w:rsidR="009B0494" w:rsidRDefault="007F4792" w:rsidP="009A260E">
            <w:pPr>
              <w:pStyle w:val="TableParagraph"/>
              <w:spacing w:before="0"/>
              <w:ind w:left="198" w:right="181"/>
              <w:rPr>
                <w:b/>
              </w:rPr>
            </w:pPr>
            <w:r>
              <w:rPr>
                <w:b/>
                <w:spacing w:val="-4"/>
              </w:rPr>
              <w:t>Level</w:t>
            </w:r>
          </w:p>
        </w:tc>
        <w:tc>
          <w:tcPr>
            <w:tcW w:w="1287" w:type="dxa"/>
          </w:tcPr>
          <w:p w14:paraId="44977BE9" w14:textId="77777777" w:rsidR="009B0494" w:rsidRDefault="007F4792" w:rsidP="009A260E">
            <w:pPr>
              <w:pStyle w:val="TableParagraph"/>
              <w:spacing w:before="0"/>
              <w:ind w:left="246" w:right="239"/>
              <w:rPr>
                <w:b/>
              </w:rPr>
            </w:pPr>
            <w:r>
              <w:rPr>
                <w:b/>
                <w:spacing w:val="-2"/>
              </w:rPr>
              <w:t>Credits</w:t>
            </w:r>
          </w:p>
        </w:tc>
      </w:tr>
      <w:tr w:rsidR="009B0494" w14:paraId="44977BEF" w14:textId="77777777">
        <w:trPr>
          <w:trHeight w:val="551"/>
        </w:trPr>
        <w:tc>
          <w:tcPr>
            <w:tcW w:w="1637" w:type="dxa"/>
          </w:tcPr>
          <w:p w14:paraId="44977BEB" w14:textId="77777777" w:rsidR="009B0494" w:rsidRDefault="007F4792" w:rsidP="009A260E">
            <w:pPr>
              <w:pStyle w:val="TableParagraph"/>
              <w:spacing w:before="0"/>
              <w:ind w:left="115" w:right="103"/>
            </w:pPr>
            <w:r>
              <w:rPr>
                <w:spacing w:val="-2"/>
              </w:rPr>
              <w:t>OS189</w:t>
            </w:r>
          </w:p>
        </w:tc>
        <w:tc>
          <w:tcPr>
            <w:tcW w:w="5103" w:type="dxa"/>
          </w:tcPr>
          <w:p w14:paraId="44977BEC" w14:textId="77777777" w:rsidR="009B0494" w:rsidRDefault="007F4792" w:rsidP="009A260E">
            <w:pPr>
              <w:pStyle w:val="TableParagraph"/>
              <w:spacing w:before="0"/>
              <w:jc w:val="left"/>
            </w:pPr>
            <w:r>
              <w:t>Musical</w:t>
            </w:r>
            <w:r>
              <w:rPr>
                <w:spacing w:val="-5"/>
              </w:rPr>
              <w:t xml:space="preserve"> </w:t>
            </w:r>
            <w:r>
              <w:t>Studies</w:t>
            </w:r>
            <w:r>
              <w:rPr>
                <w:spacing w:val="-8"/>
              </w:rPr>
              <w:t xml:space="preserve"> </w:t>
            </w:r>
            <w:r>
              <w:t>1:</w:t>
            </w:r>
            <w:r>
              <w:rPr>
                <w:spacing w:val="-3"/>
              </w:rPr>
              <w:t xml:space="preserve"> </w:t>
            </w:r>
            <w:r>
              <w:t>From</w:t>
            </w:r>
            <w:r>
              <w:rPr>
                <w:spacing w:val="-6"/>
              </w:rPr>
              <w:t xml:space="preserve"> </w:t>
            </w:r>
            <w:r>
              <w:t>the</w:t>
            </w:r>
            <w:r>
              <w:rPr>
                <w:spacing w:val="-7"/>
              </w:rPr>
              <w:t xml:space="preserve"> </w:t>
            </w:r>
            <w:r>
              <w:t>Baroque</w:t>
            </w:r>
            <w:r>
              <w:rPr>
                <w:spacing w:val="-7"/>
              </w:rPr>
              <w:t xml:space="preserve"> </w:t>
            </w:r>
            <w:r>
              <w:t>to</w:t>
            </w:r>
            <w:r>
              <w:rPr>
                <w:spacing w:val="-7"/>
              </w:rPr>
              <w:t xml:space="preserve"> </w:t>
            </w:r>
            <w:r>
              <w:t xml:space="preserve">the </w:t>
            </w:r>
            <w:r>
              <w:rPr>
                <w:spacing w:val="-2"/>
              </w:rPr>
              <w:t>Romantic</w:t>
            </w:r>
          </w:p>
        </w:tc>
        <w:tc>
          <w:tcPr>
            <w:tcW w:w="989" w:type="dxa"/>
          </w:tcPr>
          <w:p w14:paraId="44977BED" w14:textId="77777777" w:rsidR="009B0494" w:rsidRDefault="007F4792" w:rsidP="009A260E">
            <w:pPr>
              <w:pStyle w:val="TableParagraph"/>
              <w:spacing w:before="0"/>
              <w:ind w:left="15"/>
            </w:pPr>
            <w:r>
              <w:t>1</w:t>
            </w:r>
          </w:p>
        </w:tc>
        <w:tc>
          <w:tcPr>
            <w:tcW w:w="1287" w:type="dxa"/>
          </w:tcPr>
          <w:p w14:paraId="44977BEE" w14:textId="77777777" w:rsidR="009B0494" w:rsidRDefault="007F4792" w:rsidP="009A260E">
            <w:pPr>
              <w:pStyle w:val="TableParagraph"/>
              <w:spacing w:before="0"/>
              <w:ind w:left="246" w:right="230"/>
            </w:pPr>
            <w:r>
              <w:rPr>
                <w:spacing w:val="-5"/>
              </w:rPr>
              <w:t>10</w:t>
            </w:r>
          </w:p>
        </w:tc>
      </w:tr>
      <w:tr w:rsidR="009B0494" w14:paraId="44977BF4" w14:textId="77777777">
        <w:trPr>
          <w:trHeight w:val="551"/>
        </w:trPr>
        <w:tc>
          <w:tcPr>
            <w:tcW w:w="1637" w:type="dxa"/>
          </w:tcPr>
          <w:p w14:paraId="44977BF0" w14:textId="77777777" w:rsidR="009B0494" w:rsidRDefault="007F4792" w:rsidP="009A260E">
            <w:pPr>
              <w:pStyle w:val="TableParagraph"/>
              <w:spacing w:before="0"/>
              <w:ind w:left="115" w:right="103"/>
            </w:pPr>
            <w:r>
              <w:rPr>
                <w:spacing w:val="-2"/>
              </w:rPr>
              <w:t>OS190</w:t>
            </w:r>
          </w:p>
        </w:tc>
        <w:tc>
          <w:tcPr>
            <w:tcW w:w="5103" w:type="dxa"/>
          </w:tcPr>
          <w:p w14:paraId="44977BF1" w14:textId="77777777" w:rsidR="009B0494" w:rsidRDefault="007F4792" w:rsidP="009A260E">
            <w:pPr>
              <w:pStyle w:val="TableParagraph"/>
              <w:spacing w:before="0"/>
              <w:jc w:val="left"/>
            </w:pPr>
            <w:r>
              <w:t>Musical</w:t>
            </w:r>
            <w:r>
              <w:rPr>
                <w:spacing w:val="-6"/>
              </w:rPr>
              <w:t xml:space="preserve"> </w:t>
            </w:r>
            <w:r>
              <w:t>Studies</w:t>
            </w:r>
            <w:r>
              <w:rPr>
                <w:spacing w:val="-9"/>
              </w:rPr>
              <w:t xml:space="preserve"> </w:t>
            </w:r>
            <w:r>
              <w:t>2:</w:t>
            </w:r>
            <w:r>
              <w:rPr>
                <w:spacing w:val="-4"/>
              </w:rPr>
              <w:t xml:space="preserve"> </w:t>
            </w:r>
            <w:r>
              <w:t>From</w:t>
            </w:r>
            <w:r>
              <w:rPr>
                <w:spacing w:val="-6"/>
              </w:rPr>
              <w:t xml:space="preserve"> </w:t>
            </w:r>
            <w:r>
              <w:t>the</w:t>
            </w:r>
            <w:r>
              <w:rPr>
                <w:spacing w:val="-3"/>
              </w:rPr>
              <w:t xml:space="preserve"> </w:t>
            </w:r>
            <w:r>
              <w:t>Romantic</w:t>
            </w:r>
            <w:r>
              <w:rPr>
                <w:spacing w:val="-5"/>
              </w:rPr>
              <w:t xml:space="preserve"> </w:t>
            </w:r>
            <w:r>
              <w:t>to</w:t>
            </w:r>
            <w:r>
              <w:rPr>
                <w:spacing w:val="-3"/>
              </w:rPr>
              <w:t xml:space="preserve"> </w:t>
            </w:r>
            <w:r>
              <w:t xml:space="preserve">the </w:t>
            </w:r>
            <w:r>
              <w:rPr>
                <w:spacing w:val="-2"/>
              </w:rPr>
              <w:t>Modern</w:t>
            </w:r>
          </w:p>
        </w:tc>
        <w:tc>
          <w:tcPr>
            <w:tcW w:w="989" w:type="dxa"/>
          </w:tcPr>
          <w:p w14:paraId="44977BF2" w14:textId="77777777" w:rsidR="009B0494" w:rsidRDefault="007F4792" w:rsidP="009A260E">
            <w:pPr>
              <w:pStyle w:val="TableParagraph"/>
              <w:spacing w:before="0"/>
              <w:ind w:left="15"/>
            </w:pPr>
            <w:r>
              <w:t>1</w:t>
            </w:r>
          </w:p>
        </w:tc>
        <w:tc>
          <w:tcPr>
            <w:tcW w:w="1287" w:type="dxa"/>
          </w:tcPr>
          <w:p w14:paraId="44977BF3" w14:textId="77777777" w:rsidR="009B0494" w:rsidRDefault="007F4792" w:rsidP="009A260E">
            <w:pPr>
              <w:pStyle w:val="TableParagraph"/>
              <w:spacing w:before="0"/>
              <w:ind w:left="246" w:right="230"/>
            </w:pPr>
            <w:r>
              <w:rPr>
                <w:spacing w:val="-5"/>
              </w:rPr>
              <w:t>10</w:t>
            </w:r>
          </w:p>
        </w:tc>
      </w:tr>
    </w:tbl>
    <w:p w14:paraId="44977BF5" w14:textId="77777777" w:rsidR="009B0494" w:rsidRDefault="009B0494" w:rsidP="009A260E">
      <w:pPr>
        <w:pStyle w:val="BodyText"/>
        <w:rPr>
          <w:b/>
          <w:sz w:val="21"/>
        </w:rPr>
      </w:pPr>
    </w:p>
    <w:p w14:paraId="44977BF6" w14:textId="77777777" w:rsidR="009B0494" w:rsidRDefault="007F4792" w:rsidP="009A260E">
      <w:pPr>
        <w:ind w:left="120"/>
        <w:rPr>
          <w:b/>
        </w:rPr>
      </w:pPr>
      <w:r>
        <w:rPr>
          <w:b/>
          <w:u w:val="single"/>
        </w:rPr>
        <w:t>Modules not</w:t>
      </w:r>
      <w:r>
        <w:rPr>
          <w:b/>
          <w:spacing w:val="-8"/>
          <w:u w:val="single"/>
        </w:rPr>
        <w:t xml:space="preserve"> </w:t>
      </w:r>
      <w:r>
        <w:rPr>
          <w:b/>
          <w:u w:val="single"/>
        </w:rPr>
        <w:t>attached</w:t>
      </w:r>
      <w:r>
        <w:rPr>
          <w:b/>
          <w:spacing w:val="-3"/>
          <w:u w:val="single"/>
        </w:rPr>
        <w:t xml:space="preserve"> </w:t>
      </w:r>
      <w:r>
        <w:rPr>
          <w:b/>
          <w:u w:val="single"/>
        </w:rPr>
        <w:t>to</w:t>
      </w:r>
      <w:r>
        <w:rPr>
          <w:b/>
          <w:spacing w:val="-6"/>
          <w:u w:val="single"/>
        </w:rPr>
        <w:t xml:space="preserve"> </w:t>
      </w:r>
      <w:r>
        <w:rPr>
          <w:b/>
          <w:u w:val="single"/>
        </w:rPr>
        <w:t>any</w:t>
      </w:r>
      <w:r>
        <w:rPr>
          <w:b/>
          <w:spacing w:val="-4"/>
          <w:u w:val="single"/>
        </w:rPr>
        <w:t xml:space="preserve"> </w:t>
      </w:r>
      <w:proofErr w:type="gramStart"/>
      <w:r>
        <w:rPr>
          <w:b/>
          <w:spacing w:val="-2"/>
          <w:u w:val="single"/>
        </w:rPr>
        <w:t>Pathway</w:t>
      </w:r>
      <w:proofErr w:type="gramEnd"/>
    </w:p>
    <w:p w14:paraId="44977BF7"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BFC" w14:textId="77777777">
        <w:trPr>
          <w:trHeight w:val="551"/>
        </w:trPr>
        <w:tc>
          <w:tcPr>
            <w:tcW w:w="1637" w:type="dxa"/>
          </w:tcPr>
          <w:p w14:paraId="44977BF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BF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BFA" w14:textId="77777777" w:rsidR="009B0494" w:rsidRDefault="007F4792" w:rsidP="009A260E">
            <w:pPr>
              <w:pStyle w:val="TableParagraph"/>
              <w:spacing w:before="0"/>
              <w:ind w:left="198" w:right="181"/>
              <w:rPr>
                <w:b/>
              </w:rPr>
            </w:pPr>
            <w:r>
              <w:rPr>
                <w:b/>
                <w:spacing w:val="-4"/>
              </w:rPr>
              <w:t>Level</w:t>
            </w:r>
          </w:p>
        </w:tc>
        <w:tc>
          <w:tcPr>
            <w:tcW w:w="1287" w:type="dxa"/>
          </w:tcPr>
          <w:p w14:paraId="44977BFB" w14:textId="77777777" w:rsidR="009B0494" w:rsidRDefault="007F4792" w:rsidP="009A260E">
            <w:pPr>
              <w:pStyle w:val="TableParagraph"/>
              <w:spacing w:before="0"/>
              <w:ind w:left="246" w:right="239"/>
              <w:rPr>
                <w:b/>
              </w:rPr>
            </w:pPr>
            <w:r>
              <w:rPr>
                <w:b/>
                <w:spacing w:val="-2"/>
              </w:rPr>
              <w:t>Credits</w:t>
            </w:r>
          </w:p>
        </w:tc>
      </w:tr>
      <w:tr w:rsidR="009B0494" w14:paraId="44977C01" w14:textId="77777777">
        <w:trPr>
          <w:trHeight w:val="551"/>
        </w:trPr>
        <w:tc>
          <w:tcPr>
            <w:tcW w:w="1637" w:type="dxa"/>
          </w:tcPr>
          <w:p w14:paraId="44977BFD" w14:textId="77777777" w:rsidR="009B0494" w:rsidRDefault="007F4792" w:rsidP="009A260E">
            <w:pPr>
              <w:pStyle w:val="TableParagraph"/>
              <w:spacing w:before="0"/>
              <w:ind w:left="115" w:right="103"/>
            </w:pPr>
            <w:r>
              <w:rPr>
                <w:spacing w:val="-2"/>
              </w:rPr>
              <w:t>OS187</w:t>
            </w:r>
          </w:p>
        </w:tc>
        <w:tc>
          <w:tcPr>
            <w:tcW w:w="5103" w:type="dxa"/>
          </w:tcPr>
          <w:p w14:paraId="44977BFE" w14:textId="77777777" w:rsidR="009B0494" w:rsidRDefault="007F4792" w:rsidP="009A260E">
            <w:pPr>
              <w:pStyle w:val="TableParagraph"/>
              <w:spacing w:before="0"/>
              <w:jc w:val="left"/>
            </w:pPr>
            <w:r>
              <w:t>Independent</w:t>
            </w:r>
            <w:r>
              <w:rPr>
                <w:spacing w:val="-9"/>
              </w:rPr>
              <w:t xml:space="preserve"> </w:t>
            </w:r>
            <w:r>
              <w:rPr>
                <w:spacing w:val="-4"/>
              </w:rPr>
              <w:t>Study</w:t>
            </w:r>
          </w:p>
        </w:tc>
        <w:tc>
          <w:tcPr>
            <w:tcW w:w="989" w:type="dxa"/>
          </w:tcPr>
          <w:p w14:paraId="44977BFF" w14:textId="77777777" w:rsidR="009B0494" w:rsidRDefault="007F4792" w:rsidP="009A260E">
            <w:pPr>
              <w:pStyle w:val="TableParagraph"/>
              <w:spacing w:before="0"/>
              <w:ind w:left="15"/>
            </w:pPr>
            <w:r>
              <w:t>1</w:t>
            </w:r>
          </w:p>
        </w:tc>
        <w:tc>
          <w:tcPr>
            <w:tcW w:w="1287" w:type="dxa"/>
          </w:tcPr>
          <w:p w14:paraId="44977C00" w14:textId="77777777" w:rsidR="009B0494" w:rsidRDefault="007F4792" w:rsidP="009A260E">
            <w:pPr>
              <w:pStyle w:val="TableParagraph"/>
              <w:spacing w:before="0"/>
              <w:ind w:left="246" w:right="230"/>
            </w:pPr>
            <w:r>
              <w:rPr>
                <w:spacing w:val="-5"/>
              </w:rPr>
              <w:t>10</w:t>
            </w:r>
          </w:p>
        </w:tc>
      </w:tr>
    </w:tbl>
    <w:p w14:paraId="44977C02" w14:textId="77777777" w:rsidR="009B0494" w:rsidRDefault="009B0494" w:rsidP="009A260E">
      <w:pPr>
        <w:sectPr w:rsidR="009B0494">
          <w:type w:val="continuous"/>
          <w:pgSz w:w="11910" w:h="16840"/>
          <w:pgMar w:top="1400" w:right="132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07" w14:textId="77777777">
        <w:trPr>
          <w:trHeight w:val="551"/>
        </w:trPr>
        <w:tc>
          <w:tcPr>
            <w:tcW w:w="1637" w:type="dxa"/>
          </w:tcPr>
          <w:p w14:paraId="44977C03" w14:textId="77777777" w:rsidR="009B0494" w:rsidRDefault="007F4792" w:rsidP="009A260E">
            <w:pPr>
              <w:pStyle w:val="TableParagraph"/>
              <w:spacing w:before="0"/>
              <w:ind w:left="474"/>
              <w:jc w:val="left"/>
            </w:pPr>
            <w:r>
              <w:rPr>
                <w:spacing w:val="-2"/>
              </w:rPr>
              <w:lastRenderedPageBreak/>
              <w:t>OS188</w:t>
            </w:r>
          </w:p>
        </w:tc>
        <w:tc>
          <w:tcPr>
            <w:tcW w:w="5103" w:type="dxa"/>
          </w:tcPr>
          <w:p w14:paraId="44977C04" w14:textId="77777777" w:rsidR="009B0494" w:rsidRDefault="007F4792" w:rsidP="009A260E">
            <w:pPr>
              <w:pStyle w:val="TableParagraph"/>
              <w:spacing w:before="0"/>
              <w:ind w:left="109"/>
              <w:jc w:val="left"/>
            </w:pPr>
            <w:r>
              <w:t>Independent</w:t>
            </w:r>
            <w:r>
              <w:rPr>
                <w:spacing w:val="-9"/>
              </w:rPr>
              <w:t xml:space="preserve"> </w:t>
            </w:r>
            <w:r>
              <w:rPr>
                <w:spacing w:val="-4"/>
              </w:rPr>
              <w:t>Study</w:t>
            </w:r>
          </w:p>
        </w:tc>
        <w:tc>
          <w:tcPr>
            <w:tcW w:w="989" w:type="dxa"/>
          </w:tcPr>
          <w:p w14:paraId="44977C05" w14:textId="77777777" w:rsidR="009B0494" w:rsidRDefault="007F4792" w:rsidP="009A260E">
            <w:pPr>
              <w:pStyle w:val="TableParagraph"/>
              <w:spacing w:before="0"/>
              <w:ind w:left="15"/>
            </w:pPr>
            <w:r>
              <w:t>1</w:t>
            </w:r>
          </w:p>
        </w:tc>
        <w:tc>
          <w:tcPr>
            <w:tcW w:w="1287" w:type="dxa"/>
          </w:tcPr>
          <w:p w14:paraId="44977C06" w14:textId="77777777" w:rsidR="009B0494" w:rsidRDefault="007F4792" w:rsidP="009A260E">
            <w:pPr>
              <w:pStyle w:val="TableParagraph"/>
              <w:spacing w:before="0"/>
              <w:ind w:left="246" w:right="230"/>
            </w:pPr>
            <w:r>
              <w:rPr>
                <w:spacing w:val="-5"/>
              </w:rPr>
              <w:t>20</w:t>
            </w:r>
          </w:p>
        </w:tc>
      </w:tr>
    </w:tbl>
    <w:p w14:paraId="44977C08" w14:textId="77777777" w:rsidR="009B0494" w:rsidRDefault="009B0494" w:rsidP="009A260E">
      <w:pPr>
        <w:pStyle w:val="BodyText"/>
        <w:rPr>
          <w:b/>
          <w:sz w:val="15"/>
        </w:rPr>
      </w:pPr>
    </w:p>
    <w:p w14:paraId="44977C09" w14:textId="77777777" w:rsidR="009B0494" w:rsidRDefault="007F4792" w:rsidP="009A260E">
      <w:pPr>
        <w:spacing w:line="237" w:lineRule="auto"/>
        <w:ind w:left="120"/>
        <w:rPr>
          <w:b/>
        </w:rPr>
      </w:pPr>
      <w:r>
        <w:rPr>
          <w:b/>
          <w:u w:val="single"/>
        </w:rPr>
        <w:t>Modules not</w:t>
      </w:r>
      <w:r>
        <w:rPr>
          <w:b/>
          <w:spacing w:val="-9"/>
          <w:u w:val="single"/>
        </w:rPr>
        <w:t xml:space="preserve"> </w:t>
      </w:r>
      <w:r>
        <w:rPr>
          <w:b/>
          <w:u w:val="single"/>
        </w:rPr>
        <w:t>available for</w:t>
      </w:r>
      <w:r>
        <w:rPr>
          <w:b/>
          <w:spacing w:val="-2"/>
          <w:u w:val="single"/>
        </w:rPr>
        <w:t xml:space="preserve"> </w:t>
      </w:r>
      <w:r>
        <w:rPr>
          <w:b/>
          <w:u w:val="single"/>
        </w:rPr>
        <w:t>use</w:t>
      </w:r>
      <w:r>
        <w:rPr>
          <w:b/>
          <w:spacing w:val="-5"/>
          <w:u w:val="single"/>
        </w:rPr>
        <w:t xml:space="preserve"> </w:t>
      </w:r>
      <w:r>
        <w:rPr>
          <w:b/>
          <w:u w:val="single"/>
        </w:rPr>
        <w:t>towards</w:t>
      </w:r>
      <w:r>
        <w:rPr>
          <w:b/>
          <w:spacing w:val="-5"/>
          <w:u w:val="single"/>
        </w:rPr>
        <w:t xml:space="preserve"> </w:t>
      </w:r>
      <w:r>
        <w:rPr>
          <w:b/>
          <w:u w:val="single"/>
        </w:rPr>
        <w:t>an</w:t>
      </w:r>
      <w:r>
        <w:rPr>
          <w:b/>
          <w:spacing w:val="-3"/>
          <w:u w:val="single"/>
        </w:rPr>
        <w:t xml:space="preserve"> </w:t>
      </w:r>
      <w:r>
        <w:rPr>
          <w:b/>
          <w:u w:val="single"/>
        </w:rPr>
        <w:t>Open</w:t>
      </w:r>
      <w:r>
        <w:rPr>
          <w:b/>
          <w:spacing w:val="-3"/>
          <w:u w:val="single"/>
        </w:rPr>
        <w:t xml:space="preserve"> </w:t>
      </w:r>
      <w:r>
        <w:rPr>
          <w:b/>
          <w:u w:val="single"/>
        </w:rPr>
        <w:t>Studies Certificate or</w:t>
      </w:r>
      <w:r>
        <w:rPr>
          <w:b/>
          <w:spacing w:val="-6"/>
          <w:u w:val="single"/>
        </w:rPr>
        <w:t xml:space="preserve"> </w:t>
      </w:r>
      <w:r>
        <w:rPr>
          <w:b/>
          <w:u w:val="single"/>
        </w:rPr>
        <w:t>Certificate in</w:t>
      </w:r>
      <w:r>
        <w:rPr>
          <w:b/>
        </w:rPr>
        <w:t xml:space="preserve"> </w:t>
      </w:r>
      <w:r>
        <w:rPr>
          <w:b/>
          <w:u w:val="single"/>
        </w:rPr>
        <w:t>Higher Education in Lifelong Learning</w:t>
      </w:r>
    </w:p>
    <w:p w14:paraId="44977C0A"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0F" w14:textId="77777777">
        <w:trPr>
          <w:trHeight w:val="551"/>
        </w:trPr>
        <w:tc>
          <w:tcPr>
            <w:tcW w:w="1637" w:type="dxa"/>
          </w:tcPr>
          <w:p w14:paraId="44977C0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0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C0D" w14:textId="77777777" w:rsidR="009B0494" w:rsidRDefault="007F4792" w:rsidP="009A260E">
            <w:pPr>
              <w:pStyle w:val="TableParagraph"/>
              <w:spacing w:before="0"/>
              <w:ind w:left="198" w:right="181"/>
              <w:rPr>
                <w:b/>
              </w:rPr>
            </w:pPr>
            <w:r>
              <w:rPr>
                <w:b/>
                <w:spacing w:val="-4"/>
              </w:rPr>
              <w:t>Level</w:t>
            </w:r>
          </w:p>
        </w:tc>
        <w:tc>
          <w:tcPr>
            <w:tcW w:w="1287" w:type="dxa"/>
          </w:tcPr>
          <w:p w14:paraId="44977C0E" w14:textId="77777777" w:rsidR="009B0494" w:rsidRDefault="007F4792" w:rsidP="009A260E">
            <w:pPr>
              <w:pStyle w:val="TableParagraph"/>
              <w:spacing w:before="0"/>
              <w:ind w:left="246" w:right="239"/>
              <w:rPr>
                <w:b/>
              </w:rPr>
            </w:pPr>
            <w:r>
              <w:rPr>
                <w:b/>
                <w:spacing w:val="-2"/>
              </w:rPr>
              <w:t>Credits</w:t>
            </w:r>
          </w:p>
        </w:tc>
      </w:tr>
      <w:tr w:rsidR="009B0494" w14:paraId="44977C14" w14:textId="77777777">
        <w:trPr>
          <w:trHeight w:val="551"/>
        </w:trPr>
        <w:tc>
          <w:tcPr>
            <w:tcW w:w="1637" w:type="dxa"/>
          </w:tcPr>
          <w:p w14:paraId="44977C10" w14:textId="77777777" w:rsidR="009B0494" w:rsidRDefault="007F4792" w:rsidP="009A260E">
            <w:pPr>
              <w:pStyle w:val="TableParagraph"/>
              <w:spacing w:before="0"/>
              <w:ind w:left="115" w:right="103"/>
            </w:pPr>
            <w:r>
              <w:rPr>
                <w:spacing w:val="-2"/>
              </w:rPr>
              <w:t>OS174</w:t>
            </w:r>
          </w:p>
        </w:tc>
        <w:tc>
          <w:tcPr>
            <w:tcW w:w="5103" w:type="dxa"/>
          </w:tcPr>
          <w:p w14:paraId="44977C11" w14:textId="77777777" w:rsidR="009B0494" w:rsidRDefault="007F4792" w:rsidP="009A260E">
            <w:pPr>
              <w:pStyle w:val="TableParagraph"/>
              <w:spacing w:before="0"/>
              <w:jc w:val="left"/>
            </w:pPr>
            <w:r>
              <w:t>Access</w:t>
            </w:r>
            <w:r>
              <w:rPr>
                <w:spacing w:val="-4"/>
              </w:rPr>
              <w:t xml:space="preserve"> </w:t>
            </w:r>
            <w:r>
              <w:t>to</w:t>
            </w:r>
            <w:r>
              <w:rPr>
                <w:spacing w:val="-2"/>
              </w:rPr>
              <w:t xml:space="preserve"> </w:t>
            </w:r>
            <w:r>
              <w:t>University</w:t>
            </w:r>
            <w:r>
              <w:rPr>
                <w:spacing w:val="-3"/>
              </w:rPr>
              <w:t xml:space="preserve"> </w:t>
            </w:r>
            <w:r>
              <w:rPr>
                <w:spacing w:val="-2"/>
              </w:rPr>
              <w:t>Study</w:t>
            </w:r>
          </w:p>
        </w:tc>
        <w:tc>
          <w:tcPr>
            <w:tcW w:w="989" w:type="dxa"/>
          </w:tcPr>
          <w:p w14:paraId="44977C12" w14:textId="77777777" w:rsidR="009B0494" w:rsidRDefault="007F4792" w:rsidP="009A260E">
            <w:pPr>
              <w:pStyle w:val="TableParagraph"/>
              <w:spacing w:before="0"/>
              <w:ind w:left="15"/>
            </w:pPr>
            <w:r>
              <w:t>1</w:t>
            </w:r>
          </w:p>
        </w:tc>
        <w:tc>
          <w:tcPr>
            <w:tcW w:w="1287" w:type="dxa"/>
          </w:tcPr>
          <w:p w14:paraId="44977C13" w14:textId="77777777" w:rsidR="009B0494" w:rsidRDefault="007F4792" w:rsidP="009A260E">
            <w:pPr>
              <w:pStyle w:val="TableParagraph"/>
              <w:spacing w:before="0"/>
              <w:ind w:left="246" w:right="230"/>
            </w:pPr>
            <w:r>
              <w:rPr>
                <w:spacing w:val="-5"/>
              </w:rPr>
              <w:t>30</w:t>
            </w:r>
          </w:p>
        </w:tc>
      </w:tr>
    </w:tbl>
    <w:p w14:paraId="44977C15" w14:textId="77777777" w:rsidR="009B0494" w:rsidRDefault="009B0494" w:rsidP="009A260E">
      <w:pPr>
        <w:pStyle w:val="BodyText"/>
        <w:rPr>
          <w:b/>
        </w:rPr>
      </w:pPr>
    </w:p>
    <w:p w14:paraId="44977C16" w14:textId="77777777" w:rsidR="009B0494" w:rsidRDefault="007F4792" w:rsidP="009A260E">
      <w:pPr>
        <w:spacing w:line="251" w:lineRule="exact"/>
        <w:ind w:left="120"/>
        <w:rPr>
          <w:b/>
        </w:rPr>
      </w:pPr>
      <w:r>
        <w:rPr>
          <w:b/>
          <w:spacing w:val="-2"/>
        </w:rPr>
        <w:t>Progress</w:t>
      </w:r>
    </w:p>
    <w:p w14:paraId="44977C17" w14:textId="77777777" w:rsidR="009B0494" w:rsidRDefault="007F4792" w:rsidP="009A260E">
      <w:pPr>
        <w:pStyle w:val="ListParagraph"/>
        <w:numPr>
          <w:ilvl w:val="0"/>
          <w:numId w:val="71"/>
        </w:numPr>
        <w:tabs>
          <w:tab w:val="left" w:pos="548"/>
        </w:tabs>
        <w:ind w:right="189"/>
      </w:pPr>
      <w:r>
        <w:t>Students</w:t>
      </w:r>
      <w:r>
        <w:rPr>
          <w:spacing w:val="-5"/>
        </w:rPr>
        <w:t xml:space="preserve"> </w:t>
      </w:r>
      <w:r>
        <w:t>may</w:t>
      </w:r>
      <w:r>
        <w:rPr>
          <w:spacing w:val="-5"/>
        </w:rPr>
        <w:t xml:space="preserve"> </w:t>
      </w:r>
      <w:r>
        <w:t>progress</w:t>
      </w:r>
      <w:r>
        <w:rPr>
          <w:spacing w:val="-1"/>
        </w:rPr>
        <w:t xml:space="preserve"> </w:t>
      </w:r>
      <w:r>
        <w:t>to the</w:t>
      </w:r>
      <w:r>
        <w:rPr>
          <w:spacing w:val="-4"/>
        </w:rPr>
        <w:t xml:space="preserve"> </w:t>
      </w:r>
      <w:r>
        <w:t>following</w:t>
      </w:r>
      <w:r>
        <w:rPr>
          <w:spacing w:val="-4"/>
        </w:rPr>
        <w:t xml:space="preserve"> </w:t>
      </w:r>
      <w:r>
        <w:t>year</w:t>
      </w:r>
      <w:r>
        <w:rPr>
          <w:spacing w:val="-3"/>
        </w:rPr>
        <w:t xml:space="preserve"> </w:t>
      </w:r>
      <w:r>
        <w:t>of study</w:t>
      </w:r>
      <w:r>
        <w:rPr>
          <w:spacing w:val="-1"/>
        </w:rPr>
        <w:t xml:space="preserve"> </w:t>
      </w:r>
      <w:r>
        <w:t>without the</w:t>
      </w:r>
      <w:r>
        <w:rPr>
          <w:spacing w:val="-4"/>
        </w:rPr>
        <w:t xml:space="preserve"> </w:t>
      </w:r>
      <w:r>
        <w:t>requirement</w:t>
      </w:r>
      <w:r>
        <w:rPr>
          <w:spacing w:val="-4"/>
        </w:rPr>
        <w:t xml:space="preserve"> </w:t>
      </w:r>
      <w:r>
        <w:t>to</w:t>
      </w:r>
      <w:r>
        <w:rPr>
          <w:spacing w:val="-4"/>
        </w:rPr>
        <w:t xml:space="preserve"> </w:t>
      </w:r>
      <w:r>
        <w:t>pass</w:t>
      </w:r>
      <w:r>
        <w:rPr>
          <w:spacing w:val="-5"/>
        </w:rPr>
        <w:t xml:space="preserve"> </w:t>
      </w:r>
      <w:r>
        <w:t>all modules in the previous year.</w:t>
      </w:r>
    </w:p>
    <w:p w14:paraId="44977C18" w14:textId="77777777" w:rsidR="009B0494" w:rsidRDefault="009B0494" w:rsidP="009A260E">
      <w:pPr>
        <w:pStyle w:val="BodyText"/>
        <w:rPr>
          <w:sz w:val="21"/>
        </w:rPr>
      </w:pPr>
    </w:p>
    <w:p w14:paraId="44977C19" w14:textId="77777777" w:rsidR="009B0494" w:rsidRDefault="007F4792" w:rsidP="009A260E">
      <w:pPr>
        <w:pStyle w:val="Heading1"/>
      </w:pPr>
      <w:r>
        <w:rPr>
          <w:spacing w:val="-2"/>
        </w:rPr>
        <w:t>Award</w:t>
      </w:r>
    </w:p>
    <w:p w14:paraId="44977C1A" w14:textId="77777777" w:rsidR="009B0494" w:rsidRDefault="007F4792" w:rsidP="009A260E">
      <w:pPr>
        <w:pStyle w:val="ListParagraph"/>
        <w:numPr>
          <w:ilvl w:val="0"/>
          <w:numId w:val="71"/>
        </w:numPr>
        <w:tabs>
          <w:tab w:val="left" w:pos="548"/>
        </w:tabs>
        <w:ind w:right="240"/>
      </w:pPr>
      <w:r>
        <w:rPr>
          <w:b/>
        </w:rPr>
        <w:t xml:space="preserve">Open Studies Certificate: </w:t>
      </w:r>
      <w:proofErr w:type="gramStart"/>
      <w:r>
        <w:t>In order to</w:t>
      </w:r>
      <w:proofErr w:type="gramEnd"/>
      <w:r>
        <w:t xml:space="preserve"> qualify for the award, a student must have accumulated</w:t>
      </w:r>
      <w:r>
        <w:rPr>
          <w:spacing w:val="-5"/>
        </w:rPr>
        <w:t xml:space="preserve"> </w:t>
      </w:r>
      <w:r>
        <w:t>no</w:t>
      </w:r>
      <w:r>
        <w:rPr>
          <w:spacing w:val="-5"/>
        </w:rPr>
        <w:t xml:space="preserve"> </w:t>
      </w:r>
      <w:r>
        <w:t>fewer</w:t>
      </w:r>
      <w:r>
        <w:rPr>
          <w:spacing w:val="-4"/>
        </w:rPr>
        <w:t xml:space="preserve"> </w:t>
      </w:r>
      <w:r>
        <w:t>than</w:t>
      </w:r>
      <w:r>
        <w:rPr>
          <w:spacing w:val="-5"/>
        </w:rPr>
        <w:t xml:space="preserve"> </w:t>
      </w:r>
      <w:r>
        <w:t>30</w:t>
      </w:r>
      <w:r>
        <w:rPr>
          <w:spacing w:val="-1"/>
        </w:rPr>
        <w:t xml:space="preserve"> </w:t>
      </w:r>
      <w:r>
        <w:t>credits,</w:t>
      </w:r>
      <w:r>
        <w:rPr>
          <w:spacing w:val="-1"/>
        </w:rPr>
        <w:t xml:space="preserve"> </w:t>
      </w:r>
      <w:r>
        <w:t>with</w:t>
      </w:r>
      <w:r>
        <w:rPr>
          <w:spacing w:val="-5"/>
        </w:rPr>
        <w:t xml:space="preserve"> </w:t>
      </w:r>
      <w:r>
        <w:t>20</w:t>
      </w:r>
      <w:r>
        <w:rPr>
          <w:spacing w:val="-1"/>
        </w:rPr>
        <w:t xml:space="preserve"> </w:t>
      </w:r>
      <w:r>
        <w:t>of</w:t>
      </w:r>
      <w:r>
        <w:rPr>
          <w:spacing w:val="-1"/>
        </w:rPr>
        <w:t xml:space="preserve"> </w:t>
      </w:r>
      <w:r>
        <w:t>these</w:t>
      </w:r>
      <w:r>
        <w:rPr>
          <w:spacing w:val="-1"/>
        </w:rPr>
        <w:t xml:space="preserve"> </w:t>
      </w:r>
      <w:r>
        <w:t>credits</w:t>
      </w:r>
      <w:r>
        <w:rPr>
          <w:spacing w:val="-2"/>
        </w:rPr>
        <w:t xml:space="preserve"> </w:t>
      </w:r>
      <w:r>
        <w:t>from</w:t>
      </w:r>
      <w:r>
        <w:rPr>
          <w:spacing w:val="-3"/>
        </w:rPr>
        <w:t xml:space="preserve"> </w:t>
      </w:r>
      <w:r>
        <w:t>modules</w:t>
      </w:r>
      <w:r>
        <w:rPr>
          <w:spacing w:val="-2"/>
        </w:rPr>
        <w:t xml:space="preserve"> </w:t>
      </w:r>
      <w:r>
        <w:t>within</w:t>
      </w:r>
      <w:r>
        <w:rPr>
          <w:spacing w:val="-1"/>
        </w:rPr>
        <w:t xml:space="preserve"> </w:t>
      </w:r>
      <w:r>
        <w:t>one pathway. In the case of Open Studies Certificate (Language Studies), the Certificate may be awarded in a specified language.</w:t>
      </w:r>
    </w:p>
    <w:p w14:paraId="44977C1B" w14:textId="77777777" w:rsidR="009B0494" w:rsidRDefault="009B0494" w:rsidP="009A260E">
      <w:pPr>
        <w:pStyle w:val="BodyText"/>
      </w:pPr>
    </w:p>
    <w:p w14:paraId="44977C1C" w14:textId="4390BAD3" w:rsidR="009B0494" w:rsidRDefault="007F4792" w:rsidP="009A260E">
      <w:pPr>
        <w:pStyle w:val="ListParagraph"/>
        <w:numPr>
          <w:ilvl w:val="0"/>
          <w:numId w:val="71"/>
        </w:numPr>
        <w:tabs>
          <w:tab w:val="left" w:pos="548"/>
        </w:tabs>
        <w:ind w:right="129" w:hanging="427"/>
      </w:pPr>
      <w:r>
        <w:rPr>
          <w:b/>
        </w:rPr>
        <w:t xml:space="preserve">Certificate of Higher Education: </w:t>
      </w:r>
      <w:r>
        <w:t>The Certificate of Higher Education in Lifelong Learning is</w:t>
      </w:r>
      <w:r>
        <w:rPr>
          <w:spacing w:val="-1"/>
        </w:rPr>
        <w:t xml:space="preserve"> </w:t>
      </w:r>
      <w:r>
        <w:t>issued as</w:t>
      </w:r>
      <w:r>
        <w:rPr>
          <w:spacing w:val="-6"/>
        </w:rPr>
        <w:t xml:space="preserve"> </w:t>
      </w:r>
      <w:r>
        <w:t>a</w:t>
      </w:r>
      <w:r>
        <w:rPr>
          <w:spacing w:val="-4"/>
        </w:rPr>
        <w:t xml:space="preserve"> </w:t>
      </w:r>
      <w:r>
        <w:t>named</w:t>
      </w:r>
      <w:r>
        <w:rPr>
          <w:spacing w:val="-4"/>
        </w:rPr>
        <w:t xml:space="preserve"> </w:t>
      </w:r>
      <w:r>
        <w:t>award in</w:t>
      </w:r>
      <w:r>
        <w:rPr>
          <w:spacing w:val="-4"/>
        </w:rPr>
        <w:t xml:space="preserve"> </w:t>
      </w:r>
      <w:r>
        <w:t>either</w:t>
      </w:r>
      <w:r>
        <w:rPr>
          <w:spacing w:val="-3"/>
        </w:rPr>
        <w:t xml:space="preserve"> </w:t>
      </w:r>
      <w:r>
        <w:t>Creative</w:t>
      </w:r>
      <w:r>
        <w:rPr>
          <w:spacing w:val="-4"/>
        </w:rPr>
        <w:t xml:space="preserve"> </w:t>
      </w:r>
      <w:r>
        <w:t>Arts</w:t>
      </w:r>
      <w:r>
        <w:rPr>
          <w:spacing w:val="-6"/>
        </w:rPr>
        <w:t xml:space="preserve"> </w:t>
      </w:r>
      <w:r>
        <w:t>or</w:t>
      </w:r>
      <w:r>
        <w:rPr>
          <w:spacing w:val="-3"/>
        </w:rPr>
        <w:t xml:space="preserve"> </w:t>
      </w:r>
      <w:r>
        <w:t>Humanities. The</w:t>
      </w:r>
      <w:r>
        <w:rPr>
          <w:spacing w:val="-4"/>
        </w:rPr>
        <w:t xml:space="preserv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w:t>
      </w:r>
      <w:r>
        <w:rPr>
          <w:color w:val="0000FF"/>
        </w:rPr>
        <w:t xml:space="preserve"> </w:t>
      </w:r>
      <w:r>
        <w:t>shall apply, and the candidate must have accumulated no fewer than 90 of 120 credits from one of either Creative Arts or Humanities Open Studies pathways.</w:t>
      </w:r>
    </w:p>
    <w:p w14:paraId="44977C1D" w14:textId="77777777" w:rsidR="009B0494" w:rsidRDefault="009B0494" w:rsidP="009A260E">
      <w:pPr>
        <w:sectPr w:rsidR="009B0494">
          <w:type w:val="continuous"/>
          <w:pgSz w:w="11910" w:h="16840"/>
          <w:pgMar w:top="1400" w:right="1320" w:bottom="940" w:left="1320" w:header="0" w:footer="758" w:gutter="0"/>
          <w:cols w:space="720"/>
        </w:sectPr>
      </w:pPr>
    </w:p>
    <w:p w14:paraId="44977C1E" w14:textId="77777777" w:rsidR="009B0494" w:rsidRDefault="007F4792" w:rsidP="009A260E">
      <w:pPr>
        <w:spacing w:line="480" w:lineRule="auto"/>
        <w:ind w:left="120" w:right="1200"/>
        <w:rPr>
          <w:b/>
          <w:sz w:val="28"/>
        </w:rPr>
      </w:pPr>
      <w:bookmarkStart w:id="189" w:name="029_Childhood_Practice"/>
      <w:bookmarkEnd w:id="189"/>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EDUCATION</w:t>
      </w:r>
    </w:p>
    <w:p w14:paraId="44977C1F" w14:textId="77777777" w:rsidR="009B0494" w:rsidRDefault="007F4792" w:rsidP="009A260E">
      <w:pPr>
        <w:spacing w:line="320" w:lineRule="exact"/>
        <w:ind w:left="120"/>
        <w:rPr>
          <w:b/>
          <w:spacing w:val="-2"/>
          <w:sz w:val="28"/>
        </w:rPr>
      </w:pPr>
      <w:r>
        <w:rPr>
          <w:b/>
          <w:sz w:val="28"/>
        </w:rPr>
        <w:t>CHILDHOOD</w:t>
      </w:r>
      <w:r>
        <w:rPr>
          <w:b/>
          <w:spacing w:val="-19"/>
          <w:sz w:val="28"/>
        </w:rPr>
        <w:t xml:space="preserve"> </w:t>
      </w:r>
      <w:r>
        <w:rPr>
          <w:b/>
          <w:spacing w:val="-2"/>
          <w:sz w:val="28"/>
        </w:rPr>
        <w:t>PRACTICE</w:t>
      </w:r>
    </w:p>
    <w:p w14:paraId="0B89EB2A" w14:textId="77777777" w:rsidR="007711B4" w:rsidRDefault="007711B4" w:rsidP="009A260E">
      <w:pPr>
        <w:spacing w:line="320" w:lineRule="exact"/>
        <w:ind w:left="120"/>
        <w:rPr>
          <w:b/>
          <w:sz w:val="28"/>
        </w:rPr>
      </w:pPr>
    </w:p>
    <w:p w14:paraId="44977C20" w14:textId="77777777" w:rsidR="009B0494" w:rsidRDefault="007F4792" w:rsidP="009A260E">
      <w:pPr>
        <w:pStyle w:val="Heading1"/>
        <w:spacing w:line="237" w:lineRule="auto"/>
        <w:ind w:right="3416"/>
      </w:pPr>
      <w:r>
        <w:t>Bachelor</w:t>
      </w:r>
      <w:r>
        <w:rPr>
          <w:spacing w:val="-3"/>
        </w:rPr>
        <w:t xml:space="preserve"> </w:t>
      </w:r>
      <w:r>
        <w:t>of</w:t>
      </w:r>
      <w:r>
        <w:rPr>
          <w:spacing w:val="-5"/>
        </w:rPr>
        <w:t xml:space="preserve"> </w:t>
      </w:r>
      <w:r>
        <w:t>Arts</w:t>
      </w:r>
      <w:r>
        <w:rPr>
          <w:spacing w:val="-2"/>
        </w:rPr>
        <w:t xml:space="preserve"> </w:t>
      </w:r>
      <w:r>
        <w:t>with</w:t>
      </w:r>
      <w:r>
        <w:rPr>
          <w:spacing w:val="-3"/>
        </w:rPr>
        <w:t xml:space="preserve"> </w:t>
      </w:r>
      <w:r>
        <w:t>Honours</w:t>
      </w:r>
      <w:r>
        <w:rPr>
          <w:spacing w:val="-6"/>
        </w:rPr>
        <w:t xml:space="preserve"> </w:t>
      </w:r>
      <w:r>
        <w:t>in</w:t>
      </w:r>
      <w:r>
        <w:rPr>
          <w:spacing w:val="-3"/>
        </w:rPr>
        <w:t xml:space="preserve"> </w:t>
      </w:r>
      <w:r>
        <w:t>Childhood</w:t>
      </w:r>
      <w:r>
        <w:rPr>
          <w:spacing w:val="-8"/>
        </w:rPr>
        <w:t xml:space="preserve"> </w:t>
      </w:r>
      <w:r>
        <w:t>Practice Bachelor of Arts in Childhood Practice</w:t>
      </w:r>
    </w:p>
    <w:p w14:paraId="44977C21" w14:textId="77777777" w:rsidR="009B0494" w:rsidRDefault="007F4792" w:rsidP="009A260E">
      <w:pPr>
        <w:ind w:left="119"/>
        <w:rPr>
          <w:b/>
        </w:rPr>
      </w:pPr>
      <w:r>
        <w:rPr>
          <w:b/>
        </w:rPr>
        <w:t>Diploma of</w:t>
      </w:r>
      <w:r>
        <w:rPr>
          <w:b/>
          <w:spacing w:val="-7"/>
        </w:rPr>
        <w:t xml:space="preserve"> </w:t>
      </w:r>
      <w:r>
        <w:rPr>
          <w:b/>
        </w:rPr>
        <w:t>Higher</w:t>
      </w:r>
      <w:r>
        <w:rPr>
          <w:b/>
          <w:spacing w:val="-5"/>
        </w:rPr>
        <w:t xml:space="preserve"> </w:t>
      </w:r>
      <w:r>
        <w:rPr>
          <w:b/>
        </w:rPr>
        <w:t>Education</w:t>
      </w:r>
      <w:r>
        <w:rPr>
          <w:b/>
          <w:spacing w:val="-5"/>
        </w:rPr>
        <w:t xml:space="preserve"> </w:t>
      </w:r>
      <w:r>
        <w:rPr>
          <w:b/>
        </w:rPr>
        <w:t>in</w:t>
      </w:r>
      <w:r>
        <w:rPr>
          <w:b/>
          <w:spacing w:val="-2"/>
        </w:rPr>
        <w:t xml:space="preserve"> </w:t>
      </w:r>
      <w:r>
        <w:rPr>
          <w:b/>
        </w:rPr>
        <w:t>Childhood</w:t>
      </w:r>
      <w:r>
        <w:rPr>
          <w:b/>
          <w:spacing w:val="-5"/>
        </w:rPr>
        <w:t xml:space="preserve"> </w:t>
      </w:r>
      <w:r>
        <w:rPr>
          <w:b/>
          <w:spacing w:val="-2"/>
        </w:rPr>
        <w:t>Practice</w:t>
      </w:r>
    </w:p>
    <w:p w14:paraId="44977C22" w14:textId="77777777" w:rsidR="009B0494" w:rsidRDefault="009B0494" w:rsidP="009A260E">
      <w:pPr>
        <w:pStyle w:val="BodyText"/>
        <w:rPr>
          <w:b/>
        </w:rPr>
      </w:pPr>
    </w:p>
    <w:p w14:paraId="44977C23" w14:textId="405450B5" w:rsidR="009B0494" w:rsidRDefault="007F4792" w:rsidP="009A260E">
      <w:pPr>
        <w:spacing w:line="237" w:lineRule="auto"/>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C24" w14:textId="77777777" w:rsidR="009B0494" w:rsidRDefault="009B0494" w:rsidP="009A260E">
      <w:pPr>
        <w:pStyle w:val="BodyText"/>
        <w:rPr>
          <w:i/>
          <w:sz w:val="14"/>
        </w:rPr>
      </w:pPr>
    </w:p>
    <w:p w14:paraId="44977C25" w14:textId="77777777" w:rsidR="009B0494" w:rsidRDefault="007F4792" w:rsidP="009A260E">
      <w:pPr>
        <w:pStyle w:val="Heading1"/>
        <w:spacing w:line="251" w:lineRule="exact"/>
      </w:pPr>
      <w:r>
        <w:rPr>
          <w:spacing w:val="-2"/>
        </w:rPr>
        <w:t>Admission</w:t>
      </w:r>
    </w:p>
    <w:p w14:paraId="44977C26" w14:textId="30704A9F" w:rsidR="009B0494" w:rsidRDefault="007F4792" w:rsidP="009A260E">
      <w:pPr>
        <w:pStyle w:val="ListParagraph"/>
        <w:numPr>
          <w:ilvl w:val="0"/>
          <w:numId w:val="70"/>
        </w:numPr>
        <w:tabs>
          <w:tab w:val="left" w:pos="547"/>
          <w:tab w:val="left" w:pos="548"/>
        </w:tabs>
        <w:ind w:right="125"/>
      </w:pP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t>, applicants will normally have achieved the equivalent of 120 credits at</w:t>
      </w:r>
      <w:r>
        <w:rPr>
          <w:spacing w:val="40"/>
        </w:rPr>
        <w:t xml:space="preserve"> </w:t>
      </w:r>
      <w:r>
        <w:t>Scottish Credit and Qualifications Framework (SCQF) level 7 and be employed in a post relevant to the field of study.</w:t>
      </w:r>
    </w:p>
    <w:p w14:paraId="44977C27" w14:textId="77777777" w:rsidR="009B0494" w:rsidRDefault="009B0494" w:rsidP="009A260E">
      <w:pPr>
        <w:pStyle w:val="BodyText"/>
      </w:pPr>
    </w:p>
    <w:p w14:paraId="44977C28" w14:textId="6F3E1E5A" w:rsidR="009B0494" w:rsidRDefault="007F4792" w:rsidP="009A260E">
      <w:pPr>
        <w:pStyle w:val="ListParagraph"/>
        <w:numPr>
          <w:ilvl w:val="0"/>
          <w:numId w:val="70"/>
        </w:numPr>
        <w:tabs>
          <w:tab w:val="left" w:pos="547"/>
          <w:tab w:val="left" w:pos="548"/>
        </w:tabs>
        <w:ind w:right="125"/>
      </w:pP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t>, direct entry to Phase 2 is available to applicants with 120 credits at</w:t>
      </w:r>
      <w:r>
        <w:rPr>
          <w:spacing w:val="76"/>
        </w:rPr>
        <w:t xml:space="preserve"> </w:t>
      </w:r>
      <w:r>
        <w:t>SCQF</w:t>
      </w:r>
      <w:r>
        <w:rPr>
          <w:spacing w:val="-3"/>
        </w:rPr>
        <w:t xml:space="preserve"> </w:t>
      </w:r>
      <w:r>
        <w:t xml:space="preserve">Level 7 and 60 credits at SCQF Level </w:t>
      </w:r>
      <w:r>
        <w:rPr>
          <w:spacing w:val="-6"/>
        </w:rPr>
        <w:t>8.</w:t>
      </w:r>
    </w:p>
    <w:p w14:paraId="44977C29" w14:textId="77777777" w:rsidR="009B0494" w:rsidRDefault="009B0494" w:rsidP="009A260E">
      <w:pPr>
        <w:pStyle w:val="BodyText"/>
        <w:rPr>
          <w:sz w:val="21"/>
        </w:rPr>
      </w:pPr>
    </w:p>
    <w:p w14:paraId="44977C2A" w14:textId="255ACF12" w:rsidR="009B0494" w:rsidRDefault="007F4792" w:rsidP="009A260E">
      <w:pPr>
        <w:pStyle w:val="ListParagraph"/>
        <w:numPr>
          <w:ilvl w:val="0"/>
          <w:numId w:val="70"/>
        </w:numPr>
        <w:tabs>
          <w:tab w:val="left" w:pos="547"/>
          <w:tab w:val="left" w:pos="548"/>
        </w:tabs>
        <w:ind w:right="125"/>
      </w:pP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t>, direct entry to Phase 3 is available</w:t>
      </w:r>
      <w:r>
        <w:rPr>
          <w:spacing w:val="-2"/>
        </w:rPr>
        <w:t xml:space="preserve"> </w:t>
      </w:r>
      <w:r>
        <w:t>to</w:t>
      </w:r>
      <w:r>
        <w:rPr>
          <w:spacing w:val="-2"/>
        </w:rPr>
        <w:t xml:space="preserve"> </w:t>
      </w:r>
      <w:r>
        <w:t>applicants with</w:t>
      </w:r>
      <w:r>
        <w:rPr>
          <w:spacing w:val="-2"/>
        </w:rPr>
        <w:t xml:space="preserve"> </w:t>
      </w:r>
      <w:r>
        <w:t>120 credits</w:t>
      </w:r>
      <w:r>
        <w:rPr>
          <w:spacing w:val="-4"/>
        </w:rPr>
        <w:t xml:space="preserve"> </w:t>
      </w:r>
      <w:r>
        <w:t>at</w:t>
      </w:r>
      <w:r>
        <w:rPr>
          <w:spacing w:val="40"/>
        </w:rPr>
        <w:t xml:space="preserve"> </w:t>
      </w:r>
      <w:r>
        <w:t>SCQF</w:t>
      </w:r>
      <w:r>
        <w:rPr>
          <w:spacing w:val="-9"/>
        </w:rPr>
        <w:t xml:space="preserve"> </w:t>
      </w:r>
      <w:r>
        <w:t>Level 7</w:t>
      </w:r>
      <w:r>
        <w:rPr>
          <w:spacing w:val="-2"/>
        </w:rPr>
        <w:t xml:space="preserve"> </w:t>
      </w:r>
      <w:r>
        <w:t>and</w:t>
      </w:r>
      <w:r>
        <w:rPr>
          <w:spacing w:val="-2"/>
        </w:rPr>
        <w:t xml:space="preserve"> </w:t>
      </w:r>
      <w:r>
        <w:t>120 credits</w:t>
      </w:r>
      <w:r>
        <w:rPr>
          <w:spacing w:val="-3"/>
        </w:rPr>
        <w:t xml:space="preserve"> </w:t>
      </w:r>
      <w:r>
        <w:t>at</w:t>
      </w:r>
      <w:r>
        <w:rPr>
          <w:spacing w:val="-3"/>
        </w:rPr>
        <w:t xml:space="preserve"> </w:t>
      </w:r>
      <w:r>
        <w:t>SCQF</w:t>
      </w:r>
      <w:r>
        <w:rPr>
          <w:spacing w:val="-4"/>
        </w:rPr>
        <w:t xml:space="preserve"> </w:t>
      </w:r>
      <w:r>
        <w:t xml:space="preserve">Level </w:t>
      </w:r>
      <w:r>
        <w:rPr>
          <w:spacing w:val="-6"/>
        </w:rPr>
        <w:t>8.</w:t>
      </w:r>
    </w:p>
    <w:p w14:paraId="44977C2B" w14:textId="77777777" w:rsidR="009B0494" w:rsidRDefault="009B0494" w:rsidP="009A260E">
      <w:pPr>
        <w:pStyle w:val="BodyText"/>
      </w:pPr>
    </w:p>
    <w:p w14:paraId="44977C2C" w14:textId="77777777" w:rsidR="009B0494" w:rsidRDefault="007F4792" w:rsidP="009A260E">
      <w:pPr>
        <w:pStyle w:val="Heading1"/>
      </w:pPr>
      <w:r>
        <w:t>Status of</w:t>
      </w:r>
      <w:r>
        <w:rPr>
          <w:spacing w:val="-3"/>
        </w:rPr>
        <w:t xml:space="preserve"> </w:t>
      </w:r>
      <w:r>
        <w:t>the</w:t>
      </w:r>
      <w:r>
        <w:rPr>
          <w:spacing w:val="-3"/>
        </w:rPr>
        <w:t xml:space="preserve"> </w:t>
      </w:r>
      <w:r>
        <w:rPr>
          <w:spacing w:val="-2"/>
        </w:rPr>
        <w:t>Degree</w:t>
      </w:r>
    </w:p>
    <w:p w14:paraId="44977C2D" w14:textId="2AE23145" w:rsidR="009B0494" w:rsidRDefault="007F4792" w:rsidP="009A260E">
      <w:pPr>
        <w:pStyle w:val="ListParagraph"/>
        <w:numPr>
          <w:ilvl w:val="0"/>
          <w:numId w:val="70"/>
        </w:numPr>
        <w:tabs>
          <w:tab w:val="left" w:pos="547"/>
          <w:tab w:val="left" w:pos="548"/>
        </w:tabs>
        <w:ind w:right="274"/>
      </w:pPr>
      <w:r>
        <w:t xml:space="preserve">See </w:t>
      </w:r>
      <w:r>
        <w:rPr>
          <w:color w:val="0000FF"/>
          <w:u w:val="single" w:color="0000FF"/>
        </w:rPr>
        <w:t>General Academic Regulations – Undergraduate, Integrated Master and</w:t>
      </w:r>
      <w:r>
        <w:rPr>
          <w:color w:val="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t>.</w:t>
      </w:r>
      <w:r>
        <w:rPr>
          <w:spacing w:val="-6"/>
        </w:rPr>
        <w:t xml:space="preserve"> </w:t>
      </w:r>
      <w:r>
        <w:t>All</w:t>
      </w:r>
      <w:r>
        <w:rPr>
          <w:spacing w:val="-3"/>
        </w:rPr>
        <w:t xml:space="preserve"> </w:t>
      </w:r>
      <w:r>
        <w:t>students</w:t>
      </w:r>
      <w:r>
        <w:rPr>
          <w:spacing w:val="-7"/>
        </w:rPr>
        <w:t xml:space="preserve"> </w:t>
      </w:r>
      <w:r>
        <w:t>are</w:t>
      </w:r>
      <w:r>
        <w:rPr>
          <w:spacing w:val="-5"/>
        </w:rPr>
        <w:t xml:space="preserve"> </w:t>
      </w:r>
      <w:r>
        <w:t>normally</w:t>
      </w:r>
      <w:r>
        <w:rPr>
          <w:spacing w:val="-2"/>
        </w:rPr>
        <w:t xml:space="preserve"> </w:t>
      </w:r>
      <w:r>
        <w:t>admitted in the first instance to the Bachelor Degree.</w:t>
      </w:r>
    </w:p>
    <w:p w14:paraId="44977C2E" w14:textId="77777777" w:rsidR="009B0494" w:rsidRDefault="009B0494" w:rsidP="009A260E">
      <w:pPr>
        <w:pStyle w:val="BodyText"/>
      </w:pPr>
    </w:p>
    <w:p w14:paraId="44977C2F"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7C30" w14:textId="77777777" w:rsidR="009B0494" w:rsidRDefault="007F4792" w:rsidP="009A260E">
      <w:pPr>
        <w:pStyle w:val="ListParagraph"/>
        <w:numPr>
          <w:ilvl w:val="0"/>
          <w:numId w:val="70"/>
        </w:numPr>
        <w:tabs>
          <w:tab w:val="left" w:pos="547"/>
          <w:tab w:val="left" w:pos="548"/>
        </w:tabs>
        <w:ind w:right="530"/>
      </w:pPr>
      <w:r>
        <w:t>The</w:t>
      </w:r>
      <w:r>
        <w:rPr>
          <w:spacing w:val="-3"/>
        </w:rPr>
        <w:t xml:space="preserve"> </w:t>
      </w:r>
      <w:r>
        <w:t>programmes</w:t>
      </w:r>
      <w:r>
        <w:rPr>
          <w:spacing w:val="-5"/>
        </w:rPr>
        <w:t xml:space="preserve"> </w:t>
      </w:r>
      <w:r>
        <w:t>are</w:t>
      </w:r>
      <w:r>
        <w:rPr>
          <w:spacing w:val="-3"/>
        </w:rPr>
        <w:t xml:space="preserve"> </w:t>
      </w:r>
      <w:r>
        <w:t>offered</w:t>
      </w:r>
      <w:r>
        <w:rPr>
          <w:spacing w:val="-3"/>
        </w:rPr>
        <w:t xml:space="preserve"> </w:t>
      </w:r>
      <w:r>
        <w:t>by part-time study</w:t>
      </w:r>
      <w:r>
        <w:rPr>
          <w:spacing w:val="-5"/>
        </w:rPr>
        <w:t xml:space="preserve"> </w:t>
      </w:r>
      <w:r>
        <w:t>only at</w:t>
      </w:r>
      <w:r>
        <w:rPr>
          <w:spacing w:val="-4"/>
        </w:rPr>
        <w:t xml:space="preserve"> </w:t>
      </w:r>
      <w:r>
        <w:t>the University</w:t>
      </w:r>
      <w:r>
        <w:rPr>
          <w:spacing w:val="-5"/>
        </w:rPr>
        <w:t xml:space="preserve"> </w:t>
      </w:r>
      <w:r>
        <w:t>of</w:t>
      </w:r>
      <w:r>
        <w:rPr>
          <w:spacing w:val="-4"/>
        </w:rPr>
        <w:t xml:space="preserve"> </w:t>
      </w:r>
      <w:r>
        <w:t>Strathclyde. Additionally, the programmes may be delivered as an outreach programme when requested by a funding local authority.</w:t>
      </w:r>
    </w:p>
    <w:p w14:paraId="44977C31" w14:textId="77777777" w:rsidR="009B0494" w:rsidRDefault="009B0494" w:rsidP="009A260E">
      <w:pPr>
        <w:pStyle w:val="BodyText"/>
        <w:rPr>
          <w:sz w:val="21"/>
        </w:rPr>
      </w:pPr>
    </w:p>
    <w:p w14:paraId="44977C32" w14:textId="77777777" w:rsidR="009B0494" w:rsidRDefault="007F4792" w:rsidP="009A260E">
      <w:pPr>
        <w:pStyle w:val="Heading1"/>
      </w:pPr>
      <w:r>
        <w:t>Minimum</w:t>
      </w:r>
      <w:r>
        <w:rPr>
          <w:spacing w:val="-7"/>
        </w:rPr>
        <w:t xml:space="preserve"> </w:t>
      </w:r>
      <w:r>
        <w:t>Periods of</w:t>
      </w:r>
      <w:r>
        <w:rPr>
          <w:spacing w:val="-6"/>
        </w:rPr>
        <w:t xml:space="preserve"> </w:t>
      </w:r>
      <w:r>
        <w:rPr>
          <w:spacing w:val="-2"/>
        </w:rPr>
        <w:t>Study</w:t>
      </w:r>
    </w:p>
    <w:p w14:paraId="44977C33" w14:textId="77777777" w:rsidR="009B0494" w:rsidRDefault="007F4792" w:rsidP="009A260E">
      <w:pPr>
        <w:pStyle w:val="ListParagraph"/>
        <w:numPr>
          <w:ilvl w:val="0"/>
          <w:numId w:val="70"/>
        </w:numPr>
        <w:tabs>
          <w:tab w:val="left" w:pos="547"/>
          <w:tab w:val="left" w:pos="548"/>
        </w:tabs>
        <w:spacing w:line="237" w:lineRule="auto"/>
        <w:ind w:right="411"/>
      </w:pPr>
      <w:r>
        <w:t>For</w:t>
      </w:r>
      <w:r>
        <w:rPr>
          <w:spacing w:val="-3"/>
        </w:rPr>
        <w:t xml:space="preserve"> </w:t>
      </w:r>
      <w:r>
        <w:t>direct</w:t>
      </w:r>
      <w:r>
        <w:rPr>
          <w:spacing w:val="-5"/>
        </w:rPr>
        <w:t xml:space="preserve"> </w:t>
      </w:r>
      <w:r>
        <w:t>entry</w:t>
      </w:r>
      <w:r>
        <w:rPr>
          <w:spacing w:val="-1"/>
        </w:rPr>
        <w:t xml:space="preserve"> </w:t>
      </w:r>
      <w:r>
        <w:t>to</w:t>
      </w:r>
      <w:r>
        <w:rPr>
          <w:spacing w:val="-4"/>
        </w:rPr>
        <w:t xml:space="preserve"> </w:t>
      </w:r>
      <w:r>
        <w:t>Second Year</w:t>
      </w:r>
      <w:r>
        <w:rPr>
          <w:spacing w:val="-3"/>
        </w:rPr>
        <w:t xml:space="preserve"> </w:t>
      </w:r>
      <w:r>
        <w:t>(Phase</w:t>
      </w:r>
      <w:r>
        <w:rPr>
          <w:spacing w:val="-4"/>
        </w:rPr>
        <w:t xml:space="preserve"> </w:t>
      </w:r>
      <w:r>
        <w:t>1)</w:t>
      </w:r>
      <w:r>
        <w:rPr>
          <w:spacing w:val="-3"/>
        </w:rPr>
        <w:t xml:space="preserve"> </w:t>
      </w:r>
      <w:r>
        <w:t>the</w:t>
      </w:r>
      <w:r>
        <w:rPr>
          <w:spacing w:val="-4"/>
        </w:rPr>
        <w:t xml:space="preserve"> </w:t>
      </w:r>
      <w:r>
        <w:t>minimum</w:t>
      </w:r>
      <w:r>
        <w:rPr>
          <w:spacing w:val="-3"/>
        </w:rPr>
        <w:t xml:space="preserve"> </w:t>
      </w:r>
      <w:r>
        <w:t>period</w:t>
      </w:r>
      <w:r>
        <w:rPr>
          <w:spacing w:val="-4"/>
        </w:rPr>
        <w:t xml:space="preserve"> </w:t>
      </w:r>
      <w:r>
        <w:t>of study</w:t>
      </w:r>
      <w:r>
        <w:rPr>
          <w:spacing w:val="-1"/>
        </w:rPr>
        <w:t xml:space="preserve"> </w:t>
      </w:r>
      <w:r>
        <w:t>shall</w:t>
      </w:r>
      <w:r>
        <w:rPr>
          <w:spacing w:val="-7"/>
        </w:rPr>
        <w:t xml:space="preserve"> </w:t>
      </w:r>
      <w:r>
        <w:t>normally be 4 years.</w:t>
      </w:r>
    </w:p>
    <w:p w14:paraId="44977C34" w14:textId="77777777" w:rsidR="009B0494" w:rsidRDefault="009B0494" w:rsidP="009A260E">
      <w:pPr>
        <w:pStyle w:val="BodyText"/>
      </w:pPr>
    </w:p>
    <w:p w14:paraId="44977C35" w14:textId="77777777" w:rsidR="009B0494" w:rsidRDefault="007F4792" w:rsidP="009A260E">
      <w:pPr>
        <w:pStyle w:val="ListParagraph"/>
        <w:numPr>
          <w:ilvl w:val="0"/>
          <w:numId w:val="70"/>
        </w:numPr>
        <w:tabs>
          <w:tab w:val="left" w:pos="547"/>
          <w:tab w:val="left" w:pos="548"/>
        </w:tabs>
        <w:ind w:right="163"/>
      </w:pPr>
      <w:r>
        <w:t>For</w:t>
      </w:r>
      <w:r>
        <w:rPr>
          <w:spacing w:val="-2"/>
        </w:rPr>
        <w:t xml:space="preserve"> </w:t>
      </w:r>
      <w:r>
        <w:t>direct</w:t>
      </w:r>
      <w:r>
        <w:rPr>
          <w:spacing w:val="-4"/>
        </w:rPr>
        <w:t xml:space="preserve"> </w:t>
      </w:r>
      <w:r>
        <w:t>entry to Third Year</w:t>
      </w:r>
      <w:r>
        <w:rPr>
          <w:spacing w:val="-7"/>
        </w:rPr>
        <w:t xml:space="preserve"> </w:t>
      </w:r>
      <w:r>
        <w:t>(Phase</w:t>
      </w:r>
      <w:r>
        <w:rPr>
          <w:spacing w:val="-3"/>
        </w:rPr>
        <w:t xml:space="preserve"> </w:t>
      </w:r>
      <w:r>
        <w:t>3)</w:t>
      </w:r>
      <w:r>
        <w:rPr>
          <w:spacing w:val="-2"/>
        </w:rPr>
        <w:t xml:space="preserve"> </w:t>
      </w:r>
      <w:r>
        <w:t>the</w:t>
      </w:r>
      <w:r>
        <w:rPr>
          <w:spacing w:val="-3"/>
        </w:rPr>
        <w:t xml:space="preserve"> </w:t>
      </w:r>
      <w:r>
        <w:t>minimum</w:t>
      </w:r>
      <w:r>
        <w:rPr>
          <w:spacing w:val="-2"/>
        </w:rPr>
        <w:t xml:space="preserve"> </w:t>
      </w:r>
      <w:r>
        <w:t>period</w:t>
      </w:r>
      <w:r>
        <w:rPr>
          <w:spacing w:val="-3"/>
        </w:rPr>
        <w:t xml:space="preserve"> </w:t>
      </w:r>
      <w:r>
        <w:t>of</w:t>
      </w:r>
      <w:r>
        <w:rPr>
          <w:spacing w:val="-4"/>
        </w:rPr>
        <w:t xml:space="preserve"> </w:t>
      </w:r>
      <w:r>
        <w:t>study shall</w:t>
      </w:r>
      <w:r>
        <w:rPr>
          <w:spacing w:val="-6"/>
        </w:rPr>
        <w:t xml:space="preserve"> </w:t>
      </w:r>
      <w:r>
        <w:t>normally</w:t>
      </w:r>
      <w:r>
        <w:rPr>
          <w:spacing w:val="-5"/>
        </w:rPr>
        <w:t xml:space="preserve"> </w:t>
      </w:r>
      <w:r>
        <w:t>be</w:t>
      </w:r>
      <w:r>
        <w:rPr>
          <w:spacing w:val="-3"/>
        </w:rPr>
        <w:t xml:space="preserve"> </w:t>
      </w:r>
      <w:r>
        <w:t xml:space="preserve">2 </w:t>
      </w:r>
      <w:r>
        <w:rPr>
          <w:spacing w:val="-2"/>
        </w:rPr>
        <w:t>years.</w:t>
      </w:r>
    </w:p>
    <w:p w14:paraId="44977C36" w14:textId="77777777" w:rsidR="009B0494" w:rsidRDefault="009B0494" w:rsidP="009A260E">
      <w:pPr>
        <w:pStyle w:val="BodyText"/>
      </w:pPr>
    </w:p>
    <w:p w14:paraId="44977C37" w14:textId="77777777" w:rsidR="009B0494" w:rsidRDefault="007F4792" w:rsidP="009A260E">
      <w:pPr>
        <w:pStyle w:val="ListParagraph"/>
        <w:numPr>
          <w:ilvl w:val="0"/>
          <w:numId w:val="70"/>
        </w:numPr>
        <w:tabs>
          <w:tab w:val="left" w:pos="547"/>
          <w:tab w:val="left" w:pos="548"/>
        </w:tabs>
        <w:ind w:right="688"/>
      </w:pPr>
      <w:r>
        <w:t>For</w:t>
      </w:r>
      <w:r>
        <w:rPr>
          <w:spacing w:val="-3"/>
        </w:rPr>
        <w:t xml:space="preserve"> </w:t>
      </w:r>
      <w:r>
        <w:t>direct</w:t>
      </w:r>
      <w:r>
        <w:rPr>
          <w:spacing w:val="-5"/>
        </w:rPr>
        <w:t xml:space="preserve"> </w:t>
      </w:r>
      <w:r>
        <w:t>entry</w:t>
      </w:r>
      <w:r>
        <w:rPr>
          <w:spacing w:val="-1"/>
        </w:rPr>
        <w:t xml:space="preserve"> </w:t>
      </w:r>
      <w:r>
        <w:t>to Fourth Year</w:t>
      </w:r>
      <w:r>
        <w:rPr>
          <w:spacing w:val="-3"/>
        </w:rPr>
        <w:t xml:space="preserve"> </w:t>
      </w:r>
      <w:r>
        <w:t>(Hons)</w:t>
      </w:r>
      <w:r>
        <w:rPr>
          <w:spacing w:val="-3"/>
        </w:rPr>
        <w:t xml:space="preserve"> </w:t>
      </w:r>
      <w:r>
        <w:t>(Phase</w:t>
      </w:r>
      <w:r>
        <w:rPr>
          <w:spacing w:val="-4"/>
        </w:rPr>
        <w:t xml:space="preserve"> </w:t>
      </w:r>
      <w:r>
        <w:t>5)</w:t>
      </w:r>
      <w:r>
        <w:rPr>
          <w:spacing w:val="-3"/>
        </w:rPr>
        <w:t xml:space="preserve"> </w:t>
      </w:r>
      <w:r>
        <w:t>the</w:t>
      </w:r>
      <w:r>
        <w:rPr>
          <w:spacing w:val="-4"/>
        </w:rPr>
        <w:t xml:space="preserve"> </w:t>
      </w:r>
      <w:r>
        <w:t>minimum</w:t>
      </w:r>
      <w:r>
        <w:rPr>
          <w:spacing w:val="-3"/>
        </w:rPr>
        <w:t xml:space="preserve"> </w:t>
      </w:r>
      <w:r>
        <w:t>period</w:t>
      </w:r>
      <w:r>
        <w:rPr>
          <w:spacing w:val="-4"/>
        </w:rPr>
        <w:t xml:space="preserve"> </w:t>
      </w:r>
      <w:r>
        <w:t>of</w:t>
      </w:r>
      <w:r>
        <w:rPr>
          <w:spacing w:val="-5"/>
        </w:rPr>
        <w:t xml:space="preserve"> </w:t>
      </w:r>
      <w:r>
        <w:t>study</w:t>
      </w:r>
      <w:r>
        <w:rPr>
          <w:spacing w:val="-1"/>
        </w:rPr>
        <w:t xml:space="preserve"> </w:t>
      </w:r>
      <w:r>
        <w:t>shall normally be 2 years.</w:t>
      </w:r>
    </w:p>
    <w:p w14:paraId="44977C38" w14:textId="77777777" w:rsidR="009B0494" w:rsidRDefault="009B0494" w:rsidP="009A260E">
      <w:pPr>
        <w:pStyle w:val="BodyText"/>
        <w:rPr>
          <w:sz w:val="21"/>
        </w:rPr>
      </w:pPr>
    </w:p>
    <w:p w14:paraId="44977C39" w14:textId="77777777" w:rsidR="009B0494" w:rsidRDefault="007F4792" w:rsidP="009A260E">
      <w:pPr>
        <w:pStyle w:val="Heading1"/>
      </w:pPr>
      <w:r>
        <w:t>Maximum</w:t>
      </w:r>
      <w:r>
        <w:rPr>
          <w:spacing w:val="-3"/>
        </w:rPr>
        <w:t xml:space="preserve"> </w:t>
      </w:r>
      <w:r>
        <w:t>of</w:t>
      </w:r>
      <w:r>
        <w:rPr>
          <w:spacing w:val="-4"/>
        </w:rPr>
        <w:t xml:space="preserve"> </w:t>
      </w:r>
      <w:r>
        <w:t>Periods of</w:t>
      </w:r>
      <w:r>
        <w:rPr>
          <w:spacing w:val="-8"/>
        </w:rPr>
        <w:t xml:space="preserve"> </w:t>
      </w:r>
      <w:r>
        <w:rPr>
          <w:spacing w:val="-2"/>
        </w:rPr>
        <w:t>Study</w:t>
      </w:r>
    </w:p>
    <w:p w14:paraId="44977C3A" w14:textId="77777777" w:rsidR="009B0494" w:rsidRDefault="007F4792" w:rsidP="009A260E">
      <w:pPr>
        <w:pStyle w:val="ListParagraph"/>
        <w:numPr>
          <w:ilvl w:val="0"/>
          <w:numId w:val="70"/>
        </w:numPr>
        <w:tabs>
          <w:tab w:val="left" w:pos="547"/>
          <w:tab w:val="left" w:pos="548"/>
        </w:tabs>
        <w:spacing w:line="237" w:lineRule="auto"/>
        <w:ind w:right="348"/>
      </w:pPr>
      <w:r>
        <w:t>For</w:t>
      </w:r>
      <w:r>
        <w:rPr>
          <w:spacing w:val="-3"/>
        </w:rPr>
        <w:t xml:space="preserve"> </w:t>
      </w:r>
      <w:r>
        <w:t>direct</w:t>
      </w:r>
      <w:r>
        <w:rPr>
          <w:spacing w:val="-5"/>
        </w:rPr>
        <w:t xml:space="preserve"> </w:t>
      </w:r>
      <w:r>
        <w:t>entry</w:t>
      </w:r>
      <w:r>
        <w:rPr>
          <w:spacing w:val="-1"/>
        </w:rPr>
        <w:t xml:space="preserve"> </w:t>
      </w:r>
      <w:r>
        <w:t>to</w:t>
      </w:r>
      <w:r>
        <w:rPr>
          <w:spacing w:val="-4"/>
        </w:rPr>
        <w:t xml:space="preserve"> </w:t>
      </w:r>
      <w:r>
        <w:t>Second Year</w:t>
      </w:r>
      <w:r>
        <w:rPr>
          <w:spacing w:val="-3"/>
        </w:rPr>
        <w:t xml:space="preserve"> </w:t>
      </w:r>
      <w:r>
        <w:t>(Phase</w:t>
      </w:r>
      <w:r>
        <w:rPr>
          <w:spacing w:val="-4"/>
        </w:rPr>
        <w:t xml:space="preserve"> </w:t>
      </w:r>
      <w:r>
        <w:t>1)</w:t>
      </w:r>
      <w:r>
        <w:rPr>
          <w:spacing w:val="-3"/>
        </w:rPr>
        <w:t xml:space="preserve"> </w:t>
      </w:r>
      <w:r>
        <w:t>the</w:t>
      </w:r>
      <w:r>
        <w:rPr>
          <w:spacing w:val="-4"/>
        </w:rPr>
        <w:t xml:space="preserve"> </w:t>
      </w:r>
      <w:r>
        <w:t>maximum</w:t>
      </w:r>
      <w:r>
        <w:rPr>
          <w:spacing w:val="-3"/>
        </w:rPr>
        <w:t xml:space="preserve"> </w:t>
      </w:r>
      <w:r>
        <w:t>period</w:t>
      </w:r>
      <w:r>
        <w:rPr>
          <w:spacing w:val="-4"/>
        </w:rPr>
        <w:t xml:space="preserve"> </w:t>
      </w:r>
      <w:r>
        <w:t>of study</w:t>
      </w:r>
      <w:r>
        <w:rPr>
          <w:spacing w:val="-1"/>
        </w:rPr>
        <w:t xml:space="preserve"> </w:t>
      </w:r>
      <w:r>
        <w:t>shall</w:t>
      </w:r>
      <w:r>
        <w:rPr>
          <w:spacing w:val="-7"/>
        </w:rPr>
        <w:t xml:space="preserve"> </w:t>
      </w:r>
      <w:r>
        <w:t>normally be 6 years.</w:t>
      </w:r>
    </w:p>
    <w:p w14:paraId="44977C3B" w14:textId="77777777" w:rsidR="009B0494" w:rsidRDefault="009B0494" w:rsidP="009A260E">
      <w:pPr>
        <w:spacing w:line="237" w:lineRule="auto"/>
        <w:sectPr w:rsidR="009B0494" w:rsidSect="000C66BA">
          <w:footerReference w:type="default" r:id="rId42"/>
          <w:pgSz w:w="11910" w:h="16840"/>
          <w:pgMar w:top="1360" w:right="1320" w:bottom="940" w:left="1320" w:header="0" w:footer="758" w:gutter="0"/>
          <w:cols w:space="720"/>
        </w:sectPr>
      </w:pPr>
    </w:p>
    <w:p w14:paraId="44977C3C" w14:textId="77777777" w:rsidR="009B0494" w:rsidRDefault="007F4792" w:rsidP="009A260E">
      <w:pPr>
        <w:pStyle w:val="ListParagraph"/>
        <w:numPr>
          <w:ilvl w:val="0"/>
          <w:numId w:val="70"/>
        </w:numPr>
        <w:tabs>
          <w:tab w:val="left" w:pos="547"/>
        </w:tabs>
        <w:spacing w:line="237" w:lineRule="auto"/>
        <w:ind w:left="546" w:right="287"/>
      </w:pPr>
      <w:r>
        <w:lastRenderedPageBreak/>
        <w:t>For</w:t>
      </w:r>
      <w:r>
        <w:rPr>
          <w:spacing w:val="-2"/>
        </w:rPr>
        <w:t xml:space="preserve"> </w:t>
      </w:r>
      <w:r>
        <w:t>direct</w:t>
      </w:r>
      <w:r>
        <w:rPr>
          <w:spacing w:val="-4"/>
        </w:rPr>
        <w:t xml:space="preserve"> </w:t>
      </w:r>
      <w:r>
        <w:t>entry to Third Year</w:t>
      </w:r>
      <w:r>
        <w:rPr>
          <w:spacing w:val="-6"/>
        </w:rPr>
        <w:t xml:space="preserve"> </w:t>
      </w:r>
      <w:r>
        <w:t>(Phase</w:t>
      </w:r>
      <w:r>
        <w:rPr>
          <w:spacing w:val="-3"/>
        </w:rPr>
        <w:t xml:space="preserve"> </w:t>
      </w:r>
      <w:r>
        <w:t>3)</w:t>
      </w:r>
      <w:r>
        <w:rPr>
          <w:spacing w:val="-2"/>
        </w:rPr>
        <w:t xml:space="preserve"> </w:t>
      </w:r>
      <w:r>
        <w:t>the</w:t>
      </w:r>
      <w:r>
        <w:rPr>
          <w:spacing w:val="-3"/>
        </w:rPr>
        <w:t xml:space="preserve"> </w:t>
      </w:r>
      <w:r>
        <w:t>maximum</w:t>
      </w:r>
      <w:r>
        <w:rPr>
          <w:spacing w:val="-2"/>
        </w:rPr>
        <w:t xml:space="preserve"> </w:t>
      </w:r>
      <w:r>
        <w:t>period</w:t>
      </w:r>
      <w:r>
        <w:rPr>
          <w:spacing w:val="-3"/>
        </w:rPr>
        <w:t xml:space="preserve"> </w:t>
      </w:r>
      <w:r>
        <w:t>of</w:t>
      </w:r>
      <w:r>
        <w:rPr>
          <w:spacing w:val="-4"/>
        </w:rPr>
        <w:t xml:space="preserve"> </w:t>
      </w:r>
      <w:r>
        <w:t>study shall</w:t>
      </w:r>
      <w:r>
        <w:rPr>
          <w:spacing w:val="-6"/>
        </w:rPr>
        <w:t xml:space="preserve"> </w:t>
      </w:r>
      <w:r>
        <w:t>normally</w:t>
      </w:r>
      <w:r>
        <w:rPr>
          <w:spacing w:val="-5"/>
        </w:rPr>
        <w:t xml:space="preserve"> </w:t>
      </w:r>
      <w:r>
        <w:t>be 4 years.</w:t>
      </w:r>
    </w:p>
    <w:p w14:paraId="44977C3D" w14:textId="77777777" w:rsidR="009B0494" w:rsidRDefault="009B0494" w:rsidP="009A260E">
      <w:pPr>
        <w:pStyle w:val="BodyText"/>
      </w:pPr>
    </w:p>
    <w:p w14:paraId="44977C3E" w14:textId="77777777" w:rsidR="009B0494" w:rsidRDefault="007F4792" w:rsidP="009A260E">
      <w:pPr>
        <w:pStyle w:val="ListParagraph"/>
        <w:numPr>
          <w:ilvl w:val="0"/>
          <w:numId w:val="70"/>
        </w:numPr>
        <w:tabs>
          <w:tab w:val="left" w:pos="547"/>
        </w:tabs>
        <w:ind w:left="546" w:right="631"/>
      </w:pPr>
      <w:r>
        <w:t>For</w:t>
      </w:r>
      <w:r>
        <w:rPr>
          <w:spacing w:val="-4"/>
        </w:rPr>
        <w:t xml:space="preserve"> </w:t>
      </w:r>
      <w:r>
        <w:t>direct</w:t>
      </w:r>
      <w:r>
        <w:rPr>
          <w:spacing w:val="-6"/>
        </w:rPr>
        <w:t xml:space="preserve"> </w:t>
      </w:r>
      <w:r>
        <w:t>entry</w:t>
      </w:r>
      <w:r>
        <w:rPr>
          <w:spacing w:val="-2"/>
        </w:rPr>
        <w:t xml:space="preserve"> </w:t>
      </w:r>
      <w:r>
        <w:t>to Fourth Year</w:t>
      </w:r>
      <w:r>
        <w:rPr>
          <w:spacing w:val="-4"/>
        </w:rPr>
        <w:t xml:space="preserve"> </w:t>
      </w:r>
      <w:r>
        <w:t>(Hons)</w:t>
      </w:r>
      <w:r>
        <w:rPr>
          <w:spacing w:val="-4"/>
        </w:rPr>
        <w:t xml:space="preserve"> </w:t>
      </w:r>
      <w:r>
        <w:t>(Phase</w:t>
      </w:r>
      <w:r>
        <w:rPr>
          <w:spacing w:val="-5"/>
        </w:rPr>
        <w:t xml:space="preserve"> </w:t>
      </w:r>
      <w:r>
        <w:t>5)</w:t>
      </w:r>
      <w:r>
        <w:rPr>
          <w:spacing w:val="-4"/>
        </w:rPr>
        <w:t xml:space="preserve"> </w:t>
      </w:r>
      <w:r>
        <w:t>the</w:t>
      </w:r>
      <w:r>
        <w:rPr>
          <w:spacing w:val="-5"/>
        </w:rPr>
        <w:t xml:space="preserve"> </w:t>
      </w:r>
      <w:r>
        <w:t>maximum period of</w:t>
      </w:r>
      <w:r>
        <w:rPr>
          <w:spacing w:val="-1"/>
        </w:rPr>
        <w:t xml:space="preserve"> </w:t>
      </w:r>
      <w:r>
        <w:t>study</w:t>
      </w:r>
      <w:r>
        <w:rPr>
          <w:spacing w:val="-7"/>
        </w:rPr>
        <w:t xml:space="preserve"> </w:t>
      </w:r>
      <w:r>
        <w:t>shall normally be 4 years.</w:t>
      </w:r>
    </w:p>
    <w:p w14:paraId="44977C3F" w14:textId="77777777" w:rsidR="009B0494" w:rsidRDefault="009B0494" w:rsidP="009A260E">
      <w:pPr>
        <w:pStyle w:val="BodyText"/>
        <w:rPr>
          <w:sz w:val="21"/>
        </w:rPr>
      </w:pPr>
    </w:p>
    <w:p w14:paraId="44977C40" w14:textId="77777777" w:rsidR="009B0494" w:rsidRDefault="007F4792" w:rsidP="009A260E">
      <w:pPr>
        <w:pStyle w:val="Heading1"/>
        <w:ind w:left="119"/>
      </w:pPr>
      <w:r>
        <w:rPr>
          <w:spacing w:val="-2"/>
        </w:rPr>
        <w:t>Curriculum</w:t>
      </w:r>
    </w:p>
    <w:p w14:paraId="44977C41" w14:textId="77777777" w:rsidR="009B0494" w:rsidRDefault="007F4792" w:rsidP="009A260E">
      <w:pPr>
        <w:pStyle w:val="ListParagraph"/>
        <w:numPr>
          <w:ilvl w:val="0"/>
          <w:numId w:val="70"/>
        </w:numPr>
        <w:tabs>
          <w:tab w:val="left" w:pos="547"/>
        </w:tabs>
        <w:ind w:left="546"/>
      </w:pPr>
      <w:r>
        <w:rPr>
          <w:b/>
        </w:rPr>
        <w:t>First</w:t>
      </w:r>
      <w:r>
        <w:rPr>
          <w:b/>
          <w:spacing w:val="-4"/>
        </w:rPr>
        <w:t xml:space="preserve"> </w:t>
      </w:r>
      <w:r>
        <w:rPr>
          <w:b/>
        </w:rPr>
        <w:t>Year</w:t>
      </w:r>
      <w:r>
        <w:rPr>
          <w:b/>
          <w:spacing w:val="-3"/>
        </w:rPr>
        <w:t xml:space="preserve"> </w:t>
      </w:r>
      <w:r>
        <w:t>-</w:t>
      </w:r>
      <w:r>
        <w:rPr>
          <w:spacing w:val="-4"/>
        </w:rPr>
        <w:t xml:space="preserve"> </w:t>
      </w:r>
      <w:r>
        <w:t xml:space="preserve">The </w:t>
      </w:r>
      <w:proofErr w:type="gramStart"/>
      <w:r>
        <w:t>First</w:t>
      </w:r>
      <w:r>
        <w:rPr>
          <w:spacing w:val="-6"/>
        </w:rPr>
        <w:t xml:space="preserve"> </w:t>
      </w:r>
      <w:r>
        <w:t>Year</w:t>
      </w:r>
      <w:proofErr w:type="gramEnd"/>
      <w:r>
        <w:rPr>
          <w:spacing w:val="-4"/>
        </w:rPr>
        <w:t xml:space="preserve"> </w:t>
      </w:r>
      <w:r>
        <w:t>curriculum</w:t>
      </w:r>
      <w:r>
        <w:rPr>
          <w:spacing w:val="-4"/>
        </w:rPr>
        <w:t xml:space="preserve"> </w:t>
      </w:r>
      <w:r>
        <w:t>is</w:t>
      </w:r>
      <w:r>
        <w:rPr>
          <w:spacing w:val="-2"/>
        </w:rPr>
        <w:t xml:space="preserve"> </w:t>
      </w:r>
      <w:r>
        <w:t>not</w:t>
      </w:r>
      <w:r>
        <w:rPr>
          <w:spacing w:val="-5"/>
        </w:rPr>
        <w:t xml:space="preserve"> </w:t>
      </w:r>
      <w:r>
        <w:rPr>
          <w:spacing w:val="-2"/>
        </w:rPr>
        <w:t>taught.</w:t>
      </w:r>
    </w:p>
    <w:p w14:paraId="44977C42" w14:textId="77777777" w:rsidR="009B0494" w:rsidRDefault="009B0494" w:rsidP="009A260E">
      <w:pPr>
        <w:pStyle w:val="BodyText"/>
        <w:rPr>
          <w:sz w:val="21"/>
        </w:rPr>
      </w:pPr>
    </w:p>
    <w:p w14:paraId="44977C43" w14:textId="77777777" w:rsidR="009B0494" w:rsidRDefault="007F4792" w:rsidP="009A260E">
      <w:pPr>
        <w:pStyle w:val="ListParagraph"/>
        <w:numPr>
          <w:ilvl w:val="0"/>
          <w:numId w:val="70"/>
        </w:numPr>
        <w:tabs>
          <w:tab w:val="left" w:pos="547"/>
        </w:tabs>
        <w:ind w:left="546" w:right="987"/>
      </w:pPr>
      <w:r>
        <w:rPr>
          <w:b/>
        </w:rPr>
        <w:t>Second</w:t>
      </w:r>
      <w:r>
        <w:rPr>
          <w:b/>
          <w:spacing w:val="-6"/>
        </w:rPr>
        <w:t xml:space="preserve"> </w:t>
      </w:r>
      <w:r>
        <w:rPr>
          <w:b/>
        </w:rPr>
        <w:t>Year</w:t>
      </w:r>
      <w:r>
        <w:rPr>
          <w:b/>
          <w:spacing w:val="-5"/>
        </w:rPr>
        <w:t xml:space="preserve"> </w:t>
      </w:r>
      <w:r>
        <w:rPr>
          <w:b/>
        </w:rPr>
        <w:t>(Phase</w:t>
      </w:r>
      <w:r>
        <w:rPr>
          <w:b/>
          <w:spacing w:val="-4"/>
        </w:rPr>
        <w:t xml:space="preserve"> </w:t>
      </w:r>
      <w:r>
        <w:rPr>
          <w:b/>
        </w:rPr>
        <w:t>1)</w:t>
      </w:r>
      <w:r>
        <w:rPr>
          <w:b/>
          <w:spacing w:val="-3"/>
        </w:rPr>
        <w:t xml:space="preserve"> </w:t>
      </w:r>
      <w:r>
        <w:t>-</w:t>
      </w:r>
      <w:r>
        <w:rPr>
          <w:spacing w:val="-7"/>
        </w:rPr>
        <w:t xml:space="preserve"> </w:t>
      </w:r>
      <w:r>
        <w:t>All</w:t>
      </w:r>
      <w:r>
        <w:rPr>
          <w:spacing w:val="-2"/>
        </w:rPr>
        <w:t xml:space="preserve"> </w:t>
      </w:r>
      <w:r>
        <w:t>students</w:t>
      </w:r>
      <w:r>
        <w:rPr>
          <w:spacing w:val="-6"/>
        </w:rPr>
        <w:t xml:space="preserve"> </w:t>
      </w:r>
      <w:r>
        <w:t>shall</w:t>
      </w:r>
      <w:r>
        <w:rPr>
          <w:spacing w:val="-2"/>
        </w:rPr>
        <w:t xml:space="preserve"> </w:t>
      </w:r>
      <w:r>
        <w:t>undertake</w:t>
      </w:r>
      <w:r>
        <w:rPr>
          <w:spacing w:val="-4"/>
        </w:rPr>
        <w:t xml:space="preserve"> </w:t>
      </w:r>
      <w:r>
        <w:t xml:space="preserve">the following compulsory </w:t>
      </w:r>
      <w:r>
        <w:rPr>
          <w:spacing w:val="-2"/>
        </w:rPr>
        <w:t>modules:</w:t>
      </w:r>
    </w:p>
    <w:p w14:paraId="44977C44"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49" w14:textId="77777777">
        <w:trPr>
          <w:trHeight w:val="556"/>
        </w:trPr>
        <w:tc>
          <w:tcPr>
            <w:tcW w:w="1637" w:type="dxa"/>
          </w:tcPr>
          <w:p w14:paraId="44977C45"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7C4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C47" w14:textId="77777777" w:rsidR="009B0494" w:rsidRDefault="007F4792" w:rsidP="009A260E">
            <w:pPr>
              <w:pStyle w:val="TableParagraph"/>
              <w:spacing w:before="0"/>
              <w:ind w:left="198" w:right="181"/>
              <w:rPr>
                <w:b/>
              </w:rPr>
            </w:pPr>
            <w:r>
              <w:rPr>
                <w:b/>
                <w:spacing w:val="-4"/>
              </w:rPr>
              <w:t>Level</w:t>
            </w:r>
          </w:p>
        </w:tc>
        <w:tc>
          <w:tcPr>
            <w:tcW w:w="1287" w:type="dxa"/>
          </w:tcPr>
          <w:p w14:paraId="44977C48" w14:textId="77777777" w:rsidR="009B0494" w:rsidRDefault="007F4792" w:rsidP="009A260E">
            <w:pPr>
              <w:pStyle w:val="TableParagraph"/>
              <w:spacing w:before="0"/>
              <w:ind w:left="246" w:right="239"/>
              <w:rPr>
                <w:b/>
              </w:rPr>
            </w:pPr>
            <w:r>
              <w:rPr>
                <w:b/>
                <w:spacing w:val="-2"/>
              </w:rPr>
              <w:t>Credits</w:t>
            </w:r>
          </w:p>
        </w:tc>
      </w:tr>
      <w:tr w:rsidR="009B0494" w14:paraId="44977C4E" w14:textId="77777777">
        <w:trPr>
          <w:trHeight w:val="551"/>
        </w:trPr>
        <w:tc>
          <w:tcPr>
            <w:tcW w:w="1637" w:type="dxa"/>
          </w:tcPr>
          <w:p w14:paraId="44977C4A" w14:textId="77777777" w:rsidR="009B0494" w:rsidRDefault="007F4792" w:rsidP="009A260E">
            <w:pPr>
              <w:pStyle w:val="TableParagraph"/>
              <w:spacing w:before="0"/>
              <w:ind w:left="117" w:right="103"/>
            </w:pPr>
            <w:r>
              <w:rPr>
                <w:spacing w:val="-4"/>
              </w:rPr>
              <w:t>X7203</w:t>
            </w:r>
          </w:p>
        </w:tc>
        <w:tc>
          <w:tcPr>
            <w:tcW w:w="5103" w:type="dxa"/>
          </w:tcPr>
          <w:p w14:paraId="44977C4B" w14:textId="77777777" w:rsidR="009B0494" w:rsidRDefault="007F4792" w:rsidP="009A260E">
            <w:pPr>
              <w:pStyle w:val="TableParagraph"/>
              <w:spacing w:before="0"/>
              <w:ind w:left="109"/>
              <w:jc w:val="left"/>
            </w:pPr>
            <w:r>
              <w:t>Academic</w:t>
            </w:r>
            <w:r>
              <w:rPr>
                <w:spacing w:val="-6"/>
              </w:rPr>
              <w:t xml:space="preserve"> </w:t>
            </w:r>
            <w:r>
              <w:rPr>
                <w:spacing w:val="-2"/>
              </w:rPr>
              <w:t>Literacy</w:t>
            </w:r>
          </w:p>
        </w:tc>
        <w:tc>
          <w:tcPr>
            <w:tcW w:w="989" w:type="dxa"/>
          </w:tcPr>
          <w:p w14:paraId="44977C4C" w14:textId="77777777" w:rsidR="009B0494" w:rsidRDefault="007F4792" w:rsidP="009A260E">
            <w:pPr>
              <w:pStyle w:val="TableParagraph"/>
              <w:spacing w:before="0"/>
              <w:ind w:left="15"/>
            </w:pPr>
            <w:r>
              <w:t>2</w:t>
            </w:r>
          </w:p>
        </w:tc>
        <w:tc>
          <w:tcPr>
            <w:tcW w:w="1287" w:type="dxa"/>
          </w:tcPr>
          <w:p w14:paraId="44977C4D" w14:textId="77777777" w:rsidR="009B0494" w:rsidRDefault="007F4792" w:rsidP="009A260E">
            <w:pPr>
              <w:pStyle w:val="TableParagraph"/>
              <w:spacing w:before="0"/>
              <w:ind w:left="246" w:right="230"/>
            </w:pPr>
            <w:r>
              <w:rPr>
                <w:spacing w:val="-5"/>
              </w:rPr>
              <w:t>20</w:t>
            </w:r>
          </w:p>
        </w:tc>
      </w:tr>
      <w:tr w:rsidR="009B0494" w14:paraId="44977C53" w14:textId="77777777">
        <w:trPr>
          <w:trHeight w:val="551"/>
        </w:trPr>
        <w:tc>
          <w:tcPr>
            <w:tcW w:w="1637" w:type="dxa"/>
          </w:tcPr>
          <w:p w14:paraId="44977C4F" w14:textId="77777777" w:rsidR="009B0494" w:rsidRDefault="007F4792" w:rsidP="009A260E">
            <w:pPr>
              <w:pStyle w:val="TableParagraph"/>
              <w:spacing w:before="0"/>
              <w:ind w:left="117" w:right="103"/>
            </w:pPr>
            <w:r>
              <w:rPr>
                <w:spacing w:val="-4"/>
              </w:rPr>
              <w:t>X7205</w:t>
            </w:r>
          </w:p>
        </w:tc>
        <w:tc>
          <w:tcPr>
            <w:tcW w:w="5103" w:type="dxa"/>
          </w:tcPr>
          <w:p w14:paraId="44977C50" w14:textId="77777777" w:rsidR="009B0494" w:rsidRDefault="007F4792" w:rsidP="009A260E">
            <w:pPr>
              <w:pStyle w:val="TableParagraph"/>
              <w:spacing w:before="0"/>
              <w:jc w:val="left"/>
            </w:pPr>
            <w:r>
              <w:t>Contemporary</w:t>
            </w:r>
            <w:r>
              <w:rPr>
                <w:spacing w:val="-10"/>
              </w:rPr>
              <w:t xml:space="preserve"> </w:t>
            </w:r>
            <w:r>
              <w:t>Childhood:</w:t>
            </w:r>
            <w:r>
              <w:rPr>
                <w:spacing w:val="-13"/>
              </w:rPr>
              <w:t xml:space="preserve"> </w:t>
            </w:r>
            <w:r>
              <w:t>A</w:t>
            </w:r>
            <w:r>
              <w:rPr>
                <w:spacing w:val="-9"/>
              </w:rPr>
              <w:t xml:space="preserve"> </w:t>
            </w:r>
            <w:r>
              <w:t xml:space="preserve">Sociological </w:t>
            </w:r>
            <w:r>
              <w:rPr>
                <w:spacing w:val="-2"/>
              </w:rPr>
              <w:t>Perspective</w:t>
            </w:r>
          </w:p>
        </w:tc>
        <w:tc>
          <w:tcPr>
            <w:tcW w:w="989" w:type="dxa"/>
          </w:tcPr>
          <w:p w14:paraId="44977C51" w14:textId="77777777" w:rsidR="009B0494" w:rsidRDefault="007F4792" w:rsidP="009A260E">
            <w:pPr>
              <w:pStyle w:val="TableParagraph"/>
              <w:spacing w:before="0"/>
              <w:ind w:left="15"/>
            </w:pPr>
            <w:r>
              <w:t>2</w:t>
            </w:r>
          </w:p>
        </w:tc>
        <w:tc>
          <w:tcPr>
            <w:tcW w:w="1287" w:type="dxa"/>
          </w:tcPr>
          <w:p w14:paraId="44977C52" w14:textId="77777777" w:rsidR="009B0494" w:rsidRDefault="007F4792" w:rsidP="009A260E">
            <w:pPr>
              <w:pStyle w:val="TableParagraph"/>
              <w:spacing w:before="0"/>
              <w:ind w:left="246" w:right="230"/>
            </w:pPr>
            <w:r>
              <w:rPr>
                <w:spacing w:val="-5"/>
              </w:rPr>
              <w:t>20</w:t>
            </w:r>
          </w:p>
        </w:tc>
      </w:tr>
      <w:tr w:rsidR="009B0494" w14:paraId="44977C58" w14:textId="77777777">
        <w:trPr>
          <w:trHeight w:val="551"/>
        </w:trPr>
        <w:tc>
          <w:tcPr>
            <w:tcW w:w="1637" w:type="dxa"/>
          </w:tcPr>
          <w:p w14:paraId="44977C54" w14:textId="77777777" w:rsidR="009B0494" w:rsidRDefault="007F4792" w:rsidP="009A260E">
            <w:pPr>
              <w:pStyle w:val="TableParagraph"/>
              <w:spacing w:before="0"/>
              <w:ind w:left="117" w:right="103"/>
            </w:pPr>
            <w:r>
              <w:rPr>
                <w:spacing w:val="-4"/>
              </w:rPr>
              <w:t>X9298</w:t>
            </w:r>
          </w:p>
        </w:tc>
        <w:tc>
          <w:tcPr>
            <w:tcW w:w="5103" w:type="dxa"/>
          </w:tcPr>
          <w:p w14:paraId="44977C55" w14:textId="77777777" w:rsidR="009B0494" w:rsidRDefault="007F4792" w:rsidP="009A260E">
            <w:pPr>
              <w:pStyle w:val="TableParagraph"/>
              <w:spacing w:before="0"/>
              <w:ind w:left="109"/>
              <w:jc w:val="left"/>
            </w:pPr>
            <w:r>
              <w:t>Children’s</w:t>
            </w:r>
            <w:r>
              <w:rPr>
                <w:spacing w:val="-6"/>
              </w:rPr>
              <w:t xml:space="preserve"> </w:t>
            </w:r>
            <w:r>
              <w:t>Rights</w:t>
            </w:r>
            <w:r>
              <w:rPr>
                <w:spacing w:val="-1"/>
              </w:rPr>
              <w:t xml:space="preserve"> </w:t>
            </w:r>
            <w:r>
              <w:t>&amp;</w:t>
            </w:r>
            <w:r>
              <w:rPr>
                <w:spacing w:val="-4"/>
              </w:rPr>
              <w:t xml:space="preserve"> </w:t>
            </w:r>
            <w:r>
              <w:t>Social</w:t>
            </w:r>
            <w:r>
              <w:rPr>
                <w:spacing w:val="-2"/>
              </w:rPr>
              <w:t xml:space="preserve"> Justice</w:t>
            </w:r>
          </w:p>
        </w:tc>
        <w:tc>
          <w:tcPr>
            <w:tcW w:w="989" w:type="dxa"/>
          </w:tcPr>
          <w:p w14:paraId="44977C56" w14:textId="77777777" w:rsidR="009B0494" w:rsidRDefault="007F4792" w:rsidP="009A260E">
            <w:pPr>
              <w:pStyle w:val="TableParagraph"/>
              <w:spacing w:before="0"/>
              <w:ind w:left="15"/>
            </w:pPr>
            <w:r>
              <w:t>2</w:t>
            </w:r>
          </w:p>
        </w:tc>
        <w:tc>
          <w:tcPr>
            <w:tcW w:w="1287" w:type="dxa"/>
          </w:tcPr>
          <w:p w14:paraId="44977C57" w14:textId="77777777" w:rsidR="009B0494" w:rsidRDefault="007F4792" w:rsidP="009A260E">
            <w:pPr>
              <w:pStyle w:val="TableParagraph"/>
              <w:spacing w:before="0"/>
              <w:ind w:left="246" w:right="230"/>
            </w:pPr>
            <w:r>
              <w:rPr>
                <w:spacing w:val="-5"/>
              </w:rPr>
              <w:t>20</w:t>
            </w:r>
          </w:p>
        </w:tc>
      </w:tr>
    </w:tbl>
    <w:p w14:paraId="44977C59" w14:textId="77777777" w:rsidR="009B0494" w:rsidRDefault="009B0494" w:rsidP="009A260E">
      <w:pPr>
        <w:pStyle w:val="BodyText"/>
        <w:rPr>
          <w:sz w:val="21"/>
        </w:rPr>
      </w:pPr>
    </w:p>
    <w:p w14:paraId="44977C5A" w14:textId="77777777" w:rsidR="009B0494" w:rsidRDefault="007F4792" w:rsidP="009A260E">
      <w:pPr>
        <w:pStyle w:val="ListParagraph"/>
        <w:numPr>
          <w:ilvl w:val="0"/>
          <w:numId w:val="70"/>
        </w:numPr>
        <w:tabs>
          <w:tab w:val="left" w:pos="548"/>
        </w:tabs>
        <w:ind w:right="986"/>
      </w:pPr>
      <w:r>
        <w:rPr>
          <w:b/>
        </w:rPr>
        <w:t>Second</w:t>
      </w:r>
      <w:r>
        <w:rPr>
          <w:b/>
          <w:spacing w:val="-6"/>
        </w:rPr>
        <w:t xml:space="preserve"> </w:t>
      </w:r>
      <w:r>
        <w:rPr>
          <w:b/>
        </w:rPr>
        <w:t>Year</w:t>
      </w:r>
      <w:r>
        <w:rPr>
          <w:b/>
          <w:spacing w:val="-5"/>
        </w:rPr>
        <w:t xml:space="preserve"> </w:t>
      </w:r>
      <w:r>
        <w:rPr>
          <w:b/>
        </w:rPr>
        <w:t>(Phase</w:t>
      </w:r>
      <w:r>
        <w:rPr>
          <w:b/>
          <w:spacing w:val="-4"/>
        </w:rPr>
        <w:t xml:space="preserve"> </w:t>
      </w:r>
      <w:r>
        <w:rPr>
          <w:b/>
        </w:rPr>
        <w:t>2)</w:t>
      </w:r>
      <w:r>
        <w:rPr>
          <w:b/>
          <w:spacing w:val="-2"/>
        </w:rPr>
        <w:t xml:space="preserve"> </w:t>
      </w:r>
      <w:r>
        <w:t>-</w:t>
      </w:r>
      <w:r>
        <w:rPr>
          <w:spacing w:val="-8"/>
        </w:rPr>
        <w:t xml:space="preserve"> </w:t>
      </w:r>
      <w:r>
        <w:t>All</w:t>
      </w:r>
      <w:r>
        <w:rPr>
          <w:spacing w:val="-2"/>
        </w:rPr>
        <w:t xml:space="preserve"> </w:t>
      </w:r>
      <w:r>
        <w:t>students</w:t>
      </w:r>
      <w:r>
        <w:rPr>
          <w:spacing w:val="-6"/>
        </w:rPr>
        <w:t xml:space="preserve"> </w:t>
      </w:r>
      <w:r>
        <w:t>shall</w:t>
      </w:r>
      <w:r>
        <w:rPr>
          <w:spacing w:val="-2"/>
        </w:rPr>
        <w:t xml:space="preserve"> </w:t>
      </w:r>
      <w:r>
        <w:t>undertake</w:t>
      </w:r>
      <w:r>
        <w:rPr>
          <w:spacing w:val="-4"/>
        </w:rPr>
        <w:t xml:space="preserve"> </w:t>
      </w:r>
      <w:r>
        <w:t xml:space="preserve">the following compulsory </w:t>
      </w:r>
      <w:r>
        <w:rPr>
          <w:spacing w:val="-2"/>
        </w:rPr>
        <w:t>modules:</w:t>
      </w:r>
    </w:p>
    <w:p w14:paraId="44977C5B"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60" w14:textId="77777777">
        <w:trPr>
          <w:trHeight w:val="551"/>
        </w:trPr>
        <w:tc>
          <w:tcPr>
            <w:tcW w:w="1637" w:type="dxa"/>
          </w:tcPr>
          <w:p w14:paraId="44977C5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5D" w14:textId="77777777" w:rsidR="009B0494" w:rsidRDefault="007F4792" w:rsidP="009A260E">
            <w:pPr>
              <w:pStyle w:val="TableParagraph"/>
              <w:spacing w:before="0"/>
              <w:jc w:val="left"/>
              <w:rPr>
                <w:b/>
              </w:rPr>
            </w:pPr>
            <w:r>
              <w:rPr>
                <w:b/>
              </w:rPr>
              <w:t>Module</w:t>
            </w:r>
            <w:r>
              <w:rPr>
                <w:b/>
                <w:spacing w:val="-8"/>
              </w:rPr>
              <w:t xml:space="preserve"> </w:t>
            </w:r>
            <w:r>
              <w:rPr>
                <w:b/>
                <w:spacing w:val="-2"/>
              </w:rPr>
              <w:t>Title</w:t>
            </w:r>
          </w:p>
        </w:tc>
        <w:tc>
          <w:tcPr>
            <w:tcW w:w="989" w:type="dxa"/>
          </w:tcPr>
          <w:p w14:paraId="44977C5E" w14:textId="77777777" w:rsidR="009B0494" w:rsidRDefault="007F4792" w:rsidP="009A260E">
            <w:pPr>
              <w:pStyle w:val="TableParagraph"/>
              <w:spacing w:before="0"/>
              <w:ind w:left="198" w:right="180"/>
              <w:rPr>
                <w:b/>
              </w:rPr>
            </w:pPr>
            <w:r>
              <w:rPr>
                <w:b/>
                <w:spacing w:val="-4"/>
              </w:rPr>
              <w:t>Level</w:t>
            </w:r>
          </w:p>
        </w:tc>
        <w:tc>
          <w:tcPr>
            <w:tcW w:w="1287" w:type="dxa"/>
          </w:tcPr>
          <w:p w14:paraId="44977C5F" w14:textId="77777777" w:rsidR="009B0494" w:rsidRDefault="007F4792" w:rsidP="009A260E">
            <w:pPr>
              <w:pStyle w:val="TableParagraph"/>
              <w:spacing w:before="0"/>
              <w:ind w:left="246" w:right="238"/>
              <w:rPr>
                <w:b/>
              </w:rPr>
            </w:pPr>
            <w:r>
              <w:rPr>
                <w:b/>
                <w:spacing w:val="-2"/>
              </w:rPr>
              <w:t>Credits</w:t>
            </w:r>
          </w:p>
        </w:tc>
      </w:tr>
      <w:tr w:rsidR="009B0494" w14:paraId="44977C65" w14:textId="77777777">
        <w:trPr>
          <w:trHeight w:val="551"/>
        </w:trPr>
        <w:tc>
          <w:tcPr>
            <w:tcW w:w="1637" w:type="dxa"/>
          </w:tcPr>
          <w:p w14:paraId="44977C61" w14:textId="77777777" w:rsidR="009B0494" w:rsidRDefault="007F4792" w:rsidP="009A260E">
            <w:pPr>
              <w:pStyle w:val="TableParagraph"/>
              <w:spacing w:before="0"/>
              <w:ind w:left="117" w:right="103"/>
            </w:pPr>
            <w:r>
              <w:rPr>
                <w:spacing w:val="-4"/>
              </w:rPr>
              <w:t>X7206</w:t>
            </w:r>
          </w:p>
        </w:tc>
        <w:tc>
          <w:tcPr>
            <w:tcW w:w="5103" w:type="dxa"/>
          </w:tcPr>
          <w:p w14:paraId="44977C62" w14:textId="77777777" w:rsidR="009B0494" w:rsidRDefault="007F4792" w:rsidP="009A260E">
            <w:pPr>
              <w:pStyle w:val="TableParagraph"/>
              <w:spacing w:before="0"/>
              <w:jc w:val="left"/>
            </w:pPr>
            <w:r>
              <w:t>Emotional</w:t>
            </w:r>
            <w:r>
              <w:rPr>
                <w:spacing w:val="-11"/>
              </w:rPr>
              <w:t xml:space="preserve"> </w:t>
            </w:r>
            <w:r>
              <w:t>and</w:t>
            </w:r>
            <w:r>
              <w:rPr>
                <w:spacing w:val="-8"/>
              </w:rPr>
              <w:t xml:space="preserve"> </w:t>
            </w:r>
            <w:r>
              <w:t>Social</w:t>
            </w:r>
            <w:r>
              <w:rPr>
                <w:spacing w:val="-7"/>
              </w:rPr>
              <w:t xml:space="preserve"> </w:t>
            </w:r>
            <w:r>
              <w:t>Development:</w:t>
            </w:r>
            <w:r>
              <w:rPr>
                <w:spacing w:val="-9"/>
              </w:rPr>
              <w:t xml:space="preserve"> </w:t>
            </w:r>
            <w:r>
              <w:t>Observation and Working with Children</w:t>
            </w:r>
          </w:p>
        </w:tc>
        <w:tc>
          <w:tcPr>
            <w:tcW w:w="989" w:type="dxa"/>
          </w:tcPr>
          <w:p w14:paraId="44977C63" w14:textId="77777777" w:rsidR="009B0494" w:rsidRDefault="007F4792" w:rsidP="009A260E">
            <w:pPr>
              <w:pStyle w:val="TableParagraph"/>
              <w:spacing w:before="0"/>
              <w:ind w:left="15"/>
            </w:pPr>
            <w:r>
              <w:t>2</w:t>
            </w:r>
          </w:p>
        </w:tc>
        <w:tc>
          <w:tcPr>
            <w:tcW w:w="1287" w:type="dxa"/>
          </w:tcPr>
          <w:p w14:paraId="44977C64" w14:textId="77777777" w:rsidR="009B0494" w:rsidRDefault="007F4792" w:rsidP="009A260E">
            <w:pPr>
              <w:pStyle w:val="TableParagraph"/>
              <w:spacing w:before="0"/>
              <w:ind w:left="246" w:right="230"/>
            </w:pPr>
            <w:r>
              <w:rPr>
                <w:spacing w:val="-5"/>
              </w:rPr>
              <w:t>20</w:t>
            </w:r>
          </w:p>
        </w:tc>
      </w:tr>
      <w:tr w:rsidR="009B0494" w14:paraId="44977C6A" w14:textId="77777777">
        <w:trPr>
          <w:trHeight w:val="551"/>
        </w:trPr>
        <w:tc>
          <w:tcPr>
            <w:tcW w:w="1637" w:type="dxa"/>
          </w:tcPr>
          <w:p w14:paraId="44977C66" w14:textId="77777777" w:rsidR="009B0494" w:rsidRDefault="007F4792" w:rsidP="009A260E">
            <w:pPr>
              <w:pStyle w:val="TableParagraph"/>
              <w:spacing w:before="0"/>
              <w:ind w:left="117" w:right="103"/>
            </w:pPr>
            <w:r>
              <w:rPr>
                <w:spacing w:val="-4"/>
              </w:rPr>
              <w:t>X7204</w:t>
            </w:r>
          </w:p>
        </w:tc>
        <w:tc>
          <w:tcPr>
            <w:tcW w:w="5103" w:type="dxa"/>
          </w:tcPr>
          <w:p w14:paraId="44977C67" w14:textId="77777777" w:rsidR="009B0494" w:rsidRDefault="007F4792" w:rsidP="009A260E">
            <w:pPr>
              <w:pStyle w:val="TableParagraph"/>
              <w:spacing w:before="0"/>
              <w:ind w:right="210"/>
              <w:jc w:val="left"/>
            </w:pPr>
            <w:r>
              <w:t>Emotional</w:t>
            </w:r>
            <w:r>
              <w:rPr>
                <w:spacing w:val="-12"/>
              </w:rPr>
              <w:t xml:space="preserve"> </w:t>
            </w:r>
            <w:r>
              <w:t>and</w:t>
            </w:r>
            <w:r>
              <w:rPr>
                <w:spacing w:val="-9"/>
              </w:rPr>
              <w:t xml:space="preserve"> </w:t>
            </w:r>
            <w:r>
              <w:t>Social</w:t>
            </w:r>
            <w:r>
              <w:rPr>
                <w:spacing w:val="-8"/>
              </w:rPr>
              <w:t xml:space="preserve"> </w:t>
            </w:r>
            <w:r>
              <w:t>Development:</w:t>
            </w:r>
            <w:r>
              <w:rPr>
                <w:spacing w:val="-6"/>
              </w:rPr>
              <w:t xml:space="preserve"> </w:t>
            </w:r>
            <w:r>
              <w:t>Foundations for Learning and Health</w:t>
            </w:r>
          </w:p>
        </w:tc>
        <w:tc>
          <w:tcPr>
            <w:tcW w:w="989" w:type="dxa"/>
          </w:tcPr>
          <w:p w14:paraId="44977C68" w14:textId="77777777" w:rsidR="009B0494" w:rsidRDefault="007F4792" w:rsidP="009A260E">
            <w:pPr>
              <w:pStyle w:val="TableParagraph"/>
              <w:spacing w:before="0"/>
              <w:ind w:left="15"/>
            </w:pPr>
            <w:r>
              <w:t>2</w:t>
            </w:r>
          </w:p>
        </w:tc>
        <w:tc>
          <w:tcPr>
            <w:tcW w:w="1287" w:type="dxa"/>
          </w:tcPr>
          <w:p w14:paraId="44977C69" w14:textId="77777777" w:rsidR="009B0494" w:rsidRDefault="007F4792" w:rsidP="009A260E">
            <w:pPr>
              <w:pStyle w:val="TableParagraph"/>
              <w:spacing w:before="0"/>
              <w:ind w:left="246" w:right="230"/>
            </w:pPr>
            <w:r>
              <w:rPr>
                <w:spacing w:val="-5"/>
              </w:rPr>
              <w:t>20</w:t>
            </w:r>
          </w:p>
        </w:tc>
      </w:tr>
      <w:tr w:rsidR="009B0494" w14:paraId="44977C6F" w14:textId="77777777">
        <w:trPr>
          <w:trHeight w:val="551"/>
        </w:trPr>
        <w:tc>
          <w:tcPr>
            <w:tcW w:w="1637" w:type="dxa"/>
          </w:tcPr>
          <w:p w14:paraId="44977C6B" w14:textId="77777777" w:rsidR="009B0494" w:rsidRDefault="007F4792" w:rsidP="009A260E">
            <w:pPr>
              <w:pStyle w:val="TableParagraph"/>
              <w:spacing w:before="0"/>
              <w:ind w:left="117" w:right="103"/>
            </w:pPr>
            <w:r>
              <w:rPr>
                <w:spacing w:val="-4"/>
              </w:rPr>
              <w:t>X9299</w:t>
            </w:r>
          </w:p>
        </w:tc>
        <w:tc>
          <w:tcPr>
            <w:tcW w:w="5103" w:type="dxa"/>
          </w:tcPr>
          <w:p w14:paraId="44977C6C" w14:textId="77777777" w:rsidR="009B0494" w:rsidRDefault="007F4792" w:rsidP="009A260E">
            <w:pPr>
              <w:pStyle w:val="TableParagraph"/>
              <w:spacing w:before="0" w:line="237" w:lineRule="auto"/>
              <w:jc w:val="left"/>
            </w:pPr>
            <w:r>
              <w:t>From</w:t>
            </w:r>
            <w:r>
              <w:rPr>
                <w:spacing w:val="-4"/>
              </w:rPr>
              <w:t xml:space="preserve"> </w:t>
            </w:r>
            <w:r>
              <w:t>Deficit</w:t>
            </w:r>
            <w:r>
              <w:rPr>
                <w:spacing w:val="-10"/>
              </w:rPr>
              <w:t xml:space="preserve"> </w:t>
            </w:r>
            <w:r>
              <w:t>to</w:t>
            </w:r>
            <w:r>
              <w:rPr>
                <w:spacing w:val="-9"/>
              </w:rPr>
              <w:t xml:space="preserve"> </w:t>
            </w:r>
            <w:r>
              <w:t>Strength-Based</w:t>
            </w:r>
            <w:r>
              <w:rPr>
                <w:spacing w:val="-4"/>
              </w:rPr>
              <w:t xml:space="preserve"> </w:t>
            </w:r>
            <w:r>
              <w:t>Working</w:t>
            </w:r>
            <w:r>
              <w:rPr>
                <w:spacing w:val="-4"/>
              </w:rPr>
              <w:t xml:space="preserve"> </w:t>
            </w:r>
            <w:r>
              <w:t>in</w:t>
            </w:r>
            <w:r>
              <w:rPr>
                <w:spacing w:val="-4"/>
              </w:rPr>
              <w:t xml:space="preserve"> </w:t>
            </w:r>
            <w:r>
              <w:t>Multi- Professional Teams</w:t>
            </w:r>
          </w:p>
        </w:tc>
        <w:tc>
          <w:tcPr>
            <w:tcW w:w="989" w:type="dxa"/>
          </w:tcPr>
          <w:p w14:paraId="44977C6D" w14:textId="77777777" w:rsidR="009B0494" w:rsidRDefault="007F4792" w:rsidP="009A260E">
            <w:pPr>
              <w:pStyle w:val="TableParagraph"/>
              <w:spacing w:before="0"/>
              <w:ind w:left="15"/>
            </w:pPr>
            <w:r>
              <w:t>2</w:t>
            </w:r>
          </w:p>
        </w:tc>
        <w:tc>
          <w:tcPr>
            <w:tcW w:w="1287" w:type="dxa"/>
          </w:tcPr>
          <w:p w14:paraId="44977C6E" w14:textId="77777777" w:rsidR="009B0494" w:rsidRDefault="007F4792" w:rsidP="009A260E">
            <w:pPr>
              <w:pStyle w:val="TableParagraph"/>
              <w:spacing w:before="0"/>
              <w:ind w:left="246" w:right="230"/>
            </w:pPr>
            <w:r>
              <w:rPr>
                <w:spacing w:val="-5"/>
              </w:rPr>
              <w:t>20</w:t>
            </w:r>
          </w:p>
        </w:tc>
      </w:tr>
    </w:tbl>
    <w:p w14:paraId="44977C70" w14:textId="77777777" w:rsidR="009B0494" w:rsidRDefault="009B0494" w:rsidP="009A260E">
      <w:pPr>
        <w:pStyle w:val="BodyText"/>
      </w:pPr>
    </w:p>
    <w:p w14:paraId="44977C71" w14:textId="77777777" w:rsidR="009B0494" w:rsidRDefault="007F4792" w:rsidP="009A260E">
      <w:pPr>
        <w:pStyle w:val="ListParagraph"/>
        <w:numPr>
          <w:ilvl w:val="0"/>
          <w:numId w:val="70"/>
        </w:numPr>
        <w:tabs>
          <w:tab w:val="left" w:pos="548"/>
        </w:tabs>
      </w:pPr>
      <w:r>
        <w:rPr>
          <w:b/>
        </w:rPr>
        <w:t>Third</w:t>
      </w:r>
      <w:r>
        <w:rPr>
          <w:b/>
          <w:spacing w:val="-9"/>
        </w:rPr>
        <w:t xml:space="preserve"> </w:t>
      </w:r>
      <w:r>
        <w:rPr>
          <w:b/>
        </w:rPr>
        <w:t>Year</w:t>
      </w:r>
      <w:r>
        <w:rPr>
          <w:b/>
          <w:spacing w:val="-6"/>
        </w:rPr>
        <w:t xml:space="preserve"> </w:t>
      </w:r>
      <w:r>
        <w:rPr>
          <w:b/>
        </w:rPr>
        <w:t>(Phase</w:t>
      </w:r>
      <w:r>
        <w:rPr>
          <w:b/>
          <w:spacing w:val="-6"/>
        </w:rPr>
        <w:t xml:space="preserve"> </w:t>
      </w:r>
      <w:r>
        <w:rPr>
          <w:b/>
        </w:rPr>
        <w:t>3)</w:t>
      </w:r>
      <w:r>
        <w:rPr>
          <w:b/>
          <w:spacing w:val="-4"/>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 the</w:t>
      </w:r>
      <w:r>
        <w:rPr>
          <w:spacing w:val="-5"/>
        </w:rPr>
        <w:t xml:space="preserve"> </w:t>
      </w:r>
      <w:r>
        <w:t>following</w:t>
      </w:r>
      <w:r>
        <w:rPr>
          <w:spacing w:val="-1"/>
        </w:rPr>
        <w:t xml:space="preserve"> </w:t>
      </w:r>
      <w:r>
        <w:t>compulsory</w:t>
      </w:r>
      <w:r>
        <w:rPr>
          <w:spacing w:val="-6"/>
        </w:rPr>
        <w:t xml:space="preserve"> </w:t>
      </w:r>
      <w:r>
        <w:rPr>
          <w:spacing w:val="-2"/>
        </w:rPr>
        <w:t>modules:</w:t>
      </w:r>
    </w:p>
    <w:p w14:paraId="44977C72"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77" w14:textId="77777777">
        <w:trPr>
          <w:trHeight w:val="551"/>
        </w:trPr>
        <w:tc>
          <w:tcPr>
            <w:tcW w:w="1637" w:type="dxa"/>
          </w:tcPr>
          <w:p w14:paraId="44977C7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7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C75" w14:textId="77777777" w:rsidR="009B0494" w:rsidRDefault="007F4792" w:rsidP="009A260E">
            <w:pPr>
              <w:pStyle w:val="TableParagraph"/>
              <w:spacing w:before="0"/>
              <w:ind w:left="198" w:right="181"/>
              <w:rPr>
                <w:b/>
              </w:rPr>
            </w:pPr>
            <w:r>
              <w:rPr>
                <w:b/>
                <w:spacing w:val="-4"/>
              </w:rPr>
              <w:t>Level</w:t>
            </w:r>
          </w:p>
        </w:tc>
        <w:tc>
          <w:tcPr>
            <w:tcW w:w="1287" w:type="dxa"/>
          </w:tcPr>
          <w:p w14:paraId="44977C76" w14:textId="77777777" w:rsidR="009B0494" w:rsidRDefault="007F4792" w:rsidP="009A260E">
            <w:pPr>
              <w:pStyle w:val="TableParagraph"/>
              <w:spacing w:before="0"/>
              <w:ind w:left="246" w:right="239"/>
              <w:rPr>
                <w:b/>
              </w:rPr>
            </w:pPr>
            <w:r>
              <w:rPr>
                <w:b/>
                <w:spacing w:val="-2"/>
              </w:rPr>
              <w:t>Credits</w:t>
            </w:r>
          </w:p>
        </w:tc>
      </w:tr>
      <w:tr w:rsidR="009B0494" w14:paraId="44977C7C" w14:textId="77777777">
        <w:trPr>
          <w:trHeight w:val="551"/>
        </w:trPr>
        <w:tc>
          <w:tcPr>
            <w:tcW w:w="1637" w:type="dxa"/>
          </w:tcPr>
          <w:p w14:paraId="44977C78" w14:textId="77777777" w:rsidR="009B0494" w:rsidRDefault="007F4792" w:rsidP="009A260E">
            <w:pPr>
              <w:pStyle w:val="TableParagraph"/>
              <w:spacing w:before="0"/>
              <w:ind w:left="117" w:right="103"/>
            </w:pPr>
            <w:r>
              <w:rPr>
                <w:spacing w:val="-4"/>
              </w:rPr>
              <w:t>X7335</w:t>
            </w:r>
          </w:p>
        </w:tc>
        <w:tc>
          <w:tcPr>
            <w:tcW w:w="5103" w:type="dxa"/>
          </w:tcPr>
          <w:p w14:paraId="44977C79" w14:textId="77777777" w:rsidR="009B0494" w:rsidRDefault="007F4792" w:rsidP="009A260E">
            <w:pPr>
              <w:pStyle w:val="TableParagraph"/>
              <w:spacing w:before="0"/>
              <w:ind w:right="210"/>
              <w:jc w:val="left"/>
            </w:pPr>
            <w:r>
              <w:t>Understanding Children’s Agency and Experiences</w:t>
            </w:r>
            <w:r>
              <w:rPr>
                <w:spacing w:val="-13"/>
              </w:rPr>
              <w:t xml:space="preserve"> </w:t>
            </w:r>
            <w:r>
              <w:t>Within</w:t>
            </w:r>
            <w:r>
              <w:rPr>
                <w:spacing w:val="-12"/>
              </w:rPr>
              <w:t xml:space="preserve"> </w:t>
            </w:r>
            <w:r>
              <w:t>Pedagogic</w:t>
            </w:r>
            <w:r>
              <w:rPr>
                <w:spacing w:val="-13"/>
              </w:rPr>
              <w:t xml:space="preserve"> </w:t>
            </w:r>
            <w:r>
              <w:t>Culture</w:t>
            </w:r>
          </w:p>
        </w:tc>
        <w:tc>
          <w:tcPr>
            <w:tcW w:w="989" w:type="dxa"/>
          </w:tcPr>
          <w:p w14:paraId="44977C7A" w14:textId="77777777" w:rsidR="009B0494" w:rsidRDefault="007F4792" w:rsidP="009A260E">
            <w:pPr>
              <w:pStyle w:val="TableParagraph"/>
              <w:spacing w:before="0"/>
              <w:ind w:left="15"/>
            </w:pPr>
            <w:r>
              <w:t>3</w:t>
            </w:r>
          </w:p>
        </w:tc>
        <w:tc>
          <w:tcPr>
            <w:tcW w:w="1287" w:type="dxa"/>
          </w:tcPr>
          <w:p w14:paraId="44977C7B" w14:textId="77777777" w:rsidR="009B0494" w:rsidRDefault="007F4792" w:rsidP="009A260E">
            <w:pPr>
              <w:pStyle w:val="TableParagraph"/>
              <w:spacing w:before="0"/>
              <w:ind w:left="246" w:right="230"/>
            </w:pPr>
            <w:r>
              <w:rPr>
                <w:spacing w:val="-5"/>
              </w:rPr>
              <w:t>20</w:t>
            </w:r>
          </w:p>
        </w:tc>
      </w:tr>
      <w:tr w:rsidR="009B0494" w14:paraId="44977C81" w14:textId="77777777">
        <w:trPr>
          <w:trHeight w:val="551"/>
        </w:trPr>
        <w:tc>
          <w:tcPr>
            <w:tcW w:w="1637" w:type="dxa"/>
          </w:tcPr>
          <w:p w14:paraId="44977C7D" w14:textId="77777777" w:rsidR="009B0494" w:rsidRDefault="007F4792" w:rsidP="009A260E">
            <w:pPr>
              <w:pStyle w:val="TableParagraph"/>
              <w:spacing w:before="0"/>
              <w:ind w:left="117" w:right="103"/>
            </w:pPr>
            <w:r>
              <w:rPr>
                <w:spacing w:val="-4"/>
              </w:rPr>
              <w:t>X9365</w:t>
            </w:r>
          </w:p>
        </w:tc>
        <w:tc>
          <w:tcPr>
            <w:tcW w:w="5103" w:type="dxa"/>
          </w:tcPr>
          <w:p w14:paraId="44977C7E" w14:textId="77777777" w:rsidR="009B0494" w:rsidRDefault="007F4792" w:rsidP="009A260E">
            <w:pPr>
              <w:pStyle w:val="TableParagraph"/>
              <w:spacing w:before="0"/>
              <w:ind w:left="109"/>
              <w:jc w:val="left"/>
            </w:pPr>
            <w:r>
              <w:t>Promoting</w:t>
            </w:r>
            <w:r>
              <w:rPr>
                <w:spacing w:val="-7"/>
              </w:rPr>
              <w:t xml:space="preserve"> </w:t>
            </w:r>
            <w:r>
              <w:t>Playful</w:t>
            </w:r>
            <w:r>
              <w:rPr>
                <w:spacing w:val="-10"/>
              </w:rPr>
              <w:t xml:space="preserve"> </w:t>
            </w:r>
            <w:r>
              <w:t>Pedagogies</w:t>
            </w:r>
            <w:r>
              <w:rPr>
                <w:spacing w:val="-4"/>
              </w:rPr>
              <w:t xml:space="preserve"> </w:t>
            </w:r>
            <w:r>
              <w:t>in</w:t>
            </w:r>
            <w:r>
              <w:rPr>
                <w:spacing w:val="-2"/>
              </w:rPr>
              <w:t xml:space="preserve"> Practice</w:t>
            </w:r>
          </w:p>
        </w:tc>
        <w:tc>
          <w:tcPr>
            <w:tcW w:w="989" w:type="dxa"/>
          </w:tcPr>
          <w:p w14:paraId="44977C7F" w14:textId="77777777" w:rsidR="009B0494" w:rsidRDefault="007F4792" w:rsidP="009A260E">
            <w:pPr>
              <w:pStyle w:val="TableParagraph"/>
              <w:spacing w:before="0"/>
              <w:ind w:left="15"/>
            </w:pPr>
            <w:r>
              <w:t>3</w:t>
            </w:r>
          </w:p>
        </w:tc>
        <w:tc>
          <w:tcPr>
            <w:tcW w:w="1287" w:type="dxa"/>
          </w:tcPr>
          <w:p w14:paraId="44977C80" w14:textId="77777777" w:rsidR="009B0494" w:rsidRDefault="007F4792" w:rsidP="009A260E">
            <w:pPr>
              <w:pStyle w:val="TableParagraph"/>
              <w:spacing w:before="0"/>
              <w:ind w:left="246" w:right="230"/>
            </w:pPr>
            <w:r>
              <w:rPr>
                <w:spacing w:val="-5"/>
              </w:rPr>
              <w:t>20</w:t>
            </w:r>
          </w:p>
        </w:tc>
      </w:tr>
      <w:tr w:rsidR="009B0494" w14:paraId="44977C86" w14:textId="77777777">
        <w:trPr>
          <w:trHeight w:val="556"/>
        </w:trPr>
        <w:tc>
          <w:tcPr>
            <w:tcW w:w="1637" w:type="dxa"/>
          </w:tcPr>
          <w:p w14:paraId="44977C82" w14:textId="77777777" w:rsidR="009B0494" w:rsidRDefault="007F4792" w:rsidP="009A260E">
            <w:pPr>
              <w:pStyle w:val="TableParagraph"/>
              <w:spacing w:before="0"/>
              <w:ind w:left="117" w:right="103"/>
            </w:pPr>
            <w:r>
              <w:rPr>
                <w:spacing w:val="-4"/>
              </w:rPr>
              <w:t>X7337</w:t>
            </w:r>
          </w:p>
        </w:tc>
        <w:tc>
          <w:tcPr>
            <w:tcW w:w="5103" w:type="dxa"/>
          </w:tcPr>
          <w:p w14:paraId="44977C83" w14:textId="77777777" w:rsidR="009B0494" w:rsidRDefault="007F4792" w:rsidP="009A260E">
            <w:pPr>
              <w:pStyle w:val="TableParagraph"/>
              <w:spacing w:before="0"/>
              <w:jc w:val="left"/>
            </w:pPr>
            <w:r>
              <w:t>Leading</w:t>
            </w:r>
            <w:r>
              <w:rPr>
                <w:spacing w:val="-9"/>
              </w:rPr>
              <w:t xml:space="preserve"> </w:t>
            </w:r>
            <w:r>
              <w:t>Pedagogy</w:t>
            </w:r>
            <w:r>
              <w:rPr>
                <w:spacing w:val="-6"/>
              </w:rPr>
              <w:t xml:space="preserve"> </w:t>
            </w:r>
            <w:r>
              <w:t>&amp;</w:t>
            </w:r>
            <w:r>
              <w:rPr>
                <w:spacing w:val="-9"/>
              </w:rPr>
              <w:t xml:space="preserve"> </w:t>
            </w:r>
            <w:r>
              <w:t>the</w:t>
            </w:r>
            <w:r>
              <w:rPr>
                <w:spacing w:val="-5"/>
              </w:rPr>
              <w:t xml:space="preserve"> </w:t>
            </w:r>
            <w:r>
              <w:t>Curriculum:</w:t>
            </w:r>
            <w:r>
              <w:rPr>
                <w:spacing w:val="-6"/>
              </w:rPr>
              <w:t xml:space="preserve"> </w:t>
            </w:r>
            <w:r>
              <w:t>Working Alongside Children &amp; Families</w:t>
            </w:r>
          </w:p>
        </w:tc>
        <w:tc>
          <w:tcPr>
            <w:tcW w:w="989" w:type="dxa"/>
          </w:tcPr>
          <w:p w14:paraId="44977C84" w14:textId="77777777" w:rsidR="009B0494" w:rsidRDefault="007F4792" w:rsidP="009A260E">
            <w:pPr>
              <w:pStyle w:val="TableParagraph"/>
              <w:spacing w:before="0"/>
              <w:ind w:left="15"/>
            </w:pPr>
            <w:r>
              <w:t>3</w:t>
            </w:r>
          </w:p>
        </w:tc>
        <w:tc>
          <w:tcPr>
            <w:tcW w:w="1287" w:type="dxa"/>
          </w:tcPr>
          <w:p w14:paraId="44977C85" w14:textId="77777777" w:rsidR="009B0494" w:rsidRDefault="007F4792" w:rsidP="009A260E">
            <w:pPr>
              <w:pStyle w:val="TableParagraph"/>
              <w:spacing w:before="0"/>
              <w:ind w:left="246" w:right="230"/>
            </w:pPr>
            <w:r>
              <w:rPr>
                <w:spacing w:val="-5"/>
              </w:rPr>
              <w:t>20</w:t>
            </w:r>
          </w:p>
        </w:tc>
      </w:tr>
    </w:tbl>
    <w:p w14:paraId="44977C87" w14:textId="77777777" w:rsidR="009B0494" w:rsidRDefault="009B0494" w:rsidP="009A260E">
      <w:pPr>
        <w:pStyle w:val="BodyText"/>
        <w:rPr>
          <w:sz w:val="21"/>
        </w:rPr>
      </w:pPr>
    </w:p>
    <w:p w14:paraId="44977C88" w14:textId="77777777" w:rsidR="009B0494" w:rsidRDefault="007F4792" w:rsidP="009A260E">
      <w:pPr>
        <w:pStyle w:val="ListParagraph"/>
        <w:numPr>
          <w:ilvl w:val="0"/>
          <w:numId w:val="70"/>
        </w:numPr>
        <w:tabs>
          <w:tab w:val="left" w:pos="548"/>
        </w:tabs>
      </w:pPr>
      <w:r>
        <w:rPr>
          <w:b/>
        </w:rPr>
        <w:t>Third</w:t>
      </w:r>
      <w:r>
        <w:rPr>
          <w:b/>
          <w:spacing w:val="-9"/>
        </w:rPr>
        <w:t xml:space="preserve"> </w:t>
      </w:r>
      <w:r>
        <w:rPr>
          <w:b/>
        </w:rPr>
        <w:t>Year</w:t>
      </w:r>
      <w:r>
        <w:rPr>
          <w:b/>
          <w:spacing w:val="-6"/>
        </w:rPr>
        <w:t xml:space="preserve"> </w:t>
      </w:r>
      <w:r>
        <w:rPr>
          <w:b/>
        </w:rPr>
        <w:t>(Phase</w:t>
      </w:r>
      <w:r>
        <w:rPr>
          <w:b/>
          <w:spacing w:val="-6"/>
        </w:rPr>
        <w:t xml:space="preserve"> </w:t>
      </w:r>
      <w:r>
        <w:rPr>
          <w:b/>
        </w:rPr>
        <w:t>4)</w:t>
      </w:r>
      <w:r>
        <w:rPr>
          <w:b/>
          <w:spacing w:val="-4"/>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 the</w:t>
      </w:r>
      <w:r>
        <w:rPr>
          <w:spacing w:val="-5"/>
        </w:rPr>
        <w:t xml:space="preserve"> </w:t>
      </w:r>
      <w:r>
        <w:t>following</w:t>
      </w:r>
      <w:r>
        <w:rPr>
          <w:spacing w:val="-1"/>
        </w:rPr>
        <w:t xml:space="preserve"> </w:t>
      </w:r>
      <w:r>
        <w:t>compulsory</w:t>
      </w:r>
      <w:r>
        <w:rPr>
          <w:spacing w:val="-6"/>
        </w:rPr>
        <w:t xml:space="preserve"> </w:t>
      </w:r>
      <w:r>
        <w:rPr>
          <w:spacing w:val="-2"/>
        </w:rPr>
        <w:t>modules:</w:t>
      </w:r>
    </w:p>
    <w:p w14:paraId="44977C89"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8E" w14:textId="77777777">
        <w:trPr>
          <w:trHeight w:val="551"/>
        </w:trPr>
        <w:tc>
          <w:tcPr>
            <w:tcW w:w="1637" w:type="dxa"/>
          </w:tcPr>
          <w:p w14:paraId="44977C8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8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C8C" w14:textId="77777777" w:rsidR="009B0494" w:rsidRDefault="007F4792" w:rsidP="009A260E">
            <w:pPr>
              <w:pStyle w:val="TableParagraph"/>
              <w:spacing w:before="0"/>
              <w:ind w:left="198" w:right="181"/>
              <w:rPr>
                <w:b/>
              </w:rPr>
            </w:pPr>
            <w:r>
              <w:rPr>
                <w:b/>
                <w:spacing w:val="-4"/>
              </w:rPr>
              <w:t>Level</w:t>
            </w:r>
          </w:p>
        </w:tc>
        <w:tc>
          <w:tcPr>
            <w:tcW w:w="1287" w:type="dxa"/>
          </w:tcPr>
          <w:p w14:paraId="44977C8D" w14:textId="77777777" w:rsidR="009B0494" w:rsidRDefault="007F4792" w:rsidP="009A260E">
            <w:pPr>
              <w:pStyle w:val="TableParagraph"/>
              <w:spacing w:before="0"/>
              <w:ind w:left="246" w:right="239"/>
              <w:rPr>
                <w:b/>
              </w:rPr>
            </w:pPr>
            <w:r>
              <w:rPr>
                <w:b/>
                <w:spacing w:val="-2"/>
              </w:rPr>
              <w:t>Credits</w:t>
            </w:r>
          </w:p>
        </w:tc>
      </w:tr>
      <w:tr w:rsidR="009B0494" w14:paraId="44977C93" w14:textId="77777777">
        <w:trPr>
          <w:trHeight w:val="551"/>
        </w:trPr>
        <w:tc>
          <w:tcPr>
            <w:tcW w:w="1637" w:type="dxa"/>
          </w:tcPr>
          <w:p w14:paraId="44977C8F" w14:textId="77777777" w:rsidR="009B0494" w:rsidRDefault="007F4792" w:rsidP="009A260E">
            <w:pPr>
              <w:pStyle w:val="TableParagraph"/>
              <w:spacing w:before="0"/>
              <w:ind w:left="117" w:right="103"/>
            </w:pPr>
            <w:r>
              <w:rPr>
                <w:spacing w:val="-4"/>
              </w:rPr>
              <w:t>X7336</w:t>
            </w:r>
          </w:p>
        </w:tc>
        <w:tc>
          <w:tcPr>
            <w:tcW w:w="5103" w:type="dxa"/>
          </w:tcPr>
          <w:p w14:paraId="44977C90" w14:textId="77777777" w:rsidR="009B0494" w:rsidRDefault="007F4792" w:rsidP="009A260E">
            <w:pPr>
              <w:pStyle w:val="TableParagraph"/>
              <w:spacing w:before="0"/>
              <w:ind w:left="113" w:right="102"/>
            </w:pPr>
            <w:r>
              <w:t>Leading</w:t>
            </w:r>
            <w:r>
              <w:rPr>
                <w:spacing w:val="-9"/>
              </w:rPr>
              <w:t xml:space="preserve"> </w:t>
            </w:r>
            <w:r>
              <w:t>and</w:t>
            </w:r>
            <w:r>
              <w:rPr>
                <w:spacing w:val="-5"/>
              </w:rPr>
              <w:t xml:space="preserve"> </w:t>
            </w:r>
            <w:r>
              <w:t>Developing</w:t>
            </w:r>
            <w:r>
              <w:rPr>
                <w:spacing w:val="-4"/>
              </w:rPr>
              <w:t xml:space="preserve"> </w:t>
            </w:r>
            <w:r>
              <w:t>the</w:t>
            </w:r>
            <w:r>
              <w:rPr>
                <w:spacing w:val="-9"/>
              </w:rPr>
              <w:t xml:space="preserve"> </w:t>
            </w:r>
            <w:r>
              <w:t>Professional</w:t>
            </w:r>
            <w:r>
              <w:rPr>
                <w:spacing w:val="-6"/>
              </w:rPr>
              <w:t xml:space="preserve"> </w:t>
            </w:r>
            <w:r>
              <w:rPr>
                <w:spacing w:val="-4"/>
              </w:rPr>
              <w:t>Self</w:t>
            </w:r>
          </w:p>
        </w:tc>
        <w:tc>
          <w:tcPr>
            <w:tcW w:w="989" w:type="dxa"/>
          </w:tcPr>
          <w:p w14:paraId="44977C91" w14:textId="77777777" w:rsidR="009B0494" w:rsidRDefault="007F4792" w:rsidP="009A260E">
            <w:pPr>
              <w:pStyle w:val="TableParagraph"/>
              <w:spacing w:before="0"/>
              <w:ind w:left="14"/>
            </w:pPr>
            <w:r>
              <w:t>3</w:t>
            </w:r>
          </w:p>
        </w:tc>
        <w:tc>
          <w:tcPr>
            <w:tcW w:w="1287" w:type="dxa"/>
          </w:tcPr>
          <w:p w14:paraId="44977C92" w14:textId="77777777" w:rsidR="009B0494" w:rsidRDefault="007F4792" w:rsidP="009A260E">
            <w:pPr>
              <w:pStyle w:val="TableParagraph"/>
              <w:spacing w:before="0"/>
              <w:ind w:left="246" w:right="231"/>
            </w:pPr>
            <w:r>
              <w:rPr>
                <w:spacing w:val="-5"/>
              </w:rPr>
              <w:t>20</w:t>
            </w:r>
          </w:p>
        </w:tc>
      </w:tr>
    </w:tbl>
    <w:p w14:paraId="44977C94" w14:textId="77777777" w:rsidR="009B0494" w:rsidRDefault="009B0494" w:rsidP="009A260E">
      <w:pPr>
        <w:sectPr w:rsidR="009B0494">
          <w:pgSz w:w="11910" w:h="16840"/>
          <w:pgMar w:top="1340" w:right="1320" w:bottom="167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99" w14:textId="77777777">
        <w:trPr>
          <w:trHeight w:val="551"/>
        </w:trPr>
        <w:tc>
          <w:tcPr>
            <w:tcW w:w="1637" w:type="dxa"/>
          </w:tcPr>
          <w:p w14:paraId="44977C95" w14:textId="77777777" w:rsidR="009B0494" w:rsidRDefault="007F4792" w:rsidP="009A260E">
            <w:pPr>
              <w:pStyle w:val="TableParagraph"/>
              <w:spacing w:before="0"/>
              <w:ind w:left="498"/>
              <w:jc w:val="left"/>
            </w:pPr>
            <w:r>
              <w:rPr>
                <w:spacing w:val="-4"/>
              </w:rPr>
              <w:lastRenderedPageBreak/>
              <w:t>X7338</w:t>
            </w:r>
          </w:p>
        </w:tc>
        <w:tc>
          <w:tcPr>
            <w:tcW w:w="5103" w:type="dxa"/>
          </w:tcPr>
          <w:p w14:paraId="44977C96" w14:textId="77777777" w:rsidR="009B0494" w:rsidRDefault="007F4792" w:rsidP="009A260E">
            <w:pPr>
              <w:pStyle w:val="TableParagraph"/>
              <w:spacing w:before="0" w:line="237" w:lineRule="auto"/>
              <w:ind w:left="1458" w:hanging="855"/>
              <w:jc w:val="left"/>
            </w:pPr>
            <w:r>
              <w:t>Leading</w:t>
            </w:r>
            <w:r>
              <w:rPr>
                <w:spacing w:val="-12"/>
              </w:rPr>
              <w:t xml:space="preserve"> </w:t>
            </w:r>
            <w:r>
              <w:t>and</w:t>
            </w:r>
            <w:r>
              <w:rPr>
                <w:spacing w:val="-7"/>
              </w:rPr>
              <w:t xml:space="preserve"> </w:t>
            </w:r>
            <w:r>
              <w:t>Managing</w:t>
            </w:r>
            <w:r>
              <w:rPr>
                <w:spacing w:val="-7"/>
              </w:rPr>
              <w:t xml:space="preserve"> </w:t>
            </w:r>
            <w:r>
              <w:t>Evidence</w:t>
            </w:r>
            <w:r>
              <w:rPr>
                <w:spacing w:val="-12"/>
              </w:rPr>
              <w:t xml:space="preserve"> </w:t>
            </w:r>
            <w:r>
              <w:t>Based Innovation and Quality</w:t>
            </w:r>
          </w:p>
        </w:tc>
        <w:tc>
          <w:tcPr>
            <w:tcW w:w="989" w:type="dxa"/>
          </w:tcPr>
          <w:p w14:paraId="44977C97" w14:textId="77777777" w:rsidR="009B0494" w:rsidRDefault="007F4792" w:rsidP="009A260E">
            <w:pPr>
              <w:pStyle w:val="TableParagraph"/>
              <w:spacing w:before="0"/>
              <w:ind w:left="15"/>
            </w:pPr>
            <w:r>
              <w:t>3</w:t>
            </w:r>
          </w:p>
        </w:tc>
        <w:tc>
          <w:tcPr>
            <w:tcW w:w="1287" w:type="dxa"/>
          </w:tcPr>
          <w:p w14:paraId="44977C98" w14:textId="77777777" w:rsidR="009B0494" w:rsidRDefault="007F4792" w:rsidP="009A260E">
            <w:pPr>
              <w:pStyle w:val="TableParagraph"/>
              <w:spacing w:before="0"/>
              <w:ind w:left="521"/>
              <w:jc w:val="left"/>
            </w:pPr>
            <w:r>
              <w:rPr>
                <w:spacing w:val="-5"/>
              </w:rPr>
              <w:t>20</w:t>
            </w:r>
          </w:p>
        </w:tc>
      </w:tr>
      <w:tr w:rsidR="009B0494" w14:paraId="44977C9E" w14:textId="77777777">
        <w:trPr>
          <w:trHeight w:val="551"/>
        </w:trPr>
        <w:tc>
          <w:tcPr>
            <w:tcW w:w="1637" w:type="dxa"/>
          </w:tcPr>
          <w:p w14:paraId="44977C9A" w14:textId="77777777" w:rsidR="009B0494" w:rsidRDefault="007F4792" w:rsidP="009A260E">
            <w:pPr>
              <w:pStyle w:val="TableParagraph"/>
              <w:spacing w:before="0"/>
              <w:ind w:left="499"/>
              <w:jc w:val="left"/>
            </w:pPr>
            <w:r>
              <w:rPr>
                <w:spacing w:val="-4"/>
              </w:rPr>
              <w:t>X7354</w:t>
            </w:r>
          </w:p>
        </w:tc>
        <w:tc>
          <w:tcPr>
            <w:tcW w:w="5103" w:type="dxa"/>
          </w:tcPr>
          <w:p w14:paraId="44977C9B" w14:textId="77777777" w:rsidR="009B0494" w:rsidRDefault="007F4792" w:rsidP="009A260E">
            <w:pPr>
              <w:pStyle w:val="TableParagraph"/>
              <w:spacing w:before="0"/>
              <w:ind w:left="1122"/>
              <w:jc w:val="left"/>
            </w:pPr>
            <w:r>
              <w:t>Leading</w:t>
            </w:r>
            <w:r>
              <w:rPr>
                <w:spacing w:val="-9"/>
              </w:rPr>
              <w:t xml:space="preserve"> </w:t>
            </w:r>
            <w:r>
              <w:t>Professional</w:t>
            </w:r>
            <w:r>
              <w:rPr>
                <w:spacing w:val="-10"/>
              </w:rPr>
              <w:t xml:space="preserve"> </w:t>
            </w:r>
            <w:r>
              <w:rPr>
                <w:spacing w:val="-2"/>
              </w:rPr>
              <w:t>Enquiry</w:t>
            </w:r>
          </w:p>
        </w:tc>
        <w:tc>
          <w:tcPr>
            <w:tcW w:w="989" w:type="dxa"/>
          </w:tcPr>
          <w:p w14:paraId="44977C9C" w14:textId="77777777" w:rsidR="009B0494" w:rsidRDefault="007F4792" w:rsidP="009A260E">
            <w:pPr>
              <w:pStyle w:val="TableParagraph"/>
              <w:spacing w:before="0"/>
              <w:ind w:left="15"/>
            </w:pPr>
            <w:r>
              <w:t>3</w:t>
            </w:r>
          </w:p>
        </w:tc>
        <w:tc>
          <w:tcPr>
            <w:tcW w:w="1287" w:type="dxa"/>
          </w:tcPr>
          <w:p w14:paraId="44977C9D" w14:textId="77777777" w:rsidR="009B0494" w:rsidRDefault="007F4792" w:rsidP="009A260E">
            <w:pPr>
              <w:pStyle w:val="TableParagraph"/>
              <w:spacing w:before="0"/>
              <w:ind w:left="521"/>
              <w:jc w:val="left"/>
            </w:pPr>
            <w:r>
              <w:rPr>
                <w:spacing w:val="-5"/>
              </w:rPr>
              <w:t>20</w:t>
            </w:r>
          </w:p>
        </w:tc>
      </w:tr>
    </w:tbl>
    <w:p w14:paraId="44977C9F" w14:textId="77777777" w:rsidR="009B0494" w:rsidRDefault="009B0494" w:rsidP="009A260E">
      <w:pPr>
        <w:pStyle w:val="BodyText"/>
        <w:rPr>
          <w:sz w:val="15"/>
        </w:rPr>
      </w:pPr>
    </w:p>
    <w:p w14:paraId="44977CA0" w14:textId="77777777" w:rsidR="009B0494" w:rsidRDefault="007F4792" w:rsidP="009A260E">
      <w:pPr>
        <w:pStyle w:val="ListParagraph"/>
        <w:numPr>
          <w:ilvl w:val="0"/>
          <w:numId w:val="70"/>
        </w:numPr>
        <w:tabs>
          <w:tab w:val="left" w:pos="548"/>
        </w:tabs>
      </w:pPr>
      <w:r>
        <w:rPr>
          <w:b/>
        </w:rPr>
        <w:t>Fourth</w:t>
      </w:r>
      <w:r>
        <w:rPr>
          <w:b/>
          <w:spacing w:val="-5"/>
        </w:rPr>
        <w:t xml:space="preserve"> </w:t>
      </w:r>
      <w:r>
        <w:rPr>
          <w:b/>
        </w:rPr>
        <w:t>Year</w:t>
      </w:r>
      <w:r>
        <w:rPr>
          <w:b/>
          <w:spacing w:val="-3"/>
        </w:rPr>
        <w:t xml:space="preserve"> </w:t>
      </w:r>
      <w:r>
        <w:rPr>
          <w:b/>
        </w:rPr>
        <w:t>(Phase</w:t>
      </w:r>
      <w:r>
        <w:rPr>
          <w:b/>
          <w:spacing w:val="-6"/>
        </w:rPr>
        <w:t xml:space="preserve"> </w:t>
      </w:r>
      <w:r>
        <w:rPr>
          <w:b/>
        </w:rPr>
        <w:t>5)</w:t>
      </w:r>
      <w:r>
        <w:rPr>
          <w:b/>
          <w:spacing w:val="-4"/>
        </w:rPr>
        <w:t xml:space="preserve"> </w:t>
      </w:r>
      <w:r>
        <w:t>-</w:t>
      </w:r>
      <w:r>
        <w:rPr>
          <w:spacing w:val="-5"/>
        </w:rPr>
        <w:t xml:space="preserve"> </w:t>
      </w:r>
      <w:r>
        <w:t>All</w:t>
      </w:r>
      <w:r>
        <w:rPr>
          <w:spacing w:val="-4"/>
        </w:rPr>
        <w:t xml:space="preserve"> </w:t>
      </w:r>
      <w:r>
        <w:t>students</w:t>
      </w:r>
      <w:r>
        <w:rPr>
          <w:spacing w:val="-3"/>
        </w:rPr>
        <w:t xml:space="preserve"> </w:t>
      </w:r>
      <w:r>
        <w:t>shall</w:t>
      </w:r>
      <w:r>
        <w:rPr>
          <w:spacing w:val="-9"/>
        </w:rPr>
        <w:t xml:space="preserve"> </w:t>
      </w:r>
      <w:r>
        <w:t>undertake</w:t>
      </w:r>
      <w:r>
        <w:rPr>
          <w:spacing w:val="-6"/>
        </w:rPr>
        <w:t xml:space="preserve"> </w:t>
      </w:r>
      <w:r>
        <w:t>the</w:t>
      </w:r>
      <w:r>
        <w:rPr>
          <w:spacing w:val="-1"/>
        </w:rPr>
        <w:t xml:space="preserve"> </w:t>
      </w:r>
      <w:r>
        <w:t>following</w:t>
      </w:r>
      <w:r>
        <w:rPr>
          <w:spacing w:val="-6"/>
        </w:rPr>
        <w:t xml:space="preserve"> </w:t>
      </w:r>
      <w:r>
        <w:rPr>
          <w:spacing w:val="-2"/>
        </w:rPr>
        <w:t>modules:</w:t>
      </w:r>
    </w:p>
    <w:p w14:paraId="44977CA1" w14:textId="77777777" w:rsidR="009B0494" w:rsidRDefault="009B0494" w:rsidP="009A260E">
      <w:pPr>
        <w:pStyle w:val="BodyText"/>
        <w:rPr>
          <w:sz w:val="21"/>
        </w:rPr>
      </w:pPr>
    </w:p>
    <w:p w14:paraId="44977CA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CA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A8" w14:textId="77777777">
        <w:trPr>
          <w:trHeight w:val="551"/>
        </w:trPr>
        <w:tc>
          <w:tcPr>
            <w:tcW w:w="1637" w:type="dxa"/>
          </w:tcPr>
          <w:p w14:paraId="44977CA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A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CA6" w14:textId="77777777" w:rsidR="009B0494" w:rsidRDefault="007F4792" w:rsidP="009A260E">
            <w:pPr>
              <w:pStyle w:val="TableParagraph"/>
              <w:spacing w:before="0"/>
              <w:ind w:left="198" w:right="181"/>
              <w:rPr>
                <w:b/>
              </w:rPr>
            </w:pPr>
            <w:r>
              <w:rPr>
                <w:b/>
                <w:spacing w:val="-4"/>
              </w:rPr>
              <w:t>Level</w:t>
            </w:r>
          </w:p>
        </w:tc>
        <w:tc>
          <w:tcPr>
            <w:tcW w:w="1287" w:type="dxa"/>
          </w:tcPr>
          <w:p w14:paraId="44977CA7" w14:textId="77777777" w:rsidR="009B0494" w:rsidRDefault="007F4792" w:rsidP="009A260E">
            <w:pPr>
              <w:pStyle w:val="TableParagraph"/>
              <w:spacing w:before="0"/>
              <w:ind w:left="246" w:right="239"/>
              <w:rPr>
                <w:b/>
              </w:rPr>
            </w:pPr>
            <w:r>
              <w:rPr>
                <w:b/>
                <w:spacing w:val="-2"/>
              </w:rPr>
              <w:t>Credits</w:t>
            </w:r>
          </w:p>
        </w:tc>
      </w:tr>
      <w:tr w:rsidR="009B0494" w14:paraId="44977CAD" w14:textId="77777777">
        <w:trPr>
          <w:trHeight w:val="551"/>
        </w:trPr>
        <w:tc>
          <w:tcPr>
            <w:tcW w:w="1637" w:type="dxa"/>
          </w:tcPr>
          <w:p w14:paraId="44977CA9" w14:textId="77777777" w:rsidR="009B0494" w:rsidRDefault="007F4792" w:rsidP="009A260E">
            <w:pPr>
              <w:pStyle w:val="TableParagraph"/>
              <w:spacing w:before="0"/>
              <w:ind w:left="117" w:right="103"/>
            </w:pPr>
            <w:r>
              <w:rPr>
                <w:spacing w:val="-4"/>
              </w:rPr>
              <w:t>X7403</w:t>
            </w:r>
          </w:p>
        </w:tc>
        <w:tc>
          <w:tcPr>
            <w:tcW w:w="5103" w:type="dxa"/>
          </w:tcPr>
          <w:p w14:paraId="44977CAA" w14:textId="77777777" w:rsidR="009B0494" w:rsidRDefault="007F4792" w:rsidP="009A260E">
            <w:pPr>
              <w:pStyle w:val="TableParagraph"/>
              <w:spacing w:before="0"/>
              <w:ind w:right="210"/>
              <w:jc w:val="left"/>
            </w:pPr>
            <w:r>
              <w:t>Cross-Cultural</w:t>
            </w:r>
            <w:r>
              <w:rPr>
                <w:spacing w:val="-13"/>
              </w:rPr>
              <w:t xml:space="preserve"> </w:t>
            </w:r>
            <w:r>
              <w:t>Perspectives</w:t>
            </w:r>
            <w:r>
              <w:rPr>
                <w:spacing w:val="-12"/>
              </w:rPr>
              <w:t xml:space="preserve"> </w:t>
            </w:r>
            <w:r>
              <w:t>on</w:t>
            </w:r>
            <w:r>
              <w:rPr>
                <w:spacing w:val="-10"/>
              </w:rPr>
              <w:t xml:space="preserve"> </w:t>
            </w:r>
            <w:r>
              <w:t xml:space="preserve">Childhood </w:t>
            </w:r>
            <w:r>
              <w:rPr>
                <w:spacing w:val="-2"/>
              </w:rPr>
              <w:t>Practice</w:t>
            </w:r>
          </w:p>
        </w:tc>
        <w:tc>
          <w:tcPr>
            <w:tcW w:w="989" w:type="dxa"/>
          </w:tcPr>
          <w:p w14:paraId="44977CAB" w14:textId="77777777" w:rsidR="009B0494" w:rsidRDefault="007F4792" w:rsidP="009A260E">
            <w:pPr>
              <w:pStyle w:val="TableParagraph"/>
              <w:spacing w:before="0"/>
              <w:ind w:left="15"/>
            </w:pPr>
            <w:r>
              <w:t>4</w:t>
            </w:r>
          </w:p>
        </w:tc>
        <w:tc>
          <w:tcPr>
            <w:tcW w:w="1287" w:type="dxa"/>
          </w:tcPr>
          <w:p w14:paraId="44977CAC" w14:textId="77777777" w:rsidR="009B0494" w:rsidRDefault="007F4792" w:rsidP="009A260E">
            <w:pPr>
              <w:pStyle w:val="TableParagraph"/>
              <w:spacing w:before="0"/>
              <w:ind w:left="246" w:right="230"/>
            </w:pPr>
            <w:r>
              <w:rPr>
                <w:spacing w:val="-5"/>
              </w:rPr>
              <w:t>20</w:t>
            </w:r>
          </w:p>
        </w:tc>
      </w:tr>
    </w:tbl>
    <w:p w14:paraId="44977CAE" w14:textId="77777777" w:rsidR="009B0494" w:rsidRDefault="009B0494" w:rsidP="009A260E">
      <w:pPr>
        <w:pStyle w:val="BodyText"/>
        <w:rPr>
          <w:b/>
          <w:sz w:val="21"/>
        </w:rPr>
      </w:pPr>
    </w:p>
    <w:p w14:paraId="44977CAF"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7CB0" w14:textId="77777777" w:rsidR="009B0494" w:rsidRDefault="009B0494" w:rsidP="009A260E">
      <w:pPr>
        <w:pStyle w:val="BodyText"/>
        <w:rPr>
          <w:b/>
          <w:sz w:val="14"/>
        </w:rPr>
      </w:pPr>
    </w:p>
    <w:p w14:paraId="44977CB1" w14:textId="77777777" w:rsidR="009B0494" w:rsidRDefault="007F4792" w:rsidP="009A260E">
      <w:pPr>
        <w:pStyle w:val="BodyText"/>
        <w:ind w:left="120"/>
      </w:pPr>
      <w:r>
        <w:t>40</w:t>
      </w:r>
      <w:r>
        <w:rPr>
          <w:spacing w:val="-1"/>
        </w:rPr>
        <w:t xml:space="preserve"> </w:t>
      </w:r>
      <w:r>
        <w:t>credits</w:t>
      </w:r>
      <w:r>
        <w:rPr>
          <w:spacing w:val="-8"/>
        </w:rPr>
        <w:t xml:space="preserve"> </w:t>
      </w:r>
      <w:r>
        <w:t>chosen from</w:t>
      </w:r>
      <w:r>
        <w:rPr>
          <w:spacing w:val="-5"/>
        </w:rPr>
        <w:t xml:space="preserve"> </w:t>
      </w:r>
      <w:r>
        <w:t>the</w:t>
      </w:r>
      <w:r>
        <w:rPr>
          <w:spacing w:val="-5"/>
        </w:rPr>
        <w:t xml:space="preserve"> </w:t>
      </w:r>
      <w:r>
        <w:rPr>
          <w:spacing w:val="-2"/>
        </w:rPr>
        <w:t>following:</w:t>
      </w:r>
    </w:p>
    <w:p w14:paraId="44977CB2"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B7" w14:textId="77777777">
        <w:trPr>
          <w:trHeight w:val="551"/>
        </w:trPr>
        <w:tc>
          <w:tcPr>
            <w:tcW w:w="1637" w:type="dxa"/>
          </w:tcPr>
          <w:p w14:paraId="44977CB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B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CB5" w14:textId="77777777" w:rsidR="009B0494" w:rsidRDefault="007F4792" w:rsidP="009A260E">
            <w:pPr>
              <w:pStyle w:val="TableParagraph"/>
              <w:spacing w:before="0"/>
              <w:ind w:left="198" w:right="181"/>
              <w:rPr>
                <w:b/>
              </w:rPr>
            </w:pPr>
            <w:r>
              <w:rPr>
                <w:b/>
                <w:spacing w:val="-4"/>
              </w:rPr>
              <w:t>Level</w:t>
            </w:r>
          </w:p>
        </w:tc>
        <w:tc>
          <w:tcPr>
            <w:tcW w:w="1287" w:type="dxa"/>
          </w:tcPr>
          <w:p w14:paraId="44977CB6" w14:textId="77777777" w:rsidR="009B0494" w:rsidRDefault="007F4792" w:rsidP="009A260E">
            <w:pPr>
              <w:pStyle w:val="TableParagraph"/>
              <w:spacing w:before="0"/>
              <w:ind w:left="246" w:right="239"/>
              <w:rPr>
                <w:b/>
              </w:rPr>
            </w:pPr>
            <w:r>
              <w:rPr>
                <w:b/>
                <w:spacing w:val="-2"/>
              </w:rPr>
              <w:t>Credits</w:t>
            </w:r>
          </w:p>
        </w:tc>
      </w:tr>
      <w:tr w:rsidR="009B0494" w14:paraId="44977CBC" w14:textId="77777777">
        <w:trPr>
          <w:trHeight w:val="551"/>
        </w:trPr>
        <w:tc>
          <w:tcPr>
            <w:tcW w:w="1637" w:type="dxa"/>
          </w:tcPr>
          <w:p w14:paraId="44977CB8" w14:textId="77777777" w:rsidR="009B0494" w:rsidRDefault="007F4792" w:rsidP="009A260E">
            <w:pPr>
              <w:pStyle w:val="TableParagraph"/>
              <w:spacing w:before="0"/>
              <w:ind w:left="117" w:right="103"/>
            </w:pPr>
            <w:r>
              <w:rPr>
                <w:spacing w:val="-4"/>
              </w:rPr>
              <w:t>X7423</w:t>
            </w:r>
          </w:p>
        </w:tc>
        <w:tc>
          <w:tcPr>
            <w:tcW w:w="5103" w:type="dxa"/>
          </w:tcPr>
          <w:p w14:paraId="44977CB9" w14:textId="77777777" w:rsidR="009B0494" w:rsidRDefault="007F4792" w:rsidP="009A260E">
            <w:pPr>
              <w:pStyle w:val="TableParagraph"/>
              <w:spacing w:before="0"/>
              <w:ind w:left="109"/>
              <w:jc w:val="left"/>
            </w:pPr>
            <w:r>
              <w:t>Early</w:t>
            </w:r>
            <w:r>
              <w:rPr>
                <w:spacing w:val="-5"/>
              </w:rPr>
              <w:t xml:space="preserve"> </w:t>
            </w:r>
            <w:r>
              <w:t>Childhood</w:t>
            </w:r>
            <w:r>
              <w:rPr>
                <w:spacing w:val="-7"/>
              </w:rPr>
              <w:t xml:space="preserve"> </w:t>
            </w:r>
            <w:r>
              <w:rPr>
                <w:spacing w:val="-2"/>
              </w:rPr>
              <w:t>Specialism</w:t>
            </w:r>
          </w:p>
        </w:tc>
        <w:tc>
          <w:tcPr>
            <w:tcW w:w="989" w:type="dxa"/>
          </w:tcPr>
          <w:p w14:paraId="44977CBA" w14:textId="77777777" w:rsidR="009B0494" w:rsidRDefault="007F4792" w:rsidP="009A260E">
            <w:pPr>
              <w:pStyle w:val="TableParagraph"/>
              <w:spacing w:before="0"/>
              <w:ind w:left="15"/>
            </w:pPr>
            <w:r>
              <w:t>4</w:t>
            </w:r>
          </w:p>
        </w:tc>
        <w:tc>
          <w:tcPr>
            <w:tcW w:w="1287" w:type="dxa"/>
          </w:tcPr>
          <w:p w14:paraId="44977CBB" w14:textId="77777777" w:rsidR="009B0494" w:rsidRDefault="007F4792" w:rsidP="009A260E">
            <w:pPr>
              <w:pStyle w:val="TableParagraph"/>
              <w:spacing w:before="0"/>
              <w:ind w:left="246" w:right="230"/>
            </w:pPr>
            <w:r>
              <w:rPr>
                <w:spacing w:val="-5"/>
              </w:rPr>
              <w:t>40</w:t>
            </w:r>
          </w:p>
        </w:tc>
      </w:tr>
      <w:tr w:rsidR="009B0494" w14:paraId="44977CC1" w14:textId="77777777">
        <w:trPr>
          <w:trHeight w:val="551"/>
        </w:trPr>
        <w:tc>
          <w:tcPr>
            <w:tcW w:w="1637" w:type="dxa"/>
          </w:tcPr>
          <w:p w14:paraId="44977CBD" w14:textId="77777777" w:rsidR="009B0494" w:rsidRDefault="007F4792" w:rsidP="009A260E">
            <w:pPr>
              <w:pStyle w:val="TableParagraph"/>
              <w:spacing w:before="0"/>
              <w:ind w:left="117" w:right="103"/>
            </w:pPr>
            <w:r>
              <w:rPr>
                <w:spacing w:val="-4"/>
              </w:rPr>
              <w:t>X7425</w:t>
            </w:r>
          </w:p>
        </w:tc>
        <w:tc>
          <w:tcPr>
            <w:tcW w:w="5103" w:type="dxa"/>
          </w:tcPr>
          <w:p w14:paraId="44977CBE" w14:textId="77777777" w:rsidR="009B0494" w:rsidRDefault="007F4792" w:rsidP="009A260E">
            <w:pPr>
              <w:pStyle w:val="TableParagraph"/>
              <w:spacing w:before="0"/>
              <w:ind w:left="109"/>
              <w:jc w:val="left"/>
            </w:pPr>
            <w:r>
              <w:t>Growing</w:t>
            </w:r>
            <w:r>
              <w:rPr>
                <w:spacing w:val="-4"/>
              </w:rPr>
              <w:t xml:space="preserve"> </w:t>
            </w:r>
            <w:r>
              <w:t>Up:</w:t>
            </w:r>
            <w:r>
              <w:rPr>
                <w:spacing w:val="-4"/>
              </w:rPr>
              <w:t xml:space="preserve"> </w:t>
            </w:r>
            <w:r>
              <w:t>Later</w:t>
            </w:r>
            <w:r>
              <w:rPr>
                <w:spacing w:val="-2"/>
              </w:rPr>
              <w:t xml:space="preserve"> Childhood</w:t>
            </w:r>
          </w:p>
        </w:tc>
        <w:tc>
          <w:tcPr>
            <w:tcW w:w="989" w:type="dxa"/>
          </w:tcPr>
          <w:p w14:paraId="44977CBF" w14:textId="77777777" w:rsidR="009B0494" w:rsidRDefault="007F4792" w:rsidP="009A260E">
            <w:pPr>
              <w:pStyle w:val="TableParagraph"/>
              <w:spacing w:before="0"/>
              <w:ind w:left="15"/>
            </w:pPr>
            <w:r>
              <w:t>4</w:t>
            </w:r>
          </w:p>
        </w:tc>
        <w:tc>
          <w:tcPr>
            <w:tcW w:w="1287" w:type="dxa"/>
          </w:tcPr>
          <w:p w14:paraId="44977CC0" w14:textId="77777777" w:rsidR="009B0494" w:rsidRDefault="007F4792" w:rsidP="009A260E">
            <w:pPr>
              <w:pStyle w:val="TableParagraph"/>
              <w:spacing w:before="0"/>
              <w:ind w:left="246" w:right="230"/>
            </w:pPr>
            <w:r>
              <w:rPr>
                <w:spacing w:val="-5"/>
              </w:rPr>
              <w:t>40</w:t>
            </w:r>
          </w:p>
        </w:tc>
      </w:tr>
      <w:tr w:rsidR="009B0494" w14:paraId="44977CC6" w14:textId="77777777">
        <w:trPr>
          <w:trHeight w:val="551"/>
        </w:trPr>
        <w:tc>
          <w:tcPr>
            <w:tcW w:w="1637" w:type="dxa"/>
          </w:tcPr>
          <w:p w14:paraId="44977CC2" w14:textId="77777777" w:rsidR="009B0494" w:rsidRDefault="007F4792" w:rsidP="009A260E">
            <w:pPr>
              <w:pStyle w:val="TableParagraph"/>
              <w:spacing w:before="0"/>
              <w:ind w:left="117" w:right="103"/>
            </w:pPr>
            <w:r>
              <w:rPr>
                <w:spacing w:val="-4"/>
              </w:rPr>
              <w:t>X7430</w:t>
            </w:r>
          </w:p>
        </w:tc>
        <w:tc>
          <w:tcPr>
            <w:tcW w:w="5103" w:type="dxa"/>
          </w:tcPr>
          <w:p w14:paraId="44977CC3" w14:textId="77777777" w:rsidR="009B0494" w:rsidRDefault="007F4792" w:rsidP="009A260E">
            <w:pPr>
              <w:pStyle w:val="TableParagraph"/>
              <w:spacing w:before="0"/>
              <w:ind w:left="109"/>
              <w:jc w:val="left"/>
            </w:pPr>
            <w:r>
              <w:t>Pre-birth</w:t>
            </w:r>
            <w:r>
              <w:rPr>
                <w:spacing w:val="-8"/>
              </w:rPr>
              <w:t xml:space="preserve"> </w:t>
            </w:r>
            <w:r>
              <w:t>to</w:t>
            </w:r>
            <w:r>
              <w:rPr>
                <w:spacing w:val="-7"/>
              </w:rPr>
              <w:t xml:space="preserve"> </w:t>
            </w:r>
            <w:r>
              <w:t>Three</w:t>
            </w:r>
            <w:r>
              <w:rPr>
                <w:spacing w:val="-3"/>
              </w:rPr>
              <w:t xml:space="preserve"> </w:t>
            </w:r>
            <w:r>
              <w:t>(Specialist</w:t>
            </w:r>
            <w:r>
              <w:rPr>
                <w:spacing w:val="-3"/>
              </w:rPr>
              <w:t xml:space="preserve"> </w:t>
            </w:r>
            <w:r>
              <w:rPr>
                <w:spacing w:val="-2"/>
              </w:rPr>
              <w:t>Pathway)</w:t>
            </w:r>
          </w:p>
        </w:tc>
        <w:tc>
          <w:tcPr>
            <w:tcW w:w="989" w:type="dxa"/>
          </w:tcPr>
          <w:p w14:paraId="44977CC4" w14:textId="77777777" w:rsidR="009B0494" w:rsidRDefault="007F4792" w:rsidP="009A260E">
            <w:pPr>
              <w:pStyle w:val="TableParagraph"/>
              <w:spacing w:before="0"/>
              <w:ind w:left="14"/>
            </w:pPr>
            <w:r>
              <w:t>4</w:t>
            </w:r>
          </w:p>
        </w:tc>
        <w:tc>
          <w:tcPr>
            <w:tcW w:w="1287" w:type="dxa"/>
          </w:tcPr>
          <w:p w14:paraId="44977CC5" w14:textId="77777777" w:rsidR="009B0494" w:rsidRDefault="007F4792" w:rsidP="009A260E">
            <w:pPr>
              <w:pStyle w:val="TableParagraph"/>
              <w:spacing w:before="0"/>
              <w:ind w:left="246" w:right="231"/>
            </w:pPr>
            <w:r>
              <w:rPr>
                <w:spacing w:val="-5"/>
              </w:rPr>
              <w:t>40</w:t>
            </w:r>
          </w:p>
        </w:tc>
      </w:tr>
    </w:tbl>
    <w:p w14:paraId="44977CC7" w14:textId="77777777" w:rsidR="009B0494" w:rsidRDefault="009B0494" w:rsidP="009A260E">
      <w:pPr>
        <w:pStyle w:val="BodyText"/>
        <w:rPr>
          <w:sz w:val="24"/>
        </w:rPr>
      </w:pPr>
    </w:p>
    <w:p w14:paraId="44977CC8" w14:textId="77777777" w:rsidR="009B0494" w:rsidRDefault="009B0494" w:rsidP="009A260E">
      <w:pPr>
        <w:pStyle w:val="BodyText"/>
        <w:rPr>
          <w:sz w:val="19"/>
        </w:rPr>
      </w:pPr>
    </w:p>
    <w:p w14:paraId="44977CC9" w14:textId="77777777" w:rsidR="009B0494" w:rsidRDefault="007F4792" w:rsidP="009A260E">
      <w:pPr>
        <w:pStyle w:val="ListParagraph"/>
        <w:numPr>
          <w:ilvl w:val="0"/>
          <w:numId w:val="70"/>
        </w:numPr>
        <w:tabs>
          <w:tab w:val="left" w:pos="548"/>
        </w:tabs>
      </w:pPr>
      <w:r>
        <w:rPr>
          <w:b/>
        </w:rPr>
        <w:t>Fourth</w:t>
      </w:r>
      <w:r>
        <w:rPr>
          <w:b/>
          <w:spacing w:val="-7"/>
        </w:rPr>
        <w:t xml:space="preserve"> </w:t>
      </w:r>
      <w:r>
        <w:rPr>
          <w:b/>
        </w:rPr>
        <w:t>Year</w:t>
      </w:r>
      <w:r>
        <w:rPr>
          <w:b/>
          <w:spacing w:val="-4"/>
        </w:rPr>
        <w:t xml:space="preserve"> </w:t>
      </w:r>
      <w:r>
        <w:rPr>
          <w:b/>
        </w:rPr>
        <w:t>(Phase</w:t>
      </w:r>
      <w:r>
        <w:rPr>
          <w:b/>
          <w:spacing w:val="-7"/>
        </w:rPr>
        <w:t xml:space="preserve"> </w:t>
      </w:r>
      <w:r>
        <w:rPr>
          <w:b/>
        </w:rPr>
        <w:t>6)</w:t>
      </w:r>
      <w:r>
        <w:rPr>
          <w:b/>
          <w:spacing w:val="-5"/>
        </w:rPr>
        <w:t xml:space="preserve"> </w:t>
      </w:r>
      <w:r>
        <w:t>-</w:t>
      </w:r>
      <w:r>
        <w:rPr>
          <w:spacing w:val="-6"/>
        </w:rPr>
        <w:t xml:space="preserve"> </w:t>
      </w:r>
      <w:r>
        <w:t>All</w:t>
      </w:r>
      <w:r>
        <w:rPr>
          <w:spacing w:val="-5"/>
        </w:rPr>
        <w:t xml:space="preserve"> </w:t>
      </w:r>
      <w:r>
        <w:t>students</w:t>
      </w:r>
      <w:r>
        <w:rPr>
          <w:spacing w:val="-4"/>
        </w:rPr>
        <w:t xml:space="preserve"> </w:t>
      </w:r>
      <w:r>
        <w:t>shall</w:t>
      </w:r>
      <w:r>
        <w:rPr>
          <w:spacing w:val="-9"/>
        </w:rPr>
        <w:t xml:space="preserve"> </w:t>
      </w:r>
      <w:r>
        <w:t>undertake</w:t>
      </w:r>
      <w:r>
        <w:rPr>
          <w:spacing w:val="-7"/>
        </w:rPr>
        <w:t xml:space="preserve"> </w:t>
      </w:r>
      <w:r>
        <w:t>the</w:t>
      </w:r>
      <w:r>
        <w:rPr>
          <w:spacing w:val="-2"/>
        </w:rPr>
        <w:t xml:space="preserve"> </w:t>
      </w:r>
      <w:r>
        <w:t>following</w:t>
      </w:r>
      <w:r>
        <w:rPr>
          <w:spacing w:val="-2"/>
        </w:rPr>
        <w:t xml:space="preserve"> </w:t>
      </w:r>
      <w:r>
        <w:t>compulsory</w:t>
      </w:r>
      <w:r>
        <w:rPr>
          <w:spacing w:val="-8"/>
        </w:rPr>
        <w:t xml:space="preserve"> </w:t>
      </w:r>
      <w:r>
        <w:rPr>
          <w:spacing w:val="-2"/>
        </w:rPr>
        <w:t>modules:</w:t>
      </w:r>
    </w:p>
    <w:p w14:paraId="44977CCA"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CCF" w14:textId="77777777">
        <w:trPr>
          <w:trHeight w:val="551"/>
        </w:trPr>
        <w:tc>
          <w:tcPr>
            <w:tcW w:w="1637" w:type="dxa"/>
          </w:tcPr>
          <w:p w14:paraId="44977CC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CCC"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7CCD" w14:textId="77777777" w:rsidR="009B0494" w:rsidRDefault="007F4792" w:rsidP="009A260E">
            <w:pPr>
              <w:pStyle w:val="TableParagraph"/>
              <w:spacing w:before="0"/>
              <w:ind w:left="198" w:right="180"/>
              <w:rPr>
                <w:b/>
              </w:rPr>
            </w:pPr>
            <w:r>
              <w:rPr>
                <w:b/>
                <w:spacing w:val="-4"/>
              </w:rPr>
              <w:t>Level</w:t>
            </w:r>
          </w:p>
        </w:tc>
        <w:tc>
          <w:tcPr>
            <w:tcW w:w="1287" w:type="dxa"/>
          </w:tcPr>
          <w:p w14:paraId="44977CCE" w14:textId="77777777" w:rsidR="009B0494" w:rsidRDefault="007F4792" w:rsidP="009A260E">
            <w:pPr>
              <w:pStyle w:val="TableParagraph"/>
              <w:spacing w:before="0"/>
              <w:ind w:left="246" w:right="238"/>
              <w:rPr>
                <w:b/>
              </w:rPr>
            </w:pPr>
            <w:r>
              <w:rPr>
                <w:b/>
                <w:spacing w:val="-2"/>
              </w:rPr>
              <w:t>Credits</w:t>
            </w:r>
          </w:p>
        </w:tc>
      </w:tr>
      <w:tr w:rsidR="009B0494" w14:paraId="44977CD4" w14:textId="77777777">
        <w:trPr>
          <w:trHeight w:val="551"/>
        </w:trPr>
        <w:tc>
          <w:tcPr>
            <w:tcW w:w="1637" w:type="dxa"/>
          </w:tcPr>
          <w:p w14:paraId="44977CD0" w14:textId="77777777" w:rsidR="009B0494" w:rsidRDefault="007F4792" w:rsidP="009A260E">
            <w:pPr>
              <w:pStyle w:val="TableParagraph"/>
              <w:spacing w:before="0"/>
              <w:ind w:left="117" w:right="103"/>
            </w:pPr>
            <w:r>
              <w:rPr>
                <w:spacing w:val="-4"/>
              </w:rPr>
              <w:t>X7422</w:t>
            </w:r>
          </w:p>
        </w:tc>
        <w:tc>
          <w:tcPr>
            <w:tcW w:w="5103" w:type="dxa"/>
          </w:tcPr>
          <w:p w14:paraId="44977CD1" w14:textId="77777777" w:rsidR="009B0494" w:rsidRDefault="007F4792" w:rsidP="009A260E">
            <w:pPr>
              <w:pStyle w:val="TableParagraph"/>
              <w:spacing w:before="0"/>
              <w:ind w:left="109"/>
              <w:jc w:val="left"/>
            </w:pPr>
            <w:r>
              <w:t>BA</w:t>
            </w:r>
            <w:r>
              <w:rPr>
                <w:spacing w:val="-4"/>
              </w:rPr>
              <w:t xml:space="preserve"> </w:t>
            </w:r>
            <w:r>
              <w:t>(Hons)</w:t>
            </w:r>
            <w:r>
              <w:rPr>
                <w:spacing w:val="-6"/>
              </w:rPr>
              <w:t xml:space="preserve"> </w:t>
            </w:r>
            <w:r>
              <w:t>Childhood</w:t>
            </w:r>
            <w:r>
              <w:rPr>
                <w:spacing w:val="-2"/>
              </w:rPr>
              <w:t xml:space="preserve"> </w:t>
            </w:r>
            <w:r>
              <w:t>Practice</w:t>
            </w:r>
            <w:r>
              <w:rPr>
                <w:spacing w:val="-7"/>
              </w:rPr>
              <w:t xml:space="preserve"> </w:t>
            </w:r>
            <w:r>
              <w:rPr>
                <w:spacing w:val="-2"/>
              </w:rPr>
              <w:t>Dissertation</w:t>
            </w:r>
          </w:p>
        </w:tc>
        <w:tc>
          <w:tcPr>
            <w:tcW w:w="989" w:type="dxa"/>
          </w:tcPr>
          <w:p w14:paraId="44977CD2" w14:textId="77777777" w:rsidR="009B0494" w:rsidRDefault="007F4792" w:rsidP="009A260E">
            <w:pPr>
              <w:pStyle w:val="TableParagraph"/>
              <w:spacing w:before="0"/>
              <w:ind w:left="15"/>
            </w:pPr>
            <w:r>
              <w:t>4</w:t>
            </w:r>
          </w:p>
        </w:tc>
        <w:tc>
          <w:tcPr>
            <w:tcW w:w="1287" w:type="dxa"/>
          </w:tcPr>
          <w:p w14:paraId="44977CD3" w14:textId="77777777" w:rsidR="009B0494" w:rsidRDefault="007F4792" w:rsidP="009A260E">
            <w:pPr>
              <w:pStyle w:val="TableParagraph"/>
              <w:spacing w:before="0"/>
              <w:ind w:left="246" w:right="230"/>
            </w:pPr>
            <w:r>
              <w:rPr>
                <w:spacing w:val="-5"/>
              </w:rPr>
              <w:t>40</w:t>
            </w:r>
          </w:p>
        </w:tc>
      </w:tr>
      <w:tr w:rsidR="009B0494" w14:paraId="44977CD9" w14:textId="77777777">
        <w:trPr>
          <w:trHeight w:val="551"/>
        </w:trPr>
        <w:tc>
          <w:tcPr>
            <w:tcW w:w="1637" w:type="dxa"/>
          </w:tcPr>
          <w:p w14:paraId="44977CD5" w14:textId="77777777" w:rsidR="009B0494" w:rsidRDefault="007F4792" w:rsidP="009A260E">
            <w:pPr>
              <w:pStyle w:val="TableParagraph"/>
              <w:spacing w:before="0"/>
              <w:ind w:left="117" w:right="103"/>
            </w:pPr>
            <w:r>
              <w:rPr>
                <w:spacing w:val="-4"/>
              </w:rPr>
              <w:t>X7429</w:t>
            </w:r>
          </w:p>
        </w:tc>
        <w:tc>
          <w:tcPr>
            <w:tcW w:w="5103" w:type="dxa"/>
          </w:tcPr>
          <w:p w14:paraId="44977CD6" w14:textId="77777777" w:rsidR="009B0494" w:rsidRDefault="007F4792" w:rsidP="009A260E">
            <w:pPr>
              <w:pStyle w:val="TableParagraph"/>
              <w:spacing w:before="0"/>
              <w:ind w:left="109"/>
              <w:jc w:val="left"/>
            </w:pPr>
            <w:r>
              <w:t>Exploring</w:t>
            </w:r>
            <w:r>
              <w:rPr>
                <w:spacing w:val="-11"/>
              </w:rPr>
              <w:t xml:space="preserve"> </w:t>
            </w:r>
            <w:r>
              <w:t>Professional</w:t>
            </w:r>
            <w:r>
              <w:rPr>
                <w:spacing w:val="-11"/>
              </w:rPr>
              <w:t xml:space="preserve"> </w:t>
            </w:r>
            <w:r>
              <w:rPr>
                <w:spacing w:val="-2"/>
              </w:rPr>
              <w:t>Values</w:t>
            </w:r>
          </w:p>
        </w:tc>
        <w:tc>
          <w:tcPr>
            <w:tcW w:w="989" w:type="dxa"/>
          </w:tcPr>
          <w:p w14:paraId="44977CD7" w14:textId="77777777" w:rsidR="009B0494" w:rsidRDefault="007F4792" w:rsidP="009A260E">
            <w:pPr>
              <w:pStyle w:val="TableParagraph"/>
              <w:spacing w:before="0"/>
              <w:ind w:left="15"/>
            </w:pPr>
            <w:r>
              <w:t>4</w:t>
            </w:r>
          </w:p>
        </w:tc>
        <w:tc>
          <w:tcPr>
            <w:tcW w:w="1287" w:type="dxa"/>
          </w:tcPr>
          <w:p w14:paraId="44977CD8" w14:textId="77777777" w:rsidR="009B0494" w:rsidRDefault="007F4792" w:rsidP="009A260E">
            <w:pPr>
              <w:pStyle w:val="TableParagraph"/>
              <w:spacing w:before="0"/>
              <w:ind w:left="246" w:right="230"/>
            </w:pPr>
            <w:r>
              <w:rPr>
                <w:spacing w:val="-5"/>
              </w:rPr>
              <w:t>20</w:t>
            </w:r>
          </w:p>
        </w:tc>
      </w:tr>
    </w:tbl>
    <w:p w14:paraId="44977CDA" w14:textId="77777777" w:rsidR="009B0494" w:rsidRDefault="009B0494" w:rsidP="009A260E">
      <w:pPr>
        <w:pStyle w:val="BodyText"/>
      </w:pPr>
    </w:p>
    <w:p w14:paraId="44977CDB" w14:textId="77777777" w:rsidR="009B0494" w:rsidRDefault="007F4792" w:rsidP="009A260E">
      <w:pPr>
        <w:pStyle w:val="Heading1"/>
        <w:spacing w:line="251" w:lineRule="exact"/>
      </w:pPr>
      <w:r>
        <w:rPr>
          <w:spacing w:val="-2"/>
        </w:rPr>
        <w:t>Progress</w:t>
      </w:r>
    </w:p>
    <w:p w14:paraId="44977CDC" w14:textId="58172C24" w:rsidR="009B0494" w:rsidRDefault="007F4792" w:rsidP="009A260E">
      <w:pPr>
        <w:pStyle w:val="ListParagraph"/>
        <w:numPr>
          <w:ilvl w:val="0"/>
          <w:numId w:val="70"/>
        </w:numPr>
        <w:tabs>
          <w:tab w:val="left" w:pos="548"/>
        </w:tabs>
        <w:ind w:right="209"/>
      </w:pPr>
      <w:proofErr w:type="gramStart"/>
      <w:r>
        <w:t>In order to</w:t>
      </w:r>
      <w:proofErr w:type="gramEnd"/>
      <w:r>
        <w:t xml:space="preserve"> progress to the third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4"/>
        </w:rPr>
        <w:t xml:space="preserve"> </w:t>
      </w:r>
      <w:r>
        <w:t>shall</w:t>
      </w:r>
      <w:r>
        <w:rPr>
          <w:spacing w:val="-2"/>
        </w:rPr>
        <w:t xml:space="preserve"> </w:t>
      </w:r>
      <w:r>
        <w:t>apply;</w:t>
      </w:r>
      <w:r>
        <w:rPr>
          <w:spacing w:val="-5"/>
        </w:rPr>
        <w:t xml:space="preserve"> </w:t>
      </w:r>
      <w:r>
        <w:t>and</w:t>
      </w:r>
      <w:r>
        <w:rPr>
          <w:spacing w:val="-4"/>
        </w:rPr>
        <w:t xml:space="preserve"> </w:t>
      </w:r>
      <w:r>
        <w:t>a student</w:t>
      </w:r>
      <w:r>
        <w:rPr>
          <w:spacing w:val="-5"/>
        </w:rPr>
        <w:t xml:space="preserve"> </w:t>
      </w:r>
      <w:r>
        <w:t>must</w:t>
      </w:r>
      <w:r>
        <w:rPr>
          <w:spacing w:val="-5"/>
        </w:rPr>
        <w:t xml:space="preserve"> </w:t>
      </w:r>
      <w:r>
        <w:t>have accumulated</w:t>
      </w:r>
      <w:r>
        <w:rPr>
          <w:spacing w:val="-4"/>
        </w:rPr>
        <w:t xml:space="preserve"> </w:t>
      </w:r>
      <w:r>
        <w:t>no</w:t>
      </w:r>
      <w:r>
        <w:rPr>
          <w:spacing w:val="-4"/>
        </w:rPr>
        <w:t xml:space="preserve"> </w:t>
      </w:r>
      <w:r>
        <w:t>fewer</w:t>
      </w:r>
      <w:r>
        <w:rPr>
          <w:spacing w:val="-3"/>
        </w:rPr>
        <w:t xml:space="preserve"> </w:t>
      </w:r>
      <w:r>
        <w:t>than 220 credits from the programme curriculum.</w:t>
      </w:r>
    </w:p>
    <w:p w14:paraId="44977CDD" w14:textId="77777777" w:rsidR="009B0494" w:rsidRDefault="009B0494" w:rsidP="009A260E">
      <w:pPr>
        <w:pStyle w:val="BodyText"/>
      </w:pPr>
    </w:p>
    <w:p w14:paraId="44977CDE" w14:textId="77777777" w:rsidR="009B0494" w:rsidRDefault="007F4792" w:rsidP="009A260E">
      <w:pPr>
        <w:pStyle w:val="ListParagraph"/>
        <w:numPr>
          <w:ilvl w:val="0"/>
          <w:numId w:val="70"/>
        </w:numPr>
        <w:tabs>
          <w:tab w:val="left" w:pos="548"/>
        </w:tabs>
        <w:spacing w:line="237" w:lineRule="auto"/>
        <w:ind w:right="1172"/>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fourth year</w:t>
      </w:r>
      <w:r>
        <w:rPr>
          <w:spacing w:val="-8"/>
        </w:rPr>
        <w:t xml:space="preserve"> </w:t>
      </w:r>
      <w:r>
        <w:t>of</w:t>
      </w:r>
      <w:r>
        <w:rPr>
          <w:spacing w:val="-5"/>
        </w:rPr>
        <w:t xml:space="preserve"> </w:t>
      </w:r>
      <w:r>
        <w:t>the programme,</w:t>
      </w:r>
      <w:r>
        <w:rPr>
          <w:spacing w:val="-5"/>
        </w:rPr>
        <w:t xml:space="preserve"> </w:t>
      </w:r>
      <w:r>
        <w:t>a student</w:t>
      </w:r>
      <w:r>
        <w:rPr>
          <w:spacing w:val="-5"/>
        </w:rPr>
        <w:t xml:space="preserve"> </w:t>
      </w:r>
      <w:r>
        <w:t>must have accumulated no fewer than 360 credits from the programme curriculum.</w:t>
      </w:r>
    </w:p>
    <w:p w14:paraId="44977CDF" w14:textId="77777777" w:rsidR="009B0494" w:rsidRDefault="009B0494" w:rsidP="009A260E">
      <w:pPr>
        <w:pStyle w:val="BodyText"/>
      </w:pPr>
    </w:p>
    <w:p w14:paraId="44977CE0" w14:textId="77777777" w:rsidR="009B0494" w:rsidRDefault="007F4792" w:rsidP="009A260E">
      <w:pPr>
        <w:pStyle w:val="ListParagraph"/>
        <w:numPr>
          <w:ilvl w:val="0"/>
          <w:numId w:val="70"/>
        </w:numPr>
        <w:tabs>
          <w:tab w:val="left" w:pos="548"/>
        </w:tabs>
        <w:ind w:right="1023"/>
      </w:pPr>
      <w:r>
        <w:t>The</w:t>
      </w:r>
      <w:r>
        <w:rPr>
          <w:spacing w:val="-5"/>
        </w:rPr>
        <w:t xml:space="preserve"> </w:t>
      </w:r>
      <w:r>
        <w:t>final</w:t>
      </w:r>
      <w:r>
        <w:rPr>
          <w:spacing w:val="-8"/>
        </w:rPr>
        <w:t xml:space="preserve"> </w:t>
      </w:r>
      <w:r>
        <w:t>assessment</w:t>
      </w:r>
      <w:r>
        <w:rPr>
          <w:spacing w:val="-1"/>
        </w:rPr>
        <w:t xml:space="preserve"> </w:t>
      </w:r>
      <w:r>
        <w:t>will</w:t>
      </w:r>
      <w:r>
        <w:rPr>
          <w:spacing w:val="-3"/>
        </w:rPr>
        <w:t xml:space="preserve"> </w:t>
      </w:r>
      <w:r>
        <w:t>be</w:t>
      </w:r>
      <w:r>
        <w:rPr>
          <w:spacing w:val="-5"/>
        </w:rPr>
        <w:t xml:space="preserve"> </w:t>
      </w:r>
      <w:r>
        <w:t>based</w:t>
      </w:r>
      <w:r>
        <w:rPr>
          <w:spacing w:val="-5"/>
        </w:rPr>
        <w:t xml:space="preserve"> </w:t>
      </w:r>
      <w:r>
        <w:t>on</w:t>
      </w:r>
      <w:r>
        <w:rPr>
          <w:spacing w:val="-1"/>
        </w:rPr>
        <w:t xml:space="preserve"> </w:t>
      </w:r>
      <w:r>
        <w:t>performance</w:t>
      </w:r>
      <w:r>
        <w:rPr>
          <w:spacing w:val="-1"/>
        </w:rPr>
        <w:t xml:space="preserve"> </w:t>
      </w:r>
      <w:r>
        <w:t>in</w:t>
      </w:r>
      <w:r>
        <w:rPr>
          <w:spacing w:val="-5"/>
        </w:rPr>
        <w:t xml:space="preserve"> </w:t>
      </w:r>
      <w:r>
        <w:t>the</w:t>
      </w:r>
      <w:r>
        <w:rPr>
          <w:spacing w:val="-1"/>
        </w:rPr>
        <w:t xml:space="preserve"> </w:t>
      </w:r>
      <w:r>
        <w:t>examinations,</w:t>
      </w:r>
      <w:r>
        <w:rPr>
          <w:spacing w:val="-1"/>
        </w:rPr>
        <w:t xml:space="preserve"> </w:t>
      </w:r>
      <w:r>
        <w:t>where undertaken, and in coursework at the appropriate Levels.</w:t>
      </w:r>
    </w:p>
    <w:p w14:paraId="44977CE1" w14:textId="77777777" w:rsidR="009B0494" w:rsidRDefault="009B0494" w:rsidP="009A260E">
      <w:pPr>
        <w:pStyle w:val="BodyText"/>
        <w:rPr>
          <w:sz w:val="21"/>
        </w:rPr>
      </w:pPr>
    </w:p>
    <w:p w14:paraId="44977CE2" w14:textId="77777777" w:rsidR="009B0494" w:rsidRDefault="007F4792" w:rsidP="009A260E">
      <w:pPr>
        <w:pStyle w:val="Heading1"/>
        <w:ind w:left="119"/>
      </w:pPr>
      <w:r>
        <w:rPr>
          <w:spacing w:val="-2"/>
        </w:rPr>
        <w:t>Award</w:t>
      </w:r>
    </w:p>
    <w:p w14:paraId="44977CE3" w14:textId="3F46C911" w:rsidR="009B0494" w:rsidRDefault="007F4792" w:rsidP="009A260E">
      <w:pPr>
        <w:pStyle w:val="ListParagraph"/>
        <w:numPr>
          <w:ilvl w:val="0"/>
          <w:numId w:val="70"/>
        </w:numPr>
        <w:tabs>
          <w:tab w:val="left" w:pos="547"/>
        </w:tabs>
        <w:spacing w:line="237" w:lineRule="auto"/>
        <w:ind w:left="546" w:right="319"/>
      </w:pPr>
      <w:r>
        <w:rPr>
          <w:b/>
        </w:rPr>
        <w:t xml:space="preserve">Bachelor of Arts with Honours in Childhood Practice: </w:t>
      </w:r>
      <w:proofErr w:type="gramStart"/>
      <w:r>
        <w:t>In order to</w:t>
      </w:r>
      <w:proofErr w:type="gramEnd"/>
      <w:r>
        <w:t xml:space="preserve"> qualify for the award</w:t>
      </w:r>
      <w:r>
        <w:rPr>
          <w:spacing w:val="-4"/>
        </w:rPr>
        <w:t xml:space="preserve"> </w:t>
      </w:r>
      <w:r>
        <w:t>of</w:t>
      </w:r>
      <w:r>
        <w:rPr>
          <w:spacing w:val="-5"/>
        </w:rPr>
        <w:t xml:space="preserve"> </w:t>
      </w:r>
      <w:r>
        <w:t>the</w:t>
      </w:r>
      <w:r>
        <w:rPr>
          <w:spacing w:val="-4"/>
        </w:rPr>
        <w:t xml:space="preserve"> </w:t>
      </w:r>
      <w:r>
        <w:t>degree</w:t>
      </w:r>
      <w:r>
        <w:rPr>
          <w:spacing w:val="-4"/>
        </w:rPr>
        <w:t xml:space="preserve"> </w:t>
      </w:r>
      <w:r>
        <w:t>of</w:t>
      </w:r>
      <w:r>
        <w:rPr>
          <w:spacing w:val="-5"/>
        </w:rPr>
        <w:t xml:space="preserve"> </w:t>
      </w:r>
      <w:r>
        <w:t>BA with</w:t>
      </w:r>
      <w:r>
        <w:rPr>
          <w:spacing w:val="-4"/>
        </w:rPr>
        <w:t xml:space="preserve"> </w:t>
      </w:r>
      <w:r>
        <w:t>Honours</w:t>
      </w:r>
      <w:r>
        <w:rPr>
          <w:spacing w:val="-1"/>
        </w:rPr>
        <w:t xml:space="preserve"> </w:t>
      </w:r>
      <w:r>
        <w:t>in Childhood Practice, see</w:t>
      </w:r>
      <w:r>
        <w:rPr>
          <w:spacing w:val="-4"/>
        </w:rPr>
        <w:t xml:space="preserve"> </w:t>
      </w:r>
      <w:r>
        <w:rPr>
          <w:color w:val="0000FF"/>
          <w:u w:val="single" w:color="0000FF"/>
        </w:rPr>
        <w:t>General</w:t>
      </w:r>
      <w:r>
        <w:rPr>
          <w:color w:val="0000FF"/>
          <w:spacing w:val="-7"/>
          <w:u w:val="single" w:color="0000FF"/>
        </w:rPr>
        <w:t xml:space="preserve"> </w:t>
      </w:r>
      <w:r>
        <w:rPr>
          <w:color w:val="0000FF"/>
          <w:u w:val="single" w:color="0000FF"/>
        </w:rPr>
        <w:t>Academic</w:t>
      </w:r>
    </w:p>
    <w:p w14:paraId="44977CE4" w14:textId="77777777" w:rsidR="009B0494" w:rsidRDefault="009B0494" w:rsidP="009A260E">
      <w:pPr>
        <w:spacing w:line="237" w:lineRule="auto"/>
        <w:sectPr w:rsidR="009B0494">
          <w:type w:val="continuous"/>
          <w:pgSz w:w="11910" w:h="16840"/>
          <w:pgMar w:top="1400" w:right="1320" w:bottom="940" w:left="1320" w:header="0" w:footer="758" w:gutter="0"/>
          <w:cols w:space="720"/>
        </w:sectPr>
      </w:pPr>
    </w:p>
    <w:p w14:paraId="44977CE5" w14:textId="249FE7BE" w:rsidR="009B0494" w:rsidRDefault="007F4792" w:rsidP="009A260E">
      <w:pPr>
        <w:pStyle w:val="BodyText"/>
        <w:spacing w:line="237" w:lineRule="auto"/>
        <w:ind w:left="547"/>
      </w:pPr>
      <w:r>
        <w:rPr>
          <w:color w:val="0000FF"/>
          <w:u w:val="single" w:color="0000FF"/>
        </w:rPr>
        <w:lastRenderedPageBreak/>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CE6" w14:textId="77777777" w:rsidR="009B0494" w:rsidRDefault="009B0494" w:rsidP="009A260E">
      <w:pPr>
        <w:pStyle w:val="BodyText"/>
        <w:rPr>
          <w:sz w:val="14"/>
        </w:rPr>
      </w:pPr>
    </w:p>
    <w:p w14:paraId="44977CE7" w14:textId="61151EC9" w:rsidR="009B0494" w:rsidRDefault="007F4792" w:rsidP="009A260E">
      <w:pPr>
        <w:pStyle w:val="ListParagraph"/>
        <w:numPr>
          <w:ilvl w:val="0"/>
          <w:numId w:val="70"/>
        </w:numPr>
        <w:tabs>
          <w:tab w:val="left" w:pos="548"/>
        </w:tabs>
        <w:ind w:right="302"/>
      </w:pPr>
      <w:r>
        <w:rPr>
          <w:b/>
        </w:rPr>
        <w:t>Bachelor</w:t>
      </w:r>
      <w:r>
        <w:rPr>
          <w:b/>
          <w:spacing w:val="-1"/>
        </w:rPr>
        <w:t xml:space="preserve"> </w:t>
      </w:r>
      <w:r>
        <w:rPr>
          <w:b/>
        </w:rPr>
        <w:t>of</w:t>
      </w:r>
      <w:r>
        <w:rPr>
          <w:b/>
          <w:spacing w:val="-3"/>
        </w:rPr>
        <w:t xml:space="preserve"> </w:t>
      </w:r>
      <w:r>
        <w:rPr>
          <w:b/>
        </w:rPr>
        <w:t>Arts in</w:t>
      </w:r>
      <w:r>
        <w:rPr>
          <w:b/>
          <w:spacing w:val="-1"/>
        </w:rPr>
        <w:t xml:space="preserve"> </w:t>
      </w:r>
      <w:r>
        <w:rPr>
          <w:b/>
        </w:rPr>
        <w:t>Childhood</w:t>
      </w:r>
      <w:r>
        <w:rPr>
          <w:b/>
          <w:spacing w:val="-6"/>
        </w:rPr>
        <w:t xml:space="preserve"> </w:t>
      </w:r>
      <w:r>
        <w:rPr>
          <w:b/>
        </w:rPr>
        <w:t>Practice:</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the</w:t>
      </w:r>
      <w:r>
        <w:rPr>
          <w:spacing w:val="-4"/>
        </w:rPr>
        <w:t xml:space="preserve"> </w:t>
      </w:r>
      <w:r>
        <w:t xml:space="preserve">BA in Childhood Practice,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7CE8" w14:textId="77777777" w:rsidR="009B0494" w:rsidRDefault="009B0494" w:rsidP="009A260E">
      <w:pPr>
        <w:pStyle w:val="BodyText"/>
        <w:rPr>
          <w:sz w:val="13"/>
        </w:rPr>
      </w:pPr>
    </w:p>
    <w:p w14:paraId="44977CE9" w14:textId="2CF945DA" w:rsidR="009B0494" w:rsidRDefault="007F4792" w:rsidP="009A260E">
      <w:pPr>
        <w:pStyle w:val="ListParagraph"/>
        <w:numPr>
          <w:ilvl w:val="0"/>
          <w:numId w:val="70"/>
        </w:numPr>
        <w:tabs>
          <w:tab w:val="left" w:pos="548"/>
        </w:tabs>
        <w:ind w:right="192"/>
      </w:pPr>
      <w:r>
        <w:rPr>
          <w:b/>
        </w:rPr>
        <w:t>Diploma of</w:t>
      </w:r>
      <w:r>
        <w:rPr>
          <w:b/>
          <w:spacing w:val="-6"/>
        </w:rPr>
        <w:t xml:space="preserve"> </w:t>
      </w:r>
      <w:r>
        <w:rPr>
          <w:b/>
        </w:rPr>
        <w:t>Higher</w:t>
      </w:r>
      <w:r>
        <w:rPr>
          <w:b/>
          <w:spacing w:val="-4"/>
        </w:rPr>
        <w:t xml:space="preserve"> </w:t>
      </w:r>
      <w:r>
        <w:rPr>
          <w:b/>
        </w:rPr>
        <w:t>Education</w:t>
      </w:r>
      <w:r>
        <w:rPr>
          <w:b/>
          <w:spacing w:val="-6"/>
        </w:rPr>
        <w:t xml:space="preserve"> </w:t>
      </w:r>
      <w:r>
        <w:rPr>
          <w:b/>
        </w:rPr>
        <w:t>in Childhood</w:t>
      </w:r>
      <w:r>
        <w:rPr>
          <w:b/>
          <w:spacing w:val="-5"/>
        </w:rPr>
        <w:t xml:space="preserve"> </w:t>
      </w:r>
      <w:r>
        <w:rPr>
          <w:b/>
        </w:rPr>
        <w:t>Practice:</w:t>
      </w:r>
      <w:r>
        <w:rPr>
          <w:b/>
          <w:spacing w:val="-2"/>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5"/>
        </w:rPr>
        <w:t xml:space="preserve"> </w:t>
      </w:r>
      <w:r>
        <w:t>for</w:t>
      </w:r>
      <w:r>
        <w:rPr>
          <w:spacing w:val="-2"/>
        </w:rPr>
        <w:t xml:space="preserve"> </w:t>
      </w:r>
      <w:r>
        <w:t>the</w:t>
      </w:r>
      <w:r>
        <w:rPr>
          <w:spacing w:val="-3"/>
        </w:rPr>
        <w:t xml:space="preserve"> </w:t>
      </w:r>
      <w:r>
        <w:t xml:space="preserve">award of a Diploma of Higher Education in Childhood Practice, see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7CEA" w14:textId="77777777" w:rsidR="009B0494" w:rsidRDefault="009B0494" w:rsidP="009A260E">
      <w:pPr>
        <w:sectPr w:rsidR="009B0494">
          <w:pgSz w:w="11910" w:h="16840"/>
          <w:pgMar w:top="1340" w:right="1320" w:bottom="940" w:left="1320" w:header="0" w:footer="758" w:gutter="0"/>
          <w:cols w:space="720"/>
        </w:sectPr>
      </w:pPr>
    </w:p>
    <w:p w14:paraId="44977CEB" w14:textId="77777777" w:rsidR="009B0494" w:rsidRDefault="007F4792" w:rsidP="009A260E">
      <w:pPr>
        <w:spacing w:line="480" w:lineRule="auto"/>
        <w:ind w:left="120" w:right="1200"/>
        <w:rPr>
          <w:b/>
          <w:sz w:val="28"/>
        </w:rPr>
      </w:pPr>
      <w:bookmarkStart w:id="190" w:name="030_Education_and_Curricular_Studies_wit"/>
      <w:bookmarkEnd w:id="190"/>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EDUCATION</w:t>
      </w:r>
    </w:p>
    <w:p w14:paraId="44977CEC" w14:textId="77777777" w:rsidR="009B0494" w:rsidRDefault="007F4792" w:rsidP="009A260E">
      <w:pPr>
        <w:ind w:left="119"/>
        <w:rPr>
          <w:b/>
          <w:spacing w:val="-2"/>
          <w:sz w:val="28"/>
        </w:rPr>
      </w:pPr>
      <w:r>
        <w:rPr>
          <w:b/>
          <w:sz w:val="28"/>
        </w:rPr>
        <w:t>EDUCATION</w:t>
      </w:r>
      <w:r>
        <w:rPr>
          <w:b/>
          <w:spacing w:val="-9"/>
          <w:sz w:val="28"/>
        </w:rPr>
        <w:t xml:space="preserve"> </w:t>
      </w:r>
      <w:r>
        <w:rPr>
          <w:b/>
          <w:sz w:val="28"/>
        </w:rPr>
        <w:t>AND</w:t>
      </w:r>
      <w:r>
        <w:rPr>
          <w:b/>
          <w:spacing w:val="-5"/>
          <w:sz w:val="28"/>
        </w:rPr>
        <w:t xml:space="preserve"> </w:t>
      </w:r>
      <w:r>
        <w:rPr>
          <w:b/>
          <w:sz w:val="28"/>
        </w:rPr>
        <w:t>CURRICULAR</w:t>
      </w:r>
      <w:r>
        <w:rPr>
          <w:b/>
          <w:spacing w:val="-9"/>
          <w:sz w:val="28"/>
        </w:rPr>
        <w:t xml:space="preserve"> </w:t>
      </w:r>
      <w:r>
        <w:rPr>
          <w:b/>
          <w:sz w:val="28"/>
        </w:rPr>
        <w:t>STUDIES</w:t>
      </w:r>
      <w:r>
        <w:rPr>
          <w:b/>
          <w:spacing w:val="-8"/>
          <w:sz w:val="28"/>
        </w:rPr>
        <w:t xml:space="preserve"> </w:t>
      </w:r>
      <w:r>
        <w:rPr>
          <w:b/>
          <w:sz w:val="28"/>
        </w:rPr>
        <w:t>WITH</w:t>
      </w:r>
      <w:r>
        <w:rPr>
          <w:b/>
          <w:spacing w:val="-9"/>
          <w:sz w:val="28"/>
        </w:rPr>
        <w:t xml:space="preserve"> </w:t>
      </w:r>
      <w:r>
        <w:rPr>
          <w:b/>
          <w:sz w:val="28"/>
        </w:rPr>
        <w:t xml:space="preserve">TEACHING </w:t>
      </w:r>
      <w:r>
        <w:rPr>
          <w:b/>
          <w:spacing w:val="-2"/>
          <w:sz w:val="28"/>
        </w:rPr>
        <w:t>QUALIFICATION</w:t>
      </w:r>
    </w:p>
    <w:p w14:paraId="4FAB4F0A" w14:textId="77777777" w:rsidR="007711B4" w:rsidRDefault="007711B4" w:rsidP="009A260E">
      <w:pPr>
        <w:ind w:left="119"/>
        <w:rPr>
          <w:b/>
          <w:sz w:val="28"/>
        </w:rPr>
      </w:pPr>
    </w:p>
    <w:p w14:paraId="44977CED" w14:textId="77777777" w:rsidR="009B0494" w:rsidRDefault="007F4792" w:rsidP="009A260E">
      <w:pPr>
        <w:spacing w:line="237" w:lineRule="auto"/>
        <w:ind w:left="119"/>
        <w:rPr>
          <w:b/>
        </w:rPr>
      </w:pPr>
      <w:r>
        <w:rPr>
          <w:b/>
        </w:rPr>
        <w:t>Bachelor</w:t>
      </w:r>
      <w:r>
        <w:rPr>
          <w:b/>
          <w:spacing w:val="-1"/>
        </w:rPr>
        <w:t xml:space="preserve"> </w:t>
      </w:r>
      <w:r>
        <w:rPr>
          <w:b/>
        </w:rPr>
        <w:t>of</w:t>
      </w:r>
      <w:r>
        <w:rPr>
          <w:b/>
          <w:spacing w:val="-7"/>
        </w:rPr>
        <w:t xml:space="preserve"> </w:t>
      </w:r>
      <w:r>
        <w:rPr>
          <w:b/>
        </w:rPr>
        <w:t>Science</w:t>
      </w:r>
      <w:r>
        <w:rPr>
          <w:b/>
          <w:spacing w:val="-5"/>
        </w:rPr>
        <w:t xml:space="preserve"> </w:t>
      </w:r>
      <w:r>
        <w:rPr>
          <w:b/>
        </w:rPr>
        <w:t>with</w:t>
      </w:r>
      <w:r>
        <w:rPr>
          <w:b/>
          <w:spacing w:val="-1"/>
        </w:rPr>
        <w:t xml:space="preserve"> </w:t>
      </w:r>
      <w:r>
        <w:rPr>
          <w:b/>
        </w:rPr>
        <w:t>Honours</w:t>
      </w:r>
      <w:r>
        <w:rPr>
          <w:b/>
          <w:spacing w:val="-4"/>
        </w:rPr>
        <w:t xml:space="preserve"> </w:t>
      </w:r>
      <w:r>
        <w:rPr>
          <w:b/>
        </w:rPr>
        <w:t>in</w:t>
      </w:r>
      <w:r>
        <w:rPr>
          <w:b/>
          <w:spacing w:val="-6"/>
        </w:rPr>
        <w:t xml:space="preserve"> </w:t>
      </w:r>
      <w:r>
        <w:rPr>
          <w:b/>
        </w:rPr>
        <w:t>Education</w:t>
      </w:r>
      <w:r>
        <w:rPr>
          <w:b/>
          <w:spacing w:val="-1"/>
        </w:rPr>
        <w:t xml:space="preserve"> </w:t>
      </w:r>
      <w:r>
        <w:rPr>
          <w:b/>
        </w:rPr>
        <w:t>and</w:t>
      </w:r>
      <w:r>
        <w:rPr>
          <w:b/>
          <w:spacing w:val="-1"/>
        </w:rPr>
        <w:t xml:space="preserve"> </w:t>
      </w:r>
      <w:r>
        <w:rPr>
          <w:b/>
        </w:rPr>
        <w:t>Curricular</w:t>
      </w:r>
      <w:r>
        <w:rPr>
          <w:b/>
          <w:spacing w:val="-6"/>
        </w:rPr>
        <w:t xml:space="preserve"> </w:t>
      </w:r>
      <w:r>
        <w:rPr>
          <w:b/>
        </w:rPr>
        <w:t>Studies with</w:t>
      </w:r>
      <w:r>
        <w:rPr>
          <w:b/>
          <w:spacing w:val="-6"/>
        </w:rPr>
        <w:t xml:space="preserve"> </w:t>
      </w:r>
      <w:r>
        <w:rPr>
          <w:b/>
        </w:rPr>
        <w:t>Teaching Qualification in Technological Education</w:t>
      </w:r>
    </w:p>
    <w:p w14:paraId="44977CEE" w14:textId="77777777" w:rsidR="009B0494" w:rsidRDefault="007F4792" w:rsidP="009A260E">
      <w:pPr>
        <w:ind w:left="119"/>
        <w:rPr>
          <w:b/>
        </w:rPr>
      </w:pPr>
      <w:r>
        <w:rPr>
          <w:b/>
        </w:rPr>
        <w:t>Bachelor</w:t>
      </w:r>
      <w:r>
        <w:rPr>
          <w:b/>
          <w:spacing w:val="-1"/>
        </w:rPr>
        <w:t xml:space="preserve"> </w:t>
      </w:r>
      <w:r>
        <w:rPr>
          <w:b/>
        </w:rPr>
        <w:t>of</w:t>
      </w:r>
      <w:r>
        <w:rPr>
          <w:b/>
          <w:spacing w:val="-7"/>
        </w:rPr>
        <w:t xml:space="preserve"> </w:t>
      </w:r>
      <w:r>
        <w:rPr>
          <w:b/>
        </w:rPr>
        <w:t>Science</w:t>
      </w:r>
      <w:r>
        <w:rPr>
          <w:b/>
          <w:spacing w:val="-4"/>
        </w:rPr>
        <w:t xml:space="preserve"> </w:t>
      </w:r>
      <w:r>
        <w:rPr>
          <w:b/>
        </w:rPr>
        <w:t>with</w:t>
      </w:r>
      <w:r>
        <w:rPr>
          <w:b/>
          <w:spacing w:val="-1"/>
        </w:rPr>
        <w:t xml:space="preserve"> </w:t>
      </w:r>
      <w:r>
        <w:rPr>
          <w:b/>
        </w:rPr>
        <w:t>Honours</w:t>
      </w:r>
      <w:r>
        <w:rPr>
          <w:b/>
          <w:spacing w:val="-4"/>
        </w:rPr>
        <w:t xml:space="preserve"> </w:t>
      </w:r>
      <w:r>
        <w:rPr>
          <w:b/>
        </w:rPr>
        <w:t>in</w:t>
      </w:r>
      <w:r>
        <w:rPr>
          <w:b/>
          <w:spacing w:val="-6"/>
        </w:rPr>
        <w:t xml:space="preserve"> </w:t>
      </w:r>
      <w:r>
        <w:rPr>
          <w:b/>
        </w:rPr>
        <w:t>Education</w:t>
      </w:r>
      <w:r>
        <w:rPr>
          <w:b/>
          <w:spacing w:val="-1"/>
        </w:rPr>
        <w:t xml:space="preserve"> </w:t>
      </w:r>
      <w:r>
        <w:rPr>
          <w:b/>
        </w:rPr>
        <w:t>and</w:t>
      </w:r>
      <w:r>
        <w:rPr>
          <w:b/>
          <w:spacing w:val="-1"/>
        </w:rPr>
        <w:t xml:space="preserve"> </w:t>
      </w:r>
      <w:r>
        <w:rPr>
          <w:b/>
        </w:rPr>
        <w:t>Curricular</w:t>
      </w:r>
      <w:r>
        <w:rPr>
          <w:b/>
          <w:spacing w:val="-6"/>
        </w:rPr>
        <w:t xml:space="preserve"> </w:t>
      </w:r>
      <w:r>
        <w:rPr>
          <w:b/>
        </w:rPr>
        <w:t>Studies with</w:t>
      </w:r>
      <w:r>
        <w:rPr>
          <w:b/>
          <w:spacing w:val="-6"/>
        </w:rPr>
        <w:t xml:space="preserve"> </w:t>
      </w:r>
      <w:r>
        <w:rPr>
          <w:b/>
        </w:rPr>
        <w:t>Teaching Qualification Home Economics</w:t>
      </w:r>
    </w:p>
    <w:p w14:paraId="44977CEF" w14:textId="77777777" w:rsidR="009B0494" w:rsidRDefault="007F4792" w:rsidP="009A260E">
      <w:pPr>
        <w:ind w:left="119"/>
        <w:rPr>
          <w:b/>
        </w:rPr>
      </w:pPr>
      <w:r>
        <w:rPr>
          <w:b/>
        </w:rPr>
        <w:t>Bachelor</w:t>
      </w:r>
      <w:r>
        <w:rPr>
          <w:b/>
          <w:spacing w:val="-2"/>
        </w:rPr>
        <w:t xml:space="preserve"> </w:t>
      </w:r>
      <w:r>
        <w:rPr>
          <w:b/>
        </w:rPr>
        <w:t>of</w:t>
      </w:r>
      <w:r>
        <w:rPr>
          <w:b/>
          <w:spacing w:val="-8"/>
        </w:rPr>
        <w:t xml:space="preserve"> </w:t>
      </w:r>
      <w:r>
        <w:rPr>
          <w:b/>
        </w:rPr>
        <w:t>Science in</w:t>
      </w:r>
      <w:r>
        <w:rPr>
          <w:b/>
          <w:spacing w:val="-7"/>
        </w:rPr>
        <w:t xml:space="preserve"> </w:t>
      </w:r>
      <w:r>
        <w:rPr>
          <w:b/>
        </w:rPr>
        <w:t>Curricular</w:t>
      </w:r>
      <w:r>
        <w:rPr>
          <w:b/>
          <w:spacing w:val="-1"/>
        </w:rPr>
        <w:t xml:space="preserve"> </w:t>
      </w:r>
      <w:r>
        <w:rPr>
          <w:b/>
          <w:spacing w:val="-2"/>
        </w:rPr>
        <w:t>Studies</w:t>
      </w:r>
    </w:p>
    <w:p w14:paraId="44977CF0" w14:textId="77777777" w:rsidR="009B0494" w:rsidRDefault="009B0494" w:rsidP="009A260E">
      <w:pPr>
        <w:pStyle w:val="BodyText"/>
        <w:rPr>
          <w:b/>
          <w:sz w:val="21"/>
        </w:rPr>
      </w:pPr>
    </w:p>
    <w:p w14:paraId="44977CF1" w14:textId="7FE3414B"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CF2" w14:textId="77777777" w:rsidR="009B0494" w:rsidRDefault="009B0494" w:rsidP="009A260E">
      <w:pPr>
        <w:pStyle w:val="BodyText"/>
        <w:rPr>
          <w:i/>
          <w:sz w:val="13"/>
        </w:rPr>
      </w:pPr>
    </w:p>
    <w:p w14:paraId="44977CF3" w14:textId="77777777" w:rsidR="009B0494" w:rsidRDefault="007F4792" w:rsidP="009A260E">
      <w:pPr>
        <w:pStyle w:val="Heading1"/>
      </w:pPr>
      <w:r>
        <w:rPr>
          <w:spacing w:val="-2"/>
        </w:rPr>
        <w:t>Admission</w:t>
      </w:r>
    </w:p>
    <w:p w14:paraId="44977CF4" w14:textId="77777777" w:rsidR="009B0494" w:rsidRDefault="007F4792" w:rsidP="009A260E">
      <w:pPr>
        <w:pStyle w:val="ListParagraph"/>
        <w:numPr>
          <w:ilvl w:val="0"/>
          <w:numId w:val="69"/>
        </w:numPr>
        <w:tabs>
          <w:tab w:val="left" w:pos="547"/>
          <w:tab w:val="left" w:pos="548"/>
        </w:tabs>
      </w:pPr>
      <w:r>
        <w:t>Applicants</w:t>
      </w:r>
      <w:r>
        <w:rPr>
          <w:spacing w:val="-6"/>
        </w:rPr>
        <w:t xml:space="preserve"> </w:t>
      </w:r>
      <w:r>
        <w:t>shall</w:t>
      </w:r>
      <w:r>
        <w:rPr>
          <w:spacing w:val="-5"/>
        </w:rPr>
        <w:t xml:space="preserve"> </w:t>
      </w:r>
      <w:r>
        <w:rPr>
          <w:spacing w:val="-2"/>
        </w:rPr>
        <w:t>possess:</w:t>
      </w:r>
    </w:p>
    <w:p w14:paraId="44977CF5" w14:textId="77777777" w:rsidR="009B0494" w:rsidRDefault="009B0494" w:rsidP="009A260E">
      <w:pPr>
        <w:pStyle w:val="BodyText"/>
        <w:rPr>
          <w:sz w:val="21"/>
        </w:rPr>
      </w:pPr>
    </w:p>
    <w:p w14:paraId="44977CF6" w14:textId="77777777" w:rsidR="009B0494" w:rsidRDefault="007F4792" w:rsidP="009A260E">
      <w:pPr>
        <w:pStyle w:val="ListParagraph"/>
        <w:numPr>
          <w:ilvl w:val="1"/>
          <w:numId w:val="69"/>
        </w:numPr>
        <w:tabs>
          <w:tab w:val="left" w:pos="1253"/>
          <w:tab w:val="left" w:pos="1254"/>
        </w:tabs>
        <w:ind w:hanging="424"/>
      </w:pPr>
      <w:r>
        <w:t>an</w:t>
      </w:r>
      <w:r>
        <w:rPr>
          <w:spacing w:val="-3"/>
        </w:rPr>
        <w:t xml:space="preserve"> </w:t>
      </w:r>
      <w:r>
        <w:t>HND</w:t>
      </w:r>
      <w:r>
        <w:rPr>
          <w:spacing w:val="-4"/>
        </w:rPr>
        <w:t xml:space="preserve"> </w:t>
      </w:r>
      <w:r>
        <w:t>in</w:t>
      </w:r>
      <w:r>
        <w:rPr>
          <w:spacing w:val="-2"/>
        </w:rPr>
        <w:t xml:space="preserve"> </w:t>
      </w:r>
      <w:r>
        <w:t>the</w:t>
      </w:r>
      <w:r>
        <w:rPr>
          <w:spacing w:val="-2"/>
        </w:rPr>
        <w:t xml:space="preserve"> </w:t>
      </w:r>
      <w:r>
        <w:t>relevant</w:t>
      </w:r>
      <w:r>
        <w:rPr>
          <w:spacing w:val="-8"/>
        </w:rPr>
        <w:t xml:space="preserve"> </w:t>
      </w:r>
      <w:r>
        <w:t>cognate</w:t>
      </w:r>
      <w:r>
        <w:rPr>
          <w:spacing w:val="-2"/>
        </w:rPr>
        <w:t xml:space="preserve"> </w:t>
      </w:r>
      <w:r>
        <w:t>subject</w:t>
      </w:r>
      <w:r>
        <w:rPr>
          <w:spacing w:val="-3"/>
        </w:rPr>
        <w:t xml:space="preserve"> </w:t>
      </w:r>
      <w:r>
        <w:t>area</w:t>
      </w:r>
      <w:r>
        <w:rPr>
          <w:spacing w:val="-6"/>
        </w:rPr>
        <w:t xml:space="preserve"> </w:t>
      </w:r>
      <w:r>
        <w:t>or</w:t>
      </w:r>
      <w:r>
        <w:rPr>
          <w:spacing w:val="-10"/>
        </w:rPr>
        <w:t xml:space="preserve"> </w:t>
      </w:r>
      <w:r>
        <w:t>equivalent;</w:t>
      </w:r>
      <w:r>
        <w:rPr>
          <w:spacing w:val="-7"/>
        </w:rPr>
        <w:t xml:space="preserve"> </w:t>
      </w:r>
      <w:r>
        <w:rPr>
          <w:spacing w:val="-5"/>
        </w:rPr>
        <w:t>and</w:t>
      </w:r>
    </w:p>
    <w:p w14:paraId="44977CF7" w14:textId="77777777" w:rsidR="009B0494" w:rsidRDefault="007F4792" w:rsidP="009A260E">
      <w:pPr>
        <w:pStyle w:val="ListParagraph"/>
        <w:numPr>
          <w:ilvl w:val="1"/>
          <w:numId w:val="69"/>
        </w:numPr>
        <w:tabs>
          <w:tab w:val="left" w:pos="1253"/>
          <w:tab w:val="left" w:pos="1254"/>
        </w:tabs>
        <w:ind w:right="536"/>
      </w:pPr>
      <w:r>
        <w:t>Literacy and</w:t>
      </w:r>
      <w:r>
        <w:rPr>
          <w:spacing w:val="-3"/>
        </w:rPr>
        <w:t xml:space="preserve"> </w:t>
      </w:r>
      <w:r>
        <w:t>English</w:t>
      </w:r>
      <w:r>
        <w:rPr>
          <w:spacing w:val="-3"/>
        </w:rPr>
        <w:t xml:space="preserve"> </w:t>
      </w:r>
      <w:r>
        <w:t>at</w:t>
      </w:r>
      <w:r>
        <w:rPr>
          <w:spacing w:val="-4"/>
        </w:rPr>
        <w:t xml:space="preserve"> </w:t>
      </w:r>
      <w:r>
        <w:t>SCQF</w:t>
      </w:r>
      <w:r>
        <w:rPr>
          <w:spacing w:val="-5"/>
        </w:rPr>
        <w:t xml:space="preserve"> </w:t>
      </w:r>
      <w:r>
        <w:t>Level</w:t>
      </w:r>
      <w:r>
        <w:rPr>
          <w:spacing w:val="-6"/>
        </w:rPr>
        <w:t xml:space="preserve"> </w:t>
      </w:r>
      <w:r>
        <w:t>6</w:t>
      </w:r>
      <w:r>
        <w:rPr>
          <w:spacing w:val="-3"/>
        </w:rPr>
        <w:t xml:space="preserve"> </w:t>
      </w:r>
      <w:r>
        <w:t>or</w:t>
      </w:r>
      <w:r>
        <w:rPr>
          <w:spacing w:val="-2"/>
        </w:rPr>
        <w:t xml:space="preserve"> </w:t>
      </w:r>
      <w:r>
        <w:t>its</w:t>
      </w:r>
      <w:r>
        <w:rPr>
          <w:spacing w:val="-5"/>
        </w:rPr>
        <w:t xml:space="preserve"> </w:t>
      </w:r>
      <w:r>
        <w:t>equivalent before starting year</w:t>
      </w:r>
      <w:r>
        <w:rPr>
          <w:spacing w:val="-7"/>
        </w:rPr>
        <w:t xml:space="preserve"> </w:t>
      </w:r>
      <w:r>
        <w:t xml:space="preserve">4; </w:t>
      </w:r>
      <w:r>
        <w:rPr>
          <w:spacing w:val="-4"/>
        </w:rPr>
        <w:t>and</w:t>
      </w:r>
    </w:p>
    <w:p w14:paraId="44977CF8" w14:textId="77777777" w:rsidR="009B0494" w:rsidRDefault="007F4792" w:rsidP="009A260E">
      <w:pPr>
        <w:pStyle w:val="ListParagraph"/>
        <w:numPr>
          <w:ilvl w:val="1"/>
          <w:numId w:val="69"/>
        </w:numPr>
        <w:tabs>
          <w:tab w:val="left" w:pos="1253"/>
          <w:tab w:val="left" w:pos="1254"/>
        </w:tabs>
        <w:spacing w:line="251" w:lineRule="exact"/>
        <w:ind w:hanging="424"/>
      </w:pPr>
      <w:r>
        <w:t>Mathematics</w:t>
      </w:r>
      <w:r>
        <w:rPr>
          <w:spacing w:val="-7"/>
        </w:rPr>
        <w:t xml:space="preserve"> </w:t>
      </w:r>
      <w:r>
        <w:t>at</w:t>
      </w:r>
      <w:r>
        <w:rPr>
          <w:spacing w:val="-6"/>
        </w:rPr>
        <w:t xml:space="preserve"> </w:t>
      </w:r>
      <w:r>
        <w:t>SCQF</w:t>
      </w:r>
      <w:r>
        <w:rPr>
          <w:spacing w:val="-7"/>
        </w:rPr>
        <w:t xml:space="preserve"> </w:t>
      </w:r>
      <w:r>
        <w:t>Level</w:t>
      </w:r>
      <w:r>
        <w:rPr>
          <w:spacing w:val="-8"/>
        </w:rPr>
        <w:t xml:space="preserve"> </w:t>
      </w:r>
      <w:r>
        <w:t>5</w:t>
      </w:r>
      <w:r>
        <w:rPr>
          <w:spacing w:val="-5"/>
        </w:rPr>
        <w:t xml:space="preserve"> </w:t>
      </w:r>
      <w:r>
        <w:t>or</w:t>
      </w:r>
      <w:r>
        <w:rPr>
          <w:spacing w:val="-4"/>
        </w:rPr>
        <w:t xml:space="preserve"> </w:t>
      </w:r>
      <w:r>
        <w:t>its</w:t>
      </w:r>
      <w:r>
        <w:rPr>
          <w:spacing w:val="-2"/>
        </w:rPr>
        <w:t xml:space="preserve"> </w:t>
      </w:r>
      <w:r>
        <w:t>equivalent</w:t>
      </w:r>
      <w:r>
        <w:rPr>
          <w:spacing w:val="-6"/>
        </w:rPr>
        <w:t xml:space="preserve"> </w:t>
      </w:r>
      <w:r>
        <w:t>before starting year</w:t>
      </w:r>
      <w:r>
        <w:rPr>
          <w:spacing w:val="-9"/>
        </w:rPr>
        <w:t xml:space="preserve"> </w:t>
      </w:r>
      <w:r>
        <w:t>4;</w:t>
      </w:r>
      <w:r>
        <w:rPr>
          <w:spacing w:val="-5"/>
        </w:rPr>
        <w:t xml:space="preserve"> and</w:t>
      </w:r>
    </w:p>
    <w:p w14:paraId="44977CF9" w14:textId="77777777" w:rsidR="009B0494" w:rsidRDefault="007F4792" w:rsidP="009A260E">
      <w:pPr>
        <w:pStyle w:val="ListParagraph"/>
        <w:numPr>
          <w:ilvl w:val="1"/>
          <w:numId w:val="69"/>
        </w:numPr>
        <w:tabs>
          <w:tab w:val="left" w:pos="1253"/>
          <w:tab w:val="left" w:pos="1254"/>
        </w:tabs>
        <w:ind w:right="327"/>
      </w:pPr>
      <w:r>
        <w:t>have</w:t>
      </w:r>
      <w:r>
        <w:rPr>
          <w:spacing w:val="-1"/>
        </w:rPr>
        <w:t xml:space="preserve"> </w:t>
      </w:r>
      <w:r>
        <w:t>an</w:t>
      </w:r>
      <w:r>
        <w:rPr>
          <w:spacing w:val="-5"/>
        </w:rPr>
        <w:t xml:space="preserve"> </w:t>
      </w:r>
      <w:r>
        <w:t>approved</w:t>
      </w:r>
      <w:r>
        <w:rPr>
          <w:spacing w:val="-1"/>
        </w:rPr>
        <w:t xml:space="preserve"> </w:t>
      </w:r>
      <w:r>
        <w:t>standard</w:t>
      </w:r>
      <w:r>
        <w:rPr>
          <w:spacing w:val="-5"/>
        </w:rPr>
        <w:t xml:space="preserve"> </w:t>
      </w:r>
      <w:r>
        <w:t>of</w:t>
      </w:r>
      <w:r>
        <w:rPr>
          <w:spacing w:val="-6"/>
        </w:rPr>
        <w:t xml:space="preserve"> </w:t>
      </w:r>
      <w:r>
        <w:t>performance</w:t>
      </w:r>
      <w:r>
        <w:rPr>
          <w:spacing w:val="-1"/>
        </w:rPr>
        <w:t xml:space="preserve"> </w:t>
      </w:r>
      <w:r>
        <w:t>in</w:t>
      </w:r>
      <w:r>
        <w:rPr>
          <w:spacing w:val="-1"/>
        </w:rPr>
        <w:t xml:space="preserve"> </w:t>
      </w:r>
      <w:r>
        <w:t>a</w:t>
      </w:r>
      <w:r>
        <w:rPr>
          <w:spacing w:val="-5"/>
        </w:rPr>
        <w:t xml:space="preserve"> </w:t>
      </w:r>
      <w:proofErr w:type="spellStart"/>
      <w:r>
        <w:t>recognised</w:t>
      </w:r>
      <w:proofErr w:type="spellEnd"/>
      <w:r>
        <w:rPr>
          <w:spacing w:val="-1"/>
        </w:rPr>
        <w:t xml:space="preserve"> </w:t>
      </w:r>
      <w:r>
        <w:t>test</w:t>
      </w:r>
      <w:r>
        <w:rPr>
          <w:spacing w:val="-2"/>
        </w:rPr>
        <w:t xml:space="preserve"> </w:t>
      </w:r>
      <w:r>
        <w:t>in</w:t>
      </w:r>
      <w:r>
        <w:rPr>
          <w:spacing w:val="-1"/>
        </w:rPr>
        <w:t xml:space="preserve"> </w:t>
      </w:r>
      <w:r>
        <w:t>English</w:t>
      </w:r>
      <w:r>
        <w:rPr>
          <w:spacing w:val="-1"/>
        </w:rPr>
        <w:t xml:space="preserve"> </w:t>
      </w:r>
      <w:r>
        <w:t>as</w:t>
      </w:r>
      <w:r>
        <w:rPr>
          <w:spacing w:val="-7"/>
        </w:rPr>
        <w:t xml:space="preserve"> </w:t>
      </w:r>
      <w:r>
        <w:t>a foreign language.</w:t>
      </w:r>
    </w:p>
    <w:p w14:paraId="44977CFA" w14:textId="77777777" w:rsidR="009B0494" w:rsidRDefault="009B0494" w:rsidP="009A260E">
      <w:pPr>
        <w:pStyle w:val="BodyText"/>
        <w:rPr>
          <w:sz w:val="21"/>
        </w:rPr>
      </w:pPr>
    </w:p>
    <w:p w14:paraId="44977CFB" w14:textId="77777777" w:rsidR="009B0494" w:rsidRDefault="007F4792" w:rsidP="009A260E">
      <w:pPr>
        <w:pStyle w:val="ListParagraph"/>
        <w:numPr>
          <w:ilvl w:val="0"/>
          <w:numId w:val="69"/>
        </w:numPr>
        <w:tabs>
          <w:tab w:val="left" w:pos="547"/>
          <w:tab w:val="left" w:pos="548"/>
        </w:tabs>
      </w:pPr>
      <w:r>
        <w:t>Applicants</w:t>
      </w:r>
      <w:r>
        <w:rPr>
          <w:spacing w:val="-5"/>
        </w:rPr>
        <w:t xml:space="preserve"> </w:t>
      </w:r>
      <w:r>
        <w:t>are</w:t>
      </w:r>
      <w:r>
        <w:rPr>
          <w:spacing w:val="-3"/>
        </w:rPr>
        <w:t xml:space="preserve"> </w:t>
      </w:r>
      <w:r>
        <w:t>normally</w:t>
      </w:r>
      <w:r>
        <w:rPr>
          <w:spacing w:val="-5"/>
        </w:rPr>
        <w:t xml:space="preserve"> </w:t>
      </w:r>
      <w:r>
        <w:t>required</w:t>
      </w:r>
      <w:r>
        <w:rPr>
          <w:spacing w:val="-2"/>
        </w:rPr>
        <w:t xml:space="preserve"> </w:t>
      </w:r>
      <w:r>
        <w:t>to</w:t>
      </w:r>
      <w:r>
        <w:rPr>
          <w:spacing w:val="-3"/>
        </w:rPr>
        <w:t xml:space="preserve"> </w:t>
      </w:r>
      <w:r>
        <w:t>submit</w:t>
      </w:r>
      <w:r>
        <w:rPr>
          <w:spacing w:val="-8"/>
        </w:rPr>
        <w:t xml:space="preserve"> </w:t>
      </w:r>
      <w:r>
        <w:t>to</w:t>
      </w:r>
      <w:r>
        <w:rPr>
          <w:spacing w:val="-8"/>
        </w:rPr>
        <w:t xml:space="preserve"> </w:t>
      </w:r>
      <w:r>
        <w:t>an</w:t>
      </w:r>
      <w:r>
        <w:rPr>
          <w:spacing w:val="-2"/>
        </w:rPr>
        <w:t xml:space="preserve"> interview.</w:t>
      </w:r>
    </w:p>
    <w:p w14:paraId="44977CFC" w14:textId="77777777" w:rsidR="009B0494" w:rsidRDefault="009B0494" w:rsidP="009A260E">
      <w:pPr>
        <w:pStyle w:val="BodyText"/>
      </w:pPr>
    </w:p>
    <w:p w14:paraId="44977CFD"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7CFE" w14:textId="77777777" w:rsidR="009B0494" w:rsidRDefault="007F4792" w:rsidP="009A260E">
      <w:pPr>
        <w:pStyle w:val="ListParagraph"/>
        <w:numPr>
          <w:ilvl w:val="0"/>
          <w:numId w:val="69"/>
        </w:numPr>
        <w:tabs>
          <w:tab w:val="left" w:pos="547"/>
          <w:tab w:val="left" w:pos="548"/>
        </w:tabs>
        <w:spacing w:line="251" w:lineRule="exact"/>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7CFF" w14:textId="77777777" w:rsidR="009B0494" w:rsidRDefault="009B0494" w:rsidP="009A260E">
      <w:pPr>
        <w:pStyle w:val="BodyText"/>
      </w:pPr>
    </w:p>
    <w:p w14:paraId="44977D00" w14:textId="77777777" w:rsidR="009B0494" w:rsidRDefault="007F4792" w:rsidP="009A260E">
      <w:pPr>
        <w:pStyle w:val="Heading1"/>
        <w:spacing w:line="251" w:lineRule="exact"/>
      </w:pPr>
      <w:r>
        <w:t>Place</w:t>
      </w:r>
      <w:r>
        <w:rPr>
          <w:spacing w:val="-4"/>
        </w:rPr>
        <w:t xml:space="preserve"> </w:t>
      </w:r>
      <w:r>
        <w:t>of</w:t>
      </w:r>
      <w:r>
        <w:rPr>
          <w:spacing w:val="-1"/>
        </w:rPr>
        <w:t xml:space="preserve"> </w:t>
      </w:r>
      <w:r>
        <w:rPr>
          <w:spacing w:val="-2"/>
        </w:rPr>
        <w:t>Study</w:t>
      </w:r>
    </w:p>
    <w:p w14:paraId="44977D01" w14:textId="77777777" w:rsidR="009B0494" w:rsidRDefault="007F4792" w:rsidP="009A260E">
      <w:pPr>
        <w:pStyle w:val="ListParagraph"/>
        <w:numPr>
          <w:ilvl w:val="0"/>
          <w:numId w:val="69"/>
        </w:numPr>
        <w:tabs>
          <w:tab w:val="left" w:pos="547"/>
          <w:tab w:val="left" w:pos="548"/>
        </w:tabs>
        <w:ind w:right="715"/>
      </w:pPr>
      <w:r>
        <w:t>The</w:t>
      </w:r>
      <w:r>
        <w:rPr>
          <w:spacing w:val="-4"/>
        </w:rPr>
        <w:t xml:space="preserve"> </w:t>
      </w:r>
      <w:r>
        <w:t>first two</w:t>
      </w:r>
      <w:r>
        <w:rPr>
          <w:spacing w:val="-4"/>
        </w:rPr>
        <w:t xml:space="preserve"> </w:t>
      </w:r>
      <w:r>
        <w:t>years</w:t>
      </w:r>
      <w:r>
        <w:rPr>
          <w:spacing w:val="-1"/>
        </w:rPr>
        <w:t xml:space="preserve"> </w:t>
      </w:r>
      <w:r>
        <w:t>of study</w:t>
      </w:r>
      <w:r>
        <w:rPr>
          <w:spacing w:val="-6"/>
        </w:rPr>
        <w:t xml:space="preserve"> </w:t>
      </w:r>
      <w:r>
        <w:t>are</w:t>
      </w:r>
      <w:r>
        <w:rPr>
          <w:spacing w:val="-4"/>
        </w:rPr>
        <w:t xml:space="preserve"> </w:t>
      </w:r>
      <w:r>
        <w:t>spent at a</w:t>
      </w:r>
      <w:r>
        <w:rPr>
          <w:spacing w:val="-4"/>
        </w:rPr>
        <w:t xml:space="preserve"> </w:t>
      </w:r>
      <w:r>
        <w:t>Scottish</w:t>
      </w:r>
      <w:r>
        <w:rPr>
          <w:spacing w:val="-4"/>
        </w:rPr>
        <w:t xml:space="preserve"> </w:t>
      </w:r>
      <w:r>
        <w:t>College</w:t>
      </w:r>
      <w:r>
        <w:rPr>
          <w:spacing w:val="-4"/>
        </w:rPr>
        <w:t xml:space="preserve"> </w:t>
      </w:r>
      <w:r>
        <w:t>of Further</w:t>
      </w:r>
      <w:r>
        <w:rPr>
          <w:spacing w:val="-3"/>
        </w:rPr>
        <w:t xml:space="preserve"> </w:t>
      </w:r>
      <w:r>
        <w:t>Education</w:t>
      </w:r>
      <w:r>
        <w:rPr>
          <w:spacing w:val="-4"/>
        </w:rPr>
        <w:t xml:space="preserve"> </w:t>
      </w:r>
      <w:r>
        <w:t xml:space="preserve">or </w:t>
      </w:r>
      <w:r>
        <w:rPr>
          <w:spacing w:val="-2"/>
        </w:rPr>
        <w:t>equivalent.</w:t>
      </w:r>
    </w:p>
    <w:p w14:paraId="44977D02" w14:textId="77777777" w:rsidR="009B0494" w:rsidRDefault="009B0494" w:rsidP="009A260E">
      <w:pPr>
        <w:pStyle w:val="BodyText"/>
        <w:rPr>
          <w:sz w:val="21"/>
        </w:rPr>
      </w:pPr>
    </w:p>
    <w:p w14:paraId="44977D03" w14:textId="77777777" w:rsidR="009B0494" w:rsidRDefault="007F4792" w:rsidP="009A260E">
      <w:pPr>
        <w:pStyle w:val="ListParagraph"/>
        <w:numPr>
          <w:ilvl w:val="0"/>
          <w:numId w:val="69"/>
        </w:numPr>
        <w:tabs>
          <w:tab w:val="left" w:pos="547"/>
          <w:tab w:val="left" w:pos="548"/>
        </w:tabs>
        <w:ind w:right="397"/>
      </w:pPr>
      <w:r>
        <w:t>The programmes involve placements in schools and other establishments for which students</w:t>
      </w:r>
      <w:r>
        <w:rPr>
          <w:spacing w:val="-6"/>
        </w:rPr>
        <w:t xml:space="preserve"> </w:t>
      </w:r>
      <w:r>
        <w:t>must</w:t>
      </w:r>
      <w:r>
        <w:rPr>
          <w:spacing w:val="-5"/>
        </w:rPr>
        <w:t xml:space="preserve"> </w:t>
      </w:r>
      <w:r>
        <w:t>be</w:t>
      </w:r>
      <w:r>
        <w:rPr>
          <w:spacing w:val="-4"/>
        </w:rPr>
        <w:t xml:space="preserve"> </w:t>
      </w:r>
      <w:r>
        <w:t>a</w:t>
      </w:r>
      <w:r>
        <w:rPr>
          <w:spacing w:val="-4"/>
        </w:rPr>
        <w:t xml:space="preserve"> </w:t>
      </w:r>
      <w:r>
        <w:t>member</w:t>
      </w:r>
      <w:r>
        <w:rPr>
          <w:spacing w:val="-8"/>
        </w:rPr>
        <w:t xml:space="preserve"> </w:t>
      </w:r>
      <w:r>
        <w:t>of</w:t>
      </w:r>
      <w:r>
        <w:rPr>
          <w:spacing w:val="-5"/>
        </w:rPr>
        <w:t xml:space="preserve"> </w:t>
      </w:r>
      <w:r>
        <w:t>the Protecting Vulnerable Groups (PVG)</w:t>
      </w:r>
      <w:r>
        <w:rPr>
          <w:spacing w:val="-3"/>
        </w:rPr>
        <w:t xml:space="preserve"> </w:t>
      </w:r>
      <w:r>
        <w:t>Scheme</w:t>
      </w:r>
      <w:r>
        <w:rPr>
          <w:spacing w:val="-4"/>
        </w:rPr>
        <w:t xml:space="preserve"> </w:t>
      </w:r>
      <w:r>
        <w:t>or, if already a member, must apply for an update.</w:t>
      </w:r>
    </w:p>
    <w:p w14:paraId="44977D04" w14:textId="77777777" w:rsidR="009B0494" w:rsidRDefault="009B0494" w:rsidP="009A260E">
      <w:pPr>
        <w:pStyle w:val="BodyText"/>
      </w:pPr>
    </w:p>
    <w:p w14:paraId="44977D05" w14:textId="77777777" w:rsidR="009B0494" w:rsidRDefault="007F4792" w:rsidP="009A260E">
      <w:pPr>
        <w:pStyle w:val="Heading1"/>
      </w:pPr>
      <w:r>
        <w:rPr>
          <w:spacing w:val="-2"/>
        </w:rPr>
        <w:t>Curriculum</w:t>
      </w:r>
    </w:p>
    <w:p w14:paraId="44977D06" w14:textId="77777777" w:rsidR="009B0494" w:rsidRDefault="007F4792" w:rsidP="009A260E">
      <w:pPr>
        <w:pStyle w:val="ListParagraph"/>
        <w:numPr>
          <w:ilvl w:val="0"/>
          <w:numId w:val="69"/>
        </w:numPr>
        <w:tabs>
          <w:tab w:val="left" w:pos="547"/>
          <w:tab w:val="left" w:pos="548"/>
        </w:tabs>
      </w:pPr>
      <w:r>
        <w:rPr>
          <w:b/>
        </w:rPr>
        <w:t>First</w:t>
      </w:r>
      <w:r>
        <w:rPr>
          <w:b/>
          <w:spacing w:val="-8"/>
        </w:rPr>
        <w:t xml:space="preserve"> </w:t>
      </w:r>
      <w:r>
        <w:rPr>
          <w:b/>
        </w:rPr>
        <w:t>Year</w:t>
      </w:r>
      <w:r>
        <w:rPr>
          <w:b/>
          <w:spacing w:val="-4"/>
        </w:rPr>
        <w:t xml:space="preserve"> </w:t>
      </w:r>
      <w:r>
        <w:t>-</w:t>
      </w:r>
      <w:r>
        <w:rPr>
          <w:spacing w:val="-5"/>
        </w:rPr>
        <w:t xml:space="preserve"> </w:t>
      </w:r>
      <w:r>
        <w:t>Study</w:t>
      </w:r>
      <w:r>
        <w:rPr>
          <w:spacing w:val="-4"/>
        </w:rPr>
        <w:t xml:space="preserve"> </w:t>
      </w:r>
      <w:r>
        <w:t>undertaken</w:t>
      </w:r>
      <w:r>
        <w:rPr>
          <w:spacing w:val="-2"/>
        </w:rPr>
        <w:t xml:space="preserve"> </w:t>
      </w:r>
      <w:r>
        <w:t>at</w:t>
      </w:r>
      <w:r>
        <w:rPr>
          <w:spacing w:val="-2"/>
        </w:rPr>
        <w:t xml:space="preserve"> </w:t>
      </w:r>
      <w:r>
        <w:t>a</w:t>
      </w:r>
      <w:r>
        <w:rPr>
          <w:spacing w:val="-7"/>
        </w:rPr>
        <w:t xml:space="preserve"> </w:t>
      </w:r>
      <w:r>
        <w:t>Scottish</w:t>
      </w:r>
      <w:r>
        <w:rPr>
          <w:spacing w:val="-2"/>
        </w:rPr>
        <w:t xml:space="preserve"> </w:t>
      </w:r>
      <w:r>
        <w:t>College</w:t>
      </w:r>
      <w:r>
        <w:rPr>
          <w:spacing w:val="-2"/>
        </w:rPr>
        <w:t xml:space="preserve"> </w:t>
      </w:r>
      <w:r>
        <w:t>of</w:t>
      </w:r>
      <w:r>
        <w:rPr>
          <w:spacing w:val="-2"/>
        </w:rPr>
        <w:t xml:space="preserve"> </w:t>
      </w:r>
      <w:r>
        <w:t>Further</w:t>
      </w:r>
      <w:r>
        <w:rPr>
          <w:spacing w:val="-11"/>
        </w:rPr>
        <w:t xml:space="preserve"> </w:t>
      </w:r>
      <w:r>
        <w:t>Education</w:t>
      </w:r>
      <w:r>
        <w:rPr>
          <w:spacing w:val="-1"/>
        </w:rPr>
        <w:t xml:space="preserve"> </w:t>
      </w:r>
      <w:r>
        <w:t>or</w:t>
      </w:r>
      <w:r>
        <w:rPr>
          <w:spacing w:val="-10"/>
        </w:rPr>
        <w:t xml:space="preserve"> </w:t>
      </w:r>
      <w:r>
        <w:rPr>
          <w:spacing w:val="-2"/>
        </w:rPr>
        <w:t>equivalent.</w:t>
      </w:r>
    </w:p>
    <w:p w14:paraId="44977D07" w14:textId="77777777" w:rsidR="009B0494" w:rsidRDefault="009B0494" w:rsidP="009A260E">
      <w:pPr>
        <w:pStyle w:val="BodyText"/>
        <w:rPr>
          <w:sz w:val="21"/>
        </w:rPr>
      </w:pPr>
    </w:p>
    <w:p w14:paraId="44977D08" w14:textId="77777777" w:rsidR="009B0494" w:rsidRDefault="007F4792" w:rsidP="009A260E">
      <w:pPr>
        <w:pStyle w:val="ListParagraph"/>
        <w:numPr>
          <w:ilvl w:val="0"/>
          <w:numId w:val="69"/>
        </w:numPr>
        <w:tabs>
          <w:tab w:val="left" w:pos="548"/>
          <w:tab w:val="left" w:pos="549"/>
        </w:tabs>
        <w:ind w:left="548" w:right="1065"/>
      </w:pPr>
      <w:r>
        <w:rPr>
          <w:b/>
        </w:rPr>
        <w:t>Second</w:t>
      </w:r>
      <w:r>
        <w:rPr>
          <w:b/>
          <w:spacing w:val="-5"/>
        </w:rPr>
        <w:t xml:space="preserve"> </w:t>
      </w:r>
      <w:r>
        <w:rPr>
          <w:b/>
        </w:rPr>
        <w:t>Year</w:t>
      </w:r>
      <w:r>
        <w:rPr>
          <w:b/>
          <w:spacing w:val="-4"/>
        </w:rPr>
        <w:t xml:space="preserve"> </w:t>
      </w:r>
      <w:r>
        <w:t>-</w:t>
      </w:r>
      <w:r>
        <w:rPr>
          <w:spacing w:val="-2"/>
        </w:rPr>
        <w:t xml:space="preserve"> </w:t>
      </w:r>
      <w:r>
        <w:t>Study</w:t>
      </w:r>
      <w:r>
        <w:rPr>
          <w:spacing w:val="-5"/>
        </w:rPr>
        <w:t xml:space="preserve"> </w:t>
      </w:r>
      <w:r>
        <w:t>undertaken</w:t>
      </w:r>
      <w:r>
        <w:rPr>
          <w:spacing w:val="-3"/>
        </w:rPr>
        <w:t xml:space="preserve"> </w:t>
      </w:r>
      <w:r>
        <w:t>at</w:t>
      </w:r>
      <w:r>
        <w:rPr>
          <w:spacing w:val="-4"/>
        </w:rPr>
        <w:t xml:space="preserve"> </w:t>
      </w:r>
      <w:r>
        <w:t>a</w:t>
      </w:r>
      <w:r>
        <w:rPr>
          <w:spacing w:val="-3"/>
        </w:rPr>
        <w:t xml:space="preserve"> </w:t>
      </w:r>
      <w:r>
        <w:t>Scottish College</w:t>
      </w:r>
      <w:r>
        <w:rPr>
          <w:spacing w:val="-3"/>
        </w:rPr>
        <w:t xml:space="preserve"> </w:t>
      </w:r>
      <w:r>
        <w:t>of</w:t>
      </w:r>
      <w:r>
        <w:rPr>
          <w:spacing w:val="-4"/>
        </w:rPr>
        <w:t xml:space="preserve"> </w:t>
      </w:r>
      <w:r>
        <w:t>Further</w:t>
      </w:r>
      <w:r>
        <w:rPr>
          <w:spacing w:val="-2"/>
        </w:rPr>
        <w:t xml:space="preserve"> </w:t>
      </w:r>
      <w:r>
        <w:t>Education</w:t>
      </w:r>
      <w:r>
        <w:rPr>
          <w:spacing w:val="-2"/>
        </w:rPr>
        <w:t xml:space="preserve"> </w:t>
      </w:r>
      <w:r>
        <w:t xml:space="preserve">or </w:t>
      </w:r>
      <w:r>
        <w:rPr>
          <w:spacing w:val="-2"/>
        </w:rPr>
        <w:t>equivalent.</w:t>
      </w:r>
    </w:p>
    <w:p w14:paraId="44977D09" w14:textId="77777777" w:rsidR="009B0494" w:rsidRDefault="009B0494" w:rsidP="009A260E">
      <w:pPr>
        <w:pStyle w:val="BodyText"/>
        <w:rPr>
          <w:sz w:val="21"/>
        </w:rPr>
      </w:pPr>
    </w:p>
    <w:p w14:paraId="44977D0A" w14:textId="77777777" w:rsidR="009B0494" w:rsidRDefault="007F4792" w:rsidP="009A260E">
      <w:pPr>
        <w:pStyle w:val="ListParagraph"/>
        <w:numPr>
          <w:ilvl w:val="0"/>
          <w:numId w:val="69"/>
        </w:numPr>
        <w:tabs>
          <w:tab w:val="left" w:pos="548"/>
          <w:tab w:val="left" w:pos="549"/>
        </w:tabs>
        <w:ind w:left="548" w:right="244"/>
      </w:pPr>
      <w:r>
        <w:rPr>
          <w:b/>
        </w:rPr>
        <w:t>Third</w:t>
      </w:r>
      <w:r>
        <w:rPr>
          <w:b/>
          <w:spacing w:val="-5"/>
        </w:rPr>
        <w:t xml:space="preserve"> </w:t>
      </w:r>
      <w:r>
        <w:rPr>
          <w:b/>
        </w:rPr>
        <w:t>Year</w:t>
      </w:r>
      <w:r>
        <w:rPr>
          <w:b/>
          <w:spacing w:val="-4"/>
        </w:rPr>
        <w:t xml:space="preserve"> </w:t>
      </w:r>
      <w:r>
        <w:t>-</w:t>
      </w:r>
      <w:r>
        <w:rPr>
          <w:spacing w:val="-2"/>
        </w:rPr>
        <w:t xml:space="preserve"> </w:t>
      </w:r>
      <w:r>
        <w:t>All</w:t>
      </w:r>
      <w:r>
        <w:rPr>
          <w:spacing w:val="-1"/>
        </w:rPr>
        <w:t xml:space="preserve"> </w:t>
      </w:r>
      <w:r>
        <w:t>full-time students shall</w:t>
      </w:r>
      <w:r>
        <w:rPr>
          <w:spacing w:val="-1"/>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120 credits</w:t>
      </w:r>
      <w:r>
        <w:rPr>
          <w:spacing w:val="-5"/>
        </w:rPr>
        <w:t xml:space="preserve"> </w:t>
      </w:r>
      <w:r>
        <w:t xml:space="preserve">as </w:t>
      </w:r>
      <w:r>
        <w:rPr>
          <w:spacing w:val="-2"/>
        </w:rPr>
        <w:t>follows:</w:t>
      </w:r>
    </w:p>
    <w:p w14:paraId="44977D0B" w14:textId="77777777" w:rsidR="009B0494" w:rsidRDefault="009B0494" w:rsidP="009A260E">
      <w:pPr>
        <w:pStyle w:val="BodyText"/>
      </w:pPr>
    </w:p>
    <w:p w14:paraId="44977D0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D0D"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12" w14:textId="77777777">
        <w:trPr>
          <w:trHeight w:val="551"/>
        </w:trPr>
        <w:tc>
          <w:tcPr>
            <w:tcW w:w="1637" w:type="dxa"/>
          </w:tcPr>
          <w:p w14:paraId="44977D0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D0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D10" w14:textId="77777777" w:rsidR="009B0494" w:rsidRDefault="007F4792" w:rsidP="009A260E">
            <w:pPr>
              <w:pStyle w:val="TableParagraph"/>
              <w:spacing w:before="0"/>
              <w:ind w:left="198" w:right="181"/>
              <w:rPr>
                <w:b/>
              </w:rPr>
            </w:pPr>
            <w:r>
              <w:rPr>
                <w:b/>
                <w:spacing w:val="-4"/>
              </w:rPr>
              <w:t>Level</w:t>
            </w:r>
          </w:p>
        </w:tc>
        <w:tc>
          <w:tcPr>
            <w:tcW w:w="1287" w:type="dxa"/>
          </w:tcPr>
          <w:p w14:paraId="44977D11" w14:textId="77777777" w:rsidR="009B0494" w:rsidRDefault="007F4792" w:rsidP="009A260E">
            <w:pPr>
              <w:pStyle w:val="TableParagraph"/>
              <w:spacing w:before="0"/>
              <w:ind w:left="246" w:right="239"/>
              <w:rPr>
                <w:b/>
              </w:rPr>
            </w:pPr>
            <w:r>
              <w:rPr>
                <w:b/>
                <w:spacing w:val="-2"/>
              </w:rPr>
              <w:t>Credits</w:t>
            </w:r>
          </w:p>
        </w:tc>
      </w:tr>
      <w:tr w:rsidR="009B0494" w14:paraId="44977D17" w14:textId="77777777">
        <w:trPr>
          <w:trHeight w:val="551"/>
        </w:trPr>
        <w:tc>
          <w:tcPr>
            <w:tcW w:w="1637" w:type="dxa"/>
          </w:tcPr>
          <w:p w14:paraId="44977D13" w14:textId="77777777" w:rsidR="009B0494" w:rsidRDefault="007F4792" w:rsidP="009A260E">
            <w:pPr>
              <w:pStyle w:val="TableParagraph"/>
              <w:spacing w:before="0"/>
              <w:ind w:left="117" w:right="103"/>
            </w:pPr>
            <w:r>
              <w:rPr>
                <w:spacing w:val="-4"/>
              </w:rPr>
              <w:t>X7339</w:t>
            </w:r>
          </w:p>
        </w:tc>
        <w:tc>
          <w:tcPr>
            <w:tcW w:w="5103" w:type="dxa"/>
          </w:tcPr>
          <w:p w14:paraId="44977D14" w14:textId="77777777" w:rsidR="009B0494" w:rsidRDefault="007F4792" w:rsidP="009A260E">
            <w:pPr>
              <w:pStyle w:val="TableParagraph"/>
              <w:spacing w:before="0"/>
              <w:ind w:left="109"/>
              <w:jc w:val="left"/>
            </w:pPr>
            <w:r>
              <w:t>Academic</w:t>
            </w:r>
            <w:r>
              <w:rPr>
                <w:spacing w:val="-8"/>
              </w:rPr>
              <w:t xml:space="preserve"> </w:t>
            </w:r>
            <w:r>
              <w:t>Literacy</w:t>
            </w:r>
            <w:r>
              <w:rPr>
                <w:spacing w:val="-3"/>
              </w:rPr>
              <w:t xml:space="preserve"> </w:t>
            </w:r>
            <w:r>
              <w:t>and</w:t>
            </w:r>
            <w:r>
              <w:rPr>
                <w:spacing w:val="-5"/>
              </w:rPr>
              <w:t xml:space="preserve"> </w:t>
            </w:r>
            <w:r>
              <w:t>Communication</w:t>
            </w:r>
            <w:r>
              <w:rPr>
                <w:spacing w:val="-5"/>
              </w:rPr>
              <w:t xml:space="preserve"> </w:t>
            </w:r>
            <w:r>
              <w:rPr>
                <w:spacing w:val="-10"/>
              </w:rPr>
              <w:t>1</w:t>
            </w:r>
          </w:p>
        </w:tc>
        <w:tc>
          <w:tcPr>
            <w:tcW w:w="989" w:type="dxa"/>
          </w:tcPr>
          <w:p w14:paraId="44977D15" w14:textId="77777777" w:rsidR="009B0494" w:rsidRDefault="007F4792" w:rsidP="009A260E">
            <w:pPr>
              <w:pStyle w:val="TableParagraph"/>
              <w:spacing w:before="0"/>
              <w:ind w:left="15"/>
            </w:pPr>
            <w:r>
              <w:t>3</w:t>
            </w:r>
          </w:p>
        </w:tc>
        <w:tc>
          <w:tcPr>
            <w:tcW w:w="1287" w:type="dxa"/>
          </w:tcPr>
          <w:p w14:paraId="44977D16" w14:textId="77777777" w:rsidR="009B0494" w:rsidRDefault="007F4792" w:rsidP="009A260E">
            <w:pPr>
              <w:pStyle w:val="TableParagraph"/>
              <w:spacing w:before="0"/>
              <w:ind w:left="246" w:right="230"/>
            </w:pPr>
            <w:r>
              <w:rPr>
                <w:spacing w:val="-5"/>
              </w:rPr>
              <w:t>20</w:t>
            </w:r>
          </w:p>
        </w:tc>
      </w:tr>
      <w:tr w:rsidR="009B0494" w14:paraId="44977D1C" w14:textId="77777777">
        <w:trPr>
          <w:trHeight w:val="556"/>
        </w:trPr>
        <w:tc>
          <w:tcPr>
            <w:tcW w:w="1637" w:type="dxa"/>
          </w:tcPr>
          <w:p w14:paraId="44977D18" w14:textId="77777777" w:rsidR="009B0494" w:rsidRDefault="007F4792" w:rsidP="009A260E">
            <w:pPr>
              <w:pStyle w:val="TableParagraph"/>
              <w:spacing w:before="0"/>
              <w:ind w:left="117" w:right="103"/>
            </w:pPr>
            <w:r>
              <w:rPr>
                <w:spacing w:val="-4"/>
              </w:rPr>
              <w:t>X7345</w:t>
            </w:r>
          </w:p>
        </w:tc>
        <w:tc>
          <w:tcPr>
            <w:tcW w:w="5103" w:type="dxa"/>
          </w:tcPr>
          <w:p w14:paraId="44977D19" w14:textId="77777777" w:rsidR="009B0494" w:rsidRDefault="007F4792" w:rsidP="009A260E">
            <w:pPr>
              <w:pStyle w:val="TableParagraph"/>
              <w:spacing w:before="0"/>
              <w:ind w:left="109"/>
              <w:jc w:val="left"/>
            </w:pPr>
            <w:r>
              <w:t>Professionalism</w:t>
            </w:r>
            <w:r>
              <w:rPr>
                <w:spacing w:val="-4"/>
              </w:rPr>
              <w:t xml:space="preserve"> </w:t>
            </w:r>
            <w:r>
              <w:t>and</w:t>
            </w:r>
            <w:r>
              <w:rPr>
                <w:spacing w:val="-9"/>
              </w:rPr>
              <w:t xml:space="preserve"> </w:t>
            </w:r>
            <w:r>
              <w:t>Teacher</w:t>
            </w:r>
            <w:r>
              <w:rPr>
                <w:spacing w:val="-9"/>
              </w:rPr>
              <w:t xml:space="preserve"> </w:t>
            </w:r>
            <w:r>
              <w:t>Identity</w:t>
            </w:r>
            <w:r>
              <w:rPr>
                <w:spacing w:val="-10"/>
              </w:rPr>
              <w:t xml:space="preserve"> 1</w:t>
            </w:r>
          </w:p>
        </w:tc>
        <w:tc>
          <w:tcPr>
            <w:tcW w:w="989" w:type="dxa"/>
          </w:tcPr>
          <w:p w14:paraId="44977D1A" w14:textId="77777777" w:rsidR="009B0494" w:rsidRDefault="007F4792" w:rsidP="009A260E">
            <w:pPr>
              <w:pStyle w:val="TableParagraph"/>
              <w:spacing w:before="0"/>
              <w:ind w:left="15"/>
            </w:pPr>
            <w:r>
              <w:t>3</w:t>
            </w:r>
          </w:p>
        </w:tc>
        <w:tc>
          <w:tcPr>
            <w:tcW w:w="1287" w:type="dxa"/>
          </w:tcPr>
          <w:p w14:paraId="44977D1B" w14:textId="77777777" w:rsidR="009B0494" w:rsidRDefault="007F4792" w:rsidP="009A260E">
            <w:pPr>
              <w:pStyle w:val="TableParagraph"/>
              <w:spacing w:before="0"/>
              <w:ind w:left="246" w:right="230"/>
            </w:pPr>
            <w:r>
              <w:rPr>
                <w:spacing w:val="-5"/>
              </w:rPr>
              <w:t>20</w:t>
            </w:r>
          </w:p>
        </w:tc>
      </w:tr>
    </w:tbl>
    <w:p w14:paraId="44977D1D" w14:textId="77777777" w:rsidR="009B0494" w:rsidRDefault="009B0494" w:rsidP="009A260E">
      <w:pPr>
        <w:sectPr w:rsidR="009B0494" w:rsidSect="004541B3">
          <w:pgSz w:w="11910" w:h="16840"/>
          <w:pgMar w:top="900" w:right="1320" w:bottom="800" w:left="1320" w:header="0" w:footer="6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22" w14:textId="77777777">
        <w:trPr>
          <w:trHeight w:val="551"/>
        </w:trPr>
        <w:tc>
          <w:tcPr>
            <w:tcW w:w="1637" w:type="dxa"/>
          </w:tcPr>
          <w:p w14:paraId="44977D1E" w14:textId="77777777" w:rsidR="009B0494" w:rsidRDefault="007F4792" w:rsidP="009A260E">
            <w:pPr>
              <w:pStyle w:val="TableParagraph"/>
              <w:spacing w:before="0"/>
              <w:ind w:left="498"/>
              <w:jc w:val="left"/>
            </w:pPr>
            <w:r>
              <w:rPr>
                <w:spacing w:val="-4"/>
              </w:rPr>
              <w:lastRenderedPageBreak/>
              <w:t>X7340</w:t>
            </w:r>
          </w:p>
        </w:tc>
        <w:tc>
          <w:tcPr>
            <w:tcW w:w="5103" w:type="dxa"/>
          </w:tcPr>
          <w:p w14:paraId="44977D1F" w14:textId="77777777" w:rsidR="009B0494" w:rsidRDefault="007F4792" w:rsidP="009A260E">
            <w:pPr>
              <w:pStyle w:val="TableParagraph"/>
              <w:spacing w:before="0"/>
              <w:ind w:left="109"/>
              <w:jc w:val="left"/>
            </w:pPr>
            <w:r>
              <w:t>Academic</w:t>
            </w:r>
            <w:r>
              <w:rPr>
                <w:spacing w:val="-8"/>
              </w:rPr>
              <w:t xml:space="preserve"> </w:t>
            </w:r>
            <w:r>
              <w:t>Literacy</w:t>
            </w:r>
            <w:r>
              <w:rPr>
                <w:spacing w:val="-3"/>
              </w:rPr>
              <w:t xml:space="preserve"> </w:t>
            </w:r>
            <w:r>
              <w:t>and</w:t>
            </w:r>
            <w:r>
              <w:rPr>
                <w:spacing w:val="-5"/>
              </w:rPr>
              <w:t xml:space="preserve"> </w:t>
            </w:r>
            <w:r>
              <w:t>Communication</w:t>
            </w:r>
            <w:r>
              <w:rPr>
                <w:spacing w:val="-5"/>
              </w:rPr>
              <w:t xml:space="preserve"> </w:t>
            </w:r>
            <w:r>
              <w:rPr>
                <w:spacing w:val="-10"/>
              </w:rPr>
              <w:t>2</w:t>
            </w:r>
          </w:p>
        </w:tc>
        <w:tc>
          <w:tcPr>
            <w:tcW w:w="989" w:type="dxa"/>
          </w:tcPr>
          <w:p w14:paraId="44977D20" w14:textId="77777777" w:rsidR="009B0494" w:rsidRDefault="007F4792" w:rsidP="009A260E">
            <w:pPr>
              <w:pStyle w:val="TableParagraph"/>
              <w:spacing w:before="0"/>
              <w:ind w:left="15"/>
            </w:pPr>
            <w:r>
              <w:t>3</w:t>
            </w:r>
          </w:p>
        </w:tc>
        <w:tc>
          <w:tcPr>
            <w:tcW w:w="1287" w:type="dxa"/>
          </w:tcPr>
          <w:p w14:paraId="44977D21" w14:textId="77777777" w:rsidR="009B0494" w:rsidRDefault="007F4792" w:rsidP="009A260E">
            <w:pPr>
              <w:pStyle w:val="TableParagraph"/>
              <w:spacing w:before="0"/>
              <w:ind w:left="521"/>
              <w:jc w:val="left"/>
            </w:pPr>
            <w:r>
              <w:rPr>
                <w:spacing w:val="-5"/>
              </w:rPr>
              <w:t>20</w:t>
            </w:r>
          </w:p>
        </w:tc>
      </w:tr>
      <w:tr w:rsidR="009B0494" w14:paraId="44977D27" w14:textId="77777777">
        <w:trPr>
          <w:trHeight w:val="551"/>
        </w:trPr>
        <w:tc>
          <w:tcPr>
            <w:tcW w:w="1637" w:type="dxa"/>
          </w:tcPr>
          <w:p w14:paraId="44977D23" w14:textId="77777777" w:rsidR="009B0494" w:rsidRDefault="007F4792" w:rsidP="009A260E">
            <w:pPr>
              <w:pStyle w:val="TableParagraph"/>
              <w:spacing w:before="0"/>
              <w:ind w:left="499"/>
              <w:jc w:val="left"/>
            </w:pPr>
            <w:r>
              <w:rPr>
                <w:spacing w:val="-4"/>
              </w:rPr>
              <w:t>X7346</w:t>
            </w:r>
          </w:p>
        </w:tc>
        <w:tc>
          <w:tcPr>
            <w:tcW w:w="5103" w:type="dxa"/>
          </w:tcPr>
          <w:p w14:paraId="44977D24" w14:textId="77777777" w:rsidR="009B0494" w:rsidRDefault="007F4792" w:rsidP="009A260E">
            <w:pPr>
              <w:pStyle w:val="TableParagraph"/>
              <w:spacing w:before="0"/>
              <w:ind w:left="109"/>
              <w:jc w:val="left"/>
            </w:pPr>
            <w:r>
              <w:t>Professionalism</w:t>
            </w:r>
            <w:r>
              <w:rPr>
                <w:spacing w:val="-4"/>
              </w:rPr>
              <w:t xml:space="preserve"> </w:t>
            </w:r>
            <w:r>
              <w:t>and</w:t>
            </w:r>
            <w:r>
              <w:rPr>
                <w:spacing w:val="-9"/>
              </w:rPr>
              <w:t xml:space="preserve"> </w:t>
            </w:r>
            <w:r>
              <w:t>Teacher</w:t>
            </w:r>
            <w:r>
              <w:rPr>
                <w:spacing w:val="-9"/>
              </w:rPr>
              <w:t xml:space="preserve"> </w:t>
            </w:r>
            <w:r>
              <w:t>Identity</w:t>
            </w:r>
            <w:r>
              <w:rPr>
                <w:spacing w:val="-10"/>
              </w:rPr>
              <w:t xml:space="preserve"> 2</w:t>
            </w:r>
          </w:p>
        </w:tc>
        <w:tc>
          <w:tcPr>
            <w:tcW w:w="989" w:type="dxa"/>
          </w:tcPr>
          <w:p w14:paraId="44977D25" w14:textId="77777777" w:rsidR="009B0494" w:rsidRDefault="007F4792" w:rsidP="009A260E">
            <w:pPr>
              <w:pStyle w:val="TableParagraph"/>
              <w:spacing w:before="0"/>
              <w:ind w:left="15"/>
            </w:pPr>
            <w:r>
              <w:t>3</w:t>
            </w:r>
          </w:p>
        </w:tc>
        <w:tc>
          <w:tcPr>
            <w:tcW w:w="1287" w:type="dxa"/>
          </w:tcPr>
          <w:p w14:paraId="44977D26" w14:textId="77777777" w:rsidR="009B0494" w:rsidRDefault="007F4792" w:rsidP="009A260E">
            <w:pPr>
              <w:pStyle w:val="TableParagraph"/>
              <w:spacing w:before="0"/>
              <w:ind w:left="521"/>
              <w:jc w:val="left"/>
            </w:pPr>
            <w:r>
              <w:rPr>
                <w:spacing w:val="-5"/>
              </w:rPr>
              <w:t>20</w:t>
            </w:r>
          </w:p>
        </w:tc>
      </w:tr>
      <w:tr w:rsidR="009B0494" w14:paraId="44977D29" w14:textId="77777777">
        <w:trPr>
          <w:trHeight w:val="551"/>
        </w:trPr>
        <w:tc>
          <w:tcPr>
            <w:tcW w:w="9016" w:type="dxa"/>
            <w:gridSpan w:val="4"/>
          </w:tcPr>
          <w:p w14:paraId="44977D28" w14:textId="77777777" w:rsidR="009B0494" w:rsidRDefault="007F4792" w:rsidP="009A260E">
            <w:pPr>
              <w:pStyle w:val="TableParagraph"/>
              <w:spacing w:before="0"/>
              <w:ind w:left="1137" w:right="1117"/>
            </w:pPr>
            <w:r>
              <w:t>And</w:t>
            </w:r>
            <w:r>
              <w:rPr>
                <w:spacing w:val="-2"/>
              </w:rPr>
              <w:t xml:space="preserve"> either</w:t>
            </w:r>
          </w:p>
        </w:tc>
      </w:tr>
      <w:tr w:rsidR="009B0494" w14:paraId="44977D2E" w14:textId="77777777">
        <w:trPr>
          <w:trHeight w:val="551"/>
        </w:trPr>
        <w:tc>
          <w:tcPr>
            <w:tcW w:w="1637" w:type="dxa"/>
          </w:tcPr>
          <w:p w14:paraId="44977D2A" w14:textId="77777777" w:rsidR="009B0494" w:rsidRDefault="007F4792" w:rsidP="009A260E">
            <w:pPr>
              <w:pStyle w:val="TableParagraph"/>
              <w:spacing w:before="0"/>
              <w:ind w:left="499"/>
              <w:jc w:val="left"/>
            </w:pPr>
            <w:r>
              <w:rPr>
                <w:spacing w:val="-4"/>
              </w:rPr>
              <w:t>X7341</w:t>
            </w:r>
          </w:p>
        </w:tc>
        <w:tc>
          <w:tcPr>
            <w:tcW w:w="5103" w:type="dxa"/>
          </w:tcPr>
          <w:p w14:paraId="44977D2B" w14:textId="77777777" w:rsidR="009B0494" w:rsidRDefault="007F4792" w:rsidP="009A260E">
            <w:pPr>
              <w:pStyle w:val="TableParagraph"/>
              <w:spacing w:before="0"/>
              <w:ind w:left="109"/>
              <w:jc w:val="left"/>
            </w:pPr>
            <w:r>
              <w:t>Curricular</w:t>
            </w:r>
            <w:r>
              <w:rPr>
                <w:spacing w:val="-6"/>
              </w:rPr>
              <w:t xml:space="preserve"> </w:t>
            </w:r>
            <w:r>
              <w:t>Studies</w:t>
            </w:r>
            <w:r>
              <w:rPr>
                <w:spacing w:val="-9"/>
              </w:rPr>
              <w:t xml:space="preserve"> </w:t>
            </w:r>
            <w:r>
              <w:t>1:</w:t>
            </w:r>
            <w:r>
              <w:rPr>
                <w:spacing w:val="-3"/>
              </w:rPr>
              <w:t xml:space="preserve"> </w:t>
            </w:r>
            <w:r>
              <w:t>Home</w:t>
            </w:r>
            <w:r>
              <w:rPr>
                <w:spacing w:val="-6"/>
              </w:rPr>
              <w:t xml:space="preserve"> </w:t>
            </w:r>
            <w:r>
              <w:rPr>
                <w:spacing w:val="-2"/>
              </w:rPr>
              <w:t>Economics</w:t>
            </w:r>
          </w:p>
        </w:tc>
        <w:tc>
          <w:tcPr>
            <w:tcW w:w="989" w:type="dxa"/>
          </w:tcPr>
          <w:p w14:paraId="44977D2C" w14:textId="77777777" w:rsidR="009B0494" w:rsidRDefault="007F4792" w:rsidP="009A260E">
            <w:pPr>
              <w:pStyle w:val="TableParagraph"/>
              <w:spacing w:before="0"/>
              <w:ind w:left="15"/>
            </w:pPr>
            <w:r>
              <w:t>3</w:t>
            </w:r>
          </w:p>
        </w:tc>
        <w:tc>
          <w:tcPr>
            <w:tcW w:w="1287" w:type="dxa"/>
          </w:tcPr>
          <w:p w14:paraId="44977D2D" w14:textId="77777777" w:rsidR="009B0494" w:rsidRDefault="007F4792" w:rsidP="009A260E">
            <w:pPr>
              <w:pStyle w:val="TableParagraph"/>
              <w:spacing w:before="0"/>
              <w:ind w:left="521"/>
              <w:jc w:val="left"/>
            </w:pPr>
            <w:r>
              <w:rPr>
                <w:spacing w:val="-5"/>
              </w:rPr>
              <w:t>20</w:t>
            </w:r>
          </w:p>
        </w:tc>
      </w:tr>
      <w:tr w:rsidR="009B0494" w14:paraId="44977D30" w14:textId="77777777">
        <w:trPr>
          <w:trHeight w:val="551"/>
        </w:trPr>
        <w:tc>
          <w:tcPr>
            <w:tcW w:w="9016" w:type="dxa"/>
            <w:gridSpan w:val="4"/>
          </w:tcPr>
          <w:p w14:paraId="44977D2F" w14:textId="77777777" w:rsidR="009B0494" w:rsidRDefault="007F4792" w:rsidP="009A260E">
            <w:pPr>
              <w:pStyle w:val="TableParagraph"/>
              <w:spacing w:before="0"/>
              <w:ind w:left="1131" w:right="1121"/>
            </w:pPr>
            <w:r>
              <w:rPr>
                <w:spacing w:val="-5"/>
              </w:rPr>
              <w:t>And</w:t>
            </w:r>
          </w:p>
        </w:tc>
      </w:tr>
      <w:tr w:rsidR="009B0494" w14:paraId="44977D35" w14:textId="77777777">
        <w:trPr>
          <w:trHeight w:val="551"/>
        </w:trPr>
        <w:tc>
          <w:tcPr>
            <w:tcW w:w="1637" w:type="dxa"/>
          </w:tcPr>
          <w:p w14:paraId="44977D31" w14:textId="77777777" w:rsidR="009B0494" w:rsidRDefault="007F4792" w:rsidP="009A260E">
            <w:pPr>
              <w:pStyle w:val="TableParagraph"/>
              <w:spacing w:before="0"/>
              <w:ind w:left="499"/>
              <w:jc w:val="left"/>
            </w:pPr>
            <w:r>
              <w:rPr>
                <w:spacing w:val="-4"/>
              </w:rPr>
              <w:t>X7342</w:t>
            </w:r>
          </w:p>
        </w:tc>
        <w:tc>
          <w:tcPr>
            <w:tcW w:w="5103" w:type="dxa"/>
          </w:tcPr>
          <w:p w14:paraId="44977D32" w14:textId="77777777" w:rsidR="009B0494" w:rsidRDefault="007F4792" w:rsidP="009A260E">
            <w:pPr>
              <w:pStyle w:val="TableParagraph"/>
              <w:spacing w:before="0"/>
              <w:ind w:left="109"/>
              <w:jc w:val="left"/>
            </w:pPr>
            <w:r>
              <w:t>Curricular</w:t>
            </w:r>
            <w:r>
              <w:rPr>
                <w:spacing w:val="-6"/>
              </w:rPr>
              <w:t xml:space="preserve"> </w:t>
            </w:r>
            <w:r>
              <w:t>Studies</w:t>
            </w:r>
            <w:r>
              <w:rPr>
                <w:spacing w:val="-9"/>
              </w:rPr>
              <w:t xml:space="preserve"> </w:t>
            </w:r>
            <w:r>
              <w:t>2:</w:t>
            </w:r>
            <w:r>
              <w:rPr>
                <w:spacing w:val="-3"/>
              </w:rPr>
              <w:t xml:space="preserve"> </w:t>
            </w:r>
            <w:r>
              <w:t>Home</w:t>
            </w:r>
            <w:r>
              <w:rPr>
                <w:spacing w:val="-6"/>
              </w:rPr>
              <w:t xml:space="preserve"> </w:t>
            </w:r>
            <w:r>
              <w:rPr>
                <w:spacing w:val="-2"/>
              </w:rPr>
              <w:t>Economics</w:t>
            </w:r>
          </w:p>
        </w:tc>
        <w:tc>
          <w:tcPr>
            <w:tcW w:w="989" w:type="dxa"/>
          </w:tcPr>
          <w:p w14:paraId="44977D33" w14:textId="77777777" w:rsidR="009B0494" w:rsidRDefault="007F4792" w:rsidP="009A260E">
            <w:pPr>
              <w:pStyle w:val="TableParagraph"/>
              <w:spacing w:before="0"/>
              <w:ind w:left="15"/>
            </w:pPr>
            <w:r>
              <w:t>3</w:t>
            </w:r>
          </w:p>
        </w:tc>
        <w:tc>
          <w:tcPr>
            <w:tcW w:w="1287" w:type="dxa"/>
          </w:tcPr>
          <w:p w14:paraId="44977D34" w14:textId="77777777" w:rsidR="009B0494" w:rsidRDefault="007F4792" w:rsidP="009A260E">
            <w:pPr>
              <w:pStyle w:val="TableParagraph"/>
              <w:spacing w:before="0"/>
              <w:ind w:left="521"/>
              <w:jc w:val="left"/>
            </w:pPr>
            <w:r>
              <w:rPr>
                <w:spacing w:val="-5"/>
              </w:rPr>
              <w:t>20</w:t>
            </w:r>
          </w:p>
        </w:tc>
      </w:tr>
      <w:tr w:rsidR="009B0494" w14:paraId="44977D37" w14:textId="77777777">
        <w:trPr>
          <w:trHeight w:val="551"/>
        </w:trPr>
        <w:tc>
          <w:tcPr>
            <w:tcW w:w="9016" w:type="dxa"/>
            <w:gridSpan w:val="4"/>
          </w:tcPr>
          <w:p w14:paraId="44977D36" w14:textId="77777777" w:rsidR="009B0494" w:rsidRDefault="007F4792" w:rsidP="009A260E">
            <w:pPr>
              <w:pStyle w:val="TableParagraph"/>
              <w:spacing w:before="0"/>
              <w:ind w:left="1136" w:right="1121"/>
            </w:pPr>
            <w:r>
              <w:rPr>
                <w:spacing w:val="-5"/>
              </w:rPr>
              <w:t>Or</w:t>
            </w:r>
          </w:p>
        </w:tc>
      </w:tr>
      <w:tr w:rsidR="009B0494" w14:paraId="44977D3C" w14:textId="77777777">
        <w:trPr>
          <w:trHeight w:val="556"/>
        </w:trPr>
        <w:tc>
          <w:tcPr>
            <w:tcW w:w="1637" w:type="dxa"/>
          </w:tcPr>
          <w:p w14:paraId="44977D38" w14:textId="77777777" w:rsidR="009B0494" w:rsidRDefault="007F4792" w:rsidP="009A260E">
            <w:pPr>
              <w:pStyle w:val="TableParagraph"/>
              <w:spacing w:before="0"/>
              <w:ind w:left="499"/>
              <w:jc w:val="left"/>
            </w:pPr>
            <w:r>
              <w:rPr>
                <w:spacing w:val="-4"/>
              </w:rPr>
              <w:t>X7343</w:t>
            </w:r>
          </w:p>
        </w:tc>
        <w:tc>
          <w:tcPr>
            <w:tcW w:w="5103" w:type="dxa"/>
          </w:tcPr>
          <w:p w14:paraId="44977D39" w14:textId="77777777" w:rsidR="009B0494" w:rsidRDefault="007F4792" w:rsidP="009A260E">
            <w:pPr>
              <w:pStyle w:val="TableParagraph"/>
              <w:spacing w:before="0"/>
              <w:ind w:left="109"/>
              <w:jc w:val="left"/>
            </w:pPr>
            <w:r>
              <w:t>Curricular</w:t>
            </w:r>
            <w:r>
              <w:rPr>
                <w:spacing w:val="-9"/>
              </w:rPr>
              <w:t xml:space="preserve"> </w:t>
            </w:r>
            <w:r>
              <w:t>Studies</w:t>
            </w:r>
            <w:r>
              <w:rPr>
                <w:spacing w:val="-11"/>
              </w:rPr>
              <w:t xml:space="preserve"> </w:t>
            </w:r>
            <w:r>
              <w:t>1:</w:t>
            </w:r>
            <w:r>
              <w:rPr>
                <w:spacing w:val="-5"/>
              </w:rPr>
              <w:t xml:space="preserve"> </w:t>
            </w:r>
            <w:r>
              <w:t>Technological</w:t>
            </w:r>
            <w:r>
              <w:rPr>
                <w:spacing w:val="-7"/>
              </w:rPr>
              <w:t xml:space="preserve"> </w:t>
            </w:r>
            <w:r>
              <w:rPr>
                <w:spacing w:val="-2"/>
              </w:rPr>
              <w:t>Education</w:t>
            </w:r>
          </w:p>
        </w:tc>
        <w:tc>
          <w:tcPr>
            <w:tcW w:w="989" w:type="dxa"/>
          </w:tcPr>
          <w:p w14:paraId="44977D3A" w14:textId="77777777" w:rsidR="009B0494" w:rsidRDefault="007F4792" w:rsidP="009A260E">
            <w:pPr>
              <w:pStyle w:val="TableParagraph"/>
              <w:spacing w:before="0"/>
              <w:ind w:left="15"/>
            </w:pPr>
            <w:r>
              <w:t>3</w:t>
            </w:r>
          </w:p>
        </w:tc>
        <w:tc>
          <w:tcPr>
            <w:tcW w:w="1287" w:type="dxa"/>
          </w:tcPr>
          <w:p w14:paraId="44977D3B" w14:textId="77777777" w:rsidR="009B0494" w:rsidRDefault="007F4792" w:rsidP="009A260E">
            <w:pPr>
              <w:pStyle w:val="TableParagraph"/>
              <w:spacing w:before="0"/>
              <w:ind w:left="521"/>
              <w:jc w:val="left"/>
            </w:pPr>
            <w:r>
              <w:rPr>
                <w:spacing w:val="-5"/>
              </w:rPr>
              <w:t>20</w:t>
            </w:r>
          </w:p>
        </w:tc>
      </w:tr>
      <w:tr w:rsidR="009B0494" w14:paraId="44977D3E" w14:textId="77777777">
        <w:trPr>
          <w:trHeight w:val="551"/>
        </w:trPr>
        <w:tc>
          <w:tcPr>
            <w:tcW w:w="9016" w:type="dxa"/>
            <w:gridSpan w:val="4"/>
          </w:tcPr>
          <w:p w14:paraId="44977D3D" w14:textId="77777777" w:rsidR="009B0494" w:rsidRDefault="007F4792" w:rsidP="009A260E">
            <w:pPr>
              <w:pStyle w:val="TableParagraph"/>
              <w:spacing w:before="0"/>
              <w:ind w:left="1131" w:right="1121"/>
            </w:pPr>
            <w:r>
              <w:rPr>
                <w:spacing w:val="-5"/>
              </w:rPr>
              <w:t>And</w:t>
            </w:r>
          </w:p>
        </w:tc>
      </w:tr>
      <w:tr w:rsidR="009B0494" w14:paraId="44977D43" w14:textId="77777777">
        <w:trPr>
          <w:trHeight w:val="551"/>
        </w:trPr>
        <w:tc>
          <w:tcPr>
            <w:tcW w:w="1637" w:type="dxa"/>
          </w:tcPr>
          <w:p w14:paraId="44977D3F" w14:textId="77777777" w:rsidR="009B0494" w:rsidRDefault="007F4792" w:rsidP="009A260E">
            <w:pPr>
              <w:pStyle w:val="TableParagraph"/>
              <w:spacing w:before="0"/>
              <w:ind w:left="499"/>
              <w:jc w:val="left"/>
            </w:pPr>
            <w:r>
              <w:rPr>
                <w:spacing w:val="-4"/>
              </w:rPr>
              <w:t>X7344</w:t>
            </w:r>
          </w:p>
        </w:tc>
        <w:tc>
          <w:tcPr>
            <w:tcW w:w="5103" w:type="dxa"/>
          </w:tcPr>
          <w:p w14:paraId="44977D40" w14:textId="77777777" w:rsidR="009B0494" w:rsidRDefault="007F4792" w:rsidP="009A260E">
            <w:pPr>
              <w:pStyle w:val="TableParagraph"/>
              <w:spacing w:before="0"/>
              <w:ind w:left="109"/>
              <w:jc w:val="left"/>
            </w:pPr>
            <w:r>
              <w:t>Curricular</w:t>
            </w:r>
            <w:r>
              <w:rPr>
                <w:spacing w:val="-9"/>
              </w:rPr>
              <w:t xml:space="preserve"> </w:t>
            </w:r>
            <w:r>
              <w:t>Studies</w:t>
            </w:r>
            <w:r>
              <w:rPr>
                <w:spacing w:val="-11"/>
              </w:rPr>
              <w:t xml:space="preserve"> </w:t>
            </w:r>
            <w:r>
              <w:t>2:</w:t>
            </w:r>
            <w:r>
              <w:rPr>
                <w:spacing w:val="-5"/>
              </w:rPr>
              <w:t xml:space="preserve"> </w:t>
            </w:r>
            <w:r>
              <w:t>Technological</w:t>
            </w:r>
            <w:r>
              <w:rPr>
                <w:spacing w:val="-7"/>
              </w:rPr>
              <w:t xml:space="preserve"> </w:t>
            </w:r>
            <w:r>
              <w:rPr>
                <w:spacing w:val="-2"/>
              </w:rPr>
              <w:t>Education</w:t>
            </w:r>
          </w:p>
        </w:tc>
        <w:tc>
          <w:tcPr>
            <w:tcW w:w="989" w:type="dxa"/>
          </w:tcPr>
          <w:p w14:paraId="44977D41" w14:textId="77777777" w:rsidR="009B0494" w:rsidRDefault="007F4792" w:rsidP="009A260E">
            <w:pPr>
              <w:pStyle w:val="TableParagraph"/>
              <w:spacing w:before="0"/>
              <w:ind w:left="15"/>
            </w:pPr>
            <w:r>
              <w:t>3</w:t>
            </w:r>
          </w:p>
        </w:tc>
        <w:tc>
          <w:tcPr>
            <w:tcW w:w="1287" w:type="dxa"/>
          </w:tcPr>
          <w:p w14:paraId="44977D42" w14:textId="77777777" w:rsidR="009B0494" w:rsidRDefault="007F4792" w:rsidP="009A260E">
            <w:pPr>
              <w:pStyle w:val="TableParagraph"/>
              <w:spacing w:before="0"/>
              <w:ind w:left="521"/>
              <w:jc w:val="left"/>
            </w:pPr>
            <w:r>
              <w:rPr>
                <w:spacing w:val="-5"/>
              </w:rPr>
              <w:t>20</w:t>
            </w:r>
          </w:p>
        </w:tc>
      </w:tr>
    </w:tbl>
    <w:p w14:paraId="44977D44" w14:textId="77777777" w:rsidR="009B0494" w:rsidRDefault="009B0494" w:rsidP="009A260E">
      <w:pPr>
        <w:pStyle w:val="BodyText"/>
        <w:rPr>
          <w:b/>
          <w:sz w:val="15"/>
        </w:rPr>
      </w:pPr>
    </w:p>
    <w:p w14:paraId="44977D45" w14:textId="77777777" w:rsidR="009B0494" w:rsidRDefault="007F4792" w:rsidP="009A260E">
      <w:pPr>
        <w:pStyle w:val="ListParagraph"/>
        <w:numPr>
          <w:ilvl w:val="0"/>
          <w:numId w:val="69"/>
        </w:numPr>
        <w:tabs>
          <w:tab w:val="left" w:pos="547"/>
          <w:tab w:val="left" w:pos="548"/>
        </w:tabs>
        <w:ind w:right="396"/>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full-time students</w:t>
      </w:r>
      <w:r>
        <w:rPr>
          <w:spacing w:val="-2"/>
        </w:rPr>
        <w:t xml:space="preserve"> </w:t>
      </w:r>
      <w:r>
        <w:t>shall</w:t>
      </w:r>
      <w:r>
        <w:rPr>
          <w:spacing w:val="-7"/>
        </w:rPr>
        <w:t xml:space="preserve"> </w:t>
      </w:r>
      <w:r>
        <w:t>undertake</w:t>
      </w:r>
      <w:r>
        <w:rPr>
          <w:spacing w:val="-5"/>
        </w:rPr>
        <w:t xml:space="preserve"> </w:t>
      </w:r>
      <w:r>
        <w:t>modules</w:t>
      </w:r>
      <w:r>
        <w:rPr>
          <w:spacing w:val="-2"/>
        </w:rPr>
        <w:t xml:space="preserve"> </w:t>
      </w:r>
      <w:r>
        <w:t>amounting to</w:t>
      </w:r>
      <w:r>
        <w:rPr>
          <w:spacing w:val="-5"/>
        </w:rPr>
        <w:t xml:space="preserve"> </w:t>
      </w:r>
      <w:r>
        <w:t>120 credits as follows:</w:t>
      </w:r>
    </w:p>
    <w:p w14:paraId="44977D46" w14:textId="77777777" w:rsidR="009B0494" w:rsidRDefault="009B0494" w:rsidP="009A260E">
      <w:pPr>
        <w:pStyle w:val="BodyText"/>
      </w:pPr>
    </w:p>
    <w:p w14:paraId="44977D4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D4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4D" w14:textId="77777777">
        <w:trPr>
          <w:trHeight w:val="551"/>
        </w:trPr>
        <w:tc>
          <w:tcPr>
            <w:tcW w:w="1637" w:type="dxa"/>
          </w:tcPr>
          <w:p w14:paraId="44977D4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D4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D4B" w14:textId="77777777" w:rsidR="009B0494" w:rsidRDefault="007F4792" w:rsidP="009A260E">
            <w:pPr>
              <w:pStyle w:val="TableParagraph"/>
              <w:spacing w:before="0"/>
              <w:ind w:left="198" w:right="181"/>
              <w:rPr>
                <w:b/>
              </w:rPr>
            </w:pPr>
            <w:r>
              <w:rPr>
                <w:b/>
                <w:spacing w:val="-4"/>
              </w:rPr>
              <w:t>Level</w:t>
            </w:r>
          </w:p>
        </w:tc>
        <w:tc>
          <w:tcPr>
            <w:tcW w:w="1287" w:type="dxa"/>
          </w:tcPr>
          <w:p w14:paraId="44977D4C" w14:textId="77777777" w:rsidR="009B0494" w:rsidRDefault="007F4792" w:rsidP="009A260E">
            <w:pPr>
              <w:pStyle w:val="TableParagraph"/>
              <w:spacing w:before="0"/>
              <w:ind w:left="246" w:right="239"/>
              <w:rPr>
                <w:b/>
              </w:rPr>
            </w:pPr>
            <w:r>
              <w:rPr>
                <w:b/>
                <w:spacing w:val="-2"/>
              </w:rPr>
              <w:t>Credits</w:t>
            </w:r>
          </w:p>
        </w:tc>
      </w:tr>
      <w:tr w:rsidR="009B0494" w14:paraId="44977D52" w14:textId="77777777">
        <w:trPr>
          <w:trHeight w:val="551"/>
        </w:trPr>
        <w:tc>
          <w:tcPr>
            <w:tcW w:w="1637" w:type="dxa"/>
          </w:tcPr>
          <w:p w14:paraId="44977D4E" w14:textId="77777777" w:rsidR="009B0494" w:rsidRDefault="007F4792" w:rsidP="009A260E">
            <w:pPr>
              <w:pStyle w:val="TableParagraph"/>
              <w:spacing w:before="0"/>
              <w:ind w:left="117" w:right="103"/>
            </w:pPr>
            <w:r>
              <w:rPr>
                <w:spacing w:val="-4"/>
              </w:rPr>
              <w:t>X7457</w:t>
            </w:r>
          </w:p>
        </w:tc>
        <w:tc>
          <w:tcPr>
            <w:tcW w:w="5103" w:type="dxa"/>
          </w:tcPr>
          <w:p w14:paraId="44977D4F" w14:textId="77777777" w:rsidR="009B0494" w:rsidRDefault="007F4792" w:rsidP="009A260E">
            <w:pPr>
              <w:pStyle w:val="TableParagraph"/>
              <w:spacing w:before="0"/>
              <w:ind w:left="109"/>
              <w:jc w:val="left"/>
            </w:pPr>
            <w:r>
              <w:t>Education</w:t>
            </w:r>
            <w:r>
              <w:rPr>
                <w:spacing w:val="-9"/>
              </w:rPr>
              <w:t xml:space="preserve"> </w:t>
            </w:r>
            <w:r>
              <w:t>Studies:</w:t>
            </w:r>
            <w:r>
              <w:rPr>
                <w:spacing w:val="-9"/>
              </w:rPr>
              <w:t xml:space="preserve"> </w:t>
            </w:r>
            <w:r>
              <w:t>Professional</w:t>
            </w:r>
            <w:r>
              <w:rPr>
                <w:spacing w:val="-11"/>
              </w:rPr>
              <w:t xml:space="preserve"> </w:t>
            </w:r>
            <w:r>
              <w:rPr>
                <w:spacing w:val="-2"/>
              </w:rPr>
              <w:t>Values</w:t>
            </w:r>
          </w:p>
        </w:tc>
        <w:tc>
          <w:tcPr>
            <w:tcW w:w="989" w:type="dxa"/>
          </w:tcPr>
          <w:p w14:paraId="44977D50" w14:textId="77777777" w:rsidR="009B0494" w:rsidRDefault="007F4792" w:rsidP="009A260E">
            <w:pPr>
              <w:pStyle w:val="TableParagraph"/>
              <w:spacing w:before="0"/>
              <w:ind w:left="15"/>
            </w:pPr>
            <w:r>
              <w:t>4</w:t>
            </w:r>
          </w:p>
        </w:tc>
        <w:tc>
          <w:tcPr>
            <w:tcW w:w="1287" w:type="dxa"/>
          </w:tcPr>
          <w:p w14:paraId="44977D51" w14:textId="77777777" w:rsidR="009B0494" w:rsidRDefault="007F4792" w:rsidP="009A260E">
            <w:pPr>
              <w:pStyle w:val="TableParagraph"/>
              <w:spacing w:before="0"/>
              <w:ind w:left="246" w:right="230"/>
            </w:pPr>
            <w:r>
              <w:rPr>
                <w:spacing w:val="-5"/>
              </w:rPr>
              <w:t>20</w:t>
            </w:r>
          </w:p>
        </w:tc>
      </w:tr>
      <w:tr w:rsidR="009B0494" w14:paraId="44977D57" w14:textId="77777777">
        <w:trPr>
          <w:trHeight w:val="551"/>
        </w:trPr>
        <w:tc>
          <w:tcPr>
            <w:tcW w:w="1637" w:type="dxa"/>
          </w:tcPr>
          <w:p w14:paraId="44977D53" w14:textId="77777777" w:rsidR="009B0494" w:rsidRDefault="007F4792" w:rsidP="009A260E">
            <w:pPr>
              <w:pStyle w:val="TableParagraph"/>
              <w:spacing w:before="0"/>
              <w:ind w:left="117" w:right="103"/>
            </w:pPr>
            <w:r>
              <w:rPr>
                <w:spacing w:val="-4"/>
              </w:rPr>
              <w:t>X7459</w:t>
            </w:r>
          </w:p>
        </w:tc>
        <w:tc>
          <w:tcPr>
            <w:tcW w:w="5103" w:type="dxa"/>
          </w:tcPr>
          <w:p w14:paraId="44977D54" w14:textId="77777777" w:rsidR="009B0494" w:rsidRDefault="007F4792" w:rsidP="009A260E">
            <w:pPr>
              <w:pStyle w:val="TableParagraph"/>
              <w:spacing w:before="0"/>
              <w:ind w:left="109"/>
              <w:jc w:val="left"/>
            </w:pPr>
            <w:r>
              <w:t>Professional</w:t>
            </w:r>
            <w:r>
              <w:rPr>
                <w:spacing w:val="-12"/>
              </w:rPr>
              <w:t xml:space="preserve"> </w:t>
            </w:r>
            <w:r>
              <w:t>Learning</w:t>
            </w:r>
            <w:r>
              <w:rPr>
                <w:spacing w:val="-5"/>
              </w:rPr>
              <w:t xml:space="preserve"> </w:t>
            </w:r>
            <w:r>
              <w:t>Through</w:t>
            </w:r>
            <w:r>
              <w:rPr>
                <w:spacing w:val="-8"/>
              </w:rPr>
              <w:t xml:space="preserve"> </w:t>
            </w:r>
            <w:r>
              <w:rPr>
                <w:spacing w:val="-2"/>
              </w:rPr>
              <w:t>Enquiry</w:t>
            </w:r>
          </w:p>
        </w:tc>
        <w:tc>
          <w:tcPr>
            <w:tcW w:w="989" w:type="dxa"/>
          </w:tcPr>
          <w:p w14:paraId="44977D55" w14:textId="77777777" w:rsidR="009B0494" w:rsidRDefault="007F4792" w:rsidP="009A260E">
            <w:pPr>
              <w:pStyle w:val="TableParagraph"/>
              <w:spacing w:before="0"/>
              <w:ind w:left="15"/>
            </w:pPr>
            <w:r>
              <w:t>4</w:t>
            </w:r>
          </w:p>
        </w:tc>
        <w:tc>
          <w:tcPr>
            <w:tcW w:w="1287" w:type="dxa"/>
          </w:tcPr>
          <w:p w14:paraId="44977D56" w14:textId="77777777" w:rsidR="009B0494" w:rsidRDefault="007F4792" w:rsidP="009A260E">
            <w:pPr>
              <w:pStyle w:val="TableParagraph"/>
              <w:spacing w:before="0"/>
              <w:ind w:left="246" w:right="230"/>
            </w:pPr>
            <w:r>
              <w:rPr>
                <w:spacing w:val="-5"/>
              </w:rPr>
              <w:t>20</w:t>
            </w:r>
          </w:p>
        </w:tc>
      </w:tr>
      <w:tr w:rsidR="009B0494" w14:paraId="44977D5C" w14:textId="77777777">
        <w:trPr>
          <w:trHeight w:val="551"/>
        </w:trPr>
        <w:tc>
          <w:tcPr>
            <w:tcW w:w="1637" w:type="dxa"/>
          </w:tcPr>
          <w:p w14:paraId="44977D58" w14:textId="77777777" w:rsidR="009B0494" w:rsidRDefault="007F4792" w:rsidP="009A260E">
            <w:pPr>
              <w:pStyle w:val="TableParagraph"/>
              <w:spacing w:before="0"/>
              <w:ind w:left="117" w:right="103"/>
            </w:pPr>
            <w:r>
              <w:rPr>
                <w:spacing w:val="-4"/>
              </w:rPr>
              <w:t>X7460</w:t>
            </w:r>
          </w:p>
        </w:tc>
        <w:tc>
          <w:tcPr>
            <w:tcW w:w="5103" w:type="dxa"/>
          </w:tcPr>
          <w:p w14:paraId="44977D59" w14:textId="77777777" w:rsidR="009B0494" w:rsidRDefault="007F4792" w:rsidP="009A260E">
            <w:pPr>
              <w:pStyle w:val="TableParagraph"/>
              <w:spacing w:before="0"/>
              <w:ind w:left="109"/>
              <w:jc w:val="left"/>
            </w:pPr>
            <w:r>
              <w:t>Professional</w:t>
            </w:r>
            <w:r>
              <w:rPr>
                <w:spacing w:val="-12"/>
              </w:rPr>
              <w:t xml:space="preserve"> </w:t>
            </w:r>
            <w:r>
              <w:t>Skills:</w:t>
            </w:r>
            <w:r>
              <w:rPr>
                <w:spacing w:val="-2"/>
              </w:rPr>
              <w:t xml:space="preserve"> </w:t>
            </w:r>
            <w:r>
              <w:t>Professional</w:t>
            </w:r>
            <w:r>
              <w:rPr>
                <w:spacing w:val="-4"/>
              </w:rPr>
              <w:t xml:space="preserve"> </w:t>
            </w:r>
            <w:r>
              <w:rPr>
                <w:spacing w:val="-2"/>
              </w:rPr>
              <w:t>Practice</w:t>
            </w:r>
          </w:p>
        </w:tc>
        <w:tc>
          <w:tcPr>
            <w:tcW w:w="989" w:type="dxa"/>
          </w:tcPr>
          <w:p w14:paraId="44977D5A" w14:textId="77777777" w:rsidR="009B0494" w:rsidRDefault="007F4792" w:rsidP="009A260E">
            <w:pPr>
              <w:pStyle w:val="TableParagraph"/>
              <w:spacing w:before="0"/>
              <w:ind w:left="15"/>
            </w:pPr>
            <w:r>
              <w:t>4</w:t>
            </w:r>
          </w:p>
        </w:tc>
        <w:tc>
          <w:tcPr>
            <w:tcW w:w="1287" w:type="dxa"/>
          </w:tcPr>
          <w:p w14:paraId="44977D5B" w14:textId="77777777" w:rsidR="009B0494" w:rsidRDefault="007F4792" w:rsidP="009A260E">
            <w:pPr>
              <w:pStyle w:val="TableParagraph"/>
              <w:spacing w:before="0"/>
              <w:ind w:left="246" w:right="230"/>
            </w:pPr>
            <w:r>
              <w:rPr>
                <w:spacing w:val="-5"/>
              </w:rPr>
              <w:t>40</w:t>
            </w:r>
          </w:p>
        </w:tc>
      </w:tr>
      <w:tr w:rsidR="009B0494" w14:paraId="44977D5E" w14:textId="77777777">
        <w:trPr>
          <w:trHeight w:val="551"/>
        </w:trPr>
        <w:tc>
          <w:tcPr>
            <w:tcW w:w="9016" w:type="dxa"/>
            <w:gridSpan w:val="4"/>
          </w:tcPr>
          <w:p w14:paraId="44977D5D" w14:textId="77777777" w:rsidR="009B0494" w:rsidRDefault="007F4792" w:rsidP="009A260E">
            <w:pPr>
              <w:pStyle w:val="TableParagraph"/>
              <w:spacing w:before="0"/>
              <w:ind w:left="1137" w:right="1117"/>
            </w:pPr>
            <w:r>
              <w:t>And</w:t>
            </w:r>
            <w:r>
              <w:rPr>
                <w:spacing w:val="-2"/>
              </w:rPr>
              <w:t xml:space="preserve"> either</w:t>
            </w:r>
          </w:p>
        </w:tc>
      </w:tr>
      <w:tr w:rsidR="009B0494" w14:paraId="44977D63" w14:textId="77777777">
        <w:trPr>
          <w:trHeight w:val="556"/>
        </w:trPr>
        <w:tc>
          <w:tcPr>
            <w:tcW w:w="1637" w:type="dxa"/>
          </w:tcPr>
          <w:p w14:paraId="44977D5F" w14:textId="77777777" w:rsidR="009B0494" w:rsidRDefault="007F4792" w:rsidP="009A260E">
            <w:pPr>
              <w:pStyle w:val="TableParagraph"/>
              <w:spacing w:before="0"/>
              <w:ind w:left="117" w:right="103"/>
            </w:pPr>
            <w:r>
              <w:rPr>
                <w:spacing w:val="-4"/>
              </w:rPr>
              <w:t>X7458</w:t>
            </w:r>
          </w:p>
        </w:tc>
        <w:tc>
          <w:tcPr>
            <w:tcW w:w="5103" w:type="dxa"/>
          </w:tcPr>
          <w:p w14:paraId="44977D60" w14:textId="77777777" w:rsidR="009B0494" w:rsidRDefault="007F4792" w:rsidP="009A260E">
            <w:pPr>
              <w:pStyle w:val="TableParagraph"/>
              <w:spacing w:before="0"/>
              <w:ind w:right="210"/>
              <w:jc w:val="left"/>
            </w:pPr>
            <w:r>
              <w:t>Professional</w:t>
            </w:r>
            <w:r>
              <w:rPr>
                <w:spacing w:val="-12"/>
              </w:rPr>
              <w:t xml:space="preserve"> </w:t>
            </w:r>
            <w:r>
              <w:t>Skills:</w:t>
            </w:r>
            <w:r>
              <w:rPr>
                <w:spacing w:val="-6"/>
              </w:rPr>
              <w:t xml:space="preserve"> </w:t>
            </w:r>
            <w:r>
              <w:t>Curriculum</w:t>
            </w:r>
            <w:r>
              <w:rPr>
                <w:spacing w:val="-8"/>
              </w:rPr>
              <w:t xml:space="preserve"> </w:t>
            </w:r>
            <w:r>
              <w:t>and</w:t>
            </w:r>
            <w:r>
              <w:rPr>
                <w:spacing w:val="-9"/>
              </w:rPr>
              <w:t xml:space="preserve"> </w:t>
            </w:r>
            <w:r>
              <w:t>Pedagogy Home Economics 1</w:t>
            </w:r>
          </w:p>
        </w:tc>
        <w:tc>
          <w:tcPr>
            <w:tcW w:w="989" w:type="dxa"/>
          </w:tcPr>
          <w:p w14:paraId="44977D61" w14:textId="77777777" w:rsidR="009B0494" w:rsidRDefault="007F4792" w:rsidP="009A260E">
            <w:pPr>
              <w:pStyle w:val="TableParagraph"/>
              <w:spacing w:before="0"/>
              <w:ind w:left="15"/>
            </w:pPr>
            <w:r>
              <w:t>4</w:t>
            </w:r>
          </w:p>
        </w:tc>
        <w:tc>
          <w:tcPr>
            <w:tcW w:w="1287" w:type="dxa"/>
          </w:tcPr>
          <w:p w14:paraId="44977D62" w14:textId="77777777" w:rsidR="009B0494" w:rsidRDefault="007F4792" w:rsidP="009A260E">
            <w:pPr>
              <w:pStyle w:val="TableParagraph"/>
              <w:spacing w:before="0"/>
              <w:ind w:left="246" w:right="230"/>
            </w:pPr>
            <w:r>
              <w:rPr>
                <w:spacing w:val="-5"/>
              </w:rPr>
              <w:t>40</w:t>
            </w:r>
          </w:p>
        </w:tc>
      </w:tr>
      <w:tr w:rsidR="009B0494" w14:paraId="44977D65" w14:textId="77777777">
        <w:trPr>
          <w:trHeight w:val="551"/>
        </w:trPr>
        <w:tc>
          <w:tcPr>
            <w:tcW w:w="9016" w:type="dxa"/>
            <w:gridSpan w:val="4"/>
          </w:tcPr>
          <w:p w14:paraId="44977D64" w14:textId="77777777" w:rsidR="009B0494" w:rsidRDefault="007F4792" w:rsidP="009A260E">
            <w:pPr>
              <w:pStyle w:val="TableParagraph"/>
              <w:spacing w:before="0"/>
              <w:ind w:left="1136" w:right="1121"/>
            </w:pPr>
            <w:r>
              <w:rPr>
                <w:spacing w:val="-5"/>
              </w:rPr>
              <w:t>Or</w:t>
            </w:r>
          </w:p>
        </w:tc>
      </w:tr>
      <w:tr w:rsidR="009B0494" w14:paraId="44977D6A" w14:textId="77777777">
        <w:trPr>
          <w:trHeight w:val="551"/>
        </w:trPr>
        <w:tc>
          <w:tcPr>
            <w:tcW w:w="1637" w:type="dxa"/>
          </w:tcPr>
          <w:p w14:paraId="44977D66" w14:textId="77777777" w:rsidR="009B0494" w:rsidRDefault="007F4792" w:rsidP="009A260E">
            <w:pPr>
              <w:pStyle w:val="TableParagraph"/>
              <w:spacing w:before="0"/>
              <w:ind w:left="117" w:right="103"/>
            </w:pPr>
            <w:r>
              <w:rPr>
                <w:spacing w:val="-4"/>
              </w:rPr>
              <w:t>X7456</w:t>
            </w:r>
          </w:p>
        </w:tc>
        <w:tc>
          <w:tcPr>
            <w:tcW w:w="5103" w:type="dxa"/>
          </w:tcPr>
          <w:p w14:paraId="44977D67" w14:textId="77777777" w:rsidR="009B0494" w:rsidRDefault="007F4792" w:rsidP="009A260E">
            <w:pPr>
              <w:pStyle w:val="TableParagraph"/>
              <w:spacing w:before="0"/>
              <w:jc w:val="left"/>
            </w:pPr>
            <w:r>
              <w:t>Professional</w:t>
            </w:r>
            <w:r>
              <w:rPr>
                <w:spacing w:val="-12"/>
              </w:rPr>
              <w:t xml:space="preserve"> </w:t>
            </w:r>
            <w:r>
              <w:t>Skills:</w:t>
            </w:r>
            <w:r>
              <w:rPr>
                <w:spacing w:val="-6"/>
              </w:rPr>
              <w:t xml:space="preserve"> </w:t>
            </w:r>
            <w:r>
              <w:t>Curriculum</w:t>
            </w:r>
            <w:r>
              <w:rPr>
                <w:spacing w:val="-8"/>
              </w:rPr>
              <w:t xml:space="preserve"> </w:t>
            </w:r>
            <w:r>
              <w:t>and</w:t>
            </w:r>
            <w:r>
              <w:rPr>
                <w:spacing w:val="-9"/>
              </w:rPr>
              <w:t xml:space="preserve"> </w:t>
            </w:r>
            <w:r>
              <w:t>Pedagogy Technological Education 1</w:t>
            </w:r>
          </w:p>
        </w:tc>
        <w:tc>
          <w:tcPr>
            <w:tcW w:w="989" w:type="dxa"/>
          </w:tcPr>
          <w:p w14:paraId="44977D68" w14:textId="77777777" w:rsidR="009B0494" w:rsidRDefault="007F4792" w:rsidP="009A260E">
            <w:pPr>
              <w:pStyle w:val="TableParagraph"/>
              <w:spacing w:before="0"/>
              <w:ind w:left="15"/>
            </w:pPr>
            <w:r>
              <w:t>4</w:t>
            </w:r>
          </w:p>
        </w:tc>
        <w:tc>
          <w:tcPr>
            <w:tcW w:w="1287" w:type="dxa"/>
          </w:tcPr>
          <w:p w14:paraId="44977D69" w14:textId="77777777" w:rsidR="009B0494" w:rsidRDefault="007F4792" w:rsidP="009A260E">
            <w:pPr>
              <w:pStyle w:val="TableParagraph"/>
              <w:spacing w:before="0"/>
              <w:ind w:left="246" w:right="230"/>
            </w:pPr>
            <w:r>
              <w:rPr>
                <w:spacing w:val="-5"/>
              </w:rPr>
              <w:t>40</w:t>
            </w:r>
          </w:p>
        </w:tc>
      </w:tr>
    </w:tbl>
    <w:p w14:paraId="44977D6B" w14:textId="77777777" w:rsidR="009B0494" w:rsidRDefault="009B0494" w:rsidP="009A260E">
      <w:pPr>
        <w:pStyle w:val="BodyText"/>
        <w:rPr>
          <w:b/>
        </w:rPr>
      </w:pPr>
    </w:p>
    <w:p w14:paraId="44977D6C" w14:textId="77777777" w:rsidR="009B0494" w:rsidRDefault="007F4792" w:rsidP="009A260E">
      <w:pPr>
        <w:ind w:left="120"/>
        <w:rPr>
          <w:b/>
        </w:rPr>
      </w:pPr>
      <w:r>
        <w:rPr>
          <w:b/>
          <w:spacing w:val="-2"/>
        </w:rPr>
        <w:t>Progress</w:t>
      </w:r>
    </w:p>
    <w:p w14:paraId="44977D6D" w14:textId="42FF1DF2" w:rsidR="009B0494" w:rsidRDefault="007F4792" w:rsidP="009A260E">
      <w:pPr>
        <w:pStyle w:val="ListParagraph"/>
        <w:numPr>
          <w:ilvl w:val="0"/>
          <w:numId w:val="69"/>
        </w:numPr>
        <w:tabs>
          <w:tab w:val="left" w:pos="548"/>
        </w:tabs>
        <w:ind w:right="527"/>
      </w:pPr>
      <w:r>
        <w:t>To progress to the fourth year of the programme,</w:t>
      </w:r>
      <w:r>
        <w:rPr>
          <w:spacing w:val="40"/>
        </w:rPr>
        <w:t xml:space="preserve"> </w:t>
      </w:r>
      <w:r>
        <w:t xml:space="preserve">see the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7D6E" w14:textId="77777777" w:rsidR="009B0494" w:rsidRDefault="009B0494" w:rsidP="009A260E">
      <w:pPr>
        <w:pStyle w:val="BodyText"/>
        <w:rPr>
          <w:sz w:val="13"/>
        </w:rPr>
      </w:pPr>
    </w:p>
    <w:p w14:paraId="44977D6F" w14:textId="77777777" w:rsidR="009B0494" w:rsidRDefault="007F4792" w:rsidP="009A260E">
      <w:pPr>
        <w:pStyle w:val="Heading1"/>
        <w:spacing w:line="251" w:lineRule="exact"/>
      </w:pPr>
      <w:r>
        <w:rPr>
          <w:spacing w:val="-2"/>
        </w:rPr>
        <w:t>Award</w:t>
      </w:r>
    </w:p>
    <w:p w14:paraId="44977D70" w14:textId="42A1DE01" w:rsidR="009B0494" w:rsidRDefault="007F4792" w:rsidP="009A260E">
      <w:pPr>
        <w:pStyle w:val="ListParagraph"/>
        <w:numPr>
          <w:ilvl w:val="0"/>
          <w:numId w:val="69"/>
        </w:numPr>
        <w:tabs>
          <w:tab w:val="left" w:pos="548"/>
        </w:tabs>
        <w:ind w:right="129"/>
      </w:pPr>
      <w:r>
        <w:rPr>
          <w:b/>
        </w:rPr>
        <w:t>Bachelor of Science with Honours in Education and Curricular Studies</w:t>
      </w:r>
      <w:r>
        <w:t xml:space="preserve">: </w:t>
      </w:r>
      <w:proofErr w:type="gramStart"/>
      <w:r>
        <w:t>In order to</w:t>
      </w:r>
      <w:proofErr w:type="gramEnd"/>
      <w:r>
        <w:t xml:space="preserve"> qualify for</w:t>
      </w:r>
      <w:r>
        <w:rPr>
          <w:spacing w:val="-2"/>
        </w:rPr>
        <w:t xml:space="preserve"> </w:t>
      </w:r>
      <w:r>
        <w:t>the</w:t>
      </w:r>
      <w:r>
        <w:rPr>
          <w:spacing w:val="-3"/>
        </w:rPr>
        <w:t xml:space="preserve"> </w:t>
      </w:r>
      <w:r>
        <w:t>award</w:t>
      </w:r>
      <w:r>
        <w:rPr>
          <w:spacing w:val="-3"/>
        </w:rPr>
        <w:t xml:space="preserve"> </w:t>
      </w:r>
      <w:r>
        <w:t>of</w:t>
      </w:r>
      <w:r>
        <w:rPr>
          <w:spacing w:val="-4"/>
        </w:rPr>
        <w:t xml:space="preserve"> </w:t>
      </w:r>
      <w:r>
        <w:t>the</w:t>
      </w:r>
      <w:r>
        <w:rPr>
          <w:spacing w:val="-3"/>
        </w:rPr>
        <w:t xml:space="preserve"> </w:t>
      </w:r>
      <w:r>
        <w:t>degree of BSc Hons in</w:t>
      </w:r>
      <w:r>
        <w:rPr>
          <w:spacing w:val="-3"/>
        </w:rPr>
        <w:t xml:space="preserve"> </w:t>
      </w:r>
      <w:r>
        <w:t>Education</w:t>
      </w:r>
      <w:r>
        <w:rPr>
          <w:spacing w:val="-3"/>
        </w:rPr>
        <w:t xml:space="preserve"> </w:t>
      </w:r>
      <w:r>
        <w:t>and</w:t>
      </w:r>
      <w:r>
        <w:rPr>
          <w:spacing w:val="-3"/>
        </w:rPr>
        <w:t xml:space="preserve"> </w:t>
      </w:r>
      <w:r>
        <w:t>Curricular</w:t>
      </w:r>
      <w:r>
        <w:rPr>
          <w:spacing w:val="-7"/>
        </w:rPr>
        <w:t xml:space="preserve"> </w:t>
      </w:r>
      <w:r>
        <w:t>Studies</w:t>
      </w:r>
      <w:r>
        <w:rPr>
          <w:spacing w:val="-5"/>
        </w:rPr>
        <w:t xml:space="preserve"> </w:t>
      </w:r>
      <w:r>
        <w:t>with Teaching</w:t>
      </w:r>
      <w:r>
        <w:rPr>
          <w:spacing w:val="-5"/>
        </w:rPr>
        <w:t xml:space="preserve"> </w:t>
      </w:r>
      <w:r>
        <w:t>Qualification in Technological</w:t>
      </w:r>
      <w:r>
        <w:rPr>
          <w:spacing w:val="-3"/>
        </w:rPr>
        <w:t xml:space="preserve"> </w:t>
      </w:r>
      <w:r>
        <w:t>Education,</w:t>
      </w:r>
      <w:r>
        <w:rPr>
          <w:spacing w:val="-1"/>
        </w:rPr>
        <w:t xml:space="preserve"> </w:t>
      </w:r>
      <w:r>
        <w:t xml:space="preserve">the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rPr>
        <w:t xml:space="preserve"> </w:t>
      </w:r>
      <w:r>
        <w:t>shall apply and must include passes in X7343, X7344 and X7456.</w:t>
      </w:r>
    </w:p>
    <w:p w14:paraId="44977D71" w14:textId="77777777" w:rsidR="009B0494" w:rsidRDefault="009B0494" w:rsidP="009A260E">
      <w:pPr>
        <w:sectPr w:rsidR="009B0494">
          <w:type w:val="continuous"/>
          <w:pgSz w:w="11910" w:h="16840"/>
          <w:pgMar w:top="960" w:right="1320" w:bottom="800" w:left="1320" w:header="0" w:footer="609" w:gutter="0"/>
          <w:cols w:space="720"/>
        </w:sectPr>
      </w:pPr>
    </w:p>
    <w:p w14:paraId="44977D72" w14:textId="3F01CC51" w:rsidR="009B0494" w:rsidRDefault="007F4792" w:rsidP="009A260E">
      <w:pPr>
        <w:pStyle w:val="ListParagraph"/>
        <w:numPr>
          <w:ilvl w:val="0"/>
          <w:numId w:val="69"/>
        </w:numPr>
        <w:tabs>
          <w:tab w:val="left" w:pos="548"/>
        </w:tabs>
        <w:spacing w:line="237" w:lineRule="auto"/>
        <w:ind w:left="546" w:right="130"/>
        <w:rPr>
          <w:rFonts w:ascii="Calibri" w:hAnsi="Calibri"/>
        </w:rPr>
      </w:pPr>
      <w:r>
        <w:rPr>
          <w:b/>
        </w:rPr>
        <w:lastRenderedPageBreak/>
        <w:t>Bachelor of Science with Honours in Education and Curricular Studies</w:t>
      </w:r>
      <w:r>
        <w:t xml:space="preserve">: </w:t>
      </w:r>
      <w:proofErr w:type="gramStart"/>
      <w:r>
        <w:t>In order to</w:t>
      </w:r>
      <w:proofErr w:type="gramEnd"/>
      <w:r>
        <w:t xml:space="preserve"> qualify for</w:t>
      </w:r>
      <w:r>
        <w:rPr>
          <w:spacing w:val="-2"/>
        </w:rPr>
        <w:t xml:space="preserve"> </w:t>
      </w:r>
      <w:r>
        <w:t>the</w:t>
      </w:r>
      <w:r>
        <w:rPr>
          <w:spacing w:val="-3"/>
        </w:rPr>
        <w:t xml:space="preserve"> </w:t>
      </w:r>
      <w:r>
        <w:t>award</w:t>
      </w:r>
      <w:r>
        <w:rPr>
          <w:spacing w:val="-3"/>
        </w:rPr>
        <w:t xml:space="preserve"> </w:t>
      </w:r>
      <w:r>
        <w:t>of</w:t>
      </w:r>
      <w:r>
        <w:rPr>
          <w:spacing w:val="-4"/>
        </w:rPr>
        <w:t xml:space="preserve"> </w:t>
      </w:r>
      <w:r>
        <w:t>the</w:t>
      </w:r>
      <w:r>
        <w:rPr>
          <w:spacing w:val="-3"/>
        </w:rPr>
        <w:t xml:space="preserve"> </w:t>
      </w:r>
      <w:r>
        <w:t>degree of BSc Hons in</w:t>
      </w:r>
      <w:r>
        <w:rPr>
          <w:spacing w:val="-3"/>
        </w:rPr>
        <w:t xml:space="preserve"> </w:t>
      </w:r>
      <w:r>
        <w:t>Education</w:t>
      </w:r>
      <w:r>
        <w:rPr>
          <w:spacing w:val="-3"/>
        </w:rPr>
        <w:t xml:space="preserve"> </w:t>
      </w:r>
      <w:r>
        <w:t>and</w:t>
      </w:r>
      <w:r>
        <w:rPr>
          <w:spacing w:val="-3"/>
        </w:rPr>
        <w:t xml:space="preserve"> </w:t>
      </w:r>
      <w:r>
        <w:t>Curricular</w:t>
      </w:r>
      <w:r>
        <w:rPr>
          <w:spacing w:val="-7"/>
        </w:rPr>
        <w:t xml:space="preserve"> </w:t>
      </w:r>
      <w:r>
        <w:t>Studies</w:t>
      </w:r>
      <w:r>
        <w:rPr>
          <w:spacing w:val="-5"/>
        </w:rPr>
        <w:t xml:space="preserve"> </w:t>
      </w:r>
      <w:r>
        <w:t>with Teaching Qualification in Home Economics, the General Academic Regulations – Undergraduate, Integrated</w:t>
      </w:r>
      <w:r>
        <w:rPr>
          <w:spacing w:val="-4"/>
        </w:rPr>
        <w:t xml:space="preserve"> </w:t>
      </w:r>
      <w:r>
        <w:t>Master</w:t>
      </w:r>
      <w:r>
        <w:rPr>
          <w:spacing w:val="-3"/>
        </w:rPr>
        <w:t xml:space="preserve"> </w:t>
      </w:r>
      <w:r>
        <w:t>and</w:t>
      </w:r>
      <w:r>
        <w:rPr>
          <w:spacing w:val="-4"/>
        </w:rPr>
        <w:t xml:space="preserve"> </w:t>
      </w:r>
      <w:r>
        <w:t>Professional</w:t>
      </w:r>
      <w:r>
        <w:rPr>
          <w:spacing w:val="-2"/>
        </w:rPr>
        <w:t xml:space="preserve"> </w:t>
      </w:r>
      <w:r>
        <w:t>Graduate Degree</w:t>
      </w:r>
      <w:r>
        <w:rPr>
          <w:spacing w:val="-4"/>
        </w:rPr>
        <w:t xml:space="preserve"> </w:t>
      </w:r>
      <w:r>
        <w:t>Programme</w:t>
      </w:r>
      <w:r>
        <w:rPr>
          <w:spacing w:val="-4"/>
        </w:rPr>
        <w:t xml:space="preserve"> </w:t>
      </w:r>
      <w:r>
        <w:t>Level shall apply and must include passes in X7341, X7342 and X7458.</w:t>
      </w:r>
    </w:p>
    <w:p w14:paraId="44977D73" w14:textId="77777777" w:rsidR="009B0494" w:rsidRDefault="009B0494" w:rsidP="009A260E">
      <w:pPr>
        <w:pStyle w:val="BodyText"/>
        <w:rPr>
          <w:sz w:val="24"/>
        </w:rPr>
      </w:pPr>
    </w:p>
    <w:p w14:paraId="44977D74" w14:textId="77777777" w:rsidR="009B0494" w:rsidRDefault="009B0494" w:rsidP="009A260E">
      <w:pPr>
        <w:pStyle w:val="BodyText"/>
        <w:rPr>
          <w:sz w:val="19"/>
        </w:rPr>
      </w:pPr>
    </w:p>
    <w:p w14:paraId="44977D75" w14:textId="395DE047" w:rsidR="009B0494" w:rsidRDefault="007F4792" w:rsidP="009A260E">
      <w:pPr>
        <w:pStyle w:val="ListParagraph"/>
        <w:numPr>
          <w:ilvl w:val="0"/>
          <w:numId w:val="69"/>
        </w:numPr>
        <w:tabs>
          <w:tab w:val="left" w:pos="547"/>
        </w:tabs>
        <w:ind w:left="546" w:right="135" w:hanging="427"/>
      </w:pPr>
      <w:r>
        <w:rPr>
          <w:b/>
        </w:rPr>
        <w:t>Bachelor of Science in Curricular Studies</w:t>
      </w:r>
      <w:r>
        <w:t xml:space="preserve">: </w:t>
      </w:r>
      <w:proofErr w:type="gramStart"/>
      <w:r>
        <w:t>In order to</w:t>
      </w:r>
      <w:proofErr w:type="gramEnd"/>
      <w:r>
        <w:t xml:space="preserve"> qualify for the award of the degree of BSc in Curricular Studies,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w:t>
      </w:r>
    </w:p>
    <w:p w14:paraId="44977D76" w14:textId="77777777" w:rsidR="009B0494" w:rsidRDefault="009B0494" w:rsidP="009A260E">
      <w:pPr>
        <w:sectPr w:rsidR="009B0494">
          <w:pgSz w:w="11910" w:h="16840"/>
          <w:pgMar w:top="1160" w:right="1320" w:bottom="800" w:left="1320" w:header="0" w:footer="609" w:gutter="0"/>
          <w:cols w:space="720"/>
        </w:sectPr>
      </w:pPr>
    </w:p>
    <w:p w14:paraId="44977D77" w14:textId="77777777" w:rsidR="009B0494" w:rsidRDefault="007F4792" w:rsidP="009A260E">
      <w:pPr>
        <w:spacing w:line="480" w:lineRule="auto"/>
        <w:ind w:left="120" w:right="1200"/>
        <w:rPr>
          <w:b/>
          <w:sz w:val="28"/>
        </w:rPr>
      </w:pPr>
      <w:bookmarkStart w:id="191" w:name="031_Education_and_TESOL"/>
      <w:bookmarkEnd w:id="191"/>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EDUCATION</w:t>
      </w:r>
    </w:p>
    <w:p w14:paraId="44977D78" w14:textId="77777777" w:rsidR="009B0494" w:rsidRDefault="007F4792" w:rsidP="009A260E">
      <w:pPr>
        <w:ind w:left="120"/>
        <w:rPr>
          <w:b/>
          <w:sz w:val="28"/>
        </w:rPr>
      </w:pPr>
      <w:r>
        <w:rPr>
          <w:b/>
          <w:sz w:val="28"/>
        </w:rPr>
        <w:t>EDUCATION</w:t>
      </w:r>
      <w:r>
        <w:rPr>
          <w:b/>
          <w:spacing w:val="-6"/>
          <w:sz w:val="28"/>
        </w:rPr>
        <w:t xml:space="preserve"> </w:t>
      </w:r>
      <w:r>
        <w:rPr>
          <w:b/>
          <w:sz w:val="28"/>
        </w:rPr>
        <w:t>AND</w:t>
      </w:r>
      <w:r>
        <w:rPr>
          <w:b/>
          <w:spacing w:val="-6"/>
          <w:sz w:val="28"/>
        </w:rPr>
        <w:t xml:space="preserve"> </w:t>
      </w:r>
      <w:r>
        <w:rPr>
          <w:b/>
          <w:sz w:val="28"/>
        </w:rPr>
        <w:t>TEACHING</w:t>
      </w:r>
      <w:r>
        <w:rPr>
          <w:b/>
          <w:spacing w:val="-7"/>
          <w:sz w:val="28"/>
        </w:rPr>
        <w:t xml:space="preserve"> </w:t>
      </w:r>
      <w:r>
        <w:rPr>
          <w:b/>
          <w:sz w:val="28"/>
        </w:rPr>
        <w:t>ENGLISH</w:t>
      </w:r>
      <w:r>
        <w:rPr>
          <w:b/>
          <w:spacing w:val="-6"/>
          <w:sz w:val="28"/>
        </w:rPr>
        <w:t xml:space="preserve"> </w:t>
      </w:r>
      <w:r>
        <w:rPr>
          <w:b/>
          <w:sz w:val="28"/>
        </w:rPr>
        <w:t>TO</w:t>
      </w:r>
      <w:r>
        <w:rPr>
          <w:b/>
          <w:spacing w:val="-7"/>
          <w:sz w:val="28"/>
        </w:rPr>
        <w:t xml:space="preserve"> </w:t>
      </w:r>
      <w:r>
        <w:rPr>
          <w:b/>
          <w:sz w:val="28"/>
        </w:rPr>
        <w:t>SPEAKERS</w:t>
      </w:r>
      <w:r>
        <w:rPr>
          <w:b/>
          <w:spacing w:val="-5"/>
          <w:sz w:val="28"/>
        </w:rPr>
        <w:t xml:space="preserve"> </w:t>
      </w:r>
      <w:r>
        <w:rPr>
          <w:b/>
          <w:sz w:val="28"/>
        </w:rPr>
        <w:t>OF</w:t>
      </w:r>
      <w:r>
        <w:rPr>
          <w:b/>
          <w:spacing w:val="-5"/>
          <w:sz w:val="28"/>
        </w:rPr>
        <w:t xml:space="preserve"> </w:t>
      </w:r>
      <w:r>
        <w:rPr>
          <w:b/>
          <w:sz w:val="28"/>
        </w:rPr>
        <w:t>OTHER LANGUAGES (TESOL)</w:t>
      </w:r>
    </w:p>
    <w:p w14:paraId="5377F751" w14:textId="77777777" w:rsidR="004C68CB" w:rsidRDefault="004C68CB" w:rsidP="009A260E">
      <w:pPr>
        <w:ind w:left="120"/>
        <w:rPr>
          <w:b/>
          <w:sz w:val="28"/>
        </w:rPr>
      </w:pPr>
    </w:p>
    <w:p w14:paraId="44977D79" w14:textId="77777777" w:rsidR="009B0494" w:rsidRDefault="007F4792" w:rsidP="009A260E">
      <w:pPr>
        <w:ind w:left="120" w:right="182"/>
        <w:rPr>
          <w:b/>
        </w:rPr>
      </w:pPr>
      <w:r>
        <w:rPr>
          <w:b/>
        </w:rPr>
        <w:t>Bachelor</w:t>
      </w:r>
      <w:r>
        <w:rPr>
          <w:b/>
          <w:spacing w:val="-1"/>
        </w:rPr>
        <w:t xml:space="preserve"> </w:t>
      </w:r>
      <w:r>
        <w:rPr>
          <w:b/>
        </w:rPr>
        <w:t>of</w:t>
      </w:r>
      <w:r>
        <w:rPr>
          <w:b/>
          <w:spacing w:val="-3"/>
        </w:rPr>
        <w:t xml:space="preserve"> </w:t>
      </w:r>
      <w:r>
        <w:rPr>
          <w:b/>
        </w:rPr>
        <w:t>Arts with</w:t>
      </w:r>
      <w:r>
        <w:rPr>
          <w:b/>
          <w:spacing w:val="-1"/>
        </w:rPr>
        <w:t xml:space="preserve"> </w:t>
      </w:r>
      <w:r>
        <w:rPr>
          <w:b/>
        </w:rPr>
        <w:t>Honours</w:t>
      </w:r>
      <w:r>
        <w:rPr>
          <w:b/>
          <w:spacing w:val="-4"/>
        </w:rPr>
        <w:t xml:space="preserve"> </w:t>
      </w:r>
      <w:r>
        <w:rPr>
          <w:b/>
        </w:rPr>
        <w:t>in</w:t>
      </w:r>
      <w:r>
        <w:rPr>
          <w:b/>
          <w:spacing w:val="-1"/>
        </w:rPr>
        <w:t xml:space="preserve"> </w:t>
      </w:r>
      <w:r>
        <w:rPr>
          <w:b/>
        </w:rPr>
        <w:t>Education</w:t>
      </w:r>
      <w:r>
        <w:rPr>
          <w:b/>
          <w:spacing w:val="-6"/>
        </w:rPr>
        <w:t xml:space="preserve"> </w:t>
      </w:r>
      <w:r>
        <w:rPr>
          <w:b/>
        </w:rPr>
        <w:t>and</w:t>
      </w:r>
      <w:r>
        <w:rPr>
          <w:b/>
          <w:spacing w:val="-1"/>
        </w:rPr>
        <w:t xml:space="preserve"> </w:t>
      </w:r>
      <w:r>
        <w:rPr>
          <w:b/>
        </w:rPr>
        <w:t>Teaching</w:t>
      </w:r>
      <w:r>
        <w:rPr>
          <w:b/>
          <w:spacing w:val="-6"/>
        </w:rPr>
        <w:t xml:space="preserve"> </w:t>
      </w:r>
      <w:r>
        <w:rPr>
          <w:b/>
        </w:rPr>
        <w:t>English</w:t>
      </w:r>
      <w:r>
        <w:rPr>
          <w:b/>
          <w:spacing w:val="-1"/>
        </w:rPr>
        <w:t xml:space="preserve"> </w:t>
      </w:r>
      <w:r>
        <w:rPr>
          <w:b/>
        </w:rPr>
        <w:t>to</w:t>
      </w:r>
      <w:r>
        <w:rPr>
          <w:b/>
          <w:spacing w:val="-6"/>
        </w:rPr>
        <w:t xml:space="preserve"> </w:t>
      </w:r>
      <w:r>
        <w:rPr>
          <w:b/>
        </w:rPr>
        <w:t>Speakers</w:t>
      </w:r>
      <w:r>
        <w:rPr>
          <w:b/>
          <w:spacing w:val="-4"/>
        </w:rPr>
        <w:t xml:space="preserve"> </w:t>
      </w:r>
      <w:r>
        <w:rPr>
          <w:b/>
        </w:rPr>
        <w:t>of Other Languages (TESOL)</w:t>
      </w:r>
    </w:p>
    <w:p w14:paraId="44977D7A" w14:textId="77777777" w:rsidR="009B0494" w:rsidRDefault="009B0494" w:rsidP="009A260E">
      <w:pPr>
        <w:pStyle w:val="BodyText"/>
        <w:rPr>
          <w:b/>
        </w:rPr>
      </w:pPr>
    </w:p>
    <w:p w14:paraId="44977D7B" w14:textId="77777777" w:rsidR="009B0494" w:rsidRDefault="007F4792" w:rsidP="009A260E">
      <w:pPr>
        <w:ind w:left="120"/>
        <w:rPr>
          <w:b/>
        </w:rPr>
      </w:pPr>
      <w:r>
        <w:rPr>
          <w:b/>
        </w:rPr>
        <w:t>Bachelor</w:t>
      </w:r>
      <w:r>
        <w:rPr>
          <w:b/>
          <w:spacing w:val="-1"/>
        </w:rPr>
        <w:t xml:space="preserve"> </w:t>
      </w:r>
      <w:r>
        <w:rPr>
          <w:b/>
        </w:rPr>
        <w:t>of</w:t>
      </w:r>
      <w:r>
        <w:rPr>
          <w:b/>
          <w:spacing w:val="-3"/>
        </w:rPr>
        <w:t xml:space="preserve"> </w:t>
      </w:r>
      <w:r>
        <w:rPr>
          <w:b/>
        </w:rPr>
        <w:t>Arts in</w:t>
      </w:r>
      <w:r>
        <w:rPr>
          <w:b/>
          <w:spacing w:val="-6"/>
        </w:rPr>
        <w:t xml:space="preserve"> </w:t>
      </w:r>
      <w:r>
        <w:rPr>
          <w:b/>
        </w:rPr>
        <w:t>Education</w:t>
      </w:r>
      <w:r>
        <w:rPr>
          <w:b/>
          <w:spacing w:val="-6"/>
        </w:rPr>
        <w:t xml:space="preserve"> </w:t>
      </w:r>
      <w:r>
        <w:rPr>
          <w:b/>
        </w:rPr>
        <w:t>and</w:t>
      </w:r>
      <w:r>
        <w:rPr>
          <w:b/>
          <w:spacing w:val="-6"/>
        </w:rPr>
        <w:t xml:space="preserve"> </w:t>
      </w:r>
      <w:r>
        <w:rPr>
          <w:b/>
        </w:rPr>
        <w:t>Teaching</w:t>
      </w:r>
      <w:r>
        <w:rPr>
          <w:b/>
          <w:spacing w:val="-1"/>
        </w:rPr>
        <w:t xml:space="preserve"> </w:t>
      </w:r>
      <w:r>
        <w:rPr>
          <w:b/>
        </w:rPr>
        <w:t>English</w:t>
      </w:r>
      <w:r>
        <w:rPr>
          <w:b/>
          <w:spacing w:val="-1"/>
        </w:rPr>
        <w:t xml:space="preserve"> </w:t>
      </w:r>
      <w:r>
        <w:rPr>
          <w:b/>
        </w:rPr>
        <w:t>to</w:t>
      </w:r>
      <w:r>
        <w:rPr>
          <w:b/>
          <w:spacing w:val="-6"/>
        </w:rPr>
        <w:t xml:space="preserve"> </w:t>
      </w:r>
      <w:r>
        <w:rPr>
          <w:b/>
        </w:rPr>
        <w:t>Speakers of</w:t>
      </w:r>
      <w:r>
        <w:rPr>
          <w:b/>
          <w:spacing w:val="-3"/>
        </w:rPr>
        <w:t xml:space="preserve"> </w:t>
      </w:r>
      <w:r>
        <w:rPr>
          <w:b/>
        </w:rPr>
        <w:t>Other</w:t>
      </w:r>
      <w:r>
        <w:rPr>
          <w:b/>
          <w:spacing w:val="-1"/>
        </w:rPr>
        <w:t xml:space="preserve"> </w:t>
      </w:r>
      <w:r>
        <w:rPr>
          <w:b/>
        </w:rPr>
        <w:t xml:space="preserve">Languages </w:t>
      </w:r>
      <w:r>
        <w:rPr>
          <w:b/>
          <w:spacing w:val="-2"/>
        </w:rPr>
        <w:t>(TESOL)</w:t>
      </w:r>
    </w:p>
    <w:p w14:paraId="44977D7C" w14:textId="77777777" w:rsidR="009B0494" w:rsidRDefault="009B0494" w:rsidP="009A260E">
      <w:pPr>
        <w:pStyle w:val="BodyText"/>
        <w:rPr>
          <w:b/>
          <w:sz w:val="21"/>
        </w:rPr>
      </w:pPr>
    </w:p>
    <w:p w14:paraId="44977D7D" w14:textId="77777777" w:rsidR="009B0494" w:rsidRDefault="007F4792" w:rsidP="009A260E">
      <w:pPr>
        <w:ind w:left="120"/>
        <w:rPr>
          <w:b/>
        </w:rPr>
      </w:pPr>
      <w:r>
        <w:rPr>
          <w:b/>
        </w:rPr>
        <w:t>Diploma of</w:t>
      </w:r>
      <w:r>
        <w:rPr>
          <w:b/>
          <w:spacing w:val="-6"/>
        </w:rPr>
        <w:t xml:space="preserve"> </w:t>
      </w:r>
      <w:r>
        <w:rPr>
          <w:b/>
        </w:rPr>
        <w:t>Higher</w:t>
      </w:r>
      <w:r>
        <w:rPr>
          <w:b/>
          <w:spacing w:val="-4"/>
        </w:rPr>
        <w:t xml:space="preserve"> </w:t>
      </w:r>
      <w:r>
        <w:rPr>
          <w:b/>
        </w:rPr>
        <w:t>Education</w:t>
      </w:r>
      <w:r>
        <w:rPr>
          <w:b/>
          <w:spacing w:val="-5"/>
        </w:rPr>
        <w:t xml:space="preserve"> </w:t>
      </w:r>
      <w:r>
        <w:rPr>
          <w:b/>
        </w:rPr>
        <w:t>in Education</w:t>
      </w:r>
      <w:r>
        <w:rPr>
          <w:b/>
          <w:spacing w:val="-5"/>
        </w:rPr>
        <w:t xml:space="preserve"> </w:t>
      </w:r>
      <w:r>
        <w:rPr>
          <w:b/>
        </w:rPr>
        <w:t>and</w:t>
      </w:r>
      <w:r>
        <w:rPr>
          <w:b/>
          <w:spacing w:val="-10"/>
        </w:rPr>
        <w:t xml:space="preserve"> </w:t>
      </w:r>
      <w:r>
        <w:rPr>
          <w:b/>
        </w:rPr>
        <w:t>Teaching</w:t>
      </w:r>
      <w:r>
        <w:rPr>
          <w:b/>
          <w:spacing w:val="-5"/>
        </w:rPr>
        <w:t xml:space="preserve"> </w:t>
      </w:r>
      <w:r>
        <w:rPr>
          <w:b/>
        </w:rPr>
        <w:t>English to Speakers of</w:t>
      </w:r>
      <w:r>
        <w:rPr>
          <w:b/>
          <w:spacing w:val="-9"/>
        </w:rPr>
        <w:t xml:space="preserve"> </w:t>
      </w:r>
      <w:r>
        <w:rPr>
          <w:b/>
        </w:rPr>
        <w:t>Other Languages (TESOL)</w:t>
      </w:r>
    </w:p>
    <w:p w14:paraId="44977D7E" w14:textId="77777777" w:rsidR="009B0494" w:rsidRDefault="009B0494" w:rsidP="009A260E">
      <w:pPr>
        <w:pStyle w:val="BodyText"/>
        <w:rPr>
          <w:b/>
          <w:sz w:val="21"/>
        </w:rPr>
      </w:pPr>
    </w:p>
    <w:p w14:paraId="44977D7F" w14:textId="4EF5C7F8"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7D80" w14:textId="77777777" w:rsidR="009B0494" w:rsidRDefault="009B0494" w:rsidP="009A260E">
      <w:pPr>
        <w:pStyle w:val="BodyText"/>
        <w:rPr>
          <w:i/>
          <w:sz w:val="13"/>
        </w:rPr>
      </w:pPr>
    </w:p>
    <w:p w14:paraId="44977D81" w14:textId="77777777" w:rsidR="009B0494" w:rsidRDefault="007F4792" w:rsidP="009A260E">
      <w:pPr>
        <w:pStyle w:val="Heading1"/>
      </w:pPr>
      <w:r>
        <w:rPr>
          <w:spacing w:val="-2"/>
        </w:rPr>
        <w:t>Admission</w:t>
      </w:r>
    </w:p>
    <w:p w14:paraId="44977D82" w14:textId="5F50CB99" w:rsidR="009B0494" w:rsidRDefault="007F4792" w:rsidP="009A260E">
      <w:pPr>
        <w:pStyle w:val="ListParagraph"/>
        <w:numPr>
          <w:ilvl w:val="0"/>
          <w:numId w:val="68"/>
        </w:numPr>
        <w:tabs>
          <w:tab w:val="left" w:pos="547"/>
          <w:tab w:val="left" w:pos="548"/>
        </w:tabs>
        <w:ind w:right="704"/>
      </w:pPr>
      <w:r>
        <w:t xml:space="preserve">The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r>
        <w:rPr>
          <w:color w:val="0000FF"/>
        </w:rPr>
        <w:t xml:space="preserve"> </w:t>
      </w:r>
      <w:r>
        <w:t>shall apply. Admission to the programme shall</w:t>
      </w:r>
      <w:r>
        <w:rPr>
          <w:spacing w:val="-7"/>
        </w:rPr>
        <w:t xml:space="preserve"> </w:t>
      </w:r>
      <w:r>
        <w:t>normally</w:t>
      </w:r>
      <w:r>
        <w:rPr>
          <w:spacing w:val="-6"/>
        </w:rPr>
        <w:t xml:space="preserve"> </w:t>
      </w:r>
      <w:r>
        <w:t>be</w:t>
      </w:r>
      <w:r>
        <w:rPr>
          <w:spacing w:val="-4"/>
        </w:rPr>
        <w:t xml:space="preserve"> </w:t>
      </w:r>
      <w:r>
        <w:t>to</w:t>
      </w:r>
      <w:r>
        <w:rPr>
          <w:spacing w:val="-4"/>
        </w:rPr>
        <w:t xml:space="preserve"> </w:t>
      </w:r>
      <w:r>
        <w:t>applicants</w:t>
      </w:r>
      <w:r>
        <w:rPr>
          <w:spacing w:val="-1"/>
        </w:rPr>
        <w:t xml:space="preserve"> </w:t>
      </w:r>
      <w:r>
        <w:t>who</w:t>
      </w:r>
      <w:r>
        <w:rPr>
          <w:spacing w:val="-4"/>
        </w:rPr>
        <w:t xml:space="preserve"> </w:t>
      </w:r>
      <w:r>
        <w:t>hold appropriate</w:t>
      </w:r>
      <w:r>
        <w:rPr>
          <w:spacing w:val="-4"/>
        </w:rPr>
        <w:t xml:space="preserve"> </w:t>
      </w:r>
      <w:r>
        <w:t>qualifications</w:t>
      </w:r>
      <w:r>
        <w:rPr>
          <w:spacing w:val="-6"/>
        </w:rPr>
        <w:t xml:space="preserve"> </w:t>
      </w:r>
      <w:r>
        <w:t>that would allow entry into the Second Year.</w:t>
      </w:r>
    </w:p>
    <w:p w14:paraId="44977D83" w14:textId="77777777" w:rsidR="009B0494" w:rsidRDefault="009B0494" w:rsidP="009A260E">
      <w:pPr>
        <w:pStyle w:val="BodyText"/>
      </w:pPr>
    </w:p>
    <w:p w14:paraId="44977D84" w14:textId="77777777" w:rsidR="009B0494" w:rsidRDefault="007F4792" w:rsidP="009A260E">
      <w:pPr>
        <w:pStyle w:val="ListParagraph"/>
        <w:numPr>
          <w:ilvl w:val="0"/>
          <w:numId w:val="68"/>
        </w:numPr>
        <w:tabs>
          <w:tab w:val="left" w:pos="547"/>
          <w:tab w:val="left" w:pos="548"/>
        </w:tabs>
        <w:spacing w:line="237" w:lineRule="auto"/>
        <w:ind w:right="1061"/>
      </w:pPr>
      <w:r>
        <w:t>In</w:t>
      </w:r>
      <w:r>
        <w:rPr>
          <w:spacing w:val="-5"/>
        </w:rPr>
        <w:t xml:space="preserve"> </w:t>
      </w:r>
      <w:r>
        <w:t>all</w:t>
      </w:r>
      <w:r>
        <w:rPr>
          <w:spacing w:val="-3"/>
        </w:rPr>
        <w:t xml:space="preserve"> </w:t>
      </w:r>
      <w:r>
        <w:t>cases,</w:t>
      </w:r>
      <w:r>
        <w:rPr>
          <w:spacing w:val="-6"/>
        </w:rPr>
        <w:t xml:space="preserve"> </w:t>
      </w:r>
      <w:r>
        <w:t>applicants</w:t>
      </w:r>
      <w:r>
        <w:rPr>
          <w:spacing w:val="-2"/>
        </w:rPr>
        <w:t xml:space="preserve"> </w:t>
      </w:r>
      <w:r>
        <w:t>whose first</w:t>
      </w:r>
      <w:r>
        <w:rPr>
          <w:spacing w:val="-1"/>
        </w:rPr>
        <w:t xml:space="preserve"> </w:t>
      </w:r>
      <w:r>
        <w:t>language is</w:t>
      </w:r>
      <w:r>
        <w:rPr>
          <w:spacing w:val="-7"/>
        </w:rPr>
        <w:t xml:space="preserve"> </w:t>
      </w:r>
      <w:r>
        <w:t>not</w:t>
      </w:r>
      <w:r>
        <w:rPr>
          <w:spacing w:val="-6"/>
        </w:rPr>
        <w:t xml:space="preserve"> </w:t>
      </w:r>
      <w:r>
        <w:t>English,</w:t>
      </w:r>
      <w:r>
        <w:rPr>
          <w:spacing w:val="-6"/>
        </w:rPr>
        <w:t xml:space="preserve"> </w:t>
      </w:r>
      <w:r>
        <w:t>shall</w:t>
      </w:r>
      <w:r>
        <w:rPr>
          <w:spacing w:val="-3"/>
        </w:rPr>
        <w:t xml:space="preserve"> </w:t>
      </w:r>
      <w:r>
        <w:t>be required to demonstrate an appropriate level of competence in the English language.</w:t>
      </w:r>
    </w:p>
    <w:p w14:paraId="44977D85" w14:textId="77777777" w:rsidR="009B0494" w:rsidRDefault="009B0494" w:rsidP="009A260E">
      <w:pPr>
        <w:pStyle w:val="BodyText"/>
      </w:pPr>
    </w:p>
    <w:p w14:paraId="44977D86" w14:textId="77777777" w:rsidR="009B0494" w:rsidRDefault="007F4792" w:rsidP="009A260E">
      <w:pPr>
        <w:pStyle w:val="Heading1"/>
        <w:spacing w:line="251" w:lineRule="exact"/>
      </w:pPr>
      <w:r>
        <w:t>Credit</w:t>
      </w:r>
      <w:r>
        <w:rPr>
          <w:spacing w:val="-7"/>
        </w:rPr>
        <w:t xml:space="preserve"> </w:t>
      </w:r>
      <w:r>
        <w:t>Transfer</w:t>
      </w:r>
      <w:r>
        <w:rPr>
          <w:spacing w:val="-4"/>
        </w:rPr>
        <w:t xml:space="preserve"> </w:t>
      </w:r>
      <w:r>
        <w:t>and</w:t>
      </w:r>
      <w:r>
        <w:rPr>
          <w:spacing w:val="-4"/>
        </w:rPr>
        <w:t xml:space="preserve"> </w:t>
      </w:r>
      <w:r>
        <w:t>Recognition of</w:t>
      </w:r>
      <w:r>
        <w:rPr>
          <w:spacing w:val="-7"/>
        </w:rPr>
        <w:t xml:space="preserve"> </w:t>
      </w:r>
      <w:r>
        <w:t>Prior</w:t>
      </w:r>
      <w:r>
        <w:rPr>
          <w:spacing w:val="1"/>
        </w:rPr>
        <w:t xml:space="preserve"> </w:t>
      </w:r>
      <w:r>
        <w:rPr>
          <w:spacing w:val="-2"/>
        </w:rPr>
        <w:t>Learning</w:t>
      </w:r>
    </w:p>
    <w:p w14:paraId="44977D87" w14:textId="77777777" w:rsidR="009B0494" w:rsidRDefault="007F4792" w:rsidP="009A260E">
      <w:pPr>
        <w:pStyle w:val="ListParagraph"/>
        <w:numPr>
          <w:ilvl w:val="0"/>
          <w:numId w:val="68"/>
        </w:numPr>
        <w:tabs>
          <w:tab w:val="left" w:pos="547"/>
          <w:tab w:val="left" w:pos="548"/>
        </w:tabs>
        <w:ind w:right="834"/>
      </w:pPr>
      <w:r>
        <w:t>Students</w:t>
      </w:r>
      <w:r>
        <w:rPr>
          <w:spacing w:val="-2"/>
        </w:rPr>
        <w:t xml:space="preserve"> </w:t>
      </w:r>
      <w:r>
        <w:t>with</w:t>
      </w:r>
      <w:r>
        <w:rPr>
          <w:spacing w:val="-5"/>
        </w:rPr>
        <w:t xml:space="preserve"> </w:t>
      </w:r>
      <w:r>
        <w:t>appropriate</w:t>
      </w:r>
      <w:r>
        <w:rPr>
          <w:spacing w:val="-5"/>
        </w:rPr>
        <w:t xml:space="preserve"> </w:t>
      </w:r>
      <w:r>
        <w:t>qualifications</w:t>
      </w:r>
      <w:r>
        <w:rPr>
          <w:spacing w:val="-7"/>
        </w:rPr>
        <w:t xml:space="preserve"> </w:t>
      </w:r>
      <w:r>
        <w:t>may</w:t>
      </w:r>
      <w:r>
        <w:rPr>
          <w:spacing w:val="-7"/>
        </w:rPr>
        <w:t xml:space="preserve"> </w:t>
      </w:r>
      <w:r>
        <w:t>be admitted with</w:t>
      </w:r>
      <w:r>
        <w:rPr>
          <w:spacing w:val="-5"/>
        </w:rPr>
        <w:t xml:space="preserve"> </w:t>
      </w:r>
      <w:r>
        <w:t>advanced standing equivalent to 120 credits directly into the second year.</w:t>
      </w:r>
    </w:p>
    <w:p w14:paraId="44977D88" w14:textId="77777777" w:rsidR="009B0494" w:rsidRDefault="009B0494" w:rsidP="009A260E">
      <w:pPr>
        <w:pStyle w:val="BodyText"/>
        <w:rPr>
          <w:sz w:val="21"/>
        </w:rPr>
      </w:pPr>
    </w:p>
    <w:p w14:paraId="44977D89"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7D8A" w14:textId="77777777" w:rsidR="009B0494" w:rsidRDefault="007F4792" w:rsidP="009A260E">
      <w:pPr>
        <w:pStyle w:val="ListParagraph"/>
        <w:numPr>
          <w:ilvl w:val="0"/>
          <w:numId w:val="68"/>
        </w:numPr>
        <w:tabs>
          <w:tab w:val="left" w:pos="547"/>
          <w:tab w:val="left" w:pos="548"/>
        </w:tabs>
        <w:ind w:hanging="429"/>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7D8B" w14:textId="77777777" w:rsidR="009B0494" w:rsidRDefault="009B0494" w:rsidP="009A260E">
      <w:pPr>
        <w:pStyle w:val="BodyText"/>
      </w:pPr>
    </w:p>
    <w:p w14:paraId="44977D8C" w14:textId="77777777" w:rsidR="009B0494" w:rsidRDefault="007F4792" w:rsidP="009A260E">
      <w:pPr>
        <w:pStyle w:val="Heading1"/>
        <w:spacing w:line="251" w:lineRule="exact"/>
      </w:pPr>
      <w:r>
        <w:t>Place</w:t>
      </w:r>
      <w:r>
        <w:rPr>
          <w:spacing w:val="-2"/>
        </w:rPr>
        <w:t xml:space="preserve"> </w:t>
      </w:r>
      <w:r>
        <w:t>of</w:t>
      </w:r>
      <w:r>
        <w:rPr>
          <w:spacing w:val="-1"/>
        </w:rPr>
        <w:t xml:space="preserve"> </w:t>
      </w:r>
      <w:r>
        <w:rPr>
          <w:spacing w:val="-2"/>
        </w:rPr>
        <w:t>Study</w:t>
      </w:r>
    </w:p>
    <w:p w14:paraId="44977D8D" w14:textId="77777777" w:rsidR="009B0494" w:rsidRDefault="007F4792" w:rsidP="009A260E">
      <w:pPr>
        <w:pStyle w:val="ListParagraph"/>
        <w:numPr>
          <w:ilvl w:val="0"/>
          <w:numId w:val="68"/>
        </w:numPr>
        <w:tabs>
          <w:tab w:val="left" w:pos="547"/>
          <w:tab w:val="left" w:pos="548"/>
        </w:tabs>
        <w:ind w:right="244"/>
      </w:pPr>
      <w:r>
        <w:t>The programme includes time undertaken in experiential learning settings including schools for which students shall require a valid Protecting Vulnerable Groups (PVG) Scheme</w:t>
      </w:r>
      <w:r>
        <w:rPr>
          <w:spacing w:val="-4"/>
        </w:rPr>
        <w:t xml:space="preserve"> </w:t>
      </w:r>
      <w:r>
        <w:t>membership</w:t>
      </w:r>
      <w:r>
        <w:rPr>
          <w:spacing w:val="-4"/>
        </w:rPr>
        <w:t xml:space="preserve"> </w:t>
      </w:r>
      <w:r>
        <w:t>from Disclosure</w:t>
      </w:r>
      <w:r>
        <w:rPr>
          <w:spacing w:val="-4"/>
        </w:rPr>
        <w:t xml:space="preserve"> </w:t>
      </w:r>
      <w:r>
        <w:t>Scotland</w:t>
      </w:r>
      <w:r>
        <w:rPr>
          <w:spacing w:val="-4"/>
        </w:rPr>
        <w:t xml:space="preserve"> </w:t>
      </w:r>
      <w:r>
        <w:t>and a</w:t>
      </w:r>
      <w:r>
        <w:rPr>
          <w:spacing w:val="-4"/>
        </w:rPr>
        <w:t xml:space="preserve"> </w:t>
      </w:r>
      <w:r>
        <w:t>Certificate</w:t>
      </w:r>
      <w:r>
        <w:rPr>
          <w:spacing w:val="-4"/>
        </w:rPr>
        <w:t xml:space="preserve"> </w:t>
      </w:r>
      <w:r>
        <w:t>of</w:t>
      </w:r>
      <w:r>
        <w:rPr>
          <w:spacing w:val="-5"/>
        </w:rPr>
        <w:t xml:space="preserve"> </w:t>
      </w:r>
      <w:r>
        <w:t>Good</w:t>
      </w:r>
      <w:r>
        <w:rPr>
          <w:spacing w:val="-4"/>
        </w:rPr>
        <w:t xml:space="preserve"> </w:t>
      </w:r>
      <w:r>
        <w:t>Conduct</w:t>
      </w:r>
      <w:r>
        <w:rPr>
          <w:spacing w:val="-5"/>
        </w:rPr>
        <w:t xml:space="preserve"> </w:t>
      </w:r>
      <w:r>
        <w:t>from their own country.</w:t>
      </w:r>
    </w:p>
    <w:p w14:paraId="44977D8E" w14:textId="77777777" w:rsidR="009B0494" w:rsidRDefault="009B0494" w:rsidP="009A260E">
      <w:pPr>
        <w:pStyle w:val="BodyText"/>
      </w:pPr>
    </w:p>
    <w:p w14:paraId="44977D8F" w14:textId="77777777" w:rsidR="009B0494" w:rsidRDefault="007F4792" w:rsidP="009A260E">
      <w:pPr>
        <w:pStyle w:val="Heading1"/>
      </w:pPr>
      <w:r>
        <w:rPr>
          <w:spacing w:val="-2"/>
        </w:rPr>
        <w:t>Curriculum</w:t>
      </w:r>
    </w:p>
    <w:p w14:paraId="44977D90" w14:textId="77777777" w:rsidR="009B0494" w:rsidRDefault="007F4792" w:rsidP="009A260E">
      <w:pPr>
        <w:pStyle w:val="ListParagraph"/>
        <w:numPr>
          <w:ilvl w:val="0"/>
          <w:numId w:val="68"/>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First</w:t>
      </w:r>
      <w:r>
        <w:rPr>
          <w:spacing w:val="-1"/>
        </w:rPr>
        <w:t xml:space="preserve"> </w:t>
      </w:r>
      <w:r>
        <w:t>Year</w:t>
      </w:r>
      <w:r>
        <w:rPr>
          <w:spacing w:val="-3"/>
        </w:rPr>
        <w:t xml:space="preserve"> </w:t>
      </w:r>
      <w:r>
        <w:t>is</w:t>
      </w:r>
      <w:r>
        <w:rPr>
          <w:spacing w:val="-2"/>
        </w:rPr>
        <w:t xml:space="preserve"> </w:t>
      </w:r>
      <w:r>
        <w:t>not</w:t>
      </w:r>
      <w:r>
        <w:rPr>
          <w:spacing w:val="-6"/>
        </w:rPr>
        <w:t xml:space="preserve"> </w:t>
      </w:r>
      <w:r>
        <w:t>a taught part</w:t>
      </w:r>
      <w:r>
        <w:rPr>
          <w:spacing w:val="-6"/>
        </w:rPr>
        <w:t xml:space="preserve"> </w:t>
      </w:r>
      <w:r>
        <w:t>of</w:t>
      </w:r>
      <w:r>
        <w:rPr>
          <w:spacing w:val="-6"/>
        </w:rPr>
        <w:t xml:space="preserve"> </w:t>
      </w:r>
      <w:r>
        <w:t>the</w:t>
      </w:r>
      <w:r>
        <w:rPr>
          <w:spacing w:val="1"/>
        </w:rPr>
        <w:t xml:space="preserve"> </w:t>
      </w:r>
      <w:r>
        <w:rPr>
          <w:spacing w:val="-2"/>
        </w:rPr>
        <w:t>programme.</w:t>
      </w:r>
    </w:p>
    <w:p w14:paraId="44977D91" w14:textId="77777777" w:rsidR="009B0494" w:rsidRDefault="009B0494" w:rsidP="009A260E">
      <w:pPr>
        <w:pStyle w:val="BodyText"/>
        <w:rPr>
          <w:sz w:val="21"/>
        </w:rPr>
      </w:pPr>
    </w:p>
    <w:p w14:paraId="44977D92" w14:textId="77777777" w:rsidR="009B0494" w:rsidRDefault="007F4792" w:rsidP="009A260E">
      <w:pPr>
        <w:pStyle w:val="ListParagraph"/>
        <w:numPr>
          <w:ilvl w:val="0"/>
          <w:numId w:val="68"/>
        </w:numPr>
        <w:tabs>
          <w:tab w:val="left" w:pos="547"/>
          <w:tab w:val="left" w:pos="548"/>
        </w:tabs>
        <w:ind w:left="548" w:right="835"/>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7D93" w14:textId="77777777" w:rsidR="009B0494" w:rsidRDefault="009B0494" w:rsidP="009A260E">
      <w:pPr>
        <w:pStyle w:val="BodyText"/>
      </w:pPr>
    </w:p>
    <w:p w14:paraId="44977D9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D9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9A" w14:textId="77777777">
        <w:trPr>
          <w:trHeight w:val="551"/>
        </w:trPr>
        <w:tc>
          <w:tcPr>
            <w:tcW w:w="1637" w:type="dxa"/>
          </w:tcPr>
          <w:p w14:paraId="44977D9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D9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D98" w14:textId="77777777" w:rsidR="009B0494" w:rsidRDefault="007F4792" w:rsidP="009A260E">
            <w:pPr>
              <w:pStyle w:val="TableParagraph"/>
              <w:spacing w:before="0"/>
              <w:ind w:left="198" w:right="181"/>
              <w:rPr>
                <w:b/>
              </w:rPr>
            </w:pPr>
            <w:r>
              <w:rPr>
                <w:b/>
                <w:spacing w:val="-4"/>
              </w:rPr>
              <w:t>Level</w:t>
            </w:r>
          </w:p>
        </w:tc>
        <w:tc>
          <w:tcPr>
            <w:tcW w:w="1287" w:type="dxa"/>
          </w:tcPr>
          <w:p w14:paraId="44977D99" w14:textId="77777777" w:rsidR="009B0494" w:rsidRDefault="007F4792" w:rsidP="009A260E">
            <w:pPr>
              <w:pStyle w:val="TableParagraph"/>
              <w:spacing w:before="0"/>
              <w:ind w:left="246" w:right="239"/>
              <w:rPr>
                <w:b/>
              </w:rPr>
            </w:pPr>
            <w:r>
              <w:rPr>
                <w:b/>
                <w:spacing w:val="-2"/>
              </w:rPr>
              <w:t>Credits</w:t>
            </w:r>
          </w:p>
        </w:tc>
      </w:tr>
      <w:tr w:rsidR="009B0494" w14:paraId="44977D9F" w14:textId="77777777">
        <w:trPr>
          <w:trHeight w:val="551"/>
        </w:trPr>
        <w:tc>
          <w:tcPr>
            <w:tcW w:w="1637" w:type="dxa"/>
          </w:tcPr>
          <w:p w14:paraId="44977D9B" w14:textId="77777777" w:rsidR="009B0494" w:rsidRDefault="007F4792" w:rsidP="009A260E">
            <w:pPr>
              <w:pStyle w:val="TableParagraph"/>
              <w:spacing w:before="0"/>
              <w:ind w:left="117" w:right="103"/>
            </w:pPr>
            <w:r>
              <w:rPr>
                <w:spacing w:val="-4"/>
              </w:rPr>
              <w:t>X7211</w:t>
            </w:r>
          </w:p>
        </w:tc>
        <w:tc>
          <w:tcPr>
            <w:tcW w:w="5103" w:type="dxa"/>
          </w:tcPr>
          <w:p w14:paraId="44977D9C" w14:textId="77777777" w:rsidR="009B0494" w:rsidRDefault="007F4792" w:rsidP="009A260E">
            <w:pPr>
              <w:pStyle w:val="TableParagraph"/>
              <w:spacing w:before="0"/>
              <w:jc w:val="left"/>
              <w:rPr>
                <w:sz w:val="24"/>
              </w:rPr>
            </w:pPr>
            <w:r>
              <w:rPr>
                <w:sz w:val="24"/>
              </w:rPr>
              <w:t>Education</w:t>
            </w:r>
            <w:r>
              <w:rPr>
                <w:spacing w:val="-2"/>
                <w:sz w:val="24"/>
              </w:rPr>
              <w:t xml:space="preserve"> </w:t>
            </w:r>
            <w:r>
              <w:rPr>
                <w:sz w:val="24"/>
              </w:rPr>
              <w:t>and</w:t>
            </w:r>
            <w:r>
              <w:rPr>
                <w:spacing w:val="-5"/>
                <w:sz w:val="24"/>
              </w:rPr>
              <w:t xml:space="preserve"> </w:t>
            </w:r>
            <w:r>
              <w:rPr>
                <w:spacing w:val="-2"/>
                <w:sz w:val="24"/>
              </w:rPr>
              <w:t>Learning</w:t>
            </w:r>
          </w:p>
        </w:tc>
        <w:tc>
          <w:tcPr>
            <w:tcW w:w="989" w:type="dxa"/>
          </w:tcPr>
          <w:p w14:paraId="44977D9D" w14:textId="77777777" w:rsidR="009B0494" w:rsidRDefault="007F4792" w:rsidP="009A260E">
            <w:pPr>
              <w:pStyle w:val="TableParagraph"/>
              <w:spacing w:before="0"/>
              <w:ind w:left="15"/>
            </w:pPr>
            <w:r>
              <w:t>2</w:t>
            </w:r>
          </w:p>
        </w:tc>
        <w:tc>
          <w:tcPr>
            <w:tcW w:w="1287" w:type="dxa"/>
          </w:tcPr>
          <w:p w14:paraId="44977D9E" w14:textId="77777777" w:rsidR="009B0494" w:rsidRDefault="007F4792" w:rsidP="009A260E">
            <w:pPr>
              <w:pStyle w:val="TableParagraph"/>
              <w:spacing w:before="0"/>
              <w:ind w:left="246" w:right="230"/>
            </w:pPr>
            <w:r>
              <w:rPr>
                <w:spacing w:val="-5"/>
              </w:rPr>
              <w:t>20</w:t>
            </w:r>
          </w:p>
        </w:tc>
      </w:tr>
    </w:tbl>
    <w:p w14:paraId="44977DA0" w14:textId="77777777" w:rsidR="009B0494" w:rsidRDefault="009B0494" w:rsidP="009A260E">
      <w:pPr>
        <w:sectPr w:rsidR="009B0494" w:rsidSect="004541B3">
          <w:footerReference w:type="default" r:id="rId43"/>
          <w:pgSz w:w="11910" w:h="16840"/>
          <w:pgMar w:top="1360" w:right="1320" w:bottom="120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A5" w14:textId="77777777">
        <w:trPr>
          <w:trHeight w:val="551"/>
        </w:trPr>
        <w:tc>
          <w:tcPr>
            <w:tcW w:w="1637" w:type="dxa"/>
          </w:tcPr>
          <w:p w14:paraId="44977DA1" w14:textId="77777777" w:rsidR="009B0494" w:rsidRDefault="007F4792" w:rsidP="009A260E">
            <w:pPr>
              <w:pStyle w:val="TableParagraph"/>
              <w:spacing w:before="0"/>
              <w:ind w:left="498"/>
              <w:jc w:val="left"/>
            </w:pPr>
            <w:r>
              <w:rPr>
                <w:spacing w:val="-4"/>
              </w:rPr>
              <w:lastRenderedPageBreak/>
              <w:t>X7210</w:t>
            </w:r>
          </w:p>
        </w:tc>
        <w:tc>
          <w:tcPr>
            <w:tcW w:w="5103" w:type="dxa"/>
          </w:tcPr>
          <w:p w14:paraId="44977DA2" w14:textId="77777777" w:rsidR="009B0494" w:rsidRDefault="007F4792" w:rsidP="009A260E">
            <w:pPr>
              <w:pStyle w:val="TableParagraph"/>
              <w:spacing w:before="0"/>
              <w:jc w:val="left"/>
              <w:rPr>
                <w:sz w:val="24"/>
              </w:rPr>
            </w:pPr>
            <w:r>
              <w:rPr>
                <w:sz w:val="24"/>
              </w:rPr>
              <w:t>Culture</w:t>
            </w:r>
            <w:r>
              <w:rPr>
                <w:spacing w:val="-2"/>
                <w:sz w:val="24"/>
              </w:rPr>
              <w:t xml:space="preserve"> </w:t>
            </w:r>
            <w:r>
              <w:rPr>
                <w:sz w:val="24"/>
              </w:rPr>
              <w:t>Society</w:t>
            </w:r>
            <w:r>
              <w:rPr>
                <w:spacing w:val="-7"/>
                <w:sz w:val="24"/>
              </w:rPr>
              <w:t xml:space="preserve"> </w:t>
            </w:r>
            <w:r>
              <w:rPr>
                <w:spacing w:val="-2"/>
                <w:sz w:val="24"/>
              </w:rPr>
              <w:t>Formation</w:t>
            </w:r>
          </w:p>
        </w:tc>
        <w:tc>
          <w:tcPr>
            <w:tcW w:w="989" w:type="dxa"/>
          </w:tcPr>
          <w:p w14:paraId="44977DA3" w14:textId="77777777" w:rsidR="009B0494" w:rsidRDefault="007F4792" w:rsidP="009A260E">
            <w:pPr>
              <w:pStyle w:val="TableParagraph"/>
              <w:spacing w:before="0"/>
              <w:ind w:left="15"/>
            </w:pPr>
            <w:r>
              <w:t>2</w:t>
            </w:r>
          </w:p>
        </w:tc>
        <w:tc>
          <w:tcPr>
            <w:tcW w:w="1287" w:type="dxa"/>
          </w:tcPr>
          <w:p w14:paraId="44977DA4" w14:textId="77777777" w:rsidR="009B0494" w:rsidRDefault="007F4792" w:rsidP="009A260E">
            <w:pPr>
              <w:pStyle w:val="TableParagraph"/>
              <w:spacing w:before="0"/>
              <w:ind w:left="521"/>
              <w:jc w:val="left"/>
            </w:pPr>
            <w:r>
              <w:rPr>
                <w:spacing w:val="-5"/>
              </w:rPr>
              <w:t>20</w:t>
            </w:r>
          </w:p>
        </w:tc>
      </w:tr>
      <w:tr w:rsidR="009B0494" w14:paraId="44977DAA" w14:textId="77777777">
        <w:trPr>
          <w:trHeight w:val="551"/>
        </w:trPr>
        <w:tc>
          <w:tcPr>
            <w:tcW w:w="1637" w:type="dxa"/>
          </w:tcPr>
          <w:p w14:paraId="44977DA6" w14:textId="77777777" w:rsidR="009B0494" w:rsidRDefault="007F4792" w:rsidP="009A260E">
            <w:pPr>
              <w:pStyle w:val="TableParagraph"/>
              <w:spacing w:before="0"/>
              <w:ind w:left="499"/>
              <w:jc w:val="left"/>
            </w:pPr>
            <w:r>
              <w:rPr>
                <w:spacing w:val="-4"/>
              </w:rPr>
              <w:t>X7209</w:t>
            </w:r>
          </w:p>
        </w:tc>
        <w:tc>
          <w:tcPr>
            <w:tcW w:w="5103" w:type="dxa"/>
          </w:tcPr>
          <w:p w14:paraId="44977DA7" w14:textId="77777777" w:rsidR="009B0494" w:rsidRDefault="007F4792" w:rsidP="009A260E">
            <w:pPr>
              <w:pStyle w:val="TableParagraph"/>
              <w:spacing w:before="0"/>
              <w:ind w:left="109"/>
              <w:jc w:val="left"/>
            </w:pPr>
            <w:r>
              <w:t>TESOL</w:t>
            </w:r>
            <w:r>
              <w:rPr>
                <w:spacing w:val="-4"/>
              </w:rPr>
              <w:t xml:space="preserve"> </w:t>
            </w:r>
            <w:r>
              <w:t>1:</w:t>
            </w:r>
            <w:r>
              <w:rPr>
                <w:spacing w:val="-1"/>
              </w:rPr>
              <w:t xml:space="preserve"> </w:t>
            </w:r>
            <w:r>
              <w:t>An</w:t>
            </w:r>
            <w:r>
              <w:rPr>
                <w:spacing w:val="-3"/>
              </w:rPr>
              <w:t xml:space="preserve"> </w:t>
            </w:r>
            <w:r>
              <w:rPr>
                <w:spacing w:val="-2"/>
              </w:rPr>
              <w:t>Introduction</w:t>
            </w:r>
          </w:p>
        </w:tc>
        <w:tc>
          <w:tcPr>
            <w:tcW w:w="989" w:type="dxa"/>
          </w:tcPr>
          <w:p w14:paraId="44977DA8" w14:textId="77777777" w:rsidR="009B0494" w:rsidRDefault="007F4792" w:rsidP="009A260E">
            <w:pPr>
              <w:pStyle w:val="TableParagraph"/>
              <w:spacing w:before="0"/>
              <w:ind w:left="15"/>
            </w:pPr>
            <w:r>
              <w:t>2</w:t>
            </w:r>
          </w:p>
        </w:tc>
        <w:tc>
          <w:tcPr>
            <w:tcW w:w="1287" w:type="dxa"/>
          </w:tcPr>
          <w:p w14:paraId="44977DA9" w14:textId="77777777" w:rsidR="009B0494" w:rsidRDefault="007F4792" w:rsidP="009A260E">
            <w:pPr>
              <w:pStyle w:val="TableParagraph"/>
              <w:spacing w:before="0"/>
              <w:ind w:left="521"/>
              <w:jc w:val="left"/>
            </w:pPr>
            <w:r>
              <w:rPr>
                <w:spacing w:val="-5"/>
              </w:rPr>
              <w:t>20</w:t>
            </w:r>
          </w:p>
        </w:tc>
      </w:tr>
      <w:tr w:rsidR="009B0494" w14:paraId="44977DAF" w14:textId="77777777">
        <w:trPr>
          <w:trHeight w:val="551"/>
        </w:trPr>
        <w:tc>
          <w:tcPr>
            <w:tcW w:w="1637" w:type="dxa"/>
          </w:tcPr>
          <w:p w14:paraId="44977DAB" w14:textId="77777777" w:rsidR="009B0494" w:rsidRDefault="007F4792" w:rsidP="009A260E">
            <w:pPr>
              <w:pStyle w:val="TableParagraph"/>
              <w:spacing w:before="0"/>
              <w:ind w:left="499"/>
              <w:jc w:val="left"/>
            </w:pPr>
            <w:r>
              <w:rPr>
                <w:spacing w:val="-4"/>
              </w:rPr>
              <w:t>X7207</w:t>
            </w:r>
          </w:p>
        </w:tc>
        <w:tc>
          <w:tcPr>
            <w:tcW w:w="5103" w:type="dxa"/>
          </w:tcPr>
          <w:p w14:paraId="44977DAC" w14:textId="77777777" w:rsidR="009B0494" w:rsidRDefault="007F4792" w:rsidP="009A260E">
            <w:pPr>
              <w:pStyle w:val="TableParagraph"/>
              <w:spacing w:before="0"/>
              <w:ind w:left="109"/>
              <w:jc w:val="left"/>
            </w:pPr>
            <w:r>
              <w:t>Digital</w:t>
            </w:r>
            <w:r>
              <w:rPr>
                <w:spacing w:val="-7"/>
              </w:rPr>
              <w:t xml:space="preserve"> </w:t>
            </w:r>
            <w:r>
              <w:t>Technology</w:t>
            </w:r>
            <w:r>
              <w:rPr>
                <w:spacing w:val="-6"/>
              </w:rPr>
              <w:t xml:space="preserve"> </w:t>
            </w:r>
            <w:r>
              <w:t>in</w:t>
            </w:r>
            <w:r>
              <w:rPr>
                <w:spacing w:val="-4"/>
              </w:rPr>
              <w:t xml:space="preserve"> </w:t>
            </w:r>
            <w:r>
              <w:t>Language</w:t>
            </w:r>
            <w:r>
              <w:rPr>
                <w:spacing w:val="-8"/>
              </w:rPr>
              <w:t xml:space="preserve"> </w:t>
            </w:r>
            <w:r>
              <w:rPr>
                <w:spacing w:val="-2"/>
              </w:rPr>
              <w:t>Education</w:t>
            </w:r>
          </w:p>
        </w:tc>
        <w:tc>
          <w:tcPr>
            <w:tcW w:w="989" w:type="dxa"/>
          </w:tcPr>
          <w:p w14:paraId="44977DAD" w14:textId="77777777" w:rsidR="009B0494" w:rsidRDefault="007F4792" w:rsidP="009A260E">
            <w:pPr>
              <w:pStyle w:val="TableParagraph"/>
              <w:spacing w:before="0"/>
              <w:ind w:left="15"/>
            </w:pPr>
            <w:r>
              <w:t>2</w:t>
            </w:r>
          </w:p>
        </w:tc>
        <w:tc>
          <w:tcPr>
            <w:tcW w:w="1287" w:type="dxa"/>
          </w:tcPr>
          <w:p w14:paraId="44977DAE" w14:textId="77777777" w:rsidR="009B0494" w:rsidRDefault="007F4792" w:rsidP="009A260E">
            <w:pPr>
              <w:pStyle w:val="TableParagraph"/>
              <w:spacing w:before="0"/>
              <w:ind w:left="521"/>
              <w:jc w:val="left"/>
            </w:pPr>
            <w:r>
              <w:rPr>
                <w:spacing w:val="-5"/>
              </w:rPr>
              <w:t>20</w:t>
            </w:r>
          </w:p>
        </w:tc>
      </w:tr>
      <w:tr w:rsidR="009B0494" w14:paraId="44977DB4" w14:textId="77777777">
        <w:trPr>
          <w:trHeight w:val="551"/>
        </w:trPr>
        <w:tc>
          <w:tcPr>
            <w:tcW w:w="1637" w:type="dxa"/>
          </w:tcPr>
          <w:p w14:paraId="44977DB0" w14:textId="77777777" w:rsidR="009B0494" w:rsidRDefault="007F4792" w:rsidP="009A260E">
            <w:pPr>
              <w:pStyle w:val="TableParagraph"/>
              <w:spacing w:before="0"/>
              <w:ind w:left="499"/>
              <w:jc w:val="left"/>
            </w:pPr>
            <w:r>
              <w:rPr>
                <w:spacing w:val="-4"/>
              </w:rPr>
              <w:t>X7208</w:t>
            </w:r>
          </w:p>
        </w:tc>
        <w:tc>
          <w:tcPr>
            <w:tcW w:w="5103" w:type="dxa"/>
          </w:tcPr>
          <w:p w14:paraId="44977DB1" w14:textId="77777777" w:rsidR="009B0494" w:rsidRDefault="007F4792" w:rsidP="009A260E">
            <w:pPr>
              <w:pStyle w:val="TableParagraph"/>
              <w:spacing w:before="0"/>
              <w:ind w:left="109"/>
              <w:jc w:val="left"/>
            </w:pPr>
            <w:r>
              <w:t>Developing</w:t>
            </w:r>
            <w:r>
              <w:rPr>
                <w:spacing w:val="-8"/>
              </w:rPr>
              <w:t xml:space="preserve"> </w:t>
            </w:r>
            <w:r>
              <w:t>Language</w:t>
            </w:r>
            <w:r>
              <w:rPr>
                <w:spacing w:val="-10"/>
              </w:rPr>
              <w:t xml:space="preserve"> </w:t>
            </w:r>
            <w:r>
              <w:t>and</w:t>
            </w:r>
            <w:r>
              <w:rPr>
                <w:spacing w:val="-6"/>
              </w:rPr>
              <w:t xml:space="preserve"> </w:t>
            </w:r>
            <w:r>
              <w:t>Communication</w:t>
            </w:r>
            <w:r>
              <w:rPr>
                <w:spacing w:val="-9"/>
              </w:rPr>
              <w:t xml:space="preserve"> </w:t>
            </w:r>
            <w:r>
              <w:rPr>
                <w:spacing w:val="-2"/>
              </w:rPr>
              <w:t>Skills</w:t>
            </w:r>
          </w:p>
        </w:tc>
        <w:tc>
          <w:tcPr>
            <w:tcW w:w="989" w:type="dxa"/>
          </w:tcPr>
          <w:p w14:paraId="44977DB2" w14:textId="77777777" w:rsidR="009B0494" w:rsidRDefault="007F4792" w:rsidP="009A260E">
            <w:pPr>
              <w:pStyle w:val="TableParagraph"/>
              <w:spacing w:before="0"/>
              <w:ind w:left="15"/>
            </w:pPr>
            <w:r>
              <w:t>2</w:t>
            </w:r>
          </w:p>
        </w:tc>
        <w:tc>
          <w:tcPr>
            <w:tcW w:w="1287" w:type="dxa"/>
          </w:tcPr>
          <w:p w14:paraId="44977DB3" w14:textId="77777777" w:rsidR="009B0494" w:rsidRDefault="007F4792" w:rsidP="009A260E">
            <w:pPr>
              <w:pStyle w:val="TableParagraph"/>
              <w:spacing w:before="0"/>
              <w:ind w:left="521"/>
              <w:jc w:val="left"/>
            </w:pPr>
            <w:r>
              <w:rPr>
                <w:spacing w:val="-5"/>
              </w:rPr>
              <w:t>20</w:t>
            </w:r>
          </w:p>
        </w:tc>
      </w:tr>
      <w:tr w:rsidR="009B0494" w14:paraId="44977DB9" w14:textId="77777777">
        <w:trPr>
          <w:trHeight w:val="551"/>
        </w:trPr>
        <w:tc>
          <w:tcPr>
            <w:tcW w:w="1637" w:type="dxa"/>
          </w:tcPr>
          <w:p w14:paraId="44977DB5" w14:textId="77777777" w:rsidR="009B0494" w:rsidRDefault="007F4792" w:rsidP="009A260E">
            <w:pPr>
              <w:pStyle w:val="TableParagraph"/>
              <w:spacing w:before="0"/>
              <w:ind w:left="499"/>
              <w:jc w:val="left"/>
            </w:pPr>
            <w:r>
              <w:rPr>
                <w:spacing w:val="-4"/>
              </w:rPr>
              <w:t>X9173</w:t>
            </w:r>
          </w:p>
        </w:tc>
        <w:tc>
          <w:tcPr>
            <w:tcW w:w="5103" w:type="dxa"/>
          </w:tcPr>
          <w:p w14:paraId="44977DB6" w14:textId="77777777" w:rsidR="009B0494" w:rsidRDefault="007F4792" w:rsidP="009A260E">
            <w:pPr>
              <w:pStyle w:val="TableParagraph"/>
              <w:spacing w:before="0"/>
              <w:ind w:left="109"/>
              <w:jc w:val="left"/>
            </w:pPr>
            <w:r>
              <w:t>Placement</w:t>
            </w:r>
            <w:r>
              <w:rPr>
                <w:spacing w:val="-6"/>
              </w:rPr>
              <w:t xml:space="preserve"> </w:t>
            </w:r>
            <w:r>
              <w:t>and</w:t>
            </w:r>
            <w:r>
              <w:rPr>
                <w:spacing w:val="-5"/>
              </w:rPr>
              <w:t xml:space="preserve"> </w:t>
            </w:r>
            <w:r>
              <w:rPr>
                <w:spacing w:val="-2"/>
              </w:rPr>
              <w:t>Curriculum*</w:t>
            </w:r>
          </w:p>
        </w:tc>
        <w:tc>
          <w:tcPr>
            <w:tcW w:w="989" w:type="dxa"/>
          </w:tcPr>
          <w:p w14:paraId="44977DB7" w14:textId="77777777" w:rsidR="009B0494" w:rsidRDefault="007F4792" w:rsidP="009A260E">
            <w:pPr>
              <w:pStyle w:val="TableParagraph"/>
              <w:spacing w:before="0"/>
              <w:ind w:left="15"/>
            </w:pPr>
            <w:r>
              <w:t>2</w:t>
            </w:r>
          </w:p>
        </w:tc>
        <w:tc>
          <w:tcPr>
            <w:tcW w:w="1287" w:type="dxa"/>
          </w:tcPr>
          <w:p w14:paraId="44977DB8" w14:textId="77777777" w:rsidR="009B0494" w:rsidRDefault="007F4792" w:rsidP="009A260E">
            <w:pPr>
              <w:pStyle w:val="TableParagraph"/>
              <w:spacing w:before="0"/>
              <w:ind w:left="522"/>
              <w:jc w:val="left"/>
            </w:pPr>
            <w:r>
              <w:rPr>
                <w:spacing w:val="-5"/>
              </w:rPr>
              <w:t>20</w:t>
            </w:r>
          </w:p>
        </w:tc>
      </w:tr>
      <w:tr w:rsidR="009B0494" w14:paraId="44977DBB" w14:textId="77777777">
        <w:trPr>
          <w:trHeight w:val="556"/>
        </w:trPr>
        <w:tc>
          <w:tcPr>
            <w:tcW w:w="9016" w:type="dxa"/>
            <w:gridSpan w:val="4"/>
          </w:tcPr>
          <w:p w14:paraId="44977DBA" w14:textId="77777777" w:rsidR="009B0494" w:rsidRDefault="007F4792" w:rsidP="009A260E">
            <w:pPr>
              <w:pStyle w:val="TableParagraph"/>
              <w:spacing w:before="0"/>
              <w:ind w:left="1136" w:right="1121"/>
            </w:pPr>
            <w:r>
              <w:rPr>
                <w:spacing w:val="-5"/>
              </w:rPr>
              <w:t>OR</w:t>
            </w:r>
          </w:p>
        </w:tc>
      </w:tr>
      <w:tr w:rsidR="009B0494" w14:paraId="44977DC0" w14:textId="77777777">
        <w:trPr>
          <w:trHeight w:val="551"/>
        </w:trPr>
        <w:tc>
          <w:tcPr>
            <w:tcW w:w="1637" w:type="dxa"/>
          </w:tcPr>
          <w:p w14:paraId="44977DBC" w14:textId="77777777" w:rsidR="009B0494" w:rsidRDefault="007F4792" w:rsidP="009A260E">
            <w:pPr>
              <w:pStyle w:val="TableParagraph"/>
              <w:spacing w:before="0"/>
              <w:ind w:left="499"/>
              <w:jc w:val="left"/>
            </w:pPr>
            <w:r>
              <w:rPr>
                <w:spacing w:val="-4"/>
              </w:rPr>
              <w:t>X7325</w:t>
            </w:r>
          </w:p>
        </w:tc>
        <w:tc>
          <w:tcPr>
            <w:tcW w:w="5103" w:type="dxa"/>
          </w:tcPr>
          <w:p w14:paraId="44977DBD" w14:textId="77777777" w:rsidR="009B0494" w:rsidRDefault="007F4792" w:rsidP="009A260E">
            <w:pPr>
              <w:pStyle w:val="TableParagraph"/>
              <w:spacing w:before="0"/>
              <w:ind w:left="109"/>
              <w:jc w:val="left"/>
            </w:pPr>
            <w:r>
              <w:t>Placement</w:t>
            </w:r>
            <w:r>
              <w:rPr>
                <w:spacing w:val="-12"/>
              </w:rPr>
              <w:t xml:space="preserve"> </w:t>
            </w:r>
            <w:r>
              <w:t>Learning:</w:t>
            </w:r>
            <w:r>
              <w:rPr>
                <w:spacing w:val="-8"/>
              </w:rPr>
              <w:t xml:space="preserve"> </w:t>
            </w:r>
            <w:r>
              <w:t>International</w:t>
            </w:r>
            <w:r>
              <w:rPr>
                <w:spacing w:val="-9"/>
              </w:rPr>
              <w:t xml:space="preserve"> </w:t>
            </w:r>
            <w:r>
              <w:rPr>
                <w:spacing w:val="-2"/>
              </w:rPr>
              <w:t>Perspectives*</w:t>
            </w:r>
          </w:p>
        </w:tc>
        <w:tc>
          <w:tcPr>
            <w:tcW w:w="989" w:type="dxa"/>
          </w:tcPr>
          <w:p w14:paraId="44977DBE" w14:textId="77777777" w:rsidR="009B0494" w:rsidRDefault="007F4792" w:rsidP="009A260E">
            <w:pPr>
              <w:pStyle w:val="TableParagraph"/>
              <w:spacing w:before="0"/>
              <w:ind w:left="15"/>
            </w:pPr>
            <w:r>
              <w:t>3</w:t>
            </w:r>
          </w:p>
        </w:tc>
        <w:tc>
          <w:tcPr>
            <w:tcW w:w="1287" w:type="dxa"/>
          </w:tcPr>
          <w:p w14:paraId="44977DBF" w14:textId="77777777" w:rsidR="009B0494" w:rsidRDefault="007F4792" w:rsidP="009A260E">
            <w:pPr>
              <w:pStyle w:val="TableParagraph"/>
              <w:spacing w:before="0"/>
              <w:ind w:left="521"/>
              <w:jc w:val="left"/>
            </w:pPr>
            <w:r>
              <w:rPr>
                <w:spacing w:val="-5"/>
              </w:rPr>
              <w:t>20</w:t>
            </w:r>
          </w:p>
        </w:tc>
      </w:tr>
    </w:tbl>
    <w:p w14:paraId="44977DC1" w14:textId="77777777" w:rsidR="009B0494" w:rsidRDefault="009B0494" w:rsidP="009A260E">
      <w:pPr>
        <w:pStyle w:val="BodyText"/>
        <w:rPr>
          <w:b/>
          <w:sz w:val="15"/>
        </w:rPr>
      </w:pPr>
    </w:p>
    <w:p w14:paraId="44977DC2" w14:textId="77777777" w:rsidR="009B0494" w:rsidRDefault="007F4792" w:rsidP="009A260E">
      <w:pPr>
        <w:pStyle w:val="BodyText"/>
        <w:ind w:left="120" w:right="182"/>
      </w:pPr>
      <w:r>
        <w:t>*</w:t>
      </w:r>
      <w:r>
        <w:rPr>
          <w:spacing w:val="-3"/>
        </w:rPr>
        <w:t xml:space="preserve"> </w:t>
      </w:r>
      <w:r>
        <w:t>Students</w:t>
      </w:r>
      <w:r>
        <w:rPr>
          <w:spacing w:val="-3"/>
        </w:rPr>
        <w:t xml:space="preserve"> </w:t>
      </w:r>
      <w:r>
        <w:t>who</w:t>
      </w:r>
      <w:r>
        <w:rPr>
          <w:spacing w:val="-6"/>
        </w:rPr>
        <w:t xml:space="preserve"> </w:t>
      </w:r>
      <w:r>
        <w:t>have</w:t>
      </w:r>
      <w:r>
        <w:rPr>
          <w:spacing w:val="-1"/>
        </w:rPr>
        <w:t xml:space="preserve"> </w:t>
      </w:r>
      <w:r>
        <w:t>already</w:t>
      </w:r>
      <w:r>
        <w:rPr>
          <w:spacing w:val="-3"/>
        </w:rPr>
        <w:t xml:space="preserve"> </w:t>
      </w:r>
      <w:r>
        <w:t>undertaken</w:t>
      </w:r>
      <w:r>
        <w:rPr>
          <w:spacing w:val="-1"/>
        </w:rPr>
        <w:t xml:space="preserve"> </w:t>
      </w:r>
      <w:r>
        <w:t>X9173</w:t>
      </w:r>
      <w:r>
        <w:rPr>
          <w:spacing w:val="-6"/>
        </w:rPr>
        <w:t xml:space="preserve"> </w:t>
      </w:r>
      <w:r>
        <w:t>Placement</w:t>
      </w:r>
      <w:r>
        <w:rPr>
          <w:spacing w:val="-7"/>
        </w:rPr>
        <w:t xml:space="preserve"> </w:t>
      </w:r>
      <w:r>
        <w:t>and</w:t>
      </w:r>
      <w:r>
        <w:rPr>
          <w:spacing w:val="-1"/>
        </w:rPr>
        <w:t xml:space="preserve"> </w:t>
      </w:r>
      <w:r>
        <w:t>Curriculum will</w:t>
      </w:r>
      <w:r>
        <w:rPr>
          <w:spacing w:val="-4"/>
        </w:rPr>
        <w:t xml:space="preserve"> </w:t>
      </w:r>
      <w:r>
        <w:t>be</w:t>
      </w:r>
      <w:r>
        <w:rPr>
          <w:spacing w:val="-1"/>
        </w:rPr>
        <w:t xml:space="preserve"> </w:t>
      </w:r>
      <w:r>
        <w:t>required to take X7325 Placement Learning: International Perspectives.</w:t>
      </w:r>
    </w:p>
    <w:p w14:paraId="44977DC3" w14:textId="77777777" w:rsidR="009B0494" w:rsidRDefault="009B0494" w:rsidP="009A260E">
      <w:pPr>
        <w:pStyle w:val="BodyText"/>
        <w:rPr>
          <w:sz w:val="21"/>
        </w:rPr>
      </w:pPr>
    </w:p>
    <w:p w14:paraId="44977DC4" w14:textId="77777777" w:rsidR="009B0494" w:rsidRDefault="007F4792" w:rsidP="009A260E">
      <w:pPr>
        <w:pStyle w:val="ListParagraph"/>
        <w:numPr>
          <w:ilvl w:val="0"/>
          <w:numId w:val="68"/>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7DC5" w14:textId="77777777" w:rsidR="009B0494" w:rsidRDefault="009B0494" w:rsidP="009A260E">
      <w:pPr>
        <w:pStyle w:val="BodyText"/>
      </w:pPr>
    </w:p>
    <w:p w14:paraId="44977DC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DC7"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CC" w14:textId="77777777">
        <w:trPr>
          <w:trHeight w:val="551"/>
        </w:trPr>
        <w:tc>
          <w:tcPr>
            <w:tcW w:w="1637" w:type="dxa"/>
          </w:tcPr>
          <w:p w14:paraId="44977DC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DC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DCA" w14:textId="77777777" w:rsidR="009B0494" w:rsidRDefault="007F4792" w:rsidP="009A260E">
            <w:pPr>
              <w:pStyle w:val="TableParagraph"/>
              <w:spacing w:before="0"/>
              <w:ind w:left="198" w:right="181"/>
              <w:rPr>
                <w:b/>
              </w:rPr>
            </w:pPr>
            <w:r>
              <w:rPr>
                <w:b/>
                <w:spacing w:val="-4"/>
              </w:rPr>
              <w:t>Level</w:t>
            </w:r>
          </w:p>
        </w:tc>
        <w:tc>
          <w:tcPr>
            <w:tcW w:w="1287" w:type="dxa"/>
          </w:tcPr>
          <w:p w14:paraId="44977DCB" w14:textId="77777777" w:rsidR="009B0494" w:rsidRDefault="007F4792" w:rsidP="009A260E">
            <w:pPr>
              <w:pStyle w:val="TableParagraph"/>
              <w:spacing w:before="0"/>
              <w:ind w:left="246" w:right="239"/>
              <w:rPr>
                <w:b/>
              </w:rPr>
            </w:pPr>
            <w:r>
              <w:rPr>
                <w:b/>
                <w:spacing w:val="-2"/>
              </w:rPr>
              <w:t>Credits</w:t>
            </w:r>
          </w:p>
        </w:tc>
      </w:tr>
      <w:tr w:rsidR="009B0494" w14:paraId="44977DD1" w14:textId="77777777">
        <w:trPr>
          <w:trHeight w:val="551"/>
        </w:trPr>
        <w:tc>
          <w:tcPr>
            <w:tcW w:w="1637" w:type="dxa"/>
          </w:tcPr>
          <w:p w14:paraId="44977DCD" w14:textId="77777777" w:rsidR="009B0494" w:rsidRDefault="007F4792" w:rsidP="009A260E">
            <w:pPr>
              <w:pStyle w:val="TableParagraph"/>
              <w:spacing w:before="0"/>
              <w:ind w:left="117" w:right="103"/>
            </w:pPr>
            <w:r>
              <w:rPr>
                <w:spacing w:val="-4"/>
              </w:rPr>
              <w:t>X7352</w:t>
            </w:r>
          </w:p>
        </w:tc>
        <w:tc>
          <w:tcPr>
            <w:tcW w:w="5103" w:type="dxa"/>
          </w:tcPr>
          <w:p w14:paraId="44977DCE" w14:textId="77777777" w:rsidR="009B0494" w:rsidRDefault="007F4792" w:rsidP="009A260E">
            <w:pPr>
              <w:pStyle w:val="TableParagraph"/>
              <w:spacing w:before="0"/>
              <w:jc w:val="left"/>
              <w:rPr>
                <w:sz w:val="24"/>
              </w:rPr>
            </w:pPr>
            <w:r>
              <w:rPr>
                <w:sz w:val="24"/>
              </w:rPr>
              <w:t>Designing</w:t>
            </w:r>
            <w:r>
              <w:rPr>
                <w:spacing w:val="-6"/>
                <w:sz w:val="24"/>
              </w:rPr>
              <w:t xml:space="preserve"> </w:t>
            </w:r>
            <w:r>
              <w:rPr>
                <w:sz w:val="24"/>
              </w:rPr>
              <w:t>Educational</w:t>
            </w:r>
            <w:r>
              <w:rPr>
                <w:spacing w:val="-5"/>
                <w:sz w:val="24"/>
              </w:rPr>
              <w:t xml:space="preserve"> </w:t>
            </w:r>
            <w:r>
              <w:rPr>
                <w:spacing w:val="-2"/>
                <w:sz w:val="24"/>
              </w:rPr>
              <w:t>Research</w:t>
            </w:r>
          </w:p>
        </w:tc>
        <w:tc>
          <w:tcPr>
            <w:tcW w:w="989" w:type="dxa"/>
          </w:tcPr>
          <w:p w14:paraId="44977DCF" w14:textId="77777777" w:rsidR="009B0494" w:rsidRDefault="007F4792" w:rsidP="009A260E">
            <w:pPr>
              <w:pStyle w:val="TableParagraph"/>
              <w:spacing w:before="0"/>
              <w:ind w:left="15"/>
            </w:pPr>
            <w:r>
              <w:t>3</w:t>
            </w:r>
          </w:p>
        </w:tc>
        <w:tc>
          <w:tcPr>
            <w:tcW w:w="1287" w:type="dxa"/>
          </w:tcPr>
          <w:p w14:paraId="44977DD0" w14:textId="77777777" w:rsidR="009B0494" w:rsidRDefault="007F4792" w:rsidP="009A260E">
            <w:pPr>
              <w:pStyle w:val="TableParagraph"/>
              <w:spacing w:before="0"/>
              <w:ind w:left="246" w:right="230"/>
            </w:pPr>
            <w:r>
              <w:rPr>
                <w:spacing w:val="-5"/>
              </w:rPr>
              <w:t>20</w:t>
            </w:r>
          </w:p>
        </w:tc>
      </w:tr>
      <w:tr w:rsidR="009B0494" w14:paraId="44977DD6" w14:textId="77777777">
        <w:trPr>
          <w:trHeight w:val="556"/>
        </w:trPr>
        <w:tc>
          <w:tcPr>
            <w:tcW w:w="1637" w:type="dxa"/>
          </w:tcPr>
          <w:p w14:paraId="44977DD2" w14:textId="77777777" w:rsidR="009B0494" w:rsidRDefault="007F4792" w:rsidP="009A260E">
            <w:pPr>
              <w:pStyle w:val="TableParagraph"/>
              <w:spacing w:before="0"/>
              <w:ind w:left="117" w:right="103"/>
            </w:pPr>
            <w:r>
              <w:rPr>
                <w:spacing w:val="-4"/>
              </w:rPr>
              <w:t>X7353</w:t>
            </w:r>
          </w:p>
        </w:tc>
        <w:tc>
          <w:tcPr>
            <w:tcW w:w="5103" w:type="dxa"/>
          </w:tcPr>
          <w:p w14:paraId="44977DD3" w14:textId="77777777" w:rsidR="009B0494" w:rsidRDefault="007F4792" w:rsidP="009A260E">
            <w:pPr>
              <w:pStyle w:val="TableParagraph"/>
              <w:spacing w:before="0"/>
              <w:ind w:left="109"/>
              <w:jc w:val="left"/>
            </w:pPr>
            <w:r>
              <w:t>Adult</w:t>
            </w:r>
            <w:r>
              <w:rPr>
                <w:spacing w:val="-6"/>
              </w:rPr>
              <w:t xml:space="preserve"> </w:t>
            </w:r>
            <w:r>
              <w:t>Education</w:t>
            </w:r>
            <w:r>
              <w:rPr>
                <w:spacing w:val="-4"/>
              </w:rPr>
              <w:t xml:space="preserve"> </w:t>
            </w:r>
            <w:r>
              <w:t>with</w:t>
            </w:r>
            <w:r>
              <w:rPr>
                <w:spacing w:val="-4"/>
              </w:rPr>
              <w:t xml:space="preserve"> </w:t>
            </w:r>
            <w:r>
              <w:rPr>
                <w:spacing w:val="-2"/>
              </w:rPr>
              <w:t>Placement</w:t>
            </w:r>
          </w:p>
        </w:tc>
        <w:tc>
          <w:tcPr>
            <w:tcW w:w="989" w:type="dxa"/>
          </w:tcPr>
          <w:p w14:paraId="44977DD4" w14:textId="77777777" w:rsidR="009B0494" w:rsidRDefault="007F4792" w:rsidP="009A260E">
            <w:pPr>
              <w:pStyle w:val="TableParagraph"/>
              <w:spacing w:before="0"/>
              <w:ind w:left="15"/>
            </w:pPr>
            <w:r>
              <w:t>3</w:t>
            </w:r>
          </w:p>
        </w:tc>
        <w:tc>
          <w:tcPr>
            <w:tcW w:w="1287" w:type="dxa"/>
          </w:tcPr>
          <w:p w14:paraId="44977DD5" w14:textId="77777777" w:rsidR="009B0494" w:rsidRDefault="007F4792" w:rsidP="009A260E">
            <w:pPr>
              <w:pStyle w:val="TableParagraph"/>
              <w:spacing w:before="0"/>
              <w:ind w:left="246" w:right="230"/>
            </w:pPr>
            <w:r>
              <w:rPr>
                <w:spacing w:val="-5"/>
              </w:rPr>
              <w:t>20</w:t>
            </w:r>
          </w:p>
        </w:tc>
      </w:tr>
      <w:tr w:rsidR="009B0494" w14:paraId="44977DDB" w14:textId="77777777">
        <w:trPr>
          <w:trHeight w:val="551"/>
        </w:trPr>
        <w:tc>
          <w:tcPr>
            <w:tcW w:w="1637" w:type="dxa"/>
          </w:tcPr>
          <w:p w14:paraId="44977DD7" w14:textId="77777777" w:rsidR="009B0494" w:rsidRDefault="007F4792" w:rsidP="009A260E">
            <w:pPr>
              <w:pStyle w:val="TableParagraph"/>
              <w:spacing w:before="0"/>
              <w:ind w:left="117" w:right="103"/>
            </w:pPr>
            <w:r>
              <w:rPr>
                <w:spacing w:val="-4"/>
              </w:rPr>
              <w:t>X7310</w:t>
            </w:r>
          </w:p>
        </w:tc>
        <w:tc>
          <w:tcPr>
            <w:tcW w:w="5103" w:type="dxa"/>
          </w:tcPr>
          <w:p w14:paraId="44977DD8" w14:textId="77777777" w:rsidR="009B0494" w:rsidRDefault="007F4792" w:rsidP="009A260E">
            <w:pPr>
              <w:pStyle w:val="TableParagraph"/>
              <w:spacing w:before="0"/>
              <w:jc w:val="left"/>
            </w:pPr>
            <w:r>
              <w:t>Children</w:t>
            </w:r>
            <w:r>
              <w:rPr>
                <w:spacing w:val="-6"/>
              </w:rPr>
              <w:t xml:space="preserve"> </w:t>
            </w:r>
            <w:r>
              <w:t xml:space="preserve">and </w:t>
            </w:r>
            <w:r>
              <w:rPr>
                <w:spacing w:val="-2"/>
              </w:rPr>
              <w:t>Childhood</w:t>
            </w:r>
          </w:p>
        </w:tc>
        <w:tc>
          <w:tcPr>
            <w:tcW w:w="989" w:type="dxa"/>
          </w:tcPr>
          <w:p w14:paraId="44977DD9" w14:textId="77777777" w:rsidR="009B0494" w:rsidRDefault="007F4792" w:rsidP="009A260E">
            <w:pPr>
              <w:pStyle w:val="TableParagraph"/>
              <w:spacing w:before="0"/>
              <w:ind w:left="15"/>
            </w:pPr>
            <w:r>
              <w:t>3</w:t>
            </w:r>
          </w:p>
        </w:tc>
        <w:tc>
          <w:tcPr>
            <w:tcW w:w="1287" w:type="dxa"/>
          </w:tcPr>
          <w:p w14:paraId="44977DDA" w14:textId="77777777" w:rsidR="009B0494" w:rsidRDefault="007F4792" w:rsidP="009A260E">
            <w:pPr>
              <w:pStyle w:val="TableParagraph"/>
              <w:spacing w:before="0"/>
              <w:ind w:left="246" w:right="230"/>
            </w:pPr>
            <w:r>
              <w:rPr>
                <w:spacing w:val="-5"/>
              </w:rPr>
              <w:t>20</w:t>
            </w:r>
          </w:p>
        </w:tc>
      </w:tr>
      <w:tr w:rsidR="009B0494" w14:paraId="44977DE0" w14:textId="77777777">
        <w:trPr>
          <w:trHeight w:val="551"/>
        </w:trPr>
        <w:tc>
          <w:tcPr>
            <w:tcW w:w="1637" w:type="dxa"/>
          </w:tcPr>
          <w:p w14:paraId="44977DDC" w14:textId="77777777" w:rsidR="009B0494" w:rsidRDefault="007F4792" w:rsidP="009A260E">
            <w:pPr>
              <w:pStyle w:val="TableParagraph"/>
              <w:spacing w:before="0"/>
              <w:ind w:left="117" w:right="103"/>
            </w:pPr>
            <w:r>
              <w:rPr>
                <w:spacing w:val="-4"/>
              </w:rPr>
              <w:t>X7348</w:t>
            </w:r>
          </w:p>
        </w:tc>
        <w:tc>
          <w:tcPr>
            <w:tcW w:w="5103" w:type="dxa"/>
          </w:tcPr>
          <w:p w14:paraId="44977DDD" w14:textId="77777777" w:rsidR="009B0494" w:rsidRDefault="007F4792" w:rsidP="009A260E">
            <w:pPr>
              <w:pStyle w:val="TableParagraph"/>
              <w:spacing w:before="0"/>
              <w:ind w:right="69"/>
              <w:jc w:val="left"/>
            </w:pPr>
            <w:r>
              <w:t>TESOL</w:t>
            </w:r>
            <w:r>
              <w:rPr>
                <w:spacing w:val="-8"/>
              </w:rPr>
              <w:t xml:space="preserve"> </w:t>
            </w:r>
            <w:r>
              <w:t>2:</w:t>
            </w:r>
            <w:r>
              <w:rPr>
                <w:spacing w:val="-5"/>
              </w:rPr>
              <w:t xml:space="preserve"> </w:t>
            </w:r>
            <w:r>
              <w:t>Methods,</w:t>
            </w:r>
            <w:r>
              <w:rPr>
                <w:spacing w:val="-5"/>
              </w:rPr>
              <w:t xml:space="preserve"> </w:t>
            </w:r>
            <w:r>
              <w:t>Approaches</w:t>
            </w:r>
            <w:r>
              <w:rPr>
                <w:spacing w:val="-10"/>
              </w:rPr>
              <w:t xml:space="preserve"> </w:t>
            </w:r>
            <w:r>
              <w:t>and</w:t>
            </w:r>
            <w:r>
              <w:rPr>
                <w:spacing w:val="-4"/>
              </w:rPr>
              <w:t xml:space="preserve"> </w:t>
            </w:r>
            <w:r>
              <w:t>Techniques in Language Teaching</w:t>
            </w:r>
          </w:p>
        </w:tc>
        <w:tc>
          <w:tcPr>
            <w:tcW w:w="989" w:type="dxa"/>
          </w:tcPr>
          <w:p w14:paraId="44977DDE" w14:textId="77777777" w:rsidR="009B0494" w:rsidRDefault="007F4792" w:rsidP="009A260E">
            <w:pPr>
              <w:pStyle w:val="TableParagraph"/>
              <w:spacing w:before="0"/>
              <w:ind w:left="15"/>
            </w:pPr>
            <w:r>
              <w:t>3</w:t>
            </w:r>
          </w:p>
        </w:tc>
        <w:tc>
          <w:tcPr>
            <w:tcW w:w="1287" w:type="dxa"/>
          </w:tcPr>
          <w:p w14:paraId="44977DDF" w14:textId="77777777" w:rsidR="009B0494" w:rsidRDefault="007F4792" w:rsidP="009A260E">
            <w:pPr>
              <w:pStyle w:val="TableParagraph"/>
              <w:spacing w:before="0"/>
              <w:ind w:left="246" w:right="230"/>
            </w:pPr>
            <w:r>
              <w:rPr>
                <w:spacing w:val="-5"/>
              </w:rPr>
              <w:t>20</w:t>
            </w:r>
          </w:p>
        </w:tc>
      </w:tr>
      <w:tr w:rsidR="009B0494" w14:paraId="44977DE5" w14:textId="77777777">
        <w:trPr>
          <w:trHeight w:val="551"/>
        </w:trPr>
        <w:tc>
          <w:tcPr>
            <w:tcW w:w="1637" w:type="dxa"/>
          </w:tcPr>
          <w:p w14:paraId="44977DE1" w14:textId="77777777" w:rsidR="009B0494" w:rsidRDefault="007F4792" w:rsidP="009A260E">
            <w:pPr>
              <w:pStyle w:val="TableParagraph"/>
              <w:spacing w:before="0"/>
              <w:ind w:left="117" w:right="103"/>
            </w:pPr>
            <w:r>
              <w:rPr>
                <w:spacing w:val="-4"/>
              </w:rPr>
              <w:t>X7347</w:t>
            </w:r>
          </w:p>
        </w:tc>
        <w:tc>
          <w:tcPr>
            <w:tcW w:w="5103" w:type="dxa"/>
          </w:tcPr>
          <w:p w14:paraId="44977DE2" w14:textId="77777777" w:rsidR="009B0494" w:rsidRDefault="007F4792" w:rsidP="009A260E">
            <w:pPr>
              <w:pStyle w:val="TableParagraph"/>
              <w:spacing w:before="0"/>
              <w:ind w:right="210"/>
              <w:jc w:val="left"/>
            </w:pPr>
            <w:r>
              <w:t>Language</w:t>
            </w:r>
            <w:r>
              <w:rPr>
                <w:spacing w:val="-11"/>
              </w:rPr>
              <w:t xml:space="preserve"> </w:t>
            </w:r>
            <w:r>
              <w:t>Awareness:</w:t>
            </w:r>
            <w:r>
              <w:rPr>
                <w:spacing w:val="-12"/>
              </w:rPr>
              <w:t xml:space="preserve"> </w:t>
            </w:r>
            <w:r>
              <w:t>Knowledge</w:t>
            </w:r>
            <w:r>
              <w:rPr>
                <w:spacing w:val="-11"/>
              </w:rPr>
              <w:t xml:space="preserve"> </w:t>
            </w:r>
            <w:r>
              <w:t xml:space="preserve">about </w:t>
            </w:r>
            <w:r>
              <w:rPr>
                <w:spacing w:val="-2"/>
              </w:rPr>
              <w:t>Language</w:t>
            </w:r>
          </w:p>
        </w:tc>
        <w:tc>
          <w:tcPr>
            <w:tcW w:w="989" w:type="dxa"/>
          </w:tcPr>
          <w:p w14:paraId="44977DE3" w14:textId="77777777" w:rsidR="009B0494" w:rsidRDefault="007F4792" w:rsidP="009A260E">
            <w:pPr>
              <w:pStyle w:val="TableParagraph"/>
              <w:spacing w:before="0"/>
              <w:ind w:left="15"/>
            </w:pPr>
            <w:r>
              <w:t>3</w:t>
            </w:r>
          </w:p>
        </w:tc>
        <w:tc>
          <w:tcPr>
            <w:tcW w:w="1287" w:type="dxa"/>
          </w:tcPr>
          <w:p w14:paraId="44977DE4" w14:textId="77777777" w:rsidR="009B0494" w:rsidRDefault="007F4792" w:rsidP="009A260E">
            <w:pPr>
              <w:pStyle w:val="TableParagraph"/>
              <w:spacing w:before="0"/>
              <w:ind w:left="246" w:right="230"/>
            </w:pPr>
            <w:r>
              <w:rPr>
                <w:spacing w:val="-5"/>
              </w:rPr>
              <w:t>20</w:t>
            </w:r>
          </w:p>
        </w:tc>
      </w:tr>
      <w:tr w:rsidR="009B0494" w14:paraId="44977DEA" w14:textId="77777777">
        <w:trPr>
          <w:trHeight w:val="551"/>
        </w:trPr>
        <w:tc>
          <w:tcPr>
            <w:tcW w:w="1637" w:type="dxa"/>
          </w:tcPr>
          <w:p w14:paraId="44977DE6" w14:textId="77777777" w:rsidR="009B0494" w:rsidRDefault="007F4792" w:rsidP="009A260E">
            <w:pPr>
              <w:pStyle w:val="TableParagraph"/>
              <w:spacing w:before="0"/>
              <w:ind w:left="117" w:right="103"/>
            </w:pPr>
            <w:r>
              <w:rPr>
                <w:spacing w:val="-4"/>
              </w:rPr>
              <w:t>X7349</w:t>
            </w:r>
          </w:p>
        </w:tc>
        <w:tc>
          <w:tcPr>
            <w:tcW w:w="5103" w:type="dxa"/>
          </w:tcPr>
          <w:p w14:paraId="44977DE7" w14:textId="77777777" w:rsidR="009B0494" w:rsidRDefault="007F4792" w:rsidP="009A260E">
            <w:pPr>
              <w:pStyle w:val="TableParagraph"/>
              <w:spacing w:before="0"/>
              <w:ind w:left="109"/>
              <w:jc w:val="left"/>
            </w:pPr>
            <w:r>
              <w:t>Placement</w:t>
            </w:r>
            <w:r>
              <w:rPr>
                <w:spacing w:val="-11"/>
              </w:rPr>
              <w:t xml:space="preserve"> </w:t>
            </w:r>
            <w:r>
              <w:t>Learning:</w:t>
            </w:r>
            <w:r>
              <w:rPr>
                <w:spacing w:val="-5"/>
              </w:rPr>
              <w:t xml:space="preserve"> </w:t>
            </w:r>
            <w:r>
              <w:rPr>
                <w:spacing w:val="-2"/>
              </w:rPr>
              <w:t>Community</w:t>
            </w:r>
          </w:p>
        </w:tc>
        <w:tc>
          <w:tcPr>
            <w:tcW w:w="989" w:type="dxa"/>
          </w:tcPr>
          <w:p w14:paraId="44977DE8" w14:textId="77777777" w:rsidR="009B0494" w:rsidRDefault="007F4792" w:rsidP="009A260E">
            <w:pPr>
              <w:pStyle w:val="TableParagraph"/>
              <w:spacing w:before="0"/>
              <w:ind w:left="15"/>
            </w:pPr>
            <w:r>
              <w:t>3</w:t>
            </w:r>
          </w:p>
        </w:tc>
        <w:tc>
          <w:tcPr>
            <w:tcW w:w="1287" w:type="dxa"/>
          </w:tcPr>
          <w:p w14:paraId="44977DE9" w14:textId="77777777" w:rsidR="009B0494" w:rsidRDefault="007F4792" w:rsidP="009A260E">
            <w:pPr>
              <w:pStyle w:val="TableParagraph"/>
              <w:spacing w:before="0"/>
              <w:ind w:left="246" w:right="230"/>
            </w:pPr>
            <w:r>
              <w:rPr>
                <w:spacing w:val="-5"/>
              </w:rPr>
              <w:t>20</w:t>
            </w:r>
          </w:p>
        </w:tc>
      </w:tr>
    </w:tbl>
    <w:p w14:paraId="44977DEB" w14:textId="77777777" w:rsidR="009B0494" w:rsidRDefault="009B0494" w:rsidP="009A260E">
      <w:pPr>
        <w:pStyle w:val="BodyText"/>
        <w:rPr>
          <w:b/>
        </w:rPr>
      </w:pPr>
    </w:p>
    <w:p w14:paraId="44977DEC" w14:textId="77777777" w:rsidR="009B0494" w:rsidRDefault="007F4792" w:rsidP="009A260E">
      <w:pPr>
        <w:pStyle w:val="ListParagraph"/>
        <w:numPr>
          <w:ilvl w:val="0"/>
          <w:numId w:val="68"/>
        </w:numPr>
        <w:tabs>
          <w:tab w:val="left" w:pos="547"/>
          <w:tab w:val="left" w:pos="548"/>
        </w:tabs>
      </w:pPr>
      <w:r>
        <w:rPr>
          <w:b/>
        </w:rPr>
        <w:t>Fourth</w:t>
      </w:r>
      <w:r>
        <w:rPr>
          <w:b/>
          <w:spacing w:val="-3"/>
        </w:rPr>
        <w:t xml:space="preserve"> </w:t>
      </w:r>
      <w:r>
        <w:rPr>
          <w:b/>
        </w:rPr>
        <w:t>Year</w:t>
      </w:r>
      <w:r>
        <w:rPr>
          <w:b/>
          <w:spacing w:val="-3"/>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7DED" w14:textId="77777777" w:rsidR="009B0494" w:rsidRDefault="009B0494" w:rsidP="009A260E">
      <w:pPr>
        <w:pStyle w:val="BodyText"/>
      </w:pPr>
    </w:p>
    <w:p w14:paraId="44977DE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DEF"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DF4" w14:textId="77777777">
        <w:trPr>
          <w:trHeight w:val="556"/>
        </w:trPr>
        <w:tc>
          <w:tcPr>
            <w:tcW w:w="1637" w:type="dxa"/>
          </w:tcPr>
          <w:p w14:paraId="44977DF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7DF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7DF2" w14:textId="77777777" w:rsidR="009B0494" w:rsidRDefault="007F4792" w:rsidP="009A260E">
            <w:pPr>
              <w:pStyle w:val="TableParagraph"/>
              <w:spacing w:before="0"/>
              <w:ind w:left="198" w:right="181"/>
              <w:rPr>
                <w:b/>
              </w:rPr>
            </w:pPr>
            <w:r>
              <w:rPr>
                <w:b/>
                <w:spacing w:val="-4"/>
              </w:rPr>
              <w:t>Level</w:t>
            </w:r>
          </w:p>
        </w:tc>
        <w:tc>
          <w:tcPr>
            <w:tcW w:w="1287" w:type="dxa"/>
          </w:tcPr>
          <w:p w14:paraId="44977DF3" w14:textId="77777777" w:rsidR="009B0494" w:rsidRDefault="007F4792" w:rsidP="009A260E">
            <w:pPr>
              <w:pStyle w:val="TableParagraph"/>
              <w:spacing w:before="0"/>
              <w:ind w:left="246" w:right="239"/>
              <w:rPr>
                <w:b/>
              </w:rPr>
            </w:pPr>
            <w:r>
              <w:rPr>
                <w:b/>
                <w:spacing w:val="-2"/>
              </w:rPr>
              <w:t>Credits</w:t>
            </w:r>
          </w:p>
        </w:tc>
      </w:tr>
      <w:tr w:rsidR="009B0494" w14:paraId="44977DF9" w14:textId="77777777">
        <w:trPr>
          <w:trHeight w:val="551"/>
        </w:trPr>
        <w:tc>
          <w:tcPr>
            <w:tcW w:w="1637" w:type="dxa"/>
          </w:tcPr>
          <w:p w14:paraId="44977DF5" w14:textId="77777777" w:rsidR="009B0494" w:rsidRDefault="007F4792" w:rsidP="009A260E">
            <w:pPr>
              <w:pStyle w:val="TableParagraph"/>
              <w:spacing w:before="0"/>
              <w:ind w:left="117" w:right="103"/>
            </w:pPr>
            <w:r>
              <w:rPr>
                <w:spacing w:val="-4"/>
              </w:rPr>
              <w:t>X7499</w:t>
            </w:r>
          </w:p>
        </w:tc>
        <w:tc>
          <w:tcPr>
            <w:tcW w:w="5103" w:type="dxa"/>
          </w:tcPr>
          <w:p w14:paraId="44977DF6" w14:textId="77777777" w:rsidR="009B0494" w:rsidRDefault="007F4792" w:rsidP="009A260E">
            <w:pPr>
              <w:pStyle w:val="TableParagraph"/>
              <w:spacing w:before="0"/>
              <w:ind w:left="109"/>
              <w:jc w:val="left"/>
            </w:pPr>
            <w:r>
              <w:t>Research</w:t>
            </w:r>
            <w:r>
              <w:rPr>
                <w:spacing w:val="-1"/>
              </w:rPr>
              <w:t xml:space="preserve"> </w:t>
            </w:r>
            <w:r>
              <w:t>Methods</w:t>
            </w:r>
            <w:r>
              <w:rPr>
                <w:spacing w:val="-7"/>
              </w:rPr>
              <w:t xml:space="preserve"> </w:t>
            </w:r>
            <w:r>
              <w:t>for</w:t>
            </w:r>
            <w:r>
              <w:rPr>
                <w:spacing w:val="-3"/>
              </w:rPr>
              <w:t xml:space="preserve"> </w:t>
            </w:r>
            <w:r>
              <w:rPr>
                <w:spacing w:val="-2"/>
              </w:rPr>
              <w:t>TESOL</w:t>
            </w:r>
          </w:p>
        </w:tc>
        <w:tc>
          <w:tcPr>
            <w:tcW w:w="989" w:type="dxa"/>
          </w:tcPr>
          <w:p w14:paraId="44977DF7" w14:textId="77777777" w:rsidR="009B0494" w:rsidRDefault="007F4792" w:rsidP="009A260E">
            <w:pPr>
              <w:pStyle w:val="TableParagraph"/>
              <w:spacing w:before="0"/>
              <w:ind w:left="15"/>
            </w:pPr>
            <w:r>
              <w:t>4</w:t>
            </w:r>
          </w:p>
        </w:tc>
        <w:tc>
          <w:tcPr>
            <w:tcW w:w="1287" w:type="dxa"/>
          </w:tcPr>
          <w:p w14:paraId="44977DF8" w14:textId="77777777" w:rsidR="009B0494" w:rsidRDefault="007F4792" w:rsidP="009A260E">
            <w:pPr>
              <w:pStyle w:val="TableParagraph"/>
              <w:spacing w:before="0"/>
              <w:ind w:left="246" w:right="230"/>
            </w:pPr>
            <w:r>
              <w:rPr>
                <w:spacing w:val="-5"/>
              </w:rPr>
              <w:t>20</w:t>
            </w:r>
          </w:p>
        </w:tc>
      </w:tr>
      <w:tr w:rsidR="009B0494" w14:paraId="44977DFE" w14:textId="77777777">
        <w:trPr>
          <w:trHeight w:val="551"/>
        </w:trPr>
        <w:tc>
          <w:tcPr>
            <w:tcW w:w="1637" w:type="dxa"/>
          </w:tcPr>
          <w:p w14:paraId="44977DFA" w14:textId="77777777" w:rsidR="009B0494" w:rsidRDefault="007F4792" w:rsidP="009A260E">
            <w:pPr>
              <w:pStyle w:val="TableParagraph"/>
              <w:spacing w:before="0"/>
              <w:ind w:left="117" w:right="103"/>
            </w:pPr>
            <w:r>
              <w:rPr>
                <w:spacing w:val="-4"/>
              </w:rPr>
              <w:t>X7432</w:t>
            </w:r>
          </w:p>
        </w:tc>
        <w:tc>
          <w:tcPr>
            <w:tcW w:w="5103" w:type="dxa"/>
          </w:tcPr>
          <w:p w14:paraId="44977DFB" w14:textId="77777777" w:rsidR="009B0494" w:rsidRDefault="007F4792" w:rsidP="009A260E">
            <w:pPr>
              <w:pStyle w:val="TableParagraph"/>
              <w:spacing w:before="0"/>
              <w:ind w:left="109"/>
              <w:jc w:val="left"/>
            </w:pPr>
            <w:r>
              <w:rPr>
                <w:spacing w:val="-2"/>
              </w:rPr>
              <w:t>Dissertation</w:t>
            </w:r>
          </w:p>
        </w:tc>
        <w:tc>
          <w:tcPr>
            <w:tcW w:w="989" w:type="dxa"/>
          </w:tcPr>
          <w:p w14:paraId="44977DFC" w14:textId="77777777" w:rsidR="009B0494" w:rsidRDefault="007F4792" w:rsidP="009A260E">
            <w:pPr>
              <w:pStyle w:val="TableParagraph"/>
              <w:spacing w:before="0"/>
              <w:ind w:left="15"/>
            </w:pPr>
            <w:r>
              <w:t>4</w:t>
            </w:r>
          </w:p>
        </w:tc>
        <w:tc>
          <w:tcPr>
            <w:tcW w:w="1287" w:type="dxa"/>
          </w:tcPr>
          <w:p w14:paraId="44977DFD" w14:textId="77777777" w:rsidR="009B0494" w:rsidRDefault="007F4792" w:rsidP="009A260E">
            <w:pPr>
              <w:pStyle w:val="TableParagraph"/>
              <w:spacing w:before="0"/>
              <w:ind w:left="246" w:right="230"/>
            </w:pPr>
            <w:r>
              <w:rPr>
                <w:spacing w:val="-5"/>
              </w:rPr>
              <w:t>20</w:t>
            </w:r>
          </w:p>
        </w:tc>
      </w:tr>
      <w:tr w:rsidR="009B0494" w14:paraId="44977E03" w14:textId="77777777">
        <w:trPr>
          <w:trHeight w:val="551"/>
        </w:trPr>
        <w:tc>
          <w:tcPr>
            <w:tcW w:w="1637" w:type="dxa"/>
          </w:tcPr>
          <w:p w14:paraId="44977DFF" w14:textId="77777777" w:rsidR="009B0494" w:rsidRDefault="007F4792" w:rsidP="009A260E">
            <w:pPr>
              <w:pStyle w:val="TableParagraph"/>
              <w:spacing w:before="0"/>
              <w:ind w:left="117" w:right="103"/>
            </w:pPr>
            <w:r>
              <w:rPr>
                <w:spacing w:val="-4"/>
              </w:rPr>
              <w:t>X7433</w:t>
            </w:r>
          </w:p>
        </w:tc>
        <w:tc>
          <w:tcPr>
            <w:tcW w:w="5103" w:type="dxa"/>
          </w:tcPr>
          <w:p w14:paraId="44977E00" w14:textId="77777777" w:rsidR="009B0494" w:rsidRDefault="007F4792" w:rsidP="009A260E">
            <w:pPr>
              <w:pStyle w:val="TableParagraph"/>
              <w:spacing w:before="0"/>
              <w:jc w:val="left"/>
              <w:rPr>
                <w:sz w:val="24"/>
              </w:rPr>
            </w:pPr>
            <w:r>
              <w:rPr>
                <w:sz w:val="24"/>
              </w:rPr>
              <w:t>Social</w:t>
            </w:r>
            <w:r>
              <w:rPr>
                <w:spacing w:val="-2"/>
                <w:sz w:val="24"/>
              </w:rPr>
              <w:t xml:space="preserve"> </w:t>
            </w:r>
            <w:r>
              <w:rPr>
                <w:sz w:val="24"/>
              </w:rPr>
              <w:t>Issues</w:t>
            </w:r>
            <w:r>
              <w:rPr>
                <w:spacing w:val="-1"/>
                <w:sz w:val="24"/>
              </w:rPr>
              <w:t xml:space="preserve"> </w:t>
            </w:r>
            <w:r>
              <w:rPr>
                <w:sz w:val="24"/>
              </w:rPr>
              <w:t xml:space="preserve">in </w:t>
            </w:r>
            <w:r>
              <w:rPr>
                <w:spacing w:val="-2"/>
                <w:sz w:val="24"/>
              </w:rPr>
              <w:t>Education</w:t>
            </w:r>
          </w:p>
        </w:tc>
        <w:tc>
          <w:tcPr>
            <w:tcW w:w="989" w:type="dxa"/>
          </w:tcPr>
          <w:p w14:paraId="44977E01" w14:textId="77777777" w:rsidR="009B0494" w:rsidRDefault="007F4792" w:rsidP="009A260E">
            <w:pPr>
              <w:pStyle w:val="TableParagraph"/>
              <w:spacing w:before="0"/>
              <w:ind w:left="15"/>
            </w:pPr>
            <w:r>
              <w:t>4</w:t>
            </w:r>
          </w:p>
        </w:tc>
        <w:tc>
          <w:tcPr>
            <w:tcW w:w="1287" w:type="dxa"/>
          </w:tcPr>
          <w:p w14:paraId="44977E02" w14:textId="77777777" w:rsidR="009B0494" w:rsidRDefault="007F4792" w:rsidP="009A260E">
            <w:pPr>
              <w:pStyle w:val="TableParagraph"/>
              <w:spacing w:before="0"/>
              <w:ind w:left="246" w:right="230"/>
            </w:pPr>
            <w:r>
              <w:rPr>
                <w:spacing w:val="-5"/>
              </w:rPr>
              <w:t>20</w:t>
            </w:r>
          </w:p>
        </w:tc>
      </w:tr>
    </w:tbl>
    <w:p w14:paraId="44977E04" w14:textId="77777777" w:rsidR="009B0494" w:rsidRDefault="009B0494" w:rsidP="009A260E">
      <w:pPr>
        <w:sectPr w:rsidR="009B0494">
          <w:type w:val="continuous"/>
          <w:pgSz w:w="11910" w:h="16840"/>
          <w:pgMar w:top="1400" w:right="1320" w:bottom="171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7E09" w14:textId="77777777">
        <w:trPr>
          <w:trHeight w:val="551"/>
        </w:trPr>
        <w:tc>
          <w:tcPr>
            <w:tcW w:w="1637" w:type="dxa"/>
          </w:tcPr>
          <w:p w14:paraId="44977E05" w14:textId="77777777" w:rsidR="009B0494" w:rsidRDefault="007F4792" w:rsidP="009A260E">
            <w:pPr>
              <w:pStyle w:val="TableParagraph"/>
              <w:spacing w:before="0"/>
              <w:ind w:left="499"/>
              <w:jc w:val="left"/>
            </w:pPr>
            <w:r>
              <w:rPr>
                <w:spacing w:val="-4"/>
              </w:rPr>
              <w:lastRenderedPageBreak/>
              <w:t>X7449</w:t>
            </w:r>
          </w:p>
        </w:tc>
        <w:tc>
          <w:tcPr>
            <w:tcW w:w="5103" w:type="dxa"/>
          </w:tcPr>
          <w:p w14:paraId="44977E06" w14:textId="77777777" w:rsidR="009B0494" w:rsidRDefault="007F4792" w:rsidP="009A260E">
            <w:pPr>
              <w:pStyle w:val="TableParagraph"/>
              <w:spacing w:before="0" w:line="237" w:lineRule="auto"/>
              <w:ind w:right="210"/>
              <w:jc w:val="left"/>
            </w:pPr>
            <w:r>
              <w:t>Educational</w:t>
            </w:r>
            <w:r>
              <w:rPr>
                <w:spacing w:val="-9"/>
              </w:rPr>
              <w:t xml:space="preserve"> </w:t>
            </w:r>
            <w:r>
              <w:t>Representations</w:t>
            </w:r>
            <w:r>
              <w:rPr>
                <w:spacing w:val="-9"/>
              </w:rPr>
              <w:t xml:space="preserve"> </w:t>
            </w:r>
            <w:r>
              <w:t>in</w:t>
            </w:r>
            <w:r>
              <w:rPr>
                <w:spacing w:val="-7"/>
              </w:rPr>
              <w:t xml:space="preserve"> </w:t>
            </w:r>
            <w:r>
              <w:t>Film</w:t>
            </w:r>
            <w:r>
              <w:rPr>
                <w:spacing w:val="-10"/>
              </w:rPr>
              <w:t xml:space="preserve"> </w:t>
            </w:r>
            <w:r>
              <w:t xml:space="preserve">and </w:t>
            </w:r>
            <w:r>
              <w:rPr>
                <w:spacing w:val="-2"/>
              </w:rPr>
              <w:t>Literature</w:t>
            </w:r>
          </w:p>
        </w:tc>
        <w:tc>
          <w:tcPr>
            <w:tcW w:w="989" w:type="dxa"/>
          </w:tcPr>
          <w:p w14:paraId="44977E07" w14:textId="77777777" w:rsidR="009B0494" w:rsidRDefault="007F4792" w:rsidP="009A260E">
            <w:pPr>
              <w:pStyle w:val="TableParagraph"/>
              <w:spacing w:before="0"/>
              <w:ind w:left="15"/>
            </w:pPr>
            <w:r>
              <w:t>4</w:t>
            </w:r>
          </w:p>
        </w:tc>
        <w:tc>
          <w:tcPr>
            <w:tcW w:w="1287" w:type="dxa"/>
          </w:tcPr>
          <w:p w14:paraId="44977E08" w14:textId="77777777" w:rsidR="009B0494" w:rsidRDefault="007F4792" w:rsidP="009A260E">
            <w:pPr>
              <w:pStyle w:val="TableParagraph"/>
              <w:spacing w:before="0"/>
              <w:ind w:left="522"/>
              <w:jc w:val="left"/>
            </w:pPr>
            <w:r>
              <w:rPr>
                <w:spacing w:val="-5"/>
              </w:rPr>
              <w:t>20</w:t>
            </w:r>
          </w:p>
        </w:tc>
      </w:tr>
      <w:tr w:rsidR="009B0494" w14:paraId="44977E0E" w14:textId="77777777">
        <w:trPr>
          <w:trHeight w:val="551"/>
        </w:trPr>
        <w:tc>
          <w:tcPr>
            <w:tcW w:w="1637" w:type="dxa"/>
          </w:tcPr>
          <w:p w14:paraId="44977E0A" w14:textId="77777777" w:rsidR="009B0494" w:rsidRDefault="007F4792" w:rsidP="009A260E">
            <w:pPr>
              <w:pStyle w:val="TableParagraph"/>
              <w:spacing w:before="0"/>
              <w:ind w:left="499"/>
              <w:jc w:val="left"/>
            </w:pPr>
            <w:r>
              <w:rPr>
                <w:spacing w:val="-4"/>
              </w:rPr>
              <w:t>X7454</w:t>
            </w:r>
          </w:p>
        </w:tc>
        <w:tc>
          <w:tcPr>
            <w:tcW w:w="5103" w:type="dxa"/>
          </w:tcPr>
          <w:p w14:paraId="44977E0B" w14:textId="77777777" w:rsidR="009B0494" w:rsidRDefault="007F4792" w:rsidP="009A260E">
            <w:pPr>
              <w:pStyle w:val="TableParagraph"/>
              <w:spacing w:before="0"/>
              <w:ind w:left="109"/>
              <w:jc w:val="left"/>
            </w:pPr>
            <w:r>
              <w:t>TESOL</w:t>
            </w:r>
            <w:r>
              <w:rPr>
                <w:spacing w:val="-7"/>
              </w:rPr>
              <w:t xml:space="preserve"> </w:t>
            </w:r>
            <w:r>
              <w:t>3:</w:t>
            </w:r>
            <w:r>
              <w:rPr>
                <w:spacing w:val="-2"/>
              </w:rPr>
              <w:t xml:space="preserve"> </w:t>
            </w:r>
            <w:r>
              <w:t>Current</w:t>
            </w:r>
            <w:r>
              <w:rPr>
                <w:spacing w:val="-7"/>
              </w:rPr>
              <w:t xml:space="preserve"> </w:t>
            </w:r>
            <w:r>
              <w:t>Issues</w:t>
            </w:r>
            <w:r>
              <w:rPr>
                <w:spacing w:val="-3"/>
              </w:rPr>
              <w:t xml:space="preserve"> </w:t>
            </w:r>
            <w:r>
              <w:t>in</w:t>
            </w:r>
            <w:r>
              <w:rPr>
                <w:spacing w:val="-1"/>
              </w:rPr>
              <w:t xml:space="preserve"> </w:t>
            </w:r>
            <w:r>
              <w:t>Language</w:t>
            </w:r>
            <w:r>
              <w:rPr>
                <w:spacing w:val="-6"/>
              </w:rPr>
              <w:t xml:space="preserve"> </w:t>
            </w:r>
            <w:r>
              <w:rPr>
                <w:spacing w:val="-2"/>
              </w:rPr>
              <w:t>Education</w:t>
            </w:r>
          </w:p>
        </w:tc>
        <w:tc>
          <w:tcPr>
            <w:tcW w:w="989" w:type="dxa"/>
          </w:tcPr>
          <w:p w14:paraId="44977E0C" w14:textId="77777777" w:rsidR="009B0494" w:rsidRDefault="007F4792" w:rsidP="009A260E">
            <w:pPr>
              <w:pStyle w:val="TableParagraph"/>
              <w:spacing w:before="0"/>
              <w:ind w:left="15"/>
            </w:pPr>
            <w:r>
              <w:t>4</w:t>
            </w:r>
          </w:p>
        </w:tc>
        <w:tc>
          <w:tcPr>
            <w:tcW w:w="1287" w:type="dxa"/>
          </w:tcPr>
          <w:p w14:paraId="44977E0D" w14:textId="77777777" w:rsidR="009B0494" w:rsidRDefault="007F4792" w:rsidP="009A260E">
            <w:pPr>
              <w:pStyle w:val="TableParagraph"/>
              <w:spacing w:before="0"/>
              <w:ind w:left="521"/>
              <w:jc w:val="left"/>
            </w:pPr>
            <w:r>
              <w:rPr>
                <w:spacing w:val="-5"/>
              </w:rPr>
              <w:t>20</w:t>
            </w:r>
          </w:p>
        </w:tc>
      </w:tr>
      <w:tr w:rsidR="009B0494" w14:paraId="44977E13" w14:textId="77777777">
        <w:trPr>
          <w:trHeight w:val="551"/>
        </w:trPr>
        <w:tc>
          <w:tcPr>
            <w:tcW w:w="1637" w:type="dxa"/>
          </w:tcPr>
          <w:p w14:paraId="44977E0F" w14:textId="77777777" w:rsidR="009B0494" w:rsidRDefault="007F4792" w:rsidP="009A260E">
            <w:pPr>
              <w:pStyle w:val="TableParagraph"/>
              <w:spacing w:before="0"/>
              <w:ind w:left="499"/>
              <w:jc w:val="left"/>
            </w:pPr>
            <w:r>
              <w:rPr>
                <w:spacing w:val="-4"/>
              </w:rPr>
              <w:t>X7455</w:t>
            </w:r>
          </w:p>
        </w:tc>
        <w:tc>
          <w:tcPr>
            <w:tcW w:w="5103" w:type="dxa"/>
          </w:tcPr>
          <w:p w14:paraId="44977E10" w14:textId="77777777" w:rsidR="009B0494" w:rsidRDefault="007F4792" w:rsidP="009A260E">
            <w:pPr>
              <w:pStyle w:val="TableParagraph"/>
              <w:spacing w:before="0"/>
              <w:ind w:left="109"/>
              <w:jc w:val="left"/>
            </w:pPr>
            <w:r>
              <w:t>Placement</w:t>
            </w:r>
            <w:r>
              <w:rPr>
                <w:spacing w:val="-14"/>
              </w:rPr>
              <w:t xml:space="preserve"> </w:t>
            </w:r>
            <w:r>
              <w:t>Learning:</w:t>
            </w:r>
            <w:r>
              <w:rPr>
                <w:spacing w:val="-6"/>
              </w:rPr>
              <w:t xml:space="preserve"> </w:t>
            </w:r>
            <w:r>
              <w:t>Secondary</w:t>
            </w:r>
            <w:r>
              <w:rPr>
                <w:spacing w:val="-12"/>
              </w:rPr>
              <w:t xml:space="preserve"> </w:t>
            </w:r>
            <w:r>
              <w:rPr>
                <w:spacing w:val="-2"/>
              </w:rPr>
              <w:t>School</w:t>
            </w:r>
          </w:p>
        </w:tc>
        <w:tc>
          <w:tcPr>
            <w:tcW w:w="989" w:type="dxa"/>
          </w:tcPr>
          <w:p w14:paraId="44977E11" w14:textId="77777777" w:rsidR="009B0494" w:rsidRDefault="007F4792" w:rsidP="009A260E">
            <w:pPr>
              <w:pStyle w:val="TableParagraph"/>
              <w:spacing w:before="0"/>
              <w:ind w:left="15"/>
            </w:pPr>
            <w:r>
              <w:t>4</w:t>
            </w:r>
          </w:p>
        </w:tc>
        <w:tc>
          <w:tcPr>
            <w:tcW w:w="1287" w:type="dxa"/>
          </w:tcPr>
          <w:p w14:paraId="44977E12" w14:textId="77777777" w:rsidR="009B0494" w:rsidRDefault="007F4792" w:rsidP="009A260E">
            <w:pPr>
              <w:pStyle w:val="TableParagraph"/>
              <w:spacing w:before="0"/>
              <w:ind w:left="521"/>
              <w:jc w:val="left"/>
            </w:pPr>
            <w:r>
              <w:rPr>
                <w:spacing w:val="-5"/>
              </w:rPr>
              <w:t>20</w:t>
            </w:r>
          </w:p>
        </w:tc>
      </w:tr>
    </w:tbl>
    <w:p w14:paraId="44977E14" w14:textId="77777777" w:rsidR="009B0494" w:rsidRDefault="009B0494" w:rsidP="009A260E">
      <w:pPr>
        <w:pStyle w:val="BodyText"/>
        <w:rPr>
          <w:b/>
          <w:sz w:val="15"/>
        </w:rPr>
      </w:pPr>
    </w:p>
    <w:p w14:paraId="44977E15" w14:textId="77777777" w:rsidR="009B0494" w:rsidRDefault="007F4792" w:rsidP="009A260E">
      <w:pPr>
        <w:spacing w:line="251" w:lineRule="exact"/>
        <w:ind w:left="120"/>
        <w:rPr>
          <w:b/>
        </w:rPr>
      </w:pPr>
      <w:r>
        <w:rPr>
          <w:b/>
          <w:spacing w:val="-2"/>
        </w:rPr>
        <w:t>Progress</w:t>
      </w:r>
    </w:p>
    <w:p w14:paraId="44977E16" w14:textId="6CA4E293" w:rsidR="009B0494" w:rsidRDefault="007F4792" w:rsidP="009A260E">
      <w:pPr>
        <w:pStyle w:val="ListParagraph"/>
        <w:numPr>
          <w:ilvl w:val="0"/>
          <w:numId w:val="68"/>
        </w:numPr>
        <w:tabs>
          <w:tab w:val="left" w:pos="548"/>
        </w:tabs>
        <w:ind w:right="151"/>
      </w:pPr>
      <w:r>
        <w:t>To progress</w:t>
      </w:r>
      <w:r>
        <w:rPr>
          <w:spacing w:val="-6"/>
        </w:rPr>
        <w:t xml:space="preserve"> </w:t>
      </w:r>
      <w:r>
        <w:t>to the</w:t>
      </w:r>
      <w:r>
        <w:rPr>
          <w:spacing w:val="-4"/>
        </w:rPr>
        <w:t xml:space="preserve"> </w:t>
      </w:r>
      <w:r>
        <w:t>third</w:t>
      </w:r>
      <w:r>
        <w:rPr>
          <w:spacing w:val="-4"/>
        </w:rPr>
        <w:t xml:space="preserve"> </w:t>
      </w:r>
      <w:r>
        <w:t>year</w:t>
      </w:r>
      <w:r>
        <w:rPr>
          <w:spacing w:val="-3"/>
        </w:rPr>
        <w:t xml:space="preserve"> </w:t>
      </w:r>
      <w:r>
        <w:t>of</w:t>
      </w:r>
      <w:r>
        <w:rPr>
          <w:spacing w:val="-5"/>
        </w:rPr>
        <w:t xml:space="preserve"> </w:t>
      </w:r>
      <w:r>
        <w:t>the</w:t>
      </w:r>
      <w:r>
        <w:rPr>
          <w:spacing w:val="-4"/>
        </w:rPr>
        <w:t xml:space="preserve"> </w:t>
      </w:r>
      <w:r>
        <w:t>programme in</w:t>
      </w:r>
      <w:r>
        <w:rPr>
          <w:spacing w:val="-4"/>
        </w:rPr>
        <w:t xml:space="preserve"> </w:t>
      </w:r>
      <w:r>
        <w:t>addition</w:t>
      </w:r>
      <w:r>
        <w:rPr>
          <w:spacing w:val="-4"/>
        </w:rPr>
        <w:t xml:space="preserve"> </w:t>
      </w:r>
      <w:r>
        <w:t>to satisfying the</w:t>
      </w:r>
      <w:r>
        <w:rPr>
          <w:spacing w:val="-4"/>
        </w:rPr>
        <w:t xml:space="preserve"> </w:t>
      </w:r>
      <w:r>
        <w:t xml:space="preserve">requirements of the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r>
        <w:t>, a student must also gain a pass in X9173: Placement and Curriculum.</w:t>
      </w:r>
    </w:p>
    <w:p w14:paraId="44977E17" w14:textId="77777777" w:rsidR="009B0494" w:rsidRDefault="009B0494" w:rsidP="009A260E">
      <w:pPr>
        <w:pStyle w:val="BodyText"/>
      </w:pPr>
    </w:p>
    <w:p w14:paraId="44977E18" w14:textId="56C663A9" w:rsidR="009B0494" w:rsidRDefault="007F4792" w:rsidP="009A260E">
      <w:pPr>
        <w:pStyle w:val="ListParagraph"/>
        <w:numPr>
          <w:ilvl w:val="0"/>
          <w:numId w:val="68"/>
        </w:numPr>
        <w:tabs>
          <w:tab w:val="left" w:pos="548"/>
        </w:tabs>
        <w:ind w:right="163"/>
      </w:pPr>
      <w:r>
        <w:t>To progress to the fourth year of the programme in addition to satisfying the requirements</w:t>
      </w:r>
      <w:r>
        <w:rPr>
          <w:spacing w:val="-4"/>
        </w:rPr>
        <w:t xml:space="preserve"> </w:t>
      </w:r>
      <w:r>
        <w:t>of</w:t>
      </w:r>
      <w:r>
        <w:rPr>
          <w:spacing w:val="-3"/>
        </w:rPr>
        <w:t xml:space="preserve"> </w:t>
      </w:r>
      <w:r>
        <w:t>the</w:t>
      </w:r>
      <w:r>
        <w:rPr>
          <w:spacing w:val="-7"/>
        </w:rPr>
        <w:t xml:space="preserve"> </w:t>
      </w:r>
      <w:r>
        <w:rPr>
          <w:color w:val="0000FF"/>
          <w:u w:val="single" w:color="0000FF"/>
        </w:rPr>
        <w:t>General</w:t>
      </w:r>
      <w:r>
        <w:rPr>
          <w:color w:val="0000FF"/>
          <w:spacing w:val="-5"/>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t>, a student must also gain a pass in X7349: Placement Learning: Community.</w:t>
      </w:r>
    </w:p>
    <w:p w14:paraId="44977E19" w14:textId="77777777" w:rsidR="009B0494" w:rsidRDefault="009B0494" w:rsidP="009A260E">
      <w:pPr>
        <w:pStyle w:val="BodyText"/>
        <w:rPr>
          <w:sz w:val="21"/>
        </w:rPr>
      </w:pPr>
    </w:p>
    <w:p w14:paraId="44977E1A" w14:textId="77777777" w:rsidR="009B0494" w:rsidRDefault="007F4792" w:rsidP="009A260E">
      <w:pPr>
        <w:pStyle w:val="Heading1"/>
      </w:pPr>
      <w:r>
        <w:rPr>
          <w:spacing w:val="-2"/>
        </w:rPr>
        <w:t>Award</w:t>
      </w:r>
    </w:p>
    <w:p w14:paraId="44977E1B" w14:textId="4BC8293C" w:rsidR="009B0494" w:rsidRDefault="007F4792" w:rsidP="009A260E">
      <w:pPr>
        <w:pStyle w:val="ListParagraph"/>
        <w:numPr>
          <w:ilvl w:val="0"/>
          <w:numId w:val="68"/>
        </w:numPr>
        <w:tabs>
          <w:tab w:val="left" w:pos="548"/>
        </w:tabs>
        <w:ind w:right="162"/>
      </w:pPr>
      <w:r>
        <w:rPr>
          <w:b/>
        </w:rPr>
        <w:t xml:space="preserve">Bachelor of Art with Honours in Education and TESOL: </w:t>
      </w:r>
      <w:proofErr w:type="gramStart"/>
      <w:r>
        <w:t>In order to</w:t>
      </w:r>
      <w:proofErr w:type="gramEnd"/>
      <w:r>
        <w:t xml:space="preserve"> qualify for the award of the degree of BA with Honours in Education and TESOL,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must also gain a pass in X7455 Placement Learning: Secondary School.</w:t>
      </w:r>
    </w:p>
    <w:p w14:paraId="44977E1C" w14:textId="77777777" w:rsidR="009B0494" w:rsidRDefault="009B0494" w:rsidP="009A260E">
      <w:pPr>
        <w:pStyle w:val="BodyText"/>
        <w:rPr>
          <w:sz w:val="21"/>
        </w:rPr>
      </w:pPr>
    </w:p>
    <w:p w14:paraId="44977E1D" w14:textId="543FE0A2" w:rsidR="009B0494" w:rsidRDefault="007F4792" w:rsidP="009A260E">
      <w:pPr>
        <w:pStyle w:val="ListParagraph"/>
        <w:numPr>
          <w:ilvl w:val="0"/>
          <w:numId w:val="68"/>
        </w:numPr>
        <w:tabs>
          <w:tab w:val="left" w:pos="548"/>
        </w:tabs>
        <w:ind w:right="704"/>
      </w:pPr>
      <w:r>
        <w:rPr>
          <w:b/>
        </w:rPr>
        <w:t>Bachelor of</w:t>
      </w:r>
      <w:r>
        <w:rPr>
          <w:b/>
          <w:spacing w:val="-2"/>
        </w:rPr>
        <w:t xml:space="preserve"> </w:t>
      </w:r>
      <w:r>
        <w:rPr>
          <w:b/>
        </w:rPr>
        <w:t>Art</w:t>
      </w:r>
      <w:r>
        <w:rPr>
          <w:b/>
          <w:spacing w:val="-7"/>
        </w:rPr>
        <w:t xml:space="preserve"> </w:t>
      </w:r>
      <w:r>
        <w:rPr>
          <w:b/>
        </w:rPr>
        <w:t>in Education</w:t>
      </w:r>
      <w:r>
        <w:rPr>
          <w:b/>
          <w:spacing w:val="-5"/>
        </w:rPr>
        <w:t xml:space="preserve"> </w:t>
      </w:r>
      <w:r>
        <w:rPr>
          <w:b/>
        </w:rPr>
        <w:t>and</w:t>
      </w:r>
      <w:r>
        <w:rPr>
          <w:b/>
          <w:spacing w:val="-5"/>
        </w:rPr>
        <w:t xml:space="preserve"> </w:t>
      </w:r>
      <w:r>
        <w:rPr>
          <w:b/>
        </w:rPr>
        <w:t>TESOL:</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w:t>
      </w:r>
      <w:r>
        <w:rPr>
          <w:spacing w:val="-4"/>
        </w:rPr>
        <w:t xml:space="preserve"> </w:t>
      </w:r>
      <w:r>
        <w:t xml:space="preserve">the degree of BA in Education and TESOL, see </w:t>
      </w:r>
      <w:r>
        <w:rPr>
          <w:color w:val="0000FF"/>
          <w:u w:val="single" w:color="0000FF"/>
        </w:rPr>
        <w:t>General Academic Regulations –</w:t>
      </w:r>
      <w:r>
        <w:rPr>
          <w:color w:val="0000FF"/>
        </w:rPr>
        <w:t xml:space="preserve"> </w:t>
      </w:r>
      <w:r>
        <w:rPr>
          <w:color w:val="0000FF"/>
          <w:u w:val="single" w:color="0000FF"/>
        </w:rPr>
        <w:t>Undergraduate, Integrated</w:t>
      </w:r>
      <w:r>
        <w:rPr>
          <w:color w:val="0000FF"/>
          <w:spacing w:val="-3"/>
          <w:u w:val="single" w:color="0000FF"/>
        </w:rPr>
        <w:t xml:space="preserve"> </w:t>
      </w:r>
      <w:r>
        <w:rPr>
          <w:color w:val="0000FF"/>
          <w:u w:val="single" w:color="0000FF"/>
        </w:rPr>
        <w:t>Master</w:t>
      </w:r>
      <w:r>
        <w:rPr>
          <w:color w:val="0000FF"/>
          <w:spacing w:val="-2"/>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Professional</w:t>
      </w:r>
      <w:r>
        <w:rPr>
          <w:color w:val="0000FF"/>
          <w:spacing w:val="-1"/>
          <w:u w:val="single" w:color="0000FF"/>
        </w:rPr>
        <w:t xml:space="preserve"> </w:t>
      </w:r>
      <w:r>
        <w:rPr>
          <w:color w:val="0000FF"/>
          <w:u w:val="single" w:color="0000FF"/>
        </w:rPr>
        <w:t>Graduate Degree</w:t>
      </w:r>
      <w:r>
        <w:rPr>
          <w:color w:val="0000FF"/>
          <w:spacing w:val="-3"/>
          <w:u w:val="single" w:color="0000FF"/>
        </w:rPr>
        <w:t xml:space="preserve"> </w:t>
      </w:r>
      <w:r>
        <w:rPr>
          <w:color w:val="0000FF"/>
          <w:u w:val="single" w:color="0000FF"/>
        </w:rPr>
        <w:t>Programme</w:t>
      </w:r>
      <w:r>
        <w:rPr>
          <w:color w:val="0000FF"/>
        </w:rPr>
        <w:t xml:space="preserve"> </w:t>
      </w:r>
      <w:r>
        <w:rPr>
          <w:color w:val="0000FF"/>
          <w:spacing w:val="-2"/>
          <w:u w:val="single" w:color="0000FF"/>
        </w:rPr>
        <w:t>Level.</w:t>
      </w:r>
    </w:p>
    <w:p w14:paraId="44977E1E" w14:textId="77777777" w:rsidR="009B0494" w:rsidRDefault="009B0494" w:rsidP="009A260E">
      <w:pPr>
        <w:pStyle w:val="BodyText"/>
        <w:rPr>
          <w:sz w:val="14"/>
        </w:rPr>
      </w:pPr>
    </w:p>
    <w:p w14:paraId="44977E1F" w14:textId="00A8B6DF" w:rsidR="009B0494" w:rsidRDefault="007F4792" w:rsidP="009A260E">
      <w:pPr>
        <w:pStyle w:val="ListParagraph"/>
        <w:numPr>
          <w:ilvl w:val="0"/>
          <w:numId w:val="68"/>
        </w:numPr>
        <w:tabs>
          <w:tab w:val="left" w:pos="548"/>
        </w:tabs>
        <w:ind w:right="418"/>
      </w:pPr>
      <w:r>
        <w:rPr>
          <w:b/>
        </w:rPr>
        <w:t xml:space="preserve">Diploma of Higher Education in Education and TESOL: </w:t>
      </w:r>
      <w:proofErr w:type="gramStart"/>
      <w:r>
        <w:t>In order to</w:t>
      </w:r>
      <w:proofErr w:type="gramEnd"/>
      <w:r>
        <w:t xml:space="preserve"> qualify for the award of the degree of Diploma of Higher Education in Education and TESOL, 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p>
    <w:p w14:paraId="44977E20" w14:textId="77777777" w:rsidR="009B0494" w:rsidRDefault="009B0494" w:rsidP="009A260E">
      <w:pPr>
        <w:sectPr w:rsidR="009B0494">
          <w:type w:val="continuous"/>
          <w:pgSz w:w="11910" w:h="16840"/>
          <w:pgMar w:top="1400" w:right="1320" w:bottom="940" w:left="1320" w:header="0" w:footer="758" w:gutter="0"/>
          <w:cols w:space="720"/>
        </w:sectPr>
      </w:pPr>
    </w:p>
    <w:p w14:paraId="44977E21" w14:textId="77777777" w:rsidR="009B0494" w:rsidRDefault="007F4792" w:rsidP="009A260E">
      <w:pPr>
        <w:spacing w:line="504" w:lineRule="auto"/>
        <w:ind w:left="120" w:right="1200"/>
        <w:rPr>
          <w:b/>
          <w:sz w:val="28"/>
        </w:rPr>
      </w:pPr>
      <w:bookmarkStart w:id="192" w:name="032_PGDE"/>
      <w:bookmarkEnd w:id="192"/>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EDUCATION</w:t>
      </w:r>
    </w:p>
    <w:p w14:paraId="44977E22" w14:textId="77777777" w:rsidR="009B0494" w:rsidRDefault="007F4792" w:rsidP="009A260E">
      <w:pPr>
        <w:ind w:left="120"/>
        <w:rPr>
          <w:b/>
          <w:sz w:val="28"/>
        </w:rPr>
      </w:pPr>
      <w:r>
        <w:rPr>
          <w:b/>
          <w:sz w:val="28"/>
        </w:rPr>
        <w:t>PROFESSIONAL</w:t>
      </w:r>
      <w:r>
        <w:rPr>
          <w:b/>
          <w:spacing w:val="-11"/>
          <w:sz w:val="28"/>
        </w:rPr>
        <w:t xml:space="preserve"> </w:t>
      </w:r>
      <w:r>
        <w:rPr>
          <w:b/>
          <w:sz w:val="28"/>
        </w:rPr>
        <w:t>GRADUATE</w:t>
      </w:r>
      <w:r>
        <w:rPr>
          <w:b/>
          <w:spacing w:val="-11"/>
          <w:sz w:val="28"/>
        </w:rPr>
        <w:t xml:space="preserve"> </w:t>
      </w:r>
      <w:r>
        <w:rPr>
          <w:b/>
          <w:sz w:val="28"/>
        </w:rPr>
        <w:t>DIPLOMA</w:t>
      </w:r>
      <w:r>
        <w:rPr>
          <w:b/>
          <w:spacing w:val="-13"/>
          <w:sz w:val="28"/>
        </w:rPr>
        <w:t xml:space="preserve"> </w:t>
      </w:r>
      <w:r>
        <w:rPr>
          <w:b/>
          <w:sz w:val="28"/>
        </w:rPr>
        <w:t>IN</w:t>
      </w:r>
      <w:r>
        <w:rPr>
          <w:b/>
          <w:spacing w:val="-12"/>
          <w:sz w:val="28"/>
        </w:rPr>
        <w:t xml:space="preserve"> </w:t>
      </w:r>
      <w:r>
        <w:rPr>
          <w:b/>
          <w:sz w:val="28"/>
        </w:rPr>
        <w:t>EDUCATION</w:t>
      </w:r>
      <w:r>
        <w:rPr>
          <w:b/>
          <w:spacing w:val="-8"/>
          <w:sz w:val="28"/>
        </w:rPr>
        <w:t xml:space="preserve"> </w:t>
      </w:r>
      <w:r>
        <w:rPr>
          <w:b/>
          <w:spacing w:val="-2"/>
          <w:sz w:val="28"/>
        </w:rPr>
        <w:t>(PGDE)</w:t>
      </w:r>
    </w:p>
    <w:p w14:paraId="44977E23" w14:textId="77777777" w:rsidR="009B0494" w:rsidRDefault="009B0494" w:rsidP="009A260E">
      <w:pPr>
        <w:pStyle w:val="BodyText"/>
        <w:rPr>
          <w:b/>
          <w:sz w:val="24"/>
        </w:rPr>
      </w:pPr>
    </w:p>
    <w:p w14:paraId="44977E24" w14:textId="77777777" w:rsidR="009B0494" w:rsidRDefault="007F4792" w:rsidP="009A260E">
      <w:pPr>
        <w:pStyle w:val="Heading1"/>
        <w:spacing w:line="254" w:lineRule="auto"/>
        <w:ind w:right="3081"/>
      </w:pPr>
      <w:r>
        <w:t>Professional Graduate Diploma in Education (Primary) Professional</w:t>
      </w:r>
      <w:r>
        <w:rPr>
          <w:spacing w:val="-9"/>
        </w:rPr>
        <w:t xml:space="preserve"> </w:t>
      </w:r>
      <w:r>
        <w:t>Graduate</w:t>
      </w:r>
      <w:r>
        <w:rPr>
          <w:spacing w:val="-3"/>
        </w:rPr>
        <w:t xml:space="preserve"> </w:t>
      </w:r>
      <w:r>
        <w:t>Diploma</w:t>
      </w:r>
      <w:r>
        <w:rPr>
          <w:spacing w:val="-3"/>
        </w:rPr>
        <w:t xml:space="preserve"> </w:t>
      </w:r>
      <w:r>
        <w:t>in</w:t>
      </w:r>
      <w:r>
        <w:rPr>
          <w:spacing w:val="-10"/>
        </w:rPr>
        <w:t xml:space="preserve"> </w:t>
      </w:r>
      <w:r>
        <w:t>Education</w:t>
      </w:r>
      <w:r>
        <w:rPr>
          <w:spacing w:val="-5"/>
        </w:rPr>
        <w:t xml:space="preserve"> </w:t>
      </w:r>
      <w:r>
        <w:t>(Secondary)</w:t>
      </w:r>
    </w:p>
    <w:p w14:paraId="44977E25" w14:textId="77777777" w:rsidR="009B0494" w:rsidRDefault="009B0494" w:rsidP="009A260E">
      <w:pPr>
        <w:pStyle w:val="BodyText"/>
        <w:rPr>
          <w:b/>
          <w:sz w:val="23"/>
        </w:rPr>
      </w:pPr>
    </w:p>
    <w:p w14:paraId="44977E26" w14:textId="116922AA" w:rsidR="009B0494" w:rsidRDefault="007F4792" w:rsidP="009A260E">
      <w:pPr>
        <w:spacing w:line="249" w:lineRule="auto"/>
        <w:ind w:left="12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7E27" w14:textId="77777777" w:rsidR="009B0494" w:rsidRDefault="009B0494" w:rsidP="009A260E">
      <w:pPr>
        <w:pStyle w:val="BodyText"/>
        <w:rPr>
          <w:i/>
          <w:sz w:val="15"/>
        </w:rPr>
      </w:pPr>
    </w:p>
    <w:p w14:paraId="44977E28" w14:textId="77777777" w:rsidR="009B0494" w:rsidRDefault="007F4792" w:rsidP="009A260E">
      <w:pPr>
        <w:pStyle w:val="Heading1"/>
      </w:pPr>
      <w:r>
        <w:rPr>
          <w:spacing w:val="-2"/>
        </w:rPr>
        <w:t>Admission</w:t>
      </w:r>
    </w:p>
    <w:p w14:paraId="44977E29" w14:textId="70829333" w:rsidR="009B0494" w:rsidRDefault="007F4792" w:rsidP="009A260E">
      <w:pPr>
        <w:pStyle w:val="ListParagraph"/>
        <w:numPr>
          <w:ilvl w:val="0"/>
          <w:numId w:val="67"/>
        </w:numPr>
        <w:tabs>
          <w:tab w:val="left" w:pos="547"/>
          <w:tab w:val="left" w:pos="548"/>
        </w:tabs>
        <w:spacing w:line="249" w:lineRule="auto"/>
        <w:ind w:right="524"/>
      </w:pPr>
      <w:r>
        <w:t xml:space="preserve">The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r>
        <w:rPr>
          <w:color w:val="0562C1"/>
          <w:spacing w:val="-2"/>
        </w:rPr>
        <w:t xml:space="preserve"> </w:t>
      </w:r>
      <w:r>
        <w:t>shall apply. In addition, applicants must possess entry qualifications which meet the requirements of the GTCS Memorandum</w:t>
      </w:r>
      <w:r>
        <w:rPr>
          <w:spacing w:val="-4"/>
        </w:rPr>
        <w:t xml:space="preserve"> </w:t>
      </w:r>
      <w:r>
        <w:t>on Entry</w:t>
      </w:r>
      <w:r>
        <w:rPr>
          <w:spacing w:val="-2"/>
        </w:rPr>
        <w:t xml:space="preserve"> </w:t>
      </w:r>
      <w:r>
        <w:t>Requirements</w:t>
      </w:r>
      <w:r>
        <w:rPr>
          <w:spacing w:val="-2"/>
        </w:rPr>
        <w:t xml:space="preserve"> </w:t>
      </w:r>
      <w:r>
        <w:t>to</w:t>
      </w:r>
      <w:r>
        <w:rPr>
          <w:spacing w:val="-5"/>
        </w:rPr>
        <w:t xml:space="preserve"> </w:t>
      </w:r>
      <w:r>
        <w:t>Programmes</w:t>
      </w:r>
      <w:r>
        <w:rPr>
          <w:spacing w:val="-6"/>
        </w:rPr>
        <w:t xml:space="preserve"> </w:t>
      </w:r>
      <w:r>
        <w:t>of</w:t>
      </w:r>
      <w:r>
        <w:rPr>
          <w:spacing w:val="-6"/>
        </w:rPr>
        <w:t xml:space="preserve"> </w:t>
      </w:r>
      <w:r>
        <w:t>Initial</w:t>
      </w:r>
      <w:r>
        <w:rPr>
          <w:spacing w:val="-3"/>
        </w:rPr>
        <w:t xml:space="preserve"> </w:t>
      </w:r>
      <w:r>
        <w:t>Teacher</w:t>
      </w:r>
      <w:r>
        <w:rPr>
          <w:spacing w:val="-8"/>
        </w:rPr>
        <w:t xml:space="preserve"> </w:t>
      </w:r>
      <w:r>
        <w:t>Education</w:t>
      </w:r>
      <w:r>
        <w:rPr>
          <w:spacing w:val="-5"/>
        </w:rPr>
        <w:t xml:space="preserve"> </w:t>
      </w:r>
      <w:r>
        <w:t>in Scotland 2013.</w:t>
      </w:r>
    </w:p>
    <w:p w14:paraId="44977E2A" w14:textId="77777777" w:rsidR="009B0494" w:rsidRDefault="009B0494" w:rsidP="009A260E">
      <w:pPr>
        <w:pStyle w:val="BodyText"/>
      </w:pPr>
    </w:p>
    <w:p w14:paraId="44977E2B" w14:textId="77777777" w:rsidR="009B0494" w:rsidRDefault="007F4792" w:rsidP="009A260E">
      <w:pPr>
        <w:pStyle w:val="ListParagraph"/>
        <w:numPr>
          <w:ilvl w:val="0"/>
          <w:numId w:val="67"/>
        </w:numPr>
        <w:tabs>
          <w:tab w:val="left" w:pos="547"/>
          <w:tab w:val="left" w:pos="548"/>
        </w:tabs>
        <w:spacing w:line="249" w:lineRule="auto"/>
        <w:ind w:right="337"/>
      </w:pPr>
      <w:r>
        <w:t>An</w:t>
      </w:r>
      <w:r>
        <w:rPr>
          <w:spacing w:val="-5"/>
        </w:rPr>
        <w:t xml:space="preserve"> </w:t>
      </w:r>
      <w:r>
        <w:t>applicant</w:t>
      </w:r>
      <w:r>
        <w:rPr>
          <w:spacing w:val="-6"/>
        </w:rPr>
        <w:t xml:space="preserve"> </w:t>
      </w:r>
      <w:r>
        <w:t>possessing</w:t>
      </w:r>
      <w:r>
        <w:rPr>
          <w:spacing w:val="-5"/>
        </w:rPr>
        <w:t xml:space="preserve"> </w:t>
      </w:r>
      <w:r>
        <w:t>a qualification</w:t>
      </w:r>
      <w:r>
        <w:rPr>
          <w:spacing w:val="-5"/>
        </w:rPr>
        <w:t xml:space="preserve"> </w:t>
      </w:r>
      <w:r>
        <w:t>deemed</w:t>
      </w:r>
      <w:r>
        <w:rPr>
          <w:spacing w:val="-5"/>
        </w:rPr>
        <w:t xml:space="preserve"> </w:t>
      </w:r>
      <w:r>
        <w:t>appropriate by</w:t>
      </w:r>
      <w:r>
        <w:rPr>
          <w:spacing w:val="-2"/>
        </w:rPr>
        <w:t xml:space="preserve"> </w:t>
      </w:r>
      <w:r>
        <w:t>Senate</w:t>
      </w:r>
      <w:r>
        <w:rPr>
          <w:spacing w:val="-5"/>
        </w:rPr>
        <w:t xml:space="preserve"> </w:t>
      </w:r>
      <w:r>
        <w:t>may</w:t>
      </w:r>
      <w:r>
        <w:rPr>
          <w:spacing w:val="-7"/>
        </w:rPr>
        <w:t xml:space="preserve"> </w:t>
      </w:r>
      <w:r>
        <w:t>undertake elements of the programme in the Gaelic Medium.</w:t>
      </w:r>
    </w:p>
    <w:p w14:paraId="44977E2C" w14:textId="77777777" w:rsidR="009B0494" w:rsidRDefault="009B0494" w:rsidP="009A260E">
      <w:pPr>
        <w:pStyle w:val="BodyText"/>
        <w:rPr>
          <w:sz w:val="23"/>
        </w:rPr>
      </w:pPr>
    </w:p>
    <w:p w14:paraId="44977E2D" w14:textId="77777777" w:rsidR="009B0494" w:rsidRDefault="007F4792" w:rsidP="009A260E">
      <w:pPr>
        <w:pStyle w:val="ListParagraph"/>
        <w:numPr>
          <w:ilvl w:val="0"/>
          <w:numId w:val="67"/>
        </w:numPr>
        <w:tabs>
          <w:tab w:val="left" w:pos="547"/>
          <w:tab w:val="left" w:pos="548"/>
        </w:tabs>
        <w:spacing w:line="249" w:lineRule="auto"/>
        <w:ind w:right="461"/>
      </w:pPr>
      <w:r>
        <w:t>Applicants will register for either the Professional Graduate Diploma in Education (Primary)</w:t>
      </w:r>
      <w:r>
        <w:rPr>
          <w:spacing w:val="-4"/>
        </w:rPr>
        <w:t xml:space="preserve"> </w:t>
      </w:r>
      <w:r>
        <w:t>or</w:t>
      </w:r>
      <w:r>
        <w:rPr>
          <w:spacing w:val="-9"/>
        </w:rPr>
        <w:t xml:space="preserve"> </w:t>
      </w:r>
      <w:r>
        <w:t>the Professional</w:t>
      </w:r>
      <w:r>
        <w:rPr>
          <w:spacing w:val="-3"/>
        </w:rPr>
        <w:t xml:space="preserve"> </w:t>
      </w:r>
      <w:r>
        <w:t>Graduate Diploma in</w:t>
      </w:r>
      <w:r>
        <w:rPr>
          <w:spacing w:val="-5"/>
        </w:rPr>
        <w:t xml:space="preserve"> </w:t>
      </w:r>
      <w:r>
        <w:t>Education</w:t>
      </w:r>
      <w:r>
        <w:rPr>
          <w:spacing w:val="-5"/>
        </w:rPr>
        <w:t xml:space="preserve"> </w:t>
      </w:r>
      <w:r>
        <w:t>(Secondary</w:t>
      </w:r>
      <w:r>
        <w:rPr>
          <w:spacing w:val="-2"/>
        </w:rPr>
        <w:t xml:space="preserve"> </w:t>
      </w:r>
      <w:r>
        <w:t>in</w:t>
      </w:r>
      <w:r>
        <w:rPr>
          <w:spacing w:val="-5"/>
        </w:rPr>
        <w:t xml:space="preserve"> </w:t>
      </w:r>
      <w:r>
        <w:t>a</w:t>
      </w:r>
      <w:r>
        <w:rPr>
          <w:spacing w:val="-5"/>
        </w:rPr>
        <w:t xml:space="preserve"> </w:t>
      </w:r>
      <w:r>
        <w:t xml:space="preserve">named </w:t>
      </w:r>
      <w:r>
        <w:rPr>
          <w:spacing w:val="-2"/>
        </w:rPr>
        <w:t>subject/s).</w:t>
      </w:r>
    </w:p>
    <w:p w14:paraId="44977E2E" w14:textId="77777777" w:rsidR="009B0494" w:rsidRDefault="009B0494" w:rsidP="009A260E">
      <w:pPr>
        <w:pStyle w:val="BodyText"/>
      </w:pPr>
    </w:p>
    <w:p w14:paraId="44977E2F" w14:textId="77777777" w:rsidR="009B0494" w:rsidRDefault="007F4792" w:rsidP="009A260E">
      <w:pPr>
        <w:pStyle w:val="ListParagraph"/>
        <w:numPr>
          <w:ilvl w:val="0"/>
          <w:numId w:val="67"/>
        </w:numPr>
        <w:tabs>
          <w:tab w:val="left" w:pos="547"/>
          <w:tab w:val="left" w:pos="548"/>
        </w:tabs>
      </w:pPr>
      <w:r>
        <w:t>Applicants</w:t>
      </w:r>
      <w:r>
        <w:rPr>
          <w:spacing w:val="-5"/>
        </w:rPr>
        <w:t xml:space="preserve"> </w:t>
      </w:r>
      <w:r>
        <w:t>are</w:t>
      </w:r>
      <w:r>
        <w:rPr>
          <w:spacing w:val="-3"/>
        </w:rPr>
        <w:t xml:space="preserve"> </w:t>
      </w:r>
      <w:r>
        <w:t>normally</w:t>
      </w:r>
      <w:r>
        <w:rPr>
          <w:spacing w:val="-5"/>
        </w:rPr>
        <w:t xml:space="preserve"> </w:t>
      </w:r>
      <w:r>
        <w:t>required</w:t>
      </w:r>
      <w:r>
        <w:rPr>
          <w:spacing w:val="-2"/>
        </w:rPr>
        <w:t xml:space="preserve"> </w:t>
      </w:r>
      <w:r>
        <w:t>to</w:t>
      </w:r>
      <w:r>
        <w:rPr>
          <w:spacing w:val="-3"/>
        </w:rPr>
        <w:t xml:space="preserve"> </w:t>
      </w:r>
      <w:r>
        <w:t>submit</w:t>
      </w:r>
      <w:r>
        <w:rPr>
          <w:spacing w:val="-8"/>
        </w:rPr>
        <w:t xml:space="preserve"> </w:t>
      </w:r>
      <w:r>
        <w:t>to</w:t>
      </w:r>
      <w:r>
        <w:rPr>
          <w:spacing w:val="-8"/>
        </w:rPr>
        <w:t xml:space="preserve"> </w:t>
      </w:r>
      <w:r>
        <w:t>an</w:t>
      </w:r>
      <w:r>
        <w:rPr>
          <w:spacing w:val="-2"/>
        </w:rPr>
        <w:t xml:space="preserve"> interview.</w:t>
      </w:r>
    </w:p>
    <w:p w14:paraId="44977E30" w14:textId="77777777" w:rsidR="009B0494" w:rsidRDefault="009B0494" w:rsidP="009A260E">
      <w:pPr>
        <w:pStyle w:val="BodyText"/>
        <w:rPr>
          <w:sz w:val="24"/>
        </w:rPr>
      </w:pPr>
    </w:p>
    <w:p w14:paraId="44977E31" w14:textId="77777777" w:rsidR="009B0494" w:rsidRDefault="007F4792" w:rsidP="009A260E">
      <w:pPr>
        <w:pStyle w:val="Heading1"/>
        <w:ind w:left="110"/>
      </w:pPr>
      <w:r>
        <w:t>Duration</w:t>
      </w:r>
      <w:r>
        <w:rPr>
          <w:spacing w:val="-2"/>
        </w:rPr>
        <w:t xml:space="preserve"> </w:t>
      </w:r>
      <w:r>
        <w:t>of</w:t>
      </w:r>
      <w:r>
        <w:rPr>
          <w:spacing w:val="-2"/>
        </w:rPr>
        <w:t xml:space="preserve"> Study</w:t>
      </w:r>
    </w:p>
    <w:p w14:paraId="44977E32" w14:textId="7749526C" w:rsidR="009B0494" w:rsidRDefault="007F4792" w:rsidP="009A260E">
      <w:pPr>
        <w:pStyle w:val="ListParagraph"/>
        <w:numPr>
          <w:ilvl w:val="0"/>
          <w:numId w:val="67"/>
        </w:numPr>
        <w:tabs>
          <w:tab w:val="left" w:pos="547"/>
          <w:tab w:val="left" w:pos="548"/>
        </w:tabs>
        <w:spacing w:line="249" w:lineRule="auto"/>
        <w:ind w:right="1251" w:hanging="427"/>
      </w:pPr>
      <w:r>
        <w:t>The</w:t>
      </w:r>
      <w:r>
        <w:rPr>
          <w:spacing w:val="-4"/>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6"/>
          <w:u w:val="single" w:color="0562C1"/>
        </w:rPr>
        <w:t xml:space="preserve"> </w:t>
      </w:r>
      <w:r>
        <w:rPr>
          <w:color w:val="0562C1"/>
          <w:u w:val="single" w:color="0562C1"/>
        </w:rPr>
        <w:t>Regulations</w:t>
      </w:r>
      <w:r>
        <w:rPr>
          <w:color w:val="0562C1"/>
          <w:spacing w:val="-1"/>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r>
        <w:rPr>
          <w:color w:val="0562C1"/>
        </w:rPr>
        <w:t xml:space="preserve"> </w:t>
      </w:r>
      <w:r>
        <w:t>shall apply.</w:t>
      </w:r>
    </w:p>
    <w:p w14:paraId="44977E33" w14:textId="77777777" w:rsidR="009B0494" w:rsidRDefault="009B0494" w:rsidP="009A260E">
      <w:pPr>
        <w:pStyle w:val="BodyText"/>
        <w:rPr>
          <w:sz w:val="14"/>
        </w:rPr>
      </w:pPr>
    </w:p>
    <w:p w14:paraId="44977E34" w14:textId="77777777" w:rsidR="009B0494" w:rsidRDefault="007F4792" w:rsidP="009A260E">
      <w:pPr>
        <w:pStyle w:val="ListParagraph"/>
        <w:numPr>
          <w:ilvl w:val="0"/>
          <w:numId w:val="67"/>
        </w:numPr>
        <w:tabs>
          <w:tab w:val="left" w:pos="547"/>
          <w:tab w:val="left" w:pos="548"/>
        </w:tabs>
      </w:pPr>
      <w:r>
        <w:t>The</w:t>
      </w:r>
      <w:r>
        <w:rPr>
          <w:spacing w:val="-6"/>
        </w:rPr>
        <w:t xml:space="preserve"> </w:t>
      </w:r>
      <w:r>
        <w:t>programmes</w:t>
      </w:r>
      <w:r>
        <w:rPr>
          <w:spacing w:val="-7"/>
        </w:rPr>
        <w:t xml:space="preserve"> </w:t>
      </w:r>
      <w:r>
        <w:t>are</w:t>
      </w:r>
      <w:r>
        <w:rPr>
          <w:spacing w:val="-5"/>
        </w:rPr>
        <w:t xml:space="preserve"> </w:t>
      </w:r>
      <w:r>
        <w:t>available</w:t>
      </w:r>
      <w:r>
        <w:rPr>
          <w:spacing w:val="-1"/>
        </w:rPr>
        <w:t xml:space="preserve"> </w:t>
      </w:r>
      <w:r>
        <w:t>by</w:t>
      </w:r>
      <w:r>
        <w:rPr>
          <w:spacing w:val="-7"/>
        </w:rPr>
        <w:t xml:space="preserve"> </w:t>
      </w:r>
      <w:r>
        <w:t>full-time</w:t>
      </w:r>
      <w:r>
        <w:rPr>
          <w:spacing w:val="-6"/>
        </w:rPr>
        <w:t xml:space="preserve"> </w:t>
      </w:r>
      <w:r>
        <w:t>and</w:t>
      </w:r>
      <w:r>
        <w:rPr>
          <w:spacing w:val="-5"/>
        </w:rPr>
        <w:t xml:space="preserve"> </w:t>
      </w:r>
      <w:r>
        <w:t>part-time</w:t>
      </w:r>
      <w:r>
        <w:rPr>
          <w:spacing w:val="-5"/>
        </w:rPr>
        <w:t xml:space="preserve"> </w:t>
      </w:r>
      <w:r>
        <w:rPr>
          <w:spacing w:val="-2"/>
        </w:rPr>
        <w:t>study.</w:t>
      </w:r>
    </w:p>
    <w:p w14:paraId="44977E35" w14:textId="77777777" w:rsidR="009B0494" w:rsidRDefault="009B0494" w:rsidP="009A260E">
      <w:pPr>
        <w:pStyle w:val="BodyText"/>
        <w:rPr>
          <w:sz w:val="24"/>
        </w:rPr>
      </w:pPr>
    </w:p>
    <w:p w14:paraId="44977E36" w14:textId="77777777" w:rsidR="009B0494" w:rsidRDefault="007F4792" w:rsidP="009A260E">
      <w:pPr>
        <w:pStyle w:val="Heading1"/>
        <w:ind w:left="110"/>
      </w:pPr>
      <w:r>
        <w:t>Place</w:t>
      </w:r>
      <w:r>
        <w:rPr>
          <w:spacing w:val="-4"/>
        </w:rPr>
        <w:t xml:space="preserve"> </w:t>
      </w:r>
      <w:r>
        <w:t>of</w:t>
      </w:r>
      <w:r>
        <w:rPr>
          <w:spacing w:val="-1"/>
        </w:rPr>
        <w:t xml:space="preserve"> </w:t>
      </w:r>
      <w:r>
        <w:rPr>
          <w:spacing w:val="-2"/>
        </w:rPr>
        <w:t>Study</w:t>
      </w:r>
    </w:p>
    <w:p w14:paraId="44977E37" w14:textId="77777777" w:rsidR="009B0494" w:rsidRDefault="007F4792" w:rsidP="009A260E">
      <w:pPr>
        <w:pStyle w:val="ListParagraph"/>
        <w:numPr>
          <w:ilvl w:val="0"/>
          <w:numId w:val="67"/>
        </w:numPr>
        <w:tabs>
          <w:tab w:val="left" w:pos="547"/>
          <w:tab w:val="left" w:pos="548"/>
        </w:tabs>
        <w:spacing w:line="249" w:lineRule="auto"/>
        <w:ind w:right="398"/>
      </w:pPr>
      <w:r>
        <w:t>The programmes involve placements in schools and other establishments for which students</w:t>
      </w:r>
      <w:r>
        <w:rPr>
          <w:spacing w:val="-6"/>
        </w:rPr>
        <w:t xml:space="preserve"> </w:t>
      </w:r>
      <w:r>
        <w:t>must</w:t>
      </w:r>
      <w:r>
        <w:rPr>
          <w:spacing w:val="-5"/>
        </w:rPr>
        <w:t xml:space="preserve"> </w:t>
      </w:r>
      <w:r>
        <w:t>be</w:t>
      </w:r>
      <w:r>
        <w:rPr>
          <w:spacing w:val="-4"/>
        </w:rPr>
        <w:t xml:space="preserve"> </w:t>
      </w:r>
      <w:r>
        <w:t>a</w:t>
      </w:r>
      <w:r>
        <w:rPr>
          <w:spacing w:val="-4"/>
        </w:rPr>
        <w:t xml:space="preserve"> </w:t>
      </w:r>
      <w:r>
        <w:t>member</w:t>
      </w:r>
      <w:r>
        <w:rPr>
          <w:spacing w:val="-8"/>
        </w:rPr>
        <w:t xml:space="preserve"> </w:t>
      </w:r>
      <w:r>
        <w:t>of</w:t>
      </w:r>
      <w:r>
        <w:rPr>
          <w:spacing w:val="-5"/>
        </w:rPr>
        <w:t xml:space="preserve"> </w:t>
      </w:r>
      <w:r>
        <w:t>the Protecting Vulnerable Groups</w:t>
      </w:r>
      <w:r>
        <w:rPr>
          <w:spacing w:val="-1"/>
        </w:rPr>
        <w:t xml:space="preserve"> </w:t>
      </w:r>
      <w:r>
        <w:t>(PVG)</w:t>
      </w:r>
      <w:r>
        <w:rPr>
          <w:spacing w:val="-3"/>
        </w:rPr>
        <w:t xml:space="preserve"> </w:t>
      </w:r>
      <w:r>
        <w:t>Scheme</w:t>
      </w:r>
      <w:r>
        <w:rPr>
          <w:spacing w:val="-4"/>
        </w:rPr>
        <w:t xml:space="preserve"> </w:t>
      </w:r>
      <w:r>
        <w:t>or, if already a member, must apply for an update.</w:t>
      </w:r>
    </w:p>
    <w:p w14:paraId="44977E38" w14:textId="77777777" w:rsidR="009B0494" w:rsidRDefault="009B0494" w:rsidP="009A260E">
      <w:pPr>
        <w:pStyle w:val="BodyText"/>
        <w:rPr>
          <w:sz w:val="23"/>
        </w:rPr>
      </w:pPr>
    </w:p>
    <w:p w14:paraId="44977E39" w14:textId="77777777" w:rsidR="009B0494" w:rsidRDefault="007F4792" w:rsidP="009A260E">
      <w:pPr>
        <w:pStyle w:val="Heading1"/>
        <w:ind w:left="110"/>
      </w:pPr>
      <w:r>
        <w:rPr>
          <w:spacing w:val="-2"/>
        </w:rPr>
        <w:t>Curriculum</w:t>
      </w:r>
    </w:p>
    <w:p w14:paraId="44977E3A" w14:textId="77777777" w:rsidR="009B0494" w:rsidRDefault="007F4792" w:rsidP="009A260E">
      <w:pPr>
        <w:pStyle w:val="ListParagraph"/>
        <w:numPr>
          <w:ilvl w:val="0"/>
          <w:numId w:val="67"/>
        </w:numPr>
        <w:tabs>
          <w:tab w:val="left" w:pos="546"/>
          <w:tab w:val="left" w:pos="548"/>
        </w:tabs>
        <w:spacing w:line="249" w:lineRule="auto"/>
        <w:ind w:right="358"/>
      </w:pPr>
      <w:r>
        <w:t>The Professional Graduate Diplomas in Education have a common overall structure where</w:t>
      </w:r>
      <w:r>
        <w:rPr>
          <w:spacing w:val="-4"/>
        </w:rPr>
        <w:t xml:space="preserve"> </w:t>
      </w:r>
      <w:r>
        <w:t>award of qualifications</w:t>
      </w:r>
      <w:r>
        <w:rPr>
          <w:spacing w:val="-6"/>
        </w:rPr>
        <w:t xml:space="preserve"> </w:t>
      </w:r>
      <w:r>
        <w:t>depends</w:t>
      </w:r>
      <w:r>
        <w:rPr>
          <w:spacing w:val="-6"/>
        </w:rPr>
        <w:t xml:space="preserve"> </w:t>
      </w:r>
      <w:r>
        <w:t>upon the</w:t>
      </w:r>
      <w:r>
        <w:rPr>
          <w:spacing w:val="-4"/>
        </w:rPr>
        <w:t xml:space="preserve"> </w:t>
      </w:r>
      <w:r>
        <w:t>pursuance</w:t>
      </w:r>
      <w:r>
        <w:rPr>
          <w:spacing w:val="-4"/>
        </w:rPr>
        <w:t xml:space="preserve"> </w:t>
      </w:r>
      <w:r>
        <w:t>of a</w:t>
      </w:r>
      <w:r>
        <w:rPr>
          <w:spacing w:val="-4"/>
        </w:rPr>
        <w:t xml:space="preserve"> </w:t>
      </w:r>
      <w:r>
        <w:t>named</w:t>
      </w:r>
      <w:r>
        <w:rPr>
          <w:spacing w:val="-4"/>
        </w:rPr>
        <w:t xml:space="preserve"> </w:t>
      </w:r>
      <w:r>
        <w:t>specialisation. Elements of the programme may be undertaken in the Gaelic Medium.</w:t>
      </w:r>
    </w:p>
    <w:p w14:paraId="44977E3B" w14:textId="77777777" w:rsidR="009B0494" w:rsidRDefault="009B0494" w:rsidP="009A260E">
      <w:pPr>
        <w:pStyle w:val="BodyText"/>
        <w:rPr>
          <w:sz w:val="23"/>
        </w:rPr>
      </w:pPr>
    </w:p>
    <w:p w14:paraId="44977E3C" w14:textId="77777777" w:rsidR="009B0494" w:rsidRDefault="007F4792" w:rsidP="009A260E">
      <w:pPr>
        <w:pStyle w:val="ListParagraph"/>
        <w:numPr>
          <w:ilvl w:val="0"/>
          <w:numId w:val="67"/>
        </w:numPr>
        <w:tabs>
          <w:tab w:val="left" w:pos="546"/>
          <w:tab w:val="left" w:pos="548"/>
        </w:tabs>
        <w:spacing w:line="249" w:lineRule="auto"/>
        <w:ind w:right="299"/>
      </w:pPr>
      <w:r>
        <w:t>Students are encouraged to undertake a maximum of 120 credits at Level 5 for their curriculum towards their award of PGDE. Suitably qualified secondary students may undertake</w:t>
      </w:r>
      <w:r>
        <w:rPr>
          <w:spacing w:val="-5"/>
        </w:rPr>
        <w:t xml:space="preserve"> </w:t>
      </w:r>
      <w:r>
        <w:t>Professional</w:t>
      </w:r>
      <w:r>
        <w:rPr>
          <w:spacing w:val="-8"/>
        </w:rPr>
        <w:t xml:space="preserve"> </w:t>
      </w:r>
      <w:r>
        <w:t>Skills;</w:t>
      </w:r>
      <w:r>
        <w:rPr>
          <w:spacing w:val="-2"/>
        </w:rPr>
        <w:t xml:space="preserve"> </w:t>
      </w:r>
      <w:r>
        <w:t>Curriculum and</w:t>
      </w:r>
      <w:r>
        <w:rPr>
          <w:spacing w:val="-5"/>
        </w:rPr>
        <w:t xml:space="preserve"> </w:t>
      </w:r>
      <w:r>
        <w:t>Pedagogy</w:t>
      </w:r>
      <w:r>
        <w:rPr>
          <w:spacing w:val="-3"/>
        </w:rPr>
        <w:t xml:space="preserve"> </w:t>
      </w:r>
      <w:r>
        <w:t>in</w:t>
      </w:r>
      <w:r>
        <w:rPr>
          <w:spacing w:val="-5"/>
        </w:rPr>
        <w:t xml:space="preserve"> </w:t>
      </w:r>
      <w:r>
        <w:t>one</w:t>
      </w:r>
      <w:r>
        <w:rPr>
          <w:spacing w:val="-1"/>
        </w:rPr>
        <w:t xml:space="preserve"> </w:t>
      </w:r>
      <w:r>
        <w:t>additional</w:t>
      </w:r>
      <w:r>
        <w:rPr>
          <w:spacing w:val="-4"/>
        </w:rPr>
        <w:t xml:space="preserve"> </w:t>
      </w:r>
      <w:r>
        <w:t>subject</w:t>
      </w:r>
      <w:r>
        <w:rPr>
          <w:spacing w:val="-2"/>
        </w:rPr>
        <w:t xml:space="preserve"> </w:t>
      </w:r>
      <w:r>
        <w:t>from an approved list of dual subject combinations and gain a further 40 credits at diploma level. Such students will, therefore, undertake 160 credits on their curriculum.</w:t>
      </w:r>
    </w:p>
    <w:p w14:paraId="44977E3D" w14:textId="77777777" w:rsidR="009B0494" w:rsidRDefault="009B0494" w:rsidP="009A260E">
      <w:pPr>
        <w:spacing w:line="249" w:lineRule="auto"/>
        <w:sectPr w:rsidR="009B0494" w:rsidSect="00BB62A8">
          <w:pgSz w:w="11910" w:h="16840"/>
          <w:pgMar w:top="1360" w:right="1320" w:bottom="980" w:left="1320" w:header="0" w:footer="790" w:gutter="0"/>
          <w:cols w:space="720"/>
        </w:sectPr>
      </w:pPr>
    </w:p>
    <w:p w14:paraId="44977E3E" w14:textId="77777777" w:rsidR="009B0494" w:rsidRDefault="007F4792" w:rsidP="009A260E">
      <w:pPr>
        <w:pStyle w:val="Heading1"/>
      </w:pPr>
      <w:r>
        <w:lastRenderedPageBreak/>
        <w:t>Primary</w:t>
      </w:r>
      <w:r>
        <w:rPr>
          <w:spacing w:val="-4"/>
        </w:rPr>
        <w:t xml:space="preserve"> </w:t>
      </w:r>
      <w:r>
        <w:rPr>
          <w:spacing w:val="-2"/>
        </w:rPr>
        <w:t>Specialism</w:t>
      </w:r>
    </w:p>
    <w:p w14:paraId="44977E3F" w14:textId="77777777" w:rsidR="009B0494" w:rsidRDefault="007F4792" w:rsidP="009A260E">
      <w:pPr>
        <w:pStyle w:val="BodyText"/>
        <w:ind w:left="11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7E40" w14:textId="77777777" w:rsidR="009B0494" w:rsidRDefault="009B0494" w:rsidP="009A260E">
      <w:pPr>
        <w:pStyle w:val="BodyText"/>
        <w:rPr>
          <w:sz w:val="24"/>
        </w:rPr>
      </w:pPr>
    </w:p>
    <w:p w14:paraId="44977E4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E42" w14:textId="77777777" w:rsidR="009B0494" w:rsidRDefault="009B0494" w:rsidP="009A260E">
      <w:pPr>
        <w:pStyle w:val="BodyText"/>
        <w:rPr>
          <w:b/>
          <w:sz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E47" w14:textId="77777777">
        <w:trPr>
          <w:trHeight w:val="513"/>
        </w:trPr>
        <w:tc>
          <w:tcPr>
            <w:tcW w:w="1675" w:type="dxa"/>
          </w:tcPr>
          <w:p w14:paraId="44977E43"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E44"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7E45" w14:textId="77777777" w:rsidR="009B0494" w:rsidRDefault="007F4792" w:rsidP="009A260E">
            <w:pPr>
              <w:pStyle w:val="TableParagraph"/>
              <w:spacing w:before="0"/>
              <w:ind w:left="101" w:right="86"/>
              <w:rPr>
                <w:b/>
              </w:rPr>
            </w:pPr>
            <w:r>
              <w:rPr>
                <w:b/>
                <w:spacing w:val="-4"/>
              </w:rPr>
              <w:t>Level</w:t>
            </w:r>
          </w:p>
        </w:tc>
        <w:tc>
          <w:tcPr>
            <w:tcW w:w="984" w:type="dxa"/>
          </w:tcPr>
          <w:p w14:paraId="44977E46" w14:textId="77777777" w:rsidR="009B0494" w:rsidRDefault="007F4792" w:rsidP="009A260E">
            <w:pPr>
              <w:pStyle w:val="TableParagraph"/>
              <w:spacing w:before="0"/>
              <w:ind w:left="102" w:right="86"/>
              <w:rPr>
                <w:b/>
              </w:rPr>
            </w:pPr>
            <w:r>
              <w:rPr>
                <w:b/>
                <w:spacing w:val="-2"/>
              </w:rPr>
              <w:t>Credits</w:t>
            </w:r>
          </w:p>
        </w:tc>
      </w:tr>
      <w:tr w:rsidR="009B0494" w14:paraId="44977E4C" w14:textId="77777777">
        <w:trPr>
          <w:trHeight w:val="508"/>
        </w:trPr>
        <w:tc>
          <w:tcPr>
            <w:tcW w:w="1675" w:type="dxa"/>
          </w:tcPr>
          <w:p w14:paraId="44977E48" w14:textId="77777777" w:rsidR="009B0494" w:rsidRDefault="007F4792" w:rsidP="009A260E">
            <w:pPr>
              <w:pStyle w:val="TableParagraph"/>
              <w:spacing w:before="0"/>
              <w:ind w:left="140" w:right="25"/>
              <w:rPr>
                <w:sz w:val="24"/>
              </w:rPr>
            </w:pPr>
            <w:r>
              <w:rPr>
                <w:spacing w:val="-2"/>
                <w:sz w:val="24"/>
              </w:rPr>
              <w:t>X7457</w:t>
            </w:r>
          </w:p>
        </w:tc>
        <w:tc>
          <w:tcPr>
            <w:tcW w:w="5304" w:type="dxa"/>
          </w:tcPr>
          <w:p w14:paraId="44977E49" w14:textId="77777777" w:rsidR="009B0494" w:rsidRDefault="007F4792" w:rsidP="009A260E">
            <w:pPr>
              <w:pStyle w:val="TableParagraph"/>
              <w:spacing w:before="0"/>
              <w:ind w:left="216"/>
              <w:jc w:val="left"/>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1</w:t>
            </w:r>
          </w:p>
        </w:tc>
        <w:tc>
          <w:tcPr>
            <w:tcW w:w="782" w:type="dxa"/>
          </w:tcPr>
          <w:p w14:paraId="44977E4A" w14:textId="77777777" w:rsidR="009B0494" w:rsidRDefault="007F4792" w:rsidP="009A260E">
            <w:pPr>
              <w:pStyle w:val="TableParagraph"/>
              <w:spacing w:before="0"/>
              <w:rPr>
                <w:sz w:val="24"/>
              </w:rPr>
            </w:pPr>
            <w:r>
              <w:rPr>
                <w:sz w:val="24"/>
              </w:rPr>
              <w:t>4</w:t>
            </w:r>
          </w:p>
        </w:tc>
        <w:tc>
          <w:tcPr>
            <w:tcW w:w="984" w:type="dxa"/>
          </w:tcPr>
          <w:p w14:paraId="44977E4B" w14:textId="77777777" w:rsidR="009B0494" w:rsidRDefault="007F4792" w:rsidP="009A260E">
            <w:pPr>
              <w:pStyle w:val="TableParagraph"/>
              <w:spacing w:before="0"/>
              <w:ind w:left="207" w:right="86"/>
              <w:rPr>
                <w:sz w:val="24"/>
              </w:rPr>
            </w:pPr>
            <w:r>
              <w:rPr>
                <w:spacing w:val="-5"/>
                <w:sz w:val="24"/>
              </w:rPr>
              <w:t>20</w:t>
            </w:r>
          </w:p>
        </w:tc>
      </w:tr>
      <w:tr w:rsidR="009B0494" w14:paraId="44977E4E" w14:textId="77777777">
        <w:trPr>
          <w:trHeight w:val="508"/>
        </w:trPr>
        <w:tc>
          <w:tcPr>
            <w:tcW w:w="8745" w:type="dxa"/>
            <w:gridSpan w:val="4"/>
          </w:tcPr>
          <w:p w14:paraId="44977E4D" w14:textId="77777777" w:rsidR="009B0494" w:rsidRDefault="007F4792" w:rsidP="009A260E">
            <w:pPr>
              <w:pStyle w:val="TableParagraph"/>
              <w:spacing w:before="0"/>
              <w:ind w:left="3680" w:right="3566"/>
              <w:rPr>
                <w:sz w:val="24"/>
              </w:rPr>
            </w:pPr>
            <w:r>
              <w:rPr>
                <w:spacing w:val="-5"/>
                <w:sz w:val="24"/>
              </w:rPr>
              <w:t>Or</w:t>
            </w:r>
          </w:p>
        </w:tc>
      </w:tr>
      <w:tr w:rsidR="009B0494" w14:paraId="44977E53" w14:textId="77777777">
        <w:trPr>
          <w:trHeight w:val="513"/>
        </w:trPr>
        <w:tc>
          <w:tcPr>
            <w:tcW w:w="1675" w:type="dxa"/>
          </w:tcPr>
          <w:p w14:paraId="44977E4F" w14:textId="77777777" w:rsidR="009B0494" w:rsidRDefault="007F4792" w:rsidP="009A260E">
            <w:pPr>
              <w:pStyle w:val="TableParagraph"/>
              <w:spacing w:before="0"/>
              <w:ind w:left="140" w:right="25"/>
              <w:rPr>
                <w:sz w:val="24"/>
              </w:rPr>
            </w:pPr>
            <w:r>
              <w:rPr>
                <w:spacing w:val="-2"/>
                <w:sz w:val="24"/>
              </w:rPr>
              <w:t>X9573</w:t>
            </w:r>
          </w:p>
        </w:tc>
        <w:tc>
          <w:tcPr>
            <w:tcW w:w="5304" w:type="dxa"/>
          </w:tcPr>
          <w:p w14:paraId="44977E50" w14:textId="77777777" w:rsidR="009B0494" w:rsidRDefault="007F4792" w:rsidP="009A260E">
            <w:pPr>
              <w:pStyle w:val="TableParagraph"/>
              <w:spacing w:before="0"/>
              <w:ind w:left="216"/>
              <w:jc w:val="left"/>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2</w:t>
            </w:r>
          </w:p>
        </w:tc>
        <w:tc>
          <w:tcPr>
            <w:tcW w:w="782" w:type="dxa"/>
          </w:tcPr>
          <w:p w14:paraId="44977E51" w14:textId="77777777" w:rsidR="009B0494" w:rsidRDefault="007F4792" w:rsidP="009A260E">
            <w:pPr>
              <w:pStyle w:val="TableParagraph"/>
              <w:spacing w:before="0"/>
              <w:rPr>
                <w:sz w:val="24"/>
              </w:rPr>
            </w:pPr>
            <w:r>
              <w:rPr>
                <w:sz w:val="24"/>
              </w:rPr>
              <w:t>5</w:t>
            </w:r>
          </w:p>
        </w:tc>
        <w:tc>
          <w:tcPr>
            <w:tcW w:w="984" w:type="dxa"/>
          </w:tcPr>
          <w:p w14:paraId="44977E52" w14:textId="77777777" w:rsidR="009B0494" w:rsidRDefault="007F4792" w:rsidP="009A260E">
            <w:pPr>
              <w:pStyle w:val="TableParagraph"/>
              <w:spacing w:before="0"/>
              <w:ind w:left="207" w:right="86"/>
              <w:rPr>
                <w:sz w:val="24"/>
              </w:rPr>
            </w:pPr>
            <w:r>
              <w:rPr>
                <w:spacing w:val="-5"/>
                <w:sz w:val="24"/>
              </w:rPr>
              <w:t>20</w:t>
            </w:r>
          </w:p>
        </w:tc>
      </w:tr>
      <w:tr w:rsidR="009B0494" w14:paraId="44977E55" w14:textId="77777777">
        <w:trPr>
          <w:trHeight w:val="508"/>
        </w:trPr>
        <w:tc>
          <w:tcPr>
            <w:tcW w:w="8745" w:type="dxa"/>
            <w:gridSpan w:val="4"/>
          </w:tcPr>
          <w:p w14:paraId="44977E54" w14:textId="77777777" w:rsidR="009B0494" w:rsidRDefault="007F4792" w:rsidP="009A260E">
            <w:pPr>
              <w:pStyle w:val="TableParagraph"/>
              <w:spacing w:before="0"/>
              <w:ind w:left="3690" w:right="3566"/>
              <w:rPr>
                <w:sz w:val="24"/>
              </w:rPr>
            </w:pPr>
            <w:r>
              <w:rPr>
                <w:sz w:val="24"/>
              </w:rPr>
              <w:t xml:space="preserve">Together </w:t>
            </w:r>
            <w:r>
              <w:rPr>
                <w:spacing w:val="-4"/>
                <w:sz w:val="24"/>
              </w:rPr>
              <w:t>with</w:t>
            </w:r>
          </w:p>
        </w:tc>
      </w:tr>
      <w:tr w:rsidR="009B0494" w14:paraId="44977E5A" w14:textId="77777777">
        <w:trPr>
          <w:trHeight w:val="508"/>
        </w:trPr>
        <w:tc>
          <w:tcPr>
            <w:tcW w:w="1675" w:type="dxa"/>
          </w:tcPr>
          <w:p w14:paraId="44977E56" w14:textId="77777777" w:rsidR="009B0494" w:rsidRDefault="007F4792" w:rsidP="009A260E">
            <w:pPr>
              <w:pStyle w:val="TableParagraph"/>
              <w:spacing w:before="0"/>
              <w:ind w:left="140" w:right="25"/>
              <w:rPr>
                <w:sz w:val="24"/>
              </w:rPr>
            </w:pPr>
            <w:r>
              <w:rPr>
                <w:spacing w:val="-2"/>
                <w:sz w:val="24"/>
              </w:rPr>
              <w:t>X7459</w:t>
            </w:r>
          </w:p>
        </w:tc>
        <w:tc>
          <w:tcPr>
            <w:tcW w:w="5304" w:type="dxa"/>
          </w:tcPr>
          <w:p w14:paraId="44977E57" w14:textId="77777777" w:rsidR="009B0494" w:rsidRDefault="007F4792" w:rsidP="009A260E">
            <w:pPr>
              <w:pStyle w:val="TableParagraph"/>
              <w:spacing w:before="0"/>
              <w:ind w:left="216"/>
              <w:jc w:val="left"/>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1</w:t>
            </w:r>
          </w:p>
        </w:tc>
        <w:tc>
          <w:tcPr>
            <w:tcW w:w="782" w:type="dxa"/>
          </w:tcPr>
          <w:p w14:paraId="44977E58" w14:textId="77777777" w:rsidR="009B0494" w:rsidRDefault="007F4792" w:rsidP="009A260E">
            <w:pPr>
              <w:pStyle w:val="TableParagraph"/>
              <w:spacing w:before="0"/>
              <w:rPr>
                <w:sz w:val="24"/>
              </w:rPr>
            </w:pPr>
            <w:r>
              <w:rPr>
                <w:sz w:val="24"/>
              </w:rPr>
              <w:t>4</w:t>
            </w:r>
          </w:p>
        </w:tc>
        <w:tc>
          <w:tcPr>
            <w:tcW w:w="984" w:type="dxa"/>
          </w:tcPr>
          <w:p w14:paraId="44977E59" w14:textId="77777777" w:rsidR="009B0494" w:rsidRDefault="007F4792" w:rsidP="009A260E">
            <w:pPr>
              <w:pStyle w:val="TableParagraph"/>
              <w:spacing w:before="0"/>
              <w:ind w:left="207" w:right="86"/>
              <w:rPr>
                <w:sz w:val="24"/>
              </w:rPr>
            </w:pPr>
            <w:r>
              <w:rPr>
                <w:spacing w:val="-5"/>
                <w:sz w:val="24"/>
              </w:rPr>
              <w:t>20</w:t>
            </w:r>
          </w:p>
        </w:tc>
      </w:tr>
      <w:tr w:rsidR="009B0494" w14:paraId="44977E5C" w14:textId="77777777">
        <w:trPr>
          <w:trHeight w:val="513"/>
        </w:trPr>
        <w:tc>
          <w:tcPr>
            <w:tcW w:w="8745" w:type="dxa"/>
            <w:gridSpan w:val="4"/>
          </w:tcPr>
          <w:p w14:paraId="44977E5B" w14:textId="77777777" w:rsidR="009B0494" w:rsidRDefault="007F4792" w:rsidP="009A260E">
            <w:pPr>
              <w:pStyle w:val="TableParagraph"/>
              <w:spacing w:before="0"/>
              <w:ind w:left="3680" w:right="3566"/>
              <w:rPr>
                <w:sz w:val="24"/>
              </w:rPr>
            </w:pPr>
            <w:r>
              <w:rPr>
                <w:spacing w:val="-5"/>
                <w:sz w:val="24"/>
              </w:rPr>
              <w:t>Or</w:t>
            </w:r>
          </w:p>
        </w:tc>
      </w:tr>
      <w:tr w:rsidR="009B0494" w14:paraId="44977E61" w14:textId="77777777">
        <w:trPr>
          <w:trHeight w:val="508"/>
        </w:trPr>
        <w:tc>
          <w:tcPr>
            <w:tcW w:w="1675" w:type="dxa"/>
          </w:tcPr>
          <w:p w14:paraId="44977E5D" w14:textId="77777777" w:rsidR="009B0494" w:rsidRDefault="007F4792" w:rsidP="009A260E">
            <w:pPr>
              <w:pStyle w:val="TableParagraph"/>
              <w:spacing w:before="0"/>
              <w:ind w:left="140" w:right="25"/>
              <w:rPr>
                <w:sz w:val="24"/>
              </w:rPr>
            </w:pPr>
            <w:r>
              <w:rPr>
                <w:spacing w:val="-2"/>
                <w:sz w:val="24"/>
              </w:rPr>
              <w:t>X9574</w:t>
            </w:r>
          </w:p>
        </w:tc>
        <w:tc>
          <w:tcPr>
            <w:tcW w:w="5304" w:type="dxa"/>
          </w:tcPr>
          <w:p w14:paraId="44977E5E" w14:textId="77777777" w:rsidR="009B0494" w:rsidRDefault="007F4792" w:rsidP="009A260E">
            <w:pPr>
              <w:pStyle w:val="TableParagraph"/>
              <w:spacing w:before="0"/>
              <w:ind w:left="216"/>
              <w:jc w:val="left"/>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2</w:t>
            </w:r>
          </w:p>
        </w:tc>
        <w:tc>
          <w:tcPr>
            <w:tcW w:w="782" w:type="dxa"/>
          </w:tcPr>
          <w:p w14:paraId="44977E5F" w14:textId="77777777" w:rsidR="009B0494" w:rsidRDefault="007F4792" w:rsidP="009A260E">
            <w:pPr>
              <w:pStyle w:val="TableParagraph"/>
              <w:spacing w:before="0"/>
              <w:rPr>
                <w:sz w:val="24"/>
              </w:rPr>
            </w:pPr>
            <w:r>
              <w:rPr>
                <w:sz w:val="24"/>
              </w:rPr>
              <w:t>5</w:t>
            </w:r>
          </w:p>
        </w:tc>
        <w:tc>
          <w:tcPr>
            <w:tcW w:w="984" w:type="dxa"/>
          </w:tcPr>
          <w:p w14:paraId="44977E60" w14:textId="77777777" w:rsidR="009B0494" w:rsidRDefault="007F4792" w:rsidP="009A260E">
            <w:pPr>
              <w:pStyle w:val="TableParagraph"/>
              <w:spacing w:before="0"/>
              <w:ind w:left="207" w:right="86"/>
              <w:rPr>
                <w:sz w:val="24"/>
              </w:rPr>
            </w:pPr>
            <w:r>
              <w:rPr>
                <w:spacing w:val="-5"/>
                <w:sz w:val="24"/>
              </w:rPr>
              <w:t>20</w:t>
            </w:r>
          </w:p>
        </w:tc>
      </w:tr>
      <w:tr w:rsidR="009B0494" w14:paraId="44977E63" w14:textId="77777777">
        <w:trPr>
          <w:trHeight w:val="508"/>
        </w:trPr>
        <w:tc>
          <w:tcPr>
            <w:tcW w:w="8745" w:type="dxa"/>
            <w:gridSpan w:val="4"/>
          </w:tcPr>
          <w:p w14:paraId="44977E62" w14:textId="77777777" w:rsidR="009B0494" w:rsidRDefault="007F4792" w:rsidP="009A260E">
            <w:pPr>
              <w:pStyle w:val="TableParagraph"/>
              <w:spacing w:before="0"/>
              <w:ind w:left="3686" w:right="3566"/>
              <w:rPr>
                <w:sz w:val="24"/>
              </w:rPr>
            </w:pPr>
            <w:r>
              <w:rPr>
                <w:spacing w:val="-5"/>
                <w:sz w:val="24"/>
              </w:rPr>
              <w:t>And</w:t>
            </w:r>
          </w:p>
        </w:tc>
      </w:tr>
      <w:tr w:rsidR="009B0494" w14:paraId="44977E69" w14:textId="77777777">
        <w:trPr>
          <w:trHeight w:val="580"/>
        </w:trPr>
        <w:tc>
          <w:tcPr>
            <w:tcW w:w="1675" w:type="dxa"/>
          </w:tcPr>
          <w:p w14:paraId="44977E64" w14:textId="77777777" w:rsidR="009B0494" w:rsidRDefault="007F4792" w:rsidP="009A260E">
            <w:pPr>
              <w:pStyle w:val="TableParagraph"/>
              <w:spacing w:before="0"/>
              <w:ind w:left="140" w:right="25"/>
              <w:rPr>
                <w:sz w:val="24"/>
              </w:rPr>
            </w:pPr>
            <w:r>
              <w:rPr>
                <w:spacing w:val="-2"/>
                <w:sz w:val="24"/>
              </w:rPr>
              <w:t>X7495</w:t>
            </w:r>
          </w:p>
        </w:tc>
        <w:tc>
          <w:tcPr>
            <w:tcW w:w="5304" w:type="dxa"/>
          </w:tcPr>
          <w:p w14:paraId="44977E6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E66" w14:textId="77777777" w:rsidR="009B0494" w:rsidRDefault="007F4792" w:rsidP="009A260E">
            <w:pPr>
              <w:pStyle w:val="TableParagraph"/>
              <w:spacing w:before="0" w:line="272" w:lineRule="exact"/>
              <w:ind w:left="225"/>
              <w:jc w:val="left"/>
              <w:rPr>
                <w:sz w:val="24"/>
              </w:rPr>
            </w:pPr>
            <w:r>
              <w:rPr>
                <w:sz w:val="24"/>
              </w:rPr>
              <w:t>1</w:t>
            </w:r>
          </w:p>
        </w:tc>
        <w:tc>
          <w:tcPr>
            <w:tcW w:w="782" w:type="dxa"/>
          </w:tcPr>
          <w:p w14:paraId="44977E67" w14:textId="77777777" w:rsidR="009B0494" w:rsidRDefault="007F4792" w:rsidP="009A260E">
            <w:pPr>
              <w:pStyle w:val="TableParagraph"/>
              <w:spacing w:before="0"/>
              <w:rPr>
                <w:sz w:val="24"/>
              </w:rPr>
            </w:pPr>
            <w:r>
              <w:rPr>
                <w:sz w:val="24"/>
              </w:rPr>
              <w:t>4</w:t>
            </w:r>
          </w:p>
        </w:tc>
        <w:tc>
          <w:tcPr>
            <w:tcW w:w="984" w:type="dxa"/>
          </w:tcPr>
          <w:p w14:paraId="44977E68" w14:textId="77777777" w:rsidR="009B0494" w:rsidRDefault="007F4792" w:rsidP="009A260E">
            <w:pPr>
              <w:pStyle w:val="TableParagraph"/>
              <w:spacing w:before="0"/>
              <w:ind w:left="207" w:right="86"/>
              <w:rPr>
                <w:sz w:val="24"/>
              </w:rPr>
            </w:pPr>
            <w:r>
              <w:rPr>
                <w:spacing w:val="-5"/>
                <w:sz w:val="24"/>
              </w:rPr>
              <w:t>40</w:t>
            </w:r>
          </w:p>
        </w:tc>
      </w:tr>
      <w:tr w:rsidR="009B0494" w14:paraId="44977E6B" w14:textId="77777777">
        <w:trPr>
          <w:trHeight w:val="513"/>
        </w:trPr>
        <w:tc>
          <w:tcPr>
            <w:tcW w:w="8745" w:type="dxa"/>
            <w:gridSpan w:val="4"/>
          </w:tcPr>
          <w:p w14:paraId="44977E6A" w14:textId="77777777" w:rsidR="009B0494" w:rsidRDefault="007F4792" w:rsidP="009A260E">
            <w:pPr>
              <w:pStyle w:val="TableParagraph"/>
              <w:spacing w:before="0"/>
              <w:ind w:left="3680" w:right="3566"/>
              <w:rPr>
                <w:sz w:val="24"/>
              </w:rPr>
            </w:pPr>
            <w:r>
              <w:rPr>
                <w:spacing w:val="-5"/>
                <w:sz w:val="24"/>
              </w:rPr>
              <w:t>Or</w:t>
            </w:r>
          </w:p>
        </w:tc>
      </w:tr>
      <w:tr w:rsidR="009B0494" w14:paraId="44977E71" w14:textId="77777777">
        <w:trPr>
          <w:trHeight w:val="580"/>
        </w:trPr>
        <w:tc>
          <w:tcPr>
            <w:tcW w:w="1675" w:type="dxa"/>
          </w:tcPr>
          <w:p w14:paraId="44977E6C" w14:textId="77777777" w:rsidR="009B0494" w:rsidRDefault="007F4792" w:rsidP="009A260E">
            <w:pPr>
              <w:pStyle w:val="TableParagraph"/>
              <w:spacing w:before="0"/>
              <w:ind w:left="140" w:right="25"/>
              <w:rPr>
                <w:sz w:val="24"/>
              </w:rPr>
            </w:pPr>
            <w:r>
              <w:rPr>
                <w:spacing w:val="-2"/>
                <w:sz w:val="24"/>
              </w:rPr>
              <w:t>X9592</w:t>
            </w:r>
          </w:p>
        </w:tc>
        <w:tc>
          <w:tcPr>
            <w:tcW w:w="5304" w:type="dxa"/>
          </w:tcPr>
          <w:p w14:paraId="44977E6D"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E6E" w14:textId="77777777" w:rsidR="009B0494" w:rsidRDefault="007F4792" w:rsidP="009A260E">
            <w:pPr>
              <w:pStyle w:val="TableParagraph"/>
              <w:spacing w:before="0" w:line="272" w:lineRule="exact"/>
              <w:ind w:left="225"/>
              <w:jc w:val="left"/>
              <w:rPr>
                <w:sz w:val="24"/>
              </w:rPr>
            </w:pPr>
            <w:r>
              <w:rPr>
                <w:sz w:val="24"/>
              </w:rPr>
              <w:t>2</w:t>
            </w:r>
          </w:p>
        </w:tc>
        <w:tc>
          <w:tcPr>
            <w:tcW w:w="782" w:type="dxa"/>
          </w:tcPr>
          <w:p w14:paraId="44977E6F" w14:textId="77777777" w:rsidR="009B0494" w:rsidRDefault="007F4792" w:rsidP="009A260E">
            <w:pPr>
              <w:pStyle w:val="TableParagraph"/>
              <w:spacing w:before="0"/>
              <w:rPr>
                <w:sz w:val="24"/>
              </w:rPr>
            </w:pPr>
            <w:r>
              <w:rPr>
                <w:sz w:val="24"/>
              </w:rPr>
              <w:t>5</w:t>
            </w:r>
          </w:p>
        </w:tc>
        <w:tc>
          <w:tcPr>
            <w:tcW w:w="984" w:type="dxa"/>
          </w:tcPr>
          <w:p w14:paraId="44977E70" w14:textId="77777777" w:rsidR="009B0494" w:rsidRDefault="007F4792" w:rsidP="009A260E">
            <w:pPr>
              <w:pStyle w:val="TableParagraph"/>
              <w:spacing w:before="0"/>
              <w:ind w:left="207" w:right="86"/>
              <w:rPr>
                <w:sz w:val="24"/>
              </w:rPr>
            </w:pPr>
            <w:r>
              <w:rPr>
                <w:spacing w:val="-5"/>
                <w:sz w:val="24"/>
              </w:rPr>
              <w:t>40</w:t>
            </w:r>
          </w:p>
        </w:tc>
      </w:tr>
      <w:tr w:rsidR="009B0494" w14:paraId="44977E73" w14:textId="77777777">
        <w:trPr>
          <w:trHeight w:val="508"/>
        </w:trPr>
        <w:tc>
          <w:tcPr>
            <w:tcW w:w="8745" w:type="dxa"/>
            <w:gridSpan w:val="4"/>
          </w:tcPr>
          <w:p w14:paraId="44977E72" w14:textId="77777777" w:rsidR="009B0494" w:rsidRDefault="007F4792" w:rsidP="009A260E">
            <w:pPr>
              <w:pStyle w:val="TableParagraph"/>
              <w:spacing w:before="0"/>
              <w:ind w:left="3685" w:right="3566"/>
              <w:rPr>
                <w:sz w:val="24"/>
              </w:rPr>
            </w:pPr>
            <w:r>
              <w:rPr>
                <w:spacing w:val="-5"/>
                <w:sz w:val="24"/>
              </w:rPr>
              <w:t>And</w:t>
            </w:r>
          </w:p>
        </w:tc>
      </w:tr>
      <w:tr w:rsidR="009B0494" w14:paraId="44977E78" w14:textId="77777777">
        <w:trPr>
          <w:trHeight w:val="508"/>
        </w:trPr>
        <w:tc>
          <w:tcPr>
            <w:tcW w:w="1675" w:type="dxa"/>
          </w:tcPr>
          <w:p w14:paraId="44977E74" w14:textId="77777777" w:rsidR="009B0494" w:rsidRDefault="007F4792" w:rsidP="009A260E">
            <w:pPr>
              <w:pStyle w:val="TableParagraph"/>
              <w:spacing w:before="0"/>
              <w:ind w:left="140" w:right="25"/>
              <w:rPr>
                <w:sz w:val="24"/>
              </w:rPr>
            </w:pPr>
            <w:r>
              <w:rPr>
                <w:spacing w:val="-2"/>
                <w:sz w:val="24"/>
              </w:rPr>
              <w:t>X7460</w:t>
            </w:r>
          </w:p>
        </w:tc>
        <w:tc>
          <w:tcPr>
            <w:tcW w:w="5304" w:type="dxa"/>
          </w:tcPr>
          <w:p w14:paraId="44977E7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1</w:t>
            </w:r>
          </w:p>
        </w:tc>
        <w:tc>
          <w:tcPr>
            <w:tcW w:w="782" w:type="dxa"/>
          </w:tcPr>
          <w:p w14:paraId="44977E76" w14:textId="77777777" w:rsidR="009B0494" w:rsidRDefault="007F4792" w:rsidP="009A260E">
            <w:pPr>
              <w:pStyle w:val="TableParagraph"/>
              <w:spacing w:before="0"/>
              <w:rPr>
                <w:sz w:val="24"/>
              </w:rPr>
            </w:pPr>
            <w:r>
              <w:rPr>
                <w:sz w:val="24"/>
              </w:rPr>
              <w:t>4</w:t>
            </w:r>
          </w:p>
        </w:tc>
        <w:tc>
          <w:tcPr>
            <w:tcW w:w="984" w:type="dxa"/>
          </w:tcPr>
          <w:p w14:paraId="44977E77" w14:textId="77777777" w:rsidR="009B0494" w:rsidRDefault="007F4792" w:rsidP="009A260E">
            <w:pPr>
              <w:pStyle w:val="TableParagraph"/>
              <w:spacing w:before="0"/>
              <w:ind w:left="207" w:right="86"/>
              <w:rPr>
                <w:sz w:val="24"/>
              </w:rPr>
            </w:pPr>
            <w:r>
              <w:rPr>
                <w:spacing w:val="-5"/>
                <w:sz w:val="24"/>
              </w:rPr>
              <w:t>40</w:t>
            </w:r>
          </w:p>
        </w:tc>
      </w:tr>
      <w:tr w:rsidR="009B0494" w14:paraId="44977E7A" w14:textId="77777777">
        <w:trPr>
          <w:trHeight w:val="513"/>
        </w:trPr>
        <w:tc>
          <w:tcPr>
            <w:tcW w:w="8745" w:type="dxa"/>
            <w:gridSpan w:val="4"/>
          </w:tcPr>
          <w:p w14:paraId="44977E79" w14:textId="77777777" w:rsidR="009B0494" w:rsidRDefault="007F4792" w:rsidP="009A260E">
            <w:pPr>
              <w:pStyle w:val="TableParagraph"/>
              <w:spacing w:before="0"/>
              <w:ind w:left="3680" w:right="3566"/>
              <w:rPr>
                <w:sz w:val="24"/>
              </w:rPr>
            </w:pPr>
            <w:r>
              <w:rPr>
                <w:spacing w:val="-5"/>
                <w:sz w:val="24"/>
              </w:rPr>
              <w:t>Or</w:t>
            </w:r>
          </w:p>
        </w:tc>
      </w:tr>
      <w:tr w:rsidR="009B0494" w14:paraId="44977E7F" w14:textId="77777777">
        <w:trPr>
          <w:trHeight w:val="508"/>
        </w:trPr>
        <w:tc>
          <w:tcPr>
            <w:tcW w:w="1675" w:type="dxa"/>
          </w:tcPr>
          <w:p w14:paraId="44977E7B" w14:textId="77777777" w:rsidR="009B0494" w:rsidRDefault="007F4792" w:rsidP="009A260E">
            <w:pPr>
              <w:pStyle w:val="TableParagraph"/>
              <w:spacing w:before="0"/>
              <w:ind w:left="140" w:right="25"/>
              <w:rPr>
                <w:sz w:val="24"/>
              </w:rPr>
            </w:pPr>
            <w:r>
              <w:rPr>
                <w:spacing w:val="-2"/>
                <w:sz w:val="24"/>
              </w:rPr>
              <w:t>X9575</w:t>
            </w:r>
          </w:p>
        </w:tc>
        <w:tc>
          <w:tcPr>
            <w:tcW w:w="5304" w:type="dxa"/>
          </w:tcPr>
          <w:p w14:paraId="44977E7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2</w:t>
            </w:r>
          </w:p>
        </w:tc>
        <w:tc>
          <w:tcPr>
            <w:tcW w:w="782" w:type="dxa"/>
          </w:tcPr>
          <w:p w14:paraId="44977E7D" w14:textId="77777777" w:rsidR="009B0494" w:rsidRDefault="007F4792" w:rsidP="009A260E">
            <w:pPr>
              <w:pStyle w:val="TableParagraph"/>
              <w:spacing w:before="0"/>
              <w:rPr>
                <w:sz w:val="24"/>
              </w:rPr>
            </w:pPr>
            <w:r>
              <w:rPr>
                <w:sz w:val="24"/>
              </w:rPr>
              <w:t>5</w:t>
            </w:r>
          </w:p>
        </w:tc>
        <w:tc>
          <w:tcPr>
            <w:tcW w:w="984" w:type="dxa"/>
          </w:tcPr>
          <w:p w14:paraId="44977E7E" w14:textId="77777777" w:rsidR="009B0494" w:rsidRDefault="007F4792" w:rsidP="009A260E">
            <w:pPr>
              <w:pStyle w:val="TableParagraph"/>
              <w:spacing w:before="0"/>
              <w:ind w:left="207" w:right="86"/>
              <w:rPr>
                <w:sz w:val="24"/>
              </w:rPr>
            </w:pPr>
            <w:r>
              <w:rPr>
                <w:spacing w:val="-5"/>
                <w:sz w:val="24"/>
              </w:rPr>
              <w:t>40</w:t>
            </w:r>
          </w:p>
        </w:tc>
      </w:tr>
    </w:tbl>
    <w:p w14:paraId="44977E80" w14:textId="77777777" w:rsidR="009B0494" w:rsidRDefault="009B0494" w:rsidP="009A260E">
      <w:pPr>
        <w:pStyle w:val="BodyText"/>
        <w:rPr>
          <w:b/>
          <w:sz w:val="23"/>
        </w:rPr>
      </w:pPr>
    </w:p>
    <w:p w14:paraId="44977E81" w14:textId="77777777" w:rsidR="009B0494" w:rsidRDefault="007F4792" w:rsidP="009A260E">
      <w:pPr>
        <w:ind w:left="120"/>
        <w:rPr>
          <w:b/>
        </w:rPr>
      </w:pPr>
      <w:r>
        <w:rPr>
          <w:b/>
        </w:rPr>
        <w:t>Primary</w:t>
      </w:r>
      <w:r>
        <w:rPr>
          <w:b/>
          <w:spacing w:val="-6"/>
        </w:rPr>
        <w:t xml:space="preserve"> </w:t>
      </w:r>
      <w:r>
        <w:rPr>
          <w:b/>
        </w:rPr>
        <w:t>Specialism</w:t>
      </w:r>
      <w:r>
        <w:rPr>
          <w:b/>
          <w:spacing w:val="-7"/>
        </w:rPr>
        <w:t xml:space="preserve"> </w:t>
      </w:r>
      <w:r>
        <w:rPr>
          <w:b/>
        </w:rPr>
        <w:t>in</w:t>
      </w:r>
      <w:r>
        <w:rPr>
          <w:b/>
          <w:spacing w:val="-4"/>
        </w:rPr>
        <w:t xml:space="preserve"> </w:t>
      </w:r>
      <w:r>
        <w:rPr>
          <w:b/>
        </w:rPr>
        <w:t>the</w:t>
      </w:r>
      <w:r>
        <w:rPr>
          <w:b/>
          <w:spacing w:val="-6"/>
        </w:rPr>
        <w:t xml:space="preserve"> </w:t>
      </w:r>
      <w:r>
        <w:rPr>
          <w:b/>
        </w:rPr>
        <w:t xml:space="preserve">Gaelic </w:t>
      </w:r>
      <w:r>
        <w:rPr>
          <w:b/>
          <w:spacing w:val="-2"/>
        </w:rPr>
        <w:t>Medium</w:t>
      </w:r>
    </w:p>
    <w:p w14:paraId="44977E82" w14:textId="77777777" w:rsidR="009B0494" w:rsidRDefault="007F4792" w:rsidP="009A260E">
      <w:pPr>
        <w:pStyle w:val="BodyText"/>
        <w:ind w:left="12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7E83" w14:textId="77777777" w:rsidR="009B0494" w:rsidRDefault="009B0494" w:rsidP="009A260E">
      <w:pPr>
        <w:pStyle w:val="BodyText"/>
        <w:rPr>
          <w:sz w:val="24"/>
        </w:rPr>
      </w:pPr>
    </w:p>
    <w:p w14:paraId="44977E8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7E85" w14:textId="77777777" w:rsidR="009B0494" w:rsidRDefault="009B0494" w:rsidP="009A260E">
      <w:pPr>
        <w:pStyle w:val="BodyText"/>
        <w:rPr>
          <w:b/>
          <w:sz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E8A" w14:textId="77777777">
        <w:trPr>
          <w:trHeight w:val="508"/>
        </w:trPr>
        <w:tc>
          <w:tcPr>
            <w:tcW w:w="1675" w:type="dxa"/>
          </w:tcPr>
          <w:p w14:paraId="44977E86"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E87"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7E88" w14:textId="77777777" w:rsidR="009B0494" w:rsidRDefault="007F4792" w:rsidP="009A260E">
            <w:pPr>
              <w:pStyle w:val="TableParagraph"/>
              <w:spacing w:before="0"/>
              <w:ind w:left="101" w:right="86"/>
              <w:rPr>
                <w:b/>
              </w:rPr>
            </w:pPr>
            <w:r>
              <w:rPr>
                <w:b/>
                <w:spacing w:val="-4"/>
              </w:rPr>
              <w:t>Level</w:t>
            </w:r>
          </w:p>
        </w:tc>
        <w:tc>
          <w:tcPr>
            <w:tcW w:w="984" w:type="dxa"/>
          </w:tcPr>
          <w:p w14:paraId="44977E89" w14:textId="77777777" w:rsidR="009B0494" w:rsidRDefault="007F4792" w:rsidP="009A260E">
            <w:pPr>
              <w:pStyle w:val="TableParagraph"/>
              <w:spacing w:before="0"/>
              <w:ind w:left="102" w:right="86"/>
              <w:rPr>
                <w:b/>
              </w:rPr>
            </w:pPr>
            <w:r>
              <w:rPr>
                <w:b/>
                <w:spacing w:val="-2"/>
              </w:rPr>
              <w:t>Credits</w:t>
            </w:r>
          </w:p>
        </w:tc>
      </w:tr>
      <w:tr w:rsidR="009B0494" w14:paraId="44977E90" w14:textId="77777777">
        <w:trPr>
          <w:trHeight w:val="580"/>
        </w:trPr>
        <w:tc>
          <w:tcPr>
            <w:tcW w:w="1675" w:type="dxa"/>
          </w:tcPr>
          <w:p w14:paraId="44977E8B" w14:textId="77777777" w:rsidR="009B0494" w:rsidRDefault="007F4792" w:rsidP="009A260E">
            <w:pPr>
              <w:pStyle w:val="TableParagraph"/>
              <w:spacing w:before="0"/>
              <w:ind w:left="140" w:right="25"/>
              <w:rPr>
                <w:sz w:val="24"/>
              </w:rPr>
            </w:pPr>
            <w:r>
              <w:rPr>
                <w:spacing w:val="-2"/>
                <w:sz w:val="24"/>
              </w:rPr>
              <w:t>X3480</w:t>
            </w:r>
          </w:p>
        </w:tc>
        <w:tc>
          <w:tcPr>
            <w:tcW w:w="5304" w:type="dxa"/>
          </w:tcPr>
          <w:p w14:paraId="44977E8C" w14:textId="77777777" w:rsidR="009B0494" w:rsidRDefault="007F4792" w:rsidP="009A260E">
            <w:pPr>
              <w:pStyle w:val="TableParagraph"/>
              <w:spacing w:before="0"/>
              <w:ind w:left="216"/>
              <w:jc w:val="left"/>
              <w:rPr>
                <w:sz w:val="24"/>
              </w:rPr>
            </w:pPr>
            <w:r>
              <w:rPr>
                <w:sz w:val="24"/>
              </w:rPr>
              <w:t>Educational</w:t>
            </w:r>
            <w:r>
              <w:rPr>
                <w:spacing w:val="-6"/>
                <w:sz w:val="24"/>
              </w:rPr>
              <w:t xml:space="preserve"> </w:t>
            </w:r>
            <w:r>
              <w:rPr>
                <w:sz w:val="24"/>
              </w:rPr>
              <w:t>Studies;</w:t>
            </w:r>
            <w:r>
              <w:rPr>
                <w:spacing w:val="-4"/>
                <w:sz w:val="24"/>
              </w:rPr>
              <w:t xml:space="preserve"> </w:t>
            </w:r>
            <w:r>
              <w:rPr>
                <w:sz w:val="24"/>
              </w:rPr>
              <w:t>Professional</w:t>
            </w:r>
            <w:r>
              <w:rPr>
                <w:spacing w:val="-5"/>
                <w:sz w:val="24"/>
              </w:rPr>
              <w:t xml:space="preserve"> </w:t>
            </w:r>
            <w:r>
              <w:rPr>
                <w:spacing w:val="-2"/>
                <w:sz w:val="24"/>
              </w:rPr>
              <w:t>Values</w:t>
            </w:r>
          </w:p>
          <w:p w14:paraId="44977E8D"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1</w:t>
            </w:r>
          </w:p>
        </w:tc>
        <w:tc>
          <w:tcPr>
            <w:tcW w:w="782" w:type="dxa"/>
          </w:tcPr>
          <w:p w14:paraId="44977E8E" w14:textId="77777777" w:rsidR="009B0494" w:rsidRDefault="007F4792" w:rsidP="009A260E">
            <w:pPr>
              <w:pStyle w:val="TableParagraph"/>
              <w:spacing w:before="0"/>
              <w:rPr>
                <w:sz w:val="24"/>
              </w:rPr>
            </w:pPr>
            <w:r>
              <w:rPr>
                <w:sz w:val="24"/>
              </w:rPr>
              <w:t>4</w:t>
            </w:r>
          </w:p>
        </w:tc>
        <w:tc>
          <w:tcPr>
            <w:tcW w:w="984" w:type="dxa"/>
          </w:tcPr>
          <w:p w14:paraId="44977E8F" w14:textId="77777777" w:rsidR="009B0494" w:rsidRDefault="007F4792" w:rsidP="009A260E">
            <w:pPr>
              <w:pStyle w:val="TableParagraph"/>
              <w:spacing w:before="0"/>
              <w:ind w:left="207" w:right="86"/>
              <w:rPr>
                <w:sz w:val="24"/>
              </w:rPr>
            </w:pPr>
            <w:r>
              <w:rPr>
                <w:spacing w:val="-5"/>
                <w:sz w:val="24"/>
              </w:rPr>
              <w:t>20</w:t>
            </w:r>
          </w:p>
        </w:tc>
      </w:tr>
      <w:tr w:rsidR="009B0494" w14:paraId="44977E92" w14:textId="77777777">
        <w:trPr>
          <w:trHeight w:val="508"/>
        </w:trPr>
        <w:tc>
          <w:tcPr>
            <w:tcW w:w="8745" w:type="dxa"/>
            <w:gridSpan w:val="4"/>
          </w:tcPr>
          <w:p w14:paraId="44977E91" w14:textId="77777777" w:rsidR="009B0494" w:rsidRDefault="007F4792" w:rsidP="009A260E">
            <w:pPr>
              <w:pStyle w:val="TableParagraph"/>
              <w:spacing w:before="0"/>
              <w:ind w:left="3680" w:right="3566"/>
              <w:rPr>
                <w:sz w:val="24"/>
              </w:rPr>
            </w:pPr>
            <w:r>
              <w:rPr>
                <w:spacing w:val="-5"/>
                <w:sz w:val="24"/>
              </w:rPr>
              <w:t>Or</w:t>
            </w:r>
          </w:p>
        </w:tc>
      </w:tr>
      <w:tr w:rsidR="009B0494" w14:paraId="44977E98" w14:textId="77777777">
        <w:trPr>
          <w:trHeight w:val="580"/>
        </w:trPr>
        <w:tc>
          <w:tcPr>
            <w:tcW w:w="1675" w:type="dxa"/>
          </w:tcPr>
          <w:p w14:paraId="44977E93" w14:textId="77777777" w:rsidR="009B0494" w:rsidRDefault="007F4792" w:rsidP="009A260E">
            <w:pPr>
              <w:pStyle w:val="TableParagraph"/>
              <w:spacing w:before="0"/>
              <w:ind w:left="140" w:right="25"/>
              <w:rPr>
                <w:sz w:val="24"/>
              </w:rPr>
            </w:pPr>
            <w:r>
              <w:rPr>
                <w:spacing w:val="-2"/>
                <w:sz w:val="24"/>
              </w:rPr>
              <w:t>X3584</w:t>
            </w:r>
          </w:p>
        </w:tc>
        <w:tc>
          <w:tcPr>
            <w:tcW w:w="5304" w:type="dxa"/>
          </w:tcPr>
          <w:p w14:paraId="44977E94" w14:textId="77777777" w:rsidR="009B0494" w:rsidRDefault="007F4792" w:rsidP="009A260E">
            <w:pPr>
              <w:pStyle w:val="TableParagraph"/>
              <w:spacing w:before="0"/>
              <w:ind w:left="216"/>
              <w:jc w:val="left"/>
              <w:rPr>
                <w:sz w:val="24"/>
              </w:rPr>
            </w:pPr>
            <w:r>
              <w:rPr>
                <w:sz w:val="24"/>
              </w:rPr>
              <w:t>Educational</w:t>
            </w:r>
            <w:r>
              <w:rPr>
                <w:spacing w:val="-6"/>
                <w:sz w:val="24"/>
              </w:rPr>
              <w:t xml:space="preserve"> </w:t>
            </w:r>
            <w:r>
              <w:rPr>
                <w:sz w:val="24"/>
              </w:rPr>
              <w:t>Studies;</w:t>
            </w:r>
            <w:r>
              <w:rPr>
                <w:spacing w:val="-4"/>
                <w:sz w:val="24"/>
              </w:rPr>
              <w:t xml:space="preserve"> </w:t>
            </w:r>
            <w:r>
              <w:rPr>
                <w:sz w:val="24"/>
              </w:rPr>
              <w:t>Professional</w:t>
            </w:r>
            <w:r>
              <w:rPr>
                <w:spacing w:val="-5"/>
                <w:sz w:val="24"/>
              </w:rPr>
              <w:t xml:space="preserve"> </w:t>
            </w:r>
            <w:r>
              <w:rPr>
                <w:spacing w:val="-2"/>
                <w:sz w:val="24"/>
              </w:rPr>
              <w:t>Values</w:t>
            </w:r>
          </w:p>
          <w:p w14:paraId="44977E95"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44977E96" w14:textId="77777777" w:rsidR="009B0494" w:rsidRDefault="007F4792" w:rsidP="009A260E">
            <w:pPr>
              <w:pStyle w:val="TableParagraph"/>
              <w:spacing w:before="0"/>
              <w:rPr>
                <w:sz w:val="24"/>
              </w:rPr>
            </w:pPr>
            <w:r>
              <w:rPr>
                <w:sz w:val="24"/>
              </w:rPr>
              <w:t>5</w:t>
            </w:r>
          </w:p>
        </w:tc>
        <w:tc>
          <w:tcPr>
            <w:tcW w:w="984" w:type="dxa"/>
          </w:tcPr>
          <w:p w14:paraId="44977E97" w14:textId="77777777" w:rsidR="009B0494" w:rsidRDefault="007F4792" w:rsidP="009A260E">
            <w:pPr>
              <w:pStyle w:val="TableParagraph"/>
              <w:spacing w:before="0"/>
              <w:ind w:left="207" w:right="86"/>
              <w:rPr>
                <w:sz w:val="24"/>
              </w:rPr>
            </w:pPr>
            <w:r>
              <w:rPr>
                <w:spacing w:val="-5"/>
                <w:sz w:val="24"/>
              </w:rPr>
              <w:t>20</w:t>
            </w:r>
          </w:p>
        </w:tc>
      </w:tr>
    </w:tbl>
    <w:p w14:paraId="44977E99" w14:textId="77777777" w:rsidR="009B0494" w:rsidRDefault="009B0494" w:rsidP="009A260E">
      <w:pPr>
        <w:rPr>
          <w:sz w:val="24"/>
        </w:rPr>
        <w:sectPr w:rsidR="009B0494">
          <w:pgSz w:w="11910" w:h="16840"/>
          <w:pgMar w:top="1360" w:right="1320" w:bottom="1504"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E9B" w14:textId="77777777">
        <w:trPr>
          <w:trHeight w:val="508"/>
        </w:trPr>
        <w:tc>
          <w:tcPr>
            <w:tcW w:w="8745" w:type="dxa"/>
            <w:gridSpan w:val="4"/>
          </w:tcPr>
          <w:p w14:paraId="44977E9A" w14:textId="77777777" w:rsidR="009B0494" w:rsidRDefault="007F4792" w:rsidP="009A260E">
            <w:pPr>
              <w:pStyle w:val="TableParagraph"/>
              <w:spacing w:before="0"/>
              <w:ind w:left="3690" w:right="3566"/>
              <w:rPr>
                <w:sz w:val="24"/>
              </w:rPr>
            </w:pPr>
            <w:r>
              <w:rPr>
                <w:sz w:val="24"/>
              </w:rPr>
              <w:lastRenderedPageBreak/>
              <w:t xml:space="preserve">Together </w:t>
            </w:r>
            <w:r>
              <w:rPr>
                <w:spacing w:val="-4"/>
                <w:sz w:val="24"/>
              </w:rPr>
              <w:t>with</w:t>
            </w:r>
          </w:p>
        </w:tc>
      </w:tr>
      <w:tr w:rsidR="009B0494" w14:paraId="44977EA1" w14:textId="77777777">
        <w:trPr>
          <w:trHeight w:val="580"/>
        </w:trPr>
        <w:tc>
          <w:tcPr>
            <w:tcW w:w="1675" w:type="dxa"/>
          </w:tcPr>
          <w:p w14:paraId="44977E9C" w14:textId="77777777" w:rsidR="009B0494" w:rsidRDefault="007F4792" w:rsidP="009A260E">
            <w:pPr>
              <w:pStyle w:val="TableParagraph"/>
              <w:spacing w:before="0"/>
              <w:ind w:left="0" w:right="424"/>
              <w:jc w:val="right"/>
              <w:rPr>
                <w:sz w:val="24"/>
              </w:rPr>
            </w:pPr>
            <w:r>
              <w:rPr>
                <w:spacing w:val="-2"/>
                <w:sz w:val="24"/>
              </w:rPr>
              <w:t>X3478</w:t>
            </w:r>
          </w:p>
        </w:tc>
        <w:tc>
          <w:tcPr>
            <w:tcW w:w="5304" w:type="dxa"/>
          </w:tcPr>
          <w:p w14:paraId="44977E9D" w14:textId="77777777" w:rsidR="009B0494" w:rsidRDefault="007F4792" w:rsidP="009A260E">
            <w:pPr>
              <w:pStyle w:val="TableParagraph"/>
              <w:spacing w:before="0"/>
              <w:ind w:left="216"/>
              <w:jc w:val="left"/>
              <w:rPr>
                <w:sz w:val="24"/>
              </w:rPr>
            </w:pPr>
            <w:r>
              <w:rPr>
                <w:sz w:val="24"/>
              </w:rPr>
              <w:t>Professional</w:t>
            </w:r>
            <w:r>
              <w:rPr>
                <w:spacing w:val="-3"/>
                <w:sz w:val="24"/>
              </w:rPr>
              <w:t xml:space="preserve"> </w:t>
            </w:r>
            <w:r>
              <w:rPr>
                <w:sz w:val="24"/>
              </w:rPr>
              <w:t>Learning</w:t>
            </w:r>
            <w:r>
              <w:rPr>
                <w:spacing w:val="-7"/>
                <w:sz w:val="24"/>
              </w:rPr>
              <w:t xml:space="preserve"> </w:t>
            </w:r>
            <w:r>
              <w:rPr>
                <w:sz w:val="24"/>
              </w:rPr>
              <w:t>Through</w:t>
            </w:r>
            <w:r>
              <w:rPr>
                <w:spacing w:val="-1"/>
                <w:sz w:val="24"/>
              </w:rPr>
              <w:t xml:space="preserve"> </w:t>
            </w:r>
            <w:r>
              <w:rPr>
                <w:spacing w:val="-2"/>
                <w:sz w:val="24"/>
              </w:rPr>
              <w:t>Enquiry</w:t>
            </w:r>
          </w:p>
          <w:p w14:paraId="44977E9E"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1</w:t>
            </w:r>
          </w:p>
        </w:tc>
        <w:tc>
          <w:tcPr>
            <w:tcW w:w="782" w:type="dxa"/>
          </w:tcPr>
          <w:p w14:paraId="44977E9F" w14:textId="77777777" w:rsidR="009B0494" w:rsidRDefault="007F4792" w:rsidP="009A260E">
            <w:pPr>
              <w:pStyle w:val="TableParagraph"/>
              <w:spacing w:before="0"/>
              <w:ind w:left="0" w:right="262"/>
              <w:jc w:val="right"/>
              <w:rPr>
                <w:sz w:val="24"/>
              </w:rPr>
            </w:pPr>
            <w:r>
              <w:rPr>
                <w:sz w:val="24"/>
              </w:rPr>
              <w:t>4</w:t>
            </w:r>
          </w:p>
        </w:tc>
        <w:tc>
          <w:tcPr>
            <w:tcW w:w="984" w:type="dxa"/>
          </w:tcPr>
          <w:p w14:paraId="44977EA0" w14:textId="77777777" w:rsidR="009B0494" w:rsidRDefault="007F4792" w:rsidP="009A260E">
            <w:pPr>
              <w:pStyle w:val="TableParagraph"/>
              <w:spacing w:before="0"/>
              <w:ind w:left="0" w:right="291"/>
              <w:jc w:val="right"/>
              <w:rPr>
                <w:sz w:val="24"/>
              </w:rPr>
            </w:pPr>
            <w:r>
              <w:rPr>
                <w:spacing w:val="-5"/>
                <w:sz w:val="24"/>
              </w:rPr>
              <w:t>20</w:t>
            </w:r>
          </w:p>
        </w:tc>
      </w:tr>
      <w:tr w:rsidR="009B0494" w14:paraId="44977EA3" w14:textId="77777777">
        <w:trPr>
          <w:trHeight w:val="508"/>
        </w:trPr>
        <w:tc>
          <w:tcPr>
            <w:tcW w:w="8745" w:type="dxa"/>
            <w:gridSpan w:val="4"/>
          </w:tcPr>
          <w:p w14:paraId="44977EA2" w14:textId="77777777" w:rsidR="009B0494" w:rsidRDefault="007F4792" w:rsidP="009A260E">
            <w:pPr>
              <w:pStyle w:val="TableParagraph"/>
              <w:spacing w:before="0"/>
              <w:ind w:left="3680" w:right="3566"/>
              <w:rPr>
                <w:sz w:val="24"/>
              </w:rPr>
            </w:pPr>
            <w:r>
              <w:rPr>
                <w:spacing w:val="-5"/>
                <w:sz w:val="24"/>
              </w:rPr>
              <w:t>Or</w:t>
            </w:r>
          </w:p>
        </w:tc>
      </w:tr>
      <w:tr w:rsidR="009B0494" w14:paraId="44977EA9" w14:textId="77777777">
        <w:trPr>
          <w:trHeight w:val="580"/>
        </w:trPr>
        <w:tc>
          <w:tcPr>
            <w:tcW w:w="1675" w:type="dxa"/>
          </w:tcPr>
          <w:p w14:paraId="44977EA4" w14:textId="77777777" w:rsidR="009B0494" w:rsidRDefault="007F4792" w:rsidP="009A260E">
            <w:pPr>
              <w:pStyle w:val="TableParagraph"/>
              <w:spacing w:before="0"/>
              <w:ind w:left="0" w:right="424"/>
              <w:jc w:val="right"/>
              <w:rPr>
                <w:sz w:val="24"/>
              </w:rPr>
            </w:pPr>
            <w:r>
              <w:rPr>
                <w:spacing w:val="-2"/>
                <w:sz w:val="24"/>
              </w:rPr>
              <w:t>X3582</w:t>
            </w:r>
          </w:p>
        </w:tc>
        <w:tc>
          <w:tcPr>
            <w:tcW w:w="5304" w:type="dxa"/>
          </w:tcPr>
          <w:p w14:paraId="44977EA5" w14:textId="77777777" w:rsidR="009B0494" w:rsidRDefault="007F4792" w:rsidP="009A260E">
            <w:pPr>
              <w:pStyle w:val="TableParagraph"/>
              <w:spacing w:before="0"/>
              <w:ind w:left="216"/>
              <w:jc w:val="left"/>
              <w:rPr>
                <w:sz w:val="24"/>
              </w:rPr>
            </w:pPr>
            <w:r>
              <w:rPr>
                <w:sz w:val="24"/>
              </w:rPr>
              <w:t>Professional</w:t>
            </w:r>
            <w:r>
              <w:rPr>
                <w:spacing w:val="-3"/>
                <w:sz w:val="24"/>
              </w:rPr>
              <w:t xml:space="preserve"> </w:t>
            </w:r>
            <w:r>
              <w:rPr>
                <w:sz w:val="24"/>
              </w:rPr>
              <w:t>Learning</w:t>
            </w:r>
            <w:r>
              <w:rPr>
                <w:spacing w:val="-7"/>
                <w:sz w:val="24"/>
              </w:rPr>
              <w:t xml:space="preserve"> </w:t>
            </w:r>
            <w:r>
              <w:rPr>
                <w:sz w:val="24"/>
              </w:rPr>
              <w:t>Through</w:t>
            </w:r>
            <w:r>
              <w:rPr>
                <w:spacing w:val="-1"/>
                <w:sz w:val="24"/>
              </w:rPr>
              <w:t xml:space="preserve"> </w:t>
            </w:r>
            <w:r>
              <w:rPr>
                <w:spacing w:val="-2"/>
                <w:sz w:val="24"/>
              </w:rPr>
              <w:t>Enquiry</w:t>
            </w:r>
          </w:p>
          <w:p w14:paraId="44977EA6"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44977EA7" w14:textId="77777777" w:rsidR="009B0494" w:rsidRDefault="007F4792" w:rsidP="009A260E">
            <w:pPr>
              <w:pStyle w:val="TableParagraph"/>
              <w:spacing w:before="0"/>
              <w:ind w:left="0" w:right="262"/>
              <w:jc w:val="right"/>
              <w:rPr>
                <w:sz w:val="24"/>
              </w:rPr>
            </w:pPr>
            <w:r>
              <w:rPr>
                <w:sz w:val="24"/>
              </w:rPr>
              <w:t>5</w:t>
            </w:r>
          </w:p>
        </w:tc>
        <w:tc>
          <w:tcPr>
            <w:tcW w:w="984" w:type="dxa"/>
          </w:tcPr>
          <w:p w14:paraId="44977EA8" w14:textId="77777777" w:rsidR="009B0494" w:rsidRDefault="007F4792" w:rsidP="009A260E">
            <w:pPr>
              <w:pStyle w:val="TableParagraph"/>
              <w:spacing w:before="0"/>
              <w:ind w:left="0" w:right="291"/>
              <w:jc w:val="right"/>
              <w:rPr>
                <w:sz w:val="24"/>
              </w:rPr>
            </w:pPr>
            <w:r>
              <w:rPr>
                <w:spacing w:val="-5"/>
                <w:sz w:val="24"/>
              </w:rPr>
              <w:t>20</w:t>
            </w:r>
          </w:p>
        </w:tc>
      </w:tr>
      <w:tr w:rsidR="009B0494" w14:paraId="44977EAB" w14:textId="77777777">
        <w:trPr>
          <w:trHeight w:val="508"/>
        </w:trPr>
        <w:tc>
          <w:tcPr>
            <w:tcW w:w="8745" w:type="dxa"/>
            <w:gridSpan w:val="4"/>
          </w:tcPr>
          <w:p w14:paraId="44977EAA" w14:textId="77777777" w:rsidR="009B0494" w:rsidRDefault="007F4792" w:rsidP="009A260E">
            <w:pPr>
              <w:pStyle w:val="TableParagraph"/>
              <w:spacing w:before="0"/>
              <w:ind w:left="3685" w:right="3566"/>
              <w:rPr>
                <w:sz w:val="24"/>
              </w:rPr>
            </w:pPr>
            <w:r>
              <w:rPr>
                <w:spacing w:val="-5"/>
                <w:sz w:val="24"/>
              </w:rPr>
              <w:t>And</w:t>
            </w:r>
          </w:p>
        </w:tc>
      </w:tr>
      <w:tr w:rsidR="009B0494" w14:paraId="44977EB0" w14:textId="77777777">
        <w:trPr>
          <w:trHeight w:val="580"/>
        </w:trPr>
        <w:tc>
          <w:tcPr>
            <w:tcW w:w="1675" w:type="dxa"/>
          </w:tcPr>
          <w:p w14:paraId="44977EAC" w14:textId="77777777" w:rsidR="009B0494" w:rsidRDefault="007F4792" w:rsidP="009A260E">
            <w:pPr>
              <w:pStyle w:val="TableParagraph"/>
              <w:spacing w:before="0"/>
              <w:ind w:left="0" w:right="424"/>
              <w:jc w:val="right"/>
              <w:rPr>
                <w:sz w:val="24"/>
              </w:rPr>
            </w:pPr>
            <w:r>
              <w:rPr>
                <w:spacing w:val="-2"/>
                <w:sz w:val="24"/>
              </w:rPr>
              <w:t>X3585</w:t>
            </w:r>
          </w:p>
        </w:tc>
        <w:tc>
          <w:tcPr>
            <w:tcW w:w="5304" w:type="dxa"/>
          </w:tcPr>
          <w:p w14:paraId="44977EAD"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(Gaelic Medium) 1</w:t>
            </w:r>
          </w:p>
        </w:tc>
        <w:tc>
          <w:tcPr>
            <w:tcW w:w="782" w:type="dxa"/>
          </w:tcPr>
          <w:p w14:paraId="44977EAE" w14:textId="77777777" w:rsidR="009B0494" w:rsidRDefault="007F4792" w:rsidP="009A260E">
            <w:pPr>
              <w:pStyle w:val="TableParagraph"/>
              <w:spacing w:before="0"/>
              <w:ind w:left="0" w:right="262"/>
              <w:jc w:val="right"/>
              <w:rPr>
                <w:sz w:val="24"/>
              </w:rPr>
            </w:pPr>
            <w:r>
              <w:rPr>
                <w:sz w:val="24"/>
              </w:rPr>
              <w:t>4</w:t>
            </w:r>
          </w:p>
        </w:tc>
        <w:tc>
          <w:tcPr>
            <w:tcW w:w="984" w:type="dxa"/>
          </w:tcPr>
          <w:p w14:paraId="44977EAF" w14:textId="77777777" w:rsidR="009B0494" w:rsidRDefault="007F4792" w:rsidP="009A260E">
            <w:pPr>
              <w:pStyle w:val="TableParagraph"/>
              <w:spacing w:before="0"/>
              <w:ind w:left="0" w:right="291"/>
              <w:jc w:val="right"/>
              <w:rPr>
                <w:sz w:val="24"/>
              </w:rPr>
            </w:pPr>
            <w:r>
              <w:rPr>
                <w:spacing w:val="-5"/>
                <w:sz w:val="24"/>
              </w:rPr>
              <w:t>40</w:t>
            </w:r>
          </w:p>
        </w:tc>
      </w:tr>
      <w:tr w:rsidR="009B0494" w14:paraId="44977EB2" w14:textId="77777777">
        <w:trPr>
          <w:trHeight w:val="513"/>
        </w:trPr>
        <w:tc>
          <w:tcPr>
            <w:tcW w:w="8745" w:type="dxa"/>
            <w:gridSpan w:val="4"/>
          </w:tcPr>
          <w:p w14:paraId="44977EB1" w14:textId="77777777" w:rsidR="009B0494" w:rsidRDefault="007F4792" w:rsidP="009A260E">
            <w:pPr>
              <w:pStyle w:val="TableParagraph"/>
              <w:spacing w:before="0"/>
              <w:ind w:left="3680" w:right="3566"/>
              <w:rPr>
                <w:sz w:val="24"/>
              </w:rPr>
            </w:pPr>
            <w:r>
              <w:rPr>
                <w:spacing w:val="-5"/>
                <w:sz w:val="24"/>
              </w:rPr>
              <w:t>Or</w:t>
            </w:r>
          </w:p>
        </w:tc>
      </w:tr>
      <w:tr w:rsidR="009B0494" w14:paraId="44977EB8" w14:textId="77777777">
        <w:trPr>
          <w:trHeight w:val="580"/>
        </w:trPr>
        <w:tc>
          <w:tcPr>
            <w:tcW w:w="1675" w:type="dxa"/>
          </w:tcPr>
          <w:p w14:paraId="44977EB3" w14:textId="77777777" w:rsidR="009B0494" w:rsidRDefault="007F4792" w:rsidP="009A260E">
            <w:pPr>
              <w:pStyle w:val="TableParagraph"/>
              <w:spacing w:before="0"/>
              <w:ind w:left="0" w:right="424"/>
              <w:jc w:val="right"/>
              <w:rPr>
                <w:sz w:val="24"/>
              </w:rPr>
            </w:pPr>
            <w:r>
              <w:rPr>
                <w:spacing w:val="-2"/>
                <w:sz w:val="24"/>
              </w:rPr>
              <w:t>X3586</w:t>
            </w:r>
          </w:p>
        </w:tc>
        <w:tc>
          <w:tcPr>
            <w:tcW w:w="5304" w:type="dxa"/>
          </w:tcPr>
          <w:p w14:paraId="44977EB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EB5"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44977EB6" w14:textId="77777777" w:rsidR="009B0494" w:rsidRDefault="007F4792" w:rsidP="009A260E">
            <w:pPr>
              <w:pStyle w:val="TableParagraph"/>
              <w:spacing w:before="0"/>
              <w:ind w:left="0" w:right="262"/>
              <w:jc w:val="right"/>
              <w:rPr>
                <w:sz w:val="24"/>
              </w:rPr>
            </w:pPr>
            <w:r>
              <w:rPr>
                <w:sz w:val="24"/>
              </w:rPr>
              <w:t>5</w:t>
            </w:r>
          </w:p>
        </w:tc>
        <w:tc>
          <w:tcPr>
            <w:tcW w:w="984" w:type="dxa"/>
          </w:tcPr>
          <w:p w14:paraId="44977EB7" w14:textId="77777777" w:rsidR="009B0494" w:rsidRDefault="007F4792" w:rsidP="009A260E">
            <w:pPr>
              <w:pStyle w:val="TableParagraph"/>
              <w:spacing w:before="0"/>
              <w:ind w:left="0" w:right="291"/>
              <w:jc w:val="right"/>
              <w:rPr>
                <w:sz w:val="24"/>
              </w:rPr>
            </w:pPr>
            <w:r>
              <w:rPr>
                <w:spacing w:val="-5"/>
                <w:sz w:val="24"/>
              </w:rPr>
              <w:t>40</w:t>
            </w:r>
          </w:p>
        </w:tc>
      </w:tr>
      <w:tr w:rsidR="009B0494" w14:paraId="44977EBA" w14:textId="77777777">
        <w:trPr>
          <w:trHeight w:val="508"/>
        </w:trPr>
        <w:tc>
          <w:tcPr>
            <w:tcW w:w="8745" w:type="dxa"/>
            <w:gridSpan w:val="4"/>
          </w:tcPr>
          <w:p w14:paraId="44977EB9" w14:textId="77777777" w:rsidR="009B0494" w:rsidRDefault="007F4792" w:rsidP="009A260E">
            <w:pPr>
              <w:pStyle w:val="TableParagraph"/>
              <w:spacing w:before="0"/>
              <w:ind w:left="3686" w:right="3566"/>
              <w:rPr>
                <w:sz w:val="24"/>
              </w:rPr>
            </w:pPr>
            <w:r>
              <w:rPr>
                <w:spacing w:val="-5"/>
                <w:sz w:val="24"/>
              </w:rPr>
              <w:t>And</w:t>
            </w:r>
          </w:p>
        </w:tc>
      </w:tr>
      <w:tr w:rsidR="009B0494" w14:paraId="44977EC0" w14:textId="77777777">
        <w:trPr>
          <w:trHeight w:val="580"/>
        </w:trPr>
        <w:tc>
          <w:tcPr>
            <w:tcW w:w="1675" w:type="dxa"/>
          </w:tcPr>
          <w:p w14:paraId="44977EBB" w14:textId="77777777" w:rsidR="009B0494" w:rsidRDefault="007F4792" w:rsidP="009A260E">
            <w:pPr>
              <w:pStyle w:val="TableParagraph"/>
              <w:spacing w:before="0"/>
              <w:ind w:left="0" w:right="424"/>
              <w:jc w:val="right"/>
              <w:rPr>
                <w:sz w:val="24"/>
              </w:rPr>
            </w:pPr>
            <w:r>
              <w:rPr>
                <w:spacing w:val="-2"/>
                <w:sz w:val="24"/>
              </w:rPr>
              <w:t>X3479</w:t>
            </w:r>
          </w:p>
        </w:tc>
        <w:tc>
          <w:tcPr>
            <w:tcW w:w="5304" w:type="dxa"/>
          </w:tcPr>
          <w:p w14:paraId="44977EB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5"/>
                <w:sz w:val="24"/>
              </w:rPr>
              <w:t xml:space="preserve"> </w:t>
            </w:r>
            <w:r>
              <w:rPr>
                <w:sz w:val="24"/>
              </w:rPr>
              <w:t>Professional</w:t>
            </w:r>
            <w:r>
              <w:rPr>
                <w:spacing w:val="-4"/>
                <w:sz w:val="24"/>
              </w:rPr>
              <w:t xml:space="preserve"> </w:t>
            </w:r>
            <w:r>
              <w:rPr>
                <w:spacing w:val="-2"/>
                <w:sz w:val="24"/>
              </w:rPr>
              <w:t>Practice</w:t>
            </w:r>
          </w:p>
          <w:p w14:paraId="44977EBD"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1</w:t>
            </w:r>
          </w:p>
        </w:tc>
        <w:tc>
          <w:tcPr>
            <w:tcW w:w="782" w:type="dxa"/>
          </w:tcPr>
          <w:p w14:paraId="44977EBE" w14:textId="77777777" w:rsidR="009B0494" w:rsidRDefault="007F4792" w:rsidP="009A260E">
            <w:pPr>
              <w:pStyle w:val="TableParagraph"/>
              <w:spacing w:before="0"/>
              <w:ind w:left="0" w:right="262"/>
              <w:jc w:val="right"/>
              <w:rPr>
                <w:sz w:val="24"/>
              </w:rPr>
            </w:pPr>
            <w:r>
              <w:rPr>
                <w:sz w:val="24"/>
              </w:rPr>
              <w:t>4</w:t>
            </w:r>
          </w:p>
        </w:tc>
        <w:tc>
          <w:tcPr>
            <w:tcW w:w="984" w:type="dxa"/>
          </w:tcPr>
          <w:p w14:paraId="44977EBF" w14:textId="77777777" w:rsidR="009B0494" w:rsidRDefault="007F4792" w:rsidP="009A260E">
            <w:pPr>
              <w:pStyle w:val="TableParagraph"/>
              <w:spacing w:before="0"/>
              <w:ind w:left="0" w:right="291"/>
              <w:jc w:val="right"/>
              <w:rPr>
                <w:sz w:val="24"/>
              </w:rPr>
            </w:pPr>
            <w:r>
              <w:rPr>
                <w:spacing w:val="-5"/>
                <w:sz w:val="24"/>
              </w:rPr>
              <w:t>40</w:t>
            </w:r>
          </w:p>
        </w:tc>
      </w:tr>
      <w:tr w:rsidR="009B0494" w14:paraId="44977EC2" w14:textId="77777777">
        <w:trPr>
          <w:trHeight w:val="508"/>
        </w:trPr>
        <w:tc>
          <w:tcPr>
            <w:tcW w:w="8745" w:type="dxa"/>
            <w:gridSpan w:val="4"/>
          </w:tcPr>
          <w:p w14:paraId="44977EC1" w14:textId="77777777" w:rsidR="009B0494" w:rsidRDefault="007F4792" w:rsidP="009A260E">
            <w:pPr>
              <w:pStyle w:val="TableParagraph"/>
              <w:spacing w:before="0"/>
              <w:ind w:left="3680" w:right="3566"/>
              <w:rPr>
                <w:sz w:val="24"/>
              </w:rPr>
            </w:pPr>
            <w:r>
              <w:rPr>
                <w:spacing w:val="-5"/>
                <w:sz w:val="24"/>
              </w:rPr>
              <w:t>Or</w:t>
            </w:r>
          </w:p>
        </w:tc>
      </w:tr>
      <w:tr w:rsidR="009B0494" w14:paraId="44977EC8" w14:textId="77777777">
        <w:trPr>
          <w:trHeight w:val="580"/>
        </w:trPr>
        <w:tc>
          <w:tcPr>
            <w:tcW w:w="1675" w:type="dxa"/>
          </w:tcPr>
          <w:p w14:paraId="44977EC3" w14:textId="77777777" w:rsidR="009B0494" w:rsidRDefault="007F4792" w:rsidP="009A260E">
            <w:pPr>
              <w:pStyle w:val="TableParagraph"/>
              <w:spacing w:before="0"/>
              <w:ind w:left="0" w:right="424"/>
              <w:jc w:val="right"/>
              <w:rPr>
                <w:sz w:val="24"/>
              </w:rPr>
            </w:pPr>
            <w:r>
              <w:rPr>
                <w:spacing w:val="-2"/>
                <w:sz w:val="24"/>
              </w:rPr>
              <w:t>X3583</w:t>
            </w:r>
          </w:p>
        </w:tc>
        <w:tc>
          <w:tcPr>
            <w:tcW w:w="5304" w:type="dxa"/>
          </w:tcPr>
          <w:p w14:paraId="44977EC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5"/>
                <w:sz w:val="24"/>
              </w:rPr>
              <w:t xml:space="preserve"> </w:t>
            </w:r>
            <w:r>
              <w:rPr>
                <w:sz w:val="24"/>
              </w:rPr>
              <w:t>Professional</w:t>
            </w:r>
            <w:r>
              <w:rPr>
                <w:spacing w:val="-4"/>
                <w:sz w:val="24"/>
              </w:rPr>
              <w:t xml:space="preserve"> </w:t>
            </w:r>
            <w:r>
              <w:rPr>
                <w:spacing w:val="-2"/>
                <w:sz w:val="24"/>
              </w:rPr>
              <w:t>Practice</w:t>
            </w:r>
          </w:p>
          <w:p w14:paraId="44977EC5" w14:textId="77777777" w:rsidR="009B0494" w:rsidRDefault="007F4792" w:rsidP="009A260E">
            <w:pPr>
              <w:pStyle w:val="TableParagraph"/>
              <w:spacing w:before="0" w:line="272" w:lineRule="exact"/>
              <w:ind w:left="225"/>
              <w:jc w:val="left"/>
              <w:rPr>
                <w:sz w:val="24"/>
              </w:rPr>
            </w:pPr>
            <w:r>
              <w:rPr>
                <w:sz w:val="24"/>
              </w:rPr>
              <w:t>(Gaelic</w:t>
            </w:r>
            <w:r>
              <w:rPr>
                <w:spacing w:val="-3"/>
                <w:sz w:val="24"/>
              </w:rPr>
              <w:t xml:space="preserve"> </w:t>
            </w:r>
            <w:r>
              <w:rPr>
                <w:sz w:val="24"/>
              </w:rPr>
              <w:t>Medium)</w:t>
            </w:r>
            <w:r>
              <w:rPr>
                <w:spacing w:val="-4"/>
                <w:sz w:val="24"/>
              </w:rPr>
              <w:t xml:space="preserve"> </w:t>
            </w:r>
            <w:r>
              <w:rPr>
                <w:spacing w:val="-10"/>
                <w:sz w:val="24"/>
              </w:rPr>
              <w:t>2</w:t>
            </w:r>
          </w:p>
        </w:tc>
        <w:tc>
          <w:tcPr>
            <w:tcW w:w="782" w:type="dxa"/>
          </w:tcPr>
          <w:p w14:paraId="44977EC6" w14:textId="77777777" w:rsidR="009B0494" w:rsidRDefault="007F4792" w:rsidP="009A260E">
            <w:pPr>
              <w:pStyle w:val="TableParagraph"/>
              <w:spacing w:before="0"/>
              <w:ind w:left="0" w:right="262"/>
              <w:jc w:val="right"/>
              <w:rPr>
                <w:sz w:val="24"/>
              </w:rPr>
            </w:pPr>
            <w:r>
              <w:rPr>
                <w:sz w:val="24"/>
              </w:rPr>
              <w:t>5</w:t>
            </w:r>
          </w:p>
        </w:tc>
        <w:tc>
          <w:tcPr>
            <w:tcW w:w="984" w:type="dxa"/>
          </w:tcPr>
          <w:p w14:paraId="44977EC7" w14:textId="77777777" w:rsidR="009B0494" w:rsidRDefault="007F4792" w:rsidP="009A260E">
            <w:pPr>
              <w:pStyle w:val="TableParagraph"/>
              <w:spacing w:before="0"/>
              <w:ind w:left="0" w:right="291"/>
              <w:jc w:val="right"/>
              <w:rPr>
                <w:sz w:val="24"/>
              </w:rPr>
            </w:pPr>
            <w:r>
              <w:rPr>
                <w:spacing w:val="-5"/>
                <w:sz w:val="24"/>
              </w:rPr>
              <w:t>40</w:t>
            </w:r>
          </w:p>
        </w:tc>
      </w:tr>
    </w:tbl>
    <w:p w14:paraId="44977EC9" w14:textId="77777777" w:rsidR="009B0494" w:rsidRDefault="009B0494" w:rsidP="009A260E">
      <w:pPr>
        <w:pStyle w:val="BodyText"/>
        <w:rPr>
          <w:b/>
          <w:sz w:val="16"/>
        </w:rPr>
      </w:pPr>
    </w:p>
    <w:p w14:paraId="44977ECA" w14:textId="77777777" w:rsidR="009B0494" w:rsidRDefault="007F4792" w:rsidP="009A260E">
      <w:pPr>
        <w:ind w:left="120"/>
        <w:rPr>
          <w:b/>
        </w:rPr>
      </w:pPr>
      <w:r>
        <w:rPr>
          <w:b/>
        </w:rPr>
        <w:t>Secondary</w:t>
      </w:r>
      <w:r>
        <w:rPr>
          <w:b/>
          <w:spacing w:val="-6"/>
        </w:rPr>
        <w:t xml:space="preserve"> </w:t>
      </w:r>
      <w:r>
        <w:rPr>
          <w:b/>
          <w:spacing w:val="-2"/>
        </w:rPr>
        <w:t>Specialism</w:t>
      </w:r>
    </w:p>
    <w:p w14:paraId="44977ECB" w14:textId="77777777" w:rsidR="009B0494" w:rsidRDefault="007F4792" w:rsidP="009A260E">
      <w:pPr>
        <w:pStyle w:val="BodyText"/>
        <w:ind w:left="12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7ECC" w14:textId="77777777" w:rsidR="009B0494" w:rsidRDefault="009B0494" w:rsidP="009A260E">
      <w:pPr>
        <w:pStyle w:val="BodyText"/>
        <w:rPr>
          <w:sz w:val="24"/>
        </w:rPr>
      </w:pPr>
    </w:p>
    <w:p w14:paraId="44977ECD"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7ECE" w14:textId="77777777" w:rsidR="009B0494" w:rsidRDefault="009B0494" w:rsidP="009A260E">
      <w:pPr>
        <w:pStyle w:val="BodyText"/>
        <w:rPr>
          <w:b/>
          <w:sz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ED3" w14:textId="77777777">
        <w:trPr>
          <w:trHeight w:val="508"/>
        </w:trPr>
        <w:tc>
          <w:tcPr>
            <w:tcW w:w="1675" w:type="dxa"/>
          </w:tcPr>
          <w:p w14:paraId="44977ECF"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ED0"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ED1" w14:textId="77777777" w:rsidR="009B0494" w:rsidRDefault="007F4792" w:rsidP="009A260E">
            <w:pPr>
              <w:pStyle w:val="TableParagraph"/>
              <w:spacing w:before="0"/>
              <w:ind w:left="102" w:right="86"/>
              <w:rPr>
                <w:b/>
              </w:rPr>
            </w:pPr>
            <w:r>
              <w:rPr>
                <w:b/>
                <w:spacing w:val="-4"/>
              </w:rPr>
              <w:t>Level</w:t>
            </w:r>
          </w:p>
        </w:tc>
        <w:tc>
          <w:tcPr>
            <w:tcW w:w="984" w:type="dxa"/>
          </w:tcPr>
          <w:p w14:paraId="44977ED2" w14:textId="77777777" w:rsidR="009B0494" w:rsidRDefault="007F4792" w:rsidP="009A260E">
            <w:pPr>
              <w:pStyle w:val="TableParagraph"/>
              <w:spacing w:before="0"/>
              <w:ind w:left="102" w:right="86"/>
              <w:rPr>
                <w:b/>
              </w:rPr>
            </w:pPr>
            <w:r>
              <w:rPr>
                <w:b/>
                <w:spacing w:val="-2"/>
              </w:rPr>
              <w:t>Credits</w:t>
            </w:r>
          </w:p>
        </w:tc>
      </w:tr>
      <w:tr w:rsidR="009B0494" w14:paraId="44977ED8" w14:textId="77777777">
        <w:trPr>
          <w:trHeight w:val="513"/>
        </w:trPr>
        <w:tc>
          <w:tcPr>
            <w:tcW w:w="1675" w:type="dxa"/>
          </w:tcPr>
          <w:p w14:paraId="44977ED4" w14:textId="77777777" w:rsidR="009B0494" w:rsidRDefault="007F4792" w:rsidP="009A260E">
            <w:pPr>
              <w:pStyle w:val="TableParagraph"/>
              <w:spacing w:before="0"/>
              <w:ind w:left="140" w:right="25"/>
              <w:rPr>
                <w:sz w:val="24"/>
              </w:rPr>
            </w:pPr>
            <w:r>
              <w:rPr>
                <w:spacing w:val="-2"/>
                <w:sz w:val="24"/>
              </w:rPr>
              <w:t>X7457</w:t>
            </w:r>
          </w:p>
        </w:tc>
        <w:tc>
          <w:tcPr>
            <w:tcW w:w="5304" w:type="dxa"/>
          </w:tcPr>
          <w:p w14:paraId="44977ED5" w14:textId="77777777" w:rsidR="009B0494" w:rsidRDefault="007F4792" w:rsidP="009A260E">
            <w:pPr>
              <w:pStyle w:val="TableParagraph"/>
              <w:spacing w:before="0"/>
              <w:ind w:left="216"/>
              <w:jc w:val="left"/>
              <w:rPr>
                <w:sz w:val="24"/>
              </w:rPr>
            </w:pPr>
            <w:r>
              <w:rPr>
                <w:sz w:val="24"/>
              </w:rPr>
              <w:t>Education</w:t>
            </w:r>
            <w:r>
              <w:rPr>
                <w:spacing w:val="-6"/>
                <w:sz w:val="24"/>
              </w:rPr>
              <w:t xml:space="preserve"> </w:t>
            </w:r>
            <w:r>
              <w:rPr>
                <w:sz w:val="24"/>
              </w:rPr>
              <w:t>Studies;</w:t>
            </w:r>
            <w:r>
              <w:rPr>
                <w:spacing w:val="-4"/>
                <w:sz w:val="24"/>
              </w:rPr>
              <w:t xml:space="preserve"> </w:t>
            </w:r>
            <w:r>
              <w:rPr>
                <w:sz w:val="24"/>
              </w:rPr>
              <w:t>Professional</w:t>
            </w:r>
            <w:r>
              <w:rPr>
                <w:spacing w:val="-4"/>
                <w:sz w:val="24"/>
              </w:rPr>
              <w:t xml:space="preserve"> </w:t>
            </w:r>
            <w:r>
              <w:rPr>
                <w:sz w:val="24"/>
              </w:rPr>
              <w:t>Values</w:t>
            </w:r>
            <w:r>
              <w:rPr>
                <w:spacing w:val="-9"/>
                <w:sz w:val="24"/>
              </w:rPr>
              <w:t xml:space="preserve"> </w:t>
            </w:r>
            <w:r>
              <w:rPr>
                <w:spacing w:val="-10"/>
                <w:sz w:val="24"/>
              </w:rPr>
              <w:t>1</w:t>
            </w:r>
          </w:p>
        </w:tc>
        <w:tc>
          <w:tcPr>
            <w:tcW w:w="782" w:type="dxa"/>
          </w:tcPr>
          <w:p w14:paraId="44977ED6" w14:textId="77777777" w:rsidR="009B0494" w:rsidRDefault="007F4792" w:rsidP="009A260E">
            <w:pPr>
              <w:pStyle w:val="TableParagraph"/>
              <w:spacing w:before="0"/>
              <w:rPr>
                <w:sz w:val="24"/>
              </w:rPr>
            </w:pPr>
            <w:r>
              <w:rPr>
                <w:sz w:val="24"/>
              </w:rPr>
              <w:t>4</w:t>
            </w:r>
          </w:p>
        </w:tc>
        <w:tc>
          <w:tcPr>
            <w:tcW w:w="984" w:type="dxa"/>
          </w:tcPr>
          <w:p w14:paraId="44977ED7" w14:textId="77777777" w:rsidR="009B0494" w:rsidRDefault="007F4792" w:rsidP="009A260E">
            <w:pPr>
              <w:pStyle w:val="TableParagraph"/>
              <w:spacing w:before="0"/>
              <w:ind w:left="207" w:right="86"/>
              <w:rPr>
                <w:sz w:val="24"/>
              </w:rPr>
            </w:pPr>
            <w:r>
              <w:rPr>
                <w:spacing w:val="-5"/>
                <w:sz w:val="24"/>
              </w:rPr>
              <w:t>20</w:t>
            </w:r>
          </w:p>
        </w:tc>
      </w:tr>
      <w:tr w:rsidR="009B0494" w14:paraId="44977EDA" w14:textId="77777777">
        <w:trPr>
          <w:trHeight w:val="508"/>
        </w:trPr>
        <w:tc>
          <w:tcPr>
            <w:tcW w:w="8745" w:type="dxa"/>
            <w:gridSpan w:val="4"/>
          </w:tcPr>
          <w:p w14:paraId="44977ED9" w14:textId="77777777" w:rsidR="009B0494" w:rsidRDefault="007F4792" w:rsidP="009A260E">
            <w:pPr>
              <w:pStyle w:val="TableParagraph"/>
              <w:spacing w:before="0"/>
              <w:ind w:left="3680" w:right="3566"/>
              <w:rPr>
                <w:sz w:val="24"/>
              </w:rPr>
            </w:pPr>
            <w:r>
              <w:rPr>
                <w:spacing w:val="-5"/>
                <w:sz w:val="24"/>
              </w:rPr>
              <w:t>Or</w:t>
            </w:r>
          </w:p>
        </w:tc>
      </w:tr>
      <w:tr w:rsidR="009B0494" w14:paraId="44977EDF" w14:textId="77777777">
        <w:trPr>
          <w:trHeight w:val="508"/>
        </w:trPr>
        <w:tc>
          <w:tcPr>
            <w:tcW w:w="1675" w:type="dxa"/>
          </w:tcPr>
          <w:p w14:paraId="44977EDB" w14:textId="77777777" w:rsidR="009B0494" w:rsidRDefault="007F4792" w:rsidP="009A260E">
            <w:pPr>
              <w:pStyle w:val="TableParagraph"/>
              <w:spacing w:before="0"/>
              <w:ind w:left="140" w:right="25"/>
              <w:rPr>
                <w:sz w:val="24"/>
              </w:rPr>
            </w:pPr>
            <w:r>
              <w:rPr>
                <w:spacing w:val="-2"/>
                <w:sz w:val="24"/>
              </w:rPr>
              <w:t>X9573</w:t>
            </w:r>
          </w:p>
        </w:tc>
        <w:tc>
          <w:tcPr>
            <w:tcW w:w="5304" w:type="dxa"/>
          </w:tcPr>
          <w:p w14:paraId="44977EDC" w14:textId="77777777" w:rsidR="009B0494" w:rsidRDefault="007F4792" w:rsidP="009A260E">
            <w:pPr>
              <w:pStyle w:val="TableParagraph"/>
              <w:spacing w:before="0"/>
              <w:ind w:left="216"/>
              <w:jc w:val="left"/>
              <w:rPr>
                <w:sz w:val="24"/>
              </w:rPr>
            </w:pPr>
            <w:r>
              <w:rPr>
                <w:sz w:val="24"/>
              </w:rPr>
              <w:t>Education</w:t>
            </w:r>
            <w:r>
              <w:rPr>
                <w:spacing w:val="-6"/>
                <w:sz w:val="24"/>
              </w:rPr>
              <w:t xml:space="preserve"> </w:t>
            </w:r>
            <w:r>
              <w:rPr>
                <w:sz w:val="24"/>
              </w:rPr>
              <w:t>Studies;</w:t>
            </w:r>
            <w:r>
              <w:rPr>
                <w:spacing w:val="-4"/>
                <w:sz w:val="24"/>
              </w:rPr>
              <w:t xml:space="preserve"> </w:t>
            </w:r>
            <w:r>
              <w:rPr>
                <w:sz w:val="24"/>
              </w:rPr>
              <w:t>Professional</w:t>
            </w:r>
            <w:r>
              <w:rPr>
                <w:spacing w:val="-4"/>
                <w:sz w:val="24"/>
              </w:rPr>
              <w:t xml:space="preserve"> </w:t>
            </w:r>
            <w:r>
              <w:rPr>
                <w:sz w:val="24"/>
              </w:rPr>
              <w:t>Values</w:t>
            </w:r>
            <w:r>
              <w:rPr>
                <w:spacing w:val="-9"/>
                <w:sz w:val="24"/>
              </w:rPr>
              <w:t xml:space="preserve"> </w:t>
            </w:r>
            <w:r>
              <w:rPr>
                <w:spacing w:val="-10"/>
                <w:sz w:val="24"/>
              </w:rPr>
              <w:t>2</w:t>
            </w:r>
          </w:p>
        </w:tc>
        <w:tc>
          <w:tcPr>
            <w:tcW w:w="782" w:type="dxa"/>
          </w:tcPr>
          <w:p w14:paraId="44977EDD" w14:textId="77777777" w:rsidR="009B0494" w:rsidRDefault="007F4792" w:rsidP="009A260E">
            <w:pPr>
              <w:pStyle w:val="TableParagraph"/>
              <w:spacing w:before="0"/>
              <w:rPr>
                <w:sz w:val="24"/>
              </w:rPr>
            </w:pPr>
            <w:r>
              <w:rPr>
                <w:sz w:val="24"/>
              </w:rPr>
              <w:t>5</w:t>
            </w:r>
          </w:p>
        </w:tc>
        <w:tc>
          <w:tcPr>
            <w:tcW w:w="984" w:type="dxa"/>
          </w:tcPr>
          <w:p w14:paraId="44977EDE" w14:textId="77777777" w:rsidR="009B0494" w:rsidRDefault="007F4792" w:rsidP="009A260E">
            <w:pPr>
              <w:pStyle w:val="TableParagraph"/>
              <w:spacing w:before="0"/>
              <w:ind w:left="207" w:right="86"/>
              <w:rPr>
                <w:sz w:val="24"/>
              </w:rPr>
            </w:pPr>
            <w:r>
              <w:rPr>
                <w:spacing w:val="-5"/>
                <w:sz w:val="24"/>
              </w:rPr>
              <w:t>20</w:t>
            </w:r>
          </w:p>
        </w:tc>
      </w:tr>
      <w:tr w:rsidR="009B0494" w14:paraId="44977EE1" w14:textId="77777777">
        <w:trPr>
          <w:trHeight w:val="513"/>
        </w:trPr>
        <w:tc>
          <w:tcPr>
            <w:tcW w:w="8745" w:type="dxa"/>
            <w:gridSpan w:val="4"/>
          </w:tcPr>
          <w:p w14:paraId="44977EE0" w14:textId="77777777" w:rsidR="009B0494" w:rsidRDefault="007F4792" w:rsidP="009A260E">
            <w:pPr>
              <w:pStyle w:val="TableParagraph"/>
              <w:spacing w:before="0"/>
              <w:ind w:left="3690" w:right="3566"/>
              <w:rPr>
                <w:sz w:val="24"/>
              </w:rPr>
            </w:pPr>
            <w:r>
              <w:rPr>
                <w:sz w:val="24"/>
              </w:rPr>
              <w:t xml:space="preserve">Together </w:t>
            </w:r>
            <w:r>
              <w:rPr>
                <w:spacing w:val="-4"/>
                <w:sz w:val="24"/>
              </w:rPr>
              <w:t>with</w:t>
            </w:r>
          </w:p>
        </w:tc>
      </w:tr>
      <w:tr w:rsidR="009B0494" w14:paraId="44977EE6" w14:textId="77777777">
        <w:trPr>
          <w:trHeight w:val="508"/>
        </w:trPr>
        <w:tc>
          <w:tcPr>
            <w:tcW w:w="1675" w:type="dxa"/>
          </w:tcPr>
          <w:p w14:paraId="44977EE2" w14:textId="77777777" w:rsidR="009B0494" w:rsidRDefault="007F4792" w:rsidP="009A260E">
            <w:pPr>
              <w:pStyle w:val="TableParagraph"/>
              <w:spacing w:before="0"/>
              <w:ind w:left="140" w:right="25"/>
              <w:rPr>
                <w:sz w:val="24"/>
              </w:rPr>
            </w:pPr>
            <w:r>
              <w:rPr>
                <w:spacing w:val="-2"/>
                <w:sz w:val="24"/>
              </w:rPr>
              <w:t>X9574</w:t>
            </w:r>
          </w:p>
        </w:tc>
        <w:tc>
          <w:tcPr>
            <w:tcW w:w="5304" w:type="dxa"/>
          </w:tcPr>
          <w:p w14:paraId="44977EE3" w14:textId="77777777" w:rsidR="009B0494" w:rsidRDefault="007F4792" w:rsidP="009A260E">
            <w:pPr>
              <w:pStyle w:val="TableParagraph"/>
              <w:spacing w:before="0"/>
              <w:ind w:left="216"/>
              <w:jc w:val="left"/>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1</w:t>
            </w:r>
          </w:p>
        </w:tc>
        <w:tc>
          <w:tcPr>
            <w:tcW w:w="782" w:type="dxa"/>
          </w:tcPr>
          <w:p w14:paraId="44977EE4" w14:textId="77777777" w:rsidR="009B0494" w:rsidRDefault="007F4792" w:rsidP="009A260E">
            <w:pPr>
              <w:pStyle w:val="TableParagraph"/>
              <w:spacing w:before="0"/>
              <w:rPr>
                <w:sz w:val="24"/>
              </w:rPr>
            </w:pPr>
            <w:r>
              <w:rPr>
                <w:sz w:val="24"/>
              </w:rPr>
              <w:t>4</w:t>
            </w:r>
          </w:p>
        </w:tc>
        <w:tc>
          <w:tcPr>
            <w:tcW w:w="984" w:type="dxa"/>
          </w:tcPr>
          <w:p w14:paraId="44977EE5" w14:textId="77777777" w:rsidR="009B0494" w:rsidRDefault="007F4792" w:rsidP="009A260E">
            <w:pPr>
              <w:pStyle w:val="TableParagraph"/>
              <w:spacing w:before="0"/>
              <w:ind w:left="207" w:right="86"/>
              <w:rPr>
                <w:sz w:val="24"/>
              </w:rPr>
            </w:pPr>
            <w:r>
              <w:rPr>
                <w:spacing w:val="-5"/>
                <w:sz w:val="24"/>
              </w:rPr>
              <w:t>20</w:t>
            </w:r>
          </w:p>
        </w:tc>
      </w:tr>
      <w:tr w:rsidR="009B0494" w14:paraId="44977EE8" w14:textId="77777777">
        <w:trPr>
          <w:trHeight w:val="508"/>
        </w:trPr>
        <w:tc>
          <w:tcPr>
            <w:tcW w:w="8745" w:type="dxa"/>
            <w:gridSpan w:val="4"/>
          </w:tcPr>
          <w:p w14:paraId="44977EE7" w14:textId="77777777" w:rsidR="009B0494" w:rsidRDefault="007F4792" w:rsidP="009A260E">
            <w:pPr>
              <w:pStyle w:val="TableParagraph"/>
              <w:spacing w:before="0"/>
              <w:ind w:left="3680" w:right="3566"/>
              <w:rPr>
                <w:sz w:val="24"/>
              </w:rPr>
            </w:pPr>
            <w:r>
              <w:rPr>
                <w:spacing w:val="-5"/>
                <w:sz w:val="24"/>
              </w:rPr>
              <w:t>Or</w:t>
            </w:r>
          </w:p>
        </w:tc>
      </w:tr>
      <w:tr w:rsidR="009B0494" w14:paraId="44977EED" w14:textId="77777777">
        <w:trPr>
          <w:trHeight w:val="513"/>
        </w:trPr>
        <w:tc>
          <w:tcPr>
            <w:tcW w:w="1675" w:type="dxa"/>
          </w:tcPr>
          <w:p w14:paraId="44977EE9" w14:textId="77777777" w:rsidR="009B0494" w:rsidRDefault="007F4792" w:rsidP="009A260E">
            <w:pPr>
              <w:pStyle w:val="TableParagraph"/>
              <w:spacing w:before="0"/>
              <w:ind w:left="140" w:right="25"/>
              <w:rPr>
                <w:sz w:val="24"/>
              </w:rPr>
            </w:pPr>
            <w:r>
              <w:rPr>
                <w:spacing w:val="-2"/>
                <w:sz w:val="24"/>
              </w:rPr>
              <w:t>X9574</w:t>
            </w:r>
          </w:p>
        </w:tc>
        <w:tc>
          <w:tcPr>
            <w:tcW w:w="5304" w:type="dxa"/>
          </w:tcPr>
          <w:p w14:paraId="44977EEA" w14:textId="77777777" w:rsidR="009B0494" w:rsidRDefault="007F4792" w:rsidP="009A260E">
            <w:pPr>
              <w:pStyle w:val="TableParagraph"/>
              <w:spacing w:before="0"/>
              <w:ind w:left="216"/>
              <w:jc w:val="left"/>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2</w:t>
            </w:r>
          </w:p>
        </w:tc>
        <w:tc>
          <w:tcPr>
            <w:tcW w:w="782" w:type="dxa"/>
          </w:tcPr>
          <w:p w14:paraId="44977EEB" w14:textId="77777777" w:rsidR="009B0494" w:rsidRDefault="007F4792" w:rsidP="009A260E">
            <w:pPr>
              <w:pStyle w:val="TableParagraph"/>
              <w:spacing w:before="0"/>
              <w:rPr>
                <w:sz w:val="24"/>
              </w:rPr>
            </w:pPr>
            <w:r>
              <w:rPr>
                <w:sz w:val="24"/>
              </w:rPr>
              <w:t>5</w:t>
            </w:r>
          </w:p>
        </w:tc>
        <w:tc>
          <w:tcPr>
            <w:tcW w:w="984" w:type="dxa"/>
          </w:tcPr>
          <w:p w14:paraId="44977EEC" w14:textId="77777777" w:rsidR="009B0494" w:rsidRDefault="007F4792" w:rsidP="009A260E">
            <w:pPr>
              <w:pStyle w:val="TableParagraph"/>
              <w:spacing w:before="0"/>
              <w:ind w:left="207" w:right="86"/>
              <w:rPr>
                <w:sz w:val="24"/>
              </w:rPr>
            </w:pPr>
            <w:r>
              <w:rPr>
                <w:spacing w:val="-5"/>
                <w:sz w:val="24"/>
              </w:rPr>
              <w:t>20</w:t>
            </w:r>
          </w:p>
        </w:tc>
      </w:tr>
      <w:tr w:rsidR="009B0494" w14:paraId="44977EEF" w14:textId="77777777">
        <w:trPr>
          <w:trHeight w:val="508"/>
        </w:trPr>
        <w:tc>
          <w:tcPr>
            <w:tcW w:w="8745" w:type="dxa"/>
            <w:gridSpan w:val="4"/>
          </w:tcPr>
          <w:p w14:paraId="44977EEE" w14:textId="77777777" w:rsidR="009B0494" w:rsidRDefault="007F4792" w:rsidP="009A260E">
            <w:pPr>
              <w:pStyle w:val="TableParagraph"/>
              <w:spacing w:before="0"/>
              <w:ind w:left="3685" w:right="3566"/>
              <w:rPr>
                <w:sz w:val="24"/>
              </w:rPr>
            </w:pPr>
            <w:r>
              <w:rPr>
                <w:spacing w:val="-5"/>
                <w:sz w:val="24"/>
              </w:rPr>
              <w:t>And</w:t>
            </w:r>
          </w:p>
        </w:tc>
      </w:tr>
      <w:tr w:rsidR="009B0494" w14:paraId="44977EF4" w14:textId="77777777">
        <w:trPr>
          <w:trHeight w:val="508"/>
        </w:trPr>
        <w:tc>
          <w:tcPr>
            <w:tcW w:w="1675" w:type="dxa"/>
          </w:tcPr>
          <w:p w14:paraId="44977EF0" w14:textId="77777777" w:rsidR="009B0494" w:rsidRDefault="007F4792" w:rsidP="009A260E">
            <w:pPr>
              <w:pStyle w:val="TableParagraph"/>
              <w:spacing w:before="0"/>
              <w:ind w:left="140" w:right="25"/>
              <w:rPr>
                <w:sz w:val="24"/>
              </w:rPr>
            </w:pPr>
            <w:r>
              <w:rPr>
                <w:spacing w:val="-2"/>
                <w:sz w:val="24"/>
              </w:rPr>
              <w:t>X7460</w:t>
            </w:r>
          </w:p>
        </w:tc>
        <w:tc>
          <w:tcPr>
            <w:tcW w:w="5304" w:type="dxa"/>
          </w:tcPr>
          <w:p w14:paraId="44977EF1" w14:textId="77777777" w:rsidR="009B0494" w:rsidRDefault="007F4792" w:rsidP="009A260E">
            <w:pPr>
              <w:pStyle w:val="TableParagraph"/>
              <w:spacing w:before="0"/>
              <w:ind w:left="216"/>
              <w:jc w:val="left"/>
              <w:rPr>
                <w:sz w:val="24"/>
              </w:rPr>
            </w:pPr>
            <w:r>
              <w:rPr>
                <w:sz w:val="24"/>
              </w:rPr>
              <w:t>Professional</w:t>
            </w:r>
            <w:r>
              <w:rPr>
                <w:spacing w:val="-6"/>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1</w:t>
            </w:r>
          </w:p>
        </w:tc>
        <w:tc>
          <w:tcPr>
            <w:tcW w:w="782" w:type="dxa"/>
          </w:tcPr>
          <w:p w14:paraId="44977EF2" w14:textId="77777777" w:rsidR="009B0494" w:rsidRDefault="007F4792" w:rsidP="009A260E">
            <w:pPr>
              <w:pStyle w:val="TableParagraph"/>
              <w:spacing w:before="0"/>
              <w:rPr>
                <w:sz w:val="24"/>
              </w:rPr>
            </w:pPr>
            <w:r>
              <w:rPr>
                <w:sz w:val="24"/>
              </w:rPr>
              <w:t>4</w:t>
            </w:r>
          </w:p>
        </w:tc>
        <w:tc>
          <w:tcPr>
            <w:tcW w:w="984" w:type="dxa"/>
          </w:tcPr>
          <w:p w14:paraId="44977EF3" w14:textId="77777777" w:rsidR="009B0494" w:rsidRDefault="007F4792" w:rsidP="009A260E">
            <w:pPr>
              <w:pStyle w:val="TableParagraph"/>
              <w:spacing w:before="0"/>
              <w:ind w:left="207" w:right="86"/>
              <w:rPr>
                <w:sz w:val="24"/>
              </w:rPr>
            </w:pPr>
            <w:r>
              <w:rPr>
                <w:spacing w:val="-5"/>
                <w:sz w:val="24"/>
              </w:rPr>
              <w:t>40</w:t>
            </w:r>
          </w:p>
        </w:tc>
      </w:tr>
      <w:tr w:rsidR="009B0494" w14:paraId="44977EF6" w14:textId="77777777">
        <w:trPr>
          <w:trHeight w:val="513"/>
        </w:trPr>
        <w:tc>
          <w:tcPr>
            <w:tcW w:w="8745" w:type="dxa"/>
            <w:gridSpan w:val="4"/>
          </w:tcPr>
          <w:p w14:paraId="44977EF5" w14:textId="77777777" w:rsidR="009B0494" w:rsidRDefault="007F4792" w:rsidP="009A260E">
            <w:pPr>
              <w:pStyle w:val="TableParagraph"/>
              <w:spacing w:before="0"/>
              <w:ind w:left="3680" w:right="3566"/>
              <w:rPr>
                <w:sz w:val="24"/>
              </w:rPr>
            </w:pPr>
            <w:r>
              <w:rPr>
                <w:spacing w:val="-5"/>
                <w:sz w:val="24"/>
              </w:rPr>
              <w:t>Or</w:t>
            </w:r>
          </w:p>
        </w:tc>
      </w:tr>
    </w:tbl>
    <w:p w14:paraId="44977EF7" w14:textId="77777777" w:rsidR="009B0494" w:rsidRDefault="009B0494" w:rsidP="009A260E">
      <w:pPr>
        <w:rPr>
          <w:sz w:val="24"/>
        </w:rPr>
        <w:sectPr w:rsidR="009B0494">
          <w:type w:val="continuous"/>
          <w:pgSz w:w="11910" w:h="16840"/>
          <w:pgMar w:top="1420" w:right="1320" w:bottom="1146"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EFC" w14:textId="77777777">
        <w:trPr>
          <w:trHeight w:val="508"/>
        </w:trPr>
        <w:tc>
          <w:tcPr>
            <w:tcW w:w="1675" w:type="dxa"/>
          </w:tcPr>
          <w:p w14:paraId="44977EF8" w14:textId="77777777" w:rsidR="009B0494" w:rsidRDefault="007F4792" w:rsidP="009A260E">
            <w:pPr>
              <w:pStyle w:val="TableParagraph"/>
              <w:spacing w:before="0"/>
              <w:ind w:left="542"/>
              <w:jc w:val="left"/>
              <w:rPr>
                <w:sz w:val="24"/>
              </w:rPr>
            </w:pPr>
            <w:r>
              <w:rPr>
                <w:spacing w:val="-2"/>
                <w:sz w:val="24"/>
              </w:rPr>
              <w:lastRenderedPageBreak/>
              <w:t>X9575</w:t>
            </w:r>
          </w:p>
        </w:tc>
        <w:tc>
          <w:tcPr>
            <w:tcW w:w="5304" w:type="dxa"/>
          </w:tcPr>
          <w:p w14:paraId="44977EF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2</w:t>
            </w:r>
          </w:p>
        </w:tc>
        <w:tc>
          <w:tcPr>
            <w:tcW w:w="782" w:type="dxa"/>
          </w:tcPr>
          <w:p w14:paraId="44977EFA" w14:textId="77777777" w:rsidR="009B0494" w:rsidRDefault="007F4792" w:rsidP="009A260E">
            <w:pPr>
              <w:pStyle w:val="TableParagraph"/>
              <w:spacing w:before="0"/>
              <w:rPr>
                <w:sz w:val="24"/>
              </w:rPr>
            </w:pPr>
            <w:r>
              <w:rPr>
                <w:sz w:val="24"/>
              </w:rPr>
              <w:t>5</w:t>
            </w:r>
          </w:p>
        </w:tc>
        <w:tc>
          <w:tcPr>
            <w:tcW w:w="984" w:type="dxa"/>
          </w:tcPr>
          <w:p w14:paraId="44977EFB" w14:textId="77777777" w:rsidR="009B0494" w:rsidRDefault="007F4792" w:rsidP="009A260E">
            <w:pPr>
              <w:pStyle w:val="TableParagraph"/>
              <w:spacing w:before="0"/>
              <w:ind w:left="413"/>
              <w:jc w:val="left"/>
              <w:rPr>
                <w:sz w:val="24"/>
              </w:rPr>
            </w:pPr>
            <w:r>
              <w:rPr>
                <w:spacing w:val="-5"/>
                <w:sz w:val="24"/>
              </w:rPr>
              <w:t>40</w:t>
            </w:r>
          </w:p>
        </w:tc>
      </w:tr>
      <w:tr w:rsidR="009B0494" w14:paraId="44977EFE" w14:textId="77777777">
        <w:trPr>
          <w:trHeight w:val="508"/>
        </w:trPr>
        <w:tc>
          <w:tcPr>
            <w:tcW w:w="8745" w:type="dxa"/>
            <w:gridSpan w:val="4"/>
          </w:tcPr>
          <w:p w14:paraId="44977EFD" w14:textId="77777777" w:rsidR="009B0494" w:rsidRDefault="007F4792" w:rsidP="009A260E">
            <w:pPr>
              <w:pStyle w:val="TableParagraph"/>
              <w:spacing w:before="0"/>
              <w:ind w:left="604"/>
              <w:jc w:val="left"/>
              <w:rPr>
                <w:sz w:val="24"/>
              </w:rPr>
            </w:pPr>
            <w:r>
              <w:rPr>
                <w:sz w:val="24"/>
              </w:rPr>
              <w:t>Together</w:t>
            </w:r>
            <w:r>
              <w:rPr>
                <w:spacing w:val="-3"/>
                <w:sz w:val="24"/>
              </w:rPr>
              <w:t xml:space="preserve"> </w:t>
            </w:r>
            <w:r>
              <w:rPr>
                <w:sz w:val="24"/>
              </w:rPr>
              <w:t>with</w:t>
            </w:r>
            <w:r>
              <w:rPr>
                <w:spacing w:val="-7"/>
                <w:sz w:val="24"/>
              </w:rPr>
              <w:t xml:space="preserve"> </w:t>
            </w:r>
            <w:r>
              <w:rPr>
                <w:sz w:val="24"/>
              </w:rPr>
              <w:t>modules</w:t>
            </w:r>
            <w:r>
              <w:rPr>
                <w:spacing w:val="-3"/>
                <w:sz w:val="24"/>
              </w:rPr>
              <w:t xml:space="preserve"> </w:t>
            </w:r>
            <w:r>
              <w:rPr>
                <w:sz w:val="24"/>
              </w:rPr>
              <w:t>in</w:t>
            </w:r>
            <w:r>
              <w:rPr>
                <w:spacing w:val="-6"/>
                <w:sz w:val="24"/>
              </w:rPr>
              <w:t xml:space="preserve"> </w:t>
            </w:r>
            <w:r>
              <w:rPr>
                <w:sz w:val="24"/>
              </w:rPr>
              <w:t>the</w:t>
            </w:r>
            <w:r>
              <w:rPr>
                <w:spacing w:val="-2"/>
                <w:sz w:val="24"/>
              </w:rPr>
              <w:t xml:space="preserve"> </w:t>
            </w:r>
            <w:r>
              <w:rPr>
                <w:sz w:val="24"/>
              </w:rPr>
              <w:t>chosen</w:t>
            </w:r>
            <w:r>
              <w:rPr>
                <w:spacing w:val="-2"/>
                <w:sz w:val="24"/>
              </w:rPr>
              <w:t xml:space="preserve"> </w:t>
            </w:r>
            <w:r>
              <w:rPr>
                <w:sz w:val="24"/>
              </w:rPr>
              <w:t>subject</w:t>
            </w:r>
            <w:r>
              <w:rPr>
                <w:spacing w:val="-6"/>
                <w:sz w:val="24"/>
              </w:rPr>
              <w:t xml:space="preserve"> </w:t>
            </w:r>
            <w:r>
              <w:rPr>
                <w:sz w:val="24"/>
              </w:rPr>
              <w:t>specialisation</w:t>
            </w:r>
            <w:r>
              <w:rPr>
                <w:spacing w:val="-2"/>
                <w:sz w:val="24"/>
              </w:rPr>
              <w:t xml:space="preserve"> </w:t>
            </w:r>
            <w:r>
              <w:rPr>
                <w:sz w:val="24"/>
              </w:rPr>
              <w:t>listed</w:t>
            </w:r>
            <w:r>
              <w:rPr>
                <w:spacing w:val="-6"/>
                <w:sz w:val="24"/>
              </w:rPr>
              <w:t xml:space="preserve"> </w:t>
            </w:r>
            <w:r>
              <w:rPr>
                <w:spacing w:val="-2"/>
                <w:sz w:val="24"/>
              </w:rPr>
              <w:t>below.</w:t>
            </w:r>
          </w:p>
        </w:tc>
      </w:tr>
    </w:tbl>
    <w:p w14:paraId="44977EFF" w14:textId="77777777" w:rsidR="009B0494" w:rsidRDefault="009B0494" w:rsidP="009A260E">
      <w:pPr>
        <w:pStyle w:val="BodyText"/>
        <w:rPr>
          <w:b/>
          <w:sz w:val="16"/>
        </w:rPr>
      </w:pPr>
    </w:p>
    <w:p w14:paraId="44977F00" w14:textId="77777777" w:rsidR="009B0494" w:rsidRDefault="007F4792" w:rsidP="009A260E">
      <w:pPr>
        <w:ind w:left="120"/>
        <w:rPr>
          <w:b/>
        </w:rPr>
      </w:pPr>
      <w:r>
        <w:rPr>
          <w:b/>
        </w:rPr>
        <w:t>Art</w:t>
      </w:r>
      <w:r>
        <w:rPr>
          <w:b/>
          <w:spacing w:val="-2"/>
        </w:rPr>
        <w:t xml:space="preserve"> </w:t>
      </w:r>
      <w:r>
        <w:rPr>
          <w:b/>
        </w:rPr>
        <w:t>&amp;</w:t>
      </w:r>
      <w:r>
        <w:rPr>
          <w:b/>
          <w:spacing w:val="-1"/>
        </w:rPr>
        <w:t xml:space="preserve"> </w:t>
      </w:r>
      <w:r>
        <w:rPr>
          <w:b/>
          <w:spacing w:val="-2"/>
        </w:rPr>
        <w:t>Design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05" w14:textId="77777777">
        <w:trPr>
          <w:trHeight w:val="513"/>
        </w:trPr>
        <w:tc>
          <w:tcPr>
            <w:tcW w:w="1675" w:type="dxa"/>
          </w:tcPr>
          <w:p w14:paraId="44977F01"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02"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7F03" w14:textId="77777777" w:rsidR="009B0494" w:rsidRDefault="007F4792" w:rsidP="009A260E">
            <w:pPr>
              <w:pStyle w:val="TableParagraph"/>
              <w:spacing w:before="0"/>
              <w:ind w:left="101" w:right="86"/>
              <w:rPr>
                <w:b/>
              </w:rPr>
            </w:pPr>
            <w:r>
              <w:rPr>
                <w:b/>
                <w:spacing w:val="-4"/>
              </w:rPr>
              <w:t>Level</w:t>
            </w:r>
          </w:p>
        </w:tc>
        <w:tc>
          <w:tcPr>
            <w:tcW w:w="984" w:type="dxa"/>
          </w:tcPr>
          <w:p w14:paraId="44977F04" w14:textId="77777777" w:rsidR="009B0494" w:rsidRDefault="007F4792" w:rsidP="009A260E">
            <w:pPr>
              <w:pStyle w:val="TableParagraph"/>
              <w:spacing w:before="0"/>
              <w:ind w:left="102" w:right="86"/>
              <w:rPr>
                <w:b/>
              </w:rPr>
            </w:pPr>
            <w:r>
              <w:rPr>
                <w:b/>
                <w:spacing w:val="-2"/>
              </w:rPr>
              <w:t>Credits</w:t>
            </w:r>
          </w:p>
        </w:tc>
      </w:tr>
      <w:tr w:rsidR="009B0494" w14:paraId="44977F0B" w14:textId="77777777">
        <w:trPr>
          <w:trHeight w:val="580"/>
        </w:trPr>
        <w:tc>
          <w:tcPr>
            <w:tcW w:w="1675" w:type="dxa"/>
          </w:tcPr>
          <w:p w14:paraId="44977F06" w14:textId="77777777" w:rsidR="009B0494" w:rsidRDefault="007F4792" w:rsidP="009A260E">
            <w:pPr>
              <w:pStyle w:val="TableParagraph"/>
              <w:spacing w:before="0"/>
              <w:ind w:left="140" w:right="25"/>
              <w:rPr>
                <w:sz w:val="24"/>
              </w:rPr>
            </w:pPr>
            <w:r>
              <w:rPr>
                <w:spacing w:val="-2"/>
                <w:sz w:val="24"/>
              </w:rPr>
              <w:t>X7462</w:t>
            </w:r>
          </w:p>
        </w:tc>
        <w:tc>
          <w:tcPr>
            <w:tcW w:w="5304" w:type="dxa"/>
          </w:tcPr>
          <w:p w14:paraId="44977F07"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08" w14:textId="77777777" w:rsidR="009B0494" w:rsidRDefault="007F4792" w:rsidP="009A260E">
            <w:pPr>
              <w:pStyle w:val="TableParagraph"/>
              <w:spacing w:before="0" w:line="272" w:lineRule="exact"/>
              <w:ind w:left="225"/>
              <w:jc w:val="left"/>
              <w:rPr>
                <w:sz w:val="24"/>
              </w:rPr>
            </w:pPr>
            <w:r>
              <w:rPr>
                <w:sz w:val="24"/>
              </w:rPr>
              <w:t>Art</w:t>
            </w:r>
            <w:r>
              <w:rPr>
                <w:spacing w:val="-1"/>
                <w:sz w:val="24"/>
              </w:rPr>
              <w:t xml:space="preserve"> </w:t>
            </w:r>
            <w:r>
              <w:rPr>
                <w:sz w:val="24"/>
              </w:rPr>
              <w:t>&amp;</w:t>
            </w:r>
            <w:r>
              <w:rPr>
                <w:spacing w:val="-3"/>
                <w:sz w:val="24"/>
              </w:rPr>
              <w:t xml:space="preserve"> </w:t>
            </w:r>
            <w:r>
              <w:rPr>
                <w:sz w:val="24"/>
              </w:rPr>
              <w:t xml:space="preserve">Design </w:t>
            </w:r>
            <w:r>
              <w:rPr>
                <w:spacing w:val="-10"/>
                <w:sz w:val="24"/>
              </w:rPr>
              <w:t>1</w:t>
            </w:r>
          </w:p>
        </w:tc>
        <w:tc>
          <w:tcPr>
            <w:tcW w:w="782" w:type="dxa"/>
          </w:tcPr>
          <w:p w14:paraId="44977F09" w14:textId="77777777" w:rsidR="009B0494" w:rsidRDefault="007F4792" w:rsidP="009A260E">
            <w:pPr>
              <w:pStyle w:val="TableParagraph"/>
              <w:spacing w:before="0"/>
              <w:rPr>
                <w:sz w:val="24"/>
              </w:rPr>
            </w:pPr>
            <w:r>
              <w:rPr>
                <w:sz w:val="24"/>
              </w:rPr>
              <w:t>4</w:t>
            </w:r>
          </w:p>
        </w:tc>
        <w:tc>
          <w:tcPr>
            <w:tcW w:w="984" w:type="dxa"/>
          </w:tcPr>
          <w:p w14:paraId="44977F0A" w14:textId="77777777" w:rsidR="009B0494" w:rsidRDefault="007F4792" w:rsidP="009A260E">
            <w:pPr>
              <w:pStyle w:val="TableParagraph"/>
              <w:spacing w:before="0"/>
              <w:ind w:left="207" w:right="86"/>
              <w:rPr>
                <w:sz w:val="24"/>
              </w:rPr>
            </w:pPr>
            <w:r>
              <w:rPr>
                <w:spacing w:val="-5"/>
                <w:sz w:val="24"/>
              </w:rPr>
              <w:t>40</w:t>
            </w:r>
          </w:p>
        </w:tc>
      </w:tr>
      <w:tr w:rsidR="009B0494" w14:paraId="44977F0D" w14:textId="77777777">
        <w:trPr>
          <w:trHeight w:val="508"/>
        </w:trPr>
        <w:tc>
          <w:tcPr>
            <w:tcW w:w="8745" w:type="dxa"/>
            <w:gridSpan w:val="4"/>
          </w:tcPr>
          <w:p w14:paraId="44977F0C" w14:textId="77777777" w:rsidR="009B0494" w:rsidRDefault="007F4792" w:rsidP="009A260E">
            <w:pPr>
              <w:pStyle w:val="TableParagraph"/>
              <w:spacing w:before="0"/>
              <w:ind w:left="3680" w:right="3566"/>
              <w:rPr>
                <w:sz w:val="24"/>
              </w:rPr>
            </w:pPr>
            <w:r>
              <w:rPr>
                <w:spacing w:val="-5"/>
                <w:sz w:val="24"/>
              </w:rPr>
              <w:t>Or</w:t>
            </w:r>
          </w:p>
        </w:tc>
      </w:tr>
      <w:tr w:rsidR="009B0494" w14:paraId="44977F13" w14:textId="77777777">
        <w:trPr>
          <w:trHeight w:val="580"/>
        </w:trPr>
        <w:tc>
          <w:tcPr>
            <w:tcW w:w="1675" w:type="dxa"/>
          </w:tcPr>
          <w:p w14:paraId="44977F0E" w14:textId="77777777" w:rsidR="009B0494" w:rsidRDefault="007F4792" w:rsidP="009A260E">
            <w:pPr>
              <w:pStyle w:val="TableParagraph"/>
              <w:spacing w:before="0"/>
              <w:ind w:left="140" w:right="25"/>
              <w:rPr>
                <w:sz w:val="24"/>
              </w:rPr>
            </w:pPr>
            <w:r>
              <w:rPr>
                <w:spacing w:val="-2"/>
                <w:sz w:val="24"/>
              </w:rPr>
              <w:t>X9583</w:t>
            </w:r>
          </w:p>
        </w:tc>
        <w:tc>
          <w:tcPr>
            <w:tcW w:w="5304" w:type="dxa"/>
          </w:tcPr>
          <w:p w14:paraId="44977F0F"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10" w14:textId="77777777" w:rsidR="009B0494" w:rsidRDefault="007F4792" w:rsidP="009A260E">
            <w:pPr>
              <w:pStyle w:val="TableParagraph"/>
              <w:spacing w:before="0" w:line="272" w:lineRule="exact"/>
              <w:ind w:left="225"/>
              <w:jc w:val="left"/>
              <w:rPr>
                <w:sz w:val="24"/>
              </w:rPr>
            </w:pPr>
            <w:r>
              <w:rPr>
                <w:sz w:val="24"/>
              </w:rPr>
              <w:t>Art</w:t>
            </w:r>
            <w:r>
              <w:rPr>
                <w:spacing w:val="-1"/>
                <w:sz w:val="24"/>
              </w:rPr>
              <w:t xml:space="preserve"> </w:t>
            </w:r>
            <w:r>
              <w:rPr>
                <w:sz w:val="24"/>
              </w:rPr>
              <w:t>&amp;</w:t>
            </w:r>
            <w:r>
              <w:rPr>
                <w:spacing w:val="-3"/>
                <w:sz w:val="24"/>
              </w:rPr>
              <w:t xml:space="preserve"> </w:t>
            </w:r>
            <w:r>
              <w:rPr>
                <w:sz w:val="24"/>
              </w:rPr>
              <w:t xml:space="preserve">Design </w:t>
            </w:r>
            <w:r>
              <w:rPr>
                <w:spacing w:val="-10"/>
                <w:sz w:val="24"/>
              </w:rPr>
              <w:t>2</w:t>
            </w:r>
          </w:p>
        </w:tc>
        <w:tc>
          <w:tcPr>
            <w:tcW w:w="782" w:type="dxa"/>
          </w:tcPr>
          <w:p w14:paraId="44977F11" w14:textId="77777777" w:rsidR="009B0494" w:rsidRDefault="007F4792" w:rsidP="009A260E">
            <w:pPr>
              <w:pStyle w:val="TableParagraph"/>
              <w:spacing w:before="0"/>
              <w:rPr>
                <w:sz w:val="24"/>
              </w:rPr>
            </w:pPr>
            <w:r>
              <w:rPr>
                <w:sz w:val="24"/>
              </w:rPr>
              <w:t>5</w:t>
            </w:r>
          </w:p>
        </w:tc>
        <w:tc>
          <w:tcPr>
            <w:tcW w:w="984" w:type="dxa"/>
          </w:tcPr>
          <w:p w14:paraId="44977F12" w14:textId="77777777" w:rsidR="009B0494" w:rsidRDefault="007F4792" w:rsidP="009A260E">
            <w:pPr>
              <w:pStyle w:val="TableParagraph"/>
              <w:spacing w:before="0"/>
              <w:ind w:left="207" w:right="86"/>
              <w:rPr>
                <w:sz w:val="24"/>
              </w:rPr>
            </w:pPr>
            <w:r>
              <w:rPr>
                <w:spacing w:val="-5"/>
                <w:sz w:val="24"/>
              </w:rPr>
              <w:t>40</w:t>
            </w:r>
          </w:p>
        </w:tc>
      </w:tr>
    </w:tbl>
    <w:p w14:paraId="44977F14" w14:textId="77777777" w:rsidR="009B0494" w:rsidRDefault="009B0494" w:rsidP="009A260E">
      <w:pPr>
        <w:pStyle w:val="BodyText"/>
        <w:rPr>
          <w:b/>
          <w:sz w:val="23"/>
        </w:rPr>
      </w:pPr>
    </w:p>
    <w:p w14:paraId="44977F15" w14:textId="77777777" w:rsidR="009B0494" w:rsidRDefault="007F4792" w:rsidP="009A260E">
      <w:pPr>
        <w:ind w:left="120"/>
        <w:rPr>
          <w:b/>
        </w:rPr>
      </w:pPr>
      <w:r>
        <w:rPr>
          <w:b/>
        </w:rPr>
        <w:t>Biology</w:t>
      </w:r>
      <w:r>
        <w:rPr>
          <w:b/>
          <w:spacing w:val="-4"/>
        </w:rPr>
        <w:t xml:space="preserve"> </w:t>
      </w:r>
      <w:r>
        <w:rPr>
          <w:b/>
        </w:rPr>
        <w:t xml:space="preserve">with </w:t>
      </w:r>
      <w:r>
        <w:rPr>
          <w:b/>
          <w:spacing w:val="-2"/>
        </w:rPr>
        <w:t>Science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1A" w14:textId="77777777">
        <w:trPr>
          <w:trHeight w:val="508"/>
        </w:trPr>
        <w:tc>
          <w:tcPr>
            <w:tcW w:w="1675" w:type="dxa"/>
          </w:tcPr>
          <w:p w14:paraId="44977F16"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17"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18" w14:textId="77777777" w:rsidR="009B0494" w:rsidRDefault="007F4792" w:rsidP="009A260E">
            <w:pPr>
              <w:pStyle w:val="TableParagraph"/>
              <w:spacing w:before="0"/>
              <w:ind w:left="102" w:right="86"/>
              <w:rPr>
                <w:b/>
              </w:rPr>
            </w:pPr>
            <w:r>
              <w:rPr>
                <w:b/>
                <w:spacing w:val="-4"/>
              </w:rPr>
              <w:t>Level</w:t>
            </w:r>
          </w:p>
        </w:tc>
        <w:tc>
          <w:tcPr>
            <w:tcW w:w="984" w:type="dxa"/>
          </w:tcPr>
          <w:p w14:paraId="44977F19" w14:textId="77777777" w:rsidR="009B0494" w:rsidRDefault="007F4792" w:rsidP="009A260E">
            <w:pPr>
              <w:pStyle w:val="TableParagraph"/>
              <w:spacing w:before="0"/>
              <w:ind w:left="102" w:right="86"/>
              <w:rPr>
                <w:b/>
              </w:rPr>
            </w:pPr>
            <w:r>
              <w:rPr>
                <w:b/>
                <w:spacing w:val="-2"/>
              </w:rPr>
              <w:t>Credits</w:t>
            </w:r>
          </w:p>
        </w:tc>
      </w:tr>
      <w:tr w:rsidR="009B0494" w14:paraId="44977F20" w14:textId="77777777">
        <w:trPr>
          <w:trHeight w:val="580"/>
        </w:trPr>
        <w:tc>
          <w:tcPr>
            <w:tcW w:w="1675" w:type="dxa"/>
          </w:tcPr>
          <w:p w14:paraId="44977F1B" w14:textId="77777777" w:rsidR="009B0494" w:rsidRDefault="007F4792" w:rsidP="009A260E">
            <w:pPr>
              <w:pStyle w:val="TableParagraph"/>
              <w:spacing w:before="0"/>
              <w:ind w:left="140" w:right="25"/>
              <w:rPr>
                <w:sz w:val="24"/>
              </w:rPr>
            </w:pPr>
            <w:r>
              <w:rPr>
                <w:spacing w:val="-2"/>
                <w:sz w:val="24"/>
              </w:rPr>
              <w:t>X7463</w:t>
            </w:r>
          </w:p>
        </w:tc>
        <w:tc>
          <w:tcPr>
            <w:tcW w:w="5304" w:type="dxa"/>
          </w:tcPr>
          <w:p w14:paraId="44977F1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1D" w14:textId="77777777" w:rsidR="009B0494" w:rsidRDefault="007F4792" w:rsidP="009A260E">
            <w:pPr>
              <w:pStyle w:val="TableParagraph"/>
              <w:spacing w:before="0" w:line="272" w:lineRule="exact"/>
              <w:ind w:left="225"/>
              <w:jc w:val="left"/>
              <w:rPr>
                <w:sz w:val="24"/>
              </w:rPr>
            </w:pPr>
            <w:r>
              <w:rPr>
                <w:sz w:val="24"/>
              </w:rPr>
              <w:t>Biology</w:t>
            </w:r>
            <w:r>
              <w:rPr>
                <w:spacing w:val="-4"/>
                <w:sz w:val="24"/>
              </w:rPr>
              <w:t xml:space="preserve"> </w:t>
            </w:r>
            <w:r>
              <w:rPr>
                <w:sz w:val="24"/>
              </w:rPr>
              <w:t>with</w:t>
            </w:r>
            <w:r>
              <w:rPr>
                <w:spacing w:val="-2"/>
                <w:sz w:val="24"/>
              </w:rPr>
              <w:t xml:space="preserve"> </w:t>
            </w:r>
            <w:r>
              <w:rPr>
                <w:sz w:val="24"/>
              </w:rPr>
              <w:t>Science</w:t>
            </w:r>
            <w:r>
              <w:rPr>
                <w:spacing w:val="-2"/>
                <w:sz w:val="24"/>
              </w:rPr>
              <w:t xml:space="preserve"> </w:t>
            </w:r>
            <w:r>
              <w:rPr>
                <w:spacing w:val="-10"/>
                <w:sz w:val="24"/>
              </w:rPr>
              <w:t>1</w:t>
            </w:r>
          </w:p>
        </w:tc>
        <w:tc>
          <w:tcPr>
            <w:tcW w:w="782" w:type="dxa"/>
          </w:tcPr>
          <w:p w14:paraId="44977F1E" w14:textId="77777777" w:rsidR="009B0494" w:rsidRDefault="007F4792" w:rsidP="009A260E">
            <w:pPr>
              <w:pStyle w:val="TableParagraph"/>
              <w:spacing w:before="0"/>
              <w:rPr>
                <w:sz w:val="24"/>
              </w:rPr>
            </w:pPr>
            <w:r>
              <w:rPr>
                <w:sz w:val="24"/>
              </w:rPr>
              <w:t>4</w:t>
            </w:r>
          </w:p>
        </w:tc>
        <w:tc>
          <w:tcPr>
            <w:tcW w:w="984" w:type="dxa"/>
          </w:tcPr>
          <w:p w14:paraId="44977F1F" w14:textId="77777777" w:rsidR="009B0494" w:rsidRDefault="007F4792" w:rsidP="009A260E">
            <w:pPr>
              <w:pStyle w:val="TableParagraph"/>
              <w:spacing w:before="0"/>
              <w:ind w:left="207" w:right="86"/>
              <w:rPr>
                <w:sz w:val="24"/>
              </w:rPr>
            </w:pPr>
            <w:r>
              <w:rPr>
                <w:spacing w:val="-5"/>
                <w:sz w:val="24"/>
              </w:rPr>
              <w:t>40</w:t>
            </w:r>
          </w:p>
        </w:tc>
      </w:tr>
      <w:tr w:rsidR="009B0494" w14:paraId="44977F22" w14:textId="77777777">
        <w:trPr>
          <w:trHeight w:val="508"/>
        </w:trPr>
        <w:tc>
          <w:tcPr>
            <w:tcW w:w="8745" w:type="dxa"/>
            <w:gridSpan w:val="4"/>
          </w:tcPr>
          <w:p w14:paraId="44977F21" w14:textId="77777777" w:rsidR="009B0494" w:rsidRDefault="007F4792" w:rsidP="009A260E">
            <w:pPr>
              <w:pStyle w:val="TableParagraph"/>
              <w:spacing w:before="0"/>
              <w:ind w:left="3680" w:right="3566"/>
              <w:rPr>
                <w:sz w:val="24"/>
              </w:rPr>
            </w:pPr>
            <w:r>
              <w:rPr>
                <w:spacing w:val="-5"/>
                <w:sz w:val="24"/>
              </w:rPr>
              <w:t>Or</w:t>
            </w:r>
          </w:p>
        </w:tc>
      </w:tr>
      <w:tr w:rsidR="009B0494" w14:paraId="44977F28" w14:textId="77777777">
        <w:trPr>
          <w:trHeight w:val="580"/>
        </w:trPr>
        <w:tc>
          <w:tcPr>
            <w:tcW w:w="1675" w:type="dxa"/>
          </w:tcPr>
          <w:p w14:paraId="44977F23" w14:textId="77777777" w:rsidR="009B0494" w:rsidRDefault="007F4792" w:rsidP="009A260E">
            <w:pPr>
              <w:pStyle w:val="TableParagraph"/>
              <w:spacing w:before="0"/>
              <w:ind w:left="140" w:right="25"/>
              <w:rPr>
                <w:sz w:val="24"/>
              </w:rPr>
            </w:pPr>
            <w:r>
              <w:rPr>
                <w:spacing w:val="-2"/>
                <w:sz w:val="24"/>
              </w:rPr>
              <w:t>X9584</w:t>
            </w:r>
          </w:p>
        </w:tc>
        <w:tc>
          <w:tcPr>
            <w:tcW w:w="5304" w:type="dxa"/>
          </w:tcPr>
          <w:p w14:paraId="44977F2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25" w14:textId="77777777" w:rsidR="009B0494" w:rsidRDefault="007F4792" w:rsidP="009A260E">
            <w:pPr>
              <w:pStyle w:val="TableParagraph"/>
              <w:spacing w:before="0" w:line="272" w:lineRule="exact"/>
              <w:ind w:left="225"/>
              <w:jc w:val="left"/>
              <w:rPr>
                <w:sz w:val="24"/>
              </w:rPr>
            </w:pPr>
            <w:r>
              <w:rPr>
                <w:sz w:val="24"/>
              </w:rPr>
              <w:t>Biology</w:t>
            </w:r>
            <w:r>
              <w:rPr>
                <w:spacing w:val="-4"/>
                <w:sz w:val="24"/>
              </w:rPr>
              <w:t xml:space="preserve"> </w:t>
            </w:r>
            <w:r>
              <w:rPr>
                <w:sz w:val="24"/>
              </w:rPr>
              <w:t>with</w:t>
            </w:r>
            <w:r>
              <w:rPr>
                <w:spacing w:val="-2"/>
                <w:sz w:val="24"/>
              </w:rPr>
              <w:t xml:space="preserve"> </w:t>
            </w:r>
            <w:r>
              <w:rPr>
                <w:sz w:val="24"/>
              </w:rPr>
              <w:t>Science</w:t>
            </w:r>
            <w:r>
              <w:rPr>
                <w:spacing w:val="-2"/>
                <w:sz w:val="24"/>
              </w:rPr>
              <w:t xml:space="preserve"> </w:t>
            </w:r>
            <w:r>
              <w:rPr>
                <w:spacing w:val="-10"/>
                <w:sz w:val="24"/>
              </w:rPr>
              <w:t>2</w:t>
            </w:r>
          </w:p>
        </w:tc>
        <w:tc>
          <w:tcPr>
            <w:tcW w:w="782" w:type="dxa"/>
          </w:tcPr>
          <w:p w14:paraId="44977F26" w14:textId="77777777" w:rsidR="009B0494" w:rsidRDefault="007F4792" w:rsidP="009A260E">
            <w:pPr>
              <w:pStyle w:val="TableParagraph"/>
              <w:spacing w:before="0"/>
              <w:rPr>
                <w:sz w:val="24"/>
              </w:rPr>
            </w:pPr>
            <w:r>
              <w:rPr>
                <w:sz w:val="24"/>
              </w:rPr>
              <w:t>5</w:t>
            </w:r>
          </w:p>
        </w:tc>
        <w:tc>
          <w:tcPr>
            <w:tcW w:w="984" w:type="dxa"/>
          </w:tcPr>
          <w:p w14:paraId="44977F27" w14:textId="77777777" w:rsidR="009B0494" w:rsidRDefault="007F4792" w:rsidP="009A260E">
            <w:pPr>
              <w:pStyle w:val="TableParagraph"/>
              <w:spacing w:before="0"/>
              <w:ind w:left="207" w:right="86"/>
              <w:rPr>
                <w:sz w:val="24"/>
              </w:rPr>
            </w:pPr>
            <w:r>
              <w:rPr>
                <w:spacing w:val="-5"/>
                <w:sz w:val="24"/>
              </w:rPr>
              <w:t>40</w:t>
            </w:r>
          </w:p>
        </w:tc>
      </w:tr>
    </w:tbl>
    <w:p w14:paraId="44977F29" w14:textId="77777777" w:rsidR="009B0494" w:rsidRDefault="009B0494" w:rsidP="009A260E">
      <w:pPr>
        <w:pStyle w:val="BodyText"/>
        <w:rPr>
          <w:b/>
          <w:sz w:val="23"/>
        </w:rPr>
      </w:pPr>
    </w:p>
    <w:p w14:paraId="44977F2A" w14:textId="77777777" w:rsidR="009B0494" w:rsidRDefault="007F4792" w:rsidP="009A260E">
      <w:pPr>
        <w:ind w:left="120"/>
        <w:rPr>
          <w:b/>
        </w:rPr>
      </w:pPr>
      <w:r>
        <w:rPr>
          <w:b/>
        </w:rPr>
        <w:t>Business</w:t>
      </w:r>
      <w:r>
        <w:rPr>
          <w:b/>
          <w:spacing w:val="-4"/>
        </w:rPr>
        <w:t xml:space="preserve"> </w:t>
      </w:r>
      <w:r>
        <w:rPr>
          <w:b/>
          <w:spacing w:val="-2"/>
        </w:rPr>
        <w:t>Education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2F" w14:textId="77777777">
        <w:trPr>
          <w:trHeight w:val="513"/>
        </w:trPr>
        <w:tc>
          <w:tcPr>
            <w:tcW w:w="1675" w:type="dxa"/>
          </w:tcPr>
          <w:p w14:paraId="44977F2B"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2C"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2D" w14:textId="77777777" w:rsidR="009B0494" w:rsidRDefault="007F4792" w:rsidP="009A260E">
            <w:pPr>
              <w:pStyle w:val="TableParagraph"/>
              <w:spacing w:before="0"/>
              <w:ind w:left="102" w:right="86"/>
              <w:rPr>
                <w:b/>
              </w:rPr>
            </w:pPr>
            <w:r>
              <w:rPr>
                <w:b/>
                <w:spacing w:val="-4"/>
              </w:rPr>
              <w:t>Level</w:t>
            </w:r>
          </w:p>
        </w:tc>
        <w:tc>
          <w:tcPr>
            <w:tcW w:w="984" w:type="dxa"/>
          </w:tcPr>
          <w:p w14:paraId="44977F2E" w14:textId="77777777" w:rsidR="009B0494" w:rsidRDefault="007F4792" w:rsidP="009A260E">
            <w:pPr>
              <w:pStyle w:val="TableParagraph"/>
              <w:spacing w:before="0"/>
              <w:ind w:left="102" w:right="86"/>
              <w:rPr>
                <w:b/>
              </w:rPr>
            </w:pPr>
            <w:r>
              <w:rPr>
                <w:b/>
                <w:spacing w:val="-2"/>
              </w:rPr>
              <w:t>Credits</w:t>
            </w:r>
          </w:p>
        </w:tc>
      </w:tr>
      <w:tr w:rsidR="009B0494" w14:paraId="44977F35" w14:textId="77777777">
        <w:trPr>
          <w:trHeight w:val="575"/>
        </w:trPr>
        <w:tc>
          <w:tcPr>
            <w:tcW w:w="1675" w:type="dxa"/>
          </w:tcPr>
          <w:p w14:paraId="44977F30" w14:textId="77777777" w:rsidR="009B0494" w:rsidRDefault="007F4792" w:rsidP="009A260E">
            <w:pPr>
              <w:pStyle w:val="TableParagraph"/>
              <w:spacing w:before="0"/>
              <w:ind w:left="140" w:right="25"/>
              <w:rPr>
                <w:sz w:val="24"/>
              </w:rPr>
            </w:pPr>
            <w:r>
              <w:rPr>
                <w:spacing w:val="-2"/>
                <w:sz w:val="24"/>
              </w:rPr>
              <w:t>X7464</w:t>
            </w:r>
          </w:p>
        </w:tc>
        <w:tc>
          <w:tcPr>
            <w:tcW w:w="5304" w:type="dxa"/>
          </w:tcPr>
          <w:p w14:paraId="44977F3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32" w14:textId="77777777" w:rsidR="009B0494" w:rsidRDefault="007F4792" w:rsidP="009A260E">
            <w:pPr>
              <w:pStyle w:val="TableParagraph"/>
              <w:spacing w:before="0" w:line="267" w:lineRule="exact"/>
              <w:ind w:left="225"/>
              <w:jc w:val="left"/>
              <w:rPr>
                <w:sz w:val="24"/>
              </w:rPr>
            </w:pPr>
            <w:r>
              <w:rPr>
                <w:sz w:val="24"/>
              </w:rPr>
              <w:t>Business</w:t>
            </w:r>
            <w:r>
              <w:rPr>
                <w:spacing w:val="-4"/>
                <w:sz w:val="24"/>
              </w:rPr>
              <w:t xml:space="preserve"> </w:t>
            </w:r>
            <w:r>
              <w:rPr>
                <w:sz w:val="24"/>
              </w:rPr>
              <w:t>Education</w:t>
            </w:r>
            <w:r>
              <w:rPr>
                <w:spacing w:val="-2"/>
                <w:sz w:val="24"/>
              </w:rPr>
              <w:t xml:space="preserve"> </w:t>
            </w:r>
            <w:r>
              <w:rPr>
                <w:spacing w:val="-10"/>
                <w:sz w:val="24"/>
              </w:rPr>
              <w:t>1</w:t>
            </w:r>
          </w:p>
        </w:tc>
        <w:tc>
          <w:tcPr>
            <w:tcW w:w="782" w:type="dxa"/>
          </w:tcPr>
          <w:p w14:paraId="44977F33" w14:textId="77777777" w:rsidR="009B0494" w:rsidRDefault="007F4792" w:rsidP="009A260E">
            <w:pPr>
              <w:pStyle w:val="TableParagraph"/>
              <w:spacing w:before="0"/>
              <w:rPr>
                <w:sz w:val="24"/>
              </w:rPr>
            </w:pPr>
            <w:r>
              <w:rPr>
                <w:sz w:val="24"/>
              </w:rPr>
              <w:t>4</w:t>
            </w:r>
          </w:p>
        </w:tc>
        <w:tc>
          <w:tcPr>
            <w:tcW w:w="984" w:type="dxa"/>
          </w:tcPr>
          <w:p w14:paraId="44977F34" w14:textId="77777777" w:rsidR="009B0494" w:rsidRDefault="007F4792" w:rsidP="009A260E">
            <w:pPr>
              <w:pStyle w:val="TableParagraph"/>
              <w:spacing w:before="0"/>
              <w:ind w:left="207" w:right="86"/>
              <w:rPr>
                <w:sz w:val="24"/>
              </w:rPr>
            </w:pPr>
            <w:r>
              <w:rPr>
                <w:spacing w:val="-5"/>
                <w:sz w:val="24"/>
              </w:rPr>
              <w:t>40</w:t>
            </w:r>
          </w:p>
        </w:tc>
      </w:tr>
      <w:tr w:rsidR="009B0494" w14:paraId="44977F37" w14:textId="77777777">
        <w:trPr>
          <w:trHeight w:val="513"/>
        </w:trPr>
        <w:tc>
          <w:tcPr>
            <w:tcW w:w="8745" w:type="dxa"/>
            <w:gridSpan w:val="4"/>
          </w:tcPr>
          <w:p w14:paraId="44977F36" w14:textId="77777777" w:rsidR="009B0494" w:rsidRDefault="007F4792" w:rsidP="009A260E">
            <w:pPr>
              <w:pStyle w:val="TableParagraph"/>
              <w:spacing w:before="0"/>
              <w:ind w:left="3680" w:right="3566"/>
              <w:rPr>
                <w:sz w:val="24"/>
              </w:rPr>
            </w:pPr>
            <w:r>
              <w:rPr>
                <w:spacing w:val="-5"/>
                <w:sz w:val="24"/>
              </w:rPr>
              <w:t>Or</w:t>
            </w:r>
          </w:p>
        </w:tc>
      </w:tr>
      <w:tr w:rsidR="009B0494" w14:paraId="44977F3D" w14:textId="77777777">
        <w:trPr>
          <w:trHeight w:val="580"/>
        </w:trPr>
        <w:tc>
          <w:tcPr>
            <w:tcW w:w="1675" w:type="dxa"/>
          </w:tcPr>
          <w:p w14:paraId="44977F38" w14:textId="77777777" w:rsidR="009B0494" w:rsidRDefault="007F4792" w:rsidP="009A260E">
            <w:pPr>
              <w:pStyle w:val="TableParagraph"/>
              <w:spacing w:before="0"/>
              <w:ind w:left="140" w:right="25"/>
              <w:rPr>
                <w:sz w:val="24"/>
              </w:rPr>
            </w:pPr>
            <w:r>
              <w:rPr>
                <w:spacing w:val="-2"/>
                <w:sz w:val="24"/>
              </w:rPr>
              <w:t>X9585</w:t>
            </w:r>
          </w:p>
        </w:tc>
        <w:tc>
          <w:tcPr>
            <w:tcW w:w="5304" w:type="dxa"/>
          </w:tcPr>
          <w:p w14:paraId="44977F3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3A" w14:textId="77777777" w:rsidR="009B0494" w:rsidRDefault="007F4792" w:rsidP="009A260E">
            <w:pPr>
              <w:pStyle w:val="TableParagraph"/>
              <w:spacing w:before="0" w:line="272" w:lineRule="exact"/>
              <w:ind w:left="225"/>
              <w:jc w:val="left"/>
              <w:rPr>
                <w:sz w:val="24"/>
              </w:rPr>
            </w:pPr>
            <w:r>
              <w:rPr>
                <w:sz w:val="24"/>
              </w:rPr>
              <w:t>Business</w:t>
            </w:r>
            <w:r>
              <w:rPr>
                <w:spacing w:val="-5"/>
                <w:sz w:val="24"/>
              </w:rPr>
              <w:t xml:space="preserve"> </w:t>
            </w:r>
            <w:r>
              <w:rPr>
                <w:sz w:val="24"/>
              </w:rPr>
              <w:t>Education</w:t>
            </w:r>
            <w:r>
              <w:rPr>
                <w:spacing w:val="-3"/>
                <w:sz w:val="24"/>
              </w:rPr>
              <w:t xml:space="preserve"> </w:t>
            </w:r>
            <w:r>
              <w:rPr>
                <w:spacing w:val="-10"/>
                <w:sz w:val="24"/>
              </w:rPr>
              <w:t>2</w:t>
            </w:r>
          </w:p>
        </w:tc>
        <w:tc>
          <w:tcPr>
            <w:tcW w:w="782" w:type="dxa"/>
          </w:tcPr>
          <w:p w14:paraId="44977F3B" w14:textId="77777777" w:rsidR="009B0494" w:rsidRDefault="007F4792" w:rsidP="009A260E">
            <w:pPr>
              <w:pStyle w:val="TableParagraph"/>
              <w:spacing w:before="0"/>
              <w:rPr>
                <w:sz w:val="24"/>
              </w:rPr>
            </w:pPr>
            <w:r>
              <w:rPr>
                <w:sz w:val="24"/>
              </w:rPr>
              <w:t>5</w:t>
            </w:r>
          </w:p>
        </w:tc>
        <w:tc>
          <w:tcPr>
            <w:tcW w:w="984" w:type="dxa"/>
          </w:tcPr>
          <w:p w14:paraId="44977F3C" w14:textId="77777777" w:rsidR="009B0494" w:rsidRDefault="007F4792" w:rsidP="009A260E">
            <w:pPr>
              <w:pStyle w:val="TableParagraph"/>
              <w:spacing w:before="0"/>
              <w:ind w:left="207" w:right="86"/>
              <w:rPr>
                <w:sz w:val="24"/>
              </w:rPr>
            </w:pPr>
            <w:r>
              <w:rPr>
                <w:spacing w:val="-5"/>
                <w:sz w:val="24"/>
              </w:rPr>
              <w:t>40</w:t>
            </w:r>
          </w:p>
        </w:tc>
      </w:tr>
    </w:tbl>
    <w:p w14:paraId="44977F3E" w14:textId="77777777" w:rsidR="009B0494" w:rsidRDefault="009B0494" w:rsidP="009A260E">
      <w:pPr>
        <w:pStyle w:val="BodyText"/>
        <w:rPr>
          <w:b/>
          <w:sz w:val="23"/>
        </w:rPr>
      </w:pPr>
    </w:p>
    <w:p w14:paraId="44977F3F" w14:textId="77777777" w:rsidR="009B0494" w:rsidRDefault="007F4792" w:rsidP="009A260E">
      <w:pPr>
        <w:ind w:left="120"/>
        <w:rPr>
          <w:b/>
        </w:rPr>
      </w:pPr>
      <w:r>
        <w:rPr>
          <w:b/>
        </w:rPr>
        <w:t>Chemistry</w:t>
      </w:r>
      <w:r>
        <w:rPr>
          <w:b/>
          <w:spacing w:val="-7"/>
        </w:rPr>
        <w:t xml:space="preserve"> </w:t>
      </w:r>
      <w:r>
        <w:rPr>
          <w:b/>
        </w:rPr>
        <w:t xml:space="preserve">with </w:t>
      </w:r>
      <w:r>
        <w:rPr>
          <w:b/>
          <w:spacing w:val="-2"/>
        </w:rPr>
        <w:t>Science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44" w14:textId="77777777">
        <w:trPr>
          <w:trHeight w:val="508"/>
        </w:trPr>
        <w:tc>
          <w:tcPr>
            <w:tcW w:w="1675" w:type="dxa"/>
          </w:tcPr>
          <w:p w14:paraId="44977F4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41"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42" w14:textId="77777777" w:rsidR="009B0494" w:rsidRDefault="007F4792" w:rsidP="009A260E">
            <w:pPr>
              <w:pStyle w:val="TableParagraph"/>
              <w:spacing w:before="0"/>
              <w:ind w:left="102" w:right="86"/>
              <w:rPr>
                <w:b/>
              </w:rPr>
            </w:pPr>
            <w:r>
              <w:rPr>
                <w:b/>
                <w:spacing w:val="-4"/>
              </w:rPr>
              <w:t>Level</w:t>
            </w:r>
          </w:p>
        </w:tc>
        <w:tc>
          <w:tcPr>
            <w:tcW w:w="984" w:type="dxa"/>
          </w:tcPr>
          <w:p w14:paraId="44977F43" w14:textId="77777777" w:rsidR="009B0494" w:rsidRDefault="007F4792" w:rsidP="009A260E">
            <w:pPr>
              <w:pStyle w:val="TableParagraph"/>
              <w:spacing w:before="0"/>
              <w:ind w:left="102" w:right="86"/>
              <w:rPr>
                <w:b/>
              </w:rPr>
            </w:pPr>
            <w:r>
              <w:rPr>
                <w:b/>
                <w:spacing w:val="-2"/>
              </w:rPr>
              <w:t>Credits</w:t>
            </w:r>
          </w:p>
        </w:tc>
      </w:tr>
      <w:tr w:rsidR="009B0494" w14:paraId="44977F4A" w14:textId="77777777">
        <w:trPr>
          <w:trHeight w:val="580"/>
        </w:trPr>
        <w:tc>
          <w:tcPr>
            <w:tcW w:w="1675" w:type="dxa"/>
          </w:tcPr>
          <w:p w14:paraId="44977F45" w14:textId="77777777" w:rsidR="009B0494" w:rsidRDefault="007F4792" w:rsidP="009A260E">
            <w:pPr>
              <w:pStyle w:val="TableParagraph"/>
              <w:spacing w:before="0"/>
              <w:ind w:left="140" w:right="25"/>
              <w:rPr>
                <w:sz w:val="24"/>
              </w:rPr>
            </w:pPr>
            <w:r>
              <w:rPr>
                <w:spacing w:val="-2"/>
                <w:sz w:val="24"/>
              </w:rPr>
              <w:t>X7465</w:t>
            </w:r>
          </w:p>
        </w:tc>
        <w:tc>
          <w:tcPr>
            <w:tcW w:w="5304" w:type="dxa"/>
          </w:tcPr>
          <w:p w14:paraId="44977F4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47" w14:textId="77777777" w:rsidR="009B0494" w:rsidRDefault="007F4792" w:rsidP="009A260E">
            <w:pPr>
              <w:pStyle w:val="TableParagraph"/>
              <w:spacing w:before="0" w:line="272" w:lineRule="exact"/>
              <w:ind w:left="225"/>
              <w:jc w:val="left"/>
              <w:rPr>
                <w:sz w:val="24"/>
              </w:rPr>
            </w:pPr>
            <w:r>
              <w:rPr>
                <w:sz w:val="24"/>
              </w:rPr>
              <w:t>Chemistry</w:t>
            </w:r>
            <w:r>
              <w:rPr>
                <w:spacing w:val="-2"/>
                <w:sz w:val="24"/>
              </w:rPr>
              <w:t xml:space="preserve"> </w:t>
            </w:r>
            <w:r>
              <w:rPr>
                <w:sz w:val="24"/>
              </w:rPr>
              <w:t xml:space="preserve">with </w:t>
            </w:r>
            <w:r>
              <w:rPr>
                <w:spacing w:val="-2"/>
                <w:sz w:val="24"/>
              </w:rPr>
              <w:t>Science</w:t>
            </w:r>
          </w:p>
        </w:tc>
        <w:tc>
          <w:tcPr>
            <w:tcW w:w="782" w:type="dxa"/>
          </w:tcPr>
          <w:p w14:paraId="44977F48" w14:textId="77777777" w:rsidR="009B0494" w:rsidRDefault="007F4792" w:rsidP="009A260E">
            <w:pPr>
              <w:pStyle w:val="TableParagraph"/>
              <w:spacing w:before="0"/>
              <w:rPr>
                <w:sz w:val="24"/>
              </w:rPr>
            </w:pPr>
            <w:r>
              <w:rPr>
                <w:sz w:val="24"/>
              </w:rPr>
              <w:t>4</w:t>
            </w:r>
          </w:p>
        </w:tc>
        <w:tc>
          <w:tcPr>
            <w:tcW w:w="984" w:type="dxa"/>
          </w:tcPr>
          <w:p w14:paraId="44977F49" w14:textId="77777777" w:rsidR="009B0494" w:rsidRDefault="007F4792" w:rsidP="009A260E">
            <w:pPr>
              <w:pStyle w:val="TableParagraph"/>
              <w:spacing w:before="0"/>
              <w:ind w:left="207" w:right="86"/>
              <w:rPr>
                <w:sz w:val="24"/>
              </w:rPr>
            </w:pPr>
            <w:r>
              <w:rPr>
                <w:spacing w:val="-5"/>
                <w:sz w:val="24"/>
              </w:rPr>
              <w:t>40</w:t>
            </w:r>
          </w:p>
        </w:tc>
      </w:tr>
      <w:tr w:rsidR="009B0494" w14:paraId="44977F4C" w14:textId="77777777">
        <w:trPr>
          <w:trHeight w:val="508"/>
        </w:trPr>
        <w:tc>
          <w:tcPr>
            <w:tcW w:w="8745" w:type="dxa"/>
            <w:gridSpan w:val="4"/>
          </w:tcPr>
          <w:p w14:paraId="44977F4B" w14:textId="77777777" w:rsidR="009B0494" w:rsidRDefault="007F4792" w:rsidP="009A260E">
            <w:pPr>
              <w:pStyle w:val="TableParagraph"/>
              <w:spacing w:before="0"/>
              <w:ind w:left="3680" w:right="3566"/>
              <w:rPr>
                <w:sz w:val="24"/>
              </w:rPr>
            </w:pPr>
            <w:r>
              <w:rPr>
                <w:spacing w:val="-5"/>
                <w:sz w:val="24"/>
              </w:rPr>
              <w:t>Or</w:t>
            </w:r>
          </w:p>
        </w:tc>
      </w:tr>
      <w:tr w:rsidR="009B0494" w14:paraId="44977F52" w14:textId="77777777">
        <w:trPr>
          <w:trHeight w:val="580"/>
        </w:trPr>
        <w:tc>
          <w:tcPr>
            <w:tcW w:w="1675" w:type="dxa"/>
          </w:tcPr>
          <w:p w14:paraId="44977F4D" w14:textId="77777777" w:rsidR="009B0494" w:rsidRDefault="007F4792" w:rsidP="009A260E">
            <w:pPr>
              <w:pStyle w:val="TableParagraph"/>
              <w:spacing w:before="0"/>
              <w:ind w:left="140" w:right="25"/>
              <w:rPr>
                <w:sz w:val="24"/>
              </w:rPr>
            </w:pPr>
            <w:r>
              <w:rPr>
                <w:spacing w:val="-2"/>
                <w:sz w:val="24"/>
              </w:rPr>
              <w:t>X9586</w:t>
            </w:r>
          </w:p>
        </w:tc>
        <w:tc>
          <w:tcPr>
            <w:tcW w:w="5304" w:type="dxa"/>
          </w:tcPr>
          <w:p w14:paraId="44977F4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4F" w14:textId="77777777" w:rsidR="009B0494" w:rsidRDefault="007F4792" w:rsidP="009A260E">
            <w:pPr>
              <w:pStyle w:val="TableParagraph"/>
              <w:spacing w:before="0" w:line="272" w:lineRule="exact"/>
              <w:ind w:left="225"/>
              <w:jc w:val="left"/>
              <w:rPr>
                <w:sz w:val="24"/>
              </w:rPr>
            </w:pPr>
            <w:r>
              <w:rPr>
                <w:sz w:val="24"/>
              </w:rPr>
              <w:t>Chemistry</w:t>
            </w:r>
            <w:r>
              <w:rPr>
                <w:spacing w:val="-2"/>
                <w:sz w:val="24"/>
              </w:rPr>
              <w:t xml:space="preserve"> </w:t>
            </w:r>
            <w:r>
              <w:rPr>
                <w:sz w:val="24"/>
              </w:rPr>
              <w:t xml:space="preserve">with </w:t>
            </w:r>
            <w:r>
              <w:rPr>
                <w:spacing w:val="-2"/>
                <w:sz w:val="24"/>
              </w:rPr>
              <w:t>Science</w:t>
            </w:r>
          </w:p>
        </w:tc>
        <w:tc>
          <w:tcPr>
            <w:tcW w:w="782" w:type="dxa"/>
          </w:tcPr>
          <w:p w14:paraId="44977F50" w14:textId="77777777" w:rsidR="009B0494" w:rsidRDefault="007F4792" w:rsidP="009A260E">
            <w:pPr>
              <w:pStyle w:val="TableParagraph"/>
              <w:spacing w:before="0"/>
              <w:rPr>
                <w:sz w:val="24"/>
              </w:rPr>
            </w:pPr>
            <w:r>
              <w:rPr>
                <w:sz w:val="24"/>
              </w:rPr>
              <w:t>5</w:t>
            </w:r>
          </w:p>
        </w:tc>
        <w:tc>
          <w:tcPr>
            <w:tcW w:w="984" w:type="dxa"/>
          </w:tcPr>
          <w:p w14:paraId="44977F51" w14:textId="77777777" w:rsidR="009B0494" w:rsidRDefault="007F4792" w:rsidP="009A260E">
            <w:pPr>
              <w:pStyle w:val="TableParagraph"/>
              <w:spacing w:before="0"/>
              <w:ind w:left="207" w:right="86"/>
              <w:rPr>
                <w:sz w:val="24"/>
              </w:rPr>
            </w:pPr>
            <w:r>
              <w:rPr>
                <w:spacing w:val="-5"/>
                <w:sz w:val="24"/>
              </w:rPr>
              <w:t>40</w:t>
            </w:r>
          </w:p>
        </w:tc>
      </w:tr>
    </w:tbl>
    <w:p w14:paraId="44977F53" w14:textId="77777777" w:rsidR="009B0494" w:rsidRDefault="009B0494" w:rsidP="009A260E">
      <w:pPr>
        <w:pStyle w:val="BodyText"/>
        <w:rPr>
          <w:b/>
          <w:sz w:val="23"/>
        </w:rPr>
      </w:pPr>
    </w:p>
    <w:p w14:paraId="44977F54" w14:textId="77777777" w:rsidR="009B0494" w:rsidRDefault="007F4792" w:rsidP="009A260E">
      <w:pPr>
        <w:ind w:left="110"/>
        <w:rPr>
          <w:b/>
        </w:rPr>
      </w:pPr>
      <w:r>
        <w:rPr>
          <w:b/>
          <w:spacing w:val="-2"/>
        </w:rPr>
        <w:t>Computing</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59" w14:textId="77777777">
        <w:trPr>
          <w:trHeight w:val="508"/>
        </w:trPr>
        <w:tc>
          <w:tcPr>
            <w:tcW w:w="1675" w:type="dxa"/>
          </w:tcPr>
          <w:p w14:paraId="44977F5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56"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57" w14:textId="77777777" w:rsidR="009B0494" w:rsidRDefault="007F4792" w:rsidP="009A260E">
            <w:pPr>
              <w:pStyle w:val="TableParagraph"/>
              <w:spacing w:before="0"/>
              <w:ind w:left="102" w:right="86"/>
              <w:rPr>
                <w:b/>
              </w:rPr>
            </w:pPr>
            <w:r>
              <w:rPr>
                <w:b/>
                <w:spacing w:val="-4"/>
              </w:rPr>
              <w:t>Level</w:t>
            </w:r>
          </w:p>
        </w:tc>
        <w:tc>
          <w:tcPr>
            <w:tcW w:w="984" w:type="dxa"/>
          </w:tcPr>
          <w:p w14:paraId="44977F58" w14:textId="77777777" w:rsidR="009B0494" w:rsidRDefault="007F4792" w:rsidP="009A260E">
            <w:pPr>
              <w:pStyle w:val="TableParagraph"/>
              <w:spacing w:before="0"/>
              <w:ind w:left="102" w:right="86"/>
              <w:rPr>
                <w:b/>
              </w:rPr>
            </w:pPr>
            <w:r>
              <w:rPr>
                <w:b/>
                <w:spacing w:val="-2"/>
              </w:rPr>
              <w:t>Credits</w:t>
            </w:r>
          </w:p>
        </w:tc>
      </w:tr>
      <w:tr w:rsidR="009B0494" w14:paraId="44977F5E" w14:textId="77777777">
        <w:trPr>
          <w:trHeight w:val="580"/>
        </w:trPr>
        <w:tc>
          <w:tcPr>
            <w:tcW w:w="1675" w:type="dxa"/>
          </w:tcPr>
          <w:p w14:paraId="44977F5A" w14:textId="77777777" w:rsidR="009B0494" w:rsidRDefault="007F4792" w:rsidP="009A260E">
            <w:pPr>
              <w:pStyle w:val="TableParagraph"/>
              <w:spacing w:before="0"/>
              <w:ind w:left="140" w:right="25"/>
              <w:rPr>
                <w:sz w:val="24"/>
              </w:rPr>
            </w:pPr>
            <w:r>
              <w:rPr>
                <w:spacing w:val="-2"/>
                <w:sz w:val="24"/>
              </w:rPr>
              <w:t>X7466</w:t>
            </w:r>
          </w:p>
        </w:tc>
        <w:tc>
          <w:tcPr>
            <w:tcW w:w="5304" w:type="dxa"/>
          </w:tcPr>
          <w:p w14:paraId="44977F5B"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Computing Science 1</w:t>
            </w:r>
          </w:p>
        </w:tc>
        <w:tc>
          <w:tcPr>
            <w:tcW w:w="782" w:type="dxa"/>
          </w:tcPr>
          <w:p w14:paraId="44977F5C" w14:textId="77777777" w:rsidR="009B0494" w:rsidRDefault="007F4792" w:rsidP="009A260E">
            <w:pPr>
              <w:pStyle w:val="TableParagraph"/>
              <w:spacing w:before="0"/>
              <w:rPr>
                <w:sz w:val="24"/>
              </w:rPr>
            </w:pPr>
            <w:r>
              <w:rPr>
                <w:sz w:val="24"/>
              </w:rPr>
              <w:t>4</w:t>
            </w:r>
          </w:p>
        </w:tc>
        <w:tc>
          <w:tcPr>
            <w:tcW w:w="984" w:type="dxa"/>
          </w:tcPr>
          <w:p w14:paraId="44977F5D" w14:textId="77777777" w:rsidR="009B0494" w:rsidRDefault="007F4792" w:rsidP="009A260E">
            <w:pPr>
              <w:pStyle w:val="TableParagraph"/>
              <w:spacing w:before="0"/>
              <w:ind w:left="207" w:right="86"/>
              <w:rPr>
                <w:sz w:val="24"/>
              </w:rPr>
            </w:pPr>
            <w:r>
              <w:rPr>
                <w:spacing w:val="-5"/>
                <w:sz w:val="24"/>
              </w:rPr>
              <w:t>40</w:t>
            </w:r>
          </w:p>
        </w:tc>
      </w:tr>
    </w:tbl>
    <w:p w14:paraId="44977F5F" w14:textId="77777777" w:rsidR="009B0494" w:rsidRDefault="009B0494" w:rsidP="009A260E">
      <w:pPr>
        <w:rPr>
          <w:sz w:val="24"/>
        </w:rPr>
        <w:sectPr w:rsidR="009B0494">
          <w:type w:val="continuous"/>
          <w:pgSz w:w="11910" w:h="16840"/>
          <w:pgMar w:top="1420" w:right="1320" w:bottom="1383"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61" w14:textId="77777777">
        <w:trPr>
          <w:trHeight w:val="508"/>
        </w:trPr>
        <w:tc>
          <w:tcPr>
            <w:tcW w:w="8745" w:type="dxa"/>
            <w:gridSpan w:val="4"/>
          </w:tcPr>
          <w:p w14:paraId="44977F60" w14:textId="77777777" w:rsidR="009B0494" w:rsidRDefault="007F4792" w:rsidP="009A260E">
            <w:pPr>
              <w:pStyle w:val="TableParagraph"/>
              <w:spacing w:before="0"/>
              <w:ind w:left="3680" w:right="3566"/>
              <w:rPr>
                <w:sz w:val="24"/>
              </w:rPr>
            </w:pPr>
            <w:r>
              <w:rPr>
                <w:spacing w:val="-5"/>
                <w:sz w:val="24"/>
              </w:rPr>
              <w:lastRenderedPageBreak/>
              <w:t>Or</w:t>
            </w:r>
          </w:p>
        </w:tc>
      </w:tr>
      <w:tr w:rsidR="009B0494" w14:paraId="44977F67" w14:textId="77777777">
        <w:trPr>
          <w:trHeight w:val="580"/>
        </w:trPr>
        <w:tc>
          <w:tcPr>
            <w:tcW w:w="1675" w:type="dxa"/>
          </w:tcPr>
          <w:p w14:paraId="44977F62" w14:textId="77777777" w:rsidR="009B0494" w:rsidRDefault="007F4792" w:rsidP="009A260E">
            <w:pPr>
              <w:pStyle w:val="TableParagraph"/>
              <w:spacing w:before="0"/>
              <w:ind w:left="542"/>
              <w:jc w:val="left"/>
              <w:rPr>
                <w:sz w:val="24"/>
              </w:rPr>
            </w:pPr>
            <w:r>
              <w:rPr>
                <w:spacing w:val="-2"/>
                <w:sz w:val="24"/>
              </w:rPr>
              <w:t>X9587</w:t>
            </w:r>
          </w:p>
        </w:tc>
        <w:tc>
          <w:tcPr>
            <w:tcW w:w="5304" w:type="dxa"/>
          </w:tcPr>
          <w:p w14:paraId="44977F6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64" w14:textId="77777777" w:rsidR="009B0494" w:rsidRDefault="007F4792" w:rsidP="009A260E">
            <w:pPr>
              <w:pStyle w:val="TableParagraph"/>
              <w:spacing w:before="0" w:line="272" w:lineRule="exact"/>
              <w:ind w:left="225"/>
              <w:jc w:val="left"/>
              <w:rPr>
                <w:sz w:val="24"/>
              </w:rPr>
            </w:pPr>
            <w:r>
              <w:rPr>
                <w:sz w:val="24"/>
              </w:rPr>
              <w:t>Computing</w:t>
            </w:r>
            <w:r>
              <w:rPr>
                <w:spacing w:val="-2"/>
                <w:sz w:val="24"/>
              </w:rPr>
              <w:t xml:space="preserve"> </w:t>
            </w:r>
            <w:r>
              <w:rPr>
                <w:sz w:val="24"/>
              </w:rPr>
              <w:t>Science</w:t>
            </w:r>
            <w:r>
              <w:rPr>
                <w:spacing w:val="-5"/>
                <w:sz w:val="24"/>
              </w:rPr>
              <w:t xml:space="preserve"> </w:t>
            </w:r>
            <w:r>
              <w:rPr>
                <w:spacing w:val="-10"/>
                <w:sz w:val="24"/>
              </w:rPr>
              <w:t>2</w:t>
            </w:r>
          </w:p>
        </w:tc>
        <w:tc>
          <w:tcPr>
            <w:tcW w:w="782" w:type="dxa"/>
          </w:tcPr>
          <w:p w14:paraId="44977F65" w14:textId="77777777" w:rsidR="009B0494" w:rsidRDefault="007F4792" w:rsidP="009A260E">
            <w:pPr>
              <w:pStyle w:val="TableParagraph"/>
              <w:spacing w:before="0"/>
              <w:rPr>
                <w:sz w:val="24"/>
              </w:rPr>
            </w:pPr>
            <w:r>
              <w:rPr>
                <w:sz w:val="24"/>
              </w:rPr>
              <w:t>5</w:t>
            </w:r>
          </w:p>
        </w:tc>
        <w:tc>
          <w:tcPr>
            <w:tcW w:w="984" w:type="dxa"/>
          </w:tcPr>
          <w:p w14:paraId="44977F66" w14:textId="77777777" w:rsidR="009B0494" w:rsidRDefault="007F4792" w:rsidP="009A260E">
            <w:pPr>
              <w:pStyle w:val="TableParagraph"/>
              <w:spacing w:before="0"/>
              <w:ind w:left="413"/>
              <w:jc w:val="left"/>
              <w:rPr>
                <w:sz w:val="24"/>
              </w:rPr>
            </w:pPr>
            <w:r>
              <w:rPr>
                <w:spacing w:val="-5"/>
                <w:sz w:val="24"/>
              </w:rPr>
              <w:t>40</w:t>
            </w:r>
          </w:p>
        </w:tc>
      </w:tr>
    </w:tbl>
    <w:p w14:paraId="44977F68" w14:textId="77777777" w:rsidR="009B0494" w:rsidRDefault="009B0494" w:rsidP="009A260E">
      <w:pPr>
        <w:pStyle w:val="BodyText"/>
        <w:rPr>
          <w:b/>
          <w:sz w:val="16"/>
        </w:rPr>
      </w:pPr>
    </w:p>
    <w:p w14:paraId="44977F69" w14:textId="77777777" w:rsidR="009B0494" w:rsidRDefault="007F4792" w:rsidP="009A260E">
      <w:pPr>
        <w:ind w:left="120"/>
        <w:rPr>
          <w:b/>
        </w:rPr>
      </w:pPr>
      <w:r>
        <w:rPr>
          <w:b/>
          <w:spacing w:val="-2"/>
        </w:rPr>
        <w:t>English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6E" w14:textId="77777777">
        <w:trPr>
          <w:trHeight w:val="508"/>
        </w:trPr>
        <w:tc>
          <w:tcPr>
            <w:tcW w:w="1675" w:type="dxa"/>
          </w:tcPr>
          <w:p w14:paraId="44977F6A"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6B"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6C" w14:textId="77777777" w:rsidR="009B0494" w:rsidRDefault="007F4792" w:rsidP="009A260E">
            <w:pPr>
              <w:pStyle w:val="TableParagraph"/>
              <w:spacing w:before="0"/>
              <w:ind w:left="102" w:right="86"/>
              <w:rPr>
                <w:b/>
              </w:rPr>
            </w:pPr>
            <w:r>
              <w:rPr>
                <w:b/>
                <w:spacing w:val="-4"/>
              </w:rPr>
              <w:t>Level</w:t>
            </w:r>
          </w:p>
        </w:tc>
        <w:tc>
          <w:tcPr>
            <w:tcW w:w="984" w:type="dxa"/>
          </w:tcPr>
          <w:p w14:paraId="44977F6D" w14:textId="77777777" w:rsidR="009B0494" w:rsidRDefault="007F4792" w:rsidP="009A260E">
            <w:pPr>
              <w:pStyle w:val="TableParagraph"/>
              <w:spacing w:before="0"/>
              <w:ind w:left="102" w:right="86"/>
              <w:rPr>
                <w:b/>
              </w:rPr>
            </w:pPr>
            <w:r>
              <w:rPr>
                <w:b/>
                <w:spacing w:val="-2"/>
              </w:rPr>
              <w:t>Credits</w:t>
            </w:r>
          </w:p>
        </w:tc>
      </w:tr>
      <w:tr w:rsidR="009B0494" w14:paraId="44977F74" w14:textId="77777777">
        <w:trPr>
          <w:trHeight w:val="580"/>
        </w:trPr>
        <w:tc>
          <w:tcPr>
            <w:tcW w:w="1675" w:type="dxa"/>
          </w:tcPr>
          <w:p w14:paraId="44977F6F" w14:textId="77777777" w:rsidR="009B0494" w:rsidRDefault="007F4792" w:rsidP="009A260E">
            <w:pPr>
              <w:pStyle w:val="TableParagraph"/>
              <w:spacing w:before="0"/>
              <w:ind w:left="140" w:right="25"/>
              <w:rPr>
                <w:sz w:val="24"/>
              </w:rPr>
            </w:pPr>
            <w:r>
              <w:rPr>
                <w:spacing w:val="-2"/>
                <w:sz w:val="24"/>
              </w:rPr>
              <w:t>X7467</w:t>
            </w:r>
          </w:p>
        </w:tc>
        <w:tc>
          <w:tcPr>
            <w:tcW w:w="5304" w:type="dxa"/>
          </w:tcPr>
          <w:p w14:paraId="44977F7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71" w14:textId="77777777" w:rsidR="009B0494" w:rsidRDefault="007F4792" w:rsidP="009A260E">
            <w:pPr>
              <w:pStyle w:val="TableParagraph"/>
              <w:spacing w:before="0" w:line="272" w:lineRule="exact"/>
              <w:ind w:left="225"/>
              <w:jc w:val="left"/>
              <w:rPr>
                <w:sz w:val="24"/>
              </w:rPr>
            </w:pPr>
            <w:r>
              <w:rPr>
                <w:sz w:val="24"/>
              </w:rPr>
              <w:t>English</w:t>
            </w:r>
            <w:r>
              <w:rPr>
                <w:spacing w:val="-5"/>
                <w:sz w:val="24"/>
              </w:rPr>
              <w:t xml:space="preserve"> </w:t>
            </w:r>
            <w:r>
              <w:rPr>
                <w:spacing w:val="-10"/>
                <w:sz w:val="24"/>
              </w:rPr>
              <w:t>1</w:t>
            </w:r>
          </w:p>
        </w:tc>
        <w:tc>
          <w:tcPr>
            <w:tcW w:w="782" w:type="dxa"/>
          </w:tcPr>
          <w:p w14:paraId="44977F72" w14:textId="77777777" w:rsidR="009B0494" w:rsidRDefault="007F4792" w:rsidP="009A260E">
            <w:pPr>
              <w:pStyle w:val="TableParagraph"/>
              <w:spacing w:before="0"/>
              <w:rPr>
                <w:sz w:val="24"/>
              </w:rPr>
            </w:pPr>
            <w:r>
              <w:rPr>
                <w:sz w:val="24"/>
              </w:rPr>
              <w:t>4</w:t>
            </w:r>
          </w:p>
        </w:tc>
        <w:tc>
          <w:tcPr>
            <w:tcW w:w="984" w:type="dxa"/>
          </w:tcPr>
          <w:p w14:paraId="44977F73" w14:textId="77777777" w:rsidR="009B0494" w:rsidRDefault="007F4792" w:rsidP="009A260E">
            <w:pPr>
              <w:pStyle w:val="TableParagraph"/>
              <w:spacing w:before="0"/>
              <w:ind w:left="207" w:right="86"/>
              <w:rPr>
                <w:sz w:val="24"/>
              </w:rPr>
            </w:pPr>
            <w:r>
              <w:rPr>
                <w:spacing w:val="-5"/>
                <w:sz w:val="24"/>
              </w:rPr>
              <w:t>40</w:t>
            </w:r>
          </w:p>
        </w:tc>
      </w:tr>
      <w:tr w:rsidR="009B0494" w14:paraId="44977F76" w14:textId="77777777">
        <w:trPr>
          <w:trHeight w:val="508"/>
        </w:trPr>
        <w:tc>
          <w:tcPr>
            <w:tcW w:w="8745" w:type="dxa"/>
            <w:gridSpan w:val="4"/>
          </w:tcPr>
          <w:p w14:paraId="44977F75" w14:textId="77777777" w:rsidR="009B0494" w:rsidRDefault="007F4792" w:rsidP="009A260E">
            <w:pPr>
              <w:pStyle w:val="TableParagraph"/>
              <w:spacing w:before="0"/>
              <w:ind w:left="3680" w:right="3566"/>
              <w:rPr>
                <w:sz w:val="24"/>
              </w:rPr>
            </w:pPr>
            <w:r>
              <w:rPr>
                <w:spacing w:val="-5"/>
                <w:sz w:val="24"/>
              </w:rPr>
              <w:t>Or</w:t>
            </w:r>
          </w:p>
        </w:tc>
      </w:tr>
      <w:tr w:rsidR="009B0494" w14:paraId="44977F7B" w14:textId="77777777">
        <w:trPr>
          <w:trHeight w:val="580"/>
        </w:trPr>
        <w:tc>
          <w:tcPr>
            <w:tcW w:w="1675" w:type="dxa"/>
          </w:tcPr>
          <w:p w14:paraId="44977F77" w14:textId="77777777" w:rsidR="009B0494" w:rsidRDefault="007F4792" w:rsidP="009A260E">
            <w:pPr>
              <w:pStyle w:val="TableParagraph"/>
              <w:spacing w:before="0"/>
              <w:ind w:left="140" w:right="25"/>
              <w:rPr>
                <w:sz w:val="24"/>
              </w:rPr>
            </w:pPr>
            <w:r>
              <w:rPr>
                <w:spacing w:val="-2"/>
                <w:sz w:val="24"/>
              </w:rPr>
              <w:t>X9588</w:t>
            </w:r>
          </w:p>
        </w:tc>
        <w:tc>
          <w:tcPr>
            <w:tcW w:w="5304" w:type="dxa"/>
          </w:tcPr>
          <w:p w14:paraId="44977F78"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English 2</w:t>
            </w:r>
          </w:p>
        </w:tc>
        <w:tc>
          <w:tcPr>
            <w:tcW w:w="782" w:type="dxa"/>
          </w:tcPr>
          <w:p w14:paraId="44977F79" w14:textId="77777777" w:rsidR="009B0494" w:rsidRDefault="007F4792" w:rsidP="009A260E">
            <w:pPr>
              <w:pStyle w:val="TableParagraph"/>
              <w:spacing w:before="0"/>
              <w:rPr>
                <w:sz w:val="24"/>
              </w:rPr>
            </w:pPr>
            <w:r>
              <w:rPr>
                <w:sz w:val="24"/>
              </w:rPr>
              <w:t>5</w:t>
            </w:r>
          </w:p>
        </w:tc>
        <w:tc>
          <w:tcPr>
            <w:tcW w:w="984" w:type="dxa"/>
          </w:tcPr>
          <w:p w14:paraId="44977F7A" w14:textId="77777777" w:rsidR="009B0494" w:rsidRDefault="007F4792" w:rsidP="009A260E">
            <w:pPr>
              <w:pStyle w:val="TableParagraph"/>
              <w:spacing w:before="0"/>
              <w:ind w:left="207" w:right="86"/>
              <w:rPr>
                <w:sz w:val="24"/>
              </w:rPr>
            </w:pPr>
            <w:r>
              <w:rPr>
                <w:spacing w:val="-5"/>
                <w:sz w:val="24"/>
              </w:rPr>
              <w:t>40</w:t>
            </w:r>
          </w:p>
        </w:tc>
      </w:tr>
    </w:tbl>
    <w:p w14:paraId="44977F7C" w14:textId="77777777" w:rsidR="009B0494" w:rsidRDefault="009B0494" w:rsidP="009A260E">
      <w:pPr>
        <w:pStyle w:val="BodyText"/>
        <w:rPr>
          <w:b/>
          <w:sz w:val="23"/>
        </w:rPr>
      </w:pPr>
    </w:p>
    <w:p w14:paraId="44977F7D" w14:textId="77777777" w:rsidR="009B0494" w:rsidRDefault="007F4792" w:rsidP="009A260E">
      <w:pPr>
        <w:ind w:left="120"/>
        <w:rPr>
          <w:b/>
        </w:rPr>
      </w:pPr>
      <w:r>
        <w:rPr>
          <w:b/>
          <w:spacing w:val="-2"/>
        </w:rPr>
        <w:t>Gaelic</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82" w14:textId="77777777">
        <w:trPr>
          <w:trHeight w:val="513"/>
        </w:trPr>
        <w:tc>
          <w:tcPr>
            <w:tcW w:w="1675" w:type="dxa"/>
          </w:tcPr>
          <w:p w14:paraId="44977F7E"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7F"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80" w14:textId="77777777" w:rsidR="009B0494" w:rsidRDefault="007F4792" w:rsidP="009A260E">
            <w:pPr>
              <w:pStyle w:val="TableParagraph"/>
              <w:spacing w:before="0"/>
              <w:ind w:left="102" w:right="86"/>
              <w:rPr>
                <w:b/>
              </w:rPr>
            </w:pPr>
            <w:r>
              <w:rPr>
                <w:b/>
                <w:spacing w:val="-4"/>
              </w:rPr>
              <w:t>Level</w:t>
            </w:r>
          </w:p>
        </w:tc>
        <w:tc>
          <w:tcPr>
            <w:tcW w:w="984" w:type="dxa"/>
          </w:tcPr>
          <w:p w14:paraId="44977F81" w14:textId="77777777" w:rsidR="009B0494" w:rsidRDefault="007F4792" w:rsidP="009A260E">
            <w:pPr>
              <w:pStyle w:val="TableParagraph"/>
              <w:spacing w:before="0"/>
              <w:ind w:left="102" w:right="86"/>
              <w:rPr>
                <w:b/>
              </w:rPr>
            </w:pPr>
            <w:r>
              <w:rPr>
                <w:b/>
                <w:spacing w:val="-2"/>
              </w:rPr>
              <w:t>Credits</w:t>
            </w:r>
          </w:p>
        </w:tc>
      </w:tr>
      <w:tr w:rsidR="009B0494" w14:paraId="44977F88" w14:textId="77777777">
        <w:trPr>
          <w:trHeight w:val="580"/>
        </w:trPr>
        <w:tc>
          <w:tcPr>
            <w:tcW w:w="1675" w:type="dxa"/>
          </w:tcPr>
          <w:p w14:paraId="44977F83" w14:textId="77777777" w:rsidR="009B0494" w:rsidRDefault="007F4792" w:rsidP="009A260E">
            <w:pPr>
              <w:pStyle w:val="TableParagraph"/>
              <w:spacing w:before="0"/>
              <w:ind w:left="140" w:right="25"/>
              <w:rPr>
                <w:sz w:val="24"/>
              </w:rPr>
            </w:pPr>
            <w:r>
              <w:rPr>
                <w:spacing w:val="-2"/>
                <w:sz w:val="24"/>
              </w:rPr>
              <w:t>X7472</w:t>
            </w:r>
          </w:p>
        </w:tc>
        <w:tc>
          <w:tcPr>
            <w:tcW w:w="5304" w:type="dxa"/>
          </w:tcPr>
          <w:p w14:paraId="44977F8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85" w14:textId="77777777" w:rsidR="009B0494" w:rsidRDefault="007F4792" w:rsidP="009A260E">
            <w:pPr>
              <w:pStyle w:val="TableParagraph"/>
              <w:spacing w:before="0" w:line="272" w:lineRule="exact"/>
              <w:ind w:left="225"/>
              <w:jc w:val="left"/>
              <w:rPr>
                <w:sz w:val="24"/>
              </w:rPr>
            </w:pPr>
            <w:r>
              <w:rPr>
                <w:sz w:val="24"/>
              </w:rPr>
              <w:t>Gaelic</w:t>
            </w:r>
            <w:r>
              <w:rPr>
                <w:spacing w:val="-2"/>
                <w:sz w:val="24"/>
              </w:rPr>
              <w:t xml:space="preserve"> </w:t>
            </w:r>
            <w:r>
              <w:rPr>
                <w:spacing w:val="-10"/>
                <w:sz w:val="24"/>
              </w:rPr>
              <w:t>1</w:t>
            </w:r>
          </w:p>
        </w:tc>
        <w:tc>
          <w:tcPr>
            <w:tcW w:w="782" w:type="dxa"/>
          </w:tcPr>
          <w:p w14:paraId="44977F86" w14:textId="77777777" w:rsidR="009B0494" w:rsidRDefault="007F4792" w:rsidP="009A260E">
            <w:pPr>
              <w:pStyle w:val="TableParagraph"/>
              <w:spacing w:before="0"/>
              <w:rPr>
                <w:sz w:val="24"/>
              </w:rPr>
            </w:pPr>
            <w:r>
              <w:rPr>
                <w:sz w:val="24"/>
              </w:rPr>
              <w:t>4</w:t>
            </w:r>
          </w:p>
        </w:tc>
        <w:tc>
          <w:tcPr>
            <w:tcW w:w="984" w:type="dxa"/>
          </w:tcPr>
          <w:p w14:paraId="44977F87" w14:textId="77777777" w:rsidR="009B0494" w:rsidRDefault="007F4792" w:rsidP="009A260E">
            <w:pPr>
              <w:pStyle w:val="TableParagraph"/>
              <w:spacing w:before="0"/>
              <w:ind w:left="207" w:right="86"/>
              <w:rPr>
                <w:sz w:val="24"/>
              </w:rPr>
            </w:pPr>
            <w:r>
              <w:rPr>
                <w:spacing w:val="-5"/>
                <w:sz w:val="24"/>
              </w:rPr>
              <w:t>40</w:t>
            </w:r>
          </w:p>
        </w:tc>
      </w:tr>
      <w:tr w:rsidR="009B0494" w14:paraId="44977F8A" w14:textId="77777777">
        <w:trPr>
          <w:trHeight w:val="508"/>
        </w:trPr>
        <w:tc>
          <w:tcPr>
            <w:tcW w:w="8745" w:type="dxa"/>
            <w:gridSpan w:val="4"/>
          </w:tcPr>
          <w:p w14:paraId="44977F89" w14:textId="77777777" w:rsidR="009B0494" w:rsidRDefault="007F4792" w:rsidP="009A260E">
            <w:pPr>
              <w:pStyle w:val="TableParagraph"/>
              <w:spacing w:before="0"/>
              <w:ind w:left="3680" w:right="3566"/>
              <w:rPr>
                <w:sz w:val="24"/>
              </w:rPr>
            </w:pPr>
            <w:r>
              <w:rPr>
                <w:spacing w:val="-5"/>
                <w:sz w:val="24"/>
              </w:rPr>
              <w:t>Or</w:t>
            </w:r>
          </w:p>
        </w:tc>
      </w:tr>
      <w:tr w:rsidR="009B0494" w14:paraId="44977F90" w14:textId="77777777">
        <w:trPr>
          <w:trHeight w:val="580"/>
        </w:trPr>
        <w:tc>
          <w:tcPr>
            <w:tcW w:w="1675" w:type="dxa"/>
          </w:tcPr>
          <w:p w14:paraId="44977F8B" w14:textId="77777777" w:rsidR="009B0494" w:rsidRDefault="007F4792" w:rsidP="009A260E">
            <w:pPr>
              <w:pStyle w:val="TableParagraph"/>
              <w:spacing w:before="0"/>
              <w:ind w:left="140" w:right="25"/>
              <w:rPr>
                <w:sz w:val="24"/>
              </w:rPr>
            </w:pPr>
            <w:r>
              <w:rPr>
                <w:spacing w:val="-2"/>
                <w:sz w:val="24"/>
              </w:rPr>
              <w:t>X3581</w:t>
            </w:r>
          </w:p>
        </w:tc>
        <w:tc>
          <w:tcPr>
            <w:tcW w:w="5304" w:type="dxa"/>
          </w:tcPr>
          <w:p w14:paraId="44977F8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8D" w14:textId="77777777" w:rsidR="009B0494" w:rsidRDefault="007F4792" w:rsidP="009A260E">
            <w:pPr>
              <w:pStyle w:val="TableParagraph"/>
              <w:spacing w:before="0" w:line="272" w:lineRule="exact"/>
              <w:ind w:left="225"/>
              <w:jc w:val="left"/>
              <w:rPr>
                <w:sz w:val="24"/>
              </w:rPr>
            </w:pPr>
            <w:r>
              <w:rPr>
                <w:sz w:val="24"/>
              </w:rPr>
              <w:t>Gaelic</w:t>
            </w:r>
            <w:r>
              <w:rPr>
                <w:spacing w:val="-2"/>
                <w:sz w:val="24"/>
              </w:rPr>
              <w:t xml:space="preserve"> </w:t>
            </w:r>
            <w:r>
              <w:rPr>
                <w:spacing w:val="-10"/>
                <w:sz w:val="24"/>
              </w:rPr>
              <w:t>2</w:t>
            </w:r>
          </w:p>
        </w:tc>
        <w:tc>
          <w:tcPr>
            <w:tcW w:w="782" w:type="dxa"/>
          </w:tcPr>
          <w:p w14:paraId="44977F8E" w14:textId="77777777" w:rsidR="009B0494" w:rsidRDefault="007F4792" w:rsidP="009A260E">
            <w:pPr>
              <w:pStyle w:val="TableParagraph"/>
              <w:spacing w:before="0"/>
              <w:rPr>
                <w:sz w:val="24"/>
              </w:rPr>
            </w:pPr>
            <w:r>
              <w:rPr>
                <w:sz w:val="24"/>
              </w:rPr>
              <w:t>5</w:t>
            </w:r>
          </w:p>
        </w:tc>
        <w:tc>
          <w:tcPr>
            <w:tcW w:w="984" w:type="dxa"/>
          </w:tcPr>
          <w:p w14:paraId="44977F8F" w14:textId="77777777" w:rsidR="009B0494" w:rsidRDefault="007F4792" w:rsidP="009A260E">
            <w:pPr>
              <w:pStyle w:val="TableParagraph"/>
              <w:spacing w:before="0"/>
              <w:ind w:left="207" w:right="86"/>
              <w:rPr>
                <w:sz w:val="24"/>
              </w:rPr>
            </w:pPr>
            <w:r>
              <w:rPr>
                <w:spacing w:val="-5"/>
                <w:sz w:val="24"/>
              </w:rPr>
              <w:t>40</w:t>
            </w:r>
          </w:p>
        </w:tc>
      </w:tr>
    </w:tbl>
    <w:p w14:paraId="44977F91" w14:textId="77777777" w:rsidR="009B0494" w:rsidRDefault="009B0494" w:rsidP="009A260E">
      <w:pPr>
        <w:pStyle w:val="BodyText"/>
        <w:rPr>
          <w:b/>
          <w:sz w:val="23"/>
        </w:rPr>
      </w:pPr>
    </w:p>
    <w:p w14:paraId="44977F92" w14:textId="77777777" w:rsidR="009B0494" w:rsidRDefault="007F4792" w:rsidP="009A260E">
      <w:pPr>
        <w:ind w:left="120"/>
        <w:rPr>
          <w:b/>
        </w:rPr>
      </w:pPr>
      <w:r>
        <w:rPr>
          <w:b/>
          <w:spacing w:val="-2"/>
        </w:rPr>
        <w:t>Geography</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97" w14:textId="77777777">
        <w:trPr>
          <w:trHeight w:val="508"/>
        </w:trPr>
        <w:tc>
          <w:tcPr>
            <w:tcW w:w="1675" w:type="dxa"/>
          </w:tcPr>
          <w:p w14:paraId="44977F93"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94"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95" w14:textId="77777777" w:rsidR="009B0494" w:rsidRDefault="007F4792" w:rsidP="009A260E">
            <w:pPr>
              <w:pStyle w:val="TableParagraph"/>
              <w:spacing w:before="0"/>
              <w:ind w:left="102" w:right="86"/>
              <w:rPr>
                <w:b/>
              </w:rPr>
            </w:pPr>
            <w:r>
              <w:rPr>
                <w:b/>
                <w:spacing w:val="-4"/>
              </w:rPr>
              <w:t>Level</w:t>
            </w:r>
          </w:p>
        </w:tc>
        <w:tc>
          <w:tcPr>
            <w:tcW w:w="984" w:type="dxa"/>
          </w:tcPr>
          <w:p w14:paraId="44977F96" w14:textId="77777777" w:rsidR="009B0494" w:rsidRDefault="007F4792" w:rsidP="009A260E">
            <w:pPr>
              <w:pStyle w:val="TableParagraph"/>
              <w:spacing w:before="0"/>
              <w:ind w:left="103" w:right="86"/>
              <w:rPr>
                <w:b/>
              </w:rPr>
            </w:pPr>
            <w:r>
              <w:rPr>
                <w:b/>
                <w:spacing w:val="-2"/>
              </w:rPr>
              <w:t>Credits</w:t>
            </w:r>
          </w:p>
        </w:tc>
      </w:tr>
      <w:tr w:rsidR="009B0494" w14:paraId="44977F9D" w14:textId="77777777">
        <w:trPr>
          <w:trHeight w:val="580"/>
        </w:trPr>
        <w:tc>
          <w:tcPr>
            <w:tcW w:w="1675" w:type="dxa"/>
          </w:tcPr>
          <w:p w14:paraId="44977F98" w14:textId="77777777" w:rsidR="009B0494" w:rsidRDefault="007F4792" w:rsidP="009A260E">
            <w:pPr>
              <w:pStyle w:val="TableParagraph"/>
              <w:spacing w:before="0"/>
              <w:ind w:left="140" w:right="25"/>
              <w:rPr>
                <w:sz w:val="24"/>
              </w:rPr>
            </w:pPr>
            <w:r>
              <w:rPr>
                <w:spacing w:val="-2"/>
                <w:sz w:val="24"/>
              </w:rPr>
              <w:t>X7473</w:t>
            </w:r>
          </w:p>
        </w:tc>
        <w:tc>
          <w:tcPr>
            <w:tcW w:w="5304" w:type="dxa"/>
          </w:tcPr>
          <w:p w14:paraId="44977F9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9A" w14:textId="77777777" w:rsidR="009B0494" w:rsidRDefault="007F4792" w:rsidP="009A260E">
            <w:pPr>
              <w:pStyle w:val="TableParagraph"/>
              <w:spacing w:before="0" w:line="272" w:lineRule="exact"/>
              <w:ind w:left="225"/>
              <w:jc w:val="left"/>
              <w:rPr>
                <w:sz w:val="24"/>
              </w:rPr>
            </w:pPr>
            <w:r>
              <w:rPr>
                <w:sz w:val="24"/>
              </w:rPr>
              <w:t>Geography</w:t>
            </w:r>
            <w:r>
              <w:rPr>
                <w:spacing w:val="-3"/>
                <w:sz w:val="24"/>
              </w:rPr>
              <w:t xml:space="preserve"> </w:t>
            </w:r>
            <w:r>
              <w:rPr>
                <w:spacing w:val="-10"/>
                <w:sz w:val="24"/>
              </w:rPr>
              <w:t>1</w:t>
            </w:r>
          </w:p>
        </w:tc>
        <w:tc>
          <w:tcPr>
            <w:tcW w:w="782" w:type="dxa"/>
          </w:tcPr>
          <w:p w14:paraId="44977F9B" w14:textId="77777777" w:rsidR="009B0494" w:rsidRDefault="007F4792" w:rsidP="009A260E">
            <w:pPr>
              <w:pStyle w:val="TableParagraph"/>
              <w:spacing w:before="0"/>
              <w:rPr>
                <w:sz w:val="24"/>
              </w:rPr>
            </w:pPr>
            <w:r>
              <w:rPr>
                <w:sz w:val="24"/>
              </w:rPr>
              <w:t>4</w:t>
            </w:r>
          </w:p>
        </w:tc>
        <w:tc>
          <w:tcPr>
            <w:tcW w:w="984" w:type="dxa"/>
          </w:tcPr>
          <w:p w14:paraId="44977F9C" w14:textId="77777777" w:rsidR="009B0494" w:rsidRDefault="007F4792" w:rsidP="009A260E">
            <w:pPr>
              <w:pStyle w:val="TableParagraph"/>
              <w:spacing w:before="0"/>
              <w:ind w:left="207" w:right="86"/>
              <w:rPr>
                <w:sz w:val="24"/>
              </w:rPr>
            </w:pPr>
            <w:r>
              <w:rPr>
                <w:spacing w:val="-5"/>
                <w:sz w:val="24"/>
              </w:rPr>
              <w:t>40</w:t>
            </w:r>
          </w:p>
        </w:tc>
      </w:tr>
      <w:tr w:rsidR="009B0494" w14:paraId="44977F9F" w14:textId="77777777">
        <w:trPr>
          <w:trHeight w:val="508"/>
        </w:trPr>
        <w:tc>
          <w:tcPr>
            <w:tcW w:w="8745" w:type="dxa"/>
            <w:gridSpan w:val="4"/>
          </w:tcPr>
          <w:p w14:paraId="44977F9E" w14:textId="77777777" w:rsidR="009B0494" w:rsidRDefault="007F4792" w:rsidP="009A260E">
            <w:pPr>
              <w:pStyle w:val="TableParagraph"/>
              <w:spacing w:before="0"/>
              <w:ind w:left="3680" w:right="3566"/>
              <w:rPr>
                <w:sz w:val="24"/>
              </w:rPr>
            </w:pPr>
            <w:r>
              <w:rPr>
                <w:spacing w:val="-5"/>
                <w:sz w:val="24"/>
              </w:rPr>
              <w:t>Or</w:t>
            </w:r>
          </w:p>
        </w:tc>
      </w:tr>
      <w:tr w:rsidR="009B0494" w14:paraId="44977FA5" w14:textId="77777777">
        <w:trPr>
          <w:trHeight w:val="580"/>
        </w:trPr>
        <w:tc>
          <w:tcPr>
            <w:tcW w:w="1675" w:type="dxa"/>
          </w:tcPr>
          <w:p w14:paraId="44977FA0" w14:textId="77777777" w:rsidR="009B0494" w:rsidRDefault="007F4792" w:rsidP="009A260E">
            <w:pPr>
              <w:pStyle w:val="TableParagraph"/>
              <w:spacing w:before="0"/>
              <w:ind w:left="140" w:right="25"/>
              <w:rPr>
                <w:sz w:val="24"/>
              </w:rPr>
            </w:pPr>
            <w:r>
              <w:rPr>
                <w:spacing w:val="-2"/>
                <w:sz w:val="24"/>
              </w:rPr>
              <w:t>X9577</w:t>
            </w:r>
          </w:p>
        </w:tc>
        <w:tc>
          <w:tcPr>
            <w:tcW w:w="5304" w:type="dxa"/>
          </w:tcPr>
          <w:p w14:paraId="44977FA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A2" w14:textId="77777777" w:rsidR="009B0494" w:rsidRDefault="007F4792" w:rsidP="009A260E">
            <w:pPr>
              <w:pStyle w:val="TableParagraph"/>
              <w:spacing w:before="0" w:line="272" w:lineRule="exact"/>
              <w:ind w:left="225"/>
              <w:jc w:val="left"/>
              <w:rPr>
                <w:sz w:val="24"/>
              </w:rPr>
            </w:pPr>
            <w:r>
              <w:rPr>
                <w:sz w:val="24"/>
              </w:rPr>
              <w:t>Geography</w:t>
            </w:r>
            <w:r>
              <w:rPr>
                <w:spacing w:val="-3"/>
                <w:sz w:val="24"/>
              </w:rPr>
              <w:t xml:space="preserve"> </w:t>
            </w:r>
            <w:r>
              <w:rPr>
                <w:spacing w:val="-10"/>
                <w:sz w:val="24"/>
              </w:rPr>
              <w:t>2</w:t>
            </w:r>
          </w:p>
        </w:tc>
        <w:tc>
          <w:tcPr>
            <w:tcW w:w="782" w:type="dxa"/>
          </w:tcPr>
          <w:p w14:paraId="44977FA3" w14:textId="77777777" w:rsidR="009B0494" w:rsidRDefault="007F4792" w:rsidP="009A260E">
            <w:pPr>
              <w:pStyle w:val="TableParagraph"/>
              <w:spacing w:before="0"/>
              <w:rPr>
                <w:sz w:val="24"/>
              </w:rPr>
            </w:pPr>
            <w:r>
              <w:rPr>
                <w:sz w:val="24"/>
              </w:rPr>
              <w:t>5</w:t>
            </w:r>
          </w:p>
        </w:tc>
        <w:tc>
          <w:tcPr>
            <w:tcW w:w="984" w:type="dxa"/>
          </w:tcPr>
          <w:p w14:paraId="44977FA4" w14:textId="77777777" w:rsidR="009B0494" w:rsidRDefault="007F4792" w:rsidP="009A260E">
            <w:pPr>
              <w:pStyle w:val="TableParagraph"/>
              <w:spacing w:before="0"/>
              <w:ind w:left="207" w:right="86"/>
              <w:rPr>
                <w:sz w:val="24"/>
              </w:rPr>
            </w:pPr>
            <w:r>
              <w:rPr>
                <w:spacing w:val="-5"/>
                <w:sz w:val="24"/>
              </w:rPr>
              <w:t>40</w:t>
            </w:r>
          </w:p>
        </w:tc>
      </w:tr>
    </w:tbl>
    <w:p w14:paraId="44977FA6" w14:textId="77777777" w:rsidR="009B0494" w:rsidRDefault="009B0494" w:rsidP="009A260E">
      <w:pPr>
        <w:pStyle w:val="BodyText"/>
        <w:rPr>
          <w:b/>
          <w:sz w:val="23"/>
        </w:rPr>
      </w:pPr>
    </w:p>
    <w:p w14:paraId="44977FA7" w14:textId="77777777" w:rsidR="009B0494" w:rsidRDefault="007F4792" w:rsidP="009A260E">
      <w:pPr>
        <w:ind w:left="120"/>
        <w:rPr>
          <w:b/>
        </w:rPr>
      </w:pPr>
      <w:r>
        <w:rPr>
          <w:b/>
          <w:spacing w:val="-2"/>
        </w:rPr>
        <w:t>History</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AC" w14:textId="77777777">
        <w:trPr>
          <w:trHeight w:val="513"/>
        </w:trPr>
        <w:tc>
          <w:tcPr>
            <w:tcW w:w="1675" w:type="dxa"/>
          </w:tcPr>
          <w:p w14:paraId="44977FA8"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A9"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7FAA" w14:textId="77777777" w:rsidR="009B0494" w:rsidRDefault="007F4792" w:rsidP="009A260E">
            <w:pPr>
              <w:pStyle w:val="TableParagraph"/>
              <w:spacing w:before="0"/>
              <w:ind w:left="101" w:right="86"/>
              <w:rPr>
                <w:b/>
              </w:rPr>
            </w:pPr>
            <w:r>
              <w:rPr>
                <w:b/>
                <w:spacing w:val="-4"/>
              </w:rPr>
              <w:t>Level</w:t>
            </w:r>
          </w:p>
        </w:tc>
        <w:tc>
          <w:tcPr>
            <w:tcW w:w="984" w:type="dxa"/>
          </w:tcPr>
          <w:p w14:paraId="44977FAB" w14:textId="77777777" w:rsidR="009B0494" w:rsidRDefault="007F4792" w:rsidP="009A260E">
            <w:pPr>
              <w:pStyle w:val="TableParagraph"/>
              <w:spacing w:before="0"/>
              <w:ind w:left="102" w:right="86"/>
              <w:rPr>
                <w:b/>
              </w:rPr>
            </w:pPr>
            <w:r>
              <w:rPr>
                <w:b/>
                <w:spacing w:val="-2"/>
              </w:rPr>
              <w:t>Credits</w:t>
            </w:r>
          </w:p>
        </w:tc>
      </w:tr>
      <w:tr w:rsidR="009B0494" w14:paraId="44977FB2" w14:textId="77777777">
        <w:trPr>
          <w:trHeight w:val="575"/>
        </w:trPr>
        <w:tc>
          <w:tcPr>
            <w:tcW w:w="1675" w:type="dxa"/>
          </w:tcPr>
          <w:p w14:paraId="44977FAD" w14:textId="77777777" w:rsidR="009B0494" w:rsidRDefault="007F4792" w:rsidP="009A260E">
            <w:pPr>
              <w:pStyle w:val="TableParagraph"/>
              <w:spacing w:before="0"/>
              <w:ind w:left="140" w:right="25"/>
              <w:rPr>
                <w:sz w:val="24"/>
              </w:rPr>
            </w:pPr>
            <w:r>
              <w:rPr>
                <w:spacing w:val="-2"/>
                <w:sz w:val="24"/>
              </w:rPr>
              <w:t>X7478</w:t>
            </w:r>
          </w:p>
        </w:tc>
        <w:tc>
          <w:tcPr>
            <w:tcW w:w="5304" w:type="dxa"/>
          </w:tcPr>
          <w:p w14:paraId="44977FA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AF" w14:textId="77777777" w:rsidR="009B0494" w:rsidRDefault="007F4792" w:rsidP="009A260E">
            <w:pPr>
              <w:pStyle w:val="TableParagraph"/>
              <w:spacing w:before="0" w:line="267" w:lineRule="exact"/>
              <w:ind w:left="225"/>
              <w:jc w:val="left"/>
              <w:rPr>
                <w:sz w:val="24"/>
              </w:rPr>
            </w:pPr>
            <w:r>
              <w:rPr>
                <w:sz w:val="24"/>
              </w:rPr>
              <w:t>History</w:t>
            </w:r>
            <w:r>
              <w:rPr>
                <w:spacing w:val="-2"/>
                <w:sz w:val="24"/>
              </w:rPr>
              <w:t xml:space="preserve"> </w:t>
            </w:r>
            <w:r>
              <w:rPr>
                <w:spacing w:val="-10"/>
                <w:sz w:val="24"/>
              </w:rPr>
              <w:t>1</w:t>
            </w:r>
          </w:p>
        </w:tc>
        <w:tc>
          <w:tcPr>
            <w:tcW w:w="782" w:type="dxa"/>
          </w:tcPr>
          <w:p w14:paraId="44977FB0" w14:textId="77777777" w:rsidR="009B0494" w:rsidRDefault="007F4792" w:rsidP="009A260E">
            <w:pPr>
              <w:pStyle w:val="TableParagraph"/>
              <w:spacing w:before="0"/>
              <w:rPr>
                <w:sz w:val="24"/>
              </w:rPr>
            </w:pPr>
            <w:r>
              <w:rPr>
                <w:sz w:val="24"/>
              </w:rPr>
              <w:t>4</w:t>
            </w:r>
          </w:p>
        </w:tc>
        <w:tc>
          <w:tcPr>
            <w:tcW w:w="984" w:type="dxa"/>
          </w:tcPr>
          <w:p w14:paraId="44977FB1" w14:textId="77777777" w:rsidR="009B0494" w:rsidRDefault="007F4792" w:rsidP="009A260E">
            <w:pPr>
              <w:pStyle w:val="TableParagraph"/>
              <w:spacing w:before="0"/>
              <w:ind w:left="207" w:right="86"/>
              <w:rPr>
                <w:sz w:val="24"/>
              </w:rPr>
            </w:pPr>
            <w:r>
              <w:rPr>
                <w:spacing w:val="-5"/>
                <w:sz w:val="24"/>
              </w:rPr>
              <w:t>40</w:t>
            </w:r>
          </w:p>
        </w:tc>
      </w:tr>
      <w:tr w:rsidR="009B0494" w14:paraId="44977FB4" w14:textId="77777777">
        <w:trPr>
          <w:trHeight w:val="513"/>
        </w:trPr>
        <w:tc>
          <w:tcPr>
            <w:tcW w:w="8745" w:type="dxa"/>
            <w:gridSpan w:val="4"/>
          </w:tcPr>
          <w:p w14:paraId="44977FB3" w14:textId="77777777" w:rsidR="009B0494" w:rsidRDefault="007F4792" w:rsidP="009A260E">
            <w:pPr>
              <w:pStyle w:val="TableParagraph"/>
              <w:spacing w:before="0"/>
              <w:ind w:left="3680" w:right="3566"/>
              <w:rPr>
                <w:sz w:val="24"/>
              </w:rPr>
            </w:pPr>
            <w:r>
              <w:rPr>
                <w:spacing w:val="-5"/>
                <w:sz w:val="24"/>
              </w:rPr>
              <w:t>Or</w:t>
            </w:r>
          </w:p>
        </w:tc>
      </w:tr>
      <w:tr w:rsidR="009B0494" w14:paraId="44977FBA" w14:textId="77777777">
        <w:trPr>
          <w:trHeight w:val="580"/>
        </w:trPr>
        <w:tc>
          <w:tcPr>
            <w:tcW w:w="1675" w:type="dxa"/>
          </w:tcPr>
          <w:p w14:paraId="44977FB5" w14:textId="77777777" w:rsidR="009B0494" w:rsidRDefault="007F4792" w:rsidP="009A260E">
            <w:pPr>
              <w:pStyle w:val="TableParagraph"/>
              <w:spacing w:before="0"/>
              <w:ind w:left="140" w:right="25"/>
              <w:rPr>
                <w:sz w:val="24"/>
              </w:rPr>
            </w:pPr>
            <w:r>
              <w:rPr>
                <w:spacing w:val="-2"/>
                <w:sz w:val="24"/>
              </w:rPr>
              <w:t>X9582</w:t>
            </w:r>
          </w:p>
        </w:tc>
        <w:tc>
          <w:tcPr>
            <w:tcW w:w="5304" w:type="dxa"/>
          </w:tcPr>
          <w:p w14:paraId="44977FB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B7" w14:textId="77777777" w:rsidR="009B0494" w:rsidRDefault="007F4792" w:rsidP="009A260E">
            <w:pPr>
              <w:pStyle w:val="TableParagraph"/>
              <w:spacing w:before="0" w:line="272" w:lineRule="exact"/>
              <w:ind w:left="225"/>
              <w:jc w:val="left"/>
              <w:rPr>
                <w:sz w:val="24"/>
              </w:rPr>
            </w:pPr>
            <w:r>
              <w:rPr>
                <w:sz w:val="24"/>
              </w:rPr>
              <w:t>History</w:t>
            </w:r>
            <w:r>
              <w:rPr>
                <w:spacing w:val="-2"/>
                <w:sz w:val="24"/>
              </w:rPr>
              <w:t xml:space="preserve"> </w:t>
            </w:r>
            <w:r>
              <w:rPr>
                <w:spacing w:val="-10"/>
                <w:sz w:val="24"/>
              </w:rPr>
              <w:t>2</w:t>
            </w:r>
          </w:p>
        </w:tc>
        <w:tc>
          <w:tcPr>
            <w:tcW w:w="782" w:type="dxa"/>
          </w:tcPr>
          <w:p w14:paraId="44977FB8" w14:textId="77777777" w:rsidR="009B0494" w:rsidRDefault="007F4792" w:rsidP="009A260E">
            <w:pPr>
              <w:pStyle w:val="TableParagraph"/>
              <w:spacing w:before="0"/>
              <w:rPr>
                <w:sz w:val="24"/>
              </w:rPr>
            </w:pPr>
            <w:r>
              <w:rPr>
                <w:sz w:val="24"/>
              </w:rPr>
              <w:t>5</w:t>
            </w:r>
          </w:p>
        </w:tc>
        <w:tc>
          <w:tcPr>
            <w:tcW w:w="984" w:type="dxa"/>
          </w:tcPr>
          <w:p w14:paraId="44977FB9" w14:textId="77777777" w:rsidR="009B0494" w:rsidRDefault="007F4792" w:rsidP="009A260E">
            <w:pPr>
              <w:pStyle w:val="TableParagraph"/>
              <w:spacing w:before="0"/>
              <w:ind w:left="207" w:right="86"/>
              <w:rPr>
                <w:sz w:val="24"/>
              </w:rPr>
            </w:pPr>
            <w:r>
              <w:rPr>
                <w:spacing w:val="-5"/>
                <w:sz w:val="24"/>
              </w:rPr>
              <w:t>40</w:t>
            </w:r>
          </w:p>
        </w:tc>
      </w:tr>
    </w:tbl>
    <w:p w14:paraId="44977FBB" w14:textId="77777777" w:rsidR="009B0494" w:rsidRDefault="009B0494" w:rsidP="009A260E">
      <w:pPr>
        <w:pStyle w:val="BodyText"/>
        <w:rPr>
          <w:b/>
          <w:sz w:val="23"/>
        </w:rPr>
      </w:pPr>
    </w:p>
    <w:p w14:paraId="44977FBC" w14:textId="77777777" w:rsidR="009B0494" w:rsidRDefault="007F4792" w:rsidP="009A260E">
      <w:pPr>
        <w:ind w:left="120"/>
        <w:rPr>
          <w:b/>
        </w:rPr>
      </w:pPr>
      <w:r>
        <w:rPr>
          <w:b/>
        </w:rPr>
        <w:t xml:space="preserve">Home </w:t>
      </w:r>
      <w:r>
        <w:rPr>
          <w:b/>
          <w:spacing w:val="-2"/>
        </w:rPr>
        <w:t>Economics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C1" w14:textId="77777777">
        <w:trPr>
          <w:trHeight w:val="508"/>
        </w:trPr>
        <w:tc>
          <w:tcPr>
            <w:tcW w:w="1675" w:type="dxa"/>
          </w:tcPr>
          <w:p w14:paraId="44977FBD"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BE"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BF" w14:textId="77777777" w:rsidR="009B0494" w:rsidRDefault="007F4792" w:rsidP="009A260E">
            <w:pPr>
              <w:pStyle w:val="TableParagraph"/>
              <w:spacing w:before="0"/>
              <w:ind w:left="102" w:right="86"/>
              <w:rPr>
                <w:b/>
              </w:rPr>
            </w:pPr>
            <w:r>
              <w:rPr>
                <w:b/>
                <w:spacing w:val="-4"/>
              </w:rPr>
              <w:t>Level</w:t>
            </w:r>
          </w:p>
        </w:tc>
        <w:tc>
          <w:tcPr>
            <w:tcW w:w="984" w:type="dxa"/>
          </w:tcPr>
          <w:p w14:paraId="44977FC0" w14:textId="77777777" w:rsidR="009B0494" w:rsidRDefault="007F4792" w:rsidP="009A260E">
            <w:pPr>
              <w:pStyle w:val="TableParagraph"/>
              <w:spacing w:before="0"/>
              <w:ind w:left="102" w:right="86"/>
              <w:rPr>
                <w:b/>
              </w:rPr>
            </w:pPr>
            <w:r>
              <w:rPr>
                <w:b/>
                <w:spacing w:val="-2"/>
              </w:rPr>
              <w:t>Credits</w:t>
            </w:r>
          </w:p>
        </w:tc>
      </w:tr>
      <w:tr w:rsidR="009B0494" w14:paraId="44977FC7" w14:textId="77777777">
        <w:trPr>
          <w:trHeight w:val="580"/>
        </w:trPr>
        <w:tc>
          <w:tcPr>
            <w:tcW w:w="1675" w:type="dxa"/>
          </w:tcPr>
          <w:p w14:paraId="44977FC2" w14:textId="77777777" w:rsidR="009B0494" w:rsidRDefault="007F4792" w:rsidP="009A260E">
            <w:pPr>
              <w:pStyle w:val="TableParagraph"/>
              <w:spacing w:before="0"/>
              <w:ind w:left="140" w:right="25"/>
              <w:rPr>
                <w:sz w:val="24"/>
              </w:rPr>
            </w:pPr>
            <w:r>
              <w:rPr>
                <w:spacing w:val="-2"/>
                <w:sz w:val="24"/>
              </w:rPr>
              <w:t>X7458</w:t>
            </w:r>
          </w:p>
        </w:tc>
        <w:tc>
          <w:tcPr>
            <w:tcW w:w="5304" w:type="dxa"/>
          </w:tcPr>
          <w:p w14:paraId="44977FC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C4" w14:textId="77777777" w:rsidR="009B0494" w:rsidRDefault="007F4792" w:rsidP="009A260E">
            <w:pPr>
              <w:pStyle w:val="TableParagraph"/>
              <w:spacing w:before="0" w:line="272" w:lineRule="exact"/>
              <w:ind w:left="225"/>
              <w:jc w:val="left"/>
              <w:rPr>
                <w:sz w:val="24"/>
              </w:rPr>
            </w:pPr>
            <w:r>
              <w:rPr>
                <w:sz w:val="24"/>
              </w:rPr>
              <w:t>Home</w:t>
            </w:r>
            <w:r>
              <w:rPr>
                <w:spacing w:val="-3"/>
                <w:sz w:val="24"/>
              </w:rPr>
              <w:t xml:space="preserve"> </w:t>
            </w:r>
            <w:r>
              <w:rPr>
                <w:sz w:val="24"/>
              </w:rPr>
              <w:t>Economics</w:t>
            </w:r>
            <w:r>
              <w:rPr>
                <w:spacing w:val="-5"/>
                <w:sz w:val="24"/>
              </w:rPr>
              <w:t xml:space="preserve"> </w:t>
            </w:r>
            <w:r>
              <w:rPr>
                <w:spacing w:val="-10"/>
                <w:sz w:val="24"/>
              </w:rPr>
              <w:t>1</w:t>
            </w:r>
          </w:p>
        </w:tc>
        <w:tc>
          <w:tcPr>
            <w:tcW w:w="782" w:type="dxa"/>
          </w:tcPr>
          <w:p w14:paraId="44977FC5" w14:textId="77777777" w:rsidR="009B0494" w:rsidRDefault="007F4792" w:rsidP="009A260E">
            <w:pPr>
              <w:pStyle w:val="TableParagraph"/>
              <w:spacing w:before="0"/>
              <w:rPr>
                <w:sz w:val="24"/>
              </w:rPr>
            </w:pPr>
            <w:r>
              <w:rPr>
                <w:sz w:val="24"/>
              </w:rPr>
              <w:t>4</w:t>
            </w:r>
          </w:p>
        </w:tc>
        <w:tc>
          <w:tcPr>
            <w:tcW w:w="984" w:type="dxa"/>
          </w:tcPr>
          <w:p w14:paraId="44977FC6" w14:textId="77777777" w:rsidR="009B0494" w:rsidRDefault="007F4792" w:rsidP="009A260E">
            <w:pPr>
              <w:pStyle w:val="TableParagraph"/>
              <w:spacing w:before="0"/>
              <w:ind w:left="207" w:right="86"/>
              <w:rPr>
                <w:sz w:val="24"/>
              </w:rPr>
            </w:pPr>
            <w:r>
              <w:rPr>
                <w:spacing w:val="-5"/>
                <w:sz w:val="24"/>
              </w:rPr>
              <w:t>40</w:t>
            </w:r>
          </w:p>
        </w:tc>
      </w:tr>
    </w:tbl>
    <w:p w14:paraId="44977FC8" w14:textId="77777777" w:rsidR="009B0494" w:rsidRDefault="009B0494" w:rsidP="009A260E">
      <w:pPr>
        <w:rPr>
          <w:sz w:val="24"/>
        </w:rPr>
        <w:sectPr w:rsidR="009B0494">
          <w:type w:val="continuous"/>
          <w:pgSz w:w="11910" w:h="16840"/>
          <w:pgMar w:top="1420" w:right="1320" w:bottom="1311"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CA" w14:textId="77777777">
        <w:trPr>
          <w:trHeight w:val="508"/>
        </w:trPr>
        <w:tc>
          <w:tcPr>
            <w:tcW w:w="8745" w:type="dxa"/>
            <w:gridSpan w:val="4"/>
          </w:tcPr>
          <w:p w14:paraId="44977FC9" w14:textId="77777777" w:rsidR="009B0494" w:rsidRDefault="007F4792" w:rsidP="009A260E">
            <w:pPr>
              <w:pStyle w:val="TableParagraph"/>
              <w:spacing w:before="0"/>
              <w:ind w:left="3680" w:right="3566"/>
              <w:rPr>
                <w:sz w:val="24"/>
              </w:rPr>
            </w:pPr>
            <w:r>
              <w:rPr>
                <w:spacing w:val="-5"/>
                <w:sz w:val="24"/>
              </w:rPr>
              <w:lastRenderedPageBreak/>
              <w:t>Or</w:t>
            </w:r>
          </w:p>
        </w:tc>
      </w:tr>
      <w:tr w:rsidR="009B0494" w14:paraId="44977FD0" w14:textId="77777777">
        <w:trPr>
          <w:trHeight w:val="580"/>
        </w:trPr>
        <w:tc>
          <w:tcPr>
            <w:tcW w:w="1675" w:type="dxa"/>
          </w:tcPr>
          <w:p w14:paraId="44977FCB" w14:textId="77777777" w:rsidR="009B0494" w:rsidRDefault="007F4792" w:rsidP="009A260E">
            <w:pPr>
              <w:pStyle w:val="TableParagraph"/>
              <w:spacing w:before="0"/>
              <w:ind w:left="542"/>
              <w:jc w:val="left"/>
              <w:rPr>
                <w:sz w:val="24"/>
              </w:rPr>
            </w:pPr>
            <w:r>
              <w:rPr>
                <w:spacing w:val="-2"/>
                <w:sz w:val="24"/>
              </w:rPr>
              <w:t>X9582</w:t>
            </w:r>
          </w:p>
        </w:tc>
        <w:tc>
          <w:tcPr>
            <w:tcW w:w="5304" w:type="dxa"/>
          </w:tcPr>
          <w:p w14:paraId="44977FC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CD" w14:textId="77777777" w:rsidR="009B0494" w:rsidRDefault="007F4792" w:rsidP="009A260E">
            <w:pPr>
              <w:pStyle w:val="TableParagraph"/>
              <w:spacing w:before="0" w:line="272" w:lineRule="exact"/>
              <w:ind w:left="225"/>
              <w:jc w:val="left"/>
              <w:rPr>
                <w:sz w:val="24"/>
              </w:rPr>
            </w:pPr>
            <w:r>
              <w:rPr>
                <w:sz w:val="24"/>
              </w:rPr>
              <w:t>Home</w:t>
            </w:r>
            <w:r>
              <w:rPr>
                <w:spacing w:val="-3"/>
                <w:sz w:val="24"/>
              </w:rPr>
              <w:t xml:space="preserve"> </w:t>
            </w:r>
            <w:r>
              <w:rPr>
                <w:sz w:val="24"/>
              </w:rPr>
              <w:t>Economics</w:t>
            </w:r>
            <w:r>
              <w:rPr>
                <w:spacing w:val="-5"/>
                <w:sz w:val="24"/>
              </w:rPr>
              <w:t xml:space="preserve"> </w:t>
            </w:r>
            <w:r>
              <w:rPr>
                <w:spacing w:val="-10"/>
                <w:sz w:val="24"/>
              </w:rPr>
              <w:t>2</w:t>
            </w:r>
          </w:p>
        </w:tc>
        <w:tc>
          <w:tcPr>
            <w:tcW w:w="782" w:type="dxa"/>
          </w:tcPr>
          <w:p w14:paraId="44977FCE" w14:textId="77777777" w:rsidR="009B0494" w:rsidRDefault="007F4792" w:rsidP="009A260E">
            <w:pPr>
              <w:pStyle w:val="TableParagraph"/>
              <w:spacing w:before="0"/>
              <w:rPr>
                <w:sz w:val="24"/>
              </w:rPr>
            </w:pPr>
            <w:r>
              <w:rPr>
                <w:sz w:val="24"/>
              </w:rPr>
              <w:t>5</w:t>
            </w:r>
          </w:p>
        </w:tc>
        <w:tc>
          <w:tcPr>
            <w:tcW w:w="984" w:type="dxa"/>
          </w:tcPr>
          <w:p w14:paraId="44977FCF" w14:textId="77777777" w:rsidR="009B0494" w:rsidRDefault="007F4792" w:rsidP="009A260E">
            <w:pPr>
              <w:pStyle w:val="TableParagraph"/>
              <w:spacing w:before="0"/>
              <w:ind w:left="413"/>
              <w:jc w:val="left"/>
              <w:rPr>
                <w:sz w:val="24"/>
              </w:rPr>
            </w:pPr>
            <w:r>
              <w:rPr>
                <w:spacing w:val="-5"/>
                <w:sz w:val="24"/>
              </w:rPr>
              <w:t>40</w:t>
            </w:r>
          </w:p>
        </w:tc>
      </w:tr>
    </w:tbl>
    <w:p w14:paraId="44977FD1" w14:textId="77777777" w:rsidR="009B0494" w:rsidRDefault="009B0494" w:rsidP="009A260E">
      <w:pPr>
        <w:pStyle w:val="BodyText"/>
        <w:rPr>
          <w:b/>
          <w:sz w:val="16"/>
        </w:rPr>
      </w:pPr>
    </w:p>
    <w:p w14:paraId="44977FD2" w14:textId="77777777" w:rsidR="009B0494" w:rsidRDefault="007F4792" w:rsidP="009A260E">
      <w:pPr>
        <w:ind w:left="120"/>
        <w:rPr>
          <w:b/>
        </w:rPr>
      </w:pPr>
      <w:r>
        <w:rPr>
          <w:b/>
          <w:spacing w:val="-2"/>
        </w:rPr>
        <w:t>Mathematics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D7" w14:textId="77777777">
        <w:trPr>
          <w:trHeight w:val="508"/>
        </w:trPr>
        <w:tc>
          <w:tcPr>
            <w:tcW w:w="1675" w:type="dxa"/>
          </w:tcPr>
          <w:p w14:paraId="44977FD3"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D4"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7FD5" w14:textId="77777777" w:rsidR="009B0494" w:rsidRDefault="007F4792" w:rsidP="009A260E">
            <w:pPr>
              <w:pStyle w:val="TableParagraph"/>
              <w:spacing w:before="0"/>
              <w:ind w:left="101" w:right="86"/>
              <w:rPr>
                <w:b/>
              </w:rPr>
            </w:pPr>
            <w:r>
              <w:rPr>
                <w:b/>
                <w:spacing w:val="-4"/>
              </w:rPr>
              <w:t>Level</w:t>
            </w:r>
          </w:p>
        </w:tc>
        <w:tc>
          <w:tcPr>
            <w:tcW w:w="984" w:type="dxa"/>
          </w:tcPr>
          <w:p w14:paraId="44977FD6" w14:textId="77777777" w:rsidR="009B0494" w:rsidRDefault="007F4792" w:rsidP="009A260E">
            <w:pPr>
              <w:pStyle w:val="TableParagraph"/>
              <w:spacing w:before="0"/>
              <w:ind w:left="102" w:right="86"/>
              <w:rPr>
                <w:b/>
              </w:rPr>
            </w:pPr>
            <w:r>
              <w:rPr>
                <w:b/>
                <w:spacing w:val="-2"/>
              </w:rPr>
              <w:t>Credits</w:t>
            </w:r>
          </w:p>
        </w:tc>
      </w:tr>
      <w:tr w:rsidR="009B0494" w14:paraId="44977FDD" w14:textId="77777777">
        <w:trPr>
          <w:trHeight w:val="580"/>
        </w:trPr>
        <w:tc>
          <w:tcPr>
            <w:tcW w:w="1675" w:type="dxa"/>
          </w:tcPr>
          <w:p w14:paraId="44977FD8" w14:textId="77777777" w:rsidR="009B0494" w:rsidRDefault="007F4792" w:rsidP="009A260E">
            <w:pPr>
              <w:pStyle w:val="TableParagraph"/>
              <w:spacing w:before="0"/>
              <w:ind w:left="119"/>
              <w:rPr>
                <w:sz w:val="24"/>
              </w:rPr>
            </w:pPr>
            <w:r>
              <w:rPr>
                <w:sz w:val="24"/>
              </w:rPr>
              <w:t>4</w:t>
            </w:r>
          </w:p>
        </w:tc>
        <w:tc>
          <w:tcPr>
            <w:tcW w:w="5304" w:type="dxa"/>
          </w:tcPr>
          <w:p w14:paraId="44977FD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DA" w14:textId="77777777" w:rsidR="009B0494" w:rsidRDefault="007F4792" w:rsidP="009A260E">
            <w:pPr>
              <w:pStyle w:val="TableParagraph"/>
              <w:spacing w:before="0" w:line="272" w:lineRule="exact"/>
              <w:ind w:left="225"/>
              <w:jc w:val="left"/>
              <w:rPr>
                <w:sz w:val="24"/>
              </w:rPr>
            </w:pPr>
            <w:r>
              <w:rPr>
                <w:sz w:val="24"/>
              </w:rPr>
              <w:t>Mathematics</w:t>
            </w:r>
            <w:r>
              <w:rPr>
                <w:spacing w:val="-4"/>
                <w:sz w:val="24"/>
              </w:rPr>
              <w:t xml:space="preserve"> </w:t>
            </w:r>
            <w:r>
              <w:rPr>
                <w:spacing w:val="-10"/>
                <w:sz w:val="24"/>
              </w:rPr>
              <w:t>1</w:t>
            </w:r>
          </w:p>
        </w:tc>
        <w:tc>
          <w:tcPr>
            <w:tcW w:w="782" w:type="dxa"/>
          </w:tcPr>
          <w:p w14:paraId="44977FDB" w14:textId="77777777" w:rsidR="009B0494" w:rsidRDefault="007F4792" w:rsidP="009A260E">
            <w:pPr>
              <w:pStyle w:val="TableParagraph"/>
              <w:spacing w:before="0"/>
              <w:rPr>
                <w:sz w:val="24"/>
              </w:rPr>
            </w:pPr>
            <w:r>
              <w:rPr>
                <w:sz w:val="24"/>
              </w:rPr>
              <w:t>4</w:t>
            </w:r>
          </w:p>
        </w:tc>
        <w:tc>
          <w:tcPr>
            <w:tcW w:w="984" w:type="dxa"/>
          </w:tcPr>
          <w:p w14:paraId="44977FDC" w14:textId="77777777" w:rsidR="009B0494" w:rsidRDefault="007F4792" w:rsidP="009A260E">
            <w:pPr>
              <w:pStyle w:val="TableParagraph"/>
              <w:spacing w:before="0"/>
              <w:ind w:left="207" w:right="86"/>
              <w:rPr>
                <w:sz w:val="24"/>
              </w:rPr>
            </w:pPr>
            <w:r>
              <w:rPr>
                <w:spacing w:val="-5"/>
                <w:sz w:val="24"/>
              </w:rPr>
              <w:t>40</w:t>
            </w:r>
          </w:p>
        </w:tc>
      </w:tr>
      <w:tr w:rsidR="009B0494" w14:paraId="44977FDF" w14:textId="77777777">
        <w:trPr>
          <w:trHeight w:val="508"/>
        </w:trPr>
        <w:tc>
          <w:tcPr>
            <w:tcW w:w="8745" w:type="dxa"/>
            <w:gridSpan w:val="4"/>
          </w:tcPr>
          <w:p w14:paraId="44977FDE" w14:textId="77777777" w:rsidR="009B0494" w:rsidRDefault="007F4792" w:rsidP="009A260E">
            <w:pPr>
              <w:pStyle w:val="TableParagraph"/>
              <w:spacing w:before="0"/>
              <w:ind w:left="3680" w:right="3566"/>
              <w:rPr>
                <w:sz w:val="24"/>
              </w:rPr>
            </w:pPr>
            <w:r>
              <w:rPr>
                <w:spacing w:val="-5"/>
                <w:sz w:val="24"/>
              </w:rPr>
              <w:t>Or</w:t>
            </w:r>
          </w:p>
        </w:tc>
      </w:tr>
      <w:tr w:rsidR="009B0494" w14:paraId="44977FE4" w14:textId="77777777">
        <w:trPr>
          <w:trHeight w:val="580"/>
        </w:trPr>
        <w:tc>
          <w:tcPr>
            <w:tcW w:w="1675" w:type="dxa"/>
          </w:tcPr>
          <w:p w14:paraId="44977FE0" w14:textId="77777777" w:rsidR="009B0494" w:rsidRDefault="007F4792" w:rsidP="009A260E">
            <w:pPr>
              <w:pStyle w:val="TableParagraph"/>
              <w:spacing w:before="0"/>
              <w:ind w:left="119"/>
              <w:rPr>
                <w:sz w:val="24"/>
              </w:rPr>
            </w:pPr>
            <w:r>
              <w:rPr>
                <w:sz w:val="24"/>
              </w:rPr>
              <w:t>5</w:t>
            </w:r>
          </w:p>
        </w:tc>
        <w:tc>
          <w:tcPr>
            <w:tcW w:w="5304" w:type="dxa"/>
          </w:tcPr>
          <w:p w14:paraId="44977FE1"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Mathematics 2</w:t>
            </w:r>
          </w:p>
        </w:tc>
        <w:tc>
          <w:tcPr>
            <w:tcW w:w="782" w:type="dxa"/>
          </w:tcPr>
          <w:p w14:paraId="44977FE2" w14:textId="77777777" w:rsidR="009B0494" w:rsidRDefault="007F4792" w:rsidP="009A260E">
            <w:pPr>
              <w:pStyle w:val="TableParagraph"/>
              <w:spacing w:before="0"/>
              <w:rPr>
                <w:sz w:val="24"/>
              </w:rPr>
            </w:pPr>
            <w:r>
              <w:rPr>
                <w:sz w:val="24"/>
              </w:rPr>
              <w:t>5</w:t>
            </w:r>
          </w:p>
        </w:tc>
        <w:tc>
          <w:tcPr>
            <w:tcW w:w="984" w:type="dxa"/>
          </w:tcPr>
          <w:p w14:paraId="44977FE3" w14:textId="77777777" w:rsidR="009B0494" w:rsidRDefault="007F4792" w:rsidP="009A260E">
            <w:pPr>
              <w:pStyle w:val="TableParagraph"/>
              <w:spacing w:before="0"/>
              <w:ind w:left="207" w:right="86"/>
              <w:rPr>
                <w:sz w:val="24"/>
              </w:rPr>
            </w:pPr>
            <w:r>
              <w:rPr>
                <w:spacing w:val="-5"/>
                <w:sz w:val="24"/>
              </w:rPr>
              <w:t>40</w:t>
            </w:r>
          </w:p>
        </w:tc>
      </w:tr>
    </w:tbl>
    <w:p w14:paraId="44977FE5" w14:textId="77777777" w:rsidR="009B0494" w:rsidRDefault="009B0494" w:rsidP="009A260E">
      <w:pPr>
        <w:pStyle w:val="BodyText"/>
        <w:rPr>
          <w:b/>
          <w:sz w:val="23"/>
        </w:rPr>
      </w:pPr>
    </w:p>
    <w:p w14:paraId="44977FE6" w14:textId="77777777" w:rsidR="009B0494" w:rsidRDefault="007F4792" w:rsidP="009A260E">
      <w:pPr>
        <w:ind w:left="120"/>
        <w:rPr>
          <w:b/>
        </w:rPr>
      </w:pPr>
      <w:r>
        <w:rPr>
          <w:b/>
        </w:rPr>
        <w:t>Modern</w:t>
      </w:r>
      <w:r>
        <w:rPr>
          <w:b/>
          <w:spacing w:val="-5"/>
        </w:rPr>
        <w:t xml:space="preserve"> </w:t>
      </w:r>
      <w:r>
        <w:rPr>
          <w:b/>
        </w:rPr>
        <w:t>Languages</w:t>
      </w:r>
      <w:r>
        <w:rPr>
          <w:b/>
          <w:spacing w:val="-2"/>
        </w:rPr>
        <w:t xml:space="preserve"> (French)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7FEB" w14:textId="77777777">
        <w:trPr>
          <w:trHeight w:val="513"/>
        </w:trPr>
        <w:tc>
          <w:tcPr>
            <w:tcW w:w="1675" w:type="dxa"/>
          </w:tcPr>
          <w:p w14:paraId="44977FE7"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E8"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7FE9" w14:textId="77777777" w:rsidR="009B0494" w:rsidRDefault="007F4792" w:rsidP="009A260E">
            <w:pPr>
              <w:pStyle w:val="TableParagraph"/>
              <w:spacing w:before="0"/>
              <w:ind w:left="101" w:right="86"/>
              <w:rPr>
                <w:b/>
              </w:rPr>
            </w:pPr>
            <w:r>
              <w:rPr>
                <w:b/>
                <w:spacing w:val="-4"/>
              </w:rPr>
              <w:t>Level</w:t>
            </w:r>
          </w:p>
        </w:tc>
        <w:tc>
          <w:tcPr>
            <w:tcW w:w="984" w:type="dxa"/>
          </w:tcPr>
          <w:p w14:paraId="44977FEA" w14:textId="77777777" w:rsidR="009B0494" w:rsidRDefault="007F4792" w:rsidP="009A260E">
            <w:pPr>
              <w:pStyle w:val="TableParagraph"/>
              <w:spacing w:before="0"/>
              <w:ind w:left="102" w:right="86"/>
              <w:rPr>
                <w:b/>
              </w:rPr>
            </w:pPr>
            <w:r>
              <w:rPr>
                <w:b/>
                <w:spacing w:val="-2"/>
              </w:rPr>
              <w:t>Credits</w:t>
            </w:r>
          </w:p>
        </w:tc>
      </w:tr>
      <w:tr w:rsidR="009B0494" w14:paraId="44977FF1" w14:textId="77777777">
        <w:trPr>
          <w:trHeight w:val="580"/>
        </w:trPr>
        <w:tc>
          <w:tcPr>
            <w:tcW w:w="1675" w:type="dxa"/>
          </w:tcPr>
          <w:p w14:paraId="44977FEC" w14:textId="77777777" w:rsidR="009B0494" w:rsidRDefault="007F4792" w:rsidP="009A260E">
            <w:pPr>
              <w:pStyle w:val="TableParagraph"/>
              <w:spacing w:before="0"/>
              <w:ind w:left="140" w:right="25"/>
              <w:rPr>
                <w:sz w:val="24"/>
              </w:rPr>
            </w:pPr>
            <w:r>
              <w:rPr>
                <w:spacing w:val="-2"/>
                <w:sz w:val="24"/>
              </w:rPr>
              <w:t>X7468</w:t>
            </w:r>
          </w:p>
        </w:tc>
        <w:tc>
          <w:tcPr>
            <w:tcW w:w="5304" w:type="dxa"/>
          </w:tcPr>
          <w:p w14:paraId="44977FED"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EE" w14:textId="77777777" w:rsidR="009B0494" w:rsidRDefault="007F4792" w:rsidP="009A260E">
            <w:pPr>
              <w:pStyle w:val="TableParagraph"/>
              <w:spacing w:before="0" w:line="272" w:lineRule="exact"/>
              <w:ind w:left="225"/>
              <w:jc w:val="left"/>
              <w:rPr>
                <w:sz w:val="24"/>
              </w:rPr>
            </w:pPr>
            <w:r>
              <w:rPr>
                <w:sz w:val="24"/>
              </w:rPr>
              <w:t>French</w:t>
            </w:r>
            <w:r>
              <w:rPr>
                <w:spacing w:val="-4"/>
                <w:sz w:val="24"/>
              </w:rPr>
              <w:t xml:space="preserve"> </w:t>
            </w:r>
            <w:r>
              <w:rPr>
                <w:spacing w:val="-10"/>
                <w:sz w:val="24"/>
              </w:rPr>
              <w:t>1</w:t>
            </w:r>
          </w:p>
        </w:tc>
        <w:tc>
          <w:tcPr>
            <w:tcW w:w="782" w:type="dxa"/>
          </w:tcPr>
          <w:p w14:paraId="44977FEF" w14:textId="77777777" w:rsidR="009B0494" w:rsidRDefault="007F4792" w:rsidP="009A260E">
            <w:pPr>
              <w:pStyle w:val="TableParagraph"/>
              <w:spacing w:before="0"/>
              <w:rPr>
                <w:sz w:val="24"/>
              </w:rPr>
            </w:pPr>
            <w:r>
              <w:rPr>
                <w:sz w:val="24"/>
              </w:rPr>
              <w:t>4</w:t>
            </w:r>
          </w:p>
        </w:tc>
        <w:tc>
          <w:tcPr>
            <w:tcW w:w="984" w:type="dxa"/>
          </w:tcPr>
          <w:p w14:paraId="44977FF0" w14:textId="77777777" w:rsidR="009B0494" w:rsidRDefault="007F4792" w:rsidP="009A260E">
            <w:pPr>
              <w:pStyle w:val="TableParagraph"/>
              <w:spacing w:before="0"/>
              <w:ind w:left="207" w:right="86"/>
              <w:rPr>
                <w:sz w:val="24"/>
              </w:rPr>
            </w:pPr>
            <w:r>
              <w:rPr>
                <w:spacing w:val="-5"/>
                <w:sz w:val="24"/>
              </w:rPr>
              <w:t>40</w:t>
            </w:r>
          </w:p>
        </w:tc>
      </w:tr>
      <w:tr w:rsidR="009B0494" w14:paraId="44977FF3" w14:textId="77777777">
        <w:trPr>
          <w:trHeight w:val="508"/>
        </w:trPr>
        <w:tc>
          <w:tcPr>
            <w:tcW w:w="8745" w:type="dxa"/>
            <w:gridSpan w:val="4"/>
          </w:tcPr>
          <w:p w14:paraId="44977FF2" w14:textId="77777777" w:rsidR="009B0494" w:rsidRDefault="007F4792" w:rsidP="009A260E">
            <w:pPr>
              <w:pStyle w:val="TableParagraph"/>
              <w:spacing w:before="0"/>
              <w:ind w:left="3680" w:right="3566"/>
              <w:rPr>
                <w:sz w:val="24"/>
              </w:rPr>
            </w:pPr>
            <w:r>
              <w:rPr>
                <w:spacing w:val="-5"/>
                <w:sz w:val="24"/>
              </w:rPr>
              <w:t>Or</w:t>
            </w:r>
          </w:p>
        </w:tc>
      </w:tr>
      <w:tr w:rsidR="009B0494" w14:paraId="44977FF9" w14:textId="77777777">
        <w:trPr>
          <w:trHeight w:val="580"/>
        </w:trPr>
        <w:tc>
          <w:tcPr>
            <w:tcW w:w="1675" w:type="dxa"/>
          </w:tcPr>
          <w:p w14:paraId="44977FF4" w14:textId="77777777" w:rsidR="009B0494" w:rsidRDefault="007F4792" w:rsidP="009A260E">
            <w:pPr>
              <w:pStyle w:val="TableParagraph"/>
              <w:spacing w:before="0"/>
              <w:ind w:left="140" w:right="25"/>
              <w:rPr>
                <w:sz w:val="24"/>
              </w:rPr>
            </w:pPr>
            <w:r>
              <w:rPr>
                <w:spacing w:val="-2"/>
                <w:sz w:val="24"/>
              </w:rPr>
              <w:t>X9576</w:t>
            </w:r>
          </w:p>
        </w:tc>
        <w:tc>
          <w:tcPr>
            <w:tcW w:w="5304" w:type="dxa"/>
          </w:tcPr>
          <w:p w14:paraId="44977FF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7FF6" w14:textId="77777777" w:rsidR="009B0494" w:rsidRDefault="007F4792" w:rsidP="009A260E">
            <w:pPr>
              <w:pStyle w:val="TableParagraph"/>
              <w:spacing w:before="0" w:line="272" w:lineRule="exact"/>
              <w:ind w:left="225"/>
              <w:jc w:val="left"/>
              <w:rPr>
                <w:sz w:val="24"/>
              </w:rPr>
            </w:pPr>
            <w:r>
              <w:rPr>
                <w:sz w:val="24"/>
              </w:rPr>
              <w:t>French</w:t>
            </w:r>
            <w:r>
              <w:rPr>
                <w:spacing w:val="-4"/>
                <w:sz w:val="24"/>
              </w:rPr>
              <w:t xml:space="preserve"> </w:t>
            </w:r>
            <w:r>
              <w:rPr>
                <w:spacing w:val="-10"/>
                <w:sz w:val="24"/>
              </w:rPr>
              <w:t>2</w:t>
            </w:r>
          </w:p>
        </w:tc>
        <w:tc>
          <w:tcPr>
            <w:tcW w:w="782" w:type="dxa"/>
          </w:tcPr>
          <w:p w14:paraId="44977FF7" w14:textId="77777777" w:rsidR="009B0494" w:rsidRDefault="007F4792" w:rsidP="009A260E">
            <w:pPr>
              <w:pStyle w:val="TableParagraph"/>
              <w:spacing w:before="0"/>
              <w:rPr>
                <w:sz w:val="24"/>
              </w:rPr>
            </w:pPr>
            <w:r>
              <w:rPr>
                <w:sz w:val="24"/>
              </w:rPr>
              <w:t>5</w:t>
            </w:r>
          </w:p>
        </w:tc>
        <w:tc>
          <w:tcPr>
            <w:tcW w:w="984" w:type="dxa"/>
          </w:tcPr>
          <w:p w14:paraId="44977FF8" w14:textId="77777777" w:rsidR="009B0494" w:rsidRDefault="007F4792" w:rsidP="009A260E">
            <w:pPr>
              <w:pStyle w:val="TableParagraph"/>
              <w:spacing w:before="0"/>
              <w:ind w:left="207" w:right="86"/>
              <w:rPr>
                <w:sz w:val="24"/>
              </w:rPr>
            </w:pPr>
            <w:r>
              <w:rPr>
                <w:spacing w:val="-5"/>
                <w:sz w:val="24"/>
              </w:rPr>
              <w:t>40</w:t>
            </w:r>
          </w:p>
        </w:tc>
      </w:tr>
    </w:tbl>
    <w:p w14:paraId="44977FFA" w14:textId="77777777" w:rsidR="009B0494" w:rsidRDefault="009B0494" w:rsidP="009A260E">
      <w:pPr>
        <w:pStyle w:val="BodyText"/>
        <w:rPr>
          <w:b/>
          <w:sz w:val="23"/>
        </w:rPr>
      </w:pPr>
    </w:p>
    <w:p w14:paraId="44977FFB" w14:textId="77777777" w:rsidR="009B0494" w:rsidRDefault="007F4792" w:rsidP="009A260E">
      <w:pPr>
        <w:ind w:left="120"/>
        <w:rPr>
          <w:b/>
        </w:rPr>
      </w:pPr>
      <w:r>
        <w:rPr>
          <w:b/>
        </w:rPr>
        <w:t>Modern</w:t>
      </w:r>
      <w:r>
        <w:rPr>
          <w:b/>
          <w:spacing w:val="-5"/>
        </w:rPr>
        <w:t xml:space="preserve"> </w:t>
      </w:r>
      <w:r>
        <w:rPr>
          <w:b/>
        </w:rPr>
        <w:t>Languages</w:t>
      </w:r>
      <w:r>
        <w:rPr>
          <w:b/>
          <w:spacing w:val="-3"/>
        </w:rPr>
        <w:t xml:space="preserve"> </w:t>
      </w:r>
      <w:r>
        <w:rPr>
          <w:b/>
          <w:spacing w:val="-2"/>
        </w:rPr>
        <w:t>(German)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00" w14:textId="77777777">
        <w:trPr>
          <w:trHeight w:val="508"/>
        </w:trPr>
        <w:tc>
          <w:tcPr>
            <w:tcW w:w="1675" w:type="dxa"/>
          </w:tcPr>
          <w:p w14:paraId="44977FFC"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7FFD"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7FFE" w14:textId="77777777" w:rsidR="009B0494" w:rsidRDefault="007F4792" w:rsidP="009A260E">
            <w:pPr>
              <w:pStyle w:val="TableParagraph"/>
              <w:spacing w:before="0"/>
              <w:ind w:left="102" w:right="86"/>
              <w:rPr>
                <w:b/>
              </w:rPr>
            </w:pPr>
            <w:r>
              <w:rPr>
                <w:b/>
                <w:spacing w:val="-4"/>
              </w:rPr>
              <w:t>Level</w:t>
            </w:r>
          </w:p>
        </w:tc>
        <w:tc>
          <w:tcPr>
            <w:tcW w:w="984" w:type="dxa"/>
          </w:tcPr>
          <w:p w14:paraId="44977FFF" w14:textId="77777777" w:rsidR="009B0494" w:rsidRDefault="007F4792" w:rsidP="009A260E">
            <w:pPr>
              <w:pStyle w:val="TableParagraph"/>
              <w:spacing w:before="0"/>
              <w:ind w:left="102" w:right="86"/>
              <w:rPr>
                <w:b/>
              </w:rPr>
            </w:pPr>
            <w:r>
              <w:rPr>
                <w:b/>
                <w:spacing w:val="-2"/>
              </w:rPr>
              <w:t>Credits</w:t>
            </w:r>
          </w:p>
        </w:tc>
      </w:tr>
      <w:tr w:rsidR="009B0494" w14:paraId="44978006" w14:textId="77777777">
        <w:trPr>
          <w:trHeight w:val="580"/>
        </w:trPr>
        <w:tc>
          <w:tcPr>
            <w:tcW w:w="1675" w:type="dxa"/>
          </w:tcPr>
          <w:p w14:paraId="44978001" w14:textId="77777777" w:rsidR="009B0494" w:rsidRDefault="007F4792" w:rsidP="009A260E">
            <w:pPr>
              <w:pStyle w:val="TableParagraph"/>
              <w:spacing w:before="0"/>
              <w:ind w:left="140" w:right="25"/>
              <w:rPr>
                <w:sz w:val="24"/>
              </w:rPr>
            </w:pPr>
            <w:r>
              <w:rPr>
                <w:spacing w:val="-2"/>
                <w:sz w:val="24"/>
              </w:rPr>
              <w:t>X7474</w:t>
            </w:r>
          </w:p>
        </w:tc>
        <w:tc>
          <w:tcPr>
            <w:tcW w:w="5304" w:type="dxa"/>
          </w:tcPr>
          <w:p w14:paraId="44978002"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03" w14:textId="77777777" w:rsidR="009B0494" w:rsidRDefault="007F4792" w:rsidP="009A260E">
            <w:pPr>
              <w:pStyle w:val="TableParagraph"/>
              <w:spacing w:before="0" w:line="272" w:lineRule="exact"/>
              <w:ind w:left="225"/>
              <w:jc w:val="left"/>
              <w:rPr>
                <w:sz w:val="24"/>
              </w:rPr>
            </w:pPr>
            <w:r>
              <w:rPr>
                <w:sz w:val="24"/>
              </w:rPr>
              <w:t>German</w:t>
            </w:r>
            <w:r>
              <w:rPr>
                <w:spacing w:val="-2"/>
                <w:sz w:val="24"/>
              </w:rPr>
              <w:t xml:space="preserve"> </w:t>
            </w:r>
            <w:r>
              <w:rPr>
                <w:spacing w:val="-10"/>
                <w:sz w:val="24"/>
              </w:rPr>
              <w:t>1</w:t>
            </w:r>
          </w:p>
        </w:tc>
        <w:tc>
          <w:tcPr>
            <w:tcW w:w="782" w:type="dxa"/>
          </w:tcPr>
          <w:p w14:paraId="44978004" w14:textId="77777777" w:rsidR="009B0494" w:rsidRDefault="007F4792" w:rsidP="009A260E">
            <w:pPr>
              <w:pStyle w:val="TableParagraph"/>
              <w:spacing w:before="0"/>
              <w:rPr>
                <w:sz w:val="24"/>
              </w:rPr>
            </w:pPr>
            <w:r>
              <w:rPr>
                <w:sz w:val="24"/>
              </w:rPr>
              <w:t>4</w:t>
            </w:r>
          </w:p>
        </w:tc>
        <w:tc>
          <w:tcPr>
            <w:tcW w:w="984" w:type="dxa"/>
          </w:tcPr>
          <w:p w14:paraId="44978005" w14:textId="77777777" w:rsidR="009B0494" w:rsidRDefault="007F4792" w:rsidP="009A260E">
            <w:pPr>
              <w:pStyle w:val="TableParagraph"/>
              <w:spacing w:before="0"/>
              <w:ind w:left="207" w:right="86"/>
              <w:rPr>
                <w:sz w:val="24"/>
              </w:rPr>
            </w:pPr>
            <w:r>
              <w:rPr>
                <w:spacing w:val="-5"/>
                <w:sz w:val="24"/>
              </w:rPr>
              <w:t>40</w:t>
            </w:r>
          </w:p>
        </w:tc>
      </w:tr>
      <w:tr w:rsidR="009B0494" w14:paraId="44978008" w14:textId="77777777">
        <w:trPr>
          <w:trHeight w:val="508"/>
        </w:trPr>
        <w:tc>
          <w:tcPr>
            <w:tcW w:w="8745" w:type="dxa"/>
            <w:gridSpan w:val="4"/>
          </w:tcPr>
          <w:p w14:paraId="44978007" w14:textId="77777777" w:rsidR="009B0494" w:rsidRDefault="007F4792" w:rsidP="009A260E">
            <w:pPr>
              <w:pStyle w:val="TableParagraph"/>
              <w:spacing w:before="0"/>
              <w:ind w:left="3680" w:right="3566"/>
              <w:rPr>
                <w:sz w:val="24"/>
              </w:rPr>
            </w:pPr>
            <w:r>
              <w:rPr>
                <w:spacing w:val="-5"/>
                <w:sz w:val="24"/>
              </w:rPr>
              <w:t>Or</w:t>
            </w:r>
          </w:p>
        </w:tc>
      </w:tr>
      <w:tr w:rsidR="009B0494" w14:paraId="4497800E" w14:textId="77777777">
        <w:trPr>
          <w:trHeight w:val="580"/>
        </w:trPr>
        <w:tc>
          <w:tcPr>
            <w:tcW w:w="1675" w:type="dxa"/>
          </w:tcPr>
          <w:p w14:paraId="44978009" w14:textId="77777777" w:rsidR="009B0494" w:rsidRDefault="007F4792" w:rsidP="009A260E">
            <w:pPr>
              <w:pStyle w:val="TableParagraph"/>
              <w:spacing w:before="0"/>
              <w:ind w:left="140" w:right="25"/>
              <w:rPr>
                <w:sz w:val="24"/>
              </w:rPr>
            </w:pPr>
            <w:r>
              <w:rPr>
                <w:spacing w:val="-2"/>
                <w:sz w:val="24"/>
              </w:rPr>
              <w:t>X9581</w:t>
            </w:r>
          </w:p>
        </w:tc>
        <w:tc>
          <w:tcPr>
            <w:tcW w:w="5304" w:type="dxa"/>
          </w:tcPr>
          <w:p w14:paraId="4497800A"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0B" w14:textId="77777777" w:rsidR="009B0494" w:rsidRDefault="007F4792" w:rsidP="009A260E">
            <w:pPr>
              <w:pStyle w:val="TableParagraph"/>
              <w:spacing w:before="0" w:line="272" w:lineRule="exact"/>
              <w:ind w:left="225"/>
              <w:jc w:val="left"/>
              <w:rPr>
                <w:sz w:val="24"/>
              </w:rPr>
            </w:pPr>
            <w:r>
              <w:rPr>
                <w:sz w:val="24"/>
              </w:rPr>
              <w:t>German</w:t>
            </w:r>
            <w:r>
              <w:rPr>
                <w:spacing w:val="-2"/>
                <w:sz w:val="24"/>
              </w:rPr>
              <w:t xml:space="preserve"> </w:t>
            </w:r>
            <w:r>
              <w:rPr>
                <w:spacing w:val="-10"/>
                <w:sz w:val="24"/>
              </w:rPr>
              <w:t>2</w:t>
            </w:r>
          </w:p>
        </w:tc>
        <w:tc>
          <w:tcPr>
            <w:tcW w:w="782" w:type="dxa"/>
          </w:tcPr>
          <w:p w14:paraId="4497800C" w14:textId="77777777" w:rsidR="009B0494" w:rsidRDefault="007F4792" w:rsidP="009A260E">
            <w:pPr>
              <w:pStyle w:val="TableParagraph"/>
              <w:spacing w:before="0"/>
              <w:rPr>
                <w:sz w:val="24"/>
              </w:rPr>
            </w:pPr>
            <w:r>
              <w:rPr>
                <w:sz w:val="24"/>
              </w:rPr>
              <w:t>5</w:t>
            </w:r>
          </w:p>
        </w:tc>
        <w:tc>
          <w:tcPr>
            <w:tcW w:w="984" w:type="dxa"/>
          </w:tcPr>
          <w:p w14:paraId="4497800D" w14:textId="77777777" w:rsidR="009B0494" w:rsidRDefault="007F4792" w:rsidP="009A260E">
            <w:pPr>
              <w:pStyle w:val="TableParagraph"/>
              <w:spacing w:before="0"/>
              <w:ind w:left="207" w:right="86"/>
              <w:rPr>
                <w:sz w:val="24"/>
              </w:rPr>
            </w:pPr>
            <w:r>
              <w:rPr>
                <w:spacing w:val="-5"/>
                <w:sz w:val="24"/>
              </w:rPr>
              <w:t>40</w:t>
            </w:r>
          </w:p>
        </w:tc>
      </w:tr>
    </w:tbl>
    <w:p w14:paraId="4497800F" w14:textId="77777777" w:rsidR="009B0494" w:rsidRDefault="009B0494" w:rsidP="009A260E">
      <w:pPr>
        <w:pStyle w:val="BodyText"/>
        <w:rPr>
          <w:b/>
          <w:sz w:val="23"/>
        </w:rPr>
      </w:pPr>
    </w:p>
    <w:p w14:paraId="44978010" w14:textId="77777777" w:rsidR="009B0494" w:rsidRDefault="007F4792" w:rsidP="009A260E">
      <w:pPr>
        <w:ind w:left="120"/>
        <w:rPr>
          <w:b/>
        </w:rPr>
      </w:pPr>
      <w:r>
        <w:rPr>
          <w:b/>
        </w:rPr>
        <w:t>Modern</w:t>
      </w:r>
      <w:r>
        <w:rPr>
          <w:b/>
          <w:spacing w:val="-5"/>
        </w:rPr>
        <w:t xml:space="preserve"> </w:t>
      </w:r>
      <w:r>
        <w:rPr>
          <w:b/>
        </w:rPr>
        <w:t>Languages</w:t>
      </w:r>
      <w:r>
        <w:rPr>
          <w:b/>
          <w:spacing w:val="-2"/>
        </w:rPr>
        <w:t xml:space="preserve"> (Italian)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15" w14:textId="77777777">
        <w:trPr>
          <w:trHeight w:val="513"/>
        </w:trPr>
        <w:tc>
          <w:tcPr>
            <w:tcW w:w="1675" w:type="dxa"/>
          </w:tcPr>
          <w:p w14:paraId="44978011"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12"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13" w14:textId="77777777" w:rsidR="009B0494" w:rsidRDefault="007F4792" w:rsidP="009A260E">
            <w:pPr>
              <w:pStyle w:val="TableParagraph"/>
              <w:spacing w:before="0"/>
              <w:ind w:left="102" w:right="86"/>
              <w:rPr>
                <w:b/>
              </w:rPr>
            </w:pPr>
            <w:r>
              <w:rPr>
                <w:b/>
                <w:spacing w:val="-4"/>
              </w:rPr>
              <w:t>Level</w:t>
            </w:r>
          </w:p>
        </w:tc>
        <w:tc>
          <w:tcPr>
            <w:tcW w:w="984" w:type="dxa"/>
          </w:tcPr>
          <w:p w14:paraId="44978014" w14:textId="77777777" w:rsidR="009B0494" w:rsidRDefault="007F4792" w:rsidP="009A260E">
            <w:pPr>
              <w:pStyle w:val="TableParagraph"/>
              <w:spacing w:before="0"/>
              <w:ind w:left="102" w:right="86"/>
              <w:rPr>
                <w:b/>
              </w:rPr>
            </w:pPr>
            <w:r>
              <w:rPr>
                <w:b/>
                <w:spacing w:val="-2"/>
              </w:rPr>
              <w:t>Credits</w:t>
            </w:r>
          </w:p>
        </w:tc>
      </w:tr>
      <w:tr w:rsidR="009B0494" w14:paraId="4497801B" w14:textId="77777777">
        <w:trPr>
          <w:trHeight w:val="575"/>
        </w:trPr>
        <w:tc>
          <w:tcPr>
            <w:tcW w:w="1675" w:type="dxa"/>
          </w:tcPr>
          <w:p w14:paraId="44978016" w14:textId="77777777" w:rsidR="009B0494" w:rsidRDefault="007F4792" w:rsidP="009A260E">
            <w:pPr>
              <w:pStyle w:val="TableParagraph"/>
              <w:spacing w:before="0"/>
              <w:ind w:left="140" w:right="25"/>
              <w:rPr>
                <w:sz w:val="24"/>
              </w:rPr>
            </w:pPr>
            <w:r>
              <w:rPr>
                <w:spacing w:val="-2"/>
                <w:sz w:val="24"/>
              </w:rPr>
              <w:t>X7479</w:t>
            </w:r>
          </w:p>
        </w:tc>
        <w:tc>
          <w:tcPr>
            <w:tcW w:w="5304" w:type="dxa"/>
          </w:tcPr>
          <w:p w14:paraId="44978017"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18" w14:textId="77777777" w:rsidR="009B0494" w:rsidRDefault="007F4792" w:rsidP="009A260E">
            <w:pPr>
              <w:pStyle w:val="TableParagraph"/>
              <w:spacing w:before="0" w:line="267" w:lineRule="exact"/>
              <w:ind w:left="225"/>
              <w:jc w:val="left"/>
              <w:rPr>
                <w:sz w:val="24"/>
              </w:rPr>
            </w:pPr>
            <w:r>
              <w:rPr>
                <w:sz w:val="24"/>
              </w:rPr>
              <w:t>Italian</w:t>
            </w:r>
            <w:r>
              <w:rPr>
                <w:spacing w:val="-3"/>
                <w:sz w:val="24"/>
              </w:rPr>
              <w:t xml:space="preserve"> </w:t>
            </w:r>
            <w:r>
              <w:rPr>
                <w:spacing w:val="-10"/>
                <w:sz w:val="24"/>
              </w:rPr>
              <w:t>1</w:t>
            </w:r>
          </w:p>
        </w:tc>
        <w:tc>
          <w:tcPr>
            <w:tcW w:w="782" w:type="dxa"/>
          </w:tcPr>
          <w:p w14:paraId="44978019" w14:textId="77777777" w:rsidR="009B0494" w:rsidRDefault="007F4792" w:rsidP="009A260E">
            <w:pPr>
              <w:pStyle w:val="TableParagraph"/>
              <w:spacing w:before="0"/>
              <w:rPr>
                <w:sz w:val="24"/>
              </w:rPr>
            </w:pPr>
            <w:r>
              <w:rPr>
                <w:sz w:val="24"/>
              </w:rPr>
              <w:t>4</w:t>
            </w:r>
          </w:p>
        </w:tc>
        <w:tc>
          <w:tcPr>
            <w:tcW w:w="984" w:type="dxa"/>
          </w:tcPr>
          <w:p w14:paraId="4497801A" w14:textId="77777777" w:rsidR="009B0494" w:rsidRDefault="007F4792" w:rsidP="009A260E">
            <w:pPr>
              <w:pStyle w:val="TableParagraph"/>
              <w:spacing w:before="0"/>
              <w:ind w:left="207" w:right="86"/>
              <w:rPr>
                <w:sz w:val="24"/>
              </w:rPr>
            </w:pPr>
            <w:r>
              <w:rPr>
                <w:spacing w:val="-5"/>
                <w:sz w:val="24"/>
              </w:rPr>
              <w:t>40</w:t>
            </w:r>
          </w:p>
        </w:tc>
      </w:tr>
      <w:tr w:rsidR="009B0494" w14:paraId="4497801D" w14:textId="77777777">
        <w:trPr>
          <w:trHeight w:val="513"/>
        </w:trPr>
        <w:tc>
          <w:tcPr>
            <w:tcW w:w="8745" w:type="dxa"/>
            <w:gridSpan w:val="4"/>
          </w:tcPr>
          <w:p w14:paraId="4497801C" w14:textId="77777777" w:rsidR="009B0494" w:rsidRDefault="007F4792" w:rsidP="009A260E">
            <w:pPr>
              <w:pStyle w:val="TableParagraph"/>
              <w:spacing w:before="0"/>
              <w:ind w:left="3680" w:right="3566"/>
              <w:rPr>
                <w:sz w:val="24"/>
              </w:rPr>
            </w:pPr>
            <w:r>
              <w:rPr>
                <w:spacing w:val="-5"/>
                <w:sz w:val="24"/>
              </w:rPr>
              <w:t>Or</w:t>
            </w:r>
          </w:p>
        </w:tc>
      </w:tr>
      <w:tr w:rsidR="009B0494" w14:paraId="44978023" w14:textId="77777777">
        <w:trPr>
          <w:trHeight w:val="580"/>
        </w:trPr>
        <w:tc>
          <w:tcPr>
            <w:tcW w:w="1675" w:type="dxa"/>
          </w:tcPr>
          <w:p w14:paraId="4497801E" w14:textId="77777777" w:rsidR="009B0494" w:rsidRDefault="007F4792" w:rsidP="009A260E">
            <w:pPr>
              <w:pStyle w:val="TableParagraph"/>
              <w:spacing w:before="0"/>
              <w:ind w:left="140" w:right="25"/>
              <w:rPr>
                <w:sz w:val="24"/>
              </w:rPr>
            </w:pPr>
            <w:r>
              <w:rPr>
                <w:spacing w:val="-2"/>
                <w:sz w:val="24"/>
              </w:rPr>
              <w:t>X3580</w:t>
            </w:r>
          </w:p>
        </w:tc>
        <w:tc>
          <w:tcPr>
            <w:tcW w:w="5304" w:type="dxa"/>
          </w:tcPr>
          <w:p w14:paraId="4497801F"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20" w14:textId="77777777" w:rsidR="009B0494" w:rsidRDefault="007F4792" w:rsidP="009A260E">
            <w:pPr>
              <w:pStyle w:val="TableParagraph"/>
              <w:spacing w:before="0" w:line="272" w:lineRule="exact"/>
              <w:ind w:left="225"/>
              <w:jc w:val="left"/>
              <w:rPr>
                <w:sz w:val="24"/>
              </w:rPr>
            </w:pPr>
            <w:r>
              <w:rPr>
                <w:sz w:val="24"/>
              </w:rPr>
              <w:t>Italian</w:t>
            </w:r>
            <w:r>
              <w:rPr>
                <w:spacing w:val="-3"/>
                <w:sz w:val="24"/>
              </w:rPr>
              <w:t xml:space="preserve"> </w:t>
            </w:r>
            <w:r>
              <w:rPr>
                <w:spacing w:val="-10"/>
                <w:sz w:val="24"/>
              </w:rPr>
              <w:t>2</w:t>
            </w:r>
          </w:p>
        </w:tc>
        <w:tc>
          <w:tcPr>
            <w:tcW w:w="782" w:type="dxa"/>
          </w:tcPr>
          <w:p w14:paraId="44978021" w14:textId="77777777" w:rsidR="009B0494" w:rsidRDefault="007F4792" w:rsidP="009A260E">
            <w:pPr>
              <w:pStyle w:val="TableParagraph"/>
              <w:spacing w:before="0"/>
              <w:rPr>
                <w:sz w:val="24"/>
              </w:rPr>
            </w:pPr>
            <w:r>
              <w:rPr>
                <w:sz w:val="24"/>
              </w:rPr>
              <w:t>5</w:t>
            </w:r>
          </w:p>
        </w:tc>
        <w:tc>
          <w:tcPr>
            <w:tcW w:w="984" w:type="dxa"/>
          </w:tcPr>
          <w:p w14:paraId="44978022" w14:textId="77777777" w:rsidR="009B0494" w:rsidRDefault="007F4792" w:rsidP="009A260E">
            <w:pPr>
              <w:pStyle w:val="TableParagraph"/>
              <w:spacing w:before="0"/>
              <w:ind w:left="207" w:right="86"/>
              <w:rPr>
                <w:sz w:val="24"/>
              </w:rPr>
            </w:pPr>
            <w:r>
              <w:rPr>
                <w:spacing w:val="-5"/>
                <w:sz w:val="24"/>
              </w:rPr>
              <w:t>40</w:t>
            </w:r>
          </w:p>
        </w:tc>
      </w:tr>
    </w:tbl>
    <w:p w14:paraId="44978024" w14:textId="77777777" w:rsidR="009B0494" w:rsidRDefault="009B0494" w:rsidP="009A260E">
      <w:pPr>
        <w:pStyle w:val="BodyText"/>
        <w:rPr>
          <w:b/>
          <w:sz w:val="23"/>
        </w:rPr>
      </w:pPr>
    </w:p>
    <w:p w14:paraId="44978025" w14:textId="77777777" w:rsidR="009B0494" w:rsidRDefault="007F4792" w:rsidP="009A260E">
      <w:pPr>
        <w:ind w:left="120"/>
        <w:rPr>
          <w:b/>
        </w:rPr>
      </w:pPr>
      <w:r>
        <w:rPr>
          <w:b/>
        </w:rPr>
        <w:t>Modern</w:t>
      </w:r>
      <w:r>
        <w:rPr>
          <w:b/>
          <w:spacing w:val="-5"/>
        </w:rPr>
        <w:t xml:space="preserve"> </w:t>
      </w:r>
      <w:r>
        <w:rPr>
          <w:b/>
        </w:rPr>
        <w:t>Languages</w:t>
      </w:r>
      <w:r>
        <w:rPr>
          <w:b/>
          <w:spacing w:val="-2"/>
        </w:rPr>
        <w:t xml:space="preserve"> (Mandarin)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2A" w14:textId="77777777">
        <w:trPr>
          <w:trHeight w:val="508"/>
        </w:trPr>
        <w:tc>
          <w:tcPr>
            <w:tcW w:w="1675" w:type="dxa"/>
          </w:tcPr>
          <w:p w14:paraId="44978026"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27"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28" w14:textId="77777777" w:rsidR="009B0494" w:rsidRDefault="007F4792" w:rsidP="009A260E">
            <w:pPr>
              <w:pStyle w:val="TableParagraph"/>
              <w:spacing w:before="0"/>
              <w:ind w:left="102" w:right="86"/>
              <w:rPr>
                <w:b/>
              </w:rPr>
            </w:pPr>
            <w:r>
              <w:rPr>
                <w:b/>
                <w:spacing w:val="-4"/>
              </w:rPr>
              <w:t>Level</w:t>
            </w:r>
          </w:p>
        </w:tc>
        <w:tc>
          <w:tcPr>
            <w:tcW w:w="984" w:type="dxa"/>
          </w:tcPr>
          <w:p w14:paraId="44978029" w14:textId="77777777" w:rsidR="009B0494" w:rsidRDefault="007F4792" w:rsidP="009A260E">
            <w:pPr>
              <w:pStyle w:val="TableParagraph"/>
              <w:spacing w:before="0"/>
              <w:ind w:left="102" w:right="86"/>
              <w:rPr>
                <w:b/>
              </w:rPr>
            </w:pPr>
            <w:r>
              <w:rPr>
                <w:b/>
                <w:spacing w:val="-2"/>
              </w:rPr>
              <w:t>Credits</w:t>
            </w:r>
          </w:p>
        </w:tc>
      </w:tr>
      <w:tr w:rsidR="009B0494" w14:paraId="44978030" w14:textId="77777777">
        <w:trPr>
          <w:trHeight w:val="580"/>
        </w:trPr>
        <w:tc>
          <w:tcPr>
            <w:tcW w:w="1675" w:type="dxa"/>
          </w:tcPr>
          <w:p w14:paraId="4497802B" w14:textId="77777777" w:rsidR="009B0494" w:rsidRDefault="007F4792" w:rsidP="009A260E">
            <w:pPr>
              <w:pStyle w:val="TableParagraph"/>
              <w:spacing w:before="0"/>
              <w:ind w:left="140" w:right="25"/>
              <w:rPr>
                <w:sz w:val="24"/>
              </w:rPr>
            </w:pPr>
            <w:r>
              <w:rPr>
                <w:spacing w:val="-2"/>
                <w:sz w:val="24"/>
              </w:rPr>
              <w:t>X7483</w:t>
            </w:r>
          </w:p>
        </w:tc>
        <w:tc>
          <w:tcPr>
            <w:tcW w:w="5304" w:type="dxa"/>
          </w:tcPr>
          <w:p w14:paraId="4497802C" w14:textId="77777777" w:rsidR="009B0494" w:rsidRDefault="007F4792" w:rsidP="009A260E">
            <w:pPr>
              <w:pStyle w:val="TableParagraph"/>
              <w:spacing w:before="0"/>
              <w:ind w:left="216"/>
              <w:jc w:val="left"/>
              <w:rPr>
                <w:sz w:val="24"/>
              </w:rPr>
            </w:pPr>
            <w:r>
              <w:rPr>
                <w:sz w:val="24"/>
              </w:rPr>
              <w:t>Professional</w:t>
            </w:r>
            <w:r>
              <w:rPr>
                <w:spacing w:val="-6"/>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2D" w14:textId="77777777" w:rsidR="009B0494" w:rsidRDefault="007F4792" w:rsidP="009A260E">
            <w:pPr>
              <w:pStyle w:val="TableParagraph"/>
              <w:spacing w:before="0" w:line="272" w:lineRule="exact"/>
              <w:ind w:left="225"/>
              <w:jc w:val="left"/>
              <w:rPr>
                <w:sz w:val="24"/>
              </w:rPr>
            </w:pPr>
            <w:r>
              <w:rPr>
                <w:sz w:val="24"/>
              </w:rPr>
              <w:t>Mandarin</w:t>
            </w:r>
            <w:r>
              <w:rPr>
                <w:spacing w:val="-5"/>
                <w:sz w:val="24"/>
              </w:rPr>
              <w:t xml:space="preserve"> </w:t>
            </w:r>
            <w:r>
              <w:rPr>
                <w:spacing w:val="-10"/>
                <w:sz w:val="24"/>
              </w:rPr>
              <w:t>1</w:t>
            </w:r>
          </w:p>
        </w:tc>
        <w:tc>
          <w:tcPr>
            <w:tcW w:w="782" w:type="dxa"/>
          </w:tcPr>
          <w:p w14:paraId="4497802E" w14:textId="77777777" w:rsidR="009B0494" w:rsidRDefault="007F4792" w:rsidP="009A260E">
            <w:pPr>
              <w:pStyle w:val="TableParagraph"/>
              <w:spacing w:before="0"/>
              <w:rPr>
                <w:sz w:val="24"/>
              </w:rPr>
            </w:pPr>
            <w:r>
              <w:rPr>
                <w:sz w:val="24"/>
              </w:rPr>
              <w:t>4</w:t>
            </w:r>
          </w:p>
        </w:tc>
        <w:tc>
          <w:tcPr>
            <w:tcW w:w="984" w:type="dxa"/>
          </w:tcPr>
          <w:p w14:paraId="4497802F" w14:textId="77777777" w:rsidR="009B0494" w:rsidRDefault="007F4792" w:rsidP="009A260E">
            <w:pPr>
              <w:pStyle w:val="TableParagraph"/>
              <w:spacing w:before="0"/>
              <w:ind w:left="207" w:right="86"/>
              <w:rPr>
                <w:sz w:val="24"/>
              </w:rPr>
            </w:pPr>
            <w:r>
              <w:rPr>
                <w:spacing w:val="-5"/>
                <w:sz w:val="24"/>
              </w:rPr>
              <w:t>40</w:t>
            </w:r>
          </w:p>
        </w:tc>
      </w:tr>
    </w:tbl>
    <w:p w14:paraId="44978031" w14:textId="77777777" w:rsidR="009B0494" w:rsidRDefault="009B0494" w:rsidP="009A260E">
      <w:pPr>
        <w:rPr>
          <w:sz w:val="24"/>
        </w:rPr>
        <w:sectPr w:rsidR="009B0494">
          <w:type w:val="continuous"/>
          <w:pgSz w:w="11910" w:h="16840"/>
          <w:pgMar w:top="1420" w:right="1320" w:bottom="1311"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33" w14:textId="77777777">
        <w:trPr>
          <w:trHeight w:val="508"/>
        </w:trPr>
        <w:tc>
          <w:tcPr>
            <w:tcW w:w="8745" w:type="dxa"/>
            <w:gridSpan w:val="4"/>
          </w:tcPr>
          <w:p w14:paraId="44978032" w14:textId="77777777" w:rsidR="009B0494" w:rsidRDefault="007F4792" w:rsidP="009A260E">
            <w:pPr>
              <w:pStyle w:val="TableParagraph"/>
              <w:spacing w:before="0"/>
              <w:ind w:left="3680" w:right="3566"/>
              <w:rPr>
                <w:sz w:val="24"/>
              </w:rPr>
            </w:pPr>
            <w:r>
              <w:rPr>
                <w:spacing w:val="-5"/>
                <w:sz w:val="24"/>
              </w:rPr>
              <w:lastRenderedPageBreak/>
              <w:t>Or</w:t>
            </w:r>
          </w:p>
        </w:tc>
      </w:tr>
      <w:tr w:rsidR="009B0494" w14:paraId="44978039" w14:textId="77777777">
        <w:trPr>
          <w:trHeight w:val="580"/>
        </w:trPr>
        <w:tc>
          <w:tcPr>
            <w:tcW w:w="1675" w:type="dxa"/>
          </w:tcPr>
          <w:p w14:paraId="44978034" w14:textId="77777777" w:rsidR="009B0494" w:rsidRDefault="007F4792" w:rsidP="009A260E">
            <w:pPr>
              <w:pStyle w:val="TableParagraph"/>
              <w:spacing w:before="0"/>
              <w:ind w:left="542"/>
              <w:jc w:val="left"/>
              <w:rPr>
                <w:sz w:val="24"/>
              </w:rPr>
            </w:pPr>
            <w:r>
              <w:rPr>
                <w:spacing w:val="-2"/>
                <w:sz w:val="24"/>
              </w:rPr>
              <w:t>X3563</w:t>
            </w:r>
          </w:p>
        </w:tc>
        <w:tc>
          <w:tcPr>
            <w:tcW w:w="5304" w:type="dxa"/>
          </w:tcPr>
          <w:p w14:paraId="4497803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36" w14:textId="77777777" w:rsidR="009B0494" w:rsidRDefault="007F4792" w:rsidP="009A260E">
            <w:pPr>
              <w:pStyle w:val="TableParagraph"/>
              <w:spacing w:before="0" w:line="272" w:lineRule="exact"/>
              <w:ind w:left="225"/>
              <w:jc w:val="left"/>
              <w:rPr>
                <w:sz w:val="24"/>
              </w:rPr>
            </w:pPr>
            <w:r>
              <w:rPr>
                <w:sz w:val="24"/>
              </w:rPr>
              <w:t>Mandarin</w:t>
            </w:r>
            <w:r>
              <w:rPr>
                <w:spacing w:val="-5"/>
                <w:sz w:val="24"/>
              </w:rPr>
              <w:t xml:space="preserve"> </w:t>
            </w:r>
            <w:r>
              <w:rPr>
                <w:spacing w:val="-10"/>
                <w:sz w:val="24"/>
              </w:rPr>
              <w:t>2</w:t>
            </w:r>
          </w:p>
        </w:tc>
        <w:tc>
          <w:tcPr>
            <w:tcW w:w="782" w:type="dxa"/>
          </w:tcPr>
          <w:p w14:paraId="44978037" w14:textId="77777777" w:rsidR="009B0494" w:rsidRDefault="007F4792" w:rsidP="009A260E">
            <w:pPr>
              <w:pStyle w:val="TableParagraph"/>
              <w:spacing w:before="0"/>
              <w:rPr>
                <w:sz w:val="24"/>
              </w:rPr>
            </w:pPr>
            <w:r>
              <w:rPr>
                <w:sz w:val="24"/>
              </w:rPr>
              <w:t>5</w:t>
            </w:r>
          </w:p>
        </w:tc>
        <w:tc>
          <w:tcPr>
            <w:tcW w:w="984" w:type="dxa"/>
          </w:tcPr>
          <w:p w14:paraId="44978038" w14:textId="77777777" w:rsidR="009B0494" w:rsidRDefault="007F4792" w:rsidP="009A260E">
            <w:pPr>
              <w:pStyle w:val="TableParagraph"/>
              <w:spacing w:before="0"/>
              <w:ind w:left="413"/>
              <w:jc w:val="left"/>
              <w:rPr>
                <w:sz w:val="24"/>
              </w:rPr>
            </w:pPr>
            <w:r>
              <w:rPr>
                <w:spacing w:val="-5"/>
                <w:sz w:val="24"/>
              </w:rPr>
              <w:t>40</w:t>
            </w:r>
          </w:p>
        </w:tc>
      </w:tr>
    </w:tbl>
    <w:p w14:paraId="4497803A" w14:textId="77777777" w:rsidR="009B0494" w:rsidRDefault="009B0494" w:rsidP="009A260E">
      <w:pPr>
        <w:pStyle w:val="BodyText"/>
        <w:rPr>
          <w:b/>
          <w:sz w:val="16"/>
        </w:rPr>
      </w:pPr>
    </w:p>
    <w:p w14:paraId="4497803B" w14:textId="77777777" w:rsidR="009B0494" w:rsidRDefault="007F4792" w:rsidP="009A260E">
      <w:pPr>
        <w:ind w:left="120"/>
        <w:rPr>
          <w:b/>
        </w:rPr>
      </w:pPr>
      <w:r>
        <w:rPr>
          <w:b/>
        </w:rPr>
        <w:t>Modern</w:t>
      </w:r>
      <w:r>
        <w:rPr>
          <w:b/>
          <w:spacing w:val="-5"/>
        </w:rPr>
        <w:t xml:space="preserve"> </w:t>
      </w:r>
      <w:r>
        <w:rPr>
          <w:b/>
        </w:rPr>
        <w:t>Languages</w:t>
      </w:r>
      <w:r>
        <w:rPr>
          <w:b/>
          <w:spacing w:val="-2"/>
        </w:rPr>
        <w:t xml:space="preserve"> (Spanish)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40" w14:textId="77777777">
        <w:trPr>
          <w:trHeight w:val="508"/>
        </w:trPr>
        <w:tc>
          <w:tcPr>
            <w:tcW w:w="1675" w:type="dxa"/>
          </w:tcPr>
          <w:p w14:paraId="4497803C"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3D"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3E" w14:textId="77777777" w:rsidR="009B0494" w:rsidRDefault="007F4792" w:rsidP="009A260E">
            <w:pPr>
              <w:pStyle w:val="TableParagraph"/>
              <w:spacing w:before="0"/>
              <w:ind w:left="102" w:right="86"/>
              <w:rPr>
                <w:b/>
              </w:rPr>
            </w:pPr>
            <w:r>
              <w:rPr>
                <w:b/>
                <w:spacing w:val="-4"/>
              </w:rPr>
              <w:t>Level</w:t>
            </w:r>
          </w:p>
        </w:tc>
        <w:tc>
          <w:tcPr>
            <w:tcW w:w="984" w:type="dxa"/>
          </w:tcPr>
          <w:p w14:paraId="4497803F" w14:textId="77777777" w:rsidR="009B0494" w:rsidRDefault="007F4792" w:rsidP="009A260E">
            <w:pPr>
              <w:pStyle w:val="TableParagraph"/>
              <w:spacing w:before="0"/>
              <w:ind w:left="102" w:right="86"/>
              <w:rPr>
                <w:b/>
              </w:rPr>
            </w:pPr>
            <w:r>
              <w:rPr>
                <w:b/>
                <w:spacing w:val="-2"/>
              </w:rPr>
              <w:t>Credits</w:t>
            </w:r>
          </w:p>
        </w:tc>
      </w:tr>
      <w:tr w:rsidR="009B0494" w14:paraId="44978046" w14:textId="77777777">
        <w:trPr>
          <w:trHeight w:val="580"/>
        </w:trPr>
        <w:tc>
          <w:tcPr>
            <w:tcW w:w="1675" w:type="dxa"/>
          </w:tcPr>
          <w:p w14:paraId="44978041" w14:textId="77777777" w:rsidR="009B0494" w:rsidRDefault="007F4792" w:rsidP="009A260E">
            <w:pPr>
              <w:pStyle w:val="TableParagraph"/>
              <w:spacing w:before="0"/>
              <w:ind w:left="140" w:right="25"/>
              <w:rPr>
                <w:sz w:val="24"/>
              </w:rPr>
            </w:pPr>
            <w:r>
              <w:rPr>
                <w:spacing w:val="-2"/>
                <w:sz w:val="24"/>
              </w:rPr>
              <w:t>X7490</w:t>
            </w:r>
          </w:p>
        </w:tc>
        <w:tc>
          <w:tcPr>
            <w:tcW w:w="5304" w:type="dxa"/>
          </w:tcPr>
          <w:p w14:paraId="44978042"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43" w14:textId="77777777" w:rsidR="009B0494" w:rsidRDefault="007F4792" w:rsidP="009A260E">
            <w:pPr>
              <w:pStyle w:val="TableParagraph"/>
              <w:spacing w:before="0" w:line="272" w:lineRule="exact"/>
              <w:ind w:left="225"/>
              <w:jc w:val="left"/>
              <w:rPr>
                <w:sz w:val="24"/>
              </w:rPr>
            </w:pPr>
            <w:r>
              <w:rPr>
                <w:sz w:val="24"/>
              </w:rPr>
              <w:t>Spanish</w:t>
            </w:r>
            <w:r>
              <w:rPr>
                <w:spacing w:val="-4"/>
                <w:sz w:val="24"/>
              </w:rPr>
              <w:t xml:space="preserve"> </w:t>
            </w:r>
            <w:r>
              <w:rPr>
                <w:spacing w:val="-10"/>
                <w:sz w:val="24"/>
              </w:rPr>
              <w:t>1</w:t>
            </w:r>
          </w:p>
        </w:tc>
        <w:tc>
          <w:tcPr>
            <w:tcW w:w="782" w:type="dxa"/>
          </w:tcPr>
          <w:p w14:paraId="44978044" w14:textId="77777777" w:rsidR="009B0494" w:rsidRDefault="007F4792" w:rsidP="009A260E">
            <w:pPr>
              <w:pStyle w:val="TableParagraph"/>
              <w:spacing w:before="0"/>
              <w:rPr>
                <w:sz w:val="24"/>
              </w:rPr>
            </w:pPr>
            <w:r>
              <w:rPr>
                <w:sz w:val="24"/>
              </w:rPr>
              <w:t>4</w:t>
            </w:r>
          </w:p>
        </w:tc>
        <w:tc>
          <w:tcPr>
            <w:tcW w:w="984" w:type="dxa"/>
          </w:tcPr>
          <w:p w14:paraId="44978045" w14:textId="77777777" w:rsidR="009B0494" w:rsidRDefault="007F4792" w:rsidP="009A260E">
            <w:pPr>
              <w:pStyle w:val="TableParagraph"/>
              <w:spacing w:before="0"/>
              <w:ind w:left="207" w:right="86"/>
              <w:rPr>
                <w:sz w:val="24"/>
              </w:rPr>
            </w:pPr>
            <w:r>
              <w:rPr>
                <w:spacing w:val="-5"/>
                <w:sz w:val="24"/>
              </w:rPr>
              <w:t>40</w:t>
            </w:r>
          </w:p>
        </w:tc>
      </w:tr>
      <w:tr w:rsidR="009B0494" w14:paraId="44978048" w14:textId="77777777">
        <w:trPr>
          <w:trHeight w:val="508"/>
        </w:trPr>
        <w:tc>
          <w:tcPr>
            <w:tcW w:w="8745" w:type="dxa"/>
            <w:gridSpan w:val="4"/>
          </w:tcPr>
          <w:p w14:paraId="44978047" w14:textId="77777777" w:rsidR="009B0494" w:rsidRDefault="007F4792" w:rsidP="009A260E">
            <w:pPr>
              <w:pStyle w:val="TableParagraph"/>
              <w:spacing w:before="0"/>
              <w:ind w:left="3680" w:right="3566"/>
              <w:rPr>
                <w:sz w:val="24"/>
              </w:rPr>
            </w:pPr>
            <w:r>
              <w:rPr>
                <w:spacing w:val="-5"/>
                <w:sz w:val="24"/>
              </w:rPr>
              <w:t>Or</w:t>
            </w:r>
          </w:p>
        </w:tc>
      </w:tr>
      <w:tr w:rsidR="009B0494" w14:paraId="4497804D" w14:textId="77777777">
        <w:trPr>
          <w:trHeight w:val="580"/>
        </w:trPr>
        <w:tc>
          <w:tcPr>
            <w:tcW w:w="1675" w:type="dxa"/>
          </w:tcPr>
          <w:p w14:paraId="44978049" w14:textId="77777777" w:rsidR="009B0494" w:rsidRDefault="007F4792" w:rsidP="009A260E">
            <w:pPr>
              <w:pStyle w:val="TableParagraph"/>
              <w:spacing w:before="0"/>
              <w:ind w:left="140" w:right="25"/>
              <w:rPr>
                <w:sz w:val="24"/>
              </w:rPr>
            </w:pPr>
            <w:r>
              <w:rPr>
                <w:spacing w:val="-2"/>
                <w:sz w:val="24"/>
              </w:rPr>
              <w:t>X3574</w:t>
            </w:r>
          </w:p>
        </w:tc>
        <w:tc>
          <w:tcPr>
            <w:tcW w:w="5304" w:type="dxa"/>
          </w:tcPr>
          <w:p w14:paraId="4497804A"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Spanish 2</w:t>
            </w:r>
          </w:p>
        </w:tc>
        <w:tc>
          <w:tcPr>
            <w:tcW w:w="782" w:type="dxa"/>
          </w:tcPr>
          <w:p w14:paraId="4497804B" w14:textId="77777777" w:rsidR="009B0494" w:rsidRDefault="007F4792" w:rsidP="009A260E">
            <w:pPr>
              <w:pStyle w:val="TableParagraph"/>
              <w:spacing w:before="0"/>
              <w:rPr>
                <w:sz w:val="24"/>
              </w:rPr>
            </w:pPr>
            <w:r>
              <w:rPr>
                <w:sz w:val="24"/>
              </w:rPr>
              <w:t>5</w:t>
            </w:r>
          </w:p>
        </w:tc>
        <w:tc>
          <w:tcPr>
            <w:tcW w:w="984" w:type="dxa"/>
          </w:tcPr>
          <w:p w14:paraId="4497804C" w14:textId="77777777" w:rsidR="009B0494" w:rsidRDefault="007F4792" w:rsidP="009A260E">
            <w:pPr>
              <w:pStyle w:val="TableParagraph"/>
              <w:spacing w:before="0"/>
              <w:ind w:left="207" w:right="86"/>
              <w:rPr>
                <w:sz w:val="24"/>
              </w:rPr>
            </w:pPr>
            <w:r>
              <w:rPr>
                <w:spacing w:val="-5"/>
                <w:sz w:val="24"/>
              </w:rPr>
              <w:t>40</w:t>
            </w:r>
          </w:p>
        </w:tc>
      </w:tr>
    </w:tbl>
    <w:p w14:paraId="4497804E" w14:textId="77777777" w:rsidR="009B0494" w:rsidRDefault="009B0494" w:rsidP="009A260E">
      <w:pPr>
        <w:pStyle w:val="BodyText"/>
        <w:rPr>
          <w:b/>
          <w:sz w:val="23"/>
        </w:rPr>
      </w:pPr>
    </w:p>
    <w:p w14:paraId="4497804F" w14:textId="77777777" w:rsidR="009B0494" w:rsidRDefault="007F4792" w:rsidP="009A260E">
      <w:pPr>
        <w:ind w:left="120"/>
        <w:rPr>
          <w:b/>
        </w:rPr>
      </w:pPr>
      <w:r>
        <w:rPr>
          <w:b/>
        </w:rPr>
        <w:t>Modern</w:t>
      </w:r>
      <w:r>
        <w:rPr>
          <w:b/>
          <w:spacing w:val="-4"/>
        </w:rPr>
        <w:t xml:space="preserve"> </w:t>
      </w:r>
      <w:r>
        <w:rPr>
          <w:b/>
        </w:rPr>
        <w:t>Languages</w:t>
      </w:r>
      <w:r>
        <w:rPr>
          <w:b/>
          <w:spacing w:val="-1"/>
        </w:rPr>
        <w:t xml:space="preserve"> </w:t>
      </w:r>
      <w:r>
        <w:rPr>
          <w:b/>
        </w:rPr>
        <w:t>(French</w:t>
      </w:r>
      <w:r>
        <w:rPr>
          <w:b/>
          <w:spacing w:val="-8"/>
        </w:rPr>
        <w:t xml:space="preserve"> </w:t>
      </w:r>
      <w:r>
        <w:rPr>
          <w:b/>
        </w:rPr>
        <w:t>and</w:t>
      </w:r>
      <w:r>
        <w:rPr>
          <w:b/>
          <w:spacing w:val="-7"/>
        </w:rPr>
        <w:t xml:space="preserve"> </w:t>
      </w:r>
      <w:r>
        <w:rPr>
          <w:b/>
          <w:spacing w:val="-2"/>
        </w:rPr>
        <w:t>German)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54" w14:textId="77777777">
        <w:trPr>
          <w:trHeight w:val="513"/>
        </w:trPr>
        <w:tc>
          <w:tcPr>
            <w:tcW w:w="1675" w:type="dxa"/>
          </w:tcPr>
          <w:p w14:paraId="4497805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51"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052" w14:textId="77777777" w:rsidR="009B0494" w:rsidRDefault="007F4792" w:rsidP="009A260E">
            <w:pPr>
              <w:pStyle w:val="TableParagraph"/>
              <w:spacing w:before="0"/>
              <w:ind w:left="101" w:right="86"/>
              <w:rPr>
                <w:b/>
              </w:rPr>
            </w:pPr>
            <w:r>
              <w:rPr>
                <w:b/>
                <w:spacing w:val="-4"/>
              </w:rPr>
              <w:t>Level</w:t>
            </w:r>
          </w:p>
        </w:tc>
        <w:tc>
          <w:tcPr>
            <w:tcW w:w="984" w:type="dxa"/>
          </w:tcPr>
          <w:p w14:paraId="44978053" w14:textId="77777777" w:rsidR="009B0494" w:rsidRDefault="007F4792" w:rsidP="009A260E">
            <w:pPr>
              <w:pStyle w:val="TableParagraph"/>
              <w:spacing w:before="0"/>
              <w:ind w:left="102" w:right="86"/>
              <w:rPr>
                <w:b/>
              </w:rPr>
            </w:pPr>
            <w:r>
              <w:rPr>
                <w:b/>
                <w:spacing w:val="-2"/>
              </w:rPr>
              <w:t>Credits</w:t>
            </w:r>
          </w:p>
        </w:tc>
      </w:tr>
      <w:tr w:rsidR="009B0494" w14:paraId="4497805A" w14:textId="77777777">
        <w:trPr>
          <w:trHeight w:val="580"/>
        </w:trPr>
        <w:tc>
          <w:tcPr>
            <w:tcW w:w="1675" w:type="dxa"/>
          </w:tcPr>
          <w:p w14:paraId="44978055" w14:textId="77777777" w:rsidR="009B0494" w:rsidRDefault="007F4792" w:rsidP="009A260E">
            <w:pPr>
              <w:pStyle w:val="TableParagraph"/>
              <w:spacing w:before="0"/>
              <w:ind w:left="140" w:right="25"/>
              <w:rPr>
                <w:sz w:val="24"/>
              </w:rPr>
            </w:pPr>
            <w:r>
              <w:rPr>
                <w:spacing w:val="-2"/>
                <w:sz w:val="24"/>
              </w:rPr>
              <w:t>X7469</w:t>
            </w:r>
          </w:p>
        </w:tc>
        <w:tc>
          <w:tcPr>
            <w:tcW w:w="5304" w:type="dxa"/>
          </w:tcPr>
          <w:p w14:paraId="4497805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57" w14:textId="77777777" w:rsidR="009B0494" w:rsidRDefault="007F4792" w:rsidP="009A260E">
            <w:pPr>
              <w:pStyle w:val="TableParagraph"/>
              <w:spacing w:before="0" w:line="272" w:lineRule="exact"/>
              <w:ind w:left="225"/>
              <w:jc w:val="left"/>
              <w:rPr>
                <w:sz w:val="24"/>
              </w:rPr>
            </w:pPr>
            <w:r>
              <w:rPr>
                <w:sz w:val="24"/>
              </w:rPr>
              <w:t>French</w:t>
            </w:r>
            <w:r>
              <w:rPr>
                <w:spacing w:val="-8"/>
                <w:sz w:val="24"/>
              </w:rPr>
              <w:t xml:space="preserve"> </w:t>
            </w:r>
            <w:r>
              <w:rPr>
                <w:sz w:val="24"/>
              </w:rPr>
              <w:t>and</w:t>
            </w:r>
            <w:r>
              <w:rPr>
                <w:spacing w:val="-1"/>
                <w:sz w:val="24"/>
              </w:rPr>
              <w:t xml:space="preserve"> </w:t>
            </w:r>
            <w:r>
              <w:rPr>
                <w:sz w:val="24"/>
              </w:rPr>
              <w:t xml:space="preserve">German </w:t>
            </w:r>
            <w:r>
              <w:rPr>
                <w:spacing w:val="-10"/>
                <w:sz w:val="24"/>
              </w:rPr>
              <w:t>1</w:t>
            </w:r>
          </w:p>
        </w:tc>
        <w:tc>
          <w:tcPr>
            <w:tcW w:w="782" w:type="dxa"/>
          </w:tcPr>
          <w:p w14:paraId="44978058" w14:textId="77777777" w:rsidR="009B0494" w:rsidRDefault="007F4792" w:rsidP="009A260E">
            <w:pPr>
              <w:pStyle w:val="TableParagraph"/>
              <w:spacing w:before="0"/>
              <w:rPr>
                <w:sz w:val="24"/>
              </w:rPr>
            </w:pPr>
            <w:r>
              <w:rPr>
                <w:sz w:val="24"/>
              </w:rPr>
              <w:t>4</w:t>
            </w:r>
          </w:p>
        </w:tc>
        <w:tc>
          <w:tcPr>
            <w:tcW w:w="984" w:type="dxa"/>
          </w:tcPr>
          <w:p w14:paraId="44978059" w14:textId="77777777" w:rsidR="009B0494" w:rsidRDefault="007F4792" w:rsidP="009A260E">
            <w:pPr>
              <w:pStyle w:val="TableParagraph"/>
              <w:spacing w:before="0"/>
              <w:ind w:left="207" w:right="86"/>
              <w:rPr>
                <w:sz w:val="24"/>
              </w:rPr>
            </w:pPr>
            <w:r>
              <w:rPr>
                <w:spacing w:val="-5"/>
                <w:sz w:val="24"/>
              </w:rPr>
              <w:t>40</w:t>
            </w:r>
          </w:p>
        </w:tc>
      </w:tr>
      <w:tr w:rsidR="009B0494" w14:paraId="4497805C" w14:textId="77777777">
        <w:trPr>
          <w:trHeight w:val="508"/>
        </w:trPr>
        <w:tc>
          <w:tcPr>
            <w:tcW w:w="8745" w:type="dxa"/>
            <w:gridSpan w:val="4"/>
          </w:tcPr>
          <w:p w14:paraId="4497805B" w14:textId="77777777" w:rsidR="009B0494" w:rsidRDefault="007F4792" w:rsidP="009A260E">
            <w:pPr>
              <w:pStyle w:val="TableParagraph"/>
              <w:spacing w:before="0"/>
              <w:ind w:left="3680" w:right="3566"/>
              <w:rPr>
                <w:sz w:val="24"/>
              </w:rPr>
            </w:pPr>
            <w:r>
              <w:rPr>
                <w:spacing w:val="-5"/>
                <w:sz w:val="24"/>
              </w:rPr>
              <w:t>Or</w:t>
            </w:r>
          </w:p>
        </w:tc>
      </w:tr>
      <w:tr w:rsidR="009B0494" w14:paraId="44978062" w14:textId="77777777">
        <w:trPr>
          <w:trHeight w:val="580"/>
        </w:trPr>
        <w:tc>
          <w:tcPr>
            <w:tcW w:w="1675" w:type="dxa"/>
          </w:tcPr>
          <w:p w14:paraId="4497805D" w14:textId="77777777" w:rsidR="009B0494" w:rsidRDefault="007F4792" w:rsidP="009A260E">
            <w:pPr>
              <w:pStyle w:val="TableParagraph"/>
              <w:spacing w:before="0"/>
              <w:ind w:left="140" w:right="25"/>
              <w:rPr>
                <w:sz w:val="24"/>
              </w:rPr>
            </w:pPr>
            <w:r>
              <w:rPr>
                <w:spacing w:val="-2"/>
                <w:sz w:val="24"/>
              </w:rPr>
              <w:t>X9589</w:t>
            </w:r>
          </w:p>
        </w:tc>
        <w:tc>
          <w:tcPr>
            <w:tcW w:w="5304" w:type="dxa"/>
          </w:tcPr>
          <w:p w14:paraId="4497805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5F" w14:textId="77777777" w:rsidR="009B0494" w:rsidRDefault="007F4792" w:rsidP="009A260E">
            <w:pPr>
              <w:pStyle w:val="TableParagraph"/>
              <w:spacing w:before="0" w:line="272" w:lineRule="exact"/>
              <w:ind w:left="225"/>
              <w:jc w:val="left"/>
              <w:rPr>
                <w:sz w:val="24"/>
              </w:rPr>
            </w:pPr>
            <w:r>
              <w:rPr>
                <w:sz w:val="24"/>
              </w:rPr>
              <w:t>French</w:t>
            </w:r>
            <w:r>
              <w:rPr>
                <w:spacing w:val="-8"/>
                <w:sz w:val="24"/>
              </w:rPr>
              <w:t xml:space="preserve"> </w:t>
            </w:r>
            <w:r>
              <w:rPr>
                <w:sz w:val="24"/>
              </w:rPr>
              <w:t>and</w:t>
            </w:r>
            <w:r>
              <w:rPr>
                <w:spacing w:val="-1"/>
                <w:sz w:val="24"/>
              </w:rPr>
              <w:t xml:space="preserve"> </w:t>
            </w:r>
            <w:r>
              <w:rPr>
                <w:sz w:val="24"/>
              </w:rPr>
              <w:t xml:space="preserve">German </w:t>
            </w:r>
            <w:r>
              <w:rPr>
                <w:spacing w:val="-10"/>
                <w:sz w:val="24"/>
              </w:rPr>
              <w:t>2</w:t>
            </w:r>
          </w:p>
        </w:tc>
        <w:tc>
          <w:tcPr>
            <w:tcW w:w="782" w:type="dxa"/>
          </w:tcPr>
          <w:p w14:paraId="44978060" w14:textId="77777777" w:rsidR="009B0494" w:rsidRDefault="007F4792" w:rsidP="009A260E">
            <w:pPr>
              <w:pStyle w:val="TableParagraph"/>
              <w:spacing w:before="0"/>
              <w:rPr>
                <w:sz w:val="24"/>
              </w:rPr>
            </w:pPr>
            <w:r>
              <w:rPr>
                <w:sz w:val="24"/>
              </w:rPr>
              <w:t>5</w:t>
            </w:r>
          </w:p>
        </w:tc>
        <w:tc>
          <w:tcPr>
            <w:tcW w:w="984" w:type="dxa"/>
          </w:tcPr>
          <w:p w14:paraId="44978061" w14:textId="77777777" w:rsidR="009B0494" w:rsidRDefault="007F4792" w:rsidP="009A260E">
            <w:pPr>
              <w:pStyle w:val="TableParagraph"/>
              <w:spacing w:before="0"/>
              <w:ind w:left="207" w:right="86"/>
              <w:rPr>
                <w:sz w:val="24"/>
              </w:rPr>
            </w:pPr>
            <w:r>
              <w:rPr>
                <w:spacing w:val="-5"/>
                <w:sz w:val="24"/>
              </w:rPr>
              <w:t>40</w:t>
            </w:r>
          </w:p>
        </w:tc>
      </w:tr>
    </w:tbl>
    <w:p w14:paraId="44978063" w14:textId="77777777" w:rsidR="009B0494" w:rsidRDefault="009B0494" w:rsidP="009A260E">
      <w:pPr>
        <w:pStyle w:val="BodyText"/>
        <w:rPr>
          <w:b/>
          <w:sz w:val="23"/>
        </w:rPr>
      </w:pPr>
    </w:p>
    <w:p w14:paraId="44978064" w14:textId="77777777" w:rsidR="009B0494" w:rsidRDefault="007F4792" w:rsidP="009A260E">
      <w:pPr>
        <w:ind w:left="120"/>
        <w:rPr>
          <w:b/>
        </w:rPr>
      </w:pPr>
      <w:r>
        <w:rPr>
          <w:b/>
        </w:rPr>
        <w:t>Modern</w:t>
      </w:r>
      <w:r>
        <w:rPr>
          <w:b/>
          <w:spacing w:val="-3"/>
        </w:rPr>
        <w:t xml:space="preserve"> </w:t>
      </w:r>
      <w:r>
        <w:rPr>
          <w:b/>
        </w:rPr>
        <w:t>Languages</w:t>
      </w:r>
      <w:r>
        <w:rPr>
          <w:b/>
          <w:spacing w:val="-1"/>
        </w:rPr>
        <w:t xml:space="preserve"> </w:t>
      </w:r>
      <w:r>
        <w:rPr>
          <w:b/>
        </w:rPr>
        <w:t>(French</w:t>
      </w:r>
      <w:r>
        <w:rPr>
          <w:b/>
          <w:spacing w:val="-8"/>
        </w:rPr>
        <w:t xml:space="preserve"> </w:t>
      </w:r>
      <w:r>
        <w:rPr>
          <w:b/>
        </w:rPr>
        <w:t>and</w:t>
      </w:r>
      <w:r>
        <w:rPr>
          <w:b/>
          <w:spacing w:val="-2"/>
        </w:rPr>
        <w:t xml:space="preserve"> Italian)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69" w14:textId="77777777">
        <w:trPr>
          <w:trHeight w:val="508"/>
        </w:trPr>
        <w:tc>
          <w:tcPr>
            <w:tcW w:w="1675" w:type="dxa"/>
          </w:tcPr>
          <w:p w14:paraId="4497806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66"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67" w14:textId="77777777" w:rsidR="009B0494" w:rsidRDefault="007F4792" w:rsidP="009A260E">
            <w:pPr>
              <w:pStyle w:val="TableParagraph"/>
              <w:spacing w:before="0"/>
              <w:ind w:left="102" w:right="86"/>
              <w:rPr>
                <w:b/>
              </w:rPr>
            </w:pPr>
            <w:r>
              <w:rPr>
                <w:b/>
                <w:spacing w:val="-4"/>
              </w:rPr>
              <w:t>Level</w:t>
            </w:r>
          </w:p>
        </w:tc>
        <w:tc>
          <w:tcPr>
            <w:tcW w:w="984" w:type="dxa"/>
          </w:tcPr>
          <w:p w14:paraId="44978068" w14:textId="77777777" w:rsidR="009B0494" w:rsidRDefault="007F4792" w:rsidP="009A260E">
            <w:pPr>
              <w:pStyle w:val="TableParagraph"/>
              <w:spacing w:before="0"/>
              <w:ind w:left="102" w:right="86"/>
              <w:rPr>
                <w:b/>
              </w:rPr>
            </w:pPr>
            <w:r>
              <w:rPr>
                <w:b/>
                <w:spacing w:val="-2"/>
              </w:rPr>
              <w:t>Credits</w:t>
            </w:r>
          </w:p>
        </w:tc>
      </w:tr>
      <w:tr w:rsidR="009B0494" w14:paraId="4497806F" w14:textId="77777777">
        <w:trPr>
          <w:trHeight w:val="580"/>
        </w:trPr>
        <w:tc>
          <w:tcPr>
            <w:tcW w:w="1675" w:type="dxa"/>
          </w:tcPr>
          <w:p w14:paraId="4497806A" w14:textId="77777777" w:rsidR="009B0494" w:rsidRDefault="007F4792" w:rsidP="009A260E">
            <w:pPr>
              <w:pStyle w:val="TableParagraph"/>
              <w:spacing w:before="0"/>
              <w:ind w:left="140" w:right="25"/>
              <w:rPr>
                <w:sz w:val="24"/>
              </w:rPr>
            </w:pPr>
            <w:r>
              <w:rPr>
                <w:spacing w:val="-2"/>
                <w:sz w:val="24"/>
              </w:rPr>
              <w:t>X7470</w:t>
            </w:r>
          </w:p>
        </w:tc>
        <w:tc>
          <w:tcPr>
            <w:tcW w:w="5304" w:type="dxa"/>
          </w:tcPr>
          <w:p w14:paraId="4497806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6C" w14:textId="77777777" w:rsidR="009B0494" w:rsidRDefault="007F4792" w:rsidP="009A260E">
            <w:pPr>
              <w:pStyle w:val="TableParagraph"/>
              <w:spacing w:before="0" w:line="272" w:lineRule="exact"/>
              <w:ind w:left="225"/>
              <w:jc w:val="left"/>
              <w:rPr>
                <w:sz w:val="24"/>
              </w:rPr>
            </w:pPr>
            <w:r>
              <w:rPr>
                <w:sz w:val="24"/>
              </w:rPr>
              <w:t>French</w:t>
            </w:r>
            <w:r>
              <w:rPr>
                <w:spacing w:val="-4"/>
                <w:sz w:val="24"/>
              </w:rPr>
              <w:t xml:space="preserve"> </w:t>
            </w:r>
            <w:r>
              <w:rPr>
                <w:sz w:val="24"/>
              </w:rPr>
              <w:t>and</w:t>
            </w:r>
            <w:r>
              <w:rPr>
                <w:spacing w:val="3"/>
                <w:sz w:val="24"/>
              </w:rPr>
              <w:t xml:space="preserve"> </w:t>
            </w:r>
            <w:r>
              <w:rPr>
                <w:spacing w:val="-2"/>
                <w:sz w:val="24"/>
              </w:rPr>
              <w:t>Italian</w:t>
            </w:r>
          </w:p>
        </w:tc>
        <w:tc>
          <w:tcPr>
            <w:tcW w:w="782" w:type="dxa"/>
          </w:tcPr>
          <w:p w14:paraId="4497806D" w14:textId="77777777" w:rsidR="009B0494" w:rsidRDefault="007F4792" w:rsidP="009A260E">
            <w:pPr>
              <w:pStyle w:val="TableParagraph"/>
              <w:spacing w:before="0"/>
              <w:rPr>
                <w:sz w:val="24"/>
              </w:rPr>
            </w:pPr>
            <w:r>
              <w:rPr>
                <w:sz w:val="24"/>
              </w:rPr>
              <w:t>4</w:t>
            </w:r>
          </w:p>
        </w:tc>
        <w:tc>
          <w:tcPr>
            <w:tcW w:w="984" w:type="dxa"/>
          </w:tcPr>
          <w:p w14:paraId="4497806E" w14:textId="77777777" w:rsidR="009B0494" w:rsidRDefault="007F4792" w:rsidP="009A260E">
            <w:pPr>
              <w:pStyle w:val="TableParagraph"/>
              <w:spacing w:before="0"/>
              <w:ind w:left="207" w:right="86"/>
              <w:rPr>
                <w:sz w:val="24"/>
              </w:rPr>
            </w:pPr>
            <w:r>
              <w:rPr>
                <w:spacing w:val="-5"/>
                <w:sz w:val="24"/>
              </w:rPr>
              <w:t>40</w:t>
            </w:r>
          </w:p>
        </w:tc>
      </w:tr>
      <w:tr w:rsidR="009B0494" w14:paraId="44978071" w14:textId="77777777">
        <w:trPr>
          <w:trHeight w:val="508"/>
        </w:trPr>
        <w:tc>
          <w:tcPr>
            <w:tcW w:w="8745" w:type="dxa"/>
            <w:gridSpan w:val="4"/>
          </w:tcPr>
          <w:p w14:paraId="44978070" w14:textId="77777777" w:rsidR="009B0494" w:rsidRDefault="007F4792" w:rsidP="009A260E">
            <w:pPr>
              <w:pStyle w:val="TableParagraph"/>
              <w:spacing w:before="0"/>
              <w:ind w:left="3680" w:right="3566"/>
              <w:rPr>
                <w:sz w:val="24"/>
              </w:rPr>
            </w:pPr>
            <w:r>
              <w:rPr>
                <w:spacing w:val="-5"/>
                <w:sz w:val="24"/>
              </w:rPr>
              <w:t>Or</w:t>
            </w:r>
          </w:p>
        </w:tc>
      </w:tr>
      <w:tr w:rsidR="009B0494" w14:paraId="44978077" w14:textId="77777777">
        <w:trPr>
          <w:trHeight w:val="580"/>
        </w:trPr>
        <w:tc>
          <w:tcPr>
            <w:tcW w:w="1675" w:type="dxa"/>
          </w:tcPr>
          <w:p w14:paraId="44978072" w14:textId="77777777" w:rsidR="009B0494" w:rsidRDefault="007F4792" w:rsidP="009A260E">
            <w:pPr>
              <w:pStyle w:val="TableParagraph"/>
              <w:spacing w:before="0"/>
              <w:ind w:left="140" w:right="25"/>
              <w:rPr>
                <w:sz w:val="24"/>
              </w:rPr>
            </w:pPr>
            <w:r>
              <w:rPr>
                <w:spacing w:val="-2"/>
                <w:sz w:val="24"/>
              </w:rPr>
              <w:t>X9590</w:t>
            </w:r>
          </w:p>
        </w:tc>
        <w:tc>
          <w:tcPr>
            <w:tcW w:w="5304" w:type="dxa"/>
          </w:tcPr>
          <w:p w14:paraId="4497807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74" w14:textId="77777777" w:rsidR="009B0494" w:rsidRDefault="007F4792" w:rsidP="009A260E">
            <w:pPr>
              <w:pStyle w:val="TableParagraph"/>
              <w:spacing w:before="0" w:line="272" w:lineRule="exact"/>
              <w:ind w:left="225"/>
              <w:jc w:val="left"/>
              <w:rPr>
                <w:sz w:val="24"/>
              </w:rPr>
            </w:pPr>
            <w:r>
              <w:rPr>
                <w:sz w:val="24"/>
              </w:rPr>
              <w:t>French</w:t>
            </w:r>
            <w:r>
              <w:rPr>
                <w:spacing w:val="-4"/>
                <w:sz w:val="24"/>
              </w:rPr>
              <w:t xml:space="preserve"> </w:t>
            </w:r>
            <w:r>
              <w:rPr>
                <w:sz w:val="24"/>
              </w:rPr>
              <w:t>and</w:t>
            </w:r>
            <w:r>
              <w:rPr>
                <w:spacing w:val="3"/>
                <w:sz w:val="24"/>
              </w:rPr>
              <w:t xml:space="preserve"> </w:t>
            </w:r>
            <w:r>
              <w:rPr>
                <w:spacing w:val="-2"/>
                <w:sz w:val="24"/>
              </w:rPr>
              <w:t>Italian</w:t>
            </w:r>
          </w:p>
        </w:tc>
        <w:tc>
          <w:tcPr>
            <w:tcW w:w="782" w:type="dxa"/>
          </w:tcPr>
          <w:p w14:paraId="44978075" w14:textId="77777777" w:rsidR="009B0494" w:rsidRDefault="007F4792" w:rsidP="009A260E">
            <w:pPr>
              <w:pStyle w:val="TableParagraph"/>
              <w:spacing w:before="0"/>
              <w:rPr>
                <w:sz w:val="24"/>
              </w:rPr>
            </w:pPr>
            <w:r>
              <w:rPr>
                <w:sz w:val="24"/>
              </w:rPr>
              <w:t>5</w:t>
            </w:r>
          </w:p>
        </w:tc>
        <w:tc>
          <w:tcPr>
            <w:tcW w:w="984" w:type="dxa"/>
          </w:tcPr>
          <w:p w14:paraId="44978076" w14:textId="77777777" w:rsidR="009B0494" w:rsidRDefault="007F4792" w:rsidP="009A260E">
            <w:pPr>
              <w:pStyle w:val="TableParagraph"/>
              <w:spacing w:before="0"/>
              <w:ind w:left="207" w:right="86"/>
              <w:rPr>
                <w:sz w:val="24"/>
              </w:rPr>
            </w:pPr>
            <w:r>
              <w:rPr>
                <w:spacing w:val="-5"/>
                <w:sz w:val="24"/>
              </w:rPr>
              <w:t>40</w:t>
            </w:r>
          </w:p>
        </w:tc>
      </w:tr>
    </w:tbl>
    <w:p w14:paraId="44978078" w14:textId="77777777" w:rsidR="009B0494" w:rsidRDefault="009B0494" w:rsidP="009A260E">
      <w:pPr>
        <w:pStyle w:val="BodyText"/>
        <w:rPr>
          <w:b/>
          <w:sz w:val="23"/>
        </w:rPr>
      </w:pPr>
    </w:p>
    <w:p w14:paraId="44978079" w14:textId="77777777" w:rsidR="009B0494" w:rsidRDefault="007F4792" w:rsidP="009A260E">
      <w:pPr>
        <w:ind w:left="120"/>
        <w:rPr>
          <w:b/>
        </w:rPr>
      </w:pPr>
      <w:r>
        <w:rPr>
          <w:b/>
        </w:rPr>
        <w:t>Modern</w:t>
      </w:r>
      <w:r>
        <w:rPr>
          <w:b/>
          <w:spacing w:val="-3"/>
        </w:rPr>
        <w:t xml:space="preserve"> </w:t>
      </w:r>
      <w:r>
        <w:rPr>
          <w:b/>
        </w:rPr>
        <w:t>Languages</w:t>
      </w:r>
      <w:r>
        <w:rPr>
          <w:b/>
          <w:spacing w:val="-1"/>
        </w:rPr>
        <w:t xml:space="preserve"> </w:t>
      </w:r>
      <w:r>
        <w:rPr>
          <w:b/>
        </w:rPr>
        <w:t>(French</w:t>
      </w:r>
      <w:r>
        <w:rPr>
          <w:b/>
          <w:spacing w:val="-8"/>
        </w:rPr>
        <w:t xml:space="preserve"> </w:t>
      </w:r>
      <w:r>
        <w:rPr>
          <w:b/>
        </w:rPr>
        <w:t>and</w:t>
      </w:r>
      <w:r>
        <w:rPr>
          <w:b/>
          <w:spacing w:val="-9"/>
        </w:rPr>
        <w:t xml:space="preserve"> </w:t>
      </w:r>
      <w:r>
        <w:rPr>
          <w:b/>
          <w:spacing w:val="-2"/>
        </w:rPr>
        <w:t>Spanish)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7E" w14:textId="77777777">
        <w:trPr>
          <w:trHeight w:val="513"/>
        </w:trPr>
        <w:tc>
          <w:tcPr>
            <w:tcW w:w="1675" w:type="dxa"/>
          </w:tcPr>
          <w:p w14:paraId="4497807A"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7B"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7C" w14:textId="77777777" w:rsidR="009B0494" w:rsidRDefault="007F4792" w:rsidP="009A260E">
            <w:pPr>
              <w:pStyle w:val="TableParagraph"/>
              <w:spacing w:before="0"/>
              <w:ind w:left="102" w:right="86"/>
              <w:rPr>
                <w:b/>
              </w:rPr>
            </w:pPr>
            <w:r>
              <w:rPr>
                <w:b/>
                <w:spacing w:val="-4"/>
              </w:rPr>
              <w:t>Level</w:t>
            </w:r>
          </w:p>
        </w:tc>
        <w:tc>
          <w:tcPr>
            <w:tcW w:w="984" w:type="dxa"/>
          </w:tcPr>
          <w:p w14:paraId="4497807D" w14:textId="77777777" w:rsidR="009B0494" w:rsidRDefault="007F4792" w:rsidP="009A260E">
            <w:pPr>
              <w:pStyle w:val="TableParagraph"/>
              <w:spacing w:before="0"/>
              <w:ind w:left="102" w:right="86"/>
              <w:rPr>
                <w:b/>
              </w:rPr>
            </w:pPr>
            <w:r>
              <w:rPr>
                <w:b/>
                <w:spacing w:val="-2"/>
              </w:rPr>
              <w:t>Credits</w:t>
            </w:r>
          </w:p>
        </w:tc>
      </w:tr>
      <w:tr w:rsidR="009B0494" w14:paraId="44978084" w14:textId="77777777">
        <w:trPr>
          <w:trHeight w:val="575"/>
        </w:trPr>
        <w:tc>
          <w:tcPr>
            <w:tcW w:w="1675" w:type="dxa"/>
          </w:tcPr>
          <w:p w14:paraId="4497807F" w14:textId="77777777" w:rsidR="009B0494" w:rsidRDefault="007F4792" w:rsidP="009A260E">
            <w:pPr>
              <w:pStyle w:val="TableParagraph"/>
              <w:spacing w:before="0"/>
              <w:ind w:left="140" w:right="25"/>
              <w:rPr>
                <w:sz w:val="24"/>
              </w:rPr>
            </w:pPr>
            <w:r>
              <w:rPr>
                <w:spacing w:val="-2"/>
                <w:sz w:val="24"/>
              </w:rPr>
              <w:t>X7470</w:t>
            </w:r>
          </w:p>
        </w:tc>
        <w:tc>
          <w:tcPr>
            <w:tcW w:w="5304" w:type="dxa"/>
          </w:tcPr>
          <w:p w14:paraId="4497808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81" w14:textId="77777777" w:rsidR="009B0494" w:rsidRDefault="007F4792" w:rsidP="009A260E">
            <w:pPr>
              <w:pStyle w:val="TableParagraph"/>
              <w:spacing w:before="0" w:line="267" w:lineRule="exact"/>
              <w:ind w:left="225"/>
              <w:jc w:val="left"/>
              <w:rPr>
                <w:sz w:val="24"/>
              </w:rPr>
            </w:pPr>
            <w:r>
              <w:rPr>
                <w:sz w:val="24"/>
              </w:rPr>
              <w:t>French</w:t>
            </w:r>
            <w:r>
              <w:rPr>
                <w:spacing w:val="-8"/>
                <w:sz w:val="24"/>
              </w:rPr>
              <w:t xml:space="preserve"> </w:t>
            </w:r>
            <w:r>
              <w:rPr>
                <w:sz w:val="24"/>
              </w:rPr>
              <w:t>and</w:t>
            </w:r>
            <w:r>
              <w:rPr>
                <w:spacing w:val="-1"/>
                <w:sz w:val="24"/>
              </w:rPr>
              <w:t xml:space="preserve"> </w:t>
            </w:r>
            <w:r>
              <w:rPr>
                <w:sz w:val="24"/>
              </w:rPr>
              <w:t>Spanish</w:t>
            </w:r>
            <w:r>
              <w:rPr>
                <w:spacing w:val="-1"/>
                <w:sz w:val="24"/>
              </w:rPr>
              <w:t xml:space="preserve"> </w:t>
            </w:r>
            <w:r>
              <w:rPr>
                <w:spacing w:val="-10"/>
                <w:sz w:val="24"/>
              </w:rPr>
              <w:t>1</w:t>
            </w:r>
          </w:p>
        </w:tc>
        <w:tc>
          <w:tcPr>
            <w:tcW w:w="782" w:type="dxa"/>
          </w:tcPr>
          <w:p w14:paraId="44978082" w14:textId="77777777" w:rsidR="009B0494" w:rsidRDefault="007F4792" w:rsidP="009A260E">
            <w:pPr>
              <w:pStyle w:val="TableParagraph"/>
              <w:spacing w:before="0"/>
              <w:rPr>
                <w:sz w:val="24"/>
              </w:rPr>
            </w:pPr>
            <w:r>
              <w:rPr>
                <w:sz w:val="24"/>
              </w:rPr>
              <w:t>4</w:t>
            </w:r>
          </w:p>
        </w:tc>
        <w:tc>
          <w:tcPr>
            <w:tcW w:w="984" w:type="dxa"/>
          </w:tcPr>
          <w:p w14:paraId="44978083" w14:textId="77777777" w:rsidR="009B0494" w:rsidRDefault="007F4792" w:rsidP="009A260E">
            <w:pPr>
              <w:pStyle w:val="TableParagraph"/>
              <w:spacing w:before="0"/>
              <w:ind w:left="207" w:right="86"/>
              <w:rPr>
                <w:sz w:val="24"/>
              </w:rPr>
            </w:pPr>
            <w:r>
              <w:rPr>
                <w:spacing w:val="-5"/>
                <w:sz w:val="24"/>
              </w:rPr>
              <w:t>40</w:t>
            </w:r>
          </w:p>
        </w:tc>
      </w:tr>
      <w:tr w:rsidR="009B0494" w14:paraId="44978086" w14:textId="77777777">
        <w:trPr>
          <w:trHeight w:val="513"/>
        </w:trPr>
        <w:tc>
          <w:tcPr>
            <w:tcW w:w="8745" w:type="dxa"/>
            <w:gridSpan w:val="4"/>
          </w:tcPr>
          <w:p w14:paraId="44978085" w14:textId="77777777" w:rsidR="009B0494" w:rsidRDefault="007F4792" w:rsidP="009A260E">
            <w:pPr>
              <w:pStyle w:val="TableParagraph"/>
              <w:spacing w:before="0"/>
              <w:ind w:left="3680" w:right="3566"/>
              <w:rPr>
                <w:sz w:val="24"/>
              </w:rPr>
            </w:pPr>
            <w:r>
              <w:rPr>
                <w:spacing w:val="-5"/>
                <w:sz w:val="24"/>
              </w:rPr>
              <w:t>Or</w:t>
            </w:r>
          </w:p>
        </w:tc>
      </w:tr>
      <w:tr w:rsidR="009B0494" w14:paraId="4497808C" w14:textId="77777777">
        <w:trPr>
          <w:trHeight w:val="580"/>
        </w:trPr>
        <w:tc>
          <w:tcPr>
            <w:tcW w:w="1675" w:type="dxa"/>
          </w:tcPr>
          <w:p w14:paraId="44978087" w14:textId="77777777" w:rsidR="009B0494" w:rsidRDefault="007F4792" w:rsidP="009A260E">
            <w:pPr>
              <w:pStyle w:val="TableParagraph"/>
              <w:spacing w:before="0"/>
              <w:ind w:left="140" w:right="25"/>
              <w:rPr>
                <w:sz w:val="24"/>
              </w:rPr>
            </w:pPr>
            <w:r>
              <w:rPr>
                <w:spacing w:val="-2"/>
                <w:sz w:val="24"/>
              </w:rPr>
              <w:t>X9591</w:t>
            </w:r>
          </w:p>
        </w:tc>
        <w:tc>
          <w:tcPr>
            <w:tcW w:w="5304" w:type="dxa"/>
          </w:tcPr>
          <w:p w14:paraId="4497808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89" w14:textId="77777777" w:rsidR="009B0494" w:rsidRDefault="007F4792" w:rsidP="009A260E">
            <w:pPr>
              <w:pStyle w:val="TableParagraph"/>
              <w:spacing w:before="0" w:line="272" w:lineRule="exact"/>
              <w:ind w:left="225"/>
              <w:jc w:val="left"/>
              <w:rPr>
                <w:sz w:val="24"/>
              </w:rPr>
            </w:pPr>
            <w:r>
              <w:rPr>
                <w:sz w:val="24"/>
              </w:rPr>
              <w:t>French</w:t>
            </w:r>
            <w:r>
              <w:rPr>
                <w:spacing w:val="-8"/>
                <w:sz w:val="24"/>
              </w:rPr>
              <w:t xml:space="preserve"> </w:t>
            </w:r>
            <w:r>
              <w:rPr>
                <w:sz w:val="24"/>
              </w:rPr>
              <w:t>and</w:t>
            </w:r>
            <w:r>
              <w:rPr>
                <w:spacing w:val="-1"/>
                <w:sz w:val="24"/>
              </w:rPr>
              <w:t xml:space="preserve"> </w:t>
            </w:r>
            <w:r>
              <w:rPr>
                <w:sz w:val="24"/>
              </w:rPr>
              <w:t>Spanish</w:t>
            </w:r>
            <w:r>
              <w:rPr>
                <w:spacing w:val="-1"/>
                <w:sz w:val="24"/>
              </w:rPr>
              <w:t xml:space="preserve"> </w:t>
            </w:r>
            <w:r>
              <w:rPr>
                <w:spacing w:val="-10"/>
                <w:sz w:val="24"/>
              </w:rPr>
              <w:t>2</w:t>
            </w:r>
          </w:p>
        </w:tc>
        <w:tc>
          <w:tcPr>
            <w:tcW w:w="782" w:type="dxa"/>
          </w:tcPr>
          <w:p w14:paraId="4497808A" w14:textId="77777777" w:rsidR="009B0494" w:rsidRDefault="007F4792" w:rsidP="009A260E">
            <w:pPr>
              <w:pStyle w:val="TableParagraph"/>
              <w:spacing w:before="0"/>
              <w:rPr>
                <w:sz w:val="24"/>
              </w:rPr>
            </w:pPr>
            <w:r>
              <w:rPr>
                <w:sz w:val="24"/>
              </w:rPr>
              <w:t>5</w:t>
            </w:r>
          </w:p>
        </w:tc>
        <w:tc>
          <w:tcPr>
            <w:tcW w:w="984" w:type="dxa"/>
          </w:tcPr>
          <w:p w14:paraId="4497808B" w14:textId="77777777" w:rsidR="009B0494" w:rsidRDefault="007F4792" w:rsidP="009A260E">
            <w:pPr>
              <w:pStyle w:val="TableParagraph"/>
              <w:spacing w:before="0"/>
              <w:ind w:left="207" w:right="86"/>
              <w:rPr>
                <w:sz w:val="24"/>
              </w:rPr>
            </w:pPr>
            <w:r>
              <w:rPr>
                <w:spacing w:val="-5"/>
                <w:sz w:val="24"/>
              </w:rPr>
              <w:t>40</w:t>
            </w:r>
          </w:p>
        </w:tc>
      </w:tr>
    </w:tbl>
    <w:p w14:paraId="4497808D" w14:textId="77777777" w:rsidR="009B0494" w:rsidRDefault="009B0494" w:rsidP="009A260E">
      <w:pPr>
        <w:pStyle w:val="BodyText"/>
        <w:rPr>
          <w:b/>
          <w:sz w:val="23"/>
        </w:rPr>
      </w:pPr>
    </w:p>
    <w:p w14:paraId="4497808E" w14:textId="77777777" w:rsidR="009B0494" w:rsidRDefault="007F4792" w:rsidP="009A260E">
      <w:pPr>
        <w:ind w:left="120"/>
        <w:rPr>
          <w:b/>
        </w:rPr>
      </w:pPr>
      <w:r>
        <w:rPr>
          <w:b/>
        </w:rPr>
        <w:t>Modern</w:t>
      </w:r>
      <w:r>
        <w:rPr>
          <w:b/>
          <w:spacing w:val="-6"/>
        </w:rPr>
        <w:t xml:space="preserve"> </w:t>
      </w:r>
      <w:r>
        <w:rPr>
          <w:b/>
        </w:rPr>
        <w:t>Languages</w:t>
      </w:r>
      <w:r>
        <w:rPr>
          <w:b/>
          <w:spacing w:val="-4"/>
        </w:rPr>
        <w:t xml:space="preserve"> </w:t>
      </w:r>
      <w:r>
        <w:rPr>
          <w:b/>
        </w:rPr>
        <w:t>(German</w:t>
      </w:r>
      <w:r>
        <w:rPr>
          <w:b/>
          <w:spacing w:val="-6"/>
        </w:rPr>
        <w:t xml:space="preserve"> </w:t>
      </w:r>
      <w:r>
        <w:rPr>
          <w:b/>
        </w:rPr>
        <w:t>and</w:t>
      </w:r>
      <w:r>
        <w:rPr>
          <w:b/>
          <w:spacing w:val="-6"/>
        </w:rPr>
        <w:t xml:space="preserve"> </w:t>
      </w:r>
      <w:r>
        <w:rPr>
          <w:b/>
          <w:spacing w:val="-2"/>
        </w:rPr>
        <w:t>French)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93" w14:textId="77777777">
        <w:trPr>
          <w:trHeight w:val="508"/>
        </w:trPr>
        <w:tc>
          <w:tcPr>
            <w:tcW w:w="1675" w:type="dxa"/>
          </w:tcPr>
          <w:p w14:paraId="4497808F"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90"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091" w14:textId="77777777" w:rsidR="009B0494" w:rsidRDefault="007F4792" w:rsidP="009A260E">
            <w:pPr>
              <w:pStyle w:val="TableParagraph"/>
              <w:spacing w:before="0"/>
              <w:ind w:left="101" w:right="86"/>
              <w:rPr>
                <w:b/>
              </w:rPr>
            </w:pPr>
            <w:r>
              <w:rPr>
                <w:b/>
                <w:spacing w:val="-4"/>
              </w:rPr>
              <w:t>Level</w:t>
            </w:r>
          </w:p>
        </w:tc>
        <w:tc>
          <w:tcPr>
            <w:tcW w:w="984" w:type="dxa"/>
          </w:tcPr>
          <w:p w14:paraId="44978092" w14:textId="77777777" w:rsidR="009B0494" w:rsidRDefault="007F4792" w:rsidP="009A260E">
            <w:pPr>
              <w:pStyle w:val="TableParagraph"/>
              <w:spacing w:before="0"/>
              <w:ind w:left="102" w:right="86"/>
              <w:rPr>
                <w:b/>
              </w:rPr>
            </w:pPr>
            <w:r>
              <w:rPr>
                <w:b/>
                <w:spacing w:val="-2"/>
              </w:rPr>
              <w:t>Credits</w:t>
            </w:r>
          </w:p>
        </w:tc>
      </w:tr>
      <w:tr w:rsidR="009B0494" w14:paraId="44978099" w14:textId="77777777">
        <w:trPr>
          <w:trHeight w:val="580"/>
        </w:trPr>
        <w:tc>
          <w:tcPr>
            <w:tcW w:w="1675" w:type="dxa"/>
          </w:tcPr>
          <w:p w14:paraId="44978094" w14:textId="77777777" w:rsidR="009B0494" w:rsidRDefault="007F4792" w:rsidP="009A260E">
            <w:pPr>
              <w:pStyle w:val="TableParagraph"/>
              <w:spacing w:before="0"/>
              <w:ind w:left="140" w:right="25"/>
              <w:rPr>
                <w:sz w:val="24"/>
              </w:rPr>
            </w:pPr>
            <w:r>
              <w:rPr>
                <w:spacing w:val="-2"/>
                <w:sz w:val="24"/>
              </w:rPr>
              <w:t>X7475</w:t>
            </w:r>
          </w:p>
        </w:tc>
        <w:tc>
          <w:tcPr>
            <w:tcW w:w="5304" w:type="dxa"/>
          </w:tcPr>
          <w:p w14:paraId="4497809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96" w14:textId="77777777" w:rsidR="009B0494" w:rsidRDefault="007F4792" w:rsidP="009A260E">
            <w:pPr>
              <w:pStyle w:val="TableParagraph"/>
              <w:spacing w:before="0" w:line="272" w:lineRule="exact"/>
              <w:ind w:left="225"/>
              <w:jc w:val="left"/>
              <w:rPr>
                <w:sz w:val="24"/>
              </w:rPr>
            </w:pPr>
            <w:r>
              <w:rPr>
                <w:sz w:val="24"/>
              </w:rPr>
              <w:t>German</w:t>
            </w:r>
            <w:r>
              <w:rPr>
                <w:spacing w:val="-4"/>
                <w:sz w:val="24"/>
              </w:rPr>
              <w:t xml:space="preserve"> </w:t>
            </w:r>
            <w:r>
              <w:rPr>
                <w:sz w:val="24"/>
              </w:rPr>
              <w:t>and</w:t>
            </w:r>
            <w:r>
              <w:rPr>
                <w:spacing w:val="-4"/>
                <w:sz w:val="24"/>
              </w:rPr>
              <w:t xml:space="preserve"> </w:t>
            </w:r>
            <w:r>
              <w:rPr>
                <w:sz w:val="24"/>
              </w:rPr>
              <w:t>French</w:t>
            </w:r>
            <w:r>
              <w:rPr>
                <w:spacing w:val="1"/>
                <w:sz w:val="24"/>
              </w:rPr>
              <w:t xml:space="preserve"> </w:t>
            </w:r>
            <w:r>
              <w:rPr>
                <w:spacing w:val="-10"/>
                <w:sz w:val="24"/>
              </w:rPr>
              <w:t>1</w:t>
            </w:r>
          </w:p>
        </w:tc>
        <w:tc>
          <w:tcPr>
            <w:tcW w:w="782" w:type="dxa"/>
          </w:tcPr>
          <w:p w14:paraId="44978097" w14:textId="77777777" w:rsidR="009B0494" w:rsidRDefault="007F4792" w:rsidP="009A260E">
            <w:pPr>
              <w:pStyle w:val="TableParagraph"/>
              <w:spacing w:before="0"/>
              <w:rPr>
                <w:sz w:val="24"/>
              </w:rPr>
            </w:pPr>
            <w:r>
              <w:rPr>
                <w:sz w:val="24"/>
              </w:rPr>
              <w:t>4</w:t>
            </w:r>
          </w:p>
        </w:tc>
        <w:tc>
          <w:tcPr>
            <w:tcW w:w="984" w:type="dxa"/>
          </w:tcPr>
          <w:p w14:paraId="44978098" w14:textId="77777777" w:rsidR="009B0494" w:rsidRDefault="007F4792" w:rsidP="009A260E">
            <w:pPr>
              <w:pStyle w:val="TableParagraph"/>
              <w:spacing w:before="0"/>
              <w:ind w:left="207" w:right="86"/>
              <w:rPr>
                <w:sz w:val="24"/>
              </w:rPr>
            </w:pPr>
            <w:r>
              <w:rPr>
                <w:spacing w:val="-5"/>
                <w:sz w:val="24"/>
              </w:rPr>
              <w:t>40</w:t>
            </w:r>
          </w:p>
        </w:tc>
      </w:tr>
    </w:tbl>
    <w:p w14:paraId="4497809A" w14:textId="77777777" w:rsidR="009B0494" w:rsidRDefault="009B0494" w:rsidP="009A260E">
      <w:pPr>
        <w:rPr>
          <w:sz w:val="24"/>
        </w:rPr>
        <w:sectPr w:rsidR="009B0494">
          <w:type w:val="continuous"/>
          <w:pgSz w:w="11910" w:h="16840"/>
          <w:pgMar w:top="1420" w:right="1320" w:bottom="1311"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9C" w14:textId="77777777">
        <w:trPr>
          <w:trHeight w:val="508"/>
        </w:trPr>
        <w:tc>
          <w:tcPr>
            <w:tcW w:w="8745" w:type="dxa"/>
            <w:gridSpan w:val="4"/>
          </w:tcPr>
          <w:p w14:paraId="4497809B" w14:textId="77777777" w:rsidR="009B0494" w:rsidRDefault="007F4792" w:rsidP="009A260E">
            <w:pPr>
              <w:pStyle w:val="TableParagraph"/>
              <w:spacing w:before="0"/>
              <w:ind w:left="3680" w:right="3566"/>
              <w:rPr>
                <w:sz w:val="24"/>
              </w:rPr>
            </w:pPr>
            <w:r>
              <w:rPr>
                <w:spacing w:val="-5"/>
                <w:sz w:val="24"/>
              </w:rPr>
              <w:lastRenderedPageBreak/>
              <w:t>Or</w:t>
            </w:r>
          </w:p>
        </w:tc>
      </w:tr>
      <w:tr w:rsidR="009B0494" w14:paraId="449780A2" w14:textId="77777777">
        <w:trPr>
          <w:trHeight w:val="580"/>
        </w:trPr>
        <w:tc>
          <w:tcPr>
            <w:tcW w:w="1675" w:type="dxa"/>
          </w:tcPr>
          <w:p w14:paraId="4497809D" w14:textId="77777777" w:rsidR="009B0494" w:rsidRDefault="007F4792" w:rsidP="009A260E">
            <w:pPr>
              <w:pStyle w:val="TableParagraph"/>
              <w:spacing w:before="0"/>
              <w:ind w:left="542"/>
              <w:jc w:val="left"/>
              <w:rPr>
                <w:sz w:val="24"/>
              </w:rPr>
            </w:pPr>
            <w:r>
              <w:rPr>
                <w:spacing w:val="-2"/>
                <w:sz w:val="24"/>
              </w:rPr>
              <w:t>X9578</w:t>
            </w:r>
          </w:p>
        </w:tc>
        <w:tc>
          <w:tcPr>
            <w:tcW w:w="5304" w:type="dxa"/>
          </w:tcPr>
          <w:p w14:paraId="4497809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9F" w14:textId="77777777" w:rsidR="009B0494" w:rsidRDefault="007F4792" w:rsidP="009A260E">
            <w:pPr>
              <w:pStyle w:val="TableParagraph"/>
              <w:spacing w:before="0" w:line="272" w:lineRule="exact"/>
              <w:ind w:left="225"/>
              <w:jc w:val="left"/>
              <w:rPr>
                <w:sz w:val="24"/>
              </w:rPr>
            </w:pPr>
            <w:r>
              <w:rPr>
                <w:sz w:val="24"/>
              </w:rPr>
              <w:t>German</w:t>
            </w:r>
            <w:r>
              <w:rPr>
                <w:spacing w:val="-4"/>
                <w:sz w:val="24"/>
              </w:rPr>
              <w:t xml:space="preserve"> </w:t>
            </w:r>
            <w:r>
              <w:rPr>
                <w:sz w:val="24"/>
              </w:rPr>
              <w:t>and</w:t>
            </w:r>
            <w:r>
              <w:rPr>
                <w:spacing w:val="-4"/>
                <w:sz w:val="24"/>
              </w:rPr>
              <w:t xml:space="preserve"> </w:t>
            </w:r>
            <w:r>
              <w:rPr>
                <w:sz w:val="24"/>
              </w:rPr>
              <w:t>French</w:t>
            </w:r>
            <w:r>
              <w:rPr>
                <w:spacing w:val="1"/>
                <w:sz w:val="24"/>
              </w:rPr>
              <w:t xml:space="preserve"> </w:t>
            </w:r>
            <w:r>
              <w:rPr>
                <w:spacing w:val="-10"/>
                <w:sz w:val="24"/>
              </w:rPr>
              <w:t>2</w:t>
            </w:r>
          </w:p>
        </w:tc>
        <w:tc>
          <w:tcPr>
            <w:tcW w:w="782" w:type="dxa"/>
          </w:tcPr>
          <w:p w14:paraId="449780A0" w14:textId="77777777" w:rsidR="009B0494" w:rsidRDefault="007F4792" w:rsidP="009A260E">
            <w:pPr>
              <w:pStyle w:val="TableParagraph"/>
              <w:spacing w:before="0"/>
              <w:rPr>
                <w:sz w:val="24"/>
              </w:rPr>
            </w:pPr>
            <w:r>
              <w:rPr>
                <w:sz w:val="24"/>
              </w:rPr>
              <w:t>5</w:t>
            </w:r>
          </w:p>
        </w:tc>
        <w:tc>
          <w:tcPr>
            <w:tcW w:w="984" w:type="dxa"/>
          </w:tcPr>
          <w:p w14:paraId="449780A1" w14:textId="77777777" w:rsidR="009B0494" w:rsidRDefault="007F4792" w:rsidP="009A260E">
            <w:pPr>
              <w:pStyle w:val="TableParagraph"/>
              <w:spacing w:before="0"/>
              <w:ind w:left="413"/>
              <w:jc w:val="left"/>
              <w:rPr>
                <w:sz w:val="24"/>
              </w:rPr>
            </w:pPr>
            <w:r>
              <w:rPr>
                <w:spacing w:val="-5"/>
                <w:sz w:val="24"/>
              </w:rPr>
              <w:t>40</w:t>
            </w:r>
          </w:p>
        </w:tc>
      </w:tr>
    </w:tbl>
    <w:p w14:paraId="449780A3" w14:textId="77777777" w:rsidR="009B0494" w:rsidRDefault="009B0494" w:rsidP="009A260E">
      <w:pPr>
        <w:pStyle w:val="BodyText"/>
        <w:rPr>
          <w:b/>
          <w:sz w:val="16"/>
        </w:rPr>
      </w:pPr>
    </w:p>
    <w:p w14:paraId="449780A4" w14:textId="77777777" w:rsidR="009B0494" w:rsidRDefault="007F4792" w:rsidP="009A260E">
      <w:pPr>
        <w:ind w:left="120"/>
        <w:rPr>
          <w:b/>
        </w:rPr>
      </w:pPr>
      <w:r>
        <w:rPr>
          <w:b/>
        </w:rPr>
        <w:t>Modern</w:t>
      </w:r>
      <w:r>
        <w:rPr>
          <w:b/>
          <w:spacing w:val="-5"/>
        </w:rPr>
        <w:t xml:space="preserve"> </w:t>
      </w:r>
      <w:r>
        <w:rPr>
          <w:b/>
        </w:rPr>
        <w:t>Languages</w:t>
      </w:r>
      <w:r>
        <w:rPr>
          <w:b/>
          <w:spacing w:val="-3"/>
        </w:rPr>
        <w:t xml:space="preserve"> </w:t>
      </w:r>
      <w:r>
        <w:rPr>
          <w:b/>
        </w:rPr>
        <w:t>(Spanish</w:t>
      </w:r>
      <w:r>
        <w:rPr>
          <w:b/>
          <w:spacing w:val="-5"/>
        </w:rPr>
        <w:t xml:space="preserve"> </w:t>
      </w:r>
      <w:r>
        <w:rPr>
          <w:b/>
        </w:rPr>
        <w:t>and</w:t>
      </w:r>
      <w:r>
        <w:rPr>
          <w:b/>
          <w:spacing w:val="-9"/>
        </w:rPr>
        <w:t xml:space="preserve"> </w:t>
      </w:r>
      <w:r>
        <w:rPr>
          <w:b/>
          <w:spacing w:val="-2"/>
        </w:rPr>
        <w:t>French)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A9" w14:textId="77777777">
        <w:trPr>
          <w:trHeight w:val="508"/>
        </w:trPr>
        <w:tc>
          <w:tcPr>
            <w:tcW w:w="1675" w:type="dxa"/>
          </w:tcPr>
          <w:p w14:paraId="449780A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A6"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A7" w14:textId="77777777" w:rsidR="009B0494" w:rsidRDefault="007F4792" w:rsidP="009A260E">
            <w:pPr>
              <w:pStyle w:val="TableParagraph"/>
              <w:spacing w:before="0"/>
              <w:ind w:left="102" w:right="86"/>
              <w:rPr>
                <w:b/>
              </w:rPr>
            </w:pPr>
            <w:r>
              <w:rPr>
                <w:b/>
                <w:spacing w:val="-4"/>
              </w:rPr>
              <w:t>Level</w:t>
            </w:r>
          </w:p>
        </w:tc>
        <w:tc>
          <w:tcPr>
            <w:tcW w:w="984" w:type="dxa"/>
          </w:tcPr>
          <w:p w14:paraId="449780A8" w14:textId="77777777" w:rsidR="009B0494" w:rsidRDefault="007F4792" w:rsidP="009A260E">
            <w:pPr>
              <w:pStyle w:val="TableParagraph"/>
              <w:spacing w:before="0"/>
              <w:ind w:left="102" w:right="86"/>
              <w:rPr>
                <w:b/>
              </w:rPr>
            </w:pPr>
            <w:r>
              <w:rPr>
                <w:b/>
                <w:spacing w:val="-2"/>
              </w:rPr>
              <w:t>Credits</w:t>
            </w:r>
          </w:p>
        </w:tc>
      </w:tr>
      <w:tr w:rsidR="009B0494" w14:paraId="449780AF" w14:textId="77777777">
        <w:trPr>
          <w:trHeight w:val="580"/>
        </w:trPr>
        <w:tc>
          <w:tcPr>
            <w:tcW w:w="1675" w:type="dxa"/>
          </w:tcPr>
          <w:p w14:paraId="449780AA" w14:textId="77777777" w:rsidR="009B0494" w:rsidRDefault="007F4792" w:rsidP="009A260E">
            <w:pPr>
              <w:pStyle w:val="TableParagraph"/>
              <w:spacing w:before="0"/>
              <w:ind w:left="140" w:right="25"/>
              <w:rPr>
                <w:sz w:val="24"/>
              </w:rPr>
            </w:pPr>
            <w:r>
              <w:rPr>
                <w:spacing w:val="-2"/>
                <w:sz w:val="24"/>
              </w:rPr>
              <w:t>X7491</w:t>
            </w:r>
          </w:p>
        </w:tc>
        <w:tc>
          <w:tcPr>
            <w:tcW w:w="5304" w:type="dxa"/>
          </w:tcPr>
          <w:p w14:paraId="449780A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AC" w14:textId="77777777" w:rsidR="009B0494" w:rsidRDefault="007F4792" w:rsidP="009A260E">
            <w:pPr>
              <w:pStyle w:val="TableParagraph"/>
              <w:spacing w:before="0" w:line="272" w:lineRule="exact"/>
              <w:ind w:left="225"/>
              <w:jc w:val="left"/>
              <w:rPr>
                <w:sz w:val="24"/>
              </w:rPr>
            </w:pPr>
            <w:r>
              <w:rPr>
                <w:sz w:val="24"/>
              </w:rPr>
              <w:t>Spanish</w:t>
            </w:r>
            <w:r>
              <w:rPr>
                <w:spacing w:val="-3"/>
                <w:sz w:val="24"/>
              </w:rPr>
              <w:t xml:space="preserve"> </w:t>
            </w:r>
            <w:r>
              <w:rPr>
                <w:sz w:val="24"/>
              </w:rPr>
              <w:t>and</w:t>
            </w:r>
            <w:r>
              <w:rPr>
                <w:spacing w:val="-6"/>
                <w:sz w:val="24"/>
              </w:rPr>
              <w:t xml:space="preserve"> </w:t>
            </w:r>
            <w:r>
              <w:rPr>
                <w:sz w:val="24"/>
              </w:rPr>
              <w:t xml:space="preserve">French </w:t>
            </w:r>
            <w:r>
              <w:rPr>
                <w:spacing w:val="-10"/>
                <w:sz w:val="24"/>
              </w:rPr>
              <w:t>1</w:t>
            </w:r>
          </w:p>
        </w:tc>
        <w:tc>
          <w:tcPr>
            <w:tcW w:w="782" w:type="dxa"/>
          </w:tcPr>
          <w:p w14:paraId="449780AD" w14:textId="77777777" w:rsidR="009B0494" w:rsidRDefault="007F4792" w:rsidP="009A260E">
            <w:pPr>
              <w:pStyle w:val="TableParagraph"/>
              <w:spacing w:before="0"/>
              <w:rPr>
                <w:sz w:val="24"/>
              </w:rPr>
            </w:pPr>
            <w:r>
              <w:rPr>
                <w:sz w:val="24"/>
              </w:rPr>
              <w:t>4</w:t>
            </w:r>
          </w:p>
        </w:tc>
        <w:tc>
          <w:tcPr>
            <w:tcW w:w="984" w:type="dxa"/>
          </w:tcPr>
          <w:p w14:paraId="449780AE" w14:textId="77777777" w:rsidR="009B0494" w:rsidRDefault="007F4792" w:rsidP="009A260E">
            <w:pPr>
              <w:pStyle w:val="TableParagraph"/>
              <w:spacing w:before="0"/>
              <w:ind w:left="207" w:right="86"/>
              <w:rPr>
                <w:sz w:val="24"/>
              </w:rPr>
            </w:pPr>
            <w:r>
              <w:rPr>
                <w:spacing w:val="-5"/>
                <w:sz w:val="24"/>
              </w:rPr>
              <w:t>40</w:t>
            </w:r>
          </w:p>
        </w:tc>
      </w:tr>
      <w:tr w:rsidR="009B0494" w14:paraId="449780B1" w14:textId="77777777">
        <w:trPr>
          <w:trHeight w:val="508"/>
        </w:trPr>
        <w:tc>
          <w:tcPr>
            <w:tcW w:w="8745" w:type="dxa"/>
            <w:gridSpan w:val="4"/>
          </w:tcPr>
          <w:p w14:paraId="449780B0" w14:textId="77777777" w:rsidR="009B0494" w:rsidRDefault="007F4792" w:rsidP="009A260E">
            <w:pPr>
              <w:pStyle w:val="TableParagraph"/>
              <w:spacing w:before="0"/>
              <w:ind w:left="3680" w:right="3566"/>
              <w:rPr>
                <w:sz w:val="24"/>
              </w:rPr>
            </w:pPr>
            <w:r>
              <w:rPr>
                <w:spacing w:val="-5"/>
                <w:sz w:val="24"/>
              </w:rPr>
              <w:t>Or</w:t>
            </w:r>
          </w:p>
        </w:tc>
      </w:tr>
      <w:tr w:rsidR="009B0494" w14:paraId="449780B6" w14:textId="77777777">
        <w:trPr>
          <w:trHeight w:val="580"/>
        </w:trPr>
        <w:tc>
          <w:tcPr>
            <w:tcW w:w="1675" w:type="dxa"/>
          </w:tcPr>
          <w:p w14:paraId="449780B2" w14:textId="77777777" w:rsidR="009B0494" w:rsidRDefault="007F4792" w:rsidP="009A260E">
            <w:pPr>
              <w:pStyle w:val="TableParagraph"/>
              <w:spacing w:before="0"/>
              <w:ind w:left="140" w:right="25"/>
              <w:rPr>
                <w:sz w:val="24"/>
              </w:rPr>
            </w:pPr>
            <w:r>
              <w:rPr>
                <w:spacing w:val="-2"/>
                <w:sz w:val="24"/>
              </w:rPr>
              <w:t>X3571</w:t>
            </w:r>
          </w:p>
        </w:tc>
        <w:tc>
          <w:tcPr>
            <w:tcW w:w="5304" w:type="dxa"/>
          </w:tcPr>
          <w:p w14:paraId="449780B3"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Spanish and French</w:t>
            </w:r>
          </w:p>
        </w:tc>
        <w:tc>
          <w:tcPr>
            <w:tcW w:w="782" w:type="dxa"/>
          </w:tcPr>
          <w:p w14:paraId="449780B4" w14:textId="77777777" w:rsidR="009B0494" w:rsidRDefault="007F4792" w:rsidP="009A260E">
            <w:pPr>
              <w:pStyle w:val="TableParagraph"/>
              <w:spacing w:before="0"/>
              <w:rPr>
                <w:sz w:val="24"/>
              </w:rPr>
            </w:pPr>
            <w:r>
              <w:rPr>
                <w:sz w:val="24"/>
              </w:rPr>
              <w:t>5</w:t>
            </w:r>
          </w:p>
        </w:tc>
        <w:tc>
          <w:tcPr>
            <w:tcW w:w="984" w:type="dxa"/>
          </w:tcPr>
          <w:p w14:paraId="449780B5" w14:textId="77777777" w:rsidR="009B0494" w:rsidRDefault="007F4792" w:rsidP="009A260E">
            <w:pPr>
              <w:pStyle w:val="TableParagraph"/>
              <w:spacing w:before="0"/>
              <w:ind w:left="207" w:right="86"/>
              <w:rPr>
                <w:sz w:val="24"/>
              </w:rPr>
            </w:pPr>
            <w:r>
              <w:rPr>
                <w:spacing w:val="-5"/>
                <w:sz w:val="24"/>
              </w:rPr>
              <w:t>40</w:t>
            </w:r>
          </w:p>
        </w:tc>
      </w:tr>
    </w:tbl>
    <w:p w14:paraId="449780B7" w14:textId="77777777" w:rsidR="009B0494" w:rsidRDefault="009B0494" w:rsidP="009A260E">
      <w:pPr>
        <w:pStyle w:val="BodyText"/>
        <w:rPr>
          <w:b/>
          <w:sz w:val="23"/>
        </w:rPr>
      </w:pPr>
    </w:p>
    <w:p w14:paraId="449780B8" w14:textId="77777777" w:rsidR="009B0494" w:rsidRDefault="007F4792" w:rsidP="009A260E">
      <w:pPr>
        <w:ind w:left="120"/>
        <w:rPr>
          <w:b/>
        </w:rPr>
      </w:pPr>
      <w:r>
        <w:rPr>
          <w:b/>
        </w:rPr>
        <w:t>Modern</w:t>
      </w:r>
      <w:r>
        <w:rPr>
          <w:b/>
          <w:spacing w:val="-5"/>
        </w:rPr>
        <w:t xml:space="preserve"> </w:t>
      </w:r>
      <w:r>
        <w:rPr>
          <w:b/>
        </w:rPr>
        <w:t>Languages</w:t>
      </w:r>
      <w:r>
        <w:rPr>
          <w:b/>
          <w:spacing w:val="-2"/>
        </w:rPr>
        <w:t xml:space="preserve"> </w:t>
      </w:r>
      <w:r>
        <w:rPr>
          <w:b/>
        </w:rPr>
        <w:t>(Spanish</w:t>
      </w:r>
      <w:r>
        <w:rPr>
          <w:b/>
          <w:spacing w:val="-5"/>
        </w:rPr>
        <w:t xml:space="preserve"> </w:t>
      </w:r>
      <w:r>
        <w:rPr>
          <w:b/>
        </w:rPr>
        <w:t>and</w:t>
      </w:r>
      <w:r>
        <w:rPr>
          <w:b/>
          <w:spacing w:val="-9"/>
        </w:rPr>
        <w:t xml:space="preserve"> </w:t>
      </w:r>
      <w:r>
        <w:rPr>
          <w:b/>
          <w:spacing w:val="-2"/>
        </w:rPr>
        <w:t>Italian)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BD" w14:textId="77777777">
        <w:trPr>
          <w:trHeight w:val="513"/>
        </w:trPr>
        <w:tc>
          <w:tcPr>
            <w:tcW w:w="1675" w:type="dxa"/>
          </w:tcPr>
          <w:p w14:paraId="449780B9"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BA"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0BB" w14:textId="77777777" w:rsidR="009B0494" w:rsidRDefault="007F4792" w:rsidP="009A260E">
            <w:pPr>
              <w:pStyle w:val="TableParagraph"/>
              <w:spacing w:before="0"/>
              <w:ind w:left="101" w:right="86"/>
              <w:rPr>
                <w:b/>
              </w:rPr>
            </w:pPr>
            <w:r>
              <w:rPr>
                <w:b/>
                <w:spacing w:val="-4"/>
              </w:rPr>
              <w:t>Level</w:t>
            </w:r>
          </w:p>
        </w:tc>
        <w:tc>
          <w:tcPr>
            <w:tcW w:w="984" w:type="dxa"/>
          </w:tcPr>
          <w:p w14:paraId="449780BC" w14:textId="77777777" w:rsidR="009B0494" w:rsidRDefault="007F4792" w:rsidP="009A260E">
            <w:pPr>
              <w:pStyle w:val="TableParagraph"/>
              <w:spacing w:before="0"/>
              <w:ind w:left="102" w:right="86"/>
              <w:rPr>
                <w:b/>
              </w:rPr>
            </w:pPr>
            <w:r>
              <w:rPr>
                <w:b/>
                <w:spacing w:val="-2"/>
              </w:rPr>
              <w:t>Credits</w:t>
            </w:r>
          </w:p>
        </w:tc>
      </w:tr>
      <w:tr w:rsidR="009B0494" w14:paraId="449780C3" w14:textId="77777777">
        <w:trPr>
          <w:trHeight w:val="580"/>
        </w:trPr>
        <w:tc>
          <w:tcPr>
            <w:tcW w:w="1675" w:type="dxa"/>
          </w:tcPr>
          <w:p w14:paraId="449780BE" w14:textId="77777777" w:rsidR="009B0494" w:rsidRDefault="007F4792" w:rsidP="009A260E">
            <w:pPr>
              <w:pStyle w:val="TableParagraph"/>
              <w:spacing w:before="0"/>
              <w:ind w:left="140" w:right="25"/>
              <w:rPr>
                <w:sz w:val="24"/>
              </w:rPr>
            </w:pPr>
            <w:r>
              <w:rPr>
                <w:spacing w:val="-2"/>
                <w:sz w:val="24"/>
              </w:rPr>
              <w:t>X7493</w:t>
            </w:r>
          </w:p>
        </w:tc>
        <w:tc>
          <w:tcPr>
            <w:tcW w:w="5304" w:type="dxa"/>
          </w:tcPr>
          <w:p w14:paraId="449780BF"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C0" w14:textId="77777777" w:rsidR="009B0494" w:rsidRDefault="007F4792" w:rsidP="009A260E">
            <w:pPr>
              <w:pStyle w:val="TableParagraph"/>
              <w:spacing w:before="0" w:line="272" w:lineRule="exact"/>
              <w:ind w:left="225"/>
              <w:jc w:val="left"/>
              <w:rPr>
                <w:sz w:val="24"/>
              </w:rPr>
            </w:pPr>
            <w:r>
              <w:rPr>
                <w:sz w:val="24"/>
              </w:rPr>
              <w:t>Spanish</w:t>
            </w:r>
            <w:r>
              <w:rPr>
                <w:spacing w:val="-5"/>
                <w:sz w:val="24"/>
              </w:rPr>
              <w:t xml:space="preserve"> </w:t>
            </w:r>
            <w:r>
              <w:rPr>
                <w:sz w:val="24"/>
              </w:rPr>
              <w:t>and</w:t>
            </w:r>
            <w:r>
              <w:rPr>
                <w:spacing w:val="-2"/>
                <w:sz w:val="24"/>
              </w:rPr>
              <w:t xml:space="preserve"> </w:t>
            </w:r>
            <w:r>
              <w:rPr>
                <w:sz w:val="24"/>
              </w:rPr>
              <w:t>Italian</w:t>
            </w:r>
            <w:r>
              <w:rPr>
                <w:spacing w:val="-2"/>
                <w:sz w:val="24"/>
              </w:rPr>
              <w:t xml:space="preserve"> </w:t>
            </w:r>
            <w:r>
              <w:rPr>
                <w:spacing w:val="-10"/>
                <w:sz w:val="24"/>
              </w:rPr>
              <w:t>1</w:t>
            </w:r>
          </w:p>
        </w:tc>
        <w:tc>
          <w:tcPr>
            <w:tcW w:w="782" w:type="dxa"/>
          </w:tcPr>
          <w:p w14:paraId="449780C1" w14:textId="77777777" w:rsidR="009B0494" w:rsidRDefault="007F4792" w:rsidP="009A260E">
            <w:pPr>
              <w:pStyle w:val="TableParagraph"/>
              <w:spacing w:before="0"/>
              <w:rPr>
                <w:sz w:val="24"/>
              </w:rPr>
            </w:pPr>
            <w:r>
              <w:rPr>
                <w:sz w:val="24"/>
              </w:rPr>
              <w:t>4</w:t>
            </w:r>
          </w:p>
        </w:tc>
        <w:tc>
          <w:tcPr>
            <w:tcW w:w="984" w:type="dxa"/>
          </w:tcPr>
          <w:p w14:paraId="449780C2" w14:textId="77777777" w:rsidR="009B0494" w:rsidRDefault="007F4792" w:rsidP="009A260E">
            <w:pPr>
              <w:pStyle w:val="TableParagraph"/>
              <w:spacing w:before="0"/>
              <w:ind w:left="207" w:right="86"/>
              <w:rPr>
                <w:sz w:val="24"/>
              </w:rPr>
            </w:pPr>
            <w:r>
              <w:rPr>
                <w:spacing w:val="-5"/>
                <w:sz w:val="24"/>
              </w:rPr>
              <w:t>40</w:t>
            </w:r>
          </w:p>
        </w:tc>
      </w:tr>
      <w:tr w:rsidR="009B0494" w14:paraId="449780C5" w14:textId="77777777">
        <w:trPr>
          <w:trHeight w:val="508"/>
        </w:trPr>
        <w:tc>
          <w:tcPr>
            <w:tcW w:w="8745" w:type="dxa"/>
            <w:gridSpan w:val="4"/>
          </w:tcPr>
          <w:p w14:paraId="449780C4" w14:textId="77777777" w:rsidR="009B0494" w:rsidRDefault="007F4792" w:rsidP="009A260E">
            <w:pPr>
              <w:pStyle w:val="TableParagraph"/>
              <w:spacing w:before="0"/>
              <w:ind w:left="3680" w:right="3566"/>
              <w:rPr>
                <w:sz w:val="24"/>
              </w:rPr>
            </w:pPr>
            <w:r>
              <w:rPr>
                <w:spacing w:val="-5"/>
                <w:sz w:val="24"/>
              </w:rPr>
              <w:t>Or</w:t>
            </w:r>
          </w:p>
        </w:tc>
      </w:tr>
      <w:tr w:rsidR="009B0494" w14:paraId="449780CB" w14:textId="77777777">
        <w:trPr>
          <w:trHeight w:val="580"/>
        </w:trPr>
        <w:tc>
          <w:tcPr>
            <w:tcW w:w="1675" w:type="dxa"/>
          </w:tcPr>
          <w:p w14:paraId="449780C6" w14:textId="77777777" w:rsidR="009B0494" w:rsidRDefault="007F4792" w:rsidP="009A260E">
            <w:pPr>
              <w:pStyle w:val="TableParagraph"/>
              <w:spacing w:before="0"/>
              <w:ind w:left="140" w:right="25"/>
              <w:rPr>
                <w:sz w:val="24"/>
              </w:rPr>
            </w:pPr>
            <w:r>
              <w:rPr>
                <w:spacing w:val="-2"/>
                <w:sz w:val="24"/>
              </w:rPr>
              <w:t>X3573</w:t>
            </w:r>
          </w:p>
        </w:tc>
        <w:tc>
          <w:tcPr>
            <w:tcW w:w="5304" w:type="dxa"/>
          </w:tcPr>
          <w:p w14:paraId="449780C7"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C8" w14:textId="77777777" w:rsidR="009B0494" w:rsidRDefault="007F4792" w:rsidP="009A260E">
            <w:pPr>
              <w:pStyle w:val="TableParagraph"/>
              <w:spacing w:before="0" w:line="272" w:lineRule="exact"/>
              <w:ind w:left="225"/>
              <w:jc w:val="left"/>
              <w:rPr>
                <w:sz w:val="24"/>
              </w:rPr>
            </w:pPr>
            <w:r>
              <w:rPr>
                <w:sz w:val="24"/>
              </w:rPr>
              <w:t>Spanish</w:t>
            </w:r>
            <w:r>
              <w:rPr>
                <w:spacing w:val="-5"/>
                <w:sz w:val="24"/>
              </w:rPr>
              <w:t xml:space="preserve"> </w:t>
            </w:r>
            <w:r>
              <w:rPr>
                <w:sz w:val="24"/>
              </w:rPr>
              <w:t>and</w:t>
            </w:r>
            <w:r>
              <w:rPr>
                <w:spacing w:val="-2"/>
                <w:sz w:val="24"/>
              </w:rPr>
              <w:t xml:space="preserve"> </w:t>
            </w:r>
            <w:r>
              <w:rPr>
                <w:sz w:val="24"/>
              </w:rPr>
              <w:t>Italian</w:t>
            </w:r>
            <w:r>
              <w:rPr>
                <w:spacing w:val="-2"/>
                <w:sz w:val="24"/>
              </w:rPr>
              <w:t xml:space="preserve"> </w:t>
            </w:r>
            <w:r>
              <w:rPr>
                <w:spacing w:val="-10"/>
                <w:sz w:val="24"/>
              </w:rPr>
              <w:t>2</w:t>
            </w:r>
          </w:p>
        </w:tc>
        <w:tc>
          <w:tcPr>
            <w:tcW w:w="782" w:type="dxa"/>
          </w:tcPr>
          <w:p w14:paraId="449780C9" w14:textId="77777777" w:rsidR="009B0494" w:rsidRDefault="007F4792" w:rsidP="009A260E">
            <w:pPr>
              <w:pStyle w:val="TableParagraph"/>
              <w:spacing w:before="0"/>
              <w:rPr>
                <w:sz w:val="24"/>
              </w:rPr>
            </w:pPr>
            <w:r>
              <w:rPr>
                <w:sz w:val="24"/>
              </w:rPr>
              <w:t>5</w:t>
            </w:r>
          </w:p>
        </w:tc>
        <w:tc>
          <w:tcPr>
            <w:tcW w:w="984" w:type="dxa"/>
          </w:tcPr>
          <w:p w14:paraId="449780CA" w14:textId="77777777" w:rsidR="009B0494" w:rsidRDefault="007F4792" w:rsidP="009A260E">
            <w:pPr>
              <w:pStyle w:val="TableParagraph"/>
              <w:spacing w:before="0"/>
              <w:ind w:left="207" w:right="86"/>
              <w:rPr>
                <w:sz w:val="24"/>
              </w:rPr>
            </w:pPr>
            <w:r>
              <w:rPr>
                <w:spacing w:val="-5"/>
                <w:sz w:val="24"/>
              </w:rPr>
              <w:t>40</w:t>
            </w:r>
          </w:p>
        </w:tc>
      </w:tr>
    </w:tbl>
    <w:p w14:paraId="449780CC" w14:textId="77777777" w:rsidR="009B0494" w:rsidRDefault="009B0494" w:rsidP="009A260E">
      <w:pPr>
        <w:pStyle w:val="BodyText"/>
        <w:rPr>
          <w:b/>
          <w:sz w:val="23"/>
        </w:rPr>
      </w:pPr>
    </w:p>
    <w:p w14:paraId="449780CD" w14:textId="77777777" w:rsidR="009B0494" w:rsidRDefault="007F4792" w:rsidP="009A260E">
      <w:pPr>
        <w:ind w:left="120"/>
        <w:rPr>
          <w:b/>
        </w:rPr>
      </w:pPr>
      <w:r>
        <w:rPr>
          <w:b/>
        </w:rPr>
        <w:t>Modern</w:t>
      </w:r>
      <w:r>
        <w:rPr>
          <w:b/>
          <w:spacing w:val="-3"/>
        </w:rPr>
        <w:t xml:space="preserve"> </w:t>
      </w:r>
      <w:r>
        <w:rPr>
          <w:b/>
        </w:rPr>
        <w:t>Languages (Italian</w:t>
      </w:r>
      <w:r>
        <w:rPr>
          <w:b/>
          <w:spacing w:val="-7"/>
        </w:rPr>
        <w:t xml:space="preserve"> </w:t>
      </w:r>
      <w:r>
        <w:rPr>
          <w:b/>
        </w:rPr>
        <w:t>and</w:t>
      </w:r>
      <w:r>
        <w:rPr>
          <w:b/>
          <w:spacing w:val="-7"/>
        </w:rPr>
        <w:t xml:space="preserve"> </w:t>
      </w:r>
      <w:r>
        <w:rPr>
          <w:b/>
          <w:spacing w:val="-2"/>
        </w:rPr>
        <w:t>Spanish)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D2" w14:textId="77777777">
        <w:trPr>
          <w:trHeight w:val="508"/>
        </w:trPr>
        <w:tc>
          <w:tcPr>
            <w:tcW w:w="1675" w:type="dxa"/>
          </w:tcPr>
          <w:p w14:paraId="449780CE"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CF"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0D0" w14:textId="77777777" w:rsidR="009B0494" w:rsidRDefault="007F4792" w:rsidP="009A260E">
            <w:pPr>
              <w:pStyle w:val="TableParagraph"/>
              <w:spacing w:before="0"/>
              <w:ind w:left="101" w:right="86"/>
              <w:rPr>
                <w:b/>
              </w:rPr>
            </w:pPr>
            <w:r>
              <w:rPr>
                <w:b/>
                <w:spacing w:val="-4"/>
              </w:rPr>
              <w:t>Level</w:t>
            </w:r>
          </w:p>
        </w:tc>
        <w:tc>
          <w:tcPr>
            <w:tcW w:w="984" w:type="dxa"/>
          </w:tcPr>
          <w:p w14:paraId="449780D1" w14:textId="77777777" w:rsidR="009B0494" w:rsidRDefault="007F4792" w:rsidP="009A260E">
            <w:pPr>
              <w:pStyle w:val="TableParagraph"/>
              <w:spacing w:before="0"/>
              <w:ind w:left="102" w:right="86"/>
              <w:rPr>
                <w:b/>
              </w:rPr>
            </w:pPr>
            <w:r>
              <w:rPr>
                <w:b/>
                <w:spacing w:val="-2"/>
              </w:rPr>
              <w:t>Credits</w:t>
            </w:r>
          </w:p>
        </w:tc>
      </w:tr>
      <w:tr w:rsidR="009B0494" w14:paraId="449780D8" w14:textId="77777777">
        <w:trPr>
          <w:trHeight w:val="580"/>
        </w:trPr>
        <w:tc>
          <w:tcPr>
            <w:tcW w:w="1675" w:type="dxa"/>
          </w:tcPr>
          <w:p w14:paraId="449780D3" w14:textId="77777777" w:rsidR="009B0494" w:rsidRDefault="007F4792" w:rsidP="009A260E">
            <w:pPr>
              <w:pStyle w:val="TableParagraph"/>
              <w:spacing w:before="0"/>
              <w:ind w:left="140" w:right="25"/>
              <w:rPr>
                <w:sz w:val="24"/>
              </w:rPr>
            </w:pPr>
            <w:r>
              <w:rPr>
                <w:spacing w:val="-2"/>
                <w:sz w:val="24"/>
              </w:rPr>
              <w:t>X7482</w:t>
            </w:r>
          </w:p>
        </w:tc>
        <w:tc>
          <w:tcPr>
            <w:tcW w:w="5304" w:type="dxa"/>
          </w:tcPr>
          <w:p w14:paraId="449780D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D5" w14:textId="77777777" w:rsidR="009B0494" w:rsidRDefault="007F4792" w:rsidP="009A260E">
            <w:pPr>
              <w:pStyle w:val="TableParagraph"/>
              <w:spacing w:before="0" w:line="272" w:lineRule="exact"/>
              <w:ind w:left="225"/>
              <w:jc w:val="left"/>
              <w:rPr>
                <w:sz w:val="24"/>
              </w:rPr>
            </w:pPr>
            <w:r>
              <w:rPr>
                <w:sz w:val="24"/>
              </w:rPr>
              <w:t xml:space="preserve">Italian and </w:t>
            </w:r>
            <w:r>
              <w:rPr>
                <w:spacing w:val="-2"/>
                <w:sz w:val="24"/>
              </w:rPr>
              <w:t>Spanish</w:t>
            </w:r>
          </w:p>
        </w:tc>
        <w:tc>
          <w:tcPr>
            <w:tcW w:w="782" w:type="dxa"/>
          </w:tcPr>
          <w:p w14:paraId="449780D6" w14:textId="77777777" w:rsidR="009B0494" w:rsidRDefault="007F4792" w:rsidP="009A260E">
            <w:pPr>
              <w:pStyle w:val="TableParagraph"/>
              <w:spacing w:before="0"/>
              <w:rPr>
                <w:sz w:val="24"/>
              </w:rPr>
            </w:pPr>
            <w:r>
              <w:rPr>
                <w:sz w:val="24"/>
              </w:rPr>
              <w:t>4</w:t>
            </w:r>
          </w:p>
        </w:tc>
        <w:tc>
          <w:tcPr>
            <w:tcW w:w="984" w:type="dxa"/>
          </w:tcPr>
          <w:p w14:paraId="449780D7" w14:textId="77777777" w:rsidR="009B0494" w:rsidRDefault="007F4792" w:rsidP="009A260E">
            <w:pPr>
              <w:pStyle w:val="TableParagraph"/>
              <w:spacing w:before="0"/>
              <w:ind w:left="207" w:right="86"/>
              <w:rPr>
                <w:sz w:val="24"/>
              </w:rPr>
            </w:pPr>
            <w:r>
              <w:rPr>
                <w:spacing w:val="-5"/>
                <w:sz w:val="24"/>
              </w:rPr>
              <w:t>40</w:t>
            </w:r>
          </w:p>
        </w:tc>
      </w:tr>
      <w:tr w:rsidR="009B0494" w14:paraId="449780DA" w14:textId="77777777">
        <w:trPr>
          <w:trHeight w:val="508"/>
        </w:trPr>
        <w:tc>
          <w:tcPr>
            <w:tcW w:w="8745" w:type="dxa"/>
            <w:gridSpan w:val="4"/>
          </w:tcPr>
          <w:p w14:paraId="449780D9" w14:textId="77777777" w:rsidR="009B0494" w:rsidRDefault="007F4792" w:rsidP="009A260E">
            <w:pPr>
              <w:pStyle w:val="TableParagraph"/>
              <w:spacing w:before="0"/>
              <w:ind w:left="3680" w:right="3566"/>
              <w:rPr>
                <w:sz w:val="24"/>
              </w:rPr>
            </w:pPr>
            <w:r>
              <w:rPr>
                <w:spacing w:val="-5"/>
                <w:sz w:val="24"/>
              </w:rPr>
              <w:t>Or</w:t>
            </w:r>
          </w:p>
        </w:tc>
      </w:tr>
      <w:tr w:rsidR="009B0494" w14:paraId="449780E0" w14:textId="77777777">
        <w:trPr>
          <w:trHeight w:val="580"/>
        </w:trPr>
        <w:tc>
          <w:tcPr>
            <w:tcW w:w="1675" w:type="dxa"/>
          </w:tcPr>
          <w:p w14:paraId="449780DB" w14:textId="77777777" w:rsidR="009B0494" w:rsidRDefault="007F4792" w:rsidP="009A260E">
            <w:pPr>
              <w:pStyle w:val="TableParagraph"/>
              <w:spacing w:before="0"/>
              <w:ind w:left="140" w:right="25"/>
              <w:rPr>
                <w:sz w:val="24"/>
              </w:rPr>
            </w:pPr>
            <w:r>
              <w:rPr>
                <w:spacing w:val="-2"/>
                <w:sz w:val="24"/>
              </w:rPr>
              <w:t>X3579</w:t>
            </w:r>
          </w:p>
        </w:tc>
        <w:tc>
          <w:tcPr>
            <w:tcW w:w="5304" w:type="dxa"/>
          </w:tcPr>
          <w:p w14:paraId="449780D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DD" w14:textId="77777777" w:rsidR="009B0494" w:rsidRDefault="007F4792" w:rsidP="009A260E">
            <w:pPr>
              <w:pStyle w:val="TableParagraph"/>
              <w:spacing w:before="0" w:line="272" w:lineRule="exact"/>
              <w:ind w:left="225"/>
              <w:jc w:val="left"/>
              <w:rPr>
                <w:sz w:val="24"/>
              </w:rPr>
            </w:pPr>
            <w:r>
              <w:rPr>
                <w:sz w:val="24"/>
              </w:rPr>
              <w:t xml:space="preserve">Italian and </w:t>
            </w:r>
            <w:r>
              <w:rPr>
                <w:spacing w:val="-2"/>
                <w:sz w:val="24"/>
              </w:rPr>
              <w:t>Spanish</w:t>
            </w:r>
          </w:p>
        </w:tc>
        <w:tc>
          <w:tcPr>
            <w:tcW w:w="782" w:type="dxa"/>
          </w:tcPr>
          <w:p w14:paraId="449780DE" w14:textId="77777777" w:rsidR="009B0494" w:rsidRDefault="007F4792" w:rsidP="009A260E">
            <w:pPr>
              <w:pStyle w:val="TableParagraph"/>
              <w:spacing w:before="0"/>
              <w:rPr>
                <w:sz w:val="24"/>
              </w:rPr>
            </w:pPr>
            <w:r>
              <w:rPr>
                <w:sz w:val="24"/>
              </w:rPr>
              <w:t>5</w:t>
            </w:r>
          </w:p>
        </w:tc>
        <w:tc>
          <w:tcPr>
            <w:tcW w:w="984" w:type="dxa"/>
          </w:tcPr>
          <w:p w14:paraId="449780DF" w14:textId="77777777" w:rsidR="009B0494" w:rsidRDefault="007F4792" w:rsidP="009A260E">
            <w:pPr>
              <w:pStyle w:val="TableParagraph"/>
              <w:spacing w:before="0"/>
              <w:ind w:left="207" w:right="86"/>
              <w:rPr>
                <w:sz w:val="24"/>
              </w:rPr>
            </w:pPr>
            <w:r>
              <w:rPr>
                <w:spacing w:val="-5"/>
                <w:sz w:val="24"/>
              </w:rPr>
              <w:t>40</w:t>
            </w:r>
          </w:p>
        </w:tc>
      </w:tr>
    </w:tbl>
    <w:p w14:paraId="449780E1" w14:textId="77777777" w:rsidR="009B0494" w:rsidRDefault="009B0494" w:rsidP="009A260E">
      <w:pPr>
        <w:pStyle w:val="BodyText"/>
        <w:rPr>
          <w:b/>
          <w:sz w:val="23"/>
        </w:rPr>
      </w:pPr>
    </w:p>
    <w:p w14:paraId="449780E2" w14:textId="77777777" w:rsidR="009B0494" w:rsidRDefault="007F4792" w:rsidP="009A260E">
      <w:pPr>
        <w:ind w:left="120"/>
        <w:rPr>
          <w:b/>
        </w:rPr>
      </w:pPr>
      <w:r>
        <w:rPr>
          <w:b/>
        </w:rPr>
        <w:t>Modern</w:t>
      </w:r>
      <w:r>
        <w:rPr>
          <w:b/>
          <w:spacing w:val="-5"/>
        </w:rPr>
        <w:t xml:space="preserve"> </w:t>
      </w:r>
      <w:r>
        <w:rPr>
          <w:b/>
        </w:rPr>
        <w:t>Languages</w:t>
      </w:r>
      <w:r>
        <w:rPr>
          <w:b/>
          <w:spacing w:val="-3"/>
        </w:rPr>
        <w:t xml:space="preserve"> </w:t>
      </w:r>
      <w:r>
        <w:rPr>
          <w:b/>
        </w:rPr>
        <w:t>(Spanish</w:t>
      </w:r>
      <w:r>
        <w:rPr>
          <w:b/>
          <w:spacing w:val="-5"/>
        </w:rPr>
        <w:t xml:space="preserve"> </w:t>
      </w:r>
      <w:r>
        <w:rPr>
          <w:b/>
        </w:rPr>
        <w:t>and</w:t>
      </w:r>
      <w:r>
        <w:rPr>
          <w:b/>
          <w:spacing w:val="-9"/>
        </w:rPr>
        <w:t xml:space="preserve"> </w:t>
      </w:r>
      <w:r>
        <w:rPr>
          <w:b/>
          <w:spacing w:val="-2"/>
        </w:rPr>
        <w:t>German)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E7" w14:textId="77777777">
        <w:trPr>
          <w:trHeight w:val="513"/>
        </w:trPr>
        <w:tc>
          <w:tcPr>
            <w:tcW w:w="1675" w:type="dxa"/>
          </w:tcPr>
          <w:p w14:paraId="449780E3"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E4"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0E5" w14:textId="77777777" w:rsidR="009B0494" w:rsidRDefault="007F4792" w:rsidP="009A260E">
            <w:pPr>
              <w:pStyle w:val="TableParagraph"/>
              <w:spacing w:before="0"/>
              <w:ind w:left="102" w:right="86"/>
              <w:rPr>
                <w:b/>
              </w:rPr>
            </w:pPr>
            <w:r>
              <w:rPr>
                <w:b/>
                <w:spacing w:val="-4"/>
              </w:rPr>
              <w:t>Level</w:t>
            </w:r>
          </w:p>
        </w:tc>
        <w:tc>
          <w:tcPr>
            <w:tcW w:w="984" w:type="dxa"/>
          </w:tcPr>
          <w:p w14:paraId="449780E6" w14:textId="77777777" w:rsidR="009B0494" w:rsidRDefault="007F4792" w:rsidP="009A260E">
            <w:pPr>
              <w:pStyle w:val="TableParagraph"/>
              <w:spacing w:before="0"/>
              <w:ind w:left="102" w:right="86"/>
              <w:rPr>
                <w:b/>
              </w:rPr>
            </w:pPr>
            <w:r>
              <w:rPr>
                <w:b/>
                <w:spacing w:val="-2"/>
              </w:rPr>
              <w:t>Credits</w:t>
            </w:r>
          </w:p>
        </w:tc>
      </w:tr>
      <w:tr w:rsidR="009B0494" w14:paraId="449780ED" w14:textId="77777777">
        <w:trPr>
          <w:trHeight w:val="575"/>
        </w:trPr>
        <w:tc>
          <w:tcPr>
            <w:tcW w:w="1675" w:type="dxa"/>
          </w:tcPr>
          <w:p w14:paraId="449780E8" w14:textId="77777777" w:rsidR="009B0494" w:rsidRDefault="007F4792" w:rsidP="009A260E">
            <w:pPr>
              <w:pStyle w:val="TableParagraph"/>
              <w:spacing w:before="0"/>
              <w:ind w:left="140" w:right="25"/>
              <w:rPr>
                <w:sz w:val="24"/>
              </w:rPr>
            </w:pPr>
            <w:r>
              <w:rPr>
                <w:spacing w:val="-2"/>
                <w:sz w:val="24"/>
              </w:rPr>
              <w:t>X7492</w:t>
            </w:r>
          </w:p>
        </w:tc>
        <w:tc>
          <w:tcPr>
            <w:tcW w:w="5304" w:type="dxa"/>
          </w:tcPr>
          <w:p w14:paraId="449780E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EA" w14:textId="77777777" w:rsidR="009B0494" w:rsidRDefault="007F4792" w:rsidP="009A260E">
            <w:pPr>
              <w:pStyle w:val="TableParagraph"/>
              <w:spacing w:before="0" w:line="267" w:lineRule="exact"/>
              <w:ind w:left="225"/>
              <w:jc w:val="left"/>
              <w:rPr>
                <w:sz w:val="24"/>
              </w:rPr>
            </w:pPr>
            <w:r>
              <w:rPr>
                <w:sz w:val="24"/>
              </w:rPr>
              <w:t>Spanish</w:t>
            </w:r>
            <w:r>
              <w:rPr>
                <w:spacing w:val="-4"/>
                <w:sz w:val="24"/>
              </w:rPr>
              <w:t xml:space="preserve"> </w:t>
            </w:r>
            <w:r>
              <w:rPr>
                <w:sz w:val="24"/>
              </w:rPr>
              <w:t>and</w:t>
            </w:r>
            <w:r>
              <w:rPr>
                <w:spacing w:val="-2"/>
                <w:sz w:val="24"/>
              </w:rPr>
              <w:t xml:space="preserve"> </w:t>
            </w:r>
            <w:r>
              <w:rPr>
                <w:sz w:val="24"/>
              </w:rPr>
              <w:t>German</w:t>
            </w:r>
            <w:r>
              <w:rPr>
                <w:spacing w:val="-2"/>
                <w:sz w:val="24"/>
              </w:rPr>
              <w:t xml:space="preserve"> </w:t>
            </w:r>
            <w:r>
              <w:rPr>
                <w:spacing w:val="-10"/>
                <w:sz w:val="24"/>
              </w:rPr>
              <w:t>1</w:t>
            </w:r>
          </w:p>
        </w:tc>
        <w:tc>
          <w:tcPr>
            <w:tcW w:w="782" w:type="dxa"/>
          </w:tcPr>
          <w:p w14:paraId="449780EB" w14:textId="77777777" w:rsidR="009B0494" w:rsidRDefault="007F4792" w:rsidP="009A260E">
            <w:pPr>
              <w:pStyle w:val="TableParagraph"/>
              <w:spacing w:before="0"/>
              <w:rPr>
                <w:sz w:val="24"/>
              </w:rPr>
            </w:pPr>
            <w:r>
              <w:rPr>
                <w:sz w:val="24"/>
              </w:rPr>
              <w:t>4</w:t>
            </w:r>
          </w:p>
        </w:tc>
        <w:tc>
          <w:tcPr>
            <w:tcW w:w="984" w:type="dxa"/>
          </w:tcPr>
          <w:p w14:paraId="449780EC" w14:textId="77777777" w:rsidR="009B0494" w:rsidRDefault="007F4792" w:rsidP="009A260E">
            <w:pPr>
              <w:pStyle w:val="TableParagraph"/>
              <w:spacing w:before="0"/>
              <w:ind w:left="207" w:right="86"/>
              <w:rPr>
                <w:sz w:val="24"/>
              </w:rPr>
            </w:pPr>
            <w:r>
              <w:rPr>
                <w:spacing w:val="-5"/>
                <w:sz w:val="24"/>
              </w:rPr>
              <w:t>40</w:t>
            </w:r>
          </w:p>
        </w:tc>
      </w:tr>
      <w:tr w:rsidR="009B0494" w14:paraId="449780EF" w14:textId="77777777">
        <w:trPr>
          <w:trHeight w:val="513"/>
        </w:trPr>
        <w:tc>
          <w:tcPr>
            <w:tcW w:w="8745" w:type="dxa"/>
            <w:gridSpan w:val="4"/>
          </w:tcPr>
          <w:p w14:paraId="449780EE" w14:textId="77777777" w:rsidR="009B0494" w:rsidRDefault="007F4792" w:rsidP="009A260E">
            <w:pPr>
              <w:pStyle w:val="TableParagraph"/>
              <w:spacing w:before="0"/>
              <w:ind w:left="3680" w:right="3566"/>
              <w:rPr>
                <w:sz w:val="24"/>
              </w:rPr>
            </w:pPr>
            <w:r>
              <w:rPr>
                <w:spacing w:val="-5"/>
                <w:sz w:val="24"/>
              </w:rPr>
              <w:t>Or</w:t>
            </w:r>
          </w:p>
        </w:tc>
      </w:tr>
      <w:tr w:rsidR="009B0494" w14:paraId="449780F5" w14:textId="77777777">
        <w:trPr>
          <w:trHeight w:val="580"/>
        </w:trPr>
        <w:tc>
          <w:tcPr>
            <w:tcW w:w="1675" w:type="dxa"/>
          </w:tcPr>
          <w:p w14:paraId="449780F0" w14:textId="77777777" w:rsidR="009B0494" w:rsidRDefault="007F4792" w:rsidP="009A260E">
            <w:pPr>
              <w:pStyle w:val="TableParagraph"/>
              <w:spacing w:before="0"/>
              <w:ind w:left="140" w:right="25"/>
              <w:rPr>
                <w:sz w:val="24"/>
              </w:rPr>
            </w:pPr>
            <w:r>
              <w:rPr>
                <w:spacing w:val="-2"/>
                <w:sz w:val="24"/>
              </w:rPr>
              <w:t>X3572</w:t>
            </w:r>
          </w:p>
        </w:tc>
        <w:tc>
          <w:tcPr>
            <w:tcW w:w="5304" w:type="dxa"/>
          </w:tcPr>
          <w:p w14:paraId="449780F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F2" w14:textId="77777777" w:rsidR="009B0494" w:rsidRDefault="007F4792" w:rsidP="009A260E">
            <w:pPr>
              <w:pStyle w:val="TableParagraph"/>
              <w:spacing w:before="0" w:line="272" w:lineRule="exact"/>
              <w:ind w:left="225"/>
              <w:jc w:val="left"/>
              <w:rPr>
                <w:sz w:val="24"/>
              </w:rPr>
            </w:pPr>
            <w:r>
              <w:rPr>
                <w:sz w:val="24"/>
              </w:rPr>
              <w:t>Spanish</w:t>
            </w:r>
            <w:r>
              <w:rPr>
                <w:spacing w:val="-1"/>
                <w:sz w:val="24"/>
              </w:rPr>
              <w:t xml:space="preserve"> </w:t>
            </w:r>
            <w:r>
              <w:rPr>
                <w:sz w:val="24"/>
              </w:rPr>
              <w:t xml:space="preserve">and </w:t>
            </w:r>
            <w:r>
              <w:rPr>
                <w:spacing w:val="-2"/>
                <w:sz w:val="24"/>
              </w:rPr>
              <w:t>German</w:t>
            </w:r>
          </w:p>
        </w:tc>
        <w:tc>
          <w:tcPr>
            <w:tcW w:w="782" w:type="dxa"/>
          </w:tcPr>
          <w:p w14:paraId="449780F3" w14:textId="77777777" w:rsidR="009B0494" w:rsidRDefault="007F4792" w:rsidP="009A260E">
            <w:pPr>
              <w:pStyle w:val="TableParagraph"/>
              <w:spacing w:before="0"/>
              <w:rPr>
                <w:sz w:val="24"/>
              </w:rPr>
            </w:pPr>
            <w:r>
              <w:rPr>
                <w:sz w:val="24"/>
              </w:rPr>
              <w:t>5</w:t>
            </w:r>
          </w:p>
        </w:tc>
        <w:tc>
          <w:tcPr>
            <w:tcW w:w="984" w:type="dxa"/>
          </w:tcPr>
          <w:p w14:paraId="449780F4" w14:textId="77777777" w:rsidR="009B0494" w:rsidRDefault="007F4792" w:rsidP="009A260E">
            <w:pPr>
              <w:pStyle w:val="TableParagraph"/>
              <w:spacing w:before="0"/>
              <w:ind w:left="207" w:right="86"/>
              <w:rPr>
                <w:sz w:val="24"/>
              </w:rPr>
            </w:pPr>
            <w:r>
              <w:rPr>
                <w:spacing w:val="-5"/>
                <w:sz w:val="24"/>
              </w:rPr>
              <w:t>40</w:t>
            </w:r>
          </w:p>
        </w:tc>
      </w:tr>
    </w:tbl>
    <w:p w14:paraId="449780F6" w14:textId="77777777" w:rsidR="009B0494" w:rsidRDefault="009B0494" w:rsidP="009A260E">
      <w:pPr>
        <w:pStyle w:val="BodyText"/>
        <w:rPr>
          <w:b/>
          <w:sz w:val="23"/>
        </w:rPr>
      </w:pPr>
    </w:p>
    <w:p w14:paraId="449780F7" w14:textId="77777777" w:rsidR="009B0494" w:rsidRDefault="007F4792" w:rsidP="009A260E">
      <w:pPr>
        <w:ind w:left="120"/>
        <w:rPr>
          <w:b/>
        </w:rPr>
      </w:pPr>
      <w:r>
        <w:rPr>
          <w:b/>
        </w:rPr>
        <w:t>Modern</w:t>
      </w:r>
      <w:r>
        <w:rPr>
          <w:b/>
          <w:spacing w:val="-3"/>
        </w:rPr>
        <w:t xml:space="preserve"> </w:t>
      </w:r>
      <w:r>
        <w:rPr>
          <w:b/>
        </w:rPr>
        <w:t>Languages (Italian</w:t>
      </w:r>
      <w:r>
        <w:rPr>
          <w:b/>
          <w:spacing w:val="-7"/>
        </w:rPr>
        <w:t xml:space="preserve"> </w:t>
      </w:r>
      <w:r>
        <w:rPr>
          <w:b/>
        </w:rPr>
        <w:t>and</w:t>
      </w:r>
      <w:r>
        <w:rPr>
          <w:b/>
          <w:spacing w:val="-7"/>
        </w:rPr>
        <w:t xml:space="preserve"> </w:t>
      </w:r>
      <w:r>
        <w:rPr>
          <w:b/>
          <w:spacing w:val="-2"/>
        </w:rPr>
        <w:t>German)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0FC" w14:textId="77777777">
        <w:trPr>
          <w:trHeight w:val="508"/>
        </w:trPr>
        <w:tc>
          <w:tcPr>
            <w:tcW w:w="1675" w:type="dxa"/>
          </w:tcPr>
          <w:p w14:paraId="449780F8"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0F9"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0FA" w14:textId="77777777" w:rsidR="009B0494" w:rsidRDefault="007F4792" w:rsidP="009A260E">
            <w:pPr>
              <w:pStyle w:val="TableParagraph"/>
              <w:spacing w:before="0"/>
              <w:ind w:left="101" w:right="86"/>
              <w:rPr>
                <w:b/>
              </w:rPr>
            </w:pPr>
            <w:r>
              <w:rPr>
                <w:b/>
                <w:spacing w:val="-4"/>
              </w:rPr>
              <w:t>Level</w:t>
            </w:r>
          </w:p>
        </w:tc>
        <w:tc>
          <w:tcPr>
            <w:tcW w:w="984" w:type="dxa"/>
          </w:tcPr>
          <w:p w14:paraId="449780FB" w14:textId="77777777" w:rsidR="009B0494" w:rsidRDefault="007F4792" w:rsidP="009A260E">
            <w:pPr>
              <w:pStyle w:val="TableParagraph"/>
              <w:spacing w:before="0"/>
              <w:ind w:left="102" w:right="86"/>
              <w:rPr>
                <w:b/>
              </w:rPr>
            </w:pPr>
            <w:r>
              <w:rPr>
                <w:b/>
                <w:spacing w:val="-2"/>
              </w:rPr>
              <w:t>Credits</w:t>
            </w:r>
          </w:p>
        </w:tc>
      </w:tr>
      <w:tr w:rsidR="009B0494" w14:paraId="44978102" w14:textId="77777777">
        <w:trPr>
          <w:trHeight w:val="580"/>
        </w:trPr>
        <w:tc>
          <w:tcPr>
            <w:tcW w:w="1675" w:type="dxa"/>
          </w:tcPr>
          <w:p w14:paraId="449780FD" w14:textId="77777777" w:rsidR="009B0494" w:rsidRDefault="007F4792" w:rsidP="009A260E">
            <w:pPr>
              <w:pStyle w:val="TableParagraph"/>
              <w:spacing w:before="0"/>
              <w:ind w:left="140" w:right="25"/>
              <w:rPr>
                <w:sz w:val="24"/>
              </w:rPr>
            </w:pPr>
            <w:r>
              <w:rPr>
                <w:spacing w:val="-2"/>
                <w:sz w:val="24"/>
              </w:rPr>
              <w:t>X7481</w:t>
            </w:r>
          </w:p>
        </w:tc>
        <w:tc>
          <w:tcPr>
            <w:tcW w:w="5304" w:type="dxa"/>
          </w:tcPr>
          <w:p w14:paraId="449780F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0FF" w14:textId="77777777" w:rsidR="009B0494" w:rsidRDefault="007F4792" w:rsidP="009A260E">
            <w:pPr>
              <w:pStyle w:val="TableParagraph"/>
              <w:spacing w:before="0" w:line="272" w:lineRule="exact"/>
              <w:ind w:left="225"/>
              <w:jc w:val="left"/>
              <w:rPr>
                <w:sz w:val="24"/>
              </w:rPr>
            </w:pPr>
            <w:r>
              <w:rPr>
                <w:sz w:val="24"/>
              </w:rPr>
              <w:t>Italian</w:t>
            </w:r>
            <w:r>
              <w:rPr>
                <w:spacing w:val="-3"/>
                <w:sz w:val="24"/>
              </w:rPr>
              <w:t xml:space="preserve"> </w:t>
            </w:r>
            <w:r>
              <w:rPr>
                <w:sz w:val="24"/>
              </w:rPr>
              <w:t>and</w:t>
            </w:r>
            <w:r>
              <w:rPr>
                <w:spacing w:val="-6"/>
                <w:sz w:val="24"/>
              </w:rPr>
              <w:t xml:space="preserve"> </w:t>
            </w:r>
            <w:r>
              <w:rPr>
                <w:sz w:val="24"/>
              </w:rPr>
              <w:t xml:space="preserve">German </w:t>
            </w:r>
            <w:r>
              <w:rPr>
                <w:spacing w:val="-10"/>
                <w:sz w:val="24"/>
              </w:rPr>
              <w:t>1</w:t>
            </w:r>
          </w:p>
        </w:tc>
        <w:tc>
          <w:tcPr>
            <w:tcW w:w="782" w:type="dxa"/>
          </w:tcPr>
          <w:p w14:paraId="44978100" w14:textId="77777777" w:rsidR="009B0494" w:rsidRDefault="007F4792" w:rsidP="009A260E">
            <w:pPr>
              <w:pStyle w:val="TableParagraph"/>
              <w:spacing w:before="0"/>
              <w:rPr>
                <w:sz w:val="24"/>
              </w:rPr>
            </w:pPr>
            <w:r>
              <w:rPr>
                <w:sz w:val="24"/>
              </w:rPr>
              <w:t>4</w:t>
            </w:r>
          </w:p>
        </w:tc>
        <w:tc>
          <w:tcPr>
            <w:tcW w:w="984" w:type="dxa"/>
          </w:tcPr>
          <w:p w14:paraId="44978101" w14:textId="77777777" w:rsidR="009B0494" w:rsidRDefault="007F4792" w:rsidP="009A260E">
            <w:pPr>
              <w:pStyle w:val="TableParagraph"/>
              <w:spacing w:before="0"/>
              <w:ind w:left="207" w:right="86"/>
              <w:rPr>
                <w:sz w:val="24"/>
              </w:rPr>
            </w:pPr>
            <w:r>
              <w:rPr>
                <w:spacing w:val="-5"/>
                <w:sz w:val="24"/>
              </w:rPr>
              <w:t>40</w:t>
            </w:r>
          </w:p>
        </w:tc>
      </w:tr>
    </w:tbl>
    <w:p w14:paraId="44978103" w14:textId="77777777" w:rsidR="009B0494" w:rsidRDefault="009B0494" w:rsidP="009A260E">
      <w:pPr>
        <w:rPr>
          <w:sz w:val="24"/>
        </w:rPr>
        <w:sectPr w:rsidR="009B0494">
          <w:type w:val="continuous"/>
          <w:pgSz w:w="11910" w:h="16840"/>
          <w:pgMar w:top="1420" w:right="1320" w:bottom="1311"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05" w14:textId="77777777">
        <w:trPr>
          <w:trHeight w:val="508"/>
        </w:trPr>
        <w:tc>
          <w:tcPr>
            <w:tcW w:w="8745" w:type="dxa"/>
            <w:gridSpan w:val="4"/>
          </w:tcPr>
          <w:p w14:paraId="44978104" w14:textId="77777777" w:rsidR="009B0494" w:rsidRDefault="007F4792" w:rsidP="009A260E">
            <w:pPr>
              <w:pStyle w:val="TableParagraph"/>
              <w:spacing w:before="0"/>
              <w:ind w:left="3680" w:right="3566"/>
              <w:rPr>
                <w:sz w:val="24"/>
              </w:rPr>
            </w:pPr>
            <w:r>
              <w:rPr>
                <w:spacing w:val="-5"/>
                <w:sz w:val="24"/>
              </w:rPr>
              <w:lastRenderedPageBreak/>
              <w:t>Or</w:t>
            </w:r>
          </w:p>
        </w:tc>
      </w:tr>
      <w:tr w:rsidR="009B0494" w14:paraId="4497810B" w14:textId="77777777">
        <w:trPr>
          <w:trHeight w:val="580"/>
        </w:trPr>
        <w:tc>
          <w:tcPr>
            <w:tcW w:w="1675" w:type="dxa"/>
          </w:tcPr>
          <w:p w14:paraId="44978106" w14:textId="77777777" w:rsidR="009B0494" w:rsidRDefault="007F4792" w:rsidP="009A260E">
            <w:pPr>
              <w:pStyle w:val="TableParagraph"/>
              <w:spacing w:before="0"/>
              <w:ind w:left="542"/>
              <w:jc w:val="left"/>
              <w:rPr>
                <w:sz w:val="24"/>
              </w:rPr>
            </w:pPr>
            <w:r>
              <w:rPr>
                <w:spacing w:val="-2"/>
                <w:sz w:val="24"/>
              </w:rPr>
              <w:t>X3578</w:t>
            </w:r>
          </w:p>
        </w:tc>
        <w:tc>
          <w:tcPr>
            <w:tcW w:w="5304" w:type="dxa"/>
          </w:tcPr>
          <w:p w14:paraId="44978107"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08" w14:textId="77777777" w:rsidR="009B0494" w:rsidRDefault="007F4792" w:rsidP="009A260E">
            <w:pPr>
              <w:pStyle w:val="TableParagraph"/>
              <w:spacing w:before="0" w:line="272" w:lineRule="exact"/>
              <w:ind w:left="225"/>
              <w:jc w:val="left"/>
              <w:rPr>
                <w:sz w:val="24"/>
              </w:rPr>
            </w:pPr>
            <w:r>
              <w:rPr>
                <w:sz w:val="24"/>
              </w:rPr>
              <w:t>Italian</w:t>
            </w:r>
            <w:r>
              <w:rPr>
                <w:spacing w:val="-1"/>
                <w:sz w:val="24"/>
              </w:rPr>
              <w:t xml:space="preserve"> </w:t>
            </w:r>
            <w:r>
              <w:rPr>
                <w:sz w:val="24"/>
              </w:rPr>
              <w:t>and</w:t>
            </w:r>
            <w:r>
              <w:rPr>
                <w:spacing w:val="-4"/>
                <w:sz w:val="24"/>
              </w:rPr>
              <w:t xml:space="preserve"> </w:t>
            </w:r>
            <w:r>
              <w:rPr>
                <w:spacing w:val="-2"/>
                <w:sz w:val="24"/>
              </w:rPr>
              <w:t>German</w:t>
            </w:r>
          </w:p>
        </w:tc>
        <w:tc>
          <w:tcPr>
            <w:tcW w:w="782" w:type="dxa"/>
          </w:tcPr>
          <w:p w14:paraId="44978109" w14:textId="77777777" w:rsidR="009B0494" w:rsidRDefault="007F4792" w:rsidP="009A260E">
            <w:pPr>
              <w:pStyle w:val="TableParagraph"/>
              <w:spacing w:before="0"/>
              <w:rPr>
                <w:sz w:val="24"/>
              </w:rPr>
            </w:pPr>
            <w:r>
              <w:rPr>
                <w:sz w:val="24"/>
              </w:rPr>
              <w:t>5</w:t>
            </w:r>
          </w:p>
        </w:tc>
        <w:tc>
          <w:tcPr>
            <w:tcW w:w="984" w:type="dxa"/>
          </w:tcPr>
          <w:p w14:paraId="4497810A" w14:textId="77777777" w:rsidR="009B0494" w:rsidRDefault="007F4792" w:rsidP="009A260E">
            <w:pPr>
              <w:pStyle w:val="TableParagraph"/>
              <w:spacing w:before="0"/>
              <w:ind w:left="413"/>
              <w:jc w:val="left"/>
              <w:rPr>
                <w:sz w:val="24"/>
              </w:rPr>
            </w:pPr>
            <w:r>
              <w:rPr>
                <w:spacing w:val="-5"/>
                <w:sz w:val="24"/>
              </w:rPr>
              <w:t>40</w:t>
            </w:r>
          </w:p>
        </w:tc>
      </w:tr>
    </w:tbl>
    <w:p w14:paraId="4497810C" w14:textId="77777777" w:rsidR="009B0494" w:rsidRDefault="009B0494" w:rsidP="009A260E">
      <w:pPr>
        <w:pStyle w:val="BodyText"/>
        <w:rPr>
          <w:b/>
          <w:sz w:val="16"/>
        </w:rPr>
      </w:pPr>
    </w:p>
    <w:p w14:paraId="4497810D" w14:textId="77777777" w:rsidR="009B0494" w:rsidRDefault="007F4792" w:rsidP="009A260E">
      <w:pPr>
        <w:ind w:left="120"/>
        <w:rPr>
          <w:b/>
        </w:rPr>
      </w:pPr>
      <w:r>
        <w:rPr>
          <w:b/>
        </w:rPr>
        <w:t>Modern</w:t>
      </w:r>
      <w:r>
        <w:rPr>
          <w:b/>
          <w:spacing w:val="-6"/>
        </w:rPr>
        <w:t xml:space="preserve"> </w:t>
      </w:r>
      <w:r>
        <w:rPr>
          <w:b/>
        </w:rPr>
        <w:t>Languages</w:t>
      </w:r>
      <w:r>
        <w:rPr>
          <w:b/>
          <w:spacing w:val="-4"/>
        </w:rPr>
        <w:t xml:space="preserve"> </w:t>
      </w:r>
      <w:r>
        <w:rPr>
          <w:b/>
        </w:rPr>
        <w:t>(German</w:t>
      </w:r>
      <w:r>
        <w:rPr>
          <w:b/>
          <w:spacing w:val="-6"/>
        </w:rPr>
        <w:t xml:space="preserve"> </w:t>
      </w:r>
      <w:r>
        <w:rPr>
          <w:b/>
        </w:rPr>
        <w:t>and</w:t>
      </w:r>
      <w:r>
        <w:rPr>
          <w:b/>
          <w:spacing w:val="-6"/>
        </w:rPr>
        <w:t xml:space="preserve"> </w:t>
      </w:r>
      <w:r>
        <w:rPr>
          <w:b/>
          <w:spacing w:val="-2"/>
        </w:rPr>
        <w:t>Spanish)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12" w14:textId="77777777">
        <w:trPr>
          <w:trHeight w:val="508"/>
        </w:trPr>
        <w:tc>
          <w:tcPr>
            <w:tcW w:w="1675" w:type="dxa"/>
          </w:tcPr>
          <w:p w14:paraId="4497810E"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0F"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10" w14:textId="77777777" w:rsidR="009B0494" w:rsidRDefault="007F4792" w:rsidP="009A260E">
            <w:pPr>
              <w:pStyle w:val="TableParagraph"/>
              <w:spacing w:before="0"/>
              <w:ind w:left="102" w:right="86"/>
              <w:rPr>
                <w:b/>
              </w:rPr>
            </w:pPr>
            <w:r>
              <w:rPr>
                <w:b/>
                <w:spacing w:val="-4"/>
              </w:rPr>
              <w:t>Level</w:t>
            </w:r>
          </w:p>
        </w:tc>
        <w:tc>
          <w:tcPr>
            <w:tcW w:w="984" w:type="dxa"/>
          </w:tcPr>
          <w:p w14:paraId="44978111" w14:textId="77777777" w:rsidR="009B0494" w:rsidRDefault="007F4792" w:rsidP="009A260E">
            <w:pPr>
              <w:pStyle w:val="TableParagraph"/>
              <w:spacing w:before="0"/>
              <w:ind w:left="102" w:right="86"/>
              <w:rPr>
                <w:b/>
              </w:rPr>
            </w:pPr>
            <w:r>
              <w:rPr>
                <w:b/>
                <w:spacing w:val="-2"/>
              </w:rPr>
              <w:t>Credits</w:t>
            </w:r>
          </w:p>
        </w:tc>
      </w:tr>
      <w:tr w:rsidR="009B0494" w14:paraId="44978118" w14:textId="77777777">
        <w:trPr>
          <w:trHeight w:val="580"/>
        </w:trPr>
        <w:tc>
          <w:tcPr>
            <w:tcW w:w="1675" w:type="dxa"/>
          </w:tcPr>
          <w:p w14:paraId="44978113" w14:textId="77777777" w:rsidR="009B0494" w:rsidRDefault="007F4792" w:rsidP="009A260E">
            <w:pPr>
              <w:pStyle w:val="TableParagraph"/>
              <w:spacing w:before="0"/>
              <w:ind w:left="140" w:right="25"/>
              <w:rPr>
                <w:sz w:val="24"/>
              </w:rPr>
            </w:pPr>
            <w:r>
              <w:rPr>
                <w:spacing w:val="-2"/>
                <w:sz w:val="24"/>
              </w:rPr>
              <w:t>X7477</w:t>
            </w:r>
          </w:p>
        </w:tc>
        <w:tc>
          <w:tcPr>
            <w:tcW w:w="5304" w:type="dxa"/>
          </w:tcPr>
          <w:p w14:paraId="4497811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15" w14:textId="77777777" w:rsidR="009B0494" w:rsidRDefault="007F4792" w:rsidP="009A260E">
            <w:pPr>
              <w:pStyle w:val="TableParagraph"/>
              <w:spacing w:before="0" w:line="272" w:lineRule="exact"/>
              <w:ind w:left="225"/>
              <w:jc w:val="left"/>
              <w:rPr>
                <w:sz w:val="24"/>
              </w:rPr>
            </w:pPr>
            <w:r>
              <w:rPr>
                <w:sz w:val="24"/>
              </w:rPr>
              <w:t>German</w:t>
            </w:r>
            <w:r>
              <w:rPr>
                <w:spacing w:val="-6"/>
                <w:sz w:val="24"/>
              </w:rPr>
              <w:t xml:space="preserve"> </w:t>
            </w:r>
            <w:r>
              <w:rPr>
                <w:sz w:val="24"/>
              </w:rPr>
              <w:t>and</w:t>
            </w:r>
            <w:r>
              <w:rPr>
                <w:spacing w:val="-1"/>
                <w:sz w:val="24"/>
              </w:rPr>
              <w:t xml:space="preserve"> </w:t>
            </w:r>
            <w:r>
              <w:rPr>
                <w:sz w:val="24"/>
              </w:rPr>
              <w:t>Spanish</w:t>
            </w:r>
            <w:r>
              <w:rPr>
                <w:spacing w:val="-1"/>
                <w:sz w:val="24"/>
              </w:rPr>
              <w:t xml:space="preserve"> </w:t>
            </w:r>
            <w:r>
              <w:rPr>
                <w:spacing w:val="-10"/>
                <w:sz w:val="24"/>
              </w:rPr>
              <w:t>1</w:t>
            </w:r>
          </w:p>
        </w:tc>
        <w:tc>
          <w:tcPr>
            <w:tcW w:w="782" w:type="dxa"/>
          </w:tcPr>
          <w:p w14:paraId="44978116" w14:textId="77777777" w:rsidR="009B0494" w:rsidRDefault="007F4792" w:rsidP="009A260E">
            <w:pPr>
              <w:pStyle w:val="TableParagraph"/>
              <w:spacing w:before="0"/>
              <w:rPr>
                <w:sz w:val="24"/>
              </w:rPr>
            </w:pPr>
            <w:r>
              <w:rPr>
                <w:sz w:val="24"/>
              </w:rPr>
              <w:t>4</w:t>
            </w:r>
          </w:p>
        </w:tc>
        <w:tc>
          <w:tcPr>
            <w:tcW w:w="984" w:type="dxa"/>
          </w:tcPr>
          <w:p w14:paraId="44978117" w14:textId="77777777" w:rsidR="009B0494" w:rsidRDefault="007F4792" w:rsidP="009A260E">
            <w:pPr>
              <w:pStyle w:val="TableParagraph"/>
              <w:spacing w:before="0"/>
              <w:ind w:left="207" w:right="86"/>
              <w:rPr>
                <w:sz w:val="24"/>
              </w:rPr>
            </w:pPr>
            <w:r>
              <w:rPr>
                <w:spacing w:val="-5"/>
                <w:sz w:val="24"/>
              </w:rPr>
              <w:t>40</w:t>
            </w:r>
          </w:p>
        </w:tc>
      </w:tr>
      <w:tr w:rsidR="009B0494" w14:paraId="4497811A" w14:textId="77777777">
        <w:trPr>
          <w:trHeight w:val="508"/>
        </w:trPr>
        <w:tc>
          <w:tcPr>
            <w:tcW w:w="8745" w:type="dxa"/>
            <w:gridSpan w:val="4"/>
          </w:tcPr>
          <w:p w14:paraId="44978119" w14:textId="77777777" w:rsidR="009B0494" w:rsidRDefault="007F4792" w:rsidP="009A260E">
            <w:pPr>
              <w:pStyle w:val="TableParagraph"/>
              <w:spacing w:before="0"/>
              <w:ind w:left="3680" w:right="3566"/>
              <w:rPr>
                <w:sz w:val="24"/>
              </w:rPr>
            </w:pPr>
            <w:r>
              <w:rPr>
                <w:spacing w:val="-5"/>
                <w:sz w:val="24"/>
              </w:rPr>
              <w:t>Or</w:t>
            </w:r>
          </w:p>
        </w:tc>
      </w:tr>
      <w:tr w:rsidR="009B0494" w14:paraId="4497811F" w14:textId="77777777">
        <w:trPr>
          <w:trHeight w:val="580"/>
        </w:trPr>
        <w:tc>
          <w:tcPr>
            <w:tcW w:w="1675" w:type="dxa"/>
          </w:tcPr>
          <w:p w14:paraId="4497811B" w14:textId="77777777" w:rsidR="009B0494" w:rsidRDefault="007F4792" w:rsidP="009A260E">
            <w:pPr>
              <w:pStyle w:val="TableParagraph"/>
              <w:spacing w:before="0"/>
              <w:ind w:left="140" w:right="25"/>
              <w:rPr>
                <w:sz w:val="24"/>
              </w:rPr>
            </w:pPr>
            <w:r>
              <w:rPr>
                <w:spacing w:val="-2"/>
                <w:sz w:val="24"/>
              </w:rPr>
              <w:t>X9580</w:t>
            </w:r>
          </w:p>
        </w:tc>
        <w:tc>
          <w:tcPr>
            <w:tcW w:w="5304" w:type="dxa"/>
          </w:tcPr>
          <w:p w14:paraId="4497811C"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German and Spanish 2</w:t>
            </w:r>
          </w:p>
        </w:tc>
        <w:tc>
          <w:tcPr>
            <w:tcW w:w="782" w:type="dxa"/>
          </w:tcPr>
          <w:p w14:paraId="4497811D" w14:textId="77777777" w:rsidR="009B0494" w:rsidRDefault="007F4792" w:rsidP="009A260E">
            <w:pPr>
              <w:pStyle w:val="TableParagraph"/>
              <w:spacing w:before="0"/>
              <w:rPr>
                <w:sz w:val="24"/>
              </w:rPr>
            </w:pPr>
            <w:r>
              <w:rPr>
                <w:sz w:val="24"/>
              </w:rPr>
              <w:t>5</w:t>
            </w:r>
          </w:p>
        </w:tc>
        <w:tc>
          <w:tcPr>
            <w:tcW w:w="984" w:type="dxa"/>
          </w:tcPr>
          <w:p w14:paraId="4497811E" w14:textId="77777777" w:rsidR="009B0494" w:rsidRDefault="007F4792" w:rsidP="009A260E">
            <w:pPr>
              <w:pStyle w:val="TableParagraph"/>
              <w:spacing w:before="0"/>
              <w:ind w:left="207" w:right="86"/>
              <w:rPr>
                <w:sz w:val="24"/>
              </w:rPr>
            </w:pPr>
            <w:r>
              <w:rPr>
                <w:spacing w:val="-5"/>
                <w:sz w:val="24"/>
              </w:rPr>
              <w:t>40</w:t>
            </w:r>
          </w:p>
        </w:tc>
      </w:tr>
    </w:tbl>
    <w:p w14:paraId="44978120" w14:textId="77777777" w:rsidR="009B0494" w:rsidRDefault="009B0494" w:rsidP="009A260E">
      <w:pPr>
        <w:pStyle w:val="BodyText"/>
        <w:rPr>
          <w:b/>
          <w:sz w:val="23"/>
        </w:rPr>
      </w:pPr>
    </w:p>
    <w:p w14:paraId="44978121" w14:textId="77777777" w:rsidR="009B0494" w:rsidRDefault="007F4792" w:rsidP="009A260E">
      <w:pPr>
        <w:ind w:left="120"/>
        <w:rPr>
          <w:b/>
        </w:rPr>
      </w:pPr>
      <w:r>
        <w:rPr>
          <w:b/>
        </w:rPr>
        <w:t>Modern</w:t>
      </w:r>
      <w:r>
        <w:rPr>
          <w:b/>
          <w:spacing w:val="-6"/>
        </w:rPr>
        <w:t xml:space="preserve"> </w:t>
      </w:r>
      <w:r>
        <w:rPr>
          <w:b/>
        </w:rPr>
        <w:t>Languages</w:t>
      </w:r>
      <w:r>
        <w:rPr>
          <w:b/>
          <w:spacing w:val="-4"/>
        </w:rPr>
        <w:t xml:space="preserve"> </w:t>
      </w:r>
      <w:r>
        <w:rPr>
          <w:b/>
        </w:rPr>
        <w:t>(German</w:t>
      </w:r>
      <w:r>
        <w:rPr>
          <w:b/>
          <w:spacing w:val="-6"/>
        </w:rPr>
        <w:t xml:space="preserve"> </w:t>
      </w:r>
      <w:r>
        <w:rPr>
          <w:b/>
        </w:rPr>
        <w:t>and</w:t>
      </w:r>
      <w:r>
        <w:rPr>
          <w:b/>
          <w:spacing w:val="-6"/>
        </w:rPr>
        <w:t xml:space="preserve"> </w:t>
      </w:r>
      <w:r>
        <w:rPr>
          <w:b/>
          <w:spacing w:val="-2"/>
        </w:rPr>
        <w:t>Italian)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26" w14:textId="77777777">
        <w:trPr>
          <w:trHeight w:val="513"/>
        </w:trPr>
        <w:tc>
          <w:tcPr>
            <w:tcW w:w="1675" w:type="dxa"/>
          </w:tcPr>
          <w:p w14:paraId="44978122"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23"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124" w14:textId="77777777" w:rsidR="009B0494" w:rsidRDefault="007F4792" w:rsidP="009A260E">
            <w:pPr>
              <w:pStyle w:val="TableParagraph"/>
              <w:spacing w:before="0"/>
              <w:ind w:left="101" w:right="86"/>
              <w:rPr>
                <w:b/>
              </w:rPr>
            </w:pPr>
            <w:r>
              <w:rPr>
                <w:b/>
                <w:spacing w:val="-4"/>
              </w:rPr>
              <w:t>Level</w:t>
            </w:r>
          </w:p>
        </w:tc>
        <w:tc>
          <w:tcPr>
            <w:tcW w:w="984" w:type="dxa"/>
          </w:tcPr>
          <w:p w14:paraId="44978125" w14:textId="77777777" w:rsidR="009B0494" w:rsidRDefault="007F4792" w:rsidP="009A260E">
            <w:pPr>
              <w:pStyle w:val="TableParagraph"/>
              <w:spacing w:before="0"/>
              <w:ind w:left="102" w:right="86"/>
              <w:rPr>
                <w:b/>
              </w:rPr>
            </w:pPr>
            <w:r>
              <w:rPr>
                <w:b/>
                <w:spacing w:val="-2"/>
              </w:rPr>
              <w:t>Credits</w:t>
            </w:r>
          </w:p>
        </w:tc>
      </w:tr>
      <w:tr w:rsidR="009B0494" w14:paraId="4497812C" w14:textId="77777777">
        <w:trPr>
          <w:trHeight w:val="580"/>
        </w:trPr>
        <w:tc>
          <w:tcPr>
            <w:tcW w:w="1675" w:type="dxa"/>
          </w:tcPr>
          <w:p w14:paraId="44978127" w14:textId="77777777" w:rsidR="009B0494" w:rsidRDefault="007F4792" w:rsidP="009A260E">
            <w:pPr>
              <w:pStyle w:val="TableParagraph"/>
              <w:spacing w:before="0"/>
              <w:ind w:left="140" w:right="25"/>
              <w:rPr>
                <w:sz w:val="24"/>
              </w:rPr>
            </w:pPr>
            <w:r>
              <w:rPr>
                <w:spacing w:val="-2"/>
                <w:sz w:val="24"/>
              </w:rPr>
              <w:t>X7476</w:t>
            </w:r>
          </w:p>
        </w:tc>
        <w:tc>
          <w:tcPr>
            <w:tcW w:w="5304" w:type="dxa"/>
          </w:tcPr>
          <w:p w14:paraId="4497812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29" w14:textId="77777777" w:rsidR="009B0494" w:rsidRDefault="007F4792" w:rsidP="009A260E">
            <w:pPr>
              <w:pStyle w:val="TableParagraph"/>
              <w:spacing w:before="0" w:line="272" w:lineRule="exact"/>
              <w:ind w:left="225"/>
              <w:jc w:val="left"/>
              <w:rPr>
                <w:sz w:val="24"/>
              </w:rPr>
            </w:pPr>
            <w:r>
              <w:rPr>
                <w:sz w:val="24"/>
              </w:rPr>
              <w:t>German</w:t>
            </w:r>
            <w:r>
              <w:rPr>
                <w:spacing w:val="-6"/>
                <w:sz w:val="24"/>
              </w:rPr>
              <w:t xml:space="preserve"> </w:t>
            </w:r>
            <w:r>
              <w:rPr>
                <w:sz w:val="24"/>
              </w:rPr>
              <w:t>and</w:t>
            </w:r>
            <w:r>
              <w:rPr>
                <w:spacing w:val="-1"/>
                <w:sz w:val="24"/>
              </w:rPr>
              <w:t xml:space="preserve"> </w:t>
            </w:r>
            <w:r>
              <w:rPr>
                <w:sz w:val="24"/>
              </w:rPr>
              <w:t xml:space="preserve">Italian </w:t>
            </w:r>
            <w:r>
              <w:rPr>
                <w:spacing w:val="-10"/>
                <w:sz w:val="24"/>
              </w:rPr>
              <w:t>1</w:t>
            </w:r>
          </w:p>
        </w:tc>
        <w:tc>
          <w:tcPr>
            <w:tcW w:w="782" w:type="dxa"/>
          </w:tcPr>
          <w:p w14:paraId="4497812A" w14:textId="77777777" w:rsidR="009B0494" w:rsidRDefault="007F4792" w:rsidP="009A260E">
            <w:pPr>
              <w:pStyle w:val="TableParagraph"/>
              <w:spacing w:before="0"/>
              <w:rPr>
                <w:sz w:val="24"/>
              </w:rPr>
            </w:pPr>
            <w:r>
              <w:rPr>
                <w:sz w:val="24"/>
              </w:rPr>
              <w:t>4</w:t>
            </w:r>
          </w:p>
        </w:tc>
        <w:tc>
          <w:tcPr>
            <w:tcW w:w="984" w:type="dxa"/>
          </w:tcPr>
          <w:p w14:paraId="4497812B" w14:textId="77777777" w:rsidR="009B0494" w:rsidRDefault="007F4792" w:rsidP="009A260E">
            <w:pPr>
              <w:pStyle w:val="TableParagraph"/>
              <w:spacing w:before="0"/>
              <w:ind w:left="207" w:right="86"/>
              <w:rPr>
                <w:sz w:val="24"/>
              </w:rPr>
            </w:pPr>
            <w:r>
              <w:rPr>
                <w:spacing w:val="-5"/>
                <w:sz w:val="24"/>
              </w:rPr>
              <w:t>40</w:t>
            </w:r>
          </w:p>
        </w:tc>
      </w:tr>
      <w:tr w:rsidR="009B0494" w14:paraId="4497812E" w14:textId="77777777">
        <w:trPr>
          <w:trHeight w:val="508"/>
        </w:trPr>
        <w:tc>
          <w:tcPr>
            <w:tcW w:w="8745" w:type="dxa"/>
            <w:gridSpan w:val="4"/>
          </w:tcPr>
          <w:p w14:paraId="4497812D" w14:textId="77777777" w:rsidR="009B0494" w:rsidRDefault="007F4792" w:rsidP="009A260E">
            <w:pPr>
              <w:pStyle w:val="TableParagraph"/>
              <w:spacing w:before="0"/>
              <w:ind w:left="3680" w:right="3566"/>
              <w:rPr>
                <w:sz w:val="24"/>
              </w:rPr>
            </w:pPr>
            <w:r>
              <w:rPr>
                <w:spacing w:val="-5"/>
                <w:sz w:val="24"/>
              </w:rPr>
              <w:t>Or</w:t>
            </w:r>
          </w:p>
        </w:tc>
      </w:tr>
      <w:tr w:rsidR="009B0494" w14:paraId="44978134" w14:textId="77777777">
        <w:trPr>
          <w:trHeight w:val="580"/>
        </w:trPr>
        <w:tc>
          <w:tcPr>
            <w:tcW w:w="1675" w:type="dxa"/>
          </w:tcPr>
          <w:p w14:paraId="4497812F" w14:textId="77777777" w:rsidR="009B0494" w:rsidRDefault="007F4792" w:rsidP="009A260E">
            <w:pPr>
              <w:pStyle w:val="TableParagraph"/>
              <w:spacing w:before="0"/>
              <w:ind w:left="140" w:right="25"/>
              <w:rPr>
                <w:sz w:val="24"/>
              </w:rPr>
            </w:pPr>
            <w:r>
              <w:rPr>
                <w:spacing w:val="-4"/>
                <w:sz w:val="24"/>
              </w:rPr>
              <w:t>X957</w:t>
            </w:r>
          </w:p>
        </w:tc>
        <w:tc>
          <w:tcPr>
            <w:tcW w:w="5304" w:type="dxa"/>
          </w:tcPr>
          <w:p w14:paraId="4497813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31" w14:textId="77777777" w:rsidR="009B0494" w:rsidRDefault="007F4792" w:rsidP="009A260E">
            <w:pPr>
              <w:pStyle w:val="TableParagraph"/>
              <w:spacing w:before="0" w:line="272" w:lineRule="exact"/>
              <w:ind w:left="225"/>
              <w:jc w:val="left"/>
              <w:rPr>
                <w:sz w:val="24"/>
              </w:rPr>
            </w:pPr>
            <w:r>
              <w:rPr>
                <w:sz w:val="24"/>
              </w:rPr>
              <w:t>German</w:t>
            </w:r>
            <w:r>
              <w:rPr>
                <w:spacing w:val="-6"/>
                <w:sz w:val="24"/>
              </w:rPr>
              <w:t xml:space="preserve"> </w:t>
            </w:r>
            <w:r>
              <w:rPr>
                <w:sz w:val="24"/>
              </w:rPr>
              <w:t>and</w:t>
            </w:r>
            <w:r>
              <w:rPr>
                <w:spacing w:val="-1"/>
                <w:sz w:val="24"/>
              </w:rPr>
              <w:t xml:space="preserve"> </w:t>
            </w:r>
            <w:r>
              <w:rPr>
                <w:sz w:val="24"/>
              </w:rPr>
              <w:t xml:space="preserve">Italian </w:t>
            </w:r>
            <w:r>
              <w:rPr>
                <w:spacing w:val="-10"/>
                <w:sz w:val="24"/>
              </w:rPr>
              <w:t>2</w:t>
            </w:r>
          </w:p>
        </w:tc>
        <w:tc>
          <w:tcPr>
            <w:tcW w:w="782" w:type="dxa"/>
          </w:tcPr>
          <w:p w14:paraId="44978132" w14:textId="77777777" w:rsidR="009B0494" w:rsidRDefault="007F4792" w:rsidP="009A260E">
            <w:pPr>
              <w:pStyle w:val="TableParagraph"/>
              <w:spacing w:before="0"/>
              <w:rPr>
                <w:sz w:val="24"/>
              </w:rPr>
            </w:pPr>
            <w:r>
              <w:rPr>
                <w:sz w:val="24"/>
              </w:rPr>
              <w:t>5</w:t>
            </w:r>
          </w:p>
        </w:tc>
        <w:tc>
          <w:tcPr>
            <w:tcW w:w="984" w:type="dxa"/>
          </w:tcPr>
          <w:p w14:paraId="44978133" w14:textId="77777777" w:rsidR="009B0494" w:rsidRDefault="007F4792" w:rsidP="009A260E">
            <w:pPr>
              <w:pStyle w:val="TableParagraph"/>
              <w:spacing w:before="0"/>
              <w:ind w:left="207" w:right="86"/>
              <w:rPr>
                <w:sz w:val="24"/>
              </w:rPr>
            </w:pPr>
            <w:r>
              <w:rPr>
                <w:spacing w:val="-5"/>
                <w:sz w:val="24"/>
              </w:rPr>
              <w:t>40</w:t>
            </w:r>
          </w:p>
        </w:tc>
      </w:tr>
    </w:tbl>
    <w:p w14:paraId="44978135" w14:textId="77777777" w:rsidR="009B0494" w:rsidRDefault="009B0494" w:rsidP="009A260E">
      <w:pPr>
        <w:pStyle w:val="BodyText"/>
        <w:rPr>
          <w:b/>
          <w:sz w:val="23"/>
        </w:rPr>
      </w:pPr>
    </w:p>
    <w:p w14:paraId="44978136" w14:textId="77777777" w:rsidR="009B0494" w:rsidRDefault="007F4792" w:rsidP="009A260E">
      <w:pPr>
        <w:ind w:left="120"/>
        <w:rPr>
          <w:b/>
        </w:rPr>
      </w:pPr>
      <w:r>
        <w:rPr>
          <w:b/>
        </w:rPr>
        <w:t>Modern</w:t>
      </w:r>
      <w:r>
        <w:rPr>
          <w:b/>
          <w:spacing w:val="-1"/>
        </w:rPr>
        <w:t xml:space="preserve"> </w:t>
      </w:r>
      <w:r>
        <w:rPr>
          <w:b/>
          <w:spacing w:val="-2"/>
        </w:rPr>
        <w:t>Studies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3B" w14:textId="77777777">
        <w:trPr>
          <w:trHeight w:val="508"/>
        </w:trPr>
        <w:tc>
          <w:tcPr>
            <w:tcW w:w="1675" w:type="dxa"/>
          </w:tcPr>
          <w:p w14:paraId="44978137"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38"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139" w14:textId="77777777" w:rsidR="009B0494" w:rsidRDefault="007F4792" w:rsidP="009A260E">
            <w:pPr>
              <w:pStyle w:val="TableParagraph"/>
              <w:spacing w:before="0"/>
              <w:ind w:left="101" w:right="86"/>
              <w:rPr>
                <w:b/>
              </w:rPr>
            </w:pPr>
            <w:r>
              <w:rPr>
                <w:b/>
                <w:spacing w:val="-4"/>
              </w:rPr>
              <w:t>Level</w:t>
            </w:r>
          </w:p>
        </w:tc>
        <w:tc>
          <w:tcPr>
            <w:tcW w:w="984" w:type="dxa"/>
          </w:tcPr>
          <w:p w14:paraId="4497813A" w14:textId="77777777" w:rsidR="009B0494" w:rsidRDefault="007F4792" w:rsidP="009A260E">
            <w:pPr>
              <w:pStyle w:val="TableParagraph"/>
              <w:spacing w:before="0"/>
              <w:ind w:left="102" w:right="86"/>
              <w:rPr>
                <w:b/>
              </w:rPr>
            </w:pPr>
            <w:r>
              <w:rPr>
                <w:b/>
                <w:spacing w:val="-2"/>
              </w:rPr>
              <w:t>Credits</w:t>
            </w:r>
          </w:p>
        </w:tc>
      </w:tr>
      <w:tr w:rsidR="009B0494" w14:paraId="44978141" w14:textId="77777777">
        <w:trPr>
          <w:trHeight w:val="580"/>
        </w:trPr>
        <w:tc>
          <w:tcPr>
            <w:tcW w:w="1675" w:type="dxa"/>
          </w:tcPr>
          <w:p w14:paraId="4497813C" w14:textId="77777777" w:rsidR="009B0494" w:rsidRDefault="007F4792" w:rsidP="009A260E">
            <w:pPr>
              <w:pStyle w:val="TableParagraph"/>
              <w:spacing w:before="0"/>
              <w:ind w:left="140" w:right="25"/>
              <w:rPr>
                <w:sz w:val="24"/>
              </w:rPr>
            </w:pPr>
            <w:r>
              <w:rPr>
                <w:spacing w:val="-2"/>
                <w:sz w:val="24"/>
              </w:rPr>
              <w:t>X7484</w:t>
            </w:r>
          </w:p>
        </w:tc>
        <w:tc>
          <w:tcPr>
            <w:tcW w:w="5304" w:type="dxa"/>
          </w:tcPr>
          <w:p w14:paraId="4497813D"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3E" w14:textId="77777777" w:rsidR="009B0494" w:rsidRDefault="007F4792" w:rsidP="009A260E">
            <w:pPr>
              <w:pStyle w:val="TableParagraph"/>
              <w:spacing w:before="0" w:line="272" w:lineRule="exact"/>
              <w:ind w:left="225"/>
              <w:jc w:val="left"/>
              <w:rPr>
                <w:sz w:val="24"/>
              </w:rPr>
            </w:pPr>
            <w:r>
              <w:rPr>
                <w:sz w:val="24"/>
              </w:rPr>
              <w:t>Modern</w:t>
            </w:r>
            <w:r>
              <w:rPr>
                <w:spacing w:val="-5"/>
                <w:sz w:val="24"/>
              </w:rPr>
              <w:t xml:space="preserve"> </w:t>
            </w:r>
            <w:r>
              <w:rPr>
                <w:sz w:val="24"/>
              </w:rPr>
              <w:t xml:space="preserve">Studies </w:t>
            </w:r>
            <w:r>
              <w:rPr>
                <w:spacing w:val="-10"/>
                <w:sz w:val="24"/>
              </w:rPr>
              <w:t>1</w:t>
            </w:r>
          </w:p>
        </w:tc>
        <w:tc>
          <w:tcPr>
            <w:tcW w:w="782" w:type="dxa"/>
          </w:tcPr>
          <w:p w14:paraId="4497813F" w14:textId="77777777" w:rsidR="009B0494" w:rsidRDefault="007F4792" w:rsidP="009A260E">
            <w:pPr>
              <w:pStyle w:val="TableParagraph"/>
              <w:spacing w:before="0"/>
              <w:rPr>
                <w:sz w:val="24"/>
              </w:rPr>
            </w:pPr>
            <w:r>
              <w:rPr>
                <w:sz w:val="24"/>
              </w:rPr>
              <w:t>4</w:t>
            </w:r>
          </w:p>
        </w:tc>
        <w:tc>
          <w:tcPr>
            <w:tcW w:w="984" w:type="dxa"/>
          </w:tcPr>
          <w:p w14:paraId="44978140" w14:textId="77777777" w:rsidR="009B0494" w:rsidRDefault="007F4792" w:rsidP="009A260E">
            <w:pPr>
              <w:pStyle w:val="TableParagraph"/>
              <w:spacing w:before="0"/>
              <w:ind w:left="207" w:right="86"/>
              <w:rPr>
                <w:sz w:val="24"/>
              </w:rPr>
            </w:pPr>
            <w:r>
              <w:rPr>
                <w:spacing w:val="-5"/>
                <w:sz w:val="24"/>
              </w:rPr>
              <w:t>40</w:t>
            </w:r>
          </w:p>
        </w:tc>
      </w:tr>
      <w:tr w:rsidR="009B0494" w14:paraId="44978143" w14:textId="77777777">
        <w:trPr>
          <w:trHeight w:val="508"/>
        </w:trPr>
        <w:tc>
          <w:tcPr>
            <w:tcW w:w="8745" w:type="dxa"/>
            <w:gridSpan w:val="4"/>
          </w:tcPr>
          <w:p w14:paraId="44978142" w14:textId="77777777" w:rsidR="009B0494" w:rsidRDefault="007F4792" w:rsidP="009A260E">
            <w:pPr>
              <w:pStyle w:val="TableParagraph"/>
              <w:spacing w:before="0"/>
              <w:ind w:left="3680" w:right="3566"/>
              <w:rPr>
                <w:sz w:val="24"/>
              </w:rPr>
            </w:pPr>
            <w:r>
              <w:rPr>
                <w:spacing w:val="-5"/>
                <w:sz w:val="24"/>
              </w:rPr>
              <w:t>Or</w:t>
            </w:r>
          </w:p>
        </w:tc>
      </w:tr>
      <w:tr w:rsidR="009B0494" w14:paraId="44978149" w14:textId="77777777">
        <w:trPr>
          <w:trHeight w:val="580"/>
        </w:trPr>
        <w:tc>
          <w:tcPr>
            <w:tcW w:w="1675" w:type="dxa"/>
          </w:tcPr>
          <w:p w14:paraId="44978144" w14:textId="77777777" w:rsidR="009B0494" w:rsidRDefault="007F4792" w:rsidP="009A260E">
            <w:pPr>
              <w:pStyle w:val="TableParagraph"/>
              <w:spacing w:before="0"/>
              <w:ind w:left="140" w:right="25"/>
              <w:rPr>
                <w:sz w:val="24"/>
              </w:rPr>
            </w:pPr>
            <w:r>
              <w:rPr>
                <w:spacing w:val="-2"/>
                <w:sz w:val="24"/>
              </w:rPr>
              <w:t>X3565</w:t>
            </w:r>
          </w:p>
        </w:tc>
        <w:tc>
          <w:tcPr>
            <w:tcW w:w="5304" w:type="dxa"/>
          </w:tcPr>
          <w:p w14:paraId="4497814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46" w14:textId="77777777" w:rsidR="009B0494" w:rsidRDefault="007F4792" w:rsidP="009A260E">
            <w:pPr>
              <w:pStyle w:val="TableParagraph"/>
              <w:spacing w:before="0" w:line="272" w:lineRule="exact"/>
              <w:ind w:left="225"/>
              <w:jc w:val="left"/>
              <w:rPr>
                <w:sz w:val="24"/>
              </w:rPr>
            </w:pPr>
            <w:r>
              <w:rPr>
                <w:sz w:val="24"/>
              </w:rPr>
              <w:t>Modern</w:t>
            </w:r>
            <w:r>
              <w:rPr>
                <w:spacing w:val="-5"/>
                <w:sz w:val="24"/>
              </w:rPr>
              <w:t xml:space="preserve"> </w:t>
            </w:r>
            <w:r>
              <w:rPr>
                <w:sz w:val="24"/>
              </w:rPr>
              <w:t xml:space="preserve">Studies </w:t>
            </w:r>
            <w:r>
              <w:rPr>
                <w:spacing w:val="-10"/>
                <w:sz w:val="24"/>
              </w:rPr>
              <w:t>2</w:t>
            </w:r>
          </w:p>
        </w:tc>
        <w:tc>
          <w:tcPr>
            <w:tcW w:w="782" w:type="dxa"/>
          </w:tcPr>
          <w:p w14:paraId="44978147" w14:textId="77777777" w:rsidR="009B0494" w:rsidRDefault="007F4792" w:rsidP="009A260E">
            <w:pPr>
              <w:pStyle w:val="TableParagraph"/>
              <w:spacing w:before="0"/>
              <w:rPr>
                <w:sz w:val="24"/>
              </w:rPr>
            </w:pPr>
            <w:r>
              <w:rPr>
                <w:sz w:val="24"/>
              </w:rPr>
              <w:t>5</w:t>
            </w:r>
          </w:p>
        </w:tc>
        <w:tc>
          <w:tcPr>
            <w:tcW w:w="984" w:type="dxa"/>
          </w:tcPr>
          <w:p w14:paraId="44978148" w14:textId="77777777" w:rsidR="009B0494" w:rsidRDefault="007F4792" w:rsidP="009A260E">
            <w:pPr>
              <w:pStyle w:val="TableParagraph"/>
              <w:spacing w:before="0"/>
              <w:ind w:left="207" w:right="86"/>
              <w:rPr>
                <w:sz w:val="24"/>
              </w:rPr>
            </w:pPr>
            <w:r>
              <w:rPr>
                <w:spacing w:val="-5"/>
                <w:sz w:val="24"/>
              </w:rPr>
              <w:t>40</w:t>
            </w:r>
          </w:p>
        </w:tc>
      </w:tr>
    </w:tbl>
    <w:p w14:paraId="4497814A" w14:textId="77777777" w:rsidR="009B0494" w:rsidRDefault="009B0494" w:rsidP="009A260E">
      <w:pPr>
        <w:pStyle w:val="BodyText"/>
        <w:rPr>
          <w:b/>
          <w:sz w:val="23"/>
        </w:rPr>
      </w:pPr>
    </w:p>
    <w:p w14:paraId="4497814B" w14:textId="77777777" w:rsidR="009B0494" w:rsidRDefault="007F4792" w:rsidP="009A260E">
      <w:pPr>
        <w:ind w:left="120"/>
        <w:rPr>
          <w:b/>
        </w:rPr>
      </w:pPr>
      <w:r>
        <w:rPr>
          <w:b/>
        </w:rPr>
        <w:t>Physics</w:t>
      </w:r>
      <w:r>
        <w:rPr>
          <w:b/>
          <w:spacing w:val="-3"/>
        </w:rPr>
        <w:t xml:space="preserve"> </w:t>
      </w:r>
      <w:r>
        <w:rPr>
          <w:b/>
        </w:rPr>
        <w:t>with</w:t>
      </w:r>
      <w:r>
        <w:rPr>
          <w:b/>
          <w:spacing w:val="-4"/>
        </w:rPr>
        <w:t xml:space="preserve"> </w:t>
      </w:r>
      <w:r>
        <w:rPr>
          <w:b/>
          <w:spacing w:val="-2"/>
        </w:rPr>
        <w:t>Science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50" w14:textId="77777777">
        <w:trPr>
          <w:trHeight w:val="513"/>
        </w:trPr>
        <w:tc>
          <w:tcPr>
            <w:tcW w:w="1675" w:type="dxa"/>
          </w:tcPr>
          <w:p w14:paraId="4497814C"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4D"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4E" w14:textId="77777777" w:rsidR="009B0494" w:rsidRDefault="007F4792" w:rsidP="009A260E">
            <w:pPr>
              <w:pStyle w:val="TableParagraph"/>
              <w:spacing w:before="0"/>
              <w:ind w:left="102" w:right="86"/>
              <w:rPr>
                <w:b/>
              </w:rPr>
            </w:pPr>
            <w:r>
              <w:rPr>
                <w:b/>
                <w:spacing w:val="-4"/>
              </w:rPr>
              <w:t>Level</w:t>
            </w:r>
          </w:p>
        </w:tc>
        <w:tc>
          <w:tcPr>
            <w:tcW w:w="984" w:type="dxa"/>
          </w:tcPr>
          <w:p w14:paraId="4497814F" w14:textId="77777777" w:rsidR="009B0494" w:rsidRDefault="007F4792" w:rsidP="009A260E">
            <w:pPr>
              <w:pStyle w:val="TableParagraph"/>
              <w:spacing w:before="0"/>
              <w:ind w:left="102" w:right="86"/>
              <w:rPr>
                <w:b/>
              </w:rPr>
            </w:pPr>
            <w:r>
              <w:rPr>
                <w:b/>
                <w:spacing w:val="-2"/>
              </w:rPr>
              <w:t>Credits</w:t>
            </w:r>
          </w:p>
        </w:tc>
      </w:tr>
      <w:tr w:rsidR="009B0494" w14:paraId="44978156" w14:textId="77777777">
        <w:trPr>
          <w:trHeight w:val="575"/>
        </w:trPr>
        <w:tc>
          <w:tcPr>
            <w:tcW w:w="1675" w:type="dxa"/>
          </w:tcPr>
          <w:p w14:paraId="44978151" w14:textId="77777777" w:rsidR="009B0494" w:rsidRDefault="007F4792" w:rsidP="009A260E">
            <w:pPr>
              <w:pStyle w:val="TableParagraph"/>
              <w:spacing w:before="0"/>
              <w:ind w:left="140" w:right="25"/>
              <w:rPr>
                <w:sz w:val="24"/>
              </w:rPr>
            </w:pPr>
            <w:r>
              <w:rPr>
                <w:spacing w:val="-2"/>
                <w:sz w:val="24"/>
              </w:rPr>
              <w:t>X7487</w:t>
            </w:r>
          </w:p>
        </w:tc>
        <w:tc>
          <w:tcPr>
            <w:tcW w:w="5304" w:type="dxa"/>
          </w:tcPr>
          <w:p w14:paraId="44978152"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53" w14:textId="77777777" w:rsidR="009B0494" w:rsidRDefault="007F4792" w:rsidP="009A260E">
            <w:pPr>
              <w:pStyle w:val="TableParagraph"/>
              <w:spacing w:before="0" w:line="267" w:lineRule="exact"/>
              <w:ind w:left="225"/>
              <w:jc w:val="left"/>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1"/>
                <w:sz w:val="24"/>
              </w:rPr>
              <w:t xml:space="preserve"> </w:t>
            </w:r>
            <w:r>
              <w:rPr>
                <w:spacing w:val="-10"/>
                <w:sz w:val="24"/>
              </w:rPr>
              <w:t>1</w:t>
            </w:r>
          </w:p>
        </w:tc>
        <w:tc>
          <w:tcPr>
            <w:tcW w:w="782" w:type="dxa"/>
          </w:tcPr>
          <w:p w14:paraId="44978154" w14:textId="77777777" w:rsidR="009B0494" w:rsidRDefault="007F4792" w:rsidP="009A260E">
            <w:pPr>
              <w:pStyle w:val="TableParagraph"/>
              <w:spacing w:before="0"/>
              <w:rPr>
                <w:sz w:val="24"/>
              </w:rPr>
            </w:pPr>
            <w:r>
              <w:rPr>
                <w:sz w:val="24"/>
              </w:rPr>
              <w:t>4</w:t>
            </w:r>
          </w:p>
        </w:tc>
        <w:tc>
          <w:tcPr>
            <w:tcW w:w="984" w:type="dxa"/>
          </w:tcPr>
          <w:p w14:paraId="44978155" w14:textId="77777777" w:rsidR="009B0494" w:rsidRDefault="007F4792" w:rsidP="009A260E">
            <w:pPr>
              <w:pStyle w:val="TableParagraph"/>
              <w:spacing w:before="0"/>
              <w:ind w:left="207" w:right="86"/>
              <w:rPr>
                <w:sz w:val="24"/>
              </w:rPr>
            </w:pPr>
            <w:r>
              <w:rPr>
                <w:spacing w:val="-5"/>
                <w:sz w:val="24"/>
              </w:rPr>
              <w:t>40</w:t>
            </w:r>
          </w:p>
        </w:tc>
      </w:tr>
      <w:tr w:rsidR="009B0494" w14:paraId="44978158" w14:textId="77777777">
        <w:trPr>
          <w:trHeight w:val="513"/>
        </w:trPr>
        <w:tc>
          <w:tcPr>
            <w:tcW w:w="8745" w:type="dxa"/>
            <w:gridSpan w:val="4"/>
          </w:tcPr>
          <w:p w14:paraId="44978157" w14:textId="77777777" w:rsidR="009B0494" w:rsidRDefault="007F4792" w:rsidP="009A260E">
            <w:pPr>
              <w:pStyle w:val="TableParagraph"/>
              <w:spacing w:before="0"/>
              <w:ind w:left="3680" w:right="3566"/>
              <w:rPr>
                <w:sz w:val="24"/>
              </w:rPr>
            </w:pPr>
            <w:r>
              <w:rPr>
                <w:spacing w:val="-5"/>
                <w:sz w:val="24"/>
              </w:rPr>
              <w:t>Or</w:t>
            </w:r>
          </w:p>
        </w:tc>
      </w:tr>
      <w:tr w:rsidR="009B0494" w14:paraId="4497815E" w14:textId="77777777">
        <w:trPr>
          <w:trHeight w:val="580"/>
        </w:trPr>
        <w:tc>
          <w:tcPr>
            <w:tcW w:w="1675" w:type="dxa"/>
          </w:tcPr>
          <w:p w14:paraId="44978159" w14:textId="77777777" w:rsidR="009B0494" w:rsidRDefault="007F4792" w:rsidP="009A260E">
            <w:pPr>
              <w:pStyle w:val="TableParagraph"/>
              <w:spacing w:before="0"/>
              <w:ind w:left="140" w:right="25"/>
              <w:rPr>
                <w:sz w:val="24"/>
              </w:rPr>
            </w:pPr>
            <w:r>
              <w:rPr>
                <w:spacing w:val="-2"/>
                <w:sz w:val="24"/>
              </w:rPr>
              <w:t>X3568</w:t>
            </w:r>
          </w:p>
        </w:tc>
        <w:tc>
          <w:tcPr>
            <w:tcW w:w="5304" w:type="dxa"/>
          </w:tcPr>
          <w:p w14:paraId="4497815A"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5B" w14:textId="77777777" w:rsidR="009B0494" w:rsidRDefault="007F4792" w:rsidP="009A260E">
            <w:pPr>
              <w:pStyle w:val="TableParagraph"/>
              <w:spacing w:before="0" w:line="272" w:lineRule="exact"/>
              <w:ind w:left="225"/>
              <w:jc w:val="left"/>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1"/>
                <w:sz w:val="24"/>
              </w:rPr>
              <w:t xml:space="preserve"> </w:t>
            </w:r>
            <w:r>
              <w:rPr>
                <w:spacing w:val="-10"/>
                <w:sz w:val="24"/>
              </w:rPr>
              <w:t>2</w:t>
            </w:r>
          </w:p>
        </w:tc>
        <w:tc>
          <w:tcPr>
            <w:tcW w:w="782" w:type="dxa"/>
          </w:tcPr>
          <w:p w14:paraId="4497815C" w14:textId="77777777" w:rsidR="009B0494" w:rsidRDefault="007F4792" w:rsidP="009A260E">
            <w:pPr>
              <w:pStyle w:val="TableParagraph"/>
              <w:spacing w:before="0"/>
              <w:rPr>
                <w:sz w:val="24"/>
              </w:rPr>
            </w:pPr>
            <w:r>
              <w:rPr>
                <w:sz w:val="24"/>
              </w:rPr>
              <w:t>5</w:t>
            </w:r>
          </w:p>
        </w:tc>
        <w:tc>
          <w:tcPr>
            <w:tcW w:w="984" w:type="dxa"/>
          </w:tcPr>
          <w:p w14:paraId="4497815D" w14:textId="77777777" w:rsidR="009B0494" w:rsidRDefault="007F4792" w:rsidP="009A260E">
            <w:pPr>
              <w:pStyle w:val="TableParagraph"/>
              <w:spacing w:before="0"/>
              <w:ind w:left="207" w:right="86"/>
              <w:rPr>
                <w:sz w:val="24"/>
              </w:rPr>
            </w:pPr>
            <w:r>
              <w:rPr>
                <w:spacing w:val="-5"/>
                <w:sz w:val="24"/>
              </w:rPr>
              <w:t>40</w:t>
            </w:r>
          </w:p>
        </w:tc>
      </w:tr>
    </w:tbl>
    <w:p w14:paraId="4497815F" w14:textId="77777777" w:rsidR="009B0494" w:rsidRDefault="009B0494" w:rsidP="009A260E">
      <w:pPr>
        <w:pStyle w:val="BodyText"/>
        <w:rPr>
          <w:b/>
          <w:sz w:val="23"/>
        </w:rPr>
      </w:pPr>
    </w:p>
    <w:p w14:paraId="44978160" w14:textId="77777777" w:rsidR="009B0494" w:rsidRDefault="007F4792" w:rsidP="009A260E">
      <w:pPr>
        <w:ind w:left="120"/>
        <w:rPr>
          <w:b/>
        </w:rPr>
      </w:pPr>
      <w:r>
        <w:rPr>
          <w:b/>
        </w:rPr>
        <w:t>Physical</w:t>
      </w:r>
      <w:r>
        <w:rPr>
          <w:b/>
          <w:spacing w:val="-4"/>
        </w:rPr>
        <w:t xml:space="preserve"> </w:t>
      </w:r>
      <w:r>
        <w:rPr>
          <w:b/>
          <w:spacing w:val="-2"/>
        </w:rPr>
        <w:t>Education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65" w14:textId="77777777">
        <w:trPr>
          <w:trHeight w:val="508"/>
        </w:trPr>
        <w:tc>
          <w:tcPr>
            <w:tcW w:w="1675" w:type="dxa"/>
          </w:tcPr>
          <w:p w14:paraId="44978161"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62"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163" w14:textId="77777777" w:rsidR="009B0494" w:rsidRDefault="007F4792" w:rsidP="009A260E">
            <w:pPr>
              <w:pStyle w:val="TableParagraph"/>
              <w:spacing w:before="0"/>
              <w:ind w:left="101" w:right="86"/>
              <w:rPr>
                <w:b/>
              </w:rPr>
            </w:pPr>
            <w:r>
              <w:rPr>
                <w:b/>
                <w:spacing w:val="-4"/>
              </w:rPr>
              <w:t>Level</w:t>
            </w:r>
          </w:p>
        </w:tc>
        <w:tc>
          <w:tcPr>
            <w:tcW w:w="984" w:type="dxa"/>
          </w:tcPr>
          <w:p w14:paraId="44978164" w14:textId="77777777" w:rsidR="009B0494" w:rsidRDefault="007F4792" w:rsidP="009A260E">
            <w:pPr>
              <w:pStyle w:val="TableParagraph"/>
              <w:spacing w:before="0"/>
              <w:ind w:left="102" w:right="86"/>
              <w:rPr>
                <w:b/>
              </w:rPr>
            </w:pPr>
            <w:r>
              <w:rPr>
                <w:b/>
                <w:spacing w:val="-2"/>
              </w:rPr>
              <w:t>Credits</w:t>
            </w:r>
          </w:p>
        </w:tc>
      </w:tr>
      <w:tr w:rsidR="009B0494" w14:paraId="4497816B" w14:textId="77777777">
        <w:trPr>
          <w:trHeight w:val="580"/>
        </w:trPr>
        <w:tc>
          <w:tcPr>
            <w:tcW w:w="1675" w:type="dxa"/>
          </w:tcPr>
          <w:p w14:paraId="44978166" w14:textId="77777777" w:rsidR="009B0494" w:rsidRDefault="007F4792" w:rsidP="009A260E">
            <w:pPr>
              <w:pStyle w:val="TableParagraph"/>
              <w:spacing w:before="0"/>
              <w:ind w:left="140" w:right="25"/>
              <w:rPr>
                <w:sz w:val="24"/>
              </w:rPr>
            </w:pPr>
            <w:r>
              <w:rPr>
                <w:spacing w:val="-2"/>
                <w:sz w:val="24"/>
              </w:rPr>
              <w:t>X7486</w:t>
            </w:r>
          </w:p>
        </w:tc>
        <w:tc>
          <w:tcPr>
            <w:tcW w:w="5304" w:type="dxa"/>
          </w:tcPr>
          <w:p w14:paraId="44978167" w14:textId="77777777" w:rsidR="009B0494" w:rsidRDefault="007F4792" w:rsidP="009A260E">
            <w:pPr>
              <w:pStyle w:val="TableParagraph"/>
              <w:spacing w:before="0"/>
              <w:ind w:left="216"/>
              <w:jc w:val="left"/>
              <w:rPr>
                <w:sz w:val="24"/>
              </w:rPr>
            </w:pPr>
            <w:r>
              <w:rPr>
                <w:sz w:val="24"/>
              </w:rPr>
              <w:t>Professional</w:t>
            </w:r>
            <w:r>
              <w:rPr>
                <w:spacing w:val="-6"/>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68" w14:textId="77777777" w:rsidR="009B0494" w:rsidRDefault="007F4792" w:rsidP="009A260E">
            <w:pPr>
              <w:pStyle w:val="TableParagraph"/>
              <w:spacing w:before="0" w:line="272" w:lineRule="exact"/>
              <w:ind w:left="225"/>
              <w:jc w:val="left"/>
              <w:rPr>
                <w:sz w:val="24"/>
              </w:rPr>
            </w:pPr>
            <w:r>
              <w:rPr>
                <w:sz w:val="24"/>
              </w:rPr>
              <w:t>Physical</w:t>
            </w:r>
            <w:r>
              <w:rPr>
                <w:spacing w:val="-4"/>
                <w:sz w:val="24"/>
              </w:rPr>
              <w:t xml:space="preserve"> </w:t>
            </w:r>
            <w:r>
              <w:rPr>
                <w:sz w:val="24"/>
              </w:rPr>
              <w:t>Education</w:t>
            </w:r>
            <w:r>
              <w:rPr>
                <w:spacing w:val="-3"/>
                <w:sz w:val="24"/>
              </w:rPr>
              <w:t xml:space="preserve"> </w:t>
            </w:r>
            <w:r>
              <w:rPr>
                <w:spacing w:val="-10"/>
                <w:sz w:val="24"/>
              </w:rPr>
              <w:t>1</w:t>
            </w:r>
          </w:p>
        </w:tc>
        <w:tc>
          <w:tcPr>
            <w:tcW w:w="782" w:type="dxa"/>
          </w:tcPr>
          <w:p w14:paraId="44978169" w14:textId="77777777" w:rsidR="009B0494" w:rsidRDefault="007F4792" w:rsidP="009A260E">
            <w:pPr>
              <w:pStyle w:val="TableParagraph"/>
              <w:spacing w:before="0"/>
              <w:rPr>
                <w:sz w:val="24"/>
              </w:rPr>
            </w:pPr>
            <w:r>
              <w:rPr>
                <w:sz w:val="24"/>
              </w:rPr>
              <w:t>4</w:t>
            </w:r>
          </w:p>
        </w:tc>
        <w:tc>
          <w:tcPr>
            <w:tcW w:w="984" w:type="dxa"/>
          </w:tcPr>
          <w:p w14:paraId="4497816A" w14:textId="77777777" w:rsidR="009B0494" w:rsidRDefault="007F4792" w:rsidP="009A260E">
            <w:pPr>
              <w:pStyle w:val="TableParagraph"/>
              <w:spacing w:before="0"/>
              <w:ind w:left="207" w:right="86"/>
              <w:rPr>
                <w:sz w:val="24"/>
              </w:rPr>
            </w:pPr>
            <w:r>
              <w:rPr>
                <w:spacing w:val="-5"/>
                <w:sz w:val="24"/>
              </w:rPr>
              <w:t>40</w:t>
            </w:r>
          </w:p>
        </w:tc>
      </w:tr>
    </w:tbl>
    <w:p w14:paraId="4497816C" w14:textId="77777777" w:rsidR="009B0494" w:rsidRDefault="009B0494" w:rsidP="009A260E">
      <w:pPr>
        <w:rPr>
          <w:sz w:val="24"/>
        </w:rPr>
        <w:sectPr w:rsidR="009B0494">
          <w:type w:val="continuous"/>
          <w:pgSz w:w="11910" w:h="16840"/>
          <w:pgMar w:top="1420" w:right="1320" w:bottom="1311"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6E" w14:textId="77777777">
        <w:trPr>
          <w:trHeight w:val="508"/>
        </w:trPr>
        <w:tc>
          <w:tcPr>
            <w:tcW w:w="8745" w:type="dxa"/>
            <w:gridSpan w:val="4"/>
          </w:tcPr>
          <w:p w14:paraId="4497816D" w14:textId="77777777" w:rsidR="009B0494" w:rsidRDefault="009B0494" w:rsidP="009A260E">
            <w:pPr>
              <w:pStyle w:val="TableParagraph"/>
              <w:spacing w:before="0"/>
              <w:ind w:left="0"/>
              <w:jc w:val="left"/>
              <w:rPr>
                <w:rFonts w:ascii="Times New Roman"/>
              </w:rPr>
            </w:pPr>
          </w:p>
        </w:tc>
      </w:tr>
      <w:tr w:rsidR="009B0494" w14:paraId="44978174" w14:textId="77777777">
        <w:trPr>
          <w:trHeight w:val="580"/>
        </w:trPr>
        <w:tc>
          <w:tcPr>
            <w:tcW w:w="1675" w:type="dxa"/>
          </w:tcPr>
          <w:p w14:paraId="4497816F" w14:textId="77777777" w:rsidR="009B0494" w:rsidRDefault="007F4792" w:rsidP="009A260E">
            <w:pPr>
              <w:pStyle w:val="TableParagraph"/>
              <w:spacing w:before="0"/>
              <w:ind w:left="542"/>
              <w:jc w:val="left"/>
              <w:rPr>
                <w:sz w:val="24"/>
              </w:rPr>
            </w:pPr>
            <w:r>
              <w:rPr>
                <w:spacing w:val="-2"/>
                <w:sz w:val="24"/>
              </w:rPr>
              <w:t>X3567</w:t>
            </w:r>
          </w:p>
        </w:tc>
        <w:tc>
          <w:tcPr>
            <w:tcW w:w="5304" w:type="dxa"/>
          </w:tcPr>
          <w:p w14:paraId="4497817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71" w14:textId="77777777" w:rsidR="009B0494" w:rsidRDefault="007F4792" w:rsidP="009A260E">
            <w:pPr>
              <w:pStyle w:val="TableParagraph"/>
              <w:spacing w:before="0" w:line="272" w:lineRule="exact"/>
              <w:ind w:left="225"/>
              <w:jc w:val="left"/>
              <w:rPr>
                <w:sz w:val="24"/>
              </w:rPr>
            </w:pPr>
            <w:r>
              <w:rPr>
                <w:sz w:val="24"/>
              </w:rPr>
              <w:t>Physical</w:t>
            </w:r>
            <w:r>
              <w:rPr>
                <w:spacing w:val="-4"/>
                <w:sz w:val="24"/>
              </w:rPr>
              <w:t xml:space="preserve"> </w:t>
            </w:r>
            <w:r>
              <w:rPr>
                <w:sz w:val="24"/>
              </w:rPr>
              <w:t>Education</w:t>
            </w:r>
            <w:r>
              <w:rPr>
                <w:spacing w:val="-3"/>
                <w:sz w:val="24"/>
              </w:rPr>
              <w:t xml:space="preserve"> </w:t>
            </w:r>
            <w:r>
              <w:rPr>
                <w:spacing w:val="-10"/>
                <w:sz w:val="24"/>
              </w:rPr>
              <w:t>2</w:t>
            </w:r>
          </w:p>
        </w:tc>
        <w:tc>
          <w:tcPr>
            <w:tcW w:w="782" w:type="dxa"/>
          </w:tcPr>
          <w:p w14:paraId="44978172" w14:textId="77777777" w:rsidR="009B0494" w:rsidRDefault="007F4792" w:rsidP="009A260E">
            <w:pPr>
              <w:pStyle w:val="TableParagraph"/>
              <w:spacing w:before="0"/>
              <w:rPr>
                <w:sz w:val="24"/>
              </w:rPr>
            </w:pPr>
            <w:r>
              <w:rPr>
                <w:sz w:val="24"/>
              </w:rPr>
              <w:t>5</w:t>
            </w:r>
          </w:p>
        </w:tc>
        <w:tc>
          <w:tcPr>
            <w:tcW w:w="984" w:type="dxa"/>
          </w:tcPr>
          <w:p w14:paraId="44978173" w14:textId="77777777" w:rsidR="009B0494" w:rsidRDefault="007F4792" w:rsidP="009A260E">
            <w:pPr>
              <w:pStyle w:val="TableParagraph"/>
              <w:spacing w:before="0"/>
              <w:ind w:left="413"/>
              <w:jc w:val="left"/>
              <w:rPr>
                <w:sz w:val="24"/>
              </w:rPr>
            </w:pPr>
            <w:r>
              <w:rPr>
                <w:spacing w:val="-5"/>
                <w:sz w:val="24"/>
              </w:rPr>
              <w:t>40</w:t>
            </w:r>
          </w:p>
        </w:tc>
      </w:tr>
    </w:tbl>
    <w:p w14:paraId="44978175" w14:textId="77777777" w:rsidR="009B0494" w:rsidRDefault="009B0494" w:rsidP="009A260E">
      <w:pPr>
        <w:pStyle w:val="BodyText"/>
        <w:rPr>
          <w:b/>
          <w:sz w:val="16"/>
        </w:rPr>
      </w:pPr>
    </w:p>
    <w:p w14:paraId="44978176" w14:textId="77777777" w:rsidR="009B0494" w:rsidRDefault="007F4792" w:rsidP="009A260E">
      <w:pPr>
        <w:ind w:left="120"/>
        <w:rPr>
          <w:b/>
        </w:rPr>
      </w:pPr>
      <w:r>
        <w:rPr>
          <w:b/>
          <w:spacing w:val="-2"/>
        </w:rPr>
        <w:t>Psychology</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7B" w14:textId="77777777">
        <w:trPr>
          <w:trHeight w:val="508"/>
        </w:trPr>
        <w:tc>
          <w:tcPr>
            <w:tcW w:w="1675" w:type="dxa"/>
          </w:tcPr>
          <w:p w14:paraId="44978177"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78"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79" w14:textId="77777777" w:rsidR="009B0494" w:rsidRDefault="007F4792" w:rsidP="009A260E">
            <w:pPr>
              <w:pStyle w:val="TableParagraph"/>
              <w:spacing w:before="0"/>
              <w:ind w:left="102" w:right="86"/>
              <w:rPr>
                <w:b/>
              </w:rPr>
            </w:pPr>
            <w:r>
              <w:rPr>
                <w:b/>
                <w:spacing w:val="-4"/>
              </w:rPr>
              <w:t>Level</w:t>
            </w:r>
          </w:p>
        </w:tc>
        <w:tc>
          <w:tcPr>
            <w:tcW w:w="984" w:type="dxa"/>
          </w:tcPr>
          <w:p w14:paraId="4497817A" w14:textId="77777777" w:rsidR="009B0494" w:rsidRDefault="007F4792" w:rsidP="009A260E">
            <w:pPr>
              <w:pStyle w:val="TableParagraph"/>
              <w:spacing w:before="0"/>
              <w:ind w:left="102" w:right="86"/>
              <w:rPr>
                <w:b/>
              </w:rPr>
            </w:pPr>
            <w:r>
              <w:rPr>
                <w:b/>
                <w:spacing w:val="-2"/>
              </w:rPr>
              <w:t>Credits</w:t>
            </w:r>
          </w:p>
        </w:tc>
      </w:tr>
      <w:tr w:rsidR="009B0494" w14:paraId="44978181" w14:textId="77777777">
        <w:trPr>
          <w:trHeight w:val="580"/>
        </w:trPr>
        <w:tc>
          <w:tcPr>
            <w:tcW w:w="1675" w:type="dxa"/>
          </w:tcPr>
          <w:p w14:paraId="4497817C" w14:textId="77777777" w:rsidR="009B0494" w:rsidRDefault="007F4792" w:rsidP="009A260E">
            <w:pPr>
              <w:pStyle w:val="TableParagraph"/>
              <w:spacing w:before="0"/>
              <w:ind w:left="140" w:right="25"/>
              <w:rPr>
                <w:sz w:val="24"/>
              </w:rPr>
            </w:pPr>
            <w:r>
              <w:rPr>
                <w:spacing w:val="-2"/>
                <w:sz w:val="24"/>
              </w:rPr>
              <w:t>X7488</w:t>
            </w:r>
          </w:p>
        </w:tc>
        <w:tc>
          <w:tcPr>
            <w:tcW w:w="5304" w:type="dxa"/>
          </w:tcPr>
          <w:p w14:paraId="4497817D"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7E" w14:textId="77777777" w:rsidR="009B0494" w:rsidRDefault="007F4792" w:rsidP="009A260E">
            <w:pPr>
              <w:pStyle w:val="TableParagraph"/>
              <w:spacing w:before="0" w:line="272" w:lineRule="exact"/>
              <w:ind w:left="225"/>
              <w:jc w:val="left"/>
              <w:rPr>
                <w:sz w:val="24"/>
              </w:rPr>
            </w:pPr>
            <w:r>
              <w:rPr>
                <w:sz w:val="24"/>
              </w:rPr>
              <w:t>Psychology</w:t>
            </w:r>
            <w:r>
              <w:rPr>
                <w:spacing w:val="-3"/>
                <w:sz w:val="24"/>
              </w:rPr>
              <w:t xml:space="preserve"> </w:t>
            </w:r>
            <w:r>
              <w:rPr>
                <w:spacing w:val="-10"/>
                <w:sz w:val="24"/>
              </w:rPr>
              <w:t>1</w:t>
            </w:r>
          </w:p>
        </w:tc>
        <w:tc>
          <w:tcPr>
            <w:tcW w:w="782" w:type="dxa"/>
          </w:tcPr>
          <w:p w14:paraId="4497817F" w14:textId="77777777" w:rsidR="009B0494" w:rsidRDefault="007F4792" w:rsidP="009A260E">
            <w:pPr>
              <w:pStyle w:val="TableParagraph"/>
              <w:spacing w:before="0"/>
              <w:rPr>
                <w:sz w:val="24"/>
              </w:rPr>
            </w:pPr>
            <w:r>
              <w:rPr>
                <w:sz w:val="24"/>
              </w:rPr>
              <w:t>4</w:t>
            </w:r>
          </w:p>
        </w:tc>
        <w:tc>
          <w:tcPr>
            <w:tcW w:w="984" w:type="dxa"/>
          </w:tcPr>
          <w:p w14:paraId="44978180" w14:textId="77777777" w:rsidR="009B0494" w:rsidRDefault="007F4792" w:rsidP="009A260E">
            <w:pPr>
              <w:pStyle w:val="TableParagraph"/>
              <w:spacing w:before="0"/>
              <w:ind w:left="207" w:right="86"/>
              <w:rPr>
                <w:sz w:val="24"/>
              </w:rPr>
            </w:pPr>
            <w:r>
              <w:rPr>
                <w:spacing w:val="-5"/>
                <w:sz w:val="24"/>
              </w:rPr>
              <w:t>40</w:t>
            </w:r>
          </w:p>
        </w:tc>
      </w:tr>
      <w:tr w:rsidR="009B0494" w14:paraId="44978183" w14:textId="77777777">
        <w:trPr>
          <w:trHeight w:val="508"/>
        </w:trPr>
        <w:tc>
          <w:tcPr>
            <w:tcW w:w="8745" w:type="dxa"/>
            <w:gridSpan w:val="4"/>
          </w:tcPr>
          <w:p w14:paraId="44978182" w14:textId="77777777" w:rsidR="009B0494" w:rsidRDefault="007F4792" w:rsidP="009A260E">
            <w:pPr>
              <w:pStyle w:val="TableParagraph"/>
              <w:spacing w:before="0"/>
              <w:ind w:left="3680" w:right="3566"/>
              <w:rPr>
                <w:sz w:val="24"/>
              </w:rPr>
            </w:pPr>
            <w:r>
              <w:rPr>
                <w:spacing w:val="-5"/>
                <w:sz w:val="24"/>
              </w:rPr>
              <w:t>Or</w:t>
            </w:r>
          </w:p>
        </w:tc>
      </w:tr>
      <w:tr w:rsidR="009B0494" w14:paraId="44978188" w14:textId="77777777">
        <w:trPr>
          <w:trHeight w:val="580"/>
        </w:trPr>
        <w:tc>
          <w:tcPr>
            <w:tcW w:w="1675" w:type="dxa"/>
          </w:tcPr>
          <w:p w14:paraId="44978184" w14:textId="77777777" w:rsidR="009B0494" w:rsidRDefault="007F4792" w:rsidP="009A260E">
            <w:pPr>
              <w:pStyle w:val="TableParagraph"/>
              <w:spacing w:before="0"/>
              <w:ind w:left="140" w:right="25"/>
              <w:rPr>
                <w:sz w:val="24"/>
              </w:rPr>
            </w:pPr>
            <w:r>
              <w:rPr>
                <w:spacing w:val="-2"/>
                <w:sz w:val="24"/>
              </w:rPr>
              <w:t>X3569</w:t>
            </w:r>
          </w:p>
        </w:tc>
        <w:tc>
          <w:tcPr>
            <w:tcW w:w="5304" w:type="dxa"/>
          </w:tcPr>
          <w:p w14:paraId="44978185"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Psychology 2</w:t>
            </w:r>
          </w:p>
        </w:tc>
        <w:tc>
          <w:tcPr>
            <w:tcW w:w="782" w:type="dxa"/>
          </w:tcPr>
          <w:p w14:paraId="44978186" w14:textId="77777777" w:rsidR="009B0494" w:rsidRDefault="007F4792" w:rsidP="009A260E">
            <w:pPr>
              <w:pStyle w:val="TableParagraph"/>
              <w:spacing w:before="0"/>
              <w:rPr>
                <w:sz w:val="24"/>
              </w:rPr>
            </w:pPr>
            <w:r>
              <w:rPr>
                <w:sz w:val="24"/>
              </w:rPr>
              <w:t>5</w:t>
            </w:r>
          </w:p>
        </w:tc>
        <w:tc>
          <w:tcPr>
            <w:tcW w:w="984" w:type="dxa"/>
          </w:tcPr>
          <w:p w14:paraId="44978187" w14:textId="77777777" w:rsidR="009B0494" w:rsidRDefault="007F4792" w:rsidP="009A260E">
            <w:pPr>
              <w:pStyle w:val="TableParagraph"/>
              <w:spacing w:before="0"/>
              <w:ind w:left="207" w:right="86"/>
              <w:rPr>
                <w:sz w:val="24"/>
              </w:rPr>
            </w:pPr>
            <w:r>
              <w:rPr>
                <w:spacing w:val="-5"/>
                <w:sz w:val="24"/>
              </w:rPr>
              <w:t>40</w:t>
            </w:r>
          </w:p>
        </w:tc>
      </w:tr>
    </w:tbl>
    <w:p w14:paraId="44978189" w14:textId="77777777" w:rsidR="009B0494" w:rsidRDefault="009B0494" w:rsidP="009A260E">
      <w:pPr>
        <w:pStyle w:val="BodyText"/>
        <w:rPr>
          <w:b/>
          <w:sz w:val="23"/>
        </w:rPr>
      </w:pPr>
    </w:p>
    <w:p w14:paraId="4497818A" w14:textId="77777777" w:rsidR="009B0494" w:rsidRDefault="007F4792" w:rsidP="009A260E">
      <w:pPr>
        <w:ind w:left="120"/>
        <w:rPr>
          <w:b/>
        </w:rPr>
      </w:pPr>
      <w:r>
        <w:rPr>
          <w:b/>
        </w:rPr>
        <w:t>Religious</w:t>
      </w:r>
      <w:r>
        <w:rPr>
          <w:b/>
          <w:spacing w:val="-2"/>
        </w:rPr>
        <w:t xml:space="preserve"> Education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8F" w14:textId="77777777">
        <w:trPr>
          <w:trHeight w:val="513"/>
        </w:trPr>
        <w:tc>
          <w:tcPr>
            <w:tcW w:w="1675" w:type="dxa"/>
          </w:tcPr>
          <w:p w14:paraId="4497818B"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8C"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8D" w14:textId="77777777" w:rsidR="009B0494" w:rsidRDefault="007F4792" w:rsidP="009A260E">
            <w:pPr>
              <w:pStyle w:val="TableParagraph"/>
              <w:spacing w:before="0"/>
              <w:ind w:left="102" w:right="86"/>
              <w:rPr>
                <w:b/>
              </w:rPr>
            </w:pPr>
            <w:r>
              <w:rPr>
                <w:b/>
                <w:spacing w:val="-4"/>
              </w:rPr>
              <w:t>Level</w:t>
            </w:r>
          </w:p>
        </w:tc>
        <w:tc>
          <w:tcPr>
            <w:tcW w:w="984" w:type="dxa"/>
          </w:tcPr>
          <w:p w14:paraId="4497818E" w14:textId="77777777" w:rsidR="009B0494" w:rsidRDefault="007F4792" w:rsidP="009A260E">
            <w:pPr>
              <w:pStyle w:val="TableParagraph"/>
              <w:spacing w:before="0"/>
              <w:ind w:left="102" w:right="86"/>
              <w:rPr>
                <w:b/>
              </w:rPr>
            </w:pPr>
            <w:r>
              <w:rPr>
                <w:b/>
                <w:spacing w:val="-2"/>
              </w:rPr>
              <w:t>Credits</w:t>
            </w:r>
          </w:p>
        </w:tc>
      </w:tr>
      <w:tr w:rsidR="009B0494" w14:paraId="44978195" w14:textId="77777777">
        <w:trPr>
          <w:trHeight w:val="580"/>
        </w:trPr>
        <w:tc>
          <w:tcPr>
            <w:tcW w:w="1675" w:type="dxa"/>
          </w:tcPr>
          <w:p w14:paraId="44978190" w14:textId="77777777" w:rsidR="009B0494" w:rsidRDefault="007F4792" w:rsidP="009A260E">
            <w:pPr>
              <w:pStyle w:val="TableParagraph"/>
              <w:spacing w:before="0"/>
              <w:ind w:left="140" w:right="25"/>
              <w:rPr>
                <w:sz w:val="24"/>
              </w:rPr>
            </w:pPr>
            <w:r>
              <w:rPr>
                <w:spacing w:val="-2"/>
                <w:sz w:val="24"/>
              </w:rPr>
              <w:t>X7489</w:t>
            </w:r>
          </w:p>
        </w:tc>
        <w:tc>
          <w:tcPr>
            <w:tcW w:w="5304" w:type="dxa"/>
          </w:tcPr>
          <w:p w14:paraId="4497819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92" w14:textId="77777777" w:rsidR="009B0494" w:rsidRDefault="007F4792" w:rsidP="009A260E">
            <w:pPr>
              <w:pStyle w:val="TableParagraph"/>
              <w:spacing w:before="0" w:line="272" w:lineRule="exact"/>
              <w:ind w:left="225"/>
              <w:jc w:val="left"/>
              <w:rPr>
                <w:sz w:val="24"/>
              </w:rPr>
            </w:pPr>
            <w:r>
              <w:rPr>
                <w:sz w:val="24"/>
              </w:rPr>
              <w:t>RME</w:t>
            </w:r>
            <w:r>
              <w:rPr>
                <w:spacing w:val="-2"/>
                <w:sz w:val="24"/>
              </w:rPr>
              <w:t xml:space="preserve"> </w:t>
            </w:r>
            <w:r>
              <w:rPr>
                <w:spacing w:val="-10"/>
                <w:sz w:val="24"/>
              </w:rPr>
              <w:t>1</w:t>
            </w:r>
          </w:p>
        </w:tc>
        <w:tc>
          <w:tcPr>
            <w:tcW w:w="782" w:type="dxa"/>
          </w:tcPr>
          <w:p w14:paraId="44978193" w14:textId="77777777" w:rsidR="009B0494" w:rsidRDefault="007F4792" w:rsidP="009A260E">
            <w:pPr>
              <w:pStyle w:val="TableParagraph"/>
              <w:spacing w:before="0"/>
              <w:rPr>
                <w:sz w:val="24"/>
              </w:rPr>
            </w:pPr>
            <w:r>
              <w:rPr>
                <w:sz w:val="24"/>
              </w:rPr>
              <w:t>4</w:t>
            </w:r>
          </w:p>
        </w:tc>
        <w:tc>
          <w:tcPr>
            <w:tcW w:w="984" w:type="dxa"/>
          </w:tcPr>
          <w:p w14:paraId="44978194" w14:textId="77777777" w:rsidR="009B0494" w:rsidRDefault="007F4792" w:rsidP="009A260E">
            <w:pPr>
              <w:pStyle w:val="TableParagraph"/>
              <w:spacing w:before="0"/>
              <w:ind w:left="207" w:right="86"/>
              <w:rPr>
                <w:sz w:val="24"/>
              </w:rPr>
            </w:pPr>
            <w:r>
              <w:rPr>
                <w:spacing w:val="-5"/>
                <w:sz w:val="24"/>
              </w:rPr>
              <w:t>40</w:t>
            </w:r>
          </w:p>
        </w:tc>
      </w:tr>
      <w:tr w:rsidR="009B0494" w14:paraId="44978197" w14:textId="77777777">
        <w:trPr>
          <w:trHeight w:val="508"/>
        </w:trPr>
        <w:tc>
          <w:tcPr>
            <w:tcW w:w="8745" w:type="dxa"/>
            <w:gridSpan w:val="4"/>
          </w:tcPr>
          <w:p w14:paraId="44978196" w14:textId="77777777" w:rsidR="009B0494" w:rsidRDefault="007F4792" w:rsidP="009A260E">
            <w:pPr>
              <w:pStyle w:val="TableParagraph"/>
              <w:spacing w:before="0"/>
              <w:ind w:left="3680" w:right="3566"/>
              <w:rPr>
                <w:sz w:val="24"/>
              </w:rPr>
            </w:pPr>
            <w:r>
              <w:rPr>
                <w:spacing w:val="-5"/>
                <w:sz w:val="24"/>
              </w:rPr>
              <w:t>Or</w:t>
            </w:r>
          </w:p>
        </w:tc>
      </w:tr>
      <w:tr w:rsidR="009B0494" w14:paraId="4497819D" w14:textId="77777777">
        <w:trPr>
          <w:trHeight w:val="580"/>
        </w:trPr>
        <w:tc>
          <w:tcPr>
            <w:tcW w:w="1675" w:type="dxa"/>
          </w:tcPr>
          <w:p w14:paraId="44978198" w14:textId="77777777" w:rsidR="009B0494" w:rsidRDefault="007F4792" w:rsidP="009A260E">
            <w:pPr>
              <w:pStyle w:val="TableParagraph"/>
              <w:spacing w:before="0"/>
              <w:ind w:left="140" w:right="25"/>
              <w:rPr>
                <w:sz w:val="24"/>
              </w:rPr>
            </w:pPr>
            <w:r>
              <w:rPr>
                <w:spacing w:val="-2"/>
                <w:sz w:val="24"/>
              </w:rPr>
              <w:t>X3570</w:t>
            </w:r>
          </w:p>
        </w:tc>
        <w:tc>
          <w:tcPr>
            <w:tcW w:w="5304" w:type="dxa"/>
          </w:tcPr>
          <w:p w14:paraId="4497819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9A" w14:textId="77777777" w:rsidR="009B0494" w:rsidRDefault="007F4792" w:rsidP="009A260E">
            <w:pPr>
              <w:pStyle w:val="TableParagraph"/>
              <w:spacing w:before="0" w:line="272" w:lineRule="exact"/>
              <w:ind w:left="225"/>
              <w:jc w:val="left"/>
              <w:rPr>
                <w:sz w:val="24"/>
              </w:rPr>
            </w:pPr>
            <w:r>
              <w:rPr>
                <w:sz w:val="24"/>
              </w:rPr>
              <w:t>RME</w:t>
            </w:r>
            <w:r>
              <w:rPr>
                <w:spacing w:val="-2"/>
                <w:sz w:val="24"/>
              </w:rPr>
              <w:t xml:space="preserve"> </w:t>
            </w:r>
            <w:r>
              <w:rPr>
                <w:spacing w:val="-10"/>
                <w:sz w:val="24"/>
              </w:rPr>
              <w:t>2</w:t>
            </w:r>
          </w:p>
        </w:tc>
        <w:tc>
          <w:tcPr>
            <w:tcW w:w="782" w:type="dxa"/>
          </w:tcPr>
          <w:p w14:paraId="4497819B" w14:textId="77777777" w:rsidR="009B0494" w:rsidRDefault="007F4792" w:rsidP="009A260E">
            <w:pPr>
              <w:pStyle w:val="TableParagraph"/>
              <w:spacing w:before="0"/>
              <w:rPr>
                <w:sz w:val="24"/>
              </w:rPr>
            </w:pPr>
            <w:r>
              <w:rPr>
                <w:sz w:val="24"/>
              </w:rPr>
              <w:t>5</w:t>
            </w:r>
          </w:p>
        </w:tc>
        <w:tc>
          <w:tcPr>
            <w:tcW w:w="984" w:type="dxa"/>
          </w:tcPr>
          <w:p w14:paraId="4497819C" w14:textId="77777777" w:rsidR="009B0494" w:rsidRDefault="007F4792" w:rsidP="009A260E">
            <w:pPr>
              <w:pStyle w:val="TableParagraph"/>
              <w:spacing w:before="0"/>
              <w:ind w:left="207" w:right="86"/>
              <w:rPr>
                <w:sz w:val="24"/>
              </w:rPr>
            </w:pPr>
            <w:r>
              <w:rPr>
                <w:spacing w:val="-5"/>
                <w:sz w:val="24"/>
              </w:rPr>
              <w:t>40</w:t>
            </w:r>
          </w:p>
        </w:tc>
      </w:tr>
    </w:tbl>
    <w:p w14:paraId="4497819E" w14:textId="77777777" w:rsidR="009B0494" w:rsidRDefault="009B0494" w:rsidP="009A260E">
      <w:pPr>
        <w:pStyle w:val="BodyText"/>
        <w:rPr>
          <w:b/>
          <w:sz w:val="23"/>
        </w:rPr>
      </w:pPr>
    </w:p>
    <w:p w14:paraId="4497819F" w14:textId="77777777" w:rsidR="009B0494" w:rsidRDefault="007F4792" w:rsidP="009A260E">
      <w:pPr>
        <w:ind w:left="120"/>
        <w:rPr>
          <w:b/>
        </w:rPr>
      </w:pPr>
      <w:r>
        <w:rPr>
          <w:b/>
        </w:rPr>
        <w:t>Technological</w:t>
      </w:r>
      <w:r>
        <w:rPr>
          <w:b/>
          <w:spacing w:val="-9"/>
        </w:rPr>
        <w:t xml:space="preserve"> </w:t>
      </w:r>
      <w:r>
        <w:rPr>
          <w:b/>
          <w:spacing w:val="-2"/>
        </w:rPr>
        <w:t>Education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A4" w14:textId="77777777">
        <w:trPr>
          <w:trHeight w:val="508"/>
        </w:trPr>
        <w:tc>
          <w:tcPr>
            <w:tcW w:w="1675" w:type="dxa"/>
          </w:tcPr>
          <w:p w14:paraId="449781A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A1"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A2" w14:textId="77777777" w:rsidR="009B0494" w:rsidRDefault="007F4792" w:rsidP="009A260E">
            <w:pPr>
              <w:pStyle w:val="TableParagraph"/>
              <w:spacing w:before="0"/>
              <w:ind w:left="102" w:right="86"/>
              <w:rPr>
                <w:b/>
              </w:rPr>
            </w:pPr>
            <w:r>
              <w:rPr>
                <w:b/>
                <w:spacing w:val="-4"/>
              </w:rPr>
              <w:t>Level</w:t>
            </w:r>
          </w:p>
        </w:tc>
        <w:tc>
          <w:tcPr>
            <w:tcW w:w="984" w:type="dxa"/>
          </w:tcPr>
          <w:p w14:paraId="449781A3" w14:textId="77777777" w:rsidR="009B0494" w:rsidRDefault="007F4792" w:rsidP="009A260E">
            <w:pPr>
              <w:pStyle w:val="TableParagraph"/>
              <w:spacing w:before="0"/>
              <w:ind w:left="102" w:right="86"/>
              <w:rPr>
                <w:b/>
              </w:rPr>
            </w:pPr>
            <w:r>
              <w:rPr>
                <w:b/>
                <w:spacing w:val="-2"/>
              </w:rPr>
              <w:t>Credits</w:t>
            </w:r>
          </w:p>
        </w:tc>
      </w:tr>
      <w:tr w:rsidR="009B0494" w14:paraId="449781AA" w14:textId="77777777">
        <w:trPr>
          <w:trHeight w:val="580"/>
        </w:trPr>
        <w:tc>
          <w:tcPr>
            <w:tcW w:w="1675" w:type="dxa"/>
          </w:tcPr>
          <w:p w14:paraId="449781A5" w14:textId="77777777" w:rsidR="009B0494" w:rsidRDefault="007F4792" w:rsidP="009A260E">
            <w:pPr>
              <w:pStyle w:val="TableParagraph"/>
              <w:spacing w:before="0"/>
              <w:ind w:left="140" w:right="25"/>
              <w:rPr>
                <w:sz w:val="24"/>
              </w:rPr>
            </w:pPr>
            <w:r>
              <w:rPr>
                <w:spacing w:val="-2"/>
                <w:sz w:val="24"/>
              </w:rPr>
              <w:t>X7456</w:t>
            </w:r>
          </w:p>
        </w:tc>
        <w:tc>
          <w:tcPr>
            <w:tcW w:w="5304" w:type="dxa"/>
          </w:tcPr>
          <w:p w14:paraId="449781A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A7" w14:textId="77777777" w:rsidR="009B0494" w:rsidRDefault="007F4792" w:rsidP="009A260E">
            <w:pPr>
              <w:pStyle w:val="TableParagraph"/>
              <w:spacing w:before="0" w:line="272" w:lineRule="exact"/>
              <w:ind w:left="225"/>
              <w:jc w:val="left"/>
              <w:rPr>
                <w:sz w:val="24"/>
              </w:rPr>
            </w:pPr>
            <w:r>
              <w:rPr>
                <w:sz w:val="24"/>
              </w:rPr>
              <w:t>Technological</w:t>
            </w:r>
            <w:r>
              <w:rPr>
                <w:spacing w:val="-5"/>
                <w:sz w:val="24"/>
              </w:rPr>
              <w:t xml:space="preserve"> </w:t>
            </w:r>
            <w:r>
              <w:rPr>
                <w:sz w:val="24"/>
              </w:rPr>
              <w:t>Education</w:t>
            </w:r>
            <w:r>
              <w:rPr>
                <w:spacing w:val="-8"/>
                <w:sz w:val="24"/>
              </w:rPr>
              <w:t xml:space="preserve"> </w:t>
            </w:r>
            <w:r>
              <w:rPr>
                <w:spacing w:val="-10"/>
                <w:sz w:val="24"/>
              </w:rPr>
              <w:t>1</w:t>
            </w:r>
          </w:p>
        </w:tc>
        <w:tc>
          <w:tcPr>
            <w:tcW w:w="782" w:type="dxa"/>
          </w:tcPr>
          <w:p w14:paraId="449781A8" w14:textId="77777777" w:rsidR="009B0494" w:rsidRDefault="007F4792" w:rsidP="009A260E">
            <w:pPr>
              <w:pStyle w:val="TableParagraph"/>
              <w:spacing w:before="0"/>
              <w:rPr>
                <w:sz w:val="24"/>
              </w:rPr>
            </w:pPr>
            <w:r>
              <w:rPr>
                <w:sz w:val="24"/>
              </w:rPr>
              <w:t>4</w:t>
            </w:r>
          </w:p>
        </w:tc>
        <w:tc>
          <w:tcPr>
            <w:tcW w:w="984" w:type="dxa"/>
          </w:tcPr>
          <w:p w14:paraId="449781A9" w14:textId="77777777" w:rsidR="009B0494" w:rsidRDefault="007F4792" w:rsidP="009A260E">
            <w:pPr>
              <w:pStyle w:val="TableParagraph"/>
              <w:spacing w:before="0"/>
              <w:ind w:left="207" w:right="86"/>
              <w:rPr>
                <w:sz w:val="24"/>
              </w:rPr>
            </w:pPr>
            <w:r>
              <w:rPr>
                <w:spacing w:val="-5"/>
                <w:sz w:val="24"/>
              </w:rPr>
              <w:t>40</w:t>
            </w:r>
          </w:p>
        </w:tc>
      </w:tr>
      <w:tr w:rsidR="009B0494" w14:paraId="449781AC" w14:textId="77777777">
        <w:trPr>
          <w:trHeight w:val="508"/>
        </w:trPr>
        <w:tc>
          <w:tcPr>
            <w:tcW w:w="8745" w:type="dxa"/>
            <w:gridSpan w:val="4"/>
          </w:tcPr>
          <w:p w14:paraId="449781AB" w14:textId="77777777" w:rsidR="009B0494" w:rsidRDefault="007F4792" w:rsidP="009A260E">
            <w:pPr>
              <w:pStyle w:val="TableParagraph"/>
              <w:spacing w:before="0"/>
              <w:ind w:left="3680" w:right="3566"/>
              <w:rPr>
                <w:sz w:val="24"/>
              </w:rPr>
            </w:pPr>
            <w:r>
              <w:rPr>
                <w:spacing w:val="-5"/>
                <w:sz w:val="24"/>
              </w:rPr>
              <w:t>Or</w:t>
            </w:r>
          </w:p>
        </w:tc>
      </w:tr>
      <w:tr w:rsidR="009B0494" w14:paraId="449781B2" w14:textId="77777777">
        <w:trPr>
          <w:trHeight w:val="580"/>
        </w:trPr>
        <w:tc>
          <w:tcPr>
            <w:tcW w:w="1675" w:type="dxa"/>
          </w:tcPr>
          <w:p w14:paraId="449781AD" w14:textId="77777777" w:rsidR="009B0494" w:rsidRDefault="007F4792" w:rsidP="009A260E">
            <w:pPr>
              <w:pStyle w:val="TableParagraph"/>
              <w:spacing w:before="0"/>
              <w:ind w:left="140" w:right="25"/>
              <w:rPr>
                <w:sz w:val="24"/>
              </w:rPr>
            </w:pPr>
            <w:r>
              <w:rPr>
                <w:spacing w:val="-2"/>
                <w:sz w:val="24"/>
              </w:rPr>
              <w:t>X3575</w:t>
            </w:r>
          </w:p>
        </w:tc>
        <w:tc>
          <w:tcPr>
            <w:tcW w:w="5304" w:type="dxa"/>
          </w:tcPr>
          <w:p w14:paraId="449781A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AF" w14:textId="77777777" w:rsidR="009B0494" w:rsidRDefault="007F4792" w:rsidP="009A260E">
            <w:pPr>
              <w:pStyle w:val="TableParagraph"/>
              <w:spacing w:before="0" w:line="272" w:lineRule="exact"/>
              <w:ind w:left="225"/>
              <w:jc w:val="left"/>
              <w:rPr>
                <w:sz w:val="24"/>
              </w:rPr>
            </w:pPr>
            <w:r>
              <w:rPr>
                <w:sz w:val="24"/>
              </w:rPr>
              <w:t>Technological</w:t>
            </w:r>
            <w:r>
              <w:rPr>
                <w:spacing w:val="-5"/>
                <w:sz w:val="24"/>
              </w:rPr>
              <w:t xml:space="preserve"> </w:t>
            </w:r>
            <w:r>
              <w:rPr>
                <w:sz w:val="24"/>
              </w:rPr>
              <w:t>Education</w:t>
            </w:r>
            <w:r>
              <w:rPr>
                <w:spacing w:val="-8"/>
                <w:sz w:val="24"/>
              </w:rPr>
              <w:t xml:space="preserve"> </w:t>
            </w:r>
            <w:r>
              <w:rPr>
                <w:spacing w:val="-10"/>
                <w:sz w:val="24"/>
              </w:rPr>
              <w:t>2</w:t>
            </w:r>
          </w:p>
        </w:tc>
        <w:tc>
          <w:tcPr>
            <w:tcW w:w="782" w:type="dxa"/>
          </w:tcPr>
          <w:p w14:paraId="449781B0" w14:textId="77777777" w:rsidR="009B0494" w:rsidRDefault="007F4792" w:rsidP="009A260E">
            <w:pPr>
              <w:pStyle w:val="TableParagraph"/>
              <w:spacing w:before="0"/>
              <w:rPr>
                <w:sz w:val="24"/>
              </w:rPr>
            </w:pPr>
            <w:r>
              <w:rPr>
                <w:sz w:val="24"/>
              </w:rPr>
              <w:t>5</w:t>
            </w:r>
          </w:p>
        </w:tc>
        <w:tc>
          <w:tcPr>
            <w:tcW w:w="984" w:type="dxa"/>
          </w:tcPr>
          <w:p w14:paraId="449781B1" w14:textId="77777777" w:rsidR="009B0494" w:rsidRDefault="007F4792" w:rsidP="009A260E">
            <w:pPr>
              <w:pStyle w:val="TableParagraph"/>
              <w:spacing w:before="0"/>
              <w:ind w:left="207" w:right="86"/>
              <w:rPr>
                <w:sz w:val="24"/>
              </w:rPr>
            </w:pPr>
            <w:r>
              <w:rPr>
                <w:spacing w:val="-5"/>
                <w:sz w:val="24"/>
              </w:rPr>
              <w:t>40</w:t>
            </w:r>
          </w:p>
        </w:tc>
      </w:tr>
    </w:tbl>
    <w:p w14:paraId="449781B3" w14:textId="77777777" w:rsidR="009B0494" w:rsidRDefault="009B0494" w:rsidP="009A260E">
      <w:pPr>
        <w:pStyle w:val="BodyText"/>
        <w:rPr>
          <w:b/>
          <w:sz w:val="23"/>
        </w:rPr>
      </w:pPr>
    </w:p>
    <w:p w14:paraId="449781B4" w14:textId="77777777" w:rsidR="009B0494" w:rsidRDefault="007F4792" w:rsidP="009A260E">
      <w:pPr>
        <w:ind w:left="120"/>
        <w:rPr>
          <w:b/>
        </w:rPr>
      </w:pPr>
      <w:r>
        <w:rPr>
          <w:b/>
        </w:rPr>
        <w:t>Secondary</w:t>
      </w:r>
      <w:r>
        <w:rPr>
          <w:b/>
          <w:spacing w:val="-7"/>
        </w:rPr>
        <w:t xml:space="preserve"> </w:t>
      </w:r>
      <w:r>
        <w:rPr>
          <w:b/>
        </w:rPr>
        <w:t>Specialism</w:t>
      </w:r>
      <w:r>
        <w:rPr>
          <w:b/>
          <w:spacing w:val="-7"/>
        </w:rPr>
        <w:t xml:space="preserve"> </w:t>
      </w:r>
      <w:r>
        <w:rPr>
          <w:b/>
        </w:rPr>
        <w:t>in</w:t>
      </w:r>
      <w:r>
        <w:rPr>
          <w:b/>
          <w:spacing w:val="-5"/>
        </w:rPr>
        <w:t xml:space="preserve"> </w:t>
      </w:r>
      <w:r>
        <w:rPr>
          <w:b/>
        </w:rPr>
        <w:t>the</w:t>
      </w:r>
      <w:r>
        <w:rPr>
          <w:b/>
          <w:spacing w:val="-2"/>
        </w:rPr>
        <w:t xml:space="preserve"> </w:t>
      </w:r>
      <w:r>
        <w:rPr>
          <w:b/>
        </w:rPr>
        <w:t>Gaelic</w:t>
      </w:r>
      <w:r>
        <w:rPr>
          <w:b/>
          <w:spacing w:val="-6"/>
        </w:rPr>
        <w:t xml:space="preserve"> </w:t>
      </w:r>
      <w:r>
        <w:rPr>
          <w:b/>
          <w:spacing w:val="-2"/>
        </w:rPr>
        <w:t>Medium</w:t>
      </w:r>
    </w:p>
    <w:p w14:paraId="449781B5" w14:textId="77777777" w:rsidR="009B0494" w:rsidRDefault="007F4792" w:rsidP="009A260E">
      <w:pPr>
        <w:pStyle w:val="BodyText"/>
        <w:ind w:left="120"/>
      </w:pPr>
      <w:r>
        <w:t>All</w:t>
      </w:r>
      <w:r>
        <w:rPr>
          <w:spacing w:val="-6"/>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81B6" w14:textId="77777777" w:rsidR="009B0494" w:rsidRDefault="009B0494" w:rsidP="009A260E">
      <w:pPr>
        <w:pStyle w:val="BodyText"/>
        <w:rPr>
          <w:sz w:val="24"/>
        </w:rPr>
      </w:pPr>
    </w:p>
    <w:p w14:paraId="449781B7"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81B8" w14:textId="77777777" w:rsidR="009B0494" w:rsidRDefault="009B0494" w:rsidP="009A260E">
      <w:pPr>
        <w:pStyle w:val="BodyText"/>
        <w:rPr>
          <w:b/>
          <w:sz w:val="2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BD" w14:textId="77777777">
        <w:trPr>
          <w:trHeight w:val="508"/>
        </w:trPr>
        <w:tc>
          <w:tcPr>
            <w:tcW w:w="1675" w:type="dxa"/>
          </w:tcPr>
          <w:p w14:paraId="449781B9"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BA"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BB" w14:textId="77777777" w:rsidR="009B0494" w:rsidRDefault="007F4792" w:rsidP="009A260E">
            <w:pPr>
              <w:pStyle w:val="TableParagraph"/>
              <w:spacing w:before="0"/>
              <w:ind w:left="102" w:right="86"/>
              <w:rPr>
                <w:b/>
              </w:rPr>
            </w:pPr>
            <w:r>
              <w:rPr>
                <w:b/>
                <w:spacing w:val="-4"/>
              </w:rPr>
              <w:t>Level</w:t>
            </w:r>
          </w:p>
        </w:tc>
        <w:tc>
          <w:tcPr>
            <w:tcW w:w="984" w:type="dxa"/>
          </w:tcPr>
          <w:p w14:paraId="449781BC" w14:textId="77777777" w:rsidR="009B0494" w:rsidRDefault="007F4792" w:rsidP="009A260E">
            <w:pPr>
              <w:pStyle w:val="TableParagraph"/>
              <w:spacing w:before="0"/>
              <w:ind w:left="102" w:right="86"/>
              <w:rPr>
                <w:b/>
              </w:rPr>
            </w:pPr>
            <w:r>
              <w:rPr>
                <w:b/>
                <w:spacing w:val="-2"/>
              </w:rPr>
              <w:t>Credits</w:t>
            </w:r>
          </w:p>
        </w:tc>
      </w:tr>
      <w:tr w:rsidR="009B0494" w14:paraId="449781C3" w14:textId="77777777">
        <w:trPr>
          <w:trHeight w:val="580"/>
        </w:trPr>
        <w:tc>
          <w:tcPr>
            <w:tcW w:w="1675" w:type="dxa"/>
          </w:tcPr>
          <w:p w14:paraId="449781BE" w14:textId="77777777" w:rsidR="009B0494" w:rsidRDefault="007F4792" w:rsidP="009A260E">
            <w:pPr>
              <w:pStyle w:val="TableParagraph"/>
              <w:spacing w:before="0"/>
              <w:ind w:left="140" w:right="25"/>
              <w:rPr>
                <w:sz w:val="24"/>
              </w:rPr>
            </w:pPr>
            <w:r>
              <w:rPr>
                <w:spacing w:val="-2"/>
                <w:sz w:val="24"/>
              </w:rPr>
              <w:t>X3480</w:t>
            </w:r>
          </w:p>
        </w:tc>
        <w:tc>
          <w:tcPr>
            <w:tcW w:w="5304" w:type="dxa"/>
          </w:tcPr>
          <w:p w14:paraId="449781BF" w14:textId="77777777" w:rsidR="009B0494" w:rsidRDefault="007F4792" w:rsidP="009A260E">
            <w:pPr>
              <w:pStyle w:val="TableParagraph"/>
              <w:spacing w:before="0"/>
              <w:ind w:left="216"/>
              <w:jc w:val="left"/>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1</w:t>
            </w:r>
          </w:p>
          <w:p w14:paraId="449781C0" w14:textId="77777777" w:rsidR="009B0494" w:rsidRDefault="007F4792" w:rsidP="009A260E">
            <w:pPr>
              <w:pStyle w:val="TableParagraph"/>
              <w:spacing w:before="0" w:line="272" w:lineRule="exact"/>
              <w:ind w:left="225"/>
              <w:jc w:val="left"/>
              <w:rPr>
                <w:sz w:val="24"/>
              </w:rPr>
            </w:pPr>
            <w:r>
              <w:rPr>
                <w:sz w:val="24"/>
              </w:rPr>
              <w:t>(Gaelic</w:t>
            </w:r>
            <w:r>
              <w:rPr>
                <w:spacing w:val="-1"/>
                <w:sz w:val="24"/>
              </w:rPr>
              <w:t xml:space="preserve"> </w:t>
            </w:r>
            <w:r>
              <w:rPr>
                <w:spacing w:val="-2"/>
                <w:sz w:val="24"/>
              </w:rPr>
              <w:t>Medium)</w:t>
            </w:r>
          </w:p>
        </w:tc>
        <w:tc>
          <w:tcPr>
            <w:tcW w:w="782" w:type="dxa"/>
          </w:tcPr>
          <w:p w14:paraId="449781C1" w14:textId="77777777" w:rsidR="009B0494" w:rsidRDefault="007F4792" w:rsidP="009A260E">
            <w:pPr>
              <w:pStyle w:val="TableParagraph"/>
              <w:spacing w:before="0"/>
              <w:rPr>
                <w:sz w:val="24"/>
              </w:rPr>
            </w:pPr>
            <w:r>
              <w:rPr>
                <w:sz w:val="24"/>
              </w:rPr>
              <w:t>4</w:t>
            </w:r>
          </w:p>
        </w:tc>
        <w:tc>
          <w:tcPr>
            <w:tcW w:w="984" w:type="dxa"/>
          </w:tcPr>
          <w:p w14:paraId="449781C2" w14:textId="77777777" w:rsidR="009B0494" w:rsidRDefault="007F4792" w:rsidP="009A260E">
            <w:pPr>
              <w:pStyle w:val="TableParagraph"/>
              <w:spacing w:before="0"/>
              <w:ind w:left="207" w:right="86"/>
              <w:rPr>
                <w:sz w:val="24"/>
              </w:rPr>
            </w:pPr>
            <w:r>
              <w:rPr>
                <w:spacing w:val="-5"/>
                <w:sz w:val="24"/>
              </w:rPr>
              <w:t>20</w:t>
            </w:r>
          </w:p>
        </w:tc>
      </w:tr>
      <w:tr w:rsidR="009B0494" w14:paraId="449781C5" w14:textId="77777777">
        <w:trPr>
          <w:trHeight w:val="513"/>
        </w:trPr>
        <w:tc>
          <w:tcPr>
            <w:tcW w:w="8745" w:type="dxa"/>
            <w:gridSpan w:val="4"/>
          </w:tcPr>
          <w:p w14:paraId="449781C4" w14:textId="77777777" w:rsidR="009B0494" w:rsidRDefault="007F4792" w:rsidP="009A260E">
            <w:pPr>
              <w:pStyle w:val="TableParagraph"/>
              <w:spacing w:before="0"/>
              <w:ind w:left="3680" w:right="3566"/>
              <w:rPr>
                <w:sz w:val="24"/>
              </w:rPr>
            </w:pPr>
            <w:r>
              <w:rPr>
                <w:spacing w:val="-5"/>
                <w:sz w:val="24"/>
              </w:rPr>
              <w:t>Or</w:t>
            </w:r>
          </w:p>
        </w:tc>
      </w:tr>
      <w:tr w:rsidR="009B0494" w14:paraId="449781CB" w14:textId="77777777">
        <w:trPr>
          <w:trHeight w:val="575"/>
        </w:trPr>
        <w:tc>
          <w:tcPr>
            <w:tcW w:w="1675" w:type="dxa"/>
          </w:tcPr>
          <w:p w14:paraId="449781C6" w14:textId="77777777" w:rsidR="009B0494" w:rsidRDefault="007F4792" w:rsidP="009A260E">
            <w:pPr>
              <w:pStyle w:val="TableParagraph"/>
              <w:spacing w:before="0"/>
              <w:ind w:left="140" w:right="25"/>
              <w:rPr>
                <w:sz w:val="24"/>
              </w:rPr>
            </w:pPr>
            <w:r>
              <w:rPr>
                <w:spacing w:val="-2"/>
                <w:sz w:val="24"/>
              </w:rPr>
              <w:t>X3584</w:t>
            </w:r>
          </w:p>
        </w:tc>
        <w:tc>
          <w:tcPr>
            <w:tcW w:w="5304" w:type="dxa"/>
          </w:tcPr>
          <w:p w14:paraId="449781C7" w14:textId="77777777" w:rsidR="009B0494" w:rsidRDefault="007F4792" w:rsidP="009A260E">
            <w:pPr>
              <w:pStyle w:val="TableParagraph"/>
              <w:spacing w:before="0"/>
              <w:ind w:left="216"/>
              <w:jc w:val="left"/>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2</w:t>
            </w:r>
          </w:p>
          <w:p w14:paraId="449781C8" w14:textId="77777777" w:rsidR="009B0494" w:rsidRDefault="007F4792" w:rsidP="009A260E">
            <w:pPr>
              <w:pStyle w:val="TableParagraph"/>
              <w:spacing w:before="0" w:line="267" w:lineRule="exact"/>
              <w:ind w:left="225"/>
              <w:jc w:val="left"/>
              <w:rPr>
                <w:sz w:val="24"/>
              </w:rPr>
            </w:pPr>
            <w:r>
              <w:rPr>
                <w:sz w:val="24"/>
              </w:rPr>
              <w:t>(Gaelic</w:t>
            </w:r>
            <w:r>
              <w:rPr>
                <w:spacing w:val="-1"/>
                <w:sz w:val="24"/>
              </w:rPr>
              <w:t xml:space="preserve"> </w:t>
            </w:r>
            <w:r>
              <w:rPr>
                <w:spacing w:val="-2"/>
                <w:sz w:val="24"/>
              </w:rPr>
              <w:t>Medium)</w:t>
            </w:r>
          </w:p>
        </w:tc>
        <w:tc>
          <w:tcPr>
            <w:tcW w:w="782" w:type="dxa"/>
          </w:tcPr>
          <w:p w14:paraId="449781C9" w14:textId="77777777" w:rsidR="009B0494" w:rsidRDefault="007F4792" w:rsidP="009A260E">
            <w:pPr>
              <w:pStyle w:val="TableParagraph"/>
              <w:spacing w:before="0"/>
              <w:rPr>
                <w:sz w:val="24"/>
              </w:rPr>
            </w:pPr>
            <w:r>
              <w:rPr>
                <w:sz w:val="24"/>
              </w:rPr>
              <w:t>5</w:t>
            </w:r>
          </w:p>
        </w:tc>
        <w:tc>
          <w:tcPr>
            <w:tcW w:w="984" w:type="dxa"/>
          </w:tcPr>
          <w:p w14:paraId="449781CA" w14:textId="77777777" w:rsidR="009B0494" w:rsidRDefault="007F4792" w:rsidP="009A260E">
            <w:pPr>
              <w:pStyle w:val="TableParagraph"/>
              <w:spacing w:before="0"/>
              <w:ind w:left="207" w:right="86"/>
              <w:rPr>
                <w:sz w:val="24"/>
              </w:rPr>
            </w:pPr>
            <w:r>
              <w:rPr>
                <w:spacing w:val="-5"/>
                <w:sz w:val="24"/>
              </w:rPr>
              <w:t>20</w:t>
            </w:r>
          </w:p>
        </w:tc>
      </w:tr>
      <w:tr w:rsidR="009B0494" w14:paraId="449781CD" w14:textId="77777777">
        <w:trPr>
          <w:trHeight w:val="513"/>
        </w:trPr>
        <w:tc>
          <w:tcPr>
            <w:tcW w:w="8745" w:type="dxa"/>
            <w:gridSpan w:val="4"/>
          </w:tcPr>
          <w:p w14:paraId="449781CC" w14:textId="77777777" w:rsidR="009B0494" w:rsidRDefault="007F4792" w:rsidP="009A260E">
            <w:pPr>
              <w:pStyle w:val="TableParagraph"/>
              <w:spacing w:before="0"/>
              <w:ind w:left="3690" w:right="3566"/>
              <w:rPr>
                <w:sz w:val="24"/>
              </w:rPr>
            </w:pPr>
            <w:r>
              <w:rPr>
                <w:sz w:val="24"/>
              </w:rPr>
              <w:t xml:space="preserve">Together </w:t>
            </w:r>
            <w:r>
              <w:rPr>
                <w:spacing w:val="-4"/>
                <w:sz w:val="24"/>
              </w:rPr>
              <w:t>with</w:t>
            </w:r>
          </w:p>
        </w:tc>
      </w:tr>
    </w:tbl>
    <w:p w14:paraId="449781CE" w14:textId="77777777" w:rsidR="009B0494" w:rsidRDefault="009B0494" w:rsidP="009A260E">
      <w:pPr>
        <w:rPr>
          <w:sz w:val="24"/>
        </w:rPr>
        <w:sectPr w:rsidR="009B0494">
          <w:type w:val="continuous"/>
          <w:pgSz w:w="11910" w:h="16840"/>
          <w:pgMar w:top="1420" w:right="1320" w:bottom="1339"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D4" w14:textId="77777777">
        <w:trPr>
          <w:trHeight w:val="580"/>
        </w:trPr>
        <w:tc>
          <w:tcPr>
            <w:tcW w:w="1675" w:type="dxa"/>
          </w:tcPr>
          <w:p w14:paraId="449781CF" w14:textId="77777777" w:rsidR="009B0494" w:rsidRDefault="007F4792" w:rsidP="009A260E">
            <w:pPr>
              <w:pStyle w:val="TableParagraph"/>
              <w:spacing w:before="0"/>
              <w:ind w:left="0" w:right="424"/>
              <w:jc w:val="right"/>
              <w:rPr>
                <w:sz w:val="24"/>
              </w:rPr>
            </w:pPr>
            <w:r>
              <w:rPr>
                <w:spacing w:val="-2"/>
                <w:sz w:val="24"/>
              </w:rPr>
              <w:lastRenderedPageBreak/>
              <w:t>X3478</w:t>
            </w:r>
          </w:p>
        </w:tc>
        <w:tc>
          <w:tcPr>
            <w:tcW w:w="5304" w:type="dxa"/>
          </w:tcPr>
          <w:p w14:paraId="449781D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Knowledge</w:t>
            </w:r>
            <w:r>
              <w:rPr>
                <w:spacing w:val="-3"/>
                <w:sz w:val="24"/>
              </w:rPr>
              <w:t xml:space="preserve"> </w:t>
            </w:r>
            <w:r>
              <w:rPr>
                <w:sz w:val="24"/>
              </w:rPr>
              <w:t>Through</w:t>
            </w:r>
            <w:r>
              <w:rPr>
                <w:spacing w:val="-4"/>
                <w:sz w:val="24"/>
              </w:rPr>
              <w:t xml:space="preserve"> </w:t>
            </w:r>
            <w:r>
              <w:rPr>
                <w:sz w:val="24"/>
              </w:rPr>
              <w:t>Enquiry</w:t>
            </w:r>
            <w:r>
              <w:rPr>
                <w:spacing w:val="-4"/>
                <w:sz w:val="24"/>
              </w:rPr>
              <w:t xml:space="preserve"> </w:t>
            </w:r>
            <w:r>
              <w:rPr>
                <w:spacing w:val="-10"/>
                <w:sz w:val="24"/>
              </w:rPr>
              <w:t>1</w:t>
            </w:r>
          </w:p>
          <w:p w14:paraId="449781D1" w14:textId="77777777" w:rsidR="009B0494" w:rsidRDefault="007F4792" w:rsidP="009A260E">
            <w:pPr>
              <w:pStyle w:val="TableParagraph"/>
              <w:spacing w:before="0" w:line="272" w:lineRule="exact"/>
              <w:ind w:left="225"/>
              <w:jc w:val="left"/>
              <w:rPr>
                <w:sz w:val="24"/>
              </w:rPr>
            </w:pPr>
            <w:r>
              <w:rPr>
                <w:sz w:val="24"/>
              </w:rPr>
              <w:t>(Gaelic</w:t>
            </w:r>
            <w:r>
              <w:rPr>
                <w:spacing w:val="-1"/>
                <w:sz w:val="24"/>
              </w:rPr>
              <w:t xml:space="preserve"> </w:t>
            </w:r>
            <w:r>
              <w:rPr>
                <w:spacing w:val="-2"/>
                <w:sz w:val="24"/>
              </w:rPr>
              <w:t>Medium)</w:t>
            </w:r>
          </w:p>
        </w:tc>
        <w:tc>
          <w:tcPr>
            <w:tcW w:w="782" w:type="dxa"/>
          </w:tcPr>
          <w:p w14:paraId="449781D2" w14:textId="77777777" w:rsidR="009B0494" w:rsidRDefault="007F4792" w:rsidP="009A260E">
            <w:pPr>
              <w:pStyle w:val="TableParagraph"/>
              <w:spacing w:before="0"/>
              <w:ind w:left="0" w:right="262"/>
              <w:jc w:val="right"/>
              <w:rPr>
                <w:sz w:val="24"/>
              </w:rPr>
            </w:pPr>
            <w:r>
              <w:rPr>
                <w:sz w:val="24"/>
              </w:rPr>
              <w:t>4</w:t>
            </w:r>
          </w:p>
        </w:tc>
        <w:tc>
          <w:tcPr>
            <w:tcW w:w="984" w:type="dxa"/>
          </w:tcPr>
          <w:p w14:paraId="449781D3" w14:textId="77777777" w:rsidR="009B0494" w:rsidRDefault="007F4792" w:rsidP="009A260E">
            <w:pPr>
              <w:pStyle w:val="TableParagraph"/>
              <w:spacing w:before="0"/>
              <w:ind w:left="0" w:right="291"/>
              <w:jc w:val="right"/>
              <w:rPr>
                <w:sz w:val="24"/>
              </w:rPr>
            </w:pPr>
            <w:r>
              <w:rPr>
                <w:spacing w:val="-5"/>
                <w:sz w:val="24"/>
              </w:rPr>
              <w:t>20</w:t>
            </w:r>
          </w:p>
        </w:tc>
      </w:tr>
      <w:tr w:rsidR="009B0494" w14:paraId="449781D6" w14:textId="77777777">
        <w:trPr>
          <w:trHeight w:val="508"/>
        </w:trPr>
        <w:tc>
          <w:tcPr>
            <w:tcW w:w="8745" w:type="dxa"/>
            <w:gridSpan w:val="4"/>
          </w:tcPr>
          <w:p w14:paraId="449781D5" w14:textId="77777777" w:rsidR="009B0494" w:rsidRDefault="007F4792" w:rsidP="009A260E">
            <w:pPr>
              <w:pStyle w:val="TableParagraph"/>
              <w:spacing w:before="0"/>
              <w:ind w:left="3680" w:right="3566"/>
              <w:rPr>
                <w:sz w:val="24"/>
              </w:rPr>
            </w:pPr>
            <w:r>
              <w:rPr>
                <w:spacing w:val="-5"/>
                <w:sz w:val="24"/>
              </w:rPr>
              <w:t>Or</w:t>
            </w:r>
          </w:p>
        </w:tc>
      </w:tr>
      <w:tr w:rsidR="009B0494" w14:paraId="449781DC" w14:textId="77777777">
        <w:trPr>
          <w:trHeight w:val="580"/>
        </w:trPr>
        <w:tc>
          <w:tcPr>
            <w:tcW w:w="1675" w:type="dxa"/>
          </w:tcPr>
          <w:p w14:paraId="449781D7" w14:textId="77777777" w:rsidR="009B0494" w:rsidRDefault="007F4792" w:rsidP="009A260E">
            <w:pPr>
              <w:pStyle w:val="TableParagraph"/>
              <w:spacing w:before="0"/>
              <w:ind w:left="0" w:right="424"/>
              <w:jc w:val="right"/>
              <w:rPr>
                <w:sz w:val="24"/>
              </w:rPr>
            </w:pPr>
            <w:r>
              <w:rPr>
                <w:spacing w:val="-2"/>
                <w:sz w:val="24"/>
              </w:rPr>
              <w:t>X3582</w:t>
            </w:r>
          </w:p>
        </w:tc>
        <w:tc>
          <w:tcPr>
            <w:tcW w:w="5304" w:type="dxa"/>
          </w:tcPr>
          <w:p w14:paraId="449781D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Knowledge</w:t>
            </w:r>
            <w:r>
              <w:rPr>
                <w:spacing w:val="-3"/>
                <w:sz w:val="24"/>
              </w:rPr>
              <w:t xml:space="preserve"> </w:t>
            </w:r>
            <w:r>
              <w:rPr>
                <w:sz w:val="24"/>
              </w:rPr>
              <w:t>Through</w:t>
            </w:r>
            <w:r>
              <w:rPr>
                <w:spacing w:val="-4"/>
                <w:sz w:val="24"/>
              </w:rPr>
              <w:t xml:space="preserve"> </w:t>
            </w:r>
            <w:r>
              <w:rPr>
                <w:sz w:val="24"/>
              </w:rPr>
              <w:t>Enquiry</w:t>
            </w:r>
            <w:r>
              <w:rPr>
                <w:spacing w:val="-4"/>
                <w:sz w:val="24"/>
              </w:rPr>
              <w:t xml:space="preserve"> </w:t>
            </w:r>
            <w:r>
              <w:rPr>
                <w:spacing w:val="-10"/>
                <w:sz w:val="24"/>
              </w:rPr>
              <w:t>2</w:t>
            </w:r>
          </w:p>
          <w:p w14:paraId="449781D9" w14:textId="77777777" w:rsidR="009B0494" w:rsidRDefault="007F4792" w:rsidP="009A260E">
            <w:pPr>
              <w:pStyle w:val="TableParagraph"/>
              <w:spacing w:before="0" w:line="272" w:lineRule="exact"/>
              <w:ind w:left="225"/>
              <w:jc w:val="left"/>
              <w:rPr>
                <w:sz w:val="24"/>
              </w:rPr>
            </w:pPr>
            <w:r>
              <w:rPr>
                <w:sz w:val="24"/>
              </w:rPr>
              <w:t>(Gaelic</w:t>
            </w:r>
            <w:r>
              <w:rPr>
                <w:spacing w:val="-1"/>
                <w:sz w:val="24"/>
              </w:rPr>
              <w:t xml:space="preserve"> </w:t>
            </w:r>
            <w:r>
              <w:rPr>
                <w:spacing w:val="-2"/>
                <w:sz w:val="24"/>
              </w:rPr>
              <w:t>Medium)</w:t>
            </w:r>
          </w:p>
        </w:tc>
        <w:tc>
          <w:tcPr>
            <w:tcW w:w="782" w:type="dxa"/>
          </w:tcPr>
          <w:p w14:paraId="449781DA" w14:textId="77777777" w:rsidR="009B0494" w:rsidRDefault="007F4792" w:rsidP="009A260E">
            <w:pPr>
              <w:pStyle w:val="TableParagraph"/>
              <w:spacing w:before="0"/>
              <w:ind w:left="0" w:right="262"/>
              <w:jc w:val="right"/>
              <w:rPr>
                <w:sz w:val="24"/>
              </w:rPr>
            </w:pPr>
            <w:r>
              <w:rPr>
                <w:sz w:val="24"/>
              </w:rPr>
              <w:t>5</w:t>
            </w:r>
          </w:p>
        </w:tc>
        <w:tc>
          <w:tcPr>
            <w:tcW w:w="984" w:type="dxa"/>
          </w:tcPr>
          <w:p w14:paraId="449781DB" w14:textId="77777777" w:rsidR="009B0494" w:rsidRDefault="007F4792" w:rsidP="009A260E">
            <w:pPr>
              <w:pStyle w:val="TableParagraph"/>
              <w:spacing w:before="0"/>
              <w:ind w:left="0" w:right="291"/>
              <w:jc w:val="right"/>
              <w:rPr>
                <w:sz w:val="24"/>
              </w:rPr>
            </w:pPr>
            <w:r>
              <w:rPr>
                <w:spacing w:val="-5"/>
                <w:sz w:val="24"/>
              </w:rPr>
              <w:t>20</w:t>
            </w:r>
          </w:p>
        </w:tc>
      </w:tr>
      <w:tr w:rsidR="009B0494" w14:paraId="449781DE" w14:textId="77777777">
        <w:trPr>
          <w:trHeight w:val="508"/>
        </w:trPr>
        <w:tc>
          <w:tcPr>
            <w:tcW w:w="8745" w:type="dxa"/>
            <w:gridSpan w:val="4"/>
          </w:tcPr>
          <w:p w14:paraId="449781DD" w14:textId="77777777" w:rsidR="009B0494" w:rsidRDefault="007F4792" w:rsidP="009A260E">
            <w:pPr>
              <w:pStyle w:val="TableParagraph"/>
              <w:spacing w:before="0"/>
              <w:ind w:left="3686" w:right="3566"/>
              <w:rPr>
                <w:sz w:val="24"/>
              </w:rPr>
            </w:pPr>
            <w:r>
              <w:rPr>
                <w:spacing w:val="-5"/>
                <w:sz w:val="24"/>
              </w:rPr>
              <w:t>And</w:t>
            </w:r>
          </w:p>
        </w:tc>
      </w:tr>
      <w:tr w:rsidR="009B0494" w14:paraId="449781E4" w14:textId="77777777">
        <w:trPr>
          <w:trHeight w:val="580"/>
        </w:trPr>
        <w:tc>
          <w:tcPr>
            <w:tcW w:w="1675" w:type="dxa"/>
          </w:tcPr>
          <w:p w14:paraId="449781DF" w14:textId="77777777" w:rsidR="009B0494" w:rsidRDefault="007F4792" w:rsidP="009A260E">
            <w:pPr>
              <w:pStyle w:val="TableParagraph"/>
              <w:spacing w:before="0"/>
              <w:ind w:left="0" w:right="424"/>
              <w:jc w:val="right"/>
              <w:rPr>
                <w:sz w:val="24"/>
              </w:rPr>
            </w:pPr>
            <w:r>
              <w:rPr>
                <w:spacing w:val="-2"/>
                <w:sz w:val="24"/>
              </w:rPr>
              <w:t>X3479</w:t>
            </w:r>
          </w:p>
        </w:tc>
        <w:tc>
          <w:tcPr>
            <w:tcW w:w="5304" w:type="dxa"/>
          </w:tcPr>
          <w:p w14:paraId="449781E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1</w:t>
            </w:r>
          </w:p>
          <w:p w14:paraId="449781E1" w14:textId="77777777" w:rsidR="009B0494" w:rsidRDefault="007F4792" w:rsidP="009A260E">
            <w:pPr>
              <w:pStyle w:val="TableParagraph"/>
              <w:spacing w:before="0" w:line="272" w:lineRule="exact"/>
              <w:ind w:left="225"/>
              <w:jc w:val="left"/>
              <w:rPr>
                <w:sz w:val="24"/>
              </w:rPr>
            </w:pPr>
            <w:r>
              <w:rPr>
                <w:sz w:val="24"/>
              </w:rPr>
              <w:t>(Gaelic</w:t>
            </w:r>
            <w:r>
              <w:rPr>
                <w:spacing w:val="-1"/>
                <w:sz w:val="24"/>
              </w:rPr>
              <w:t xml:space="preserve"> </w:t>
            </w:r>
            <w:r>
              <w:rPr>
                <w:spacing w:val="-2"/>
                <w:sz w:val="24"/>
              </w:rPr>
              <w:t>Medium)</w:t>
            </w:r>
          </w:p>
        </w:tc>
        <w:tc>
          <w:tcPr>
            <w:tcW w:w="782" w:type="dxa"/>
          </w:tcPr>
          <w:p w14:paraId="449781E2" w14:textId="77777777" w:rsidR="009B0494" w:rsidRDefault="007F4792" w:rsidP="009A260E">
            <w:pPr>
              <w:pStyle w:val="TableParagraph"/>
              <w:spacing w:before="0"/>
              <w:ind w:left="0" w:right="262"/>
              <w:jc w:val="right"/>
              <w:rPr>
                <w:sz w:val="24"/>
              </w:rPr>
            </w:pPr>
            <w:r>
              <w:rPr>
                <w:sz w:val="24"/>
              </w:rPr>
              <w:t>4</w:t>
            </w:r>
          </w:p>
        </w:tc>
        <w:tc>
          <w:tcPr>
            <w:tcW w:w="984" w:type="dxa"/>
          </w:tcPr>
          <w:p w14:paraId="449781E3" w14:textId="77777777" w:rsidR="009B0494" w:rsidRDefault="007F4792" w:rsidP="009A260E">
            <w:pPr>
              <w:pStyle w:val="TableParagraph"/>
              <w:spacing w:before="0"/>
              <w:ind w:left="0" w:right="291"/>
              <w:jc w:val="right"/>
              <w:rPr>
                <w:sz w:val="24"/>
              </w:rPr>
            </w:pPr>
            <w:r>
              <w:rPr>
                <w:spacing w:val="-5"/>
                <w:sz w:val="24"/>
              </w:rPr>
              <w:t>40</w:t>
            </w:r>
          </w:p>
        </w:tc>
      </w:tr>
      <w:tr w:rsidR="009B0494" w14:paraId="449781E6" w14:textId="77777777">
        <w:trPr>
          <w:trHeight w:val="508"/>
        </w:trPr>
        <w:tc>
          <w:tcPr>
            <w:tcW w:w="8745" w:type="dxa"/>
            <w:gridSpan w:val="4"/>
          </w:tcPr>
          <w:p w14:paraId="449781E5" w14:textId="77777777" w:rsidR="009B0494" w:rsidRDefault="007F4792" w:rsidP="009A260E">
            <w:pPr>
              <w:pStyle w:val="TableParagraph"/>
              <w:spacing w:before="0"/>
              <w:ind w:left="3680" w:right="3566"/>
              <w:rPr>
                <w:sz w:val="24"/>
              </w:rPr>
            </w:pPr>
            <w:r>
              <w:rPr>
                <w:spacing w:val="-5"/>
                <w:sz w:val="24"/>
              </w:rPr>
              <w:t>Or</w:t>
            </w:r>
          </w:p>
        </w:tc>
      </w:tr>
      <w:tr w:rsidR="009B0494" w14:paraId="449781EC" w14:textId="77777777">
        <w:trPr>
          <w:trHeight w:val="580"/>
        </w:trPr>
        <w:tc>
          <w:tcPr>
            <w:tcW w:w="1675" w:type="dxa"/>
          </w:tcPr>
          <w:p w14:paraId="449781E7" w14:textId="77777777" w:rsidR="009B0494" w:rsidRDefault="007F4792" w:rsidP="009A260E">
            <w:pPr>
              <w:pStyle w:val="TableParagraph"/>
              <w:spacing w:before="0"/>
              <w:ind w:left="0" w:right="424"/>
              <w:jc w:val="right"/>
              <w:rPr>
                <w:sz w:val="24"/>
              </w:rPr>
            </w:pPr>
            <w:r>
              <w:rPr>
                <w:spacing w:val="-2"/>
                <w:sz w:val="24"/>
              </w:rPr>
              <w:t>X3583</w:t>
            </w:r>
          </w:p>
        </w:tc>
        <w:tc>
          <w:tcPr>
            <w:tcW w:w="5304" w:type="dxa"/>
          </w:tcPr>
          <w:p w14:paraId="449781E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Professional</w:t>
            </w:r>
            <w:r>
              <w:rPr>
                <w:spacing w:val="-5"/>
                <w:sz w:val="24"/>
              </w:rPr>
              <w:t xml:space="preserve"> </w:t>
            </w:r>
            <w:r>
              <w:rPr>
                <w:sz w:val="24"/>
              </w:rPr>
              <w:t>Practice</w:t>
            </w:r>
            <w:r>
              <w:rPr>
                <w:spacing w:val="-3"/>
                <w:sz w:val="24"/>
              </w:rPr>
              <w:t xml:space="preserve"> </w:t>
            </w:r>
            <w:r>
              <w:rPr>
                <w:spacing w:val="-10"/>
                <w:sz w:val="24"/>
              </w:rPr>
              <w:t>2</w:t>
            </w:r>
          </w:p>
          <w:p w14:paraId="449781E9" w14:textId="77777777" w:rsidR="009B0494" w:rsidRDefault="007F4792" w:rsidP="009A260E">
            <w:pPr>
              <w:pStyle w:val="TableParagraph"/>
              <w:spacing w:before="0" w:line="272" w:lineRule="exact"/>
              <w:ind w:left="225"/>
              <w:jc w:val="left"/>
              <w:rPr>
                <w:sz w:val="24"/>
              </w:rPr>
            </w:pPr>
            <w:r>
              <w:rPr>
                <w:sz w:val="24"/>
              </w:rPr>
              <w:t>(Gaelic</w:t>
            </w:r>
            <w:r>
              <w:rPr>
                <w:spacing w:val="-1"/>
                <w:sz w:val="24"/>
              </w:rPr>
              <w:t xml:space="preserve"> </w:t>
            </w:r>
            <w:r>
              <w:rPr>
                <w:spacing w:val="-2"/>
                <w:sz w:val="24"/>
              </w:rPr>
              <w:t>Medium)</w:t>
            </w:r>
          </w:p>
        </w:tc>
        <w:tc>
          <w:tcPr>
            <w:tcW w:w="782" w:type="dxa"/>
          </w:tcPr>
          <w:p w14:paraId="449781EA" w14:textId="77777777" w:rsidR="009B0494" w:rsidRDefault="007F4792" w:rsidP="009A260E">
            <w:pPr>
              <w:pStyle w:val="TableParagraph"/>
              <w:spacing w:before="0"/>
              <w:ind w:left="0" w:right="262"/>
              <w:jc w:val="right"/>
              <w:rPr>
                <w:sz w:val="24"/>
              </w:rPr>
            </w:pPr>
            <w:r>
              <w:rPr>
                <w:sz w:val="24"/>
              </w:rPr>
              <w:t>5</w:t>
            </w:r>
          </w:p>
        </w:tc>
        <w:tc>
          <w:tcPr>
            <w:tcW w:w="984" w:type="dxa"/>
          </w:tcPr>
          <w:p w14:paraId="449781EB" w14:textId="77777777" w:rsidR="009B0494" w:rsidRDefault="007F4792" w:rsidP="009A260E">
            <w:pPr>
              <w:pStyle w:val="TableParagraph"/>
              <w:spacing w:before="0"/>
              <w:ind w:left="0" w:right="291"/>
              <w:jc w:val="right"/>
              <w:rPr>
                <w:sz w:val="24"/>
              </w:rPr>
            </w:pPr>
            <w:r>
              <w:rPr>
                <w:spacing w:val="-5"/>
                <w:sz w:val="24"/>
              </w:rPr>
              <w:t>40</w:t>
            </w:r>
          </w:p>
        </w:tc>
      </w:tr>
      <w:tr w:rsidR="009B0494" w14:paraId="449781EE" w14:textId="77777777">
        <w:trPr>
          <w:trHeight w:val="513"/>
        </w:trPr>
        <w:tc>
          <w:tcPr>
            <w:tcW w:w="8745" w:type="dxa"/>
            <w:gridSpan w:val="4"/>
          </w:tcPr>
          <w:p w14:paraId="449781ED" w14:textId="77777777" w:rsidR="009B0494" w:rsidRDefault="007F4792" w:rsidP="009A260E">
            <w:pPr>
              <w:pStyle w:val="TableParagraph"/>
              <w:spacing w:before="0"/>
              <w:ind w:left="604"/>
              <w:jc w:val="left"/>
              <w:rPr>
                <w:sz w:val="24"/>
              </w:rPr>
            </w:pPr>
            <w:r>
              <w:rPr>
                <w:sz w:val="24"/>
              </w:rPr>
              <w:t>Together</w:t>
            </w:r>
            <w:r>
              <w:rPr>
                <w:spacing w:val="-3"/>
                <w:sz w:val="24"/>
              </w:rPr>
              <w:t xml:space="preserve"> </w:t>
            </w:r>
            <w:r>
              <w:rPr>
                <w:sz w:val="24"/>
              </w:rPr>
              <w:t>with</w:t>
            </w:r>
            <w:r>
              <w:rPr>
                <w:spacing w:val="-7"/>
                <w:sz w:val="24"/>
              </w:rPr>
              <w:t xml:space="preserve"> </w:t>
            </w:r>
            <w:r>
              <w:rPr>
                <w:sz w:val="24"/>
              </w:rPr>
              <w:t>modules</w:t>
            </w:r>
            <w:r>
              <w:rPr>
                <w:spacing w:val="-3"/>
                <w:sz w:val="24"/>
              </w:rPr>
              <w:t xml:space="preserve"> </w:t>
            </w:r>
            <w:r>
              <w:rPr>
                <w:sz w:val="24"/>
              </w:rPr>
              <w:t>in</w:t>
            </w:r>
            <w:r>
              <w:rPr>
                <w:spacing w:val="-6"/>
                <w:sz w:val="24"/>
              </w:rPr>
              <w:t xml:space="preserve"> </w:t>
            </w:r>
            <w:r>
              <w:rPr>
                <w:sz w:val="24"/>
              </w:rPr>
              <w:t>the</w:t>
            </w:r>
            <w:r>
              <w:rPr>
                <w:spacing w:val="-2"/>
                <w:sz w:val="24"/>
              </w:rPr>
              <w:t xml:space="preserve"> </w:t>
            </w:r>
            <w:r>
              <w:rPr>
                <w:sz w:val="24"/>
              </w:rPr>
              <w:t>chosen</w:t>
            </w:r>
            <w:r>
              <w:rPr>
                <w:spacing w:val="-2"/>
                <w:sz w:val="24"/>
              </w:rPr>
              <w:t xml:space="preserve"> </w:t>
            </w:r>
            <w:r>
              <w:rPr>
                <w:sz w:val="24"/>
              </w:rPr>
              <w:t>subject</w:t>
            </w:r>
            <w:r>
              <w:rPr>
                <w:spacing w:val="-6"/>
                <w:sz w:val="24"/>
              </w:rPr>
              <w:t xml:space="preserve"> </w:t>
            </w:r>
            <w:r>
              <w:rPr>
                <w:sz w:val="24"/>
              </w:rPr>
              <w:t>specialisation</w:t>
            </w:r>
            <w:r>
              <w:rPr>
                <w:spacing w:val="-2"/>
                <w:sz w:val="24"/>
              </w:rPr>
              <w:t xml:space="preserve"> </w:t>
            </w:r>
            <w:r>
              <w:rPr>
                <w:sz w:val="24"/>
              </w:rPr>
              <w:t>listed</w:t>
            </w:r>
            <w:r>
              <w:rPr>
                <w:spacing w:val="-6"/>
                <w:sz w:val="24"/>
              </w:rPr>
              <w:t xml:space="preserve"> </w:t>
            </w:r>
            <w:r>
              <w:rPr>
                <w:spacing w:val="-2"/>
                <w:sz w:val="24"/>
              </w:rPr>
              <w:t>below.</w:t>
            </w:r>
          </w:p>
        </w:tc>
      </w:tr>
    </w:tbl>
    <w:p w14:paraId="449781EF" w14:textId="77777777" w:rsidR="009B0494" w:rsidRDefault="009B0494" w:rsidP="009A260E">
      <w:pPr>
        <w:pStyle w:val="BodyText"/>
        <w:rPr>
          <w:b/>
          <w:sz w:val="16"/>
        </w:rPr>
      </w:pPr>
    </w:p>
    <w:p w14:paraId="449781F0" w14:textId="77777777" w:rsidR="009B0494" w:rsidRDefault="007F4792" w:rsidP="009A260E">
      <w:pPr>
        <w:ind w:left="120"/>
        <w:rPr>
          <w:b/>
        </w:rPr>
      </w:pPr>
      <w:r>
        <w:rPr>
          <w:b/>
        </w:rPr>
        <w:t>Art</w:t>
      </w:r>
      <w:r>
        <w:rPr>
          <w:b/>
          <w:spacing w:val="-4"/>
        </w:rPr>
        <w:t xml:space="preserve"> </w:t>
      </w:r>
      <w:r>
        <w:rPr>
          <w:b/>
        </w:rPr>
        <w:t>&amp;</w:t>
      </w:r>
      <w:r>
        <w:rPr>
          <w:b/>
          <w:spacing w:val="-2"/>
        </w:rPr>
        <w:t xml:space="preserve"> </w:t>
      </w:r>
      <w:r>
        <w:rPr>
          <w:b/>
        </w:rPr>
        <w:t>Design</w:t>
      </w:r>
      <w:r>
        <w:rPr>
          <w:b/>
          <w:spacing w:val="-7"/>
        </w:rPr>
        <w:t xml:space="preserve"> </w:t>
      </w:r>
      <w:r>
        <w:rPr>
          <w:b/>
        </w:rPr>
        <w:t>(Gaelic</w:t>
      </w:r>
      <w:r>
        <w:rPr>
          <w:b/>
          <w:spacing w:val="1"/>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1F5" w14:textId="77777777">
        <w:trPr>
          <w:trHeight w:val="508"/>
        </w:trPr>
        <w:tc>
          <w:tcPr>
            <w:tcW w:w="1675" w:type="dxa"/>
          </w:tcPr>
          <w:p w14:paraId="449781F1"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1F2"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1F3" w14:textId="77777777" w:rsidR="009B0494" w:rsidRDefault="007F4792" w:rsidP="009A260E">
            <w:pPr>
              <w:pStyle w:val="TableParagraph"/>
              <w:spacing w:before="0"/>
              <w:ind w:left="102" w:right="86"/>
              <w:rPr>
                <w:b/>
              </w:rPr>
            </w:pPr>
            <w:r>
              <w:rPr>
                <w:b/>
                <w:spacing w:val="-4"/>
              </w:rPr>
              <w:t>Level</w:t>
            </w:r>
          </w:p>
        </w:tc>
        <w:tc>
          <w:tcPr>
            <w:tcW w:w="984" w:type="dxa"/>
          </w:tcPr>
          <w:p w14:paraId="449781F4" w14:textId="77777777" w:rsidR="009B0494" w:rsidRDefault="007F4792" w:rsidP="009A260E">
            <w:pPr>
              <w:pStyle w:val="TableParagraph"/>
              <w:spacing w:before="0"/>
              <w:ind w:left="102" w:right="86"/>
              <w:rPr>
                <w:b/>
              </w:rPr>
            </w:pPr>
            <w:r>
              <w:rPr>
                <w:b/>
                <w:spacing w:val="-2"/>
              </w:rPr>
              <w:t>Credits</w:t>
            </w:r>
          </w:p>
        </w:tc>
      </w:tr>
      <w:tr w:rsidR="009B0494" w14:paraId="449781FB" w14:textId="77777777">
        <w:trPr>
          <w:trHeight w:val="580"/>
        </w:trPr>
        <w:tc>
          <w:tcPr>
            <w:tcW w:w="1675" w:type="dxa"/>
          </w:tcPr>
          <w:p w14:paraId="449781F6" w14:textId="77777777" w:rsidR="009B0494" w:rsidRDefault="007F4792" w:rsidP="009A260E">
            <w:pPr>
              <w:pStyle w:val="TableParagraph"/>
              <w:spacing w:before="0"/>
              <w:ind w:left="140" w:right="25"/>
              <w:rPr>
                <w:sz w:val="24"/>
              </w:rPr>
            </w:pPr>
            <w:r>
              <w:rPr>
                <w:spacing w:val="-2"/>
                <w:sz w:val="24"/>
              </w:rPr>
              <w:t>X3488</w:t>
            </w:r>
          </w:p>
        </w:tc>
        <w:tc>
          <w:tcPr>
            <w:tcW w:w="5304" w:type="dxa"/>
          </w:tcPr>
          <w:p w14:paraId="449781F7"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1F8" w14:textId="77777777" w:rsidR="009B0494" w:rsidRDefault="007F4792" w:rsidP="009A260E">
            <w:pPr>
              <w:pStyle w:val="TableParagraph"/>
              <w:spacing w:before="0" w:line="272" w:lineRule="exact"/>
              <w:ind w:left="225"/>
              <w:jc w:val="left"/>
              <w:rPr>
                <w:sz w:val="24"/>
              </w:rPr>
            </w:pPr>
            <w:r>
              <w:rPr>
                <w:sz w:val="24"/>
              </w:rPr>
              <w:t>Art</w:t>
            </w:r>
            <w:r>
              <w:rPr>
                <w:spacing w:val="-1"/>
                <w:sz w:val="24"/>
              </w:rPr>
              <w:t xml:space="preserve"> </w:t>
            </w:r>
            <w:r>
              <w:rPr>
                <w:sz w:val="24"/>
              </w:rPr>
              <w:t>and</w:t>
            </w:r>
            <w:r>
              <w:rPr>
                <w:spacing w:val="-1"/>
                <w:sz w:val="24"/>
              </w:rPr>
              <w:t xml:space="preserve"> </w:t>
            </w:r>
            <w:r>
              <w:rPr>
                <w:sz w:val="24"/>
              </w:rPr>
              <w:t>Design</w:t>
            </w:r>
            <w:r>
              <w:rPr>
                <w:spacing w:val="-6"/>
                <w:sz w:val="24"/>
              </w:rPr>
              <w:t xml:space="preserve"> </w:t>
            </w:r>
            <w:r>
              <w:rPr>
                <w:sz w:val="24"/>
              </w:rPr>
              <w:t>1</w:t>
            </w:r>
            <w:r>
              <w:rPr>
                <w:spacing w:val="-1"/>
                <w:sz w:val="24"/>
              </w:rPr>
              <w:t xml:space="preserve"> </w:t>
            </w:r>
            <w:r>
              <w:rPr>
                <w:sz w:val="24"/>
              </w:rPr>
              <w:t>(Gaelic</w:t>
            </w:r>
            <w:r>
              <w:rPr>
                <w:spacing w:val="-1"/>
                <w:sz w:val="24"/>
              </w:rPr>
              <w:t xml:space="preserve"> </w:t>
            </w:r>
            <w:r>
              <w:rPr>
                <w:spacing w:val="-2"/>
                <w:sz w:val="24"/>
              </w:rPr>
              <w:t>Medium)</w:t>
            </w:r>
          </w:p>
        </w:tc>
        <w:tc>
          <w:tcPr>
            <w:tcW w:w="782" w:type="dxa"/>
          </w:tcPr>
          <w:p w14:paraId="449781F9" w14:textId="77777777" w:rsidR="009B0494" w:rsidRDefault="007F4792" w:rsidP="009A260E">
            <w:pPr>
              <w:pStyle w:val="TableParagraph"/>
              <w:spacing w:before="0"/>
              <w:rPr>
                <w:sz w:val="24"/>
              </w:rPr>
            </w:pPr>
            <w:r>
              <w:rPr>
                <w:sz w:val="24"/>
              </w:rPr>
              <w:t>4</w:t>
            </w:r>
          </w:p>
        </w:tc>
        <w:tc>
          <w:tcPr>
            <w:tcW w:w="984" w:type="dxa"/>
          </w:tcPr>
          <w:p w14:paraId="449781FA" w14:textId="77777777" w:rsidR="009B0494" w:rsidRDefault="007F4792" w:rsidP="009A260E">
            <w:pPr>
              <w:pStyle w:val="TableParagraph"/>
              <w:spacing w:before="0"/>
              <w:ind w:left="207" w:right="86"/>
              <w:rPr>
                <w:sz w:val="24"/>
              </w:rPr>
            </w:pPr>
            <w:r>
              <w:rPr>
                <w:spacing w:val="-5"/>
                <w:sz w:val="24"/>
              </w:rPr>
              <w:t>40</w:t>
            </w:r>
          </w:p>
        </w:tc>
      </w:tr>
      <w:tr w:rsidR="009B0494" w14:paraId="449781FD" w14:textId="77777777">
        <w:trPr>
          <w:trHeight w:val="508"/>
        </w:trPr>
        <w:tc>
          <w:tcPr>
            <w:tcW w:w="8745" w:type="dxa"/>
            <w:gridSpan w:val="4"/>
          </w:tcPr>
          <w:p w14:paraId="449781FC" w14:textId="77777777" w:rsidR="009B0494" w:rsidRDefault="007F4792" w:rsidP="009A260E">
            <w:pPr>
              <w:pStyle w:val="TableParagraph"/>
              <w:spacing w:before="0"/>
              <w:ind w:left="3680" w:right="3566"/>
              <w:rPr>
                <w:sz w:val="24"/>
              </w:rPr>
            </w:pPr>
            <w:r>
              <w:rPr>
                <w:spacing w:val="-5"/>
                <w:sz w:val="24"/>
              </w:rPr>
              <w:t>Or</w:t>
            </w:r>
          </w:p>
        </w:tc>
      </w:tr>
      <w:tr w:rsidR="009B0494" w14:paraId="44978203" w14:textId="77777777">
        <w:trPr>
          <w:trHeight w:val="580"/>
        </w:trPr>
        <w:tc>
          <w:tcPr>
            <w:tcW w:w="1675" w:type="dxa"/>
          </w:tcPr>
          <w:p w14:paraId="449781FE" w14:textId="77777777" w:rsidR="009B0494" w:rsidRDefault="007F4792" w:rsidP="009A260E">
            <w:pPr>
              <w:pStyle w:val="TableParagraph"/>
              <w:spacing w:before="0"/>
              <w:ind w:left="140" w:right="25"/>
              <w:rPr>
                <w:sz w:val="24"/>
              </w:rPr>
            </w:pPr>
            <w:r>
              <w:rPr>
                <w:spacing w:val="-2"/>
                <w:sz w:val="24"/>
              </w:rPr>
              <w:t>X3587</w:t>
            </w:r>
          </w:p>
        </w:tc>
        <w:tc>
          <w:tcPr>
            <w:tcW w:w="5304" w:type="dxa"/>
          </w:tcPr>
          <w:p w14:paraId="449781FF"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00" w14:textId="77777777" w:rsidR="009B0494" w:rsidRDefault="007F4792" w:rsidP="009A260E">
            <w:pPr>
              <w:pStyle w:val="TableParagraph"/>
              <w:spacing w:before="0" w:line="272" w:lineRule="exact"/>
              <w:ind w:left="225"/>
              <w:jc w:val="left"/>
              <w:rPr>
                <w:sz w:val="24"/>
              </w:rPr>
            </w:pPr>
            <w:r>
              <w:rPr>
                <w:sz w:val="24"/>
              </w:rPr>
              <w:t>Art</w:t>
            </w:r>
            <w:r>
              <w:rPr>
                <w:spacing w:val="-1"/>
                <w:sz w:val="24"/>
              </w:rPr>
              <w:t xml:space="preserve"> </w:t>
            </w:r>
            <w:r>
              <w:rPr>
                <w:sz w:val="24"/>
              </w:rPr>
              <w:t>and</w:t>
            </w:r>
            <w:r>
              <w:rPr>
                <w:spacing w:val="-1"/>
                <w:sz w:val="24"/>
              </w:rPr>
              <w:t xml:space="preserve"> </w:t>
            </w:r>
            <w:r>
              <w:rPr>
                <w:sz w:val="24"/>
              </w:rPr>
              <w:t>Design</w:t>
            </w:r>
            <w:r>
              <w:rPr>
                <w:spacing w:val="-6"/>
                <w:sz w:val="24"/>
              </w:rPr>
              <w:t xml:space="preserve"> </w:t>
            </w:r>
            <w:r>
              <w:rPr>
                <w:sz w:val="24"/>
              </w:rPr>
              <w:t>2</w:t>
            </w:r>
            <w:r>
              <w:rPr>
                <w:spacing w:val="-1"/>
                <w:sz w:val="24"/>
              </w:rPr>
              <w:t xml:space="preserve"> </w:t>
            </w:r>
            <w:r>
              <w:rPr>
                <w:sz w:val="24"/>
              </w:rPr>
              <w:t>(Gaelic</w:t>
            </w:r>
            <w:r>
              <w:rPr>
                <w:spacing w:val="-1"/>
                <w:sz w:val="24"/>
              </w:rPr>
              <w:t xml:space="preserve"> </w:t>
            </w:r>
            <w:r>
              <w:rPr>
                <w:spacing w:val="-2"/>
                <w:sz w:val="24"/>
              </w:rPr>
              <w:t>Medium)</w:t>
            </w:r>
          </w:p>
        </w:tc>
        <w:tc>
          <w:tcPr>
            <w:tcW w:w="782" w:type="dxa"/>
          </w:tcPr>
          <w:p w14:paraId="44978201" w14:textId="77777777" w:rsidR="009B0494" w:rsidRDefault="007F4792" w:rsidP="009A260E">
            <w:pPr>
              <w:pStyle w:val="TableParagraph"/>
              <w:spacing w:before="0"/>
              <w:rPr>
                <w:sz w:val="24"/>
              </w:rPr>
            </w:pPr>
            <w:r>
              <w:rPr>
                <w:sz w:val="24"/>
              </w:rPr>
              <w:t>5</w:t>
            </w:r>
          </w:p>
        </w:tc>
        <w:tc>
          <w:tcPr>
            <w:tcW w:w="984" w:type="dxa"/>
          </w:tcPr>
          <w:p w14:paraId="44978202" w14:textId="77777777" w:rsidR="009B0494" w:rsidRDefault="007F4792" w:rsidP="009A260E">
            <w:pPr>
              <w:pStyle w:val="TableParagraph"/>
              <w:spacing w:before="0"/>
              <w:ind w:left="207" w:right="86"/>
              <w:rPr>
                <w:sz w:val="24"/>
              </w:rPr>
            </w:pPr>
            <w:r>
              <w:rPr>
                <w:spacing w:val="-5"/>
                <w:sz w:val="24"/>
              </w:rPr>
              <w:t>40</w:t>
            </w:r>
          </w:p>
        </w:tc>
      </w:tr>
    </w:tbl>
    <w:p w14:paraId="44978204" w14:textId="77777777" w:rsidR="009B0494" w:rsidRDefault="009B0494" w:rsidP="009A260E">
      <w:pPr>
        <w:pStyle w:val="BodyText"/>
        <w:rPr>
          <w:b/>
          <w:sz w:val="23"/>
        </w:rPr>
      </w:pPr>
    </w:p>
    <w:p w14:paraId="44978205" w14:textId="77777777" w:rsidR="009B0494" w:rsidRDefault="007F4792" w:rsidP="009A260E">
      <w:pPr>
        <w:ind w:left="120"/>
        <w:rPr>
          <w:b/>
        </w:rPr>
      </w:pPr>
      <w:r>
        <w:rPr>
          <w:b/>
        </w:rPr>
        <w:t>Biology</w:t>
      </w:r>
      <w:r>
        <w:rPr>
          <w:b/>
          <w:spacing w:val="-6"/>
        </w:rPr>
        <w:t xml:space="preserve"> </w:t>
      </w:r>
      <w:r>
        <w:rPr>
          <w:b/>
        </w:rPr>
        <w:t>with</w:t>
      </w:r>
      <w:r>
        <w:rPr>
          <w:b/>
          <w:spacing w:val="-3"/>
        </w:rPr>
        <w:t xml:space="preserve"> </w:t>
      </w:r>
      <w:r>
        <w:rPr>
          <w:b/>
        </w:rPr>
        <w:t>Science</w:t>
      </w:r>
      <w:r>
        <w:rPr>
          <w:b/>
          <w:spacing w:val="-1"/>
        </w:rPr>
        <w:t xml:space="preserve"> </w:t>
      </w:r>
      <w:r>
        <w:rPr>
          <w:b/>
        </w:rPr>
        <w:t>(Gaelic</w:t>
      </w:r>
      <w:r>
        <w:rPr>
          <w:b/>
          <w:spacing w:val="-1"/>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0A" w14:textId="77777777">
        <w:trPr>
          <w:trHeight w:val="508"/>
        </w:trPr>
        <w:tc>
          <w:tcPr>
            <w:tcW w:w="1675" w:type="dxa"/>
          </w:tcPr>
          <w:p w14:paraId="44978206"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07"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08" w14:textId="77777777" w:rsidR="009B0494" w:rsidRDefault="007F4792" w:rsidP="009A260E">
            <w:pPr>
              <w:pStyle w:val="TableParagraph"/>
              <w:spacing w:before="0"/>
              <w:ind w:left="102" w:right="86"/>
              <w:rPr>
                <w:b/>
              </w:rPr>
            </w:pPr>
            <w:r>
              <w:rPr>
                <w:b/>
                <w:spacing w:val="-4"/>
              </w:rPr>
              <w:t>Level</w:t>
            </w:r>
          </w:p>
        </w:tc>
        <w:tc>
          <w:tcPr>
            <w:tcW w:w="984" w:type="dxa"/>
          </w:tcPr>
          <w:p w14:paraId="44978209" w14:textId="77777777" w:rsidR="009B0494" w:rsidRDefault="007F4792" w:rsidP="009A260E">
            <w:pPr>
              <w:pStyle w:val="TableParagraph"/>
              <w:spacing w:before="0"/>
              <w:ind w:left="102" w:right="86"/>
              <w:rPr>
                <w:b/>
              </w:rPr>
            </w:pPr>
            <w:r>
              <w:rPr>
                <w:b/>
                <w:spacing w:val="-2"/>
              </w:rPr>
              <w:t>Credits</w:t>
            </w:r>
          </w:p>
        </w:tc>
      </w:tr>
      <w:tr w:rsidR="009B0494" w14:paraId="44978210" w14:textId="77777777">
        <w:trPr>
          <w:trHeight w:val="580"/>
        </w:trPr>
        <w:tc>
          <w:tcPr>
            <w:tcW w:w="1675" w:type="dxa"/>
          </w:tcPr>
          <w:p w14:paraId="4497820B" w14:textId="77777777" w:rsidR="009B0494" w:rsidRDefault="007F4792" w:rsidP="009A260E">
            <w:pPr>
              <w:pStyle w:val="TableParagraph"/>
              <w:spacing w:before="0"/>
              <w:ind w:left="140" w:right="25"/>
              <w:rPr>
                <w:sz w:val="24"/>
              </w:rPr>
            </w:pPr>
            <w:r>
              <w:rPr>
                <w:spacing w:val="-2"/>
                <w:sz w:val="24"/>
              </w:rPr>
              <w:t>X3495</w:t>
            </w:r>
          </w:p>
        </w:tc>
        <w:tc>
          <w:tcPr>
            <w:tcW w:w="5304" w:type="dxa"/>
          </w:tcPr>
          <w:p w14:paraId="4497820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0D" w14:textId="77777777" w:rsidR="009B0494" w:rsidRDefault="007F4792" w:rsidP="009A260E">
            <w:pPr>
              <w:pStyle w:val="TableParagraph"/>
              <w:spacing w:before="0" w:line="272" w:lineRule="exact"/>
              <w:ind w:left="225"/>
              <w:jc w:val="left"/>
              <w:rPr>
                <w:sz w:val="24"/>
              </w:rPr>
            </w:pPr>
            <w:r>
              <w:rPr>
                <w:sz w:val="24"/>
              </w:rPr>
              <w:t>Biology</w:t>
            </w:r>
            <w:r>
              <w:rPr>
                <w:spacing w:val="-4"/>
                <w:sz w:val="24"/>
              </w:rPr>
              <w:t xml:space="preserve"> </w:t>
            </w:r>
            <w:r>
              <w:rPr>
                <w:sz w:val="24"/>
              </w:rPr>
              <w:t>with</w:t>
            </w:r>
            <w:r>
              <w:rPr>
                <w:spacing w:val="-2"/>
                <w:sz w:val="24"/>
              </w:rPr>
              <w:t xml:space="preserve"> </w:t>
            </w:r>
            <w:r>
              <w:rPr>
                <w:sz w:val="24"/>
              </w:rPr>
              <w:t>Science</w:t>
            </w:r>
            <w:r>
              <w:rPr>
                <w:spacing w:val="-2"/>
                <w:sz w:val="24"/>
              </w:rPr>
              <w:t xml:space="preserve"> </w:t>
            </w:r>
            <w:r>
              <w:rPr>
                <w:sz w:val="24"/>
              </w:rPr>
              <w:t>1</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497820E" w14:textId="77777777" w:rsidR="009B0494" w:rsidRDefault="007F4792" w:rsidP="009A260E">
            <w:pPr>
              <w:pStyle w:val="TableParagraph"/>
              <w:spacing w:before="0"/>
              <w:rPr>
                <w:sz w:val="24"/>
              </w:rPr>
            </w:pPr>
            <w:r>
              <w:rPr>
                <w:sz w:val="24"/>
              </w:rPr>
              <w:t>4</w:t>
            </w:r>
          </w:p>
        </w:tc>
        <w:tc>
          <w:tcPr>
            <w:tcW w:w="984" w:type="dxa"/>
          </w:tcPr>
          <w:p w14:paraId="4497820F" w14:textId="77777777" w:rsidR="009B0494" w:rsidRDefault="007F4792" w:rsidP="009A260E">
            <w:pPr>
              <w:pStyle w:val="TableParagraph"/>
              <w:spacing w:before="0"/>
              <w:ind w:left="207" w:right="86"/>
              <w:rPr>
                <w:sz w:val="24"/>
              </w:rPr>
            </w:pPr>
            <w:r>
              <w:rPr>
                <w:spacing w:val="-5"/>
                <w:sz w:val="24"/>
              </w:rPr>
              <w:t>40</w:t>
            </w:r>
          </w:p>
        </w:tc>
      </w:tr>
      <w:tr w:rsidR="009B0494" w14:paraId="44978212" w14:textId="77777777">
        <w:trPr>
          <w:trHeight w:val="513"/>
        </w:trPr>
        <w:tc>
          <w:tcPr>
            <w:tcW w:w="8745" w:type="dxa"/>
            <w:gridSpan w:val="4"/>
          </w:tcPr>
          <w:p w14:paraId="44978211" w14:textId="77777777" w:rsidR="009B0494" w:rsidRDefault="007F4792" w:rsidP="009A260E">
            <w:pPr>
              <w:pStyle w:val="TableParagraph"/>
              <w:spacing w:before="0"/>
              <w:ind w:left="3680" w:right="3566"/>
              <w:rPr>
                <w:sz w:val="24"/>
              </w:rPr>
            </w:pPr>
            <w:r>
              <w:rPr>
                <w:spacing w:val="-5"/>
                <w:sz w:val="24"/>
              </w:rPr>
              <w:t>Or</w:t>
            </w:r>
          </w:p>
        </w:tc>
      </w:tr>
      <w:tr w:rsidR="009B0494" w14:paraId="44978218" w14:textId="77777777">
        <w:trPr>
          <w:trHeight w:val="580"/>
        </w:trPr>
        <w:tc>
          <w:tcPr>
            <w:tcW w:w="1675" w:type="dxa"/>
          </w:tcPr>
          <w:p w14:paraId="44978213" w14:textId="77777777" w:rsidR="009B0494" w:rsidRDefault="007F4792" w:rsidP="009A260E">
            <w:pPr>
              <w:pStyle w:val="TableParagraph"/>
              <w:spacing w:before="0"/>
              <w:ind w:left="140" w:right="25"/>
              <w:rPr>
                <w:sz w:val="24"/>
              </w:rPr>
            </w:pPr>
            <w:r>
              <w:rPr>
                <w:spacing w:val="-2"/>
                <w:sz w:val="24"/>
              </w:rPr>
              <w:t>X3588</w:t>
            </w:r>
          </w:p>
        </w:tc>
        <w:tc>
          <w:tcPr>
            <w:tcW w:w="5304" w:type="dxa"/>
          </w:tcPr>
          <w:p w14:paraId="4497821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15" w14:textId="77777777" w:rsidR="009B0494" w:rsidRDefault="007F4792" w:rsidP="009A260E">
            <w:pPr>
              <w:pStyle w:val="TableParagraph"/>
              <w:spacing w:before="0" w:line="272" w:lineRule="exact"/>
              <w:ind w:left="225"/>
              <w:jc w:val="left"/>
              <w:rPr>
                <w:sz w:val="24"/>
              </w:rPr>
            </w:pPr>
            <w:r>
              <w:rPr>
                <w:sz w:val="24"/>
              </w:rPr>
              <w:t>Biology</w:t>
            </w:r>
            <w:r>
              <w:rPr>
                <w:spacing w:val="-4"/>
                <w:sz w:val="24"/>
              </w:rPr>
              <w:t xml:space="preserve"> </w:t>
            </w:r>
            <w:r>
              <w:rPr>
                <w:sz w:val="24"/>
              </w:rPr>
              <w:t>with</w:t>
            </w:r>
            <w:r>
              <w:rPr>
                <w:spacing w:val="-3"/>
                <w:sz w:val="24"/>
              </w:rPr>
              <w:t xml:space="preserve"> </w:t>
            </w:r>
            <w:r>
              <w:rPr>
                <w:sz w:val="24"/>
              </w:rPr>
              <w:t>Science</w:t>
            </w:r>
            <w:r>
              <w:rPr>
                <w:spacing w:val="-3"/>
                <w:sz w:val="24"/>
              </w:rPr>
              <w:t xml:space="preserve"> </w:t>
            </w:r>
            <w:r>
              <w:rPr>
                <w:sz w:val="24"/>
              </w:rPr>
              <w:t>2(Gaelic</w:t>
            </w:r>
            <w:r>
              <w:rPr>
                <w:spacing w:val="-3"/>
                <w:sz w:val="24"/>
              </w:rPr>
              <w:t xml:space="preserve"> </w:t>
            </w:r>
            <w:r>
              <w:rPr>
                <w:spacing w:val="-2"/>
                <w:sz w:val="24"/>
              </w:rPr>
              <w:t>Medium)</w:t>
            </w:r>
          </w:p>
        </w:tc>
        <w:tc>
          <w:tcPr>
            <w:tcW w:w="782" w:type="dxa"/>
          </w:tcPr>
          <w:p w14:paraId="44978216" w14:textId="77777777" w:rsidR="009B0494" w:rsidRDefault="007F4792" w:rsidP="009A260E">
            <w:pPr>
              <w:pStyle w:val="TableParagraph"/>
              <w:spacing w:before="0"/>
              <w:rPr>
                <w:sz w:val="24"/>
              </w:rPr>
            </w:pPr>
            <w:r>
              <w:rPr>
                <w:sz w:val="24"/>
              </w:rPr>
              <w:t>5</w:t>
            </w:r>
          </w:p>
        </w:tc>
        <w:tc>
          <w:tcPr>
            <w:tcW w:w="984" w:type="dxa"/>
          </w:tcPr>
          <w:p w14:paraId="44978217" w14:textId="77777777" w:rsidR="009B0494" w:rsidRDefault="007F4792" w:rsidP="009A260E">
            <w:pPr>
              <w:pStyle w:val="TableParagraph"/>
              <w:spacing w:before="0"/>
              <w:ind w:left="207" w:right="86"/>
              <w:rPr>
                <w:sz w:val="24"/>
              </w:rPr>
            </w:pPr>
            <w:r>
              <w:rPr>
                <w:spacing w:val="-5"/>
                <w:sz w:val="24"/>
              </w:rPr>
              <w:t>40</w:t>
            </w:r>
          </w:p>
        </w:tc>
      </w:tr>
    </w:tbl>
    <w:p w14:paraId="44978219" w14:textId="77777777" w:rsidR="009B0494" w:rsidRDefault="009B0494" w:rsidP="009A260E">
      <w:pPr>
        <w:pStyle w:val="BodyText"/>
        <w:rPr>
          <w:b/>
          <w:sz w:val="23"/>
        </w:rPr>
      </w:pPr>
    </w:p>
    <w:p w14:paraId="4497821A" w14:textId="77777777" w:rsidR="009B0494" w:rsidRDefault="007F4792" w:rsidP="009A260E">
      <w:pPr>
        <w:ind w:left="120"/>
        <w:rPr>
          <w:b/>
        </w:rPr>
      </w:pPr>
      <w:r>
        <w:rPr>
          <w:b/>
        </w:rPr>
        <w:t>Business</w:t>
      </w:r>
      <w:r>
        <w:rPr>
          <w:b/>
          <w:spacing w:val="-6"/>
        </w:rPr>
        <w:t xml:space="preserve"> </w:t>
      </w:r>
      <w:r>
        <w:rPr>
          <w:b/>
        </w:rPr>
        <w:t>Education</w:t>
      </w:r>
      <w:r>
        <w:rPr>
          <w:b/>
          <w:spacing w:val="-3"/>
        </w:rPr>
        <w:t xml:space="preserve"> </w:t>
      </w:r>
      <w:r>
        <w:rPr>
          <w:b/>
        </w:rPr>
        <w:t>(Gaelic</w:t>
      </w:r>
      <w:r>
        <w:rPr>
          <w:b/>
          <w:spacing w:val="-5"/>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1F" w14:textId="77777777">
        <w:trPr>
          <w:trHeight w:val="513"/>
        </w:trPr>
        <w:tc>
          <w:tcPr>
            <w:tcW w:w="1675" w:type="dxa"/>
          </w:tcPr>
          <w:p w14:paraId="4497821B"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1C"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1D" w14:textId="77777777" w:rsidR="009B0494" w:rsidRDefault="007F4792" w:rsidP="009A260E">
            <w:pPr>
              <w:pStyle w:val="TableParagraph"/>
              <w:spacing w:before="0"/>
              <w:ind w:left="102" w:right="86"/>
              <w:rPr>
                <w:b/>
              </w:rPr>
            </w:pPr>
            <w:r>
              <w:rPr>
                <w:b/>
                <w:spacing w:val="-4"/>
              </w:rPr>
              <w:t>Level</w:t>
            </w:r>
          </w:p>
        </w:tc>
        <w:tc>
          <w:tcPr>
            <w:tcW w:w="984" w:type="dxa"/>
          </w:tcPr>
          <w:p w14:paraId="4497821E" w14:textId="77777777" w:rsidR="009B0494" w:rsidRDefault="007F4792" w:rsidP="009A260E">
            <w:pPr>
              <w:pStyle w:val="TableParagraph"/>
              <w:spacing w:before="0"/>
              <w:ind w:left="102" w:right="86"/>
              <w:rPr>
                <w:b/>
              </w:rPr>
            </w:pPr>
            <w:r>
              <w:rPr>
                <w:b/>
                <w:spacing w:val="-2"/>
              </w:rPr>
              <w:t>Credits</w:t>
            </w:r>
          </w:p>
        </w:tc>
      </w:tr>
      <w:tr w:rsidR="009B0494" w14:paraId="44978225" w14:textId="77777777">
        <w:trPr>
          <w:trHeight w:val="580"/>
        </w:trPr>
        <w:tc>
          <w:tcPr>
            <w:tcW w:w="1675" w:type="dxa"/>
          </w:tcPr>
          <w:p w14:paraId="44978220" w14:textId="77777777" w:rsidR="009B0494" w:rsidRDefault="007F4792" w:rsidP="009A260E">
            <w:pPr>
              <w:pStyle w:val="TableParagraph"/>
              <w:spacing w:before="0"/>
              <w:ind w:left="140" w:right="25"/>
              <w:rPr>
                <w:sz w:val="24"/>
              </w:rPr>
            </w:pPr>
            <w:r>
              <w:rPr>
                <w:spacing w:val="-2"/>
                <w:sz w:val="24"/>
              </w:rPr>
              <w:t>X3482</w:t>
            </w:r>
          </w:p>
        </w:tc>
        <w:tc>
          <w:tcPr>
            <w:tcW w:w="5304" w:type="dxa"/>
          </w:tcPr>
          <w:p w14:paraId="4497822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22" w14:textId="77777777" w:rsidR="009B0494" w:rsidRDefault="007F4792" w:rsidP="009A260E">
            <w:pPr>
              <w:pStyle w:val="TableParagraph"/>
              <w:spacing w:before="0" w:line="272" w:lineRule="exact"/>
              <w:ind w:left="225"/>
              <w:jc w:val="left"/>
              <w:rPr>
                <w:sz w:val="24"/>
              </w:rPr>
            </w:pPr>
            <w:r>
              <w:rPr>
                <w:sz w:val="24"/>
              </w:rPr>
              <w:t>Business</w:t>
            </w:r>
            <w:r>
              <w:rPr>
                <w:spacing w:val="-3"/>
                <w:sz w:val="24"/>
              </w:rPr>
              <w:t xml:space="preserve"> </w:t>
            </w:r>
            <w:r>
              <w:rPr>
                <w:sz w:val="24"/>
              </w:rPr>
              <w:t>Education</w:t>
            </w:r>
            <w:r>
              <w:rPr>
                <w:spacing w:val="-1"/>
                <w:sz w:val="24"/>
              </w:rPr>
              <w:t xml:space="preserve"> </w:t>
            </w:r>
            <w:r>
              <w:rPr>
                <w:sz w:val="24"/>
              </w:rPr>
              <w:t>1</w:t>
            </w:r>
            <w:r>
              <w:rPr>
                <w:spacing w:val="-5"/>
                <w:sz w:val="24"/>
              </w:rPr>
              <w:t xml:space="preserve"> </w:t>
            </w:r>
            <w:r>
              <w:rPr>
                <w:sz w:val="24"/>
              </w:rPr>
              <w:t>(Gaelic</w:t>
            </w:r>
            <w:r>
              <w:rPr>
                <w:spacing w:val="-2"/>
                <w:sz w:val="24"/>
              </w:rPr>
              <w:t xml:space="preserve"> Medium)</w:t>
            </w:r>
          </w:p>
        </w:tc>
        <w:tc>
          <w:tcPr>
            <w:tcW w:w="782" w:type="dxa"/>
          </w:tcPr>
          <w:p w14:paraId="44978223" w14:textId="77777777" w:rsidR="009B0494" w:rsidRDefault="007F4792" w:rsidP="009A260E">
            <w:pPr>
              <w:pStyle w:val="TableParagraph"/>
              <w:spacing w:before="0"/>
              <w:rPr>
                <w:sz w:val="24"/>
              </w:rPr>
            </w:pPr>
            <w:r>
              <w:rPr>
                <w:sz w:val="24"/>
              </w:rPr>
              <w:t>4</w:t>
            </w:r>
          </w:p>
        </w:tc>
        <w:tc>
          <w:tcPr>
            <w:tcW w:w="984" w:type="dxa"/>
          </w:tcPr>
          <w:p w14:paraId="44978224" w14:textId="77777777" w:rsidR="009B0494" w:rsidRDefault="007F4792" w:rsidP="009A260E">
            <w:pPr>
              <w:pStyle w:val="TableParagraph"/>
              <w:spacing w:before="0"/>
              <w:ind w:left="207" w:right="86"/>
              <w:rPr>
                <w:sz w:val="24"/>
              </w:rPr>
            </w:pPr>
            <w:r>
              <w:rPr>
                <w:spacing w:val="-5"/>
                <w:sz w:val="24"/>
              </w:rPr>
              <w:t>40</w:t>
            </w:r>
          </w:p>
        </w:tc>
      </w:tr>
      <w:tr w:rsidR="009B0494" w14:paraId="44978227" w14:textId="77777777">
        <w:trPr>
          <w:trHeight w:val="508"/>
        </w:trPr>
        <w:tc>
          <w:tcPr>
            <w:tcW w:w="8745" w:type="dxa"/>
            <w:gridSpan w:val="4"/>
          </w:tcPr>
          <w:p w14:paraId="44978226" w14:textId="77777777" w:rsidR="009B0494" w:rsidRDefault="007F4792" w:rsidP="009A260E">
            <w:pPr>
              <w:pStyle w:val="TableParagraph"/>
              <w:spacing w:before="0"/>
              <w:ind w:left="3680" w:right="3566"/>
              <w:rPr>
                <w:sz w:val="24"/>
              </w:rPr>
            </w:pPr>
            <w:r>
              <w:rPr>
                <w:spacing w:val="-5"/>
                <w:sz w:val="24"/>
              </w:rPr>
              <w:t>Or</w:t>
            </w:r>
          </w:p>
        </w:tc>
      </w:tr>
      <w:tr w:rsidR="009B0494" w14:paraId="4497822D" w14:textId="77777777">
        <w:trPr>
          <w:trHeight w:val="580"/>
        </w:trPr>
        <w:tc>
          <w:tcPr>
            <w:tcW w:w="1675" w:type="dxa"/>
          </w:tcPr>
          <w:p w14:paraId="44978228" w14:textId="77777777" w:rsidR="009B0494" w:rsidRDefault="007F4792" w:rsidP="009A260E">
            <w:pPr>
              <w:pStyle w:val="TableParagraph"/>
              <w:spacing w:before="0"/>
              <w:ind w:left="140" w:right="25"/>
              <w:rPr>
                <w:sz w:val="24"/>
              </w:rPr>
            </w:pPr>
            <w:r>
              <w:rPr>
                <w:spacing w:val="-2"/>
                <w:sz w:val="24"/>
              </w:rPr>
              <w:t>X3589</w:t>
            </w:r>
          </w:p>
        </w:tc>
        <w:tc>
          <w:tcPr>
            <w:tcW w:w="5304" w:type="dxa"/>
          </w:tcPr>
          <w:p w14:paraId="4497822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2A" w14:textId="77777777" w:rsidR="009B0494" w:rsidRDefault="007F4792" w:rsidP="009A260E">
            <w:pPr>
              <w:pStyle w:val="TableParagraph"/>
              <w:spacing w:before="0" w:line="272" w:lineRule="exact"/>
              <w:ind w:left="225"/>
              <w:jc w:val="left"/>
              <w:rPr>
                <w:sz w:val="24"/>
              </w:rPr>
            </w:pPr>
            <w:r>
              <w:rPr>
                <w:sz w:val="24"/>
              </w:rPr>
              <w:t>Business</w:t>
            </w:r>
            <w:r>
              <w:rPr>
                <w:spacing w:val="-3"/>
                <w:sz w:val="24"/>
              </w:rPr>
              <w:t xml:space="preserve"> </w:t>
            </w:r>
            <w:r>
              <w:rPr>
                <w:sz w:val="24"/>
              </w:rPr>
              <w:t>Education</w:t>
            </w:r>
            <w:r>
              <w:rPr>
                <w:spacing w:val="-2"/>
                <w:sz w:val="24"/>
              </w:rPr>
              <w:t xml:space="preserve"> </w:t>
            </w:r>
            <w:r>
              <w:rPr>
                <w:sz w:val="24"/>
              </w:rPr>
              <w:t>2</w:t>
            </w:r>
            <w:r>
              <w:rPr>
                <w:spacing w:val="-6"/>
                <w:sz w:val="24"/>
              </w:rPr>
              <w:t xml:space="preserve"> </w:t>
            </w:r>
            <w:r>
              <w:rPr>
                <w:sz w:val="24"/>
              </w:rPr>
              <w:t>(Gaelic</w:t>
            </w:r>
            <w:r>
              <w:rPr>
                <w:spacing w:val="-2"/>
                <w:sz w:val="24"/>
              </w:rPr>
              <w:t xml:space="preserve"> Medium)</w:t>
            </w:r>
          </w:p>
        </w:tc>
        <w:tc>
          <w:tcPr>
            <w:tcW w:w="782" w:type="dxa"/>
          </w:tcPr>
          <w:p w14:paraId="4497822B" w14:textId="77777777" w:rsidR="009B0494" w:rsidRDefault="007F4792" w:rsidP="009A260E">
            <w:pPr>
              <w:pStyle w:val="TableParagraph"/>
              <w:spacing w:before="0"/>
              <w:rPr>
                <w:sz w:val="24"/>
              </w:rPr>
            </w:pPr>
            <w:r>
              <w:rPr>
                <w:sz w:val="24"/>
              </w:rPr>
              <w:t>5</w:t>
            </w:r>
          </w:p>
        </w:tc>
        <w:tc>
          <w:tcPr>
            <w:tcW w:w="984" w:type="dxa"/>
          </w:tcPr>
          <w:p w14:paraId="4497822C" w14:textId="77777777" w:rsidR="009B0494" w:rsidRDefault="007F4792" w:rsidP="009A260E">
            <w:pPr>
              <w:pStyle w:val="TableParagraph"/>
              <w:spacing w:before="0"/>
              <w:ind w:left="207" w:right="86"/>
              <w:rPr>
                <w:sz w:val="24"/>
              </w:rPr>
            </w:pPr>
            <w:r>
              <w:rPr>
                <w:spacing w:val="-5"/>
                <w:sz w:val="24"/>
              </w:rPr>
              <w:t>40</w:t>
            </w:r>
          </w:p>
        </w:tc>
      </w:tr>
    </w:tbl>
    <w:p w14:paraId="4497822E" w14:textId="77777777" w:rsidR="009B0494" w:rsidRDefault="009B0494" w:rsidP="009A260E">
      <w:pPr>
        <w:pStyle w:val="BodyText"/>
        <w:rPr>
          <w:b/>
          <w:sz w:val="23"/>
        </w:rPr>
      </w:pPr>
    </w:p>
    <w:p w14:paraId="4497822F" w14:textId="77777777" w:rsidR="009B0494" w:rsidRDefault="007F4792" w:rsidP="009A260E">
      <w:pPr>
        <w:ind w:left="120"/>
        <w:rPr>
          <w:b/>
        </w:rPr>
      </w:pPr>
      <w:r>
        <w:rPr>
          <w:b/>
        </w:rPr>
        <w:t>Chemistry</w:t>
      </w:r>
      <w:r>
        <w:rPr>
          <w:b/>
          <w:spacing w:val="-12"/>
        </w:rPr>
        <w:t xml:space="preserve"> </w:t>
      </w:r>
      <w:r>
        <w:rPr>
          <w:b/>
        </w:rPr>
        <w:t>with</w:t>
      </w:r>
      <w:r>
        <w:rPr>
          <w:b/>
          <w:spacing w:val="-4"/>
        </w:rPr>
        <w:t xml:space="preserve"> </w:t>
      </w:r>
      <w:r>
        <w:rPr>
          <w:b/>
        </w:rPr>
        <w:t>Science</w:t>
      </w:r>
      <w:r>
        <w:rPr>
          <w:b/>
          <w:spacing w:val="-2"/>
        </w:rPr>
        <w:t xml:space="preserve"> </w:t>
      </w:r>
      <w:r>
        <w:rPr>
          <w:b/>
        </w:rPr>
        <w:t>(Gaelic</w:t>
      </w:r>
      <w:r>
        <w:rPr>
          <w:b/>
          <w:spacing w:val="-2"/>
        </w:rPr>
        <w:t xml:space="preserve"> 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34" w14:textId="77777777">
        <w:trPr>
          <w:trHeight w:val="508"/>
        </w:trPr>
        <w:tc>
          <w:tcPr>
            <w:tcW w:w="1675" w:type="dxa"/>
          </w:tcPr>
          <w:p w14:paraId="44978230" w14:textId="77777777" w:rsidR="009B0494" w:rsidRDefault="007F4792" w:rsidP="009A260E">
            <w:pPr>
              <w:pStyle w:val="TableParagraph"/>
              <w:spacing w:before="0"/>
              <w:ind w:left="148"/>
              <w:jc w:val="left"/>
              <w:rPr>
                <w:b/>
              </w:rPr>
            </w:pPr>
            <w:r>
              <w:rPr>
                <w:b/>
              </w:rPr>
              <w:t>Module</w:t>
            </w:r>
            <w:r>
              <w:rPr>
                <w:b/>
                <w:spacing w:val="-3"/>
              </w:rPr>
              <w:t xml:space="preserve"> </w:t>
            </w:r>
            <w:r>
              <w:rPr>
                <w:b/>
                <w:spacing w:val="-4"/>
              </w:rPr>
              <w:t>Code</w:t>
            </w:r>
          </w:p>
        </w:tc>
        <w:tc>
          <w:tcPr>
            <w:tcW w:w="5304" w:type="dxa"/>
          </w:tcPr>
          <w:p w14:paraId="44978231"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232" w14:textId="77777777" w:rsidR="009B0494" w:rsidRDefault="007F4792" w:rsidP="009A260E">
            <w:pPr>
              <w:pStyle w:val="TableParagraph"/>
              <w:spacing w:before="0"/>
              <w:jc w:val="left"/>
              <w:rPr>
                <w:b/>
              </w:rPr>
            </w:pPr>
            <w:r>
              <w:rPr>
                <w:b/>
                <w:spacing w:val="-4"/>
              </w:rPr>
              <w:t>Level</w:t>
            </w:r>
          </w:p>
        </w:tc>
        <w:tc>
          <w:tcPr>
            <w:tcW w:w="984" w:type="dxa"/>
          </w:tcPr>
          <w:p w14:paraId="44978233" w14:textId="77777777" w:rsidR="009B0494" w:rsidRDefault="007F4792" w:rsidP="009A260E">
            <w:pPr>
              <w:pStyle w:val="TableParagraph"/>
              <w:spacing w:before="0"/>
              <w:ind w:left="115"/>
              <w:jc w:val="left"/>
              <w:rPr>
                <w:b/>
              </w:rPr>
            </w:pPr>
            <w:r>
              <w:rPr>
                <w:b/>
                <w:spacing w:val="-2"/>
              </w:rPr>
              <w:t>Credits</w:t>
            </w:r>
          </w:p>
        </w:tc>
      </w:tr>
    </w:tbl>
    <w:p w14:paraId="44978235" w14:textId="77777777" w:rsidR="009B0494" w:rsidRDefault="009B0494" w:rsidP="009A260E">
      <w:pPr>
        <w:sectPr w:rsidR="009B0494">
          <w:type w:val="continuous"/>
          <w:pgSz w:w="11910" w:h="16840"/>
          <w:pgMar w:top="1420" w:right="1320" w:bottom="1304"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3B" w14:textId="77777777">
        <w:trPr>
          <w:trHeight w:val="580"/>
        </w:trPr>
        <w:tc>
          <w:tcPr>
            <w:tcW w:w="1675" w:type="dxa"/>
          </w:tcPr>
          <w:p w14:paraId="44978236" w14:textId="77777777" w:rsidR="009B0494" w:rsidRDefault="007F4792" w:rsidP="009A260E">
            <w:pPr>
              <w:pStyle w:val="TableParagraph"/>
              <w:spacing w:before="0"/>
              <w:ind w:left="0" w:right="424"/>
              <w:jc w:val="right"/>
              <w:rPr>
                <w:sz w:val="24"/>
              </w:rPr>
            </w:pPr>
            <w:r>
              <w:rPr>
                <w:spacing w:val="-2"/>
                <w:sz w:val="24"/>
              </w:rPr>
              <w:lastRenderedPageBreak/>
              <w:t>X3489</w:t>
            </w:r>
          </w:p>
        </w:tc>
        <w:tc>
          <w:tcPr>
            <w:tcW w:w="5304" w:type="dxa"/>
          </w:tcPr>
          <w:p w14:paraId="44978237" w14:textId="77777777" w:rsidR="009B0494" w:rsidRDefault="007F4792" w:rsidP="009A260E">
            <w:pPr>
              <w:pStyle w:val="TableParagraph"/>
              <w:spacing w:before="0"/>
              <w:ind w:left="216"/>
              <w:jc w:val="left"/>
              <w:rPr>
                <w:sz w:val="24"/>
              </w:rPr>
            </w:pPr>
            <w:r>
              <w:rPr>
                <w:sz w:val="24"/>
              </w:rPr>
              <w:t>Professional</w:t>
            </w:r>
            <w:r>
              <w:rPr>
                <w:spacing w:val="-6"/>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38" w14:textId="77777777" w:rsidR="009B0494" w:rsidRDefault="007F4792" w:rsidP="009A260E">
            <w:pPr>
              <w:pStyle w:val="TableParagraph"/>
              <w:spacing w:before="0" w:line="272" w:lineRule="exact"/>
              <w:ind w:left="225"/>
              <w:jc w:val="left"/>
              <w:rPr>
                <w:sz w:val="24"/>
              </w:rPr>
            </w:pPr>
            <w:r>
              <w:rPr>
                <w:sz w:val="24"/>
              </w:rPr>
              <w:t>Chemistry</w:t>
            </w:r>
            <w:r>
              <w:rPr>
                <w:spacing w:val="-3"/>
                <w:sz w:val="24"/>
              </w:rPr>
              <w:t xml:space="preserve"> </w:t>
            </w:r>
            <w:r>
              <w:rPr>
                <w:sz w:val="24"/>
              </w:rPr>
              <w:t>with</w:t>
            </w:r>
            <w:r>
              <w:rPr>
                <w:spacing w:val="-1"/>
                <w:sz w:val="24"/>
              </w:rPr>
              <w:t xml:space="preserve"> </w:t>
            </w:r>
            <w:r>
              <w:rPr>
                <w:sz w:val="24"/>
              </w:rPr>
              <w:t>Science</w:t>
            </w:r>
            <w:r>
              <w:rPr>
                <w:spacing w:val="-7"/>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44978239" w14:textId="77777777" w:rsidR="009B0494" w:rsidRDefault="007F4792" w:rsidP="009A260E">
            <w:pPr>
              <w:pStyle w:val="TableParagraph"/>
              <w:spacing w:before="0"/>
              <w:ind w:left="0" w:right="262"/>
              <w:jc w:val="right"/>
              <w:rPr>
                <w:sz w:val="24"/>
              </w:rPr>
            </w:pPr>
            <w:r>
              <w:rPr>
                <w:sz w:val="24"/>
              </w:rPr>
              <w:t>4</w:t>
            </w:r>
          </w:p>
        </w:tc>
        <w:tc>
          <w:tcPr>
            <w:tcW w:w="984" w:type="dxa"/>
          </w:tcPr>
          <w:p w14:paraId="4497823A" w14:textId="77777777" w:rsidR="009B0494" w:rsidRDefault="007F4792" w:rsidP="009A260E">
            <w:pPr>
              <w:pStyle w:val="TableParagraph"/>
              <w:spacing w:before="0"/>
              <w:ind w:left="0" w:right="291"/>
              <w:jc w:val="right"/>
              <w:rPr>
                <w:sz w:val="24"/>
              </w:rPr>
            </w:pPr>
            <w:r>
              <w:rPr>
                <w:spacing w:val="-5"/>
                <w:sz w:val="24"/>
              </w:rPr>
              <w:t>40</w:t>
            </w:r>
          </w:p>
        </w:tc>
      </w:tr>
      <w:tr w:rsidR="009B0494" w14:paraId="4497823D" w14:textId="77777777">
        <w:trPr>
          <w:trHeight w:val="508"/>
        </w:trPr>
        <w:tc>
          <w:tcPr>
            <w:tcW w:w="8745" w:type="dxa"/>
            <w:gridSpan w:val="4"/>
          </w:tcPr>
          <w:p w14:paraId="4497823C" w14:textId="77777777" w:rsidR="009B0494" w:rsidRDefault="007F4792" w:rsidP="009A260E">
            <w:pPr>
              <w:pStyle w:val="TableParagraph"/>
              <w:spacing w:before="0"/>
              <w:ind w:left="3680" w:right="3566"/>
              <w:rPr>
                <w:sz w:val="24"/>
              </w:rPr>
            </w:pPr>
            <w:r>
              <w:rPr>
                <w:spacing w:val="-5"/>
                <w:sz w:val="24"/>
              </w:rPr>
              <w:t>Or</w:t>
            </w:r>
          </w:p>
        </w:tc>
      </w:tr>
      <w:tr w:rsidR="009B0494" w14:paraId="44978243" w14:textId="77777777">
        <w:trPr>
          <w:trHeight w:val="580"/>
        </w:trPr>
        <w:tc>
          <w:tcPr>
            <w:tcW w:w="1675" w:type="dxa"/>
          </w:tcPr>
          <w:p w14:paraId="4497823E" w14:textId="77777777" w:rsidR="009B0494" w:rsidRDefault="007F4792" w:rsidP="009A260E">
            <w:pPr>
              <w:pStyle w:val="TableParagraph"/>
              <w:spacing w:before="0"/>
              <w:ind w:left="0" w:right="424"/>
              <w:jc w:val="right"/>
              <w:rPr>
                <w:sz w:val="24"/>
              </w:rPr>
            </w:pPr>
            <w:r>
              <w:rPr>
                <w:spacing w:val="-2"/>
                <w:sz w:val="24"/>
              </w:rPr>
              <w:t>X3590</w:t>
            </w:r>
          </w:p>
        </w:tc>
        <w:tc>
          <w:tcPr>
            <w:tcW w:w="5304" w:type="dxa"/>
          </w:tcPr>
          <w:p w14:paraId="4497823F"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40" w14:textId="77777777" w:rsidR="009B0494" w:rsidRDefault="007F4792" w:rsidP="009A260E">
            <w:pPr>
              <w:pStyle w:val="TableParagraph"/>
              <w:spacing w:before="0" w:line="272" w:lineRule="exact"/>
              <w:ind w:left="225"/>
              <w:jc w:val="left"/>
              <w:rPr>
                <w:sz w:val="24"/>
              </w:rPr>
            </w:pPr>
            <w:r>
              <w:rPr>
                <w:sz w:val="24"/>
              </w:rPr>
              <w:t>Chemistry</w:t>
            </w:r>
            <w:r>
              <w:rPr>
                <w:spacing w:val="-3"/>
                <w:sz w:val="24"/>
              </w:rPr>
              <w:t xml:space="preserve"> </w:t>
            </w:r>
            <w:r>
              <w:rPr>
                <w:sz w:val="24"/>
              </w:rPr>
              <w:t>with</w:t>
            </w:r>
            <w:r>
              <w:rPr>
                <w:spacing w:val="-1"/>
                <w:sz w:val="24"/>
              </w:rPr>
              <w:t xml:space="preserve"> </w:t>
            </w:r>
            <w:r>
              <w:rPr>
                <w:sz w:val="24"/>
              </w:rPr>
              <w:t>Science</w:t>
            </w:r>
            <w:r>
              <w:rPr>
                <w:spacing w:val="-7"/>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44978241" w14:textId="77777777" w:rsidR="009B0494" w:rsidRDefault="007F4792" w:rsidP="009A260E">
            <w:pPr>
              <w:pStyle w:val="TableParagraph"/>
              <w:spacing w:before="0"/>
              <w:ind w:left="0" w:right="262"/>
              <w:jc w:val="right"/>
              <w:rPr>
                <w:sz w:val="24"/>
              </w:rPr>
            </w:pPr>
            <w:r>
              <w:rPr>
                <w:sz w:val="24"/>
              </w:rPr>
              <w:t>5</w:t>
            </w:r>
          </w:p>
        </w:tc>
        <w:tc>
          <w:tcPr>
            <w:tcW w:w="984" w:type="dxa"/>
          </w:tcPr>
          <w:p w14:paraId="44978242" w14:textId="77777777" w:rsidR="009B0494" w:rsidRDefault="007F4792" w:rsidP="009A260E">
            <w:pPr>
              <w:pStyle w:val="TableParagraph"/>
              <w:spacing w:before="0"/>
              <w:ind w:left="0" w:right="291"/>
              <w:jc w:val="right"/>
              <w:rPr>
                <w:sz w:val="24"/>
              </w:rPr>
            </w:pPr>
            <w:r>
              <w:rPr>
                <w:spacing w:val="-5"/>
                <w:sz w:val="24"/>
              </w:rPr>
              <w:t>40</w:t>
            </w:r>
          </w:p>
        </w:tc>
      </w:tr>
    </w:tbl>
    <w:p w14:paraId="44978244" w14:textId="77777777" w:rsidR="009B0494" w:rsidRDefault="009B0494" w:rsidP="009A260E">
      <w:pPr>
        <w:pStyle w:val="BodyText"/>
        <w:rPr>
          <w:b/>
          <w:sz w:val="16"/>
        </w:rPr>
      </w:pPr>
    </w:p>
    <w:p w14:paraId="44978245" w14:textId="77777777" w:rsidR="009B0494" w:rsidRDefault="007F4792" w:rsidP="009A260E">
      <w:pPr>
        <w:ind w:left="110"/>
        <w:rPr>
          <w:b/>
        </w:rPr>
      </w:pPr>
      <w:r>
        <w:rPr>
          <w:b/>
        </w:rPr>
        <w:t>Computing</w:t>
      </w:r>
      <w:r>
        <w:rPr>
          <w:b/>
          <w:spacing w:val="-6"/>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4A" w14:textId="77777777">
        <w:trPr>
          <w:trHeight w:val="508"/>
        </w:trPr>
        <w:tc>
          <w:tcPr>
            <w:tcW w:w="1675" w:type="dxa"/>
          </w:tcPr>
          <w:p w14:paraId="44978246"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47"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48" w14:textId="77777777" w:rsidR="009B0494" w:rsidRDefault="007F4792" w:rsidP="009A260E">
            <w:pPr>
              <w:pStyle w:val="TableParagraph"/>
              <w:spacing w:before="0"/>
              <w:ind w:left="102" w:right="86"/>
              <w:rPr>
                <w:b/>
              </w:rPr>
            </w:pPr>
            <w:r>
              <w:rPr>
                <w:b/>
                <w:spacing w:val="-4"/>
              </w:rPr>
              <w:t>Level</w:t>
            </w:r>
          </w:p>
        </w:tc>
        <w:tc>
          <w:tcPr>
            <w:tcW w:w="984" w:type="dxa"/>
          </w:tcPr>
          <w:p w14:paraId="44978249" w14:textId="77777777" w:rsidR="009B0494" w:rsidRDefault="007F4792" w:rsidP="009A260E">
            <w:pPr>
              <w:pStyle w:val="TableParagraph"/>
              <w:spacing w:before="0"/>
              <w:ind w:left="102" w:right="86"/>
              <w:rPr>
                <w:b/>
              </w:rPr>
            </w:pPr>
            <w:r>
              <w:rPr>
                <w:b/>
                <w:spacing w:val="-2"/>
              </w:rPr>
              <w:t>Credits</w:t>
            </w:r>
          </w:p>
        </w:tc>
      </w:tr>
      <w:tr w:rsidR="009B0494" w14:paraId="44978250" w14:textId="77777777">
        <w:trPr>
          <w:trHeight w:val="580"/>
        </w:trPr>
        <w:tc>
          <w:tcPr>
            <w:tcW w:w="1675" w:type="dxa"/>
          </w:tcPr>
          <w:p w14:paraId="4497824B" w14:textId="77777777" w:rsidR="009B0494" w:rsidRDefault="007F4792" w:rsidP="009A260E">
            <w:pPr>
              <w:pStyle w:val="TableParagraph"/>
              <w:spacing w:before="0"/>
              <w:ind w:left="140" w:right="25"/>
              <w:rPr>
                <w:sz w:val="24"/>
              </w:rPr>
            </w:pPr>
            <w:r>
              <w:rPr>
                <w:spacing w:val="-2"/>
                <w:sz w:val="24"/>
              </w:rPr>
              <w:t>X3496</w:t>
            </w:r>
          </w:p>
        </w:tc>
        <w:tc>
          <w:tcPr>
            <w:tcW w:w="5304" w:type="dxa"/>
          </w:tcPr>
          <w:p w14:paraId="4497824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4D" w14:textId="77777777" w:rsidR="009B0494" w:rsidRDefault="007F4792" w:rsidP="009A260E">
            <w:pPr>
              <w:pStyle w:val="TableParagraph"/>
              <w:spacing w:before="0" w:line="272" w:lineRule="exact"/>
              <w:ind w:left="225"/>
              <w:jc w:val="left"/>
              <w:rPr>
                <w:sz w:val="24"/>
              </w:rPr>
            </w:pPr>
            <w:r>
              <w:rPr>
                <w:sz w:val="24"/>
              </w:rPr>
              <w:t>Computing</w:t>
            </w:r>
            <w:r>
              <w:rPr>
                <w:spacing w:val="-2"/>
                <w:sz w:val="24"/>
              </w:rPr>
              <w:t xml:space="preserve"> </w:t>
            </w:r>
            <w:r>
              <w:rPr>
                <w:sz w:val="24"/>
              </w:rPr>
              <w:t>Science</w:t>
            </w:r>
            <w:r>
              <w:rPr>
                <w:spacing w:val="-7"/>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4497824E" w14:textId="77777777" w:rsidR="009B0494" w:rsidRDefault="007F4792" w:rsidP="009A260E">
            <w:pPr>
              <w:pStyle w:val="TableParagraph"/>
              <w:spacing w:before="0"/>
              <w:rPr>
                <w:sz w:val="24"/>
              </w:rPr>
            </w:pPr>
            <w:r>
              <w:rPr>
                <w:sz w:val="24"/>
              </w:rPr>
              <w:t>4</w:t>
            </w:r>
          </w:p>
        </w:tc>
        <w:tc>
          <w:tcPr>
            <w:tcW w:w="984" w:type="dxa"/>
          </w:tcPr>
          <w:p w14:paraId="4497824F" w14:textId="77777777" w:rsidR="009B0494" w:rsidRDefault="007F4792" w:rsidP="009A260E">
            <w:pPr>
              <w:pStyle w:val="TableParagraph"/>
              <w:spacing w:before="0"/>
              <w:ind w:left="207" w:right="86"/>
              <w:rPr>
                <w:sz w:val="24"/>
              </w:rPr>
            </w:pPr>
            <w:r>
              <w:rPr>
                <w:spacing w:val="-5"/>
                <w:sz w:val="24"/>
              </w:rPr>
              <w:t>40</w:t>
            </w:r>
          </w:p>
        </w:tc>
      </w:tr>
      <w:tr w:rsidR="009B0494" w14:paraId="44978252" w14:textId="77777777">
        <w:trPr>
          <w:trHeight w:val="508"/>
        </w:trPr>
        <w:tc>
          <w:tcPr>
            <w:tcW w:w="8745" w:type="dxa"/>
            <w:gridSpan w:val="4"/>
          </w:tcPr>
          <w:p w14:paraId="44978251" w14:textId="77777777" w:rsidR="009B0494" w:rsidRDefault="007F4792" w:rsidP="009A260E">
            <w:pPr>
              <w:pStyle w:val="TableParagraph"/>
              <w:spacing w:before="0"/>
              <w:ind w:left="3680" w:right="3566"/>
              <w:rPr>
                <w:sz w:val="24"/>
              </w:rPr>
            </w:pPr>
            <w:r>
              <w:rPr>
                <w:spacing w:val="-5"/>
                <w:sz w:val="24"/>
              </w:rPr>
              <w:t>Or</w:t>
            </w:r>
          </w:p>
        </w:tc>
      </w:tr>
      <w:tr w:rsidR="009B0494" w14:paraId="44978258" w14:textId="77777777">
        <w:trPr>
          <w:trHeight w:val="580"/>
        </w:trPr>
        <w:tc>
          <w:tcPr>
            <w:tcW w:w="1675" w:type="dxa"/>
          </w:tcPr>
          <w:p w14:paraId="44978253" w14:textId="77777777" w:rsidR="009B0494" w:rsidRDefault="007F4792" w:rsidP="009A260E">
            <w:pPr>
              <w:pStyle w:val="TableParagraph"/>
              <w:spacing w:before="0"/>
              <w:ind w:left="140" w:right="25"/>
              <w:rPr>
                <w:sz w:val="24"/>
              </w:rPr>
            </w:pPr>
            <w:r>
              <w:rPr>
                <w:spacing w:val="-2"/>
                <w:sz w:val="24"/>
              </w:rPr>
              <w:t>X3591</w:t>
            </w:r>
          </w:p>
        </w:tc>
        <w:tc>
          <w:tcPr>
            <w:tcW w:w="5304" w:type="dxa"/>
          </w:tcPr>
          <w:p w14:paraId="4497825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55" w14:textId="77777777" w:rsidR="009B0494" w:rsidRDefault="007F4792" w:rsidP="009A260E">
            <w:pPr>
              <w:pStyle w:val="TableParagraph"/>
              <w:spacing w:before="0" w:line="272" w:lineRule="exact"/>
              <w:ind w:left="225"/>
              <w:jc w:val="left"/>
              <w:rPr>
                <w:sz w:val="24"/>
              </w:rPr>
            </w:pPr>
            <w:r>
              <w:rPr>
                <w:sz w:val="24"/>
              </w:rPr>
              <w:t>Computing</w:t>
            </w:r>
            <w:r>
              <w:rPr>
                <w:spacing w:val="-2"/>
                <w:sz w:val="24"/>
              </w:rPr>
              <w:t xml:space="preserve"> </w:t>
            </w:r>
            <w:r>
              <w:rPr>
                <w:sz w:val="24"/>
              </w:rPr>
              <w:t>Science</w:t>
            </w:r>
            <w:r>
              <w:rPr>
                <w:spacing w:val="-6"/>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44978256" w14:textId="77777777" w:rsidR="009B0494" w:rsidRDefault="007F4792" w:rsidP="009A260E">
            <w:pPr>
              <w:pStyle w:val="TableParagraph"/>
              <w:spacing w:before="0"/>
              <w:rPr>
                <w:sz w:val="24"/>
              </w:rPr>
            </w:pPr>
            <w:r>
              <w:rPr>
                <w:sz w:val="24"/>
              </w:rPr>
              <w:t>5</w:t>
            </w:r>
          </w:p>
        </w:tc>
        <w:tc>
          <w:tcPr>
            <w:tcW w:w="984" w:type="dxa"/>
          </w:tcPr>
          <w:p w14:paraId="44978257" w14:textId="77777777" w:rsidR="009B0494" w:rsidRDefault="007F4792" w:rsidP="009A260E">
            <w:pPr>
              <w:pStyle w:val="TableParagraph"/>
              <w:spacing w:before="0"/>
              <w:ind w:left="207" w:right="86"/>
              <w:rPr>
                <w:sz w:val="24"/>
              </w:rPr>
            </w:pPr>
            <w:r>
              <w:rPr>
                <w:spacing w:val="-5"/>
                <w:sz w:val="24"/>
              </w:rPr>
              <w:t>40</w:t>
            </w:r>
          </w:p>
        </w:tc>
      </w:tr>
    </w:tbl>
    <w:p w14:paraId="44978259" w14:textId="77777777" w:rsidR="009B0494" w:rsidRDefault="009B0494" w:rsidP="009A260E">
      <w:pPr>
        <w:pStyle w:val="BodyText"/>
        <w:rPr>
          <w:b/>
          <w:sz w:val="23"/>
        </w:rPr>
      </w:pPr>
    </w:p>
    <w:p w14:paraId="4497825A" w14:textId="77777777" w:rsidR="009B0494" w:rsidRDefault="007F4792" w:rsidP="009A260E">
      <w:pPr>
        <w:ind w:left="120"/>
        <w:rPr>
          <w:b/>
        </w:rPr>
      </w:pPr>
      <w:r>
        <w:rPr>
          <w:b/>
        </w:rPr>
        <w:t>Geography</w:t>
      </w:r>
      <w:r>
        <w:rPr>
          <w:b/>
          <w:spacing w:val="-7"/>
        </w:rPr>
        <w:t xml:space="preserve"> </w:t>
      </w:r>
      <w:r>
        <w:rPr>
          <w:b/>
        </w:rPr>
        <w:t>(Gaelic</w:t>
      </w:r>
      <w:r>
        <w:rPr>
          <w:b/>
          <w:spacing w:val="-1"/>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5F" w14:textId="77777777">
        <w:trPr>
          <w:trHeight w:val="513"/>
        </w:trPr>
        <w:tc>
          <w:tcPr>
            <w:tcW w:w="1675" w:type="dxa"/>
          </w:tcPr>
          <w:p w14:paraId="4497825B" w14:textId="77777777" w:rsidR="009B0494" w:rsidRDefault="007F4792" w:rsidP="009A260E">
            <w:pPr>
              <w:pStyle w:val="TableParagraph"/>
              <w:spacing w:before="0"/>
              <w:ind w:left="140" w:right="122"/>
              <w:rPr>
                <w:b/>
              </w:rPr>
            </w:pPr>
            <w:r>
              <w:rPr>
                <w:b/>
              </w:rPr>
              <w:t>Module</w:t>
            </w:r>
            <w:r>
              <w:rPr>
                <w:b/>
                <w:spacing w:val="-3"/>
              </w:rPr>
              <w:t xml:space="preserve"> </w:t>
            </w:r>
            <w:r>
              <w:rPr>
                <w:b/>
                <w:spacing w:val="-4"/>
              </w:rPr>
              <w:t>Code</w:t>
            </w:r>
          </w:p>
        </w:tc>
        <w:tc>
          <w:tcPr>
            <w:tcW w:w="5304" w:type="dxa"/>
          </w:tcPr>
          <w:p w14:paraId="4497825C"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5D" w14:textId="77777777" w:rsidR="009B0494" w:rsidRDefault="007F4792" w:rsidP="009A260E">
            <w:pPr>
              <w:pStyle w:val="TableParagraph"/>
              <w:spacing w:before="0"/>
              <w:ind w:left="102" w:right="86"/>
              <w:rPr>
                <w:b/>
              </w:rPr>
            </w:pPr>
            <w:r>
              <w:rPr>
                <w:b/>
                <w:spacing w:val="-4"/>
              </w:rPr>
              <w:t>Level</w:t>
            </w:r>
          </w:p>
        </w:tc>
        <w:tc>
          <w:tcPr>
            <w:tcW w:w="984" w:type="dxa"/>
          </w:tcPr>
          <w:p w14:paraId="4497825E" w14:textId="77777777" w:rsidR="009B0494" w:rsidRDefault="007F4792" w:rsidP="009A260E">
            <w:pPr>
              <w:pStyle w:val="TableParagraph"/>
              <w:spacing w:before="0"/>
              <w:ind w:left="103" w:right="86"/>
              <w:rPr>
                <w:b/>
              </w:rPr>
            </w:pPr>
            <w:r>
              <w:rPr>
                <w:b/>
                <w:spacing w:val="-2"/>
              </w:rPr>
              <w:t>Credits</w:t>
            </w:r>
          </w:p>
        </w:tc>
      </w:tr>
      <w:tr w:rsidR="009B0494" w14:paraId="44978265" w14:textId="77777777">
        <w:trPr>
          <w:trHeight w:val="575"/>
        </w:trPr>
        <w:tc>
          <w:tcPr>
            <w:tcW w:w="1675" w:type="dxa"/>
          </w:tcPr>
          <w:p w14:paraId="44978260" w14:textId="77777777" w:rsidR="009B0494" w:rsidRDefault="007F4792" w:rsidP="009A260E">
            <w:pPr>
              <w:pStyle w:val="TableParagraph"/>
              <w:spacing w:before="0"/>
              <w:ind w:left="140" w:right="25"/>
              <w:rPr>
                <w:sz w:val="24"/>
              </w:rPr>
            </w:pPr>
            <w:r>
              <w:rPr>
                <w:spacing w:val="-2"/>
                <w:sz w:val="24"/>
              </w:rPr>
              <w:t>X3498</w:t>
            </w:r>
          </w:p>
        </w:tc>
        <w:tc>
          <w:tcPr>
            <w:tcW w:w="5304" w:type="dxa"/>
          </w:tcPr>
          <w:p w14:paraId="4497826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62" w14:textId="77777777" w:rsidR="009B0494" w:rsidRDefault="007F4792" w:rsidP="009A260E">
            <w:pPr>
              <w:pStyle w:val="TableParagraph"/>
              <w:spacing w:before="0" w:line="267" w:lineRule="exact"/>
              <w:ind w:left="225"/>
              <w:jc w:val="left"/>
              <w:rPr>
                <w:sz w:val="24"/>
              </w:rPr>
            </w:pPr>
            <w:r>
              <w:rPr>
                <w:sz w:val="24"/>
              </w:rPr>
              <w:t>Geography</w:t>
            </w:r>
            <w:r>
              <w:rPr>
                <w:spacing w:val="-3"/>
                <w:sz w:val="24"/>
              </w:rPr>
              <w:t xml:space="preserve"> </w:t>
            </w:r>
            <w:r>
              <w:rPr>
                <w:sz w:val="24"/>
              </w:rPr>
              <w:t>1</w:t>
            </w:r>
            <w:r>
              <w:rPr>
                <w:spacing w:val="-3"/>
                <w:sz w:val="24"/>
              </w:rPr>
              <w:t xml:space="preserve"> </w:t>
            </w:r>
            <w:r>
              <w:rPr>
                <w:sz w:val="24"/>
              </w:rPr>
              <w:t>(Gaelic</w:t>
            </w:r>
            <w:r>
              <w:rPr>
                <w:spacing w:val="-2"/>
                <w:sz w:val="24"/>
              </w:rPr>
              <w:t xml:space="preserve"> Medium)</w:t>
            </w:r>
          </w:p>
        </w:tc>
        <w:tc>
          <w:tcPr>
            <w:tcW w:w="782" w:type="dxa"/>
          </w:tcPr>
          <w:p w14:paraId="44978263" w14:textId="77777777" w:rsidR="009B0494" w:rsidRDefault="007F4792" w:rsidP="009A260E">
            <w:pPr>
              <w:pStyle w:val="TableParagraph"/>
              <w:spacing w:before="0"/>
              <w:rPr>
                <w:sz w:val="24"/>
              </w:rPr>
            </w:pPr>
            <w:r>
              <w:rPr>
                <w:sz w:val="24"/>
              </w:rPr>
              <w:t>4</w:t>
            </w:r>
          </w:p>
        </w:tc>
        <w:tc>
          <w:tcPr>
            <w:tcW w:w="984" w:type="dxa"/>
          </w:tcPr>
          <w:p w14:paraId="44978264" w14:textId="77777777" w:rsidR="009B0494" w:rsidRDefault="007F4792" w:rsidP="009A260E">
            <w:pPr>
              <w:pStyle w:val="TableParagraph"/>
              <w:spacing w:before="0"/>
              <w:ind w:left="207" w:right="86"/>
              <w:rPr>
                <w:sz w:val="24"/>
              </w:rPr>
            </w:pPr>
            <w:r>
              <w:rPr>
                <w:spacing w:val="-5"/>
                <w:sz w:val="24"/>
              </w:rPr>
              <w:t>40</w:t>
            </w:r>
          </w:p>
        </w:tc>
      </w:tr>
      <w:tr w:rsidR="009B0494" w14:paraId="44978267" w14:textId="77777777">
        <w:trPr>
          <w:trHeight w:val="513"/>
        </w:trPr>
        <w:tc>
          <w:tcPr>
            <w:tcW w:w="8745" w:type="dxa"/>
            <w:gridSpan w:val="4"/>
          </w:tcPr>
          <w:p w14:paraId="44978266" w14:textId="77777777" w:rsidR="009B0494" w:rsidRDefault="007F4792" w:rsidP="009A260E">
            <w:pPr>
              <w:pStyle w:val="TableParagraph"/>
              <w:spacing w:before="0"/>
              <w:ind w:left="3680" w:right="3566"/>
              <w:rPr>
                <w:sz w:val="24"/>
              </w:rPr>
            </w:pPr>
            <w:r>
              <w:rPr>
                <w:spacing w:val="-5"/>
                <w:sz w:val="24"/>
              </w:rPr>
              <w:t>Or</w:t>
            </w:r>
          </w:p>
        </w:tc>
      </w:tr>
      <w:tr w:rsidR="009B0494" w14:paraId="4497826D" w14:textId="77777777">
        <w:trPr>
          <w:trHeight w:val="580"/>
        </w:trPr>
        <w:tc>
          <w:tcPr>
            <w:tcW w:w="1675" w:type="dxa"/>
          </w:tcPr>
          <w:p w14:paraId="44978268" w14:textId="77777777" w:rsidR="009B0494" w:rsidRDefault="007F4792" w:rsidP="009A260E">
            <w:pPr>
              <w:pStyle w:val="TableParagraph"/>
              <w:spacing w:before="0"/>
              <w:ind w:left="140" w:right="25"/>
              <w:rPr>
                <w:sz w:val="24"/>
              </w:rPr>
            </w:pPr>
            <w:r>
              <w:rPr>
                <w:spacing w:val="-2"/>
                <w:sz w:val="24"/>
              </w:rPr>
              <w:t>X3598</w:t>
            </w:r>
          </w:p>
        </w:tc>
        <w:tc>
          <w:tcPr>
            <w:tcW w:w="5304" w:type="dxa"/>
          </w:tcPr>
          <w:p w14:paraId="4497826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6A" w14:textId="77777777" w:rsidR="009B0494" w:rsidRDefault="007F4792" w:rsidP="009A260E">
            <w:pPr>
              <w:pStyle w:val="TableParagraph"/>
              <w:spacing w:before="0" w:line="272" w:lineRule="exact"/>
              <w:ind w:left="225"/>
              <w:jc w:val="left"/>
              <w:rPr>
                <w:sz w:val="24"/>
              </w:rPr>
            </w:pPr>
            <w:r>
              <w:rPr>
                <w:sz w:val="24"/>
              </w:rPr>
              <w:t>Geography</w:t>
            </w:r>
            <w:r>
              <w:rPr>
                <w:spacing w:val="-3"/>
                <w:sz w:val="24"/>
              </w:rPr>
              <w:t xml:space="preserve"> </w:t>
            </w:r>
            <w:r>
              <w:rPr>
                <w:sz w:val="24"/>
              </w:rPr>
              <w:t>2</w:t>
            </w:r>
            <w:r>
              <w:rPr>
                <w:spacing w:val="-3"/>
                <w:sz w:val="24"/>
              </w:rPr>
              <w:t xml:space="preserve"> </w:t>
            </w:r>
            <w:r>
              <w:rPr>
                <w:sz w:val="24"/>
              </w:rPr>
              <w:t>(Gaelic</w:t>
            </w:r>
            <w:r>
              <w:rPr>
                <w:spacing w:val="-2"/>
                <w:sz w:val="24"/>
              </w:rPr>
              <w:t xml:space="preserve"> Medium)</w:t>
            </w:r>
          </w:p>
        </w:tc>
        <w:tc>
          <w:tcPr>
            <w:tcW w:w="782" w:type="dxa"/>
          </w:tcPr>
          <w:p w14:paraId="4497826B" w14:textId="77777777" w:rsidR="009B0494" w:rsidRDefault="007F4792" w:rsidP="009A260E">
            <w:pPr>
              <w:pStyle w:val="TableParagraph"/>
              <w:spacing w:before="0"/>
              <w:rPr>
                <w:sz w:val="24"/>
              </w:rPr>
            </w:pPr>
            <w:r>
              <w:rPr>
                <w:sz w:val="24"/>
              </w:rPr>
              <w:t>5</w:t>
            </w:r>
          </w:p>
        </w:tc>
        <w:tc>
          <w:tcPr>
            <w:tcW w:w="984" w:type="dxa"/>
          </w:tcPr>
          <w:p w14:paraId="4497826C" w14:textId="77777777" w:rsidR="009B0494" w:rsidRDefault="007F4792" w:rsidP="009A260E">
            <w:pPr>
              <w:pStyle w:val="TableParagraph"/>
              <w:spacing w:before="0"/>
              <w:ind w:left="207" w:right="86"/>
              <w:rPr>
                <w:sz w:val="24"/>
              </w:rPr>
            </w:pPr>
            <w:r>
              <w:rPr>
                <w:spacing w:val="-5"/>
                <w:sz w:val="24"/>
              </w:rPr>
              <w:t>40</w:t>
            </w:r>
          </w:p>
        </w:tc>
      </w:tr>
    </w:tbl>
    <w:p w14:paraId="4497826E" w14:textId="77777777" w:rsidR="009B0494" w:rsidRDefault="009B0494" w:rsidP="009A260E">
      <w:pPr>
        <w:pStyle w:val="BodyText"/>
        <w:rPr>
          <w:b/>
          <w:sz w:val="23"/>
        </w:rPr>
      </w:pPr>
    </w:p>
    <w:p w14:paraId="4497826F" w14:textId="77777777" w:rsidR="009B0494" w:rsidRDefault="007F4792" w:rsidP="009A260E">
      <w:pPr>
        <w:ind w:left="120"/>
        <w:rPr>
          <w:b/>
        </w:rPr>
      </w:pPr>
      <w:r>
        <w:rPr>
          <w:b/>
        </w:rPr>
        <w:t>History</w:t>
      </w:r>
      <w:r>
        <w:rPr>
          <w:b/>
          <w:spacing w:val="-6"/>
        </w:rPr>
        <w:t xml:space="preserve"> </w:t>
      </w:r>
      <w:r>
        <w:rPr>
          <w:b/>
        </w:rPr>
        <w:t xml:space="preserve">(Gaelic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74" w14:textId="77777777">
        <w:trPr>
          <w:trHeight w:val="508"/>
        </w:trPr>
        <w:tc>
          <w:tcPr>
            <w:tcW w:w="1675" w:type="dxa"/>
          </w:tcPr>
          <w:p w14:paraId="4497827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71"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72" w14:textId="77777777" w:rsidR="009B0494" w:rsidRDefault="007F4792" w:rsidP="009A260E">
            <w:pPr>
              <w:pStyle w:val="TableParagraph"/>
              <w:spacing w:before="0"/>
              <w:ind w:left="102" w:right="86"/>
              <w:rPr>
                <w:b/>
              </w:rPr>
            </w:pPr>
            <w:r>
              <w:rPr>
                <w:b/>
                <w:spacing w:val="-4"/>
              </w:rPr>
              <w:t>Level</w:t>
            </w:r>
          </w:p>
        </w:tc>
        <w:tc>
          <w:tcPr>
            <w:tcW w:w="984" w:type="dxa"/>
          </w:tcPr>
          <w:p w14:paraId="44978273" w14:textId="77777777" w:rsidR="009B0494" w:rsidRDefault="007F4792" w:rsidP="009A260E">
            <w:pPr>
              <w:pStyle w:val="TableParagraph"/>
              <w:spacing w:before="0"/>
              <w:ind w:left="102" w:right="86"/>
              <w:rPr>
                <w:b/>
              </w:rPr>
            </w:pPr>
            <w:r>
              <w:rPr>
                <w:b/>
                <w:spacing w:val="-2"/>
              </w:rPr>
              <w:t>Credits</w:t>
            </w:r>
          </w:p>
        </w:tc>
      </w:tr>
      <w:tr w:rsidR="009B0494" w14:paraId="4497827A" w14:textId="77777777">
        <w:trPr>
          <w:trHeight w:val="580"/>
        </w:trPr>
        <w:tc>
          <w:tcPr>
            <w:tcW w:w="1675" w:type="dxa"/>
          </w:tcPr>
          <w:p w14:paraId="44978275" w14:textId="77777777" w:rsidR="009B0494" w:rsidRDefault="007F4792" w:rsidP="009A260E">
            <w:pPr>
              <w:pStyle w:val="TableParagraph"/>
              <w:spacing w:before="0"/>
              <w:ind w:left="140" w:right="25"/>
              <w:rPr>
                <w:sz w:val="24"/>
              </w:rPr>
            </w:pPr>
            <w:r>
              <w:rPr>
                <w:spacing w:val="-2"/>
                <w:sz w:val="24"/>
              </w:rPr>
              <w:t>X3493</w:t>
            </w:r>
          </w:p>
        </w:tc>
        <w:tc>
          <w:tcPr>
            <w:tcW w:w="5304" w:type="dxa"/>
          </w:tcPr>
          <w:p w14:paraId="4497827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77" w14:textId="77777777" w:rsidR="009B0494" w:rsidRDefault="007F4792" w:rsidP="009A260E">
            <w:pPr>
              <w:pStyle w:val="TableParagraph"/>
              <w:spacing w:before="0" w:line="272" w:lineRule="exact"/>
              <w:ind w:left="225"/>
              <w:jc w:val="left"/>
              <w:rPr>
                <w:sz w:val="24"/>
              </w:rPr>
            </w:pPr>
            <w:r>
              <w:rPr>
                <w:sz w:val="24"/>
              </w:rPr>
              <w:t>History</w:t>
            </w:r>
            <w:r>
              <w:rPr>
                <w:spacing w:val="-3"/>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44978278" w14:textId="77777777" w:rsidR="009B0494" w:rsidRDefault="007F4792" w:rsidP="009A260E">
            <w:pPr>
              <w:pStyle w:val="TableParagraph"/>
              <w:spacing w:before="0"/>
              <w:rPr>
                <w:sz w:val="24"/>
              </w:rPr>
            </w:pPr>
            <w:r>
              <w:rPr>
                <w:sz w:val="24"/>
              </w:rPr>
              <w:t>4</w:t>
            </w:r>
          </w:p>
        </w:tc>
        <w:tc>
          <w:tcPr>
            <w:tcW w:w="984" w:type="dxa"/>
          </w:tcPr>
          <w:p w14:paraId="44978279" w14:textId="77777777" w:rsidR="009B0494" w:rsidRDefault="007F4792" w:rsidP="009A260E">
            <w:pPr>
              <w:pStyle w:val="TableParagraph"/>
              <w:spacing w:before="0"/>
              <w:ind w:left="207" w:right="86"/>
              <w:rPr>
                <w:sz w:val="24"/>
              </w:rPr>
            </w:pPr>
            <w:r>
              <w:rPr>
                <w:spacing w:val="-5"/>
                <w:sz w:val="24"/>
              </w:rPr>
              <w:t>40</w:t>
            </w:r>
          </w:p>
        </w:tc>
      </w:tr>
      <w:tr w:rsidR="009B0494" w14:paraId="4497827C" w14:textId="77777777">
        <w:trPr>
          <w:trHeight w:val="508"/>
        </w:trPr>
        <w:tc>
          <w:tcPr>
            <w:tcW w:w="8745" w:type="dxa"/>
            <w:gridSpan w:val="4"/>
          </w:tcPr>
          <w:p w14:paraId="4497827B" w14:textId="77777777" w:rsidR="009B0494" w:rsidRDefault="007F4792" w:rsidP="009A260E">
            <w:pPr>
              <w:pStyle w:val="TableParagraph"/>
              <w:spacing w:before="0"/>
              <w:ind w:left="3680" w:right="3566"/>
              <w:rPr>
                <w:sz w:val="24"/>
              </w:rPr>
            </w:pPr>
            <w:r>
              <w:rPr>
                <w:spacing w:val="-5"/>
                <w:sz w:val="24"/>
              </w:rPr>
              <w:t>Or</w:t>
            </w:r>
          </w:p>
        </w:tc>
      </w:tr>
      <w:tr w:rsidR="009B0494" w14:paraId="44978282" w14:textId="77777777">
        <w:trPr>
          <w:trHeight w:val="580"/>
        </w:trPr>
        <w:tc>
          <w:tcPr>
            <w:tcW w:w="1675" w:type="dxa"/>
          </w:tcPr>
          <w:p w14:paraId="4497827D" w14:textId="77777777" w:rsidR="009B0494" w:rsidRDefault="007F4792" w:rsidP="009A260E">
            <w:pPr>
              <w:pStyle w:val="TableParagraph"/>
              <w:spacing w:before="0"/>
              <w:ind w:left="140" w:right="25"/>
              <w:rPr>
                <w:sz w:val="24"/>
              </w:rPr>
            </w:pPr>
            <w:r>
              <w:rPr>
                <w:spacing w:val="-2"/>
                <w:sz w:val="24"/>
              </w:rPr>
              <w:t>X3703</w:t>
            </w:r>
          </w:p>
        </w:tc>
        <w:tc>
          <w:tcPr>
            <w:tcW w:w="5304" w:type="dxa"/>
          </w:tcPr>
          <w:p w14:paraId="4497827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7F" w14:textId="77777777" w:rsidR="009B0494" w:rsidRDefault="007F4792" w:rsidP="009A260E">
            <w:pPr>
              <w:pStyle w:val="TableParagraph"/>
              <w:spacing w:before="0" w:line="272" w:lineRule="exact"/>
              <w:ind w:left="225"/>
              <w:jc w:val="left"/>
              <w:rPr>
                <w:sz w:val="24"/>
              </w:rPr>
            </w:pPr>
            <w:r>
              <w:rPr>
                <w:sz w:val="24"/>
              </w:rPr>
              <w:t>History</w:t>
            </w:r>
            <w:r>
              <w:rPr>
                <w:spacing w:val="-3"/>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44978280" w14:textId="77777777" w:rsidR="009B0494" w:rsidRDefault="007F4792" w:rsidP="009A260E">
            <w:pPr>
              <w:pStyle w:val="TableParagraph"/>
              <w:spacing w:before="0"/>
              <w:rPr>
                <w:sz w:val="24"/>
              </w:rPr>
            </w:pPr>
            <w:r>
              <w:rPr>
                <w:sz w:val="24"/>
              </w:rPr>
              <w:t>5</w:t>
            </w:r>
          </w:p>
        </w:tc>
        <w:tc>
          <w:tcPr>
            <w:tcW w:w="984" w:type="dxa"/>
          </w:tcPr>
          <w:p w14:paraId="44978281" w14:textId="77777777" w:rsidR="009B0494" w:rsidRDefault="007F4792" w:rsidP="009A260E">
            <w:pPr>
              <w:pStyle w:val="TableParagraph"/>
              <w:spacing w:before="0"/>
              <w:ind w:left="207" w:right="86"/>
              <w:rPr>
                <w:sz w:val="24"/>
              </w:rPr>
            </w:pPr>
            <w:r>
              <w:rPr>
                <w:spacing w:val="-5"/>
                <w:sz w:val="24"/>
              </w:rPr>
              <w:t>40</w:t>
            </w:r>
          </w:p>
        </w:tc>
      </w:tr>
    </w:tbl>
    <w:p w14:paraId="44978283" w14:textId="77777777" w:rsidR="009B0494" w:rsidRDefault="009B0494" w:rsidP="009A260E">
      <w:pPr>
        <w:pStyle w:val="BodyText"/>
        <w:rPr>
          <w:b/>
          <w:sz w:val="23"/>
        </w:rPr>
      </w:pPr>
    </w:p>
    <w:p w14:paraId="44978284" w14:textId="77777777" w:rsidR="009B0494" w:rsidRDefault="007F4792" w:rsidP="009A260E">
      <w:pPr>
        <w:ind w:left="120"/>
        <w:rPr>
          <w:b/>
        </w:rPr>
      </w:pPr>
      <w:r>
        <w:rPr>
          <w:b/>
        </w:rPr>
        <w:t>Home</w:t>
      </w:r>
      <w:r>
        <w:rPr>
          <w:b/>
          <w:spacing w:val="-3"/>
        </w:rPr>
        <w:t xml:space="preserve"> </w:t>
      </w:r>
      <w:r>
        <w:rPr>
          <w:b/>
        </w:rPr>
        <w:t>Economics</w:t>
      </w:r>
      <w:r>
        <w:rPr>
          <w:b/>
          <w:spacing w:val="-6"/>
        </w:rPr>
        <w:t xml:space="preserve"> </w:t>
      </w:r>
      <w:r>
        <w:rPr>
          <w:b/>
        </w:rPr>
        <w:t>(Gaelic</w:t>
      </w:r>
      <w:r>
        <w:rPr>
          <w:b/>
          <w:spacing w:val="-2"/>
        </w:rPr>
        <w:t xml:space="preserve"> 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89" w14:textId="77777777">
        <w:trPr>
          <w:trHeight w:val="508"/>
        </w:trPr>
        <w:tc>
          <w:tcPr>
            <w:tcW w:w="1675" w:type="dxa"/>
          </w:tcPr>
          <w:p w14:paraId="44978285" w14:textId="77777777" w:rsidR="009B0494" w:rsidRDefault="007F4792" w:rsidP="009A260E">
            <w:pPr>
              <w:pStyle w:val="TableParagraph"/>
              <w:spacing w:before="0"/>
              <w:ind w:left="140" w:right="122"/>
              <w:rPr>
                <w:b/>
              </w:rPr>
            </w:pPr>
            <w:r>
              <w:rPr>
                <w:b/>
              </w:rPr>
              <w:t>Module</w:t>
            </w:r>
            <w:r>
              <w:rPr>
                <w:b/>
                <w:spacing w:val="-3"/>
              </w:rPr>
              <w:t xml:space="preserve"> </w:t>
            </w:r>
            <w:r>
              <w:rPr>
                <w:b/>
                <w:spacing w:val="-4"/>
              </w:rPr>
              <w:t>Code</w:t>
            </w:r>
          </w:p>
        </w:tc>
        <w:tc>
          <w:tcPr>
            <w:tcW w:w="5304" w:type="dxa"/>
          </w:tcPr>
          <w:p w14:paraId="44978286"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87" w14:textId="77777777" w:rsidR="009B0494" w:rsidRDefault="007F4792" w:rsidP="009A260E">
            <w:pPr>
              <w:pStyle w:val="TableParagraph"/>
              <w:spacing w:before="0"/>
              <w:ind w:left="102" w:right="86"/>
              <w:rPr>
                <w:b/>
              </w:rPr>
            </w:pPr>
            <w:r>
              <w:rPr>
                <w:b/>
                <w:spacing w:val="-4"/>
              </w:rPr>
              <w:t>Level</w:t>
            </w:r>
          </w:p>
        </w:tc>
        <w:tc>
          <w:tcPr>
            <w:tcW w:w="984" w:type="dxa"/>
          </w:tcPr>
          <w:p w14:paraId="44978288" w14:textId="77777777" w:rsidR="009B0494" w:rsidRDefault="007F4792" w:rsidP="009A260E">
            <w:pPr>
              <w:pStyle w:val="TableParagraph"/>
              <w:spacing w:before="0"/>
              <w:ind w:left="103" w:right="86"/>
              <w:rPr>
                <w:b/>
              </w:rPr>
            </w:pPr>
            <w:r>
              <w:rPr>
                <w:b/>
                <w:spacing w:val="-2"/>
              </w:rPr>
              <w:t>Credits</w:t>
            </w:r>
          </w:p>
        </w:tc>
      </w:tr>
      <w:tr w:rsidR="009B0494" w14:paraId="4497828E" w14:textId="77777777">
        <w:trPr>
          <w:trHeight w:val="580"/>
        </w:trPr>
        <w:tc>
          <w:tcPr>
            <w:tcW w:w="1675" w:type="dxa"/>
          </w:tcPr>
          <w:p w14:paraId="4497828A" w14:textId="77777777" w:rsidR="009B0494" w:rsidRDefault="007F4792" w:rsidP="009A260E">
            <w:pPr>
              <w:pStyle w:val="TableParagraph"/>
              <w:spacing w:before="0"/>
              <w:ind w:left="140" w:right="25"/>
              <w:rPr>
                <w:sz w:val="24"/>
              </w:rPr>
            </w:pPr>
            <w:r>
              <w:rPr>
                <w:spacing w:val="-2"/>
                <w:sz w:val="24"/>
              </w:rPr>
              <w:t>X7498</w:t>
            </w:r>
          </w:p>
        </w:tc>
        <w:tc>
          <w:tcPr>
            <w:tcW w:w="5304" w:type="dxa"/>
          </w:tcPr>
          <w:p w14:paraId="4497828B" w14:textId="77777777" w:rsidR="009B0494" w:rsidRDefault="007F4792" w:rsidP="009A260E">
            <w:pPr>
              <w:pStyle w:val="TableParagraph"/>
              <w:spacing w:before="0" w:line="284" w:lineRule="exact"/>
              <w:ind w:left="225" w:hanging="10"/>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Home Economics 1 (Gaelic Medium)</w:t>
            </w:r>
          </w:p>
        </w:tc>
        <w:tc>
          <w:tcPr>
            <w:tcW w:w="782" w:type="dxa"/>
          </w:tcPr>
          <w:p w14:paraId="4497828C" w14:textId="77777777" w:rsidR="009B0494" w:rsidRDefault="007F4792" w:rsidP="009A260E">
            <w:pPr>
              <w:pStyle w:val="TableParagraph"/>
              <w:spacing w:before="0"/>
              <w:rPr>
                <w:sz w:val="24"/>
              </w:rPr>
            </w:pPr>
            <w:r>
              <w:rPr>
                <w:sz w:val="24"/>
              </w:rPr>
              <w:t>4</w:t>
            </w:r>
          </w:p>
        </w:tc>
        <w:tc>
          <w:tcPr>
            <w:tcW w:w="984" w:type="dxa"/>
          </w:tcPr>
          <w:p w14:paraId="4497828D" w14:textId="77777777" w:rsidR="009B0494" w:rsidRDefault="007F4792" w:rsidP="009A260E">
            <w:pPr>
              <w:pStyle w:val="TableParagraph"/>
              <w:spacing w:before="0"/>
              <w:ind w:left="207" w:right="86"/>
              <w:rPr>
                <w:sz w:val="24"/>
              </w:rPr>
            </w:pPr>
            <w:r>
              <w:rPr>
                <w:spacing w:val="-5"/>
                <w:sz w:val="24"/>
              </w:rPr>
              <w:t>40</w:t>
            </w:r>
          </w:p>
        </w:tc>
      </w:tr>
      <w:tr w:rsidR="009B0494" w14:paraId="44978290" w14:textId="77777777">
        <w:trPr>
          <w:trHeight w:val="513"/>
        </w:trPr>
        <w:tc>
          <w:tcPr>
            <w:tcW w:w="8745" w:type="dxa"/>
            <w:gridSpan w:val="4"/>
          </w:tcPr>
          <w:p w14:paraId="4497828F" w14:textId="77777777" w:rsidR="009B0494" w:rsidRDefault="007F4792" w:rsidP="009A260E">
            <w:pPr>
              <w:pStyle w:val="TableParagraph"/>
              <w:spacing w:before="0"/>
              <w:ind w:left="3680" w:right="3566"/>
              <w:rPr>
                <w:sz w:val="24"/>
              </w:rPr>
            </w:pPr>
            <w:r>
              <w:rPr>
                <w:spacing w:val="-5"/>
                <w:sz w:val="24"/>
              </w:rPr>
              <w:t>Or</w:t>
            </w:r>
          </w:p>
        </w:tc>
      </w:tr>
      <w:tr w:rsidR="009B0494" w14:paraId="44978296" w14:textId="77777777">
        <w:trPr>
          <w:trHeight w:val="580"/>
        </w:trPr>
        <w:tc>
          <w:tcPr>
            <w:tcW w:w="1675" w:type="dxa"/>
          </w:tcPr>
          <w:p w14:paraId="44978291" w14:textId="77777777" w:rsidR="009B0494" w:rsidRDefault="007F4792" w:rsidP="009A260E">
            <w:pPr>
              <w:pStyle w:val="TableParagraph"/>
              <w:spacing w:before="0"/>
              <w:ind w:left="140" w:right="25"/>
              <w:rPr>
                <w:sz w:val="24"/>
              </w:rPr>
            </w:pPr>
            <w:r>
              <w:rPr>
                <w:spacing w:val="-2"/>
                <w:sz w:val="24"/>
              </w:rPr>
              <w:t>X3704</w:t>
            </w:r>
          </w:p>
        </w:tc>
        <w:tc>
          <w:tcPr>
            <w:tcW w:w="5304" w:type="dxa"/>
          </w:tcPr>
          <w:p w14:paraId="44978292"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93" w14:textId="77777777" w:rsidR="009B0494" w:rsidRDefault="007F4792" w:rsidP="009A260E">
            <w:pPr>
              <w:pStyle w:val="TableParagraph"/>
              <w:spacing w:before="0" w:line="272" w:lineRule="exact"/>
              <w:ind w:left="225"/>
              <w:jc w:val="left"/>
              <w:rPr>
                <w:sz w:val="24"/>
              </w:rPr>
            </w:pPr>
            <w:r>
              <w:rPr>
                <w:sz w:val="24"/>
              </w:rPr>
              <w:t>Home</w:t>
            </w:r>
            <w:r>
              <w:rPr>
                <w:spacing w:val="-1"/>
                <w:sz w:val="24"/>
              </w:rPr>
              <w:t xml:space="preserve"> </w:t>
            </w:r>
            <w:r>
              <w:rPr>
                <w:sz w:val="24"/>
              </w:rPr>
              <w:t>Economics</w:t>
            </w:r>
            <w:r>
              <w:rPr>
                <w:spacing w:val="-7"/>
                <w:sz w:val="24"/>
              </w:rPr>
              <w:t xml:space="preserve"> </w:t>
            </w:r>
            <w:r>
              <w:rPr>
                <w:sz w:val="24"/>
              </w:rPr>
              <w:t>2</w:t>
            </w:r>
            <w:r>
              <w:rPr>
                <w:spacing w:val="-1"/>
                <w:sz w:val="24"/>
              </w:rPr>
              <w:t xml:space="preserve"> </w:t>
            </w:r>
            <w:r>
              <w:rPr>
                <w:sz w:val="24"/>
              </w:rPr>
              <w:t>(Gaelic</w:t>
            </w:r>
            <w:r>
              <w:rPr>
                <w:spacing w:val="-1"/>
                <w:sz w:val="24"/>
              </w:rPr>
              <w:t xml:space="preserve"> </w:t>
            </w:r>
            <w:r>
              <w:rPr>
                <w:spacing w:val="-2"/>
                <w:sz w:val="24"/>
              </w:rPr>
              <w:t>Medium)</w:t>
            </w:r>
          </w:p>
        </w:tc>
        <w:tc>
          <w:tcPr>
            <w:tcW w:w="782" w:type="dxa"/>
          </w:tcPr>
          <w:p w14:paraId="44978294" w14:textId="77777777" w:rsidR="009B0494" w:rsidRDefault="007F4792" w:rsidP="009A260E">
            <w:pPr>
              <w:pStyle w:val="TableParagraph"/>
              <w:spacing w:before="0"/>
              <w:rPr>
                <w:sz w:val="24"/>
              </w:rPr>
            </w:pPr>
            <w:r>
              <w:rPr>
                <w:sz w:val="24"/>
              </w:rPr>
              <w:t>5</w:t>
            </w:r>
          </w:p>
        </w:tc>
        <w:tc>
          <w:tcPr>
            <w:tcW w:w="984" w:type="dxa"/>
          </w:tcPr>
          <w:p w14:paraId="44978295" w14:textId="77777777" w:rsidR="009B0494" w:rsidRDefault="007F4792" w:rsidP="009A260E">
            <w:pPr>
              <w:pStyle w:val="TableParagraph"/>
              <w:spacing w:before="0"/>
              <w:ind w:left="207" w:right="86"/>
              <w:rPr>
                <w:sz w:val="24"/>
              </w:rPr>
            </w:pPr>
            <w:r>
              <w:rPr>
                <w:spacing w:val="-5"/>
                <w:sz w:val="24"/>
              </w:rPr>
              <w:t>40</w:t>
            </w:r>
          </w:p>
        </w:tc>
      </w:tr>
    </w:tbl>
    <w:p w14:paraId="44978297" w14:textId="77777777" w:rsidR="009B0494" w:rsidRDefault="009B0494" w:rsidP="009A260E">
      <w:pPr>
        <w:pStyle w:val="BodyText"/>
        <w:rPr>
          <w:b/>
          <w:sz w:val="23"/>
        </w:rPr>
      </w:pPr>
    </w:p>
    <w:p w14:paraId="44978298" w14:textId="77777777" w:rsidR="009B0494" w:rsidRDefault="007F4792" w:rsidP="009A260E">
      <w:pPr>
        <w:ind w:left="120"/>
        <w:rPr>
          <w:b/>
        </w:rPr>
      </w:pPr>
      <w:r>
        <w:rPr>
          <w:b/>
        </w:rPr>
        <w:t>Mathematics</w:t>
      </w:r>
      <w:r>
        <w:rPr>
          <w:b/>
          <w:spacing w:val="-9"/>
        </w:rPr>
        <w:t xml:space="preserve"> </w:t>
      </w:r>
      <w:r>
        <w:rPr>
          <w:b/>
        </w:rPr>
        <w:t>(Gaelic</w:t>
      </w:r>
      <w:r>
        <w:rPr>
          <w:b/>
          <w:spacing w:val="-4"/>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9D" w14:textId="77777777">
        <w:trPr>
          <w:trHeight w:val="508"/>
        </w:trPr>
        <w:tc>
          <w:tcPr>
            <w:tcW w:w="1675" w:type="dxa"/>
          </w:tcPr>
          <w:p w14:paraId="44978299" w14:textId="77777777" w:rsidR="009B0494" w:rsidRDefault="007F4792" w:rsidP="009A260E">
            <w:pPr>
              <w:pStyle w:val="TableParagraph"/>
              <w:spacing w:before="0"/>
              <w:ind w:left="148"/>
              <w:jc w:val="left"/>
              <w:rPr>
                <w:b/>
              </w:rPr>
            </w:pPr>
            <w:r>
              <w:rPr>
                <w:b/>
              </w:rPr>
              <w:t>Module</w:t>
            </w:r>
            <w:r>
              <w:rPr>
                <w:b/>
                <w:spacing w:val="-3"/>
              </w:rPr>
              <w:t xml:space="preserve"> </w:t>
            </w:r>
            <w:r>
              <w:rPr>
                <w:b/>
                <w:spacing w:val="-4"/>
              </w:rPr>
              <w:t>Code</w:t>
            </w:r>
          </w:p>
        </w:tc>
        <w:tc>
          <w:tcPr>
            <w:tcW w:w="5304" w:type="dxa"/>
          </w:tcPr>
          <w:p w14:paraId="4497829A"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9B" w14:textId="77777777" w:rsidR="009B0494" w:rsidRDefault="007F4792" w:rsidP="009A260E">
            <w:pPr>
              <w:pStyle w:val="TableParagraph"/>
              <w:spacing w:before="0"/>
              <w:jc w:val="left"/>
              <w:rPr>
                <w:b/>
              </w:rPr>
            </w:pPr>
            <w:r>
              <w:rPr>
                <w:b/>
                <w:spacing w:val="-4"/>
              </w:rPr>
              <w:t>Level</w:t>
            </w:r>
          </w:p>
        </w:tc>
        <w:tc>
          <w:tcPr>
            <w:tcW w:w="984" w:type="dxa"/>
          </w:tcPr>
          <w:p w14:paraId="4497829C" w14:textId="77777777" w:rsidR="009B0494" w:rsidRDefault="007F4792" w:rsidP="009A260E">
            <w:pPr>
              <w:pStyle w:val="TableParagraph"/>
              <w:spacing w:before="0"/>
              <w:ind w:left="115"/>
              <w:jc w:val="left"/>
              <w:rPr>
                <w:b/>
              </w:rPr>
            </w:pPr>
            <w:r>
              <w:rPr>
                <w:b/>
                <w:spacing w:val="-2"/>
              </w:rPr>
              <w:t>Credits</w:t>
            </w:r>
          </w:p>
        </w:tc>
      </w:tr>
    </w:tbl>
    <w:p w14:paraId="4497829E" w14:textId="77777777" w:rsidR="009B0494" w:rsidRDefault="009B0494" w:rsidP="009A260E">
      <w:pPr>
        <w:sectPr w:rsidR="009B0494">
          <w:type w:val="continuous"/>
          <w:pgSz w:w="11910" w:h="16840"/>
          <w:pgMar w:top="1420" w:right="1320" w:bottom="1275"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A4" w14:textId="77777777">
        <w:trPr>
          <w:trHeight w:val="580"/>
        </w:trPr>
        <w:tc>
          <w:tcPr>
            <w:tcW w:w="1675" w:type="dxa"/>
          </w:tcPr>
          <w:p w14:paraId="4497829F" w14:textId="77777777" w:rsidR="009B0494" w:rsidRDefault="007F4792" w:rsidP="009A260E">
            <w:pPr>
              <w:pStyle w:val="TableParagraph"/>
              <w:spacing w:before="0"/>
              <w:ind w:left="0" w:right="424"/>
              <w:jc w:val="right"/>
              <w:rPr>
                <w:sz w:val="24"/>
              </w:rPr>
            </w:pPr>
            <w:r>
              <w:rPr>
                <w:spacing w:val="-2"/>
                <w:sz w:val="24"/>
              </w:rPr>
              <w:lastRenderedPageBreak/>
              <w:t>X3611</w:t>
            </w:r>
          </w:p>
        </w:tc>
        <w:tc>
          <w:tcPr>
            <w:tcW w:w="5304" w:type="dxa"/>
          </w:tcPr>
          <w:p w14:paraId="449782A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A1" w14:textId="77777777" w:rsidR="009B0494" w:rsidRDefault="007F4792" w:rsidP="009A260E">
            <w:pPr>
              <w:pStyle w:val="TableParagraph"/>
              <w:spacing w:before="0" w:line="272" w:lineRule="exact"/>
              <w:ind w:left="225"/>
              <w:jc w:val="left"/>
              <w:rPr>
                <w:sz w:val="24"/>
              </w:rPr>
            </w:pPr>
            <w:r>
              <w:rPr>
                <w:sz w:val="24"/>
              </w:rPr>
              <w:t>Mathematics</w:t>
            </w:r>
            <w:r>
              <w:rPr>
                <w:spacing w:val="-4"/>
                <w:sz w:val="24"/>
              </w:rPr>
              <w:t xml:space="preserve"> </w:t>
            </w:r>
            <w:r>
              <w:rPr>
                <w:sz w:val="24"/>
              </w:rPr>
              <w:t>1</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49782A2" w14:textId="77777777" w:rsidR="009B0494" w:rsidRDefault="007F4792" w:rsidP="009A260E">
            <w:pPr>
              <w:pStyle w:val="TableParagraph"/>
              <w:spacing w:before="0"/>
              <w:ind w:left="0" w:right="262"/>
              <w:jc w:val="right"/>
              <w:rPr>
                <w:sz w:val="24"/>
              </w:rPr>
            </w:pPr>
            <w:r>
              <w:rPr>
                <w:sz w:val="24"/>
              </w:rPr>
              <w:t>4</w:t>
            </w:r>
          </w:p>
        </w:tc>
        <w:tc>
          <w:tcPr>
            <w:tcW w:w="984" w:type="dxa"/>
          </w:tcPr>
          <w:p w14:paraId="449782A3" w14:textId="77777777" w:rsidR="009B0494" w:rsidRDefault="007F4792" w:rsidP="009A260E">
            <w:pPr>
              <w:pStyle w:val="TableParagraph"/>
              <w:spacing w:before="0"/>
              <w:ind w:left="0" w:right="291"/>
              <w:jc w:val="right"/>
              <w:rPr>
                <w:sz w:val="24"/>
              </w:rPr>
            </w:pPr>
            <w:r>
              <w:rPr>
                <w:spacing w:val="-5"/>
                <w:sz w:val="24"/>
              </w:rPr>
              <w:t>40</w:t>
            </w:r>
          </w:p>
        </w:tc>
      </w:tr>
      <w:tr w:rsidR="009B0494" w14:paraId="449782A6" w14:textId="77777777">
        <w:trPr>
          <w:trHeight w:val="508"/>
        </w:trPr>
        <w:tc>
          <w:tcPr>
            <w:tcW w:w="8745" w:type="dxa"/>
            <w:gridSpan w:val="4"/>
          </w:tcPr>
          <w:p w14:paraId="449782A5" w14:textId="77777777" w:rsidR="009B0494" w:rsidRDefault="007F4792" w:rsidP="009A260E">
            <w:pPr>
              <w:pStyle w:val="TableParagraph"/>
              <w:spacing w:before="0"/>
              <w:ind w:left="3680" w:right="3566"/>
              <w:rPr>
                <w:sz w:val="24"/>
              </w:rPr>
            </w:pPr>
            <w:r>
              <w:rPr>
                <w:spacing w:val="-5"/>
                <w:sz w:val="24"/>
              </w:rPr>
              <w:t>Or</w:t>
            </w:r>
          </w:p>
        </w:tc>
      </w:tr>
      <w:tr w:rsidR="009B0494" w14:paraId="449782AC" w14:textId="77777777">
        <w:trPr>
          <w:trHeight w:val="580"/>
        </w:trPr>
        <w:tc>
          <w:tcPr>
            <w:tcW w:w="1675" w:type="dxa"/>
          </w:tcPr>
          <w:p w14:paraId="449782A7" w14:textId="77777777" w:rsidR="009B0494" w:rsidRDefault="007F4792" w:rsidP="009A260E">
            <w:pPr>
              <w:pStyle w:val="TableParagraph"/>
              <w:spacing w:before="0"/>
              <w:ind w:left="0" w:right="424"/>
              <w:jc w:val="right"/>
              <w:rPr>
                <w:sz w:val="24"/>
              </w:rPr>
            </w:pPr>
            <w:r>
              <w:rPr>
                <w:spacing w:val="-2"/>
                <w:sz w:val="24"/>
              </w:rPr>
              <w:t>X3710</w:t>
            </w:r>
          </w:p>
        </w:tc>
        <w:tc>
          <w:tcPr>
            <w:tcW w:w="5304" w:type="dxa"/>
          </w:tcPr>
          <w:p w14:paraId="449782A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A9" w14:textId="77777777" w:rsidR="009B0494" w:rsidRDefault="007F4792" w:rsidP="009A260E">
            <w:pPr>
              <w:pStyle w:val="TableParagraph"/>
              <w:spacing w:before="0" w:line="272" w:lineRule="exact"/>
              <w:ind w:left="225"/>
              <w:jc w:val="left"/>
              <w:rPr>
                <w:sz w:val="24"/>
              </w:rPr>
            </w:pPr>
            <w:r>
              <w:rPr>
                <w:sz w:val="24"/>
              </w:rPr>
              <w:t>Mathematics</w:t>
            </w:r>
            <w:r>
              <w:rPr>
                <w:spacing w:val="-4"/>
                <w:sz w:val="24"/>
              </w:rPr>
              <w:t xml:space="preserve"> </w:t>
            </w:r>
            <w:r>
              <w:rPr>
                <w:sz w:val="24"/>
              </w:rPr>
              <w:t>2</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49782AA" w14:textId="77777777" w:rsidR="009B0494" w:rsidRDefault="007F4792" w:rsidP="009A260E">
            <w:pPr>
              <w:pStyle w:val="TableParagraph"/>
              <w:spacing w:before="0"/>
              <w:ind w:left="0" w:right="262"/>
              <w:jc w:val="right"/>
              <w:rPr>
                <w:sz w:val="24"/>
              </w:rPr>
            </w:pPr>
            <w:r>
              <w:rPr>
                <w:sz w:val="24"/>
              </w:rPr>
              <w:t>5</w:t>
            </w:r>
          </w:p>
        </w:tc>
        <w:tc>
          <w:tcPr>
            <w:tcW w:w="984" w:type="dxa"/>
          </w:tcPr>
          <w:p w14:paraId="449782AB" w14:textId="77777777" w:rsidR="009B0494" w:rsidRDefault="007F4792" w:rsidP="009A260E">
            <w:pPr>
              <w:pStyle w:val="TableParagraph"/>
              <w:spacing w:before="0"/>
              <w:ind w:left="0" w:right="291"/>
              <w:jc w:val="right"/>
              <w:rPr>
                <w:sz w:val="24"/>
              </w:rPr>
            </w:pPr>
            <w:r>
              <w:rPr>
                <w:spacing w:val="-5"/>
                <w:sz w:val="24"/>
              </w:rPr>
              <w:t>40</w:t>
            </w:r>
          </w:p>
        </w:tc>
      </w:tr>
    </w:tbl>
    <w:p w14:paraId="449782AD" w14:textId="77777777" w:rsidR="009B0494" w:rsidRDefault="009B0494" w:rsidP="009A260E">
      <w:pPr>
        <w:pStyle w:val="BodyText"/>
        <w:rPr>
          <w:b/>
          <w:sz w:val="20"/>
        </w:rPr>
      </w:pPr>
    </w:p>
    <w:p w14:paraId="449782AE" w14:textId="77777777" w:rsidR="009B0494" w:rsidRDefault="009B0494" w:rsidP="009A260E">
      <w:pPr>
        <w:pStyle w:val="BodyText"/>
        <w:rPr>
          <w:b/>
          <w:sz w:val="19"/>
        </w:rPr>
      </w:pPr>
    </w:p>
    <w:p w14:paraId="449782AF" w14:textId="77777777" w:rsidR="009B0494" w:rsidRDefault="007F4792" w:rsidP="009A260E">
      <w:pPr>
        <w:ind w:left="120"/>
        <w:rPr>
          <w:b/>
        </w:rPr>
      </w:pPr>
      <w:r>
        <w:rPr>
          <w:b/>
        </w:rPr>
        <w:t>Modern</w:t>
      </w:r>
      <w:r>
        <w:rPr>
          <w:b/>
          <w:spacing w:val="-5"/>
        </w:rPr>
        <w:t xml:space="preserve"> </w:t>
      </w:r>
      <w:r>
        <w:rPr>
          <w:b/>
        </w:rPr>
        <w:t>Languages</w:t>
      </w:r>
      <w:r>
        <w:rPr>
          <w:b/>
          <w:spacing w:val="-3"/>
        </w:rPr>
        <w:t xml:space="preserve"> </w:t>
      </w:r>
      <w:r>
        <w:rPr>
          <w:b/>
        </w:rPr>
        <w:t>(French)</w:t>
      </w:r>
      <w:r>
        <w:rPr>
          <w:b/>
          <w:spacing w:val="-6"/>
        </w:rPr>
        <w:t xml:space="preserve"> </w:t>
      </w:r>
      <w:r>
        <w:rPr>
          <w:b/>
        </w:rPr>
        <w:t>(Gaelic</w:t>
      </w:r>
      <w:r>
        <w:rPr>
          <w:b/>
          <w:spacing w:val="-7"/>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B4" w14:textId="77777777">
        <w:trPr>
          <w:trHeight w:val="508"/>
        </w:trPr>
        <w:tc>
          <w:tcPr>
            <w:tcW w:w="1675" w:type="dxa"/>
          </w:tcPr>
          <w:p w14:paraId="449782B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B1"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B2" w14:textId="77777777" w:rsidR="009B0494" w:rsidRDefault="007F4792" w:rsidP="009A260E">
            <w:pPr>
              <w:pStyle w:val="TableParagraph"/>
              <w:spacing w:before="0"/>
              <w:ind w:left="102" w:right="86"/>
              <w:rPr>
                <w:b/>
              </w:rPr>
            </w:pPr>
            <w:r>
              <w:rPr>
                <w:b/>
                <w:spacing w:val="-4"/>
              </w:rPr>
              <w:t>Level</w:t>
            </w:r>
          </w:p>
        </w:tc>
        <w:tc>
          <w:tcPr>
            <w:tcW w:w="984" w:type="dxa"/>
          </w:tcPr>
          <w:p w14:paraId="449782B3" w14:textId="77777777" w:rsidR="009B0494" w:rsidRDefault="007F4792" w:rsidP="009A260E">
            <w:pPr>
              <w:pStyle w:val="TableParagraph"/>
              <w:spacing w:before="0"/>
              <w:ind w:left="102" w:right="86"/>
              <w:rPr>
                <w:b/>
              </w:rPr>
            </w:pPr>
            <w:r>
              <w:rPr>
                <w:b/>
                <w:spacing w:val="-2"/>
              </w:rPr>
              <w:t>Credits</w:t>
            </w:r>
          </w:p>
        </w:tc>
      </w:tr>
      <w:tr w:rsidR="009B0494" w14:paraId="449782BA" w14:textId="77777777">
        <w:trPr>
          <w:trHeight w:val="580"/>
        </w:trPr>
        <w:tc>
          <w:tcPr>
            <w:tcW w:w="1675" w:type="dxa"/>
          </w:tcPr>
          <w:p w14:paraId="449782B5" w14:textId="77777777" w:rsidR="009B0494" w:rsidRDefault="007F4792" w:rsidP="009A260E">
            <w:pPr>
              <w:pStyle w:val="TableParagraph"/>
              <w:spacing w:before="0"/>
              <w:ind w:left="140" w:right="25"/>
              <w:rPr>
                <w:sz w:val="24"/>
              </w:rPr>
            </w:pPr>
            <w:r>
              <w:rPr>
                <w:spacing w:val="-2"/>
                <w:sz w:val="24"/>
              </w:rPr>
              <w:t>X3491</w:t>
            </w:r>
          </w:p>
        </w:tc>
        <w:tc>
          <w:tcPr>
            <w:tcW w:w="5304" w:type="dxa"/>
          </w:tcPr>
          <w:p w14:paraId="449782B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B7" w14:textId="77777777" w:rsidR="009B0494" w:rsidRDefault="007F4792" w:rsidP="009A260E">
            <w:pPr>
              <w:pStyle w:val="TableParagraph"/>
              <w:spacing w:before="0" w:line="272" w:lineRule="exact"/>
              <w:ind w:left="225"/>
              <w:jc w:val="left"/>
              <w:rPr>
                <w:sz w:val="24"/>
              </w:rPr>
            </w:pPr>
            <w:r>
              <w:rPr>
                <w:sz w:val="24"/>
              </w:rPr>
              <w:t>French</w:t>
            </w:r>
            <w:r>
              <w:rPr>
                <w:spacing w:val="-5"/>
                <w:sz w:val="24"/>
              </w:rPr>
              <w:t xml:space="preserve"> </w:t>
            </w:r>
            <w:r>
              <w:rPr>
                <w:sz w:val="24"/>
              </w:rPr>
              <w:t>1 (Gaelic</w:t>
            </w:r>
            <w:r>
              <w:rPr>
                <w:spacing w:val="-1"/>
                <w:sz w:val="24"/>
              </w:rPr>
              <w:t xml:space="preserve"> </w:t>
            </w:r>
            <w:r>
              <w:rPr>
                <w:spacing w:val="-2"/>
                <w:sz w:val="24"/>
              </w:rPr>
              <w:t>Medium)</w:t>
            </w:r>
          </w:p>
        </w:tc>
        <w:tc>
          <w:tcPr>
            <w:tcW w:w="782" w:type="dxa"/>
          </w:tcPr>
          <w:p w14:paraId="449782B8" w14:textId="77777777" w:rsidR="009B0494" w:rsidRDefault="007F4792" w:rsidP="009A260E">
            <w:pPr>
              <w:pStyle w:val="TableParagraph"/>
              <w:spacing w:before="0"/>
              <w:rPr>
                <w:sz w:val="24"/>
              </w:rPr>
            </w:pPr>
            <w:r>
              <w:rPr>
                <w:sz w:val="24"/>
              </w:rPr>
              <w:t>4</w:t>
            </w:r>
          </w:p>
        </w:tc>
        <w:tc>
          <w:tcPr>
            <w:tcW w:w="984" w:type="dxa"/>
          </w:tcPr>
          <w:p w14:paraId="449782B9" w14:textId="77777777" w:rsidR="009B0494" w:rsidRDefault="007F4792" w:rsidP="009A260E">
            <w:pPr>
              <w:pStyle w:val="TableParagraph"/>
              <w:spacing w:before="0"/>
              <w:ind w:left="207" w:right="86"/>
              <w:rPr>
                <w:sz w:val="24"/>
              </w:rPr>
            </w:pPr>
            <w:r>
              <w:rPr>
                <w:spacing w:val="-5"/>
                <w:sz w:val="24"/>
              </w:rPr>
              <w:t>40</w:t>
            </w:r>
          </w:p>
        </w:tc>
      </w:tr>
      <w:tr w:rsidR="009B0494" w14:paraId="449782BC" w14:textId="77777777">
        <w:trPr>
          <w:trHeight w:val="508"/>
        </w:trPr>
        <w:tc>
          <w:tcPr>
            <w:tcW w:w="8745" w:type="dxa"/>
            <w:gridSpan w:val="4"/>
          </w:tcPr>
          <w:p w14:paraId="449782BB" w14:textId="77777777" w:rsidR="009B0494" w:rsidRDefault="007F4792" w:rsidP="009A260E">
            <w:pPr>
              <w:pStyle w:val="TableParagraph"/>
              <w:spacing w:before="0"/>
              <w:ind w:left="3680" w:right="3566"/>
              <w:rPr>
                <w:sz w:val="24"/>
              </w:rPr>
            </w:pPr>
            <w:r>
              <w:rPr>
                <w:spacing w:val="-5"/>
                <w:sz w:val="24"/>
              </w:rPr>
              <w:t>Or</w:t>
            </w:r>
          </w:p>
        </w:tc>
      </w:tr>
      <w:tr w:rsidR="009B0494" w14:paraId="449782C2" w14:textId="77777777">
        <w:trPr>
          <w:trHeight w:val="580"/>
        </w:trPr>
        <w:tc>
          <w:tcPr>
            <w:tcW w:w="1675" w:type="dxa"/>
          </w:tcPr>
          <w:p w14:paraId="449782BD" w14:textId="77777777" w:rsidR="009B0494" w:rsidRDefault="007F4792" w:rsidP="009A260E">
            <w:pPr>
              <w:pStyle w:val="TableParagraph"/>
              <w:spacing w:before="0"/>
              <w:ind w:left="140" w:right="25"/>
              <w:rPr>
                <w:sz w:val="24"/>
              </w:rPr>
            </w:pPr>
            <w:r>
              <w:rPr>
                <w:spacing w:val="-2"/>
                <w:sz w:val="24"/>
              </w:rPr>
              <w:t>X3593</w:t>
            </w:r>
          </w:p>
        </w:tc>
        <w:tc>
          <w:tcPr>
            <w:tcW w:w="5304" w:type="dxa"/>
          </w:tcPr>
          <w:p w14:paraId="449782B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BF" w14:textId="77777777" w:rsidR="009B0494" w:rsidRDefault="007F4792" w:rsidP="009A260E">
            <w:pPr>
              <w:pStyle w:val="TableParagraph"/>
              <w:spacing w:before="0" w:line="272" w:lineRule="exact"/>
              <w:ind w:left="225"/>
              <w:jc w:val="left"/>
              <w:rPr>
                <w:sz w:val="24"/>
              </w:rPr>
            </w:pPr>
            <w:r>
              <w:rPr>
                <w:sz w:val="24"/>
              </w:rPr>
              <w:t>French</w:t>
            </w:r>
            <w:r>
              <w:rPr>
                <w:spacing w:val="-5"/>
                <w:sz w:val="24"/>
              </w:rPr>
              <w:t xml:space="preserve"> </w:t>
            </w:r>
            <w:r>
              <w:rPr>
                <w:sz w:val="24"/>
              </w:rPr>
              <w:t>2 (Gaelic</w:t>
            </w:r>
            <w:r>
              <w:rPr>
                <w:spacing w:val="-1"/>
                <w:sz w:val="24"/>
              </w:rPr>
              <w:t xml:space="preserve"> </w:t>
            </w:r>
            <w:r>
              <w:rPr>
                <w:spacing w:val="-2"/>
                <w:sz w:val="24"/>
              </w:rPr>
              <w:t>Medium)</w:t>
            </w:r>
          </w:p>
        </w:tc>
        <w:tc>
          <w:tcPr>
            <w:tcW w:w="782" w:type="dxa"/>
          </w:tcPr>
          <w:p w14:paraId="449782C0" w14:textId="77777777" w:rsidR="009B0494" w:rsidRDefault="007F4792" w:rsidP="009A260E">
            <w:pPr>
              <w:pStyle w:val="TableParagraph"/>
              <w:spacing w:before="0"/>
              <w:rPr>
                <w:sz w:val="24"/>
              </w:rPr>
            </w:pPr>
            <w:r>
              <w:rPr>
                <w:sz w:val="24"/>
              </w:rPr>
              <w:t>5</w:t>
            </w:r>
          </w:p>
        </w:tc>
        <w:tc>
          <w:tcPr>
            <w:tcW w:w="984" w:type="dxa"/>
          </w:tcPr>
          <w:p w14:paraId="449782C1" w14:textId="77777777" w:rsidR="009B0494" w:rsidRDefault="007F4792" w:rsidP="009A260E">
            <w:pPr>
              <w:pStyle w:val="TableParagraph"/>
              <w:spacing w:before="0"/>
              <w:ind w:left="207" w:right="86"/>
              <w:rPr>
                <w:sz w:val="24"/>
              </w:rPr>
            </w:pPr>
            <w:r>
              <w:rPr>
                <w:spacing w:val="-5"/>
                <w:sz w:val="24"/>
              </w:rPr>
              <w:t>40</w:t>
            </w:r>
          </w:p>
        </w:tc>
      </w:tr>
    </w:tbl>
    <w:p w14:paraId="449782C3" w14:textId="77777777" w:rsidR="009B0494" w:rsidRDefault="009B0494" w:rsidP="009A260E">
      <w:pPr>
        <w:pStyle w:val="BodyText"/>
        <w:rPr>
          <w:b/>
          <w:sz w:val="23"/>
        </w:rPr>
      </w:pPr>
    </w:p>
    <w:p w14:paraId="449782C4" w14:textId="77777777" w:rsidR="009B0494" w:rsidRDefault="007F4792" w:rsidP="009A260E">
      <w:pPr>
        <w:ind w:left="120"/>
        <w:rPr>
          <w:b/>
        </w:rPr>
      </w:pPr>
      <w:r>
        <w:rPr>
          <w:b/>
        </w:rPr>
        <w:t>Modern</w:t>
      </w:r>
      <w:r>
        <w:rPr>
          <w:b/>
          <w:spacing w:val="-5"/>
        </w:rPr>
        <w:t xml:space="preserve"> </w:t>
      </w:r>
      <w:r>
        <w:rPr>
          <w:b/>
        </w:rPr>
        <w:t>Languages</w:t>
      </w:r>
      <w:r>
        <w:rPr>
          <w:b/>
          <w:spacing w:val="-4"/>
        </w:rPr>
        <w:t xml:space="preserve"> </w:t>
      </w:r>
      <w:r>
        <w:rPr>
          <w:b/>
        </w:rPr>
        <w:t>(German)</w:t>
      </w:r>
      <w:r>
        <w:rPr>
          <w:b/>
          <w:spacing w:val="-6"/>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C9" w14:textId="77777777">
        <w:trPr>
          <w:trHeight w:val="513"/>
        </w:trPr>
        <w:tc>
          <w:tcPr>
            <w:tcW w:w="1675" w:type="dxa"/>
          </w:tcPr>
          <w:p w14:paraId="449782C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C6"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2C7" w14:textId="77777777" w:rsidR="009B0494" w:rsidRDefault="007F4792" w:rsidP="009A260E">
            <w:pPr>
              <w:pStyle w:val="TableParagraph"/>
              <w:spacing w:before="0"/>
              <w:ind w:left="101" w:right="86"/>
              <w:rPr>
                <w:b/>
              </w:rPr>
            </w:pPr>
            <w:r>
              <w:rPr>
                <w:b/>
                <w:spacing w:val="-4"/>
              </w:rPr>
              <w:t>Level</w:t>
            </w:r>
          </w:p>
        </w:tc>
        <w:tc>
          <w:tcPr>
            <w:tcW w:w="984" w:type="dxa"/>
          </w:tcPr>
          <w:p w14:paraId="449782C8" w14:textId="77777777" w:rsidR="009B0494" w:rsidRDefault="007F4792" w:rsidP="009A260E">
            <w:pPr>
              <w:pStyle w:val="TableParagraph"/>
              <w:spacing w:before="0"/>
              <w:ind w:left="102" w:right="86"/>
              <w:rPr>
                <w:b/>
              </w:rPr>
            </w:pPr>
            <w:r>
              <w:rPr>
                <w:b/>
                <w:spacing w:val="-2"/>
              </w:rPr>
              <w:t>Credits</w:t>
            </w:r>
          </w:p>
        </w:tc>
      </w:tr>
      <w:tr w:rsidR="009B0494" w14:paraId="449782CF" w14:textId="77777777">
        <w:trPr>
          <w:trHeight w:val="575"/>
        </w:trPr>
        <w:tc>
          <w:tcPr>
            <w:tcW w:w="1675" w:type="dxa"/>
          </w:tcPr>
          <w:p w14:paraId="449782CA" w14:textId="77777777" w:rsidR="009B0494" w:rsidRDefault="007F4792" w:rsidP="009A260E">
            <w:pPr>
              <w:pStyle w:val="TableParagraph"/>
              <w:spacing w:before="0"/>
              <w:ind w:left="140" w:right="25"/>
              <w:rPr>
                <w:sz w:val="24"/>
              </w:rPr>
            </w:pPr>
            <w:r>
              <w:rPr>
                <w:spacing w:val="-2"/>
                <w:sz w:val="24"/>
              </w:rPr>
              <w:t>X3486</w:t>
            </w:r>
          </w:p>
        </w:tc>
        <w:tc>
          <w:tcPr>
            <w:tcW w:w="5304" w:type="dxa"/>
          </w:tcPr>
          <w:p w14:paraId="449782C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CC" w14:textId="77777777" w:rsidR="009B0494" w:rsidRDefault="007F4792" w:rsidP="009A260E">
            <w:pPr>
              <w:pStyle w:val="TableParagraph"/>
              <w:spacing w:before="0" w:line="272" w:lineRule="exact"/>
              <w:ind w:left="225"/>
              <w:jc w:val="left"/>
              <w:rPr>
                <w:sz w:val="24"/>
              </w:rPr>
            </w:pPr>
            <w:r>
              <w:rPr>
                <w:sz w:val="24"/>
              </w:rPr>
              <w:t>German</w:t>
            </w:r>
            <w:r>
              <w:rPr>
                <w:spacing w:val="-5"/>
                <w:sz w:val="24"/>
              </w:rPr>
              <w:t xml:space="preserve"> </w:t>
            </w:r>
            <w:r>
              <w:rPr>
                <w:sz w:val="24"/>
              </w:rPr>
              <w:t>1 (Gaelic</w:t>
            </w:r>
            <w:r>
              <w:rPr>
                <w:spacing w:val="-1"/>
                <w:sz w:val="24"/>
              </w:rPr>
              <w:t xml:space="preserve"> </w:t>
            </w:r>
            <w:r>
              <w:rPr>
                <w:spacing w:val="-2"/>
                <w:sz w:val="24"/>
              </w:rPr>
              <w:t>Medium)</w:t>
            </w:r>
          </w:p>
        </w:tc>
        <w:tc>
          <w:tcPr>
            <w:tcW w:w="782" w:type="dxa"/>
          </w:tcPr>
          <w:p w14:paraId="449782CD" w14:textId="77777777" w:rsidR="009B0494" w:rsidRDefault="007F4792" w:rsidP="009A260E">
            <w:pPr>
              <w:pStyle w:val="TableParagraph"/>
              <w:spacing w:before="0"/>
              <w:rPr>
                <w:sz w:val="24"/>
              </w:rPr>
            </w:pPr>
            <w:r>
              <w:rPr>
                <w:sz w:val="24"/>
              </w:rPr>
              <w:t>4</w:t>
            </w:r>
          </w:p>
        </w:tc>
        <w:tc>
          <w:tcPr>
            <w:tcW w:w="984" w:type="dxa"/>
          </w:tcPr>
          <w:p w14:paraId="449782CE" w14:textId="77777777" w:rsidR="009B0494" w:rsidRDefault="007F4792" w:rsidP="009A260E">
            <w:pPr>
              <w:pStyle w:val="TableParagraph"/>
              <w:spacing w:before="0"/>
              <w:ind w:left="207" w:right="86"/>
              <w:rPr>
                <w:sz w:val="24"/>
              </w:rPr>
            </w:pPr>
            <w:r>
              <w:rPr>
                <w:spacing w:val="-5"/>
                <w:sz w:val="24"/>
              </w:rPr>
              <w:t>40</w:t>
            </w:r>
          </w:p>
        </w:tc>
      </w:tr>
      <w:tr w:rsidR="009B0494" w14:paraId="449782D1" w14:textId="77777777">
        <w:trPr>
          <w:trHeight w:val="513"/>
        </w:trPr>
        <w:tc>
          <w:tcPr>
            <w:tcW w:w="8745" w:type="dxa"/>
            <w:gridSpan w:val="4"/>
          </w:tcPr>
          <w:p w14:paraId="449782D0" w14:textId="77777777" w:rsidR="009B0494" w:rsidRDefault="007F4792" w:rsidP="009A260E">
            <w:pPr>
              <w:pStyle w:val="TableParagraph"/>
              <w:spacing w:before="0"/>
              <w:ind w:left="3680" w:right="3566"/>
              <w:rPr>
                <w:sz w:val="24"/>
              </w:rPr>
            </w:pPr>
            <w:r>
              <w:rPr>
                <w:spacing w:val="-5"/>
                <w:sz w:val="24"/>
              </w:rPr>
              <w:t>Or</w:t>
            </w:r>
          </w:p>
        </w:tc>
      </w:tr>
      <w:tr w:rsidR="009B0494" w14:paraId="449782D7" w14:textId="77777777">
        <w:trPr>
          <w:trHeight w:val="580"/>
        </w:trPr>
        <w:tc>
          <w:tcPr>
            <w:tcW w:w="1675" w:type="dxa"/>
          </w:tcPr>
          <w:p w14:paraId="449782D2" w14:textId="77777777" w:rsidR="009B0494" w:rsidRDefault="007F4792" w:rsidP="009A260E">
            <w:pPr>
              <w:pStyle w:val="TableParagraph"/>
              <w:spacing w:before="0"/>
              <w:ind w:left="140" w:right="25"/>
              <w:rPr>
                <w:sz w:val="24"/>
              </w:rPr>
            </w:pPr>
            <w:r>
              <w:rPr>
                <w:spacing w:val="-2"/>
                <w:sz w:val="24"/>
              </w:rPr>
              <w:t>X3599</w:t>
            </w:r>
          </w:p>
        </w:tc>
        <w:tc>
          <w:tcPr>
            <w:tcW w:w="5304" w:type="dxa"/>
          </w:tcPr>
          <w:p w14:paraId="449782D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D4" w14:textId="77777777" w:rsidR="009B0494" w:rsidRDefault="007F4792" w:rsidP="009A260E">
            <w:pPr>
              <w:pStyle w:val="TableParagraph"/>
              <w:spacing w:before="0" w:line="272" w:lineRule="exact"/>
              <w:ind w:left="225"/>
              <w:jc w:val="left"/>
              <w:rPr>
                <w:sz w:val="24"/>
              </w:rPr>
            </w:pPr>
            <w:r>
              <w:rPr>
                <w:sz w:val="24"/>
              </w:rPr>
              <w:t>German</w:t>
            </w:r>
            <w:r>
              <w:rPr>
                <w:spacing w:val="-5"/>
                <w:sz w:val="24"/>
              </w:rPr>
              <w:t xml:space="preserve"> </w:t>
            </w:r>
            <w:r>
              <w:rPr>
                <w:sz w:val="24"/>
              </w:rPr>
              <w:t>2 (Gaelic</w:t>
            </w:r>
            <w:r>
              <w:rPr>
                <w:spacing w:val="-1"/>
                <w:sz w:val="24"/>
              </w:rPr>
              <w:t xml:space="preserve"> </w:t>
            </w:r>
            <w:r>
              <w:rPr>
                <w:spacing w:val="-2"/>
                <w:sz w:val="24"/>
              </w:rPr>
              <w:t>Medium)</w:t>
            </w:r>
          </w:p>
        </w:tc>
        <w:tc>
          <w:tcPr>
            <w:tcW w:w="782" w:type="dxa"/>
          </w:tcPr>
          <w:p w14:paraId="449782D5" w14:textId="77777777" w:rsidR="009B0494" w:rsidRDefault="007F4792" w:rsidP="009A260E">
            <w:pPr>
              <w:pStyle w:val="TableParagraph"/>
              <w:spacing w:before="0"/>
              <w:rPr>
                <w:sz w:val="24"/>
              </w:rPr>
            </w:pPr>
            <w:r>
              <w:rPr>
                <w:sz w:val="24"/>
              </w:rPr>
              <w:t>5</w:t>
            </w:r>
          </w:p>
        </w:tc>
        <w:tc>
          <w:tcPr>
            <w:tcW w:w="984" w:type="dxa"/>
          </w:tcPr>
          <w:p w14:paraId="449782D6" w14:textId="77777777" w:rsidR="009B0494" w:rsidRDefault="007F4792" w:rsidP="009A260E">
            <w:pPr>
              <w:pStyle w:val="TableParagraph"/>
              <w:spacing w:before="0"/>
              <w:ind w:left="207" w:right="86"/>
              <w:rPr>
                <w:sz w:val="24"/>
              </w:rPr>
            </w:pPr>
            <w:r>
              <w:rPr>
                <w:spacing w:val="-5"/>
                <w:sz w:val="24"/>
              </w:rPr>
              <w:t>40</w:t>
            </w:r>
          </w:p>
        </w:tc>
      </w:tr>
    </w:tbl>
    <w:p w14:paraId="449782D8" w14:textId="77777777" w:rsidR="009B0494" w:rsidRDefault="009B0494" w:rsidP="009A260E">
      <w:pPr>
        <w:pStyle w:val="BodyText"/>
        <w:rPr>
          <w:b/>
          <w:sz w:val="23"/>
        </w:rPr>
      </w:pPr>
    </w:p>
    <w:p w14:paraId="449782D9" w14:textId="77777777" w:rsidR="009B0494" w:rsidRDefault="007F4792" w:rsidP="009A260E">
      <w:pPr>
        <w:ind w:left="120"/>
        <w:rPr>
          <w:b/>
        </w:rPr>
      </w:pPr>
      <w:r>
        <w:rPr>
          <w:b/>
        </w:rPr>
        <w:t>Modern</w:t>
      </w:r>
      <w:r>
        <w:rPr>
          <w:b/>
          <w:spacing w:val="-5"/>
        </w:rPr>
        <w:t xml:space="preserve"> </w:t>
      </w:r>
      <w:r>
        <w:rPr>
          <w:b/>
        </w:rPr>
        <w:t>Languages</w:t>
      </w:r>
      <w:r>
        <w:rPr>
          <w:b/>
          <w:spacing w:val="-4"/>
        </w:rPr>
        <w:t xml:space="preserve"> </w:t>
      </w:r>
      <w:r>
        <w:rPr>
          <w:b/>
        </w:rPr>
        <w:t>(Italian)</w:t>
      </w:r>
      <w:r>
        <w:rPr>
          <w:b/>
          <w:spacing w:val="-6"/>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DE" w14:textId="77777777">
        <w:trPr>
          <w:trHeight w:val="508"/>
        </w:trPr>
        <w:tc>
          <w:tcPr>
            <w:tcW w:w="1675" w:type="dxa"/>
          </w:tcPr>
          <w:p w14:paraId="449782DA"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DB"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2DC" w14:textId="77777777" w:rsidR="009B0494" w:rsidRDefault="007F4792" w:rsidP="009A260E">
            <w:pPr>
              <w:pStyle w:val="TableParagraph"/>
              <w:spacing w:before="0"/>
              <w:ind w:left="102" w:right="86"/>
              <w:rPr>
                <w:b/>
              </w:rPr>
            </w:pPr>
            <w:r>
              <w:rPr>
                <w:b/>
                <w:spacing w:val="-4"/>
              </w:rPr>
              <w:t>Level</w:t>
            </w:r>
          </w:p>
        </w:tc>
        <w:tc>
          <w:tcPr>
            <w:tcW w:w="984" w:type="dxa"/>
          </w:tcPr>
          <w:p w14:paraId="449782DD" w14:textId="77777777" w:rsidR="009B0494" w:rsidRDefault="007F4792" w:rsidP="009A260E">
            <w:pPr>
              <w:pStyle w:val="TableParagraph"/>
              <w:spacing w:before="0"/>
              <w:ind w:left="102" w:right="86"/>
              <w:rPr>
                <w:b/>
              </w:rPr>
            </w:pPr>
            <w:r>
              <w:rPr>
                <w:b/>
                <w:spacing w:val="-2"/>
              </w:rPr>
              <w:t>Credits</w:t>
            </w:r>
          </w:p>
        </w:tc>
      </w:tr>
      <w:tr w:rsidR="009B0494" w14:paraId="449782E4" w14:textId="77777777">
        <w:trPr>
          <w:trHeight w:val="580"/>
        </w:trPr>
        <w:tc>
          <w:tcPr>
            <w:tcW w:w="1675" w:type="dxa"/>
          </w:tcPr>
          <w:p w14:paraId="449782DF" w14:textId="77777777" w:rsidR="009B0494" w:rsidRDefault="007F4792" w:rsidP="009A260E">
            <w:pPr>
              <w:pStyle w:val="TableParagraph"/>
              <w:spacing w:before="0"/>
              <w:ind w:left="140" w:right="25"/>
              <w:rPr>
                <w:sz w:val="24"/>
              </w:rPr>
            </w:pPr>
            <w:r>
              <w:rPr>
                <w:spacing w:val="-2"/>
                <w:sz w:val="24"/>
              </w:rPr>
              <w:t>X3609</w:t>
            </w:r>
          </w:p>
        </w:tc>
        <w:tc>
          <w:tcPr>
            <w:tcW w:w="5304" w:type="dxa"/>
          </w:tcPr>
          <w:p w14:paraId="449782E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E1" w14:textId="77777777" w:rsidR="009B0494" w:rsidRDefault="007F4792" w:rsidP="009A260E">
            <w:pPr>
              <w:pStyle w:val="TableParagraph"/>
              <w:spacing w:before="0" w:line="272" w:lineRule="exact"/>
              <w:ind w:left="225"/>
              <w:jc w:val="left"/>
              <w:rPr>
                <w:sz w:val="24"/>
              </w:rPr>
            </w:pPr>
            <w:r>
              <w:rPr>
                <w:sz w:val="24"/>
              </w:rPr>
              <w:t>Italian</w:t>
            </w:r>
            <w:r>
              <w:rPr>
                <w:spacing w:val="-2"/>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449782E2" w14:textId="77777777" w:rsidR="009B0494" w:rsidRDefault="007F4792" w:rsidP="009A260E">
            <w:pPr>
              <w:pStyle w:val="TableParagraph"/>
              <w:spacing w:before="0"/>
              <w:rPr>
                <w:sz w:val="24"/>
              </w:rPr>
            </w:pPr>
            <w:r>
              <w:rPr>
                <w:sz w:val="24"/>
              </w:rPr>
              <w:t>4</w:t>
            </w:r>
          </w:p>
        </w:tc>
        <w:tc>
          <w:tcPr>
            <w:tcW w:w="984" w:type="dxa"/>
          </w:tcPr>
          <w:p w14:paraId="449782E3" w14:textId="77777777" w:rsidR="009B0494" w:rsidRDefault="007F4792" w:rsidP="009A260E">
            <w:pPr>
              <w:pStyle w:val="TableParagraph"/>
              <w:spacing w:before="0"/>
              <w:ind w:left="207" w:right="86"/>
              <w:rPr>
                <w:sz w:val="24"/>
              </w:rPr>
            </w:pPr>
            <w:r>
              <w:rPr>
                <w:spacing w:val="-5"/>
                <w:sz w:val="24"/>
              </w:rPr>
              <w:t>40</w:t>
            </w:r>
          </w:p>
        </w:tc>
      </w:tr>
      <w:tr w:rsidR="009B0494" w14:paraId="449782E6" w14:textId="77777777">
        <w:trPr>
          <w:trHeight w:val="508"/>
        </w:trPr>
        <w:tc>
          <w:tcPr>
            <w:tcW w:w="8745" w:type="dxa"/>
            <w:gridSpan w:val="4"/>
          </w:tcPr>
          <w:p w14:paraId="449782E5" w14:textId="77777777" w:rsidR="009B0494" w:rsidRDefault="007F4792" w:rsidP="009A260E">
            <w:pPr>
              <w:pStyle w:val="TableParagraph"/>
              <w:spacing w:before="0"/>
              <w:ind w:left="3680" w:right="3566"/>
              <w:rPr>
                <w:sz w:val="24"/>
              </w:rPr>
            </w:pPr>
            <w:r>
              <w:rPr>
                <w:spacing w:val="-5"/>
                <w:sz w:val="24"/>
              </w:rPr>
              <w:t>Or</w:t>
            </w:r>
          </w:p>
        </w:tc>
      </w:tr>
      <w:tr w:rsidR="009B0494" w14:paraId="449782EC" w14:textId="77777777">
        <w:trPr>
          <w:trHeight w:val="580"/>
        </w:trPr>
        <w:tc>
          <w:tcPr>
            <w:tcW w:w="1675" w:type="dxa"/>
          </w:tcPr>
          <w:p w14:paraId="449782E7" w14:textId="77777777" w:rsidR="009B0494" w:rsidRDefault="007F4792" w:rsidP="009A260E">
            <w:pPr>
              <w:pStyle w:val="TableParagraph"/>
              <w:spacing w:before="0"/>
              <w:ind w:left="140" w:right="25"/>
              <w:rPr>
                <w:sz w:val="24"/>
              </w:rPr>
            </w:pPr>
            <w:r>
              <w:rPr>
                <w:spacing w:val="-2"/>
                <w:sz w:val="24"/>
              </w:rPr>
              <w:t>X3705</w:t>
            </w:r>
          </w:p>
        </w:tc>
        <w:tc>
          <w:tcPr>
            <w:tcW w:w="5304" w:type="dxa"/>
          </w:tcPr>
          <w:p w14:paraId="449782E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E9" w14:textId="77777777" w:rsidR="009B0494" w:rsidRDefault="007F4792" w:rsidP="009A260E">
            <w:pPr>
              <w:pStyle w:val="TableParagraph"/>
              <w:spacing w:before="0" w:line="272" w:lineRule="exact"/>
              <w:ind w:left="225"/>
              <w:jc w:val="left"/>
              <w:rPr>
                <w:sz w:val="24"/>
              </w:rPr>
            </w:pPr>
            <w:r>
              <w:rPr>
                <w:sz w:val="24"/>
              </w:rPr>
              <w:t>Italian</w:t>
            </w:r>
            <w:r>
              <w:rPr>
                <w:spacing w:val="-2"/>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449782EA" w14:textId="77777777" w:rsidR="009B0494" w:rsidRDefault="007F4792" w:rsidP="009A260E">
            <w:pPr>
              <w:pStyle w:val="TableParagraph"/>
              <w:spacing w:before="0"/>
              <w:rPr>
                <w:sz w:val="24"/>
              </w:rPr>
            </w:pPr>
            <w:r>
              <w:rPr>
                <w:sz w:val="24"/>
              </w:rPr>
              <w:t>5</w:t>
            </w:r>
          </w:p>
        </w:tc>
        <w:tc>
          <w:tcPr>
            <w:tcW w:w="984" w:type="dxa"/>
          </w:tcPr>
          <w:p w14:paraId="449782EB" w14:textId="77777777" w:rsidR="009B0494" w:rsidRDefault="007F4792" w:rsidP="009A260E">
            <w:pPr>
              <w:pStyle w:val="TableParagraph"/>
              <w:spacing w:before="0"/>
              <w:ind w:left="207" w:right="86"/>
              <w:rPr>
                <w:sz w:val="24"/>
              </w:rPr>
            </w:pPr>
            <w:r>
              <w:rPr>
                <w:spacing w:val="-5"/>
                <w:sz w:val="24"/>
              </w:rPr>
              <w:t>40</w:t>
            </w:r>
          </w:p>
        </w:tc>
      </w:tr>
    </w:tbl>
    <w:p w14:paraId="449782ED" w14:textId="77777777" w:rsidR="009B0494" w:rsidRDefault="009B0494" w:rsidP="009A260E">
      <w:pPr>
        <w:pStyle w:val="BodyText"/>
        <w:rPr>
          <w:b/>
          <w:sz w:val="23"/>
        </w:rPr>
      </w:pPr>
    </w:p>
    <w:p w14:paraId="449782EE" w14:textId="77777777" w:rsidR="009B0494" w:rsidRDefault="007F4792" w:rsidP="009A260E">
      <w:pPr>
        <w:ind w:left="120"/>
        <w:rPr>
          <w:b/>
        </w:rPr>
      </w:pPr>
      <w:r>
        <w:rPr>
          <w:b/>
        </w:rPr>
        <w:t>Modern</w:t>
      </w:r>
      <w:r>
        <w:rPr>
          <w:b/>
          <w:spacing w:val="-5"/>
        </w:rPr>
        <w:t xml:space="preserve"> </w:t>
      </w:r>
      <w:r>
        <w:rPr>
          <w:b/>
        </w:rPr>
        <w:t>Languages</w:t>
      </w:r>
      <w:r>
        <w:rPr>
          <w:b/>
          <w:spacing w:val="-3"/>
        </w:rPr>
        <w:t xml:space="preserve"> </w:t>
      </w:r>
      <w:r>
        <w:rPr>
          <w:b/>
        </w:rPr>
        <w:t>(Mandarin)</w:t>
      </w:r>
      <w:r>
        <w:rPr>
          <w:b/>
          <w:spacing w:val="-8"/>
        </w:rPr>
        <w:t xml:space="preserve"> </w:t>
      </w:r>
      <w:r>
        <w:rPr>
          <w:b/>
        </w:rPr>
        <w:t>(Gaelic</w:t>
      </w:r>
      <w:r>
        <w:rPr>
          <w:b/>
          <w:spacing w:val="-7"/>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2F3" w14:textId="77777777">
        <w:trPr>
          <w:trHeight w:val="508"/>
        </w:trPr>
        <w:tc>
          <w:tcPr>
            <w:tcW w:w="1675" w:type="dxa"/>
          </w:tcPr>
          <w:p w14:paraId="449782EF"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2F0" w14:textId="77777777" w:rsidR="009B0494" w:rsidRDefault="007F4792" w:rsidP="009A260E">
            <w:pPr>
              <w:pStyle w:val="TableParagraph"/>
              <w:spacing w:before="0"/>
              <w:ind w:left="1996" w:right="1987"/>
              <w:rPr>
                <w:b/>
              </w:rPr>
            </w:pPr>
            <w:r>
              <w:rPr>
                <w:b/>
              </w:rPr>
              <w:t>Module</w:t>
            </w:r>
            <w:r>
              <w:rPr>
                <w:b/>
                <w:spacing w:val="-8"/>
              </w:rPr>
              <w:t xml:space="preserve"> </w:t>
            </w:r>
            <w:r>
              <w:rPr>
                <w:b/>
                <w:spacing w:val="-2"/>
              </w:rPr>
              <w:t>Title</w:t>
            </w:r>
          </w:p>
        </w:tc>
        <w:tc>
          <w:tcPr>
            <w:tcW w:w="782" w:type="dxa"/>
          </w:tcPr>
          <w:p w14:paraId="449782F1" w14:textId="77777777" w:rsidR="009B0494" w:rsidRDefault="007F4792" w:rsidP="009A260E">
            <w:pPr>
              <w:pStyle w:val="TableParagraph"/>
              <w:spacing w:before="0"/>
              <w:ind w:left="102" w:right="86"/>
              <w:rPr>
                <w:b/>
              </w:rPr>
            </w:pPr>
            <w:r>
              <w:rPr>
                <w:b/>
                <w:spacing w:val="-4"/>
              </w:rPr>
              <w:t>Level</w:t>
            </w:r>
          </w:p>
        </w:tc>
        <w:tc>
          <w:tcPr>
            <w:tcW w:w="984" w:type="dxa"/>
          </w:tcPr>
          <w:p w14:paraId="449782F2" w14:textId="77777777" w:rsidR="009B0494" w:rsidRDefault="007F4792" w:rsidP="009A260E">
            <w:pPr>
              <w:pStyle w:val="TableParagraph"/>
              <w:spacing w:before="0"/>
              <w:ind w:left="102" w:right="86"/>
              <w:rPr>
                <w:b/>
              </w:rPr>
            </w:pPr>
            <w:r>
              <w:rPr>
                <w:b/>
                <w:spacing w:val="-2"/>
              </w:rPr>
              <w:t>Credits</w:t>
            </w:r>
          </w:p>
        </w:tc>
      </w:tr>
      <w:tr w:rsidR="009B0494" w14:paraId="449782F9" w14:textId="77777777">
        <w:trPr>
          <w:trHeight w:val="580"/>
        </w:trPr>
        <w:tc>
          <w:tcPr>
            <w:tcW w:w="1675" w:type="dxa"/>
          </w:tcPr>
          <w:p w14:paraId="449782F4" w14:textId="77777777" w:rsidR="009B0494" w:rsidRDefault="007F4792" w:rsidP="009A260E">
            <w:pPr>
              <w:pStyle w:val="TableParagraph"/>
              <w:spacing w:before="0"/>
              <w:ind w:left="140" w:right="25"/>
              <w:rPr>
                <w:sz w:val="24"/>
              </w:rPr>
            </w:pPr>
            <w:r>
              <w:rPr>
                <w:spacing w:val="-2"/>
                <w:sz w:val="24"/>
              </w:rPr>
              <w:t>X3610</w:t>
            </w:r>
          </w:p>
        </w:tc>
        <w:tc>
          <w:tcPr>
            <w:tcW w:w="5304" w:type="dxa"/>
          </w:tcPr>
          <w:p w14:paraId="449782F5"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F6" w14:textId="77777777" w:rsidR="009B0494" w:rsidRDefault="007F4792" w:rsidP="009A260E">
            <w:pPr>
              <w:pStyle w:val="TableParagraph"/>
              <w:spacing w:before="0" w:line="272" w:lineRule="exact"/>
              <w:ind w:left="225"/>
              <w:jc w:val="left"/>
              <w:rPr>
                <w:sz w:val="24"/>
              </w:rPr>
            </w:pPr>
            <w:r>
              <w:rPr>
                <w:sz w:val="24"/>
              </w:rPr>
              <w:t>Mandarin</w:t>
            </w:r>
            <w:r>
              <w:rPr>
                <w:spacing w:val="-3"/>
                <w:sz w:val="24"/>
              </w:rPr>
              <w:t xml:space="preserve"> </w:t>
            </w:r>
            <w:r>
              <w:rPr>
                <w:sz w:val="24"/>
              </w:rPr>
              <w:t>1</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49782F7" w14:textId="77777777" w:rsidR="009B0494" w:rsidRDefault="007F4792" w:rsidP="009A260E">
            <w:pPr>
              <w:pStyle w:val="TableParagraph"/>
              <w:spacing w:before="0"/>
              <w:rPr>
                <w:sz w:val="24"/>
              </w:rPr>
            </w:pPr>
            <w:r>
              <w:rPr>
                <w:sz w:val="24"/>
              </w:rPr>
              <w:t>4</w:t>
            </w:r>
          </w:p>
        </w:tc>
        <w:tc>
          <w:tcPr>
            <w:tcW w:w="984" w:type="dxa"/>
          </w:tcPr>
          <w:p w14:paraId="449782F8" w14:textId="77777777" w:rsidR="009B0494" w:rsidRDefault="007F4792" w:rsidP="009A260E">
            <w:pPr>
              <w:pStyle w:val="TableParagraph"/>
              <w:spacing w:before="0"/>
              <w:ind w:left="207" w:right="86"/>
              <w:rPr>
                <w:sz w:val="24"/>
              </w:rPr>
            </w:pPr>
            <w:r>
              <w:rPr>
                <w:spacing w:val="-5"/>
                <w:sz w:val="24"/>
              </w:rPr>
              <w:t>40</w:t>
            </w:r>
          </w:p>
        </w:tc>
      </w:tr>
      <w:tr w:rsidR="009B0494" w14:paraId="449782FB" w14:textId="77777777">
        <w:trPr>
          <w:trHeight w:val="513"/>
        </w:trPr>
        <w:tc>
          <w:tcPr>
            <w:tcW w:w="8745" w:type="dxa"/>
            <w:gridSpan w:val="4"/>
          </w:tcPr>
          <w:p w14:paraId="449782FA" w14:textId="77777777" w:rsidR="009B0494" w:rsidRDefault="007F4792" w:rsidP="009A260E">
            <w:pPr>
              <w:pStyle w:val="TableParagraph"/>
              <w:spacing w:before="0"/>
              <w:ind w:left="3680" w:right="3566"/>
              <w:rPr>
                <w:sz w:val="24"/>
              </w:rPr>
            </w:pPr>
            <w:r>
              <w:rPr>
                <w:spacing w:val="-5"/>
                <w:sz w:val="24"/>
              </w:rPr>
              <w:t>Or</w:t>
            </w:r>
          </w:p>
        </w:tc>
      </w:tr>
      <w:tr w:rsidR="009B0494" w14:paraId="44978301" w14:textId="77777777">
        <w:trPr>
          <w:trHeight w:val="580"/>
        </w:trPr>
        <w:tc>
          <w:tcPr>
            <w:tcW w:w="1675" w:type="dxa"/>
          </w:tcPr>
          <w:p w14:paraId="449782FC" w14:textId="77777777" w:rsidR="009B0494" w:rsidRDefault="007F4792" w:rsidP="009A260E">
            <w:pPr>
              <w:pStyle w:val="TableParagraph"/>
              <w:spacing w:before="0"/>
              <w:ind w:left="140" w:right="25"/>
              <w:rPr>
                <w:sz w:val="24"/>
              </w:rPr>
            </w:pPr>
            <w:r>
              <w:rPr>
                <w:spacing w:val="-2"/>
                <w:sz w:val="24"/>
              </w:rPr>
              <w:t>X3709</w:t>
            </w:r>
          </w:p>
        </w:tc>
        <w:tc>
          <w:tcPr>
            <w:tcW w:w="5304" w:type="dxa"/>
          </w:tcPr>
          <w:p w14:paraId="449782FD"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2FE" w14:textId="77777777" w:rsidR="009B0494" w:rsidRDefault="007F4792" w:rsidP="009A260E">
            <w:pPr>
              <w:pStyle w:val="TableParagraph"/>
              <w:spacing w:before="0" w:line="272" w:lineRule="exact"/>
              <w:ind w:left="225"/>
              <w:jc w:val="left"/>
              <w:rPr>
                <w:sz w:val="24"/>
              </w:rPr>
            </w:pPr>
            <w:r>
              <w:rPr>
                <w:sz w:val="24"/>
              </w:rPr>
              <w:t>Mandarin</w:t>
            </w:r>
            <w:r>
              <w:rPr>
                <w:spacing w:val="-3"/>
                <w:sz w:val="24"/>
              </w:rPr>
              <w:t xml:space="preserve"> </w:t>
            </w:r>
            <w:r>
              <w:rPr>
                <w:sz w:val="24"/>
              </w:rPr>
              <w:t>2</w:t>
            </w:r>
            <w:r>
              <w:rPr>
                <w:spacing w:val="-2"/>
                <w:sz w:val="24"/>
              </w:rPr>
              <w:t xml:space="preserve"> </w:t>
            </w:r>
            <w:r>
              <w:rPr>
                <w:sz w:val="24"/>
              </w:rPr>
              <w:t>(Gaelic</w:t>
            </w:r>
            <w:r>
              <w:rPr>
                <w:spacing w:val="-3"/>
                <w:sz w:val="24"/>
              </w:rPr>
              <w:t xml:space="preserve"> </w:t>
            </w:r>
            <w:r>
              <w:rPr>
                <w:spacing w:val="-2"/>
                <w:sz w:val="24"/>
              </w:rPr>
              <w:t>Medium)</w:t>
            </w:r>
          </w:p>
        </w:tc>
        <w:tc>
          <w:tcPr>
            <w:tcW w:w="782" w:type="dxa"/>
          </w:tcPr>
          <w:p w14:paraId="449782FF" w14:textId="77777777" w:rsidR="009B0494" w:rsidRDefault="007F4792" w:rsidP="009A260E">
            <w:pPr>
              <w:pStyle w:val="TableParagraph"/>
              <w:spacing w:before="0"/>
              <w:rPr>
                <w:sz w:val="24"/>
              </w:rPr>
            </w:pPr>
            <w:r>
              <w:rPr>
                <w:sz w:val="24"/>
              </w:rPr>
              <w:t>5</w:t>
            </w:r>
          </w:p>
        </w:tc>
        <w:tc>
          <w:tcPr>
            <w:tcW w:w="984" w:type="dxa"/>
          </w:tcPr>
          <w:p w14:paraId="44978300" w14:textId="77777777" w:rsidR="009B0494" w:rsidRDefault="007F4792" w:rsidP="009A260E">
            <w:pPr>
              <w:pStyle w:val="TableParagraph"/>
              <w:spacing w:before="0"/>
              <w:ind w:left="207" w:right="86"/>
              <w:rPr>
                <w:sz w:val="24"/>
              </w:rPr>
            </w:pPr>
            <w:r>
              <w:rPr>
                <w:spacing w:val="-5"/>
                <w:sz w:val="24"/>
              </w:rPr>
              <w:t>40</w:t>
            </w:r>
          </w:p>
        </w:tc>
      </w:tr>
    </w:tbl>
    <w:p w14:paraId="44978302" w14:textId="77777777" w:rsidR="009B0494" w:rsidRDefault="009B0494" w:rsidP="009A260E">
      <w:pPr>
        <w:pStyle w:val="BodyText"/>
        <w:rPr>
          <w:b/>
          <w:sz w:val="23"/>
        </w:rPr>
      </w:pPr>
    </w:p>
    <w:p w14:paraId="44978303" w14:textId="77777777" w:rsidR="009B0494" w:rsidRDefault="007F4792" w:rsidP="009A260E">
      <w:pPr>
        <w:ind w:left="120"/>
        <w:rPr>
          <w:b/>
        </w:rPr>
      </w:pPr>
      <w:r>
        <w:rPr>
          <w:b/>
        </w:rPr>
        <w:t>Modern</w:t>
      </w:r>
      <w:r>
        <w:rPr>
          <w:b/>
          <w:spacing w:val="-6"/>
        </w:rPr>
        <w:t xml:space="preserve"> </w:t>
      </w:r>
      <w:r>
        <w:rPr>
          <w:b/>
        </w:rPr>
        <w:t>Languages</w:t>
      </w:r>
      <w:r>
        <w:rPr>
          <w:b/>
          <w:spacing w:val="-3"/>
        </w:rPr>
        <w:t xml:space="preserve"> </w:t>
      </w:r>
      <w:r>
        <w:rPr>
          <w:b/>
        </w:rPr>
        <w:t>(Spanish)</w:t>
      </w:r>
      <w:r>
        <w:rPr>
          <w:b/>
          <w:spacing w:val="-7"/>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08" w14:textId="77777777">
        <w:trPr>
          <w:trHeight w:val="508"/>
        </w:trPr>
        <w:tc>
          <w:tcPr>
            <w:tcW w:w="1675" w:type="dxa"/>
          </w:tcPr>
          <w:p w14:paraId="44978304" w14:textId="77777777" w:rsidR="009B0494" w:rsidRDefault="007F4792" w:rsidP="009A260E">
            <w:pPr>
              <w:pStyle w:val="TableParagraph"/>
              <w:spacing w:before="0"/>
              <w:ind w:left="148"/>
              <w:jc w:val="left"/>
              <w:rPr>
                <w:b/>
              </w:rPr>
            </w:pPr>
            <w:r>
              <w:rPr>
                <w:b/>
              </w:rPr>
              <w:t>Module</w:t>
            </w:r>
            <w:r>
              <w:rPr>
                <w:b/>
                <w:spacing w:val="-3"/>
              </w:rPr>
              <w:t xml:space="preserve"> </w:t>
            </w:r>
            <w:r>
              <w:rPr>
                <w:b/>
                <w:spacing w:val="-4"/>
              </w:rPr>
              <w:t>Code</w:t>
            </w:r>
          </w:p>
        </w:tc>
        <w:tc>
          <w:tcPr>
            <w:tcW w:w="5304" w:type="dxa"/>
          </w:tcPr>
          <w:p w14:paraId="44978305"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06" w14:textId="77777777" w:rsidR="009B0494" w:rsidRDefault="007F4792" w:rsidP="009A260E">
            <w:pPr>
              <w:pStyle w:val="TableParagraph"/>
              <w:spacing w:before="0"/>
              <w:jc w:val="left"/>
              <w:rPr>
                <w:b/>
              </w:rPr>
            </w:pPr>
            <w:r>
              <w:rPr>
                <w:b/>
                <w:spacing w:val="-4"/>
              </w:rPr>
              <w:t>Level</w:t>
            </w:r>
          </w:p>
        </w:tc>
        <w:tc>
          <w:tcPr>
            <w:tcW w:w="984" w:type="dxa"/>
          </w:tcPr>
          <w:p w14:paraId="44978307" w14:textId="77777777" w:rsidR="009B0494" w:rsidRDefault="007F4792" w:rsidP="009A260E">
            <w:pPr>
              <w:pStyle w:val="TableParagraph"/>
              <w:spacing w:before="0"/>
              <w:ind w:left="115"/>
              <w:jc w:val="left"/>
              <w:rPr>
                <w:b/>
              </w:rPr>
            </w:pPr>
            <w:r>
              <w:rPr>
                <w:b/>
                <w:spacing w:val="-2"/>
              </w:rPr>
              <w:t>Credits</w:t>
            </w:r>
          </w:p>
        </w:tc>
      </w:tr>
    </w:tbl>
    <w:p w14:paraId="44978309" w14:textId="77777777" w:rsidR="009B0494" w:rsidRDefault="009B0494" w:rsidP="009A260E">
      <w:pPr>
        <w:sectPr w:rsidR="009B0494">
          <w:type w:val="continuous"/>
          <w:pgSz w:w="11910" w:h="16840"/>
          <w:pgMar w:top="1420" w:right="1320" w:bottom="980"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0F" w14:textId="77777777">
        <w:trPr>
          <w:trHeight w:val="580"/>
        </w:trPr>
        <w:tc>
          <w:tcPr>
            <w:tcW w:w="1675" w:type="dxa"/>
          </w:tcPr>
          <w:p w14:paraId="4497830A" w14:textId="77777777" w:rsidR="009B0494" w:rsidRDefault="007F4792" w:rsidP="009A260E">
            <w:pPr>
              <w:pStyle w:val="TableParagraph"/>
              <w:spacing w:before="0"/>
              <w:ind w:left="0" w:right="424"/>
              <w:jc w:val="right"/>
              <w:rPr>
                <w:sz w:val="24"/>
              </w:rPr>
            </w:pPr>
            <w:r>
              <w:rPr>
                <w:spacing w:val="-2"/>
                <w:sz w:val="24"/>
              </w:rPr>
              <w:lastRenderedPageBreak/>
              <w:t>X3607</w:t>
            </w:r>
          </w:p>
        </w:tc>
        <w:tc>
          <w:tcPr>
            <w:tcW w:w="5304" w:type="dxa"/>
          </w:tcPr>
          <w:p w14:paraId="4497830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0C" w14:textId="77777777" w:rsidR="009B0494" w:rsidRDefault="007F4792" w:rsidP="009A260E">
            <w:pPr>
              <w:pStyle w:val="TableParagraph"/>
              <w:spacing w:before="0" w:line="272" w:lineRule="exact"/>
              <w:ind w:left="225"/>
              <w:jc w:val="left"/>
              <w:rPr>
                <w:sz w:val="24"/>
              </w:rPr>
            </w:pPr>
            <w:r>
              <w:rPr>
                <w:sz w:val="24"/>
              </w:rPr>
              <w:t>Spanish</w:t>
            </w:r>
            <w:r>
              <w:rPr>
                <w:spacing w:val="-2"/>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4497830D" w14:textId="77777777" w:rsidR="009B0494" w:rsidRDefault="007F4792" w:rsidP="009A260E">
            <w:pPr>
              <w:pStyle w:val="TableParagraph"/>
              <w:spacing w:before="0"/>
              <w:ind w:left="0" w:right="262"/>
              <w:jc w:val="right"/>
              <w:rPr>
                <w:sz w:val="24"/>
              </w:rPr>
            </w:pPr>
            <w:r>
              <w:rPr>
                <w:sz w:val="24"/>
              </w:rPr>
              <w:t>4</w:t>
            </w:r>
          </w:p>
        </w:tc>
        <w:tc>
          <w:tcPr>
            <w:tcW w:w="984" w:type="dxa"/>
          </w:tcPr>
          <w:p w14:paraId="4497830E" w14:textId="77777777" w:rsidR="009B0494" w:rsidRDefault="007F4792" w:rsidP="009A260E">
            <w:pPr>
              <w:pStyle w:val="TableParagraph"/>
              <w:spacing w:before="0"/>
              <w:ind w:left="0" w:right="291"/>
              <w:jc w:val="right"/>
              <w:rPr>
                <w:sz w:val="24"/>
              </w:rPr>
            </w:pPr>
            <w:r>
              <w:rPr>
                <w:spacing w:val="-5"/>
                <w:sz w:val="24"/>
              </w:rPr>
              <w:t>40</w:t>
            </w:r>
          </w:p>
        </w:tc>
      </w:tr>
      <w:tr w:rsidR="009B0494" w14:paraId="44978311" w14:textId="77777777">
        <w:trPr>
          <w:trHeight w:val="508"/>
        </w:trPr>
        <w:tc>
          <w:tcPr>
            <w:tcW w:w="8745" w:type="dxa"/>
            <w:gridSpan w:val="4"/>
          </w:tcPr>
          <w:p w14:paraId="44978310" w14:textId="77777777" w:rsidR="009B0494" w:rsidRDefault="007F4792" w:rsidP="009A260E">
            <w:pPr>
              <w:pStyle w:val="TableParagraph"/>
              <w:spacing w:before="0"/>
              <w:ind w:left="3680" w:right="3566"/>
              <w:rPr>
                <w:sz w:val="24"/>
              </w:rPr>
            </w:pPr>
            <w:r>
              <w:rPr>
                <w:spacing w:val="-5"/>
                <w:sz w:val="24"/>
              </w:rPr>
              <w:t>Or</w:t>
            </w:r>
          </w:p>
        </w:tc>
      </w:tr>
      <w:tr w:rsidR="009B0494" w14:paraId="44978317" w14:textId="77777777">
        <w:trPr>
          <w:trHeight w:val="580"/>
        </w:trPr>
        <w:tc>
          <w:tcPr>
            <w:tcW w:w="1675" w:type="dxa"/>
          </w:tcPr>
          <w:p w14:paraId="44978312" w14:textId="77777777" w:rsidR="009B0494" w:rsidRDefault="007F4792" w:rsidP="009A260E">
            <w:pPr>
              <w:pStyle w:val="TableParagraph"/>
              <w:spacing w:before="0"/>
              <w:ind w:left="0" w:right="424"/>
              <w:jc w:val="right"/>
              <w:rPr>
                <w:sz w:val="24"/>
              </w:rPr>
            </w:pPr>
            <w:r>
              <w:rPr>
                <w:spacing w:val="-2"/>
                <w:sz w:val="24"/>
              </w:rPr>
              <w:t>X3717</w:t>
            </w:r>
          </w:p>
        </w:tc>
        <w:tc>
          <w:tcPr>
            <w:tcW w:w="5304" w:type="dxa"/>
          </w:tcPr>
          <w:p w14:paraId="4497831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14" w14:textId="77777777" w:rsidR="009B0494" w:rsidRDefault="007F4792" w:rsidP="009A260E">
            <w:pPr>
              <w:pStyle w:val="TableParagraph"/>
              <w:spacing w:before="0" w:line="272" w:lineRule="exact"/>
              <w:ind w:left="225"/>
              <w:jc w:val="left"/>
              <w:rPr>
                <w:sz w:val="24"/>
              </w:rPr>
            </w:pPr>
            <w:r>
              <w:rPr>
                <w:sz w:val="24"/>
              </w:rPr>
              <w:t>Spanish</w:t>
            </w:r>
            <w:r>
              <w:rPr>
                <w:spacing w:val="-2"/>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44978315" w14:textId="77777777" w:rsidR="009B0494" w:rsidRDefault="007F4792" w:rsidP="009A260E">
            <w:pPr>
              <w:pStyle w:val="TableParagraph"/>
              <w:spacing w:before="0"/>
              <w:ind w:left="0" w:right="262"/>
              <w:jc w:val="right"/>
              <w:rPr>
                <w:sz w:val="24"/>
              </w:rPr>
            </w:pPr>
            <w:r>
              <w:rPr>
                <w:sz w:val="24"/>
              </w:rPr>
              <w:t>5</w:t>
            </w:r>
          </w:p>
        </w:tc>
        <w:tc>
          <w:tcPr>
            <w:tcW w:w="984" w:type="dxa"/>
          </w:tcPr>
          <w:p w14:paraId="44978316" w14:textId="77777777" w:rsidR="009B0494" w:rsidRDefault="007F4792" w:rsidP="009A260E">
            <w:pPr>
              <w:pStyle w:val="TableParagraph"/>
              <w:spacing w:before="0"/>
              <w:ind w:left="0" w:right="291"/>
              <w:jc w:val="right"/>
              <w:rPr>
                <w:sz w:val="24"/>
              </w:rPr>
            </w:pPr>
            <w:r>
              <w:rPr>
                <w:spacing w:val="-5"/>
                <w:sz w:val="24"/>
              </w:rPr>
              <w:t>40</w:t>
            </w:r>
          </w:p>
        </w:tc>
      </w:tr>
    </w:tbl>
    <w:p w14:paraId="44978318" w14:textId="77777777" w:rsidR="009B0494" w:rsidRDefault="009B0494" w:rsidP="009A260E">
      <w:pPr>
        <w:pStyle w:val="BodyText"/>
        <w:rPr>
          <w:b/>
          <w:sz w:val="20"/>
        </w:rPr>
      </w:pPr>
    </w:p>
    <w:p w14:paraId="44978319" w14:textId="77777777" w:rsidR="009B0494" w:rsidRDefault="009B0494" w:rsidP="009A260E">
      <w:pPr>
        <w:pStyle w:val="BodyText"/>
        <w:rPr>
          <w:b/>
          <w:sz w:val="19"/>
        </w:rPr>
      </w:pPr>
    </w:p>
    <w:p w14:paraId="4497831A" w14:textId="77777777" w:rsidR="009B0494" w:rsidRDefault="007F4792" w:rsidP="009A260E">
      <w:pPr>
        <w:ind w:left="120"/>
        <w:rPr>
          <w:b/>
        </w:rPr>
      </w:pPr>
      <w:r>
        <w:rPr>
          <w:b/>
        </w:rPr>
        <w:t>Modern</w:t>
      </w:r>
      <w:r>
        <w:rPr>
          <w:b/>
          <w:spacing w:val="-6"/>
        </w:rPr>
        <w:t xml:space="preserve"> </w:t>
      </w:r>
      <w:r>
        <w:rPr>
          <w:b/>
        </w:rPr>
        <w:t>Languages</w:t>
      </w:r>
      <w:r>
        <w:rPr>
          <w:b/>
          <w:spacing w:val="-1"/>
        </w:rPr>
        <w:t xml:space="preserve"> </w:t>
      </w:r>
      <w:r>
        <w:rPr>
          <w:b/>
        </w:rPr>
        <w:t>(French</w:t>
      </w:r>
      <w:r>
        <w:rPr>
          <w:b/>
          <w:spacing w:val="-7"/>
        </w:rPr>
        <w:t xml:space="preserve"> </w:t>
      </w:r>
      <w:r>
        <w:rPr>
          <w:b/>
        </w:rPr>
        <w:t>and</w:t>
      </w:r>
      <w:r>
        <w:rPr>
          <w:b/>
          <w:spacing w:val="-7"/>
        </w:rPr>
        <w:t xml:space="preserve"> </w:t>
      </w:r>
      <w:r>
        <w:rPr>
          <w:b/>
        </w:rPr>
        <w:t>German)</w:t>
      </w:r>
      <w:r>
        <w:rPr>
          <w:b/>
          <w:spacing w:val="-6"/>
        </w:rPr>
        <w:t xml:space="preserve"> </w:t>
      </w:r>
      <w:r>
        <w:rPr>
          <w:b/>
        </w:rPr>
        <w:t xml:space="preserve">(Gaelic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1F" w14:textId="77777777">
        <w:trPr>
          <w:trHeight w:val="508"/>
        </w:trPr>
        <w:tc>
          <w:tcPr>
            <w:tcW w:w="1675" w:type="dxa"/>
          </w:tcPr>
          <w:p w14:paraId="4497831B"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1C"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1D" w14:textId="77777777" w:rsidR="009B0494" w:rsidRDefault="007F4792" w:rsidP="009A260E">
            <w:pPr>
              <w:pStyle w:val="TableParagraph"/>
              <w:spacing w:before="0"/>
              <w:ind w:left="102" w:right="86"/>
              <w:rPr>
                <w:b/>
              </w:rPr>
            </w:pPr>
            <w:r>
              <w:rPr>
                <w:b/>
                <w:spacing w:val="-4"/>
              </w:rPr>
              <w:t>Level</w:t>
            </w:r>
          </w:p>
        </w:tc>
        <w:tc>
          <w:tcPr>
            <w:tcW w:w="984" w:type="dxa"/>
          </w:tcPr>
          <w:p w14:paraId="4497831E" w14:textId="77777777" w:rsidR="009B0494" w:rsidRDefault="007F4792" w:rsidP="009A260E">
            <w:pPr>
              <w:pStyle w:val="TableParagraph"/>
              <w:spacing w:before="0"/>
              <w:ind w:left="102" w:right="86"/>
              <w:rPr>
                <w:b/>
              </w:rPr>
            </w:pPr>
            <w:r>
              <w:rPr>
                <w:b/>
                <w:spacing w:val="-2"/>
              </w:rPr>
              <w:t>Credits</w:t>
            </w:r>
          </w:p>
        </w:tc>
      </w:tr>
      <w:tr w:rsidR="009B0494" w14:paraId="44978325" w14:textId="77777777">
        <w:trPr>
          <w:trHeight w:val="580"/>
        </w:trPr>
        <w:tc>
          <w:tcPr>
            <w:tcW w:w="1675" w:type="dxa"/>
          </w:tcPr>
          <w:p w14:paraId="44978320" w14:textId="77777777" w:rsidR="009B0494" w:rsidRDefault="007F4792" w:rsidP="009A260E">
            <w:pPr>
              <w:pStyle w:val="TableParagraph"/>
              <w:spacing w:before="0"/>
              <w:ind w:left="140" w:right="25"/>
              <w:rPr>
                <w:sz w:val="24"/>
              </w:rPr>
            </w:pPr>
            <w:r>
              <w:rPr>
                <w:spacing w:val="-2"/>
                <w:sz w:val="24"/>
              </w:rPr>
              <w:t>X3490</w:t>
            </w:r>
          </w:p>
        </w:tc>
        <w:tc>
          <w:tcPr>
            <w:tcW w:w="5304" w:type="dxa"/>
          </w:tcPr>
          <w:p w14:paraId="4497832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22" w14:textId="77777777" w:rsidR="009B0494" w:rsidRDefault="007F4792" w:rsidP="009A260E">
            <w:pPr>
              <w:pStyle w:val="TableParagraph"/>
              <w:spacing w:before="0" w:line="272" w:lineRule="exact"/>
              <w:ind w:left="225"/>
              <w:jc w:val="left"/>
              <w:rPr>
                <w:sz w:val="24"/>
              </w:rPr>
            </w:pPr>
            <w:r>
              <w:rPr>
                <w:sz w:val="24"/>
              </w:rPr>
              <w:t>French</w:t>
            </w:r>
            <w:r>
              <w:rPr>
                <w:spacing w:val="-7"/>
                <w:sz w:val="24"/>
              </w:rPr>
              <w:t xml:space="preserve"> </w:t>
            </w:r>
            <w:r>
              <w:rPr>
                <w:sz w:val="24"/>
              </w:rPr>
              <w:t>and</w:t>
            </w:r>
            <w:r>
              <w:rPr>
                <w:spacing w:val="-1"/>
                <w:sz w:val="24"/>
              </w:rPr>
              <w:t xml:space="preserve"> </w:t>
            </w:r>
            <w:r>
              <w:rPr>
                <w:sz w:val="24"/>
              </w:rPr>
              <w:t>German</w:t>
            </w:r>
            <w:r>
              <w:rPr>
                <w:spacing w:val="-1"/>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44978323" w14:textId="77777777" w:rsidR="009B0494" w:rsidRDefault="007F4792" w:rsidP="009A260E">
            <w:pPr>
              <w:pStyle w:val="TableParagraph"/>
              <w:spacing w:before="0"/>
              <w:rPr>
                <w:sz w:val="24"/>
              </w:rPr>
            </w:pPr>
            <w:r>
              <w:rPr>
                <w:sz w:val="24"/>
              </w:rPr>
              <w:t>4</w:t>
            </w:r>
          </w:p>
        </w:tc>
        <w:tc>
          <w:tcPr>
            <w:tcW w:w="984" w:type="dxa"/>
          </w:tcPr>
          <w:p w14:paraId="44978324" w14:textId="77777777" w:rsidR="009B0494" w:rsidRDefault="007F4792" w:rsidP="009A260E">
            <w:pPr>
              <w:pStyle w:val="TableParagraph"/>
              <w:spacing w:before="0"/>
              <w:ind w:left="207" w:right="86"/>
              <w:rPr>
                <w:sz w:val="24"/>
              </w:rPr>
            </w:pPr>
            <w:r>
              <w:rPr>
                <w:spacing w:val="-5"/>
                <w:sz w:val="24"/>
              </w:rPr>
              <w:t>40</w:t>
            </w:r>
          </w:p>
        </w:tc>
      </w:tr>
      <w:tr w:rsidR="009B0494" w14:paraId="44978327" w14:textId="77777777">
        <w:trPr>
          <w:trHeight w:val="508"/>
        </w:trPr>
        <w:tc>
          <w:tcPr>
            <w:tcW w:w="8745" w:type="dxa"/>
            <w:gridSpan w:val="4"/>
          </w:tcPr>
          <w:p w14:paraId="44978326" w14:textId="77777777" w:rsidR="009B0494" w:rsidRDefault="007F4792" w:rsidP="009A260E">
            <w:pPr>
              <w:pStyle w:val="TableParagraph"/>
              <w:spacing w:before="0"/>
              <w:ind w:left="3680" w:right="3566"/>
              <w:rPr>
                <w:sz w:val="24"/>
              </w:rPr>
            </w:pPr>
            <w:r>
              <w:rPr>
                <w:spacing w:val="-5"/>
                <w:sz w:val="24"/>
              </w:rPr>
              <w:t>Or</w:t>
            </w:r>
          </w:p>
        </w:tc>
      </w:tr>
      <w:tr w:rsidR="009B0494" w14:paraId="4497832D" w14:textId="77777777">
        <w:trPr>
          <w:trHeight w:val="580"/>
        </w:trPr>
        <w:tc>
          <w:tcPr>
            <w:tcW w:w="1675" w:type="dxa"/>
          </w:tcPr>
          <w:p w14:paraId="44978328" w14:textId="77777777" w:rsidR="009B0494" w:rsidRDefault="007F4792" w:rsidP="009A260E">
            <w:pPr>
              <w:pStyle w:val="TableParagraph"/>
              <w:spacing w:before="0"/>
              <w:ind w:left="140" w:right="25"/>
              <w:rPr>
                <w:sz w:val="24"/>
              </w:rPr>
            </w:pPr>
            <w:r>
              <w:rPr>
                <w:spacing w:val="-2"/>
                <w:sz w:val="24"/>
              </w:rPr>
              <w:t>X3594</w:t>
            </w:r>
          </w:p>
        </w:tc>
        <w:tc>
          <w:tcPr>
            <w:tcW w:w="5304" w:type="dxa"/>
          </w:tcPr>
          <w:p w14:paraId="4497832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2A" w14:textId="77777777" w:rsidR="009B0494" w:rsidRDefault="007F4792" w:rsidP="009A260E">
            <w:pPr>
              <w:pStyle w:val="TableParagraph"/>
              <w:spacing w:before="0" w:line="272" w:lineRule="exact"/>
              <w:ind w:left="225"/>
              <w:jc w:val="left"/>
              <w:rPr>
                <w:sz w:val="24"/>
              </w:rPr>
            </w:pPr>
            <w:r>
              <w:rPr>
                <w:sz w:val="24"/>
              </w:rPr>
              <w:t>French</w:t>
            </w:r>
            <w:r>
              <w:rPr>
                <w:spacing w:val="-7"/>
                <w:sz w:val="24"/>
              </w:rPr>
              <w:t xml:space="preserve"> </w:t>
            </w:r>
            <w:r>
              <w:rPr>
                <w:sz w:val="24"/>
              </w:rPr>
              <w:t>and</w:t>
            </w:r>
            <w:r>
              <w:rPr>
                <w:spacing w:val="-1"/>
                <w:sz w:val="24"/>
              </w:rPr>
              <w:t xml:space="preserve"> </w:t>
            </w:r>
            <w:r>
              <w:rPr>
                <w:sz w:val="24"/>
              </w:rPr>
              <w:t>German</w:t>
            </w:r>
            <w:r>
              <w:rPr>
                <w:spacing w:val="-1"/>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4497832B" w14:textId="77777777" w:rsidR="009B0494" w:rsidRDefault="007F4792" w:rsidP="009A260E">
            <w:pPr>
              <w:pStyle w:val="TableParagraph"/>
              <w:spacing w:before="0"/>
              <w:rPr>
                <w:sz w:val="24"/>
              </w:rPr>
            </w:pPr>
            <w:r>
              <w:rPr>
                <w:sz w:val="24"/>
              </w:rPr>
              <w:t>5</w:t>
            </w:r>
          </w:p>
        </w:tc>
        <w:tc>
          <w:tcPr>
            <w:tcW w:w="984" w:type="dxa"/>
          </w:tcPr>
          <w:p w14:paraId="4497832C" w14:textId="77777777" w:rsidR="009B0494" w:rsidRDefault="007F4792" w:rsidP="009A260E">
            <w:pPr>
              <w:pStyle w:val="TableParagraph"/>
              <w:spacing w:before="0"/>
              <w:ind w:left="207" w:right="86"/>
              <w:rPr>
                <w:sz w:val="24"/>
              </w:rPr>
            </w:pPr>
            <w:r>
              <w:rPr>
                <w:spacing w:val="-5"/>
                <w:sz w:val="24"/>
              </w:rPr>
              <w:t>40</w:t>
            </w:r>
          </w:p>
        </w:tc>
      </w:tr>
    </w:tbl>
    <w:p w14:paraId="4497832E" w14:textId="77777777" w:rsidR="009B0494" w:rsidRDefault="009B0494" w:rsidP="009A260E">
      <w:pPr>
        <w:pStyle w:val="BodyText"/>
        <w:rPr>
          <w:b/>
          <w:sz w:val="23"/>
        </w:rPr>
      </w:pPr>
    </w:p>
    <w:p w14:paraId="4497832F" w14:textId="77777777" w:rsidR="009B0494" w:rsidRDefault="007F4792" w:rsidP="009A260E">
      <w:pPr>
        <w:ind w:left="120"/>
        <w:rPr>
          <w:b/>
        </w:rPr>
      </w:pPr>
      <w:r>
        <w:rPr>
          <w:b/>
        </w:rPr>
        <w:t>Modern</w:t>
      </w:r>
      <w:r>
        <w:rPr>
          <w:b/>
          <w:spacing w:val="-4"/>
        </w:rPr>
        <w:t xml:space="preserve"> </w:t>
      </w:r>
      <w:r>
        <w:rPr>
          <w:b/>
        </w:rPr>
        <w:t>Languages</w:t>
      </w:r>
      <w:r>
        <w:rPr>
          <w:b/>
          <w:spacing w:val="-2"/>
        </w:rPr>
        <w:t xml:space="preserve"> </w:t>
      </w:r>
      <w:r>
        <w:rPr>
          <w:b/>
        </w:rPr>
        <w:t>(French</w:t>
      </w:r>
      <w:r>
        <w:rPr>
          <w:b/>
          <w:spacing w:val="-9"/>
        </w:rPr>
        <w:t xml:space="preserve"> </w:t>
      </w:r>
      <w:r>
        <w:rPr>
          <w:b/>
        </w:rPr>
        <w:t>and</w:t>
      </w:r>
      <w:r>
        <w:rPr>
          <w:b/>
          <w:spacing w:val="-3"/>
        </w:rPr>
        <w:t xml:space="preserve"> </w:t>
      </w:r>
      <w:r>
        <w:rPr>
          <w:b/>
        </w:rPr>
        <w:t>Italian)</w:t>
      </w:r>
      <w:r>
        <w:rPr>
          <w:b/>
          <w:spacing w:val="-6"/>
        </w:rPr>
        <w:t xml:space="preserve"> </w:t>
      </w:r>
      <w:r>
        <w:rPr>
          <w:b/>
        </w:rPr>
        <w:t>(Gaelic</w:t>
      </w:r>
      <w:r>
        <w:rPr>
          <w:b/>
          <w:spacing w:val="-6"/>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34" w14:textId="77777777">
        <w:trPr>
          <w:trHeight w:val="513"/>
        </w:trPr>
        <w:tc>
          <w:tcPr>
            <w:tcW w:w="1675" w:type="dxa"/>
          </w:tcPr>
          <w:p w14:paraId="4497833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31"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32" w14:textId="77777777" w:rsidR="009B0494" w:rsidRDefault="007F4792" w:rsidP="009A260E">
            <w:pPr>
              <w:pStyle w:val="TableParagraph"/>
              <w:spacing w:before="0"/>
              <w:ind w:left="102" w:right="86"/>
              <w:rPr>
                <w:b/>
              </w:rPr>
            </w:pPr>
            <w:r>
              <w:rPr>
                <w:b/>
                <w:spacing w:val="-4"/>
              </w:rPr>
              <w:t>Level</w:t>
            </w:r>
          </w:p>
        </w:tc>
        <w:tc>
          <w:tcPr>
            <w:tcW w:w="984" w:type="dxa"/>
          </w:tcPr>
          <w:p w14:paraId="44978333" w14:textId="77777777" w:rsidR="009B0494" w:rsidRDefault="007F4792" w:rsidP="009A260E">
            <w:pPr>
              <w:pStyle w:val="TableParagraph"/>
              <w:spacing w:before="0"/>
              <w:ind w:left="102" w:right="86"/>
              <w:rPr>
                <w:b/>
              </w:rPr>
            </w:pPr>
            <w:r>
              <w:rPr>
                <w:b/>
                <w:spacing w:val="-2"/>
              </w:rPr>
              <w:t>Credits</w:t>
            </w:r>
          </w:p>
        </w:tc>
      </w:tr>
      <w:tr w:rsidR="009B0494" w14:paraId="4497833A" w14:textId="77777777">
        <w:trPr>
          <w:trHeight w:val="575"/>
        </w:trPr>
        <w:tc>
          <w:tcPr>
            <w:tcW w:w="1675" w:type="dxa"/>
          </w:tcPr>
          <w:p w14:paraId="44978335" w14:textId="77777777" w:rsidR="009B0494" w:rsidRDefault="007F4792" w:rsidP="009A260E">
            <w:pPr>
              <w:pStyle w:val="TableParagraph"/>
              <w:spacing w:before="0"/>
              <w:ind w:left="140" w:right="25"/>
              <w:rPr>
                <w:sz w:val="24"/>
              </w:rPr>
            </w:pPr>
            <w:r>
              <w:rPr>
                <w:spacing w:val="-2"/>
                <w:sz w:val="24"/>
              </w:rPr>
              <w:t>X3497</w:t>
            </w:r>
          </w:p>
        </w:tc>
        <w:tc>
          <w:tcPr>
            <w:tcW w:w="5304" w:type="dxa"/>
          </w:tcPr>
          <w:p w14:paraId="4497833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37" w14:textId="77777777" w:rsidR="009B0494" w:rsidRDefault="007F4792" w:rsidP="009A260E">
            <w:pPr>
              <w:pStyle w:val="TableParagraph"/>
              <w:spacing w:before="0" w:line="272" w:lineRule="exact"/>
              <w:ind w:left="225"/>
              <w:jc w:val="left"/>
              <w:rPr>
                <w:sz w:val="24"/>
              </w:rPr>
            </w:pPr>
            <w:r>
              <w:rPr>
                <w:sz w:val="24"/>
              </w:rPr>
              <w:t>French</w:t>
            </w:r>
            <w:r>
              <w:rPr>
                <w:spacing w:val="-6"/>
                <w:sz w:val="24"/>
              </w:rPr>
              <w:t xml:space="preserve"> </w:t>
            </w:r>
            <w:r>
              <w:rPr>
                <w:sz w:val="24"/>
              </w:rPr>
              <w:t>and Italian 1</w:t>
            </w:r>
            <w:r>
              <w:rPr>
                <w:spacing w:val="-5"/>
                <w:sz w:val="24"/>
              </w:rPr>
              <w:t xml:space="preserve"> </w:t>
            </w:r>
            <w:r>
              <w:rPr>
                <w:sz w:val="24"/>
              </w:rPr>
              <w:t>(Gaelic</w:t>
            </w:r>
            <w:r>
              <w:rPr>
                <w:spacing w:val="-1"/>
                <w:sz w:val="24"/>
              </w:rPr>
              <w:t xml:space="preserve"> </w:t>
            </w:r>
            <w:r>
              <w:rPr>
                <w:spacing w:val="-2"/>
                <w:sz w:val="24"/>
              </w:rPr>
              <w:t>Medium)</w:t>
            </w:r>
          </w:p>
        </w:tc>
        <w:tc>
          <w:tcPr>
            <w:tcW w:w="782" w:type="dxa"/>
          </w:tcPr>
          <w:p w14:paraId="44978338" w14:textId="77777777" w:rsidR="009B0494" w:rsidRDefault="007F4792" w:rsidP="009A260E">
            <w:pPr>
              <w:pStyle w:val="TableParagraph"/>
              <w:spacing w:before="0"/>
              <w:rPr>
                <w:sz w:val="24"/>
              </w:rPr>
            </w:pPr>
            <w:r>
              <w:rPr>
                <w:sz w:val="24"/>
              </w:rPr>
              <w:t>4</w:t>
            </w:r>
          </w:p>
        </w:tc>
        <w:tc>
          <w:tcPr>
            <w:tcW w:w="984" w:type="dxa"/>
          </w:tcPr>
          <w:p w14:paraId="44978339" w14:textId="77777777" w:rsidR="009B0494" w:rsidRDefault="007F4792" w:rsidP="009A260E">
            <w:pPr>
              <w:pStyle w:val="TableParagraph"/>
              <w:spacing w:before="0"/>
              <w:ind w:left="207" w:right="86"/>
              <w:rPr>
                <w:sz w:val="24"/>
              </w:rPr>
            </w:pPr>
            <w:r>
              <w:rPr>
                <w:spacing w:val="-5"/>
                <w:sz w:val="24"/>
              </w:rPr>
              <w:t>40</w:t>
            </w:r>
          </w:p>
        </w:tc>
      </w:tr>
      <w:tr w:rsidR="009B0494" w14:paraId="4497833C" w14:textId="77777777">
        <w:trPr>
          <w:trHeight w:val="513"/>
        </w:trPr>
        <w:tc>
          <w:tcPr>
            <w:tcW w:w="8745" w:type="dxa"/>
            <w:gridSpan w:val="4"/>
          </w:tcPr>
          <w:p w14:paraId="4497833B" w14:textId="77777777" w:rsidR="009B0494" w:rsidRDefault="007F4792" w:rsidP="009A260E">
            <w:pPr>
              <w:pStyle w:val="TableParagraph"/>
              <w:spacing w:before="0"/>
              <w:ind w:left="3680" w:right="3566"/>
              <w:rPr>
                <w:sz w:val="24"/>
              </w:rPr>
            </w:pPr>
            <w:r>
              <w:rPr>
                <w:spacing w:val="-5"/>
                <w:sz w:val="24"/>
              </w:rPr>
              <w:t>Or</w:t>
            </w:r>
          </w:p>
        </w:tc>
      </w:tr>
      <w:tr w:rsidR="009B0494" w14:paraId="44978342" w14:textId="77777777">
        <w:trPr>
          <w:trHeight w:val="580"/>
        </w:trPr>
        <w:tc>
          <w:tcPr>
            <w:tcW w:w="1675" w:type="dxa"/>
          </w:tcPr>
          <w:p w14:paraId="4497833D" w14:textId="77777777" w:rsidR="009B0494" w:rsidRDefault="007F4792" w:rsidP="009A260E">
            <w:pPr>
              <w:pStyle w:val="TableParagraph"/>
              <w:spacing w:before="0"/>
              <w:ind w:left="140" w:right="25"/>
              <w:rPr>
                <w:sz w:val="24"/>
              </w:rPr>
            </w:pPr>
            <w:r>
              <w:rPr>
                <w:spacing w:val="-2"/>
                <w:sz w:val="24"/>
              </w:rPr>
              <w:t>X3595</w:t>
            </w:r>
          </w:p>
        </w:tc>
        <w:tc>
          <w:tcPr>
            <w:tcW w:w="5304" w:type="dxa"/>
          </w:tcPr>
          <w:p w14:paraId="4497833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3F" w14:textId="77777777" w:rsidR="009B0494" w:rsidRDefault="007F4792" w:rsidP="009A260E">
            <w:pPr>
              <w:pStyle w:val="TableParagraph"/>
              <w:spacing w:before="0" w:line="272" w:lineRule="exact"/>
              <w:ind w:left="225"/>
              <w:jc w:val="left"/>
              <w:rPr>
                <w:sz w:val="24"/>
              </w:rPr>
            </w:pPr>
            <w:r>
              <w:rPr>
                <w:sz w:val="24"/>
              </w:rPr>
              <w:t>French</w:t>
            </w:r>
            <w:r>
              <w:rPr>
                <w:spacing w:val="-6"/>
                <w:sz w:val="24"/>
              </w:rPr>
              <w:t xml:space="preserve"> </w:t>
            </w:r>
            <w:r>
              <w:rPr>
                <w:sz w:val="24"/>
              </w:rPr>
              <w:t>and Italian 2</w:t>
            </w:r>
            <w:r>
              <w:rPr>
                <w:spacing w:val="-5"/>
                <w:sz w:val="24"/>
              </w:rPr>
              <w:t xml:space="preserve"> </w:t>
            </w:r>
            <w:r>
              <w:rPr>
                <w:sz w:val="24"/>
              </w:rPr>
              <w:t>(Gaelic</w:t>
            </w:r>
            <w:r>
              <w:rPr>
                <w:spacing w:val="-1"/>
                <w:sz w:val="24"/>
              </w:rPr>
              <w:t xml:space="preserve"> </w:t>
            </w:r>
            <w:r>
              <w:rPr>
                <w:spacing w:val="-2"/>
                <w:sz w:val="24"/>
              </w:rPr>
              <w:t>Medium)</w:t>
            </w:r>
          </w:p>
        </w:tc>
        <w:tc>
          <w:tcPr>
            <w:tcW w:w="782" w:type="dxa"/>
          </w:tcPr>
          <w:p w14:paraId="44978340" w14:textId="77777777" w:rsidR="009B0494" w:rsidRDefault="007F4792" w:rsidP="009A260E">
            <w:pPr>
              <w:pStyle w:val="TableParagraph"/>
              <w:spacing w:before="0"/>
              <w:rPr>
                <w:sz w:val="24"/>
              </w:rPr>
            </w:pPr>
            <w:r>
              <w:rPr>
                <w:sz w:val="24"/>
              </w:rPr>
              <w:t>5</w:t>
            </w:r>
          </w:p>
        </w:tc>
        <w:tc>
          <w:tcPr>
            <w:tcW w:w="984" w:type="dxa"/>
          </w:tcPr>
          <w:p w14:paraId="44978341" w14:textId="77777777" w:rsidR="009B0494" w:rsidRDefault="007F4792" w:rsidP="009A260E">
            <w:pPr>
              <w:pStyle w:val="TableParagraph"/>
              <w:spacing w:before="0"/>
              <w:ind w:left="207" w:right="86"/>
              <w:rPr>
                <w:sz w:val="24"/>
              </w:rPr>
            </w:pPr>
            <w:r>
              <w:rPr>
                <w:spacing w:val="-5"/>
                <w:sz w:val="24"/>
              </w:rPr>
              <w:t>40</w:t>
            </w:r>
          </w:p>
        </w:tc>
      </w:tr>
    </w:tbl>
    <w:p w14:paraId="44978343" w14:textId="77777777" w:rsidR="009B0494" w:rsidRDefault="009B0494" w:rsidP="009A260E">
      <w:pPr>
        <w:pStyle w:val="BodyText"/>
        <w:rPr>
          <w:b/>
          <w:sz w:val="23"/>
        </w:rPr>
      </w:pPr>
    </w:p>
    <w:p w14:paraId="44978344" w14:textId="77777777" w:rsidR="009B0494" w:rsidRDefault="007F4792" w:rsidP="009A260E">
      <w:pPr>
        <w:ind w:left="120"/>
        <w:rPr>
          <w:b/>
        </w:rPr>
      </w:pPr>
      <w:r>
        <w:rPr>
          <w:b/>
        </w:rPr>
        <w:t>Modern</w:t>
      </w:r>
      <w:r>
        <w:rPr>
          <w:b/>
          <w:spacing w:val="-5"/>
        </w:rPr>
        <w:t xml:space="preserve"> </w:t>
      </w:r>
      <w:r>
        <w:rPr>
          <w:b/>
        </w:rPr>
        <w:t>Languages</w:t>
      </w:r>
      <w:r>
        <w:rPr>
          <w:b/>
          <w:spacing w:val="-1"/>
        </w:rPr>
        <w:t xml:space="preserve"> </w:t>
      </w:r>
      <w:r>
        <w:rPr>
          <w:b/>
        </w:rPr>
        <w:t>(French</w:t>
      </w:r>
      <w:r>
        <w:rPr>
          <w:b/>
          <w:spacing w:val="-8"/>
        </w:rPr>
        <w:t xml:space="preserve"> </w:t>
      </w:r>
      <w:r>
        <w:rPr>
          <w:b/>
        </w:rPr>
        <w:t>and</w:t>
      </w:r>
      <w:r>
        <w:rPr>
          <w:b/>
          <w:spacing w:val="-9"/>
        </w:rPr>
        <w:t xml:space="preserve"> </w:t>
      </w:r>
      <w:r>
        <w:rPr>
          <w:b/>
        </w:rPr>
        <w:t>Spanish)</w:t>
      </w:r>
      <w:r>
        <w:rPr>
          <w:b/>
          <w:spacing w:val="-5"/>
        </w:rPr>
        <w:t xml:space="preserve"> </w:t>
      </w:r>
      <w:r>
        <w:rPr>
          <w:b/>
        </w:rPr>
        <w:t xml:space="preserve">(Gaelic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49" w14:textId="77777777">
        <w:trPr>
          <w:trHeight w:val="508"/>
        </w:trPr>
        <w:tc>
          <w:tcPr>
            <w:tcW w:w="1675" w:type="dxa"/>
          </w:tcPr>
          <w:p w14:paraId="4497834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46"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347" w14:textId="77777777" w:rsidR="009B0494" w:rsidRDefault="007F4792" w:rsidP="009A260E">
            <w:pPr>
              <w:pStyle w:val="TableParagraph"/>
              <w:spacing w:before="0"/>
              <w:ind w:left="101" w:right="86"/>
              <w:rPr>
                <w:b/>
              </w:rPr>
            </w:pPr>
            <w:r>
              <w:rPr>
                <w:b/>
                <w:spacing w:val="-4"/>
              </w:rPr>
              <w:t>Level</w:t>
            </w:r>
          </w:p>
        </w:tc>
        <w:tc>
          <w:tcPr>
            <w:tcW w:w="984" w:type="dxa"/>
          </w:tcPr>
          <w:p w14:paraId="44978348" w14:textId="77777777" w:rsidR="009B0494" w:rsidRDefault="007F4792" w:rsidP="009A260E">
            <w:pPr>
              <w:pStyle w:val="TableParagraph"/>
              <w:spacing w:before="0"/>
              <w:ind w:left="102" w:right="86"/>
              <w:rPr>
                <w:b/>
              </w:rPr>
            </w:pPr>
            <w:r>
              <w:rPr>
                <w:b/>
                <w:spacing w:val="-2"/>
              </w:rPr>
              <w:t>Credits</w:t>
            </w:r>
          </w:p>
        </w:tc>
      </w:tr>
      <w:tr w:rsidR="009B0494" w14:paraId="4497834F" w14:textId="77777777">
        <w:trPr>
          <w:trHeight w:val="580"/>
        </w:trPr>
        <w:tc>
          <w:tcPr>
            <w:tcW w:w="1675" w:type="dxa"/>
          </w:tcPr>
          <w:p w14:paraId="4497834A" w14:textId="77777777" w:rsidR="009B0494" w:rsidRDefault="007F4792" w:rsidP="009A260E">
            <w:pPr>
              <w:pStyle w:val="TableParagraph"/>
              <w:spacing w:before="0"/>
              <w:ind w:left="140" w:right="25"/>
              <w:rPr>
                <w:sz w:val="24"/>
              </w:rPr>
            </w:pPr>
            <w:r>
              <w:rPr>
                <w:spacing w:val="-2"/>
                <w:sz w:val="24"/>
              </w:rPr>
              <w:t>X3484</w:t>
            </w:r>
          </w:p>
        </w:tc>
        <w:tc>
          <w:tcPr>
            <w:tcW w:w="5304" w:type="dxa"/>
          </w:tcPr>
          <w:p w14:paraId="4497834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4C" w14:textId="77777777" w:rsidR="009B0494" w:rsidRDefault="007F4792" w:rsidP="009A260E">
            <w:pPr>
              <w:pStyle w:val="TableParagraph"/>
              <w:spacing w:before="0" w:line="272" w:lineRule="exact"/>
              <w:ind w:left="225"/>
              <w:jc w:val="left"/>
              <w:rPr>
                <w:sz w:val="24"/>
              </w:rPr>
            </w:pPr>
            <w:r>
              <w:rPr>
                <w:sz w:val="24"/>
              </w:rPr>
              <w:t>French</w:t>
            </w:r>
            <w:r>
              <w:rPr>
                <w:spacing w:val="-7"/>
                <w:sz w:val="24"/>
              </w:rPr>
              <w:t xml:space="preserve"> </w:t>
            </w:r>
            <w:r>
              <w:rPr>
                <w:sz w:val="24"/>
              </w:rPr>
              <w:t>and</w:t>
            </w:r>
            <w:r>
              <w:rPr>
                <w:spacing w:val="-1"/>
                <w:sz w:val="24"/>
              </w:rPr>
              <w:t xml:space="preserve"> </w:t>
            </w:r>
            <w:r>
              <w:rPr>
                <w:sz w:val="24"/>
              </w:rPr>
              <w:t>Spanish</w:t>
            </w:r>
            <w:r>
              <w:rPr>
                <w:spacing w:val="-2"/>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4497834D" w14:textId="77777777" w:rsidR="009B0494" w:rsidRDefault="007F4792" w:rsidP="009A260E">
            <w:pPr>
              <w:pStyle w:val="TableParagraph"/>
              <w:spacing w:before="0"/>
              <w:rPr>
                <w:sz w:val="24"/>
              </w:rPr>
            </w:pPr>
            <w:r>
              <w:rPr>
                <w:sz w:val="24"/>
              </w:rPr>
              <w:t>4</w:t>
            </w:r>
          </w:p>
        </w:tc>
        <w:tc>
          <w:tcPr>
            <w:tcW w:w="984" w:type="dxa"/>
          </w:tcPr>
          <w:p w14:paraId="4497834E" w14:textId="77777777" w:rsidR="009B0494" w:rsidRDefault="007F4792" w:rsidP="009A260E">
            <w:pPr>
              <w:pStyle w:val="TableParagraph"/>
              <w:spacing w:before="0"/>
              <w:ind w:left="207" w:right="86"/>
              <w:rPr>
                <w:sz w:val="24"/>
              </w:rPr>
            </w:pPr>
            <w:r>
              <w:rPr>
                <w:spacing w:val="-5"/>
                <w:sz w:val="24"/>
              </w:rPr>
              <w:t>40</w:t>
            </w:r>
          </w:p>
        </w:tc>
      </w:tr>
      <w:tr w:rsidR="009B0494" w14:paraId="44978351" w14:textId="77777777">
        <w:trPr>
          <w:trHeight w:val="508"/>
        </w:trPr>
        <w:tc>
          <w:tcPr>
            <w:tcW w:w="8745" w:type="dxa"/>
            <w:gridSpan w:val="4"/>
          </w:tcPr>
          <w:p w14:paraId="44978350" w14:textId="77777777" w:rsidR="009B0494" w:rsidRDefault="007F4792" w:rsidP="009A260E">
            <w:pPr>
              <w:pStyle w:val="TableParagraph"/>
              <w:spacing w:before="0"/>
              <w:ind w:left="3680" w:right="3566"/>
              <w:rPr>
                <w:sz w:val="24"/>
              </w:rPr>
            </w:pPr>
            <w:r>
              <w:rPr>
                <w:spacing w:val="-5"/>
                <w:sz w:val="24"/>
              </w:rPr>
              <w:t>Or</w:t>
            </w:r>
          </w:p>
        </w:tc>
      </w:tr>
      <w:tr w:rsidR="009B0494" w14:paraId="44978357" w14:textId="77777777">
        <w:trPr>
          <w:trHeight w:val="580"/>
        </w:trPr>
        <w:tc>
          <w:tcPr>
            <w:tcW w:w="1675" w:type="dxa"/>
          </w:tcPr>
          <w:p w14:paraId="44978352" w14:textId="77777777" w:rsidR="009B0494" w:rsidRDefault="007F4792" w:rsidP="009A260E">
            <w:pPr>
              <w:pStyle w:val="TableParagraph"/>
              <w:spacing w:before="0"/>
              <w:ind w:left="140" w:right="25"/>
              <w:rPr>
                <w:sz w:val="24"/>
              </w:rPr>
            </w:pPr>
            <w:r>
              <w:rPr>
                <w:spacing w:val="-2"/>
                <w:sz w:val="24"/>
              </w:rPr>
              <w:t>X3596</w:t>
            </w:r>
          </w:p>
        </w:tc>
        <w:tc>
          <w:tcPr>
            <w:tcW w:w="5304" w:type="dxa"/>
          </w:tcPr>
          <w:p w14:paraId="4497835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54" w14:textId="77777777" w:rsidR="009B0494" w:rsidRDefault="007F4792" w:rsidP="009A260E">
            <w:pPr>
              <w:pStyle w:val="TableParagraph"/>
              <w:spacing w:before="0" w:line="272" w:lineRule="exact"/>
              <w:ind w:left="225"/>
              <w:jc w:val="left"/>
              <w:rPr>
                <w:sz w:val="24"/>
              </w:rPr>
            </w:pPr>
            <w:r>
              <w:rPr>
                <w:sz w:val="24"/>
              </w:rPr>
              <w:t>French</w:t>
            </w:r>
            <w:r>
              <w:rPr>
                <w:spacing w:val="-7"/>
                <w:sz w:val="24"/>
              </w:rPr>
              <w:t xml:space="preserve"> </w:t>
            </w:r>
            <w:r>
              <w:rPr>
                <w:sz w:val="24"/>
              </w:rPr>
              <w:t>and</w:t>
            </w:r>
            <w:r>
              <w:rPr>
                <w:spacing w:val="-1"/>
                <w:sz w:val="24"/>
              </w:rPr>
              <w:t xml:space="preserve"> </w:t>
            </w:r>
            <w:r>
              <w:rPr>
                <w:sz w:val="24"/>
              </w:rPr>
              <w:t>Spanish</w:t>
            </w:r>
            <w:r>
              <w:rPr>
                <w:spacing w:val="-2"/>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44978355" w14:textId="77777777" w:rsidR="009B0494" w:rsidRDefault="007F4792" w:rsidP="009A260E">
            <w:pPr>
              <w:pStyle w:val="TableParagraph"/>
              <w:spacing w:before="0"/>
              <w:rPr>
                <w:sz w:val="24"/>
              </w:rPr>
            </w:pPr>
            <w:r>
              <w:rPr>
                <w:sz w:val="24"/>
              </w:rPr>
              <w:t>5</w:t>
            </w:r>
          </w:p>
        </w:tc>
        <w:tc>
          <w:tcPr>
            <w:tcW w:w="984" w:type="dxa"/>
          </w:tcPr>
          <w:p w14:paraId="44978356" w14:textId="77777777" w:rsidR="009B0494" w:rsidRDefault="007F4792" w:rsidP="009A260E">
            <w:pPr>
              <w:pStyle w:val="TableParagraph"/>
              <w:spacing w:before="0"/>
              <w:ind w:left="207" w:right="86"/>
              <w:rPr>
                <w:sz w:val="24"/>
              </w:rPr>
            </w:pPr>
            <w:r>
              <w:rPr>
                <w:spacing w:val="-5"/>
                <w:sz w:val="24"/>
              </w:rPr>
              <w:t>40</w:t>
            </w:r>
          </w:p>
        </w:tc>
      </w:tr>
    </w:tbl>
    <w:p w14:paraId="44978358" w14:textId="77777777" w:rsidR="009B0494" w:rsidRDefault="009B0494" w:rsidP="009A260E">
      <w:pPr>
        <w:pStyle w:val="BodyText"/>
        <w:rPr>
          <w:b/>
          <w:sz w:val="23"/>
        </w:rPr>
      </w:pPr>
    </w:p>
    <w:p w14:paraId="44978359" w14:textId="77777777" w:rsidR="009B0494" w:rsidRDefault="007F4792" w:rsidP="009A260E">
      <w:pPr>
        <w:ind w:left="120"/>
        <w:rPr>
          <w:b/>
        </w:rPr>
      </w:pPr>
      <w:r>
        <w:rPr>
          <w:b/>
        </w:rPr>
        <w:t>Modern</w:t>
      </w:r>
      <w:r>
        <w:rPr>
          <w:b/>
          <w:spacing w:val="-8"/>
        </w:rPr>
        <w:t xml:space="preserve"> </w:t>
      </w:r>
      <w:r>
        <w:rPr>
          <w:b/>
        </w:rPr>
        <w:t>Languages</w:t>
      </w:r>
      <w:r>
        <w:rPr>
          <w:b/>
          <w:spacing w:val="-3"/>
        </w:rPr>
        <w:t xml:space="preserve"> </w:t>
      </w:r>
      <w:r>
        <w:rPr>
          <w:b/>
        </w:rPr>
        <w:t>(German</w:t>
      </w:r>
      <w:r>
        <w:rPr>
          <w:b/>
          <w:spacing w:val="-6"/>
        </w:rPr>
        <w:t xml:space="preserve"> </w:t>
      </w:r>
      <w:r>
        <w:rPr>
          <w:b/>
        </w:rPr>
        <w:t>and</w:t>
      </w:r>
      <w:r>
        <w:rPr>
          <w:b/>
          <w:spacing w:val="-6"/>
        </w:rPr>
        <w:t xml:space="preserve"> </w:t>
      </w:r>
      <w:r>
        <w:rPr>
          <w:b/>
        </w:rPr>
        <w:t>French)</w:t>
      </w:r>
      <w:r>
        <w:rPr>
          <w:b/>
          <w:spacing w:val="-7"/>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5E" w14:textId="77777777">
        <w:trPr>
          <w:trHeight w:val="508"/>
        </w:trPr>
        <w:tc>
          <w:tcPr>
            <w:tcW w:w="1675" w:type="dxa"/>
          </w:tcPr>
          <w:p w14:paraId="4497835A"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5B"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5C" w14:textId="77777777" w:rsidR="009B0494" w:rsidRDefault="007F4792" w:rsidP="009A260E">
            <w:pPr>
              <w:pStyle w:val="TableParagraph"/>
              <w:spacing w:before="0"/>
              <w:ind w:left="102" w:right="86"/>
              <w:rPr>
                <w:b/>
              </w:rPr>
            </w:pPr>
            <w:r>
              <w:rPr>
                <w:b/>
                <w:spacing w:val="-4"/>
              </w:rPr>
              <w:t>Level</w:t>
            </w:r>
          </w:p>
        </w:tc>
        <w:tc>
          <w:tcPr>
            <w:tcW w:w="984" w:type="dxa"/>
          </w:tcPr>
          <w:p w14:paraId="4497835D" w14:textId="77777777" w:rsidR="009B0494" w:rsidRDefault="007F4792" w:rsidP="009A260E">
            <w:pPr>
              <w:pStyle w:val="TableParagraph"/>
              <w:spacing w:before="0"/>
              <w:ind w:left="102" w:right="86"/>
              <w:rPr>
                <w:b/>
              </w:rPr>
            </w:pPr>
            <w:r>
              <w:rPr>
                <w:b/>
                <w:spacing w:val="-2"/>
              </w:rPr>
              <w:t>Credits</w:t>
            </w:r>
          </w:p>
        </w:tc>
      </w:tr>
      <w:tr w:rsidR="009B0494" w14:paraId="44978364" w14:textId="77777777">
        <w:trPr>
          <w:trHeight w:val="580"/>
        </w:trPr>
        <w:tc>
          <w:tcPr>
            <w:tcW w:w="1675" w:type="dxa"/>
          </w:tcPr>
          <w:p w14:paraId="4497835F" w14:textId="77777777" w:rsidR="009B0494" w:rsidRDefault="007F4792" w:rsidP="009A260E">
            <w:pPr>
              <w:pStyle w:val="TableParagraph"/>
              <w:spacing w:before="0"/>
              <w:ind w:left="140" w:right="25"/>
              <w:rPr>
                <w:sz w:val="24"/>
              </w:rPr>
            </w:pPr>
            <w:r>
              <w:rPr>
                <w:spacing w:val="-2"/>
                <w:sz w:val="24"/>
              </w:rPr>
              <w:t>X3485</w:t>
            </w:r>
          </w:p>
        </w:tc>
        <w:tc>
          <w:tcPr>
            <w:tcW w:w="5304" w:type="dxa"/>
          </w:tcPr>
          <w:p w14:paraId="4497836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61" w14:textId="77777777" w:rsidR="009B0494" w:rsidRDefault="007F4792" w:rsidP="009A260E">
            <w:pPr>
              <w:pStyle w:val="TableParagraph"/>
              <w:spacing w:before="0" w:line="272" w:lineRule="exact"/>
              <w:ind w:left="225"/>
              <w:jc w:val="left"/>
              <w:rPr>
                <w:sz w:val="24"/>
              </w:rPr>
            </w:pPr>
            <w:r>
              <w:rPr>
                <w:sz w:val="24"/>
              </w:rPr>
              <w:t>German</w:t>
            </w:r>
            <w:r>
              <w:rPr>
                <w:spacing w:val="-6"/>
                <w:sz w:val="24"/>
              </w:rPr>
              <w:t xml:space="preserve"> </w:t>
            </w:r>
            <w:r>
              <w:rPr>
                <w:sz w:val="24"/>
              </w:rPr>
              <w:t>and</w:t>
            </w:r>
            <w:r>
              <w:rPr>
                <w:spacing w:val="-5"/>
                <w:sz w:val="24"/>
              </w:rPr>
              <w:t xml:space="preserve"> </w:t>
            </w:r>
            <w:r>
              <w:rPr>
                <w:sz w:val="24"/>
              </w:rPr>
              <w:t>French 1 (Gaelic</w:t>
            </w:r>
            <w:r>
              <w:rPr>
                <w:spacing w:val="-1"/>
                <w:sz w:val="24"/>
              </w:rPr>
              <w:t xml:space="preserve"> </w:t>
            </w:r>
            <w:r>
              <w:rPr>
                <w:spacing w:val="-2"/>
                <w:sz w:val="24"/>
              </w:rPr>
              <w:t>Medium)</w:t>
            </w:r>
          </w:p>
        </w:tc>
        <w:tc>
          <w:tcPr>
            <w:tcW w:w="782" w:type="dxa"/>
          </w:tcPr>
          <w:p w14:paraId="44978362" w14:textId="77777777" w:rsidR="009B0494" w:rsidRDefault="007F4792" w:rsidP="009A260E">
            <w:pPr>
              <w:pStyle w:val="TableParagraph"/>
              <w:spacing w:before="0"/>
              <w:rPr>
                <w:sz w:val="24"/>
              </w:rPr>
            </w:pPr>
            <w:r>
              <w:rPr>
                <w:sz w:val="24"/>
              </w:rPr>
              <w:t>4</w:t>
            </w:r>
          </w:p>
        </w:tc>
        <w:tc>
          <w:tcPr>
            <w:tcW w:w="984" w:type="dxa"/>
          </w:tcPr>
          <w:p w14:paraId="44978363" w14:textId="77777777" w:rsidR="009B0494" w:rsidRDefault="007F4792" w:rsidP="009A260E">
            <w:pPr>
              <w:pStyle w:val="TableParagraph"/>
              <w:spacing w:before="0"/>
              <w:ind w:left="207" w:right="86"/>
              <w:rPr>
                <w:sz w:val="24"/>
              </w:rPr>
            </w:pPr>
            <w:r>
              <w:rPr>
                <w:spacing w:val="-5"/>
                <w:sz w:val="24"/>
              </w:rPr>
              <w:t>40</w:t>
            </w:r>
          </w:p>
        </w:tc>
      </w:tr>
      <w:tr w:rsidR="009B0494" w14:paraId="44978366" w14:textId="77777777">
        <w:trPr>
          <w:trHeight w:val="513"/>
        </w:trPr>
        <w:tc>
          <w:tcPr>
            <w:tcW w:w="8745" w:type="dxa"/>
            <w:gridSpan w:val="4"/>
          </w:tcPr>
          <w:p w14:paraId="44978365" w14:textId="77777777" w:rsidR="009B0494" w:rsidRDefault="007F4792" w:rsidP="009A260E">
            <w:pPr>
              <w:pStyle w:val="TableParagraph"/>
              <w:spacing w:before="0"/>
              <w:ind w:left="3680" w:right="3566"/>
              <w:rPr>
                <w:sz w:val="24"/>
              </w:rPr>
            </w:pPr>
            <w:r>
              <w:rPr>
                <w:spacing w:val="-5"/>
                <w:sz w:val="24"/>
              </w:rPr>
              <w:t>Or</w:t>
            </w:r>
          </w:p>
        </w:tc>
      </w:tr>
      <w:tr w:rsidR="009B0494" w14:paraId="4497836C" w14:textId="77777777">
        <w:trPr>
          <w:trHeight w:val="580"/>
        </w:trPr>
        <w:tc>
          <w:tcPr>
            <w:tcW w:w="1675" w:type="dxa"/>
          </w:tcPr>
          <w:p w14:paraId="44978367" w14:textId="77777777" w:rsidR="009B0494" w:rsidRDefault="007F4792" w:rsidP="009A260E">
            <w:pPr>
              <w:pStyle w:val="TableParagraph"/>
              <w:spacing w:before="0"/>
              <w:ind w:left="140" w:right="25"/>
              <w:rPr>
                <w:sz w:val="24"/>
              </w:rPr>
            </w:pPr>
            <w:r>
              <w:rPr>
                <w:spacing w:val="-2"/>
                <w:sz w:val="24"/>
              </w:rPr>
              <w:t>X3700</w:t>
            </w:r>
          </w:p>
        </w:tc>
        <w:tc>
          <w:tcPr>
            <w:tcW w:w="5304" w:type="dxa"/>
          </w:tcPr>
          <w:p w14:paraId="4497836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69" w14:textId="77777777" w:rsidR="009B0494" w:rsidRDefault="007F4792" w:rsidP="009A260E">
            <w:pPr>
              <w:pStyle w:val="TableParagraph"/>
              <w:spacing w:before="0" w:line="272" w:lineRule="exact"/>
              <w:ind w:left="225"/>
              <w:jc w:val="left"/>
              <w:rPr>
                <w:sz w:val="24"/>
              </w:rPr>
            </w:pPr>
            <w:r>
              <w:rPr>
                <w:sz w:val="24"/>
              </w:rPr>
              <w:t>German</w:t>
            </w:r>
            <w:r>
              <w:rPr>
                <w:spacing w:val="-6"/>
                <w:sz w:val="24"/>
              </w:rPr>
              <w:t xml:space="preserve"> </w:t>
            </w:r>
            <w:r>
              <w:rPr>
                <w:sz w:val="24"/>
              </w:rPr>
              <w:t>and</w:t>
            </w:r>
            <w:r>
              <w:rPr>
                <w:spacing w:val="-5"/>
                <w:sz w:val="24"/>
              </w:rPr>
              <w:t xml:space="preserve"> </w:t>
            </w:r>
            <w:r>
              <w:rPr>
                <w:sz w:val="24"/>
              </w:rPr>
              <w:t>French 2 (Gaelic</w:t>
            </w:r>
            <w:r>
              <w:rPr>
                <w:spacing w:val="-1"/>
                <w:sz w:val="24"/>
              </w:rPr>
              <w:t xml:space="preserve"> </w:t>
            </w:r>
            <w:r>
              <w:rPr>
                <w:spacing w:val="-2"/>
                <w:sz w:val="24"/>
              </w:rPr>
              <w:t>Medium)</w:t>
            </w:r>
          </w:p>
        </w:tc>
        <w:tc>
          <w:tcPr>
            <w:tcW w:w="782" w:type="dxa"/>
          </w:tcPr>
          <w:p w14:paraId="4497836A" w14:textId="77777777" w:rsidR="009B0494" w:rsidRDefault="007F4792" w:rsidP="009A260E">
            <w:pPr>
              <w:pStyle w:val="TableParagraph"/>
              <w:spacing w:before="0"/>
              <w:rPr>
                <w:sz w:val="24"/>
              </w:rPr>
            </w:pPr>
            <w:r>
              <w:rPr>
                <w:sz w:val="24"/>
              </w:rPr>
              <w:t>5</w:t>
            </w:r>
          </w:p>
        </w:tc>
        <w:tc>
          <w:tcPr>
            <w:tcW w:w="984" w:type="dxa"/>
          </w:tcPr>
          <w:p w14:paraId="4497836B" w14:textId="77777777" w:rsidR="009B0494" w:rsidRDefault="007F4792" w:rsidP="009A260E">
            <w:pPr>
              <w:pStyle w:val="TableParagraph"/>
              <w:spacing w:before="0"/>
              <w:ind w:left="207" w:right="86"/>
              <w:rPr>
                <w:sz w:val="24"/>
              </w:rPr>
            </w:pPr>
            <w:r>
              <w:rPr>
                <w:spacing w:val="-5"/>
                <w:sz w:val="24"/>
              </w:rPr>
              <w:t>40</w:t>
            </w:r>
          </w:p>
        </w:tc>
      </w:tr>
    </w:tbl>
    <w:p w14:paraId="4497836D" w14:textId="77777777" w:rsidR="009B0494" w:rsidRDefault="009B0494" w:rsidP="009A260E">
      <w:pPr>
        <w:pStyle w:val="BodyText"/>
        <w:rPr>
          <w:b/>
          <w:sz w:val="23"/>
        </w:rPr>
      </w:pPr>
    </w:p>
    <w:p w14:paraId="4497836E" w14:textId="77777777" w:rsidR="009B0494" w:rsidRDefault="007F4792" w:rsidP="009A260E">
      <w:pPr>
        <w:ind w:left="120"/>
        <w:rPr>
          <w:b/>
        </w:rPr>
      </w:pPr>
      <w:r>
        <w:rPr>
          <w:b/>
        </w:rPr>
        <w:t>Modern</w:t>
      </w:r>
      <w:r>
        <w:rPr>
          <w:b/>
          <w:spacing w:val="-7"/>
        </w:rPr>
        <w:t xml:space="preserve"> </w:t>
      </w:r>
      <w:r>
        <w:rPr>
          <w:b/>
        </w:rPr>
        <w:t>Languages</w:t>
      </w:r>
      <w:r>
        <w:rPr>
          <w:b/>
          <w:spacing w:val="-3"/>
        </w:rPr>
        <w:t xml:space="preserve"> </w:t>
      </w:r>
      <w:r>
        <w:rPr>
          <w:b/>
        </w:rPr>
        <w:t>(Spanish</w:t>
      </w:r>
      <w:r>
        <w:rPr>
          <w:b/>
          <w:spacing w:val="-5"/>
        </w:rPr>
        <w:t xml:space="preserve"> </w:t>
      </w:r>
      <w:r>
        <w:rPr>
          <w:b/>
        </w:rPr>
        <w:t>and</w:t>
      </w:r>
      <w:r>
        <w:rPr>
          <w:b/>
          <w:spacing w:val="-9"/>
        </w:rPr>
        <w:t xml:space="preserve"> </w:t>
      </w:r>
      <w:r>
        <w:rPr>
          <w:b/>
        </w:rPr>
        <w:t>French)</w:t>
      </w:r>
      <w:r>
        <w:rPr>
          <w:b/>
          <w:spacing w:val="-7"/>
        </w:rPr>
        <w:t xml:space="preserve"> </w:t>
      </w:r>
      <w:r>
        <w:rPr>
          <w:b/>
        </w:rPr>
        <w:t>(Gaelic</w:t>
      </w:r>
      <w:r>
        <w:rPr>
          <w:b/>
          <w:spacing w:val="-2"/>
        </w:rPr>
        <w:t xml:space="preserve"> 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73" w14:textId="77777777">
        <w:trPr>
          <w:trHeight w:val="508"/>
        </w:trPr>
        <w:tc>
          <w:tcPr>
            <w:tcW w:w="1675" w:type="dxa"/>
          </w:tcPr>
          <w:p w14:paraId="4497836F" w14:textId="77777777" w:rsidR="009B0494" w:rsidRDefault="007F4792" w:rsidP="009A260E">
            <w:pPr>
              <w:pStyle w:val="TableParagraph"/>
              <w:spacing w:before="0"/>
              <w:ind w:left="148"/>
              <w:jc w:val="left"/>
              <w:rPr>
                <w:b/>
              </w:rPr>
            </w:pPr>
            <w:r>
              <w:rPr>
                <w:b/>
              </w:rPr>
              <w:t>Module</w:t>
            </w:r>
            <w:r>
              <w:rPr>
                <w:b/>
                <w:spacing w:val="-3"/>
              </w:rPr>
              <w:t xml:space="preserve"> </w:t>
            </w:r>
            <w:r>
              <w:rPr>
                <w:b/>
                <w:spacing w:val="-4"/>
              </w:rPr>
              <w:t>Code</w:t>
            </w:r>
          </w:p>
        </w:tc>
        <w:tc>
          <w:tcPr>
            <w:tcW w:w="5304" w:type="dxa"/>
          </w:tcPr>
          <w:p w14:paraId="44978370"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71" w14:textId="77777777" w:rsidR="009B0494" w:rsidRDefault="007F4792" w:rsidP="009A260E">
            <w:pPr>
              <w:pStyle w:val="TableParagraph"/>
              <w:spacing w:before="0"/>
              <w:jc w:val="left"/>
              <w:rPr>
                <w:b/>
              </w:rPr>
            </w:pPr>
            <w:r>
              <w:rPr>
                <w:b/>
                <w:spacing w:val="-4"/>
              </w:rPr>
              <w:t>Level</w:t>
            </w:r>
          </w:p>
        </w:tc>
        <w:tc>
          <w:tcPr>
            <w:tcW w:w="984" w:type="dxa"/>
          </w:tcPr>
          <w:p w14:paraId="44978372" w14:textId="77777777" w:rsidR="009B0494" w:rsidRDefault="007F4792" w:rsidP="009A260E">
            <w:pPr>
              <w:pStyle w:val="TableParagraph"/>
              <w:spacing w:before="0"/>
              <w:ind w:left="115"/>
              <w:jc w:val="left"/>
              <w:rPr>
                <w:b/>
              </w:rPr>
            </w:pPr>
            <w:r>
              <w:rPr>
                <w:b/>
                <w:spacing w:val="-2"/>
              </w:rPr>
              <w:t>Credits</w:t>
            </w:r>
          </w:p>
        </w:tc>
      </w:tr>
    </w:tbl>
    <w:p w14:paraId="44978374" w14:textId="77777777" w:rsidR="009B0494" w:rsidRDefault="009B0494" w:rsidP="009A260E">
      <w:pPr>
        <w:sectPr w:rsidR="009B0494">
          <w:type w:val="continuous"/>
          <w:pgSz w:w="11910" w:h="16840"/>
          <w:pgMar w:top="1420" w:right="1320" w:bottom="980"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7A" w14:textId="77777777">
        <w:trPr>
          <w:trHeight w:val="580"/>
        </w:trPr>
        <w:tc>
          <w:tcPr>
            <w:tcW w:w="1675" w:type="dxa"/>
          </w:tcPr>
          <w:p w14:paraId="44978375" w14:textId="77777777" w:rsidR="009B0494" w:rsidRDefault="007F4792" w:rsidP="009A260E">
            <w:pPr>
              <w:pStyle w:val="TableParagraph"/>
              <w:spacing w:before="0"/>
              <w:ind w:left="0" w:right="424"/>
              <w:jc w:val="right"/>
              <w:rPr>
                <w:sz w:val="24"/>
              </w:rPr>
            </w:pPr>
            <w:r>
              <w:rPr>
                <w:spacing w:val="-2"/>
                <w:sz w:val="24"/>
              </w:rPr>
              <w:lastRenderedPageBreak/>
              <w:t>X3615</w:t>
            </w:r>
          </w:p>
        </w:tc>
        <w:tc>
          <w:tcPr>
            <w:tcW w:w="5304" w:type="dxa"/>
          </w:tcPr>
          <w:p w14:paraId="4497837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77" w14:textId="77777777" w:rsidR="009B0494" w:rsidRDefault="007F4792" w:rsidP="009A260E">
            <w:pPr>
              <w:pStyle w:val="TableParagraph"/>
              <w:spacing w:before="0" w:line="272" w:lineRule="exact"/>
              <w:ind w:left="225"/>
              <w:jc w:val="left"/>
              <w:rPr>
                <w:sz w:val="24"/>
              </w:rPr>
            </w:pPr>
            <w:r>
              <w:rPr>
                <w:sz w:val="24"/>
              </w:rPr>
              <w:t>Spanish</w:t>
            </w:r>
            <w:r>
              <w:rPr>
                <w:spacing w:val="-2"/>
                <w:sz w:val="24"/>
              </w:rPr>
              <w:t xml:space="preserve"> </w:t>
            </w:r>
            <w:r>
              <w:rPr>
                <w:sz w:val="24"/>
              </w:rPr>
              <w:t>and</w:t>
            </w:r>
            <w:r>
              <w:rPr>
                <w:spacing w:val="-6"/>
                <w:sz w:val="24"/>
              </w:rPr>
              <w:t xml:space="preserve"> </w:t>
            </w:r>
            <w:r>
              <w:rPr>
                <w:sz w:val="24"/>
              </w:rPr>
              <w:t>French</w:t>
            </w:r>
            <w:r>
              <w:rPr>
                <w:spacing w:val="-1"/>
                <w:sz w:val="24"/>
              </w:rPr>
              <w:t xml:space="preserve"> </w:t>
            </w:r>
            <w:r>
              <w:rPr>
                <w:sz w:val="24"/>
              </w:rPr>
              <w:t>1</w:t>
            </w:r>
            <w:r>
              <w:rPr>
                <w:spacing w:val="-1"/>
                <w:sz w:val="24"/>
              </w:rPr>
              <w:t xml:space="preserve"> </w:t>
            </w:r>
            <w:r>
              <w:rPr>
                <w:sz w:val="24"/>
              </w:rPr>
              <w:t>(Gaelic</w:t>
            </w:r>
            <w:r>
              <w:rPr>
                <w:spacing w:val="-2"/>
                <w:sz w:val="24"/>
              </w:rPr>
              <w:t xml:space="preserve"> Medium)</w:t>
            </w:r>
          </w:p>
        </w:tc>
        <w:tc>
          <w:tcPr>
            <w:tcW w:w="782" w:type="dxa"/>
          </w:tcPr>
          <w:p w14:paraId="44978378" w14:textId="77777777" w:rsidR="009B0494" w:rsidRDefault="007F4792" w:rsidP="009A260E">
            <w:pPr>
              <w:pStyle w:val="TableParagraph"/>
              <w:spacing w:before="0"/>
              <w:ind w:left="0" w:right="262"/>
              <w:jc w:val="right"/>
              <w:rPr>
                <w:sz w:val="24"/>
              </w:rPr>
            </w:pPr>
            <w:r>
              <w:rPr>
                <w:sz w:val="24"/>
              </w:rPr>
              <w:t>4</w:t>
            </w:r>
          </w:p>
        </w:tc>
        <w:tc>
          <w:tcPr>
            <w:tcW w:w="984" w:type="dxa"/>
          </w:tcPr>
          <w:p w14:paraId="44978379" w14:textId="77777777" w:rsidR="009B0494" w:rsidRDefault="007F4792" w:rsidP="009A260E">
            <w:pPr>
              <w:pStyle w:val="TableParagraph"/>
              <w:spacing w:before="0"/>
              <w:ind w:left="0" w:right="291"/>
              <w:jc w:val="right"/>
              <w:rPr>
                <w:sz w:val="24"/>
              </w:rPr>
            </w:pPr>
            <w:r>
              <w:rPr>
                <w:spacing w:val="-5"/>
                <w:sz w:val="24"/>
              </w:rPr>
              <w:t>40</w:t>
            </w:r>
          </w:p>
        </w:tc>
      </w:tr>
      <w:tr w:rsidR="009B0494" w14:paraId="4497837C" w14:textId="77777777">
        <w:trPr>
          <w:trHeight w:val="508"/>
        </w:trPr>
        <w:tc>
          <w:tcPr>
            <w:tcW w:w="8745" w:type="dxa"/>
            <w:gridSpan w:val="4"/>
          </w:tcPr>
          <w:p w14:paraId="4497837B" w14:textId="77777777" w:rsidR="009B0494" w:rsidRDefault="007F4792" w:rsidP="009A260E">
            <w:pPr>
              <w:pStyle w:val="TableParagraph"/>
              <w:spacing w:before="0"/>
              <w:ind w:left="3680" w:right="3566"/>
              <w:rPr>
                <w:sz w:val="24"/>
              </w:rPr>
            </w:pPr>
            <w:r>
              <w:rPr>
                <w:spacing w:val="-5"/>
                <w:sz w:val="24"/>
              </w:rPr>
              <w:t>Or</w:t>
            </w:r>
          </w:p>
        </w:tc>
      </w:tr>
      <w:tr w:rsidR="009B0494" w14:paraId="44978382" w14:textId="77777777">
        <w:trPr>
          <w:trHeight w:val="580"/>
        </w:trPr>
        <w:tc>
          <w:tcPr>
            <w:tcW w:w="1675" w:type="dxa"/>
          </w:tcPr>
          <w:p w14:paraId="4497837D" w14:textId="77777777" w:rsidR="009B0494" w:rsidRDefault="007F4792" w:rsidP="009A260E">
            <w:pPr>
              <w:pStyle w:val="TableParagraph"/>
              <w:spacing w:before="0"/>
              <w:ind w:left="0" w:right="424"/>
              <w:jc w:val="right"/>
              <w:rPr>
                <w:sz w:val="24"/>
              </w:rPr>
            </w:pPr>
            <w:r>
              <w:rPr>
                <w:spacing w:val="-2"/>
                <w:sz w:val="24"/>
              </w:rPr>
              <w:t>X3718</w:t>
            </w:r>
          </w:p>
        </w:tc>
        <w:tc>
          <w:tcPr>
            <w:tcW w:w="5304" w:type="dxa"/>
          </w:tcPr>
          <w:p w14:paraId="4497837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7F" w14:textId="77777777" w:rsidR="009B0494" w:rsidRDefault="007F4792" w:rsidP="009A260E">
            <w:pPr>
              <w:pStyle w:val="TableParagraph"/>
              <w:spacing w:before="0" w:line="272" w:lineRule="exact"/>
              <w:ind w:left="225"/>
              <w:jc w:val="left"/>
              <w:rPr>
                <w:sz w:val="24"/>
              </w:rPr>
            </w:pPr>
            <w:r>
              <w:rPr>
                <w:sz w:val="24"/>
              </w:rPr>
              <w:t>Spanish</w:t>
            </w:r>
            <w:r>
              <w:rPr>
                <w:spacing w:val="-2"/>
                <w:sz w:val="24"/>
              </w:rPr>
              <w:t xml:space="preserve"> </w:t>
            </w:r>
            <w:r>
              <w:rPr>
                <w:sz w:val="24"/>
              </w:rPr>
              <w:t>and</w:t>
            </w:r>
            <w:r>
              <w:rPr>
                <w:spacing w:val="-6"/>
                <w:sz w:val="24"/>
              </w:rPr>
              <w:t xml:space="preserve"> </w:t>
            </w:r>
            <w:r>
              <w:rPr>
                <w:sz w:val="24"/>
              </w:rPr>
              <w:t>French</w:t>
            </w:r>
            <w:r>
              <w:rPr>
                <w:spacing w:val="-1"/>
                <w:sz w:val="24"/>
              </w:rPr>
              <w:t xml:space="preserve"> </w:t>
            </w:r>
            <w:r>
              <w:rPr>
                <w:sz w:val="24"/>
              </w:rPr>
              <w:t>2</w:t>
            </w:r>
            <w:r>
              <w:rPr>
                <w:spacing w:val="-1"/>
                <w:sz w:val="24"/>
              </w:rPr>
              <w:t xml:space="preserve"> </w:t>
            </w:r>
            <w:r>
              <w:rPr>
                <w:sz w:val="24"/>
              </w:rPr>
              <w:t>(Gaelic</w:t>
            </w:r>
            <w:r>
              <w:rPr>
                <w:spacing w:val="-2"/>
                <w:sz w:val="24"/>
              </w:rPr>
              <w:t xml:space="preserve"> Medium)</w:t>
            </w:r>
          </w:p>
        </w:tc>
        <w:tc>
          <w:tcPr>
            <w:tcW w:w="782" w:type="dxa"/>
          </w:tcPr>
          <w:p w14:paraId="44978380" w14:textId="77777777" w:rsidR="009B0494" w:rsidRDefault="007F4792" w:rsidP="009A260E">
            <w:pPr>
              <w:pStyle w:val="TableParagraph"/>
              <w:spacing w:before="0"/>
              <w:ind w:left="0" w:right="262"/>
              <w:jc w:val="right"/>
              <w:rPr>
                <w:sz w:val="24"/>
              </w:rPr>
            </w:pPr>
            <w:r>
              <w:rPr>
                <w:sz w:val="24"/>
              </w:rPr>
              <w:t>5</w:t>
            </w:r>
          </w:p>
        </w:tc>
        <w:tc>
          <w:tcPr>
            <w:tcW w:w="984" w:type="dxa"/>
          </w:tcPr>
          <w:p w14:paraId="44978381" w14:textId="77777777" w:rsidR="009B0494" w:rsidRDefault="007F4792" w:rsidP="009A260E">
            <w:pPr>
              <w:pStyle w:val="TableParagraph"/>
              <w:spacing w:before="0"/>
              <w:ind w:left="0" w:right="291"/>
              <w:jc w:val="right"/>
              <w:rPr>
                <w:sz w:val="24"/>
              </w:rPr>
            </w:pPr>
            <w:r>
              <w:rPr>
                <w:spacing w:val="-5"/>
                <w:sz w:val="24"/>
              </w:rPr>
              <w:t>40</w:t>
            </w:r>
          </w:p>
        </w:tc>
      </w:tr>
    </w:tbl>
    <w:p w14:paraId="44978383" w14:textId="77777777" w:rsidR="009B0494" w:rsidRDefault="009B0494" w:rsidP="009A260E">
      <w:pPr>
        <w:pStyle w:val="BodyText"/>
        <w:rPr>
          <w:b/>
          <w:sz w:val="20"/>
        </w:rPr>
      </w:pPr>
    </w:p>
    <w:p w14:paraId="44978384" w14:textId="77777777" w:rsidR="009B0494" w:rsidRDefault="009B0494" w:rsidP="009A260E">
      <w:pPr>
        <w:pStyle w:val="BodyText"/>
        <w:rPr>
          <w:b/>
          <w:sz w:val="19"/>
        </w:rPr>
      </w:pPr>
    </w:p>
    <w:p w14:paraId="44978385" w14:textId="77777777" w:rsidR="009B0494" w:rsidRDefault="007F4792" w:rsidP="009A260E">
      <w:pPr>
        <w:ind w:left="120"/>
        <w:rPr>
          <w:b/>
        </w:rPr>
      </w:pPr>
      <w:r>
        <w:rPr>
          <w:b/>
        </w:rPr>
        <w:t>Modern</w:t>
      </w:r>
      <w:r>
        <w:rPr>
          <w:b/>
          <w:spacing w:val="-5"/>
        </w:rPr>
        <w:t xml:space="preserve"> </w:t>
      </w:r>
      <w:r>
        <w:rPr>
          <w:b/>
        </w:rPr>
        <w:t>Languages</w:t>
      </w:r>
      <w:r>
        <w:rPr>
          <w:b/>
          <w:spacing w:val="-2"/>
        </w:rPr>
        <w:t xml:space="preserve"> </w:t>
      </w:r>
      <w:r>
        <w:rPr>
          <w:b/>
        </w:rPr>
        <w:t>(Spanish</w:t>
      </w:r>
      <w:r>
        <w:rPr>
          <w:b/>
          <w:spacing w:val="-5"/>
        </w:rPr>
        <w:t xml:space="preserve"> </w:t>
      </w:r>
      <w:r>
        <w:rPr>
          <w:b/>
        </w:rPr>
        <w:t>and</w:t>
      </w:r>
      <w:r>
        <w:rPr>
          <w:b/>
          <w:spacing w:val="-9"/>
        </w:rPr>
        <w:t xml:space="preserve"> </w:t>
      </w:r>
      <w:r>
        <w:rPr>
          <w:b/>
          <w:spacing w:val="-2"/>
        </w:rPr>
        <w:t>Italian)</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8A" w14:textId="77777777">
        <w:trPr>
          <w:trHeight w:val="508"/>
        </w:trPr>
        <w:tc>
          <w:tcPr>
            <w:tcW w:w="1675" w:type="dxa"/>
          </w:tcPr>
          <w:p w14:paraId="44978386"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87"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388" w14:textId="77777777" w:rsidR="009B0494" w:rsidRDefault="007F4792" w:rsidP="009A260E">
            <w:pPr>
              <w:pStyle w:val="TableParagraph"/>
              <w:spacing w:before="0"/>
              <w:ind w:left="101" w:right="86"/>
              <w:rPr>
                <w:b/>
              </w:rPr>
            </w:pPr>
            <w:r>
              <w:rPr>
                <w:b/>
                <w:spacing w:val="-4"/>
              </w:rPr>
              <w:t>Level</w:t>
            </w:r>
          </w:p>
        </w:tc>
        <w:tc>
          <w:tcPr>
            <w:tcW w:w="984" w:type="dxa"/>
          </w:tcPr>
          <w:p w14:paraId="44978389" w14:textId="77777777" w:rsidR="009B0494" w:rsidRDefault="007F4792" w:rsidP="009A260E">
            <w:pPr>
              <w:pStyle w:val="TableParagraph"/>
              <w:spacing w:before="0"/>
              <w:ind w:left="102" w:right="86"/>
              <w:rPr>
                <w:b/>
              </w:rPr>
            </w:pPr>
            <w:r>
              <w:rPr>
                <w:b/>
                <w:spacing w:val="-2"/>
              </w:rPr>
              <w:t>Credits</w:t>
            </w:r>
          </w:p>
        </w:tc>
      </w:tr>
      <w:tr w:rsidR="009B0494" w14:paraId="44978390" w14:textId="77777777">
        <w:trPr>
          <w:trHeight w:val="580"/>
        </w:trPr>
        <w:tc>
          <w:tcPr>
            <w:tcW w:w="1675" w:type="dxa"/>
          </w:tcPr>
          <w:p w14:paraId="4497838B" w14:textId="77777777" w:rsidR="009B0494" w:rsidRDefault="007F4792" w:rsidP="009A260E">
            <w:pPr>
              <w:pStyle w:val="TableParagraph"/>
              <w:spacing w:before="0"/>
              <w:ind w:left="140" w:right="25"/>
              <w:rPr>
                <w:sz w:val="24"/>
              </w:rPr>
            </w:pPr>
            <w:r>
              <w:rPr>
                <w:spacing w:val="-2"/>
                <w:sz w:val="24"/>
              </w:rPr>
              <w:t>X3606</w:t>
            </w:r>
          </w:p>
        </w:tc>
        <w:tc>
          <w:tcPr>
            <w:tcW w:w="5304" w:type="dxa"/>
          </w:tcPr>
          <w:p w14:paraId="4497838C"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8D" w14:textId="77777777" w:rsidR="009B0494" w:rsidRDefault="007F4792" w:rsidP="009A260E">
            <w:pPr>
              <w:pStyle w:val="TableParagraph"/>
              <w:spacing w:before="0" w:line="272" w:lineRule="exact"/>
              <w:ind w:left="225"/>
              <w:jc w:val="left"/>
              <w:rPr>
                <w:sz w:val="24"/>
              </w:rPr>
            </w:pPr>
            <w:r>
              <w:rPr>
                <w:sz w:val="24"/>
              </w:rPr>
              <w:t>Spanish</w:t>
            </w:r>
            <w:r>
              <w:rPr>
                <w:spacing w:val="-4"/>
                <w:sz w:val="24"/>
              </w:rPr>
              <w:t xml:space="preserve"> </w:t>
            </w:r>
            <w:r>
              <w:rPr>
                <w:sz w:val="24"/>
              </w:rPr>
              <w:t>and</w:t>
            </w:r>
            <w:r>
              <w:rPr>
                <w:spacing w:val="-3"/>
                <w:sz w:val="24"/>
              </w:rPr>
              <w:t xml:space="preserve"> </w:t>
            </w:r>
            <w:r>
              <w:rPr>
                <w:sz w:val="24"/>
              </w:rPr>
              <w:t>Italian</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497838E" w14:textId="77777777" w:rsidR="009B0494" w:rsidRDefault="007F4792" w:rsidP="009A260E">
            <w:pPr>
              <w:pStyle w:val="TableParagraph"/>
              <w:spacing w:before="0"/>
              <w:rPr>
                <w:sz w:val="24"/>
              </w:rPr>
            </w:pPr>
            <w:r>
              <w:rPr>
                <w:sz w:val="24"/>
              </w:rPr>
              <w:t>4</w:t>
            </w:r>
          </w:p>
        </w:tc>
        <w:tc>
          <w:tcPr>
            <w:tcW w:w="984" w:type="dxa"/>
          </w:tcPr>
          <w:p w14:paraId="4497838F" w14:textId="77777777" w:rsidR="009B0494" w:rsidRDefault="007F4792" w:rsidP="009A260E">
            <w:pPr>
              <w:pStyle w:val="TableParagraph"/>
              <w:spacing w:before="0"/>
              <w:ind w:left="207" w:right="86"/>
              <w:rPr>
                <w:sz w:val="24"/>
              </w:rPr>
            </w:pPr>
            <w:r>
              <w:rPr>
                <w:spacing w:val="-5"/>
                <w:sz w:val="24"/>
              </w:rPr>
              <w:t>40</w:t>
            </w:r>
          </w:p>
        </w:tc>
      </w:tr>
      <w:tr w:rsidR="009B0494" w14:paraId="44978392" w14:textId="77777777">
        <w:trPr>
          <w:trHeight w:val="508"/>
        </w:trPr>
        <w:tc>
          <w:tcPr>
            <w:tcW w:w="8745" w:type="dxa"/>
            <w:gridSpan w:val="4"/>
          </w:tcPr>
          <w:p w14:paraId="44978391" w14:textId="77777777" w:rsidR="009B0494" w:rsidRDefault="007F4792" w:rsidP="009A260E">
            <w:pPr>
              <w:pStyle w:val="TableParagraph"/>
              <w:spacing w:before="0"/>
              <w:ind w:left="3680" w:right="3566"/>
              <w:rPr>
                <w:sz w:val="24"/>
              </w:rPr>
            </w:pPr>
            <w:r>
              <w:rPr>
                <w:spacing w:val="-5"/>
                <w:sz w:val="24"/>
              </w:rPr>
              <w:t>Or</w:t>
            </w:r>
          </w:p>
        </w:tc>
      </w:tr>
      <w:tr w:rsidR="009B0494" w14:paraId="44978398" w14:textId="77777777">
        <w:trPr>
          <w:trHeight w:val="580"/>
        </w:trPr>
        <w:tc>
          <w:tcPr>
            <w:tcW w:w="1675" w:type="dxa"/>
          </w:tcPr>
          <w:p w14:paraId="44978393" w14:textId="77777777" w:rsidR="009B0494" w:rsidRDefault="007F4792" w:rsidP="009A260E">
            <w:pPr>
              <w:pStyle w:val="TableParagraph"/>
              <w:spacing w:before="0"/>
              <w:ind w:left="140" w:right="25"/>
              <w:rPr>
                <w:sz w:val="24"/>
              </w:rPr>
            </w:pPr>
            <w:r>
              <w:rPr>
                <w:spacing w:val="-2"/>
                <w:sz w:val="24"/>
              </w:rPr>
              <w:t>X3720</w:t>
            </w:r>
          </w:p>
        </w:tc>
        <w:tc>
          <w:tcPr>
            <w:tcW w:w="5304" w:type="dxa"/>
          </w:tcPr>
          <w:p w14:paraId="44978394"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95" w14:textId="77777777" w:rsidR="009B0494" w:rsidRDefault="007F4792" w:rsidP="009A260E">
            <w:pPr>
              <w:pStyle w:val="TableParagraph"/>
              <w:spacing w:before="0" w:line="272" w:lineRule="exact"/>
              <w:ind w:left="225"/>
              <w:jc w:val="left"/>
              <w:rPr>
                <w:sz w:val="24"/>
              </w:rPr>
            </w:pPr>
            <w:r>
              <w:rPr>
                <w:sz w:val="24"/>
              </w:rPr>
              <w:t>Spanish</w:t>
            </w:r>
            <w:r>
              <w:rPr>
                <w:spacing w:val="-4"/>
                <w:sz w:val="24"/>
              </w:rPr>
              <w:t xml:space="preserve"> </w:t>
            </w:r>
            <w:r>
              <w:rPr>
                <w:sz w:val="24"/>
              </w:rPr>
              <w:t>and</w:t>
            </w:r>
            <w:r>
              <w:rPr>
                <w:spacing w:val="-3"/>
                <w:sz w:val="24"/>
              </w:rPr>
              <w:t xml:space="preserve"> </w:t>
            </w:r>
            <w:r>
              <w:rPr>
                <w:sz w:val="24"/>
              </w:rPr>
              <w:t>Italian</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4978396" w14:textId="77777777" w:rsidR="009B0494" w:rsidRDefault="007F4792" w:rsidP="009A260E">
            <w:pPr>
              <w:pStyle w:val="TableParagraph"/>
              <w:spacing w:before="0"/>
              <w:rPr>
                <w:sz w:val="24"/>
              </w:rPr>
            </w:pPr>
            <w:r>
              <w:rPr>
                <w:sz w:val="24"/>
              </w:rPr>
              <w:t>5</w:t>
            </w:r>
          </w:p>
        </w:tc>
        <w:tc>
          <w:tcPr>
            <w:tcW w:w="984" w:type="dxa"/>
          </w:tcPr>
          <w:p w14:paraId="44978397" w14:textId="77777777" w:rsidR="009B0494" w:rsidRDefault="007F4792" w:rsidP="009A260E">
            <w:pPr>
              <w:pStyle w:val="TableParagraph"/>
              <w:spacing w:before="0"/>
              <w:ind w:left="207" w:right="86"/>
              <w:rPr>
                <w:sz w:val="24"/>
              </w:rPr>
            </w:pPr>
            <w:r>
              <w:rPr>
                <w:spacing w:val="-5"/>
                <w:sz w:val="24"/>
              </w:rPr>
              <w:t>40</w:t>
            </w:r>
          </w:p>
        </w:tc>
      </w:tr>
    </w:tbl>
    <w:p w14:paraId="44978399" w14:textId="77777777" w:rsidR="009B0494" w:rsidRDefault="009B0494" w:rsidP="009A260E">
      <w:pPr>
        <w:pStyle w:val="BodyText"/>
        <w:rPr>
          <w:b/>
          <w:sz w:val="23"/>
        </w:rPr>
      </w:pPr>
    </w:p>
    <w:p w14:paraId="4497839A" w14:textId="77777777" w:rsidR="009B0494" w:rsidRDefault="007F4792" w:rsidP="009A260E">
      <w:pPr>
        <w:ind w:left="120"/>
        <w:rPr>
          <w:b/>
        </w:rPr>
      </w:pPr>
      <w:r>
        <w:rPr>
          <w:b/>
        </w:rPr>
        <w:t>Modern</w:t>
      </w:r>
      <w:r>
        <w:rPr>
          <w:b/>
          <w:spacing w:val="-3"/>
        </w:rPr>
        <w:t xml:space="preserve"> </w:t>
      </w:r>
      <w:r>
        <w:rPr>
          <w:b/>
        </w:rPr>
        <w:t>Languages (Italian</w:t>
      </w:r>
      <w:r>
        <w:rPr>
          <w:b/>
          <w:spacing w:val="-7"/>
        </w:rPr>
        <w:t xml:space="preserve"> </w:t>
      </w:r>
      <w:r>
        <w:rPr>
          <w:b/>
        </w:rPr>
        <w:t>and</w:t>
      </w:r>
      <w:r>
        <w:rPr>
          <w:b/>
          <w:spacing w:val="-7"/>
        </w:rPr>
        <w:t xml:space="preserve"> </w:t>
      </w:r>
      <w:r>
        <w:rPr>
          <w:b/>
          <w:spacing w:val="-2"/>
        </w:rPr>
        <w:t>Spanish)</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9F" w14:textId="77777777">
        <w:trPr>
          <w:trHeight w:val="513"/>
        </w:trPr>
        <w:tc>
          <w:tcPr>
            <w:tcW w:w="1675" w:type="dxa"/>
          </w:tcPr>
          <w:p w14:paraId="4497839B"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9C"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39D" w14:textId="77777777" w:rsidR="009B0494" w:rsidRDefault="007F4792" w:rsidP="009A260E">
            <w:pPr>
              <w:pStyle w:val="TableParagraph"/>
              <w:spacing w:before="0"/>
              <w:ind w:left="101" w:right="86"/>
              <w:rPr>
                <w:b/>
              </w:rPr>
            </w:pPr>
            <w:r>
              <w:rPr>
                <w:b/>
                <w:spacing w:val="-4"/>
              </w:rPr>
              <w:t>Level</w:t>
            </w:r>
          </w:p>
        </w:tc>
        <w:tc>
          <w:tcPr>
            <w:tcW w:w="984" w:type="dxa"/>
          </w:tcPr>
          <w:p w14:paraId="4497839E" w14:textId="77777777" w:rsidR="009B0494" w:rsidRDefault="007F4792" w:rsidP="009A260E">
            <w:pPr>
              <w:pStyle w:val="TableParagraph"/>
              <w:spacing w:before="0"/>
              <w:ind w:left="102" w:right="86"/>
              <w:rPr>
                <w:b/>
              </w:rPr>
            </w:pPr>
            <w:r>
              <w:rPr>
                <w:b/>
                <w:spacing w:val="-2"/>
              </w:rPr>
              <w:t>Credits</w:t>
            </w:r>
          </w:p>
        </w:tc>
      </w:tr>
      <w:tr w:rsidR="009B0494" w14:paraId="449783A5" w14:textId="77777777">
        <w:trPr>
          <w:trHeight w:val="575"/>
        </w:trPr>
        <w:tc>
          <w:tcPr>
            <w:tcW w:w="1675" w:type="dxa"/>
          </w:tcPr>
          <w:p w14:paraId="449783A0" w14:textId="77777777" w:rsidR="009B0494" w:rsidRDefault="007F4792" w:rsidP="009A260E">
            <w:pPr>
              <w:pStyle w:val="TableParagraph"/>
              <w:spacing w:before="0"/>
              <w:ind w:left="140" w:right="25"/>
              <w:rPr>
                <w:sz w:val="24"/>
              </w:rPr>
            </w:pPr>
            <w:r>
              <w:rPr>
                <w:spacing w:val="-2"/>
                <w:sz w:val="24"/>
              </w:rPr>
              <w:t>X3481</w:t>
            </w:r>
          </w:p>
        </w:tc>
        <w:tc>
          <w:tcPr>
            <w:tcW w:w="5304" w:type="dxa"/>
          </w:tcPr>
          <w:p w14:paraId="449783A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A2" w14:textId="77777777" w:rsidR="009B0494" w:rsidRDefault="007F4792" w:rsidP="009A260E">
            <w:pPr>
              <w:pStyle w:val="TableParagraph"/>
              <w:spacing w:before="0" w:line="272" w:lineRule="exact"/>
              <w:ind w:left="225"/>
              <w:jc w:val="left"/>
              <w:rPr>
                <w:sz w:val="24"/>
              </w:rPr>
            </w:pPr>
            <w:r>
              <w:rPr>
                <w:sz w:val="24"/>
              </w:rPr>
              <w:t>Italian</w:t>
            </w:r>
            <w:r>
              <w:rPr>
                <w:spacing w:val="-2"/>
                <w:sz w:val="24"/>
              </w:rPr>
              <w:t xml:space="preserve"> </w:t>
            </w:r>
            <w:r>
              <w:rPr>
                <w:sz w:val="24"/>
              </w:rPr>
              <w:t>and</w:t>
            </w:r>
            <w:r>
              <w:rPr>
                <w:spacing w:val="-1"/>
                <w:sz w:val="24"/>
              </w:rPr>
              <w:t xml:space="preserve"> </w:t>
            </w:r>
            <w:r>
              <w:rPr>
                <w:sz w:val="24"/>
              </w:rPr>
              <w:t>Spanish</w:t>
            </w:r>
            <w:r>
              <w:rPr>
                <w:spacing w:val="-1"/>
                <w:sz w:val="24"/>
              </w:rPr>
              <w:t xml:space="preserve"> </w:t>
            </w:r>
            <w:r>
              <w:rPr>
                <w:sz w:val="24"/>
              </w:rPr>
              <w:t>1</w:t>
            </w:r>
            <w:r>
              <w:rPr>
                <w:spacing w:val="-5"/>
                <w:sz w:val="24"/>
              </w:rPr>
              <w:t xml:space="preserve"> </w:t>
            </w:r>
            <w:r>
              <w:rPr>
                <w:sz w:val="24"/>
              </w:rPr>
              <w:t>(Gaelic</w:t>
            </w:r>
            <w:r>
              <w:rPr>
                <w:spacing w:val="-2"/>
                <w:sz w:val="24"/>
              </w:rPr>
              <w:t xml:space="preserve"> Medium)</w:t>
            </w:r>
          </w:p>
        </w:tc>
        <w:tc>
          <w:tcPr>
            <w:tcW w:w="782" w:type="dxa"/>
          </w:tcPr>
          <w:p w14:paraId="449783A3" w14:textId="77777777" w:rsidR="009B0494" w:rsidRDefault="007F4792" w:rsidP="009A260E">
            <w:pPr>
              <w:pStyle w:val="TableParagraph"/>
              <w:spacing w:before="0"/>
              <w:rPr>
                <w:sz w:val="24"/>
              </w:rPr>
            </w:pPr>
            <w:r>
              <w:rPr>
                <w:sz w:val="24"/>
              </w:rPr>
              <w:t>4</w:t>
            </w:r>
          </w:p>
        </w:tc>
        <w:tc>
          <w:tcPr>
            <w:tcW w:w="984" w:type="dxa"/>
          </w:tcPr>
          <w:p w14:paraId="449783A4" w14:textId="77777777" w:rsidR="009B0494" w:rsidRDefault="007F4792" w:rsidP="009A260E">
            <w:pPr>
              <w:pStyle w:val="TableParagraph"/>
              <w:spacing w:before="0"/>
              <w:ind w:left="207" w:right="86"/>
              <w:rPr>
                <w:sz w:val="24"/>
              </w:rPr>
            </w:pPr>
            <w:r>
              <w:rPr>
                <w:spacing w:val="-5"/>
                <w:sz w:val="24"/>
              </w:rPr>
              <w:t>40</w:t>
            </w:r>
          </w:p>
        </w:tc>
      </w:tr>
      <w:tr w:rsidR="009B0494" w14:paraId="449783A7" w14:textId="77777777">
        <w:trPr>
          <w:trHeight w:val="513"/>
        </w:trPr>
        <w:tc>
          <w:tcPr>
            <w:tcW w:w="8745" w:type="dxa"/>
            <w:gridSpan w:val="4"/>
          </w:tcPr>
          <w:p w14:paraId="449783A6" w14:textId="77777777" w:rsidR="009B0494" w:rsidRDefault="007F4792" w:rsidP="009A260E">
            <w:pPr>
              <w:pStyle w:val="TableParagraph"/>
              <w:spacing w:before="0"/>
              <w:ind w:left="3680" w:right="3566"/>
              <w:rPr>
                <w:sz w:val="24"/>
              </w:rPr>
            </w:pPr>
            <w:r>
              <w:rPr>
                <w:spacing w:val="-5"/>
                <w:sz w:val="24"/>
              </w:rPr>
              <w:t>Or</w:t>
            </w:r>
          </w:p>
        </w:tc>
      </w:tr>
      <w:tr w:rsidR="009B0494" w14:paraId="449783AD" w14:textId="77777777">
        <w:trPr>
          <w:trHeight w:val="580"/>
        </w:trPr>
        <w:tc>
          <w:tcPr>
            <w:tcW w:w="1675" w:type="dxa"/>
          </w:tcPr>
          <w:p w14:paraId="449783A8" w14:textId="77777777" w:rsidR="009B0494" w:rsidRDefault="007F4792" w:rsidP="009A260E">
            <w:pPr>
              <w:pStyle w:val="TableParagraph"/>
              <w:spacing w:before="0"/>
              <w:ind w:left="140" w:right="25"/>
              <w:rPr>
                <w:sz w:val="24"/>
              </w:rPr>
            </w:pPr>
            <w:r>
              <w:rPr>
                <w:spacing w:val="-2"/>
                <w:sz w:val="24"/>
              </w:rPr>
              <w:t>X3708</w:t>
            </w:r>
          </w:p>
        </w:tc>
        <w:tc>
          <w:tcPr>
            <w:tcW w:w="5304" w:type="dxa"/>
          </w:tcPr>
          <w:p w14:paraId="449783A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AA" w14:textId="77777777" w:rsidR="009B0494" w:rsidRDefault="007F4792" w:rsidP="009A260E">
            <w:pPr>
              <w:pStyle w:val="TableParagraph"/>
              <w:spacing w:before="0" w:line="272" w:lineRule="exact"/>
              <w:ind w:left="225"/>
              <w:jc w:val="left"/>
              <w:rPr>
                <w:sz w:val="24"/>
              </w:rPr>
            </w:pPr>
            <w:r>
              <w:rPr>
                <w:sz w:val="24"/>
              </w:rPr>
              <w:t>Italian</w:t>
            </w:r>
            <w:r>
              <w:rPr>
                <w:spacing w:val="-2"/>
                <w:sz w:val="24"/>
              </w:rPr>
              <w:t xml:space="preserve"> </w:t>
            </w:r>
            <w:r>
              <w:rPr>
                <w:sz w:val="24"/>
              </w:rPr>
              <w:t>and</w:t>
            </w:r>
            <w:r>
              <w:rPr>
                <w:spacing w:val="-1"/>
                <w:sz w:val="24"/>
              </w:rPr>
              <w:t xml:space="preserve"> </w:t>
            </w:r>
            <w:r>
              <w:rPr>
                <w:sz w:val="24"/>
              </w:rPr>
              <w:t>Spanish</w:t>
            </w:r>
            <w:r>
              <w:rPr>
                <w:spacing w:val="-1"/>
                <w:sz w:val="24"/>
              </w:rPr>
              <w:t xml:space="preserve"> </w:t>
            </w:r>
            <w:r>
              <w:rPr>
                <w:sz w:val="24"/>
              </w:rPr>
              <w:t>2</w:t>
            </w:r>
            <w:r>
              <w:rPr>
                <w:spacing w:val="-5"/>
                <w:sz w:val="24"/>
              </w:rPr>
              <w:t xml:space="preserve"> </w:t>
            </w:r>
            <w:r>
              <w:rPr>
                <w:sz w:val="24"/>
              </w:rPr>
              <w:t>(Gaelic</w:t>
            </w:r>
            <w:r>
              <w:rPr>
                <w:spacing w:val="-2"/>
                <w:sz w:val="24"/>
              </w:rPr>
              <w:t xml:space="preserve"> Medium)</w:t>
            </w:r>
          </w:p>
        </w:tc>
        <w:tc>
          <w:tcPr>
            <w:tcW w:w="782" w:type="dxa"/>
          </w:tcPr>
          <w:p w14:paraId="449783AB" w14:textId="77777777" w:rsidR="009B0494" w:rsidRDefault="007F4792" w:rsidP="009A260E">
            <w:pPr>
              <w:pStyle w:val="TableParagraph"/>
              <w:spacing w:before="0"/>
              <w:rPr>
                <w:sz w:val="24"/>
              </w:rPr>
            </w:pPr>
            <w:r>
              <w:rPr>
                <w:sz w:val="24"/>
              </w:rPr>
              <w:t>5</w:t>
            </w:r>
          </w:p>
        </w:tc>
        <w:tc>
          <w:tcPr>
            <w:tcW w:w="984" w:type="dxa"/>
          </w:tcPr>
          <w:p w14:paraId="449783AC" w14:textId="77777777" w:rsidR="009B0494" w:rsidRDefault="007F4792" w:rsidP="009A260E">
            <w:pPr>
              <w:pStyle w:val="TableParagraph"/>
              <w:spacing w:before="0"/>
              <w:ind w:left="207" w:right="86"/>
              <w:rPr>
                <w:sz w:val="24"/>
              </w:rPr>
            </w:pPr>
            <w:r>
              <w:rPr>
                <w:spacing w:val="-5"/>
                <w:sz w:val="24"/>
              </w:rPr>
              <w:t>40</w:t>
            </w:r>
          </w:p>
        </w:tc>
      </w:tr>
    </w:tbl>
    <w:p w14:paraId="449783AE" w14:textId="77777777" w:rsidR="009B0494" w:rsidRDefault="009B0494" w:rsidP="009A260E">
      <w:pPr>
        <w:pStyle w:val="BodyText"/>
        <w:rPr>
          <w:b/>
          <w:sz w:val="23"/>
        </w:rPr>
      </w:pPr>
    </w:p>
    <w:p w14:paraId="449783AF" w14:textId="77777777" w:rsidR="009B0494" w:rsidRDefault="007F4792" w:rsidP="009A260E">
      <w:pPr>
        <w:ind w:left="120"/>
        <w:rPr>
          <w:b/>
        </w:rPr>
      </w:pPr>
      <w:r>
        <w:rPr>
          <w:b/>
        </w:rPr>
        <w:t>Modern</w:t>
      </w:r>
      <w:r>
        <w:rPr>
          <w:b/>
          <w:spacing w:val="-4"/>
        </w:rPr>
        <w:t xml:space="preserve"> </w:t>
      </w:r>
      <w:r>
        <w:rPr>
          <w:b/>
        </w:rPr>
        <w:t>Studies</w:t>
      </w:r>
      <w:r>
        <w:rPr>
          <w:b/>
          <w:spacing w:val="-5"/>
        </w:rPr>
        <w:t xml:space="preserve"> </w:t>
      </w:r>
      <w:r>
        <w:rPr>
          <w:b/>
        </w:rPr>
        <w:t>(Gaelic</w:t>
      </w:r>
      <w:r>
        <w:rPr>
          <w:b/>
          <w:spacing w:val="-1"/>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B4" w14:textId="77777777">
        <w:trPr>
          <w:trHeight w:val="508"/>
        </w:trPr>
        <w:tc>
          <w:tcPr>
            <w:tcW w:w="1675" w:type="dxa"/>
          </w:tcPr>
          <w:p w14:paraId="449783B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B1"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B2" w14:textId="77777777" w:rsidR="009B0494" w:rsidRDefault="007F4792" w:rsidP="009A260E">
            <w:pPr>
              <w:pStyle w:val="TableParagraph"/>
              <w:spacing w:before="0"/>
              <w:ind w:left="102" w:right="86"/>
              <w:rPr>
                <w:b/>
              </w:rPr>
            </w:pPr>
            <w:r>
              <w:rPr>
                <w:b/>
                <w:spacing w:val="-4"/>
              </w:rPr>
              <w:t>Level</w:t>
            </w:r>
          </w:p>
        </w:tc>
        <w:tc>
          <w:tcPr>
            <w:tcW w:w="984" w:type="dxa"/>
          </w:tcPr>
          <w:p w14:paraId="449783B3" w14:textId="77777777" w:rsidR="009B0494" w:rsidRDefault="007F4792" w:rsidP="009A260E">
            <w:pPr>
              <w:pStyle w:val="TableParagraph"/>
              <w:spacing w:before="0"/>
              <w:ind w:left="102" w:right="86"/>
              <w:rPr>
                <w:b/>
              </w:rPr>
            </w:pPr>
            <w:r>
              <w:rPr>
                <w:b/>
                <w:spacing w:val="-2"/>
              </w:rPr>
              <w:t>Credits</w:t>
            </w:r>
          </w:p>
        </w:tc>
      </w:tr>
      <w:tr w:rsidR="009B0494" w14:paraId="449783BA" w14:textId="77777777">
        <w:trPr>
          <w:trHeight w:val="580"/>
        </w:trPr>
        <w:tc>
          <w:tcPr>
            <w:tcW w:w="1675" w:type="dxa"/>
          </w:tcPr>
          <w:p w14:paraId="449783B5" w14:textId="77777777" w:rsidR="009B0494" w:rsidRDefault="007F4792" w:rsidP="009A260E">
            <w:pPr>
              <w:pStyle w:val="TableParagraph"/>
              <w:spacing w:before="0"/>
              <w:ind w:left="140" w:right="25"/>
              <w:rPr>
                <w:sz w:val="24"/>
              </w:rPr>
            </w:pPr>
            <w:r>
              <w:rPr>
                <w:spacing w:val="-2"/>
                <w:sz w:val="24"/>
              </w:rPr>
              <w:t>X3612</w:t>
            </w:r>
          </w:p>
        </w:tc>
        <w:tc>
          <w:tcPr>
            <w:tcW w:w="5304" w:type="dxa"/>
          </w:tcPr>
          <w:p w14:paraId="449783B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B7" w14:textId="77777777" w:rsidR="009B0494" w:rsidRDefault="007F4792" w:rsidP="009A260E">
            <w:pPr>
              <w:pStyle w:val="TableParagraph"/>
              <w:spacing w:before="0" w:line="272" w:lineRule="exact"/>
              <w:ind w:left="225"/>
              <w:jc w:val="left"/>
              <w:rPr>
                <w:sz w:val="24"/>
              </w:rPr>
            </w:pPr>
            <w:r>
              <w:rPr>
                <w:sz w:val="24"/>
              </w:rPr>
              <w:t>Modern</w:t>
            </w:r>
            <w:r>
              <w:rPr>
                <w:spacing w:val="-5"/>
                <w:sz w:val="24"/>
              </w:rPr>
              <w:t xml:space="preserve"> </w:t>
            </w:r>
            <w:r>
              <w:rPr>
                <w:sz w:val="24"/>
              </w:rPr>
              <w:t>Studies 1</w:t>
            </w:r>
            <w:r>
              <w:rPr>
                <w:spacing w:val="-5"/>
                <w:sz w:val="24"/>
              </w:rPr>
              <w:t xml:space="preserve"> </w:t>
            </w:r>
            <w:r>
              <w:rPr>
                <w:sz w:val="24"/>
              </w:rPr>
              <w:t xml:space="preserve">(Gaelic </w:t>
            </w:r>
            <w:r>
              <w:rPr>
                <w:spacing w:val="-2"/>
                <w:sz w:val="24"/>
              </w:rPr>
              <w:t>Medium)</w:t>
            </w:r>
          </w:p>
        </w:tc>
        <w:tc>
          <w:tcPr>
            <w:tcW w:w="782" w:type="dxa"/>
          </w:tcPr>
          <w:p w14:paraId="449783B8" w14:textId="77777777" w:rsidR="009B0494" w:rsidRDefault="007F4792" w:rsidP="009A260E">
            <w:pPr>
              <w:pStyle w:val="TableParagraph"/>
              <w:spacing w:before="0"/>
              <w:rPr>
                <w:sz w:val="24"/>
              </w:rPr>
            </w:pPr>
            <w:r>
              <w:rPr>
                <w:sz w:val="24"/>
              </w:rPr>
              <w:t>4</w:t>
            </w:r>
          </w:p>
        </w:tc>
        <w:tc>
          <w:tcPr>
            <w:tcW w:w="984" w:type="dxa"/>
          </w:tcPr>
          <w:p w14:paraId="449783B9" w14:textId="77777777" w:rsidR="009B0494" w:rsidRDefault="007F4792" w:rsidP="009A260E">
            <w:pPr>
              <w:pStyle w:val="TableParagraph"/>
              <w:spacing w:before="0"/>
              <w:ind w:left="207" w:right="86"/>
              <w:rPr>
                <w:sz w:val="24"/>
              </w:rPr>
            </w:pPr>
            <w:r>
              <w:rPr>
                <w:spacing w:val="-5"/>
                <w:sz w:val="24"/>
              </w:rPr>
              <w:t>40</w:t>
            </w:r>
          </w:p>
        </w:tc>
      </w:tr>
      <w:tr w:rsidR="009B0494" w14:paraId="449783BC" w14:textId="77777777">
        <w:trPr>
          <w:trHeight w:val="508"/>
        </w:trPr>
        <w:tc>
          <w:tcPr>
            <w:tcW w:w="8745" w:type="dxa"/>
            <w:gridSpan w:val="4"/>
          </w:tcPr>
          <w:p w14:paraId="449783BB" w14:textId="77777777" w:rsidR="009B0494" w:rsidRDefault="007F4792" w:rsidP="009A260E">
            <w:pPr>
              <w:pStyle w:val="TableParagraph"/>
              <w:spacing w:before="0"/>
              <w:ind w:left="3680" w:right="3566"/>
              <w:rPr>
                <w:sz w:val="24"/>
              </w:rPr>
            </w:pPr>
            <w:r>
              <w:rPr>
                <w:spacing w:val="-5"/>
                <w:sz w:val="24"/>
              </w:rPr>
              <w:t>Or</w:t>
            </w:r>
          </w:p>
        </w:tc>
      </w:tr>
      <w:tr w:rsidR="009B0494" w14:paraId="449783C2" w14:textId="77777777">
        <w:trPr>
          <w:trHeight w:val="580"/>
        </w:trPr>
        <w:tc>
          <w:tcPr>
            <w:tcW w:w="1675" w:type="dxa"/>
          </w:tcPr>
          <w:p w14:paraId="449783BD" w14:textId="77777777" w:rsidR="009B0494" w:rsidRDefault="007F4792" w:rsidP="009A260E">
            <w:pPr>
              <w:pStyle w:val="TableParagraph"/>
              <w:spacing w:before="0"/>
              <w:ind w:left="140" w:right="25"/>
              <w:rPr>
                <w:sz w:val="24"/>
              </w:rPr>
            </w:pPr>
            <w:r>
              <w:rPr>
                <w:spacing w:val="-2"/>
                <w:sz w:val="24"/>
              </w:rPr>
              <w:t>X3711</w:t>
            </w:r>
          </w:p>
        </w:tc>
        <w:tc>
          <w:tcPr>
            <w:tcW w:w="5304" w:type="dxa"/>
          </w:tcPr>
          <w:p w14:paraId="449783B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BF" w14:textId="77777777" w:rsidR="009B0494" w:rsidRDefault="007F4792" w:rsidP="009A260E">
            <w:pPr>
              <w:pStyle w:val="TableParagraph"/>
              <w:spacing w:before="0" w:line="272" w:lineRule="exact"/>
              <w:ind w:left="225"/>
              <w:jc w:val="left"/>
              <w:rPr>
                <w:sz w:val="24"/>
              </w:rPr>
            </w:pPr>
            <w:r>
              <w:rPr>
                <w:sz w:val="24"/>
              </w:rPr>
              <w:t>Modern</w:t>
            </w:r>
            <w:r>
              <w:rPr>
                <w:spacing w:val="-5"/>
                <w:sz w:val="24"/>
              </w:rPr>
              <w:t xml:space="preserve"> </w:t>
            </w:r>
            <w:r>
              <w:rPr>
                <w:sz w:val="24"/>
              </w:rPr>
              <w:t>Studies 2</w:t>
            </w:r>
            <w:r>
              <w:rPr>
                <w:spacing w:val="-5"/>
                <w:sz w:val="24"/>
              </w:rPr>
              <w:t xml:space="preserve"> </w:t>
            </w:r>
            <w:r>
              <w:rPr>
                <w:sz w:val="24"/>
              </w:rPr>
              <w:t xml:space="preserve">(Gaelic </w:t>
            </w:r>
            <w:r>
              <w:rPr>
                <w:spacing w:val="-2"/>
                <w:sz w:val="24"/>
              </w:rPr>
              <w:t>Medium)</w:t>
            </w:r>
          </w:p>
        </w:tc>
        <w:tc>
          <w:tcPr>
            <w:tcW w:w="782" w:type="dxa"/>
          </w:tcPr>
          <w:p w14:paraId="449783C0" w14:textId="77777777" w:rsidR="009B0494" w:rsidRDefault="007F4792" w:rsidP="009A260E">
            <w:pPr>
              <w:pStyle w:val="TableParagraph"/>
              <w:spacing w:before="0"/>
              <w:rPr>
                <w:sz w:val="24"/>
              </w:rPr>
            </w:pPr>
            <w:r>
              <w:rPr>
                <w:sz w:val="24"/>
              </w:rPr>
              <w:t>5</w:t>
            </w:r>
          </w:p>
        </w:tc>
        <w:tc>
          <w:tcPr>
            <w:tcW w:w="984" w:type="dxa"/>
          </w:tcPr>
          <w:p w14:paraId="449783C1" w14:textId="77777777" w:rsidR="009B0494" w:rsidRDefault="007F4792" w:rsidP="009A260E">
            <w:pPr>
              <w:pStyle w:val="TableParagraph"/>
              <w:spacing w:before="0"/>
              <w:ind w:left="207" w:right="86"/>
              <w:rPr>
                <w:sz w:val="24"/>
              </w:rPr>
            </w:pPr>
            <w:r>
              <w:rPr>
                <w:spacing w:val="-5"/>
                <w:sz w:val="24"/>
              </w:rPr>
              <w:t>40</w:t>
            </w:r>
          </w:p>
        </w:tc>
      </w:tr>
    </w:tbl>
    <w:p w14:paraId="449783C3" w14:textId="77777777" w:rsidR="009B0494" w:rsidRDefault="009B0494" w:rsidP="009A260E">
      <w:pPr>
        <w:pStyle w:val="BodyText"/>
        <w:rPr>
          <w:b/>
          <w:sz w:val="23"/>
        </w:rPr>
      </w:pPr>
    </w:p>
    <w:p w14:paraId="449783C4" w14:textId="77777777" w:rsidR="009B0494" w:rsidRDefault="007F4792" w:rsidP="009A260E">
      <w:pPr>
        <w:ind w:left="120"/>
        <w:rPr>
          <w:b/>
        </w:rPr>
      </w:pPr>
      <w:r>
        <w:rPr>
          <w:b/>
        </w:rPr>
        <w:t>Physics</w:t>
      </w:r>
      <w:r>
        <w:rPr>
          <w:b/>
          <w:spacing w:val="-4"/>
        </w:rPr>
        <w:t xml:space="preserve"> </w:t>
      </w:r>
      <w:r>
        <w:rPr>
          <w:b/>
        </w:rPr>
        <w:t>with</w:t>
      </w:r>
      <w:r>
        <w:rPr>
          <w:b/>
          <w:spacing w:val="-6"/>
        </w:rPr>
        <w:t xml:space="preserve"> </w:t>
      </w:r>
      <w:r>
        <w:rPr>
          <w:b/>
        </w:rPr>
        <w:t>Science</w:t>
      </w:r>
      <w:r>
        <w:rPr>
          <w:b/>
          <w:spacing w:val="-7"/>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C9" w14:textId="77777777">
        <w:trPr>
          <w:trHeight w:val="508"/>
        </w:trPr>
        <w:tc>
          <w:tcPr>
            <w:tcW w:w="1675" w:type="dxa"/>
          </w:tcPr>
          <w:p w14:paraId="449783C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C6"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3C7" w14:textId="77777777" w:rsidR="009B0494" w:rsidRDefault="007F4792" w:rsidP="009A260E">
            <w:pPr>
              <w:pStyle w:val="TableParagraph"/>
              <w:spacing w:before="0"/>
              <w:ind w:left="101" w:right="86"/>
              <w:rPr>
                <w:b/>
              </w:rPr>
            </w:pPr>
            <w:r>
              <w:rPr>
                <w:b/>
                <w:spacing w:val="-4"/>
              </w:rPr>
              <w:t>Level</w:t>
            </w:r>
          </w:p>
        </w:tc>
        <w:tc>
          <w:tcPr>
            <w:tcW w:w="984" w:type="dxa"/>
          </w:tcPr>
          <w:p w14:paraId="449783C8" w14:textId="77777777" w:rsidR="009B0494" w:rsidRDefault="007F4792" w:rsidP="009A260E">
            <w:pPr>
              <w:pStyle w:val="TableParagraph"/>
              <w:spacing w:before="0"/>
              <w:ind w:left="102" w:right="86"/>
              <w:rPr>
                <w:b/>
              </w:rPr>
            </w:pPr>
            <w:r>
              <w:rPr>
                <w:b/>
                <w:spacing w:val="-2"/>
              </w:rPr>
              <w:t>Credits</w:t>
            </w:r>
          </w:p>
        </w:tc>
      </w:tr>
      <w:tr w:rsidR="009B0494" w14:paraId="449783CF" w14:textId="77777777">
        <w:trPr>
          <w:trHeight w:val="580"/>
        </w:trPr>
        <w:tc>
          <w:tcPr>
            <w:tcW w:w="1675" w:type="dxa"/>
          </w:tcPr>
          <w:p w14:paraId="449783CA" w14:textId="77777777" w:rsidR="009B0494" w:rsidRDefault="007F4792" w:rsidP="009A260E">
            <w:pPr>
              <w:pStyle w:val="TableParagraph"/>
              <w:spacing w:before="0"/>
              <w:ind w:left="140" w:right="25"/>
              <w:rPr>
                <w:sz w:val="24"/>
              </w:rPr>
            </w:pPr>
            <w:r>
              <w:rPr>
                <w:spacing w:val="-2"/>
                <w:sz w:val="24"/>
              </w:rPr>
              <w:t>X3601</w:t>
            </w:r>
          </w:p>
        </w:tc>
        <w:tc>
          <w:tcPr>
            <w:tcW w:w="5304" w:type="dxa"/>
          </w:tcPr>
          <w:p w14:paraId="449783C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CC" w14:textId="77777777" w:rsidR="009B0494" w:rsidRDefault="007F4792" w:rsidP="009A260E">
            <w:pPr>
              <w:pStyle w:val="TableParagraph"/>
              <w:spacing w:before="0" w:line="272" w:lineRule="exact"/>
              <w:ind w:left="225"/>
              <w:jc w:val="left"/>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2"/>
                <w:sz w:val="24"/>
              </w:rPr>
              <w:t xml:space="preserve"> </w:t>
            </w:r>
            <w:r>
              <w:rPr>
                <w:sz w:val="24"/>
              </w:rPr>
              <w:t>1</w:t>
            </w:r>
            <w:r>
              <w:rPr>
                <w:spacing w:val="-3"/>
                <w:sz w:val="24"/>
              </w:rPr>
              <w:t xml:space="preserve"> </w:t>
            </w:r>
            <w:r>
              <w:rPr>
                <w:sz w:val="24"/>
              </w:rPr>
              <w:t>(Gaelic</w:t>
            </w:r>
            <w:r>
              <w:rPr>
                <w:spacing w:val="-2"/>
                <w:sz w:val="24"/>
              </w:rPr>
              <w:t xml:space="preserve"> Medium)</w:t>
            </w:r>
          </w:p>
        </w:tc>
        <w:tc>
          <w:tcPr>
            <w:tcW w:w="782" w:type="dxa"/>
          </w:tcPr>
          <w:p w14:paraId="449783CD" w14:textId="77777777" w:rsidR="009B0494" w:rsidRDefault="007F4792" w:rsidP="009A260E">
            <w:pPr>
              <w:pStyle w:val="TableParagraph"/>
              <w:spacing w:before="0"/>
              <w:rPr>
                <w:sz w:val="24"/>
              </w:rPr>
            </w:pPr>
            <w:r>
              <w:rPr>
                <w:sz w:val="24"/>
              </w:rPr>
              <w:t>4</w:t>
            </w:r>
          </w:p>
        </w:tc>
        <w:tc>
          <w:tcPr>
            <w:tcW w:w="984" w:type="dxa"/>
          </w:tcPr>
          <w:p w14:paraId="449783CE" w14:textId="77777777" w:rsidR="009B0494" w:rsidRDefault="007F4792" w:rsidP="009A260E">
            <w:pPr>
              <w:pStyle w:val="TableParagraph"/>
              <w:spacing w:before="0"/>
              <w:ind w:left="207" w:right="86"/>
              <w:rPr>
                <w:sz w:val="24"/>
              </w:rPr>
            </w:pPr>
            <w:r>
              <w:rPr>
                <w:spacing w:val="-5"/>
                <w:sz w:val="24"/>
              </w:rPr>
              <w:t>40</w:t>
            </w:r>
          </w:p>
        </w:tc>
      </w:tr>
      <w:tr w:rsidR="009B0494" w14:paraId="449783D1" w14:textId="77777777">
        <w:trPr>
          <w:trHeight w:val="513"/>
        </w:trPr>
        <w:tc>
          <w:tcPr>
            <w:tcW w:w="8745" w:type="dxa"/>
            <w:gridSpan w:val="4"/>
          </w:tcPr>
          <w:p w14:paraId="449783D0" w14:textId="77777777" w:rsidR="009B0494" w:rsidRDefault="007F4792" w:rsidP="009A260E">
            <w:pPr>
              <w:pStyle w:val="TableParagraph"/>
              <w:spacing w:before="0"/>
              <w:ind w:left="3680" w:right="3566"/>
              <w:rPr>
                <w:sz w:val="24"/>
              </w:rPr>
            </w:pPr>
            <w:r>
              <w:rPr>
                <w:spacing w:val="-5"/>
                <w:sz w:val="24"/>
              </w:rPr>
              <w:t>Or</w:t>
            </w:r>
          </w:p>
        </w:tc>
      </w:tr>
      <w:tr w:rsidR="009B0494" w14:paraId="449783D7" w14:textId="77777777">
        <w:trPr>
          <w:trHeight w:val="580"/>
        </w:trPr>
        <w:tc>
          <w:tcPr>
            <w:tcW w:w="1675" w:type="dxa"/>
          </w:tcPr>
          <w:p w14:paraId="449783D2" w14:textId="77777777" w:rsidR="009B0494" w:rsidRDefault="007F4792" w:rsidP="009A260E">
            <w:pPr>
              <w:pStyle w:val="TableParagraph"/>
              <w:spacing w:before="0"/>
              <w:ind w:left="140" w:right="25"/>
              <w:rPr>
                <w:sz w:val="24"/>
              </w:rPr>
            </w:pPr>
            <w:r>
              <w:rPr>
                <w:spacing w:val="-2"/>
                <w:sz w:val="24"/>
              </w:rPr>
              <w:t>X3714</w:t>
            </w:r>
          </w:p>
        </w:tc>
        <w:tc>
          <w:tcPr>
            <w:tcW w:w="5304" w:type="dxa"/>
          </w:tcPr>
          <w:p w14:paraId="449783D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D4" w14:textId="77777777" w:rsidR="009B0494" w:rsidRDefault="007F4792" w:rsidP="009A260E">
            <w:pPr>
              <w:pStyle w:val="TableParagraph"/>
              <w:spacing w:before="0" w:line="272" w:lineRule="exact"/>
              <w:ind w:left="225"/>
              <w:jc w:val="left"/>
              <w:rPr>
                <w:sz w:val="24"/>
              </w:rPr>
            </w:pPr>
            <w:r>
              <w:rPr>
                <w:sz w:val="24"/>
              </w:rPr>
              <w:t>Physics</w:t>
            </w:r>
            <w:r>
              <w:rPr>
                <w:spacing w:val="-3"/>
                <w:sz w:val="24"/>
              </w:rPr>
              <w:t xml:space="preserve"> </w:t>
            </w:r>
            <w:r>
              <w:rPr>
                <w:sz w:val="24"/>
              </w:rPr>
              <w:t>with</w:t>
            </w:r>
            <w:r>
              <w:rPr>
                <w:spacing w:val="-2"/>
                <w:sz w:val="24"/>
              </w:rPr>
              <w:t xml:space="preserve"> </w:t>
            </w:r>
            <w:r>
              <w:rPr>
                <w:sz w:val="24"/>
              </w:rPr>
              <w:t>Science</w:t>
            </w:r>
            <w:r>
              <w:rPr>
                <w:spacing w:val="-2"/>
                <w:sz w:val="24"/>
              </w:rPr>
              <w:t xml:space="preserve"> </w:t>
            </w:r>
            <w:r>
              <w:rPr>
                <w:sz w:val="24"/>
              </w:rPr>
              <w:t>2</w:t>
            </w:r>
            <w:r>
              <w:rPr>
                <w:spacing w:val="-3"/>
                <w:sz w:val="24"/>
              </w:rPr>
              <w:t xml:space="preserve"> </w:t>
            </w:r>
            <w:r>
              <w:rPr>
                <w:sz w:val="24"/>
              </w:rPr>
              <w:t>(Gaelic</w:t>
            </w:r>
            <w:r>
              <w:rPr>
                <w:spacing w:val="-2"/>
                <w:sz w:val="24"/>
              </w:rPr>
              <w:t xml:space="preserve"> Medium)</w:t>
            </w:r>
          </w:p>
        </w:tc>
        <w:tc>
          <w:tcPr>
            <w:tcW w:w="782" w:type="dxa"/>
          </w:tcPr>
          <w:p w14:paraId="449783D5" w14:textId="77777777" w:rsidR="009B0494" w:rsidRDefault="007F4792" w:rsidP="009A260E">
            <w:pPr>
              <w:pStyle w:val="TableParagraph"/>
              <w:spacing w:before="0"/>
              <w:rPr>
                <w:sz w:val="24"/>
              </w:rPr>
            </w:pPr>
            <w:r>
              <w:rPr>
                <w:sz w:val="24"/>
              </w:rPr>
              <w:t>5</w:t>
            </w:r>
          </w:p>
        </w:tc>
        <w:tc>
          <w:tcPr>
            <w:tcW w:w="984" w:type="dxa"/>
          </w:tcPr>
          <w:p w14:paraId="449783D6" w14:textId="77777777" w:rsidR="009B0494" w:rsidRDefault="007F4792" w:rsidP="009A260E">
            <w:pPr>
              <w:pStyle w:val="TableParagraph"/>
              <w:spacing w:before="0"/>
              <w:ind w:left="207" w:right="86"/>
              <w:rPr>
                <w:sz w:val="24"/>
              </w:rPr>
            </w:pPr>
            <w:r>
              <w:rPr>
                <w:spacing w:val="-5"/>
                <w:sz w:val="24"/>
              </w:rPr>
              <w:t>40</w:t>
            </w:r>
          </w:p>
        </w:tc>
      </w:tr>
    </w:tbl>
    <w:p w14:paraId="449783D8" w14:textId="77777777" w:rsidR="009B0494" w:rsidRDefault="009B0494" w:rsidP="009A260E">
      <w:pPr>
        <w:pStyle w:val="BodyText"/>
        <w:rPr>
          <w:b/>
          <w:sz w:val="23"/>
        </w:rPr>
      </w:pPr>
    </w:p>
    <w:p w14:paraId="449783D9" w14:textId="77777777" w:rsidR="009B0494" w:rsidRDefault="007F4792" w:rsidP="009A260E">
      <w:pPr>
        <w:ind w:left="120"/>
        <w:rPr>
          <w:b/>
        </w:rPr>
      </w:pPr>
      <w:r>
        <w:rPr>
          <w:b/>
        </w:rPr>
        <w:t>Physical</w:t>
      </w:r>
      <w:r>
        <w:rPr>
          <w:b/>
          <w:spacing w:val="-7"/>
        </w:rPr>
        <w:t xml:space="preserve"> </w:t>
      </w:r>
      <w:r>
        <w:rPr>
          <w:b/>
        </w:rPr>
        <w:t>Education</w:t>
      </w:r>
      <w:r>
        <w:rPr>
          <w:b/>
          <w:spacing w:val="-2"/>
        </w:rPr>
        <w:t xml:space="preserve"> </w:t>
      </w:r>
      <w:r>
        <w:rPr>
          <w:b/>
        </w:rPr>
        <w:t>(Gaelic</w:t>
      </w:r>
      <w:r>
        <w:rPr>
          <w:b/>
          <w:spacing w:val="-5"/>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DE" w14:textId="77777777">
        <w:trPr>
          <w:trHeight w:val="508"/>
        </w:trPr>
        <w:tc>
          <w:tcPr>
            <w:tcW w:w="1675" w:type="dxa"/>
          </w:tcPr>
          <w:p w14:paraId="449783DA" w14:textId="77777777" w:rsidR="009B0494" w:rsidRDefault="007F4792" w:rsidP="009A260E">
            <w:pPr>
              <w:pStyle w:val="TableParagraph"/>
              <w:spacing w:before="0"/>
              <w:ind w:left="148"/>
              <w:jc w:val="left"/>
              <w:rPr>
                <w:b/>
              </w:rPr>
            </w:pPr>
            <w:r>
              <w:rPr>
                <w:b/>
              </w:rPr>
              <w:t>Module</w:t>
            </w:r>
            <w:r>
              <w:rPr>
                <w:b/>
                <w:spacing w:val="-3"/>
              </w:rPr>
              <w:t xml:space="preserve"> </w:t>
            </w:r>
            <w:r>
              <w:rPr>
                <w:b/>
                <w:spacing w:val="-4"/>
              </w:rPr>
              <w:t>Code</w:t>
            </w:r>
          </w:p>
        </w:tc>
        <w:tc>
          <w:tcPr>
            <w:tcW w:w="5304" w:type="dxa"/>
          </w:tcPr>
          <w:p w14:paraId="449783DB"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3DC" w14:textId="77777777" w:rsidR="009B0494" w:rsidRDefault="007F4792" w:rsidP="009A260E">
            <w:pPr>
              <w:pStyle w:val="TableParagraph"/>
              <w:spacing w:before="0"/>
              <w:jc w:val="left"/>
              <w:rPr>
                <w:b/>
              </w:rPr>
            </w:pPr>
            <w:r>
              <w:rPr>
                <w:b/>
                <w:spacing w:val="-4"/>
              </w:rPr>
              <w:t>Level</w:t>
            </w:r>
          </w:p>
        </w:tc>
        <w:tc>
          <w:tcPr>
            <w:tcW w:w="984" w:type="dxa"/>
          </w:tcPr>
          <w:p w14:paraId="449783DD" w14:textId="77777777" w:rsidR="009B0494" w:rsidRDefault="007F4792" w:rsidP="009A260E">
            <w:pPr>
              <w:pStyle w:val="TableParagraph"/>
              <w:spacing w:before="0"/>
              <w:ind w:left="115"/>
              <w:jc w:val="left"/>
              <w:rPr>
                <w:b/>
              </w:rPr>
            </w:pPr>
            <w:r>
              <w:rPr>
                <w:b/>
                <w:spacing w:val="-2"/>
              </w:rPr>
              <w:t>Credits</w:t>
            </w:r>
          </w:p>
        </w:tc>
      </w:tr>
    </w:tbl>
    <w:p w14:paraId="449783DF" w14:textId="77777777" w:rsidR="009B0494" w:rsidRDefault="009B0494" w:rsidP="009A260E">
      <w:pPr>
        <w:sectPr w:rsidR="009B0494">
          <w:type w:val="continuous"/>
          <w:pgSz w:w="11910" w:h="16840"/>
          <w:pgMar w:top="1420" w:right="1320" w:bottom="980" w:left="1320" w:header="0" w:footer="79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E5" w14:textId="77777777">
        <w:trPr>
          <w:trHeight w:val="580"/>
        </w:trPr>
        <w:tc>
          <w:tcPr>
            <w:tcW w:w="1675" w:type="dxa"/>
          </w:tcPr>
          <w:p w14:paraId="449783E0" w14:textId="77777777" w:rsidR="009B0494" w:rsidRDefault="007F4792" w:rsidP="009A260E">
            <w:pPr>
              <w:pStyle w:val="TableParagraph"/>
              <w:spacing w:before="0"/>
              <w:ind w:left="0" w:right="424"/>
              <w:jc w:val="right"/>
              <w:rPr>
                <w:sz w:val="24"/>
              </w:rPr>
            </w:pPr>
            <w:r>
              <w:rPr>
                <w:spacing w:val="-2"/>
                <w:sz w:val="24"/>
              </w:rPr>
              <w:lastRenderedPageBreak/>
              <w:t>X3614</w:t>
            </w:r>
          </w:p>
        </w:tc>
        <w:tc>
          <w:tcPr>
            <w:tcW w:w="5304" w:type="dxa"/>
          </w:tcPr>
          <w:p w14:paraId="449783E1"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E2" w14:textId="77777777" w:rsidR="009B0494" w:rsidRDefault="007F4792" w:rsidP="009A260E">
            <w:pPr>
              <w:pStyle w:val="TableParagraph"/>
              <w:spacing w:before="0" w:line="272" w:lineRule="exact"/>
              <w:ind w:left="225"/>
              <w:jc w:val="left"/>
              <w:rPr>
                <w:sz w:val="24"/>
              </w:rPr>
            </w:pPr>
            <w:r>
              <w:rPr>
                <w:sz w:val="24"/>
              </w:rPr>
              <w:t>Physical</w:t>
            </w:r>
            <w:r>
              <w:rPr>
                <w:spacing w:val="-4"/>
                <w:sz w:val="24"/>
              </w:rPr>
              <w:t xml:space="preserve"> </w:t>
            </w:r>
            <w:r>
              <w:rPr>
                <w:sz w:val="24"/>
              </w:rPr>
              <w:t>Education</w:t>
            </w:r>
            <w:r>
              <w:rPr>
                <w:spacing w:val="-2"/>
                <w:sz w:val="24"/>
              </w:rPr>
              <w:t xml:space="preserve"> </w:t>
            </w:r>
            <w:r>
              <w:rPr>
                <w:sz w:val="24"/>
              </w:rPr>
              <w:t>1</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49783E3" w14:textId="77777777" w:rsidR="009B0494" w:rsidRDefault="007F4792" w:rsidP="009A260E">
            <w:pPr>
              <w:pStyle w:val="TableParagraph"/>
              <w:spacing w:before="0"/>
              <w:ind w:left="0" w:right="262"/>
              <w:jc w:val="right"/>
              <w:rPr>
                <w:sz w:val="24"/>
              </w:rPr>
            </w:pPr>
            <w:r>
              <w:rPr>
                <w:sz w:val="24"/>
              </w:rPr>
              <w:t>4</w:t>
            </w:r>
          </w:p>
        </w:tc>
        <w:tc>
          <w:tcPr>
            <w:tcW w:w="984" w:type="dxa"/>
          </w:tcPr>
          <w:p w14:paraId="449783E4" w14:textId="77777777" w:rsidR="009B0494" w:rsidRDefault="007F4792" w:rsidP="009A260E">
            <w:pPr>
              <w:pStyle w:val="TableParagraph"/>
              <w:spacing w:before="0"/>
              <w:ind w:left="0" w:right="291"/>
              <w:jc w:val="right"/>
              <w:rPr>
                <w:sz w:val="24"/>
              </w:rPr>
            </w:pPr>
            <w:r>
              <w:rPr>
                <w:spacing w:val="-5"/>
                <w:sz w:val="24"/>
              </w:rPr>
              <w:t>40</w:t>
            </w:r>
          </w:p>
        </w:tc>
      </w:tr>
      <w:tr w:rsidR="009B0494" w14:paraId="449783E7" w14:textId="77777777">
        <w:trPr>
          <w:trHeight w:val="508"/>
        </w:trPr>
        <w:tc>
          <w:tcPr>
            <w:tcW w:w="8745" w:type="dxa"/>
            <w:gridSpan w:val="4"/>
          </w:tcPr>
          <w:p w14:paraId="449783E6" w14:textId="77777777" w:rsidR="009B0494" w:rsidRDefault="007F4792" w:rsidP="009A260E">
            <w:pPr>
              <w:pStyle w:val="TableParagraph"/>
              <w:spacing w:before="0"/>
              <w:ind w:left="3680" w:right="3566"/>
              <w:rPr>
                <w:sz w:val="24"/>
              </w:rPr>
            </w:pPr>
            <w:r>
              <w:rPr>
                <w:spacing w:val="-5"/>
                <w:sz w:val="24"/>
              </w:rPr>
              <w:t>Or</w:t>
            </w:r>
          </w:p>
        </w:tc>
      </w:tr>
      <w:tr w:rsidR="009B0494" w14:paraId="449783ED" w14:textId="77777777">
        <w:trPr>
          <w:trHeight w:val="580"/>
        </w:trPr>
        <w:tc>
          <w:tcPr>
            <w:tcW w:w="1675" w:type="dxa"/>
          </w:tcPr>
          <w:p w14:paraId="449783E8" w14:textId="77777777" w:rsidR="009B0494" w:rsidRDefault="007F4792" w:rsidP="009A260E">
            <w:pPr>
              <w:pStyle w:val="TableParagraph"/>
              <w:spacing w:before="0"/>
              <w:ind w:left="0" w:right="424"/>
              <w:jc w:val="right"/>
              <w:rPr>
                <w:sz w:val="24"/>
              </w:rPr>
            </w:pPr>
            <w:r>
              <w:rPr>
                <w:spacing w:val="-2"/>
                <w:sz w:val="24"/>
              </w:rPr>
              <w:t>X3713</w:t>
            </w:r>
          </w:p>
        </w:tc>
        <w:tc>
          <w:tcPr>
            <w:tcW w:w="5304" w:type="dxa"/>
          </w:tcPr>
          <w:p w14:paraId="449783E9"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EA" w14:textId="77777777" w:rsidR="009B0494" w:rsidRDefault="007F4792" w:rsidP="009A260E">
            <w:pPr>
              <w:pStyle w:val="TableParagraph"/>
              <w:spacing w:before="0" w:line="272" w:lineRule="exact"/>
              <w:ind w:left="225"/>
              <w:jc w:val="left"/>
              <w:rPr>
                <w:sz w:val="24"/>
              </w:rPr>
            </w:pPr>
            <w:r>
              <w:rPr>
                <w:sz w:val="24"/>
              </w:rPr>
              <w:t>Physical</w:t>
            </w:r>
            <w:r>
              <w:rPr>
                <w:spacing w:val="-4"/>
                <w:sz w:val="24"/>
              </w:rPr>
              <w:t xml:space="preserve"> </w:t>
            </w:r>
            <w:r>
              <w:rPr>
                <w:sz w:val="24"/>
              </w:rPr>
              <w:t>Education</w:t>
            </w:r>
            <w:r>
              <w:rPr>
                <w:spacing w:val="-2"/>
                <w:sz w:val="24"/>
              </w:rPr>
              <w:t xml:space="preserve"> </w:t>
            </w:r>
            <w:r>
              <w:rPr>
                <w:sz w:val="24"/>
              </w:rPr>
              <w:t>2</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49783EB" w14:textId="77777777" w:rsidR="009B0494" w:rsidRDefault="007F4792" w:rsidP="009A260E">
            <w:pPr>
              <w:pStyle w:val="TableParagraph"/>
              <w:spacing w:before="0"/>
              <w:ind w:left="0" w:right="262"/>
              <w:jc w:val="right"/>
              <w:rPr>
                <w:sz w:val="24"/>
              </w:rPr>
            </w:pPr>
            <w:r>
              <w:rPr>
                <w:sz w:val="24"/>
              </w:rPr>
              <w:t>5</w:t>
            </w:r>
          </w:p>
        </w:tc>
        <w:tc>
          <w:tcPr>
            <w:tcW w:w="984" w:type="dxa"/>
          </w:tcPr>
          <w:p w14:paraId="449783EC" w14:textId="77777777" w:rsidR="009B0494" w:rsidRDefault="007F4792" w:rsidP="009A260E">
            <w:pPr>
              <w:pStyle w:val="TableParagraph"/>
              <w:spacing w:before="0"/>
              <w:ind w:left="0" w:right="291"/>
              <w:jc w:val="right"/>
              <w:rPr>
                <w:sz w:val="24"/>
              </w:rPr>
            </w:pPr>
            <w:r>
              <w:rPr>
                <w:spacing w:val="-5"/>
                <w:sz w:val="24"/>
              </w:rPr>
              <w:t>40</w:t>
            </w:r>
          </w:p>
        </w:tc>
      </w:tr>
    </w:tbl>
    <w:p w14:paraId="449783EE" w14:textId="77777777" w:rsidR="009B0494" w:rsidRDefault="009B0494" w:rsidP="009A260E">
      <w:pPr>
        <w:pStyle w:val="BodyText"/>
        <w:rPr>
          <w:b/>
          <w:sz w:val="16"/>
        </w:rPr>
      </w:pPr>
    </w:p>
    <w:p w14:paraId="449783EF" w14:textId="77777777" w:rsidR="009B0494" w:rsidRDefault="007F4792" w:rsidP="009A260E">
      <w:pPr>
        <w:ind w:left="120"/>
        <w:rPr>
          <w:b/>
        </w:rPr>
      </w:pPr>
      <w:r>
        <w:rPr>
          <w:b/>
        </w:rPr>
        <w:t>Psychology</w:t>
      </w:r>
      <w:r>
        <w:rPr>
          <w:b/>
          <w:spacing w:val="-5"/>
        </w:rPr>
        <w:t xml:space="preserve"> </w:t>
      </w:r>
      <w:r>
        <w:rPr>
          <w:b/>
        </w:rPr>
        <w:t xml:space="preserve">(Gaelic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3F4" w14:textId="77777777">
        <w:trPr>
          <w:trHeight w:val="508"/>
        </w:trPr>
        <w:tc>
          <w:tcPr>
            <w:tcW w:w="1675" w:type="dxa"/>
          </w:tcPr>
          <w:p w14:paraId="449783F0"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3F1" w14:textId="77777777" w:rsidR="009B0494" w:rsidRDefault="007F4792" w:rsidP="009A260E">
            <w:pPr>
              <w:pStyle w:val="TableParagraph"/>
              <w:spacing w:before="0"/>
              <w:ind w:left="1998" w:right="1986"/>
              <w:rPr>
                <w:b/>
              </w:rPr>
            </w:pPr>
            <w:r>
              <w:rPr>
                <w:b/>
              </w:rPr>
              <w:t>Module</w:t>
            </w:r>
            <w:r>
              <w:rPr>
                <w:b/>
                <w:spacing w:val="-8"/>
              </w:rPr>
              <w:t xml:space="preserve"> </w:t>
            </w:r>
            <w:r>
              <w:rPr>
                <w:b/>
                <w:spacing w:val="-2"/>
              </w:rPr>
              <w:t>Title</w:t>
            </w:r>
          </w:p>
        </w:tc>
        <w:tc>
          <w:tcPr>
            <w:tcW w:w="782" w:type="dxa"/>
          </w:tcPr>
          <w:p w14:paraId="449783F2" w14:textId="77777777" w:rsidR="009B0494" w:rsidRDefault="007F4792" w:rsidP="009A260E">
            <w:pPr>
              <w:pStyle w:val="TableParagraph"/>
              <w:spacing w:before="0"/>
              <w:ind w:left="101" w:right="86"/>
              <w:rPr>
                <w:b/>
              </w:rPr>
            </w:pPr>
            <w:r>
              <w:rPr>
                <w:b/>
                <w:spacing w:val="-4"/>
              </w:rPr>
              <w:t>Level</w:t>
            </w:r>
          </w:p>
        </w:tc>
        <w:tc>
          <w:tcPr>
            <w:tcW w:w="984" w:type="dxa"/>
          </w:tcPr>
          <w:p w14:paraId="449783F3" w14:textId="77777777" w:rsidR="009B0494" w:rsidRDefault="007F4792" w:rsidP="009A260E">
            <w:pPr>
              <w:pStyle w:val="TableParagraph"/>
              <w:spacing w:before="0"/>
              <w:ind w:left="102" w:right="86"/>
              <w:rPr>
                <w:b/>
              </w:rPr>
            </w:pPr>
            <w:r>
              <w:rPr>
                <w:b/>
                <w:spacing w:val="-2"/>
              </w:rPr>
              <w:t>Credits</w:t>
            </w:r>
          </w:p>
        </w:tc>
      </w:tr>
      <w:tr w:rsidR="009B0494" w14:paraId="449783FA" w14:textId="77777777">
        <w:trPr>
          <w:trHeight w:val="580"/>
        </w:trPr>
        <w:tc>
          <w:tcPr>
            <w:tcW w:w="1675" w:type="dxa"/>
          </w:tcPr>
          <w:p w14:paraId="449783F5" w14:textId="77777777" w:rsidR="009B0494" w:rsidRDefault="007F4792" w:rsidP="009A260E">
            <w:pPr>
              <w:pStyle w:val="TableParagraph"/>
              <w:spacing w:before="0"/>
              <w:ind w:left="140" w:right="25"/>
              <w:rPr>
                <w:sz w:val="24"/>
              </w:rPr>
            </w:pPr>
            <w:r>
              <w:rPr>
                <w:spacing w:val="-2"/>
                <w:sz w:val="24"/>
              </w:rPr>
              <w:t>X3602</w:t>
            </w:r>
          </w:p>
        </w:tc>
        <w:tc>
          <w:tcPr>
            <w:tcW w:w="5304" w:type="dxa"/>
          </w:tcPr>
          <w:p w14:paraId="449783F6"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F7" w14:textId="77777777" w:rsidR="009B0494" w:rsidRDefault="007F4792" w:rsidP="009A260E">
            <w:pPr>
              <w:pStyle w:val="TableParagraph"/>
              <w:spacing w:before="0" w:line="272" w:lineRule="exact"/>
              <w:ind w:left="225"/>
              <w:jc w:val="left"/>
              <w:rPr>
                <w:sz w:val="24"/>
              </w:rPr>
            </w:pPr>
            <w:r>
              <w:rPr>
                <w:sz w:val="24"/>
              </w:rPr>
              <w:t>Psychology</w:t>
            </w:r>
            <w:r>
              <w:rPr>
                <w:spacing w:val="-3"/>
                <w:sz w:val="24"/>
              </w:rPr>
              <w:t xml:space="preserve"> </w:t>
            </w:r>
            <w:r>
              <w:rPr>
                <w:sz w:val="24"/>
              </w:rPr>
              <w:t>1</w:t>
            </w:r>
            <w:r>
              <w:rPr>
                <w:spacing w:val="-2"/>
                <w:sz w:val="24"/>
              </w:rPr>
              <w:t xml:space="preserve"> </w:t>
            </w:r>
            <w:r>
              <w:rPr>
                <w:sz w:val="24"/>
              </w:rPr>
              <w:t>(Gaelic</w:t>
            </w:r>
            <w:r>
              <w:rPr>
                <w:spacing w:val="-2"/>
                <w:sz w:val="24"/>
              </w:rPr>
              <w:t xml:space="preserve"> Medium)</w:t>
            </w:r>
          </w:p>
        </w:tc>
        <w:tc>
          <w:tcPr>
            <w:tcW w:w="782" w:type="dxa"/>
          </w:tcPr>
          <w:p w14:paraId="449783F8" w14:textId="77777777" w:rsidR="009B0494" w:rsidRDefault="007F4792" w:rsidP="009A260E">
            <w:pPr>
              <w:pStyle w:val="TableParagraph"/>
              <w:spacing w:before="0"/>
              <w:rPr>
                <w:sz w:val="24"/>
              </w:rPr>
            </w:pPr>
            <w:r>
              <w:rPr>
                <w:sz w:val="24"/>
              </w:rPr>
              <w:t>4</w:t>
            </w:r>
          </w:p>
        </w:tc>
        <w:tc>
          <w:tcPr>
            <w:tcW w:w="984" w:type="dxa"/>
          </w:tcPr>
          <w:p w14:paraId="449783F9" w14:textId="77777777" w:rsidR="009B0494" w:rsidRDefault="007F4792" w:rsidP="009A260E">
            <w:pPr>
              <w:pStyle w:val="TableParagraph"/>
              <w:spacing w:before="0"/>
              <w:ind w:left="207" w:right="86"/>
              <w:rPr>
                <w:sz w:val="24"/>
              </w:rPr>
            </w:pPr>
            <w:r>
              <w:rPr>
                <w:spacing w:val="-5"/>
                <w:sz w:val="24"/>
              </w:rPr>
              <w:t>40</w:t>
            </w:r>
          </w:p>
        </w:tc>
      </w:tr>
      <w:tr w:rsidR="009B0494" w14:paraId="449783FC" w14:textId="77777777">
        <w:trPr>
          <w:trHeight w:val="508"/>
        </w:trPr>
        <w:tc>
          <w:tcPr>
            <w:tcW w:w="8745" w:type="dxa"/>
            <w:gridSpan w:val="4"/>
          </w:tcPr>
          <w:p w14:paraId="449783FB" w14:textId="77777777" w:rsidR="009B0494" w:rsidRDefault="007F4792" w:rsidP="009A260E">
            <w:pPr>
              <w:pStyle w:val="TableParagraph"/>
              <w:spacing w:before="0"/>
              <w:ind w:left="3680" w:right="3566"/>
              <w:rPr>
                <w:sz w:val="24"/>
              </w:rPr>
            </w:pPr>
            <w:r>
              <w:rPr>
                <w:spacing w:val="-5"/>
                <w:sz w:val="24"/>
              </w:rPr>
              <w:t>Or</w:t>
            </w:r>
          </w:p>
        </w:tc>
      </w:tr>
      <w:tr w:rsidR="009B0494" w14:paraId="44978402" w14:textId="77777777">
        <w:trPr>
          <w:trHeight w:val="580"/>
        </w:trPr>
        <w:tc>
          <w:tcPr>
            <w:tcW w:w="1675" w:type="dxa"/>
          </w:tcPr>
          <w:p w14:paraId="449783FD" w14:textId="77777777" w:rsidR="009B0494" w:rsidRDefault="007F4792" w:rsidP="009A260E">
            <w:pPr>
              <w:pStyle w:val="TableParagraph"/>
              <w:spacing w:before="0"/>
              <w:ind w:left="140" w:right="25"/>
              <w:rPr>
                <w:sz w:val="24"/>
              </w:rPr>
            </w:pPr>
            <w:r>
              <w:rPr>
                <w:spacing w:val="-2"/>
                <w:sz w:val="24"/>
              </w:rPr>
              <w:t>X3715</w:t>
            </w:r>
          </w:p>
        </w:tc>
        <w:tc>
          <w:tcPr>
            <w:tcW w:w="5304" w:type="dxa"/>
          </w:tcPr>
          <w:p w14:paraId="449783FE"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3FF" w14:textId="77777777" w:rsidR="009B0494" w:rsidRDefault="007F4792" w:rsidP="009A260E">
            <w:pPr>
              <w:pStyle w:val="TableParagraph"/>
              <w:spacing w:before="0" w:line="272" w:lineRule="exact"/>
              <w:ind w:left="225"/>
              <w:jc w:val="left"/>
              <w:rPr>
                <w:sz w:val="24"/>
              </w:rPr>
            </w:pPr>
            <w:r>
              <w:rPr>
                <w:sz w:val="24"/>
              </w:rPr>
              <w:t>Psychology</w:t>
            </w:r>
            <w:r>
              <w:rPr>
                <w:spacing w:val="-3"/>
                <w:sz w:val="24"/>
              </w:rPr>
              <w:t xml:space="preserve"> </w:t>
            </w:r>
            <w:r>
              <w:rPr>
                <w:sz w:val="24"/>
              </w:rPr>
              <w:t>2</w:t>
            </w:r>
            <w:r>
              <w:rPr>
                <w:spacing w:val="-2"/>
                <w:sz w:val="24"/>
              </w:rPr>
              <w:t xml:space="preserve"> </w:t>
            </w:r>
            <w:r>
              <w:rPr>
                <w:sz w:val="24"/>
              </w:rPr>
              <w:t>(Gaelic</w:t>
            </w:r>
            <w:r>
              <w:rPr>
                <w:spacing w:val="-2"/>
                <w:sz w:val="24"/>
              </w:rPr>
              <w:t xml:space="preserve"> Medium)</w:t>
            </w:r>
          </w:p>
        </w:tc>
        <w:tc>
          <w:tcPr>
            <w:tcW w:w="782" w:type="dxa"/>
          </w:tcPr>
          <w:p w14:paraId="44978400" w14:textId="77777777" w:rsidR="009B0494" w:rsidRDefault="007F4792" w:rsidP="009A260E">
            <w:pPr>
              <w:pStyle w:val="TableParagraph"/>
              <w:spacing w:before="0"/>
              <w:rPr>
                <w:sz w:val="24"/>
              </w:rPr>
            </w:pPr>
            <w:r>
              <w:rPr>
                <w:sz w:val="24"/>
              </w:rPr>
              <w:t>5</w:t>
            </w:r>
          </w:p>
        </w:tc>
        <w:tc>
          <w:tcPr>
            <w:tcW w:w="984" w:type="dxa"/>
          </w:tcPr>
          <w:p w14:paraId="44978401" w14:textId="77777777" w:rsidR="009B0494" w:rsidRDefault="007F4792" w:rsidP="009A260E">
            <w:pPr>
              <w:pStyle w:val="TableParagraph"/>
              <w:spacing w:before="0"/>
              <w:ind w:left="207" w:right="86"/>
              <w:rPr>
                <w:sz w:val="24"/>
              </w:rPr>
            </w:pPr>
            <w:r>
              <w:rPr>
                <w:spacing w:val="-5"/>
                <w:sz w:val="24"/>
              </w:rPr>
              <w:t>40</w:t>
            </w:r>
          </w:p>
        </w:tc>
      </w:tr>
    </w:tbl>
    <w:p w14:paraId="44978403" w14:textId="77777777" w:rsidR="009B0494" w:rsidRDefault="009B0494" w:rsidP="009A260E">
      <w:pPr>
        <w:pStyle w:val="BodyText"/>
        <w:rPr>
          <w:b/>
          <w:sz w:val="23"/>
        </w:rPr>
      </w:pPr>
    </w:p>
    <w:p w14:paraId="44978404" w14:textId="77777777" w:rsidR="009B0494" w:rsidRDefault="007F4792" w:rsidP="009A260E">
      <w:pPr>
        <w:ind w:left="120"/>
        <w:rPr>
          <w:b/>
        </w:rPr>
      </w:pPr>
      <w:r>
        <w:rPr>
          <w:b/>
        </w:rPr>
        <w:t>Religious</w:t>
      </w:r>
      <w:r>
        <w:rPr>
          <w:b/>
          <w:spacing w:val="-4"/>
        </w:rPr>
        <w:t xml:space="preserve"> </w:t>
      </w:r>
      <w:r>
        <w:rPr>
          <w:b/>
        </w:rPr>
        <w:t>Education</w:t>
      </w:r>
      <w:r>
        <w:rPr>
          <w:b/>
          <w:spacing w:val="-6"/>
        </w:rPr>
        <w:t xml:space="preserve"> </w:t>
      </w:r>
      <w:r>
        <w:rPr>
          <w:b/>
        </w:rPr>
        <w:t>(Gaelic</w:t>
      </w:r>
      <w:r>
        <w:rPr>
          <w:b/>
          <w:spacing w:val="-3"/>
        </w:rPr>
        <w:t xml:space="preserve"> </w:t>
      </w:r>
      <w:r>
        <w:rPr>
          <w:b/>
          <w:spacing w:val="-2"/>
        </w:rPr>
        <w:t>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409" w14:textId="77777777">
        <w:trPr>
          <w:trHeight w:val="513"/>
        </w:trPr>
        <w:tc>
          <w:tcPr>
            <w:tcW w:w="1675" w:type="dxa"/>
          </w:tcPr>
          <w:p w14:paraId="44978405"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406"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407" w14:textId="77777777" w:rsidR="009B0494" w:rsidRDefault="007F4792" w:rsidP="009A260E">
            <w:pPr>
              <w:pStyle w:val="TableParagraph"/>
              <w:spacing w:before="0"/>
              <w:ind w:left="102" w:right="86"/>
              <w:rPr>
                <w:b/>
              </w:rPr>
            </w:pPr>
            <w:r>
              <w:rPr>
                <w:b/>
                <w:spacing w:val="-4"/>
              </w:rPr>
              <w:t>Level</w:t>
            </w:r>
          </w:p>
        </w:tc>
        <w:tc>
          <w:tcPr>
            <w:tcW w:w="984" w:type="dxa"/>
          </w:tcPr>
          <w:p w14:paraId="44978408" w14:textId="77777777" w:rsidR="009B0494" w:rsidRDefault="007F4792" w:rsidP="009A260E">
            <w:pPr>
              <w:pStyle w:val="TableParagraph"/>
              <w:spacing w:before="0"/>
              <w:ind w:left="102" w:right="86"/>
              <w:rPr>
                <w:b/>
              </w:rPr>
            </w:pPr>
            <w:r>
              <w:rPr>
                <w:b/>
                <w:spacing w:val="-2"/>
              </w:rPr>
              <w:t>Credits</w:t>
            </w:r>
          </w:p>
        </w:tc>
      </w:tr>
      <w:tr w:rsidR="009B0494" w14:paraId="4497840F" w14:textId="77777777">
        <w:trPr>
          <w:trHeight w:val="575"/>
        </w:trPr>
        <w:tc>
          <w:tcPr>
            <w:tcW w:w="1675" w:type="dxa"/>
          </w:tcPr>
          <w:p w14:paraId="4497840A" w14:textId="77777777" w:rsidR="009B0494" w:rsidRDefault="007F4792" w:rsidP="009A260E">
            <w:pPr>
              <w:pStyle w:val="TableParagraph"/>
              <w:spacing w:before="0"/>
              <w:ind w:left="140" w:right="25"/>
              <w:rPr>
                <w:sz w:val="24"/>
              </w:rPr>
            </w:pPr>
            <w:r>
              <w:rPr>
                <w:spacing w:val="-2"/>
                <w:sz w:val="24"/>
              </w:rPr>
              <w:t>X3603</w:t>
            </w:r>
          </w:p>
        </w:tc>
        <w:tc>
          <w:tcPr>
            <w:tcW w:w="5304" w:type="dxa"/>
          </w:tcPr>
          <w:p w14:paraId="4497840B"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40C" w14:textId="77777777" w:rsidR="009B0494" w:rsidRDefault="007F4792" w:rsidP="009A260E">
            <w:pPr>
              <w:pStyle w:val="TableParagraph"/>
              <w:spacing w:before="0" w:line="267" w:lineRule="exact"/>
              <w:ind w:left="225"/>
              <w:jc w:val="left"/>
              <w:rPr>
                <w:sz w:val="24"/>
              </w:rPr>
            </w:pPr>
            <w:r>
              <w:rPr>
                <w:sz w:val="24"/>
              </w:rPr>
              <w:t>RME</w:t>
            </w:r>
            <w:r>
              <w:rPr>
                <w:spacing w:val="-3"/>
                <w:sz w:val="24"/>
              </w:rPr>
              <w:t xml:space="preserve"> </w:t>
            </w:r>
            <w:r>
              <w:rPr>
                <w:sz w:val="24"/>
              </w:rPr>
              <w:t>1</w:t>
            </w:r>
            <w:r>
              <w:rPr>
                <w:spacing w:val="1"/>
                <w:sz w:val="24"/>
              </w:rPr>
              <w:t xml:space="preserve"> </w:t>
            </w:r>
            <w:r>
              <w:rPr>
                <w:sz w:val="24"/>
              </w:rPr>
              <w:t xml:space="preserve">(Gaelic </w:t>
            </w:r>
            <w:r>
              <w:rPr>
                <w:spacing w:val="-2"/>
                <w:sz w:val="24"/>
              </w:rPr>
              <w:t>Medium)</w:t>
            </w:r>
          </w:p>
        </w:tc>
        <w:tc>
          <w:tcPr>
            <w:tcW w:w="782" w:type="dxa"/>
          </w:tcPr>
          <w:p w14:paraId="4497840D" w14:textId="77777777" w:rsidR="009B0494" w:rsidRDefault="007F4792" w:rsidP="009A260E">
            <w:pPr>
              <w:pStyle w:val="TableParagraph"/>
              <w:spacing w:before="0"/>
              <w:rPr>
                <w:sz w:val="24"/>
              </w:rPr>
            </w:pPr>
            <w:r>
              <w:rPr>
                <w:sz w:val="24"/>
              </w:rPr>
              <w:t>4</w:t>
            </w:r>
          </w:p>
        </w:tc>
        <w:tc>
          <w:tcPr>
            <w:tcW w:w="984" w:type="dxa"/>
          </w:tcPr>
          <w:p w14:paraId="4497840E" w14:textId="77777777" w:rsidR="009B0494" w:rsidRDefault="007F4792" w:rsidP="009A260E">
            <w:pPr>
              <w:pStyle w:val="TableParagraph"/>
              <w:spacing w:before="0"/>
              <w:ind w:left="207" w:right="86"/>
              <w:rPr>
                <w:sz w:val="24"/>
              </w:rPr>
            </w:pPr>
            <w:r>
              <w:rPr>
                <w:spacing w:val="-5"/>
                <w:sz w:val="24"/>
              </w:rPr>
              <w:t>40</w:t>
            </w:r>
          </w:p>
        </w:tc>
      </w:tr>
      <w:tr w:rsidR="009B0494" w14:paraId="44978411" w14:textId="77777777">
        <w:trPr>
          <w:trHeight w:val="513"/>
        </w:trPr>
        <w:tc>
          <w:tcPr>
            <w:tcW w:w="8745" w:type="dxa"/>
            <w:gridSpan w:val="4"/>
          </w:tcPr>
          <w:p w14:paraId="44978410" w14:textId="77777777" w:rsidR="009B0494" w:rsidRDefault="007F4792" w:rsidP="009A260E">
            <w:pPr>
              <w:pStyle w:val="TableParagraph"/>
              <w:spacing w:before="0"/>
              <w:ind w:left="3680" w:right="3566"/>
              <w:rPr>
                <w:sz w:val="24"/>
              </w:rPr>
            </w:pPr>
            <w:r>
              <w:rPr>
                <w:spacing w:val="-5"/>
                <w:sz w:val="24"/>
              </w:rPr>
              <w:t>Or</w:t>
            </w:r>
          </w:p>
        </w:tc>
      </w:tr>
      <w:tr w:rsidR="009B0494" w14:paraId="44978417" w14:textId="77777777">
        <w:trPr>
          <w:trHeight w:val="580"/>
        </w:trPr>
        <w:tc>
          <w:tcPr>
            <w:tcW w:w="1675" w:type="dxa"/>
          </w:tcPr>
          <w:p w14:paraId="44978412" w14:textId="77777777" w:rsidR="009B0494" w:rsidRDefault="007F4792" w:rsidP="009A260E">
            <w:pPr>
              <w:pStyle w:val="TableParagraph"/>
              <w:spacing w:before="0"/>
              <w:ind w:left="140" w:right="25"/>
              <w:rPr>
                <w:sz w:val="24"/>
              </w:rPr>
            </w:pPr>
            <w:r>
              <w:rPr>
                <w:spacing w:val="-2"/>
                <w:sz w:val="24"/>
              </w:rPr>
              <w:t>X3716</w:t>
            </w:r>
          </w:p>
        </w:tc>
        <w:tc>
          <w:tcPr>
            <w:tcW w:w="5304" w:type="dxa"/>
          </w:tcPr>
          <w:p w14:paraId="44978413"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414" w14:textId="77777777" w:rsidR="009B0494" w:rsidRDefault="007F4792" w:rsidP="009A260E">
            <w:pPr>
              <w:pStyle w:val="TableParagraph"/>
              <w:spacing w:before="0" w:line="272" w:lineRule="exact"/>
              <w:ind w:left="225"/>
              <w:jc w:val="left"/>
              <w:rPr>
                <w:sz w:val="24"/>
              </w:rPr>
            </w:pPr>
            <w:r>
              <w:rPr>
                <w:sz w:val="24"/>
              </w:rPr>
              <w:t>RME</w:t>
            </w:r>
            <w:r>
              <w:rPr>
                <w:spacing w:val="-3"/>
                <w:sz w:val="24"/>
              </w:rPr>
              <w:t xml:space="preserve"> </w:t>
            </w:r>
            <w:r>
              <w:rPr>
                <w:sz w:val="24"/>
              </w:rPr>
              <w:t>2</w:t>
            </w:r>
            <w:r>
              <w:rPr>
                <w:spacing w:val="67"/>
                <w:sz w:val="24"/>
              </w:rPr>
              <w:t xml:space="preserve"> </w:t>
            </w:r>
            <w:r>
              <w:rPr>
                <w:sz w:val="24"/>
              </w:rPr>
              <w:t>(Gaelic</w:t>
            </w:r>
            <w:r>
              <w:rPr>
                <w:spacing w:val="-5"/>
                <w:sz w:val="24"/>
              </w:rPr>
              <w:t xml:space="preserve"> </w:t>
            </w:r>
            <w:r>
              <w:rPr>
                <w:spacing w:val="-2"/>
                <w:sz w:val="24"/>
              </w:rPr>
              <w:t>Medium)</w:t>
            </w:r>
          </w:p>
        </w:tc>
        <w:tc>
          <w:tcPr>
            <w:tcW w:w="782" w:type="dxa"/>
          </w:tcPr>
          <w:p w14:paraId="44978415" w14:textId="77777777" w:rsidR="009B0494" w:rsidRDefault="007F4792" w:rsidP="009A260E">
            <w:pPr>
              <w:pStyle w:val="TableParagraph"/>
              <w:spacing w:before="0"/>
              <w:rPr>
                <w:sz w:val="24"/>
              </w:rPr>
            </w:pPr>
            <w:r>
              <w:rPr>
                <w:sz w:val="24"/>
              </w:rPr>
              <w:t>5</w:t>
            </w:r>
          </w:p>
        </w:tc>
        <w:tc>
          <w:tcPr>
            <w:tcW w:w="984" w:type="dxa"/>
          </w:tcPr>
          <w:p w14:paraId="44978416" w14:textId="77777777" w:rsidR="009B0494" w:rsidRDefault="007F4792" w:rsidP="009A260E">
            <w:pPr>
              <w:pStyle w:val="TableParagraph"/>
              <w:spacing w:before="0"/>
              <w:ind w:left="207" w:right="86"/>
              <w:rPr>
                <w:sz w:val="24"/>
              </w:rPr>
            </w:pPr>
            <w:r>
              <w:rPr>
                <w:spacing w:val="-5"/>
                <w:sz w:val="24"/>
              </w:rPr>
              <w:t>40</w:t>
            </w:r>
          </w:p>
        </w:tc>
      </w:tr>
    </w:tbl>
    <w:p w14:paraId="44978418" w14:textId="77777777" w:rsidR="009B0494" w:rsidRDefault="009B0494" w:rsidP="009A260E">
      <w:pPr>
        <w:pStyle w:val="BodyText"/>
        <w:rPr>
          <w:b/>
          <w:sz w:val="23"/>
        </w:rPr>
      </w:pPr>
    </w:p>
    <w:p w14:paraId="44978419" w14:textId="77777777" w:rsidR="009B0494" w:rsidRDefault="007F4792" w:rsidP="009A260E">
      <w:pPr>
        <w:ind w:left="120"/>
        <w:rPr>
          <w:b/>
        </w:rPr>
      </w:pPr>
      <w:r>
        <w:rPr>
          <w:b/>
        </w:rPr>
        <w:t>Technological</w:t>
      </w:r>
      <w:r>
        <w:rPr>
          <w:b/>
          <w:spacing w:val="-8"/>
        </w:rPr>
        <w:t xml:space="preserve"> </w:t>
      </w:r>
      <w:r>
        <w:rPr>
          <w:b/>
        </w:rPr>
        <w:t>Education</w:t>
      </w:r>
      <w:r>
        <w:rPr>
          <w:b/>
          <w:spacing w:val="-4"/>
        </w:rPr>
        <w:t xml:space="preserve"> </w:t>
      </w:r>
      <w:r>
        <w:rPr>
          <w:b/>
        </w:rPr>
        <w:t>(Gaelic</w:t>
      </w:r>
      <w:r>
        <w:rPr>
          <w:b/>
          <w:spacing w:val="-2"/>
        </w:rPr>
        <w:t xml:space="preserve"> Medium)</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304"/>
        <w:gridCol w:w="782"/>
        <w:gridCol w:w="984"/>
      </w:tblGrid>
      <w:tr w:rsidR="009B0494" w14:paraId="4497841E" w14:textId="77777777">
        <w:trPr>
          <w:trHeight w:val="508"/>
        </w:trPr>
        <w:tc>
          <w:tcPr>
            <w:tcW w:w="1675" w:type="dxa"/>
          </w:tcPr>
          <w:p w14:paraId="4497841A" w14:textId="77777777" w:rsidR="009B0494" w:rsidRDefault="007F4792" w:rsidP="009A260E">
            <w:pPr>
              <w:pStyle w:val="TableParagraph"/>
              <w:spacing w:before="0"/>
              <w:ind w:left="139" w:right="122"/>
              <w:rPr>
                <w:b/>
              </w:rPr>
            </w:pPr>
            <w:r>
              <w:rPr>
                <w:b/>
              </w:rPr>
              <w:t>Module</w:t>
            </w:r>
            <w:r>
              <w:rPr>
                <w:b/>
                <w:spacing w:val="-3"/>
              </w:rPr>
              <w:t xml:space="preserve"> </w:t>
            </w:r>
            <w:r>
              <w:rPr>
                <w:b/>
                <w:spacing w:val="-4"/>
              </w:rPr>
              <w:t>Code</w:t>
            </w:r>
          </w:p>
        </w:tc>
        <w:tc>
          <w:tcPr>
            <w:tcW w:w="5304" w:type="dxa"/>
          </w:tcPr>
          <w:p w14:paraId="4497841B" w14:textId="77777777" w:rsidR="009B0494" w:rsidRDefault="007F4792" w:rsidP="009A260E">
            <w:pPr>
              <w:pStyle w:val="TableParagraph"/>
              <w:spacing w:before="0"/>
              <w:ind w:left="1998" w:right="1985"/>
              <w:rPr>
                <w:b/>
              </w:rPr>
            </w:pPr>
            <w:r>
              <w:rPr>
                <w:b/>
              </w:rPr>
              <w:t>Module</w:t>
            </w:r>
            <w:r>
              <w:rPr>
                <w:b/>
                <w:spacing w:val="-8"/>
              </w:rPr>
              <w:t xml:space="preserve"> </w:t>
            </w:r>
            <w:r>
              <w:rPr>
                <w:b/>
                <w:spacing w:val="-2"/>
              </w:rPr>
              <w:t>Title</w:t>
            </w:r>
          </w:p>
        </w:tc>
        <w:tc>
          <w:tcPr>
            <w:tcW w:w="782" w:type="dxa"/>
          </w:tcPr>
          <w:p w14:paraId="4497841C" w14:textId="77777777" w:rsidR="009B0494" w:rsidRDefault="007F4792" w:rsidP="009A260E">
            <w:pPr>
              <w:pStyle w:val="TableParagraph"/>
              <w:spacing w:before="0"/>
              <w:ind w:left="102" w:right="86"/>
              <w:rPr>
                <w:b/>
              </w:rPr>
            </w:pPr>
            <w:r>
              <w:rPr>
                <w:b/>
                <w:spacing w:val="-4"/>
              </w:rPr>
              <w:t>Level</w:t>
            </w:r>
          </w:p>
        </w:tc>
        <w:tc>
          <w:tcPr>
            <w:tcW w:w="984" w:type="dxa"/>
          </w:tcPr>
          <w:p w14:paraId="4497841D" w14:textId="77777777" w:rsidR="009B0494" w:rsidRDefault="007F4792" w:rsidP="009A260E">
            <w:pPr>
              <w:pStyle w:val="TableParagraph"/>
              <w:spacing w:before="0"/>
              <w:ind w:left="102" w:right="86"/>
              <w:rPr>
                <w:b/>
              </w:rPr>
            </w:pPr>
            <w:r>
              <w:rPr>
                <w:b/>
                <w:spacing w:val="-2"/>
              </w:rPr>
              <w:t>Credits</w:t>
            </w:r>
          </w:p>
        </w:tc>
      </w:tr>
      <w:tr w:rsidR="009B0494" w14:paraId="44978424" w14:textId="77777777">
        <w:trPr>
          <w:trHeight w:val="580"/>
        </w:trPr>
        <w:tc>
          <w:tcPr>
            <w:tcW w:w="1675" w:type="dxa"/>
          </w:tcPr>
          <w:p w14:paraId="4497841F" w14:textId="77777777" w:rsidR="009B0494" w:rsidRDefault="007F4792" w:rsidP="009A260E">
            <w:pPr>
              <w:pStyle w:val="TableParagraph"/>
              <w:spacing w:before="0"/>
              <w:ind w:left="140" w:right="25"/>
              <w:rPr>
                <w:sz w:val="24"/>
              </w:rPr>
            </w:pPr>
            <w:r>
              <w:rPr>
                <w:spacing w:val="-2"/>
                <w:sz w:val="24"/>
              </w:rPr>
              <w:t>X3608</w:t>
            </w:r>
          </w:p>
        </w:tc>
        <w:tc>
          <w:tcPr>
            <w:tcW w:w="5304" w:type="dxa"/>
          </w:tcPr>
          <w:p w14:paraId="44978420"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421" w14:textId="77777777" w:rsidR="009B0494" w:rsidRDefault="007F4792" w:rsidP="009A260E">
            <w:pPr>
              <w:pStyle w:val="TableParagraph"/>
              <w:spacing w:before="0" w:line="272" w:lineRule="exact"/>
              <w:ind w:left="225"/>
              <w:jc w:val="left"/>
              <w:rPr>
                <w:sz w:val="24"/>
              </w:rPr>
            </w:pPr>
            <w:r>
              <w:rPr>
                <w:sz w:val="24"/>
              </w:rPr>
              <w:t>Technological</w:t>
            </w:r>
            <w:r>
              <w:rPr>
                <w:spacing w:val="-4"/>
                <w:sz w:val="24"/>
              </w:rPr>
              <w:t xml:space="preserve"> </w:t>
            </w:r>
            <w:r>
              <w:rPr>
                <w:sz w:val="24"/>
              </w:rPr>
              <w:t>Education</w:t>
            </w:r>
            <w:r>
              <w:rPr>
                <w:spacing w:val="-7"/>
                <w:sz w:val="24"/>
              </w:rPr>
              <w:t xml:space="preserve"> </w:t>
            </w:r>
            <w:r>
              <w:rPr>
                <w:sz w:val="24"/>
              </w:rPr>
              <w:t>1</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4978422" w14:textId="77777777" w:rsidR="009B0494" w:rsidRDefault="007F4792" w:rsidP="009A260E">
            <w:pPr>
              <w:pStyle w:val="TableParagraph"/>
              <w:spacing w:before="0"/>
              <w:rPr>
                <w:sz w:val="24"/>
              </w:rPr>
            </w:pPr>
            <w:r>
              <w:rPr>
                <w:sz w:val="24"/>
              </w:rPr>
              <w:t>4</w:t>
            </w:r>
          </w:p>
        </w:tc>
        <w:tc>
          <w:tcPr>
            <w:tcW w:w="984" w:type="dxa"/>
          </w:tcPr>
          <w:p w14:paraId="44978423" w14:textId="77777777" w:rsidR="009B0494" w:rsidRDefault="007F4792" w:rsidP="009A260E">
            <w:pPr>
              <w:pStyle w:val="TableParagraph"/>
              <w:spacing w:before="0"/>
              <w:ind w:left="207" w:right="86"/>
              <w:rPr>
                <w:sz w:val="24"/>
              </w:rPr>
            </w:pPr>
            <w:r>
              <w:rPr>
                <w:spacing w:val="-5"/>
                <w:sz w:val="24"/>
              </w:rPr>
              <w:t>40</w:t>
            </w:r>
          </w:p>
        </w:tc>
      </w:tr>
      <w:tr w:rsidR="009B0494" w14:paraId="44978426" w14:textId="77777777">
        <w:trPr>
          <w:trHeight w:val="508"/>
        </w:trPr>
        <w:tc>
          <w:tcPr>
            <w:tcW w:w="8745" w:type="dxa"/>
            <w:gridSpan w:val="4"/>
          </w:tcPr>
          <w:p w14:paraId="44978425" w14:textId="77777777" w:rsidR="009B0494" w:rsidRDefault="007F4792" w:rsidP="009A260E">
            <w:pPr>
              <w:pStyle w:val="TableParagraph"/>
              <w:spacing w:before="0"/>
              <w:ind w:left="3680" w:right="3566"/>
              <w:rPr>
                <w:sz w:val="24"/>
              </w:rPr>
            </w:pPr>
            <w:r>
              <w:rPr>
                <w:spacing w:val="-5"/>
                <w:sz w:val="24"/>
              </w:rPr>
              <w:t>Or</w:t>
            </w:r>
          </w:p>
        </w:tc>
      </w:tr>
      <w:tr w:rsidR="009B0494" w14:paraId="4497842C" w14:textId="77777777">
        <w:trPr>
          <w:trHeight w:val="580"/>
        </w:trPr>
        <w:tc>
          <w:tcPr>
            <w:tcW w:w="1675" w:type="dxa"/>
          </w:tcPr>
          <w:p w14:paraId="44978427" w14:textId="77777777" w:rsidR="009B0494" w:rsidRDefault="007F4792" w:rsidP="009A260E">
            <w:pPr>
              <w:pStyle w:val="TableParagraph"/>
              <w:spacing w:before="0"/>
              <w:ind w:left="140" w:right="25"/>
              <w:rPr>
                <w:sz w:val="24"/>
              </w:rPr>
            </w:pPr>
            <w:r>
              <w:rPr>
                <w:spacing w:val="-2"/>
                <w:sz w:val="24"/>
              </w:rPr>
              <w:t>X3721</w:t>
            </w:r>
          </w:p>
        </w:tc>
        <w:tc>
          <w:tcPr>
            <w:tcW w:w="5304" w:type="dxa"/>
          </w:tcPr>
          <w:p w14:paraId="44978428" w14:textId="77777777" w:rsidR="009B0494" w:rsidRDefault="007F4792" w:rsidP="009A260E">
            <w:pPr>
              <w:pStyle w:val="TableParagraph"/>
              <w:spacing w:before="0"/>
              <w:ind w:left="216"/>
              <w:jc w:val="left"/>
              <w:rPr>
                <w:sz w:val="24"/>
              </w:rPr>
            </w:pPr>
            <w:r>
              <w:rPr>
                <w:sz w:val="24"/>
              </w:rPr>
              <w:t>Professional</w:t>
            </w:r>
            <w:r>
              <w:rPr>
                <w:spacing w:val="-5"/>
                <w:sz w:val="24"/>
              </w:rPr>
              <w:t xml:space="preserve"> </w:t>
            </w:r>
            <w:r>
              <w:rPr>
                <w:sz w:val="24"/>
              </w:rPr>
              <w:t>Skills:</w:t>
            </w:r>
            <w:r>
              <w:rPr>
                <w:spacing w:val="-3"/>
                <w:sz w:val="24"/>
              </w:rPr>
              <w:t xml:space="preserve"> </w:t>
            </w:r>
            <w:r>
              <w:rPr>
                <w:sz w:val="24"/>
              </w:rPr>
              <w:t>Curriculum</w:t>
            </w:r>
            <w:r>
              <w:rPr>
                <w:spacing w:val="-3"/>
                <w:sz w:val="24"/>
              </w:rPr>
              <w:t xml:space="preserve"> </w:t>
            </w:r>
            <w:r>
              <w:rPr>
                <w:sz w:val="24"/>
              </w:rPr>
              <w:t>and</w:t>
            </w:r>
            <w:r>
              <w:rPr>
                <w:spacing w:val="-3"/>
                <w:sz w:val="24"/>
              </w:rPr>
              <w:t xml:space="preserve"> </w:t>
            </w:r>
            <w:r>
              <w:rPr>
                <w:spacing w:val="-2"/>
                <w:sz w:val="24"/>
              </w:rPr>
              <w:t>Pedagogy</w:t>
            </w:r>
          </w:p>
          <w:p w14:paraId="44978429" w14:textId="77777777" w:rsidR="009B0494" w:rsidRDefault="007F4792" w:rsidP="009A260E">
            <w:pPr>
              <w:pStyle w:val="TableParagraph"/>
              <w:spacing w:before="0" w:line="272" w:lineRule="exact"/>
              <w:ind w:left="225"/>
              <w:jc w:val="left"/>
              <w:rPr>
                <w:sz w:val="24"/>
              </w:rPr>
            </w:pPr>
            <w:r>
              <w:rPr>
                <w:sz w:val="24"/>
              </w:rPr>
              <w:t>Technological</w:t>
            </w:r>
            <w:r>
              <w:rPr>
                <w:spacing w:val="-4"/>
                <w:sz w:val="24"/>
              </w:rPr>
              <w:t xml:space="preserve"> </w:t>
            </w:r>
            <w:r>
              <w:rPr>
                <w:sz w:val="24"/>
              </w:rPr>
              <w:t>Education</w:t>
            </w:r>
            <w:r>
              <w:rPr>
                <w:spacing w:val="-7"/>
                <w:sz w:val="24"/>
              </w:rPr>
              <w:t xml:space="preserve"> </w:t>
            </w:r>
            <w:r>
              <w:rPr>
                <w:sz w:val="24"/>
              </w:rPr>
              <w:t>2</w:t>
            </w:r>
            <w:r>
              <w:rPr>
                <w:spacing w:val="-3"/>
                <w:sz w:val="24"/>
              </w:rPr>
              <w:t xml:space="preserve"> </w:t>
            </w:r>
            <w:r>
              <w:rPr>
                <w:sz w:val="24"/>
              </w:rPr>
              <w:t>(Gaelic</w:t>
            </w:r>
            <w:r>
              <w:rPr>
                <w:spacing w:val="-3"/>
                <w:sz w:val="24"/>
              </w:rPr>
              <w:t xml:space="preserve"> </w:t>
            </w:r>
            <w:r>
              <w:rPr>
                <w:spacing w:val="-2"/>
                <w:sz w:val="24"/>
              </w:rPr>
              <w:t>Medium)</w:t>
            </w:r>
          </w:p>
        </w:tc>
        <w:tc>
          <w:tcPr>
            <w:tcW w:w="782" w:type="dxa"/>
          </w:tcPr>
          <w:p w14:paraId="4497842A" w14:textId="77777777" w:rsidR="009B0494" w:rsidRDefault="007F4792" w:rsidP="009A260E">
            <w:pPr>
              <w:pStyle w:val="TableParagraph"/>
              <w:spacing w:before="0"/>
              <w:rPr>
                <w:sz w:val="24"/>
              </w:rPr>
            </w:pPr>
            <w:r>
              <w:rPr>
                <w:sz w:val="24"/>
              </w:rPr>
              <w:t>5</w:t>
            </w:r>
          </w:p>
        </w:tc>
        <w:tc>
          <w:tcPr>
            <w:tcW w:w="984" w:type="dxa"/>
          </w:tcPr>
          <w:p w14:paraId="4497842B" w14:textId="77777777" w:rsidR="009B0494" w:rsidRDefault="007F4792" w:rsidP="009A260E">
            <w:pPr>
              <w:pStyle w:val="TableParagraph"/>
              <w:spacing w:before="0"/>
              <w:ind w:left="207" w:right="86"/>
              <w:rPr>
                <w:sz w:val="24"/>
              </w:rPr>
            </w:pPr>
            <w:r>
              <w:rPr>
                <w:spacing w:val="-5"/>
                <w:sz w:val="24"/>
              </w:rPr>
              <w:t>40</w:t>
            </w:r>
          </w:p>
        </w:tc>
      </w:tr>
    </w:tbl>
    <w:p w14:paraId="4497842D" w14:textId="77777777" w:rsidR="009B0494" w:rsidRDefault="009B0494" w:rsidP="009A260E">
      <w:pPr>
        <w:pStyle w:val="BodyText"/>
        <w:rPr>
          <w:b/>
          <w:sz w:val="23"/>
        </w:rPr>
      </w:pPr>
    </w:p>
    <w:p w14:paraId="4497842E" w14:textId="77777777" w:rsidR="009B0494" w:rsidRDefault="007F4792" w:rsidP="009A260E">
      <w:pPr>
        <w:ind w:left="120"/>
        <w:rPr>
          <w:b/>
        </w:rPr>
      </w:pPr>
      <w:r>
        <w:rPr>
          <w:b/>
        </w:rPr>
        <w:t>Examination,</w:t>
      </w:r>
      <w:r>
        <w:rPr>
          <w:b/>
          <w:spacing w:val="-4"/>
        </w:rPr>
        <w:t xml:space="preserve"> </w:t>
      </w:r>
      <w:r>
        <w:rPr>
          <w:b/>
        </w:rPr>
        <w:t>Progress</w:t>
      </w:r>
      <w:r>
        <w:rPr>
          <w:b/>
          <w:spacing w:val="-7"/>
        </w:rPr>
        <w:t xml:space="preserve"> </w:t>
      </w:r>
      <w:r>
        <w:rPr>
          <w:b/>
        </w:rPr>
        <w:t>and</w:t>
      </w:r>
      <w:r>
        <w:rPr>
          <w:b/>
          <w:spacing w:val="-4"/>
        </w:rPr>
        <w:t xml:space="preserve"> </w:t>
      </w:r>
      <w:r>
        <w:rPr>
          <w:b/>
        </w:rPr>
        <w:t>Final</w:t>
      </w:r>
      <w:r>
        <w:rPr>
          <w:b/>
          <w:spacing w:val="-3"/>
        </w:rPr>
        <w:t xml:space="preserve"> </w:t>
      </w:r>
      <w:r>
        <w:rPr>
          <w:b/>
          <w:spacing w:val="-2"/>
        </w:rPr>
        <w:t>Assessment</w:t>
      </w:r>
    </w:p>
    <w:p w14:paraId="4497842F" w14:textId="56402148" w:rsidR="009B0494" w:rsidRDefault="007F4792" w:rsidP="009A260E">
      <w:pPr>
        <w:pStyle w:val="ListParagraph"/>
        <w:numPr>
          <w:ilvl w:val="0"/>
          <w:numId w:val="67"/>
        </w:numPr>
        <w:tabs>
          <w:tab w:val="left" w:pos="548"/>
        </w:tabs>
        <w:spacing w:line="249" w:lineRule="auto"/>
        <w:ind w:left="546" w:right="239" w:hanging="427"/>
      </w:pPr>
      <w:r>
        <w:t>Notwithstanding the</w:t>
      </w:r>
      <w:r>
        <w:rPr>
          <w:spacing w:val="-4"/>
        </w:rPr>
        <w:t xml:space="preserve"> </w:t>
      </w:r>
      <w:r>
        <w:t>provisions</w:t>
      </w:r>
      <w:r>
        <w:rPr>
          <w:spacing w:val="-6"/>
        </w:rPr>
        <w:t xml:space="preserve"> </w:t>
      </w:r>
      <w:r>
        <w:t>of the</w:t>
      </w:r>
      <w:r>
        <w:rPr>
          <w:spacing w:val="-3"/>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1"/>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t>,</w:t>
      </w:r>
      <w:r>
        <w:rPr>
          <w:spacing w:val="-2"/>
        </w:rPr>
        <w:t xml:space="preserve"> </w:t>
      </w:r>
      <w:r>
        <w:t>a</w:t>
      </w:r>
      <w:r>
        <w:rPr>
          <w:spacing w:val="-6"/>
        </w:rPr>
        <w:t xml:space="preserve"> </w:t>
      </w:r>
      <w:r>
        <w:t>student</w:t>
      </w:r>
      <w:r>
        <w:rPr>
          <w:spacing w:val="-7"/>
        </w:rPr>
        <w:t xml:space="preserve"> </w:t>
      </w:r>
      <w:r>
        <w:t>who has failed to achieve a satisfactory standard in the assessments may be permitted by the Board of Examiners</w:t>
      </w:r>
      <w:r>
        <w:rPr>
          <w:spacing w:val="-1"/>
        </w:rPr>
        <w:t xml:space="preserve"> </w:t>
      </w:r>
      <w:r>
        <w:t>to have one further attempt to obtain a pass</w:t>
      </w:r>
      <w:r>
        <w:rPr>
          <w:spacing w:val="-1"/>
        </w:rPr>
        <w:t xml:space="preserve"> </w:t>
      </w:r>
      <w:r>
        <w:t xml:space="preserve">in the outstanding assessments no later than the October of the year following registration on the </w:t>
      </w:r>
      <w:r>
        <w:rPr>
          <w:spacing w:val="-2"/>
        </w:rPr>
        <w:t>programme.</w:t>
      </w:r>
    </w:p>
    <w:p w14:paraId="44978430" w14:textId="77777777" w:rsidR="009B0494" w:rsidRDefault="009B0494" w:rsidP="009A260E">
      <w:pPr>
        <w:pStyle w:val="BodyText"/>
        <w:rPr>
          <w:sz w:val="24"/>
        </w:rPr>
      </w:pPr>
    </w:p>
    <w:p w14:paraId="44978431" w14:textId="2149FDAF" w:rsidR="009B0494" w:rsidRDefault="007F4792" w:rsidP="009A260E">
      <w:pPr>
        <w:pStyle w:val="ListParagraph"/>
        <w:numPr>
          <w:ilvl w:val="0"/>
          <w:numId w:val="67"/>
        </w:numPr>
        <w:tabs>
          <w:tab w:val="left" w:pos="548"/>
        </w:tabs>
        <w:spacing w:line="249" w:lineRule="auto"/>
        <w:ind w:left="546" w:right="239" w:hanging="427"/>
      </w:pPr>
      <w:r>
        <w:t>Notwithstanding the</w:t>
      </w:r>
      <w:r>
        <w:rPr>
          <w:spacing w:val="-4"/>
        </w:rPr>
        <w:t xml:space="preserve"> </w:t>
      </w:r>
      <w:r>
        <w:t>provisions</w:t>
      </w:r>
      <w:r>
        <w:rPr>
          <w:spacing w:val="-6"/>
        </w:rPr>
        <w:t xml:space="preserve"> </w:t>
      </w:r>
      <w:r>
        <w:t>of the</w:t>
      </w:r>
      <w:r>
        <w:rPr>
          <w:spacing w:val="-3"/>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1"/>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t>,</w:t>
      </w:r>
      <w:r>
        <w:rPr>
          <w:spacing w:val="-2"/>
        </w:rPr>
        <w:t xml:space="preserve"> </w:t>
      </w:r>
      <w:r>
        <w:t>a</w:t>
      </w:r>
      <w:r>
        <w:rPr>
          <w:spacing w:val="-6"/>
        </w:rPr>
        <w:t xml:space="preserve"> </w:t>
      </w:r>
      <w:r>
        <w:t>student</w:t>
      </w:r>
      <w:r>
        <w:rPr>
          <w:spacing w:val="-7"/>
        </w:rPr>
        <w:t xml:space="preserve"> </w:t>
      </w:r>
      <w:r>
        <w:t>who has failed the relevant Professional Skills: Professional Practice module by the end of the session may be permitted one further attempt at the relevant Professional Skills: Professional</w:t>
      </w:r>
      <w:r>
        <w:rPr>
          <w:spacing w:val="-4"/>
        </w:rPr>
        <w:t xml:space="preserve"> </w:t>
      </w:r>
      <w:r>
        <w:t>Practice</w:t>
      </w:r>
      <w:r>
        <w:rPr>
          <w:spacing w:val="-1"/>
        </w:rPr>
        <w:t xml:space="preserve"> </w:t>
      </w:r>
      <w:r>
        <w:t>module,</w:t>
      </w:r>
      <w:r>
        <w:rPr>
          <w:spacing w:val="-2"/>
        </w:rPr>
        <w:t xml:space="preserve"> </w:t>
      </w:r>
      <w:r>
        <w:t>unless all</w:t>
      </w:r>
      <w:r>
        <w:rPr>
          <w:spacing w:val="-4"/>
        </w:rPr>
        <w:t xml:space="preserve"> </w:t>
      </w:r>
      <w:r>
        <w:t>attempts</w:t>
      </w:r>
      <w:r>
        <w:rPr>
          <w:spacing w:val="40"/>
        </w:rPr>
        <w:t xml:space="preserve"> </w:t>
      </w:r>
      <w:r>
        <w:t>have</w:t>
      </w:r>
      <w:r>
        <w:rPr>
          <w:spacing w:val="-1"/>
        </w:rPr>
        <w:t xml:space="preserve"> </w:t>
      </w:r>
      <w:r>
        <w:t>already</w:t>
      </w:r>
      <w:r>
        <w:rPr>
          <w:spacing w:val="-3"/>
        </w:rPr>
        <w:t xml:space="preserve"> </w:t>
      </w:r>
      <w:r>
        <w:t>been</w:t>
      </w:r>
      <w:r>
        <w:rPr>
          <w:spacing w:val="-1"/>
        </w:rPr>
        <w:t xml:space="preserve"> </w:t>
      </w:r>
      <w:r>
        <w:t>exhausted in any other module by that point.</w:t>
      </w:r>
    </w:p>
    <w:p w14:paraId="44978432" w14:textId="77777777" w:rsidR="009B0494" w:rsidRDefault="009B0494" w:rsidP="009A260E">
      <w:pPr>
        <w:spacing w:line="249" w:lineRule="auto"/>
        <w:sectPr w:rsidR="009B0494">
          <w:type w:val="continuous"/>
          <w:pgSz w:w="11910" w:h="16840"/>
          <w:pgMar w:top="1420" w:right="1320" w:bottom="980" w:left="1320" w:header="0" w:footer="790" w:gutter="0"/>
          <w:cols w:space="720"/>
        </w:sectPr>
      </w:pPr>
    </w:p>
    <w:p w14:paraId="44978433" w14:textId="1012FC14" w:rsidR="009B0494" w:rsidRDefault="007F4792" w:rsidP="009A260E">
      <w:pPr>
        <w:pStyle w:val="ListParagraph"/>
        <w:numPr>
          <w:ilvl w:val="0"/>
          <w:numId w:val="67"/>
        </w:numPr>
        <w:tabs>
          <w:tab w:val="left" w:pos="548"/>
        </w:tabs>
        <w:spacing w:line="249" w:lineRule="auto"/>
        <w:ind w:right="239"/>
      </w:pPr>
      <w:r>
        <w:lastRenderedPageBreak/>
        <w:t>Notwithstanding the</w:t>
      </w:r>
      <w:r>
        <w:rPr>
          <w:spacing w:val="-4"/>
        </w:rPr>
        <w:t xml:space="preserve"> </w:t>
      </w:r>
      <w:r>
        <w:t>provisions</w:t>
      </w:r>
      <w:r>
        <w:rPr>
          <w:spacing w:val="-5"/>
        </w:rPr>
        <w:t xml:space="preserve"> </w:t>
      </w:r>
      <w:r>
        <w:t>of the</w:t>
      </w:r>
      <w:r>
        <w:rPr>
          <w:spacing w:val="-4"/>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1"/>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t>,</w:t>
      </w:r>
      <w:r>
        <w:rPr>
          <w:spacing w:val="-2"/>
        </w:rPr>
        <w:t xml:space="preserve"> </w:t>
      </w:r>
      <w:r>
        <w:t>a</w:t>
      </w:r>
      <w:r>
        <w:rPr>
          <w:spacing w:val="-6"/>
        </w:rPr>
        <w:t xml:space="preserve"> </w:t>
      </w:r>
      <w:r>
        <w:t>student</w:t>
      </w:r>
      <w:r>
        <w:rPr>
          <w:spacing w:val="-7"/>
        </w:rPr>
        <w:t xml:space="preserve"> </w:t>
      </w:r>
      <w:r>
        <w:t>who has performed unsatisfactorily at the first two assessments for a class at Level 5, may be permitted one further attempt at the class at Level 4.</w:t>
      </w:r>
    </w:p>
    <w:p w14:paraId="44978434" w14:textId="77777777" w:rsidR="009B0494" w:rsidRDefault="009B0494" w:rsidP="009A260E">
      <w:pPr>
        <w:pStyle w:val="BodyText"/>
        <w:rPr>
          <w:sz w:val="23"/>
        </w:rPr>
      </w:pPr>
    </w:p>
    <w:p w14:paraId="44978435" w14:textId="77777777" w:rsidR="009B0494" w:rsidRDefault="007F4792" w:rsidP="009A260E">
      <w:pPr>
        <w:pStyle w:val="ListParagraph"/>
        <w:numPr>
          <w:ilvl w:val="0"/>
          <w:numId w:val="67"/>
        </w:numPr>
        <w:tabs>
          <w:tab w:val="left" w:pos="548"/>
        </w:tabs>
        <w:spacing w:line="249" w:lineRule="auto"/>
        <w:ind w:right="289"/>
      </w:pPr>
      <w:r>
        <w:t>The</w:t>
      </w:r>
      <w:r>
        <w:rPr>
          <w:spacing w:val="-4"/>
        </w:rPr>
        <w:t xml:space="preserve"> </w:t>
      </w:r>
      <w:r>
        <w:t>final</w:t>
      </w:r>
      <w:r>
        <w:rPr>
          <w:spacing w:val="-7"/>
        </w:rPr>
        <w:t xml:space="preserve"> </w:t>
      </w:r>
      <w:r>
        <w:t>assessment</w:t>
      </w:r>
      <w:r>
        <w:rPr>
          <w:spacing w:val="-5"/>
        </w:rPr>
        <w:t xml:space="preserve"> </w:t>
      </w:r>
      <w:r>
        <w:t>for</w:t>
      </w:r>
      <w:r>
        <w:rPr>
          <w:spacing w:val="-3"/>
        </w:rPr>
        <w:t xml:space="preserve"> </w:t>
      </w:r>
      <w:r>
        <w:t>the</w:t>
      </w:r>
      <w:r>
        <w:rPr>
          <w:spacing w:val="-4"/>
        </w:rPr>
        <w:t xml:space="preserve"> </w:t>
      </w:r>
      <w:r>
        <w:t>award</w:t>
      </w:r>
      <w:r>
        <w:rPr>
          <w:spacing w:val="-4"/>
        </w:rPr>
        <w:t xml:space="preserve"> </w:t>
      </w:r>
      <w:r>
        <w:t>of the</w:t>
      </w:r>
      <w:r>
        <w:rPr>
          <w:spacing w:val="-4"/>
        </w:rPr>
        <w:t xml:space="preserve"> </w:t>
      </w:r>
      <w:r>
        <w:t>Professional</w:t>
      </w:r>
      <w:r>
        <w:rPr>
          <w:spacing w:val="-2"/>
        </w:rPr>
        <w:t xml:space="preserve"> </w:t>
      </w:r>
      <w:r>
        <w:t>Graduate Diploma in</w:t>
      </w:r>
      <w:r>
        <w:rPr>
          <w:spacing w:val="-4"/>
        </w:rPr>
        <w:t xml:space="preserve"> </w:t>
      </w:r>
      <w:r>
        <w:t>Education will be based on performance in Placement Experience and coursework.</w:t>
      </w:r>
    </w:p>
    <w:p w14:paraId="44978436" w14:textId="77777777" w:rsidR="009B0494" w:rsidRDefault="009B0494" w:rsidP="009A260E">
      <w:pPr>
        <w:pStyle w:val="BodyText"/>
        <w:rPr>
          <w:sz w:val="23"/>
        </w:rPr>
      </w:pPr>
    </w:p>
    <w:p w14:paraId="44978437" w14:textId="77777777" w:rsidR="009B0494" w:rsidRDefault="007F4792" w:rsidP="009A260E">
      <w:pPr>
        <w:pStyle w:val="Heading1"/>
        <w:ind w:left="119"/>
      </w:pPr>
      <w:r>
        <w:rPr>
          <w:spacing w:val="-2"/>
        </w:rPr>
        <w:t>Award</w:t>
      </w:r>
    </w:p>
    <w:p w14:paraId="44978438" w14:textId="77777777" w:rsidR="009B0494" w:rsidRDefault="007F4792" w:rsidP="009A260E">
      <w:pPr>
        <w:pStyle w:val="ListParagraph"/>
        <w:numPr>
          <w:ilvl w:val="0"/>
          <w:numId w:val="67"/>
        </w:numPr>
        <w:tabs>
          <w:tab w:val="left" w:pos="547"/>
        </w:tabs>
        <w:spacing w:line="249" w:lineRule="auto"/>
        <w:ind w:left="546" w:right="345"/>
      </w:pPr>
      <w:proofErr w:type="gramStart"/>
      <w:r>
        <w:t>In order to</w:t>
      </w:r>
      <w:proofErr w:type="gramEnd"/>
      <w:r>
        <w:t xml:space="preserve"> qualify for the award of a Professional Graduate Diploma in Education, a panel of appropriately qualified GTCS registered School of Education staff must be satisfied that</w:t>
      </w:r>
      <w:r>
        <w:rPr>
          <w:spacing w:val="-3"/>
        </w:rPr>
        <w:t xml:space="preserve"> </w:t>
      </w:r>
      <w:r>
        <w:t>a candidate</w:t>
      </w:r>
      <w:r>
        <w:rPr>
          <w:spacing w:val="-2"/>
        </w:rPr>
        <w:t xml:space="preserve"> </w:t>
      </w:r>
      <w:r>
        <w:t>has</w:t>
      </w:r>
      <w:r>
        <w:rPr>
          <w:spacing w:val="-4"/>
        </w:rPr>
        <w:t xml:space="preserve"> </w:t>
      </w:r>
      <w:r>
        <w:t>demonstrated</w:t>
      </w:r>
      <w:r>
        <w:rPr>
          <w:spacing w:val="-2"/>
        </w:rPr>
        <w:t xml:space="preserve"> </w:t>
      </w:r>
      <w:r>
        <w:t>that</w:t>
      </w:r>
      <w:r>
        <w:rPr>
          <w:spacing w:val="-3"/>
        </w:rPr>
        <w:t xml:space="preserve"> </w:t>
      </w:r>
      <w:r>
        <w:t>they</w:t>
      </w:r>
      <w:r>
        <w:rPr>
          <w:spacing w:val="-4"/>
        </w:rPr>
        <w:t xml:space="preserve"> </w:t>
      </w:r>
      <w:r>
        <w:t>have</w:t>
      </w:r>
      <w:r>
        <w:rPr>
          <w:spacing w:val="-2"/>
        </w:rPr>
        <w:t xml:space="preserve"> </w:t>
      </w:r>
      <w:r>
        <w:t>met the</w:t>
      </w:r>
      <w:r>
        <w:rPr>
          <w:spacing w:val="-2"/>
        </w:rPr>
        <w:t xml:space="preserve"> </w:t>
      </w:r>
      <w:r>
        <w:t>Standard for</w:t>
      </w:r>
      <w:r>
        <w:rPr>
          <w:spacing w:val="-1"/>
        </w:rPr>
        <w:t xml:space="preserve"> </w:t>
      </w:r>
      <w:r>
        <w:t>Initial Teacher</w:t>
      </w:r>
      <w:r>
        <w:rPr>
          <w:spacing w:val="-7"/>
        </w:rPr>
        <w:t xml:space="preserve"> </w:t>
      </w:r>
      <w:r>
        <w:t>Education</w:t>
      </w:r>
      <w:r>
        <w:rPr>
          <w:spacing w:val="-3"/>
        </w:rPr>
        <w:t xml:space="preserve"> </w:t>
      </w:r>
      <w:r>
        <w:t>as</w:t>
      </w:r>
      <w:r>
        <w:rPr>
          <w:spacing w:val="-5"/>
        </w:rPr>
        <w:t xml:space="preserve"> </w:t>
      </w:r>
      <w:r>
        <w:t>specified by</w:t>
      </w:r>
      <w:r>
        <w:rPr>
          <w:spacing w:val="-5"/>
        </w:rPr>
        <w:t xml:space="preserve"> </w:t>
      </w:r>
      <w:r>
        <w:t>the</w:t>
      </w:r>
      <w:r>
        <w:rPr>
          <w:spacing w:val="-3"/>
        </w:rPr>
        <w:t xml:space="preserve"> </w:t>
      </w:r>
      <w:r>
        <w:t>General</w:t>
      </w:r>
      <w:r>
        <w:rPr>
          <w:spacing w:val="-6"/>
        </w:rPr>
        <w:t xml:space="preserve"> </w:t>
      </w:r>
      <w:r>
        <w:t>Teaching Council</w:t>
      </w:r>
      <w:r>
        <w:rPr>
          <w:spacing w:val="-1"/>
        </w:rPr>
        <w:t xml:space="preserve"> </w:t>
      </w:r>
      <w:r>
        <w:t>for</w:t>
      </w:r>
      <w:r>
        <w:rPr>
          <w:spacing w:val="-7"/>
        </w:rPr>
        <w:t xml:space="preserve"> </w:t>
      </w:r>
      <w:r>
        <w:t>Scotland</w:t>
      </w:r>
      <w:r>
        <w:rPr>
          <w:spacing w:val="-3"/>
        </w:rPr>
        <w:t xml:space="preserve"> </w:t>
      </w:r>
      <w:r>
        <w:t>and the Scottish Government.</w:t>
      </w:r>
    </w:p>
    <w:p w14:paraId="44978439" w14:textId="77777777" w:rsidR="009B0494" w:rsidRDefault="009B0494" w:rsidP="009A260E">
      <w:pPr>
        <w:pStyle w:val="BodyText"/>
        <w:rPr>
          <w:sz w:val="23"/>
        </w:rPr>
      </w:pPr>
    </w:p>
    <w:p w14:paraId="4497843A" w14:textId="77777777" w:rsidR="009B0494" w:rsidRDefault="007F4792" w:rsidP="009A260E">
      <w:pPr>
        <w:pStyle w:val="ListParagraph"/>
        <w:numPr>
          <w:ilvl w:val="0"/>
          <w:numId w:val="67"/>
        </w:numPr>
        <w:tabs>
          <w:tab w:val="left" w:pos="547"/>
        </w:tabs>
        <w:spacing w:line="249" w:lineRule="auto"/>
        <w:ind w:left="546" w:right="179"/>
      </w:pPr>
      <w:r>
        <w:rPr>
          <w:b/>
        </w:rPr>
        <w:t xml:space="preserve">Professional Graduate Diploma in Education (Primary): </w:t>
      </w:r>
      <w:proofErr w:type="gramStart"/>
      <w:r>
        <w:t>In order to</w:t>
      </w:r>
      <w:proofErr w:type="gramEnd"/>
      <w:r>
        <w:t xml:space="preserve"> qualify for the award</w:t>
      </w:r>
      <w:r>
        <w:rPr>
          <w:spacing w:val="-5"/>
        </w:rPr>
        <w:t xml:space="preserve"> </w:t>
      </w:r>
      <w:r>
        <w:t>of</w:t>
      </w:r>
      <w:r>
        <w:rPr>
          <w:spacing w:val="-6"/>
        </w:rPr>
        <w:t xml:space="preserve"> </w:t>
      </w:r>
      <w:r>
        <w:t>Professional</w:t>
      </w:r>
      <w:r>
        <w:rPr>
          <w:spacing w:val="-3"/>
        </w:rPr>
        <w:t xml:space="preserve"> </w:t>
      </w:r>
      <w:r>
        <w:t>Graduate</w:t>
      </w:r>
      <w:r>
        <w:rPr>
          <w:spacing w:val="-1"/>
        </w:rPr>
        <w:t xml:space="preserve"> </w:t>
      </w:r>
      <w:r>
        <w:t>Diploma</w:t>
      </w:r>
      <w:r>
        <w:rPr>
          <w:spacing w:val="-1"/>
        </w:rPr>
        <w:t xml:space="preserve"> </w:t>
      </w:r>
      <w:r>
        <w:t>in</w:t>
      </w:r>
      <w:r>
        <w:rPr>
          <w:spacing w:val="-5"/>
        </w:rPr>
        <w:t xml:space="preserve"> </w:t>
      </w:r>
      <w:r>
        <w:t>Education</w:t>
      </w:r>
      <w:r>
        <w:rPr>
          <w:spacing w:val="-1"/>
        </w:rPr>
        <w:t xml:space="preserve"> </w:t>
      </w:r>
      <w:r>
        <w:t>(Primary),</w:t>
      </w:r>
      <w:r>
        <w:rPr>
          <w:spacing w:val="-6"/>
        </w:rPr>
        <w:t xml:space="preserve"> </w:t>
      </w:r>
      <w:r>
        <w:t>a</w:t>
      </w:r>
      <w:r>
        <w:rPr>
          <w:spacing w:val="-1"/>
        </w:rPr>
        <w:t xml:space="preserve"> </w:t>
      </w:r>
      <w:r>
        <w:t>candidate</w:t>
      </w:r>
      <w:r>
        <w:rPr>
          <w:spacing w:val="-5"/>
        </w:rPr>
        <w:t xml:space="preserve"> </w:t>
      </w:r>
      <w:r>
        <w:t>must</w:t>
      </w:r>
      <w:r>
        <w:rPr>
          <w:spacing w:val="-2"/>
        </w:rPr>
        <w:t xml:space="preserve"> </w:t>
      </w:r>
      <w:r>
        <w:t>have accumulated no fewer than 120 credits from the programme curriculum.</w:t>
      </w:r>
    </w:p>
    <w:p w14:paraId="4497843B" w14:textId="77777777" w:rsidR="009B0494" w:rsidRDefault="009B0494" w:rsidP="009A260E">
      <w:pPr>
        <w:pStyle w:val="BodyText"/>
        <w:rPr>
          <w:sz w:val="24"/>
        </w:rPr>
      </w:pPr>
    </w:p>
    <w:p w14:paraId="4497843C" w14:textId="77777777" w:rsidR="009B0494" w:rsidRDefault="007F4792" w:rsidP="009A260E">
      <w:pPr>
        <w:pStyle w:val="ListParagraph"/>
        <w:numPr>
          <w:ilvl w:val="0"/>
          <w:numId w:val="67"/>
        </w:numPr>
        <w:tabs>
          <w:tab w:val="left" w:pos="547"/>
        </w:tabs>
        <w:spacing w:line="249" w:lineRule="auto"/>
        <w:ind w:left="546" w:right="364"/>
      </w:pPr>
      <w:r>
        <w:rPr>
          <w:b/>
        </w:rPr>
        <w:t>Professional</w:t>
      </w:r>
      <w:r>
        <w:rPr>
          <w:b/>
          <w:spacing w:val="-6"/>
        </w:rPr>
        <w:t xml:space="preserve"> </w:t>
      </w:r>
      <w:r>
        <w:rPr>
          <w:b/>
        </w:rPr>
        <w:t>Graduate Diploma in</w:t>
      </w:r>
      <w:r>
        <w:rPr>
          <w:b/>
          <w:spacing w:val="-7"/>
        </w:rPr>
        <w:t xml:space="preserve"> </w:t>
      </w:r>
      <w:r>
        <w:rPr>
          <w:b/>
        </w:rPr>
        <w:t>Education</w:t>
      </w:r>
      <w:r>
        <w:rPr>
          <w:b/>
          <w:spacing w:val="-2"/>
        </w:rPr>
        <w:t xml:space="preserve"> </w:t>
      </w:r>
      <w:r>
        <w:rPr>
          <w:b/>
        </w:rPr>
        <w:t>(Secondary</w:t>
      </w:r>
      <w:r>
        <w:rPr>
          <w:b/>
          <w:spacing w:val="-5"/>
        </w:rPr>
        <w:t xml:space="preserve"> </w:t>
      </w:r>
      <w:r>
        <w:rPr>
          <w:b/>
        </w:rPr>
        <w:t>in</w:t>
      </w:r>
      <w:r>
        <w:rPr>
          <w:b/>
          <w:spacing w:val="-7"/>
        </w:rPr>
        <w:t xml:space="preserve"> </w:t>
      </w:r>
      <w:r>
        <w:rPr>
          <w:b/>
        </w:rPr>
        <w:t>a named</w:t>
      </w:r>
      <w:r>
        <w:rPr>
          <w:b/>
          <w:spacing w:val="-2"/>
        </w:rPr>
        <w:t xml:space="preserve"> </w:t>
      </w:r>
      <w:r>
        <w:rPr>
          <w:b/>
        </w:rPr>
        <w:t>subject):</w:t>
      </w:r>
      <w:r>
        <w:rPr>
          <w:b/>
          <w:spacing w:val="-5"/>
        </w:rPr>
        <w:t xml:space="preserve"> </w:t>
      </w:r>
      <w:proofErr w:type="gramStart"/>
      <w:r>
        <w:t>In order to</w:t>
      </w:r>
      <w:proofErr w:type="gramEnd"/>
      <w:r>
        <w:t xml:space="preserve"> qualify for the award of Professional Graduate Diploma in Education (Secondary in</w:t>
      </w:r>
      <w:r>
        <w:rPr>
          <w:spacing w:val="-2"/>
        </w:rPr>
        <w:t xml:space="preserve"> </w:t>
      </w:r>
      <w:r>
        <w:t>named</w:t>
      </w:r>
      <w:r>
        <w:rPr>
          <w:spacing w:val="-2"/>
        </w:rPr>
        <w:t xml:space="preserve"> </w:t>
      </w:r>
      <w:r>
        <w:t>subject)</w:t>
      </w:r>
      <w:r>
        <w:rPr>
          <w:spacing w:val="-6"/>
        </w:rPr>
        <w:t xml:space="preserve"> </w:t>
      </w:r>
      <w:r>
        <w:t>a candidate</w:t>
      </w:r>
      <w:r>
        <w:rPr>
          <w:spacing w:val="-2"/>
        </w:rPr>
        <w:t xml:space="preserve"> </w:t>
      </w:r>
      <w:r>
        <w:t>must</w:t>
      </w:r>
      <w:r>
        <w:rPr>
          <w:spacing w:val="-3"/>
        </w:rPr>
        <w:t xml:space="preserve"> </w:t>
      </w:r>
      <w:r>
        <w:t>have</w:t>
      </w:r>
      <w:r>
        <w:rPr>
          <w:spacing w:val="-2"/>
        </w:rPr>
        <w:t xml:space="preserve"> </w:t>
      </w:r>
      <w:r>
        <w:t>accumulated no fewer</w:t>
      </w:r>
      <w:r>
        <w:rPr>
          <w:spacing w:val="-6"/>
        </w:rPr>
        <w:t xml:space="preserve"> </w:t>
      </w:r>
      <w:r>
        <w:t>than</w:t>
      </w:r>
      <w:r>
        <w:rPr>
          <w:spacing w:val="-2"/>
        </w:rPr>
        <w:t xml:space="preserve"> </w:t>
      </w:r>
      <w:r>
        <w:t>120 credits from the programme curriculum including those from classes in the named subject and no fewer than 160 credits in two named subjects (with a maximum of 40 credits at Level 5 in Curriculum and Pedagogy).</w:t>
      </w:r>
    </w:p>
    <w:p w14:paraId="4497843D" w14:textId="77777777" w:rsidR="009B0494" w:rsidRDefault="009B0494" w:rsidP="009A260E">
      <w:pPr>
        <w:spacing w:line="249" w:lineRule="auto"/>
        <w:sectPr w:rsidR="009B0494">
          <w:pgSz w:w="11910" w:h="16840"/>
          <w:pgMar w:top="1620" w:right="1320" w:bottom="980" w:left="1320" w:header="0" w:footer="790" w:gutter="0"/>
          <w:cols w:space="720"/>
        </w:sectPr>
      </w:pPr>
    </w:p>
    <w:p w14:paraId="4497843E" w14:textId="77777777" w:rsidR="009B0494" w:rsidRDefault="007F4792" w:rsidP="009A260E">
      <w:pPr>
        <w:spacing w:line="480" w:lineRule="auto"/>
        <w:ind w:left="120" w:right="979"/>
        <w:rPr>
          <w:b/>
          <w:sz w:val="28"/>
        </w:rPr>
      </w:pPr>
      <w:bookmarkStart w:id="193" w:name="033_Primary_Education"/>
      <w:bookmarkEnd w:id="193"/>
      <w:r>
        <w:rPr>
          <w:b/>
          <w:sz w:val="28"/>
        </w:rPr>
        <w:lastRenderedPageBreak/>
        <w:t>FACULTY</w:t>
      </w:r>
      <w:r>
        <w:rPr>
          <w:b/>
          <w:spacing w:val="-9"/>
          <w:sz w:val="28"/>
        </w:rPr>
        <w:t xml:space="preserve"> </w:t>
      </w:r>
      <w:r>
        <w:rPr>
          <w:b/>
          <w:sz w:val="28"/>
        </w:rPr>
        <w:t>OF</w:t>
      </w:r>
      <w:r>
        <w:rPr>
          <w:b/>
          <w:spacing w:val="-8"/>
          <w:sz w:val="28"/>
        </w:rPr>
        <w:t xml:space="preserve"> </w:t>
      </w:r>
      <w:r>
        <w:rPr>
          <w:b/>
          <w:sz w:val="28"/>
        </w:rPr>
        <w:t>HUMANITIES</w:t>
      </w:r>
      <w:r>
        <w:rPr>
          <w:b/>
          <w:spacing w:val="-9"/>
          <w:sz w:val="28"/>
        </w:rPr>
        <w:t xml:space="preserve"> </w:t>
      </w:r>
      <w:r>
        <w:rPr>
          <w:b/>
          <w:sz w:val="28"/>
        </w:rPr>
        <w:t>AND</w:t>
      </w:r>
      <w:r>
        <w:rPr>
          <w:b/>
          <w:spacing w:val="-10"/>
          <w:sz w:val="28"/>
        </w:rPr>
        <w:t xml:space="preserve"> </w:t>
      </w:r>
      <w:r>
        <w:rPr>
          <w:b/>
          <w:sz w:val="28"/>
        </w:rPr>
        <w:t>SOCIAL</w:t>
      </w:r>
      <w:r>
        <w:rPr>
          <w:b/>
          <w:spacing w:val="-12"/>
          <w:sz w:val="28"/>
        </w:rPr>
        <w:t xml:space="preserve"> </w:t>
      </w:r>
      <w:r>
        <w:rPr>
          <w:b/>
          <w:sz w:val="28"/>
        </w:rPr>
        <w:t>SCIENCES FACULTY PROGRAMMES</w:t>
      </w:r>
    </w:p>
    <w:p w14:paraId="4497843F" w14:textId="77777777" w:rsidR="009B0494" w:rsidRDefault="007F4792" w:rsidP="009A260E">
      <w:pPr>
        <w:spacing w:line="320" w:lineRule="exact"/>
        <w:ind w:left="120"/>
        <w:rPr>
          <w:b/>
          <w:spacing w:val="-2"/>
          <w:sz w:val="28"/>
        </w:rPr>
      </w:pPr>
      <w:r>
        <w:rPr>
          <w:b/>
          <w:sz w:val="28"/>
        </w:rPr>
        <w:t>PRIMARY</w:t>
      </w:r>
      <w:r>
        <w:rPr>
          <w:b/>
          <w:spacing w:val="-15"/>
          <w:sz w:val="28"/>
        </w:rPr>
        <w:t xml:space="preserve"> </w:t>
      </w:r>
      <w:r>
        <w:rPr>
          <w:b/>
          <w:spacing w:val="-2"/>
          <w:sz w:val="28"/>
        </w:rPr>
        <w:t>EDUCATION</w:t>
      </w:r>
    </w:p>
    <w:p w14:paraId="5BBA34BB" w14:textId="77777777" w:rsidR="004C68CB" w:rsidRDefault="004C68CB" w:rsidP="009A260E">
      <w:pPr>
        <w:spacing w:line="320" w:lineRule="exact"/>
        <w:ind w:left="120"/>
        <w:rPr>
          <w:b/>
          <w:sz w:val="28"/>
        </w:rPr>
      </w:pPr>
    </w:p>
    <w:p w14:paraId="44978440" w14:textId="77777777" w:rsidR="009B0494" w:rsidRDefault="007F4792" w:rsidP="009A260E">
      <w:pPr>
        <w:spacing w:line="251" w:lineRule="exact"/>
        <w:ind w:left="120"/>
        <w:rPr>
          <w:b/>
        </w:rPr>
      </w:pPr>
      <w:r>
        <w:rPr>
          <w:b/>
        </w:rPr>
        <w:t>Bachelor</w:t>
      </w:r>
      <w:r>
        <w:rPr>
          <w:b/>
          <w:spacing w:val="-4"/>
        </w:rPr>
        <w:t xml:space="preserve"> </w:t>
      </w:r>
      <w:r>
        <w:rPr>
          <w:b/>
        </w:rPr>
        <w:t>of</w:t>
      </w:r>
      <w:r>
        <w:rPr>
          <w:b/>
          <w:spacing w:val="-4"/>
        </w:rPr>
        <w:t xml:space="preserve"> </w:t>
      </w:r>
      <w:r>
        <w:rPr>
          <w:b/>
        </w:rPr>
        <w:t>Arts</w:t>
      </w:r>
      <w:r>
        <w:rPr>
          <w:b/>
          <w:spacing w:val="-3"/>
        </w:rPr>
        <w:t xml:space="preserve"> </w:t>
      </w:r>
      <w:r>
        <w:rPr>
          <w:b/>
        </w:rPr>
        <w:t>with</w:t>
      </w:r>
      <w:r>
        <w:rPr>
          <w:b/>
          <w:spacing w:val="-3"/>
        </w:rPr>
        <w:t xml:space="preserve"> </w:t>
      </w:r>
      <w:r>
        <w:rPr>
          <w:b/>
        </w:rPr>
        <w:t>Honours</w:t>
      </w:r>
      <w:r>
        <w:rPr>
          <w:b/>
          <w:spacing w:val="-6"/>
        </w:rPr>
        <w:t xml:space="preserve"> </w:t>
      </w:r>
      <w:r>
        <w:rPr>
          <w:b/>
        </w:rPr>
        <w:t>in</w:t>
      </w:r>
      <w:r>
        <w:rPr>
          <w:b/>
          <w:spacing w:val="-3"/>
        </w:rPr>
        <w:t xml:space="preserve"> </w:t>
      </w:r>
      <w:r>
        <w:rPr>
          <w:b/>
        </w:rPr>
        <w:t>Primary</w:t>
      </w:r>
      <w:r>
        <w:rPr>
          <w:b/>
          <w:spacing w:val="-5"/>
        </w:rPr>
        <w:t xml:space="preserve"> </w:t>
      </w:r>
      <w:r>
        <w:rPr>
          <w:b/>
          <w:spacing w:val="-2"/>
        </w:rPr>
        <w:t>Education</w:t>
      </w:r>
    </w:p>
    <w:p w14:paraId="44978441" w14:textId="77777777" w:rsidR="009B0494" w:rsidRDefault="007F4792" w:rsidP="009A260E">
      <w:pPr>
        <w:ind w:left="120" w:right="266"/>
        <w:rPr>
          <w:b/>
        </w:rPr>
      </w:pPr>
      <w:r>
        <w:rPr>
          <w:b/>
        </w:rPr>
        <w:t>Bachelor</w:t>
      </w:r>
      <w:r>
        <w:rPr>
          <w:b/>
          <w:spacing w:val="-3"/>
        </w:rPr>
        <w:t xml:space="preserve"> </w:t>
      </w:r>
      <w:r>
        <w:rPr>
          <w:b/>
        </w:rPr>
        <w:t>of</w:t>
      </w:r>
      <w:r>
        <w:rPr>
          <w:b/>
          <w:spacing w:val="-5"/>
        </w:rPr>
        <w:t xml:space="preserve"> </w:t>
      </w:r>
      <w:r>
        <w:rPr>
          <w:b/>
        </w:rPr>
        <w:t>Arts</w:t>
      </w:r>
      <w:r>
        <w:rPr>
          <w:b/>
          <w:spacing w:val="-1"/>
        </w:rPr>
        <w:t xml:space="preserve"> </w:t>
      </w:r>
      <w:r>
        <w:rPr>
          <w:b/>
        </w:rPr>
        <w:t>with</w:t>
      </w:r>
      <w:r>
        <w:rPr>
          <w:b/>
          <w:spacing w:val="-3"/>
        </w:rPr>
        <w:t xml:space="preserve"> </w:t>
      </w:r>
      <w:r>
        <w:rPr>
          <w:b/>
        </w:rPr>
        <w:t>Honours</w:t>
      </w:r>
      <w:r>
        <w:rPr>
          <w:b/>
          <w:spacing w:val="-5"/>
        </w:rPr>
        <w:t xml:space="preserve"> </w:t>
      </w:r>
      <w:r>
        <w:rPr>
          <w:b/>
        </w:rPr>
        <w:t>in</w:t>
      </w:r>
      <w:r>
        <w:rPr>
          <w:b/>
          <w:spacing w:val="-3"/>
        </w:rPr>
        <w:t xml:space="preserve"> </w:t>
      </w:r>
      <w:r>
        <w:rPr>
          <w:b/>
        </w:rPr>
        <w:t>Primary</w:t>
      </w:r>
      <w:r>
        <w:rPr>
          <w:b/>
          <w:spacing w:val="-5"/>
        </w:rPr>
        <w:t xml:space="preserve"> </w:t>
      </w:r>
      <w:r>
        <w:rPr>
          <w:b/>
        </w:rPr>
        <w:t>Education</w:t>
      </w:r>
      <w:r>
        <w:rPr>
          <w:b/>
          <w:spacing w:val="-7"/>
        </w:rPr>
        <w:t xml:space="preserve"> </w:t>
      </w:r>
      <w:r>
        <w:rPr>
          <w:b/>
        </w:rPr>
        <w:t>with</w:t>
      </w:r>
      <w:r>
        <w:rPr>
          <w:b/>
          <w:spacing w:val="-3"/>
        </w:rPr>
        <w:t xml:space="preserve"> </w:t>
      </w:r>
      <w:r>
        <w:rPr>
          <w:b/>
        </w:rPr>
        <w:t>International</w:t>
      </w:r>
      <w:r>
        <w:rPr>
          <w:b/>
          <w:spacing w:val="-7"/>
        </w:rPr>
        <w:t xml:space="preserve"> </w:t>
      </w:r>
      <w:r>
        <w:rPr>
          <w:b/>
        </w:rPr>
        <w:t>Study Bachelor of Arts in Humanities and Social Sciences</w:t>
      </w:r>
    </w:p>
    <w:p w14:paraId="44978442" w14:textId="77777777" w:rsidR="009B0494" w:rsidRDefault="007F4792" w:rsidP="009A260E">
      <w:pPr>
        <w:ind w:left="120"/>
        <w:rPr>
          <w:b/>
        </w:rPr>
      </w:pPr>
      <w:r>
        <w:rPr>
          <w:b/>
        </w:rPr>
        <w:t>Bachelor</w:t>
      </w:r>
      <w:r>
        <w:rPr>
          <w:b/>
          <w:spacing w:val="-4"/>
        </w:rPr>
        <w:t xml:space="preserve"> </w:t>
      </w:r>
      <w:r>
        <w:rPr>
          <w:b/>
        </w:rPr>
        <w:t>of</w:t>
      </w:r>
      <w:r>
        <w:rPr>
          <w:b/>
          <w:spacing w:val="-4"/>
        </w:rPr>
        <w:t xml:space="preserve"> </w:t>
      </w:r>
      <w:r>
        <w:rPr>
          <w:b/>
        </w:rPr>
        <w:t>Arts</w:t>
      </w:r>
      <w:r>
        <w:rPr>
          <w:b/>
          <w:spacing w:val="-1"/>
        </w:rPr>
        <w:t xml:space="preserve"> </w:t>
      </w:r>
      <w:r>
        <w:rPr>
          <w:b/>
        </w:rPr>
        <w:t>in</w:t>
      </w:r>
      <w:r>
        <w:rPr>
          <w:b/>
          <w:spacing w:val="-2"/>
        </w:rPr>
        <w:t xml:space="preserve"> </w:t>
      </w:r>
      <w:r>
        <w:rPr>
          <w:b/>
        </w:rPr>
        <w:t>Humanities</w:t>
      </w:r>
      <w:r>
        <w:rPr>
          <w:b/>
          <w:spacing w:val="-5"/>
        </w:rPr>
        <w:t xml:space="preserve"> </w:t>
      </w:r>
      <w:r>
        <w:rPr>
          <w:b/>
        </w:rPr>
        <w:t>and</w:t>
      </w:r>
      <w:r>
        <w:rPr>
          <w:b/>
          <w:spacing w:val="-7"/>
        </w:rPr>
        <w:t xml:space="preserve"> </w:t>
      </w:r>
      <w:r>
        <w:rPr>
          <w:b/>
        </w:rPr>
        <w:t>Social</w:t>
      </w:r>
      <w:r>
        <w:rPr>
          <w:b/>
          <w:spacing w:val="-5"/>
        </w:rPr>
        <w:t xml:space="preserve"> </w:t>
      </w:r>
      <w:r>
        <w:rPr>
          <w:b/>
          <w:spacing w:val="-2"/>
        </w:rPr>
        <w:t>Sciences</w:t>
      </w:r>
    </w:p>
    <w:p w14:paraId="44978443" w14:textId="77777777" w:rsidR="009B0494" w:rsidRDefault="007F4792" w:rsidP="009A260E">
      <w:pPr>
        <w:spacing w:line="237" w:lineRule="auto"/>
        <w:ind w:left="120" w:right="979"/>
        <w:rPr>
          <w:b/>
        </w:rPr>
      </w:pPr>
      <w:r>
        <w:rPr>
          <w:b/>
        </w:rPr>
        <w:t>Bachelor</w:t>
      </w:r>
      <w:r>
        <w:rPr>
          <w:b/>
          <w:spacing w:val="-2"/>
        </w:rPr>
        <w:t xml:space="preserve"> </w:t>
      </w:r>
      <w:r>
        <w:rPr>
          <w:b/>
        </w:rPr>
        <w:t>of</w:t>
      </w:r>
      <w:r>
        <w:rPr>
          <w:b/>
          <w:spacing w:val="-4"/>
        </w:rPr>
        <w:t xml:space="preserve"> </w:t>
      </w:r>
      <w:r>
        <w:rPr>
          <w:b/>
        </w:rPr>
        <w:t>Arts</w:t>
      </w:r>
      <w:r>
        <w:rPr>
          <w:b/>
          <w:spacing w:val="-1"/>
        </w:rPr>
        <w:t xml:space="preserve"> </w:t>
      </w:r>
      <w:r>
        <w:rPr>
          <w:b/>
        </w:rPr>
        <w:t>in</w:t>
      </w:r>
      <w:r>
        <w:rPr>
          <w:b/>
          <w:spacing w:val="-2"/>
        </w:rPr>
        <w:t xml:space="preserve"> </w:t>
      </w:r>
      <w:r>
        <w:rPr>
          <w:b/>
        </w:rPr>
        <w:t>Humanities</w:t>
      </w:r>
      <w:r>
        <w:rPr>
          <w:b/>
          <w:spacing w:val="-4"/>
        </w:rPr>
        <w:t xml:space="preserve"> </w:t>
      </w:r>
      <w:r>
        <w:rPr>
          <w:b/>
        </w:rPr>
        <w:t>and</w:t>
      </w:r>
      <w:r>
        <w:rPr>
          <w:b/>
          <w:spacing w:val="-6"/>
        </w:rPr>
        <w:t xml:space="preserve"> </w:t>
      </w:r>
      <w:r>
        <w:rPr>
          <w:b/>
        </w:rPr>
        <w:t>Social</w:t>
      </w:r>
      <w:r>
        <w:rPr>
          <w:b/>
          <w:spacing w:val="-5"/>
        </w:rPr>
        <w:t xml:space="preserve"> </w:t>
      </w:r>
      <w:r>
        <w:rPr>
          <w:b/>
        </w:rPr>
        <w:t>Sciences with</w:t>
      </w:r>
      <w:r>
        <w:rPr>
          <w:b/>
          <w:spacing w:val="-6"/>
        </w:rPr>
        <w:t xml:space="preserve"> </w:t>
      </w:r>
      <w:r>
        <w:rPr>
          <w:b/>
        </w:rPr>
        <w:t>International</w:t>
      </w:r>
      <w:r>
        <w:rPr>
          <w:b/>
          <w:spacing w:val="-6"/>
        </w:rPr>
        <w:t xml:space="preserve"> </w:t>
      </w:r>
      <w:r>
        <w:rPr>
          <w:b/>
        </w:rPr>
        <w:t>Study Diploma of Higher Education in Humanities and Social Sciences</w:t>
      </w:r>
    </w:p>
    <w:p w14:paraId="44978444" w14:textId="77777777" w:rsidR="009B0494" w:rsidRDefault="007F4792" w:rsidP="009A260E">
      <w:pPr>
        <w:ind w:left="120"/>
        <w:rPr>
          <w:b/>
        </w:rPr>
      </w:pPr>
      <w:r>
        <w:rPr>
          <w:b/>
        </w:rPr>
        <w:t>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3"/>
        </w:rPr>
        <w:t xml:space="preserve"> </w:t>
      </w:r>
      <w:r>
        <w:rPr>
          <w:b/>
        </w:rPr>
        <w:t>in</w:t>
      </w:r>
      <w:r>
        <w:rPr>
          <w:b/>
          <w:spacing w:val="-8"/>
        </w:rPr>
        <w:t xml:space="preserve"> </w:t>
      </w:r>
      <w:r>
        <w:rPr>
          <w:b/>
        </w:rPr>
        <w:t>Humanities</w:t>
      </w:r>
      <w:r>
        <w:rPr>
          <w:b/>
          <w:spacing w:val="-6"/>
        </w:rPr>
        <w:t xml:space="preserve"> </w:t>
      </w:r>
      <w:r>
        <w:rPr>
          <w:b/>
        </w:rPr>
        <w:t>and</w:t>
      </w:r>
      <w:r>
        <w:rPr>
          <w:b/>
          <w:spacing w:val="-4"/>
        </w:rPr>
        <w:t xml:space="preserve"> </w:t>
      </w:r>
      <w:r>
        <w:rPr>
          <w:b/>
        </w:rPr>
        <w:t>Social</w:t>
      </w:r>
      <w:r>
        <w:rPr>
          <w:b/>
          <w:spacing w:val="-7"/>
        </w:rPr>
        <w:t xml:space="preserve"> </w:t>
      </w:r>
      <w:r>
        <w:rPr>
          <w:b/>
          <w:spacing w:val="-2"/>
        </w:rPr>
        <w:t>Sciences</w:t>
      </w:r>
    </w:p>
    <w:p w14:paraId="44978445" w14:textId="77777777" w:rsidR="009B0494" w:rsidRDefault="009B0494" w:rsidP="009A260E">
      <w:pPr>
        <w:pStyle w:val="BodyText"/>
        <w:rPr>
          <w:b/>
          <w:sz w:val="21"/>
        </w:rPr>
      </w:pPr>
    </w:p>
    <w:p w14:paraId="44978446" w14:textId="03D660A5" w:rsidR="009B0494" w:rsidRDefault="007F4792" w:rsidP="009A260E">
      <w:pPr>
        <w:ind w:left="120"/>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562C1"/>
          <w:u w:val="single" w:color="0562C1"/>
        </w:rPr>
        <w:t>General</w:t>
      </w:r>
      <w:r>
        <w:rPr>
          <w:i/>
          <w:color w:val="0562C1"/>
          <w:spacing w:val="-4"/>
          <w:u w:val="single" w:color="0562C1"/>
        </w:rPr>
        <w:t xml:space="preserve"> </w:t>
      </w:r>
      <w:r>
        <w:rPr>
          <w:i/>
          <w:color w:val="0562C1"/>
          <w:u w:val="single" w:color="0562C1"/>
        </w:rPr>
        <w:t>Academic</w:t>
      </w:r>
      <w:r>
        <w:rPr>
          <w:i/>
          <w:color w:val="0562C1"/>
          <w:spacing w:val="-3"/>
          <w:u w:val="single" w:color="0562C1"/>
        </w:rPr>
        <w:t xml:space="preserve"> </w:t>
      </w:r>
      <w:r>
        <w:rPr>
          <w:i/>
          <w:color w:val="0562C1"/>
          <w:u w:val="single" w:color="0562C1"/>
        </w:rPr>
        <w:t>Regulations</w:t>
      </w:r>
      <w:r>
        <w:rPr>
          <w:i/>
          <w:color w:val="0562C1"/>
          <w:spacing w:val="-8"/>
          <w:u w:val="single" w:color="0562C1"/>
        </w:rPr>
        <w:t xml:space="preserve"> </w:t>
      </w:r>
      <w:r>
        <w:rPr>
          <w:i/>
          <w:color w:val="0562C1"/>
          <w:u w:val="single" w:color="0562C1"/>
        </w:rPr>
        <w:t>–</w:t>
      </w:r>
      <w:r>
        <w:rPr>
          <w:i/>
          <w:color w:val="0562C1"/>
        </w:rPr>
        <w:t xml:space="preserve"> </w:t>
      </w:r>
      <w:r>
        <w:rPr>
          <w:i/>
          <w:color w:val="0562C1"/>
          <w:u w:val="single" w:color="0562C1"/>
        </w:rPr>
        <w:t>Undergraduate, Integrated</w:t>
      </w:r>
      <w:r>
        <w:rPr>
          <w:i/>
          <w:color w:val="0562C1"/>
          <w:spacing w:val="-1"/>
          <w:u w:val="single" w:color="0562C1"/>
        </w:rPr>
        <w:t xml:space="preserve"> </w:t>
      </w:r>
      <w:r>
        <w:rPr>
          <w:i/>
          <w:color w:val="0562C1"/>
          <w:u w:val="single" w:color="0562C1"/>
        </w:rPr>
        <w:t>Master and</w:t>
      </w:r>
      <w:r>
        <w:rPr>
          <w:i/>
          <w:color w:val="0562C1"/>
          <w:spacing w:val="-1"/>
          <w:u w:val="single" w:color="0562C1"/>
        </w:rPr>
        <w:t xml:space="preserve"> </w:t>
      </w:r>
      <w:r>
        <w:rPr>
          <w:i/>
          <w:color w:val="0562C1"/>
          <w:u w:val="single" w:color="0562C1"/>
        </w:rPr>
        <w:t>Professional Graduate Degree</w:t>
      </w:r>
      <w:r>
        <w:rPr>
          <w:i/>
          <w:color w:val="0562C1"/>
          <w:spacing w:val="-1"/>
          <w:u w:val="single" w:color="0562C1"/>
        </w:rPr>
        <w:t xml:space="preserve"> </w:t>
      </w:r>
      <w:r>
        <w:rPr>
          <w:i/>
          <w:color w:val="0562C1"/>
          <w:u w:val="single" w:color="0562C1"/>
        </w:rPr>
        <w:t>Programme</w:t>
      </w:r>
      <w:r>
        <w:rPr>
          <w:i/>
          <w:color w:val="0562C1"/>
          <w:spacing w:val="-1"/>
          <w:u w:val="single" w:color="0562C1"/>
        </w:rPr>
        <w:t xml:space="preserve"> </w:t>
      </w:r>
      <w:r>
        <w:rPr>
          <w:i/>
          <w:color w:val="0562C1"/>
          <w:u w:val="single" w:color="0562C1"/>
        </w:rPr>
        <w:t>Level.</w:t>
      </w:r>
    </w:p>
    <w:p w14:paraId="44978447" w14:textId="77777777" w:rsidR="009B0494" w:rsidRDefault="009B0494" w:rsidP="009A260E">
      <w:pPr>
        <w:pStyle w:val="BodyText"/>
        <w:rPr>
          <w:i/>
          <w:sz w:val="14"/>
        </w:rPr>
      </w:pPr>
    </w:p>
    <w:p w14:paraId="44978448" w14:textId="77777777" w:rsidR="009B0494" w:rsidRDefault="007F4792" w:rsidP="009A260E">
      <w:pPr>
        <w:pStyle w:val="Heading1"/>
        <w:spacing w:line="251" w:lineRule="exact"/>
        <w:jc w:val="both"/>
      </w:pPr>
      <w:r>
        <w:t>Mode</w:t>
      </w:r>
      <w:r>
        <w:rPr>
          <w:spacing w:val="-2"/>
        </w:rPr>
        <w:t xml:space="preserve"> </w:t>
      </w:r>
      <w:r>
        <w:t>of</w:t>
      </w:r>
      <w:r>
        <w:rPr>
          <w:spacing w:val="-3"/>
        </w:rPr>
        <w:t xml:space="preserve"> </w:t>
      </w:r>
      <w:r>
        <w:rPr>
          <w:spacing w:val="-2"/>
        </w:rPr>
        <w:t>Study</w:t>
      </w:r>
    </w:p>
    <w:p w14:paraId="44978449" w14:textId="77777777" w:rsidR="009B0494" w:rsidRDefault="007F4792" w:rsidP="009A260E">
      <w:pPr>
        <w:pStyle w:val="ListParagraph"/>
        <w:numPr>
          <w:ilvl w:val="0"/>
          <w:numId w:val="66"/>
        </w:numPr>
        <w:tabs>
          <w:tab w:val="left" w:pos="547"/>
          <w:tab w:val="left" w:pos="548"/>
        </w:tabs>
        <w:spacing w:line="251" w:lineRule="exact"/>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8"/>
        </w:rPr>
        <w:t xml:space="preserve"> </w:t>
      </w:r>
      <w:r>
        <w:t>full-time</w:t>
      </w:r>
      <w:r>
        <w:rPr>
          <w:spacing w:val="-5"/>
        </w:rPr>
        <w:t xml:space="preserve"> </w:t>
      </w:r>
      <w:r>
        <w:t>study</w:t>
      </w:r>
      <w:r>
        <w:rPr>
          <w:spacing w:val="-7"/>
        </w:rPr>
        <w:t xml:space="preserve"> </w:t>
      </w:r>
      <w:r>
        <w:rPr>
          <w:spacing w:val="-4"/>
        </w:rPr>
        <w:t>only.</w:t>
      </w:r>
    </w:p>
    <w:p w14:paraId="4497844A" w14:textId="77777777" w:rsidR="009B0494" w:rsidRDefault="009B0494" w:rsidP="009A260E">
      <w:pPr>
        <w:pStyle w:val="BodyText"/>
      </w:pPr>
    </w:p>
    <w:p w14:paraId="4497844B" w14:textId="77777777" w:rsidR="009B0494" w:rsidRDefault="007F4792" w:rsidP="009A260E">
      <w:pPr>
        <w:pStyle w:val="Heading1"/>
        <w:spacing w:line="251" w:lineRule="exact"/>
        <w:ind w:left="119"/>
        <w:jc w:val="both"/>
        <w:rPr>
          <w:b w:val="0"/>
        </w:rPr>
      </w:pPr>
      <w:r>
        <w:t>Place</w:t>
      </w:r>
      <w:r>
        <w:rPr>
          <w:spacing w:val="-2"/>
        </w:rPr>
        <w:t xml:space="preserve"> </w:t>
      </w:r>
      <w:r>
        <w:t>of</w:t>
      </w:r>
      <w:r>
        <w:rPr>
          <w:spacing w:val="-1"/>
        </w:rPr>
        <w:t xml:space="preserve"> </w:t>
      </w:r>
      <w:r>
        <w:rPr>
          <w:spacing w:val="-2"/>
        </w:rPr>
        <w:t>Study</w:t>
      </w:r>
      <w:r>
        <w:rPr>
          <w:b w:val="0"/>
          <w:spacing w:val="-2"/>
        </w:rPr>
        <w:t>.</w:t>
      </w:r>
    </w:p>
    <w:p w14:paraId="4497844C" w14:textId="77777777" w:rsidR="009B0494" w:rsidRDefault="007F4792" w:rsidP="009A260E">
      <w:pPr>
        <w:pStyle w:val="ListParagraph"/>
        <w:numPr>
          <w:ilvl w:val="0"/>
          <w:numId w:val="66"/>
        </w:numPr>
        <w:tabs>
          <w:tab w:val="left" w:pos="548"/>
        </w:tabs>
        <w:ind w:right="193"/>
        <w:jc w:val="both"/>
      </w:pPr>
      <w:r>
        <w:t>The</w:t>
      </w:r>
      <w:r>
        <w:rPr>
          <w:spacing w:val="-1"/>
        </w:rPr>
        <w:t xml:space="preserve"> </w:t>
      </w:r>
      <w:r>
        <w:t>programme involved</w:t>
      </w:r>
      <w:r>
        <w:rPr>
          <w:spacing w:val="-1"/>
        </w:rPr>
        <w:t xml:space="preserve"> </w:t>
      </w:r>
      <w:r>
        <w:t>placements in schools for which</w:t>
      </w:r>
      <w:r>
        <w:rPr>
          <w:spacing w:val="-1"/>
        </w:rPr>
        <w:t xml:space="preserve"> </w:t>
      </w:r>
      <w:r>
        <w:t>a student</w:t>
      </w:r>
      <w:r>
        <w:rPr>
          <w:spacing w:val="-2"/>
        </w:rPr>
        <w:t xml:space="preserve"> </w:t>
      </w:r>
      <w:r>
        <w:t>must be</w:t>
      </w:r>
      <w:r>
        <w:rPr>
          <w:spacing w:val="-1"/>
        </w:rPr>
        <w:t xml:space="preserve"> </w:t>
      </w:r>
      <w:r>
        <w:t>a</w:t>
      </w:r>
      <w:r>
        <w:rPr>
          <w:spacing w:val="-1"/>
        </w:rPr>
        <w:t xml:space="preserve"> </w:t>
      </w:r>
      <w:r>
        <w:t>member of the</w:t>
      </w:r>
      <w:r>
        <w:rPr>
          <w:spacing w:val="-3"/>
        </w:rPr>
        <w:t xml:space="preserve"> </w:t>
      </w:r>
      <w:r>
        <w:t>Protecting</w:t>
      </w:r>
      <w:r>
        <w:rPr>
          <w:spacing w:val="-3"/>
        </w:rPr>
        <w:t xml:space="preserve"> </w:t>
      </w:r>
      <w:r>
        <w:t>Vulnerable</w:t>
      </w:r>
      <w:r>
        <w:rPr>
          <w:spacing w:val="-3"/>
        </w:rPr>
        <w:t xml:space="preserve"> </w:t>
      </w:r>
      <w:r>
        <w:t>Groups</w:t>
      </w:r>
      <w:r>
        <w:rPr>
          <w:spacing w:val="-5"/>
        </w:rPr>
        <w:t xml:space="preserve"> </w:t>
      </w:r>
      <w:r>
        <w:t>(PVG)</w:t>
      </w:r>
      <w:r>
        <w:rPr>
          <w:spacing w:val="-2"/>
        </w:rPr>
        <w:t xml:space="preserve"> </w:t>
      </w:r>
      <w:r>
        <w:t>Scheme. If</w:t>
      </w:r>
      <w:r>
        <w:rPr>
          <w:spacing w:val="-4"/>
        </w:rPr>
        <w:t xml:space="preserve"> </w:t>
      </w:r>
      <w:r>
        <w:t>they</w:t>
      </w:r>
      <w:r>
        <w:rPr>
          <w:spacing w:val="-5"/>
        </w:rPr>
        <w:t xml:space="preserve"> </w:t>
      </w:r>
      <w:r>
        <w:t>are</w:t>
      </w:r>
      <w:r>
        <w:rPr>
          <w:spacing w:val="-3"/>
        </w:rPr>
        <w:t xml:space="preserve"> </w:t>
      </w:r>
      <w:r>
        <w:t>already</w:t>
      </w:r>
      <w:r>
        <w:rPr>
          <w:spacing w:val="-5"/>
        </w:rPr>
        <w:t xml:space="preserve"> </w:t>
      </w:r>
      <w:r>
        <w:t>a</w:t>
      </w:r>
      <w:r>
        <w:rPr>
          <w:spacing w:val="-3"/>
        </w:rPr>
        <w:t xml:space="preserve"> </w:t>
      </w:r>
      <w:r>
        <w:t>member,</w:t>
      </w:r>
      <w:r>
        <w:rPr>
          <w:spacing w:val="-4"/>
        </w:rPr>
        <w:t xml:space="preserve"> </w:t>
      </w:r>
      <w:r>
        <w:t>they must apply for an update.</w:t>
      </w:r>
    </w:p>
    <w:p w14:paraId="4497844D" w14:textId="77777777" w:rsidR="009B0494" w:rsidRDefault="009B0494" w:rsidP="009A260E">
      <w:pPr>
        <w:pStyle w:val="BodyText"/>
        <w:rPr>
          <w:sz w:val="21"/>
        </w:rPr>
      </w:pPr>
    </w:p>
    <w:p w14:paraId="4497844E" w14:textId="77777777" w:rsidR="009B0494" w:rsidRDefault="007F4792" w:rsidP="009A260E">
      <w:pPr>
        <w:pStyle w:val="ListParagraph"/>
        <w:numPr>
          <w:ilvl w:val="0"/>
          <w:numId w:val="66"/>
        </w:numPr>
        <w:tabs>
          <w:tab w:val="left" w:pos="548"/>
        </w:tabs>
        <w:ind w:right="171"/>
        <w:jc w:val="both"/>
      </w:pPr>
      <w:r>
        <w:t>The students who</w:t>
      </w:r>
      <w:r>
        <w:rPr>
          <w:spacing w:val="-2"/>
        </w:rPr>
        <w:t xml:space="preserve"> </w:t>
      </w:r>
      <w:r>
        <w:t>spend all</w:t>
      </w:r>
      <w:r>
        <w:rPr>
          <w:spacing w:val="-5"/>
        </w:rPr>
        <w:t xml:space="preserve"> </w:t>
      </w:r>
      <w:r>
        <w:t>or</w:t>
      </w:r>
      <w:r>
        <w:rPr>
          <w:spacing w:val="-1"/>
        </w:rPr>
        <w:t xml:space="preserve"> </w:t>
      </w:r>
      <w:r>
        <w:t>part</w:t>
      </w:r>
      <w:r>
        <w:rPr>
          <w:spacing w:val="-3"/>
        </w:rPr>
        <w:t xml:space="preserve"> </w:t>
      </w:r>
      <w:r>
        <w:t>of</w:t>
      </w:r>
      <w:r>
        <w:rPr>
          <w:spacing w:val="-3"/>
        </w:rPr>
        <w:t xml:space="preserve"> </w:t>
      </w:r>
      <w:r>
        <w:t>an</w:t>
      </w:r>
      <w:r>
        <w:rPr>
          <w:spacing w:val="-2"/>
        </w:rPr>
        <w:t xml:space="preserve"> </w:t>
      </w:r>
      <w:r>
        <w:t>academic year</w:t>
      </w:r>
      <w:r>
        <w:rPr>
          <w:spacing w:val="-6"/>
        </w:rPr>
        <w:t xml:space="preserve"> </w:t>
      </w:r>
      <w:r>
        <w:t>at</w:t>
      </w:r>
      <w:r>
        <w:rPr>
          <w:spacing w:val="-3"/>
        </w:rPr>
        <w:t xml:space="preserve"> </w:t>
      </w:r>
      <w:r>
        <w:t>an overseas</w:t>
      </w:r>
      <w:r>
        <w:rPr>
          <w:spacing w:val="-4"/>
        </w:rPr>
        <w:t xml:space="preserve"> </w:t>
      </w:r>
      <w:r>
        <w:t>university as</w:t>
      </w:r>
      <w:r>
        <w:rPr>
          <w:spacing w:val="-4"/>
        </w:rPr>
        <w:t xml:space="preserve"> </w:t>
      </w:r>
      <w:r>
        <w:t>an accredited part</w:t>
      </w:r>
      <w:r>
        <w:rPr>
          <w:spacing w:val="-5"/>
        </w:rPr>
        <w:t xml:space="preserve"> </w:t>
      </w:r>
      <w:r>
        <w:t>of their</w:t>
      </w:r>
      <w:r>
        <w:rPr>
          <w:spacing w:val="-8"/>
        </w:rPr>
        <w:t xml:space="preserve"> </w:t>
      </w:r>
      <w:r>
        <w:t>undergraduate</w:t>
      </w:r>
      <w:r>
        <w:rPr>
          <w:spacing w:val="-4"/>
        </w:rPr>
        <w:t xml:space="preserve"> </w:t>
      </w:r>
      <w:r>
        <w:t>degree studies</w:t>
      </w:r>
      <w:r>
        <w:rPr>
          <w:spacing w:val="-1"/>
        </w:rPr>
        <w:t xml:space="preserve"> </w:t>
      </w:r>
      <w:r>
        <w:t>will</w:t>
      </w:r>
      <w:r>
        <w:rPr>
          <w:spacing w:val="-2"/>
        </w:rPr>
        <w:t xml:space="preserve"> </w:t>
      </w:r>
      <w:r>
        <w:t>be</w:t>
      </w:r>
      <w:r>
        <w:rPr>
          <w:spacing w:val="-4"/>
        </w:rPr>
        <w:t xml:space="preserve"> </w:t>
      </w:r>
      <w:r>
        <w:t>designated</w:t>
      </w:r>
      <w:r>
        <w:rPr>
          <w:spacing w:val="-4"/>
        </w:rPr>
        <w:t xml:space="preserve"> </w:t>
      </w:r>
      <w:r>
        <w:t>as</w:t>
      </w:r>
      <w:r>
        <w:rPr>
          <w:spacing w:val="-6"/>
        </w:rPr>
        <w:t xml:space="preserve"> </w:t>
      </w:r>
      <w:r>
        <w:t>BA</w:t>
      </w:r>
      <w:r>
        <w:rPr>
          <w:spacing w:val="-4"/>
        </w:rPr>
        <w:t xml:space="preserve"> </w:t>
      </w:r>
      <w:r>
        <w:t>Honours in Primary Education with International Study.</w:t>
      </w:r>
    </w:p>
    <w:p w14:paraId="4497844F" w14:textId="77777777" w:rsidR="009B0494" w:rsidRDefault="009B0494" w:rsidP="009A260E">
      <w:pPr>
        <w:pStyle w:val="BodyText"/>
      </w:pPr>
    </w:p>
    <w:p w14:paraId="44978450" w14:textId="77777777" w:rsidR="009B0494" w:rsidRDefault="007F4792" w:rsidP="009A260E">
      <w:pPr>
        <w:pStyle w:val="Heading1"/>
      </w:pPr>
      <w:r>
        <w:rPr>
          <w:spacing w:val="-2"/>
        </w:rPr>
        <w:t>Curriculum</w:t>
      </w:r>
    </w:p>
    <w:p w14:paraId="44978451" w14:textId="77777777" w:rsidR="009B0494" w:rsidRDefault="007F4792" w:rsidP="009A260E">
      <w:pPr>
        <w:pStyle w:val="ListParagraph"/>
        <w:numPr>
          <w:ilvl w:val="0"/>
          <w:numId w:val="66"/>
        </w:numPr>
        <w:tabs>
          <w:tab w:val="left" w:pos="547"/>
          <w:tab w:val="left" w:pos="548"/>
        </w:tabs>
      </w:pPr>
      <w:r>
        <w:rPr>
          <w:b/>
        </w:rPr>
        <w:t>First</w:t>
      </w:r>
      <w:r>
        <w:rPr>
          <w:b/>
          <w:spacing w:val="-4"/>
        </w:rPr>
        <w:t xml:space="preserve"> </w:t>
      </w:r>
      <w:r>
        <w:rPr>
          <w:b/>
        </w:rPr>
        <w:t>Year</w:t>
      </w:r>
      <w:r>
        <w:rPr>
          <w:b/>
          <w:spacing w:val="-3"/>
        </w:rPr>
        <w:t xml:space="preserve"> </w:t>
      </w:r>
      <w:r>
        <w:t>–</w:t>
      </w:r>
      <w:r>
        <w:rPr>
          <w:spacing w:val="-4"/>
        </w:rPr>
        <w:t xml:space="preserve"> </w:t>
      </w:r>
      <w:r>
        <w:t>All</w:t>
      </w:r>
      <w:r>
        <w:rPr>
          <w:spacing w:val="-3"/>
        </w:rPr>
        <w:t xml:space="preserve"> </w:t>
      </w:r>
      <w:r>
        <w:t>students</w:t>
      </w:r>
      <w:r>
        <w:rPr>
          <w:spacing w:val="-3"/>
        </w:rPr>
        <w:t xml:space="preserve"> </w:t>
      </w:r>
      <w:r>
        <w:t>shall</w:t>
      </w:r>
      <w:r>
        <w:rPr>
          <w:spacing w:val="-7"/>
        </w:rPr>
        <w:t xml:space="preserve"> </w:t>
      </w:r>
      <w:r>
        <w:t>undertake</w:t>
      </w:r>
      <w:r>
        <w:rPr>
          <w:spacing w:val="-5"/>
        </w:rPr>
        <w:t xml:space="preserve"> </w:t>
      </w:r>
      <w:r>
        <w:t>modules</w:t>
      </w:r>
      <w:r>
        <w:rPr>
          <w:spacing w:val="-12"/>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8452" w14:textId="77777777" w:rsidR="009B0494" w:rsidRDefault="009B0494" w:rsidP="009A260E">
      <w:pPr>
        <w:pStyle w:val="BodyText"/>
        <w:rPr>
          <w:sz w:val="21"/>
        </w:rPr>
      </w:pPr>
    </w:p>
    <w:p w14:paraId="4497845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454"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59" w14:textId="77777777">
        <w:trPr>
          <w:trHeight w:val="551"/>
        </w:trPr>
        <w:tc>
          <w:tcPr>
            <w:tcW w:w="1637" w:type="dxa"/>
          </w:tcPr>
          <w:p w14:paraId="4497845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8456"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8457" w14:textId="77777777" w:rsidR="009B0494" w:rsidRDefault="007F4792" w:rsidP="009A260E">
            <w:pPr>
              <w:pStyle w:val="TableParagraph"/>
              <w:spacing w:before="0"/>
              <w:ind w:left="198" w:right="180"/>
              <w:rPr>
                <w:b/>
              </w:rPr>
            </w:pPr>
            <w:r>
              <w:rPr>
                <w:b/>
                <w:spacing w:val="-4"/>
              </w:rPr>
              <w:t>Level</w:t>
            </w:r>
          </w:p>
        </w:tc>
        <w:tc>
          <w:tcPr>
            <w:tcW w:w="1287" w:type="dxa"/>
          </w:tcPr>
          <w:p w14:paraId="44978458" w14:textId="77777777" w:rsidR="009B0494" w:rsidRDefault="007F4792" w:rsidP="009A260E">
            <w:pPr>
              <w:pStyle w:val="TableParagraph"/>
              <w:spacing w:before="0"/>
              <w:ind w:left="241" w:right="242"/>
              <w:rPr>
                <w:b/>
              </w:rPr>
            </w:pPr>
            <w:r>
              <w:rPr>
                <w:b/>
                <w:spacing w:val="-2"/>
              </w:rPr>
              <w:t>Credits</w:t>
            </w:r>
          </w:p>
        </w:tc>
      </w:tr>
      <w:tr w:rsidR="009B0494" w14:paraId="4497845E" w14:textId="77777777">
        <w:trPr>
          <w:trHeight w:val="551"/>
        </w:trPr>
        <w:tc>
          <w:tcPr>
            <w:tcW w:w="1637" w:type="dxa"/>
          </w:tcPr>
          <w:p w14:paraId="4497845A" w14:textId="77777777" w:rsidR="009B0494" w:rsidRDefault="007F4792" w:rsidP="009A260E">
            <w:pPr>
              <w:pStyle w:val="TableParagraph"/>
              <w:spacing w:before="0"/>
              <w:ind w:left="117" w:right="103"/>
            </w:pPr>
            <w:r>
              <w:rPr>
                <w:spacing w:val="-4"/>
              </w:rPr>
              <w:t>X9172</w:t>
            </w:r>
          </w:p>
        </w:tc>
        <w:tc>
          <w:tcPr>
            <w:tcW w:w="5098" w:type="dxa"/>
          </w:tcPr>
          <w:p w14:paraId="4497845B" w14:textId="77777777" w:rsidR="009B0494" w:rsidRDefault="007F4792" w:rsidP="009A260E">
            <w:pPr>
              <w:pStyle w:val="TableParagraph"/>
              <w:spacing w:before="0"/>
              <w:ind w:left="105"/>
              <w:jc w:val="left"/>
            </w:pPr>
            <w:r>
              <w:t>Understanding</w:t>
            </w:r>
            <w:r>
              <w:rPr>
                <w:spacing w:val="-7"/>
              </w:rPr>
              <w:t xml:space="preserve"> </w:t>
            </w:r>
            <w:r>
              <w:t>Education</w:t>
            </w:r>
            <w:r>
              <w:rPr>
                <w:spacing w:val="-6"/>
              </w:rPr>
              <w:t xml:space="preserve"> </w:t>
            </w:r>
            <w:r>
              <w:t>in</w:t>
            </w:r>
            <w:r>
              <w:rPr>
                <w:spacing w:val="-6"/>
              </w:rPr>
              <w:t xml:space="preserve"> </w:t>
            </w:r>
            <w:r>
              <w:t>the</w:t>
            </w:r>
            <w:r>
              <w:rPr>
                <w:spacing w:val="-1"/>
              </w:rPr>
              <w:t xml:space="preserve"> </w:t>
            </w:r>
            <w:r>
              <w:t>21</w:t>
            </w:r>
            <w:r>
              <w:rPr>
                <w:vertAlign w:val="superscript"/>
              </w:rPr>
              <w:t>st</w:t>
            </w:r>
            <w:r>
              <w:rPr>
                <w:spacing w:val="-4"/>
              </w:rPr>
              <w:t xml:space="preserve"> </w:t>
            </w:r>
            <w:r>
              <w:rPr>
                <w:spacing w:val="-2"/>
              </w:rPr>
              <w:t>Century</w:t>
            </w:r>
          </w:p>
        </w:tc>
        <w:tc>
          <w:tcPr>
            <w:tcW w:w="989" w:type="dxa"/>
          </w:tcPr>
          <w:p w14:paraId="4497845C" w14:textId="77777777" w:rsidR="009B0494" w:rsidRDefault="007F4792" w:rsidP="009A260E">
            <w:pPr>
              <w:pStyle w:val="TableParagraph"/>
              <w:spacing w:before="0"/>
              <w:ind w:left="15"/>
            </w:pPr>
            <w:r>
              <w:t>1</w:t>
            </w:r>
          </w:p>
        </w:tc>
        <w:tc>
          <w:tcPr>
            <w:tcW w:w="1287" w:type="dxa"/>
          </w:tcPr>
          <w:p w14:paraId="4497845D" w14:textId="77777777" w:rsidR="009B0494" w:rsidRDefault="007F4792" w:rsidP="009A260E">
            <w:pPr>
              <w:pStyle w:val="TableParagraph"/>
              <w:spacing w:before="0"/>
              <w:ind w:left="246" w:right="239"/>
            </w:pPr>
            <w:r>
              <w:rPr>
                <w:spacing w:val="-5"/>
              </w:rPr>
              <w:t>20</w:t>
            </w:r>
          </w:p>
        </w:tc>
      </w:tr>
      <w:tr w:rsidR="009B0494" w14:paraId="44978463" w14:textId="77777777">
        <w:trPr>
          <w:trHeight w:val="551"/>
        </w:trPr>
        <w:tc>
          <w:tcPr>
            <w:tcW w:w="1637" w:type="dxa"/>
          </w:tcPr>
          <w:p w14:paraId="4497845F" w14:textId="77777777" w:rsidR="009B0494" w:rsidRDefault="007F4792" w:rsidP="009A260E">
            <w:pPr>
              <w:pStyle w:val="TableParagraph"/>
              <w:spacing w:before="0"/>
              <w:ind w:left="117" w:right="103"/>
            </w:pPr>
            <w:r>
              <w:rPr>
                <w:spacing w:val="-4"/>
              </w:rPr>
              <w:t>X9173</w:t>
            </w:r>
          </w:p>
        </w:tc>
        <w:tc>
          <w:tcPr>
            <w:tcW w:w="5098" w:type="dxa"/>
          </w:tcPr>
          <w:p w14:paraId="44978460" w14:textId="77777777" w:rsidR="009B0494" w:rsidRDefault="007F4792" w:rsidP="009A260E">
            <w:pPr>
              <w:pStyle w:val="TableParagraph"/>
              <w:spacing w:before="0"/>
              <w:ind w:left="105"/>
              <w:jc w:val="left"/>
            </w:pPr>
            <w:r>
              <w:t>Year</w:t>
            </w:r>
            <w:r>
              <w:rPr>
                <w:spacing w:val="-8"/>
              </w:rPr>
              <w:t xml:space="preserve"> </w:t>
            </w:r>
            <w:r>
              <w:t>1</w:t>
            </w:r>
            <w:r>
              <w:rPr>
                <w:spacing w:val="-4"/>
              </w:rPr>
              <w:t xml:space="preserve"> </w:t>
            </w:r>
            <w:r>
              <w:t>Placement</w:t>
            </w:r>
            <w:r>
              <w:rPr>
                <w:spacing w:val="-5"/>
              </w:rPr>
              <w:t xml:space="preserve"> </w:t>
            </w:r>
            <w:r>
              <w:t>and</w:t>
            </w:r>
            <w:r>
              <w:rPr>
                <w:spacing w:val="2"/>
              </w:rPr>
              <w:t xml:space="preserve"> </w:t>
            </w:r>
            <w:r>
              <w:rPr>
                <w:spacing w:val="-2"/>
              </w:rPr>
              <w:t>Curriculum</w:t>
            </w:r>
          </w:p>
        </w:tc>
        <w:tc>
          <w:tcPr>
            <w:tcW w:w="989" w:type="dxa"/>
          </w:tcPr>
          <w:p w14:paraId="44978461" w14:textId="77777777" w:rsidR="009B0494" w:rsidRDefault="007F4792" w:rsidP="009A260E">
            <w:pPr>
              <w:pStyle w:val="TableParagraph"/>
              <w:spacing w:before="0"/>
              <w:ind w:left="15"/>
            </w:pPr>
            <w:r>
              <w:t>1</w:t>
            </w:r>
          </w:p>
        </w:tc>
        <w:tc>
          <w:tcPr>
            <w:tcW w:w="1287" w:type="dxa"/>
          </w:tcPr>
          <w:p w14:paraId="44978462" w14:textId="77777777" w:rsidR="009B0494" w:rsidRDefault="007F4792" w:rsidP="009A260E">
            <w:pPr>
              <w:pStyle w:val="TableParagraph"/>
              <w:spacing w:before="0"/>
              <w:ind w:left="246" w:right="240"/>
            </w:pPr>
            <w:r>
              <w:rPr>
                <w:spacing w:val="-5"/>
              </w:rPr>
              <w:t>20</w:t>
            </w:r>
          </w:p>
        </w:tc>
      </w:tr>
    </w:tbl>
    <w:p w14:paraId="44978464" w14:textId="77777777" w:rsidR="009B0494" w:rsidRDefault="009B0494" w:rsidP="009A260E">
      <w:pPr>
        <w:pStyle w:val="BodyText"/>
        <w:rPr>
          <w:b/>
        </w:rPr>
      </w:pPr>
    </w:p>
    <w:p w14:paraId="44978465"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8466" w14:textId="77777777" w:rsidR="009B0494" w:rsidRDefault="009B0494" w:rsidP="009A260E">
      <w:pPr>
        <w:pStyle w:val="BodyText"/>
        <w:rPr>
          <w:b/>
          <w:sz w:val="13"/>
        </w:rPr>
      </w:pPr>
    </w:p>
    <w:p w14:paraId="44978467" w14:textId="77777777" w:rsidR="009B0494" w:rsidRDefault="007F4792" w:rsidP="009A260E">
      <w:pPr>
        <w:pStyle w:val="BodyText"/>
        <w:ind w:left="120"/>
      </w:pPr>
      <w:r>
        <w:t>80 credits</w:t>
      </w:r>
      <w:r>
        <w:rPr>
          <w:spacing w:val="-6"/>
        </w:rPr>
        <w:t xml:space="preserve"> </w:t>
      </w:r>
      <w:r>
        <w:t>of</w:t>
      </w:r>
      <w:r>
        <w:rPr>
          <w:spacing w:val="-5"/>
        </w:rPr>
        <w:t xml:space="preserve"> </w:t>
      </w:r>
      <w:r>
        <w:t>paired</w:t>
      </w:r>
      <w:r>
        <w:rPr>
          <w:spacing w:val="-4"/>
        </w:rPr>
        <w:t xml:space="preserve"> </w:t>
      </w:r>
      <w:r>
        <w:t>modules</w:t>
      </w:r>
      <w:r>
        <w:rPr>
          <w:spacing w:val="-6"/>
        </w:rPr>
        <w:t xml:space="preserve"> </w:t>
      </w:r>
      <w:r>
        <w:t>from Regulation</w:t>
      </w:r>
      <w:r>
        <w:rPr>
          <w:spacing w:val="-4"/>
        </w:rPr>
        <w:t xml:space="preserve"> </w:t>
      </w:r>
      <w:r>
        <w:t>17</w:t>
      </w:r>
      <w:r>
        <w:rPr>
          <w:spacing w:val="-4"/>
        </w:rPr>
        <w:t xml:space="preserve"> </w:t>
      </w:r>
      <w:r>
        <w:t>(See</w:t>
      </w:r>
      <w:r>
        <w:rPr>
          <w:spacing w:val="-4"/>
        </w:rPr>
        <w:t xml:space="preserve"> </w:t>
      </w:r>
      <w:r>
        <w:t>Humanities</w:t>
      </w:r>
      <w:r>
        <w:rPr>
          <w:spacing w:val="-1"/>
        </w:rPr>
        <w:t xml:space="preserve"> </w:t>
      </w:r>
      <w:r>
        <w:t>and</w:t>
      </w:r>
      <w:r>
        <w:rPr>
          <w:spacing w:val="-4"/>
        </w:rPr>
        <w:t xml:space="preserve"> </w:t>
      </w:r>
      <w:r>
        <w:t>Social</w:t>
      </w:r>
      <w:r>
        <w:rPr>
          <w:spacing w:val="-2"/>
        </w:rPr>
        <w:t xml:space="preserve"> </w:t>
      </w:r>
      <w:r>
        <w:t xml:space="preserve">Sciences </w:t>
      </w:r>
      <w:r>
        <w:rPr>
          <w:spacing w:val="-2"/>
        </w:rPr>
        <w:t>Regulations).</w:t>
      </w:r>
    </w:p>
    <w:p w14:paraId="44978468" w14:textId="77777777" w:rsidR="009B0494" w:rsidRDefault="009B0494" w:rsidP="009A260E">
      <w:pPr>
        <w:pStyle w:val="BodyText"/>
        <w:rPr>
          <w:sz w:val="21"/>
        </w:rPr>
      </w:pPr>
    </w:p>
    <w:p w14:paraId="44978469" w14:textId="77777777" w:rsidR="009B0494" w:rsidRDefault="007F4792" w:rsidP="009A260E">
      <w:pPr>
        <w:pStyle w:val="ListParagraph"/>
        <w:numPr>
          <w:ilvl w:val="0"/>
          <w:numId w:val="66"/>
        </w:numPr>
        <w:tabs>
          <w:tab w:val="left" w:pos="547"/>
          <w:tab w:val="left" w:pos="548"/>
        </w:tabs>
        <w:ind w:right="783"/>
      </w:pPr>
      <w:r>
        <w:rPr>
          <w:b/>
        </w:rPr>
        <w:t>Second</w:t>
      </w:r>
      <w:r>
        <w:rPr>
          <w:b/>
          <w:spacing w:val="-7"/>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5"/>
        </w:rPr>
        <w:t xml:space="preserve"> </w:t>
      </w:r>
      <w:r>
        <w:t>modules</w:t>
      </w:r>
      <w:r>
        <w:rPr>
          <w:spacing w:val="-2"/>
        </w:rPr>
        <w:t xml:space="preserve"> </w:t>
      </w:r>
      <w:r>
        <w:t>amounting to</w:t>
      </w:r>
      <w:r>
        <w:rPr>
          <w:spacing w:val="-5"/>
        </w:rPr>
        <w:t xml:space="preserve"> </w:t>
      </w:r>
      <w:r>
        <w:t>120 credits</w:t>
      </w:r>
      <w:r>
        <w:rPr>
          <w:spacing w:val="-7"/>
        </w:rPr>
        <w:t xml:space="preserve"> </w:t>
      </w:r>
      <w:r>
        <w:t xml:space="preserve">as </w:t>
      </w:r>
      <w:r>
        <w:rPr>
          <w:spacing w:val="-2"/>
        </w:rPr>
        <w:t>follows:</w:t>
      </w:r>
    </w:p>
    <w:p w14:paraId="4497846A" w14:textId="77777777" w:rsidR="009B0494" w:rsidRDefault="009B0494" w:rsidP="009A260E">
      <w:pPr>
        <w:pStyle w:val="BodyText"/>
        <w:rPr>
          <w:sz w:val="21"/>
        </w:rPr>
      </w:pPr>
    </w:p>
    <w:p w14:paraId="4497846B" w14:textId="77777777" w:rsidR="009B0494" w:rsidRDefault="007F4792" w:rsidP="009A260E">
      <w:pPr>
        <w:pStyle w:val="Heading1"/>
      </w:pPr>
      <w:r>
        <w:t>Compulsory</w:t>
      </w:r>
      <w:r>
        <w:rPr>
          <w:spacing w:val="-5"/>
        </w:rPr>
        <w:t xml:space="preserve"> </w:t>
      </w:r>
      <w:r>
        <w:rPr>
          <w:spacing w:val="-2"/>
        </w:rPr>
        <w:t>Modules</w:t>
      </w:r>
    </w:p>
    <w:tbl>
      <w:tblPr>
        <w:tblW w:w="0" w:type="auto"/>
        <w:tblInd w:w="1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70" w14:textId="77777777">
        <w:trPr>
          <w:trHeight w:val="534"/>
        </w:trPr>
        <w:tc>
          <w:tcPr>
            <w:tcW w:w="1637" w:type="dxa"/>
            <w:tcBorders>
              <w:left w:val="single" w:sz="4" w:space="0" w:color="000000"/>
              <w:bottom w:val="single" w:sz="4" w:space="0" w:color="000000"/>
              <w:right w:val="single" w:sz="4" w:space="0" w:color="000000"/>
            </w:tcBorders>
          </w:tcPr>
          <w:p w14:paraId="4497846C"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098" w:type="dxa"/>
            <w:tcBorders>
              <w:left w:val="single" w:sz="4" w:space="0" w:color="000000"/>
              <w:bottom w:val="single" w:sz="4" w:space="0" w:color="000000"/>
              <w:right w:val="single" w:sz="4" w:space="0" w:color="000000"/>
            </w:tcBorders>
          </w:tcPr>
          <w:p w14:paraId="4497846D"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Borders>
              <w:top w:val="single" w:sz="4" w:space="0" w:color="000000"/>
              <w:left w:val="single" w:sz="4" w:space="0" w:color="000000"/>
              <w:bottom w:val="single" w:sz="4" w:space="0" w:color="000000"/>
              <w:right w:val="single" w:sz="4" w:space="0" w:color="000000"/>
            </w:tcBorders>
          </w:tcPr>
          <w:p w14:paraId="4497846E" w14:textId="77777777" w:rsidR="009B0494" w:rsidRDefault="007F4792" w:rsidP="009A260E">
            <w:pPr>
              <w:pStyle w:val="TableParagraph"/>
              <w:spacing w:before="0"/>
              <w:ind w:left="215"/>
              <w:jc w:val="left"/>
              <w:rPr>
                <w:b/>
              </w:rPr>
            </w:pPr>
            <w:r>
              <w:rPr>
                <w:b/>
                <w:spacing w:val="-4"/>
              </w:rPr>
              <w:t>Level</w:t>
            </w:r>
          </w:p>
        </w:tc>
        <w:tc>
          <w:tcPr>
            <w:tcW w:w="1287" w:type="dxa"/>
            <w:tcBorders>
              <w:top w:val="single" w:sz="4" w:space="0" w:color="000000"/>
              <w:left w:val="single" w:sz="4" w:space="0" w:color="000000"/>
              <w:bottom w:val="single" w:sz="4" w:space="0" w:color="000000"/>
              <w:right w:val="single" w:sz="4" w:space="0" w:color="000000"/>
            </w:tcBorders>
          </w:tcPr>
          <w:p w14:paraId="4497846F" w14:textId="77777777" w:rsidR="009B0494" w:rsidRDefault="007F4792" w:rsidP="009A260E">
            <w:pPr>
              <w:pStyle w:val="TableParagraph"/>
              <w:spacing w:before="0"/>
              <w:ind w:left="257"/>
              <w:jc w:val="left"/>
              <w:rPr>
                <w:b/>
              </w:rPr>
            </w:pPr>
            <w:r>
              <w:rPr>
                <w:b/>
                <w:spacing w:val="-2"/>
              </w:rPr>
              <w:t>Credits</w:t>
            </w:r>
          </w:p>
        </w:tc>
      </w:tr>
    </w:tbl>
    <w:p w14:paraId="44978471" w14:textId="77777777" w:rsidR="009B0494" w:rsidRDefault="009B0494" w:rsidP="009A260E">
      <w:pPr>
        <w:sectPr w:rsidR="009B0494" w:rsidSect="00E31FEC">
          <w:pgSz w:w="11900" w:h="16840"/>
          <w:pgMar w:top="1360" w:right="1320" w:bottom="1384" w:left="1320" w:header="0" w:footer="758"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76" w14:textId="77777777">
        <w:trPr>
          <w:trHeight w:val="551"/>
        </w:trPr>
        <w:tc>
          <w:tcPr>
            <w:tcW w:w="1637" w:type="dxa"/>
          </w:tcPr>
          <w:p w14:paraId="44978472" w14:textId="77777777" w:rsidR="009B0494" w:rsidRDefault="007F4792" w:rsidP="009A260E">
            <w:pPr>
              <w:pStyle w:val="TableParagraph"/>
              <w:spacing w:before="0"/>
              <w:ind w:left="498"/>
              <w:jc w:val="left"/>
            </w:pPr>
            <w:r>
              <w:rPr>
                <w:spacing w:val="-4"/>
              </w:rPr>
              <w:lastRenderedPageBreak/>
              <w:t>X9278</w:t>
            </w:r>
          </w:p>
        </w:tc>
        <w:tc>
          <w:tcPr>
            <w:tcW w:w="5098" w:type="dxa"/>
          </w:tcPr>
          <w:p w14:paraId="44978473" w14:textId="77777777" w:rsidR="009B0494" w:rsidRDefault="007F4792" w:rsidP="009A260E">
            <w:pPr>
              <w:pStyle w:val="TableParagraph"/>
              <w:spacing w:before="0"/>
              <w:ind w:left="105"/>
              <w:jc w:val="left"/>
            </w:pPr>
            <w:r>
              <w:t>Children’s</w:t>
            </w:r>
            <w:r>
              <w:rPr>
                <w:spacing w:val="-11"/>
              </w:rPr>
              <w:t xml:space="preserve"> </w:t>
            </w:r>
            <w:r>
              <w:t>Language,</w:t>
            </w:r>
            <w:r>
              <w:rPr>
                <w:spacing w:val="-10"/>
              </w:rPr>
              <w:t xml:space="preserve"> </w:t>
            </w:r>
            <w:r>
              <w:t>Literature</w:t>
            </w:r>
            <w:r>
              <w:rPr>
                <w:spacing w:val="-4"/>
              </w:rPr>
              <w:t xml:space="preserve"> </w:t>
            </w:r>
            <w:r>
              <w:t>and</w:t>
            </w:r>
            <w:r>
              <w:rPr>
                <w:spacing w:val="-8"/>
              </w:rPr>
              <w:t xml:space="preserve"> </w:t>
            </w:r>
            <w:r>
              <w:rPr>
                <w:spacing w:val="-2"/>
              </w:rPr>
              <w:t>Literacy</w:t>
            </w:r>
          </w:p>
        </w:tc>
        <w:tc>
          <w:tcPr>
            <w:tcW w:w="989" w:type="dxa"/>
          </w:tcPr>
          <w:p w14:paraId="44978474" w14:textId="77777777" w:rsidR="009B0494" w:rsidRDefault="007F4792" w:rsidP="009A260E">
            <w:pPr>
              <w:pStyle w:val="TableParagraph"/>
              <w:spacing w:before="0"/>
              <w:ind w:left="15"/>
            </w:pPr>
            <w:r>
              <w:t>2</w:t>
            </w:r>
          </w:p>
        </w:tc>
        <w:tc>
          <w:tcPr>
            <w:tcW w:w="1287" w:type="dxa"/>
          </w:tcPr>
          <w:p w14:paraId="44978475" w14:textId="77777777" w:rsidR="009B0494" w:rsidRDefault="007F4792" w:rsidP="009A260E">
            <w:pPr>
              <w:pStyle w:val="TableParagraph"/>
              <w:spacing w:before="0"/>
              <w:ind w:left="517"/>
              <w:jc w:val="left"/>
            </w:pPr>
            <w:r>
              <w:rPr>
                <w:spacing w:val="-5"/>
              </w:rPr>
              <w:t>20</w:t>
            </w:r>
          </w:p>
        </w:tc>
      </w:tr>
      <w:tr w:rsidR="009B0494" w14:paraId="4497847B" w14:textId="77777777">
        <w:trPr>
          <w:trHeight w:val="551"/>
        </w:trPr>
        <w:tc>
          <w:tcPr>
            <w:tcW w:w="1637" w:type="dxa"/>
          </w:tcPr>
          <w:p w14:paraId="44978477" w14:textId="77777777" w:rsidR="009B0494" w:rsidRDefault="007F4792" w:rsidP="009A260E">
            <w:pPr>
              <w:pStyle w:val="TableParagraph"/>
              <w:spacing w:before="0"/>
              <w:ind w:left="499"/>
              <w:jc w:val="left"/>
            </w:pPr>
            <w:r>
              <w:rPr>
                <w:spacing w:val="-4"/>
              </w:rPr>
              <w:t>X9297</w:t>
            </w:r>
          </w:p>
        </w:tc>
        <w:tc>
          <w:tcPr>
            <w:tcW w:w="5098" w:type="dxa"/>
          </w:tcPr>
          <w:p w14:paraId="44978478" w14:textId="77777777" w:rsidR="009B0494" w:rsidRDefault="007F4792" w:rsidP="009A260E">
            <w:pPr>
              <w:pStyle w:val="TableParagraph"/>
              <w:spacing w:before="0" w:line="237" w:lineRule="auto"/>
              <w:ind w:left="105" w:right="221"/>
              <w:jc w:val="left"/>
            </w:pPr>
            <w:r>
              <w:t>Numeracy</w:t>
            </w:r>
            <w:r>
              <w:rPr>
                <w:spacing w:val="-11"/>
              </w:rPr>
              <w:t xml:space="preserve"> </w:t>
            </w:r>
            <w:r>
              <w:t>and</w:t>
            </w:r>
            <w:r>
              <w:rPr>
                <w:spacing w:val="-5"/>
              </w:rPr>
              <w:t xml:space="preserve"> </w:t>
            </w:r>
            <w:r>
              <w:t>Mathematics</w:t>
            </w:r>
            <w:r>
              <w:rPr>
                <w:spacing w:val="-6"/>
              </w:rPr>
              <w:t xml:space="preserve"> </w:t>
            </w:r>
            <w:r>
              <w:t>in</w:t>
            </w:r>
            <w:r>
              <w:rPr>
                <w:spacing w:val="-9"/>
              </w:rPr>
              <w:t xml:space="preserve"> </w:t>
            </w:r>
            <w:r>
              <w:t>the</w:t>
            </w:r>
            <w:r>
              <w:rPr>
                <w:spacing w:val="-5"/>
              </w:rPr>
              <w:t xml:space="preserve"> </w:t>
            </w:r>
            <w:r>
              <w:t xml:space="preserve">Primary </w:t>
            </w:r>
            <w:r>
              <w:rPr>
                <w:spacing w:val="-2"/>
              </w:rPr>
              <w:t>School</w:t>
            </w:r>
          </w:p>
        </w:tc>
        <w:tc>
          <w:tcPr>
            <w:tcW w:w="989" w:type="dxa"/>
          </w:tcPr>
          <w:p w14:paraId="44978479" w14:textId="77777777" w:rsidR="009B0494" w:rsidRDefault="007F4792" w:rsidP="009A260E">
            <w:pPr>
              <w:pStyle w:val="TableParagraph"/>
              <w:spacing w:before="0"/>
              <w:ind w:left="15"/>
            </w:pPr>
            <w:r>
              <w:t>2</w:t>
            </w:r>
          </w:p>
        </w:tc>
        <w:tc>
          <w:tcPr>
            <w:tcW w:w="1287" w:type="dxa"/>
          </w:tcPr>
          <w:p w14:paraId="4497847A" w14:textId="77777777" w:rsidR="009B0494" w:rsidRDefault="007F4792" w:rsidP="009A260E">
            <w:pPr>
              <w:pStyle w:val="TableParagraph"/>
              <w:spacing w:before="0"/>
              <w:ind w:left="517"/>
              <w:jc w:val="left"/>
            </w:pPr>
            <w:r>
              <w:rPr>
                <w:spacing w:val="-5"/>
              </w:rPr>
              <w:t>20</w:t>
            </w:r>
          </w:p>
        </w:tc>
      </w:tr>
      <w:tr w:rsidR="009B0494" w14:paraId="44978480" w14:textId="77777777">
        <w:trPr>
          <w:trHeight w:val="551"/>
        </w:trPr>
        <w:tc>
          <w:tcPr>
            <w:tcW w:w="1637" w:type="dxa"/>
          </w:tcPr>
          <w:p w14:paraId="4497847C" w14:textId="77777777" w:rsidR="009B0494" w:rsidRDefault="007F4792" w:rsidP="009A260E">
            <w:pPr>
              <w:pStyle w:val="TableParagraph"/>
              <w:spacing w:before="0"/>
              <w:ind w:left="499"/>
              <w:jc w:val="left"/>
            </w:pPr>
            <w:r>
              <w:rPr>
                <w:spacing w:val="-4"/>
              </w:rPr>
              <w:t>X9280</w:t>
            </w:r>
          </w:p>
        </w:tc>
        <w:tc>
          <w:tcPr>
            <w:tcW w:w="5098" w:type="dxa"/>
          </w:tcPr>
          <w:p w14:paraId="4497847D" w14:textId="77777777" w:rsidR="009B0494" w:rsidRDefault="007F4792" w:rsidP="009A260E">
            <w:pPr>
              <w:pStyle w:val="TableParagraph"/>
              <w:spacing w:before="0"/>
              <w:ind w:left="105"/>
              <w:jc w:val="left"/>
            </w:pPr>
            <w:r>
              <w:t>Learners</w:t>
            </w:r>
            <w:r>
              <w:rPr>
                <w:spacing w:val="-7"/>
              </w:rPr>
              <w:t xml:space="preserve"> </w:t>
            </w:r>
            <w:r>
              <w:t>and</w:t>
            </w:r>
            <w:r>
              <w:rPr>
                <w:spacing w:val="-4"/>
              </w:rPr>
              <w:t xml:space="preserve"> </w:t>
            </w:r>
            <w:r>
              <w:rPr>
                <w:spacing w:val="-2"/>
              </w:rPr>
              <w:t>Learning</w:t>
            </w:r>
          </w:p>
        </w:tc>
        <w:tc>
          <w:tcPr>
            <w:tcW w:w="989" w:type="dxa"/>
          </w:tcPr>
          <w:p w14:paraId="4497847E" w14:textId="77777777" w:rsidR="009B0494" w:rsidRDefault="007F4792" w:rsidP="009A260E">
            <w:pPr>
              <w:pStyle w:val="TableParagraph"/>
              <w:spacing w:before="0"/>
              <w:ind w:left="15"/>
            </w:pPr>
            <w:r>
              <w:t>2</w:t>
            </w:r>
          </w:p>
        </w:tc>
        <w:tc>
          <w:tcPr>
            <w:tcW w:w="1287" w:type="dxa"/>
          </w:tcPr>
          <w:p w14:paraId="4497847F" w14:textId="77777777" w:rsidR="009B0494" w:rsidRDefault="007F4792" w:rsidP="009A260E">
            <w:pPr>
              <w:pStyle w:val="TableParagraph"/>
              <w:spacing w:before="0"/>
              <w:ind w:left="517"/>
              <w:jc w:val="left"/>
            </w:pPr>
            <w:r>
              <w:rPr>
                <w:spacing w:val="-5"/>
              </w:rPr>
              <w:t>20</w:t>
            </w:r>
          </w:p>
        </w:tc>
      </w:tr>
      <w:tr w:rsidR="009B0494" w14:paraId="44978485" w14:textId="77777777">
        <w:trPr>
          <w:trHeight w:val="551"/>
        </w:trPr>
        <w:tc>
          <w:tcPr>
            <w:tcW w:w="1637" w:type="dxa"/>
          </w:tcPr>
          <w:p w14:paraId="44978481" w14:textId="77777777" w:rsidR="009B0494" w:rsidRDefault="007F4792" w:rsidP="009A260E">
            <w:pPr>
              <w:pStyle w:val="TableParagraph"/>
              <w:spacing w:before="0"/>
              <w:ind w:left="499"/>
              <w:jc w:val="left"/>
            </w:pPr>
            <w:r>
              <w:rPr>
                <w:spacing w:val="-4"/>
              </w:rPr>
              <w:t>X9281</w:t>
            </w:r>
          </w:p>
        </w:tc>
        <w:tc>
          <w:tcPr>
            <w:tcW w:w="5098" w:type="dxa"/>
          </w:tcPr>
          <w:p w14:paraId="44978482" w14:textId="77777777" w:rsidR="009B0494" w:rsidRDefault="007F4792" w:rsidP="009A260E">
            <w:pPr>
              <w:pStyle w:val="TableParagraph"/>
              <w:spacing w:before="0"/>
              <w:ind w:left="105"/>
              <w:jc w:val="left"/>
            </w:pPr>
            <w:r>
              <w:t>Year</w:t>
            </w:r>
            <w:r>
              <w:rPr>
                <w:spacing w:val="-9"/>
              </w:rPr>
              <w:t xml:space="preserve"> </w:t>
            </w:r>
            <w:r>
              <w:t>2</w:t>
            </w:r>
            <w:r>
              <w:rPr>
                <w:spacing w:val="-4"/>
              </w:rPr>
              <w:t xml:space="preserve"> </w:t>
            </w:r>
            <w:r>
              <w:t>Pedagogy</w:t>
            </w:r>
            <w:r>
              <w:rPr>
                <w:spacing w:val="-6"/>
              </w:rPr>
              <w:t xml:space="preserve"> </w:t>
            </w:r>
            <w:r>
              <w:t>and Placement</w:t>
            </w:r>
            <w:r>
              <w:rPr>
                <w:spacing w:val="-5"/>
              </w:rPr>
              <w:t xml:space="preserve"> </w:t>
            </w:r>
            <w:r>
              <w:rPr>
                <w:spacing w:val="-2"/>
              </w:rPr>
              <w:t>Learning</w:t>
            </w:r>
          </w:p>
        </w:tc>
        <w:tc>
          <w:tcPr>
            <w:tcW w:w="989" w:type="dxa"/>
          </w:tcPr>
          <w:p w14:paraId="44978483" w14:textId="77777777" w:rsidR="009B0494" w:rsidRDefault="007F4792" w:rsidP="009A260E">
            <w:pPr>
              <w:pStyle w:val="TableParagraph"/>
              <w:spacing w:before="0"/>
              <w:ind w:left="15"/>
            </w:pPr>
            <w:r>
              <w:t>2</w:t>
            </w:r>
          </w:p>
        </w:tc>
        <w:tc>
          <w:tcPr>
            <w:tcW w:w="1287" w:type="dxa"/>
          </w:tcPr>
          <w:p w14:paraId="44978484" w14:textId="77777777" w:rsidR="009B0494" w:rsidRDefault="007F4792" w:rsidP="009A260E">
            <w:pPr>
              <w:pStyle w:val="TableParagraph"/>
              <w:spacing w:before="0"/>
              <w:ind w:left="517"/>
              <w:jc w:val="left"/>
            </w:pPr>
            <w:r>
              <w:rPr>
                <w:spacing w:val="-5"/>
              </w:rPr>
              <w:t>20</w:t>
            </w:r>
          </w:p>
        </w:tc>
      </w:tr>
      <w:tr w:rsidR="009B0494" w14:paraId="44978487" w14:textId="77777777">
        <w:trPr>
          <w:trHeight w:val="762"/>
        </w:trPr>
        <w:tc>
          <w:tcPr>
            <w:tcW w:w="9011" w:type="dxa"/>
            <w:gridSpan w:val="4"/>
          </w:tcPr>
          <w:p w14:paraId="44978486" w14:textId="77777777" w:rsidR="009B0494" w:rsidRDefault="007F4792" w:rsidP="009A260E">
            <w:pPr>
              <w:pStyle w:val="TableParagraph"/>
              <w:spacing w:before="0" w:line="254" w:lineRule="exact"/>
              <w:jc w:val="left"/>
            </w:pPr>
            <w:r>
              <w:t>40 credits of Level 2 classes from a subject studied at Level 1. This may include an interdisciplinary</w:t>
            </w:r>
            <w:r>
              <w:rPr>
                <w:spacing w:val="-9"/>
              </w:rPr>
              <w:t xml:space="preserve"> </w:t>
            </w:r>
            <w:r>
              <w:t>elective</w:t>
            </w:r>
            <w:r>
              <w:rPr>
                <w:spacing w:val="-2"/>
              </w:rPr>
              <w:t xml:space="preserve"> </w:t>
            </w:r>
            <w:r>
              <w:t>where</w:t>
            </w:r>
            <w:r>
              <w:rPr>
                <w:spacing w:val="-2"/>
              </w:rPr>
              <w:t xml:space="preserve"> </w:t>
            </w:r>
            <w:r>
              <w:t>appropriate,</w:t>
            </w:r>
            <w:r>
              <w:rPr>
                <w:spacing w:val="-8"/>
              </w:rPr>
              <w:t xml:space="preserve"> </w:t>
            </w:r>
            <w:r>
              <w:t>participation</w:t>
            </w:r>
            <w:r>
              <w:rPr>
                <w:spacing w:val="-2"/>
              </w:rPr>
              <w:t xml:space="preserve"> </w:t>
            </w:r>
            <w:r>
              <w:t>in</w:t>
            </w:r>
            <w:r>
              <w:rPr>
                <w:spacing w:val="-7"/>
              </w:rPr>
              <w:t xml:space="preserve"> </w:t>
            </w:r>
            <w:r>
              <w:t>a</w:t>
            </w:r>
            <w:r>
              <w:rPr>
                <w:spacing w:val="-2"/>
              </w:rPr>
              <w:t xml:space="preserve"> </w:t>
            </w:r>
            <w:r>
              <w:t>Vertically</w:t>
            </w:r>
            <w:r>
              <w:rPr>
                <w:spacing w:val="-4"/>
              </w:rPr>
              <w:t xml:space="preserve"> </w:t>
            </w:r>
            <w:r>
              <w:t>Integrated</w:t>
            </w:r>
            <w:r>
              <w:rPr>
                <w:spacing w:val="-2"/>
              </w:rPr>
              <w:t xml:space="preserve"> </w:t>
            </w:r>
            <w:r>
              <w:t>Project (VIP) elective, as approved by the Programme Leader.</w:t>
            </w:r>
          </w:p>
        </w:tc>
      </w:tr>
    </w:tbl>
    <w:p w14:paraId="44978488" w14:textId="77777777" w:rsidR="009B0494" w:rsidRDefault="009B0494" w:rsidP="009A260E">
      <w:pPr>
        <w:pStyle w:val="BodyText"/>
        <w:rPr>
          <w:b/>
          <w:sz w:val="15"/>
        </w:rPr>
      </w:pPr>
    </w:p>
    <w:p w14:paraId="44978489" w14:textId="77777777" w:rsidR="009B0494" w:rsidRDefault="007F4792" w:rsidP="009A260E">
      <w:pPr>
        <w:pStyle w:val="ListParagraph"/>
        <w:numPr>
          <w:ilvl w:val="0"/>
          <w:numId w:val="66"/>
        </w:numPr>
        <w:tabs>
          <w:tab w:val="left" w:pos="547"/>
          <w:tab w:val="left" w:pos="548"/>
        </w:tabs>
      </w:pPr>
      <w:r>
        <w:rPr>
          <w:b/>
        </w:rPr>
        <w:t>Third</w:t>
      </w:r>
      <w:r>
        <w:rPr>
          <w:b/>
          <w:spacing w:val="-7"/>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4"/>
        </w:rPr>
        <w:t xml:space="preserve"> </w:t>
      </w:r>
      <w:r>
        <w:t>undertake</w:t>
      </w:r>
      <w:r>
        <w:rPr>
          <w:spacing w:val="-4"/>
        </w:rPr>
        <w:t xml:space="preserve"> </w:t>
      </w:r>
      <w:r>
        <w:t>modules</w:t>
      </w:r>
      <w:r>
        <w:rPr>
          <w:spacing w:val="-3"/>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848A" w14:textId="77777777" w:rsidR="009B0494" w:rsidRDefault="009B0494" w:rsidP="009A260E">
      <w:pPr>
        <w:pStyle w:val="BodyText"/>
        <w:rPr>
          <w:sz w:val="21"/>
        </w:rPr>
      </w:pPr>
    </w:p>
    <w:p w14:paraId="4497848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48C"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91" w14:textId="77777777">
        <w:trPr>
          <w:trHeight w:val="551"/>
        </w:trPr>
        <w:tc>
          <w:tcPr>
            <w:tcW w:w="1637" w:type="dxa"/>
          </w:tcPr>
          <w:p w14:paraId="4497848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848E"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848F" w14:textId="77777777" w:rsidR="009B0494" w:rsidRDefault="007F4792" w:rsidP="009A260E">
            <w:pPr>
              <w:pStyle w:val="TableParagraph"/>
              <w:spacing w:before="0"/>
              <w:ind w:left="198" w:right="180"/>
              <w:rPr>
                <w:b/>
              </w:rPr>
            </w:pPr>
            <w:r>
              <w:rPr>
                <w:b/>
                <w:spacing w:val="-4"/>
              </w:rPr>
              <w:t>Level</w:t>
            </w:r>
          </w:p>
        </w:tc>
        <w:tc>
          <w:tcPr>
            <w:tcW w:w="1287" w:type="dxa"/>
          </w:tcPr>
          <w:p w14:paraId="44978490" w14:textId="77777777" w:rsidR="009B0494" w:rsidRDefault="007F4792" w:rsidP="009A260E">
            <w:pPr>
              <w:pStyle w:val="TableParagraph"/>
              <w:spacing w:before="0"/>
              <w:ind w:left="241" w:right="242"/>
              <w:rPr>
                <w:b/>
              </w:rPr>
            </w:pPr>
            <w:r>
              <w:rPr>
                <w:b/>
                <w:spacing w:val="-2"/>
              </w:rPr>
              <w:t>Credits</w:t>
            </w:r>
          </w:p>
        </w:tc>
      </w:tr>
      <w:tr w:rsidR="009B0494" w14:paraId="44978496" w14:textId="77777777">
        <w:trPr>
          <w:trHeight w:val="551"/>
        </w:trPr>
        <w:tc>
          <w:tcPr>
            <w:tcW w:w="1637" w:type="dxa"/>
          </w:tcPr>
          <w:p w14:paraId="44978492" w14:textId="77777777" w:rsidR="009B0494" w:rsidRDefault="007F4792" w:rsidP="009A260E">
            <w:pPr>
              <w:pStyle w:val="TableParagraph"/>
              <w:spacing w:before="0"/>
              <w:ind w:left="117" w:right="103"/>
            </w:pPr>
            <w:r>
              <w:rPr>
                <w:spacing w:val="-4"/>
              </w:rPr>
              <w:t>X7315</w:t>
            </w:r>
          </w:p>
        </w:tc>
        <w:tc>
          <w:tcPr>
            <w:tcW w:w="5098" w:type="dxa"/>
          </w:tcPr>
          <w:p w14:paraId="44978493" w14:textId="77777777" w:rsidR="009B0494" w:rsidRDefault="007F4792" w:rsidP="009A260E">
            <w:pPr>
              <w:pStyle w:val="TableParagraph"/>
              <w:spacing w:before="0"/>
              <w:ind w:left="105"/>
              <w:jc w:val="left"/>
            </w:pPr>
            <w:r>
              <w:t>Year</w:t>
            </w:r>
            <w:r>
              <w:rPr>
                <w:spacing w:val="-9"/>
              </w:rPr>
              <w:t xml:space="preserve"> </w:t>
            </w:r>
            <w:r>
              <w:t>3</w:t>
            </w:r>
            <w:r>
              <w:rPr>
                <w:spacing w:val="-4"/>
              </w:rPr>
              <w:t xml:space="preserve"> </w:t>
            </w:r>
            <w:r>
              <w:t>Pedagogy</w:t>
            </w:r>
            <w:r>
              <w:rPr>
                <w:spacing w:val="-6"/>
              </w:rPr>
              <w:t xml:space="preserve"> </w:t>
            </w:r>
            <w:r>
              <w:t>and Placement</w:t>
            </w:r>
            <w:r>
              <w:rPr>
                <w:spacing w:val="-5"/>
              </w:rPr>
              <w:t xml:space="preserve"> </w:t>
            </w:r>
            <w:r>
              <w:rPr>
                <w:spacing w:val="-2"/>
              </w:rPr>
              <w:t>Learning</w:t>
            </w:r>
          </w:p>
        </w:tc>
        <w:tc>
          <w:tcPr>
            <w:tcW w:w="989" w:type="dxa"/>
          </w:tcPr>
          <w:p w14:paraId="44978494" w14:textId="77777777" w:rsidR="009B0494" w:rsidRDefault="007F4792" w:rsidP="009A260E">
            <w:pPr>
              <w:pStyle w:val="TableParagraph"/>
              <w:spacing w:before="0"/>
              <w:ind w:left="15"/>
            </w:pPr>
            <w:r>
              <w:t>3</w:t>
            </w:r>
          </w:p>
        </w:tc>
        <w:tc>
          <w:tcPr>
            <w:tcW w:w="1287" w:type="dxa"/>
          </w:tcPr>
          <w:p w14:paraId="44978495" w14:textId="77777777" w:rsidR="009B0494" w:rsidRDefault="007F4792" w:rsidP="009A260E">
            <w:pPr>
              <w:pStyle w:val="TableParagraph"/>
              <w:spacing w:before="0"/>
              <w:ind w:left="246" w:right="240"/>
            </w:pPr>
            <w:r>
              <w:rPr>
                <w:spacing w:val="-5"/>
              </w:rPr>
              <w:t>20</w:t>
            </w:r>
          </w:p>
        </w:tc>
      </w:tr>
      <w:tr w:rsidR="009B0494" w14:paraId="4497849B" w14:textId="77777777">
        <w:trPr>
          <w:trHeight w:val="551"/>
        </w:trPr>
        <w:tc>
          <w:tcPr>
            <w:tcW w:w="1637" w:type="dxa"/>
          </w:tcPr>
          <w:p w14:paraId="44978497" w14:textId="77777777" w:rsidR="009B0494" w:rsidRDefault="007F4792" w:rsidP="009A260E">
            <w:pPr>
              <w:pStyle w:val="TableParagraph"/>
              <w:spacing w:before="0"/>
              <w:ind w:left="117" w:right="103"/>
            </w:pPr>
            <w:r>
              <w:rPr>
                <w:spacing w:val="-4"/>
              </w:rPr>
              <w:t>X7316</w:t>
            </w:r>
          </w:p>
        </w:tc>
        <w:tc>
          <w:tcPr>
            <w:tcW w:w="5098" w:type="dxa"/>
          </w:tcPr>
          <w:p w14:paraId="44978498" w14:textId="77777777" w:rsidR="009B0494" w:rsidRDefault="007F4792" w:rsidP="009A260E">
            <w:pPr>
              <w:pStyle w:val="TableParagraph"/>
              <w:spacing w:before="0"/>
              <w:ind w:left="105"/>
              <w:jc w:val="left"/>
            </w:pPr>
            <w:r>
              <w:t>Year</w:t>
            </w:r>
            <w:r>
              <w:rPr>
                <w:spacing w:val="-10"/>
              </w:rPr>
              <w:t xml:space="preserve"> </w:t>
            </w:r>
            <w:r>
              <w:t>3</w:t>
            </w:r>
            <w:r>
              <w:rPr>
                <w:spacing w:val="-6"/>
              </w:rPr>
              <w:t xml:space="preserve"> </w:t>
            </w:r>
            <w:r>
              <w:t>Pedagogy</w:t>
            </w:r>
            <w:r>
              <w:rPr>
                <w:spacing w:val="-8"/>
              </w:rPr>
              <w:t xml:space="preserve"> </w:t>
            </w:r>
            <w:r>
              <w:t>and</w:t>
            </w:r>
            <w:r>
              <w:rPr>
                <w:spacing w:val="-2"/>
              </w:rPr>
              <w:t xml:space="preserve"> </w:t>
            </w:r>
            <w:r>
              <w:t>Placement</w:t>
            </w:r>
            <w:r>
              <w:rPr>
                <w:spacing w:val="-7"/>
              </w:rPr>
              <w:t xml:space="preserve"> </w:t>
            </w:r>
            <w:r>
              <w:t>Learning</w:t>
            </w:r>
            <w:r>
              <w:rPr>
                <w:spacing w:val="-6"/>
              </w:rPr>
              <w:t xml:space="preserve"> </w:t>
            </w:r>
            <w:r>
              <w:t xml:space="preserve">in </w:t>
            </w:r>
            <w:r>
              <w:rPr>
                <w:spacing w:val="-2"/>
              </w:rPr>
              <w:t>Nursery</w:t>
            </w:r>
          </w:p>
        </w:tc>
        <w:tc>
          <w:tcPr>
            <w:tcW w:w="989" w:type="dxa"/>
          </w:tcPr>
          <w:p w14:paraId="44978499" w14:textId="77777777" w:rsidR="009B0494" w:rsidRDefault="007F4792" w:rsidP="009A260E">
            <w:pPr>
              <w:pStyle w:val="TableParagraph"/>
              <w:spacing w:before="0"/>
              <w:ind w:left="15"/>
            </w:pPr>
            <w:r>
              <w:t>3</w:t>
            </w:r>
          </w:p>
        </w:tc>
        <w:tc>
          <w:tcPr>
            <w:tcW w:w="1287" w:type="dxa"/>
          </w:tcPr>
          <w:p w14:paraId="4497849A" w14:textId="77777777" w:rsidR="009B0494" w:rsidRDefault="007F4792" w:rsidP="009A260E">
            <w:pPr>
              <w:pStyle w:val="TableParagraph"/>
              <w:spacing w:before="0"/>
              <w:ind w:left="246" w:right="240"/>
            </w:pPr>
            <w:r>
              <w:rPr>
                <w:spacing w:val="-5"/>
              </w:rPr>
              <w:t>20</w:t>
            </w:r>
          </w:p>
        </w:tc>
      </w:tr>
      <w:tr w:rsidR="009B0494" w14:paraId="449784A0" w14:textId="77777777">
        <w:trPr>
          <w:trHeight w:val="551"/>
        </w:trPr>
        <w:tc>
          <w:tcPr>
            <w:tcW w:w="1637" w:type="dxa"/>
          </w:tcPr>
          <w:p w14:paraId="4497849C" w14:textId="77777777" w:rsidR="009B0494" w:rsidRDefault="007F4792" w:rsidP="009A260E">
            <w:pPr>
              <w:pStyle w:val="TableParagraph"/>
              <w:spacing w:before="0"/>
              <w:ind w:left="117" w:right="103"/>
            </w:pPr>
            <w:r>
              <w:rPr>
                <w:spacing w:val="-4"/>
              </w:rPr>
              <w:t>X7330</w:t>
            </w:r>
          </w:p>
        </w:tc>
        <w:tc>
          <w:tcPr>
            <w:tcW w:w="5098" w:type="dxa"/>
          </w:tcPr>
          <w:p w14:paraId="4497849D" w14:textId="77777777" w:rsidR="009B0494" w:rsidRDefault="007F4792" w:rsidP="009A260E">
            <w:pPr>
              <w:pStyle w:val="TableParagraph"/>
              <w:spacing w:before="0"/>
              <w:ind w:left="105"/>
              <w:jc w:val="left"/>
            </w:pPr>
            <w:r>
              <w:t>Language,</w:t>
            </w:r>
            <w:r>
              <w:rPr>
                <w:spacing w:val="-9"/>
              </w:rPr>
              <w:t xml:space="preserve"> </w:t>
            </w:r>
            <w:r>
              <w:t>Learning</w:t>
            </w:r>
            <w:r>
              <w:rPr>
                <w:spacing w:val="-8"/>
              </w:rPr>
              <w:t xml:space="preserve"> </w:t>
            </w:r>
            <w:r>
              <w:t>and</w:t>
            </w:r>
            <w:r>
              <w:rPr>
                <w:spacing w:val="-3"/>
              </w:rPr>
              <w:t xml:space="preserve"> </w:t>
            </w:r>
            <w:r>
              <w:t>Teaching</w:t>
            </w:r>
            <w:r>
              <w:rPr>
                <w:spacing w:val="-3"/>
              </w:rPr>
              <w:t xml:space="preserve"> </w:t>
            </w:r>
            <w:r>
              <w:t>in</w:t>
            </w:r>
            <w:r>
              <w:rPr>
                <w:spacing w:val="-8"/>
              </w:rPr>
              <w:t xml:space="preserve"> </w:t>
            </w:r>
            <w:r>
              <w:t>the</w:t>
            </w:r>
            <w:r>
              <w:rPr>
                <w:spacing w:val="-8"/>
              </w:rPr>
              <w:t xml:space="preserve"> </w:t>
            </w:r>
            <w:r>
              <w:t xml:space="preserve">Primary </w:t>
            </w:r>
            <w:r>
              <w:rPr>
                <w:spacing w:val="-2"/>
              </w:rPr>
              <w:t>School</w:t>
            </w:r>
          </w:p>
        </w:tc>
        <w:tc>
          <w:tcPr>
            <w:tcW w:w="989" w:type="dxa"/>
          </w:tcPr>
          <w:p w14:paraId="4497849E" w14:textId="77777777" w:rsidR="009B0494" w:rsidRDefault="007F4792" w:rsidP="009A260E">
            <w:pPr>
              <w:pStyle w:val="TableParagraph"/>
              <w:spacing w:before="0"/>
              <w:ind w:left="15"/>
            </w:pPr>
            <w:r>
              <w:t>3</w:t>
            </w:r>
          </w:p>
        </w:tc>
        <w:tc>
          <w:tcPr>
            <w:tcW w:w="1287" w:type="dxa"/>
          </w:tcPr>
          <w:p w14:paraId="4497849F" w14:textId="77777777" w:rsidR="009B0494" w:rsidRDefault="007F4792" w:rsidP="009A260E">
            <w:pPr>
              <w:pStyle w:val="TableParagraph"/>
              <w:spacing w:before="0"/>
              <w:ind w:left="246" w:right="240"/>
            </w:pPr>
            <w:r>
              <w:rPr>
                <w:spacing w:val="-5"/>
              </w:rPr>
              <w:t>10</w:t>
            </w:r>
          </w:p>
        </w:tc>
      </w:tr>
      <w:tr w:rsidR="009B0494" w14:paraId="449784A5" w14:textId="77777777">
        <w:trPr>
          <w:trHeight w:val="556"/>
        </w:trPr>
        <w:tc>
          <w:tcPr>
            <w:tcW w:w="1637" w:type="dxa"/>
          </w:tcPr>
          <w:p w14:paraId="449784A1" w14:textId="77777777" w:rsidR="009B0494" w:rsidRDefault="007F4792" w:rsidP="009A260E">
            <w:pPr>
              <w:pStyle w:val="TableParagraph"/>
              <w:spacing w:before="0"/>
              <w:ind w:left="117" w:right="103"/>
            </w:pPr>
            <w:r>
              <w:rPr>
                <w:spacing w:val="-4"/>
              </w:rPr>
              <w:t>X7331</w:t>
            </w:r>
          </w:p>
        </w:tc>
        <w:tc>
          <w:tcPr>
            <w:tcW w:w="5098" w:type="dxa"/>
          </w:tcPr>
          <w:p w14:paraId="449784A2" w14:textId="77777777" w:rsidR="009B0494" w:rsidRDefault="007F4792" w:rsidP="009A260E">
            <w:pPr>
              <w:pStyle w:val="TableParagraph"/>
              <w:spacing w:before="0"/>
              <w:ind w:left="105"/>
              <w:jc w:val="left"/>
            </w:pPr>
            <w:r>
              <w:t>Teaching</w:t>
            </w:r>
            <w:r>
              <w:rPr>
                <w:spacing w:val="-6"/>
              </w:rPr>
              <w:t xml:space="preserve"> </w:t>
            </w:r>
            <w:r>
              <w:t>Social</w:t>
            </w:r>
            <w:r>
              <w:rPr>
                <w:spacing w:val="-8"/>
              </w:rPr>
              <w:t xml:space="preserve"> </w:t>
            </w:r>
            <w:r>
              <w:t>Studies</w:t>
            </w:r>
            <w:r>
              <w:rPr>
                <w:spacing w:val="-7"/>
              </w:rPr>
              <w:t xml:space="preserve"> </w:t>
            </w:r>
            <w:r>
              <w:rPr>
                <w:spacing w:val="-2"/>
              </w:rPr>
              <w:t>Creatively</w:t>
            </w:r>
          </w:p>
        </w:tc>
        <w:tc>
          <w:tcPr>
            <w:tcW w:w="989" w:type="dxa"/>
          </w:tcPr>
          <w:p w14:paraId="449784A3" w14:textId="77777777" w:rsidR="009B0494" w:rsidRDefault="007F4792" w:rsidP="009A260E">
            <w:pPr>
              <w:pStyle w:val="TableParagraph"/>
              <w:spacing w:before="0"/>
              <w:ind w:left="15"/>
            </w:pPr>
            <w:r>
              <w:t>3</w:t>
            </w:r>
          </w:p>
        </w:tc>
        <w:tc>
          <w:tcPr>
            <w:tcW w:w="1287" w:type="dxa"/>
          </w:tcPr>
          <w:p w14:paraId="449784A4" w14:textId="77777777" w:rsidR="009B0494" w:rsidRDefault="007F4792" w:rsidP="009A260E">
            <w:pPr>
              <w:pStyle w:val="TableParagraph"/>
              <w:spacing w:before="0"/>
              <w:ind w:left="246" w:right="240"/>
            </w:pPr>
            <w:r>
              <w:rPr>
                <w:spacing w:val="-5"/>
              </w:rPr>
              <w:t>20</w:t>
            </w:r>
          </w:p>
        </w:tc>
      </w:tr>
      <w:tr w:rsidR="009B0494" w14:paraId="449784AA" w14:textId="77777777">
        <w:trPr>
          <w:trHeight w:val="551"/>
        </w:trPr>
        <w:tc>
          <w:tcPr>
            <w:tcW w:w="1637" w:type="dxa"/>
          </w:tcPr>
          <w:p w14:paraId="449784A6" w14:textId="77777777" w:rsidR="009B0494" w:rsidRDefault="007F4792" w:rsidP="009A260E">
            <w:pPr>
              <w:pStyle w:val="TableParagraph"/>
              <w:spacing w:before="0"/>
              <w:ind w:left="117" w:right="103"/>
            </w:pPr>
            <w:r>
              <w:rPr>
                <w:spacing w:val="-4"/>
              </w:rPr>
              <w:t>X7332</w:t>
            </w:r>
          </w:p>
        </w:tc>
        <w:tc>
          <w:tcPr>
            <w:tcW w:w="5098" w:type="dxa"/>
          </w:tcPr>
          <w:p w14:paraId="449784A7" w14:textId="77777777" w:rsidR="009B0494" w:rsidRDefault="007F4792" w:rsidP="009A260E">
            <w:pPr>
              <w:pStyle w:val="TableParagraph"/>
              <w:spacing w:before="0"/>
              <w:ind w:left="105"/>
              <w:jc w:val="left"/>
            </w:pPr>
            <w:r>
              <w:t>Science</w:t>
            </w:r>
            <w:r>
              <w:rPr>
                <w:spacing w:val="-8"/>
              </w:rPr>
              <w:t xml:space="preserve"> </w:t>
            </w:r>
            <w:r>
              <w:t>and</w:t>
            </w:r>
            <w:r>
              <w:rPr>
                <w:spacing w:val="-2"/>
              </w:rPr>
              <w:t xml:space="preserve"> </w:t>
            </w:r>
            <w:r>
              <w:t>Technology</w:t>
            </w:r>
            <w:r>
              <w:rPr>
                <w:spacing w:val="-4"/>
              </w:rPr>
              <w:t xml:space="preserve"> </w:t>
            </w:r>
            <w:r>
              <w:t>in</w:t>
            </w:r>
            <w:r>
              <w:rPr>
                <w:spacing w:val="-3"/>
              </w:rPr>
              <w:t xml:space="preserve"> </w:t>
            </w:r>
            <w:r>
              <w:t>the</w:t>
            </w:r>
            <w:r>
              <w:rPr>
                <w:spacing w:val="-7"/>
              </w:rPr>
              <w:t xml:space="preserve"> </w:t>
            </w:r>
            <w:r>
              <w:t>Primary</w:t>
            </w:r>
            <w:r>
              <w:rPr>
                <w:spacing w:val="-4"/>
              </w:rPr>
              <w:t xml:space="preserve"> </w:t>
            </w:r>
            <w:r>
              <w:rPr>
                <w:spacing w:val="-2"/>
              </w:rPr>
              <w:t>School</w:t>
            </w:r>
          </w:p>
        </w:tc>
        <w:tc>
          <w:tcPr>
            <w:tcW w:w="989" w:type="dxa"/>
          </w:tcPr>
          <w:p w14:paraId="449784A8" w14:textId="77777777" w:rsidR="009B0494" w:rsidRDefault="007F4792" w:rsidP="009A260E">
            <w:pPr>
              <w:pStyle w:val="TableParagraph"/>
              <w:spacing w:before="0"/>
              <w:ind w:left="15"/>
            </w:pPr>
            <w:r>
              <w:t>3</w:t>
            </w:r>
          </w:p>
        </w:tc>
        <w:tc>
          <w:tcPr>
            <w:tcW w:w="1287" w:type="dxa"/>
          </w:tcPr>
          <w:p w14:paraId="449784A9" w14:textId="77777777" w:rsidR="009B0494" w:rsidRDefault="007F4792" w:rsidP="009A260E">
            <w:pPr>
              <w:pStyle w:val="TableParagraph"/>
              <w:spacing w:before="0"/>
              <w:ind w:left="246" w:right="240"/>
            </w:pPr>
            <w:r>
              <w:rPr>
                <w:spacing w:val="-5"/>
              </w:rPr>
              <w:t>20</w:t>
            </w:r>
          </w:p>
        </w:tc>
      </w:tr>
      <w:tr w:rsidR="009B0494" w14:paraId="449784AF" w14:textId="77777777">
        <w:trPr>
          <w:trHeight w:val="551"/>
        </w:trPr>
        <w:tc>
          <w:tcPr>
            <w:tcW w:w="1637" w:type="dxa"/>
          </w:tcPr>
          <w:p w14:paraId="449784AB" w14:textId="77777777" w:rsidR="009B0494" w:rsidRDefault="007F4792" w:rsidP="009A260E">
            <w:pPr>
              <w:pStyle w:val="TableParagraph"/>
              <w:spacing w:before="0"/>
              <w:ind w:left="117" w:right="103"/>
            </w:pPr>
            <w:r>
              <w:rPr>
                <w:spacing w:val="-4"/>
              </w:rPr>
              <w:t>X7333</w:t>
            </w:r>
          </w:p>
        </w:tc>
        <w:tc>
          <w:tcPr>
            <w:tcW w:w="5098" w:type="dxa"/>
          </w:tcPr>
          <w:p w14:paraId="449784AC" w14:textId="77777777" w:rsidR="009B0494" w:rsidRDefault="007F4792" w:rsidP="009A260E">
            <w:pPr>
              <w:pStyle w:val="TableParagraph"/>
              <w:spacing w:before="0"/>
              <w:ind w:left="105"/>
              <w:jc w:val="left"/>
            </w:pPr>
            <w:r>
              <w:t>Religious</w:t>
            </w:r>
            <w:r>
              <w:rPr>
                <w:spacing w:val="-4"/>
              </w:rPr>
              <w:t xml:space="preserve"> </w:t>
            </w:r>
            <w:r>
              <w:t>and</w:t>
            </w:r>
            <w:r>
              <w:rPr>
                <w:spacing w:val="-7"/>
              </w:rPr>
              <w:t xml:space="preserve"> </w:t>
            </w:r>
            <w:r>
              <w:t>Moral</w:t>
            </w:r>
            <w:r>
              <w:rPr>
                <w:spacing w:val="-9"/>
              </w:rPr>
              <w:t xml:space="preserve"> </w:t>
            </w:r>
            <w:r>
              <w:t>Education</w:t>
            </w:r>
            <w:r>
              <w:rPr>
                <w:spacing w:val="-7"/>
              </w:rPr>
              <w:t xml:space="preserve"> </w:t>
            </w:r>
            <w:r>
              <w:t>and</w:t>
            </w:r>
            <w:r>
              <w:rPr>
                <w:spacing w:val="-7"/>
              </w:rPr>
              <w:t xml:space="preserve"> </w:t>
            </w:r>
            <w:r>
              <w:t>Health</w:t>
            </w:r>
            <w:r>
              <w:rPr>
                <w:spacing w:val="-7"/>
              </w:rPr>
              <w:t xml:space="preserve"> </w:t>
            </w:r>
            <w:r>
              <w:t>&amp; Wellbeing 1</w:t>
            </w:r>
          </w:p>
        </w:tc>
        <w:tc>
          <w:tcPr>
            <w:tcW w:w="989" w:type="dxa"/>
          </w:tcPr>
          <w:p w14:paraId="449784AD" w14:textId="77777777" w:rsidR="009B0494" w:rsidRDefault="007F4792" w:rsidP="009A260E">
            <w:pPr>
              <w:pStyle w:val="TableParagraph"/>
              <w:spacing w:before="0"/>
              <w:ind w:left="15"/>
            </w:pPr>
            <w:r>
              <w:t>3</w:t>
            </w:r>
          </w:p>
        </w:tc>
        <w:tc>
          <w:tcPr>
            <w:tcW w:w="1287" w:type="dxa"/>
          </w:tcPr>
          <w:p w14:paraId="449784AE" w14:textId="77777777" w:rsidR="009B0494" w:rsidRDefault="007F4792" w:rsidP="009A260E">
            <w:pPr>
              <w:pStyle w:val="TableParagraph"/>
              <w:spacing w:before="0"/>
              <w:ind w:left="246" w:right="240"/>
            </w:pPr>
            <w:r>
              <w:rPr>
                <w:spacing w:val="-5"/>
              </w:rPr>
              <w:t>20</w:t>
            </w:r>
          </w:p>
        </w:tc>
      </w:tr>
      <w:tr w:rsidR="009B0494" w14:paraId="449784B4" w14:textId="77777777">
        <w:trPr>
          <w:trHeight w:val="551"/>
        </w:trPr>
        <w:tc>
          <w:tcPr>
            <w:tcW w:w="1637" w:type="dxa"/>
          </w:tcPr>
          <w:p w14:paraId="449784B0" w14:textId="77777777" w:rsidR="009B0494" w:rsidRDefault="007F4792" w:rsidP="009A260E">
            <w:pPr>
              <w:pStyle w:val="TableParagraph"/>
              <w:spacing w:before="0"/>
              <w:ind w:left="117" w:right="103"/>
            </w:pPr>
            <w:r>
              <w:rPr>
                <w:spacing w:val="-4"/>
              </w:rPr>
              <w:t>X7334</w:t>
            </w:r>
          </w:p>
        </w:tc>
        <w:tc>
          <w:tcPr>
            <w:tcW w:w="5098" w:type="dxa"/>
          </w:tcPr>
          <w:p w14:paraId="449784B1" w14:textId="77777777" w:rsidR="009B0494" w:rsidRDefault="007F4792" w:rsidP="009A260E">
            <w:pPr>
              <w:pStyle w:val="TableParagraph"/>
              <w:spacing w:before="0"/>
              <w:ind w:left="105"/>
              <w:jc w:val="left"/>
            </w:pPr>
            <w:r>
              <w:t>Social</w:t>
            </w:r>
            <w:r>
              <w:rPr>
                <w:spacing w:val="-6"/>
              </w:rPr>
              <w:t xml:space="preserve"> </w:t>
            </w:r>
            <w:r>
              <w:t>Research</w:t>
            </w:r>
            <w:r>
              <w:rPr>
                <w:spacing w:val="-6"/>
              </w:rPr>
              <w:t xml:space="preserve"> </w:t>
            </w:r>
            <w:r>
              <w:rPr>
                <w:spacing w:val="-2"/>
              </w:rPr>
              <w:t>Methods</w:t>
            </w:r>
          </w:p>
        </w:tc>
        <w:tc>
          <w:tcPr>
            <w:tcW w:w="989" w:type="dxa"/>
          </w:tcPr>
          <w:p w14:paraId="449784B2" w14:textId="77777777" w:rsidR="009B0494" w:rsidRDefault="007F4792" w:rsidP="009A260E">
            <w:pPr>
              <w:pStyle w:val="TableParagraph"/>
              <w:spacing w:before="0"/>
              <w:ind w:left="15"/>
            </w:pPr>
            <w:r>
              <w:t>3</w:t>
            </w:r>
          </w:p>
        </w:tc>
        <w:tc>
          <w:tcPr>
            <w:tcW w:w="1287" w:type="dxa"/>
          </w:tcPr>
          <w:p w14:paraId="449784B3" w14:textId="77777777" w:rsidR="009B0494" w:rsidRDefault="007F4792" w:rsidP="009A260E">
            <w:pPr>
              <w:pStyle w:val="TableParagraph"/>
              <w:spacing w:before="0"/>
              <w:ind w:left="246" w:right="240"/>
            </w:pPr>
            <w:r>
              <w:rPr>
                <w:spacing w:val="-5"/>
              </w:rPr>
              <w:t>10</w:t>
            </w:r>
          </w:p>
        </w:tc>
      </w:tr>
    </w:tbl>
    <w:p w14:paraId="449784B5" w14:textId="77777777" w:rsidR="009B0494" w:rsidRDefault="009B0494" w:rsidP="009A260E">
      <w:pPr>
        <w:pStyle w:val="BodyText"/>
        <w:rPr>
          <w:b/>
        </w:rPr>
      </w:pPr>
    </w:p>
    <w:p w14:paraId="449784B6" w14:textId="77777777" w:rsidR="009B0494" w:rsidRDefault="007F4792" w:rsidP="009A260E">
      <w:pPr>
        <w:ind w:left="120"/>
        <w:rPr>
          <w:b/>
        </w:rPr>
      </w:pPr>
      <w:r>
        <w:rPr>
          <w:b/>
        </w:rPr>
        <w:t>Primary</w:t>
      </w:r>
      <w:r>
        <w:rPr>
          <w:b/>
          <w:spacing w:val="-6"/>
        </w:rPr>
        <w:t xml:space="preserve"> </w:t>
      </w:r>
      <w:r>
        <w:rPr>
          <w:b/>
        </w:rPr>
        <w:t>Education</w:t>
      </w:r>
      <w:r>
        <w:rPr>
          <w:b/>
          <w:spacing w:val="-8"/>
        </w:rPr>
        <w:t xml:space="preserve"> </w:t>
      </w:r>
      <w:r>
        <w:rPr>
          <w:b/>
        </w:rPr>
        <w:t>with</w:t>
      </w:r>
      <w:r>
        <w:rPr>
          <w:b/>
          <w:spacing w:val="-4"/>
        </w:rPr>
        <w:t xml:space="preserve"> </w:t>
      </w:r>
      <w:r>
        <w:rPr>
          <w:b/>
        </w:rPr>
        <w:t>International</w:t>
      </w:r>
      <w:r>
        <w:rPr>
          <w:b/>
          <w:spacing w:val="-6"/>
        </w:rPr>
        <w:t xml:space="preserve"> </w:t>
      </w:r>
      <w:r>
        <w:rPr>
          <w:b/>
          <w:spacing w:val="-2"/>
        </w:rPr>
        <w:t>Study</w:t>
      </w:r>
    </w:p>
    <w:p w14:paraId="449784B7" w14:textId="77777777" w:rsidR="009B0494" w:rsidRDefault="007F4792" w:rsidP="009A260E">
      <w:pPr>
        <w:pStyle w:val="ListParagraph"/>
        <w:numPr>
          <w:ilvl w:val="0"/>
          <w:numId w:val="66"/>
        </w:numPr>
        <w:tabs>
          <w:tab w:val="left" w:pos="547"/>
          <w:tab w:val="left" w:pos="548"/>
        </w:tabs>
        <w:ind w:right="735"/>
      </w:pPr>
      <w:r>
        <w:t>All students will</w:t>
      </w:r>
      <w:r>
        <w:rPr>
          <w:spacing w:val="-4"/>
        </w:rPr>
        <w:t xml:space="preserve"> </w:t>
      </w:r>
      <w:r>
        <w:t>be required</w:t>
      </w:r>
      <w:r>
        <w:rPr>
          <w:spacing w:val="-1"/>
        </w:rPr>
        <w:t xml:space="preserve"> </w:t>
      </w:r>
      <w:r>
        <w:t>to</w:t>
      </w:r>
      <w:r>
        <w:rPr>
          <w:spacing w:val="-1"/>
        </w:rPr>
        <w:t xml:space="preserve"> </w:t>
      </w:r>
      <w:r>
        <w:t>undertake a</w:t>
      </w:r>
      <w:r>
        <w:rPr>
          <w:spacing w:val="-1"/>
        </w:rPr>
        <w:t xml:space="preserve"> </w:t>
      </w:r>
      <w:r>
        <w:t>period</w:t>
      </w:r>
      <w:r>
        <w:rPr>
          <w:spacing w:val="-6"/>
        </w:rPr>
        <w:t xml:space="preserve"> </w:t>
      </w:r>
      <w:r>
        <w:t>of study abroad</w:t>
      </w:r>
      <w:r>
        <w:rPr>
          <w:spacing w:val="-1"/>
        </w:rPr>
        <w:t xml:space="preserve"> </w:t>
      </w:r>
      <w:r>
        <w:t>at</w:t>
      </w:r>
      <w:r>
        <w:rPr>
          <w:spacing w:val="-2"/>
        </w:rPr>
        <w:t xml:space="preserve"> </w:t>
      </w:r>
      <w:r>
        <w:t>an</w:t>
      </w:r>
      <w:r>
        <w:rPr>
          <w:spacing w:val="-1"/>
        </w:rPr>
        <w:t xml:space="preserve"> </w:t>
      </w:r>
      <w:r>
        <w:t>approved institution</w:t>
      </w:r>
      <w:r>
        <w:rPr>
          <w:spacing w:val="-5"/>
        </w:rPr>
        <w:t xml:space="preserve"> </w:t>
      </w:r>
      <w:r>
        <w:t>and</w:t>
      </w:r>
      <w:r>
        <w:rPr>
          <w:spacing w:val="-5"/>
        </w:rPr>
        <w:t xml:space="preserve"> </w:t>
      </w:r>
      <w:r>
        <w:t>shall</w:t>
      </w:r>
      <w:r>
        <w:rPr>
          <w:spacing w:val="-3"/>
        </w:rPr>
        <w:t xml:space="preserve"> </w:t>
      </w:r>
      <w:r>
        <w:t>follow</w:t>
      </w:r>
      <w:r>
        <w:rPr>
          <w:spacing w:val="-7"/>
        </w:rPr>
        <w:t xml:space="preserve"> </w:t>
      </w:r>
      <w:r>
        <w:t>an approved curriculum</w:t>
      </w:r>
      <w:r>
        <w:rPr>
          <w:spacing w:val="-4"/>
        </w:rPr>
        <w:t xml:space="preserve"> </w:t>
      </w:r>
      <w:r>
        <w:t>of</w:t>
      </w:r>
      <w:r>
        <w:rPr>
          <w:spacing w:val="-5"/>
        </w:rPr>
        <w:t xml:space="preserve"> </w:t>
      </w:r>
      <w:r>
        <w:t>at</w:t>
      </w:r>
      <w:r>
        <w:rPr>
          <w:spacing w:val="-1"/>
        </w:rPr>
        <w:t xml:space="preserve"> </w:t>
      </w:r>
      <w:r>
        <w:t>least</w:t>
      </w:r>
      <w:r>
        <w:rPr>
          <w:spacing w:val="-1"/>
        </w:rPr>
        <w:t xml:space="preserve"> </w:t>
      </w:r>
      <w:r>
        <w:t>60 credits</w:t>
      </w:r>
      <w:r>
        <w:rPr>
          <w:spacing w:val="-6"/>
        </w:rPr>
        <w:t xml:space="preserve"> </w:t>
      </w:r>
      <w:r>
        <w:t>as</w:t>
      </w:r>
      <w:r>
        <w:rPr>
          <w:spacing w:val="-6"/>
        </w:rPr>
        <w:t xml:space="preserve"> </w:t>
      </w:r>
      <w:r>
        <w:t>follows:</w:t>
      </w:r>
    </w:p>
    <w:p w14:paraId="449784B8" w14:textId="77777777" w:rsidR="009B0494" w:rsidRDefault="009B0494" w:rsidP="009A260E">
      <w:pPr>
        <w:pStyle w:val="BodyText"/>
        <w:rPr>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BD" w14:textId="77777777">
        <w:trPr>
          <w:trHeight w:val="551"/>
        </w:trPr>
        <w:tc>
          <w:tcPr>
            <w:tcW w:w="1637" w:type="dxa"/>
          </w:tcPr>
          <w:p w14:paraId="449784B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84BA"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84BB" w14:textId="77777777" w:rsidR="009B0494" w:rsidRDefault="007F4792" w:rsidP="009A260E">
            <w:pPr>
              <w:pStyle w:val="TableParagraph"/>
              <w:spacing w:before="0"/>
              <w:ind w:left="198" w:right="179"/>
              <w:rPr>
                <w:b/>
              </w:rPr>
            </w:pPr>
            <w:r>
              <w:rPr>
                <w:b/>
                <w:spacing w:val="-4"/>
              </w:rPr>
              <w:t>Level</w:t>
            </w:r>
          </w:p>
        </w:tc>
        <w:tc>
          <w:tcPr>
            <w:tcW w:w="1287" w:type="dxa"/>
          </w:tcPr>
          <w:p w14:paraId="449784BC" w14:textId="77777777" w:rsidR="009B0494" w:rsidRDefault="007F4792" w:rsidP="009A260E">
            <w:pPr>
              <w:pStyle w:val="TableParagraph"/>
              <w:spacing w:before="0"/>
              <w:ind w:left="242" w:right="242"/>
              <w:rPr>
                <w:b/>
              </w:rPr>
            </w:pPr>
            <w:r>
              <w:rPr>
                <w:b/>
                <w:spacing w:val="-2"/>
              </w:rPr>
              <w:t>Credits</w:t>
            </w:r>
          </w:p>
        </w:tc>
      </w:tr>
      <w:tr w:rsidR="009B0494" w14:paraId="449784BF" w14:textId="77777777">
        <w:trPr>
          <w:trHeight w:val="556"/>
        </w:trPr>
        <w:tc>
          <w:tcPr>
            <w:tcW w:w="9011" w:type="dxa"/>
            <w:gridSpan w:val="4"/>
          </w:tcPr>
          <w:p w14:paraId="449784BE" w14:textId="77777777" w:rsidR="009B0494" w:rsidRDefault="007F4792" w:rsidP="009A260E">
            <w:pPr>
              <w:pStyle w:val="TableParagraph"/>
              <w:spacing w:before="0"/>
              <w:ind w:left="2615" w:right="2601"/>
            </w:pPr>
            <w:r>
              <w:rPr>
                <w:spacing w:val="-2"/>
              </w:rPr>
              <w:t>Either</w:t>
            </w:r>
          </w:p>
        </w:tc>
      </w:tr>
      <w:tr w:rsidR="009B0494" w14:paraId="449784C4" w14:textId="77777777">
        <w:trPr>
          <w:trHeight w:val="551"/>
        </w:trPr>
        <w:tc>
          <w:tcPr>
            <w:tcW w:w="1637" w:type="dxa"/>
          </w:tcPr>
          <w:p w14:paraId="449784C0" w14:textId="77777777" w:rsidR="009B0494" w:rsidRDefault="007F4792" w:rsidP="009A260E">
            <w:pPr>
              <w:pStyle w:val="TableParagraph"/>
              <w:spacing w:before="0"/>
              <w:ind w:left="120" w:right="103"/>
            </w:pPr>
            <w:r>
              <w:rPr>
                <w:spacing w:val="-2"/>
              </w:rPr>
              <w:t>EX106</w:t>
            </w:r>
          </w:p>
        </w:tc>
        <w:tc>
          <w:tcPr>
            <w:tcW w:w="5098" w:type="dxa"/>
          </w:tcPr>
          <w:p w14:paraId="449784C1" w14:textId="77777777" w:rsidR="009B0494" w:rsidRDefault="007F4792" w:rsidP="009A260E">
            <w:pPr>
              <w:pStyle w:val="TableParagraph"/>
              <w:spacing w:before="0"/>
              <w:ind w:left="105"/>
              <w:jc w:val="left"/>
            </w:pPr>
            <w:r>
              <w:t>External</w:t>
            </w:r>
            <w:r>
              <w:rPr>
                <w:spacing w:val="-7"/>
              </w:rPr>
              <w:t xml:space="preserve"> </w:t>
            </w:r>
            <w:r>
              <w:t>Study</w:t>
            </w:r>
            <w:r>
              <w:rPr>
                <w:spacing w:val="-5"/>
              </w:rPr>
              <w:t xml:space="preserve"> </w:t>
            </w:r>
            <w:r>
              <w:t>Semester</w:t>
            </w:r>
            <w:r>
              <w:rPr>
                <w:spacing w:val="-7"/>
              </w:rPr>
              <w:t xml:space="preserve"> </w:t>
            </w:r>
            <w:r>
              <w:rPr>
                <w:spacing w:val="-10"/>
              </w:rPr>
              <w:t>1</w:t>
            </w:r>
          </w:p>
        </w:tc>
        <w:tc>
          <w:tcPr>
            <w:tcW w:w="989" w:type="dxa"/>
          </w:tcPr>
          <w:p w14:paraId="449784C2" w14:textId="77777777" w:rsidR="009B0494" w:rsidRDefault="007F4792" w:rsidP="009A260E">
            <w:pPr>
              <w:pStyle w:val="TableParagraph"/>
              <w:spacing w:before="0"/>
              <w:ind w:left="15"/>
            </w:pPr>
            <w:r>
              <w:t>3</w:t>
            </w:r>
          </w:p>
        </w:tc>
        <w:tc>
          <w:tcPr>
            <w:tcW w:w="1287" w:type="dxa"/>
          </w:tcPr>
          <w:p w14:paraId="449784C3" w14:textId="77777777" w:rsidR="009B0494" w:rsidRDefault="007F4792" w:rsidP="009A260E">
            <w:pPr>
              <w:pStyle w:val="TableParagraph"/>
              <w:spacing w:before="0"/>
              <w:ind w:left="246" w:right="239"/>
            </w:pPr>
            <w:r>
              <w:rPr>
                <w:spacing w:val="-5"/>
              </w:rPr>
              <w:t>60</w:t>
            </w:r>
          </w:p>
        </w:tc>
      </w:tr>
      <w:tr w:rsidR="009B0494" w14:paraId="449784C6" w14:textId="77777777">
        <w:trPr>
          <w:trHeight w:val="551"/>
        </w:trPr>
        <w:tc>
          <w:tcPr>
            <w:tcW w:w="9011" w:type="dxa"/>
            <w:gridSpan w:val="4"/>
          </w:tcPr>
          <w:p w14:paraId="449784C5" w14:textId="77777777" w:rsidR="009B0494" w:rsidRDefault="007F4792" w:rsidP="009A260E">
            <w:pPr>
              <w:pStyle w:val="TableParagraph"/>
              <w:spacing w:before="0"/>
              <w:ind w:left="2615" w:right="2605"/>
            </w:pPr>
            <w:r>
              <w:t>And</w:t>
            </w:r>
            <w:r>
              <w:rPr>
                <w:spacing w:val="-7"/>
              </w:rPr>
              <w:t xml:space="preserve"> </w:t>
            </w:r>
            <w:r>
              <w:t>60</w:t>
            </w:r>
            <w:r>
              <w:rPr>
                <w:spacing w:val="-3"/>
              </w:rPr>
              <w:t xml:space="preserve"> </w:t>
            </w:r>
            <w:r>
              <w:t>credits</w:t>
            </w:r>
            <w:r>
              <w:rPr>
                <w:spacing w:val="-4"/>
              </w:rPr>
              <w:t xml:space="preserve"> </w:t>
            </w:r>
            <w:r>
              <w:t>listed</w:t>
            </w:r>
            <w:r>
              <w:rPr>
                <w:spacing w:val="-6"/>
              </w:rPr>
              <w:t xml:space="preserve"> </w:t>
            </w:r>
            <w:r>
              <w:t>from</w:t>
            </w:r>
            <w:r>
              <w:rPr>
                <w:spacing w:val="-2"/>
              </w:rPr>
              <w:t xml:space="preserve"> </w:t>
            </w:r>
            <w:r>
              <w:t>Regulation</w:t>
            </w:r>
            <w:r>
              <w:rPr>
                <w:spacing w:val="-6"/>
              </w:rPr>
              <w:t xml:space="preserve"> </w:t>
            </w:r>
            <w:r>
              <w:rPr>
                <w:spacing w:val="-10"/>
              </w:rPr>
              <w:t>6</w:t>
            </w:r>
          </w:p>
        </w:tc>
      </w:tr>
      <w:tr w:rsidR="009B0494" w14:paraId="449784C8" w14:textId="77777777">
        <w:trPr>
          <w:trHeight w:val="551"/>
        </w:trPr>
        <w:tc>
          <w:tcPr>
            <w:tcW w:w="9011" w:type="dxa"/>
            <w:gridSpan w:val="4"/>
          </w:tcPr>
          <w:p w14:paraId="449784C7" w14:textId="77777777" w:rsidR="009B0494" w:rsidRDefault="007F4792" w:rsidP="009A260E">
            <w:pPr>
              <w:pStyle w:val="TableParagraph"/>
              <w:spacing w:before="0"/>
              <w:ind w:left="2615" w:right="2605"/>
            </w:pPr>
            <w:r>
              <w:rPr>
                <w:spacing w:val="-5"/>
              </w:rPr>
              <w:t>Or</w:t>
            </w:r>
          </w:p>
        </w:tc>
      </w:tr>
      <w:tr w:rsidR="009B0494" w14:paraId="449784CD" w14:textId="77777777">
        <w:trPr>
          <w:trHeight w:val="551"/>
        </w:trPr>
        <w:tc>
          <w:tcPr>
            <w:tcW w:w="1637" w:type="dxa"/>
          </w:tcPr>
          <w:p w14:paraId="449784C9" w14:textId="77777777" w:rsidR="009B0494" w:rsidRDefault="007F4792" w:rsidP="009A260E">
            <w:pPr>
              <w:pStyle w:val="TableParagraph"/>
              <w:spacing w:before="0"/>
              <w:ind w:left="120" w:right="103"/>
            </w:pPr>
            <w:r>
              <w:rPr>
                <w:spacing w:val="-2"/>
              </w:rPr>
              <w:t>EX116</w:t>
            </w:r>
          </w:p>
        </w:tc>
        <w:tc>
          <w:tcPr>
            <w:tcW w:w="5098" w:type="dxa"/>
          </w:tcPr>
          <w:p w14:paraId="449784CA" w14:textId="77777777" w:rsidR="009B0494" w:rsidRDefault="007F4792" w:rsidP="009A260E">
            <w:pPr>
              <w:pStyle w:val="TableParagraph"/>
              <w:spacing w:before="0"/>
              <w:ind w:left="105"/>
              <w:jc w:val="left"/>
            </w:pPr>
            <w:r>
              <w:t>External</w:t>
            </w:r>
            <w:r>
              <w:rPr>
                <w:spacing w:val="-7"/>
              </w:rPr>
              <w:t xml:space="preserve"> </w:t>
            </w:r>
            <w:r>
              <w:t>Study</w:t>
            </w:r>
            <w:r>
              <w:rPr>
                <w:spacing w:val="-5"/>
              </w:rPr>
              <w:t xml:space="preserve"> </w:t>
            </w:r>
            <w:r>
              <w:t>Semester</w:t>
            </w:r>
            <w:r>
              <w:rPr>
                <w:spacing w:val="-7"/>
              </w:rPr>
              <w:t xml:space="preserve"> </w:t>
            </w:r>
            <w:r>
              <w:rPr>
                <w:spacing w:val="-10"/>
              </w:rPr>
              <w:t>2</w:t>
            </w:r>
          </w:p>
        </w:tc>
        <w:tc>
          <w:tcPr>
            <w:tcW w:w="989" w:type="dxa"/>
          </w:tcPr>
          <w:p w14:paraId="449784CB" w14:textId="77777777" w:rsidR="009B0494" w:rsidRDefault="007F4792" w:rsidP="009A260E">
            <w:pPr>
              <w:pStyle w:val="TableParagraph"/>
              <w:spacing w:before="0"/>
              <w:ind w:left="15"/>
            </w:pPr>
            <w:r>
              <w:t>3</w:t>
            </w:r>
          </w:p>
        </w:tc>
        <w:tc>
          <w:tcPr>
            <w:tcW w:w="1287" w:type="dxa"/>
          </w:tcPr>
          <w:p w14:paraId="449784CC" w14:textId="77777777" w:rsidR="009B0494" w:rsidRDefault="007F4792" w:rsidP="009A260E">
            <w:pPr>
              <w:pStyle w:val="TableParagraph"/>
              <w:spacing w:before="0"/>
              <w:ind w:left="246" w:right="239"/>
            </w:pPr>
            <w:r>
              <w:rPr>
                <w:spacing w:val="-5"/>
              </w:rPr>
              <w:t>60</w:t>
            </w:r>
          </w:p>
        </w:tc>
      </w:tr>
    </w:tbl>
    <w:p w14:paraId="449784CE" w14:textId="77777777" w:rsidR="009B0494" w:rsidRDefault="009B0494" w:rsidP="009A260E">
      <w:pPr>
        <w:sectPr w:rsidR="009B0494">
          <w:type w:val="continuous"/>
          <w:pgSz w:w="11900" w:h="16840"/>
          <w:pgMar w:top="1400" w:right="1320" w:bottom="1701" w:left="1320" w:header="0" w:footer="758"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D0" w14:textId="77777777">
        <w:trPr>
          <w:trHeight w:val="551"/>
        </w:trPr>
        <w:tc>
          <w:tcPr>
            <w:tcW w:w="9011" w:type="dxa"/>
            <w:gridSpan w:val="4"/>
          </w:tcPr>
          <w:p w14:paraId="449784CF" w14:textId="77777777" w:rsidR="009B0494" w:rsidRDefault="007F4792" w:rsidP="009A260E">
            <w:pPr>
              <w:pStyle w:val="TableParagraph"/>
              <w:spacing w:before="0"/>
              <w:ind w:left="2615" w:right="2605"/>
            </w:pPr>
            <w:r>
              <w:lastRenderedPageBreak/>
              <w:t>And</w:t>
            </w:r>
            <w:r>
              <w:rPr>
                <w:spacing w:val="-7"/>
              </w:rPr>
              <w:t xml:space="preserve"> </w:t>
            </w:r>
            <w:r>
              <w:t>60</w:t>
            </w:r>
            <w:r>
              <w:rPr>
                <w:spacing w:val="-3"/>
              </w:rPr>
              <w:t xml:space="preserve"> </w:t>
            </w:r>
            <w:r>
              <w:t>credits</w:t>
            </w:r>
            <w:r>
              <w:rPr>
                <w:spacing w:val="-4"/>
              </w:rPr>
              <w:t xml:space="preserve"> </w:t>
            </w:r>
            <w:r>
              <w:t>listed</w:t>
            </w:r>
            <w:r>
              <w:rPr>
                <w:spacing w:val="-6"/>
              </w:rPr>
              <w:t xml:space="preserve"> </w:t>
            </w:r>
            <w:r>
              <w:t>from</w:t>
            </w:r>
            <w:r>
              <w:rPr>
                <w:spacing w:val="-2"/>
              </w:rPr>
              <w:t xml:space="preserve"> </w:t>
            </w:r>
            <w:r>
              <w:t>Regulation</w:t>
            </w:r>
            <w:r>
              <w:rPr>
                <w:spacing w:val="-6"/>
              </w:rPr>
              <w:t xml:space="preserve"> </w:t>
            </w:r>
            <w:r>
              <w:rPr>
                <w:spacing w:val="-10"/>
              </w:rPr>
              <w:t>6</w:t>
            </w:r>
          </w:p>
        </w:tc>
      </w:tr>
      <w:tr w:rsidR="009B0494" w14:paraId="449784D2" w14:textId="77777777">
        <w:trPr>
          <w:trHeight w:val="551"/>
        </w:trPr>
        <w:tc>
          <w:tcPr>
            <w:tcW w:w="9011" w:type="dxa"/>
            <w:gridSpan w:val="4"/>
          </w:tcPr>
          <w:p w14:paraId="449784D1" w14:textId="77777777" w:rsidR="009B0494" w:rsidRDefault="007F4792" w:rsidP="009A260E">
            <w:pPr>
              <w:pStyle w:val="TableParagraph"/>
              <w:spacing w:before="0"/>
              <w:ind w:left="2615" w:right="2605"/>
            </w:pPr>
            <w:r>
              <w:rPr>
                <w:spacing w:val="-5"/>
              </w:rPr>
              <w:t>Or</w:t>
            </w:r>
          </w:p>
        </w:tc>
      </w:tr>
      <w:tr w:rsidR="009B0494" w14:paraId="449784D7" w14:textId="77777777">
        <w:trPr>
          <w:trHeight w:val="551"/>
        </w:trPr>
        <w:tc>
          <w:tcPr>
            <w:tcW w:w="1637" w:type="dxa"/>
          </w:tcPr>
          <w:p w14:paraId="449784D3" w14:textId="77777777" w:rsidR="009B0494" w:rsidRDefault="007F4792" w:rsidP="009A260E">
            <w:pPr>
              <w:pStyle w:val="TableParagraph"/>
              <w:spacing w:before="0"/>
              <w:ind w:left="489"/>
              <w:jc w:val="left"/>
            </w:pPr>
            <w:r>
              <w:rPr>
                <w:spacing w:val="-2"/>
              </w:rPr>
              <w:t>EX106</w:t>
            </w:r>
          </w:p>
        </w:tc>
        <w:tc>
          <w:tcPr>
            <w:tcW w:w="5098" w:type="dxa"/>
          </w:tcPr>
          <w:p w14:paraId="449784D4" w14:textId="77777777" w:rsidR="009B0494" w:rsidRDefault="007F4792" w:rsidP="009A260E">
            <w:pPr>
              <w:pStyle w:val="TableParagraph"/>
              <w:spacing w:before="0"/>
              <w:ind w:left="105"/>
              <w:jc w:val="left"/>
            </w:pPr>
            <w:r>
              <w:t>External</w:t>
            </w:r>
            <w:r>
              <w:rPr>
                <w:spacing w:val="-7"/>
              </w:rPr>
              <w:t xml:space="preserve"> </w:t>
            </w:r>
            <w:r>
              <w:t>Study</w:t>
            </w:r>
            <w:r>
              <w:rPr>
                <w:spacing w:val="-5"/>
              </w:rPr>
              <w:t xml:space="preserve"> </w:t>
            </w:r>
            <w:r>
              <w:t>Semester</w:t>
            </w:r>
            <w:r>
              <w:rPr>
                <w:spacing w:val="-7"/>
              </w:rPr>
              <w:t xml:space="preserve"> </w:t>
            </w:r>
            <w:r>
              <w:rPr>
                <w:spacing w:val="-10"/>
              </w:rPr>
              <w:t>1</w:t>
            </w:r>
          </w:p>
        </w:tc>
        <w:tc>
          <w:tcPr>
            <w:tcW w:w="989" w:type="dxa"/>
          </w:tcPr>
          <w:p w14:paraId="449784D5" w14:textId="77777777" w:rsidR="009B0494" w:rsidRDefault="007F4792" w:rsidP="009A260E">
            <w:pPr>
              <w:pStyle w:val="TableParagraph"/>
              <w:spacing w:before="0"/>
              <w:ind w:left="15"/>
            </w:pPr>
            <w:r>
              <w:t>3</w:t>
            </w:r>
          </w:p>
        </w:tc>
        <w:tc>
          <w:tcPr>
            <w:tcW w:w="1287" w:type="dxa"/>
          </w:tcPr>
          <w:p w14:paraId="449784D6" w14:textId="77777777" w:rsidR="009B0494" w:rsidRDefault="007F4792" w:rsidP="009A260E">
            <w:pPr>
              <w:pStyle w:val="TableParagraph"/>
              <w:spacing w:before="0"/>
              <w:ind w:left="517"/>
              <w:jc w:val="left"/>
            </w:pPr>
            <w:r>
              <w:rPr>
                <w:spacing w:val="-5"/>
              </w:rPr>
              <w:t>60</w:t>
            </w:r>
          </w:p>
        </w:tc>
      </w:tr>
      <w:tr w:rsidR="009B0494" w14:paraId="449784DC" w14:textId="77777777">
        <w:trPr>
          <w:trHeight w:val="551"/>
        </w:trPr>
        <w:tc>
          <w:tcPr>
            <w:tcW w:w="1637" w:type="dxa"/>
          </w:tcPr>
          <w:p w14:paraId="449784D8" w14:textId="77777777" w:rsidR="009B0494" w:rsidRDefault="007F4792" w:rsidP="009A260E">
            <w:pPr>
              <w:pStyle w:val="TableParagraph"/>
              <w:spacing w:before="0"/>
              <w:ind w:left="489"/>
              <w:jc w:val="left"/>
            </w:pPr>
            <w:r>
              <w:rPr>
                <w:spacing w:val="-2"/>
              </w:rPr>
              <w:t>EX116</w:t>
            </w:r>
          </w:p>
        </w:tc>
        <w:tc>
          <w:tcPr>
            <w:tcW w:w="5098" w:type="dxa"/>
          </w:tcPr>
          <w:p w14:paraId="449784D9" w14:textId="77777777" w:rsidR="009B0494" w:rsidRDefault="007F4792" w:rsidP="009A260E">
            <w:pPr>
              <w:pStyle w:val="TableParagraph"/>
              <w:spacing w:before="0"/>
              <w:ind w:left="105"/>
              <w:jc w:val="left"/>
            </w:pPr>
            <w:r>
              <w:t>External</w:t>
            </w:r>
            <w:r>
              <w:rPr>
                <w:spacing w:val="-7"/>
              </w:rPr>
              <w:t xml:space="preserve"> </w:t>
            </w:r>
            <w:r>
              <w:t>Study</w:t>
            </w:r>
            <w:r>
              <w:rPr>
                <w:spacing w:val="-5"/>
              </w:rPr>
              <w:t xml:space="preserve"> </w:t>
            </w:r>
            <w:r>
              <w:t>Semester</w:t>
            </w:r>
            <w:r>
              <w:rPr>
                <w:spacing w:val="-7"/>
              </w:rPr>
              <w:t xml:space="preserve"> </w:t>
            </w:r>
            <w:r>
              <w:rPr>
                <w:spacing w:val="-10"/>
              </w:rPr>
              <w:t>2</w:t>
            </w:r>
          </w:p>
        </w:tc>
        <w:tc>
          <w:tcPr>
            <w:tcW w:w="989" w:type="dxa"/>
          </w:tcPr>
          <w:p w14:paraId="449784DA" w14:textId="77777777" w:rsidR="009B0494" w:rsidRDefault="007F4792" w:rsidP="009A260E">
            <w:pPr>
              <w:pStyle w:val="TableParagraph"/>
              <w:spacing w:before="0"/>
              <w:ind w:left="15"/>
            </w:pPr>
            <w:r>
              <w:t>3</w:t>
            </w:r>
          </w:p>
        </w:tc>
        <w:tc>
          <w:tcPr>
            <w:tcW w:w="1287" w:type="dxa"/>
          </w:tcPr>
          <w:p w14:paraId="449784DB" w14:textId="77777777" w:rsidR="009B0494" w:rsidRDefault="007F4792" w:rsidP="009A260E">
            <w:pPr>
              <w:pStyle w:val="TableParagraph"/>
              <w:spacing w:before="0"/>
              <w:ind w:left="517"/>
              <w:jc w:val="left"/>
            </w:pPr>
            <w:r>
              <w:rPr>
                <w:spacing w:val="-5"/>
              </w:rPr>
              <w:t>60</w:t>
            </w:r>
          </w:p>
        </w:tc>
      </w:tr>
    </w:tbl>
    <w:p w14:paraId="449784DD" w14:textId="77777777" w:rsidR="009B0494" w:rsidRDefault="009B0494" w:rsidP="009A260E">
      <w:pPr>
        <w:pStyle w:val="BodyText"/>
        <w:rPr>
          <w:sz w:val="16"/>
        </w:rPr>
      </w:pPr>
    </w:p>
    <w:p w14:paraId="449784DE" w14:textId="77777777" w:rsidR="009B0494" w:rsidRDefault="007F4792" w:rsidP="009A260E">
      <w:pPr>
        <w:pStyle w:val="ListParagraph"/>
        <w:numPr>
          <w:ilvl w:val="0"/>
          <w:numId w:val="66"/>
        </w:numPr>
        <w:tabs>
          <w:tab w:val="left" w:pos="547"/>
          <w:tab w:val="left" w:pos="548"/>
        </w:tabs>
        <w:ind w:right="880"/>
      </w:pPr>
      <w:r>
        <w:rPr>
          <w:b/>
        </w:rPr>
        <w:t>Fourth</w:t>
      </w:r>
      <w:r>
        <w:rPr>
          <w:b/>
          <w:spacing w:val="-2"/>
        </w:rPr>
        <w:t xml:space="preserve"> </w:t>
      </w:r>
      <w:r>
        <w:rPr>
          <w:b/>
        </w:rPr>
        <w:t>Year</w:t>
      </w:r>
      <w:r>
        <w:rPr>
          <w:b/>
          <w:spacing w:val="-6"/>
        </w:rPr>
        <w:t xml:space="preserve"> </w:t>
      </w:r>
      <w:r>
        <w:t>– All</w:t>
      </w:r>
      <w:r>
        <w:rPr>
          <w:spacing w:val="-2"/>
        </w:rPr>
        <w:t xml:space="preserve"> </w:t>
      </w:r>
      <w:r>
        <w:t>students</w:t>
      </w:r>
      <w:r>
        <w:rPr>
          <w:spacing w:val="-2"/>
        </w:rPr>
        <w:t xml:space="preserve"> </w:t>
      </w:r>
      <w:r>
        <w:t>shall</w:t>
      </w:r>
      <w:r>
        <w:rPr>
          <w:spacing w:val="-7"/>
        </w:rPr>
        <w:t xml:space="preserve"> </w:t>
      </w:r>
      <w:r>
        <w:t>undertake</w:t>
      </w:r>
      <w:r>
        <w:rPr>
          <w:spacing w:val="-9"/>
        </w:rPr>
        <w:t xml:space="preserve"> </w:t>
      </w:r>
      <w:r>
        <w:t>modules</w:t>
      </w:r>
      <w:r>
        <w:rPr>
          <w:spacing w:val="-2"/>
        </w:rPr>
        <w:t xml:space="preserve"> </w:t>
      </w:r>
      <w:r>
        <w:t>amounting to</w:t>
      </w:r>
      <w:r>
        <w:rPr>
          <w:spacing w:val="-4"/>
        </w:rPr>
        <w:t xml:space="preserve"> </w:t>
      </w:r>
      <w:r>
        <w:t>120 credits</w:t>
      </w:r>
      <w:r>
        <w:rPr>
          <w:spacing w:val="-6"/>
        </w:rPr>
        <w:t xml:space="preserve"> </w:t>
      </w:r>
      <w:r>
        <w:t xml:space="preserve">as </w:t>
      </w:r>
      <w:r>
        <w:rPr>
          <w:spacing w:val="-2"/>
        </w:rPr>
        <w:t>follows:</w:t>
      </w:r>
    </w:p>
    <w:p w14:paraId="449784DF" w14:textId="77777777" w:rsidR="009B0494" w:rsidRDefault="009B0494" w:rsidP="009A260E">
      <w:pPr>
        <w:pStyle w:val="BodyText"/>
        <w:rPr>
          <w:sz w:val="21"/>
        </w:rPr>
      </w:pPr>
    </w:p>
    <w:p w14:paraId="449784E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4E1"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84E6" w14:textId="77777777">
        <w:trPr>
          <w:trHeight w:val="551"/>
        </w:trPr>
        <w:tc>
          <w:tcPr>
            <w:tcW w:w="1637" w:type="dxa"/>
          </w:tcPr>
          <w:p w14:paraId="449784E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84E3"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84E4" w14:textId="77777777" w:rsidR="009B0494" w:rsidRDefault="007F4792" w:rsidP="009A260E">
            <w:pPr>
              <w:pStyle w:val="TableParagraph"/>
              <w:spacing w:before="0"/>
              <w:ind w:left="198" w:right="180"/>
              <w:rPr>
                <w:b/>
              </w:rPr>
            </w:pPr>
            <w:r>
              <w:rPr>
                <w:b/>
                <w:spacing w:val="-4"/>
              </w:rPr>
              <w:t>Level</w:t>
            </w:r>
          </w:p>
        </w:tc>
        <w:tc>
          <w:tcPr>
            <w:tcW w:w="1287" w:type="dxa"/>
          </w:tcPr>
          <w:p w14:paraId="449784E5" w14:textId="77777777" w:rsidR="009B0494" w:rsidRDefault="007F4792" w:rsidP="009A260E">
            <w:pPr>
              <w:pStyle w:val="TableParagraph"/>
              <w:spacing w:before="0"/>
              <w:ind w:left="241" w:right="242"/>
              <w:rPr>
                <w:b/>
              </w:rPr>
            </w:pPr>
            <w:r>
              <w:rPr>
                <w:b/>
                <w:spacing w:val="-2"/>
              </w:rPr>
              <w:t>Credits</w:t>
            </w:r>
          </w:p>
        </w:tc>
      </w:tr>
      <w:tr w:rsidR="009B0494" w14:paraId="449784EB" w14:textId="77777777">
        <w:trPr>
          <w:trHeight w:val="551"/>
        </w:trPr>
        <w:tc>
          <w:tcPr>
            <w:tcW w:w="1637" w:type="dxa"/>
          </w:tcPr>
          <w:p w14:paraId="449784E7" w14:textId="77777777" w:rsidR="009B0494" w:rsidRDefault="007F4792" w:rsidP="009A260E">
            <w:pPr>
              <w:pStyle w:val="TableParagraph"/>
              <w:spacing w:before="0"/>
              <w:ind w:left="117" w:right="103"/>
            </w:pPr>
            <w:r>
              <w:rPr>
                <w:spacing w:val="-4"/>
              </w:rPr>
              <w:t>X7434</w:t>
            </w:r>
          </w:p>
        </w:tc>
        <w:tc>
          <w:tcPr>
            <w:tcW w:w="5098" w:type="dxa"/>
          </w:tcPr>
          <w:p w14:paraId="449784E8" w14:textId="77777777" w:rsidR="009B0494" w:rsidRDefault="007F4792" w:rsidP="009A260E">
            <w:pPr>
              <w:pStyle w:val="TableParagraph"/>
              <w:spacing w:before="0"/>
              <w:ind w:left="105"/>
              <w:jc w:val="left"/>
            </w:pPr>
            <w:r>
              <w:t>Year</w:t>
            </w:r>
            <w:r>
              <w:rPr>
                <w:spacing w:val="-9"/>
              </w:rPr>
              <w:t xml:space="preserve"> </w:t>
            </w:r>
            <w:r>
              <w:t>4</w:t>
            </w:r>
            <w:r>
              <w:rPr>
                <w:spacing w:val="-4"/>
              </w:rPr>
              <w:t xml:space="preserve"> </w:t>
            </w:r>
            <w:r>
              <w:t>Pedagogy</w:t>
            </w:r>
            <w:r>
              <w:rPr>
                <w:spacing w:val="-6"/>
              </w:rPr>
              <w:t xml:space="preserve"> </w:t>
            </w:r>
            <w:r>
              <w:t>and Placement</w:t>
            </w:r>
            <w:r>
              <w:rPr>
                <w:spacing w:val="-5"/>
              </w:rPr>
              <w:t xml:space="preserve"> </w:t>
            </w:r>
            <w:r>
              <w:rPr>
                <w:spacing w:val="-2"/>
              </w:rPr>
              <w:t>Learning</w:t>
            </w:r>
          </w:p>
        </w:tc>
        <w:tc>
          <w:tcPr>
            <w:tcW w:w="989" w:type="dxa"/>
          </w:tcPr>
          <w:p w14:paraId="449784E9" w14:textId="77777777" w:rsidR="009B0494" w:rsidRDefault="007F4792" w:rsidP="009A260E">
            <w:pPr>
              <w:pStyle w:val="TableParagraph"/>
              <w:spacing w:before="0"/>
              <w:ind w:left="15"/>
            </w:pPr>
            <w:r>
              <w:t>4</w:t>
            </w:r>
          </w:p>
        </w:tc>
        <w:tc>
          <w:tcPr>
            <w:tcW w:w="1287" w:type="dxa"/>
          </w:tcPr>
          <w:p w14:paraId="449784EA" w14:textId="77777777" w:rsidR="009B0494" w:rsidRDefault="007F4792" w:rsidP="009A260E">
            <w:pPr>
              <w:pStyle w:val="TableParagraph"/>
              <w:spacing w:before="0"/>
              <w:ind w:left="246" w:right="240"/>
            </w:pPr>
            <w:r>
              <w:rPr>
                <w:spacing w:val="-5"/>
              </w:rPr>
              <w:t>20</w:t>
            </w:r>
          </w:p>
        </w:tc>
      </w:tr>
      <w:tr w:rsidR="009B0494" w14:paraId="449784F0" w14:textId="77777777">
        <w:trPr>
          <w:trHeight w:val="551"/>
        </w:trPr>
        <w:tc>
          <w:tcPr>
            <w:tcW w:w="1637" w:type="dxa"/>
          </w:tcPr>
          <w:p w14:paraId="449784EC" w14:textId="77777777" w:rsidR="009B0494" w:rsidRDefault="007F4792" w:rsidP="009A260E">
            <w:pPr>
              <w:pStyle w:val="TableParagraph"/>
              <w:spacing w:before="0"/>
              <w:ind w:left="117" w:right="103"/>
            </w:pPr>
            <w:r>
              <w:rPr>
                <w:spacing w:val="-4"/>
              </w:rPr>
              <w:t>X3472</w:t>
            </w:r>
          </w:p>
        </w:tc>
        <w:tc>
          <w:tcPr>
            <w:tcW w:w="5098" w:type="dxa"/>
          </w:tcPr>
          <w:p w14:paraId="449784ED" w14:textId="77777777" w:rsidR="009B0494" w:rsidRDefault="007F4792" w:rsidP="009A260E">
            <w:pPr>
              <w:pStyle w:val="TableParagraph"/>
              <w:spacing w:before="0"/>
              <w:ind w:left="105"/>
              <w:jc w:val="left"/>
            </w:pPr>
            <w:r>
              <w:t>Developing</w:t>
            </w:r>
            <w:r>
              <w:rPr>
                <w:spacing w:val="-5"/>
              </w:rPr>
              <w:t xml:space="preserve"> </w:t>
            </w:r>
            <w:r>
              <w:t>Understandings</w:t>
            </w:r>
            <w:r>
              <w:rPr>
                <w:spacing w:val="-11"/>
              </w:rPr>
              <w:t xml:space="preserve"> </w:t>
            </w:r>
            <w:r>
              <w:t>of</w:t>
            </w:r>
            <w:r>
              <w:rPr>
                <w:spacing w:val="-11"/>
              </w:rPr>
              <w:t xml:space="preserve"> </w:t>
            </w:r>
            <w:r>
              <w:t>Inclusive</w:t>
            </w:r>
            <w:r>
              <w:rPr>
                <w:spacing w:val="-10"/>
              </w:rPr>
              <w:t xml:space="preserve"> </w:t>
            </w:r>
            <w:r>
              <w:t>Literacy and Numeracy</w:t>
            </w:r>
          </w:p>
        </w:tc>
        <w:tc>
          <w:tcPr>
            <w:tcW w:w="989" w:type="dxa"/>
          </w:tcPr>
          <w:p w14:paraId="449784EE" w14:textId="77777777" w:rsidR="009B0494" w:rsidRDefault="007F4792" w:rsidP="009A260E">
            <w:pPr>
              <w:pStyle w:val="TableParagraph"/>
              <w:spacing w:before="0"/>
              <w:ind w:left="15"/>
            </w:pPr>
            <w:r>
              <w:t>4</w:t>
            </w:r>
          </w:p>
        </w:tc>
        <w:tc>
          <w:tcPr>
            <w:tcW w:w="1287" w:type="dxa"/>
          </w:tcPr>
          <w:p w14:paraId="449784EF" w14:textId="77777777" w:rsidR="009B0494" w:rsidRDefault="007F4792" w:rsidP="009A260E">
            <w:pPr>
              <w:pStyle w:val="TableParagraph"/>
              <w:spacing w:before="0"/>
              <w:ind w:left="246" w:right="240"/>
            </w:pPr>
            <w:r>
              <w:rPr>
                <w:spacing w:val="-5"/>
              </w:rPr>
              <w:t>20</w:t>
            </w:r>
          </w:p>
        </w:tc>
      </w:tr>
      <w:tr w:rsidR="009B0494" w14:paraId="449784F5" w14:textId="77777777">
        <w:trPr>
          <w:trHeight w:val="551"/>
        </w:trPr>
        <w:tc>
          <w:tcPr>
            <w:tcW w:w="1637" w:type="dxa"/>
          </w:tcPr>
          <w:p w14:paraId="449784F1" w14:textId="77777777" w:rsidR="009B0494" w:rsidRDefault="007F4792" w:rsidP="009A260E">
            <w:pPr>
              <w:pStyle w:val="TableParagraph"/>
              <w:spacing w:before="0"/>
              <w:ind w:left="117" w:right="103"/>
            </w:pPr>
            <w:r>
              <w:rPr>
                <w:spacing w:val="-4"/>
              </w:rPr>
              <w:t>X7450</w:t>
            </w:r>
          </w:p>
        </w:tc>
        <w:tc>
          <w:tcPr>
            <w:tcW w:w="5098" w:type="dxa"/>
          </w:tcPr>
          <w:p w14:paraId="449784F2" w14:textId="77777777" w:rsidR="009B0494" w:rsidRDefault="007F4792" w:rsidP="009A260E">
            <w:pPr>
              <w:pStyle w:val="TableParagraph"/>
              <w:spacing w:before="0"/>
              <w:ind w:left="105"/>
              <w:jc w:val="left"/>
            </w:pPr>
            <w:r>
              <w:t>Professional</w:t>
            </w:r>
            <w:r>
              <w:rPr>
                <w:spacing w:val="-11"/>
              </w:rPr>
              <w:t xml:space="preserve"> </w:t>
            </w:r>
            <w:r>
              <w:rPr>
                <w:spacing w:val="-2"/>
              </w:rPr>
              <w:t>Specialisation</w:t>
            </w:r>
          </w:p>
        </w:tc>
        <w:tc>
          <w:tcPr>
            <w:tcW w:w="989" w:type="dxa"/>
          </w:tcPr>
          <w:p w14:paraId="449784F3" w14:textId="77777777" w:rsidR="009B0494" w:rsidRDefault="007F4792" w:rsidP="009A260E">
            <w:pPr>
              <w:pStyle w:val="TableParagraph"/>
              <w:spacing w:before="0"/>
              <w:ind w:left="15"/>
            </w:pPr>
            <w:r>
              <w:t>4</w:t>
            </w:r>
          </w:p>
        </w:tc>
        <w:tc>
          <w:tcPr>
            <w:tcW w:w="1287" w:type="dxa"/>
          </w:tcPr>
          <w:p w14:paraId="449784F4" w14:textId="77777777" w:rsidR="009B0494" w:rsidRDefault="007F4792" w:rsidP="009A260E">
            <w:pPr>
              <w:pStyle w:val="TableParagraph"/>
              <w:spacing w:before="0"/>
              <w:ind w:left="246" w:right="240"/>
            </w:pPr>
            <w:r>
              <w:rPr>
                <w:spacing w:val="-5"/>
              </w:rPr>
              <w:t>10</w:t>
            </w:r>
          </w:p>
        </w:tc>
      </w:tr>
      <w:tr w:rsidR="009B0494" w14:paraId="449784FA" w14:textId="77777777">
        <w:trPr>
          <w:trHeight w:val="551"/>
        </w:trPr>
        <w:tc>
          <w:tcPr>
            <w:tcW w:w="1637" w:type="dxa"/>
          </w:tcPr>
          <w:p w14:paraId="449784F6" w14:textId="77777777" w:rsidR="009B0494" w:rsidRDefault="007F4792" w:rsidP="009A260E">
            <w:pPr>
              <w:pStyle w:val="TableParagraph"/>
              <w:spacing w:before="0"/>
              <w:ind w:left="117" w:right="103"/>
            </w:pPr>
            <w:r>
              <w:rPr>
                <w:spacing w:val="-4"/>
              </w:rPr>
              <w:t>X7451</w:t>
            </w:r>
          </w:p>
        </w:tc>
        <w:tc>
          <w:tcPr>
            <w:tcW w:w="5098" w:type="dxa"/>
          </w:tcPr>
          <w:p w14:paraId="449784F7" w14:textId="77777777" w:rsidR="009B0494" w:rsidRDefault="007F4792" w:rsidP="009A260E">
            <w:pPr>
              <w:pStyle w:val="TableParagraph"/>
              <w:spacing w:before="0" w:line="237" w:lineRule="auto"/>
              <w:ind w:left="105"/>
              <w:jc w:val="left"/>
            </w:pPr>
            <w:r>
              <w:t>Protecting</w:t>
            </w:r>
            <w:r>
              <w:rPr>
                <w:spacing w:val="-4"/>
              </w:rPr>
              <w:t xml:space="preserve"> </w:t>
            </w:r>
            <w:r>
              <w:t>and</w:t>
            </w:r>
            <w:r>
              <w:rPr>
                <w:spacing w:val="-9"/>
              </w:rPr>
              <w:t xml:space="preserve"> </w:t>
            </w:r>
            <w:r>
              <w:t>Safeguarding</w:t>
            </w:r>
            <w:r>
              <w:rPr>
                <w:spacing w:val="-4"/>
              </w:rPr>
              <w:t xml:space="preserve"> </w:t>
            </w:r>
            <w:r>
              <w:t>Children:</w:t>
            </w:r>
            <w:r>
              <w:rPr>
                <w:spacing w:val="-5"/>
              </w:rPr>
              <w:t xml:space="preserve"> </w:t>
            </w:r>
            <w:r>
              <w:t>Role</w:t>
            </w:r>
            <w:r>
              <w:rPr>
                <w:spacing w:val="-9"/>
              </w:rPr>
              <w:t xml:space="preserve"> </w:t>
            </w:r>
            <w:r>
              <w:t>of</w:t>
            </w:r>
            <w:r>
              <w:rPr>
                <w:spacing w:val="-10"/>
              </w:rPr>
              <w:t xml:space="preserve"> </w:t>
            </w:r>
            <w:r>
              <w:t>the Primary Teacher</w:t>
            </w:r>
          </w:p>
        </w:tc>
        <w:tc>
          <w:tcPr>
            <w:tcW w:w="989" w:type="dxa"/>
          </w:tcPr>
          <w:p w14:paraId="449784F8" w14:textId="77777777" w:rsidR="009B0494" w:rsidRDefault="007F4792" w:rsidP="009A260E">
            <w:pPr>
              <w:pStyle w:val="TableParagraph"/>
              <w:spacing w:before="0"/>
              <w:ind w:left="15"/>
            </w:pPr>
            <w:r>
              <w:t>4</w:t>
            </w:r>
          </w:p>
        </w:tc>
        <w:tc>
          <w:tcPr>
            <w:tcW w:w="1287" w:type="dxa"/>
          </w:tcPr>
          <w:p w14:paraId="449784F9" w14:textId="77777777" w:rsidR="009B0494" w:rsidRDefault="007F4792" w:rsidP="009A260E">
            <w:pPr>
              <w:pStyle w:val="TableParagraph"/>
              <w:spacing w:before="0"/>
              <w:ind w:left="246" w:right="240"/>
            </w:pPr>
            <w:r>
              <w:rPr>
                <w:spacing w:val="-5"/>
              </w:rPr>
              <w:t>10</w:t>
            </w:r>
          </w:p>
        </w:tc>
      </w:tr>
      <w:tr w:rsidR="009B0494" w14:paraId="449784FF" w14:textId="77777777">
        <w:trPr>
          <w:trHeight w:val="551"/>
        </w:trPr>
        <w:tc>
          <w:tcPr>
            <w:tcW w:w="1637" w:type="dxa"/>
          </w:tcPr>
          <w:p w14:paraId="449784FB" w14:textId="77777777" w:rsidR="009B0494" w:rsidRDefault="007F4792" w:rsidP="009A260E">
            <w:pPr>
              <w:pStyle w:val="TableParagraph"/>
              <w:spacing w:before="0"/>
              <w:ind w:left="117" w:right="103"/>
            </w:pPr>
            <w:r>
              <w:rPr>
                <w:spacing w:val="-4"/>
              </w:rPr>
              <w:t>X7452</w:t>
            </w:r>
          </w:p>
        </w:tc>
        <w:tc>
          <w:tcPr>
            <w:tcW w:w="5098" w:type="dxa"/>
          </w:tcPr>
          <w:p w14:paraId="449784FC" w14:textId="77777777" w:rsidR="009B0494" w:rsidRDefault="007F4792" w:rsidP="009A260E">
            <w:pPr>
              <w:pStyle w:val="TableParagraph"/>
              <w:spacing w:before="0" w:line="237" w:lineRule="auto"/>
              <w:ind w:left="105"/>
              <w:jc w:val="left"/>
            </w:pPr>
            <w:r>
              <w:t>Expressive</w:t>
            </w:r>
            <w:r>
              <w:rPr>
                <w:spacing w:val="-8"/>
              </w:rPr>
              <w:t xml:space="preserve"> </w:t>
            </w:r>
            <w:r>
              <w:t>Arts</w:t>
            </w:r>
            <w:r>
              <w:rPr>
                <w:spacing w:val="-5"/>
              </w:rPr>
              <w:t xml:space="preserve"> </w:t>
            </w:r>
            <w:r>
              <w:t>&amp;</w:t>
            </w:r>
            <w:r>
              <w:rPr>
                <w:spacing w:val="-8"/>
              </w:rPr>
              <w:t xml:space="preserve"> </w:t>
            </w:r>
            <w:r>
              <w:t>Physical</w:t>
            </w:r>
            <w:r>
              <w:rPr>
                <w:spacing w:val="-6"/>
              </w:rPr>
              <w:t xml:space="preserve"> </w:t>
            </w:r>
            <w:r>
              <w:t>Wellbeing</w:t>
            </w:r>
            <w:r>
              <w:rPr>
                <w:spacing w:val="-4"/>
              </w:rPr>
              <w:t xml:space="preserve"> </w:t>
            </w:r>
            <w:r>
              <w:t>(Health</w:t>
            </w:r>
            <w:r>
              <w:rPr>
                <w:spacing w:val="-4"/>
              </w:rPr>
              <w:t xml:space="preserve"> </w:t>
            </w:r>
            <w:r>
              <w:t>and Wellbeing 2)</w:t>
            </w:r>
          </w:p>
        </w:tc>
        <w:tc>
          <w:tcPr>
            <w:tcW w:w="989" w:type="dxa"/>
          </w:tcPr>
          <w:p w14:paraId="449784FD" w14:textId="77777777" w:rsidR="009B0494" w:rsidRDefault="007F4792" w:rsidP="009A260E">
            <w:pPr>
              <w:pStyle w:val="TableParagraph"/>
              <w:spacing w:before="0"/>
              <w:ind w:left="15"/>
            </w:pPr>
            <w:r>
              <w:t>4</w:t>
            </w:r>
          </w:p>
        </w:tc>
        <w:tc>
          <w:tcPr>
            <w:tcW w:w="1287" w:type="dxa"/>
          </w:tcPr>
          <w:p w14:paraId="449784FE" w14:textId="77777777" w:rsidR="009B0494" w:rsidRDefault="007F4792" w:rsidP="009A260E">
            <w:pPr>
              <w:pStyle w:val="TableParagraph"/>
              <w:spacing w:before="0"/>
              <w:ind w:left="246" w:right="240"/>
            </w:pPr>
            <w:r>
              <w:rPr>
                <w:spacing w:val="-5"/>
              </w:rPr>
              <w:t>20</w:t>
            </w:r>
          </w:p>
        </w:tc>
      </w:tr>
      <w:tr w:rsidR="009B0494" w14:paraId="44978504" w14:textId="77777777">
        <w:trPr>
          <w:trHeight w:val="551"/>
        </w:trPr>
        <w:tc>
          <w:tcPr>
            <w:tcW w:w="1637" w:type="dxa"/>
          </w:tcPr>
          <w:p w14:paraId="44978500" w14:textId="77777777" w:rsidR="009B0494" w:rsidRDefault="007F4792" w:rsidP="009A260E">
            <w:pPr>
              <w:pStyle w:val="TableParagraph"/>
              <w:spacing w:before="0"/>
              <w:ind w:left="117" w:right="103"/>
            </w:pPr>
            <w:r>
              <w:rPr>
                <w:spacing w:val="-4"/>
              </w:rPr>
              <w:t>X7453</w:t>
            </w:r>
          </w:p>
        </w:tc>
        <w:tc>
          <w:tcPr>
            <w:tcW w:w="5098" w:type="dxa"/>
          </w:tcPr>
          <w:p w14:paraId="44978501" w14:textId="77777777" w:rsidR="009B0494" w:rsidRDefault="007F4792" w:rsidP="009A260E">
            <w:pPr>
              <w:pStyle w:val="TableParagraph"/>
              <w:spacing w:before="0"/>
              <w:ind w:left="105"/>
              <w:jc w:val="left"/>
            </w:pPr>
            <w:r>
              <w:t>Dissertation</w:t>
            </w:r>
            <w:r>
              <w:rPr>
                <w:spacing w:val="-5"/>
              </w:rPr>
              <w:t xml:space="preserve"> </w:t>
            </w:r>
            <w:r>
              <w:rPr>
                <w:spacing w:val="-2"/>
              </w:rPr>
              <w:t>(Education)</w:t>
            </w:r>
          </w:p>
        </w:tc>
        <w:tc>
          <w:tcPr>
            <w:tcW w:w="989" w:type="dxa"/>
          </w:tcPr>
          <w:p w14:paraId="44978502" w14:textId="77777777" w:rsidR="009B0494" w:rsidRDefault="007F4792" w:rsidP="009A260E">
            <w:pPr>
              <w:pStyle w:val="TableParagraph"/>
              <w:spacing w:before="0"/>
              <w:ind w:left="15"/>
            </w:pPr>
            <w:r>
              <w:t>4</w:t>
            </w:r>
          </w:p>
        </w:tc>
        <w:tc>
          <w:tcPr>
            <w:tcW w:w="1287" w:type="dxa"/>
          </w:tcPr>
          <w:p w14:paraId="44978503" w14:textId="77777777" w:rsidR="009B0494" w:rsidRDefault="007F4792" w:rsidP="009A260E">
            <w:pPr>
              <w:pStyle w:val="TableParagraph"/>
              <w:spacing w:before="0"/>
              <w:ind w:left="246" w:right="240"/>
            </w:pPr>
            <w:r>
              <w:rPr>
                <w:spacing w:val="-5"/>
              </w:rPr>
              <w:t>40</w:t>
            </w:r>
          </w:p>
        </w:tc>
      </w:tr>
    </w:tbl>
    <w:p w14:paraId="44978505" w14:textId="77777777" w:rsidR="009B0494" w:rsidRDefault="009B0494" w:rsidP="009A260E">
      <w:pPr>
        <w:pStyle w:val="BodyText"/>
        <w:rPr>
          <w:b/>
        </w:rPr>
      </w:pPr>
    </w:p>
    <w:p w14:paraId="44978506" w14:textId="77777777" w:rsidR="009B0494" w:rsidRDefault="007F4792" w:rsidP="009A260E">
      <w:pPr>
        <w:spacing w:line="251" w:lineRule="exact"/>
        <w:ind w:left="120"/>
        <w:rPr>
          <w:b/>
        </w:rPr>
      </w:pPr>
      <w:r>
        <w:rPr>
          <w:b/>
          <w:spacing w:val="-2"/>
        </w:rPr>
        <w:t>Progress</w:t>
      </w:r>
    </w:p>
    <w:p w14:paraId="44978507" w14:textId="273D06AF" w:rsidR="009B0494" w:rsidRDefault="007F4792" w:rsidP="009A260E">
      <w:pPr>
        <w:pStyle w:val="ListParagraph"/>
        <w:numPr>
          <w:ilvl w:val="0"/>
          <w:numId w:val="66"/>
        </w:numPr>
        <w:tabs>
          <w:tab w:val="left" w:pos="547"/>
          <w:tab w:val="left" w:pos="548"/>
        </w:tabs>
        <w:ind w:right="198"/>
      </w:pPr>
      <w:proofErr w:type="gramStart"/>
      <w:r>
        <w:t>In order to</w:t>
      </w:r>
      <w:proofErr w:type="gramEnd"/>
      <w:r>
        <w:t xml:space="preserve"> progress to the second year of the programme, in addition to satisfying the requirements of </w:t>
      </w:r>
      <w:r>
        <w:rPr>
          <w:color w:val="0562C1"/>
          <w:u w:val="single" w:color="0562C1"/>
        </w:rPr>
        <w:t>General Academic Regulations – Undergraduate, Integrated Master</w:t>
      </w:r>
      <w:r>
        <w:rPr>
          <w:color w:val="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6"/>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rPr>
          <w:color w:val="0562C1"/>
          <w:spacing w:val="-7"/>
        </w:rPr>
        <w:t xml:space="preserve"> </w:t>
      </w:r>
      <w:r>
        <w:t>a</w:t>
      </w:r>
      <w:r>
        <w:rPr>
          <w:spacing w:val="-1"/>
        </w:rPr>
        <w:t xml:space="preserve"> </w:t>
      </w:r>
      <w:r>
        <w:t>student</w:t>
      </w:r>
      <w:r>
        <w:rPr>
          <w:spacing w:val="-7"/>
        </w:rPr>
        <w:t xml:space="preserve"> </w:t>
      </w:r>
      <w:r>
        <w:t>must</w:t>
      </w:r>
      <w:r>
        <w:rPr>
          <w:spacing w:val="-7"/>
        </w:rPr>
        <w:t xml:space="preserve"> </w:t>
      </w:r>
      <w:r>
        <w:t>also</w:t>
      </w:r>
      <w:r>
        <w:rPr>
          <w:spacing w:val="-6"/>
        </w:rPr>
        <w:t xml:space="preserve"> </w:t>
      </w:r>
      <w:r>
        <w:t>pass</w:t>
      </w:r>
      <w:r>
        <w:rPr>
          <w:spacing w:val="-3"/>
        </w:rPr>
        <w:t xml:space="preserve"> </w:t>
      </w:r>
      <w:r>
        <w:t>X9173: Year 1 Placement and Curriculum.</w:t>
      </w:r>
    </w:p>
    <w:p w14:paraId="44978508" w14:textId="77777777" w:rsidR="009B0494" w:rsidRDefault="009B0494" w:rsidP="009A260E">
      <w:pPr>
        <w:pStyle w:val="BodyText"/>
      </w:pPr>
    </w:p>
    <w:p w14:paraId="44978509" w14:textId="426F0B08" w:rsidR="009B0494" w:rsidRDefault="007F4792" w:rsidP="009A260E">
      <w:pPr>
        <w:pStyle w:val="ListParagraph"/>
        <w:numPr>
          <w:ilvl w:val="0"/>
          <w:numId w:val="66"/>
        </w:numPr>
        <w:tabs>
          <w:tab w:val="left" w:pos="548"/>
        </w:tabs>
        <w:ind w:right="195"/>
      </w:pPr>
      <w:proofErr w:type="gramStart"/>
      <w:r>
        <w:t>In order to</w:t>
      </w:r>
      <w:proofErr w:type="gramEnd"/>
      <w:r>
        <w:t xml:space="preserve"> progress to the third year of the programme, in addition to satisfying the requirements of </w:t>
      </w:r>
      <w:r>
        <w:rPr>
          <w:color w:val="0562C1"/>
          <w:u w:val="single" w:color="0562C1"/>
        </w:rPr>
        <w:t>General Academic Regulations – Undergraduate, Integrated Master</w:t>
      </w:r>
      <w:r>
        <w:rPr>
          <w:color w:val="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5"/>
          <w:u w:val="single" w:color="0562C1"/>
        </w:rPr>
        <w:t xml:space="preserve"> </w:t>
      </w:r>
      <w:r>
        <w:rPr>
          <w:color w:val="0562C1"/>
          <w:u w:val="single" w:color="0562C1"/>
        </w:rPr>
        <w:t>Programme</w:t>
      </w:r>
      <w:r>
        <w:rPr>
          <w:color w:val="0562C1"/>
          <w:spacing w:val="-1"/>
          <w:u w:val="single" w:color="0562C1"/>
        </w:rPr>
        <w:t xml:space="preserve"> </w:t>
      </w:r>
      <w:r>
        <w:rPr>
          <w:color w:val="0562C1"/>
          <w:u w:val="single" w:color="0562C1"/>
        </w:rPr>
        <w:t>Level,</w:t>
      </w:r>
      <w:r>
        <w:rPr>
          <w:color w:val="0562C1"/>
          <w:spacing w:val="-6"/>
        </w:rPr>
        <w:t xml:space="preserve"> </w:t>
      </w:r>
      <w:r>
        <w:t>a</w:t>
      </w:r>
      <w:r>
        <w:rPr>
          <w:spacing w:val="-1"/>
        </w:rPr>
        <w:t xml:space="preserve"> </w:t>
      </w:r>
      <w:r>
        <w:t>student</w:t>
      </w:r>
      <w:r>
        <w:rPr>
          <w:spacing w:val="-6"/>
        </w:rPr>
        <w:t xml:space="preserve"> </w:t>
      </w:r>
      <w:r>
        <w:t>must</w:t>
      </w:r>
      <w:r>
        <w:rPr>
          <w:spacing w:val="-6"/>
        </w:rPr>
        <w:t xml:space="preserve"> </w:t>
      </w:r>
      <w:r>
        <w:t>also</w:t>
      </w:r>
      <w:r>
        <w:rPr>
          <w:spacing w:val="-5"/>
        </w:rPr>
        <w:t xml:space="preserve"> </w:t>
      </w:r>
      <w:r>
        <w:t>pass</w:t>
      </w:r>
      <w:r>
        <w:rPr>
          <w:spacing w:val="-3"/>
        </w:rPr>
        <w:t xml:space="preserve"> </w:t>
      </w:r>
      <w:r>
        <w:t>X9281: Pedagogy and Placement Learning.</w:t>
      </w:r>
    </w:p>
    <w:p w14:paraId="4497850A" w14:textId="77777777" w:rsidR="009B0494" w:rsidRDefault="009B0494" w:rsidP="009A260E">
      <w:pPr>
        <w:pStyle w:val="BodyText"/>
        <w:rPr>
          <w:sz w:val="21"/>
        </w:rPr>
      </w:pPr>
    </w:p>
    <w:p w14:paraId="4497850B" w14:textId="47766E2A" w:rsidR="009B0494" w:rsidRDefault="007F4792" w:rsidP="009A260E">
      <w:pPr>
        <w:pStyle w:val="ListParagraph"/>
        <w:numPr>
          <w:ilvl w:val="0"/>
          <w:numId w:val="66"/>
        </w:numPr>
        <w:tabs>
          <w:tab w:val="left" w:pos="548"/>
        </w:tabs>
        <w:ind w:right="363"/>
      </w:pPr>
      <w:proofErr w:type="gramStart"/>
      <w:r>
        <w:t>In order to</w:t>
      </w:r>
      <w:proofErr w:type="gramEnd"/>
      <w:r>
        <w:t xml:space="preserve"> progress to the fourth year of the programme, in addition to satisfying the requirements of </w:t>
      </w:r>
      <w:r>
        <w:rPr>
          <w:color w:val="0562C1"/>
          <w:u w:val="single" w:color="0562C1"/>
        </w:rPr>
        <w:t>General Academic Regulations – Undergraduate, Integrated Master</w:t>
      </w:r>
      <w:r>
        <w:rPr>
          <w:color w:val="0562C1"/>
        </w:rPr>
        <w:t xml:space="preserve"> </w:t>
      </w:r>
      <w:r>
        <w:rPr>
          <w:color w:val="0562C1"/>
          <w:u w:val="single" w:color="0562C1"/>
        </w:rPr>
        <w:t>and Professional Graduate Degree Programme Level,</w:t>
      </w:r>
      <w:r>
        <w:rPr>
          <w:color w:val="0562C1"/>
        </w:rPr>
        <w:t xml:space="preserve"> </w:t>
      </w:r>
      <w:r>
        <w:t>a student must also pass both X7315: Year</w:t>
      </w:r>
      <w:r>
        <w:rPr>
          <w:spacing w:val="-7"/>
        </w:rPr>
        <w:t xml:space="preserve"> </w:t>
      </w:r>
      <w:r>
        <w:t>3</w:t>
      </w:r>
      <w:r>
        <w:rPr>
          <w:spacing w:val="-4"/>
        </w:rPr>
        <w:t xml:space="preserve"> </w:t>
      </w:r>
      <w:r>
        <w:t>Pedagogy</w:t>
      </w:r>
      <w:r>
        <w:rPr>
          <w:spacing w:val="-6"/>
        </w:rPr>
        <w:t xml:space="preserve"> </w:t>
      </w:r>
      <w:r>
        <w:t>and Placement</w:t>
      </w:r>
      <w:r>
        <w:rPr>
          <w:spacing w:val="-5"/>
        </w:rPr>
        <w:t xml:space="preserve"> </w:t>
      </w:r>
      <w:r>
        <w:t>Learning; and</w:t>
      </w:r>
      <w:r>
        <w:rPr>
          <w:spacing w:val="-4"/>
        </w:rPr>
        <w:t xml:space="preserve"> </w:t>
      </w:r>
      <w:r>
        <w:t>X7316:</w:t>
      </w:r>
      <w:r>
        <w:rPr>
          <w:spacing w:val="-5"/>
        </w:rPr>
        <w:t xml:space="preserve"> </w:t>
      </w:r>
      <w:r>
        <w:t>Year</w:t>
      </w:r>
      <w:r>
        <w:rPr>
          <w:spacing w:val="-3"/>
        </w:rPr>
        <w:t xml:space="preserve"> </w:t>
      </w:r>
      <w:r>
        <w:t>3</w:t>
      </w:r>
      <w:r>
        <w:rPr>
          <w:spacing w:val="-4"/>
        </w:rPr>
        <w:t xml:space="preserve"> </w:t>
      </w:r>
      <w:r>
        <w:t>Pedagogy</w:t>
      </w:r>
      <w:r>
        <w:rPr>
          <w:spacing w:val="-6"/>
        </w:rPr>
        <w:t xml:space="preserve"> </w:t>
      </w:r>
      <w:r>
        <w:t>and Placement Learning in Nursery.</w:t>
      </w:r>
    </w:p>
    <w:p w14:paraId="4497850C" w14:textId="77777777" w:rsidR="009B0494" w:rsidRDefault="009B0494" w:rsidP="009A260E">
      <w:pPr>
        <w:pStyle w:val="BodyText"/>
      </w:pPr>
    </w:p>
    <w:p w14:paraId="4497850D" w14:textId="77777777" w:rsidR="009B0494" w:rsidRDefault="007F4792" w:rsidP="009A260E">
      <w:pPr>
        <w:pStyle w:val="ListParagraph"/>
        <w:numPr>
          <w:ilvl w:val="0"/>
          <w:numId w:val="66"/>
        </w:numPr>
        <w:tabs>
          <w:tab w:val="left" w:pos="548"/>
        </w:tabs>
        <w:ind w:right="212"/>
      </w:pPr>
      <w:r>
        <w:t>Notwithstanding Regulations 7, 8 and 9, for the modules named therein, where partnership</w:t>
      </w:r>
      <w:r>
        <w:rPr>
          <w:spacing w:val="-5"/>
        </w:rPr>
        <w:t xml:space="preserve"> </w:t>
      </w:r>
      <w:r>
        <w:t>assessment</w:t>
      </w:r>
      <w:r>
        <w:rPr>
          <w:spacing w:val="-6"/>
        </w:rPr>
        <w:t xml:space="preserve"> </w:t>
      </w:r>
      <w:r>
        <w:t>judgments</w:t>
      </w:r>
      <w:r>
        <w:rPr>
          <w:spacing w:val="-7"/>
        </w:rPr>
        <w:t xml:space="preserve"> </w:t>
      </w:r>
      <w:r>
        <w:t>are</w:t>
      </w:r>
      <w:r>
        <w:rPr>
          <w:spacing w:val="-5"/>
        </w:rPr>
        <w:t xml:space="preserve"> </w:t>
      </w:r>
      <w:r>
        <w:t>not</w:t>
      </w:r>
      <w:r>
        <w:rPr>
          <w:spacing w:val="-2"/>
        </w:rPr>
        <w:t xml:space="preserve"> </w:t>
      </w:r>
      <w:r>
        <w:t>in</w:t>
      </w:r>
      <w:r>
        <w:rPr>
          <w:spacing w:val="-1"/>
        </w:rPr>
        <w:t xml:space="preserve"> </w:t>
      </w:r>
      <w:r>
        <w:t>agreement,</w:t>
      </w:r>
      <w:r>
        <w:rPr>
          <w:spacing w:val="-2"/>
        </w:rPr>
        <w:t xml:space="preserve"> </w:t>
      </w:r>
      <w:r>
        <w:t>the</w:t>
      </w:r>
      <w:r>
        <w:rPr>
          <w:spacing w:val="-5"/>
        </w:rPr>
        <w:t xml:space="preserve"> </w:t>
      </w:r>
      <w:r>
        <w:t>final</w:t>
      </w:r>
      <w:r>
        <w:rPr>
          <w:spacing w:val="-3"/>
        </w:rPr>
        <w:t xml:space="preserve"> </w:t>
      </w:r>
      <w:r>
        <w:t>assessment</w:t>
      </w:r>
      <w:r>
        <w:rPr>
          <w:spacing w:val="-6"/>
        </w:rPr>
        <w:t xml:space="preserve"> </w:t>
      </w:r>
      <w:r>
        <w:t>decision will be taken by the University of Strathclyde.</w:t>
      </w:r>
    </w:p>
    <w:p w14:paraId="4497850E" w14:textId="77777777" w:rsidR="009B0494" w:rsidRDefault="009B0494" w:rsidP="009A260E">
      <w:pPr>
        <w:pStyle w:val="BodyText"/>
        <w:rPr>
          <w:sz w:val="21"/>
        </w:rPr>
      </w:pPr>
    </w:p>
    <w:p w14:paraId="4497850F" w14:textId="77777777" w:rsidR="009B0494" w:rsidRDefault="007F4792" w:rsidP="009A260E">
      <w:pPr>
        <w:pStyle w:val="Heading1"/>
        <w:ind w:left="119"/>
      </w:pPr>
      <w:r>
        <w:rPr>
          <w:spacing w:val="-2"/>
        </w:rPr>
        <w:t>Award</w:t>
      </w:r>
    </w:p>
    <w:p w14:paraId="44978510" w14:textId="77777777" w:rsidR="009B0494" w:rsidRDefault="009B0494" w:rsidP="009A260E">
      <w:pPr>
        <w:sectPr w:rsidR="009B0494">
          <w:type w:val="continuous"/>
          <w:pgSz w:w="11900" w:h="16840"/>
          <w:pgMar w:top="1400" w:right="1320" w:bottom="940" w:left="1320" w:header="0" w:footer="758" w:gutter="0"/>
          <w:cols w:space="720"/>
        </w:sectPr>
      </w:pPr>
    </w:p>
    <w:p w14:paraId="44978511" w14:textId="14C75689" w:rsidR="009B0494" w:rsidRDefault="007F4792" w:rsidP="009A260E">
      <w:pPr>
        <w:pStyle w:val="ListParagraph"/>
        <w:numPr>
          <w:ilvl w:val="0"/>
          <w:numId w:val="66"/>
        </w:numPr>
        <w:tabs>
          <w:tab w:val="left" w:pos="547"/>
        </w:tabs>
        <w:ind w:left="546" w:right="128"/>
      </w:pPr>
      <w:r>
        <w:rPr>
          <w:b/>
        </w:rPr>
        <w:lastRenderedPageBreak/>
        <w:t xml:space="preserve">Bachelor of Arts with Honours in Primary Education: </w:t>
      </w:r>
      <w:proofErr w:type="gramStart"/>
      <w:r>
        <w:t>In order to</w:t>
      </w:r>
      <w:proofErr w:type="gramEnd"/>
      <w:r>
        <w:t xml:space="preserve"> qualify for the</w:t>
      </w:r>
      <w:r>
        <w:rPr>
          <w:spacing w:val="40"/>
        </w:rPr>
        <w:t xml:space="preserve"> </w:t>
      </w:r>
      <w:r>
        <w:t xml:space="preserve">award of the BA with Honours in Primary Education, in addition to satisfying the requirements of </w:t>
      </w:r>
      <w:r>
        <w:rPr>
          <w:color w:val="0562C1"/>
          <w:u w:val="single" w:color="0562C1"/>
        </w:rPr>
        <w:t>General Academic Regulations – Undergraduate, Integrated Master</w:t>
      </w:r>
      <w:r>
        <w:rPr>
          <w:color w:val="0562C1"/>
          <w:spacing w:val="63"/>
        </w:rPr>
        <w:t xml:space="preserve"> </w:t>
      </w:r>
      <w:r>
        <w:rPr>
          <w:color w:val="0562C1"/>
          <w:u w:val="single" w:color="0562C1"/>
        </w:rPr>
        <w:t>and Professional</w:t>
      </w:r>
      <w:r>
        <w:rPr>
          <w:color w:val="0562C1"/>
          <w:spacing w:val="-2"/>
          <w:u w:val="single" w:color="0562C1"/>
        </w:rPr>
        <w:t xml:space="preserve"> </w:t>
      </w:r>
      <w:r>
        <w:rPr>
          <w:color w:val="0562C1"/>
          <w:u w:val="single" w:color="0562C1"/>
        </w:rPr>
        <w:t>Graduate Degree</w:t>
      </w:r>
      <w:r>
        <w:rPr>
          <w:color w:val="0562C1"/>
          <w:spacing w:val="-4"/>
          <w:u w:val="single" w:color="0562C1"/>
        </w:rPr>
        <w:t xml:space="preserve"> </w:t>
      </w:r>
      <w:r>
        <w:rPr>
          <w:color w:val="0562C1"/>
          <w:u w:val="single" w:color="0562C1"/>
        </w:rPr>
        <w:t>Programme Level,</w:t>
      </w:r>
      <w:r>
        <w:rPr>
          <w:color w:val="0562C1"/>
          <w:spacing w:val="-5"/>
        </w:rPr>
        <w:t xml:space="preserve"> </w:t>
      </w:r>
      <w:r>
        <w:t>a student</w:t>
      </w:r>
      <w:r>
        <w:rPr>
          <w:spacing w:val="-5"/>
        </w:rPr>
        <w:t xml:space="preserve"> </w:t>
      </w:r>
      <w:r>
        <w:t>must</w:t>
      </w:r>
      <w:r>
        <w:rPr>
          <w:spacing w:val="-5"/>
        </w:rPr>
        <w:t xml:space="preserve"> </w:t>
      </w:r>
      <w:r>
        <w:t>pass</w:t>
      </w:r>
      <w:r>
        <w:rPr>
          <w:spacing w:val="-6"/>
        </w:rPr>
        <w:t xml:space="preserve"> </w:t>
      </w:r>
      <w:r>
        <w:t>X7434:</w:t>
      </w:r>
      <w:r>
        <w:rPr>
          <w:spacing w:val="-4"/>
        </w:rPr>
        <w:t xml:space="preserve"> </w:t>
      </w:r>
      <w:r>
        <w:t>Year 4 Pedagogy and Placement Learning; and X7453: Dissertation (Education).</w:t>
      </w:r>
    </w:p>
    <w:p w14:paraId="44978512" w14:textId="77777777" w:rsidR="009B0494" w:rsidRDefault="009B0494" w:rsidP="009A260E">
      <w:pPr>
        <w:pStyle w:val="BodyText"/>
        <w:rPr>
          <w:sz w:val="21"/>
        </w:rPr>
      </w:pPr>
    </w:p>
    <w:p w14:paraId="44978513" w14:textId="682A76B9" w:rsidR="009B0494" w:rsidRDefault="007F4792" w:rsidP="009A260E">
      <w:pPr>
        <w:pStyle w:val="ListParagraph"/>
        <w:numPr>
          <w:ilvl w:val="0"/>
          <w:numId w:val="66"/>
        </w:numPr>
        <w:tabs>
          <w:tab w:val="left" w:pos="548"/>
        </w:tabs>
        <w:ind w:right="307"/>
      </w:pPr>
      <w:r>
        <w:rPr>
          <w:b/>
        </w:rPr>
        <w:t>Bachelor of Arts with Honours in Primary Education with International Study</w:t>
      </w:r>
      <w:r>
        <w:t xml:space="preserve">: In order to qualify for the award of the BA with Honours in Primary Education with International Study, in addition to satisfying the requirements of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a student must pass X7434: Year 4 Pedagogy and Placement Learning;</w:t>
      </w:r>
      <w:r>
        <w:rPr>
          <w:spacing w:val="-5"/>
        </w:rPr>
        <w:t xml:space="preserve"> </w:t>
      </w:r>
      <w:r>
        <w:t>X7453:</w:t>
      </w:r>
      <w:r>
        <w:rPr>
          <w:spacing w:val="-1"/>
        </w:rPr>
        <w:t xml:space="preserve"> </w:t>
      </w:r>
      <w:r>
        <w:t>Dissertation</w:t>
      </w:r>
      <w:r>
        <w:rPr>
          <w:spacing w:val="-4"/>
        </w:rPr>
        <w:t xml:space="preserve"> </w:t>
      </w:r>
      <w:r>
        <w:t>(Education)</w:t>
      </w:r>
      <w:r>
        <w:rPr>
          <w:spacing w:val="-7"/>
        </w:rPr>
        <w:t xml:space="preserve"> </w:t>
      </w:r>
      <w:r>
        <w:t>and</w:t>
      </w:r>
      <w:r>
        <w:rPr>
          <w:spacing w:val="-4"/>
        </w:rPr>
        <w:t xml:space="preserve"> </w:t>
      </w:r>
      <w:r>
        <w:t>must</w:t>
      </w:r>
      <w:r>
        <w:rPr>
          <w:spacing w:val="-1"/>
        </w:rPr>
        <w:t xml:space="preserve"> </w:t>
      </w:r>
      <w:r>
        <w:t>include</w:t>
      </w:r>
      <w:r>
        <w:rPr>
          <w:spacing w:val="-4"/>
        </w:rPr>
        <w:t xml:space="preserve"> </w:t>
      </w:r>
      <w:r>
        <w:t>at</w:t>
      </w:r>
      <w:r>
        <w:rPr>
          <w:spacing w:val="-5"/>
        </w:rPr>
        <w:t xml:space="preserve"> </w:t>
      </w:r>
      <w:r>
        <w:t>least</w:t>
      </w:r>
      <w:r>
        <w:rPr>
          <w:spacing w:val="-5"/>
        </w:rPr>
        <w:t xml:space="preserve"> </w:t>
      </w:r>
      <w:r>
        <w:t>one semester</w:t>
      </w:r>
      <w:r>
        <w:rPr>
          <w:spacing w:val="-3"/>
        </w:rPr>
        <w:t xml:space="preserve"> </w:t>
      </w:r>
      <w:r>
        <w:t>at</w:t>
      </w:r>
      <w:r>
        <w:rPr>
          <w:spacing w:val="-1"/>
        </w:rPr>
        <w:t xml:space="preserve"> </w:t>
      </w:r>
      <w:r>
        <w:t>a partner institution abroad.</w:t>
      </w:r>
    </w:p>
    <w:p w14:paraId="44978514" w14:textId="77777777" w:rsidR="009B0494" w:rsidRDefault="009B0494" w:rsidP="009A260E">
      <w:pPr>
        <w:pStyle w:val="BodyText"/>
      </w:pPr>
    </w:p>
    <w:p w14:paraId="44978515" w14:textId="60BD5E44" w:rsidR="009B0494" w:rsidRDefault="007F4792" w:rsidP="009A260E">
      <w:pPr>
        <w:pStyle w:val="ListParagraph"/>
        <w:numPr>
          <w:ilvl w:val="0"/>
          <w:numId w:val="66"/>
        </w:numPr>
        <w:tabs>
          <w:tab w:val="left" w:pos="548"/>
        </w:tabs>
        <w:ind w:right="149"/>
      </w:pPr>
      <w:r>
        <w:rPr>
          <w:b/>
        </w:rPr>
        <w:t>Bachelor</w:t>
      </w:r>
      <w:r>
        <w:rPr>
          <w:b/>
          <w:spacing w:val="-1"/>
        </w:rPr>
        <w:t xml:space="preserve"> </w:t>
      </w:r>
      <w:r>
        <w:rPr>
          <w:b/>
        </w:rPr>
        <w:t>of</w:t>
      </w:r>
      <w:r>
        <w:rPr>
          <w:b/>
          <w:spacing w:val="-3"/>
        </w:rPr>
        <w:t xml:space="preserve"> </w:t>
      </w:r>
      <w:r>
        <w:rPr>
          <w:b/>
        </w:rPr>
        <w:t>Arts in</w:t>
      </w:r>
      <w:r>
        <w:rPr>
          <w:b/>
          <w:spacing w:val="-2"/>
        </w:rPr>
        <w:t xml:space="preserve"> </w:t>
      </w:r>
      <w:r>
        <w:rPr>
          <w:b/>
        </w:rPr>
        <w:t>Humanities</w:t>
      </w:r>
      <w:r>
        <w:rPr>
          <w:b/>
          <w:spacing w:val="-3"/>
        </w:rPr>
        <w:t xml:space="preserve"> </w:t>
      </w:r>
      <w:r>
        <w:rPr>
          <w:b/>
        </w:rPr>
        <w:t>and</w:t>
      </w:r>
      <w:r>
        <w:rPr>
          <w:b/>
          <w:spacing w:val="-5"/>
        </w:rPr>
        <w:t xml:space="preserve"> </w:t>
      </w:r>
      <w:r>
        <w:rPr>
          <w:b/>
        </w:rPr>
        <w:t>Social</w:t>
      </w:r>
      <w:r>
        <w:rPr>
          <w:b/>
          <w:spacing w:val="-4"/>
        </w:rPr>
        <w:t xml:space="preserve"> </w:t>
      </w:r>
      <w:r>
        <w:rPr>
          <w:b/>
        </w:rPr>
        <w:t>Sciences</w:t>
      </w:r>
      <w: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3"/>
        </w:rPr>
        <w:t xml:space="preserve"> </w:t>
      </w:r>
      <w:r>
        <w:t>the</w:t>
      </w:r>
      <w:r>
        <w:rPr>
          <w:spacing w:val="-3"/>
        </w:rPr>
        <w:t xml:space="preserve"> </w:t>
      </w:r>
      <w:r>
        <w:t xml:space="preserve">award of BA in Humanities and Social Sciences, see </w:t>
      </w:r>
      <w:r>
        <w:rPr>
          <w:color w:val="0562C1"/>
          <w:u w:val="single" w:color="0562C1"/>
        </w:rPr>
        <w:t>General Academic Regulations –</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spacing w:val="-2"/>
          <w:u w:val="single" w:color="0562C1"/>
        </w:rPr>
        <w:t>Level.</w:t>
      </w:r>
    </w:p>
    <w:p w14:paraId="44978516" w14:textId="77777777" w:rsidR="009B0494" w:rsidRDefault="009B0494" w:rsidP="009A260E">
      <w:pPr>
        <w:pStyle w:val="BodyText"/>
        <w:rPr>
          <w:sz w:val="13"/>
        </w:rPr>
      </w:pPr>
    </w:p>
    <w:p w14:paraId="44978517" w14:textId="7158E5A3" w:rsidR="009B0494" w:rsidRDefault="007F4792" w:rsidP="009A260E">
      <w:pPr>
        <w:pStyle w:val="ListParagraph"/>
        <w:numPr>
          <w:ilvl w:val="0"/>
          <w:numId w:val="66"/>
        </w:numPr>
        <w:tabs>
          <w:tab w:val="left" w:pos="548"/>
        </w:tabs>
        <w:ind w:right="441"/>
      </w:pPr>
      <w:r>
        <w:rPr>
          <w:b/>
        </w:rPr>
        <w:t>Bachelor</w:t>
      </w:r>
      <w:r>
        <w:rPr>
          <w:b/>
          <w:spacing w:val="-1"/>
        </w:rPr>
        <w:t xml:space="preserve"> </w:t>
      </w:r>
      <w:r>
        <w:rPr>
          <w:b/>
        </w:rPr>
        <w:t>of</w:t>
      </w:r>
      <w:r>
        <w:rPr>
          <w:b/>
          <w:spacing w:val="-3"/>
        </w:rPr>
        <w:t xml:space="preserve"> </w:t>
      </w:r>
      <w:r>
        <w:rPr>
          <w:b/>
        </w:rPr>
        <w:t>Arts in</w:t>
      </w:r>
      <w:r>
        <w:rPr>
          <w:b/>
          <w:spacing w:val="-1"/>
        </w:rPr>
        <w:t xml:space="preserve"> </w:t>
      </w:r>
      <w:r>
        <w:rPr>
          <w:b/>
        </w:rPr>
        <w:t>Humanities</w:t>
      </w:r>
      <w:r>
        <w:rPr>
          <w:b/>
          <w:spacing w:val="-4"/>
        </w:rPr>
        <w:t xml:space="preserve"> </w:t>
      </w:r>
      <w:r>
        <w:rPr>
          <w:b/>
        </w:rPr>
        <w:t>and</w:t>
      </w:r>
      <w:r>
        <w:rPr>
          <w:b/>
          <w:spacing w:val="-6"/>
        </w:rPr>
        <w:t xml:space="preserve"> </w:t>
      </w:r>
      <w:r>
        <w:rPr>
          <w:b/>
        </w:rPr>
        <w:t>Social</w:t>
      </w:r>
      <w:r>
        <w:rPr>
          <w:b/>
          <w:spacing w:val="-5"/>
        </w:rPr>
        <w:t xml:space="preserve"> </w:t>
      </w:r>
      <w:r>
        <w:rPr>
          <w:b/>
        </w:rPr>
        <w:t>Sciences</w:t>
      </w:r>
      <w:r>
        <w:rPr>
          <w:b/>
          <w:spacing w:val="-1"/>
        </w:rPr>
        <w:t xml:space="preserve"> </w:t>
      </w:r>
      <w:r>
        <w:rPr>
          <w:b/>
        </w:rPr>
        <w:t>with</w:t>
      </w:r>
      <w:r>
        <w:rPr>
          <w:b/>
          <w:spacing w:val="-6"/>
        </w:rPr>
        <w:t xml:space="preserve"> </w:t>
      </w:r>
      <w:r>
        <w:rPr>
          <w:b/>
        </w:rPr>
        <w:t>International</w:t>
      </w:r>
      <w:r>
        <w:rPr>
          <w:b/>
          <w:spacing w:val="-5"/>
        </w:rPr>
        <w:t xml:space="preserve"> </w:t>
      </w:r>
      <w:r>
        <w:rPr>
          <w:b/>
        </w:rPr>
        <w:t>Study:</w:t>
      </w:r>
      <w:r>
        <w:rPr>
          <w:b/>
          <w:spacing w:val="-3"/>
        </w:rPr>
        <w:t xml:space="preserve"> </w:t>
      </w:r>
      <w:proofErr w:type="gramStart"/>
      <w:r>
        <w:t>In order to</w:t>
      </w:r>
      <w:proofErr w:type="gramEnd"/>
      <w:r>
        <w:t xml:space="preserve"> qualify for the award of the BA in Humanities and Social Sciences with International</w:t>
      </w:r>
      <w:r>
        <w:rPr>
          <w:spacing w:val="-1"/>
        </w:rPr>
        <w:t xml:space="preserve"> </w:t>
      </w:r>
      <w:r>
        <w:t xml:space="preserve">Study, see </w:t>
      </w:r>
      <w:r>
        <w:rPr>
          <w:color w:val="0562C1"/>
          <w:u w:val="single" w:color="0562C1"/>
        </w:rPr>
        <w:t>General</w:t>
      </w:r>
      <w:r>
        <w:rPr>
          <w:color w:val="0562C1"/>
          <w:spacing w:val="-1"/>
          <w:u w:val="single" w:color="0562C1"/>
        </w:rPr>
        <w:t xml:space="preserve"> </w:t>
      </w:r>
      <w:r>
        <w:rPr>
          <w:color w:val="0562C1"/>
          <w:u w:val="single" w:color="0562C1"/>
        </w:rPr>
        <w:t>Academic Regulations –</w:t>
      </w:r>
      <w:r>
        <w:rPr>
          <w:color w:val="0562C1"/>
          <w:spacing w:val="-3"/>
          <w:u w:val="single" w:color="0562C1"/>
        </w:rPr>
        <w:t xml:space="preserve"> </w:t>
      </w:r>
      <w:r>
        <w:rPr>
          <w:color w:val="0562C1"/>
          <w:u w:val="single" w:color="0562C1"/>
        </w:rPr>
        <w:t>Undergraduate,</w:t>
      </w:r>
      <w:r>
        <w:rPr>
          <w:color w:val="0562C1"/>
          <w:spacing w:val="-4"/>
          <w:u w:val="single" w:color="0562C1"/>
        </w:rPr>
        <w:t xml:space="preserve"> </w:t>
      </w:r>
      <w:r>
        <w:rPr>
          <w:color w:val="0562C1"/>
          <w:u w:val="single" w:color="0562C1"/>
        </w:rPr>
        <w:t>Integrated</w:t>
      </w:r>
      <w:r>
        <w:rPr>
          <w:color w:val="0562C1"/>
        </w:rPr>
        <w:t xml:space="preserve"> </w:t>
      </w:r>
      <w:r>
        <w:rPr>
          <w:color w:val="0562C1"/>
          <w:u w:val="single" w:color="0562C1"/>
        </w:rPr>
        <w:t>Master and Professional Graduate Degree Programme Level,</w:t>
      </w:r>
      <w:r>
        <w:rPr>
          <w:color w:val="0562C1"/>
        </w:rPr>
        <w:t xml:space="preserve"> </w:t>
      </w:r>
      <w:r>
        <w:t>and a student must include a pass in at least one of the external placement classes.</w:t>
      </w:r>
    </w:p>
    <w:p w14:paraId="44978518" w14:textId="77777777" w:rsidR="009B0494" w:rsidRDefault="009B0494" w:rsidP="009A260E">
      <w:pPr>
        <w:pStyle w:val="BodyText"/>
        <w:rPr>
          <w:sz w:val="21"/>
        </w:rPr>
      </w:pPr>
    </w:p>
    <w:p w14:paraId="44978519" w14:textId="66689D69" w:rsidR="009B0494" w:rsidRDefault="007F4792" w:rsidP="009A260E">
      <w:pPr>
        <w:pStyle w:val="ListParagraph"/>
        <w:numPr>
          <w:ilvl w:val="0"/>
          <w:numId w:val="66"/>
        </w:numPr>
        <w:tabs>
          <w:tab w:val="left" w:pos="548"/>
        </w:tabs>
        <w:ind w:right="441"/>
      </w:pPr>
      <w:r>
        <w:rPr>
          <w:b/>
        </w:rPr>
        <w:t>Diploma of</w:t>
      </w:r>
      <w:r>
        <w:rPr>
          <w:b/>
          <w:spacing w:val="-6"/>
        </w:rPr>
        <w:t xml:space="preserve"> </w:t>
      </w:r>
      <w:r>
        <w:rPr>
          <w:b/>
        </w:rPr>
        <w:t>Higher</w:t>
      </w:r>
      <w:r>
        <w:rPr>
          <w:b/>
          <w:spacing w:val="-4"/>
        </w:rPr>
        <w:t xml:space="preserve"> </w:t>
      </w:r>
      <w:r>
        <w:rPr>
          <w:b/>
        </w:rPr>
        <w:t>Education:</w:t>
      </w:r>
      <w:r>
        <w:rPr>
          <w:b/>
          <w:spacing w:val="-3"/>
        </w:rP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 Diploma</w:t>
      </w:r>
      <w:r>
        <w:rPr>
          <w:spacing w:val="-3"/>
        </w:rPr>
        <w:t xml:space="preserve"> </w:t>
      </w:r>
      <w:r>
        <w:t xml:space="preserve">of Higher Education in Humanities and Social Sciences, see </w:t>
      </w:r>
      <w:r>
        <w:rPr>
          <w:color w:val="0562C1"/>
          <w:u w:val="single" w:color="0562C1"/>
        </w:rPr>
        <w:t>General Academic Regulations –</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spacing w:val="-2"/>
          <w:u w:val="single" w:color="0562C1"/>
        </w:rPr>
        <w:t>Level.</w:t>
      </w:r>
    </w:p>
    <w:p w14:paraId="4497851A" w14:textId="77777777" w:rsidR="009B0494" w:rsidRDefault="009B0494" w:rsidP="009A260E">
      <w:pPr>
        <w:pStyle w:val="BodyText"/>
        <w:rPr>
          <w:sz w:val="14"/>
        </w:rPr>
      </w:pPr>
    </w:p>
    <w:p w14:paraId="4497851B" w14:textId="44A3DCAC" w:rsidR="009B0494" w:rsidRDefault="007F4792" w:rsidP="009A260E">
      <w:pPr>
        <w:pStyle w:val="ListParagraph"/>
        <w:numPr>
          <w:ilvl w:val="0"/>
          <w:numId w:val="66"/>
        </w:numPr>
        <w:tabs>
          <w:tab w:val="left" w:pos="548"/>
        </w:tabs>
        <w:ind w:right="522"/>
      </w:pPr>
      <w:r>
        <w:rPr>
          <w:b/>
        </w:rPr>
        <w:t xml:space="preserve">Certificate of Higher Education: </w:t>
      </w:r>
      <w:proofErr w:type="gramStart"/>
      <w:r>
        <w:t>In order to</w:t>
      </w:r>
      <w:proofErr w:type="gramEnd"/>
      <w:r>
        <w:t xml:space="preserve"> qualify for the award of Certificate of Higher Education in Humanities and Social Sciences,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851C" w14:textId="77777777" w:rsidR="009B0494" w:rsidRDefault="009B0494" w:rsidP="009A260E">
      <w:pPr>
        <w:sectPr w:rsidR="009B0494">
          <w:pgSz w:w="11900" w:h="16840"/>
          <w:pgMar w:top="1340" w:right="1320" w:bottom="940" w:left="1320" w:header="0" w:footer="758" w:gutter="0"/>
          <w:cols w:space="720"/>
        </w:sectPr>
      </w:pPr>
    </w:p>
    <w:p w14:paraId="4497851D" w14:textId="77777777" w:rsidR="009B0494" w:rsidRDefault="007F4792" w:rsidP="009A260E">
      <w:pPr>
        <w:spacing w:line="480" w:lineRule="auto"/>
        <w:ind w:left="120" w:right="1024"/>
        <w:rPr>
          <w:b/>
          <w:sz w:val="28"/>
        </w:rPr>
      </w:pPr>
      <w:bookmarkStart w:id="194" w:name="034_BA_Humanities_and_Social_Sciences"/>
      <w:bookmarkEnd w:id="194"/>
      <w:r>
        <w:rPr>
          <w:b/>
          <w:sz w:val="28"/>
        </w:rPr>
        <w:lastRenderedPageBreak/>
        <w:t>FACULTY</w:t>
      </w:r>
      <w:r>
        <w:rPr>
          <w:b/>
          <w:spacing w:val="-9"/>
          <w:sz w:val="28"/>
        </w:rPr>
        <w:t xml:space="preserve"> </w:t>
      </w:r>
      <w:r>
        <w:rPr>
          <w:b/>
          <w:sz w:val="28"/>
        </w:rPr>
        <w:t>OF</w:t>
      </w:r>
      <w:r>
        <w:rPr>
          <w:b/>
          <w:spacing w:val="-9"/>
          <w:sz w:val="28"/>
        </w:rPr>
        <w:t xml:space="preserve"> </w:t>
      </w:r>
      <w:r>
        <w:rPr>
          <w:b/>
          <w:sz w:val="28"/>
        </w:rPr>
        <w:t>HUMANITIES</w:t>
      </w:r>
      <w:r>
        <w:rPr>
          <w:b/>
          <w:spacing w:val="-9"/>
          <w:sz w:val="28"/>
        </w:rPr>
        <w:t xml:space="preserve"> </w:t>
      </w:r>
      <w:r>
        <w:rPr>
          <w:b/>
          <w:sz w:val="28"/>
        </w:rPr>
        <w:t>AND</w:t>
      </w:r>
      <w:r>
        <w:rPr>
          <w:b/>
          <w:spacing w:val="-10"/>
          <w:sz w:val="28"/>
        </w:rPr>
        <w:t xml:space="preserve"> </w:t>
      </w:r>
      <w:r>
        <w:rPr>
          <w:b/>
          <w:sz w:val="28"/>
        </w:rPr>
        <w:t>SOCIAL</w:t>
      </w:r>
      <w:r>
        <w:rPr>
          <w:b/>
          <w:spacing w:val="-9"/>
          <w:sz w:val="28"/>
        </w:rPr>
        <w:t xml:space="preserve"> </w:t>
      </w:r>
      <w:r>
        <w:rPr>
          <w:b/>
          <w:sz w:val="28"/>
        </w:rPr>
        <w:t>SCIENCES FACULTY PROGRAMMES</w:t>
      </w:r>
    </w:p>
    <w:p w14:paraId="4497851E" w14:textId="77777777" w:rsidR="009B0494" w:rsidRDefault="007F4792" w:rsidP="009A260E">
      <w:pPr>
        <w:ind w:left="120"/>
        <w:rPr>
          <w:b/>
          <w:sz w:val="28"/>
        </w:rPr>
      </w:pPr>
      <w:r>
        <w:rPr>
          <w:b/>
          <w:sz w:val="28"/>
        </w:rPr>
        <w:t>HUMANITIES</w:t>
      </w:r>
      <w:r>
        <w:rPr>
          <w:b/>
          <w:spacing w:val="-14"/>
          <w:sz w:val="28"/>
        </w:rPr>
        <w:t xml:space="preserve"> </w:t>
      </w:r>
      <w:r>
        <w:rPr>
          <w:b/>
          <w:sz w:val="28"/>
        </w:rPr>
        <w:t>AND</w:t>
      </w:r>
      <w:r>
        <w:rPr>
          <w:b/>
          <w:spacing w:val="-9"/>
          <w:sz w:val="28"/>
        </w:rPr>
        <w:t xml:space="preserve"> </w:t>
      </w:r>
      <w:r>
        <w:rPr>
          <w:b/>
          <w:sz w:val="28"/>
        </w:rPr>
        <w:t>SOCIAL</w:t>
      </w:r>
      <w:r>
        <w:rPr>
          <w:b/>
          <w:spacing w:val="-9"/>
          <w:sz w:val="28"/>
        </w:rPr>
        <w:t xml:space="preserve"> </w:t>
      </w:r>
      <w:r>
        <w:rPr>
          <w:b/>
          <w:spacing w:val="-2"/>
          <w:sz w:val="28"/>
        </w:rPr>
        <w:t>SCIENCES</w:t>
      </w:r>
    </w:p>
    <w:p w14:paraId="6969935E" w14:textId="77777777" w:rsidR="000B5560" w:rsidRDefault="000B5560" w:rsidP="009A260E">
      <w:pPr>
        <w:ind w:left="120"/>
        <w:rPr>
          <w:b/>
        </w:rPr>
      </w:pPr>
    </w:p>
    <w:p w14:paraId="4497851F" w14:textId="07C69C5F" w:rsidR="009B0494" w:rsidRDefault="007F4792" w:rsidP="009A260E">
      <w:pPr>
        <w:ind w:left="120"/>
        <w:rPr>
          <w:b/>
        </w:rPr>
      </w:pPr>
      <w:r>
        <w:rPr>
          <w:b/>
        </w:rPr>
        <w:t>Bachelor</w:t>
      </w:r>
      <w:r>
        <w:rPr>
          <w:b/>
          <w:spacing w:val="-4"/>
        </w:rPr>
        <w:t xml:space="preserve"> </w:t>
      </w:r>
      <w:r>
        <w:rPr>
          <w:b/>
        </w:rPr>
        <w:t>of</w:t>
      </w:r>
      <w:r>
        <w:rPr>
          <w:b/>
          <w:spacing w:val="-1"/>
        </w:rPr>
        <w:t xml:space="preserve"> </w:t>
      </w:r>
      <w:r>
        <w:rPr>
          <w:b/>
        </w:rPr>
        <w:t>Arts</w:t>
      </w:r>
      <w:r>
        <w:rPr>
          <w:b/>
          <w:spacing w:val="-2"/>
        </w:rPr>
        <w:t xml:space="preserve"> </w:t>
      </w:r>
      <w:r>
        <w:rPr>
          <w:b/>
        </w:rPr>
        <w:t>with</w:t>
      </w:r>
      <w:r>
        <w:rPr>
          <w:b/>
          <w:spacing w:val="-2"/>
        </w:rPr>
        <w:t xml:space="preserve"> </w:t>
      </w:r>
      <w:r>
        <w:rPr>
          <w:b/>
        </w:rPr>
        <w:t>Honours</w:t>
      </w:r>
      <w:r>
        <w:rPr>
          <w:b/>
          <w:spacing w:val="-1"/>
        </w:rPr>
        <w:t xml:space="preserve"> </w:t>
      </w:r>
      <w:r>
        <w:rPr>
          <w:b/>
        </w:rPr>
        <w:t>in</w:t>
      </w:r>
      <w:r>
        <w:rPr>
          <w:b/>
          <w:spacing w:val="-3"/>
        </w:rPr>
        <w:t xml:space="preserve"> </w:t>
      </w:r>
      <w:r>
        <w:rPr>
          <w:b/>
          <w:spacing w:val="-2"/>
        </w:rPr>
        <w:t>(Subject(s))</w:t>
      </w:r>
    </w:p>
    <w:p w14:paraId="44978520" w14:textId="77777777" w:rsidR="009B0494" w:rsidRDefault="007F4792" w:rsidP="009A260E">
      <w:pPr>
        <w:spacing w:line="237" w:lineRule="auto"/>
        <w:ind w:left="120" w:right="1024"/>
        <w:rPr>
          <w:b/>
        </w:rPr>
      </w:pPr>
      <w:r>
        <w:rPr>
          <w:b/>
        </w:rPr>
        <w:t>Bachelor</w:t>
      </w:r>
      <w:r>
        <w:rPr>
          <w:b/>
          <w:spacing w:val="-4"/>
        </w:rPr>
        <w:t xml:space="preserve"> </w:t>
      </w:r>
      <w:r>
        <w:rPr>
          <w:b/>
        </w:rPr>
        <w:t>of</w:t>
      </w:r>
      <w:r>
        <w:rPr>
          <w:b/>
          <w:spacing w:val="-3"/>
        </w:rPr>
        <w:t xml:space="preserve"> </w:t>
      </w:r>
      <w:r>
        <w:rPr>
          <w:b/>
        </w:rPr>
        <w:t>Arts</w:t>
      </w:r>
      <w:r>
        <w:rPr>
          <w:b/>
          <w:spacing w:val="-3"/>
        </w:rPr>
        <w:t xml:space="preserve"> </w:t>
      </w:r>
      <w:r>
        <w:rPr>
          <w:b/>
        </w:rPr>
        <w:t>with</w:t>
      </w:r>
      <w:r>
        <w:rPr>
          <w:b/>
          <w:spacing w:val="-4"/>
        </w:rPr>
        <w:t xml:space="preserve"> </w:t>
      </w:r>
      <w:r>
        <w:rPr>
          <w:b/>
        </w:rPr>
        <w:t>Honours</w:t>
      </w:r>
      <w:r>
        <w:rPr>
          <w:b/>
          <w:spacing w:val="-3"/>
        </w:rPr>
        <w:t xml:space="preserve"> </w:t>
      </w:r>
      <w:r>
        <w:rPr>
          <w:b/>
        </w:rPr>
        <w:t>in</w:t>
      </w:r>
      <w:r>
        <w:rPr>
          <w:b/>
          <w:spacing w:val="-4"/>
        </w:rPr>
        <w:t xml:space="preserve"> </w:t>
      </w:r>
      <w:r>
        <w:rPr>
          <w:b/>
        </w:rPr>
        <w:t>(Subject(s))</w:t>
      </w:r>
      <w:r>
        <w:rPr>
          <w:b/>
          <w:spacing w:val="-4"/>
        </w:rPr>
        <w:t xml:space="preserve"> </w:t>
      </w:r>
      <w:r>
        <w:rPr>
          <w:b/>
        </w:rPr>
        <w:t>with</w:t>
      </w:r>
      <w:r>
        <w:rPr>
          <w:b/>
          <w:spacing w:val="-4"/>
        </w:rPr>
        <w:t xml:space="preserve"> </w:t>
      </w:r>
      <w:r>
        <w:rPr>
          <w:b/>
        </w:rPr>
        <w:t>International</w:t>
      </w:r>
      <w:r>
        <w:rPr>
          <w:b/>
          <w:spacing w:val="-7"/>
        </w:rPr>
        <w:t xml:space="preserve"> </w:t>
      </w:r>
      <w:r>
        <w:rPr>
          <w:b/>
        </w:rPr>
        <w:t>Study Bachelor of Arts in Humanities and Social Sciences</w:t>
      </w:r>
    </w:p>
    <w:p w14:paraId="44978521" w14:textId="77777777" w:rsidR="009B0494" w:rsidRDefault="007F4792" w:rsidP="009A260E">
      <w:pPr>
        <w:spacing w:line="242" w:lineRule="auto"/>
        <w:ind w:left="120" w:right="1024"/>
        <w:rPr>
          <w:b/>
        </w:rPr>
      </w:pPr>
      <w:r>
        <w:rPr>
          <w:b/>
        </w:rPr>
        <w:t>Bachelor</w:t>
      </w:r>
      <w:r>
        <w:rPr>
          <w:b/>
          <w:spacing w:val="-4"/>
        </w:rPr>
        <w:t xml:space="preserve"> </w:t>
      </w:r>
      <w:r>
        <w:rPr>
          <w:b/>
        </w:rPr>
        <w:t>of</w:t>
      </w:r>
      <w:r>
        <w:rPr>
          <w:b/>
          <w:spacing w:val="-2"/>
        </w:rPr>
        <w:t xml:space="preserve"> </w:t>
      </w:r>
      <w:r>
        <w:rPr>
          <w:b/>
        </w:rPr>
        <w:t>Arts</w:t>
      </w:r>
      <w:r>
        <w:rPr>
          <w:b/>
          <w:spacing w:val="-2"/>
        </w:rPr>
        <w:t xml:space="preserve"> </w:t>
      </w:r>
      <w:r>
        <w:rPr>
          <w:b/>
        </w:rPr>
        <w:t>in</w:t>
      </w:r>
      <w:r>
        <w:rPr>
          <w:b/>
          <w:spacing w:val="-3"/>
        </w:rPr>
        <w:t xml:space="preserve"> </w:t>
      </w:r>
      <w:r>
        <w:rPr>
          <w:b/>
        </w:rPr>
        <w:t>Humanities</w:t>
      </w:r>
      <w:r>
        <w:rPr>
          <w:b/>
          <w:spacing w:val="-2"/>
        </w:rPr>
        <w:t xml:space="preserve"> </w:t>
      </w:r>
      <w:r>
        <w:rPr>
          <w:b/>
        </w:rPr>
        <w:t>and</w:t>
      </w:r>
      <w:r>
        <w:rPr>
          <w:b/>
          <w:spacing w:val="-3"/>
        </w:rPr>
        <w:t xml:space="preserve"> </w:t>
      </w:r>
      <w:r>
        <w:rPr>
          <w:b/>
        </w:rPr>
        <w:t>Social</w:t>
      </w:r>
      <w:r>
        <w:rPr>
          <w:b/>
          <w:spacing w:val="-6"/>
        </w:rPr>
        <w:t xml:space="preserve"> </w:t>
      </w:r>
      <w:r>
        <w:rPr>
          <w:b/>
        </w:rPr>
        <w:t>Sciences</w:t>
      </w:r>
      <w:r>
        <w:rPr>
          <w:b/>
          <w:spacing w:val="-2"/>
        </w:rPr>
        <w:t xml:space="preserve"> </w:t>
      </w:r>
      <w:r>
        <w:rPr>
          <w:b/>
        </w:rPr>
        <w:t>with</w:t>
      </w:r>
      <w:r>
        <w:rPr>
          <w:b/>
          <w:spacing w:val="-3"/>
        </w:rPr>
        <w:t xml:space="preserve"> </w:t>
      </w:r>
      <w:r>
        <w:rPr>
          <w:b/>
        </w:rPr>
        <w:t>International</w:t>
      </w:r>
      <w:r>
        <w:rPr>
          <w:b/>
          <w:spacing w:val="-6"/>
        </w:rPr>
        <w:t xml:space="preserve"> </w:t>
      </w:r>
      <w:r>
        <w:rPr>
          <w:b/>
        </w:rPr>
        <w:t>Study Diploma of Higher Education in Humanities and Social Sciences</w:t>
      </w:r>
    </w:p>
    <w:p w14:paraId="44978522" w14:textId="77777777" w:rsidR="009B0494" w:rsidRDefault="007F4792" w:rsidP="009A260E">
      <w:pPr>
        <w:spacing w:line="247" w:lineRule="exact"/>
        <w:ind w:left="120"/>
        <w:rPr>
          <w:b/>
        </w:rPr>
      </w:pPr>
      <w:r>
        <w:rPr>
          <w:b/>
        </w:rPr>
        <w:t>Certificate</w:t>
      </w:r>
      <w:r>
        <w:rPr>
          <w:b/>
          <w:spacing w:val="-3"/>
        </w:rPr>
        <w:t xml:space="preserve"> </w:t>
      </w:r>
      <w:r>
        <w:rPr>
          <w:b/>
        </w:rPr>
        <w:t>of</w:t>
      </w:r>
      <w:r>
        <w:rPr>
          <w:b/>
          <w:spacing w:val="-3"/>
        </w:rPr>
        <w:t xml:space="preserve"> </w:t>
      </w:r>
      <w:r>
        <w:rPr>
          <w:b/>
        </w:rPr>
        <w:t>Higher</w:t>
      </w:r>
      <w:r>
        <w:rPr>
          <w:b/>
          <w:spacing w:val="-6"/>
        </w:rPr>
        <w:t xml:space="preserve"> </w:t>
      </w:r>
      <w:r>
        <w:rPr>
          <w:b/>
        </w:rPr>
        <w:t>Education</w:t>
      </w:r>
      <w:r>
        <w:rPr>
          <w:b/>
          <w:spacing w:val="-5"/>
        </w:rPr>
        <w:t xml:space="preserve"> </w:t>
      </w:r>
      <w:r>
        <w:rPr>
          <w:b/>
        </w:rPr>
        <w:t>in</w:t>
      </w:r>
      <w:r>
        <w:rPr>
          <w:b/>
          <w:spacing w:val="-4"/>
        </w:rPr>
        <w:t xml:space="preserve"> </w:t>
      </w:r>
      <w:r>
        <w:rPr>
          <w:b/>
        </w:rPr>
        <w:t>Humanities</w:t>
      </w:r>
      <w:r>
        <w:rPr>
          <w:b/>
          <w:spacing w:val="-3"/>
        </w:rPr>
        <w:t xml:space="preserve"> </w:t>
      </w:r>
      <w:r>
        <w:rPr>
          <w:b/>
        </w:rPr>
        <w:t>and</w:t>
      </w:r>
      <w:r>
        <w:rPr>
          <w:b/>
          <w:spacing w:val="-4"/>
        </w:rPr>
        <w:t xml:space="preserve"> </w:t>
      </w:r>
      <w:r>
        <w:rPr>
          <w:b/>
        </w:rPr>
        <w:t>Social</w:t>
      </w:r>
      <w:r>
        <w:rPr>
          <w:b/>
          <w:spacing w:val="-7"/>
        </w:rPr>
        <w:t xml:space="preserve"> </w:t>
      </w:r>
      <w:r>
        <w:rPr>
          <w:b/>
          <w:spacing w:val="-2"/>
        </w:rPr>
        <w:t>Sciences</w:t>
      </w:r>
    </w:p>
    <w:p w14:paraId="44978523" w14:textId="77777777" w:rsidR="009B0494" w:rsidRDefault="009B0494" w:rsidP="009A260E">
      <w:pPr>
        <w:pStyle w:val="BodyText"/>
        <w:rPr>
          <w:b/>
          <w:sz w:val="21"/>
        </w:rPr>
      </w:pPr>
    </w:p>
    <w:p w14:paraId="44978524" w14:textId="67042E02" w:rsidR="009B0494" w:rsidRDefault="007F4792" w:rsidP="009A260E">
      <w:pPr>
        <w:spacing w:line="242" w:lineRule="auto"/>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7"/>
          <w:u w:val="single" w:color="0000FF"/>
        </w:rPr>
        <w:t xml:space="preserve"> </w:t>
      </w:r>
      <w:r>
        <w:rPr>
          <w:i/>
          <w:color w:val="0000FF"/>
          <w:u w:val="single" w:color="0000FF"/>
        </w:rPr>
        <w:t>Integrated</w:t>
      </w:r>
      <w:r>
        <w:rPr>
          <w:i/>
          <w:color w:val="0000FF"/>
          <w:spacing w:val="-3"/>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3"/>
          <w:u w:val="single" w:color="0000FF"/>
        </w:rPr>
        <w:t xml:space="preserve"> </w:t>
      </w:r>
      <w:r>
        <w:rPr>
          <w:i/>
          <w:color w:val="0000FF"/>
          <w:u w:val="single" w:color="0000FF"/>
        </w:rPr>
        <w:t>Professional</w:t>
      </w:r>
      <w:r>
        <w:rPr>
          <w:i/>
          <w:color w:val="0000FF"/>
          <w:spacing w:val="-10"/>
          <w:u w:val="single" w:color="0000FF"/>
        </w:rPr>
        <w:t xml:space="preserve"> </w:t>
      </w:r>
      <w:r>
        <w:rPr>
          <w:i/>
          <w:color w:val="0000FF"/>
          <w:u w:val="single" w:color="0000FF"/>
        </w:rPr>
        <w:t>Graduate Degree</w:t>
      </w:r>
      <w:r>
        <w:rPr>
          <w:i/>
          <w:color w:val="0000FF"/>
          <w:spacing w:val="-3"/>
          <w:u w:val="single" w:color="0000FF"/>
        </w:rPr>
        <w:t xml:space="preserve"> </w:t>
      </w:r>
      <w:r>
        <w:rPr>
          <w:i/>
          <w:color w:val="0000FF"/>
          <w:u w:val="single" w:color="0000FF"/>
        </w:rPr>
        <w:t>Programme</w:t>
      </w:r>
      <w:r>
        <w:rPr>
          <w:i/>
          <w:color w:val="0000FF"/>
          <w:spacing w:val="-3"/>
          <w:u w:val="single" w:color="0000FF"/>
        </w:rPr>
        <w:t xml:space="preserve"> </w:t>
      </w:r>
      <w:r>
        <w:rPr>
          <w:i/>
          <w:color w:val="0000FF"/>
          <w:u w:val="single" w:color="0000FF"/>
        </w:rPr>
        <w:t>Level.</w:t>
      </w:r>
    </w:p>
    <w:p w14:paraId="44978525" w14:textId="77777777" w:rsidR="009B0494" w:rsidRDefault="009B0494" w:rsidP="009A260E">
      <w:pPr>
        <w:pStyle w:val="BodyText"/>
        <w:rPr>
          <w:i/>
          <w:sz w:val="13"/>
        </w:rPr>
      </w:pPr>
    </w:p>
    <w:p w14:paraId="44978526" w14:textId="77777777" w:rsidR="009B0494" w:rsidRDefault="007F4792" w:rsidP="009A260E">
      <w:pPr>
        <w:pStyle w:val="Heading1"/>
        <w:spacing w:line="251" w:lineRule="exact"/>
      </w:pPr>
      <w:r>
        <w:t>Mode</w:t>
      </w:r>
      <w:r>
        <w:rPr>
          <w:spacing w:val="-4"/>
        </w:rPr>
        <w:t xml:space="preserve"> </w:t>
      </w:r>
      <w:r>
        <w:t>of</w:t>
      </w:r>
      <w:r>
        <w:rPr>
          <w:spacing w:val="-3"/>
        </w:rPr>
        <w:t xml:space="preserve"> </w:t>
      </w:r>
      <w:r>
        <w:rPr>
          <w:spacing w:val="-2"/>
        </w:rPr>
        <w:t>Study</w:t>
      </w:r>
    </w:p>
    <w:p w14:paraId="44978527" w14:textId="77777777" w:rsidR="009B0494" w:rsidRDefault="007F4792" w:rsidP="009A260E">
      <w:pPr>
        <w:pStyle w:val="ListParagraph"/>
        <w:numPr>
          <w:ilvl w:val="0"/>
          <w:numId w:val="65"/>
        </w:numPr>
        <w:tabs>
          <w:tab w:val="left" w:pos="545"/>
          <w:tab w:val="left" w:pos="546"/>
        </w:tabs>
        <w:spacing w:line="276" w:lineRule="auto"/>
        <w:ind w:left="545" w:right="267"/>
      </w:pPr>
      <w:r>
        <w:t>The programmes are available by full-time and by part-time study if so indicated. Students may transfer, with the approval of the Vice Dean (Academic), from full-time study</w:t>
      </w:r>
      <w:r>
        <w:rPr>
          <w:spacing w:val="-4"/>
        </w:rPr>
        <w:t xml:space="preserve"> </w:t>
      </w:r>
      <w:r>
        <w:t>to</w:t>
      </w:r>
      <w:r>
        <w:rPr>
          <w:spacing w:val="-1"/>
        </w:rPr>
        <w:t xml:space="preserve"> </w:t>
      </w:r>
      <w:r>
        <w:t>part-time,</w:t>
      </w:r>
      <w:r>
        <w:rPr>
          <w:spacing w:val="-5"/>
        </w:rPr>
        <w:t xml:space="preserve"> </w:t>
      </w:r>
      <w:r>
        <w:t>and</w:t>
      </w:r>
      <w:r>
        <w:rPr>
          <w:spacing w:val="-1"/>
        </w:rPr>
        <w:t xml:space="preserve"> </w:t>
      </w:r>
      <w:r>
        <w:t>vice</w:t>
      </w:r>
      <w:r>
        <w:rPr>
          <w:spacing w:val="-1"/>
        </w:rPr>
        <w:t xml:space="preserve"> </w:t>
      </w:r>
      <w:r>
        <w:t>versa.</w:t>
      </w:r>
      <w:r>
        <w:rPr>
          <w:spacing w:val="-5"/>
        </w:rPr>
        <w:t xml:space="preserve"> </w:t>
      </w:r>
      <w:r>
        <w:t>Each</w:t>
      </w:r>
      <w:r>
        <w:rPr>
          <w:spacing w:val="-1"/>
        </w:rPr>
        <w:t xml:space="preserve"> </w:t>
      </w:r>
      <w:r>
        <w:t>year</w:t>
      </w:r>
      <w:r>
        <w:rPr>
          <w:spacing w:val="-7"/>
        </w:rPr>
        <w:t xml:space="preserve"> </w:t>
      </w:r>
      <w:r>
        <w:t>of</w:t>
      </w:r>
      <w:r>
        <w:rPr>
          <w:spacing w:val="-5"/>
        </w:rPr>
        <w:t xml:space="preserve"> </w:t>
      </w:r>
      <w:r>
        <w:t>part-time</w:t>
      </w:r>
      <w:r>
        <w:rPr>
          <w:spacing w:val="-1"/>
        </w:rPr>
        <w:t xml:space="preserve"> </w:t>
      </w:r>
      <w:r>
        <w:t>study</w:t>
      </w:r>
      <w:r>
        <w:rPr>
          <w:spacing w:val="-4"/>
        </w:rPr>
        <w:t xml:space="preserve"> </w:t>
      </w:r>
      <w:r>
        <w:t>shall</w:t>
      </w:r>
      <w:r>
        <w:rPr>
          <w:spacing w:val="-3"/>
        </w:rPr>
        <w:t xml:space="preserve"> </w:t>
      </w:r>
      <w:r>
        <w:t>normally</w:t>
      </w:r>
      <w:r>
        <w:rPr>
          <w:spacing w:val="-4"/>
        </w:rPr>
        <w:t xml:space="preserve"> </w:t>
      </w:r>
      <w:r>
        <w:t>comprise 60 credits from the modules required for full-time study.</w:t>
      </w:r>
    </w:p>
    <w:p w14:paraId="44978528" w14:textId="77777777" w:rsidR="009B0494" w:rsidRDefault="009B0494" w:rsidP="009A260E">
      <w:pPr>
        <w:pStyle w:val="BodyText"/>
      </w:pPr>
    </w:p>
    <w:p w14:paraId="44978529" w14:textId="77777777" w:rsidR="009B0494" w:rsidRDefault="007F4792" w:rsidP="009A260E">
      <w:pPr>
        <w:pStyle w:val="Heading1"/>
        <w:spacing w:line="251" w:lineRule="exact"/>
      </w:pPr>
      <w:r>
        <w:t>Place</w:t>
      </w:r>
      <w:r>
        <w:rPr>
          <w:spacing w:val="1"/>
        </w:rPr>
        <w:t xml:space="preserve"> </w:t>
      </w:r>
      <w:r>
        <w:t>of</w:t>
      </w:r>
      <w:r>
        <w:rPr>
          <w:spacing w:val="1"/>
        </w:rPr>
        <w:t xml:space="preserve"> </w:t>
      </w:r>
      <w:r>
        <w:rPr>
          <w:spacing w:val="-2"/>
        </w:rPr>
        <w:t>Study</w:t>
      </w:r>
    </w:p>
    <w:p w14:paraId="4497852A" w14:textId="77777777" w:rsidR="009B0494" w:rsidRDefault="007F4792" w:rsidP="009A260E">
      <w:pPr>
        <w:pStyle w:val="ListParagraph"/>
        <w:numPr>
          <w:ilvl w:val="0"/>
          <w:numId w:val="65"/>
        </w:numPr>
        <w:tabs>
          <w:tab w:val="left" w:pos="545"/>
          <w:tab w:val="left" w:pos="546"/>
        </w:tabs>
        <w:spacing w:line="251" w:lineRule="exact"/>
      </w:pPr>
      <w:r>
        <w:t>Certain</w:t>
      </w:r>
      <w:r>
        <w:rPr>
          <w:spacing w:val="-1"/>
        </w:rPr>
        <w:t xml:space="preserve"> </w:t>
      </w:r>
      <w:r>
        <w:t>subjects</w:t>
      </w:r>
      <w:r>
        <w:rPr>
          <w:spacing w:val="-4"/>
        </w:rPr>
        <w:t xml:space="preserve"> </w:t>
      </w:r>
      <w:r>
        <w:t>may</w:t>
      </w:r>
      <w:r>
        <w:rPr>
          <w:spacing w:val="-4"/>
        </w:rPr>
        <w:t xml:space="preserve"> </w:t>
      </w:r>
      <w:r>
        <w:t>require</w:t>
      </w:r>
      <w:r>
        <w:rPr>
          <w:spacing w:val="-2"/>
        </w:rPr>
        <w:t xml:space="preserve"> </w:t>
      </w:r>
      <w:r>
        <w:t>study</w:t>
      </w:r>
      <w:r>
        <w:rPr>
          <w:spacing w:val="-4"/>
        </w:rPr>
        <w:t xml:space="preserve"> </w:t>
      </w:r>
      <w:r>
        <w:t>out</w:t>
      </w:r>
      <w:r>
        <w:rPr>
          <w:spacing w:val="-5"/>
        </w:rPr>
        <w:t xml:space="preserve"> </w:t>
      </w:r>
      <w:r>
        <w:t>with</w:t>
      </w:r>
      <w:r>
        <w:rPr>
          <w:spacing w:val="-2"/>
        </w:rPr>
        <w:t xml:space="preserve"> </w:t>
      </w:r>
      <w:r>
        <w:t>the</w:t>
      </w:r>
      <w:r>
        <w:rPr>
          <w:spacing w:val="-1"/>
        </w:rPr>
        <w:t xml:space="preserve"> </w:t>
      </w:r>
      <w:r>
        <w:rPr>
          <w:spacing w:val="-2"/>
        </w:rPr>
        <w:t>University.</w:t>
      </w:r>
    </w:p>
    <w:p w14:paraId="4497852B" w14:textId="77777777" w:rsidR="009B0494" w:rsidRDefault="009B0494" w:rsidP="009A260E">
      <w:pPr>
        <w:pStyle w:val="BodyText"/>
        <w:rPr>
          <w:sz w:val="25"/>
        </w:rPr>
      </w:pPr>
    </w:p>
    <w:p w14:paraId="4497852C" w14:textId="77777777" w:rsidR="009B0494" w:rsidRDefault="007F4792" w:rsidP="009A260E">
      <w:pPr>
        <w:pStyle w:val="ListParagraph"/>
        <w:numPr>
          <w:ilvl w:val="0"/>
          <w:numId w:val="65"/>
        </w:numPr>
        <w:tabs>
          <w:tab w:val="left" w:pos="545"/>
          <w:tab w:val="left" w:pos="546"/>
        </w:tabs>
        <w:spacing w:line="276" w:lineRule="auto"/>
        <w:ind w:left="545" w:right="588"/>
      </w:pPr>
      <w:r>
        <w:t>The</w:t>
      </w:r>
      <w:r>
        <w:rPr>
          <w:spacing w:val="-1"/>
        </w:rPr>
        <w:t xml:space="preserve"> </w:t>
      </w:r>
      <w:r>
        <w:t>BA</w:t>
      </w:r>
      <w:r>
        <w:rPr>
          <w:spacing w:val="-5"/>
        </w:rPr>
        <w:t xml:space="preserve"> </w:t>
      </w:r>
      <w:r>
        <w:t>Hons</w:t>
      </w:r>
      <w:r>
        <w:rPr>
          <w:spacing w:val="-4"/>
        </w:rPr>
        <w:t xml:space="preserve"> </w:t>
      </w:r>
      <w:r>
        <w:t>in</w:t>
      </w:r>
      <w:r>
        <w:rPr>
          <w:spacing w:val="-1"/>
        </w:rPr>
        <w:t xml:space="preserve"> </w:t>
      </w:r>
      <w:r>
        <w:t>(Subject(s))</w:t>
      </w:r>
      <w:r>
        <w:rPr>
          <w:spacing w:val="-2"/>
        </w:rPr>
        <w:t xml:space="preserve"> </w:t>
      </w:r>
      <w:r>
        <w:t>with</w:t>
      </w:r>
      <w:r>
        <w:rPr>
          <w:spacing w:val="-1"/>
        </w:rPr>
        <w:t xml:space="preserve"> </w:t>
      </w:r>
      <w:r>
        <w:t>International</w:t>
      </w:r>
      <w:r>
        <w:rPr>
          <w:spacing w:val="-3"/>
        </w:rPr>
        <w:t xml:space="preserve"> </w:t>
      </w:r>
      <w:r>
        <w:t>Study</w:t>
      </w:r>
      <w:r>
        <w:rPr>
          <w:spacing w:val="-9"/>
        </w:rPr>
        <w:t xml:space="preserve"> </w:t>
      </w:r>
      <w:r>
        <w:t>requires</w:t>
      </w:r>
      <w:r>
        <w:rPr>
          <w:spacing w:val="-4"/>
        </w:rPr>
        <w:t xml:space="preserve"> </w:t>
      </w:r>
      <w:r>
        <w:t>accredited</w:t>
      </w:r>
      <w:r>
        <w:rPr>
          <w:spacing w:val="-1"/>
        </w:rPr>
        <w:t xml:space="preserve"> </w:t>
      </w:r>
      <w:r>
        <w:t>study</w:t>
      </w:r>
      <w:r>
        <w:rPr>
          <w:spacing w:val="-4"/>
        </w:rPr>
        <w:t xml:space="preserve"> </w:t>
      </w:r>
      <w:r>
        <w:t>at</w:t>
      </w:r>
      <w:r>
        <w:rPr>
          <w:spacing w:val="-10"/>
        </w:rPr>
        <w:t xml:space="preserve"> </w:t>
      </w:r>
      <w:r>
        <w:t>an approved institution abroad for a period of at least one semester.</w:t>
      </w:r>
    </w:p>
    <w:p w14:paraId="4497852D" w14:textId="77777777" w:rsidR="009B0494" w:rsidRDefault="009B0494" w:rsidP="009A260E">
      <w:pPr>
        <w:pStyle w:val="BodyText"/>
      </w:pPr>
    </w:p>
    <w:p w14:paraId="4497852E" w14:textId="77777777" w:rsidR="009B0494" w:rsidRDefault="007F4792" w:rsidP="009A260E">
      <w:pPr>
        <w:pStyle w:val="Heading1"/>
        <w:spacing w:line="252" w:lineRule="exact"/>
      </w:pPr>
      <w:r>
        <w:rPr>
          <w:spacing w:val="-2"/>
        </w:rPr>
        <w:t>Curriculum</w:t>
      </w:r>
    </w:p>
    <w:p w14:paraId="4497852F" w14:textId="77777777" w:rsidR="009B0494" w:rsidRDefault="007F4792" w:rsidP="009A260E">
      <w:pPr>
        <w:pStyle w:val="ListParagraph"/>
        <w:numPr>
          <w:ilvl w:val="0"/>
          <w:numId w:val="65"/>
        </w:numPr>
        <w:tabs>
          <w:tab w:val="left" w:pos="545"/>
          <w:tab w:val="left" w:pos="546"/>
        </w:tabs>
        <w:spacing w:line="280" w:lineRule="auto"/>
        <w:ind w:left="545" w:right="230"/>
      </w:pPr>
      <w:r>
        <w:t>All</w:t>
      </w:r>
      <w:r>
        <w:rPr>
          <w:spacing w:val="-4"/>
        </w:rPr>
        <w:t xml:space="preserve"> </w:t>
      </w:r>
      <w:r>
        <w:t>full-time</w:t>
      </w:r>
      <w:r>
        <w:rPr>
          <w:spacing w:val="-2"/>
        </w:rPr>
        <w:t xml:space="preserve"> </w:t>
      </w:r>
      <w:r>
        <w:t>first</w:t>
      </w:r>
      <w:r>
        <w:rPr>
          <w:spacing w:val="-5"/>
        </w:rPr>
        <w:t xml:space="preserve"> </w:t>
      </w:r>
      <w:r>
        <w:t>year</w:t>
      </w:r>
      <w:r>
        <w:rPr>
          <w:spacing w:val="-3"/>
        </w:rPr>
        <w:t xml:space="preserve"> </w:t>
      </w:r>
      <w:r>
        <w:t>students</w:t>
      </w:r>
      <w:r>
        <w:rPr>
          <w:spacing w:val="-4"/>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which</w:t>
      </w:r>
      <w:r>
        <w:rPr>
          <w:spacing w:val="-2"/>
        </w:rPr>
        <w:t xml:space="preserve"> </w:t>
      </w:r>
      <w:r>
        <w:t>shall</w:t>
      </w:r>
      <w:r>
        <w:rPr>
          <w:spacing w:val="-8"/>
        </w:rPr>
        <w:t xml:space="preserve"> </w:t>
      </w:r>
      <w:r>
        <w:t>normally</w:t>
      </w:r>
      <w:r>
        <w:rPr>
          <w:spacing w:val="-4"/>
        </w:rPr>
        <w:t xml:space="preserve"> </w:t>
      </w:r>
      <w:r>
        <w:t>amount to 120 credits, normally consisting of 3 combinable subjects.</w:t>
      </w:r>
    </w:p>
    <w:p w14:paraId="44978530" w14:textId="77777777" w:rsidR="009B0494" w:rsidRDefault="009B0494" w:rsidP="009A260E">
      <w:pPr>
        <w:pStyle w:val="BodyText"/>
        <w:rPr>
          <w:sz w:val="21"/>
        </w:rPr>
      </w:pPr>
    </w:p>
    <w:p w14:paraId="44978531" w14:textId="77777777" w:rsidR="009B0494" w:rsidRDefault="007F4792" w:rsidP="009A260E">
      <w:pPr>
        <w:pStyle w:val="ListParagraph"/>
        <w:numPr>
          <w:ilvl w:val="0"/>
          <w:numId w:val="65"/>
        </w:numPr>
        <w:tabs>
          <w:tab w:val="left" w:pos="545"/>
          <w:tab w:val="left" w:pos="546"/>
        </w:tabs>
        <w:spacing w:line="276" w:lineRule="auto"/>
        <w:ind w:left="545" w:right="141"/>
      </w:pPr>
      <w:r>
        <w:t>All full-time second year students shall undertake a 120-credit curriculum consisting primarily</w:t>
      </w:r>
      <w:r>
        <w:rPr>
          <w:spacing w:val="-5"/>
        </w:rPr>
        <w:t xml:space="preserve"> </w:t>
      </w:r>
      <w:r>
        <w:t>of</w:t>
      </w:r>
      <w:r>
        <w:rPr>
          <w:spacing w:val="-6"/>
        </w:rPr>
        <w:t xml:space="preserve"> </w:t>
      </w:r>
      <w:r>
        <w:t>two</w:t>
      </w:r>
      <w:r>
        <w:rPr>
          <w:spacing w:val="-2"/>
        </w:rPr>
        <w:t xml:space="preserve"> </w:t>
      </w:r>
      <w:r>
        <w:t>combinable subjects,</w:t>
      </w:r>
      <w:r>
        <w:rPr>
          <w:spacing w:val="-5"/>
        </w:rPr>
        <w:t xml:space="preserve"> </w:t>
      </w:r>
      <w:r>
        <w:t>in</w:t>
      </w:r>
      <w:r>
        <w:rPr>
          <w:spacing w:val="-1"/>
        </w:rPr>
        <w:t xml:space="preserve"> </w:t>
      </w:r>
      <w:r>
        <w:t>each</w:t>
      </w:r>
      <w:r>
        <w:rPr>
          <w:spacing w:val="-1"/>
        </w:rPr>
        <w:t xml:space="preserve"> </w:t>
      </w:r>
      <w:r>
        <w:t>of</w:t>
      </w:r>
      <w:r>
        <w:rPr>
          <w:spacing w:val="-5"/>
        </w:rPr>
        <w:t xml:space="preserve"> </w:t>
      </w:r>
      <w:r>
        <w:t>which</w:t>
      </w:r>
      <w:r>
        <w:rPr>
          <w:spacing w:val="-1"/>
        </w:rPr>
        <w:t xml:space="preserve"> </w:t>
      </w:r>
      <w:r>
        <w:t>they</w:t>
      </w:r>
      <w:r>
        <w:rPr>
          <w:spacing w:val="-4"/>
        </w:rPr>
        <w:t xml:space="preserve"> </w:t>
      </w:r>
      <w:r>
        <w:t>will</w:t>
      </w:r>
      <w:r>
        <w:rPr>
          <w:spacing w:val="-3"/>
        </w:rPr>
        <w:t xml:space="preserve"> </w:t>
      </w:r>
      <w:r>
        <w:t>have</w:t>
      </w:r>
      <w:r>
        <w:rPr>
          <w:spacing w:val="-1"/>
        </w:rPr>
        <w:t xml:space="preserve"> </w:t>
      </w:r>
      <w:r>
        <w:t>gained</w:t>
      </w:r>
      <w:r>
        <w:rPr>
          <w:spacing w:val="-1"/>
        </w:rPr>
        <w:t xml:space="preserve"> </w:t>
      </w:r>
      <w:r>
        <w:t>40</w:t>
      </w:r>
      <w:r>
        <w:rPr>
          <w:spacing w:val="-1"/>
        </w:rPr>
        <w:t xml:space="preserve"> </w:t>
      </w:r>
      <w:r>
        <w:t>credits</w:t>
      </w:r>
      <w:r>
        <w:rPr>
          <w:spacing w:val="-4"/>
        </w:rPr>
        <w:t xml:space="preserve"> </w:t>
      </w:r>
      <w:r>
        <w:t>at Level 1.</w:t>
      </w:r>
      <w:r>
        <w:rPr>
          <w:spacing w:val="40"/>
        </w:rPr>
        <w:t xml:space="preserve"> </w:t>
      </w:r>
      <w:r>
        <w:t>In Level 2, they will normally take 60 credits in one subject + 40 credits in the other subject + 20 credits in an interdisciplinary module chosen from a list</w:t>
      </w:r>
      <w:r>
        <w:rPr>
          <w:spacing w:val="-1"/>
        </w:rPr>
        <w:t xml:space="preserve"> </w:t>
      </w:r>
      <w:r>
        <w:t>of modules approved by the Faculty.</w:t>
      </w:r>
    </w:p>
    <w:p w14:paraId="44978532" w14:textId="77777777" w:rsidR="009B0494" w:rsidRDefault="009B0494" w:rsidP="009A260E">
      <w:pPr>
        <w:pStyle w:val="BodyText"/>
      </w:pPr>
    </w:p>
    <w:p w14:paraId="44978533" w14:textId="77777777" w:rsidR="009B0494" w:rsidRDefault="007F4792" w:rsidP="009A260E">
      <w:pPr>
        <w:pStyle w:val="ListParagraph"/>
        <w:numPr>
          <w:ilvl w:val="0"/>
          <w:numId w:val="65"/>
        </w:numPr>
        <w:tabs>
          <w:tab w:val="left" w:pos="545"/>
          <w:tab w:val="left" w:pos="546"/>
        </w:tabs>
        <w:spacing w:line="276" w:lineRule="auto"/>
        <w:ind w:left="545" w:right="346"/>
      </w:pPr>
      <w:r>
        <w:t>All</w:t>
      </w:r>
      <w:r>
        <w:rPr>
          <w:spacing w:val="-3"/>
        </w:rPr>
        <w:t xml:space="preserve"> </w:t>
      </w:r>
      <w:r>
        <w:t>full-time</w:t>
      </w:r>
      <w:r>
        <w:rPr>
          <w:spacing w:val="-1"/>
        </w:rPr>
        <w:t xml:space="preserve"> </w:t>
      </w:r>
      <w:r>
        <w:t>third</w:t>
      </w:r>
      <w:r>
        <w:rPr>
          <w:spacing w:val="-1"/>
        </w:rPr>
        <w:t xml:space="preserve"> </w:t>
      </w:r>
      <w:r>
        <w:t>year</w:t>
      </w:r>
      <w:r>
        <w:rPr>
          <w:spacing w:val="-2"/>
        </w:rPr>
        <w:t xml:space="preserve"> </w:t>
      </w:r>
      <w:r>
        <w:t>students</w:t>
      </w:r>
      <w:r>
        <w:rPr>
          <w:spacing w:val="-4"/>
        </w:rPr>
        <w:t xml:space="preserve"> </w:t>
      </w:r>
      <w:r>
        <w:t>shall</w:t>
      </w:r>
      <w:r>
        <w:rPr>
          <w:spacing w:val="-3"/>
        </w:rPr>
        <w:t xml:space="preserve"> </w:t>
      </w:r>
      <w:r>
        <w:t>undertake</w:t>
      </w:r>
      <w:r>
        <w:rPr>
          <w:spacing w:val="-1"/>
        </w:rPr>
        <w:t xml:space="preserve"> </w:t>
      </w:r>
      <w:r>
        <w:t>a</w:t>
      </w:r>
      <w:r>
        <w:rPr>
          <w:spacing w:val="-6"/>
        </w:rPr>
        <w:t xml:space="preserve"> </w:t>
      </w:r>
      <w:r>
        <w:t>120-credit</w:t>
      </w:r>
      <w:r>
        <w:rPr>
          <w:spacing w:val="-6"/>
        </w:rPr>
        <w:t xml:space="preserve"> </w:t>
      </w:r>
      <w:r>
        <w:t>curriculum</w:t>
      </w:r>
      <w:r>
        <w:rPr>
          <w:spacing w:val="-3"/>
        </w:rPr>
        <w:t xml:space="preserve"> </w:t>
      </w:r>
      <w:r>
        <w:t>consisting</w:t>
      </w:r>
      <w:r>
        <w:rPr>
          <w:spacing w:val="-7"/>
        </w:rPr>
        <w:t xml:space="preserve"> </w:t>
      </w:r>
      <w:r>
        <w:t>of 60 credits in one subject studied at Level 2 and 40 credits in the other subject studied at Level 2 + 20 credits chosen from a list of interdisciplinary modules approved by the Faculty.</w:t>
      </w:r>
      <w:r>
        <w:rPr>
          <w:spacing w:val="40"/>
        </w:rPr>
        <w:t xml:space="preserve"> </w:t>
      </w:r>
      <w:r>
        <w:t>Or for subjects that can be Single Honours,</w:t>
      </w:r>
      <w:r>
        <w:rPr>
          <w:spacing w:val="-5"/>
        </w:rPr>
        <w:t xml:space="preserve"> </w:t>
      </w:r>
      <w:r>
        <w:t>they shall undertake at least 100 credits from one subject studied at Level 2 + 20 credits chosen from a list of interdisciplinary modules approved by the Faculty.</w:t>
      </w:r>
    </w:p>
    <w:p w14:paraId="44978534" w14:textId="77777777" w:rsidR="009B0494" w:rsidRDefault="009B0494" w:rsidP="009A260E">
      <w:pPr>
        <w:pStyle w:val="BodyText"/>
        <w:rPr>
          <w:sz w:val="26"/>
        </w:rPr>
      </w:pPr>
    </w:p>
    <w:p w14:paraId="44978535" w14:textId="77777777" w:rsidR="009B0494" w:rsidRDefault="007F4792" w:rsidP="009A260E">
      <w:pPr>
        <w:pStyle w:val="ListParagraph"/>
        <w:numPr>
          <w:ilvl w:val="0"/>
          <w:numId w:val="65"/>
        </w:numPr>
        <w:tabs>
          <w:tab w:val="left" w:pos="545"/>
          <w:tab w:val="left" w:pos="546"/>
        </w:tabs>
      </w:pPr>
      <w:r>
        <w:t>Specific</w:t>
      </w:r>
      <w:r>
        <w:rPr>
          <w:spacing w:val="-5"/>
        </w:rPr>
        <w:t xml:space="preserve"> </w:t>
      </w:r>
      <w:r>
        <w:t>criteria</w:t>
      </w:r>
      <w:r>
        <w:rPr>
          <w:spacing w:val="-1"/>
        </w:rPr>
        <w:t xml:space="preserve"> </w:t>
      </w:r>
      <w:r>
        <w:t>and</w:t>
      </w:r>
      <w:r>
        <w:rPr>
          <w:spacing w:val="-2"/>
        </w:rPr>
        <w:t xml:space="preserve"> </w:t>
      </w:r>
      <w:r>
        <w:t>prerequisites</w:t>
      </w:r>
      <w:r>
        <w:rPr>
          <w:spacing w:val="-4"/>
        </w:rPr>
        <w:t xml:space="preserve"> </w:t>
      </w:r>
      <w:r>
        <w:t>may</w:t>
      </w:r>
      <w:r>
        <w:rPr>
          <w:spacing w:val="-4"/>
        </w:rPr>
        <w:t xml:space="preserve"> </w:t>
      </w:r>
      <w:r>
        <w:t>apply</w:t>
      </w:r>
      <w:r>
        <w:rPr>
          <w:spacing w:val="-4"/>
        </w:rPr>
        <w:t xml:space="preserve"> </w:t>
      </w:r>
      <w:r>
        <w:t>to</w:t>
      </w:r>
      <w:r>
        <w:rPr>
          <w:spacing w:val="-7"/>
        </w:rPr>
        <w:t xml:space="preserve"> </w:t>
      </w:r>
      <w:r>
        <w:t>entry</w:t>
      </w:r>
      <w:r>
        <w:rPr>
          <w:spacing w:val="-9"/>
        </w:rPr>
        <w:t xml:space="preserve"> </w:t>
      </w:r>
      <w:r>
        <w:t>to</w:t>
      </w:r>
      <w:r>
        <w:rPr>
          <w:spacing w:val="-1"/>
        </w:rPr>
        <w:t xml:space="preserve"> </w:t>
      </w:r>
      <w:r>
        <w:t>Honours</w:t>
      </w:r>
      <w:r>
        <w:rPr>
          <w:spacing w:val="-4"/>
        </w:rPr>
        <w:t xml:space="preserve"> </w:t>
      </w:r>
      <w:r>
        <w:t>in</w:t>
      </w:r>
      <w:r>
        <w:rPr>
          <w:spacing w:val="-2"/>
        </w:rPr>
        <w:t xml:space="preserve"> </w:t>
      </w:r>
      <w:r>
        <w:t>certain</w:t>
      </w:r>
      <w:r>
        <w:rPr>
          <w:spacing w:val="-1"/>
        </w:rPr>
        <w:t xml:space="preserve"> </w:t>
      </w:r>
      <w:r>
        <w:rPr>
          <w:spacing w:val="-2"/>
        </w:rPr>
        <w:t>subjects.</w:t>
      </w:r>
    </w:p>
    <w:p w14:paraId="44978536" w14:textId="77777777" w:rsidR="009B0494" w:rsidRDefault="009B0494" w:rsidP="009A260E">
      <w:pPr>
        <w:pStyle w:val="BodyText"/>
        <w:rPr>
          <w:sz w:val="25"/>
        </w:rPr>
      </w:pPr>
    </w:p>
    <w:p w14:paraId="44978537" w14:textId="77777777" w:rsidR="009B0494" w:rsidRDefault="007F4792" w:rsidP="009A260E">
      <w:pPr>
        <w:pStyle w:val="ListParagraph"/>
        <w:numPr>
          <w:ilvl w:val="0"/>
          <w:numId w:val="65"/>
        </w:numPr>
        <w:tabs>
          <w:tab w:val="left" w:pos="545"/>
          <w:tab w:val="left" w:pos="546"/>
        </w:tabs>
      </w:pPr>
      <w:r>
        <w:t>Students</w:t>
      </w:r>
      <w:r>
        <w:rPr>
          <w:spacing w:val="-5"/>
        </w:rPr>
        <w:t xml:space="preserve"> </w:t>
      </w:r>
      <w:r>
        <w:t>wishing</w:t>
      </w:r>
      <w:r>
        <w:rPr>
          <w:spacing w:val="-6"/>
        </w:rPr>
        <w:t xml:space="preserve"> </w:t>
      </w:r>
      <w:r>
        <w:t>to</w:t>
      </w:r>
      <w:r>
        <w:rPr>
          <w:spacing w:val="-2"/>
        </w:rPr>
        <w:t xml:space="preserve"> </w:t>
      </w:r>
      <w:r>
        <w:t>be</w:t>
      </w:r>
      <w:r>
        <w:rPr>
          <w:spacing w:val="-1"/>
        </w:rPr>
        <w:t xml:space="preserve"> </w:t>
      </w:r>
      <w:r>
        <w:t>considered</w:t>
      </w:r>
      <w:r>
        <w:rPr>
          <w:spacing w:val="-1"/>
        </w:rPr>
        <w:t xml:space="preserve"> </w:t>
      </w:r>
      <w:r>
        <w:rPr>
          <w:spacing w:val="-4"/>
        </w:rPr>
        <w:t>for:</w:t>
      </w:r>
    </w:p>
    <w:p w14:paraId="44978538" w14:textId="77777777" w:rsidR="009B0494" w:rsidRDefault="007F4792" w:rsidP="009A260E">
      <w:pPr>
        <w:pStyle w:val="ListParagraph"/>
        <w:numPr>
          <w:ilvl w:val="1"/>
          <w:numId w:val="65"/>
        </w:numPr>
        <w:tabs>
          <w:tab w:val="left" w:pos="1255"/>
          <w:tab w:val="left" w:pos="1256"/>
        </w:tabs>
        <w:spacing w:line="237" w:lineRule="auto"/>
        <w:ind w:right="457"/>
      </w:pPr>
      <w:r>
        <w:t>a</w:t>
      </w:r>
      <w:r>
        <w:rPr>
          <w:spacing w:val="-2"/>
        </w:rPr>
        <w:t xml:space="preserve"> </w:t>
      </w:r>
      <w:r>
        <w:t>Single</w:t>
      </w:r>
      <w:r>
        <w:rPr>
          <w:spacing w:val="-2"/>
        </w:rPr>
        <w:t xml:space="preserve"> </w:t>
      </w:r>
      <w:r>
        <w:t>Honours</w:t>
      </w:r>
      <w:r>
        <w:rPr>
          <w:spacing w:val="-9"/>
        </w:rPr>
        <w:t xml:space="preserve"> </w:t>
      </w:r>
      <w:r>
        <w:t>degree</w:t>
      </w:r>
      <w:r>
        <w:rPr>
          <w:spacing w:val="-2"/>
        </w:rPr>
        <w:t xml:space="preserve"> </w:t>
      </w:r>
      <w:r>
        <w:t>must</w:t>
      </w:r>
      <w:r>
        <w:rPr>
          <w:spacing w:val="-5"/>
        </w:rPr>
        <w:t xml:space="preserve"> </w:t>
      </w:r>
      <w:r>
        <w:t>normally</w:t>
      </w:r>
      <w:r>
        <w:rPr>
          <w:spacing w:val="-4"/>
        </w:rPr>
        <w:t xml:space="preserve"> </w:t>
      </w:r>
      <w:r>
        <w:t>have gained</w:t>
      </w:r>
      <w:r>
        <w:rPr>
          <w:spacing w:val="-2"/>
        </w:rPr>
        <w:t xml:space="preserve"> </w:t>
      </w:r>
      <w:r>
        <w:t>at</w:t>
      </w:r>
      <w:r>
        <w:rPr>
          <w:spacing w:val="-5"/>
        </w:rPr>
        <w:t xml:space="preserve"> </w:t>
      </w:r>
      <w:r>
        <w:t>least</w:t>
      </w:r>
      <w:r>
        <w:rPr>
          <w:spacing w:val="-5"/>
        </w:rPr>
        <w:t xml:space="preserve"> </w:t>
      </w:r>
      <w:r>
        <w:t>60</w:t>
      </w:r>
      <w:r>
        <w:rPr>
          <w:spacing w:val="-2"/>
        </w:rPr>
        <w:t xml:space="preserve"> </w:t>
      </w:r>
      <w:r>
        <w:t>credits</w:t>
      </w:r>
      <w:r>
        <w:rPr>
          <w:spacing w:val="-4"/>
        </w:rPr>
        <w:t xml:space="preserve"> </w:t>
      </w:r>
      <w:r>
        <w:t>in</w:t>
      </w:r>
      <w:r>
        <w:rPr>
          <w:spacing w:val="-2"/>
        </w:rPr>
        <w:t xml:space="preserve"> </w:t>
      </w:r>
      <w:r>
        <w:t>that subject at Level 3.</w:t>
      </w:r>
    </w:p>
    <w:p w14:paraId="44978539" w14:textId="77777777" w:rsidR="009B0494" w:rsidRDefault="009B0494" w:rsidP="009A260E">
      <w:pPr>
        <w:spacing w:line="237" w:lineRule="auto"/>
        <w:sectPr w:rsidR="009B0494" w:rsidSect="00E31FEC">
          <w:pgSz w:w="11910" w:h="16840"/>
          <w:pgMar w:top="1360" w:right="1300" w:bottom="920" w:left="1320" w:header="0" w:footer="731" w:gutter="0"/>
          <w:cols w:space="720"/>
        </w:sectPr>
      </w:pPr>
    </w:p>
    <w:p w14:paraId="4497853A" w14:textId="77777777" w:rsidR="009B0494" w:rsidRDefault="007F4792" w:rsidP="009A260E">
      <w:pPr>
        <w:pStyle w:val="ListParagraph"/>
        <w:numPr>
          <w:ilvl w:val="1"/>
          <w:numId w:val="65"/>
        </w:numPr>
        <w:tabs>
          <w:tab w:val="left" w:pos="1255"/>
          <w:tab w:val="left" w:pos="1256"/>
        </w:tabs>
        <w:ind w:right="304"/>
      </w:pPr>
      <w:r>
        <w:lastRenderedPageBreak/>
        <w:t>Joint</w:t>
      </w:r>
      <w:r>
        <w:rPr>
          <w:spacing w:val="-6"/>
        </w:rPr>
        <w:t xml:space="preserve"> </w:t>
      </w:r>
      <w:r>
        <w:t>Honours</w:t>
      </w:r>
      <w:r>
        <w:rPr>
          <w:spacing w:val="-5"/>
        </w:rPr>
        <w:t xml:space="preserve"> </w:t>
      </w:r>
      <w:r>
        <w:t>degree</w:t>
      </w:r>
      <w:r>
        <w:rPr>
          <w:spacing w:val="-2"/>
        </w:rPr>
        <w:t xml:space="preserve"> </w:t>
      </w:r>
      <w:r>
        <w:t>(including</w:t>
      </w:r>
      <w:r>
        <w:rPr>
          <w:spacing w:val="-7"/>
        </w:rPr>
        <w:t xml:space="preserve"> </w:t>
      </w:r>
      <w:r>
        <w:t>Major/Minor</w:t>
      </w:r>
      <w:r>
        <w:rPr>
          <w:spacing w:val="-4"/>
        </w:rPr>
        <w:t xml:space="preserve"> </w:t>
      </w:r>
      <w:r>
        <w:t>combinations)</w:t>
      </w:r>
      <w:r>
        <w:rPr>
          <w:spacing w:val="-4"/>
        </w:rPr>
        <w:t xml:space="preserve"> </w:t>
      </w:r>
      <w:r>
        <w:t>must</w:t>
      </w:r>
      <w:r>
        <w:rPr>
          <w:spacing w:val="-7"/>
        </w:rPr>
        <w:t xml:space="preserve"> </w:t>
      </w:r>
      <w:r>
        <w:t>normally</w:t>
      </w:r>
      <w:r>
        <w:rPr>
          <w:spacing w:val="-6"/>
        </w:rPr>
        <w:t xml:space="preserve"> </w:t>
      </w:r>
      <w:r>
        <w:t>have gained at least 120 credits by the end of Level 3 in each of their intended Honours subjects.</w:t>
      </w:r>
    </w:p>
    <w:p w14:paraId="4497853B" w14:textId="77777777" w:rsidR="009B0494" w:rsidRDefault="009B0494" w:rsidP="009A260E">
      <w:pPr>
        <w:pStyle w:val="BodyText"/>
        <w:rPr>
          <w:sz w:val="21"/>
        </w:rPr>
      </w:pPr>
    </w:p>
    <w:p w14:paraId="4497853C" w14:textId="77777777" w:rsidR="009B0494" w:rsidRDefault="007F4792" w:rsidP="009A260E">
      <w:pPr>
        <w:pStyle w:val="ListParagraph"/>
        <w:numPr>
          <w:ilvl w:val="0"/>
          <w:numId w:val="65"/>
        </w:numPr>
        <w:tabs>
          <w:tab w:val="left" w:pos="545"/>
          <w:tab w:val="left" w:pos="546"/>
        </w:tabs>
        <w:ind w:left="545" w:right="258"/>
      </w:pPr>
      <w:r>
        <w:t>The credits for each module shall count towards the credit requirements for one of the subjects</w:t>
      </w:r>
      <w:r>
        <w:rPr>
          <w:spacing w:val="-4"/>
        </w:rPr>
        <w:t xml:space="preserve"> </w:t>
      </w:r>
      <w:r>
        <w:t>only.</w:t>
      </w:r>
      <w:r>
        <w:rPr>
          <w:spacing w:val="-5"/>
        </w:rPr>
        <w:t xml:space="preserve"> </w:t>
      </w:r>
      <w:r>
        <w:t>With</w:t>
      </w:r>
      <w:r>
        <w:rPr>
          <w:spacing w:val="-1"/>
        </w:rPr>
        <w:t xml:space="preserve"> </w:t>
      </w:r>
      <w:r>
        <w:t>the</w:t>
      </w:r>
      <w:r>
        <w:rPr>
          <w:spacing w:val="-1"/>
        </w:rPr>
        <w:t xml:space="preserve"> </w:t>
      </w:r>
      <w:r>
        <w:t>prior</w:t>
      </w:r>
      <w:r>
        <w:rPr>
          <w:spacing w:val="-2"/>
        </w:rPr>
        <w:t xml:space="preserve"> </w:t>
      </w:r>
      <w:r>
        <w:t>approval</w:t>
      </w:r>
      <w:r>
        <w:rPr>
          <w:spacing w:val="-3"/>
        </w:rPr>
        <w:t xml:space="preserve"> </w:t>
      </w:r>
      <w:r>
        <w:t>of</w:t>
      </w:r>
      <w:r>
        <w:rPr>
          <w:spacing w:val="-5"/>
        </w:rPr>
        <w:t xml:space="preserve"> </w:t>
      </w:r>
      <w:r>
        <w:t>the</w:t>
      </w:r>
      <w:r>
        <w:rPr>
          <w:spacing w:val="-1"/>
        </w:rPr>
        <w:t xml:space="preserve"> </w:t>
      </w:r>
      <w:r>
        <w:t>Board</w:t>
      </w:r>
      <w:r>
        <w:rPr>
          <w:spacing w:val="-1"/>
        </w:rPr>
        <w:t xml:space="preserve"> </w:t>
      </w:r>
      <w:r>
        <w:t>of</w:t>
      </w:r>
      <w:r>
        <w:rPr>
          <w:spacing w:val="-10"/>
        </w:rPr>
        <w:t xml:space="preserve"> </w:t>
      </w:r>
      <w:r>
        <w:t>Study</w:t>
      </w:r>
      <w:r>
        <w:rPr>
          <w:spacing w:val="-4"/>
        </w:rPr>
        <w:t xml:space="preserve"> </w:t>
      </w:r>
      <w:r>
        <w:t>or</w:t>
      </w:r>
      <w:r>
        <w:rPr>
          <w:spacing w:val="-2"/>
        </w:rPr>
        <w:t xml:space="preserve"> </w:t>
      </w:r>
      <w:r>
        <w:t>the</w:t>
      </w:r>
      <w:r>
        <w:rPr>
          <w:spacing w:val="-1"/>
        </w:rPr>
        <w:t xml:space="preserve"> </w:t>
      </w:r>
      <w:r>
        <w:t>Board’s</w:t>
      </w:r>
      <w:r>
        <w:rPr>
          <w:spacing w:val="-4"/>
        </w:rPr>
        <w:t xml:space="preserve"> </w:t>
      </w:r>
      <w:r>
        <w:t>nominee</w:t>
      </w:r>
      <w:r>
        <w:rPr>
          <w:spacing w:val="-1"/>
        </w:rPr>
        <w:t xml:space="preserve"> </w:t>
      </w:r>
      <w:r>
        <w:t>in</w:t>
      </w:r>
      <w:r>
        <w:rPr>
          <w:spacing w:val="-1"/>
        </w:rPr>
        <w:t xml:space="preserve"> </w:t>
      </w:r>
      <w:r>
        <w:t>a particular session, modules offered by another University may be taken in place of modules offered by the Faculty of Humanities and Social Sciences.</w:t>
      </w:r>
    </w:p>
    <w:p w14:paraId="4497853D" w14:textId="77777777" w:rsidR="009B0494" w:rsidRDefault="009B0494" w:rsidP="009A260E">
      <w:pPr>
        <w:pStyle w:val="BodyText"/>
      </w:pPr>
    </w:p>
    <w:p w14:paraId="4497853E" w14:textId="77777777" w:rsidR="009B0494" w:rsidRDefault="007F4792" w:rsidP="009A260E">
      <w:pPr>
        <w:pStyle w:val="ListParagraph"/>
        <w:numPr>
          <w:ilvl w:val="0"/>
          <w:numId w:val="65"/>
        </w:numPr>
        <w:tabs>
          <w:tab w:val="left" w:pos="546"/>
        </w:tabs>
        <w:ind w:left="545" w:right="138"/>
      </w:pPr>
      <w:r>
        <w:t>All</w:t>
      </w:r>
      <w:r>
        <w:rPr>
          <w:spacing w:val="-3"/>
        </w:rPr>
        <w:t xml:space="preserve"> </w:t>
      </w:r>
      <w:r>
        <w:t>full-time</w:t>
      </w:r>
      <w:r>
        <w:rPr>
          <w:spacing w:val="-1"/>
        </w:rPr>
        <w:t xml:space="preserve"> </w:t>
      </w:r>
      <w:r>
        <w:t>Honours</w:t>
      </w:r>
      <w:r>
        <w:rPr>
          <w:spacing w:val="-4"/>
        </w:rPr>
        <w:t xml:space="preserve"> </w:t>
      </w:r>
      <w:r>
        <w:t>year</w:t>
      </w:r>
      <w:r>
        <w:rPr>
          <w:spacing w:val="-2"/>
        </w:rPr>
        <w:t xml:space="preserve"> </w:t>
      </w:r>
      <w:r>
        <w:t>students</w:t>
      </w:r>
      <w:r>
        <w:rPr>
          <w:spacing w:val="-4"/>
        </w:rPr>
        <w:t xml:space="preserve"> </w:t>
      </w:r>
      <w:r>
        <w:t>shall</w:t>
      </w:r>
      <w:r>
        <w:rPr>
          <w:spacing w:val="-8"/>
        </w:rPr>
        <w:t xml:space="preserve"> </w:t>
      </w:r>
      <w:r>
        <w:t>undertake modules</w:t>
      </w:r>
      <w:r>
        <w:rPr>
          <w:spacing w:val="-2"/>
        </w:rPr>
        <w:t xml:space="preserve"> </w:t>
      </w:r>
      <w:r>
        <w:t>which</w:t>
      </w:r>
      <w:r>
        <w:rPr>
          <w:spacing w:val="-1"/>
        </w:rPr>
        <w:t xml:space="preserve"> </w:t>
      </w:r>
      <w:r>
        <w:t>amount</w:t>
      </w:r>
      <w:r>
        <w:rPr>
          <w:spacing w:val="-5"/>
        </w:rPr>
        <w:t xml:space="preserve"> </w:t>
      </w:r>
      <w:r>
        <w:t>to</w:t>
      </w:r>
      <w:r>
        <w:rPr>
          <w:spacing w:val="-1"/>
        </w:rPr>
        <w:t xml:space="preserve"> </w:t>
      </w:r>
      <w:r>
        <w:t>120</w:t>
      </w:r>
      <w:r>
        <w:rPr>
          <w:spacing w:val="-1"/>
        </w:rPr>
        <w:t xml:space="preserve"> </w:t>
      </w:r>
      <w:r>
        <w:t xml:space="preserve">credits which meet the specialisation requirements for their subject(s) and shall include a </w:t>
      </w:r>
      <w:r>
        <w:rPr>
          <w:spacing w:val="-2"/>
        </w:rPr>
        <w:t>dissertation.</w:t>
      </w:r>
    </w:p>
    <w:p w14:paraId="4497853F" w14:textId="77777777" w:rsidR="009B0494" w:rsidRDefault="009B0494" w:rsidP="009A260E">
      <w:pPr>
        <w:pStyle w:val="BodyText"/>
        <w:rPr>
          <w:sz w:val="21"/>
        </w:rPr>
      </w:pPr>
    </w:p>
    <w:p w14:paraId="44978540" w14:textId="77777777" w:rsidR="009B0494" w:rsidRDefault="007F4792" w:rsidP="009A260E">
      <w:pPr>
        <w:pStyle w:val="ListParagraph"/>
        <w:numPr>
          <w:ilvl w:val="0"/>
          <w:numId w:val="65"/>
        </w:numPr>
        <w:tabs>
          <w:tab w:val="left" w:pos="546"/>
        </w:tabs>
        <w:spacing w:line="242" w:lineRule="auto"/>
        <w:ind w:left="545" w:right="743"/>
      </w:pPr>
      <w:r>
        <w:t>Students</w:t>
      </w:r>
      <w:r>
        <w:rPr>
          <w:spacing w:val="-4"/>
        </w:rPr>
        <w:t xml:space="preserve"> </w:t>
      </w:r>
      <w:r>
        <w:t>studying</w:t>
      </w:r>
      <w:r>
        <w:rPr>
          <w:spacing w:val="-6"/>
        </w:rPr>
        <w:t xml:space="preserve"> </w:t>
      </w:r>
      <w:r>
        <w:t>for</w:t>
      </w:r>
      <w:r>
        <w:rPr>
          <w:spacing w:val="-3"/>
        </w:rPr>
        <w:t xml:space="preserve"> </w:t>
      </w:r>
      <w:r>
        <w:t>Single</w:t>
      </w:r>
      <w:r>
        <w:rPr>
          <w:spacing w:val="-2"/>
        </w:rPr>
        <w:t xml:space="preserve"> </w:t>
      </w:r>
      <w:r>
        <w:t>Honours</w:t>
      </w:r>
      <w:r>
        <w:rPr>
          <w:spacing w:val="-4"/>
        </w:rPr>
        <w:t xml:space="preserve"> </w:t>
      </w:r>
      <w:r>
        <w:t>shall</w:t>
      </w:r>
      <w:r>
        <w:rPr>
          <w:spacing w:val="-4"/>
        </w:rPr>
        <w:t xml:space="preserve"> </w:t>
      </w:r>
      <w:r>
        <w:t>undertake</w:t>
      </w:r>
      <w:r>
        <w:rPr>
          <w:spacing w:val="-2"/>
        </w:rPr>
        <w:t xml:space="preserve"> </w:t>
      </w:r>
      <w:r>
        <w:t>120</w:t>
      </w:r>
      <w:r>
        <w:rPr>
          <w:spacing w:val="-2"/>
        </w:rPr>
        <w:t xml:space="preserve"> </w:t>
      </w:r>
      <w:r>
        <w:t>credits</w:t>
      </w:r>
      <w:r>
        <w:rPr>
          <w:spacing w:val="-4"/>
        </w:rPr>
        <w:t xml:space="preserve"> </w:t>
      </w:r>
      <w:r>
        <w:t>at</w:t>
      </w:r>
      <w:r>
        <w:rPr>
          <w:spacing w:val="-5"/>
        </w:rPr>
        <w:t xml:space="preserve"> </w:t>
      </w:r>
      <w:r>
        <w:t>Level</w:t>
      </w:r>
      <w:r>
        <w:rPr>
          <w:spacing w:val="-4"/>
        </w:rPr>
        <w:t xml:space="preserve"> </w:t>
      </w:r>
      <w:r>
        <w:t>4</w:t>
      </w:r>
      <w:r>
        <w:rPr>
          <w:spacing w:val="-2"/>
        </w:rPr>
        <w:t xml:space="preserve"> </w:t>
      </w:r>
      <w:r>
        <w:t>in</w:t>
      </w:r>
      <w:r>
        <w:rPr>
          <w:spacing w:val="-2"/>
        </w:rPr>
        <w:t xml:space="preserve"> </w:t>
      </w:r>
      <w:r>
        <w:t xml:space="preserve">one </w:t>
      </w:r>
      <w:r>
        <w:rPr>
          <w:spacing w:val="-2"/>
        </w:rPr>
        <w:t>subject.</w:t>
      </w:r>
    </w:p>
    <w:p w14:paraId="44978541" w14:textId="77777777" w:rsidR="009B0494" w:rsidRDefault="009B0494" w:rsidP="009A260E">
      <w:pPr>
        <w:pStyle w:val="BodyText"/>
        <w:rPr>
          <w:sz w:val="21"/>
        </w:rPr>
      </w:pPr>
    </w:p>
    <w:p w14:paraId="44978542" w14:textId="77777777" w:rsidR="009B0494" w:rsidRDefault="007F4792" w:rsidP="009A260E">
      <w:pPr>
        <w:pStyle w:val="ListParagraph"/>
        <w:numPr>
          <w:ilvl w:val="0"/>
          <w:numId w:val="65"/>
        </w:numPr>
        <w:tabs>
          <w:tab w:val="left" w:pos="546"/>
        </w:tabs>
      </w:pPr>
      <w:r>
        <w:t>All</w:t>
      </w:r>
      <w:r>
        <w:rPr>
          <w:spacing w:val="-4"/>
        </w:rPr>
        <w:t xml:space="preserve"> </w:t>
      </w:r>
      <w:r>
        <w:t>other</w:t>
      </w:r>
      <w:r>
        <w:rPr>
          <w:spacing w:val="-2"/>
        </w:rPr>
        <w:t xml:space="preserve"> </w:t>
      </w:r>
      <w:r>
        <w:t>students</w:t>
      </w:r>
      <w:r>
        <w:rPr>
          <w:spacing w:val="-5"/>
        </w:rPr>
        <w:t xml:space="preserve"> </w:t>
      </w:r>
      <w:r>
        <w:t>shall</w:t>
      </w:r>
      <w:r>
        <w:rPr>
          <w:spacing w:val="-8"/>
        </w:rPr>
        <w:t xml:space="preserve"> </w:t>
      </w:r>
      <w:r>
        <w:t>undertake</w:t>
      </w:r>
      <w:r>
        <w:rPr>
          <w:spacing w:val="-6"/>
        </w:rPr>
        <w:t xml:space="preserve"> </w:t>
      </w:r>
      <w:r>
        <w:t>a</w:t>
      </w:r>
      <w:r>
        <w:rPr>
          <w:spacing w:val="-2"/>
        </w:rPr>
        <w:t xml:space="preserve"> </w:t>
      </w:r>
      <w:r>
        <w:t>curriculum</w:t>
      </w:r>
      <w:r>
        <w:rPr>
          <w:spacing w:val="-2"/>
        </w:rPr>
        <w:t xml:space="preserve"> </w:t>
      </w:r>
      <w:r>
        <w:t>consisting</w:t>
      </w:r>
      <w:r>
        <w:rPr>
          <w:spacing w:val="-6"/>
        </w:rPr>
        <w:t xml:space="preserve"> </w:t>
      </w:r>
      <w:r>
        <w:rPr>
          <w:spacing w:val="-5"/>
        </w:rPr>
        <w:t>of:</w:t>
      </w:r>
    </w:p>
    <w:p w14:paraId="44978543" w14:textId="77777777" w:rsidR="009B0494" w:rsidRDefault="009B0494" w:rsidP="009A260E">
      <w:pPr>
        <w:pStyle w:val="BodyText"/>
        <w:rPr>
          <w:sz w:val="21"/>
        </w:rPr>
      </w:pPr>
    </w:p>
    <w:p w14:paraId="44978544" w14:textId="77777777" w:rsidR="009B0494" w:rsidRDefault="007F4792" w:rsidP="009A260E">
      <w:pPr>
        <w:pStyle w:val="Heading1"/>
        <w:ind w:left="545"/>
      </w:pPr>
      <w:r>
        <w:rPr>
          <w:spacing w:val="-2"/>
        </w:rPr>
        <w:t>Either</w:t>
      </w:r>
    </w:p>
    <w:p w14:paraId="44978545" w14:textId="77777777" w:rsidR="009B0494" w:rsidRDefault="009B0494" w:rsidP="009A260E">
      <w:pPr>
        <w:pStyle w:val="BodyText"/>
        <w:rPr>
          <w:b/>
        </w:rPr>
      </w:pPr>
    </w:p>
    <w:p w14:paraId="44978546" w14:textId="77777777" w:rsidR="009B0494" w:rsidRDefault="007F4792" w:rsidP="009A260E">
      <w:pPr>
        <w:pStyle w:val="BodyText"/>
        <w:spacing w:line="237" w:lineRule="auto"/>
        <w:ind w:left="545"/>
      </w:pPr>
      <w:r>
        <w:t>60</w:t>
      </w:r>
      <w:r>
        <w:rPr>
          <w:spacing w:val="-1"/>
        </w:rPr>
        <w:t xml:space="preserve"> </w:t>
      </w:r>
      <w:r>
        <w:t>credits</w:t>
      </w:r>
      <w:r>
        <w:rPr>
          <w:spacing w:val="-9"/>
        </w:rPr>
        <w:t xml:space="preserve"> </w:t>
      </w:r>
      <w:r>
        <w:t>at</w:t>
      </w:r>
      <w:r>
        <w:rPr>
          <w:spacing w:val="-5"/>
        </w:rPr>
        <w:t xml:space="preserve"> </w:t>
      </w:r>
      <w:r>
        <w:t>Level</w:t>
      </w:r>
      <w:r>
        <w:rPr>
          <w:spacing w:val="-3"/>
        </w:rPr>
        <w:t xml:space="preserve"> </w:t>
      </w:r>
      <w:r>
        <w:t>4</w:t>
      </w:r>
      <w:r>
        <w:rPr>
          <w:spacing w:val="-1"/>
        </w:rPr>
        <w:t xml:space="preserve"> </w:t>
      </w:r>
      <w:r>
        <w:t>in</w:t>
      </w:r>
      <w:r>
        <w:rPr>
          <w:spacing w:val="-1"/>
        </w:rPr>
        <w:t xml:space="preserve"> </w:t>
      </w:r>
      <w:r>
        <w:t>each</w:t>
      </w:r>
      <w:r>
        <w:rPr>
          <w:spacing w:val="-1"/>
        </w:rPr>
        <w:t xml:space="preserve"> </w:t>
      </w:r>
      <w:r>
        <w:t>of</w:t>
      </w:r>
      <w:r>
        <w:rPr>
          <w:spacing w:val="-5"/>
        </w:rPr>
        <w:t xml:space="preserve"> </w:t>
      </w:r>
      <w:r>
        <w:t>two</w:t>
      </w:r>
      <w:r>
        <w:rPr>
          <w:spacing w:val="-1"/>
        </w:rPr>
        <w:t xml:space="preserve"> </w:t>
      </w:r>
      <w:r>
        <w:t>subjects,</w:t>
      </w:r>
      <w:r>
        <w:rPr>
          <w:spacing w:val="-5"/>
        </w:rPr>
        <w:t xml:space="preserve"> </w:t>
      </w:r>
      <w:r>
        <w:t>including</w:t>
      </w:r>
      <w:r>
        <w:rPr>
          <w:spacing w:val="-6"/>
        </w:rPr>
        <w:t xml:space="preserve"> </w:t>
      </w:r>
      <w:r>
        <w:t>a</w:t>
      </w:r>
      <w:r>
        <w:rPr>
          <w:spacing w:val="-1"/>
        </w:rPr>
        <w:t xml:space="preserve"> </w:t>
      </w:r>
      <w:r>
        <w:t>dissertation</w:t>
      </w:r>
      <w:r>
        <w:rPr>
          <w:spacing w:val="-1"/>
        </w:rPr>
        <w:t xml:space="preserve"> </w:t>
      </w:r>
      <w:r>
        <w:t>in only</w:t>
      </w:r>
      <w:r>
        <w:rPr>
          <w:spacing w:val="-2"/>
        </w:rPr>
        <w:t xml:space="preserve"> </w:t>
      </w:r>
      <w:r>
        <w:t>one</w:t>
      </w:r>
      <w:r>
        <w:rPr>
          <w:spacing w:val="-1"/>
        </w:rPr>
        <w:t xml:space="preserve"> </w:t>
      </w:r>
      <w:r>
        <w:t>of</w:t>
      </w:r>
      <w:r>
        <w:rPr>
          <w:spacing w:val="-5"/>
        </w:rPr>
        <w:t xml:space="preserve"> </w:t>
      </w:r>
      <w:r>
        <w:t>those subjects (Joint Honours</w:t>
      </w:r>
      <w:proofErr w:type="gramStart"/>
      <w:r>
        <w:t>);</w:t>
      </w:r>
      <w:proofErr w:type="gramEnd"/>
    </w:p>
    <w:p w14:paraId="44978547" w14:textId="77777777" w:rsidR="009B0494" w:rsidRDefault="009B0494" w:rsidP="009A260E">
      <w:pPr>
        <w:pStyle w:val="BodyText"/>
        <w:rPr>
          <w:sz w:val="21"/>
        </w:rPr>
      </w:pPr>
    </w:p>
    <w:p w14:paraId="44978548" w14:textId="77777777" w:rsidR="009B0494" w:rsidRDefault="007F4792" w:rsidP="009A260E">
      <w:pPr>
        <w:pStyle w:val="Heading1"/>
        <w:ind w:left="545"/>
      </w:pPr>
      <w:r>
        <w:rPr>
          <w:spacing w:val="-5"/>
        </w:rPr>
        <w:t>Or</w:t>
      </w:r>
    </w:p>
    <w:p w14:paraId="44978549" w14:textId="77777777" w:rsidR="009B0494" w:rsidRDefault="009B0494" w:rsidP="009A260E">
      <w:pPr>
        <w:pStyle w:val="BodyText"/>
        <w:rPr>
          <w:b/>
        </w:rPr>
      </w:pPr>
    </w:p>
    <w:p w14:paraId="4497854A" w14:textId="77777777" w:rsidR="009B0494" w:rsidRDefault="007F4792" w:rsidP="009A260E">
      <w:pPr>
        <w:pStyle w:val="BodyText"/>
        <w:spacing w:line="242" w:lineRule="auto"/>
        <w:ind w:left="545"/>
      </w:pPr>
      <w:r>
        <w:t>80</w:t>
      </w:r>
      <w:r>
        <w:rPr>
          <w:spacing w:val="-2"/>
        </w:rPr>
        <w:t xml:space="preserve"> </w:t>
      </w:r>
      <w:r>
        <w:t>credits</w:t>
      </w:r>
      <w:r>
        <w:rPr>
          <w:spacing w:val="-5"/>
        </w:rPr>
        <w:t xml:space="preserve"> </w:t>
      </w:r>
      <w:r>
        <w:t>in</w:t>
      </w:r>
      <w:r>
        <w:rPr>
          <w:spacing w:val="-2"/>
        </w:rPr>
        <w:t xml:space="preserve"> </w:t>
      </w:r>
      <w:r>
        <w:t>one</w:t>
      </w:r>
      <w:r>
        <w:rPr>
          <w:spacing w:val="-2"/>
        </w:rPr>
        <w:t xml:space="preserve"> </w:t>
      </w:r>
      <w:r>
        <w:t>subject,</w:t>
      </w:r>
      <w:r>
        <w:rPr>
          <w:spacing w:val="-6"/>
        </w:rPr>
        <w:t xml:space="preserve"> </w:t>
      </w:r>
      <w:r>
        <w:t>including</w:t>
      </w:r>
      <w:r>
        <w:rPr>
          <w:spacing w:val="-6"/>
        </w:rPr>
        <w:t xml:space="preserve"> </w:t>
      </w:r>
      <w:r>
        <w:t>a</w:t>
      </w:r>
      <w:r>
        <w:rPr>
          <w:spacing w:val="-2"/>
        </w:rPr>
        <w:t xml:space="preserve"> </w:t>
      </w:r>
      <w:proofErr w:type="gramStart"/>
      <w:r>
        <w:t>20</w:t>
      </w:r>
      <w:r>
        <w:rPr>
          <w:spacing w:val="-2"/>
        </w:rPr>
        <w:t xml:space="preserve"> </w:t>
      </w:r>
      <w:r>
        <w:t>credit</w:t>
      </w:r>
      <w:proofErr w:type="gramEnd"/>
      <w:r>
        <w:rPr>
          <w:spacing w:val="-6"/>
        </w:rPr>
        <w:t xml:space="preserve"> </w:t>
      </w:r>
      <w:r>
        <w:t>dissertation,</w:t>
      </w:r>
      <w:r>
        <w:rPr>
          <w:spacing w:val="-6"/>
        </w:rPr>
        <w:t xml:space="preserve"> </w:t>
      </w:r>
      <w:r>
        <w:t>and</w:t>
      </w:r>
      <w:r>
        <w:rPr>
          <w:spacing w:val="-2"/>
        </w:rPr>
        <w:t xml:space="preserve"> </w:t>
      </w:r>
      <w:r>
        <w:t>40</w:t>
      </w:r>
      <w:r>
        <w:rPr>
          <w:spacing w:val="-2"/>
        </w:rPr>
        <w:t xml:space="preserve"> </w:t>
      </w:r>
      <w:r>
        <w:t>credits</w:t>
      </w:r>
      <w:r>
        <w:rPr>
          <w:spacing w:val="-5"/>
        </w:rPr>
        <w:t xml:space="preserve"> </w:t>
      </w:r>
      <w:r>
        <w:t>in</w:t>
      </w:r>
      <w:r>
        <w:rPr>
          <w:spacing w:val="-2"/>
        </w:rPr>
        <w:t xml:space="preserve"> </w:t>
      </w:r>
      <w:r>
        <w:t>another subject (Major-Minor) all at Level 4.</w:t>
      </w:r>
    </w:p>
    <w:p w14:paraId="4497854B" w14:textId="77777777" w:rsidR="009B0494" w:rsidRDefault="009B0494" w:rsidP="009A260E">
      <w:pPr>
        <w:pStyle w:val="BodyText"/>
        <w:rPr>
          <w:sz w:val="21"/>
        </w:rPr>
      </w:pPr>
    </w:p>
    <w:p w14:paraId="4497854C" w14:textId="77777777" w:rsidR="009B0494" w:rsidRDefault="007F4792" w:rsidP="009A260E">
      <w:pPr>
        <w:pStyle w:val="ListParagraph"/>
        <w:numPr>
          <w:ilvl w:val="0"/>
          <w:numId w:val="65"/>
        </w:numPr>
        <w:tabs>
          <w:tab w:val="left" w:pos="546"/>
        </w:tabs>
        <w:ind w:left="545" w:right="317"/>
      </w:pPr>
      <w:r>
        <w:t>Students</w:t>
      </w:r>
      <w:r>
        <w:rPr>
          <w:spacing w:val="-4"/>
        </w:rPr>
        <w:t xml:space="preserve"> </w:t>
      </w:r>
      <w:r>
        <w:t>studying</w:t>
      </w:r>
      <w:r>
        <w:rPr>
          <w:spacing w:val="-6"/>
        </w:rPr>
        <w:t xml:space="preserve"> </w:t>
      </w:r>
      <w:r>
        <w:t>a</w:t>
      </w:r>
      <w:r>
        <w:rPr>
          <w:spacing w:val="-1"/>
        </w:rPr>
        <w:t xml:space="preserve"> </w:t>
      </w:r>
      <w:r>
        <w:t>Joint</w:t>
      </w:r>
      <w:r>
        <w:rPr>
          <w:spacing w:val="-5"/>
        </w:rPr>
        <w:t xml:space="preserve"> </w:t>
      </w:r>
      <w:r>
        <w:t>Honours</w:t>
      </w:r>
      <w:r>
        <w:rPr>
          <w:spacing w:val="-4"/>
        </w:rPr>
        <w:t xml:space="preserve"> </w:t>
      </w:r>
      <w:r>
        <w:t>curriculum</w:t>
      </w:r>
      <w:r>
        <w:rPr>
          <w:spacing w:val="-2"/>
        </w:rPr>
        <w:t xml:space="preserve"> </w:t>
      </w:r>
      <w:r>
        <w:t>at</w:t>
      </w:r>
      <w:r>
        <w:rPr>
          <w:spacing w:val="-5"/>
        </w:rPr>
        <w:t xml:space="preserve"> </w:t>
      </w:r>
      <w:r>
        <w:t>Level</w:t>
      </w:r>
      <w:r>
        <w:rPr>
          <w:spacing w:val="-3"/>
        </w:rPr>
        <w:t xml:space="preserve"> </w:t>
      </w:r>
      <w:r>
        <w:t>4</w:t>
      </w:r>
      <w:r>
        <w:rPr>
          <w:spacing w:val="-1"/>
        </w:rPr>
        <w:t xml:space="preserve"> </w:t>
      </w:r>
      <w:r>
        <w:t>that</w:t>
      </w:r>
      <w:r>
        <w:rPr>
          <w:spacing w:val="-5"/>
        </w:rPr>
        <w:t xml:space="preserve"> </w:t>
      </w:r>
      <w:r>
        <w:t>includes</w:t>
      </w:r>
      <w:r>
        <w:rPr>
          <w:spacing w:val="-4"/>
        </w:rPr>
        <w:t xml:space="preserve"> </w:t>
      </w:r>
      <w:r>
        <w:t>a</w:t>
      </w:r>
      <w:r>
        <w:rPr>
          <w:spacing w:val="-1"/>
        </w:rPr>
        <w:t xml:space="preserve"> </w:t>
      </w:r>
      <w:r>
        <w:t>subject</w:t>
      </w:r>
      <w:r>
        <w:rPr>
          <w:spacing w:val="-5"/>
        </w:rPr>
        <w:t xml:space="preserve"> </w:t>
      </w:r>
      <w:r>
        <w:t xml:space="preserve">offered by another Faculty will complete their dissertation in the HaSS subject, except in the case of Human Resource Management, Hospitality and Tourism Management, Marketing and Economics, in which a </w:t>
      </w:r>
      <w:proofErr w:type="gramStart"/>
      <w:r>
        <w:t>20 credit</w:t>
      </w:r>
      <w:proofErr w:type="gramEnd"/>
      <w:r>
        <w:t xml:space="preserve"> dissertation may be undertaken.</w:t>
      </w:r>
    </w:p>
    <w:p w14:paraId="4497854D" w14:textId="77777777" w:rsidR="009B0494" w:rsidRDefault="009B0494" w:rsidP="009A260E">
      <w:pPr>
        <w:pStyle w:val="BodyText"/>
      </w:pPr>
    </w:p>
    <w:p w14:paraId="4497854E" w14:textId="77777777" w:rsidR="009B0494" w:rsidRDefault="007F4792" w:rsidP="009A260E">
      <w:pPr>
        <w:pStyle w:val="ListParagraph"/>
        <w:numPr>
          <w:ilvl w:val="0"/>
          <w:numId w:val="65"/>
        </w:numPr>
        <w:tabs>
          <w:tab w:val="left" w:pos="546"/>
        </w:tabs>
        <w:spacing w:line="242" w:lineRule="auto"/>
        <w:ind w:left="545" w:right="206"/>
      </w:pPr>
      <w:r>
        <w:t>Only the following subjects may be studied as a Major component at Level 4: English, English</w:t>
      </w:r>
      <w:r>
        <w:rPr>
          <w:spacing w:val="-2"/>
        </w:rPr>
        <w:t xml:space="preserve"> </w:t>
      </w:r>
      <w:r>
        <w:t>&amp;</w:t>
      </w:r>
      <w:r>
        <w:rPr>
          <w:spacing w:val="-6"/>
        </w:rPr>
        <w:t xml:space="preserve"> </w:t>
      </w:r>
      <w:r>
        <w:t>Creative</w:t>
      </w:r>
      <w:r>
        <w:rPr>
          <w:spacing w:val="-2"/>
        </w:rPr>
        <w:t xml:space="preserve"> </w:t>
      </w:r>
      <w:r>
        <w:t>Writing,</w:t>
      </w:r>
      <w:r>
        <w:rPr>
          <w:spacing w:val="-1"/>
        </w:rPr>
        <w:t xml:space="preserve"> </w:t>
      </w:r>
      <w:r>
        <w:t>History,</w:t>
      </w:r>
      <w:r>
        <w:rPr>
          <w:spacing w:val="-6"/>
        </w:rPr>
        <w:t xml:space="preserve"> </w:t>
      </w:r>
      <w:r>
        <w:t>Politics</w:t>
      </w:r>
      <w:r>
        <w:rPr>
          <w:spacing w:val="-5"/>
        </w:rPr>
        <w:t xml:space="preserve"> </w:t>
      </w:r>
      <w:r>
        <w:t>and</w:t>
      </w:r>
      <w:r>
        <w:rPr>
          <w:spacing w:val="-2"/>
        </w:rPr>
        <w:t xml:space="preserve"> </w:t>
      </w:r>
      <w:r>
        <w:t>International</w:t>
      </w:r>
      <w:r>
        <w:rPr>
          <w:spacing w:val="-4"/>
        </w:rPr>
        <w:t xml:space="preserve"> </w:t>
      </w:r>
      <w:r>
        <w:t>Relations</w:t>
      </w:r>
      <w:r>
        <w:rPr>
          <w:spacing w:val="-10"/>
        </w:rPr>
        <w:t xml:space="preserve"> </w:t>
      </w:r>
      <w:r>
        <w:t>and</w:t>
      </w:r>
      <w:r>
        <w:rPr>
          <w:spacing w:val="-2"/>
        </w:rPr>
        <w:t xml:space="preserve"> </w:t>
      </w:r>
      <w:r>
        <w:t>Psychology.</w:t>
      </w:r>
    </w:p>
    <w:p w14:paraId="4497854F" w14:textId="77777777" w:rsidR="009B0494" w:rsidRDefault="009B0494" w:rsidP="009A260E">
      <w:pPr>
        <w:pStyle w:val="BodyText"/>
        <w:rPr>
          <w:sz w:val="21"/>
        </w:rPr>
      </w:pPr>
    </w:p>
    <w:p w14:paraId="44978550" w14:textId="77777777" w:rsidR="009B0494" w:rsidRDefault="007F4792" w:rsidP="009A260E">
      <w:pPr>
        <w:pStyle w:val="Heading1"/>
      </w:pPr>
      <w:r>
        <w:rPr>
          <w:u w:val="single"/>
        </w:rPr>
        <w:t>Subject</w:t>
      </w:r>
      <w:r>
        <w:rPr>
          <w:spacing w:val="1"/>
          <w:u w:val="single"/>
        </w:rPr>
        <w:t xml:space="preserve"> </w:t>
      </w:r>
      <w:r>
        <w:rPr>
          <w:spacing w:val="-2"/>
          <w:u w:val="single"/>
        </w:rPr>
        <w:t>Requirements</w:t>
      </w:r>
    </w:p>
    <w:p w14:paraId="44978551" w14:textId="77777777" w:rsidR="009B0494" w:rsidRDefault="009B0494" w:rsidP="009A260E">
      <w:pPr>
        <w:pStyle w:val="BodyText"/>
        <w:rPr>
          <w:b/>
          <w:sz w:val="13"/>
        </w:rPr>
      </w:pPr>
    </w:p>
    <w:p w14:paraId="44978552" w14:textId="77777777" w:rsidR="009B0494" w:rsidRDefault="007F4792" w:rsidP="009A260E">
      <w:pPr>
        <w:ind w:left="120"/>
        <w:rPr>
          <w:b/>
        </w:rPr>
      </w:pPr>
      <w:r>
        <w:rPr>
          <w:b/>
          <w:spacing w:val="-2"/>
        </w:rPr>
        <w:t>Education</w:t>
      </w:r>
    </w:p>
    <w:p w14:paraId="44978553" w14:textId="77777777" w:rsidR="009B0494" w:rsidRDefault="007F4792" w:rsidP="009A260E">
      <w:pPr>
        <w:pStyle w:val="BodyText"/>
        <w:ind w:left="120"/>
      </w:pPr>
      <w:r>
        <w:t>See</w:t>
      </w:r>
      <w:r>
        <w:rPr>
          <w:spacing w:val="-6"/>
        </w:rPr>
        <w:t xml:space="preserve"> </w:t>
      </w:r>
      <w:r>
        <w:t>Regulations</w:t>
      </w:r>
      <w:r>
        <w:rPr>
          <w:spacing w:val="-5"/>
        </w:rPr>
        <w:t xml:space="preserve"> </w:t>
      </w:r>
      <w:r>
        <w:t>37-</w:t>
      </w:r>
      <w:r>
        <w:rPr>
          <w:spacing w:val="-5"/>
        </w:rPr>
        <w:t>40</w:t>
      </w:r>
    </w:p>
    <w:p w14:paraId="44978554" w14:textId="77777777" w:rsidR="009B0494" w:rsidRDefault="009B0494" w:rsidP="009A260E">
      <w:pPr>
        <w:pStyle w:val="BodyText"/>
        <w:rPr>
          <w:sz w:val="21"/>
        </w:rPr>
      </w:pPr>
    </w:p>
    <w:p w14:paraId="44978555" w14:textId="77777777" w:rsidR="009B0494" w:rsidRDefault="007F4792" w:rsidP="009A260E">
      <w:pPr>
        <w:pStyle w:val="Heading1"/>
      </w:pPr>
      <w:r>
        <w:rPr>
          <w:spacing w:val="-2"/>
        </w:rPr>
        <w:t>English</w:t>
      </w:r>
    </w:p>
    <w:p w14:paraId="44978556" w14:textId="77777777" w:rsidR="009B0494" w:rsidRDefault="007F4792" w:rsidP="009A260E">
      <w:pPr>
        <w:pStyle w:val="BodyText"/>
        <w:ind w:left="120"/>
      </w:pPr>
      <w:r>
        <w:t>See</w:t>
      </w:r>
      <w:r>
        <w:rPr>
          <w:spacing w:val="-6"/>
        </w:rPr>
        <w:t xml:space="preserve"> </w:t>
      </w:r>
      <w:r>
        <w:t>Regulations</w:t>
      </w:r>
      <w:r>
        <w:rPr>
          <w:spacing w:val="-5"/>
        </w:rPr>
        <w:t xml:space="preserve"> </w:t>
      </w:r>
      <w:r>
        <w:t>41-</w:t>
      </w:r>
      <w:r>
        <w:rPr>
          <w:spacing w:val="-5"/>
        </w:rPr>
        <w:t>45</w:t>
      </w:r>
    </w:p>
    <w:p w14:paraId="44978557" w14:textId="77777777" w:rsidR="009B0494" w:rsidRDefault="009B0494" w:rsidP="009A260E">
      <w:pPr>
        <w:pStyle w:val="BodyText"/>
        <w:rPr>
          <w:sz w:val="21"/>
        </w:rPr>
      </w:pPr>
    </w:p>
    <w:p w14:paraId="44978558" w14:textId="77777777" w:rsidR="009B0494" w:rsidRDefault="007F4792" w:rsidP="009A260E">
      <w:pPr>
        <w:pStyle w:val="Heading1"/>
        <w:spacing w:line="252" w:lineRule="exact"/>
      </w:pPr>
      <w:r>
        <w:t>English</w:t>
      </w:r>
      <w:r>
        <w:rPr>
          <w:spacing w:val="-4"/>
        </w:rPr>
        <w:t xml:space="preserve"> </w:t>
      </w:r>
      <w:r>
        <w:t>and</w:t>
      </w:r>
      <w:r>
        <w:rPr>
          <w:spacing w:val="-4"/>
        </w:rPr>
        <w:t xml:space="preserve"> </w:t>
      </w:r>
      <w:r>
        <w:t>Creative</w:t>
      </w:r>
      <w:r>
        <w:rPr>
          <w:spacing w:val="-3"/>
        </w:rPr>
        <w:t xml:space="preserve"> </w:t>
      </w:r>
      <w:r>
        <w:rPr>
          <w:spacing w:val="-2"/>
        </w:rPr>
        <w:t>Writing</w:t>
      </w:r>
    </w:p>
    <w:p w14:paraId="44978559" w14:textId="77777777" w:rsidR="009B0494" w:rsidRDefault="007F4792" w:rsidP="009A260E">
      <w:pPr>
        <w:pStyle w:val="BodyText"/>
        <w:spacing w:line="252" w:lineRule="exact"/>
        <w:ind w:left="120"/>
      </w:pPr>
      <w:r>
        <w:t>See</w:t>
      </w:r>
      <w:r>
        <w:rPr>
          <w:spacing w:val="-6"/>
        </w:rPr>
        <w:t xml:space="preserve"> </w:t>
      </w:r>
      <w:r>
        <w:t>Regulations</w:t>
      </w:r>
      <w:r>
        <w:rPr>
          <w:spacing w:val="-5"/>
        </w:rPr>
        <w:t xml:space="preserve"> </w:t>
      </w:r>
      <w:r>
        <w:t>46-</w:t>
      </w:r>
      <w:r>
        <w:rPr>
          <w:spacing w:val="-5"/>
        </w:rPr>
        <w:t>50</w:t>
      </w:r>
    </w:p>
    <w:p w14:paraId="4497855A" w14:textId="77777777" w:rsidR="009B0494" w:rsidRDefault="009B0494" w:rsidP="009A260E">
      <w:pPr>
        <w:pStyle w:val="BodyText"/>
      </w:pPr>
    </w:p>
    <w:p w14:paraId="4497855B" w14:textId="77777777" w:rsidR="009B0494" w:rsidRDefault="007F4792" w:rsidP="009A260E">
      <w:pPr>
        <w:pStyle w:val="Heading1"/>
        <w:spacing w:line="251" w:lineRule="exact"/>
      </w:pPr>
      <w:r>
        <w:rPr>
          <w:spacing w:val="-2"/>
        </w:rPr>
        <w:t>History</w:t>
      </w:r>
    </w:p>
    <w:p w14:paraId="4497855C"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51-</w:t>
      </w:r>
      <w:r>
        <w:rPr>
          <w:spacing w:val="-5"/>
        </w:rPr>
        <w:t>55</w:t>
      </w:r>
    </w:p>
    <w:p w14:paraId="4497855D" w14:textId="77777777" w:rsidR="009B0494" w:rsidRDefault="009B0494" w:rsidP="009A260E">
      <w:pPr>
        <w:pStyle w:val="BodyText"/>
        <w:rPr>
          <w:sz w:val="21"/>
        </w:rPr>
      </w:pPr>
    </w:p>
    <w:p w14:paraId="4497855E" w14:textId="77777777" w:rsidR="009B0494" w:rsidRDefault="007F4792" w:rsidP="009A260E">
      <w:pPr>
        <w:pStyle w:val="Heading1"/>
      </w:pPr>
      <w:r>
        <w:t>Journalism</w:t>
      </w:r>
      <w:r>
        <w:rPr>
          <w:spacing w:val="-10"/>
        </w:rPr>
        <w:t xml:space="preserve"> </w:t>
      </w:r>
      <w:r>
        <w:t>and</w:t>
      </w:r>
      <w:r>
        <w:rPr>
          <w:spacing w:val="-3"/>
        </w:rPr>
        <w:t xml:space="preserve"> </w:t>
      </w:r>
      <w:r>
        <w:t>Creative</w:t>
      </w:r>
      <w:r>
        <w:rPr>
          <w:spacing w:val="-1"/>
        </w:rPr>
        <w:t xml:space="preserve"> </w:t>
      </w:r>
      <w:r>
        <w:rPr>
          <w:spacing w:val="-2"/>
        </w:rPr>
        <w:t>Writing</w:t>
      </w:r>
    </w:p>
    <w:p w14:paraId="4497855F" w14:textId="77777777" w:rsidR="009B0494" w:rsidRDefault="007F4792" w:rsidP="009A260E">
      <w:pPr>
        <w:pStyle w:val="BodyText"/>
        <w:ind w:left="120"/>
      </w:pPr>
      <w:r>
        <w:t>See</w:t>
      </w:r>
      <w:r>
        <w:rPr>
          <w:spacing w:val="-6"/>
        </w:rPr>
        <w:t xml:space="preserve"> </w:t>
      </w:r>
      <w:r>
        <w:t>Regulations</w:t>
      </w:r>
      <w:r>
        <w:rPr>
          <w:spacing w:val="-5"/>
        </w:rPr>
        <w:t xml:space="preserve"> </w:t>
      </w:r>
      <w:r>
        <w:t>56-</w:t>
      </w:r>
      <w:r>
        <w:rPr>
          <w:spacing w:val="-5"/>
        </w:rPr>
        <w:t>58</w:t>
      </w:r>
    </w:p>
    <w:p w14:paraId="44978560" w14:textId="77777777" w:rsidR="009B0494" w:rsidRDefault="009B0494" w:rsidP="009A260E">
      <w:pPr>
        <w:pStyle w:val="BodyText"/>
        <w:rPr>
          <w:sz w:val="21"/>
        </w:rPr>
      </w:pPr>
    </w:p>
    <w:p w14:paraId="44978561" w14:textId="77777777" w:rsidR="009B0494" w:rsidRDefault="007F4792" w:rsidP="009A260E">
      <w:pPr>
        <w:pStyle w:val="Heading1"/>
      </w:pPr>
      <w:r>
        <w:t>Journalism,</w:t>
      </w:r>
      <w:r>
        <w:rPr>
          <w:spacing w:val="-6"/>
        </w:rPr>
        <w:t xml:space="preserve"> </w:t>
      </w:r>
      <w:proofErr w:type="gramStart"/>
      <w:r>
        <w:t>Media</w:t>
      </w:r>
      <w:proofErr w:type="gramEnd"/>
      <w:r>
        <w:rPr>
          <w:spacing w:val="-2"/>
        </w:rPr>
        <w:t xml:space="preserve"> </w:t>
      </w:r>
      <w:r>
        <w:t>and</w:t>
      </w:r>
      <w:r>
        <w:rPr>
          <w:spacing w:val="-1"/>
        </w:rPr>
        <w:t xml:space="preserve"> </w:t>
      </w:r>
      <w:r>
        <w:rPr>
          <w:spacing w:val="-2"/>
        </w:rPr>
        <w:t>Communication</w:t>
      </w:r>
    </w:p>
    <w:p w14:paraId="44978562" w14:textId="77777777" w:rsidR="009B0494" w:rsidRDefault="007F4792" w:rsidP="009A260E">
      <w:pPr>
        <w:pStyle w:val="BodyText"/>
        <w:ind w:left="120"/>
      </w:pPr>
      <w:r>
        <w:t>See</w:t>
      </w:r>
      <w:r>
        <w:rPr>
          <w:spacing w:val="-6"/>
        </w:rPr>
        <w:t xml:space="preserve"> </w:t>
      </w:r>
      <w:r>
        <w:t>Regulations</w:t>
      </w:r>
      <w:r>
        <w:rPr>
          <w:spacing w:val="-5"/>
        </w:rPr>
        <w:t xml:space="preserve"> </w:t>
      </w:r>
      <w:r>
        <w:t>59-</w:t>
      </w:r>
      <w:r>
        <w:rPr>
          <w:spacing w:val="-5"/>
        </w:rPr>
        <w:t>61</w:t>
      </w:r>
    </w:p>
    <w:p w14:paraId="44978563" w14:textId="77777777" w:rsidR="009B0494" w:rsidRDefault="009B0494" w:rsidP="009A260E">
      <w:pPr>
        <w:sectPr w:rsidR="009B0494">
          <w:pgSz w:w="11910" w:h="16840"/>
          <w:pgMar w:top="1380" w:right="1300" w:bottom="940" w:left="1320" w:header="0" w:footer="731" w:gutter="0"/>
          <w:cols w:space="720"/>
        </w:sectPr>
      </w:pPr>
    </w:p>
    <w:p w14:paraId="44978564" w14:textId="77777777" w:rsidR="009B0494" w:rsidRDefault="007F4792" w:rsidP="009A260E">
      <w:pPr>
        <w:pStyle w:val="Heading1"/>
        <w:spacing w:line="251" w:lineRule="exact"/>
      </w:pPr>
      <w:r>
        <w:rPr>
          <w:spacing w:val="-5"/>
        </w:rPr>
        <w:lastRenderedPageBreak/>
        <w:t>Law</w:t>
      </w:r>
    </w:p>
    <w:p w14:paraId="44978565"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62-</w:t>
      </w:r>
      <w:r>
        <w:rPr>
          <w:spacing w:val="-5"/>
        </w:rPr>
        <w:t>64</w:t>
      </w:r>
    </w:p>
    <w:p w14:paraId="44978566" w14:textId="77777777" w:rsidR="009B0494" w:rsidRDefault="009B0494" w:rsidP="009A260E">
      <w:pPr>
        <w:pStyle w:val="BodyText"/>
        <w:rPr>
          <w:sz w:val="21"/>
        </w:rPr>
      </w:pPr>
    </w:p>
    <w:p w14:paraId="44978567" w14:textId="77777777" w:rsidR="009B0494" w:rsidRDefault="007F4792" w:rsidP="009A260E">
      <w:pPr>
        <w:pStyle w:val="Heading1"/>
      </w:pPr>
      <w:r>
        <w:t>Modern</w:t>
      </w:r>
      <w:r>
        <w:rPr>
          <w:spacing w:val="-5"/>
        </w:rPr>
        <w:t xml:space="preserve"> </w:t>
      </w:r>
      <w:r>
        <w:t>Languages</w:t>
      </w:r>
      <w:r>
        <w:rPr>
          <w:spacing w:val="-2"/>
        </w:rPr>
        <w:t xml:space="preserve"> </w:t>
      </w:r>
      <w:r>
        <w:t>(French,</w:t>
      </w:r>
      <w:r>
        <w:rPr>
          <w:spacing w:val="-4"/>
        </w:rPr>
        <w:t xml:space="preserve"> </w:t>
      </w:r>
      <w:r>
        <w:t>Italian</w:t>
      </w:r>
      <w:r>
        <w:rPr>
          <w:spacing w:val="-8"/>
        </w:rPr>
        <w:t xml:space="preserve"> </w:t>
      </w:r>
      <w:r>
        <w:t>and</w:t>
      </w:r>
      <w:r>
        <w:rPr>
          <w:spacing w:val="1"/>
        </w:rPr>
        <w:t xml:space="preserve"> </w:t>
      </w:r>
      <w:r>
        <w:rPr>
          <w:spacing w:val="-2"/>
        </w:rPr>
        <w:t>Spanish)</w:t>
      </w:r>
    </w:p>
    <w:p w14:paraId="44978568" w14:textId="77777777" w:rsidR="009B0494" w:rsidRDefault="007F4792" w:rsidP="009A260E">
      <w:pPr>
        <w:pStyle w:val="BodyText"/>
        <w:ind w:left="120"/>
      </w:pPr>
      <w:r>
        <w:t>See</w:t>
      </w:r>
      <w:r>
        <w:rPr>
          <w:spacing w:val="-6"/>
        </w:rPr>
        <w:t xml:space="preserve"> </w:t>
      </w:r>
      <w:r>
        <w:t>Regulations</w:t>
      </w:r>
      <w:r>
        <w:rPr>
          <w:spacing w:val="-5"/>
        </w:rPr>
        <w:t xml:space="preserve"> </w:t>
      </w:r>
      <w:r>
        <w:t>65-</w:t>
      </w:r>
      <w:r>
        <w:rPr>
          <w:spacing w:val="-5"/>
        </w:rPr>
        <w:t>73</w:t>
      </w:r>
    </w:p>
    <w:p w14:paraId="44978569" w14:textId="77777777" w:rsidR="009B0494" w:rsidRDefault="009B0494" w:rsidP="009A260E">
      <w:pPr>
        <w:pStyle w:val="BodyText"/>
        <w:rPr>
          <w:sz w:val="21"/>
        </w:rPr>
      </w:pPr>
    </w:p>
    <w:p w14:paraId="4497856A" w14:textId="77777777" w:rsidR="009B0494" w:rsidRDefault="007F4792" w:rsidP="009A260E">
      <w:pPr>
        <w:pStyle w:val="Heading1"/>
      </w:pPr>
      <w:r>
        <w:t>Politics</w:t>
      </w:r>
      <w:r>
        <w:rPr>
          <w:spacing w:val="-2"/>
        </w:rPr>
        <w:t xml:space="preserve"> </w:t>
      </w:r>
      <w:r>
        <w:t>and</w:t>
      </w:r>
      <w:r>
        <w:rPr>
          <w:spacing w:val="-3"/>
        </w:rPr>
        <w:t xml:space="preserve"> </w:t>
      </w:r>
      <w:r>
        <w:t>International</w:t>
      </w:r>
      <w:r>
        <w:rPr>
          <w:spacing w:val="-5"/>
        </w:rPr>
        <w:t xml:space="preserve"> </w:t>
      </w:r>
      <w:r>
        <w:rPr>
          <w:spacing w:val="-2"/>
        </w:rPr>
        <w:t>Relations</w:t>
      </w:r>
    </w:p>
    <w:p w14:paraId="4497856B" w14:textId="77777777" w:rsidR="009B0494" w:rsidRDefault="007F4792" w:rsidP="009A260E">
      <w:pPr>
        <w:pStyle w:val="BodyText"/>
        <w:ind w:left="120"/>
      </w:pPr>
      <w:r>
        <w:t>See</w:t>
      </w:r>
      <w:r>
        <w:rPr>
          <w:spacing w:val="-6"/>
        </w:rPr>
        <w:t xml:space="preserve"> </w:t>
      </w:r>
      <w:r>
        <w:t>Regulations</w:t>
      </w:r>
      <w:r>
        <w:rPr>
          <w:spacing w:val="-5"/>
        </w:rPr>
        <w:t xml:space="preserve"> </w:t>
      </w:r>
      <w:r>
        <w:t>74-</w:t>
      </w:r>
      <w:r>
        <w:rPr>
          <w:spacing w:val="-5"/>
        </w:rPr>
        <w:t>81</w:t>
      </w:r>
    </w:p>
    <w:p w14:paraId="4497856C" w14:textId="77777777" w:rsidR="009B0494" w:rsidRDefault="009B0494" w:rsidP="009A260E">
      <w:pPr>
        <w:pStyle w:val="BodyText"/>
        <w:rPr>
          <w:sz w:val="21"/>
        </w:rPr>
      </w:pPr>
    </w:p>
    <w:p w14:paraId="4497856D" w14:textId="77777777" w:rsidR="009B0494" w:rsidRDefault="007F4792" w:rsidP="009A260E">
      <w:pPr>
        <w:pStyle w:val="Heading1"/>
      </w:pPr>
      <w:r>
        <w:rPr>
          <w:spacing w:val="-2"/>
        </w:rPr>
        <w:t>Psychology</w:t>
      </w:r>
    </w:p>
    <w:p w14:paraId="4497856E" w14:textId="77777777" w:rsidR="009B0494" w:rsidRDefault="007F4792" w:rsidP="009A260E">
      <w:pPr>
        <w:pStyle w:val="BodyText"/>
        <w:ind w:left="120"/>
      </w:pPr>
      <w:r>
        <w:t>See</w:t>
      </w:r>
      <w:r>
        <w:rPr>
          <w:spacing w:val="-6"/>
        </w:rPr>
        <w:t xml:space="preserve"> </w:t>
      </w:r>
      <w:r>
        <w:t>Regulations</w:t>
      </w:r>
      <w:r>
        <w:rPr>
          <w:spacing w:val="-5"/>
        </w:rPr>
        <w:t xml:space="preserve"> </w:t>
      </w:r>
      <w:r>
        <w:t>82-</w:t>
      </w:r>
      <w:r>
        <w:rPr>
          <w:spacing w:val="-5"/>
        </w:rPr>
        <w:t>87</w:t>
      </w:r>
    </w:p>
    <w:p w14:paraId="4497856F" w14:textId="77777777" w:rsidR="009B0494" w:rsidRDefault="009B0494" w:rsidP="009A260E">
      <w:pPr>
        <w:pStyle w:val="BodyText"/>
        <w:rPr>
          <w:sz w:val="21"/>
        </w:rPr>
      </w:pPr>
    </w:p>
    <w:p w14:paraId="44978570" w14:textId="77777777" w:rsidR="009B0494" w:rsidRDefault="007F4792" w:rsidP="009A260E">
      <w:pPr>
        <w:pStyle w:val="Heading1"/>
        <w:spacing w:line="251" w:lineRule="exact"/>
      </w:pPr>
      <w:r>
        <w:t>Social</w:t>
      </w:r>
      <w:r>
        <w:rPr>
          <w:spacing w:val="-2"/>
        </w:rPr>
        <w:t xml:space="preserve"> Policy</w:t>
      </w:r>
    </w:p>
    <w:p w14:paraId="44978571" w14:textId="77777777" w:rsidR="009B0494" w:rsidRDefault="007F4792" w:rsidP="009A260E">
      <w:pPr>
        <w:pStyle w:val="BodyText"/>
        <w:spacing w:line="251" w:lineRule="exact"/>
        <w:ind w:left="120"/>
      </w:pPr>
      <w:r>
        <w:t>See</w:t>
      </w:r>
      <w:r>
        <w:rPr>
          <w:spacing w:val="-5"/>
        </w:rPr>
        <w:t xml:space="preserve"> </w:t>
      </w:r>
      <w:r>
        <w:t>Regulations</w:t>
      </w:r>
      <w:r>
        <w:rPr>
          <w:spacing w:val="-6"/>
        </w:rPr>
        <w:t xml:space="preserve"> </w:t>
      </w:r>
      <w:r>
        <w:t>88-</w:t>
      </w:r>
      <w:r>
        <w:rPr>
          <w:spacing w:val="-5"/>
        </w:rPr>
        <w:t>90</w:t>
      </w:r>
    </w:p>
    <w:p w14:paraId="44978572" w14:textId="77777777" w:rsidR="009B0494" w:rsidRDefault="009B0494" w:rsidP="009A260E">
      <w:pPr>
        <w:pStyle w:val="BodyText"/>
      </w:pPr>
    </w:p>
    <w:p w14:paraId="44978573" w14:textId="77777777" w:rsidR="009B0494" w:rsidRDefault="007F4792" w:rsidP="009A260E">
      <w:pPr>
        <w:pStyle w:val="Heading1"/>
        <w:spacing w:line="251" w:lineRule="exact"/>
      </w:pPr>
      <w:r>
        <w:rPr>
          <w:spacing w:val="-2"/>
        </w:rPr>
        <w:t>Economics</w:t>
      </w:r>
    </w:p>
    <w:p w14:paraId="44978574"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91-</w:t>
      </w:r>
      <w:r>
        <w:rPr>
          <w:spacing w:val="-5"/>
        </w:rPr>
        <w:t>92</w:t>
      </w:r>
    </w:p>
    <w:p w14:paraId="44978575" w14:textId="77777777" w:rsidR="009B0494" w:rsidRDefault="009B0494" w:rsidP="009A260E">
      <w:pPr>
        <w:pStyle w:val="BodyText"/>
        <w:rPr>
          <w:sz w:val="21"/>
        </w:rPr>
      </w:pPr>
    </w:p>
    <w:p w14:paraId="44978576" w14:textId="77777777" w:rsidR="009B0494" w:rsidRDefault="007F4792" w:rsidP="009A260E">
      <w:pPr>
        <w:pStyle w:val="Heading1"/>
      </w:pPr>
      <w:r>
        <w:t>Hospitality</w:t>
      </w:r>
      <w:r>
        <w:rPr>
          <w:spacing w:val="-4"/>
        </w:rPr>
        <w:t xml:space="preserve"> </w:t>
      </w:r>
      <w:r>
        <w:t>and</w:t>
      </w:r>
      <w:r>
        <w:rPr>
          <w:spacing w:val="-5"/>
        </w:rPr>
        <w:t xml:space="preserve"> </w:t>
      </w:r>
      <w:r>
        <w:t>Tourism</w:t>
      </w:r>
      <w:r>
        <w:rPr>
          <w:spacing w:val="-1"/>
        </w:rPr>
        <w:t xml:space="preserve"> </w:t>
      </w:r>
      <w:r>
        <w:rPr>
          <w:spacing w:val="-2"/>
        </w:rPr>
        <w:t>Management</w:t>
      </w:r>
    </w:p>
    <w:p w14:paraId="44978577" w14:textId="77777777" w:rsidR="009B0494" w:rsidRDefault="007F4792" w:rsidP="009A260E">
      <w:pPr>
        <w:pStyle w:val="BodyText"/>
        <w:ind w:left="120"/>
      </w:pPr>
      <w:r>
        <w:t>See</w:t>
      </w:r>
      <w:r>
        <w:rPr>
          <w:spacing w:val="-2"/>
        </w:rPr>
        <w:t xml:space="preserve"> </w:t>
      </w:r>
      <w:proofErr w:type="gramStart"/>
      <w:r>
        <w:t>Regulation</w:t>
      </w:r>
      <w:r>
        <w:rPr>
          <w:spacing w:val="27"/>
        </w:rPr>
        <w:t xml:space="preserve">  </w:t>
      </w:r>
      <w:r>
        <w:t>93</w:t>
      </w:r>
      <w:proofErr w:type="gramEnd"/>
      <w:r>
        <w:t>-</w:t>
      </w:r>
      <w:r>
        <w:rPr>
          <w:spacing w:val="-5"/>
        </w:rPr>
        <w:t>94</w:t>
      </w:r>
    </w:p>
    <w:p w14:paraId="44978578" w14:textId="77777777" w:rsidR="009B0494" w:rsidRDefault="009B0494" w:rsidP="009A260E">
      <w:pPr>
        <w:pStyle w:val="BodyText"/>
        <w:rPr>
          <w:sz w:val="21"/>
        </w:rPr>
      </w:pPr>
    </w:p>
    <w:p w14:paraId="44978579" w14:textId="77777777" w:rsidR="009B0494" w:rsidRDefault="007F4792" w:rsidP="009A260E">
      <w:pPr>
        <w:pStyle w:val="Heading1"/>
      </w:pPr>
      <w:r>
        <w:t>Human</w:t>
      </w:r>
      <w:r>
        <w:rPr>
          <w:spacing w:val="-4"/>
        </w:rPr>
        <w:t xml:space="preserve"> </w:t>
      </w:r>
      <w:r>
        <w:t>Resource</w:t>
      </w:r>
      <w:r>
        <w:rPr>
          <w:spacing w:val="-2"/>
        </w:rPr>
        <w:t xml:space="preserve"> Management</w:t>
      </w:r>
    </w:p>
    <w:p w14:paraId="4497857A" w14:textId="77777777" w:rsidR="009B0494" w:rsidRDefault="007F4792" w:rsidP="009A260E">
      <w:pPr>
        <w:pStyle w:val="BodyText"/>
        <w:ind w:left="120"/>
      </w:pPr>
      <w:r>
        <w:t>See</w:t>
      </w:r>
      <w:r>
        <w:rPr>
          <w:spacing w:val="-2"/>
        </w:rPr>
        <w:t xml:space="preserve"> </w:t>
      </w:r>
      <w:proofErr w:type="gramStart"/>
      <w:r>
        <w:t>Regulation</w:t>
      </w:r>
      <w:r>
        <w:rPr>
          <w:spacing w:val="27"/>
        </w:rPr>
        <w:t xml:space="preserve">  </w:t>
      </w:r>
      <w:r>
        <w:t>95</w:t>
      </w:r>
      <w:proofErr w:type="gramEnd"/>
      <w:r>
        <w:t>-</w:t>
      </w:r>
      <w:r>
        <w:rPr>
          <w:spacing w:val="-5"/>
        </w:rPr>
        <w:t>96</w:t>
      </w:r>
    </w:p>
    <w:p w14:paraId="4497857B" w14:textId="77777777" w:rsidR="009B0494" w:rsidRDefault="009B0494" w:rsidP="009A260E">
      <w:pPr>
        <w:pStyle w:val="BodyText"/>
        <w:rPr>
          <w:sz w:val="21"/>
        </w:rPr>
      </w:pPr>
    </w:p>
    <w:p w14:paraId="4497857C" w14:textId="77777777" w:rsidR="009B0494" w:rsidRDefault="007F4792" w:rsidP="009A260E">
      <w:pPr>
        <w:pStyle w:val="Heading1"/>
        <w:spacing w:line="251" w:lineRule="exact"/>
      </w:pPr>
      <w:r>
        <w:rPr>
          <w:spacing w:val="-2"/>
        </w:rPr>
        <w:t>Marketing</w:t>
      </w:r>
    </w:p>
    <w:p w14:paraId="4497857D" w14:textId="77777777" w:rsidR="009B0494" w:rsidRDefault="007F4792" w:rsidP="009A260E">
      <w:pPr>
        <w:pStyle w:val="BodyText"/>
        <w:spacing w:line="251" w:lineRule="exact"/>
        <w:ind w:left="120"/>
      </w:pPr>
      <w:r>
        <w:t>See</w:t>
      </w:r>
      <w:r>
        <w:rPr>
          <w:spacing w:val="-2"/>
        </w:rPr>
        <w:t xml:space="preserve"> </w:t>
      </w:r>
      <w:proofErr w:type="gramStart"/>
      <w:r>
        <w:t>Regulation</w:t>
      </w:r>
      <w:r>
        <w:rPr>
          <w:spacing w:val="27"/>
        </w:rPr>
        <w:t xml:space="preserve">  </w:t>
      </w:r>
      <w:r>
        <w:t>97</w:t>
      </w:r>
      <w:proofErr w:type="gramEnd"/>
      <w:r>
        <w:t>-</w:t>
      </w:r>
      <w:r>
        <w:rPr>
          <w:spacing w:val="-5"/>
        </w:rPr>
        <w:t>98</w:t>
      </w:r>
    </w:p>
    <w:p w14:paraId="4497857E" w14:textId="77777777" w:rsidR="009B0494" w:rsidRDefault="009B0494" w:rsidP="009A260E">
      <w:pPr>
        <w:pStyle w:val="BodyText"/>
      </w:pPr>
    </w:p>
    <w:p w14:paraId="4497857F" w14:textId="77777777" w:rsidR="009B0494" w:rsidRDefault="007F4792" w:rsidP="009A260E">
      <w:pPr>
        <w:pStyle w:val="Heading1"/>
        <w:spacing w:line="251" w:lineRule="exact"/>
      </w:pPr>
      <w:r>
        <w:rPr>
          <w:spacing w:val="-2"/>
        </w:rPr>
        <w:t>Mathematics</w:t>
      </w:r>
    </w:p>
    <w:p w14:paraId="44978580"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99-</w:t>
      </w:r>
      <w:r>
        <w:rPr>
          <w:spacing w:val="-5"/>
        </w:rPr>
        <w:t>100</w:t>
      </w:r>
    </w:p>
    <w:p w14:paraId="44978581" w14:textId="77777777" w:rsidR="009B0494" w:rsidRDefault="009B0494" w:rsidP="009A260E">
      <w:pPr>
        <w:pStyle w:val="BodyText"/>
        <w:rPr>
          <w:sz w:val="24"/>
        </w:rPr>
      </w:pPr>
    </w:p>
    <w:p w14:paraId="44978582" w14:textId="77777777" w:rsidR="009B0494" w:rsidRDefault="009B0494" w:rsidP="009A260E">
      <w:pPr>
        <w:pStyle w:val="BodyText"/>
        <w:rPr>
          <w:sz w:val="20"/>
        </w:rPr>
      </w:pPr>
    </w:p>
    <w:p w14:paraId="44978583" w14:textId="77777777" w:rsidR="009B0494" w:rsidRDefault="007F4792" w:rsidP="009A260E">
      <w:pPr>
        <w:pStyle w:val="Heading1"/>
      </w:pPr>
      <w:r>
        <w:rPr>
          <w:u w:val="single"/>
        </w:rPr>
        <w:t>Permissible</w:t>
      </w:r>
      <w:r>
        <w:rPr>
          <w:spacing w:val="-4"/>
          <w:u w:val="single"/>
        </w:rPr>
        <w:t xml:space="preserve"> </w:t>
      </w:r>
      <w:r>
        <w:rPr>
          <w:u w:val="single"/>
        </w:rPr>
        <w:t>Combinations</w:t>
      </w:r>
      <w:r>
        <w:rPr>
          <w:spacing w:val="-2"/>
          <w:u w:val="single"/>
        </w:rPr>
        <w:t xml:space="preserve"> </w:t>
      </w:r>
      <w:r>
        <w:rPr>
          <w:u w:val="single"/>
        </w:rPr>
        <w:t>of</w:t>
      </w:r>
      <w:r>
        <w:rPr>
          <w:spacing w:val="-3"/>
          <w:u w:val="single"/>
        </w:rPr>
        <w:t xml:space="preserve"> </w:t>
      </w:r>
      <w:r>
        <w:rPr>
          <w:u w:val="single"/>
        </w:rPr>
        <w:t>Subjects</w:t>
      </w:r>
      <w:r>
        <w:rPr>
          <w:spacing w:val="-3"/>
          <w:u w:val="single"/>
        </w:rPr>
        <w:t xml:space="preserve"> </w:t>
      </w:r>
      <w:r>
        <w:rPr>
          <w:u w:val="single"/>
        </w:rPr>
        <w:t>for</w:t>
      </w:r>
      <w:r>
        <w:rPr>
          <w:spacing w:val="-4"/>
          <w:u w:val="single"/>
        </w:rPr>
        <w:t xml:space="preserve"> </w:t>
      </w:r>
      <w:r>
        <w:rPr>
          <w:u w:val="single"/>
        </w:rPr>
        <w:t>Pass</w:t>
      </w:r>
      <w:r>
        <w:rPr>
          <w:spacing w:val="-7"/>
          <w:u w:val="single"/>
        </w:rPr>
        <w:t xml:space="preserve"> </w:t>
      </w:r>
      <w:r>
        <w:rPr>
          <w:u w:val="single"/>
        </w:rPr>
        <w:t>and</w:t>
      </w:r>
      <w:r>
        <w:rPr>
          <w:spacing w:val="-4"/>
          <w:u w:val="single"/>
        </w:rPr>
        <w:t xml:space="preserve"> </w:t>
      </w:r>
      <w:r>
        <w:rPr>
          <w:u w:val="single"/>
        </w:rPr>
        <w:t>Honours</w:t>
      </w:r>
      <w:r>
        <w:rPr>
          <w:spacing w:val="-3"/>
          <w:u w:val="single"/>
        </w:rPr>
        <w:t xml:space="preserve"> </w:t>
      </w:r>
      <w:r>
        <w:rPr>
          <w:spacing w:val="-2"/>
          <w:u w:val="single"/>
        </w:rPr>
        <w:t>Degrees</w:t>
      </w:r>
    </w:p>
    <w:p w14:paraId="44978584" w14:textId="77777777" w:rsidR="009B0494" w:rsidRDefault="009B0494" w:rsidP="009A260E">
      <w:pPr>
        <w:pStyle w:val="BodyText"/>
        <w:rPr>
          <w:b/>
          <w:sz w:val="13"/>
        </w:rPr>
      </w:pPr>
    </w:p>
    <w:p w14:paraId="44978585" w14:textId="77777777" w:rsidR="009B0494" w:rsidRDefault="007F4792" w:rsidP="009A260E">
      <w:pPr>
        <w:pStyle w:val="ListParagraph"/>
        <w:numPr>
          <w:ilvl w:val="0"/>
          <w:numId w:val="65"/>
        </w:numPr>
        <w:tabs>
          <w:tab w:val="left" w:pos="546"/>
        </w:tabs>
      </w:pPr>
      <w:r>
        <w:t>Subjects</w:t>
      </w:r>
      <w:r>
        <w:rPr>
          <w:spacing w:val="-9"/>
        </w:rPr>
        <w:t xml:space="preserve"> </w:t>
      </w:r>
      <w:r>
        <w:t>are</w:t>
      </w:r>
      <w:r>
        <w:rPr>
          <w:spacing w:val="-5"/>
        </w:rPr>
        <w:t xml:space="preserve"> </w:t>
      </w:r>
      <w:r>
        <w:t>normally</w:t>
      </w:r>
      <w:r>
        <w:rPr>
          <w:spacing w:val="-4"/>
        </w:rPr>
        <w:t xml:space="preserve"> </w:t>
      </w:r>
      <w:r>
        <w:t>available</w:t>
      </w:r>
      <w:r>
        <w:rPr>
          <w:spacing w:val="-1"/>
        </w:rPr>
        <w:t xml:space="preserve"> </w:t>
      </w:r>
      <w:r>
        <w:t>in the</w:t>
      </w:r>
      <w:r>
        <w:rPr>
          <w:spacing w:val="-1"/>
        </w:rPr>
        <w:t xml:space="preserve"> </w:t>
      </w:r>
      <w:r>
        <w:t>following</w:t>
      </w:r>
      <w:r>
        <w:rPr>
          <w:spacing w:val="-5"/>
        </w:rPr>
        <w:t xml:space="preserve"> </w:t>
      </w:r>
      <w:r>
        <w:rPr>
          <w:spacing w:val="-2"/>
        </w:rPr>
        <w:t>combinations:</w:t>
      </w:r>
    </w:p>
    <w:p w14:paraId="44978586" w14:textId="77777777" w:rsidR="009B0494" w:rsidRDefault="007F4792" w:rsidP="009A260E">
      <w:pPr>
        <w:pStyle w:val="BodyText"/>
        <w:rPr>
          <w:sz w:val="19"/>
        </w:rPr>
      </w:pPr>
      <w:r>
        <w:rPr>
          <w:noProof/>
        </w:rPr>
        <w:drawing>
          <wp:anchor distT="0" distB="0" distL="0" distR="0" simplePos="0" relativeHeight="251650048" behindDoc="0" locked="0" layoutInCell="1" allowOverlap="1" wp14:anchorId="4497E7EF" wp14:editId="71D8C62B">
            <wp:simplePos x="0" y="0"/>
            <wp:positionH relativeFrom="page">
              <wp:posOffset>914400</wp:posOffset>
            </wp:positionH>
            <wp:positionV relativeFrom="paragraph">
              <wp:posOffset>159135</wp:posOffset>
            </wp:positionV>
            <wp:extent cx="5688146" cy="303523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4" cstate="print"/>
                    <a:stretch>
                      <a:fillRect/>
                    </a:stretch>
                  </pic:blipFill>
                  <pic:spPr>
                    <a:xfrm>
                      <a:off x="0" y="0"/>
                      <a:ext cx="5688146" cy="3035236"/>
                    </a:xfrm>
                    <a:prstGeom prst="rect">
                      <a:avLst/>
                    </a:prstGeom>
                  </pic:spPr>
                </pic:pic>
              </a:graphicData>
            </a:graphic>
          </wp:anchor>
        </w:drawing>
      </w:r>
    </w:p>
    <w:p w14:paraId="44978587" w14:textId="77777777" w:rsidR="009B0494" w:rsidRDefault="009B0494" w:rsidP="009A260E">
      <w:pPr>
        <w:rPr>
          <w:sz w:val="19"/>
        </w:rPr>
        <w:sectPr w:rsidR="009B0494">
          <w:pgSz w:w="11910" w:h="16840"/>
          <w:pgMar w:top="1380" w:right="1300" w:bottom="940" w:left="1320" w:header="0" w:footer="731" w:gutter="0"/>
          <w:cols w:space="720"/>
        </w:sectPr>
      </w:pPr>
    </w:p>
    <w:p w14:paraId="44978588" w14:textId="77777777" w:rsidR="009B0494" w:rsidRDefault="007F4792" w:rsidP="009A260E">
      <w:pPr>
        <w:pStyle w:val="ListParagraph"/>
        <w:numPr>
          <w:ilvl w:val="0"/>
          <w:numId w:val="65"/>
        </w:numPr>
        <w:tabs>
          <w:tab w:val="left" w:pos="546"/>
        </w:tabs>
      </w:pPr>
      <w:r>
        <w:lastRenderedPageBreak/>
        <w:t>Single</w:t>
      </w:r>
      <w:r>
        <w:rPr>
          <w:spacing w:val="-4"/>
        </w:rPr>
        <w:t xml:space="preserve"> </w:t>
      </w:r>
      <w:r>
        <w:t>Honours</w:t>
      </w:r>
      <w:r>
        <w:rPr>
          <w:spacing w:val="-6"/>
        </w:rPr>
        <w:t xml:space="preserve"> </w:t>
      </w:r>
      <w:r>
        <w:t>degrees</w:t>
      </w:r>
      <w:r>
        <w:rPr>
          <w:spacing w:val="-6"/>
        </w:rPr>
        <w:t xml:space="preserve"> </w:t>
      </w:r>
      <w:r>
        <w:t>are</w:t>
      </w:r>
      <w:r>
        <w:rPr>
          <w:spacing w:val="-3"/>
        </w:rPr>
        <w:t xml:space="preserve"> </w:t>
      </w:r>
      <w:r>
        <w:t>available</w:t>
      </w:r>
      <w:r>
        <w:rPr>
          <w:spacing w:val="-3"/>
        </w:rPr>
        <w:t xml:space="preserve"> </w:t>
      </w:r>
      <w:r>
        <w:t>in</w:t>
      </w:r>
      <w:r>
        <w:rPr>
          <w:spacing w:val="-3"/>
        </w:rPr>
        <w:t xml:space="preserve"> </w:t>
      </w:r>
      <w:r>
        <w:t>the</w:t>
      </w:r>
      <w:r>
        <w:rPr>
          <w:spacing w:val="-4"/>
        </w:rPr>
        <w:t xml:space="preserve"> </w:t>
      </w:r>
      <w:r>
        <w:t>following</w:t>
      </w:r>
      <w:r>
        <w:rPr>
          <w:spacing w:val="1"/>
        </w:rPr>
        <w:t xml:space="preserve"> </w:t>
      </w:r>
      <w:r>
        <w:rPr>
          <w:spacing w:val="-2"/>
        </w:rPr>
        <w:t>subjects:</w:t>
      </w:r>
    </w:p>
    <w:p w14:paraId="44978589" w14:textId="77777777" w:rsidR="009B0494" w:rsidRDefault="009B0494" w:rsidP="009A260E">
      <w:pPr>
        <w:pStyle w:val="BodyText"/>
        <w:rPr>
          <w:sz w:val="21"/>
        </w:rPr>
      </w:pPr>
    </w:p>
    <w:p w14:paraId="4497858A" w14:textId="77777777" w:rsidR="009B0494" w:rsidRDefault="007F4792" w:rsidP="009A260E">
      <w:pPr>
        <w:pStyle w:val="BodyText"/>
        <w:spacing w:line="251" w:lineRule="exact"/>
        <w:ind w:left="1341"/>
      </w:pPr>
      <w:r>
        <w:rPr>
          <w:spacing w:val="-2"/>
        </w:rPr>
        <w:t>English</w:t>
      </w:r>
    </w:p>
    <w:p w14:paraId="4497858B" w14:textId="77777777" w:rsidR="009B0494" w:rsidRDefault="007F4792" w:rsidP="009A260E">
      <w:pPr>
        <w:pStyle w:val="BodyText"/>
        <w:spacing w:line="242" w:lineRule="auto"/>
        <w:ind w:left="1336" w:right="4553" w:firstLine="5"/>
      </w:pPr>
      <w:r>
        <w:t>English</w:t>
      </w:r>
      <w:r>
        <w:rPr>
          <w:spacing w:val="-9"/>
        </w:rPr>
        <w:t xml:space="preserve"> </w:t>
      </w:r>
      <w:r>
        <w:t>and</w:t>
      </w:r>
      <w:r>
        <w:rPr>
          <w:spacing w:val="-9"/>
        </w:rPr>
        <w:t xml:space="preserve"> </w:t>
      </w:r>
      <w:r>
        <w:t>Creative</w:t>
      </w:r>
      <w:r>
        <w:rPr>
          <w:spacing w:val="-13"/>
        </w:rPr>
        <w:t xml:space="preserve"> </w:t>
      </w:r>
      <w:r>
        <w:t xml:space="preserve">Writing </w:t>
      </w:r>
      <w:r>
        <w:rPr>
          <w:spacing w:val="-2"/>
        </w:rPr>
        <w:t>History</w:t>
      </w:r>
    </w:p>
    <w:p w14:paraId="4497858C" w14:textId="77777777" w:rsidR="009B0494" w:rsidRDefault="007F4792" w:rsidP="009A260E">
      <w:pPr>
        <w:pStyle w:val="BodyText"/>
        <w:spacing w:line="237" w:lineRule="auto"/>
        <w:ind w:left="1341" w:right="4553"/>
      </w:pPr>
      <w:r>
        <w:t>Politics</w:t>
      </w:r>
      <w:r>
        <w:rPr>
          <w:spacing w:val="-11"/>
        </w:rPr>
        <w:t xml:space="preserve"> </w:t>
      </w:r>
      <w:r>
        <w:t>and</w:t>
      </w:r>
      <w:r>
        <w:rPr>
          <w:spacing w:val="-8"/>
        </w:rPr>
        <w:t xml:space="preserve"> </w:t>
      </w:r>
      <w:r>
        <w:t>International</w:t>
      </w:r>
      <w:r>
        <w:rPr>
          <w:spacing w:val="-10"/>
        </w:rPr>
        <w:t xml:space="preserve"> </w:t>
      </w:r>
      <w:r>
        <w:t xml:space="preserve">Relations </w:t>
      </w:r>
      <w:r>
        <w:rPr>
          <w:spacing w:val="-2"/>
        </w:rPr>
        <w:t>Psychology</w:t>
      </w:r>
    </w:p>
    <w:p w14:paraId="4497858D" w14:textId="77777777" w:rsidR="009B0494" w:rsidRDefault="009B0494" w:rsidP="009A260E">
      <w:pPr>
        <w:pStyle w:val="BodyText"/>
        <w:rPr>
          <w:sz w:val="21"/>
        </w:rPr>
      </w:pPr>
    </w:p>
    <w:p w14:paraId="4497858E" w14:textId="77777777" w:rsidR="009B0494" w:rsidRDefault="007F4792" w:rsidP="009A260E">
      <w:pPr>
        <w:pStyle w:val="ListParagraph"/>
        <w:numPr>
          <w:ilvl w:val="0"/>
          <w:numId w:val="65"/>
        </w:numPr>
        <w:tabs>
          <w:tab w:val="left" w:pos="546"/>
        </w:tabs>
        <w:ind w:left="545" w:right="213"/>
      </w:pPr>
      <w:r>
        <w:rPr>
          <w:b/>
        </w:rPr>
        <w:t xml:space="preserve">First Year </w:t>
      </w:r>
      <w:r>
        <w:t>- All full-time students shall undertake 120 credits, normally consisting of three pairs</w:t>
      </w:r>
      <w:r>
        <w:rPr>
          <w:spacing w:val="-3"/>
        </w:rPr>
        <w:t xml:space="preserve"> </w:t>
      </w:r>
      <w:r>
        <w:t>(i.e.,</w:t>
      </w:r>
      <w:r>
        <w:rPr>
          <w:spacing w:val="-4"/>
        </w:rPr>
        <w:t xml:space="preserve"> </w:t>
      </w:r>
      <w:r>
        <w:t>1A+1B)</w:t>
      </w:r>
      <w:r>
        <w:rPr>
          <w:spacing w:val="-1"/>
        </w:rPr>
        <w:t xml:space="preserve"> </w:t>
      </w:r>
      <w:r>
        <w:t>of</w:t>
      </w:r>
      <w:r>
        <w:rPr>
          <w:spacing w:val="-2"/>
        </w:rPr>
        <w:t xml:space="preserve"> </w:t>
      </w:r>
      <w:r>
        <w:t>modules</w:t>
      </w:r>
      <w:r>
        <w:rPr>
          <w:spacing w:val="-1"/>
        </w:rPr>
        <w:t xml:space="preserve"> </w:t>
      </w:r>
      <w:r>
        <w:t>taken from</w:t>
      </w:r>
      <w:r>
        <w:rPr>
          <w:spacing w:val="-1"/>
        </w:rPr>
        <w:t xml:space="preserve"> </w:t>
      </w:r>
      <w:r>
        <w:t>List</w:t>
      </w:r>
      <w:r>
        <w:rPr>
          <w:spacing w:val="-9"/>
        </w:rPr>
        <w:t xml:space="preserve"> </w:t>
      </w:r>
      <w:r>
        <w:t>A.</w:t>
      </w:r>
      <w:r>
        <w:rPr>
          <w:spacing w:val="40"/>
        </w:rPr>
        <w:t xml:space="preserve"> </w:t>
      </w:r>
      <w:r>
        <w:t>Up to 40 credits</w:t>
      </w:r>
      <w:r>
        <w:rPr>
          <w:spacing w:val="-3"/>
        </w:rPr>
        <w:t xml:space="preserve"> </w:t>
      </w:r>
      <w:r>
        <w:t>of modules</w:t>
      </w:r>
      <w:r>
        <w:rPr>
          <w:spacing w:val="-1"/>
        </w:rPr>
        <w:t xml:space="preserve"> </w:t>
      </w:r>
      <w:r>
        <w:t>may be taken from List B within a single subject. Students taking subjects offering only 20 credits in List B are required to take an additional 20 credit module from List A.</w:t>
      </w:r>
    </w:p>
    <w:p w14:paraId="4497858F" w14:textId="77777777" w:rsidR="009B0494" w:rsidRDefault="009B0494" w:rsidP="009A260E">
      <w:pPr>
        <w:pStyle w:val="BodyText"/>
      </w:pPr>
    </w:p>
    <w:p w14:paraId="44978590" w14:textId="77777777" w:rsidR="009B0494" w:rsidRDefault="007F4792" w:rsidP="009A260E">
      <w:pPr>
        <w:pStyle w:val="Heading1"/>
      </w:pPr>
      <w:r>
        <w:rPr>
          <w:u w:val="single"/>
        </w:rPr>
        <w:t>List</w:t>
      </w:r>
      <w:r>
        <w:rPr>
          <w:spacing w:val="-2"/>
          <w:u w:val="single"/>
        </w:rPr>
        <w:t xml:space="preserve"> </w:t>
      </w:r>
      <w:r>
        <w:rPr>
          <w:u w:val="single"/>
        </w:rPr>
        <w:t>A:</w:t>
      </w:r>
      <w:r>
        <w:rPr>
          <w:spacing w:val="-3"/>
          <w:u w:val="single"/>
        </w:rPr>
        <w:t xml:space="preserve"> </w:t>
      </w:r>
      <w:r>
        <w:rPr>
          <w:u w:val="single"/>
        </w:rPr>
        <w:t>Level</w:t>
      </w:r>
      <w:r>
        <w:rPr>
          <w:spacing w:val="-5"/>
          <w:u w:val="single"/>
        </w:rPr>
        <w:t xml:space="preserve"> </w:t>
      </w:r>
      <w:r>
        <w:rPr>
          <w:u w:val="single"/>
        </w:rPr>
        <w:t>1</w:t>
      </w:r>
      <w:r>
        <w:rPr>
          <w:spacing w:val="1"/>
          <w:u w:val="single"/>
        </w:rPr>
        <w:t xml:space="preserve"> </w:t>
      </w:r>
      <w:r>
        <w:rPr>
          <w:u w:val="single"/>
        </w:rPr>
        <w:t>Modules</w:t>
      </w:r>
      <w:r>
        <w:rPr>
          <w:spacing w:val="-1"/>
          <w:u w:val="single"/>
        </w:rPr>
        <w:t xml:space="preserve"> </w:t>
      </w:r>
      <w:r>
        <w:rPr>
          <w:u w:val="single"/>
        </w:rPr>
        <w:t>in</w:t>
      </w:r>
      <w:r>
        <w:rPr>
          <w:spacing w:val="-2"/>
          <w:u w:val="single"/>
        </w:rPr>
        <w:t xml:space="preserve"> </w:t>
      </w:r>
      <w:r>
        <w:rPr>
          <w:u w:val="single"/>
        </w:rPr>
        <w:t>the Faculty</w:t>
      </w:r>
      <w:r>
        <w:rPr>
          <w:spacing w:val="-6"/>
          <w:u w:val="single"/>
        </w:rPr>
        <w:t xml:space="preserve"> </w:t>
      </w:r>
      <w:r>
        <w:rPr>
          <w:u w:val="single"/>
        </w:rPr>
        <w:t>of</w:t>
      </w:r>
      <w:r>
        <w:rPr>
          <w:spacing w:val="-1"/>
          <w:u w:val="single"/>
        </w:rPr>
        <w:t xml:space="preserve"> </w:t>
      </w:r>
      <w:r>
        <w:rPr>
          <w:u w:val="single"/>
        </w:rPr>
        <w:t>Humanities and</w:t>
      </w:r>
      <w:r>
        <w:rPr>
          <w:spacing w:val="-3"/>
          <w:u w:val="single"/>
        </w:rPr>
        <w:t xml:space="preserve"> </w:t>
      </w:r>
      <w:r>
        <w:rPr>
          <w:u w:val="single"/>
        </w:rPr>
        <w:t>Social</w:t>
      </w:r>
      <w:r>
        <w:rPr>
          <w:spacing w:val="-5"/>
          <w:u w:val="single"/>
        </w:rPr>
        <w:t xml:space="preserve"> </w:t>
      </w:r>
      <w:r>
        <w:rPr>
          <w:spacing w:val="-2"/>
          <w:u w:val="single"/>
        </w:rPr>
        <w:t>Sciences</w:t>
      </w:r>
    </w:p>
    <w:p w14:paraId="44978591"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8596" w14:textId="77777777">
        <w:trPr>
          <w:trHeight w:val="550"/>
        </w:trPr>
        <w:tc>
          <w:tcPr>
            <w:tcW w:w="1641" w:type="dxa"/>
          </w:tcPr>
          <w:p w14:paraId="4497859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8593"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8594" w14:textId="77777777" w:rsidR="009B0494" w:rsidRDefault="007F4792" w:rsidP="009A260E">
            <w:pPr>
              <w:pStyle w:val="TableParagraph"/>
              <w:spacing w:before="0"/>
              <w:ind w:left="196" w:right="191"/>
              <w:rPr>
                <w:b/>
              </w:rPr>
            </w:pPr>
            <w:r>
              <w:rPr>
                <w:b/>
                <w:spacing w:val="-2"/>
              </w:rPr>
              <w:t>Level</w:t>
            </w:r>
          </w:p>
        </w:tc>
        <w:tc>
          <w:tcPr>
            <w:tcW w:w="1285" w:type="dxa"/>
          </w:tcPr>
          <w:p w14:paraId="44978595" w14:textId="77777777" w:rsidR="009B0494" w:rsidRDefault="007F4792" w:rsidP="009A260E">
            <w:pPr>
              <w:pStyle w:val="TableParagraph"/>
              <w:spacing w:before="0"/>
              <w:ind w:left="248" w:right="241"/>
              <w:rPr>
                <w:b/>
              </w:rPr>
            </w:pPr>
            <w:r>
              <w:rPr>
                <w:b/>
                <w:spacing w:val="-2"/>
              </w:rPr>
              <w:t>Credits</w:t>
            </w:r>
          </w:p>
        </w:tc>
      </w:tr>
      <w:tr w:rsidR="009B0494" w14:paraId="4497859B" w14:textId="77777777">
        <w:trPr>
          <w:trHeight w:val="555"/>
        </w:trPr>
        <w:tc>
          <w:tcPr>
            <w:tcW w:w="1641" w:type="dxa"/>
          </w:tcPr>
          <w:p w14:paraId="44978597" w14:textId="77777777" w:rsidR="009B0494" w:rsidRDefault="007F4792" w:rsidP="009A260E">
            <w:pPr>
              <w:pStyle w:val="TableParagraph"/>
              <w:spacing w:before="0"/>
              <w:ind w:left="122" w:right="111"/>
            </w:pPr>
            <w:r>
              <w:rPr>
                <w:spacing w:val="-2"/>
              </w:rPr>
              <w:t>C8105</w:t>
            </w:r>
          </w:p>
        </w:tc>
        <w:tc>
          <w:tcPr>
            <w:tcW w:w="5102" w:type="dxa"/>
          </w:tcPr>
          <w:p w14:paraId="44978598" w14:textId="77777777" w:rsidR="009B0494" w:rsidRDefault="007F4792" w:rsidP="009A260E">
            <w:pPr>
              <w:pStyle w:val="TableParagraph"/>
              <w:spacing w:before="0"/>
              <w:ind w:left="105"/>
              <w:jc w:val="left"/>
            </w:pPr>
            <w:r>
              <w:t>Psychology</w:t>
            </w:r>
            <w:r>
              <w:rPr>
                <w:spacing w:val="-3"/>
              </w:rPr>
              <w:t xml:space="preserve"> </w:t>
            </w:r>
            <w:r>
              <w:rPr>
                <w:spacing w:val="-5"/>
              </w:rPr>
              <w:t>1A</w:t>
            </w:r>
          </w:p>
        </w:tc>
        <w:tc>
          <w:tcPr>
            <w:tcW w:w="990" w:type="dxa"/>
          </w:tcPr>
          <w:p w14:paraId="44978599" w14:textId="77777777" w:rsidR="009B0494" w:rsidRDefault="007F4792" w:rsidP="009A260E">
            <w:pPr>
              <w:pStyle w:val="TableParagraph"/>
              <w:spacing w:before="0"/>
              <w:ind w:left="12"/>
            </w:pPr>
            <w:r>
              <w:rPr>
                <w:w w:val="99"/>
              </w:rPr>
              <w:t>1</w:t>
            </w:r>
          </w:p>
        </w:tc>
        <w:tc>
          <w:tcPr>
            <w:tcW w:w="1285" w:type="dxa"/>
          </w:tcPr>
          <w:p w14:paraId="4497859A" w14:textId="77777777" w:rsidR="009B0494" w:rsidRDefault="007F4792" w:rsidP="009A260E">
            <w:pPr>
              <w:pStyle w:val="TableParagraph"/>
              <w:spacing w:before="0"/>
              <w:ind w:left="247" w:right="241"/>
            </w:pPr>
            <w:r>
              <w:rPr>
                <w:spacing w:val="-5"/>
              </w:rPr>
              <w:t>20</w:t>
            </w:r>
          </w:p>
        </w:tc>
      </w:tr>
      <w:tr w:rsidR="009B0494" w14:paraId="449785A0" w14:textId="77777777">
        <w:trPr>
          <w:trHeight w:val="550"/>
        </w:trPr>
        <w:tc>
          <w:tcPr>
            <w:tcW w:w="1641" w:type="dxa"/>
          </w:tcPr>
          <w:p w14:paraId="4497859C" w14:textId="77777777" w:rsidR="009B0494" w:rsidRDefault="007F4792" w:rsidP="009A260E">
            <w:pPr>
              <w:pStyle w:val="TableParagraph"/>
              <w:spacing w:before="0"/>
              <w:ind w:left="122" w:right="111"/>
            </w:pPr>
            <w:r>
              <w:rPr>
                <w:spacing w:val="-2"/>
              </w:rPr>
              <w:t>C8106</w:t>
            </w:r>
          </w:p>
        </w:tc>
        <w:tc>
          <w:tcPr>
            <w:tcW w:w="5102" w:type="dxa"/>
          </w:tcPr>
          <w:p w14:paraId="4497859D" w14:textId="77777777" w:rsidR="009B0494" w:rsidRDefault="007F4792" w:rsidP="009A260E">
            <w:pPr>
              <w:pStyle w:val="TableParagraph"/>
              <w:spacing w:before="0"/>
              <w:ind w:left="105"/>
              <w:jc w:val="left"/>
            </w:pPr>
            <w:r>
              <w:t>Psychology</w:t>
            </w:r>
            <w:r>
              <w:rPr>
                <w:spacing w:val="-3"/>
              </w:rPr>
              <w:t xml:space="preserve"> </w:t>
            </w:r>
            <w:r>
              <w:rPr>
                <w:spacing w:val="-5"/>
              </w:rPr>
              <w:t>1B</w:t>
            </w:r>
          </w:p>
        </w:tc>
        <w:tc>
          <w:tcPr>
            <w:tcW w:w="990" w:type="dxa"/>
          </w:tcPr>
          <w:p w14:paraId="4497859E" w14:textId="77777777" w:rsidR="009B0494" w:rsidRDefault="007F4792" w:rsidP="009A260E">
            <w:pPr>
              <w:pStyle w:val="TableParagraph"/>
              <w:spacing w:before="0"/>
              <w:ind w:left="12"/>
            </w:pPr>
            <w:r>
              <w:rPr>
                <w:w w:val="99"/>
              </w:rPr>
              <w:t>1</w:t>
            </w:r>
          </w:p>
        </w:tc>
        <w:tc>
          <w:tcPr>
            <w:tcW w:w="1285" w:type="dxa"/>
          </w:tcPr>
          <w:p w14:paraId="4497859F" w14:textId="77777777" w:rsidR="009B0494" w:rsidRDefault="007F4792" w:rsidP="009A260E">
            <w:pPr>
              <w:pStyle w:val="TableParagraph"/>
              <w:spacing w:before="0"/>
              <w:ind w:left="247" w:right="241"/>
            </w:pPr>
            <w:r>
              <w:rPr>
                <w:spacing w:val="-5"/>
              </w:rPr>
              <w:t>20</w:t>
            </w:r>
          </w:p>
        </w:tc>
      </w:tr>
      <w:tr w:rsidR="009B0494" w14:paraId="449785A5" w14:textId="77777777">
        <w:trPr>
          <w:trHeight w:val="555"/>
        </w:trPr>
        <w:tc>
          <w:tcPr>
            <w:tcW w:w="1641" w:type="dxa"/>
          </w:tcPr>
          <w:p w14:paraId="449785A1" w14:textId="77777777" w:rsidR="009B0494" w:rsidRDefault="007F4792" w:rsidP="009A260E">
            <w:pPr>
              <w:pStyle w:val="TableParagraph"/>
              <w:spacing w:before="0"/>
              <w:ind w:left="122" w:right="111"/>
            </w:pPr>
            <w:r>
              <w:rPr>
                <w:spacing w:val="-2"/>
              </w:rPr>
              <w:t>L2107</w:t>
            </w:r>
          </w:p>
        </w:tc>
        <w:tc>
          <w:tcPr>
            <w:tcW w:w="5102" w:type="dxa"/>
          </w:tcPr>
          <w:p w14:paraId="449785A2" w14:textId="77777777" w:rsidR="009B0494" w:rsidRDefault="007F4792" w:rsidP="009A260E">
            <w:pPr>
              <w:pStyle w:val="TableParagraph"/>
              <w:spacing w:before="0"/>
              <w:ind w:left="105"/>
              <w:jc w:val="left"/>
            </w:pPr>
            <w:r>
              <w:t>Politics</w:t>
            </w:r>
            <w:r>
              <w:rPr>
                <w:spacing w:val="-4"/>
              </w:rPr>
              <w:t xml:space="preserve"> </w:t>
            </w:r>
            <w:r>
              <w:t>1A:</w:t>
            </w:r>
            <w:r>
              <w:rPr>
                <w:spacing w:val="-4"/>
              </w:rPr>
              <w:t xml:space="preserve"> </w:t>
            </w:r>
            <w:r>
              <w:t>Concepts</w:t>
            </w:r>
            <w:r>
              <w:rPr>
                <w:spacing w:val="-9"/>
              </w:rPr>
              <w:t xml:space="preserve"> </w:t>
            </w:r>
            <w:r>
              <w:t xml:space="preserve">and </w:t>
            </w:r>
            <w:r>
              <w:rPr>
                <w:spacing w:val="-2"/>
              </w:rPr>
              <w:t>Processes</w:t>
            </w:r>
          </w:p>
        </w:tc>
        <w:tc>
          <w:tcPr>
            <w:tcW w:w="990" w:type="dxa"/>
          </w:tcPr>
          <w:p w14:paraId="449785A3" w14:textId="77777777" w:rsidR="009B0494" w:rsidRDefault="007F4792" w:rsidP="009A260E">
            <w:pPr>
              <w:pStyle w:val="TableParagraph"/>
              <w:spacing w:before="0"/>
              <w:ind w:left="12"/>
            </w:pPr>
            <w:r>
              <w:rPr>
                <w:w w:val="99"/>
              </w:rPr>
              <w:t>1</w:t>
            </w:r>
          </w:p>
        </w:tc>
        <w:tc>
          <w:tcPr>
            <w:tcW w:w="1285" w:type="dxa"/>
          </w:tcPr>
          <w:p w14:paraId="449785A4" w14:textId="77777777" w:rsidR="009B0494" w:rsidRDefault="007F4792" w:rsidP="009A260E">
            <w:pPr>
              <w:pStyle w:val="TableParagraph"/>
              <w:spacing w:before="0"/>
              <w:ind w:left="247" w:right="241"/>
            </w:pPr>
            <w:r>
              <w:rPr>
                <w:spacing w:val="-5"/>
              </w:rPr>
              <w:t>20</w:t>
            </w:r>
          </w:p>
        </w:tc>
      </w:tr>
      <w:tr w:rsidR="009B0494" w14:paraId="449785AA" w14:textId="77777777">
        <w:trPr>
          <w:trHeight w:val="550"/>
        </w:trPr>
        <w:tc>
          <w:tcPr>
            <w:tcW w:w="1641" w:type="dxa"/>
          </w:tcPr>
          <w:p w14:paraId="449785A6" w14:textId="77777777" w:rsidR="009B0494" w:rsidRDefault="007F4792" w:rsidP="009A260E">
            <w:pPr>
              <w:pStyle w:val="TableParagraph"/>
              <w:spacing w:before="0"/>
              <w:ind w:left="122" w:right="111"/>
            </w:pPr>
            <w:r>
              <w:rPr>
                <w:spacing w:val="-2"/>
              </w:rPr>
              <w:t>L2108</w:t>
            </w:r>
          </w:p>
        </w:tc>
        <w:tc>
          <w:tcPr>
            <w:tcW w:w="5102" w:type="dxa"/>
          </w:tcPr>
          <w:p w14:paraId="449785A7" w14:textId="77777777" w:rsidR="009B0494" w:rsidRDefault="007F4792" w:rsidP="009A260E">
            <w:pPr>
              <w:pStyle w:val="TableParagraph"/>
              <w:spacing w:before="0"/>
              <w:ind w:left="105"/>
              <w:jc w:val="left"/>
            </w:pPr>
            <w:r>
              <w:t>Politics</w:t>
            </w:r>
            <w:r>
              <w:rPr>
                <w:spacing w:val="-3"/>
              </w:rPr>
              <w:t xml:space="preserve"> </w:t>
            </w:r>
            <w:r>
              <w:t>1B:</w:t>
            </w:r>
            <w:r>
              <w:rPr>
                <w:spacing w:val="-4"/>
              </w:rPr>
              <w:t xml:space="preserve"> </w:t>
            </w:r>
            <w:r>
              <w:t>Decision</w:t>
            </w:r>
            <w:r>
              <w:rPr>
                <w:spacing w:val="-5"/>
              </w:rPr>
              <w:t xml:space="preserve"> </w:t>
            </w:r>
            <w:r>
              <w:t>Making</w:t>
            </w:r>
            <w:r>
              <w:rPr>
                <w:spacing w:val="-5"/>
              </w:rPr>
              <w:t xml:space="preserve"> </w:t>
            </w:r>
            <w:r>
              <w:t xml:space="preserve">and </w:t>
            </w:r>
            <w:r>
              <w:rPr>
                <w:spacing w:val="-2"/>
              </w:rPr>
              <w:t>Outcomes</w:t>
            </w:r>
          </w:p>
        </w:tc>
        <w:tc>
          <w:tcPr>
            <w:tcW w:w="990" w:type="dxa"/>
          </w:tcPr>
          <w:p w14:paraId="449785A8" w14:textId="77777777" w:rsidR="009B0494" w:rsidRDefault="007F4792" w:rsidP="009A260E">
            <w:pPr>
              <w:pStyle w:val="TableParagraph"/>
              <w:spacing w:before="0"/>
              <w:ind w:left="12"/>
            </w:pPr>
            <w:r>
              <w:rPr>
                <w:w w:val="99"/>
              </w:rPr>
              <w:t>1</w:t>
            </w:r>
          </w:p>
        </w:tc>
        <w:tc>
          <w:tcPr>
            <w:tcW w:w="1285" w:type="dxa"/>
          </w:tcPr>
          <w:p w14:paraId="449785A9" w14:textId="77777777" w:rsidR="009B0494" w:rsidRDefault="007F4792" w:rsidP="009A260E">
            <w:pPr>
              <w:pStyle w:val="TableParagraph"/>
              <w:spacing w:before="0"/>
              <w:ind w:left="247" w:right="241"/>
            </w:pPr>
            <w:r>
              <w:rPr>
                <w:spacing w:val="-5"/>
              </w:rPr>
              <w:t>20</w:t>
            </w:r>
          </w:p>
        </w:tc>
      </w:tr>
      <w:tr w:rsidR="009B0494" w14:paraId="449785AF" w14:textId="77777777">
        <w:trPr>
          <w:trHeight w:val="550"/>
        </w:trPr>
        <w:tc>
          <w:tcPr>
            <w:tcW w:w="1641" w:type="dxa"/>
          </w:tcPr>
          <w:p w14:paraId="449785AB" w14:textId="77777777" w:rsidR="009B0494" w:rsidRDefault="007F4792" w:rsidP="009A260E">
            <w:pPr>
              <w:pStyle w:val="TableParagraph"/>
              <w:spacing w:before="0"/>
              <w:ind w:left="117" w:right="111"/>
            </w:pPr>
            <w:r>
              <w:rPr>
                <w:spacing w:val="-2"/>
              </w:rPr>
              <w:t>M9114</w:t>
            </w:r>
          </w:p>
        </w:tc>
        <w:tc>
          <w:tcPr>
            <w:tcW w:w="5102" w:type="dxa"/>
          </w:tcPr>
          <w:p w14:paraId="449785AC" w14:textId="77777777" w:rsidR="009B0494" w:rsidRDefault="007F4792" w:rsidP="009A260E">
            <w:pPr>
              <w:pStyle w:val="TableParagraph"/>
              <w:spacing w:before="0"/>
              <w:ind w:left="105"/>
              <w:jc w:val="left"/>
            </w:pPr>
            <w:r>
              <w:t xml:space="preserve">Legal </w:t>
            </w:r>
            <w:r>
              <w:rPr>
                <w:spacing w:val="-2"/>
              </w:rPr>
              <w:t>Methods</w:t>
            </w:r>
          </w:p>
        </w:tc>
        <w:tc>
          <w:tcPr>
            <w:tcW w:w="990" w:type="dxa"/>
          </w:tcPr>
          <w:p w14:paraId="449785AD" w14:textId="77777777" w:rsidR="009B0494" w:rsidRDefault="007F4792" w:rsidP="009A260E">
            <w:pPr>
              <w:pStyle w:val="TableParagraph"/>
              <w:spacing w:before="0"/>
              <w:ind w:left="12"/>
            </w:pPr>
            <w:r>
              <w:rPr>
                <w:w w:val="99"/>
              </w:rPr>
              <w:t>1</w:t>
            </w:r>
          </w:p>
        </w:tc>
        <w:tc>
          <w:tcPr>
            <w:tcW w:w="1285" w:type="dxa"/>
          </w:tcPr>
          <w:p w14:paraId="449785AE" w14:textId="77777777" w:rsidR="009B0494" w:rsidRDefault="007F4792" w:rsidP="009A260E">
            <w:pPr>
              <w:pStyle w:val="TableParagraph"/>
              <w:spacing w:before="0"/>
              <w:ind w:left="247" w:right="241"/>
            </w:pPr>
            <w:r>
              <w:rPr>
                <w:spacing w:val="-5"/>
              </w:rPr>
              <w:t>20</w:t>
            </w:r>
          </w:p>
        </w:tc>
      </w:tr>
      <w:tr w:rsidR="009B0494" w14:paraId="449785B4" w14:textId="77777777">
        <w:trPr>
          <w:trHeight w:val="555"/>
        </w:trPr>
        <w:tc>
          <w:tcPr>
            <w:tcW w:w="1641" w:type="dxa"/>
          </w:tcPr>
          <w:p w14:paraId="449785B0" w14:textId="77777777" w:rsidR="009B0494" w:rsidRDefault="007F4792" w:rsidP="009A260E">
            <w:pPr>
              <w:pStyle w:val="TableParagraph"/>
              <w:spacing w:before="0"/>
              <w:ind w:left="117" w:right="111"/>
            </w:pPr>
            <w:r>
              <w:rPr>
                <w:spacing w:val="-2"/>
              </w:rPr>
              <w:t>M9116</w:t>
            </w:r>
          </w:p>
        </w:tc>
        <w:tc>
          <w:tcPr>
            <w:tcW w:w="5102" w:type="dxa"/>
          </w:tcPr>
          <w:p w14:paraId="449785B1" w14:textId="77777777" w:rsidR="009B0494" w:rsidRDefault="007F4792" w:rsidP="009A260E">
            <w:pPr>
              <w:pStyle w:val="TableParagraph"/>
              <w:spacing w:before="0"/>
              <w:ind w:left="105"/>
              <w:jc w:val="left"/>
            </w:pPr>
            <w:r>
              <w:t>Public</w:t>
            </w:r>
            <w:r>
              <w:rPr>
                <w:spacing w:val="-3"/>
              </w:rPr>
              <w:t xml:space="preserve"> </w:t>
            </w:r>
            <w:r>
              <w:t>Law</w:t>
            </w:r>
            <w:r>
              <w:rPr>
                <w:spacing w:val="-6"/>
              </w:rPr>
              <w:t xml:space="preserve"> </w:t>
            </w:r>
            <w:r>
              <w:rPr>
                <w:spacing w:val="-12"/>
              </w:rPr>
              <w:t>1</w:t>
            </w:r>
          </w:p>
        </w:tc>
        <w:tc>
          <w:tcPr>
            <w:tcW w:w="990" w:type="dxa"/>
          </w:tcPr>
          <w:p w14:paraId="449785B2" w14:textId="77777777" w:rsidR="009B0494" w:rsidRDefault="007F4792" w:rsidP="009A260E">
            <w:pPr>
              <w:pStyle w:val="TableParagraph"/>
              <w:spacing w:before="0"/>
              <w:ind w:left="12"/>
            </w:pPr>
            <w:r>
              <w:rPr>
                <w:w w:val="99"/>
              </w:rPr>
              <w:t>1</w:t>
            </w:r>
          </w:p>
        </w:tc>
        <w:tc>
          <w:tcPr>
            <w:tcW w:w="1285" w:type="dxa"/>
          </w:tcPr>
          <w:p w14:paraId="449785B3" w14:textId="77777777" w:rsidR="009B0494" w:rsidRDefault="007F4792" w:rsidP="009A260E">
            <w:pPr>
              <w:pStyle w:val="TableParagraph"/>
              <w:spacing w:before="0"/>
              <w:ind w:left="247" w:right="241"/>
            </w:pPr>
            <w:r>
              <w:rPr>
                <w:spacing w:val="-5"/>
              </w:rPr>
              <w:t>20</w:t>
            </w:r>
          </w:p>
        </w:tc>
      </w:tr>
      <w:tr w:rsidR="009B0494" w14:paraId="449785B9" w14:textId="77777777">
        <w:trPr>
          <w:trHeight w:val="550"/>
        </w:trPr>
        <w:tc>
          <w:tcPr>
            <w:tcW w:w="1641" w:type="dxa"/>
          </w:tcPr>
          <w:p w14:paraId="449785B5" w14:textId="77777777" w:rsidR="009B0494" w:rsidRDefault="007F4792" w:rsidP="009A260E">
            <w:pPr>
              <w:pStyle w:val="TableParagraph"/>
              <w:spacing w:before="0"/>
              <w:ind w:left="117" w:right="111"/>
            </w:pPr>
            <w:r>
              <w:rPr>
                <w:spacing w:val="-2"/>
              </w:rPr>
              <w:t>P3103</w:t>
            </w:r>
          </w:p>
        </w:tc>
        <w:tc>
          <w:tcPr>
            <w:tcW w:w="5102" w:type="dxa"/>
          </w:tcPr>
          <w:p w14:paraId="449785B6" w14:textId="77777777" w:rsidR="009B0494" w:rsidRDefault="007F4792" w:rsidP="009A260E">
            <w:pPr>
              <w:pStyle w:val="TableParagraph"/>
              <w:spacing w:before="0" w:line="250" w:lineRule="atLeast"/>
              <w:ind w:left="105"/>
              <w:jc w:val="left"/>
            </w:pPr>
            <w:r>
              <w:t>Introduction</w:t>
            </w:r>
            <w:r>
              <w:rPr>
                <w:spacing w:val="-9"/>
              </w:rPr>
              <w:t xml:space="preserve"> </w:t>
            </w:r>
            <w:r>
              <w:t>to</w:t>
            </w:r>
            <w:r>
              <w:rPr>
                <w:spacing w:val="-9"/>
              </w:rPr>
              <w:t xml:space="preserve"> </w:t>
            </w:r>
            <w:r>
              <w:t>Journalism,</w:t>
            </w:r>
            <w:r>
              <w:rPr>
                <w:spacing w:val="-12"/>
              </w:rPr>
              <w:t xml:space="preserve"> </w:t>
            </w:r>
            <w:proofErr w:type="gramStart"/>
            <w:r>
              <w:t>Media</w:t>
            </w:r>
            <w:proofErr w:type="gramEnd"/>
            <w:r>
              <w:rPr>
                <w:spacing w:val="-9"/>
              </w:rPr>
              <w:t xml:space="preserve"> </w:t>
            </w:r>
            <w:r>
              <w:t xml:space="preserve">and </w:t>
            </w:r>
            <w:r>
              <w:rPr>
                <w:spacing w:val="-2"/>
              </w:rPr>
              <w:t>Communication</w:t>
            </w:r>
          </w:p>
        </w:tc>
        <w:tc>
          <w:tcPr>
            <w:tcW w:w="990" w:type="dxa"/>
          </w:tcPr>
          <w:p w14:paraId="449785B7" w14:textId="77777777" w:rsidR="009B0494" w:rsidRDefault="007F4792" w:rsidP="009A260E">
            <w:pPr>
              <w:pStyle w:val="TableParagraph"/>
              <w:spacing w:before="0"/>
              <w:ind w:left="12"/>
            </w:pPr>
            <w:r>
              <w:rPr>
                <w:w w:val="99"/>
              </w:rPr>
              <w:t>1</w:t>
            </w:r>
          </w:p>
        </w:tc>
        <w:tc>
          <w:tcPr>
            <w:tcW w:w="1285" w:type="dxa"/>
          </w:tcPr>
          <w:p w14:paraId="449785B8" w14:textId="77777777" w:rsidR="009B0494" w:rsidRDefault="007F4792" w:rsidP="009A260E">
            <w:pPr>
              <w:pStyle w:val="TableParagraph"/>
              <w:spacing w:before="0"/>
              <w:ind w:left="247" w:right="241"/>
            </w:pPr>
            <w:r>
              <w:rPr>
                <w:spacing w:val="-5"/>
              </w:rPr>
              <w:t>20</w:t>
            </w:r>
          </w:p>
        </w:tc>
      </w:tr>
      <w:tr w:rsidR="009B0494" w14:paraId="449785BE" w14:textId="77777777">
        <w:trPr>
          <w:trHeight w:val="555"/>
        </w:trPr>
        <w:tc>
          <w:tcPr>
            <w:tcW w:w="1641" w:type="dxa"/>
          </w:tcPr>
          <w:p w14:paraId="449785BA" w14:textId="77777777" w:rsidR="009B0494" w:rsidRDefault="007F4792" w:rsidP="009A260E">
            <w:pPr>
              <w:pStyle w:val="TableParagraph"/>
              <w:spacing w:before="0"/>
              <w:ind w:left="117" w:right="111"/>
            </w:pPr>
            <w:r>
              <w:rPr>
                <w:spacing w:val="-2"/>
              </w:rPr>
              <w:t>P3104</w:t>
            </w:r>
          </w:p>
        </w:tc>
        <w:tc>
          <w:tcPr>
            <w:tcW w:w="5102" w:type="dxa"/>
          </w:tcPr>
          <w:p w14:paraId="449785BB"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w:t>
            </w:r>
            <w:r>
              <w:t>News</w:t>
            </w:r>
            <w:r>
              <w:rPr>
                <w:spacing w:val="-4"/>
              </w:rPr>
              <w:t xml:space="preserve"> </w:t>
            </w:r>
            <w:r>
              <w:t>and</w:t>
            </w:r>
            <w:r>
              <w:rPr>
                <w:spacing w:val="-2"/>
              </w:rPr>
              <w:t xml:space="preserve"> Features</w:t>
            </w:r>
          </w:p>
        </w:tc>
        <w:tc>
          <w:tcPr>
            <w:tcW w:w="990" w:type="dxa"/>
          </w:tcPr>
          <w:p w14:paraId="449785BC" w14:textId="77777777" w:rsidR="009B0494" w:rsidRDefault="007F4792" w:rsidP="009A260E">
            <w:pPr>
              <w:pStyle w:val="TableParagraph"/>
              <w:spacing w:before="0"/>
              <w:ind w:left="12"/>
            </w:pPr>
            <w:r>
              <w:rPr>
                <w:w w:val="99"/>
              </w:rPr>
              <w:t>1</w:t>
            </w:r>
          </w:p>
        </w:tc>
        <w:tc>
          <w:tcPr>
            <w:tcW w:w="1285" w:type="dxa"/>
          </w:tcPr>
          <w:p w14:paraId="449785BD" w14:textId="77777777" w:rsidR="009B0494" w:rsidRDefault="007F4792" w:rsidP="009A260E">
            <w:pPr>
              <w:pStyle w:val="TableParagraph"/>
              <w:spacing w:before="0"/>
              <w:ind w:left="247" w:right="241"/>
            </w:pPr>
            <w:r>
              <w:rPr>
                <w:spacing w:val="-5"/>
              </w:rPr>
              <w:t>20</w:t>
            </w:r>
          </w:p>
        </w:tc>
      </w:tr>
      <w:tr w:rsidR="009B0494" w14:paraId="449785C3" w14:textId="77777777">
        <w:trPr>
          <w:trHeight w:val="550"/>
        </w:trPr>
        <w:tc>
          <w:tcPr>
            <w:tcW w:w="1641" w:type="dxa"/>
          </w:tcPr>
          <w:p w14:paraId="449785BF" w14:textId="77777777" w:rsidR="009B0494" w:rsidRDefault="007F4792" w:rsidP="009A260E">
            <w:pPr>
              <w:pStyle w:val="TableParagraph"/>
              <w:spacing w:before="0"/>
              <w:ind w:left="122" w:right="111"/>
            </w:pPr>
            <w:r>
              <w:rPr>
                <w:spacing w:val="-2"/>
              </w:rPr>
              <w:t>QQ115</w:t>
            </w:r>
          </w:p>
        </w:tc>
        <w:tc>
          <w:tcPr>
            <w:tcW w:w="5102" w:type="dxa"/>
          </w:tcPr>
          <w:p w14:paraId="449785C0" w14:textId="77777777" w:rsidR="009B0494" w:rsidRDefault="007F4792" w:rsidP="009A260E">
            <w:pPr>
              <w:pStyle w:val="TableParagraph"/>
              <w:spacing w:before="0"/>
              <w:ind w:left="105"/>
              <w:jc w:val="left"/>
            </w:pPr>
            <w:r>
              <w:t>English</w:t>
            </w:r>
            <w:r>
              <w:rPr>
                <w:spacing w:val="-2"/>
              </w:rPr>
              <w:t xml:space="preserve"> </w:t>
            </w:r>
            <w:r>
              <w:rPr>
                <w:spacing w:val="-5"/>
              </w:rPr>
              <w:t>1A</w:t>
            </w:r>
          </w:p>
        </w:tc>
        <w:tc>
          <w:tcPr>
            <w:tcW w:w="990" w:type="dxa"/>
          </w:tcPr>
          <w:p w14:paraId="449785C1" w14:textId="77777777" w:rsidR="009B0494" w:rsidRDefault="007F4792" w:rsidP="009A260E">
            <w:pPr>
              <w:pStyle w:val="TableParagraph"/>
              <w:spacing w:before="0"/>
              <w:ind w:left="12"/>
            </w:pPr>
            <w:r>
              <w:rPr>
                <w:w w:val="99"/>
              </w:rPr>
              <w:t>1</w:t>
            </w:r>
          </w:p>
        </w:tc>
        <w:tc>
          <w:tcPr>
            <w:tcW w:w="1285" w:type="dxa"/>
          </w:tcPr>
          <w:p w14:paraId="449785C2" w14:textId="77777777" w:rsidR="009B0494" w:rsidRDefault="007F4792" w:rsidP="009A260E">
            <w:pPr>
              <w:pStyle w:val="TableParagraph"/>
              <w:spacing w:before="0"/>
              <w:ind w:left="247" w:right="241"/>
            </w:pPr>
            <w:r>
              <w:rPr>
                <w:spacing w:val="-5"/>
              </w:rPr>
              <w:t>20</w:t>
            </w:r>
          </w:p>
        </w:tc>
      </w:tr>
      <w:tr w:rsidR="009B0494" w14:paraId="449785C8" w14:textId="77777777">
        <w:trPr>
          <w:trHeight w:val="550"/>
        </w:trPr>
        <w:tc>
          <w:tcPr>
            <w:tcW w:w="1641" w:type="dxa"/>
          </w:tcPr>
          <w:p w14:paraId="449785C4" w14:textId="77777777" w:rsidR="009B0494" w:rsidRDefault="007F4792" w:rsidP="009A260E">
            <w:pPr>
              <w:pStyle w:val="TableParagraph"/>
              <w:spacing w:before="0"/>
              <w:ind w:left="122" w:right="111"/>
            </w:pPr>
            <w:r>
              <w:rPr>
                <w:spacing w:val="-2"/>
              </w:rPr>
              <w:t>QQ119</w:t>
            </w:r>
          </w:p>
        </w:tc>
        <w:tc>
          <w:tcPr>
            <w:tcW w:w="5102" w:type="dxa"/>
          </w:tcPr>
          <w:p w14:paraId="449785C5" w14:textId="77777777" w:rsidR="009B0494" w:rsidRDefault="007F4792" w:rsidP="009A260E">
            <w:pPr>
              <w:pStyle w:val="TableParagraph"/>
              <w:spacing w:before="0"/>
              <w:ind w:left="105"/>
              <w:jc w:val="left"/>
            </w:pPr>
            <w:r>
              <w:t>English</w:t>
            </w:r>
            <w:r>
              <w:rPr>
                <w:spacing w:val="-2"/>
              </w:rPr>
              <w:t xml:space="preserve"> </w:t>
            </w:r>
            <w:r>
              <w:rPr>
                <w:spacing w:val="-5"/>
              </w:rPr>
              <w:t>1B</w:t>
            </w:r>
          </w:p>
        </w:tc>
        <w:tc>
          <w:tcPr>
            <w:tcW w:w="990" w:type="dxa"/>
          </w:tcPr>
          <w:p w14:paraId="449785C6" w14:textId="77777777" w:rsidR="009B0494" w:rsidRDefault="007F4792" w:rsidP="009A260E">
            <w:pPr>
              <w:pStyle w:val="TableParagraph"/>
              <w:spacing w:before="0"/>
              <w:ind w:left="12"/>
            </w:pPr>
            <w:r>
              <w:rPr>
                <w:w w:val="99"/>
              </w:rPr>
              <w:t>1</w:t>
            </w:r>
          </w:p>
        </w:tc>
        <w:tc>
          <w:tcPr>
            <w:tcW w:w="1285" w:type="dxa"/>
          </w:tcPr>
          <w:p w14:paraId="449785C7" w14:textId="77777777" w:rsidR="009B0494" w:rsidRDefault="007F4792" w:rsidP="009A260E">
            <w:pPr>
              <w:pStyle w:val="TableParagraph"/>
              <w:spacing w:before="0"/>
              <w:ind w:left="247" w:right="241"/>
            </w:pPr>
            <w:r>
              <w:rPr>
                <w:spacing w:val="-5"/>
              </w:rPr>
              <w:t>20</w:t>
            </w:r>
          </w:p>
        </w:tc>
      </w:tr>
      <w:tr w:rsidR="009B0494" w14:paraId="449785CD" w14:textId="77777777">
        <w:trPr>
          <w:trHeight w:val="554"/>
        </w:trPr>
        <w:tc>
          <w:tcPr>
            <w:tcW w:w="1641" w:type="dxa"/>
          </w:tcPr>
          <w:p w14:paraId="449785C9" w14:textId="77777777" w:rsidR="009B0494" w:rsidRDefault="007F4792" w:rsidP="009A260E">
            <w:pPr>
              <w:pStyle w:val="TableParagraph"/>
              <w:spacing w:before="0"/>
              <w:ind w:left="122" w:right="111"/>
            </w:pPr>
            <w:r>
              <w:rPr>
                <w:spacing w:val="-2"/>
              </w:rPr>
              <w:t>R1107</w:t>
            </w:r>
          </w:p>
        </w:tc>
        <w:tc>
          <w:tcPr>
            <w:tcW w:w="5102" w:type="dxa"/>
          </w:tcPr>
          <w:p w14:paraId="449785CA" w14:textId="77777777" w:rsidR="009B0494" w:rsidRDefault="007F4792" w:rsidP="009A260E">
            <w:pPr>
              <w:pStyle w:val="TableParagraph"/>
              <w:spacing w:before="0"/>
              <w:ind w:left="105"/>
              <w:jc w:val="left"/>
            </w:pPr>
            <w:r>
              <w:t xml:space="preserve">French </w:t>
            </w:r>
            <w:r>
              <w:rPr>
                <w:spacing w:val="-5"/>
              </w:rPr>
              <w:t>1A</w:t>
            </w:r>
          </w:p>
        </w:tc>
        <w:tc>
          <w:tcPr>
            <w:tcW w:w="990" w:type="dxa"/>
          </w:tcPr>
          <w:p w14:paraId="449785CB" w14:textId="77777777" w:rsidR="009B0494" w:rsidRDefault="007F4792" w:rsidP="009A260E">
            <w:pPr>
              <w:pStyle w:val="TableParagraph"/>
              <w:spacing w:before="0"/>
              <w:ind w:left="12"/>
            </w:pPr>
            <w:r>
              <w:rPr>
                <w:w w:val="99"/>
              </w:rPr>
              <w:t>1</w:t>
            </w:r>
          </w:p>
        </w:tc>
        <w:tc>
          <w:tcPr>
            <w:tcW w:w="1285" w:type="dxa"/>
          </w:tcPr>
          <w:p w14:paraId="449785CC" w14:textId="77777777" w:rsidR="009B0494" w:rsidRDefault="007F4792" w:rsidP="009A260E">
            <w:pPr>
              <w:pStyle w:val="TableParagraph"/>
              <w:spacing w:before="0"/>
              <w:ind w:left="247" w:right="241"/>
            </w:pPr>
            <w:r>
              <w:rPr>
                <w:spacing w:val="-5"/>
              </w:rPr>
              <w:t>20</w:t>
            </w:r>
          </w:p>
        </w:tc>
      </w:tr>
      <w:tr w:rsidR="009B0494" w14:paraId="449785D2" w14:textId="77777777">
        <w:trPr>
          <w:trHeight w:val="550"/>
        </w:trPr>
        <w:tc>
          <w:tcPr>
            <w:tcW w:w="1641" w:type="dxa"/>
          </w:tcPr>
          <w:p w14:paraId="449785CE" w14:textId="77777777" w:rsidR="009B0494" w:rsidRDefault="007F4792" w:rsidP="009A260E">
            <w:pPr>
              <w:pStyle w:val="TableParagraph"/>
              <w:spacing w:before="0"/>
              <w:ind w:left="122" w:right="111"/>
            </w:pPr>
            <w:r>
              <w:rPr>
                <w:spacing w:val="-2"/>
              </w:rPr>
              <w:t>R1108</w:t>
            </w:r>
          </w:p>
        </w:tc>
        <w:tc>
          <w:tcPr>
            <w:tcW w:w="5102" w:type="dxa"/>
          </w:tcPr>
          <w:p w14:paraId="449785CF" w14:textId="77777777" w:rsidR="009B0494" w:rsidRDefault="007F4792" w:rsidP="009A260E">
            <w:pPr>
              <w:pStyle w:val="TableParagraph"/>
              <w:spacing w:before="0"/>
              <w:ind w:left="105"/>
              <w:jc w:val="left"/>
            </w:pPr>
            <w:r>
              <w:t xml:space="preserve">French </w:t>
            </w:r>
            <w:r>
              <w:rPr>
                <w:spacing w:val="-5"/>
              </w:rPr>
              <w:t>1B</w:t>
            </w:r>
          </w:p>
        </w:tc>
        <w:tc>
          <w:tcPr>
            <w:tcW w:w="990" w:type="dxa"/>
          </w:tcPr>
          <w:p w14:paraId="449785D0" w14:textId="77777777" w:rsidR="009B0494" w:rsidRDefault="007F4792" w:rsidP="009A260E">
            <w:pPr>
              <w:pStyle w:val="TableParagraph"/>
              <w:spacing w:before="0"/>
              <w:ind w:left="12"/>
            </w:pPr>
            <w:r>
              <w:rPr>
                <w:w w:val="99"/>
              </w:rPr>
              <w:t>1</w:t>
            </w:r>
          </w:p>
        </w:tc>
        <w:tc>
          <w:tcPr>
            <w:tcW w:w="1285" w:type="dxa"/>
          </w:tcPr>
          <w:p w14:paraId="449785D1" w14:textId="77777777" w:rsidR="009B0494" w:rsidRDefault="007F4792" w:rsidP="009A260E">
            <w:pPr>
              <w:pStyle w:val="TableParagraph"/>
              <w:spacing w:before="0"/>
              <w:ind w:left="247" w:right="241"/>
            </w:pPr>
            <w:r>
              <w:rPr>
                <w:spacing w:val="-5"/>
              </w:rPr>
              <w:t>20</w:t>
            </w:r>
          </w:p>
        </w:tc>
      </w:tr>
      <w:tr w:rsidR="009B0494" w14:paraId="449785D7" w14:textId="77777777">
        <w:trPr>
          <w:trHeight w:val="555"/>
        </w:trPr>
        <w:tc>
          <w:tcPr>
            <w:tcW w:w="1641" w:type="dxa"/>
          </w:tcPr>
          <w:p w14:paraId="449785D3" w14:textId="77777777" w:rsidR="009B0494" w:rsidRDefault="007F4792" w:rsidP="009A260E">
            <w:pPr>
              <w:pStyle w:val="TableParagraph"/>
              <w:spacing w:before="0"/>
              <w:ind w:left="122" w:right="111"/>
            </w:pPr>
            <w:r>
              <w:rPr>
                <w:spacing w:val="-2"/>
              </w:rPr>
              <w:t>R1109</w:t>
            </w:r>
          </w:p>
        </w:tc>
        <w:tc>
          <w:tcPr>
            <w:tcW w:w="5102" w:type="dxa"/>
          </w:tcPr>
          <w:p w14:paraId="449785D4" w14:textId="77777777" w:rsidR="009B0494" w:rsidRDefault="007F4792" w:rsidP="009A260E">
            <w:pPr>
              <w:pStyle w:val="TableParagraph"/>
              <w:spacing w:before="0"/>
              <w:ind w:left="105"/>
              <w:jc w:val="left"/>
            </w:pPr>
            <w:r>
              <w:t>Introduction</w:t>
            </w:r>
            <w:r>
              <w:rPr>
                <w:spacing w:val="-3"/>
              </w:rPr>
              <w:t xml:space="preserve"> </w:t>
            </w:r>
            <w:r>
              <w:t>to</w:t>
            </w:r>
            <w:r>
              <w:rPr>
                <w:spacing w:val="-3"/>
              </w:rPr>
              <w:t xml:space="preserve"> </w:t>
            </w:r>
            <w:r>
              <w:t>French</w:t>
            </w:r>
            <w:r>
              <w:rPr>
                <w:spacing w:val="-2"/>
              </w:rPr>
              <w:t xml:space="preserve"> </w:t>
            </w:r>
            <w:r>
              <w:rPr>
                <w:spacing w:val="-5"/>
              </w:rPr>
              <w:t>1A</w:t>
            </w:r>
          </w:p>
        </w:tc>
        <w:tc>
          <w:tcPr>
            <w:tcW w:w="990" w:type="dxa"/>
          </w:tcPr>
          <w:p w14:paraId="449785D5" w14:textId="77777777" w:rsidR="009B0494" w:rsidRDefault="007F4792" w:rsidP="009A260E">
            <w:pPr>
              <w:pStyle w:val="TableParagraph"/>
              <w:spacing w:before="0"/>
              <w:ind w:left="12"/>
            </w:pPr>
            <w:r>
              <w:rPr>
                <w:w w:val="99"/>
              </w:rPr>
              <w:t>1</w:t>
            </w:r>
          </w:p>
        </w:tc>
        <w:tc>
          <w:tcPr>
            <w:tcW w:w="1285" w:type="dxa"/>
          </w:tcPr>
          <w:p w14:paraId="449785D6" w14:textId="77777777" w:rsidR="009B0494" w:rsidRDefault="007F4792" w:rsidP="009A260E">
            <w:pPr>
              <w:pStyle w:val="TableParagraph"/>
              <w:spacing w:before="0"/>
              <w:ind w:left="247" w:right="241"/>
            </w:pPr>
            <w:r>
              <w:rPr>
                <w:spacing w:val="-5"/>
              </w:rPr>
              <w:t>20</w:t>
            </w:r>
          </w:p>
        </w:tc>
      </w:tr>
      <w:tr w:rsidR="009B0494" w14:paraId="449785DC" w14:textId="77777777">
        <w:trPr>
          <w:trHeight w:val="550"/>
        </w:trPr>
        <w:tc>
          <w:tcPr>
            <w:tcW w:w="1641" w:type="dxa"/>
          </w:tcPr>
          <w:p w14:paraId="449785D8" w14:textId="77777777" w:rsidR="009B0494" w:rsidRDefault="007F4792" w:rsidP="009A260E">
            <w:pPr>
              <w:pStyle w:val="TableParagraph"/>
              <w:spacing w:before="0"/>
              <w:ind w:left="122" w:right="111"/>
            </w:pPr>
            <w:r>
              <w:rPr>
                <w:spacing w:val="-2"/>
              </w:rPr>
              <w:t>R1110</w:t>
            </w:r>
          </w:p>
        </w:tc>
        <w:tc>
          <w:tcPr>
            <w:tcW w:w="5102" w:type="dxa"/>
          </w:tcPr>
          <w:p w14:paraId="449785D9" w14:textId="77777777" w:rsidR="009B0494" w:rsidRDefault="007F4792" w:rsidP="009A260E">
            <w:pPr>
              <w:pStyle w:val="TableParagraph"/>
              <w:spacing w:before="0"/>
              <w:ind w:left="105"/>
              <w:jc w:val="left"/>
            </w:pPr>
            <w:r>
              <w:t>Introduction</w:t>
            </w:r>
            <w:r>
              <w:rPr>
                <w:spacing w:val="-3"/>
              </w:rPr>
              <w:t xml:space="preserve"> </w:t>
            </w:r>
            <w:r>
              <w:t>to</w:t>
            </w:r>
            <w:r>
              <w:rPr>
                <w:spacing w:val="-3"/>
              </w:rPr>
              <w:t xml:space="preserve"> </w:t>
            </w:r>
            <w:r>
              <w:t>French</w:t>
            </w:r>
            <w:r>
              <w:rPr>
                <w:spacing w:val="-2"/>
              </w:rPr>
              <w:t xml:space="preserve"> </w:t>
            </w:r>
            <w:r>
              <w:rPr>
                <w:spacing w:val="-5"/>
              </w:rPr>
              <w:t>1B</w:t>
            </w:r>
          </w:p>
        </w:tc>
        <w:tc>
          <w:tcPr>
            <w:tcW w:w="990" w:type="dxa"/>
          </w:tcPr>
          <w:p w14:paraId="449785DA" w14:textId="77777777" w:rsidR="009B0494" w:rsidRDefault="007F4792" w:rsidP="009A260E">
            <w:pPr>
              <w:pStyle w:val="TableParagraph"/>
              <w:spacing w:before="0"/>
              <w:ind w:left="12"/>
            </w:pPr>
            <w:r>
              <w:rPr>
                <w:w w:val="99"/>
              </w:rPr>
              <w:t>1</w:t>
            </w:r>
          </w:p>
        </w:tc>
        <w:tc>
          <w:tcPr>
            <w:tcW w:w="1285" w:type="dxa"/>
          </w:tcPr>
          <w:p w14:paraId="449785DB" w14:textId="77777777" w:rsidR="009B0494" w:rsidRDefault="007F4792" w:rsidP="009A260E">
            <w:pPr>
              <w:pStyle w:val="TableParagraph"/>
              <w:spacing w:before="0"/>
              <w:ind w:left="247" w:right="241"/>
            </w:pPr>
            <w:r>
              <w:rPr>
                <w:spacing w:val="-5"/>
              </w:rPr>
              <w:t>20</w:t>
            </w:r>
          </w:p>
        </w:tc>
      </w:tr>
      <w:tr w:rsidR="009B0494" w14:paraId="449785E1" w14:textId="77777777">
        <w:trPr>
          <w:trHeight w:val="550"/>
        </w:trPr>
        <w:tc>
          <w:tcPr>
            <w:tcW w:w="1641" w:type="dxa"/>
          </w:tcPr>
          <w:p w14:paraId="449785DD" w14:textId="77777777" w:rsidR="009B0494" w:rsidRDefault="007F4792" w:rsidP="009A260E">
            <w:pPr>
              <w:pStyle w:val="TableParagraph"/>
              <w:spacing w:before="0"/>
              <w:ind w:left="122" w:right="111"/>
            </w:pPr>
            <w:r>
              <w:rPr>
                <w:spacing w:val="-2"/>
              </w:rPr>
              <w:t>R3108</w:t>
            </w:r>
          </w:p>
        </w:tc>
        <w:tc>
          <w:tcPr>
            <w:tcW w:w="5102" w:type="dxa"/>
          </w:tcPr>
          <w:p w14:paraId="449785DE" w14:textId="77777777" w:rsidR="009B0494" w:rsidRDefault="007F4792" w:rsidP="009A260E">
            <w:pPr>
              <w:pStyle w:val="TableParagraph"/>
              <w:spacing w:before="0"/>
              <w:ind w:left="105"/>
              <w:jc w:val="left"/>
            </w:pPr>
            <w:r>
              <w:t>Italian</w:t>
            </w:r>
            <w:r>
              <w:rPr>
                <w:spacing w:val="-4"/>
              </w:rPr>
              <w:t xml:space="preserve"> </w:t>
            </w:r>
            <w:r>
              <w:rPr>
                <w:spacing w:val="-5"/>
              </w:rPr>
              <w:t>1A</w:t>
            </w:r>
          </w:p>
        </w:tc>
        <w:tc>
          <w:tcPr>
            <w:tcW w:w="990" w:type="dxa"/>
          </w:tcPr>
          <w:p w14:paraId="449785DF" w14:textId="77777777" w:rsidR="009B0494" w:rsidRDefault="007F4792" w:rsidP="009A260E">
            <w:pPr>
              <w:pStyle w:val="TableParagraph"/>
              <w:spacing w:before="0"/>
              <w:ind w:left="12"/>
            </w:pPr>
            <w:r>
              <w:rPr>
                <w:w w:val="99"/>
              </w:rPr>
              <w:t>1</w:t>
            </w:r>
          </w:p>
        </w:tc>
        <w:tc>
          <w:tcPr>
            <w:tcW w:w="1285" w:type="dxa"/>
          </w:tcPr>
          <w:p w14:paraId="449785E0" w14:textId="77777777" w:rsidR="009B0494" w:rsidRDefault="007F4792" w:rsidP="009A260E">
            <w:pPr>
              <w:pStyle w:val="TableParagraph"/>
              <w:spacing w:before="0"/>
              <w:ind w:left="247" w:right="241"/>
            </w:pPr>
            <w:r>
              <w:rPr>
                <w:spacing w:val="-5"/>
              </w:rPr>
              <w:t>20</w:t>
            </w:r>
          </w:p>
        </w:tc>
      </w:tr>
      <w:tr w:rsidR="009B0494" w14:paraId="449785E6" w14:textId="77777777">
        <w:trPr>
          <w:trHeight w:val="555"/>
        </w:trPr>
        <w:tc>
          <w:tcPr>
            <w:tcW w:w="1641" w:type="dxa"/>
          </w:tcPr>
          <w:p w14:paraId="449785E2" w14:textId="77777777" w:rsidR="009B0494" w:rsidRDefault="007F4792" w:rsidP="009A260E">
            <w:pPr>
              <w:pStyle w:val="TableParagraph"/>
              <w:spacing w:before="0"/>
              <w:ind w:left="122" w:right="111"/>
            </w:pPr>
            <w:r>
              <w:rPr>
                <w:spacing w:val="-2"/>
              </w:rPr>
              <w:t>R3109</w:t>
            </w:r>
          </w:p>
        </w:tc>
        <w:tc>
          <w:tcPr>
            <w:tcW w:w="5102" w:type="dxa"/>
          </w:tcPr>
          <w:p w14:paraId="449785E3" w14:textId="77777777" w:rsidR="009B0494" w:rsidRDefault="007F4792" w:rsidP="009A260E">
            <w:pPr>
              <w:pStyle w:val="TableParagraph"/>
              <w:spacing w:before="0"/>
              <w:ind w:left="105"/>
              <w:jc w:val="left"/>
            </w:pPr>
            <w:r>
              <w:t>Italian</w:t>
            </w:r>
            <w:r>
              <w:rPr>
                <w:spacing w:val="-4"/>
              </w:rPr>
              <w:t xml:space="preserve"> </w:t>
            </w:r>
            <w:r>
              <w:rPr>
                <w:spacing w:val="-5"/>
              </w:rPr>
              <w:t>1B</w:t>
            </w:r>
          </w:p>
        </w:tc>
        <w:tc>
          <w:tcPr>
            <w:tcW w:w="990" w:type="dxa"/>
          </w:tcPr>
          <w:p w14:paraId="449785E4" w14:textId="77777777" w:rsidR="009B0494" w:rsidRDefault="007F4792" w:rsidP="009A260E">
            <w:pPr>
              <w:pStyle w:val="TableParagraph"/>
              <w:spacing w:before="0"/>
              <w:ind w:left="12"/>
            </w:pPr>
            <w:r>
              <w:rPr>
                <w:w w:val="99"/>
              </w:rPr>
              <w:t>1</w:t>
            </w:r>
          </w:p>
        </w:tc>
        <w:tc>
          <w:tcPr>
            <w:tcW w:w="1285" w:type="dxa"/>
          </w:tcPr>
          <w:p w14:paraId="449785E5" w14:textId="77777777" w:rsidR="009B0494" w:rsidRDefault="007F4792" w:rsidP="009A260E">
            <w:pPr>
              <w:pStyle w:val="TableParagraph"/>
              <w:spacing w:before="0"/>
              <w:ind w:left="247" w:right="241"/>
            </w:pPr>
            <w:r>
              <w:rPr>
                <w:spacing w:val="-5"/>
              </w:rPr>
              <w:t>20</w:t>
            </w:r>
          </w:p>
        </w:tc>
      </w:tr>
      <w:tr w:rsidR="009B0494" w14:paraId="449785EB" w14:textId="77777777">
        <w:trPr>
          <w:trHeight w:val="549"/>
        </w:trPr>
        <w:tc>
          <w:tcPr>
            <w:tcW w:w="1641" w:type="dxa"/>
          </w:tcPr>
          <w:p w14:paraId="449785E7" w14:textId="77777777" w:rsidR="009B0494" w:rsidRDefault="007F4792" w:rsidP="009A260E">
            <w:pPr>
              <w:pStyle w:val="TableParagraph"/>
              <w:spacing w:before="0"/>
              <w:ind w:left="122" w:right="111"/>
            </w:pPr>
            <w:r>
              <w:rPr>
                <w:spacing w:val="-2"/>
              </w:rPr>
              <w:t>R3110</w:t>
            </w:r>
          </w:p>
        </w:tc>
        <w:tc>
          <w:tcPr>
            <w:tcW w:w="5102" w:type="dxa"/>
          </w:tcPr>
          <w:p w14:paraId="449785E8" w14:textId="77777777" w:rsidR="009B0494" w:rsidRDefault="007F4792" w:rsidP="009A260E">
            <w:pPr>
              <w:pStyle w:val="TableParagraph"/>
              <w:spacing w:before="0"/>
              <w:ind w:left="105"/>
              <w:jc w:val="left"/>
            </w:pPr>
            <w:r>
              <w:t>Introduction</w:t>
            </w:r>
            <w:r>
              <w:rPr>
                <w:spacing w:val="-4"/>
              </w:rPr>
              <w:t xml:space="preserve"> </w:t>
            </w:r>
            <w:r>
              <w:t>to</w:t>
            </w:r>
            <w:r>
              <w:rPr>
                <w:spacing w:val="-4"/>
              </w:rPr>
              <w:t xml:space="preserve"> </w:t>
            </w:r>
            <w:r>
              <w:t>Italian</w:t>
            </w:r>
            <w:r>
              <w:rPr>
                <w:spacing w:val="-4"/>
              </w:rPr>
              <w:t xml:space="preserve"> </w:t>
            </w:r>
            <w:r>
              <w:rPr>
                <w:spacing w:val="-5"/>
              </w:rPr>
              <w:t>1A</w:t>
            </w:r>
          </w:p>
        </w:tc>
        <w:tc>
          <w:tcPr>
            <w:tcW w:w="990" w:type="dxa"/>
          </w:tcPr>
          <w:p w14:paraId="449785E9" w14:textId="77777777" w:rsidR="009B0494" w:rsidRDefault="007F4792" w:rsidP="009A260E">
            <w:pPr>
              <w:pStyle w:val="TableParagraph"/>
              <w:spacing w:before="0"/>
              <w:ind w:left="12"/>
            </w:pPr>
            <w:r>
              <w:rPr>
                <w:w w:val="99"/>
              </w:rPr>
              <w:t>1</w:t>
            </w:r>
          </w:p>
        </w:tc>
        <w:tc>
          <w:tcPr>
            <w:tcW w:w="1285" w:type="dxa"/>
          </w:tcPr>
          <w:p w14:paraId="449785EA" w14:textId="77777777" w:rsidR="009B0494" w:rsidRDefault="007F4792" w:rsidP="009A260E">
            <w:pPr>
              <w:pStyle w:val="TableParagraph"/>
              <w:spacing w:before="0"/>
              <w:ind w:left="247" w:right="241"/>
            </w:pPr>
            <w:r>
              <w:rPr>
                <w:spacing w:val="-5"/>
              </w:rPr>
              <w:t>20</w:t>
            </w:r>
          </w:p>
        </w:tc>
      </w:tr>
    </w:tbl>
    <w:p w14:paraId="449785EC" w14:textId="77777777" w:rsidR="009B0494" w:rsidRDefault="009B0494" w:rsidP="009A260E">
      <w:pPr>
        <w:sectPr w:rsidR="009B0494">
          <w:pgSz w:w="11910" w:h="16840"/>
          <w:pgMar w:top="1380" w:right="1300" w:bottom="1205"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85F1" w14:textId="77777777">
        <w:trPr>
          <w:trHeight w:val="550"/>
        </w:trPr>
        <w:tc>
          <w:tcPr>
            <w:tcW w:w="1641" w:type="dxa"/>
          </w:tcPr>
          <w:p w14:paraId="449785ED" w14:textId="77777777" w:rsidR="009B0494" w:rsidRDefault="007F4792" w:rsidP="009A260E">
            <w:pPr>
              <w:pStyle w:val="TableParagraph"/>
              <w:spacing w:before="0"/>
              <w:ind w:left="495"/>
              <w:jc w:val="left"/>
            </w:pPr>
            <w:r>
              <w:rPr>
                <w:spacing w:val="-2"/>
              </w:rPr>
              <w:lastRenderedPageBreak/>
              <w:t>R3111</w:t>
            </w:r>
          </w:p>
        </w:tc>
        <w:tc>
          <w:tcPr>
            <w:tcW w:w="5102" w:type="dxa"/>
          </w:tcPr>
          <w:p w14:paraId="449785EE" w14:textId="77777777" w:rsidR="009B0494" w:rsidRDefault="007F4792" w:rsidP="009A260E">
            <w:pPr>
              <w:pStyle w:val="TableParagraph"/>
              <w:spacing w:before="0"/>
              <w:ind w:left="105"/>
              <w:jc w:val="left"/>
            </w:pPr>
            <w:r>
              <w:t>Introduction</w:t>
            </w:r>
            <w:r>
              <w:rPr>
                <w:spacing w:val="-4"/>
              </w:rPr>
              <w:t xml:space="preserve"> </w:t>
            </w:r>
            <w:r>
              <w:t>to</w:t>
            </w:r>
            <w:r>
              <w:rPr>
                <w:spacing w:val="-3"/>
              </w:rPr>
              <w:t xml:space="preserve"> </w:t>
            </w:r>
            <w:r>
              <w:t>Italian</w:t>
            </w:r>
            <w:r>
              <w:rPr>
                <w:spacing w:val="-3"/>
              </w:rPr>
              <w:t xml:space="preserve"> </w:t>
            </w:r>
            <w:r>
              <w:rPr>
                <w:spacing w:val="-5"/>
              </w:rPr>
              <w:t>1B</w:t>
            </w:r>
          </w:p>
        </w:tc>
        <w:tc>
          <w:tcPr>
            <w:tcW w:w="990" w:type="dxa"/>
          </w:tcPr>
          <w:p w14:paraId="449785EF" w14:textId="77777777" w:rsidR="009B0494" w:rsidRDefault="007F4792" w:rsidP="009A260E">
            <w:pPr>
              <w:pStyle w:val="TableParagraph"/>
              <w:spacing w:before="0"/>
              <w:ind w:left="12"/>
            </w:pPr>
            <w:r>
              <w:rPr>
                <w:w w:val="99"/>
              </w:rPr>
              <w:t>1</w:t>
            </w:r>
          </w:p>
        </w:tc>
        <w:tc>
          <w:tcPr>
            <w:tcW w:w="1285" w:type="dxa"/>
          </w:tcPr>
          <w:p w14:paraId="449785F0" w14:textId="77777777" w:rsidR="009B0494" w:rsidRDefault="007F4792" w:rsidP="009A260E">
            <w:pPr>
              <w:pStyle w:val="TableParagraph"/>
              <w:spacing w:before="0"/>
              <w:ind w:left="515"/>
              <w:jc w:val="left"/>
            </w:pPr>
            <w:r>
              <w:rPr>
                <w:spacing w:val="-5"/>
              </w:rPr>
              <w:t>20</w:t>
            </w:r>
          </w:p>
        </w:tc>
      </w:tr>
      <w:tr w:rsidR="009B0494" w14:paraId="449785F6" w14:textId="77777777">
        <w:trPr>
          <w:trHeight w:val="555"/>
        </w:trPr>
        <w:tc>
          <w:tcPr>
            <w:tcW w:w="1641" w:type="dxa"/>
          </w:tcPr>
          <w:p w14:paraId="449785F2" w14:textId="77777777" w:rsidR="009B0494" w:rsidRDefault="007F4792" w:rsidP="009A260E">
            <w:pPr>
              <w:pStyle w:val="TableParagraph"/>
              <w:spacing w:before="0"/>
              <w:ind w:left="495"/>
              <w:jc w:val="left"/>
            </w:pPr>
            <w:r>
              <w:rPr>
                <w:spacing w:val="-2"/>
              </w:rPr>
              <w:t>R4107</w:t>
            </w:r>
          </w:p>
        </w:tc>
        <w:tc>
          <w:tcPr>
            <w:tcW w:w="5102" w:type="dxa"/>
          </w:tcPr>
          <w:p w14:paraId="449785F3" w14:textId="77777777" w:rsidR="009B0494" w:rsidRDefault="007F4792" w:rsidP="009A260E">
            <w:pPr>
              <w:pStyle w:val="TableParagraph"/>
              <w:spacing w:before="0"/>
              <w:ind w:left="105"/>
              <w:jc w:val="left"/>
            </w:pPr>
            <w:r>
              <w:t>Spanish</w:t>
            </w:r>
            <w:r>
              <w:rPr>
                <w:spacing w:val="-3"/>
              </w:rPr>
              <w:t xml:space="preserve"> </w:t>
            </w:r>
            <w:r>
              <w:rPr>
                <w:spacing w:val="-5"/>
              </w:rPr>
              <w:t>1A</w:t>
            </w:r>
          </w:p>
        </w:tc>
        <w:tc>
          <w:tcPr>
            <w:tcW w:w="990" w:type="dxa"/>
          </w:tcPr>
          <w:p w14:paraId="449785F4" w14:textId="77777777" w:rsidR="009B0494" w:rsidRDefault="007F4792" w:rsidP="009A260E">
            <w:pPr>
              <w:pStyle w:val="TableParagraph"/>
              <w:spacing w:before="0"/>
              <w:ind w:left="12"/>
            </w:pPr>
            <w:r>
              <w:rPr>
                <w:w w:val="99"/>
              </w:rPr>
              <w:t>1</w:t>
            </w:r>
          </w:p>
        </w:tc>
        <w:tc>
          <w:tcPr>
            <w:tcW w:w="1285" w:type="dxa"/>
          </w:tcPr>
          <w:p w14:paraId="449785F5" w14:textId="77777777" w:rsidR="009B0494" w:rsidRDefault="007F4792" w:rsidP="009A260E">
            <w:pPr>
              <w:pStyle w:val="TableParagraph"/>
              <w:spacing w:before="0"/>
              <w:ind w:left="515"/>
              <w:jc w:val="left"/>
            </w:pPr>
            <w:r>
              <w:rPr>
                <w:spacing w:val="-5"/>
              </w:rPr>
              <w:t>20</w:t>
            </w:r>
          </w:p>
        </w:tc>
      </w:tr>
      <w:tr w:rsidR="009B0494" w14:paraId="449785FB" w14:textId="77777777">
        <w:trPr>
          <w:trHeight w:val="550"/>
        </w:trPr>
        <w:tc>
          <w:tcPr>
            <w:tcW w:w="1641" w:type="dxa"/>
          </w:tcPr>
          <w:p w14:paraId="449785F7" w14:textId="77777777" w:rsidR="009B0494" w:rsidRDefault="007F4792" w:rsidP="009A260E">
            <w:pPr>
              <w:pStyle w:val="TableParagraph"/>
              <w:spacing w:before="0"/>
              <w:ind w:left="495"/>
              <w:jc w:val="left"/>
            </w:pPr>
            <w:r>
              <w:rPr>
                <w:spacing w:val="-2"/>
              </w:rPr>
              <w:t>R4108</w:t>
            </w:r>
          </w:p>
        </w:tc>
        <w:tc>
          <w:tcPr>
            <w:tcW w:w="5102" w:type="dxa"/>
          </w:tcPr>
          <w:p w14:paraId="449785F8" w14:textId="77777777" w:rsidR="009B0494" w:rsidRDefault="007F4792" w:rsidP="009A260E">
            <w:pPr>
              <w:pStyle w:val="TableParagraph"/>
              <w:spacing w:before="0"/>
              <w:ind w:left="105"/>
              <w:jc w:val="left"/>
            </w:pPr>
            <w:r>
              <w:t>Spanish</w:t>
            </w:r>
            <w:r>
              <w:rPr>
                <w:spacing w:val="-3"/>
              </w:rPr>
              <w:t xml:space="preserve"> </w:t>
            </w:r>
            <w:r>
              <w:rPr>
                <w:spacing w:val="-5"/>
              </w:rPr>
              <w:t>1B</w:t>
            </w:r>
          </w:p>
        </w:tc>
        <w:tc>
          <w:tcPr>
            <w:tcW w:w="990" w:type="dxa"/>
          </w:tcPr>
          <w:p w14:paraId="449785F9" w14:textId="77777777" w:rsidR="009B0494" w:rsidRDefault="007F4792" w:rsidP="009A260E">
            <w:pPr>
              <w:pStyle w:val="TableParagraph"/>
              <w:spacing w:before="0"/>
              <w:ind w:left="12"/>
            </w:pPr>
            <w:r>
              <w:rPr>
                <w:w w:val="99"/>
              </w:rPr>
              <w:t>1</w:t>
            </w:r>
          </w:p>
        </w:tc>
        <w:tc>
          <w:tcPr>
            <w:tcW w:w="1285" w:type="dxa"/>
          </w:tcPr>
          <w:p w14:paraId="449785FA" w14:textId="77777777" w:rsidR="009B0494" w:rsidRDefault="007F4792" w:rsidP="009A260E">
            <w:pPr>
              <w:pStyle w:val="TableParagraph"/>
              <w:spacing w:before="0"/>
              <w:ind w:left="515"/>
              <w:jc w:val="left"/>
            </w:pPr>
            <w:r>
              <w:rPr>
                <w:spacing w:val="-5"/>
              </w:rPr>
              <w:t>20</w:t>
            </w:r>
          </w:p>
        </w:tc>
      </w:tr>
      <w:tr w:rsidR="009B0494" w14:paraId="44978600" w14:textId="77777777">
        <w:trPr>
          <w:trHeight w:val="555"/>
        </w:trPr>
        <w:tc>
          <w:tcPr>
            <w:tcW w:w="1641" w:type="dxa"/>
          </w:tcPr>
          <w:p w14:paraId="449785FC" w14:textId="77777777" w:rsidR="009B0494" w:rsidRDefault="007F4792" w:rsidP="009A260E">
            <w:pPr>
              <w:pStyle w:val="TableParagraph"/>
              <w:spacing w:before="0"/>
              <w:ind w:left="495"/>
              <w:jc w:val="left"/>
            </w:pPr>
            <w:r>
              <w:rPr>
                <w:spacing w:val="-2"/>
              </w:rPr>
              <w:t>R4109</w:t>
            </w:r>
          </w:p>
        </w:tc>
        <w:tc>
          <w:tcPr>
            <w:tcW w:w="5102" w:type="dxa"/>
          </w:tcPr>
          <w:p w14:paraId="449785FD" w14:textId="77777777" w:rsidR="009B0494" w:rsidRDefault="007F4792" w:rsidP="009A260E">
            <w:pPr>
              <w:pStyle w:val="TableParagraph"/>
              <w:spacing w:before="0"/>
              <w:ind w:left="105"/>
              <w:jc w:val="left"/>
            </w:pPr>
            <w:r>
              <w:t>Introduction</w:t>
            </w:r>
            <w:r>
              <w:rPr>
                <w:spacing w:val="-4"/>
              </w:rPr>
              <w:t xml:space="preserve"> </w:t>
            </w:r>
            <w:r>
              <w:t>to</w:t>
            </w:r>
            <w:r>
              <w:rPr>
                <w:spacing w:val="-3"/>
              </w:rPr>
              <w:t xml:space="preserve"> </w:t>
            </w:r>
            <w:r>
              <w:t>Spanish</w:t>
            </w:r>
            <w:r>
              <w:rPr>
                <w:spacing w:val="-3"/>
              </w:rPr>
              <w:t xml:space="preserve"> </w:t>
            </w:r>
            <w:r>
              <w:rPr>
                <w:spacing w:val="-5"/>
              </w:rPr>
              <w:t>1A</w:t>
            </w:r>
          </w:p>
        </w:tc>
        <w:tc>
          <w:tcPr>
            <w:tcW w:w="990" w:type="dxa"/>
          </w:tcPr>
          <w:p w14:paraId="449785FE" w14:textId="77777777" w:rsidR="009B0494" w:rsidRDefault="007F4792" w:rsidP="009A260E">
            <w:pPr>
              <w:pStyle w:val="TableParagraph"/>
              <w:spacing w:before="0"/>
              <w:ind w:left="12"/>
            </w:pPr>
            <w:r>
              <w:rPr>
                <w:w w:val="99"/>
              </w:rPr>
              <w:t>1</w:t>
            </w:r>
          </w:p>
        </w:tc>
        <w:tc>
          <w:tcPr>
            <w:tcW w:w="1285" w:type="dxa"/>
          </w:tcPr>
          <w:p w14:paraId="449785FF" w14:textId="77777777" w:rsidR="009B0494" w:rsidRDefault="007F4792" w:rsidP="009A260E">
            <w:pPr>
              <w:pStyle w:val="TableParagraph"/>
              <w:spacing w:before="0"/>
              <w:ind w:left="515"/>
              <w:jc w:val="left"/>
            </w:pPr>
            <w:r>
              <w:rPr>
                <w:spacing w:val="-5"/>
              </w:rPr>
              <w:t>20</w:t>
            </w:r>
          </w:p>
        </w:tc>
      </w:tr>
      <w:tr w:rsidR="009B0494" w14:paraId="44978605" w14:textId="77777777">
        <w:trPr>
          <w:trHeight w:val="550"/>
        </w:trPr>
        <w:tc>
          <w:tcPr>
            <w:tcW w:w="1641" w:type="dxa"/>
          </w:tcPr>
          <w:p w14:paraId="44978601" w14:textId="77777777" w:rsidR="009B0494" w:rsidRDefault="007F4792" w:rsidP="009A260E">
            <w:pPr>
              <w:pStyle w:val="TableParagraph"/>
              <w:spacing w:before="0"/>
              <w:ind w:left="495"/>
              <w:jc w:val="left"/>
            </w:pPr>
            <w:r>
              <w:rPr>
                <w:spacing w:val="-2"/>
              </w:rPr>
              <w:t>R4110</w:t>
            </w:r>
          </w:p>
        </w:tc>
        <w:tc>
          <w:tcPr>
            <w:tcW w:w="5102" w:type="dxa"/>
          </w:tcPr>
          <w:p w14:paraId="44978602" w14:textId="77777777" w:rsidR="009B0494" w:rsidRDefault="007F4792" w:rsidP="009A260E">
            <w:pPr>
              <w:pStyle w:val="TableParagraph"/>
              <w:spacing w:before="0"/>
              <w:ind w:left="105"/>
              <w:jc w:val="left"/>
            </w:pPr>
            <w:r>
              <w:t>Introduction</w:t>
            </w:r>
            <w:r>
              <w:rPr>
                <w:spacing w:val="-4"/>
              </w:rPr>
              <w:t xml:space="preserve"> </w:t>
            </w:r>
            <w:r>
              <w:t>to</w:t>
            </w:r>
            <w:r>
              <w:rPr>
                <w:spacing w:val="-3"/>
              </w:rPr>
              <w:t xml:space="preserve"> </w:t>
            </w:r>
            <w:r>
              <w:t>Spanish</w:t>
            </w:r>
            <w:r>
              <w:rPr>
                <w:spacing w:val="-3"/>
              </w:rPr>
              <w:t xml:space="preserve"> </w:t>
            </w:r>
            <w:r>
              <w:rPr>
                <w:spacing w:val="-5"/>
              </w:rPr>
              <w:t>1B</w:t>
            </w:r>
          </w:p>
        </w:tc>
        <w:tc>
          <w:tcPr>
            <w:tcW w:w="990" w:type="dxa"/>
          </w:tcPr>
          <w:p w14:paraId="44978603" w14:textId="77777777" w:rsidR="009B0494" w:rsidRDefault="007F4792" w:rsidP="009A260E">
            <w:pPr>
              <w:pStyle w:val="TableParagraph"/>
              <w:spacing w:before="0"/>
              <w:ind w:left="12"/>
            </w:pPr>
            <w:r>
              <w:rPr>
                <w:w w:val="99"/>
              </w:rPr>
              <w:t>1</w:t>
            </w:r>
          </w:p>
        </w:tc>
        <w:tc>
          <w:tcPr>
            <w:tcW w:w="1285" w:type="dxa"/>
          </w:tcPr>
          <w:p w14:paraId="44978604" w14:textId="77777777" w:rsidR="009B0494" w:rsidRDefault="007F4792" w:rsidP="009A260E">
            <w:pPr>
              <w:pStyle w:val="TableParagraph"/>
              <w:spacing w:before="0"/>
              <w:ind w:left="515"/>
              <w:jc w:val="left"/>
            </w:pPr>
            <w:r>
              <w:rPr>
                <w:spacing w:val="-5"/>
              </w:rPr>
              <w:t>20</w:t>
            </w:r>
          </w:p>
        </w:tc>
      </w:tr>
      <w:tr w:rsidR="009B0494" w14:paraId="4497860A" w14:textId="77777777">
        <w:trPr>
          <w:trHeight w:val="550"/>
        </w:trPr>
        <w:tc>
          <w:tcPr>
            <w:tcW w:w="1641" w:type="dxa"/>
          </w:tcPr>
          <w:p w14:paraId="44978606" w14:textId="77777777" w:rsidR="009B0494" w:rsidRDefault="007F4792" w:rsidP="009A260E">
            <w:pPr>
              <w:pStyle w:val="TableParagraph"/>
              <w:spacing w:before="0"/>
              <w:ind w:left="500"/>
              <w:jc w:val="left"/>
            </w:pPr>
            <w:r>
              <w:rPr>
                <w:spacing w:val="-2"/>
              </w:rPr>
              <w:t>V1102</w:t>
            </w:r>
          </w:p>
        </w:tc>
        <w:tc>
          <w:tcPr>
            <w:tcW w:w="5102" w:type="dxa"/>
          </w:tcPr>
          <w:p w14:paraId="44978607" w14:textId="77777777" w:rsidR="009B0494" w:rsidRDefault="007F4792" w:rsidP="009A260E">
            <w:pPr>
              <w:pStyle w:val="TableParagraph"/>
              <w:spacing w:before="0"/>
              <w:ind w:left="105"/>
              <w:jc w:val="left"/>
            </w:pPr>
            <w:r>
              <w:t>History</w:t>
            </w:r>
            <w:r>
              <w:rPr>
                <w:spacing w:val="-3"/>
              </w:rPr>
              <w:t xml:space="preserve"> </w:t>
            </w:r>
            <w:r>
              <w:rPr>
                <w:spacing w:val="-5"/>
              </w:rPr>
              <w:t>1A</w:t>
            </w:r>
          </w:p>
        </w:tc>
        <w:tc>
          <w:tcPr>
            <w:tcW w:w="990" w:type="dxa"/>
          </w:tcPr>
          <w:p w14:paraId="44978608" w14:textId="77777777" w:rsidR="009B0494" w:rsidRDefault="007F4792" w:rsidP="009A260E">
            <w:pPr>
              <w:pStyle w:val="TableParagraph"/>
              <w:spacing w:before="0"/>
              <w:ind w:left="12"/>
            </w:pPr>
            <w:r>
              <w:rPr>
                <w:w w:val="99"/>
              </w:rPr>
              <w:t>1</w:t>
            </w:r>
          </w:p>
        </w:tc>
        <w:tc>
          <w:tcPr>
            <w:tcW w:w="1285" w:type="dxa"/>
          </w:tcPr>
          <w:p w14:paraId="44978609" w14:textId="77777777" w:rsidR="009B0494" w:rsidRDefault="007F4792" w:rsidP="009A260E">
            <w:pPr>
              <w:pStyle w:val="TableParagraph"/>
              <w:spacing w:before="0"/>
              <w:ind w:left="515"/>
              <w:jc w:val="left"/>
            </w:pPr>
            <w:r>
              <w:rPr>
                <w:spacing w:val="-5"/>
              </w:rPr>
              <w:t>20</w:t>
            </w:r>
          </w:p>
        </w:tc>
      </w:tr>
      <w:tr w:rsidR="009B0494" w14:paraId="4497860F" w14:textId="77777777">
        <w:trPr>
          <w:trHeight w:val="555"/>
        </w:trPr>
        <w:tc>
          <w:tcPr>
            <w:tcW w:w="1641" w:type="dxa"/>
          </w:tcPr>
          <w:p w14:paraId="4497860B" w14:textId="77777777" w:rsidR="009B0494" w:rsidRDefault="007F4792" w:rsidP="009A260E">
            <w:pPr>
              <w:pStyle w:val="TableParagraph"/>
              <w:spacing w:before="0"/>
              <w:ind w:left="500"/>
              <w:jc w:val="left"/>
            </w:pPr>
            <w:r>
              <w:rPr>
                <w:spacing w:val="-2"/>
              </w:rPr>
              <w:t>V1103</w:t>
            </w:r>
          </w:p>
        </w:tc>
        <w:tc>
          <w:tcPr>
            <w:tcW w:w="5102" w:type="dxa"/>
          </w:tcPr>
          <w:p w14:paraId="4497860C" w14:textId="77777777" w:rsidR="009B0494" w:rsidRDefault="007F4792" w:rsidP="009A260E">
            <w:pPr>
              <w:pStyle w:val="TableParagraph"/>
              <w:spacing w:before="0"/>
              <w:ind w:left="105"/>
              <w:jc w:val="left"/>
            </w:pPr>
            <w:r>
              <w:t>History</w:t>
            </w:r>
            <w:r>
              <w:rPr>
                <w:spacing w:val="-3"/>
              </w:rPr>
              <w:t xml:space="preserve"> </w:t>
            </w:r>
            <w:r>
              <w:rPr>
                <w:spacing w:val="-5"/>
              </w:rPr>
              <w:t>1B</w:t>
            </w:r>
          </w:p>
        </w:tc>
        <w:tc>
          <w:tcPr>
            <w:tcW w:w="990" w:type="dxa"/>
          </w:tcPr>
          <w:p w14:paraId="4497860D" w14:textId="77777777" w:rsidR="009B0494" w:rsidRDefault="007F4792" w:rsidP="009A260E">
            <w:pPr>
              <w:pStyle w:val="TableParagraph"/>
              <w:spacing w:before="0"/>
              <w:ind w:left="12"/>
            </w:pPr>
            <w:r>
              <w:rPr>
                <w:w w:val="99"/>
              </w:rPr>
              <w:t>1</w:t>
            </w:r>
          </w:p>
        </w:tc>
        <w:tc>
          <w:tcPr>
            <w:tcW w:w="1285" w:type="dxa"/>
          </w:tcPr>
          <w:p w14:paraId="4497860E" w14:textId="77777777" w:rsidR="009B0494" w:rsidRDefault="007F4792" w:rsidP="009A260E">
            <w:pPr>
              <w:pStyle w:val="TableParagraph"/>
              <w:spacing w:before="0"/>
              <w:ind w:left="515"/>
              <w:jc w:val="left"/>
            </w:pPr>
            <w:r>
              <w:rPr>
                <w:spacing w:val="-5"/>
              </w:rPr>
              <w:t>20</w:t>
            </w:r>
          </w:p>
        </w:tc>
      </w:tr>
      <w:tr w:rsidR="009B0494" w14:paraId="44978614" w14:textId="77777777">
        <w:trPr>
          <w:trHeight w:val="550"/>
        </w:trPr>
        <w:tc>
          <w:tcPr>
            <w:tcW w:w="1641" w:type="dxa"/>
          </w:tcPr>
          <w:p w14:paraId="44978610" w14:textId="77777777" w:rsidR="009B0494" w:rsidRDefault="007F4792" w:rsidP="009A260E">
            <w:pPr>
              <w:pStyle w:val="TableParagraph"/>
              <w:spacing w:before="0"/>
              <w:ind w:left="500"/>
              <w:jc w:val="left"/>
            </w:pPr>
            <w:r>
              <w:rPr>
                <w:spacing w:val="-2"/>
              </w:rPr>
              <w:t>X9173</w:t>
            </w:r>
          </w:p>
        </w:tc>
        <w:tc>
          <w:tcPr>
            <w:tcW w:w="5102" w:type="dxa"/>
          </w:tcPr>
          <w:p w14:paraId="44978611" w14:textId="77777777" w:rsidR="009B0494" w:rsidRDefault="007F4792" w:rsidP="009A260E">
            <w:pPr>
              <w:pStyle w:val="TableParagraph"/>
              <w:spacing w:before="0"/>
              <w:ind w:left="105"/>
              <w:jc w:val="left"/>
            </w:pPr>
            <w:r>
              <w:t>Education</w:t>
            </w:r>
            <w:r>
              <w:rPr>
                <w:spacing w:val="-5"/>
              </w:rPr>
              <w:t xml:space="preserve"> </w:t>
            </w:r>
            <w:r>
              <w:t>1A:</w:t>
            </w:r>
            <w:r>
              <w:rPr>
                <w:spacing w:val="-4"/>
              </w:rPr>
              <w:t xml:space="preserve"> </w:t>
            </w:r>
            <w:r>
              <w:t>Year</w:t>
            </w:r>
            <w:r>
              <w:rPr>
                <w:spacing w:val="-1"/>
              </w:rPr>
              <w:t xml:space="preserve"> </w:t>
            </w:r>
            <w:r>
              <w:t>1 Placement</w:t>
            </w:r>
            <w:r>
              <w:rPr>
                <w:spacing w:val="-4"/>
              </w:rPr>
              <w:t xml:space="preserve"> </w:t>
            </w:r>
            <w:r>
              <w:t xml:space="preserve">and </w:t>
            </w:r>
            <w:r>
              <w:rPr>
                <w:spacing w:val="-2"/>
              </w:rPr>
              <w:t>Curriculum</w:t>
            </w:r>
          </w:p>
        </w:tc>
        <w:tc>
          <w:tcPr>
            <w:tcW w:w="990" w:type="dxa"/>
          </w:tcPr>
          <w:p w14:paraId="44978612" w14:textId="77777777" w:rsidR="009B0494" w:rsidRDefault="007F4792" w:rsidP="009A260E">
            <w:pPr>
              <w:pStyle w:val="TableParagraph"/>
              <w:spacing w:before="0"/>
              <w:ind w:left="12"/>
            </w:pPr>
            <w:r>
              <w:rPr>
                <w:w w:val="99"/>
              </w:rPr>
              <w:t>1</w:t>
            </w:r>
          </w:p>
        </w:tc>
        <w:tc>
          <w:tcPr>
            <w:tcW w:w="1285" w:type="dxa"/>
          </w:tcPr>
          <w:p w14:paraId="44978613" w14:textId="77777777" w:rsidR="009B0494" w:rsidRDefault="007F4792" w:rsidP="009A260E">
            <w:pPr>
              <w:pStyle w:val="TableParagraph"/>
              <w:spacing w:before="0"/>
              <w:ind w:left="515"/>
              <w:jc w:val="left"/>
            </w:pPr>
            <w:r>
              <w:rPr>
                <w:spacing w:val="-5"/>
              </w:rPr>
              <w:t>20</w:t>
            </w:r>
          </w:p>
        </w:tc>
      </w:tr>
      <w:tr w:rsidR="009B0494" w14:paraId="44978619" w14:textId="77777777">
        <w:trPr>
          <w:trHeight w:val="555"/>
        </w:trPr>
        <w:tc>
          <w:tcPr>
            <w:tcW w:w="1641" w:type="dxa"/>
          </w:tcPr>
          <w:p w14:paraId="44978615" w14:textId="77777777" w:rsidR="009B0494" w:rsidRDefault="007F4792" w:rsidP="009A260E">
            <w:pPr>
              <w:pStyle w:val="TableParagraph"/>
              <w:spacing w:before="0"/>
              <w:ind w:left="500"/>
              <w:jc w:val="left"/>
            </w:pPr>
            <w:r>
              <w:rPr>
                <w:spacing w:val="-2"/>
              </w:rPr>
              <w:t>X9172</w:t>
            </w:r>
          </w:p>
        </w:tc>
        <w:tc>
          <w:tcPr>
            <w:tcW w:w="5102" w:type="dxa"/>
          </w:tcPr>
          <w:p w14:paraId="44978616" w14:textId="77777777" w:rsidR="009B0494" w:rsidRDefault="007F4792" w:rsidP="009A260E">
            <w:pPr>
              <w:pStyle w:val="TableParagraph"/>
              <w:spacing w:before="0" w:line="242" w:lineRule="auto"/>
              <w:ind w:left="105" w:right="282"/>
              <w:jc w:val="left"/>
            </w:pPr>
            <w:r>
              <w:t>Education</w:t>
            </w:r>
            <w:r>
              <w:rPr>
                <w:spacing w:val="-11"/>
              </w:rPr>
              <w:t xml:space="preserve"> </w:t>
            </w:r>
            <w:r>
              <w:t>1B:</w:t>
            </w:r>
            <w:r>
              <w:rPr>
                <w:spacing w:val="-10"/>
              </w:rPr>
              <w:t xml:space="preserve"> </w:t>
            </w:r>
            <w:r>
              <w:t>Understanding</w:t>
            </w:r>
            <w:r>
              <w:rPr>
                <w:spacing w:val="-11"/>
              </w:rPr>
              <w:t xml:space="preserve"> </w:t>
            </w:r>
            <w:r>
              <w:t>Education</w:t>
            </w:r>
            <w:r>
              <w:rPr>
                <w:spacing w:val="-6"/>
              </w:rPr>
              <w:t xml:space="preserve"> </w:t>
            </w:r>
            <w:r>
              <w:t>in</w:t>
            </w:r>
            <w:r>
              <w:rPr>
                <w:spacing w:val="-6"/>
              </w:rPr>
              <w:t xml:space="preserve"> </w:t>
            </w:r>
            <w:r>
              <w:t>the 21</w:t>
            </w:r>
            <w:r>
              <w:rPr>
                <w:vertAlign w:val="superscript"/>
              </w:rPr>
              <w:t>st</w:t>
            </w:r>
            <w:r>
              <w:t xml:space="preserve"> Century</w:t>
            </w:r>
          </w:p>
        </w:tc>
        <w:tc>
          <w:tcPr>
            <w:tcW w:w="990" w:type="dxa"/>
          </w:tcPr>
          <w:p w14:paraId="44978617" w14:textId="77777777" w:rsidR="009B0494" w:rsidRDefault="007F4792" w:rsidP="009A260E">
            <w:pPr>
              <w:pStyle w:val="TableParagraph"/>
              <w:spacing w:before="0"/>
              <w:ind w:left="12"/>
            </w:pPr>
            <w:r>
              <w:rPr>
                <w:w w:val="99"/>
              </w:rPr>
              <w:t>1</w:t>
            </w:r>
          </w:p>
        </w:tc>
        <w:tc>
          <w:tcPr>
            <w:tcW w:w="1285" w:type="dxa"/>
          </w:tcPr>
          <w:p w14:paraId="44978618" w14:textId="77777777" w:rsidR="009B0494" w:rsidRDefault="007F4792" w:rsidP="009A260E">
            <w:pPr>
              <w:pStyle w:val="TableParagraph"/>
              <w:spacing w:before="0"/>
              <w:ind w:left="515"/>
              <w:jc w:val="left"/>
            </w:pPr>
            <w:r>
              <w:rPr>
                <w:spacing w:val="-5"/>
              </w:rPr>
              <w:t>20</w:t>
            </w:r>
          </w:p>
        </w:tc>
      </w:tr>
      <w:tr w:rsidR="009B0494" w14:paraId="4497861E" w14:textId="77777777">
        <w:trPr>
          <w:trHeight w:val="550"/>
        </w:trPr>
        <w:tc>
          <w:tcPr>
            <w:tcW w:w="1641" w:type="dxa"/>
          </w:tcPr>
          <w:p w14:paraId="4497861A" w14:textId="77777777" w:rsidR="009B0494" w:rsidRDefault="007F4792" w:rsidP="009A260E">
            <w:pPr>
              <w:pStyle w:val="TableParagraph"/>
              <w:spacing w:before="0"/>
              <w:ind w:left="515"/>
              <w:jc w:val="left"/>
            </w:pPr>
            <w:r>
              <w:rPr>
                <w:spacing w:val="-2"/>
              </w:rPr>
              <w:t>L5117</w:t>
            </w:r>
          </w:p>
        </w:tc>
        <w:tc>
          <w:tcPr>
            <w:tcW w:w="5102" w:type="dxa"/>
          </w:tcPr>
          <w:p w14:paraId="4497861B" w14:textId="77777777" w:rsidR="009B0494" w:rsidRDefault="007F4792" w:rsidP="009A260E">
            <w:pPr>
              <w:pStyle w:val="TableParagraph"/>
              <w:spacing w:before="0"/>
              <w:ind w:left="105"/>
              <w:jc w:val="left"/>
            </w:pPr>
            <w:r>
              <w:t>Social</w:t>
            </w:r>
            <w:r>
              <w:rPr>
                <w:spacing w:val="-3"/>
              </w:rPr>
              <w:t xml:space="preserve"> </w:t>
            </w:r>
            <w:r>
              <w:t>Policy</w:t>
            </w:r>
            <w:r>
              <w:rPr>
                <w:spacing w:val="-4"/>
              </w:rPr>
              <w:t xml:space="preserve"> </w:t>
            </w:r>
            <w:r>
              <w:t>&amp;</w:t>
            </w:r>
            <w:r>
              <w:rPr>
                <w:spacing w:val="-4"/>
              </w:rPr>
              <w:t xml:space="preserve"> </w:t>
            </w:r>
            <w:r>
              <w:t>Society</w:t>
            </w:r>
            <w:r>
              <w:rPr>
                <w:spacing w:val="-4"/>
              </w:rPr>
              <w:t xml:space="preserve"> </w:t>
            </w:r>
            <w:r>
              <w:t>in Contemporary</w:t>
            </w:r>
            <w:r>
              <w:rPr>
                <w:spacing w:val="-4"/>
              </w:rPr>
              <w:t xml:space="preserve"> </w:t>
            </w:r>
            <w:r>
              <w:rPr>
                <w:spacing w:val="-2"/>
              </w:rPr>
              <w:t>Scotland</w:t>
            </w:r>
          </w:p>
        </w:tc>
        <w:tc>
          <w:tcPr>
            <w:tcW w:w="990" w:type="dxa"/>
          </w:tcPr>
          <w:p w14:paraId="4497861C" w14:textId="77777777" w:rsidR="009B0494" w:rsidRDefault="007F4792" w:rsidP="009A260E">
            <w:pPr>
              <w:pStyle w:val="TableParagraph"/>
              <w:spacing w:before="0"/>
              <w:ind w:left="12"/>
            </w:pPr>
            <w:r>
              <w:rPr>
                <w:w w:val="99"/>
              </w:rPr>
              <w:t>1</w:t>
            </w:r>
          </w:p>
        </w:tc>
        <w:tc>
          <w:tcPr>
            <w:tcW w:w="1285" w:type="dxa"/>
          </w:tcPr>
          <w:p w14:paraId="4497861D" w14:textId="77777777" w:rsidR="009B0494" w:rsidRDefault="007F4792" w:rsidP="009A260E">
            <w:pPr>
              <w:pStyle w:val="TableParagraph"/>
              <w:spacing w:before="0"/>
              <w:ind w:left="515"/>
              <w:jc w:val="left"/>
            </w:pPr>
            <w:r>
              <w:rPr>
                <w:spacing w:val="-5"/>
              </w:rPr>
              <w:t>20</w:t>
            </w:r>
          </w:p>
        </w:tc>
      </w:tr>
      <w:tr w:rsidR="009B0494" w14:paraId="44978623" w14:textId="77777777">
        <w:trPr>
          <w:trHeight w:val="550"/>
        </w:trPr>
        <w:tc>
          <w:tcPr>
            <w:tcW w:w="1641" w:type="dxa"/>
          </w:tcPr>
          <w:p w14:paraId="4497861F" w14:textId="77777777" w:rsidR="009B0494" w:rsidRDefault="007F4792" w:rsidP="009A260E">
            <w:pPr>
              <w:pStyle w:val="TableParagraph"/>
              <w:spacing w:before="0"/>
              <w:ind w:left="515"/>
              <w:jc w:val="left"/>
            </w:pPr>
            <w:r>
              <w:rPr>
                <w:spacing w:val="-2"/>
              </w:rPr>
              <w:t>L5118</w:t>
            </w:r>
          </w:p>
        </w:tc>
        <w:tc>
          <w:tcPr>
            <w:tcW w:w="5102" w:type="dxa"/>
          </w:tcPr>
          <w:p w14:paraId="44978620" w14:textId="77777777" w:rsidR="009B0494" w:rsidRDefault="007F4792" w:rsidP="009A260E">
            <w:pPr>
              <w:pStyle w:val="TableParagraph"/>
              <w:spacing w:before="0"/>
              <w:ind w:left="105"/>
              <w:jc w:val="left"/>
            </w:pPr>
            <w:r>
              <w:t>Private Issues</w:t>
            </w:r>
            <w:r>
              <w:rPr>
                <w:spacing w:val="-3"/>
              </w:rPr>
              <w:t xml:space="preserve"> </w:t>
            </w:r>
            <w:r>
              <w:t>&amp;</w:t>
            </w:r>
            <w:r>
              <w:rPr>
                <w:spacing w:val="-3"/>
              </w:rPr>
              <w:t xml:space="preserve"> </w:t>
            </w:r>
            <w:r>
              <w:t>Public</w:t>
            </w:r>
            <w:r>
              <w:rPr>
                <w:spacing w:val="-2"/>
              </w:rPr>
              <w:t xml:space="preserve"> Problems</w:t>
            </w:r>
          </w:p>
        </w:tc>
        <w:tc>
          <w:tcPr>
            <w:tcW w:w="990" w:type="dxa"/>
          </w:tcPr>
          <w:p w14:paraId="44978621" w14:textId="77777777" w:rsidR="009B0494" w:rsidRDefault="007F4792" w:rsidP="009A260E">
            <w:pPr>
              <w:pStyle w:val="TableParagraph"/>
              <w:spacing w:before="0"/>
              <w:ind w:left="12"/>
            </w:pPr>
            <w:r>
              <w:rPr>
                <w:w w:val="99"/>
              </w:rPr>
              <w:t>1</w:t>
            </w:r>
          </w:p>
        </w:tc>
        <w:tc>
          <w:tcPr>
            <w:tcW w:w="1285" w:type="dxa"/>
          </w:tcPr>
          <w:p w14:paraId="44978622" w14:textId="77777777" w:rsidR="009B0494" w:rsidRDefault="007F4792" w:rsidP="009A260E">
            <w:pPr>
              <w:pStyle w:val="TableParagraph"/>
              <w:spacing w:before="0"/>
              <w:ind w:left="515"/>
              <w:jc w:val="left"/>
            </w:pPr>
            <w:r>
              <w:rPr>
                <w:spacing w:val="-5"/>
              </w:rPr>
              <w:t>20</w:t>
            </w:r>
          </w:p>
        </w:tc>
      </w:tr>
    </w:tbl>
    <w:p w14:paraId="44978624" w14:textId="77777777" w:rsidR="009B0494" w:rsidRDefault="009B0494" w:rsidP="009A260E">
      <w:pPr>
        <w:pStyle w:val="BodyText"/>
        <w:rPr>
          <w:b/>
          <w:sz w:val="16"/>
        </w:rPr>
      </w:pPr>
    </w:p>
    <w:p w14:paraId="44978625" w14:textId="77777777" w:rsidR="009B0494" w:rsidRDefault="007F4792" w:rsidP="009A260E">
      <w:pPr>
        <w:ind w:left="120"/>
        <w:rPr>
          <w:b/>
        </w:rPr>
      </w:pPr>
      <w:r>
        <w:rPr>
          <w:b/>
          <w:u w:val="single"/>
        </w:rPr>
        <w:t>List</w:t>
      </w:r>
      <w:r>
        <w:rPr>
          <w:b/>
          <w:spacing w:val="-2"/>
          <w:u w:val="single"/>
        </w:rPr>
        <w:t xml:space="preserve"> </w:t>
      </w:r>
      <w:r>
        <w:rPr>
          <w:b/>
          <w:u w:val="single"/>
        </w:rPr>
        <w:t>B:</w:t>
      </w:r>
      <w:r>
        <w:rPr>
          <w:b/>
          <w:spacing w:val="-2"/>
          <w:u w:val="single"/>
        </w:rPr>
        <w:t xml:space="preserve"> </w:t>
      </w:r>
      <w:r>
        <w:rPr>
          <w:b/>
          <w:u w:val="single"/>
        </w:rPr>
        <w:t>Level</w:t>
      </w:r>
      <w:r>
        <w:rPr>
          <w:b/>
          <w:spacing w:val="-4"/>
          <w:u w:val="single"/>
        </w:rPr>
        <w:t xml:space="preserve"> </w:t>
      </w:r>
      <w:r>
        <w:rPr>
          <w:b/>
          <w:u w:val="single"/>
        </w:rPr>
        <w:t>1</w:t>
      </w:r>
      <w:r>
        <w:rPr>
          <w:b/>
          <w:spacing w:val="2"/>
          <w:u w:val="single"/>
        </w:rPr>
        <w:t xml:space="preserve"> </w:t>
      </w:r>
      <w:r>
        <w:rPr>
          <w:b/>
          <w:u w:val="single"/>
        </w:rPr>
        <w:t>Modules in</w:t>
      </w:r>
      <w:r>
        <w:rPr>
          <w:b/>
          <w:spacing w:val="-1"/>
          <w:u w:val="single"/>
        </w:rPr>
        <w:t xml:space="preserve"> </w:t>
      </w:r>
      <w:r>
        <w:rPr>
          <w:b/>
          <w:u w:val="single"/>
        </w:rPr>
        <w:t>Other</w:t>
      </w:r>
      <w:r>
        <w:rPr>
          <w:b/>
          <w:spacing w:val="-4"/>
          <w:u w:val="single"/>
        </w:rPr>
        <w:t xml:space="preserve"> </w:t>
      </w:r>
      <w:r>
        <w:rPr>
          <w:b/>
          <w:spacing w:val="-2"/>
          <w:u w:val="single"/>
        </w:rPr>
        <w:t>Faculties</w:t>
      </w:r>
    </w:p>
    <w:p w14:paraId="4497862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62B" w14:textId="77777777">
        <w:trPr>
          <w:trHeight w:val="555"/>
        </w:trPr>
        <w:tc>
          <w:tcPr>
            <w:tcW w:w="1641" w:type="dxa"/>
          </w:tcPr>
          <w:p w14:paraId="4497862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62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629" w14:textId="77777777" w:rsidR="009B0494" w:rsidRDefault="007F4792" w:rsidP="009A260E">
            <w:pPr>
              <w:pStyle w:val="TableParagraph"/>
              <w:spacing w:before="0"/>
              <w:ind w:left="96" w:right="91"/>
              <w:rPr>
                <w:b/>
              </w:rPr>
            </w:pPr>
            <w:r>
              <w:rPr>
                <w:b/>
                <w:spacing w:val="-2"/>
              </w:rPr>
              <w:t>Level</w:t>
            </w:r>
          </w:p>
        </w:tc>
        <w:tc>
          <w:tcPr>
            <w:tcW w:w="1285" w:type="dxa"/>
          </w:tcPr>
          <w:p w14:paraId="4497862A" w14:textId="77777777" w:rsidR="009B0494" w:rsidRDefault="007F4792" w:rsidP="009A260E">
            <w:pPr>
              <w:pStyle w:val="TableParagraph"/>
              <w:spacing w:before="0"/>
              <w:ind w:left="248" w:right="241"/>
              <w:rPr>
                <w:b/>
              </w:rPr>
            </w:pPr>
            <w:r>
              <w:rPr>
                <w:b/>
                <w:spacing w:val="-2"/>
              </w:rPr>
              <w:t>Credits</w:t>
            </w:r>
          </w:p>
        </w:tc>
      </w:tr>
      <w:tr w:rsidR="009B0494" w14:paraId="44978630" w14:textId="77777777">
        <w:trPr>
          <w:trHeight w:val="550"/>
        </w:trPr>
        <w:tc>
          <w:tcPr>
            <w:tcW w:w="1641" w:type="dxa"/>
          </w:tcPr>
          <w:p w14:paraId="4497862C" w14:textId="77777777" w:rsidR="009B0494" w:rsidRDefault="007F4792" w:rsidP="009A260E">
            <w:pPr>
              <w:pStyle w:val="TableParagraph"/>
              <w:spacing w:before="0" w:line="237" w:lineRule="auto"/>
              <w:ind w:left="410" w:firstLine="55"/>
              <w:jc w:val="left"/>
            </w:pPr>
            <w:r>
              <w:rPr>
                <w:spacing w:val="-2"/>
              </w:rPr>
              <w:t>BF114/ BF115**</w:t>
            </w:r>
          </w:p>
        </w:tc>
        <w:tc>
          <w:tcPr>
            <w:tcW w:w="5302" w:type="dxa"/>
          </w:tcPr>
          <w:p w14:paraId="4497862D" w14:textId="77777777" w:rsidR="009B0494" w:rsidRDefault="007F4792" w:rsidP="009A260E">
            <w:pPr>
              <w:pStyle w:val="TableParagraph"/>
              <w:spacing w:before="0" w:line="237" w:lineRule="auto"/>
              <w:ind w:left="105" w:right="158"/>
              <w:jc w:val="left"/>
            </w:pPr>
            <w:r>
              <w:t>Introduction</w:t>
            </w:r>
            <w:r>
              <w:rPr>
                <w:spacing w:val="-10"/>
              </w:rPr>
              <w:t xml:space="preserve"> </w:t>
            </w:r>
            <w:r>
              <w:t>to</w:t>
            </w:r>
            <w:r>
              <w:rPr>
                <w:spacing w:val="-10"/>
              </w:rPr>
              <w:t xml:space="preserve"> </w:t>
            </w:r>
            <w:r>
              <w:t>Economics</w:t>
            </w:r>
            <w:r>
              <w:rPr>
                <w:spacing w:val="-12"/>
              </w:rPr>
              <w:t xml:space="preserve"> </w:t>
            </w:r>
            <w:r>
              <w:t>and</w:t>
            </w:r>
            <w:r>
              <w:rPr>
                <w:spacing w:val="-10"/>
              </w:rPr>
              <w:t xml:space="preserve"> </w:t>
            </w:r>
            <w:r>
              <w:t xml:space="preserve">International </w:t>
            </w:r>
            <w:r>
              <w:rPr>
                <w:spacing w:val="-2"/>
              </w:rPr>
              <w:t>Business</w:t>
            </w:r>
          </w:p>
        </w:tc>
        <w:tc>
          <w:tcPr>
            <w:tcW w:w="790" w:type="dxa"/>
          </w:tcPr>
          <w:p w14:paraId="4497862E" w14:textId="77777777" w:rsidR="009B0494" w:rsidRDefault="007F4792" w:rsidP="009A260E">
            <w:pPr>
              <w:pStyle w:val="TableParagraph"/>
              <w:spacing w:before="0"/>
              <w:ind w:left="12"/>
            </w:pPr>
            <w:r>
              <w:rPr>
                <w:w w:val="99"/>
              </w:rPr>
              <w:t>1</w:t>
            </w:r>
          </w:p>
        </w:tc>
        <w:tc>
          <w:tcPr>
            <w:tcW w:w="1285" w:type="dxa"/>
          </w:tcPr>
          <w:p w14:paraId="4497862F" w14:textId="77777777" w:rsidR="009B0494" w:rsidRDefault="007F4792" w:rsidP="009A260E">
            <w:pPr>
              <w:pStyle w:val="TableParagraph"/>
              <w:spacing w:before="0"/>
              <w:ind w:left="247" w:right="241"/>
            </w:pPr>
            <w:r>
              <w:rPr>
                <w:spacing w:val="-5"/>
              </w:rPr>
              <w:t>20</w:t>
            </w:r>
          </w:p>
        </w:tc>
      </w:tr>
      <w:tr w:rsidR="009B0494" w14:paraId="44978635" w14:textId="77777777">
        <w:trPr>
          <w:trHeight w:val="550"/>
        </w:trPr>
        <w:tc>
          <w:tcPr>
            <w:tcW w:w="1641" w:type="dxa"/>
          </w:tcPr>
          <w:p w14:paraId="44978631" w14:textId="77777777" w:rsidR="009B0494" w:rsidRDefault="007F4792" w:rsidP="009A260E">
            <w:pPr>
              <w:pStyle w:val="TableParagraph"/>
              <w:spacing w:before="0" w:line="250" w:lineRule="atLeast"/>
              <w:ind w:left="410" w:firstLine="55"/>
              <w:jc w:val="left"/>
            </w:pPr>
            <w:r>
              <w:rPr>
                <w:spacing w:val="-2"/>
              </w:rPr>
              <w:t>BF118/ BF119**</w:t>
            </w:r>
          </w:p>
        </w:tc>
        <w:tc>
          <w:tcPr>
            <w:tcW w:w="5302" w:type="dxa"/>
          </w:tcPr>
          <w:p w14:paraId="44978632" w14:textId="77777777" w:rsidR="009B0494" w:rsidRDefault="007F4792" w:rsidP="009A260E">
            <w:pPr>
              <w:pStyle w:val="TableParagraph"/>
              <w:spacing w:before="0"/>
              <w:ind w:left="105"/>
              <w:jc w:val="left"/>
            </w:pPr>
            <w:r>
              <w:t>Introduction</w:t>
            </w:r>
            <w:r>
              <w:rPr>
                <w:spacing w:val="-3"/>
              </w:rPr>
              <w:t xml:space="preserve"> </w:t>
            </w:r>
            <w:r>
              <w:t>to</w:t>
            </w:r>
            <w:r>
              <w:rPr>
                <w:spacing w:val="-2"/>
              </w:rPr>
              <w:t xml:space="preserve"> </w:t>
            </w:r>
            <w:r>
              <w:t>Marketing</w:t>
            </w:r>
            <w:r>
              <w:rPr>
                <w:spacing w:val="-6"/>
              </w:rPr>
              <w:t xml:space="preserve"> </w:t>
            </w:r>
            <w:r>
              <w:t>and</w:t>
            </w:r>
            <w:r>
              <w:rPr>
                <w:spacing w:val="-2"/>
              </w:rPr>
              <w:t xml:space="preserve"> Entrepreneurship+</w:t>
            </w:r>
          </w:p>
        </w:tc>
        <w:tc>
          <w:tcPr>
            <w:tcW w:w="790" w:type="dxa"/>
          </w:tcPr>
          <w:p w14:paraId="44978633" w14:textId="77777777" w:rsidR="009B0494" w:rsidRDefault="007F4792" w:rsidP="009A260E">
            <w:pPr>
              <w:pStyle w:val="TableParagraph"/>
              <w:spacing w:before="0"/>
              <w:ind w:left="12"/>
            </w:pPr>
            <w:r>
              <w:rPr>
                <w:w w:val="99"/>
              </w:rPr>
              <w:t>1</w:t>
            </w:r>
          </w:p>
        </w:tc>
        <w:tc>
          <w:tcPr>
            <w:tcW w:w="1285" w:type="dxa"/>
          </w:tcPr>
          <w:p w14:paraId="44978634" w14:textId="77777777" w:rsidR="009B0494" w:rsidRDefault="007F4792" w:rsidP="009A260E">
            <w:pPr>
              <w:pStyle w:val="TableParagraph"/>
              <w:spacing w:before="0"/>
              <w:ind w:left="247" w:right="241"/>
            </w:pPr>
            <w:r>
              <w:rPr>
                <w:spacing w:val="-5"/>
              </w:rPr>
              <w:t>20</w:t>
            </w:r>
          </w:p>
        </w:tc>
      </w:tr>
      <w:tr w:rsidR="009B0494" w14:paraId="4497863A" w14:textId="77777777">
        <w:trPr>
          <w:trHeight w:val="555"/>
        </w:trPr>
        <w:tc>
          <w:tcPr>
            <w:tcW w:w="1641" w:type="dxa"/>
          </w:tcPr>
          <w:p w14:paraId="44978636" w14:textId="77777777" w:rsidR="009B0494" w:rsidRDefault="007F4792" w:rsidP="009A260E">
            <w:pPr>
              <w:pStyle w:val="TableParagraph"/>
              <w:spacing w:before="0" w:line="237" w:lineRule="auto"/>
              <w:ind w:left="410" w:firstLine="55"/>
              <w:jc w:val="left"/>
            </w:pPr>
            <w:r>
              <w:rPr>
                <w:spacing w:val="-2"/>
              </w:rPr>
              <w:t>BF112/ BF113**</w:t>
            </w:r>
          </w:p>
        </w:tc>
        <w:tc>
          <w:tcPr>
            <w:tcW w:w="5302" w:type="dxa"/>
          </w:tcPr>
          <w:p w14:paraId="44978637" w14:textId="77777777" w:rsidR="009B0494" w:rsidRDefault="007F4792" w:rsidP="009A260E">
            <w:pPr>
              <w:pStyle w:val="TableParagraph"/>
              <w:spacing w:before="0" w:line="237" w:lineRule="auto"/>
              <w:ind w:left="105" w:right="158"/>
              <w:jc w:val="left"/>
            </w:pPr>
            <w:r>
              <w:t>Introduction</w:t>
            </w:r>
            <w:r>
              <w:rPr>
                <w:spacing w:val="-6"/>
              </w:rPr>
              <w:t xml:space="preserve"> </w:t>
            </w:r>
            <w:r>
              <w:t>to</w:t>
            </w:r>
            <w:r>
              <w:rPr>
                <w:spacing w:val="-6"/>
              </w:rPr>
              <w:t xml:space="preserve"> </w:t>
            </w:r>
            <w:r>
              <w:t>Tourism</w:t>
            </w:r>
            <w:r>
              <w:rPr>
                <w:spacing w:val="-7"/>
              </w:rPr>
              <w:t xml:space="preserve"> </w:t>
            </w:r>
            <w:r>
              <w:t>Studies</w:t>
            </w:r>
            <w:r>
              <w:rPr>
                <w:spacing w:val="-9"/>
              </w:rPr>
              <w:t xml:space="preserve"> </w:t>
            </w:r>
            <w:r>
              <w:t>and</w:t>
            </w:r>
            <w:r>
              <w:rPr>
                <w:spacing w:val="-10"/>
              </w:rPr>
              <w:t xml:space="preserve"> </w:t>
            </w:r>
            <w:r>
              <w:t xml:space="preserve">Managing </w:t>
            </w:r>
            <w:r>
              <w:rPr>
                <w:spacing w:val="-2"/>
              </w:rPr>
              <w:t>People^</w:t>
            </w:r>
          </w:p>
        </w:tc>
        <w:tc>
          <w:tcPr>
            <w:tcW w:w="790" w:type="dxa"/>
          </w:tcPr>
          <w:p w14:paraId="44978638" w14:textId="77777777" w:rsidR="009B0494" w:rsidRDefault="007F4792" w:rsidP="009A260E">
            <w:pPr>
              <w:pStyle w:val="TableParagraph"/>
              <w:spacing w:before="0"/>
              <w:ind w:left="12"/>
            </w:pPr>
            <w:r>
              <w:rPr>
                <w:w w:val="99"/>
              </w:rPr>
              <w:t>1</w:t>
            </w:r>
          </w:p>
        </w:tc>
        <w:tc>
          <w:tcPr>
            <w:tcW w:w="1285" w:type="dxa"/>
          </w:tcPr>
          <w:p w14:paraId="44978639" w14:textId="77777777" w:rsidR="009B0494" w:rsidRDefault="007F4792" w:rsidP="009A260E">
            <w:pPr>
              <w:pStyle w:val="TableParagraph"/>
              <w:spacing w:before="0"/>
              <w:ind w:left="247" w:right="241"/>
            </w:pPr>
            <w:r>
              <w:rPr>
                <w:spacing w:val="-5"/>
              </w:rPr>
              <w:t>20</w:t>
            </w:r>
          </w:p>
        </w:tc>
      </w:tr>
      <w:tr w:rsidR="009B0494" w14:paraId="4497863F" w14:textId="77777777">
        <w:trPr>
          <w:trHeight w:val="550"/>
        </w:trPr>
        <w:tc>
          <w:tcPr>
            <w:tcW w:w="1641" w:type="dxa"/>
          </w:tcPr>
          <w:p w14:paraId="4497863B" w14:textId="77777777" w:rsidR="009B0494" w:rsidRDefault="007F4792" w:rsidP="009A260E">
            <w:pPr>
              <w:pStyle w:val="TableParagraph"/>
              <w:spacing w:before="0"/>
              <w:ind w:left="117" w:right="111"/>
            </w:pPr>
            <w:r>
              <w:rPr>
                <w:spacing w:val="-2"/>
              </w:rPr>
              <w:t>MM101</w:t>
            </w:r>
          </w:p>
        </w:tc>
        <w:tc>
          <w:tcPr>
            <w:tcW w:w="5302" w:type="dxa"/>
          </w:tcPr>
          <w:p w14:paraId="4497863C" w14:textId="77777777" w:rsidR="009B0494" w:rsidRDefault="007F4792" w:rsidP="009A260E">
            <w:pPr>
              <w:pStyle w:val="TableParagraph"/>
              <w:spacing w:before="0"/>
              <w:ind w:left="105"/>
              <w:jc w:val="left"/>
              <w:rPr>
                <w:b/>
              </w:rPr>
            </w:pPr>
            <w:r>
              <w:t>Introduction</w:t>
            </w:r>
            <w:r>
              <w:rPr>
                <w:spacing w:val="-3"/>
              </w:rPr>
              <w:t xml:space="preserve"> </w:t>
            </w:r>
            <w:r>
              <w:t>to</w:t>
            </w:r>
            <w:r>
              <w:rPr>
                <w:spacing w:val="-3"/>
              </w:rPr>
              <w:t xml:space="preserve"> </w:t>
            </w:r>
            <w:r>
              <w:t>Calculus</w:t>
            </w:r>
            <w:r>
              <w:rPr>
                <w:spacing w:val="-1"/>
              </w:rPr>
              <w:t xml:space="preserve"> </w:t>
            </w:r>
            <w:r>
              <w:rPr>
                <w:b/>
                <w:spacing w:val="-12"/>
              </w:rPr>
              <w:t>*</w:t>
            </w:r>
          </w:p>
        </w:tc>
        <w:tc>
          <w:tcPr>
            <w:tcW w:w="790" w:type="dxa"/>
          </w:tcPr>
          <w:p w14:paraId="4497863D" w14:textId="77777777" w:rsidR="009B0494" w:rsidRDefault="007F4792" w:rsidP="009A260E">
            <w:pPr>
              <w:pStyle w:val="TableParagraph"/>
              <w:spacing w:before="0"/>
              <w:ind w:left="12"/>
            </w:pPr>
            <w:r>
              <w:rPr>
                <w:w w:val="99"/>
              </w:rPr>
              <w:t>1</w:t>
            </w:r>
          </w:p>
        </w:tc>
        <w:tc>
          <w:tcPr>
            <w:tcW w:w="1285" w:type="dxa"/>
          </w:tcPr>
          <w:p w14:paraId="4497863E" w14:textId="77777777" w:rsidR="009B0494" w:rsidRDefault="007F4792" w:rsidP="009A260E">
            <w:pPr>
              <w:pStyle w:val="TableParagraph"/>
              <w:spacing w:before="0"/>
              <w:ind w:left="247" w:right="241"/>
            </w:pPr>
            <w:r>
              <w:rPr>
                <w:spacing w:val="-5"/>
              </w:rPr>
              <w:t>20</w:t>
            </w:r>
          </w:p>
        </w:tc>
      </w:tr>
      <w:tr w:rsidR="009B0494" w14:paraId="44978644" w14:textId="77777777">
        <w:trPr>
          <w:trHeight w:val="554"/>
        </w:trPr>
        <w:tc>
          <w:tcPr>
            <w:tcW w:w="1641" w:type="dxa"/>
          </w:tcPr>
          <w:p w14:paraId="44978640" w14:textId="77777777" w:rsidR="009B0494" w:rsidRDefault="007F4792" w:rsidP="009A260E">
            <w:pPr>
              <w:pStyle w:val="TableParagraph"/>
              <w:spacing w:before="0"/>
              <w:ind w:left="117" w:right="111"/>
            </w:pPr>
            <w:r>
              <w:rPr>
                <w:spacing w:val="-2"/>
              </w:rPr>
              <w:t>MM102</w:t>
            </w:r>
          </w:p>
        </w:tc>
        <w:tc>
          <w:tcPr>
            <w:tcW w:w="5302" w:type="dxa"/>
          </w:tcPr>
          <w:p w14:paraId="44978641" w14:textId="77777777" w:rsidR="009B0494" w:rsidRDefault="007F4792" w:rsidP="009A260E">
            <w:pPr>
              <w:pStyle w:val="TableParagraph"/>
              <w:spacing w:before="0"/>
              <w:ind w:left="105"/>
              <w:jc w:val="left"/>
              <w:rPr>
                <w:b/>
              </w:rPr>
            </w:pPr>
            <w:r>
              <w:t>Applications</w:t>
            </w:r>
            <w:r>
              <w:rPr>
                <w:spacing w:val="-5"/>
              </w:rPr>
              <w:t xml:space="preserve"> </w:t>
            </w:r>
            <w:r>
              <w:t>of</w:t>
            </w:r>
            <w:r>
              <w:rPr>
                <w:spacing w:val="-5"/>
              </w:rPr>
              <w:t xml:space="preserve"> </w:t>
            </w:r>
            <w:r>
              <w:t xml:space="preserve">Calculus </w:t>
            </w:r>
            <w:r>
              <w:rPr>
                <w:b/>
                <w:spacing w:val="-10"/>
              </w:rPr>
              <w:t>*</w:t>
            </w:r>
          </w:p>
        </w:tc>
        <w:tc>
          <w:tcPr>
            <w:tcW w:w="790" w:type="dxa"/>
          </w:tcPr>
          <w:p w14:paraId="44978642" w14:textId="77777777" w:rsidR="009B0494" w:rsidRDefault="007F4792" w:rsidP="009A260E">
            <w:pPr>
              <w:pStyle w:val="TableParagraph"/>
              <w:spacing w:before="0"/>
              <w:ind w:left="12"/>
            </w:pPr>
            <w:r>
              <w:rPr>
                <w:w w:val="99"/>
              </w:rPr>
              <w:t>1</w:t>
            </w:r>
          </w:p>
        </w:tc>
        <w:tc>
          <w:tcPr>
            <w:tcW w:w="1285" w:type="dxa"/>
          </w:tcPr>
          <w:p w14:paraId="44978643" w14:textId="77777777" w:rsidR="009B0494" w:rsidRDefault="007F4792" w:rsidP="009A260E">
            <w:pPr>
              <w:pStyle w:val="TableParagraph"/>
              <w:spacing w:before="0"/>
              <w:ind w:left="247" w:right="241"/>
            </w:pPr>
            <w:r>
              <w:rPr>
                <w:spacing w:val="-5"/>
              </w:rPr>
              <w:t>20</w:t>
            </w:r>
          </w:p>
        </w:tc>
      </w:tr>
    </w:tbl>
    <w:p w14:paraId="44978645" w14:textId="77777777" w:rsidR="009B0494" w:rsidRDefault="009B0494" w:rsidP="009A260E">
      <w:pPr>
        <w:pStyle w:val="BodyText"/>
        <w:rPr>
          <w:b/>
        </w:rPr>
      </w:pPr>
    </w:p>
    <w:p w14:paraId="44978646" w14:textId="77777777" w:rsidR="009B0494" w:rsidRDefault="007F4792" w:rsidP="009A260E">
      <w:pPr>
        <w:pStyle w:val="BodyText"/>
        <w:spacing w:line="251" w:lineRule="exact"/>
        <w:ind w:left="120"/>
      </w:pPr>
      <w:r>
        <w:rPr>
          <w:b/>
        </w:rPr>
        <w:t>*</w:t>
      </w:r>
      <w:r>
        <w:rPr>
          <w:b/>
          <w:spacing w:val="-5"/>
        </w:rPr>
        <w:t xml:space="preserve"> </w:t>
      </w:r>
      <w:r>
        <w:t>Compulsory</w:t>
      </w:r>
      <w:r>
        <w:rPr>
          <w:spacing w:val="-5"/>
        </w:rPr>
        <w:t xml:space="preserve"> </w:t>
      </w:r>
      <w:r>
        <w:t>for</w:t>
      </w:r>
      <w:r>
        <w:rPr>
          <w:spacing w:val="-3"/>
        </w:rPr>
        <w:t xml:space="preserve"> </w:t>
      </w:r>
      <w:r>
        <w:t>students</w:t>
      </w:r>
      <w:r>
        <w:rPr>
          <w:spacing w:val="-5"/>
        </w:rPr>
        <w:t xml:space="preserve"> </w:t>
      </w:r>
      <w:r>
        <w:t>intending</w:t>
      </w:r>
      <w:r>
        <w:rPr>
          <w:spacing w:val="-6"/>
        </w:rPr>
        <w:t xml:space="preserve"> </w:t>
      </w:r>
      <w:r>
        <w:t>to</w:t>
      </w:r>
      <w:r>
        <w:rPr>
          <w:spacing w:val="-2"/>
        </w:rPr>
        <w:t xml:space="preserve"> </w:t>
      </w:r>
      <w:r>
        <w:t>take</w:t>
      </w:r>
      <w:r>
        <w:rPr>
          <w:spacing w:val="-2"/>
        </w:rPr>
        <w:t xml:space="preserve"> Mathematics</w:t>
      </w:r>
    </w:p>
    <w:p w14:paraId="44978647" w14:textId="77777777" w:rsidR="009B0494" w:rsidRDefault="007F4792" w:rsidP="009A260E">
      <w:pPr>
        <w:pStyle w:val="BodyText"/>
        <w:spacing w:line="251" w:lineRule="exact"/>
        <w:ind w:left="120"/>
      </w:pPr>
      <w:r>
        <w:rPr>
          <w:b/>
        </w:rPr>
        <w:t>+</w:t>
      </w:r>
      <w:r>
        <w:rPr>
          <w:b/>
          <w:spacing w:val="-3"/>
        </w:rPr>
        <w:t xml:space="preserve"> </w:t>
      </w:r>
      <w:r>
        <w:t>Only</w:t>
      </w:r>
      <w:r>
        <w:rPr>
          <w:spacing w:val="-5"/>
        </w:rPr>
        <w:t xml:space="preserve"> </w:t>
      </w:r>
      <w:r>
        <w:t>available</w:t>
      </w:r>
      <w:r>
        <w:rPr>
          <w:spacing w:val="-2"/>
        </w:rPr>
        <w:t xml:space="preserve"> </w:t>
      </w:r>
      <w:r>
        <w:t>in</w:t>
      </w:r>
      <w:r>
        <w:rPr>
          <w:spacing w:val="-2"/>
        </w:rPr>
        <w:t xml:space="preserve"> </w:t>
      </w:r>
      <w:r>
        <w:t>combination</w:t>
      </w:r>
      <w:r>
        <w:rPr>
          <w:spacing w:val="-1"/>
        </w:rPr>
        <w:t xml:space="preserve"> </w:t>
      </w:r>
      <w:r>
        <w:t>with</w:t>
      </w:r>
      <w:r>
        <w:rPr>
          <w:spacing w:val="-7"/>
        </w:rPr>
        <w:t xml:space="preserve"> </w:t>
      </w:r>
      <w:r>
        <w:t>a</w:t>
      </w:r>
      <w:r>
        <w:rPr>
          <w:spacing w:val="-2"/>
        </w:rPr>
        <w:t xml:space="preserve"> </w:t>
      </w:r>
      <w:r>
        <w:t>Modern</w:t>
      </w:r>
      <w:r>
        <w:rPr>
          <w:spacing w:val="-1"/>
        </w:rPr>
        <w:t xml:space="preserve"> </w:t>
      </w:r>
      <w:r>
        <w:rPr>
          <w:spacing w:val="-2"/>
        </w:rPr>
        <w:t>Language</w:t>
      </w:r>
    </w:p>
    <w:p w14:paraId="44978648" w14:textId="77777777" w:rsidR="009B0494" w:rsidRDefault="007F4792" w:rsidP="009A260E">
      <w:pPr>
        <w:pStyle w:val="BodyText"/>
        <w:spacing w:line="242" w:lineRule="auto"/>
        <w:ind w:left="120" w:right="217"/>
      </w:pPr>
      <w:r>
        <w:t>^</w:t>
      </w:r>
      <w:r>
        <w:rPr>
          <w:spacing w:val="-2"/>
        </w:rPr>
        <w:t xml:space="preserve"> </w:t>
      </w:r>
      <w:r>
        <w:t>This</w:t>
      </w:r>
      <w:r>
        <w:rPr>
          <w:spacing w:val="-4"/>
        </w:rPr>
        <w:t xml:space="preserve"> </w:t>
      </w:r>
      <w:r>
        <w:t>module</w:t>
      </w:r>
      <w:r>
        <w:rPr>
          <w:spacing w:val="-1"/>
        </w:rPr>
        <w:t xml:space="preserve"> </w:t>
      </w:r>
      <w:r>
        <w:t>combines</w:t>
      </w:r>
      <w:r>
        <w:rPr>
          <w:spacing w:val="-4"/>
        </w:rPr>
        <w:t xml:space="preserve"> </w:t>
      </w:r>
      <w:r>
        <w:t>HTM</w:t>
      </w:r>
      <w:r>
        <w:rPr>
          <w:spacing w:val="-6"/>
        </w:rPr>
        <w:t xml:space="preserve"> </w:t>
      </w:r>
      <w:r>
        <w:t>and</w:t>
      </w:r>
      <w:r>
        <w:rPr>
          <w:spacing w:val="-1"/>
        </w:rPr>
        <w:t xml:space="preserve"> </w:t>
      </w:r>
      <w:r>
        <w:t>HRM.</w:t>
      </w:r>
      <w:r>
        <w:rPr>
          <w:spacing w:val="40"/>
        </w:rPr>
        <w:t xml:space="preserve"> </w:t>
      </w:r>
      <w:r>
        <w:t>HTM</w:t>
      </w:r>
      <w:r>
        <w:rPr>
          <w:spacing w:val="-1"/>
        </w:rPr>
        <w:t xml:space="preserve"> </w:t>
      </w:r>
      <w:r>
        <w:t>is</w:t>
      </w:r>
      <w:r>
        <w:rPr>
          <w:spacing w:val="-9"/>
        </w:rPr>
        <w:t xml:space="preserve"> </w:t>
      </w:r>
      <w:r>
        <w:t>only</w:t>
      </w:r>
      <w:r>
        <w:rPr>
          <w:spacing w:val="-4"/>
        </w:rPr>
        <w:t xml:space="preserve"> </w:t>
      </w:r>
      <w:r>
        <w:t>available</w:t>
      </w:r>
      <w:r>
        <w:rPr>
          <w:spacing w:val="-1"/>
        </w:rPr>
        <w:t xml:space="preserve"> </w:t>
      </w:r>
      <w:r>
        <w:t>in combination</w:t>
      </w:r>
      <w:r>
        <w:rPr>
          <w:spacing w:val="-1"/>
        </w:rPr>
        <w:t xml:space="preserve"> </w:t>
      </w:r>
      <w:r>
        <w:t>with</w:t>
      </w:r>
      <w:r>
        <w:rPr>
          <w:spacing w:val="-1"/>
        </w:rPr>
        <w:t xml:space="preserve"> </w:t>
      </w:r>
      <w:r>
        <w:t>a Modern Language</w:t>
      </w:r>
    </w:p>
    <w:p w14:paraId="44978649" w14:textId="77777777" w:rsidR="009B0494" w:rsidRDefault="009B0494" w:rsidP="009A260E">
      <w:pPr>
        <w:pStyle w:val="BodyText"/>
        <w:rPr>
          <w:sz w:val="21"/>
        </w:rPr>
      </w:pPr>
    </w:p>
    <w:p w14:paraId="4497864A" w14:textId="77777777" w:rsidR="009B0494" w:rsidRDefault="007F4792" w:rsidP="009A260E">
      <w:pPr>
        <w:pStyle w:val="BodyText"/>
        <w:ind w:left="120"/>
      </w:pPr>
      <w:r>
        <w:t>**</w:t>
      </w:r>
      <w:r>
        <w:rPr>
          <w:spacing w:val="-5"/>
        </w:rPr>
        <w:t xml:space="preserve"> </w:t>
      </w:r>
      <w:r>
        <w:t>This</w:t>
      </w:r>
      <w:r>
        <w:rPr>
          <w:spacing w:val="-4"/>
        </w:rPr>
        <w:t xml:space="preserve"> </w:t>
      </w:r>
      <w:r>
        <w:t>module</w:t>
      </w:r>
      <w:r>
        <w:rPr>
          <w:spacing w:val="-1"/>
        </w:rPr>
        <w:t xml:space="preserve"> </w:t>
      </w:r>
      <w:r>
        <w:t>runs</w:t>
      </w:r>
      <w:r>
        <w:rPr>
          <w:spacing w:val="-3"/>
        </w:rPr>
        <w:t xml:space="preserve"> </w:t>
      </w:r>
      <w:r>
        <w:t>twice,</w:t>
      </w:r>
      <w:r>
        <w:rPr>
          <w:spacing w:val="-5"/>
        </w:rPr>
        <w:t xml:space="preserve"> </w:t>
      </w:r>
      <w:r>
        <w:t>first</w:t>
      </w:r>
      <w:r>
        <w:rPr>
          <w:spacing w:val="-5"/>
        </w:rPr>
        <w:t xml:space="preserve"> </w:t>
      </w:r>
      <w:r>
        <w:t>in</w:t>
      </w:r>
      <w:r>
        <w:rPr>
          <w:spacing w:val="-1"/>
        </w:rPr>
        <w:t xml:space="preserve"> </w:t>
      </w:r>
      <w:r>
        <w:t>Semester</w:t>
      </w:r>
      <w:r>
        <w:rPr>
          <w:spacing w:val="-6"/>
        </w:rPr>
        <w:t xml:space="preserve"> </w:t>
      </w:r>
      <w:r>
        <w:t>1</w:t>
      </w:r>
      <w:r>
        <w:rPr>
          <w:spacing w:val="-1"/>
        </w:rPr>
        <w:t xml:space="preserve"> </w:t>
      </w:r>
      <w:r>
        <w:t>and</w:t>
      </w:r>
      <w:r>
        <w:rPr>
          <w:spacing w:val="-1"/>
        </w:rPr>
        <w:t xml:space="preserve"> </w:t>
      </w:r>
      <w:r>
        <w:t>second</w:t>
      </w:r>
      <w:r>
        <w:rPr>
          <w:spacing w:val="-1"/>
        </w:rPr>
        <w:t xml:space="preserve"> </w:t>
      </w:r>
      <w:r>
        <w:t>in</w:t>
      </w:r>
      <w:r>
        <w:rPr>
          <w:spacing w:val="-1"/>
        </w:rPr>
        <w:t xml:space="preserve"> </w:t>
      </w:r>
      <w:r>
        <w:t>Semester</w:t>
      </w:r>
      <w:r>
        <w:rPr>
          <w:spacing w:val="-1"/>
        </w:rPr>
        <w:t xml:space="preserve"> </w:t>
      </w:r>
      <w:r>
        <w:rPr>
          <w:spacing w:val="-5"/>
        </w:rPr>
        <w:t>2.</w:t>
      </w:r>
    </w:p>
    <w:p w14:paraId="4497864B" w14:textId="77777777" w:rsidR="009B0494" w:rsidRDefault="009B0494" w:rsidP="009A260E">
      <w:pPr>
        <w:pStyle w:val="BodyText"/>
        <w:rPr>
          <w:sz w:val="21"/>
        </w:rPr>
      </w:pPr>
    </w:p>
    <w:p w14:paraId="4497864C" w14:textId="77777777" w:rsidR="009B0494" w:rsidRDefault="007F4792" w:rsidP="009A260E">
      <w:pPr>
        <w:pStyle w:val="ListParagraph"/>
        <w:numPr>
          <w:ilvl w:val="0"/>
          <w:numId w:val="65"/>
        </w:numPr>
        <w:tabs>
          <w:tab w:val="left" w:pos="546"/>
        </w:tabs>
        <w:ind w:left="545" w:right="142"/>
      </w:pPr>
      <w:r>
        <w:rPr>
          <w:b/>
        </w:rPr>
        <w:t xml:space="preserve">Second Year </w:t>
      </w:r>
      <w:r>
        <w:t>- All full-time students shall undertake modules amounting to 120 credits as follows: all students shall take a maximum of 20 credits from a list of interdisciplinary elective</w:t>
      </w:r>
      <w:r>
        <w:rPr>
          <w:spacing w:val="-1"/>
        </w:rPr>
        <w:t xml:space="preserve"> </w:t>
      </w:r>
      <w:r>
        <w:t>modules</w:t>
      </w:r>
      <w:r>
        <w:rPr>
          <w:spacing w:val="-8"/>
        </w:rPr>
        <w:t xml:space="preserve"> </w:t>
      </w:r>
      <w:r>
        <w:t>approved</w:t>
      </w:r>
      <w:r>
        <w:rPr>
          <w:spacing w:val="-2"/>
        </w:rPr>
        <w:t xml:space="preserve"> </w:t>
      </w:r>
      <w:r>
        <w:t>by</w:t>
      </w:r>
      <w:r>
        <w:rPr>
          <w:spacing w:val="-5"/>
        </w:rPr>
        <w:t xml:space="preserve"> </w:t>
      </w:r>
      <w:r>
        <w:t>the</w:t>
      </w:r>
      <w:r>
        <w:rPr>
          <w:spacing w:val="-2"/>
        </w:rPr>
        <w:t xml:space="preserve"> </w:t>
      </w:r>
      <w:r>
        <w:t>Faculty,</w:t>
      </w:r>
      <w:r>
        <w:rPr>
          <w:spacing w:val="-6"/>
        </w:rPr>
        <w:t xml:space="preserve"> </w:t>
      </w:r>
      <w:r>
        <w:t>including</w:t>
      </w:r>
      <w:r>
        <w:rPr>
          <w:spacing w:val="-7"/>
        </w:rPr>
        <w:t xml:space="preserve"> </w:t>
      </w:r>
      <w:r>
        <w:t>where</w:t>
      </w:r>
      <w:r>
        <w:rPr>
          <w:spacing w:val="-2"/>
        </w:rPr>
        <w:t xml:space="preserve"> </w:t>
      </w:r>
      <w:r>
        <w:t>appropriate,</w:t>
      </w:r>
      <w:r>
        <w:rPr>
          <w:spacing w:val="-6"/>
        </w:rPr>
        <w:t xml:space="preserve"> </w:t>
      </w:r>
      <w:r>
        <w:t>participation</w:t>
      </w:r>
      <w:r>
        <w:rPr>
          <w:spacing w:val="-2"/>
        </w:rPr>
        <w:t xml:space="preserve"> </w:t>
      </w:r>
      <w:r>
        <w:t>in</w:t>
      </w:r>
      <w:r>
        <w:rPr>
          <w:spacing w:val="-2"/>
        </w:rPr>
        <w:t xml:space="preserve"> </w:t>
      </w:r>
      <w:r>
        <w:t>a Vertically Integrated Project (VIP) or any other module approved by the Adviser of Studies. In addition,</w:t>
      </w:r>
      <w:r>
        <w:rPr>
          <w:spacing w:val="-1"/>
        </w:rPr>
        <w:t xml:space="preserve"> </w:t>
      </w:r>
      <w:r>
        <w:t>students shall</w:t>
      </w:r>
      <w:r>
        <w:rPr>
          <w:spacing w:val="-4"/>
        </w:rPr>
        <w:t xml:space="preserve"> </w:t>
      </w:r>
      <w:r>
        <w:t>undertake the following</w:t>
      </w:r>
      <w:r>
        <w:rPr>
          <w:spacing w:val="-2"/>
        </w:rPr>
        <w:t xml:space="preserve"> </w:t>
      </w:r>
      <w:r>
        <w:t>in two of</w:t>
      </w:r>
      <w:r>
        <w:rPr>
          <w:spacing w:val="-1"/>
        </w:rPr>
        <w:t xml:space="preserve"> </w:t>
      </w:r>
      <w:r>
        <w:t>the subjects passed at Level 1:</w:t>
      </w:r>
    </w:p>
    <w:p w14:paraId="4497864D"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3"/>
        <w:gridCol w:w="1421"/>
        <w:gridCol w:w="1506"/>
      </w:tblGrid>
      <w:tr w:rsidR="009B0494" w14:paraId="44978651" w14:textId="77777777">
        <w:trPr>
          <w:trHeight w:val="550"/>
        </w:trPr>
        <w:tc>
          <w:tcPr>
            <w:tcW w:w="6093" w:type="dxa"/>
          </w:tcPr>
          <w:p w14:paraId="4497864E" w14:textId="77777777" w:rsidR="009B0494" w:rsidRDefault="007F4792" w:rsidP="009A260E">
            <w:pPr>
              <w:pStyle w:val="TableParagraph"/>
              <w:spacing w:before="0"/>
              <w:ind w:left="2639" w:right="2622"/>
              <w:rPr>
                <w:b/>
              </w:rPr>
            </w:pPr>
            <w:r>
              <w:rPr>
                <w:b/>
                <w:spacing w:val="-2"/>
              </w:rPr>
              <w:lastRenderedPageBreak/>
              <w:t>Subject</w:t>
            </w:r>
          </w:p>
        </w:tc>
        <w:tc>
          <w:tcPr>
            <w:tcW w:w="1421" w:type="dxa"/>
          </w:tcPr>
          <w:p w14:paraId="4497864F" w14:textId="77777777" w:rsidR="009B0494" w:rsidRDefault="007F4792" w:rsidP="009A260E">
            <w:pPr>
              <w:pStyle w:val="TableParagraph"/>
              <w:spacing w:before="0"/>
              <w:ind w:left="411" w:right="407"/>
              <w:rPr>
                <w:b/>
              </w:rPr>
            </w:pPr>
            <w:r>
              <w:rPr>
                <w:b/>
                <w:spacing w:val="-2"/>
              </w:rPr>
              <w:t>Level</w:t>
            </w:r>
          </w:p>
        </w:tc>
        <w:tc>
          <w:tcPr>
            <w:tcW w:w="1506" w:type="dxa"/>
          </w:tcPr>
          <w:p w14:paraId="44978650" w14:textId="77777777" w:rsidR="009B0494" w:rsidRDefault="007F4792" w:rsidP="009A260E">
            <w:pPr>
              <w:pStyle w:val="TableParagraph"/>
              <w:spacing w:before="0"/>
              <w:ind w:left="358" w:right="354"/>
              <w:rPr>
                <w:b/>
              </w:rPr>
            </w:pPr>
            <w:r>
              <w:rPr>
                <w:b/>
                <w:spacing w:val="-2"/>
              </w:rPr>
              <w:t>Credits</w:t>
            </w:r>
          </w:p>
        </w:tc>
      </w:tr>
      <w:tr w:rsidR="009B0494" w14:paraId="44978655" w14:textId="77777777">
        <w:trPr>
          <w:trHeight w:val="555"/>
        </w:trPr>
        <w:tc>
          <w:tcPr>
            <w:tcW w:w="6093" w:type="dxa"/>
          </w:tcPr>
          <w:p w14:paraId="44978652" w14:textId="77777777" w:rsidR="009B0494" w:rsidRDefault="007F4792" w:rsidP="009A260E">
            <w:pPr>
              <w:pStyle w:val="TableParagraph"/>
              <w:spacing w:before="0"/>
              <w:jc w:val="left"/>
            </w:pPr>
            <w:r>
              <w:t>First</w:t>
            </w:r>
            <w:r>
              <w:rPr>
                <w:spacing w:val="-1"/>
              </w:rPr>
              <w:t xml:space="preserve"> </w:t>
            </w:r>
            <w:r>
              <w:rPr>
                <w:spacing w:val="-2"/>
              </w:rPr>
              <w:t>Subject</w:t>
            </w:r>
          </w:p>
        </w:tc>
        <w:tc>
          <w:tcPr>
            <w:tcW w:w="1421" w:type="dxa"/>
          </w:tcPr>
          <w:p w14:paraId="44978653" w14:textId="77777777" w:rsidR="009B0494" w:rsidRDefault="007F4792" w:rsidP="009A260E">
            <w:pPr>
              <w:pStyle w:val="TableParagraph"/>
              <w:spacing w:before="0"/>
              <w:ind w:left="11"/>
            </w:pPr>
            <w:r>
              <w:rPr>
                <w:w w:val="99"/>
              </w:rPr>
              <w:t>2</w:t>
            </w:r>
          </w:p>
        </w:tc>
        <w:tc>
          <w:tcPr>
            <w:tcW w:w="1506" w:type="dxa"/>
          </w:tcPr>
          <w:p w14:paraId="44978654" w14:textId="77777777" w:rsidR="009B0494" w:rsidRDefault="007F4792" w:rsidP="009A260E">
            <w:pPr>
              <w:pStyle w:val="TableParagraph"/>
              <w:spacing w:before="0"/>
              <w:ind w:left="357" w:right="354"/>
            </w:pPr>
            <w:r>
              <w:rPr>
                <w:spacing w:val="-5"/>
              </w:rPr>
              <w:t>60</w:t>
            </w:r>
          </w:p>
        </w:tc>
      </w:tr>
      <w:tr w:rsidR="009B0494" w14:paraId="44978659" w14:textId="77777777">
        <w:trPr>
          <w:trHeight w:val="550"/>
        </w:trPr>
        <w:tc>
          <w:tcPr>
            <w:tcW w:w="6093" w:type="dxa"/>
          </w:tcPr>
          <w:p w14:paraId="44978656" w14:textId="77777777" w:rsidR="009B0494" w:rsidRDefault="007F4792" w:rsidP="009A260E">
            <w:pPr>
              <w:pStyle w:val="TableParagraph"/>
              <w:spacing w:before="0"/>
              <w:jc w:val="left"/>
            </w:pPr>
            <w:r>
              <w:t xml:space="preserve">Second </w:t>
            </w:r>
            <w:r>
              <w:rPr>
                <w:spacing w:val="-2"/>
              </w:rPr>
              <w:t>Subject</w:t>
            </w:r>
          </w:p>
        </w:tc>
        <w:tc>
          <w:tcPr>
            <w:tcW w:w="1421" w:type="dxa"/>
          </w:tcPr>
          <w:p w14:paraId="44978657" w14:textId="77777777" w:rsidR="009B0494" w:rsidRDefault="007F4792" w:rsidP="009A260E">
            <w:pPr>
              <w:pStyle w:val="TableParagraph"/>
              <w:spacing w:before="0"/>
              <w:ind w:left="11"/>
            </w:pPr>
            <w:r>
              <w:rPr>
                <w:w w:val="99"/>
              </w:rPr>
              <w:t>2</w:t>
            </w:r>
          </w:p>
        </w:tc>
        <w:tc>
          <w:tcPr>
            <w:tcW w:w="1506" w:type="dxa"/>
          </w:tcPr>
          <w:p w14:paraId="44978658" w14:textId="77777777" w:rsidR="009B0494" w:rsidRDefault="007F4792" w:rsidP="009A260E">
            <w:pPr>
              <w:pStyle w:val="TableParagraph"/>
              <w:spacing w:before="0"/>
              <w:ind w:left="357" w:right="354"/>
            </w:pPr>
            <w:r>
              <w:rPr>
                <w:spacing w:val="-5"/>
              </w:rPr>
              <w:t>40</w:t>
            </w:r>
          </w:p>
        </w:tc>
      </w:tr>
    </w:tbl>
    <w:p w14:paraId="4497865A" w14:textId="77777777" w:rsidR="009B0494" w:rsidRDefault="009B0494" w:rsidP="009A260E">
      <w:pPr>
        <w:pStyle w:val="BodyText"/>
        <w:rPr>
          <w:sz w:val="15"/>
        </w:rPr>
      </w:pPr>
    </w:p>
    <w:p w14:paraId="4497865B" w14:textId="77777777" w:rsidR="009B0494" w:rsidRDefault="007F4792" w:rsidP="009A260E">
      <w:pPr>
        <w:pStyle w:val="BodyText"/>
        <w:spacing w:line="242" w:lineRule="auto"/>
        <w:ind w:left="120" w:right="1024"/>
      </w:pPr>
      <w:r>
        <w:t>If</w:t>
      </w:r>
      <w:r>
        <w:rPr>
          <w:spacing w:val="-6"/>
        </w:rPr>
        <w:t xml:space="preserve"> </w:t>
      </w:r>
      <w:r>
        <w:t>an</w:t>
      </w:r>
      <w:r>
        <w:rPr>
          <w:spacing w:val="-2"/>
        </w:rPr>
        <w:t xml:space="preserve"> </w:t>
      </w:r>
      <w:r>
        <w:t>interdisciplinary</w:t>
      </w:r>
      <w:r>
        <w:rPr>
          <w:spacing w:val="-5"/>
        </w:rPr>
        <w:t xml:space="preserve"> </w:t>
      </w:r>
      <w:r>
        <w:t>elective module</w:t>
      </w:r>
      <w:r>
        <w:rPr>
          <w:spacing w:val="-1"/>
        </w:rPr>
        <w:t xml:space="preserve"> </w:t>
      </w:r>
      <w:r>
        <w:t>is</w:t>
      </w:r>
      <w:r>
        <w:rPr>
          <w:spacing w:val="-5"/>
        </w:rPr>
        <w:t xml:space="preserve"> </w:t>
      </w:r>
      <w:r>
        <w:t>not</w:t>
      </w:r>
      <w:r>
        <w:rPr>
          <w:spacing w:val="-6"/>
        </w:rPr>
        <w:t xml:space="preserve"> </w:t>
      </w:r>
      <w:r>
        <w:t>taken,</w:t>
      </w:r>
      <w:r>
        <w:rPr>
          <w:spacing w:val="-6"/>
        </w:rPr>
        <w:t xml:space="preserve"> </w:t>
      </w:r>
      <w:r>
        <w:t>then</w:t>
      </w:r>
      <w:r>
        <w:rPr>
          <w:spacing w:val="-2"/>
        </w:rPr>
        <w:t xml:space="preserve"> </w:t>
      </w:r>
      <w:r>
        <w:t>students</w:t>
      </w:r>
      <w:r>
        <w:rPr>
          <w:spacing w:val="-5"/>
        </w:rPr>
        <w:t xml:space="preserve"> </w:t>
      </w:r>
      <w:r>
        <w:t>shall</w:t>
      </w:r>
      <w:r>
        <w:rPr>
          <w:spacing w:val="-4"/>
        </w:rPr>
        <w:t xml:space="preserve"> </w:t>
      </w:r>
      <w:r>
        <w:t>undertake</w:t>
      </w:r>
      <w:r>
        <w:rPr>
          <w:spacing w:val="-2"/>
        </w:rPr>
        <w:t xml:space="preserve"> </w:t>
      </w:r>
      <w:r>
        <w:t>the following in two of the subjects passed at Level 1:</w:t>
      </w:r>
    </w:p>
    <w:p w14:paraId="4497865C"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3"/>
        <w:gridCol w:w="1421"/>
        <w:gridCol w:w="1506"/>
      </w:tblGrid>
      <w:tr w:rsidR="009B0494" w14:paraId="44978660" w14:textId="77777777">
        <w:trPr>
          <w:trHeight w:val="550"/>
        </w:trPr>
        <w:tc>
          <w:tcPr>
            <w:tcW w:w="6093" w:type="dxa"/>
          </w:tcPr>
          <w:p w14:paraId="4497865D" w14:textId="77777777" w:rsidR="009B0494" w:rsidRDefault="007F4792" w:rsidP="009A260E">
            <w:pPr>
              <w:pStyle w:val="TableParagraph"/>
              <w:spacing w:before="0"/>
              <w:ind w:left="2639" w:right="2622"/>
              <w:rPr>
                <w:b/>
              </w:rPr>
            </w:pPr>
            <w:r>
              <w:rPr>
                <w:b/>
                <w:spacing w:val="-2"/>
              </w:rPr>
              <w:t>Subject</w:t>
            </w:r>
          </w:p>
        </w:tc>
        <w:tc>
          <w:tcPr>
            <w:tcW w:w="1421" w:type="dxa"/>
          </w:tcPr>
          <w:p w14:paraId="4497865E" w14:textId="77777777" w:rsidR="009B0494" w:rsidRDefault="007F4792" w:rsidP="009A260E">
            <w:pPr>
              <w:pStyle w:val="TableParagraph"/>
              <w:spacing w:before="0"/>
              <w:ind w:left="411" w:right="407"/>
              <w:rPr>
                <w:b/>
              </w:rPr>
            </w:pPr>
            <w:r>
              <w:rPr>
                <w:b/>
                <w:spacing w:val="-2"/>
              </w:rPr>
              <w:t>Level</w:t>
            </w:r>
          </w:p>
        </w:tc>
        <w:tc>
          <w:tcPr>
            <w:tcW w:w="1506" w:type="dxa"/>
          </w:tcPr>
          <w:p w14:paraId="4497865F" w14:textId="77777777" w:rsidR="009B0494" w:rsidRDefault="007F4792" w:rsidP="009A260E">
            <w:pPr>
              <w:pStyle w:val="TableParagraph"/>
              <w:spacing w:before="0"/>
              <w:ind w:left="358" w:right="354"/>
              <w:rPr>
                <w:b/>
              </w:rPr>
            </w:pPr>
            <w:r>
              <w:rPr>
                <w:b/>
                <w:spacing w:val="-2"/>
              </w:rPr>
              <w:t>Credits</w:t>
            </w:r>
          </w:p>
        </w:tc>
      </w:tr>
      <w:tr w:rsidR="009B0494" w14:paraId="44978664" w14:textId="77777777">
        <w:trPr>
          <w:trHeight w:val="550"/>
        </w:trPr>
        <w:tc>
          <w:tcPr>
            <w:tcW w:w="6093" w:type="dxa"/>
          </w:tcPr>
          <w:p w14:paraId="44978661" w14:textId="77777777" w:rsidR="009B0494" w:rsidRDefault="007F4792" w:rsidP="009A260E">
            <w:pPr>
              <w:pStyle w:val="TableParagraph"/>
              <w:spacing w:before="0"/>
              <w:jc w:val="left"/>
            </w:pPr>
            <w:r>
              <w:t>First</w:t>
            </w:r>
            <w:r>
              <w:rPr>
                <w:spacing w:val="-1"/>
              </w:rPr>
              <w:t xml:space="preserve"> </w:t>
            </w:r>
            <w:r>
              <w:rPr>
                <w:spacing w:val="-2"/>
              </w:rPr>
              <w:t>Subject</w:t>
            </w:r>
          </w:p>
        </w:tc>
        <w:tc>
          <w:tcPr>
            <w:tcW w:w="1421" w:type="dxa"/>
          </w:tcPr>
          <w:p w14:paraId="44978662" w14:textId="77777777" w:rsidR="009B0494" w:rsidRDefault="007F4792" w:rsidP="009A260E">
            <w:pPr>
              <w:pStyle w:val="TableParagraph"/>
              <w:spacing w:before="0"/>
              <w:ind w:left="11"/>
            </w:pPr>
            <w:r>
              <w:rPr>
                <w:w w:val="99"/>
              </w:rPr>
              <w:t>2</w:t>
            </w:r>
          </w:p>
        </w:tc>
        <w:tc>
          <w:tcPr>
            <w:tcW w:w="1506" w:type="dxa"/>
          </w:tcPr>
          <w:p w14:paraId="44978663" w14:textId="77777777" w:rsidR="009B0494" w:rsidRDefault="007F4792" w:rsidP="009A260E">
            <w:pPr>
              <w:pStyle w:val="TableParagraph"/>
              <w:spacing w:before="0"/>
              <w:ind w:left="357" w:right="354"/>
            </w:pPr>
            <w:r>
              <w:rPr>
                <w:spacing w:val="-5"/>
              </w:rPr>
              <w:t>60</w:t>
            </w:r>
          </w:p>
        </w:tc>
      </w:tr>
      <w:tr w:rsidR="009B0494" w14:paraId="44978668" w14:textId="77777777">
        <w:trPr>
          <w:trHeight w:val="555"/>
        </w:trPr>
        <w:tc>
          <w:tcPr>
            <w:tcW w:w="6093" w:type="dxa"/>
          </w:tcPr>
          <w:p w14:paraId="44978665" w14:textId="77777777" w:rsidR="009B0494" w:rsidRDefault="007F4792" w:rsidP="009A260E">
            <w:pPr>
              <w:pStyle w:val="TableParagraph"/>
              <w:spacing w:before="0"/>
              <w:jc w:val="left"/>
            </w:pPr>
            <w:r>
              <w:t xml:space="preserve">Second </w:t>
            </w:r>
            <w:r>
              <w:rPr>
                <w:spacing w:val="-2"/>
              </w:rPr>
              <w:t>Subject</w:t>
            </w:r>
          </w:p>
        </w:tc>
        <w:tc>
          <w:tcPr>
            <w:tcW w:w="1421" w:type="dxa"/>
          </w:tcPr>
          <w:p w14:paraId="44978666" w14:textId="77777777" w:rsidR="009B0494" w:rsidRDefault="007F4792" w:rsidP="009A260E">
            <w:pPr>
              <w:pStyle w:val="TableParagraph"/>
              <w:spacing w:before="0"/>
              <w:ind w:left="11"/>
            </w:pPr>
            <w:r>
              <w:rPr>
                <w:w w:val="99"/>
              </w:rPr>
              <w:t>2</w:t>
            </w:r>
          </w:p>
        </w:tc>
        <w:tc>
          <w:tcPr>
            <w:tcW w:w="1506" w:type="dxa"/>
          </w:tcPr>
          <w:p w14:paraId="44978667" w14:textId="77777777" w:rsidR="009B0494" w:rsidRDefault="007F4792" w:rsidP="009A260E">
            <w:pPr>
              <w:pStyle w:val="TableParagraph"/>
              <w:spacing w:before="0"/>
              <w:ind w:left="357" w:right="354"/>
            </w:pPr>
            <w:r>
              <w:rPr>
                <w:spacing w:val="-5"/>
              </w:rPr>
              <w:t>60</w:t>
            </w:r>
          </w:p>
        </w:tc>
      </w:tr>
    </w:tbl>
    <w:p w14:paraId="44978669" w14:textId="77777777" w:rsidR="009B0494" w:rsidRDefault="009B0494" w:rsidP="009A260E">
      <w:pPr>
        <w:pStyle w:val="BodyText"/>
      </w:pPr>
    </w:p>
    <w:p w14:paraId="4497866A" w14:textId="77777777" w:rsidR="009B0494" w:rsidRDefault="007F4792" w:rsidP="009A260E">
      <w:pPr>
        <w:pStyle w:val="ListParagraph"/>
        <w:numPr>
          <w:ilvl w:val="0"/>
          <w:numId w:val="65"/>
        </w:numPr>
        <w:tabs>
          <w:tab w:val="left" w:pos="546"/>
        </w:tabs>
        <w:ind w:left="545" w:right="194"/>
      </w:pPr>
      <w:r>
        <w:rPr>
          <w:b/>
        </w:rPr>
        <w:t>Third</w:t>
      </w:r>
      <w:r>
        <w:rPr>
          <w:b/>
          <w:spacing w:val="-2"/>
        </w:rPr>
        <w:t xml:space="preserve"> </w:t>
      </w:r>
      <w:r>
        <w:rPr>
          <w:b/>
        </w:rPr>
        <w:t>Year</w:t>
      </w:r>
      <w:r>
        <w:rPr>
          <w:b/>
          <w:spacing w:val="-3"/>
        </w:rPr>
        <w:t xml:space="preserve"> </w:t>
      </w:r>
      <w:r>
        <w:t>-</w:t>
      </w:r>
      <w:r>
        <w:rPr>
          <w:spacing w:val="-2"/>
        </w:rPr>
        <w:t xml:space="preserve"> </w:t>
      </w:r>
      <w:r>
        <w:t>All</w:t>
      </w:r>
      <w:r>
        <w:rPr>
          <w:spacing w:val="-3"/>
        </w:rPr>
        <w:t xml:space="preserve"> </w:t>
      </w:r>
      <w:r>
        <w:t>full-time</w:t>
      </w:r>
      <w:r>
        <w:rPr>
          <w:spacing w:val="-1"/>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1"/>
        </w:rPr>
        <w:t xml:space="preserve"> </w:t>
      </w:r>
      <w:r>
        <w:t xml:space="preserve">All students shall take a maximum of 20 credits from a list of interdisciplinary elective modules approved by the Faculty, including where appropriate, participation in a Vertically Integrated Project (VIP) or any other module approved by the Adviser of </w:t>
      </w:r>
      <w:r>
        <w:rPr>
          <w:spacing w:val="-2"/>
        </w:rPr>
        <w:t>Studies.</w:t>
      </w:r>
    </w:p>
    <w:p w14:paraId="4497866B" w14:textId="77777777" w:rsidR="009B0494" w:rsidRDefault="009B0494" w:rsidP="009A260E">
      <w:pPr>
        <w:pStyle w:val="BodyText"/>
      </w:pPr>
    </w:p>
    <w:p w14:paraId="4497866C" w14:textId="77777777" w:rsidR="009B0494" w:rsidRDefault="007F4792" w:rsidP="009A260E">
      <w:pPr>
        <w:pStyle w:val="ListParagraph"/>
        <w:numPr>
          <w:ilvl w:val="0"/>
          <w:numId w:val="65"/>
        </w:numPr>
        <w:tabs>
          <w:tab w:val="left" w:pos="546"/>
        </w:tabs>
        <w:spacing w:line="237" w:lineRule="auto"/>
        <w:ind w:left="545" w:right="335"/>
      </w:pPr>
      <w:r>
        <w:t>In</w:t>
      </w:r>
      <w:r>
        <w:rPr>
          <w:spacing w:val="-1"/>
        </w:rPr>
        <w:t xml:space="preserve"> </w:t>
      </w:r>
      <w:r>
        <w:t>addition,</w:t>
      </w:r>
      <w:r>
        <w:rPr>
          <w:spacing w:val="-5"/>
        </w:rPr>
        <w:t xml:space="preserve"> </w:t>
      </w:r>
      <w:r>
        <w:t>students</w:t>
      </w:r>
      <w:r>
        <w:rPr>
          <w:spacing w:val="-4"/>
        </w:rPr>
        <w:t xml:space="preserve"> </w:t>
      </w:r>
      <w:r>
        <w:t>shall</w:t>
      </w:r>
      <w:r>
        <w:rPr>
          <w:spacing w:val="-8"/>
        </w:rPr>
        <w:t xml:space="preserve"> </w:t>
      </w:r>
      <w:r>
        <w:t>undertake 100</w:t>
      </w:r>
      <w:r>
        <w:rPr>
          <w:spacing w:val="-1"/>
        </w:rPr>
        <w:t xml:space="preserve"> </w:t>
      </w:r>
      <w:r>
        <w:t>credits</w:t>
      </w:r>
      <w:r>
        <w:rPr>
          <w:spacing w:val="-4"/>
        </w:rPr>
        <w:t xml:space="preserve"> </w:t>
      </w:r>
      <w:r>
        <w:t>in</w:t>
      </w:r>
      <w:r>
        <w:rPr>
          <w:spacing w:val="-1"/>
        </w:rPr>
        <w:t xml:space="preserve"> </w:t>
      </w:r>
      <w:r>
        <w:t>one</w:t>
      </w:r>
      <w:r>
        <w:rPr>
          <w:spacing w:val="-1"/>
        </w:rPr>
        <w:t xml:space="preserve"> </w:t>
      </w:r>
      <w:r>
        <w:t>of</w:t>
      </w:r>
      <w:r>
        <w:rPr>
          <w:spacing w:val="-5"/>
        </w:rPr>
        <w:t xml:space="preserve"> </w:t>
      </w:r>
      <w:r>
        <w:t>the</w:t>
      </w:r>
      <w:r>
        <w:rPr>
          <w:spacing w:val="-1"/>
        </w:rPr>
        <w:t xml:space="preserve"> </w:t>
      </w:r>
      <w:r>
        <w:t>subjects</w:t>
      </w:r>
      <w:r>
        <w:rPr>
          <w:spacing w:val="-4"/>
        </w:rPr>
        <w:t xml:space="preserve"> </w:t>
      </w:r>
      <w:r>
        <w:t>passed</w:t>
      </w:r>
      <w:r>
        <w:rPr>
          <w:spacing w:val="-1"/>
        </w:rPr>
        <w:t xml:space="preserve"> </w:t>
      </w:r>
      <w:r>
        <w:t>at</w:t>
      </w:r>
      <w:r>
        <w:rPr>
          <w:spacing w:val="-5"/>
        </w:rPr>
        <w:t xml:space="preserve"> </w:t>
      </w:r>
      <w:r>
        <w:t xml:space="preserve">Level </w:t>
      </w:r>
      <w:r>
        <w:rPr>
          <w:spacing w:val="-6"/>
        </w:rPr>
        <w:t>2*</w:t>
      </w:r>
    </w:p>
    <w:p w14:paraId="4497866D" w14:textId="77777777" w:rsidR="009B0494" w:rsidRDefault="009B0494" w:rsidP="009A260E">
      <w:pPr>
        <w:pStyle w:val="BodyText"/>
        <w:rPr>
          <w:sz w:val="21"/>
        </w:rPr>
      </w:pPr>
    </w:p>
    <w:p w14:paraId="4497866E" w14:textId="77777777" w:rsidR="009B0494" w:rsidRDefault="007F4792" w:rsidP="009A260E">
      <w:pPr>
        <w:pStyle w:val="Heading1"/>
        <w:ind w:left="545"/>
      </w:pPr>
      <w:r>
        <w:rPr>
          <w:spacing w:val="-5"/>
        </w:rPr>
        <w:t>Or</w:t>
      </w:r>
    </w:p>
    <w:p w14:paraId="4497866F" w14:textId="77777777" w:rsidR="009B0494" w:rsidRDefault="009B0494" w:rsidP="009A260E">
      <w:pPr>
        <w:pStyle w:val="BodyText"/>
        <w:rPr>
          <w:b/>
        </w:rPr>
      </w:pPr>
    </w:p>
    <w:p w14:paraId="44978670" w14:textId="77777777" w:rsidR="009B0494" w:rsidRDefault="007F4792" w:rsidP="009A260E">
      <w:pPr>
        <w:pStyle w:val="BodyText"/>
        <w:spacing w:line="237" w:lineRule="auto"/>
        <w:ind w:left="545"/>
      </w:pPr>
      <w:r>
        <w:t>80</w:t>
      </w:r>
      <w:r>
        <w:rPr>
          <w:spacing w:val="-1"/>
        </w:rPr>
        <w:t xml:space="preserve"> </w:t>
      </w:r>
      <w:r>
        <w:t>credits</w:t>
      </w:r>
      <w:r>
        <w:rPr>
          <w:spacing w:val="-4"/>
        </w:rPr>
        <w:t xml:space="preserve"> </w:t>
      </w:r>
      <w:r>
        <w:t>in</w:t>
      </w:r>
      <w:r>
        <w:rPr>
          <w:spacing w:val="-1"/>
        </w:rPr>
        <w:t xml:space="preserve"> </w:t>
      </w:r>
      <w:r>
        <w:t>one</w:t>
      </w:r>
      <w:r>
        <w:rPr>
          <w:spacing w:val="-1"/>
        </w:rPr>
        <w:t xml:space="preserve"> </w:t>
      </w:r>
      <w:r>
        <w:t>of</w:t>
      </w:r>
      <w:r>
        <w:rPr>
          <w:spacing w:val="-5"/>
        </w:rPr>
        <w:t xml:space="preserve"> </w:t>
      </w:r>
      <w:r>
        <w:t>the</w:t>
      </w:r>
      <w:r>
        <w:rPr>
          <w:spacing w:val="-1"/>
        </w:rPr>
        <w:t xml:space="preserve"> </w:t>
      </w:r>
      <w:r>
        <w:t>subjects</w:t>
      </w:r>
      <w:r>
        <w:rPr>
          <w:spacing w:val="-4"/>
        </w:rPr>
        <w:t xml:space="preserve"> </w:t>
      </w:r>
      <w:r>
        <w:t>passed</w:t>
      </w:r>
      <w:r>
        <w:rPr>
          <w:spacing w:val="-1"/>
        </w:rPr>
        <w:t xml:space="preserve"> </w:t>
      </w:r>
      <w:r>
        <w:t>at</w:t>
      </w:r>
      <w:r>
        <w:rPr>
          <w:spacing w:val="-5"/>
        </w:rPr>
        <w:t xml:space="preserve"> </w:t>
      </w:r>
      <w:r>
        <w:t>Level</w:t>
      </w:r>
      <w:r>
        <w:rPr>
          <w:spacing w:val="-3"/>
        </w:rPr>
        <w:t xml:space="preserve"> </w:t>
      </w:r>
      <w:r>
        <w:t>2</w:t>
      </w:r>
      <w:r>
        <w:rPr>
          <w:spacing w:val="-1"/>
        </w:rPr>
        <w:t xml:space="preserve"> </w:t>
      </w:r>
      <w:r>
        <w:t>and</w:t>
      </w:r>
      <w:r>
        <w:rPr>
          <w:spacing w:val="-1"/>
        </w:rPr>
        <w:t xml:space="preserve"> </w:t>
      </w:r>
      <w:r>
        <w:t>20 credits</w:t>
      </w:r>
      <w:r>
        <w:rPr>
          <w:spacing w:val="-4"/>
        </w:rPr>
        <w:t xml:space="preserve"> </w:t>
      </w:r>
      <w:r>
        <w:t>in</w:t>
      </w:r>
      <w:r>
        <w:rPr>
          <w:spacing w:val="-1"/>
        </w:rPr>
        <w:t xml:space="preserve"> </w:t>
      </w:r>
      <w:r>
        <w:t>the</w:t>
      </w:r>
      <w:r>
        <w:rPr>
          <w:spacing w:val="-6"/>
        </w:rPr>
        <w:t xml:space="preserve"> </w:t>
      </w:r>
      <w:r>
        <w:t>other</w:t>
      </w:r>
      <w:r>
        <w:rPr>
          <w:spacing w:val="-2"/>
        </w:rPr>
        <w:t xml:space="preserve"> </w:t>
      </w:r>
      <w:r>
        <w:t>subject passed at Level 2+</w:t>
      </w:r>
    </w:p>
    <w:p w14:paraId="44978671" w14:textId="77777777" w:rsidR="009B0494" w:rsidRDefault="009B0494" w:rsidP="009A260E">
      <w:pPr>
        <w:pStyle w:val="BodyText"/>
        <w:rPr>
          <w:sz w:val="21"/>
        </w:rPr>
      </w:pPr>
    </w:p>
    <w:p w14:paraId="44978672" w14:textId="77777777" w:rsidR="009B0494" w:rsidRDefault="007F4792" w:rsidP="009A260E">
      <w:pPr>
        <w:pStyle w:val="Heading1"/>
        <w:ind w:left="545"/>
      </w:pPr>
      <w:r>
        <w:rPr>
          <w:spacing w:val="-5"/>
        </w:rPr>
        <w:t>Or</w:t>
      </w:r>
    </w:p>
    <w:p w14:paraId="44978673" w14:textId="77777777" w:rsidR="009B0494" w:rsidRDefault="009B0494" w:rsidP="009A260E">
      <w:pPr>
        <w:pStyle w:val="BodyText"/>
        <w:rPr>
          <w:b/>
        </w:rPr>
      </w:pPr>
    </w:p>
    <w:p w14:paraId="44978674" w14:textId="77777777" w:rsidR="009B0494" w:rsidRDefault="007F4792" w:rsidP="009A260E">
      <w:pPr>
        <w:pStyle w:val="BodyText"/>
        <w:spacing w:line="237" w:lineRule="auto"/>
        <w:ind w:left="545"/>
      </w:pPr>
      <w:r>
        <w:t>60</w:t>
      </w:r>
      <w:r>
        <w:rPr>
          <w:spacing w:val="-1"/>
        </w:rPr>
        <w:t xml:space="preserve"> </w:t>
      </w:r>
      <w:r>
        <w:t>credits</w:t>
      </w:r>
      <w:r>
        <w:rPr>
          <w:spacing w:val="-4"/>
        </w:rPr>
        <w:t xml:space="preserve"> </w:t>
      </w:r>
      <w:r>
        <w:t>in</w:t>
      </w:r>
      <w:r>
        <w:rPr>
          <w:spacing w:val="-1"/>
        </w:rPr>
        <w:t xml:space="preserve"> </w:t>
      </w:r>
      <w:r>
        <w:t>one</w:t>
      </w:r>
      <w:r>
        <w:rPr>
          <w:spacing w:val="-1"/>
        </w:rPr>
        <w:t xml:space="preserve"> </w:t>
      </w:r>
      <w:r>
        <w:t>subject</w:t>
      </w:r>
      <w:r>
        <w:rPr>
          <w:spacing w:val="-4"/>
        </w:rPr>
        <w:t xml:space="preserve"> </w:t>
      </w:r>
      <w:r>
        <w:t>passed</w:t>
      </w:r>
      <w:r>
        <w:rPr>
          <w:spacing w:val="-5"/>
        </w:rPr>
        <w:t xml:space="preserve"> </w:t>
      </w:r>
      <w:r>
        <w:t>at</w:t>
      </w:r>
      <w:r>
        <w:rPr>
          <w:spacing w:val="-4"/>
        </w:rPr>
        <w:t xml:space="preserve"> </w:t>
      </w:r>
      <w:r>
        <w:t>Level</w:t>
      </w:r>
      <w:r>
        <w:rPr>
          <w:spacing w:val="-3"/>
        </w:rPr>
        <w:t xml:space="preserve"> </w:t>
      </w:r>
      <w:r>
        <w:t>2</w:t>
      </w:r>
      <w:r>
        <w:rPr>
          <w:spacing w:val="-5"/>
        </w:rPr>
        <w:t xml:space="preserve"> </w:t>
      </w:r>
      <w:r>
        <w:t>and</w:t>
      </w:r>
      <w:r>
        <w:rPr>
          <w:spacing w:val="-1"/>
        </w:rPr>
        <w:t xml:space="preserve"> </w:t>
      </w:r>
      <w:r>
        <w:t>40</w:t>
      </w:r>
      <w:r>
        <w:rPr>
          <w:spacing w:val="-1"/>
        </w:rPr>
        <w:t xml:space="preserve"> </w:t>
      </w:r>
      <w:r>
        <w:t>credits</w:t>
      </w:r>
      <w:r>
        <w:rPr>
          <w:spacing w:val="-4"/>
        </w:rPr>
        <w:t xml:space="preserve"> </w:t>
      </w:r>
      <w:r>
        <w:t>in</w:t>
      </w:r>
      <w:r>
        <w:rPr>
          <w:spacing w:val="-1"/>
        </w:rPr>
        <w:t xml:space="preserve"> </w:t>
      </w:r>
      <w:r>
        <w:t>the</w:t>
      </w:r>
      <w:r>
        <w:rPr>
          <w:spacing w:val="-1"/>
        </w:rPr>
        <w:t xml:space="preserve"> </w:t>
      </w:r>
      <w:r>
        <w:t>other</w:t>
      </w:r>
      <w:r>
        <w:rPr>
          <w:spacing w:val="-2"/>
        </w:rPr>
        <w:t xml:space="preserve"> </w:t>
      </w:r>
      <w:r>
        <w:t>subject</w:t>
      </w:r>
      <w:r>
        <w:rPr>
          <w:spacing w:val="-4"/>
        </w:rPr>
        <w:t xml:space="preserve"> </w:t>
      </w:r>
      <w:r>
        <w:t>passed</w:t>
      </w:r>
      <w:r>
        <w:rPr>
          <w:spacing w:val="-5"/>
        </w:rPr>
        <w:t xml:space="preserve"> </w:t>
      </w:r>
      <w:r>
        <w:t>at Level 2++</w:t>
      </w:r>
    </w:p>
    <w:p w14:paraId="44978675" w14:textId="77777777" w:rsidR="009B0494" w:rsidRDefault="009B0494" w:rsidP="009A260E">
      <w:pPr>
        <w:pStyle w:val="BodyText"/>
        <w:rPr>
          <w:sz w:val="21"/>
        </w:rPr>
      </w:pPr>
    </w:p>
    <w:p w14:paraId="44978676" w14:textId="77777777" w:rsidR="009B0494" w:rsidRDefault="007F4792" w:rsidP="009A260E">
      <w:pPr>
        <w:pStyle w:val="ListParagraph"/>
        <w:numPr>
          <w:ilvl w:val="0"/>
          <w:numId w:val="65"/>
        </w:numPr>
        <w:tabs>
          <w:tab w:val="left" w:pos="491"/>
        </w:tabs>
        <w:spacing w:line="480" w:lineRule="auto"/>
        <w:ind w:left="545" w:right="947"/>
      </w:pPr>
      <w:r>
        <w:t>If</w:t>
      </w:r>
      <w:r>
        <w:rPr>
          <w:spacing w:val="-5"/>
        </w:rPr>
        <w:t xml:space="preserve"> </w:t>
      </w:r>
      <w:r>
        <w:t>an</w:t>
      </w:r>
      <w:r>
        <w:rPr>
          <w:spacing w:val="-1"/>
        </w:rPr>
        <w:t xml:space="preserve"> </w:t>
      </w:r>
      <w:r>
        <w:t>interdisciplinary</w:t>
      </w:r>
      <w:r>
        <w:rPr>
          <w:spacing w:val="-4"/>
        </w:rPr>
        <w:t xml:space="preserve"> </w:t>
      </w:r>
      <w:r>
        <w:t>elective module is</w:t>
      </w:r>
      <w:r>
        <w:rPr>
          <w:spacing w:val="-4"/>
        </w:rPr>
        <w:t xml:space="preserve"> </w:t>
      </w:r>
      <w:r>
        <w:t>not</w:t>
      </w:r>
      <w:r>
        <w:rPr>
          <w:spacing w:val="-5"/>
        </w:rPr>
        <w:t xml:space="preserve"> </w:t>
      </w:r>
      <w:r>
        <w:t>taken,</w:t>
      </w:r>
      <w:r>
        <w:rPr>
          <w:spacing w:val="-5"/>
        </w:rPr>
        <w:t xml:space="preserve"> </w:t>
      </w:r>
      <w:r>
        <w:t>then</w:t>
      </w:r>
      <w:r>
        <w:rPr>
          <w:spacing w:val="-1"/>
        </w:rPr>
        <w:t xml:space="preserve"> </w:t>
      </w:r>
      <w:r>
        <w:t>students</w:t>
      </w:r>
      <w:r>
        <w:rPr>
          <w:spacing w:val="-4"/>
        </w:rPr>
        <w:t xml:space="preserve"> </w:t>
      </w:r>
      <w:r>
        <w:t>shall</w:t>
      </w:r>
      <w:r>
        <w:rPr>
          <w:spacing w:val="-3"/>
        </w:rPr>
        <w:t xml:space="preserve"> </w:t>
      </w:r>
      <w:r>
        <w:t>undertake: 120 credits in one of the subjects passed at Level 2*</w:t>
      </w:r>
    </w:p>
    <w:p w14:paraId="44978677" w14:textId="77777777" w:rsidR="009B0494" w:rsidRDefault="007F4792" w:rsidP="009A260E">
      <w:pPr>
        <w:pStyle w:val="Heading1"/>
        <w:ind w:left="545"/>
      </w:pPr>
      <w:r>
        <w:rPr>
          <w:spacing w:val="-5"/>
        </w:rPr>
        <w:t>Or</w:t>
      </w:r>
    </w:p>
    <w:p w14:paraId="44978678" w14:textId="77777777" w:rsidR="009B0494" w:rsidRDefault="009B0494" w:rsidP="009A260E">
      <w:pPr>
        <w:pStyle w:val="BodyText"/>
        <w:rPr>
          <w:b/>
        </w:rPr>
      </w:pPr>
    </w:p>
    <w:p w14:paraId="44978679" w14:textId="77777777" w:rsidR="009B0494" w:rsidRDefault="007F4792" w:rsidP="009A260E">
      <w:pPr>
        <w:pStyle w:val="BodyText"/>
        <w:spacing w:line="237" w:lineRule="auto"/>
        <w:ind w:left="545"/>
      </w:pPr>
      <w:r>
        <w:t>80</w:t>
      </w:r>
      <w:r>
        <w:rPr>
          <w:spacing w:val="-1"/>
        </w:rPr>
        <w:t xml:space="preserve"> </w:t>
      </w:r>
      <w:r>
        <w:t>credits</w:t>
      </w:r>
      <w:r>
        <w:rPr>
          <w:spacing w:val="-4"/>
        </w:rPr>
        <w:t xml:space="preserve"> </w:t>
      </w:r>
      <w:r>
        <w:t>in</w:t>
      </w:r>
      <w:r>
        <w:rPr>
          <w:spacing w:val="-1"/>
        </w:rPr>
        <w:t xml:space="preserve"> </w:t>
      </w:r>
      <w:r>
        <w:t>one</w:t>
      </w:r>
      <w:r>
        <w:rPr>
          <w:spacing w:val="-1"/>
        </w:rPr>
        <w:t xml:space="preserve"> </w:t>
      </w:r>
      <w:r>
        <w:t>of</w:t>
      </w:r>
      <w:r>
        <w:rPr>
          <w:spacing w:val="-5"/>
        </w:rPr>
        <w:t xml:space="preserve"> </w:t>
      </w:r>
      <w:r>
        <w:t>the</w:t>
      </w:r>
      <w:r>
        <w:rPr>
          <w:spacing w:val="-1"/>
        </w:rPr>
        <w:t xml:space="preserve"> </w:t>
      </w:r>
      <w:r>
        <w:t>subjects</w:t>
      </w:r>
      <w:r>
        <w:rPr>
          <w:spacing w:val="-4"/>
        </w:rPr>
        <w:t xml:space="preserve"> </w:t>
      </w:r>
      <w:r>
        <w:t>passed</w:t>
      </w:r>
      <w:r>
        <w:rPr>
          <w:spacing w:val="-1"/>
        </w:rPr>
        <w:t xml:space="preserve"> </w:t>
      </w:r>
      <w:r>
        <w:t>at</w:t>
      </w:r>
      <w:r>
        <w:rPr>
          <w:spacing w:val="-5"/>
        </w:rPr>
        <w:t xml:space="preserve"> </w:t>
      </w:r>
      <w:r>
        <w:t>Level</w:t>
      </w:r>
      <w:r>
        <w:rPr>
          <w:spacing w:val="-3"/>
        </w:rPr>
        <w:t xml:space="preserve"> </w:t>
      </w:r>
      <w:r>
        <w:t>2</w:t>
      </w:r>
      <w:r>
        <w:rPr>
          <w:spacing w:val="-1"/>
        </w:rPr>
        <w:t xml:space="preserve"> </w:t>
      </w:r>
      <w:r>
        <w:t>and</w:t>
      </w:r>
      <w:r>
        <w:rPr>
          <w:spacing w:val="-1"/>
        </w:rPr>
        <w:t xml:space="preserve"> </w:t>
      </w:r>
      <w:r>
        <w:t>40</w:t>
      </w:r>
      <w:r>
        <w:rPr>
          <w:spacing w:val="-1"/>
        </w:rPr>
        <w:t xml:space="preserve"> </w:t>
      </w:r>
      <w:r>
        <w:t>credits</w:t>
      </w:r>
      <w:r>
        <w:rPr>
          <w:spacing w:val="-4"/>
        </w:rPr>
        <w:t xml:space="preserve"> </w:t>
      </w:r>
      <w:r>
        <w:t>in</w:t>
      </w:r>
      <w:r>
        <w:rPr>
          <w:spacing w:val="-1"/>
        </w:rPr>
        <w:t xml:space="preserve"> </w:t>
      </w:r>
      <w:r>
        <w:t>the</w:t>
      </w:r>
      <w:r>
        <w:rPr>
          <w:spacing w:val="-6"/>
        </w:rPr>
        <w:t xml:space="preserve"> </w:t>
      </w:r>
      <w:r>
        <w:t>other</w:t>
      </w:r>
      <w:r>
        <w:rPr>
          <w:spacing w:val="-2"/>
        </w:rPr>
        <w:t xml:space="preserve"> </w:t>
      </w:r>
      <w:r>
        <w:t>subject passed in Level 2+,</w:t>
      </w:r>
    </w:p>
    <w:p w14:paraId="4497867A" w14:textId="77777777" w:rsidR="009B0494" w:rsidRDefault="009B0494" w:rsidP="009A260E">
      <w:pPr>
        <w:pStyle w:val="BodyText"/>
      </w:pPr>
    </w:p>
    <w:p w14:paraId="4497867B" w14:textId="77777777" w:rsidR="009B0494" w:rsidRDefault="007F4792" w:rsidP="009A260E">
      <w:pPr>
        <w:pStyle w:val="Heading1"/>
        <w:ind w:left="545"/>
      </w:pPr>
      <w:r>
        <w:rPr>
          <w:spacing w:val="-5"/>
        </w:rPr>
        <w:t>Or</w:t>
      </w:r>
    </w:p>
    <w:p w14:paraId="4497867C" w14:textId="77777777" w:rsidR="009B0494" w:rsidRDefault="009B0494" w:rsidP="009A260E">
      <w:pPr>
        <w:pStyle w:val="BodyText"/>
        <w:rPr>
          <w:b/>
        </w:rPr>
      </w:pPr>
    </w:p>
    <w:p w14:paraId="4497867D" w14:textId="77777777" w:rsidR="009B0494" w:rsidRDefault="007F4792" w:rsidP="009A260E">
      <w:pPr>
        <w:pStyle w:val="BodyText"/>
        <w:spacing w:line="237" w:lineRule="auto"/>
        <w:ind w:left="545"/>
      </w:pPr>
      <w:r>
        <w:t>60</w:t>
      </w:r>
      <w:r>
        <w:rPr>
          <w:spacing w:val="-1"/>
        </w:rPr>
        <w:t xml:space="preserve"> </w:t>
      </w:r>
      <w:r>
        <w:t>credits</w:t>
      </w:r>
      <w:r>
        <w:rPr>
          <w:spacing w:val="-4"/>
        </w:rPr>
        <w:t xml:space="preserve"> </w:t>
      </w:r>
      <w:r>
        <w:t>in</w:t>
      </w:r>
      <w:r>
        <w:rPr>
          <w:spacing w:val="-1"/>
        </w:rPr>
        <w:t xml:space="preserve"> </w:t>
      </w:r>
      <w:r>
        <w:t>one</w:t>
      </w:r>
      <w:r>
        <w:rPr>
          <w:spacing w:val="-1"/>
        </w:rPr>
        <w:t xml:space="preserve"> </w:t>
      </w:r>
      <w:r>
        <w:t>subject</w:t>
      </w:r>
      <w:r>
        <w:rPr>
          <w:spacing w:val="-4"/>
        </w:rPr>
        <w:t xml:space="preserve"> </w:t>
      </w:r>
      <w:r>
        <w:t>passed</w:t>
      </w:r>
      <w:r>
        <w:rPr>
          <w:spacing w:val="-5"/>
        </w:rPr>
        <w:t xml:space="preserve"> </w:t>
      </w:r>
      <w:r>
        <w:t>at Level</w:t>
      </w:r>
      <w:r>
        <w:rPr>
          <w:spacing w:val="-3"/>
        </w:rPr>
        <w:t xml:space="preserve"> </w:t>
      </w:r>
      <w:r>
        <w:t>2</w:t>
      </w:r>
      <w:r>
        <w:rPr>
          <w:spacing w:val="-5"/>
        </w:rPr>
        <w:t xml:space="preserve"> </w:t>
      </w:r>
      <w:r>
        <w:t>and</w:t>
      </w:r>
      <w:r>
        <w:rPr>
          <w:spacing w:val="-1"/>
        </w:rPr>
        <w:t xml:space="preserve"> </w:t>
      </w:r>
      <w:r>
        <w:t>60</w:t>
      </w:r>
      <w:r>
        <w:rPr>
          <w:spacing w:val="-1"/>
        </w:rPr>
        <w:t xml:space="preserve"> </w:t>
      </w:r>
      <w:r>
        <w:t>credits</w:t>
      </w:r>
      <w:r>
        <w:rPr>
          <w:spacing w:val="-4"/>
        </w:rPr>
        <w:t xml:space="preserve"> </w:t>
      </w:r>
      <w:r>
        <w:t>in</w:t>
      </w:r>
      <w:r>
        <w:rPr>
          <w:spacing w:val="-1"/>
        </w:rPr>
        <w:t xml:space="preserve"> </w:t>
      </w:r>
      <w:r>
        <w:t>the</w:t>
      </w:r>
      <w:r>
        <w:rPr>
          <w:spacing w:val="-1"/>
        </w:rPr>
        <w:t xml:space="preserve"> </w:t>
      </w:r>
      <w:r>
        <w:t>other</w:t>
      </w:r>
      <w:r>
        <w:rPr>
          <w:spacing w:val="-2"/>
        </w:rPr>
        <w:t xml:space="preserve"> </w:t>
      </w:r>
      <w:r>
        <w:t>subject</w:t>
      </w:r>
      <w:r>
        <w:rPr>
          <w:spacing w:val="-4"/>
        </w:rPr>
        <w:t xml:space="preserve"> </w:t>
      </w:r>
      <w:r>
        <w:t>passed</w:t>
      </w:r>
      <w:r>
        <w:rPr>
          <w:spacing w:val="-5"/>
        </w:rPr>
        <w:t xml:space="preserve"> </w:t>
      </w:r>
      <w:r>
        <w:t>at Level 2++</w:t>
      </w:r>
    </w:p>
    <w:p w14:paraId="4497867E" w14:textId="77777777" w:rsidR="009B0494" w:rsidRDefault="009B0494" w:rsidP="009A260E">
      <w:pPr>
        <w:pStyle w:val="BodyText"/>
      </w:pPr>
    </w:p>
    <w:p w14:paraId="4497867F" w14:textId="77777777" w:rsidR="009B0494" w:rsidRDefault="007F4792" w:rsidP="009A260E">
      <w:pPr>
        <w:pStyle w:val="ListParagraph"/>
        <w:numPr>
          <w:ilvl w:val="0"/>
          <w:numId w:val="65"/>
        </w:numPr>
        <w:tabs>
          <w:tab w:val="left" w:pos="546"/>
        </w:tabs>
        <w:ind w:left="545" w:right="363"/>
      </w:pPr>
      <w:r>
        <w:t>Students</w:t>
      </w:r>
      <w:r>
        <w:rPr>
          <w:spacing w:val="-5"/>
        </w:rPr>
        <w:t xml:space="preserve"> </w:t>
      </w:r>
      <w:r>
        <w:t>may</w:t>
      </w:r>
      <w:r>
        <w:rPr>
          <w:spacing w:val="-5"/>
        </w:rPr>
        <w:t xml:space="preserve"> </w:t>
      </w:r>
      <w:r>
        <w:t>undertake</w:t>
      </w:r>
      <w:r>
        <w:rPr>
          <w:spacing w:val="-2"/>
        </w:rPr>
        <w:t xml:space="preserve"> </w:t>
      </w:r>
      <w:r>
        <w:t>1</w:t>
      </w:r>
      <w:r>
        <w:rPr>
          <w:spacing w:val="-2"/>
        </w:rPr>
        <w:t xml:space="preserve"> </w:t>
      </w:r>
      <w:r>
        <w:t>semester</w:t>
      </w:r>
      <w:r>
        <w:rPr>
          <w:spacing w:val="-3"/>
        </w:rPr>
        <w:t xml:space="preserve"> </w:t>
      </w:r>
      <w:r>
        <w:t>(60</w:t>
      </w:r>
      <w:r>
        <w:rPr>
          <w:spacing w:val="-2"/>
        </w:rPr>
        <w:t xml:space="preserve"> </w:t>
      </w:r>
      <w:r>
        <w:t>credits)</w:t>
      </w:r>
      <w:r>
        <w:rPr>
          <w:spacing w:val="-3"/>
        </w:rPr>
        <w:t xml:space="preserve"> </w:t>
      </w:r>
      <w:r>
        <w:t>or</w:t>
      </w:r>
      <w:r>
        <w:rPr>
          <w:spacing w:val="-3"/>
        </w:rPr>
        <w:t xml:space="preserve"> </w:t>
      </w:r>
      <w:r>
        <w:t>2</w:t>
      </w:r>
      <w:r>
        <w:rPr>
          <w:spacing w:val="-2"/>
        </w:rPr>
        <w:t xml:space="preserve"> </w:t>
      </w:r>
      <w:r>
        <w:t>semesters</w:t>
      </w:r>
      <w:r>
        <w:rPr>
          <w:spacing w:val="-5"/>
        </w:rPr>
        <w:t xml:space="preserve"> </w:t>
      </w:r>
      <w:r>
        <w:t>(120</w:t>
      </w:r>
      <w:r>
        <w:rPr>
          <w:spacing w:val="-2"/>
        </w:rPr>
        <w:t xml:space="preserve"> </w:t>
      </w:r>
      <w:r>
        <w:t>credits)</w:t>
      </w:r>
      <w:r>
        <w:rPr>
          <w:spacing w:val="-3"/>
        </w:rPr>
        <w:t xml:space="preserve"> </w:t>
      </w:r>
      <w:r>
        <w:t>studying an agreed curriculum abroad.</w:t>
      </w:r>
      <w:r>
        <w:rPr>
          <w:spacing w:val="40"/>
        </w:rPr>
        <w:t xml:space="preserve"> </w:t>
      </w:r>
      <w:r>
        <w:t>On successful completion of the degree, this would be awarded ‘with international study’.</w:t>
      </w:r>
    </w:p>
    <w:p w14:paraId="44978680" w14:textId="77777777" w:rsidR="009B0494" w:rsidRDefault="009B0494" w:rsidP="009A260E">
      <w:pPr>
        <w:pStyle w:val="BodyText"/>
        <w:rPr>
          <w:sz w:val="21"/>
        </w:rPr>
      </w:pPr>
    </w:p>
    <w:p w14:paraId="44978681" w14:textId="77777777" w:rsidR="009B0494" w:rsidRDefault="007F4792" w:rsidP="009A260E">
      <w:pPr>
        <w:pStyle w:val="BodyText"/>
        <w:tabs>
          <w:tab w:val="left" w:pos="545"/>
        </w:tabs>
        <w:ind w:left="120"/>
      </w:pPr>
      <w:r>
        <w:rPr>
          <w:b/>
          <w:spacing w:val="-10"/>
        </w:rPr>
        <w:t>*</w:t>
      </w:r>
      <w:r>
        <w:rPr>
          <w:b/>
        </w:rPr>
        <w:tab/>
      </w:r>
      <w:r>
        <w:t>May</w:t>
      </w:r>
      <w:r>
        <w:rPr>
          <w:spacing w:val="-5"/>
        </w:rPr>
        <w:t xml:space="preserve"> </w:t>
      </w:r>
      <w:r>
        <w:t>qualify</w:t>
      </w:r>
      <w:r>
        <w:rPr>
          <w:spacing w:val="-4"/>
        </w:rPr>
        <w:t xml:space="preserve"> </w:t>
      </w:r>
      <w:r>
        <w:t>a</w:t>
      </w:r>
      <w:r>
        <w:rPr>
          <w:spacing w:val="-1"/>
        </w:rPr>
        <w:t xml:space="preserve"> </w:t>
      </w:r>
      <w:r>
        <w:t>student</w:t>
      </w:r>
      <w:r>
        <w:rPr>
          <w:spacing w:val="-5"/>
        </w:rPr>
        <w:t xml:space="preserve"> </w:t>
      </w:r>
      <w:r>
        <w:t>for</w:t>
      </w:r>
      <w:r>
        <w:rPr>
          <w:spacing w:val="-2"/>
        </w:rPr>
        <w:t xml:space="preserve"> </w:t>
      </w:r>
      <w:r>
        <w:t>Single</w:t>
      </w:r>
      <w:r>
        <w:rPr>
          <w:spacing w:val="-1"/>
        </w:rPr>
        <w:t xml:space="preserve"> </w:t>
      </w:r>
      <w:r>
        <w:t>Honours</w:t>
      </w:r>
      <w:r>
        <w:rPr>
          <w:spacing w:val="-4"/>
        </w:rPr>
        <w:t xml:space="preserve"> </w:t>
      </w:r>
      <w:r>
        <w:t>in</w:t>
      </w:r>
      <w:r>
        <w:rPr>
          <w:spacing w:val="-1"/>
        </w:rPr>
        <w:t xml:space="preserve"> </w:t>
      </w:r>
      <w:r>
        <w:t>that</w:t>
      </w:r>
      <w:r>
        <w:rPr>
          <w:spacing w:val="-5"/>
        </w:rPr>
        <w:t xml:space="preserve"> </w:t>
      </w:r>
      <w:r>
        <w:rPr>
          <w:spacing w:val="-2"/>
        </w:rPr>
        <w:t>subject.</w:t>
      </w:r>
    </w:p>
    <w:p w14:paraId="44978682" w14:textId="77777777" w:rsidR="009B0494" w:rsidRDefault="009B0494" w:rsidP="009A260E">
      <w:pPr>
        <w:sectPr w:rsidR="009B0494">
          <w:pgSz w:w="11910" w:h="16840"/>
          <w:pgMar w:top="1420" w:right="1300" w:bottom="940" w:left="1320" w:header="0" w:footer="731" w:gutter="0"/>
          <w:cols w:space="720"/>
        </w:sectPr>
      </w:pPr>
    </w:p>
    <w:p w14:paraId="44978683" w14:textId="77777777" w:rsidR="009B0494" w:rsidRDefault="007F4792" w:rsidP="009A260E">
      <w:pPr>
        <w:pStyle w:val="BodyText"/>
        <w:tabs>
          <w:tab w:val="left" w:pos="545"/>
        </w:tabs>
        <w:spacing w:line="251" w:lineRule="exact"/>
        <w:ind w:left="120"/>
      </w:pPr>
      <w:r>
        <w:rPr>
          <w:b/>
          <w:spacing w:val="-10"/>
        </w:rPr>
        <w:lastRenderedPageBreak/>
        <w:t>+</w:t>
      </w:r>
      <w:r>
        <w:rPr>
          <w:b/>
        </w:rPr>
        <w:tab/>
      </w:r>
      <w:r>
        <w:t>May</w:t>
      </w:r>
      <w:r>
        <w:rPr>
          <w:spacing w:val="-5"/>
        </w:rPr>
        <w:t xml:space="preserve"> </w:t>
      </w:r>
      <w:r>
        <w:t>qualify</w:t>
      </w:r>
      <w:r>
        <w:rPr>
          <w:spacing w:val="-4"/>
        </w:rPr>
        <w:t xml:space="preserve"> </w:t>
      </w:r>
      <w:r>
        <w:t>a</w:t>
      </w:r>
      <w:r>
        <w:rPr>
          <w:spacing w:val="-1"/>
        </w:rPr>
        <w:t xml:space="preserve"> </w:t>
      </w:r>
      <w:r>
        <w:t>student</w:t>
      </w:r>
      <w:r>
        <w:rPr>
          <w:spacing w:val="-5"/>
        </w:rPr>
        <w:t xml:space="preserve"> </w:t>
      </w:r>
      <w:r>
        <w:t>for</w:t>
      </w:r>
      <w:r>
        <w:rPr>
          <w:spacing w:val="-2"/>
        </w:rPr>
        <w:t xml:space="preserve"> </w:t>
      </w:r>
      <w:r>
        <w:t>Single</w:t>
      </w:r>
      <w:r>
        <w:rPr>
          <w:spacing w:val="-1"/>
        </w:rPr>
        <w:t xml:space="preserve"> </w:t>
      </w:r>
      <w:r>
        <w:t>Honours</w:t>
      </w:r>
      <w:r>
        <w:rPr>
          <w:spacing w:val="-5"/>
        </w:rPr>
        <w:t xml:space="preserve"> </w:t>
      </w:r>
      <w:r>
        <w:t>in</w:t>
      </w:r>
      <w:r>
        <w:rPr>
          <w:spacing w:val="-1"/>
        </w:rPr>
        <w:t xml:space="preserve"> </w:t>
      </w:r>
      <w:r>
        <w:t>the</w:t>
      </w:r>
      <w:r>
        <w:rPr>
          <w:spacing w:val="-1"/>
        </w:rPr>
        <w:t xml:space="preserve"> </w:t>
      </w:r>
      <w:r>
        <w:t>first</w:t>
      </w:r>
      <w:r>
        <w:rPr>
          <w:spacing w:val="-5"/>
        </w:rPr>
        <w:t xml:space="preserve"> </w:t>
      </w:r>
      <w:r>
        <w:rPr>
          <w:spacing w:val="-2"/>
        </w:rPr>
        <w:t>subject.</w:t>
      </w:r>
    </w:p>
    <w:p w14:paraId="44978684" w14:textId="77777777" w:rsidR="009B0494" w:rsidRDefault="007F4792" w:rsidP="009A260E">
      <w:pPr>
        <w:pStyle w:val="BodyText"/>
        <w:spacing w:line="242" w:lineRule="auto"/>
        <w:ind w:left="545" w:right="324" w:hanging="426"/>
      </w:pPr>
      <w:r>
        <w:rPr>
          <w:b/>
        </w:rPr>
        <w:t>++</w:t>
      </w:r>
      <w:r>
        <w:rPr>
          <w:b/>
          <w:spacing w:val="80"/>
        </w:rPr>
        <w:t xml:space="preserve"> </w:t>
      </w:r>
      <w:r>
        <w:t>May</w:t>
      </w:r>
      <w:r>
        <w:rPr>
          <w:spacing w:val="-3"/>
        </w:rPr>
        <w:t xml:space="preserve"> </w:t>
      </w:r>
      <w:r>
        <w:t>qualify</w:t>
      </w:r>
      <w:r>
        <w:rPr>
          <w:spacing w:val="-3"/>
        </w:rPr>
        <w:t xml:space="preserve"> </w:t>
      </w:r>
      <w:r>
        <w:t>a student</w:t>
      </w:r>
      <w:r>
        <w:rPr>
          <w:spacing w:val="-4"/>
        </w:rPr>
        <w:t xml:space="preserve"> </w:t>
      </w:r>
      <w:r>
        <w:t>for</w:t>
      </w:r>
      <w:r>
        <w:rPr>
          <w:spacing w:val="-1"/>
        </w:rPr>
        <w:t xml:space="preserve"> </w:t>
      </w:r>
      <w:r>
        <w:t>Single Honours</w:t>
      </w:r>
      <w:r>
        <w:rPr>
          <w:spacing w:val="-3"/>
        </w:rPr>
        <w:t xml:space="preserve"> </w:t>
      </w:r>
      <w:r>
        <w:t>in the first</w:t>
      </w:r>
      <w:r>
        <w:rPr>
          <w:spacing w:val="-4"/>
        </w:rPr>
        <w:t xml:space="preserve"> </w:t>
      </w:r>
      <w:r>
        <w:t>subject</w:t>
      </w:r>
      <w:r>
        <w:rPr>
          <w:spacing w:val="-4"/>
        </w:rPr>
        <w:t xml:space="preserve"> </w:t>
      </w:r>
      <w:r>
        <w:t>or</w:t>
      </w:r>
      <w:r>
        <w:rPr>
          <w:spacing w:val="-1"/>
        </w:rPr>
        <w:t xml:space="preserve"> </w:t>
      </w:r>
      <w:r>
        <w:t>Joint</w:t>
      </w:r>
      <w:r>
        <w:rPr>
          <w:spacing w:val="-4"/>
        </w:rPr>
        <w:t xml:space="preserve"> </w:t>
      </w:r>
      <w:r>
        <w:t>Honours</w:t>
      </w:r>
      <w:r>
        <w:rPr>
          <w:spacing w:val="-3"/>
        </w:rPr>
        <w:t xml:space="preserve"> </w:t>
      </w:r>
      <w:r>
        <w:t>(including Major-Minor) in both subjects.</w:t>
      </w:r>
    </w:p>
    <w:p w14:paraId="44978685" w14:textId="77777777" w:rsidR="009B0494" w:rsidRDefault="009B0494" w:rsidP="009A260E">
      <w:pPr>
        <w:pStyle w:val="BodyText"/>
        <w:rPr>
          <w:sz w:val="21"/>
        </w:rPr>
      </w:pPr>
    </w:p>
    <w:p w14:paraId="44978686" w14:textId="77777777" w:rsidR="009B0494" w:rsidRDefault="007F4792" w:rsidP="009A260E">
      <w:pPr>
        <w:ind w:left="120"/>
        <w:rPr>
          <w:b/>
        </w:rPr>
      </w:pPr>
      <w:r>
        <w:rPr>
          <w:b/>
          <w:u w:val="single"/>
        </w:rPr>
        <w:t>Subjects</w:t>
      </w:r>
      <w:r>
        <w:rPr>
          <w:b/>
          <w:spacing w:val="-1"/>
          <w:u w:val="single"/>
        </w:rPr>
        <w:t xml:space="preserve"> </w:t>
      </w:r>
      <w:r>
        <w:rPr>
          <w:b/>
          <w:u w:val="single"/>
        </w:rPr>
        <w:t>at</w:t>
      </w:r>
      <w:r>
        <w:rPr>
          <w:b/>
          <w:spacing w:val="-1"/>
          <w:u w:val="single"/>
        </w:rPr>
        <w:t xml:space="preserve"> </w:t>
      </w:r>
      <w:r>
        <w:rPr>
          <w:b/>
          <w:u w:val="single"/>
        </w:rPr>
        <w:t>Levels</w:t>
      </w:r>
      <w:r>
        <w:rPr>
          <w:b/>
          <w:spacing w:val="-1"/>
          <w:u w:val="single"/>
        </w:rPr>
        <w:t xml:space="preserve"> </w:t>
      </w:r>
      <w:r>
        <w:rPr>
          <w:b/>
          <w:u w:val="single"/>
        </w:rPr>
        <w:t>2</w:t>
      </w:r>
      <w:r>
        <w:rPr>
          <w:b/>
          <w:spacing w:val="-5"/>
          <w:u w:val="single"/>
        </w:rPr>
        <w:t xml:space="preserve"> </w:t>
      </w:r>
      <w:r>
        <w:rPr>
          <w:b/>
          <w:u w:val="single"/>
        </w:rPr>
        <w:t>and</w:t>
      </w:r>
      <w:r>
        <w:rPr>
          <w:b/>
          <w:spacing w:val="-3"/>
          <w:u w:val="single"/>
        </w:rPr>
        <w:t xml:space="preserve"> </w:t>
      </w:r>
      <w:r>
        <w:rPr>
          <w:b/>
          <w:spacing w:val="-10"/>
          <w:u w:val="single"/>
        </w:rPr>
        <w:t>3</w:t>
      </w:r>
    </w:p>
    <w:p w14:paraId="44978687" w14:textId="77777777" w:rsidR="009B0494" w:rsidRDefault="009B0494" w:rsidP="009A260E">
      <w:pPr>
        <w:pStyle w:val="BodyText"/>
        <w:rPr>
          <w:b/>
          <w:sz w:val="13"/>
        </w:rPr>
      </w:pPr>
    </w:p>
    <w:p w14:paraId="44978688" w14:textId="77777777" w:rsidR="009B0494" w:rsidRDefault="007F4792" w:rsidP="009A260E">
      <w:pPr>
        <w:ind w:left="120"/>
        <w:rPr>
          <w:b/>
        </w:rPr>
      </w:pPr>
      <w:r>
        <w:rPr>
          <w:b/>
          <w:u w:val="single"/>
        </w:rPr>
        <w:t>Subjects</w:t>
      </w:r>
      <w:r>
        <w:rPr>
          <w:b/>
          <w:spacing w:val="-1"/>
          <w:u w:val="single"/>
        </w:rPr>
        <w:t xml:space="preserve"> </w:t>
      </w:r>
      <w:r>
        <w:rPr>
          <w:b/>
          <w:u w:val="single"/>
        </w:rPr>
        <w:t>offered</w:t>
      </w:r>
      <w:r>
        <w:rPr>
          <w:b/>
          <w:spacing w:val="-2"/>
          <w:u w:val="single"/>
        </w:rPr>
        <w:t xml:space="preserve"> </w:t>
      </w:r>
      <w:r>
        <w:rPr>
          <w:b/>
          <w:u w:val="single"/>
        </w:rPr>
        <w:t>by</w:t>
      </w:r>
      <w:r>
        <w:rPr>
          <w:b/>
          <w:spacing w:val="-3"/>
          <w:u w:val="single"/>
        </w:rPr>
        <w:t xml:space="preserve"> </w:t>
      </w:r>
      <w:r>
        <w:rPr>
          <w:b/>
          <w:u w:val="single"/>
        </w:rPr>
        <w:t>the Faculty</w:t>
      </w:r>
      <w:r>
        <w:rPr>
          <w:b/>
          <w:spacing w:val="-6"/>
          <w:u w:val="single"/>
        </w:rPr>
        <w:t xml:space="preserve"> </w:t>
      </w:r>
      <w:r>
        <w:rPr>
          <w:b/>
          <w:u w:val="single"/>
        </w:rPr>
        <w:t>of Humanities and</w:t>
      </w:r>
      <w:r>
        <w:rPr>
          <w:b/>
          <w:spacing w:val="-2"/>
          <w:u w:val="single"/>
        </w:rPr>
        <w:t xml:space="preserve"> </w:t>
      </w:r>
      <w:r>
        <w:rPr>
          <w:b/>
          <w:u w:val="single"/>
        </w:rPr>
        <w:t>Social</w:t>
      </w:r>
      <w:r>
        <w:rPr>
          <w:b/>
          <w:spacing w:val="-5"/>
          <w:u w:val="single"/>
        </w:rPr>
        <w:t xml:space="preserve"> </w:t>
      </w:r>
      <w:r>
        <w:rPr>
          <w:b/>
          <w:spacing w:val="-2"/>
          <w:u w:val="single"/>
        </w:rPr>
        <w:t>Sciences</w:t>
      </w:r>
    </w:p>
    <w:p w14:paraId="44978689" w14:textId="77777777" w:rsidR="009B0494" w:rsidRDefault="009B0494" w:rsidP="009A260E">
      <w:pPr>
        <w:pStyle w:val="BodyText"/>
        <w:rPr>
          <w:b/>
          <w:sz w:val="13"/>
        </w:rPr>
      </w:pPr>
    </w:p>
    <w:p w14:paraId="4497868A" w14:textId="77777777" w:rsidR="009B0494" w:rsidRDefault="007F4792" w:rsidP="009A260E">
      <w:pPr>
        <w:ind w:left="120"/>
        <w:rPr>
          <w:b/>
        </w:rPr>
      </w:pPr>
      <w:r>
        <w:rPr>
          <w:b/>
          <w:spacing w:val="-2"/>
        </w:rPr>
        <w:t>Education</w:t>
      </w:r>
    </w:p>
    <w:p w14:paraId="4497868B" w14:textId="77777777" w:rsidR="009B0494" w:rsidRDefault="007F4792" w:rsidP="009A260E">
      <w:pPr>
        <w:pStyle w:val="BodyText"/>
        <w:ind w:left="120"/>
      </w:pPr>
      <w:r>
        <w:t>See</w:t>
      </w:r>
      <w:r>
        <w:rPr>
          <w:spacing w:val="-6"/>
        </w:rPr>
        <w:t xml:space="preserve"> </w:t>
      </w:r>
      <w:r>
        <w:t>Regulations</w:t>
      </w:r>
      <w:r>
        <w:rPr>
          <w:spacing w:val="-5"/>
        </w:rPr>
        <w:t xml:space="preserve"> </w:t>
      </w:r>
      <w:r>
        <w:t>37-</w:t>
      </w:r>
      <w:r>
        <w:rPr>
          <w:spacing w:val="-5"/>
        </w:rPr>
        <w:t>40</w:t>
      </w:r>
    </w:p>
    <w:p w14:paraId="4497868C" w14:textId="77777777" w:rsidR="009B0494" w:rsidRDefault="009B0494" w:rsidP="009A260E">
      <w:pPr>
        <w:pStyle w:val="BodyText"/>
      </w:pPr>
    </w:p>
    <w:p w14:paraId="4497868D" w14:textId="77777777" w:rsidR="009B0494" w:rsidRDefault="007F4792" w:rsidP="009A260E">
      <w:pPr>
        <w:pStyle w:val="Heading1"/>
      </w:pPr>
      <w:r>
        <w:rPr>
          <w:spacing w:val="-2"/>
        </w:rPr>
        <w:t>English</w:t>
      </w:r>
    </w:p>
    <w:p w14:paraId="4497868E" w14:textId="77777777" w:rsidR="009B0494" w:rsidRDefault="007F4792" w:rsidP="009A260E">
      <w:pPr>
        <w:pStyle w:val="BodyText"/>
        <w:ind w:left="120"/>
      </w:pPr>
      <w:r>
        <w:t>See</w:t>
      </w:r>
      <w:r>
        <w:rPr>
          <w:spacing w:val="-6"/>
        </w:rPr>
        <w:t xml:space="preserve"> </w:t>
      </w:r>
      <w:r>
        <w:t>Regulations</w:t>
      </w:r>
      <w:r>
        <w:rPr>
          <w:spacing w:val="-5"/>
        </w:rPr>
        <w:t xml:space="preserve"> </w:t>
      </w:r>
      <w:r>
        <w:t>41-</w:t>
      </w:r>
      <w:r>
        <w:rPr>
          <w:spacing w:val="-5"/>
        </w:rPr>
        <w:t>45</w:t>
      </w:r>
    </w:p>
    <w:p w14:paraId="4497868F" w14:textId="77777777" w:rsidR="009B0494" w:rsidRDefault="009B0494" w:rsidP="009A260E">
      <w:pPr>
        <w:pStyle w:val="BodyText"/>
        <w:rPr>
          <w:sz w:val="21"/>
        </w:rPr>
      </w:pPr>
    </w:p>
    <w:p w14:paraId="44978690" w14:textId="77777777" w:rsidR="009B0494" w:rsidRDefault="007F4792" w:rsidP="009A260E">
      <w:pPr>
        <w:pStyle w:val="Heading1"/>
      </w:pPr>
      <w:r>
        <w:t>English</w:t>
      </w:r>
      <w:r>
        <w:rPr>
          <w:spacing w:val="-4"/>
        </w:rPr>
        <w:t xml:space="preserve"> </w:t>
      </w:r>
      <w:r>
        <w:t>&amp;</w:t>
      </w:r>
      <w:r>
        <w:rPr>
          <w:spacing w:val="-3"/>
        </w:rPr>
        <w:t xml:space="preserve"> </w:t>
      </w:r>
      <w:r>
        <w:t xml:space="preserve">Creative </w:t>
      </w:r>
      <w:r>
        <w:rPr>
          <w:spacing w:val="-2"/>
        </w:rPr>
        <w:t>Writing</w:t>
      </w:r>
    </w:p>
    <w:p w14:paraId="44978691" w14:textId="77777777" w:rsidR="009B0494" w:rsidRDefault="007F4792" w:rsidP="009A260E">
      <w:pPr>
        <w:pStyle w:val="BodyText"/>
        <w:ind w:left="120"/>
      </w:pPr>
      <w:r>
        <w:t>See</w:t>
      </w:r>
      <w:r>
        <w:rPr>
          <w:spacing w:val="-6"/>
        </w:rPr>
        <w:t xml:space="preserve"> </w:t>
      </w:r>
      <w:r>
        <w:t>Regulations</w:t>
      </w:r>
      <w:r>
        <w:rPr>
          <w:spacing w:val="-5"/>
        </w:rPr>
        <w:t xml:space="preserve"> </w:t>
      </w:r>
      <w:r>
        <w:t>46-</w:t>
      </w:r>
      <w:r>
        <w:rPr>
          <w:spacing w:val="-5"/>
        </w:rPr>
        <w:t>50</w:t>
      </w:r>
    </w:p>
    <w:p w14:paraId="44978692" w14:textId="77777777" w:rsidR="009B0494" w:rsidRDefault="009B0494" w:rsidP="009A260E">
      <w:pPr>
        <w:pStyle w:val="BodyText"/>
        <w:rPr>
          <w:sz w:val="21"/>
        </w:rPr>
      </w:pPr>
    </w:p>
    <w:p w14:paraId="44978693" w14:textId="77777777" w:rsidR="009B0494" w:rsidRDefault="007F4792" w:rsidP="009A260E">
      <w:pPr>
        <w:pStyle w:val="Heading1"/>
        <w:spacing w:line="251" w:lineRule="exact"/>
      </w:pPr>
      <w:r>
        <w:rPr>
          <w:spacing w:val="-2"/>
        </w:rPr>
        <w:t>History</w:t>
      </w:r>
    </w:p>
    <w:p w14:paraId="44978694"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51-</w:t>
      </w:r>
      <w:r>
        <w:rPr>
          <w:spacing w:val="-5"/>
        </w:rPr>
        <w:t>55</w:t>
      </w:r>
    </w:p>
    <w:p w14:paraId="44978695" w14:textId="77777777" w:rsidR="009B0494" w:rsidRDefault="009B0494" w:rsidP="009A260E">
      <w:pPr>
        <w:pStyle w:val="BodyText"/>
      </w:pPr>
    </w:p>
    <w:p w14:paraId="44978696" w14:textId="77777777" w:rsidR="009B0494" w:rsidRDefault="007F4792" w:rsidP="009A260E">
      <w:pPr>
        <w:pStyle w:val="Heading1"/>
        <w:spacing w:line="251" w:lineRule="exact"/>
      </w:pPr>
      <w:r>
        <w:t>Journalism</w:t>
      </w:r>
      <w:r>
        <w:rPr>
          <w:spacing w:val="-10"/>
        </w:rPr>
        <w:t xml:space="preserve"> </w:t>
      </w:r>
      <w:r>
        <w:t>and</w:t>
      </w:r>
      <w:r>
        <w:rPr>
          <w:spacing w:val="-3"/>
        </w:rPr>
        <w:t xml:space="preserve"> </w:t>
      </w:r>
      <w:r>
        <w:t>Creative</w:t>
      </w:r>
      <w:r>
        <w:rPr>
          <w:spacing w:val="-1"/>
        </w:rPr>
        <w:t xml:space="preserve"> </w:t>
      </w:r>
      <w:r>
        <w:rPr>
          <w:spacing w:val="-2"/>
        </w:rPr>
        <w:t>Writing</w:t>
      </w:r>
    </w:p>
    <w:p w14:paraId="44978697"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56-</w:t>
      </w:r>
      <w:r>
        <w:rPr>
          <w:spacing w:val="-5"/>
        </w:rPr>
        <w:t>58</w:t>
      </w:r>
    </w:p>
    <w:p w14:paraId="44978698" w14:textId="77777777" w:rsidR="009B0494" w:rsidRDefault="009B0494" w:rsidP="009A260E">
      <w:pPr>
        <w:pStyle w:val="BodyText"/>
        <w:rPr>
          <w:sz w:val="21"/>
        </w:rPr>
      </w:pPr>
    </w:p>
    <w:p w14:paraId="44978699" w14:textId="77777777" w:rsidR="009B0494" w:rsidRDefault="007F4792" w:rsidP="009A260E">
      <w:pPr>
        <w:pStyle w:val="Heading1"/>
      </w:pPr>
      <w:r>
        <w:t>Journalism,</w:t>
      </w:r>
      <w:r>
        <w:rPr>
          <w:spacing w:val="-6"/>
        </w:rPr>
        <w:t xml:space="preserve"> </w:t>
      </w:r>
      <w:proofErr w:type="gramStart"/>
      <w:r>
        <w:t>Media</w:t>
      </w:r>
      <w:proofErr w:type="gramEnd"/>
      <w:r>
        <w:rPr>
          <w:spacing w:val="-2"/>
        </w:rPr>
        <w:t xml:space="preserve"> </w:t>
      </w:r>
      <w:r>
        <w:t>and</w:t>
      </w:r>
      <w:r>
        <w:rPr>
          <w:spacing w:val="-4"/>
        </w:rPr>
        <w:t xml:space="preserve"> </w:t>
      </w:r>
      <w:r>
        <w:rPr>
          <w:spacing w:val="-2"/>
        </w:rPr>
        <w:t>Communication</w:t>
      </w:r>
    </w:p>
    <w:p w14:paraId="4497869A" w14:textId="77777777" w:rsidR="009B0494" w:rsidRDefault="007F4792" w:rsidP="009A260E">
      <w:pPr>
        <w:pStyle w:val="BodyText"/>
        <w:ind w:left="120"/>
      </w:pPr>
      <w:r>
        <w:t>See</w:t>
      </w:r>
      <w:r>
        <w:rPr>
          <w:spacing w:val="-6"/>
        </w:rPr>
        <w:t xml:space="preserve"> </w:t>
      </w:r>
      <w:r>
        <w:t>Regulations</w:t>
      </w:r>
      <w:r>
        <w:rPr>
          <w:spacing w:val="-5"/>
        </w:rPr>
        <w:t xml:space="preserve"> </w:t>
      </w:r>
      <w:r>
        <w:t>59-</w:t>
      </w:r>
      <w:r>
        <w:rPr>
          <w:spacing w:val="-5"/>
        </w:rPr>
        <w:t>61</w:t>
      </w:r>
    </w:p>
    <w:p w14:paraId="4497869B" w14:textId="77777777" w:rsidR="009B0494" w:rsidRDefault="009B0494" w:rsidP="009A260E">
      <w:pPr>
        <w:pStyle w:val="BodyText"/>
        <w:rPr>
          <w:sz w:val="21"/>
        </w:rPr>
      </w:pPr>
    </w:p>
    <w:p w14:paraId="4497869C" w14:textId="77777777" w:rsidR="009B0494" w:rsidRDefault="007F4792" w:rsidP="009A260E">
      <w:pPr>
        <w:pStyle w:val="Heading1"/>
      </w:pPr>
      <w:r>
        <w:rPr>
          <w:spacing w:val="-5"/>
        </w:rPr>
        <w:t>Law</w:t>
      </w:r>
    </w:p>
    <w:p w14:paraId="4497869D" w14:textId="77777777" w:rsidR="009B0494" w:rsidRDefault="007F4792" w:rsidP="009A260E">
      <w:pPr>
        <w:pStyle w:val="BodyText"/>
        <w:ind w:left="120"/>
      </w:pPr>
      <w:r>
        <w:t>See</w:t>
      </w:r>
      <w:r>
        <w:rPr>
          <w:spacing w:val="-6"/>
        </w:rPr>
        <w:t xml:space="preserve"> </w:t>
      </w:r>
      <w:r>
        <w:t>Regulations</w:t>
      </w:r>
      <w:r>
        <w:rPr>
          <w:spacing w:val="-5"/>
        </w:rPr>
        <w:t xml:space="preserve"> </w:t>
      </w:r>
      <w:r>
        <w:t>62-</w:t>
      </w:r>
      <w:r>
        <w:rPr>
          <w:spacing w:val="-5"/>
        </w:rPr>
        <w:t>64</w:t>
      </w:r>
    </w:p>
    <w:p w14:paraId="4497869E" w14:textId="77777777" w:rsidR="009B0494" w:rsidRDefault="009B0494" w:rsidP="009A260E">
      <w:pPr>
        <w:pStyle w:val="BodyText"/>
        <w:rPr>
          <w:sz w:val="21"/>
        </w:rPr>
      </w:pPr>
    </w:p>
    <w:p w14:paraId="4497869F" w14:textId="77777777" w:rsidR="009B0494" w:rsidRDefault="007F4792" w:rsidP="009A260E">
      <w:pPr>
        <w:pStyle w:val="Heading1"/>
        <w:spacing w:line="251" w:lineRule="exact"/>
      </w:pPr>
      <w:r>
        <w:t>Modern</w:t>
      </w:r>
      <w:r>
        <w:rPr>
          <w:spacing w:val="-5"/>
        </w:rPr>
        <w:t xml:space="preserve"> </w:t>
      </w:r>
      <w:r>
        <w:t>Languages</w:t>
      </w:r>
      <w:r>
        <w:rPr>
          <w:spacing w:val="-2"/>
        </w:rPr>
        <w:t xml:space="preserve"> </w:t>
      </w:r>
      <w:r>
        <w:t>(French,</w:t>
      </w:r>
      <w:r>
        <w:rPr>
          <w:spacing w:val="-4"/>
        </w:rPr>
        <w:t xml:space="preserve"> </w:t>
      </w:r>
      <w:r>
        <w:t>Italian</w:t>
      </w:r>
      <w:r>
        <w:rPr>
          <w:spacing w:val="-8"/>
        </w:rPr>
        <w:t xml:space="preserve"> </w:t>
      </w:r>
      <w:r>
        <w:t>and</w:t>
      </w:r>
      <w:r>
        <w:rPr>
          <w:spacing w:val="1"/>
        </w:rPr>
        <w:t xml:space="preserve"> </w:t>
      </w:r>
      <w:r>
        <w:rPr>
          <w:spacing w:val="-2"/>
        </w:rPr>
        <w:t>Spanish)</w:t>
      </w:r>
    </w:p>
    <w:p w14:paraId="449786A0"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65-</w:t>
      </w:r>
      <w:r>
        <w:rPr>
          <w:spacing w:val="-5"/>
        </w:rPr>
        <w:t>73</w:t>
      </w:r>
    </w:p>
    <w:p w14:paraId="449786A1" w14:textId="77777777" w:rsidR="009B0494" w:rsidRDefault="009B0494" w:rsidP="009A260E">
      <w:pPr>
        <w:pStyle w:val="BodyText"/>
      </w:pPr>
    </w:p>
    <w:p w14:paraId="449786A2" w14:textId="77777777" w:rsidR="009B0494" w:rsidRDefault="007F4792" w:rsidP="009A260E">
      <w:pPr>
        <w:pStyle w:val="Heading1"/>
        <w:spacing w:line="251" w:lineRule="exact"/>
      </w:pPr>
      <w:r>
        <w:t>Politics</w:t>
      </w:r>
      <w:r>
        <w:rPr>
          <w:spacing w:val="-2"/>
        </w:rPr>
        <w:t xml:space="preserve"> </w:t>
      </w:r>
      <w:r>
        <w:t>and</w:t>
      </w:r>
      <w:r>
        <w:rPr>
          <w:spacing w:val="-3"/>
        </w:rPr>
        <w:t xml:space="preserve"> </w:t>
      </w:r>
      <w:r>
        <w:t>International</w:t>
      </w:r>
      <w:r>
        <w:rPr>
          <w:spacing w:val="-5"/>
        </w:rPr>
        <w:t xml:space="preserve"> </w:t>
      </w:r>
      <w:r>
        <w:rPr>
          <w:spacing w:val="-2"/>
        </w:rPr>
        <w:t>Relations</w:t>
      </w:r>
    </w:p>
    <w:p w14:paraId="449786A3" w14:textId="77777777" w:rsidR="009B0494" w:rsidRDefault="007F4792" w:rsidP="009A260E">
      <w:pPr>
        <w:pStyle w:val="BodyText"/>
        <w:spacing w:line="251" w:lineRule="exact"/>
        <w:ind w:left="120"/>
      </w:pPr>
      <w:r>
        <w:t>See</w:t>
      </w:r>
      <w:r>
        <w:rPr>
          <w:spacing w:val="-6"/>
        </w:rPr>
        <w:t xml:space="preserve"> </w:t>
      </w:r>
      <w:r>
        <w:t>Regulations</w:t>
      </w:r>
      <w:r>
        <w:rPr>
          <w:spacing w:val="-5"/>
        </w:rPr>
        <w:t xml:space="preserve"> </w:t>
      </w:r>
      <w:r>
        <w:t>74-</w:t>
      </w:r>
      <w:r>
        <w:rPr>
          <w:spacing w:val="-5"/>
        </w:rPr>
        <w:t>81</w:t>
      </w:r>
    </w:p>
    <w:p w14:paraId="449786A4" w14:textId="77777777" w:rsidR="009B0494" w:rsidRDefault="009B0494" w:rsidP="009A260E">
      <w:pPr>
        <w:pStyle w:val="BodyText"/>
        <w:rPr>
          <w:sz w:val="21"/>
        </w:rPr>
      </w:pPr>
    </w:p>
    <w:p w14:paraId="449786A5" w14:textId="77777777" w:rsidR="009B0494" w:rsidRDefault="007F4792" w:rsidP="009A260E">
      <w:pPr>
        <w:pStyle w:val="Heading1"/>
      </w:pPr>
      <w:r>
        <w:rPr>
          <w:spacing w:val="-2"/>
        </w:rPr>
        <w:t>Psychology</w:t>
      </w:r>
    </w:p>
    <w:p w14:paraId="449786A6" w14:textId="77777777" w:rsidR="009B0494" w:rsidRDefault="007F4792" w:rsidP="009A260E">
      <w:pPr>
        <w:pStyle w:val="BodyText"/>
        <w:ind w:left="120"/>
      </w:pPr>
      <w:r>
        <w:t>See</w:t>
      </w:r>
      <w:r>
        <w:rPr>
          <w:spacing w:val="-6"/>
        </w:rPr>
        <w:t xml:space="preserve"> </w:t>
      </w:r>
      <w:r>
        <w:t>Regulations</w:t>
      </w:r>
      <w:r>
        <w:rPr>
          <w:spacing w:val="-5"/>
        </w:rPr>
        <w:t xml:space="preserve"> </w:t>
      </w:r>
      <w:r>
        <w:t>82-</w:t>
      </w:r>
      <w:r>
        <w:rPr>
          <w:spacing w:val="-5"/>
        </w:rPr>
        <w:t>87</w:t>
      </w:r>
    </w:p>
    <w:p w14:paraId="449786A7" w14:textId="77777777" w:rsidR="009B0494" w:rsidRDefault="009B0494" w:rsidP="009A260E">
      <w:pPr>
        <w:pStyle w:val="BodyText"/>
        <w:rPr>
          <w:sz w:val="21"/>
        </w:rPr>
      </w:pPr>
    </w:p>
    <w:p w14:paraId="449786A8" w14:textId="77777777" w:rsidR="009B0494" w:rsidRDefault="007F4792" w:rsidP="009A260E">
      <w:pPr>
        <w:pStyle w:val="Heading1"/>
      </w:pPr>
      <w:r>
        <w:t>Social</w:t>
      </w:r>
      <w:r>
        <w:rPr>
          <w:spacing w:val="-2"/>
        </w:rPr>
        <w:t xml:space="preserve"> Policy</w:t>
      </w:r>
    </w:p>
    <w:p w14:paraId="449786A9" w14:textId="77777777" w:rsidR="009B0494" w:rsidRDefault="007F4792" w:rsidP="009A260E">
      <w:pPr>
        <w:pStyle w:val="BodyText"/>
        <w:ind w:left="120"/>
      </w:pPr>
      <w:r>
        <w:t>See</w:t>
      </w:r>
      <w:r>
        <w:rPr>
          <w:spacing w:val="-6"/>
        </w:rPr>
        <w:t xml:space="preserve"> </w:t>
      </w:r>
      <w:r>
        <w:t>Regulations</w:t>
      </w:r>
      <w:r>
        <w:rPr>
          <w:spacing w:val="-5"/>
        </w:rPr>
        <w:t xml:space="preserve"> </w:t>
      </w:r>
      <w:r>
        <w:t>88-</w:t>
      </w:r>
      <w:r>
        <w:rPr>
          <w:spacing w:val="-5"/>
        </w:rPr>
        <w:t>90</w:t>
      </w:r>
    </w:p>
    <w:p w14:paraId="449786AA" w14:textId="77777777" w:rsidR="009B0494" w:rsidRDefault="009B0494" w:rsidP="009A260E">
      <w:pPr>
        <w:pStyle w:val="BodyText"/>
        <w:rPr>
          <w:sz w:val="21"/>
        </w:rPr>
      </w:pPr>
    </w:p>
    <w:p w14:paraId="449786AB" w14:textId="77777777" w:rsidR="009B0494" w:rsidRDefault="007F4792" w:rsidP="009A260E">
      <w:pPr>
        <w:pStyle w:val="Heading1"/>
      </w:pPr>
      <w:r>
        <w:rPr>
          <w:u w:val="single"/>
        </w:rPr>
        <w:t>Subjects</w:t>
      </w:r>
      <w:r>
        <w:rPr>
          <w:spacing w:val="-1"/>
          <w:u w:val="single"/>
        </w:rPr>
        <w:t xml:space="preserve"> </w:t>
      </w:r>
      <w:r>
        <w:rPr>
          <w:u w:val="single"/>
        </w:rPr>
        <w:t>offered</w:t>
      </w:r>
      <w:r>
        <w:rPr>
          <w:spacing w:val="-1"/>
          <w:u w:val="single"/>
        </w:rPr>
        <w:t xml:space="preserve"> </w:t>
      </w:r>
      <w:r>
        <w:rPr>
          <w:u w:val="single"/>
        </w:rPr>
        <w:t>by</w:t>
      </w:r>
      <w:r>
        <w:rPr>
          <w:spacing w:val="-5"/>
          <w:u w:val="single"/>
        </w:rPr>
        <w:t xml:space="preserve"> </w:t>
      </w:r>
      <w:r>
        <w:rPr>
          <w:u w:val="single"/>
        </w:rPr>
        <w:t>other</w:t>
      </w:r>
      <w:r>
        <w:rPr>
          <w:spacing w:val="-3"/>
          <w:u w:val="single"/>
        </w:rPr>
        <w:t xml:space="preserve"> </w:t>
      </w:r>
      <w:proofErr w:type="gramStart"/>
      <w:r>
        <w:rPr>
          <w:spacing w:val="-2"/>
          <w:u w:val="single"/>
        </w:rPr>
        <w:t>Faculties</w:t>
      </w:r>
      <w:proofErr w:type="gramEnd"/>
    </w:p>
    <w:p w14:paraId="449786AC" w14:textId="77777777" w:rsidR="009B0494" w:rsidRDefault="009B0494" w:rsidP="009A260E">
      <w:pPr>
        <w:pStyle w:val="BodyText"/>
        <w:rPr>
          <w:b/>
          <w:sz w:val="13"/>
        </w:rPr>
      </w:pPr>
    </w:p>
    <w:p w14:paraId="449786AD" w14:textId="77777777" w:rsidR="009B0494" w:rsidRDefault="007F4792" w:rsidP="009A260E">
      <w:pPr>
        <w:ind w:left="120"/>
        <w:rPr>
          <w:b/>
        </w:rPr>
      </w:pPr>
      <w:r>
        <w:rPr>
          <w:b/>
          <w:spacing w:val="-2"/>
        </w:rPr>
        <w:t>Economics</w:t>
      </w:r>
    </w:p>
    <w:p w14:paraId="449786AE" w14:textId="77777777" w:rsidR="009B0494" w:rsidRDefault="007F4792" w:rsidP="009A260E">
      <w:pPr>
        <w:pStyle w:val="BodyText"/>
        <w:ind w:left="120"/>
      </w:pPr>
      <w:r>
        <w:t>See</w:t>
      </w:r>
      <w:r>
        <w:rPr>
          <w:spacing w:val="-6"/>
        </w:rPr>
        <w:t xml:space="preserve"> </w:t>
      </w:r>
      <w:r>
        <w:t>Regulations</w:t>
      </w:r>
      <w:r>
        <w:rPr>
          <w:spacing w:val="-5"/>
        </w:rPr>
        <w:t xml:space="preserve"> </w:t>
      </w:r>
      <w:r>
        <w:t>91-</w:t>
      </w:r>
      <w:r>
        <w:rPr>
          <w:spacing w:val="-5"/>
        </w:rPr>
        <w:t>92</w:t>
      </w:r>
    </w:p>
    <w:p w14:paraId="449786AF" w14:textId="77777777" w:rsidR="009B0494" w:rsidRDefault="009B0494" w:rsidP="009A260E">
      <w:pPr>
        <w:pStyle w:val="BodyText"/>
        <w:rPr>
          <w:sz w:val="21"/>
        </w:rPr>
      </w:pPr>
    </w:p>
    <w:p w14:paraId="449786B0" w14:textId="77777777" w:rsidR="009B0494" w:rsidRDefault="007F4792" w:rsidP="009A260E">
      <w:pPr>
        <w:pStyle w:val="Heading1"/>
      </w:pPr>
      <w:r>
        <w:t>Hospitality</w:t>
      </w:r>
      <w:r>
        <w:rPr>
          <w:spacing w:val="-4"/>
        </w:rPr>
        <w:t xml:space="preserve"> </w:t>
      </w:r>
      <w:r>
        <w:t>and</w:t>
      </w:r>
      <w:r>
        <w:rPr>
          <w:spacing w:val="-5"/>
        </w:rPr>
        <w:t xml:space="preserve"> </w:t>
      </w:r>
      <w:r>
        <w:t>Tourism</w:t>
      </w:r>
      <w:r>
        <w:rPr>
          <w:spacing w:val="-1"/>
        </w:rPr>
        <w:t xml:space="preserve"> </w:t>
      </w:r>
      <w:r>
        <w:rPr>
          <w:spacing w:val="-2"/>
        </w:rPr>
        <w:t>Management</w:t>
      </w:r>
    </w:p>
    <w:p w14:paraId="449786B1" w14:textId="77777777" w:rsidR="009B0494" w:rsidRDefault="007F4792" w:rsidP="009A260E">
      <w:pPr>
        <w:pStyle w:val="BodyText"/>
        <w:ind w:left="120"/>
      </w:pPr>
      <w:r>
        <w:t>See</w:t>
      </w:r>
      <w:r>
        <w:rPr>
          <w:spacing w:val="-2"/>
        </w:rPr>
        <w:t xml:space="preserve"> </w:t>
      </w:r>
      <w:proofErr w:type="gramStart"/>
      <w:r>
        <w:t>Regulation</w:t>
      </w:r>
      <w:r>
        <w:rPr>
          <w:spacing w:val="27"/>
        </w:rPr>
        <w:t xml:space="preserve">  </w:t>
      </w:r>
      <w:r>
        <w:t>93</w:t>
      </w:r>
      <w:proofErr w:type="gramEnd"/>
      <w:r>
        <w:t>-</w:t>
      </w:r>
      <w:r>
        <w:rPr>
          <w:spacing w:val="-5"/>
        </w:rPr>
        <w:t>94</w:t>
      </w:r>
    </w:p>
    <w:p w14:paraId="449786B2" w14:textId="77777777" w:rsidR="009B0494" w:rsidRDefault="009B0494" w:rsidP="009A260E">
      <w:pPr>
        <w:pStyle w:val="BodyText"/>
        <w:rPr>
          <w:sz w:val="21"/>
        </w:rPr>
      </w:pPr>
    </w:p>
    <w:p w14:paraId="449786B3" w14:textId="77777777" w:rsidR="009B0494" w:rsidRDefault="007F4792" w:rsidP="009A260E">
      <w:pPr>
        <w:pStyle w:val="Heading1"/>
        <w:spacing w:line="251" w:lineRule="exact"/>
      </w:pPr>
      <w:r>
        <w:t>Human</w:t>
      </w:r>
      <w:r>
        <w:rPr>
          <w:spacing w:val="-4"/>
        </w:rPr>
        <w:t xml:space="preserve"> </w:t>
      </w:r>
      <w:r>
        <w:t>Resource</w:t>
      </w:r>
      <w:r>
        <w:rPr>
          <w:spacing w:val="-2"/>
        </w:rPr>
        <w:t xml:space="preserve"> Management</w:t>
      </w:r>
    </w:p>
    <w:p w14:paraId="449786B4" w14:textId="77777777" w:rsidR="009B0494" w:rsidRDefault="007F4792" w:rsidP="009A260E">
      <w:pPr>
        <w:pStyle w:val="BodyText"/>
        <w:spacing w:line="251" w:lineRule="exact"/>
        <w:ind w:left="120"/>
      </w:pPr>
      <w:r>
        <w:t>See</w:t>
      </w:r>
      <w:r>
        <w:rPr>
          <w:spacing w:val="-2"/>
        </w:rPr>
        <w:t xml:space="preserve"> </w:t>
      </w:r>
      <w:proofErr w:type="gramStart"/>
      <w:r>
        <w:t>Regulation</w:t>
      </w:r>
      <w:r>
        <w:rPr>
          <w:spacing w:val="27"/>
        </w:rPr>
        <w:t xml:space="preserve">  </w:t>
      </w:r>
      <w:r>
        <w:t>95</w:t>
      </w:r>
      <w:proofErr w:type="gramEnd"/>
      <w:r>
        <w:t>-</w:t>
      </w:r>
      <w:r>
        <w:rPr>
          <w:spacing w:val="-5"/>
        </w:rPr>
        <w:t>96</w:t>
      </w:r>
    </w:p>
    <w:p w14:paraId="449786B5" w14:textId="77777777" w:rsidR="009B0494" w:rsidRDefault="009B0494" w:rsidP="009A260E">
      <w:pPr>
        <w:pStyle w:val="BodyText"/>
      </w:pPr>
    </w:p>
    <w:p w14:paraId="449786B6" w14:textId="77777777" w:rsidR="009B0494" w:rsidRDefault="007F4792" w:rsidP="009A260E">
      <w:pPr>
        <w:pStyle w:val="Heading1"/>
        <w:spacing w:line="251" w:lineRule="exact"/>
      </w:pPr>
      <w:r>
        <w:rPr>
          <w:spacing w:val="-2"/>
        </w:rPr>
        <w:t>Marketing</w:t>
      </w:r>
    </w:p>
    <w:p w14:paraId="449786B7" w14:textId="77777777" w:rsidR="009B0494" w:rsidRDefault="007F4792" w:rsidP="009A260E">
      <w:pPr>
        <w:pStyle w:val="BodyText"/>
        <w:spacing w:line="251" w:lineRule="exact"/>
        <w:ind w:left="120"/>
      </w:pPr>
      <w:r>
        <w:t>See</w:t>
      </w:r>
      <w:r>
        <w:rPr>
          <w:spacing w:val="-2"/>
        </w:rPr>
        <w:t xml:space="preserve"> </w:t>
      </w:r>
      <w:proofErr w:type="gramStart"/>
      <w:r>
        <w:t>Regulation</w:t>
      </w:r>
      <w:r>
        <w:rPr>
          <w:spacing w:val="27"/>
        </w:rPr>
        <w:t xml:space="preserve">  </w:t>
      </w:r>
      <w:r>
        <w:t>97</w:t>
      </w:r>
      <w:proofErr w:type="gramEnd"/>
      <w:r>
        <w:t>-</w:t>
      </w:r>
      <w:r>
        <w:rPr>
          <w:spacing w:val="-5"/>
        </w:rPr>
        <w:t>98</w:t>
      </w:r>
    </w:p>
    <w:p w14:paraId="449786B8" w14:textId="77777777" w:rsidR="009B0494" w:rsidRDefault="009B0494" w:rsidP="009A260E">
      <w:pPr>
        <w:pStyle w:val="BodyText"/>
        <w:rPr>
          <w:sz w:val="21"/>
        </w:rPr>
      </w:pPr>
    </w:p>
    <w:p w14:paraId="449786B9" w14:textId="77777777" w:rsidR="009B0494" w:rsidRDefault="007F4792" w:rsidP="009A260E">
      <w:pPr>
        <w:pStyle w:val="Heading1"/>
      </w:pPr>
      <w:r>
        <w:rPr>
          <w:spacing w:val="-2"/>
        </w:rPr>
        <w:t>Mathematics</w:t>
      </w:r>
    </w:p>
    <w:p w14:paraId="449786BA" w14:textId="77777777" w:rsidR="009B0494" w:rsidRDefault="009B0494" w:rsidP="009A260E">
      <w:pPr>
        <w:sectPr w:rsidR="009B0494">
          <w:pgSz w:w="11910" w:h="16840"/>
          <w:pgMar w:top="1380" w:right="1300" w:bottom="940" w:left="1320" w:header="0" w:footer="731" w:gutter="0"/>
          <w:cols w:space="720"/>
        </w:sectPr>
      </w:pPr>
    </w:p>
    <w:p w14:paraId="449786BB" w14:textId="77777777" w:rsidR="009B0494" w:rsidRDefault="007F4792" w:rsidP="009A260E">
      <w:pPr>
        <w:pStyle w:val="BodyText"/>
        <w:ind w:left="120"/>
      </w:pPr>
      <w:r>
        <w:lastRenderedPageBreak/>
        <w:t>See</w:t>
      </w:r>
      <w:r>
        <w:rPr>
          <w:spacing w:val="-6"/>
        </w:rPr>
        <w:t xml:space="preserve"> </w:t>
      </w:r>
      <w:r>
        <w:t>Regulations</w:t>
      </w:r>
      <w:r>
        <w:rPr>
          <w:spacing w:val="-5"/>
        </w:rPr>
        <w:t xml:space="preserve"> </w:t>
      </w:r>
      <w:r>
        <w:t>99-</w:t>
      </w:r>
      <w:r>
        <w:rPr>
          <w:spacing w:val="-5"/>
        </w:rPr>
        <w:t>100</w:t>
      </w:r>
    </w:p>
    <w:p w14:paraId="449786BC" w14:textId="77777777" w:rsidR="009B0494" w:rsidRDefault="009B0494" w:rsidP="009A260E">
      <w:pPr>
        <w:pStyle w:val="BodyText"/>
        <w:rPr>
          <w:sz w:val="21"/>
        </w:rPr>
      </w:pPr>
    </w:p>
    <w:p w14:paraId="449786BD" w14:textId="77777777" w:rsidR="009B0494" w:rsidRDefault="007F4792" w:rsidP="009A260E">
      <w:pPr>
        <w:pStyle w:val="Heading1"/>
        <w:spacing w:line="251" w:lineRule="exact"/>
      </w:pPr>
      <w:r>
        <w:rPr>
          <w:spacing w:val="-2"/>
        </w:rPr>
        <w:t>Progress</w:t>
      </w:r>
    </w:p>
    <w:p w14:paraId="449786BE" w14:textId="77777777" w:rsidR="009B0494" w:rsidRDefault="007F4792" w:rsidP="009A260E">
      <w:pPr>
        <w:pStyle w:val="ListParagraph"/>
        <w:numPr>
          <w:ilvl w:val="0"/>
          <w:numId w:val="65"/>
        </w:numPr>
        <w:tabs>
          <w:tab w:val="left" w:pos="546"/>
        </w:tabs>
        <w:spacing w:line="242" w:lineRule="auto"/>
        <w:ind w:left="545" w:right="584"/>
      </w:pPr>
      <w:r>
        <w:t>A</w:t>
      </w:r>
      <w:r>
        <w:rPr>
          <w:spacing w:val="-5"/>
        </w:rPr>
        <w:t xml:space="preserve"> </w:t>
      </w:r>
      <w:r>
        <w:t>student</w:t>
      </w:r>
      <w:r>
        <w:rPr>
          <w:spacing w:val="-5"/>
        </w:rPr>
        <w:t xml:space="preserve"> </w:t>
      </w:r>
      <w:r>
        <w:t>who</w:t>
      </w:r>
      <w:r>
        <w:rPr>
          <w:spacing w:val="-1"/>
        </w:rPr>
        <w:t xml:space="preserve"> </w:t>
      </w:r>
      <w:r>
        <w:t>fails</w:t>
      </w:r>
      <w:r>
        <w:rPr>
          <w:spacing w:val="-4"/>
        </w:rPr>
        <w:t xml:space="preserve"> </w:t>
      </w:r>
      <w:r>
        <w:t>a module which</w:t>
      </w:r>
      <w:r>
        <w:rPr>
          <w:spacing w:val="-1"/>
        </w:rPr>
        <w:t xml:space="preserve"> </w:t>
      </w:r>
      <w:r>
        <w:t>is</w:t>
      </w:r>
      <w:r>
        <w:rPr>
          <w:spacing w:val="-4"/>
        </w:rPr>
        <w:t xml:space="preserve"> </w:t>
      </w:r>
      <w:r>
        <w:t>not</w:t>
      </w:r>
      <w:r>
        <w:rPr>
          <w:spacing w:val="-5"/>
        </w:rPr>
        <w:t xml:space="preserve"> </w:t>
      </w:r>
      <w:r>
        <w:t>a</w:t>
      </w:r>
      <w:r>
        <w:rPr>
          <w:spacing w:val="-1"/>
        </w:rPr>
        <w:t xml:space="preserve"> </w:t>
      </w:r>
      <w:r>
        <w:t>compulsory</w:t>
      </w:r>
      <w:r>
        <w:rPr>
          <w:spacing w:val="-4"/>
        </w:rPr>
        <w:t xml:space="preserve"> </w:t>
      </w:r>
      <w:r>
        <w:t>requirement</w:t>
      </w:r>
      <w:r>
        <w:rPr>
          <w:spacing w:val="-5"/>
        </w:rPr>
        <w:t xml:space="preserve"> </w:t>
      </w:r>
      <w:r>
        <w:t>for</w:t>
      </w:r>
      <w:r>
        <w:rPr>
          <w:spacing w:val="-7"/>
        </w:rPr>
        <w:t xml:space="preserve"> </w:t>
      </w:r>
      <w:r>
        <w:t>progression may be permitted to take an appropriate substitute module.</w:t>
      </w:r>
    </w:p>
    <w:p w14:paraId="449786BF" w14:textId="77777777" w:rsidR="009B0494" w:rsidRDefault="009B0494" w:rsidP="009A260E">
      <w:pPr>
        <w:pStyle w:val="BodyText"/>
        <w:rPr>
          <w:sz w:val="21"/>
        </w:rPr>
      </w:pPr>
    </w:p>
    <w:p w14:paraId="449786C0" w14:textId="61AC46FE" w:rsidR="009B0494" w:rsidRDefault="007F4792" w:rsidP="009A260E">
      <w:pPr>
        <w:pStyle w:val="ListParagraph"/>
        <w:numPr>
          <w:ilvl w:val="0"/>
          <w:numId w:val="65"/>
        </w:numPr>
        <w:tabs>
          <w:tab w:val="left" w:pos="546"/>
        </w:tabs>
        <w:ind w:left="545" w:right="141"/>
      </w:pPr>
      <w:r>
        <w:t>Notwithstanding</w:t>
      </w:r>
      <w:r>
        <w:rPr>
          <w:spacing w:val="-3"/>
        </w:rPr>
        <w:t xml:space="preserve"> </w:t>
      </w:r>
      <w:r>
        <w:t>the</w:t>
      </w:r>
      <w:r>
        <w:rPr>
          <w:spacing w:val="-1"/>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5"/>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2"/>
          <w:u w:val="single" w:color="0000FF"/>
        </w:rPr>
        <w:t xml:space="preserve"> </w:t>
      </w:r>
      <w:r>
        <w:rPr>
          <w:color w:val="0000FF"/>
          <w:u w:val="single" w:color="0000FF"/>
        </w:rPr>
        <w:t>Degree</w:t>
      </w:r>
      <w:r>
        <w:rPr>
          <w:color w:val="0000FF"/>
          <w:spacing w:val="-2"/>
          <w:u w:val="single" w:color="0000FF"/>
        </w:rPr>
        <w:t xml:space="preserve"> </w:t>
      </w:r>
      <w:r>
        <w:rPr>
          <w:color w:val="0000FF"/>
          <w:u w:val="single" w:color="0000FF"/>
        </w:rPr>
        <w:t>Programme</w:t>
      </w:r>
      <w:r>
        <w:rPr>
          <w:color w:val="0000FF"/>
          <w:spacing w:val="-2"/>
          <w:u w:val="single" w:color="0000FF"/>
        </w:rPr>
        <w:t xml:space="preserve"> </w:t>
      </w:r>
      <w:r>
        <w:rPr>
          <w:color w:val="0000FF"/>
          <w:u w:val="single" w:color="0000FF"/>
        </w:rPr>
        <w:t>Level</w:t>
      </w:r>
      <w:r>
        <w:t>,</w:t>
      </w:r>
      <w:r>
        <w:rPr>
          <w:spacing w:val="-6"/>
        </w:rPr>
        <w:t xml:space="preserve"> </w:t>
      </w:r>
      <w:r>
        <w:t>a</w:t>
      </w:r>
      <w:r>
        <w:rPr>
          <w:spacing w:val="-2"/>
        </w:rPr>
        <w:t xml:space="preserve"> </w:t>
      </w:r>
      <w:r>
        <w:t>student</w:t>
      </w:r>
      <w:r>
        <w:rPr>
          <w:spacing w:val="-6"/>
        </w:rPr>
        <w:t xml:space="preserve"> </w:t>
      </w:r>
      <w:r>
        <w:t>who</w:t>
      </w:r>
      <w:r>
        <w:rPr>
          <w:spacing w:val="-7"/>
        </w:rPr>
        <w:t xml:space="preserve"> </w:t>
      </w:r>
      <w:r>
        <w:t>has</w:t>
      </w:r>
      <w:r>
        <w:rPr>
          <w:spacing w:val="-5"/>
        </w:rPr>
        <w:t xml:space="preserve"> </w:t>
      </w:r>
      <w:r>
        <w:t>been</w:t>
      </w:r>
      <w:r>
        <w:rPr>
          <w:spacing w:val="-2"/>
        </w:rPr>
        <w:t xml:space="preserve"> </w:t>
      </w:r>
      <w:r>
        <w:t>excluded from the degree examinations in a module in any one year, but has otherwise satisfied the relevant progress regulations, shall normally be required to re-attend the module.</w:t>
      </w:r>
    </w:p>
    <w:p w14:paraId="449786C1" w14:textId="77777777" w:rsidR="009B0494" w:rsidRDefault="009B0494" w:rsidP="009A260E">
      <w:pPr>
        <w:pStyle w:val="BodyText"/>
      </w:pPr>
    </w:p>
    <w:p w14:paraId="449786C2" w14:textId="77777777" w:rsidR="009B0494" w:rsidRDefault="007F4792" w:rsidP="009A260E">
      <w:pPr>
        <w:pStyle w:val="Heading1"/>
      </w:pPr>
      <w:r>
        <w:t>Progress</w:t>
      </w:r>
      <w:r>
        <w:rPr>
          <w:spacing w:val="-3"/>
        </w:rPr>
        <w:t xml:space="preserve"> </w:t>
      </w:r>
      <w:r>
        <w:t>(Full-time</w:t>
      </w:r>
      <w:r>
        <w:rPr>
          <w:spacing w:val="-3"/>
        </w:rPr>
        <w:t xml:space="preserve"> </w:t>
      </w:r>
      <w:r>
        <w:rPr>
          <w:spacing w:val="-2"/>
        </w:rPr>
        <w:t>Study)</w:t>
      </w:r>
    </w:p>
    <w:p w14:paraId="449786C3" w14:textId="40518625" w:rsidR="009B0494" w:rsidRDefault="007F4792" w:rsidP="009A260E">
      <w:pPr>
        <w:pStyle w:val="ListParagraph"/>
        <w:numPr>
          <w:ilvl w:val="0"/>
          <w:numId w:val="65"/>
        </w:numPr>
        <w:tabs>
          <w:tab w:val="left" w:pos="546"/>
        </w:tabs>
        <w:ind w:left="545" w:right="185"/>
      </w:pPr>
      <w:proofErr w:type="gramStart"/>
      <w:r>
        <w:t>In order to</w:t>
      </w:r>
      <w:proofErr w:type="gramEnd"/>
      <w:r>
        <w:t xml:space="preserve"> progress to the second year of the programme in addition to satisfying the requirements</w:t>
      </w:r>
      <w:r>
        <w:rPr>
          <w:spacing w:val="-9"/>
        </w:rPr>
        <w:t xml:space="preserve"> </w:t>
      </w:r>
      <w:r>
        <w:t>of</w:t>
      </w:r>
      <w:r>
        <w:rPr>
          <w:spacing w:val="-2"/>
        </w:rPr>
        <w:t xml:space="preserve"> </w:t>
      </w:r>
      <w:r>
        <w:t>the</w:t>
      </w:r>
      <w:r>
        <w:rPr>
          <w:spacing w:val="-1"/>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5"/>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a student must also gain the credits for both of the Year 1 modules in the two subjects to be studied at Year 2.</w:t>
      </w:r>
    </w:p>
    <w:p w14:paraId="449786C4" w14:textId="77777777" w:rsidR="009B0494" w:rsidRDefault="009B0494" w:rsidP="009A260E">
      <w:pPr>
        <w:pStyle w:val="BodyText"/>
      </w:pPr>
    </w:p>
    <w:p w14:paraId="449786C5" w14:textId="40A0BDF5" w:rsidR="009B0494" w:rsidRDefault="007F4792" w:rsidP="009A260E">
      <w:pPr>
        <w:pStyle w:val="ListParagraph"/>
        <w:numPr>
          <w:ilvl w:val="0"/>
          <w:numId w:val="65"/>
        </w:numPr>
        <w:tabs>
          <w:tab w:val="left" w:pos="546"/>
        </w:tabs>
        <w:ind w:left="545" w:right="561"/>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spacing w:val="-8"/>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6"/>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86C6" w14:textId="77777777" w:rsidR="009B0494" w:rsidRDefault="009B0494" w:rsidP="009A260E">
      <w:pPr>
        <w:pStyle w:val="BodyText"/>
        <w:rPr>
          <w:sz w:val="13"/>
        </w:rPr>
      </w:pPr>
    </w:p>
    <w:p w14:paraId="449786C7" w14:textId="41C4DE05" w:rsidR="009B0494" w:rsidRDefault="007F4792" w:rsidP="009A260E">
      <w:pPr>
        <w:pStyle w:val="ListParagraph"/>
        <w:numPr>
          <w:ilvl w:val="0"/>
          <w:numId w:val="65"/>
        </w:numPr>
        <w:tabs>
          <w:tab w:val="left" w:pos="546"/>
        </w:tabs>
        <w:ind w:left="545" w:right="561"/>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spacing w:val="-8"/>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6"/>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86C8" w14:textId="77777777" w:rsidR="009B0494" w:rsidRDefault="009B0494" w:rsidP="009A260E">
      <w:pPr>
        <w:pStyle w:val="BodyText"/>
        <w:rPr>
          <w:sz w:val="13"/>
        </w:rPr>
      </w:pPr>
    </w:p>
    <w:p w14:paraId="449786C9" w14:textId="77777777" w:rsidR="009B0494" w:rsidRDefault="007F4792" w:rsidP="009A260E">
      <w:pPr>
        <w:pStyle w:val="Heading1"/>
      </w:pPr>
      <w:r>
        <w:t>Progress</w:t>
      </w:r>
      <w:r>
        <w:rPr>
          <w:spacing w:val="-4"/>
        </w:rPr>
        <w:t xml:space="preserve"> </w:t>
      </w:r>
      <w:r>
        <w:t>(Part-time</w:t>
      </w:r>
      <w:r>
        <w:rPr>
          <w:spacing w:val="-4"/>
        </w:rPr>
        <w:t xml:space="preserve"> </w:t>
      </w:r>
      <w:r>
        <w:rPr>
          <w:spacing w:val="-2"/>
        </w:rPr>
        <w:t>Study)</w:t>
      </w:r>
    </w:p>
    <w:p w14:paraId="449786CA" w14:textId="77777777" w:rsidR="009B0494" w:rsidRDefault="007F4792" w:rsidP="009A260E">
      <w:pPr>
        <w:pStyle w:val="ListParagraph"/>
        <w:numPr>
          <w:ilvl w:val="0"/>
          <w:numId w:val="65"/>
        </w:numPr>
        <w:tabs>
          <w:tab w:val="left" w:pos="546"/>
        </w:tabs>
      </w:pPr>
      <w:r>
        <w:t>In</w:t>
      </w:r>
      <w:r>
        <w:rPr>
          <w:spacing w:val="-1"/>
        </w:rPr>
        <w:t xml:space="preserve"> </w:t>
      </w:r>
      <w:r>
        <w:t>any</w:t>
      </w:r>
      <w:r>
        <w:rPr>
          <w:spacing w:val="-2"/>
        </w:rPr>
        <w:t xml:space="preserve"> </w:t>
      </w:r>
      <w:r>
        <w:t>year</w:t>
      </w:r>
      <w:r>
        <w:rPr>
          <w:spacing w:val="-5"/>
        </w:rPr>
        <w:t xml:space="preserve"> </w:t>
      </w:r>
      <w:r>
        <w:t>of</w:t>
      </w:r>
      <w:r>
        <w:rPr>
          <w:spacing w:val="-3"/>
        </w:rPr>
        <w:t xml:space="preserve"> </w:t>
      </w:r>
      <w:r>
        <w:t>study,</w:t>
      </w:r>
      <w:r>
        <w:rPr>
          <w:spacing w:val="-3"/>
        </w:rPr>
        <w:t xml:space="preserve"> </w:t>
      </w:r>
      <w:r>
        <w:t>students</w:t>
      </w:r>
      <w:r>
        <w:rPr>
          <w:spacing w:val="-2"/>
        </w:rPr>
        <w:t xml:space="preserve"> </w:t>
      </w:r>
      <w:r>
        <w:t>must</w:t>
      </w:r>
      <w:r>
        <w:rPr>
          <w:spacing w:val="-3"/>
        </w:rPr>
        <w:t xml:space="preserve"> </w:t>
      </w:r>
      <w:r>
        <w:t>normally</w:t>
      </w:r>
      <w:r>
        <w:rPr>
          <w:spacing w:val="-2"/>
        </w:rPr>
        <w:t xml:space="preserve"> </w:t>
      </w:r>
      <w:r>
        <w:t>pass</w:t>
      </w:r>
      <w:r>
        <w:rPr>
          <w:spacing w:val="-2"/>
        </w:rPr>
        <w:t xml:space="preserve"> </w:t>
      </w:r>
      <w:r>
        <w:t>all</w:t>
      </w:r>
      <w:r>
        <w:rPr>
          <w:spacing w:val="1"/>
        </w:rPr>
        <w:t xml:space="preserve"> </w:t>
      </w:r>
      <w:r>
        <w:t xml:space="preserve">modules </w:t>
      </w:r>
      <w:r>
        <w:rPr>
          <w:spacing w:val="-2"/>
        </w:rPr>
        <w:t>taken.</w:t>
      </w:r>
    </w:p>
    <w:p w14:paraId="449786CB" w14:textId="77777777" w:rsidR="009B0494" w:rsidRDefault="009B0494" w:rsidP="009A260E">
      <w:pPr>
        <w:pStyle w:val="BodyText"/>
        <w:rPr>
          <w:sz w:val="21"/>
        </w:rPr>
      </w:pPr>
    </w:p>
    <w:p w14:paraId="449786CC" w14:textId="77777777" w:rsidR="009B0494" w:rsidRDefault="007F4792" w:rsidP="009A260E">
      <w:pPr>
        <w:pStyle w:val="ListParagraph"/>
        <w:numPr>
          <w:ilvl w:val="0"/>
          <w:numId w:val="65"/>
        </w:numPr>
        <w:tabs>
          <w:tab w:val="left" w:pos="546"/>
        </w:tabs>
        <w:ind w:left="545" w:right="346"/>
      </w:pPr>
      <w:r>
        <w:t>The</w:t>
      </w:r>
      <w:r>
        <w:rPr>
          <w:spacing w:val="-1"/>
        </w:rPr>
        <w:t xml:space="preserve"> </w:t>
      </w:r>
      <w:r>
        <w:t>final</w:t>
      </w:r>
      <w:r>
        <w:rPr>
          <w:spacing w:val="-3"/>
        </w:rPr>
        <w:t xml:space="preserve"> </w:t>
      </w:r>
      <w:r>
        <w:t>Honours</w:t>
      </w:r>
      <w:r>
        <w:rPr>
          <w:spacing w:val="-1"/>
        </w:rPr>
        <w:t xml:space="preserve"> </w:t>
      </w:r>
      <w:r>
        <w:t>classification will</w:t>
      </w:r>
      <w:r>
        <w:rPr>
          <w:spacing w:val="-3"/>
        </w:rPr>
        <w:t xml:space="preserve"> </w:t>
      </w:r>
      <w:r>
        <w:t>normally</w:t>
      </w:r>
      <w:r>
        <w:rPr>
          <w:spacing w:val="-9"/>
        </w:rPr>
        <w:t xml:space="preserve"> </w:t>
      </w:r>
      <w:r>
        <w:t>be</w:t>
      </w:r>
      <w:r>
        <w:rPr>
          <w:spacing w:val="-1"/>
        </w:rPr>
        <w:t xml:space="preserve"> </w:t>
      </w:r>
      <w:r>
        <w:t>based</w:t>
      </w:r>
      <w:r>
        <w:rPr>
          <w:spacing w:val="-1"/>
        </w:rPr>
        <w:t xml:space="preserve"> </w:t>
      </w:r>
      <w:r>
        <w:t>on the</w:t>
      </w:r>
      <w:r>
        <w:rPr>
          <w:spacing w:val="-1"/>
        </w:rPr>
        <w:t xml:space="preserve"> </w:t>
      </w:r>
      <w:r>
        <w:t>first</w:t>
      </w:r>
      <w:r>
        <w:rPr>
          <w:spacing w:val="-5"/>
        </w:rPr>
        <w:t xml:space="preserve"> </w:t>
      </w:r>
      <w:r>
        <w:t>assessed</w:t>
      </w:r>
      <w:r>
        <w:rPr>
          <w:spacing w:val="-6"/>
        </w:rPr>
        <w:t xml:space="preserve"> </w:t>
      </w:r>
      <w:r>
        <w:t>attempt</w:t>
      </w:r>
      <w:r>
        <w:rPr>
          <w:spacing w:val="-5"/>
        </w:rPr>
        <w:t xml:space="preserve"> </w:t>
      </w:r>
      <w:r>
        <w:t>at compulsory and specified optional modules taken in the Honours year and, as appropriate, in the third year.</w:t>
      </w:r>
    </w:p>
    <w:p w14:paraId="449786CD" w14:textId="77777777" w:rsidR="009B0494" w:rsidRDefault="009B0494" w:rsidP="009A260E">
      <w:pPr>
        <w:pStyle w:val="BodyText"/>
      </w:pPr>
    </w:p>
    <w:p w14:paraId="449786CE" w14:textId="77777777" w:rsidR="009B0494" w:rsidRDefault="007F4792" w:rsidP="009A260E">
      <w:pPr>
        <w:pStyle w:val="Heading1"/>
        <w:spacing w:line="251" w:lineRule="exact"/>
      </w:pPr>
      <w:r>
        <w:rPr>
          <w:spacing w:val="-2"/>
        </w:rPr>
        <w:t>Award</w:t>
      </w:r>
    </w:p>
    <w:p w14:paraId="449786CF" w14:textId="5941973C" w:rsidR="009B0494" w:rsidRDefault="007F4792" w:rsidP="009A260E">
      <w:pPr>
        <w:pStyle w:val="ListParagraph"/>
        <w:numPr>
          <w:ilvl w:val="0"/>
          <w:numId w:val="65"/>
        </w:numPr>
        <w:tabs>
          <w:tab w:val="left" w:pos="546"/>
        </w:tabs>
        <w:ind w:left="545" w:right="635"/>
      </w:pPr>
      <w:r>
        <w:rPr>
          <w:b/>
        </w:rPr>
        <w:t xml:space="preserve">BA with Honours: </w:t>
      </w:r>
      <w:proofErr w:type="gramStart"/>
      <w:r>
        <w:t>In order to</w:t>
      </w:r>
      <w:proofErr w:type="gramEnd"/>
      <w:r>
        <w:t xml:space="preserve"> qualify for the award of the BA with Honours in a specified</w:t>
      </w:r>
      <w:r>
        <w:rPr>
          <w:spacing w:val="-1"/>
        </w:rPr>
        <w:t xml:space="preserve"> </w:t>
      </w:r>
      <w:r>
        <w:t>subject</w:t>
      </w:r>
      <w:r>
        <w:rPr>
          <w:spacing w:val="-5"/>
        </w:rPr>
        <w:t xml:space="preserve"> </w:t>
      </w:r>
      <w:r>
        <w:t>or</w:t>
      </w:r>
      <w:r>
        <w:rPr>
          <w:spacing w:val="-2"/>
        </w:rPr>
        <w:t xml:space="preserve"> </w:t>
      </w:r>
      <w:r>
        <w:t>subjects,</w:t>
      </w:r>
      <w:r>
        <w:rPr>
          <w:spacing w:val="-5"/>
        </w:rPr>
        <w:t xml:space="preserve"> </w:t>
      </w:r>
      <w:r>
        <w:t>see</w:t>
      </w:r>
      <w:r>
        <w:rPr>
          <w:spacing w:val="-1"/>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9"/>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86D0" w14:textId="77777777" w:rsidR="009B0494" w:rsidRDefault="009B0494" w:rsidP="009A260E">
      <w:pPr>
        <w:pStyle w:val="BodyText"/>
        <w:rPr>
          <w:sz w:val="14"/>
        </w:rPr>
      </w:pPr>
    </w:p>
    <w:p w14:paraId="449786D1" w14:textId="08870BA1" w:rsidR="009B0494" w:rsidRDefault="007F4792" w:rsidP="009A260E">
      <w:pPr>
        <w:pStyle w:val="ListParagraph"/>
        <w:numPr>
          <w:ilvl w:val="0"/>
          <w:numId w:val="65"/>
        </w:numPr>
        <w:tabs>
          <w:tab w:val="left" w:pos="546"/>
        </w:tabs>
        <w:ind w:left="545" w:right="170"/>
      </w:pPr>
      <w:r>
        <w:rPr>
          <w:b/>
        </w:rPr>
        <w:t>BA with Honours</w:t>
      </w:r>
      <w:r>
        <w:rPr>
          <w:b/>
          <w:spacing w:val="-2"/>
        </w:rPr>
        <w:t xml:space="preserve"> </w:t>
      </w:r>
      <w:r>
        <w:rPr>
          <w:b/>
        </w:rPr>
        <w:t xml:space="preserve">with International Study: </w:t>
      </w:r>
      <w:r>
        <w:t xml:space="preserve">In order to qualify for the award of the BA with Honours in a specified subject or subjects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8"/>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10"/>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rPr>
        <w:t xml:space="preserve"> </w:t>
      </w:r>
      <w:r>
        <w:t xml:space="preserve">shall </w:t>
      </w:r>
      <w:proofErr w:type="gramStart"/>
      <w:r>
        <w:t>apply, and</w:t>
      </w:r>
      <w:proofErr w:type="gramEnd"/>
      <w:r>
        <w:t xml:space="preserve"> must include at least one semester at a partner institution abroad.</w:t>
      </w:r>
    </w:p>
    <w:p w14:paraId="449786D2" w14:textId="77777777" w:rsidR="009B0494" w:rsidRDefault="009B0494" w:rsidP="009A260E">
      <w:pPr>
        <w:pStyle w:val="BodyText"/>
        <w:rPr>
          <w:sz w:val="24"/>
        </w:rPr>
      </w:pPr>
    </w:p>
    <w:p w14:paraId="449786D3" w14:textId="77777777" w:rsidR="009B0494" w:rsidRDefault="009B0494" w:rsidP="009A260E">
      <w:pPr>
        <w:pStyle w:val="BodyText"/>
        <w:rPr>
          <w:sz w:val="19"/>
        </w:rPr>
      </w:pPr>
    </w:p>
    <w:p w14:paraId="449786D4" w14:textId="77777777" w:rsidR="009B0494" w:rsidRDefault="007F4792" w:rsidP="009A260E">
      <w:pPr>
        <w:pStyle w:val="ListParagraph"/>
        <w:numPr>
          <w:ilvl w:val="0"/>
          <w:numId w:val="65"/>
        </w:numPr>
        <w:tabs>
          <w:tab w:val="left" w:pos="546"/>
        </w:tabs>
        <w:ind w:left="545" w:right="183"/>
      </w:pPr>
      <w:r>
        <w:rPr>
          <w:b/>
        </w:rPr>
        <w:t>Modern Language students only</w:t>
      </w:r>
      <w:r>
        <w:t>: Distinction in the Spoken Language:</w:t>
      </w:r>
      <w:r>
        <w:rPr>
          <w:spacing w:val="40"/>
        </w:rPr>
        <w:t xml:space="preserve"> </w:t>
      </w:r>
      <w:r>
        <w:t>A candidate who qualifies for the award of the degree of BA with Honours in a Modern Language with</w:t>
      </w:r>
      <w:r>
        <w:rPr>
          <w:spacing w:val="-2"/>
        </w:rPr>
        <w:t xml:space="preserve"> </w:t>
      </w:r>
      <w:r>
        <w:t>another</w:t>
      </w:r>
      <w:r>
        <w:rPr>
          <w:spacing w:val="-3"/>
        </w:rPr>
        <w:t xml:space="preserve"> </w:t>
      </w:r>
      <w:r>
        <w:t>subject</w:t>
      </w:r>
      <w:r>
        <w:rPr>
          <w:spacing w:val="-6"/>
        </w:rPr>
        <w:t xml:space="preserve"> </w:t>
      </w:r>
      <w:r>
        <w:t>and</w:t>
      </w:r>
      <w:r>
        <w:rPr>
          <w:spacing w:val="-2"/>
        </w:rPr>
        <w:t xml:space="preserve"> </w:t>
      </w:r>
      <w:r>
        <w:t>who</w:t>
      </w:r>
      <w:r>
        <w:rPr>
          <w:spacing w:val="-2"/>
        </w:rPr>
        <w:t xml:space="preserve"> </w:t>
      </w:r>
      <w:r>
        <w:t>has</w:t>
      </w:r>
      <w:r>
        <w:rPr>
          <w:spacing w:val="-5"/>
        </w:rPr>
        <w:t xml:space="preserve"> </w:t>
      </w:r>
      <w:r>
        <w:t>met</w:t>
      </w:r>
      <w:r>
        <w:rPr>
          <w:spacing w:val="-6"/>
        </w:rPr>
        <w:t xml:space="preserve"> </w:t>
      </w:r>
      <w:r>
        <w:t>the</w:t>
      </w:r>
      <w:r>
        <w:rPr>
          <w:spacing w:val="-2"/>
        </w:rPr>
        <w:t xml:space="preserve"> </w:t>
      </w:r>
      <w:r>
        <w:t>criteria,</w:t>
      </w:r>
      <w:r>
        <w:rPr>
          <w:spacing w:val="-6"/>
        </w:rPr>
        <w:t xml:space="preserve"> </w:t>
      </w:r>
      <w:r>
        <w:t>published</w:t>
      </w:r>
      <w:r>
        <w:rPr>
          <w:spacing w:val="-2"/>
        </w:rPr>
        <w:t xml:space="preserve"> </w:t>
      </w:r>
      <w:r>
        <w:t>in</w:t>
      </w:r>
      <w:r>
        <w:rPr>
          <w:spacing w:val="-2"/>
        </w:rPr>
        <w:t xml:space="preserve"> </w:t>
      </w:r>
      <w:r>
        <w:t>the module</w:t>
      </w:r>
      <w:r>
        <w:rPr>
          <w:spacing w:val="-1"/>
        </w:rPr>
        <w:t xml:space="preserve"> </w:t>
      </w:r>
      <w:r>
        <w:t>handbook,</w:t>
      </w:r>
      <w:r>
        <w:rPr>
          <w:spacing w:val="-6"/>
        </w:rPr>
        <w:t xml:space="preserve"> </w:t>
      </w:r>
      <w:r>
        <w:t>in the oral examination may be awarded the Honours degree with Distinction in the Spoken Language.</w:t>
      </w:r>
    </w:p>
    <w:p w14:paraId="449786D5" w14:textId="77777777" w:rsidR="009B0494" w:rsidRDefault="009B0494" w:rsidP="009A260E">
      <w:pPr>
        <w:pStyle w:val="BodyText"/>
      </w:pPr>
    </w:p>
    <w:p w14:paraId="449786D6" w14:textId="4747D70A" w:rsidR="009B0494" w:rsidRDefault="007F4792" w:rsidP="009A260E">
      <w:pPr>
        <w:pStyle w:val="ListParagraph"/>
        <w:numPr>
          <w:ilvl w:val="0"/>
          <w:numId w:val="65"/>
        </w:numPr>
        <w:tabs>
          <w:tab w:val="left" w:pos="546"/>
        </w:tabs>
        <w:ind w:left="545" w:right="246"/>
      </w:pPr>
      <w:r>
        <w:rPr>
          <w:b/>
        </w:rPr>
        <w:t xml:space="preserve">BA in Humanities and Social Sciences: </w:t>
      </w:r>
      <w:proofErr w:type="gramStart"/>
      <w:r>
        <w:t>In order to</w:t>
      </w:r>
      <w:proofErr w:type="gramEnd"/>
      <w:r>
        <w:t xml:space="preserve"> qualify for the award of the BA in Humanities</w:t>
      </w:r>
      <w:r>
        <w:rPr>
          <w:spacing w:val="-5"/>
        </w:rPr>
        <w:t xml:space="preserve"> </w:t>
      </w:r>
      <w:r>
        <w:t>and</w:t>
      </w:r>
      <w:r>
        <w:rPr>
          <w:spacing w:val="-2"/>
        </w:rPr>
        <w:t xml:space="preserve"> </w:t>
      </w:r>
      <w:r>
        <w:t>Social</w:t>
      </w:r>
      <w:r>
        <w:rPr>
          <w:spacing w:val="-4"/>
        </w:rPr>
        <w:t xml:space="preserve"> </w:t>
      </w:r>
      <w:r>
        <w:t>Sciences,</w:t>
      </w:r>
      <w:r>
        <w:rPr>
          <w:spacing w:val="-6"/>
        </w:rPr>
        <w:t xml:space="preserve"> </w:t>
      </w:r>
      <w:r>
        <w:t>see</w:t>
      </w:r>
      <w:r>
        <w:rPr>
          <w:spacing w:val="-2"/>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86D7" w14:textId="77777777" w:rsidR="009B0494" w:rsidRDefault="009B0494" w:rsidP="009A260E">
      <w:pPr>
        <w:pStyle w:val="BodyText"/>
        <w:rPr>
          <w:sz w:val="13"/>
        </w:rPr>
      </w:pPr>
    </w:p>
    <w:p w14:paraId="449786D8" w14:textId="485759B4" w:rsidR="009B0494" w:rsidRDefault="007F4792" w:rsidP="009A260E">
      <w:pPr>
        <w:pStyle w:val="ListParagraph"/>
        <w:numPr>
          <w:ilvl w:val="0"/>
          <w:numId w:val="65"/>
        </w:numPr>
        <w:tabs>
          <w:tab w:val="left" w:pos="546"/>
        </w:tabs>
        <w:spacing w:line="242" w:lineRule="auto"/>
        <w:ind w:left="545" w:right="374"/>
      </w:pPr>
      <w:r>
        <w:rPr>
          <w:b/>
        </w:rPr>
        <w:t>BA</w:t>
      </w:r>
      <w:r>
        <w:rPr>
          <w:b/>
          <w:spacing w:val="-3"/>
        </w:rPr>
        <w:t xml:space="preserve"> </w:t>
      </w:r>
      <w:r>
        <w:rPr>
          <w:b/>
        </w:rPr>
        <w:t>with</w:t>
      </w:r>
      <w:r>
        <w:rPr>
          <w:b/>
          <w:spacing w:val="-2"/>
        </w:rPr>
        <w:t xml:space="preserve"> </w:t>
      </w:r>
      <w:r>
        <w:rPr>
          <w:b/>
        </w:rPr>
        <w:t>International</w:t>
      </w:r>
      <w:r>
        <w:rPr>
          <w:b/>
          <w:spacing w:val="-2"/>
        </w:rPr>
        <w:t xml:space="preserve"> </w:t>
      </w:r>
      <w:r>
        <w:rPr>
          <w:b/>
        </w:rPr>
        <w:t>Study:</w:t>
      </w:r>
      <w:r>
        <w:rPr>
          <w:b/>
          <w:spacing w:val="-1"/>
        </w:rPr>
        <w:t xml:space="preserve"> </w:t>
      </w:r>
      <w:proofErr w:type="gramStart"/>
      <w:r>
        <w:t>In</w:t>
      </w:r>
      <w:r>
        <w:rPr>
          <w:spacing w:val="-1"/>
        </w:rPr>
        <w:t xml:space="preserve"> </w:t>
      </w:r>
      <w:r>
        <w:t>order</w:t>
      </w:r>
      <w:r>
        <w:rPr>
          <w:spacing w:val="-2"/>
        </w:rPr>
        <w:t xml:space="preserve"> </w:t>
      </w:r>
      <w:r>
        <w:t>to</w:t>
      </w:r>
      <w:proofErr w:type="gramEnd"/>
      <w:r>
        <w:rPr>
          <w:spacing w:val="-1"/>
        </w:rPr>
        <w:t xml:space="preserve"> </w:t>
      </w:r>
      <w:r>
        <w:t>qualify</w:t>
      </w:r>
      <w:r>
        <w:rPr>
          <w:spacing w:val="-4"/>
        </w:rPr>
        <w:t xml:space="preserve"> </w:t>
      </w:r>
      <w:r>
        <w:t>for</w:t>
      </w:r>
      <w:r>
        <w:rPr>
          <w:spacing w:val="-7"/>
        </w:rPr>
        <w:t xml:space="preserve"> </w:t>
      </w:r>
      <w:r>
        <w:t>the</w:t>
      </w:r>
      <w:r>
        <w:rPr>
          <w:spacing w:val="-1"/>
        </w:rPr>
        <w:t xml:space="preserve"> </w:t>
      </w:r>
      <w:r>
        <w:t>award</w:t>
      </w:r>
      <w:r>
        <w:rPr>
          <w:spacing w:val="-1"/>
        </w:rPr>
        <w:t xml:space="preserve"> </w:t>
      </w:r>
      <w:r>
        <w:t>of</w:t>
      </w:r>
      <w:r>
        <w:rPr>
          <w:spacing w:val="-5"/>
        </w:rPr>
        <w:t xml:space="preserve"> </w:t>
      </w:r>
      <w:r>
        <w:t>the</w:t>
      </w:r>
      <w:r>
        <w:rPr>
          <w:spacing w:val="-1"/>
        </w:rPr>
        <w:t xml:space="preserve"> </w:t>
      </w:r>
      <w:r>
        <w:t>BA</w:t>
      </w:r>
      <w:r>
        <w:rPr>
          <w:spacing w:val="-5"/>
        </w:rPr>
        <w:t xml:space="preserve"> </w:t>
      </w:r>
      <w:r>
        <w:t>in</w:t>
      </w:r>
      <w:r>
        <w:rPr>
          <w:spacing w:val="-1"/>
        </w:rPr>
        <w:t xml:space="preserve"> </w:t>
      </w:r>
      <w:r>
        <w:t>a</w:t>
      </w:r>
      <w:r>
        <w:rPr>
          <w:spacing w:val="-1"/>
        </w:rPr>
        <w:t xml:space="preserve"> </w:t>
      </w:r>
      <w:r>
        <w:t xml:space="preserve">specified subject or subjects the </w:t>
      </w:r>
      <w:r>
        <w:rPr>
          <w:color w:val="0000FF"/>
          <w:u w:val="single" w:color="0000FF"/>
        </w:rPr>
        <w:t>General Academic Regulations – Undergraduate, Integrated</w:t>
      </w:r>
    </w:p>
    <w:p w14:paraId="449786D9" w14:textId="77777777" w:rsidR="009B0494" w:rsidRDefault="009B0494" w:rsidP="009A260E">
      <w:pPr>
        <w:spacing w:line="242" w:lineRule="auto"/>
        <w:sectPr w:rsidR="009B0494">
          <w:pgSz w:w="11910" w:h="16840"/>
          <w:pgMar w:top="1380" w:right="1300" w:bottom="940" w:left="1320" w:header="0" w:footer="731" w:gutter="0"/>
          <w:cols w:space="720"/>
        </w:sectPr>
      </w:pPr>
    </w:p>
    <w:p w14:paraId="449786DA" w14:textId="5A201EE2" w:rsidR="009B0494" w:rsidRDefault="007F4792" w:rsidP="009A260E">
      <w:pPr>
        <w:pStyle w:val="BodyText"/>
        <w:spacing w:line="237" w:lineRule="auto"/>
        <w:ind w:left="545" w:right="217"/>
      </w:pPr>
      <w:r>
        <w:rPr>
          <w:color w:val="0000FF"/>
          <w:u w:val="single" w:color="0000FF"/>
        </w:rPr>
        <w:lastRenderedPageBreak/>
        <w:t>Master</w:t>
      </w:r>
      <w:r>
        <w:rPr>
          <w:color w:val="0000FF"/>
          <w:spacing w:val="-4"/>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spacing w:val="-2"/>
          <w:u w:val="single" w:color="0000FF"/>
        </w:rPr>
        <w:t xml:space="preserve"> </w:t>
      </w:r>
      <w:r>
        <w:rPr>
          <w:color w:val="0000FF"/>
          <w:u w:val="single" w:color="0000FF"/>
        </w:rPr>
        <w:t>Degree</w:t>
      </w:r>
      <w:r>
        <w:rPr>
          <w:color w:val="0000FF"/>
          <w:spacing w:val="-2"/>
          <w:u w:val="single" w:color="0000FF"/>
        </w:rPr>
        <w:t xml:space="preserve"> </w:t>
      </w:r>
      <w:r>
        <w:rPr>
          <w:color w:val="0000FF"/>
          <w:u w:val="single" w:color="0000FF"/>
        </w:rPr>
        <w:t>Programme</w:t>
      </w:r>
      <w:r>
        <w:rPr>
          <w:color w:val="0000FF"/>
          <w:spacing w:val="-2"/>
          <w:u w:val="single" w:color="0000FF"/>
        </w:rPr>
        <w:t xml:space="preserve"> </w:t>
      </w:r>
      <w:r>
        <w:rPr>
          <w:color w:val="0000FF"/>
          <w:u w:val="single" w:color="0000FF"/>
        </w:rPr>
        <w:t>Level</w:t>
      </w:r>
      <w:r>
        <w:rPr>
          <w:color w:val="0000FF"/>
        </w:rPr>
        <w:t xml:space="preserve"> </w:t>
      </w:r>
      <w:r>
        <w:t>shall</w:t>
      </w:r>
      <w:r>
        <w:rPr>
          <w:spacing w:val="-4"/>
        </w:rPr>
        <w:t xml:space="preserve"> </w:t>
      </w:r>
      <w:proofErr w:type="gramStart"/>
      <w:r>
        <w:t>apply,</w:t>
      </w:r>
      <w:r>
        <w:rPr>
          <w:spacing w:val="-4"/>
        </w:rPr>
        <w:t xml:space="preserve"> </w:t>
      </w:r>
      <w:r>
        <w:t>and</w:t>
      </w:r>
      <w:proofErr w:type="gramEnd"/>
      <w:r>
        <w:rPr>
          <w:spacing w:val="-7"/>
        </w:rPr>
        <w:t xml:space="preserve"> </w:t>
      </w:r>
      <w:r>
        <w:t>must include at least one semester at a partner institution abroad.</w:t>
      </w:r>
    </w:p>
    <w:p w14:paraId="449786DB" w14:textId="77777777" w:rsidR="009B0494" w:rsidRDefault="009B0494" w:rsidP="009A260E">
      <w:pPr>
        <w:pStyle w:val="BodyText"/>
        <w:rPr>
          <w:sz w:val="21"/>
        </w:rPr>
      </w:pPr>
    </w:p>
    <w:p w14:paraId="449786DC" w14:textId="5492EA88" w:rsidR="009B0494" w:rsidRDefault="007F4792" w:rsidP="009A260E">
      <w:pPr>
        <w:pStyle w:val="ListParagraph"/>
        <w:numPr>
          <w:ilvl w:val="0"/>
          <w:numId w:val="65"/>
        </w:numPr>
        <w:tabs>
          <w:tab w:val="left" w:pos="546"/>
        </w:tabs>
        <w:ind w:left="545" w:right="288"/>
      </w:pPr>
      <w:r>
        <w:rPr>
          <w:b/>
        </w:rPr>
        <w:t>Diploma</w:t>
      </w:r>
      <w:r>
        <w:rPr>
          <w:b/>
          <w:spacing w:val="-3"/>
        </w:rPr>
        <w:t xml:space="preserve"> </w:t>
      </w:r>
      <w:r>
        <w:rPr>
          <w:b/>
        </w:rPr>
        <w:t>of</w:t>
      </w:r>
      <w:r>
        <w:rPr>
          <w:b/>
          <w:spacing w:val="-2"/>
        </w:rPr>
        <w:t xml:space="preserve"> </w:t>
      </w:r>
      <w:r>
        <w:rPr>
          <w:b/>
        </w:rPr>
        <w:t>Higher</w:t>
      </w:r>
      <w:r>
        <w:rPr>
          <w:b/>
          <w:spacing w:val="-5"/>
        </w:rPr>
        <w:t xml:space="preserve"> </w:t>
      </w:r>
      <w:r>
        <w:rPr>
          <w:b/>
        </w:rPr>
        <w:t xml:space="preserve">Education: </w:t>
      </w:r>
      <w:proofErr w:type="gramStart"/>
      <w:r>
        <w:t>In</w:t>
      </w:r>
      <w:r>
        <w:rPr>
          <w:spacing w:val="-2"/>
        </w:rPr>
        <w:t xml:space="preserve"> </w:t>
      </w:r>
      <w:r>
        <w:t>order</w:t>
      </w:r>
      <w:r>
        <w:rPr>
          <w:spacing w:val="-3"/>
        </w:rPr>
        <w:t xml:space="preserve"> </w:t>
      </w:r>
      <w:r>
        <w:t>to</w:t>
      </w:r>
      <w:proofErr w:type="gramEnd"/>
      <w:r>
        <w:rPr>
          <w:spacing w:val="-2"/>
        </w:rPr>
        <w:t xml:space="preserve"> </w:t>
      </w:r>
      <w:r>
        <w:t>qualify</w:t>
      </w:r>
      <w:r>
        <w:rPr>
          <w:spacing w:val="-5"/>
        </w:rPr>
        <w:t xml:space="preserve"> </w:t>
      </w:r>
      <w:r>
        <w:t>for</w:t>
      </w:r>
      <w:r>
        <w:rPr>
          <w:spacing w:val="-3"/>
        </w:rPr>
        <w:t xml:space="preserve"> </w:t>
      </w:r>
      <w:r>
        <w:t>the</w:t>
      </w:r>
      <w:r>
        <w:rPr>
          <w:spacing w:val="-2"/>
        </w:rPr>
        <w:t xml:space="preserve"> </w:t>
      </w:r>
      <w:r>
        <w:t>award</w:t>
      </w:r>
      <w:r>
        <w:rPr>
          <w:spacing w:val="-2"/>
        </w:rPr>
        <w:t xml:space="preserve"> </w:t>
      </w:r>
      <w:r>
        <w:t>of</w:t>
      </w:r>
      <w:r>
        <w:rPr>
          <w:spacing w:val="-5"/>
        </w:rPr>
        <w:t xml:space="preserve"> </w:t>
      </w:r>
      <w:r>
        <w:t>a</w:t>
      </w:r>
      <w:r>
        <w:rPr>
          <w:spacing w:val="-2"/>
        </w:rPr>
        <w:t xml:space="preserve"> </w:t>
      </w:r>
      <w:r>
        <w:t>Diploma</w:t>
      </w:r>
      <w:r>
        <w:rPr>
          <w:spacing w:val="-2"/>
        </w:rPr>
        <w:t xml:space="preserve"> </w:t>
      </w:r>
      <w:r>
        <w:t>of</w:t>
      </w:r>
      <w:r>
        <w:rPr>
          <w:spacing w:val="-5"/>
        </w:rPr>
        <w:t xml:space="preserve"> </w:t>
      </w:r>
      <w:r>
        <w:t xml:space="preserve">Higher Education in Humanities and Social Sciences,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86DD" w14:textId="77777777" w:rsidR="009B0494" w:rsidRDefault="009B0494" w:rsidP="009A260E">
      <w:pPr>
        <w:pStyle w:val="BodyText"/>
        <w:rPr>
          <w:sz w:val="13"/>
        </w:rPr>
      </w:pPr>
    </w:p>
    <w:p w14:paraId="449786DE" w14:textId="493BD9F4" w:rsidR="009B0494" w:rsidRDefault="007F4792" w:rsidP="009A260E">
      <w:pPr>
        <w:pStyle w:val="ListParagraph"/>
        <w:numPr>
          <w:ilvl w:val="0"/>
          <w:numId w:val="65"/>
        </w:numPr>
        <w:tabs>
          <w:tab w:val="left" w:pos="546"/>
        </w:tabs>
        <w:ind w:left="545" w:right="561"/>
      </w:pPr>
      <w:r>
        <w:rPr>
          <w:b/>
        </w:rPr>
        <w:t>Certificate of Higher</w:t>
      </w:r>
      <w:r>
        <w:rPr>
          <w:b/>
          <w:spacing w:val="-2"/>
        </w:rPr>
        <w:t xml:space="preserve"> </w:t>
      </w:r>
      <w:r>
        <w:rPr>
          <w:b/>
        </w:rPr>
        <w:t xml:space="preserve">Education: </w:t>
      </w:r>
      <w:r>
        <w:t>In order to qualify</w:t>
      </w:r>
      <w:r>
        <w:rPr>
          <w:spacing w:val="-7"/>
        </w:rPr>
        <w:t xml:space="preserve"> </w:t>
      </w:r>
      <w:r>
        <w:t>for the award of</w:t>
      </w:r>
      <w:r>
        <w:rPr>
          <w:spacing w:val="-3"/>
        </w:rPr>
        <w:t xml:space="preserve"> </w:t>
      </w:r>
      <w:r>
        <w:t xml:space="preserve">a Certificate of Higher Education in Humanities and Social Sciences, see </w:t>
      </w:r>
      <w:r>
        <w:rPr>
          <w:color w:val="0000FF"/>
          <w:u w:val="single" w:color="0000FF"/>
        </w:rPr>
        <w:t>General Academic</w:t>
      </w:r>
      <w:r>
        <w:rPr>
          <w:color w:val="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spacing w:val="-8"/>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6"/>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86DF" w14:textId="77777777" w:rsidR="009B0494" w:rsidRDefault="009B0494" w:rsidP="009A260E">
      <w:pPr>
        <w:pStyle w:val="BodyText"/>
        <w:rPr>
          <w:sz w:val="14"/>
        </w:rPr>
      </w:pPr>
    </w:p>
    <w:p w14:paraId="449786E0" w14:textId="77777777" w:rsidR="009B0494" w:rsidRDefault="007F4792" w:rsidP="009A260E">
      <w:pPr>
        <w:pStyle w:val="Heading1"/>
      </w:pPr>
      <w:r>
        <w:rPr>
          <w:u w:val="single"/>
        </w:rPr>
        <w:t>Subjects</w:t>
      </w:r>
      <w:r>
        <w:rPr>
          <w:spacing w:val="-2"/>
          <w:u w:val="single"/>
        </w:rPr>
        <w:t xml:space="preserve"> </w:t>
      </w:r>
      <w:r>
        <w:rPr>
          <w:u w:val="single"/>
        </w:rPr>
        <w:t>and</w:t>
      </w:r>
      <w:r>
        <w:rPr>
          <w:spacing w:val="-4"/>
          <w:u w:val="single"/>
        </w:rPr>
        <w:t xml:space="preserve"> </w:t>
      </w:r>
      <w:r>
        <w:rPr>
          <w:u w:val="single"/>
        </w:rPr>
        <w:t>Honours</w:t>
      </w:r>
      <w:r>
        <w:rPr>
          <w:spacing w:val="-3"/>
          <w:u w:val="single"/>
        </w:rPr>
        <w:t xml:space="preserve"> </w:t>
      </w:r>
      <w:r>
        <w:rPr>
          <w:spacing w:val="-2"/>
          <w:u w:val="single"/>
        </w:rPr>
        <w:t>Requirements</w:t>
      </w:r>
    </w:p>
    <w:p w14:paraId="449786E1" w14:textId="77777777" w:rsidR="009B0494" w:rsidRDefault="007F4792" w:rsidP="009A260E">
      <w:pPr>
        <w:ind w:left="120"/>
        <w:rPr>
          <w:b/>
        </w:rPr>
      </w:pPr>
      <w:r>
        <w:rPr>
          <w:b/>
        </w:rPr>
        <w:t>Specialisation</w:t>
      </w:r>
      <w:r>
        <w:rPr>
          <w:b/>
          <w:spacing w:val="-4"/>
        </w:rPr>
        <w:t xml:space="preserve"> </w:t>
      </w:r>
      <w:r>
        <w:rPr>
          <w:b/>
        </w:rPr>
        <w:t>in</w:t>
      </w:r>
      <w:r>
        <w:rPr>
          <w:b/>
          <w:spacing w:val="-2"/>
        </w:rPr>
        <w:t xml:space="preserve"> Education</w:t>
      </w:r>
    </w:p>
    <w:p w14:paraId="449786E2" w14:textId="77777777" w:rsidR="009B0494" w:rsidRDefault="007F4792" w:rsidP="009A260E">
      <w:pPr>
        <w:pStyle w:val="ListParagraph"/>
        <w:numPr>
          <w:ilvl w:val="0"/>
          <w:numId w:val="65"/>
        </w:numPr>
        <w:tabs>
          <w:tab w:val="left" w:pos="546"/>
        </w:tabs>
        <w:ind w:left="545" w:right="231"/>
      </w:pPr>
      <w:r>
        <w:t>The</w:t>
      </w:r>
      <w:r>
        <w:rPr>
          <w:spacing w:val="-2"/>
        </w:rPr>
        <w:t xml:space="preserve"> </w:t>
      </w:r>
      <w:r>
        <w:t>programme involves</w:t>
      </w:r>
      <w:r>
        <w:rPr>
          <w:spacing w:val="-5"/>
        </w:rPr>
        <w:t xml:space="preserve"> </w:t>
      </w:r>
      <w:r>
        <w:t>placements</w:t>
      </w:r>
      <w:r>
        <w:rPr>
          <w:spacing w:val="-5"/>
        </w:rPr>
        <w:t xml:space="preserve"> </w:t>
      </w:r>
      <w:r>
        <w:t>in</w:t>
      </w:r>
      <w:r>
        <w:rPr>
          <w:spacing w:val="-2"/>
        </w:rPr>
        <w:t xml:space="preserve"> </w:t>
      </w:r>
      <w:r>
        <w:t>schools</w:t>
      </w:r>
      <w:r>
        <w:rPr>
          <w:spacing w:val="-5"/>
        </w:rPr>
        <w:t xml:space="preserve"> </w:t>
      </w:r>
      <w:r>
        <w:t>and</w:t>
      </w:r>
      <w:r>
        <w:rPr>
          <w:spacing w:val="-7"/>
        </w:rPr>
        <w:t xml:space="preserve"> </w:t>
      </w:r>
      <w:r>
        <w:t>community</w:t>
      </w:r>
      <w:r>
        <w:rPr>
          <w:spacing w:val="-5"/>
        </w:rPr>
        <w:t xml:space="preserve"> </w:t>
      </w:r>
      <w:proofErr w:type="spellStart"/>
      <w:r>
        <w:t>organisations</w:t>
      </w:r>
      <w:proofErr w:type="spellEnd"/>
      <w:r>
        <w:rPr>
          <w:spacing w:val="-5"/>
        </w:rPr>
        <w:t xml:space="preserve"> </w:t>
      </w:r>
      <w:r>
        <w:t>for</w:t>
      </w:r>
      <w:r>
        <w:rPr>
          <w:spacing w:val="-3"/>
        </w:rPr>
        <w:t xml:space="preserve"> </w:t>
      </w:r>
      <w:r>
        <w:t xml:space="preserve">which a student must be a member of the Protecting Vulnerable Groups (PVG) Scheme. If they are already a </w:t>
      </w:r>
      <w:proofErr w:type="gramStart"/>
      <w:r>
        <w:t>member</w:t>
      </w:r>
      <w:proofErr w:type="gramEnd"/>
      <w:r>
        <w:t xml:space="preserve"> they must apply for an update.</w:t>
      </w:r>
    </w:p>
    <w:p w14:paraId="449786E3" w14:textId="77777777" w:rsidR="009B0494" w:rsidRDefault="009B0494" w:rsidP="009A260E">
      <w:pPr>
        <w:pStyle w:val="BodyText"/>
        <w:rPr>
          <w:sz w:val="21"/>
        </w:rPr>
      </w:pPr>
    </w:p>
    <w:p w14:paraId="449786E4" w14:textId="77777777" w:rsidR="009B0494" w:rsidRDefault="007F4792" w:rsidP="009A260E">
      <w:pPr>
        <w:pStyle w:val="ListParagraph"/>
        <w:numPr>
          <w:ilvl w:val="0"/>
          <w:numId w:val="65"/>
        </w:numPr>
        <w:tabs>
          <w:tab w:val="left" w:pos="546"/>
        </w:tabs>
        <w:spacing w:line="242" w:lineRule="auto"/>
        <w:ind w:left="545" w:right="530"/>
      </w:pPr>
      <w:r>
        <w:t>Students</w:t>
      </w:r>
      <w:r>
        <w:rPr>
          <w:spacing w:val="-5"/>
        </w:rPr>
        <w:t xml:space="preserve"> </w:t>
      </w:r>
      <w:r>
        <w:t>taking</w:t>
      </w:r>
      <w:r>
        <w:rPr>
          <w:spacing w:val="-6"/>
        </w:rPr>
        <w:t xml:space="preserve"> </w:t>
      </w:r>
      <w:r>
        <w:t>Education</w:t>
      </w:r>
      <w:r>
        <w:rPr>
          <w:spacing w:val="-2"/>
        </w:rPr>
        <w:t xml:space="preserve"> </w:t>
      </w:r>
      <w:r>
        <w:t>as</w:t>
      </w:r>
      <w:r>
        <w:rPr>
          <w:spacing w:val="-5"/>
        </w:rPr>
        <w:t xml:space="preserve"> </w:t>
      </w:r>
      <w:r>
        <w:t>a</w:t>
      </w:r>
      <w:r>
        <w:rPr>
          <w:spacing w:val="-2"/>
        </w:rPr>
        <w:t xml:space="preserve"> </w:t>
      </w:r>
      <w:r>
        <w:t>Subject</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Education</w:t>
      </w:r>
      <w:r>
        <w:rPr>
          <w:spacing w:val="-2"/>
        </w:rPr>
        <w:t xml:space="preserve"> </w:t>
      </w:r>
      <w:r>
        <w:t xml:space="preserve">as </w:t>
      </w:r>
      <w:r>
        <w:rPr>
          <w:spacing w:val="-2"/>
        </w:rPr>
        <w:t>follows:</w:t>
      </w:r>
    </w:p>
    <w:p w14:paraId="449786E5" w14:textId="77777777" w:rsidR="009B0494" w:rsidRDefault="009B0494" w:rsidP="009A260E">
      <w:pPr>
        <w:pStyle w:val="BodyText"/>
        <w:rPr>
          <w:sz w:val="21"/>
        </w:rPr>
      </w:pPr>
    </w:p>
    <w:p w14:paraId="449786E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6E7"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6EC" w14:textId="77777777">
        <w:trPr>
          <w:trHeight w:val="555"/>
        </w:trPr>
        <w:tc>
          <w:tcPr>
            <w:tcW w:w="1641" w:type="dxa"/>
          </w:tcPr>
          <w:p w14:paraId="449786E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6E9"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6EA" w14:textId="77777777" w:rsidR="009B0494" w:rsidRDefault="007F4792" w:rsidP="009A260E">
            <w:pPr>
              <w:pStyle w:val="TableParagraph"/>
              <w:spacing w:before="0"/>
              <w:ind w:left="96" w:right="91"/>
              <w:rPr>
                <w:b/>
              </w:rPr>
            </w:pPr>
            <w:r>
              <w:rPr>
                <w:b/>
                <w:spacing w:val="-2"/>
              </w:rPr>
              <w:t>Level</w:t>
            </w:r>
          </w:p>
        </w:tc>
        <w:tc>
          <w:tcPr>
            <w:tcW w:w="1285" w:type="dxa"/>
          </w:tcPr>
          <w:p w14:paraId="449786EB" w14:textId="77777777" w:rsidR="009B0494" w:rsidRDefault="007F4792" w:rsidP="009A260E">
            <w:pPr>
              <w:pStyle w:val="TableParagraph"/>
              <w:spacing w:before="0"/>
              <w:ind w:left="248" w:right="241"/>
              <w:rPr>
                <w:b/>
              </w:rPr>
            </w:pPr>
            <w:r>
              <w:rPr>
                <w:b/>
                <w:spacing w:val="-2"/>
              </w:rPr>
              <w:t>Credits</w:t>
            </w:r>
          </w:p>
        </w:tc>
      </w:tr>
      <w:tr w:rsidR="009B0494" w14:paraId="449786F1" w14:textId="77777777">
        <w:trPr>
          <w:trHeight w:val="550"/>
        </w:trPr>
        <w:tc>
          <w:tcPr>
            <w:tcW w:w="1641" w:type="dxa"/>
          </w:tcPr>
          <w:p w14:paraId="449786ED" w14:textId="77777777" w:rsidR="009B0494" w:rsidRDefault="007F4792" w:rsidP="009A260E">
            <w:pPr>
              <w:pStyle w:val="TableParagraph"/>
              <w:spacing w:before="0"/>
              <w:ind w:left="117" w:right="111"/>
            </w:pPr>
            <w:r>
              <w:rPr>
                <w:spacing w:val="-2"/>
              </w:rPr>
              <w:t>X7210</w:t>
            </w:r>
          </w:p>
        </w:tc>
        <w:tc>
          <w:tcPr>
            <w:tcW w:w="5302" w:type="dxa"/>
          </w:tcPr>
          <w:p w14:paraId="449786EE" w14:textId="77777777" w:rsidR="009B0494" w:rsidRDefault="007F4792" w:rsidP="009A260E">
            <w:pPr>
              <w:pStyle w:val="TableParagraph"/>
              <w:spacing w:before="0"/>
              <w:ind w:left="105"/>
              <w:jc w:val="left"/>
            </w:pPr>
            <w:r>
              <w:t>Culture</w:t>
            </w:r>
            <w:r>
              <w:rPr>
                <w:spacing w:val="-3"/>
              </w:rPr>
              <w:t xml:space="preserve"> </w:t>
            </w:r>
            <w:r>
              <w:t>Society</w:t>
            </w:r>
            <w:r>
              <w:rPr>
                <w:spacing w:val="-6"/>
              </w:rPr>
              <w:t xml:space="preserve"> </w:t>
            </w:r>
            <w:r>
              <w:rPr>
                <w:spacing w:val="-2"/>
              </w:rPr>
              <w:t>Formation</w:t>
            </w:r>
          </w:p>
        </w:tc>
        <w:tc>
          <w:tcPr>
            <w:tcW w:w="790" w:type="dxa"/>
          </w:tcPr>
          <w:p w14:paraId="449786EF" w14:textId="77777777" w:rsidR="009B0494" w:rsidRDefault="007F4792" w:rsidP="009A260E">
            <w:pPr>
              <w:pStyle w:val="TableParagraph"/>
              <w:spacing w:before="0"/>
              <w:ind w:left="12"/>
            </w:pPr>
            <w:r>
              <w:rPr>
                <w:w w:val="99"/>
              </w:rPr>
              <w:t>2</w:t>
            </w:r>
          </w:p>
        </w:tc>
        <w:tc>
          <w:tcPr>
            <w:tcW w:w="1285" w:type="dxa"/>
          </w:tcPr>
          <w:p w14:paraId="449786F0" w14:textId="77777777" w:rsidR="009B0494" w:rsidRDefault="007F4792" w:rsidP="009A260E">
            <w:pPr>
              <w:pStyle w:val="TableParagraph"/>
              <w:spacing w:before="0"/>
              <w:ind w:left="247" w:right="241"/>
            </w:pPr>
            <w:r>
              <w:rPr>
                <w:spacing w:val="-5"/>
              </w:rPr>
              <w:t>20</w:t>
            </w:r>
          </w:p>
        </w:tc>
      </w:tr>
      <w:tr w:rsidR="009B0494" w14:paraId="449786F6" w14:textId="77777777">
        <w:trPr>
          <w:trHeight w:val="555"/>
        </w:trPr>
        <w:tc>
          <w:tcPr>
            <w:tcW w:w="1641" w:type="dxa"/>
          </w:tcPr>
          <w:p w14:paraId="449786F2" w14:textId="77777777" w:rsidR="009B0494" w:rsidRDefault="007F4792" w:rsidP="009A260E">
            <w:pPr>
              <w:pStyle w:val="TableParagraph"/>
              <w:spacing w:before="0"/>
              <w:ind w:left="117" w:right="111"/>
            </w:pPr>
            <w:r>
              <w:rPr>
                <w:spacing w:val="-2"/>
              </w:rPr>
              <w:t>X7211</w:t>
            </w:r>
          </w:p>
        </w:tc>
        <w:tc>
          <w:tcPr>
            <w:tcW w:w="5302" w:type="dxa"/>
          </w:tcPr>
          <w:p w14:paraId="449786F3" w14:textId="77777777" w:rsidR="009B0494" w:rsidRDefault="007F4792" w:rsidP="009A260E">
            <w:pPr>
              <w:pStyle w:val="TableParagraph"/>
              <w:spacing w:before="0"/>
              <w:ind w:left="105"/>
              <w:jc w:val="left"/>
            </w:pPr>
            <w:r>
              <w:t>Education</w:t>
            </w:r>
            <w:r>
              <w:rPr>
                <w:spacing w:val="-5"/>
              </w:rPr>
              <w:t xml:space="preserve"> </w:t>
            </w:r>
            <w:r>
              <w:t>and</w:t>
            </w:r>
            <w:r>
              <w:rPr>
                <w:spacing w:val="1"/>
              </w:rPr>
              <w:t xml:space="preserve"> </w:t>
            </w:r>
            <w:r>
              <w:rPr>
                <w:spacing w:val="-2"/>
              </w:rPr>
              <w:t>Learning</w:t>
            </w:r>
          </w:p>
        </w:tc>
        <w:tc>
          <w:tcPr>
            <w:tcW w:w="790" w:type="dxa"/>
          </w:tcPr>
          <w:p w14:paraId="449786F4" w14:textId="77777777" w:rsidR="009B0494" w:rsidRDefault="007F4792" w:rsidP="009A260E">
            <w:pPr>
              <w:pStyle w:val="TableParagraph"/>
              <w:spacing w:before="0"/>
              <w:ind w:left="12"/>
            </w:pPr>
            <w:r>
              <w:rPr>
                <w:w w:val="99"/>
              </w:rPr>
              <w:t>2</w:t>
            </w:r>
          </w:p>
        </w:tc>
        <w:tc>
          <w:tcPr>
            <w:tcW w:w="1285" w:type="dxa"/>
          </w:tcPr>
          <w:p w14:paraId="449786F5" w14:textId="77777777" w:rsidR="009B0494" w:rsidRDefault="007F4792" w:rsidP="009A260E">
            <w:pPr>
              <w:pStyle w:val="TableParagraph"/>
              <w:spacing w:before="0"/>
              <w:ind w:left="247" w:right="241"/>
            </w:pPr>
            <w:r>
              <w:rPr>
                <w:spacing w:val="-5"/>
              </w:rPr>
              <w:t>20</w:t>
            </w:r>
          </w:p>
        </w:tc>
      </w:tr>
      <w:tr w:rsidR="009B0494" w14:paraId="449786FB" w14:textId="77777777">
        <w:trPr>
          <w:trHeight w:val="550"/>
        </w:trPr>
        <w:tc>
          <w:tcPr>
            <w:tcW w:w="1641" w:type="dxa"/>
          </w:tcPr>
          <w:p w14:paraId="449786F7" w14:textId="77777777" w:rsidR="009B0494" w:rsidRDefault="007F4792" w:rsidP="009A260E">
            <w:pPr>
              <w:pStyle w:val="TableParagraph"/>
              <w:spacing w:before="0"/>
              <w:ind w:left="117" w:right="111"/>
            </w:pPr>
            <w:r>
              <w:rPr>
                <w:spacing w:val="-2"/>
              </w:rPr>
              <w:t>X7353</w:t>
            </w:r>
          </w:p>
        </w:tc>
        <w:tc>
          <w:tcPr>
            <w:tcW w:w="5302" w:type="dxa"/>
          </w:tcPr>
          <w:p w14:paraId="449786F8" w14:textId="77777777" w:rsidR="009B0494" w:rsidRDefault="007F4792" w:rsidP="009A260E">
            <w:pPr>
              <w:pStyle w:val="TableParagraph"/>
              <w:spacing w:before="0"/>
              <w:ind w:left="105"/>
              <w:jc w:val="left"/>
            </w:pPr>
            <w:r>
              <w:t>Adult</w:t>
            </w:r>
            <w:r>
              <w:rPr>
                <w:spacing w:val="-6"/>
              </w:rPr>
              <w:t xml:space="preserve"> </w:t>
            </w:r>
            <w:r>
              <w:t>Education</w:t>
            </w:r>
            <w:r>
              <w:rPr>
                <w:spacing w:val="-1"/>
              </w:rPr>
              <w:t xml:space="preserve"> </w:t>
            </w:r>
            <w:r>
              <w:t>with</w:t>
            </w:r>
            <w:r>
              <w:rPr>
                <w:spacing w:val="-1"/>
              </w:rPr>
              <w:t xml:space="preserve"> </w:t>
            </w:r>
            <w:r>
              <w:rPr>
                <w:spacing w:val="-2"/>
              </w:rPr>
              <w:t>Placement</w:t>
            </w:r>
          </w:p>
        </w:tc>
        <w:tc>
          <w:tcPr>
            <w:tcW w:w="790" w:type="dxa"/>
          </w:tcPr>
          <w:p w14:paraId="449786F9" w14:textId="77777777" w:rsidR="009B0494" w:rsidRDefault="007F4792" w:rsidP="009A260E">
            <w:pPr>
              <w:pStyle w:val="TableParagraph"/>
              <w:spacing w:before="0"/>
              <w:ind w:left="12"/>
            </w:pPr>
            <w:r>
              <w:rPr>
                <w:w w:val="99"/>
              </w:rPr>
              <w:t>3</w:t>
            </w:r>
          </w:p>
        </w:tc>
        <w:tc>
          <w:tcPr>
            <w:tcW w:w="1285" w:type="dxa"/>
          </w:tcPr>
          <w:p w14:paraId="449786FA" w14:textId="77777777" w:rsidR="009B0494" w:rsidRDefault="007F4792" w:rsidP="009A260E">
            <w:pPr>
              <w:pStyle w:val="TableParagraph"/>
              <w:spacing w:before="0"/>
              <w:ind w:left="247" w:right="241"/>
            </w:pPr>
            <w:r>
              <w:rPr>
                <w:spacing w:val="-5"/>
              </w:rPr>
              <w:t>20</w:t>
            </w:r>
          </w:p>
        </w:tc>
      </w:tr>
      <w:tr w:rsidR="009B0494" w14:paraId="44978700" w14:textId="77777777">
        <w:trPr>
          <w:trHeight w:val="550"/>
        </w:trPr>
        <w:tc>
          <w:tcPr>
            <w:tcW w:w="1641" w:type="dxa"/>
          </w:tcPr>
          <w:p w14:paraId="449786FC" w14:textId="77777777" w:rsidR="009B0494" w:rsidRDefault="007F4792" w:rsidP="009A260E">
            <w:pPr>
              <w:pStyle w:val="TableParagraph"/>
              <w:spacing w:before="0"/>
              <w:ind w:left="117" w:right="111"/>
            </w:pPr>
            <w:r>
              <w:rPr>
                <w:spacing w:val="-2"/>
              </w:rPr>
              <w:t>X7352</w:t>
            </w:r>
          </w:p>
        </w:tc>
        <w:tc>
          <w:tcPr>
            <w:tcW w:w="5302" w:type="dxa"/>
          </w:tcPr>
          <w:p w14:paraId="449786FD" w14:textId="77777777" w:rsidR="009B0494" w:rsidRDefault="007F4792" w:rsidP="009A260E">
            <w:pPr>
              <w:pStyle w:val="TableParagraph"/>
              <w:spacing w:before="0"/>
              <w:ind w:left="105"/>
              <w:jc w:val="left"/>
            </w:pPr>
            <w:r>
              <w:t>Designing</w:t>
            </w:r>
            <w:r>
              <w:rPr>
                <w:spacing w:val="-4"/>
              </w:rPr>
              <w:t xml:space="preserve"> </w:t>
            </w:r>
            <w:r>
              <w:t>Educational</w:t>
            </w:r>
            <w:r>
              <w:rPr>
                <w:spacing w:val="-3"/>
              </w:rPr>
              <w:t xml:space="preserve"> </w:t>
            </w:r>
            <w:r>
              <w:rPr>
                <w:spacing w:val="-2"/>
              </w:rPr>
              <w:t>Research</w:t>
            </w:r>
          </w:p>
        </w:tc>
        <w:tc>
          <w:tcPr>
            <w:tcW w:w="790" w:type="dxa"/>
          </w:tcPr>
          <w:p w14:paraId="449786FE" w14:textId="77777777" w:rsidR="009B0494" w:rsidRDefault="007F4792" w:rsidP="009A260E">
            <w:pPr>
              <w:pStyle w:val="TableParagraph"/>
              <w:spacing w:before="0"/>
              <w:ind w:left="12"/>
            </w:pPr>
            <w:r>
              <w:rPr>
                <w:w w:val="99"/>
              </w:rPr>
              <w:t>3</w:t>
            </w:r>
          </w:p>
        </w:tc>
        <w:tc>
          <w:tcPr>
            <w:tcW w:w="1285" w:type="dxa"/>
          </w:tcPr>
          <w:p w14:paraId="449786FF" w14:textId="77777777" w:rsidR="009B0494" w:rsidRDefault="007F4792" w:rsidP="009A260E">
            <w:pPr>
              <w:pStyle w:val="TableParagraph"/>
              <w:spacing w:before="0"/>
              <w:ind w:left="247" w:right="241"/>
            </w:pPr>
            <w:r>
              <w:rPr>
                <w:spacing w:val="-5"/>
              </w:rPr>
              <w:t>20</w:t>
            </w:r>
          </w:p>
        </w:tc>
      </w:tr>
    </w:tbl>
    <w:p w14:paraId="44978701" w14:textId="77777777" w:rsidR="009B0494" w:rsidRDefault="009B0494" w:rsidP="009A260E">
      <w:pPr>
        <w:pStyle w:val="BodyText"/>
        <w:rPr>
          <w:b/>
        </w:rPr>
      </w:pPr>
    </w:p>
    <w:p w14:paraId="44978702" w14:textId="77777777" w:rsidR="009B0494" w:rsidRDefault="007F4792" w:rsidP="009A260E">
      <w:pPr>
        <w:ind w:left="120"/>
        <w:rPr>
          <w:b/>
        </w:rPr>
      </w:pPr>
      <w:r>
        <w:rPr>
          <w:b/>
          <w:u w:val="single"/>
        </w:rPr>
        <w:t>Optional</w:t>
      </w:r>
      <w:r>
        <w:rPr>
          <w:b/>
          <w:spacing w:val="-2"/>
          <w:u w:val="single"/>
        </w:rPr>
        <w:t xml:space="preserve"> Modules</w:t>
      </w:r>
    </w:p>
    <w:p w14:paraId="4497870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08" w14:textId="77777777">
        <w:trPr>
          <w:trHeight w:val="549"/>
        </w:trPr>
        <w:tc>
          <w:tcPr>
            <w:tcW w:w="1641" w:type="dxa"/>
          </w:tcPr>
          <w:p w14:paraId="4497870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70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706" w14:textId="77777777" w:rsidR="009B0494" w:rsidRDefault="007F4792" w:rsidP="009A260E">
            <w:pPr>
              <w:pStyle w:val="TableParagraph"/>
              <w:spacing w:before="0"/>
              <w:ind w:left="96" w:right="91"/>
              <w:rPr>
                <w:b/>
              </w:rPr>
            </w:pPr>
            <w:r>
              <w:rPr>
                <w:b/>
                <w:spacing w:val="-2"/>
              </w:rPr>
              <w:t>Level</w:t>
            </w:r>
          </w:p>
        </w:tc>
        <w:tc>
          <w:tcPr>
            <w:tcW w:w="1285" w:type="dxa"/>
          </w:tcPr>
          <w:p w14:paraId="44978707" w14:textId="77777777" w:rsidR="009B0494" w:rsidRDefault="007F4792" w:rsidP="009A260E">
            <w:pPr>
              <w:pStyle w:val="TableParagraph"/>
              <w:spacing w:before="0"/>
              <w:ind w:left="248" w:right="241"/>
              <w:rPr>
                <w:b/>
              </w:rPr>
            </w:pPr>
            <w:r>
              <w:rPr>
                <w:b/>
                <w:spacing w:val="-2"/>
              </w:rPr>
              <w:t>Credits</w:t>
            </w:r>
          </w:p>
        </w:tc>
      </w:tr>
      <w:tr w:rsidR="009B0494" w14:paraId="4497870D" w14:textId="77777777">
        <w:trPr>
          <w:trHeight w:val="555"/>
        </w:trPr>
        <w:tc>
          <w:tcPr>
            <w:tcW w:w="1641" w:type="dxa"/>
          </w:tcPr>
          <w:p w14:paraId="44978709" w14:textId="77777777" w:rsidR="009B0494" w:rsidRDefault="007F4792" w:rsidP="009A260E">
            <w:pPr>
              <w:pStyle w:val="TableParagraph"/>
              <w:spacing w:before="0"/>
              <w:ind w:left="117" w:right="111"/>
            </w:pPr>
            <w:r>
              <w:rPr>
                <w:spacing w:val="-2"/>
              </w:rPr>
              <w:t>X2201</w:t>
            </w:r>
          </w:p>
        </w:tc>
        <w:tc>
          <w:tcPr>
            <w:tcW w:w="5302" w:type="dxa"/>
          </w:tcPr>
          <w:p w14:paraId="4497870A" w14:textId="77777777" w:rsidR="009B0494" w:rsidRDefault="007F4792" w:rsidP="009A260E">
            <w:pPr>
              <w:pStyle w:val="TableParagraph"/>
              <w:spacing w:before="0" w:line="237" w:lineRule="auto"/>
              <w:ind w:left="105" w:right="158"/>
              <w:jc w:val="left"/>
            </w:pPr>
            <w:r>
              <w:t>Achieving</w:t>
            </w:r>
            <w:r>
              <w:rPr>
                <w:spacing w:val="-8"/>
              </w:rPr>
              <w:t xml:space="preserve"> </w:t>
            </w:r>
            <w:r>
              <w:t>Equity</w:t>
            </w:r>
            <w:r>
              <w:rPr>
                <w:spacing w:val="-6"/>
              </w:rPr>
              <w:t xml:space="preserve"> </w:t>
            </w:r>
            <w:r>
              <w:t>and</w:t>
            </w:r>
            <w:r>
              <w:rPr>
                <w:spacing w:val="-3"/>
              </w:rPr>
              <w:t xml:space="preserve"> </w:t>
            </w:r>
            <w:r>
              <w:t>Equality</w:t>
            </w:r>
            <w:r>
              <w:rPr>
                <w:spacing w:val="-6"/>
              </w:rPr>
              <w:t xml:space="preserve"> </w:t>
            </w:r>
            <w:r>
              <w:t>in</w:t>
            </w:r>
            <w:r>
              <w:rPr>
                <w:spacing w:val="-3"/>
              </w:rPr>
              <w:t xml:space="preserve"> </w:t>
            </w:r>
            <w:r>
              <w:t>STEM:</w:t>
            </w:r>
            <w:r>
              <w:rPr>
                <w:spacing w:val="-7"/>
              </w:rPr>
              <w:t xml:space="preserve"> </w:t>
            </w:r>
            <w:r>
              <w:t>A</w:t>
            </w:r>
            <w:r>
              <w:rPr>
                <w:spacing w:val="-7"/>
              </w:rPr>
              <w:t xml:space="preserve"> </w:t>
            </w:r>
            <w:r>
              <w:t>Vertically Integrated Project</w:t>
            </w:r>
          </w:p>
        </w:tc>
        <w:tc>
          <w:tcPr>
            <w:tcW w:w="790" w:type="dxa"/>
          </w:tcPr>
          <w:p w14:paraId="4497870B" w14:textId="77777777" w:rsidR="009B0494" w:rsidRDefault="007F4792" w:rsidP="009A260E">
            <w:pPr>
              <w:pStyle w:val="TableParagraph"/>
              <w:spacing w:before="0"/>
              <w:ind w:left="12"/>
            </w:pPr>
            <w:r>
              <w:rPr>
                <w:w w:val="99"/>
              </w:rPr>
              <w:t>2</w:t>
            </w:r>
          </w:p>
        </w:tc>
        <w:tc>
          <w:tcPr>
            <w:tcW w:w="1285" w:type="dxa"/>
          </w:tcPr>
          <w:p w14:paraId="4497870C" w14:textId="77777777" w:rsidR="009B0494" w:rsidRDefault="007F4792" w:rsidP="009A260E">
            <w:pPr>
              <w:pStyle w:val="TableParagraph"/>
              <w:spacing w:before="0"/>
              <w:ind w:left="247" w:right="241"/>
            </w:pPr>
            <w:r>
              <w:rPr>
                <w:spacing w:val="-5"/>
              </w:rPr>
              <w:t>20</w:t>
            </w:r>
          </w:p>
        </w:tc>
      </w:tr>
      <w:tr w:rsidR="009B0494" w14:paraId="44978712" w14:textId="77777777">
        <w:trPr>
          <w:trHeight w:val="550"/>
        </w:trPr>
        <w:tc>
          <w:tcPr>
            <w:tcW w:w="1641" w:type="dxa"/>
          </w:tcPr>
          <w:p w14:paraId="4497870E" w14:textId="77777777" w:rsidR="009B0494" w:rsidRDefault="007F4792" w:rsidP="009A260E">
            <w:pPr>
              <w:pStyle w:val="TableParagraph"/>
              <w:spacing w:before="0"/>
              <w:ind w:left="118" w:right="111"/>
              <w:rPr>
                <w:sz w:val="24"/>
              </w:rPr>
            </w:pPr>
            <w:r>
              <w:rPr>
                <w:spacing w:val="-2"/>
                <w:sz w:val="24"/>
              </w:rPr>
              <w:t>X2202</w:t>
            </w:r>
          </w:p>
        </w:tc>
        <w:tc>
          <w:tcPr>
            <w:tcW w:w="5302" w:type="dxa"/>
          </w:tcPr>
          <w:p w14:paraId="4497870F" w14:textId="77777777" w:rsidR="009B0494" w:rsidRDefault="007F4792" w:rsidP="009A260E">
            <w:pPr>
              <w:pStyle w:val="TableParagraph"/>
              <w:spacing w:before="0"/>
              <w:ind w:left="105"/>
              <w:jc w:val="left"/>
            </w:pPr>
            <w:r>
              <w:t>Thinking</w:t>
            </w:r>
            <w:r>
              <w:rPr>
                <w:spacing w:val="-5"/>
              </w:rPr>
              <w:t xml:space="preserve"> </w:t>
            </w:r>
            <w:r>
              <w:t>In and About</w:t>
            </w:r>
            <w:r>
              <w:rPr>
                <w:spacing w:val="-3"/>
              </w:rPr>
              <w:t xml:space="preserve"> </w:t>
            </w:r>
            <w:r>
              <w:rPr>
                <w:spacing w:val="-2"/>
              </w:rPr>
              <w:t>Education</w:t>
            </w:r>
          </w:p>
        </w:tc>
        <w:tc>
          <w:tcPr>
            <w:tcW w:w="790" w:type="dxa"/>
          </w:tcPr>
          <w:p w14:paraId="44978710" w14:textId="77777777" w:rsidR="009B0494" w:rsidRDefault="007F4792" w:rsidP="009A260E">
            <w:pPr>
              <w:pStyle w:val="TableParagraph"/>
              <w:spacing w:before="0"/>
              <w:ind w:left="3"/>
              <w:rPr>
                <w:sz w:val="24"/>
              </w:rPr>
            </w:pPr>
            <w:r>
              <w:rPr>
                <w:w w:val="99"/>
                <w:sz w:val="24"/>
              </w:rPr>
              <w:t>2</w:t>
            </w:r>
          </w:p>
        </w:tc>
        <w:tc>
          <w:tcPr>
            <w:tcW w:w="1285" w:type="dxa"/>
          </w:tcPr>
          <w:p w14:paraId="44978711" w14:textId="77777777" w:rsidR="009B0494" w:rsidRDefault="007F4792" w:rsidP="009A260E">
            <w:pPr>
              <w:pStyle w:val="TableParagraph"/>
              <w:spacing w:before="0"/>
              <w:ind w:left="247" w:right="241"/>
              <w:rPr>
                <w:sz w:val="24"/>
              </w:rPr>
            </w:pPr>
            <w:r>
              <w:rPr>
                <w:spacing w:val="-5"/>
                <w:sz w:val="24"/>
              </w:rPr>
              <w:t>20</w:t>
            </w:r>
          </w:p>
        </w:tc>
      </w:tr>
      <w:tr w:rsidR="009B0494" w14:paraId="44978717" w14:textId="77777777">
        <w:trPr>
          <w:trHeight w:val="555"/>
        </w:trPr>
        <w:tc>
          <w:tcPr>
            <w:tcW w:w="1641" w:type="dxa"/>
          </w:tcPr>
          <w:p w14:paraId="44978713" w14:textId="77777777" w:rsidR="009B0494" w:rsidRDefault="007F4792" w:rsidP="009A260E">
            <w:pPr>
              <w:pStyle w:val="TableParagraph"/>
              <w:spacing w:before="0"/>
              <w:ind w:left="117" w:right="111"/>
            </w:pPr>
            <w:r>
              <w:rPr>
                <w:spacing w:val="-2"/>
              </w:rPr>
              <w:t>X7201</w:t>
            </w:r>
          </w:p>
        </w:tc>
        <w:tc>
          <w:tcPr>
            <w:tcW w:w="5302" w:type="dxa"/>
          </w:tcPr>
          <w:p w14:paraId="44978714" w14:textId="77777777" w:rsidR="009B0494" w:rsidRDefault="007F4792" w:rsidP="009A260E">
            <w:pPr>
              <w:pStyle w:val="TableParagraph"/>
              <w:spacing w:before="0" w:line="242" w:lineRule="auto"/>
              <w:ind w:left="105"/>
              <w:jc w:val="left"/>
            </w:pPr>
            <w:r>
              <w:t>Exploring</w:t>
            </w:r>
            <w:r>
              <w:rPr>
                <w:spacing w:val="-9"/>
              </w:rPr>
              <w:t xml:space="preserve"> </w:t>
            </w:r>
            <w:r>
              <w:t>Moral</w:t>
            </w:r>
            <w:r>
              <w:rPr>
                <w:spacing w:val="-11"/>
              </w:rPr>
              <w:t xml:space="preserve"> </w:t>
            </w:r>
            <w:r>
              <w:t>and</w:t>
            </w:r>
            <w:r>
              <w:rPr>
                <w:spacing w:val="-5"/>
              </w:rPr>
              <w:t xml:space="preserve"> </w:t>
            </w:r>
            <w:r>
              <w:t>Ethical</w:t>
            </w:r>
            <w:r>
              <w:rPr>
                <w:spacing w:val="-2"/>
              </w:rPr>
              <w:t xml:space="preserve"> </w:t>
            </w:r>
            <w:r>
              <w:t>Issues</w:t>
            </w:r>
            <w:r>
              <w:rPr>
                <w:spacing w:val="-7"/>
              </w:rPr>
              <w:t xml:space="preserve"> </w:t>
            </w:r>
            <w:r>
              <w:t>in</w:t>
            </w:r>
            <w:r>
              <w:rPr>
                <w:spacing w:val="-5"/>
              </w:rPr>
              <w:t xml:space="preserve"> </w:t>
            </w:r>
            <w:r>
              <w:t xml:space="preserve">Contemporary </w:t>
            </w:r>
            <w:r>
              <w:rPr>
                <w:spacing w:val="-2"/>
              </w:rPr>
              <w:t>Society</w:t>
            </w:r>
          </w:p>
        </w:tc>
        <w:tc>
          <w:tcPr>
            <w:tcW w:w="790" w:type="dxa"/>
          </w:tcPr>
          <w:p w14:paraId="44978715" w14:textId="77777777" w:rsidR="009B0494" w:rsidRDefault="007F4792" w:rsidP="009A260E">
            <w:pPr>
              <w:pStyle w:val="TableParagraph"/>
              <w:spacing w:before="0"/>
              <w:ind w:left="12"/>
            </w:pPr>
            <w:r>
              <w:rPr>
                <w:w w:val="99"/>
              </w:rPr>
              <w:t>2</w:t>
            </w:r>
          </w:p>
        </w:tc>
        <w:tc>
          <w:tcPr>
            <w:tcW w:w="1285" w:type="dxa"/>
          </w:tcPr>
          <w:p w14:paraId="44978716" w14:textId="77777777" w:rsidR="009B0494" w:rsidRDefault="007F4792" w:rsidP="009A260E">
            <w:pPr>
              <w:pStyle w:val="TableParagraph"/>
              <w:spacing w:before="0"/>
              <w:ind w:left="247" w:right="241"/>
            </w:pPr>
            <w:r>
              <w:rPr>
                <w:spacing w:val="-5"/>
              </w:rPr>
              <w:t>20</w:t>
            </w:r>
          </w:p>
        </w:tc>
      </w:tr>
      <w:tr w:rsidR="009B0494" w14:paraId="4497871C" w14:textId="77777777">
        <w:trPr>
          <w:trHeight w:val="550"/>
        </w:trPr>
        <w:tc>
          <w:tcPr>
            <w:tcW w:w="1641" w:type="dxa"/>
          </w:tcPr>
          <w:p w14:paraId="44978718" w14:textId="77777777" w:rsidR="009B0494" w:rsidRDefault="007F4792" w:rsidP="009A260E">
            <w:pPr>
              <w:pStyle w:val="TableParagraph"/>
              <w:spacing w:before="0"/>
              <w:ind w:left="117" w:right="111"/>
            </w:pPr>
            <w:r>
              <w:rPr>
                <w:spacing w:val="-2"/>
              </w:rPr>
              <w:t>X7212</w:t>
            </w:r>
          </w:p>
        </w:tc>
        <w:tc>
          <w:tcPr>
            <w:tcW w:w="5302" w:type="dxa"/>
          </w:tcPr>
          <w:p w14:paraId="44978719" w14:textId="77777777" w:rsidR="009B0494" w:rsidRDefault="007F4792" w:rsidP="009A260E">
            <w:pPr>
              <w:pStyle w:val="TableParagraph"/>
              <w:spacing w:before="0"/>
              <w:ind w:left="105"/>
              <w:jc w:val="left"/>
            </w:pPr>
            <w:r>
              <w:t>Protecting</w:t>
            </w:r>
            <w:r>
              <w:rPr>
                <w:spacing w:val="-7"/>
              </w:rPr>
              <w:t xml:space="preserve"> </w:t>
            </w:r>
            <w:r>
              <w:t>Scotland’s</w:t>
            </w:r>
            <w:r>
              <w:rPr>
                <w:spacing w:val="-4"/>
              </w:rPr>
              <w:t xml:space="preserve"> </w:t>
            </w:r>
            <w:r>
              <w:rPr>
                <w:spacing w:val="-2"/>
              </w:rPr>
              <w:t>Children</w:t>
            </w:r>
          </w:p>
        </w:tc>
        <w:tc>
          <w:tcPr>
            <w:tcW w:w="790" w:type="dxa"/>
          </w:tcPr>
          <w:p w14:paraId="4497871A" w14:textId="77777777" w:rsidR="009B0494" w:rsidRDefault="007F4792" w:rsidP="009A260E">
            <w:pPr>
              <w:pStyle w:val="TableParagraph"/>
              <w:spacing w:before="0"/>
              <w:ind w:left="12"/>
            </w:pPr>
            <w:r>
              <w:rPr>
                <w:w w:val="99"/>
              </w:rPr>
              <w:t>2</w:t>
            </w:r>
          </w:p>
        </w:tc>
        <w:tc>
          <w:tcPr>
            <w:tcW w:w="1285" w:type="dxa"/>
          </w:tcPr>
          <w:p w14:paraId="4497871B" w14:textId="77777777" w:rsidR="009B0494" w:rsidRDefault="007F4792" w:rsidP="009A260E">
            <w:pPr>
              <w:pStyle w:val="TableParagraph"/>
              <w:spacing w:before="0"/>
              <w:ind w:left="247" w:right="241"/>
            </w:pPr>
            <w:r>
              <w:rPr>
                <w:spacing w:val="-5"/>
              </w:rPr>
              <w:t>20</w:t>
            </w:r>
          </w:p>
        </w:tc>
      </w:tr>
      <w:tr w:rsidR="009B0494" w14:paraId="44978721" w14:textId="77777777">
        <w:trPr>
          <w:trHeight w:val="550"/>
        </w:trPr>
        <w:tc>
          <w:tcPr>
            <w:tcW w:w="1641" w:type="dxa"/>
          </w:tcPr>
          <w:p w14:paraId="4497871D" w14:textId="77777777" w:rsidR="009B0494" w:rsidRDefault="007F4792" w:rsidP="009A260E">
            <w:pPr>
              <w:pStyle w:val="TableParagraph"/>
              <w:spacing w:before="0"/>
              <w:ind w:left="117" w:right="111"/>
            </w:pPr>
            <w:r>
              <w:rPr>
                <w:spacing w:val="-2"/>
              </w:rPr>
              <w:t>X7213</w:t>
            </w:r>
          </w:p>
        </w:tc>
        <w:tc>
          <w:tcPr>
            <w:tcW w:w="5302" w:type="dxa"/>
          </w:tcPr>
          <w:p w14:paraId="4497871E" w14:textId="77777777" w:rsidR="009B0494" w:rsidRDefault="007F4792" w:rsidP="009A260E">
            <w:pPr>
              <w:pStyle w:val="TableParagraph"/>
              <w:spacing w:before="0" w:line="250" w:lineRule="atLeast"/>
              <w:ind w:left="105" w:right="158"/>
              <w:jc w:val="left"/>
            </w:pPr>
            <w:r>
              <w:t>Mathematics</w:t>
            </w:r>
            <w:r>
              <w:rPr>
                <w:spacing w:val="-8"/>
              </w:rPr>
              <w:t xml:space="preserve"> </w:t>
            </w:r>
            <w:r>
              <w:t>Through</w:t>
            </w:r>
            <w:r>
              <w:rPr>
                <w:spacing w:val="-5"/>
              </w:rPr>
              <w:t xml:space="preserve"> </w:t>
            </w:r>
            <w:r>
              <w:t>the</w:t>
            </w:r>
            <w:r>
              <w:rPr>
                <w:spacing w:val="-5"/>
              </w:rPr>
              <w:t xml:space="preserve"> </w:t>
            </w:r>
            <w:r>
              <w:t>Ages:</w:t>
            </w:r>
            <w:r>
              <w:rPr>
                <w:spacing w:val="-9"/>
              </w:rPr>
              <w:t xml:space="preserve"> </w:t>
            </w:r>
            <w:r>
              <w:t>A</w:t>
            </w:r>
            <w:r>
              <w:rPr>
                <w:spacing w:val="-9"/>
              </w:rPr>
              <w:t xml:space="preserve"> </w:t>
            </w:r>
            <w:r>
              <w:t>Historical</w:t>
            </w:r>
            <w:r>
              <w:rPr>
                <w:spacing w:val="-7"/>
              </w:rPr>
              <w:t xml:space="preserve"> </w:t>
            </w:r>
            <w:r>
              <w:t>and Cultural Overview</w:t>
            </w:r>
          </w:p>
        </w:tc>
        <w:tc>
          <w:tcPr>
            <w:tcW w:w="790" w:type="dxa"/>
          </w:tcPr>
          <w:p w14:paraId="4497871F" w14:textId="77777777" w:rsidR="009B0494" w:rsidRDefault="007F4792" w:rsidP="009A260E">
            <w:pPr>
              <w:pStyle w:val="TableParagraph"/>
              <w:spacing w:before="0"/>
              <w:ind w:left="12"/>
            </w:pPr>
            <w:r>
              <w:rPr>
                <w:w w:val="99"/>
              </w:rPr>
              <w:t>2</w:t>
            </w:r>
          </w:p>
        </w:tc>
        <w:tc>
          <w:tcPr>
            <w:tcW w:w="1285" w:type="dxa"/>
          </w:tcPr>
          <w:p w14:paraId="44978720" w14:textId="77777777" w:rsidR="009B0494" w:rsidRDefault="007F4792" w:rsidP="009A260E">
            <w:pPr>
              <w:pStyle w:val="TableParagraph"/>
              <w:spacing w:before="0"/>
              <w:ind w:left="247" w:right="241"/>
            </w:pPr>
            <w:r>
              <w:rPr>
                <w:spacing w:val="-5"/>
              </w:rPr>
              <w:t>20</w:t>
            </w:r>
          </w:p>
        </w:tc>
      </w:tr>
      <w:tr w:rsidR="009B0494" w14:paraId="44978726" w14:textId="77777777">
        <w:trPr>
          <w:trHeight w:val="554"/>
        </w:trPr>
        <w:tc>
          <w:tcPr>
            <w:tcW w:w="1641" w:type="dxa"/>
          </w:tcPr>
          <w:p w14:paraId="44978722" w14:textId="77777777" w:rsidR="009B0494" w:rsidRDefault="007F4792" w:rsidP="009A260E">
            <w:pPr>
              <w:pStyle w:val="TableParagraph"/>
              <w:spacing w:before="0"/>
              <w:ind w:left="117" w:right="111"/>
            </w:pPr>
            <w:r>
              <w:rPr>
                <w:spacing w:val="-2"/>
              </w:rPr>
              <w:t>X7215</w:t>
            </w:r>
          </w:p>
        </w:tc>
        <w:tc>
          <w:tcPr>
            <w:tcW w:w="5302" w:type="dxa"/>
          </w:tcPr>
          <w:p w14:paraId="44978723" w14:textId="77777777" w:rsidR="009B0494" w:rsidRDefault="007F4792" w:rsidP="009A260E">
            <w:pPr>
              <w:pStyle w:val="TableParagraph"/>
              <w:spacing w:before="0" w:line="237" w:lineRule="auto"/>
              <w:ind w:left="105" w:right="158"/>
              <w:jc w:val="left"/>
            </w:pPr>
            <w:r>
              <w:t>Digital</w:t>
            </w:r>
            <w:r>
              <w:rPr>
                <w:spacing w:val="-8"/>
              </w:rPr>
              <w:t xml:space="preserve"> </w:t>
            </w:r>
            <w:r>
              <w:t>Cultures:</w:t>
            </w:r>
            <w:r>
              <w:rPr>
                <w:spacing w:val="-10"/>
              </w:rPr>
              <w:t xml:space="preserve"> </w:t>
            </w:r>
            <w:r>
              <w:t>Empowering</w:t>
            </w:r>
            <w:r>
              <w:rPr>
                <w:spacing w:val="-11"/>
              </w:rPr>
              <w:t xml:space="preserve"> </w:t>
            </w:r>
            <w:r>
              <w:t>Scotland’s</w:t>
            </w:r>
            <w:r>
              <w:rPr>
                <w:spacing w:val="-9"/>
              </w:rPr>
              <w:t xml:space="preserve"> </w:t>
            </w:r>
            <w:r>
              <w:t>Young People Online</w:t>
            </w:r>
          </w:p>
        </w:tc>
        <w:tc>
          <w:tcPr>
            <w:tcW w:w="790" w:type="dxa"/>
          </w:tcPr>
          <w:p w14:paraId="44978724" w14:textId="77777777" w:rsidR="009B0494" w:rsidRDefault="007F4792" w:rsidP="009A260E">
            <w:pPr>
              <w:pStyle w:val="TableParagraph"/>
              <w:spacing w:before="0"/>
              <w:ind w:left="12"/>
            </w:pPr>
            <w:r>
              <w:rPr>
                <w:w w:val="99"/>
              </w:rPr>
              <w:t>2</w:t>
            </w:r>
          </w:p>
        </w:tc>
        <w:tc>
          <w:tcPr>
            <w:tcW w:w="1285" w:type="dxa"/>
          </w:tcPr>
          <w:p w14:paraId="44978725" w14:textId="77777777" w:rsidR="009B0494" w:rsidRDefault="007F4792" w:rsidP="009A260E">
            <w:pPr>
              <w:pStyle w:val="TableParagraph"/>
              <w:spacing w:before="0"/>
              <w:ind w:left="247" w:right="241"/>
            </w:pPr>
            <w:r>
              <w:rPr>
                <w:spacing w:val="-5"/>
              </w:rPr>
              <w:t>20</w:t>
            </w:r>
          </w:p>
        </w:tc>
      </w:tr>
      <w:tr w:rsidR="009B0494" w14:paraId="4497872B" w14:textId="77777777">
        <w:trPr>
          <w:trHeight w:val="550"/>
        </w:trPr>
        <w:tc>
          <w:tcPr>
            <w:tcW w:w="1641" w:type="dxa"/>
          </w:tcPr>
          <w:p w14:paraId="44978727" w14:textId="77777777" w:rsidR="009B0494" w:rsidRDefault="007F4792" w:rsidP="009A260E">
            <w:pPr>
              <w:pStyle w:val="TableParagraph"/>
              <w:spacing w:before="0"/>
              <w:ind w:left="117" w:right="111"/>
            </w:pPr>
            <w:r>
              <w:rPr>
                <w:spacing w:val="-2"/>
              </w:rPr>
              <w:t>X9268</w:t>
            </w:r>
          </w:p>
        </w:tc>
        <w:tc>
          <w:tcPr>
            <w:tcW w:w="5302" w:type="dxa"/>
          </w:tcPr>
          <w:p w14:paraId="44978728" w14:textId="77777777" w:rsidR="009B0494" w:rsidRDefault="007F4792" w:rsidP="009A260E">
            <w:pPr>
              <w:pStyle w:val="TableParagraph"/>
              <w:spacing w:before="0"/>
              <w:ind w:left="105"/>
              <w:jc w:val="left"/>
            </w:pPr>
            <w:r>
              <w:t>Exploring</w:t>
            </w:r>
            <w:r>
              <w:rPr>
                <w:spacing w:val="-5"/>
              </w:rPr>
              <w:t xml:space="preserve"> </w:t>
            </w:r>
            <w:r>
              <w:t>Creatives</w:t>
            </w:r>
            <w:r>
              <w:rPr>
                <w:spacing w:val="-4"/>
              </w:rPr>
              <w:t xml:space="preserve"> </w:t>
            </w:r>
            <w:r>
              <w:t>in</w:t>
            </w:r>
            <w:r>
              <w:rPr>
                <w:spacing w:val="-2"/>
              </w:rPr>
              <w:t xml:space="preserve"> Practice</w:t>
            </w:r>
          </w:p>
        </w:tc>
        <w:tc>
          <w:tcPr>
            <w:tcW w:w="790" w:type="dxa"/>
          </w:tcPr>
          <w:p w14:paraId="44978729" w14:textId="77777777" w:rsidR="009B0494" w:rsidRDefault="007F4792" w:rsidP="009A260E">
            <w:pPr>
              <w:pStyle w:val="TableParagraph"/>
              <w:spacing w:before="0"/>
              <w:ind w:left="12"/>
            </w:pPr>
            <w:r>
              <w:rPr>
                <w:w w:val="99"/>
              </w:rPr>
              <w:t>2</w:t>
            </w:r>
          </w:p>
        </w:tc>
        <w:tc>
          <w:tcPr>
            <w:tcW w:w="1285" w:type="dxa"/>
          </w:tcPr>
          <w:p w14:paraId="4497872A" w14:textId="77777777" w:rsidR="009B0494" w:rsidRDefault="007F4792" w:rsidP="009A260E">
            <w:pPr>
              <w:pStyle w:val="TableParagraph"/>
              <w:spacing w:before="0"/>
              <w:ind w:left="247" w:right="241"/>
            </w:pPr>
            <w:r>
              <w:rPr>
                <w:spacing w:val="-5"/>
              </w:rPr>
              <w:t>20</w:t>
            </w:r>
          </w:p>
        </w:tc>
      </w:tr>
    </w:tbl>
    <w:p w14:paraId="4497872C" w14:textId="77777777" w:rsidR="009B0494" w:rsidRDefault="009B0494" w:rsidP="009A260E">
      <w:pPr>
        <w:sectPr w:rsidR="009B0494">
          <w:pgSz w:w="11910" w:h="16840"/>
          <w:pgMar w:top="138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31" w14:textId="77777777">
        <w:trPr>
          <w:trHeight w:val="550"/>
        </w:trPr>
        <w:tc>
          <w:tcPr>
            <w:tcW w:w="1641" w:type="dxa"/>
          </w:tcPr>
          <w:p w14:paraId="4497872D" w14:textId="77777777" w:rsidR="009B0494" w:rsidRDefault="007F4792" w:rsidP="009A260E">
            <w:pPr>
              <w:pStyle w:val="TableParagraph"/>
              <w:spacing w:before="0"/>
              <w:ind w:left="500"/>
              <w:jc w:val="left"/>
            </w:pPr>
            <w:r>
              <w:rPr>
                <w:spacing w:val="-2"/>
              </w:rPr>
              <w:t>X9284</w:t>
            </w:r>
          </w:p>
        </w:tc>
        <w:tc>
          <w:tcPr>
            <w:tcW w:w="5302" w:type="dxa"/>
          </w:tcPr>
          <w:p w14:paraId="4497872E" w14:textId="77777777" w:rsidR="009B0494" w:rsidRDefault="007F4792" w:rsidP="009A260E">
            <w:pPr>
              <w:pStyle w:val="TableParagraph"/>
              <w:spacing w:before="0" w:line="250" w:lineRule="atLeast"/>
              <w:ind w:left="105" w:right="158"/>
              <w:jc w:val="left"/>
            </w:pPr>
            <w:r>
              <w:t>Living</w:t>
            </w:r>
            <w:r>
              <w:rPr>
                <w:spacing w:val="-8"/>
              </w:rPr>
              <w:t xml:space="preserve"> </w:t>
            </w:r>
            <w:r>
              <w:t>and</w:t>
            </w:r>
            <w:r>
              <w:rPr>
                <w:spacing w:val="-8"/>
              </w:rPr>
              <w:t xml:space="preserve"> </w:t>
            </w:r>
            <w:r>
              <w:t>Learning</w:t>
            </w:r>
            <w:r>
              <w:rPr>
                <w:spacing w:val="-8"/>
              </w:rPr>
              <w:t xml:space="preserve"> </w:t>
            </w:r>
            <w:r>
              <w:t>Outdoors:</w:t>
            </w:r>
            <w:r>
              <w:rPr>
                <w:spacing w:val="-7"/>
              </w:rPr>
              <w:t xml:space="preserve"> </w:t>
            </w:r>
            <w:r>
              <w:t>Learning</w:t>
            </w:r>
            <w:r>
              <w:rPr>
                <w:spacing w:val="-8"/>
              </w:rPr>
              <w:t xml:space="preserve"> </w:t>
            </w:r>
            <w:r>
              <w:t xml:space="preserve">for </w:t>
            </w:r>
            <w:r>
              <w:rPr>
                <w:spacing w:val="-2"/>
              </w:rPr>
              <w:t>Sustainability</w:t>
            </w:r>
          </w:p>
        </w:tc>
        <w:tc>
          <w:tcPr>
            <w:tcW w:w="790" w:type="dxa"/>
          </w:tcPr>
          <w:p w14:paraId="4497872F" w14:textId="77777777" w:rsidR="009B0494" w:rsidRDefault="007F4792" w:rsidP="009A260E">
            <w:pPr>
              <w:pStyle w:val="TableParagraph"/>
              <w:spacing w:before="0"/>
              <w:ind w:left="12"/>
            </w:pPr>
            <w:r>
              <w:rPr>
                <w:w w:val="99"/>
              </w:rPr>
              <w:t>2</w:t>
            </w:r>
          </w:p>
        </w:tc>
        <w:tc>
          <w:tcPr>
            <w:tcW w:w="1285" w:type="dxa"/>
          </w:tcPr>
          <w:p w14:paraId="44978730" w14:textId="77777777" w:rsidR="009B0494" w:rsidRDefault="007F4792" w:rsidP="009A260E">
            <w:pPr>
              <w:pStyle w:val="TableParagraph"/>
              <w:spacing w:before="0"/>
              <w:ind w:left="515"/>
              <w:jc w:val="left"/>
            </w:pPr>
            <w:r>
              <w:rPr>
                <w:spacing w:val="-5"/>
              </w:rPr>
              <w:t>20</w:t>
            </w:r>
          </w:p>
        </w:tc>
      </w:tr>
      <w:tr w:rsidR="009B0494" w14:paraId="44978736" w14:textId="77777777">
        <w:trPr>
          <w:trHeight w:val="555"/>
        </w:trPr>
        <w:tc>
          <w:tcPr>
            <w:tcW w:w="1641" w:type="dxa"/>
          </w:tcPr>
          <w:p w14:paraId="44978732" w14:textId="77777777" w:rsidR="009B0494" w:rsidRDefault="007F4792" w:rsidP="009A260E">
            <w:pPr>
              <w:pStyle w:val="TableParagraph"/>
              <w:spacing w:before="0"/>
              <w:ind w:left="500"/>
              <w:jc w:val="left"/>
            </w:pPr>
            <w:r>
              <w:rPr>
                <w:spacing w:val="-2"/>
              </w:rPr>
              <w:lastRenderedPageBreak/>
              <w:t>X9295</w:t>
            </w:r>
          </w:p>
        </w:tc>
        <w:tc>
          <w:tcPr>
            <w:tcW w:w="5302" w:type="dxa"/>
          </w:tcPr>
          <w:p w14:paraId="44978733" w14:textId="77777777" w:rsidR="009B0494" w:rsidRDefault="007F4792" w:rsidP="009A260E">
            <w:pPr>
              <w:pStyle w:val="TableParagraph"/>
              <w:spacing w:before="0"/>
              <w:ind w:left="105"/>
              <w:jc w:val="left"/>
            </w:pPr>
            <w:r>
              <w:t>Folk</w:t>
            </w:r>
            <w:r>
              <w:rPr>
                <w:spacing w:val="-5"/>
              </w:rPr>
              <w:t xml:space="preserve"> </w:t>
            </w:r>
            <w:r>
              <w:t>and</w:t>
            </w:r>
            <w:r>
              <w:rPr>
                <w:spacing w:val="-2"/>
              </w:rPr>
              <w:t xml:space="preserve"> </w:t>
            </w:r>
            <w:r>
              <w:t>Fairy</w:t>
            </w:r>
            <w:r>
              <w:rPr>
                <w:spacing w:val="-5"/>
              </w:rPr>
              <w:t xml:space="preserve"> </w:t>
            </w:r>
            <w:r>
              <w:t>Tales:</w:t>
            </w:r>
            <w:r>
              <w:rPr>
                <w:spacing w:val="-5"/>
              </w:rPr>
              <w:t xml:space="preserve"> </w:t>
            </w:r>
            <w:r>
              <w:t>Reuse,</w:t>
            </w:r>
            <w:r>
              <w:rPr>
                <w:spacing w:val="-6"/>
              </w:rPr>
              <w:t xml:space="preserve"> </w:t>
            </w:r>
            <w:r>
              <w:t>Retelling,</w:t>
            </w:r>
            <w:r>
              <w:rPr>
                <w:spacing w:val="-6"/>
              </w:rPr>
              <w:t xml:space="preserve"> </w:t>
            </w:r>
            <w:r>
              <w:rPr>
                <w:spacing w:val="-2"/>
              </w:rPr>
              <w:t>Resilience</w:t>
            </w:r>
          </w:p>
        </w:tc>
        <w:tc>
          <w:tcPr>
            <w:tcW w:w="790" w:type="dxa"/>
          </w:tcPr>
          <w:p w14:paraId="44978734" w14:textId="77777777" w:rsidR="009B0494" w:rsidRDefault="007F4792" w:rsidP="009A260E">
            <w:pPr>
              <w:pStyle w:val="TableParagraph"/>
              <w:spacing w:before="0"/>
              <w:ind w:left="12"/>
            </w:pPr>
            <w:r>
              <w:rPr>
                <w:w w:val="99"/>
              </w:rPr>
              <w:t>2</w:t>
            </w:r>
          </w:p>
        </w:tc>
        <w:tc>
          <w:tcPr>
            <w:tcW w:w="1285" w:type="dxa"/>
          </w:tcPr>
          <w:p w14:paraId="44978735" w14:textId="77777777" w:rsidR="009B0494" w:rsidRDefault="007F4792" w:rsidP="009A260E">
            <w:pPr>
              <w:pStyle w:val="TableParagraph"/>
              <w:spacing w:before="0"/>
              <w:ind w:left="515"/>
              <w:jc w:val="left"/>
            </w:pPr>
            <w:r>
              <w:rPr>
                <w:spacing w:val="-5"/>
              </w:rPr>
              <w:t>20</w:t>
            </w:r>
          </w:p>
        </w:tc>
      </w:tr>
      <w:tr w:rsidR="009B0494" w14:paraId="4497873B" w14:textId="77777777">
        <w:trPr>
          <w:trHeight w:val="550"/>
        </w:trPr>
        <w:tc>
          <w:tcPr>
            <w:tcW w:w="1641" w:type="dxa"/>
          </w:tcPr>
          <w:p w14:paraId="44978737" w14:textId="77777777" w:rsidR="009B0494" w:rsidRDefault="007F4792" w:rsidP="009A260E">
            <w:pPr>
              <w:pStyle w:val="TableParagraph"/>
              <w:spacing w:before="0"/>
              <w:ind w:left="500"/>
              <w:jc w:val="left"/>
            </w:pPr>
            <w:r>
              <w:rPr>
                <w:spacing w:val="-2"/>
              </w:rPr>
              <w:t>X9296</w:t>
            </w:r>
          </w:p>
        </w:tc>
        <w:tc>
          <w:tcPr>
            <w:tcW w:w="5302" w:type="dxa"/>
          </w:tcPr>
          <w:p w14:paraId="44978738" w14:textId="77777777" w:rsidR="009B0494" w:rsidRDefault="007F4792" w:rsidP="009A260E">
            <w:pPr>
              <w:pStyle w:val="TableParagraph"/>
              <w:spacing w:before="0"/>
              <w:ind w:left="105"/>
              <w:jc w:val="left"/>
            </w:pPr>
            <w:r>
              <w:t>Memory,</w:t>
            </w:r>
            <w:r>
              <w:rPr>
                <w:spacing w:val="-6"/>
              </w:rPr>
              <w:t xml:space="preserve"> </w:t>
            </w:r>
            <w:r>
              <w:t>Belief</w:t>
            </w:r>
            <w:r>
              <w:rPr>
                <w:spacing w:val="-6"/>
              </w:rPr>
              <w:t xml:space="preserve"> </w:t>
            </w:r>
            <w:r>
              <w:t>and</w:t>
            </w:r>
            <w:r>
              <w:rPr>
                <w:spacing w:val="-1"/>
              </w:rPr>
              <w:t xml:space="preserve"> </w:t>
            </w:r>
            <w:r>
              <w:rPr>
                <w:spacing w:val="-2"/>
              </w:rPr>
              <w:t>Misconception</w:t>
            </w:r>
          </w:p>
        </w:tc>
        <w:tc>
          <w:tcPr>
            <w:tcW w:w="790" w:type="dxa"/>
          </w:tcPr>
          <w:p w14:paraId="44978739" w14:textId="77777777" w:rsidR="009B0494" w:rsidRDefault="007F4792" w:rsidP="009A260E">
            <w:pPr>
              <w:pStyle w:val="TableParagraph"/>
              <w:spacing w:before="0"/>
              <w:ind w:left="12"/>
            </w:pPr>
            <w:r>
              <w:rPr>
                <w:w w:val="99"/>
              </w:rPr>
              <w:t>2</w:t>
            </w:r>
          </w:p>
        </w:tc>
        <w:tc>
          <w:tcPr>
            <w:tcW w:w="1285" w:type="dxa"/>
          </w:tcPr>
          <w:p w14:paraId="4497873A" w14:textId="77777777" w:rsidR="009B0494" w:rsidRDefault="007F4792" w:rsidP="009A260E">
            <w:pPr>
              <w:pStyle w:val="TableParagraph"/>
              <w:spacing w:before="0"/>
              <w:ind w:left="515"/>
              <w:jc w:val="left"/>
            </w:pPr>
            <w:r>
              <w:rPr>
                <w:spacing w:val="-5"/>
              </w:rPr>
              <w:t>20</w:t>
            </w:r>
          </w:p>
        </w:tc>
      </w:tr>
      <w:tr w:rsidR="009B0494" w14:paraId="44978740" w14:textId="77777777">
        <w:trPr>
          <w:trHeight w:val="555"/>
        </w:trPr>
        <w:tc>
          <w:tcPr>
            <w:tcW w:w="1641" w:type="dxa"/>
          </w:tcPr>
          <w:p w14:paraId="4497873C" w14:textId="77777777" w:rsidR="009B0494" w:rsidRDefault="007F4792" w:rsidP="009A260E">
            <w:pPr>
              <w:pStyle w:val="TableParagraph"/>
              <w:spacing w:before="0"/>
              <w:ind w:left="500"/>
              <w:jc w:val="left"/>
            </w:pPr>
            <w:r>
              <w:rPr>
                <w:spacing w:val="-2"/>
              </w:rPr>
              <w:t>X7310</w:t>
            </w:r>
          </w:p>
        </w:tc>
        <w:tc>
          <w:tcPr>
            <w:tcW w:w="5302" w:type="dxa"/>
          </w:tcPr>
          <w:p w14:paraId="4497873D" w14:textId="77777777" w:rsidR="009B0494" w:rsidRDefault="007F4792" w:rsidP="009A260E">
            <w:pPr>
              <w:pStyle w:val="TableParagraph"/>
              <w:spacing w:before="0"/>
              <w:ind w:left="105"/>
              <w:jc w:val="left"/>
            </w:pPr>
            <w:r>
              <w:t>Children</w:t>
            </w:r>
            <w:r>
              <w:rPr>
                <w:spacing w:val="-4"/>
              </w:rPr>
              <w:t xml:space="preserve"> </w:t>
            </w:r>
            <w:r>
              <w:t>and</w:t>
            </w:r>
            <w:r>
              <w:rPr>
                <w:spacing w:val="-4"/>
              </w:rPr>
              <w:t xml:space="preserve"> </w:t>
            </w:r>
            <w:r>
              <w:rPr>
                <w:spacing w:val="-2"/>
              </w:rPr>
              <w:t>Childhood</w:t>
            </w:r>
          </w:p>
        </w:tc>
        <w:tc>
          <w:tcPr>
            <w:tcW w:w="790" w:type="dxa"/>
          </w:tcPr>
          <w:p w14:paraId="4497873E" w14:textId="77777777" w:rsidR="009B0494" w:rsidRDefault="007F4792" w:rsidP="009A260E">
            <w:pPr>
              <w:pStyle w:val="TableParagraph"/>
              <w:spacing w:before="0"/>
              <w:ind w:left="12"/>
            </w:pPr>
            <w:r>
              <w:rPr>
                <w:w w:val="99"/>
              </w:rPr>
              <w:t>3</w:t>
            </w:r>
          </w:p>
        </w:tc>
        <w:tc>
          <w:tcPr>
            <w:tcW w:w="1285" w:type="dxa"/>
          </w:tcPr>
          <w:p w14:paraId="4497873F" w14:textId="77777777" w:rsidR="009B0494" w:rsidRDefault="007F4792" w:rsidP="009A260E">
            <w:pPr>
              <w:pStyle w:val="TableParagraph"/>
              <w:spacing w:before="0"/>
              <w:ind w:left="515"/>
              <w:jc w:val="left"/>
            </w:pPr>
            <w:r>
              <w:rPr>
                <w:spacing w:val="-5"/>
              </w:rPr>
              <w:t>20</w:t>
            </w:r>
          </w:p>
        </w:tc>
      </w:tr>
      <w:tr w:rsidR="009B0494" w14:paraId="44978745" w14:textId="77777777">
        <w:trPr>
          <w:trHeight w:val="550"/>
        </w:trPr>
        <w:tc>
          <w:tcPr>
            <w:tcW w:w="1641" w:type="dxa"/>
          </w:tcPr>
          <w:p w14:paraId="44978741" w14:textId="77777777" w:rsidR="009B0494" w:rsidRDefault="007F4792" w:rsidP="009A260E">
            <w:pPr>
              <w:pStyle w:val="TableParagraph"/>
              <w:spacing w:before="0"/>
              <w:ind w:left="500"/>
              <w:jc w:val="left"/>
            </w:pPr>
            <w:r>
              <w:rPr>
                <w:spacing w:val="-2"/>
              </w:rPr>
              <w:t>X7351</w:t>
            </w:r>
          </w:p>
        </w:tc>
        <w:tc>
          <w:tcPr>
            <w:tcW w:w="5302" w:type="dxa"/>
          </w:tcPr>
          <w:p w14:paraId="44978742" w14:textId="77777777" w:rsidR="009B0494" w:rsidRDefault="007F4792" w:rsidP="009A260E">
            <w:pPr>
              <w:pStyle w:val="TableParagraph"/>
              <w:spacing w:before="0"/>
              <w:ind w:left="105"/>
              <w:jc w:val="left"/>
            </w:pPr>
            <w:r>
              <w:t>Educational</w:t>
            </w:r>
            <w:r>
              <w:rPr>
                <w:spacing w:val="-3"/>
              </w:rPr>
              <w:t xml:space="preserve"> </w:t>
            </w:r>
            <w:r>
              <w:t>Encounters</w:t>
            </w:r>
            <w:r>
              <w:rPr>
                <w:spacing w:val="-3"/>
              </w:rPr>
              <w:t xml:space="preserve"> </w:t>
            </w:r>
            <w:r>
              <w:t>Past</w:t>
            </w:r>
            <w:r>
              <w:rPr>
                <w:spacing w:val="-5"/>
              </w:rPr>
              <w:t xml:space="preserve"> </w:t>
            </w:r>
            <w:r>
              <w:t xml:space="preserve">and </w:t>
            </w:r>
            <w:r>
              <w:rPr>
                <w:spacing w:val="-2"/>
              </w:rPr>
              <w:t>Present</w:t>
            </w:r>
          </w:p>
        </w:tc>
        <w:tc>
          <w:tcPr>
            <w:tcW w:w="790" w:type="dxa"/>
          </w:tcPr>
          <w:p w14:paraId="44978743" w14:textId="77777777" w:rsidR="009B0494" w:rsidRDefault="007F4792" w:rsidP="009A260E">
            <w:pPr>
              <w:pStyle w:val="TableParagraph"/>
              <w:spacing w:before="0"/>
              <w:ind w:left="12"/>
            </w:pPr>
            <w:r>
              <w:rPr>
                <w:w w:val="99"/>
              </w:rPr>
              <w:t>3</w:t>
            </w:r>
          </w:p>
        </w:tc>
        <w:tc>
          <w:tcPr>
            <w:tcW w:w="1285" w:type="dxa"/>
          </w:tcPr>
          <w:p w14:paraId="44978744" w14:textId="77777777" w:rsidR="009B0494" w:rsidRDefault="007F4792" w:rsidP="009A260E">
            <w:pPr>
              <w:pStyle w:val="TableParagraph"/>
              <w:spacing w:before="0"/>
              <w:ind w:left="515"/>
              <w:jc w:val="left"/>
            </w:pPr>
            <w:r>
              <w:rPr>
                <w:spacing w:val="-5"/>
              </w:rPr>
              <w:t>20</w:t>
            </w:r>
          </w:p>
        </w:tc>
      </w:tr>
    </w:tbl>
    <w:p w14:paraId="44978746" w14:textId="77777777" w:rsidR="009B0494" w:rsidRDefault="009B0494" w:rsidP="009A260E">
      <w:pPr>
        <w:pStyle w:val="BodyText"/>
        <w:rPr>
          <w:b/>
          <w:sz w:val="15"/>
        </w:rPr>
      </w:pPr>
    </w:p>
    <w:p w14:paraId="44978747"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748" w14:textId="77777777" w:rsidR="009B0494" w:rsidRDefault="009B0494" w:rsidP="009A260E">
      <w:pPr>
        <w:pStyle w:val="BodyText"/>
        <w:rPr>
          <w:sz w:val="21"/>
        </w:rPr>
      </w:pPr>
    </w:p>
    <w:p w14:paraId="44978749" w14:textId="77777777" w:rsidR="009B0494" w:rsidRDefault="007F4792" w:rsidP="009A260E">
      <w:pPr>
        <w:pStyle w:val="Heading1"/>
      </w:pPr>
      <w:r>
        <w:t>Joint</w:t>
      </w:r>
      <w:r>
        <w:rPr>
          <w:spacing w:val="-2"/>
        </w:rPr>
        <w:t xml:space="preserve"> </w:t>
      </w:r>
      <w:r>
        <w:t>Honours</w:t>
      </w:r>
      <w:r>
        <w:rPr>
          <w:spacing w:val="-1"/>
        </w:rPr>
        <w:t xml:space="preserve"> </w:t>
      </w:r>
      <w:r>
        <w:t>Curriculum</w:t>
      </w:r>
      <w:r>
        <w:rPr>
          <w:spacing w:val="-4"/>
        </w:rPr>
        <w:t xml:space="preserve"> </w:t>
      </w:r>
      <w:r>
        <w:t>in</w:t>
      </w:r>
      <w:r>
        <w:rPr>
          <w:spacing w:val="-2"/>
        </w:rPr>
        <w:t xml:space="preserve"> </w:t>
      </w:r>
      <w:r>
        <w:t>Education</w:t>
      </w:r>
      <w:r>
        <w:rPr>
          <w:spacing w:val="-3"/>
        </w:rPr>
        <w:t xml:space="preserve"> </w:t>
      </w:r>
      <w:r>
        <w:t>and</w:t>
      </w:r>
      <w:r>
        <w:rPr>
          <w:spacing w:val="-7"/>
        </w:rPr>
        <w:t xml:space="preserve"> </w:t>
      </w:r>
      <w:r>
        <w:t>another</w:t>
      </w:r>
      <w:r>
        <w:rPr>
          <w:spacing w:val="-4"/>
        </w:rPr>
        <w:t xml:space="preserve"> </w:t>
      </w:r>
      <w:r>
        <w:rPr>
          <w:spacing w:val="-2"/>
        </w:rPr>
        <w:t>Subject</w:t>
      </w:r>
    </w:p>
    <w:p w14:paraId="4497874A" w14:textId="77777777" w:rsidR="009B0494" w:rsidRDefault="007F4792" w:rsidP="009A260E">
      <w:pPr>
        <w:pStyle w:val="ListParagraph"/>
        <w:numPr>
          <w:ilvl w:val="0"/>
          <w:numId w:val="65"/>
        </w:numPr>
        <w:tabs>
          <w:tab w:val="left" w:pos="546"/>
        </w:tabs>
      </w:pPr>
      <w:r>
        <w:t>All</w:t>
      </w:r>
      <w:r>
        <w:rPr>
          <w:spacing w:val="-7"/>
        </w:rPr>
        <w:t xml:space="preserve"> </w:t>
      </w:r>
      <w:r>
        <w:t>students</w:t>
      </w:r>
      <w:r>
        <w:rPr>
          <w:spacing w:val="-4"/>
        </w:rPr>
        <w:t xml:space="preserve"> </w:t>
      </w:r>
      <w:r>
        <w:t>shall</w:t>
      </w:r>
      <w:r>
        <w:rPr>
          <w:spacing w:val="-5"/>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Education</w:t>
      </w:r>
      <w:r>
        <w:rPr>
          <w:spacing w:val="-2"/>
        </w:rPr>
        <w:t xml:space="preserve"> </w:t>
      </w:r>
      <w:r>
        <w:t>as</w:t>
      </w:r>
      <w:r>
        <w:rPr>
          <w:spacing w:val="4"/>
        </w:rPr>
        <w:t xml:space="preserve"> </w:t>
      </w:r>
      <w:r>
        <w:rPr>
          <w:spacing w:val="-2"/>
        </w:rPr>
        <w:t>follows:</w:t>
      </w:r>
    </w:p>
    <w:p w14:paraId="4497874B" w14:textId="77777777" w:rsidR="009B0494" w:rsidRDefault="009B0494" w:rsidP="009A260E">
      <w:pPr>
        <w:pStyle w:val="BodyText"/>
        <w:rPr>
          <w:sz w:val="21"/>
        </w:rPr>
      </w:pPr>
    </w:p>
    <w:p w14:paraId="4497874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74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52" w14:textId="77777777">
        <w:trPr>
          <w:trHeight w:val="550"/>
        </w:trPr>
        <w:tc>
          <w:tcPr>
            <w:tcW w:w="1641" w:type="dxa"/>
          </w:tcPr>
          <w:p w14:paraId="4497874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74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750" w14:textId="77777777" w:rsidR="009B0494" w:rsidRDefault="007F4792" w:rsidP="009A260E">
            <w:pPr>
              <w:pStyle w:val="TableParagraph"/>
              <w:spacing w:before="0"/>
              <w:ind w:left="96" w:right="91"/>
              <w:rPr>
                <w:b/>
              </w:rPr>
            </w:pPr>
            <w:r>
              <w:rPr>
                <w:b/>
                <w:spacing w:val="-2"/>
              </w:rPr>
              <w:t>Level</w:t>
            </w:r>
          </w:p>
        </w:tc>
        <w:tc>
          <w:tcPr>
            <w:tcW w:w="1285" w:type="dxa"/>
          </w:tcPr>
          <w:p w14:paraId="44978751" w14:textId="77777777" w:rsidR="009B0494" w:rsidRDefault="007F4792" w:rsidP="009A260E">
            <w:pPr>
              <w:pStyle w:val="TableParagraph"/>
              <w:spacing w:before="0"/>
              <w:ind w:left="248" w:right="241"/>
              <w:rPr>
                <w:b/>
              </w:rPr>
            </w:pPr>
            <w:r>
              <w:rPr>
                <w:b/>
                <w:spacing w:val="-2"/>
              </w:rPr>
              <w:t>Credits</w:t>
            </w:r>
          </w:p>
        </w:tc>
      </w:tr>
      <w:tr w:rsidR="009B0494" w14:paraId="44978757" w14:textId="77777777">
        <w:trPr>
          <w:trHeight w:val="555"/>
        </w:trPr>
        <w:tc>
          <w:tcPr>
            <w:tcW w:w="1641" w:type="dxa"/>
          </w:tcPr>
          <w:p w14:paraId="44978753" w14:textId="77777777" w:rsidR="009B0494" w:rsidRDefault="007F4792" w:rsidP="009A260E">
            <w:pPr>
              <w:pStyle w:val="TableParagraph"/>
              <w:spacing w:before="0"/>
              <w:ind w:left="117" w:right="111"/>
            </w:pPr>
            <w:r>
              <w:rPr>
                <w:spacing w:val="-2"/>
              </w:rPr>
              <w:t>X7449</w:t>
            </w:r>
          </w:p>
        </w:tc>
        <w:tc>
          <w:tcPr>
            <w:tcW w:w="5302" w:type="dxa"/>
          </w:tcPr>
          <w:p w14:paraId="44978754" w14:textId="77777777" w:rsidR="009B0494" w:rsidRDefault="007F4792" w:rsidP="009A260E">
            <w:pPr>
              <w:pStyle w:val="TableParagraph"/>
              <w:spacing w:before="0"/>
              <w:ind w:left="105"/>
              <w:jc w:val="left"/>
            </w:pPr>
            <w:r>
              <w:t>Educational</w:t>
            </w:r>
            <w:r>
              <w:rPr>
                <w:spacing w:val="-5"/>
              </w:rPr>
              <w:t xml:space="preserve"> </w:t>
            </w:r>
            <w:r>
              <w:t>Representations</w:t>
            </w:r>
            <w:r>
              <w:rPr>
                <w:spacing w:val="-5"/>
              </w:rPr>
              <w:t xml:space="preserve"> </w:t>
            </w:r>
            <w:r>
              <w:t>in</w:t>
            </w:r>
            <w:r>
              <w:rPr>
                <w:spacing w:val="-2"/>
              </w:rPr>
              <w:t xml:space="preserve"> </w:t>
            </w:r>
            <w:r>
              <w:t>Film</w:t>
            </w:r>
            <w:r>
              <w:rPr>
                <w:spacing w:val="-4"/>
              </w:rPr>
              <w:t xml:space="preserve"> </w:t>
            </w:r>
            <w:r>
              <w:t>and</w:t>
            </w:r>
            <w:r>
              <w:rPr>
                <w:spacing w:val="-2"/>
              </w:rPr>
              <w:t xml:space="preserve"> Literature</w:t>
            </w:r>
          </w:p>
        </w:tc>
        <w:tc>
          <w:tcPr>
            <w:tcW w:w="790" w:type="dxa"/>
          </w:tcPr>
          <w:p w14:paraId="44978755" w14:textId="77777777" w:rsidR="009B0494" w:rsidRDefault="007F4792" w:rsidP="009A260E">
            <w:pPr>
              <w:pStyle w:val="TableParagraph"/>
              <w:spacing w:before="0"/>
              <w:ind w:left="12"/>
            </w:pPr>
            <w:r>
              <w:rPr>
                <w:w w:val="99"/>
              </w:rPr>
              <w:t>4</w:t>
            </w:r>
          </w:p>
        </w:tc>
        <w:tc>
          <w:tcPr>
            <w:tcW w:w="1285" w:type="dxa"/>
          </w:tcPr>
          <w:p w14:paraId="44978756" w14:textId="77777777" w:rsidR="009B0494" w:rsidRDefault="007F4792" w:rsidP="009A260E">
            <w:pPr>
              <w:pStyle w:val="TableParagraph"/>
              <w:spacing w:before="0"/>
              <w:ind w:left="247" w:right="241"/>
            </w:pPr>
            <w:r>
              <w:rPr>
                <w:spacing w:val="-5"/>
              </w:rPr>
              <w:t>20</w:t>
            </w:r>
          </w:p>
        </w:tc>
      </w:tr>
    </w:tbl>
    <w:p w14:paraId="44978758" w14:textId="77777777" w:rsidR="009B0494" w:rsidRDefault="009B0494" w:rsidP="009A260E">
      <w:pPr>
        <w:pStyle w:val="BodyText"/>
        <w:rPr>
          <w:b/>
        </w:rPr>
      </w:pPr>
    </w:p>
    <w:p w14:paraId="44978759" w14:textId="77777777" w:rsidR="009B0494" w:rsidRDefault="007F4792" w:rsidP="009A260E">
      <w:pPr>
        <w:ind w:left="120"/>
        <w:rPr>
          <w:b/>
        </w:rPr>
      </w:pPr>
      <w:r>
        <w:rPr>
          <w:b/>
          <w:u w:val="single"/>
        </w:rPr>
        <w:t>Optional</w:t>
      </w:r>
      <w:r>
        <w:rPr>
          <w:b/>
          <w:spacing w:val="-2"/>
          <w:u w:val="single"/>
        </w:rPr>
        <w:t xml:space="preserve"> Modules</w:t>
      </w:r>
    </w:p>
    <w:p w14:paraId="4497875A" w14:textId="77777777" w:rsidR="009B0494" w:rsidRDefault="009B0494" w:rsidP="009A260E">
      <w:pPr>
        <w:pStyle w:val="BodyText"/>
        <w:rPr>
          <w:b/>
          <w:sz w:val="13"/>
        </w:rPr>
      </w:pPr>
    </w:p>
    <w:p w14:paraId="4497875B" w14:textId="77777777" w:rsidR="009B0494" w:rsidRDefault="007F4792" w:rsidP="009A260E">
      <w:pPr>
        <w:pStyle w:val="BodyText"/>
        <w:ind w:left="120"/>
      </w:pPr>
      <w:r>
        <w:t>40</w:t>
      </w:r>
      <w:r>
        <w:rPr>
          <w:spacing w:val="-2"/>
        </w:rPr>
        <w:t xml:space="preserve"> </w:t>
      </w:r>
      <w:r>
        <w:t>credits</w:t>
      </w:r>
      <w:r>
        <w:rPr>
          <w:spacing w:val="-5"/>
        </w:rPr>
        <w:t xml:space="preserve"> </w:t>
      </w:r>
      <w:r>
        <w:t>chosen</w:t>
      </w:r>
      <w:r>
        <w:rPr>
          <w:spacing w:val="-2"/>
        </w:rPr>
        <w:t xml:space="preserve"> </w:t>
      </w:r>
      <w:r>
        <w:rPr>
          <w:spacing w:val="-4"/>
        </w:rPr>
        <w:t>from:</w:t>
      </w:r>
    </w:p>
    <w:p w14:paraId="4497875C"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61" w14:textId="77777777">
        <w:trPr>
          <w:trHeight w:val="550"/>
        </w:trPr>
        <w:tc>
          <w:tcPr>
            <w:tcW w:w="1641" w:type="dxa"/>
          </w:tcPr>
          <w:p w14:paraId="4497875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75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75F" w14:textId="77777777" w:rsidR="009B0494" w:rsidRDefault="007F4792" w:rsidP="009A260E">
            <w:pPr>
              <w:pStyle w:val="TableParagraph"/>
              <w:spacing w:before="0"/>
              <w:ind w:left="96" w:right="91"/>
              <w:rPr>
                <w:b/>
              </w:rPr>
            </w:pPr>
            <w:r>
              <w:rPr>
                <w:b/>
                <w:spacing w:val="-2"/>
              </w:rPr>
              <w:t>Level</w:t>
            </w:r>
          </w:p>
        </w:tc>
        <w:tc>
          <w:tcPr>
            <w:tcW w:w="1285" w:type="dxa"/>
          </w:tcPr>
          <w:p w14:paraId="44978760" w14:textId="77777777" w:rsidR="009B0494" w:rsidRDefault="007F4792" w:rsidP="009A260E">
            <w:pPr>
              <w:pStyle w:val="TableParagraph"/>
              <w:spacing w:before="0"/>
              <w:ind w:left="248" w:right="241"/>
              <w:rPr>
                <w:b/>
              </w:rPr>
            </w:pPr>
            <w:r>
              <w:rPr>
                <w:b/>
                <w:spacing w:val="-2"/>
              </w:rPr>
              <w:t>Credits</w:t>
            </w:r>
          </w:p>
        </w:tc>
      </w:tr>
      <w:tr w:rsidR="009B0494" w14:paraId="44978766" w14:textId="77777777">
        <w:trPr>
          <w:trHeight w:val="550"/>
        </w:trPr>
        <w:tc>
          <w:tcPr>
            <w:tcW w:w="1641" w:type="dxa"/>
          </w:tcPr>
          <w:p w14:paraId="44978762" w14:textId="77777777" w:rsidR="009B0494" w:rsidRDefault="007F4792" w:rsidP="009A260E">
            <w:pPr>
              <w:pStyle w:val="TableParagraph"/>
              <w:spacing w:before="0"/>
              <w:ind w:left="117" w:right="111"/>
            </w:pPr>
            <w:r>
              <w:rPr>
                <w:spacing w:val="-2"/>
              </w:rPr>
              <w:t>X7426</w:t>
            </w:r>
          </w:p>
        </w:tc>
        <w:tc>
          <w:tcPr>
            <w:tcW w:w="5302" w:type="dxa"/>
          </w:tcPr>
          <w:p w14:paraId="44978763" w14:textId="77777777" w:rsidR="009B0494" w:rsidRDefault="007F4792" w:rsidP="009A260E">
            <w:pPr>
              <w:pStyle w:val="TableParagraph"/>
              <w:spacing w:before="0"/>
              <w:ind w:left="105"/>
              <w:jc w:val="left"/>
            </w:pPr>
            <w:r>
              <w:t>Independent</w:t>
            </w:r>
            <w:r>
              <w:rPr>
                <w:spacing w:val="-5"/>
              </w:rPr>
              <w:t xml:space="preserve"> </w:t>
            </w:r>
            <w:r>
              <w:t>Study</w:t>
            </w:r>
            <w:r>
              <w:rPr>
                <w:spacing w:val="-4"/>
              </w:rPr>
              <w:t xml:space="preserve"> </w:t>
            </w:r>
            <w:r>
              <w:t>Joint Honours</w:t>
            </w:r>
            <w:r>
              <w:rPr>
                <w:spacing w:val="-4"/>
              </w:rPr>
              <w:t xml:space="preserve"> </w:t>
            </w:r>
            <w:r>
              <w:rPr>
                <w:spacing w:val="-2"/>
              </w:rPr>
              <w:t>Education</w:t>
            </w:r>
          </w:p>
        </w:tc>
        <w:tc>
          <w:tcPr>
            <w:tcW w:w="790" w:type="dxa"/>
          </w:tcPr>
          <w:p w14:paraId="44978764" w14:textId="77777777" w:rsidR="009B0494" w:rsidRDefault="007F4792" w:rsidP="009A260E">
            <w:pPr>
              <w:pStyle w:val="TableParagraph"/>
              <w:spacing w:before="0"/>
              <w:ind w:left="12"/>
            </w:pPr>
            <w:r>
              <w:rPr>
                <w:w w:val="99"/>
              </w:rPr>
              <w:t>4</w:t>
            </w:r>
          </w:p>
        </w:tc>
        <w:tc>
          <w:tcPr>
            <w:tcW w:w="1285" w:type="dxa"/>
          </w:tcPr>
          <w:p w14:paraId="44978765" w14:textId="77777777" w:rsidR="009B0494" w:rsidRDefault="007F4792" w:rsidP="009A260E">
            <w:pPr>
              <w:pStyle w:val="TableParagraph"/>
              <w:spacing w:before="0"/>
              <w:ind w:left="247" w:right="241"/>
            </w:pPr>
            <w:r>
              <w:rPr>
                <w:spacing w:val="-5"/>
              </w:rPr>
              <w:t>10</w:t>
            </w:r>
          </w:p>
        </w:tc>
      </w:tr>
      <w:tr w:rsidR="009B0494" w14:paraId="4497876B" w14:textId="77777777">
        <w:trPr>
          <w:trHeight w:val="555"/>
        </w:trPr>
        <w:tc>
          <w:tcPr>
            <w:tcW w:w="1641" w:type="dxa"/>
          </w:tcPr>
          <w:p w14:paraId="44978767" w14:textId="77777777" w:rsidR="009B0494" w:rsidRDefault="007F4792" w:rsidP="009A260E">
            <w:pPr>
              <w:pStyle w:val="TableParagraph"/>
              <w:spacing w:before="0"/>
              <w:ind w:left="117" w:right="111"/>
            </w:pPr>
            <w:r>
              <w:rPr>
                <w:spacing w:val="-2"/>
              </w:rPr>
              <w:t>X7312</w:t>
            </w:r>
          </w:p>
        </w:tc>
        <w:tc>
          <w:tcPr>
            <w:tcW w:w="5302" w:type="dxa"/>
          </w:tcPr>
          <w:p w14:paraId="44978768" w14:textId="77777777" w:rsidR="009B0494" w:rsidRDefault="007F4792" w:rsidP="009A260E">
            <w:pPr>
              <w:pStyle w:val="TableParagraph"/>
              <w:spacing w:before="0"/>
              <w:ind w:left="105"/>
              <w:jc w:val="left"/>
            </w:pPr>
            <w:r>
              <w:t>Living</w:t>
            </w:r>
            <w:r>
              <w:rPr>
                <w:spacing w:val="-6"/>
              </w:rPr>
              <w:t xml:space="preserve"> </w:t>
            </w:r>
            <w:r>
              <w:t>in a</w:t>
            </w:r>
            <w:r>
              <w:rPr>
                <w:spacing w:val="-1"/>
              </w:rPr>
              <w:t xml:space="preserve"> </w:t>
            </w:r>
            <w:r>
              <w:t>Digital</w:t>
            </w:r>
            <w:r>
              <w:rPr>
                <w:spacing w:val="-2"/>
              </w:rPr>
              <w:t xml:space="preserve"> </w:t>
            </w:r>
            <w:r>
              <w:rPr>
                <w:spacing w:val="-5"/>
              </w:rPr>
              <w:t>Age</w:t>
            </w:r>
          </w:p>
        </w:tc>
        <w:tc>
          <w:tcPr>
            <w:tcW w:w="790" w:type="dxa"/>
          </w:tcPr>
          <w:p w14:paraId="44978769" w14:textId="77777777" w:rsidR="009B0494" w:rsidRDefault="007F4792" w:rsidP="009A260E">
            <w:pPr>
              <w:pStyle w:val="TableParagraph"/>
              <w:spacing w:before="0"/>
              <w:ind w:left="12"/>
            </w:pPr>
            <w:r>
              <w:rPr>
                <w:w w:val="99"/>
              </w:rPr>
              <w:t>4</w:t>
            </w:r>
          </w:p>
        </w:tc>
        <w:tc>
          <w:tcPr>
            <w:tcW w:w="1285" w:type="dxa"/>
          </w:tcPr>
          <w:p w14:paraId="4497876A" w14:textId="77777777" w:rsidR="009B0494" w:rsidRDefault="007F4792" w:rsidP="009A260E">
            <w:pPr>
              <w:pStyle w:val="TableParagraph"/>
              <w:spacing w:before="0"/>
              <w:ind w:left="247" w:right="241"/>
            </w:pPr>
            <w:r>
              <w:rPr>
                <w:spacing w:val="-5"/>
              </w:rPr>
              <w:t>10</w:t>
            </w:r>
          </w:p>
        </w:tc>
      </w:tr>
      <w:tr w:rsidR="009B0494" w14:paraId="44978770" w14:textId="77777777">
        <w:trPr>
          <w:trHeight w:val="550"/>
        </w:trPr>
        <w:tc>
          <w:tcPr>
            <w:tcW w:w="1641" w:type="dxa"/>
          </w:tcPr>
          <w:p w14:paraId="4497876C" w14:textId="77777777" w:rsidR="009B0494" w:rsidRDefault="007F4792" w:rsidP="009A260E">
            <w:pPr>
              <w:pStyle w:val="TableParagraph"/>
              <w:spacing w:before="0"/>
              <w:ind w:left="117" w:right="111"/>
            </w:pPr>
            <w:r>
              <w:rPr>
                <w:spacing w:val="-2"/>
              </w:rPr>
              <w:t>X3475</w:t>
            </w:r>
          </w:p>
        </w:tc>
        <w:tc>
          <w:tcPr>
            <w:tcW w:w="5302" w:type="dxa"/>
          </w:tcPr>
          <w:p w14:paraId="4497876D" w14:textId="77777777" w:rsidR="009B0494" w:rsidRDefault="007F4792" w:rsidP="009A260E">
            <w:pPr>
              <w:pStyle w:val="TableParagraph"/>
              <w:spacing w:before="0"/>
              <w:ind w:left="105"/>
              <w:jc w:val="left"/>
            </w:pPr>
            <w:r>
              <w:t>Exploring</w:t>
            </w:r>
            <w:r>
              <w:rPr>
                <w:spacing w:val="-5"/>
              </w:rPr>
              <w:t xml:space="preserve"> </w:t>
            </w:r>
            <w:r>
              <w:t>Belief</w:t>
            </w:r>
            <w:r>
              <w:rPr>
                <w:spacing w:val="-4"/>
              </w:rPr>
              <w:t xml:space="preserve"> </w:t>
            </w:r>
            <w:r>
              <w:t xml:space="preserve">and </w:t>
            </w:r>
            <w:r>
              <w:rPr>
                <w:spacing w:val="-2"/>
              </w:rPr>
              <w:t>Culture</w:t>
            </w:r>
          </w:p>
        </w:tc>
        <w:tc>
          <w:tcPr>
            <w:tcW w:w="790" w:type="dxa"/>
          </w:tcPr>
          <w:p w14:paraId="4497876E" w14:textId="77777777" w:rsidR="009B0494" w:rsidRDefault="007F4792" w:rsidP="009A260E">
            <w:pPr>
              <w:pStyle w:val="TableParagraph"/>
              <w:spacing w:before="0"/>
              <w:ind w:left="12"/>
            </w:pPr>
            <w:r>
              <w:rPr>
                <w:w w:val="99"/>
              </w:rPr>
              <w:t>4</w:t>
            </w:r>
          </w:p>
        </w:tc>
        <w:tc>
          <w:tcPr>
            <w:tcW w:w="1285" w:type="dxa"/>
          </w:tcPr>
          <w:p w14:paraId="4497876F" w14:textId="77777777" w:rsidR="009B0494" w:rsidRDefault="007F4792" w:rsidP="009A260E">
            <w:pPr>
              <w:pStyle w:val="TableParagraph"/>
              <w:spacing w:before="0"/>
              <w:ind w:left="247" w:right="241"/>
            </w:pPr>
            <w:r>
              <w:rPr>
                <w:spacing w:val="-5"/>
              </w:rPr>
              <w:t>10</w:t>
            </w:r>
          </w:p>
        </w:tc>
      </w:tr>
      <w:tr w:rsidR="009B0494" w14:paraId="44978775" w14:textId="77777777">
        <w:trPr>
          <w:trHeight w:val="555"/>
        </w:trPr>
        <w:tc>
          <w:tcPr>
            <w:tcW w:w="1641" w:type="dxa"/>
          </w:tcPr>
          <w:p w14:paraId="44978771" w14:textId="77777777" w:rsidR="009B0494" w:rsidRDefault="007F4792" w:rsidP="009A260E">
            <w:pPr>
              <w:pStyle w:val="TableParagraph"/>
              <w:spacing w:before="0"/>
              <w:ind w:left="117" w:right="111"/>
            </w:pPr>
            <w:r>
              <w:rPr>
                <w:spacing w:val="-2"/>
              </w:rPr>
              <w:t>X7404</w:t>
            </w:r>
          </w:p>
        </w:tc>
        <w:tc>
          <w:tcPr>
            <w:tcW w:w="5302" w:type="dxa"/>
          </w:tcPr>
          <w:p w14:paraId="44978772" w14:textId="77777777" w:rsidR="009B0494" w:rsidRDefault="007F4792" w:rsidP="009A260E">
            <w:pPr>
              <w:pStyle w:val="TableParagraph"/>
              <w:spacing w:before="0"/>
              <w:ind w:left="105"/>
              <w:jc w:val="left"/>
            </w:pPr>
            <w:r>
              <w:t>Children’s</w:t>
            </w:r>
            <w:r>
              <w:rPr>
                <w:spacing w:val="-7"/>
              </w:rPr>
              <w:t xml:space="preserve"> </w:t>
            </w:r>
            <w:r>
              <w:rPr>
                <w:spacing w:val="-2"/>
              </w:rPr>
              <w:t>Literature</w:t>
            </w:r>
          </w:p>
        </w:tc>
        <w:tc>
          <w:tcPr>
            <w:tcW w:w="790" w:type="dxa"/>
          </w:tcPr>
          <w:p w14:paraId="44978773" w14:textId="77777777" w:rsidR="009B0494" w:rsidRDefault="007F4792" w:rsidP="009A260E">
            <w:pPr>
              <w:pStyle w:val="TableParagraph"/>
              <w:spacing w:before="0"/>
              <w:ind w:left="12"/>
            </w:pPr>
            <w:r>
              <w:rPr>
                <w:w w:val="99"/>
              </w:rPr>
              <w:t>4</w:t>
            </w:r>
          </w:p>
        </w:tc>
        <w:tc>
          <w:tcPr>
            <w:tcW w:w="1285" w:type="dxa"/>
          </w:tcPr>
          <w:p w14:paraId="44978774" w14:textId="77777777" w:rsidR="009B0494" w:rsidRDefault="007F4792" w:rsidP="009A260E">
            <w:pPr>
              <w:pStyle w:val="TableParagraph"/>
              <w:spacing w:before="0"/>
              <w:ind w:left="247" w:right="241"/>
            </w:pPr>
            <w:r>
              <w:rPr>
                <w:spacing w:val="-5"/>
              </w:rPr>
              <w:t>10</w:t>
            </w:r>
          </w:p>
        </w:tc>
      </w:tr>
      <w:tr w:rsidR="009B0494" w14:paraId="4497877A" w14:textId="77777777">
        <w:trPr>
          <w:trHeight w:val="549"/>
        </w:trPr>
        <w:tc>
          <w:tcPr>
            <w:tcW w:w="1641" w:type="dxa"/>
          </w:tcPr>
          <w:p w14:paraId="44978776" w14:textId="77777777" w:rsidR="009B0494" w:rsidRDefault="007F4792" w:rsidP="009A260E">
            <w:pPr>
              <w:pStyle w:val="TableParagraph"/>
              <w:spacing w:before="0"/>
              <w:ind w:left="117" w:right="111"/>
            </w:pPr>
            <w:r>
              <w:rPr>
                <w:spacing w:val="-2"/>
              </w:rPr>
              <w:t>X7406</w:t>
            </w:r>
          </w:p>
        </w:tc>
        <w:tc>
          <w:tcPr>
            <w:tcW w:w="5302" w:type="dxa"/>
          </w:tcPr>
          <w:p w14:paraId="44978777" w14:textId="77777777" w:rsidR="009B0494" w:rsidRDefault="007F4792" w:rsidP="009A260E">
            <w:pPr>
              <w:pStyle w:val="TableParagraph"/>
              <w:spacing w:before="0"/>
              <w:ind w:left="105"/>
              <w:jc w:val="left"/>
            </w:pPr>
            <w:r>
              <w:t>Primary</w:t>
            </w:r>
            <w:r>
              <w:rPr>
                <w:spacing w:val="-3"/>
              </w:rPr>
              <w:t xml:space="preserve"> </w:t>
            </w:r>
            <w:r>
              <w:t>Physical</w:t>
            </w:r>
            <w:r>
              <w:rPr>
                <w:spacing w:val="-1"/>
              </w:rPr>
              <w:t xml:space="preserve"> </w:t>
            </w:r>
            <w:r>
              <w:rPr>
                <w:spacing w:val="-2"/>
              </w:rPr>
              <w:t>Education</w:t>
            </w:r>
          </w:p>
        </w:tc>
        <w:tc>
          <w:tcPr>
            <w:tcW w:w="790" w:type="dxa"/>
          </w:tcPr>
          <w:p w14:paraId="44978778" w14:textId="77777777" w:rsidR="009B0494" w:rsidRDefault="007F4792" w:rsidP="009A260E">
            <w:pPr>
              <w:pStyle w:val="TableParagraph"/>
              <w:spacing w:before="0"/>
              <w:ind w:left="12"/>
            </w:pPr>
            <w:r>
              <w:rPr>
                <w:w w:val="99"/>
              </w:rPr>
              <w:t>4</w:t>
            </w:r>
          </w:p>
        </w:tc>
        <w:tc>
          <w:tcPr>
            <w:tcW w:w="1285" w:type="dxa"/>
          </w:tcPr>
          <w:p w14:paraId="44978779" w14:textId="77777777" w:rsidR="009B0494" w:rsidRDefault="007F4792" w:rsidP="009A260E">
            <w:pPr>
              <w:pStyle w:val="TableParagraph"/>
              <w:spacing w:before="0"/>
              <w:ind w:left="247" w:right="241"/>
            </w:pPr>
            <w:r>
              <w:rPr>
                <w:spacing w:val="-5"/>
              </w:rPr>
              <w:t>10</w:t>
            </w:r>
          </w:p>
        </w:tc>
      </w:tr>
      <w:tr w:rsidR="009B0494" w14:paraId="4497877F" w14:textId="77777777">
        <w:trPr>
          <w:trHeight w:val="550"/>
        </w:trPr>
        <w:tc>
          <w:tcPr>
            <w:tcW w:w="1641" w:type="dxa"/>
          </w:tcPr>
          <w:p w14:paraId="4497877B" w14:textId="77777777" w:rsidR="009B0494" w:rsidRDefault="007F4792" w:rsidP="009A260E">
            <w:pPr>
              <w:pStyle w:val="TableParagraph"/>
              <w:spacing w:before="0"/>
              <w:ind w:left="117" w:right="111"/>
            </w:pPr>
            <w:r>
              <w:rPr>
                <w:spacing w:val="-2"/>
              </w:rPr>
              <w:t>X7424</w:t>
            </w:r>
          </w:p>
        </w:tc>
        <w:tc>
          <w:tcPr>
            <w:tcW w:w="5302" w:type="dxa"/>
          </w:tcPr>
          <w:p w14:paraId="4497877C" w14:textId="77777777" w:rsidR="009B0494" w:rsidRDefault="007F4792" w:rsidP="009A260E">
            <w:pPr>
              <w:pStyle w:val="TableParagraph"/>
              <w:spacing w:before="0"/>
              <w:ind w:left="105"/>
              <w:jc w:val="left"/>
            </w:pPr>
            <w:r>
              <w:t>Science</w:t>
            </w:r>
            <w:r>
              <w:rPr>
                <w:spacing w:val="-2"/>
              </w:rPr>
              <w:t xml:space="preserve"> </w:t>
            </w:r>
            <w:r>
              <w:t>in</w:t>
            </w:r>
            <w:r>
              <w:rPr>
                <w:spacing w:val="-1"/>
              </w:rPr>
              <w:t xml:space="preserve"> </w:t>
            </w:r>
            <w:r>
              <w:t>the</w:t>
            </w:r>
            <w:r>
              <w:rPr>
                <w:spacing w:val="-1"/>
              </w:rPr>
              <w:t xml:space="preserve"> </w:t>
            </w:r>
            <w:r>
              <w:t>Primary</w:t>
            </w:r>
            <w:r>
              <w:rPr>
                <w:spacing w:val="-4"/>
              </w:rPr>
              <w:t xml:space="preserve"> </w:t>
            </w:r>
            <w:r>
              <w:rPr>
                <w:spacing w:val="-2"/>
              </w:rPr>
              <w:t>School</w:t>
            </w:r>
          </w:p>
        </w:tc>
        <w:tc>
          <w:tcPr>
            <w:tcW w:w="790" w:type="dxa"/>
          </w:tcPr>
          <w:p w14:paraId="4497877D" w14:textId="77777777" w:rsidR="009B0494" w:rsidRDefault="007F4792" w:rsidP="009A260E">
            <w:pPr>
              <w:pStyle w:val="TableParagraph"/>
              <w:spacing w:before="0"/>
              <w:ind w:left="12"/>
            </w:pPr>
            <w:r>
              <w:rPr>
                <w:w w:val="99"/>
              </w:rPr>
              <w:t>4</w:t>
            </w:r>
          </w:p>
        </w:tc>
        <w:tc>
          <w:tcPr>
            <w:tcW w:w="1285" w:type="dxa"/>
          </w:tcPr>
          <w:p w14:paraId="4497877E" w14:textId="77777777" w:rsidR="009B0494" w:rsidRDefault="007F4792" w:rsidP="009A260E">
            <w:pPr>
              <w:pStyle w:val="TableParagraph"/>
              <w:spacing w:before="0"/>
              <w:ind w:left="247" w:right="241"/>
            </w:pPr>
            <w:r>
              <w:rPr>
                <w:spacing w:val="-5"/>
              </w:rPr>
              <w:t>10</w:t>
            </w:r>
          </w:p>
        </w:tc>
      </w:tr>
      <w:tr w:rsidR="009B0494" w14:paraId="44978784" w14:textId="77777777">
        <w:trPr>
          <w:trHeight w:val="555"/>
        </w:trPr>
        <w:tc>
          <w:tcPr>
            <w:tcW w:w="1641" w:type="dxa"/>
          </w:tcPr>
          <w:p w14:paraId="44978780" w14:textId="77777777" w:rsidR="009B0494" w:rsidRDefault="007F4792" w:rsidP="009A260E">
            <w:pPr>
              <w:pStyle w:val="TableParagraph"/>
              <w:spacing w:before="0"/>
              <w:ind w:left="117" w:right="111"/>
            </w:pPr>
            <w:r>
              <w:rPr>
                <w:spacing w:val="-2"/>
              </w:rPr>
              <w:t>X7444</w:t>
            </w:r>
          </w:p>
        </w:tc>
        <w:tc>
          <w:tcPr>
            <w:tcW w:w="5302" w:type="dxa"/>
          </w:tcPr>
          <w:p w14:paraId="44978781" w14:textId="77777777" w:rsidR="009B0494" w:rsidRDefault="007F4792" w:rsidP="009A260E">
            <w:pPr>
              <w:pStyle w:val="TableParagraph"/>
              <w:spacing w:before="0"/>
              <w:ind w:left="105"/>
              <w:jc w:val="left"/>
            </w:pPr>
            <w:r>
              <w:t>Modern</w:t>
            </w:r>
            <w:r>
              <w:rPr>
                <w:spacing w:val="-4"/>
              </w:rPr>
              <w:t xml:space="preserve"> </w:t>
            </w:r>
            <w:r>
              <w:t>Languages</w:t>
            </w:r>
            <w:r>
              <w:rPr>
                <w:spacing w:val="-7"/>
              </w:rPr>
              <w:t xml:space="preserve"> </w:t>
            </w:r>
            <w:r>
              <w:t>in</w:t>
            </w:r>
            <w:r>
              <w:rPr>
                <w:spacing w:val="-3"/>
              </w:rPr>
              <w:t xml:space="preserve"> </w:t>
            </w:r>
            <w:r>
              <w:t>the Primary</w:t>
            </w:r>
            <w:r>
              <w:rPr>
                <w:spacing w:val="-6"/>
              </w:rPr>
              <w:t xml:space="preserve"> </w:t>
            </w:r>
            <w:r>
              <w:rPr>
                <w:spacing w:val="-2"/>
              </w:rPr>
              <w:t>School</w:t>
            </w:r>
          </w:p>
        </w:tc>
        <w:tc>
          <w:tcPr>
            <w:tcW w:w="790" w:type="dxa"/>
          </w:tcPr>
          <w:p w14:paraId="44978782" w14:textId="77777777" w:rsidR="009B0494" w:rsidRDefault="007F4792" w:rsidP="009A260E">
            <w:pPr>
              <w:pStyle w:val="TableParagraph"/>
              <w:spacing w:before="0"/>
              <w:ind w:left="12"/>
            </w:pPr>
            <w:r>
              <w:rPr>
                <w:w w:val="99"/>
              </w:rPr>
              <w:t>4</w:t>
            </w:r>
          </w:p>
        </w:tc>
        <w:tc>
          <w:tcPr>
            <w:tcW w:w="1285" w:type="dxa"/>
          </w:tcPr>
          <w:p w14:paraId="44978783" w14:textId="77777777" w:rsidR="009B0494" w:rsidRDefault="007F4792" w:rsidP="009A260E">
            <w:pPr>
              <w:pStyle w:val="TableParagraph"/>
              <w:spacing w:before="0"/>
              <w:ind w:left="247" w:right="241"/>
            </w:pPr>
            <w:r>
              <w:rPr>
                <w:spacing w:val="-5"/>
              </w:rPr>
              <w:t>10</w:t>
            </w:r>
          </w:p>
        </w:tc>
      </w:tr>
      <w:tr w:rsidR="009B0494" w14:paraId="44978789" w14:textId="77777777">
        <w:trPr>
          <w:trHeight w:val="550"/>
        </w:trPr>
        <w:tc>
          <w:tcPr>
            <w:tcW w:w="1641" w:type="dxa"/>
          </w:tcPr>
          <w:p w14:paraId="44978785" w14:textId="77777777" w:rsidR="009B0494" w:rsidRDefault="007F4792" w:rsidP="009A260E">
            <w:pPr>
              <w:pStyle w:val="TableParagraph"/>
              <w:spacing w:before="0"/>
              <w:ind w:left="117" w:right="111"/>
            </w:pPr>
            <w:r>
              <w:rPr>
                <w:spacing w:val="-2"/>
              </w:rPr>
              <w:t>X7433</w:t>
            </w:r>
          </w:p>
        </w:tc>
        <w:tc>
          <w:tcPr>
            <w:tcW w:w="5302" w:type="dxa"/>
          </w:tcPr>
          <w:p w14:paraId="44978786" w14:textId="77777777" w:rsidR="009B0494" w:rsidRDefault="007F4792" w:rsidP="009A260E">
            <w:pPr>
              <w:pStyle w:val="TableParagraph"/>
              <w:spacing w:before="0"/>
              <w:ind w:left="105"/>
              <w:jc w:val="left"/>
            </w:pPr>
            <w:r>
              <w:t>Social</w:t>
            </w:r>
            <w:r>
              <w:rPr>
                <w:spacing w:val="-2"/>
              </w:rPr>
              <w:t xml:space="preserve"> </w:t>
            </w:r>
            <w:r>
              <w:t>Issues</w:t>
            </w:r>
            <w:r>
              <w:rPr>
                <w:spacing w:val="-2"/>
              </w:rPr>
              <w:t xml:space="preserve"> </w:t>
            </w:r>
            <w:r>
              <w:t>in</w:t>
            </w:r>
            <w:r>
              <w:rPr>
                <w:spacing w:val="1"/>
              </w:rPr>
              <w:t xml:space="preserve"> </w:t>
            </w:r>
            <w:r>
              <w:rPr>
                <w:spacing w:val="-2"/>
              </w:rPr>
              <w:t>Education</w:t>
            </w:r>
          </w:p>
        </w:tc>
        <w:tc>
          <w:tcPr>
            <w:tcW w:w="790" w:type="dxa"/>
          </w:tcPr>
          <w:p w14:paraId="44978787" w14:textId="77777777" w:rsidR="009B0494" w:rsidRDefault="007F4792" w:rsidP="009A260E">
            <w:pPr>
              <w:pStyle w:val="TableParagraph"/>
              <w:spacing w:before="0"/>
              <w:ind w:left="12"/>
            </w:pPr>
            <w:r>
              <w:rPr>
                <w:w w:val="99"/>
              </w:rPr>
              <w:t>4</w:t>
            </w:r>
          </w:p>
        </w:tc>
        <w:tc>
          <w:tcPr>
            <w:tcW w:w="1285" w:type="dxa"/>
          </w:tcPr>
          <w:p w14:paraId="44978788" w14:textId="77777777" w:rsidR="009B0494" w:rsidRDefault="007F4792" w:rsidP="009A260E">
            <w:pPr>
              <w:pStyle w:val="TableParagraph"/>
              <w:spacing w:before="0"/>
              <w:ind w:left="247" w:right="241"/>
            </w:pPr>
            <w:r>
              <w:rPr>
                <w:spacing w:val="-5"/>
              </w:rPr>
              <w:t>20</w:t>
            </w:r>
          </w:p>
        </w:tc>
      </w:tr>
      <w:tr w:rsidR="009B0494" w14:paraId="4497878E" w14:textId="77777777">
        <w:trPr>
          <w:trHeight w:val="555"/>
        </w:trPr>
        <w:tc>
          <w:tcPr>
            <w:tcW w:w="1641" w:type="dxa"/>
          </w:tcPr>
          <w:p w14:paraId="4497878A" w14:textId="77777777" w:rsidR="009B0494" w:rsidRDefault="007F4792" w:rsidP="009A260E">
            <w:pPr>
              <w:pStyle w:val="TableParagraph"/>
              <w:spacing w:before="0"/>
              <w:ind w:left="117" w:right="111"/>
            </w:pPr>
            <w:r>
              <w:rPr>
                <w:spacing w:val="-2"/>
              </w:rPr>
              <w:t>X7431</w:t>
            </w:r>
          </w:p>
        </w:tc>
        <w:tc>
          <w:tcPr>
            <w:tcW w:w="5302" w:type="dxa"/>
          </w:tcPr>
          <w:p w14:paraId="4497878B" w14:textId="77777777" w:rsidR="009B0494" w:rsidRDefault="007F4792" w:rsidP="009A260E">
            <w:pPr>
              <w:pStyle w:val="TableParagraph"/>
              <w:spacing w:before="0"/>
              <w:ind w:left="105"/>
              <w:jc w:val="left"/>
            </w:pPr>
            <w:r>
              <w:t>Policy</w:t>
            </w:r>
            <w:r>
              <w:rPr>
                <w:spacing w:val="-4"/>
              </w:rPr>
              <w:t xml:space="preserve"> </w:t>
            </w:r>
            <w:r>
              <w:t>and</w:t>
            </w:r>
            <w:r>
              <w:rPr>
                <w:spacing w:val="-1"/>
              </w:rPr>
              <w:t xml:space="preserve"> </w:t>
            </w:r>
            <w:r>
              <w:t>Politics</w:t>
            </w:r>
            <w:r>
              <w:rPr>
                <w:spacing w:val="-4"/>
              </w:rPr>
              <w:t xml:space="preserve"> </w:t>
            </w:r>
            <w:r>
              <w:t xml:space="preserve">in </w:t>
            </w:r>
            <w:r>
              <w:rPr>
                <w:spacing w:val="-2"/>
              </w:rPr>
              <w:t>Education</w:t>
            </w:r>
          </w:p>
        </w:tc>
        <w:tc>
          <w:tcPr>
            <w:tcW w:w="790" w:type="dxa"/>
          </w:tcPr>
          <w:p w14:paraId="4497878C" w14:textId="77777777" w:rsidR="009B0494" w:rsidRDefault="007F4792" w:rsidP="009A260E">
            <w:pPr>
              <w:pStyle w:val="TableParagraph"/>
              <w:spacing w:before="0"/>
              <w:ind w:left="12"/>
            </w:pPr>
            <w:r>
              <w:rPr>
                <w:w w:val="99"/>
              </w:rPr>
              <w:t>4</w:t>
            </w:r>
          </w:p>
        </w:tc>
        <w:tc>
          <w:tcPr>
            <w:tcW w:w="1285" w:type="dxa"/>
          </w:tcPr>
          <w:p w14:paraId="4497878D" w14:textId="77777777" w:rsidR="009B0494" w:rsidRDefault="007F4792" w:rsidP="009A260E">
            <w:pPr>
              <w:pStyle w:val="TableParagraph"/>
              <w:spacing w:before="0"/>
              <w:ind w:left="247" w:right="241"/>
            </w:pPr>
            <w:r>
              <w:rPr>
                <w:spacing w:val="-5"/>
              </w:rPr>
              <w:t>20</w:t>
            </w:r>
          </w:p>
        </w:tc>
      </w:tr>
      <w:tr w:rsidR="009B0494" w14:paraId="44978793" w14:textId="77777777">
        <w:trPr>
          <w:trHeight w:val="550"/>
        </w:trPr>
        <w:tc>
          <w:tcPr>
            <w:tcW w:w="1641" w:type="dxa"/>
          </w:tcPr>
          <w:p w14:paraId="4497878F" w14:textId="77777777" w:rsidR="009B0494" w:rsidRDefault="007F4792" w:rsidP="009A260E">
            <w:pPr>
              <w:pStyle w:val="TableParagraph"/>
              <w:spacing w:before="0"/>
              <w:ind w:left="117" w:right="111"/>
            </w:pPr>
            <w:r>
              <w:rPr>
                <w:spacing w:val="-2"/>
              </w:rPr>
              <w:t>X7494</w:t>
            </w:r>
          </w:p>
        </w:tc>
        <w:tc>
          <w:tcPr>
            <w:tcW w:w="5302" w:type="dxa"/>
          </w:tcPr>
          <w:p w14:paraId="44978790" w14:textId="77777777" w:rsidR="009B0494" w:rsidRDefault="007F4792" w:rsidP="009A260E">
            <w:pPr>
              <w:pStyle w:val="TableParagraph"/>
              <w:spacing w:before="0"/>
              <w:ind w:left="105"/>
              <w:jc w:val="left"/>
            </w:pPr>
            <w:r>
              <w:t>Critical</w:t>
            </w:r>
            <w:r>
              <w:rPr>
                <w:spacing w:val="-4"/>
              </w:rPr>
              <w:t xml:space="preserve"> </w:t>
            </w:r>
            <w:r>
              <w:t>Issues</w:t>
            </w:r>
            <w:r>
              <w:rPr>
                <w:spacing w:val="-4"/>
              </w:rPr>
              <w:t xml:space="preserve"> </w:t>
            </w:r>
            <w:r>
              <w:t>in</w:t>
            </w:r>
            <w:r>
              <w:rPr>
                <w:spacing w:val="-2"/>
              </w:rPr>
              <w:t xml:space="preserve"> Education</w:t>
            </w:r>
          </w:p>
        </w:tc>
        <w:tc>
          <w:tcPr>
            <w:tcW w:w="790" w:type="dxa"/>
          </w:tcPr>
          <w:p w14:paraId="44978791" w14:textId="77777777" w:rsidR="009B0494" w:rsidRDefault="007F4792" w:rsidP="009A260E">
            <w:pPr>
              <w:pStyle w:val="TableParagraph"/>
              <w:spacing w:before="0"/>
              <w:ind w:left="12"/>
            </w:pPr>
            <w:r>
              <w:rPr>
                <w:w w:val="99"/>
              </w:rPr>
              <w:t>4</w:t>
            </w:r>
          </w:p>
        </w:tc>
        <w:tc>
          <w:tcPr>
            <w:tcW w:w="1285" w:type="dxa"/>
          </w:tcPr>
          <w:p w14:paraId="44978792" w14:textId="77777777" w:rsidR="009B0494" w:rsidRDefault="007F4792" w:rsidP="009A260E">
            <w:pPr>
              <w:pStyle w:val="TableParagraph"/>
              <w:spacing w:before="0"/>
              <w:ind w:left="247" w:right="241"/>
            </w:pPr>
            <w:r>
              <w:rPr>
                <w:spacing w:val="-5"/>
              </w:rPr>
              <w:t>20</w:t>
            </w:r>
          </w:p>
        </w:tc>
      </w:tr>
      <w:tr w:rsidR="009B0494" w14:paraId="44978795" w14:textId="77777777">
        <w:trPr>
          <w:trHeight w:val="550"/>
        </w:trPr>
        <w:tc>
          <w:tcPr>
            <w:tcW w:w="9018" w:type="dxa"/>
            <w:gridSpan w:val="4"/>
          </w:tcPr>
          <w:p w14:paraId="44978794" w14:textId="77777777" w:rsidR="009B0494" w:rsidRDefault="007F4792" w:rsidP="009A260E">
            <w:pPr>
              <w:pStyle w:val="TableParagraph"/>
              <w:spacing w:before="0"/>
              <w:ind w:left="1103" w:right="1095"/>
            </w:pPr>
            <w:r>
              <w:rPr>
                <w:spacing w:val="-5"/>
              </w:rPr>
              <w:t>Or</w:t>
            </w:r>
          </w:p>
        </w:tc>
      </w:tr>
    </w:tbl>
    <w:p w14:paraId="44978796" w14:textId="77777777" w:rsidR="009B0494" w:rsidRDefault="009B0494" w:rsidP="009A260E">
      <w:pPr>
        <w:sectPr w:rsidR="009B0494">
          <w:type w:val="continuous"/>
          <w:pgSz w:w="11910" w:h="16840"/>
          <w:pgMar w:top="1420" w:right="1300" w:bottom="1128"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98" w14:textId="77777777">
        <w:trPr>
          <w:trHeight w:val="550"/>
        </w:trPr>
        <w:tc>
          <w:tcPr>
            <w:tcW w:w="9018" w:type="dxa"/>
            <w:gridSpan w:val="4"/>
          </w:tcPr>
          <w:p w14:paraId="44978797" w14:textId="77777777" w:rsidR="009B0494" w:rsidRDefault="007F4792" w:rsidP="009A260E">
            <w:pPr>
              <w:pStyle w:val="TableParagraph"/>
              <w:spacing w:before="0"/>
              <w:ind w:left="1105" w:right="1095"/>
            </w:pPr>
            <w:r>
              <w:t>20</w:t>
            </w:r>
            <w:r>
              <w:rPr>
                <w:spacing w:val="-2"/>
              </w:rPr>
              <w:t xml:space="preserve"> </w:t>
            </w:r>
            <w:r>
              <w:t>credits</w:t>
            </w:r>
            <w:r>
              <w:rPr>
                <w:spacing w:val="-4"/>
              </w:rPr>
              <w:t xml:space="preserve"> </w:t>
            </w:r>
            <w:r>
              <w:t>chosen</w:t>
            </w:r>
            <w:r>
              <w:rPr>
                <w:spacing w:val="-2"/>
              </w:rPr>
              <w:t xml:space="preserve"> </w:t>
            </w:r>
            <w:r>
              <w:t>from</w:t>
            </w:r>
            <w:r>
              <w:rPr>
                <w:spacing w:val="-2"/>
              </w:rPr>
              <w:t xml:space="preserve"> </w:t>
            </w:r>
            <w:r>
              <w:t>the</w:t>
            </w:r>
            <w:r>
              <w:rPr>
                <w:spacing w:val="-2"/>
              </w:rPr>
              <w:t xml:space="preserve"> </w:t>
            </w:r>
            <w:r>
              <w:t>list</w:t>
            </w:r>
            <w:r>
              <w:rPr>
                <w:spacing w:val="-5"/>
              </w:rPr>
              <w:t xml:space="preserve"> </w:t>
            </w:r>
            <w:r>
              <w:t>of</w:t>
            </w:r>
            <w:r>
              <w:rPr>
                <w:spacing w:val="-5"/>
              </w:rPr>
              <w:t xml:space="preserve"> </w:t>
            </w:r>
            <w:r>
              <w:t>optional</w:t>
            </w:r>
            <w:r>
              <w:rPr>
                <w:spacing w:val="-4"/>
              </w:rPr>
              <w:t xml:space="preserve"> </w:t>
            </w:r>
            <w:r>
              <w:t>modules</w:t>
            </w:r>
            <w:r>
              <w:rPr>
                <w:spacing w:val="-4"/>
              </w:rPr>
              <w:t xml:space="preserve"> </w:t>
            </w:r>
            <w:r>
              <w:rPr>
                <w:spacing w:val="-2"/>
              </w:rPr>
              <w:t>above</w:t>
            </w:r>
          </w:p>
        </w:tc>
      </w:tr>
      <w:tr w:rsidR="009B0494" w14:paraId="4497879A" w14:textId="77777777">
        <w:trPr>
          <w:trHeight w:val="555"/>
        </w:trPr>
        <w:tc>
          <w:tcPr>
            <w:tcW w:w="9018" w:type="dxa"/>
            <w:gridSpan w:val="4"/>
          </w:tcPr>
          <w:p w14:paraId="44978799" w14:textId="77777777" w:rsidR="009B0494" w:rsidRDefault="007F4792" w:rsidP="009A260E">
            <w:pPr>
              <w:pStyle w:val="TableParagraph"/>
              <w:spacing w:before="0"/>
              <w:ind w:left="1113" w:right="1095"/>
            </w:pPr>
            <w:r>
              <w:rPr>
                <w:spacing w:val="-5"/>
              </w:rPr>
              <w:lastRenderedPageBreak/>
              <w:t>And</w:t>
            </w:r>
          </w:p>
        </w:tc>
      </w:tr>
      <w:tr w:rsidR="009B0494" w14:paraId="4497879F" w14:textId="77777777">
        <w:trPr>
          <w:trHeight w:val="550"/>
        </w:trPr>
        <w:tc>
          <w:tcPr>
            <w:tcW w:w="1641" w:type="dxa"/>
          </w:tcPr>
          <w:p w14:paraId="4497879B" w14:textId="77777777" w:rsidR="009B0494" w:rsidRDefault="007F4792" w:rsidP="009A260E">
            <w:pPr>
              <w:pStyle w:val="TableParagraph"/>
              <w:spacing w:before="0"/>
              <w:ind w:left="500"/>
              <w:jc w:val="left"/>
            </w:pPr>
            <w:r>
              <w:rPr>
                <w:spacing w:val="-2"/>
              </w:rPr>
              <w:t>X7432</w:t>
            </w:r>
          </w:p>
        </w:tc>
        <w:tc>
          <w:tcPr>
            <w:tcW w:w="5302" w:type="dxa"/>
          </w:tcPr>
          <w:p w14:paraId="4497879C"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Education</w:t>
            </w:r>
          </w:p>
        </w:tc>
        <w:tc>
          <w:tcPr>
            <w:tcW w:w="790" w:type="dxa"/>
          </w:tcPr>
          <w:p w14:paraId="4497879D" w14:textId="77777777" w:rsidR="009B0494" w:rsidRDefault="007F4792" w:rsidP="009A260E">
            <w:pPr>
              <w:pStyle w:val="TableParagraph"/>
              <w:spacing w:before="0"/>
              <w:ind w:left="12"/>
            </w:pPr>
            <w:r>
              <w:rPr>
                <w:w w:val="99"/>
              </w:rPr>
              <w:t>4</w:t>
            </w:r>
          </w:p>
        </w:tc>
        <w:tc>
          <w:tcPr>
            <w:tcW w:w="1285" w:type="dxa"/>
          </w:tcPr>
          <w:p w14:paraId="4497879E" w14:textId="77777777" w:rsidR="009B0494" w:rsidRDefault="007F4792" w:rsidP="009A260E">
            <w:pPr>
              <w:pStyle w:val="TableParagraph"/>
              <w:spacing w:before="0"/>
              <w:ind w:left="247" w:right="241"/>
            </w:pPr>
            <w:r>
              <w:rPr>
                <w:spacing w:val="-5"/>
              </w:rPr>
              <w:t>20</w:t>
            </w:r>
          </w:p>
        </w:tc>
      </w:tr>
    </w:tbl>
    <w:p w14:paraId="449787A0" w14:textId="77777777" w:rsidR="009B0494" w:rsidRDefault="009B0494" w:rsidP="009A260E">
      <w:pPr>
        <w:pStyle w:val="BodyText"/>
        <w:rPr>
          <w:sz w:val="15"/>
        </w:rPr>
      </w:pPr>
    </w:p>
    <w:p w14:paraId="449787A1"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7A2" w14:textId="77777777" w:rsidR="009B0494" w:rsidRDefault="009B0494" w:rsidP="009A260E">
      <w:pPr>
        <w:pStyle w:val="BodyText"/>
        <w:rPr>
          <w:sz w:val="21"/>
        </w:rPr>
      </w:pPr>
    </w:p>
    <w:p w14:paraId="449787A3"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7A4" w14:textId="77777777" w:rsidR="009B0494" w:rsidRDefault="009B0494" w:rsidP="009A260E">
      <w:pPr>
        <w:pStyle w:val="BodyText"/>
        <w:rPr>
          <w:sz w:val="21"/>
        </w:rPr>
      </w:pPr>
    </w:p>
    <w:p w14:paraId="449787A5" w14:textId="77777777" w:rsidR="009B0494" w:rsidRDefault="007F4792" w:rsidP="009A260E">
      <w:pPr>
        <w:pStyle w:val="Heading1"/>
      </w:pPr>
      <w:r>
        <w:t>Minor</w:t>
      </w:r>
      <w:r>
        <w:rPr>
          <w:spacing w:val="-5"/>
        </w:rPr>
        <w:t xml:space="preserve"> </w:t>
      </w:r>
      <w:r>
        <w:t>Honours</w:t>
      </w:r>
      <w:r>
        <w:rPr>
          <w:spacing w:val="-2"/>
        </w:rPr>
        <w:t xml:space="preserve"> </w:t>
      </w:r>
      <w:r>
        <w:t>Curriculum</w:t>
      </w:r>
      <w:r>
        <w:rPr>
          <w:spacing w:val="-5"/>
        </w:rPr>
        <w:t xml:space="preserve"> </w:t>
      </w:r>
      <w:r>
        <w:t>in</w:t>
      </w:r>
      <w:r>
        <w:rPr>
          <w:spacing w:val="-2"/>
        </w:rPr>
        <w:t xml:space="preserve"> </w:t>
      </w:r>
      <w:r>
        <w:t>Education</w:t>
      </w:r>
      <w:r>
        <w:rPr>
          <w:spacing w:val="-8"/>
        </w:rPr>
        <w:t xml:space="preserve"> </w:t>
      </w:r>
      <w:r>
        <w:t>with</w:t>
      </w:r>
      <w:r>
        <w:rPr>
          <w:spacing w:val="-2"/>
        </w:rPr>
        <w:t xml:space="preserve"> </w:t>
      </w:r>
      <w:r>
        <w:t>another</w:t>
      </w:r>
      <w:r>
        <w:rPr>
          <w:spacing w:val="-4"/>
        </w:rPr>
        <w:t xml:space="preserve"> </w:t>
      </w:r>
      <w:r>
        <w:rPr>
          <w:spacing w:val="-2"/>
        </w:rPr>
        <w:t>Subject</w:t>
      </w:r>
    </w:p>
    <w:p w14:paraId="449787A6"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Education</w:t>
      </w:r>
      <w:r>
        <w:rPr>
          <w:spacing w:val="-2"/>
        </w:rPr>
        <w:t xml:space="preserve"> </w:t>
      </w:r>
      <w:r>
        <w:t>as</w:t>
      </w:r>
      <w:r>
        <w:rPr>
          <w:spacing w:val="-5"/>
        </w:rPr>
        <w:t xml:space="preserve"> </w:t>
      </w:r>
      <w:r>
        <w:rPr>
          <w:spacing w:val="-2"/>
        </w:rPr>
        <w:t>follows:</w:t>
      </w:r>
    </w:p>
    <w:p w14:paraId="449787A7" w14:textId="77777777" w:rsidR="009B0494" w:rsidRDefault="009B0494" w:rsidP="009A260E">
      <w:pPr>
        <w:pStyle w:val="BodyText"/>
        <w:rPr>
          <w:sz w:val="21"/>
        </w:rPr>
      </w:pPr>
    </w:p>
    <w:p w14:paraId="449787A8" w14:textId="77777777" w:rsidR="009B0494" w:rsidRDefault="007F4792" w:rsidP="009A260E">
      <w:pPr>
        <w:pStyle w:val="Heading1"/>
      </w:pPr>
      <w:r>
        <w:rPr>
          <w:u w:val="single"/>
        </w:rPr>
        <w:t>Optional</w:t>
      </w:r>
      <w:r>
        <w:rPr>
          <w:spacing w:val="-2"/>
          <w:u w:val="single"/>
        </w:rPr>
        <w:t xml:space="preserve"> Modules</w:t>
      </w:r>
    </w:p>
    <w:p w14:paraId="449787A9" w14:textId="77777777" w:rsidR="009B0494" w:rsidRDefault="009B0494" w:rsidP="009A260E">
      <w:pPr>
        <w:pStyle w:val="BodyText"/>
        <w:rPr>
          <w:b/>
          <w:sz w:val="13"/>
        </w:rPr>
      </w:pPr>
    </w:p>
    <w:p w14:paraId="449787AA" w14:textId="77777777" w:rsidR="009B0494" w:rsidRDefault="007F4792" w:rsidP="009A260E">
      <w:pPr>
        <w:pStyle w:val="BodyText"/>
        <w:ind w:left="120"/>
      </w:pPr>
      <w:r>
        <w:t>40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39.</w:t>
      </w:r>
    </w:p>
    <w:p w14:paraId="449787AB" w14:textId="77777777" w:rsidR="009B0494" w:rsidRDefault="009B0494" w:rsidP="009A260E">
      <w:pPr>
        <w:pStyle w:val="BodyText"/>
      </w:pPr>
    </w:p>
    <w:p w14:paraId="449787AC"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7AD" w14:textId="77777777" w:rsidR="009B0494" w:rsidRDefault="009B0494" w:rsidP="009A260E">
      <w:pPr>
        <w:pStyle w:val="BodyText"/>
        <w:rPr>
          <w:sz w:val="21"/>
        </w:rPr>
      </w:pPr>
    </w:p>
    <w:p w14:paraId="449787AE" w14:textId="77777777" w:rsidR="009B0494" w:rsidRDefault="007F4792" w:rsidP="009A260E">
      <w:pPr>
        <w:pStyle w:val="Heading1"/>
      </w:pPr>
      <w:r>
        <w:t>Specialisation</w:t>
      </w:r>
      <w:r>
        <w:rPr>
          <w:spacing w:val="-4"/>
        </w:rPr>
        <w:t xml:space="preserve"> </w:t>
      </w:r>
      <w:r>
        <w:t>in</w:t>
      </w:r>
      <w:r>
        <w:rPr>
          <w:spacing w:val="-2"/>
        </w:rPr>
        <w:t xml:space="preserve"> English</w:t>
      </w:r>
    </w:p>
    <w:p w14:paraId="449787AF" w14:textId="77777777" w:rsidR="009B0494" w:rsidRDefault="007F4792" w:rsidP="009A260E">
      <w:pPr>
        <w:pStyle w:val="ListParagraph"/>
        <w:numPr>
          <w:ilvl w:val="0"/>
          <w:numId w:val="65"/>
        </w:numPr>
        <w:tabs>
          <w:tab w:val="left" w:pos="546"/>
        </w:tabs>
      </w:pPr>
      <w:r>
        <w:t>Students</w:t>
      </w:r>
      <w:r>
        <w:rPr>
          <w:spacing w:val="-7"/>
        </w:rPr>
        <w:t xml:space="preserve"> </w:t>
      </w:r>
      <w:r>
        <w:t>taking</w:t>
      </w:r>
      <w:r>
        <w:rPr>
          <w:spacing w:val="-6"/>
        </w:rPr>
        <w:t xml:space="preserve"> </w:t>
      </w:r>
      <w:r>
        <w:t>English</w:t>
      </w:r>
      <w:r>
        <w:rPr>
          <w:spacing w:val="-1"/>
        </w:rPr>
        <w:t xml:space="preserve"> </w:t>
      </w:r>
      <w:r>
        <w:t>shall</w:t>
      </w:r>
      <w:r>
        <w:rPr>
          <w:spacing w:val="-8"/>
        </w:rPr>
        <w:t xml:space="preserve"> </w:t>
      </w:r>
      <w:r>
        <w:t>undertake</w:t>
      </w:r>
      <w:r>
        <w:rPr>
          <w:spacing w:val="-1"/>
        </w:rPr>
        <w:t xml:space="preserve"> </w:t>
      </w:r>
      <w:r>
        <w:t>a</w:t>
      </w:r>
      <w:r>
        <w:rPr>
          <w:spacing w:val="-1"/>
        </w:rPr>
        <w:t xml:space="preserve"> </w:t>
      </w:r>
      <w:r>
        <w:t>curriculum</w:t>
      </w:r>
      <w:r>
        <w:rPr>
          <w:spacing w:val="-7"/>
        </w:rPr>
        <w:t xml:space="preserve"> </w:t>
      </w:r>
      <w:r>
        <w:t>in</w:t>
      </w:r>
      <w:r>
        <w:rPr>
          <w:spacing w:val="-1"/>
        </w:rPr>
        <w:t xml:space="preserve"> </w:t>
      </w:r>
      <w:r>
        <w:t>English</w:t>
      </w:r>
      <w:r>
        <w:rPr>
          <w:spacing w:val="-1"/>
        </w:rPr>
        <w:t xml:space="preserve"> </w:t>
      </w:r>
      <w:r>
        <w:t>as</w:t>
      </w:r>
      <w:r>
        <w:rPr>
          <w:spacing w:val="-4"/>
        </w:rPr>
        <w:t xml:space="preserve"> </w:t>
      </w:r>
      <w:r>
        <w:rPr>
          <w:spacing w:val="-2"/>
        </w:rPr>
        <w:t>follows:</w:t>
      </w:r>
    </w:p>
    <w:p w14:paraId="449787B0" w14:textId="77777777" w:rsidR="009B0494" w:rsidRDefault="009B0494" w:rsidP="009A260E">
      <w:pPr>
        <w:pStyle w:val="BodyText"/>
        <w:rPr>
          <w:sz w:val="21"/>
        </w:rPr>
      </w:pPr>
    </w:p>
    <w:p w14:paraId="449787B1"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87B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B7" w14:textId="77777777">
        <w:trPr>
          <w:trHeight w:val="550"/>
        </w:trPr>
        <w:tc>
          <w:tcPr>
            <w:tcW w:w="1641" w:type="dxa"/>
          </w:tcPr>
          <w:p w14:paraId="449787B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7B4"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7B5" w14:textId="77777777" w:rsidR="009B0494" w:rsidRDefault="007F4792" w:rsidP="009A260E">
            <w:pPr>
              <w:pStyle w:val="TableParagraph"/>
              <w:spacing w:before="0"/>
              <w:ind w:left="96" w:right="91"/>
              <w:rPr>
                <w:b/>
              </w:rPr>
            </w:pPr>
            <w:r>
              <w:rPr>
                <w:b/>
                <w:spacing w:val="-2"/>
              </w:rPr>
              <w:t>Level</w:t>
            </w:r>
          </w:p>
        </w:tc>
        <w:tc>
          <w:tcPr>
            <w:tcW w:w="1285" w:type="dxa"/>
          </w:tcPr>
          <w:p w14:paraId="449787B6" w14:textId="77777777" w:rsidR="009B0494" w:rsidRDefault="007F4792" w:rsidP="009A260E">
            <w:pPr>
              <w:pStyle w:val="TableParagraph"/>
              <w:spacing w:before="0"/>
              <w:ind w:left="248" w:right="241"/>
              <w:rPr>
                <w:b/>
              </w:rPr>
            </w:pPr>
            <w:r>
              <w:rPr>
                <w:b/>
                <w:spacing w:val="-2"/>
              </w:rPr>
              <w:t>Credits</w:t>
            </w:r>
          </w:p>
        </w:tc>
      </w:tr>
      <w:tr w:rsidR="009B0494" w14:paraId="449787BC" w14:textId="77777777">
        <w:trPr>
          <w:trHeight w:val="555"/>
        </w:trPr>
        <w:tc>
          <w:tcPr>
            <w:tcW w:w="1641" w:type="dxa"/>
          </w:tcPr>
          <w:p w14:paraId="449787B8" w14:textId="77777777" w:rsidR="009B0494" w:rsidRDefault="007F4792" w:rsidP="009A260E">
            <w:pPr>
              <w:pStyle w:val="TableParagraph"/>
              <w:spacing w:before="0"/>
              <w:ind w:left="122" w:right="111"/>
            </w:pPr>
            <w:r>
              <w:rPr>
                <w:spacing w:val="-2"/>
              </w:rPr>
              <w:t>QQ227</w:t>
            </w:r>
          </w:p>
        </w:tc>
        <w:tc>
          <w:tcPr>
            <w:tcW w:w="5302" w:type="dxa"/>
          </w:tcPr>
          <w:p w14:paraId="449787B9" w14:textId="77777777" w:rsidR="009B0494" w:rsidRDefault="007F4792" w:rsidP="009A260E">
            <w:pPr>
              <w:pStyle w:val="TableParagraph"/>
              <w:spacing w:before="0"/>
              <w:ind w:left="105"/>
              <w:jc w:val="left"/>
            </w:pPr>
            <w:r>
              <w:t>Writing</w:t>
            </w:r>
            <w:r>
              <w:rPr>
                <w:spacing w:val="-8"/>
              </w:rPr>
              <w:t xml:space="preserve"> </w:t>
            </w:r>
            <w:r>
              <w:t xml:space="preserve">Through Time </w:t>
            </w:r>
            <w:r>
              <w:rPr>
                <w:spacing w:val="-10"/>
              </w:rPr>
              <w:t>1</w:t>
            </w:r>
          </w:p>
        </w:tc>
        <w:tc>
          <w:tcPr>
            <w:tcW w:w="790" w:type="dxa"/>
          </w:tcPr>
          <w:p w14:paraId="449787BA" w14:textId="77777777" w:rsidR="009B0494" w:rsidRDefault="007F4792" w:rsidP="009A260E">
            <w:pPr>
              <w:pStyle w:val="TableParagraph"/>
              <w:spacing w:before="0"/>
              <w:ind w:left="12"/>
            </w:pPr>
            <w:r>
              <w:rPr>
                <w:w w:val="99"/>
              </w:rPr>
              <w:t>2</w:t>
            </w:r>
          </w:p>
        </w:tc>
        <w:tc>
          <w:tcPr>
            <w:tcW w:w="1285" w:type="dxa"/>
          </w:tcPr>
          <w:p w14:paraId="449787BB" w14:textId="77777777" w:rsidR="009B0494" w:rsidRDefault="007F4792" w:rsidP="009A260E">
            <w:pPr>
              <w:pStyle w:val="TableParagraph"/>
              <w:spacing w:before="0"/>
              <w:ind w:left="247" w:right="241"/>
            </w:pPr>
            <w:r>
              <w:rPr>
                <w:spacing w:val="-5"/>
              </w:rPr>
              <w:t>20</w:t>
            </w:r>
          </w:p>
        </w:tc>
      </w:tr>
      <w:tr w:rsidR="009B0494" w14:paraId="449787C1" w14:textId="77777777">
        <w:trPr>
          <w:trHeight w:val="550"/>
        </w:trPr>
        <w:tc>
          <w:tcPr>
            <w:tcW w:w="1641" w:type="dxa"/>
          </w:tcPr>
          <w:p w14:paraId="449787BD" w14:textId="77777777" w:rsidR="009B0494" w:rsidRDefault="007F4792" w:rsidP="009A260E">
            <w:pPr>
              <w:pStyle w:val="TableParagraph"/>
              <w:spacing w:before="0"/>
              <w:ind w:left="122" w:right="111"/>
            </w:pPr>
            <w:r>
              <w:rPr>
                <w:spacing w:val="-2"/>
              </w:rPr>
              <w:t>QQ228</w:t>
            </w:r>
          </w:p>
        </w:tc>
        <w:tc>
          <w:tcPr>
            <w:tcW w:w="5302" w:type="dxa"/>
          </w:tcPr>
          <w:p w14:paraId="449787BE" w14:textId="77777777" w:rsidR="009B0494" w:rsidRDefault="007F4792" w:rsidP="009A260E">
            <w:pPr>
              <w:pStyle w:val="TableParagraph"/>
              <w:spacing w:before="0"/>
              <w:ind w:left="105"/>
              <w:jc w:val="left"/>
            </w:pPr>
            <w:r>
              <w:t>Writing</w:t>
            </w:r>
            <w:r>
              <w:rPr>
                <w:spacing w:val="-8"/>
              </w:rPr>
              <w:t xml:space="preserve"> </w:t>
            </w:r>
            <w:r>
              <w:t xml:space="preserve">Through Time </w:t>
            </w:r>
            <w:r>
              <w:rPr>
                <w:spacing w:val="-10"/>
              </w:rPr>
              <w:t>2</w:t>
            </w:r>
          </w:p>
        </w:tc>
        <w:tc>
          <w:tcPr>
            <w:tcW w:w="790" w:type="dxa"/>
          </w:tcPr>
          <w:p w14:paraId="449787BF" w14:textId="77777777" w:rsidR="009B0494" w:rsidRDefault="007F4792" w:rsidP="009A260E">
            <w:pPr>
              <w:pStyle w:val="TableParagraph"/>
              <w:spacing w:before="0"/>
              <w:ind w:left="12"/>
            </w:pPr>
            <w:r>
              <w:rPr>
                <w:w w:val="99"/>
              </w:rPr>
              <w:t>2</w:t>
            </w:r>
          </w:p>
        </w:tc>
        <w:tc>
          <w:tcPr>
            <w:tcW w:w="1285" w:type="dxa"/>
          </w:tcPr>
          <w:p w14:paraId="449787C0" w14:textId="77777777" w:rsidR="009B0494" w:rsidRDefault="007F4792" w:rsidP="009A260E">
            <w:pPr>
              <w:pStyle w:val="TableParagraph"/>
              <w:spacing w:before="0"/>
              <w:ind w:left="247" w:right="241"/>
            </w:pPr>
            <w:r>
              <w:rPr>
                <w:spacing w:val="-5"/>
              </w:rPr>
              <w:t>20</w:t>
            </w:r>
          </w:p>
        </w:tc>
      </w:tr>
    </w:tbl>
    <w:p w14:paraId="449787C2" w14:textId="77777777" w:rsidR="009B0494" w:rsidRDefault="009B0494" w:rsidP="009A260E">
      <w:pPr>
        <w:pStyle w:val="BodyText"/>
        <w:rPr>
          <w:b/>
        </w:rPr>
      </w:pPr>
    </w:p>
    <w:p w14:paraId="449787C3" w14:textId="77777777" w:rsidR="009B0494" w:rsidRDefault="007F4792" w:rsidP="009A260E">
      <w:pPr>
        <w:ind w:left="120"/>
        <w:rPr>
          <w:b/>
        </w:rPr>
      </w:pPr>
      <w:r>
        <w:rPr>
          <w:b/>
          <w:u w:val="single"/>
        </w:rPr>
        <w:t>Optional</w:t>
      </w:r>
      <w:r>
        <w:rPr>
          <w:b/>
          <w:spacing w:val="-2"/>
          <w:u w:val="single"/>
        </w:rPr>
        <w:t xml:space="preserve"> Modules</w:t>
      </w:r>
    </w:p>
    <w:p w14:paraId="449787C4" w14:textId="77777777" w:rsidR="009B0494" w:rsidRDefault="009B0494" w:rsidP="009A260E">
      <w:pPr>
        <w:pStyle w:val="BodyText"/>
        <w:rPr>
          <w:b/>
          <w:sz w:val="13"/>
        </w:rPr>
      </w:pPr>
    </w:p>
    <w:p w14:paraId="449787C5" w14:textId="77777777" w:rsidR="009B0494" w:rsidRDefault="007F4792" w:rsidP="009A260E">
      <w:pPr>
        <w:pStyle w:val="BodyText"/>
        <w:ind w:left="120"/>
      </w:pPr>
      <w:r>
        <w:t>80</w:t>
      </w:r>
      <w:r>
        <w:rPr>
          <w:spacing w:val="-2"/>
        </w:rPr>
        <w:t xml:space="preserve"> </w:t>
      </w:r>
      <w:r>
        <w:t>credits</w:t>
      </w:r>
      <w:r>
        <w:rPr>
          <w:spacing w:val="-5"/>
        </w:rPr>
        <w:t xml:space="preserve"> </w:t>
      </w:r>
      <w:r>
        <w:t>chosen</w:t>
      </w:r>
      <w:r>
        <w:rPr>
          <w:spacing w:val="-2"/>
        </w:rPr>
        <w:t xml:space="preserve"> </w:t>
      </w:r>
      <w:r>
        <w:rPr>
          <w:spacing w:val="-4"/>
        </w:rPr>
        <w:t>from:</w:t>
      </w:r>
    </w:p>
    <w:p w14:paraId="449787C6"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CB" w14:textId="77777777">
        <w:trPr>
          <w:trHeight w:val="549"/>
        </w:trPr>
        <w:tc>
          <w:tcPr>
            <w:tcW w:w="1641" w:type="dxa"/>
          </w:tcPr>
          <w:p w14:paraId="449787C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7C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7C9" w14:textId="77777777" w:rsidR="009B0494" w:rsidRDefault="007F4792" w:rsidP="009A260E">
            <w:pPr>
              <w:pStyle w:val="TableParagraph"/>
              <w:spacing w:before="0"/>
              <w:ind w:left="96" w:right="91"/>
              <w:rPr>
                <w:b/>
              </w:rPr>
            </w:pPr>
            <w:r>
              <w:rPr>
                <w:b/>
                <w:spacing w:val="-2"/>
              </w:rPr>
              <w:t>Level</w:t>
            </w:r>
          </w:p>
        </w:tc>
        <w:tc>
          <w:tcPr>
            <w:tcW w:w="1285" w:type="dxa"/>
          </w:tcPr>
          <w:p w14:paraId="449787CA" w14:textId="77777777" w:rsidR="009B0494" w:rsidRDefault="007F4792" w:rsidP="009A260E">
            <w:pPr>
              <w:pStyle w:val="TableParagraph"/>
              <w:spacing w:before="0"/>
              <w:ind w:left="248" w:right="241"/>
              <w:rPr>
                <w:b/>
              </w:rPr>
            </w:pPr>
            <w:r>
              <w:rPr>
                <w:b/>
                <w:spacing w:val="-2"/>
              </w:rPr>
              <w:t>Credits</w:t>
            </w:r>
          </w:p>
        </w:tc>
      </w:tr>
      <w:tr w:rsidR="009B0494" w14:paraId="449787D0" w14:textId="77777777">
        <w:trPr>
          <w:trHeight w:val="555"/>
        </w:trPr>
        <w:tc>
          <w:tcPr>
            <w:tcW w:w="1641" w:type="dxa"/>
          </w:tcPr>
          <w:p w14:paraId="449787CC" w14:textId="77777777" w:rsidR="009B0494" w:rsidRDefault="007F4792" w:rsidP="009A260E">
            <w:pPr>
              <w:pStyle w:val="TableParagraph"/>
              <w:spacing w:before="0"/>
              <w:ind w:left="122" w:right="111"/>
            </w:pPr>
            <w:r>
              <w:rPr>
                <w:spacing w:val="-2"/>
              </w:rPr>
              <w:t>QQ203</w:t>
            </w:r>
          </w:p>
        </w:tc>
        <w:tc>
          <w:tcPr>
            <w:tcW w:w="5302" w:type="dxa"/>
          </w:tcPr>
          <w:p w14:paraId="449787CD" w14:textId="77777777" w:rsidR="009B0494" w:rsidRDefault="007F4792" w:rsidP="009A260E">
            <w:pPr>
              <w:pStyle w:val="TableParagraph"/>
              <w:spacing w:before="0"/>
              <w:ind w:left="105"/>
              <w:jc w:val="left"/>
            </w:pPr>
            <w:r>
              <w:t>Construction</w:t>
            </w:r>
            <w:r>
              <w:rPr>
                <w:spacing w:val="-2"/>
              </w:rPr>
              <w:t xml:space="preserve"> </w:t>
            </w:r>
            <w:r>
              <w:t>of</w:t>
            </w:r>
            <w:r>
              <w:rPr>
                <w:spacing w:val="-5"/>
              </w:rPr>
              <w:t xml:space="preserve"> </w:t>
            </w:r>
            <w:r>
              <w:rPr>
                <w:spacing w:val="-2"/>
              </w:rPr>
              <w:t>Scotland</w:t>
            </w:r>
          </w:p>
        </w:tc>
        <w:tc>
          <w:tcPr>
            <w:tcW w:w="790" w:type="dxa"/>
          </w:tcPr>
          <w:p w14:paraId="449787CE" w14:textId="77777777" w:rsidR="009B0494" w:rsidRDefault="007F4792" w:rsidP="009A260E">
            <w:pPr>
              <w:pStyle w:val="TableParagraph"/>
              <w:spacing w:before="0"/>
              <w:ind w:left="12"/>
            </w:pPr>
            <w:r>
              <w:rPr>
                <w:w w:val="99"/>
              </w:rPr>
              <w:t>2</w:t>
            </w:r>
          </w:p>
        </w:tc>
        <w:tc>
          <w:tcPr>
            <w:tcW w:w="1285" w:type="dxa"/>
          </w:tcPr>
          <w:p w14:paraId="449787CF" w14:textId="77777777" w:rsidR="009B0494" w:rsidRDefault="007F4792" w:rsidP="009A260E">
            <w:pPr>
              <w:pStyle w:val="TableParagraph"/>
              <w:spacing w:before="0"/>
              <w:ind w:left="247" w:right="241"/>
            </w:pPr>
            <w:r>
              <w:rPr>
                <w:spacing w:val="-5"/>
              </w:rPr>
              <w:t>20</w:t>
            </w:r>
          </w:p>
        </w:tc>
      </w:tr>
      <w:tr w:rsidR="009B0494" w14:paraId="449787D5" w14:textId="77777777">
        <w:trPr>
          <w:trHeight w:val="550"/>
        </w:trPr>
        <w:tc>
          <w:tcPr>
            <w:tcW w:w="1641" w:type="dxa"/>
          </w:tcPr>
          <w:p w14:paraId="449787D1" w14:textId="77777777" w:rsidR="009B0494" w:rsidRDefault="007F4792" w:rsidP="009A260E">
            <w:pPr>
              <w:pStyle w:val="TableParagraph"/>
              <w:spacing w:before="0"/>
              <w:ind w:left="122" w:right="111"/>
            </w:pPr>
            <w:r>
              <w:rPr>
                <w:spacing w:val="-2"/>
              </w:rPr>
              <w:t>QQ211</w:t>
            </w:r>
          </w:p>
        </w:tc>
        <w:tc>
          <w:tcPr>
            <w:tcW w:w="5302" w:type="dxa"/>
          </w:tcPr>
          <w:p w14:paraId="449787D2" w14:textId="77777777" w:rsidR="009B0494" w:rsidRDefault="007F4792" w:rsidP="009A260E">
            <w:pPr>
              <w:pStyle w:val="TableParagraph"/>
              <w:spacing w:before="0"/>
              <w:ind w:left="105"/>
              <w:jc w:val="left"/>
            </w:pPr>
            <w:r>
              <w:t>Making</w:t>
            </w:r>
            <w:r>
              <w:rPr>
                <w:spacing w:val="-11"/>
              </w:rPr>
              <w:t xml:space="preserve"> </w:t>
            </w:r>
            <w:r>
              <w:t>the</w:t>
            </w:r>
            <w:r>
              <w:rPr>
                <w:spacing w:val="-6"/>
              </w:rPr>
              <w:t xml:space="preserve"> </w:t>
            </w:r>
            <w:r>
              <w:t>Modern</w:t>
            </w:r>
            <w:r>
              <w:rPr>
                <w:spacing w:val="-6"/>
              </w:rPr>
              <w:t xml:space="preserve"> </w:t>
            </w:r>
            <w:r>
              <w:rPr>
                <w:spacing w:val="-2"/>
              </w:rPr>
              <w:t>Human</w:t>
            </w:r>
          </w:p>
        </w:tc>
        <w:tc>
          <w:tcPr>
            <w:tcW w:w="790" w:type="dxa"/>
          </w:tcPr>
          <w:p w14:paraId="449787D3" w14:textId="77777777" w:rsidR="009B0494" w:rsidRDefault="007F4792" w:rsidP="009A260E">
            <w:pPr>
              <w:pStyle w:val="TableParagraph"/>
              <w:spacing w:before="0"/>
              <w:ind w:left="12"/>
            </w:pPr>
            <w:r>
              <w:rPr>
                <w:w w:val="99"/>
              </w:rPr>
              <w:t>2</w:t>
            </w:r>
          </w:p>
        </w:tc>
        <w:tc>
          <w:tcPr>
            <w:tcW w:w="1285" w:type="dxa"/>
          </w:tcPr>
          <w:p w14:paraId="449787D4" w14:textId="77777777" w:rsidR="009B0494" w:rsidRDefault="007F4792" w:rsidP="009A260E">
            <w:pPr>
              <w:pStyle w:val="TableParagraph"/>
              <w:spacing w:before="0"/>
              <w:ind w:left="247" w:right="241"/>
            </w:pPr>
            <w:r>
              <w:rPr>
                <w:spacing w:val="-5"/>
              </w:rPr>
              <w:t>20</w:t>
            </w:r>
          </w:p>
        </w:tc>
      </w:tr>
      <w:tr w:rsidR="009B0494" w14:paraId="449787DA" w14:textId="77777777">
        <w:trPr>
          <w:trHeight w:val="550"/>
        </w:trPr>
        <w:tc>
          <w:tcPr>
            <w:tcW w:w="1641" w:type="dxa"/>
          </w:tcPr>
          <w:p w14:paraId="449787D6" w14:textId="77777777" w:rsidR="009B0494" w:rsidRDefault="007F4792" w:rsidP="009A260E">
            <w:pPr>
              <w:pStyle w:val="TableParagraph"/>
              <w:spacing w:before="0"/>
              <w:ind w:left="122" w:right="111"/>
            </w:pPr>
            <w:r>
              <w:rPr>
                <w:spacing w:val="-2"/>
              </w:rPr>
              <w:t>QQ267</w:t>
            </w:r>
          </w:p>
        </w:tc>
        <w:tc>
          <w:tcPr>
            <w:tcW w:w="5302" w:type="dxa"/>
          </w:tcPr>
          <w:p w14:paraId="449787D7" w14:textId="77777777" w:rsidR="009B0494" w:rsidRDefault="007F4792" w:rsidP="009A260E">
            <w:pPr>
              <w:pStyle w:val="TableParagraph"/>
              <w:spacing w:before="0"/>
              <w:ind w:left="105"/>
              <w:jc w:val="left"/>
            </w:pPr>
            <w:proofErr w:type="spellStart"/>
            <w:r>
              <w:t>Textlab</w:t>
            </w:r>
            <w:proofErr w:type="spellEnd"/>
            <w:r>
              <w:rPr>
                <w:spacing w:val="-3"/>
              </w:rPr>
              <w:t xml:space="preserve"> </w:t>
            </w:r>
            <w:r>
              <w:rPr>
                <w:spacing w:val="-10"/>
              </w:rPr>
              <w:t>2</w:t>
            </w:r>
          </w:p>
        </w:tc>
        <w:tc>
          <w:tcPr>
            <w:tcW w:w="790" w:type="dxa"/>
          </w:tcPr>
          <w:p w14:paraId="449787D8" w14:textId="77777777" w:rsidR="009B0494" w:rsidRDefault="007F4792" w:rsidP="009A260E">
            <w:pPr>
              <w:pStyle w:val="TableParagraph"/>
              <w:spacing w:before="0"/>
              <w:ind w:left="12"/>
            </w:pPr>
            <w:r>
              <w:rPr>
                <w:w w:val="99"/>
              </w:rPr>
              <w:t>2</w:t>
            </w:r>
          </w:p>
        </w:tc>
        <w:tc>
          <w:tcPr>
            <w:tcW w:w="1285" w:type="dxa"/>
          </w:tcPr>
          <w:p w14:paraId="449787D9" w14:textId="77777777" w:rsidR="009B0494" w:rsidRDefault="007F4792" w:rsidP="009A260E">
            <w:pPr>
              <w:pStyle w:val="TableParagraph"/>
              <w:spacing w:before="0"/>
              <w:ind w:left="247" w:right="241"/>
            </w:pPr>
            <w:r>
              <w:rPr>
                <w:spacing w:val="-5"/>
              </w:rPr>
              <w:t>20</w:t>
            </w:r>
          </w:p>
        </w:tc>
      </w:tr>
      <w:tr w:rsidR="009B0494" w14:paraId="449787DF" w14:textId="77777777">
        <w:trPr>
          <w:trHeight w:val="555"/>
        </w:trPr>
        <w:tc>
          <w:tcPr>
            <w:tcW w:w="1641" w:type="dxa"/>
          </w:tcPr>
          <w:p w14:paraId="449787DB" w14:textId="77777777" w:rsidR="009B0494" w:rsidRDefault="007F4792" w:rsidP="009A260E">
            <w:pPr>
              <w:pStyle w:val="TableParagraph"/>
              <w:spacing w:before="0"/>
              <w:ind w:left="122" w:right="111"/>
            </w:pPr>
            <w:r>
              <w:rPr>
                <w:spacing w:val="-2"/>
              </w:rPr>
              <w:t>QQ302</w:t>
            </w:r>
          </w:p>
        </w:tc>
        <w:tc>
          <w:tcPr>
            <w:tcW w:w="5302" w:type="dxa"/>
          </w:tcPr>
          <w:p w14:paraId="449787DC" w14:textId="77777777" w:rsidR="009B0494" w:rsidRDefault="007F4792" w:rsidP="009A260E">
            <w:pPr>
              <w:pStyle w:val="TableParagraph"/>
              <w:spacing w:before="0"/>
              <w:ind w:left="105"/>
              <w:jc w:val="left"/>
            </w:pPr>
            <w:r>
              <w:t>Order</w:t>
            </w:r>
            <w:r>
              <w:rPr>
                <w:spacing w:val="-5"/>
              </w:rPr>
              <w:t xml:space="preserve"> </w:t>
            </w:r>
            <w:r>
              <w:t>and</w:t>
            </w:r>
            <w:r>
              <w:rPr>
                <w:spacing w:val="-4"/>
              </w:rPr>
              <w:t xml:space="preserve"> </w:t>
            </w:r>
            <w:r>
              <w:t>Nature</w:t>
            </w:r>
            <w:r>
              <w:rPr>
                <w:spacing w:val="-3"/>
              </w:rPr>
              <w:t xml:space="preserve"> </w:t>
            </w:r>
            <w:r>
              <w:t>in</w:t>
            </w:r>
            <w:r>
              <w:rPr>
                <w:spacing w:val="-4"/>
              </w:rPr>
              <w:t xml:space="preserve"> </w:t>
            </w:r>
            <w:r>
              <w:t>Renaissance</w:t>
            </w:r>
            <w:r>
              <w:rPr>
                <w:spacing w:val="-4"/>
              </w:rPr>
              <w:t xml:space="preserve"> </w:t>
            </w:r>
            <w:r>
              <w:rPr>
                <w:spacing w:val="-2"/>
              </w:rPr>
              <w:t>Writing</w:t>
            </w:r>
          </w:p>
        </w:tc>
        <w:tc>
          <w:tcPr>
            <w:tcW w:w="790" w:type="dxa"/>
          </w:tcPr>
          <w:p w14:paraId="449787DD" w14:textId="77777777" w:rsidR="009B0494" w:rsidRDefault="007F4792" w:rsidP="009A260E">
            <w:pPr>
              <w:pStyle w:val="TableParagraph"/>
              <w:spacing w:before="0"/>
              <w:ind w:left="12"/>
            </w:pPr>
            <w:r>
              <w:rPr>
                <w:w w:val="99"/>
              </w:rPr>
              <w:t>3</w:t>
            </w:r>
          </w:p>
        </w:tc>
        <w:tc>
          <w:tcPr>
            <w:tcW w:w="1285" w:type="dxa"/>
          </w:tcPr>
          <w:p w14:paraId="449787DE" w14:textId="77777777" w:rsidR="009B0494" w:rsidRDefault="007F4792" w:rsidP="009A260E">
            <w:pPr>
              <w:pStyle w:val="TableParagraph"/>
              <w:spacing w:before="0"/>
              <w:ind w:left="247" w:right="241"/>
            </w:pPr>
            <w:r>
              <w:rPr>
                <w:spacing w:val="-5"/>
              </w:rPr>
              <w:t>20</w:t>
            </w:r>
          </w:p>
        </w:tc>
      </w:tr>
      <w:tr w:rsidR="009B0494" w14:paraId="449787E4" w14:textId="77777777">
        <w:trPr>
          <w:trHeight w:val="550"/>
        </w:trPr>
        <w:tc>
          <w:tcPr>
            <w:tcW w:w="1641" w:type="dxa"/>
          </w:tcPr>
          <w:p w14:paraId="449787E0" w14:textId="77777777" w:rsidR="009B0494" w:rsidRDefault="007F4792" w:rsidP="009A260E">
            <w:pPr>
              <w:pStyle w:val="TableParagraph"/>
              <w:spacing w:before="0"/>
              <w:ind w:left="122" w:right="111"/>
            </w:pPr>
            <w:r>
              <w:rPr>
                <w:spacing w:val="-2"/>
              </w:rPr>
              <w:t>QQ304</w:t>
            </w:r>
          </w:p>
        </w:tc>
        <w:tc>
          <w:tcPr>
            <w:tcW w:w="5302" w:type="dxa"/>
          </w:tcPr>
          <w:p w14:paraId="449787E1" w14:textId="77777777" w:rsidR="009B0494" w:rsidRDefault="007F4792" w:rsidP="009A260E">
            <w:pPr>
              <w:pStyle w:val="TableParagraph"/>
              <w:spacing w:before="0"/>
              <w:ind w:left="105"/>
              <w:jc w:val="left"/>
            </w:pPr>
            <w:r>
              <w:t>Sex,</w:t>
            </w:r>
            <w:r>
              <w:rPr>
                <w:spacing w:val="-7"/>
              </w:rPr>
              <w:t xml:space="preserve"> </w:t>
            </w:r>
            <w:r>
              <w:t>Revenge</w:t>
            </w:r>
            <w:r>
              <w:rPr>
                <w:spacing w:val="-3"/>
              </w:rPr>
              <w:t xml:space="preserve"> </w:t>
            </w:r>
            <w:r>
              <w:t>and</w:t>
            </w:r>
            <w:r>
              <w:rPr>
                <w:spacing w:val="-1"/>
              </w:rPr>
              <w:t xml:space="preserve"> </w:t>
            </w:r>
            <w:r>
              <w:t>Corruption</w:t>
            </w:r>
            <w:r>
              <w:rPr>
                <w:spacing w:val="-3"/>
              </w:rPr>
              <w:t xml:space="preserve"> </w:t>
            </w:r>
            <w:r>
              <w:t>in</w:t>
            </w:r>
            <w:r>
              <w:rPr>
                <w:spacing w:val="-2"/>
              </w:rPr>
              <w:t xml:space="preserve"> </w:t>
            </w:r>
            <w:r>
              <w:t>Renaissance</w:t>
            </w:r>
            <w:r>
              <w:rPr>
                <w:spacing w:val="-3"/>
              </w:rPr>
              <w:t xml:space="preserve"> </w:t>
            </w:r>
            <w:r>
              <w:rPr>
                <w:spacing w:val="-4"/>
              </w:rPr>
              <w:t>Dram</w:t>
            </w:r>
          </w:p>
        </w:tc>
        <w:tc>
          <w:tcPr>
            <w:tcW w:w="790" w:type="dxa"/>
          </w:tcPr>
          <w:p w14:paraId="449787E2" w14:textId="77777777" w:rsidR="009B0494" w:rsidRDefault="007F4792" w:rsidP="009A260E">
            <w:pPr>
              <w:pStyle w:val="TableParagraph"/>
              <w:spacing w:before="0"/>
              <w:ind w:left="12"/>
            </w:pPr>
            <w:r>
              <w:rPr>
                <w:w w:val="99"/>
              </w:rPr>
              <w:t>3</w:t>
            </w:r>
          </w:p>
        </w:tc>
        <w:tc>
          <w:tcPr>
            <w:tcW w:w="1285" w:type="dxa"/>
          </w:tcPr>
          <w:p w14:paraId="449787E3" w14:textId="77777777" w:rsidR="009B0494" w:rsidRDefault="007F4792" w:rsidP="009A260E">
            <w:pPr>
              <w:pStyle w:val="TableParagraph"/>
              <w:spacing w:before="0"/>
              <w:ind w:left="247" w:right="241"/>
            </w:pPr>
            <w:r>
              <w:rPr>
                <w:spacing w:val="-5"/>
              </w:rPr>
              <w:t>20</w:t>
            </w:r>
          </w:p>
        </w:tc>
      </w:tr>
      <w:tr w:rsidR="009B0494" w14:paraId="449787E9" w14:textId="77777777">
        <w:trPr>
          <w:trHeight w:val="554"/>
        </w:trPr>
        <w:tc>
          <w:tcPr>
            <w:tcW w:w="1641" w:type="dxa"/>
          </w:tcPr>
          <w:p w14:paraId="449787E5" w14:textId="77777777" w:rsidR="009B0494" w:rsidRDefault="007F4792" w:rsidP="009A260E">
            <w:pPr>
              <w:pStyle w:val="TableParagraph"/>
              <w:spacing w:before="0"/>
              <w:ind w:left="122" w:right="111"/>
            </w:pPr>
            <w:r>
              <w:rPr>
                <w:spacing w:val="-2"/>
              </w:rPr>
              <w:t>QQ307</w:t>
            </w:r>
          </w:p>
        </w:tc>
        <w:tc>
          <w:tcPr>
            <w:tcW w:w="5302" w:type="dxa"/>
          </w:tcPr>
          <w:p w14:paraId="449787E6" w14:textId="77777777" w:rsidR="009B0494" w:rsidRDefault="007F4792" w:rsidP="009A260E">
            <w:pPr>
              <w:pStyle w:val="TableParagraph"/>
              <w:spacing w:before="0"/>
              <w:ind w:left="105"/>
              <w:jc w:val="left"/>
            </w:pPr>
            <w:r>
              <w:t>Nineteenth</w:t>
            </w:r>
            <w:r>
              <w:rPr>
                <w:spacing w:val="-5"/>
              </w:rPr>
              <w:t xml:space="preserve"> </w:t>
            </w:r>
            <w:r>
              <w:t>Century</w:t>
            </w:r>
            <w:r>
              <w:rPr>
                <w:spacing w:val="-8"/>
              </w:rPr>
              <w:t xml:space="preserve"> </w:t>
            </w:r>
            <w:r>
              <w:t>American</w:t>
            </w:r>
            <w:r>
              <w:rPr>
                <w:spacing w:val="-5"/>
              </w:rPr>
              <w:t xml:space="preserve"> </w:t>
            </w:r>
            <w:r>
              <w:rPr>
                <w:spacing w:val="-2"/>
              </w:rPr>
              <w:t>Literature</w:t>
            </w:r>
          </w:p>
        </w:tc>
        <w:tc>
          <w:tcPr>
            <w:tcW w:w="790" w:type="dxa"/>
          </w:tcPr>
          <w:p w14:paraId="449787E7" w14:textId="77777777" w:rsidR="009B0494" w:rsidRDefault="007F4792" w:rsidP="009A260E">
            <w:pPr>
              <w:pStyle w:val="TableParagraph"/>
              <w:spacing w:before="0"/>
              <w:ind w:left="12"/>
            </w:pPr>
            <w:r>
              <w:rPr>
                <w:w w:val="99"/>
              </w:rPr>
              <w:t>3</w:t>
            </w:r>
          </w:p>
        </w:tc>
        <w:tc>
          <w:tcPr>
            <w:tcW w:w="1285" w:type="dxa"/>
          </w:tcPr>
          <w:p w14:paraId="449787E8" w14:textId="77777777" w:rsidR="009B0494" w:rsidRDefault="007F4792" w:rsidP="009A260E">
            <w:pPr>
              <w:pStyle w:val="TableParagraph"/>
              <w:spacing w:before="0"/>
              <w:ind w:left="247" w:right="241"/>
            </w:pPr>
            <w:r>
              <w:rPr>
                <w:spacing w:val="-5"/>
              </w:rPr>
              <w:t>20</w:t>
            </w:r>
          </w:p>
        </w:tc>
      </w:tr>
    </w:tbl>
    <w:p w14:paraId="449787EA" w14:textId="77777777" w:rsidR="009B0494" w:rsidRDefault="009B0494" w:rsidP="009A260E">
      <w:pPr>
        <w:sectPr w:rsidR="009B0494">
          <w:type w:val="continuous"/>
          <w:pgSz w:w="11910" w:h="16840"/>
          <w:pgMar w:top="1420" w:right="1300" w:bottom="1208"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7EF" w14:textId="77777777">
        <w:trPr>
          <w:trHeight w:val="550"/>
        </w:trPr>
        <w:tc>
          <w:tcPr>
            <w:tcW w:w="1641" w:type="dxa"/>
          </w:tcPr>
          <w:p w14:paraId="449787EB" w14:textId="77777777" w:rsidR="009B0494" w:rsidRDefault="007F4792" w:rsidP="009A260E">
            <w:pPr>
              <w:pStyle w:val="TableParagraph"/>
              <w:spacing w:before="0"/>
              <w:ind w:left="122" w:right="111"/>
            </w:pPr>
            <w:r>
              <w:rPr>
                <w:spacing w:val="-2"/>
              </w:rPr>
              <w:t>QQ308</w:t>
            </w:r>
          </w:p>
        </w:tc>
        <w:tc>
          <w:tcPr>
            <w:tcW w:w="5302" w:type="dxa"/>
          </w:tcPr>
          <w:p w14:paraId="449787EC" w14:textId="77777777" w:rsidR="009B0494" w:rsidRDefault="007F4792" w:rsidP="009A260E">
            <w:pPr>
              <w:pStyle w:val="TableParagraph"/>
              <w:spacing w:before="0"/>
              <w:ind w:left="105"/>
              <w:jc w:val="left"/>
            </w:pPr>
            <w:r>
              <w:t>Language</w:t>
            </w:r>
            <w:r>
              <w:rPr>
                <w:spacing w:val="-2"/>
              </w:rPr>
              <w:t xml:space="preserve"> </w:t>
            </w:r>
            <w:r>
              <w:t>in</w:t>
            </w:r>
            <w:r>
              <w:rPr>
                <w:spacing w:val="-1"/>
              </w:rPr>
              <w:t xml:space="preserve"> </w:t>
            </w:r>
            <w:r>
              <w:t>Business</w:t>
            </w:r>
            <w:r>
              <w:rPr>
                <w:spacing w:val="-4"/>
              </w:rPr>
              <w:t xml:space="preserve"> </w:t>
            </w:r>
            <w:r>
              <w:t>and</w:t>
            </w:r>
            <w:r>
              <w:rPr>
                <w:spacing w:val="-1"/>
              </w:rPr>
              <w:t xml:space="preserve"> </w:t>
            </w:r>
            <w:proofErr w:type="spellStart"/>
            <w:r>
              <w:rPr>
                <w:spacing w:val="-2"/>
              </w:rPr>
              <w:t>Organisations</w:t>
            </w:r>
            <w:proofErr w:type="spellEnd"/>
          </w:p>
        </w:tc>
        <w:tc>
          <w:tcPr>
            <w:tcW w:w="790" w:type="dxa"/>
          </w:tcPr>
          <w:p w14:paraId="449787ED" w14:textId="77777777" w:rsidR="009B0494" w:rsidRDefault="007F4792" w:rsidP="009A260E">
            <w:pPr>
              <w:pStyle w:val="TableParagraph"/>
              <w:spacing w:before="0"/>
              <w:ind w:left="12"/>
            </w:pPr>
            <w:r>
              <w:rPr>
                <w:w w:val="99"/>
              </w:rPr>
              <w:t>3</w:t>
            </w:r>
          </w:p>
        </w:tc>
        <w:tc>
          <w:tcPr>
            <w:tcW w:w="1285" w:type="dxa"/>
          </w:tcPr>
          <w:p w14:paraId="449787EE" w14:textId="77777777" w:rsidR="009B0494" w:rsidRDefault="007F4792" w:rsidP="009A260E">
            <w:pPr>
              <w:pStyle w:val="TableParagraph"/>
              <w:spacing w:before="0"/>
              <w:ind w:left="515"/>
              <w:jc w:val="left"/>
            </w:pPr>
            <w:r>
              <w:rPr>
                <w:spacing w:val="-5"/>
              </w:rPr>
              <w:t>20</w:t>
            </w:r>
          </w:p>
        </w:tc>
      </w:tr>
      <w:tr w:rsidR="009B0494" w14:paraId="449787F4" w14:textId="77777777">
        <w:trPr>
          <w:trHeight w:val="555"/>
        </w:trPr>
        <w:tc>
          <w:tcPr>
            <w:tcW w:w="1641" w:type="dxa"/>
          </w:tcPr>
          <w:p w14:paraId="449787F0" w14:textId="77777777" w:rsidR="009B0494" w:rsidRDefault="007F4792" w:rsidP="009A260E">
            <w:pPr>
              <w:pStyle w:val="TableParagraph"/>
              <w:spacing w:before="0"/>
              <w:ind w:left="122" w:right="111"/>
            </w:pPr>
            <w:r>
              <w:rPr>
                <w:spacing w:val="-2"/>
              </w:rPr>
              <w:t>QQ309</w:t>
            </w:r>
          </w:p>
        </w:tc>
        <w:tc>
          <w:tcPr>
            <w:tcW w:w="5302" w:type="dxa"/>
          </w:tcPr>
          <w:p w14:paraId="449787F1" w14:textId="77777777" w:rsidR="009B0494" w:rsidRDefault="007F4792" w:rsidP="009A260E">
            <w:pPr>
              <w:pStyle w:val="TableParagraph"/>
              <w:spacing w:before="0"/>
              <w:ind w:left="105"/>
              <w:jc w:val="left"/>
            </w:pPr>
            <w:r>
              <w:t>Language</w:t>
            </w:r>
            <w:r>
              <w:rPr>
                <w:spacing w:val="-2"/>
              </w:rPr>
              <w:t xml:space="preserve"> </w:t>
            </w:r>
            <w:r>
              <w:t>in</w:t>
            </w:r>
            <w:r>
              <w:rPr>
                <w:spacing w:val="-1"/>
              </w:rPr>
              <w:t xml:space="preserve"> </w:t>
            </w:r>
            <w:r>
              <w:t>Business</w:t>
            </w:r>
            <w:r>
              <w:rPr>
                <w:spacing w:val="-4"/>
              </w:rPr>
              <w:t xml:space="preserve"> </w:t>
            </w:r>
            <w:r>
              <w:t>and</w:t>
            </w:r>
            <w:r>
              <w:rPr>
                <w:spacing w:val="-1"/>
              </w:rPr>
              <w:t xml:space="preserve"> </w:t>
            </w:r>
            <w:proofErr w:type="spellStart"/>
            <w:r>
              <w:rPr>
                <w:spacing w:val="-2"/>
              </w:rPr>
              <w:t>Organisations</w:t>
            </w:r>
            <w:proofErr w:type="spellEnd"/>
          </w:p>
        </w:tc>
        <w:tc>
          <w:tcPr>
            <w:tcW w:w="790" w:type="dxa"/>
          </w:tcPr>
          <w:p w14:paraId="449787F2" w14:textId="77777777" w:rsidR="009B0494" w:rsidRDefault="007F4792" w:rsidP="009A260E">
            <w:pPr>
              <w:pStyle w:val="TableParagraph"/>
              <w:spacing w:before="0"/>
              <w:ind w:left="12"/>
            </w:pPr>
            <w:r>
              <w:rPr>
                <w:w w:val="99"/>
              </w:rPr>
              <w:t>3</w:t>
            </w:r>
          </w:p>
        </w:tc>
        <w:tc>
          <w:tcPr>
            <w:tcW w:w="1285" w:type="dxa"/>
          </w:tcPr>
          <w:p w14:paraId="449787F3" w14:textId="77777777" w:rsidR="009B0494" w:rsidRDefault="007F4792" w:rsidP="009A260E">
            <w:pPr>
              <w:pStyle w:val="TableParagraph"/>
              <w:spacing w:before="0"/>
              <w:ind w:left="515"/>
              <w:jc w:val="left"/>
            </w:pPr>
            <w:r>
              <w:rPr>
                <w:spacing w:val="-5"/>
              </w:rPr>
              <w:t>20</w:t>
            </w:r>
          </w:p>
        </w:tc>
      </w:tr>
      <w:tr w:rsidR="009B0494" w14:paraId="449787F9" w14:textId="77777777">
        <w:trPr>
          <w:trHeight w:val="550"/>
        </w:trPr>
        <w:tc>
          <w:tcPr>
            <w:tcW w:w="1641" w:type="dxa"/>
          </w:tcPr>
          <w:p w14:paraId="449787F5" w14:textId="77777777" w:rsidR="009B0494" w:rsidRDefault="007F4792" w:rsidP="009A260E">
            <w:pPr>
              <w:pStyle w:val="TableParagraph"/>
              <w:spacing w:before="0"/>
              <w:ind w:left="122" w:right="111"/>
            </w:pPr>
            <w:r>
              <w:rPr>
                <w:spacing w:val="-2"/>
              </w:rPr>
              <w:lastRenderedPageBreak/>
              <w:t>QQ310</w:t>
            </w:r>
          </w:p>
        </w:tc>
        <w:tc>
          <w:tcPr>
            <w:tcW w:w="5302" w:type="dxa"/>
          </w:tcPr>
          <w:p w14:paraId="449787F6" w14:textId="77777777" w:rsidR="009B0494" w:rsidRDefault="007F4792" w:rsidP="009A260E">
            <w:pPr>
              <w:pStyle w:val="TableParagraph"/>
              <w:spacing w:before="0" w:line="250" w:lineRule="atLeast"/>
              <w:ind w:left="105" w:right="158"/>
              <w:jc w:val="left"/>
            </w:pPr>
            <w:r>
              <w:t>International</w:t>
            </w:r>
            <w:r>
              <w:rPr>
                <w:spacing w:val="-11"/>
              </w:rPr>
              <w:t xml:space="preserve"> </w:t>
            </w:r>
            <w:r>
              <w:t>Influences:</w:t>
            </w:r>
            <w:r>
              <w:rPr>
                <w:spacing w:val="-13"/>
              </w:rPr>
              <w:t xml:space="preserve"> </w:t>
            </w:r>
            <w:r>
              <w:t>World</w:t>
            </w:r>
            <w:r>
              <w:rPr>
                <w:spacing w:val="-10"/>
              </w:rPr>
              <w:t xml:space="preserve"> </w:t>
            </w:r>
            <w:r>
              <w:t>Literature</w:t>
            </w:r>
            <w:r>
              <w:rPr>
                <w:spacing w:val="-10"/>
              </w:rPr>
              <w:t xml:space="preserve"> </w:t>
            </w:r>
            <w:r>
              <w:t>and Literature in English</w:t>
            </w:r>
          </w:p>
        </w:tc>
        <w:tc>
          <w:tcPr>
            <w:tcW w:w="790" w:type="dxa"/>
          </w:tcPr>
          <w:p w14:paraId="449787F7" w14:textId="77777777" w:rsidR="009B0494" w:rsidRDefault="007F4792" w:rsidP="009A260E">
            <w:pPr>
              <w:pStyle w:val="TableParagraph"/>
              <w:spacing w:before="0"/>
              <w:ind w:left="12"/>
            </w:pPr>
            <w:r>
              <w:rPr>
                <w:w w:val="99"/>
              </w:rPr>
              <w:t>3</w:t>
            </w:r>
          </w:p>
        </w:tc>
        <w:tc>
          <w:tcPr>
            <w:tcW w:w="1285" w:type="dxa"/>
          </w:tcPr>
          <w:p w14:paraId="449787F8" w14:textId="77777777" w:rsidR="009B0494" w:rsidRDefault="007F4792" w:rsidP="009A260E">
            <w:pPr>
              <w:pStyle w:val="TableParagraph"/>
              <w:spacing w:before="0"/>
              <w:ind w:left="515"/>
              <w:jc w:val="left"/>
            </w:pPr>
            <w:r>
              <w:rPr>
                <w:spacing w:val="-5"/>
              </w:rPr>
              <w:t>20</w:t>
            </w:r>
          </w:p>
        </w:tc>
      </w:tr>
      <w:tr w:rsidR="009B0494" w14:paraId="449787FE" w14:textId="77777777">
        <w:trPr>
          <w:trHeight w:val="555"/>
        </w:trPr>
        <w:tc>
          <w:tcPr>
            <w:tcW w:w="1641" w:type="dxa"/>
          </w:tcPr>
          <w:p w14:paraId="449787FA" w14:textId="77777777" w:rsidR="009B0494" w:rsidRDefault="007F4792" w:rsidP="009A260E">
            <w:pPr>
              <w:pStyle w:val="TableParagraph"/>
              <w:spacing w:before="0"/>
              <w:ind w:left="122" w:right="111"/>
            </w:pPr>
            <w:r>
              <w:rPr>
                <w:spacing w:val="-2"/>
              </w:rPr>
              <w:t>QQ324</w:t>
            </w:r>
          </w:p>
        </w:tc>
        <w:tc>
          <w:tcPr>
            <w:tcW w:w="5302" w:type="dxa"/>
          </w:tcPr>
          <w:p w14:paraId="449787FB" w14:textId="77777777" w:rsidR="009B0494" w:rsidRDefault="007F4792" w:rsidP="009A260E">
            <w:pPr>
              <w:pStyle w:val="TableParagraph"/>
              <w:spacing w:before="0"/>
              <w:ind w:left="105"/>
              <w:jc w:val="left"/>
            </w:pPr>
            <w:proofErr w:type="spellStart"/>
            <w:r>
              <w:t>Textlab</w:t>
            </w:r>
            <w:proofErr w:type="spellEnd"/>
            <w:r>
              <w:rPr>
                <w:spacing w:val="-3"/>
              </w:rPr>
              <w:t xml:space="preserve"> </w:t>
            </w:r>
            <w:r>
              <w:rPr>
                <w:spacing w:val="-10"/>
              </w:rPr>
              <w:t>3</w:t>
            </w:r>
          </w:p>
        </w:tc>
        <w:tc>
          <w:tcPr>
            <w:tcW w:w="790" w:type="dxa"/>
          </w:tcPr>
          <w:p w14:paraId="449787FC" w14:textId="77777777" w:rsidR="009B0494" w:rsidRDefault="007F4792" w:rsidP="009A260E">
            <w:pPr>
              <w:pStyle w:val="TableParagraph"/>
              <w:spacing w:before="0"/>
              <w:ind w:left="12"/>
            </w:pPr>
            <w:r>
              <w:rPr>
                <w:w w:val="99"/>
              </w:rPr>
              <w:t>3</w:t>
            </w:r>
          </w:p>
        </w:tc>
        <w:tc>
          <w:tcPr>
            <w:tcW w:w="1285" w:type="dxa"/>
          </w:tcPr>
          <w:p w14:paraId="449787FD" w14:textId="77777777" w:rsidR="009B0494" w:rsidRDefault="007F4792" w:rsidP="009A260E">
            <w:pPr>
              <w:pStyle w:val="TableParagraph"/>
              <w:spacing w:before="0"/>
              <w:ind w:left="515"/>
              <w:jc w:val="left"/>
            </w:pPr>
            <w:r>
              <w:rPr>
                <w:spacing w:val="-5"/>
              </w:rPr>
              <w:t>20</w:t>
            </w:r>
          </w:p>
        </w:tc>
      </w:tr>
      <w:tr w:rsidR="009B0494" w14:paraId="44978803" w14:textId="77777777">
        <w:trPr>
          <w:trHeight w:val="550"/>
        </w:trPr>
        <w:tc>
          <w:tcPr>
            <w:tcW w:w="1641" w:type="dxa"/>
          </w:tcPr>
          <w:p w14:paraId="449787FF" w14:textId="77777777" w:rsidR="009B0494" w:rsidRDefault="007F4792" w:rsidP="009A260E">
            <w:pPr>
              <w:pStyle w:val="TableParagraph"/>
              <w:spacing w:before="0"/>
              <w:ind w:left="122" w:right="111"/>
            </w:pPr>
            <w:r>
              <w:rPr>
                <w:spacing w:val="-2"/>
              </w:rPr>
              <w:t>QQ327</w:t>
            </w:r>
          </w:p>
        </w:tc>
        <w:tc>
          <w:tcPr>
            <w:tcW w:w="5302" w:type="dxa"/>
          </w:tcPr>
          <w:p w14:paraId="44978800" w14:textId="77777777" w:rsidR="009B0494" w:rsidRDefault="007F4792" w:rsidP="009A260E">
            <w:pPr>
              <w:pStyle w:val="TableParagraph"/>
              <w:spacing w:before="0"/>
              <w:ind w:left="105"/>
              <w:jc w:val="left"/>
            </w:pPr>
            <w:r>
              <w:t>Theories</w:t>
            </w:r>
            <w:r>
              <w:rPr>
                <w:spacing w:val="-5"/>
              </w:rPr>
              <w:t xml:space="preserve"> </w:t>
            </w:r>
            <w:r>
              <w:t>of</w:t>
            </w:r>
            <w:r>
              <w:rPr>
                <w:spacing w:val="-4"/>
              </w:rPr>
              <w:t xml:space="preserve"> </w:t>
            </w:r>
            <w:r>
              <w:t>Literature</w:t>
            </w:r>
            <w:r>
              <w:rPr>
                <w:spacing w:val="-2"/>
              </w:rPr>
              <w:t xml:space="preserve"> </w:t>
            </w:r>
            <w:r>
              <w:t>and</w:t>
            </w:r>
            <w:r>
              <w:rPr>
                <w:spacing w:val="-1"/>
              </w:rPr>
              <w:t xml:space="preserve"> </w:t>
            </w:r>
            <w:r>
              <w:rPr>
                <w:spacing w:val="-2"/>
              </w:rPr>
              <w:t>Wellbeing</w:t>
            </w:r>
          </w:p>
        </w:tc>
        <w:tc>
          <w:tcPr>
            <w:tcW w:w="790" w:type="dxa"/>
          </w:tcPr>
          <w:p w14:paraId="44978801" w14:textId="77777777" w:rsidR="009B0494" w:rsidRDefault="007F4792" w:rsidP="009A260E">
            <w:pPr>
              <w:pStyle w:val="TableParagraph"/>
              <w:spacing w:before="0"/>
              <w:ind w:left="12"/>
            </w:pPr>
            <w:r>
              <w:rPr>
                <w:w w:val="99"/>
              </w:rPr>
              <w:t>3</w:t>
            </w:r>
          </w:p>
        </w:tc>
        <w:tc>
          <w:tcPr>
            <w:tcW w:w="1285" w:type="dxa"/>
          </w:tcPr>
          <w:p w14:paraId="44978802" w14:textId="77777777" w:rsidR="009B0494" w:rsidRDefault="007F4792" w:rsidP="009A260E">
            <w:pPr>
              <w:pStyle w:val="TableParagraph"/>
              <w:spacing w:before="0"/>
              <w:ind w:left="515"/>
              <w:jc w:val="left"/>
            </w:pPr>
            <w:r>
              <w:rPr>
                <w:spacing w:val="-5"/>
              </w:rPr>
              <w:t>20</w:t>
            </w:r>
          </w:p>
        </w:tc>
      </w:tr>
      <w:tr w:rsidR="009B0494" w14:paraId="44978808" w14:textId="77777777">
        <w:trPr>
          <w:trHeight w:val="550"/>
        </w:trPr>
        <w:tc>
          <w:tcPr>
            <w:tcW w:w="1641" w:type="dxa"/>
          </w:tcPr>
          <w:p w14:paraId="44978804" w14:textId="77777777" w:rsidR="009B0494" w:rsidRDefault="007F4792" w:rsidP="009A260E">
            <w:pPr>
              <w:pStyle w:val="TableParagraph"/>
              <w:spacing w:before="0"/>
              <w:ind w:left="122" w:right="111"/>
            </w:pPr>
            <w:r>
              <w:rPr>
                <w:spacing w:val="-2"/>
              </w:rPr>
              <w:t>QQ331</w:t>
            </w:r>
          </w:p>
        </w:tc>
        <w:tc>
          <w:tcPr>
            <w:tcW w:w="5302" w:type="dxa"/>
          </w:tcPr>
          <w:p w14:paraId="44978805" w14:textId="77777777" w:rsidR="009B0494" w:rsidRDefault="007F4792" w:rsidP="009A260E">
            <w:pPr>
              <w:pStyle w:val="TableParagraph"/>
              <w:spacing w:before="0"/>
              <w:ind w:left="105"/>
              <w:jc w:val="left"/>
            </w:pPr>
            <w:r>
              <w:t>Writing</w:t>
            </w:r>
            <w:r>
              <w:rPr>
                <w:spacing w:val="-5"/>
              </w:rPr>
              <w:t xml:space="preserve"> </w:t>
            </w:r>
            <w:r>
              <w:t>Short</w:t>
            </w:r>
            <w:r>
              <w:rPr>
                <w:spacing w:val="-4"/>
              </w:rPr>
              <w:t xml:space="preserve"> </w:t>
            </w:r>
            <w:r>
              <w:t>Fiction and</w:t>
            </w:r>
            <w:r>
              <w:rPr>
                <w:spacing w:val="1"/>
              </w:rPr>
              <w:t xml:space="preserve"> </w:t>
            </w:r>
            <w:r>
              <w:rPr>
                <w:spacing w:val="-2"/>
              </w:rPr>
              <w:t>Poetry</w:t>
            </w:r>
          </w:p>
        </w:tc>
        <w:tc>
          <w:tcPr>
            <w:tcW w:w="790" w:type="dxa"/>
          </w:tcPr>
          <w:p w14:paraId="44978806" w14:textId="77777777" w:rsidR="009B0494" w:rsidRDefault="007F4792" w:rsidP="009A260E">
            <w:pPr>
              <w:pStyle w:val="TableParagraph"/>
              <w:spacing w:before="0"/>
              <w:ind w:left="12"/>
            </w:pPr>
            <w:r>
              <w:rPr>
                <w:w w:val="99"/>
              </w:rPr>
              <w:t>3</w:t>
            </w:r>
          </w:p>
        </w:tc>
        <w:tc>
          <w:tcPr>
            <w:tcW w:w="1285" w:type="dxa"/>
          </w:tcPr>
          <w:p w14:paraId="44978807" w14:textId="77777777" w:rsidR="009B0494" w:rsidRDefault="007F4792" w:rsidP="009A260E">
            <w:pPr>
              <w:pStyle w:val="TableParagraph"/>
              <w:spacing w:before="0"/>
              <w:ind w:left="515"/>
              <w:jc w:val="left"/>
            </w:pPr>
            <w:r>
              <w:rPr>
                <w:spacing w:val="-5"/>
              </w:rPr>
              <w:t>20</w:t>
            </w:r>
          </w:p>
        </w:tc>
      </w:tr>
      <w:tr w:rsidR="009B0494" w14:paraId="4497880D" w14:textId="77777777">
        <w:trPr>
          <w:trHeight w:val="555"/>
        </w:trPr>
        <w:tc>
          <w:tcPr>
            <w:tcW w:w="1641" w:type="dxa"/>
          </w:tcPr>
          <w:p w14:paraId="44978809" w14:textId="77777777" w:rsidR="009B0494" w:rsidRDefault="007F4792" w:rsidP="009A260E">
            <w:pPr>
              <w:pStyle w:val="TableParagraph"/>
              <w:spacing w:before="0"/>
              <w:ind w:left="122" w:right="111"/>
            </w:pPr>
            <w:r>
              <w:rPr>
                <w:spacing w:val="-2"/>
              </w:rPr>
              <w:t>QQ332</w:t>
            </w:r>
          </w:p>
        </w:tc>
        <w:tc>
          <w:tcPr>
            <w:tcW w:w="5302" w:type="dxa"/>
          </w:tcPr>
          <w:p w14:paraId="4497880A" w14:textId="77777777" w:rsidR="009B0494" w:rsidRDefault="007F4792" w:rsidP="009A260E">
            <w:pPr>
              <w:pStyle w:val="TableParagraph"/>
              <w:spacing w:before="0"/>
              <w:ind w:left="105"/>
              <w:jc w:val="left"/>
            </w:pPr>
            <w:r>
              <w:t>Dramatic</w:t>
            </w:r>
            <w:r>
              <w:rPr>
                <w:spacing w:val="-5"/>
              </w:rPr>
              <w:t xml:space="preserve"> </w:t>
            </w:r>
            <w:r>
              <w:rPr>
                <w:spacing w:val="-2"/>
              </w:rPr>
              <w:t>Writing</w:t>
            </w:r>
          </w:p>
        </w:tc>
        <w:tc>
          <w:tcPr>
            <w:tcW w:w="790" w:type="dxa"/>
          </w:tcPr>
          <w:p w14:paraId="4497880B" w14:textId="77777777" w:rsidR="009B0494" w:rsidRDefault="007F4792" w:rsidP="009A260E">
            <w:pPr>
              <w:pStyle w:val="TableParagraph"/>
              <w:spacing w:before="0"/>
              <w:ind w:left="12"/>
            </w:pPr>
            <w:r>
              <w:rPr>
                <w:w w:val="99"/>
              </w:rPr>
              <w:t>3</w:t>
            </w:r>
          </w:p>
        </w:tc>
        <w:tc>
          <w:tcPr>
            <w:tcW w:w="1285" w:type="dxa"/>
          </w:tcPr>
          <w:p w14:paraId="4497880C" w14:textId="77777777" w:rsidR="009B0494" w:rsidRDefault="007F4792" w:rsidP="009A260E">
            <w:pPr>
              <w:pStyle w:val="TableParagraph"/>
              <w:spacing w:before="0"/>
              <w:ind w:left="515"/>
              <w:jc w:val="left"/>
            </w:pPr>
            <w:r>
              <w:rPr>
                <w:spacing w:val="-5"/>
              </w:rPr>
              <w:t>20</w:t>
            </w:r>
          </w:p>
        </w:tc>
      </w:tr>
      <w:tr w:rsidR="009B0494" w14:paraId="44978812" w14:textId="77777777">
        <w:trPr>
          <w:trHeight w:val="550"/>
        </w:trPr>
        <w:tc>
          <w:tcPr>
            <w:tcW w:w="1641" w:type="dxa"/>
          </w:tcPr>
          <w:p w14:paraId="4497880E" w14:textId="77777777" w:rsidR="009B0494" w:rsidRDefault="007F4792" w:rsidP="009A260E">
            <w:pPr>
              <w:pStyle w:val="TableParagraph"/>
              <w:spacing w:before="0"/>
              <w:ind w:left="122" w:right="111"/>
            </w:pPr>
            <w:r>
              <w:rPr>
                <w:spacing w:val="-2"/>
              </w:rPr>
              <w:t>QQ333</w:t>
            </w:r>
          </w:p>
        </w:tc>
        <w:tc>
          <w:tcPr>
            <w:tcW w:w="5302" w:type="dxa"/>
          </w:tcPr>
          <w:p w14:paraId="4497880F" w14:textId="77777777" w:rsidR="009B0494" w:rsidRDefault="007F4792" w:rsidP="009A260E">
            <w:pPr>
              <w:pStyle w:val="TableParagraph"/>
              <w:spacing w:before="0"/>
              <w:ind w:left="105"/>
              <w:jc w:val="left"/>
            </w:pPr>
            <w:r>
              <w:t>The Body:</w:t>
            </w:r>
            <w:r>
              <w:rPr>
                <w:spacing w:val="-3"/>
              </w:rPr>
              <w:t xml:space="preserve"> </w:t>
            </w:r>
            <w:r>
              <w:t>Theories</w:t>
            </w:r>
            <w:r>
              <w:rPr>
                <w:spacing w:val="-2"/>
              </w:rPr>
              <w:t xml:space="preserve"> </w:t>
            </w:r>
            <w:r>
              <w:t>and</w:t>
            </w:r>
            <w:r>
              <w:rPr>
                <w:spacing w:val="1"/>
              </w:rPr>
              <w:t xml:space="preserve"> </w:t>
            </w:r>
            <w:r>
              <w:rPr>
                <w:spacing w:val="-2"/>
              </w:rPr>
              <w:t>Representations</w:t>
            </w:r>
          </w:p>
        </w:tc>
        <w:tc>
          <w:tcPr>
            <w:tcW w:w="790" w:type="dxa"/>
          </w:tcPr>
          <w:p w14:paraId="44978810" w14:textId="77777777" w:rsidR="009B0494" w:rsidRDefault="007F4792" w:rsidP="009A260E">
            <w:pPr>
              <w:pStyle w:val="TableParagraph"/>
              <w:spacing w:before="0"/>
              <w:ind w:left="12"/>
            </w:pPr>
            <w:r>
              <w:rPr>
                <w:w w:val="99"/>
              </w:rPr>
              <w:t>3</w:t>
            </w:r>
          </w:p>
        </w:tc>
        <w:tc>
          <w:tcPr>
            <w:tcW w:w="1285" w:type="dxa"/>
          </w:tcPr>
          <w:p w14:paraId="44978811" w14:textId="77777777" w:rsidR="009B0494" w:rsidRDefault="007F4792" w:rsidP="009A260E">
            <w:pPr>
              <w:pStyle w:val="TableParagraph"/>
              <w:spacing w:before="0"/>
              <w:ind w:left="515"/>
              <w:jc w:val="left"/>
            </w:pPr>
            <w:r>
              <w:rPr>
                <w:spacing w:val="-5"/>
              </w:rPr>
              <w:t>20</w:t>
            </w:r>
          </w:p>
        </w:tc>
      </w:tr>
      <w:tr w:rsidR="009B0494" w14:paraId="44978817" w14:textId="77777777">
        <w:trPr>
          <w:trHeight w:val="555"/>
        </w:trPr>
        <w:tc>
          <w:tcPr>
            <w:tcW w:w="1641" w:type="dxa"/>
          </w:tcPr>
          <w:p w14:paraId="44978813" w14:textId="77777777" w:rsidR="009B0494" w:rsidRDefault="007F4792" w:rsidP="009A260E">
            <w:pPr>
              <w:pStyle w:val="TableParagraph"/>
              <w:spacing w:before="0"/>
              <w:ind w:left="122" w:right="111"/>
            </w:pPr>
            <w:r>
              <w:rPr>
                <w:spacing w:val="-2"/>
              </w:rPr>
              <w:t>QQ334</w:t>
            </w:r>
          </w:p>
        </w:tc>
        <w:tc>
          <w:tcPr>
            <w:tcW w:w="5302" w:type="dxa"/>
          </w:tcPr>
          <w:p w14:paraId="44978814" w14:textId="77777777" w:rsidR="009B0494" w:rsidRDefault="007F4792" w:rsidP="009A260E">
            <w:pPr>
              <w:pStyle w:val="TableParagraph"/>
              <w:spacing w:before="0" w:line="242" w:lineRule="auto"/>
              <w:ind w:left="105" w:right="158"/>
              <w:jc w:val="left"/>
            </w:pPr>
            <w:r>
              <w:t>La</w:t>
            </w:r>
            <w:r>
              <w:rPr>
                <w:spacing w:val="-7"/>
              </w:rPr>
              <w:t xml:space="preserve"> </w:t>
            </w:r>
            <w:r>
              <w:t>Belle</w:t>
            </w:r>
            <w:r>
              <w:rPr>
                <w:spacing w:val="-7"/>
              </w:rPr>
              <w:t xml:space="preserve"> </w:t>
            </w:r>
            <w:r>
              <w:t>Epoque,</w:t>
            </w:r>
            <w:r>
              <w:rPr>
                <w:spacing w:val="-8"/>
              </w:rPr>
              <w:t xml:space="preserve"> </w:t>
            </w:r>
            <w:r>
              <w:t>Edwardian</w:t>
            </w:r>
            <w:r>
              <w:rPr>
                <w:spacing w:val="-7"/>
              </w:rPr>
              <w:t xml:space="preserve"> </w:t>
            </w:r>
            <w:r>
              <w:t>Literature</w:t>
            </w:r>
            <w:r>
              <w:rPr>
                <w:spacing w:val="-7"/>
              </w:rPr>
              <w:t xml:space="preserve"> </w:t>
            </w:r>
            <w:r>
              <w:t>and</w:t>
            </w:r>
            <w:r>
              <w:rPr>
                <w:spacing w:val="-7"/>
              </w:rPr>
              <w:t xml:space="preserve"> </w:t>
            </w:r>
            <w:r>
              <w:t xml:space="preserve">Culture, </w:t>
            </w:r>
            <w:r>
              <w:rPr>
                <w:spacing w:val="-2"/>
              </w:rPr>
              <w:t>1900-14</w:t>
            </w:r>
          </w:p>
        </w:tc>
        <w:tc>
          <w:tcPr>
            <w:tcW w:w="790" w:type="dxa"/>
          </w:tcPr>
          <w:p w14:paraId="44978815" w14:textId="77777777" w:rsidR="009B0494" w:rsidRDefault="007F4792" w:rsidP="009A260E">
            <w:pPr>
              <w:pStyle w:val="TableParagraph"/>
              <w:spacing w:before="0"/>
              <w:ind w:left="12"/>
            </w:pPr>
            <w:r>
              <w:rPr>
                <w:w w:val="99"/>
              </w:rPr>
              <w:t>3</w:t>
            </w:r>
          </w:p>
        </w:tc>
        <w:tc>
          <w:tcPr>
            <w:tcW w:w="1285" w:type="dxa"/>
          </w:tcPr>
          <w:p w14:paraId="44978816" w14:textId="77777777" w:rsidR="009B0494" w:rsidRDefault="007F4792" w:rsidP="009A260E">
            <w:pPr>
              <w:pStyle w:val="TableParagraph"/>
              <w:spacing w:before="0"/>
              <w:ind w:left="515"/>
              <w:jc w:val="left"/>
            </w:pPr>
            <w:r>
              <w:rPr>
                <w:spacing w:val="-5"/>
              </w:rPr>
              <w:t>20</w:t>
            </w:r>
          </w:p>
        </w:tc>
      </w:tr>
      <w:tr w:rsidR="009B0494" w14:paraId="4497881C" w14:textId="77777777">
        <w:trPr>
          <w:trHeight w:val="550"/>
        </w:trPr>
        <w:tc>
          <w:tcPr>
            <w:tcW w:w="1641" w:type="dxa"/>
          </w:tcPr>
          <w:p w14:paraId="44978818" w14:textId="77777777" w:rsidR="009B0494" w:rsidRDefault="007F4792" w:rsidP="009A260E">
            <w:pPr>
              <w:pStyle w:val="TableParagraph"/>
              <w:spacing w:before="0"/>
              <w:ind w:left="122" w:right="111"/>
            </w:pPr>
            <w:r>
              <w:rPr>
                <w:spacing w:val="-2"/>
              </w:rPr>
              <w:t>QQ335</w:t>
            </w:r>
          </w:p>
        </w:tc>
        <w:tc>
          <w:tcPr>
            <w:tcW w:w="5302" w:type="dxa"/>
          </w:tcPr>
          <w:p w14:paraId="44978819" w14:textId="77777777" w:rsidR="009B0494" w:rsidRDefault="007F4792" w:rsidP="009A260E">
            <w:pPr>
              <w:pStyle w:val="TableParagraph"/>
              <w:spacing w:before="0"/>
              <w:ind w:left="105"/>
              <w:jc w:val="left"/>
            </w:pPr>
            <w:r>
              <w:t>The</w:t>
            </w:r>
            <w:r>
              <w:rPr>
                <w:spacing w:val="-2"/>
              </w:rPr>
              <w:t xml:space="preserve"> </w:t>
            </w:r>
            <w:r>
              <w:t>American</w:t>
            </w:r>
            <w:r>
              <w:rPr>
                <w:spacing w:val="-2"/>
              </w:rPr>
              <w:t xml:space="preserve"> </w:t>
            </w:r>
            <w:r>
              <w:t>Novel</w:t>
            </w:r>
            <w:r>
              <w:rPr>
                <w:spacing w:val="-8"/>
              </w:rPr>
              <w:t xml:space="preserve"> </w:t>
            </w:r>
            <w:r>
              <w:t>(1925</w:t>
            </w:r>
            <w:r>
              <w:rPr>
                <w:spacing w:val="2"/>
              </w:rPr>
              <w:t xml:space="preserve"> </w:t>
            </w:r>
            <w:r>
              <w:t>–</w:t>
            </w:r>
            <w:r>
              <w:rPr>
                <w:spacing w:val="-2"/>
              </w:rPr>
              <w:t xml:space="preserve"> Present)</w:t>
            </w:r>
          </w:p>
        </w:tc>
        <w:tc>
          <w:tcPr>
            <w:tcW w:w="790" w:type="dxa"/>
          </w:tcPr>
          <w:p w14:paraId="4497881A" w14:textId="77777777" w:rsidR="009B0494" w:rsidRDefault="007F4792" w:rsidP="009A260E">
            <w:pPr>
              <w:pStyle w:val="TableParagraph"/>
              <w:spacing w:before="0"/>
              <w:ind w:left="12"/>
            </w:pPr>
            <w:r>
              <w:rPr>
                <w:w w:val="99"/>
              </w:rPr>
              <w:t>3</w:t>
            </w:r>
          </w:p>
        </w:tc>
        <w:tc>
          <w:tcPr>
            <w:tcW w:w="1285" w:type="dxa"/>
          </w:tcPr>
          <w:p w14:paraId="4497881B" w14:textId="77777777" w:rsidR="009B0494" w:rsidRDefault="007F4792" w:rsidP="009A260E">
            <w:pPr>
              <w:pStyle w:val="TableParagraph"/>
              <w:spacing w:before="0"/>
              <w:ind w:left="515"/>
              <w:jc w:val="left"/>
            </w:pPr>
            <w:r>
              <w:rPr>
                <w:spacing w:val="-5"/>
              </w:rPr>
              <w:t>20</w:t>
            </w:r>
          </w:p>
        </w:tc>
      </w:tr>
      <w:tr w:rsidR="009B0494" w14:paraId="44978821" w14:textId="77777777">
        <w:trPr>
          <w:trHeight w:val="550"/>
        </w:trPr>
        <w:tc>
          <w:tcPr>
            <w:tcW w:w="1641" w:type="dxa"/>
          </w:tcPr>
          <w:p w14:paraId="4497881D" w14:textId="77777777" w:rsidR="009B0494" w:rsidRDefault="007F4792" w:rsidP="009A260E">
            <w:pPr>
              <w:pStyle w:val="TableParagraph"/>
              <w:spacing w:before="0"/>
              <w:ind w:left="122" w:right="111"/>
            </w:pPr>
            <w:r>
              <w:rPr>
                <w:spacing w:val="-2"/>
              </w:rPr>
              <w:t>QQ338</w:t>
            </w:r>
          </w:p>
        </w:tc>
        <w:tc>
          <w:tcPr>
            <w:tcW w:w="5302" w:type="dxa"/>
          </w:tcPr>
          <w:p w14:paraId="4497881E" w14:textId="77777777" w:rsidR="009B0494" w:rsidRDefault="007F4792" w:rsidP="009A260E">
            <w:pPr>
              <w:pStyle w:val="TableParagraph"/>
              <w:spacing w:before="0" w:line="250" w:lineRule="atLeast"/>
              <w:ind w:left="105" w:right="158"/>
              <w:jc w:val="left"/>
            </w:pPr>
            <w:r>
              <w:t>Working</w:t>
            </w:r>
            <w:r>
              <w:rPr>
                <w:spacing w:val="-9"/>
              </w:rPr>
              <w:t xml:space="preserve"> </w:t>
            </w:r>
            <w:r>
              <w:t>Lives:</w:t>
            </w:r>
            <w:r>
              <w:rPr>
                <w:spacing w:val="-9"/>
              </w:rPr>
              <w:t xml:space="preserve"> </w:t>
            </w:r>
            <w:r>
              <w:t>Working-Class</w:t>
            </w:r>
            <w:r>
              <w:rPr>
                <w:spacing w:val="-8"/>
              </w:rPr>
              <w:t xml:space="preserve"> </w:t>
            </w:r>
            <w:r>
              <w:t>History,</w:t>
            </w:r>
            <w:r>
              <w:rPr>
                <w:spacing w:val="-9"/>
              </w:rPr>
              <w:t xml:space="preserve"> </w:t>
            </w:r>
            <w:r>
              <w:t>Culture</w:t>
            </w:r>
            <w:r>
              <w:rPr>
                <w:spacing w:val="-5"/>
              </w:rPr>
              <w:t xml:space="preserve"> </w:t>
            </w:r>
            <w:r>
              <w:t xml:space="preserve">and </w:t>
            </w:r>
            <w:r>
              <w:rPr>
                <w:spacing w:val="-2"/>
              </w:rPr>
              <w:t>Literature</w:t>
            </w:r>
          </w:p>
        </w:tc>
        <w:tc>
          <w:tcPr>
            <w:tcW w:w="790" w:type="dxa"/>
          </w:tcPr>
          <w:p w14:paraId="4497881F" w14:textId="77777777" w:rsidR="009B0494" w:rsidRDefault="007F4792" w:rsidP="009A260E">
            <w:pPr>
              <w:pStyle w:val="TableParagraph"/>
              <w:spacing w:before="0"/>
              <w:ind w:left="12"/>
            </w:pPr>
            <w:r>
              <w:rPr>
                <w:w w:val="99"/>
              </w:rPr>
              <w:t>3</w:t>
            </w:r>
          </w:p>
        </w:tc>
        <w:tc>
          <w:tcPr>
            <w:tcW w:w="1285" w:type="dxa"/>
          </w:tcPr>
          <w:p w14:paraId="44978820" w14:textId="77777777" w:rsidR="009B0494" w:rsidRDefault="007F4792" w:rsidP="009A260E">
            <w:pPr>
              <w:pStyle w:val="TableParagraph"/>
              <w:spacing w:before="0"/>
              <w:ind w:left="515"/>
              <w:jc w:val="left"/>
            </w:pPr>
            <w:r>
              <w:rPr>
                <w:spacing w:val="-5"/>
              </w:rPr>
              <w:t>20</w:t>
            </w:r>
          </w:p>
        </w:tc>
      </w:tr>
      <w:tr w:rsidR="009B0494" w14:paraId="44978826" w14:textId="77777777">
        <w:trPr>
          <w:trHeight w:val="555"/>
        </w:trPr>
        <w:tc>
          <w:tcPr>
            <w:tcW w:w="1641" w:type="dxa"/>
          </w:tcPr>
          <w:p w14:paraId="44978822" w14:textId="77777777" w:rsidR="009B0494" w:rsidRDefault="007F4792" w:rsidP="009A260E">
            <w:pPr>
              <w:pStyle w:val="TableParagraph"/>
              <w:spacing w:before="0"/>
              <w:ind w:left="122" w:right="111"/>
            </w:pPr>
            <w:r>
              <w:rPr>
                <w:spacing w:val="-2"/>
              </w:rPr>
              <w:t>QQ339</w:t>
            </w:r>
          </w:p>
        </w:tc>
        <w:tc>
          <w:tcPr>
            <w:tcW w:w="5302" w:type="dxa"/>
          </w:tcPr>
          <w:p w14:paraId="44978823" w14:textId="77777777" w:rsidR="009B0494" w:rsidRDefault="007F4792" w:rsidP="009A260E">
            <w:pPr>
              <w:pStyle w:val="TableParagraph"/>
              <w:spacing w:before="0"/>
              <w:ind w:left="105"/>
              <w:jc w:val="left"/>
            </w:pPr>
            <w:r>
              <w:t>English</w:t>
            </w:r>
            <w:r>
              <w:rPr>
                <w:spacing w:val="-3"/>
              </w:rPr>
              <w:t xml:space="preserve"> </w:t>
            </w:r>
            <w:r>
              <w:t>and</w:t>
            </w:r>
            <w:r>
              <w:rPr>
                <w:spacing w:val="-2"/>
              </w:rPr>
              <w:t xml:space="preserve"> </w:t>
            </w:r>
            <w:r>
              <w:t>Creative</w:t>
            </w:r>
            <w:r>
              <w:rPr>
                <w:spacing w:val="-2"/>
              </w:rPr>
              <w:t xml:space="preserve"> </w:t>
            </w:r>
            <w:r>
              <w:t>Writing</w:t>
            </w:r>
            <w:r>
              <w:rPr>
                <w:spacing w:val="-7"/>
              </w:rPr>
              <w:t xml:space="preserve"> </w:t>
            </w:r>
            <w:r>
              <w:t>Work</w:t>
            </w:r>
            <w:r>
              <w:rPr>
                <w:spacing w:val="-5"/>
              </w:rPr>
              <w:t xml:space="preserve"> </w:t>
            </w:r>
            <w:r>
              <w:rPr>
                <w:spacing w:val="-2"/>
              </w:rPr>
              <w:t>Placement</w:t>
            </w:r>
          </w:p>
        </w:tc>
        <w:tc>
          <w:tcPr>
            <w:tcW w:w="790" w:type="dxa"/>
          </w:tcPr>
          <w:p w14:paraId="44978824" w14:textId="77777777" w:rsidR="009B0494" w:rsidRDefault="007F4792" w:rsidP="009A260E">
            <w:pPr>
              <w:pStyle w:val="TableParagraph"/>
              <w:spacing w:before="0"/>
              <w:ind w:left="12"/>
            </w:pPr>
            <w:r>
              <w:rPr>
                <w:w w:val="99"/>
              </w:rPr>
              <w:t>3</w:t>
            </w:r>
          </w:p>
        </w:tc>
        <w:tc>
          <w:tcPr>
            <w:tcW w:w="1285" w:type="dxa"/>
          </w:tcPr>
          <w:p w14:paraId="44978825" w14:textId="77777777" w:rsidR="009B0494" w:rsidRDefault="007F4792" w:rsidP="009A260E">
            <w:pPr>
              <w:pStyle w:val="TableParagraph"/>
              <w:spacing w:before="0"/>
              <w:ind w:left="515"/>
              <w:jc w:val="left"/>
            </w:pPr>
            <w:r>
              <w:rPr>
                <w:spacing w:val="-5"/>
              </w:rPr>
              <w:t>20</w:t>
            </w:r>
          </w:p>
        </w:tc>
      </w:tr>
      <w:tr w:rsidR="009B0494" w14:paraId="4497882B" w14:textId="77777777">
        <w:trPr>
          <w:trHeight w:val="550"/>
        </w:trPr>
        <w:tc>
          <w:tcPr>
            <w:tcW w:w="1641" w:type="dxa"/>
          </w:tcPr>
          <w:p w14:paraId="44978827" w14:textId="77777777" w:rsidR="009B0494" w:rsidRDefault="007F4792" w:rsidP="009A260E">
            <w:pPr>
              <w:pStyle w:val="TableParagraph"/>
              <w:spacing w:before="0"/>
              <w:ind w:left="122" w:right="111"/>
            </w:pPr>
            <w:r>
              <w:rPr>
                <w:spacing w:val="-2"/>
              </w:rPr>
              <w:t>QQ607</w:t>
            </w:r>
          </w:p>
        </w:tc>
        <w:tc>
          <w:tcPr>
            <w:tcW w:w="5302" w:type="dxa"/>
          </w:tcPr>
          <w:p w14:paraId="44978828" w14:textId="77777777" w:rsidR="009B0494" w:rsidRDefault="007F4792" w:rsidP="009A260E">
            <w:pPr>
              <w:pStyle w:val="TableParagraph"/>
              <w:spacing w:before="0"/>
              <w:ind w:left="105"/>
              <w:jc w:val="left"/>
            </w:pPr>
            <w:r>
              <w:t>Victorian</w:t>
            </w:r>
            <w:r>
              <w:rPr>
                <w:spacing w:val="-1"/>
              </w:rPr>
              <w:t xml:space="preserve"> </w:t>
            </w:r>
            <w:r>
              <w:rPr>
                <w:spacing w:val="-2"/>
              </w:rPr>
              <w:t>Literature</w:t>
            </w:r>
          </w:p>
        </w:tc>
        <w:tc>
          <w:tcPr>
            <w:tcW w:w="790" w:type="dxa"/>
          </w:tcPr>
          <w:p w14:paraId="44978829" w14:textId="77777777" w:rsidR="009B0494" w:rsidRDefault="007F4792" w:rsidP="009A260E">
            <w:pPr>
              <w:pStyle w:val="TableParagraph"/>
              <w:spacing w:before="0"/>
              <w:ind w:left="12"/>
            </w:pPr>
            <w:r>
              <w:rPr>
                <w:w w:val="99"/>
              </w:rPr>
              <w:t>3</w:t>
            </w:r>
          </w:p>
        </w:tc>
        <w:tc>
          <w:tcPr>
            <w:tcW w:w="1285" w:type="dxa"/>
          </w:tcPr>
          <w:p w14:paraId="4497882A" w14:textId="77777777" w:rsidR="009B0494" w:rsidRDefault="007F4792" w:rsidP="009A260E">
            <w:pPr>
              <w:pStyle w:val="TableParagraph"/>
              <w:spacing w:before="0"/>
              <w:ind w:left="515"/>
              <w:jc w:val="left"/>
            </w:pPr>
            <w:r>
              <w:rPr>
                <w:spacing w:val="-5"/>
              </w:rPr>
              <w:t>20</w:t>
            </w:r>
          </w:p>
        </w:tc>
      </w:tr>
      <w:tr w:rsidR="009B0494" w14:paraId="44978830" w14:textId="77777777">
        <w:trPr>
          <w:trHeight w:val="555"/>
        </w:trPr>
        <w:tc>
          <w:tcPr>
            <w:tcW w:w="1641" w:type="dxa"/>
          </w:tcPr>
          <w:p w14:paraId="4497882C" w14:textId="77777777" w:rsidR="009B0494" w:rsidRDefault="007F4792" w:rsidP="009A260E">
            <w:pPr>
              <w:pStyle w:val="TableParagraph"/>
              <w:spacing w:before="0"/>
              <w:ind w:left="122" w:right="111"/>
            </w:pPr>
            <w:r>
              <w:rPr>
                <w:spacing w:val="-2"/>
              </w:rPr>
              <w:t>QQ608</w:t>
            </w:r>
          </w:p>
        </w:tc>
        <w:tc>
          <w:tcPr>
            <w:tcW w:w="5302" w:type="dxa"/>
          </w:tcPr>
          <w:p w14:paraId="4497882D" w14:textId="77777777" w:rsidR="009B0494" w:rsidRDefault="007F4792" w:rsidP="009A260E">
            <w:pPr>
              <w:pStyle w:val="TableParagraph"/>
              <w:spacing w:before="0"/>
              <w:ind w:left="105"/>
              <w:jc w:val="left"/>
            </w:pPr>
            <w:r>
              <w:t>Twentieth</w:t>
            </w:r>
            <w:r>
              <w:rPr>
                <w:spacing w:val="-3"/>
              </w:rPr>
              <w:t xml:space="preserve"> </w:t>
            </w:r>
            <w:proofErr w:type="spellStart"/>
            <w:r>
              <w:t>Centure</w:t>
            </w:r>
            <w:proofErr w:type="spellEnd"/>
            <w:r>
              <w:rPr>
                <w:spacing w:val="-7"/>
              </w:rPr>
              <w:t xml:space="preserve"> </w:t>
            </w:r>
            <w:r>
              <w:rPr>
                <w:spacing w:val="-2"/>
              </w:rPr>
              <w:t>Literature</w:t>
            </w:r>
          </w:p>
        </w:tc>
        <w:tc>
          <w:tcPr>
            <w:tcW w:w="790" w:type="dxa"/>
          </w:tcPr>
          <w:p w14:paraId="4497882E" w14:textId="77777777" w:rsidR="009B0494" w:rsidRDefault="007F4792" w:rsidP="009A260E">
            <w:pPr>
              <w:pStyle w:val="TableParagraph"/>
              <w:spacing w:before="0"/>
              <w:ind w:left="12"/>
            </w:pPr>
            <w:r>
              <w:rPr>
                <w:w w:val="99"/>
              </w:rPr>
              <w:t>3</w:t>
            </w:r>
          </w:p>
        </w:tc>
        <w:tc>
          <w:tcPr>
            <w:tcW w:w="1285" w:type="dxa"/>
          </w:tcPr>
          <w:p w14:paraId="4497882F" w14:textId="77777777" w:rsidR="009B0494" w:rsidRDefault="007F4792" w:rsidP="009A260E">
            <w:pPr>
              <w:pStyle w:val="TableParagraph"/>
              <w:spacing w:before="0"/>
              <w:ind w:left="515"/>
              <w:jc w:val="left"/>
            </w:pPr>
            <w:r>
              <w:rPr>
                <w:spacing w:val="-5"/>
              </w:rPr>
              <w:t>20</w:t>
            </w:r>
          </w:p>
        </w:tc>
      </w:tr>
      <w:tr w:rsidR="009B0494" w14:paraId="44978835" w14:textId="77777777">
        <w:trPr>
          <w:trHeight w:val="550"/>
        </w:trPr>
        <w:tc>
          <w:tcPr>
            <w:tcW w:w="1641" w:type="dxa"/>
          </w:tcPr>
          <w:p w14:paraId="44978831" w14:textId="77777777" w:rsidR="009B0494" w:rsidRDefault="007F4792" w:rsidP="009A260E">
            <w:pPr>
              <w:pStyle w:val="TableParagraph"/>
              <w:spacing w:before="0"/>
              <w:ind w:left="122" w:right="111"/>
            </w:pPr>
            <w:r>
              <w:rPr>
                <w:spacing w:val="-2"/>
              </w:rPr>
              <w:t>QQ609</w:t>
            </w:r>
          </w:p>
        </w:tc>
        <w:tc>
          <w:tcPr>
            <w:tcW w:w="5302" w:type="dxa"/>
          </w:tcPr>
          <w:p w14:paraId="44978832" w14:textId="77777777" w:rsidR="009B0494" w:rsidRDefault="007F4792" w:rsidP="009A260E">
            <w:pPr>
              <w:pStyle w:val="TableParagraph"/>
              <w:spacing w:before="0"/>
              <w:ind w:left="105"/>
              <w:jc w:val="left"/>
            </w:pPr>
            <w:r>
              <w:t>America</w:t>
            </w:r>
            <w:r>
              <w:rPr>
                <w:spacing w:val="-4"/>
              </w:rPr>
              <w:t xml:space="preserve"> </w:t>
            </w:r>
            <w:r>
              <w:t>in</w:t>
            </w:r>
            <w:r>
              <w:rPr>
                <w:spacing w:val="-2"/>
              </w:rPr>
              <w:t xml:space="preserve"> </w:t>
            </w:r>
            <w:r>
              <w:t>the</w:t>
            </w:r>
            <w:r>
              <w:rPr>
                <w:spacing w:val="-2"/>
              </w:rPr>
              <w:t xml:space="preserve"> </w:t>
            </w:r>
            <w:r>
              <w:rPr>
                <w:spacing w:val="-4"/>
              </w:rPr>
              <w:t>1920s</w:t>
            </w:r>
          </w:p>
        </w:tc>
        <w:tc>
          <w:tcPr>
            <w:tcW w:w="790" w:type="dxa"/>
          </w:tcPr>
          <w:p w14:paraId="44978833" w14:textId="77777777" w:rsidR="009B0494" w:rsidRDefault="007F4792" w:rsidP="009A260E">
            <w:pPr>
              <w:pStyle w:val="TableParagraph"/>
              <w:spacing w:before="0"/>
              <w:ind w:left="12"/>
            </w:pPr>
            <w:r>
              <w:rPr>
                <w:w w:val="99"/>
              </w:rPr>
              <w:t>3</w:t>
            </w:r>
          </w:p>
        </w:tc>
        <w:tc>
          <w:tcPr>
            <w:tcW w:w="1285" w:type="dxa"/>
          </w:tcPr>
          <w:p w14:paraId="44978834" w14:textId="77777777" w:rsidR="009B0494" w:rsidRDefault="007F4792" w:rsidP="009A260E">
            <w:pPr>
              <w:pStyle w:val="TableParagraph"/>
              <w:spacing w:before="0"/>
              <w:ind w:left="515"/>
              <w:jc w:val="left"/>
            </w:pPr>
            <w:r>
              <w:rPr>
                <w:spacing w:val="-5"/>
              </w:rPr>
              <w:t>20</w:t>
            </w:r>
          </w:p>
        </w:tc>
      </w:tr>
      <w:tr w:rsidR="009B0494" w14:paraId="4497883A" w14:textId="77777777">
        <w:trPr>
          <w:trHeight w:val="550"/>
        </w:trPr>
        <w:tc>
          <w:tcPr>
            <w:tcW w:w="1641" w:type="dxa"/>
          </w:tcPr>
          <w:p w14:paraId="44978836" w14:textId="77777777" w:rsidR="009B0494" w:rsidRDefault="007F4792" w:rsidP="009A260E">
            <w:pPr>
              <w:pStyle w:val="TableParagraph"/>
              <w:spacing w:before="0"/>
              <w:ind w:left="122" w:right="111"/>
            </w:pPr>
            <w:r>
              <w:rPr>
                <w:spacing w:val="-2"/>
              </w:rPr>
              <w:t>QQ610</w:t>
            </w:r>
          </w:p>
        </w:tc>
        <w:tc>
          <w:tcPr>
            <w:tcW w:w="5302" w:type="dxa"/>
          </w:tcPr>
          <w:p w14:paraId="44978837" w14:textId="77777777" w:rsidR="009B0494" w:rsidRDefault="007F4792" w:rsidP="009A260E">
            <w:pPr>
              <w:pStyle w:val="TableParagraph"/>
              <w:spacing w:before="0"/>
              <w:ind w:left="105"/>
              <w:jc w:val="left"/>
            </w:pPr>
            <w:r>
              <w:rPr>
                <w:spacing w:val="-2"/>
              </w:rPr>
              <w:t>Style</w:t>
            </w:r>
          </w:p>
        </w:tc>
        <w:tc>
          <w:tcPr>
            <w:tcW w:w="790" w:type="dxa"/>
          </w:tcPr>
          <w:p w14:paraId="44978838" w14:textId="77777777" w:rsidR="009B0494" w:rsidRDefault="007F4792" w:rsidP="009A260E">
            <w:pPr>
              <w:pStyle w:val="TableParagraph"/>
              <w:spacing w:before="0"/>
              <w:ind w:left="12"/>
            </w:pPr>
            <w:r>
              <w:rPr>
                <w:w w:val="99"/>
              </w:rPr>
              <w:t>3</w:t>
            </w:r>
          </w:p>
        </w:tc>
        <w:tc>
          <w:tcPr>
            <w:tcW w:w="1285" w:type="dxa"/>
          </w:tcPr>
          <w:p w14:paraId="44978839" w14:textId="77777777" w:rsidR="009B0494" w:rsidRDefault="007F4792" w:rsidP="009A260E">
            <w:pPr>
              <w:pStyle w:val="TableParagraph"/>
              <w:spacing w:before="0"/>
              <w:ind w:left="515"/>
              <w:jc w:val="left"/>
            </w:pPr>
            <w:r>
              <w:rPr>
                <w:spacing w:val="-5"/>
              </w:rPr>
              <w:t>20</w:t>
            </w:r>
          </w:p>
        </w:tc>
      </w:tr>
      <w:tr w:rsidR="009B0494" w14:paraId="4497883F" w14:textId="77777777">
        <w:trPr>
          <w:trHeight w:val="555"/>
        </w:trPr>
        <w:tc>
          <w:tcPr>
            <w:tcW w:w="1641" w:type="dxa"/>
          </w:tcPr>
          <w:p w14:paraId="4497883B" w14:textId="77777777" w:rsidR="009B0494" w:rsidRDefault="007F4792" w:rsidP="009A260E">
            <w:pPr>
              <w:pStyle w:val="TableParagraph"/>
              <w:spacing w:before="0"/>
              <w:ind w:left="122" w:right="111"/>
            </w:pPr>
            <w:r>
              <w:rPr>
                <w:spacing w:val="-2"/>
              </w:rPr>
              <w:t>QQ612</w:t>
            </w:r>
          </w:p>
        </w:tc>
        <w:tc>
          <w:tcPr>
            <w:tcW w:w="5302" w:type="dxa"/>
          </w:tcPr>
          <w:p w14:paraId="4497883C" w14:textId="77777777" w:rsidR="009B0494" w:rsidRDefault="007F4792" w:rsidP="009A260E">
            <w:pPr>
              <w:pStyle w:val="TableParagraph"/>
              <w:spacing w:before="0" w:line="237" w:lineRule="auto"/>
              <w:ind w:left="105" w:right="158"/>
              <w:jc w:val="left"/>
            </w:pPr>
            <w:r>
              <w:t>The</w:t>
            </w:r>
            <w:r>
              <w:rPr>
                <w:spacing w:val="-6"/>
              </w:rPr>
              <w:t xml:space="preserve"> </w:t>
            </w:r>
            <w:r>
              <w:t>Sexed</w:t>
            </w:r>
            <w:r>
              <w:rPr>
                <w:spacing w:val="-6"/>
              </w:rPr>
              <w:t xml:space="preserve"> </w:t>
            </w:r>
            <w:r>
              <w:t>Self:</w:t>
            </w:r>
            <w:r>
              <w:rPr>
                <w:spacing w:val="-10"/>
              </w:rPr>
              <w:t xml:space="preserve"> </w:t>
            </w:r>
            <w:r>
              <w:t>Gender,</w:t>
            </w:r>
            <w:r>
              <w:rPr>
                <w:spacing w:val="-10"/>
              </w:rPr>
              <w:t xml:space="preserve"> </w:t>
            </w:r>
            <w:r>
              <w:t>Sexuality</w:t>
            </w:r>
            <w:r>
              <w:rPr>
                <w:spacing w:val="-9"/>
              </w:rPr>
              <w:t xml:space="preserve"> </w:t>
            </w:r>
            <w:r>
              <w:t xml:space="preserve">and </w:t>
            </w:r>
            <w:r>
              <w:rPr>
                <w:spacing w:val="-2"/>
              </w:rPr>
              <w:t>Autobiography</w:t>
            </w:r>
          </w:p>
        </w:tc>
        <w:tc>
          <w:tcPr>
            <w:tcW w:w="790" w:type="dxa"/>
          </w:tcPr>
          <w:p w14:paraId="4497883D" w14:textId="77777777" w:rsidR="009B0494" w:rsidRDefault="007F4792" w:rsidP="009A260E">
            <w:pPr>
              <w:pStyle w:val="TableParagraph"/>
              <w:spacing w:before="0"/>
              <w:ind w:left="12"/>
            </w:pPr>
            <w:r>
              <w:rPr>
                <w:w w:val="99"/>
              </w:rPr>
              <w:t>3</w:t>
            </w:r>
          </w:p>
        </w:tc>
        <w:tc>
          <w:tcPr>
            <w:tcW w:w="1285" w:type="dxa"/>
          </w:tcPr>
          <w:p w14:paraId="4497883E" w14:textId="77777777" w:rsidR="009B0494" w:rsidRDefault="007F4792" w:rsidP="009A260E">
            <w:pPr>
              <w:pStyle w:val="TableParagraph"/>
              <w:spacing w:before="0"/>
              <w:ind w:left="515"/>
              <w:jc w:val="left"/>
            </w:pPr>
            <w:r>
              <w:rPr>
                <w:spacing w:val="-5"/>
              </w:rPr>
              <w:t>20</w:t>
            </w:r>
          </w:p>
        </w:tc>
      </w:tr>
      <w:tr w:rsidR="009B0494" w14:paraId="44978844" w14:textId="77777777">
        <w:trPr>
          <w:trHeight w:val="550"/>
        </w:trPr>
        <w:tc>
          <w:tcPr>
            <w:tcW w:w="1641" w:type="dxa"/>
          </w:tcPr>
          <w:p w14:paraId="44978840" w14:textId="77777777" w:rsidR="009B0494" w:rsidRDefault="007F4792" w:rsidP="009A260E">
            <w:pPr>
              <w:pStyle w:val="TableParagraph"/>
              <w:spacing w:before="0"/>
              <w:ind w:left="122" w:right="111"/>
            </w:pPr>
            <w:r>
              <w:rPr>
                <w:spacing w:val="-2"/>
              </w:rPr>
              <w:t>QQ613</w:t>
            </w:r>
          </w:p>
        </w:tc>
        <w:tc>
          <w:tcPr>
            <w:tcW w:w="5302" w:type="dxa"/>
          </w:tcPr>
          <w:p w14:paraId="44978841" w14:textId="77777777" w:rsidR="009B0494" w:rsidRDefault="007F4792" w:rsidP="009A260E">
            <w:pPr>
              <w:pStyle w:val="TableParagraph"/>
              <w:spacing w:before="0"/>
              <w:ind w:left="105"/>
              <w:jc w:val="left"/>
            </w:pPr>
            <w:r>
              <w:t>Scottish</w:t>
            </w:r>
            <w:r>
              <w:rPr>
                <w:spacing w:val="-7"/>
              </w:rPr>
              <w:t xml:space="preserve"> </w:t>
            </w:r>
            <w:r>
              <w:t>Literature:</w:t>
            </w:r>
            <w:r>
              <w:rPr>
                <w:spacing w:val="-10"/>
              </w:rPr>
              <w:t xml:space="preserve"> </w:t>
            </w:r>
            <w:r>
              <w:t>1770-</w:t>
            </w:r>
            <w:r>
              <w:rPr>
                <w:spacing w:val="-4"/>
              </w:rPr>
              <w:t>1914</w:t>
            </w:r>
          </w:p>
        </w:tc>
        <w:tc>
          <w:tcPr>
            <w:tcW w:w="790" w:type="dxa"/>
          </w:tcPr>
          <w:p w14:paraId="44978842" w14:textId="77777777" w:rsidR="009B0494" w:rsidRDefault="007F4792" w:rsidP="009A260E">
            <w:pPr>
              <w:pStyle w:val="TableParagraph"/>
              <w:spacing w:before="0"/>
              <w:ind w:left="12"/>
            </w:pPr>
            <w:r>
              <w:rPr>
                <w:w w:val="99"/>
              </w:rPr>
              <w:t>3</w:t>
            </w:r>
          </w:p>
        </w:tc>
        <w:tc>
          <w:tcPr>
            <w:tcW w:w="1285" w:type="dxa"/>
          </w:tcPr>
          <w:p w14:paraId="44978843" w14:textId="77777777" w:rsidR="009B0494" w:rsidRDefault="007F4792" w:rsidP="009A260E">
            <w:pPr>
              <w:pStyle w:val="TableParagraph"/>
              <w:spacing w:before="0"/>
              <w:ind w:left="515"/>
              <w:jc w:val="left"/>
            </w:pPr>
            <w:r>
              <w:rPr>
                <w:spacing w:val="-5"/>
              </w:rPr>
              <w:t>20</w:t>
            </w:r>
          </w:p>
        </w:tc>
      </w:tr>
      <w:tr w:rsidR="009B0494" w14:paraId="44978849" w14:textId="77777777">
        <w:trPr>
          <w:trHeight w:val="554"/>
        </w:trPr>
        <w:tc>
          <w:tcPr>
            <w:tcW w:w="1641" w:type="dxa"/>
          </w:tcPr>
          <w:p w14:paraId="44978845" w14:textId="77777777" w:rsidR="009B0494" w:rsidRDefault="007F4792" w:rsidP="009A260E">
            <w:pPr>
              <w:pStyle w:val="TableParagraph"/>
              <w:spacing w:before="0"/>
              <w:ind w:left="122" w:right="111"/>
            </w:pPr>
            <w:r>
              <w:rPr>
                <w:spacing w:val="-2"/>
              </w:rPr>
              <w:t>QQ616</w:t>
            </w:r>
          </w:p>
        </w:tc>
        <w:tc>
          <w:tcPr>
            <w:tcW w:w="5302" w:type="dxa"/>
          </w:tcPr>
          <w:p w14:paraId="44978846" w14:textId="77777777" w:rsidR="009B0494" w:rsidRDefault="007F4792" w:rsidP="009A260E">
            <w:pPr>
              <w:pStyle w:val="TableParagraph"/>
              <w:spacing w:before="0"/>
              <w:ind w:left="105"/>
              <w:jc w:val="left"/>
            </w:pPr>
            <w:r>
              <w:t>The</w:t>
            </w:r>
            <w:r>
              <w:rPr>
                <w:spacing w:val="-3"/>
              </w:rPr>
              <w:t xml:space="preserve"> </w:t>
            </w:r>
            <w:r>
              <w:t>Glasgow</w:t>
            </w:r>
            <w:r>
              <w:rPr>
                <w:spacing w:val="-2"/>
              </w:rPr>
              <w:t xml:space="preserve"> </w:t>
            </w:r>
            <w:r>
              <w:rPr>
                <w:spacing w:val="-4"/>
              </w:rPr>
              <w:t>Novel</w:t>
            </w:r>
          </w:p>
        </w:tc>
        <w:tc>
          <w:tcPr>
            <w:tcW w:w="790" w:type="dxa"/>
          </w:tcPr>
          <w:p w14:paraId="44978847" w14:textId="77777777" w:rsidR="009B0494" w:rsidRDefault="007F4792" w:rsidP="009A260E">
            <w:pPr>
              <w:pStyle w:val="TableParagraph"/>
              <w:spacing w:before="0"/>
              <w:ind w:left="12"/>
            </w:pPr>
            <w:r>
              <w:rPr>
                <w:w w:val="99"/>
              </w:rPr>
              <w:t>3</w:t>
            </w:r>
          </w:p>
        </w:tc>
        <w:tc>
          <w:tcPr>
            <w:tcW w:w="1285" w:type="dxa"/>
          </w:tcPr>
          <w:p w14:paraId="44978848" w14:textId="77777777" w:rsidR="009B0494" w:rsidRDefault="007F4792" w:rsidP="009A260E">
            <w:pPr>
              <w:pStyle w:val="TableParagraph"/>
              <w:spacing w:before="0"/>
              <w:ind w:left="515"/>
              <w:jc w:val="left"/>
            </w:pPr>
            <w:r>
              <w:rPr>
                <w:spacing w:val="-5"/>
              </w:rPr>
              <w:t>20</w:t>
            </w:r>
          </w:p>
        </w:tc>
      </w:tr>
      <w:tr w:rsidR="009B0494" w14:paraId="4497884E" w14:textId="77777777">
        <w:trPr>
          <w:trHeight w:val="550"/>
        </w:trPr>
        <w:tc>
          <w:tcPr>
            <w:tcW w:w="1641" w:type="dxa"/>
          </w:tcPr>
          <w:p w14:paraId="4497884A" w14:textId="77777777" w:rsidR="009B0494" w:rsidRDefault="007F4792" w:rsidP="009A260E">
            <w:pPr>
              <w:pStyle w:val="TableParagraph"/>
              <w:spacing w:before="0"/>
              <w:ind w:left="122" w:right="111"/>
            </w:pPr>
            <w:r>
              <w:rPr>
                <w:spacing w:val="-2"/>
              </w:rPr>
              <w:t>QQ617</w:t>
            </w:r>
          </w:p>
        </w:tc>
        <w:tc>
          <w:tcPr>
            <w:tcW w:w="5302" w:type="dxa"/>
          </w:tcPr>
          <w:p w14:paraId="4497884B" w14:textId="77777777" w:rsidR="009B0494" w:rsidRDefault="007F4792" w:rsidP="009A260E">
            <w:pPr>
              <w:pStyle w:val="TableParagraph"/>
              <w:spacing w:before="0"/>
              <w:ind w:left="105"/>
              <w:jc w:val="left"/>
            </w:pPr>
            <w:r>
              <w:t>Literature</w:t>
            </w:r>
            <w:r>
              <w:rPr>
                <w:spacing w:val="-2"/>
              </w:rPr>
              <w:t xml:space="preserve"> </w:t>
            </w:r>
            <w:r>
              <w:t>in</w:t>
            </w:r>
            <w:r>
              <w:rPr>
                <w:spacing w:val="-2"/>
              </w:rPr>
              <w:t xml:space="preserve"> </w:t>
            </w:r>
            <w:r>
              <w:t>the</w:t>
            </w:r>
            <w:r>
              <w:rPr>
                <w:spacing w:val="-1"/>
              </w:rPr>
              <w:t xml:space="preserve"> </w:t>
            </w:r>
            <w:r>
              <w:t>First</w:t>
            </w:r>
            <w:r>
              <w:rPr>
                <w:spacing w:val="-5"/>
              </w:rPr>
              <w:t xml:space="preserve"> </w:t>
            </w:r>
            <w:r>
              <w:t>World</w:t>
            </w:r>
            <w:r>
              <w:rPr>
                <w:spacing w:val="-7"/>
              </w:rPr>
              <w:t xml:space="preserve"> </w:t>
            </w:r>
            <w:r>
              <w:rPr>
                <w:spacing w:val="-5"/>
              </w:rPr>
              <w:t>War</w:t>
            </w:r>
          </w:p>
        </w:tc>
        <w:tc>
          <w:tcPr>
            <w:tcW w:w="790" w:type="dxa"/>
          </w:tcPr>
          <w:p w14:paraId="4497884C" w14:textId="77777777" w:rsidR="009B0494" w:rsidRDefault="007F4792" w:rsidP="009A260E">
            <w:pPr>
              <w:pStyle w:val="TableParagraph"/>
              <w:spacing w:before="0"/>
              <w:ind w:left="12"/>
            </w:pPr>
            <w:r>
              <w:rPr>
                <w:w w:val="99"/>
              </w:rPr>
              <w:t>3</w:t>
            </w:r>
          </w:p>
        </w:tc>
        <w:tc>
          <w:tcPr>
            <w:tcW w:w="1285" w:type="dxa"/>
          </w:tcPr>
          <w:p w14:paraId="4497884D" w14:textId="77777777" w:rsidR="009B0494" w:rsidRDefault="007F4792" w:rsidP="009A260E">
            <w:pPr>
              <w:pStyle w:val="TableParagraph"/>
              <w:spacing w:before="0"/>
              <w:ind w:left="515"/>
              <w:jc w:val="left"/>
            </w:pPr>
            <w:r>
              <w:rPr>
                <w:spacing w:val="-5"/>
              </w:rPr>
              <w:t>20</w:t>
            </w:r>
          </w:p>
        </w:tc>
      </w:tr>
      <w:tr w:rsidR="009B0494" w14:paraId="44978853" w14:textId="77777777">
        <w:trPr>
          <w:trHeight w:val="550"/>
        </w:trPr>
        <w:tc>
          <w:tcPr>
            <w:tcW w:w="1641" w:type="dxa"/>
          </w:tcPr>
          <w:p w14:paraId="4497884F" w14:textId="77777777" w:rsidR="009B0494" w:rsidRDefault="007F4792" w:rsidP="009A260E">
            <w:pPr>
              <w:pStyle w:val="TableParagraph"/>
              <w:spacing w:before="0"/>
              <w:ind w:left="122" w:right="111"/>
            </w:pPr>
            <w:r>
              <w:rPr>
                <w:spacing w:val="-2"/>
              </w:rPr>
              <w:t>QQ618</w:t>
            </w:r>
          </w:p>
        </w:tc>
        <w:tc>
          <w:tcPr>
            <w:tcW w:w="5302" w:type="dxa"/>
          </w:tcPr>
          <w:p w14:paraId="44978850" w14:textId="77777777" w:rsidR="009B0494" w:rsidRDefault="007F4792" w:rsidP="009A260E">
            <w:pPr>
              <w:pStyle w:val="TableParagraph"/>
              <w:spacing w:before="0"/>
              <w:ind w:left="105"/>
              <w:jc w:val="left"/>
            </w:pPr>
            <w:r>
              <w:t>Detective</w:t>
            </w:r>
            <w:r>
              <w:rPr>
                <w:spacing w:val="-7"/>
              </w:rPr>
              <w:t xml:space="preserve"> </w:t>
            </w:r>
            <w:r>
              <w:rPr>
                <w:spacing w:val="-2"/>
              </w:rPr>
              <w:t>Fiction</w:t>
            </w:r>
          </w:p>
        </w:tc>
        <w:tc>
          <w:tcPr>
            <w:tcW w:w="790" w:type="dxa"/>
          </w:tcPr>
          <w:p w14:paraId="44978851" w14:textId="77777777" w:rsidR="009B0494" w:rsidRDefault="007F4792" w:rsidP="009A260E">
            <w:pPr>
              <w:pStyle w:val="TableParagraph"/>
              <w:spacing w:before="0"/>
              <w:ind w:left="12"/>
            </w:pPr>
            <w:r>
              <w:rPr>
                <w:w w:val="99"/>
              </w:rPr>
              <w:t>3</w:t>
            </w:r>
          </w:p>
        </w:tc>
        <w:tc>
          <w:tcPr>
            <w:tcW w:w="1285" w:type="dxa"/>
          </w:tcPr>
          <w:p w14:paraId="44978852" w14:textId="77777777" w:rsidR="009B0494" w:rsidRDefault="007F4792" w:rsidP="009A260E">
            <w:pPr>
              <w:pStyle w:val="TableParagraph"/>
              <w:spacing w:before="0"/>
              <w:ind w:left="515"/>
              <w:jc w:val="left"/>
            </w:pPr>
            <w:r>
              <w:rPr>
                <w:spacing w:val="-5"/>
              </w:rPr>
              <w:t>20</w:t>
            </w:r>
          </w:p>
        </w:tc>
      </w:tr>
      <w:tr w:rsidR="009B0494" w14:paraId="44978858" w14:textId="77777777">
        <w:trPr>
          <w:trHeight w:val="555"/>
        </w:trPr>
        <w:tc>
          <w:tcPr>
            <w:tcW w:w="1641" w:type="dxa"/>
          </w:tcPr>
          <w:p w14:paraId="44978854" w14:textId="77777777" w:rsidR="009B0494" w:rsidRDefault="007F4792" w:rsidP="009A260E">
            <w:pPr>
              <w:pStyle w:val="TableParagraph"/>
              <w:spacing w:before="0"/>
              <w:ind w:left="122" w:right="111"/>
            </w:pPr>
            <w:r>
              <w:rPr>
                <w:spacing w:val="-2"/>
              </w:rPr>
              <w:t>QQ622</w:t>
            </w:r>
          </w:p>
        </w:tc>
        <w:tc>
          <w:tcPr>
            <w:tcW w:w="5302" w:type="dxa"/>
          </w:tcPr>
          <w:p w14:paraId="44978855" w14:textId="77777777" w:rsidR="009B0494" w:rsidRDefault="007F4792" w:rsidP="009A260E">
            <w:pPr>
              <w:pStyle w:val="TableParagraph"/>
              <w:spacing w:before="0"/>
              <w:ind w:left="105"/>
              <w:jc w:val="left"/>
            </w:pPr>
            <w:r>
              <w:t>Children’s</w:t>
            </w:r>
            <w:r>
              <w:rPr>
                <w:spacing w:val="-7"/>
              </w:rPr>
              <w:t xml:space="preserve"> </w:t>
            </w:r>
            <w:r>
              <w:rPr>
                <w:spacing w:val="-2"/>
              </w:rPr>
              <w:t>Literature</w:t>
            </w:r>
          </w:p>
        </w:tc>
        <w:tc>
          <w:tcPr>
            <w:tcW w:w="790" w:type="dxa"/>
          </w:tcPr>
          <w:p w14:paraId="44978856" w14:textId="77777777" w:rsidR="009B0494" w:rsidRDefault="007F4792" w:rsidP="009A260E">
            <w:pPr>
              <w:pStyle w:val="TableParagraph"/>
              <w:spacing w:before="0"/>
              <w:ind w:left="12"/>
            </w:pPr>
            <w:r>
              <w:rPr>
                <w:w w:val="99"/>
              </w:rPr>
              <w:t>3</w:t>
            </w:r>
          </w:p>
        </w:tc>
        <w:tc>
          <w:tcPr>
            <w:tcW w:w="1285" w:type="dxa"/>
          </w:tcPr>
          <w:p w14:paraId="44978857" w14:textId="77777777" w:rsidR="009B0494" w:rsidRDefault="007F4792" w:rsidP="009A260E">
            <w:pPr>
              <w:pStyle w:val="TableParagraph"/>
              <w:spacing w:before="0"/>
              <w:ind w:left="515"/>
              <w:jc w:val="left"/>
            </w:pPr>
            <w:r>
              <w:rPr>
                <w:spacing w:val="-5"/>
              </w:rPr>
              <w:t>20</w:t>
            </w:r>
          </w:p>
        </w:tc>
      </w:tr>
      <w:tr w:rsidR="009B0494" w14:paraId="4497885D" w14:textId="77777777">
        <w:trPr>
          <w:trHeight w:val="550"/>
        </w:trPr>
        <w:tc>
          <w:tcPr>
            <w:tcW w:w="1641" w:type="dxa"/>
          </w:tcPr>
          <w:p w14:paraId="44978859" w14:textId="77777777" w:rsidR="009B0494" w:rsidRDefault="007F4792" w:rsidP="009A260E">
            <w:pPr>
              <w:pStyle w:val="TableParagraph"/>
              <w:spacing w:before="0"/>
              <w:ind w:left="122" w:right="111"/>
            </w:pPr>
            <w:r>
              <w:rPr>
                <w:spacing w:val="-2"/>
              </w:rPr>
              <w:t>QQ623</w:t>
            </w:r>
          </w:p>
        </w:tc>
        <w:tc>
          <w:tcPr>
            <w:tcW w:w="5302" w:type="dxa"/>
          </w:tcPr>
          <w:p w14:paraId="4497885A" w14:textId="77777777" w:rsidR="009B0494" w:rsidRDefault="007F4792" w:rsidP="009A260E">
            <w:pPr>
              <w:pStyle w:val="TableParagraph"/>
              <w:spacing w:before="0"/>
              <w:ind w:left="105"/>
              <w:jc w:val="left"/>
            </w:pPr>
            <w:r>
              <w:t>Reading</w:t>
            </w:r>
            <w:r>
              <w:rPr>
                <w:spacing w:val="-7"/>
              </w:rPr>
              <w:t xml:space="preserve"> </w:t>
            </w:r>
            <w:r>
              <w:rPr>
                <w:spacing w:val="-2"/>
              </w:rPr>
              <w:t>Poetry</w:t>
            </w:r>
          </w:p>
        </w:tc>
        <w:tc>
          <w:tcPr>
            <w:tcW w:w="790" w:type="dxa"/>
          </w:tcPr>
          <w:p w14:paraId="4497885B" w14:textId="77777777" w:rsidR="009B0494" w:rsidRDefault="007F4792" w:rsidP="009A260E">
            <w:pPr>
              <w:pStyle w:val="TableParagraph"/>
              <w:spacing w:before="0"/>
              <w:ind w:left="12"/>
            </w:pPr>
            <w:r>
              <w:rPr>
                <w:w w:val="99"/>
              </w:rPr>
              <w:t>3</w:t>
            </w:r>
          </w:p>
        </w:tc>
        <w:tc>
          <w:tcPr>
            <w:tcW w:w="1285" w:type="dxa"/>
          </w:tcPr>
          <w:p w14:paraId="4497885C" w14:textId="77777777" w:rsidR="009B0494" w:rsidRDefault="007F4792" w:rsidP="009A260E">
            <w:pPr>
              <w:pStyle w:val="TableParagraph"/>
              <w:spacing w:before="0"/>
              <w:ind w:left="515"/>
              <w:jc w:val="left"/>
            </w:pPr>
            <w:r>
              <w:rPr>
                <w:spacing w:val="-5"/>
              </w:rPr>
              <w:t>20</w:t>
            </w:r>
          </w:p>
        </w:tc>
      </w:tr>
      <w:tr w:rsidR="009B0494" w14:paraId="44978862" w14:textId="77777777">
        <w:trPr>
          <w:trHeight w:val="555"/>
        </w:trPr>
        <w:tc>
          <w:tcPr>
            <w:tcW w:w="1641" w:type="dxa"/>
          </w:tcPr>
          <w:p w14:paraId="4497885E" w14:textId="77777777" w:rsidR="009B0494" w:rsidRDefault="007F4792" w:rsidP="009A260E">
            <w:pPr>
              <w:pStyle w:val="TableParagraph"/>
              <w:spacing w:before="0"/>
              <w:ind w:left="122" w:right="111"/>
            </w:pPr>
            <w:r>
              <w:rPr>
                <w:spacing w:val="-2"/>
              </w:rPr>
              <w:t>QQ624</w:t>
            </w:r>
          </w:p>
        </w:tc>
        <w:tc>
          <w:tcPr>
            <w:tcW w:w="5302" w:type="dxa"/>
          </w:tcPr>
          <w:p w14:paraId="4497885F" w14:textId="77777777" w:rsidR="009B0494" w:rsidRDefault="007F4792" w:rsidP="009A260E">
            <w:pPr>
              <w:pStyle w:val="TableParagraph"/>
              <w:spacing w:before="0"/>
              <w:ind w:left="105"/>
              <w:jc w:val="left"/>
            </w:pPr>
            <w:r>
              <w:t>Journalism</w:t>
            </w:r>
            <w:r>
              <w:rPr>
                <w:spacing w:val="-7"/>
              </w:rPr>
              <w:t xml:space="preserve"> </w:t>
            </w:r>
            <w:r>
              <w:t>and</w:t>
            </w:r>
            <w:r>
              <w:rPr>
                <w:spacing w:val="-1"/>
              </w:rPr>
              <w:t xml:space="preserve"> </w:t>
            </w:r>
            <w:r>
              <w:t>Popular</w:t>
            </w:r>
            <w:r>
              <w:rPr>
                <w:spacing w:val="-2"/>
              </w:rPr>
              <w:t xml:space="preserve"> Culture</w:t>
            </w:r>
          </w:p>
        </w:tc>
        <w:tc>
          <w:tcPr>
            <w:tcW w:w="790" w:type="dxa"/>
          </w:tcPr>
          <w:p w14:paraId="44978860" w14:textId="77777777" w:rsidR="009B0494" w:rsidRDefault="007F4792" w:rsidP="009A260E">
            <w:pPr>
              <w:pStyle w:val="TableParagraph"/>
              <w:spacing w:before="0"/>
              <w:ind w:left="12"/>
            </w:pPr>
            <w:r>
              <w:rPr>
                <w:w w:val="99"/>
              </w:rPr>
              <w:t>3</w:t>
            </w:r>
          </w:p>
        </w:tc>
        <w:tc>
          <w:tcPr>
            <w:tcW w:w="1285" w:type="dxa"/>
          </w:tcPr>
          <w:p w14:paraId="44978861" w14:textId="77777777" w:rsidR="009B0494" w:rsidRDefault="007F4792" w:rsidP="009A260E">
            <w:pPr>
              <w:pStyle w:val="TableParagraph"/>
              <w:spacing w:before="0"/>
              <w:ind w:left="515"/>
              <w:jc w:val="left"/>
            </w:pPr>
            <w:r>
              <w:rPr>
                <w:spacing w:val="-5"/>
              </w:rPr>
              <w:t>20</w:t>
            </w:r>
          </w:p>
        </w:tc>
      </w:tr>
      <w:tr w:rsidR="009B0494" w14:paraId="44978867" w14:textId="77777777">
        <w:trPr>
          <w:trHeight w:val="550"/>
        </w:trPr>
        <w:tc>
          <w:tcPr>
            <w:tcW w:w="1641" w:type="dxa"/>
          </w:tcPr>
          <w:p w14:paraId="44978863" w14:textId="77777777" w:rsidR="009B0494" w:rsidRDefault="007F4792" w:rsidP="009A260E">
            <w:pPr>
              <w:pStyle w:val="TableParagraph"/>
              <w:spacing w:before="0"/>
              <w:ind w:left="122" w:right="111"/>
            </w:pPr>
            <w:r>
              <w:rPr>
                <w:spacing w:val="-2"/>
              </w:rPr>
              <w:t>QQ626</w:t>
            </w:r>
          </w:p>
        </w:tc>
        <w:tc>
          <w:tcPr>
            <w:tcW w:w="5302" w:type="dxa"/>
          </w:tcPr>
          <w:p w14:paraId="44978864" w14:textId="77777777" w:rsidR="009B0494" w:rsidRDefault="007F4792" w:rsidP="009A260E">
            <w:pPr>
              <w:pStyle w:val="TableParagraph"/>
              <w:spacing w:before="0"/>
              <w:ind w:left="105"/>
              <w:jc w:val="left"/>
            </w:pPr>
            <w:r>
              <w:t>Directing</w:t>
            </w:r>
            <w:r>
              <w:rPr>
                <w:spacing w:val="-7"/>
              </w:rPr>
              <w:t xml:space="preserve"> </w:t>
            </w:r>
            <w:r>
              <w:t>in</w:t>
            </w:r>
            <w:r>
              <w:rPr>
                <w:spacing w:val="-1"/>
              </w:rPr>
              <w:t xml:space="preserve"> </w:t>
            </w:r>
            <w:r>
              <w:t>the</w:t>
            </w:r>
            <w:r>
              <w:rPr>
                <w:spacing w:val="-2"/>
              </w:rPr>
              <w:t xml:space="preserve"> Theatre</w:t>
            </w:r>
          </w:p>
        </w:tc>
        <w:tc>
          <w:tcPr>
            <w:tcW w:w="790" w:type="dxa"/>
          </w:tcPr>
          <w:p w14:paraId="44978865" w14:textId="77777777" w:rsidR="009B0494" w:rsidRDefault="007F4792" w:rsidP="009A260E">
            <w:pPr>
              <w:pStyle w:val="TableParagraph"/>
              <w:spacing w:before="0"/>
              <w:ind w:left="12"/>
            </w:pPr>
            <w:r>
              <w:rPr>
                <w:w w:val="99"/>
              </w:rPr>
              <w:t>3</w:t>
            </w:r>
          </w:p>
        </w:tc>
        <w:tc>
          <w:tcPr>
            <w:tcW w:w="1285" w:type="dxa"/>
          </w:tcPr>
          <w:p w14:paraId="44978866" w14:textId="77777777" w:rsidR="009B0494" w:rsidRDefault="007F4792" w:rsidP="009A260E">
            <w:pPr>
              <w:pStyle w:val="TableParagraph"/>
              <w:spacing w:before="0"/>
              <w:ind w:left="515"/>
              <w:jc w:val="left"/>
            </w:pPr>
            <w:r>
              <w:rPr>
                <w:spacing w:val="-5"/>
              </w:rPr>
              <w:t>20</w:t>
            </w:r>
          </w:p>
        </w:tc>
      </w:tr>
    </w:tbl>
    <w:p w14:paraId="44978868"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86D" w14:textId="77777777">
        <w:trPr>
          <w:trHeight w:val="550"/>
        </w:trPr>
        <w:tc>
          <w:tcPr>
            <w:tcW w:w="1641" w:type="dxa"/>
          </w:tcPr>
          <w:p w14:paraId="44978869" w14:textId="77777777" w:rsidR="009B0494" w:rsidRDefault="007F4792" w:rsidP="009A260E">
            <w:pPr>
              <w:pStyle w:val="TableParagraph"/>
              <w:spacing w:before="0"/>
              <w:ind w:left="122" w:right="111"/>
            </w:pPr>
            <w:r>
              <w:rPr>
                <w:spacing w:val="-2"/>
              </w:rPr>
              <w:t>QQ627</w:t>
            </w:r>
          </w:p>
        </w:tc>
        <w:tc>
          <w:tcPr>
            <w:tcW w:w="5302" w:type="dxa"/>
          </w:tcPr>
          <w:p w14:paraId="4497886A" w14:textId="77777777" w:rsidR="009B0494" w:rsidRDefault="007F4792" w:rsidP="009A260E">
            <w:pPr>
              <w:pStyle w:val="TableParagraph"/>
              <w:spacing w:before="0" w:line="250" w:lineRule="atLeast"/>
              <w:ind w:left="105" w:right="158"/>
              <w:jc w:val="left"/>
            </w:pPr>
            <w:r>
              <w:t>From</w:t>
            </w:r>
            <w:r>
              <w:rPr>
                <w:spacing w:val="-6"/>
              </w:rPr>
              <w:t xml:space="preserve"> </w:t>
            </w:r>
            <w:r>
              <w:t>Greek</w:t>
            </w:r>
            <w:r>
              <w:rPr>
                <w:spacing w:val="-8"/>
              </w:rPr>
              <w:t xml:space="preserve"> </w:t>
            </w:r>
            <w:r>
              <w:t>Theatre</w:t>
            </w:r>
            <w:r>
              <w:rPr>
                <w:spacing w:val="-5"/>
              </w:rPr>
              <w:t xml:space="preserve"> </w:t>
            </w:r>
            <w:r>
              <w:t>to</w:t>
            </w:r>
            <w:r>
              <w:rPr>
                <w:spacing w:val="-5"/>
              </w:rPr>
              <w:t xml:space="preserve"> </w:t>
            </w:r>
            <w:r>
              <w:t>the</w:t>
            </w:r>
            <w:r>
              <w:rPr>
                <w:spacing w:val="-2"/>
              </w:rPr>
              <w:t xml:space="preserve"> </w:t>
            </w:r>
            <w:r>
              <w:t>National</w:t>
            </w:r>
            <w:r>
              <w:rPr>
                <w:spacing w:val="-7"/>
              </w:rPr>
              <w:t xml:space="preserve"> </w:t>
            </w:r>
            <w:r>
              <w:t>Theatre</w:t>
            </w:r>
            <w:r>
              <w:rPr>
                <w:spacing w:val="-5"/>
              </w:rPr>
              <w:t xml:space="preserve"> </w:t>
            </w:r>
            <w:r>
              <w:t xml:space="preserve">of </w:t>
            </w:r>
            <w:r>
              <w:rPr>
                <w:spacing w:val="-2"/>
              </w:rPr>
              <w:t>Scotland</w:t>
            </w:r>
          </w:p>
        </w:tc>
        <w:tc>
          <w:tcPr>
            <w:tcW w:w="790" w:type="dxa"/>
          </w:tcPr>
          <w:p w14:paraId="4497886B" w14:textId="77777777" w:rsidR="009B0494" w:rsidRDefault="007F4792" w:rsidP="009A260E">
            <w:pPr>
              <w:pStyle w:val="TableParagraph"/>
              <w:spacing w:before="0"/>
              <w:ind w:left="12"/>
            </w:pPr>
            <w:r>
              <w:rPr>
                <w:w w:val="99"/>
              </w:rPr>
              <w:t>3</w:t>
            </w:r>
          </w:p>
        </w:tc>
        <w:tc>
          <w:tcPr>
            <w:tcW w:w="1285" w:type="dxa"/>
          </w:tcPr>
          <w:p w14:paraId="4497886C" w14:textId="77777777" w:rsidR="009B0494" w:rsidRDefault="007F4792" w:rsidP="009A260E">
            <w:pPr>
              <w:pStyle w:val="TableParagraph"/>
              <w:spacing w:before="0"/>
              <w:ind w:left="515"/>
              <w:jc w:val="left"/>
            </w:pPr>
            <w:r>
              <w:rPr>
                <w:spacing w:val="-5"/>
              </w:rPr>
              <w:t>20</w:t>
            </w:r>
          </w:p>
        </w:tc>
      </w:tr>
      <w:tr w:rsidR="009B0494" w14:paraId="44978872" w14:textId="77777777">
        <w:trPr>
          <w:trHeight w:val="555"/>
        </w:trPr>
        <w:tc>
          <w:tcPr>
            <w:tcW w:w="1641" w:type="dxa"/>
          </w:tcPr>
          <w:p w14:paraId="4497886E" w14:textId="77777777" w:rsidR="009B0494" w:rsidRDefault="007F4792" w:rsidP="009A260E">
            <w:pPr>
              <w:pStyle w:val="TableParagraph"/>
              <w:spacing w:before="0"/>
              <w:ind w:left="122" w:right="111"/>
            </w:pPr>
            <w:r>
              <w:rPr>
                <w:spacing w:val="-2"/>
              </w:rPr>
              <w:t>QQ631</w:t>
            </w:r>
          </w:p>
        </w:tc>
        <w:tc>
          <w:tcPr>
            <w:tcW w:w="5302" w:type="dxa"/>
          </w:tcPr>
          <w:p w14:paraId="4497886F" w14:textId="77777777" w:rsidR="009B0494" w:rsidRDefault="007F4792" w:rsidP="009A260E">
            <w:pPr>
              <w:pStyle w:val="TableParagraph"/>
              <w:spacing w:before="0"/>
              <w:ind w:left="105"/>
              <w:jc w:val="left"/>
            </w:pPr>
            <w:r>
              <w:t>Adaptations:</w:t>
            </w:r>
            <w:r>
              <w:rPr>
                <w:spacing w:val="-7"/>
              </w:rPr>
              <w:t xml:space="preserve"> </w:t>
            </w:r>
            <w:r>
              <w:t>Literature</w:t>
            </w:r>
            <w:r>
              <w:rPr>
                <w:spacing w:val="-7"/>
              </w:rPr>
              <w:t xml:space="preserve"> </w:t>
            </w:r>
            <w:r>
              <w:t>and</w:t>
            </w:r>
            <w:r>
              <w:rPr>
                <w:spacing w:val="-3"/>
              </w:rPr>
              <w:t xml:space="preserve"> </w:t>
            </w:r>
            <w:r>
              <w:rPr>
                <w:spacing w:val="-2"/>
              </w:rPr>
              <w:t>Cinema</w:t>
            </w:r>
          </w:p>
        </w:tc>
        <w:tc>
          <w:tcPr>
            <w:tcW w:w="790" w:type="dxa"/>
          </w:tcPr>
          <w:p w14:paraId="44978870" w14:textId="77777777" w:rsidR="009B0494" w:rsidRDefault="007F4792" w:rsidP="009A260E">
            <w:pPr>
              <w:pStyle w:val="TableParagraph"/>
              <w:spacing w:before="0"/>
              <w:ind w:left="12"/>
            </w:pPr>
            <w:r>
              <w:rPr>
                <w:w w:val="99"/>
              </w:rPr>
              <w:t>3</w:t>
            </w:r>
          </w:p>
        </w:tc>
        <w:tc>
          <w:tcPr>
            <w:tcW w:w="1285" w:type="dxa"/>
          </w:tcPr>
          <w:p w14:paraId="44978871" w14:textId="77777777" w:rsidR="009B0494" w:rsidRDefault="007F4792" w:rsidP="009A260E">
            <w:pPr>
              <w:pStyle w:val="TableParagraph"/>
              <w:spacing w:before="0"/>
              <w:ind w:left="515"/>
              <w:jc w:val="left"/>
            </w:pPr>
            <w:r>
              <w:rPr>
                <w:spacing w:val="-5"/>
              </w:rPr>
              <w:t>20</w:t>
            </w:r>
          </w:p>
        </w:tc>
      </w:tr>
      <w:tr w:rsidR="009B0494" w14:paraId="44978877" w14:textId="77777777">
        <w:trPr>
          <w:trHeight w:val="550"/>
        </w:trPr>
        <w:tc>
          <w:tcPr>
            <w:tcW w:w="1641" w:type="dxa"/>
          </w:tcPr>
          <w:p w14:paraId="44978873" w14:textId="77777777" w:rsidR="009B0494" w:rsidRDefault="007F4792" w:rsidP="009A260E">
            <w:pPr>
              <w:pStyle w:val="TableParagraph"/>
              <w:spacing w:before="0"/>
              <w:ind w:left="122" w:right="111"/>
            </w:pPr>
            <w:r>
              <w:rPr>
                <w:spacing w:val="-2"/>
              </w:rPr>
              <w:lastRenderedPageBreak/>
              <w:t>QQ666</w:t>
            </w:r>
          </w:p>
        </w:tc>
        <w:tc>
          <w:tcPr>
            <w:tcW w:w="5302" w:type="dxa"/>
          </w:tcPr>
          <w:p w14:paraId="44978874" w14:textId="77777777" w:rsidR="009B0494" w:rsidRDefault="007F4792" w:rsidP="009A260E">
            <w:pPr>
              <w:pStyle w:val="TableParagraph"/>
              <w:spacing w:before="0"/>
              <w:ind w:left="105"/>
              <w:jc w:val="left"/>
            </w:pPr>
            <w:r>
              <w:t>Shakespeare</w:t>
            </w:r>
            <w:r>
              <w:rPr>
                <w:spacing w:val="-4"/>
              </w:rPr>
              <w:t xml:space="preserve"> </w:t>
            </w:r>
            <w:r>
              <w:rPr>
                <w:spacing w:val="-2"/>
              </w:rPr>
              <w:t>Studies</w:t>
            </w:r>
          </w:p>
        </w:tc>
        <w:tc>
          <w:tcPr>
            <w:tcW w:w="790" w:type="dxa"/>
          </w:tcPr>
          <w:p w14:paraId="44978875" w14:textId="77777777" w:rsidR="009B0494" w:rsidRDefault="007F4792" w:rsidP="009A260E">
            <w:pPr>
              <w:pStyle w:val="TableParagraph"/>
              <w:spacing w:before="0"/>
              <w:ind w:left="12"/>
            </w:pPr>
            <w:r>
              <w:rPr>
                <w:w w:val="99"/>
              </w:rPr>
              <w:t>3</w:t>
            </w:r>
          </w:p>
        </w:tc>
        <w:tc>
          <w:tcPr>
            <w:tcW w:w="1285" w:type="dxa"/>
          </w:tcPr>
          <w:p w14:paraId="44978876" w14:textId="77777777" w:rsidR="009B0494" w:rsidRDefault="007F4792" w:rsidP="009A260E">
            <w:pPr>
              <w:pStyle w:val="TableParagraph"/>
              <w:spacing w:before="0"/>
              <w:ind w:left="515"/>
              <w:jc w:val="left"/>
            </w:pPr>
            <w:r>
              <w:rPr>
                <w:spacing w:val="-5"/>
              </w:rPr>
              <w:t>20</w:t>
            </w:r>
          </w:p>
        </w:tc>
      </w:tr>
      <w:tr w:rsidR="009B0494" w14:paraId="4497887C" w14:textId="77777777">
        <w:trPr>
          <w:trHeight w:val="555"/>
        </w:trPr>
        <w:tc>
          <w:tcPr>
            <w:tcW w:w="1641" w:type="dxa"/>
          </w:tcPr>
          <w:p w14:paraId="44978878" w14:textId="77777777" w:rsidR="009B0494" w:rsidRDefault="007F4792" w:rsidP="009A260E">
            <w:pPr>
              <w:pStyle w:val="TableParagraph"/>
              <w:spacing w:before="0"/>
              <w:ind w:left="117" w:right="111"/>
            </w:pPr>
            <w:r>
              <w:rPr>
                <w:spacing w:val="-2"/>
              </w:rPr>
              <w:t>HS809</w:t>
            </w:r>
          </w:p>
        </w:tc>
        <w:tc>
          <w:tcPr>
            <w:tcW w:w="5302" w:type="dxa"/>
          </w:tcPr>
          <w:p w14:paraId="44978879" w14:textId="77777777" w:rsidR="009B0494" w:rsidRDefault="007F4792" w:rsidP="009A260E">
            <w:pPr>
              <w:pStyle w:val="TableParagraph"/>
              <w:spacing w:before="0"/>
              <w:ind w:left="105"/>
              <w:jc w:val="left"/>
            </w:pPr>
            <w:r>
              <w:t>Contemporary</w:t>
            </w:r>
            <w:r>
              <w:rPr>
                <w:spacing w:val="-6"/>
              </w:rPr>
              <w:t xml:space="preserve"> </w:t>
            </w:r>
            <w:r>
              <w:t>Gender</w:t>
            </w:r>
            <w:r>
              <w:rPr>
                <w:spacing w:val="-4"/>
              </w:rPr>
              <w:t xml:space="preserve"> </w:t>
            </w:r>
            <w:r>
              <w:rPr>
                <w:spacing w:val="-2"/>
              </w:rPr>
              <w:t>Issues</w:t>
            </w:r>
          </w:p>
        </w:tc>
        <w:tc>
          <w:tcPr>
            <w:tcW w:w="790" w:type="dxa"/>
          </w:tcPr>
          <w:p w14:paraId="4497887A" w14:textId="77777777" w:rsidR="009B0494" w:rsidRDefault="007F4792" w:rsidP="009A260E">
            <w:pPr>
              <w:pStyle w:val="TableParagraph"/>
              <w:spacing w:before="0"/>
              <w:ind w:left="12"/>
            </w:pPr>
            <w:r>
              <w:rPr>
                <w:w w:val="99"/>
              </w:rPr>
              <w:t>3</w:t>
            </w:r>
          </w:p>
        </w:tc>
        <w:tc>
          <w:tcPr>
            <w:tcW w:w="1285" w:type="dxa"/>
          </w:tcPr>
          <w:p w14:paraId="4497887B" w14:textId="77777777" w:rsidR="009B0494" w:rsidRDefault="007F4792" w:rsidP="009A260E">
            <w:pPr>
              <w:pStyle w:val="TableParagraph"/>
              <w:spacing w:before="0"/>
              <w:ind w:left="515"/>
              <w:jc w:val="left"/>
            </w:pPr>
            <w:r>
              <w:rPr>
                <w:spacing w:val="-5"/>
              </w:rPr>
              <w:t>20</w:t>
            </w:r>
          </w:p>
        </w:tc>
      </w:tr>
      <w:tr w:rsidR="009B0494" w14:paraId="44978881" w14:textId="77777777">
        <w:trPr>
          <w:trHeight w:val="550"/>
        </w:trPr>
        <w:tc>
          <w:tcPr>
            <w:tcW w:w="1641" w:type="dxa"/>
          </w:tcPr>
          <w:p w14:paraId="4497887D" w14:textId="77777777" w:rsidR="009B0494" w:rsidRDefault="007F4792" w:rsidP="009A260E">
            <w:pPr>
              <w:pStyle w:val="TableParagraph"/>
              <w:spacing w:before="0"/>
              <w:ind w:left="122" w:right="111"/>
            </w:pPr>
            <w:r>
              <w:rPr>
                <w:spacing w:val="-2"/>
              </w:rPr>
              <w:t>QQ311</w:t>
            </w:r>
          </w:p>
        </w:tc>
        <w:tc>
          <w:tcPr>
            <w:tcW w:w="5302" w:type="dxa"/>
          </w:tcPr>
          <w:p w14:paraId="4497887E" w14:textId="77777777" w:rsidR="009B0494" w:rsidRDefault="007F4792" w:rsidP="009A260E">
            <w:pPr>
              <w:pStyle w:val="TableParagraph"/>
              <w:spacing w:before="0"/>
              <w:ind w:left="105"/>
              <w:jc w:val="left"/>
            </w:pPr>
            <w:r>
              <w:t>Writing</w:t>
            </w:r>
            <w:r>
              <w:rPr>
                <w:spacing w:val="-7"/>
              </w:rPr>
              <w:t xml:space="preserve"> </w:t>
            </w:r>
            <w:r>
              <w:rPr>
                <w:spacing w:val="-5"/>
              </w:rPr>
              <w:t>War</w:t>
            </w:r>
          </w:p>
        </w:tc>
        <w:tc>
          <w:tcPr>
            <w:tcW w:w="790" w:type="dxa"/>
          </w:tcPr>
          <w:p w14:paraId="4497887F" w14:textId="77777777" w:rsidR="009B0494" w:rsidRDefault="007F4792" w:rsidP="009A260E">
            <w:pPr>
              <w:pStyle w:val="TableParagraph"/>
              <w:spacing w:before="0"/>
              <w:ind w:left="12"/>
            </w:pPr>
            <w:r>
              <w:rPr>
                <w:w w:val="99"/>
              </w:rPr>
              <w:t>3</w:t>
            </w:r>
          </w:p>
        </w:tc>
        <w:tc>
          <w:tcPr>
            <w:tcW w:w="1285" w:type="dxa"/>
          </w:tcPr>
          <w:p w14:paraId="44978880" w14:textId="77777777" w:rsidR="009B0494" w:rsidRDefault="007F4792" w:rsidP="009A260E">
            <w:pPr>
              <w:pStyle w:val="TableParagraph"/>
              <w:spacing w:before="0"/>
              <w:ind w:left="515"/>
              <w:jc w:val="left"/>
            </w:pPr>
            <w:r>
              <w:rPr>
                <w:spacing w:val="-5"/>
              </w:rPr>
              <w:t>20</w:t>
            </w:r>
          </w:p>
        </w:tc>
      </w:tr>
    </w:tbl>
    <w:p w14:paraId="44978882" w14:textId="77777777" w:rsidR="009B0494" w:rsidRDefault="009B0494" w:rsidP="009A260E">
      <w:pPr>
        <w:pStyle w:val="BodyText"/>
        <w:rPr>
          <w:sz w:val="15"/>
        </w:rPr>
      </w:pPr>
    </w:p>
    <w:p w14:paraId="44978883"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3"/>
        </w:rPr>
        <w:t xml:space="preserve"> </w:t>
      </w:r>
      <w:r>
        <w:t>list</w:t>
      </w:r>
      <w:r>
        <w:rPr>
          <w:spacing w:val="-5"/>
        </w:rPr>
        <w:t xml:space="preserve"> </w:t>
      </w:r>
      <w:r>
        <w:t>will</w:t>
      </w:r>
      <w:r>
        <w:rPr>
          <w:spacing w:val="-7"/>
        </w:rPr>
        <w:t xml:space="preserve"> </w:t>
      </w:r>
      <w:r>
        <w:t>be available in each</w:t>
      </w:r>
      <w:r>
        <w:rPr>
          <w:spacing w:val="10"/>
        </w:rPr>
        <w:t xml:space="preserve"> </w:t>
      </w:r>
      <w:r>
        <w:t>academic</w:t>
      </w:r>
      <w:r>
        <w:rPr>
          <w:spacing w:val="-3"/>
        </w:rPr>
        <w:t xml:space="preserve"> </w:t>
      </w:r>
      <w:r>
        <w:rPr>
          <w:spacing w:val="-2"/>
        </w:rPr>
        <w:t>year.</w:t>
      </w:r>
    </w:p>
    <w:p w14:paraId="44978884" w14:textId="77777777" w:rsidR="009B0494" w:rsidRDefault="009B0494" w:rsidP="009A260E">
      <w:pPr>
        <w:pStyle w:val="BodyText"/>
        <w:rPr>
          <w:sz w:val="21"/>
        </w:rPr>
      </w:pPr>
    </w:p>
    <w:p w14:paraId="44978885" w14:textId="77777777" w:rsidR="009B0494" w:rsidRDefault="007F4792" w:rsidP="009A260E">
      <w:pPr>
        <w:pStyle w:val="Heading1"/>
      </w:pPr>
      <w:r>
        <w:t>Single</w:t>
      </w:r>
      <w:r>
        <w:rPr>
          <w:spacing w:val="-3"/>
        </w:rPr>
        <w:t xml:space="preserve"> </w:t>
      </w:r>
      <w:r>
        <w:t>Honours</w:t>
      </w:r>
      <w:r>
        <w:rPr>
          <w:spacing w:val="-3"/>
        </w:rPr>
        <w:t xml:space="preserve"> </w:t>
      </w:r>
      <w:r>
        <w:t>Curriculum</w:t>
      </w:r>
      <w:r>
        <w:rPr>
          <w:spacing w:val="-5"/>
        </w:rPr>
        <w:t xml:space="preserve"> </w:t>
      </w:r>
      <w:r>
        <w:t>in</w:t>
      </w:r>
      <w:r>
        <w:rPr>
          <w:spacing w:val="-3"/>
        </w:rPr>
        <w:t xml:space="preserve"> </w:t>
      </w:r>
      <w:r>
        <w:rPr>
          <w:spacing w:val="-2"/>
        </w:rPr>
        <w:t>English</w:t>
      </w:r>
    </w:p>
    <w:p w14:paraId="44978886"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English</w:t>
      </w:r>
      <w:r>
        <w:rPr>
          <w:spacing w:val="-7"/>
        </w:rPr>
        <w:t xml:space="preserve"> </w:t>
      </w:r>
      <w:r>
        <w:t>as</w:t>
      </w:r>
      <w:r>
        <w:rPr>
          <w:spacing w:val="-4"/>
        </w:rPr>
        <w:t xml:space="preserve"> </w:t>
      </w:r>
      <w:r>
        <w:rPr>
          <w:spacing w:val="-2"/>
        </w:rPr>
        <w:t>follows:</w:t>
      </w:r>
    </w:p>
    <w:p w14:paraId="44978887" w14:textId="77777777" w:rsidR="009B0494" w:rsidRDefault="009B0494" w:rsidP="009A260E">
      <w:pPr>
        <w:pStyle w:val="BodyText"/>
        <w:rPr>
          <w:sz w:val="21"/>
        </w:rPr>
      </w:pPr>
    </w:p>
    <w:p w14:paraId="4497888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88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88E" w14:textId="77777777">
        <w:trPr>
          <w:trHeight w:val="550"/>
        </w:trPr>
        <w:tc>
          <w:tcPr>
            <w:tcW w:w="1641" w:type="dxa"/>
          </w:tcPr>
          <w:p w14:paraId="4497888A"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88B"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88C" w14:textId="77777777" w:rsidR="009B0494" w:rsidRDefault="007F4792" w:rsidP="009A260E">
            <w:pPr>
              <w:pStyle w:val="TableParagraph"/>
              <w:spacing w:before="0"/>
              <w:ind w:left="96" w:right="91"/>
              <w:rPr>
                <w:b/>
              </w:rPr>
            </w:pPr>
            <w:r>
              <w:rPr>
                <w:b/>
                <w:spacing w:val="-2"/>
              </w:rPr>
              <w:t>Level</w:t>
            </w:r>
          </w:p>
        </w:tc>
        <w:tc>
          <w:tcPr>
            <w:tcW w:w="1285" w:type="dxa"/>
          </w:tcPr>
          <w:p w14:paraId="4497888D" w14:textId="77777777" w:rsidR="009B0494" w:rsidRDefault="007F4792" w:rsidP="009A260E">
            <w:pPr>
              <w:pStyle w:val="TableParagraph"/>
              <w:spacing w:before="0"/>
              <w:ind w:left="248" w:right="241"/>
              <w:rPr>
                <w:b/>
              </w:rPr>
            </w:pPr>
            <w:r>
              <w:rPr>
                <w:b/>
                <w:spacing w:val="-2"/>
              </w:rPr>
              <w:t>Credits</w:t>
            </w:r>
          </w:p>
        </w:tc>
      </w:tr>
      <w:tr w:rsidR="009B0494" w14:paraId="44978893" w14:textId="77777777">
        <w:trPr>
          <w:trHeight w:val="555"/>
        </w:trPr>
        <w:tc>
          <w:tcPr>
            <w:tcW w:w="1641" w:type="dxa"/>
          </w:tcPr>
          <w:p w14:paraId="4497888F" w14:textId="77777777" w:rsidR="009B0494" w:rsidRDefault="007F4792" w:rsidP="009A260E">
            <w:pPr>
              <w:pStyle w:val="TableParagraph"/>
              <w:spacing w:before="0"/>
              <w:ind w:left="122" w:right="111"/>
            </w:pPr>
            <w:r>
              <w:rPr>
                <w:spacing w:val="-2"/>
              </w:rPr>
              <w:t>QQ701</w:t>
            </w:r>
          </w:p>
        </w:tc>
        <w:tc>
          <w:tcPr>
            <w:tcW w:w="5302" w:type="dxa"/>
          </w:tcPr>
          <w:p w14:paraId="44978890"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891" w14:textId="77777777" w:rsidR="009B0494" w:rsidRDefault="007F4792" w:rsidP="009A260E">
            <w:pPr>
              <w:pStyle w:val="TableParagraph"/>
              <w:spacing w:before="0"/>
              <w:ind w:left="12"/>
            </w:pPr>
            <w:r>
              <w:rPr>
                <w:w w:val="99"/>
              </w:rPr>
              <w:t>4</w:t>
            </w:r>
          </w:p>
        </w:tc>
        <w:tc>
          <w:tcPr>
            <w:tcW w:w="1285" w:type="dxa"/>
          </w:tcPr>
          <w:p w14:paraId="44978892" w14:textId="77777777" w:rsidR="009B0494" w:rsidRDefault="007F4792" w:rsidP="009A260E">
            <w:pPr>
              <w:pStyle w:val="TableParagraph"/>
              <w:spacing w:before="0"/>
              <w:ind w:left="247" w:right="241"/>
            </w:pPr>
            <w:r>
              <w:rPr>
                <w:spacing w:val="-5"/>
              </w:rPr>
              <w:t>20</w:t>
            </w:r>
          </w:p>
        </w:tc>
      </w:tr>
      <w:tr w:rsidR="009B0494" w14:paraId="44978895" w14:textId="77777777">
        <w:trPr>
          <w:trHeight w:val="550"/>
        </w:trPr>
        <w:tc>
          <w:tcPr>
            <w:tcW w:w="9018" w:type="dxa"/>
            <w:gridSpan w:val="4"/>
          </w:tcPr>
          <w:p w14:paraId="44978894" w14:textId="77777777" w:rsidR="009B0494" w:rsidRDefault="007F4792" w:rsidP="009A260E">
            <w:pPr>
              <w:pStyle w:val="TableParagraph"/>
              <w:spacing w:before="0"/>
              <w:ind w:left="1103" w:right="1095"/>
            </w:pPr>
            <w:r>
              <w:rPr>
                <w:spacing w:val="-5"/>
              </w:rPr>
              <w:t>Or</w:t>
            </w:r>
          </w:p>
        </w:tc>
      </w:tr>
      <w:tr w:rsidR="009B0494" w14:paraId="4497889A" w14:textId="77777777">
        <w:trPr>
          <w:trHeight w:val="550"/>
        </w:trPr>
        <w:tc>
          <w:tcPr>
            <w:tcW w:w="1641" w:type="dxa"/>
          </w:tcPr>
          <w:p w14:paraId="44978896" w14:textId="77777777" w:rsidR="009B0494" w:rsidRDefault="007F4792" w:rsidP="009A260E">
            <w:pPr>
              <w:pStyle w:val="TableParagraph"/>
              <w:spacing w:before="0"/>
              <w:ind w:left="122" w:right="111"/>
            </w:pPr>
            <w:r>
              <w:rPr>
                <w:spacing w:val="-2"/>
              </w:rPr>
              <w:t>QQ705</w:t>
            </w:r>
          </w:p>
        </w:tc>
        <w:tc>
          <w:tcPr>
            <w:tcW w:w="5302" w:type="dxa"/>
          </w:tcPr>
          <w:p w14:paraId="44978897"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898" w14:textId="77777777" w:rsidR="009B0494" w:rsidRDefault="007F4792" w:rsidP="009A260E">
            <w:pPr>
              <w:pStyle w:val="TableParagraph"/>
              <w:spacing w:before="0"/>
              <w:ind w:left="12"/>
            </w:pPr>
            <w:r>
              <w:rPr>
                <w:w w:val="99"/>
              </w:rPr>
              <w:t>4</w:t>
            </w:r>
          </w:p>
        </w:tc>
        <w:tc>
          <w:tcPr>
            <w:tcW w:w="1285" w:type="dxa"/>
          </w:tcPr>
          <w:p w14:paraId="44978899" w14:textId="77777777" w:rsidR="009B0494" w:rsidRDefault="007F4792" w:rsidP="009A260E">
            <w:pPr>
              <w:pStyle w:val="TableParagraph"/>
              <w:spacing w:before="0"/>
              <w:ind w:left="247" w:right="241"/>
            </w:pPr>
            <w:r>
              <w:rPr>
                <w:spacing w:val="-5"/>
              </w:rPr>
              <w:t>20</w:t>
            </w:r>
          </w:p>
        </w:tc>
      </w:tr>
    </w:tbl>
    <w:p w14:paraId="4497889B" w14:textId="77777777" w:rsidR="009B0494" w:rsidRDefault="009B0494" w:rsidP="009A260E">
      <w:pPr>
        <w:pStyle w:val="BodyText"/>
        <w:rPr>
          <w:b/>
        </w:rPr>
      </w:pPr>
    </w:p>
    <w:p w14:paraId="4497889C" w14:textId="77777777" w:rsidR="009B0494" w:rsidRDefault="007F4792" w:rsidP="009A260E">
      <w:pPr>
        <w:ind w:left="120"/>
        <w:rPr>
          <w:b/>
        </w:rPr>
      </w:pPr>
      <w:r>
        <w:rPr>
          <w:b/>
          <w:u w:val="single"/>
        </w:rPr>
        <w:t>Optional</w:t>
      </w:r>
      <w:r>
        <w:rPr>
          <w:b/>
          <w:spacing w:val="-2"/>
          <w:u w:val="single"/>
        </w:rPr>
        <w:t xml:space="preserve"> Modules</w:t>
      </w:r>
    </w:p>
    <w:p w14:paraId="4497889D" w14:textId="77777777" w:rsidR="009B0494" w:rsidRDefault="009B0494" w:rsidP="009A260E">
      <w:pPr>
        <w:pStyle w:val="BodyText"/>
        <w:rPr>
          <w:b/>
          <w:sz w:val="13"/>
        </w:rPr>
      </w:pPr>
    </w:p>
    <w:p w14:paraId="4497889E" w14:textId="77777777" w:rsidR="009B0494" w:rsidRDefault="007F4792" w:rsidP="009A260E">
      <w:pPr>
        <w:pStyle w:val="BodyText"/>
        <w:ind w:left="120"/>
      </w:pPr>
      <w:r>
        <w:t>100</w:t>
      </w:r>
      <w:r>
        <w:rPr>
          <w:spacing w:val="-2"/>
        </w:rPr>
        <w:t xml:space="preserve"> </w:t>
      </w:r>
      <w:r>
        <w:t>credits</w:t>
      </w:r>
      <w:r>
        <w:rPr>
          <w:spacing w:val="-4"/>
        </w:rPr>
        <w:t xml:space="preserve"> </w:t>
      </w:r>
      <w:r>
        <w:t>chosen</w:t>
      </w:r>
      <w:r>
        <w:rPr>
          <w:spacing w:val="-1"/>
        </w:rPr>
        <w:t xml:space="preserve"> </w:t>
      </w:r>
      <w:r>
        <w:t>from</w:t>
      </w:r>
      <w:r>
        <w:rPr>
          <w:spacing w:val="-2"/>
        </w:rPr>
        <w:t xml:space="preserve"> </w:t>
      </w:r>
      <w:r>
        <w:t>the</w:t>
      </w:r>
      <w:r>
        <w:rPr>
          <w:spacing w:val="-1"/>
        </w:rPr>
        <w:t xml:space="preserve"> </w:t>
      </w:r>
      <w:r>
        <w:t>following</w:t>
      </w:r>
      <w:r>
        <w:rPr>
          <w:spacing w:val="-6"/>
        </w:rPr>
        <w:t xml:space="preserve"> </w:t>
      </w:r>
      <w:r>
        <w:t>list</w:t>
      </w:r>
      <w:r>
        <w:rPr>
          <w:spacing w:val="-5"/>
        </w:rPr>
        <w:t xml:space="preserve"> </w:t>
      </w:r>
      <w:r>
        <w:t>of</w:t>
      </w:r>
      <w:r>
        <w:rPr>
          <w:spacing w:val="-5"/>
        </w:rPr>
        <w:t xml:space="preserve"> </w:t>
      </w:r>
      <w:r>
        <w:t>optional</w:t>
      </w:r>
      <w:r>
        <w:rPr>
          <w:spacing w:val="-8"/>
        </w:rPr>
        <w:t xml:space="preserve"> </w:t>
      </w:r>
      <w:r>
        <w:rPr>
          <w:spacing w:val="-2"/>
        </w:rPr>
        <w:t>modules:</w:t>
      </w:r>
    </w:p>
    <w:p w14:paraId="4497889F"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8A4" w14:textId="77777777">
        <w:trPr>
          <w:trHeight w:val="555"/>
        </w:trPr>
        <w:tc>
          <w:tcPr>
            <w:tcW w:w="1641" w:type="dxa"/>
          </w:tcPr>
          <w:p w14:paraId="449788A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8A1"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8A2" w14:textId="77777777" w:rsidR="009B0494" w:rsidRDefault="007F4792" w:rsidP="009A260E">
            <w:pPr>
              <w:pStyle w:val="TableParagraph"/>
              <w:spacing w:before="0"/>
              <w:ind w:left="96" w:right="91"/>
              <w:rPr>
                <w:b/>
              </w:rPr>
            </w:pPr>
            <w:r>
              <w:rPr>
                <w:b/>
                <w:spacing w:val="-2"/>
              </w:rPr>
              <w:t>Level</w:t>
            </w:r>
          </w:p>
        </w:tc>
        <w:tc>
          <w:tcPr>
            <w:tcW w:w="1285" w:type="dxa"/>
          </w:tcPr>
          <w:p w14:paraId="449788A3" w14:textId="77777777" w:rsidR="009B0494" w:rsidRDefault="007F4792" w:rsidP="009A260E">
            <w:pPr>
              <w:pStyle w:val="TableParagraph"/>
              <w:spacing w:before="0"/>
              <w:ind w:left="248" w:right="241"/>
              <w:rPr>
                <w:b/>
              </w:rPr>
            </w:pPr>
            <w:r>
              <w:rPr>
                <w:b/>
                <w:spacing w:val="-2"/>
              </w:rPr>
              <w:t>Credits</w:t>
            </w:r>
          </w:p>
        </w:tc>
      </w:tr>
      <w:tr w:rsidR="009B0494" w14:paraId="449788A9" w14:textId="77777777">
        <w:trPr>
          <w:trHeight w:val="550"/>
        </w:trPr>
        <w:tc>
          <w:tcPr>
            <w:tcW w:w="1641" w:type="dxa"/>
          </w:tcPr>
          <w:p w14:paraId="449788A5" w14:textId="77777777" w:rsidR="009B0494" w:rsidRDefault="007F4792" w:rsidP="009A260E">
            <w:pPr>
              <w:pStyle w:val="TableParagraph"/>
              <w:spacing w:before="0"/>
              <w:ind w:left="117" w:right="111"/>
            </w:pPr>
            <w:r>
              <w:rPr>
                <w:spacing w:val="-2"/>
              </w:rPr>
              <w:t>P3728</w:t>
            </w:r>
          </w:p>
        </w:tc>
        <w:tc>
          <w:tcPr>
            <w:tcW w:w="5302" w:type="dxa"/>
          </w:tcPr>
          <w:p w14:paraId="449788A6" w14:textId="77777777" w:rsidR="009B0494" w:rsidRDefault="007F4792" w:rsidP="009A260E">
            <w:pPr>
              <w:pStyle w:val="TableParagraph"/>
              <w:spacing w:before="0"/>
              <w:ind w:left="105"/>
              <w:jc w:val="left"/>
            </w:pPr>
            <w:r>
              <w:t>Ethical</w:t>
            </w:r>
            <w:r>
              <w:rPr>
                <w:spacing w:val="-2"/>
              </w:rPr>
              <w:t xml:space="preserve"> </w:t>
            </w:r>
            <w:r>
              <w:t>Issues</w:t>
            </w:r>
            <w:r>
              <w:rPr>
                <w:spacing w:val="-3"/>
              </w:rPr>
              <w:t xml:space="preserve"> </w:t>
            </w:r>
            <w:r>
              <w:t xml:space="preserve">in </w:t>
            </w:r>
            <w:r>
              <w:rPr>
                <w:spacing w:val="-2"/>
              </w:rPr>
              <w:t>Journalism</w:t>
            </w:r>
          </w:p>
        </w:tc>
        <w:tc>
          <w:tcPr>
            <w:tcW w:w="790" w:type="dxa"/>
          </w:tcPr>
          <w:p w14:paraId="449788A7" w14:textId="77777777" w:rsidR="009B0494" w:rsidRDefault="007F4792" w:rsidP="009A260E">
            <w:pPr>
              <w:pStyle w:val="TableParagraph"/>
              <w:spacing w:before="0"/>
              <w:ind w:left="12"/>
            </w:pPr>
            <w:r>
              <w:rPr>
                <w:w w:val="99"/>
              </w:rPr>
              <w:t>4</w:t>
            </w:r>
          </w:p>
        </w:tc>
        <w:tc>
          <w:tcPr>
            <w:tcW w:w="1285" w:type="dxa"/>
          </w:tcPr>
          <w:p w14:paraId="449788A8" w14:textId="77777777" w:rsidR="009B0494" w:rsidRDefault="007F4792" w:rsidP="009A260E">
            <w:pPr>
              <w:pStyle w:val="TableParagraph"/>
              <w:spacing w:before="0"/>
              <w:ind w:left="247" w:right="241"/>
            </w:pPr>
            <w:r>
              <w:rPr>
                <w:spacing w:val="-5"/>
              </w:rPr>
              <w:t>20</w:t>
            </w:r>
          </w:p>
        </w:tc>
      </w:tr>
      <w:tr w:rsidR="009B0494" w14:paraId="449788AE" w14:textId="77777777">
        <w:trPr>
          <w:trHeight w:val="555"/>
        </w:trPr>
        <w:tc>
          <w:tcPr>
            <w:tcW w:w="1641" w:type="dxa"/>
          </w:tcPr>
          <w:p w14:paraId="449788AA" w14:textId="77777777" w:rsidR="009B0494" w:rsidRDefault="007F4792" w:rsidP="009A260E">
            <w:pPr>
              <w:pStyle w:val="TableParagraph"/>
              <w:spacing w:before="0"/>
              <w:ind w:left="122" w:right="111"/>
            </w:pPr>
            <w:r>
              <w:rPr>
                <w:spacing w:val="-2"/>
              </w:rPr>
              <w:t>QQ402</w:t>
            </w:r>
          </w:p>
        </w:tc>
        <w:tc>
          <w:tcPr>
            <w:tcW w:w="5302" w:type="dxa"/>
          </w:tcPr>
          <w:p w14:paraId="449788AB" w14:textId="77777777" w:rsidR="009B0494" w:rsidRDefault="007F4792" w:rsidP="009A260E">
            <w:pPr>
              <w:pStyle w:val="TableParagraph"/>
              <w:spacing w:before="0"/>
              <w:ind w:left="105"/>
              <w:jc w:val="left"/>
            </w:pPr>
            <w:r>
              <w:t>Atrocity</w:t>
            </w:r>
            <w:r>
              <w:rPr>
                <w:spacing w:val="-4"/>
              </w:rPr>
              <w:t xml:space="preserve"> </w:t>
            </w:r>
            <w:r>
              <w:t>and</w:t>
            </w:r>
            <w:r>
              <w:rPr>
                <w:spacing w:val="-1"/>
              </w:rPr>
              <w:t xml:space="preserve"> </w:t>
            </w:r>
            <w:r>
              <w:rPr>
                <w:spacing w:val="-2"/>
              </w:rPr>
              <w:t>Modernism</w:t>
            </w:r>
          </w:p>
        </w:tc>
        <w:tc>
          <w:tcPr>
            <w:tcW w:w="790" w:type="dxa"/>
          </w:tcPr>
          <w:p w14:paraId="449788AC" w14:textId="77777777" w:rsidR="009B0494" w:rsidRDefault="007F4792" w:rsidP="009A260E">
            <w:pPr>
              <w:pStyle w:val="TableParagraph"/>
              <w:spacing w:before="0"/>
              <w:ind w:left="12"/>
            </w:pPr>
            <w:r>
              <w:rPr>
                <w:w w:val="99"/>
              </w:rPr>
              <w:t>4</w:t>
            </w:r>
          </w:p>
        </w:tc>
        <w:tc>
          <w:tcPr>
            <w:tcW w:w="1285" w:type="dxa"/>
          </w:tcPr>
          <w:p w14:paraId="449788AD" w14:textId="77777777" w:rsidR="009B0494" w:rsidRDefault="007F4792" w:rsidP="009A260E">
            <w:pPr>
              <w:pStyle w:val="TableParagraph"/>
              <w:spacing w:before="0"/>
              <w:ind w:left="247" w:right="241"/>
            </w:pPr>
            <w:r>
              <w:rPr>
                <w:spacing w:val="-5"/>
              </w:rPr>
              <w:t>20</w:t>
            </w:r>
          </w:p>
        </w:tc>
      </w:tr>
      <w:tr w:rsidR="009B0494" w14:paraId="449788B3" w14:textId="77777777">
        <w:trPr>
          <w:trHeight w:val="549"/>
        </w:trPr>
        <w:tc>
          <w:tcPr>
            <w:tcW w:w="1641" w:type="dxa"/>
          </w:tcPr>
          <w:p w14:paraId="449788AF" w14:textId="77777777" w:rsidR="009B0494" w:rsidRDefault="007F4792" w:rsidP="009A260E">
            <w:pPr>
              <w:pStyle w:val="TableParagraph"/>
              <w:spacing w:before="0"/>
              <w:ind w:left="122" w:right="111"/>
            </w:pPr>
            <w:r>
              <w:rPr>
                <w:spacing w:val="-2"/>
              </w:rPr>
              <w:t>QQ403</w:t>
            </w:r>
          </w:p>
        </w:tc>
        <w:tc>
          <w:tcPr>
            <w:tcW w:w="5302" w:type="dxa"/>
          </w:tcPr>
          <w:p w14:paraId="449788B0" w14:textId="77777777" w:rsidR="009B0494" w:rsidRDefault="007F4792" w:rsidP="009A260E">
            <w:pPr>
              <w:pStyle w:val="TableParagraph"/>
              <w:spacing w:before="0"/>
              <w:ind w:left="105"/>
              <w:jc w:val="left"/>
            </w:pPr>
            <w:r>
              <w:t>Animals</w:t>
            </w:r>
            <w:r>
              <w:rPr>
                <w:spacing w:val="-3"/>
              </w:rPr>
              <w:t xml:space="preserve"> </w:t>
            </w:r>
            <w:r>
              <w:t>and</w:t>
            </w:r>
            <w:r>
              <w:rPr>
                <w:spacing w:val="1"/>
              </w:rPr>
              <w:t xml:space="preserve"> </w:t>
            </w:r>
            <w:r>
              <w:t>the</w:t>
            </w:r>
            <w:r>
              <w:rPr>
                <w:spacing w:val="-3"/>
              </w:rPr>
              <w:t xml:space="preserve"> </w:t>
            </w:r>
            <w:r>
              <w:t>Writing</w:t>
            </w:r>
            <w:r>
              <w:rPr>
                <w:spacing w:val="-4"/>
              </w:rPr>
              <w:t xml:space="preserve"> </w:t>
            </w:r>
            <w:r>
              <w:t>of</w:t>
            </w:r>
            <w:r>
              <w:rPr>
                <w:spacing w:val="-3"/>
              </w:rPr>
              <w:t xml:space="preserve"> </w:t>
            </w:r>
            <w:r>
              <w:rPr>
                <w:spacing w:val="-2"/>
              </w:rPr>
              <w:t>Fiction</w:t>
            </w:r>
          </w:p>
        </w:tc>
        <w:tc>
          <w:tcPr>
            <w:tcW w:w="790" w:type="dxa"/>
          </w:tcPr>
          <w:p w14:paraId="449788B1" w14:textId="77777777" w:rsidR="009B0494" w:rsidRDefault="007F4792" w:rsidP="009A260E">
            <w:pPr>
              <w:pStyle w:val="TableParagraph"/>
              <w:spacing w:before="0"/>
              <w:ind w:left="12"/>
            </w:pPr>
            <w:r>
              <w:rPr>
                <w:w w:val="99"/>
              </w:rPr>
              <w:t>4</w:t>
            </w:r>
          </w:p>
        </w:tc>
        <w:tc>
          <w:tcPr>
            <w:tcW w:w="1285" w:type="dxa"/>
          </w:tcPr>
          <w:p w14:paraId="449788B2" w14:textId="77777777" w:rsidR="009B0494" w:rsidRDefault="007F4792" w:rsidP="009A260E">
            <w:pPr>
              <w:pStyle w:val="TableParagraph"/>
              <w:spacing w:before="0"/>
              <w:ind w:left="247" w:right="241"/>
            </w:pPr>
            <w:r>
              <w:rPr>
                <w:spacing w:val="-5"/>
              </w:rPr>
              <w:t>20</w:t>
            </w:r>
          </w:p>
        </w:tc>
      </w:tr>
      <w:tr w:rsidR="009B0494" w14:paraId="449788B8" w14:textId="77777777">
        <w:trPr>
          <w:trHeight w:val="550"/>
        </w:trPr>
        <w:tc>
          <w:tcPr>
            <w:tcW w:w="1641" w:type="dxa"/>
          </w:tcPr>
          <w:p w14:paraId="449788B4" w14:textId="77777777" w:rsidR="009B0494" w:rsidRDefault="007F4792" w:rsidP="009A260E">
            <w:pPr>
              <w:pStyle w:val="TableParagraph"/>
              <w:spacing w:before="0"/>
              <w:ind w:left="122" w:right="111"/>
            </w:pPr>
            <w:r>
              <w:rPr>
                <w:spacing w:val="-2"/>
              </w:rPr>
              <w:t>QQ404</w:t>
            </w:r>
          </w:p>
        </w:tc>
        <w:tc>
          <w:tcPr>
            <w:tcW w:w="5302" w:type="dxa"/>
          </w:tcPr>
          <w:p w14:paraId="449788B5" w14:textId="77777777" w:rsidR="009B0494" w:rsidRDefault="007F4792" w:rsidP="009A260E">
            <w:pPr>
              <w:pStyle w:val="TableParagraph"/>
              <w:spacing w:before="0"/>
              <w:ind w:left="105"/>
              <w:jc w:val="left"/>
            </w:pPr>
            <w:r>
              <w:t>Women</w:t>
            </w:r>
            <w:r>
              <w:rPr>
                <w:spacing w:val="-4"/>
              </w:rPr>
              <w:t xml:space="preserve"> </w:t>
            </w:r>
            <w:r>
              <w:t>Writing</w:t>
            </w:r>
            <w:r>
              <w:rPr>
                <w:spacing w:val="-3"/>
              </w:rPr>
              <w:t xml:space="preserve"> </w:t>
            </w:r>
            <w:r>
              <w:rPr>
                <w:spacing w:val="-2"/>
              </w:rPr>
              <w:t>Revolution</w:t>
            </w:r>
          </w:p>
        </w:tc>
        <w:tc>
          <w:tcPr>
            <w:tcW w:w="790" w:type="dxa"/>
          </w:tcPr>
          <w:p w14:paraId="449788B6" w14:textId="77777777" w:rsidR="009B0494" w:rsidRDefault="007F4792" w:rsidP="009A260E">
            <w:pPr>
              <w:pStyle w:val="TableParagraph"/>
              <w:spacing w:before="0"/>
              <w:ind w:left="12"/>
            </w:pPr>
            <w:r>
              <w:rPr>
                <w:w w:val="99"/>
              </w:rPr>
              <w:t>4</w:t>
            </w:r>
          </w:p>
        </w:tc>
        <w:tc>
          <w:tcPr>
            <w:tcW w:w="1285" w:type="dxa"/>
          </w:tcPr>
          <w:p w14:paraId="449788B7" w14:textId="77777777" w:rsidR="009B0494" w:rsidRDefault="007F4792" w:rsidP="009A260E">
            <w:pPr>
              <w:pStyle w:val="TableParagraph"/>
              <w:spacing w:before="0"/>
              <w:ind w:left="247" w:right="241"/>
            </w:pPr>
            <w:r>
              <w:rPr>
                <w:spacing w:val="-5"/>
              </w:rPr>
              <w:t>20</w:t>
            </w:r>
          </w:p>
        </w:tc>
      </w:tr>
      <w:tr w:rsidR="009B0494" w14:paraId="449788BD" w14:textId="77777777">
        <w:trPr>
          <w:trHeight w:val="555"/>
        </w:trPr>
        <w:tc>
          <w:tcPr>
            <w:tcW w:w="1641" w:type="dxa"/>
          </w:tcPr>
          <w:p w14:paraId="449788B9" w14:textId="77777777" w:rsidR="009B0494" w:rsidRDefault="007F4792" w:rsidP="009A260E">
            <w:pPr>
              <w:pStyle w:val="TableParagraph"/>
              <w:spacing w:before="0"/>
              <w:ind w:left="122" w:right="111"/>
            </w:pPr>
            <w:r>
              <w:rPr>
                <w:spacing w:val="-2"/>
              </w:rPr>
              <w:t>QQ405</w:t>
            </w:r>
          </w:p>
        </w:tc>
        <w:tc>
          <w:tcPr>
            <w:tcW w:w="5302" w:type="dxa"/>
          </w:tcPr>
          <w:p w14:paraId="449788BA" w14:textId="77777777" w:rsidR="009B0494" w:rsidRDefault="007F4792" w:rsidP="009A260E">
            <w:pPr>
              <w:pStyle w:val="TableParagraph"/>
              <w:spacing w:before="0"/>
              <w:ind w:left="105"/>
              <w:jc w:val="left"/>
            </w:pPr>
            <w:r>
              <w:t>Introduction</w:t>
            </w:r>
            <w:r>
              <w:rPr>
                <w:spacing w:val="-5"/>
              </w:rPr>
              <w:t xml:space="preserve"> </w:t>
            </w:r>
            <w:r>
              <w:t>to</w:t>
            </w:r>
            <w:r>
              <w:rPr>
                <w:spacing w:val="-4"/>
              </w:rPr>
              <w:t xml:space="preserve"> </w:t>
            </w:r>
            <w:r>
              <w:t>Digital</w:t>
            </w:r>
            <w:r>
              <w:rPr>
                <w:spacing w:val="-6"/>
              </w:rPr>
              <w:t xml:space="preserve"> </w:t>
            </w:r>
            <w:r>
              <w:rPr>
                <w:spacing w:val="-2"/>
              </w:rPr>
              <w:t>Humanities</w:t>
            </w:r>
          </w:p>
        </w:tc>
        <w:tc>
          <w:tcPr>
            <w:tcW w:w="790" w:type="dxa"/>
          </w:tcPr>
          <w:p w14:paraId="449788BB" w14:textId="77777777" w:rsidR="009B0494" w:rsidRDefault="007F4792" w:rsidP="009A260E">
            <w:pPr>
              <w:pStyle w:val="TableParagraph"/>
              <w:spacing w:before="0"/>
              <w:ind w:left="12"/>
            </w:pPr>
            <w:r>
              <w:rPr>
                <w:w w:val="99"/>
              </w:rPr>
              <w:t>4</w:t>
            </w:r>
          </w:p>
        </w:tc>
        <w:tc>
          <w:tcPr>
            <w:tcW w:w="1285" w:type="dxa"/>
          </w:tcPr>
          <w:p w14:paraId="449788BC" w14:textId="77777777" w:rsidR="009B0494" w:rsidRDefault="007F4792" w:rsidP="009A260E">
            <w:pPr>
              <w:pStyle w:val="TableParagraph"/>
              <w:spacing w:before="0"/>
              <w:ind w:left="247" w:right="241"/>
            </w:pPr>
            <w:r>
              <w:rPr>
                <w:spacing w:val="-5"/>
              </w:rPr>
              <w:t>20</w:t>
            </w:r>
          </w:p>
        </w:tc>
      </w:tr>
      <w:tr w:rsidR="009B0494" w14:paraId="449788C2" w14:textId="77777777">
        <w:trPr>
          <w:trHeight w:val="550"/>
        </w:trPr>
        <w:tc>
          <w:tcPr>
            <w:tcW w:w="1641" w:type="dxa"/>
          </w:tcPr>
          <w:p w14:paraId="449788BE" w14:textId="77777777" w:rsidR="009B0494" w:rsidRDefault="007F4792" w:rsidP="009A260E">
            <w:pPr>
              <w:pStyle w:val="TableParagraph"/>
              <w:spacing w:before="0"/>
              <w:ind w:left="122" w:right="111"/>
            </w:pPr>
            <w:r>
              <w:rPr>
                <w:spacing w:val="-2"/>
              </w:rPr>
              <w:t>QQ406</w:t>
            </w:r>
          </w:p>
        </w:tc>
        <w:tc>
          <w:tcPr>
            <w:tcW w:w="5302" w:type="dxa"/>
          </w:tcPr>
          <w:p w14:paraId="449788BF" w14:textId="77777777" w:rsidR="009B0494" w:rsidRDefault="007F4792" w:rsidP="009A260E">
            <w:pPr>
              <w:pStyle w:val="TableParagraph"/>
              <w:spacing w:before="0"/>
              <w:ind w:left="105"/>
              <w:jc w:val="left"/>
            </w:pPr>
            <w:r>
              <w:t>Global</w:t>
            </w:r>
            <w:r>
              <w:rPr>
                <w:spacing w:val="-2"/>
              </w:rPr>
              <w:t xml:space="preserve"> Modernisms</w:t>
            </w:r>
          </w:p>
        </w:tc>
        <w:tc>
          <w:tcPr>
            <w:tcW w:w="790" w:type="dxa"/>
          </w:tcPr>
          <w:p w14:paraId="449788C0" w14:textId="77777777" w:rsidR="009B0494" w:rsidRDefault="007F4792" w:rsidP="009A260E">
            <w:pPr>
              <w:pStyle w:val="TableParagraph"/>
              <w:spacing w:before="0"/>
              <w:ind w:left="12"/>
            </w:pPr>
            <w:r>
              <w:rPr>
                <w:w w:val="99"/>
              </w:rPr>
              <w:t>4</w:t>
            </w:r>
          </w:p>
        </w:tc>
        <w:tc>
          <w:tcPr>
            <w:tcW w:w="1285" w:type="dxa"/>
          </w:tcPr>
          <w:p w14:paraId="449788C1" w14:textId="77777777" w:rsidR="009B0494" w:rsidRDefault="007F4792" w:rsidP="009A260E">
            <w:pPr>
              <w:pStyle w:val="TableParagraph"/>
              <w:spacing w:before="0"/>
              <w:ind w:left="247" w:right="241"/>
            </w:pPr>
            <w:r>
              <w:rPr>
                <w:spacing w:val="-5"/>
              </w:rPr>
              <w:t>20</w:t>
            </w:r>
          </w:p>
        </w:tc>
      </w:tr>
      <w:tr w:rsidR="009B0494" w14:paraId="449788C7" w14:textId="77777777">
        <w:trPr>
          <w:trHeight w:val="555"/>
        </w:trPr>
        <w:tc>
          <w:tcPr>
            <w:tcW w:w="1641" w:type="dxa"/>
          </w:tcPr>
          <w:p w14:paraId="449788C3" w14:textId="77777777" w:rsidR="009B0494" w:rsidRDefault="007F4792" w:rsidP="009A260E">
            <w:pPr>
              <w:pStyle w:val="TableParagraph"/>
              <w:spacing w:before="0"/>
              <w:ind w:left="122" w:right="111"/>
            </w:pPr>
            <w:r>
              <w:rPr>
                <w:spacing w:val="-2"/>
              </w:rPr>
              <w:t>QQ407</w:t>
            </w:r>
          </w:p>
        </w:tc>
        <w:tc>
          <w:tcPr>
            <w:tcW w:w="5302" w:type="dxa"/>
          </w:tcPr>
          <w:p w14:paraId="449788C4" w14:textId="77777777" w:rsidR="009B0494" w:rsidRDefault="007F4792" w:rsidP="009A260E">
            <w:pPr>
              <w:pStyle w:val="TableParagraph"/>
              <w:spacing w:before="0"/>
              <w:ind w:left="105"/>
              <w:jc w:val="left"/>
            </w:pPr>
            <w:r>
              <w:t>Text</w:t>
            </w:r>
            <w:r>
              <w:rPr>
                <w:spacing w:val="-3"/>
              </w:rPr>
              <w:t xml:space="preserve"> </w:t>
            </w:r>
            <w:r>
              <w:t>Lab</w:t>
            </w:r>
            <w:r>
              <w:rPr>
                <w:spacing w:val="1"/>
              </w:rPr>
              <w:t xml:space="preserve"> </w:t>
            </w:r>
            <w:r>
              <w:rPr>
                <w:spacing w:val="-10"/>
              </w:rPr>
              <w:t>4</w:t>
            </w:r>
          </w:p>
        </w:tc>
        <w:tc>
          <w:tcPr>
            <w:tcW w:w="790" w:type="dxa"/>
          </w:tcPr>
          <w:p w14:paraId="449788C5" w14:textId="77777777" w:rsidR="009B0494" w:rsidRDefault="007F4792" w:rsidP="009A260E">
            <w:pPr>
              <w:pStyle w:val="TableParagraph"/>
              <w:spacing w:before="0"/>
              <w:ind w:left="12"/>
            </w:pPr>
            <w:r>
              <w:rPr>
                <w:w w:val="99"/>
              </w:rPr>
              <w:t>4</w:t>
            </w:r>
          </w:p>
        </w:tc>
        <w:tc>
          <w:tcPr>
            <w:tcW w:w="1285" w:type="dxa"/>
          </w:tcPr>
          <w:p w14:paraId="449788C6" w14:textId="77777777" w:rsidR="009B0494" w:rsidRDefault="007F4792" w:rsidP="009A260E">
            <w:pPr>
              <w:pStyle w:val="TableParagraph"/>
              <w:spacing w:before="0"/>
              <w:ind w:left="247" w:right="241"/>
            </w:pPr>
            <w:r>
              <w:rPr>
                <w:spacing w:val="-5"/>
              </w:rPr>
              <w:t>20</w:t>
            </w:r>
          </w:p>
        </w:tc>
      </w:tr>
      <w:tr w:rsidR="009B0494" w14:paraId="449788CC" w14:textId="77777777">
        <w:trPr>
          <w:trHeight w:val="550"/>
        </w:trPr>
        <w:tc>
          <w:tcPr>
            <w:tcW w:w="1641" w:type="dxa"/>
          </w:tcPr>
          <w:p w14:paraId="449788C8" w14:textId="77777777" w:rsidR="009B0494" w:rsidRDefault="007F4792" w:rsidP="009A260E">
            <w:pPr>
              <w:pStyle w:val="TableParagraph"/>
              <w:spacing w:before="0"/>
              <w:ind w:left="122" w:right="111"/>
            </w:pPr>
            <w:r>
              <w:rPr>
                <w:spacing w:val="-2"/>
              </w:rPr>
              <w:t>QQ408</w:t>
            </w:r>
          </w:p>
        </w:tc>
        <w:tc>
          <w:tcPr>
            <w:tcW w:w="5302" w:type="dxa"/>
          </w:tcPr>
          <w:p w14:paraId="449788C9" w14:textId="77777777" w:rsidR="009B0494" w:rsidRDefault="007F4792" w:rsidP="009A260E">
            <w:pPr>
              <w:pStyle w:val="TableParagraph"/>
              <w:spacing w:before="0"/>
              <w:ind w:left="105"/>
              <w:jc w:val="left"/>
            </w:pPr>
            <w:r>
              <w:t>Classical</w:t>
            </w:r>
            <w:r>
              <w:rPr>
                <w:spacing w:val="-6"/>
              </w:rPr>
              <w:t xml:space="preserve"> </w:t>
            </w:r>
            <w:r>
              <w:t>Literature</w:t>
            </w:r>
            <w:r>
              <w:rPr>
                <w:spacing w:val="-4"/>
              </w:rPr>
              <w:t xml:space="preserve"> </w:t>
            </w:r>
            <w:r>
              <w:t>in</w:t>
            </w:r>
            <w:r>
              <w:rPr>
                <w:spacing w:val="-3"/>
              </w:rPr>
              <w:t xml:space="preserve"> </w:t>
            </w:r>
            <w:r>
              <w:rPr>
                <w:spacing w:val="-2"/>
              </w:rPr>
              <w:t>Translation</w:t>
            </w:r>
          </w:p>
        </w:tc>
        <w:tc>
          <w:tcPr>
            <w:tcW w:w="790" w:type="dxa"/>
          </w:tcPr>
          <w:p w14:paraId="449788CA" w14:textId="77777777" w:rsidR="009B0494" w:rsidRDefault="007F4792" w:rsidP="009A260E">
            <w:pPr>
              <w:pStyle w:val="TableParagraph"/>
              <w:spacing w:before="0"/>
              <w:ind w:left="12"/>
            </w:pPr>
            <w:r>
              <w:rPr>
                <w:w w:val="99"/>
              </w:rPr>
              <w:t>4</w:t>
            </w:r>
          </w:p>
        </w:tc>
        <w:tc>
          <w:tcPr>
            <w:tcW w:w="1285" w:type="dxa"/>
          </w:tcPr>
          <w:p w14:paraId="449788CB" w14:textId="77777777" w:rsidR="009B0494" w:rsidRDefault="007F4792" w:rsidP="009A260E">
            <w:pPr>
              <w:pStyle w:val="TableParagraph"/>
              <w:spacing w:before="0"/>
              <w:ind w:left="247" w:right="241"/>
            </w:pPr>
            <w:r>
              <w:rPr>
                <w:spacing w:val="-5"/>
              </w:rPr>
              <w:t>20</w:t>
            </w:r>
          </w:p>
        </w:tc>
      </w:tr>
      <w:tr w:rsidR="009B0494" w14:paraId="449788D1" w14:textId="77777777">
        <w:trPr>
          <w:trHeight w:val="550"/>
        </w:trPr>
        <w:tc>
          <w:tcPr>
            <w:tcW w:w="1641" w:type="dxa"/>
          </w:tcPr>
          <w:p w14:paraId="449788CD" w14:textId="77777777" w:rsidR="009B0494" w:rsidRDefault="007F4792" w:rsidP="009A260E">
            <w:pPr>
              <w:pStyle w:val="TableParagraph"/>
              <w:spacing w:before="0"/>
              <w:ind w:left="122" w:right="111"/>
            </w:pPr>
            <w:r>
              <w:rPr>
                <w:spacing w:val="-2"/>
              </w:rPr>
              <w:t>QQ410</w:t>
            </w:r>
          </w:p>
        </w:tc>
        <w:tc>
          <w:tcPr>
            <w:tcW w:w="5302" w:type="dxa"/>
          </w:tcPr>
          <w:p w14:paraId="449788CE" w14:textId="77777777" w:rsidR="009B0494" w:rsidRDefault="007F4792" w:rsidP="009A260E">
            <w:pPr>
              <w:pStyle w:val="TableParagraph"/>
              <w:spacing w:before="0"/>
              <w:ind w:left="105"/>
              <w:jc w:val="left"/>
            </w:pPr>
            <w:r>
              <w:t>Contemporary</w:t>
            </w:r>
            <w:r>
              <w:rPr>
                <w:spacing w:val="-7"/>
              </w:rPr>
              <w:t xml:space="preserve"> </w:t>
            </w:r>
            <w:r>
              <w:t>Travel</w:t>
            </w:r>
            <w:r>
              <w:rPr>
                <w:spacing w:val="-5"/>
              </w:rPr>
              <w:t xml:space="preserve"> </w:t>
            </w:r>
            <w:r>
              <w:rPr>
                <w:spacing w:val="-2"/>
              </w:rPr>
              <w:t>Writing</w:t>
            </w:r>
          </w:p>
        </w:tc>
        <w:tc>
          <w:tcPr>
            <w:tcW w:w="790" w:type="dxa"/>
          </w:tcPr>
          <w:p w14:paraId="449788CF" w14:textId="77777777" w:rsidR="009B0494" w:rsidRDefault="007F4792" w:rsidP="009A260E">
            <w:pPr>
              <w:pStyle w:val="TableParagraph"/>
              <w:spacing w:before="0"/>
              <w:ind w:left="12"/>
            </w:pPr>
            <w:r>
              <w:rPr>
                <w:w w:val="99"/>
              </w:rPr>
              <w:t>4</w:t>
            </w:r>
          </w:p>
        </w:tc>
        <w:tc>
          <w:tcPr>
            <w:tcW w:w="1285" w:type="dxa"/>
          </w:tcPr>
          <w:p w14:paraId="449788D0" w14:textId="77777777" w:rsidR="009B0494" w:rsidRDefault="007F4792" w:rsidP="009A260E">
            <w:pPr>
              <w:pStyle w:val="TableParagraph"/>
              <w:spacing w:before="0"/>
              <w:ind w:left="247" w:right="241"/>
            </w:pPr>
            <w:r>
              <w:rPr>
                <w:spacing w:val="-5"/>
              </w:rPr>
              <w:t>20</w:t>
            </w:r>
          </w:p>
        </w:tc>
      </w:tr>
    </w:tbl>
    <w:p w14:paraId="449788D2" w14:textId="77777777" w:rsidR="009B0494" w:rsidRDefault="009B0494" w:rsidP="009A260E">
      <w:pPr>
        <w:sectPr w:rsidR="009B0494">
          <w:type w:val="continuous"/>
          <w:pgSz w:w="11910" w:h="16840"/>
          <w:pgMar w:top="1420" w:right="1300" w:bottom="1127"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8D7" w14:textId="77777777">
        <w:trPr>
          <w:trHeight w:val="550"/>
        </w:trPr>
        <w:tc>
          <w:tcPr>
            <w:tcW w:w="1641" w:type="dxa"/>
          </w:tcPr>
          <w:p w14:paraId="449788D3" w14:textId="77777777" w:rsidR="009B0494" w:rsidRDefault="007F4792" w:rsidP="009A260E">
            <w:pPr>
              <w:pStyle w:val="TableParagraph"/>
              <w:spacing w:before="0"/>
              <w:ind w:left="122" w:right="111"/>
            </w:pPr>
            <w:r>
              <w:rPr>
                <w:spacing w:val="-2"/>
              </w:rPr>
              <w:t>QQ412</w:t>
            </w:r>
          </w:p>
        </w:tc>
        <w:tc>
          <w:tcPr>
            <w:tcW w:w="5302" w:type="dxa"/>
          </w:tcPr>
          <w:p w14:paraId="449788D4" w14:textId="77777777" w:rsidR="009B0494" w:rsidRDefault="007F4792" w:rsidP="009A260E">
            <w:pPr>
              <w:pStyle w:val="TableParagraph"/>
              <w:spacing w:before="0"/>
              <w:ind w:left="105"/>
              <w:jc w:val="left"/>
            </w:pPr>
            <w:r>
              <w:t>Versions</w:t>
            </w:r>
            <w:r>
              <w:rPr>
                <w:spacing w:val="-1"/>
              </w:rPr>
              <w:t xml:space="preserve"> </w:t>
            </w:r>
            <w:r>
              <w:t>of</w:t>
            </w:r>
            <w:r>
              <w:rPr>
                <w:spacing w:val="-2"/>
              </w:rPr>
              <w:t xml:space="preserve"> Tragedy</w:t>
            </w:r>
          </w:p>
        </w:tc>
        <w:tc>
          <w:tcPr>
            <w:tcW w:w="790" w:type="dxa"/>
          </w:tcPr>
          <w:p w14:paraId="449788D5" w14:textId="77777777" w:rsidR="009B0494" w:rsidRDefault="007F4792" w:rsidP="009A260E">
            <w:pPr>
              <w:pStyle w:val="TableParagraph"/>
              <w:spacing w:before="0"/>
              <w:ind w:left="12"/>
            </w:pPr>
            <w:r>
              <w:rPr>
                <w:w w:val="99"/>
              </w:rPr>
              <w:t>4</w:t>
            </w:r>
          </w:p>
        </w:tc>
        <w:tc>
          <w:tcPr>
            <w:tcW w:w="1285" w:type="dxa"/>
          </w:tcPr>
          <w:p w14:paraId="449788D6" w14:textId="77777777" w:rsidR="009B0494" w:rsidRDefault="007F4792" w:rsidP="009A260E">
            <w:pPr>
              <w:pStyle w:val="TableParagraph"/>
              <w:spacing w:before="0"/>
              <w:ind w:left="515"/>
              <w:jc w:val="left"/>
            </w:pPr>
            <w:r>
              <w:rPr>
                <w:spacing w:val="-5"/>
              </w:rPr>
              <w:t>20</w:t>
            </w:r>
          </w:p>
        </w:tc>
      </w:tr>
      <w:tr w:rsidR="009B0494" w14:paraId="449788DC" w14:textId="77777777">
        <w:trPr>
          <w:trHeight w:val="555"/>
        </w:trPr>
        <w:tc>
          <w:tcPr>
            <w:tcW w:w="1641" w:type="dxa"/>
          </w:tcPr>
          <w:p w14:paraId="449788D8" w14:textId="77777777" w:rsidR="009B0494" w:rsidRDefault="007F4792" w:rsidP="009A260E">
            <w:pPr>
              <w:pStyle w:val="TableParagraph"/>
              <w:spacing w:before="0"/>
              <w:ind w:left="122" w:right="111"/>
            </w:pPr>
            <w:r>
              <w:rPr>
                <w:spacing w:val="-2"/>
              </w:rPr>
              <w:t>QQ413</w:t>
            </w:r>
          </w:p>
        </w:tc>
        <w:tc>
          <w:tcPr>
            <w:tcW w:w="5302" w:type="dxa"/>
          </w:tcPr>
          <w:p w14:paraId="449788D9" w14:textId="77777777" w:rsidR="009B0494" w:rsidRDefault="007F4792" w:rsidP="009A260E">
            <w:pPr>
              <w:pStyle w:val="TableParagraph"/>
              <w:spacing w:before="0"/>
              <w:ind w:left="105"/>
              <w:jc w:val="left"/>
            </w:pPr>
            <w:r>
              <w:t>The</w:t>
            </w:r>
            <w:r>
              <w:rPr>
                <w:spacing w:val="-1"/>
              </w:rPr>
              <w:t xml:space="preserve"> </w:t>
            </w:r>
            <w:r>
              <w:t>American</w:t>
            </w:r>
            <w:r>
              <w:rPr>
                <w:spacing w:val="-1"/>
              </w:rPr>
              <w:t xml:space="preserve"> </w:t>
            </w:r>
            <w:r>
              <w:t>West</w:t>
            </w:r>
            <w:r>
              <w:rPr>
                <w:spacing w:val="-4"/>
              </w:rPr>
              <w:t xml:space="preserve"> </w:t>
            </w:r>
            <w:r>
              <w:t>in</w:t>
            </w:r>
            <w:r>
              <w:rPr>
                <w:spacing w:val="-1"/>
              </w:rPr>
              <w:t xml:space="preserve"> </w:t>
            </w:r>
            <w:r>
              <w:t>Fiction</w:t>
            </w:r>
            <w:r>
              <w:rPr>
                <w:spacing w:val="-5"/>
              </w:rPr>
              <w:t xml:space="preserve"> </w:t>
            </w:r>
            <w:r>
              <w:t xml:space="preserve">and </w:t>
            </w:r>
            <w:r>
              <w:rPr>
                <w:spacing w:val="-4"/>
              </w:rPr>
              <w:t>Film</w:t>
            </w:r>
          </w:p>
        </w:tc>
        <w:tc>
          <w:tcPr>
            <w:tcW w:w="790" w:type="dxa"/>
          </w:tcPr>
          <w:p w14:paraId="449788DA" w14:textId="77777777" w:rsidR="009B0494" w:rsidRDefault="007F4792" w:rsidP="009A260E">
            <w:pPr>
              <w:pStyle w:val="TableParagraph"/>
              <w:spacing w:before="0"/>
              <w:ind w:left="12"/>
            </w:pPr>
            <w:r>
              <w:rPr>
                <w:w w:val="99"/>
              </w:rPr>
              <w:t>4</w:t>
            </w:r>
          </w:p>
        </w:tc>
        <w:tc>
          <w:tcPr>
            <w:tcW w:w="1285" w:type="dxa"/>
          </w:tcPr>
          <w:p w14:paraId="449788DB" w14:textId="77777777" w:rsidR="009B0494" w:rsidRDefault="007F4792" w:rsidP="009A260E">
            <w:pPr>
              <w:pStyle w:val="TableParagraph"/>
              <w:spacing w:before="0"/>
              <w:ind w:left="515"/>
              <w:jc w:val="left"/>
            </w:pPr>
            <w:r>
              <w:rPr>
                <w:spacing w:val="-5"/>
              </w:rPr>
              <w:t>20</w:t>
            </w:r>
          </w:p>
        </w:tc>
      </w:tr>
      <w:tr w:rsidR="009B0494" w14:paraId="449788E1" w14:textId="77777777">
        <w:trPr>
          <w:trHeight w:val="550"/>
        </w:trPr>
        <w:tc>
          <w:tcPr>
            <w:tcW w:w="1641" w:type="dxa"/>
          </w:tcPr>
          <w:p w14:paraId="449788DD" w14:textId="77777777" w:rsidR="009B0494" w:rsidRDefault="007F4792" w:rsidP="009A260E">
            <w:pPr>
              <w:pStyle w:val="TableParagraph"/>
              <w:spacing w:before="0"/>
              <w:ind w:left="122" w:right="111"/>
            </w:pPr>
            <w:r>
              <w:rPr>
                <w:spacing w:val="-2"/>
              </w:rPr>
              <w:lastRenderedPageBreak/>
              <w:t>QQ414</w:t>
            </w:r>
          </w:p>
        </w:tc>
        <w:tc>
          <w:tcPr>
            <w:tcW w:w="5302" w:type="dxa"/>
          </w:tcPr>
          <w:p w14:paraId="449788DE" w14:textId="77777777" w:rsidR="009B0494" w:rsidRDefault="007F4792" w:rsidP="009A260E">
            <w:pPr>
              <w:pStyle w:val="TableParagraph"/>
              <w:spacing w:before="0"/>
              <w:ind w:left="105"/>
              <w:jc w:val="left"/>
            </w:pPr>
            <w:r>
              <w:t>Literature,</w:t>
            </w:r>
            <w:r>
              <w:rPr>
                <w:spacing w:val="-5"/>
              </w:rPr>
              <w:t xml:space="preserve"> </w:t>
            </w:r>
            <w:r>
              <w:t>Mind</w:t>
            </w:r>
            <w:r>
              <w:rPr>
                <w:spacing w:val="-6"/>
              </w:rPr>
              <w:t xml:space="preserve"> </w:t>
            </w:r>
            <w:r>
              <w:t>and</w:t>
            </w:r>
            <w:r>
              <w:rPr>
                <w:spacing w:val="-1"/>
              </w:rPr>
              <w:t xml:space="preserve"> </w:t>
            </w:r>
            <w:r>
              <w:rPr>
                <w:spacing w:val="-4"/>
              </w:rPr>
              <w:t>Brain</w:t>
            </w:r>
          </w:p>
        </w:tc>
        <w:tc>
          <w:tcPr>
            <w:tcW w:w="790" w:type="dxa"/>
          </w:tcPr>
          <w:p w14:paraId="449788DF" w14:textId="77777777" w:rsidR="009B0494" w:rsidRDefault="007F4792" w:rsidP="009A260E">
            <w:pPr>
              <w:pStyle w:val="TableParagraph"/>
              <w:spacing w:before="0"/>
              <w:ind w:left="12"/>
            </w:pPr>
            <w:r>
              <w:rPr>
                <w:w w:val="99"/>
              </w:rPr>
              <w:t>4</w:t>
            </w:r>
          </w:p>
        </w:tc>
        <w:tc>
          <w:tcPr>
            <w:tcW w:w="1285" w:type="dxa"/>
          </w:tcPr>
          <w:p w14:paraId="449788E0" w14:textId="77777777" w:rsidR="009B0494" w:rsidRDefault="007F4792" w:rsidP="009A260E">
            <w:pPr>
              <w:pStyle w:val="TableParagraph"/>
              <w:spacing w:before="0"/>
              <w:ind w:left="515"/>
              <w:jc w:val="left"/>
            </w:pPr>
            <w:r>
              <w:rPr>
                <w:spacing w:val="-5"/>
              </w:rPr>
              <w:t>20</w:t>
            </w:r>
          </w:p>
        </w:tc>
      </w:tr>
      <w:tr w:rsidR="009B0494" w14:paraId="449788E6" w14:textId="77777777">
        <w:trPr>
          <w:trHeight w:val="555"/>
        </w:trPr>
        <w:tc>
          <w:tcPr>
            <w:tcW w:w="1641" w:type="dxa"/>
          </w:tcPr>
          <w:p w14:paraId="449788E2" w14:textId="77777777" w:rsidR="009B0494" w:rsidRDefault="007F4792" w:rsidP="009A260E">
            <w:pPr>
              <w:pStyle w:val="TableParagraph"/>
              <w:spacing w:before="0"/>
              <w:ind w:left="122" w:right="111"/>
            </w:pPr>
            <w:r>
              <w:rPr>
                <w:spacing w:val="-2"/>
              </w:rPr>
              <w:t>QQ417</w:t>
            </w:r>
          </w:p>
        </w:tc>
        <w:tc>
          <w:tcPr>
            <w:tcW w:w="5302" w:type="dxa"/>
          </w:tcPr>
          <w:p w14:paraId="449788E3" w14:textId="77777777" w:rsidR="009B0494" w:rsidRDefault="007F4792" w:rsidP="009A260E">
            <w:pPr>
              <w:pStyle w:val="TableParagraph"/>
              <w:spacing w:before="0"/>
              <w:ind w:left="105"/>
              <w:jc w:val="left"/>
            </w:pPr>
            <w:r>
              <w:t>The</w:t>
            </w:r>
            <w:r>
              <w:rPr>
                <w:spacing w:val="-1"/>
              </w:rPr>
              <w:t xml:space="preserve"> </w:t>
            </w:r>
            <w:r>
              <w:t>Dramatic</w:t>
            </w:r>
            <w:r>
              <w:rPr>
                <w:spacing w:val="-4"/>
              </w:rPr>
              <w:t xml:space="preserve"> </w:t>
            </w:r>
            <w:r>
              <w:t>Work</w:t>
            </w:r>
            <w:r>
              <w:rPr>
                <w:spacing w:val="-4"/>
              </w:rPr>
              <w:t xml:space="preserve"> </w:t>
            </w:r>
            <w:r>
              <w:t>in</w:t>
            </w:r>
            <w:r>
              <w:rPr>
                <w:spacing w:val="-1"/>
              </w:rPr>
              <w:t xml:space="preserve"> </w:t>
            </w:r>
            <w:r>
              <w:rPr>
                <w:spacing w:val="-2"/>
              </w:rPr>
              <w:t>Performance</w:t>
            </w:r>
          </w:p>
        </w:tc>
        <w:tc>
          <w:tcPr>
            <w:tcW w:w="790" w:type="dxa"/>
          </w:tcPr>
          <w:p w14:paraId="449788E4" w14:textId="77777777" w:rsidR="009B0494" w:rsidRDefault="007F4792" w:rsidP="009A260E">
            <w:pPr>
              <w:pStyle w:val="TableParagraph"/>
              <w:spacing w:before="0"/>
              <w:ind w:left="12"/>
            </w:pPr>
            <w:r>
              <w:rPr>
                <w:w w:val="99"/>
              </w:rPr>
              <w:t>4</w:t>
            </w:r>
          </w:p>
        </w:tc>
        <w:tc>
          <w:tcPr>
            <w:tcW w:w="1285" w:type="dxa"/>
          </w:tcPr>
          <w:p w14:paraId="449788E5" w14:textId="77777777" w:rsidR="009B0494" w:rsidRDefault="007F4792" w:rsidP="009A260E">
            <w:pPr>
              <w:pStyle w:val="TableParagraph"/>
              <w:spacing w:before="0"/>
              <w:ind w:left="515"/>
              <w:jc w:val="left"/>
            </w:pPr>
            <w:r>
              <w:rPr>
                <w:spacing w:val="-5"/>
              </w:rPr>
              <w:t>20</w:t>
            </w:r>
          </w:p>
        </w:tc>
      </w:tr>
      <w:tr w:rsidR="009B0494" w14:paraId="449788EB" w14:textId="77777777">
        <w:trPr>
          <w:trHeight w:val="550"/>
        </w:trPr>
        <w:tc>
          <w:tcPr>
            <w:tcW w:w="1641" w:type="dxa"/>
          </w:tcPr>
          <w:p w14:paraId="449788E7" w14:textId="77777777" w:rsidR="009B0494" w:rsidRDefault="007F4792" w:rsidP="009A260E">
            <w:pPr>
              <w:pStyle w:val="TableParagraph"/>
              <w:spacing w:before="0"/>
              <w:ind w:left="122" w:right="111"/>
            </w:pPr>
            <w:r>
              <w:rPr>
                <w:spacing w:val="-2"/>
              </w:rPr>
              <w:t>QQ418</w:t>
            </w:r>
          </w:p>
        </w:tc>
        <w:tc>
          <w:tcPr>
            <w:tcW w:w="5302" w:type="dxa"/>
          </w:tcPr>
          <w:p w14:paraId="449788E8" w14:textId="77777777" w:rsidR="009B0494" w:rsidRDefault="007F4792" w:rsidP="009A260E">
            <w:pPr>
              <w:pStyle w:val="TableParagraph"/>
              <w:spacing w:before="0"/>
              <w:ind w:left="105"/>
              <w:jc w:val="left"/>
            </w:pPr>
            <w:r>
              <w:t>Wild</w:t>
            </w:r>
            <w:r>
              <w:rPr>
                <w:spacing w:val="-4"/>
              </w:rPr>
              <w:t xml:space="preserve"> </w:t>
            </w:r>
            <w:r>
              <w:t>in</w:t>
            </w:r>
            <w:r>
              <w:rPr>
                <w:spacing w:val="-1"/>
              </w:rPr>
              <w:t xml:space="preserve"> </w:t>
            </w:r>
            <w:r>
              <w:t>the</w:t>
            </w:r>
            <w:r>
              <w:rPr>
                <w:spacing w:val="-1"/>
              </w:rPr>
              <w:t xml:space="preserve"> </w:t>
            </w:r>
            <w:r>
              <w:rPr>
                <w:spacing w:val="-2"/>
              </w:rPr>
              <w:t>Renaissance</w:t>
            </w:r>
          </w:p>
        </w:tc>
        <w:tc>
          <w:tcPr>
            <w:tcW w:w="790" w:type="dxa"/>
          </w:tcPr>
          <w:p w14:paraId="449788E9" w14:textId="77777777" w:rsidR="009B0494" w:rsidRDefault="007F4792" w:rsidP="009A260E">
            <w:pPr>
              <w:pStyle w:val="TableParagraph"/>
              <w:spacing w:before="0"/>
              <w:ind w:left="12"/>
            </w:pPr>
            <w:r>
              <w:rPr>
                <w:w w:val="99"/>
              </w:rPr>
              <w:t>4</w:t>
            </w:r>
          </w:p>
        </w:tc>
        <w:tc>
          <w:tcPr>
            <w:tcW w:w="1285" w:type="dxa"/>
          </w:tcPr>
          <w:p w14:paraId="449788EA" w14:textId="77777777" w:rsidR="009B0494" w:rsidRDefault="007F4792" w:rsidP="009A260E">
            <w:pPr>
              <w:pStyle w:val="TableParagraph"/>
              <w:spacing w:before="0"/>
              <w:ind w:left="515"/>
              <w:jc w:val="left"/>
            </w:pPr>
            <w:r>
              <w:rPr>
                <w:spacing w:val="-5"/>
              </w:rPr>
              <w:t>20</w:t>
            </w:r>
          </w:p>
        </w:tc>
      </w:tr>
      <w:tr w:rsidR="009B0494" w14:paraId="449788F0" w14:textId="77777777">
        <w:trPr>
          <w:trHeight w:val="550"/>
        </w:trPr>
        <w:tc>
          <w:tcPr>
            <w:tcW w:w="1641" w:type="dxa"/>
          </w:tcPr>
          <w:p w14:paraId="449788EC" w14:textId="77777777" w:rsidR="009B0494" w:rsidRDefault="007F4792" w:rsidP="009A260E">
            <w:pPr>
              <w:pStyle w:val="TableParagraph"/>
              <w:spacing w:before="0"/>
              <w:ind w:left="122" w:right="111"/>
            </w:pPr>
            <w:r>
              <w:rPr>
                <w:spacing w:val="-2"/>
              </w:rPr>
              <w:t>QQ419</w:t>
            </w:r>
          </w:p>
        </w:tc>
        <w:tc>
          <w:tcPr>
            <w:tcW w:w="5302" w:type="dxa"/>
          </w:tcPr>
          <w:p w14:paraId="449788ED" w14:textId="77777777" w:rsidR="009B0494" w:rsidRDefault="007F4792" w:rsidP="009A260E">
            <w:pPr>
              <w:pStyle w:val="TableParagraph"/>
              <w:spacing w:before="0"/>
              <w:ind w:left="105"/>
              <w:jc w:val="left"/>
            </w:pPr>
            <w:r>
              <w:t>Modern</w:t>
            </w:r>
            <w:r>
              <w:rPr>
                <w:spacing w:val="-10"/>
              </w:rPr>
              <w:t xml:space="preserve"> </w:t>
            </w:r>
            <w:r>
              <w:rPr>
                <w:spacing w:val="-2"/>
              </w:rPr>
              <w:t>Periodicals</w:t>
            </w:r>
          </w:p>
        </w:tc>
        <w:tc>
          <w:tcPr>
            <w:tcW w:w="790" w:type="dxa"/>
          </w:tcPr>
          <w:p w14:paraId="449788EE" w14:textId="77777777" w:rsidR="009B0494" w:rsidRDefault="007F4792" w:rsidP="009A260E">
            <w:pPr>
              <w:pStyle w:val="TableParagraph"/>
              <w:spacing w:before="0"/>
              <w:ind w:left="12"/>
            </w:pPr>
            <w:r>
              <w:rPr>
                <w:w w:val="99"/>
              </w:rPr>
              <w:t>4</w:t>
            </w:r>
          </w:p>
        </w:tc>
        <w:tc>
          <w:tcPr>
            <w:tcW w:w="1285" w:type="dxa"/>
          </w:tcPr>
          <w:p w14:paraId="449788EF" w14:textId="77777777" w:rsidR="009B0494" w:rsidRDefault="007F4792" w:rsidP="009A260E">
            <w:pPr>
              <w:pStyle w:val="TableParagraph"/>
              <w:spacing w:before="0"/>
              <w:ind w:left="515"/>
              <w:jc w:val="left"/>
            </w:pPr>
            <w:r>
              <w:rPr>
                <w:spacing w:val="-5"/>
              </w:rPr>
              <w:t>20</w:t>
            </w:r>
          </w:p>
        </w:tc>
      </w:tr>
      <w:tr w:rsidR="009B0494" w14:paraId="449788F5" w14:textId="77777777">
        <w:trPr>
          <w:trHeight w:val="555"/>
        </w:trPr>
        <w:tc>
          <w:tcPr>
            <w:tcW w:w="1641" w:type="dxa"/>
          </w:tcPr>
          <w:p w14:paraId="449788F1" w14:textId="77777777" w:rsidR="009B0494" w:rsidRDefault="007F4792" w:rsidP="009A260E">
            <w:pPr>
              <w:pStyle w:val="TableParagraph"/>
              <w:spacing w:before="0"/>
              <w:ind w:left="122" w:right="111"/>
            </w:pPr>
            <w:r>
              <w:rPr>
                <w:spacing w:val="-2"/>
              </w:rPr>
              <w:t>QQ420</w:t>
            </w:r>
          </w:p>
        </w:tc>
        <w:tc>
          <w:tcPr>
            <w:tcW w:w="5302" w:type="dxa"/>
          </w:tcPr>
          <w:p w14:paraId="449788F2" w14:textId="77777777" w:rsidR="009B0494" w:rsidRDefault="007F4792" w:rsidP="009A260E">
            <w:pPr>
              <w:pStyle w:val="TableParagraph"/>
              <w:spacing w:before="0"/>
              <w:ind w:left="105"/>
              <w:jc w:val="left"/>
            </w:pPr>
            <w:r>
              <w:t>The</w:t>
            </w:r>
            <w:r>
              <w:rPr>
                <w:spacing w:val="-2"/>
              </w:rPr>
              <w:t xml:space="preserve"> </w:t>
            </w:r>
            <w:r>
              <w:t>20</w:t>
            </w:r>
            <w:r>
              <w:rPr>
                <w:vertAlign w:val="superscript"/>
              </w:rPr>
              <w:t>th</w:t>
            </w:r>
            <w:r>
              <w:rPr>
                <w:spacing w:val="-2"/>
              </w:rPr>
              <w:t xml:space="preserve"> </w:t>
            </w:r>
            <w:r>
              <w:t>and</w:t>
            </w:r>
            <w:r>
              <w:rPr>
                <w:spacing w:val="-1"/>
              </w:rPr>
              <w:t xml:space="preserve"> </w:t>
            </w:r>
            <w:r>
              <w:t>21</w:t>
            </w:r>
            <w:r>
              <w:rPr>
                <w:vertAlign w:val="superscript"/>
              </w:rPr>
              <w:t>st</w:t>
            </w:r>
            <w:r>
              <w:rPr>
                <w:spacing w:val="-4"/>
              </w:rPr>
              <w:t xml:space="preserve"> </w:t>
            </w:r>
            <w:r>
              <w:t>Century</w:t>
            </w:r>
            <w:r>
              <w:rPr>
                <w:spacing w:val="-4"/>
              </w:rPr>
              <w:t xml:space="preserve"> Novel</w:t>
            </w:r>
          </w:p>
        </w:tc>
        <w:tc>
          <w:tcPr>
            <w:tcW w:w="790" w:type="dxa"/>
          </w:tcPr>
          <w:p w14:paraId="449788F3" w14:textId="77777777" w:rsidR="009B0494" w:rsidRDefault="007F4792" w:rsidP="009A260E">
            <w:pPr>
              <w:pStyle w:val="TableParagraph"/>
              <w:spacing w:before="0"/>
              <w:ind w:left="12"/>
            </w:pPr>
            <w:r>
              <w:rPr>
                <w:w w:val="99"/>
              </w:rPr>
              <w:t>4</w:t>
            </w:r>
          </w:p>
        </w:tc>
        <w:tc>
          <w:tcPr>
            <w:tcW w:w="1285" w:type="dxa"/>
          </w:tcPr>
          <w:p w14:paraId="449788F4" w14:textId="77777777" w:rsidR="009B0494" w:rsidRDefault="007F4792" w:rsidP="009A260E">
            <w:pPr>
              <w:pStyle w:val="TableParagraph"/>
              <w:spacing w:before="0"/>
              <w:ind w:left="515"/>
              <w:jc w:val="left"/>
            </w:pPr>
            <w:r>
              <w:rPr>
                <w:spacing w:val="-5"/>
              </w:rPr>
              <w:t>20</w:t>
            </w:r>
          </w:p>
        </w:tc>
      </w:tr>
      <w:tr w:rsidR="009B0494" w14:paraId="449788FA" w14:textId="77777777">
        <w:trPr>
          <w:trHeight w:val="550"/>
        </w:trPr>
        <w:tc>
          <w:tcPr>
            <w:tcW w:w="1641" w:type="dxa"/>
          </w:tcPr>
          <w:p w14:paraId="449788F6" w14:textId="77777777" w:rsidR="009B0494" w:rsidRDefault="007F4792" w:rsidP="009A260E">
            <w:pPr>
              <w:pStyle w:val="TableParagraph"/>
              <w:spacing w:before="0"/>
              <w:ind w:left="122" w:right="111"/>
            </w:pPr>
            <w:r>
              <w:rPr>
                <w:spacing w:val="-2"/>
              </w:rPr>
              <w:t>QQ422</w:t>
            </w:r>
          </w:p>
        </w:tc>
        <w:tc>
          <w:tcPr>
            <w:tcW w:w="5302" w:type="dxa"/>
          </w:tcPr>
          <w:p w14:paraId="449788F7" w14:textId="77777777" w:rsidR="009B0494" w:rsidRDefault="007F4792" w:rsidP="009A260E">
            <w:pPr>
              <w:pStyle w:val="TableParagraph"/>
              <w:spacing w:before="0"/>
              <w:ind w:left="105"/>
              <w:jc w:val="left"/>
            </w:pPr>
            <w:r>
              <w:t>Songs:</w:t>
            </w:r>
            <w:r>
              <w:rPr>
                <w:spacing w:val="-3"/>
              </w:rPr>
              <w:t xml:space="preserve"> </w:t>
            </w:r>
            <w:r>
              <w:t>Music</w:t>
            </w:r>
            <w:r>
              <w:rPr>
                <w:spacing w:val="-2"/>
              </w:rPr>
              <w:t xml:space="preserve"> </w:t>
            </w:r>
            <w:r>
              <w:t>and</w:t>
            </w:r>
            <w:r>
              <w:rPr>
                <w:spacing w:val="-3"/>
              </w:rPr>
              <w:t xml:space="preserve"> </w:t>
            </w:r>
            <w:r>
              <w:rPr>
                <w:spacing w:val="-2"/>
              </w:rPr>
              <w:t>Literature</w:t>
            </w:r>
          </w:p>
        </w:tc>
        <w:tc>
          <w:tcPr>
            <w:tcW w:w="790" w:type="dxa"/>
          </w:tcPr>
          <w:p w14:paraId="449788F8" w14:textId="77777777" w:rsidR="009B0494" w:rsidRDefault="007F4792" w:rsidP="009A260E">
            <w:pPr>
              <w:pStyle w:val="TableParagraph"/>
              <w:spacing w:before="0"/>
              <w:ind w:left="12"/>
            </w:pPr>
            <w:r>
              <w:rPr>
                <w:w w:val="99"/>
              </w:rPr>
              <w:t>4</w:t>
            </w:r>
          </w:p>
        </w:tc>
        <w:tc>
          <w:tcPr>
            <w:tcW w:w="1285" w:type="dxa"/>
          </w:tcPr>
          <w:p w14:paraId="449788F9" w14:textId="77777777" w:rsidR="009B0494" w:rsidRDefault="007F4792" w:rsidP="009A260E">
            <w:pPr>
              <w:pStyle w:val="TableParagraph"/>
              <w:spacing w:before="0"/>
              <w:ind w:left="515"/>
              <w:jc w:val="left"/>
            </w:pPr>
            <w:r>
              <w:rPr>
                <w:spacing w:val="-5"/>
              </w:rPr>
              <w:t>20</w:t>
            </w:r>
          </w:p>
        </w:tc>
      </w:tr>
      <w:tr w:rsidR="009B0494" w14:paraId="449788FF" w14:textId="77777777">
        <w:trPr>
          <w:trHeight w:val="555"/>
        </w:trPr>
        <w:tc>
          <w:tcPr>
            <w:tcW w:w="1641" w:type="dxa"/>
          </w:tcPr>
          <w:p w14:paraId="449788FB" w14:textId="77777777" w:rsidR="009B0494" w:rsidRDefault="007F4792" w:rsidP="009A260E">
            <w:pPr>
              <w:pStyle w:val="TableParagraph"/>
              <w:spacing w:before="0"/>
              <w:ind w:left="122" w:right="111"/>
            </w:pPr>
            <w:r>
              <w:rPr>
                <w:spacing w:val="-2"/>
              </w:rPr>
              <w:t>QQ425</w:t>
            </w:r>
          </w:p>
        </w:tc>
        <w:tc>
          <w:tcPr>
            <w:tcW w:w="5302" w:type="dxa"/>
          </w:tcPr>
          <w:p w14:paraId="449788FC" w14:textId="77777777" w:rsidR="009B0494" w:rsidRDefault="007F4792" w:rsidP="009A260E">
            <w:pPr>
              <w:pStyle w:val="TableParagraph"/>
              <w:spacing w:before="0"/>
              <w:ind w:left="105"/>
              <w:jc w:val="left"/>
            </w:pPr>
            <w:r>
              <w:t>Sixties</w:t>
            </w:r>
            <w:r>
              <w:rPr>
                <w:spacing w:val="-5"/>
              </w:rPr>
              <w:t xml:space="preserve"> </w:t>
            </w:r>
            <w:r>
              <w:t>Britain:</w:t>
            </w:r>
            <w:r>
              <w:rPr>
                <w:spacing w:val="-11"/>
              </w:rPr>
              <w:t xml:space="preserve"> </w:t>
            </w:r>
            <w:r>
              <w:t>Literature,</w:t>
            </w:r>
            <w:r>
              <w:rPr>
                <w:spacing w:val="-6"/>
              </w:rPr>
              <w:t xml:space="preserve"> </w:t>
            </w:r>
            <w:r>
              <w:t>Culture,</w:t>
            </w:r>
            <w:r>
              <w:rPr>
                <w:spacing w:val="-5"/>
              </w:rPr>
              <w:t xml:space="preserve"> </w:t>
            </w:r>
            <w:r>
              <w:rPr>
                <w:spacing w:val="-2"/>
              </w:rPr>
              <w:t>Counterculture</w:t>
            </w:r>
          </w:p>
        </w:tc>
        <w:tc>
          <w:tcPr>
            <w:tcW w:w="790" w:type="dxa"/>
          </w:tcPr>
          <w:p w14:paraId="449788FD" w14:textId="77777777" w:rsidR="009B0494" w:rsidRDefault="007F4792" w:rsidP="009A260E">
            <w:pPr>
              <w:pStyle w:val="TableParagraph"/>
              <w:spacing w:before="0"/>
              <w:ind w:left="12"/>
            </w:pPr>
            <w:r>
              <w:rPr>
                <w:w w:val="99"/>
              </w:rPr>
              <w:t>4</w:t>
            </w:r>
          </w:p>
        </w:tc>
        <w:tc>
          <w:tcPr>
            <w:tcW w:w="1285" w:type="dxa"/>
          </w:tcPr>
          <w:p w14:paraId="449788FE" w14:textId="77777777" w:rsidR="009B0494" w:rsidRDefault="007F4792" w:rsidP="009A260E">
            <w:pPr>
              <w:pStyle w:val="TableParagraph"/>
              <w:spacing w:before="0"/>
              <w:ind w:left="515"/>
              <w:jc w:val="left"/>
            </w:pPr>
            <w:r>
              <w:rPr>
                <w:spacing w:val="-5"/>
              </w:rPr>
              <w:t>20</w:t>
            </w:r>
          </w:p>
        </w:tc>
      </w:tr>
      <w:tr w:rsidR="009B0494" w14:paraId="44978904" w14:textId="77777777">
        <w:trPr>
          <w:trHeight w:val="550"/>
        </w:trPr>
        <w:tc>
          <w:tcPr>
            <w:tcW w:w="1641" w:type="dxa"/>
          </w:tcPr>
          <w:p w14:paraId="44978900" w14:textId="77777777" w:rsidR="009B0494" w:rsidRDefault="007F4792" w:rsidP="009A260E">
            <w:pPr>
              <w:pStyle w:val="TableParagraph"/>
              <w:spacing w:before="0"/>
              <w:ind w:left="122" w:right="111"/>
            </w:pPr>
            <w:r>
              <w:rPr>
                <w:spacing w:val="-2"/>
              </w:rPr>
              <w:t>QQ428</w:t>
            </w:r>
          </w:p>
        </w:tc>
        <w:tc>
          <w:tcPr>
            <w:tcW w:w="5302" w:type="dxa"/>
          </w:tcPr>
          <w:p w14:paraId="44978901" w14:textId="77777777" w:rsidR="009B0494" w:rsidRDefault="007F4792" w:rsidP="009A260E">
            <w:pPr>
              <w:pStyle w:val="TableParagraph"/>
              <w:spacing w:before="0"/>
              <w:ind w:left="105"/>
              <w:jc w:val="left"/>
            </w:pPr>
            <w:r>
              <w:t>Soviet</w:t>
            </w:r>
            <w:r>
              <w:rPr>
                <w:spacing w:val="-7"/>
              </w:rPr>
              <w:t xml:space="preserve"> </w:t>
            </w:r>
            <w:r>
              <w:t>Literature</w:t>
            </w:r>
            <w:r>
              <w:rPr>
                <w:spacing w:val="-3"/>
              </w:rPr>
              <w:t xml:space="preserve"> </w:t>
            </w:r>
            <w:r>
              <w:t>in</w:t>
            </w:r>
            <w:r>
              <w:rPr>
                <w:spacing w:val="-3"/>
              </w:rPr>
              <w:t xml:space="preserve"> </w:t>
            </w:r>
            <w:r>
              <w:t>Translation</w:t>
            </w:r>
            <w:r>
              <w:rPr>
                <w:spacing w:val="-7"/>
              </w:rPr>
              <w:t xml:space="preserve"> </w:t>
            </w:r>
            <w:r>
              <w:t>1917-</w:t>
            </w:r>
            <w:r>
              <w:rPr>
                <w:spacing w:val="-4"/>
              </w:rPr>
              <w:t>1967</w:t>
            </w:r>
          </w:p>
        </w:tc>
        <w:tc>
          <w:tcPr>
            <w:tcW w:w="790" w:type="dxa"/>
          </w:tcPr>
          <w:p w14:paraId="44978902" w14:textId="77777777" w:rsidR="009B0494" w:rsidRDefault="007F4792" w:rsidP="009A260E">
            <w:pPr>
              <w:pStyle w:val="TableParagraph"/>
              <w:spacing w:before="0"/>
              <w:ind w:left="12"/>
            </w:pPr>
            <w:r>
              <w:rPr>
                <w:w w:val="99"/>
              </w:rPr>
              <w:t>4</w:t>
            </w:r>
          </w:p>
        </w:tc>
        <w:tc>
          <w:tcPr>
            <w:tcW w:w="1285" w:type="dxa"/>
          </w:tcPr>
          <w:p w14:paraId="44978903" w14:textId="77777777" w:rsidR="009B0494" w:rsidRDefault="007F4792" w:rsidP="009A260E">
            <w:pPr>
              <w:pStyle w:val="TableParagraph"/>
              <w:spacing w:before="0"/>
              <w:ind w:left="515"/>
              <w:jc w:val="left"/>
            </w:pPr>
            <w:r>
              <w:rPr>
                <w:spacing w:val="-5"/>
              </w:rPr>
              <w:t>20</w:t>
            </w:r>
          </w:p>
        </w:tc>
      </w:tr>
      <w:tr w:rsidR="009B0494" w14:paraId="44978909" w14:textId="77777777">
        <w:trPr>
          <w:trHeight w:val="550"/>
        </w:trPr>
        <w:tc>
          <w:tcPr>
            <w:tcW w:w="1641" w:type="dxa"/>
          </w:tcPr>
          <w:p w14:paraId="44978905" w14:textId="77777777" w:rsidR="009B0494" w:rsidRDefault="007F4792" w:rsidP="009A260E">
            <w:pPr>
              <w:pStyle w:val="TableParagraph"/>
              <w:spacing w:before="0"/>
              <w:ind w:left="122" w:right="111"/>
            </w:pPr>
            <w:r>
              <w:rPr>
                <w:spacing w:val="-2"/>
              </w:rPr>
              <w:t>QQ430</w:t>
            </w:r>
          </w:p>
        </w:tc>
        <w:tc>
          <w:tcPr>
            <w:tcW w:w="5302" w:type="dxa"/>
          </w:tcPr>
          <w:p w14:paraId="44978906" w14:textId="77777777" w:rsidR="009B0494" w:rsidRDefault="007F4792" w:rsidP="009A260E">
            <w:pPr>
              <w:pStyle w:val="TableParagraph"/>
              <w:spacing w:before="0"/>
              <w:ind w:left="105"/>
              <w:jc w:val="left"/>
            </w:pPr>
            <w:r>
              <w:t>Forms</w:t>
            </w:r>
            <w:r>
              <w:rPr>
                <w:spacing w:val="-8"/>
              </w:rPr>
              <w:t xml:space="preserve"> </w:t>
            </w:r>
            <w:r>
              <w:t>of</w:t>
            </w:r>
            <w:r>
              <w:rPr>
                <w:spacing w:val="-4"/>
              </w:rPr>
              <w:t xml:space="preserve"> </w:t>
            </w:r>
            <w:r>
              <w:t>Feminism</w:t>
            </w:r>
            <w:r>
              <w:rPr>
                <w:spacing w:val="-1"/>
              </w:rPr>
              <w:t xml:space="preserve"> </w:t>
            </w:r>
            <w:r>
              <w:t>in Contemporary</w:t>
            </w:r>
            <w:r>
              <w:rPr>
                <w:spacing w:val="-3"/>
              </w:rPr>
              <w:t xml:space="preserve"> </w:t>
            </w:r>
            <w:r>
              <w:rPr>
                <w:spacing w:val="-2"/>
              </w:rPr>
              <w:t>Literature</w:t>
            </w:r>
          </w:p>
        </w:tc>
        <w:tc>
          <w:tcPr>
            <w:tcW w:w="790" w:type="dxa"/>
          </w:tcPr>
          <w:p w14:paraId="44978907" w14:textId="77777777" w:rsidR="009B0494" w:rsidRDefault="007F4792" w:rsidP="009A260E">
            <w:pPr>
              <w:pStyle w:val="TableParagraph"/>
              <w:spacing w:before="0"/>
              <w:ind w:left="12"/>
            </w:pPr>
            <w:r>
              <w:rPr>
                <w:w w:val="99"/>
              </w:rPr>
              <w:t>4</w:t>
            </w:r>
          </w:p>
        </w:tc>
        <w:tc>
          <w:tcPr>
            <w:tcW w:w="1285" w:type="dxa"/>
          </w:tcPr>
          <w:p w14:paraId="44978908" w14:textId="77777777" w:rsidR="009B0494" w:rsidRDefault="007F4792" w:rsidP="009A260E">
            <w:pPr>
              <w:pStyle w:val="TableParagraph"/>
              <w:spacing w:before="0"/>
              <w:ind w:left="515"/>
              <w:jc w:val="left"/>
            </w:pPr>
            <w:r>
              <w:rPr>
                <w:spacing w:val="-5"/>
              </w:rPr>
              <w:t>20</w:t>
            </w:r>
          </w:p>
        </w:tc>
      </w:tr>
      <w:tr w:rsidR="009B0494" w14:paraId="4497890E" w14:textId="77777777">
        <w:trPr>
          <w:trHeight w:val="555"/>
        </w:trPr>
        <w:tc>
          <w:tcPr>
            <w:tcW w:w="1641" w:type="dxa"/>
          </w:tcPr>
          <w:p w14:paraId="4497890A" w14:textId="77777777" w:rsidR="009B0494" w:rsidRDefault="007F4792" w:rsidP="009A260E">
            <w:pPr>
              <w:pStyle w:val="TableParagraph"/>
              <w:spacing w:before="0"/>
              <w:ind w:left="122" w:right="111"/>
            </w:pPr>
            <w:r>
              <w:rPr>
                <w:spacing w:val="-2"/>
              </w:rPr>
              <w:t>QQ702</w:t>
            </w:r>
          </w:p>
        </w:tc>
        <w:tc>
          <w:tcPr>
            <w:tcW w:w="5302" w:type="dxa"/>
          </w:tcPr>
          <w:p w14:paraId="4497890B" w14:textId="77777777" w:rsidR="009B0494" w:rsidRDefault="007F4792" w:rsidP="009A260E">
            <w:pPr>
              <w:pStyle w:val="TableParagraph"/>
              <w:spacing w:before="0"/>
              <w:ind w:left="105"/>
              <w:jc w:val="left"/>
            </w:pPr>
            <w:r>
              <w:t>Journeys</w:t>
            </w:r>
            <w:r>
              <w:rPr>
                <w:spacing w:val="-6"/>
              </w:rPr>
              <w:t xml:space="preserve"> </w:t>
            </w:r>
            <w:r>
              <w:t>and</w:t>
            </w:r>
            <w:r>
              <w:rPr>
                <w:spacing w:val="2"/>
              </w:rPr>
              <w:t xml:space="preserve"> </w:t>
            </w:r>
            <w:r>
              <w:t>Travel</w:t>
            </w:r>
            <w:r>
              <w:rPr>
                <w:spacing w:val="-4"/>
              </w:rPr>
              <w:t xml:space="preserve"> </w:t>
            </w:r>
            <w:r>
              <w:rPr>
                <w:spacing w:val="-2"/>
              </w:rPr>
              <w:t>Writing</w:t>
            </w:r>
          </w:p>
        </w:tc>
        <w:tc>
          <w:tcPr>
            <w:tcW w:w="790" w:type="dxa"/>
          </w:tcPr>
          <w:p w14:paraId="4497890C" w14:textId="77777777" w:rsidR="009B0494" w:rsidRDefault="007F4792" w:rsidP="009A260E">
            <w:pPr>
              <w:pStyle w:val="TableParagraph"/>
              <w:spacing w:before="0"/>
              <w:ind w:left="12"/>
            </w:pPr>
            <w:r>
              <w:rPr>
                <w:w w:val="99"/>
              </w:rPr>
              <w:t>4</w:t>
            </w:r>
          </w:p>
        </w:tc>
        <w:tc>
          <w:tcPr>
            <w:tcW w:w="1285" w:type="dxa"/>
          </w:tcPr>
          <w:p w14:paraId="4497890D" w14:textId="77777777" w:rsidR="009B0494" w:rsidRDefault="007F4792" w:rsidP="009A260E">
            <w:pPr>
              <w:pStyle w:val="TableParagraph"/>
              <w:spacing w:before="0"/>
              <w:ind w:left="515"/>
              <w:jc w:val="left"/>
            </w:pPr>
            <w:r>
              <w:rPr>
                <w:spacing w:val="-5"/>
              </w:rPr>
              <w:t>20</w:t>
            </w:r>
          </w:p>
        </w:tc>
      </w:tr>
      <w:tr w:rsidR="009B0494" w14:paraId="44978913" w14:textId="77777777">
        <w:trPr>
          <w:trHeight w:val="550"/>
        </w:trPr>
        <w:tc>
          <w:tcPr>
            <w:tcW w:w="1641" w:type="dxa"/>
          </w:tcPr>
          <w:p w14:paraId="4497890F" w14:textId="77777777" w:rsidR="009B0494" w:rsidRDefault="007F4792" w:rsidP="009A260E">
            <w:pPr>
              <w:pStyle w:val="TableParagraph"/>
              <w:spacing w:before="0"/>
              <w:ind w:left="122" w:right="111"/>
            </w:pPr>
            <w:r>
              <w:rPr>
                <w:spacing w:val="-2"/>
              </w:rPr>
              <w:t>QQ703</w:t>
            </w:r>
          </w:p>
        </w:tc>
        <w:tc>
          <w:tcPr>
            <w:tcW w:w="5302" w:type="dxa"/>
          </w:tcPr>
          <w:p w14:paraId="44978910" w14:textId="77777777" w:rsidR="009B0494" w:rsidRDefault="007F4792" w:rsidP="009A260E">
            <w:pPr>
              <w:pStyle w:val="TableParagraph"/>
              <w:spacing w:before="0"/>
              <w:ind w:left="105"/>
              <w:jc w:val="left"/>
            </w:pPr>
            <w:r>
              <w:t>Time</w:t>
            </w:r>
            <w:r>
              <w:rPr>
                <w:spacing w:val="-3"/>
              </w:rPr>
              <w:t xml:space="preserve"> </w:t>
            </w:r>
            <w:r>
              <w:t>Represented</w:t>
            </w:r>
            <w:r>
              <w:rPr>
                <w:spacing w:val="-2"/>
              </w:rPr>
              <w:t xml:space="preserve"> </w:t>
            </w:r>
            <w:r>
              <w:t>and</w:t>
            </w:r>
            <w:r>
              <w:rPr>
                <w:spacing w:val="-2"/>
              </w:rPr>
              <w:t xml:space="preserve"> </w:t>
            </w:r>
            <w:proofErr w:type="spellStart"/>
            <w:r>
              <w:rPr>
                <w:spacing w:val="-2"/>
              </w:rPr>
              <w:t>Experiened</w:t>
            </w:r>
            <w:proofErr w:type="spellEnd"/>
          </w:p>
        </w:tc>
        <w:tc>
          <w:tcPr>
            <w:tcW w:w="790" w:type="dxa"/>
          </w:tcPr>
          <w:p w14:paraId="44978911" w14:textId="77777777" w:rsidR="009B0494" w:rsidRDefault="007F4792" w:rsidP="009A260E">
            <w:pPr>
              <w:pStyle w:val="TableParagraph"/>
              <w:spacing w:before="0"/>
              <w:ind w:left="12"/>
            </w:pPr>
            <w:r>
              <w:rPr>
                <w:w w:val="99"/>
              </w:rPr>
              <w:t>4</w:t>
            </w:r>
          </w:p>
        </w:tc>
        <w:tc>
          <w:tcPr>
            <w:tcW w:w="1285" w:type="dxa"/>
          </w:tcPr>
          <w:p w14:paraId="44978912" w14:textId="77777777" w:rsidR="009B0494" w:rsidRDefault="007F4792" w:rsidP="009A260E">
            <w:pPr>
              <w:pStyle w:val="TableParagraph"/>
              <w:spacing w:before="0"/>
              <w:ind w:left="515"/>
              <w:jc w:val="left"/>
            </w:pPr>
            <w:r>
              <w:rPr>
                <w:spacing w:val="-5"/>
              </w:rPr>
              <w:t>20</w:t>
            </w:r>
          </w:p>
        </w:tc>
      </w:tr>
      <w:tr w:rsidR="009B0494" w14:paraId="44978918" w14:textId="77777777">
        <w:trPr>
          <w:trHeight w:val="555"/>
        </w:trPr>
        <w:tc>
          <w:tcPr>
            <w:tcW w:w="1641" w:type="dxa"/>
          </w:tcPr>
          <w:p w14:paraId="44978914" w14:textId="77777777" w:rsidR="009B0494" w:rsidRDefault="007F4792" w:rsidP="009A260E">
            <w:pPr>
              <w:pStyle w:val="TableParagraph"/>
              <w:spacing w:before="0"/>
              <w:ind w:left="122" w:right="111"/>
            </w:pPr>
            <w:r>
              <w:rPr>
                <w:spacing w:val="-2"/>
              </w:rPr>
              <w:t>QQ704</w:t>
            </w:r>
          </w:p>
        </w:tc>
        <w:tc>
          <w:tcPr>
            <w:tcW w:w="5302" w:type="dxa"/>
          </w:tcPr>
          <w:p w14:paraId="44978915" w14:textId="77777777" w:rsidR="009B0494" w:rsidRDefault="007F4792" w:rsidP="009A260E">
            <w:pPr>
              <w:pStyle w:val="TableParagraph"/>
              <w:spacing w:before="0"/>
              <w:ind w:left="105"/>
              <w:jc w:val="left"/>
            </w:pPr>
            <w:r>
              <w:t>The Sound</w:t>
            </w:r>
            <w:r>
              <w:rPr>
                <w:spacing w:val="1"/>
              </w:rPr>
              <w:t xml:space="preserve"> </w:t>
            </w:r>
            <w:r>
              <w:t>of</w:t>
            </w:r>
            <w:r>
              <w:rPr>
                <w:spacing w:val="-3"/>
              </w:rPr>
              <w:t xml:space="preserve"> </w:t>
            </w:r>
            <w:r>
              <w:rPr>
                <w:spacing w:val="-2"/>
              </w:rPr>
              <w:t>Poetry</w:t>
            </w:r>
          </w:p>
        </w:tc>
        <w:tc>
          <w:tcPr>
            <w:tcW w:w="790" w:type="dxa"/>
          </w:tcPr>
          <w:p w14:paraId="44978916" w14:textId="77777777" w:rsidR="009B0494" w:rsidRDefault="007F4792" w:rsidP="009A260E">
            <w:pPr>
              <w:pStyle w:val="TableParagraph"/>
              <w:spacing w:before="0"/>
              <w:ind w:left="12"/>
            </w:pPr>
            <w:r>
              <w:rPr>
                <w:w w:val="99"/>
              </w:rPr>
              <w:t>4</w:t>
            </w:r>
          </w:p>
        </w:tc>
        <w:tc>
          <w:tcPr>
            <w:tcW w:w="1285" w:type="dxa"/>
          </w:tcPr>
          <w:p w14:paraId="44978917" w14:textId="77777777" w:rsidR="009B0494" w:rsidRDefault="007F4792" w:rsidP="009A260E">
            <w:pPr>
              <w:pStyle w:val="TableParagraph"/>
              <w:spacing w:before="0"/>
              <w:ind w:left="515"/>
              <w:jc w:val="left"/>
            </w:pPr>
            <w:r>
              <w:rPr>
                <w:spacing w:val="-5"/>
              </w:rPr>
              <w:t>20</w:t>
            </w:r>
          </w:p>
        </w:tc>
      </w:tr>
      <w:tr w:rsidR="009B0494" w14:paraId="4497891D" w14:textId="77777777">
        <w:trPr>
          <w:trHeight w:val="550"/>
        </w:trPr>
        <w:tc>
          <w:tcPr>
            <w:tcW w:w="1641" w:type="dxa"/>
          </w:tcPr>
          <w:p w14:paraId="44978919" w14:textId="77777777" w:rsidR="009B0494" w:rsidRDefault="007F4792" w:rsidP="009A260E">
            <w:pPr>
              <w:pStyle w:val="TableParagraph"/>
              <w:spacing w:before="0"/>
              <w:ind w:left="122" w:right="111"/>
            </w:pPr>
            <w:r>
              <w:rPr>
                <w:spacing w:val="-2"/>
              </w:rPr>
              <w:t>QQ707</w:t>
            </w:r>
          </w:p>
        </w:tc>
        <w:tc>
          <w:tcPr>
            <w:tcW w:w="5302" w:type="dxa"/>
          </w:tcPr>
          <w:p w14:paraId="4497891A" w14:textId="77777777" w:rsidR="009B0494" w:rsidRDefault="007F4792" w:rsidP="009A260E">
            <w:pPr>
              <w:pStyle w:val="TableParagraph"/>
              <w:spacing w:before="0"/>
              <w:ind w:left="105"/>
              <w:jc w:val="left"/>
            </w:pPr>
            <w:r>
              <w:t>Shakespeare:</w:t>
            </w:r>
            <w:r>
              <w:rPr>
                <w:spacing w:val="-5"/>
              </w:rPr>
              <w:t xml:space="preserve"> </w:t>
            </w:r>
            <w:r>
              <w:t>From</w:t>
            </w:r>
            <w:r>
              <w:rPr>
                <w:spacing w:val="-1"/>
              </w:rPr>
              <w:t xml:space="preserve"> </w:t>
            </w:r>
            <w:r>
              <w:t>Tragedy</w:t>
            </w:r>
            <w:r>
              <w:rPr>
                <w:spacing w:val="-4"/>
              </w:rPr>
              <w:t xml:space="preserve"> </w:t>
            </w:r>
            <w:r>
              <w:t xml:space="preserve">to </w:t>
            </w:r>
            <w:r>
              <w:rPr>
                <w:spacing w:val="-2"/>
              </w:rPr>
              <w:t>Tragicomedy</w:t>
            </w:r>
          </w:p>
        </w:tc>
        <w:tc>
          <w:tcPr>
            <w:tcW w:w="790" w:type="dxa"/>
          </w:tcPr>
          <w:p w14:paraId="4497891B" w14:textId="77777777" w:rsidR="009B0494" w:rsidRDefault="007F4792" w:rsidP="009A260E">
            <w:pPr>
              <w:pStyle w:val="TableParagraph"/>
              <w:spacing w:before="0"/>
              <w:ind w:left="12"/>
            </w:pPr>
            <w:r>
              <w:rPr>
                <w:w w:val="99"/>
              </w:rPr>
              <w:t>4</w:t>
            </w:r>
          </w:p>
        </w:tc>
        <w:tc>
          <w:tcPr>
            <w:tcW w:w="1285" w:type="dxa"/>
          </w:tcPr>
          <w:p w14:paraId="4497891C" w14:textId="77777777" w:rsidR="009B0494" w:rsidRDefault="007F4792" w:rsidP="009A260E">
            <w:pPr>
              <w:pStyle w:val="TableParagraph"/>
              <w:spacing w:before="0"/>
              <w:ind w:left="515"/>
              <w:jc w:val="left"/>
            </w:pPr>
            <w:r>
              <w:rPr>
                <w:spacing w:val="-5"/>
              </w:rPr>
              <w:t>20</w:t>
            </w:r>
          </w:p>
        </w:tc>
      </w:tr>
      <w:tr w:rsidR="009B0494" w14:paraId="44978922" w14:textId="77777777">
        <w:trPr>
          <w:trHeight w:val="550"/>
        </w:trPr>
        <w:tc>
          <w:tcPr>
            <w:tcW w:w="1641" w:type="dxa"/>
          </w:tcPr>
          <w:p w14:paraId="4497891E" w14:textId="77777777" w:rsidR="009B0494" w:rsidRDefault="007F4792" w:rsidP="009A260E">
            <w:pPr>
              <w:pStyle w:val="TableParagraph"/>
              <w:spacing w:before="0"/>
              <w:ind w:left="122" w:right="111"/>
            </w:pPr>
            <w:r>
              <w:rPr>
                <w:spacing w:val="-2"/>
              </w:rPr>
              <w:t>QQ708</w:t>
            </w:r>
          </w:p>
        </w:tc>
        <w:tc>
          <w:tcPr>
            <w:tcW w:w="5302" w:type="dxa"/>
          </w:tcPr>
          <w:p w14:paraId="4497891F" w14:textId="77777777" w:rsidR="009B0494" w:rsidRDefault="007F4792" w:rsidP="009A260E">
            <w:pPr>
              <w:pStyle w:val="TableParagraph"/>
              <w:spacing w:before="0"/>
              <w:ind w:left="105"/>
              <w:jc w:val="left"/>
            </w:pPr>
            <w:r>
              <w:t>Shakespeare</w:t>
            </w:r>
            <w:r>
              <w:rPr>
                <w:spacing w:val="-2"/>
              </w:rPr>
              <w:t xml:space="preserve"> </w:t>
            </w:r>
            <w:r>
              <w:t>and</w:t>
            </w:r>
            <w:r>
              <w:rPr>
                <w:spacing w:val="-2"/>
              </w:rPr>
              <w:t xml:space="preserve"> Language</w:t>
            </w:r>
          </w:p>
        </w:tc>
        <w:tc>
          <w:tcPr>
            <w:tcW w:w="790" w:type="dxa"/>
          </w:tcPr>
          <w:p w14:paraId="44978920" w14:textId="77777777" w:rsidR="009B0494" w:rsidRDefault="007F4792" w:rsidP="009A260E">
            <w:pPr>
              <w:pStyle w:val="TableParagraph"/>
              <w:spacing w:before="0"/>
              <w:ind w:left="12"/>
            </w:pPr>
            <w:r>
              <w:rPr>
                <w:w w:val="99"/>
              </w:rPr>
              <w:t>4</w:t>
            </w:r>
          </w:p>
        </w:tc>
        <w:tc>
          <w:tcPr>
            <w:tcW w:w="1285" w:type="dxa"/>
          </w:tcPr>
          <w:p w14:paraId="44978921" w14:textId="77777777" w:rsidR="009B0494" w:rsidRDefault="007F4792" w:rsidP="009A260E">
            <w:pPr>
              <w:pStyle w:val="TableParagraph"/>
              <w:spacing w:before="0"/>
              <w:ind w:left="515"/>
              <w:jc w:val="left"/>
            </w:pPr>
            <w:r>
              <w:rPr>
                <w:spacing w:val="-5"/>
              </w:rPr>
              <w:t>20</w:t>
            </w:r>
          </w:p>
        </w:tc>
      </w:tr>
      <w:tr w:rsidR="009B0494" w14:paraId="44978927" w14:textId="77777777">
        <w:trPr>
          <w:trHeight w:val="555"/>
        </w:trPr>
        <w:tc>
          <w:tcPr>
            <w:tcW w:w="1641" w:type="dxa"/>
          </w:tcPr>
          <w:p w14:paraId="44978923" w14:textId="77777777" w:rsidR="009B0494" w:rsidRDefault="007F4792" w:rsidP="009A260E">
            <w:pPr>
              <w:pStyle w:val="TableParagraph"/>
              <w:spacing w:before="0"/>
              <w:ind w:left="122" w:right="111"/>
            </w:pPr>
            <w:r>
              <w:rPr>
                <w:spacing w:val="-2"/>
              </w:rPr>
              <w:t>QQ709</w:t>
            </w:r>
          </w:p>
        </w:tc>
        <w:tc>
          <w:tcPr>
            <w:tcW w:w="5302" w:type="dxa"/>
          </w:tcPr>
          <w:p w14:paraId="44978924" w14:textId="77777777" w:rsidR="009B0494" w:rsidRDefault="007F4792" w:rsidP="009A260E">
            <w:pPr>
              <w:pStyle w:val="TableParagraph"/>
              <w:spacing w:before="0"/>
              <w:ind w:left="105"/>
              <w:jc w:val="left"/>
            </w:pPr>
            <w:r>
              <w:t>Screen</w:t>
            </w:r>
            <w:r>
              <w:rPr>
                <w:spacing w:val="-1"/>
              </w:rPr>
              <w:t xml:space="preserve"> </w:t>
            </w:r>
            <w:r>
              <w:rPr>
                <w:spacing w:val="-2"/>
              </w:rPr>
              <w:t>Adaptation</w:t>
            </w:r>
          </w:p>
        </w:tc>
        <w:tc>
          <w:tcPr>
            <w:tcW w:w="790" w:type="dxa"/>
          </w:tcPr>
          <w:p w14:paraId="44978925" w14:textId="77777777" w:rsidR="009B0494" w:rsidRDefault="007F4792" w:rsidP="009A260E">
            <w:pPr>
              <w:pStyle w:val="TableParagraph"/>
              <w:spacing w:before="0"/>
              <w:ind w:left="12"/>
            </w:pPr>
            <w:r>
              <w:rPr>
                <w:w w:val="99"/>
              </w:rPr>
              <w:t>4</w:t>
            </w:r>
          </w:p>
        </w:tc>
        <w:tc>
          <w:tcPr>
            <w:tcW w:w="1285" w:type="dxa"/>
          </w:tcPr>
          <w:p w14:paraId="44978926" w14:textId="77777777" w:rsidR="009B0494" w:rsidRDefault="007F4792" w:rsidP="009A260E">
            <w:pPr>
              <w:pStyle w:val="TableParagraph"/>
              <w:spacing w:before="0"/>
              <w:ind w:left="515"/>
              <w:jc w:val="left"/>
            </w:pPr>
            <w:r>
              <w:rPr>
                <w:spacing w:val="-5"/>
              </w:rPr>
              <w:t>20</w:t>
            </w:r>
          </w:p>
        </w:tc>
      </w:tr>
      <w:tr w:rsidR="009B0494" w14:paraId="4497892C" w14:textId="77777777">
        <w:trPr>
          <w:trHeight w:val="550"/>
        </w:trPr>
        <w:tc>
          <w:tcPr>
            <w:tcW w:w="1641" w:type="dxa"/>
          </w:tcPr>
          <w:p w14:paraId="44978928" w14:textId="77777777" w:rsidR="009B0494" w:rsidRDefault="007F4792" w:rsidP="009A260E">
            <w:pPr>
              <w:pStyle w:val="TableParagraph"/>
              <w:spacing w:before="0"/>
              <w:ind w:left="122" w:right="111"/>
            </w:pPr>
            <w:r>
              <w:rPr>
                <w:spacing w:val="-2"/>
              </w:rPr>
              <w:t>QQ710</w:t>
            </w:r>
          </w:p>
        </w:tc>
        <w:tc>
          <w:tcPr>
            <w:tcW w:w="5302" w:type="dxa"/>
          </w:tcPr>
          <w:p w14:paraId="44978929" w14:textId="77777777" w:rsidR="009B0494" w:rsidRDefault="007F4792" w:rsidP="009A260E">
            <w:pPr>
              <w:pStyle w:val="TableParagraph"/>
              <w:spacing w:before="0"/>
              <w:ind w:left="105"/>
              <w:jc w:val="left"/>
            </w:pPr>
            <w:r>
              <w:t>Scottish</w:t>
            </w:r>
            <w:r>
              <w:rPr>
                <w:spacing w:val="-4"/>
              </w:rPr>
              <w:t xml:space="preserve"> </w:t>
            </w:r>
            <w:r>
              <w:t>Literary</w:t>
            </w:r>
            <w:r>
              <w:rPr>
                <w:spacing w:val="-7"/>
              </w:rPr>
              <w:t xml:space="preserve"> </w:t>
            </w:r>
            <w:r>
              <w:rPr>
                <w:spacing w:val="-2"/>
              </w:rPr>
              <w:t>Modernism</w:t>
            </w:r>
          </w:p>
        </w:tc>
        <w:tc>
          <w:tcPr>
            <w:tcW w:w="790" w:type="dxa"/>
          </w:tcPr>
          <w:p w14:paraId="4497892A" w14:textId="77777777" w:rsidR="009B0494" w:rsidRDefault="007F4792" w:rsidP="009A260E">
            <w:pPr>
              <w:pStyle w:val="TableParagraph"/>
              <w:spacing w:before="0"/>
              <w:ind w:left="12"/>
            </w:pPr>
            <w:r>
              <w:rPr>
                <w:w w:val="99"/>
              </w:rPr>
              <w:t>4</w:t>
            </w:r>
          </w:p>
        </w:tc>
        <w:tc>
          <w:tcPr>
            <w:tcW w:w="1285" w:type="dxa"/>
          </w:tcPr>
          <w:p w14:paraId="4497892B" w14:textId="77777777" w:rsidR="009B0494" w:rsidRDefault="007F4792" w:rsidP="009A260E">
            <w:pPr>
              <w:pStyle w:val="TableParagraph"/>
              <w:spacing w:before="0"/>
              <w:ind w:left="515"/>
              <w:jc w:val="left"/>
            </w:pPr>
            <w:r>
              <w:rPr>
                <w:spacing w:val="-5"/>
              </w:rPr>
              <w:t>20</w:t>
            </w:r>
          </w:p>
        </w:tc>
      </w:tr>
      <w:tr w:rsidR="009B0494" w14:paraId="44978931" w14:textId="77777777">
        <w:trPr>
          <w:trHeight w:val="554"/>
        </w:trPr>
        <w:tc>
          <w:tcPr>
            <w:tcW w:w="1641" w:type="dxa"/>
          </w:tcPr>
          <w:p w14:paraId="4497892D" w14:textId="77777777" w:rsidR="009B0494" w:rsidRDefault="007F4792" w:rsidP="009A260E">
            <w:pPr>
              <w:pStyle w:val="TableParagraph"/>
              <w:spacing w:before="0"/>
              <w:ind w:left="122" w:right="111"/>
            </w:pPr>
            <w:r>
              <w:rPr>
                <w:spacing w:val="-2"/>
              </w:rPr>
              <w:t>QQ711</w:t>
            </w:r>
          </w:p>
        </w:tc>
        <w:tc>
          <w:tcPr>
            <w:tcW w:w="5302" w:type="dxa"/>
          </w:tcPr>
          <w:p w14:paraId="4497892E" w14:textId="77777777" w:rsidR="009B0494" w:rsidRDefault="007F4792" w:rsidP="009A260E">
            <w:pPr>
              <w:pStyle w:val="TableParagraph"/>
              <w:spacing w:before="0"/>
              <w:ind w:left="105"/>
              <w:jc w:val="left"/>
            </w:pPr>
            <w:r>
              <w:t>Oral</w:t>
            </w:r>
            <w:r>
              <w:rPr>
                <w:spacing w:val="-4"/>
              </w:rPr>
              <w:t xml:space="preserve"> </w:t>
            </w:r>
            <w:r>
              <w:t>Narratives</w:t>
            </w:r>
            <w:r>
              <w:rPr>
                <w:spacing w:val="-5"/>
              </w:rPr>
              <w:t xml:space="preserve"> </w:t>
            </w:r>
            <w:r>
              <w:t>and</w:t>
            </w:r>
            <w:r>
              <w:rPr>
                <w:spacing w:val="-1"/>
              </w:rPr>
              <w:t xml:space="preserve"> </w:t>
            </w:r>
            <w:r>
              <w:t>Fairy</w:t>
            </w:r>
            <w:r>
              <w:rPr>
                <w:spacing w:val="-5"/>
              </w:rPr>
              <w:t xml:space="preserve"> </w:t>
            </w:r>
            <w:r>
              <w:rPr>
                <w:spacing w:val="-4"/>
              </w:rPr>
              <w:t>Tales</w:t>
            </w:r>
          </w:p>
        </w:tc>
        <w:tc>
          <w:tcPr>
            <w:tcW w:w="790" w:type="dxa"/>
          </w:tcPr>
          <w:p w14:paraId="4497892F" w14:textId="77777777" w:rsidR="009B0494" w:rsidRDefault="007F4792" w:rsidP="009A260E">
            <w:pPr>
              <w:pStyle w:val="TableParagraph"/>
              <w:spacing w:before="0"/>
              <w:ind w:left="12"/>
            </w:pPr>
            <w:r>
              <w:rPr>
                <w:w w:val="99"/>
              </w:rPr>
              <w:t>4</w:t>
            </w:r>
          </w:p>
        </w:tc>
        <w:tc>
          <w:tcPr>
            <w:tcW w:w="1285" w:type="dxa"/>
          </w:tcPr>
          <w:p w14:paraId="44978930" w14:textId="77777777" w:rsidR="009B0494" w:rsidRDefault="007F4792" w:rsidP="009A260E">
            <w:pPr>
              <w:pStyle w:val="TableParagraph"/>
              <w:spacing w:before="0"/>
              <w:ind w:left="515"/>
              <w:jc w:val="left"/>
            </w:pPr>
            <w:r>
              <w:rPr>
                <w:spacing w:val="-5"/>
              </w:rPr>
              <w:t>20</w:t>
            </w:r>
          </w:p>
        </w:tc>
      </w:tr>
      <w:tr w:rsidR="009B0494" w14:paraId="44978936" w14:textId="77777777">
        <w:trPr>
          <w:trHeight w:val="550"/>
        </w:trPr>
        <w:tc>
          <w:tcPr>
            <w:tcW w:w="1641" w:type="dxa"/>
          </w:tcPr>
          <w:p w14:paraId="44978932" w14:textId="77777777" w:rsidR="009B0494" w:rsidRDefault="007F4792" w:rsidP="009A260E">
            <w:pPr>
              <w:pStyle w:val="TableParagraph"/>
              <w:spacing w:before="0"/>
              <w:ind w:left="122" w:right="111"/>
            </w:pPr>
            <w:r>
              <w:rPr>
                <w:spacing w:val="-2"/>
              </w:rPr>
              <w:t>QQ712</w:t>
            </w:r>
          </w:p>
        </w:tc>
        <w:tc>
          <w:tcPr>
            <w:tcW w:w="5302" w:type="dxa"/>
          </w:tcPr>
          <w:p w14:paraId="44978933" w14:textId="77777777" w:rsidR="009B0494" w:rsidRDefault="007F4792" w:rsidP="009A260E">
            <w:pPr>
              <w:pStyle w:val="TableParagraph"/>
              <w:spacing w:before="0"/>
              <w:ind w:left="105"/>
              <w:jc w:val="left"/>
            </w:pPr>
            <w:r>
              <w:t>The</w:t>
            </w:r>
            <w:r>
              <w:rPr>
                <w:spacing w:val="-3"/>
              </w:rPr>
              <w:t xml:space="preserve"> </w:t>
            </w:r>
            <w:r>
              <w:t>Nineteen</w:t>
            </w:r>
            <w:r>
              <w:rPr>
                <w:spacing w:val="-3"/>
              </w:rPr>
              <w:t xml:space="preserve"> </w:t>
            </w:r>
            <w:r>
              <w:t>Thirties:</w:t>
            </w:r>
            <w:r>
              <w:rPr>
                <w:spacing w:val="-6"/>
              </w:rPr>
              <w:t xml:space="preserve"> </w:t>
            </w:r>
            <w:r>
              <w:t>Literature</w:t>
            </w:r>
            <w:r>
              <w:rPr>
                <w:spacing w:val="-3"/>
              </w:rPr>
              <w:t xml:space="preserve"> </w:t>
            </w:r>
            <w:r>
              <w:t>and</w:t>
            </w:r>
            <w:r>
              <w:rPr>
                <w:spacing w:val="-2"/>
              </w:rPr>
              <w:t xml:space="preserve"> Culture</w:t>
            </w:r>
          </w:p>
        </w:tc>
        <w:tc>
          <w:tcPr>
            <w:tcW w:w="790" w:type="dxa"/>
          </w:tcPr>
          <w:p w14:paraId="44978934" w14:textId="77777777" w:rsidR="009B0494" w:rsidRDefault="007F4792" w:rsidP="009A260E">
            <w:pPr>
              <w:pStyle w:val="TableParagraph"/>
              <w:spacing w:before="0"/>
              <w:ind w:left="12"/>
            </w:pPr>
            <w:r>
              <w:rPr>
                <w:w w:val="99"/>
              </w:rPr>
              <w:t>4</w:t>
            </w:r>
          </w:p>
        </w:tc>
        <w:tc>
          <w:tcPr>
            <w:tcW w:w="1285" w:type="dxa"/>
          </w:tcPr>
          <w:p w14:paraId="44978935" w14:textId="77777777" w:rsidR="009B0494" w:rsidRDefault="007F4792" w:rsidP="009A260E">
            <w:pPr>
              <w:pStyle w:val="TableParagraph"/>
              <w:spacing w:before="0"/>
              <w:ind w:left="515"/>
              <w:jc w:val="left"/>
            </w:pPr>
            <w:r>
              <w:rPr>
                <w:spacing w:val="-5"/>
              </w:rPr>
              <w:t>20</w:t>
            </w:r>
          </w:p>
        </w:tc>
      </w:tr>
      <w:tr w:rsidR="009B0494" w14:paraId="4497893B" w14:textId="77777777">
        <w:trPr>
          <w:trHeight w:val="550"/>
        </w:trPr>
        <w:tc>
          <w:tcPr>
            <w:tcW w:w="1641" w:type="dxa"/>
          </w:tcPr>
          <w:p w14:paraId="44978937" w14:textId="77777777" w:rsidR="009B0494" w:rsidRDefault="007F4792" w:rsidP="009A260E">
            <w:pPr>
              <w:pStyle w:val="TableParagraph"/>
              <w:spacing w:before="0"/>
              <w:ind w:left="122" w:right="111"/>
            </w:pPr>
            <w:r>
              <w:rPr>
                <w:spacing w:val="-2"/>
              </w:rPr>
              <w:t>QQ713</w:t>
            </w:r>
          </w:p>
        </w:tc>
        <w:tc>
          <w:tcPr>
            <w:tcW w:w="5302" w:type="dxa"/>
          </w:tcPr>
          <w:p w14:paraId="44978938" w14:textId="77777777" w:rsidR="009B0494" w:rsidRDefault="007F4792" w:rsidP="009A260E">
            <w:pPr>
              <w:pStyle w:val="TableParagraph"/>
              <w:spacing w:before="0"/>
              <w:ind w:left="105"/>
              <w:jc w:val="left"/>
            </w:pPr>
            <w:r>
              <w:t>Language</w:t>
            </w:r>
            <w:r>
              <w:rPr>
                <w:spacing w:val="-6"/>
              </w:rPr>
              <w:t xml:space="preserve"> </w:t>
            </w:r>
            <w:r>
              <w:t>and</w:t>
            </w:r>
            <w:r>
              <w:rPr>
                <w:spacing w:val="-1"/>
              </w:rPr>
              <w:t xml:space="preserve"> </w:t>
            </w:r>
            <w:r>
              <w:rPr>
                <w:spacing w:val="-4"/>
              </w:rPr>
              <w:t>Media</w:t>
            </w:r>
          </w:p>
        </w:tc>
        <w:tc>
          <w:tcPr>
            <w:tcW w:w="790" w:type="dxa"/>
          </w:tcPr>
          <w:p w14:paraId="44978939" w14:textId="77777777" w:rsidR="009B0494" w:rsidRDefault="007F4792" w:rsidP="009A260E">
            <w:pPr>
              <w:pStyle w:val="TableParagraph"/>
              <w:spacing w:before="0"/>
              <w:ind w:left="12"/>
            </w:pPr>
            <w:r>
              <w:rPr>
                <w:w w:val="99"/>
              </w:rPr>
              <w:t>4</w:t>
            </w:r>
          </w:p>
        </w:tc>
        <w:tc>
          <w:tcPr>
            <w:tcW w:w="1285" w:type="dxa"/>
          </w:tcPr>
          <w:p w14:paraId="4497893A" w14:textId="77777777" w:rsidR="009B0494" w:rsidRDefault="007F4792" w:rsidP="009A260E">
            <w:pPr>
              <w:pStyle w:val="TableParagraph"/>
              <w:spacing w:before="0"/>
              <w:ind w:left="515"/>
              <w:jc w:val="left"/>
            </w:pPr>
            <w:r>
              <w:rPr>
                <w:spacing w:val="-5"/>
              </w:rPr>
              <w:t>20</w:t>
            </w:r>
          </w:p>
        </w:tc>
      </w:tr>
      <w:tr w:rsidR="009B0494" w14:paraId="44978940" w14:textId="77777777">
        <w:trPr>
          <w:trHeight w:val="555"/>
        </w:trPr>
        <w:tc>
          <w:tcPr>
            <w:tcW w:w="1641" w:type="dxa"/>
          </w:tcPr>
          <w:p w14:paraId="4497893C" w14:textId="77777777" w:rsidR="009B0494" w:rsidRDefault="007F4792" w:rsidP="009A260E">
            <w:pPr>
              <w:pStyle w:val="TableParagraph"/>
              <w:spacing w:before="0"/>
              <w:ind w:left="122" w:right="111"/>
            </w:pPr>
            <w:r>
              <w:rPr>
                <w:spacing w:val="-2"/>
              </w:rPr>
              <w:t>QQ714</w:t>
            </w:r>
          </w:p>
        </w:tc>
        <w:tc>
          <w:tcPr>
            <w:tcW w:w="5302" w:type="dxa"/>
          </w:tcPr>
          <w:p w14:paraId="4497893D" w14:textId="77777777" w:rsidR="009B0494" w:rsidRDefault="007F4792" w:rsidP="009A260E">
            <w:pPr>
              <w:pStyle w:val="TableParagraph"/>
              <w:spacing w:before="0"/>
              <w:ind w:left="105"/>
              <w:jc w:val="left"/>
            </w:pPr>
            <w:r>
              <w:t>Victorian</w:t>
            </w:r>
            <w:r>
              <w:rPr>
                <w:spacing w:val="-5"/>
              </w:rPr>
              <w:t xml:space="preserve"> </w:t>
            </w:r>
            <w:r>
              <w:rPr>
                <w:spacing w:val="-2"/>
              </w:rPr>
              <w:t>Gothic</w:t>
            </w:r>
          </w:p>
        </w:tc>
        <w:tc>
          <w:tcPr>
            <w:tcW w:w="790" w:type="dxa"/>
          </w:tcPr>
          <w:p w14:paraId="4497893E" w14:textId="77777777" w:rsidR="009B0494" w:rsidRDefault="007F4792" w:rsidP="009A260E">
            <w:pPr>
              <w:pStyle w:val="TableParagraph"/>
              <w:spacing w:before="0"/>
              <w:ind w:left="12"/>
            </w:pPr>
            <w:r>
              <w:rPr>
                <w:w w:val="99"/>
              </w:rPr>
              <w:t>4</w:t>
            </w:r>
          </w:p>
        </w:tc>
        <w:tc>
          <w:tcPr>
            <w:tcW w:w="1285" w:type="dxa"/>
          </w:tcPr>
          <w:p w14:paraId="4497893F" w14:textId="77777777" w:rsidR="009B0494" w:rsidRDefault="007F4792" w:rsidP="009A260E">
            <w:pPr>
              <w:pStyle w:val="TableParagraph"/>
              <w:spacing w:before="0"/>
              <w:ind w:left="515"/>
              <w:jc w:val="left"/>
            </w:pPr>
            <w:r>
              <w:rPr>
                <w:spacing w:val="-5"/>
              </w:rPr>
              <w:t>20</w:t>
            </w:r>
          </w:p>
        </w:tc>
      </w:tr>
      <w:tr w:rsidR="009B0494" w14:paraId="44978945" w14:textId="77777777">
        <w:trPr>
          <w:trHeight w:val="550"/>
        </w:trPr>
        <w:tc>
          <w:tcPr>
            <w:tcW w:w="1641" w:type="dxa"/>
          </w:tcPr>
          <w:p w14:paraId="44978941" w14:textId="77777777" w:rsidR="009B0494" w:rsidRDefault="007F4792" w:rsidP="009A260E">
            <w:pPr>
              <w:pStyle w:val="TableParagraph"/>
              <w:spacing w:before="0"/>
              <w:ind w:left="122" w:right="111"/>
            </w:pPr>
            <w:r>
              <w:rPr>
                <w:spacing w:val="-2"/>
              </w:rPr>
              <w:t>QQ715</w:t>
            </w:r>
          </w:p>
        </w:tc>
        <w:tc>
          <w:tcPr>
            <w:tcW w:w="5302" w:type="dxa"/>
          </w:tcPr>
          <w:p w14:paraId="44978942" w14:textId="77777777" w:rsidR="009B0494" w:rsidRDefault="007F4792" w:rsidP="009A260E">
            <w:pPr>
              <w:pStyle w:val="TableParagraph"/>
              <w:spacing w:before="0"/>
              <w:ind w:left="105"/>
              <w:jc w:val="left"/>
            </w:pPr>
            <w:r>
              <w:t>An</w:t>
            </w:r>
            <w:r>
              <w:rPr>
                <w:spacing w:val="-2"/>
              </w:rPr>
              <w:t xml:space="preserve"> </w:t>
            </w:r>
            <w:r>
              <w:t>Introduction</w:t>
            </w:r>
            <w:r>
              <w:rPr>
                <w:spacing w:val="-2"/>
              </w:rPr>
              <w:t xml:space="preserve"> </w:t>
            </w:r>
            <w:r>
              <w:t>to</w:t>
            </w:r>
            <w:r>
              <w:rPr>
                <w:spacing w:val="-2"/>
              </w:rPr>
              <w:t xml:space="preserve"> </w:t>
            </w:r>
            <w:r>
              <w:t>Gay</w:t>
            </w:r>
            <w:r>
              <w:rPr>
                <w:spacing w:val="-5"/>
              </w:rPr>
              <w:t xml:space="preserve"> </w:t>
            </w:r>
            <w:r>
              <w:t>and</w:t>
            </w:r>
            <w:r>
              <w:rPr>
                <w:spacing w:val="-2"/>
              </w:rPr>
              <w:t xml:space="preserve"> </w:t>
            </w:r>
            <w:r>
              <w:t>Lesbian</w:t>
            </w:r>
            <w:r>
              <w:rPr>
                <w:spacing w:val="-2"/>
              </w:rPr>
              <w:t xml:space="preserve"> Literature</w:t>
            </w:r>
          </w:p>
        </w:tc>
        <w:tc>
          <w:tcPr>
            <w:tcW w:w="790" w:type="dxa"/>
          </w:tcPr>
          <w:p w14:paraId="44978943" w14:textId="77777777" w:rsidR="009B0494" w:rsidRDefault="007F4792" w:rsidP="009A260E">
            <w:pPr>
              <w:pStyle w:val="TableParagraph"/>
              <w:spacing w:before="0"/>
              <w:ind w:left="12"/>
            </w:pPr>
            <w:r>
              <w:rPr>
                <w:w w:val="99"/>
              </w:rPr>
              <w:t>4</w:t>
            </w:r>
          </w:p>
        </w:tc>
        <w:tc>
          <w:tcPr>
            <w:tcW w:w="1285" w:type="dxa"/>
          </w:tcPr>
          <w:p w14:paraId="44978944" w14:textId="77777777" w:rsidR="009B0494" w:rsidRDefault="007F4792" w:rsidP="009A260E">
            <w:pPr>
              <w:pStyle w:val="TableParagraph"/>
              <w:spacing w:before="0"/>
              <w:ind w:left="515"/>
              <w:jc w:val="left"/>
            </w:pPr>
            <w:r>
              <w:rPr>
                <w:spacing w:val="-5"/>
              </w:rPr>
              <w:t>20</w:t>
            </w:r>
          </w:p>
        </w:tc>
      </w:tr>
      <w:tr w:rsidR="009B0494" w14:paraId="4497894A" w14:textId="77777777">
        <w:trPr>
          <w:trHeight w:val="555"/>
        </w:trPr>
        <w:tc>
          <w:tcPr>
            <w:tcW w:w="1641" w:type="dxa"/>
          </w:tcPr>
          <w:p w14:paraId="44978946" w14:textId="77777777" w:rsidR="009B0494" w:rsidRDefault="007F4792" w:rsidP="009A260E">
            <w:pPr>
              <w:pStyle w:val="TableParagraph"/>
              <w:spacing w:before="0"/>
              <w:ind w:left="122" w:right="111"/>
            </w:pPr>
            <w:r>
              <w:rPr>
                <w:spacing w:val="-2"/>
              </w:rPr>
              <w:t>QQ716</w:t>
            </w:r>
          </w:p>
        </w:tc>
        <w:tc>
          <w:tcPr>
            <w:tcW w:w="5302" w:type="dxa"/>
          </w:tcPr>
          <w:p w14:paraId="44978947" w14:textId="77777777" w:rsidR="009B0494" w:rsidRDefault="007F4792" w:rsidP="009A260E">
            <w:pPr>
              <w:pStyle w:val="TableParagraph"/>
              <w:spacing w:before="0"/>
              <w:ind w:left="105"/>
              <w:jc w:val="left"/>
            </w:pPr>
            <w:r>
              <w:t>Experimental</w:t>
            </w:r>
            <w:r>
              <w:rPr>
                <w:spacing w:val="-7"/>
              </w:rPr>
              <w:t xml:space="preserve"> </w:t>
            </w:r>
            <w:r>
              <w:rPr>
                <w:spacing w:val="-2"/>
              </w:rPr>
              <w:t>Literatures</w:t>
            </w:r>
          </w:p>
        </w:tc>
        <w:tc>
          <w:tcPr>
            <w:tcW w:w="790" w:type="dxa"/>
          </w:tcPr>
          <w:p w14:paraId="44978948" w14:textId="77777777" w:rsidR="009B0494" w:rsidRDefault="007F4792" w:rsidP="009A260E">
            <w:pPr>
              <w:pStyle w:val="TableParagraph"/>
              <w:spacing w:before="0"/>
              <w:ind w:left="12"/>
            </w:pPr>
            <w:r>
              <w:rPr>
                <w:w w:val="99"/>
              </w:rPr>
              <w:t>4</w:t>
            </w:r>
          </w:p>
        </w:tc>
        <w:tc>
          <w:tcPr>
            <w:tcW w:w="1285" w:type="dxa"/>
          </w:tcPr>
          <w:p w14:paraId="44978949" w14:textId="77777777" w:rsidR="009B0494" w:rsidRDefault="007F4792" w:rsidP="009A260E">
            <w:pPr>
              <w:pStyle w:val="TableParagraph"/>
              <w:spacing w:before="0"/>
              <w:ind w:left="515"/>
              <w:jc w:val="left"/>
            </w:pPr>
            <w:r>
              <w:rPr>
                <w:spacing w:val="-5"/>
              </w:rPr>
              <w:t>20</w:t>
            </w:r>
          </w:p>
        </w:tc>
      </w:tr>
      <w:tr w:rsidR="009B0494" w14:paraId="4497894F" w14:textId="77777777">
        <w:trPr>
          <w:trHeight w:val="550"/>
        </w:trPr>
        <w:tc>
          <w:tcPr>
            <w:tcW w:w="1641" w:type="dxa"/>
          </w:tcPr>
          <w:p w14:paraId="4497894B" w14:textId="77777777" w:rsidR="009B0494" w:rsidRDefault="007F4792" w:rsidP="009A260E">
            <w:pPr>
              <w:pStyle w:val="TableParagraph"/>
              <w:spacing w:before="0"/>
              <w:ind w:left="122" w:right="111"/>
            </w:pPr>
            <w:r>
              <w:rPr>
                <w:spacing w:val="-2"/>
              </w:rPr>
              <w:t>QQ717</w:t>
            </w:r>
          </w:p>
        </w:tc>
        <w:tc>
          <w:tcPr>
            <w:tcW w:w="5302" w:type="dxa"/>
          </w:tcPr>
          <w:p w14:paraId="4497894C" w14:textId="77777777" w:rsidR="009B0494" w:rsidRDefault="007F4792" w:rsidP="009A260E">
            <w:pPr>
              <w:pStyle w:val="TableParagraph"/>
              <w:spacing w:before="0" w:line="237" w:lineRule="auto"/>
              <w:ind w:left="105" w:right="158"/>
              <w:jc w:val="left"/>
            </w:pPr>
            <w:r>
              <w:t>La</w:t>
            </w:r>
            <w:r>
              <w:rPr>
                <w:spacing w:val="-7"/>
              </w:rPr>
              <w:t xml:space="preserve"> </w:t>
            </w:r>
            <w:r>
              <w:t>Belle</w:t>
            </w:r>
            <w:r>
              <w:rPr>
                <w:spacing w:val="-7"/>
              </w:rPr>
              <w:t xml:space="preserve"> </w:t>
            </w:r>
            <w:r>
              <w:t>Epoque:</w:t>
            </w:r>
            <w:r>
              <w:rPr>
                <w:spacing w:val="-11"/>
              </w:rPr>
              <w:t xml:space="preserve"> </w:t>
            </w:r>
            <w:r>
              <w:t>Edwardian</w:t>
            </w:r>
            <w:r>
              <w:rPr>
                <w:spacing w:val="-7"/>
              </w:rPr>
              <w:t xml:space="preserve"> </w:t>
            </w:r>
            <w:r>
              <w:t>Literature</w:t>
            </w:r>
            <w:r>
              <w:rPr>
                <w:spacing w:val="-7"/>
              </w:rPr>
              <w:t xml:space="preserve"> </w:t>
            </w:r>
            <w:r>
              <w:t>and</w:t>
            </w:r>
            <w:r>
              <w:rPr>
                <w:spacing w:val="-7"/>
              </w:rPr>
              <w:t xml:space="preserve"> </w:t>
            </w:r>
            <w:r>
              <w:t>Culture (1900 – 1914)</w:t>
            </w:r>
          </w:p>
        </w:tc>
        <w:tc>
          <w:tcPr>
            <w:tcW w:w="790" w:type="dxa"/>
          </w:tcPr>
          <w:p w14:paraId="4497894D" w14:textId="77777777" w:rsidR="009B0494" w:rsidRDefault="007F4792" w:rsidP="009A260E">
            <w:pPr>
              <w:pStyle w:val="TableParagraph"/>
              <w:spacing w:before="0"/>
              <w:ind w:left="12"/>
            </w:pPr>
            <w:r>
              <w:rPr>
                <w:w w:val="99"/>
              </w:rPr>
              <w:t>4</w:t>
            </w:r>
          </w:p>
        </w:tc>
        <w:tc>
          <w:tcPr>
            <w:tcW w:w="1285" w:type="dxa"/>
          </w:tcPr>
          <w:p w14:paraId="4497894E" w14:textId="77777777" w:rsidR="009B0494" w:rsidRDefault="007F4792" w:rsidP="009A260E">
            <w:pPr>
              <w:pStyle w:val="TableParagraph"/>
              <w:spacing w:before="0"/>
              <w:ind w:left="515"/>
              <w:jc w:val="left"/>
            </w:pPr>
            <w:r>
              <w:rPr>
                <w:spacing w:val="-5"/>
              </w:rPr>
              <w:t>20</w:t>
            </w:r>
          </w:p>
        </w:tc>
      </w:tr>
    </w:tbl>
    <w:p w14:paraId="44978950"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955" w14:textId="77777777">
        <w:trPr>
          <w:trHeight w:val="550"/>
        </w:trPr>
        <w:tc>
          <w:tcPr>
            <w:tcW w:w="1641" w:type="dxa"/>
          </w:tcPr>
          <w:p w14:paraId="44978951" w14:textId="77777777" w:rsidR="009B0494" w:rsidRDefault="007F4792" w:rsidP="009A260E">
            <w:pPr>
              <w:pStyle w:val="TableParagraph"/>
              <w:spacing w:before="0"/>
              <w:ind w:left="122" w:right="111"/>
            </w:pPr>
            <w:r>
              <w:rPr>
                <w:spacing w:val="-2"/>
              </w:rPr>
              <w:t>QQ718</w:t>
            </w:r>
          </w:p>
        </w:tc>
        <w:tc>
          <w:tcPr>
            <w:tcW w:w="5302" w:type="dxa"/>
          </w:tcPr>
          <w:p w14:paraId="44978952" w14:textId="77777777" w:rsidR="009B0494" w:rsidRDefault="007F4792" w:rsidP="009A260E">
            <w:pPr>
              <w:pStyle w:val="TableParagraph"/>
              <w:spacing w:before="0"/>
              <w:ind w:left="105"/>
              <w:jc w:val="left"/>
            </w:pPr>
            <w:r>
              <w:t>Transatlantic</w:t>
            </w:r>
            <w:r>
              <w:rPr>
                <w:spacing w:val="-5"/>
              </w:rPr>
              <w:t xml:space="preserve"> </w:t>
            </w:r>
            <w:r>
              <w:t>Comic</w:t>
            </w:r>
            <w:r>
              <w:rPr>
                <w:spacing w:val="-4"/>
              </w:rPr>
              <w:t xml:space="preserve"> </w:t>
            </w:r>
            <w:r>
              <w:t>Writing</w:t>
            </w:r>
            <w:r>
              <w:rPr>
                <w:spacing w:val="-7"/>
              </w:rPr>
              <w:t xml:space="preserve"> </w:t>
            </w:r>
            <w:r>
              <w:t>(1900</w:t>
            </w:r>
            <w:r>
              <w:rPr>
                <w:spacing w:val="-1"/>
              </w:rPr>
              <w:t xml:space="preserve"> </w:t>
            </w:r>
            <w:r>
              <w:t>–</w:t>
            </w:r>
            <w:r>
              <w:rPr>
                <w:spacing w:val="-2"/>
              </w:rPr>
              <w:t xml:space="preserve"> </w:t>
            </w:r>
            <w:r>
              <w:rPr>
                <w:spacing w:val="-4"/>
              </w:rPr>
              <w:t>1950)</w:t>
            </w:r>
          </w:p>
        </w:tc>
        <w:tc>
          <w:tcPr>
            <w:tcW w:w="790" w:type="dxa"/>
          </w:tcPr>
          <w:p w14:paraId="44978953" w14:textId="77777777" w:rsidR="009B0494" w:rsidRDefault="007F4792" w:rsidP="009A260E">
            <w:pPr>
              <w:pStyle w:val="TableParagraph"/>
              <w:spacing w:before="0"/>
              <w:ind w:left="12"/>
            </w:pPr>
            <w:r>
              <w:rPr>
                <w:w w:val="99"/>
              </w:rPr>
              <w:t>4</w:t>
            </w:r>
          </w:p>
        </w:tc>
        <w:tc>
          <w:tcPr>
            <w:tcW w:w="1285" w:type="dxa"/>
          </w:tcPr>
          <w:p w14:paraId="44978954" w14:textId="77777777" w:rsidR="009B0494" w:rsidRDefault="007F4792" w:rsidP="009A260E">
            <w:pPr>
              <w:pStyle w:val="TableParagraph"/>
              <w:spacing w:before="0"/>
              <w:ind w:left="515"/>
              <w:jc w:val="left"/>
            </w:pPr>
            <w:r>
              <w:rPr>
                <w:spacing w:val="-5"/>
              </w:rPr>
              <w:t>20</w:t>
            </w:r>
          </w:p>
        </w:tc>
      </w:tr>
      <w:tr w:rsidR="009B0494" w14:paraId="4497895A" w14:textId="77777777">
        <w:trPr>
          <w:trHeight w:val="555"/>
        </w:trPr>
        <w:tc>
          <w:tcPr>
            <w:tcW w:w="1641" w:type="dxa"/>
          </w:tcPr>
          <w:p w14:paraId="44978956" w14:textId="77777777" w:rsidR="009B0494" w:rsidRDefault="007F4792" w:rsidP="009A260E">
            <w:pPr>
              <w:pStyle w:val="TableParagraph"/>
              <w:spacing w:before="0"/>
              <w:ind w:left="122" w:right="111"/>
            </w:pPr>
            <w:r>
              <w:rPr>
                <w:spacing w:val="-2"/>
              </w:rPr>
              <w:t>QQ720</w:t>
            </w:r>
          </w:p>
        </w:tc>
        <w:tc>
          <w:tcPr>
            <w:tcW w:w="5302" w:type="dxa"/>
          </w:tcPr>
          <w:p w14:paraId="44978957" w14:textId="77777777" w:rsidR="009B0494" w:rsidRDefault="007F4792" w:rsidP="009A260E">
            <w:pPr>
              <w:pStyle w:val="TableParagraph"/>
              <w:spacing w:before="0"/>
              <w:ind w:left="105"/>
              <w:jc w:val="left"/>
            </w:pPr>
            <w:r>
              <w:t>Philosophy</w:t>
            </w:r>
            <w:r>
              <w:rPr>
                <w:spacing w:val="-5"/>
              </w:rPr>
              <w:t xml:space="preserve"> </w:t>
            </w:r>
            <w:r>
              <w:t>and</w:t>
            </w:r>
            <w:r>
              <w:rPr>
                <w:spacing w:val="-1"/>
              </w:rPr>
              <w:t xml:space="preserve"> </w:t>
            </w:r>
            <w:r>
              <w:t>Science</w:t>
            </w:r>
            <w:r>
              <w:rPr>
                <w:spacing w:val="-1"/>
              </w:rPr>
              <w:t xml:space="preserve"> </w:t>
            </w:r>
            <w:r>
              <w:t>in</w:t>
            </w:r>
            <w:r>
              <w:rPr>
                <w:spacing w:val="-1"/>
              </w:rPr>
              <w:t xml:space="preserve"> </w:t>
            </w:r>
            <w:r>
              <w:t>the</w:t>
            </w:r>
            <w:r>
              <w:rPr>
                <w:spacing w:val="-1"/>
              </w:rPr>
              <w:t xml:space="preserve"> </w:t>
            </w:r>
            <w:proofErr w:type="spellStart"/>
            <w:r>
              <w:rPr>
                <w:spacing w:val="-2"/>
              </w:rPr>
              <w:t>Englightenment</w:t>
            </w:r>
            <w:proofErr w:type="spellEnd"/>
          </w:p>
        </w:tc>
        <w:tc>
          <w:tcPr>
            <w:tcW w:w="790" w:type="dxa"/>
          </w:tcPr>
          <w:p w14:paraId="44978958" w14:textId="77777777" w:rsidR="009B0494" w:rsidRDefault="007F4792" w:rsidP="009A260E">
            <w:pPr>
              <w:pStyle w:val="TableParagraph"/>
              <w:spacing w:before="0"/>
              <w:ind w:left="12"/>
            </w:pPr>
            <w:r>
              <w:rPr>
                <w:w w:val="99"/>
              </w:rPr>
              <w:t>4</w:t>
            </w:r>
          </w:p>
        </w:tc>
        <w:tc>
          <w:tcPr>
            <w:tcW w:w="1285" w:type="dxa"/>
          </w:tcPr>
          <w:p w14:paraId="44978959" w14:textId="77777777" w:rsidR="009B0494" w:rsidRDefault="007F4792" w:rsidP="009A260E">
            <w:pPr>
              <w:pStyle w:val="TableParagraph"/>
              <w:spacing w:before="0"/>
              <w:ind w:left="515"/>
              <w:jc w:val="left"/>
            </w:pPr>
            <w:r>
              <w:rPr>
                <w:spacing w:val="-5"/>
              </w:rPr>
              <w:t>20</w:t>
            </w:r>
          </w:p>
        </w:tc>
      </w:tr>
      <w:tr w:rsidR="009B0494" w14:paraId="4497895F" w14:textId="77777777">
        <w:trPr>
          <w:trHeight w:val="550"/>
        </w:trPr>
        <w:tc>
          <w:tcPr>
            <w:tcW w:w="1641" w:type="dxa"/>
          </w:tcPr>
          <w:p w14:paraId="4497895B" w14:textId="77777777" w:rsidR="009B0494" w:rsidRDefault="007F4792" w:rsidP="009A260E">
            <w:pPr>
              <w:pStyle w:val="TableParagraph"/>
              <w:spacing w:before="0"/>
              <w:ind w:left="122" w:right="111"/>
            </w:pPr>
            <w:r>
              <w:rPr>
                <w:spacing w:val="-2"/>
              </w:rPr>
              <w:lastRenderedPageBreak/>
              <w:t>QQ721</w:t>
            </w:r>
          </w:p>
        </w:tc>
        <w:tc>
          <w:tcPr>
            <w:tcW w:w="5302" w:type="dxa"/>
          </w:tcPr>
          <w:p w14:paraId="4497895C" w14:textId="77777777" w:rsidR="009B0494" w:rsidRDefault="007F4792" w:rsidP="009A260E">
            <w:pPr>
              <w:pStyle w:val="TableParagraph"/>
              <w:spacing w:before="0"/>
              <w:ind w:left="105"/>
              <w:jc w:val="left"/>
            </w:pPr>
            <w:r>
              <w:t>Vladimir</w:t>
            </w:r>
            <w:r>
              <w:rPr>
                <w:spacing w:val="-1"/>
              </w:rPr>
              <w:t xml:space="preserve"> </w:t>
            </w:r>
            <w:r>
              <w:t>Nabokov</w:t>
            </w:r>
            <w:r>
              <w:rPr>
                <w:spacing w:val="-5"/>
              </w:rPr>
              <w:t xml:space="preserve"> </w:t>
            </w:r>
            <w:r>
              <w:t>– Two Great</w:t>
            </w:r>
            <w:r>
              <w:rPr>
                <w:spacing w:val="-4"/>
              </w:rPr>
              <w:t xml:space="preserve"> </w:t>
            </w:r>
            <w:r>
              <w:rPr>
                <w:spacing w:val="-2"/>
              </w:rPr>
              <w:t>Novels</w:t>
            </w:r>
          </w:p>
        </w:tc>
        <w:tc>
          <w:tcPr>
            <w:tcW w:w="790" w:type="dxa"/>
          </w:tcPr>
          <w:p w14:paraId="4497895D" w14:textId="77777777" w:rsidR="009B0494" w:rsidRDefault="007F4792" w:rsidP="009A260E">
            <w:pPr>
              <w:pStyle w:val="TableParagraph"/>
              <w:spacing w:before="0"/>
              <w:ind w:left="12"/>
            </w:pPr>
            <w:r>
              <w:rPr>
                <w:w w:val="99"/>
              </w:rPr>
              <w:t>4</w:t>
            </w:r>
          </w:p>
        </w:tc>
        <w:tc>
          <w:tcPr>
            <w:tcW w:w="1285" w:type="dxa"/>
          </w:tcPr>
          <w:p w14:paraId="4497895E" w14:textId="77777777" w:rsidR="009B0494" w:rsidRDefault="007F4792" w:rsidP="009A260E">
            <w:pPr>
              <w:pStyle w:val="TableParagraph"/>
              <w:spacing w:before="0"/>
              <w:ind w:left="515"/>
              <w:jc w:val="left"/>
            </w:pPr>
            <w:r>
              <w:rPr>
                <w:spacing w:val="-5"/>
              </w:rPr>
              <w:t>20</w:t>
            </w:r>
          </w:p>
        </w:tc>
      </w:tr>
      <w:tr w:rsidR="009B0494" w14:paraId="44978964" w14:textId="77777777">
        <w:trPr>
          <w:trHeight w:val="555"/>
        </w:trPr>
        <w:tc>
          <w:tcPr>
            <w:tcW w:w="1641" w:type="dxa"/>
          </w:tcPr>
          <w:p w14:paraId="44978960" w14:textId="77777777" w:rsidR="009B0494" w:rsidRDefault="007F4792" w:rsidP="009A260E">
            <w:pPr>
              <w:pStyle w:val="TableParagraph"/>
              <w:spacing w:before="0"/>
              <w:ind w:left="122" w:right="111"/>
            </w:pPr>
            <w:r>
              <w:rPr>
                <w:spacing w:val="-2"/>
              </w:rPr>
              <w:t>QQ722</w:t>
            </w:r>
          </w:p>
        </w:tc>
        <w:tc>
          <w:tcPr>
            <w:tcW w:w="5302" w:type="dxa"/>
          </w:tcPr>
          <w:p w14:paraId="44978961" w14:textId="77777777" w:rsidR="009B0494" w:rsidRDefault="007F4792" w:rsidP="009A260E">
            <w:pPr>
              <w:pStyle w:val="TableParagraph"/>
              <w:spacing w:before="0"/>
              <w:ind w:left="105"/>
              <w:jc w:val="left"/>
            </w:pPr>
            <w:r>
              <w:t>Cultures</w:t>
            </w:r>
            <w:r>
              <w:rPr>
                <w:spacing w:val="-2"/>
              </w:rPr>
              <w:t xml:space="preserve"> </w:t>
            </w:r>
            <w:r>
              <w:t>of</w:t>
            </w:r>
            <w:r>
              <w:rPr>
                <w:spacing w:val="-3"/>
              </w:rPr>
              <w:t xml:space="preserve"> </w:t>
            </w:r>
            <w:r>
              <w:rPr>
                <w:spacing w:val="-2"/>
              </w:rPr>
              <w:t>Transgression</w:t>
            </w:r>
          </w:p>
        </w:tc>
        <w:tc>
          <w:tcPr>
            <w:tcW w:w="790" w:type="dxa"/>
          </w:tcPr>
          <w:p w14:paraId="44978962" w14:textId="77777777" w:rsidR="009B0494" w:rsidRDefault="007F4792" w:rsidP="009A260E">
            <w:pPr>
              <w:pStyle w:val="TableParagraph"/>
              <w:spacing w:before="0"/>
              <w:ind w:left="12"/>
            </w:pPr>
            <w:r>
              <w:rPr>
                <w:w w:val="99"/>
              </w:rPr>
              <w:t>4</w:t>
            </w:r>
          </w:p>
        </w:tc>
        <w:tc>
          <w:tcPr>
            <w:tcW w:w="1285" w:type="dxa"/>
          </w:tcPr>
          <w:p w14:paraId="44978963" w14:textId="77777777" w:rsidR="009B0494" w:rsidRDefault="007F4792" w:rsidP="009A260E">
            <w:pPr>
              <w:pStyle w:val="TableParagraph"/>
              <w:spacing w:before="0"/>
              <w:ind w:left="515"/>
              <w:jc w:val="left"/>
            </w:pPr>
            <w:r>
              <w:rPr>
                <w:spacing w:val="-5"/>
              </w:rPr>
              <w:t>20</w:t>
            </w:r>
          </w:p>
        </w:tc>
      </w:tr>
      <w:tr w:rsidR="009B0494" w14:paraId="44978969" w14:textId="77777777">
        <w:trPr>
          <w:trHeight w:val="550"/>
        </w:trPr>
        <w:tc>
          <w:tcPr>
            <w:tcW w:w="1641" w:type="dxa"/>
          </w:tcPr>
          <w:p w14:paraId="44978965" w14:textId="77777777" w:rsidR="009B0494" w:rsidRDefault="007F4792" w:rsidP="009A260E">
            <w:pPr>
              <w:pStyle w:val="TableParagraph"/>
              <w:spacing w:before="0"/>
              <w:ind w:left="122" w:right="111"/>
            </w:pPr>
            <w:r>
              <w:rPr>
                <w:spacing w:val="-2"/>
              </w:rPr>
              <w:t>QQ725</w:t>
            </w:r>
          </w:p>
        </w:tc>
        <w:tc>
          <w:tcPr>
            <w:tcW w:w="5302" w:type="dxa"/>
          </w:tcPr>
          <w:p w14:paraId="44978966" w14:textId="77777777" w:rsidR="009B0494" w:rsidRDefault="007F4792" w:rsidP="009A260E">
            <w:pPr>
              <w:pStyle w:val="TableParagraph"/>
              <w:spacing w:before="0"/>
              <w:ind w:left="105"/>
              <w:jc w:val="left"/>
            </w:pPr>
            <w:r>
              <w:t>The</w:t>
            </w:r>
            <w:r>
              <w:rPr>
                <w:spacing w:val="-1"/>
              </w:rPr>
              <w:t xml:space="preserve"> </w:t>
            </w:r>
            <w:r>
              <w:t>Dramatic</w:t>
            </w:r>
            <w:r>
              <w:rPr>
                <w:spacing w:val="-4"/>
              </w:rPr>
              <w:t xml:space="preserve"> </w:t>
            </w:r>
            <w:r>
              <w:t>Work</w:t>
            </w:r>
            <w:r>
              <w:rPr>
                <w:spacing w:val="-4"/>
              </w:rPr>
              <w:t xml:space="preserve"> </w:t>
            </w:r>
            <w:r>
              <w:t>in</w:t>
            </w:r>
            <w:r>
              <w:rPr>
                <w:spacing w:val="-1"/>
              </w:rPr>
              <w:t xml:space="preserve"> </w:t>
            </w:r>
            <w:r>
              <w:rPr>
                <w:spacing w:val="-2"/>
              </w:rPr>
              <w:t>Performance</w:t>
            </w:r>
          </w:p>
        </w:tc>
        <w:tc>
          <w:tcPr>
            <w:tcW w:w="790" w:type="dxa"/>
          </w:tcPr>
          <w:p w14:paraId="44978967" w14:textId="77777777" w:rsidR="009B0494" w:rsidRDefault="007F4792" w:rsidP="009A260E">
            <w:pPr>
              <w:pStyle w:val="TableParagraph"/>
              <w:spacing w:before="0"/>
              <w:ind w:left="12"/>
            </w:pPr>
            <w:r>
              <w:rPr>
                <w:w w:val="99"/>
              </w:rPr>
              <w:t>4</w:t>
            </w:r>
          </w:p>
        </w:tc>
        <w:tc>
          <w:tcPr>
            <w:tcW w:w="1285" w:type="dxa"/>
          </w:tcPr>
          <w:p w14:paraId="44978968" w14:textId="77777777" w:rsidR="009B0494" w:rsidRDefault="007F4792" w:rsidP="009A260E">
            <w:pPr>
              <w:pStyle w:val="TableParagraph"/>
              <w:spacing w:before="0"/>
              <w:ind w:left="515"/>
              <w:jc w:val="left"/>
            </w:pPr>
            <w:r>
              <w:rPr>
                <w:spacing w:val="-5"/>
              </w:rPr>
              <w:t>20</w:t>
            </w:r>
          </w:p>
        </w:tc>
      </w:tr>
      <w:tr w:rsidR="009B0494" w14:paraId="4497896E" w14:textId="77777777">
        <w:trPr>
          <w:trHeight w:val="550"/>
        </w:trPr>
        <w:tc>
          <w:tcPr>
            <w:tcW w:w="1641" w:type="dxa"/>
          </w:tcPr>
          <w:p w14:paraId="4497896A" w14:textId="77777777" w:rsidR="009B0494" w:rsidRDefault="007F4792" w:rsidP="009A260E">
            <w:pPr>
              <w:pStyle w:val="TableParagraph"/>
              <w:spacing w:before="0"/>
              <w:ind w:left="122" w:right="111"/>
            </w:pPr>
            <w:r>
              <w:rPr>
                <w:spacing w:val="-2"/>
              </w:rPr>
              <w:t>QQ726</w:t>
            </w:r>
          </w:p>
        </w:tc>
        <w:tc>
          <w:tcPr>
            <w:tcW w:w="5302" w:type="dxa"/>
          </w:tcPr>
          <w:p w14:paraId="4497896B" w14:textId="77777777" w:rsidR="009B0494" w:rsidRDefault="007F4792" w:rsidP="009A260E">
            <w:pPr>
              <w:pStyle w:val="TableParagraph"/>
              <w:spacing w:before="0"/>
              <w:ind w:left="105"/>
              <w:jc w:val="left"/>
            </w:pPr>
            <w:r>
              <w:t>Literary</w:t>
            </w:r>
            <w:r>
              <w:rPr>
                <w:spacing w:val="-3"/>
              </w:rPr>
              <w:t xml:space="preserve"> </w:t>
            </w:r>
            <w:r>
              <w:rPr>
                <w:spacing w:val="-2"/>
              </w:rPr>
              <w:t>Snobbery</w:t>
            </w:r>
          </w:p>
        </w:tc>
        <w:tc>
          <w:tcPr>
            <w:tcW w:w="790" w:type="dxa"/>
          </w:tcPr>
          <w:p w14:paraId="4497896C" w14:textId="77777777" w:rsidR="009B0494" w:rsidRDefault="007F4792" w:rsidP="009A260E">
            <w:pPr>
              <w:pStyle w:val="TableParagraph"/>
              <w:spacing w:before="0"/>
              <w:ind w:left="12"/>
            </w:pPr>
            <w:r>
              <w:rPr>
                <w:w w:val="99"/>
              </w:rPr>
              <w:t>4</w:t>
            </w:r>
          </w:p>
        </w:tc>
        <w:tc>
          <w:tcPr>
            <w:tcW w:w="1285" w:type="dxa"/>
          </w:tcPr>
          <w:p w14:paraId="4497896D" w14:textId="77777777" w:rsidR="009B0494" w:rsidRDefault="007F4792" w:rsidP="009A260E">
            <w:pPr>
              <w:pStyle w:val="TableParagraph"/>
              <w:spacing w:before="0"/>
              <w:ind w:left="515"/>
              <w:jc w:val="left"/>
            </w:pPr>
            <w:r>
              <w:rPr>
                <w:spacing w:val="-5"/>
              </w:rPr>
              <w:t>20</w:t>
            </w:r>
          </w:p>
        </w:tc>
      </w:tr>
      <w:tr w:rsidR="009B0494" w14:paraId="44978973" w14:textId="77777777">
        <w:trPr>
          <w:trHeight w:val="555"/>
        </w:trPr>
        <w:tc>
          <w:tcPr>
            <w:tcW w:w="1641" w:type="dxa"/>
          </w:tcPr>
          <w:p w14:paraId="4497896F" w14:textId="77777777" w:rsidR="009B0494" w:rsidRDefault="007F4792" w:rsidP="009A260E">
            <w:pPr>
              <w:pStyle w:val="TableParagraph"/>
              <w:spacing w:before="0"/>
              <w:ind w:left="122" w:right="111"/>
            </w:pPr>
            <w:r>
              <w:rPr>
                <w:spacing w:val="-2"/>
              </w:rPr>
              <w:t>QQ727</w:t>
            </w:r>
          </w:p>
        </w:tc>
        <w:tc>
          <w:tcPr>
            <w:tcW w:w="5302" w:type="dxa"/>
          </w:tcPr>
          <w:p w14:paraId="44978970" w14:textId="77777777" w:rsidR="009B0494" w:rsidRDefault="007F4792" w:rsidP="009A260E">
            <w:pPr>
              <w:pStyle w:val="TableParagraph"/>
              <w:spacing w:before="0"/>
              <w:ind w:left="105"/>
              <w:jc w:val="left"/>
            </w:pPr>
            <w:r>
              <w:t>Present-day</w:t>
            </w:r>
            <w:r>
              <w:rPr>
                <w:spacing w:val="-3"/>
              </w:rPr>
              <w:t xml:space="preserve"> </w:t>
            </w:r>
            <w:r>
              <w:rPr>
                <w:spacing w:val="-2"/>
              </w:rPr>
              <w:t>Victorians</w:t>
            </w:r>
          </w:p>
        </w:tc>
        <w:tc>
          <w:tcPr>
            <w:tcW w:w="790" w:type="dxa"/>
          </w:tcPr>
          <w:p w14:paraId="44978971" w14:textId="77777777" w:rsidR="009B0494" w:rsidRDefault="007F4792" w:rsidP="009A260E">
            <w:pPr>
              <w:pStyle w:val="TableParagraph"/>
              <w:spacing w:before="0"/>
              <w:ind w:left="12"/>
            </w:pPr>
            <w:r>
              <w:rPr>
                <w:w w:val="99"/>
              </w:rPr>
              <w:t>4</w:t>
            </w:r>
          </w:p>
        </w:tc>
        <w:tc>
          <w:tcPr>
            <w:tcW w:w="1285" w:type="dxa"/>
          </w:tcPr>
          <w:p w14:paraId="44978972" w14:textId="77777777" w:rsidR="009B0494" w:rsidRDefault="007F4792" w:rsidP="009A260E">
            <w:pPr>
              <w:pStyle w:val="TableParagraph"/>
              <w:spacing w:before="0"/>
              <w:ind w:left="515"/>
              <w:jc w:val="left"/>
            </w:pPr>
            <w:r>
              <w:rPr>
                <w:spacing w:val="-5"/>
              </w:rPr>
              <w:t>20</w:t>
            </w:r>
          </w:p>
        </w:tc>
      </w:tr>
      <w:tr w:rsidR="009B0494" w14:paraId="44978978" w14:textId="77777777">
        <w:trPr>
          <w:trHeight w:val="550"/>
        </w:trPr>
        <w:tc>
          <w:tcPr>
            <w:tcW w:w="1641" w:type="dxa"/>
          </w:tcPr>
          <w:p w14:paraId="44978974" w14:textId="77777777" w:rsidR="009B0494" w:rsidRDefault="007F4792" w:rsidP="009A260E">
            <w:pPr>
              <w:pStyle w:val="TableParagraph"/>
              <w:spacing w:before="0"/>
              <w:ind w:left="122" w:right="111"/>
            </w:pPr>
            <w:r>
              <w:rPr>
                <w:spacing w:val="-2"/>
              </w:rPr>
              <w:t>QQ729</w:t>
            </w:r>
          </w:p>
        </w:tc>
        <w:tc>
          <w:tcPr>
            <w:tcW w:w="5302" w:type="dxa"/>
          </w:tcPr>
          <w:p w14:paraId="44978975" w14:textId="77777777" w:rsidR="009B0494" w:rsidRDefault="007F4792" w:rsidP="009A260E">
            <w:pPr>
              <w:pStyle w:val="TableParagraph"/>
              <w:spacing w:before="0"/>
              <w:ind w:left="105"/>
              <w:jc w:val="left"/>
            </w:pPr>
            <w:r>
              <w:t>Studio</w:t>
            </w:r>
            <w:r>
              <w:rPr>
                <w:spacing w:val="-2"/>
              </w:rPr>
              <w:t xml:space="preserve"> </w:t>
            </w:r>
            <w:r>
              <w:t>Theatre</w:t>
            </w:r>
            <w:r>
              <w:rPr>
                <w:spacing w:val="-1"/>
              </w:rPr>
              <w:t xml:space="preserve"> </w:t>
            </w:r>
            <w:r>
              <w:rPr>
                <w:spacing w:val="-2"/>
              </w:rPr>
              <w:t>Performance</w:t>
            </w:r>
          </w:p>
        </w:tc>
        <w:tc>
          <w:tcPr>
            <w:tcW w:w="790" w:type="dxa"/>
          </w:tcPr>
          <w:p w14:paraId="44978976" w14:textId="77777777" w:rsidR="009B0494" w:rsidRDefault="007F4792" w:rsidP="009A260E">
            <w:pPr>
              <w:pStyle w:val="TableParagraph"/>
              <w:spacing w:before="0"/>
              <w:ind w:left="12"/>
            </w:pPr>
            <w:r>
              <w:rPr>
                <w:w w:val="99"/>
              </w:rPr>
              <w:t>4</w:t>
            </w:r>
          </w:p>
        </w:tc>
        <w:tc>
          <w:tcPr>
            <w:tcW w:w="1285" w:type="dxa"/>
          </w:tcPr>
          <w:p w14:paraId="44978977" w14:textId="77777777" w:rsidR="009B0494" w:rsidRDefault="007F4792" w:rsidP="009A260E">
            <w:pPr>
              <w:pStyle w:val="TableParagraph"/>
              <w:spacing w:before="0"/>
              <w:ind w:left="515"/>
              <w:jc w:val="left"/>
            </w:pPr>
            <w:r>
              <w:rPr>
                <w:spacing w:val="-5"/>
              </w:rPr>
              <w:t>20</w:t>
            </w:r>
          </w:p>
        </w:tc>
      </w:tr>
      <w:tr w:rsidR="009B0494" w14:paraId="4497897D" w14:textId="77777777">
        <w:trPr>
          <w:trHeight w:val="555"/>
        </w:trPr>
        <w:tc>
          <w:tcPr>
            <w:tcW w:w="1641" w:type="dxa"/>
          </w:tcPr>
          <w:p w14:paraId="44978979" w14:textId="77777777" w:rsidR="009B0494" w:rsidRDefault="007F4792" w:rsidP="009A260E">
            <w:pPr>
              <w:pStyle w:val="TableParagraph"/>
              <w:spacing w:before="0"/>
              <w:ind w:left="122" w:right="111"/>
            </w:pPr>
            <w:r>
              <w:rPr>
                <w:spacing w:val="-2"/>
              </w:rPr>
              <w:t>QQ732</w:t>
            </w:r>
          </w:p>
        </w:tc>
        <w:tc>
          <w:tcPr>
            <w:tcW w:w="5302" w:type="dxa"/>
          </w:tcPr>
          <w:p w14:paraId="4497897A" w14:textId="77777777" w:rsidR="009B0494" w:rsidRDefault="007F4792" w:rsidP="009A260E">
            <w:pPr>
              <w:pStyle w:val="TableParagraph"/>
              <w:spacing w:before="0"/>
              <w:ind w:left="105"/>
              <w:jc w:val="left"/>
            </w:pPr>
            <w:proofErr w:type="spellStart"/>
            <w:r>
              <w:t>Superflous</w:t>
            </w:r>
            <w:proofErr w:type="spellEnd"/>
            <w:r>
              <w:rPr>
                <w:spacing w:val="-5"/>
              </w:rPr>
              <w:t xml:space="preserve"> </w:t>
            </w:r>
            <w:r>
              <w:t>Man</w:t>
            </w:r>
            <w:r>
              <w:rPr>
                <w:spacing w:val="-1"/>
              </w:rPr>
              <w:t xml:space="preserve"> </w:t>
            </w:r>
            <w:r>
              <w:t>in</w:t>
            </w:r>
            <w:r>
              <w:rPr>
                <w:spacing w:val="2"/>
              </w:rPr>
              <w:t xml:space="preserve"> </w:t>
            </w:r>
            <w:r>
              <w:t>the</w:t>
            </w:r>
            <w:r>
              <w:rPr>
                <w:spacing w:val="-2"/>
              </w:rPr>
              <w:t xml:space="preserve"> </w:t>
            </w:r>
            <w:r>
              <w:t>19</w:t>
            </w:r>
            <w:r>
              <w:rPr>
                <w:vertAlign w:val="superscript"/>
              </w:rPr>
              <w:t>th</w:t>
            </w:r>
            <w:r>
              <w:rPr>
                <w:spacing w:val="-1"/>
              </w:rPr>
              <w:t xml:space="preserve"> </w:t>
            </w:r>
            <w:r>
              <w:rPr>
                <w:spacing w:val="-2"/>
              </w:rPr>
              <w:t>Century</w:t>
            </w:r>
          </w:p>
        </w:tc>
        <w:tc>
          <w:tcPr>
            <w:tcW w:w="790" w:type="dxa"/>
          </w:tcPr>
          <w:p w14:paraId="4497897B" w14:textId="77777777" w:rsidR="009B0494" w:rsidRDefault="007F4792" w:rsidP="009A260E">
            <w:pPr>
              <w:pStyle w:val="TableParagraph"/>
              <w:spacing w:before="0"/>
              <w:ind w:left="12"/>
            </w:pPr>
            <w:r>
              <w:rPr>
                <w:w w:val="99"/>
              </w:rPr>
              <w:t>4</w:t>
            </w:r>
          </w:p>
        </w:tc>
        <w:tc>
          <w:tcPr>
            <w:tcW w:w="1285" w:type="dxa"/>
          </w:tcPr>
          <w:p w14:paraId="4497897C" w14:textId="77777777" w:rsidR="009B0494" w:rsidRDefault="007F4792" w:rsidP="009A260E">
            <w:pPr>
              <w:pStyle w:val="TableParagraph"/>
              <w:spacing w:before="0"/>
              <w:ind w:left="515"/>
              <w:jc w:val="left"/>
            </w:pPr>
            <w:r>
              <w:rPr>
                <w:spacing w:val="-5"/>
              </w:rPr>
              <w:t>20</w:t>
            </w:r>
          </w:p>
        </w:tc>
      </w:tr>
      <w:tr w:rsidR="009B0494" w14:paraId="44978982" w14:textId="77777777">
        <w:trPr>
          <w:trHeight w:val="550"/>
        </w:trPr>
        <w:tc>
          <w:tcPr>
            <w:tcW w:w="1641" w:type="dxa"/>
          </w:tcPr>
          <w:p w14:paraId="4497897E" w14:textId="77777777" w:rsidR="009B0494" w:rsidRDefault="007F4792" w:rsidP="009A260E">
            <w:pPr>
              <w:pStyle w:val="TableParagraph"/>
              <w:spacing w:before="0"/>
              <w:ind w:left="122" w:right="111"/>
            </w:pPr>
            <w:r>
              <w:rPr>
                <w:spacing w:val="-2"/>
              </w:rPr>
              <w:t>QQ425</w:t>
            </w:r>
          </w:p>
        </w:tc>
        <w:tc>
          <w:tcPr>
            <w:tcW w:w="5302" w:type="dxa"/>
          </w:tcPr>
          <w:p w14:paraId="4497897F" w14:textId="77777777" w:rsidR="009B0494" w:rsidRDefault="007F4792" w:rsidP="009A260E">
            <w:pPr>
              <w:pStyle w:val="TableParagraph"/>
              <w:spacing w:before="0"/>
              <w:ind w:left="105"/>
              <w:jc w:val="left"/>
            </w:pPr>
            <w:r>
              <w:t>The</w:t>
            </w:r>
            <w:r>
              <w:rPr>
                <w:spacing w:val="-1"/>
              </w:rPr>
              <w:t xml:space="preserve"> </w:t>
            </w:r>
            <w:r>
              <w:t>Sixties</w:t>
            </w:r>
            <w:r>
              <w:rPr>
                <w:spacing w:val="-2"/>
              </w:rPr>
              <w:t xml:space="preserve"> </w:t>
            </w:r>
            <w:r>
              <w:t xml:space="preserve">in </w:t>
            </w:r>
            <w:r>
              <w:rPr>
                <w:spacing w:val="-2"/>
              </w:rPr>
              <w:t>Britain</w:t>
            </w:r>
          </w:p>
        </w:tc>
        <w:tc>
          <w:tcPr>
            <w:tcW w:w="790" w:type="dxa"/>
          </w:tcPr>
          <w:p w14:paraId="44978980" w14:textId="77777777" w:rsidR="009B0494" w:rsidRDefault="007F4792" w:rsidP="009A260E">
            <w:pPr>
              <w:pStyle w:val="TableParagraph"/>
              <w:spacing w:before="0"/>
              <w:ind w:left="12"/>
            </w:pPr>
            <w:r>
              <w:rPr>
                <w:w w:val="99"/>
              </w:rPr>
              <w:t>4</w:t>
            </w:r>
          </w:p>
        </w:tc>
        <w:tc>
          <w:tcPr>
            <w:tcW w:w="1285" w:type="dxa"/>
          </w:tcPr>
          <w:p w14:paraId="44978981" w14:textId="77777777" w:rsidR="009B0494" w:rsidRDefault="007F4792" w:rsidP="009A260E">
            <w:pPr>
              <w:pStyle w:val="TableParagraph"/>
              <w:spacing w:before="0"/>
              <w:ind w:left="515"/>
              <w:jc w:val="left"/>
            </w:pPr>
            <w:r>
              <w:rPr>
                <w:spacing w:val="-5"/>
              </w:rPr>
              <w:t>20</w:t>
            </w:r>
          </w:p>
        </w:tc>
      </w:tr>
      <w:tr w:rsidR="009B0494" w14:paraId="44978987" w14:textId="77777777">
        <w:trPr>
          <w:trHeight w:val="550"/>
        </w:trPr>
        <w:tc>
          <w:tcPr>
            <w:tcW w:w="1641" w:type="dxa"/>
          </w:tcPr>
          <w:p w14:paraId="44978983" w14:textId="77777777" w:rsidR="009B0494" w:rsidRDefault="007F4792" w:rsidP="009A260E">
            <w:pPr>
              <w:pStyle w:val="TableParagraph"/>
              <w:spacing w:before="0"/>
              <w:ind w:left="122" w:right="111"/>
            </w:pPr>
            <w:r>
              <w:rPr>
                <w:spacing w:val="-2"/>
              </w:rPr>
              <w:t>QQ426</w:t>
            </w:r>
          </w:p>
        </w:tc>
        <w:tc>
          <w:tcPr>
            <w:tcW w:w="5302" w:type="dxa"/>
          </w:tcPr>
          <w:p w14:paraId="44978984" w14:textId="77777777" w:rsidR="009B0494" w:rsidRDefault="007F4792" w:rsidP="009A260E">
            <w:pPr>
              <w:pStyle w:val="TableParagraph"/>
              <w:spacing w:before="0"/>
              <w:ind w:left="105"/>
              <w:jc w:val="left"/>
            </w:pPr>
            <w:r>
              <w:t>Travel/Exile/Refuge:</w:t>
            </w:r>
            <w:r>
              <w:rPr>
                <w:spacing w:val="-7"/>
              </w:rPr>
              <w:t xml:space="preserve"> </w:t>
            </w:r>
            <w:r>
              <w:t>Writing</w:t>
            </w:r>
            <w:r>
              <w:rPr>
                <w:spacing w:val="-7"/>
              </w:rPr>
              <w:t xml:space="preserve"> </w:t>
            </w:r>
            <w:r>
              <w:t>in</w:t>
            </w:r>
            <w:r>
              <w:rPr>
                <w:spacing w:val="-3"/>
              </w:rPr>
              <w:t xml:space="preserve"> </w:t>
            </w:r>
            <w:r>
              <w:rPr>
                <w:spacing w:val="-2"/>
              </w:rPr>
              <w:t>Transit</w:t>
            </w:r>
          </w:p>
        </w:tc>
        <w:tc>
          <w:tcPr>
            <w:tcW w:w="790" w:type="dxa"/>
          </w:tcPr>
          <w:p w14:paraId="44978985" w14:textId="77777777" w:rsidR="009B0494" w:rsidRDefault="007F4792" w:rsidP="009A260E">
            <w:pPr>
              <w:pStyle w:val="TableParagraph"/>
              <w:spacing w:before="0"/>
              <w:ind w:left="12"/>
            </w:pPr>
            <w:r>
              <w:rPr>
                <w:w w:val="99"/>
              </w:rPr>
              <w:t>4</w:t>
            </w:r>
          </w:p>
        </w:tc>
        <w:tc>
          <w:tcPr>
            <w:tcW w:w="1285" w:type="dxa"/>
          </w:tcPr>
          <w:p w14:paraId="44978986" w14:textId="77777777" w:rsidR="009B0494" w:rsidRDefault="007F4792" w:rsidP="009A260E">
            <w:pPr>
              <w:pStyle w:val="TableParagraph"/>
              <w:spacing w:before="0"/>
              <w:ind w:left="515"/>
              <w:jc w:val="left"/>
            </w:pPr>
            <w:r>
              <w:rPr>
                <w:spacing w:val="-5"/>
              </w:rPr>
              <w:t>20</w:t>
            </w:r>
          </w:p>
        </w:tc>
      </w:tr>
      <w:tr w:rsidR="009B0494" w14:paraId="4497898C" w14:textId="77777777">
        <w:trPr>
          <w:trHeight w:val="555"/>
        </w:trPr>
        <w:tc>
          <w:tcPr>
            <w:tcW w:w="1641" w:type="dxa"/>
          </w:tcPr>
          <w:p w14:paraId="44978988" w14:textId="77777777" w:rsidR="009B0494" w:rsidRDefault="007F4792" w:rsidP="009A260E">
            <w:pPr>
              <w:pStyle w:val="TableParagraph"/>
              <w:spacing w:before="0"/>
              <w:ind w:left="122" w:right="107"/>
            </w:pPr>
            <w:r>
              <w:rPr>
                <w:spacing w:val="-2"/>
              </w:rPr>
              <w:t>QQ431</w:t>
            </w:r>
          </w:p>
        </w:tc>
        <w:tc>
          <w:tcPr>
            <w:tcW w:w="5302" w:type="dxa"/>
          </w:tcPr>
          <w:p w14:paraId="44978989" w14:textId="77777777" w:rsidR="009B0494" w:rsidRDefault="007F4792" w:rsidP="009A260E">
            <w:pPr>
              <w:pStyle w:val="TableParagraph"/>
              <w:spacing w:before="0"/>
              <w:ind w:left="105"/>
              <w:jc w:val="left"/>
            </w:pPr>
            <w:r>
              <w:t>Reading</w:t>
            </w:r>
            <w:r>
              <w:rPr>
                <w:spacing w:val="-7"/>
              </w:rPr>
              <w:t xml:space="preserve"> </w:t>
            </w:r>
            <w:r>
              <w:rPr>
                <w:spacing w:val="-2"/>
              </w:rPr>
              <w:t>Poetry</w:t>
            </w:r>
          </w:p>
        </w:tc>
        <w:tc>
          <w:tcPr>
            <w:tcW w:w="790" w:type="dxa"/>
          </w:tcPr>
          <w:p w14:paraId="4497898A" w14:textId="77777777" w:rsidR="009B0494" w:rsidRDefault="007F4792" w:rsidP="009A260E">
            <w:pPr>
              <w:pStyle w:val="TableParagraph"/>
              <w:spacing w:before="0"/>
              <w:ind w:left="12"/>
            </w:pPr>
            <w:r>
              <w:rPr>
                <w:w w:val="99"/>
              </w:rPr>
              <w:t>4</w:t>
            </w:r>
          </w:p>
        </w:tc>
        <w:tc>
          <w:tcPr>
            <w:tcW w:w="1285" w:type="dxa"/>
          </w:tcPr>
          <w:p w14:paraId="4497898B" w14:textId="77777777" w:rsidR="009B0494" w:rsidRDefault="007F4792" w:rsidP="009A260E">
            <w:pPr>
              <w:pStyle w:val="TableParagraph"/>
              <w:spacing w:before="0"/>
              <w:ind w:left="515"/>
              <w:jc w:val="left"/>
            </w:pPr>
            <w:r>
              <w:rPr>
                <w:spacing w:val="-5"/>
              </w:rPr>
              <w:t>20</w:t>
            </w:r>
          </w:p>
        </w:tc>
      </w:tr>
    </w:tbl>
    <w:p w14:paraId="4497898D" w14:textId="77777777" w:rsidR="009B0494" w:rsidRDefault="009B0494" w:rsidP="009A260E">
      <w:pPr>
        <w:pStyle w:val="BodyText"/>
        <w:rPr>
          <w:sz w:val="15"/>
        </w:rPr>
      </w:pPr>
    </w:p>
    <w:p w14:paraId="4497898E"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98F" w14:textId="77777777" w:rsidR="009B0494" w:rsidRDefault="009B0494" w:rsidP="009A260E">
      <w:pPr>
        <w:pStyle w:val="BodyText"/>
        <w:rPr>
          <w:sz w:val="21"/>
        </w:rPr>
      </w:pPr>
    </w:p>
    <w:p w14:paraId="44978990" w14:textId="77777777" w:rsidR="009B0494" w:rsidRDefault="007F4792" w:rsidP="009A260E">
      <w:pPr>
        <w:pStyle w:val="Heading1"/>
      </w:pPr>
      <w:r>
        <w:t>Major</w:t>
      </w:r>
      <w:r>
        <w:rPr>
          <w:spacing w:val="-5"/>
        </w:rPr>
        <w:t xml:space="preserve"> </w:t>
      </w:r>
      <w:r>
        <w:t>Honours</w:t>
      </w:r>
      <w:r>
        <w:rPr>
          <w:spacing w:val="-3"/>
        </w:rPr>
        <w:t xml:space="preserve"> </w:t>
      </w:r>
      <w:r>
        <w:t>Curriculum</w:t>
      </w:r>
      <w:r>
        <w:rPr>
          <w:spacing w:val="-5"/>
        </w:rPr>
        <w:t xml:space="preserve"> </w:t>
      </w:r>
      <w:r>
        <w:t>in</w:t>
      </w:r>
      <w:r>
        <w:rPr>
          <w:spacing w:val="-1"/>
        </w:rPr>
        <w:t xml:space="preserve"> </w:t>
      </w:r>
      <w:r>
        <w:t>English</w:t>
      </w:r>
      <w:r>
        <w:rPr>
          <w:spacing w:val="-4"/>
        </w:rPr>
        <w:t xml:space="preserve"> </w:t>
      </w:r>
      <w:r>
        <w:t>with</w:t>
      </w:r>
      <w:r>
        <w:rPr>
          <w:spacing w:val="-3"/>
        </w:rPr>
        <w:t xml:space="preserve"> </w:t>
      </w:r>
      <w:r>
        <w:t>another</w:t>
      </w:r>
      <w:r>
        <w:rPr>
          <w:spacing w:val="-5"/>
        </w:rPr>
        <w:t xml:space="preserve"> </w:t>
      </w:r>
      <w:r>
        <w:rPr>
          <w:spacing w:val="-2"/>
        </w:rPr>
        <w:t>Subject</w:t>
      </w:r>
    </w:p>
    <w:p w14:paraId="44978991"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English</w:t>
      </w:r>
      <w:r>
        <w:rPr>
          <w:spacing w:val="-7"/>
        </w:rPr>
        <w:t xml:space="preserve"> </w:t>
      </w:r>
      <w:r>
        <w:t>as</w:t>
      </w:r>
      <w:r>
        <w:rPr>
          <w:spacing w:val="-4"/>
        </w:rPr>
        <w:t xml:space="preserve"> </w:t>
      </w:r>
      <w:r>
        <w:rPr>
          <w:spacing w:val="-2"/>
        </w:rPr>
        <w:t>follows:</w:t>
      </w:r>
    </w:p>
    <w:p w14:paraId="44978992" w14:textId="77777777" w:rsidR="009B0494" w:rsidRDefault="009B0494" w:rsidP="009A260E">
      <w:pPr>
        <w:pStyle w:val="BodyText"/>
        <w:rPr>
          <w:sz w:val="24"/>
        </w:rPr>
      </w:pPr>
    </w:p>
    <w:p w14:paraId="44978993" w14:textId="77777777" w:rsidR="009B0494" w:rsidRDefault="009B0494" w:rsidP="009A260E">
      <w:pPr>
        <w:pStyle w:val="BodyText"/>
        <w:rPr>
          <w:sz w:val="20"/>
        </w:rPr>
      </w:pPr>
    </w:p>
    <w:p w14:paraId="44978994"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8995"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99A" w14:textId="77777777">
        <w:trPr>
          <w:trHeight w:val="555"/>
        </w:trPr>
        <w:tc>
          <w:tcPr>
            <w:tcW w:w="1641" w:type="dxa"/>
          </w:tcPr>
          <w:p w14:paraId="4497899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99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998" w14:textId="77777777" w:rsidR="009B0494" w:rsidRDefault="007F4792" w:rsidP="009A260E">
            <w:pPr>
              <w:pStyle w:val="TableParagraph"/>
              <w:spacing w:before="0"/>
              <w:ind w:left="96" w:right="91"/>
              <w:rPr>
                <w:b/>
              </w:rPr>
            </w:pPr>
            <w:r>
              <w:rPr>
                <w:b/>
                <w:spacing w:val="-2"/>
              </w:rPr>
              <w:t>Level</w:t>
            </w:r>
          </w:p>
        </w:tc>
        <w:tc>
          <w:tcPr>
            <w:tcW w:w="1285" w:type="dxa"/>
          </w:tcPr>
          <w:p w14:paraId="44978999" w14:textId="77777777" w:rsidR="009B0494" w:rsidRDefault="007F4792" w:rsidP="009A260E">
            <w:pPr>
              <w:pStyle w:val="TableParagraph"/>
              <w:spacing w:before="0"/>
              <w:ind w:left="248" w:right="241"/>
              <w:rPr>
                <w:b/>
              </w:rPr>
            </w:pPr>
            <w:r>
              <w:rPr>
                <w:b/>
                <w:spacing w:val="-2"/>
              </w:rPr>
              <w:t>Credits</w:t>
            </w:r>
          </w:p>
        </w:tc>
      </w:tr>
      <w:tr w:rsidR="009B0494" w14:paraId="4497899F" w14:textId="77777777">
        <w:trPr>
          <w:trHeight w:val="550"/>
        </w:trPr>
        <w:tc>
          <w:tcPr>
            <w:tcW w:w="1641" w:type="dxa"/>
          </w:tcPr>
          <w:p w14:paraId="4497899B" w14:textId="77777777" w:rsidR="009B0494" w:rsidRDefault="007F4792" w:rsidP="009A260E">
            <w:pPr>
              <w:pStyle w:val="TableParagraph"/>
              <w:spacing w:before="0"/>
              <w:ind w:left="122" w:right="111"/>
            </w:pPr>
            <w:r>
              <w:rPr>
                <w:spacing w:val="-2"/>
              </w:rPr>
              <w:t>QQ701</w:t>
            </w:r>
          </w:p>
        </w:tc>
        <w:tc>
          <w:tcPr>
            <w:tcW w:w="5302" w:type="dxa"/>
          </w:tcPr>
          <w:p w14:paraId="4497899C"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99D" w14:textId="77777777" w:rsidR="009B0494" w:rsidRDefault="007F4792" w:rsidP="009A260E">
            <w:pPr>
              <w:pStyle w:val="TableParagraph"/>
              <w:spacing w:before="0"/>
              <w:ind w:left="12"/>
            </w:pPr>
            <w:r>
              <w:rPr>
                <w:w w:val="99"/>
              </w:rPr>
              <w:t>4</w:t>
            </w:r>
          </w:p>
        </w:tc>
        <w:tc>
          <w:tcPr>
            <w:tcW w:w="1285" w:type="dxa"/>
          </w:tcPr>
          <w:p w14:paraId="4497899E" w14:textId="77777777" w:rsidR="009B0494" w:rsidRDefault="007F4792" w:rsidP="009A260E">
            <w:pPr>
              <w:pStyle w:val="TableParagraph"/>
              <w:spacing w:before="0"/>
              <w:ind w:left="247" w:right="241"/>
            </w:pPr>
            <w:r>
              <w:rPr>
                <w:spacing w:val="-5"/>
              </w:rPr>
              <w:t>20</w:t>
            </w:r>
          </w:p>
        </w:tc>
      </w:tr>
      <w:tr w:rsidR="009B0494" w14:paraId="449789A1" w14:textId="77777777">
        <w:trPr>
          <w:trHeight w:val="549"/>
        </w:trPr>
        <w:tc>
          <w:tcPr>
            <w:tcW w:w="9018" w:type="dxa"/>
            <w:gridSpan w:val="4"/>
          </w:tcPr>
          <w:p w14:paraId="449789A0" w14:textId="77777777" w:rsidR="009B0494" w:rsidRDefault="007F4792" w:rsidP="009A260E">
            <w:pPr>
              <w:pStyle w:val="TableParagraph"/>
              <w:spacing w:before="0"/>
              <w:ind w:left="1103" w:right="1095"/>
            </w:pPr>
            <w:r>
              <w:rPr>
                <w:spacing w:val="-5"/>
              </w:rPr>
              <w:t>Or</w:t>
            </w:r>
          </w:p>
        </w:tc>
      </w:tr>
      <w:tr w:rsidR="009B0494" w14:paraId="449789A6" w14:textId="77777777">
        <w:trPr>
          <w:trHeight w:val="555"/>
        </w:trPr>
        <w:tc>
          <w:tcPr>
            <w:tcW w:w="1641" w:type="dxa"/>
          </w:tcPr>
          <w:p w14:paraId="449789A2" w14:textId="77777777" w:rsidR="009B0494" w:rsidRDefault="007F4792" w:rsidP="009A260E">
            <w:pPr>
              <w:pStyle w:val="TableParagraph"/>
              <w:spacing w:before="0"/>
              <w:ind w:left="122" w:right="111"/>
            </w:pPr>
            <w:r>
              <w:rPr>
                <w:spacing w:val="-2"/>
              </w:rPr>
              <w:t>QQ705</w:t>
            </w:r>
          </w:p>
        </w:tc>
        <w:tc>
          <w:tcPr>
            <w:tcW w:w="5302" w:type="dxa"/>
          </w:tcPr>
          <w:p w14:paraId="449789A3"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9A4" w14:textId="77777777" w:rsidR="009B0494" w:rsidRDefault="007F4792" w:rsidP="009A260E">
            <w:pPr>
              <w:pStyle w:val="TableParagraph"/>
              <w:spacing w:before="0"/>
              <w:ind w:left="12"/>
            </w:pPr>
            <w:r>
              <w:rPr>
                <w:w w:val="99"/>
              </w:rPr>
              <w:t>4</w:t>
            </w:r>
          </w:p>
        </w:tc>
        <w:tc>
          <w:tcPr>
            <w:tcW w:w="1285" w:type="dxa"/>
          </w:tcPr>
          <w:p w14:paraId="449789A5" w14:textId="77777777" w:rsidR="009B0494" w:rsidRDefault="007F4792" w:rsidP="009A260E">
            <w:pPr>
              <w:pStyle w:val="TableParagraph"/>
              <w:spacing w:before="0"/>
              <w:ind w:left="247" w:right="241"/>
            </w:pPr>
            <w:r>
              <w:rPr>
                <w:spacing w:val="-5"/>
              </w:rPr>
              <w:t>20</w:t>
            </w:r>
          </w:p>
        </w:tc>
      </w:tr>
    </w:tbl>
    <w:p w14:paraId="449789A7" w14:textId="77777777" w:rsidR="009B0494" w:rsidRDefault="009B0494" w:rsidP="009A260E">
      <w:pPr>
        <w:pStyle w:val="BodyText"/>
        <w:rPr>
          <w:b/>
        </w:rPr>
      </w:pPr>
    </w:p>
    <w:p w14:paraId="449789A8" w14:textId="77777777" w:rsidR="009B0494" w:rsidRDefault="007F4792" w:rsidP="009A260E">
      <w:pPr>
        <w:ind w:left="120"/>
        <w:rPr>
          <w:b/>
        </w:rPr>
      </w:pPr>
      <w:r>
        <w:rPr>
          <w:b/>
          <w:u w:val="single"/>
        </w:rPr>
        <w:t>Optional</w:t>
      </w:r>
      <w:r>
        <w:rPr>
          <w:b/>
          <w:spacing w:val="-2"/>
          <w:u w:val="single"/>
        </w:rPr>
        <w:t xml:space="preserve"> Modules</w:t>
      </w:r>
    </w:p>
    <w:p w14:paraId="449789A9" w14:textId="77777777" w:rsidR="009B0494" w:rsidRDefault="009B0494" w:rsidP="009A260E">
      <w:pPr>
        <w:pStyle w:val="BodyText"/>
        <w:rPr>
          <w:b/>
          <w:sz w:val="13"/>
        </w:rPr>
      </w:pPr>
    </w:p>
    <w:p w14:paraId="449789AA"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9AB" w14:textId="77777777" w:rsidR="009B0494" w:rsidRDefault="009B0494" w:rsidP="009A260E">
      <w:pPr>
        <w:pStyle w:val="BodyText"/>
        <w:rPr>
          <w:sz w:val="21"/>
        </w:rPr>
      </w:pPr>
    </w:p>
    <w:p w14:paraId="449789AC" w14:textId="77777777" w:rsidR="009B0494" w:rsidRDefault="007F4792" w:rsidP="009A260E">
      <w:pPr>
        <w:pStyle w:val="Heading1"/>
      </w:pPr>
      <w:r>
        <w:t>Joint</w:t>
      </w:r>
      <w:r>
        <w:rPr>
          <w:spacing w:val="-4"/>
        </w:rPr>
        <w:t xml:space="preserve"> </w:t>
      </w:r>
      <w:r>
        <w:t>Honours</w:t>
      </w:r>
      <w:r>
        <w:rPr>
          <w:spacing w:val="-2"/>
        </w:rPr>
        <w:t xml:space="preserve"> </w:t>
      </w:r>
      <w:r>
        <w:t>Curriculum</w:t>
      </w:r>
      <w:r>
        <w:rPr>
          <w:spacing w:val="-6"/>
        </w:rPr>
        <w:t xml:space="preserve"> </w:t>
      </w:r>
      <w:r>
        <w:t>in</w:t>
      </w:r>
      <w:r>
        <w:rPr>
          <w:spacing w:val="-3"/>
        </w:rPr>
        <w:t xml:space="preserve"> </w:t>
      </w:r>
      <w:r>
        <w:t>English</w:t>
      </w:r>
      <w:r>
        <w:rPr>
          <w:spacing w:val="-3"/>
        </w:rPr>
        <w:t xml:space="preserve"> </w:t>
      </w:r>
      <w:r>
        <w:t>and</w:t>
      </w:r>
      <w:r>
        <w:rPr>
          <w:spacing w:val="-5"/>
        </w:rPr>
        <w:t xml:space="preserve"> </w:t>
      </w:r>
      <w:r>
        <w:t>another</w:t>
      </w:r>
      <w:r>
        <w:rPr>
          <w:spacing w:val="-5"/>
        </w:rPr>
        <w:t xml:space="preserve"> </w:t>
      </w:r>
      <w:r>
        <w:rPr>
          <w:spacing w:val="-2"/>
        </w:rPr>
        <w:t>Subject</w:t>
      </w:r>
    </w:p>
    <w:p w14:paraId="449789AD"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English</w:t>
      </w:r>
      <w:r>
        <w:rPr>
          <w:spacing w:val="-7"/>
        </w:rPr>
        <w:t xml:space="preserve"> </w:t>
      </w:r>
      <w:r>
        <w:t>as</w:t>
      </w:r>
      <w:r>
        <w:rPr>
          <w:spacing w:val="-4"/>
        </w:rPr>
        <w:t xml:space="preserve"> </w:t>
      </w:r>
      <w:r>
        <w:rPr>
          <w:spacing w:val="-2"/>
        </w:rPr>
        <w:t>follows:</w:t>
      </w:r>
    </w:p>
    <w:p w14:paraId="449789AE" w14:textId="77777777" w:rsidR="009B0494" w:rsidRDefault="009B0494" w:rsidP="009A260E">
      <w:pPr>
        <w:pStyle w:val="BodyText"/>
        <w:rPr>
          <w:sz w:val="21"/>
        </w:rPr>
      </w:pPr>
    </w:p>
    <w:p w14:paraId="449789AF" w14:textId="77777777" w:rsidR="009B0494" w:rsidRDefault="007F4792" w:rsidP="009A260E">
      <w:pPr>
        <w:pStyle w:val="Heading1"/>
      </w:pPr>
      <w:r>
        <w:rPr>
          <w:u w:val="single"/>
        </w:rPr>
        <w:t>Optional</w:t>
      </w:r>
      <w:r>
        <w:rPr>
          <w:spacing w:val="-2"/>
          <w:u w:val="single"/>
        </w:rPr>
        <w:t xml:space="preserve"> Modules</w:t>
      </w:r>
    </w:p>
    <w:p w14:paraId="449789B0" w14:textId="77777777" w:rsidR="009B0494" w:rsidRDefault="009B0494" w:rsidP="009A260E">
      <w:pPr>
        <w:pStyle w:val="BodyText"/>
        <w:rPr>
          <w:b/>
          <w:sz w:val="13"/>
        </w:rPr>
      </w:pPr>
    </w:p>
    <w:p w14:paraId="449789B1" w14:textId="77777777" w:rsidR="009B0494" w:rsidRDefault="007F4792" w:rsidP="009A260E">
      <w:pPr>
        <w:pStyle w:val="BodyText"/>
        <w:ind w:left="120"/>
      </w:pPr>
      <w:r>
        <w:t>60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42.</w:t>
      </w:r>
    </w:p>
    <w:p w14:paraId="449789B2"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9B7" w14:textId="77777777">
        <w:trPr>
          <w:trHeight w:val="550"/>
        </w:trPr>
        <w:tc>
          <w:tcPr>
            <w:tcW w:w="1641" w:type="dxa"/>
          </w:tcPr>
          <w:p w14:paraId="449789B3"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302" w:type="dxa"/>
          </w:tcPr>
          <w:p w14:paraId="449789B4"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9B5" w14:textId="77777777" w:rsidR="009B0494" w:rsidRDefault="007F4792" w:rsidP="009A260E">
            <w:pPr>
              <w:pStyle w:val="TableParagraph"/>
              <w:spacing w:before="0"/>
              <w:ind w:left="96" w:right="91"/>
              <w:rPr>
                <w:b/>
              </w:rPr>
            </w:pPr>
            <w:r>
              <w:rPr>
                <w:b/>
                <w:spacing w:val="-2"/>
              </w:rPr>
              <w:t>Level</w:t>
            </w:r>
          </w:p>
        </w:tc>
        <w:tc>
          <w:tcPr>
            <w:tcW w:w="1285" w:type="dxa"/>
          </w:tcPr>
          <w:p w14:paraId="449789B6" w14:textId="77777777" w:rsidR="009B0494" w:rsidRDefault="007F4792" w:rsidP="009A260E">
            <w:pPr>
              <w:pStyle w:val="TableParagraph"/>
              <w:spacing w:before="0"/>
              <w:ind w:left="248" w:right="241"/>
              <w:rPr>
                <w:b/>
              </w:rPr>
            </w:pPr>
            <w:r>
              <w:rPr>
                <w:b/>
                <w:spacing w:val="-2"/>
              </w:rPr>
              <w:t>Credits</w:t>
            </w:r>
          </w:p>
        </w:tc>
      </w:tr>
      <w:tr w:rsidR="009B0494" w14:paraId="449789B9" w14:textId="77777777">
        <w:trPr>
          <w:trHeight w:val="550"/>
        </w:trPr>
        <w:tc>
          <w:tcPr>
            <w:tcW w:w="9018" w:type="dxa"/>
            <w:gridSpan w:val="4"/>
          </w:tcPr>
          <w:p w14:paraId="449789B8" w14:textId="77777777" w:rsidR="009B0494" w:rsidRDefault="007F4792" w:rsidP="009A260E">
            <w:pPr>
              <w:pStyle w:val="TableParagraph"/>
              <w:spacing w:before="0"/>
              <w:ind w:left="1111" w:right="1095"/>
            </w:pPr>
            <w:r>
              <w:t>60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4"/>
              </w:rPr>
              <w:t xml:space="preserve"> </w:t>
            </w:r>
            <w:r>
              <w:t>modules</w:t>
            </w:r>
            <w:r>
              <w:rPr>
                <w:spacing w:val="-5"/>
              </w:rPr>
              <w:t xml:space="preserve"> </w:t>
            </w:r>
            <w:r>
              <w:t>in</w:t>
            </w:r>
            <w:r>
              <w:rPr>
                <w:spacing w:val="-2"/>
              </w:rPr>
              <w:t xml:space="preserve"> </w:t>
            </w:r>
            <w:r>
              <w:t>Regulation</w:t>
            </w:r>
            <w:r>
              <w:rPr>
                <w:spacing w:val="7"/>
              </w:rPr>
              <w:t xml:space="preserve"> </w:t>
            </w:r>
            <w:r>
              <w:rPr>
                <w:spacing w:val="-5"/>
              </w:rPr>
              <w:t>42</w:t>
            </w:r>
          </w:p>
        </w:tc>
      </w:tr>
      <w:tr w:rsidR="009B0494" w14:paraId="449789BB" w14:textId="77777777">
        <w:trPr>
          <w:trHeight w:val="555"/>
        </w:trPr>
        <w:tc>
          <w:tcPr>
            <w:tcW w:w="9018" w:type="dxa"/>
            <w:gridSpan w:val="4"/>
          </w:tcPr>
          <w:p w14:paraId="449789BA" w14:textId="77777777" w:rsidR="009B0494" w:rsidRDefault="007F4792" w:rsidP="009A260E">
            <w:pPr>
              <w:pStyle w:val="TableParagraph"/>
              <w:spacing w:before="0"/>
              <w:ind w:left="1103" w:right="1095"/>
            </w:pPr>
            <w:r>
              <w:rPr>
                <w:spacing w:val="-5"/>
              </w:rPr>
              <w:t>Or</w:t>
            </w:r>
          </w:p>
        </w:tc>
      </w:tr>
      <w:tr w:rsidR="009B0494" w14:paraId="449789C0" w14:textId="77777777">
        <w:trPr>
          <w:trHeight w:val="550"/>
        </w:trPr>
        <w:tc>
          <w:tcPr>
            <w:tcW w:w="1641" w:type="dxa"/>
          </w:tcPr>
          <w:p w14:paraId="449789BC" w14:textId="77777777" w:rsidR="009B0494" w:rsidRDefault="007F4792" w:rsidP="009A260E">
            <w:pPr>
              <w:pStyle w:val="TableParagraph"/>
              <w:spacing w:before="0"/>
              <w:ind w:left="122" w:right="111"/>
            </w:pPr>
            <w:r>
              <w:rPr>
                <w:spacing w:val="-2"/>
              </w:rPr>
              <w:t>QQ701</w:t>
            </w:r>
          </w:p>
        </w:tc>
        <w:tc>
          <w:tcPr>
            <w:tcW w:w="5302" w:type="dxa"/>
          </w:tcPr>
          <w:p w14:paraId="449789BD"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9BE" w14:textId="77777777" w:rsidR="009B0494" w:rsidRDefault="007F4792" w:rsidP="009A260E">
            <w:pPr>
              <w:pStyle w:val="TableParagraph"/>
              <w:spacing w:before="0"/>
              <w:ind w:left="12"/>
            </w:pPr>
            <w:r>
              <w:rPr>
                <w:w w:val="99"/>
              </w:rPr>
              <w:t>4</w:t>
            </w:r>
          </w:p>
        </w:tc>
        <w:tc>
          <w:tcPr>
            <w:tcW w:w="1285" w:type="dxa"/>
          </w:tcPr>
          <w:p w14:paraId="449789BF" w14:textId="77777777" w:rsidR="009B0494" w:rsidRDefault="007F4792" w:rsidP="009A260E">
            <w:pPr>
              <w:pStyle w:val="TableParagraph"/>
              <w:spacing w:before="0"/>
              <w:ind w:left="247" w:right="241"/>
            </w:pPr>
            <w:r>
              <w:rPr>
                <w:spacing w:val="-5"/>
              </w:rPr>
              <w:t>20</w:t>
            </w:r>
          </w:p>
        </w:tc>
      </w:tr>
      <w:tr w:rsidR="009B0494" w14:paraId="449789C2" w14:textId="77777777">
        <w:trPr>
          <w:trHeight w:val="555"/>
        </w:trPr>
        <w:tc>
          <w:tcPr>
            <w:tcW w:w="9018" w:type="dxa"/>
            <w:gridSpan w:val="4"/>
          </w:tcPr>
          <w:p w14:paraId="449789C1" w14:textId="77777777" w:rsidR="009B0494" w:rsidRDefault="007F4792" w:rsidP="009A260E">
            <w:pPr>
              <w:pStyle w:val="TableParagraph"/>
              <w:spacing w:before="0"/>
              <w:ind w:left="1103" w:right="1095"/>
            </w:pPr>
            <w:r>
              <w:rPr>
                <w:spacing w:val="-5"/>
              </w:rPr>
              <w:t>Or</w:t>
            </w:r>
          </w:p>
        </w:tc>
      </w:tr>
      <w:tr w:rsidR="009B0494" w14:paraId="449789C7" w14:textId="77777777">
        <w:trPr>
          <w:trHeight w:val="550"/>
        </w:trPr>
        <w:tc>
          <w:tcPr>
            <w:tcW w:w="1641" w:type="dxa"/>
          </w:tcPr>
          <w:p w14:paraId="449789C3" w14:textId="77777777" w:rsidR="009B0494" w:rsidRDefault="007F4792" w:rsidP="009A260E">
            <w:pPr>
              <w:pStyle w:val="TableParagraph"/>
              <w:spacing w:before="0"/>
              <w:ind w:left="122" w:right="111"/>
            </w:pPr>
            <w:r>
              <w:rPr>
                <w:spacing w:val="-2"/>
              </w:rPr>
              <w:t>QQ705</w:t>
            </w:r>
          </w:p>
        </w:tc>
        <w:tc>
          <w:tcPr>
            <w:tcW w:w="5302" w:type="dxa"/>
          </w:tcPr>
          <w:p w14:paraId="449789C4"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9C5" w14:textId="77777777" w:rsidR="009B0494" w:rsidRDefault="007F4792" w:rsidP="009A260E">
            <w:pPr>
              <w:pStyle w:val="TableParagraph"/>
              <w:spacing w:before="0"/>
              <w:ind w:left="12"/>
            </w:pPr>
            <w:r>
              <w:rPr>
                <w:w w:val="99"/>
              </w:rPr>
              <w:t>4</w:t>
            </w:r>
          </w:p>
        </w:tc>
        <w:tc>
          <w:tcPr>
            <w:tcW w:w="1285" w:type="dxa"/>
          </w:tcPr>
          <w:p w14:paraId="449789C6" w14:textId="77777777" w:rsidR="009B0494" w:rsidRDefault="007F4792" w:rsidP="009A260E">
            <w:pPr>
              <w:pStyle w:val="TableParagraph"/>
              <w:spacing w:before="0"/>
              <w:ind w:left="247" w:right="241"/>
            </w:pPr>
            <w:r>
              <w:rPr>
                <w:spacing w:val="-5"/>
              </w:rPr>
              <w:t>20</w:t>
            </w:r>
          </w:p>
        </w:tc>
      </w:tr>
      <w:tr w:rsidR="009B0494" w14:paraId="449789C9" w14:textId="77777777">
        <w:trPr>
          <w:trHeight w:val="550"/>
        </w:trPr>
        <w:tc>
          <w:tcPr>
            <w:tcW w:w="9018" w:type="dxa"/>
            <w:gridSpan w:val="4"/>
          </w:tcPr>
          <w:p w14:paraId="449789C8" w14:textId="77777777" w:rsidR="009B0494" w:rsidRDefault="007F4792" w:rsidP="009A260E">
            <w:pPr>
              <w:pStyle w:val="TableParagraph"/>
              <w:spacing w:before="0"/>
              <w:ind w:left="1111" w:right="1095"/>
            </w:pPr>
            <w:r>
              <w:t>and</w:t>
            </w:r>
            <w:r>
              <w:rPr>
                <w:spacing w:val="-4"/>
              </w:rPr>
              <w:t xml:space="preserve"> </w:t>
            </w:r>
            <w:r>
              <w:t>40</w:t>
            </w:r>
            <w:r>
              <w:rPr>
                <w:spacing w:val="-3"/>
              </w:rPr>
              <w:t xml:space="preserve"> </w:t>
            </w:r>
            <w:r>
              <w:t>credits</w:t>
            </w:r>
            <w:r>
              <w:rPr>
                <w:spacing w:val="-6"/>
              </w:rPr>
              <w:t xml:space="preserve"> </w:t>
            </w:r>
            <w:r>
              <w:t>chosen</w:t>
            </w:r>
            <w:r>
              <w:rPr>
                <w:spacing w:val="-3"/>
              </w:rPr>
              <w:t xml:space="preserve"> </w:t>
            </w:r>
            <w:r>
              <w:t>from</w:t>
            </w:r>
            <w:r>
              <w:rPr>
                <w:spacing w:val="-4"/>
              </w:rPr>
              <w:t xml:space="preserve"> </w:t>
            </w:r>
            <w:r>
              <w:t>Regulation</w:t>
            </w:r>
            <w:r>
              <w:rPr>
                <w:spacing w:val="2"/>
              </w:rPr>
              <w:t xml:space="preserve"> </w:t>
            </w:r>
            <w:r>
              <w:rPr>
                <w:spacing w:val="-5"/>
              </w:rPr>
              <w:t>42</w:t>
            </w:r>
          </w:p>
        </w:tc>
      </w:tr>
    </w:tbl>
    <w:p w14:paraId="449789CA" w14:textId="77777777" w:rsidR="009B0494" w:rsidRDefault="009B0494" w:rsidP="009A260E">
      <w:pPr>
        <w:pStyle w:val="BodyText"/>
        <w:rPr>
          <w:sz w:val="15"/>
        </w:rPr>
      </w:pPr>
    </w:p>
    <w:p w14:paraId="449789CB" w14:textId="77777777" w:rsidR="009B0494" w:rsidRDefault="007F4792" w:rsidP="009A260E">
      <w:pPr>
        <w:pStyle w:val="BodyText"/>
        <w:spacing w:line="237" w:lineRule="auto"/>
        <w:ind w:left="120"/>
      </w:pPr>
      <w:r>
        <w:t>The</w:t>
      </w:r>
      <w:r>
        <w:rPr>
          <w:spacing w:val="-2"/>
        </w:rPr>
        <w:t xml:space="preserve"> </w:t>
      </w:r>
      <w:r>
        <w:t>credit</w:t>
      </w:r>
      <w:r>
        <w:rPr>
          <w:spacing w:val="-5"/>
        </w:rPr>
        <w:t xml:space="preserve"> </w:t>
      </w:r>
      <w:r>
        <w:t>requirements</w:t>
      </w:r>
      <w:r>
        <w:rPr>
          <w:spacing w:val="-4"/>
        </w:rPr>
        <w:t xml:space="preserve"> </w:t>
      </w:r>
      <w:r>
        <w:t>for</w:t>
      </w:r>
      <w:r>
        <w:rPr>
          <w:spacing w:val="-3"/>
        </w:rPr>
        <w:t xml:space="preserve"> </w:t>
      </w:r>
      <w:r>
        <w:t>the</w:t>
      </w:r>
      <w:r>
        <w:rPr>
          <w:spacing w:val="-6"/>
        </w:rPr>
        <w:t xml:space="preserve"> </w:t>
      </w:r>
      <w:r>
        <w:t>other</w:t>
      </w:r>
      <w:r>
        <w:rPr>
          <w:spacing w:val="-3"/>
        </w:rPr>
        <w:t xml:space="preserve"> </w:t>
      </w:r>
      <w:r>
        <w:t>Subject</w:t>
      </w:r>
      <w:r>
        <w:rPr>
          <w:spacing w:val="-5"/>
        </w:rPr>
        <w:t xml:space="preserve"> </w:t>
      </w:r>
      <w:r>
        <w:t>are specified</w:t>
      </w:r>
      <w:r>
        <w:rPr>
          <w:spacing w:val="-2"/>
        </w:rPr>
        <w:t xml:space="preserve"> </w:t>
      </w:r>
      <w:r>
        <w:t>in</w:t>
      </w:r>
      <w:r>
        <w:rPr>
          <w:spacing w:val="-2"/>
        </w:rPr>
        <w:t xml:space="preserve"> </w:t>
      </w:r>
      <w:r>
        <w:t>that</w:t>
      </w:r>
      <w:r>
        <w:rPr>
          <w:spacing w:val="-5"/>
        </w:rPr>
        <w:t xml:space="preserve"> </w:t>
      </w:r>
      <w:r>
        <w:t>subject’s</w:t>
      </w:r>
      <w:r>
        <w:rPr>
          <w:spacing w:val="-4"/>
        </w:rPr>
        <w:t xml:space="preserve"> </w:t>
      </w:r>
      <w:r>
        <w:t xml:space="preserve">specialisation </w:t>
      </w:r>
      <w:r>
        <w:rPr>
          <w:spacing w:val="-2"/>
        </w:rPr>
        <w:t>regulations.</w:t>
      </w:r>
    </w:p>
    <w:p w14:paraId="449789CC" w14:textId="77777777" w:rsidR="009B0494" w:rsidRDefault="009B0494" w:rsidP="009A260E">
      <w:pPr>
        <w:pStyle w:val="BodyText"/>
        <w:rPr>
          <w:sz w:val="21"/>
        </w:rPr>
      </w:pPr>
    </w:p>
    <w:p w14:paraId="449789CD" w14:textId="77777777" w:rsidR="009B0494" w:rsidRDefault="007F4792" w:rsidP="009A260E">
      <w:pPr>
        <w:pStyle w:val="Heading1"/>
      </w:pPr>
      <w:r>
        <w:t>Minor</w:t>
      </w:r>
      <w:r>
        <w:rPr>
          <w:spacing w:val="-7"/>
        </w:rPr>
        <w:t xml:space="preserve"> </w:t>
      </w:r>
      <w:r>
        <w:t>Honours</w:t>
      </w:r>
      <w:r>
        <w:rPr>
          <w:spacing w:val="-4"/>
        </w:rPr>
        <w:t xml:space="preserve"> </w:t>
      </w:r>
      <w:r>
        <w:t>Curriculum</w:t>
      </w:r>
      <w:r>
        <w:rPr>
          <w:spacing w:val="-6"/>
        </w:rPr>
        <w:t xml:space="preserve"> </w:t>
      </w:r>
      <w:r>
        <w:t>in</w:t>
      </w:r>
      <w:r>
        <w:rPr>
          <w:spacing w:val="-4"/>
        </w:rPr>
        <w:t xml:space="preserve"> </w:t>
      </w:r>
      <w:r>
        <w:t>English</w:t>
      </w:r>
      <w:r>
        <w:rPr>
          <w:spacing w:val="-4"/>
        </w:rPr>
        <w:t xml:space="preserve"> </w:t>
      </w:r>
      <w:r>
        <w:t>with</w:t>
      </w:r>
      <w:r>
        <w:rPr>
          <w:spacing w:val="-3"/>
        </w:rPr>
        <w:t xml:space="preserve"> </w:t>
      </w:r>
      <w:r>
        <w:t>another</w:t>
      </w:r>
      <w:r>
        <w:rPr>
          <w:spacing w:val="-6"/>
        </w:rPr>
        <w:t xml:space="preserve"> </w:t>
      </w:r>
      <w:r>
        <w:rPr>
          <w:spacing w:val="-2"/>
        </w:rPr>
        <w:t>Subject</w:t>
      </w:r>
    </w:p>
    <w:p w14:paraId="449789CE"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English</w:t>
      </w:r>
      <w:r>
        <w:rPr>
          <w:spacing w:val="-7"/>
        </w:rPr>
        <w:t xml:space="preserve"> </w:t>
      </w:r>
      <w:r>
        <w:t>as</w:t>
      </w:r>
      <w:r>
        <w:rPr>
          <w:spacing w:val="-4"/>
        </w:rPr>
        <w:t xml:space="preserve"> </w:t>
      </w:r>
      <w:r>
        <w:rPr>
          <w:spacing w:val="-2"/>
        </w:rPr>
        <w:t>follows:</w:t>
      </w:r>
    </w:p>
    <w:p w14:paraId="449789CF" w14:textId="77777777" w:rsidR="009B0494" w:rsidRDefault="009B0494" w:rsidP="009A260E">
      <w:pPr>
        <w:pStyle w:val="BodyText"/>
        <w:rPr>
          <w:sz w:val="21"/>
        </w:rPr>
      </w:pPr>
    </w:p>
    <w:p w14:paraId="449789D0" w14:textId="77777777" w:rsidR="009B0494" w:rsidRDefault="007F4792" w:rsidP="009A260E">
      <w:pPr>
        <w:pStyle w:val="Heading1"/>
      </w:pPr>
      <w:r>
        <w:rPr>
          <w:u w:val="single"/>
        </w:rPr>
        <w:t>Optional</w:t>
      </w:r>
      <w:r>
        <w:rPr>
          <w:spacing w:val="-2"/>
          <w:u w:val="single"/>
        </w:rPr>
        <w:t xml:space="preserve"> Modules</w:t>
      </w:r>
    </w:p>
    <w:p w14:paraId="449789D1" w14:textId="77777777" w:rsidR="009B0494" w:rsidRDefault="009B0494" w:rsidP="009A260E">
      <w:pPr>
        <w:pStyle w:val="BodyText"/>
        <w:rPr>
          <w:b/>
          <w:sz w:val="13"/>
        </w:rPr>
      </w:pPr>
    </w:p>
    <w:p w14:paraId="449789D2" w14:textId="77777777" w:rsidR="009B0494" w:rsidRDefault="007F4792" w:rsidP="009A260E">
      <w:pPr>
        <w:pStyle w:val="BodyText"/>
        <w:ind w:left="120"/>
      </w:pPr>
      <w:r>
        <w:t>40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42.</w:t>
      </w:r>
    </w:p>
    <w:p w14:paraId="449789D3" w14:textId="77777777" w:rsidR="009B0494" w:rsidRDefault="009B0494" w:rsidP="009A260E">
      <w:pPr>
        <w:pStyle w:val="BodyText"/>
      </w:pPr>
    </w:p>
    <w:p w14:paraId="449789D4"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9D5" w14:textId="77777777" w:rsidR="009B0494" w:rsidRDefault="009B0494" w:rsidP="009A260E">
      <w:pPr>
        <w:pStyle w:val="BodyText"/>
      </w:pPr>
    </w:p>
    <w:p w14:paraId="449789D6" w14:textId="77777777" w:rsidR="009B0494" w:rsidRDefault="007F4792" w:rsidP="009A260E">
      <w:pPr>
        <w:pStyle w:val="Heading1"/>
      </w:pPr>
      <w:r>
        <w:t>Specialisation</w:t>
      </w:r>
      <w:r>
        <w:rPr>
          <w:spacing w:val="-5"/>
        </w:rPr>
        <w:t xml:space="preserve"> </w:t>
      </w:r>
      <w:r>
        <w:t>in</w:t>
      </w:r>
      <w:r>
        <w:rPr>
          <w:spacing w:val="-5"/>
        </w:rPr>
        <w:t xml:space="preserve"> </w:t>
      </w:r>
      <w:r>
        <w:t>English</w:t>
      </w:r>
      <w:r>
        <w:rPr>
          <w:spacing w:val="-4"/>
        </w:rPr>
        <w:t xml:space="preserve"> </w:t>
      </w:r>
      <w:r>
        <w:t>&amp;</w:t>
      </w:r>
      <w:r>
        <w:rPr>
          <w:spacing w:val="-4"/>
        </w:rPr>
        <w:t xml:space="preserve"> </w:t>
      </w:r>
      <w:r>
        <w:t>Creative</w:t>
      </w:r>
      <w:r>
        <w:rPr>
          <w:spacing w:val="-3"/>
        </w:rPr>
        <w:t xml:space="preserve"> </w:t>
      </w:r>
      <w:r>
        <w:rPr>
          <w:spacing w:val="-2"/>
        </w:rPr>
        <w:t>Writing</w:t>
      </w:r>
    </w:p>
    <w:p w14:paraId="449789D7" w14:textId="77777777" w:rsidR="009B0494" w:rsidRDefault="007F4792" w:rsidP="009A260E">
      <w:pPr>
        <w:pStyle w:val="ListParagraph"/>
        <w:numPr>
          <w:ilvl w:val="0"/>
          <w:numId w:val="65"/>
        </w:numPr>
        <w:tabs>
          <w:tab w:val="left" w:pos="546"/>
        </w:tabs>
        <w:spacing w:line="242" w:lineRule="auto"/>
        <w:ind w:left="545" w:right="571"/>
      </w:pPr>
      <w:r>
        <w:t>Students</w:t>
      </w:r>
      <w:r>
        <w:rPr>
          <w:spacing w:val="-5"/>
        </w:rPr>
        <w:t xml:space="preserve"> </w:t>
      </w:r>
      <w:r>
        <w:t>taking</w:t>
      </w:r>
      <w:r>
        <w:rPr>
          <w:spacing w:val="-7"/>
        </w:rPr>
        <w:t xml:space="preserve"> </w:t>
      </w:r>
      <w:r>
        <w:t>English</w:t>
      </w:r>
      <w:r>
        <w:rPr>
          <w:spacing w:val="-2"/>
        </w:rPr>
        <w:t xml:space="preserve"> </w:t>
      </w:r>
      <w:r>
        <w:t>&amp;</w:t>
      </w:r>
      <w:r>
        <w:rPr>
          <w:spacing w:val="-6"/>
        </w:rPr>
        <w:t xml:space="preserve"> </w:t>
      </w:r>
      <w:r>
        <w:t>Creative</w:t>
      </w:r>
      <w:r>
        <w:rPr>
          <w:spacing w:val="-2"/>
        </w:rPr>
        <w:t xml:space="preserve"> </w:t>
      </w:r>
      <w:r>
        <w:t>Writing</w:t>
      </w:r>
      <w:r>
        <w:rPr>
          <w:spacing w:val="-7"/>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English</w:t>
      </w:r>
      <w:r>
        <w:rPr>
          <w:spacing w:val="-2"/>
        </w:rPr>
        <w:t xml:space="preserve"> </w:t>
      </w:r>
      <w:r>
        <w:t>&amp; Creative Writing as follows:</w:t>
      </w:r>
    </w:p>
    <w:p w14:paraId="449789D8" w14:textId="77777777" w:rsidR="009B0494" w:rsidRDefault="009B0494" w:rsidP="009A260E">
      <w:pPr>
        <w:pStyle w:val="BodyText"/>
        <w:rPr>
          <w:sz w:val="21"/>
        </w:rPr>
      </w:pPr>
    </w:p>
    <w:p w14:paraId="449789D9"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89DA"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9DF" w14:textId="77777777">
        <w:trPr>
          <w:trHeight w:val="555"/>
        </w:trPr>
        <w:tc>
          <w:tcPr>
            <w:tcW w:w="1641" w:type="dxa"/>
          </w:tcPr>
          <w:p w14:paraId="449789DB"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9DC"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9DD" w14:textId="77777777" w:rsidR="009B0494" w:rsidRDefault="007F4792" w:rsidP="009A260E">
            <w:pPr>
              <w:pStyle w:val="TableParagraph"/>
              <w:spacing w:before="0"/>
              <w:ind w:left="96" w:right="91"/>
              <w:rPr>
                <w:b/>
              </w:rPr>
            </w:pPr>
            <w:r>
              <w:rPr>
                <w:b/>
                <w:spacing w:val="-2"/>
              </w:rPr>
              <w:t>Level</w:t>
            </w:r>
          </w:p>
        </w:tc>
        <w:tc>
          <w:tcPr>
            <w:tcW w:w="1285" w:type="dxa"/>
          </w:tcPr>
          <w:p w14:paraId="449789DE" w14:textId="77777777" w:rsidR="009B0494" w:rsidRDefault="007F4792" w:rsidP="009A260E">
            <w:pPr>
              <w:pStyle w:val="TableParagraph"/>
              <w:spacing w:before="0"/>
              <w:ind w:left="248" w:right="241"/>
              <w:rPr>
                <w:b/>
              </w:rPr>
            </w:pPr>
            <w:r>
              <w:rPr>
                <w:b/>
                <w:spacing w:val="-2"/>
              </w:rPr>
              <w:t>Credits</w:t>
            </w:r>
          </w:p>
        </w:tc>
      </w:tr>
      <w:tr w:rsidR="009B0494" w14:paraId="449789E4" w14:textId="77777777">
        <w:trPr>
          <w:trHeight w:val="549"/>
        </w:trPr>
        <w:tc>
          <w:tcPr>
            <w:tcW w:w="1641" w:type="dxa"/>
          </w:tcPr>
          <w:p w14:paraId="449789E0" w14:textId="77777777" w:rsidR="009B0494" w:rsidRDefault="007F4792" w:rsidP="009A260E">
            <w:pPr>
              <w:pStyle w:val="TableParagraph"/>
              <w:spacing w:before="0"/>
              <w:ind w:left="122" w:right="111"/>
            </w:pPr>
            <w:r>
              <w:rPr>
                <w:spacing w:val="-2"/>
              </w:rPr>
              <w:t>QQ227</w:t>
            </w:r>
          </w:p>
        </w:tc>
        <w:tc>
          <w:tcPr>
            <w:tcW w:w="5302" w:type="dxa"/>
          </w:tcPr>
          <w:p w14:paraId="449789E1" w14:textId="77777777" w:rsidR="009B0494" w:rsidRDefault="007F4792" w:rsidP="009A260E">
            <w:pPr>
              <w:pStyle w:val="TableParagraph"/>
              <w:spacing w:before="0"/>
              <w:ind w:left="105"/>
              <w:jc w:val="left"/>
            </w:pPr>
            <w:r>
              <w:t>Writing</w:t>
            </w:r>
            <w:r>
              <w:rPr>
                <w:spacing w:val="-8"/>
              </w:rPr>
              <w:t xml:space="preserve"> </w:t>
            </w:r>
            <w:r>
              <w:t xml:space="preserve">Through Time </w:t>
            </w:r>
            <w:r>
              <w:rPr>
                <w:spacing w:val="-10"/>
              </w:rPr>
              <w:t>1</w:t>
            </w:r>
          </w:p>
        </w:tc>
        <w:tc>
          <w:tcPr>
            <w:tcW w:w="790" w:type="dxa"/>
          </w:tcPr>
          <w:p w14:paraId="449789E2" w14:textId="77777777" w:rsidR="009B0494" w:rsidRDefault="007F4792" w:rsidP="009A260E">
            <w:pPr>
              <w:pStyle w:val="TableParagraph"/>
              <w:spacing w:before="0"/>
              <w:ind w:left="12"/>
            </w:pPr>
            <w:r>
              <w:rPr>
                <w:w w:val="99"/>
              </w:rPr>
              <w:t>2</w:t>
            </w:r>
          </w:p>
        </w:tc>
        <w:tc>
          <w:tcPr>
            <w:tcW w:w="1285" w:type="dxa"/>
          </w:tcPr>
          <w:p w14:paraId="449789E3" w14:textId="77777777" w:rsidR="009B0494" w:rsidRDefault="007F4792" w:rsidP="009A260E">
            <w:pPr>
              <w:pStyle w:val="TableParagraph"/>
              <w:spacing w:before="0"/>
              <w:ind w:left="247" w:right="241"/>
            </w:pPr>
            <w:r>
              <w:rPr>
                <w:spacing w:val="-5"/>
              </w:rPr>
              <w:t>20</w:t>
            </w:r>
          </w:p>
        </w:tc>
      </w:tr>
      <w:tr w:rsidR="009B0494" w14:paraId="449789E9" w14:textId="77777777">
        <w:trPr>
          <w:trHeight w:val="555"/>
        </w:trPr>
        <w:tc>
          <w:tcPr>
            <w:tcW w:w="1641" w:type="dxa"/>
          </w:tcPr>
          <w:p w14:paraId="449789E5" w14:textId="77777777" w:rsidR="009B0494" w:rsidRDefault="007F4792" w:rsidP="009A260E">
            <w:pPr>
              <w:pStyle w:val="TableParagraph"/>
              <w:spacing w:before="0"/>
              <w:ind w:left="122" w:right="111"/>
            </w:pPr>
            <w:r>
              <w:rPr>
                <w:spacing w:val="-2"/>
              </w:rPr>
              <w:t>QQ228</w:t>
            </w:r>
          </w:p>
        </w:tc>
        <w:tc>
          <w:tcPr>
            <w:tcW w:w="5302" w:type="dxa"/>
          </w:tcPr>
          <w:p w14:paraId="449789E6" w14:textId="77777777" w:rsidR="009B0494" w:rsidRDefault="007F4792" w:rsidP="009A260E">
            <w:pPr>
              <w:pStyle w:val="TableParagraph"/>
              <w:spacing w:before="0"/>
              <w:ind w:left="105"/>
              <w:jc w:val="left"/>
            </w:pPr>
            <w:r>
              <w:t>Writing</w:t>
            </w:r>
            <w:r>
              <w:rPr>
                <w:spacing w:val="-8"/>
              </w:rPr>
              <w:t xml:space="preserve"> </w:t>
            </w:r>
            <w:r>
              <w:t xml:space="preserve">Through Time </w:t>
            </w:r>
            <w:r>
              <w:rPr>
                <w:spacing w:val="-10"/>
              </w:rPr>
              <w:t>2</w:t>
            </w:r>
          </w:p>
        </w:tc>
        <w:tc>
          <w:tcPr>
            <w:tcW w:w="790" w:type="dxa"/>
          </w:tcPr>
          <w:p w14:paraId="449789E7" w14:textId="77777777" w:rsidR="009B0494" w:rsidRDefault="007F4792" w:rsidP="009A260E">
            <w:pPr>
              <w:pStyle w:val="TableParagraph"/>
              <w:spacing w:before="0"/>
              <w:ind w:left="12"/>
            </w:pPr>
            <w:r>
              <w:rPr>
                <w:w w:val="99"/>
              </w:rPr>
              <w:t>2</w:t>
            </w:r>
          </w:p>
        </w:tc>
        <w:tc>
          <w:tcPr>
            <w:tcW w:w="1285" w:type="dxa"/>
          </w:tcPr>
          <w:p w14:paraId="449789E8" w14:textId="77777777" w:rsidR="009B0494" w:rsidRDefault="007F4792" w:rsidP="009A260E">
            <w:pPr>
              <w:pStyle w:val="TableParagraph"/>
              <w:spacing w:before="0"/>
              <w:ind w:left="247" w:right="241"/>
            </w:pPr>
            <w:r>
              <w:rPr>
                <w:spacing w:val="-5"/>
              </w:rPr>
              <w:t>20</w:t>
            </w:r>
          </w:p>
        </w:tc>
      </w:tr>
      <w:tr w:rsidR="009B0494" w14:paraId="449789EE" w14:textId="77777777">
        <w:trPr>
          <w:trHeight w:val="550"/>
        </w:trPr>
        <w:tc>
          <w:tcPr>
            <w:tcW w:w="1641" w:type="dxa"/>
          </w:tcPr>
          <w:p w14:paraId="449789EA" w14:textId="77777777" w:rsidR="009B0494" w:rsidRDefault="007F4792" w:rsidP="009A260E">
            <w:pPr>
              <w:pStyle w:val="TableParagraph"/>
              <w:spacing w:before="0"/>
              <w:ind w:left="122" w:right="111"/>
            </w:pPr>
            <w:r>
              <w:rPr>
                <w:spacing w:val="-2"/>
              </w:rPr>
              <w:t>QQ331</w:t>
            </w:r>
          </w:p>
        </w:tc>
        <w:tc>
          <w:tcPr>
            <w:tcW w:w="5302" w:type="dxa"/>
          </w:tcPr>
          <w:p w14:paraId="449789EB" w14:textId="77777777" w:rsidR="009B0494" w:rsidRDefault="007F4792" w:rsidP="009A260E">
            <w:pPr>
              <w:pStyle w:val="TableParagraph"/>
              <w:spacing w:before="0"/>
              <w:ind w:left="105"/>
              <w:jc w:val="left"/>
            </w:pPr>
            <w:r>
              <w:t>Writing</w:t>
            </w:r>
            <w:r>
              <w:rPr>
                <w:spacing w:val="-5"/>
              </w:rPr>
              <w:t xml:space="preserve"> </w:t>
            </w:r>
            <w:r>
              <w:t>Short</w:t>
            </w:r>
            <w:r>
              <w:rPr>
                <w:spacing w:val="-4"/>
              </w:rPr>
              <w:t xml:space="preserve"> </w:t>
            </w:r>
            <w:r>
              <w:t>Fiction and</w:t>
            </w:r>
            <w:r>
              <w:rPr>
                <w:spacing w:val="4"/>
              </w:rPr>
              <w:t xml:space="preserve"> </w:t>
            </w:r>
            <w:r>
              <w:rPr>
                <w:spacing w:val="-2"/>
              </w:rPr>
              <w:t>Poetry</w:t>
            </w:r>
          </w:p>
        </w:tc>
        <w:tc>
          <w:tcPr>
            <w:tcW w:w="790" w:type="dxa"/>
          </w:tcPr>
          <w:p w14:paraId="449789EC" w14:textId="77777777" w:rsidR="009B0494" w:rsidRDefault="007F4792" w:rsidP="009A260E">
            <w:pPr>
              <w:pStyle w:val="TableParagraph"/>
              <w:spacing w:before="0"/>
              <w:ind w:left="12"/>
            </w:pPr>
            <w:r>
              <w:rPr>
                <w:w w:val="99"/>
              </w:rPr>
              <w:t>3</w:t>
            </w:r>
          </w:p>
        </w:tc>
        <w:tc>
          <w:tcPr>
            <w:tcW w:w="1285" w:type="dxa"/>
          </w:tcPr>
          <w:p w14:paraId="449789ED" w14:textId="77777777" w:rsidR="009B0494" w:rsidRDefault="007F4792" w:rsidP="009A260E">
            <w:pPr>
              <w:pStyle w:val="TableParagraph"/>
              <w:spacing w:before="0"/>
              <w:ind w:left="247" w:right="241"/>
            </w:pPr>
            <w:r>
              <w:rPr>
                <w:spacing w:val="-5"/>
              </w:rPr>
              <w:t>20</w:t>
            </w:r>
          </w:p>
        </w:tc>
      </w:tr>
      <w:tr w:rsidR="009B0494" w14:paraId="449789F3" w14:textId="77777777">
        <w:trPr>
          <w:trHeight w:val="550"/>
        </w:trPr>
        <w:tc>
          <w:tcPr>
            <w:tcW w:w="1641" w:type="dxa"/>
          </w:tcPr>
          <w:p w14:paraId="449789EF" w14:textId="77777777" w:rsidR="009B0494" w:rsidRDefault="007F4792" w:rsidP="009A260E">
            <w:pPr>
              <w:pStyle w:val="TableParagraph"/>
              <w:spacing w:before="0"/>
              <w:ind w:left="122" w:right="111"/>
            </w:pPr>
            <w:r>
              <w:rPr>
                <w:spacing w:val="-2"/>
              </w:rPr>
              <w:t>QQ332</w:t>
            </w:r>
          </w:p>
        </w:tc>
        <w:tc>
          <w:tcPr>
            <w:tcW w:w="5302" w:type="dxa"/>
          </w:tcPr>
          <w:p w14:paraId="449789F0" w14:textId="77777777" w:rsidR="009B0494" w:rsidRDefault="007F4792" w:rsidP="009A260E">
            <w:pPr>
              <w:pStyle w:val="TableParagraph"/>
              <w:spacing w:before="0"/>
              <w:ind w:left="105"/>
              <w:jc w:val="left"/>
            </w:pPr>
            <w:r>
              <w:t>Dramatic</w:t>
            </w:r>
            <w:r>
              <w:rPr>
                <w:spacing w:val="-5"/>
              </w:rPr>
              <w:t xml:space="preserve"> </w:t>
            </w:r>
            <w:r>
              <w:rPr>
                <w:spacing w:val="-2"/>
              </w:rPr>
              <w:t>Writing</w:t>
            </w:r>
          </w:p>
        </w:tc>
        <w:tc>
          <w:tcPr>
            <w:tcW w:w="790" w:type="dxa"/>
          </w:tcPr>
          <w:p w14:paraId="449789F1" w14:textId="77777777" w:rsidR="009B0494" w:rsidRDefault="007F4792" w:rsidP="009A260E">
            <w:pPr>
              <w:pStyle w:val="TableParagraph"/>
              <w:spacing w:before="0"/>
              <w:ind w:left="12"/>
            </w:pPr>
            <w:r>
              <w:rPr>
                <w:w w:val="99"/>
              </w:rPr>
              <w:t>3</w:t>
            </w:r>
          </w:p>
        </w:tc>
        <w:tc>
          <w:tcPr>
            <w:tcW w:w="1285" w:type="dxa"/>
          </w:tcPr>
          <w:p w14:paraId="449789F2" w14:textId="77777777" w:rsidR="009B0494" w:rsidRDefault="007F4792" w:rsidP="009A260E">
            <w:pPr>
              <w:pStyle w:val="TableParagraph"/>
              <w:spacing w:before="0"/>
              <w:ind w:left="247" w:right="241"/>
            </w:pPr>
            <w:r>
              <w:rPr>
                <w:spacing w:val="-5"/>
              </w:rPr>
              <w:t>20</w:t>
            </w:r>
          </w:p>
        </w:tc>
      </w:tr>
    </w:tbl>
    <w:p w14:paraId="449789F4" w14:textId="77777777" w:rsidR="009B0494" w:rsidRDefault="009B0494" w:rsidP="009A260E">
      <w:pPr>
        <w:pStyle w:val="BodyText"/>
        <w:rPr>
          <w:b/>
        </w:rPr>
      </w:pPr>
    </w:p>
    <w:p w14:paraId="449789F5" w14:textId="77777777" w:rsidR="009B0494" w:rsidRDefault="007F4792" w:rsidP="009A260E">
      <w:pPr>
        <w:spacing w:line="251" w:lineRule="exact"/>
        <w:ind w:left="120"/>
        <w:rPr>
          <w:b/>
        </w:rPr>
      </w:pPr>
      <w:r>
        <w:rPr>
          <w:b/>
        </w:rPr>
        <w:t xml:space="preserve">Year </w:t>
      </w:r>
      <w:r>
        <w:rPr>
          <w:b/>
          <w:spacing w:val="-10"/>
        </w:rPr>
        <w:t>2</w:t>
      </w:r>
    </w:p>
    <w:p w14:paraId="449789F6" w14:textId="77777777" w:rsidR="009B0494" w:rsidRDefault="007F4792" w:rsidP="009A260E">
      <w:pPr>
        <w:spacing w:line="251" w:lineRule="exact"/>
        <w:ind w:left="120"/>
        <w:rPr>
          <w:b/>
        </w:rPr>
      </w:pPr>
      <w:r>
        <w:rPr>
          <w:b/>
          <w:u w:val="single"/>
        </w:rPr>
        <w:t>Optional</w:t>
      </w:r>
      <w:r>
        <w:rPr>
          <w:b/>
          <w:spacing w:val="-2"/>
          <w:u w:val="single"/>
        </w:rPr>
        <w:t xml:space="preserve"> Modules</w:t>
      </w:r>
    </w:p>
    <w:p w14:paraId="449789F7" w14:textId="77777777" w:rsidR="009B0494" w:rsidRDefault="009B0494" w:rsidP="009A260E">
      <w:pPr>
        <w:pStyle w:val="BodyText"/>
        <w:rPr>
          <w:b/>
          <w:sz w:val="13"/>
        </w:rPr>
      </w:pPr>
    </w:p>
    <w:p w14:paraId="449789F8" w14:textId="77777777" w:rsidR="009B0494" w:rsidRDefault="007F4792" w:rsidP="009A260E">
      <w:pPr>
        <w:pStyle w:val="BodyText"/>
        <w:ind w:left="120"/>
      </w:pPr>
      <w:r>
        <w:t>20</w:t>
      </w:r>
      <w:r>
        <w:rPr>
          <w:spacing w:val="-2"/>
        </w:rPr>
        <w:t xml:space="preserve"> </w:t>
      </w:r>
      <w:r>
        <w:t>credits</w:t>
      </w:r>
      <w:r>
        <w:rPr>
          <w:spacing w:val="-5"/>
        </w:rPr>
        <w:t xml:space="preserve"> </w:t>
      </w:r>
      <w:r>
        <w:t>chosen</w:t>
      </w:r>
      <w:r>
        <w:rPr>
          <w:spacing w:val="-2"/>
        </w:rPr>
        <w:t xml:space="preserve"> </w:t>
      </w:r>
      <w:r>
        <w:rPr>
          <w:spacing w:val="-4"/>
        </w:rPr>
        <w:t>from:</w:t>
      </w:r>
    </w:p>
    <w:p w14:paraId="449789F9"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9FE" w14:textId="77777777">
        <w:trPr>
          <w:trHeight w:val="550"/>
        </w:trPr>
        <w:tc>
          <w:tcPr>
            <w:tcW w:w="1641" w:type="dxa"/>
          </w:tcPr>
          <w:p w14:paraId="449789FA" w14:textId="77777777" w:rsidR="009B0494" w:rsidRDefault="007F4792" w:rsidP="009A260E">
            <w:pPr>
              <w:pStyle w:val="TableParagraph"/>
              <w:spacing w:before="0"/>
              <w:ind w:left="130"/>
              <w:jc w:val="left"/>
              <w:rPr>
                <w:b/>
              </w:rPr>
            </w:pPr>
            <w:r>
              <w:rPr>
                <w:b/>
              </w:rPr>
              <w:t>Module</w:t>
            </w:r>
            <w:r>
              <w:rPr>
                <w:b/>
                <w:spacing w:val="-8"/>
              </w:rPr>
              <w:t xml:space="preserve"> </w:t>
            </w:r>
            <w:r>
              <w:rPr>
                <w:b/>
                <w:spacing w:val="-4"/>
              </w:rPr>
              <w:t>Code</w:t>
            </w:r>
          </w:p>
        </w:tc>
        <w:tc>
          <w:tcPr>
            <w:tcW w:w="5302" w:type="dxa"/>
          </w:tcPr>
          <w:p w14:paraId="449789FB"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9FC" w14:textId="77777777" w:rsidR="009B0494" w:rsidRDefault="007F4792" w:rsidP="009A260E">
            <w:pPr>
              <w:pStyle w:val="TableParagraph"/>
              <w:spacing w:before="0"/>
              <w:jc w:val="left"/>
              <w:rPr>
                <w:b/>
              </w:rPr>
            </w:pPr>
            <w:r>
              <w:rPr>
                <w:b/>
                <w:spacing w:val="-2"/>
              </w:rPr>
              <w:t>Level</w:t>
            </w:r>
          </w:p>
        </w:tc>
        <w:tc>
          <w:tcPr>
            <w:tcW w:w="1285" w:type="dxa"/>
          </w:tcPr>
          <w:p w14:paraId="449789FD" w14:textId="77777777" w:rsidR="009B0494" w:rsidRDefault="007F4792" w:rsidP="009A260E">
            <w:pPr>
              <w:pStyle w:val="TableParagraph"/>
              <w:spacing w:before="0"/>
              <w:ind w:left="260"/>
              <w:jc w:val="left"/>
              <w:rPr>
                <w:b/>
              </w:rPr>
            </w:pPr>
            <w:r>
              <w:rPr>
                <w:b/>
                <w:spacing w:val="-2"/>
              </w:rPr>
              <w:t>Credits</w:t>
            </w:r>
          </w:p>
        </w:tc>
      </w:tr>
    </w:tbl>
    <w:p w14:paraId="449789FF" w14:textId="77777777" w:rsidR="009B0494" w:rsidRDefault="009B0494" w:rsidP="009A260E">
      <w:pPr>
        <w:sectPr w:rsidR="009B0494">
          <w:pgSz w:w="11910" w:h="16840"/>
          <w:pgMar w:top="168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A04" w14:textId="77777777">
        <w:trPr>
          <w:trHeight w:val="550"/>
        </w:trPr>
        <w:tc>
          <w:tcPr>
            <w:tcW w:w="1641" w:type="dxa"/>
          </w:tcPr>
          <w:p w14:paraId="44978A00" w14:textId="77777777" w:rsidR="009B0494" w:rsidRDefault="007F4792" w:rsidP="009A260E">
            <w:pPr>
              <w:pStyle w:val="TableParagraph"/>
              <w:spacing w:before="0"/>
              <w:ind w:left="122" w:right="111"/>
            </w:pPr>
            <w:r>
              <w:rPr>
                <w:spacing w:val="-2"/>
              </w:rPr>
              <w:t>QQ203</w:t>
            </w:r>
          </w:p>
        </w:tc>
        <w:tc>
          <w:tcPr>
            <w:tcW w:w="5302" w:type="dxa"/>
          </w:tcPr>
          <w:p w14:paraId="44978A01" w14:textId="77777777" w:rsidR="009B0494" w:rsidRDefault="007F4792" w:rsidP="009A260E">
            <w:pPr>
              <w:pStyle w:val="TableParagraph"/>
              <w:spacing w:before="0"/>
              <w:ind w:left="105"/>
              <w:jc w:val="left"/>
            </w:pPr>
            <w:r>
              <w:t>Construction</w:t>
            </w:r>
            <w:r>
              <w:rPr>
                <w:spacing w:val="-2"/>
              </w:rPr>
              <w:t xml:space="preserve"> </w:t>
            </w:r>
            <w:r>
              <w:t>of</w:t>
            </w:r>
            <w:r>
              <w:rPr>
                <w:spacing w:val="-5"/>
              </w:rPr>
              <w:t xml:space="preserve"> </w:t>
            </w:r>
            <w:r>
              <w:rPr>
                <w:spacing w:val="-2"/>
              </w:rPr>
              <w:t>Scotland</w:t>
            </w:r>
          </w:p>
        </w:tc>
        <w:tc>
          <w:tcPr>
            <w:tcW w:w="790" w:type="dxa"/>
          </w:tcPr>
          <w:p w14:paraId="44978A02" w14:textId="77777777" w:rsidR="009B0494" w:rsidRDefault="007F4792" w:rsidP="009A260E">
            <w:pPr>
              <w:pStyle w:val="TableParagraph"/>
              <w:spacing w:before="0"/>
              <w:ind w:left="12"/>
            </w:pPr>
            <w:r>
              <w:rPr>
                <w:w w:val="99"/>
              </w:rPr>
              <w:t>2</w:t>
            </w:r>
          </w:p>
        </w:tc>
        <w:tc>
          <w:tcPr>
            <w:tcW w:w="1285" w:type="dxa"/>
          </w:tcPr>
          <w:p w14:paraId="44978A03" w14:textId="77777777" w:rsidR="009B0494" w:rsidRDefault="007F4792" w:rsidP="009A260E">
            <w:pPr>
              <w:pStyle w:val="TableParagraph"/>
              <w:spacing w:before="0"/>
              <w:ind w:left="515"/>
              <w:jc w:val="left"/>
            </w:pPr>
            <w:r>
              <w:rPr>
                <w:spacing w:val="-5"/>
              </w:rPr>
              <w:t>20</w:t>
            </w:r>
          </w:p>
        </w:tc>
      </w:tr>
      <w:tr w:rsidR="009B0494" w14:paraId="44978A09" w14:textId="77777777">
        <w:trPr>
          <w:trHeight w:val="555"/>
        </w:trPr>
        <w:tc>
          <w:tcPr>
            <w:tcW w:w="1641" w:type="dxa"/>
          </w:tcPr>
          <w:p w14:paraId="44978A05" w14:textId="77777777" w:rsidR="009B0494" w:rsidRDefault="007F4792" w:rsidP="009A260E">
            <w:pPr>
              <w:pStyle w:val="TableParagraph"/>
              <w:spacing w:before="0"/>
              <w:ind w:left="122" w:right="111"/>
            </w:pPr>
            <w:r>
              <w:rPr>
                <w:spacing w:val="-2"/>
              </w:rPr>
              <w:lastRenderedPageBreak/>
              <w:t>QQ211</w:t>
            </w:r>
          </w:p>
        </w:tc>
        <w:tc>
          <w:tcPr>
            <w:tcW w:w="5302" w:type="dxa"/>
          </w:tcPr>
          <w:p w14:paraId="44978A06" w14:textId="77777777" w:rsidR="009B0494" w:rsidRDefault="007F4792" w:rsidP="009A260E">
            <w:pPr>
              <w:pStyle w:val="TableParagraph"/>
              <w:spacing w:before="0"/>
              <w:ind w:left="105"/>
              <w:jc w:val="left"/>
            </w:pPr>
            <w:r>
              <w:t>Making</w:t>
            </w:r>
            <w:r>
              <w:rPr>
                <w:spacing w:val="-11"/>
              </w:rPr>
              <w:t xml:space="preserve"> </w:t>
            </w:r>
            <w:r>
              <w:t>the</w:t>
            </w:r>
            <w:r>
              <w:rPr>
                <w:spacing w:val="-6"/>
              </w:rPr>
              <w:t xml:space="preserve"> </w:t>
            </w:r>
            <w:r>
              <w:t>Modern</w:t>
            </w:r>
            <w:r>
              <w:rPr>
                <w:spacing w:val="-6"/>
              </w:rPr>
              <w:t xml:space="preserve"> </w:t>
            </w:r>
            <w:r>
              <w:rPr>
                <w:spacing w:val="-2"/>
              </w:rPr>
              <w:t>Human</w:t>
            </w:r>
          </w:p>
        </w:tc>
        <w:tc>
          <w:tcPr>
            <w:tcW w:w="790" w:type="dxa"/>
          </w:tcPr>
          <w:p w14:paraId="44978A07" w14:textId="77777777" w:rsidR="009B0494" w:rsidRDefault="007F4792" w:rsidP="009A260E">
            <w:pPr>
              <w:pStyle w:val="TableParagraph"/>
              <w:spacing w:before="0"/>
              <w:ind w:left="12"/>
            </w:pPr>
            <w:r>
              <w:rPr>
                <w:w w:val="99"/>
              </w:rPr>
              <w:t>2</w:t>
            </w:r>
          </w:p>
        </w:tc>
        <w:tc>
          <w:tcPr>
            <w:tcW w:w="1285" w:type="dxa"/>
          </w:tcPr>
          <w:p w14:paraId="44978A08" w14:textId="77777777" w:rsidR="009B0494" w:rsidRDefault="007F4792" w:rsidP="009A260E">
            <w:pPr>
              <w:pStyle w:val="TableParagraph"/>
              <w:spacing w:before="0"/>
              <w:ind w:left="515"/>
              <w:jc w:val="left"/>
            </w:pPr>
            <w:r>
              <w:rPr>
                <w:spacing w:val="-5"/>
              </w:rPr>
              <w:t>20</w:t>
            </w:r>
          </w:p>
        </w:tc>
      </w:tr>
      <w:tr w:rsidR="009B0494" w14:paraId="44978A0E" w14:textId="77777777">
        <w:trPr>
          <w:trHeight w:val="550"/>
        </w:trPr>
        <w:tc>
          <w:tcPr>
            <w:tcW w:w="1641" w:type="dxa"/>
          </w:tcPr>
          <w:p w14:paraId="44978A0A" w14:textId="77777777" w:rsidR="009B0494" w:rsidRDefault="007F4792" w:rsidP="009A260E">
            <w:pPr>
              <w:pStyle w:val="TableParagraph"/>
              <w:spacing w:before="0"/>
              <w:ind w:left="122" w:right="111"/>
            </w:pPr>
            <w:r>
              <w:rPr>
                <w:spacing w:val="-2"/>
              </w:rPr>
              <w:t>QQ267</w:t>
            </w:r>
          </w:p>
        </w:tc>
        <w:tc>
          <w:tcPr>
            <w:tcW w:w="5302" w:type="dxa"/>
          </w:tcPr>
          <w:p w14:paraId="44978A0B" w14:textId="77777777" w:rsidR="009B0494" w:rsidRDefault="007F4792" w:rsidP="009A260E">
            <w:pPr>
              <w:pStyle w:val="TableParagraph"/>
              <w:spacing w:before="0"/>
              <w:ind w:left="105"/>
              <w:jc w:val="left"/>
            </w:pPr>
            <w:proofErr w:type="spellStart"/>
            <w:r>
              <w:t>Textlab</w:t>
            </w:r>
            <w:proofErr w:type="spellEnd"/>
            <w:r>
              <w:rPr>
                <w:spacing w:val="-3"/>
              </w:rPr>
              <w:t xml:space="preserve"> </w:t>
            </w:r>
            <w:r>
              <w:rPr>
                <w:spacing w:val="-10"/>
              </w:rPr>
              <w:t>2</w:t>
            </w:r>
          </w:p>
        </w:tc>
        <w:tc>
          <w:tcPr>
            <w:tcW w:w="790" w:type="dxa"/>
          </w:tcPr>
          <w:p w14:paraId="44978A0C" w14:textId="77777777" w:rsidR="009B0494" w:rsidRDefault="007F4792" w:rsidP="009A260E">
            <w:pPr>
              <w:pStyle w:val="TableParagraph"/>
              <w:spacing w:before="0"/>
              <w:ind w:left="12"/>
            </w:pPr>
            <w:r>
              <w:rPr>
                <w:w w:val="99"/>
              </w:rPr>
              <w:t>2</w:t>
            </w:r>
          </w:p>
        </w:tc>
        <w:tc>
          <w:tcPr>
            <w:tcW w:w="1285" w:type="dxa"/>
          </w:tcPr>
          <w:p w14:paraId="44978A0D" w14:textId="77777777" w:rsidR="009B0494" w:rsidRDefault="007F4792" w:rsidP="009A260E">
            <w:pPr>
              <w:pStyle w:val="TableParagraph"/>
              <w:spacing w:before="0"/>
              <w:ind w:left="515"/>
              <w:jc w:val="left"/>
            </w:pPr>
            <w:r>
              <w:rPr>
                <w:spacing w:val="-5"/>
              </w:rPr>
              <w:t>20</w:t>
            </w:r>
          </w:p>
        </w:tc>
      </w:tr>
    </w:tbl>
    <w:p w14:paraId="44978A0F" w14:textId="77777777" w:rsidR="009B0494" w:rsidRDefault="009B0494" w:rsidP="009A260E">
      <w:pPr>
        <w:pStyle w:val="BodyText"/>
        <w:rPr>
          <w:sz w:val="15"/>
        </w:rPr>
      </w:pPr>
    </w:p>
    <w:p w14:paraId="44978A10"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A11" w14:textId="77777777" w:rsidR="009B0494" w:rsidRDefault="009B0494" w:rsidP="009A260E">
      <w:pPr>
        <w:pStyle w:val="BodyText"/>
      </w:pPr>
    </w:p>
    <w:p w14:paraId="44978A12" w14:textId="77777777" w:rsidR="009B0494" w:rsidRDefault="007F4792" w:rsidP="009A260E">
      <w:pPr>
        <w:pStyle w:val="Heading1"/>
        <w:spacing w:line="252" w:lineRule="exact"/>
      </w:pPr>
      <w:r>
        <w:t xml:space="preserve">Year </w:t>
      </w:r>
      <w:r>
        <w:rPr>
          <w:spacing w:val="-10"/>
        </w:rPr>
        <w:t>3</w:t>
      </w:r>
    </w:p>
    <w:p w14:paraId="44978A13" w14:textId="77777777" w:rsidR="009B0494" w:rsidRDefault="007F4792" w:rsidP="009A260E">
      <w:pPr>
        <w:spacing w:line="252" w:lineRule="exact"/>
        <w:ind w:left="120"/>
        <w:rPr>
          <w:b/>
        </w:rPr>
      </w:pPr>
      <w:r>
        <w:rPr>
          <w:b/>
          <w:u w:val="single"/>
        </w:rPr>
        <w:t>Optional</w:t>
      </w:r>
      <w:r>
        <w:rPr>
          <w:b/>
          <w:spacing w:val="-2"/>
          <w:u w:val="single"/>
        </w:rPr>
        <w:t xml:space="preserve"> Modules</w:t>
      </w:r>
    </w:p>
    <w:p w14:paraId="44978A14" w14:textId="77777777" w:rsidR="009B0494" w:rsidRDefault="009B0494" w:rsidP="009A260E">
      <w:pPr>
        <w:pStyle w:val="BodyText"/>
        <w:rPr>
          <w:b/>
          <w:sz w:val="13"/>
        </w:rPr>
      </w:pPr>
    </w:p>
    <w:p w14:paraId="44978A15" w14:textId="77777777" w:rsidR="009B0494" w:rsidRDefault="007F4792" w:rsidP="009A260E">
      <w:pPr>
        <w:pStyle w:val="BodyText"/>
        <w:ind w:left="120"/>
      </w:pPr>
      <w:r>
        <w:t>At</w:t>
      </w:r>
      <w:r>
        <w:rPr>
          <w:spacing w:val="-6"/>
        </w:rPr>
        <w:t xml:space="preserve"> </w:t>
      </w:r>
      <w:r>
        <w:t>least</w:t>
      </w:r>
      <w:r>
        <w:rPr>
          <w:spacing w:val="-4"/>
        </w:rPr>
        <w:t xml:space="preserve"> </w:t>
      </w:r>
      <w:r>
        <w:t>20</w:t>
      </w:r>
      <w:r>
        <w:rPr>
          <w:spacing w:val="-1"/>
        </w:rPr>
        <w:t xml:space="preserve"> </w:t>
      </w:r>
      <w:r>
        <w:t>credits</w:t>
      </w:r>
      <w:r>
        <w:rPr>
          <w:spacing w:val="-5"/>
        </w:rPr>
        <w:t xml:space="preserve"> </w:t>
      </w:r>
      <w:r>
        <w:t>chosen</w:t>
      </w:r>
      <w:r>
        <w:rPr>
          <w:spacing w:val="-1"/>
        </w:rPr>
        <w:t xml:space="preserve"> </w:t>
      </w:r>
      <w:r>
        <w:t>from</w:t>
      </w:r>
      <w:r>
        <w:rPr>
          <w:spacing w:val="-2"/>
        </w:rPr>
        <w:t xml:space="preserve"> </w:t>
      </w:r>
      <w:r>
        <w:t>the</w:t>
      </w:r>
      <w:r>
        <w:rPr>
          <w:spacing w:val="-2"/>
        </w:rPr>
        <w:t xml:space="preserve"> </w:t>
      </w:r>
      <w:r>
        <w:t>following</w:t>
      </w:r>
      <w:r>
        <w:rPr>
          <w:spacing w:val="-6"/>
        </w:rPr>
        <w:t xml:space="preserve"> </w:t>
      </w:r>
      <w:r>
        <w:rPr>
          <w:spacing w:val="-4"/>
        </w:rPr>
        <w:t>list:</w:t>
      </w:r>
    </w:p>
    <w:p w14:paraId="44978A16"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A1B" w14:textId="77777777">
        <w:trPr>
          <w:trHeight w:val="550"/>
        </w:trPr>
        <w:tc>
          <w:tcPr>
            <w:tcW w:w="1641" w:type="dxa"/>
          </w:tcPr>
          <w:p w14:paraId="44978A1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A1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A19" w14:textId="77777777" w:rsidR="009B0494" w:rsidRDefault="007F4792" w:rsidP="009A260E">
            <w:pPr>
              <w:pStyle w:val="TableParagraph"/>
              <w:spacing w:before="0"/>
              <w:ind w:left="96" w:right="91"/>
              <w:rPr>
                <w:b/>
              </w:rPr>
            </w:pPr>
            <w:r>
              <w:rPr>
                <w:b/>
                <w:spacing w:val="-2"/>
              </w:rPr>
              <w:t>Level</w:t>
            </w:r>
          </w:p>
        </w:tc>
        <w:tc>
          <w:tcPr>
            <w:tcW w:w="1285" w:type="dxa"/>
          </w:tcPr>
          <w:p w14:paraId="44978A1A" w14:textId="77777777" w:rsidR="009B0494" w:rsidRDefault="007F4792" w:rsidP="009A260E">
            <w:pPr>
              <w:pStyle w:val="TableParagraph"/>
              <w:spacing w:before="0"/>
              <w:ind w:left="248" w:right="241"/>
              <w:rPr>
                <w:b/>
              </w:rPr>
            </w:pPr>
            <w:r>
              <w:rPr>
                <w:b/>
                <w:spacing w:val="-2"/>
              </w:rPr>
              <w:t>Credits</w:t>
            </w:r>
          </w:p>
        </w:tc>
      </w:tr>
      <w:tr w:rsidR="009B0494" w14:paraId="44978A20" w14:textId="77777777">
        <w:trPr>
          <w:trHeight w:val="555"/>
        </w:trPr>
        <w:tc>
          <w:tcPr>
            <w:tcW w:w="1641" w:type="dxa"/>
          </w:tcPr>
          <w:p w14:paraId="44978A1C" w14:textId="77777777" w:rsidR="009B0494" w:rsidRDefault="007F4792" w:rsidP="009A260E">
            <w:pPr>
              <w:pStyle w:val="TableParagraph"/>
              <w:spacing w:before="0"/>
              <w:ind w:left="122" w:right="111"/>
            </w:pPr>
            <w:r>
              <w:rPr>
                <w:spacing w:val="-2"/>
              </w:rPr>
              <w:t>QQ302</w:t>
            </w:r>
          </w:p>
        </w:tc>
        <w:tc>
          <w:tcPr>
            <w:tcW w:w="5302" w:type="dxa"/>
          </w:tcPr>
          <w:p w14:paraId="44978A1D" w14:textId="77777777" w:rsidR="009B0494" w:rsidRDefault="007F4792" w:rsidP="009A260E">
            <w:pPr>
              <w:pStyle w:val="TableParagraph"/>
              <w:spacing w:before="0"/>
              <w:ind w:left="105"/>
              <w:jc w:val="left"/>
            </w:pPr>
            <w:r>
              <w:t>Order</w:t>
            </w:r>
            <w:r>
              <w:rPr>
                <w:spacing w:val="-5"/>
              </w:rPr>
              <w:t xml:space="preserve"> </w:t>
            </w:r>
            <w:r>
              <w:t>and</w:t>
            </w:r>
            <w:r>
              <w:rPr>
                <w:spacing w:val="-4"/>
              </w:rPr>
              <w:t xml:space="preserve"> </w:t>
            </w:r>
            <w:r>
              <w:t>Nature</w:t>
            </w:r>
            <w:r>
              <w:rPr>
                <w:spacing w:val="-3"/>
              </w:rPr>
              <w:t xml:space="preserve"> </w:t>
            </w:r>
            <w:r>
              <w:t>in</w:t>
            </w:r>
            <w:r>
              <w:rPr>
                <w:spacing w:val="-4"/>
              </w:rPr>
              <w:t xml:space="preserve"> </w:t>
            </w:r>
            <w:r>
              <w:t>Renaissance</w:t>
            </w:r>
            <w:r>
              <w:rPr>
                <w:spacing w:val="-4"/>
              </w:rPr>
              <w:t xml:space="preserve"> </w:t>
            </w:r>
            <w:r>
              <w:rPr>
                <w:spacing w:val="-2"/>
              </w:rPr>
              <w:t>Writing</w:t>
            </w:r>
          </w:p>
        </w:tc>
        <w:tc>
          <w:tcPr>
            <w:tcW w:w="790" w:type="dxa"/>
          </w:tcPr>
          <w:p w14:paraId="44978A1E" w14:textId="77777777" w:rsidR="009B0494" w:rsidRDefault="007F4792" w:rsidP="009A260E">
            <w:pPr>
              <w:pStyle w:val="TableParagraph"/>
              <w:spacing w:before="0"/>
              <w:ind w:left="12"/>
            </w:pPr>
            <w:r>
              <w:rPr>
                <w:w w:val="99"/>
              </w:rPr>
              <w:t>3</w:t>
            </w:r>
          </w:p>
        </w:tc>
        <w:tc>
          <w:tcPr>
            <w:tcW w:w="1285" w:type="dxa"/>
          </w:tcPr>
          <w:p w14:paraId="44978A1F" w14:textId="77777777" w:rsidR="009B0494" w:rsidRDefault="007F4792" w:rsidP="009A260E">
            <w:pPr>
              <w:pStyle w:val="TableParagraph"/>
              <w:spacing w:before="0"/>
              <w:ind w:left="247" w:right="241"/>
            </w:pPr>
            <w:r>
              <w:rPr>
                <w:spacing w:val="-5"/>
              </w:rPr>
              <w:t>20</w:t>
            </w:r>
          </w:p>
        </w:tc>
      </w:tr>
      <w:tr w:rsidR="009B0494" w14:paraId="44978A25" w14:textId="77777777">
        <w:trPr>
          <w:trHeight w:val="550"/>
        </w:trPr>
        <w:tc>
          <w:tcPr>
            <w:tcW w:w="1641" w:type="dxa"/>
          </w:tcPr>
          <w:p w14:paraId="44978A21" w14:textId="77777777" w:rsidR="009B0494" w:rsidRDefault="007F4792" w:rsidP="009A260E">
            <w:pPr>
              <w:pStyle w:val="TableParagraph"/>
              <w:spacing w:before="0"/>
              <w:ind w:left="122" w:right="111"/>
            </w:pPr>
            <w:r>
              <w:rPr>
                <w:spacing w:val="-2"/>
              </w:rPr>
              <w:t>QQ304</w:t>
            </w:r>
          </w:p>
        </w:tc>
        <w:tc>
          <w:tcPr>
            <w:tcW w:w="5302" w:type="dxa"/>
          </w:tcPr>
          <w:p w14:paraId="44978A22" w14:textId="77777777" w:rsidR="009B0494" w:rsidRDefault="007F4792" w:rsidP="009A260E">
            <w:pPr>
              <w:pStyle w:val="TableParagraph"/>
              <w:spacing w:before="0" w:line="250" w:lineRule="atLeast"/>
              <w:ind w:left="105" w:right="158"/>
              <w:jc w:val="left"/>
            </w:pPr>
            <w:r>
              <w:t>Sex,</w:t>
            </w:r>
            <w:r>
              <w:rPr>
                <w:spacing w:val="-11"/>
              </w:rPr>
              <w:t xml:space="preserve"> </w:t>
            </w:r>
            <w:r>
              <w:t>Revenge</w:t>
            </w:r>
            <w:r>
              <w:rPr>
                <w:spacing w:val="-7"/>
              </w:rPr>
              <w:t xml:space="preserve"> </w:t>
            </w:r>
            <w:r>
              <w:t>and</w:t>
            </w:r>
            <w:r>
              <w:rPr>
                <w:spacing w:val="-7"/>
              </w:rPr>
              <w:t xml:space="preserve"> </w:t>
            </w:r>
            <w:r>
              <w:t>Corruption</w:t>
            </w:r>
            <w:r>
              <w:rPr>
                <w:spacing w:val="-7"/>
              </w:rPr>
              <w:t xml:space="preserve"> </w:t>
            </w:r>
            <w:r>
              <w:t>in</w:t>
            </w:r>
            <w:r>
              <w:rPr>
                <w:spacing w:val="-7"/>
              </w:rPr>
              <w:t xml:space="preserve"> </w:t>
            </w:r>
            <w:r>
              <w:t xml:space="preserve">Renaissance </w:t>
            </w:r>
            <w:r>
              <w:rPr>
                <w:spacing w:val="-2"/>
              </w:rPr>
              <w:t>Drama</w:t>
            </w:r>
          </w:p>
        </w:tc>
        <w:tc>
          <w:tcPr>
            <w:tcW w:w="790" w:type="dxa"/>
          </w:tcPr>
          <w:p w14:paraId="44978A23" w14:textId="77777777" w:rsidR="009B0494" w:rsidRDefault="007F4792" w:rsidP="009A260E">
            <w:pPr>
              <w:pStyle w:val="TableParagraph"/>
              <w:spacing w:before="0"/>
              <w:ind w:left="12"/>
            </w:pPr>
            <w:r>
              <w:rPr>
                <w:w w:val="99"/>
              </w:rPr>
              <w:t>3</w:t>
            </w:r>
          </w:p>
        </w:tc>
        <w:tc>
          <w:tcPr>
            <w:tcW w:w="1285" w:type="dxa"/>
          </w:tcPr>
          <w:p w14:paraId="44978A24" w14:textId="77777777" w:rsidR="009B0494" w:rsidRDefault="007F4792" w:rsidP="009A260E">
            <w:pPr>
              <w:pStyle w:val="TableParagraph"/>
              <w:spacing w:before="0"/>
              <w:ind w:left="247" w:right="241"/>
            </w:pPr>
            <w:r>
              <w:rPr>
                <w:spacing w:val="-5"/>
              </w:rPr>
              <w:t>20</w:t>
            </w:r>
          </w:p>
        </w:tc>
      </w:tr>
      <w:tr w:rsidR="009B0494" w14:paraId="44978A2A" w14:textId="77777777">
        <w:trPr>
          <w:trHeight w:val="555"/>
        </w:trPr>
        <w:tc>
          <w:tcPr>
            <w:tcW w:w="1641" w:type="dxa"/>
          </w:tcPr>
          <w:p w14:paraId="44978A26" w14:textId="77777777" w:rsidR="009B0494" w:rsidRDefault="007F4792" w:rsidP="009A260E">
            <w:pPr>
              <w:pStyle w:val="TableParagraph"/>
              <w:spacing w:before="0"/>
              <w:ind w:left="122" w:right="111"/>
            </w:pPr>
            <w:r>
              <w:rPr>
                <w:spacing w:val="-2"/>
              </w:rPr>
              <w:t>QQ307</w:t>
            </w:r>
          </w:p>
        </w:tc>
        <w:tc>
          <w:tcPr>
            <w:tcW w:w="5302" w:type="dxa"/>
          </w:tcPr>
          <w:p w14:paraId="44978A27" w14:textId="77777777" w:rsidR="009B0494" w:rsidRDefault="007F4792" w:rsidP="009A260E">
            <w:pPr>
              <w:pStyle w:val="TableParagraph"/>
              <w:spacing w:before="0"/>
              <w:ind w:left="105"/>
              <w:jc w:val="left"/>
            </w:pPr>
            <w:r>
              <w:t>Nineteenth</w:t>
            </w:r>
            <w:r>
              <w:rPr>
                <w:spacing w:val="-5"/>
              </w:rPr>
              <w:t xml:space="preserve"> </w:t>
            </w:r>
            <w:r>
              <w:t>Century</w:t>
            </w:r>
            <w:r>
              <w:rPr>
                <w:spacing w:val="-8"/>
              </w:rPr>
              <w:t xml:space="preserve"> </w:t>
            </w:r>
            <w:r>
              <w:t>American</w:t>
            </w:r>
            <w:r>
              <w:rPr>
                <w:spacing w:val="-5"/>
              </w:rPr>
              <w:t xml:space="preserve"> </w:t>
            </w:r>
            <w:r>
              <w:rPr>
                <w:spacing w:val="-2"/>
              </w:rPr>
              <w:t>Literature</w:t>
            </w:r>
          </w:p>
        </w:tc>
        <w:tc>
          <w:tcPr>
            <w:tcW w:w="790" w:type="dxa"/>
          </w:tcPr>
          <w:p w14:paraId="44978A28" w14:textId="77777777" w:rsidR="009B0494" w:rsidRDefault="007F4792" w:rsidP="009A260E">
            <w:pPr>
              <w:pStyle w:val="TableParagraph"/>
              <w:spacing w:before="0"/>
              <w:ind w:left="12"/>
            </w:pPr>
            <w:r>
              <w:rPr>
                <w:w w:val="99"/>
              </w:rPr>
              <w:t>3</w:t>
            </w:r>
          </w:p>
        </w:tc>
        <w:tc>
          <w:tcPr>
            <w:tcW w:w="1285" w:type="dxa"/>
          </w:tcPr>
          <w:p w14:paraId="44978A29" w14:textId="77777777" w:rsidR="009B0494" w:rsidRDefault="007F4792" w:rsidP="009A260E">
            <w:pPr>
              <w:pStyle w:val="TableParagraph"/>
              <w:spacing w:before="0"/>
              <w:ind w:left="247" w:right="241"/>
            </w:pPr>
            <w:r>
              <w:rPr>
                <w:spacing w:val="-5"/>
              </w:rPr>
              <w:t>20</w:t>
            </w:r>
          </w:p>
        </w:tc>
      </w:tr>
      <w:tr w:rsidR="009B0494" w14:paraId="44978A2F" w14:textId="77777777">
        <w:trPr>
          <w:trHeight w:val="550"/>
        </w:trPr>
        <w:tc>
          <w:tcPr>
            <w:tcW w:w="1641" w:type="dxa"/>
          </w:tcPr>
          <w:p w14:paraId="44978A2B" w14:textId="77777777" w:rsidR="009B0494" w:rsidRDefault="007F4792" w:rsidP="009A260E">
            <w:pPr>
              <w:pStyle w:val="TableParagraph"/>
              <w:spacing w:before="0"/>
              <w:ind w:left="122" w:right="111"/>
            </w:pPr>
            <w:r>
              <w:rPr>
                <w:spacing w:val="-2"/>
              </w:rPr>
              <w:t>QQ309</w:t>
            </w:r>
          </w:p>
        </w:tc>
        <w:tc>
          <w:tcPr>
            <w:tcW w:w="5302" w:type="dxa"/>
          </w:tcPr>
          <w:p w14:paraId="44978A2C" w14:textId="77777777" w:rsidR="009B0494" w:rsidRDefault="007F4792" w:rsidP="009A260E">
            <w:pPr>
              <w:pStyle w:val="TableParagraph"/>
              <w:spacing w:before="0"/>
              <w:ind w:left="105"/>
              <w:jc w:val="left"/>
            </w:pPr>
            <w:r>
              <w:t>Language</w:t>
            </w:r>
            <w:r>
              <w:rPr>
                <w:spacing w:val="-2"/>
              </w:rPr>
              <w:t xml:space="preserve"> </w:t>
            </w:r>
            <w:r>
              <w:t>in</w:t>
            </w:r>
            <w:r>
              <w:rPr>
                <w:spacing w:val="-1"/>
              </w:rPr>
              <w:t xml:space="preserve"> </w:t>
            </w:r>
            <w:r>
              <w:t>Business</w:t>
            </w:r>
            <w:r>
              <w:rPr>
                <w:spacing w:val="-4"/>
              </w:rPr>
              <w:t xml:space="preserve"> </w:t>
            </w:r>
            <w:r>
              <w:t>and</w:t>
            </w:r>
            <w:r>
              <w:rPr>
                <w:spacing w:val="-1"/>
              </w:rPr>
              <w:t xml:space="preserve"> </w:t>
            </w:r>
            <w:proofErr w:type="spellStart"/>
            <w:r>
              <w:rPr>
                <w:spacing w:val="-2"/>
              </w:rPr>
              <w:t>Organisations</w:t>
            </w:r>
            <w:proofErr w:type="spellEnd"/>
          </w:p>
        </w:tc>
        <w:tc>
          <w:tcPr>
            <w:tcW w:w="790" w:type="dxa"/>
          </w:tcPr>
          <w:p w14:paraId="44978A2D" w14:textId="77777777" w:rsidR="009B0494" w:rsidRDefault="007F4792" w:rsidP="009A260E">
            <w:pPr>
              <w:pStyle w:val="TableParagraph"/>
              <w:spacing w:before="0"/>
              <w:ind w:left="12"/>
            </w:pPr>
            <w:r>
              <w:rPr>
                <w:w w:val="99"/>
              </w:rPr>
              <w:t>3</w:t>
            </w:r>
          </w:p>
        </w:tc>
        <w:tc>
          <w:tcPr>
            <w:tcW w:w="1285" w:type="dxa"/>
          </w:tcPr>
          <w:p w14:paraId="44978A2E" w14:textId="77777777" w:rsidR="009B0494" w:rsidRDefault="007F4792" w:rsidP="009A260E">
            <w:pPr>
              <w:pStyle w:val="TableParagraph"/>
              <w:spacing w:before="0"/>
              <w:ind w:left="247" w:right="241"/>
            </w:pPr>
            <w:r>
              <w:rPr>
                <w:spacing w:val="-5"/>
              </w:rPr>
              <w:t>20</w:t>
            </w:r>
          </w:p>
        </w:tc>
      </w:tr>
      <w:tr w:rsidR="009B0494" w14:paraId="44978A34" w14:textId="77777777">
        <w:trPr>
          <w:trHeight w:val="550"/>
        </w:trPr>
        <w:tc>
          <w:tcPr>
            <w:tcW w:w="1641" w:type="dxa"/>
          </w:tcPr>
          <w:p w14:paraId="44978A30" w14:textId="77777777" w:rsidR="009B0494" w:rsidRDefault="007F4792" w:rsidP="009A260E">
            <w:pPr>
              <w:pStyle w:val="TableParagraph"/>
              <w:spacing w:before="0"/>
              <w:ind w:left="122" w:right="111"/>
            </w:pPr>
            <w:r>
              <w:rPr>
                <w:spacing w:val="-2"/>
              </w:rPr>
              <w:t>QQ310</w:t>
            </w:r>
          </w:p>
        </w:tc>
        <w:tc>
          <w:tcPr>
            <w:tcW w:w="5302" w:type="dxa"/>
          </w:tcPr>
          <w:p w14:paraId="44978A31" w14:textId="77777777" w:rsidR="009B0494" w:rsidRDefault="007F4792" w:rsidP="009A260E">
            <w:pPr>
              <w:pStyle w:val="TableParagraph"/>
              <w:spacing w:before="0" w:line="250" w:lineRule="atLeast"/>
              <w:ind w:left="105" w:right="158"/>
              <w:jc w:val="left"/>
            </w:pPr>
            <w:r>
              <w:t>International</w:t>
            </w:r>
            <w:r>
              <w:rPr>
                <w:spacing w:val="-11"/>
              </w:rPr>
              <w:t xml:space="preserve"> </w:t>
            </w:r>
            <w:r>
              <w:t>Influences:</w:t>
            </w:r>
            <w:r>
              <w:rPr>
                <w:spacing w:val="-13"/>
              </w:rPr>
              <w:t xml:space="preserve"> </w:t>
            </w:r>
            <w:r>
              <w:t>World</w:t>
            </w:r>
            <w:r>
              <w:rPr>
                <w:spacing w:val="-10"/>
              </w:rPr>
              <w:t xml:space="preserve"> </w:t>
            </w:r>
            <w:r>
              <w:t>Literature</w:t>
            </w:r>
            <w:r>
              <w:rPr>
                <w:spacing w:val="-10"/>
              </w:rPr>
              <w:t xml:space="preserve"> </w:t>
            </w:r>
            <w:r>
              <w:t>and Literature in English</w:t>
            </w:r>
          </w:p>
        </w:tc>
        <w:tc>
          <w:tcPr>
            <w:tcW w:w="790" w:type="dxa"/>
          </w:tcPr>
          <w:p w14:paraId="44978A32" w14:textId="77777777" w:rsidR="009B0494" w:rsidRDefault="007F4792" w:rsidP="009A260E">
            <w:pPr>
              <w:pStyle w:val="TableParagraph"/>
              <w:spacing w:before="0"/>
              <w:ind w:left="12"/>
            </w:pPr>
            <w:r>
              <w:rPr>
                <w:w w:val="99"/>
              </w:rPr>
              <w:t>3</w:t>
            </w:r>
          </w:p>
        </w:tc>
        <w:tc>
          <w:tcPr>
            <w:tcW w:w="1285" w:type="dxa"/>
          </w:tcPr>
          <w:p w14:paraId="44978A33" w14:textId="77777777" w:rsidR="009B0494" w:rsidRDefault="007F4792" w:rsidP="009A260E">
            <w:pPr>
              <w:pStyle w:val="TableParagraph"/>
              <w:spacing w:before="0"/>
              <w:ind w:left="247" w:right="241"/>
            </w:pPr>
            <w:r>
              <w:rPr>
                <w:spacing w:val="-5"/>
              </w:rPr>
              <w:t>20</w:t>
            </w:r>
          </w:p>
        </w:tc>
      </w:tr>
      <w:tr w:rsidR="009B0494" w14:paraId="44978A39" w14:textId="77777777">
        <w:trPr>
          <w:trHeight w:val="555"/>
        </w:trPr>
        <w:tc>
          <w:tcPr>
            <w:tcW w:w="1641" w:type="dxa"/>
          </w:tcPr>
          <w:p w14:paraId="44978A35" w14:textId="77777777" w:rsidR="009B0494" w:rsidRDefault="007F4792" w:rsidP="009A260E">
            <w:pPr>
              <w:pStyle w:val="TableParagraph"/>
              <w:spacing w:before="0"/>
              <w:ind w:left="122" w:right="111"/>
            </w:pPr>
            <w:r>
              <w:rPr>
                <w:spacing w:val="-2"/>
              </w:rPr>
              <w:t>QQ311</w:t>
            </w:r>
          </w:p>
        </w:tc>
        <w:tc>
          <w:tcPr>
            <w:tcW w:w="5302" w:type="dxa"/>
          </w:tcPr>
          <w:p w14:paraId="44978A36" w14:textId="77777777" w:rsidR="009B0494" w:rsidRDefault="007F4792" w:rsidP="009A260E">
            <w:pPr>
              <w:pStyle w:val="TableParagraph"/>
              <w:spacing w:before="0"/>
              <w:ind w:left="105"/>
              <w:jc w:val="left"/>
            </w:pPr>
            <w:r>
              <w:t>Writing</w:t>
            </w:r>
            <w:r>
              <w:rPr>
                <w:spacing w:val="-7"/>
              </w:rPr>
              <w:t xml:space="preserve"> </w:t>
            </w:r>
            <w:r>
              <w:rPr>
                <w:spacing w:val="-5"/>
              </w:rPr>
              <w:t>Wat</w:t>
            </w:r>
          </w:p>
        </w:tc>
        <w:tc>
          <w:tcPr>
            <w:tcW w:w="790" w:type="dxa"/>
          </w:tcPr>
          <w:p w14:paraId="44978A37" w14:textId="77777777" w:rsidR="009B0494" w:rsidRDefault="007F4792" w:rsidP="009A260E">
            <w:pPr>
              <w:pStyle w:val="TableParagraph"/>
              <w:spacing w:before="0"/>
              <w:ind w:left="12"/>
            </w:pPr>
            <w:r>
              <w:rPr>
                <w:w w:val="99"/>
              </w:rPr>
              <w:t>3</w:t>
            </w:r>
          </w:p>
        </w:tc>
        <w:tc>
          <w:tcPr>
            <w:tcW w:w="1285" w:type="dxa"/>
          </w:tcPr>
          <w:p w14:paraId="44978A38" w14:textId="77777777" w:rsidR="009B0494" w:rsidRDefault="007F4792" w:rsidP="009A260E">
            <w:pPr>
              <w:pStyle w:val="TableParagraph"/>
              <w:spacing w:before="0"/>
              <w:ind w:left="247" w:right="241"/>
            </w:pPr>
            <w:r>
              <w:rPr>
                <w:spacing w:val="-5"/>
              </w:rPr>
              <w:t>20</w:t>
            </w:r>
          </w:p>
        </w:tc>
      </w:tr>
      <w:tr w:rsidR="009B0494" w14:paraId="44978A3E" w14:textId="77777777">
        <w:trPr>
          <w:trHeight w:val="550"/>
        </w:trPr>
        <w:tc>
          <w:tcPr>
            <w:tcW w:w="1641" w:type="dxa"/>
          </w:tcPr>
          <w:p w14:paraId="44978A3A" w14:textId="77777777" w:rsidR="009B0494" w:rsidRDefault="007F4792" w:rsidP="009A260E">
            <w:pPr>
              <w:pStyle w:val="TableParagraph"/>
              <w:spacing w:before="0"/>
              <w:ind w:left="122" w:right="111"/>
            </w:pPr>
            <w:r>
              <w:rPr>
                <w:spacing w:val="-2"/>
              </w:rPr>
              <w:t>QQ324</w:t>
            </w:r>
          </w:p>
        </w:tc>
        <w:tc>
          <w:tcPr>
            <w:tcW w:w="5302" w:type="dxa"/>
          </w:tcPr>
          <w:p w14:paraId="44978A3B" w14:textId="77777777" w:rsidR="009B0494" w:rsidRDefault="007F4792" w:rsidP="009A260E">
            <w:pPr>
              <w:pStyle w:val="TableParagraph"/>
              <w:spacing w:before="0"/>
              <w:ind w:left="105"/>
              <w:jc w:val="left"/>
            </w:pPr>
            <w:proofErr w:type="spellStart"/>
            <w:r>
              <w:t>Textlab</w:t>
            </w:r>
            <w:proofErr w:type="spellEnd"/>
            <w:r>
              <w:rPr>
                <w:spacing w:val="-3"/>
              </w:rPr>
              <w:t xml:space="preserve"> </w:t>
            </w:r>
            <w:r>
              <w:rPr>
                <w:spacing w:val="-10"/>
              </w:rPr>
              <w:t>3</w:t>
            </w:r>
          </w:p>
        </w:tc>
        <w:tc>
          <w:tcPr>
            <w:tcW w:w="790" w:type="dxa"/>
          </w:tcPr>
          <w:p w14:paraId="44978A3C" w14:textId="77777777" w:rsidR="009B0494" w:rsidRDefault="007F4792" w:rsidP="009A260E">
            <w:pPr>
              <w:pStyle w:val="TableParagraph"/>
              <w:spacing w:before="0"/>
              <w:ind w:left="12"/>
            </w:pPr>
            <w:r>
              <w:rPr>
                <w:w w:val="99"/>
              </w:rPr>
              <w:t>3</w:t>
            </w:r>
          </w:p>
        </w:tc>
        <w:tc>
          <w:tcPr>
            <w:tcW w:w="1285" w:type="dxa"/>
          </w:tcPr>
          <w:p w14:paraId="44978A3D" w14:textId="77777777" w:rsidR="009B0494" w:rsidRDefault="007F4792" w:rsidP="009A260E">
            <w:pPr>
              <w:pStyle w:val="TableParagraph"/>
              <w:spacing w:before="0"/>
              <w:ind w:left="247" w:right="241"/>
            </w:pPr>
            <w:r>
              <w:rPr>
                <w:spacing w:val="-5"/>
              </w:rPr>
              <w:t>20</w:t>
            </w:r>
          </w:p>
        </w:tc>
      </w:tr>
      <w:tr w:rsidR="009B0494" w14:paraId="44978A43" w14:textId="77777777">
        <w:trPr>
          <w:trHeight w:val="555"/>
        </w:trPr>
        <w:tc>
          <w:tcPr>
            <w:tcW w:w="1641" w:type="dxa"/>
          </w:tcPr>
          <w:p w14:paraId="44978A3F" w14:textId="77777777" w:rsidR="009B0494" w:rsidRDefault="007F4792" w:rsidP="009A260E">
            <w:pPr>
              <w:pStyle w:val="TableParagraph"/>
              <w:spacing w:before="0"/>
              <w:ind w:left="122" w:right="111"/>
            </w:pPr>
            <w:r>
              <w:rPr>
                <w:spacing w:val="-2"/>
              </w:rPr>
              <w:t>QQ327</w:t>
            </w:r>
          </w:p>
        </w:tc>
        <w:tc>
          <w:tcPr>
            <w:tcW w:w="5302" w:type="dxa"/>
          </w:tcPr>
          <w:p w14:paraId="44978A40" w14:textId="77777777" w:rsidR="009B0494" w:rsidRDefault="007F4792" w:rsidP="009A260E">
            <w:pPr>
              <w:pStyle w:val="TableParagraph"/>
              <w:spacing w:before="0"/>
              <w:ind w:left="105"/>
              <w:jc w:val="left"/>
            </w:pPr>
            <w:proofErr w:type="spellStart"/>
            <w:r>
              <w:t>Theores</w:t>
            </w:r>
            <w:proofErr w:type="spellEnd"/>
            <w:r>
              <w:rPr>
                <w:spacing w:val="-5"/>
              </w:rPr>
              <w:t xml:space="preserve"> </w:t>
            </w:r>
            <w:r>
              <w:t>of</w:t>
            </w:r>
            <w:r>
              <w:rPr>
                <w:spacing w:val="-5"/>
              </w:rPr>
              <w:t xml:space="preserve"> </w:t>
            </w:r>
            <w:r>
              <w:t>Literature</w:t>
            </w:r>
            <w:r>
              <w:rPr>
                <w:spacing w:val="-1"/>
              </w:rPr>
              <w:t xml:space="preserve"> </w:t>
            </w:r>
            <w:r>
              <w:t>and</w:t>
            </w:r>
            <w:r>
              <w:rPr>
                <w:spacing w:val="-2"/>
              </w:rPr>
              <w:t xml:space="preserve"> Wellbeing</w:t>
            </w:r>
          </w:p>
        </w:tc>
        <w:tc>
          <w:tcPr>
            <w:tcW w:w="790" w:type="dxa"/>
          </w:tcPr>
          <w:p w14:paraId="44978A41" w14:textId="77777777" w:rsidR="009B0494" w:rsidRDefault="007F4792" w:rsidP="009A260E">
            <w:pPr>
              <w:pStyle w:val="TableParagraph"/>
              <w:spacing w:before="0"/>
              <w:ind w:left="12"/>
            </w:pPr>
            <w:r>
              <w:rPr>
                <w:w w:val="99"/>
              </w:rPr>
              <w:t>3</w:t>
            </w:r>
          </w:p>
        </w:tc>
        <w:tc>
          <w:tcPr>
            <w:tcW w:w="1285" w:type="dxa"/>
          </w:tcPr>
          <w:p w14:paraId="44978A42" w14:textId="77777777" w:rsidR="009B0494" w:rsidRDefault="007F4792" w:rsidP="009A260E">
            <w:pPr>
              <w:pStyle w:val="TableParagraph"/>
              <w:spacing w:before="0"/>
              <w:ind w:left="247" w:right="241"/>
            </w:pPr>
            <w:r>
              <w:rPr>
                <w:spacing w:val="-5"/>
              </w:rPr>
              <w:t>20</w:t>
            </w:r>
          </w:p>
        </w:tc>
      </w:tr>
      <w:tr w:rsidR="009B0494" w14:paraId="44978A48" w14:textId="77777777">
        <w:trPr>
          <w:trHeight w:val="550"/>
        </w:trPr>
        <w:tc>
          <w:tcPr>
            <w:tcW w:w="1641" w:type="dxa"/>
          </w:tcPr>
          <w:p w14:paraId="44978A44" w14:textId="77777777" w:rsidR="009B0494" w:rsidRDefault="007F4792" w:rsidP="009A260E">
            <w:pPr>
              <w:pStyle w:val="TableParagraph"/>
              <w:spacing w:before="0"/>
              <w:ind w:left="122" w:right="111"/>
            </w:pPr>
            <w:r>
              <w:rPr>
                <w:spacing w:val="-2"/>
              </w:rPr>
              <w:t>QQ333</w:t>
            </w:r>
          </w:p>
        </w:tc>
        <w:tc>
          <w:tcPr>
            <w:tcW w:w="5302" w:type="dxa"/>
          </w:tcPr>
          <w:p w14:paraId="44978A45" w14:textId="77777777" w:rsidR="009B0494" w:rsidRDefault="007F4792" w:rsidP="009A260E">
            <w:pPr>
              <w:pStyle w:val="TableParagraph"/>
              <w:spacing w:before="0"/>
              <w:ind w:left="105"/>
              <w:jc w:val="left"/>
            </w:pPr>
            <w:r>
              <w:t>The Body:</w:t>
            </w:r>
            <w:r>
              <w:rPr>
                <w:spacing w:val="-3"/>
              </w:rPr>
              <w:t xml:space="preserve"> </w:t>
            </w:r>
            <w:r>
              <w:t>Theories</w:t>
            </w:r>
            <w:r>
              <w:rPr>
                <w:spacing w:val="-2"/>
              </w:rPr>
              <w:t xml:space="preserve"> </w:t>
            </w:r>
            <w:r>
              <w:t>and</w:t>
            </w:r>
            <w:r>
              <w:rPr>
                <w:spacing w:val="1"/>
              </w:rPr>
              <w:t xml:space="preserve"> </w:t>
            </w:r>
            <w:r>
              <w:rPr>
                <w:spacing w:val="-2"/>
              </w:rPr>
              <w:t>Representations</w:t>
            </w:r>
          </w:p>
        </w:tc>
        <w:tc>
          <w:tcPr>
            <w:tcW w:w="790" w:type="dxa"/>
          </w:tcPr>
          <w:p w14:paraId="44978A46" w14:textId="77777777" w:rsidR="009B0494" w:rsidRDefault="007F4792" w:rsidP="009A260E">
            <w:pPr>
              <w:pStyle w:val="TableParagraph"/>
              <w:spacing w:before="0"/>
              <w:ind w:left="12"/>
            </w:pPr>
            <w:r>
              <w:rPr>
                <w:w w:val="99"/>
              </w:rPr>
              <w:t>3</w:t>
            </w:r>
          </w:p>
        </w:tc>
        <w:tc>
          <w:tcPr>
            <w:tcW w:w="1285" w:type="dxa"/>
          </w:tcPr>
          <w:p w14:paraId="44978A47" w14:textId="77777777" w:rsidR="009B0494" w:rsidRDefault="007F4792" w:rsidP="009A260E">
            <w:pPr>
              <w:pStyle w:val="TableParagraph"/>
              <w:spacing w:before="0"/>
              <w:ind w:left="247" w:right="241"/>
            </w:pPr>
            <w:r>
              <w:rPr>
                <w:spacing w:val="-5"/>
              </w:rPr>
              <w:t>20</w:t>
            </w:r>
          </w:p>
        </w:tc>
      </w:tr>
      <w:tr w:rsidR="009B0494" w14:paraId="44978A4D" w14:textId="77777777">
        <w:trPr>
          <w:trHeight w:val="550"/>
        </w:trPr>
        <w:tc>
          <w:tcPr>
            <w:tcW w:w="1641" w:type="dxa"/>
          </w:tcPr>
          <w:p w14:paraId="44978A49" w14:textId="77777777" w:rsidR="009B0494" w:rsidRDefault="007F4792" w:rsidP="009A260E">
            <w:pPr>
              <w:pStyle w:val="TableParagraph"/>
              <w:spacing w:before="0"/>
              <w:ind w:left="122" w:right="111"/>
            </w:pPr>
            <w:r>
              <w:rPr>
                <w:spacing w:val="-2"/>
              </w:rPr>
              <w:t>QQ334</w:t>
            </w:r>
          </w:p>
        </w:tc>
        <w:tc>
          <w:tcPr>
            <w:tcW w:w="5302" w:type="dxa"/>
          </w:tcPr>
          <w:p w14:paraId="44978A4A" w14:textId="77777777" w:rsidR="009B0494" w:rsidRDefault="007F4792" w:rsidP="009A260E">
            <w:pPr>
              <w:pStyle w:val="TableParagraph"/>
              <w:spacing w:before="0" w:line="250" w:lineRule="atLeast"/>
              <w:ind w:left="105" w:right="160"/>
              <w:jc w:val="left"/>
            </w:pPr>
            <w:r>
              <w:t>La</w:t>
            </w:r>
            <w:r>
              <w:rPr>
                <w:spacing w:val="-7"/>
              </w:rPr>
              <w:t xml:space="preserve"> </w:t>
            </w:r>
            <w:r>
              <w:t>Belle</w:t>
            </w:r>
            <w:r>
              <w:rPr>
                <w:spacing w:val="-7"/>
              </w:rPr>
              <w:t xml:space="preserve"> </w:t>
            </w:r>
            <w:r>
              <w:t>Epoque,</w:t>
            </w:r>
            <w:r>
              <w:rPr>
                <w:spacing w:val="-10"/>
              </w:rPr>
              <w:t xml:space="preserve"> </w:t>
            </w:r>
            <w:r>
              <w:t>Edwardian</w:t>
            </w:r>
            <w:r>
              <w:rPr>
                <w:spacing w:val="-7"/>
              </w:rPr>
              <w:t xml:space="preserve"> </w:t>
            </w:r>
            <w:r>
              <w:t>Literature</w:t>
            </w:r>
            <w:r>
              <w:rPr>
                <w:spacing w:val="-7"/>
              </w:rPr>
              <w:t xml:space="preserve"> </w:t>
            </w:r>
            <w:r>
              <w:t>and</w:t>
            </w:r>
            <w:r>
              <w:rPr>
                <w:spacing w:val="-7"/>
              </w:rPr>
              <w:t xml:space="preserve"> </w:t>
            </w:r>
            <w:r>
              <w:t xml:space="preserve">Culture, </w:t>
            </w:r>
            <w:r>
              <w:rPr>
                <w:spacing w:val="-2"/>
              </w:rPr>
              <w:t>1900-14</w:t>
            </w:r>
          </w:p>
        </w:tc>
        <w:tc>
          <w:tcPr>
            <w:tcW w:w="790" w:type="dxa"/>
          </w:tcPr>
          <w:p w14:paraId="44978A4B" w14:textId="77777777" w:rsidR="009B0494" w:rsidRDefault="007F4792" w:rsidP="009A260E">
            <w:pPr>
              <w:pStyle w:val="TableParagraph"/>
              <w:spacing w:before="0"/>
              <w:ind w:left="12"/>
            </w:pPr>
            <w:r>
              <w:rPr>
                <w:w w:val="99"/>
              </w:rPr>
              <w:t>3</w:t>
            </w:r>
          </w:p>
        </w:tc>
        <w:tc>
          <w:tcPr>
            <w:tcW w:w="1285" w:type="dxa"/>
          </w:tcPr>
          <w:p w14:paraId="44978A4C" w14:textId="77777777" w:rsidR="009B0494" w:rsidRDefault="007F4792" w:rsidP="009A260E">
            <w:pPr>
              <w:pStyle w:val="TableParagraph"/>
              <w:spacing w:before="0"/>
              <w:ind w:left="247" w:right="241"/>
            </w:pPr>
            <w:r>
              <w:rPr>
                <w:spacing w:val="-5"/>
              </w:rPr>
              <w:t>20</w:t>
            </w:r>
          </w:p>
        </w:tc>
      </w:tr>
      <w:tr w:rsidR="009B0494" w14:paraId="44978A52" w14:textId="77777777">
        <w:trPr>
          <w:trHeight w:val="554"/>
        </w:trPr>
        <w:tc>
          <w:tcPr>
            <w:tcW w:w="1641" w:type="dxa"/>
          </w:tcPr>
          <w:p w14:paraId="44978A4E" w14:textId="77777777" w:rsidR="009B0494" w:rsidRDefault="007F4792" w:rsidP="009A260E">
            <w:pPr>
              <w:pStyle w:val="TableParagraph"/>
              <w:spacing w:before="0"/>
              <w:ind w:left="122" w:right="111"/>
            </w:pPr>
            <w:r>
              <w:rPr>
                <w:spacing w:val="-2"/>
              </w:rPr>
              <w:t>QQ335</w:t>
            </w:r>
          </w:p>
        </w:tc>
        <w:tc>
          <w:tcPr>
            <w:tcW w:w="5302" w:type="dxa"/>
          </w:tcPr>
          <w:p w14:paraId="44978A4F" w14:textId="77777777" w:rsidR="009B0494" w:rsidRDefault="007F4792" w:rsidP="009A260E">
            <w:pPr>
              <w:pStyle w:val="TableParagraph"/>
              <w:spacing w:before="0"/>
              <w:ind w:left="105"/>
              <w:jc w:val="left"/>
            </w:pPr>
            <w:r>
              <w:t>The</w:t>
            </w:r>
            <w:r>
              <w:rPr>
                <w:spacing w:val="-2"/>
              </w:rPr>
              <w:t xml:space="preserve"> </w:t>
            </w:r>
            <w:r>
              <w:t>American</w:t>
            </w:r>
            <w:r>
              <w:rPr>
                <w:spacing w:val="-2"/>
              </w:rPr>
              <w:t xml:space="preserve"> </w:t>
            </w:r>
            <w:r>
              <w:t>Novel</w:t>
            </w:r>
            <w:r>
              <w:rPr>
                <w:spacing w:val="-8"/>
              </w:rPr>
              <w:t xml:space="preserve"> </w:t>
            </w:r>
            <w:r>
              <w:t>(1925</w:t>
            </w:r>
            <w:r>
              <w:rPr>
                <w:spacing w:val="2"/>
              </w:rPr>
              <w:t xml:space="preserve"> </w:t>
            </w:r>
            <w:r>
              <w:t>–</w:t>
            </w:r>
            <w:r>
              <w:rPr>
                <w:spacing w:val="-2"/>
              </w:rPr>
              <w:t xml:space="preserve"> Present)</w:t>
            </w:r>
          </w:p>
        </w:tc>
        <w:tc>
          <w:tcPr>
            <w:tcW w:w="790" w:type="dxa"/>
          </w:tcPr>
          <w:p w14:paraId="44978A50" w14:textId="77777777" w:rsidR="009B0494" w:rsidRDefault="007F4792" w:rsidP="009A260E">
            <w:pPr>
              <w:pStyle w:val="TableParagraph"/>
              <w:spacing w:before="0"/>
              <w:ind w:left="12"/>
            </w:pPr>
            <w:r>
              <w:rPr>
                <w:w w:val="99"/>
              </w:rPr>
              <w:t>3</w:t>
            </w:r>
          </w:p>
        </w:tc>
        <w:tc>
          <w:tcPr>
            <w:tcW w:w="1285" w:type="dxa"/>
          </w:tcPr>
          <w:p w14:paraId="44978A51" w14:textId="77777777" w:rsidR="009B0494" w:rsidRDefault="007F4792" w:rsidP="009A260E">
            <w:pPr>
              <w:pStyle w:val="TableParagraph"/>
              <w:spacing w:before="0"/>
              <w:ind w:left="247" w:right="241"/>
            </w:pPr>
            <w:r>
              <w:rPr>
                <w:spacing w:val="-5"/>
              </w:rPr>
              <w:t>20</w:t>
            </w:r>
          </w:p>
        </w:tc>
      </w:tr>
      <w:tr w:rsidR="009B0494" w14:paraId="44978A57" w14:textId="77777777">
        <w:trPr>
          <w:trHeight w:val="550"/>
        </w:trPr>
        <w:tc>
          <w:tcPr>
            <w:tcW w:w="1641" w:type="dxa"/>
          </w:tcPr>
          <w:p w14:paraId="44978A53" w14:textId="77777777" w:rsidR="009B0494" w:rsidRDefault="007F4792" w:rsidP="009A260E">
            <w:pPr>
              <w:pStyle w:val="TableParagraph"/>
              <w:spacing w:before="0"/>
              <w:ind w:left="122" w:right="111"/>
            </w:pPr>
            <w:r>
              <w:rPr>
                <w:spacing w:val="-2"/>
              </w:rPr>
              <w:t>QQ338</w:t>
            </w:r>
          </w:p>
        </w:tc>
        <w:tc>
          <w:tcPr>
            <w:tcW w:w="5302" w:type="dxa"/>
          </w:tcPr>
          <w:p w14:paraId="44978A54" w14:textId="77777777" w:rsidR="009B0494" w:rsidRDefault="007F4792" w:rsidP="009A260E">
            <w:pPr>
              <w:pStyle w:val="TableParagraph"/>
              <w:spacing w:before="0" w:line="250" w:lineRule="atLeast"/>
              <w:ind w:left="105" w:right="158"/>
              <w:jc w:val="left"/>
            </w:pPr>
            <w:r>
              <w:t>Working</w:t>
            </w:r>
            <w:r>
              <w:rPr>
                <w:spacing w:val="-9"/>
              </w:rPr>
              <w:t xml:space="preserve"> </w:t>
            </w:r>
            <w:r>
              <w:t>Lives:</w:t>
            </w:r>
            <w:r>
              <w:rPr>
                <w:spacing w:val="-9"/>
              </w:rPr>
              <w:t xml:space="preserve"> </w:t>
            </w:r>
            <w:r>
              <w:t>Working-Class</w:t>
            </w:r>
            <w:r>
              <w:rPr>
                <w:spacing w:val="-8"/>
              </w:rPr>
              <w:t xml:space="preserve"> </w:t>
            </w:r>
            <w:r>
              <w:t>History,</w:t>
            </w:r>
            <w:r>
              <w:rPr>
                <w:spacing w:val="-9"/>
              </w:rPr>
              <w:t xml:space="preserve"> </w:t>
            </w:r>
            <w:r>
              <w:t>Culture</w:t>
            </w:r>
            <w:r>
              <w:rPr>
                <w:spacing w:val="-5"/>
              </w:rPr>
              <w:t xml:space="preserve"> </w:t>
            </w:r>
            <w:r>
              <w:t xml:space="preserve">and </w:t>
            </w:r>
            <w:r>
              <w:rPr>
                <w:spacing w:val="-2"/>
              </w:rPr>
              <w:t>Literature</w:t>
            </w:r>
          </w:p>
        </w:tc>
        <w:tc>
          <w:tcPr>
            <w:tcW w:w="790" w:type="dxa"/>
          </w:tcPr>
          <w:p w14:paraId="44978A55" w14:textId="77777777" w:rsidR="009B0494" w:rsidRDefault="007F4792" w:rsidP="009A260E">
            <w:pPr>
              <w:pStyle w:val="TableParagraph"/>
              <w:spacing w:before="0"/>
              <w:ind w:left="12"/>
            </w:pPr>
            <w:r>
              <w:rPr>
                <w:w w:val="99"/>
              </w:rPr>
              <w:t>3</w:t>
            </w:r>
          </w:p>
        </w:tc>
        <w:tc>
          <w:tcPr>
            <w:tcW w:w="1285" w:type="dxa"/>
          </w:tcPr>
          <w:p w14:paraId="44978A56" w14:textId="77777777" w:rsidR="009B0494" w:rsidRDefault="007F4792" w:rsidP="009A260E">
            <w:pPr>
              <w:pStyle w:val="TableParagraph"/>
              <w:spacing w:before="0"/>
              <w:ind w:left="247" w:right="241"/>
            </w:pPr>
            <w:r>
              <w:rPr>
                <w:spacing w:val="-5"/>
              </w:rPr>
              <w:t>20</w:t>
            </w:r>
          </w:p>
        </w:tc>
      </w:tr>
      <w:tr w:rsidR="009B0494" w14:paraId="44978A5C" w14:textId="77777777">
        <w:trPr>
          <w:trHeight w:val="555"/>
        </w:trPr>
        <w:tc>
          <w:tcPr>
            <w:tcW w:w="1641" w:type="dxa"/>
          </w:tcPr>
          <w:p w14:paraId="44978A58" w14:textId="77777777" w:rsidR="009B0494" w:rsidRDefault="007F4792" w:rsidP="009A260E">
            <w:pPr>
              <w:pStyle w:val="TableParagraph"/>
              <w:spacing w:before="0"/>
              <w:ind w:left="122" w:right="111"/>
            </w:pPr>
            <w:r>
              <w:rPr>
                <w:spacing w:val="-2"/>
              </w:rPr>
              <w:t>QQ339</w:t>
            </w:r>
          </w:p>
        </w:tc>
        <w:tc>
          <w:tcPr>
            <w:tcW w:w="5302" w:type="dxa"/>
          </w:tcPr>
          <w:p w14:paraId="44978A59" w14:textId="77777777" w:rsidR="009B0494" w:rsidRDefault="007F4792" w:rsidP="009A260E">
            <w:pPr>
              <w:pStyle w:val="TableParagraph"/>
              <w:spacing w:before="0"/>
              <w:ind w:left="105"/>
              <w:jc w:val="left"/>
            </w:pPr>
            <w:r>
              <w:t>English</w:t>
            </w:r>
            <w:r>
              <w:rPr>
                <w:spacing w:val="-3"/>
              </w:rPr>
              <w:t xml:space="preserve"> </w:t>
            </w:r>
            <w:r>
              <w:t>and</w:t>
            </w:r>
            <w:r>
              <w:rPr>
                <w:spacing w:val="-2"/>
              </w:rPr>
              <w:t xml:space="preserve"> </w:t>
            </w:r>
            <w:r>
              <w:t>Creative</w:t>
            </w:r>
            <w:r>
              <w:rPr>
                <w:spacing w:val="-2"/>
              </w:rPr>
              <w:t xml:space="preserve"> </w:t>
            </w:r>
            <w:r>
              <w:t>Writing</w:t>
            </w:r>
            <w:r>
              <w:rPr>
                <w:spacing w:val="-7"/>
              </w:rPr>
              <w:t xml:space="preserve"> </w:t>
            </w:r>
            <w:r>
              <w:t>Work</w:t>
            </w:r>
            <w:r>
              <w:rPr>
                <w:spacing w:val="-5"/>
              </w:rPr>
              <w:t xml:space="preserve"> </w:t>
            </w:r>
            <w:r>
              <w:rPr>
                <w:spacing w:val="-2"/>
              </w:rPr>
              <w:t>Placement</w:t>
            </w:r>
          </w:p>
        </w:tc>
        <w:tc>
          <w:tcPr>
            <w:tcW w:w="790" w:type="dxa"/>
          </w:tcPr>
          <w:p w14:paraId="44978A5A" w14:textId="77777777" w:rsidR="009B0494" w:rsidRDefault="007F4792" w:rsidP="009A260E">
            <w:pPr>
              <w:pStyle w:val="TableParagraph"/>
              <w:spacing w:before="0"/>
              <w:ind w:left="12"/>
            </w:pPr>
            <w:r>
              <w:rPr>
                <w:w w:val="99"/>
              </w:rPr>
              <w:t>3</w:t>
            </w:r>
          </w:p>
        </w:tc>
        <w:tc>
          <w:tcPr>
            <w:tcW w:w="1285" w:type="dxa"/>
          </w:tcPr>
          <w:p w14:paraId="44978A5B" w14:textId="77777777" w:rsidR="009B0494" w:rsidRDefault="007F4792" w:rsidP="009A260E">
            <w:pPr>
              <w:pStyle w:val="TableParagraph"/>
              <w:spacing w:before="0"/>
              <w:ind w:left="247" w:right="241"/>
            </w:pPr>
            <w:r>
              <w:rPr>
                <w:spacing w:val="-5"/>
              </w:rPr>
              <w:t>20</w:t>
            </w:r>
          </w:p>
        </w:tc>
      </w:tr>
      <w:tr w:rsidR="009B0494" w14:paraId="44978A61" w14:textId="77777777">
        <w:trPr>
          <w:trHeight w:val="550"/>
        </w:trPr>
        <w:tc>
          <w:tcPr>
            <w:tcW w:w="1641" w:type="dxa"/>
          </w:tcPr>
          <w:p w14:paraId="44978A5D" w14:textId="77777777" w:rsidR="009B0494" w:rsidRDefault="007F4792" w:rsidP="009A260E">
            <w:pPr>
              <w:pStyle w:val="TableParagraph"/>
              <w:spacing w:before="0"/>
              <w:ind w:left="122" w:right="111"/>
            </w:pPr>
            <w:r>
              <w:rPr>
                <w:spacing w:val="-2"/>
              </w:rPr>
              <w:t>QQ607</w:t>
            </w:r>
          </w:p>
        </w:tc>
        <w:tc>
          <w:tcPr>
            <w:tcW w:w="5302" w:type="dxa"/>
          </w:tcPr>
          <w:p w14:paraId="44978A5E" w14:textId="77777777" w:rsidR="009B0494" w:rsidRDefault="007F4792" w:rsidP="009A260E">
            <w:pPr>
              <w:pStyle w:val="TableParagraph"/>
              <w:spacing w:before="0"/>
              <w:ind w:left="105"/>
              <w:jc w:val="left"/>
            </w:pPr>
            <w:r>
              <w:t>Victorian</w:t>
            </w:r>
            <w:r>
              <w:rPr>
                <w:spacing w:val="-3"/>
              </w:rPr>
              <w:t xml:space="preserve"> </w:t>
            </w:r>
            <w:r>
              <w:rPr>
                <w:spacing w:val="-2"/>
              </w:rPr>
              <w:t>Literature</w:t>
            </w:r>
          </w:p>
        </w:tc>
        <w:tc>
          <w:tcPr>
            <w:tcW w:w="790" w:type="dxa"/>
          </w:tcPr>
          <w:p w14:paraId="44978A5F" w14:textId="77777777" w:rsidR="009B0494" w:rsidRDefault="007F4792" w:rsidP="009A260E">
            <w:pPr>
              <w:pStyle w:val="TableParagraph"/>
              <w:spacing w:before="0"/>
              <w:ind w:left="12"/>
            </w:pPr>
            <w:r>
              <w:rPr>
                <w:w w:val="99"/>
              </w:rPr>
              <w:t>3</w:t>
            </w:r>
          </w:p>
        </w:tc>
        <w:tc>
          <w:tcPr>
            <w:tcW w:w="1285" w:type="dxa"/>
          </w:tcPr>
          <w:p w14:paraId="44978A60" w14:textId="77777777" w:rsidR="009B0494" w:rsidRDefault="007F4792" w:rsidP="009A260E">
            <w:pPr>
              <w:pStyle w:val="TableParagraph"/>
              <w:spacing w:before="0"/>
              <w:ind w:left="247" w:right="241"/>
            </w:pPr>
            <w:r>
              <w:rPr>
                <w:spacing w:val="-5"/>
              </w:rPr>
              <w:t>20</w:t>
            </w:r>
          </w:p>
        </w:tc>
      </w:tr>
      <w:tr w:rsidR="009B0494" w14:paraId="44978A66" w14:textId="77777777">
        <w:trPr>
          <w:trHeight w:val="550"/>
        </w:trPr>
        <w:tc>
          <w:tcPr>
            <w:tcW w:w="1641" w:type="dxa"/>
          </w:tcPr>
          <w:p w14:paraId="44978A62" w14:textId="77777777" w:rsidR="009B0494" w:rsidRDefault="007F4792" w:rsidP="009A260E">
            <w:pPr>
              <w:pStyle w:val="TableParagraph"/>
              <w:spacing w:before="0"/>
              <w:ind w:left="122" w:right="111"/>
            </w:pPr>
            <w:r>
              <w:rPr>
                <w:spacing w:val="-2"/>
              </w:rPr>
              <w:t>QQ612</w:t>
            </w:r>
          </w:p>
        </w:tc>
        <w:tc>
          <w:tcPr>
            <w:tcW w:w="5302" w:type="dxa"/>
          </w:tcPr>
          <w:p w14:paraId="44978A63" w14:textId="77777777" w:rsidR="009B0494" w:rsidRDefault="007F4792" w:rsidP="009A260E">
            <w:pPr>
              <w:pStyle w:val="TableParagraph"/>
              <w:spacing w:before="0"/>
              <w:ind w:left="105"/>
              <w:jc w:val="left"/>
            </w:pPr>
            <w:r>
              <w:t>The</w:t>
            </w:r>
            <w:r>
              <w:rPr>
                <w:spacing w:val="-1"/>
              </w:rPr>
              <w:t xml:space="preserve"> </w:t>
            </w:r>
            <w:r>
              <w:t>Sexed</w:t>
            </w:r>
            <w:r>
              <w:rPr>
                <w:spacing w:val="-1"/>
              </w:rPr>
              <w:t xml:space="preserve"> </w:t>
            </w:r>
            <w:r>
              <w:t>Self:</w:t>
            </w:r>
            <w:r>
              <w:rPr>
                <w:spacing w:val="-5"/>
              </w:rPr>
              <w:t xml:space="preserve"> </w:t>
            </w:r>
            <w:r>
              <w:t>Gender,</w:t>
            </w:r>
            <w:r>
              <w:rPr>
                <w:spacing w:val="-5"/>
              </w:rPr>
              <w:t xml:space="preserve"> </w:t>
            </w:r>
            <w:r>
              <w:t>Sexuality,</w:t>
            </w:r>
            <w:r>
              <w:rPr>
                <w:spacing w:val="-4"/>
              </w:rPr>
              <w:t xml:space="preserve"> </w:t>
            </w:r>
            <w:r>
              <w:rPr>
                <w:spacing w:val="-2"/>
              </w:rPr>
              <w:t>Autobiography</w:t>
            </w:r>
          </w:p>
        </w:tc>
        <w:tc>
          <w:tcPr>
            <w:tcW w:w="790" w:type="dxa"/>
          </w:tcPr>
          <w:p w14:paraId="44978A64" w14:textId="77777777" w:rsidR="009B0494" w:rsidRDefault="007F4792" w:rsidP="009A260E">
            <w:pPr>
              <w:pStyle w:val="TableParagraph"/>
              <w:spacing w:before="0"/>
              <w:ind w:left="12"/>
            </w:pPr>
            <w:r>
              <w:rPr>
                <w:w w:val="99"/>
              </w:rPr>
              <w:t>3</w:t>
            </w:r>
          </w:p>
        </w:tc>
        <w:tc>
          <w:tcPr>
            <w:tcW w:w="1285" w:type="dxa"/>
          </w:tcPr>
          <w:p w14:paraId="44978A65" w14:textId="77777777" w:rsidR="009B0494" w:rsidRDefault="007F4792" w:rsidP="009A260E">
            <w:pPr>
              <w:pStyle w:val="TableParagraph"/>
              <w:spacing w:before="0"/>
              <w:ind w:left="247" w:right="241"/>
            </w:pPr>
            <w:r>
              <w:rPr>
                <w:spacing w:val="-5"/>
              </w:rPr>
              <w:t>20</w:t>
            </w:r>
          </w:p>
        </w:tc>
      </w:tr>
      <w:tr w:rsidR="009B0494" w14:paraId="44978A6B" w14:textId="77777777">
        <w:trPr>
          <w:trHeight w:val="555"/>
        </w:trPr>
        <w:tc>
          <w:tcPr>
            <w:tcW w:w="1641" w:type="dxa"/>
          </w:tcPr>
          <w:p w14:paraId="44978A67" w14:textId="77777777" w:rsidR="009B0494" w:rsidRDefault="007F4792" w:rsidP="009A260E">
            <w:pPr>
              <w:pStyle w:val="TableParagraph"/>
              <w:spacing w:before="0"/>
              <w:ind w:left="122" w:right="111"/>
            </w:pPr>
            <w:r>
              <w:rPr>
                <w:spacing w:val="-2"/>
              </w:rPr>
              <w:t>QQ613</w:t>
            </w:r>
          </w:p>
        </w:tc>
        <w:tc>
          <w:tcPr>
            <w:tcW w:w="5302" w:type="dxa"/>
          </w:tcPr>
          <w:p w14:paraId="44978A68" w14:textId="77777777" w:rsidR="009B0494" w:rsidRDefault="007F4792" w:rsidP="009A260E">
            <w:pPr>
              <w:pStyle w:val="TableParagraph"/>
              <w:spacing w:before="0"/>
              <w:ind w:left="105"/>
              <w:jc w:val="left"/>
            </w:pPr>
            <w:r>
              <w:t>Scottish</w:t>
            </w:r>
            <w:r>
              <w:rPr>
                <w:spacing w:val="-4"/>
              </w:rPr>
              <w:t xml:space="preserve"> </w:t>
            </w:r>
            <w:r>
              <w:t>Literature</w:t>
            </w:r>
            <w:r>
              <w:rPr>
                <w:spacing w:val="-8"/>
              </w:rPr>
              <w:t xml:space="preserve"> </w:t>
            </w:r>
            <w:r>
              <w:t>(1770</w:t>
            </w:r>
            <w:r>
              <w:rPr>
                <w:spacing w:val="1"/>
              </w:rPr>
              <w:t xml:space="preserve"> </w:t>
            </w:r>
            <w:r>
              <w:t>–</w:t>
            </w:r>
            <w:r>
              <w:rPr>
                <w:spacing w:val="-4"/>
              </w:rPr>
              <w:t xml:space="preserve"> 1914)</w:t>
            </w:r>
          </w:p>
        </w:tc>
        <w:tc>
          <w:tcPr>
            <w:tcW w:w="790" w:type="dxa"/>
          </w:tcPr>
          <w:p w14:paraId="44978A69" w14:textId="77777777" w:rsidR="009B0494" w:rsidRDefault="007F4792" w:rsidP="009A260E">
            <w:pPr>
              <w:pStyle w:val="TableParagraph"/>
              <w:spacing w:before="0"/>
              <w:ind w:left="12"/>
            </w:pPr>
            <w:r>
              <w:rPr>
                <w:w w:val="99"/>
              </w:rPr>
              <w:t>3</w:t>
            </w:r>
          </w:p>
        </w:tc>
        <w:tc>
          <w:tcPr>
            <w:tcW w:w="1285" w:type="dxa"/>
          </w:tcPr>
          <w:p w14:paraId="44978A6A" w14:textId="77777777" w:rsidR="009B0494" w:rsidRDefault="007F4792" w:rsidP="009A260E">
            <w:pPr>
              <w:pStyle w:val="TableParagraph"/>
              <w:spacing w:before="0"/>
              <w:ind w:left="247" w:right="241"/>
            </w:pPr>
            <w:r>
              <w:rPr>
                <w:spacing w:val="-5"/>
              </w:rPr>
              <w:t>20</w:t>
            </w:r>
          </w:p>
        </w:tc>
      </w:tr>
      <w:tr w:rsidR="009B0494" w14:paraId="44978A70" w14:textId="77777777">
        <w:trPr>
          <w:trHeight w:val="549"/>
        </w:trPr>
        <w:tc>
          <w:tcPr>
            <w:tcW w:w="1641" w:type="dxa"/>
          </w:tcPr>
          <w:p w14:paraId="44978A6C" w14:textId="77777777" w:rsidR="009B0494" w:rsidRDefault="007F4792" w:rsidP="009A260E">
            <w:pPr>
              <w:pStyle w:val="TableParagraph"/>
              <w:spacing w:before="0"/>
              <w:ind w:left="122" w:right="111"/>
            </w:pPr>
            <w:r>
              <w:rPr>
                <w:spacing w:val="-2"/>
              </w:rPr>
              <w:t>QQ616</w:t>
            </w:r>
          </w:p>
        </w:tc>
        <w:tc>
          <w:tcPr>
            <w:tcW w:w="5302" w:type="dxa"/>
          </w:tcPr>
          <w:p w14:paraId="44978A6D" w14:textId="77777777" w:rsidR="009B0494" w:rsidRDefault="007F4792" w:rsidP="009A260E">
            <w:pPr>
              <w:pStyle w:val="TableParagraph"/>
              <w:spacing w:before="0"/>
              <w:ind w:left="105"/>
              <w:jc w:val="left"/>
            </w:pPr>
            <w:r>
              <w:t>The</w:t>
            </w:r>
            <w:r>
              <w:rPr>
                <w:spacing w:val="-3"/>
              </w:rPr>
              <w:t xml:space="preserve"> </w:t>
            </w:r>
            <w:r>
              <w:t>Glasgow</w:t>
            </w:r>
            <w:r>
              <w:rPr>
                <w:spacing w:val="-2"/>
              </w:rPr>
              <w:t xml:space="preserve"> </w:t>
            </w:r>
            <w:r>
              <w:rPr>
                <w:spacing w:val="-4"/>
              </w:rPr>
              <w:t>Novel</w:t>
            </w:r>
          </w:p>
        </w:tc>
        <w:tc>
          <w:tcPr>
            <w:tcW w:w="790" w:type="dxa"/>
          </w:tcPr>
          <w:p w14:paraId="44978A6E" w14:textId="77777777" w:rsidR="009B0494" w:rsidRDefault="007F4792" w:rsidP="009A260E">
            <w:pPr>
              <w:pStyle w:val="TableParagraph"/>
              <w:spacing w:before="0"/>
              <w:ind w:left="12"/>
            </w:pPr>
            <w:r>
              <w:rPr>
                <w:w w:val="99"/>
              </w:rPr>
              <w:t>3</w:t>
            </w:r>
          </w:p>
        </w:tc>
        <w:tc>
          <w:tcPr>
            <w:tcW w:w="1285" w:type="dxa"/>
          </w:tcPr>
          <w:p w14:paraId="44978A6F" w14:textId="77777777" w:rsidR="009B0494" w:rsidRDefault="007F4792" w:rsidP="009A260E">
            <w:pPr>
              <w:pStyle w:val="TableParagraph"/>
              <w:spacing w:before="0"/>
              <w:ind w:left="247" w:right="241"/>
            </w:pPr>
            <w:r>
              <w:rPr>
                <w:spacing w:val="-5"/>
              </w:rPr>
              <w:t>20</w:t>
            </w:r>
          </w:p>
        </w:tc>
      </w:tr>
    </w:tbl>
    <w:p w14:paraId="44978A71" w14:textId="77777777" w:rsidR="009B0494" w:rsidRDefault="009B0494" w:rsidP="009A260E">
      <w:pPr>
        <w:sectPr w:rsidR="009B0494">
          <w:type w:val="continuous"/>
          <w:pgSz w:w="11910" w:h="16840"/>
          <w:pgMar w:top="1420" w:right="1300" w:bottom="128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A76" w14:textId="77777777">
        <w:trPr>
          <w:trHeight w:val="550"/>
        </w:trPr>
        <w:tc>
          <w:tcPr>
            <w:tcW w:w="1641" w:type="dxa"/>
          </w:tcPr>
          <w:p w14:paraId="44978A72" w14:textId="77777777" w:rsidR="009B0494" w:rsidRDefault="007F4792" w:rsidP="009A260E">
            <w:pPr>
              <w:pStyle w:val="TableParagraph"/>
              <w:spacing w:before="0"/>
              <w:ind w:left="122" w:right="111"/>
            </w:pPr>
            <w:r>
              <w:rPr>
                <w:spacing w:val="-2"/>
              </w:rPr>
              <w:t>QQ617</w:t>
            </w:r>
          </w:p>
        </w:tc>
        <w:tc>
          <w:tcPr>
            <w:tcW w:w="5302" w:type="dxa"/>
          </w:tcPr>
          <w:p w14:paraId="44978A73" w14:textId="77777777" w:rsidR="009B0494" w:rsidRDefault="007F4792" w:rsidP="009A260E">
            <w:pPr>
              <w:pStyle w:val="TableParagraph"/>
              <w:spacing w:before="0"/>
              <w:ind w:left="105"/>
              <w:jc w:val="left"/>
            </w:pPr>
            <w:r>
              <w:t>Literature</w:t>
            </w:r>
            <w:r>
              <w:rPr>
                <w:spacing w:val="-2"/>
              </w:rPr>
              <w:t xml:space="preserve"> </w:t>
            </w:r>
            <w:r>
              <w:t>of</w:t>
            </w:r>
            <w:r>
              <w:rPr>
                <w:spacing w:val="-5"/>
              </w:rPr>
              <w:t xml:space="preserve"> </w:t>
            </w:r>
            <w:r>
              <w:t>the</w:t>
            </w:r>
            <w:r>
              <w:rPr>
                <w:spacing w:val="-1"/>
              </w:rPr>
              <w:t xml:space="preserve"> </w:t>
            </w:r>
            <w:r>
              <w:t>First</w:t>
            </w:r>
            <w:r>
              <w:rPr>
                <w:spacing w:val="-5"/>
              </w:rPr>
              <w:t xml:space="preserve"> </w:t>
            </w:r>
            <w:r>
              <w:t>World</w:t>
            </w:r>
            <w:r>
              <w:rPr>
                <w:spacing w:val="-1"/>
              </w:rPr>
              <w:t xml:space="preserve"> </w:t>
            </w:r>
            <w:r>
              <w:rPr>
                <w:spacing w:val="-5"/>
              </w:rPr>
              <w:t>War</w:t>
            </w:r>
          </w:p>
        </w:tc>
        <w:tc>
          <w:tcPr>
            <w:tcW w:w="790" w:type="dxa"/>
          </w:tcPr>
          <w:p w14:paraId="44978A74" w14:textId="77777777" w:rsidR="009B0494" w:rsidRDefault="007F4792" w:rsidP="009A260E">
            <w:pPr>
              <w:pStyle w:val="TableParagraph"/>
              <w:spacing w:before="0"/>
              <w:ind w:left="12"/>
            </w:pPr>
            <w:r>
              <w:rPr>
                <w:w w:val="99"/>
              </w:rPr>
              <w:t>3</w:t>
            </w:r>
          </w:p>
        </w:tc>
        <w:tc>
          <w:tcPr>
            <w:tcW w:w="1285" w:type="dxa"/>
          </w:tcPr>
          <w:p w14:paraId="44978A75" w14:textId="77777777" w:rsidR="009B0494" w:rsidRDefault="007F4792" w:rsidP="009A260E">
            <w:pPr>
              <w:pStyle w:val="TableParagraph"/>
              <w:spacing w:before="0"/>
              <w:ind w:left="515"/>
              <w:jc w:val="left"/>
            </w:pPr>
            <w:r>
              <w:rPr>
                <w:spacing w:val="-5"/>
              </w:rPr>
              <w:t>20</w:t>
            </w:r>
          </w:p>
        </w:tc>
      </w:tr>
      <w:tr w:rsidR="009B0494" w14:paraId="44978A7B" w14:textId="77777777">
        <w:trPr>
          <w:trHeight w:val="555"/>
        </w:trPr>
        <w:tc>
          <w:tcPr>
            <w:tcW w:w="1641" w:type="dxa"/>
          </w:tcPr>
          <w:p w14:paraId="44978A77" w14:textId="77777777" w:rsidR="009B0494" w:rsidRDefault="007F4792" w:rsidP="009A260E">
            <w:pPr>
              <w:pStyle w:val="TableParagraph"/>
              <w:spacing w:before="0"/>
              <w:ind w:left="122" w:right="111"/>
            </w:pPr>
            <w:r>
              <w:rPr>
                <w:spacing w:val="-2"/>
              </w:rPr>
              <w:lastRenderedPageBreak/>
              <w:t>QQ618</w:t>
            </w:r>
          </w:p>
        </w:tc>
        <w:tc>
          <w:tcPr>
            <w:tcW w:w="5302" w:type="dxa"/>
          </w:tcPr>
          <w:p w14:paraId="44978A78" w14:textId="77777777" w:rsidR="009B0494" w:rsidRDefault="007F4792" w:rsidP="009A260E">
            <w:pPr>
              <w:pStyle w:val="TableParagraph"/>
              <w:spacing w:before="0"/>
              <w:ind w:left="105"/>
              <w:jc w:val="left"/>
            </w:pPr>
            <w:r>
              <w:t>Detective</w:t>
            </w:r>
            <w:r>
              <w:rPr>
                <w:spacing w:val="-7"/>
              </w:rPr>
              <w:t xml:space="preserve"> </w:t>
            </w:r>
            <w:r>
              <w:rPr>
                <w:spacing w:val="-2"/>
              </w:rPr>
              <w:t>Fiction</w:t>
            </w:r>
          </w:p>
        </w:tc>
        <w:tc>
          <w:tcPr>
            <w:tcW w:w="790" w:type="dxa"/>
          </w:tcPr>
          <w:p w14:paraId="44978A79" w14:textId="77777777" w:rsidR="009B0494" w:rsidRDefault="007F4792" w:rsidP="009A260E">
            <w:pPr>
              <w:pStyle w:val="TableParagraph"/>
              <w:spacing w:before="0"/>
              <w:ind w:left="12"/>
            </w:pPr>
            <w:r>
              <w:rPr>
                <w:w w:val="99"/>
              </w:rPr>
              <w:t>3</w:t>
            </w:r>
          </w:p>
        </w:tc>
        <w:tc>
          <w:tcPr>
            <w:tcW w:w="1285" w:type="dxa"/>
          </w:tcPr>
          <w:p w14:paraId="44978A7A" w14:textId="77777777" w:rsidR="009B0494" w:rsidRDefault="007F4792" w:rsidP="009A260E">
            <w:pPr>
              <w:pStyle w:val="TableParagraph"/>
              <w:spacing w:before="0"/>
              <w:ind w:left="515"/>
              <w:jc w:val="left"/>
            </w:pPr>
            <w:r>
              <w:rPr>
                <w:spacing w:val="-5"/>
              </w:rPr>
              <w:t>20</w:t>
            </w:r>
          </w:p>
        </w:tc>
      </w:tr>
      <w:tr w:rsidR="009B0494" w14:paraId="44978A80" w14:textId="77777777">
        <w:trPr>
          <w:trHeight w:val="550"/>
        </w:trPr>
        <w:tc>
          <w:tcPr>
            <w:tcW w:w="1641" w:type="dxa"/>
          </w:tcPr>
          <w:p w14:paraId="44978A7C" w14:textId="77777777" w:rsidR="009B0494" w:rsidRDefault="007F4792" w:rsidP="009A260E">
            <w:pPr>
              <w:pStyle w:val="TableParagraph"/>
              <w:spacing w:before="0"/>
              <w:ind w:left="122" w:right="111"/>
            </w:pPr>
            <w:r>
              <w:rPr>
                <w:spacing w:val="-2"/>
              </w:rPr>
              <w:t>QQ622</w:t>
            </w:r>
          </w:p>
        </w:tc>
        <w:tc>
          <w:tcPr>
            <w:tcW w:w="5302" w:type="dxa"/>
          </w:tcPr>
          <w:p w14:paraId="44978A7D" w14:textId="77777777" w:rsidR="009B0494" w:rsidRDefault="007F4792" w:rsidP="009A260E">
            <w:pPr>
              <w:pStyle w:val="TableParagraph"/>
              <w:spacing w:before="0"/>
              <w:ind w:left="105"/>
              <w:jc w:val="left"/>
            </w:pPr>
            <w:r>
              <w:t>Children’s</w:t>
            </w:r>
            <w:r>
              <w:rPr>
                <w:spacing w:val="-7"/>
              </w:rPr>
              <w:t xml:space="preserve"> </w:t>
            </w:r>
            <w:r>
              <w:rPr>
                <w:spacing w:val="-2"/>
              </w:rPr>
              <w:t>Literature</w:t>
            </w:r>
          </w:p>
        </w:tc>
        <w:tc>
          <w:tcPr>
            <w:tcW w:w="790" w:type="dxa"/>
          </w:tcPr>
          <w:p w14:paraId="44978A7E" w14:textId="77777777" w:rsidR="009B0494" w:rsidRDefault="007F4792" w:rsidP="009A260E">
            <w:pPr>
              <w:pStyle w:val="TableParagraph"/>
              <w:spacing w:before="0"/>
              <w:ind w:left="12"/>
            </w:pPr>
            <w:r>
              <w:rPr>
                <w:w w:val="99"/>
              </w:rPr>
              <w:t>3</w:t>
            </w:r>
          </w:p>
        </w:tc>
        <w:tc>
          <w:tcPr>
            <w:tcW w:w="1285" w:type="dxa"/>
          </w:tcPr>
          <w:p w14:paraId="44978A7F" w14:textId="77777777" w:rsidR="009B0494" w:rsidRDefault="007F4792" w:rsidP="009A260E">
            <w:pPr>
              <w:pStyle w:val="TableParagraph"/>
              <w:spacing w:before="0"/>
              <w:ind w:left="515"/>
              <w:jc w:val="left"/>
            </w:pPr>
            <w:r>
              <w:rPr>
                <w:spacing w:val="-5"/>
              </w:rPr>
              <w:t>20</w:t>
            </w:r>
          </w:p>
        </w:tc>
      </w:tr>
      <w:tr w:rsidR="009B0494" w14:paraId="44978A85" w14:textId="77777777">
        <w:trPr>
          <w:trHeight w:val="555"/>
        </w:trPr>
        <w:tc>
          <w:tcPr>
            <w:tcW w:w="1641" w:type="dxa"/>
          </w:tcPr>
          <w:p w14:paraId="44978A81" w14:textId="77777777" w:rsidR="009B0494" w:rsidRDefault="007F4792" w:rsidP="009A260E">
            <w:pPr>
              <w:pStyle w:val="TableParagraph"/>
              <w:spacing w:before="0"/>
              <w:ind w:left="122" w:right="111"/>
            </w:pPr>
            <w:r>
              <w:rPr>
                <w:spacing w:val="-2"/>
              </w:rPr>
              <w:t>QQ623</w:t>
            </w:r>
          </w:p>
        </w:tc>
        <w:tc>
          <w:tcPr>
            <w:tcW w:w="5302" w:type="dxa"/>
          </w:tcPr>
          <w:p w14:paraId="44978A82" w14:textId="77777777" w:rsidR="009B0494" w:rsidRDefault="007F4792" w:rsidP="009A260E">
            <w:pPr>
              <w:pStyle w:val="TableParagraph"/>
              <w:spacing w:before="0"/>
              <w:ind w:left="105"/>
              <w:jc w:val="left"/>
            </w:pPr>
            <w:r>
              <w:t>Reading</w:t>
            </w:r>
            <w:r>
              <w:rPr>
                <w:spacing w:val="-7"/>
              </w:rPr>
              <w:t xml:space="preserve"> </w:t>
            </w:r>
            <w:r>
              <w:rPr>
                <w:spacing w:val="-2"/>
              </w:rPr>
              <w:t>Poetry</w:t>
            </w:r>
          </w:p>
        </w:tc>
        <w:tc>
          <w:tcPr>
            <w:tcW w:w="790" w:type="dxa"/>
          </w:tcPr>
          <w:p w14:paraId="44978A83" w14:textId="77777777" w:rsidR="009B0494" w:rsidRDefault="007F4792" w:rsidP="009A260E">
            <w:pPr>
              <w:pStyle w:val="TableParagraph"/>
              <w:spacing w:before="0"/>
              <w:ind w:left="12"/>
            </w:pPr>
            <w:r>
              <w:rPr>
                <w:w w:val="99"/>
              </w:rPr>
              <w:t>3</w:t>
            </w:r>
          </w:p>
        </w:tc>
        <w:tc>
          <w:tcPr>
            <w:tcW w:w="1285" w:type="dxa"/>
          </w:tcPr>
          <w:p w14:paraId="44978A84" w14:textId="77777777" w:rsidR="009B0494" w:rsidRDefault="007F4792" w:rsidP="009A260E">
            <w:pPr>
              <w:pStyle w:val="TableParagraph"/>
              <w:spacing w:before="0"/>
              <w:ind w:left="515"/>
              <w:jc w:val="left"/>
            </w:pPr>
            <w:r>
              <w:rPr>
                <w:spacing w:val="-5"/>
              </w:rPr>
              <w:t>20</w:t>
            </w:r>
          </w:p>
        </w:tc>
      </w:tr>
      <w:tr w:rsidR="009B0494" w14:paraId="44978A8A" w14:textId="77777777">
        <w:trPr>
          <w:trHeight w:val="550"/>
        </w:trPr>
        <w:tc>
          <w:tcPr>
            <w:tcW w:w="1641" w:type="dxa"/>
          </w:tcPr>
          <w:p w14:paraId="44978A86" w14:textId="77777777" w:rsidR="009B0494" w:rsidRDefault="007F4792" w:rsidP="009A260E">
            <w:pPr>
              <w:pStyle w:val="TableParagraph"/>
              <w:spacing w:before="0"/>
              <w:ind w:left="122" w:right="111"/>
            </w:pPr>
            <w:r>
              <w:rPr>
                <w:spacing w:val="-2"/>
              </w:rPr>
              <w:t>QQ624</w:t>
            </w:r>
          </w:p>
        </w:tc>
        <w:tc>
          <w:tcPr>
            <w:tcW w:w="5302" w:type="dxa"/>
          </w:tcPr>
          <w:p w14:paraId="44978A87" w14:textId="77777777" w:rsidR="009B0494" w:rsidRDefault="007F4792" w:rsidP="009A260E">
            <w:pPr>
              <w:pStyle w:val="TableParagraph"/>
              <w:spacing w:before="0"/>
              <w:ind w:left="105"/>
              <w:jc w:val="left"/>
            </w:pPr>
            <w:r>
              <w:t>Journalism</w:t>
            </w:r>
            <w:r>
              <w:rPr>
                <w:spacing w:val="-7"/>
              </w:rPr>
              <w:t xml:space="preserve"> </w:t>
            </w:r>
            <w:r>
              <w:t>and</w:t>
            </w:r>
            <w:r>
              <w:rPr>
                <w:spacing w:val="-1"/>
              </w:rPr>
              <w:t xml:space="preserve"> </w:t>
            </w:r>
            <w:r>
              <w:t>Popular</w:t>
            </w:r>
            <w:r>
              <w:rPr>
                <w:spacing w:val="-2"/>
              </w:rPr>
              <w:t xml:space="preserve"> Culture</w:t>
            </w:r>
          </w:p>
        </w:tc>
        <w:tc>
          <w:tcPr>
            <w:tcW w:w="790" w:type="dxa"/>
          </w:tcPr>
          <w:p w14:paraId="44978A88" w14:textId="77777777" w:rsidR="009B0494" w:rsidRDefault="007F4792" w:rsidP="009A260E">
            <w:pPr>
              <w:pStyle w:val="TableParagraph"/>
              <w:spacing w:before="0"/>
              <w:ind w:left="12"/>
            </w:pPr>
            <w:r>
              <w:rPr>
                <w:w w:val="99"/>
              </w:rPr>
              <w:t>3</w:t>
            </w:r>
          </w:p>
        </w:tc>
        <w:tc>
          <w:tcPr>
            <w:tcW w:w="1285" w:type="dxa"/>
          </w:tcPr>
          <w:p w14:paraId="44978A89" w14:textId="77777777" w:rsidR="009B0494" w:rsidRDefault="007F4792" w:rsidP="009A260E">
            <w:pPr>
              <w:pStyle w:val="TableParagraph"/>
              <w:spacing w:before="0"/>
              <w:ind w:left="515"/>
              <w:jc w:val="left"/>
            </w:pPr>
            <w:r>
              <w:rPr>
                <w:spacing w:val="-5"/>
              </w:rPr>
              <w:t>20</w:t>
            </w:r>
          </w:p>
        </w:tc>
      </w:tr>
      <w:tr w:rsidR="009B0494" w14:paraId="44978A8F" w14:textId="77777777">
        <w:trPr>
          <w:trHeight w:val="550"/>
        </w:trPr>
        <w:tc>
          <w:tcPr>
            <w:tcW w:w="1641" w:type="dxa"/>
          </w:tcPr>
          <w:p w14:paraId="44978A8B" w14:textId="77777777" w:rsidR="009B0494" w:rsidRDefault="007F4792" w:rsidP="009A260E">
            <w:pPr>
              <w:pStyle w:val="TableParagraph"/>
              <w:spacing w:before="0"/>
              <w:ind w:left="122" w:right="111"/>
            </w:pPr>
            <w:r>
              <w:rPr>
                <w:spacing w:val="-2"/>
              </w:rPr>
              <w:t>QQ626</w:t>
            </w:r>
          </w:p>
        </w:tc>
        <w:tc>
          <w:tcPr>
            <w:tcW w:w="5302" w:type="dxa"/>
          </w:tcPr>
          <w:p w14:paraId="44978A8C" w14:textId="77777777" w:rsidR="009B0494" w:rsidRDefault="007F4792" w:rsidP="009A260E">
            <w:pPr>
              <w:pStyle w:val="TableParagraph"/>
              <w:spacing w:before="0"/>
              <w:ind w:left="105"/>
              <w:jc w:val="left"/>
            </w:pPr>
            <w:r>
              <w:t>Directing</w:t>
            </w:r>
            <w:r>
              <w:rPr>
                <w:spacing w:val="-7"/>
              </w:rPr>
              <w:t xml:space="preserve"> </w:t>
            </w:r>
            <w:r>
              <w:t>in</w:t>
            </w:r>
            <w:r>
              <w:rPr>
                <w:spacing w:val="-1"/>
              </w:rPr>
              <w:t xml:space="preserve"> </w:t>
            </w:r>
            <w:r>
              <w:t xml:space="preserve">the </w:t>
            </w:r>
            <w:r>
              <w:rPr>
                <w:spacing w:val="-2"/>
              </w:rPr>
              <w:t>Theatre</w:t>
            </w:r>
          </w:p>
        </w:tc>
        <w:tc>
          <w:tcPr>
            <w:tcW w:w="790" w:type="dxa"/>
          </w:tcPr>
          <w:p w14:paraId="44978A8D" w14:textId="77777777" w:rsidR="009B0494" w:rsidRDefault="007F4792" w:rsidP="009A260E">
            <w:pPr>
              <w:pStyle w:val="TableParagraph"/>
              <w:spacing w:before="0"/>
              <w:ind w:left="12"/>
            </w:pPr>
            <w:r>
              <w:rPr>
                <w:w w:val="99"/>
              </w:rPr>
              <w:t>3</w:t>
            </w:r>
          </w:p>
        </w:tc>
        <w:tc>
          <w:tcPr>
            <w:tcW w:w="1285" w:type="dxa"/>
          </w:tcPr>
          <w:p w14:paraId="44978A8E" w14:textId="77777777" w:rsidR="009B0494" w:rsidRDefault="007F4792" w:rsidP="009A260E">
            <w:pPr>
              <w:pStyle w:val="TableParagraph"/>
              <w:spacing w:before="0"/>
              <w:ind w:left="515"/>
              <w:jc w:val="left"/>
            </w:pPr>
            <w:r>
              <w:rPr>
                <w:spacing w:val="-5"/>
              </w:rPr>
              <w:t>20</w:t>
            </w:r>
          </w:p>
        </w:tc>
      </w:tr>
      <w:tr w:rsidR="009B0494" w14:paraId="44978A94" w14:textId="77777777">
        <w:trPr>
          <w:trHeight w:val="555"/>
        </w:trPr>
        <w:tc>
          <w:tcPr>
            <w:tcW w:w="1641" w:type="dxa"/>
          </w:tcPr>
          <w:p w14:paraId="44978A90" w14:textId="77777777" w:rsidR="009B0494" w:rsidRDefault="007F4792" w:rsidP="009A260E">
            <w:pPr>
              <w:pStyle w:val="TableParagraph"/>
              <w:spacing w:before="0"/>
              <w:ind w:left="122" w:right="111"/>
            </w:pPr>
            <w:r>
              <w:rPr>
                <w:spacing w:val="-2"/>
              </w:rPr>
              <w:t>QQ627</w:t>
            </w:r>
          </w:p>
        </w:tc>
        <w:tc>
          <w:tcPr>
            <w:tcW w:w="5302" w:type="dxa"/>
          </w:tcPr>
          <w:p w14:paraId="44978A91" w14:textId="77777777" w:rsidR="009B0494" w:rsidRDefault="007F4792" w:rsidP="009A260E">
            <w:pPr>
              <w:pStyle w:val="TableParagraph"/>
              <w:spacing w:before="0" w:line="237" w:lineRule="auto"/>
              <w:ind w:left="105" w:right="158"/>
              <w:jc w:val="left"/>
            </w:pPr>
            <w:r>
              <w:t>From</w:t>
            </w:r>
            <w:r>
              <w:rPr>
                <w:spacing w:val="-6"/>
              </w:rPr>
              <w:t xml:space="preserve"> </w:t>
            </w:r>
            <w:r>
              <w:t>Greek</w:t>
            </w:r>
            <w:r>
              <w:rPr>
                <w:spacing w:val="-8"/>
              </w:rPr>
              <w:t xml:space="preserve"> </w:t>
            </w:r>
            <w:r>
              <w:t>Theatre</w:t>
            </w:r>
            <w:r>
              <w:rPr>
                <w:spacing w:val="-5"/>
              </w:rPr>
              <w:t xml:space="preserve"> </w:t>
            </w:r>
            <w:r>
              <w:t>to</w:t>
            </w:r>
            <w:r>
              <w:rPr>
                <w:spacing w:val="-5"/>
              </w:rPr>
              <w:t xml:space="preserve"> </w:t>
            </w:r>
            <w:r>
              <w:t>the</w:t>
            </w:r>
            <w:r>
              <w:rPr>
                <w:spacing w:val="-5"/>
              </w:rPr>
              <w:t xml:space="preserve"> </w:t>
            </w:r>
            <w:r>
              <w:t>National</w:t>
            </w:r>
            <w:r>
              <w:rPr>
                <w:spacing w:val="-7"/>
              </w:rPr>
              <w:t xml:space="preserve"> </w:t>
            </w:r>
            <w:r>
              <w:t>Theatre</w:t>
            </w:r>
            <w:r>
              <w:rPr>
                <w:spacing w:val="-5"/>
              </w:rPr>
              <w:t xml:space="preserve"> </w:t>
            </w:r>
            <w:r>
              <w:t xml:space="preserve">of </w:t>
            </w:r>
            <w:r>
              <w:rPr>
                <w:spacing w:val="-2"/>
              </w:rPr>
              <w:t>Scotland</w:t>
            </w:r>
          </w:p>
        </w:tc>
        <w:tc>
          <w:tcPr>
            <w:tcW w:w="790" w:type="dxa"/>
          </w:tcPr>
          <w:p w14:paraId="44978A92" w14:textId="77777777" w:rsidR="009B0494" w:rsidRDefault="007F4792" w:rsidP="009A260E">
            <w:pPr>
              <w:pStyle w:val="TableParagraph"/>
              <w:spacing w:before="0"/>
              <w:ind w:left="12"/>
            </w:pPr>
            <w:r>
              <w:rPr>
                <w:w w:val="99"/>
              </w:rPr>
              <w:t>3</w:t>
            </w:r>
          </w:p>
        </w:tc>
        <w:tc>
          <w:tcPr>
            <w:tcW w:w="1285" w:type="dxa"/>
          </w:tcPr>
          <w:p w14:paraId="44978A93" w14:textId="77777777" w:rsidR="009B0494" w:rsidRDefault="007F4792" w:rsidP="009A260E">
            <w:pPr>
              <w:pStyle w:val="TableParagraph"/>
              <w:spacing w:before="0"/>
              <w:ind w:left="515"/>
              <w:jc w:val="left"/>
            </w:pPr>
            <w:r>
              <w:rPr>
                <w:spacing w:val="-5"/>
              </w:rPr>
              <w:t>20</w:t>
            </w:r>
          </w:p>
        </w:tc>
      </w:tr>
      <w:tr w:rsidR="009B0494" w14:paraId="44978A99" w14:textId="77777777">
        <w:trPr>
          <w:trHeight w:val="550"/>
        </w:trPr>
        <w:tc>
          <w:tcPr>
            <w:tcW w:w="1641" w:type="dxa"/>
          </w:tcPr>
          <w:p w14:paraId="44978A95" w14:textId="77777777" w:rsidR="009B0494" w:rsidRDefault="007F4792" w:rsidP="009A260E">
            <w:pPr>
              <w:pStyle w:val="TableParagraph"/>
              <w:spacing w:before="0"/>
              <w:ind w:left="122" w:right="111"/>
            </w:pPr>
            <w:r>
              <w:rPr>
                <w:spacing w:val="-2"/>
              </w:rPr>
              <w:t>QQ631</w:t>
            </w:r>
          </w:p>
        </w:tc>
        <w:tc>
          <w:tcPr>
            <w:tcW w:w="5302" w:type="dxa"/>
          </w:tcPr>
          <w:p w14:paraId="44978A96" w14:textId="77777777" w:rsidR="009B0494" w:rsidRDefault="007F4792" w:rsidP="009A260E">
            <w:pPr>
              <w:pStyle w:val="TableParagraph"/>
              <w:spacing w:before="0"/>
              <w:ind w:left="105"/>
              <w:jc w:val="left"/>
            </w:pPr>
            <w:r>
              <w:t>Adaptations:</w:t>
            </w:r>
            <w:r>
              <w:rPr>
                <w:spacing w:val="-7"/>
              </w:rPr>
              <w:t xml:space="preserve"> </w:t>
            </w:r>
            <w:r>
              <w:t>Literature</w:t>
            </w:r>
            <w:r>
              <w:rPr>
                <w:spacing w:val="-7"/>
              </w:rPr>
              <w:t xml:space="preserve"> </w:t>
            </w:r>
            <w:r>
              <w:t>and</w:t>
            </w:r>
            <w:r>
              <w:rPr>
                <w:spacing w:val="-3"/>
              </w:rPr>
              <w:t xml:space="preserve"> </w:t>
            </w:r>
            <w:r>
              <w:rPr>
                <w:spacing w:val="-2"/>
              </w:rPr>
              <w:t>Cinema</w:t>
            </w:r>
          </w:p>
        </w:tc>
        <w:tc>
          <w:tcPr>
            <w:tcW w:w="790" w:type="dxa"/>
          </w:tcPr>
          <w:p w14:paraId="44978A97" w14:textId="77777777" w:rsidR="009B0494" w:rsidRDefault="007F4792" w:rsidP="009A260E">
            <w:pPr>
              <w:pStyle w:val="TableParagraph"/>
              <w:spacing w:before="0"/>
              <w:ind w:left="12"/>
            </w:pPr>
            <w:r>
              <w:rPr>
                <w:w w:val="99"/>
              </w:rPr>
              <w:t>3</w:t>
            </w:r>
          </w:p>
        </w:tc>
        <w:tc>
          <w:tcPr>
            <w:tcW w:w="1285" w:type="dxa"/>
          </w:tcPr>
          <w:p w14:paraId="44978A98" w14:textId="77777777" w:rsidR="009B0494" w:rsidRDefault="007F4792" w:rsidP="009A260E">
            <w:pPr>
              <w:pStyle w:val="TableParagraph"/>
              <w:spacing w:before="0"/>
              <w:ind w:left="515"/>
              <w:jc w:val="left"/>
            </w:pPr>
            <w:r>
              <w:rPr>
                <w:spacing w:val="-5"/>
              </w:rPr>
              <w:t>20</w:t>
            </w:r>
          </w:p>
        </w:tc>
      </w:tr>
      <w:tr w:rsidR="009B0494" w14:paraId="44978A9E" w14:textId="77777777">
        <w:trPr>
          <w:trHeight w:val="555"/>
        </w:trPr>
        <w:tc>
          <w:tcPr>
            <w:tcW w:w="1641" w:type="dxa"/>
          </w:tcPr>
          <w:p w14:paraId="44978A9A" w14:textId="77777777" w:rsidR="009B0494" w:rsidRDefault="007F4792" w:rsidP="009A260E">
            <w:pPr>
              <w:pStyle w:val="TableParagraph"/>
              <w:spacing w:before="0"/>
              <w:ind w:left="122" w:right="111"/>
            </w:pPr>
            <w:r>
              <w:rPr>
                <w:spacing w:val="-2"/>
              </w:rPr>
              <w:t>QQ666</w:t>
            </w:r>
          </w:p>
        </w:tc>
        <w:tc>
          <w:tcPr>
            <w:tcW w:w="5302" w:type="dxa"/>
          </w:tcPr>
          <w:p w14:paraId="44978A9B" w14:textId="77777777" w:rsidR="009B0494" w:rsidRDefault="007F4792" w:rsidP="009A260E">
            <w:pPr>
              <w:pStyle w:val="TableParagraph"/>
              <w:spacing w:before="0"/>
              <w:ind w:left="105"/>
              <w:jc w:val="left"/>
            </w:pPr>
            <w:r>
              <w:t>Shakespeare</w:t>
            </w:r>
            <w:r>
              <w:rPr>
                <w:spacing w:val="-4"/>
              </w:rPr>
              <w:t xml:space="preserve"> </w:t>
            </w:r>
            <w:r>
              <w:rPr>
                <w:spacing w:val="-2"/>
              </w:rPr>
              <w:t>Studies</w:t>
            </w:r>
          </w:p>
        </w:tc>
        <w:tc>
          <w:tcPr>
            <w:tcW w:w="790" w:type="dxa"/>
          </w:tcPr>
          <w:p w14:paraId="44978A9C" w14:textId="77777777" w:rsidR="009B0494" w:rsidRDefault="007F4792" w:rsidP="009A260E">
            <w:pPr>
              <w:pStyle w:val="TableParagraph"/>
              <w:spacing w:before="0"/>
              <w:ind w:left="12"/>
            </w:pPr>
            <w:r>
              <w:rPr>
                <w:w w:val="99"/>
              </w:rPr>
              <w:t>3</w:t>
            </w:r>
          </w:p>
        </w:tc>
        <w:tc>
          <w:tcPr>
            <w:tcW w:w="1285" w:type="dxa"/>
          </w:tcPr>
          <w:p w14:paraId="44978A9D" w14:textId="77777777" w:rsidR="009B0494" w:rsidRDefault="007F4792" w:rsidP="009A260E">
            <w:pPr>
              <w:pStyle w:val="TableParagraph"/>
              <w:spacing w:before="0"/>
              <w:ind w:left="515"/>
              <w:jc w:val="left"/>
            </w:pPr>
            <w:r>
              <w:rPr>
                <w:spacing w:val="-5"/>
              </w:rPr>
              <w:t>20</w:t>
            </w:r>
          </w:p>
        </w:tc>
      </w:tr>
    </w:tbl>
    <w:p w14:paraId="44978A9F" w14:textId="77777777" w:rsidR="009B0494" w:rsidRDefault="009B0494" w:rsidP="009A260E">
      <w:pPr>
        <w:pStyle w:val="BodyText"/>
        <w:rPr>
          <w:sz w:val="15"/>
        </w:rPr>
      </w:pPr>
    </w:p>
    <w:p w14:paraId="44978AA0"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AA1" w14:textId="77777777" w:rsidR="009B0494" w:rsidRDefault="009B0494" w:rsidP="009A260E">
      <w:pPr>
        <w:pStyle w:val="BodyText"/>
        <w:rPr>
          <w:sz w:val="21"/>
        </w:rPr>
      </w:pPr>
    </w:p>
    <w:p w14:paraId="44978AA2" w14:textId="77777777" w:rsidR="009B0494" w:rsidRDefault="007F4792" w:rsidP="009A260E">
      <w:pPr>
        <w:pStyle w:val="Heading1"/>
      </w:pPr>
      <w:r>
        <w:t>Single</w:t>
      </w:r>
      <w:r>
        <w:rPr>
          <w:spacing w:val="-2"/>
        </w:rPr>
        <w:t xml:space="preserve"> </w:t>
      </w:r>
      <w:r>
        <w:t>Honours</w:t>
      </w:r>
      <w:r>
        <w:rPr>
          <w:spacing w:val="-3"/>
        </w:rPr>
        <w:t xml:space="preserve"> </w:t>
      </w:r>
      <w:r>
        <w:t>Curriculum</w:t>
      </w:r>
      <w:r>
        <w:rPr>
          <w:spacing w:val="-6"/>
        </w:rPr>
        <w:t xml:space="preserve"> </w:t>
      </w:r>
      <w:r>
        <w:t>in</w:t>
      </w:r>
      <w:r>
        <w:rPr>
          <w:spacing w:val="-3"/>
        </w:rPr>
        <w:t xml:space="preserve"> </w:t>
      </w:r>
      <w:r>
        <w:t>English</w:t>
      </w:r>
      <w:r>
        <w:rPr>
          <w:spacing w:val="-3"/>
        </w:rPr>
        <w:t xml:space="preserve"> </w:t>
      </w:r>
      <w:r>
        <w:t>and</w:t>
      </w:r>
      <w:r>
        <w:rPr>
          <w:spacing w:val="-5"/>
        </w:rPr>
        <w:t xml:space="preserve"> </w:t>
      </w:r>
      <w:r>
        <w:t>Creative</w:t>
      </w:r>
      <w:r>
        <w:rPr>
          <w:spacing w:val="-2"/>
        </w:rPr>
        <w:t xml:space="preserve"> Writing</w:t>
      </w:r>
    </w:p>
    <w:p w14:paraId="44978AA3"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English</w:t>
      </w:r>
      <w:r>
        <w:rPr>
          <w:spacing w:val="-7"/>
        </w:rPr>
        <w:t xml:space="preserve"> </w:t>
      </w:r>
      <w:r>
        <w:t>and</w:t>
      </w:r>
      <w:r>
        <w:rPr>
          <w:spacing w:val="-2"/>
        </w:rPr>
        <w:t xml:space="preserve"> </w:t>
      </w:r>
      <w:r>
        <w:t>Creative</w:t>
      </w:r>
      <w:r>
        <w:rPr>
          <w:spacing w:val="-2"/>
        </w:rPr>
        <w:t xml:space="preserve"> </w:t>
      </w:r>
      <w:r>
        <w:t>Writing</w:t>
      </w:r>
      <w:r>
        <w:rPr>
          <w:spacing w:val="-7"/>
        </w:rPr>
        <w:t xml:space="preserve"> </w:t>
      </w:r>
      <w:r>
        <w:t>as</w:t>
      </w:r>
      <w:r>
        <w:rPr>
          <w:spacing w:val="-5"/>
        </w:rPr>
        <w:t xml:space="preserve"> </w:t>
      </w:r>
      <w:r>
        <w:rPr>
          <w:spacing w:val="-2"/>
        </w:rPr>
        <w:t>follows:</w:t>
      </w:r>
    </w:p>
    <w:p w14:paraId="44978AA4" w14:textId="77777777" w:rsidR="009B0494" w:rsidRDefault="009B0494" w:rsidP="009A260E">
      <w:pPr>
        <w:pStyle w:val="BodyText"/>
        <w:rPr>
          <w:sz w:val="21"/>
        </w:rPr>
      </w:pPr>
    </w:p>
    <w:p w14:paraId="44978AA5"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8AA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AAB" w14:textId="77777777">
        <w:trPr>
          <w:trHeight w:val="555"/>
        </w:trPr>
        <w:tc>
          <w:tcPr>
            <w:tcW w:w="1641" w:type="dxa"/>
          </w:tcPr>
          <w:p w14:paraId="44978AA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AA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AA9" w14:textId="77777777" w:rsidR="009B0494" w:rsidRDefault="007F4792" w:rsidP="009A260E">
            <w:pPr>
              <w:pStyle w:val="TableParagraph"/>
              <w:spacing w:before="0"/>
              <w:ind w:left="96" w:right="91"/>
              <w:rPr>
                <w:b/>
              </w:rPr>
            </w:pPr>
            <w:r>
              <w:rPr>
                <w:b/>
                <w:spacing w:val="-2"/>
              </w:rPr>
              <w:t>Level</w:t>
            </w:r>
          </w:p>
        </w:tc>
        <w:tc>
          <w:tcPr>
            <w:tcW w:w="1285" w:type="dxa"/>
          </w:tcPr>
          <w:p w14:paraId="44978AAA" w14:textId="77777777" w:rsidR="009B0494" w:rsidRDefault="007F4792" w:rsidP="009A260E">
            <w:pPr>
              <w:pStyle w:val="TableParagraph"/>
              <w:spacing w:before="0"/>
              <w:ind w:left="248" w:right="241"/>
              <w:rPr>
                <w:b/>
              </w:rPr>
            </w:pPr>
            <w:r>
              <w:rPr>
                <w:b/>
                <w:spacing w:val="-2"/>
              </w:rPr>
              <w:t>Credits</w:t>
            </w:r>
          </w:p>
        </w:tc>
      </w:tr>
      <w:tr w:rsidR="009B0494" w14:paraId="44978AB0" w14:textId="77777777">
        <w:trPr>
          <w:trHeight w:val="550"/>
        </w:trPr>
        <w:tc>
          <w:tcPr>
            <w:tcW w:w="1641" w:type="dxa"/>
          </w:tcPr>
          <w:p w14:paraId="44978AAC" w14:textId="77777777" w:rsidR="009B0494" w:rsidRDefault="007F4792" w:rsidP="009A260E">
            <w:pPr>
              <w:pStyle w:val="TableParagraph"/>
              <w:spacing w:before="0"/>
              <w:ind w:left="122" w:right="111"/>
            </w:pPr>
            <w:r>
              <w:rPr>
                <w:spacing w:val="-2"/>
              </w:rPr>
              <w:t>QQ701</w:t>
            </w:r>
          </w:p>
        </w:tc>
        <w:tc>
          <w:tcPr>
            <w:tcW w:w="5302" w:type="dxa"/>
          </w:tcPr>
          <w:p w14:paraId="44978AAD"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AAE" w14:textId="77777777" w:rsidR="009B0494" w:rsidRDefault="007F4792" w:rsidP="009A260E">
            <w:pPr>
              <w:pStyle w:val="TableParagraph"/>
              <w:spacing w:before="0"/>
              <w:ind w:left="12"/>
            </w:pPr>
            <w:r>
              <w:rPr>
                <w:w w:val="99"/>
              </w:rPr>
              <w:t>4</w:t>
            </w:r>
          </w:p>
        </w:tc>
        <w:tc>
          <w:tcPr>
            <w:tcW w:w="1285" w:type="dxa"/>
          </w:tcPr>
          <w:p w14:paraId="44978AAF" w14:textId="77777777" w:rsidR="009B0494" w:rsidRDefault="007F4792" w:rsidP="009A260E">
            <w:pPr>
              <w:pStyle w:val="TableParagraph"/>
              <w:spacing w:before="0"/>
              <w:ind w:left="247" w:right="241"/>
            </w:pPr>
            <w:r>
              <w:rPr>
                <w:spacing w:val="-5"/>
              </w:rPr>
              <w:t>20</w:t>
            </w:r>
          </w:p>
        </w:tc>
      </w:tr>
      <w:tr w:rsidR="009B0494" w14:paraId="44978AB2" w14:textId="77777777">
        <w:trPr>
          <w:trHeight w:val="555"/>
        </w:trPr>
        <w:tc>
          <w:tcPr>
            <w:tcW w:w="9018" w:type="dxa"/>
            <w:gridSpan w:val="4"/>
          </w:tcPr>
          <w:p w14:paraId="44978AB1" w14:textId="77777777" w:rsidR="009B0494" w:rsidRDefault="007F4792" w:rsidP="009A260E">
            <w:pPr>
              <w:pStyle w:val="TableParagraph"/>
              <w:spacing w:before="0"/>
              <w:ind w:left="1103" w:right="1095"/>
            </w:pPr>
            <w:r>
              <w:rPr>
                <w:spacing w:val="-5"/>
              </w:rPr>
              <w:t>Or</w:t>
            </w:r>
          </w:p>
        </w:tc>
      </w:tr>
      <w:tr w:rsidR="009B0494" w14:paraId="44978AB7" w14:textId="77777777">
        <w:trPr>
          <w:trHeight w:val="550"/>
        </w:trPr>
        <w:tc>
          <w:tcPr>
            <w:tcW w:w="1641" w:type="dxa"/>
          </w:tcPr>
          <w:p w14:paraId="44978AB3" w14:textId="77777777" w:rsidR="009B0494" w:rsidRDefault="007F4792" w:rsidP="009A260E">
            <w:pPr>
              <w:pStyle w:val="TableParagraph"/>
              <w:spacing w:before="0"/>
              <w:ind w:left="122" w:right="111"/>
            </w:pPr>
            <w:r>
              <w:rPr>
                <w:spacing w:val="-2"/>
              </w:rPr>
              <w:t>QQ705</w:t>
            </w:r>
          </w:p>
        </w:tc>
        <w:tc>
          <w:tcPr>
            <w:tcW w:w="5302" w:type="dxa"/>
          </w:tcPr>
          <w:p w14:paraId="44978AB4"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AB5" w14:textId="77777777" w:rsidR="009B0494" w:rsidRDefault="007F4792" w:rsidP="009A260E">
            <w:pPr>
              <w:pStyle w:val="TableParagraph"/>
              <w:spacing w:before="0"/>
              <w:ind w:left="12"/>
            </w:pPr>
            <w:r>
              <w:rPr>
                <w:w w:val="99"/>
              </w:rPr>
              <w:t>4</w:t>
            </w:r>
          </w:p>
        </w:tc>
        <w:tc>
          <w:tcPr>
            <w:tcW w:w="1285" w:type="dxa"/>
          </w:tcPr>
          <w:p w14:paraId="44978AB6" w14:textId="77777777" w:rsidR="009B0494" w:rsidRDefault="007F4792" w:rsidP="009A260E">
            <w:pPr>
              <w:pStyle w:val="TableParagraph"/>
              <w:spacing w:before="0"/>
              <w:ind w:left="247" w:right="241"/>
            </w:pPr>
            <w:r>
              <w:rPr>
                <w:spacing w:val="-5"/>
              </w:rPr>
              <w:t>20</w:t>
            </w:r>
          </w:p>
        </w:tc>
      </w:tr>
    </w:tbl>
    <w:p w14:paraId="44978AB8" w14:textId="77777777" w:rsidR="009B0494" w:rsidRDefault="009B0494" w:rsidP="009A260E">
      <w:pPr>
        <w:pStyle w:val="BodyText"/>
        <w:rPr>
          <w:b/>
        </w:rPr>
      </w:pPr>
    </w:p>
    <w:p w14:paraId="44978AB9" w14:textId="77777777" w:rsidR="009B0494" w:rsidRDefault="007F4792" w:rsidP="009A260E">
      <w:pPr>
        <w:ind w:left="120"/>
        <w:rPr>
          <w:b/>
        </w:rPr>
      </w:pPr>
      <w:r>
        <w:rPr>
          <w:b/>
          <w:u w:val="single"/>
        </w:rPr>
        <w:t>Optional</w:t>
      </w:r>
      <w:r>
        <w:rPr>
          <w:b/>
          <w:spacing w:val="-2"/>
          <w:u w:val="single"/>
        </w:rPr>
        <w:t xml:space="preserve"> Modules</w:t>
      </w:r>
    </w:p>
    <w:p w14:paraId="44978ABA" w14:textId="77777777" w:rsidR="009B0494" w:rsidRDefault="009B0494" w:rsidP="009A260E">
      <w:pPr>
        <w:pStyle w:val="BodyText"/>
        <w:rPr>
          <w:b/>
          <w:sz w:val="13"/>
        </w:rPr>
      </w:pPr>
    </w:p>
    <w:p w14:paraId="44978ABB" w14:textId="77777777" w:rsidR="009B0494" w:rsidRDefault="007F4792" w:rsidP="009A260E">
      <w:pPr>
        <w:pStyle w:val="BodyText"/>
        <w:ind w:left="120"/>
      </w:pPr>
      <w:r>
        <w:t>100</w:t>
      </w:r>
      <w:r>
        <w:rPr>
          <w:spacing w:val="-2"/>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following:</w:t>
      </w:r>
    </w:p>
    <w:p w14:paraId="44978ABC"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AC1" w14:textId="77777777">
        <w:trPr>
          <w:trHeight w:val="550"/>
        </w:trPr>
        <w:tc>
          <w:tcPr>
            <w:tcW w:w="1641" w:type="dxa"/>
          </w:tcPr>
          <w:p w14:paraId="44978AB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AB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ABF" w14:textId="77777777" w:rsidR="009B0494" w:rsidRDefault="007F4792" w:rsidP="009A260E">
            <w:pPr>
              <w:pStyle w:val="TableParagraph"/>
              <w:spacing w:before="0"/>
              <w:ind w:left="96" w:right="91"/>
              <w:rPr>
                <w:b/>
              </w:rPr>
            </w:pPr>
            <w:r>
              <w:rPr>
                <w:b/>
                <w:spacing w:val="-2"/>
              </w:rPr>
              <w:t>Level</w:t>
            </w:r>
          </w:p>
        </w:tc>
        <w:tc>
          <w:tcPr>
            <w:tcW w:w="1285" w:type="dxa"/>
          </w:tcPr>
          <w:p w14:paraId="44978AC0" w14:textId="77777777" w:rsidR="009B0494" w:rsidRDefault="007F4792" w:rsidP="009A260E">
            <w:pPr>
              <w:pStyle w:val="TableParagraph"/>
              <w:spacing w:before="0"/>
              <w:ind w:left="248" w:right="241"/>
              <w:rPr>
                <w:b/>
              </w:rPr>
            </w:pPr>
            <w:r>
              <w:rPr>
                <w:b/>
                <w:spacing w:val="-2"/>
              </w:rPr>
              <w:t>Credits</w:t>
            </w:r>
          </w:p>
        </w:tc>
      </w:tr>
      <w:tr w:rsidR="009B0494" w14:paraId="44978AC6" w14:textId="77777777">
        <w:trPr>
          <w:trHeight w:val="555"/>
        </w:trPr>
        <w:tc>
          <w:tcPr>
            <w:tcW w:w="1641" w:type="dxa"/>
          </w:tcPr>
          <w:p w14:paraId="44978AC2" w14:textId="77777777" w:rsidR="009B0494" w:rsidRDefault="007F4792" w:rsidP="009A260E">
            <w:pPr>
              <w:pStyle w:val="TableParagraph"/>
              <w:spacing w:before="0"/>
              <w:ind w:left="122" w:right="111"/>
            </w:pPr>
            <w:r>
              <w:rPr>
                <w:spacing w:val="-2"/>
              </w:rPr>
              <w:t>QQ403</w:t>
            </w:r>
          </w:p>
        </w:tc>
        <w:tc>
          <w:tcPr>
            <w:tcW w:w="5302" w:type="dxa"/>
          </w:tcPr>
          <w:p w14:paraId="44978AC3" w14:textId="77777777" w:rsidR="009B0494" w:rsidRDefault="007F4792" w:rsidP="009A260E">
            <w:pPr>
              <w:pStyle w:val="TableParagraph"/>
              <w:spacing w:before="0"/>
              <w:ind w:left="105"/>
              <w:jc w:val="left"/>
            </w:pPr>
            <w:r>
              <w:t>Animals</w:t>
            </w:r>
            <w:r>
              <w:rPr>
                <w:spacing w:val="-4"/>
              </w:rPr>
              <w:t xml:space="preserve"> </w:t>
            </w:r>
            <w:r>
              <w:t>in the Writing</w:t>
            </w:r>
            <w:r>
              <w:rPr>
                <w:spacing w:val="-5"/>
              </w:rPr>
              <w:t xml:space="preserve"> </w:t>
            </w:r>
            <w:r>
              <w:t>of</w:t>
            </w:r>
            <w:r>
              <w:rPr>
                <w:spacing w:val="-4"/>
              </w:rPr>
              <w:t xml:space="preserve"> </w:t>
            </w:r>
            <w:r>
              <w:rPr>
                <w:spacing w:val="-2"/>
              </w:rPr>
              <w:t>Fiction</w:t>
            </w:r>
          </w:p>
        </w:tc>
        <w:tc>
          <w:tcPr>
            <w:tcW w:w="790" w:type="dxa"/>
          </w:tcPr>
          <w:p w14:paraId="44978AC4" w14:textId="77777777" w:rsidR="009B0494" w:rsidRDefault="007F4792" w:rsidP="009A260E">
            <w:pPr>
              <w:pStyle w:val="TableParagraph"/>
              <w:spacing w:before="0"/>
              <w:ind w:left="12"/>
            </w:pPr>
            <w:r>
              <w:rPr>
                <w:w w:val="99"/>
              </w:rPr>
              <w:t>4</w:t>
            </w:r>
          </w:p>
        </w:tc>
        <w:tc>
          <w:tcPr>
            <w:tcW w:w="1285" w:type="dxa"/>
          </w:tcPr>
          <w:p w14:paraId="44978AC5" w14:textId="77777777" w:rsidR="009B0494" w:rsidRDefault="007F4792" w:rsidP="009A260E">
            <w:pPr>
              <w:pStyle w:val="TableParagraph"/>
              <w:spacing w:before="0"/>
              <w:ind w:left="247" w:right="241"/>
            </w:pPr>
            <w:r>
              <w:rPr>
                <w:spacing w:val="-5"/>
              </w:rPr>
              <w:t>20</w:t>
            </w:r>
          </w:p>
        </w:tc>
      </w:tr>
      <w:tr w:rsidR="009B0494" w14:paraId="44978ACB" w14:textId="77777777">
        <w:trPr>
          <w:trHeight w:val="550"/>
        </w:trPr>
        <w:tc>
          <w:tcPr>
            <w:tcW w:w="1641" w:type="dxa"/>
          </w:tcPr>
          <w:p w14:paraId="44978AC7" w14:textId="77777777" w:rsidR="009B0494" w:rsidRDefault="007F4792" w:rsidP="009A260E">
            <w:pPr>
              <w:pStyle w:val="TableParagraph"/>
              <w:spacing w:before="0"/>
              <w:ind w:left="122" w:right="111"/>
            </w:pPr>
            <w:r>
              <w:rPr>
                <w:spacing w:val="-2"/>
              </w:rPr>
              <w:t>QQ404</w:t>
            </w:r>
          </w:p>
        </w:tc>
        <w:tc>
          <w:tcPr>
            <w:tcW w:w="5302" w:type="dxa"/>
          </w:tcPr>
          <w:p w14:paraId="44978AC8" w14:textId="77777777" w:rsidR="009B0494" w:rsidRDefault="007F4792" w:rsidP="009A260E">
            <w:pPr>
              <w:pStyle w:val="TableParagraph"/>
              <w:spacing w:before="0"/>
              <w:ind w:left="105"/>
              <w:jc w:val="left"/>
            </w:pPr>
            <w:r>
              <w:t>Women</w:t>
            </w:r>
            <w:r>
              <w:rPr>
                <w:spacing w:val="-4"/>
              </w:rPr>
              <w:t xml:space="preserve"> </w:t>
            </w:r>
            <w:r>
              <w:t>Writing</w:t>
            </w:r>
            <w:r>
              <w:rPr>
                <w:spacing w:val="-3"/>
              </w:rPr>
              <w:t xml:space="preserve"> </w:t>
            </w:r>
            <w:r>
              <w:rPr>
                <w:spacing w:val="-2"/>
              </w:rPr>
              <w:t>Revolution</w:t>
            </w:r>
          </w:p>
        </w:tc>
        <w:tc>
          <w:tcPr>
            <w:tcW w:w="790" w:type="dxa"/>
          </w:tcPr>
          <w:p w14:paraId="44978AC9" w14:textId="77777777" w:rsidR="009B0494" w:rsidRDefault="007F4792" w:rsidP="009A260E">
            <w:pPr>
              <w:pStyle w:val="TableParagraph"/>
              <w:spacing w:before="0"/>
              <w:ind w:left="12"/>
            </w:pPr>
            <w:r>
              <w:rPr>
                <w:w w:val="99"/>
              </w:rPr>
              <w:t>4</w:t>
            </w:r>
          </w:p>
        </w:tc>
        <w:tc>
          <w:tcPr>
            <w:tcW w:w="1285" w:type="dxa"/>
          </w:tcPr>
          <w:p w14:paraId="44978ACA" w14:textId="77777777" w:rsidR="009B0494" w:rsidRDefault="007F4792" w:rsidP="009A260E">
            <w:pPr>
              <w:pStyle w:val="TableParagraph"/>
              <w:spacing w:before="0"/>
              <w:ind w:left="247" w:right="241"/>
            </w:pPr>
            <w:r>
              <w:rPr>
                <w:spacing w:val="-5"/>
              </w:rPr>
              <w:t>20</w:t>
            </w:r>
          </w:p>
        </w:tc>
      </w:tr>
      <w:tr w:rsidR="009B0494" w14:paraId="44978AD0" w14:textId="77777777">
        <w:trPr>
          <w:trHeight w:val="555"/>
        </w:trPr>
        <w:tc>
          <w:tcPr>
            <w:tcW w:w="1641" w:type="dxa"/>
          </w:tcPr>
          <w:p w14:paraId="44978ACC" w14:textId="77777777" w:rsidR="009B0494" w:rsidRDefault="007F4792" w:rsidP="009A260E">
            <w:pPr>
              <w:pStyle w:val="TableParagraph"/>
              <w:spacing w:before="0"/>
              <w:ind w:left="122" w:right="111"/>
            </w:pPr>
            <w:r>
              <w:rPr>
                <w:spacing w:val="-2"/>
              </w:rPr>
              <w:t>QQ405</w:t>
            </w:r>
          </w:p>
        </w:tc>
        <w:tc>
          <w:tcPr>
            <w:tcW w:w="5302" w:type="dxa"/>
          </w:tcPr>
          <w:p w14:paraId="44978ACD" w14:textId="77777777" w:rsidR="009B0494" w:rsidRDefault="007F4792" w:rsidP="009A260E">
            <w:pPr>
              <w:pStyle w:val="TableParagraph"/>
              <w:spacing w:before="0"/>
              <w:ind w:left="105"/>
              <w:jc w:val="left"/>
            </w:pPr>
            <w:r>
              <w:t>Introduction</w:t>
            </w:r>
            <w:r>
              <w:rPr>
                <w:spacing w:val="-5"/>
              </w:rPr>
              <w:t xml:space="preserve"> </w:t>
            </w:r>
            <w:r>
              <w:t>to</w:t>
            </w:r>
            <w:r>
              <w:rPr>
                <w:spacing w:val="-4"/>
              </w:rPr>
              <w:t xml:space="preserve"> </w:t>
            </w:r>
            <w:r>
              <w:t>Digital</w:t>
            </w:r>
            <w:r>
              <w:rPr>
                <w:spacing w:val="-2"/>
              </w:rPr>
              <w:t xml:space="preserve"> Humanities</w:t>
            </w:r>
          </w:p>
        </w:tc>
        <w:tc>
          <w:tcPr>
            <w:tcW w:w="790" w:type="dxa"/>
          </w:tcPr>
          <w:p w14:paraId="44978ACE" w14:textId="77777777" w:rsidR="009B0494" w:rsidRDefault="007F4792" w:rsidP="009A260E">
            <w:pPr>
              <w:pStyle w:val="TableParagraph"/>
              <w:spacing w:before="0"/>
              <w:ind w:left="12"/>
            </w:pPr>
            <w:r>
              <w:rPr>
                <w:w w:val="99"/>
              </w:rPr>
              <w:t>4</w:t>
            </w:r>
          </w:p>
        </w:tc>
        <w:tc>
          <w:tcPr>
            <w:tcW w:w="1285" w:type="dxa"/>
          </w:tcPr>
          <w:p w14:paraId="44978ACF" w14:textId="77777777" w:rsidR="009B0494" w:rsidRDefault="007F4792" w:rsidP="009A260E">
            <w:pPr>
              <w:pStyle w:val="TableParagraph"/>
              <w:spacing w:before="0"/>
              <w:ind w:left="247" w:right="241"/>
            </w:pPr>
            <w:r>
              <w:rPr>
                <w:spacing w:val="-5"/>
              </w:rPr>
              <w:t>20</w:t>
            </w:r>
          </w:p>
        </w:tc>
      </w:tr>
      <w:tr w:rsidR="009B0494" w14:paraId="44978AD5" w14:textId="77777777">
        <w:trPr>
          <w:trHeight w:val="550"/>
        </w:trPr>
        <w:tc>
          <w:tcPr>
            <w:tcW w:w="1641" w:type="dxa"/>
          </w:tcPr>
          <w:p w14:paraId="44978AD1" w14:textId="77777777" w:rsidR="009B0494" w:rsidRDefault="007F4792" w:rsidP="009A260E">
            <w:pPr>
              <w:pStyle w:val="TableParagraph"/>
              <w:spacing w:before="0"/>
              <w:ind w:left="122" w:right="111"/>
            </w:pPr>
            <w:r>
              <w:rPr>
                <w:spacing w:val="-2"/>
              </w:rPr>
              <w:t>QQ406</w:t>
            </w:r>
          </w:p>
        </w:tc>
        <w:tc>
          <w:tcPr>
            <w:tcW w:w="5302" w:type="dxa"/>
          </w:tcPr>
          <w:p w14:paraId="44978AD2" w14:textId="77777777" w:rsidR="009B0494" w:rsidRDefault="007F4792" w:rsidP="009A260E">
            <w:pPr>
              <w:pStyle w:val="TableParagraph"/>
              <w:spacing w:before="0"/>
              <w:ind w:left="105"/>
              <w:jc w:val="left"/>
            </w:pPr>
            <w:r>
              <w:t>Global</w:t>
            </w:r>
            <w:r>
              <w:rPr>
                <w:spacing w:val="-2"/>
              </w:rPr>
              <w:t xml:space="preserve"> Modernisms</w:t>
            </w:r>
          </w:p>
        </w:tc>
        <w:tc>
          <w:tcPr>
            <w:tcW w:w="790" w:type="dxa"/>
          </w:tcPr>
          <w:p w14:paraId="44978AD3" w14:textId="77777777" w:rsidR="009B0494" w:rsidRDefault="007F4792" w:rsidP="009A260E">
            <w:pPr>
              <w:pStyle w:val="TableParagraph"/>
              <w:spacing w:before="0"/>
              <w:ind w:left="12"/>
            </w:pPr>
            <w:r>
              <w:rPr>
                <w:w w:val="99"/>
              </w:rPr>
              <w:t>4</w:t>
            </w:r>
          </w:p>
        </w:tc>
        <w:tc>
          <w:tcPr>
            <w:tcW w:w="1285" w:type="dxa"/>
          </w:tcPr>
          <w:p w14:paraId="44978AD4" w14:textId="77777777" w:rsidR="009B0494" w:rsidRDefault="007F4792" w:rsidP="009A260E">
            <w:pPr>
              <w:pStyle w:val="TableParagraph"/>
              <w:spacing w:before="0"/>
              <w:ind w:left="247" w:right="241"/>
            </w:pPr>
            <w:r>
              <w:rPr>
                <w:spacing w:val="-5"/>
              </w:rPr>
              <w:t>20</w:t>
            </w:r>
          </w:p>
        </w:tc>
      </w:tr>
      <w:tr w:rsidR="009B0494" w14:paraId="44978ADA" w14:textId="77777777">
        <w:trPr>
          <w:trHeight w:val="550"/>
        </w:trPr>
        <w:tc>
          <w:tcPr>
            <w:tcW w:w="1641" w:type="dxa"/>
          </w:tcPr>
          <w:p w14:paraId="44978AD6" w14:textId="77777777" w:rsidR="009B0494" w:rsidRDefault="007F4792" w:rsidP="009A260E">
            <w:pPr>
              <w:pStyle w:val="TableParagraph"/>
              <w:spacing w:before="0"/>
              <w:ind w:left="122" w:right="111"/>
            </w:pPr>
            <w:r>
              <w:rPr>
                <w:spacing w:val="-2"/>
              </w:rPr>
              <w:t>QQ407</w:t>
            </w:r>
          </w:p>
        </w:tc>
        <w:tc>
          <w:tcPr>
            <w:tcW w:w="5302" w:type="dxa"/>
          </w:tcPr>
          <w:p w14:paraId="44978AD7" w14:textId="77777777" w:rsidR="009B0494" w:rsidRDefault="007F4792" w:rsidP="009A260E">
            <w:pPr>
              <w:pStyle w:val="TableParagraph"/>
              <w:spacing w:before="0"/>
              <w:ind w:left="105"/>
              <w:jc w:val="left"/>
            </w:pPr>
            <w:proofErr w:type="spellStart"/>
            <w:r>
              <w:t>Textlab</w:t>
            </w:r>
            <w:proofErr w:type="spellEnd"/>
            <w:r>
              <w:rPr>
                <w:spacing w:val="-3"/>
              </w:rPr>
              <w:t xml:space="preserve"> </w:t>
            </w:r>
            <w:r>
              <w:rPr>
                <w:spacing w:val="-10"/>
              </w:rPr>
              <w:t>4</w:t>
            </w:r>
          </w:p>
        </w:tc>
        <w:tc>
          <w:tcPr>
            <w:tcW w:w="790" w:type="dxa"/>
          </w:tcPr>
          <w:p w14:paraId="44978AD8" w14:textId="77777777" w:rsidR="009B0494" w:rsidRDefault="007F4792" w:rsidP="009A260E">
            <w:pPr>
              <w:pStyle w:val="TableParagraph"/>
              <w:spacing w:before="0"/>
              <w:ind w:left="12"/>
            </w:pPr>
            <w:r>
              <w:rPr>
                <w:w w:val="99"/>
              </w:rPr>
              <w:t>4</w:t>
            </w:r>
          </w:p>
        </w:tc>
        <w:tc>
          <w:tcPr>
            <w:tcW w:w="1285" w:type="dxa"/>
          </w:tcPr>
          <w:p w14:paraId="44978AD9" w14:textId="77777777" w:rsidR="009B0494" w:rsidRDefault="007F4792" w:rsidP="009A260E">
            <w:pPr>
              <w:pStyle w:val="TableParagraph"/>
              <w:spacing w:before="0"/>
              <w:ind w:left="247" w:right="241"/>
            </w:pPr>
            <w:r>
              <w:rPr>
                <w:spacing w:val="-5"/>
              </w:rPr>
              <w:t>20</w:t>
            </w:r>
          </w:p>
        </w:tc>
      </w:tr>
    </w:tbl>
    <w:p w14:paraId="44978ADB" w14:textId="77777777" w:rsidR="009B0494" w:rsidRDefault="009B0494" w:rsidP="009A260E">
      <w:pPr>
        <w:sectPr w:rsidR="009B0494">
          <w:type w:val="continuous"/>
          <w:pgSz w:w="11910" w:h="16840"/>
          <w:pgMar w:top="1420" w:right="1300" w:bottom="1126"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AE0" w14:textId="77777777">
        <w:trPr>
          <w:trHeight w:val="550"/>
        </w:trPr>
        <w:tc>
          <w:tcPr>
            <w:tcW w:w="1641" w:type="dxa"/>
          </w:tcPr>
          <w:p w14:paraId="44978ADC" w14:textId="77777777" w:rsidR="009B0494" w:rsidRDefault="007F4792" w:rsidP="009A260E">
            <w:pPr>
              <w:pStyle w:val="TableParagraph"/>
              <w:spacing w:before="0"/>
              <w:ind w:left="465"/>
              <w:jc w:val="left"/>
            </w:pPr>
            <w:r>
              <w:rPr>
                <w:spacing w:val="-2"/>
              </w:rPr>
              <w:t>QQ408</w:t>
            </w:r>
          </w:p>
        </w:tc>
        <w:tc>
          <w:tcPr>
            <w:tcW w:w="5302" w:type="dxa"/>
          </w:tcPr>
          <w:p w14:paraId="44978ADD" w14:textId="77777777" w:rsidR="009B0494" w:rsidRDefault="007F4792" w:rsidP="009A260E">
            <w:pPr>
              <w:pStyle w:val="TableParagraph"/>
              <w:spacing w:before="0"/>
              <w:ind w:left="105"/>
              <w:jc w:val="left"/>
            </w:pPr>
            <w:r>
              <w:t>Classical</w:t>
            </w:r>
            <w:r>
              <w:rPr>
                <w:spacing w:val="-6"/>
              </w:rPr>
              <w:t xml:space="preserve"> </w:t>
            </w:r>
            <w:r>
              <w:t>Literature</w:t>
            </w:r>
            <w:r>
              <w:rPr>
                <w:spacing w:val="-4"/>
              </w:rPr>
              <w:t xml:space="preserve"> </w:t>
            </w:r>
            <w:r>
              <w:t>in</w:t>
            </w:r>
            <w:r>
              <w:rPr>
                <w:spacing w:val="-3"/>
              </w:rPr>
              <w:t xml:space="preserve"> </w:t>
            </w:r>
            <w:r>
              <w:rPr>
                <w:spacing w:val="-2"/>
              </w:rPr>
              <w:t>Translation</w:t>
            </w:r>
          </w:p>
        </w:tc>
        <w:tc>
          <w:tcPr>
            <w:tcW w:w="790" w:type="dxa"/>
          </w:tcPr>
          <w:p w14:paraId="44978ADE" w14:textId="77777777" w:rsidR="009B0494" w:rsidRDefault="007F4792" w:rsidP="009A260E">
            <w:pPr>
              <w:pStyle w:val="TableParagraph"/>
              <w:spacing w:before="0"/>
              <w:ind w:left="12"/>
            </w:pPr>
            <w:r>
              <w:rPr>
                <w:w w:val="99"/>
              </w:rPr>
              <w:t>4</w:t>
            </w:r>
          </w:p>
        </w:tc>
        <w:tc>
          <w:tcPr>
            <w:tcW w:w="1285" w:type="dxa"/>
          </w:tcPr>
          <w:p w14:paraId="44978ADF" w14:textId="77777777" w:rsidR="009B0494" w:rsidRDefault="007F4792" w:rsidP="009A260E">
            <w:pPr>
              <w:pStyle w:val="TableParagraph"/>
              <w:spacing w:before="0"/>
              <w:ind w:left="515"/>
              <w:jc w:val="left"/>
            </w:pPr>
            <w:r>
              <w:rPr>
                <w:spacing w:val="-5"/>
              </w:rPr>
              <w:t>20</w:t>
            </w:r>
          </w:p>
        </w:tc>
      </w:tr>
      <w:tr w:rsidR="009B0494" w14:paraId="44978AE5" w14:textId="77777777">
        <w:trPr>
          <w:trHeight w:val="555"/>
        </w:trPr>
        <w:tc>
          <w:tcPr>
            <w:tcW w:w="1641" w:type="dxa"/>
          </w:tcPr>
          <w:p w14:paraId="44978AE1" w14:textId="77777777" w:rsidR="009B0494" w:rsidRDefault="007F4792" w:rsidP="009A260E">
            <w:pPr>
              <w:pStyle w:val="TableParagraph"/>
              <w:spacing w:before="0"/>
              <w:ind w:left="465"/>
              <w:jc w:val="left"/>
            </w:pPr>
            <w:r>
              <w:rPr>
                <w:spacing w:val="-2"/>
              </w:rPr>
              <w:lastRenderedPageBreak/>
              <w:t>QQ412</w:t>
            </w:r>
          </w:p>
        </w:tc>
        <w:tc>
          <w:tcPr>
            <w:tcW w:w="5302" w:type="dxa"/>
          </w:tcPr>
          <w:p w14:paraId="44978AE2" w14:textId="77777777" w:rsidR="009B0494" w:rsidRDefault="007F4792" w:rsidP="009A260E">
            <w:pPr>
              <w:pStyle w:val="TableParagraph"/>
              <w:spacing w:before="0"/>
              <w:ind w:left="105"/>
              <w:jc w:val="left"/>
            </w:pPr>
            <w:r>
              <w:t>Versions</w:t>
            </w:r>
            <w:r>
              <w:rPr>
                <w:spacing w:val="-1"/>
              </w:rPr>
              <w:t xml:space="preserve"> </w:t>
            </w:r>
            <w:r>
              <w:t>of</w:t>
            </w:r>
            <w:r>
              <w:rPr>
                <w:spacing w:val="-2"/>
              </w:rPr>
              <w:t xml:space="preserve"> Tragedy</w:t>
            </w:r>
          </w:p>
        </w:tc>
        <w:tc>
          <w:tcPr>
            <w:tcW w:w="790" w:type="dxa"/>
          </w:tcPr>
          <w:p w14:paraId="44978AE3" w14:textId="77777777" w:rsidR="009B0494" w:rsidRDefault="007F4792" w:rsidP="009A260E">
            <w:pPr>
              <w:pStyle w:val="TableParagraph"/>
              <w:spacing w:before="0"/>
              <w:ind w:left="12"/>
            </w:pPr>
            <w:r>
              <w:rPr>
                <w:w w:val="99"/>
              </w:rPr>
              <w:t>4</w:t>
            </w:r>
          </w:p>
        </w:tc>
        <w:tc>
          <w:tcPr>
            <w:tcW w:w="1285" w:type="dxa"/>
          </w:tcPr>
          <w:p w14:paraId="44978AE4" w14:textId="77777777" w:rsidR="009B0494" w:rsidRDefault="007F4792" w:rsidP="009A260E">
            <w:pPr>
              <w:pStyle w:val="TableParagraph"/>
              <w:spacing w:before="0"/>
              <w:ind w:left="515"/>
              <w:jc w:val="left"/>
            </w:pPr>
            <w:r>
              <w:rPr>
                <w:spacing w:val="-5"/>
              </w:rPr>
              <w:t>20</w:t>
            </w:r>
          </w:p>
        </w:tc>
      </w:tr>
      <w:tr w:rsidR="009B0494" w14:paraId="44978AEA" w14:textId="77777777">
        <w:trPr>
          <w:trHeight w:val="550"/>
        </w:trPr>
        <w:tc>
          <w:tcPr>
            <w:tcW w:w="1641" w:type="dxa"/>
          </w:tcPr>
          <w:p w14:paraId="44978AE6" w14:textId="77777777" w:rsidR="009B0494" w:rsidRDefault="007F4792" w:rsidP="009A260E">
            <w:pPr>
              <w:pStyle w:val="TableParagraph"/>
              <w:spacing w:before="0"/>
              <w:ind w:left="465"/>
              <w:jc w:val="left"/>
            </w:pPr>
            <w:r>
              <w:rPr>
                <w:spacing w:val="-2"/>
              </w:rPr>
              <w:t>QQ414</w:t>
            </w:r>
          </w:p>
        </w:tc>
        <w:tc>
          <w:tcPr>
            <w:tcW w:w="5302" w:type="dxa"/>
          </w:tcPr>
          <w:p w14:paraId="44978AE7" w14:textId="77777777" w:rsidR="009B0494" w:rsidRDefault="007F4792" w:rsidP="009A260E">
            <w:pPr>
              <w:pStyle w:val="TableParagraph"/>
              <w:spacing w:before="0"/>
              <w:ind w:left="105"/>
              <w:jc w:val="left"/>
            </w:pPr>
            <w:r>
              <w:t>Literature,</w:t>
            </w:r>
            <w:r>
              <w:rPr>
                <w:spacing w:val="-5"/>
              </w:rPr>
              <w:t xml:space="preserve"> </w:t>
            </w:r>
            <w:r>
              <w:t>Mind</w:t>
            </w:r>
            <w:r>
              <w:rPr>
                <w:spacing w:val="-6"/>
              </w:rPr>
              <w:t xml:space="preserve"> </w:t>
            </w:r>
            <w:r>
              <w:t>and</w:t>
            </w:r>
            <w:r>
              <w:rPr>
                <w:spacing w:val="-1"/>
              </w:rPr>
              <w:t xml:space="preserve"> </w:t>
            </w:r>
            <w:r>
              <w:rPr>
                <w:spacing w:val="-4"/>
              </w:rPr>
              <w:t>Brain</w:t>
            </w:r>
          </w:p>
        </w:tc>
        <w:tc>
          <w:tcPr>
            <w:tcW w:w="790" w:type="dxa"/>
          </w:tcPr>
          <w:p w14:paraId="44978AE8" w14:textId="77777777" w:rsidR="009B0494" w:rsidRDefault="007F4792" w:rsidP="009A260E">
            <w:pPr>
              <w:pStyle w:val="TableParagraph"/>
              <w:spacing w:before="0"/>
              <w:ind w:left="12"/>
            </w:pPr>
            <w:r>
              <w:rPr>
                <w:w w:val="99"/>
              </w:rPr>
              <w:t>4</w:t>
            </w:r>
          </w:p>
        </w:tc>
        <w:tc>
          <w:tcPr>
            <w:tcW w:w="1285" w:type="dxa"/>
          </w:tcPr>
          <w:p w14:paraId="44978AE9" w14:textId="77777777" w:rsidR="009B0494" w:rsidRDefault="007F4792" w:rsidP="009A260E">
            <w:pPr>
              <w:pStyle w:val="TableParagraph"/>
              <w:spacing w:before="0"/>
              <w:ind w:left="515"/>
              <w:jc w:val="left"/>
            </w:pPr>
            <w:r>
              <w:rPr>
                <w:spacing w:val="-5"/>
              </w:rPr>
              <w:t>20</w:t>
            </w:r>
          </w:p>
        </w:tc>
      </w:tr>
      <w:tr w:rsidR="009B0494" w14:paraId="44978AEF" w14:textId="77777777">
        <w:trPr>
          <w:trHeight w:val="555"/>
        </w:trPr>
        <w:tc>
          <w:tcPr>
            <w:tcW w:w="1641" w:type="dxa"/>
          </w:tcPr>
          <w:p w14:paraId="44978AEB" w14:textId="77777777" w:rsidR="009B0494" w:rsidRDefault="007F4792" w:rsidP="009A260E">
            <w:pPr>
              <w:pStyle w:val="TableParagraph"/>
              <w:spacing w:before="0"/>
              <w:ind w:left="465"/>
              <w:jc w:val="left"/>
            </w:pPr>
            <w:r>
              <w:rPr>
                <w:spacing w:val="-2"/>
              </w:rPr>
              <w:t>QQ417</w:t>
            </w:r>
          </w:p>
        </w:tc>
        <w:tc>
          <w:tcPr>
            <w:tcW w:w="5302" w:type="dxa"/>
          </w:tcPr>
          <w:p w14:paraId="44978AEC" w14:textId="77777777" w:rsidR="009B0494" w:rsidRDefault="007F4792" w:rsidP="009A260E">
            <w:pPr>
              <w:pStyle w:val="TableParagraph"/>
              <w:spacing w:before="0"/>
              <w:ind w:left="105"/>
              <w:jc w:val="left"/>
            </w:pPr>
            <w:r>
              <w:t>The</w:t>
            </w:r>
            <w:r>
              <w:rPr>
                <w:spacing w:val="-1"/>
              </w:rPr>
              <w:t xml:space="preserve"> </w:t>
            </w:r>
            <w:r>
              <w:t>Dramatic</w:t>
            </w:r>
            <w:r>
              <w:rPr>
                <w:spacing w:val="-4"/>
              </w:rPr>
              <w:t xml:space="preserve"> </w:t>
            </w:r>
            <w:r>
              <w:t>Work</w:t>
            </w:r>
            <w:r>
              <w:rPr>
                <w:spacing w:val="-4"/>
              </w:rPr>
              <w:t xml:space="preserve"> </w:t>
            </w:r>
            <w:r>
              <w:t>in</w:t>
            </w:r>
            <w:r>
              <w:rPr>
                <w:spacing w:val="-1"/>
              </w:rPr>
              <w:t xml:space="preserve"> </w:t>
            </w:r>
            <w:r>
              <w:rPr>
                <w:spacing w:val="-2"/>
              </w:rPr>
              <w:t>Performance</w:t>
            </w:r>
          </w:p>
        </w:tc>
        <w:tc>
          <w:tcPr>
            <w:tcW w:w="790" w:type="dxa"/>
          </w:tcPr>
          <w:p w14:paraId="44978AED" w14:textId="77777777" w:rsidR="009B0494" w:rsidRDefault="007F4792" w:rsidP="009A260E">
            <w:pPr>
              <w:pStyle w:val="TableParagraph"/>
              <w:spacing w:before="0"/>
              <w:ind w:left="12"/>
            </w:pPr>
            <w:r>
              <w:rPr>
                <w:w w:val="99"/>
              </w:rPr>
              <w:t>4</w:t>
            </w:r>
          </w:p>
        </w:tc>
        <w:tc>
          <w:tcPr>
            <w:tcW w:w="1285" w:type="dxa"/>
          </w:tcPr>
          <w:p w14:paraId="44978AEE" w14:textId="77777777" w:rsidR="009B0494" w:rsidRDefault="007F4792" w:rsidP="009A260E">
            <w:pPr>
              <w:pStyle w:val="TableParagraph"/>
              <w:spacing w:before="0"/>
              <w:ind w:left="515"/>
              <w:jc w:val="left"/>
            </w:pPr>
            <w:r>
              <w:rPr>
                <w:spacing w:val="-5"/>
              </w:rPr>
              <w:t>20</w:t>
            </w:r>
          </w:p>
        </w:tc>
      </w:tr>
      <w:tr w:rsidR="009B0494" w14:paraId="44978AF4" w14:textId="77777777">
        <w:trPr>
          <w:trHeight w:val="550"/>
        </w:trPr>
        <w:tc>
          <w:tcPr>
            <w:tcW w:w="1641" w:type="dxa"/>
          </w:tcPr>
          <w:p w14:paraId="44978AF0" w14:textId="77777777" w:rsidR="009B0494" w:rsidRDefault="007F4792" w:rsidP="009A260E">
            <w:pPr>
              <w:pStyle w:val="TableParagraph"/>
              <w:spacing w:before="0"/>
              <w:ind w:left="465"/>
              <w:jc w:val="left"/>
            </w:pPr>
            <w:r>
              <w:rPr>
                <w:spacing w:val="-2"/>
              </w:rPr>
              <w:t>QQ418</w:t>
            </w:r>
          </w:p>
        </w:tc>
        <w:tc>
          <w:tcPr>
            <w:tcW w:w="5302" w:type="dxa"/>
          </w:tcPr>
          <w:p w14:paraId="44978AF1" w14:textId="77777777" w:rsidR="009B0494" w:rsidRDefault="007F4792" w:rsidP="009A260E">
            <w:pPr>
              <w:pStyle w:val="TableParagraph"/>
              <w:spacing w:before="0"/>
              <w:ind w:left="105"/>
              <w:jc w:val="left"/>
            </w:pPr>
            <w:r>
              <w:t>Wild</w:t>
            </w:r>
            <w:r>
              <w:rPr>
                <w:spacing w:val="-2"/>
              </w:rPr>
              <w:t xml:space="preserve"> </w:t>
            </w:r>
            <w:r>
              <w:t>in</w:t>
            </w:r>
            <w:r>
              <w:rPr>
                <w:spacing w:val="-1"/>
              </w:rPr>
              <w:t xml:space="preserve"> </w:t>
            </w:r>
            <w:r>
              <w:t xml:space="preserve">the </w:t>
            </w:r>
            <w:r>
              <w:rPr>
                <w:spacing w:val="-2"/>
              </w:rPr>
              <w:t>Renaissance</w:t>
            </w:r>
          </w:p>
        </w:tc>
        <w:tc>
          <w:tcPr>
            <w:tcW w:w="790" w:type="dxa"/>
          </w:tcPr>
          <w:p w14:paraId="44978AF2" w14:textId="77777777" w:rsidR="009B0494" w:rsidRDefault="007F4792" w:rsidP="009A260E">
            <w:pPr>
              <w:pStyle w:val="TableParagraph"/>
              <w:spacing w:before="0"/>
              <w:ind w:left="12"/>
            </w:pPr>
            <w:r>
              <w:rPr>
                <w:w w:val="99"/>
              </w:rPr>
              <w:t>4</w:t>
            </w:r>
          </w:p>
        </w:tc>
        <w:tc>
          <w:tcPr>
            <w:tcW w:w="1285" w:type="dxa"/>
          </w:tcPr>
          <w:p w14:paraId="44978AF3" w14:textId="77777777" w:rsidR="009B0494" w:rsidRDefault="007F4792" w:rsidP="009A260E">
            <w:pPr>
              <w:pStyle w:val="TableParagraph"/>
              <w:spacing w:before="0"/>
              <w:ind w:left="515"/>
              <w:jc w:val="left"/>
            </w:pPr>
            <w:r>
              <w:rPr>
                <w:spacing w:val="-5"/>
              </w:rPr>
              <w:t>20</w:t>
            </w:r>
          </w:p>
        </w:tc>
      </w:tr>
      <w:tr w:rsidR="009B0494" w14:paraId="44978AF9" w14:textId="77777777">
        <w:trPr>
          <w:trHeight w:val="550"/>
        </w:trPr>
        <w:tc>
          <w:tcPr>
            <w:tcW w:w="1641" w:type="dxa"/>
          </w:tcPr>
          <w:p w14:paraId="44978AF5" w14:textId="77777777" w:rsidR="009B0494" w:rsidRDefault="007F4792" w:rsidP="009A260E">
            <w:pPr>
              <w:pStyle w:val="TableParagraph"/>
              <w:spacing w:before="0"/>
              <w:ind w:left="465"/>
              <w:jc w:val="left"/>
            </w:pPr>
            <w:r>
              <w:rPr>
                <w:spacing w:val="-2"/>
              </w:rPr>
              <w:t>QQ422</w:t>
            </w:r>
          </w:p>
        </w:tc>
        <w:tc>
          <w:tcPr>
            <w:tcW w:w="5302" w:type="dxa"/>
          </w:tcPr>
          <w:p w14:paraId="44978AF6" w14:textId="77777777" w:rsidR="009B0494" w:rsidRDefault="007F4792" w:rsidP="009A260E">
            <w:pPr>
              <w:pStyle w:val="TableParagraph"/>
              <w:spacing w:before="0"/>
              <w:ind w:left="105"/>
              <w:jc w:val="left"/>
            </w:pPr>
            <w:r>
              <w:t>Songs:</w:t>
            </w:r>
            <w:r>
              <w:rPr>
                <w:spacing w:val="-3"/>
              </w:rPr>
              <w:t xml:space="preserve"> </w:t>
            </w:r>
            <w:r>
              <w:t>Music</w:t>
            </w:r>
            <w:r>
              <w:rPr>
                <w:spacing w:val="-2"/>
              </w:rPr>
              <w:t xml:space="preserve"> </w:t>
            </w:r>
            <w:r>
              <w:t>and</w:t>
            </w:r>
            <w:r>
              <w:rPr>
                <w:spacing w:val="-3"/>
              </w:rPr>
              <w:t xml:space="preserve"> </w:t>
            </w:r>
            <w:r>
              <w:rPr>
                <w:spacing w:val="-2"/>
              </w:rPr>
              <w:t>Literature</w:t>
            </w:r>
          </w:p>
        </w:tc>
        <w:tc>
          <w:tcPr>
            <w:tcW w:w="790" w:type="dxa"/>
          </w:tcPr>
          <w:p w14:paraId="44978AF7" w14:textId="77777777" w:rsidR="009B0494" w:rsidRDefault="007F4792" w:rsidP="009A260E">
            <w:pPr>
              <w:pStyle w:val="TableParagraph"/>
              <w:spacing w:before="0"/>
              <w:ind w:left="12"/>
            </w:pPr>
            <w:r>
              <w:rPr>
                <w:w w:val="99"/>
              </w:rPr>
              <w:t>4</w:t>
            </w:r>
          </w:p>
        </w:tc>
        <w:tc>
          <w:tcPr>
            <w:tcW w:w="1285" w:type="dxa"/>
          </w:tcPr>
          <w:p w14:paraId="44978AF8" w14:textId="77777777" w:rsidR="009B0494" w:rsidRDefault="007F4792" w:rsidP="009A260E">
            <w:pPr>
              <w:pStyle w:val="TableParagraph"/>
              <w:spacing w:before="0"/>
              <w:ind w:left="515"/>
              <w:jc w:val="left"/>
            </w:pPr>
            <w:r>
              <w:rPr>
                <w:spacing w:val="-5"/>
              </w:rPr>
              <w:t>20</w:t>
            </w:r>
          </w:p>
        </w:tc>
      </w:tr>
      <w:tr w:rsidR="009B0494" w14:paraId="44978AFE" w14:textId="77777777">
        <w:trPr>
          <w:trHeight w:val="555"/>
        </w:trPr>
        <w:tc>
          <w:tcPr>
            <w:tcW w:w="1641" w:type="dxa"/>
          </w:tcPr>
          <w:p w14:paraId="44978AFA" w14:textId="77777777" w:rsidR="009B0494" w:rsidRDefault="007F4792" w:rsidP="009A260E">
            <w:pPr>
              <w:pStyle w:val="TableParagraph"/>
              <w:spacing w:before="0"/>
              <w:ind w:left="465"/>
              <w:jc w:val="left"/>
            </w:pPr>
            <w:r>
              <w:rPr>
                <w:spacing w:val="-2"/>
              </w:rPr>
              <w:t>QQ423</w:t>
            </w:r>
          </w:p>
        </w:tc>
        <w:tc>
          <w:tcPr>
            <w:tcW w:w="5302" w:type="dxa"/>
          </w:tcPr>
          <w:p w14:paraId="44978AFB" w14:textId="77777777" w:rsidR="009B0494" w:rsidRDefault="007F4792" w:rsidP="009A260E">
            <w:pPr>
              <w:pStyle w:val="TableParagraph"/>
              <w:spacing w:before="0"/>
              <w:ind w:left="105"/>
              <w:jc w:val="left"/>
            </w:pPr>
            <w:r>
              <w:t>Creative</w:t>
            </w:r>
            <w:r>
              <w:rPr>
                <w:spacing w:val="-3"/>
              </w:rPr>
              <w:t xml:space="preserve"> </w:t>
            </w:r>
            <w:r>
              <w:t>Economies</w:t>
            </w:r>
            <w:r>
              <w:rPr>
                <w:spacing w:val="-9"/>
              </w:rPr>
              <w:t xml:space="preserve"> </w:t>
            </w:r>
            <w:r>
              <w:t>and</w:t>
            </w:r>
            <w:r>
              <w:rPr>
                <w:spacing w:val="-2"/>
              </w:rPr>
              <w:t xml:space="preserve"> </w:t>
            </w:r>
            <w:r>
              <w:t>the</w:t>
            </w:r>
            <w:r>
              <w:rPr>
                <w:spacing w:val="-3"/>
              </w:rPr>
              <w:t xml:space="preserve"> </w:t>
            </w:r>
            <w:r>
              <w:t>Culture</w:t>
            </w:r>
            <w:r>
              <w:rPr>
                <w:spacing w:val="-2"/>
              </w:rPr>
              <w:t xml:space="preserve"> Industry</w:t>
            </w:r>
          </w:p>
        </w:tc>
        <w:tc>
          <w:tcPr>
            <w:tcW w:w="790" w:type="dxa"/>
          </w:tcPr>
          <w:p w14:paraId="44978AFC" w14:textId="77777777" w:rsidR="009B0494" w:rsidRDefault="007F4792" w:rsidP="009A260E">
            <w:pPr>
              <w:pStyle w:val="TableParagraph"/>
              <w:spacing w:before="0"/>
              <w:ind w:left="12"/>
            </w:pPr>
            <w:r>
              <w:rPr>
                <w:w w:val="99"/>
              </w:rPr>
              <w:t>4</w:t>
            </w:r>
          </w:p>
        </w:tc>
        <w:tc>
          <w:tcPr>
            <w:tcW w:w="1285" w:type="dxa"/>
          </w:tcPr>
          <w:p w14:paraId="44978AFD" w14:textId="77777777" w:rsidR="009B0494" w:rsidRDefault="007F4792" w:rsidP="009A260E">
            <w:pPr>
              <w:pStyle w:val="TableParagraph"/>
              <w:spacing w:before="0"/>
              <w:ind w:left="515"/>
              <w:jc w:val="left"/>
            </w:pPr>
            <w:r>
              <w:rPr>
                <w:spacing w:val="-5"/>
              </w:rPr>
              <w:t>20</w:t>
            </w:r>
          </w:p>
        </w:tc>
      </w:tr>
      <w:tr w:rsidR="009B0494" w14:paraId="44978B03" w14:textId="77777777">
        <w:trPr>
          <w:trHeight w:val="550"/>
        </w:trPr>
        <w:tc>
          <w:tcPr>
            <w:tcW w:w="1641" w:type="dxa"/>
          </w:tcPr>
          <w:p w14:paraId="44978AFF" w14:textId="77777777" w:rsidR="009B0494" w:rsidRDefault="007F4792" w:rsidP="009A260E">
            <w:pPr>
              <w:pStyle w:val="TableParagraph"/>
              <w:spacing w:before="0"/>
              <w:ind w:left="465"/>
              <w:jc w:val="left"/>
            </w:pPr>
            <w:r>
              <w:rPr>
                <w:spacing w:val="-2"/>
              </w:rPr>
              <w:t>QQ424</w:t>
            </w:r>
          </w:p>
        </w:tc>
        <w:tc>
          <w:tcPr>
            <w:tcW w:w="5302" w:type="dxa"/>
          </w:tcPr>
          <w:p w14:paraId="44978B00" w14:textId="77777777" w:rsidR="009B0494" w:rsidRDefault="007F4792" w:rsidP="009A260E">
            <w:pPr>
              <w:pStyle w:val="TableParagraph"/>
              <w:spacing w:before="0"/>
              <w:ind w:left="105"/>
              <w:jc w:val="left"/>
            </w:pPr>
            <w:r>
              <w:t>Contemporary</w:t>
            </w:r>
            <w:r>
              <w:rPr>
                <w:spacing w:val="-6"/>
              </w:rPr>
              <w:t xml:space="preserve"> </w:t>
            </w:r>
            <w:r>
              <w:t>Scottish</w:t>
            </w:r>
            <w:r>
              <w:rPr>
                <w:spacing w:val="-8"/>
              </w:rPr>
              <w:t xml:space="preserve"> </w:t>
            </w:r>
            <w:r>
              <w:rPr>
                <w:spacing w:val="-2"/>
              </w:rPr>
              <w:t>Literature</w:t>
            </w:r>
          </w:p>
        </w:tc>
        <w:tc>
          <w:tcPr>
            <w:tcW w:w="790" w:type="dxa"/>
          </w:tcPr>
          <w:p w14:paraId="44978B01" w14:textId="77777777" w:rsidR="009B0494" w:rsidRDefault="007F4792" w:rsidP="009A260E">
            <w:pPr>
              <w:pStyle w:val="TableParagraph"/>
              <w:spacing w:before="0"/>
              <w:ind w:left="12"/>
            </w:pPr>
            <w:r>
              <w:rPr>
                <w:w w:val="99"/>
              </w:rPr>
              <w:t>4</w:t>
            </w:r>
          </w:p>
        </w:tc>
        <w:tc>
          <w:tcPr>
            <w:tcW w:w="1285" w:type="dxa"/>
          </w:tcPr>
          <w:p w14:paraId="44978B02" w14:textId="77777777" w:rsidR="009B0494" w:rsidRDefault="007F4792" w:rsidP="009A260E">
            <w:pPr>
              <w:pStyle w:val="TableParagraph"/>
              <w:spacing w:before="0"/>
              <w:ind w:left="515"/>
              <w:jc w:val="left"/>
            </w:pPr>
            <w:r>
              <w:rPr>
                <w:spacing w:val="-5"/>
              </w:rPr>
              <w:t>20</w:t>
            </w:r>
          </w:p>
        </w:tc>
      </w:tr>
      <w:tr w:rsidR="009B0494" w14:paraId="44978B08" w14:textId="77777777">
        <w:trPr>
          <w:trHeight w:val="555"/>
        </w:trPr>
        <w:tc>
          <w:tcPr>
            <w:tcW w:w="1641" w:type="dxa"/>
          </w:tcPr>
          <w:p w14:paraId="44978B04" w14:textId="77777777" w:rsidR="009B0494" w:rsidRDefault="007F4792" w:rsidP="009A260E">
            <w:pPr>
              <w:pStyle w:val="TableParagraph"/>
              <w:spacing w:before="0"/>
              <w:ind w:left="465"/>
              <w:jc w:val="left"/>
            </w:pPr>
            <w:r>
              <w:rPr>
                <w:spacing w:val="-2"/>
              </w:rPr>
              <w:t>QQ425</w:t>
            </w:r>
          </w:p>
        </w:tc>
        <w:tc>
          <w:tcPr>
            <w:tcW w:w="5302" w:type="dxa"/>
          </w:tcPr>
          <w:p w14:paraId="44978B05" w14:textId="77777777" w:rsidR="009B0494" w:rsidRDefault="007F4792" w:rsidP="009A260E">
            <w:pPr>
              <w:pStyle w:val="TableParagraph"/>
              <w:spacing w:before="0"/>
              <w:ind w:left="105"/>
              <w:jc w:val="left"/>
            </w:pPr>
            <w:proofErr w:type="spellStart"/>
            <w:r>
              <w:t>Sixities</w:t>
            </w:r>
            <w:proofErr w:type="spellEnd"/>
            <w:r>
              <w:rPr>
                <w:spacing w:val="-6"/>
              </w:rPr>
              <w:t xml:space="preserve"> </w:t>
            </w:r>
            <w:r>
              <w:t>Britain:</w:t>
            </w:r>
            <w:r>
              <w:rPr>
                <w:spacing w:val="-6"/>
              </w:rPr>
              <w:t xml:space="preserve"> </w:t>
            </w:r>
            <w:r>
              <w:t>Literature,</w:t>
            </w:r>
            <w:r>
              <w:rPr>
                <w:spacing w:val="-7"/>
              </w:rPr>
              <w:t xml:space="preserve"> </w:t>
            </w:r>
            <w:r>
              <w:t>Culture,</w:t>
            </w:r>
            <w:r>
              <w:rPr>
                <w:spacing w:val="-6"/>
              </w:rPr>
              <w:t xml:space="preserve"> </w:t>
            </w:r>
            <w:r>
              <w:rPr>
                <w:spacing w:val="-2"/>
              </w:rPr>
              <w:t>Counterculture</w:t>
            </w:r>
          </w:p>
        </w:tc>
        <w:tc>
          <w:tcPr>
            <w:tcW w:w="790" w:type="dxa"/>
          </w:tcPr>
          <w:p w14:paraId="44978B06" w14:textId="77777777" w:rsidR="009B0494" w:rsidRDefault="007F4792" w:rsidP="009A260E">
            <w:pPr>
              <w:pStyle w:val="TableParagraph"/>
              <w:spacing w:before="0"/>
              <w:ind w:left="12"/>
            </w:pPr>
            <w:r>
              <w:rPr>
                <w:w w:val="99"/>
              </w:rPr>
              <w:t>4</w:t>
            </w:r>
          </w:p>
        </w:tc>
        <w:tc>
          <w:tcPr>
            <w:tcW w:w="1285" w:type="dxa"/>
          </w:tcPr>
          <w:p w14:paraId="44978B07" w14:textId="77777777" w:rsidR="009B0494" w:rsidRDefault="007F4792" w:rsidP="009A260E">
            <w:pPr>
              <w:pStyle w:val="TableParagraph"/>
              <w:spacing w:before="0"/>
              <w:ind w:left="515"/>
              <w:jc w:val="left"/>
            </w:pPr>
            <w:r>
              <w:rPr>
                <w:spacing w:val="-5"/>
              </w:rPr>
              <w:t>20</w:t>
            </w:r>
          </w:p>
        </w:tc>
      </w:tr>
      <w:tr w:rsidR="009B0494" w14:paraId="44978B0D" w14:textId="77777777">
        <w:trPr>
          <w:trHeight w:val="550"/>
        </w:trPr>
        <w:tc>
          <w:tcPr>
            <w:tcW w:w="1641" w:type="dxa"/>
          </w:tcPr>
          <w:p w14:paraId="44978B09" w14:textId="77777777" w:rsidR="009B0494" w:rsidRDefault="007F4792" w:rsidP="009A260E">
            <w:pPr>
              <w:pStyle w:val="TableParagraph"/>
              <w:spacing w:before="0"/>
              <w:ind w:left="465"/>
              <w:jc w:val="left"/>
            </w:pPr>
            <w:r>
              <w:rPr>
                <w:spacing w:val="-2"/>
              </w:rPr>
              <w:t>QQ428</w:t>
            </w:r>
          </w:p>
        </w:tc>
        <w:tc>
          <w:tcPr>
            <w:tcW w:w="5302" w:type="dxa"/>
          </w:tcPr>
          <w:p w14:paraId="44978B0A" w14:textId="77777777" w:rsidR="009B0494" w:rsidRDefault="007F4792" w:rsidP="009A260E">
            <w:pPr>
              <w:pStyle w:val="TableParagraph"/>
              <w:spacing w:before="0"/>
              <w:ind w:left="105"/>
              <w:jc w:val="left"/>
            </w:pPr>
            <w:r>
              <w:t>Soviet</w:t>
            </w:r>
            <w:r>
              <w:rPr>
                <w:spacing w:val="-6"/>
              </w:rPr>
              <w:t xml:space="preserve"> </w:t>
            </w:r>
            <w:r>
              <w:t>Literature</w:t>
            </w:r>
            <w:r>
              <w:rPr>
                <w:spacing w:val="-3"/>
              </w:rPr>
              <w:t xml:space="preserve"> </w:t>
            </w:r>
            <w:r>
              <w:t>in</w:t>
            </w:r>
            <w:r>
              <w:rPr>
                <w:spacing w:val="-3"/>
              </w:rPr>
              <w:t xml:space="preserve"> </w:t>
            </w:r>
            <w:r>
              <w:t>Translation</w:t>
            </w:r>
            <w:r>
              <w:rPr>
                <w:spacing w:val="-3"/>
              </w:rPr>
              <w:t xml:space="preserve"> </w:t>
            </w:r>
            <w:r>
              <w:t>(1917</w:t>
            </w:r>
            <w:r>
              <w:rPr>
                <w:spacing w:val="-2"/>
              </w:rPr>
              <w:t xml:space="preserve"> </w:t>
            </w:r>
            <w:r>
              <w:t>–</w:t>
            </w:r>
            <w:r>
              <w:rPr>
                <w:spacing w:val="-3"/>
              </w:rPr>
              <w:t xml:space="preserve"> </w:t>
            </w:r>
            <w:r>
              <w:rPr>
                <w:spacing w:val="-4"/>
              </w:rPr>
              <w:t>1967)</w:t>
            </w:r>
          </w:p>
        </w:tc>
        <w:tc>
          <w:tcPr>
            <w:tcW w:w="790" w:type="dxa"/>
          </w:tcPr>
          <w:p w14:paraId="44978B0B" w14:textId="77777777" w:rsidR="009B0494" w:rsidRDefault="007F4792" w:rsidP="009A260E">
            <w:pPr>
              <w:pStyle w:val="TableParagraph"/>
              <w:spacing w:before="0"/>
              <w:ind w:left="12"/>
            </w:pPr>
            <w:r>
              <w:rPr>
                <w:w w:val="99"/>
              </w:rPr>
              <w:t>4</w:t>
            </w:r>
          </w:p>
        </w:tc>
        <w:tc>
          <w:tcPr>
            <w:tcW w:w="1285" w:type="dxa"/>
          </w:tcPr>
          <w:p w14:paraId="44978B0C" w14:textId="77777777" w:rsidR="009B0494" w:rsidRDefault="007F4792" w:rsidP="009A260E">
            <w:pPr>
              <w:pStyle w:val="TableParagraph"/>
              <w:spacing w:before="0"/>
              <w:ind w:left="515"/>
              <w:jc w:val="left"/>
            </w:pPr>
            <w:r>
              <w:rPr>
                <w:spacing w:val="-5"/>
              </w:rPr>
              <w:t>20</w:t>
            </w:r>
          </w:p>
        </w:tc>
      </w:tr>
      <w:tr w:rsidR="009B0494" w14:paraId="44978B12" w14:textId="77777777">
        <w:trPr>
          <w:trHeight w:val="550"/>
        </w:trPr>
        <w:tc>
          <w:tcPr>
            <w:tcW w:w="1641" w:type="dxa"/>
          </w:tcPr>
          <w:p w14:paraId="44978B0E" w14:textId="77777777" w:rsidR="009B0494" w:rsidRDefault="007F4792" w:rsidP="009A260E">
            <w:pPr>
              <w:pStyle w:val="TableParagraph"/>
              <w:spacing w:before="0"/>
              <w:ind w:left="465"/>
              <w:jc w:val="left"/>
            </w:pPr>
            <w:r>
              <w:rPr>
                <w:spacing w:val="-2"/>
              </w:rPr>
              <w:t>QQ430</w:t>
            </w:r>
          </w:p>
        </w:tc>
        <w:tc>
          <w:tcPr>
            <w:tcW w:w="5302" w:type="dxa"/>
          </w:tcPr>
          <w:p w14:paraId="44978B0F" w14:textId="77777777" w:rsidR="009B0494" w:rsidRDefault="007F4792" w:rsidP="009A260E">
            <w:pPr>
              <w:pStyle w:val="TableParagraph"/>
              <w:spacing w:before="0"/>
              <w:ind w:left="105"/>
              <w:jc w:val="left"/>
            </w:pPr>
            <w:r>
              <w:t>Forms</w:t>
            </w:r>
            <w:r>
              <w:rPr>
                <w:spacing w:val="-8"/>
              </w:rPr>
              <w:t xml:space="preserve"> </w:t>
            </w:r>
            <w:r>
              <w:t>of</w:t>
            </w:r>
            <w:r>
              <w:rPr>
                <w:spacing w:val="-4"/>
              </w:rPr>
              <w:t xml:space="preserve"> </w:t>
            </w:r>
            <w:r>
              <w:t>Feminism</w:t>
            </w:r>
            <w:r>
              <w:rPr>
                <w:spacing w:val="-1"/>
              </w:rPr>
              <w:t xml:space="preserve"> </w:t>
            </w:r>
            <w:r>
              <w:t>in Contemporary</w:t>
            </w:r>
            <w:r>
              <w:rPr>
                <w:spacing w:val="-3"/>
              </w:rPr>
              <w:t xml:space="preserve"> </w:t>
            </w:r>
            <w:r>
              <w:rPr>
                <w:spacing w:val="-2"/>
              </w:rPr>
              <w:t>Literature</w:t>
            </w:r>
          </w:p>
        </w:tc>
        <w:tc>
          <w:tcPr>
            <w:tcW w:w="790" w:type="dxa"/>
          </w:tcPr>
          <w:p w14:paraId="44978B10" w14:textId="77777777" w:rsidR="009B0494" w:rsidRDefault="007F4792" w:rsidP="009A260E">
            <w:pPr>
              <w:pStyle w:val="TableParagraph"/>
              <w:spacing w:before="0"/>
              <w:ind w:left="12"/>
            </w:pPr>
            <w:r>
              <w:rPr>
                <w:w w:val="99"/>
              </w:rPr>
              <w:t>4</w:t>
            </w:r>
          </w:p>
        </w:tc>
        <w:tc>
          <w:tcPr>
            <w:tcW w:w="1285" w:type="dxa"/>
          </w:tcPr>
          <w:p w14:paraId="44978B11" w14:textId="77777777" w:rsidR="009B0494" w:rsidRDefault="007F4792" w:rsidP="009A260E">
            <w:pPr>
              <w:pStyle w:val="TableParagraph"/>
              <w:spacing w:before="0"/>
              <w:ind w:left="515"/>
              <w:jc w:val="left"/>
            </w:pPr>
            <w:r>
              <w:rPr>
                <w:spacing w:val="-5"/>
              </w:rPr>
              <w:t>20</w:t>
            </w:r>
          </w:p>
        </w:tc>
      </w:tr>
      <w:tr w:rsidR="009B0494" w14:paraId="44978B17" w14:textId="77777777">
        <w:trPr>
          <w:trHeight w:val="555"/>
        </w:trPr>
        <w:tc>
          <w:tcPr>
            <w:tcW w:w="1641" w:type="dxa"/>
          </w:tcPr>
          <w:p w14:paraId="44978B13" w14:textId="77777777" w:rsidR="009B0494" w:rsidRDefault="007F4792" w:rsidP="009A260E">
            <w:pPr>
              <w:pStyle w:val="TableParagraph"/>
              <w:spacing w:before="0"/>
              <w:ind w:left="465"/>
              <w:jc w:val="left"/>
            </w:pPr>
            <w:r>
              <w:rPr>
                <w:spacing w:val="-2"/>
              </w:rPr>
              <w:t>QQ707</w:t>
            </w:r>
          </w:p>
        </w:tc>
        <w:tc>
          <w:tcPr>
            <w:tcW w:w="5302" w:type="dxa"/>
          </w:tcPr>
          <w:p w14:paraId="44978B14" w14:textId="77777777" w:rsidR="009B0494" w:rsidRDefault="007F4792" w:rsidP="009A260E">
            <w:pPr>
              <w:pStyle w:val="TableParagraph"/>
              <w:spacing w:before="0"/>
              <w:ind w:left="105"/>
              <w:jc w:val="left"/>
            </w:pPr>
            <w:r>
              <w:t>Shakespeare:</w:t>
            </w:r>
            <w:r>
              <w:rPr>
                <w:spacing w:val="-5"/>
              </w:rPr>
              <w:t xml:space="preserve"> </w:t>
            </w:r>
            <w:r>
              <w:t>From</w:t>
            </w:r>
            <w:r>
              <w:rPr>
                <w:spacing w:val="-1"/>
              </w:rPr>
              <w:t xml:space="preserve"> </w:t>
            </w:r>
            <w:r>
              <w:t>Tragedy</w:t>
            </w:r>
            <w:r>
              <w:rPr>
                <w:spacing w:val="-4"/>
              </w:rPr>
              <w:t xml:space="preserve"> </w:t>
            </w:r>
            <w:r>
              <w:t xml:space="preserve">to </w:t>
            </w:r>
            <w:r>
              <w:rPr>
                <w:spacing w:val="-2"/>
              </w:rPr>
              <w:t>Tragicomedy</w:t>
            </w:r>
          </w:p>
        </w:tc>
        <w:tc>
          <w:tcPr>
            <w:tcW w:w="790" w:type="dxa"/>
          </w:tcPr>
          <w:p w14:paraId="44978B15" w14:textId="77777777" w:rsidR="009B0494" w:rsidRDefault="007F4792" w:rsidP="009A260E">
            <w:pPr>
              <w:pStyle w:val="TableParagraph"/>
              <w:spacing w:before="0"/>
              <w:ind w:left="12"/>
            </w:pPr>
            <w:r>
              <w:rPr>
                <w:w w:val="99"/>
              </w:rPr>
              <w:t>4</w:t>
            </w:r>
          </w:p>
        </w:tc>
        <w:tc>
          <w:tcPr>
            <w:tcW w:w="1285" w:type="dxa"/>
          </w:tcPr>
          <w:p w14:paraId="44978B16" w14:textId="77777777" w:rsidR="009B0494" w:rsidRDefault="007F4792" w:rsidP="009A260E">
            <w:pPr>
              <w:pStyle w:val="TableParagraph"/>
              <w:spacing w:before="0"/>
              <w:ind w:left="515"/>
              <w:jc w:val="left"/>
            </w:pPr>
            <w:r>
              <w:rPr>
                <w:spacing w:val="-5"/>
              </w:rPr>
              <w:t>20</w:t>
            </w:r>
          </w:p>
        </w:tc>
      </w:tr>
      <w:tr w:rsidR="009B0494" w14:paraId="44978B1C" w14:textId="77777777">
        <w:trPr>
          <w:trHeight w:val="550"/>
        </w:trPr>
        <w:tc>
          <w:tcPr>
            <w:tcW w:w="1641" w:type="dxa"/>
          </w:tcPr>
          <w:p w14:paraId="44978B18" w14:textId="77777777" w:rsidR="009B0494" w:rsidRDefault="007F4792" w:rsidP="009A260E">
            <w:pPr>
              <w:pStyle w:val="TableParagraph"/>
              <w:spacing w:before="0"/>
              <w:ind w:left="465"/>
              <w:jc w:val="left"/>
            </w:pPr>
            <w:r>
              <w:rPr>
                <w:spacing w:val="-2"/>
              </w:rPr>
              <w:t>QQ709</w:t>
            </w:r>
          </w:p>
        </w:tc>
        <w:tc>
          <w:tcPr>
            <w:tcW w:w="5302" w:type="dxa"/>
          </w:tcPr>
          <w:p w14:paraId="44978B19" w14:textId="77777777" w:rsidR="009B0494" w:rsidRDefault="007F4792" w:rsidP="009A260E">
            <w:pPr>
              <w:pStyle w:val="TableParagraph"/>
              <w:spacing w:before="0"/>
              <w:ind w:left="105"/>
              <w:jc w:val="left"/>
            </w:pPr>
            <w:r>
              <w:t>Screen</w:t>
            </w:r>
            <w:r>
              <w:rPr>
                <w:spacing w:val="-1"/>
              </w:rPr>
              <w:t xml:space="preserve"> </w:t>
            </w:r>
            <w:r>
              <w:rPr>
                <w:spacing w:val="-2"/>
              </w:rPr>
              <w:t>Adaptation</w:t>
            </w:r>
          </w:p>
        </w:tc>
        <w:tc>
          <w:tcPr>
            <w:tcW w:w="790" w:type="dxa"/>
          </w:tcPr>
          <w:p w14:paraId="44978B1A" w14:textId="77777777" w:rsidR="009B0494" w:rsidRDefault="007F4792" w:rsidP="009A260E">
            <w:pPr>
              <w:pStyle w:val="TableParagraph"/>
              <w:spacing w:before="0"/>
              <w:ind w:left="12"/>
            </w:pPr>
            <w:r>
              <w:rPr>
                <w:w w:val="99"/>
              </w:rPr>
              <w:t>4</w:t>
            </w:r>
          </w:p>
        </w:tc>
        <w:tc>
          <w:tcPr>
            <w:tcW w:w="1285" w:type="dxa"/>
          </w:tcPr>
          <w:p w14:paraId="44978B1B" w14:textId="77777777" w:rsidR="009B0494" w:rsidRDefault="007F4792" w:rsidP="009A260E">
            <w:pPr>
              <w:pStyle w:val="TableParagraph"/>
              <w:spacing w:before="0"/>
              <w:ind w:left="515"/>
              <w:jc w:val="left"/>
            </w:pPr>
            <w:r>
              <w:rPr>
                <w:spacing w:val="-5"/>
              </w:rPr>
              <w:t>20</w:t>
            </w:r>
          </w:p>
        </w:tc>
      </w:tr>
      <w:tr w:rsidR="009B0494" w14:paraId="44978B21" w14:textId="77777777">
        <w:trPr>
          <w:trHeight w:val="555"/>
        </w:trPr>
        <w:tc>
          <w:tcPr>
            <w:tcW w:w="1641" w:type="dxa"/>
          </w:tcPr>
          <w:p w14:paraId="44978B1D" w14:textId="77777777" w:rsidR="009B0494" w:rsidRDefault="007F4792" w:rsidP="009A260E">
            <w:pPr>
              <w:pStyle w:val="TableParagraph"/>
              <w:spacing w:before="0"/>
              <w:ind w:left="465"/>
              <w:jc w:val="left"/>
            </w:pPr>
            <w:r>
              <w:rPr>
                <w:spacing w:val="-2"/>
              </w:rPr>
              <w:t>QQ710</w:t>
            </w:r>
          </w:p>
        </w:tc>
        <w:tc>
          <w:tcPr>
            <w:tcW w:w="5302" w:type="dxa"/>
          </w:tcPr>
          <w:p w14:paraId="44978B1E" w14:textId="77777777" w:rsidR="009B0494" w:rsidRDefault="007F4792" w:rsidP="009A260E">
            <w:pPr>
              <w:pStyle w:val="TableParagraph"/>
              <w:spacing w:before="0"/>
              <w:ind w:left="105"/>
              <w:jc w:val="left"/>
            </w:pPr>
            <w:r>
              <w:t>Scottish</w:t>
            </w:r>
            <w:r>
              <w:rPr>
                <w:spacing w:val="-4"/>
              </w:rPr>
              <w:t xml:space="preserve"> </w:t>
            </w:r>
            <w:r>
              <w:t>Literary</w:t>
            </w:r>
            <w:r>
              <w:rPr>
                <w:spacing w:val="-7"/>
              </w:rPr>
              <w:t xml:space="preserve"> </w:t>
            </w:r>
            <w:r>
              <w:rPr>
                <w:spacing w:val="-2"/>
              </w:rPr>
              <w:t>Modernism</w:t>
            </w:r>
          </w:p>
        </w:tc>
        <w:tc>
          <w:tcPr>
            <w:tcW w:w="790" w:type="dxa"/>
          </w:tcPr>
          <w:p w14:paraId="44978B1F" w14:textId="77777777" w:rsidR="009B0494" w:rsidRDefault="007F4792" w:rsidP="009A260E">
            <w:pPr>
              <w:pStyle w:val="TableParagraph"/>
              <w:spacing w:before="0"/>
              <w:ind w:left="12"/>
            </w:pPr>
            <w:r>
              <w:rPr>
                <w:w w:val="99"/>
              </w:rPr>
              <w:t>4</w:t>
            </w:r>
          </w:p>
        </w:tc>
        <w:tc>
          <w:tcPr>
            <w:tcW w:w="1285" w:type="dxa"/>
          </w:tcPr>
          <w:p w14:paraId="44978B20" w14:textId="77777777" w:rsidR="009B0494" w:rsidRDefault="007F4792" w:rsidP="009A260E">
            <w:pPr>
              <w:pStyle w:val="TableParagraph"/>
              <w:spacing w:before="0"/>
              <w:ind w:left="515"/>
              <w:jc w:val="left"/>
            </w:pPr>
            <w:r>
              <w:rPr>
                <w:spacing w:val="-5"/>
              </w:rPr>
              <w:t>20</w:t>
            </w:r>
          </w:p>
        </w:tc>
      </w:tr>
      <w:tr w:rsidR="009B0494" w14:paraId="44978B26" w14:textId="77777777">
        <w:trPr>
          <w:trHeight w:val="550"/>
        </w:trPr>
        <w:tc>
          <w:tcPr>
            <w:tcW w:w="1641" w:type="dxa"/>
          </w:tcPr>
          <w:p w14:paraId="44978B22" w14:textId="77777777" w:rsidR="009B0494" w:rsidRDefault="007F4792" w:rsidP="009A260E">
            <w:pPr>
              <w:pStyle w:val="TableParagraph"/>
              <w:spacing w:before="0"/>
              <w:ind w:left="465"/>
              <w:jc w:val="left"/>
            </w:pPr>
            <w:r>
              <w:rPr>
                <w:spacing w:val="-2"/>
              </w:rPr>
              <w:t>QQ711</w:t>
            </w:r>
          </w:p>
        </w:tc>
        <w:tc>
          <w:tcPr>
            <w:tcW w:w="5302" w:type="dxa"/>
          </w:tcPr>
          <w:p w14:paraId="44978B23" w14:textId="77777777" w:rsidR="009B0494" w:rsidRDefault="007F4792" w:rsidP="009A260E">
            <w:pPr>
              <w:pStyle w:val="TableParagraph"/>
              <w:spacing w:before="0"/>
              <w:ind w:left="105"/>
              <w:jc w:val="left"/>
            </w:pPr>
            <w:r>
              <w:t>Oral</w:t>
            </w:r>
            <w:r>
              <w:rPr>
                <w:spacing w:val="-3"/>
              </w:rPr>
              <w:t xml:space="preserve"> </w:t>
            </w:r>
            <w:r>
              <w:t>Narratives</w:t>
            </w:r>
            <w:r>
              <w:rPr>
                <w:spacing w:val="-5"/>
              </w:rPr>
              <w:t xml:space="preserve"> </w:t>
            </w:r>
            <w:r>
              <w:t>and</w:t>
            </w:r>
            <w:r>
              <w:rPr>
                <w:spacing w:val="-1"/>
              </w:rPr>
              <w:t xml:space="preserve"> </w:t>
            </w:r>
            <w:r>
              <w:t>Fairy</w:t>
            </w:r>
            <w:r>
              <w:rPr>
                <w:spacing w:val="-5"/>
              </w:rPr>
              <w:t xml:space="preserve"> </w:t>
            </w:r>
            <w:r>
              <w:rPr>
                <w:spacing w:val="-4"/>
              </w:rPr>
              <w:t>Tales</w:t>
            </w:r>
          </w:p>
        </w:tc>
        <w:tc>
          <w:tcPr>
            <w:tcW w:w="790" w:type="dxa"/>
          </w:tcPr>
          <w:p w14:paraId="44978B24" w14:textId="77777777" w:rsidR="009B0494" w:rsidRDefault="007F4792" w:rsidP="009A260E">
            <w:pPr>
              <w:pStyle w:val="TableParagraph"/>
              <w:spacing w:before="0"/>
              <w:ind w:left="12"/>
            </w:pPr>
            <w:r>
              <w:rPr>
                <w:w w:val="99"/>
              </w:rPr>
              <w:t>4</w:t>
            </w:r>
          </w:p>
        </w:tc>
        <w:tc>
          <w:tcPr>
            <w:tcW w:w="1285" w:type="dxa"/>
          </w:tcPr>
          <w:p w14:paraId="44978B25" w14:textId="77777777" w:rsidR="009B0494" w:rsidRDefault="007F4792" w:rsidP="009A260E">
            <w:pPr>
              <w:pStyle w:val="TableParagraph"/>
              <w:spacing w:before="0"/>
              <w:ind w:left="515"/>
              <w:jc w:val="left"/>
            </w:pPr>
            <w:r>
              <w:rPr>
                <w:spacing w:val="-5"/>
              </w:rPr>
              <w:t>20</w:t>
            </w:r>
          </w:p>
        </w:tc>
      </w:tr>
      <w:tr w:rsidR="009B0494" w14:paraId="44978B2B" w14:textId="77777777">
        <w:trPr>
          <w:trHeight w:val="550"/>
        </w:trPr>
        <w:tc>
          <w:tcPr>
            <w:tcW w:w="1641" w:type="dxa"/>
          </w:tcPr>
          <w:p w14:paraId="44978B27" w14:textId="77777777" w:rsidR="009B0494" w:rsidRDefault="007F4792" w:rsidP="009A260E">
            <w:pPr>
              <w:pStyle w:val="TableParagraph"/>
              <w:spacing w:before="0"/>
              <w:ind w:left="465"/>
              <w:jc w:val="left"/>
            </w:pPr>
            <w:r>
              <w:rPr>
                <w:spacing w:val="-2"/>
              </w:rPr>
              <w:t>QQ712</w:t>
            </w:r>
          </w:p>
        </w:tc>
        <w:tc>
          <w:tcPr>
            <w:tcW w:w="5302" w:type="dxa"/>
          </w:tcPr>
          <w:p w14:paraId="44978B28" w14:textId="77777777" w:rsidR="009B0494" w:rsidRDefault="007F4792" w:rsidP="009A260E">
            <w:pPr>
              <w:pStyle w:val="TableParagraph"/>
              <w:spacing w:before="0"/>
              <w:ind w:left="105"/>
              <w:jc w:val="left"/>
            </w:pPr>
            <w:r>
              <w:t>The</w:t>
            </w:r>
            <w:r>
              <w:rPr>
                <w:spacing w:val="-3"/>
              </w:rPr>
              <w:t xml:space="preserve"> </w:t>
            </w:r>
            <w:r>
              <w:t>Nineteen</w:t>
            </w:r>
            <w:r>
              <w:rPr>
                <w:spacing w:val="-3"/>
              </w:rPr>
              <w:t xml:space="preserve"> </w:t>
            </w:r>
            <w:r>
              <w:t>Thirties:</w:t>
            </w:r>
            <w:r>
              <w:rPr>
                <w:spacing w:val="-6"/>
              </w:rPr>
              <w:t xml:space="preserve"> </w:t>
            </w:r>
            <w:r>
              <w:t>Literature</w:t>
            </w:r>
            <w:r>
              <w:rPr>
                <w:spacing w:val="-3"/>
              </w:rPr>
              <w:t xml:space="preserve"> </w:t>
            </w:r>
            <w:r>
              <w:t>and</w:t>
            </w:r>
            <w:r>
              <w:rPr>
                <w:spacing w:val="-2"/>
              </w:rPr>
              <w:t xml:space="preserve"> Culture</w:t>
            </w:r>
          </w:p>
        </w:tc>
        <w:tc>
          <w:tcPr>
            <w:tcW w:w="790" w:type="dxa"/>
          </w:tcPr>
          <w:p w14:paraId="44978B29" w14:textId="77777777" w:rsidR="009B0494" w:rsidRDefault="007F4792" w:rsidP="009A260E">
            <w:pPr>
              <w:pStyle w:val="TableParagraph"/>
              <w:spacing w:before="0"/>
              <w:ind w:left="12"/>
            </w:pPr>
            <w:r>
              <w:rPr>
                <w:w w:val="99"/>
              </w:rPr>
              <w:t>4</w:t>
            </w:r>
          </w:p>
        </w:tc>
        <w:tc>
          <w:tcPr>
            <w:tcW w:w="1285" w:type="dxa"/>
          </w:tcPr>
          <w:p w14:paraId="44978B2A" w14:textId="77777777" w:rsidR="009B0494" w:rsidRDefault="007F4792" w:rsidP="009A260E">
            <w:pPr>
              <w:pStyle w:val="TableParagraph"/>
              <w:spacing w:before="0"/>
              <w:ind w:left="515"/>
              <w:jc w:val="left"/>
            </w:pPr>
            <w:r>
              <w:rPr>
                <w:spacing w:val="-5"/>
              </w:rPr>
              <w:t>20</w:t>
            </w:r>
          </w:p>
        </w:tc>
      </w:tr>
      <w:tr w:rsidR="009B0494" w14:paraId="44978B30" w14:textId="77777777">
        <w:trPr>
          <w:trHeight w:val="555"/>
        </w:trPr>
        <w:tc>
          <w:tcPr>
            <w:tcW w:w="1641" w:type="dxa"/>
          </w:tcPr>
          <w:p w14:paraId="44978B2C" w14:textId="77777777" w:rsidR="009B0494" w:rsidRDefault="007F4792" w:rsidP="009A260E">
            <w:pPr>
              <w:pStyle w:val="TableParagraph"/>
              <w:spacing w:before="0"/>
              <w:ind w:left="465"/>
              <w:jc w:val="left"/>
            </w:pPr>
            <w:r>
              <w:rPr>
                <w:spacing w:val="-2"/>
              </w:rPr>
              <w:t>QQ713</w:t>
            </w:r>
          </w:p>
        </w:tc>
        <w:tc>
          <w:tcPr>
            <w:tcW w:w="5302" w:type="dxa"/>
          </w:tcPr>
          <w:p w14:paraId="44978B2D" w14:textId="77777777" w:rsidR="009B0494" w:rsidRDefault="007F4792" w:rsidP="009A260E">
            <w:pPr>
              <w:pStyle w:val="TableParagraph"/>
              <w:spacing w:before="0"/>
              <w:ind w:left="105"/>
              <w:jc w:val="left"/>
            </w:pPr>
            <w:r>
              <w:t>Language</w:t>
            </w:r>
            <w:r>
              <w:rPr>
                <w:spacing w:val="-6"/>
              </w:rPr>
              <w:t xml:space="preserve"> </w:t>
            </w:r>
            <w:r>
              <w:t>and</w:t>
            </w:r>
            <w:r>
              <w:rPr>
                <w:spacing w:val="-1"/>
              </w:rPr>
              <w:t xml:space="preserve"> </w:t>
            </w:r>
            <w:r>
              <w:rPr>
                <w:spacing w:val="-4"/>
              </w:rPr>
              <w:t>Media</w:t>
            </w:r>
          </w:p>
        </w:tc>
        <w:tc>
          <w:tcPr>
            <w:tcW w:w="790" w:type="dxa"/>
          </w:tcPr>
          <w:p w14:paraId="44978B2E" w14:textId="77777777" w:rsidR="009B0494" w:rsidRDefault="007F4792" w:rsidP="009A260E">
            <w:pPr>
              <w:pStyle w:val="TableParagraph"/>
              <w:spacing w:before="0"/>
              <w:ind w:left="12"/>
            </w:pPr>
            <w:r>
              <w:rPr>
                <w:w w:val="99"/>
              </w:rPr>
              <w:t>4</w:t>
            </w:r>
          </w:p>
        </w:tc>
        <w:tc>
          <w:tcPr>
            <w:tcW w:w="1285" w:type="dxa"/>
          </w:tcPr>
          <w:p w14:paraId="44978B2F" w14:textId="77777777" w:rsidR="009B0494" w:rsidRDefault="007F4792" w:rsidP="009A260E">
            <w:pPr>
              <w:pStyle w:val="TableParagraph"/>
              <w:spacing w:before="0"/>
              <w:ind w:left="515"/>
              <w:jc w:val="left"/>
            </w:pPr>
            <w:r>
              <w:rPr>
                <w:spacing w:val="-5"/>
              </w:rPr>
              <w:t>20</w:t>
            </w:r>
          </w:p>
        </w:tc>
      </w:tr>
      <w:tr w:rsidR="009B0494" w14:paraId="44978B35" w14:textId="77777777">
        <w:trPr>
          <w:trHeight w:val="550"/>
        </w:trPr>
        <w:tc>
          <w:tcPr>
            <w:tcW w:w="1641" w:type="dxa"/>
          </w:tcPr>
          <w:p w14:paraId="44978B31" w14:textId="77777777" w:rsidR="009B0494" w:rsidRDefault="007F4792" w:rsidP="009A260E">
            <w:pPr>
              <w:pStyle w:val="TableParagraph"/>
              <w:spacing w:before="0"/>
              <w:ind w:left="465"/>
              <w:jc w:val="left"/>
            </w:pPr>
            <w:r>
              <w:rPr>
                <w:spacing w:val="-2"/>
              </w:rPr>
              <w:t>QQ714</w:t>
            </w:r>
          </w:p>
        </w:tc>
        <w:tc>
          <w:tcPr>
            <w:tcW w:w="5302" w:type="dxa"/>
          </w:tcPr>
          <w:p w14:paraId="44978B32" w14:textId="77777777" w:rsidR="009B0494" w:rsidRDefault="007F4792" w:rsidP="009A260E">
            <w:pPr>
              <w:pStyle w:val="TableParagraph"/>
              <w:spacing w:before="0"/>
              <w:ind w:left="105"/>
              <w:jc w:val="left"/>
            </w:pPr>
            <w:r>
              <w:t>Victorian</w:t>
            </w:r>
            <w:r>
              <w:rPr>
                <w:spacing w:val="-5"/>
              </w:rPr>
              <w:t xml:space="preserve"> </w:t>
            </w:r>
            <w:r>
              <w:rPr>
                <w:spacing w:val="-2"/>
              </w:rPr>
              <w:t>Gothic</w:t>
            </w:r>
          </w:p>
        </w:tc>
        <w:tc>
          <w:tcPr>
            <w:tcW w:w="790" w:type="dxa"/>
          </w:tcPr>
          <w:p w14:paraId="44978B33" w14:textId="77777777" w:rsidR="009B0494" w:rsidRDefault="007F4792" w:rsidP="009A260E">
            <w:pPr>
              <w:pStyle w:val="TableParagraph"/>
              <w:spacing w:before="0"/>
              <w:ind w:left="12"/>
            </w:pPr>
            <w:r>
              <w:rPr>
                <w:w w:val="99"/>
              </w:rPr>
              <w:t>4</w:t>
            </w:r>
          </w:p>
        </w:tc>
        <w:tc>
          <w:tcPr>
            <w:tcW w:w="1285" w:type="dxa"/>
          </w:tcPr>
          <w:p w14:paraId="44978B34" w14:textId="77777777" w:rsidR="009B0494" w:rsidRDefault="007F4792" w:rsidP="009A260E">
            <w:pPr>
              <w:pStyle w:val="TableParagraph"/>
              <w:spacing w:before="0"/>
              <w:ind w:left="515"/>
              <w:jc w:val="left"/>
            </w:pPr>
            <w:r>
              <w:rPr>
                <w:spacing w:val="-5"/>
              </w:rPr>
              <w:t>20</w:t>
            </w:r>
          </w:p>
        </w:tc>
      </w:tr>
      <w:tr w:rsidR="009B0494" w14:paraId="44978B3A" w14:textId="77777777">
        <w:trPr>
          <w:trHeight w:val="554"/>
        </w:trPr>
        <w:tc>
          <w:tcPr>
            <w:tcW w:w="1641" w:type="dxa"/>
          </w:tcPr>
          <w:p w14:paraId="44978B36" w14:textId="77777777" w:rsidR="009B0494" w:rsidRDefault="007F4792" w:rsidP="009A260E">
            <w:pPr>
              <w:pStyle w:val="TableParagraph"/>
              <w:spacing w:before="0"/>
              <w:ind w:left="465"/>
              <w:jc w:val="left"/>
            </w:pPr>
            <w:r>
              <w:rPr>
                <w:spacing w:val="-2"/>
              </w:rPr>
              <w:t>QQ715</w:t>
            </w:r>
          </w:p>
        </w:tc>
        <w:tc>
          <w:tcPr>
            <w:tcW w:w="5302" w:type="dxa"/>
          </w:tcPr>
          <w:p w14:paraId="44978B37" w14:textId="77777777" w:rsidR="009B0494" w:rsidRDefault="007F4792" w:rsidP="009A260E">
            <w:pPr>
              <w:pStyle w:val="TableParagraph"/>
              <w:spacing w:before="0"/>
              <w:ind w:left="105"/>
              <w:jc w:val="left"/>
            </w:pPr>
            <w:r>
              <w:t>An</w:t>
            </w:r>
            <w:r>
              <w:rPr>
                <w:spacing w:val="-2"/>
              </w:rPr>
              <w:t xml:space="preserve"> </w:t>
            </w:r>
            <w:r>
              <w:t>Introduction</w:t>
            </w:r>
            <w:r>
              <w:rPr>
                <w:spacing w:val="-2"/>
              </w:rPr>
              <w:t xml:space="preserve"> </w:t>
            </w:r>
            <w:r>
              <w:t>to</w:t>
            </w:r>
            <w:r>
              <w:rPr>
                <w:spacing w:val="-2"/>
              </w:rPr>
              <w:t xml:space="preserve"> </w:t>
            </w:r>
            <w:r>
              <w:t>Gay</w:t>
            </w:r>
            <w:r>
              <w:rPr>
                <w:spacing w:val="-5"/>
              </w:rPr>
              <w:t xml:space="preserve"> </w:t>
            </w:r>
            <w:r>
              <w:t>and</w:t>
            </w:r>
            <w:r>
              <w:rPr>
                <w:spacing w:val="-2"/>
              </w:rPr>
              <w:t xml:space="preserve"> </w:t>
            </w:r>
            <w:r>
              <w:t>Lesbian</w:t>
            </w:r>
            <w:r>
              <w:rPr>
                <w:spacing w:val="-7"/>
              </w:rPr>
              <w:t xml:space="preserve"> </w:t>
            </w:r>
            <w:r>
              <w:rPr>
                <w:spacing w:val="-2"/>
              </w:rPr>
              <w:t>Literature</w:t>
            </w:r>
          </w:p>
        </w:tc>
        <w:tc>
          <w:tcPr>
            <w:tcW w:w="790" w:type="dxa"/>
          </w:tcPr>
          <w:p w14:paraId="44978B38" w14:textId="77777777" w:rsidR="009B0494" w:rsidRDefault="007F4792" w:rsidP="009A260E">
            <w:pPr>
              <w:pStyle w:val="TableParagraph"/>
              <w:spacing w:before="0"/>
              <w:ind w:left="12"/>
            </w:pPr>
            <w:r>
              <w:rPr>
                <w:w w:val="99"/>
              </w:rPr>
              <w:t>4</w:t>
            </w:r>
          </w:p>
        </w:tc>
        <w:tc>
          <w:tcPr>
            <w:tcW w:w="1285" w:type="dxa"/>
          </w:tcPr>
          <w:p w14:paraId="44978B39" w14:textId="77777777" w:rsidR="009B0494" w:rsidRDefault="007F4792" w:rsidP="009A260E">
            <w:pPr>
              <w:pStyle w:val="TableParagraph"/>
              <w:spacing w:before="0"/>
              <w:ind w:left="515"/>
              <w:jc w:val="left"/>
            </w:pPr>
            <w:r>
              <w:rPr>
                <w:spacing w:val="-5"/>
              </w:rPr>
              <w:t>20</w:t>
            </w:r>
          </w:p>
        </w:tc>
      </w:tr>
      <w:tr w:rsidR="009B0494" w14:paraId="44978B3F" w14:textId="77777777">
        <w:trPr>
          <w:trHeight w:val="550"/>
        </w:trPr>
        <w:tc>
          <w:tcPr>
            <w:tcW w:w="1641" w:type="dxa"/>
          </w:tcPr>
          <w:p w14:paraId="44978B3B" w14:textId="77777777" w:rsidR="009B0494" w:rsidRDefault="007F4792" w:rsidP="009A260E">
            <w:pPr>
              <w:pStyle w:val="TableParagraph"/>
              <w:spacing w:before="0"/>
              <w:ind w:left="465"/>
              <w:jc w:val="left"/>
            </w:pPr>
            <w:r>
              <w:rPr>
                <w:spacing w:val="-2"/>
              </w:rPr>
              <w:t>QQ716</w:t>
            </w:r>
          </w:p>
        </w:tc>
        <w:tc>
          <w:tcPr>
            <w:tcW w:w="5302" w:type="dxa"/>
          </w:tcPr>
          <w:p w14:paraId="44978B3C" w14:textId="77777777" w:rsidR="009B0494" w:rsidRDefault="007F4792" w:rsidP="009A260E">
            <w:pPr>
              <w:pStyle w:val="TableParagraph"/>
              <w:spacing w:before="0"/>
              <w:ind w:left="105"/>
              <w:jc w:val="left"/>
            </w:pPr>
            <w:r>
              <w:t>Experimental</w:t>
            </w:r>
            <w:r>
              <w:rPr>
                <w:spacing w:val="-7"/>
              </w:rPr>
              <w:t xml:space="preserve"> </w:t>
            </w:r>
            <w:r>
              <w:rPr>
                <w:spacing w:val="-2"/>
              </w:rPr>
              <w:t>Literature</w:t>
            </w:r>
          </w:p>
        </w:tc>
        <w:tc>
          <w:tcPr>
            <w:tcW w:w="790" w:type="dxa"/>
          </w:tcPr>
          <w:p w14:paraId="44978B3D" w14:textId="77777777" w:rsidR="009B0494" w:rsidRDefault="007F4792" w:rsidP="009A260E">
            <w:pPr>
              <w:pStyle w:val="TableParagraph"/>
              <w:spacing w:before="0"/>
              <w:ind w:left="12"/>
            </w:pPr>
            <w:r>
              <w:rPr>
                <w:w w:val="99"/>
              </w:rPr>
              <w:t>4</w:t>
            </w:r>
          </w:p>
        </w:tc>
        <w:tc>
          <w:tcPr>
            <w:tcW w:w="1285" w:type="dxa"/>
          </w:tcPr>
          <w:p w14:paraId="44978B3E" w14:textId="77777777" w:rsidR="009B0494" w:rsidRDefault="007F4792" w:rsidP="009A260E">
            <w:pPr>
              <w:pStyle w:val="TableParagraph"/>
              <w:spacing w:before="0"/>
              <w:ind w:left="515"/>
              <w:jc w:val="left"/>
            </w:pPr>
            <w:r>
              <w:rPr>
                <w:spacing w:val="-5"/>
              </w:rPr>
              <w:t>20</w:t>
            </w:r>
          </w:p>
        </w:tc>
      </w:tr>
      <w:tr w:rsidR="009B0494" w14:paraId="44978B44" w14:textId="77777777">
        <w:trPr>
          <w:trHeight w:val="550"/>
        </w:trPr>
        <w:tc>
          <w:tcPr>
            <w:tcW w:w="1641" w:type="dxa"/>
          </w:tcPr>
          <w:p w14:paraId="44978B40" w14:textId="77777777" w:rsidR="009B0494" w:rsidRDefault="007F4792" w:rsidP="009A260E">
            <w:pPr>
              <w:pStyle w:val="TableParagraph"/>
              <w:spacing w:before="0"/>
              <w:ind w:left="465"/>
              <w:jc w:val="left"/>
            </w:pPr>
            <w:r>
              <w:rPr>
                <w:spacing w:val="-2"/>
              </w:rPr>
              <w:t>QQ717</w:t>
            </w:r>
          </w:p>
        </w:tc>
        <w:tc>
          <w:tcPr>
            <w:tcW w:w="5302" w:type="dxa"/>
          </w:tcPr>
          <w:p w14:paraId="44978B41" w14:textId="77777777" w:rsidR="009B0494" w:rsidRDefault="007F4792" w:rsidP="009A260E">
            <w:pPr>
              <w:pStyle w:val="TableParagraph"/>
              <w:spacing w:before="0" w:line="250" w:lineRule="atLeast"/>
              <w:ind w:left="105" w:right="158"/>
              <w:jc w:val="left"/>
            </w:pPr>
            <w:r>
              <w:t>La</w:t>
            </w:r>
            <w:r>
              <w:rPr>
                <w:spacing w:val="-7"/>
              </w:rPr>
              <w:t xml:space="preserve"> </w:t>
            </w:r>
            <w:r>
              <w:t>Belle</w:t>
            </w:r>
            <w:r>
              <w:rPr>
                <w:spacing w:val="-7"/>
              </w:rPr>
              <w:t xml:space="preserve"> </w:t>
            </w:r>
            <w:r>
              <w:t>Epoque:</w:t>
            </w:r>
            <w:r>
              <w:rPr>
                <w:spacing w:val="-10"/>
              </w:rPr>
              <w:t xml:space="preserve"> </w:t>
            </w:r>
            <w:r>
              <w:t>Edwardian</w:t>
            </w:r>
            <w:r>
              <w:rPr>
                <w:spacing w:val="-7"/>
              </w:rPr>
              <w:t xml:space="preserve"> </w:t>
            </w:r>
            <w:r>
              <w:t>Literature</w:t>
            </w:r>
            <w:r>
              <w:rPr>
                <w:spacing w:val="-7"/>
              </w:rPr>
              <w:t xml:space="preserve"> </w:t>
            </w:r>
            <w:r>
              <w:t>and</w:t>
            </w:r>
            <w:r>
              <w:rPr>
                <w:spacing w:val="-7"/>
              </w:rPr>
              <w:t xml:space="preserve"> </w:t>
            </w:r>
            <w:r>
              <w:t>Culture (1900 – 1914)</w:t>
            </w:r>
          </w:p>
        </w:tc>
        <w:tc>
          <w:tcPr>
            <w:tcW w:w="790" w:type="dxa"/>
          </w:tcPr>
          <w:p w14:paraId="44978B42" w14:textId="77777777" w:rsidR="009B0494" w:rsidRDefault="007F4792" w:rsidP="009A260E">
            <w:pPr>
              <w:pStyle w:val="TableParagraph"/>
              <w:spacing w:before="0"/>
              <w:ind w:left="12"/>
            </w:pPr>
            <w:r>
              <w:rPr>
                <w:w w:val="99"/>
              </w:rPr>
              <w:t>4</w:t>
            </w:r>
          </w:p>
        </w:tc>
        <w:tc>
          <w:tcPr>
            <w:tcW w:w="1285" w:type="dxa"/>
          </w:tcPr>
          <w:p w14:paraId="44978B43" w14:textId="77777777" w:rsidR="009B0494" w:rsidRDefault="007F4792" w:rsidP="009A260E">
            <w:pPr>
              <w:pStyle w:val="TableParagraph"/>
              <w:spacing w:before="0"/>
              <w:ind w:left="515"/>
              <w:jc w:val="left"/>
            </w:pPr>
            <w:r>
              <w:rPr>
                <w:spacing w:val="-5"/>
              </w:rPr>
              <w:t>20</w:t>
            </w:r>
          </w:p>
        </w:tc>
      </w:tr>
      <w:tr w:rsidR="009B0494" w14:paraId="44978B49" w14:textId="77777777">
        <w:trPr>
          <w:trHeight w:val="555"/>
        </w:trPr>
        <w:tc>
          <w:tcPr>
            <w:tcW w:w="1641" w:type="dxa"/>
          </w:tcPr>
          <w:p w14:paraId="44978B45" w14:textId="77777777" w:rsidR="009B0494" w:rsidRDefault="007F4792" w:rsidP="009A260E">
            <w:pPr>
              <w:pStyle w:val="TableParagraph"/>
              <w:spacing w:before="0"/>
              <w:ind w:left="465"/>
              <w:jc w:val="left"/>
            </w:pPr>
            <w:r>
              <w:rPr>
                <w:spacing w:val="-2"/>
              </w:rPr>
              <w:t>QQ725</w:t>
            </w:r>
          </w:p>
        </w:tc>
        <w:tc>
          <w:tcPr>
            <w:tcW w:w="5302" w:type="dxa"/>
          </w:tcPr>
          <w:p w14:paraId="44978B46" w14:textId="77777777" w:rsidR="009B0494" w:rsidRDefault="007F4792" w:rsidP="009A260E">
            <w:pPr>
              <w:pStyle w:val="TableParagraph"/>
              <w:spacing w:before="0"/>
              <w:ind w:left="105"/>
              <w:jc w:val="left"/>
            </w:pPr>
            <w:r>
              <w:t>The</w:t>
            </w:r>
            <w:r>
              <w:rPr>
                <w:spacing w:val="-1"/>
              </w:rPr>
              <w:t xml:space="preserve"> </w:t>
            </w:r>
            <w:r>
              <w:t>Dramatic</w:t>
            </w:r>
            <w:r>
              <w:rPr>
                <w:spacing w:val="-4"/>
              </w:rPr>
              <w:t xml:space="preserve"> </w:t>
            </w:r>
            <w:r>
              <w:t>Work</w:t>
            </w:r>
            <w:r>
              <w:rPr>
                <w:spacing w:val="-4"/>
              </w:rPr>
              <w:t xml:space="preserve"> </w:t>
            </w:r>
            <w:r>
              <w:t>in</w:t>
            </w:r>
            <w:r>
              <w:rPr>
                <w:spacing w:val="-1"/>
              </w:rPr>
              <w:t xml:space="preserve"> </w:t>
            </w:r>
            <w:r>
              <w:rPr>
                <w:spacing w:val="-2"/>
              </w:rPr>
              <w:t>Performance</w:t>
            </w:r>
          </w:p>
        </w:tc>
        <w:tc>
          <w:tcPr>
            <w:tcW w:w="790" w:type="dxa"/>
          </w:tcPr>
          <w:p w14:paraId="44978B47" w14:textId="77777777" w:rsidR="009B0494" w:rsidRDefault="007F4792" w:rsidP="009A260E">
            <w:pPr>
              <w:pStyle w:val="TableParagraph"/>
              <w:spacing w:before="0"/>
              <w:ind w:left="12"/>
            </w:pPr>
            <w:r>
              <w:rPr>
                <w:w w:val="99"/>
              </w:rPr>
              <w:t>4</w:t>
            </w:r>
          </w:p>
        </w:tc>
        <w:tc>
          <w:tcPr>
            <w:tcW w:w="1285" w:type="dxa"/>
          </w:tcPr>
          <w:p w14:paraId="44978B48" w14:textId="77777777" w:rsidR="009B0494" w:rsidRDefault="007F4792" w:rsidP="009A260E">
            <w:pPr>
              <w:pStyle w:val="TableParagraph"/>
              <w:spacing w:before="0"/>
              <w:ind w:left="515"/>
              <w:jc w:val="left"/>
            </w:pPr>
            <w:r>
              <w:rPr>
                <w:spacing w:val="-5"/>
              </w:rPr>
              <w:t>20</w:t>
            </w:r>
          </w:p>
        </w:tc>
      </w:tr>
      <w:tr w:rsidR="009B0494" w14:paraId="44978B4E" w14:textId="77777777">
        <w:trPr>
          <w:trHeight w:val="550"/>
        </w:trPr>
        <w:tc>
          <w:tcPr>
            <w:tcW w:w="1641" w:type="dxa"/>
          </w:tcPr>
          <w:p w14:paraId="44978B4A" w14:textId="77777777" w:rsidR="009B0494" w:rsidRDefault="007F4792" w:rsidP="009A260E">
            <w:pPr>
              <w:pStyle w:val="TableParagraph"/>
              <w:spacing w:before="0"/>
              <w:ind w:left="465"/>
              <w:jc w:val="left"/>
            </w:pPr>
            <w:r>
              <w:rPr>
                <w:spacing w:val="-2"/>
              </w:rPr>
              <w:t>QQ727</w:t>
            </w:r>
          </w:p>
        </w:tc>
        <w:tc>
          <w:tcPr>
            <w:tcW w:w="5302" w:type="dxa"/>
          </w:tcPr>
          <w:p w14:paraId="44978B4B" w14:textId="77777777" w:rsidR="009B0494" w:rsidRDefault="007F4792" w:rsidP="009A260E">
            <w:pPr>
              <w:pStyle w:val="TableParagraph"/>
              <w:spacing w:before="0"/>
              <w:ind w:left="105"/>
              <w:jc w:val="left"/>
            </w:pPr>
            <w:r>
              <w:t>Present-day</w:t>
            </w:r>
            <w:r>
              <w:rPr>
                <w:spacing w:val="-3"/>
              </w:rPr>
              <w:t xml:space="preserve"> </w:t>
            </w:r>
            <w:r>
              <w:rPr>
                <w:spacing w:val="-2"/>
              </w:rPr>
              <w:t>Victorians</w:t>
            </w:r>
          </w:p>
        </w:tc>
        <w:tc>
          <w:tcPr>
            <w:tcW w:w="790" w:type="dxa"/>
          </w:tcPr>
          <w:p w14:paraId="44978B4C" w14:textId="77777777" w:rsidR="009B0494" w:rsidRDefault="007F4792" w:rsidP="009A260E">
            <w:pPr>
              <w:pStyle w:val="TableParagraph"/>
              <w:spacing w:before="0"/>
              <w:ind w:left="12"/>
            </w:pPr>
            <w:r>
              <w:rPr>
                <w:w w:val="99"/>
              </w:rPr>
              <w:t>4</w:t>
            </w:r>
          </w:p>
        </w:tc>
        <w:tc>
          <w:tcPr>
            <w:tcW w:w="1285" w:type="dxa"/>
          </w:tcPr>
          <w:p w14:paraId="44978B4D" w14:textId="77777777" w:rsidR="009B0494" w:rsidRDefault="007F4792" w:rsidP="009A260E">
            <w:pPr>
              <w:pStyle w:val="TableParagraph"/>
              <w:spacing w:before="0"/>
              <w:ind w:left="515"/>
              <w:jc w:val="left"/>
            </w:pPr>
            <w:r>
              <w:rPr>
                <w:spacing w:val="-5"/>
              </w:rPr>
              <w:t>20</w:t>
            </w:r>
          </w:p>
        </w:tc>
      </w:tr>
      <w:tr w:rsidR="009B0494" w14:paraId="44978B53" w14:textId="77777777">
        <w:trPr>
          <w:trHeight w:val="555"/>
        </w:trPr>
        <w:tc>
          <w:tcPr>
            <w:tcW w:w="1641" w:type="dxa"/>
          </w:tcPr>
          <w:p w14:paraId="44978B4F" w14:textId="77777777" w:rsidR="009B0494" w:rsidRDefault="007F4792" w:rsidP="009A260E">
            <w:pPr>
              <w:pStyle w:val="TableParagraph"/>
              <w:spacing w:before="0"/>
              <w:ind w:left="465"/>
              <w:jc w:val="left"/>
            </w:pPr>
            <w:r>
              <w:rPr>
                <w:spacing w:val="-2"/>
              </w:rPr>
              <w:t>QQ426</w:t>
            </w:r>
          </w:p>
        </w:tc>
        <w:tc>
          <w:tcPr>
            <w:tcW w:w="5302" w:type="dxa"/>
          </w:tcPr>
          <w:p w14:paraId="44978B50" w14:textId="77777777" w:rsidR="009B0494" w:rsidRDefault="007F4792" w:rsidP="009A260E">
            <w:pPr>
              <w:pStyle w:val="TableParagraph"/>
              <w:spacing w:before="0"/>
              <w:ind w:left="105"/>
              <w:jc w:val="left"/>
            </w:pPr>
            <w:r>
              <w:t>Travel/Exile/Refuge:</w:t>
            </w:r>
            <w:r>
              <w:rPr>
                <w:spacing w:val="-7"/>
              </w:rPr>
              <w:t xml:space="preserve"> </w:t>
            </w:r>
            <w:r>
              <w:t>Writing</w:t>
            </w:r>
            <w:r>
              <w:rPr>
                <w:spacing w:val="-7"/>
              </w:rPr>
              <w:t xml:space="preserve"> </w:t>
            </w:r>
            <w:r>
              <w:t>in</w:t>
            </w:r>
            <w:r>
              <w:rPr>
                <w:spacing w:val="-3"/>
              </w:rPr>
              <w:t xml:space="preserve"> </w:t>
            </w:r>
            <w:r>
              <w:rPr>
                <w:spacing w:val="-2"/>
              </w:rPr>
              <w:t>Transit</w:t>
            </w:r>
          </w:p>
        </w:tc>
        <w:tc>
          <w:tcPr>
            <w:tcW w:w="790" w:type="dxa"/>
          </w:tcPr>
          <w:p w14:paraId="44978B51" w14:textId="77777777" w:rsidR="009B0494" w:rsidRDefault="007F4792" w:rsidP="009A260E">
            <w:pPr>
              <w:pStyle w:val="TableParagraph"/>
              <w:spacing w:before="0"/>
              <w:ind w:left="12"/>
            </w:pPr>
            <w:r>
              <w:rPr>
                <w:w w:val="99"/>
              </w:rPr>
              <w:t>4</w:t>
            </w:r>
          </w:p>
        </w:tc>
        <w:tc>
          <w:tcPr>
            <w:tcW w:w="1285" w:type="dxa"/>
          </w:tcPr>
          <w:p w14:paraId="44978B52" w14:textId="77777777" w:rsidR="009B0494" w:rsidRDefault="007F4792" w:rsidP="009A260E">
            <w:pPr>
              <w:pStyle w:val="TableParagraph"/>
              <w:spacing w:before="0"/>
              <w:ind w:left="515"/>
              <w:jc w:val="left"/>
            </w:pPr>
            <w:r>
              <w:rPr>
                <w:spacing w:val="-5"/>
              </w:rPr>
              <w:t>20</w:t>
            </w:r>
          </w:p>
        </w:tc>
      </w:tr>
      <w:tr w:rsidR="009B0494" w14:paraId="44978B58" w14:textId="77777777">
        <w:trPr>
          <w:trHeight w:val="550"/>
        </w:trPr>
        <w:tc>
          <w:tcPr>
            <w:tcW w:w="1641" w:type="dxa"/>
          </w:tcPr>
          <w:p w14:paraId="44978B54" w14:textId="77777777" w:rsidR="009B0494" w:rsidRDefault="007F4792" w:rsidP="009A260E">
            <w:pPr>
              <w:pStyle w:val="TableParagraph"/>
              <w:spacing w:before="0"/>
              <w:ind w:left="500"/>
              <w:jc w:val="left"/>
            </w:pPr>
            <w:r>
              <w:rPr>
                <w:spacing w:val="-2"/>
              </w:rPr>
              <w:t>P3412</w:t>
            </w:r>
          </w:p>
        </w:tc>
        <w:tc>
          <w:tcPr>
            <w:tcW w:w="5302" w:type="dxa"/>
          </w:tcPr>
          <w:p w14:paraId="44978B55" w14:textId="77777777" w:rsidR="009B0494" w:rsidRDefault="007F4792" w:rsidP="009A260E">
            <w:pPr>
              <w:pStyle w:val="TableParagraph"/>
              <w:spacing w:before="0"/>
              <w:ind w:left="105"/>
              <w:jc w:val="left"/>
            </w:pPr>
            <w:r>
              <w:t>Writing</w:t>
            </w:r>
            <w:r>
              <w:rPr>
                <w:spacing w:val="-7"/>
              </w:rPr>
              <w:t xml:space="preserve"> </w:t>
            </w:r>
            <w:r>
              <w:rPr>
                <w:spacing w:val="-2"/>
              </w:rPr>
              <w:t>Fiction</w:t>
            </w:r>
          </w:p>
        </w:tc>
        <w:tc>
          <w:tcPr>
            <w:tcW w:w="790" w:type="dxa"/>
          </w:tcPr>
          <w:p w14:paraId="44978B56" w14:textId="77777777" w:rsidR="009B0494" w:rsidRDefault="007F4792" w:rsidP="009A260E">
            <w:pPr>
              <w:pStyle w:val="TableParagraph"/>
              <w:spacing w:before="0"/>
              <w:ind w:left="12"/>
            </w:pPr>
            <w:r>
              <w:rPr>
                <w:w w:val="99"/>
              </w:rPr>
              <w:t>4</w:t>
            </w:r>
          </w:p>
        </w:tc>
        <w:tc>
          <w:tcPr>
            <w:tcW w:w="1285" w:type="dxa"/>
          </w:tcPr>
          <w:p w14:paraId="44978B57" w14:textId="77777777" w:rsidR="009B0494" w:rsidRDefault="007F4792" w:rsidP="009A260E">
            <w:pPr>
              <w:pStyle w:val="TableParagraph"/>
              <w:spacing w:before="0"/>
              <w:ind w:left="515"/>
              <w:jc w:val="left"/>
            </w:pPr>
            <w:r>
              <w:rPr>
                <w:spacing w:val="-5"/>
              </w:rPr>
              <w:t>20</w:t>
            </w:r>
          </w:p>
        </w:tc>
      </w:tr>
    </w:tbl>
    <w:p w14:paraId="44978B59"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B5E" w14:textId="77777777">
        <w:trPr>
          <w:trHeight w:val="550"/>
        </w:trPr>
        <w:tc>
          <w:tcPr>
            <w:tcW w:w="1641" w:type="dxa"/>
          </w:tcPr>
          <w:p w14:paraId="44978B5A" w14:textId="77777777" w:rsidR="009B0494" w:rsidRDefault="007F4792" w:rsidP="009A260E">
            <w:pPr>
              <w:pStyle w:val="TableParagraph"/>
              <w:spacing w:before="0"/>
              <w:ind w:left="500"/>
              <w:jc w:val="left"/>
            </w:pPr>
            <w:r>
              <w:rPr>
                <w:spacing w:val="-2"/>
              </w:rPr>
              <w:t>P3410</w:t>
            </w:r>
          </w:p>
        </w:tc>
        <w:tc>
          <w:tcPr>
            <w:tcW w:w="5302" w:type="dxa"/>
          </w:tcPr>
          <w:p w14:paraId="44978B5B" w14:textId="77777777" w:rsidR="009B0494" w:rsidRDefault="007F4792" w:rsidP="009A260E">
            <w:pPr>
              <w:pStyle w:val="TableParagraph"/>
              <w:spacing w:before="0"/>
              <w:ind w:left="105"/>
              <w:jc w:val="left"/>
            </w:pPr>
            <w:r>
              <w:t xml:space="preserve">New </w:t>
            </w:r>
            <w:r>
              <w:rPr>
                <w:spacing w:val="-2"/>
              </w:rPr>
              <w:t>Narratives</w:t>
            </w:r>
          </w:p>
        </w:tc>
        <w:tc>
          <w:tcPr>
            <w:tcW w:w="790" w:type="dxa"/>
          </w:tcPr>
          <w:p w14:paraId="44978B5C" w14:textId="77777777" w:rsidR="009B0494" w:rsidRDefault="007F4792" w:rsidP="009A260E">
            <w:pPr>
              <w:pStyle w:val="TableParagraph"/>
              <w:spacing w:before="0"/>
              <w:ind w:left="12"/>
            </w:pPr>
            <w:r>
              <w:rPr>
                <w:w w:val="99"/>
              </w:rPr>
              <w:t>4</w:t>
            </w:r>
          </w:p>
        </w:tc>
        <w:tc>
          <w:tcPr>
            <w:tcW w:w="1285" w:type="dxa"/>
          </w:tcPr>
          <w:p w14:paraId="44978B5D" w14:textId="77777777" w:rsidR="009B0494" w:rsidRDefault="007F4792" w:rsidP="009A260E">
            <w:pPr>
              <w:pStyle w:val="TableParagraph"/>
              <w:spacing w:before="0"/>
              <w:ind w:left="243" w:right="241"/>
            </w:pPr>
            <w:r>
              <w:rPr>
                <w:spacing w:val="-5"/>
              </w:rPr>
              <w:t>202</w:t>
            </w:r>
          </w:p>
        </w:tc>
      </w:tr>
      <w:tr w:rsidR="009B0494" w14:paraId="44978B63" w14:textId="77777777">
        <w:trPr>
          <w:trHeight w:val="555"/>
        </w:trPr>
        <w:tc>
          <w:tcPr>
            <w:tcW w:w="1641" w:type="dxa"/>
          </w:tcPr>
          <w:p w14:paraId="44978B5F" w14:textId="77777777" w:rsidR="009B0494" w:rsidRDefault="007F4792" w:rsidP="009A260E">
            <w:pPr>
              <w:pStyle w:val="TableParagraph"/>
              <w:spacing w:before="0"/>
              <w:ind w:left="500"/>
              <w:jc w:val="left"/>
            </w:pPr>
            <w:r>
              <w:rPr>
                <w:spacing w:val="-2"/>
              </w:rPr>
              <w:lastRenderedPageBreak/>
              <w:t>P3408</w:t>
            </w:r>
          </w:p>
        </w:tc>
        <w:tc>
          <w:tcPr>
            <w:tcW w:w="5302" w:type="dxa"/>
          </w:tcPr>
          <w:p w14:paraId="44978B60" w14:textId="77777777" w:rsidR="009B0494" w:rsidRDefault="007F4792" w:rsidP="009A260E">
            <w:pPr>
              <w:pStyle w:val="TableParagraph"/>
              <w:spacing w:before="0"/>
              <w:ind w:left="105"/>
              <w:jc w:val="left"/>
            </w:pPr>
            <w:r>
              <w:t>Creating</w:t>
            </w:r>
            <w:r>
              <w:rPr>
                <w:spacing w:val="-6"/>
              </w:rPr>
              <w:t xml:space="preserve"> </w:t>
            </w:r>
            <w:r>
              <w:t>Writing</w:t>
            </w:r>
            <w:r>
              <w:rPr>
                <w:spacing w:val="-6"/>
              </w:rPr>
              <w:t xml:space="preserve"> </w:t>
            </w:r>
            <w:r>
              <w:rPr>
                <w:spacing w:val="-2"/>
              </w:rPr>
              <w:t>Portfolio</w:t>
            </w:r>
          </w:p>
        </w:tc>
        <w:tc>
          <w:tcPr>
            <w:tcW w:w="790" w:type="dxa"/>
          </w:tcPr>
          <w:p w14:paraId="44978B61" w14:textId="77777777" w:rsidR="009B0494" w:rsidRDefault="007F4792" w:rsidP="009A260E">
            <w:pPr>
              <w:pStyle w:val="TableParagraph"/>
              <w:spacing w:before="0"/>
              <w:ind w:left="12"/>
            </w:pPr>
            <w:r>
              <w:rPr>
                <w:w w:val="99"/>
              </w:rPr>
              <w:t>4</w:t>
            </w:r>
          </w:p>
        </w:tc>
        <w:tc>
          <w:tcPr>
            <w:tcW w:w="1285" w:type="dxa"/>
          </w:tcPr>
          <w:p w14:paraId="44978B62" w14:textId="77777777" w:rsidR="009B0494" w:rsidRDefault="007F4792" w:rsidP="009A260E">
            <w:pPr>
              <w:pStyle w:val="TableParagraph"/>
              <w:spacing w:before="0"/>
              <w:ind w:left="8"/>
            </w:pPr>
            <w:r>
              <w:rPr>
                <w:w w:val="99"/>
              </w:rPr>
              <w:t>0</w:t>
            </w:r>
          </w:p>
        </w:tc>
      </w:tr>
      <w:tr w:rsidR="009B0494" w14:paraId="44978B68" w14:textId="77777777">
        <w:trPr>
          <w:trHeight w:val="550"/>
        </w:trPr>
        <w:tc>
          <w:tcPr>
            <w:tcW w:w="1641" w:type="dxa"/>
          </w:tcPr>
          <w:p w14:paraId="44978B64" w14:textId="77777777" w:rsidR="009B0494" w:rsidRDefault="007F4792" w:rsidP="009A260E">
            <w:pPr>
              <w:pStyle w:val="TableParagraph"/>
              <w:spacing w:before="0"/>
              <w:ind w:left="465"/>
              <w:jc w:val="left"/>
            </w:pPr>
            <w:r>
              <w:rPr>
                <w:spacing w:val="-2"/>
              </w:rPr>
              <w:t>QQ431</w:t>
            </w:r>
          </w:p>
        </w:tc>
        <w:tc>
          <w:tcPr>
            <w:tcW w:w="5302" w:type="dxa"/>
          </w:tcPr>
          <w:p w14:paraId="44978B65" w14:textId="77777777" w:rsidR="009B0494" w:rsidRDefault="007F4792" w:rsidP="009A260E">
            <w:pPr>
              <w:pStyle w:val="TableParagraph"/>
              <w:spacing w:before="0"/>
              <w:ind w:left="105"/>
              <w:jc w:val="left"/>
            </w:pPr>
            <w:r>
              <w:t>Reading</w:t>
            </w:r>
            <w:r>
              <w:rPr>
                <w:spacing w:val="-7"/>
              </w:rPr>
              <w:t xml:space="preserve"> </w:t>
            </w:r>
            <w:r>
              <w:rPr>
                <w:spacing w:val="-2"/>
              </w:rPr>
              <w:t>Poetry</w:t>
            </w:r>
          </w:p>
        </w:tc>
        <w:tc>
          <w:tcPr>
            <w:tcW w:w="790" w:type="dxa"/>
          </w:tcPr>
          <w:p w14:paraId="44978B66" w14:textId="77777777" w:rsidR="009B0494" w:rsidRDefault="007F4792" w:rsidP="009A260E">
            <w:pPr>
              <w:pStyle w:val="TableParagraph"/>
              <w:spacing w:before="0"/>
              <w:ind w:left="12"/>
            </w:pPr>
            <w:r>
              <w:rPr>
                <w:w w:val="99"/>
              </w:rPr>
              <w:t>4</w:t>
            </w:r>
          </w:p>
        </w:tc>
        <w:tc>
          <w:tcPr>
            <w:tcW w:w="1285" w:type="dxa"/>
          </w:tcPr>
          <w:p w14:paraId="44978B67" w14:textId="77777777" w:rsidR="009B0494" w:rsidRDefault="007F4792" w:rsidP="009A260E">
            <w:pPr>
              <w:pStyle w:val="TableParagraph"/>
              <w:spacing w:before="0"/>
              <w:ind w:left="247" w:right="241"/>
            </w:pPr>
            <w:r>
              <w:rPr>
                <w:spacing w:val="-5"/>
              </w:rPr>
              <w:t>20</w:t>
            </w:r>
          </w:p>
        </w:tc>
      </w:tr>
    </w:tbl>
    <w:p w14:paraId="44978B69" w14:textId="77777777" w:rsidR="009B0494" w:rsidRDefault="009B0494" w:rsidP="009A260E">
      <w:pPr>
        <w:pStyle w:val="BodyText"/>
        <w:rPr>
          <w:sz w:val="15"/>
        </w:rPr>
      </w:pPr>
    </w:p>
    <w:p w14:paraId="44978B6A"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B6B" w14:textId="77777777" w:rsidR="009B0494" w:rsidRDefault="009B0494" w:rsidP="009A260E">
      <w:pPr>
        <w:pStyle w:val="BodyText"/>
      </w:pPr>
    </w:p>
    <w:p w14:paraId="44978B6C" w14:textId="77777777" w:rsidR="009B0494" w:rsidRDefault="007F4792" w:rsidP="009A260E">
      <w:pPr>
        <w:pStyle w:val="Heading1"/>
        <w:spacing w:line="252" w:lineRule="exact"/>
      </w:pPr>
      <w:r>
        <w:t>Major</w:t>
      </w:r>
      <w:r>
        <w:rPr>
          <w:spacing w:val="-5"/>
        </w:rPr>
        <w:t xml:space="preserve"> </w:t>
      </w:r>
      <w:r>
        <w:t>Honours</w:t>
      </w:r>
      <w:r>
        <w:rPr>
          <w:spacing w:val="-3"/>
        </w:rPr>
        <w:t xml:space="preserve"> </w:t>
      </w:r>
      <w:r>
        <w:t>Curriculum</w:t>
      </w:r>
      <w:r>
        <w:rPr>
          <w:spacing w:val="-5"/>
        </w:rPr>
        <w:t xml:space="preserve"> </w:t>
      </w:r>
      <w:r>
        <w:t>in</w:t>
      </w:r>
      <w:r>
        <w:rPr>
          <w:spacing w:val="-3"/>
        </w:rPr>
        <w:t xml:space="preserve"> </w:t>
      </w:r>
      <w:r>
        <w:t>English</w:t>
      </w:r>
      <w:r>
        <w:rPr>
          <w:spacing w:val="-4"/>
        </w:rPr>
        <w:t xml:space="preserve"> </w:t>
      </w:r>
      <w:r>
        <w:t>and</w:t>
      </w:r>
      <w:r>
        <w:rPr>
          <w:spacing w:val="-4"/>
        </w:rPr>
        <w:t xml:space="preserve"> </w:t>
      </w:r>
      <w:r>
        <w:t>Creative</w:t>
      </w:r>
      <w:r>
        <w:rPr>
          <w:spacing w:val="-2"/>
        </w:rPr>
        <w:t xml:space="preserve"> </w:t>
      </w:r>
      <w:r>
        <w:t>Writing</w:t>
      </w:r>
      <w:r>
        <w:rPr>
          <w:spacing w:val="-9"/>
        </w:rPr>
        <w:t xml:space="preserve"> </w:t>
      </w:r>
      <w:r>
        <w:t>with</w:t>
      </w:r>
      <w:r>
        <w:rPr>
          <w:spacing w:val="-4"/>
        </w:rPr>
        <w:t xml:space="preserve"> </w:t>
      </w:r>
      <w:r>
        <w:t>another</w:t>
      </w:r>
      <w:r>
        <w:rPr>
          <w:spacing w:val="-5"/>
        </w:rPr>
        <w:t xml:space="preserve"> </w:t>
      </w:r>
      <w:r>
        <w:rPr>
          <w:spacing w:val="-2"/>
        </w:rPr>
        <w:t>Subject</w:t>
      </w:r>
    </w:p>
    <w:p w14:paraId="44978B6D" w14:textId="77777777" w:rsidR="009B0494" w:rsidRDefault="007F4792" w:rsidP="009A260E">
      <w:pPr>
        <w:pStyle w:val="ListParagraph"/>
        <w:numPr>
          <w:ilvl w:val="0"/>
          <w:numId w:val="65"/>
        </w:numPr>
        <w:tabs>
          <w:tab w:val="left" w:pos="546"/>
        </w:tabs>
        <w:spacing w:line="252" w:lineRule="exact"/>
      </w:pPr>
      <w:r>
        <w:t>All</w:t>
      </w:r>
      <w:r>
        <w:rPr>
          <w:spacing w:val="-3"/>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English</w:t>
      </w:r>
      <w:r>
        <w:rPr>
          <w:spacing w:val="-7"/>
        </w:rPr>
        <w:t xml:space="preserve"> </w:t>
      </w:r>
      <w:r>
        <w:t>and</w:t>
      </w:r>
      <w:r>
        <w:rPr>
          <w:spacing w:val="-2"/>
        </w:rPr>
        <w:t xml:space="preserve"> </w:t>
      </w:r>
      <w:r>
        <w:t>Creative</w:t>
      </w:r>
      <w:r>
        <w:rPr>
          <w:spacing w:val="-2"/>
        </w:rPr>
        <w:t xml:space="preserve"> </w:t>
      </w:r>
      <w:r>
        <w:t>Writing</w:t>
      </w:r>
      <w:r>
        <w:rPr>
          <w:spacing w:val="-7"/>
        </w:rPr>
        <w:t xml:space="preserve"> </w:t>
      </w:r>
      <w:r>
        <w:t>as</w:t>
      </w:r>
      <w:r>
        <w:rPr>
          <w:spacing w:val="-5"/>
        </w:rPr>
        <w:t xml:space="preserve"> </w:t>
      </w:r>
      <w:r>
        <w:rPr>
          <w:spacing w:val="-2"/>
        </w:rPr>
        <w:t>follows:</w:t>
      </w:r>
    </w:p>
    <w:p w14:paraId="44978B6E" w14:textId="77777777" w:rsidR="009B0494" w:rsidRDefault="009B0494" w:rsidP="009A260E">
      <w:pPr>
        <w:pStyle w:val="BodyText"/>
        <w:rPr>
          <w:sz w:val="21"/>
        </w:rPr>
      </w:pPr>
    </w:p>
    <w:p w14:paraId="44978B6F"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8B7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B75" w14:textId="77777777">
        <w:trPr>
          <w:trHeight w:val="550"/>
        </w:trPr>
        <w:tc>
          <w:tcPr>
            <w:tcW w:w="1641" w:type="dxa"/>
          </w:tcPr>
          <w:p w14:paraId="44978B7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B7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B73" w14:textId="77777777" w:rsidR="009B0494" w:rsidRDefault="007F4792" w:rsidP="009A260E">
            <w:pPr>
              <w:pStyle w:val="TableParagraph"/>
              <w:spacing w:before="0"/>
              <w:ind w:left="96" w:right="91"/>
              <w:rPr>
                <w:b/>
              </w:rPr>
            </w:pPr>
            <w:r>
              <w:rPr>
                <w:b/>
                <w:spacing w:val="-2"/>
              </w:rPr>
              <w:t>Level</w:t>
            </w:r>
          </w:p>
        </w:tc>
        <w:tc>
          <w:tcPr>
            <w:tcW w:w="1285" w:type="dxa"/>
          </w:tcPr>
          <w:p w14:paraId="44978B74" w14:textId="77777777" w:rsidR="009B0494" w:rsidRDefault="007F4792" w:rsidP="009A260E">
            <w:pPr>
              <w:pStyle w:val="TableParagraph"/>
              <w:spacing w:before="0"/>
              <w:ind w:left="248" w:right="241"/>
              <w:rPr>
                <w:b/>
              </w:rPr>
            </w:pPr>
            <w:r>
              <w:rPr>
                <w:b/>
                <w:spacing w:val="-2"/>
              </w:rPr>
              <w:t>Credits</w:t>
            </w:r>
          </w:p>
        </w:tc>
      </w:tr>
      <w:tr w:rsidR="009B0494" w14:paraId="44978B7A" w14:textId="77777777">
        <w:trPr>
          <w:trHeight w:val="555"/>
        </w:trPr>
        <w:tc>
          <w:tcPr>
            <w:tcW w:w="1641" w:type="dxa"/>
          </w:tcPr>
          <w:p w14:paraId="44978B76" w14:textId="77777777" w:rsidR="009B0494" w:rsidRDefault="007F4792" w:rsidP="009A260E">
            <w:pPr>
              <w:pStyle w:val="TableParagraph"/>
              <w:spacing w:before="0"/>
              <w:ind w:left="122" w:right="111"/>
            </w:pPr>
            <w:r>
              <w:rPr>
                <w:spacing w:val="-2"/>
              </w:rPr>
              <w:t>QQ701</w:t>
            </w:r>
          </w:p>
        </w:tc>
        <w:tc>
          <w:tcPr>
            <w:tcW w:w="5302" w:type="dxa"/>
          </w:tcPr>
          <w:p w14:paraId="44978B77"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B78" w14:textId="77777777" w:rsidR="009B0494" w:rsidRDefault="007F4792" w:rsidP="009A260E">
            <w:pPr>
              <w:pStyle w:val="TableParagraph"/>
              <w:spacing w:before="0"/>
              <w:ind w:left="12"/>
            </w:pPr>
            <w:r>
              <w:rPr>
                <w:w w:val="99"/>
              </w:rPr>
              <w:t>4</w:t>
            </w:r>
          </w:p>
        </w:tc>
        <w:tc>
          <w:tcPr>
            <w:tcW w:w="1285" w:type="dxa"/>
          </w:tcPr>
          <w:p w14:paraId="44978B79" w14:textId="77777777" w:rsidR="009B0494" w:rsidRDefault="007F4792" w:rsidP="009A260E">
            <w:pPr>
              <w:pStyle w:val="TableParagraph"/>
              <w:spacing w:before="0"/>
              <w:ind w:left="247" w:right="241"/>
            </w:pPr>
            <w:r>
              <w:rPr>
                <w:spacing w:val="-5"/>
              </w:rPr>
              <w:t>20</w:t>
            </w:r>
          </w:p>
        </w:tc>
      </w:tr>
      <w:tr w:rsidR="009B0494" w14:paraId="44978B7C" w14:textId="77777777">
        <w:trPr>
          <w:trHeight w:val="550"/>
        </w:trPr>
        <w:tc>
          <w:tcPr>
            <w:tcW w:w="9018" w:type="dxa"/>
            <w:gridSpan w:val="4"/>
          </w:tcPr>
          <w:p w14:paraId="44978B7B" w14:textId="77777777" w:rsidR="009B0494" w:rsidRDefault="007F4792" w:rsidP="009A260E">
            <w:pPr>
              <w:pStyle w:val="TableParagraph"/>
              <w:spacing w:before="0"/>
              <w:ind w:left="1103" w:right="1095"/>
            </w:pPr>
            <w:r>
              <w:rPr>
                <w:spacing w:val="-5"/>
              </w:rPr>
              <w:t>Or</w:t>
            </w:r>
          </w:p>
        </w:tc>
      </w:tr>
      <w:tr w:rsidR="009B0494" w14:paraId="44978B81" w14:textId="77777777">
        <w:trPr>
          <w:trHeight w:val="555"/>
        </w:trPr>
        <w:tc>
          <w:tcPr>
            <w:tcW w:w="1641" w:type="dxa"/>
          </w:tcPr>
          <w:p w14:paraId="44978B7D" w14:textId="77777777" w:rsidR="009B0494" w:rsidRDefault="007F4792" w:rsidP="009A260E">
            <w:pPr>
              <w:pStyle w:val="TableParagraph"/>
              <w:spacing w:before="0"/>
              <w:ind w:left="122" w:right="111"/>
            </w:pPr>
            <w:r>
              <w:rPr>
                <w:spacing w:val="-2"/>
              </w:rPr>
              <w:t>QQ705</w:t>
            </w:r>
          </w:p>
        </w:tc>
        <w:tc>
          <w:tcPr>
            <w:tcW w:w="5302" w:type="dxa"/>
          </w:tcPr>
          <w:p w14:paraId="44978B7E"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B7F" w14:textId="77777777" w:rsidR="009B0494" w:rsidRDefault="007F4792" w:rsidP="009A260E">
            <w:pPr>
              <w:pStyle w:val="TableParagraph"/>
              <w:spacing w:before="0"/>
              <w:ind w:left="12"/>
            </w:pPr>
            <w:r>
              <w:rPr>
                <w:w w:val="99"/>
              </w:rPr>
              <w:t>4</w:t>
            </w:r>
          </w:p>
        </w:tc>
        <w:tc>
          <w:tcPr>
            <w:tcW w:w="1285" w:type="dxa"/>
          </w:tcPr>
          <w:p w14:paraId="44978B80" w14:textId="77777777" w:rsidR="009B0494" w:rsidRDefault="007F4792" w:rsidP="009A260E">
            <w:pPr>
              <w:pStyle w:val="TableParagraph"/>
              <w:spacing w:before="0"/>
              <w:ind w:left="247" w:right="241"/>
            </w:pPr>
            <w:r>
              <w:rPr>
                <w:spacing w:val="-5"/>
              </w:rPr>
              <w:t>20</w:t>
            </w:r>
          </w:p>
        </w:tc>
      </w:tr>
    </w:tbl>
    <w:p w14:paraId="44978B82" w14:textId="77777777" w:rsidR="009B0494" w:rsidRDefault="009B0494" w:rsidP="009A260E">
      <w:pPr>
        <w:pStyle w:val="BodyText"/>
        <w:rPr>
          <w:b/>
        </w:rPr>
      </w:pPr>
    </w:p>
    <w:p w14:paraId="44978B83" w14:textId="77777777" w:rsidR="009B0494" w:rsidRDefault="007F4792" w:rsidP="009A260E">
      <w:pPr>
        <w:ind w:left="120"/>
        <w:rPr>
          <w:b/>
        </w:rPr>
      </w:pPr>
      <w:r>
        <w:rPr>
          <w:b/>
          <w:u w:val="single"/>
        </w:rPr>
        <w:t>Optional</w:t>
      </w:r>
      <w:r>
        <w:rPr>
          <w:b/>
          <w:spacing w:val="-2"/>
          <w:u w:val="single"/>
        </w:rPr>
        <w:t xml:space="preserve"> Modules</w:t>
      </w:r>
    </w:p>
    <w:p w14:paraId="44978B84" w14:textId="77777777" w:rsidR="009B0494" w:rsidRDefault="009B0494" w:rsidP="009A260E">
      <w:pPr>
        <w:pStyle w:val="BodyText"/>
        <w:rPr>
          <w:b/>
          <w:sz w:val="13"/>
        </w:rPr>
      </w:pPr>
    </w:p>
    <w:p w14:paraId="44978B85" w14:textId="77777777" w:rsidR="009B0494" w:rsidRDefault="007F4792" w:rsidP="009A260E">
      <w:pPr>
        <w:pStyle w:val="BodyText"/>
        <w:ind w:left="120"/>
      </w:pPr>
      <w:r>
        <w:t>60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47</w:t>
      </w:r>
    </w:p>
    <w:p w14:paraId="44978B86" w14:textId="77777777" w:rsidR="009B0494" w:rsidRDefault="009B0494" w:rsidP="009A260E">
      <w:pPr>
        <w:pStyle w:val="BodyText"/>
        <w:rPr>
          <w:sz w:val="21"/>
        </w:rPr>
      </w:pPr>
    </w:p>
    <w:p w14:paraId="44978B87"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B88" w14:textId="77777777" w:rsidR="009B0494" w:rsidRDefault="009B0494" w:rsidP="009A260E">
      <w:pPr>
        <w:pStyle w:val="BodyText"/>
        <w:rPr>
          <w:sz w:val="21"/>
        </w:rPr>
      </w:pPr>
    </w:p>
    <w:p w14:paraId="44978B89" w14:textId="77777777" w:rsidR="009B0494" w:rsidRDefault="007F4792" w:rsidP="009A260E">
      <w:pPr>
        <w:pStyle w:val="Heading1"/>
      </w:pPr>
      <w:r>
        <w:t>Joint</w:t>
      </w:r>
      <w:r>
        <w:rPr>
          <w:spacing w:val="-3"/>
        </w:rPr>
        <w:t xml:space="preserve"> </w:t>
      </w:r>
      <w:r>
        <w:t>Honours</w:t>
      </w:r>
      <w:r>
        <w:rPr>
          <w:spacing w:val="-2"/>
        </w:rPr>
        <w:t xml:space="preserve"> </w:t>
      </w:r>
      <w:r>
        <w:t>Curriculum</w:t>
      </w:r>
      <w:r>
        <w:rPr>
          <w:spacing w:val="-5"/>
        </w:rPr>
        <w:t xml:space="preserve"> </w:t>
      </w:r>
      <w:r>
        <w:t>in</w:t>
      </w:r>
      <w:r>
        <w:rPr>
          <w:spacing w:val="-2"/>
        </w:rPr>
        <w:t xml:space="preserve"> </w:t>
      </w:r>
      <w:r>
        <w:t>English</w:t>
      </w:r>
      <w:r>
        <w:rPr>
          <w:spacing w:val="-3"/>
        </w:rPr>
        <w:t xml:space="preserve"> </w:t>
      </w:r>
      <w:r>
        <w:t>and</w:t>
      </w:r>
      <w:r>
        <w:rPr>
          <w:spacing w:val="-4"/>
        </w:rPr>
        <w:t xml:space="preserve"> </w:t>
      </w:r>
      <w:r>
        <w:t>Creative</w:t>
      </w:r>
      <w:r>
        <w:rPr>
          <w:spacing w:val="-2"/>
        </w:rPr>
        <w:t xml:space="preserve"> </w:t>
      </w:r>
      <w:r>
        <w:t>Writing</w:t>
      </w:r>
      <w:r>
        <w:rPr>
          <w:spacing w:val="-3"/>
        </w:rPr>
        <w:t xml:space="preserve"> </w:t>
      </w:r>
      <w:r>
        <w:t>and</w:t>
      </w:r>
      <w:r>
        <w:rPr>
          <w:spacing w:val="-9"/>
        </w:rPr>
        <w:t xml:space="preserve"> </w:t>
      </w:r>
      <w:r>
        <w:t>another</w:t>
      </w:r>
      <w:r>
        <w:rPr>
          <w:spacing w:val="-4"/>
        </w:rPr>
        <w:t xml:space="preserve"> </w:t>
      </w:r>
      <w:r>
        <w:rPr>
          <w:spacing w:val="-2"/>
        </w:rPr>
        <w:t>Subject</w:t>
      </w:r>
    </w:p>
    <w:p w14:paraId="44978B8A"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English</w:t>
      </w:r>
      <w:r>
        <w:rPr>
          <w:spacing w:val="-7"/>
        </w:rPr>
        <w:t xml:space="preserve"> </w:t>
      </w:r>
      <w:r>
        <w:t>and</w:t>
      </w:r>
      <w:r>
        <w:rPr>
          <w:spacing w:val="-2"/>
        </w:rPr>
        <w:t xml:space="preserve"> </w:t>
      </w:r>
      <w:r>
        <w:t>Creative</w:t>
      </w:r>
      <w:r>
        <w:rPr>
          <w:spacing w:val="-2"/>
        </w:rPr>
        <w:t xml:space="preserve"> </w:t>
      </w:r>
      <w:r>
        <w:t>Writing</w:t>
      </w:r>
      <w:r>
        <w:rPr>
          <w:spacing w:val="-7"/>
        </w:rPr>
        <w:t xml:space="preserve"> </w:t>
      </w:r>
      <w:r>
        <w:t>as</w:t>
      </w:r>
      <w:r>
        <w:rPr>
          <w:spacing w:val="-5"/>
        </w:rPr>
        <w:t xml:space="preserve"> </w:t>
      </w:r>
      <w:r>
        <w:rPr>
          <w:spacing w:val="-2"/>
        </w:rPr>
        <w:t>follows:</w:t>
      </w:r>
    </w:p>
    <w:p w14:paraId="44978B8B" w14:textId="77777777" w:rsidR="009B0494" w:rsidRDefault="009B0494" w:rsidP="009A260E">
      <w:pPr>
        <w:pStyle w:val="BodyText"/>
        <w:rPr>
          <w:sz w:val="21"/>
        </w:rPr>
      </w:pPr>
    </w:p>
    <w:p w14:paraId="44978B8C" w14:textId="77777777" w:rsidR="009B0494" w:rsidRDefault="007F4792" w:rsidP="009A260E">
      <w:pPr>
        <w:pStyle w:val="Heading1"/>
      </w:pPr>
      <w:r>
        <w:rPr>
          <w:u w:val="single"/>
        </w:rPr>
        <w:t>Optional</w:t>
      </w:r>
      <w:r>
        <w:rPr>
          <w:spacing w:val="-3"/>
          <w:u w:val="single"/>
        </w:rPr>
        <w:t xml:space="preserve"> </w:t>
      </w:r>
      <w:r>
        <w:rPr>
          <w:spacing w:val="-2"/>
          <w:u w:val="single"/>
        </w:rPr>
        <w:t>Modules</w:t>
      </w:r>
    </w:p>
    <w:p w14:paraId="44978B8D"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B92" w14:textId="77777777">
        <w:trPr>
          <w:trHeight w:val="555"/>
        </w:trPr>
        <w:tc>
          <w:tcPr>
            <w:tcW w:w="1641" w:type="dxa"/>
          </w:tcPr>
          <w:p w14:paraId="44978B8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B8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B90" w14:textId="77777777" w:rsidR="009B0494" w:rsidRDefault="007F4792" w:rsidP="009A260E">
            <w:pPr>
              <w:pStyle w:val="TableParagraph"/>
              <w:spacing w:before="0"/>
              <w:ind w:left="96" w:right="91"/>
              <w:rPr>
                <w:b/>
              </w:rPr>
            </w:pPr>
            <w:r>
              <w:rPr>
                <w:b/>
                <w:spacing w:val="-2"/>
              </w:rPr>
              <w:t>Level</w:t>
            </w:r>
          </w:p>
        </w:tc>
        <w:tc>
          <w:tcPr>
            <w:tcW w:w="1285" w:type="dxa"/>
          </w:tcPr>
          <w:p w14:paraId="44978B91" w14:textId="77777777" w:rsidR="009B0494" w:rsidRDefault="007F4792" w:rsidP="009A260E">
            <w:pPr>
              <w:pStyle w:val="TableParagraph"/>
              <w:spacing w:before="0"/>
              <w:ind w:left="248" w:right="241"/>
              <w:rPr>
                <w:b/>
              </w:rPr>
            </w:pPr>
            <w:r>
              <w:rPr>
                <w:b/>
                <w:spacing w:val="-2"/>
              </w:rPr>
              <w:t>Credits</w:t>
            </w:r>
          </w:p>
        </w:tc>
      </w:tr>
      <w:tr w:rsidR="009B0494" w14:paraId="44978B94" w14:textId="77777777">
        <w:trPr>
          <w:trHeight w:val="549"/>
        </w:trPr>
        <w:tc>
          <w:tcPr>
            <w:tcW w:w="9018" w:type="dxa"/>
            <w:gridSpan w:val="4"/>
          </w:tcPr>
          <w:p w14:paraId="44978B93" w14:textId="77777777" w:rsidR="009B0494" w:rsidRDefault="007F4792" w:rsidP="009A260E">
            <w:pPr>
              <w:pStyle w:val="TableParagraph"/>
              <w:spacing w:before="0"/>
              <w:ind w:left="1116" w:right="1095"/>
            </w:pPr>
            <w:r>
              <w:t>60</w:t>
            </w:r>
            <w:r>
              <w:rPr>
                <w:spacing w:val="-3"/>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7"/>
              </w:rPr>
              <w:t xml:space="preserve"> </w:t>
            </w:r>
            <w:r>
              <w:t>optional</w:t>
            </w:r>
            <w:r>
              <w:rPr>
                <w:spacing w:val="-4"/>
              </w:rPr>
              <w:t xml:space="preserve"> </w:t>
            </w:r>
            <w:r>
              <w:t>modules</w:t>
            </w:r>
            <w:r>
              <w:rPr>
                <w:spacing w:val="-5"/>
              </w:rPr>
              <w:t xml:space="preserve"> </w:t>
            </w:r>
            <w:r>
              <w:t>in</w:t>
            </w:r>
            <w:r>
              <w:rPr>
                <w:spacing w:val="-2"/>
              </w:rPr>
              <w:t xml:space="preserve"> </w:t>
            </w:r>
            <w:r>
              <w:t>Regulation</w:t>
            </w:r>
            <w:r>
              <w:rPr>
                <w:spacing w:val="7"/>
              </w:rPr>
              <w:t xml:space="preserve"> </w:t>
            </w:r>
            <w:r>
              <w:t>47</w:t>
            </w:r>
            <w:r>
              <w:rPr>
                <w:spacing w:val="-2"/>
              </w:rPr>
              <w:t xml:space="preserve"> </w:t>
            </w:r>
            <w:r>
              <w:rPr>
                <w:spacing w:val="-5"/>
              </w:rPr>
              <w:t>or</w:t>
            </w:r>
          </w:p>
        </w:tc>
      </w:tr>
      <w:tr w:rsidR="009B0494" w14:paraId="44978B99" w14:textId="77777777">
        <w:trPr>
          <w:trHeight w:val="555"/>
        </w:trPr>
        <w:tc>
          <w:tcPr>
            <w:tcW w:w="1641" w:type="dxa"/>
          </w:tcPr>
          <w:p w14:paraId="44978B95" w14:textId="77777777" w:rsidR="009B0494" w:rsidRDefault="007F4792" w:rsidP="009A260E">
            <w:pPr>
              <w:pStyle w:val="TableParagraph"/>
              <w:spacing w:before="0"/>
              <w:ind w:left="122" w:right="111"/>
            </w:pPr>
            <w:r>
              <w:rPr>
                <w:spacing w:val="-2"/>
              </w:rPr>
              <w:t>QQ701</w:t>
            </w:r>
          </w:p>
        </w:tc>
        <w:tc>
          <w:tcPr>
            <w:tcW w:w="5302" w:type="dxa"/>
          </w:tcPr>
          <w:p w14:paraId="44978B96"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B97" w14:textId="77777777" w:rsidR="009B0494" w:rsidRDefault="007F4792" w:rsidP="009A260E">
            <w:pPr>
              <w:pStyle w:val="TableParagraph"/>
              <w:spacing w:before="0"/>
              <w:ind w:left="12"/>
            </w:pPr>
            <w:r>
              <w:rPr>
                <w:w w:val="99"/>
              </w:rPr>
              <w:t>4</w:t>
            </w:r>
          </w:p>
        </w:tc>
        <w:tc>
          <w:tcPr>
            <w:tcW w:w="1285" w:type="dxa"/>
          </w:tcPr>
          <w:p w14:paraId="44978B98" w14:textId="77777777" w:rsidR="009B0494" w:rsidRDefault="007F4792" w:rsidP="009A260E">
            <w:pPr>
              <w:pStyle w:val="TableParagraph"/>
              <w:spacing w:before="0"/>
              <w:ind w:left="247" w:right="241"/>
            </w:pPr>
            <w:r>
              <w:rPr>
                <w:spacing w:val="-5"/>
              </w:rPr>
              <w:t>20</w:t>
            </w:r>
          </w:p>
        </w:tc>
      </w:tr>
      <w:tr w:rsidR="009B0494" w14:paraId="44978B9B" w14:textId="77777777">
        <w:trPr>
          <w:trHeight w:val="550"/>
        </w:trPr>
        <w:tc>
          <w:tcPr>
            <w:tcW w:w="9018" w:type="dxa"/>
            <w:gridSpan w:val="4"/>
          </w:tcPr>
          <w:p w14:paraId="44978B9A" w14:textId="77777777" w:rsidR="009B0494" w:rsidRDefault="007F4792" w:rsidP="009A260E">
            <w:pPr>
              <w:pStyle w:val="TableParagraph"/>
              <w:spacing w:before="0"/>
              <w:ind w:left="1103" w:right="1095"/>
            </w:pPr>
            <w:r>
              <w:rPr>
                <w:spacing w:val="-5"/>
              </w:rPr>
              <w:t>Or</w:t>
            </w:r>
          </w:p>
        </w:tc>
      </w:tr>
      <w:tr w:rsidR="009B0494" w14:paraId="44978BA0" w14:textId="77777777">
        <w:trPr>
          <w:trHeight w:val="550"/>
        </w:trPr>
        <w:tc>
          <w:tcPr>
            <w:tcW w:w="1641" w:type="dxa"/>
          </w:tcPr>
          <w:p w14:paraId="44978B9C" w14:textId="77777777" w:rsidR="009B0494" w:rsidRDefault="007F4792" w:rsidP="009A260E">
            <w:pPr>
              <w:pStyle w:val="TableParagraph"/>
              <w:spacing w:before="0"/>
              <w:ind w:left="122" w:right="111"/>
            </w:pPr>
            <w:r>
              <w:rPr>
                <w:spacing w:val="-2"/>
              </w:rPr>
              <w:t>QQ705</w:t>
            </w:r>
          </w:p>
        </w:tc>
        <w:tc>
          <w:tcPr>
            <w:tcW w:w="5302" w:type="dxa"/>
          </w:tcPr>
          <w:p w14:paraId="44978B9D"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English</w:t>
            </w:r>
          </w:p>
        </w:tc>
        <w:tc>
          <w:tcPr>
            <w:tcW w:w="790" w:type="dxa"/>
          </w:tcPr>
          <w:p w14:paraId="44978B9E" w14:textId="77777777" w:rsidR="009B0494" w:rsidRDefault="007F4792" w:rsidP="009A260E">
            <w:pPr>
              <w:pStyle w:val="TableParagraph"/>
              <w:spacing w:before="0"/>
              <w:ind w:left="12"/>
            </w:pPr>
            <w:r>
              <w:rPr>
                <w:w w:val="99"/>
              </w:rPr>
              <w:t>4</w:t>
            </w:r>
          </w:p>
        </w:tc>
        <w:tc>
          <w:tcPr>
            <w:tcW w:w="1285" w:type="dxa"/>
          </w:tcPr>
          <w:p w14:paraId="44978B9F" w14:textId="77777777" w:rsidR="009B0494" w:rsidRDefault="007F4792" w:rsidP="009A260E">
            <w:pPr>
              <w:pStyle w:val="TableParagraph"/>
              <w:spacing w:before="0"/>
              <w:ind w:left="247" w:right="241"/>
            </w:pPr>
            <w:r>
              <w:rPr>
                <w:spacing w:val="-5"/>
              </w:rPr>
              <w:t>20</w:t>
            </w:r>
          </w:p>
        </w:tc>
      </w:tr>
      <w:tr w:rsidR="009B0494" w14:paraId="44978BA2" w14:textId="77777777">
        <w:trPr>
          <w:trHeight w:val="555"/>
        </w:trPr>
        <w:tc>
          <w:tcPr>
            <w:tcW w:w="9018" w:type="dxa"/>
            <w:gridSpan w:val="4"/>
          </w:tcPr>
          <w:p w14:paraId="44978BA1" w14:textId="77777777" w:rsidR="009B0494" w:rsidRDefault="007F4792" w:rsidP="009A260E">
            <w:pPr>
              <w:pStyle w:val="TableParagraph"/>
              <w:spacing w:before="0"/>
              <w:ind w:left="1111" w:right="1095"/>
            </w:pPr>
            <w:r>
              <w:t>and</w:t>
            </w:r>
            <w:r>
              <w:rPr>
                <w:spacing w:val="-4"/>
              </w:rPr>
              <w:t xml:space="preserve"> </w:t>
            </w:r>
            <w:r>
              <w:t>40</w:t>
            </w:r>
            <w:r>
              <w:rPr>
                <w:spacing w:val="-3"/>
              </w:rPr>
              <w:t xml:space="preserve"> </w:t>
            </w:r>
            <w:r>
              <w:t>credits</w:t>
            </w:r>
            <w:r>
              <w:rPr>
                <w:spacing w:val="-6"/>
              </w:rPr>
              <w:t xml:space="preserve"> </w:t>
            </w:r>
            <w:r>
              <w:t>chosen</w:t>
            </w:r>
            <w:r>
              <w:rPr>
                <w:spacing w:val="-3"/>
              </w:rPr>
              <w:t xml:space="preserve"> </w:t>
            </w:r>
            <w:r>
              <w:t>from</w:t>
            </w:r>
            <w:r>
              <w:rPr>
                <w:spacing w:val="-4"/>
              </w:rPr>
              <w:t xml:space="preserve"> </w:t>
            </w:r>
            <w:r>
              <w:t>Regulation</w:t>
            </w:r>
            <w:r>
              <w:rPr>
                <w:spacing w:val="2"/>
              </w:rPr>
              <w:t xml:space="preserve"> </w:t>
            </w:r>
            <w:r>
              <w:rPr>
                <w:spacing w:val="-5"/>
              </w:rPr>
              <w:t>47</w:t>
            </w:r>
          </w:p>
        </w:tc>
      </w:tr>
    </w:tbl>
    <w:p w14:paraId="44978BA3" w14:textId="77777777" w:rsidR="009B0494" w:rsidRDefault="009B0494" w:rsidP="009A260E">
      <w:pPr>
        <w:pStyle w:val="BodyText"/>
        <w:rPr>
          <w:b/>
        </w:rPr>
      </w:pPr>
    </w:p>
    <w:p w14:paraId="44978BA4" w14:textId="77777777" w:rsidR="009B0494" w:rsidRDefault="007F4792" w:rsidP="009A260E">
      <w:pPr>
        <w:pStyle w:val="BodyText"/>
        <w:spacing w:line="242" w:lineRule="auto"/>
        <w:ind w:left="120"/>
      </w:pPr>
      <w:r>
        <w:t>The</w:t>
      </w:r>
      <w:r>
        <w:rPr>
          <w:spacing w:val="-2"/>
        </w:rPr>
        <w:t xml:space="preserve"> </w:t>
      </w:r>
      <w:r>
        <w:t>credit</w:t>
      </w:r>
      <w:r>
        <w:rPr>
          <w:spacing w:val="-5"/>
        </w:rPr>
        <w:t xml:space="preserve"> </w:t>
      </w:r>
      <w:r>
        <w:t>requirements</w:t>
      </w:r>
      <w:r>
        <w:rPr>
          <w:spacing w:val="-4"/>
        </w:rPr>
        <w:t xml:space="preserve"> </w:t>
      </w:r>
      <w:r>
        <w:t>for</w:t>
      </w:r>
      <w:r>
        <w:rPr>
          <w:spacing w:val="-3"/>
        </w:rPr>
        <w:t xml:space="preserve"> </w:t>
      </w:r>
      <w:r>
        <w:t>the</w:t>
      </w:r>
      <w:r>
        <w:rPr>
          <w:spacing w:val="-6"/>
        </w:rPr>
        <w:t xml:space="preserve"> </w:t>
      </w:r>
      <w:r>
        <w:t>other</w:t>
      </w:r>
      <w:r>
        <w:rPr>
          <w:spacing w:val="-3"/>
        </w:rPr>
        <w:t xml:space="preserve"> </w:t>
      </w:r>
      <w:r>
        <w:t>Subject</w:t>
      </w:r>
      <w:r>
        <w:rPr>
          <w:spacing w:val="-5"/>
        </w:rPr>
        <w:t xml:space="preserve"> </w:t>
      </w:r>
      <w:r>
        <w:t>are specified</w:t>
      </w:r>
      <w:r>
        <w:rPr>
          <w:spacing w:val="-2"/>
        </w:rPr>
        <w:t xml:space="preserve"> </w:t>
      </w:r>
      <w:r>
        <w:t>in</w:t>
      </w:r>
      <w:r>
        <w:rPr>
          <w:spacing w:val="-2"/>
        </w:rPr>
        <w:t xml:space="preserve"> </w:t>
      </w:r>
      <w:r>
        <w:t>that</w:t>
      </w:r>
      <w:r>
        <w:rPr>
          <w:spacing w:val="-5"/>
        </w:rPr>
        <w:t xml:space="preserve"> </w:t>
      </w:r>
      <w:r>
        <w:t>subject’s</w:t>
      </w:r>
      <w:r>
        <w:rPr>
          <w:spacing w:val="-4"/>
        </w:rPr>
        <w:t xml:space="preserve"> </w:t>
      </w:r>
      <w:r>
        <w:t xml:space="preserve">specialisation </w:t>
      </w:r>
      <w:r>
        <w:rPr>
          <w:spacing w:val="-2"/>
        </w:rPr>
        <w:t>regulations.</w:t>
      </w:r>
    </w:p>
    <w:p w14:paraId="44978BA5" w14:textId="77777777" w:rsidR="009B0494" w:rsidRDefault="009B0494" w:rsidP="009A260E">
      <w:pPr>
        <w:pStyle w:val="BodyText"/>
        <w:rPr>
          <w:sz w:val="21"/>
        </w:rPr>
      </w:pPr>
    </w:p>
    <w:p w14:paraId="44978BA6" w14:textId="77777777" w:rsidR="009B0494" w:rsidRDefault="007F4792" w:rsidP="009A260E">
      <w:pPr>
        <w:pStyle w:val="Heading1"/>
        <w:spacing w:line="251" w:lineRule="exact"/>
      </w:pPr>
      <w:r>
        <w:t>Minor</w:t>
      </w:r>
      <w:r>
        <w:rPr>
          <w:spacing w:val="-6"/>
        </w:rPr>
        <w:t xml:space="preserve"> </w:t>
      </w:r>
      <w:r>
        <w:t>Honours</w:t>
      </w:r>
      <w:r>
        <w:rPr>
          <w:spacing w:val="-3"/>
        </w:rPr>
        <w:t xml:space="preserve"> </w:t>
      </w:r>
      <w:r>
        <w:t>Curriculum</w:t>
      </w:r>
      <w:r>
        <w:rPr>
          <w:spacing w:val="-5"/>
        </w:rPr>
        <w:t xml:space="preserve"> </w:t>
      </w:r>
      <w:r>
        <w:t>in</w:t>
      </w:r>
      <w:r>
        <w:rPr>
          <w:spacing w:val="-3"/>
        </w:rPr>
        <w:t xml:space="preserve"> </w:t>
      </w:r>
      <w:r>
        <w:t>English</w:t>
      </w:r>
      <w:r>
        <w:rPr>
          <w:spacing w:val="-3"/>
        </w:rPr>
        <w:t xml:space="preserve"> </w:t>
      </w:r>
      <w:r>
        <w:t>and</w:t>
      </w:r>
      <w:r>
        <w:rPr>
          <w:spacing w:val="-4"/>
        </w:rPr>
        <w:t xml:space="preserve"> </w:t>
      </w:r>
      <w:r>
        <w:t>Creative</w:t>
      </w:r>
      <w:r>
        <w:rPr>
          <w:spacing w:val="-2"/>
        </w:rPr>
        <w:t xml:space="preserve"> </w:t>
      </w:r>
      <w:r>
        <w:t>Writing</w:t>
      </w:r>
      <w:r>
        <w:rPr>
          <w:spacing w:val="-9"/>
        </w:rPr>
        <w:t xml:space="preserve"> </w:t>
      </w:r>
      <w:r>
        <w:t>with</w:t>
      </w:r>
      <w:r>
        <w:rPr>
          <w:spacing w:val="-3"/>
        </w:rPr>
        <w:t xml:space="preserve"> </w:t>
      </w:r>
      <w:r>
        <w:t>another</w:t>
      </w:r>
      <w:r>
        <w:rPr>
          <w:spacing w:val="-5"/>
        </w:rPr>
        <w:t xml:space="preserve"> </w:t>
      </w:r>
      <w:r>
        <w:rPr>
          <w:spacing w:val="-2"/>
        </w:rPr>
        <w:t>Subject</w:t>
      </w:r>
    </w:p>
    <w:p w14:paraId="44978BA7" w14:textId="77777777" w:rsidR="009B0494" w:rsidRDefault="007F4792" w:rsidP="009A260E">
      <w:pPr>
        <w:pStyle w:val="ListParagraph"/>
        <w:numPr>
          <w:ilvl w:val="0"/>
          <w:numId w:val="65"/>
        </w:numPr>
        <w:tabs>
          <w:tab w:val="left" w:pos="546"/>
        </w:tabs>
        <w:spacing w:line="251" w:lineRule="exact"/>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English</w:t>
      </w:r>
      <w:r>
        <w:rPr>
          <w:spacing w:val="-7"/>
        </w:rPr>
        <w:t xml:space="preserve"> </w:t>
      </w:r>
      <w:r>
        <w:t>and</w:t>
      </w:r>
      <w:r>
        <w:rPr>
          <w:spacing w:val="-2"/>
        </w:rPr>
        <w:t xml:space="preserve"> </w:t>
      </w:r>
      <w:r>
        <w:t>Creative</w:t>
      </w:r>
      <w:r>
        <w:rPr>
          <w:spacing w:val="-2"/>
        </w:rPr>
        <w:t xml:space="preserve"> </w:t>
      </w:r>
      <w:r>
        <w:t>Writing</w:t>
      </w:r>
      <w:r>
        <w:rPr>
          <w:spacing w:val="-7"/>
        </w:rPr>
        <w:t xml:space="preserve"> </w:t>
      </w:r>
      <w:r>
        <w:t>as</w:t>
      </w:r>
      <w:r>
        <w:rPr>
          <w:spacing w:val="-5"/>
        </w:rPr>
        <w:t xml:space="preserve"> </w:t>
      </w:r>
      <w:r>
        <w:rPr>
          <w:spacing w:val="-2"/>
        </w:rPr>
        <w:t>follows:</w:t>
      </w:r>
    </w:p>
    <w:p w14:paraId="44978BA8" w14:textId="77777777" w:rsidR="009B0494" w:rsidRDefault="009B0494" w:rsidP="009A260E">
      <w:pPr>
        <w:spacing w:line="251" w:lineRule="exact"/>
        <w:sectPr w:rsidR="009B0494">
          <w:type w:val="continuous"/>
          <w:pgSz w:w="11910" w:h="16840"/>
          <w:pgMar w:top="1420" w:right="1300" w:bottom="940" w:left="1320" w:header="0" w:footer="731" w:gutter="0"/>
          <w:cols w:space="720"/>
        </w:sectPr>
      </w:pPr>
    </w:p>
    <w:p w14:paraId="44978BA9" w14:textId="77777777" w:rsidR="009B0494" w:rsidRDefault="007F4792" w:rsidP="009A260E">
      <w:pPr>
        <w:pStyle w:val="Heading1"/>
      </w:pPr>
      <w:r>
        <w:rPr>
          <w:u w:val="single"/>
        </w:rPr>
        <w:lastRenderedPageBreak/>
        <w:t>Optional</w:t>
      </w:r>
      <w:r>
        <w:rPr>
          <w:spacing w:val="-2"/>
          <w:u w:val="single"/>
        </w:rPr>
        <w:t xml:space="preserve"> Modules</w:t>
      </w:r>
    </w:p>
    <w:p w14:paraId="44978BAA" w14:textId="77777777" w:rsidR="009B0494" w:rsidRDefault="009B0494" w:rsidP="009A260E">
      <w:pPr>
        <w:pStyle w:val="BodyText"/>
        <w:rPr>
          <w:b/>
          <w:sz w:val="13"/>
        </w:rPr>
      </w:pPr>
    </w:p>
    <w:p w14:paraId="44978BAB" w14:textId="77777777" w:rsidR="009B0494" w:rsidRDefault="007F4792" w:rsidP="009A260E">
      <w:pPr>
        <w:pStyle w:val="BodyText"/>
        <w:ind w:left="120"/>
      </w:pPr>
      <w:r>
        <w:t>40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47</w:t>
      </w:r>
    </w:p>
    <w:p w14:paraId="44978BAC" w14:textId="77777777" w:rsidR="009B0494" w:rsidRDefault="009B0494" w:rsidP="009A260E">
      <w:pPr>
        <w:pStyle w:val="BodyText"/>
      </w:pPr>
    </w:p>
    <w:p w14:paraId="44978BAD"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BAE" w14:textId="77777777" w:rsidR="009B0494" w:rsidRDefault="009B0494" w:rsidP="009A260E">
      <w:pPr>
        <w:pStyle w:val="BodyText"/>
        <w:rPr>
          <w:sz w:val="21"/>
        </w:rPr>
      </w:pPr>
    </w:p>
    <w:p w14:paraId="44978BAF" w14:textId="77777777" w:rsidR="009B0494" w:rsidRDefault="007F4792" w:rsidP="009A260E">
      <w:pPr>
        <w:pStyle w:val="Heading1"/>
      </w:pPr>
      <w:r>
        <w:t>Specialisation</w:t>
      </w:r>
      <w:r>
        <w:rPr>
          <w:spacing w:val="-4"/>
        </w:rPr>
        <w:t xml:space="preserve"> </w:t>
      </w:r>
      <w:r>
        <w:t>in</w:t>
      </w:r>
      <w:r>
        <w:rPr>
          <w:spacing w:val="-2"/>
        </w:rPr>
        <w:t xml:space="preserve"> History</w:t>
      </w:r>
    </w:p>
    <w:p w14:paraId="44978BB0" w14:textId="77777777" w:rsidR="009B0494" w:rsidRDefault="007F4792" w:rsidP="009A260E">
      <w:pPr>
        <w:pStyle w:val="ListParagraph"/>
        <w:numPr>
          <w:ilvl w:val="0"/>
          <w:numId w:val="65"/>
        </w:numPr>
        <w:tabs>
          <w:tab w:val="left" w:pos="546"/>
        </w:tabs>
      </w:pPr>
      <w:r>
        <w:t>Students</w:t>
      </w:r>
      <w:r>
        <w:rPr>
          <w:spacing w:val="-4"/>
        </w:rPr>
        <w:t xml:space="preserve"> </w:t>
      </w:r>
      <w:r>
        <w:t>taking</w:t>
      </w:r>
      <w:r>
        <w:rPr>
          <w:spacing w:val="-6"/>
        </w:rPr>
        <w:t xml:space="preserve"> </w:t>
      </w:r>
      <w:r>
        <w:t>History</w:t>
      </w:r>
      <w:r>
        <w:rPr>
          <w:spacing w:val="-3"/>
        </w:rPr>
        <w:t xml:space="preserve"> </w:t>
      </w:r>
      <w:r>
        <w:t>shall</w:t>
      </w:r>
      <w:r>
        <w:rPr>
          <w:spacing w:val="-3"/>
        </w:rPr>
        <w:t xml:space="preserve"> </w:t>
      </w:r>
      <w:r>
        <w:t>undertake a</w:t>
      </w:r>
      <w:r>
        <w:rPr>
          <w:spacing w:val="-1"/>
        </w:rPr>
        <w:t xml:space="preserve"> </w:t>
      </w:r>
      <w:r>
        <w:t>curriculum</w:t>
      </w:r>
      <w:r>
        <w:rPr>
          <w:spacing w:val="-7"/>
        </w:rPr>
        <w:t xml:space="preserve"> </w:t>
      </w:r>
      <w:r>
        <w:t>as</w:t>
      </w:r>
      <w:r>
        <w:rPr>
          <w:spacing w:val="-3"/>
        </w:rPr>
        <w:t xml:space="preserve"> </w:t>
      </w:r>
      <w:r>
        <w:rPr>
          <w:spacing w:val="-2"/>
        </w:rPr>
        <w:t>follows:</w:t>
      </w:r>
    </w:p>
    <w:p w14:paraId="44978BB1" w14:textId="77777777" w:rsidR="009B0494" w:rsidRDefault="009B0494" w:rsidP="009A260E">
      <w:pPr>
        <w:pStyle w:val="BodyText"/>
        <w:rPr>
          <w:sz w:val="21"/>
        </w:rPr>
      </w:pPr>
    </w:p>
    <w:p w14:paraId="44978BB2"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8BB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BB8" w14:textId="77777777">
        <w:trPr>
          <w:trHeight w:val="550"/>
        </w:trPr>
        <w:tc>
          <w:tcPr>
            <w:tcW w:w="1641" w:type="dxa"/>
          </w:tcPr>
          <w:p w14:paraId="44978BB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BB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BB6" w14:textId="77777777" w:rsidR="009B0494" w:rsidRDefault="007F4792" w:rsidP="009A260E">
            <w:pPr>
              <w:pStyle w:val="TableParagraph"/>
              <w:spacing w:before="0"/>
              <w:ind w:left="96" w:right="91"/>
              <w:rPr>
                <w:b/>
              </w:rPr>
            </w:pPr>
            <w:r>
              <w:rPr>
                <w:b/>
                <w:spacing w:val="-2"/>
              </w:rPr>
              <w:t>Level</w:t>
            </w:r>
          </w:p>
        </w:tc>
        <w:tc>
          <w:tcPr>
            <w:tcW w:w="1285" w:type="dxa"/>
          </w:tcPr>
          <w:p w14:paraId="44978BB7" w14:textId="77777777" w:rsidR="009B0494" w:rsidRDefault="007F4792" w:rsidP="009A260E">
            <w:pPr>
              <w:pStyle w:val="TableParagraph"/>
              <w:spacing w:before="0"/>
              <w:ind w:left="248" w:right="241"/>
              <w:rPr>
                <w:b/>
              </w:rPr>
            </w:pPr>
            <w:r>
              <w:rPr>
                <w:b/>
                <w:spacing w:val="-2"/>
              </w:rPr>
              <w:t>Credits</w:t>
            </w:r>
          </w:p>
        </w:tc>
      </w:tr>
      <w:tr w:rsidR="009B0494" w14:paraId="44978BBD" w14:textId="77777777">
        <w:trPr>
          <w:trHeight w:val="555"/>
        </w:trPr>
        <w:tc>
          <w:tcPr>
            <w:tcW w:w="1641" w:type="dxa"/>
          </w:tcPr>
          <w:p w14:paraId="44978BB9" w14:textId="77777777" w:rsidR="009B0494" w:rsidRDefault="007F4792" w:rsidP="009A260E">
            <w:pPr>
              <w:pStyle w:val="TableParagraph"/>
              <w:spacing w:before="0"/>
              <w:ind w:left="117" w:right="111"/>
            </w:pPr>
            <w:r>
              <w:rPr>
                <w:spacing w:val="-2"/>
              </w:rPr>
              <w:t>V1326</w:t>
            </w:r>
          </w:p>
        </w:tc>
        <w:tc>
          <w:tcPr>
            <w:tcW w:w="5302" w:type="dxa"/>
          </w:tcPr>
          <w:p w14:paraId="44978BBA" w14:textId="77777777" w:rsidR="009B0494" w:rsidRDefault="007F4792" w:rsidP="009A260E">
            <w:pPr>
              <w:pStyle w:val="TableParagraph"/>
              <w:spacing w:before="0"/>
              <w:ind w:left="105"/>
              <w:jc w:val="left"/>
            </w:pPr>
            <w:r>
              <w:t>Historiography</w:t>
            </w:r>
            <w:r>
              <w:rPr>
                <w:spacing w:val="-11"/>
              </w:rPr>
              <w:t xml:space="preserve"> </w:t>
            </w:r>
            <w:r>
              <w:t>and</w:t>
            </w:r>
            <w:r>
              <w:rPr>
                <w:spacing w:val="-2"/>
              </w:rPr>
              <w:t xml:space="preserve"> </w:t>
            </w:r>
            <w:r>
              <w:t>Research</w:t>
            </w:r>
            <w:r>
              <w:rPr>
                <w:spacing w:val="-3"/>
              </w:rPr>
              <w:t xml:space="preserve"> </w:t>
            </w:r>
            <w:r>
              <w:rPr>
                <w:spacing w:val="-2"/>
              </w:rPr>
              <w:t>Methods</w:t>
            </w:r>
          </w:p>
        </w:tc>
        <w:tc>
          <w:tcPr>
            <w:tcW w:w="790" w:type="dxa"/>
          </w:tcPr>
          <w:p w14:paraId="44978BBB" w14:textId="77777777" w:rsidR="009B0494" w:rsidRDefault="007F4792" w:rsidP="009A260E">
            <w:pPr>
              <w:pStyle w:val="TableParagraph"/>
              <w:spacing w:before="0"/>
              <w:ind w:left="12"/>
            </w:pPr>
            <w:r>
              <w:rPr>
                <w:w w:val="99"/>
              </w:rPr>
              <w:t>3</w:t>
            </w:r>
          </w:p>
        </w:tc>
        <w:tc>
          <w:tcPr>
            <w:tcW w:w="1285" w:type="dxa"/>
          </w:tcPr>
          <w:p w14:paraId="44978BBC" w14:textId="77777777" w:rsidR="009B0494" w:rsidRDefault="007F4792" w:rsidP="009A260E">
            <w:pPr>
              <w:pStyle w:val="TableParagraph"/>
              <w:spacing w:before="0"/>
              <w:ind w:left="247" w:right="241"/>
            </w:pPr>
            <w:r>
              <w:rPr>
                <w:spacing w:val="-5"/>
              </w:rPr>
              <w:t>20</w:t>
            </w:r>
          </w:p>
        </w:tc>
      </w:tr>
    </w:tbl>
    <w:p w14:paraId="44978BBE" w14:textId="77777777" w:rsidR="009B0494" w:rsidRDefault="009B0494" w:rsidP="009A260E">
      <w:pPr>
        <w:pStyle w:val="BodyText"/>
        <w:rPr>
          <w:b/>
        </w:rPr>
      </w:pPr>
    </w:p>
    <w:p w14:paraId="44978BBF" w14:textId="77777777" w:rsidR="009B0494" w:rsidRDefault="007F4792" w:rsidP="009A260E">
      <w:pPr>
        <w:ind w:left="120"/>
        <w:rPr>
          <w:b/>
        </w:rPr>
      </w:pPr>
      <w:r>
        <w:rPr>
          <w:b/>
          <w:u w:val="single"/>
        </w:rPr>
        <w:t>Optional</w:t>
      </w:r>
      <w:r>
        <w:rPr>
          <w:b/>
          <w:spacing w:val="-2"/>
          <w:u w:val="single"/>
        </w:rPr>
        <w:t xml:space="preserve"> Modules</w:t>
      </w:r>
    </w:p>
    <w:p w14:paraId="44978BC0" w14:textId="77777777" w:rsidR="009B0494" w:rsidRDefault="009B0494" w:rsidP="009A260E">
      <w:pPr>
        <w:pStyle w:val="BodyText"/>
        <w:rPr>
          <w:b/>
          <w:sz w:val="13"/>
        </w:rPr>
      </w:pPr>
    </w:p>
    <w:p w14:paraId="44978BC1" w14:textId="77777777" w:rsidR="009B0494" w:rsidRDefault="007F4792" w:rsidP="009A260E">
      <w:pPr>
        <w:pStyle w:val="BodyText"/>
        <w:ind w:left="120"/>
      </w:pPr>
      <w:r>
        <w:t>100</w:t>
      </w:r>
      <w:r>
        <w:rPr>
          <w:spacing w:val="-3"/>
        </w:rPr>
        <w:t xml:space="preserve"> </w:t>
      </w:r>
      <w:r>
        <w:t>credits</w:t>
      </w:r>
      <w:r>
        <w:rPr>
          <w:spacing w:val="-6"/>
        </w:rPr>
        <w:t xml:space="preserve"> </w:t>
      </w:r>
      <w:r>
        <w:t>chosen</w:t>
      </w:r>
      <w:r>
        <w:rPr>
          <w:spacing w:val="-2"/>
        </w:rPr>
        <w:t xml:space="preserve"> </w:t>
      </w:r>
      <w:r>
        <w:rPr>
          <w:spacing w:val="-4"/>
        </w:rPr>
        <w:t>from:</w:t>
      </w:r>
    </w:p>
    <w:p w14:paraId="44978BC2"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BC7" w14:textId="77777777">
        <w:trPr>
          <w:trHeight w:val="550"/>
        </w:trPr>
        <w:tc>
          <w:tcPr>
            <w:tcW w:w="1641" w:type="dxa"/>
          </w:tcPr>
          <w:p w14:paraId="44978BC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BC4"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BC5" w14:textId="77777777" w:rsidR="009B0494" w:rsidRDefault="007F4792" w:rsidP="009A260E">
            <w:pPr>
              <w:pStyle w:val="TableParagraph"/>
              <w:spacing w:before="0"/>
              <w:ind w:left="96" w:right="91"/>
              <w:rPr>
                <w:b/>
              </w:rPr>
            </w:pPr>
            <w:r>
              <w:rPr>
                <w:b/>
                <w:spacing w:val="-2"/>
              </w:rPr>
              <w:t>Level</w:t>
            </w:r>
          </w:p>
        </w:tc>
        <w:tc>
          <w:tcPr>
            <w:tcW w:w="1285" w:type="dxa"/>
          </w:tcPr>
          <w:p w14:paraId="44978BC6" w14:textId="77777777" w:rsidR="009B0494" w:rsidRDefault="007F4792" w:rsidP="009A260E">
            <w:pPr>
              <w:pStyle w:val="TableParagraph"/>
              <w:spacing w:before="0"/>
              <w:ind w:left="248" w:right="241"/>
              <w:rPr>
                <w:b/>
              </w:rPr>
            </w:pPr>
            <w:r>
              <w:rPr>
                <w:b/>
                <w:spacing w:val="-2"/>
              </w:rPr>
              <w:t>Credits</w:t>
            </w:r>
          </w:p>
        </w:tc>
      </w:tr>
      <w:tr w:rsidR="009B0494" w14:paraId="44978BCC" w14:textId="77777777">
        <w:trPr>
          <w:trHeight w:val="550"/>
        </w:trPr>
        <w:tc>
          <w:tcPr>
            <w:tcW w:w="1641" w:type="dxa"/>
          </w:tcPr>
          <w:p w14:paraId="44978BC8" w14:textId="77777777" w:rsidR="009B0494" w:rsidRDefault="007F4792" w:rsidP="009A260E">
            <w:pPr>
              <w:pStyle w:val="TableParagraph"/>
              <w:spacing w:before="0"/>
              <w:ind w:left="117" w:right="111"/>
            </w:pPr>
            <w:r>
              <w:rPr>
                <w:spacing w:val="-2"/>
              </w:rPr>
              <w:t>V1201</w:t>
            </w:r>
          </w:p>
        </w:tc>
        <w:tc>
          <w:tcPr>
            <w:tcW w:w="5302" w:type="dxa"/>
          </w:tcPr>
          <w:p w14:paraId="44978BC9" w14:textId="77777777" w:rsidR="009B0494" w:rsidRDefault="007F4792" w:rsidP="009A260E">
            <w:pPr>
              <w:pStyle w:val="TableParagraph"/>
              <w:spacing w:before="0" w:line="250" w:lineRule="atLeast"/>
              <w:ind w:left="105" w:right="158"/>
              <w:jc w:val="left"/>
            </w:pPr>
            <w:r>
              <w:t>Scotland</w:t>
            </w:r>
            <w:r>
              <w:rPr>
                <w:spacing w:val="-6"/>
              </w:rPr>
              <w:t xml:space="preserve"> </w:t>
            </w:r>
            <w:r>
              <w:t>(1542</w:t>
            </w:r>
            <w:r>
              <w:rPr>
                <w:spacing w:val="-4"/>
              </w:rPr>
              <w:t xml:space="preserve"> </w:t>
            </w:r>
            <w:r>
              <w:t>–</w:t>
            </w:r>
            <w:r>
              <w:rPr>
                <w:spacing w:val="-10"/>
              </w:rPr>
              <w:t xml:space="preserve"> </w:t>
            </w:r>
            <w:r>
              <w:t>1707):</w:t>
            </w:r>
            <w:r>
              <w:rPr>
                <w:spacing w:val="-7"/>
              </w:rPr>
              <w:t xml:space="preserve"> </w:t>
            </w:r>
            <w:r>
              <w:t>Reformation,</w:t>
            </w:r>
            <w:r>
              <w:rPr>
                <w:spacing w:val="-9"/>
              </w:rPr>
              <w:t xml:space="preserve"> </w:t>
            </w:r>
            <w:r>
              <w:t>Revolutions and Union</w:t>
            </w:r>
          </w:p>
        </w:tc>
        <w:tc>
          <w:tcPr>
            <w:tcW w:w="790" w:type="dxa"/>
          </w:tcPr>
          <w:p w14:paraId="44978BCA" w14:textId="77777777" w:rsidR="009B0494" w:rsidRDefault="007F4792" w:rsidP="009A260E">
            <w:pPr>
              <w:pStyle w:val="TableParagraph"/>
              <w:spacing w:before="0"/>
              <w:ind w:left="12"/>
            </w:pPr>
            <w:r>
              <w:rPr>
                <w:w w:val="99"/>
              </w:rPr>
              <w:t>2</w:t>
            </w:r>
          </w:p>
        </w:tc>
        <w:tc>
          <w:tcPr>
            <w:tcW w:w="1285" w:type="dxa"/>
          </w:tcPr>
          <w:p w14:paraId="44978BCB" w14:textId="77777777" w:rsidR="009B0494" w:rsidRDefault="007F4792" w:rsidP="009A260E">
            <w:pPr>
              <w:pStyle w:val="TableParagraph"/>
              <w:spacing w:before="0"/>
              <w:ind w:left="247" w:right="241"/>
            </w:pPr>
            <w:r>
              <w:rPr>
                <w:spacing w:val="-5"/>
              </w:rPr>
              <w:t>20</w:t>
            </w:r>
          </w:p>
        </w:tc>
      </w:tr>
      <w:tr w:rsidR="009B0494" w14:paraId="44978BD1" w14:textId="77777777">
        <w:trPr>
          <w:trHeight w:val="555"/>
        </w:trPr>
        <w:tc>
          <w:tcPr>
            <w:tcW w:w="1641" w:type="dxa"/>
          </w:tcPr>
          <w:p w14:paraId="44978BCD" w14:textId="77777777" w:rsidR="009B0494" w:rsidRDefault="007F4792" w:rsidP="009A260E">
            <w:pPr>
              <w:pStyle w:val="TableParagraph"/>
              <w:spacing w:before="0"/>
              <w:ind w:left="117" w:right="111"/>
            </w:pPr>
            <w:r>
              <w:rPr>
                <w:spacing w:val="-2"/>
              </w:rPr>
              <w:t>V1202</w:t>
            </w:r>
          </w:p>
        </w:tc>
        <w:tc>
          <w:tcPr>
            <w:tcW w:w="5302" w:type="dxa"/>
          </w:tcPr>
          <w:p w14:paraId="44978BCE" w14:textId="77777777" w:rsidR="009B0494" w:rsidRDefault="007F4792" w:rsidP="009A260E">
            <w:pPr>
              <w:pStyle w:val="TableParagraph"/>
              <w:spacing w:before="0" w:line="237" w:lineRule="auto"/>
              <w:ind w:left="105" w:right="158"/>
              <w:jc w:val="left"/>
            </w:pPr>
            <w:r>
              <w:t>Scotland</w:t>
            </w:r>
            <w:r>
              <w:rPr>
                <w:spacing w:val="-3"/>
              </w:rPr>
              <w:t xml:space="preserve"> </w:t>
            </w:r>
            <w:r>
              <w:t>(1603</w:t>
            </w:r>
            <w:r>
              <w:rPr>
                <w:spacing w:val="-3"/>
              </w:rPr>
              <w:t xml:space="preserve"> </w:t>
            </w:r>
            <w:r>
              <w:t>–</w:t>
            </w:r>
            <w:r>
              <w:rPr>
                <w:spacing w:val="-8"/>
              </w:rPr>
              <w:t xml:space="preserve"> </w:t>
            </w:r>
            <w:r>
              <w:t>1707):</w:t>
            </w:r>
            <w:r>
              <w:rPr>
                <w:spacing w:val="-7"/>
              </w:rPr>
              <w:t xml:space="preserve"> </w:t>
            </w:r>
            <w:r>
              <w:t>From</w:t>
            </w:r>
            <w:r>
              <w:rPr>
                <w:spacing w:val="-4"/>
              </w:rPr>
              <w:t xml:space="preserve"> </w:t>
            </w:r>
            <w:r>
              <w:t>Union</w:t>
            </w:r>
            <w:r>
              <w:rPr>
                <w:spacing w:val="-8"/>
              </w:rPr>
              <w:t xml:space="preserve"> </w:t>
            </w:r>
            <w:r>
              <w:t>of</w:t>
            </w:r>
            <w:r>
              <w:rPr>
                <w:spacing w:val="-7"/>
              </w:rPr>
              <w:t xml:space="preserve"> </w:t>
            </w:r>
            <w:r>
              <w:t>the</w:t>
            </w:r>
            <w:r>
              <w:rPr>
                <w:spacing w:val="-3"/>
              </w:rPr>
              <w:t xml:space="preserve"> </w:t>
            </w:r>
            <w:r>
              <w:t>Crowns to Union of the Parliaments</w:t>
            </w:r>
          </w:p>
        </w:tc>
        <w:tc>
          <w:tcPr>
            <w:tcW w:w="790" w:type="dxa"/>
          </w:tcPr>
          <w:p w14:paraId="44978BCF" w14:textId="77777777" w:rsidR="009B0494" w:rsidRDefault="007F4792" w:rsidP="009A260E">
            <w:pPr>
              <w:pStyle w:val="TableParagraph"/>
              <w:spacing w:before="0"/>
              <w:ind w:left="12"/>
            </w:pPr>
            <w:r>
              <w:rPr>
                <w:w w:val="99"/>
              </w:rPr>
              <w:t>2</w:t>
            </w:r>
          </w:p>
        </w:tc>
        <w:tc>
          <w:tcPr>
            <w:tcW w:w="1285" w:type="dxa"/>
          </w:tcPr>
          <w:p w14:paraId="44978BD0" w14:textId="77777777" w:rsidR="009B0494" w:rsidRDefault="007F4792" w:rsidP="009A260E">
            <w:pPr>
              <w:pStyle w:val="TableParagraph"/>
              <w:spacing w:before="0"/>
              <w:ind w:left="247" w:right="241"/>
            </w:pPr>
            <w:r>
              <w:rPr>
                <w:spacing w:val="-5"/>
              </w:rPr>
              <w:t>20</w:t>
            </w:r>
          </w:p>
        </w:tc>
      </w:tr>
      <w:tr w:rsidR="009B0494" w14:paraId="44978BD6" w14:textId="77777777">
        <w:trPr>
          <w:trHeight w:val="550"/>
        </w:trPr>
        <w:tc>
          <w:tcPr>
            <w:tcW w:w="1641" w:type="dxa"/>
          </w:tcPr>
          <w:p w14:paraId="44978BD2" w14:textId="77777777" w:rsidR="009B0494" w:rsidRDefault="007F4792" w:rsidP="009A260E">
            <w:pPr>
              <w:pStyle w:val="TableParagraph"/>
              <w:spacing w:before="0"/>
              <w:ind w:left="117" w:right="111"/>
            </w:pPr>
            <w:r>
              <w:rPr>
                <w:spacing w:val="-2"/>
              </w:rPr>
              <w:t>V1213</w:t>
            </w:r>
          </w:p>
        </w:tc>
        <w:tc>
          <w:tcPr>
            <w:tcW w:w="5302" w:type="dxa"/>
          </w:tcPr>
          <w:p w14:paraId="44978BD3" w14:textId="77777777" w:rsidR="009B0494" w:rsidRDefault="007F4792" w:rsidP="009A260E">
            <w:pPr>
              <w:pStyle w:val="TableParagraph"/>
              <w:spacing w:before="0" w:line="250" w:lineRule="atLeast"/>
              <w:ind w:left="105" w:right="158"/>
              <w:jc w:val="left"/>
            </w:pPr>
            <w:r>
              <w:t>Disease</w:t>
            </w:r>
            <w:r>
              <w:rPr>
                <w:spacing w:val="-5"/>
              </w:rPr>
              <w:t xml:space="preserve"> </w:t>
            </w:r>
            <w:r>
              <w:t>and</w:t>
            </w:r>
            <w:r>
              <w:rPr>
                <w:spacing w:val="-5"/>
              </w:rPr>
              <w:t xml:space="preserve"> </w:t>
            </w:r>
            <w:r>
              <w:t>Society:</w:t>
            </w:r>
            <w:r>
              <w:rPr>
                <w:spacing w:val="-9"/>
              </w:rPr>
              <w:t xml:space="preserve"> </w:t>
            </w:r>
            <w:r>
              <w:t>An</w:t>
            </w:r>
            <w:r>
              <w:rPr>
                <w:spacing w:val="-5"/>
              </w:rPr>
              <w:t xml:space="preserve"> </w:t>
            </w:r>
            <w:r>
              <w:t>Introduction</w:t>
            </w:r>
            <w:r>
              <w:rPr>
                <w:spacing w:val="-5"/>
              </w:rPr>
              <w:t xml:space="preserve"> </w:t>
            </w:r>
            <w:r>
              <w:t>to</w:t>
            </w:r>
            <w:r>
              <w:rPr>
                <w:spacing w:val="-5"/>
              </w:rPr>
              <w:t xml:space="preserve"> </w:t>
            </w:r>
            <w:r>
              <w:t>the</w:t>
            </w:r>
            <w:r>
              <w:rPr>
                <w:spacing w:val="-5"/>
              </w:rPr>
              <w:t xml:space="preserve"> </w:t>
            </w:r>
            <w:r>
              <w:t>History of Medicine</w:t>
            </w:r>
          </w:p>
        </w:tc>
        <w:tc>
          <w:tcPr>
            <w:tcW w:w="790" w:type="dxa"/>
          </w:tcPr>
          <w:p w14:paraId="44978BD4" w14:textId="77777777" w:rsidR="009B0494" w:rsidRDefault="007F4792" w:rsidP="009A260E">
            <w:pPr>
              <w:pStyle w:val="TableParagraph"/>
              <w:spacing w:before="0"/>
              <w:ind w:left="12"/>
            </w:pPr>
            <w:r>
              <w:rPr>
                <w:w w:val="99"/>
              </w:rPr>
              <w:t>2</w:t>
            </w:r>
          </w:p>
        </w:tc>
        <w:tc>
          <w:tcPr>
            <w:tcW w:w="1285" w:type="dxa"/>
          </w:tcPr>
          <w:p w14:paraId="44978BD5" w14:textId="77777777" w:rsidR="009B0494" w:rsidRDefault="007F4792" w:rsidP="009A260E">
            <w:pPr>
              <w:pStyle w:val="TableParagraph"/>
              <w:spacing w:before="0"/>
              <w:ind w:left="247" w:right="241"/>
            </w:pPr>
            <w:r>
              <w:rPr>
                <w:spacing w:val="-5"/>
              </w:rPr>
              <w:t>20</w:t>
            </w:r>
          </w:p>
        </w:tc>
      </w:tr>
      <w:tr w:rsidR="009B0494" w14:paraId="44978BDB" w14:textId="77777777">
        <w:trPr>
          <w:trHeight w:val="555"/>
        </w:trPr>
        <w:tc>
          <w:tcPr>
            <w:tcW w:w="1641" w:type="dxa"/>
          </w:tcPr>
          <w:p w14:paraId="44978BD7" w14:textId="77777777" w:rsidR="009B0494" w:rsidRDefault="007F4792" w:rsidP="009A260E">
            <w:pPr>
              <w:pStyle w:val="TableParagraph"/>
              <w:spacing w:before="0"/>
              <w:ind w:left="117" w:right="111"/>
            </w:pPr>
            <w:r>
              <w:rPr>
                <w:spacing w:val="-2"/>
              </w:rPr>
              <w:t>V1214</w:t>
            </w:r>
          </w:p>
        </w:tc>
        <w:tc>
          <w:tcPr>
            <w:tcW w:w="5302" w:type="dxa"/>
          </w:tcPr>
          <w:p w14:paraId="44978BD8" w14:textId="77777777" w:rsidR="009B0494" w:rsidRDefault="007F4792" w:rsidP="009A260E">
            <w:pPr>
              <w:pStyle w:val="TableParagraph"/>
              <w:spacing w:before="0"/>
              <w:ind w:left="105"/>
              <w:jc w:val="left"/>
            </w:pPr>
            <w:r>
              <w:t>History</w:t>
            </w:r>
            <w:r>
              <w:rPr>
                <w:spacing w:val="-5"/>
              </w:rPr>
              <w:t xml:space="preserve"> </w:t>
            </w:r>
            <w:r>
              <w:t>of</w:t>
            </w:r>
            <w:r>
              <w:rPr>
                <w:spacing w:val="-6"/>
              </w:rPr>
              <w:t xml:space="preserve"> </w:t>
            </w:r>
            <w:r>
              <w:t>Scotland</w:t>
            </w:r>
            <w:r>
              <w:rPr>
                <w:spacing w:val="-2"/>
              </w:rPr>
              <w:t xml:space="preserve"> </w:t>
            </w:r>
            <w:r>
              <w:t>(1700</w:t>
            </w:r>
            <w:r>
              <w:rPr>
                <w:spacing w:val="2"/>
              </w:rPr>
              <w:t xml:space="preserve"> </w:t>
            </w:r>
            <w:r>
              <w:t>–</w:t>
            </w:r>
            <w:r>
              <w:rPr>
                <w:spacing w:val="-7"/>
              </w:rPr>
              <w:t xml:space="preserve"> </w:t>
            </w:r>
            <w:r>
              <w:rPr>
                <w:spacing w:val="-4"/>
              </w:rPr>
              <w:t>1832)</w:t>
            </w:r>
          </w:p>
        </w:tc>
        <w:tc>
          <w:tcPr>
            <w:tcW w:w="790" w:type="dxa"/>
          </w:tcPr>
          <w:p w14:paraId="44978BD9" w14:textId="77777777" w:rsidR="009B0494" w:rsidRDefault="007F4792" w:rsidP="009A260E">
            <w:pPr>
              <w:pStyle w:val="TableParagraph"/>
              <w:spacing w:before="0"/>
              <w:ind w:left="12"/>
            </w:pPr>
            <w:r>
              <w:rPr>
                <w:w w:val="99"/>
              </w:rPr>
              <w:t>2</w:t>
            </w:r>
          </w:p>
        </w:tc>
        <w:tc>
          <w:tcPr>
            <w:tcW w:w="1285" w:type="dxa"/>
          </w:tcPr>
          <w:p w14:paraId="44978BDA" w14:textId="77777777" w:rsidR="009B0494" w:rsidRDefault="007F4792" w:rsidP="009A260E">
            <w:pPr>
              <w:pStyle w:val="TableParagraph"/>
              <w:spacing w:before="0"/>
              <w:ind w:left="247" w:right="241"/>
            </w:pPr>
            <w:r>
              <w:rPr>
                <w:spacing w:val="-5"/>
              </w:rPr>
              <w:t>20</w:t>
            </w:r>
          </w:p>
        </w:tc>
      </w:tr>
      <w:tr w:rsidR="009B0494" w14:paraId="44978BE0" w14:textId="77777777">
        <w:trPr>
          <w:trHeight w:val="550"/>
        </w:trPr>
        <w:tc>
          <w:tcPr>
            <w:tcW w:w="1641" w:type="dxa"/>
          </w:tcPr>
          <w:p w14:paraId="44978BDC" w14:textId="77777777" w:rsidR="009B0494" w:rsidRDefault="007F4792" w:rsidP="009A260E">
            <w:pPr>
              <w:pStyle w:val="TableParagraph"/>
              <w:spacing w:before="0"/>
              <w:ind w:left="117" w:right="111"/>
            </w:pPr>
            <w:r>
              <w:rPr>
                <w:spacing w:val="-2"/>
              </w:rPr>
              <w:t>V1215</w:t>
            </w:r>
          </w:p>
        </w:tc>
        <w:tc>
          <w:tcPr>
            <w:tcW w:w="5302" w:type="dxa"/>
          </w:tcPr>
          <w:p w14:paraId="44978BDD" w14:textId="77777777" w:rsidR="009B0494" w:rsidRDefault="007F4792" w:rsidP="009A260E">
            <w:pPr>
              <w:pStyle w:val="TableParagraph"/>
              <w:spacing w:before="0"/>
              <w:ind w:left="105"/>
              <w:jc w:val="left"/>
            </w:pPr>
            <w:r>
              <w:t>History</w:t>
            </w:r>
            <w:r>
              <w:rPr>
                <w:spacing w:val="-5"/>
              </w:rPr>
              <w:t xml:space="preserve"> </w:t>
            </w:r>
            <w:r>
              <w:t>of</w:t>
            </w:r>
            <w:r>
              <w:rPr>
                <w:spacing w:val="-6"/>
              </w:rPr>
              <w:t xml:space="preserve"> </w:t>
            </w:r>
            <w:r>
              <w:t>Scotland</w:t>
            </w:r>
            <w:r>
              <w:rPr>
                <w:spacing w:val="-2"/>
              </w:rPr>
              <w:t xml:space="preserve"> </w:t>
            </w:r>
            <w:r>
              <w:t>(1832</w:t>
            </w:r>
            <w:r>
              <w:rPr>
                <w:spacing w:val="2"/>
              </w:rPr>
              <w:t xml:space="preserve"> </w:t>
            </w:r>
            <w:r>
              <w:t>–</w:t>
            </w:r>
            <w:r>
              <w:rPr>
                <w:spacing w:val="-7"/>
              </w:rPr>
              <w:t xml:space="preserve"> </w:t>
            </w:r>
            <w:r>
              <w:rPr>
                <w:spacing w:val="-4"/>
              </w:rPr>
              <w:t>1914)</w:t>
            </w:r>
          </w:p>
        </w:tc>
        <w:tc>
          <w:tcPr>
            <w:tcW w:w="790" w:type="dxa"/>
          </w:tcPr>
          <w:p w14:paraId="44978BDE" w14:textId="77777777" w:rsidR="009B0494" w:rsidRDefault="007F4792" w:rsidP="009A260E">
            <w:pPr>
              <w:pStyle w:val="TableParagraph"/>
              <w:spacing w:before="0"/>
              <w:ind w:left="12"/>
            </w:pPr>
            <w:r>
              <w:rPr>
                <w:w w:val="99"/>
              </w:rPr>
              <w:t>2</w:t>
            </w:r>
          </w:p>
        </w:tc>
        <w:tc>
          <w:tcPr>
            <w:tcW w:w="1285" w:type="dxa"/>
          </w:tcPr>
          <w:p w14:paraId="44978BDF" w14:textId="77777777" w:rsidR="009B0494" w:rsidRDefault="007F4792" w:rsidP="009A260E">
            <w:pPr>
              <w:pStyle w:val="TableParagraph"/>
              <w:spacing w:before="0"/>
              <w:ind w:left="247" w:right="241"/>
            </w:pPr>
            <w:r>
              <w:rPr>
                <w:spacing w:val="-5"/>
              </w:rPr>
              <w:t>20</w:t>
            </w:r>
          </w:p>
        </w:tc>
      </w:tr>
      <w:tr w:rsidR="009B0494" w14:paraId="44978BE5" w14:textId="77777777">
        <w:trPr>
          <w:trHeight w:val="550"/>
        </w:trPr>
        <w:tc>
          <w:tcPr>
            <w:tcW w:w="1641" w:type="dxa"/>
          </w:tcPr>
          <w:p w14:paraId="44978BE1" w14:textId="77777777" w:rsidR="009B0494" w:rsidRDefault="007F4792" w:rsidP="009A260E">
            <w:pPr>
              <w:pStyle w:val="TableParagraph"/>
              <w:spacing w:before="0"/>
              <w:ind w:left="117" w:right="111"/>
            </w:pPr>
            <w:r>
              <w:rPr>
                <w:spacing w:val="-2"/>
              </w:rPr>
              <w:t>V1216</w:t>
            </w:r>
          </w:p>
        </w:tc>
        <w:tc>
          <w:tcPr>
            <w:tcW w:w="5302" w:type="dxa"/>
          </w:tcPr>
          <w:p w14:paraId="44978BE2" w14:textId="77777777" w:rsidR="009B0494" w:rsidRDefault="007F4792" w:rsidP="009A260E">
            <w:pPr>
              <w:pStyle w:val="TableParagraph"/>
              <w:spacing w:before="0"/>
              <w:ind w:left="105"/>
              <w:jc w:val="left"/>
            </w:pPr>
            <w:r>
              <w:t>History</w:t>
            </w:r>
            <w:r>
              <w:rPr>
                <w:spacing w:val="-4"/>
              </w:rPr>
              <w:t xml:space="preserve"> </w:t>
            </w:r>
            <w:r>
              <w:t>of</w:t>
            </w:r>
            <w:r>
              <w:rPr>
                <w:spacing w:val="-5"/>
              </w:rPr>
              <w:t xml:space="preserve"> </w:t>
            </w:r>
            <w:r>
              <w:t>the</w:t>
            </w:r>
            <w:r>
              <w:rPr>
                <w:spacing w:val="-2"/>
              </w:rPr>
              <w:t xml:space="preserve"> </w:t>
            </w:r>
            <w:r>
              <w:t>United</w:t>
            </w:r>
            <w:r>
              <w:rPr>
                <w:spacing w:val="-1"/>
              </w:rPr>
              <w:t xml:space="preserve"> </w:t>
            </w:r>
            <w:r>
              <w:t>States</w:t>
            </w:r>
            <w:r>
              <w:rPr>
                <w:spacing w:val="-8"/>
              </w:rPr>
              <w:t xml:space="preserve"> </w:t>
            </w:r>
            <w:r>
              <w:t>of</w:t>
            </w:r>
            <w:r>
              <w:rPr>
                <w:spacing w:val="-5"/>
              </w:rPr>
              <w:t xml:space="preserve"> </w:t>
            </w:r>
            <w:r>
              <w:t>America</w:t>
            </w:r>
            <w:r>
              <w:rPr>
                <w:spacing w:val="-2"/>
              </w:rPr>
              <w:t xml:space="preserve"> </w:t>
            </w:r>
            <w:r>
              <w:t>since</w:t>
            </w:r>
            <w:r>
              <w:rPr>
                <w:spacing w:val="-1"/>
              </w:rPr>
              <w:t xml:space="preserve"> </w:t>
            </w:r>
            <w:r>
              <w:rPr>
                <w:spacing w:val="-4"/>
              </w:rPr>
              <w:t>1877</w:t>
            </w:r>
          </w:p>
        </w:tc>
        <w:tc>
          <w:tcPr>
            <w:tcW w:w="790" w:type="dxa"/>
          </w:tcPr>
          <w:p w14:paraId="44978BE3" w14:textId="77777777" w:rsidR="009B0494" w:rsidRDefault="007F4792" w:rsidP="009A260E">
            <w:pPr>
              <w:pStyle w:val="TableParagraph"/>
              <w:spacing w:before="0"/>
              <w:ind w:left="12"/>
            </w:pPr>
            <w:r>
              <w:rPr>
                <w:w w:val="99"/>
              </w:rPr>
              <w:t>2</w:t>
            </w:r>
          </w:p>
        </w:tc>
        <w:tc>
          <w:tcPr>
            <w:tcW w:w="1285" w:type="dxa"/>
          </w:tcPr>
          <w:p w14:paraId="44978BE4" w14:textId="77777777" w:rsidR="009B0494" w:rsidRDefault="007F4792" w:rsidP="009A260E">
            <w:pPr>
              <w:pStyle w:val="TableParagraph"/>
              <w:spacing w:before="0"/>
              <w:ind w:left="247" w:right="241"/>
            </w:pPr>
            <w:r>
              <w:rPr>
                <w:spacing w:val="-5"/>
              </w:rPr>
              <w:t>20</w:t>
            </w:r>
          </w:p>
        </w:tc>
      </w:tr>
      <w:tr w:rsidR="009B0494" w14:paraId="44978BEA" w14:textId="77777777">
        <w:trPr>
          <w:trHeight w:val="555"/>
        </w:trPr>
        <w:tc>
          <w:tcPr>
            <w:tcW w:w="1641" w:type="dxa"/>
          </w:tcPr>
          <w:p w14:paraId="44978BE6" w14:textId="77777777" w:rsidR="009B0494" w:rsidRDefault="007F4792" w:rsidP="009A260E">
            <w:pPr>
              <w:pStyle w:val="TableParagraph"/>
              <w:spacing w:before="0"/>
              <w:ind w:left="117" w:right="111"/>
            </w:pPr>
            <w:r>
              <w:rPr>
                <w:spacing w:val="-2"/>
              </w:rPr>
              <w:t>V1217</w:t>
            </w:r>
          </w:p>
        </w:tc>
        <w:tc>
          <w:tcPr>
            <w:tcW w:w="5302" w:type="dxa"/>
          </w:tcPr>
          <w:p w14:paraId="44978BE7" w14:textId="77777777" w:rsidR="009B0494" w:rsidRDefault="007F4792" w:rsidP="009A260E">
            <w:pPr>
              <w:pStyle w:val="TableParagraph"/>
              <w:spacing w:before="0"/>
              <w:ind w:left="105"/>
              <w:jc w:val="left"/>
            </w:pPr>
            <w:r>
              <w:t>Modern</w:t>
            </w:r>
            <w:r>
              <w:rPr>
                <w:spacing w:val="-10"/>
              </w:rPr>
              <w:t xml:space="preserve"> </w:t>
            </w:r>
            <w:r>
              <w:rPr>
                <w:spacing w:val="-2"/>
              </w:rPr>
              <w:t>Europe</w:t>
            </w:r>
          </w:p>
        </w:tc>
        <w:tc>
          <w:tcPr>
            <w:tcW w:w="790" w:type="dxa"/>
          </w:tcPr>
          <w:p w14:paraId="44978BE8" w14:textId="77777777" w:rsidR="009B0494" w:rsidRDefault="007F4792" w:rsidP="009A260E">
            <w:pPr>
              <w:pStyle w:val="TableParagraph"/>
              <w:spacing w:before="0"/>
              <w:ind w:left="12"/>
            </w:pPr>
            <w:r>
              <w:rPr>
                <w:w w:val="99"/>
              </w:rPr>
              <w:t>2</w:t>
            </w:r>
          </w:p>
        </w:tc>
        <w:tc>
          <w:tcPr>
            <w:tcW w:w="1285" w:type="dxa"/>
          </w:tcPr>
          <w:p w14:paraId="44978BE9" w14:textId="77777777" w:rsidR="009B0494" w:rsidRDefault="007F4792" w:rsidP="009A260E">
            <w:pPr>
              <w:pStyle w:val="TableParagraph"/>
              <w:spacing w:before="0"/>
              <w:ind w:left="247" w:right="241"/>
            </w:pPr>
            <w:r>
              <w:rPr>
                <w:spacing w:val="-5"/>
              </w:rPr>
              <w:t>20</w:t>
            </w:r>
          </w:p>
        </w:tc>
      </w:tr>
      <w:tr w:rsidR="009B0494" w14:paraId="44978BEF" w14:textId="77777777">
        <w:trPr>
          <w:trHeight w:val="549"/>
        </w:trPr>
        <w:tc>
          <w:tcPr>
            <w:tcW w:w="1641" w:type="dxa"/>
          </w:tcPr>
          <w:p w14:paraId="44978BEB" w14:textId="77777777" w:rsidR="009B0494" w:rsidRDefault="007F4792" w:rsidP="009A260E">
            <w:pPr>
              <w:pStyle w:val="TableParagraph"/>
              <w:spacing w:before="0"/>
              <w:ind w:left="117" w:right="111"/>
            </w:pPr>
            <w:r>
              <w:rPr>
                <w:spacing w:val="-2"/>
              </w:rPr>
              <w:t>V1218</w:t>
            </w:r>
          </w:p>
        </w:tc>
        <w:tc>
          <w:tcPr>
            <w:tcW w:w="5302" w:type="dxa"/>
          </w:tcPr>
          <w:p w14:paraId="44978BEC" w14:textId="77777777" w:rsidR="009B0494" w:rsidRDefault="007F4792" w:rsidP="009A260E">
            <w:pPr>
              <w:pStyle w:val="TableParagraph"/>
              <w:spacing w:before="0" w:line="250" w:lineRule="atLeast"/>
              <w:ind w:left="105" w:right="158"/>
              <w:jc w:val="left"/>
            </w:pPr>
            <w:r>
              <w:t>Science,</w:t>
            </w:r>
            <w:r>
              <w:rPr>
                <w:spacing w:val="-8"/>
              </w:rPr>
              <w:t xml:space="preserve"> </w:t>
            </w:r>
            <w:proofErr w:type="gramStart"/>
            <w:r>
              <w:t>Technology</w:t>
            </w:r>
            <w:proofErr w:type="gramEnd"/>
            <w:r>
              <w:rPr>
                <w:spacing w:val="-7"/>
              </w:rPr>
              <w:t xml:space="preserve"> </w:t>
            </w:r>
            <w:r>
              <w:t>and</w:t>
            </w:r>
            <w:r>
              <w:rPr>
                <w:spacing w:val="-4"/>
              </w:rPr>
              <w:t xml:space="preserve"> </w:t>
            </w:r>
            <w:r>
              <w:t>the</w:t>
            </w:r>
            <w:r>
              <w:rPr>
                <w:spacing w:val="-4"/>
              </w:rPr>
              <w:t xml:space="preserve"> </w:t>
            </w:r>
            <w:r>
              <w:t>Making</w:t>
            </w:r>
            <w:r>
              <w:rPr>
                <w:spacing w:val="-9"/>
              </w:rPr>
              <w:t xml:space="preserve"> </w:t>
            </w:r>
            <w:r>
              <w:t>of</w:t>
            </w:r>
            <w:r>
              <w:rPr>
                <w:spacing w:val="-8"/>
              </w:rPr>
              <w:t xml:space="preserve"> </w:t>
            </w:r>
            <w:r>
              <w:t>the</w:t>
            </w:r>
            <w:r>
              <w:rPr>
                <w:spacing w:val="-4"/>
              </w:rPr>
              <w:t xml:space="preserve"> </w:t>
            </w:r>
            <w:r>
              <w:t xml:space="preserve">Modern </w:t>
            </w:r>
            <w:r>
              <w:rPr>
                <w:spacing w:val="-2"/>
              </w:rPr>
              <w:t>World</w:t>
            </w:r>
          </w:p>
        </w:tc>
        <w:tc>
          <w:tcPr>
            <w:tcW w:w="790" w:type="dxa"/>
          </w:tcPr>
          <w:p w14:paraId="44978BED" w14:textId="77777777" w:rsidR="009B0494" w:rsidRDefault="007F4792" w:rsidP="009A260E">
            <w:pPr>
              <w:pStyle w:val="TableParagraph"/>
              <w:spacing w:before="0"/>
              <w:ind w:left="12"/>
            </w:pPr>
            <w:r>
              <w:rPr>
                <w:w w:val="99"/>
              </w:rPr>
              <w:t>2</w:t>
            </w:r>
          </w:p>
        </w:tc>
        <w:tc>
          <w:tcPr>
            <w:tcW w:w="1285" w:type="dxa"/>
          </w:tcPr>
          <w:p w14:paraId="44978BEE" w14:textId="77777777" w:rsidR="009B0494" w:rsidRDefault="007F4792" w:rsidP="009A260E">
            <w:pPr>
              <w:pStyle w:val="TableParagraph"/>
              <w:spacing w:before="0"/>
              <w:ind w:left="247" w:right="241"/>
            </w:pPr>
            <w:r>
              <w:rPr>
                <w:spacing w:val="-5"/>
              </w:rPr>
              <w:t>20</w:t>
            </w:r>
          </w:p>
        </w:tc>
      </w:tr>
      <w:tr w:rsidR="009B0494" w14:paraId="44978BF4" w14:textId="77777777">
        <w:trPr>
          <w:trHeight w:val="555"/>
        </w:trPr>
        <w:tc>
          <w:tcPr>
            <w:tcW w:w="1641" w:type="dxa"/>
          </w:tcPr>
          <w:p w14:paraId="44978BF0" w14:textId="77777777" w:rsidR="009B0494" w:rsidRDefault="007F4792" w:rsidP="009A260E">
            <w:pPr>
              <w:pStyle w:val="TableParagraph"/>
              <w:spacing w:before="0"/>
              <w:ind w:left="117" w:right="111"/>
            </w:pPr>
            <w:r>
              <w:rPr>
                <w:spacing w:val="-2"/>
              </w:rPr>
              <w:t>V1220</w:t>
            </w:r>
          </w:p>
        </w:tc>
        <w:tc>
          <w:tcPr>
            <w:tcW w:w="5302" w:type="dxa"/>
          </w:tcPr>
          <w:p w14:paraId="44978BF1" w14:textId="77777777" w:rsidR="009B0494" w:rsidRDefault="007F4792" w:rsidP="009A260E">
            <w:pPr>
              <w:pStyle w:val="TableParagraph"/>
              <w:spacing w:before="0"/>
              <w:ind w:left="105" w:right="158"/>
              <w:jc w:val="left"/>
            </w:pPr>
            <w:r>
              <w:t>Scotland</w:t>
            </w:r>
            <w:r>
              <w:rPr>
                <w:spacing w:val="-7"/>
              </w:rPr>
              <w:t xml:space="preserve"> </w:t>
            </w:r>
            <w:r>
              <w:t>(1469</w:t>
            </w:r>
            <w:r>
              <w:rPr>
                <w:spacing w:val="-5"/>
              </w:rPr>
              <w:t xml:space="preserve"> </w:t>
            </w:r>
            <w:r>
              <w:t>–</w:t>
            </w:r>
            <w:r>
              <w:rPr>
                <w:spacing w:val="-11"/>
              </w:rPr>
              <w:t xml:space="preserve"> </w:t>
            </w:r>
            <w:r>
              <w:t>1603):</w:t>
            </w:r>
            <w:r>
              <w:rPr>
                <w:spacing w:val="-10"/>
              </w:rPr>
              <w:t xml:space="preserve"> </w:t>
            </w:r>
            <w:r>
              <w:t>Renaissance</w:t>
            </w:r>
            <w:r>
              <w:rPr>
                <w:spacing w:val="-7"/>
              </w:rPr>
              <w:t xml:space="preserve"> </w:t>
            </w:r>
            <w:r>
              <w:t xml:space="preserve">and </w:t>
            </w:r>
            <w:r>
              <w:rPr>
                <w:spacing w:val="-2"/>
              </w:rPr>
              <w:t>Reformation</w:t>
            </w:r>
          </w:p>
        </w:tc>
        <w:tc>
          <w:tcPr>
            <w:tcW w:w="790" w:type="dxa"/>
          </w:tcPr>
          <w:p w14:paraId="44978BF2" w14:textId="77777777" w:rsidR="009B0494" w:rsidRDefault="007F4792" w:rsidP="009A260E">
            <w:pPr>
              <w:pStyle w:val="TableParagraph"/>
              <w:spacing w:before="0"/>
              <w:ind w:left="12"/>
            </w:pPr>
            <w:r>
              <w:rPr>
                <w:w w:val="99"/>
              </w:rPr>
              <w:t>2</w:t>
            </w:r>
          </w:p>
        </w:tc>
        <w:tc>
          <w:tcPr>
            <w:tcW w:w="1285" w:type="dxa"/>
          </w:tcPr>
          <w:p w14:paraId="44978BF3" w14:textId="77777777" w:rsidR="009B0494" w:rsidRDefault="007F4792" w:rsidP="009A260E">
            <w:pPr>
              <w:pStyle w:val="TableParagraph"/>
              <w:spacing w:before="0"/>
              <w:ind w:left="247" w:right="241"/>
            </w:pPr>
            <w:r>
              <w:rPr>
                <w:spacing w:val="-5"/>
              </w:rPr>
              <w:t>20</w:t>
            </w:r>
          </w:p>
        </w:tc>
      </w:tr>
      <w:tr w:rsidR="009B0494" w14:paraId="44978BF9" w14:textId="77777777">
        <w:trPr>
          <w:trHeight w:val="550"/>
        </w:trPr>
        <w:tc>
          <w:tcPr>
            <w:tcW w:w="1641" w:type="dxa"/>
          </w:tcPr>
          <w:p w14:paraId="44978BF5" w14:textId="77777777" w:rsidR="009B0494" w:rsidRDefault="007F4792" w:rsidP="009A260E">
            <w:pPr>
              <w:pStyle w:val="TableParagraph"/>
              <w:spacing w:before="0"/>
              <w:ind w:left="117" w:right="111"/>
            </w:pPr>
            <w:r>
              <w:rPr>
                <w:spacing w:val="-2"/>
              </w:rPr>
              <w:t>V1235</w:t>
            </w:r>
          </w:p>
        </w:tc>
        <w:tc>
          <w:tcPr>
            <w:tcW w:w="5302" w:type="dxa"/>
          </w:tcPr>
          <w:p w14:paraId="44978BF6" w14:textId="77777777" w:rsidR="009B0494" w:rsidRDefault="007F4792" w:rsidP="009A260E">
            <w:pPr>
              <w:pStyle w:val="TableParagraph"/>
              <w:spacing w:before="0" w:line="237" w:lineRule="auto"/>
              <w:ind w:left="105" w:right="158"/>
              <w:jc w:val="left"/>
            </w:pPr>
            <w:r>
              <w:t>The</w:t>
            </w:r>
            <w:r>
              <w:rPr>
                <w:spacing w:val="-7"/>
              </w:rPr>
              <w:t xml:space="preserve"> </w:t>
            </w:r>
            <w:r>
              <w:t>British</w:t>
            </w:r>
            <w:r>
              <w:rPr>
                <w:spacing w:val="-7"/>
              </w:rPr>
              <w:t xml:space="preserve"> </w:t>
            </w:r>
            <w:r>
              <w:t>Empires:</w:t>
            </w:r>
            <w:r>
              <w:rPr>
                <w:spacing w:val="-11"/>
              </w:rPr>
              <w:t xml:space="preserve"> </w:t>
            </w:r>
            <w:r>
              <w:t>Conquest,</w:t>
            </w:r>
            <w:r>
              <w:rPr>
                <w:spacing w:val="-11"/>
              </w:rPr>
              <w:t xml:space="preserve"> </w:t>
            </w:r>
            <w:r>
              <w:t>Commerce</w:t>
            </w:r>
            <w:r>
              <w:rPr>
                <w:spacing w:val="-7"/>
              </w:rPr>
              <w:t xml:space="preserve"> </w:t>
            </w:r>
            <w:r>
              <w:t>and Cooperation (1556 – 2013)</w:t>
            </w:r>
          </w:p>
        </w:tc>
        <w:tc>
          <w:tcPr>
            <w:tcW w:w="790" w:type="dxa"/>
          </w:tcPr>
          <w:p w14:paraId="44978BF7" w14:textId="77777777" w:rsidR="009B0494" w:rsidRDefault="007F4792" w:rsidP="009A260E">
            <w:pPr>
              <w:pStyle w:val="TableParagraph"/>
              <w:spacing w:before="0"/>
              <w:ind w:left="12"/>
            </w:pPr>
            <w:r>
              <w:rPr>
                <w:w w:val="99"/>
              </w:rPr>
              <w:t>2</w:t>
            </w:r>
          </w:p>
        </w:tc>
        <w:tc>
          <w:tcPr>
            <w:tcW w:w="1285" w:type="dxa"/>
          </w:tcPr>
          <w:p w14:paraId="44978BF8" w14:textId="77777777" w:rsidR="009B0494" w:rsidRDefault="007F4792" w:rsidP="009A260E">
            <w:pPr>
              <w:pStyle w:val="TableParagraph"/>
              <w:spacing w:before="0"/>
              <w:ind w:left="247" w:right="241"/>
            </w:pPr>
            <w:r>
              <w:rPr>
                <w:spacing w:val="-5"/>
              </w:rPr>
              <w:t>20</w:t>
            </w:r>
          </w:p>
        </w:tc>
      </w:tr>
      <w:tr w:rsidR="009B0494" w14:paraId="44978BFE" w14:textId="77777777">
        <w:trPr>
          <w:trHeight w:val="550"/>
        </w:trPr>
        <w:tc>
          <w:tcPr>
            <w:tcW w:w="1641" w:type="dxa"/>
          </w:tcPr>
          <w:p w14:paraId="44978BFA" w14:textId="77777777" w:rsidR="009B0494" w:rsidRDefault="007F4792" w:rsidP="009A260E">
            <w:pPr>
              <w:pStyle w:val="TableParagraph"/>
              <w:spacing w:before="0"/>
              <w:ind w:left="117" w:right="111"/>
            </w:pPr>
            <w:r>
              <w:rPr>
                <w:spacing w:val="-2"/>
              </w:rPr>
              <w:t>V1236</w:t>
            </w:r>
          </w:p>
        </w:tc>
        <w:tc>
          <w:tcPr>
            <w:tcW w:w="5302" w:type="dxa"/>
          </w:tcPr>
          <w:p w14:paraId="44978BFB" w14:textId="77777777" w:rsidR="009B0494" w:rsidRDefault="007F4792" w:rsidP="009A260E">
            <w:pPr>
              <w:pStyle w:val="TableParagraph"/>
              <w:spacing w:before="0"/>
              <w:ind w:left="105"/>
              <w:jc w:val="left"/>
            </w:pPr>
            <w:r>
              <w:t>Glasgow:</w:t>
            </w:r>
            <w:r>
              <w:rPr>
                <w:spacing w:val="-6"/>
              </w:rPr>
              <w:t xml:space="preserve"> </w:t>
            </w:r>
            <w:r>
              <w:t>History,</w:t>
            </w:r>
            <w:r>
              <w:rPr>
                <w:spacing w:val="-5"/>
              </w:rPr>
              <w:t xml:space="preserve"> </w:t>
            </w:r>
            <w:r>
              <w:t>Culture,</w:t>
            </w:r>
            <w:r>
              <w:rPr>
                <w:spacing w:val="-6"/>
              </w:rPr>
              <w:t xml:space="preserve"> </w:t>
            </w:r>
            <w:r>
              <w:rPr>
                <w:spacing w:val="-2"/>
              </w:rPr>
              <w:t>Identity</w:t>
            </w:r>
          </w:p>
        </w:tc>
        <w:tc>
          <w:tcPr>
            <w:tcW w:w="790" w:type="dxa"/>
          </w:tcPr>
          <w:p w14:paraId="44978BFC" w14:textId="77777777" w:rsidR="009B0494" w:rsidRDefault="007F4792" w:rsidP="009A260E">
            <w:pPr>
              <w:pStyle w:val="TableParagraph"/>
              <w:spacing w:before="0"/>
              <w:ind w:left="12"/>
            </w:pPr>
            <w:r>
              <w:rPr>
                <w:w w:val="99"/>
              </w:rPr>
              <w:t>2</w:t>
            </w:r>
          </w:p>
        </w:tc>
        <w:tc>
          <w:tcPr>
            <w:tcW w:w="1285" w:type="dxa"/>
          </w:tcPr>
          <w:p w14:paraId="44978BFD" w14:textId="77777777" w:rsidR="009B0494" w:rsidRDefault="007F4792" w:rsidP="009A260E">
            <w:pPr>
              <w:pStyle w:val="TableParagraph"/>
              <w:spacing w:before="0"/>
              <w:ind w:left="247" w:right="241"/>
            </w:pPr>
            <w:r>
              <w:rPr>
                <w:spacing w:val="-5"/>
              </w:rPr>
              <w:t>20</w:t>
            </w:r>
          </w:p>
        </w:tc>
      </w:tr>
      <w:tr w:rsidR="009B0494" w14:paraId="44978C03" w14:textId="77777777">
        <w:trPr>
          <w:trHeight w:val="555"/>
        </w:trPr>
        <w:tc>
          <w:tcPr>
            <w:tcW w:w="1641" w:type="dxa"/>
          </w:tcPr>
          <w:p w14:paraId="44978BFF" w14:textId="77777777" w:rsidR="009B0494" w:rsidRDefault="007F4792" w:rsidP="009A260E">
            <w:pPr>
              <w:pStyle w:val="TableParagraph"/>
              <w:spacing w:before="0"/>
              <w:ind w:left="117" w:right="111"/>
            </w:pPr>
            <w:r>
              <w:rPr>
                <w:spacing w:val="-2"/>
              </w:rPr>
              <w:t>V1237</w:t>
            </w:r>
          </w:p>
        </w:tc>
        <w:tc>
          <w:tcPr>
            <w:tcW w:w="5302" w:type="dxa"/>
          </w:tcPr>
          <w:p w14:paraId="44978C00" w14:textId="77777777" w:rsidR="009B0494" w:rsidRDefault="007F4792" w:rsidP="009A260E">
            <w:pPr>
              <w:pStyle w:val="TableParagraph"/>
              <w:spacing w:before="0"/>
              <w:ind w:left="105"/>
              <w:jc w:val="left"/>
            </w:pPr>
            <w:r>
              <w:t>War</w:t>
            </w:r>
            <w:r>
              <w:rPr>
                <w:spacing w:val="-7"/>
              </w:rPr>
              <w:t xml:space="preserve"> </w:t>
            </w:r>
            <w:r>
              <w:t>and Society</w:t>
            </w:r>
            <w:r>
              <w:rPr>
                <w:spacing w:val="-3"/>
              </w:rPr>
              <w:t xml:space="preserve"> </w:t>
            </w:r>
            <w:r>
              <w:t>in</w:t>
            </w:r>
            <w:r>
              <w:rPr>
                <w:spacing w:val="-1"/>
              </w:rPr>
              <w:t xml:space="preserve"> </w:t>
            </w:r>
            <w:r>
              <w:t xml:space="preserve">the Twentieth </w:t>
            </w:r>
            <w:r>
              <w:rPr>
                <w:spacing w:val="-2"/>
              </w:rPr>
              <w:t>Century</w:t>
            </w:r>
          </w:p>
        </w:tc>
        <w:tc>
          <w:tcPr>
            <w:tcW w:w="790" w:type="dxa"/>
          </w:tcPr>
          <w:p w14:paraId="44978C01" w14:textId="77777777" w:rsidR="009B0494" w:rsidRDefault="007F4792" w:rsidP="009A260E">
            <w:pPr>
              <w:pStyle w:val="TableParagraph"/>
              <w:spacing w:before="0"/>
              <w:ind w:left="12"/>
            </w:pPr>
            <w:r>
              <w:rPr>
                <w:w w:val="99"/>
              </w:rPr>
              <w:t>2</w:t>
            </w:r>
          </w:p>
        </w:tc>
        <w:tc>
          <w:tcPr>
            <w:tcW w:w="1285" w:type="dxa"/>
          </w:tcPr>
          <w:p w14:paraId="44978C02" w14:textId="77777777" w:rsidR="009B0494" w:rsidRDefault="007F4792" w:rsidP="009A260E">
            <w:pPr>
              <w:pStyle w:val="TableParagraph"/>
              <w:spacing w:before="0"/>
              <w:ind w:left="247" w:right="241"/>
            </w:pPr>
            <w:r>
              <w:rPr>
                <w:spacing w:val="-5"/>
              </w:rPr>
              <w:t>20</w:t>
            </w:r>
          </w:p>
        </w:tc>
      </w:tr>
      <w:tr w:rsidR="009B0494" w14:paraId="44978C08" w14:textId="77777777">
        <w:trPr>
          <w:trHeight w:val="550"/>
        </w:trPr>
        <w:tc>
          <w:tcPr>
            <w:tcW w:w="1641" w:type="dxa"/>
          </w:tcPr>
          <w:p w14:paraId="44978C04" w14:textId="77777777" w:rsidR="009B0494" w:rsidRDefault="007F4792" w:rsidP="009A260E">
            <w:pPr>
              <w:pStyle w:val="TableParagraph"/>
              <w:spacing w:before="0"/>
              <w:ind w:left="117" w:right="111"/>
            </w:pPr>
            <w:r>
              <w:rPr>
                <w:spacing w:val="-2"/>
              </w:rPr>
              <w:t>V1303</w:t>
            </w:r>
          </w:p>
        </w:tc>
        <w:tc>
          <w:tcPr>
            <w:tcW w:w="5302" w:type="dxa"/>
          </w:tcPr>
          <w:p w14:paraId="44978C05" w14:textId="77777777" w:rsidR="009B0494" w:rsidRDefault="007F4792" w:rsidP="009A260E">
            <w:pPr>
              <w:pStyle w:val="TableParagraph"/>
              <w:spacing w:before="0"/>
              <w:ind w:left="105"/>
              <w:jc w:val="left"/>
            </w:pPr>
            <w:r>
              <w:t>France</w:t>
            </w:r>
            <w:r>
              <w:rPr>
                <w:spacing w:val="-2"/>
              </w:rPr>
              <w:t xml:space="preserve"> </w:t>
            </w:r>
            <w:r>
              <w:t>at</w:t>
            </w:r>
            <w:r>
              <w:rPr>
                <w:spacing w:val="-5"/>
              </w:rPr>
              <w:t xml:space="preserve"> </w:t>
            </w:r>
            <w:r>
              <w:t>War</w:t>
            </w:r>
            <w:r>
              <w:rPr>
                <w:spacing w:val="-2"/>
              </w:rPr>
              <w:t xml:space="preserve"> </w:t>
            </w:r>
            <w:r>
              <w:t>(1870</w:t>
            </w:r>
            <w:r>
              <w:rPr>
                <w:spacing w:val="2"/>
              </w:rPr>
              <w:t xml:space="preserve"> </w:t>
            </w:r>
            <w:r>
              <w:t>–</w:t>
            </w:r>
            <w:r>
              <w:rPr>
                <w:spacing w:val="-1"/>
              </w:rPr>
              <w:t xml:space="preserve"> </w:t>
            </w:r>
            <w:r>
              <w:rPr>
                <w:spacing w:val="-2"/>
              </w:rPr>
              <w:t>1962)</w:t>
            </w:r>
          </w:p>
        </w:tc>
        <w:tc>
          <w:tcPr>
            <w:tcW w:w="790" w:type="dxa"/>
          </w:tcPr>
          <w:p w14:paraId="44978C06" w14:textId="77777777" w:rsidR="009B0494" w:rsidRDefault="007F4792" w:rsidP="009A260E">
            <w:pPr>
              <w:pStyle w:val="TableParagraph"/>
              <w:spacing w:before="0"/>
              <w:ind w:left="12"/>
            </w:pPr>
            <w:r>
              <w:rPr>
                <w:w w:val="99"/>
              </w:rPr>
              <w:t>3</w:t>
            </w:r>
          </w:p>
        </w:tc>
        <w:tc>
          <w:tcPr>
            <w:tcW w:w="1285" w:type="dxa"/>
          </w:tcPr>
          <w:p w14:paraId="44978C07" w14:textId="77777777" w:rsidR="009B0494" w:rsidRDefault="007F4792" w:rsidP="009A260E">
            <w:pPr>
              <w:pStyle w:val="TableParagraph"/>
              <w:spacing w:before="0"/>
              <w:ind w:left="247" w:right="241"/>
            </w:pPr>
            <w:r>
              <w:rPr>
                <w:spacing w:val="-5"/>
              </w:rPr>
              <w:t>20</w:t>
            </w:r>
          </w:p>
        </w:tc>
      </w:tr>
      <w:tr w:rsidR="009B0494" w14:paraId="44978C0D" w14:textId="77777777">
        <w:trPr>
          <w:trHeight w:val="555"/>
        </w:trPr>
        <w:tc>
          <w:tcPr>
            <w:tcW w:w="1641" w:type="dxa"/>
          </w:tcPr>
          <w:p w14:paraId="44978C09" w14:textId="77777777" w:rsidR="009B0494" w:rsidRDefault="007F4792" w:rsidP="009A260E">
            <w:pPr>
              <w:pStyle w:val="TableParagraph"/>
              <w:spacing w:before="0"/>
              <w:ind w:left="117" w:right="111"/>
            </w:pPr>
            <w:r>
              <w:rPr>
                <w:spacing w:val="-2"/>
              </w:rPr>
              <w:t>V1404</w:t>
            </w:r>
          </w:p>
        </w:tc>
        <w:tc>
          <w:tcPr>
            <w:tcW w:w="5302" w:type="dxa"/>
          </w:tcPr>
          <w:p w14:paraId="44978C0A" w14:textId="77777777" w:rsidR="009B0494" w:rsidRDefault="007F4792" w:rsidP="009A260E">
            <w:pPr>
              <w:pStyle w:val="TableParagraph"/>
              <w:spacing w:before="0"/>
              <w:ind w:left="105"/>
              <w:jc w:val="left"/>
            </w:pPr>
            <w:r>
              <w:t>The</w:t>
            </w:r>
            <w:r>
              <w:rPr>
                <w:spacing w:val="-3"/>
              </w:rPr>
              <w:t xml:space="preserve"> </w:t>
            </w:r>
            <w:r>
              <w:t>American</w:t>
            </w:r>
            <w:r>
              <w:rPr>
                <w:spacing w:val="-1"/>
              </w:rPr>
              <w:t xml:space="preserve"> </w:t>
            </w:r>
            <w:r>
              <w:rPr>
                <w:spacing w:val="-4"/>
              </w:rPr>
              <w:t>West</w:t>
            </w:r>
          </w:p>
        </w:tc>
        <w:tc>
          <w:tcPr>
            <w:tcW w:w="790" w:type="dxa"/>
          </w:tcPr>
          <w:p w14:paraId="44978C0B" w14:textId="77777777" w:rsidR="009B0494" w:rsidRDefault="007F4792" w:rsidP="009A260E">
            <w:pPr>
              <w:pStyle w:val="TableParagraph"/>
              <w:spacing w:before="0"/>
              <w:ind w:left="12"/>
            </w:pPr>
            <w:r>
              <w:rPr>
                <w:w w:val="99"/>
              </w:rPr>
              <w:t>3</w:t>
            </w:r>
          </w:p>
        </w:tc>
        <w:tc>
          <w:tcPr>
            <w:tcW w:w="1285" w:type="dxa"/>
          </w:tcPr>
          <w:p w14:paraId="44978C0C" w14:textId="77777777" w:rsidR="009B0494" w:rsidRDefault="007F4792" w:rsidP="009A260E">
            <w:pPr>
              <w:pStyle w:val="TableParagraph"/>
              <w:spacing w:before="0"/>
              <w:ind w:left="247" w:right="241"/>
            </w:pPr>
            <w:r>
              <w:rPr>
                <w:spacing w:val="-5"/>
              </w:rPr>
              <w:t>20</w:t>
            </w:r>
          </w:p>
        </w:tc>
      </w:tr>
    </w:tbl>
    <w:p w14:paraId="44978C0E" w14:textId="77777777" w:rsidR="009B0494" w:rsidRDefault="009B0494" w:rsidP="009A260E">
      <w:pPr>
        <w:sectPr w:rsidR="009B0494">
          <w:pgSz w:w="11910" w:h="16840"/>
          <w:pgMar w:top="16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13" w14:textId="77777777">
        <w:trPr>
          <w:trHeight w:val="550"/>
        </w:trPr>
        <w:tc>
          <w:tcPr>
            <w:tcW w:w="1641" w:type="dxa"/>
          </w:tcPr>
          <w:p w14:paraId="44978C0F" w14:textId="77777777" w:rsidR="009B0494" w:rsidRDefault="007F4792" w:rsidP="009A260E">
            <w:pPr>
              <w:pStyle w:val="TableParagraph"/>
              <w:spacing w:before="0"/>
              <w:ind w:left="500"/>
              <w:jc w:val="left"/>
            </w:pPr>
            <w:r>
              <w:rPr>
                <w:spacing w:val="-2"/>
              </w:rPr>
              <w:t>V1311</w:t>
            </w:r>
          </w:p>
        </w:tc>
        <w:tc>
          <w:tcPr>
            <w:tcW w:w="5302" w:type="dxa"/>
          </w:tcPr>
          <w:p w14:paraId="44978C10" w14:textId="77777777" w:rsidR="009B0494" w:rsidRDefault="007F4792" w:rsidP="009A260E">
            <w:pPr>
              <w:pStyle w:val="TableParagraph"/>
              <w:spacing w:before="0" w:line="250" w:lineRule="atLeast"/>
              <w:ind w:left="105" w:right="158"/>
              <w:jc w:val="left"/>
            </w:pPr>
            <w:r>
              <w:t>Living</w:t>
            </w:r>
            <w:r>
              <w:rPr>
                <w:spacing w:val="-9"/>
              </w:rPr>
              <w:t xml:space="preserve"> </w:t>
            </w:r>
            <w:r>
              <w:t>Under</w:t>
            </w:r>
            <w:r>
              <w:rPr>
                <w:spacing w:val="-5"/>
              </w:rPr>
              <w:t xml:space="preserve"> </w:t>
            </w:r>
            <w:r>
              <w:t>a</w:t>
            </w:r>
            <w:r>
              <w:rPr>
                <w:spacing w:val="-4"/>
              </w:rPr>
              <w:t xml:space="preserve"> </w:t>
            </w:r>
            <w:r>
              <w:t>Dictator:</w:t>
            </w:r>
            <w:r>
              <w:rPr>
                <w:spacing w:val="-8"/>
              </w:rPr>
              <w:t xml:space="preserve"> </w:t>
            </w:r>
            <w:r>
              <w:t>Politics</w:t>
            </w:r>
            <w:r>
              <w:rPr>
                <w:spacing w:val="-7"/>
              </w:rPr>
              <w:t xml:space="preserve"> </w:t>
            </w:r>
            <w:r>
              <w:t>and</w:t>
            </w:r>
            <w:r>
              <w:rPr>
                <w:spacing w:val="-4"/>
              </w:rPr>
              <w:t xml:space="preserve"> </w:t>
            </w:r>
            <w:r>
              <w:t>Society</w:t>
            </w:r>
            <w:r>
              <w:rPr>
                <w:spacing w:val="-7"/>
              </w:rPr>
              <w:t xml:space="preserve"> </w:t>
            </w:r>
            <w:r>
              <w:t xml:space="preserve">in Fascist </w:t>
            </w:r>
            <w:proofErr w:type="spellStart"/>
            <w:r>
              <w:t>Itality</w:t>
            </w:r>
            <w:proofErr w:type="spellEnd"/>
          </w:p>
        </w:tc>
        <w:tc>
          <w:tcPr>
            <w:tcW w:w="790" w:type="dxa"/>
          </w:tcPr>
          <w:p w14:paraId="44978C11" w14:textId="77777777" w:rsidR="009B0494" w:rsidRDefault="007F4792" w:rsidP="009A260E">
            <w:pPr>
              <w:pStyle w:val="TableParagraph"/>
              <w:spacing w:before="0"/>
              <w:ind w:left="12"/>
            </w:pPr>
            <w:r>
              <w:rPr>
                <w:w w:val="99"/>
              </w:rPr>
              <w:t>3</w:t>
            </w:r>
          </w:p>
        </w:tc>
        <w:tc>
          <w:tcPr>
            <w:tcW w:w="1285" w:type="dxa"/>
          </w:tcPr>
          <w:p w14:paraId="44978C12" w14:textId="77777777" w:rsidR="009B0494" w:rsidRDefault="007F4792" w:rsidP="009A260E">
            <w:pPr>
              <w:pStyle w:val="TableParagraph"/>
              <w:spacing w:before="0"/>
              <w:ind w:left="515"/>
              <w:jc w:val="left"/>
            </w:pPr>
            <w:r>
              <w:rPr>
                <w:spacing w:val="-5"/>
              </w:rPr>
              <w:t>20</w:t>
            </w:r>
          </w:p>
        </w:tc>
      </w:tr>
      <w:tr w:rsidR="009B0494" w14:paraId="44978C18" w14:textId="77777777">
        <w:trPr>
          <w:trHeight w:val="555"/>
        </w:trPr>
        <w:tc>
          <w:tcPr>
            <w:tcW w:w="1641" w:type="dxa"/>
          </w:tcPr>
          <w:p w14:paraId="44978C14" w14:textId="77777777" w:rsidR="009B0494" w:rsidRDefault="007F4792" w:rsidP="009A260E">
            <w:pPr>
              <w:pStyle w:val="TableParagraph"/>
              <w:spacing w:before="0"/>
              <w:ind w:left="500"/>
              <w:jc w:val="left"/>
            </w:pPr>
            <w:r>
              <w:rPr>
                <w:spacing w:val="-2"/>
              </w:rPr>
              <w:lastRenderedPageBreak/>
              <w:t>V1314</w:t>
            </w:r>
          </w:p>
        </w:tc>
        <w:tc>
          <w:tcPr>
            <w:tcW w:w="5302" w:type="dxa"/>
          </w:tcPr>
          <w:p w14:paraId="44978C15" w14:textId="77777777" w:rsidR="009B0494" w:rsidRDefault="007F4792" w:rsidP="009A260E">
            <w:pPr>
              <w:pStyle w:val="TableParagraph"/>
              <w:spacing w:before="0"/>
              <w:ind w:left="105"/>
              <w:jc w:val="left"/>
            </w:pPr>
            <w:r>
              <w:t>Genocide</w:t>
            </w:r>
            <w:r>
              <w:rPr>
                <w:spacing w:val="-2"/>
              </w:rPr>
              <w:t xml:space="preserve"> </w:t>
            </w:r>
            <w:r>
              <w:t>in</w:t>
            </w:r>
            <w:r>
              <w:rPr>
                <w:spacing w:val="-1"/>
              </w:rPr>
              <w:t xml:space="preserve"> </w:t>
            </w:r>
            <w:r>
              <w:t>the</w:t>
            </w:r>
            <w:r>
              <w:rPr>
                <w:spacing w:val="-2"/>
              </w:rPr>
              <w:t xml:space="preserve"> </w:t>
            </w:r>
            <w:r>
              <w:t>20</w:t>
            </w:r>
            <w:r>
              <w:rPr>
                <w:vertAlign w:val="superscript"/>
              </w:rPr>
              <w:t>th</w:t>
            </w:r>
            <w:r>
              <w:rPr>
                <w:spacing w:val="-1"/>
              </w:rPr>
              <w:t xml:space="preserve"> </w:t>
            </w:r>
            <w:r>
              <w:rPr>
                <w:spacing w:val="-2"/>
              </w:rPr>
              <w:t>Century</w:t>
            </w:r>
          </w:p>
        </w:tc>
        <w:tc>
          <w:tcPr>
            <w:tcW w:w="790" w:type="dxa"/>
          </w:tcPr>
          <w:p w14:paraId="44978C16" w14:textId="77777777" w:rsidR="009B0494" w:rsidRDefault="007F4792" w:rsidP="009A260E">
            <w:pPr>
              <w:pStyle w:val="TableParagraph"/>
              <w:spacing w:before="0"/>
              <w:ind w:left="12"/>
            </w:pPr>
            <w:r>
              <w:rPr>
                <w:w w:val="99"/>
              </w:rPr>
              <w:t>3</w:t>
            </w:r>
          </w:p>
        </w:tc>
        <w:tc>
          <w:tcPr>
            <w:tcW w:w="1285" w:type="dxa"/>
          </w:tcPr>
          <w:p w14:paraId="44978C17" w14:textId="77777777" w:rsidR="009B0494" w:rsidRDefault="007F4792" w:rsidP="009A260E">
            <w:pPr>
              <w:pStyle w:val="TableParagraph"/>
              <w:spacing w:before="0"/>
              <w:ind w:left="515"/>
              <w:jc w:val="left"/>
            </w:pPr>
            <w:r>
              <w:rPr>
                <w:spacing w:val="-5"/>
              </w:rPr>
              <w:t>20</w:t>
            </w:r>
          </w:p>
        </w:tc>
      </w:tr>
      <w:tr w:rsidR="009B0494" w14:paraId="44978C1D" w14:textId="77777777">
        <w:trPr>
          <w:trHeight w:val="550"/>
        </w:trPr>
        <w:tc>
          <w:tcPr>
            <w:tcW w:w="1641" w:type="dxa"/>
          </w:tcPr>
          <w:p w14:paraId="44978C19" w14:textId="77777777" w:rsidR="009B0494" w:rsidRDefault="007F4792" w:rsidP="009A260E">
            <w:pPr>
              <w:pStyle w:val="TableParagraph"/>
              <w:spacing w:before="0"/>
              <w:ind w:left="500"/>
              <w:jc w:val="left"/>
            </w:pPr>
            <w:r>
              <w:rPr>
                <w:spacing w:val="-2"/>
              </w:rPr>
              <w:t>V1318</w:t>
            </w:r>
          </w:p>
        </w:tc>
        <w:tc>
          <w:tcPr>
            <w:tcW w:w="5302" w:type="dxa"/>
          </w:tcPr>
          <w:p w14:paraId="44978C1A" w14:textId="77777777" w:rsidR="009B0494" w:rsidRDefault="007F4792" w:rsidP="009A260E">
            <w:pPr>
              <w:pStyle w:val="TableParagraph"/>
              <w:spacing w:before="0" w:line="250" w:lineRule="atLeast"/>
              <w:ind w:left="105" w:right="158"/>
              <w:jc w:val="left"/>
            </w:pPr>
            <w:r>
              <w:t>The</w:t>
            </w:r>
            <w:r>
              <w:rPr>
                <w:spacing w:val="-6"/>
              </w:rPr>
              <w:t xml:space="preserve"> </w:t>
            </w:r>
            <w:r>
              <w:t>“Westward</w:t>
            </w:r>
            <w:r>
              <w:rPr>
                <w:spacing w:val="-6"/>
              </w:rPr>
              <w:t xml:space="preserve"> </w:t>
            </w:r>
            <w:r>
              <w:t>Enterprise”:</w:t>
            </w:r>
            <w:r>
              <w:rPr>
                <w:spacing w:val="-10"/>
              </w:rPr>
              <w:t xml:space="preserve"> </w:t>
            </w:r>
            <w:r>
              <w:t>Scotland,</w:t>
            </w:r>
            <w:r>
              <w:rPr>
                <w:spacing w:val="-10"/>
              </w:rPr>
              <w:t xml:space="preserve"> </w:t>
            </w:r>
            <w:r>
              <w:t>Ulster</w:t>
            </w:r>
            <w:r>
              <w:rPr>
                <w:spacing w:val="-12"/>
              </w:rPr>
              <w:t xml:space="preserve"> </w:t>
            </w:r>
            <w:r>
              <w:t>and America, c.900 – 1783</w:t>
            </w:r>
          </w:p>
        </w:tc>
        <w:tc>
          <w:tcPr>
            <w:tcW w:w="790" w:type="dxa"/>
          </w:tcPr>
          <w:p w14:paraId="44978C1B" w14:textId="77777777" w:rsidR="009B0494" w:rsidRDefault="007F4792" w:rsidP="009A260E">
            <w:pPr>
              <w:pStyle w:val="TableParagraph"/>
              <w:spacing w:before="0"/>
              <w:ind w:left="12"/>
            </w:pPr>
            <w:r>
              <w:rPr>
                <w:w w:val="99"/>
              </w:rPr>
              <w:t>3</w:t>
            </w:r>
          </w:p>
        </w:tc>
        <w:tc>
          <w:tcPr>
            <w:tcW w:w="1285" w:type="dxa"/>
          </w:tcPr>
          <w:p w14:paraId="44978C1C" w14:textId="77777777" w:rsidR="009B0494" w:rsidRDefault="007F4792" w:rsidP="009A260E">
            <w:pPr>
              <w:pStyle w:val="TableParagraph"/>
              <w:spacing w:before="0"/>
              <w:ind w:left="515"/>
              <w:jc w:val="left"/>
            </w:pPr>
            <w:r>
              <w:rPr>
                <w:spacing w:val="-5"/>
              </w:rPr>
              <w:t>20</w:t>
            </w:r>
          </w:p>
        </w:tc>
      </w:tr>
      <w:tr w:rsidR="009B0494" w14:paraId="44978C22" w14:textId="77777777">
        <w:trPr>
          <w:trHeight w:val="555"/>
        </w:trPr>
        <w:tc>
          <w:tcPr>
            <w:tcW w:w="1641" w:type="dxa"/>
          </w:tcPr>
          <w:p w14:paraId="44978C1E" w14:textId="77777777" w:rsidR="009B0494" w:rsidRDefault="007F4792" w:rsidP="009A260E">
            <w:pPr>
              <w:pStyle w:val="TableParagraph"/>
              <w:spacing w:before="0"/>
              <w:ind w:left="500"/>
              <w:jc w:val="left"/>
            </w:pPr>
            <w:r>
              <w:rPr>
                <w:spacing w:val="-2"/>
              </w:rPr>
              <w:t>V1324</w:t>
            </w:r>
          </w:p>
        </w:tc>
        <w:tc>
          <w:tcPr>
            <w:tcW w:w="5302" w:type="dxa"/>
          </w:tcPr>
          <w:p w14:paraId="44978C1F" w14:textId="77777777" w:rsidR="009B0494" w:rsidRDefault="007F4792" w:rsidP="009A260E">
            <w:pPr>
              <w:pStyle w:val="TableParagraph"/>
              <w:spacing w:before="0" w:line="242" w:lineRule="auto"/>
              <w:ind w:left="105" w:right="158"/>
              <w:jc w:val="left"/>
            </w:pPr>
            <w:r>
              <w:t>Dangerous</w:t>
            </w:r>
            <w:r>
              <w:rPr>
                <w:spacing w:val="-7"/>
              </w:rPr>
              <w:t xml:space="preserve"> </w:t>
            </w:r>
            <w:r>
              <w:t>Drugs</w:t>
            </w:r>
            <w:r>
              <w:rPr>
                <w:spacing w:val="-7"/>
              </w:rPr>
              <w:t xml:space="preserve"> </w:t>
            </w:r>
            <w:r>
              <w:t>and</w:t>
            </w:r>
            <w:r>
              <w:rPr>
                <w:spacing w:val="-4"/>
              </w:rPr>
              <w:t xml:space="preserve"> </w:t>
            </w:r>
            <w:r>
              <w:t>Magic</w:t>
            </w:r>
            <w:r>
              <w:rPr>
                <w:spacing w:val="-3"/>
              </w:rPr>
              <w:t xml:space="preserve"> </w:t>
            </w:r>
            <w:r>
              <w:t>Bullets:</w:t>
            </w:r>
            <w:r>
              <w:rPr>
                <w:spacing w:val="-8"/>
              </w:rPr>
              <w:t xml:space="preserve"> </w:t>
            </w:r>
            <w:r>
              <w:t>Social</w:t>
            </w:r>
            <w:r>
              <w:rPr>
                <w:spacing w:val="-6"/>
              </w:rPr>
              <w:t xml:space="preserve"> </w:t>
            </w:r>
            <w:r>
              <w:t>History of Medicines (1800 – 2000)</w:t>
            </w:r>
          </w:p>
        </w:tc>
        <w:tc>
          <w:tcPr>
            <w:tcW w:w="790" w:type="dxa"/>
          </w:tcPr>
          <w:p w14:paraId="44978C20" w14:textId="77777777" w:rsidR="009B0494" w:rsidRDefault="007F4792" w:rsidP="009A260E">
            <w:pPr>
              <w:pStyle w:val="TableParagraph"/>
              <w:spacing w:before="0"/>
              <w:ind w:left="12"/>
            </w:pPr>
            <w:r>
              <w:rPr>
                <w:w w:val="99"/>
              </w:rPr>
              <w:t>3</w:t>
            </w:r>
          </w:p>
        </w:tc>
        <w:tc>
          <w:tcPr>
            <w:tcW w:w="1285" w:type="dxa"/>
          </w:tcPr>
          <w:p w14:paraId="44978C21" w14:textId="77777777" w:rsidR="009B0494" w:rsidRDefault="007F4792" w:rsidP="009A260E">
            <w:pPr>
              <w:pStyle w:val="TableParagraph"/>
              <w:spacing w:before="0"/>
              <w:ind w:left="515"/>
              <w:jc w:val="left"/>
            </w:pPr>
            <w:r>
              <w:rPr>
                <w:spacing w:val="-5"/>
              </w:rPr>
              <w:t>20</w:t>
            </w:r>
          </w:p>
        </w:tc>
      </w:tr>
      <w:tr w:rsidR="009B0494" w14:paraId="44978C27" w14:textId="77777777">
        <w:trPr>
          <w:trHeight w:val="550"/>
        </w:trPr>
        <w:tc>
          <w:tcPr>
            <w:tcW w:w="1641" w:type="dxa"/>
          </w:tcPr>
          <w:p w14:paraId="44978C23" w14:textId="77777777" w:rsidR="009B0494" w:rsidRDefault="007F4792" w:rsidP="009A260E">
            <w:pPr>
              <w:pStyle w:val="TableParagraph"/>
              <w:spacing w:before="0"/>
              <w:ind w:left="500"/>
              <w:jc w:val="left"/>
            </w:pPr>
            <w:r>
              <w:rPr>
                <w:spacing w:val="-2"/>
              </w:rPr>
              <w:t>V1325</w:t>
            </w:r>
          </w:p>
        </w:tc>
        <w:tc>
          <w:tcPr>
            <w:tcW w:w="5302" w:type="dxa"/>
          </w:tcPr>
          <w:p w14:paraId="44978C24" w14:textId="77777777" w:rsidR="009B0494" w:rsidRDefault="007F4792" w:rsidP="009A260E">
            <w:pPr>
              <w:pStyle w:val="TableParagraph"/>
              <w:spacing w:before="0" w:line="237" w:lineRule="auto"/>
              <w:ind w:left="105" w:right="158"/>
              <w:jc w:val="left"/>
            </w:pPr>
            <w:r>
              <w:t>From</w:t>
            </w:r>
            <w:r>
              <w:rPr>
                <w:spacing w:val="-6"/>
              </w:rPr>
              <w:t xml:space="preserve"> </w:t>
            </w:r>
            <w:r>
              <w:t>Samurai</w:t>
            </w:r>
            <w:r>
              <w:rPr>
                <w:spacing w:val="-7"/>
              </w:rPr>
              <w:t xml:space="preserve"> </w:t>
            </w:r>
            <w:r>
              <w:t>to</w:t>
            </w:r>
            <w:r>
              <w:rPr>
                <w:spacing w:val="-5"/>
              </w:rPr>
              <w:t xml:space="preserve"> </w:t>
            </w:r>
            <w:r>
              <w:t>Entrepreneurs:</w:t>
            </w:r>
            <w:r>
              <w:rPr>
                <w:spacing w:val="-9"/>
              </w:rPr>
              <w:t xml:space="preserve"> </w:t>
            </w:r>
            <w:r>
              <w:t>The</w:t>
            </w:r>
            <w:r>
              <w:rPr>
                <w:spacing w:val="-5"/>
              </w:rPr>
              <w:t xml:space="preserve"> </w:t>
            </w:r>
            <w:r>
              <w:t>Birth</w:t>
            </w:r>
            <w:r>
              <w:rPr>
                <w:spacing w:val="-10"/>
              </w:rPr>
              <w:t xml:space="preserve"> </w:t>
            </w:r>
            <w:r>
              <w:t>of Modern Japan</w:t>
            </w:r>
          </w:p>
        </w:tc>
        <w:tc>
          <w:tcPr>
            <w:tcW w:w="790" w:type="dxa"/>
          </w:tcPr>
          <w:p w14:paraId="44978C25" w14:textId="77777777" w:rsidR="009B0494" w:rsidRDefault="007F4792" w:rsidP="009A260E">
            <w:pPr>
              <w:pStyle w:val="TableParagraph"/>
              <w:spacing w:before="0"/>
              <w:ind w:left="12"/>
            </w:pPr>
            <w:r>
              <w:rPr>
                <w:w w:val="99"/>
              </w:rPr>
              <w:t>3</w:t>
            </w:r>
          </w:p>
        </w:tc>
        <w:tc>
          <w:tcPr>
            <w:tcW w:w="1285" w:type="dxa"/>
          </w:tcPr>
          <w:p w14:paraId="44978C26" w14:textId="77777777" w:rsidR="009B0494" w:rsidRDefault="007F4792" w:rsidP="009A260E">
            <w:pPr>
              <w:pStyle w:val="TableParagraph"/>
              <w:spacing w:before="0"/>
              <w:ind w:left="515"/>
              <w:jc w:val="left"/>
            </w:pPr>
            <w:r>
              <w:rPr>
                <w:spacing w:val="-5"/>
              </w:rPr>
              <w:t>20</w:t>
            </w:r>
          </w:p>
        </w:tc>
      </w:tr>
      <w:tr w:rsidR="009B0494" w14:paraId="44978C2C" w14:textId="77777777">
        <w:trPr>
          <w:trHeight w:val="550"/>
        </w:trPr>
        <w:tc>
          <w:tcPr>
            <w:tcW w:w="1641" w:type="dxa"/>
          </w:tcPr>
          <w:p w14:paraId="44978C28" w14:textId="77777777" w:rsidR="009B0494" w:rsidRDefault="007F4792" w:rsidP="009A260E">
            <w:pPr>
              <w:pStyle w:val="TableParagraph"/>
              <w:spacing w:before="0"/>
              <w:ind w:left="500"/>
              <w:jc w:val="left"/>
            </w:pPr>
            <w:r>
              <w:rPr>
                <w:spacing w:val="-2"/>
              </w:rPr>
              <w:t>V1327</w:t>
            </w:r>
          </w:p>
        </w:tc>
        <w:tc>
          <w:tcPr>
            <w:tcW w:w="5302" w:type="dxa"/>
          </w:tcPr>
          <w:p w14:paraId="44978C29" w14:textId="77777777" w:rsidR="009B0494" w:rsidRDefault="007F4792" w:rsidP="009A260E">
            <w:pPr>
              <w:pStyle w:val="TableParagraph"/>
              <w:spacing w:before="0"/>
              <w:ind w:left="105"/>
              <w:jc w:val="left"/>
            </w:pPr>
            <w:r>
              <w:t>History</w:t>
            </w:r>
            <w:r>
              <w:rPr>
                <w:spacing w:val="-5"/>
              </w:rPr>
              <w:t xml:space="preserve"> </w:t>
            </w:r>
            <w:r>
              <w:t>of</w:t>
            </w:r>
            <w:r>
              <w:rPr>
                <w:spacing w:val="-6"/>
              </w:rPr>
              <w:t xml:space="preserve"> </w:t>
            </w:r>
            <w:r>
              <w:t>Irish</w:t>
            </w:r>
            <w:r>
              <w:rPr>
                <w:spacing w:val="-2"/>
              </w:rPr>
              <w:t xml:space="preserve"> </w:t>
            </w:r>
            <w:r>
              <w:t>Society</w:t>
            </w:r>
            <w:r>
              <w:rPr>
                <w:spacing w:val="-5"/>
              </w:rPr>
              <w:t xml:space="preserve"> </w:t>
            </w:r>
            <w:r>
              <w:t>(1660</w:t>
            </w:r>
            <w:r>
              <w:rPr>
                <w:spacing w:val="2"/>
              </w:rPr>
              <w:t xml:space="preserve"> </w:t>
            </w:r>
            <w:r>
              <w:t>–</w:t>
            </w:r>
            <w:r>
              <w:rPr>
                <w:spacing w:val="-2"/>
              </w:rPr>
              <w:t xml:space="preserve"> </w:t>
            </w:r>
            <w:r>
              <w:rPr>
                <w:spacing w:val="-4"/>
              </w:rPr>
              <w:t>1850)</w:t>
            </w:r>
          </w:p>
        </w:tc>
        <w:tc>
          <w:tcPr>
            <w:tcW w:w="790" w:type="dxa"/>
          </w:tcPr>
          <w:p w14:paraId="44978C2A" w14:textId="77777777" w:rsidR="009B0494" w:rsidRDefault="007F4792" w:rsidP="009A260E">
            <w:pPr>
              <w:pStyle w:val="TableParagraph"/>
              <w:spacing w:before="0"/>
              <w:ind w:left="12"/>
            </w:pPr>
            <w:r>
              <w:rPr>
                <w:w w:val="99"/>
              </w:rPr>
              <w:t>3</w:t>
            </w:r>
          </w:p>
        </w:tc>
        <w:tc>
          <w:tcPr>
            <w:tcW w:w="1285" w:type="dxa"/>
          </w:tcPr>
          <w:p w14:paraId="44978C2B" w14:textId="77777777" w:rsidR="009B0494" w:rsidRDefault="007F4792" w:rsidP="009A260E">
            <w:pPr>
              <w:pStyle w:val="TableParagraph"/>
              <w:spacing w:before="0"/>
              <w:ind w:left="515"/>
              <w:jc w:val="left"/>
            </w:pPr>
            <w:r>
              <w:rPr>
                <w:spacing w:val="-5"/>
              </w:rPr>
              <w:t>20</w:t>
            </w:r>
          </w:p>
        </w:tc>
      </w:tr>
      <w:tr w:rsidR="009B0494" w14:paraId="44978C31" w14:textId="77777777">
        <w:trPr>
          <w:trHeight w:val="555"/>
        </w:trPr>
        <w:tc>
          <w:tcPr>
            <w:tcW w:w="1641" w:type="dxa"/>
          </w:tcPr>
          <w:p w14:paraId="44978C2D" w14:textId="77777777" w:rsidR="009B0494" w:rsidRDefault="007F4792" w:rsidP="009A260E">
            <w:pPr>
              <w:pStyle w:val="TableParagraph"/>
              <w:spacing w:before="0"/>
              <w:ind w:left="500"/>
              <w:jc w:val="left"/>
            </w:pPr>
            <w:r>
              <w:rPr>
                <w:spacing w:val="-2"/>
              </w:rPr>
              <w:t>V1330</w:t>
            </w:r>
          </w:p>
        </w:tc>
        <w:tc>
          <w:tcPr>
            <w:tcW w:w="5302" w:type="dxa"/>
          </w:tcPr>
          <w:p w14:paraId="44978C2E" w14:textId="77777777" w:rsidR="009B0494" w:rsidRDefault="007F4792" w:rsidP="009A260E">
            <w:pPr>
              <w:pStyle w:val="TableParagraph"/>
              <w:spacing w:before="0"/>
              <w:ind w:left="105"/>
              <w:jc w:val="left"/>
            </w:pPr>
            <w:r>
              <w:t>Propaganda</w:t>
            </w:r>
            <w:r>
              <w:rPr>
                <w:spacing w:val="-7"/>
              </w:rPr>
              <w:t xml:space="preserve"> </w:t>
            </w:r>
            <w:r>
              <w:t>and</w:t>
            </w:r>
            <w:r>
              <w:rPr>
                <w:spacing w:val="-1"/>
              </w:rPr>
              <w:t xml:space="preserve"> </w:t>
            </w:r>
            <w:r>
              <w:t>War</w:t>
            </w:r>
            <w:r>
              <w:rPr>
                <w:spacing w:val="-3"/>
              </w:rPr>
              <w:t xml:space="preserve"> </w:t>
            </w:r>
            <w:r>
              <w:t>in</w:t>
            </w:r>
            <w:r>
              <w:rPr>
                <w:spacing w:val="-1"/>
              </w:rPr>
              <w:t xml:space="preserve"> </w:t>
            </w:r>
            <w:r>
              <w:t>the</w:t>
            </w:r>
            <w:r>
              <w:rPr>
                <w:spacing w:val="-2"/>
              </w:rPr>
              <w:t xml:space="preserve"> </w:t>
            </w:r>
            <w:r>
              <w:t>Twentieth</w:t>
            </w:r>
            <w:r>
              <w:rPr>
                <w:spacing w:val="-1"/>
              </w:rPr>
              <w:t xml:space="preserve"> </w:t>
            </w:r>
            <w:r>
              <w:rPr>
                <w:spacing w:val="-2"/>
              </w:rPr>
              <w:t>Century</w:t>
            </w:r>
          </w:p>
        </w:tc>
        <w:tc>
          <w:tcPr>
            <w:tcW w:w="790" w:type="dxa"/>
          </w:tcPr>
          <w:p w14:paraId="44978C2F" w14:textId="77777777" w:rsidR="009B0494" w:rsidRDefault="007F4792" w:rsidP="009A260E">
            <w:pPr>
              <w:pStyle w:val="TableParagraph"/>
              <w:spacing w:before="0"/>
              <w:ind w:left="12"/>
            </w:pPr>
            <w:r>
              <w:rPr>
                <w:w w:val="99"/>
              </w:rPr>
              <w:t>3</w:t>
            </w:r>
          </w:p>
        </w:tc>
        <w:tc>
          <w:tcPr>
            <w:tcW w:w="1285" w:type="dxa"/>
          </w:tcPr>
          <w:p w14:paraId="44978C30" w14:textId="77777777" w:rsidR="009B0494" w:rsidRDefault="007F4792" w:rsidP="009A260E">
            <w:pPr>
              <w:pStyle w:val="TableParagraph"/>
              <w:spacing w:before="0"/>
              <w:ind w:left="515"/>
              <w:jc w:val="left"/>
            </w:pPr>
            <w:r>
              <w:rPr>
                <w:spacing w:val="-5"/>
              </w:rPr>
              <w:t>20</w:t>
            </w:r>
          </w:p>
        </w:tc>
      </w:tr>
      <w:tr w:rsidR="009B0494" w14:paraId="44978C36" w14:textId="77777777">
        <w:trPr>
          <w:trHeight w:val="550"/>
        </w:trPr>
        <w:tc>
          <w:tcPr>
            <w:tcW w:w="1641" w:type="dxa"/>
          </w:tcPr>
          <w:p w14:paraId="44978C32" w14:textId="77777777" w:rsidR="009B0494" w:rsidRDefault="007F4792" w:rsidP="009A260E">
            <w:pPr>
              <w:pStyle w:val="TableParagraph"/>
              <w:spacing w:before="0"/>
              <w:ind w:left="500"/>
              <w:jc w:val="left"/>
            </w:pPr>
            <w:r>
              <w:rPr>
                <w:spacing w:val="-2"/>
              </w:rPr>
              <w:t>V1334</w:t>
            </w:r>
          </w:p>
        </w:tc>
        <w:tc>
          <w:tcPr>
            <w:tcW w:w="5302" w:type="dxa"/>
          </w:tcPr>
          <w:p w14:paraId="44978C33" w14:textId="77777777" w:rsidR="009B0494" w:rsidRDefault="007F4792" w:rsidP="009A260E">
            <w:pPr>
              <w:pStyle w:val="TableParagraph"/>
              <w:spacing w:before="0"/>
              <w:ind w:left="105"/>
              <w:jc w:val="left"/>
            </w:pPr>
            <w:r>
              <w:t>Scottish</w:t>
            </w:r>
            <w:r>
              <w:rPr>
                <w:spacing w:val="-4"/>
              </w:rPr>
              <w:t xml:space="preserve"> </w:t>
            </w:r>
            <w:r>
              <w:t>Society</w:t>
            </w:r>
            <w:r>
              <w:rPr>
                <w:spacing w:val="-3"/>
              </w:rPr>
              <w:t xml:space="preserve"> </w:t>
            </w:r>
            <w:r>
              <w:t>since</w:t>
            </w:r>
            <w:r>
              <w:rPr>
                <w:spacing w:val="-1"/>
              </w:rPr>
              <w:t xml:space="preserve"> </w:t>
            </w:r>
            <w:r>
              <w:rPr>
                <w:spacing w:val="-4"/>
              </w:rPr>
              <w:t>1914</w:t>
            </w:r>
          </w:p>
        </w:tc>
        <w:tc>
          <w:tcPr>
            <w:tcW w:w="790" w:type="dxa"/>
          </w:tcPr>
          <w:p w14:paraId="44978C34" w14:textId="77777777" w:rsidR="009B0494" w:rsidRDefault="007F4792" w:rsidP="009A260E">
            <w:pPr>
              <w:pStyle w:val="TableParagraph"/>
              <w:spacing w:before="0"/>
              <w:ind w:left="12"/>
            </w:pPr>
            <w:r>
              <w:rPr>
                <w:w w:val="99"/>
              </w:rPr>
              <w:t>3</w:t>
            </w:r>
          </w:p>
        </w:tc>
        <w:tc>
          <w:tcPr>
            <w:tcW w:w="1285" w:type="dxa"/>
          </w:tcPr>
          <w:p w14:paraId="44978C35" w14:textId="77777777" w:rsidR="009B0494" w:rsidRDefault="007F4792" w:rsidP="009A260E">
            <w:pPr>
              <w:pStyle w:val="TableParagraph"/>
              <w:spacing w:before="0"/>
              <w:ind w:left="515"/>
              <w:jc w:val="left"/>
            </w:pPr>
            <w:r>
              <w:rPr>
                <w:spacing w:val="-5"/>
              </w:rPr>
              <w:t>20</w:t>
            </w:r>
          </w:p>
        </w:tc>
      </w:tr>
      <w:tr w:rsidR="009B0494" w14:paraId="44978C3B" w14:textId="77777777">
        <w:trPr>
          <w:trHeight w:val="555"/>
        </w:trPr>
        <w:tc>
          <w:tcPr>
            <w:tcW w:w="1641" w:type="dxa"/>
          </w:tcPr>
          <w:p w14:paraId="44978C37" w14:textId="77777777" w:rsidR="009B0494" w:rsidRDefault="007F4792" w:rsidP="009A260E">
            <w:pPr>
              <w:pStyle w:val="TableParagraph"/>
              <w:spacing w:before="0"/>
              <w:ind w:left="500"/>
              <w:jc w:val="left"/>
            </w:pPr>
            <w:r>
              <w:rPr>
                <w:spacing w:val="-2"/>
              </w:rPr>
              <w:t>V1335</w:t>
            </w:r>
          </w:p>
        </w:tc>
        <w:tc>
          <w:tcPr>
            <w:tcW w:w="5302" w:type="dxa"/>
          </w:tcPr>
          <w:p w14:paraId="44978C38" w14:textId="77777777" w:rsidR="009B0494" w:rsidRDefault="007F4792" w:rsidP="009A260E">
            <w:pPr>
              <w:pStyle w:val="TableParagraph"/>
              <w:spacing w:before="0"/>
              <w:ind w:left="105"/>
              <w:jc w:val="left"/>
            </w:pPr>
            <w:r>
              <w:t>Slavery</w:t>
            </w:r>
            <w:r>
              <w:rPr>
                <w:spacing w:val="-4"/>
              </w:rPr>
              <w:t xml:space="preserve"> </w:t>
            </w:r>
            <w:r>
              <w:t>in</w:t>
            </w:r>
            <w:r>
              <w:rPr>
                <w:spacing w:val="-1"/>
              </w:rPr>
              <w:t xml:space="preserve"> </w:t>
            </w:r>
            <w:r>
              <w:t xml:space="preserve">World </w:t>
            </w:r>
            <w:r>
              <w:rPr>
                <w:spacing w:val="-2"/>
              </w:rPr>
              <w:t>History</w:t>
            </w:r>
          </w:p>
        </w:tc>
        <w:tc>
          <w:tcPr>
            <w:tcW w:w="790" w:type="dxa"/>
          </w:tcPr>
          <w:p w14:paraId="44978C39" w14:textId="77777777" w:rsidR="009B0494" w:rsidRDefault="007F4792" w:rsidP="009A260E">
            <w:pPr>
              <w:pStyle w:val="TableParagraph"/>
              <w:spacing w:before="0"/>
              <w:ind w:left="12"/>
            </w:pPr>
            <w:r>
              <w:rPr>
                <w:w w:val="99"/>
              </w:rPr>
              <w:t>3</w:t>
            </w:r>
          </w:p>
        </w:tc>
        <w:tc>
          <w:tcPr>
            <w:tcW w:w="1285" w:type="dxa"/>
          </w:tcPr>
          <w:p w14:paraId="44978C3A" w14:textId="77777777" w:rsidR="009B0494" w:rsidRDefault="007F4792" w:rsidP="009A260E">
            <w:pPr>
              <w:pStyle w:val="TableParagraph"/>
              <w:spacing w:before="0"/>
              <w:ind w:left="515"/>
              <w:jc w:val="left"/>
            </w:pPr>
            <w:r>
              <w:rPr>
                <w:spacing w:val="-5"/>
              </w:rPr>
              <w:t>20</w:t>
            </w:r>
          </w:p>
        </w:tc>
      </w:tr>
      <w:tr w:rsidR="009B0494" w14:paraId="44978C40" w14:textId="77777777">
        <w:trPr>
          <w:trHeight w:val="550"/>
        </w:trPr>
        <w:tc>
          <w:tcPr>
            <w:tcW w:w="1641" w:type="dxa"/>
          </w:tcPr>
          <w:p w14:paraId="44978C3C" w14:textId="77777777" w:rsidR="009B0494" w:rsidRDefault="007F4792" w:rsidP="009A260E">
            <w:pPr>
              <w:pStyle w:val="TableParagraph"/>
              <w:spacing w:before="0"/>
              <w:ind w:left="500"/>
              <w:jc w:val="left"/>
            </w:pPr>
            <w:r>
              <w:rPr>
                <w:spacing w:val="-2"/>
              </w:rPr>
              <w:t>V1337</w:t>
            </w:r>
          </w:p>
        </w:tc>
        <w:tc>
          <w:tcPr>
            <w:tcW w:w="5302" w:type="dxa"/>
          </w:tcPr>
          <w:p w14:paraId="44978C3D" w14:textId="77777777" w:rsidR="009B0494" w:rsidRDefault="007F4792" w:rsidP="009A260E">
            <w:pPr>
              <w:pStyle w:val="TableParagraph"/>
              <w:spacing w:before="0" w:line="237" w:lineRule="auto"/>
              <w:ind w:left="105"/>
              <w:jc w:val="left"/>
            </w:pPr>
            <w:r>
              <w:t>The</w:t>
            </w:r>
            <w:r>
              <w:rPr>
                <w:spacing w:val="-4"/>
              </w:rPr>
              <w:t xml:space="preserve"> </w:t>
            </w:r>
            <w:r>
              <w:t>Covenanters</w:t>
            </w:r>
            <w:r>
              <w:rPr>
                <w:spacing w:val="-11"/>
              </w:rPr>
              <w:t xml:space="preserve"> </w:t>
            </w:r>
            <w:r>
              <w:t>and</w:t>
            </w:r>
            <w:r>
              <w:rPr>
                <w:spacing w:val="-4"/>
              </w:rPr>
              <w:t xml:space="preserve"> </w:t>
            </w:r>
            <w:r>
              <w:t>the</w:t>
            </w:r>
            <w:r>
              <w:rPr>
                <w:spacing w:val="-4"/>
              </w:rPr>
              <w:t xml:space="preserve"> </w:t>
            </w:r>
            <w:r>
              <w:t>British</w:t>
            </w:r>
            <w:r>
              <w:rPr>
                <w:spacing w:val="-4"/>
              </w:rPr>
              <w:t xml:space="preserve"> </w:t>
            </w:r>
            <w:r>
              <w:t>Civil</w:t>
            </w:r>
            <w:r>
              <w:rPr>
                <w:spacing w:val="-5"/>
              </w:rPr>
              <w:t xml:space="preserve"> </w:t>
            </w:r>
            <w:r>
              <w:t>Wars,</w:t>
            </w:r>
            <w:r>
              <w:rPr>
                <w:spacing w:val="-7"/>
              </w:rPr>
              <w:t xml:space="preserve"> </w:t>
            </w:r>
            <w:r>
              <w:t xml:space="preserve">c.1637- </w:t>
            </w:r>
            <w:r>
              <w:rPr>
                <w:spacing w:val="-6"/>
              </w:rPr>
              <w:t>51</w:t>
            </w:r>
          </w:p>
        </w:tc>
        <w:tc>
          <w:tcPr>
            <w:tcW w:w="790" w:type="dxa"/>
          </w:tcPr>
          <w:p w14:paraId="44978C3E" w14:textId="77777777" w:rsidR="009B0494" w:rsidRDefault="007F4792" w:rsidP="009A260E">
            <w:pPr>
              <w:pStyle w:val="TableParagraph"/>
              <w:spacing w:before="0"/>
              <w:ind w:left="12"/>
            </w:pPr>
            <w:r>
              <w:rPr>
                <w:w w:val="99"/>
              </w:rPr>
              <w:t>3</w:t>
            </w:r>
          </w:p>
        </w:tc>
        <w:tc>
          <w:tcPr>
            <w:tcW w:w="1285" w:type="dxa"/>
          </w:tcPr>
          <w:p w14:paraId="44978C3F" w14:textId="77777777" w:rsidR="009B0494" w:rsidRDefault="007F4792" w:rsidP="009A260E">
            <w:pPr>
              <w:pStyle w:val="TableParagraph"/>
              <w:spacing w:before="0"/>
              <w:ind w:left="515"/>
              <w:jc w:val="left"/>
            </w:pPr>
            <w:r>
              <w:rPr>
                <w:spacing w:val="-5"/>
              </w:rPr>
              <w:t>20</w:t>
            </w:r>
          </w:p>
        </w:tc>
      </w:tr>
      <w:tr w:rsidR="009B0494" w14:paraId="44978C45" w14:textId="77777777">
        <w:trPr>
          <w:trHeight w:val="550"/>
        </w:trPr>
        <w:tc>
          <w:tcPr>
            <w:tcW w:w="1641" w:type="dxa"/>
          </w:tcPr>
          <w:p w14:paraId="44978C41" w14:textId="77777777" w:rsidR="009B0494" w:rsidRDefault="007F4792" w:rsidP="009A260E">
            <w:pPr>
              <w:pStyle w:val="TableParagraph"/>
              <w:spacing w:before="0"/>
              <w:ind w:left="500"/>
              <w:jc w:val="left"/>
            </w:pPr>
            <w:r>
              <w:rPr>
                <w:spacing w:val="-2"/>
              </w:rPr>
              <w:t>V1339</w:t>
            </w:r>
          </w:p>
        </w:tc>
        <w:tc>
          <w:tcPr>
            <w:tcW w:w="5302" w:type="dxa"/>
          </w:tcPr>
          <w:p w14:paraId="44978C42" w14:textId="77777777" w:rsidR="009B0494" w:rsidRDefault="007F4792" w:rsidP="009A260E">
            <w:pPr>
              <w:pStyle w:val="TableParagraph"/>
              <w:spacing w:before="0" w:line="250" w:lineRule="atLeast"/>
              <w:ind w:left="105" w:right="158"/>
              <w:jc w:val="left"/>
            </w:pPr>
            <w:r>
              <w:t>Islands</w:t>
            </w:r>
            <w:r>
              <w:rPr>
                <w:spacing w:val="-7"/>
              </w:rPr>
              <w:t xml:space="preserve"> </w:t>
            </w:r>
            <w:r>
              <w:t>in</w:t>
            </w:r>
            <w:r>
              <w:rPr>
                <w:spacing w:val="-4"/>
              </w:rPr>
              <w:t xml:space="preserve"> </w:t>
            </w:r>
            <w:r>
              <w:t>the</w:t>
            </w:r>
            <w:r>
              <w:rPr>
                <w:spacing w:val="-4"/>
              </w:rPr>
              <w:t xml:space="preserve"> </w:t>
            </w:r>
            <w:r>
              <w:t>Sea:</w:t>
            </w:r>
            <w:r>
              <w:rPr>
                <w:spacing w:val="-8"/>
              </w:rPr>
              <w:t xml:space="preserve"> </w:t>
            </w:r>
            <w:r>
              <w:t>The</w:t>
            </w:r>
            <w:r>
              <w:rPr>
                <w:spacing w:val="-4"/>
              </w:rPr>
              <w:t xml:space="preserve"> </w:t>
            </w:r>
            <w:r>
              <w:t>Maritime</w:t>
            </w:r>
            <w:r>
              <w:rPr>
                <w:spacing w:val="-4"/>
              </w:rPr>
              <w:t xml:space="preserve"> </w:t>
            </w:r>
            <w:r>
              <w:t>World</w:t>
            </w:r>
            <w:r>
              <w:rPr>
                <w:spacing w:val="-4"/>
              </w:rPr>
              <w:t xml:space="preserve"> </w:t>
            </w:r>
            <w:r>
              <w:t>of</w:t>
            </w:r>
            <w:r>
              <w:rPr>
                <w:spacing w:val="-8"/>
              </w:rPr>
              <w:t xml:space="preserve"> </w:t>
            </w:r>
            <w:r>
              <w:t>the Atlantic Archipelago</w:t>
            </w:r>
          </w:p>
        </w:tc>
        <w:tc>
          <w:tcPr>
            <w:tcW w:w="790" w:type="dxa"/>
          </w:tcPr>
          <w:p w14:paraId="44978C43" w14:textId="77777777" w:rsidR="009B0494" w:rsidRDefault="007F4792" w:rsidP="009A260E">
            <w:pPr>
              <w:pStyle w:val="TableParagraph"/>
              <w:spacing w:before="0"/>
              <w:ind w:left="12"/>
            </w:pPr>
            <w:r>
              <w:rPr>
                <w:w w:val="99"/>
              </w:rPr>
              <w:t>3</w:t>
            </w:r>
          </w:p>
        </w:tc>
        <w:tc>
          <w:tcPr>
            <w:tcW w:w="1285" w:type="dxa"/>
          </w:tcPr>
          <w:p w14:paraId="44978C44" w14:textId="77777777" w:rsidR="009B0494" w:rsidRDefault="007F4792" w:rsidP="009A260E">
            <w:pPr>
              <w:pStyle w:val="TableParagraph"/>
              <w:spacing w:before="0"/>
              <w:ind w:left="515"/>
              <w:jc w:val="left"/>
            </w:pPr>
            <w:r>
              <w:rPr>
                <w:spacing w:val="-5"/>
              </w:rPr>
              <w:t>20</w:t>
            </w:r>
          </w:p>
        </w:tc>
      </w:tr>
      <w:tr w:rsidR="009B0494" w14:paraId="44978C4A" w14:textId="77777777">
        <w:trPr>
          <w:trHeight w:val="555"/>
        </w:trPr>
        <w:tc>
          <w:tcPr>
            <w:tcW w:w="1641" w:type="dxa"/>
          </w:tcPr>
          <w:p w14:paraId="44978C46" w14:textId="77777777" w:rsidR="009B0494" w:rsidRDefault="007F4792" w:rsidP="009A260E">
            <w:pPr>
              <w:pStyle w:val="TableParagraph"/>
              <w:spacing w:before="0"/>
              <w:ind w:left="500"/>
              <w:jc w:val="left"/>
            </w:pPr>
            <w:r>
              <w:rPr>
                <w:spacing w:val="-2"/>
              </w:rPr>
              <w:t>V1341</w:t>
            </w:r>
          </w:p>
        </w:tc>
        <w:tc>
          <w:tcPr>
            <w:tcW w:w="5302" w:type="dxa"/>
          </w:tcPr>
          <w:p w14:paraId="44978C47" w14:textId="77777777" w:rsidR="009B0494" w:rsidRDefault="007F4792" w:rsidP="009A260E">
            <w:pPr>
              <w:pStyle w:val="TableParagraph"/>
              <w:spacing w:before="0"/>
              <w:ind w:left="105"/>
              <w:jc w:val="left"/>
            </w:pPr>
            <w:r>
              <w:t>Disability</w:t>
            </w:r>
            <w:r>
              <w:rPr>
                <w:spacing w:val="-5"/>
              </w:rPr>
              <w:t xml:space="preserve"> </w:t>
            </w:r>
            <w:r>
              <w:t>in</w:t>
            </w:r>
            <w:r>
              <w:rPr>
                <w:spacing w:val="-6"/>
              </w:rPr>
              <w:t xml:space="preserve"> </w:t>
            </w:r>
            <w:r>
              <w:t>Modern</w:t>
            </w:r>
            <w:r>
              <w:rPr>
                <w:spacing w:val="-1"/>
              </w:rPr>
              <w:t xml:space="preserve"> </w:t>
            </w:r>
            <w:proofErr w:type="spellStart"/>
            <w:r>
              <w:rPr>
                <w:spacing w:val="-2"/>
              </w:rPr>
              <w:t>Britatin</w:t>
            </w:r>
            <w:proofErr w:type="spellEnd"/>
          </w:p>
        </w:tc>
        <w:tc>
          <w:tcPr>
            <w:tcW w:w="790" w:type="dxa"/>
          </w:tcPr>
          <w:p w14:paraId="44978C48" w14:textId="77777777" w:rsidR="009B0494" w:rsidRDefault="007F4792" w:rsidP="009A260E">
            <w:pPr>
              <w:pStyle w:val="TableParagraph"/>
              <w:spacing w:before="0"/>
              <w:ind w:left="12"/>
            </w:pPr>
            <w:r>
              <w:rPr>
                <w:w w:val="99"/>
              </w:rPr>
              <w:t>3</w:t>
            </w:r>
          </w:p>
        </w:tc>
        <w:tc>
          <w:tcPr>
            <w:tcW w:w="1285" w:type="dxa"/>
          </w:tcPr>
          <w:p w14:paraId="44978C49" w14:textId="77777777" w:rsidR="009B0494" w:rsidRDefault="007F4792" w:rsidP="009A260E">
            <w:pPr>
              <w:pStyle w:val="TableParagraph"/>
              <w:spacing w:before="0"/>
              <w:ind w:left="515"/>
              <w:jc w:val="left"/>
            </w:pPr>
            <w:r>
              <w:rPr>
                <w:spacing w:val="-5"/>
              </w:rPr>
              <w:t>20</w:t>
            </w:r>
          </w:p>
        </w:tc>
      </w:tr>
      <w:tr w:rsidR="009B0494" w14:paraId="44978C4F" w14:textId="77777777">
        <w:trPr>
          <w:trHeight w:val="550"/>
        </w:trPr>
        <w:tc>
          <w:tcPr>
            <w:tcW w:w="1641" w:type="dxa"/>
          </w:tcPr>
          <w:p w14:paraId="44978C4B" w14:textId="77777777" w:rsidR="009B0494" w:rsidRDefault="007F4792" w:rsidP="009A260E">
            <w:pPr>
              <w:pStyle w:val="TableParagraph"/>
              <w:spacing w:before="0"/>
              <w:ind w:left="500"/>
              <w:jc w:val="left"/>
            </w:pPr>
            <w:r>
              <w:rPr>
                <w:spacing w:val="-2"/>
              </w:rPr>
              <w:t>V1342</w:t>
            </w:r>
          </w:p>
        </w:tc>
        <w:tc>
          <w:tcPr>
            <w:tcW w:w="5302" w:type="dxa"/>
          </w:tcPr>
          <w:p w14:paraId="44978C4C" w14:textId="77777777" w:rsidR="009B0494" w:rsidRDefault="007F4792" w:rsidP="009A260E">
            <w:pPr>
              <w:pStyle w:val="TableParagraph"/>
              <w:spacing w:before="0" w:line="250" w:lineRule="atLeast"/>
              <w:ind w:left="105" w:right="158"/>
              <w:jc w:val="left"/>
            </w:pPr>
            <w:r>
              <w:t>Living</w:t>
            </w:r>
            <w:r>
              <w:rPr>
                <w:spacing w:val="-9"/>
              </w:rPr>
              <w:t xml:space="preserve"> </w:t>
            </w:r>
            <w:r>
              <w:t>Under</w:t>
            </w:r>
            <w:r>
              <w:rPr>
                <w:spacing w:val="-5"/>
              </w:rPr>
              <w:t xml:space="preserve"> </w:t>
            </w:r>
            <w:r>
              <w:t>the</w:t>
            </w:r>
            <w:r>
              <w:rPr>
                <w:spacing w:val="-4"/>
              </w:rPr>
              <w:t xml:space="preserve"> </w:t>
            </w:r>
            <w:r>
              <w:t>Raj:</w:t>
            </w:r>
            <w:r>
              <w:rPr>
                <w:spacing w:val="-8"/>
              </w:rPr>
              <w:t xml:space="preserve"> </w:t>
            </w:r>
            <w:r>
              <w:t>Colonial</w:t>
            </w:r>
            <w:r>
              <w:rPr>
                <w:spacing w:val="-6"/>
              </w:rPr>
              <w:t xml:space="preserve"> </w:t>
            </w:r>
            <w:r>
              <w:t>South</w:t>
            </w:r>
            <w:r>
              <w:rPr>
                <w:spacing w:val="-4"/>
              </w:rPr>
              <w:t xml:space="preserve"> </w:t>
            </w:r>
            <w:r>
              <w:t>Asia</w:t>
            </w:r>
            <w:r>
              <w:rPr>
                <w:spacing w:val="-4"/>
              </w:rPr>
              <w:t xml:space="preserve"> </w:t>
            </w:r>
            <w:r>
              <w:t xml:space="preserve">(1857 – </w:t>
            </w:r>
            <w:r>
              <w:rPr>
                <w:spacing w:val="-2"/>
              </w:rPr>
              <w:t>1947)</w:t>
            </w:r>
          </w:p>
        </w:tc>
        <w:tc>
          <w:tcPr>
            <w:tcW w:w="790" w:type="dxa"/>
          </w:tcPr>
          <w:p w14:paraId="44978C4D" w14:textId="77777777" w:rsidR="009B0494" w:rsidRDefault="007F4792" w:rsidP="009A260E">
            <w:pPr>
              <w:pStyle w:val="TableParagraph"/>
              <w:spacing w:before="0"/>
              <w:ind w:left="12"/>
            </w:pPr>
            <w:r>
              <w:rPr>
                <w:w w:val="99"/>
              </w:rPr>
              <w:t>3</w:t>
            </w:r>
          </w:p>
        </w:tc>
        <w:tc>
          <w:tcPr>
            <w:tcW w:w="1285" w:type="dxa"/>
          </w:tcPr>
          <w:p w14:paraId="44978C4E" w14:textId="77777777" w:rsidR="009B0494" w:rsidRDefault="007F4792" w:rsidP="009A260E">
            <w:pPr>
              <w:pStyle w:val="TableParagraph"/>
              <w:spacing w:before="0"/>
              <w:ind w:left="515"/>
              <w:jc w:val="left"/>
            </w:pPr>
            <w:r>
              <w:rPr>
                <w:spacing w:val="-5"/>
              </w:rPr>
              <w:t>20</w:t>
            </w:r>
          </w:p>
        </w:tc>
      </w:tr>
      <w:tr w:rsidR="009B0494" w14:paraId="44978C54" w14:textId="77777777">
        <w:trPr>
          <w:trHeight w:val="555"/>
        </w:trPr>
        <w:tc>
          <w:tcPr>
            <w:tcW w:w="1641" w:type="dxa"/>
          </w:tcPr>
          <w:p w14:paraId="44978C50" w14:textId="77777777" w:rsidR="009B0494" w:rsidRDefault="007F4792" w:rsidP="009A260E">
            <w:pPr>
              <w:pStyle w:val="TableParagraph"/>
              <w:spacing w:before="0"/>
              <w:ind w:left="500"/>
              <w:jc w:val="left"/>
            </w:pPr>
            <w:r>
              <w:rPr>
                <w:spacing w:val="-2"/>
              </w:rPr>
              <w:t>V1346</w:t>
            </w:r>
          </w:p>
        </w:tc>
        <w:tc>
          <w:tcPr>
            <w:tcW w:w="5302" w:type="dxa"/>
          </w:tcPr>
          <w:p w14:paraId="44978C51" w14:textId="77777777" w:rsidR="009B0494" w:rsidRDefault="007F4792" w:rsidP="009A260E">
            <w:pPr>
              <w:pStyle w:val="TableParagraph"/>
              <w:spacing w:before="0" w:line="242" w:lineRule="auto"/>
              <w:ind w:left="105" w:right="158"/>
              <w:jc w:val="left"/>
            </w:pPr>
            <w:r>
              <w:t>Sex,</w:t>
            </w:r>
            <w:r>
              <w:rPr>
                <w:spacing w:val="-9"/>
              </w:rPr>
              <w:t xml:space="preserve"> </w:t>
            </w:r>
            <w:r>
              <w:t>Medicine</w:t>
            </w:r>
            <w:r>
              <w:rPr>
                <w:spacing w:val="-6"/>
              </w:rPr>
              <w:t xml:space="preserve"> </w:t>
            </w:r>
            <w:r>
              <w:t>and</w:t>
            </w:r>
            <w:r>
              <w:rPr>
                <w:spacing w:val="-6"/>
              </w:rPr>
              <w:t xml:space="preserve"> </w:t>
            </w:r>
            <w:r>
              <w:t>Society</w:t>
            </w:r>
            <w:r>
              <w:rPr>
                <w:spacing w:val="-8"/>
              </w:rPr>
              <w:t xml:space="preserve"> </w:t>
            </w:r>
            <w:r>
              <w:t>in</w:t>
            </w:r>
            <w:r>
              <w:rPr>
                <w:spacing w:val="-6"/>
              </w:rPr>
              <w:t xml:space="preserve"> </w:t>
            </w:r>
            <w:r>
              <w:t>Britain</w:t>
            </w:r>
            <w:r>
              <w:rPr>
                <w:spacing w:val="-6"/>
              </w:rPr>
              <w:t xml:space="preserve"> </w:t>
            </w:r>
            <w:r>
              <w:t>and</w:t>
            </w:r>
            <w:r>
              <w:rPr>
                <w:spacing w:val="-6"/>
              </w:rPr>
              <w:t xml:space="preserve"> </w:t>
            </w:r>
            <w:r>
              <w:t>Ireland (1880s – 1980s)</w:t>
            </w:r>
          </w:p>
        </w:tc>
        <w:tc>
          <w:tcPr>
            <w:tcW w:w="790" w:type="dxa"/>
          </w:tcPr>
          <w:p w14:paraId="44978C52" w14:textId="77777777" w:rsidR="009B0494" w:rsidRDefault="007F4792" w:rsidP="009A260E">
            <w:pPr>
              <w:pStyle w:val="TableParagraph"/>
              <w:spacing w:before="0"/>
              <w:ind w:left="12"/>
            </w:pPr>
            <w:r>
              <w:rPr>
                <w:w w:val="99"/>
              </w:rPr>
              <w:t>3</w:t>
            </w:r>
          </w:p>
        </w:tc>
        <w:tc>
          <w:tcPr>
            <w:tcW w:w="1285" w:type="dxa"/>
          </w:tcPr>
          <w:p w14:paraId="44978C53" w14:textId="77777777" w:rsidR="009B0494" w:rsidRDefault="007F4792" w:rsidP="009A260E">
            <w:pPr>
              <w:pStyle w:val="TableParagraph"/>
              <w:spacing w:before="0"/>
              <w:ind w:left="515"/>
              <w:jc w:val="left"/>
            </w:pPr>
            <w:r>
              <w:rPr>
                <w:spacing w:val="-5"/>
              </w:rPr>
              <w:t>20</w:t>
            </w:r>
          </w:p>
        </w:tc>
      </w:tr>
      <w:tr w:rsidR="009B0494" w14:paraId="44978C59" w14:textId="77777777">
        <w:trPr>
          <w:trHeight w:val="550"/>
        </w:trPr>
        <w:tc>
          <w:tcPr>
            <w:tcW w:w="1641" w:type="dxa"/>
          </w:tcPr>
          <w:p w14:paraId="44978C55" w14:textId="77777777" w:rsidR="009B0494" w:rsidRDefault="007F4792" w:rsidP="009A260E">
            <w:pPr>
              <w:pStyle w:val="TableParagraph"/>
              <w:spacing w:before="0"/>
              <w:ind w:left="500"/>
              <w:jc w:val="left"/>
            </w:pPr>
            <w:r>
              <w:rPr>
                <w:spacing w:val="-2"/>
              </w:rPr>
              <w:t>V1714</w:t>
            </w:r>
          </w:p>
        </w:tc>
        <w:tc>
          <w:tcPr>
            <w:tcW w:w="5302" w:type="dxa"/>
          </w:tcPr>
          <w:p w14:paraId="44978C56" w14:textId="77777777" w:rsidR="009B0494" w:rsidRDefault="007F4792" w:rsidP="009A260E">
            <w:pPr>
              <w:pStyle w:val="TableParagraph"/>
              <w:spacing w:before="0"/>
              <w:ind w:left="105"/>
              <w:jc w:val="left"/>
            </w:pPr>
            <w:r>
              <w:t>The</w:t>
            </w:r>
            <w:r>
              <w:rPr>
                <w:spacing w:val="-4"/>
              </w:rPr>
              <w:t xml:space="preserve"> </w:t>
            </w:r>
            <w:r>
              <w:t>Irish</w:t>
            </w:r>
            <w:r>
              <w:rPr>
                <w:spacing w:val="-3"/>
              </w:rPr>
              <w:t xml:space="preserve"> </w:t>
            </w:r>
            <w:r>
              <w:t>Diaspora,</w:t>
            </w:r>
            <w:r>
              <w:rPr>
                <w:spacing w:val="-8"/>
              </w:rPr>
              <w:t xml:space="preserve"> </w:t>
            </w:r>
            <w:r>
              <w:t>1800-</w:t>
            </w:r>
            <w:r>
              <w:rPr>
                <w:spacing w:val="-4"/>
              </w:rPr>
              <w:t>2020</w:t>
            </w:r>
          </w:p>
        </w:tc>
        <w:tc>
          <w:tcPr>
            <w:tcW w:w="790" w:type="dxa"/>
          </w:tcPr>
          <w:p w14:paraId="44978C57" w14:textId="77777777" w:rsidR="009B0494" w:rsidRDefault="007F4792" w:rsidP="009A260E">
            <w:pPr>
              <w:pStyle w:val="TableParagraph"/>
              <w:spacing w:before="0"/>
              <w:ind w:left="12"/>
            </w:pPr>
            <w:r>
              <w:rPr>
                <w:w w:val="99"/>
              </w:rPr>
              <w:t>3</w:t>
            </w:r>
          </w:p>
        </w:tc>
        <w:tc>
          <w:tcPr>
            <w:tcW w:w="1285" w:type="dxa"/>
          </w:tcPr>
          <w:p w14:paraId="44978C58" w14:textId="77777777" w:rsidR="009B0494" w:rsidRDefault="007F4792" w:rsidP="009A260E">
            <w:pPr>
              <w:pStyle w:val="TableParagraph"/>
              <w:spacing w:before="0"/>
              <w:ind w:left="515"/>
              <w:jc w:val="left"/>
            </w:pPr>
            <w:r>
              <w:rPr>
                <w:spacing w:val="-5"/>
              </w:rPr>
              <w:t>20</w:t>
            </w:r>
          </w:p>
        </w:tc>
      </w:tr>
      <w:tr w:rsidR="009B0494" w14:paraId="44978C5E" w14:textId="77777777">
        <w:trPr>
          <w:trHeight w:val="550"/>
        </w:trPr>
        <w:tc>
          <w:tcPr>
            <w:tcW w:w="1641" w:type="dxa"/>
          </w:tcPr>
          <w:p w14:paraId="44978C5A" w14:textId="77777777" w:rsidR="009B0494" w:rsidRDefault="007F4792" w:rsidP="009A260E">
            <w:pPr>
              <w:pStyle w:val="TableParagraph"/>
              <w:spacing w:before="0"/>
              <w:ind w:left="500"/>
              <w:jc w:val="left"/>
            </w:pPr>
            <w:r>
              <w:rPr>
                <w:spacing w:val="-2"/>
              </w:rPr>
              <w:t>V1378</w:t>
            </w:r>
          </w:p>
        </w:tc>
        <w:tc>
          <w:tcPr>
            <w:tcW w:w="5302" w:type="dxa"/>
          </w:tcPr>
          <w:p w14:paraId="44978C5B" w14:textId="77777777" w:rsidR="009B0494" w:rsidRDefault="007F4792" w:rsidP="009A260E">
            <w:pPr>
              <w:pStyle w:val="TableParagraph"/>
              <w:spacing w:before="0"/>
              <w:ind w:left="105"/>
              <w:jc w:val="left"/>
            </w:pPr>
            <w:r>
              <w:t>Oral</w:t>
            </w:r>
            <w:r>
              <w:rPr>
                <w:spacing w:val="-3"/>
              </w:rPr>
              <w:t xml:space="preserve"> </w:t>
            </w:r>
            <w:r>
              <w:t>History</w:t>
            </w:r>
            <w:r>
              <w:rPr>
                <w:spacing w:val="-4"/>
              </w:rPr>
              <w:t xml:space="preserve"> </w:t>
            </w:r>
            <w:r>
              <w:t>Theory</w:t>
            </w:r>
            <w:r>
              <w:rPr>
                <w:spacing w:val="-4"/>
              </w:rPr>
              <w:t xml:space="preserve"> </w:t>
            </w:r>
            <w:r>
              <w:t>and</w:t>
            </w:r>
            <w:r>
              <w:rPr>
                <w:spacing w:val="-1"/>
              </w:rPr>
              <w:t xml:space="preserve"> </w:t>
            </w:r>
            <w:r>
              <w:rPr>
                <w:spacing w:val="-2"/>
              </w:rPr>
              <w:t>Practice</w:t>
            </w:r>
          </w:p>
        </w:tc>
        <w:tc>
          <w:tcPr>
            <w:tcW w:w="790" w:type="dxa"/>
          </w:tcPr>
          <w:p w14:paraId="44978C5C" w14:textId="77777777" w:rsidR="009B0494" w:rsidRDefault="007F4792" w:rsidP="009A260E">
            <w:pPr>
              <w:pStyle w:val="TableParagraph"/>
              <w:spacing w:before="0"/>
              <w:ind w:left="12"/>
            </w:pPr>
            <w:r>
              <w:rPr>
                <w:w w:val="99"/>
              </w:rPr>
              <w:t>3</w:t>
            </w:r>
          </w:p>
        </w:tc>
        <w:tc>
          <w:tcPr>
            <w:tcW w:w="1285" w:type="dxa"/>
          </w:tcPr>
          <w:p w14:paraId="44978C5D" w14:textId="77777777" w:rsidR="009B0494" w:rsidRDefault="007F4792" w:rsidP="009A260E">
            <w:pPr>
              <w:pStyle w:val="TableParagraph"/>
              <w:spacing w:before="0"/>
              <w:ind w:left="515"/>
              <w:jc w:val="left"/>
            </w:pPr>
            <w:r>
              <w:rPr>
                <w:spacing w:val="-5"/>
              </w:rPr>
              <w:t>20</w:t>
            </w:r>
          </w:p>
        </w:tc>
      </w:tr>
      <w:tr w:rsidR="009B0494" w14:paraId="44978C63" w14:textId="77777777">
        <w:trPr>
          <w:trHeight w:val="555"/>
        </w:trPr>
        <w:tc>
          <w:tcPr>
            <w:tcW w:w="1641" w:type="dxa"/>
          </w:tcPr>
          <w:p w14:paraId="44978C5F" w14:textId="77777777" w:rsidR="009B0494" w:rsidRDefault="007F4792" w:rsidP="009A260E">
            <w:pPr>
              <w:pStyle w:val="TableParagraph"/>
              <w:spacing w:before="0"/>
              <w:ind w:left="500"/>
              <w:jc w:val="left"/>
            </w:pPr>
            <w:r>
              <w:rPr>
                <w:spacing w:val="-2"/>
              </w:rPr>
              <w:t>V1389</w:t>
            </w:r>
          </w:p>
        </w:tc>
        <w:tc>
          <w:tcPr>
            <w:tcW w:w="5302" w:type="dxa"/>
          </w:tcPr>
          <w:p w14:paraId="44978C60" w14:textId="77777777" w:rsidR="009B0494" w:rsidRDefault="007F4792" w:rsidP="009A260E">
            <w:pPr>
              <w:pStyle w:val="TableParagraph"/>
              <w:spacing w:before="0"/>
              <w:ind w:left="105"/>
              <w:jc w:val="left"/>
            </w:pPr>
            <w:r>
              <w:t>Cold</w:t>
            </w:r>
            <w:r>
              <w:rPr>
                <w:spacing w:val="-3"/>
              </w:rPr>
              <w:t xml:space="preserve"> </w:t>
            </w:r>
            <w:r>
              <w:t>War</w:t>
            </w:r>
            <w:r>
              <w:rPr>
                <w:spacing w:val="-2"/>
              </w:rPr>
              <w:t xml:space="preserve"> </w:t>
            </w:r>
            <w:r>
              <w:t>Europe</w:t>
            </w:r>
            <w:r>
              <w:rPr>
                <w:spacing w:val="-3"/>
              </w:rPr>
              <w:t xml:space="preserve"> </w:t>
            </w:r>
            <w:r>
              <w:t>(1945 –</w:t>
            </w:r>
            <w:r>
              <w:rPr>
                <w:spacing w:val="-3"/>
              </w:rPr>
              <w:t xml:space="preserve"> </w:t>
            </w:r>
            <w:r>
              <w:rPr>
                <w:spacing w:val="-2"/>
              </w:rPr>
              <w:t>1991)</w:t>
            </w:r>
          </w:p>
        </w:tc>
        <w:tc>
          <w:tcPr>
            <w:tcW w:w="790" w:type="dxa"/>
          </w:tcPr>
          <w:p w14:paraId="44978C61" w14:textId="77777777" w:rsidR="009B0494" w:rsidRDefault="007F4792" w:rsidP="009A260E">
            <w:pPr>
              <w:pStyle w:val="TableParagraph"/>
              <w:spacing w:before="0"/>
              <w:ind w:left="12"/>
            </w:pPr>
            <w:r>
              <w:rPr>
                <w:w w:val="99"/>
              </w:rPr>
              <w:t>3</w:t>
            </w:r>
          </w:p>
        </w:tc>
        <w:tc>
          <w:tcPr>
            <w:tcW w:w="1285" w:type="dxa"/>
          </w:tcPr>
          <w:p w14:paraId="44978C62" w14:textId="77777777" w:rsidR="009B0494" w:rsidRDefault="007F4792" w:rsidP="009A260E">
            <w:pPr>
              <w:pStyle w:val="TableParagraph"/>
              <w:spacing w:before="0"/>
              <w:ind w:left="515"/>
              <w:jc w:val="left"/>
            </w:pPr>
            <w:r>
              <w:rPr>
                <w:spacing w:val="-5"/>
              </w:rPr>
              <w:t>20</w:t>
            </w:r>
          </w:p>
        </w:tc>
      </w:tr>
      <w:tr w:rsidR="009B0494" w14:paraId="44978C68" w14:textId="77777777">
        <w:trPr>
          <w:trHeight w:val="550"/>
        </w:trPr>
        <w:tc>
          <w:tcPr>
            <w:tcW w:w="1641" w:type="dxa"/>
          </w:tcPr>
          <w:p w14:paraId="44978C64" w14:textId="77777777" w:rsidR="009B0494" w:rsidRDefault="007F4792" w:rsidP="009A260E">
            <w:pPr>
              <w:pStyle w:val="TableParagraph"/>
              <w:spacing w:before="0"/>
              <w:ind w:left="500"/>
              <w:jc w:val="left"/>
            </w:pPr>
            <w:r>
              <w:rPr>
                <w:spacing w:val="-2"/>
              </w:rPr>
              <w:t>V1391</w:t>
            </w:r>
          </w:p>
        </w:tc>
        <w:tc>
          <w:tcPr>
            <w:tcW w:w="5302" w:type="dxa"/>
          </w:tcPr>
          <w:p w14:paraId="44978C65" w14:textId="77777777" w:rsidR="009B0494" w:rsidRDefault="007F4792" w:rsidP="009A260E">
            <w:pPr>
              <w:pStyle w:val="TableParagraph"/>
              <w:spacing w:before="0"/>
              <w:ind w:left="105"/>
              <w:jc w:val="left"/>
            </w:pPr>
            <w:r>
              <w:t>Empires</w:t>
            </w:r>
            <w:r>
              <w:rPr>
                <w:spacing w:val="-5"/>
              </w:rPr>
              <w:t xml:space="preserve"> </w:t>
            </w:r>
            <w:r>
              <w:t>and</w:t>
            </w:r>
            <w:r>
              <w:rPr>
                <w:spacing w:val="-2"/>
              </w:rPr>
              <w:t xml:space="preserve"> </w:t>
            </w:r>
            <w:r>
              <w:t>India:</w:t>
            </w:r>
            <w:r>
              <w:rPr>
                <w:spacing w:val="-5"/>
              </w:rPr>
              <w:t xml:space="preserve"> </w:t>
            </w:r>
            <w:r>
              <w:t>South</w:t>
            </w:r>
            <w:r>
              <w:rPr>
                <w:spacing w:val="-2"/>
              </w:rPr>
              <w:t xml:space="preserve"> </w:t>
            </w:r>
            <w:r>
              <w:t>Asia</w:t>
            </w:r>
            <w:r>
              <w:rPr>
                <w:spacing w:val="-1"/>
              </w:rPr>
              <w:t xml:space="preserve"> </w:t>
            </w:r>
            <w:r>
              <w:t>(1526</w:t>
            </w:r>
            <w:r>
              <w:rPr>
                <w:spacing w:val="-2"/>
              </w:rPr>
              <w:t xml:space="preserve"> </w:t>
            </w:r>
            <w:r>
              <w:t>–</w:t>
            </w:r>
            <w:r>
              <w:rPr>
                <w:spacing w:val="-1"/>
              </w:rPr>
              <w:t xml:space="preserve"> </w:t>
            </w:r>
            <w:r>
              <w:rPr>
                <w:spacing w:val="-4"/>
              </w:rPr>
              <w:t>1857)</w:t>
            </w:r>
          </w:p>
        </w:tc>
        <w:tc>
          <w:tcPr>
            <w:tcW w:w="790" w:type="dxa"/>
          </w:tcPr>
          <w:p w14:paraId="44978C66" w14:textId="77777777" w:rsidR="009B0494" w:rsidRDefault="007F4792" w:rsidP="009A260E">
            <w:pPr>
              <w:pStyle w:val="TableParagraph"/>
              <w:spacing w:before="0"/>
              <w:ind w:left="12"/>
            </w:pPr>
            <w:r>
              <w:rPr>
                <w:w w:val="99"/>
              </w:rPr>
              <w:t>3</w:t>
            </w:r>
          </w:p>
        </w:tc>
        <w:tc>
          <w:tcPr>
            <w:tcW w:w="1285" w:type="dxa"/>
          </w:tcPr>
          <w:p w14:paraId="44978C67" w14:textId="77777777" w:rsidR="009B0494" w:rsidRDefault="007F4792" w:rsidP="009A260E">
            <w:pPr>
              <w:pStyle w:val="TableParagraph"/>
              <w:spacing w:before="0"/>
              <w:ind w:left="515"/>
              <w:jc w:val="left"/>
            </w:pPr>
            <w:r>
              <w:rPr>
                <w:spacing w:val="-5"/>
              </w:rPr>
              <w:t>20</w:t>
            </w:r>
          </w:p>
        </w:tc>
      </w:tr>
      <w:tr w:rsidR="009B0494" w14:paraId="44978C6D" w14:textId="77777777">
        <w:trPr>
          <w:trHeight w:val="554"/>
        </w:trPr>
        <w:tc>
          <w:tcPr>
            <w:tcW w:w="1641" w:type="dxa"/>
          </w:tcPr>
          <w:p w14:paraId="44978C69" w14:textId="77777777" w:rsidR="009B0494" w:rsidRDefault="007F4792" w:rsidP="009A260E">
            <w:pPr>
              <w:pStyle w:val="TableParagraph"/>
              <w:spacing w:before="0"/>
              <w:ind w:left="500"/>
              <w:jc w:val="left"/>
            </w:pPr>
            <w:r>
              <w:rPr>
                <w:spacing w:val="-2"/>
              </w:rPr>
              <w:t>V1392</w:t>
            </w:r>
          </w:p>
        </w:tc>
        <w:tc>
          <w:tcPr>
            <w:tcW w:w="5302" w:type="dxa"/>
          </w:tcPr>
          <w:p w14:paraId="44978C6A" w14:textId="77777777" w:rsidR="009B0494" w:rsidRDefault="007F4792" w:rsidP="009A260E">
            <w:pPr>
              <w:pStyle w:val="TableParagraph"/>
              <w:spacing w:before="0"/>
              <w:ind w:left="105"/>
              <w:jc w:val="left"/>
            </w:pPr>
            <w:r>
              <w:t>Medicine</w:t>
            </w:r>
            <w:r>
              <w:rPr>
                <w:spacing w:val="-9"/>
              </w:rPr>
              <w:t xml:space="preserve"> </w:t>
            </w:r>
            <w:r>
              <w:t>and</w:t>
            </w:r>
            <w:r>
              <w:rPr>
                <w:spacing w:val="-12"/>
              </w:rPr>
              <w:t xml:space="preserve"> </w:t>
            </w:r>
            <w:r>
              <w:rPr>
                <w:spacing w:val="-2"/>
              </w:rPr>
              <w:t>Warfare</w:t>
            </w:r>
          </w:p>
        </w:tc>
        <w:tc>
          <w:tcPr>
            <w:tcW w:w="790" w:type="dxa"/>
          </w:tcPr>
          <w:p w14:paraId="44978C6B" w14:textId="77777777" w:rsidR="009B0494" w:rsidRDefault="007F4792" w:rsidP="009A260E">
            <w:pPr>
              <w:pStyle w:val="TableParagraph"/>
              <w:spacing w:before="0"/>
              <w:ind w:left="12"/>
            </w:pPr>
            <w:r>
              <w:rPr>
                <w:w w:val="99"/>
              </w:rPr>
              <w:t>3</w:t>
            </w:r>
          </w:p>
        </w:tc>
        <w:tc>
          <w:tcPr>
            <w:tcW w:w="1285" w:type="dxa"/>
          </w:tcPr>
          <w:p w14:paraId="44978C6C" w14:textId="77777777" w:rsidR="009B0494" w:rsidRDefault="007F4792" w:rsidP="009A260E">
            <w:pPr>
              <w:pStyle w:val="TableParagraph"/>
              <w:spacing w:before="0"/>
              <w:ind w:left="515"/>
              <w:jc w:val="left"/>
            </w:pPr>
            <w:r>
              <w:rPr>
                <w:spacing w:val="-5"/>
              </w:rPr>
              <w:t>20</w:t>
            </w:r>
          </w:p>
        </w:tc>
      </w:tr>
      <w:tr w:rsidR="009B0494" w14:paraId="44978C72" w14:textId="77777777">
        <w:trPr>
          <w:trHeight w:val="550"/>
        </w:trPr>
        <w:tc>
          <w:tcPr>
            <w:tcW w:w="1641" w:type="dxa"/>
          </w:tcPr>
          <w:p w14:paraId="44978C6E" w14:textId="77777777" w:rsidR="009B0494" w:rsidRDefault="007F4792" w:rsidP="009A260E">
            <w:pPr>
              <w:pStyle w:val="TableParagraph"/>
              <w:spacing w:before="0"/>
              <w:ind w:left="500"/>
              <w:jc w:val="left"/>
            </w:pPr>
            <w:r>
              <w:rPr>
                <w:spacing w:val="-2"/>
              </w:rPr>
              <w:t>V1393</w:t>
            </w:r>
          </w:p>
        </w:tc>
        <w:tc>
          <w:tcPr>
            <w:tcW w:w="5302" w:type="dxa"/>
          </w:tcPr>
          <w:p w14:paraId="44978C6F" w14:textId="77777777" w:rsidR="009B0494" w:rsidRDefault="007F4792" w:rsidP="009A260E">
            <w:pPr>
              <w:pStyle w:val="TableParagraph"/>
              <w:spacing w:before="0"/>
              <w:ind w:left="105"/>
              <w:jc w:val="left"/>
            </w:pPr>
            <w:r>
              <w:t>Conflict</w:t>
            </w:r>
            <w:r>
              <w:rPr>
                <w:spacing w:val="-6"/>
              </w:rPr>
              <w:t xml:space="preserve"> </w:t>
            </w:r>
            <w:r>
              <w:t>in</w:t>
            </w:r>
            <w:r>
              <w:rPr>
                <w:spacing w:val="-1"/>
              </w:rPr>
              <w:t xml:space="preserve"> </w:t>
            </w:r>
            <w:r>
              <w:t>the</w:t>
            </w:r>
            <w:r>
              <w:rPr>
                <w:spacing w:val="-6"/>
              </w:rPr>
              <w:t xml:space="preserve"> </w:t>
            </w:r>
            <w:r>
              <w:t>Middle</w:t>
            </w:r>
            <w:r>
              <w:rPr>
                <w:spacing w:val="-1"/>
              </w:rPr>
              <w:t xml:space="preserve"> </w:t>
            </w:r>
            <w:r>
              <w:t>East</w:t>
            </w:r>
            <w:r>
              <w:rPr>
                <w:spacing w:val="-5"/>
              </w:rPr>
              <w:t xml:space="preserve"> </w:t>
            </w:r>
            <w:r>
              <w:t>(1900</w:t>
            </w:r>
            <w:r>
              <w:rPr>
                <w:spacing w:val="3"/>
              </w:rPr>
              <w:t xml:space="preserve"> </w:t>
            </w:r>
            <w:r>
              <w:t>–</w:t>
            </w:r>
            <w:r>
              <w:rPr>
                <w:spacing w:val="-1"/>
              </w:rPr>
              <w:t xml:space="preserve"> </w:t>
            </w:r>
            <w:r>
              <w:rPr>
                <w:spacing w:val="-4"/>
              </w:rPr>
              <w:t>1973)</w:t>
            </w:r>
          </w:p>
        </w:tc>
        <w:tc>
          <w:tcPr>
            <w:tcW w:w="790" w:type="dxa"/>
          </w:tcPr>
          <w:p w14:paraId="44978C70" w14:textId="77777777" w:rsidR="009B0494" w:rsidRDefault="007F4792" w:rsidP="009A260E">
            <w:pPr>
              <w:pStyle w:val="TableParagraph"/>
              <w:spacing w:before="0"/>
              <w:ind w:left="12"/>
            </w:pPr>
            <w:r>
              <w:rPr>
                <w:w w:val="99"/>
              </w:rPr>
              <w:t>3</w:t>
            </w:r>
          </w:p>
        </w:tc>
        <w:tc>
          <w:tcPr>
            <w:tcW w:w="1285" w:type="dxa"/>
          </w:tcPr>
          <w:p w14:paraId="44978C71" w14:textId="77777777" w:rsidR="009B0494" w:rsidRDefault="007F4792" w:rsidP="009A260E">
            <w:pPr>
              <w:pStyle w:val="TableParagraph"/>
              <w:spacing w:before="0"/>
              <w:ind w:left="515"/>
              <w:jc w:val="left"/>
            </w:pPr>
            <w:r>
              <w:rPr>
                <w:spacing w:val="-5"/>
              </w:rPr>
              <w:t>20</w:t>
            </w:r>
          </w:p>
        </w:tc>
      </w:tr>
      <w:tr w:rsidR="009B0494" w14:paraId="44978C77" w14:textId="77777777">
        <w:trPr>
          <w:trHeight w:val="550"/>
        </w:trPr>
        <w:tc>
          <w:tcPr>
            <w:tcW w:w="1641" w:type="dxa"/>
          </w:tcPr>
          <w:p w14:paraId="44978C73" w14:textId="77777777" w:rsidR="009B0494" w:rsidRDefault="007F4792" w:rsidP="009A260E">
            <w:pPr>
              <w:pStyle w:val="TableParagraph"/>
              <w:spacing w:before="0"/>
              <w:ind w:left="500"/>
              <w:jc w:val="left"/>
            </w:pPr>
            <w:r>
              <w:rPr>
                <w:spacing w:val="-2"/>
              </w:rPr>
              <w:t>V1394</w:t>
            </w:r>
          </w:p>
        </w:tc>
        <w:tc>
          <w:tcPr>
            <w:tcW w:w="5302" w:type="dxa"/>
          </w:tcPr>
          <w:p w14:paraId="44978C74" w14:textId="77777777" w:rsidR="009B0494" w:rsidRDefault="007F4792" w:rsidP="009A260E">
            <w:pPr>
              <w:pStyle w:val="TableParagraph"/>
              <w:spacing w:before="0"/>
              <w:ind w:left="105"/>
              <w:jc w:val="left"/>
            </w:pPr>
            <w:r>
              <w:t>Madness</w:t>
            </w:r>
            <w:r>
              <w:rPr>
                <w:spacing w:val="-6"/>
              </w:rPr>
              <w:t xml:space="preserve"> </w:t>
            </w:r>
            <w:r>
              <w:t>&amp;</w:t>
            </w:r>
            <w:r>
              <w:rPr>
                <w:spacing w:val="-6"/>
              </w:rPr>
              <w:t xml:space="preserve"> </w:t>
            </w:r>
            <w:r>
              <w:t>Society:</w:t>
            </w:r>
            <w:r>
              <w:rPr>
                <w:spacing w:val="-6"/>
              </w:rPr>
              <w:t xml:space="preserve"> </w:t>
            </w:r>
            <w:r>
              <w:t>Ancient</w:t>
            </w:r>
            <w:r>
              <w:rPr>
                <w:spacing w:val="-6"/>
              </w:rPr>
              <w:t xml:space="preserve"> </w:t>
            </w:r>
            <w:r>
              <w:t>to</w:t>
            </w:r>
            <w:r>
              <w:rPr>
                <w:spacing w:val="-2"/>
              </w:rPr>
              <w:t xml:space="preserve"> Present</w:t>
            </w:r>
          </w:p>
        </w:tc>
        <w:tc>
          <w:tcPr>
            <w:tcW w:w="790" w:type="dxa"/>
          </w:tcPr>
          <w:p w14:paraId="44978C75" w14:textId="77777777" w:rsidR="009B0494" w:rsidRDefault="007F4792" w:rsidP="009A260E">
            <w:pPr>
              <w:pStyle w:val="TableParagraph"/>
              <w:spacing w:before="0"/>
              <w:ind w:left="12"/>
            </w:pPr>
            <w:r>
              <w:rPr>
                <w:w w:val="99"/>
              </w:rPr>
              <w:t>3</w:t>
            </w:r>
          </w:p>
        </w:tc>
        <w:tc>
          <w:tcPr>
            <w:tcW w:w="1285" w:type="dxa"/>
          </w:tcPr>
          <w:p w14:paraId="44978C76" w14:textId="77777777" w:rsidR="009B0494" w:rsidRDefault="007F4792" w:rsidP="009A260E">
            <w:pPr>
              <w:pStyle w:val="TableParagraph"/>
              <w:spacing w:before="0"/>
              <w:ind w:left="515"/>
              <w:jc w:val="left"/>
            </w:pPr>
            <w:r>
              <w:rPr>
                <w:spacing w:val="-5"/>
              </w:rPr>
              <w:t>20</w:t>
            </w:r>
          </w:p>
        </w:tc>
      </w:tr>
      <w:tr w:rsidR="009B0494" w14:paraId="44978C7C" w14:textId="77777777">
        <w:trPr>
          <w:trHeight w:val="555"/>
        </w:trPr>
        <w:tc>
          <w:tcPr>
            <w:tcW w:w="1641" w:type="dxa"/>
          </w:tcPr>
          <w:p w14:paraId="44978C78" w14:textId="77777777" w:rsidR="009B0494" w:rsidRDefault="007F4792" w:rsidP="009A260E">
            <w:pPr>
              <w:pStyle w:val="TableParagraph"/>
              <w:spacing w:before="0"/>
              <w:ind w:left="500"/>
              <w:jc w:val="left"/>
            </w:pPr>
            <w:r>
              <w:rPr>
                <w:spacing w:val="-2"/>
              </w:rPr>
              <w:t>V1395</w:t>
            </w:r>
          </w:p>
        </w:tc>
        <w:tc>
          <w:tcPr>
            <w:tcW w:w="5302" w:type="dxa"/>
          </w:tcPr>
          <w:p w14:paraId="44978C79" w14:textId="77777777" w:rsidR="009B0494" w:rsidRDefault="007F4792" w:rsidP="009A260E">
            <w:pPr>
              <w:pStyle w:val="TableParagraph"/>
              <w:spacing w:before="0"/>
              <w:ind w:left="105"/>
              <w:jc w:val="left"/>
            </w:pPr>
            <w:r>
              <w:t>Work</w:t>
            </w:r>
            <w:r>
              <w:rPr>
                <w:spacing w:val="-9"/>
              </w:rPr>
              <w:t xml:space="preserve"> </w:t>
            </w:r>
            <w:r>
              <w:t>and</w:t>
            </w:r>
            <w:r>
              <w:rPr>
                <w:spacing w:val="-1"/>
              </w:rPr>
              <w:t xml:space="preserve"> </w:t>
            </w:r>
            <w:r>
              <w:t>Community</w:t>
            </w:r>
            <w:r>
              <w:rPr>
                <w:spacing w:val="1"/>
              </w:rPr>
              <w:t xml:space="preserve"> </w:t>
            </w:r>
            <w:r>
              <w:t>Placement</w:t>
            </w:r>
            <w:r>
              <w:rPr>
                <w:spacing w:val="-5"/>
              </w:rPr>
              <w:t xml:space="preserve"> </w:t>
            </w:r>
            <w:r>
              <w:t>in Oral</w:t>
            </w:r>
            <w:r>
              <w:rPr>
                <w:spacing w:val="-3"/>
              </w:rPr>
              <w:t xml:space="preserve"> </w:t>
            </w:r>
            <w:r>
              <w:rPr>
                <w:spacing w:val="-2"/>
              </w:rPr>
              <w:t>History</w:t>
            </w:r>
          </w:p>
        </w:tc>
        <w:tc>
          <w:tcPr>
            <w:tcW w:w="790" w:type="dxa"/>
          </w:tcPr>
          <w:p w14:paraId="44978C7A" w14:textId="77777777" w:rsidR="009B0494" w:rsidRDefault="007F4792" w:rsidP="009A260E">
            <w:pPr>
              <w:pStyle w:val="TableParagraph"/>
              <w:spacing w:before="0"/>
              <w:ind w:left="12"/>
            </w:pPr>
            <w:r>
              <w:rPr>
                <w:w w:val="99"/>
              </w:rPr>
              <w:t>3</w:t>
            </w:r>
          </w:p>
        </w:tc>
        <w:tc>
          <w:tcPr>
            <w:tcW w:w="1285" w:type="dxa"/>
          </w:tcPr>
          <w:p w14:paraId="44978C7B" w14:textId="77777777" w:rsidR="009B0494" w:rsidRDefault="007F4792" w:rsidP="009A260E">
            <w:pPr>
              <w:pStyle w:val="TableParagraph"/>
              <w:spacing w:before="0"/>
              <w:ind w:left="515"/>
              <w:jc w:val="left"/>
            </w:pPr>
            <w:r>
              <w:rPr>
                <w:spacing w:val="-5"/>
              </w:rPr>
              <w:t>20</w:t>
            </w:r>
          </w:p>
        </w:tc>
      </w:tr>
      <w:tr w:rsidR="009B0494" w14:paraId="44978C81" w14:textId="77777777">
        <w:trPr>
          <w:trHeight w:val="550"/>
        </w:trPr>
        <w:tc>
          <w:tcPr>
            <w:tcW w:w="1641" w:type="dxa"/>
          </w:tcPr>
          <w:p w14:paraId="44978C7D" w14:textId="77777777" w:rsidR="009B0494" w:rsidRDefault="007F4792" w:rsidP="009A260E">
            <w:pPr>
              <w:pStyle w:val="TableParagraph"/>
              <w:spacing w:before="0"/>
              <w:ind w:left="500"/>
              <w:jc w:val="left"/>
            </w:pPr>
            <w:r>
              <w:rPr>
                <w:spacing w:val="-2"/>
              </w:rPr>
              <w:t>V1396</w:t>
            </w:r>
          </w:p>
        </w:tc>
        <w:tc>
          <w:tcPr>
            <w:tcW w:w="5302" w:type="dxa"/>
          </w:tcPr>
          <w:p w14:paraId="44978C7E" w14:textId="77777777" w:rsidR="009B0494" w:rsidRDefault="007F4792" w:rsidP="009A260E">
            <w:pPr>
              <w:pStyle w:val="TableParagraph"/>
              <w:spacing w:before="0"/>
              <w:ind w:left="105"/>
              <w:jc w:val="left"/>
            </w:pPr>
            <w:r>
              <w:t>Bringing</w:t>
            </w:r>
            <w:r>
              <w:rPr>
                <w:spacing w:val="-5"/>
              </w:rPr>
              <w:t xml:space="preserve"> </w:t>
            </w:r>
            <w:r>
              <w:t>out</w:t>
            </w:r>
            <w:r>
              <w:rPr>
                <w:spacing w:val="-4"/>
              </w:rPr>
              <w:t xml:space="preserve"> </w:t>
            </w:r>
            <w:r>
              <w:t>the Bodies</w:t>
            </w:r>
            <w:r>
              <w:rPr>
                <w:spacing w:val="-3"/>
              </w:rPr>
              <w:t xml:space="preserve"> </w:t>
            </w:r>
            <w:r>
              <w:t xml:space="preserve">in </w:t>
            </w:r>
            <w:r>
              <w:rPr>
                <w:spacing w:val="-2"/>
              </w:rPr>
              <w:t>History</w:t>
            </w:r>
          </w:p>
        </w:tc>
        <w:tc>
          <w:tcPr>
            <w:tcW w:w="790" w:type="dxa"/>
          </w:tcPr>
          <w:p w14:paraId="44978C7F" w14:textId="77777777" w:rsidR="009B0494" w:rsidRDefault="007F4792" w:rsidP="009A260E">
            <w:pPr>
              <w:pStyle w:val="TableParagraph"/>
              <w:spacing w:before="0"/>
              <w:ind w:left="12"/>
            </w:pPr>
            <w:r>
              <w:rPr>
                <w:w w:val="99"/>
              </w:rPr>
              <w:t>3</w:t>
            </w:r>
          </w:p>
        </w:tc>
        <w:tc>
          <w:tcPr>
            <w:tcW w:w="1285" w:type="dxa"/>
          </w:tcPr>
          <w:p w14:paraId="44978C80" w14:textId="77777777" w:rsidR="009B0494" w:rsidRDefault="007F4792" w:rsidP="009A260E">
            <w:pPr>
              <w:pStyle w:val="TableParagraph"/>
              <w:spacing w:before="0"/>
              <w:ind w:left="515"/>
              <w:jc w:val="left"/>
            </w:pPr>
            <w:r>
              <w:rPr>
                <w:spacing w:val="-5"/>
              </w:rPr>
              <w:t>20</w:t>
            </w:r>
          </w:p>
        </w:tc>
      </w:tr>
      <w:tr w:rsidR="009B0494" w14:paraId="44978C86" w14:textId="77777777">
        <w:trPr>
          <w:trHeight w:val="555"/>
        </w:trPr>
        <w:tc>
          <w:tcPr>
            <w:tcW w:w="1641" w:type="dxa"/>
          </w:tcPr>
          <w:p w14:paraId="44978C82" w14:textId="77777777" w:rsidR="009B0494" w:rsidRDefault="007F4792" w:rsidP="009A260E">
            <w:pPr>
              <w:pStyle w:val="TableParagraph"/>
              <w:spacing w:before="0"/>
              <w:ind w:left="500"/>
              <w:jc w:val="left"/>
            </w:pPr>
            <w:r>
              <w:rPr>
                <w:spacing w:val="-2"/>
              </w:rPr>
              <w:t>V1397</w:t>
            </w:r>
          </w:p>
        </w:tc>
        <w:tc>
          <w:tcPr>
            <w:tcW w:w="5302" w:type="dxa"/>
          </w:tcPr>
          <w:p w14:paraId="44978C83" w14:textId="77777777" w:rsidR="009B0494" w:rsidRDefault="007F4792" w:rsidP="009A260E">
            <w:pPr>
              <w:pStyle w:val="TableParagraph"/>
              <w:spacing w:before="0"/>
              <w:ind w:left="105"/>
              <w:jc w:val="left"/>
            </w:pPr>
            <w:r>
              <w:t>Cities,</w:t>
            </w:r>
            <w:r>
              <w:rPr>
                <w:spacing w:val="-7"/>
              </w:rPr>
              <w:t xml:space="preserve"> </w:t>
            </w:r>
            <w:r>
              <w:t>States</w:t>
            </w:r>
            <w:r>
              <w:rPr>
                <w:spacing w:val="-6"/>
              </w:rPr>
              <w:t xml:space="preserve"> </w:t>
            </w:r>
            <w:r>
              <w:t>and</w:t>
            </w:r>
            <w:r>
              <w:rPr>
                <w:spacing w:val="-4"/>
              </w:rPr>
              <w:t xml:space="preserve"> </w:t>
            </w:r>
            <w:r>
              <w:t>Culture</w:t>
            </w:r>
            <w:r>
              <w:rPr>
                <w:spacing w:val="-3"/>
              </w:rPr>
              <w:t xml:space="preserve"> </w:t>
            </w:r>
            <w:r>
              <w:t>in</w:t>
            </w:r>
            <w:r>
              <w:rPr>
                <w:spacing w:val="-3"/>
              </w:rPr>
              <w:t xml:space="preserve"> </w:t>
            </w:r>
            <w:r>
              <w:t>Renaissance</w:t>
            </w:r>
            <w:r>
              <w:rPr>
                <w:spacing w:val="-3"/>
              </w:rPr>
              <w:t xml:space="preserve"> </w:t>
            </w:r>
            <w:r>
              <w:rPr>
                <w:spacing w:val="-4"/>
              </w:rPr>
              <w:t>Italy</w:t>
            </w:r>
          </w:p>
        </w:tc>
        <w:tc>
          <w:tcPr>
            <w:tcW w:w="790" w:type="dxa"/>
          </w:tcPr>
          <w:p w14:paraId="44978C84" w14:textId="77777777" w:rsidR="009B0494" w:rsidRDefault="007F4792" w:rsidP="009A260E">
            <w:pPr>
              <w:pStyle w:val="TableParagraph"/>
              <w:spacing w:before="0"/>
              <w:ind w:left="12"/>
            </w:pPr>
            <w:r>
              <w:rPr>
                <w:w w:val="99"/>
              </w:rPr>
              <w:t>3</w:t>
            </w:r>
          </w:p>
        </w:tc>
        <w:tc>
          <w:tcPr>
            <w:tcW w:w="1285" w:type="dxa"/>
          </w:tcPr>
          <w:p w14:paraId="44978C85" w14:textId="77777777" w:rsidR="009B0494" w:rsidRDefault="007F4792" w:rsidP="009A260E">
            <w:pPr>
              <w:pStyle w:val="TableParagraph"/>
              <w:spacing w:before="0"/>
              <w:ind w:left="515"/>
              <w:jc w:val="left"/>
            </w:pPr>
            <w:r>
              <w:rPr>
                <w:spacing w:val="-5"/>
              </w:rPr>
              <w:t>20</w:t>
            </w:r>
          </w:p>
        </w:tc>
      </w:tr>
      <w:tr w:rsidR="009B0494" w14:paraId="44978C8B" w14:textId="77777777">
        <w:trPr>
          <w:trHeight w:val="550"/>
        </w:trPr>
        <w:tc>
          <w:tcPr>
            <w:tcW w:w="1641" w:type="dxa"/>
          </w:tcPr>
          <w:p w14:paraId="44978C87" w14:textId="77777777" w:rsidR="009B0494" w:rsidRDefault="007F4792" w:rsidP="009A260E">
            <w:pPr>
              <w:pStyle w:val="TableParagraph"/>
              <w:spacing w:before="0"/>
              <w:ind w:left="500"/>
              <w:jc w:val="left"/>
            </w:pPr>
            <w:r>
              <w:rPr>
                <w:spacing w:val="-2"/>
              </w:rPr>
              <w:t>V1398</w:t>
            </w:r>
          </w:p>
        </w:tc>
        <w:tc>
          <w:tcPr>
            <w:tcW w:w="5302" w:type="dxa"/>
          </w:tcPr>
          <w:p w14:paraId="44978C88" w14:textId="77777777" w:rsidR="009B0494" w:rsidRDefault="007F4792" w:rsidP="009A260E">
            <w:pPr>
              <w:pStyle w:val="TableParagraph"/>
              <w:spacing w:before="0"/>
              <w:ind w:left="105"/>
              <w:jc w:val="left"/>
            </w:pPr>
            <w:r>
              <w:t>US</w:t>
            </w:r>
            <w:r>
              <w:rPr>
                <w:spacing w:val="-6"/>
              </w:rPr>
              <w:t xml:space="preserve"> </w:t>
            </w:r>
            <w:r>
              <w:t>Foreign</w:t>
            </w:r>
            <w:r>
              <w:rPr>
                <w:spacing w:val="-1"/>
              </w:rPr>
              <w:t xml:space="preserve"> </w:t>
            </w:r>
            <w:r>
              <w:t>Policy</w:t>
            </w:r>
            <w:r>
              <w:rPr>
                <w:spacing w:val="-4"/>
              </w:rPr>
              <w:t xml:space="preserve"> </w:t>
            </w:r>
            <w:r>
              <w:t>(1945</w:t>
            </w:r>
            <w:r>
              <w:rPr>
                <w:spacing w:val="2"/>
              </w:rPr>
              <w:t xml:space="preserve"> </w:t>
            </w:r>
            <w:r>
              <w:t>–</w:t>
            </w:r>
            <w:r>
              <w:rPr>
                <w:spacing w:val="-6"/>
              </w:rPr>
              <w:t xml:space="preserve"> </w:t>
            </w:r>
            <w:r>
              <w:rPr>
                <w:spacing w:val="-4"/>
              </w:rPr>
              <w:t>1989)</w:t>
            </w:r>
          </w:p>
        </w:tc>
        <w:tc>
          <w:tcPr>
            <w:tcW w:w="790" w:type="dxa"/>
          </w:tcPr>
          <w:p w14:paraId="44978C89" w14:textId="77777777" w:rsidR="009B0494" w:rsidRDefault="007F4792" w:rsidP="009A260E">
            <w:pPr>
              <w:pStyle w:val="TableParagraph"/>
              <w:spacing w:before="0"/>
              <w:ind w:left="12"/>
            </w:pPr>
            <w:r>
              <w:rPr>
                <w:w w:val="99"/>
              </w:rPr>
              <w:t>3</w:t>
            </w:r>
          </w:p>
        </w:tc>
        <w:tc>
          <w:tcPr>
            <w:tcW w:w="1285" w:type="dxa"/>
          </w:tcPr>
          <w:p w14:paraId="44978C8A" w14:textId="77777777" w:rsidR="009B0494" w:rsidRDefault="007F4792" w:rsidP="009A260E">
            <w:pPr>
              <w:pStyle w:val="TableParagraph"/>
              <w:spacing w:before="0"/>
              <w:ind w:left="515"/>
              <w:jc w:val="left"/>
            </w:pPr>
            <w:r>
              <w:rPr>
                <w:spacing w:val="-5"/>
              </w:rPr>
              <w:t>20</w:t>
            </w:r>
          </w:p>
        </w:tc>
      </w:tr>
    </w:tbl>
    <w:p w14:paraId="44978C8C"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91" w14:textId="77777777">
        <w:trPr>
          <w:trHeight w:val="550"/>
        </w:trPr>
        <w:tc>
          <w:tcPr>
            <w:tcW w:w="1641" w:type="dxa"/>
          </w:tcPr>
          <w:p w14:paraId="44978C8D" w14:textId="77777777" w:rsidR="009B0494" w:rsidRDefault="007F4792" w:rsidP="009A260E">
            <w:pPr>
              <w:pStyle w:val="TableParagraph"/>
              <w:spacing w:before="0"/>
              <w:ind w:left="500"/>
              <w:jc w:val="left"/>
            </w:pPr>
            <w:r>
              <w:rPr>
                <w:spacing w:val="-4"/>
              </w:rPr>
              <w:t>V1379</w:t>
            </w:r>
          </w:p>
        </w:tc>
        <w:tc>
          <w:tcPr>
            <w:tcW w:w="5302" w:type="dxa"/>
          </w:tcPr>
          <w:p w14:paraId="44978C8E" w14:textId="77777777" w:rsidR="009B0494" w:rsidRDefault="007F4792" w:rsidP="009A260E">
            <w:pPr>
              <w:pStyle w:val="TableParagraph"/>
              <w:spacing w:before="0"/>
              <w:ind w:left="105"/>
              <w:jc w:val="left"/>
            </w:pPr>
            <w:r>
              <w:t>History</w:t>
            </w:r>
            <w:r>
              <w:rPr>
                <w:spacing w:val="-2"/>
              </w:rPr>
              <w:t xml:space="preserve"> </w:t>
            </w:r>
            <w:r>
              <w:t>Work</w:t>
            </w:r>
            <w:r>
              <w:rPr>
                <w:spacing w:val="-2"/>
              </w:rPr>
              <w:t xml:space="preserve"> Placement</w:t>
            </w:r>
          </w:p>
        </w:tc>
        <w:tc>
          <w:tcPr>
            <w:tcW w:w="790" w:type="dxa"/>
          </w:tcPr>
          <w:p w14:paraId="44978C8F" w14:textId="77777777" w:rsidR="009B0494" w:rsidRDefault="007F4792" w:rsidP="009A260E">
            <w:pPr>
              <w:pStyle w:val="TableParagraph"/>
              <w:spacing w:before="0"/>
              <w:ind w:left="12"/>
            </w:pPr>
            <w:r>
              <w:rPr>
                <w:w w:val="99"/>
              </w:rPr>
              <w:t>3</w:t>
            </w:r>
          </w:p>
        </w:tc>
        <w:tc>
          <w:tcPr>
            <w:tcW w:w="1285" w:type="dxa"/>
          </w:tcPr>
          <w:p w14:paraId="44978C90" w14:textId="77777777" w:rsidR="009B0494" w:rsidRDefault="007F4792" w:rsidP="009A260E">
            <w:pPr>
              <w:pStyle w:val="TableParagraph"/>
              <w:spacing w:before="0"/>
              <w:ind w:left="515"/>
              <w:jc w:val="left"/>
            </w:pPr>
            <w:r>
              <w:rPr>
                <w:spacing w:val="-5"/>
              </w:rPr>
              <w:t>20</w:t>
            </w:r>
          </w:p>
        </w:tc>
      </w:tr>
      <w:tr w:rsidR="009B0494" w14:paraId="44978C96" w14:textId="77777777">
        <w:trPr>
          <w:trHeight w:val="555"/>
        </w:trPr>
        <w:tc>
          <w:tcPr>
            <w:tcW w:w="1641" w:type="dxa"/>
          </w:tcPr>
          <w:p w14:paraId="44978C92" w14:textId="77777777" w:rsidR="009B0494" w:rsidRDefault="007F4792" w:rsidP="009A260E">
            <w:pPr>
              <w:pStyle w:val="TableParagraph"/>
              <w:spacing w:before="0"/>
              <w:ind w:left="500"/>
              <w:jc w:val="left"/>
            </w:pPr>
            <w:r>
              <w:rPr>
                <w:spacing w:val="-4"/>
              </w:rPr>
              <w:lastRenderedPageBreak/>
              <w:t>V1348</w:t>
            </w:r>
          </w:p>
        </w:tc>
        <w:tc>
          <w:tcPr>
            <w:tcW w:w="5302" w:type="dxa"/>
          </w:tcPr>
          <w:p w14:paraId="44978C93" w14:textId="77777777" w:rsidR="009B0494" w:rsidRDefault="007F4792" w:rsidP="009A260E">
            <w:pPr>
              <w:pStyle w:val="TableParagraph"/>
              <w:spacing w:before="0" w:line="237" w:lineRule="auto"/>
              <w:ind w:left="105" w:right="158"/>
              <w:jc w:val="left"/>
            </w:pPr>
            <w:r>
              <w:t>Global</w:t>
            </w:r>
            <w:r>
              <w:rPr>
                <w:spacing w:val="-7"/>
              </w:rPr>
              <w:t xml:space="preserve"> </w:t>
            </w:r>
            <w:r>
              <w:t>Scotland:</w:t>
            </w:r>
            <w:r>
              <w:rPr>
                <w:spacing w:val="-9"/>
              </w:rPr>
              <w:t xml:space="preserve"> </w:t>
            </w:r>
            <w:r>
              <w:t>Migration,</w:t>
            </w:r>
            <w:r>
              <w:rPr>
                <w:spacing w:val="-9"/>
              </w:rPr>
              <w:t xml:space="preserve"> </w:t>
            </w:r>
            <w:proofErr w:type="gramStart"/>
            <w:r>
              <w:t>Diaspora</w:t>
            </w:r>
            <w:proofErr w:type="gramEnd"/>
            <w:r>
              <w:rPr>
                <w:spacing w:val="-10"/>
              </w:rPr>
              <w:t xml:space="preserve"> </w:t>
            </w:r>
            <w:r>
              <w:t>and</w:t>
            </w:r>
            <w:r>
              <w:rPr>
                <w:spacing w:val="-6"/>
              </w:rPr>
              <w:t xml:space="preserve"> </w:t>
            </w:r>
            <w:r>
              <w:t>Scottish Society since 1800</w:t>
            </w:r>
          </w:p>
        </w:tc>
        <w:tc>
          <w:tcPr>
            <w:tcW w:w="790" w:type="dxa"/>
          </w:tcPr>
          <w:p w14:paraId="44978C94" w14:textId="77777777" w:rsidR="009B0494" w:rsidRDefault="007F4792" w:rsidP="009A260E">
            <w:pPr>
              <w:pStyle w:val="TableParagraph"/>
              <w:spacing w:before="0"/>
              <w:ind w:left="12"/>
            </w:pPr>
            <w:r>
              <w:rPr>
                <w:w w:val="99"/>
              </w:rPr>
              <w:t>3</w:t>
            </w:r>
          </w:p>
        </w:tc>
        <w:tc>
          <w:tcPr>
            <w:tcW w:w="1285" w:type="dxa"/>
          </w:tcPr>
          <w:p w14:paraId="44978C95" w14:textId="77777777" w:rsidR="009B0494" w:rsidRDefault="007F4792" w:rsidP="009A260E">
            <w:pPr>
              <w:pStyle w:val="TableParagraph"/>
              <w:spacing w:before="0"/>
              <w:ind w:left="515"/>
              <w:jc w:val="left"/>
            </w:pPr>
            <w:r>
              <w:rPr>
                <w:spacing w:val="-5"/>
              </w:rPr>
              <w:t>20</w:t>
            </w:r>
          </w:p>
        </w:tc>
      </w:tr>
      <w:tr w:rsidR="009B0494" w14:paraId="44978C9B" w14:textId="77777777">
        <w:trPr>
          <w:trHeight w:val="550"/>
        </w:trPr>
        <w:tc>
          <w:tcPr>
            <w:tcW w:w="1641" w:type="dxa"/>
          </w:tcPr>
          <w:p w14:paraId="44978C97" w14:textId="77777777" w:rsidR="009B0494" w:rsidRDefault="007F4792" w:rsidP="009A260E">
            <w:pPr>
              <w:pStyle w:val="TableParagraph"/>
              <w:spacing w:before="0"/>
              <w:ind w:left="500"/>
              <w:jc w:val="left"/>
            </w:pPr>
            <w:r>
              <w:rPr>
                <w:spacing w:val="-2"/>
              </w:rPr>
              <w:t>V1344</w:t>
            </w:r>
          </w:p>
        </w:tc>
        <w:tc>
          <w:tcPr>
            <w:tcW w:w="5302" w:type="dxa"/>
          </w:tcPr>
          <w:p w14:paraId="44978C98" w14:textId="77777777" w:rsidR="009B0494" w:rsidRDefault="007F4792" w:rsidP="009A260E">
            <w:pPr>
              <w:pStyle w:val="TableParagraph"/>
              <w:spacing w:before="0"/>
              <w:ind w:left="105"/>
              <w:jc w:val="left"/>
            </w:pPr>
            <w:r>
              <w:t>Science,</w:t>
            </w:r>
            <w:r>
              <w:rPr>
                <w:spacing w:val="-6"/>
              </w:rPr>
              <w:t xml:space="preserve"> </w:t>
            </w:r>
            <w:r>
              <w:t>Technology</w:t>
            </w:r>
            <w:r>
              <w:rPr>
                <w:spacing w:val="-4"/>
              </w:rPr>
              <w:t xml:space="preserve"> </w:t>
            </w:r>
            <w:r>
              <w:t>and</w:t>
            </w:r>
            <w:r>
              <w:rPr>
                <w:spacing w:val="-2"/>
              </w:rPr>
              <w:t xml:space="preserve"> </w:t>
            </w:r>
            <w:r>
              <w:t>American</w:t>
            </w:r>
            <w:r>
              <w:rPr>
                <w:spacing w:val="-1"/>
              </w:rPr>
              <w:t xml:space="preserve"> </w:t>
            </w:r>
            <w:r>
              <w:rPr>
                <w:spacing w:val="-2"/>
              </w:rPr>
              <w:t>Society</w:t>
            </w:r>
          </w:p>
        </w:tc>
        <w:tc>
          <w:tcPr>
            <w:tcW w:w="790" w:type="dxa"/>
          </w:tcPr>
          <w:p w14:paraId="44978C99" w14:textId="77777777" w:rsidR="009B0494" w:rsidRDefault="007F4792" w:rsidP="009A260E">
            <w:pPr>
              <w:pStyle w:val="TableParagraph"/>
              <w:spacing w:before="0"/>
              <w:ind w:left="12"/>
            </w:pPr>
            <w:r>
              <w:rPr>
                <w:w w:val="99"/>
              </w:rPr>
              <w:t>3</w:t>
            </w:r>
          </w:p>
        </w:tc>
        <w:tc>
          <w:tcPr>
            <w:tcW w:w="1285" w:type="dxa"/>
          </w:tcPr>
          <w:p w14:paraId="44978C9A" w14:textId="77777777" w:rsidR="009B0494" w:rsidRDefault="007F4792" w:rsidP="009A260E">
            <w:pPr>
              <w:pStyle w:val="TableParagraph"/>
              <w:spacing w:before="0"/>
              <w:ind w:left="515"/>
              <w:jc w:val="left"/>
            </w:pPr>
            <w:r>
              <w:rPr>
                <w:spacing w:val="-5"/>
              </w:rPr>
              <w:t>20</w:t>
            </w:r>
          </w:p>
        </w:tc>
      </w:tr>
    </w:tbl>
    <w:p w14:paraId="44978C9C" w14:textId="77777777" w:rsidR="009B0494" w:rsidRDefault="009B0494" w:rsidP="009A260E">
      <w:pPr>
        <w:pStyle w:val="BodyText"/>
        <w:rPr>
          <w:sz w:val="15"/>
        </w:rPr>
      </w:pPr>
    </w:p>
    <w:p w14:paraId="44978C9D"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C9E" w14:textId="77777777" w:rsidR="009B0494" w:rsidRDefault="009B0494" w:rsidP="009A260E">
      <w:pPr>
        <w:pStyle w:val="BodyText"/>
      </w:pPr>
    </w:p>
    <w:p w14:paraId="44978C9F" w14:textId="77777777" w:rsidR="009B0494" w:rsidRDefault="007F4792" w:rsidP="009A260E">
      <w:pPr>
        <w:pStyle w:val="Heading1"/>
        <w:spacing w:line="252" w:lineRule="exact"/>
      </w:pPr>
      <w:r>
        <w:t>Single</w:t>
      </w:r>
      <w:r>
        <w:rPr>
          <w:spacing w:val="-3"/>
        </w:rPr>
        <w:t xml:space="preserve"> </w:t>
      </w:r>
      <w:r>
        <w:t>Honours</w:t>
      </w:r>
      <w:r>
        <w:rPr>
          <w:spacing w:val="-3"/>
        </w:rPr>
        <w:t xml:space="preserve"> </w:t>
      </w:r>
      <w:r>
        <w:t>Curriculum</w:t>
      </w:r>
      <w:r>
        <w:rPr>
          <w:spacing w:val="-5"/>
        </w:rPr>
        <w:t xml:space="preserve"> </w:t>
      </w:r>
      <w:r>
        <w:t>in</w:t>
      </w:r>
      <w:r>
        <w:rPr>
          <w:spacing w:val="-3"/>
        </w:rPr>
        <w:t xml:space="preserve"> </w:t>
      </w:r>
      <w:r>
        <w:rPr>
          <w:spacing w:val="-2"/>
        </w:rPr>
        <w:t>History</w:t>
      </w:r>
    </w:p>
    <w:p w14:paraId="44978CA0" w14:textId="77777777" w:rsidR="009B0494" w:rsidRDefault="007F4792" w:rsidP="009A260E">
      <w:pPr>
        <w:pStyle w:val="ListParagraph"/>
        <w:numPr>
          <w:ilvl w:val="0"/>
          <w:numId w:val="65"/>
        </w:numPr>
        <w:tabs>
          <w:tab w:val="left" w:pos="546"/>
        </w:tabs>
        <w:spacing w:line="252" w:lineRule="exact"/>
      </w:pPr>
      <w:r>
        <w:t>All</w:t>
      </w:r>
      <w:r>
        <w:rPr>
          <w:spacing w:val="-4"/>
        </w:rPr>
        <w:t xml:space="preserve"> </w:t>
      </w:r>
      <w:r>
        <w:t>students</w:t>
      </w:r>
      <w:r>
        <w:rPr>
          <w:spacing w:val="-3"/>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3"/>
        </w:rPr>
        <w:t xml:space="preserve"> </w:t>
      </w:r>
      <w:r>
        <w:t>History</w:t>
      </w:r>
      <w:r>
        <w:rPr>
          <w:spacing w:val="-9"/>
        </w:rPr>
        <w:t xml:space="preserve"> </w:t>
      </w:r>
      <w:r>
        <w:t>as</w:t>
      </w:r>
      <w:r>
        <w:rPr>
          <w:spacing w:val="-5"/>
        </w:rPr>
        <w:t xml:space="preserve"> </w:t>
      </w:r>
      <w:r>
        <w:rPr>
          <w:spacing w:val="-2"/>
        </w:rPr>
        <w:t>follows:</w:t>
      </w:r>
    </w:p>
    <w:p w14:paraId="44978CA1" w14:textId="77777777" w:rsidR="009B0494" w:rsidRDefault="009B0494" w:rsidP="009A260E">
      <w:pPr>
        <w:pStyle w:val="BodyText"/>
        <w:rPr>
          <w:sz w:val="21"/>
        </w:rPr>
      </w:pPr>
    </w:p>
    <w:p w14:paraId="44978CA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CA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A8" w14:textId="77777777">
        <w:trPr>
          <w:trHeight w:val="550"/>
        </w:trPr>
        <w:tc>
          <w:tcPr>
            <w:tcW w:w="1641" w:type="dxa"/>
          </w:tcPr>
          <w:p w14:paraId="44978CA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CA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CA6" w14:textId="77777777" w:rsidR="009B0494" w:rsidRDefault="007F4792" w:rsidP="009A260E">
            <w:pPr>
              <w:pStyle w:val="TableParagraph"/>
              <w:spacing w:before="0"/>
              <w:ind w:left="96" w:right="91"/>
              <w:rPr>
                <w:b/>
              </w:rPr>
            </w:pPr>
            <w:r>
              <w:rPr>
                <w:b/>
                <w:spacing w:val="-2"/>
              </w:rPr>
              <w:t>Level</w:t>
            </w:r>
          </w:p>
        </w:tc>
        <w:tc>
          <w:tcPr>
            <w:tcW w:w="1285" w:type="dxa"/>
          </w:tcPr>
          <w:p w14:paraId="44978CA7" w14:textId="77777777" w:rsidR="009B0494" w:rsidRDefault="007F4792" w:rsidP="009A260E">
            <w:pPr>
              <w:pStyle w:val="TableParagraph"/>
              <w:spacing w:before="0"/>
              <w:ind w:left="248" w:right="241"/>
              <w:rPr>
                <w:b/>
              </w:rPr>
            </w:pPr>
            <w:r>
              <w:rPr>
                <w:b/>
                <w:spacing w:val="-2"/>
              </w:rPr>
              <w:t>Credits</w:t>
            </w:r>
          </w:p>
        </w:tc>
      </w:tr>
      <w:tr w:rsidR="009B0494" w14:paraId="44978CAD" w14:textId="77777777">
        <w:trPr>
          <w:trHeight w:val="555"/>
        </w:trPr>
        <w:tc>
          <w:tcPr>
            <w:tcW w:w="1641" w:type="dxa"/>
          </w:tcPr>
          <w:p w14:paraId="44978CA9" w14:textId="77777777" w:rsidR="009B0494" w:rsidRDefault="007F4792" w:rsidP="009A260E">
            <w:pPr>
              <w:pStyle w:val="TableParagraph"/>
              <w:spacing w:before="0"/>
              <w:ind w:left="117" w:right="111"/>
            </w:pPr>
            <w:r>
              <w:rPr>
                <w:spacing w:val="-2"/>
              </w:rPr>
              <w:t>V1475</w:t>
            </w:r>
          </w:p>
        </w:tc>
        <w:tc>
          <w:tcPr>
            <w:tcW w:w="5302" w:type="dxa"/>
          </w:tcPr>
          <w:p w14:paraId="44978CAA"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History</w:t>
            </w:r>
          </w:p>
        </w:tc>
        <w:tc>
          <w:tcPr>
            <w:tcW w:w="790" w:type="dxa"/>
          </w:tcPr>
          <w:p w14:paraId="44978CAB" w14:textId="77777777" w:rsidR="009B0494" w:rsidRDefault="007F4792" w:rsidP="009A260E">
            <w:pPr>
              <w:pStyle w:val="TableParagraph"/>
              <w:spacing w:before="0"/>
              <w:ind w:left="12"/>
            </w:pPr>
            <w:r>
              <w:rPr>
                <w:w w:val="99"/>
              </w:rPr>
              <w:t>4</w:t>
            </w:r>
          </w:p>
        </w:tc>
        <w:tc>
          <w:tcPr>
            <w:tcW w:w="1285" w:type="dxa"/>
          </w:tcPr>
          <w:p w14:paraId="44978CAC" w14:textId="77777777" w:rsidR="009B0494" w:rsidRDefault="007F4792" w:rsidP="009A260E">
            <w:pPr>
              <w:pStyle w:val="TableParagraph"/>
              <w:spacing w:before="0"/>
              <w:ind w:left="247" w:right="241"/>
            </w:pPr>
            <w:r>
              <w:rPr>
                <w:spacing w:val="-5"/>
              </w:rPr>
              <w:t>40</w:t>
            </w:r>
          </w:p>
        </w:tc>
      </w:tr>
    </w:tbl>
    <w:p w14:paraId="44978CAE" w14:textId="77777777" w:rsidR="009B0494" w:rsidRDefault="009B0494" w:rsidP="009A260E">
      <w:pPr>
        <w:pStyle w:val="BodyText"/>
        <w:rPr>
          <w:b/>
        </w:rPr>
      </w:pPr>
    </w:p>
    <w:p w14:paraId="44978CAF" w14:textId="77777777" w:rsidR="009B0494" w:rsidRDefault="007F4792" w:rsidP="009A260E">
      <w:pPr>
        <w:ind w:left="120"/>
        <w:rPr>
          <w:b/>
        </w:rPr>
      </w:pPr>
      <w:r>
        <w:rPr>
          <w:b/>
          <w:u w:val="single"/>
        </w:rPr>
        <w:t>Optional</w:t>
      </w:r>
      <w:r>
        <w:rPr>
          <w:b/>
          <w:spacing w:val="-2"/>
          <w:u w:val="single"/>
        </w:rPr>
        <w:t xml:space="preserve"> Modules</w:t>
      </w:r>
    </w:p>
    <w:p w14:paraId="44978CB0" w14:textId="77777777" w:rsidR="009B0494" w:rsidRDefault="009B0494" w:rsidP="009A260E">
      <w:pPr>
        <w:pStyle w:val="BodyText"/>
        <w:rPr>
          <w:b/>
          <w:sz w:val="13"/>
        </w:rPr>
      </w:pPr>
    </w:p>
    <w:p w14:paraId="44978CB1" w14:textId="77777777" w:rsidR="009B0494" w:rsidRDefault="007F4792" w:rsidP="009A260E">
      <w:pPr>
        <w:pStyle w:val="BodyText"/>
        <w:spacing w:line="242" w:lineRule="auto"/>
        <w:ind w:left="120"/>
      </w:pPr>
      <w:r>
        <w:t>80</w:t>
      </w:r>
      <w:r>
        <w:rPr>
          <w:spacing w:val="-1"/>
        </w:rPr>
        <w:t xml:space="preserve"> </w:t>
      </w:r>
      <w:r>
        <w:t>credits</w:t>
      </w:r>
      <w:r>
        <w:rPr>
          <w:spacing w:val="-4"/>
        </w:rPr>
        <w:t xml:space="preserve"> </w:t>
      </w:r>
      <w:r>
        <w:t>chosen</w:t>
      </w:r>
      <w:r>
        <w:rPr>
          <w:spacing w:val="-1"/>
        </w:rPr>
        <w:t xml:space="preserve"> </w:t>
      </w:r>
      <w:r>
        <w:t>from</w:t>
      </w:r>
      <w:r>
        <w:rPr>
          <w:spacing w:val="-2"/>
        </w:rPr>
        <w:t xml:space="preserve"> </w:t>
      </w:r>
      <w:r>
        <w:t>the</w:t>
      </w:r>
      <w:r>
        <w:rPr>
          <w:spacing w:val="-1"/>
        </w:rPr>
        <w:t xml:space="preserve"> </w:t>
      </w:r>
      <w:r>
        <w:t>lists</w:t>
      </w:r>
      <w:r>
        <w:rPr>
          <w:spacing w:val="-4"/>
        </w:rPr>
        <w:t xml:space="preserve"> </w:t>
      </w:r>
      <w:r>
        <w:t>below</w:t>
      </w:r>
      <w:r>
        <w:rPr>
          <w:spacing w:val="-3"/>
        </w:rPr>
        <w:t xml:space="preserve"> </w:t>
      </w:r>
      <w:r>
        <w:t>including</w:t>
      </w:r>
      <w:r>
        <w:rPr>
          <w:spacing w:val="-6"/>
        </w:rPr>
        <w:t xml:space="preserve"> </w:t>
      </w:r>
      <w:r>
        <w:t>at</w:t>
      </w:r>
      <w:r>
        <w:rPr>
          <w:spacing w:val="-5"/>
        </w:rPr>
        <w:t xml:space="preserve"> </w:t>
      </w:r>
      <w:r>
        <w:t>least</w:t>
      </w:r>
      <w:r>
        <w:rPr>
          <w:spacing w:val="-5"/>
        </w:rPr>
        <w:t xml:space="preserve"> </w:t>
      </w:r>
      <w:r>
        <w:t>40</w:t>
      </w:r>
      <w:r>
        <w:rPr>
          <w:spacing w:val="-1"/>
        </w:rPr>
        <w:t xml:space="preserve"> </w:t>
      </w:r>
      <w:r>
        <w:t>credits</w:t>
      </w:r>
      <w:r>
        <w:rPr>
          <w:spacing w:val="-4"/>
        </w:rPr>
        <w:t xml:space="preserve"> </w:t>
      </w:r>
      <w:r>
        <w:t>from</w:t>
      </w:r>
      <w:r>
        <w:rPr>
          <w:spacing w:val="-2"/>
        </w:rPr>
        <w:t xml:space="preserve"> </w:t>
      </w:r>
      <w:r>
        <w:t>List</w:t>
      </w:r>
      <w:r>
        <w:rPr>
          <w:spacing w:val="-5"/>
        </w:rPr>
        <w:t xml:space="preserve"> </w:t>
      </w:r>
      <w:r>
        <w:t>A</w:t>
      </w:r>
      <w:r>
        <w:rPr>
          <w:spacing w:val="-5"/>
        </w:rPr>
        <w:t xml:space="preserve"> </w:t>
      </w:r>
      <w:r>
        <w:t>and 40</w:t>
      </w:r>
      <w:r>
        <w:rPr>
          <w:spacing w:val="-1"/>
        </w:rPr>
        <w:t xml:space="preserve"> </w:t>
      </w:r>
      <w:r>
        <w:t>credits from List B:</w:t>
      </w:r>
    </w:p>
    <w:p w14:paraId="44978CB2" w14:textId="77777777" w:rsidR="009B0494" w:rsidRDefault="009B0494" w:rsidP="009A260E">
      <w:pPr>
        <w:pStyle w:val="BodyText"/>
        <w:rPr>
          <w:sz w:val="21"/>
        </w:rPr>
      </w:pPr>
    </w:p>
    <w:p w14:paraId="44978CB3" w14:textId="77777777" w:rsidR="009B0494" w:rsidRDefault="007F4792" w:rsidP="009A260E">
      <w:pPr>
        <w:pStyle w:val="Heading1"/>
      </w:pPr>
      <w:r>
        <w:t>List</w:t>
      </w:r>
      <w:r>
        <w:rPr>
          <w:spacing w:val="-6"/>
        </w:rPr>
        <w:t xml:space="preserve"> </w:t>
      </w:r>
      <w:r>
        <w:t>A:</w:t>
      </w:r>
      <w:r>
        <w:rPr>
          <w:spacing w:val="-7"/>
        </w:rPr>
        <w:t xml:space="preserve"> </w:t>
      </w:r>
      <w:r>
        <w:t>Special</w:t>
      </w:r>
      <w:r>
        <w:rPr>
          <w:spacing w:val="-9"/>
        </w:rPr>
        <w:t xml:space="preserve"> </w:t>
      </w:r>
      <w:r>
        <w:t>Subjects</w:t>
      </w:r>
      <w:r>
        <w:rPr>
          <w:spacing w:val="-5"/>
        </w:rPr>
        <w:t xml:space="preserve"> </w:t>
      </w:r>
      <w:r>
        <w:t>(modules</w:t>
      </w:r>
      <w:r>
        <w:rPr>
          <w:spacing w:val="-5"/>
        </w:rPr>
        <w:t xml:space="preserve"> </w:t>
      </w:r>
      <w:r>
        <w:t>must</w:t>
      </w:r>
      <w:r>
        <w:rPr>
          <w:spacing w:val="-6"/>
        </w:rPr>
        <w:t xml:space="preserve"> </w:t>
      </w:r>
      <w:r>
        <w:t>be</w:t>
      </w:r>
      <w:r>
        <w:rPr>
          <w:spacing w:val="-9"/>
        </w:rPr>
        <w:t xml:space="preserve"> </w:t>
      </w:r>
      <w:r>
        <w:t>taken</w:t>
      </w:r>
      <w:r>
        <w:rPr>
          <w:spacing w:val="-12"/>
        </w:rPr>
        <w:t xml:space="preserve"> </w:t>
      </w:r>
      <w:r>
        <w:t>in</w:t>
      </w:r>
      <w:r>
        <w:rPr>
          <w:spacing w:val="-6"/>
        </w:rPr>
        <w:t xml:space="preserve"> </w:t>
      </w:r>
      <w:r>
        <w:t>pairs</w:t>
      </w:r>
      <w:r>
        <w:rPr>
          <w:spacing w:val="-6"/>
        </w:rPr>
        <w:t xml:space="preserve"> </w:t>
      </w:r>
      <w:r>
        <w:t>as</w:t>
      </w:r>
      <w:r>
        <w:rPr>
          <w:spacing w:val="-6"/>
        </w:rPr>
        <w:t xml:space="preserve"> </w:t>
      </w:r>
      <w:r>
        <w:rPr>
          <w:spacing w:val="-2"/>
        </w:rPr>
        <w:t>indicated)</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B8" w14:textId="77777777">
        <w:trPr>
          <w:trHeight w:val="550"/>
        </w:trPr>
        <w:tc>
          <w:tcPr>
            <w:tcW w:w="1641" w:type="dxa"/>
          </w:tcPr>
          <w:p w14:paraId="44978CB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CB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CB6" w14:textId="77777777" w:rsidR="009B0494" w:rsidRDefault="007F4792" w:rsidP="009A260E">
            <w:pPr>
              <w:pStyle w:val="TableParagraph"/>
              <w:spacing w:before="0"/>
              <w:ind w:left="96" w:right="91"/>
              <w:rPr>
                <w:b/>
              </w:rPr>
            </w:pPr>
            <w:r>
              <w:rPr>
                <w:b/>
                <w:spacing w:val="-2"/>
              </w:rPr>
              <w:t>Level</w:t>
            </w:r>
          </w:p>
        </w:tc>
        <w:tc>
          <w:tcPr>
            <w:tcW w:w="1285" w:type="dxa"/>
          </w:tcPr>
          <w:p w14:paraId="44978CB7" w14:textId="77777777" w:rsidR="009B0494" w:rsidRDefault="007F4792" w:rsidP="009A260E">
            <w:pPr>
              <w:pStyle w:val="TableParagraph"/>
              <w:spacing w:before="0"/>
              <w:ind w:left="248" w:right="241"/>
              <w:rPr>
                <w:b/>
              </w:rPr>
            </w:pPr>
            <w:r>
              <w:rPr>
                <w:b/>
                <w:spacing w:val="-2"/>
              </w:rPr>
              <w:t>Credits</w:t>
            </w:r>
          </w:p>
        </w:tc>
      </w:tr>
      <w:tr w:rsidR="009B0494" w14:paraId="44978CC1" w14:textId="77777777">
        <w:trPr>
          <w:trHeight w:val="760"/>
        </w:trPr>
        <w:tc>
          <w:tcPr>
            <w:tcW w:w="1641" w:type="dxa"/>
          </w:tcPr>
          <w:p w14:paraId="44978CB9" w14:textId="77777777" w:rsidR="009B0494" w:rsidRDefault="009B0494" w:rsidP="009A260E">
            <w:pPr>
              <w:pStyle w:val="TableParagraph"/>
              <w:spacing w:before="0"/>
              <w:ind w:left="0"/>
              <w:jc w:val="left"/>
              <w:rPr>
                <w:b/>
              </w:rPr>
            </w:pPr>
          </w:p>
          <w:p w14:paraId="44978CBA" w14:textId="77777777" w:rsidR="009B0494" w:rsidRDefault="007F4792" w:rsidP="009A260E">
            <w:pPr>
              <w:pStyle w:val="TableParagraph"/>
              <w:spacing w:before="0"/>
              <w:ind w:left="117" w:right="111"/>
            </w:pPr>
            <w:r>
              <w:rPr>
                <w:spacing w:val="-2"/>
              </w:rPr>
              <w:t>V1409</w:t>
            </w:r>
          </w:p>
        </w:tc>
        <w:tc>
          <w:tcPr>
            <w:tcW w:w="5302" w:type="dxa"/>
          </w:tcPr>
          <w:p w14:paraId="44978CBB" w14:textId="77777777" w:rsidR="009B0494" w:rsidRDefault="007F4792" w:rsidP="009A260E">
            <w:pPr>
              <w:pStyle w:val="TableParagraph"/>
              <w:spacing w:before="0"/>
              <w:ind w:left="105"/>
              <w:jc w:val="left"/>
            </w:pPr>
            <w:r>
              <w:t>The</w:t>
            </w:r>
            <w:r>
              <w:rPr>
                <w:spacing w:val="-1"/>
              </w:rPr>
              <w:t xml:space="preserve"> </w:t>
            </w:r>
            <w:r>
              <w:t>Scramble</w:t>
            </w:r>
            <w:r>
              <w:rPr>
                <w:spacing w:val="-1"/>
              </w:rPr>
              <w:t xml:space="preserve"> </w:t>
            </w:r>
            <w:r>
              <w:t>for</w:t>
            </w:r>
            <w:r>
              <w:rPr>
                <w:spacing w:val="-2"/>
              </w:rPr>
              <w:t xml:space="preserve"> </w:t>
            </w:r>
            <w:r>
              <w:t>the</w:t>
            </w:r>
            <w:r>
              <w:rPr>
                <w:spacing w:val="-1"/>
              </w:rPr>
              <w:t xml:space="preserve"> </w:t>
            </w:r>
            <w:r>
              <w:t>Middle East</w:t>
            </w:r>
            <w:r>
              <w:rPr>
                <w:spacing w:val="-5"/>
              </w:rPr>
              <w:t xml:space="preserve"> </w:t>
            </w:r>
            <w:r>
              <w:t>1,</w:t>
            </w:r>
            <w:r>
              <w:rPr>
                <w:spacing w:val="-5"/>
              </w:rPr>
              <w:t xml:space="preserve"> </w:t>
            </w:r>
            <w:r>
              <w:rPr>
                <w:spacing w:val="-4"/>
              </w:rPr>
              <w:t>Arab</w:t>
            </w:r>
          </w:p>
          <w:p w14:paraId="44978CBC" w14:textId="77777777" w:rsidR="009B0494" w:rsidRDefault="007F4792" w:rsidP="009A260E">
            <w:pPr>
              <w:pStyle w:val="TableParagraph"/>
              <w:spacing w:before="0" w:line="250" w:lineRule="exact"/>
              <w:ind w:left="105" w:right="175"/>
              <w:jc w:val="left"/>
            </w:pPr>
            <w:r>
              <w:t>Nationalism,</w:t>
            </w:r>
            <w:r>
              <w:rPr>
                <w:spacing w:val="-13"/>
              </w:rPr>
              <w:t xml:space="preserve"> </w:t>
            </w:r>
            <w:r>
              <w:t>Zionism</w:t>
            </w:r>
            <w:r>
              <w:rPr>
                <w:spacing w:val="-10"/>
              </w:rPr>
              <w:t xml:space="preserve"> </w:t>
            </w:r>
            <w:r>
              <w:t>and</w:t>
            </w:r>
            <w:r>
              <w:rPr>
                <w:spacing w:val="-10"/>
              </w:rPr>
              <w:t xml:space="preserve"> </w:t>
            </w:r>
            <w:r>
              <w:t>European</w:t>
            </w:r>
            <w:r>
              <w:rPr>
                <w:spacing w:val="-10"/>
              </w:rPr>
              <w:t xml:space="preserve"> </w:t>
            </w:r>
            <w:r>
              <w:t>Colonial Powers (1914 – 1939)</w:t>
            </w:r>
          </w:p>
        </w:tc>
        <w:tc>
          <w:tcPr>
            <w:tcW w:w="790" w:type="dxa"/>
          </w:tcPr>
          <w:p w14:paraId="44978CBD" w14:textId="77777777" w:rsidR="009B0494" w:rsidRDefault="009B0494" w:rsidP="009A260E">
            <w:pPr>
              <w:pStyle w:val="TableParagraph"/>
              <w:spacing w:before="0"/>
              <w:ind w:left="0"/>
              <w:jc w:val="left"/>
              <w:rPr>
                <w:b/>
              </w:rPr>
            </w:pPr>
          </w:p>
          <w:p w14:paraId="44978CBE" w14:textId="77777777" w:rsidR="009B0494" w:rsidRDefault="007F4792" w:rsidP="009A260E">
            <w:pPr>
              <w:pStyle w:val="TableParagraph"/>
              <w:spacing w:before="0"/>
              <w:ind w:left="12"/>
            </w:pPr>
            <w:r>
              <w:rPr>
                <w:w w:val="99"/>
              </w:rPr>
              <w:t>4</w:t>
            </w:r>
          </w:p>
        </w:tc>
        <w:tc>
          <w:tcPr>
            <w:tcW w:w="1285" w:type="dxa"/>
          </w:tcPr>
          <w:p w14:paraId="44978CBF" w14:textId="77777777" w:rsidR="009B0494" w:rsidRDefault="009B0494" w:rsidP="009A260E">
            <w:pPr>
              <w:pStyle w:val="TableParagraph"/>
              <w:spacing w:before="0"/>
              <w:ind w:left="0"/>
              <w:jc w:val="left"/>
              <w:rPr>
                <w:b/>
              </w:rPr>
            </w:pPr>
          </w:p>
          <w:p w14:paraId="44978CC0" w14:textId="77777777" w:rsidR="009B0494" w:rsidRDefault="007F4792" w:rsidP="009A260E">
            <w:pPr>
              <w:pStyle w:val="TableParagraph"/>
              <w:spacing w:before="0"/>
              <w:ind w:left="247" w:right="241"/>
            </w:pPr>
            <w:r>
              <w:rPr>
                <w:spacing w:val="-5"/>
              </w:rPr>
              <w:t>20</w:t>
            </w:r>
          </w:p>
        </w:tc>
      </w:tr>
      <w:tr w:rsidR="009B0494" w14:paraId="44978CCA" w14:textId="77777777">
        <w:trPr>
          <w:trHeight w:val="760"/>
        </w:trPr>
        <w:tc>
          <w:tcPr>
            <w:tcW w:w="1641" w:type="dxa"/>
          </w:tcPr>
          <w:p w14:paraId="44978CC2" w14:textId="77777777" w:rsidR="009B0494" w:rsidRDefault="009B0494" w:rsidP="009A260E">
            <w:pPr>
              <w:pStyle w:val="TableParagraph"/>
              <w:spacing w:before="0"/>
              <w:ind w:left="0"/>
              <w:jc w:val="left"/>
              <w:rPr>
                <w:b/>
              </w:rPr>
            </w:pPr>
          </w:p>
          <w:p w14:paraId="44978CC3" w14:textId="77777777" w:rsidR="009B0494" w:rsidRDefault="007F4792" w:rsidP="009A260E">
            <w:pPr>
              <w:pStyle w:val="TableParagraph"/>
              <w:spacing w:before="0"/>
              <w:ind w:left="117" w:right="111"/>
            </w:pPr>
            <w:r>
              <w:rPr>
                <w:spacing w:val="-2"/>
              </w:rPr>
              <w:t>V1410</w:t>
            </w:r>
          </w:p>
        </w:tc>
        <w:tc>
          <w:tcPr>
            <w:tcW w:w="5302" w:type="dxa"/>
          </w:tcPr>
          <w:p w14:paraId="44978CC4" w14:textId="77777777" w:rsidR="009B0494" w:rsidRDefault="007F4792" w:rsidP="009A260E">
            <w:pPr>
              <w:pStyle w:val="TableParagraph"/>
              <w:spacing w:before="0" w:line="237" w:lineRule="auto"/>
              <w:ind w:left="105" w:right="158"/>
              <w:jc w:val="left"/>
            </w:pPr>
            <w:r>
              <w:t>The Scramble for the Middle East 2, Arab Nationalism,</w:t>
            </w:r>
            <w:r>
              <w:rPr>
                <w:spacing w:val="-13"/>
              </w:rPr>
              <w:t xml:space="preserve"> </w:t>
            </w:r>
            <w:r>
              <w:t>Zionism</w:t>
            </w:r>
            <w:r>
              <w:rPr>
                <w:spacing w:val="-10"/>
              </w:rPr>
              <w:t xml:space="preserve"> </w:t>
            </w:r>
            <w:r>
              <w:t>and</w:t>
            </w:r>
            <w:r>
              <w:rPr>
                <w:spacing w:val="-10"/>
              </w:rPr>
              <w:t xml:space="preserve"> </w:t>
            </w:r>
            <w:r>
              <w:t>European</w:t>
            </w:r>
            <w:r>
              <w:rPr>
                <w:spacing w:val="-10"/>
              </w:rPr>
              <w:t xml:space="preserve"> </w:t>
            </w:r>
            <w:r>
              <w:t>Colonial</w:t>
            </w:r>
          </w:p>
          <w:p w14:paraId="44978CC5" w14:textId="77777777" w:rsidR="009B0494" w:rsidRDefault="007F4792" w:rsidP="009A260E">
            <w:pPr>
              <w:pStyle w:val="TableParagraph"/>
              <w:spacing w:before="0" w:line="231" w:lineRule="exact"/>
              <w:ind w:left="105"/>
              <w:jc w:val="left"/>
            </w:pPr>
            <w:r>
              <w:t>Powers</w:t>
            </w:r>
            <w:r>
              <w:rPr>
                <w:spacing w:val="-6"/>
              </w:rPr>
              <w:t xml:space="preserve"> </w:t>
            </w:r>
            <w:r>
              <w:t>(1914 –</w:t>
            </w:r>
            <w:r>
              <w:rPr>
                <w:spacing w:val="-2"/>
              </w:rPr>
              <w:t xml:space="preserve"> </w:t>
            </w:r>
            <w:r>
              <w:rPr>
                <w:spacing w:val="-4"/>
              </w:rPr>
              <w:t>1939)</w:t>
            </w:r>
          </w:p>
        </w:tc>
        <w:tc>
          <w:tcPr>
            <w:tcW w:w="790" w:type="dxa"/>
          </w:tcPr>
          <w:p w14:paraId="44978CC6" w14:textId="77777777" w:rsidR="009B0494" w:rsidRDefault="009B0494" w:rsidP="009A260E">
            <w:pPr>
              <w:pStyle w:val="TableParagraph"/>
              <w:spacing w:before="0"/>
              <w:ind w:left="0"/>
              <w:jc w:val="left"/>
              <w:rPr>
                <w:b/>
              </w:rPr>
            </w:pPr>
          </w:p>
          <w:p w14:paraId="44978CC7" w14:textId="77777777" w:rsidR="009B0494" w:rsidRDefault="007F4792" w:rsidP="009A260E">
            <w:pPr>
              <w:pStyle w:val="TableParagraph"/>
              <w:spacing w:before="0"/>
              <w:ind w:left="12"/>
            </w:pPr>
            <w:r>
              <w:rPr>
                <w:w w:val="99"/>
              </w:rPr>
              <w:t>4</w:t>
            </w:r>
          </w:p>
        </w:tc>
        <w:tc>
          <w:tcPr>
            <w:tcW w:w="1285" w:type="dxa"/>
          </w:tcPr>
          <w:p w14:paraId="44978CC8" w14:textId="77777777" w:rsidR="009B0494" w:rsidRDefault="009B0494" w:rsidP="009A260E">
            <w:pPr>
              <w:pStyle w:val="TableParagraph"/>
              <w:spacing w:before="0"/>
              <w:ind w:left="0"/>
              <w:jc w:val="left"/>
              <w:rPr>
                <w:b/>
              </w:rPr>
            </w:pPr>
          </w:p>
          <w:p w14:paraId="44978CC9" w14:textId="77777777" w:rsidR="009B0494" w:rsidRDefault="007F4792" w:rsidP="009A260E">
            <w:pPr>
              <w:pStyle w:val="TableParagraph"/>
              <w:spacing w:before="0"/>
              <w:ind w:left="247" w:right="241"/>
            </w:pPr>
            <w:r>
              <w:rPr>
                <w:spacing w:val="-5"/>
              </w:rPr>
              <w:t>20</w:t>
            </w:r>
          </w:p>
        </w:tc>
      </w:tr>
    </w:tbl>
    <w:p w14:paraId="44978CC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D0" w14:textId="77777777">
        <w:trPr>
          <w:trHeight w:val="550"/>
        </w:trPr>
        <w:tc>
          <w:tcPr>
            <w:tcW w:w="1641" w:type="dxa"/>
          </w:tcPr>
          <w:p w14:paraId="44978CC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CCD"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CCE" w14:textId="77777777" w:rsidR="009B0494" w:rsidRDefault="007F4792" w:rsidP="009A260E">
            <w:pPr>
              <w:pStyle w:val="TableParagraph"/>
              <w:spacing w:before="0"/>
              <w:ind w:left="96" w:right="91"/>
              <w:rPr>
                <w:b/>
              </w:rPr>
            </w:pPr>
            <w:r>
              <w:rPr>
                <w:b/>
                <w:spacing w:val="-2"/>
              </w:rPr>
              <w:t>Level</w:t>
            </w:r>
          </w:p>
        </w:tc>
        <w:tc>
          <w:tcPr>
            <w:tcW w:w="1285" w:type="dxa"/>
          </w:tcPr>
          <w:p w14:paraId="44978CCF" w14:textId="77777777" w:rsidR="009B0494" w:rsidRDefault="007F4792" w:rsidP="009A260E">
            <w:pPr>
              <w:pStyle w:val="TableParagraph"/>
              <w:spacing w:before="0"/>
              <w:ind w:left="248" w:right="241"/>
              <w:rPr>
                <w:b/>
              </w:rPr>
            </w:pPr>
            <w:r>
              <w:rPr>
                <w:b/>
                <w:spacing w:val="-2"/>
              </w:rPr>
              <w:t>Credits</w:t>
            </w:r>
          </w:p>
        </w:tc>
      </w:tr>
      <w:tr w:rsidR="009B0494" w14:paraId="44978CD5" w14:textId="77777777">
        <w:trPr>
          <w:trHeight w:val="550"/>
        </w:trPr>
        <w:tc>
          <w:tcPr>
            <w:tcW w:w="1641" w:type="dxa"/>
          </w:tcPr>
          <w:p w14:paraId="44978CD1" w14:textId="77777777" w:rsidR="009B0494" w:rsidRDefault="007F4792" w:rsidP="009A260E">
            <w:pPr>
              <w:pStyle w:val="TableParagraph"/>
              <w:spacing w:before="0"/>
              <w:ind w:left="117" w:right="111"/>
            </w:pPr>
            <w:r>
              <w:rPr>
                <w:spacing w:val="-2"/>
              </w:rPr>
              <w:t>V1425</w:t>
            </w:r>
          </w:p>
        </w:tc>
        <w:tc>
          <w:tcPr>
            <w:tcW w:w="5302" w:type="dxa"/>
          </w:tcPr>
          <w:p w14:paraId="44978CD2" w14:textId="77777777" w:rsidR="009B0494" w:rsidRDefault="007F4792" w:rsidP="009A260E">
            <w:pPr>
              <w:pStyle w:val="TableParagraph"/>
              <w:spacing w:before="0"/>
              <w:ind w:left="105"/>
              <w:jc w:val="left"/>
            </w:pPr>
            <w:r>
              <w:t>Scandals</w:t>
            </w:r>
            <w:r>
              <w:rPr>
                <w:spacing w:val="-3"/>
              </w:rPr>
              <w:t xml:space="preserve"> </w:t>
            </w:r>
            <w:r>
              <w:t>and</w:t>
            </w:r>
            <w:r>
              <w:rPr>
                <w:spacing w:val="1"/>
              </w:rPr>
              <w:t xml:space="preserve"> </w:t>
            </w:r>
            <w:r>
              <w:t>Ethics</w:t>
            </w:r>
            <w:r>
              <w:rPr>
                <w:spacing w:val="-7"/>
              </w:rPr>
              <w:t xml:space="preserve"> </w:t>
            </w:r>
            <w:r>
              <w:t>1:</w:t>
            </w:r>
            <w:r>
              <w:rPr>
                <w:spacing w:val="-3"/>
              </w:rPr>
              <w:t xml:space="preserve"> </w:t>
            </w:r>
            <w:r>
              <w:t>The</w:t>
            </w:r>
            <w:r>
              <w:rPr>
                <w:spacing w:val="1"/>
              </w:rPr>
              <w:t xml:space="preserve"> </w:t>
            </w:r>
            <w:r>
              <w:t>History</w:t>
            </w:r>
            <w:r>
              <w:rPr>
                <w:spacing w:val="-7"/>
              </w:rPr>
              <w:t xml:space="preserve"> </w:t>
            </w:r>
            <w:r>
              <w:t>of</w:t>
            </w:r>
            <w:r>
              <w:rPr>
                <w:spacing w:val="-3"/>
              </w:rPr>
              <w:t xml:space="preserve"> </w:t>
            </w:r>
            <w:r>
              <w:rPr>
                <w:spacing w:val="-2"/>
              </w:rPr>
              <w:t>Pharmacy</w:t>
            </w:r>
          </w:p>
        </w:tc>
        <w:tc>
          <w:tcPr>
            <w:tcW w:w="790" w:type="dxa"/>
          </w:tcPr>
          <w:p w14:paraId="44978CD3" w14:textId="77777777" w:rsidR="009B0494" w:rsidRDefault="007F4792" w:rsidP="009A260E">
            <w:pPr>
              <w:pStyle w:val="TableParagraph"/>
              <w:spacing w:before="0"/>
              <w:ind w:left="12"/>
            </w:pPr>
            <w:r>
              <w:rPr>
                <w:w w:val="99"/>
              </w:rPr>
              <w:t>4</w:t>
            </w:r>
          </w:p>
        </w:tc>
        <w:tc>
          <w:tcPr>
            <w:tcW w:w="1285" w:type="dxa"/>
          </w:tcPr>
          <w:p w14:paraId="44978CD4" w14:textId="77777777" w:rsidR="009B0494" w:rsidRDefault="007F4792" w:rsidP="009A260E">
            <w:pPr>
              <w:pStyle w:val="TableParagraph"/>
              <w:spacing w:before="0"/>
              <w:ind w:left="247" w:right="241"/>
            </w:pPr>
            <w:r>
              <w:rPr>
                <w:spacing w:val="-5"/>
              </w:rPr>
              <w:t>20</w:t>
            </w:r>
          </w:p>
        </w:tc>
      </w:tr>
      <w:tr w:rsidR="009B0494" w14:paraId="44978CDA" w14:textId="77777777">
        <w:trPr>
          <w:trHeight w:val="554"/>
        </w:trPr>
        <w:tc>
          <w:tcPr>
            <w:tcW w:w="1641" w:type="dxa"/>
          </w:tcPr>
          <w:p w14:paraId="44978CD6" w14:textId="77777777" w:rsidR="009B0494" w:rsidRDefault="007F4792" w:rsidP="009A260E">
            <w:pPr>
              <w:pStyle w:val="TableParagraph"/>
              <w:spacing w:before="0"/>
              <w:ind w:left="117" w:right="111"/>
            </w:pPr>
            <w:r>
              <w:rPr>
                <w:spacing w:val="-2"/>
              </w:rPr>
              <w:t>V1426</w:t>
            </w:r>
          </w:p>
        </w:tc>
        <w:tc>
          <w:tcPr>
            <w:tcW w:w="5302" w:type="dxa"/>
          </w:tcPr>
          <w:p w14:paraId="44978CD7" w14:textId="77777777" w:rsidR="009B0494" w:rsidRDefault="007F4792" w:rsidP="009A260E">
            <w:pPr>
              <w:pStyle w:val="TableParagraph"/>
              <w:spacing w:before="0" w:line="237" w:lineRule="auto"/>
              <w:ind w:left="105" w:right="158"/>
              <w:jc w:val="left"/>
            </w:pPr>
            <w:r>
              <w:t>Scandals</w:t>
            </w:r>
            <w:r>
              <w:rPr>
                <w:spacing w:val="-6"/>
              </w:rPr>
              <w:t xml:space="preserve"> </w:t>
            </w:r>
            <w:r>
              <w:t>and</w:t>
            </w:r>
            <w:r>
              <w:rPr>
                <w:spacing w:val="-3"/>
              </w:rPr>
              <w:t xml:space="preserve"> </w:t>
            </w:r>
            <w:r>
              <w:t>Ethics</w:t>
            </w:r>
            <w:r>
              <w:rPr>
                <w:spacing w:val="-11"/>
              </w:rPr>
              <w:t xml:space="preserve"> </w:t>
            </w:r>
            <w:r>
              <w:t>2:</w:t>
            </w:r>
            <w:r>
              <w:rPr>
                <w:spacing w:val="-7"/>
              </w:rPr>
              <w:t xml:space="preserve"> </w:t>
            </w:r>
            <w:r>
              <w:t>The History</w:t>
            </w:r>
            <w:r>
              <w:rPr>
                <w:spacing w:val="-11"/>
              </w:rPr>
              <w:t xml:space="preserve"> </w:t>
            </w:r>
            <w:r>
              <w:t xml:space="preserve">of </w:t>
            </w:r>
            <w:r>
              <w:rPr>
                <w:spacing w:val="-2"/>
              </w:rPr>
              <w:t>Pharmaceuticals</w:t>
            </w:r>
          </w:p>
        </w:tc>
        <w:tc>
          <w:tcPr>
            <w:tcW w:w="790" w:type="dxa"/>
          </w:tcPr>
          <w:p w14:paraId="44978CD8" w14:textId="77777777" w:rsidR="009B0494" w:rsidRDefault="007F4792" w:rsidP="009A260E">
            <w:pPr>
              <w:pStyle w:val="TableParagraph"/>
              <w:spacing w:before="0"/>
              <w:ind w:left="12"/>
            </w:pPr>
            <w:r>
              <w:rPr>
                <w:w w:val="99"/>
              </w:rPr>
              <w:t>4</w:t>
            </w:r>
          </w:p>
        </w:tc>
        <w:tc>
          <w:tcPr>
            <w:tcW w:w="1285" w:type="dxa"/>
          </w:tcPr>
          <w:p w14:paraId="44978CD9" w14:textId="77777777" w:rsidR="009B0494" w:rsidRDefault="007F4792" w:rsidP="009A260E">
            <w:pPr>
              <w:pStyle w:val="TableParagraph"/>
              <w:spacing w:before="0"/>
              <w:ind w:left="247" w:right="241"/>
            </w:pPr>
            <w:r>
              <w:rPr>
                <w:spacing w:val="-5"/>
              </w:rPr>
              <w:t>20</w:t>
            </w:r>
          </w:p>
        </w:tc>
      </w:tr>
    </w:tbl>
    <w:p w14:paraId="44978CDB"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E0" w14:textId="77777777">
        <w:trPr>
          <w:trHeight w:val="555"/>
        </w:trPr>
        <w:tc>
          <w:tcPr>
            <w:tcW w:w="1641" w:type="dxa"/>
          </w:tcPr>
          <w:p w14:paraId="44978CD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CDD"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CDE" w14:textId="77777777" w:rsidR="009B0494" w:rsidRDefault="007F4792" w:rsidP="009A260E">
            <w:pPr>
              <w:pStyle w:val="TableParagraph"/>
              <w:spacing w:before="0"/>
              <w:ind w:left="96" w:right="91"/>
              <w:rPr>
                <w:b/>
              </w:rPr>
            </w:pPr>
            <w:r>
              <w:rPr>
                <w:b/>
                <w:spacing w:val="-2"/>
              </w:rPr>
              <w:t>Level</w:t>
            </w:r>
          </w:p>
        </w:tc>
        <w:tc>
          <w:tcPr>
            <w:tcW w:w="1285" w:type="dxa"/>
          </w:tcPr>
          <w:p w14:paraId="44978CDF" w14:textId="77777777" w:rsidR="009B0494" w:rsidRDefault="007F4792" w:rsidP="009A260E">
            <w:pPr>
              <w:pStyle w:val="TableParagraph"/>
              <w:spacing w:before="0"/>
              <w:ind w:left="248" w:right="241"/>
              <w:rPr>
                <w:b/>
              </w:rPr>
            </w:pPr>
            <w:r>
              <w:rPr>
                <w:b/>
                <w:spacing w:val="-2"/>
              </w:rPr>
              <w:t>Credits</w:t>
            </w:r>
          </w:p>
        </w:tc>
      </w:tr>
      <w:tr w:rsidR="009B0494" w14:paraId="44978CE5" w14:textId="77777777">
        <w:trPr>
          <w:trHeight w:val="550"/>
        </w:trPr>
        <w:tc>
          <w:tcPr>
            <w:tcW w:w="1641" w:type="dxa"/>
          </w:tcPr>
          <w:p w14:paraId="44978CE1" w14:textId="77777777" w:rsidR="009B0494" w:rsidRDefault="007F4792" w:rsidP="009A260E">
            <w:pPr>
              <w:pStyle w:val="TableParagraph"/>
              <w:spacing w:before="0"/>
              <w:ind w:left="117" w:right="111"/>
            </w:pPr>
            <w:r>
              <w:rPr>
                <w:spacing w:val="-2"/>
              </w:rPr>
              <w:t>V1427</w:t>
            </w:r>
          </w:p>
        </w:tc>
        <w:tc>
          <w:tcPr>
            <w:tcW w:w="5302" w:type="dxa"/>
          </w:tcPr>
          <w:p w14:paraId="44978CE2" w14:textId="77777777" w:rsidR="009B0494" w:rsidRDefault="007F4792" w:rsidP="009A260E">
            <w:pPr>
              <w:pStyle w:val="TableParagraph"/>
              <w:spacing w:before="0"/>
              <w:ind w:left="109" w:right="184"/>
            </w:pPr>
            <w:r>
              <w:t>Britain,</w:t>
            </w:r>
            <w:r>
              <w:rPr>
                <w:spacing w:val="-7"/>
              </w:rPr>
              <w:t xml:space="preserve"> </w:t>
            </w:r>
            <w:proofErr w:type="gramStart"/>
            <w:r>
              <w:t>France</w:t>
            </w:r>
            <w:proofErr w:type="gramEnd"/>
            <w:r>
              <w:rPr>
                <w:spacing w:val="-2"/>
              </w:rPr>
              <w:t xml:space="preserve"> </w:t>
            </w:r>
            <w:r>
              <w:t>and</w:t>
            </w:r>
            <w:r>
              <w:rPr>
                <w:spacing w:val="-2"/>
              </w:rPr>
              <w:t xml:space="preserve"> </w:t>
            </w:r>
            <w:r>
              <w:t>European</w:t>
            </w:r>
            <w:r>
              <w:rPr>
                <w:spacing w:val="-2"/>
              </w:rPr>
              <w:t xml:space="preserve"> </w:t>
            </w:r>
            <w:r>
              <w:t>Unity</w:t>
            </w:r>
            <w:r>
              <w:rPr>
                <w:spacing w:val="-5"/>
              </w:rPr>
              <w:t xml:space="preserve"> </w:t>
            </w:r>
            <w:r>
              <w:t>1</w:t>
            </w:r>
            <w:r>
              <w:rPr>
                <w:spacing w:val="-3"/>
              </w:rPr>
              <w:t xml:space="preserve"> </w:t>
            </w:r>
            <w:r>
              <w:t>(1945</w:t>
            </w:r>
            <w:r>
              <w:rPr>
                <w:spacing w:val="4"/>
              </w:rPr>
              <w:t xml:space="preserve"> </w:t>
            </w:r>
            <w:r>
              <w:t>-</w:t>
            </w:r>
            <w:r>
              <w:rPr>
                <w:spacing w:val="-7"/>
              </w:rPr>
              <w:t xml:space="preserve"> </w:t>
            </w:r>
            <w:r>
              <w:rPr>
                <w:spacing w:val="-4"/>
              </w:rPr>
              <w:t>1956)</w:t>
            </w:r>
          </w:p>
        </w:tc>
        <w:tc>
          <w:tcPr>
            <w:tcW w:w="790" w:type="dxa"/>
          </w:tcPr>
          <w:p w14:paraId="44978CE3" w14:textId="77777777" w:rsidR="009B0494" w:rsidRDefault="007F4792" w:rsidP="009A260E">
            <w:pPr>
              <w:pStyle w:val="TableParagraph"/>
              <w:spacing w:before="0"/>
              <w:ind w:left="12"/>
            </w:pPr>
            <w:r>
              <w:rPr>
                <w:w w:val="99"/>
              </w:rPr>
              <w:t>4</w:t>
            </w:r>
          </w:p>
        </w:tc>
        <w:tc>
          <w:tcPr>
            <w:tcW w:w="1285" w:type="dxa"/>
          </w:tcPr>
          <w:p w14:paraId="44978CE4" w14:textId="77777777" w:rsidR="009B0494" w:rsidRDefault="007F4792" w:rsidP="009A260E">
            <w:pPr>
              <w:pStyle w:val="TableParagraph"/>
              <w:spacing w:before="0"/>
              <w:ind w:left="247" w:right="241"/>
            </w:pPr>
            <w:r>
              <w:rPr>
                <w:spacing w:val="-5"/>
              </w:rPr>
              <w:t>20</w:t>
            </w:r>
          </w:p>
        </w:tc>
      </w:tr>
      <w:tr w:rsidR="009B0494" w14:paraId="44978CEA" w14:textId="77777777">
        <w:trPr>
          <w:trHeight w:val="555"/>
        </w:trPr>
        <w:tc>
          <w:tcPr>
            <w:tcW w:w="1641" w:type="dxa"/>
          </w:tcPr>
          <w:p w14:paraId="44978CE6" w14:textId="77777777" w:rsidR="009B0494" w:rsidRDefault="007F4792" w:rsidP="009A260E">
            <w:pPr>
              <w:pStyle w:val="TableParagraph"/>
              <w:spacing w:before="0"/>
              <w:ind w:left="117" w:right="111"/>
            </w:pPr>
            <w:r>
              <w:rPr>
                <w:spacing w:val="-2"/>
              </w:rPr>
              <w:t>V1428</w:t>
            </w:r>
          </w:p>
        </w:tc>
        <w:tc>
          <w:tcPr>
            <w:tcW w:w="5302" w:type="dxa"/>
          </w:tcPr>
          <w:p w14:paraId="44978CE7" w14:textId="77777777" w:rsidR="009B0494" w:rsidRDefault="007F4792" w:rsidP="009A260E">
            <w:pPr>
              <w:pStyle w:val="TableParagraph"/>
              <w:spacing w:before="0"/>
              <w:ind w:left="109" w:right="184"/>
            </w:pPr>
            <w:r>
              <w:t>Britain,</w:t>
            </w:r>
            <w:r>
              <w:rPr>
                <w:spacing w:val="-7"/>
              </w:rPr>
              <w:t xml:space="preserve"> </w:t>
            </w:r>
            <w:proofErr w:type="gramStart"/>
            <w:r>
              <w:t>France</w:t>
            </w:r>
            <w:proofErr w:type="gramEnd"/>
            <w:r>
              <w:rPr>
                <w:spacing w:val="-2"/>
              </w:rPr>
              <w:t xml:space="preserve"> </w:t>
            </w:r>
            <w:r>
              <w:t>and</w:t>
            </w:r>
            <w:r>
              <w:rPr>
                <w:spacing w:val="-2"/>
              </w:rPr>
              <w:t xml:space="preserve"> </w:t>
            </w:r>
            <w:r>
              <w:t>European</w:t>
            </w:r>
            <w:r>
              <w:rPr>
                <w:spacing w:val="-2"/>
              </w:rPr>
              <w:t xml:space="preserve"> </w:t>
            </w:r>
            <w:r>
              <w:t>Unity</w:t>
            </w:r>
            <w:r>
              <w:rPr>
                <w:spacing w:val="-5"/>
              </w:rPr>
              <w:t xml:space="preserve"> </w:t>
            </w:r>
            <w:r>
              <w:t>2</w:t>
            </w:r>
            <w:r>
              <w:rPr>
                <w:spacing w:val="-3"/>
              </w:rPr>
              <w:t xml:space="preserve"> </w:t>
            </w:r>
            <w:r>
              <w:t>(1957</w:t>
            </w:r>
            <w:r>
              <w:rPr>
                <w:spacing w:val="4"/>
              </w:rPr>
              <w:t xml:space="preserve"> </w:t>
            </w:r>
            <w:r>
              <w:t>-</w:t>
            </w:r>
            <w:r>
              <w:rPr>
                <w:spacing w:val="-7"/>
              </w:rPr>
              <w:t xml:space="preserve"> </w:t>
            </w:r>
            <w:r>
              <w:rPr>
                <w:spacing w:val="-4"/>
              </w:rPr>
              <w:t>1973)</w:t>
            </w:r>
          </w:p>
        </w:tc>
        <w:tc>
          <w:tcPr>
            <w:tcW w:w="790" w:type="dxa"/>
          </w:tcPr>
          <w:p w14:paraId="44978CE8" w14:textId="77777777" w:rsidR="009B0494" w:rsidRDefault="007F4792" w:rsidP="009A260E">
            <w:pPr>
              <w:pStyle w:val="TableParagraph"/>
              <w:spacing w:before="0"/>
              <w:ind w:left="12"/>
            </w:pPr>
            <w:r>
              <w:rPr>
                <w:w w:val="99"/>
              </w:rPr>
              <w:t>4</w:t>
            </w:r>
          </w:p>
        </w:tc>
        <w:tc>
          <w:tcPr>
            <w:tcW w:w="1285" w:type="dxa"/>
          </w:tcPr>
          <w:p w14:paraId="44978CE9" w14:textId="77777777" w:rsidR="009B0494" w:rsidRDefault="007F4792" w:rsidP="009A260E">
            <w:pPr>
              <w:pStyle w:val="TableParagraph"/>
              <w:spacing w:before="0"/>
              <w:ind w:left="247" w:right="241"/>
            </w:pPr>
            <w:r>
              <w:rPr>
                <w:spacing w:val="-5"/>
              </w:rPr>
              <w:t>20</w:t>
            </w:r>
          </w:p>
        </w:tc>
      </w:tr>
    </w:tbl>
    <w:p w14:paraId="44978CEB"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F0" w14:textId="77777777">
        <w:trPr>
          <w:trHeight w:val="555"/>
        </w:trPr>
        <w:tc>
          <w:tcPr>
            <w:tcW w:w="1641" w:type="dxa"/>
          </w:tcPr>
          <w:p w14:paraId="44978CE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CED"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CEE" w14:textId="77777777" w:rsidR="009B0494" w:rsidRDefault="007F4792" w:rsidP="009A260E">
            <w:pPr>
              <w:pStyle w:val="TableParagraph"/>
              <w:spacing w:before="0"/>
              <w:ind w:left="96" w:right="91"/>
              <w:rPr>
                <w:b/>
              </w:rPr>
            </w:pPr>
            <w:r>
              <w:rPr>
                <w:b/>
                <w:spacing w:val="-2"/>
              </w:rPr>
              <w:t>Level</w:t>
            </w:r>
          </w:p>
        </w:tc>
        <w:tc>
          <w:tcPr>
            <w:tcW w:w="1285" w:type="dxa"/>
          </w:tcPr>
          <w:p w14:paraId="44978CEF" w14:textId="77777777" w:rsidR="009B0494" w:rsidRDefault="007F4792" w:rsidP="009A260E">
            <w:pPr>
              <w:pStyle w:val="TableParagraph"/>
              <w:spacing w:before="0"/>
              <w:ind w:left="248" w:right="241"/>
              <w:rPr>
                <w:b/>
              </w:rPr>
            </w:pPr>
            <w:r>
              <w:rPr>
                <w:b/>
                <w:spacing w:val="-2"/>
              </w:rPr>
              <w:t>Credits</w:t>
            </w:r>
          </w:p>
        </w:tc>
      </w:tr>
      <w:tr w:rsidR="009B0494" w14:paraId="44978CF5" w14:textId="77777777">
        <w:trPr>
          <w:trHeight w:val="550"/>
        </w:trPr>
        <w:tc>
          <w:tcPr>
            <w:tcW w:w="1641" w:type="dxa"/>
          </w:tcPr>
          <w:p w14:paraId="44978CF1" w14:textId="77777777" w:rsidR="009B0494" w:rsidRDefault="007F4792" w:rsidP="009A260E">
            <w:pPr>
              <w:pStyle w:val="TableParagraph"/>
              <w:spacing w:before="0"/>
              <w:ind w:left="117" w:right="111"/>
            </w:pPr>
            <w:r>
              <w:rPr>
                <w:spacing w:val="-2"/>
              </w:rPr>
              <w:t>V1429</w:t>
            </w:r>
          </w:p>
        </w:tc>
        <w:tc>
          <w:tcPr>
            <w:tcW w:w="5302" w:type="dxa"/>
          </w:tcPr>
          <w:p w14:paraId="44978CF2" w14:textId="77777777" w:rsidR="009B0494" w:rsidRDefault="007F4792" w:rsidP="009A260E">
            <w:pPr>
              <w:pStyle w:val="TableParagraph"/>
              <w:spacing w:before="0" w:line="237" w:lineRule="auto"/>
              <w:ind w:left="105" w:right="158"/>
              <w:jc w:val="left"/>
            </w:pPr>
            <w:r>
              <w:t>The</w:t>
            </w:r>
            <w:r>
              <w:rPr>
                <w:spacing w:val="-4"/>
              </w:rPr>
              <w:t xml:space="preserve"> </w:t>
            </w:r>
            <w:r>
              <w:t>1707</w:t>
            </w:r>
            <w:r>
              <w:rPr>
                <w:spacing w:val="-4"/>
              </w:rPr>
              <w:t xml:space="preserve"> </w:t>
            </w:r>
            <w:r>
              <w:t>Act</w:t>
            </w:r>
            <w:r>
              <w:rPr>
                <w:spacing w:val="-8"/>
              </w:rPr>
              <w:t xml:space="preserve"> </w:t>
            </w:r>
            <w:r>
              <w:t>of</w:t>
            </w:r>
            <w:r>
              <w:rPr>
                <w:spacing w:val="-8"/>
              </w:rPr>
              <w:t xml:space="preserve"> </w:t>
            </w:r>
            <w:r>
              <w:t>Union</w:t>
            </w:r>
            <w:r>
              <w:rPr>
                <w:spacing w:val="-4"/>
              </w:rPr>
              <w:t xml:space="preserve"> </w:t>
            </w:r>
            <w:r>
              <w:t>in</w:t>
            </w:r>
            <w:r>
              <w:rPr>
                <w:spacing w:val="-4"/>
              </w:rPr>
              <w:t xml:space="preserve"> </w:t>
            </w:r>
            <w:r>
              <w:t>a</w:t>
            </w:r>
            <w:r>
              <w:rPr>
                <w:spacing w:val="-4"/>
              </w:rPr>
              <w:t xml:space="preserve"> </w:t>
            </w:r>
            <w:r>
              <w:t>British</w:t>
            </w:r>
            <w:r>
              <w:rPr>
                <w:spacing w:val="-4"/>
              </w:rPr>
              <w:t xml:space="preserve"> </w:t>
            </w:r>
            <w:r>
              <w:t>and</w:t>
            </w:r>
            <w:r>
              <w:rPr>
                <w:spacing w:val="-4"/>
              </w:rPr>
              <w:t xml:space="preserve"> </w:t>
            </w:r>
            <w:r>
              <w:t>European Context 1</w:t>
            </w:r>
          </w:p>
        </w:tc>
        <w:tc>
          <w:tcPr>
            <w:tcW w:w="790" w:type="dxa"/>
          </w:tcPr>
          <w:p w14:paraId="44978CF3" w14:textId="77777777" w:rsidR="009B0494" w:rsidRDefault="007F4792" w:rsidP="009A260E">
            <w:pPr>
              <w:pStyle w:val="TableParagraph"/>
              <w:spacing w:before="0"/>
              <w:ind w:left="12"/>
            </w:pPr>
            <w:r>
              <w:rPr>
                <w:w w:val="99"/>
              </w:rPr>
              <w:t>4</w:t>
            </w:r>
          </w:p>
        </w:tc>
        <w:tc>
          <w:tcPr>
            <w:tcW w:w="1285" w:type="dxa"/>
          </w:tcPr>
          <w:p w14:paraId="44978CF4" w14:textId="77777777" w:rsidR="009B0494" w:rsidRDefault="007F4792" w:rsidP="009A260E">
            <w:pPr>
              <w:pStyle w:val="TableParagraph"/>
              <w:spacing w:before="0"/>
              <w:ind w:left="247" w:right="241"/>
            </w:pPr>
            <w:r>
              <w:rPr>
                <w:spacing w:val="-5"/>
              </w:rPr>
              <w:t>20</w:t>
            </w:r>
          </w:p>
        </w:tc>
      </w:tr>
    </w:tbl>
    <w:p w14:paraId="44978CF6"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CFB" w14:textId="77777777">
        <w:trPr>
          <w:trHeight w:val="550"/>
        </w:trPr>
        <w:tc>
          <w:tcPr>
            <w:tcW w:w="1641" w:type="dxa"/>
          </w:tcPr>
          <w:p w14:paraId="44978CF7" w14:textId="77777777" w:rsidR="009B0494" w:rsidRDefault="007F4792" w:rsidP="009A260E">
            <w:pPr>
              <w:pStyle w:val="TableParagraph"/>
              <w:spacing w:before="0"/>
              <w:ind w:left="500"/>
              <w:jc w:val="left"/>
            </w:pPr>
            <w:r>
              <w:rPr>
                <w:spacing w:val="-2"/>
              </w:rPr>
              <w:t>V1430</w:t>
            </w:r>
          </w:p>
        </w:tc>
        <w:tc>
          <w:tcPr>
            <w:tcW w:w="5302" w:type="dxa"/>
          </w:tcPr>
          <w:p w14:paraId="44978CF8" w14:textId="77777777" w:rsidR="009B0494" w:rsidRDefault="007F4792" w:rsidP="009A260E">
            <w:pPr>
              <w:pStyle w:val="TableParagraph"/>
              <w:spacing w:before="0" w:line="250" w:lineRule="atLeast"/>
              <w:ind w:left="105" w:right="158"/>
              <w:jc w:val="left"/>
            </w:pPr>
            <w:r>
              <w:t>The</w:t>
            </w:r>
            <w:r>
              <w:rPr>
                <w:spacing w:val="-4"/>
              </w:rPr>
              <w:t xml:space="preserve"> </w:t>
            </w:r>
            <w:r>
              <w:t>1707</w:t>
            </w:r>
            <w:r>
              <w:rPr>
                <w:spacing w:val="-4"/>
              </w:rPr>
              <w:t xml:space="preserve"> </w:t>
            </w:r>
            <w:r>
              <w:t>Act</w:t>
            </w:r>
            <w:r>
              <w:rPr>
                <w:spacing w:val="-8"/>
              </w:rPr>
              <w:t xml:space="preserve"> </w:t>
            </w:r>
            <w:r>
              <w:t>of</w:t>
            </w:r>
            <w:r>
              <w:rPr>
                <w:spacing w:val="-8"/>
              </w:rPr>
              <w:t xml:space="preserve"> </w:t>
            </w:r>
            <w:r>
              <w:t>Union</w:t>
            </w:r>
            <w:r>
              <w:rPr>
                <w:spacing w:val="-4"/>
              </w:rPr>
              <w:t xml:space="preserve"> </w:t>
            </w:r>
            <w:r>
              <w:t>in</w:t>
            </w:r>
            <w:r>
              <w:rPr>
                <w:spacing w:val="-4"/>
              </w:rPr>
              <w:t xml:space="preserve"> </w:t>
            </w:r>
            <w:r>
              <w:t>a</w:t>
            </w:r>
            <w:r>
              <w:rPr>
                <w:spacing w:val="-4"/>
              </w:rPr>
              <w:t xml:space="preserve"> </w:t>
            </w:r>
            <w:r>
              <w:t>British</w:t>
            </w:r>
            <w:r>
              <w:rPr>
                <w:spacing w:val="-4"/>
              </w:rPr>
              <w:t xml:space="preserve"> </w:t>
            </w:r>
            <w:r>
              <w:t>and</w:t>
            </w:r>
            <w:r>
              <w:rPr>
                <w:spacing w:val="-4"/>
              </w:rPr>
              <w:t xml:space="preserve"> </w:t>
            </w:r>
            <w:r>
              <w:t>European Context 2</w:t>
            </w:r>
          </w:p>
        </w:tc>
        <w:tc>
          <w:tcPr>
            <w:tcW w:w="790" w:type="dxa"/>
          </w:tcPr>
          <w:p w14:paraId="44978CF9" w14:textId="77777777" w:rsidR="009B0494" w:rsidRDefault="007F4792" w:rsidP="009A260E">
            <w:pPr>
              <w:pStyle w:val="TableParagraph"/>
              <w:spacing w:before="0"/>
              <w:ind w:left="12"/>
            </w:pPr>
            <w:r>
              <w:rPr>
                <w:w w:val="99"/>
              </w:rPr>
              <w:t>4</w:t>
            </w:r>
          </w:p>
        </w:tc>
        <w:tc>
          <w:tcPr>
            <w:tcW w:w="1285" w:type="dxa"/>
          </w:tcPr>
          <w:p w14:paraId="44978CFA" w14:textId="77777777" w:rsidR="009B0494" w:rsidRDefault="007F4792" w:rsidP="009A260E">
            <w:pPr>
              <w:pStyle w:val="TableParagraph"/>
              <w:spacing w:before="0"/>
              <w:ind w:left="247" w:right="241"/>
            </w:pPr>
            <w:r>
              <w:rPr>
                <w:spacing w:val="-5"/>
              </w:rPr>
              <w:t>20</w:t>
            </w:r>
          </w:p>
        </w:tc>
      </w:tr>
    </w:tbl>
    <w:p w14:paraId="44978CFC" w14:textId="77777777" w:rsidR="009B0494" w:rsidRDefault="009B0494" w:rsidP="009A260E">
      <w:pPr>
        <w:pStyle w:val="BodyText"/>
        <w:rPr>
          <w:b/>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01" w14:textId="77777777">
        <w:trPr>
          <w:trHeight w:val="550"/>
        </w:trPr>
        <w:tc>
          <w:tcPr>
            <w:tcW w:w="1641" w:type="dxa"/>
          </w:tcPr>
          <w:p w14:paraId="44978CFD"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302" w:type="dxa"/>
          </w:tcPr>
          <w:p w14:paraId="44978CF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CFF" w14:textId="77777777" w:rsidR="009B0494" w:rsidRDefault="007F4792" w:rsidP="009A260E">
            <w:pPr>
              <w:pStyle w:val="TableParagraph"/>
              <w:spacing w:before="0"/>
              <w:ind w:left="96" w:right="91"/>
              <w:rPr>
                <w:b/>
              </w:rPr>
            </w:pPr>
            <w:r>
              <w:rPr>
                <w:b/>
                <w:spacing w:val="-2"/>
              </w:rPr>
              <w:t>Level</w:t>
            </w:r>
          </w:p>
        </w:tc>
        <w:tc>
          <w:tcPr>
            <w:tcW w:w="1285" w:type="dxa"/>
          </w:tcPr>
          <w:p w14:paraId="44978D00" w14:textId="77777777" w:rsidR="009B0494" w:rsidRDefault="007F4792" w:rsidP="009A260E">
            <w:pPr>
              <w:pStyle w:val="TableParagraph"/>
              <w:spacing w:before="0"/>
              <w:ind w:left="248" w:right="241"/>
              <w:rPr>
                <w:b/>
              </w:rPr>
            </w:pPr>
            <w:r>
              <w:rPr>
                <w:b/>
                <w:spacing w:val="-2"/>
              </w:rPr>
              <w:t>Credits</w:t>
            </w:r>
          </w:p>
        </w:tc>
      </w:tr>
      <w:tr w:rsidR="009B0494" w14:paraId="44978D06" w14:textId="77777777">
        <w:trPr>
          <w:trHeight w:val="555"/>
        </w:trPr>
        <w:tc>
          <w:tcPr>
            <w:tcW w:w="1641" w:type="dxa"/>
          </w:tcPr>
          <w:p w14:paraId="44978D02" w14:textId="77777777" w:rsidR="009B0494" w:rsidRDefault="007F4792" w:rsidP="009A260E">
            <w:pPr>
              <w:pStyle w:val="TableParagraph"/>
              <w:spacing w:before="0"/>
              <w:ind w:left="117" w:right="111"/>
            </w:pPr>
            <w:r>
              <w:rPr>
                <w:spacing w:val="-2"/>
              </w:rPr>
              <w:t>V1435</w:t>
            </w:r>
          </w:p>
        </w:tc>
        <w:tc>
          <w:tcPr>
            <w:tcW w:w="5302" w:type="dxa"/>
          </w:tcPr>
          <w:p w14:paraId="44978D03" w14:textId="77777777" w:rsidR="009B0494" w:rsidRDefault="007F4792" w:rsidP="009A260E">
            <w:pPr>
              <w:pStyle w:val="TableParagraph"/>
              <w:spacing w:before="0" w:line="237" w:lineRule="auto"/>
              <w:ind w:left="105" w:right="158"/>
              <w:jc w:val="left"/>
            </w:pPr>
            <w:r>
              <w:t>The</w:t>
            </w:r>
            <w:r>
              <w:rPr>
                <w:spacing w:val="-4"/>
              </w:rPr>
              <w:t xml:space="preserve"> </w:t>
            </w:r>
            <w:r>
              <w:t>United</w:t>
            </w:r>
            <w:r>
              <w:rPr>
                <w:spacing w:val="-4"/>
              </w:rPr>
              <w:t xml:space="preserve"> </w:t>
            </w:r>
            <w:r>
              <w:t>States</w:t>
            </w:r>
            <w:r>
              <w:rPr>
                <w:spacing w:val="-7"/>
              </w:rPr>
              <w:t xml:space="preserve"> </w:t>
            </w:r>
            <w:r>
              <w:t>Between</w:t>
            </w:r>
            <w:r>
              <w:rPr>
                <w:spacing w:val="-4"/>
              </w:rPr>
              <w:t xml:space="preserve"> </w:t>
            </w:r>
            <w:r>
              <w:t>the</w:t>
            </w:r>
            <w:r>
              <w:rPr>
                <w:spacing w:val="-4"/>
              </w:rPr>
              <w:t xml:space="preserve"> </w:t>
            </w:r>
            <w:r>
              <w:t>Wars</w:t>
            </w:r>
            <w:r>
              <w:rPr>
                <w:spacing w:val="-7"/>
              </w:rPr>
              <w:t xml:space="preserve"> </w:t>
            </w:r>
            <w:r>
              <w:t>1:</w:t>
            </w:r>
            <w:r>
              <w:rPr>
                <w:spacing w:val="-8"/>
              </w:rPr>
              <w:t xml:space="preserve"> </w:t>
            </w:r>
            <w:r>
              <w:t>World</w:t>
            </w:r>
            <w:r>
              <w:rPr>
                <w:spacing w:val="-4"/>
              </w:rPr>
              <w:t xml:space="preserve"> </w:t>
            </w:r>
            <w:r>
              <w:t>War One and the Prosperity Decade</w:t>
            </w:r>
          </w:p>
        </w:tc>
        <w:tc>
          <w:tcPr>
            <w:tcW w:w="790" w:type="dxa"/>
          </w:tcPr>
          <w:p w14:paraId="44978D04" w14:textId="77777777" w:rsidR="009B0494" w:rsidRDefault="007F4792" w:rsidP="009A260E">
            <w:pPr>
              <w:pStyle w:val="TableParagraph"/>
              <w:spacing w:before="0"/>
              <w:ind w:left="12"/>
            </w:pPr>
            <w:r>
              <w:rPr>
                <w:w w:val="99"/>
              </w:rPr>
              <w:t>4</w:t>
            </w:r>
          </w:p>
        </w:tc>
        <w:tc>
          <w:tcPr>
            <w:tcW w:w="1285" w:type="dxa"/>
          </w:tcPr>
          <w:p w14:paraId="44978D05" w14:textId="77777777" w:rsidR="009B0494" w:rsidRDefault="007F4792" w:rsidP="009A260E">
            <w:pPr>
              <w:pStyle w:val="TableParagraph"/>
              <w:spacing w:before="0"/>
              <w:ind w:left="247" w:right="241"/>
            </w:pPr>
            <w:r>
              <w:rPr>
                <w:spacing w:val="-5"/>
              </w:rPr>
              <w:t>20</w:t>
            </w:r>
          </w:p>
        </w:tc>
      </w:tr>
      <w:tr w:rsidR="009B0494" w14:paraId="44978D0B" w14:textId="77777777">
        <w:trPr>
          <w:trHeight w:val="550"/>
        </w:trPr>
        <w:tc>
          <w:tcPr>
            <w:tcW w:w="1641" w:type="dxa"/>
          </w:tcPr>
          <w:p w14:paraId="44978D07" w14:textId="77777777" w:rsidR="009B0494" w:rsidRDefault="007F4792" w:rsidP="009A260E">
            <w:pPr>
              <w:pStyle w:val="TableParagraph"/>
              <w:spacing w:before="0"/>
              <w:ind w:left="117" w:right="111"/>
            </w:pPr>
            <w:r>
              <w:rPr>
                <w:spacing w:val="-2"/>
              </w:rPr>
              <w:t>V1436</w:t>
            </w:r>
          </w:p>
        </w:tc>
        <w:tc>
          <w:tcPr>
            <w:tcW w:w="5302" w:type="dxa"/>
          </w:tcPr>
          <w:p w14:paraId="44978D08" w14:textId="77777777" w:rsidR="009B0494" w:rsidRDefault="007F4792" w:rsidP="009A260E">
            <w:pPr>
              <w:pStyle w:val="TableParagraph"/>
              <w:spacing w:before="0" w:line="250" w:lineRule="atLeast"/>
              <w:ind w:left="105" w:right="158"/>
              <w:jc w:val="left"/>
            </w:pPr>
            <w:r>
              <w:t>The</w:t>
            </w:r>
            <w:r>
              <w:rPr>
                <w:spacing w:val="-4"/>
              </w:rPr>
              <w:t xml:space="preserve"> </w:t>
            </w:r>
            <w:r>
              <w:t>United</w:t>
            </w:r>
            <w:r>
              <w:rPr>
                <w:spacing w:val="-4"/>
              </w:rPr>
              <w:t xml:space="preserve"> </w:t>
            </w:r>
            <w:r>
              <w:t>States</w:t>
            </w:r>
            <w:r>
              <w:rPr>
                <w:spacing w:val="-7"/>
              </w:rPr>
              <w:t xml:space="preserve"> </w:t>
            </w:r>
            <w:r>
              <w:t>Between</w:t>
            </w:r>
            <w:r>
              <w:rPr>
                <w:spacing w:val="-4"/>
              </w:rPr>
              <w:t xml:space="preserve"> </w:t>
            </w:r>
            <w:r>
              <w:t>the</w:t>
            </w:r>
            <w:r>
              <w:rPr>
                <w:spacing w:val="-4"/>
              </w:rPr>
              <w:t xml:space="preserve"> </w:t>
            </w:r>
            <w:r>
              <w:t>Wars</w:t>
            </w:r>
            <w:r>
              <w:rPr>
                <w:spacing w:val="-7"/>
              </w:rPr>
              <w:t xml:space="preserve"> </w:t>
            </w:r>
            <w:r>
              <w:t>2:</w:t>
            </w:r>
            <w:r>
              <w:rPr>
                <w:spacing w:val="-8"/>
              </w:rPr>
              <w:t xml:space="preserve"> </w:t>
            </w:r>
            <w:r>
              <w:t>The</w:t>
            </w:r>
            <w:r>
              <w:rPr>
                <w:spacing w:val="-4"/>
              </w:rPr>
              <w:t xml:space="preserve"> </w:t>
            </w:r>
            <w:r>
              <w:t>Great Depression and the New Deal</w:t>
            </w:r>
          </w:p>
        </w:tc>
        <w:tc>
          <w:tcPr>
            <w:tcW w:w="790" w:type="dxa"/>
          </w:tcPr>
          <w:p w14:paraId="44978D09" w14:textId="77777777" w:rsidR="009B0494" w:rsidRDefault="007F4792" w:rsidP="009A260E">
            <w:pPr>
              <w:pStyle w:val="TableParagraph"/>
              <w:spacing w:before="0"/>
              <w:ind w:left="12"/>
            </w:pPr>
            <w:r>
              <w:rPr>
                <w:w w:val="99"/>
              </w:rPr>
              <w:t>4</w:t>
            </w:r>
          </w:p>
        </w:tc>
        <w:tc>
          <w:tcPr>
            <w:tcW w:w="1285" w:type="dxa"/>
          </w:tcPr>
          <w:p w14:paraId="44978D0A" w14:textId="77777777" w:rsidR="009B0494" w:rsidRDefault="007F4792" w:rsidP="009A260E">
            <w:pPr>
              <w:pStyle w:val="TableParagraph"/>
              <w:spacing w:before="0"/>
              <w:ind w:left="247" w:right="241"/>
            </w:pPr>
            <w:r>
              <w:rPr>
                <w:spacing w:val="-5"/>
              </w:rPr>
              <w:t>20</w:t>
            </w:r>
          </w:p>
        </w:tc>
      </w:tr>
    </w:tbl>
    <w:p w14:paraId="44978D0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11" w14:textId="77777777">
        <w:trPr>
          <w:trHeight w:val="550"/>
        </w:trPr>
        <w:tc>
          <w:tcPr>
            <w:tcW w:w="1641" w:type="dxa"/>
          </w:tcPr>
          <w:p w14:paraId="44978D0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0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0F" w14:textId="77777777" w:rsidR="009B0494" w:rsidRDefault="007F4792" w:rsidP="009A260E">
            <w:pPr>
              <w:pStyle w:val="TableParagraph"/>
              <w:spacing w:before="0"/>
              <w:ind w:left="96" w:right="91"/>
              <w:rPr>
                <w:b/>
              </w:rPr>
            </w:pPr>
            <w:r>
              <w:rPr>
                <w:b/>
                <w:spacing w:val="-2"/>
              </w:rPr>
              <w:t>Level</w:t>
            </w:r>
          </w:p>
        </w:tc>
        <w:tc>
          <w:tcPr>
            <w:tcW w:w="1285" w:type="dxa"/>
          </w:tcPr>
          <w:p w14:paraId="44978D10" w14:textId="77777777" w:rsidR="009B0494" w:rsidRDefault="007F4792" w:rsidP="009A260E">
            <w:pPr>
              <w:pStyle w:val="TableParagraph"/>
              <w:spacing w:before="0"/>
              <w:ind w:left="248" w:right="241"/>
              <w:rPr>
                <w:b/>
              </w:rPr>
            </w:pPr>
            <w:r>
              <w:rPr>
                <w:b/>
                <w:spacing w:val="-2"/>
              </w:rPr>
              <w:t>Credits</w:t>
            </w:r>
          </w:p>
        </w:tc>
      </w:tr>
      <w:tr w:rsidR="009B0494" w14:paraId="44978D16" w14:textId="77777777">
        <w:trPr>
          <w:trHeight w:val="555"/>
        </w:trPr>
        <w:tc>
          <w:tcPr>
            <w:tcW w:w="1641" w:type="dxa"/>
          </w:tcPr>
          <w:p w14:paraId="44978D12" w14:textId="77777777" w:rsidR="009B0494" w:rsidRDefault="007F4792" w:rsidP="009A260E">
            <w:pPr>
              <w:pStyle w:val="TableParagraph"/>
              <w:spacing w:before="0"/>
              <w:ind w:left="117" w:right="111"/>
            </w:pPr>
            <w:r>
              <w:rPr>
                <w:spacing w:val="-2"/>
              </w:rPr>
              <w:t>V1444</w:t>
            </w:r>
          </w:p>
        </w:tc>
        <w:tc>
          <w:tcPr>
            <w:tcW w:w="5302" w:type="dxa"/>
          </w:tcPr>
          <w:p w14:paraId="44978D13" w14:textId="77777777" w:rsidR="009B0494" w:rsidRDefault="007F4792" w:rsidP="009A260E">
            <w:pPr>
              <w:pStyle w:val="TableParagraph"/>
              <w:spacing w:before="0" w:line="242" w:lineRule="auto"/>
              <w:ind w:left="105" w:right="158"/>
              <w:jc w:val="left"/>
            </w:pPr>
            <w:r>
              <w:t>The</w:t>
            </w:r>
            <w:r>
              <w:rPr>
                <w:spacing w:val="-4"/>
              </w:rPr>
              <w:t xml:space="preserve"> </w:t>
            </w:r>
            <w:r>
              <w:t>Price</w:t>
            </w:r>
            <w:r>
              <w:rPr>
                <w:spacing w:val="-4"/>
              </w:rPr>
              <w:t xml:space="preserve"> </w:t>
            </w:r>
            <w:r>
              <w:t>of</w:t>
            </w:r>
            <w:r>
              <w:rPr>
                <w:spacing w:val="-8"/>
              </w:rPr>
              <w:t xml:space="preserve"> </w:t>
            </w:r>
            <w:r>
              <w:t>Healthcare:</w:t>
            </w:r>
            <w:r>
              <w:rPr>
                <w:spacing w:val="-8"/>
              </w:rPr>
              <w:t xml:space="preserve"> </w:t>
            </w:r>
            <w:r>
              <w:t>The</w:t>
            </w:r>
            <w:r>
              <w:rPr>
                <w:spacing w:val="-4"/>
              </w:rPr>
              <w:t xml:space="preserve"> </w:t>
            </w:r>
            <w:r>
              <w:t>UK,</w:t>
            </w:r>
            <w:r>
              <w:rPr>
                <w:spacing w:val="-8"/>
              </w:rPr>
              <w:t xml:space="preserve"> </w:t>
            </w:r>
            <w:proofErr w:type="gramStart"/>
            <w:r>
              <w:t>Canada</w:t>
            </w:r>
            <w:proofErr w:type="gramEnd"/>
            <w:r>
              <w:rPr>
                <w:spacing w:val="-4"/>
              </w:rPr>
              <w:t xml:space="preserve"> </w:t>
            </w:r>
            <w:r>
              <w:t>and</w:t>
            </w:r>
            <w:r>
              <w:rPr>
                <w:spacing w:val="-4"/>
              </w:rPr>
              <w:t xml:space="preserve"> </w:t>
            </w:r>
            <w:r>
              <w:t>USA since 1800 1</w:t>
            </w:r>
          </w:p>
        </w:tc>
        <w:tc>
          <w:tcPr>
            <w:tcW w:w="790" w:type="dxa"/>
          </w:tcPr>
          <w:p w14:paraId="44978D14" w14:textId="77777777" w:rsidR="009B0494" w:rsidRDefault="007F4792" w:rsidP="009A260E">
            <w:pPr>
              <w:pStyle w:val="TableParagraph"/>
              <w:spacing w:before="0"/>
              <w:ind w:left="12"/>
            </w:pPr>
            <w:r>
              <w:rPr>
                <w:w w:val="99"/>
              </w:rPr>
              <w:t>4</w:t>
            </w:r>
          </w:p>
        </w:tc>
        <w:tc>
          <w:tcPr>
            <w:tcW w:w="1285" w:type="dxa"/>
          </w:tcPr>
          <w:p w14:paraId="44978D15" w14:textId="77777777" w:rsidR="009B0494" w:rsidRDefault="007F4792" w:rsidP="009A260E">
            <w:pPr>
              <w:pStyle w:val="TableParagraph"/>
              <w:spacing w:before="0"/>
              <w:ind w:left="247" w:right="241"/>
            </w:pPr>
            <w:r>
              <w:rPr>
                <w:spacing w:val="-5"/>
              </w:rPr>
              <w:t>20</w:t>
            </w:r>
          </w:p>
        </w:tc>
      </w:tr>
      <w:tr w:rsidR="009B0494" w14:paraId="44978D1B" w14:textId="77777777">
        <w:trPr>
          <w:trHeight w:val="550"/>
        </w:trPr>
        <w:tc>
          <w:tcPr>
            <w:tcW w:w="1641" w:type="dxa"/>
          </w:tcPr>
          <w:p w14:paraId="44978D17" w14:textId="77777777" w:rsidR="009B0494" w:rsidRDefault="007F4792" w:rsidP="009A260E">
            <w:pPr>
              <w:pStyle w:val="TableParagraph"/>
              <w:spacing w:before="0"/>
              <w:ind w:left="117" w:right="111"/>
            </w:pPr>
            <w:r>
              <w:rPr>
                <w:spacing w:val="-2"/>
              </w:rPr>
              <w:t>V1445</w:t>
            </w:r>
          </w:p>
        </w:tc>
        <w:tc>
          <w:tcPr>
            <w:tcW w:w="5302" w:type="dxa"/>
          </w:tcPr>
          <w:p w14:paraId="44978D18" w14:textId="77777777" w:rsidR="009B0494" w:rsidRDefault="007F4792" w:rsidP="009A260E">
            <w:pPr>
              <w:pStyle w:val="TableParagraph"/>
              <w:spacing w:before="0" w:line="237" w:lineRule="auto"/>
              <w:ind w:left="105" w:right="158"/>
              <w:jc w:val="left"/>
            </w:pPr>
            <w:r>
              <w:t>The</w:t>
            </w:r>
            <w:r>
              <w:rPr>
                <w:spacing w:val="-4"/>
              </w:rPr>
              <w:t xml:space="preserve"> </w:t>
            </w:r>
            <w:r>
              <w:t>Price</w:t>
            </w:r>
            <w:r>
              <w:rPr>
                <w:spacing w:val="-4"/>
              </w:rPr>
              <w:t xml:space="preserve"> </w:t>
            </w:r>
            <w:r>
              <w:t>of</w:t>
            </w:r>
            <w:r>
              <w:rPr>
                <w:spacing w:val="-6"/>
              </w:rPr>
              <w:t xml:space="preserve"> </w:t>
            </w:r>
            <w:r>
              <w:t>Healthcare:</w:t>
            </w:r>
            <w:r>
              <w:rPr>
                <w:spacing w:val="-8"/>
              </w:rPr>
              <w:t xml:space="preserve"> </w:t>
            </w:r>
            <w:r>
              <w:t>The</w:t>
            </w:r>
            <w:r>
              <w:rPr>
                <w:spacing w:val="-4"/>
              </w:rPr>
              <w:t xml:space="preserve"> </w:t>
            </w:r>
            <w:r>
              <w:t>UK,</w:t>
            </w:r>
            <w:r>
              <w:rPr>
                <w:spacing w:val="-8"/>
              </w:rPr>
              <w:t xml:space="preserve"> </w:t>
            </w:r>
            <w:proofErr w:type="gramStart"/>
            <w:r>
              <w:t>Canada</w:t>
            </w:r>
            <w:proofErr w:type="gramEnd"/>
            <w:r>
              <w:rPr>
                <w:spacing w:val="-4"/>
              </w:rPr>
              <w:t xml:space="preserve"> </w:t>
            </w:r>
            <w:r>
              <w:t>and</w:t>
            </w:r>
            <w:r>
              <w:rPr>
                <w:spacing w:val="-4"/>
              </w:rPr>
              <w:t xml:space="preserve"> </w:t>
            </w:r>
            <w:r>
              <w:t>USA since 1800 2</w:t>
            </w:r>
          </w:p>
        </w:tc>
        <w:tc>
          <w:tcPr>
            <w:tcW w:w="790" w:type="dxa"/>
          </w:tcPr>
          <w:p w14:paraId="44978D19" w14:textId="77777777" w:rsidR="009B0494" w:rsidRDefault="007F4792" w:rsidP="009A260E">
            <w:pPr>
              <w:pStyle w:val="TableParagraph"/>
              <w:spacing w:before="0"/>
              <w:ind w:left="12"/>
            </w:pPr>
            <w:r>
              <w:rPr>
                <w:w w:val="99"/>
              </w:rPr>
              <w:t>4</w:t>
            </w:r>
          </w:p>
        </w:tc>
        <w:tc>
          <w:tcPr>
            <w:tcW w:w="1285" w:type="dxa"/>
          </w:tcPr>
          <w:p w14:paraId="44978D1A" w14:textId="77777777" w:rsidR="009B0494" w:rsidRDefault="007F4792" w:rsidP="009A260E">
            <w:pPr>
              <w:pStyle w:val="TableParagraph"/>
              <w:spacing w:before="0"/>
              <w:ind w:left="247" w:right="241"/>
            </w:pPr>
            <w:r>
              <w:rPr>
                <w:spacing w:val="-5"/>
              </w:rPr>
              <w:t>20</w:t>
            </w:r>
          </w:p>
        </w:tc>
      </w:tr>
    </w:tbl>
    <w:p w14:paraId="44978D1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21" w14:textId="77777777">
        <w:trPr>
          <w:trHeight w:val="550"/>
        </w:trPr>
        <w:tc>
          <w:tcPr>
            <w:tcW w:w="1641" w:type="dxa"/>
          </w:tcPr>
          <w:p w14:paraId="44978D1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1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1F" w14:textId="77777777" w:rsidR="009B0494" w:rsidRDefault="007F4792" w:rsidP="009A260E">
            <w:pPr>
              <w:pStyle w:val="TableParagraph"/>
              <w:spacing w:before="0"/>
              <w:ind w:left="96" w:right="91"/>
              <w:rPr>
                <w:b/>
              </w:rPr>
            </w:pPr>
            <w:r>
              <w:rPr>
                <w:b/>
                <w:spacing w:val="-2"/>
              </w:rPr>
              <w:t>Level</w:t>
            </w:r>
          </w:p>
        </w:tc>
        <w:tc>
          <w:tcPr>
            <w:tcW w:w="1285" w:type="dxa"/>
          </w:tcPr>
          <w:p w14:paraId="44978D20" w14:textId="77777777" w:rsidR="009B0494" w:rsidRDefault="007F4792" w:rsidP="009A260E">
            <w:pPr>
              <w:pStyle w:val="TableParagraph"/>
              <w:spacing w:before="0"/>
              <w:ind w:left="248" w:right="241"/>
              <w:rPr>
                <w:b/>
              </w:rPr>
            </w:pPr>
            <w:r>
              <w:rPr>
                <w:b/>
                <w:spacing w:val="-2"/>
              </w:rPr>
              <w:t>Credits</w:t>
            </w:r>
          </w:p>
        </w:tc>
      </w:tr>
      <w:tr w:rsidR="009B0494" w14:paraId="44978D2A" w14:textId="77777777">
        <w:trPr>
          <w:trHeight w:val="760"/>
        </w:trPr>
        <w:tc>
          <w:tcPr>
            <w:tcW w:w="1641" w:type="dxa"/>
          </w:tcPr>
          <w:p w14:paraId="44978D22" w14:textId="77777777" w:rsidR="009B0494" w:rsidRDefault="009B0494" w:rsidP="009A260E">
            <w:pPr>
              <w:pStyle w:val="TableParagraph"/>
              <w:spacing w:before="0"/>
              <w:ind w:left="0"/>
              <w:jc w:val="left"/>
              <w:rPr>
                <w:b/>
              </w:rPr>
            </w:pPr>
          </w:p>
          <w:p w14:paraId="44978D23" w14:textId="77777777" w:rsidR="009B0494" w:rsidRDefault="007F4792" w:rsidP="009A260E">
            <w:pPr>
              <w:pStyle w:val="TableParagraph"/>
              <w:spacing w:before="0"/>
              <w:ind w:left="117" w:right="111"/>
            </w:pPr>
            <w:r>
              <w:rPr>
                <w:spacing w:val="-2"/>
              </w:rPr>
              <w:t>V1446</w:t>
            </w:r>
          </w:p>
        </w:tc>
        <w:tc>
          <w:tcPr>
            <w:tcW w:w="5302" w:type="dxa"/>
          </w:tcPr>
          <w:p w14:paraId="44978D24" w14:textId="77777777" w:rsidR="009B0494" w:rsidRDefault="007F4792" w:rsidP="009A260E">
            <w:pPr>
              <w:pStyle w:val="TableParagraph"/>
              <w:spacing w:before="0" w:line="237" w:lineRule="auto"/>
              <w:ind w:left="105" w:right="175"/>
              <w:jc w:val="left"/>
            </w:pPr>
            <w:r>
              <w:t>Scotland and Britain 1: The Development of Scottish</w:t>
            </w:r>
            <w:r>
              <w:rPr>
                <w:spacing w:val="-7"/>
              </w:rPr>
              <w:t xml:space="preserve"> </w:t>
            </w:r>
            <w:r>
              <w:t>and</w:t>
            </w:r>
            <w:r>
              <w:rPr>
                <w:spacing w:val="-7"/>
              </w:rPr>
              <w:t xml:space="preserve"> </w:t>
            </w:r>
            <w:r>
              <w:t>British</w:t>
            </w:r>
            <w:r>
              <w:rPr>
                <w:spacing w:val="-7"/>
              </w:rPr>
              <w:t xml:space="preserve"> </w:t>
            </w:r>
            <w:r>
              <w:t>National</w:t>
            </w:r>
            <w:r>
              <w:rPr>
                <w:spacing w:val="-8"/>
              </w:rPr>
              <w:t xml:space="preserve"> </w:t>
            </w:r>
            <w:proofErr w:type="spellStart"/>
            <w:r>
              <w:t>Identiies</w:t>
            </w:r>
            <w:proofErr w:type="spellEnd"/>
            <w:r>
              <w:rPr>
                <w:spacing w:val="-9"/>
              </w:rPr>
              <w:t xml:space="preserve"> </w:t>
            </w:r>
            <w:r>
              <w:t>in</w:t>
            </w:r>
            <w:r>
              <w:rPr>
                <w:spacing w:val="-7"/>
              </w:rPr>
              <w:t xml:space="preserve"> </w:t>
            </w:r>
            <w:r>
              <w:t>Scotland</w:t>
            </w:r>
          </w:p>
          <w:p w14:paraId="44978D25" w14:textId="77777777" w:rsidR="009B0494" w:rsidRDefault="007F4792" w:rsidP="009A260E">
            <w:pPr>
              <w:pStyle w:val="TableParagraph"/>
              <w:spacing w:before="0" w:line="231" w:lineRule="exact"/>
              <w:ind w:left="105"/>
              <w:jc w:val="left"/>
            </w:pPr>
            <w:r>
              <w:t>from</w:t>
            </w:r>
            <w:r>
              <w:rPr>
                <w:spacing w:val="-4"/>
              </w:rPr>
              <w:t xml:space="preserve"> </w:t>
            </w:r>
            <w:r>
              <w:t>c.1707</w:t>
            </w:r>
            <w:r>
              <w:rPr>
                <w:spacing w:val="-3"/>
              </w:rPr>
              <w:t xml:space="preserve"> </w:t>
            </w:r>
            <w:r>
              <w:t>to</w:t>
            </w:r>
            <w:r>
              <w:rPr>
                <w:spacing w:val="-3"/>
              </w:rPr>
              <w:t xml:space="preserve"> </w:t>
            </w:r>
            <w:r>
              <w:rPr>
                <w:spacing w:val="-2"/>
              </w:rPr>
              <w:t>c.1850</w:t>
            </w:r>
          </w:p>
        </w:tc>
        <w:tc>
          <w:tcPr>
            <w:tcW w:w="790" w:type="dxa"/>
          </w:tcPr>
          <w:p w14:paraId="44978D26" w14:textId="77777777" w:rsidR="009B0494" w:rsidRDefault="009B0494" w:rsidP="009A260E">
            <w:pPr>
              <w:pStyle w:val="TableParagraph"/>
              <w:spacing w:before="0"/>
              <w:ind w:left="0"/>
              <w:jc w:val="left"/>
              <w:rPr>
                <w:b/>
              </w:rPr>
            </w:pPr>
          </w:p>
          <w:p w14:paraId="44978D27" w14:textId="77777777" w:rsidR="009B0494" w:rsidRDefault="007F4792" w:rsidP="009A260E">
            <w:pPr>
              <w:pStyle w:val="TableParagraph"/>
              <w:spacing w:before="0"/>
              <w:ind w:left="12"/>
            </w:pPr>
            <w:r>
              <w:rPr>
                <w:w w:val="99"/>
              </w:rPr>
              <w:t>4</w:t>
            </w:r>
          </w:p>
        </w:tc>
        <w:tc>
          <w:tcPr>
            <w:tcW w:w="1285" w:type="dxa"/>
          </w:tcPr>
          <w:p w14:paraId="44978D28" w14:textId="77777777" w:rsidR="009B0494" w:rsidRDefault="009B0494" w:rsidP="009A260E">
            <w:pPr>
              <w:pStyle w:val="TableParagraph"/>
              <w:spacing w:before="0"/>
              <w:ind w:left="0"/>
              <w:jc w:val="left"/>
              <w:rPr>
                <w:b/>
              </w:rPr>
            </w:pPr>
          </w:p>
          <w:p w14:paraId="44978D29" w14:textId="77777777" w:rsidR="009B0494" w:rsidRDefault="007F4792" w:rsidP="009A260E">
            <w:pPr>
              <w:pStyle w:val="TableParagraph"/>
              <w:spacing w:before="0"/>
              <w:ind w:left="247" w:right="241"/>
            </w:pPr>
            <w:r>
              <w:rPr>
                <w:spacing w:val="-5"/>
              </w:rPr>
              <w:t>20</w:t>
            </w:r>
          </w:p>
        </w:tc>
      </w:tr>
      <w:tr w:rsidR="009B0494" w14:paraId="44978D32" w14:textId="77777777">
        <w:trPr>
          <w:trHeight w:val="760"/>
        </w:trPr>
        <w:tc>
          <w:tcPr>
            <w:tcW w:w="1641" w:type="dxa"/>
          </w:tcPr>
          <w:p w14:paraId="44978D2B" w14:textId="77777777" w:rsidR="009B0494" w:rsidRDefault="009B0494" w:rsidP="009A260E">
            <w:pPr>
              <w:pStyle w:val="TableParagraph"/>
              <w:spacing w:before="0"/>
              <w:ind w:left="0"/>
              <w:jc w:val="left"/>
              <w:rPr>
                <w:b/>
              </w:rPr>
            </w:pPr>
          </w:p>
          <w:p w14:paraId="44978D2C" w14:textId="77777777" w:rsidR="009B0494" w:rsidRDefault="007F4792" w:rsidP="009A260E">
            <w:pPr>
              <w:pStyle w:val="TableParagraph"/>
              <w:spacing w:before="0"/>
              <w:ind w:left="117" w:right="111"/>
            </w:pPr>
            <w:r>
              <w:rPr>
                <w:spacing w:val="-2"/>
              </w:rPr>
              <w:t>V1447</w:t>
            </w:r>
          </w:p>
        </w:tc>
        <w:tc>
          <w:tcPr>
            <w:tcW w:w="5302" w:type="dxa"/>
          </w:tcPr>
          <w:p w14:paraId="44978D2D" w14:textId="77777777" w:rsidR="009B0494" w:rsidRDefault="007F4792" w:rsidP="009A260E">
            <w:pPr>
              <w:pStyle w:val="TableParagraph"/>
              <w:spacing w:before="0" w:line="256" w:lineRule="exact"/>
              <w:ind w:left="105" w:right="175"/>
              <w:jc w:val="left"/>
            </w:pPr>
            <w:r>
              <w:t>Scotland and Britain 2: The Development of Scottish</w:t>
            </w:r>
            <w:r>
              <w:rPr>
                <w:spacing w:val="-7"/>
              </w:rPr>
              <w:t xml:space="preserve"> </w:t>
            </w:r>
            <w:r>
              <w:t>and</w:t>
            </w:r>
            <w:r>
              <w:rPr>
                <w:spacing w:val="-7"/>
              </w:rPr>
              <w:t xml:space="preserve"> </w:t>
            </w:r>
            <w:r>
              <w:t>British</w:t>
            </w:r>
            <w:r>
              <w:rPr>
                <w:spacing w:val="-7"/>
              </w:rPr>
              <w:t xml:space="preserve"> </w:t>
            </w:r>
            <w:r>
              <w:t>National</w:t>
            </w:r>
            <w:r>
              <w:rPr>
                <w:spacing w:val="-8"/>
              </w:rPr>
              <w:t xml:space="preserve"> </w:t>
            </w:r>
            <w:proofErr w:type="spellStart"/>
            <w:r>
              <w:t>Identiies</w:t>
            </w:r>
            <w:proofErr w:type="spellEnd"/>
            <w:r>
              <w:rPr>
                <w:spacing w:val="-9"/>
              </w:rPr>
              <w:t xml:space="preserve"> </w:t>
            </w:r>
            <w:r>
              <w:t>in</w:t>
            </w:r>
            <w:r>
              <w:rPr>
                <w:spacing w:val="-7"/>
              </w:rPr>
              <w:t xml:space="preserve"> </w:t>
            </w:r>
            <w:r>
              <w:t>Scotland since c.1850</w:t>
            </w:r>
          </w:p>
        </w:tc>
        <w:tc>
          <w:tcPr>
            <w:tcW w:w="790" w:type="dxa"/>
          </w:tcPr>
          <w:p w14:paraId="44978D2E" w14:textId="77777777" w:rsidR="009B0494" w:rsidRDefault="009B0494" w:rsidP="009A260E">
            <w:pPr>
              <w:pStyle w:val="TableParagraph"/>
              <w:spacing w:before="0"/>
              <w:ind w:left="0"/>
              <w:jc w:val="left"/>
              <w:rPr>
                <w:b/>
              </w:rPr>
            </w:pPr>
          </w:p>
          <w:p w14:paraId="44978D2F" w14:textId="77777777" w:rsidR="009B0494" w:rsidRDefault="007F4792" w:rsidP="009A260E">
            <w:pPr>
              <w:pStyle w:val="TableParagraph"/>
              <w:spacing w:before="0"/>
              <w:ind w:left="12"/>
            </w:pPr>
            <w:r>
              <w:rPr>
                <w:w w:val="99"/>
              </w:rPr>
              <w:t>4</w:t>
            </w:r>
          </w:p>
        </w:tc>
        <w:tc>
          <w:tcPr>
            <w:tcW w:w="1285" w:type="dxa"/>
          </w:tcPr>
          <w:p w14:paraId="44978D30" w14:textId="77777777" w:rsidR="009B0494" w:rsidRDefault="009B0494" w:rsidP="009A260E">
            <w:pPr>
              <w:pStyle w:val="TableParagraph"/>
              <w:spacing w:before="0"/>
              <w:ind w:left="0"/>
              <w:jc w:val="left"/>
              <w:rPr>
                <w:b/>
              </w:rPr>
            </w:pPr>
          </w:p>
          <w:p w14:paraId="44978D31" w14:textId="77777777" w:rsidR="009B0494" w:rsidRDefault="007F4792" w:rsidP="009A260E">
            <w:pPr>
              <w:pStyle w:val="TableParagraph"/>
              <w:spacing w:before="0"/>
              <w:ind w:left="247" w:right="241"/>
            </w:pPr>
            <w:r>
              <w:rPr>
                <w:spacing w:val="-5"/>
              </w:rPr>
              <w:t>20</w:t>
            </w:r>
          </w:p>
        </w:tc>
      </w:tr>
    </w:tbl>
    <w:p w14:paraId="44978D33"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38" w14:textId="77777777">
        <w:trPr>
          <w:trHeight w:val="555"/>
        </w:trPr>
        <w:tc>
          <w:tcPr>
            <w:tcW w:w="1641" w:type="dxa"/>
          </w:tcPr>
          <w:p w14:paraId="44978D3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3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36" w14:textId="77777777" w:rsidR="009B0494" w:rsidRDefault="007F4792" w:rsidP="009A260E">
            <w:pPr>
              <w:pStyle w:val="TableParagraph"/>
              <w:spacing w:before="0"/>
              <w:ind w:left="96" w:right="91"/>
              <w:rPr>
                <w:b/>
              </w:rPr>
            </w:pPr>
            <w:r>
              <w:rPr>
                <w:b/>
                <w:spacing w:val="-2"/>
              </w:rPr>
              <w:t>Level</w:t>
            </w:r>
          </w:p>
        </w:tc>
        <w:tc>
          <w:tcPr>
            <w:tcW w:w="1285" w:type="dxa"/>
          </w:tcPr>
          <w:p w14:paraId="44978D37" w14:textId="77777777" w:rsidR="009B0494" w:rsidRDefault="007F4792" w:rsidP="009A260E">
            <w:pPr>
              <w:pStyle w:val="TableParagraph"/>
              <w:spacing w:before="0"/>
              <w:ind w:left="248" w:right="241"/>
              <w:rPr>
                <w:b/>
              </w:rPr>
            </w:pPr>
            <w:r>
              <w:rPr>
                <w:b/>
                <w:spacing w:val="-2"/>
              </w:rPr>
              <w:t>Credits</w:t>
            </w:r>
          </w:p>
        </w:tc>
      </w:tr>
      <w:tr w:rsidR="009B0494" w14:paraId="44978D3D" w14:textId="77777777">
        <w:trPr>
          <w:trHeight w:val="550"/>
        </w:trPr>
        <w:tc>
          <w:tcPr>
            <w:tcW w:w="1641" w:type="dxa"/>
          </w:tcPr>
          <w:p w14:paraId="44978D39" w14:textId="77777777" w:rsidR="009B0494" w:rsidRDefault="007F4792" w:rsidP="009A260E">
            <w:pPr>
              <w:pStyle w:val="TableParagraph"/>
              <w:spacing w:before="0"/>
              <w:ind w:left="117" w:right="111"/>
            </w:pPr>
            <w:r>
              <w:rPr>
                <w:spacing w:val="-2"/>
              </w:rPr>
              <w:t>V1473</w:t>
            </w:r>
          </w:p>
        </w:tc>
        <w:tc>
          <w:tcPr>
            <w:tcW w:w="5302" w:type="dxa"/>
          </w:tcPr>
          <w:p w14:paraId="44978D3A" w14:textId="77777777" w:rsidR="009B0494" w:rsidRDefault="007F4792" w:rsidP="009A260E">
            <w:pPr>
              <w:pStyle w:val="TableParagraph"/>
              <w:spacing w:before="0" w:line="237" w:lineRule="auto"/>
              <w:ind w:left="105" w:right="158"/>
              <w:jc w:val="left"/>
            </w:pPr>
            <w:r>
              <w:t>Histories</w:t>
            </w:r>
            <w:r>
              <w:rPr>
                <w:spacing w:val="-8"/>
              </w:rPr>
              <w:t xml:space="preserve"> </w:t>
            </w:r>
            <w:r>
              <w:t>of</w:t>
            </w:r>
            <w:r>
              <w:rPr>
                <w:spacing w:val="-9"/>
              </w:rPr>
              <w:t xml:space="preserve"> </w:t>
            </w:r>
            <w:r>
              <w:t>Terrorism:</w:t>
            </w:r>
            <w:r>
              <w:rPr>
                <w:spacing w:val="-9"/>
              </w:rPr>
              <w:t xml:space="preserve"> </w:t>
            </w:r>
            <w:r>
              <w:t>Case-Studies</w:t>
            </w:r>
            <w:r>
              <w:rPr>
                <w:spacing w:val="-8"/>
              </w:rPr>
              <w:t xml:space="preserve"> </w:t>
            </w:r>
            <w:r>
              <w:t>and Comparisons in the Modern Age 1</w:t>
            </w:r>
          </w:p>
        </w:tc>
        <w:tc>
          <w:tcPr>
            <w:tcW w:w="790" w:type="dxa"/>
          </w:tcPr>
          <w:p w14:paraId="44978D3B" w14:textId="77777777" w:rsidR="009B0494" w:rsidRDefault="007F4792" w:rsidP="009A260E">
            <w:pPr>
              <w:pStyle w:val="TableParagraph"/>
              <w:spacing w:before="0"/>
              <w:ind w:left="12"/>
            </w:pPr>
            <w:r>
              <w:rPr>
                <w:w w:val="99"/>
              </w:rPr>
              <w:t>4</w:t>
            </w:r>
          </w:p>
        </w:tc>
        <w:tc>
          <w:tcPr>
            <w:tcW w:w="1285" w:type="dxa"/>
          </w:tcPr>
          <w:p w14:paraId="44978D3C" w14:textId="77777777" w:rsidR="009B0494" w:rsidRDefault="007F4792" w:rsidP="009A260E">
            <w:pPr>
              <w:pStyle w:val="TableParagraph"/>
              <w:spacing w:before="0"/>
              <w:ind w:left="247" w:right="241"/>
            </w:pPr>
            <w:r>
              <w:rPr>
                <w:spacing w:val="-5"/>
              </w:rPr>
              <w:t>20</w:t>
            </w:r>
          </w:p>
        </w:tc>
      </w:tr>
      <w:tr w:rsidR="009B0494" w14:paraId="44978D42" w14:textId="77777777">
        <w:trPr>
          <w:trHeight w:val="550"/>
        </w:trPr>
        <w:tc>
          <w:tcPr>
            <w:tcW w:w="1641" w:type="dxa"/>
          </w:tcPr>
          <w:p w14:paraId="44978D3E" w14:textId="77777777" w:rsidR="009B0494" w:rsidRDefault="007F4792" w:rsidP="009A260E">
            <w:pPr>
              <w:pStyle w:val="TableParagraph"/>
              <w:spacing w:before="0"/>
              <w:ind w:left="117" w:right="111"/>
            </w:pPr>
            <w:r>
              <w:rPr>
                <w:spacing w:val="-2"/>
              </w:rPr>
              <w:t>V1476</w:t>
            </w:r>
          </w:p>
        </w:tc>
        <w:tc>
          <w:tcPr>
            <w:tcW w:w="5302" w:type="dxa"/>
          </w:tcPr>
          <w:p w14:paraId="44978D3F" w14:textId="77777777" w:rsidR="009B0494" w:rsidRDefault="007F4792" w:rsidP="009A260E">
            <w:pPr>
              <w:pStyle w:val="TableParagraph"/>
              <w:spacing w:before="0" w:line="250" w:lineRule="atLeast"/>
              <w:ind w:left="105" w:right="158"/>
              <w:jc w:val="left"/>
            </w:pPr>
            <w:r>
              <w:t>Histories</w:t>
            </w:r>
            <w:r>
              <w:rPr>
                <w:spacing w:val="-9"/>
              </w:rPr>
              <w:t xml:space="preserve"> </w:t>
            </w:r>
            <w:r>
              <w:t>of</w:t>
            </w:r>
            <w:r>
              <w:rPr>
                <w:spacing w:val="-8"/>
              </w:rPr>
              <w:t xml:space="preserve"> </w:t>
            </w:r>
            <w:r>
              <w:t>Terrorism:</w:t>
            </w:r>
            <w:r>
              <w:rPr>
                <w:spacing w:val="-10"/>
              </w:rPr>
              <w:t xml:space="preserve"> </w:t>
            </w:r>
            <w:r>
              <w:t>Case-Studies</w:t>
            </w:r>
            <w:r>
              <w:rPr>
                <w:spacing w:val="-9"/>
              </w:rPr>
              <w:t xml:space="preserve"> </w:t>
            </w:r>
            <w:r>
              <w:t>and Comparisons in the Modern Age 2</w:t>
            </w:r>
          </w:p>
        </w:tc>
        <w:tc>
          <w:tcPr>
            <w:tcW w:w="790" w:type="dxa"/>
          </w:tcPr>
          <w:p w14:paraId="44978D40" w14:textId="77777777" w:rsidR="009B0494" w:rsidRDefault="007F4792" w:rsidP="009A260E">
            <w:pPr>
              <w:pStyle w:val="TableParagraph"/>
              <w:spacing w:before="0"/>
              <w:ind w:left="12"/>
            </w:pPr>
            <w:r>
              <w:rPr>
                <w:w w:val="99"/>
              </w:rPr>
              <w:t>4</w:t>
            </w:r>
          </w:p>
        </w:tc>
        <w:tc>
          <w:tcPr>
            <w:tcW w:w="1285" w:type="dxa"/>
          </w:tcPr>
          <w:p w14:paraId="44978D41" w14:textId="77777777" w:rsidR="009B0494" w:rsidRDefault="007F4792" w:rsidP="009A260E">
            <w:pPr>
              <w:pStyle w:val="TableParagraph"/>
              <w:spacing w:before="0"/>
              <w:ind w:left="247" w:right="241"/>
            </w:pPr>
            <w:r>
              <w:rPr>
                <w:spacing w:val="-5"/>
              </w:rPr>
              <w:t>20</w:t>
            </w:r>
          </w:p>
        </w:tc>
      </w:tr>
    </w:tbl>
    <w:p w14:paraId="44978D4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48" w14:textId="77777777">
        <w:trPr>
          <w:trHeight w:val="550"/>
        </w:trPr>
        <w:tc>
          <w:tcPr>
            <w:tcW w:w="1641" w:type="dxa"/>
          </w:tcPr>
          <w:p w14:paraId="44978D4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4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46" w14:textId="77777777" w:rsidR="009B0494" w:rsidRDefault="007F4792" w:rsidP="009A260E">
            <w:pPr>
              <w:pStyle w:val="TableParagraph"/>
              <w:spacing w:before="0"/>
              <w:ind w:left="96" w:right="91"/>
              <w:rPr>
                <w:b/>
              </w:rPr>
            </w:pPr>
            <w:r>
              <w:rPr>
                <w:b/>
                <w:spacing w:val="-2"/>
              </w:rPr>
              <w:t>Level</w:t>
            </w:r>
          </w:p>
        </w:tc>
        <w:tc>
          <w:tcPr>
            <w:tcW w:w="1285" w:type="dxa"/>
          </w:tcPr>
          <w:p w14:paraId="44978D47" w14:textId="77777777" w:rsidR="009B0494" w:rsidRDefault="007F4792" w:rsidP="009A260E">
            <w:pPr>
              <w:pStyle w:val="TableParagraph"/>
              <w:spacing w:before="0"/>
              <w:ind w:left="248" w:right="241"/>
              <w:rPr>
                <w:b/>
              </w:rPr>
            </w:pPr>
            <w:r>
              <w:rPr>
                <w:b/>
                <w:spacing w:val="-2"/>
              </w:rPr>
              <w:t>Credits</w:t>
            </w:r>
          </w:p>
        </w:tc>
      </w:tr>
      <w:tr w:rsidR="009B0494" w14:paraId="44978D4D" w14:textId="77777777">
        <w:trPr>
          <w:trHeight w:val="555"/>
        </w:trPr>
        <w:tc>
          <w:tcPr>
            <w:tcW w:w="1641" w:type="dxa"/>
          </w:tcPr>
          <w:p w14:paraId="44978D49" w14:textId="77777777" w:rsidR="009B0494" w:rsidRDefault="007F4792" w:rsidP="009A260E">
            <w:pPr>
              <w:pStyle w:val="TableParagraph"/>
              <w:spacing w:before="0"/>
              <w:ind w:left="117" w:right="111"/>
            </w:pPr>
            <w:r>
              <w:rPr>
                <w:spacing w:val="-2"/>
              </w:rPr>
              <w:t>V1480</w:t>
            </w:r>
          </w:p>
        </w:tc>
        <w:tc>
          <w:tcPr>
            <w:tcW w:w="5302" w:type="dxa"/>
          </w:tcPr>
          <w:p w14:paraId="44978D4A" w14:textId="77777777" w:rsidR="009B0494" w:rsidRDefault="007F4792" w:rsidP="009A260E">
            <w:pPr>
              <w:pStyle w:val="TableParagraph"/>
              <w:spacing w:before="0" w:line="237" w:lineRule="auto"/>
              <w:ind w:left="105" w:right="158"/>
              <w:jc w:val="left"/>
            </w:pPr>
            <w:r>
              <w:t>The</w:t>
            </w:r>
            <w:r>
              <w:rPr>
                <w:spacing w:val="-4"/>
              </w:rPr>
              <w:t xml:space="preserve"> </w:t>
            </w:r>
            <w:r>
              <w:t>Power</w:t>
            </w:r>
            <w:r>
              <w:rPr>
                <w:spacing w:val="-9"/>
              </w:rPr>
              <w:t xml:space="preserve"> </w:t>
            </w:r>
            <w:r>
              <w:t>of</w:t>
            </w:r>
            <w:r>
              <w:rPr>
                <w:spacing w:val="-7"/>
              </w:rPr>
              <w:t xml:space="preserve"> </w:t>
            </w:r>
            <w:r>
              <w:t>Persuasion:</w:t>
            </w:r>
            <w:r>
              <w:rPr>
                <w:spacing w:val="-7"/>
              </w:rPr>
              <w:t xml:space="preserve"> </w:t>
            </w:r>
            <w:r>
              <w:t>Media,</w:t>
            </w:r>
            <w:r>
              <w:rPr>
                <w:spacing w:val="-7"/>
              </w:rPr>
              <w:t xml:space="preserve"> </w:t>
            </w:r>
            <w:proofErr w:type="gramStart"/>
            <w:r>
              <w:t>Propaganda</w:t>
            </w:r>
            <w:proofErr w:type="gramEnd"/>
            <w:r>
              <w:rPr>
                <w:spacing w:val="-8"/>
              </w:rPr>
              <w:t xml:space="preserve"> </w:t>
            </w:r>
            <w:r>
              <w:t>and the State in the 20</w:t>
            </w:r>
            <w:r>
              <w:rPr>
                <w:vertAlign w:val="superscript"/>
              </w:rPr>
              <w:t>th</w:t>
            </w:r>
            <w:r>
              <w:t xml:space="preserve"> Century 1</w:t>
            </w:r>
          </w:p>
        </w:tc>
        <w:tc>
          <w:tcPr>
            <w:tcW w:w="790" w:type="dxa"/>
          </w:tcPr>
          <w:p w14:paraId="44978D4B" w14:textId="77777777" w:rsidR="009B0494" w:rsidRDefault="007F4792" w:rsidP="009A260E">
            <w:pPr>
              <w:pStyle w:val="TableParagraph"/>
              <w:spacing w:before="0"/>
              <w:ind w:left="12"/>
            </w:pPr>
            <w:r>
              <w:rPr>
                <w:w w:val="99"/>
              </w:rPr>
              <w:t>4</w:t>
            </w:r>
          </w:p>
        </w:tc>
        <w:tc>
          <w:tcPr>
            <w:tcW w:w="1285" w:type="dxa"/>
          </w:tcPr>
          <w:p w14:paraId="44978D4C" w14:textId="77777777" w:rsidR="009B0494" w:rsidRDefault="007F4792" w:rsidP="009A260E">
            <w:pPr>
              <w:pStyle w:val="TableParagraph"/>
              <w:spacing w:before="0"/>
              <w:ind w:left="247" w:right="241"/>
            </w:pPr>
            <w:r>
              <w:rPr>
                <w:spacing w:val="-5"/>
              </w:rPr>
              <w:t>20</w:t>
            </w:r>
          </w:p>
        </w:tc>
      </w:tr>
      <w:tr w:rsidR="009B0494" w14:paraId="44978D52" w14:textId="77777777">
        <w:trPr>
          <w:trHeight w:val="549"/>
        </w:trPr>
        <w:tc>
          <w:tcPr>
            <w:tcW w:w="1641" w:type="dxa"/>
          </w:tcPr>
          <w:p w14:paraId="44978D4E" w14:textId="77777777" w:rsidR="009B0494" w:rsidRDefault="007F4792" w:rsidP="009A260E">
            <w:pPr>
              <w:pStyle w:val="TableParagraph"/>
              <w:spacing w:before="0"/>
              <w:ind w:left="117" w:right="111"/>
            </w:pPr>
            <w:r>
              <w:rPr>
                <w:spacing w:val="-2"/>
              </w:rPr>
              <w:t>V1481</w:t>
            </w:r>
          </w:p>
        </w:tc>
        <w:tc>
          <w:tcPr>
            <w:tcW w:w="5302" w:type="dxa"/>
          </w:tcPr>
          <w:p w14:paraId="44978D4F" w14:textId="77777777" w:rsidR="009B0494" w:rsidRDefault="007F4792" w:rsidP="009A260E">
            <w:pPr>
              <w:pStyle w:val="TableParagraph"/>
              <w:spacing w:before="0" w:line="250" w:lineRule="atLeast"/>
              <w:ind w:left="105" w:right="158"/>
              <w:jc w:val="left"/>
            </w:pPr>
            <w:r>
              <w:t>The</w:t>
            </w:r>
            <w:r>
              <w:rPr>
                <w:spacing w:val="-4"/>
              </w:rPr>
              <w:t xml:space="preserve"> </w:t>
            </w:r>
            <w:r>
              <w:t>Power</w:t>
            </w:r>
            <w:r>
              <w:rPr>
                <w:spacing w:val="-9"/>
              </w:rPr>
              <w:t xml:space="preserve"> </w:t>
            </w:r>
            <w:r>
              <w:t>of</w:t>
            </w:r>
            <w:r>
              <w:rPr>
                <w:spacing w:val="-7"/>
              </w:rPr>
              <w:t xml:space="preserve"> </w:t>
            </w:r>
            <w:r>
              <w:t>Persuasion:</w:t>
            </w:r>
            <w:r>
              <w:rPr>
                <w:spacing w:val="-7"/>
              </w:rPr>
              <w:t xml:space="preserve"> </w:t>
            </w:r>
            <w:r>
              <w:t>Media,</w:t>
            </w:r>
            <w:r>
              <w:rPr>
                <w:spacing w:val="-7"/>
              </w:rPr>
              <w:t xml:space="preserve"> </w:t>
            </w:r>
            <w:proofErr w:type="gramStart"/>
            <w:r>
              <w:t>Propaganda</w:t>
            </w:r>
            <w:proofErr w:type="gramEnd"/>
            <w:r>
              <w:rPr>
                <w:spacing w:val="-8"/>
              </w:rPr>
              <w:t xml:space="preserve"> </w:t>
            </w:r>
            <w:r>
              <w:t>and the State in the 20</w:t>
            </w:r>
            <w:r>
              <w:rPr>
                <w:vertAlign w:val="superscript"/>
              </w:rPr>
              <w:t>th</w:t>
            </w:r>
            <w:r>
              <w:t xml:space="preserve"> Century 2</w:t>
            </w:r>
          </w:p>
        </w:tc>
        <w:tc>
          <w:tcPr>
            <w:tcW w:w="790" w:type="dxa"/>
          </w:tcPr>
          <w:p w14:paraId="44978D50" w14:textId="77777777" w:rsidR="009B0494" w:rsidRDefault="007F4792" w:rsidP="009A260E">
            <w:pPr>
              <w:pStyle w:val="TableParagraph"/>
              <w:spacing w:before="0"/>
              <w:ind w:left="12"/>
            </w:pPr>
            <w:r>
              <w:rPr>
                <w:w w:val="99"/>
              </w:rPr>
              <w:t>4</w:t>
            </w:r>
          </w:p>
        </w:tc>
        <w:tc>
          <w:tcPr>
            <w:tcW w:w="1285" w:type="dxa"/>
          </w:tcPr>
          <w:p w14:paraId="44978D51" w14:textId="77777777" w:rsidR="009B0494" w:rsidRDefault="007F4792" w:rsidP="009A260E">
            <w:pPr>
              <w:pStyle w:val="TableParagraph"/>
              <w:spacing w:before="0"/>
              <w:ind w:left="247" w:right="241"/>
            </w:pPr>
            <w:r>
              <w:rPr>
                <w:spacing w:val="-5"/>
              </w:rPr>
              <w:t>20</w:t>
            </w:r>
          </w:p>
        </w:tc>
      </w:tr>
    </w:tbl>
    <w:p w14:paraId="44978D5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58" w14:textId="77777777">
        <w:trPr>
          <w:trHeight w:val="550"/>
        </w:trPr>
        <w:tc>
          <w:tcPr>
            <w:tcW w:w="1641" w:type="dxa"/>
          </w:tcPr>
          <w:p w14:paraId="44978D5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5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56" w14:textId="77777777" w:rsidR="009B0494" w:rsidRDefault="007F4792" w:rsidP="009A260E">
            <w:pPr>
              <w:pStyle w:val="TableParagraph"/>
              <w:spacing w:before="0"/>
              <w:ind w:left="96" w:right="91"/>
              <w:rPr>
                <w:b/>
              </w:rPr>
            </w:pPr>
            <w:r>
              <w:rPr>
                <w:b/>
                <w:spacing w:val="-2"/>
              </w:rPr>
              <w:t>Level</w:t>
            </w:r>
          </w:p>
        </w:tc>
        <w:tc>
          <w:tcPr>
            <w:tcW w:w="1285" w:type="dxa"/>
          </w:tcPr>
          <w:p w14:paraId="44978D57" w14:textId="77777777" w:rsidR="009B0494" w:rsidRDefault="007F4792" w:rsidP="009A260E">
            <w:pPr>
              <w:pStyle w:val="TableParagraph"/>
              <w:spacing w:before="0"/>
              <w:ind w:left="248" w:right="241"/>
              <w:rPr>
                <w:b/>
              </w:rPr>
            </w:pPr>
            <w:r>
              <w:rPr>
                <w:b/>
                <w:spacing w:val="-2"/>
              </w:rPr>
              <w:t>Credits</w:t>
            </w:r>
          </w:p>
        </w:tc>
      </w:tr>
      <w:tr w:rsidR="009B0494" w14:paraId="44978D5D" w14:textId="77777777">
        <w:trPr>
          <w:trHeight w:val="555"/>
        </w:trPr>
        <w:tc>
          <w:tcPr>
            <w:tcW w:w="1641" w:type="dxa"/>
          </w:tcPr>
          <w:p w14:paraId="44978D59" w14:textId="77777777" w:rsidR="009B0494" w:rsidRDefault="007F4792" w:rsidP="009A260E">
            <w:pPr>
              <w:pStyle w:val="TableParagraph"/>
              <w:spacing w:before="0"/>
              <w:ind w:left="117" w:right="111"/>
            </w:pPr>
            <w:r>
              <w:rPr>
                <w:spacing w:val="-2"/>
              </w:rPr>
              <w:t>V1483</w:t>
            </w:r>
          </w:p>
        </w:tc>
        <w:tc>
          <w:tcPr>
            <w:tcW w:w="5302" w:type="dxa"/>
          </w:tcPr>
          <w:p w14:paraId="44978D5A" w14:textId="77777777" w:rsidR="009B0494" w:rsidRDefault="007F4792" w:rsidP="009A260E">
            <w:pPr>
              <w:pStyle w:val="TableParagraph"/>
              <w:spacing w:before="0"/>
              <w:ind w:left="105"/>
              <w:jc w:val="left"/>
            </w:pPr>
            <w:r>
              <w:t>Men</w:t>
            </w:r>
            <w:r>
              <w:rPr>
                <w:spacing w:val="-8"/>
              </w:rPr>
              <w:t xml:space="preserve"> </w:t>
            </w:r>
            <w:r>
              <w:t>at</w:t>
            </w:r>
            <w:r>
              <w:rPr>
                <w:spacing w:val="-6"/>
              </w:rPr>
              <w:t xml:space="preserve"> </w:t>
            </w:r>
            <w:r>
              <w:t>War</w:t>
            </w:r>
            <w:r>
              <w:rPr>
                <w:spacing w:val="-3"/>
              </w:rPr>
              <w:t xml:space="preserve"> </w:t>
            </w:r>
            <w:r>
              <w:t>(1914</w:t>
            </w:r>
            <w:r>
              <w:rPr>
                <w:spacing w:val="-1"/>
              </w:rPr>
              <w:t xml:space="preserve"> </w:t>
            </w:r>
            <w:r>
              <w:t>–</w:t>
            </w:r>
            <w:r>
              <w:rPr>
                <w:spacing w:val="-2"/>
              </w:rPr>
              <w:t xml:space="preserve"> </w:t>
            </w:r>
            <w:r>
              <w:t>1945)</w:t>
            </w:r>
            <w:r>
              <w:rPr>
                <w:spacing w:val="-8"/>
              </w:rPr>
              <w:t xml:space="preserve"> </w:t>
            </w:r>
            <w:r>
              <w:rPr>
                <w:spacing w:val="-10"/>
              </w:rPr>
              <w:t>1</w:t>
            </w:r>
          </w:p>
        </w:tc>
        <w:tc>
          <w:tcPr>
            <w:tcW w:w="790" w:type="dxa"/>
          </w:tcPr>
          <w:p w14:paraId="44978D5B" w14:textId="77777777" w:rsidR="009B0494" w:rsidRDefault="007F4792" w:rsidP="009A260E">
            <w:pPr>
              <w:pStyle w:val="TableParagraph"/>
              <w:spacing w:before="0"/>
              <w:ind w:left="12"/>
            </w:pPr>
            <w:r>
              <w:rPr>
                <w:w w:val="99"/>
              </w:rPr>
              <w:t>4</w:t>
            </w:r>
          </w:p>
        </w:tc>
        <w:tc>
          <w:tcPr>
            <w:tcW w:w="1285" w:type="dxa"/>
          </w:tcPr>
          <w:p w14:paraId="44978D5C" w14:textId="77777777" w:rsidR="009B0494" w:rsidRDefault="007F4792" w:rsidP="009A260E">
            <w:pPr>
              <w:pStyle w:val="TableParagraph"/>
              <w:spacing w:before="0"/>
              <w:ind w:left="247" w:right="241"/>
            </w:pPr>
            <w:r>
              <w:rPr>
                <w:spacing w:val="-5"/>
              </w:rPr>
              <w:t>20</w:t>
            </w:r>
          </w:p>
        </w:tc>
      </w:tr>
      <w:tr w:rsidR="009B0494" w14:paraId="44978D62" w14:textId="77777777">
        <w:trPr>
          <w:trHeight w:val="550"/>
        </w:trPr>
        <w:tc>
          <w:tcPr>
            <w:tcW w:w="1641" w:type="dxa"/>
          </w:tcPr>
          <w:p w14:paraId="44978D5E" w14:textId="77777777" w:rsidR="009B0494" w:rsidRDefault="007F4792" w:rsidP="009A260E">
            <w:pPr>
              <w:pStyle w:val="TableParagraph"/>
              <w:spacing w:before="0"/>
              <w:ind w:left="117" w:right="111"/>
            </w:pPr>
            <w:r>
              <w:rPr>
                <w:spacing w:val="-2"/>
              </w:rPr>
              <w:t>V1484</w:t>
            </w:r>
          </w:p>
        </w:tc>
        <w:tc>
          <w:tcPr>
            <w:tcW w:w="5302" w:type="dxa"/>
          </w:tcPr>
          <w:p w14:paraId="44978D5F" w14:textId="77777777" w:rsidR="009B0494" w:rsidRDefault="007F4792" w:rsidP="009A260E">
            <w:pPr>
              <w:pStyle w:val="TableParagraph"/>
              <w:spacing w:before="0"/>
              <w:ind w:left="105"/>
              <w:jc w:val="left"/>
            </w:pPr>
            <w:r>
              <w:t>Men</w:t>
            </w:r>
            <w:r>
              <w:rPr>
                <w:spacing w:val="-8"/>
              </w:rPr>
              <w:t xml:space="preserve"> </w:t>
            </w:r>
            <w:r>
              <w:t>at</w:t>
            </w:r>
            <w:r>
              <w:rPr>
                <w:spacing w:val="-6"/>
              </w:rPr>
              <w:t xml:space="preserve"> </w:t>
            </w:r>
            <w:r>
              <w:t>War</w:t>
            </w:r>
            <w:r>
              <w:rPr>
                <w:spacing w:val="-3"/>
              </w:rPr>
              <w:t xml:space="preserve"> </w:t>
            </w:r>
            <w:r>
              <w:t>(1914</w:t>
            </w:r>
            <w:r>
              <w:rPr>
                <w:spacing w:val="-1"/>
              </w:rPr>
              <w:t xml:space="preserve"> </w:t>
            </w:r>
            <w:r>
              <w:t>–</w:t>
            </w:r>
            <w:r>
              <w:rPr>
                <w:spacing w:val="-2"/>
              </w:rPr>
              <w:t xml:space="preserve"> </w:t>
            </w:r>
            <w:r>
              <w:t>1945)</w:t>
            </w:r>
            <w:r>
              <w:rPr>
                <w:spacing w:val="-8"/>
              </w:rPr>
              <w:t xml:space="preserve"> </w:t>
            </w:r>
            <w:r>
              <w:rPr>
                <w:spacing w:val="-10"/>
              </w:rPr>
              <w:t>2</w:t>
            </w:r>
          </w:p>
        </w:tc>
        <w:tc>
          <w:tcPr>
            <w:tcW w:w="790" w:type="dxa"/>
          </w:tcPr>
          <w:p w14:paraId="44978D60" w14:textId="77777777" w:rsidR="009B0494" w:rsidRDefault="007F4792" w:rsidP="009A260E">
            <w:pPr>
              <w:pStyle w:val="TableParagraph"/>
              <w:spacing w:before="0"/>
              <w:ind w:left="12"/>
            </w:pPr>
            <w:r>
              <w:rPr>
                <w:w w:val="99"/>
              </w:rPr>
              <w:t>4</w:t>
            </w:r>
          </w:p>
        </w:tc>
        <w:tc>
          <w:tcPr>
            <w:tcW w:w="1285" w:type="dxa"/>
          </w:tcPr>
          <w:p w14:paraId="44978D61" w14:textId="77777777" w:rsidR="009B0494" w:rsidRDefault="007F4792" w:rsidP="009A260E">
            <w:pPr>
              <w:pStyle w:val="TableParagraph"/>
              <w:spacing w:before="0"/>
              <w:ind w:left="247" w:right="241"/>
            </w:pPr>
            <w:r>
              <w:rPr>
                <w:spacing w:val="-5"/>
              </w:rPr>
              <w:t>20</w:t>
            </w:r>
          </w:p>
        </w:tc>
      </w:tr>
    </w:tbl>
    <w:p w14:paraId="44978D6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68" w14:textId="77777777">
        <w:trPr>
          <w:trHeight w:val="550"/>
        </w:trPr>
        <w:tc>
          <w:tcPr>
            <w:tcW w:w="1641" w:type="dxa"/>
          </w:tcPr>
          <w:p w14:paraId="44978D6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6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66" w14:textId="77777777" w:rsidR="009B0494" w:rsidRDefault="007F4792" w:rsidP="009A260E">
            <w:pPr>
              <w:pStyle w:val="TableParagraph"/>
              <w:spacing w:before="0"/>
              <w:ind w:left="96" w:right="91"/>
              <w:rPr>
                <w:b/>
              </w:rPr>
            </w:pPr>
            <w:r>
              <w:rPr>
                <w:b/>
                <w:spacing w:val="-2"/>
              </w:rPr>
              <w:t>Level</w:t>
            </w:r>
          </w:p>
        </w:tc>
        <w:tc>
          <w:tcPr>
            <w:tcW w:w="1285" w:type="dxa"/>
          </w:tcPr>
          <w:p w14:paraId="44978D67" w14:textId="77777777" w:rsidR="009B0494" w:rsidRDefault="007F4792" w:rsidP="009A260E">
            <w:pPr>
              <w:pStyle w:val="TableParagraph"/>
              <w:spacing w:before="0"/>
              <w:ind w:left="248" w:right="241"/>
              <w:rPr>
                <w:b/>
              </w:rPr>
            </w:pPr>
            <w:r>
              <w:rPr>
                <w:b/>
                <w:spacing w:val="-2"/>
              </w:rPr>
              <w:t>Credits</w:t>
            </w:r>
          </w:p>
        </w:tc>
      </w:tr>
      <w:tr w:rsidR="009B0494" w14:paraId="44978D6D" w14:textId="77777777">
        <w:trPr>
          <w:trHeight w:val="550"/>
        </w:trPr>
        <w:tc>
          <w:tcPr>
            <w:tcW w:w="1641" w:type="dxa"/>
          </w:tcPr>
          <w:p w14:paraId="44978D69" w14:textId="77777777" w:rsidR="009B0494" w:rsidRDefault="007F4792" w:rsidP="009A260E">
            <w:pPr>
              <w:pStyle w:val="TableParagraph"/>
              <w:spacing w:before="0"/>
              <w:ind w:left="117" w:right="111"/>
            </w:pPr>
            <w:r>
              <w:rPr>
                <w:spacing w:val="-2"/>
              </w:rPr>
              <w:t>V1485</w:t>
            </w:r>
          </w:p>
        </w:tc>
        <w:tc>
          <w:tcPr>
            <w:tcW w:w="5302" w:type="dxa"/>
          </w:tcPr>
          <w:p w14:paraId="44978D6A" w14:textId="77777777" w:rsidR="009B0494" w:rsidRDefault="007F4792" w:rsidP="009A260E">
            <w:pPr>
              <w:pStyle w:val="TableParagraph"/>
              <w:spacing w:before="0" w:line="250" w:lineRule="atLeast"/>
              <w:ind w:left="105" w:right="158"/>
              <w:jc w:val="left"/>
            </w:pPr>
            <w:r>
              <w:t>From</w:t>
            </w:r>
            <w:r>
              <w:rPr>
                <w:spacing w:val="-6"/>
              </w:rPr>
              <w:t xml:space="preserve"> </w:t>
            </w:r>
            <w:r>
              <w:t>Ancient</w:t>
            </w:r>
            <w:r>
              <w:rPr>
                <w:spacing w:val="-9"/>
              </w:rPr>
              <w:t xml:space="preserve"> </w:t>
            </w:r>
            <w:r>
              <w:t>Passions</w:t>
            </w:r>
            <w:r>
              <w:rPr>
                <w:spacing w:val="-8"/>
              </w:rPr>
              <w:t xml:space="preserve"> </w:t>
            </w:r>
            <w:r>
              <w:t>to</w:t>
            </w:r>
            <w:r>
              <w:rPr>
                <w:spacing w:val="-5"/>
              </w:rPr>
              <w:t xml:space="preserve"> </w:t>
            </w:r>
            <w:r>
              <w:t>Modern</w:t>
            </w:r>
            <w:r>
              <w:rPr>
                <w:spacing w:val="-5"/>
              </w:rPr>
              <w:t xml:space="preserve"> </w:t>
            </w:r>
            <w:r>
              <w:t>Feelings:</w:t>
            </w:r>
            <w:r>
              <w:rPr>
                <w:spacing w:val="-9"/>
              </w:rPr>
              <w:t xml:space="preserve"> </w:t>
            </w:r>
            <w:r>
              <w:t>The History of Emotions 1</w:t>
            </w:r>
          </w:p>
        </w:tc>
        <w:tc>
          <w:tcPr>
            <w:tcW w:w="790" w:type="dxa"/>
          </w:tcPr>
          <w:p w14:paraId="44978D6B" w14:textId="77777777" w:rsidR="009B0494" w:rsidRDefault="007F4792" w:rsidP="009A260E">
            <w:pPr>
              <w:pStyle w:val="TableParagraph"/>
              <w:spacing w:before="0"/>
              <w:ind w:left="12"/>
            </w:pPr>
            <w:r>
              <w:rPr>
                <w:w w:val="99"/>
              </w:rPr>
              <w:t>4</w:t>
            </w:r>
          </w:p>
        </w:tc>
        <w:tc>
          <w:tcPr>
            <w:tcW w:w="1285" w:type="dxa"/>
          </w:tcPr>
          <w:p w14:paraId="44978D6C" w14:textId="77777777" w:rsidR="009B0494" w:rsidRDefault="007F4792" w:rsidP="009A260E">
            <w:pPr>
              <w:pStyle w:val="TableParagraph"/>
              <w:spacing w:before="0"/>
              <w:ind w:left="247" w:right="241"/>
            </w:pPr>
            <w:r>
              <w:rPr>
                <w:spacing w:val="-5"/>
              </w:rPr>
              <w:t>20</w:t>
            </w:r>
          </w:p>
        </w:tc>
      </w:tr>
    </w:tbl>
    <w:p w14:paraId="44978D6E"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73" w14:textId="77777777">
        <w:trPr>
          <w:trHeight w:val="550"/>
        </w:trPr>
        <w:tc>
          <w:tcPr>
            <w:tcW w:w="1641" w:type="dxa"/>
          </w:tcPr>
          <w:p w14:paraId="44978D6F" w14:textId="77777777" w:rsidR="009B0494" w:rsidRDefault="007F4792" w:rsidP="009A260E">
            <w:pPr>
              <w:pStyle w:val="TableParagraph"/>
              <w:spacing w:before="0"/>
              <w:ind w:left="500"/>
              <w:jc w:val="left"/>
            </w:pPr>
            <w:r>
              <w:rPr>
                <w:spacing w:val="-2"/>
              </w:rPr>
              <w:t>V1486</w:t>
            </w:r>
          </w:p>
        </w:tc>
        <w:tc>
          <w:tcPr>
            <w:tcW w:w="5302" w:type="dxa"/>
          </w:tcPr>
          <w:p w14:paraId="44978D70" w14:textId="77777777" w:rsidR="009B0494" w:rsidRDefault="007F4792" w:rsidP="009A260E">
            <w:pPr>
              <w:pStyle w:val="TableParagraph"/>
              <w:spacing w:before="0" w:line="250" w:lineRule="atLeast"/>
              <w:ind w:left="105" w:right="158"/>
              <w:jc w:val="left"/>
            </w:pPr>
            <w:r>
              <w:t>From</w:t>
            </w:r>
            <w:r>
              <w:rPr>
                <w:spacing w:val="-6"/>
              </w:rPr>
              <w:t xml:space="preserve"> </w:t>
            </w:r>
            <w:r>
              <w:t>Ancient</w:t>
            </w:r>
            <w:r>
              <w:rPr>
                <w:spacing w:val="-9"/>
              </w:rPr>
              <w:t xml:space="preserve"> </w:t>
            </w:r>
            <w:r>
              <w:t>Passions</w:t>
            </w:r>
            <w:r>
              <w:rPr>
                <w:spacing w:val="-8"/>
              </w:rPr>
              <w:t xml:space="preserve"> </w:t>
            </w:r>
            <w:r>
              <w:t>to</w:t>
            </w:r>
            <w:r>
              <w:rPr>
                <w:spacing w:val="-5"/>
              </w:rPr>
              <w:t xml:space="preserve"> </w:t>
            </w:r>
            <w:r>
              <w:t>Modern</w:t>
            </w:r>
            <w:r>
              <w:rPr>
                <w:spacing w:val="-5"/>
              </w:rPr>
              <w:t xml:space="preserve"> </w:t>
            </w:r>
            <w:r>
              <w:t>Feelings:</w:t>
            </w:r>
            <w:r>
              <w:rPr>
                <w:spacing w:val="-9"/>
              </w:rPr>
              <w:t xml:space="preserve"> </w:t>
            </w:r>
            <w:r>
              <w:t>The History of Emotions 2</w:t>
            </w:r>
          </w:p>
        </w:tc>
        <w:tc>
          <w:tcPr>
            <w:tcW w:w="790" w:type="dxa"/>
          </w:tcPr>
          <w:p w14:paraId="44978D71" w14:textId="77777777" w:rsidR="009B0494" w:rsidRDefault="007F4792" w:rsidP="009A260E">
            <w:pPr>
              <w:pStyle w:val="TableParagraph"/>
              <w:spacing w:before="0"/>
              <w:ind w:left="12"/>
            </w:pPr>
            <w:r>
              <w:rPr>
                <w:w w:val="99"/>
              </w:rPr>
              <w:t>4</w:t>
            </w:r>
          </w:p>
        </w:tc>
        <w:tc>
          <w:tcPr>
            <w:tcW w:w="1285" w:type="dxa"/>
          </w:tcPr>
          <w:p w14:paraId="44978D72" w14:textId="77777777" w:rsidR="009B0494" w:rsidRDefault="007F4792" w:rsidP="009A260E">
            <w:pPr>
              <w:pStyle w:val="TableParagraph"/>
              <w:spacing w:before="0"/>
              <w:ind w:left="247" w:right="241"/>
            </w:pPr>
            <w:r>
              <w:rPr>
                <w:spacing w:val="-5"/>
              </w:rPr>
              <w:t>20</w:t>
            </w:r>
          </w:p>
        </w:tc>
      </w:tr>
    </w:tbl>
    <w:p w14:paraId="44978D74" w14:textId="77777777" w:rsidR="009B0494" w:rsidRDefault="009B0494" w:rsidP="009A260E">
      <w:pPr>
        <w:pStyle w:val="BodyText"/>
        <w:rPr>
          <w:b/>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79" w14:textId="77777777">
        <w:trPr>
          <w:trHeight w:val="550"/>
        </w:trPr>
        <w:tc>
          <w:tcPr>
            <w:tcW w:w="1641" w:type="dxa"/>
          </w:tcPr>
          <w:p w14:paraId="44978D75"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302" w:type="dxa"/>
          </w:tcPr>
          <w:p w14:paraId="44978D7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77" w14:textId="77777777" w:rsidR="009B0494" w:rsidRDefault="007F4792" w:rsidP="009A260E">
            <w:pPr>
              <w:pStyle w:val="TableParagraph"/>
              <w:spacing w:before="0"/>
              <w:ind w:left="96" w:right="91"/>
              <w:rPr>
                <w:b/>
              </w:rPr>
            </w:pPr>
            <w:r>
              <w:rPr>
                <w:b/>
                <w:spacing w:val="-2"/>
              </w:rPr>
              <w:t>Level</w:t>
            </w:r>
          </w:p>
        </w:tc>
        <w:tc>
          <w:tcPr>
            <w:tcW w:w="1285" w:type="dxa"/>
          </w:tcPr>
          <w:p w14:paraId="44978D78" w14:textId="77777777" w:rsidR="009B0494" w:rsidRDefault="007F4792" w:rsidP="009A260E">
            <w:pPr>
              <w:pStyle w:val="TableParagraph"/>
              <w:spacing w:before="0"/>
              <w:ind w:left="248" w:right="241"/>
              <w:rPr>
                <w:b/>
              </w:rPr>
            </w:pPr>
            <w:r>
              <w:rPr>
                <w:b/>
                <w:spacing w:val="-2"/>
              </w:rPr>
              <w:t>Credits</w:t>
            </w:r>
          </w:p>
        </w:tc>
      </w:tr>
      <w:tr w:rsidR="009B0494" w14:paraId="44978D7E" w14:textId="77777777">
        <w:trPr>
          <w:trHeight w:val="555"/>
        </w:trPr>
        <w:tc>
          <w:tcPr>
            <w:tcW w:w="1641" w:type="dxa"/>
          </w:tcPr>
          <w:p w14:paraId="44978D7A" w14:textId="77777777" w:rsidR="009B0494" w:rsidRDefault="007F4792" w:rsidP="009A260E">
            <w:pPr>
              <w:pStyle w:val="TableParagraph"/>
              <w:spacing w:before="0"/>
              <w:ind w:left="117" w:right="111"/>
            </w:pPr>
            <w:r>
              <w:rPr>
                <w:spacing w:val="-2"/>
              </w:rPr>
              <w:t>V1488</w:t>
            </w:r>
          </w:p>
        </w:tc>
        <w:tc>
          <w:tcPr>
            <w:tcW w:w="5302" w:type="dxa"/>
          </w:tcPr>
          <w:p w14:paraId="44978D7B" w14:textId="77777777" w:rsidR="009B0494" w:rsidRDefault="007F4792" w:rsidP="009A260E">
            <w:pPr>
              <w:pStyle w:val="TableParagraph"/>
              <w:spacing w:before="0"/>
              <w:ind w:left="105"/>
              <w:jc w:val="left"/>
            </w:pPr>
            <w:r>
              <w:t>Science,</w:t>
            </w:r>
            <w:r>
              <w:rPr>
                <w:spacing w:val="-9"/>
              </w:rPr>
              <w:t xml:space="preserve"> </w:t>
            </w:r>
            <w:proofErr w:type="gramStart"/>
            <w:r>
              <w:t>Technology</w:t>
            </w:r>
            <w:proofErr w:type="gramEnd"/>
            <w:r>
              <w:rPr>
                <w:spacing w:val="-5"/>
              </w:rPr>
              <w:t xml:space="preserve"> </w:t>
            </w:r>
            <w:r>
              <w:t>and</w:t>
            </w:r>
            <w:r>
              <w:rPr>
                <w:spacing w:val="-3"/>
              </w:rPr>
              <w:t xml:space="preserve"> </w:t>
            </w:r>
            <w:r>
              <w:t>Industrial</w:t>
            </w:r>
            <w:r>
              <w:rPr>
                <w:spacing w:val="-5"/>
              </w:rPr>
              <w:t xml:space="preserve"> </w:t>
            </w:r>
            <w:r>
              <w:t>Innovation</w:t>
            </w:r>
            <w:r>
              <w:rPr>
                <w:spacing w:val="-2"/>
              </w:rPr>
              <w:t xml:space="preserve"> </w:t>
            </w:r>
            <w:r>
              <w:rPr>
                <w:spacing w:val="-10"/>
              </w:rPr>
              <w:t>1</w:t>
            </w:r>
          </w:p>
        </w:tc>
        <w:tc>
          <w:tcPr>
            <w:tcW w:w="790" w:type="dxa"/>
          </w:tcPr>
          <w:p w14:paraId="44978D7C" w14:textId="77777777" w:rsidR="009B0494" w:rsidRDefault="007F4792" w:rsidP="009A260E">
            <w:pPr>
              <w:pStyle w:val="TableParagraph"/>
              <w:spacing w:before="0"/>
              <w:ind w:left="12"/>
            </w:pPr>
            <w:r>
              <w:rPr>
                <w:w w:val="99"/>
              </w:rPr>
              <w:t>4</w:t>
            </w:r>
          </w:p>
        </w:tc>
        <w:tc>
          <w:tcPr>
            <w:tcW w:w="1285" w:type="dxa"/>
          </w:tcPr>
          <w:p w14:paraId="44978D7D" w14:textId="77777777" w:rsidR="009B0494" w:rsidRDefault="007F4792" w:rsidP="009A260E">
            <w:pPr>
              <w:pStyle w:val="TableParagraph"/>
              <w:spacing w:before="0"/>
              <w:ind w:left="247" w:right="241"/>
            </w:pPr>
            <w:r>
              <w:rPr>
                <w:spacing w:val="-5"/>
              </w:rPr>
              <w:t>20</w:t>
            </w:r>
          </w:p>
        </w:tc>
      </w:tr>
      <w:tr w:rsidR="009B0494" w14:paraId="44978D83" w14:textId="77777777">
        <w:trPr>
          <w:trHeight w:val="550"/>
        </w:trPr>
        <w:tc>
          <w:tcPr>
            <w:tcW w:w="1641" w:type="dxa"/>
          </w:tcPr>
          <w:p w14:paraId="44978D7F" w14:textId="77777777" w:rsidR="009B0494" w:rsidRDefault="007F4792" w:rsidP="009A260E">
            <w:pPr>
              <w:pStyle w:val="TableParagraph"/>
              <w:spacing w:before="0"/>
              <w:ind w:left="117" w:right="111"/>
            </w:pPr>
            <w:r>
              <w:rPr>
                <w:spacing w:val="-2"/>
              </w:rPr>
              <w:t>V1489</w:t>
            </w:r>
          </w:p>
        </w:tc>
        <w:tc>
          <w:tcPr>
            <w:tcW w:w="5302" w:type="dxa"/>
          </w:tcPr>
          <w:p w14:paraId="44978D80" w14:textId="77777777" w:rsidR="009B0494" w:rsidRDefault="007F4792" w:rsidP="009A260E">
            <w:pPr>
              <w:pStyle w:val="TableParagraph"/>
              <w:spacing w:before="0"/>
              <w:ind w:left="105"/>
              <w:jc w:val="left"/>
            </w:pPr>
            <w:r>
              <w:t>Science,</w:t>
            </w:r>
            <w:r>
              <w:rPr>
                <w:spacing w:val="-9"/>
              </w:rPr>
              <w:t xml:space="preserve"> </w:t>
            </w:r>
            <w:proofErr w:type="gramStart"/>
            <w:r>
              <w:t>Technology</w:t>
            </w:r>
            <w:proofErr w:type="gramEnd"/>
            <w:r>
              <w:rPr>
                <w:spacing w:val="-5"/>
              </w:rPr>
              <w:t xml:space="preserve"> </w:t>
            </w:r>
            <w:r>
              <w:t>and Industrial</w:t>
            </w:r>
            <w:r>
              <w:rPr>
                <w:spacing w:val="-5"/>
              </w:rPr>
              <w:t xml:space="preserve"> </w:t>
            </w:r>
            <w:r>
              <w:t>Innovation</w:t>
            </w:r>
            <w:r>
              <w:rPr>
                <w:spacing w:val="-2"/>
              </w:rPr>
              <w:t xml:space="preserve"> </w:t>
            </w:r>
            <w:r>
              <w:rPr>
                <w:spacing w:val="-10"/>
              </w:rPr>
              <w:t>2</w:t>
            </w:r>
          </w:p>
        </w:tc>
        <w:tc>
          <w:tcPr>
            <w:tcW w:w="790" w:type="dxa"/>
          </w:tcPr>
          <w:p w14:paraId="44978D81" w14:textId="77777777" w:rsidR="009B0494" w:rsidRDefault="007F4792" w:rsidP="009A260E">
            <w:pPr>
              <w:pStyle w:val="TableParagraph"/>
              <w:spacing w:before="0"/>
              <w:ind w:left="12"/>
            </w:pPr>
            <w:r>
              <w:rPr>
                <w:w w:val="99"/>
              </w:rPr>
              <w:t>4</w:t>
            </w:r>
          </w:p>
        </w:tc>
        <w:tc>
          <w:tcPr>
            <w:tcW w:w="1285" w:type="dxa"/>
          </w:tcPr>
          <w:p w14:paraId="44978D82" w14:textId="77777777" w:rsidR="009B0494" w:rsidRDefault="007F4792" w:rsidP="009A260E">
            <w:pPr>
              <w:pStyle w:val="TableParagraph"/>
              <w:spacing w:before="0"/>
              <w:ind w:left="247" w:right="241"/>
            </w:pPr>
            <w:r>
              <w:rPr>
                <w:spacing w:val="-5"/>
              </w:rPr>
              <w:t>20</w:t>
            </w:r>
          </w:p>
        </w:tc>
      </w:tr>
    </w:tbl>
    <w:p w14:paraId="44978D8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89" w14:textId="77777777">
        <w:trPr>
          <w:trHeight w:val="550"/>
        </w:trPr>
        <w:tc>
          <w:tcPr>
            <w:tcW w:w="1641" w:type="dxa"/>
          </w:tcPr>
          <w:p w14:paraId="44978D8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8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87" w14:textId="77777777" w:rsidR="009B0494" w:rsidRDefault="007F4792" w:rsidP="009A260E">
            <w:pPr>
              <w:pStyle w:val="TableParagraph"/>
              <w:spacing w:before="0"/>
              <w:ind w:left="96" w:right="91"/>
              <w:rPr>
                <w:b/>
              </w:rPr>
            </w:pPr>
            <w:r>
              <w:rPr>
                <w:b/>
                <w:spacing w:val="-2"/>
              </w:rPr>
              <w:t>Level</w:t>
            </w:r>
          </w:p>
        </w:tc>
        <w:tc>
          <w:tcPr>
            <w:tcW w:w="1285" w:type="dxa"/>
          </w:tcPr>
          <w:p w14:paraId="44978D88" w14:textId="77777777" w:rsidR="009B0494" w:rsidRDefault="007F4792" w:rsidP="009A260E">
            <w:pPr>
              <w:pStyle w:val="TableParagraph"/>
              <w:spacing w:before="0"/>
              <w:ind w:left="248" w:right="241"/>
              <w:rPr>
                <w:b/>
              </w:rPr>
            </w:pPr>
            <w:r>
              <w:rPr>
                <w:b/>
                <w:spacing w:val="-2"/>
              </w:rPr>
              <w:t>Credits</w:t>
            </w:r>
          </w:p>
        </w:tc>
      </w:tr>
      <w:tr w:rsidR="009B0494" w14:paraId="44978D8E" w14:textId="77777777">
        <w:trPr>
          <w:trHeight w:val="555"/>
        </w:trPr>
        <w:tc>
          <w:tcPr>
            <w:tcW w:w="1641" w:type="dxa"/>
          </w:tcPr>
          <w:p w14:paraId="44978D8A" w14:textId="77777777" w:rsidR="009B0494" w:rsidRDefault="007F4792" w:rsidP="009A260E">
            <w:pPr>
              <w:pStyle w:val="TableParagraph"/>
              <w:spacing w:before="0"/>
              <w:ind w:left="117" w:right="111"/>
            </w:pPr>
            <w:r>
              <w:rPr>
                <w:spacing w:val="-2"/>
              </w:rPr>
              <w:t>V1701</w:t>
            </w:r>
          </w:p>
        </w:tc>
        <w:tc>
          <w:tcPr>
            <w:tcW w:w="5302" w:type="dxa"/>
          </w:tcPr>
          <w:p w14:paraId="44978D8B" w14:textId="77777777" w:rsidR="009B0494" w:rsidRDefault="007F4792" w:rsidP="009A260E">
            <w:pPr>
              <w:pStyle w:val="TableParagraph"/>
              <w:spacing w:before="0" w:line="242" w:lineRule="auto"/>
              <w:ind w:left="105" w:right="158"/>
              <w:jc w:val="left"/>
            </w:pPr>
            <w:r>
              <w:t>The</w:t>
            </w:r>
            <w:r>
              <w:rPr>
                <w:spacing w:val="-3"/>
              </w:rPr>
              <w:t xml:space="preserve"> </w:t>
            </w:r>
            <w:r>
              <w:t>Scottish</w:t>
            </w:r>
            <w:r>
              <w:rPr>
                <w:spacing w:val="-3"/>
              </w:rPr>
              <w:t xml:space="preserve"> </w:t>
            </w:r>
            <w:r>
              <w:t>Revolution</w:t>
            </w:r>
            <w:r>
              <w:rPr>
                <w:spacing w:val="-8"/>
              </w:rPr>
              <w:t xml:space="preserve"> </w:t>
            </w:r>
            <w:r>
              <w:t>of</w:t>
            </w:r>
            <w:r>
              <w:rPr>
                <w:spacing w:val="-7"/>
              </w:rPr>
              <w:t xml:space="preserve"> </w:t>
            </w:r>
            <w:r>
              <w:t>1688-90</w:t>
            </w:r>
            <w:r>
              <w:rPr>
                <w:spacing w:val="-3"/>
              </w:rPr>
              <w:t xml:space="preserve"> </w:t>
            </w:r>
            <w:r>
              <w:t>in</w:t>
            </w:r>
            <w:r>
              <w:rPr>
                <w:spacing w:val="-8"/>
              </w:rPr>
              <w:t xml:space="preserve"> </w:t>
            </w:r>
            <w:r>
              <w:t>a</w:t>
            </w:r>
            <w:r>
              <w:rPr>
                <w:spacing w:val="-3"/>
              </w:rPr>
              <w:t xml:space="preserve"> </w:t>
            </w:r>
            <w:r>
              <w:t>British</w:t>
            </w:r>
            <w:r>
              <w:rPr>
                <w:spacing w:val="-3"/>
              </w:rPr>
              <w:t xml:space="preserve"> </w:t>
            </w:r>
            <w:r>
              <w:t>and European Context 1</w:t>
            </w:r>
          </w:p>
        </w:tc>
        <w:tc>
          <w:tcPr>
            <w:tcW w:w="790" w:type="dxa"/>
          </w:tcPr>
          <w:p w14:paraId="44978D8C" w14:textId="77777777" w:rsidR="009B0494" w:rsidRDefault="007F4792" w:rsidP="009A260E">
            <w:pPr>
              <w:pStyle w:val="TableParagraph"/>
              <w:spacing w:before="0"/>
              <w:ind w:left="12"/>
            </w:pPr>
            <w:r>
              <w:rPr>
                <w:w w:val="99"/>
              </w:rPr>
              <w:t>4</w:t>
            </w:r>
          </w:p>
        </w:tc>
        <w:tc>
          <w:tcPr>
            <w:tcW w:w="1285" w:type="dxa"/>
          </w:tcPr>
          <w:p w14:paraId="44978D8D" w14:textId="77777777" w:rsidR="009B0494" w:rsidRDefault="007F4792" w:rsidP="009A260E">
            <w:pPr>
              <w:pStyle w:val="TableParagraph"/>
              <w:spacing w:before="0"/>
              <w:ind w:left="247" w:right="241"/>
            </w:pPr>
            <w:r>
              <w:rPr>
                <w:spacing w:val="-5"/>
              </w:rPr>
              <w:t>20</w:t>
            </w:r>
          </w:p>
        </w:tc>
      </w:tr>
      <w:tr w:rsidR="009B0494" w14:paraId="44978D93" w14:textId="77777777">
        <w:trPr>
          <w:trHeight w:val="550"/>
        </w:trPr>
        <w:tc>
          <w:tcPr>
            <w:tcW w:w="1641" w:type="dxa"/>
          </w:tcPr>
          <w:p w14:paraId="44978D8F" w14:textId="77777777" w:rsidR="009B0494" w:rsidRDefault="007F4792" w:rsidP="009A260E">
            <w:pPr>
              <w:pStyle w:val="TableParagraph"/>
              <w:spacing w:before="0"/>
              <w:ind w:left="117" w:right="111"/>
            </w:pPr>
            <w:r>
              <w:rPr>
                <w:spacing w:val="-2"/>
              </w:rPr>
              <w:t>V1702</w:t>
            </w:r>
          </w:p>
        </w:tc>
        <w:tc>
          <w:tcPr>
            <w:tcW w:w="5302" w:type="dxa"/>
          </w:tcPr>
          <w:p w14:paraId="44978D90" w14:textId="77777777" w:rsidR="009B0494" w:rsidRDefault="007F4792" w:rsidP="009A260E">
            <w:pPr>
              <w:pStyle w:val="TableParagraph"/>
              <w:spacing w:before="0" w:line="237" w:lineRule="auto"/>
              <w:ind w:left="105" w:right="158"/>
              <w:jc w:val="left"/>
            </w:pPr>
            <w:r>
              <w:t>The</w:t>
            </w:r>
            <w:r>
              <w:rPr>
                <w:spacing w:val="-3"/>
              </w:rPr>
              <w:t xml:space="preserve"> </w:t>
            </w:r>
            <w:r>
              <w:t>Scottish</w:t>
            </w:r>
            <w:r>
              <w:rPr>
                <w:spacing w:val="-3"/>
              </w:rPr>
              <w:t xml:space="preserve"> </w:t>
            </w:r>
            <w:r>
              <w:t>Revolution</w:t>
            </w:r>
            <w:r>
              <w:rPr>
                <w:spacing w:val="-8"/>
              </w:rPr>
              <w:t xml:space="preserve"> </w:t>
            </w:r>
            <w:r>
              <w:t>of</w:t>
            </w:r>
            <w:r>
              <w:rPr>
                <w:spacing w:val="-7"/>
              </w:rPr>
              <w:t xml:space="preserve"> </w:t>
            </w:r>
            <w:r>
              <w:t>1688-90</w:t>
            </w:r>
            <w:r>
              <w:rPr>
                <w:spacing w:val="-3"/>
              </w:rPr>
              <w:t xml:space="preserve"> </w:t>
            </w:r>
            <w:r>
              <w:t>in</w:t>
            </w:r>
            <w:r>
              <w:rPr>
                <w:spacing w:val="-8"/>
              </w:rPr>
              <w:t xml:space="preserve"> </w:t>
            </w:r>
            <w:r>
              <w:t>a</w:t>
            </w:r>
            <w:r>
              <w:rPr>
                <w:spacing w:val="-3"/>
              </w:rPr>
              <w:t xml:space="preserve"> </w:t>
            </w:r>
            <w:r>
              <w:t>British</w:t>
            </w:r>
            <w:r>
              <w:rPr>
                <w:spacing w:val="-3"/>
              </w:rPr>
              <w:t xml:space="preserve"> </w:t>
            </w:r>
            <w:r>
              <w:t>and European Context 2</w:t>
            </w:r>
          </w:p>
        </w:tc>
        <w:tc>
          <w:tcPr>
            <w:tcW w:w="790" w:type="dxa"/>
          </w:tcPr>
          <w:p w14:paraId="44978D91" w14:textId="77777777" w:rsidR="009B0494" w:rsidRDefault="007F4792" w:rsidP="009A260E">
            <w:pPr>
              <w:pStyle w:val="TableParagraph"/>
              <w:spacing w:before="0"/>
              <w:ind w:left="12"/>
            </w:pPr>
            <w:r>
              <w:rPr>
                <w:w w:val="99"/>
              </w:rPr>
              <w:t>4</w:t>
            </w:r>
          </w:p>
        </w:tc>
        <w:tc>
          <w:tcPr>
            <w:tcW w:w="1285" w:type="dxa"/>
          </w:tcPr>
          <w:p w14:paraId="44978D92" w14:textId="77777777" w:rsidR="009B0494" w:rsidRDefault="007F4792" w:rsidP="009A260E">
            <w:pPr>
              <w:pStyle w:val="TableParagraph"/>
              <w:spacing w:before="0"/>
              <w:ind w:left="247" w:right="241"/>
            </w:pPr>
            <w:r>
              <w:rPr>
                <w:spacing w:val="-5"/>
              </w:rPr>
              <w:t>20</w:t>
            </w:r>
          </w:p>
        </w:tc>
      </w:tr>
    </w:tbl>
    <w:p w14:paraId="44978D9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99" w14:textId="77777777">
        <w:trPr>
          <w:trHeight w:val="550"/>
        </w:trPr>
        <w:tc>
          <w:tcPr>
            <w:tcW w:w="1641" w:type="dxa"/>
          </w:tcPr>
          <w:p w14:paraId="44978D9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9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97" w14:textId="77777777" w:rsidR="009B0494" w:rsidRDefault="007F4792" w:rsidP="009A260E">
            <w:pPr>
              <w:pStyle w:val="TableParagraph"/>
              <w:spacing w:before="0"/>
              <w:ind w:left="96" w:right="91"/>
              <w:rPr>
                <w:b/>
              </w:rPr>
            </w:pPr>
            <w:r>
              <w:rPr>
                <w:b/>
                <w:spacing w:val="-2"/>
              </w:rPr>
              <w:t>Level</w:t>
            </w:r>
          </w:p>
        </w:tc>
        <w:tc>
          <w:tcPr>
            <w:tcW w:w="1285" w:type="dxa"/>
          </w:tcPr>
          <w:p w14:paraId="44978D98" w14:textId="77777777" w:rsidR="009B0494" w:rsidRDefault="007F4792" w:rsidP="009A260E">
            <w:pPr>
              <w:pStyle w:val="TableParagraph"/>
              <w:spacing w:before="0"/>
              <w:ind w:left="248" w:right="241"/>
              <w:rPr>
                <w:b/>
              </w:rPr>
            </w:pPr>
            <w:r>
              <w:rPr>
                <w:b/>
                <w:spacing w:val="-2"/>
              </w:rPr>
              <w:t>Credits</w:t>
            </w:r>
          </w:p>
        </w:tc>
      </w:tr>
      <w:tr w:rsidR="009B0494" w14:paraId="44978D9E" w14:textId="77777777">
        <w:trPr>
          <w:trHeight w:val="550"/>
        </w:trPr>
        <w:tc>
          <w:tcPr>
            <w:tcW w:w="1641" w:type="dxa"/>
          </w:tcPr>
          <w:p w14:paraId="44978D9A" w14:textId="77777777" w:rsidR="009B0494" w:rsidRDefault="007F4792" w:rsidP="009A260E">
            <w:pPr>
              <w:pStyle w:val="TableParagraph"/>
              <w:spacing w:before="0"/>
              <w:ind w:left="117" w:right="111"/>
            </w:pPr>
            <w:r>
              <w:rPr>
                <w:spacing w:val="-2"/>
              </w:rPr>
              <w:t>V1703</w:t>
            </w:r>
          </w:p>
        </w:tc>
        <w:tc>
          <w:tcPr>
            <w:tcW w:w="5302" w:type="dxa"/>
          </w:tcPr>
          <w:p w14:paraId="44978D9B" w14:textId="77777777" w:rsidR="009B0494" w:rsidRDefault="007F4792" w:rsidP="009A260E">
            <w:pPr>
              <w:pStyle w:val="TableParagraph"/>
              <w:spacing w:before="0" w:line="250" w:lineRule="atLeast"/>
              <w:ind w:left="105" w:right="158"/>
              <w:jc w:val="left"/>
            </w:pPr>
            <w:r>
              <w:t>For</w:t>
            </w:r>
            <w:r>
              <w:rPr>
                <w:spacing w:val="-5"/>
              </w:rPr>
              <w:t xml:space="preserve"> </w:t>
            </w:r>
            <w:r>
              <w:t>the</w:t>
            </w:r>
            <w:r>
              <w:rPr>
                <w:spacing w:val="-5"/>
              </w:rPr>
              <w:t xml:space="preserve"> </w:t>
            </w:r>
            <w:r>
              <w:t>Benefit</w:t>
            </w:r>
            <w:r>
              <w:rPr>
                <w:spacing w:val="-8"/>
              </w:rPr>
              <w:t xml:space="preserve"> </w:t>
            </w:r>
            <w:r>
              <w:t>of</w:t>
            </w:r>
            <w:r>
              <w:rPr>
                <w:spacing w:val="-8"/>
              </w:rPr>
              <w:t xml:space="preserve"> </w:t>
            </w:r>
            <w:r>
              <w:t>Mankind?</w:t>
            </w:r>
            <w:r>
              <w:rPr>
                <w:spacing w:val="-5"/>
              </w:rPr>
              <w:t xml:space="preserve"> </w:t>
            </w:r>
            <w:r>
              <w:t>Human</w:t>
            </w:r>
            <w:r>
              <w:rPr>
                <w:spacing w:val="-5"/>
              </w:rPr>
              <w:t xml:space="preserve"> </w:t>
            </w:r>
            <w:r>
              <w:t>Experiments</w:t>
            </w:r>
            <w:r>
              <w:rPr>
                <w:spacing w:val="-7"/>
              </w:rPr>
              <w:t xml:space="preserve"> </w:t>
            </w:r>
            <w:r>
              <w:t>in History 1</w:t>
            </w:r>
          </w:p>
        </w:tc>
        <w:tc>
          <w:tcPr>
            <w:tcW w:w="790" w:type="dxa"/>
          </w:tcPr>
          <w:p w14:paraId="44978D9C" w14:textId="77777777" w:rsidR="009B0494" w:rsidRDefault="007F4792" w:rsidP="009A260E">
            <w:pPr>
              <w:pStyle w:val="TableParagraph"/>
              <w:spacing w:before="0"/>
              <w:ind w:left="12"/>
            </w:pPr>
            <w:r>
              <w:rPr>
                <w:w w:val="99"/>
              </w:rPr>
              <w:t>4</w:t>
            </w:r>
          </w:p>
        </w:tc>
        <w:tc>
          <w:tcPr>
            <w:tcW w:w="1285" w:type="dxa"/>
          </w:tcPr>
          <w:p w14:paraId="44978D9D" w14:textId="77777777" w:rsidR="009B0494" w:rsidRDefault="007F4792" w:rsidP="009A260E">
            <w:pPr>
              <w:pStyle w:val="TableParagraph"/>
              <w:spacing w:before="0"/>
              <w:ind w:left="247" w:right="241"/>
            </w:pPr>
            <w:r>
              <w:rPr>
                <w:spacing w:val="-5"/>
              </w:rPr>
              <w:t>20</w:t>
            </w:r>
          </w:p>
        </w:tc>
      </w:tr>
      <w:tr w:rsidR="009B0494" w14:paraId="44978DA3" w14:textId="77777777">
        <w:trPr>
          <w:trHeight w:val="555"/>
        </w:trPr>
        <w:tc>
          <w:tcPr>
            <w:tcW w:w="1641" w:type="dxa"/>
          </w:tcPr>
          <w:p w14:paraId="44978D9F" w14:textId="77777777" w:rsidR="009B0494" w:rsidRDefault="007F4792" w:rsidP="009A260E">
            <w:pPr>
              <w:pStyle w:val="TableParagraph"/>
              <w:spacing w:before="0"/>
              <w:ind w:left="117" w:right="111"/>
            </w:pPr>
            <w:r>
              <w:rPr>
                <w:spacing w:val="-2"/>
              </w:rPr>
              <w:t>V1704</w:t>
            </w:r>
          </w:p>
        </w:tc>
        <w:tc>
          <w:tcPr>
            <w:tcW w:w="5302" w:type="dxa"/>
          </w:tcPr>
          <w:p w14:paraId="44978DA0" w14:textId="77777777" w:rsidR="009B0494" w:rsidRDefault="007F4792" w:rsidP="009A260E">
            <w:pPr>
              <w:pStyle w:val="TableParagraph"/>
              <w:spacing w:before="0" w:line="237" w:lineRule="auto"/>
              <w:ind w:left="105" w:right="158"/>
              <w:jc w:val="left"/>
            </w:pPr>
            <w:r>
              <w:t>For</w:t>
            </w:r>
            <w:r>
              <w:rPr>
                <w:spacing w:val="-5"/>
              </w:rPr>
              <w:t xml:space="preserve"> </w:t>
            </w:r>
            <w:r>
              <w:t>the</w:t>
            </w:r>
            <w:r>
              <w:rPr>
                <w:spacing w:val="-5"/>
              </w:rPr>
              <w:t xml:space="preserve"> </w:t>
            </w:r>
            <w:r>
              <w:t>Benefit</w:t>
            </w:r>
            <w:r>
              <w:rPr>
                <w:spacing w:val="-8"/>
              </w:rPr>
              <w:t xml:space="preserve"> </w:t>
            </w:r>
            <w:r>
              <w:t>of</w:t>
            </w:r>
            <w:r>
              <w:rPr>
                <w:spacing w:val="-8"/>
              </w:rPr>
              <w:t xml:space="preserve"> </w:t>
            </w:r>
            <w:r>
              <w:t>Mankind?</w:t>
            </w:r>
            <w:r>
              <w:rPr>
                <w:spacing w:val="-5"/>
              </w:rPr>
              <w:t xml:space="preserve"> </w:t>
            </w:r>
            <w:r>
              <w:t>Human</w:t>
            </w:r>
            <w:r>
              <w:rPr>
                <w:spacing w:val="-5"/>
              </w:rPr>
              <w:t xml:space="preserve"> </w:t>
            </w:r>
            <w:r>
              <w:t>Experiments</w:t>
            </w:r>
            <w:r>
              <w:rPr>
                <w:spacing w:val="-7"/>
              </w:rPr>
              <w:t xml:space="preserve"> </w:t>
            </w:r>
            <w:r>
              <w:t>in History 2</w:t>
            </w:r>
          </w:p>
        </w:tc>
        <w:tc>
          <w:tcPr>
            <w:tcW w:w="790" w:type="dxa"/>
          </w:tcPr>
          <w:p w14:paraId="44978DA1" w14:textId="77777777" w:rsidR="009B0494" w:rsidRDefault="007F4792" w:rsidP="009A260E">
            <w:pPr>
              <w:pStyle w:val="TableParagraph"/>
              <w:spacing w:before="0"/>
              <w:ind w:left="12"/>
            </w:pPr>
            <w:r>
              <w:rPr>
                <w:w w:val="99"/>
              </w:rPr>
              <w:t>4</w:t>
            </w:r>
          </w:p>
        </w:tc>
        <w:tc>
          <w:tcPr>
            <w:tcW w:w="1285" w:type="dxa"/>
          </w:tcPr>
          <w:p w14:paraId="44978DA2" w14:textId="77777777" w:rsidR="009B0494" w:rsidRDefault="007F4792" w:rsidP="009A260E">
            <w:pPr>
              <w:pStyle w:val="TableParagraph"/>
              <w:spacing w:before="0"/>
              <w:ind w:left="247" w:right="241"/>
            </w:pPr>
            <w:r>
              <w:rPr>
                <w:spacing w:val="-5"/>
              </w:rPr>
              <w:t>20</w:t>
            </w:r>
          </w:p>
        </w:tc>
      </w:tr>
    </w:tbl>
    <w:p w14:paraId="44978DA4"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A9" w14:textId="77777777">
        <w:trPr>
          <w:trHeight w:val="555"/>
        </w:trPr>
        <w:tc>
          <w:tcPr>
            <w:tcW w:w="1641" w:type="dxa"/>
          </w:tcPr>
          <w:p w14:paraId="44978DA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A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A7" w14:textId="77777777" w:rsidR="009B0494" w:rsidRDefault="007F4792" w:rsidP="009A260E">
            <w:pPr>
              <w:pStyle w:val="TableParagraph"/>
              <w:spacing w:before="0"/>
              <w:ind w:left="96" w:right="91"/>
              <w:rPr>
                <w:b/>
              </w:rPr>
            </w:pPr>
            <w:r>
              <w:rPr>
                <w:b/>
                <w:spacing w:val="-2"/>
              </w:rPr>
              <w:t>Level</w:t>
            </w:r>
          </w:p>
        </w:tc>
        <w:tc>
          <w:tcPr>
            <w:tcW w:w="1285" w:type="dxa"/>
          </w:tcPr>
          <w:p w14:paraId="44978DA8" w14:textId="77777777" w:rsidR="009B0494" w:rsidRDefault="007F4792" w:rsidP="009A260E">
            <w:pPr>
              <w:pStyle w:val="TableParagraph"/>
              <w:spacing w:before="0"/>
              <w:ind w:left="248" w:right="241"/>
              <w:rPr>
                <w:b/>
              </w:rPr>
            </w:pPr>
            <w:r>
              <w:rPr>
                <w:b/>
                <w:spacing w:val="-2"/>
              </w:rPr>
              <w:t>Credits</w:t>
            </w:r>
          </w:p>
        </w:tc>
      </w:tr>
      <w:tr w:rsidR="009B0494" w14:paraId="44978DAE" w14:textId="77777777">
        <w:trPr>
          <w:trHeight w:val="550"/>
        </w:trPr>
        <w:tc>
          <w:tcPr>
            <w:tcW w:w="1641" w:type="dxa"/>
          </w:tcPr>
          <w:p w14:paraId="44978DAA" w14:textId="77777777" w:rsidR="009B0494" w:rsidRDefault="007F4792" w:rsidP="009A260E">
            <w:pPr>
              <w:pStyle w:val="TableParagraph"/>
              <w:spacing w:before="0"/>
              <w:ind w:left="116" w:right="111"/>
            </w:pPr>
            <w:r>
              <w:rPr>
                <w:spacing w:val="-4"/>
              </w:rPr>
              <w:t>V1709</w:t>
            </w:r>
          </w:p>
        </w:tc>
        <w:tc>
          <w:tcPr>
            <w:tcW w:w="5302" w:type="dxa"/>
          </w:tcPr>
          <w:p w14:paraId="44978DAB" w14:textId="77777777" w:rsidR="009B0494" w:rsidRDefault="007F4792" w:rsidP="009A260E">
            <w:pPr>
              <w:pStyle w:val="TableParagraph"/>
              <w:spacing w:before="0" w:line="250" w:lineRule="atLeast"/>
              <w:ind w:left="105" w:right="158"/>
              <w:jc w:val="left"/>
            </w:pPr>
            <w:r>
              <w:t>Enemies of All Mankind: The Rise, Fall and Enduring</w:t>
            </w:r>
            <w:r>
              <w:rPr>
                <w:spacing w:val="-7"/>
              </w:rPr>
              <w:t xml:space="preserve"> </w:t>
            </w:r>
            <w:r>
              <w:t>Impact</w:t>
            </w:r>
            <w:r>
              <w:rPr>
                <w:spacing w:val="-6"/>
              </w:rPr>
              <w:t xml:space="preserve"> </w:t>
            </w:r>
            <w:r>
              <w:t>of</w:t>
            </w:r>
            <w:r>
              <w:rPr>
                <w:spacing w:val="-6"/>
              </w:rPr>
              <w:t xml:space="preserve"> </w:t>
            </w:r>
            <w:r>
              <w:t>Atlantic</w:t>
            </w:r>
            <w:r>
              <w:rPr>
                <w:spacing w:val="-5"/>
              </w:rPr>
              <w:t xml:space="preserve"> </w:t>
            </w:r>
            <w:r>
              <w:t>Piracy</w:t>
            </w:r>
            <w:r>
              <w:rPr>
                <w:spacing w:val="-5"/>
              </w:rPr>
              <w:t xml:space="preserve"> </w:t>
            </w:r>
            <w:r>
              <w:t>(1660 –</w:t>
            </w:r>
            <w:r>
              <w:rPr>
                <w:spacing w:val="-7"/>
              </w:rPr>
              <w:t xml:space="preserve"> </w:t>
            </w:r>
            <w:r>
              <w:t>1730)</w:t>
            </w:r>
            <w:r>
              <w:rPr>
                <w:spacing w:val="-8"/>
              </w:rPr>
              <w:t xml:space="preserve"> </w:t>
            </w:r>
            <w:r>
              <w:t>1</w:t>
            </w:r>
          </w:p>
        </w:tc>
        <w:tc>
          <w:tcPr>
            <w:tcW w:w="790" w:type="dxa"/>
          </w:tcPr>
          <w:p w14:paraId="44978DAC" w14:textId="77777777" w:rsidR="009B0494" w:rsidRDefault="007F4792" w:rsidP="009A260E">
            <w:pPr>
              <w:pStyle w:val="TableParagraph"/>
              <w:spacing w:before="0"/>
              <w:ind w:left="12"/>
            </w:pPr>
            <w:r>
              <w:rPr>
                <w:w w:val="99"/>
              </w:rPr>
              <w:t>4</w:t>
            </w:r>
          </w:p>
        </w:tc>
        <w:tc>
          <w:tcPr>
            <w:tcW w:w="1285" w:type="dxa"/>
          </w:tcPr>
          <w:p w14:paraId="44978DAD" w14:textId="77777777" w:rsidR="009B0494" w:rsidRDefault="007F4792" w:rsidP="009A260E">
            <w:pPr>
              <w:pStyle w:val="TableParagraph"/>
              <w:spacing w:before="0"/>
              <w:ind w:left="247" w:right="241"/>
            </w:pPr>
            <w:r>
              <w:rPr>
                <w:spacing w:val="-5"/>
              </w:rPr>
              <w:t>20</w:t>
            </w:r>
          </w:p>
        </w:tc>
      </w:tr>
      <w:tr w:rsidR="009B0494" w14:paraId="44978DB3" w14:textId="77777777">
        <w:trPr>
          <w:trHeight w:val="555"/>
        </w:trPr>
        <w:tc>
          <w:tcPr>
            <w:tcW w:w="1641" w:type="dxa"/>
          </w:tcPr>
          <w:p w14:paraId="44978DAF" w14:textId="77777777" w:rsidR="009B0494" w:rsidRDefault="007F4792" w:rsidP="009A260E">
            <w:pPr>
              <w:pStyle w:val="TableParagraph"/>
              <w:spacing w:before="0"/>
              <w:ind w:left="116" w:right="111"/>
            </w:pPr>
            <w:r>
              <w:rPr>
                <w:spacing w:val="-4"/>
              </w:rPr>
              <w:t>V1710</w:t>
            </w:r>
          </w:p>
        </w:tc>
        <w:tc>
          <w:tcPr>
            <w:tcW w:w="5302" w:type="dxa"/>
          </w:tcPr>
          <w:p w14:paraId="44978DB0" w14:textId="77777777" w:rsidR="009B0494" w:rsidRDefault="007F4792" w:rsidP="009A260E">
            <w:pPr>
              <w:pStyle w:val="TableParagraph"/>
              <w:spacing w:before="0" w:line="242" w:lineRule="auto"/>
              <w:ind w:left="105" w:right="158"/>
              <w:jc w:val="left"/>
            </w:pPr>
            <w:r>
              <w:t>Enemies of All Mankind: The Rise, Fall and Enduring</w:t>
            </w:r>
            <w:r>
              <w:rPr>
                <w:spacing w:val="-7"/>
              </w:rPr>
              <w:t xml:space="preserve"> </w:t>
            </w:r>
            <w:r>
              <w:t>Impact</w:t>
            </w:r>
            <w:r>
              <w:rPr>
                <w:spacing w:val="-6"/>
              </w:rPr>
              <w:t xml:space="preserve"> </w:t>
            </w:r>
            <w:r>
              <w:t>of</w:t>
            </w:r>
            <w:r>
              <w:rPr>
                <w:spacing w:val="-6"/>
              </w:rPr>
              <w:t xml:space="preserve"> </w:t>
            </w:r>
            <w:r>
              <w:t>Atlantic</w:t>
            </w:r>
            <w:r>
              <w:rPr>
                <w:spacing w:val="-5"/>
              </w:rPr>
              <w:t xml:space="preserve"> </w:t>
            </w:r>
            <w:r>
              <w:t>Piracy</w:t>
            </w:r>
            <w:r>
              <w:rPr>
                <w:spacing w:val="-5"/>
              </w:rPr>
              <w:t xml:space="preserve"> </w:t>
            </w:r>
            <w:r>
              <w:t>(1660 –</w:t>
            </w:r>
            <w:r>
              <w:rPr>
                <w:spacing w:val="-7"/>
              </w:rPr>
              <w:t xml:space="preserve"> </w:t>
            </w:r>
            <w:r>
              <w:t>1730)</w:t>
            </w:r>
            <w:r>
              <w:rPr>
                <w:spacing w:val="-8"/>
              </w:rPr>
              <w:t xml:space="preserve"> </w:t>
            </w:r>
            <w:r>
              <w:t>2</w:t>
            </w:r>
          </w:p>
        </w:tc>
        <w:tc>
          <w:tcPr>
            <w:tcW w:w="790" w:type="dxa"/>
          </w:tcPr>
          <w:p w14:paraId="44978DB1" w14:textId="77777777" w:rsidR="009B0494" w:rsidRDefault="007F4792" w:rsidP="009A260E">
            <w:pPr>
              <w:pStyle w:val="TableParagraph"/>
              <w:spacing w:before="0"/>
              <w:ind w:left="12"/>
            </w:pPr>
            <w:r>
              <w:rPr>
                <w:w w:val="99"/>
              </w:rPr>
              <w:t>4</w:t>
            </w:r>
          </w:p>
        </w:tc>
        <w:tc>
          <w:tcPr>
            <w:tcW w:w="1285" w:type="dxa"/>
          </w:tcPr>
          <w:p w14:paraId="44978DB2" w14:textId="77777777" w:rsidR="009B0494" w:rsidRDefault="007F4792" w:rsidP="009A260E">
            <w:pPr>
              <w:pStyle w:val="TableParagraph"/>
              <w:spacing w:before="0"/>
              <w:ind w:left="247" w:right="241"/>
            </w:pPr>
            <w:r>
              <w:rPr>
                <w:spacing w:val="-5"/>
              </w:rPr>
              <w:t>20</w:t>
            </w:r>
          </w:p>
        </w:tc>
      </w:tr>
    </w:tbl>
    <w:p w14:paraId="44978DB4"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B9" w14:textId="77777777">
        <w:trPr>
          <w:trHeight w:val="555"/>
        </w:trPr>
        <w:tc>
          <w:tcPr>
            <w:tcW w:w="1641" w:type="dxa"/>
          </w:tcPr>
          <w:p w14:paraId="44978DB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B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B7" w14:textId="77777777" w:rsidR="009B0494" w:rsidRDefault="007F4792" w:rsidP="009A260E">
            <w:pPr>
              <w:pStyle w:val="TableParagraph"/>
              <w:spacing w:before="0"/>
              <w:ind w:left="96" w:right="91"/>
              <w:rPr>
                <w:b/>
              </w:rPr>
            </w:pPr>
            <w:r>
              <w:rPr>
                <w:b/>
                <w:spacing w:val="-2"/>
              </w:rPr>
              <w:t>Level</w:t>
            </w:r>
          </w:p>
        </w:tc>
        <w:tc>
          <w:tcPr>
            <w:tcW w:w="1285" w:type="dxa"/>
          </w:tcPr>
          <w:p w14:paraId="44978DB8" w14:textId="77777777" w:rsidR="009B0494" w:rsidRDefault="007F4792" w:rsidP="009A260E">
            <w:pPr>
              <w:pStyle w:val="TableParagraph"/>
              <w:spacing w:before="0"/>
              <w:ind w:left="248" w:right="241"/>
              <w:rPr>
                <w:b/>
              </w:rPr>
            </w:pPr>
            <w:r>
              <w:rPr>
                <w:b/>
                <w:spacing w:val="-2"/>
              </w:rPr>
              <w:t>Credits</w:t>
            </w:r>
          </w:p>
        </w:tc>
      </w:tr>
      <w:tr w:rsidR="009B0494" w14:paraId="44978DBE" w14:textId="77777777">
        <w:trPr>
          <w:trHeight w:val="550"/>
        </w:trPr>
        <w:tc>
          <w:tcPr>
            <w:tcW w:w="1641" w:type="dxa"/>
          </w:tcPr>
          <w:p w14:paraId="44978DBA" w14:textId="77777777" w:rsidR="009B0494" w:rsidRDefault="007F4792" w:rsidP="009A260E">
            <w:pPr>
              <w:pStyle w:val="TableParagraph"/>
              <w:spacing w:before="0"/>
              <w:ind w:left="117" w:right="111"/>
            </w:pPr>
            <w:r>
              <w:rPr>
                <w:spacing w:val="-2"/>
              </w:rPr>
              <w:t>V1941</w:t>
            </w:r>
          </w:p>
        </w:tc>
        <w:tc>
          <w:tcPr>
            <w:tcW w:w="5302" w:type="dxa"/>
          </w:tcPr>
          <w:p w14:paraId="44978DBB" w14:textId="77777777" w:rsidR="009B0494" w:rsidRDefault="007F4792" w:rsidP="009A260E">
            <w:pPr>
              <w:pStyle w:val="TableParagraph"/>
              <w:spacing w:before="0" w:line="237" w:lineRule="auto"/>
              <w:ind w:left="105" w:right="158"/>
              <w:jc w:val="left"/>
            </w:pPr>
            <w:r>
              <w:t>Imperialism,</w:t>
            </w:r>
            <w:r>
              <w:rPr>
                <w:spacing w:val="-8"/>
              </w:rPr>
              <w:t xml:space="preserve"> </w:t>
            </w:r>
            <w:r>
              <w:t>Politics</w:t>
            </w:r>
            <w:r>
              <w:rPr>
                <w:spacing w:val="-11"/>
              </w:rPr>
              <w:t xml:space="preserve"> </w:t>
            </w:r>
            <w:r>
              <w:t>and Society</w:t>
            </w:r>
            <w:r>
              <w:rPr>
                <w:spacing w:val="-7"/>
              </w:rPr>
              <w:t xml:space="preserve"> </w:t>
            </w:r>
            <w:r>
              <w:t>in</w:t>
            </w:r>
            <w:r>
              <w:rPr>
                <w:spacing w:val="-4"/>
              </w:rPr>
              <w:t xml:space="preserve"> </w:t>
            </w:r>
            <w:r>
              <w:t>Britain</w:t>
            </w:r>
            <w:r>
              <w:rPr>
                <w:spacing w:val="-4"/>
              </w:rPr>
              <w:t xml:space="preserve"> </w:t>
            </w:r>
            <w:r>
              <w:t>(1870</w:t>
            </w:r>
            <w:r>
              <w:rPr>
                <w:spacing w:val="-1"/>
              </w:rPr>
              <w:t xml:space="preserve"> </w:t>
            </w:r>
            <w:r>
              <w:t>– 1914) 1</w:t>
            </w:r>
          </w:p>
        </w:tc>
        <w:tc>
          <w:tcPr>
            <w:tcW w:w="790" w:type="dxa"/>
          </w:tcPr>
          <w:p w14:paraId="44978DBC" w14:textId="77777777" w:rsidR="009B0494" w:rsidRDefault="007F4792" w:rsidP="009A260E">
            <w:pPr>
              <w:pStyle w:val="TableParagraph"/>
              <w:spacing w:before="0"/>
              <w:ind w:left="12"/>
            </w:pPr>
            <w:r>
              <w:rPr>
                <w:w w:val="99"/>
              </w:rPr>
              <w:t>4</w:t>
            </w:r>
          </w:p>
        </w:tc>
        <w:tc>
          <w:tcPr>
            <w:tcW w:w="1285" w:type="dxa"/>
          </w:tcPr>
          <w:p w14:paraId="44978DBD" w14:textId="77777777" w:rsidR="009B0494" w:rsidRDefault="007F4792" w:rsidP="009A260E">
            <w:pPr>
              <w:pStyle w:val="TableParagraph"/>
              <w:spacing w:before="0"/>
              <w:ind w:left="247" w:right="241"/>
            </w:pPr>
            <w:r>
              <w:rPr>
                <w:spacing w:val="-5"/>
              </w:rPr>
              <w:t>20</w:t>
            </w:r>
          </w:p>
        </w:tc>
      </w:tr>
      <w:tr w:rsidR="009B0494" w14:paraId="44978DC3" w14:textId="77777777">
        <w:trPr>
          <w:trHeight w:val="549"/>
        </w:trPr>
        <w:tc>
          <w:tcPr>
            <w:tcW w:w="1641" w:type="dxa"/>
          </w:tcPr>
          <w:p w14:paraId="44978DBF" w14:textId="77777777" w:rsidR="009B0494" w:rsidRDefault="007F4792" w:rsidP="009A260E">
            <w:pPr>
              <w:pStyle w:val="TableParagraph"/>
              <w:spacing w:before="0"/>
              <w:ind w:left="117" w:right="111"/>
            </w:pPr>
            <w:r>
              <w:rPr>
                <w:spacing w:val="-2"/>
              </w:rPr>
              <w:t>V1942</w:t>
            </w:r>
          </w:p>
        </w:tc>
        <w:tc>
          <w:tcPr>
            <w:tcW w:w="5302" w:type="dxa"/>
          </w:tcPr>
          <w:p w14:paraId="44978DC0" w14:textId="77777777" w:rsidR="009B0494" w:rsidRDefault="007F4792" w:rsidP="009A260E">
            <w:pPr>
              <w:pStyle w:val="TableParagraph"/>
              <w:spacing w:before="0" w:line="250" w:lineRule="atLeast"/>
              <w:ind w:left="105" w:right="158"/>
              <w:jc w:val="left"/>
            </w:pPr>
            <w:r>
              <w:t>Imperialism,</w:t>
            </w:r>
            <w:r>
              <w:rPr>
                <w:spacing w:val="-8"/>
              </w:rPr>
              <w:t xml:space="preserve"> </w:t>
            </w:r>
            <w:r>
              <w:t>Politics</w:t>
            </w:r>
            <w:r>
              <w:rPr>
                <w:spacing w:val="-11"/>
              </w:rPr>
              <w:t xml:space="preserve"> </w:t>
            </w:r>
            <w:r>
              <w:t>and</w:t>
            </w:r>
            <w:r>
              <w:rPr>
                <w:spacing w:val="-4"/>
              </w:rPr>
              <w:t xml:space="preserve"> </w:t>
            </w:r>
            <w:r>
              <w:t>Society</w:t>
            </w:r>
            <w:r>
              <w:rPr>
                <w:spacing w:val="-7"/>
              </w:rPr>
              <w:t xml:space="preserve"> </w:t>
            </w:r>
            <w:r>
              <w:t>in</w:t>
            </w:r>
            <w:r>
              <w:rPr>
                <w:spacing w:val="-4"/>
              </w:rPr>
              <w:t xml:space="preserve"> </w:t>
            </w:r>
            <w:r>
              <w:t>Britain</w:t>
            </w:r>
            <w:r>
              <w:rPr>
                <w:spacing w:val="-4"/>
              </w:rPr>
              <w:t xml:space="preserve"> </w:t>
            </w:r>
            <w:r>
              <w:t>(1870 – 1914) 2</w:t>
            </w:r>
          </w:p>
        </w:tc>
        <w:tc>
          <w:tcPr>
            <w:tcW w:w="790" w:type="dxa"/>
          </w:tcPr>
          <w:p w14:paraId="44978DC1" w14:textId="77777777" w:rsidR="009B0494" w:rsidRDefault="007F4792" w:rsidP="009A260E">
            <w:pPr>
              <w:pStyle w:val="TableParagraph"/>
              <w:spacing w:before="0"/>
              <w:ind w:left="12"/>
            </w:pPr>
            <w:r>
              <w:rPr>
                <w:w w:val="99"/>
              </w:rPr>
              <w:t>4</w:t>
            </w:r>
          </w:p>
        </w:tc>
        <w:tc>
          <w:tcPr>
            <w:tcW w:w="1285" w:type="dxa"/>
          </w:tcPr>
          <w:p w14:paraId="44978DC2" w14:textId="77777777" w:rsidR="009B0494" w:rsidRDefault="007F4792" w:rsidP="009A260E">
            <w:pPr>
              <w:pStyle w:val="TableParagraph"/>
              <w:spacing w:before="0"/>
              <w:ind w:left="247" w:right="241"/>
            </w:pPr>
            <w:r>
              <w:rPr>
                <w:spacing w:val="-5"/>
              </w:rPr>
              <w:t>20</w:t>
            </w:r>
          </w:p>
        </w:tc>
      </w:tr>
    </w:tbl>
    <w:p w14:paraId="44978DC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C9" w14:textId="77777777">
        <w:trPr>
          <w:trHeight w:val="550"/>
        </w:trPr>
        <w:tc>
          <w:tcPr>
            <w:tcW w:w="1641" w:type="dxa"/>
          </w:tcPr>
          <w:p w14:paraId="44978DC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C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C7" w14:textId="77777777" w:rsidR="009B0494" w:rsidRDefault="007F4792" w:rsidP="009A260E">
            <w:pPr>
              <w:pStyle w:val="TableParagraph"/>
              <w:spacing w:before="0"/>
              <w:ind w:left="96" w:right="91"/>
              <w:rPr>
                <w:b/>
              </w:rPr>
            </w:pPr>
            <w:r>
              <w:rPr>
                <w:b/>
                <w:spacing w:val="-2"/>
              </w:rPr>
              <w:t>Level</w:t>
            </w:r>
          </w:p>
        </w:tc>
        <w:tc>
          <w:tcPr>
            <w:tcW w:w="1285" w:type="dxa"/>
          </w:tcPr>
          <w:p w14:paraId="44978DC8" w14:textId="77777777" w:rsidR="009B0494" w:rsidRDefault="007F4792" w:rsidP="009A260E">
            <w:pPr>
              <w:pStyle w:val="TableParagraph"/>
              <w:spacing w:before="0"/>
              <w:ind w:left="248" w:right="241"/>
              <w:rPr>
                <w:b/>
              </w:rPr>
            </w:pPr>
            <w:r>
              <w:rPr>
                <w:b/>
                <w:spacing w:val="-2"/>
              </w:rPr>
              <w:t>Credits</w:t>
            </w:r>
          </w:p>
        </w:tc>
      </w:tr>
      <w:tr w:rsidR="009B0494" w14:paraId="44978DCE" w14:textId="77777777">
        <w:trPr>
          <w:trHeight w:val="555"/>
        </w:trPr>
        <w:tc>
          <w:tcPr>
            <w:tcW w:w="1641" w:type="dxa"/>
          </w:tcPr>
          <w:p w14:paraId="44978DCA" w14:textId="77777777" w:rsidR="009B0494" w:rsidRDefault="007F4792" w:rsidP="009A260E">
            <w:pPr>
              <w:pStyle w:val="TableParagraph"/>
              <w:spacing w:before="0"/>
              <w:ind w:left="117" w:right="111"/>
            </w:pPr>
            <w:r>
              <w:rPr>
                <w:spacing w:val="-2"/>
              </w:rPr>
              <w:t>V1944</w:t>
            </w:r>
          </w:p>
        </w:tc>
        <w:tc>
          <w:tcPr>
            <w:tcW w:w="5302" w:type="dxa"/>
          </w:tcPr>
          <w:p w14:paraId="44978DCB" w14:textId="77777777" w:rsidR="009B0494" w:rsidRDefault="007F4792" w:rsidP="009A260E">
            <w:pPr>
              <w:pStyle w:val="TableParagraph"/>
              <w:spacing w:before="0"/>
              <w:ind w:left="83" w:right="184"/>
            </w:pPr>
            <w:r>
              <w:t>Social</w:t>
            </w:r>
            <w:r>
              <w:rPr>
                <w:spacing w:val="-4"/>
              </w:rPr>
              <w:t xml:space="preserve"> </w:t>
            </w:r>
            <w:r>
              <w:t>History</w:t>
            </w:r>
            <w:r>
              <w:rPr>
                <w:spacing w:val="-4"/>
              </w:rPr>
              <w:t xml:space="preserve"> </w:t>
            </w:r>
            <w:r>
              <w:t>of</w:t>
            </w:r>
            <w:r>
              <w:rPr>
                <w:spacing w:val="-5"/>
              </w:rPr>
              <w:t xml:space="preserve"> </w:t>
            </w:r>
            <w:r>
              <w:t>Work</w:t>
            </w:r>
            <w:r>
              <w:rPr>
                <w:spacing w:val="-5"/>
              </w:rPr>
              <w:t xml:space="preserve"> </w:t>
            </w:r>
            <w:r>
              <w:t>(1880</w:t>
            </w:r>
            <w:r>
              <w:rPr>
                <w:spacing w:val="-2"/>
              </w:rPr>
              <w:t xml:space="preserve"> </w:t>
            </w:r>
            <w:r>
              <w:t>–</w:t>
            </w:r>
            <w:r>
              <w:rPr>
                <w:spacing w:val="-1"/>
              </w:rPr>
              <w:t xml:space="preserve"> </w:t>
            </w:r>
            <w:r>
              <w:t>1951):</w:t>
            </w:r>
            <w:r>
              <w:rPr>
                <w:spacing w:val="-6"/>
              </w:rPr>
              <w:t xml:space="preserve"> </w:t>
            </w:r>
            <w:r>
              <w:rPr>
                <w:spacing w:val="-2"/>
              </w:rPr>
              <w:t>Perspectives</w:t>
            </w:r>
          </w:p>
        </w:tc>
        <w:tc>
          <w:tcPr>
            <w:tcW w:w="790" w:type="dxa"/>
          </w:tcPr>
          <w:p w14:paraId="44978DCC" w14:textId="77777777" w:rsidR="009B0494" w:rsidRDefault="007F4792" w:rsidP="009A260E">
            <w:pPr>
              <w:pStyle w:val="TableParagraph"/>
              <w:spacing w:before="0"/>
              <w:ind w:left="12"/>
            </w:pPr>
            <w:r>
              <w:rPr>
                <w:w w:val="99"/>
              </w:rPr>
              <w:t>4</w:t>
            </w:r>
          </w:p>
        </w:tc>
        <w:tc>
          <w:tcPr>
            <w:tcW w:w="1285" w:type="dxa"/>
          </w:tcPr>
          <w:p w14:paraId="44978DCD" w14:textId="77777777" w:rsidR="009B0494" w:rsidRDefault="007F4792" w:rsidP="009A260E">
            <w:pPr>
              <w:pStyle w:val="TableParagraph"/>
              <w:spacing w:before="0"/>
              <w:ind w:left="247" w:right="241"/>
            </w:pPr>
            <w:r>
              <w:rPr>
                <w:spacing w:val="-5"/>
              </w:rPr>
              <w:t>20</w:t>
            </w:r>
          </w:p>
        </w:tc>
      </w:tr>
      <w:tr w:rsidR="009B0494" w14:paraId="44978DD3" w14:textId="77777777">
        <w:trPr>
          <w:trHeight w:val="550"/>
        </w:trPr>
        <w:tc>
          <w:tcPr>
            <w:tcW w:w="1641" w:type="dxa"/>
          </w:tcPr>
          <w:p w14:paraId="44978DCF" w14:textId="77777777" w:rsidR="009B0494" w:rsidRDefault="007F4792" w:rsidP="009A260E">
            <w:pPr>
              <w:pStyle w:val="TableParagraph"/>
              <w:spacing w:before="0"/>
              <w:ind w:left="117" w:right="111"/>
            </w:pPr>
            <w:r>
              <w:rPr>
                <w:spacing w:val="-2"/>
              </w:rPr>
              <w:t>V1945</w:t>
            </w:r>
          </w:p>
        </w:tc>
        <w:tc>
          <w:tcPr>
            <w:tcW w:w="5302" w:type="dxa"/>
          </w:tcPr>
          <w:p w14:paraId="44978DD0" w14:textId="77777777" w:rsidR="009B0494" w:rsidRDefault="007F4792" w:rsidP="009A260E">
            <w:pPr>
              <w:pStyle w:val="TableParagraph"/>
              <w:spacing w:before="0" w:line="250" w:lineRule="atLeast"/>
              <w:ind w:left="105" w:right="158"/>
              <w:jc w:val="left"/>
            </w:pPr>
            <w:r>
              <w:t>Social</w:t>
            </w:r>
            <w:r>
              <w:rPr>
                <w:spacing w:val="-5"/>
              </w:rPr>
              <w:t xml:space="preserve"> </w:t>
            </w:r>
            <w:r>
              <w:t>History</w:t>
            </w:r>
            <w:r>
              <w:rPr>
                <w:spacing w:val="-6"/>
              </w:rPr>
              <w:t xml:space="preserve"> </w:t>
            </w:r>
            <w:r>
              <w:t>of</w:t>
            </w:r>
            <w:r>
              <w:rPr>
                <w:spacing w:val="-7"/>
              </w:rPr>
              <w:t xml:space="preserve"> </w:t>
            </w:r>
            <w:r>
              <w:t>Work</w:t>
            </w:r>
            <w:r>
              <w:rPr>
                <w:spacing w:val="-2"/>
              </w:rPr>
              <w:t xml:space="preserve"> </w:t>
            </w:r>
            <w:r>
              <w:t>(1880</w:t>
            </w:r>
            <w:r>
              <w:rPr>
                <w:spacing w:val="-7"/>
              </w:rPr>
              <w:t xml:space="preserve"> </w:t>
            </w:r>
            <w:r>
              <w:t>–</w:t>
            </w:r>
            <w:r>
              <w:rPr>
                <w:spacing w:val="-3"/>
              </w:rPr>
              <w:t xml:space="preserve"> </w:t>
            </w:r>
            <w:r>
              <w:t>1951):</w:t>
            </w:r>
            <w:r>
              <w:rPr>
                <w:spacing w:val="-7"/>
              </w:rPr>
              <w:t xml:space="preserve"> </w:t>
            </w:r>
            <w:r>
              <w:t xml:space="preserve">Primary </w:t>
            </w:r>
            <w:r>
              <w:rPr>
                <w:spacing w:val="-2"/>
              </w:rPr>
              <w:t>Sources</w:t>
            </w:r>
          </w:p>
        </w:tc>
        <w:tc>
          <w:tcPr>
            <w:tcW w:w="790" w:type="dxa"/>
          </w:tcPr>
          <w:p w14:paraId="44978DD1" w14:textId="77777777" w:rsidR="009B0494" w:rsidRDefault="007F4792" w:rsidP="009A260E">
            <w:pPr>
              <w:pStyle w:val="TableParagraph"/>
              <w:spacing w:before="0"/>
              <w:ind w:left="12"/>
            </w:pPr>
            <w:r>
              <w:rPr>
                <w:w w:val="99"/>
              </w:rPr>
              <w:t>4</w:t>
            </w:r>
          </w:p>
        </w:tc>
        <w:tc>
          <w:tcPr>
            <w:tcW w:w="1285" w:type="dxa"/>
          </w:tcPr>
          <w:p w14:paraId="44978DD2" w14:textId="77777777" w:rsidR="009B0494" w:rsidRDefault="007F4792" w:rsidP="009A260E">
            <w:pPr>
              <w:pStyle w:val="TableParagraph"/>
              <w:spacing w:before="0"/>
              <w:ind w:left="247" w:right="241"/>
            </w:pPr>
            <w:r>
              <w:rPr>
                <w:spacing w:val="-5"/>
              </w:rPr>
              <w:t>20</w:t>
            </w:r>
          </w:p>
        </w:tc>
      </w:tr>
    </w:tbl>
    <w:p w14:paraId="44978DD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D9" w14:textId="77777777">
        <w:trPr>
          <w:trHeight w:val="550"/>
        </w:trPr>
        <w:tc>
          <w:tcPr>
            <w:tcW w:w="1641" w:type="dxa"/>
          </w:tcPr>
          <w:p w14:paraId="44978DD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D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D7" w14:textId="77777777" w:rsidR="009B0494" w:rsidRDefault="007F4792" w:rsidP="009A260E">
            <w:pPr>
              <w:pStyle w:val="TableParagraph"/>
              <w:spacing w:before="0"/>
              <w:ind w:left="96" w:right="91"/>
              <w:rPr>
                <w:b/>
              </w:rPr>
            </w:pPr>
            <w:r>
              <w:rPr>
                <w:b/>
                <w:spacing w:val="-2"/>
              </w:rPr>
              <w:t>Level</w:t>
            </w:r>
          </w:p>
        </w:tc>
        <w:tc>
          <w:tcPr>
            <w:tcW w:w="1285" w:type="dxa"/>
          </w:tcPr>
          <w:p w14:paraId="44978DD8" w14:textId="77777777" w:rsidR="009B0494" w:rsidRDefault="007F4792" w:rsidP="009A260E">
            <w:pPr>
              <w:pStyle w:val="TableParagraph"/>
              <w:spacing w:before="0"/>
              <w:ind w:left="248" w:right="241"/>
              <w:rPr>
                <w:b/>
              </w:rPr>
            </w:pPr>
            <w:r>
              <w:rPr>
                <w:b/>
                <w:spacing w:val="-2"/>
              </w:rPr>
              <w:t>Credits</w:t>
            </w:r>
          </w:p>
        </w:tc>
      </w:tr>
      <w:tr w:rsidR="009B0494" w14:paraId="44978DDE" w14:textId="77777777">
        <w:trPr>
          <w:trHeight w:val="554"/>
        </w:trPr>
        <w:tc>
          <w:tcPr>
            <w:tcW w:w="1641" w:type="dxa"/>
          </w:tcPr>
          <w:p w14:paraId="44978DDA" w14:textId="77777777" w:rsidR="009B0494" w:rsidRDefault="007F4792" w:rsidP="009A260E">
            <w:pPr>
              <w:pStyle w:val="TableParagraph"/>
              <w:spacing w:before="0"/>
              <w:ind w:left="117" w:right="111"/>
            </w:pPr>
            <w:r>
              <w:rPr>
                <w:spacing w:val="-2"/>
              </w:rPr>
              <w:t>V1951</w:t>
            </w:r>
          </w:p>
        </w:tc>
        <w:tc>
          <w:tcPr>
            <w:tcW w:w="5302" w:type="dxa"/>
          </w:tcPr>
          <w:p w14:paraId="44978DDB" w14:textId="77777777" w:rsidR="009B0494" w:rsidRDefault="007F4792" w:rsidP="009A260E">
            <w:pPr>
              <w:pStyle w:val="TableParagraph"/>
              <w:spacing w:before="0"/>
              <w:ind w:left="105"/>
              <w:jc w:val="left"/>
            </w:pPr>
            <w:r>
              <w:t>Madness</w:t>
            </w:r>
            <w:r>
              <w:rPr>
                <w:spacing w:val="-9"/>
              </w:rPr>
              <w:t xml:space="preserve"> </w:t>
            </w:r>
            <w:r>
              <w:t>in</w:t>
            </w:r>
            <w:r>
              <w:rPr>
                <w:spacing w:val="-7"/>
              </w:rPr>
              <w:t xml:space="preserve"> </w:t>
            </w:r>
            <w:r>
              <w:t>the</w:t>
            </w:r>
            <w:r>
              <w:rPr>
                <w:spacing w:val="-6"/>
              </w:rPr>
              <w:t xml:space="preserve"> </w:t>
            </w:r>
            <w:r>
              <w:t>Modern</w:t>
            </w:r>
            <w:r>
              <w:rPr>
                <w:spacing w:val="-6"/>
              </w:rPr>
              <w:t xml:space="preserve"> </w:t>
            </w:r>
            <w:r>
              <w:t>World</w:t>
            </w:r>
            <w:r>
              <w:rPr>
                <w:spacing w:val="-6"/>
              </w:rPr>
              <w:t xml:space="preserve"> </w:t>
            </w:r>
            <w:r>
              <w:rPr>
                <w:spacing w:val="-10"/>
              </w:rPr>
              <w:t>1</w:t>
            </w:r>
          </w:p>
        </w:tc>
        <w:tc>
          <w:tcPr>
            <w:tcW w:w="790" w:type="dxa"/>
          </w:tcPr>
          <w:p w14:paraId="44978DDC" w14:textId="77777777" w:rsidR="009B0494" w:rsidRDefault="007F4792" w:rsidP="009A260E">
            <w:pPr>
              <w:pStyle w:val="TableParagraph"/>
              <w:spacing w:before="0"/>
              <w:ind w:left="12"/>
            </w:pPr>
            <w:r>
              <w:rPr>
                <w:w w:val="99"/>
              </w:rPr>
              <w:t>4</w:t>
            </w:r>
          </w:p>
        </w:tc>
        <w:tc>
          <w:tcPr>
            <w:tcW w:w="1285" w:type="dxa"/>
          </w:tcPr>
          <w:p w14:paraId="44978DDD" w14:textId="77777777" w:rsidR="009B0494" w:rsidRDefault="007F4792" w:rsidP="009A260E">
            <w:pPr>
              <w:pStyle w:val="TableParagraph"/>
              <w:spacing w:before="0"/>
              <w:ind w:left="247" w:right="241"/>
            </w:pPr>
            <w:r>
              <w:rPr>
                <w:spacing w:val="-5"/>
              </w:rPr>
              <w:t>20</w:t>
            </w:r>
          </w:p>
        </w:tc>
      </w:tr>
      <w:tr w:rsidR="009B0494" w14:paraId="44978DE3" w14:textId="77777777">
        <w:trPr>
          <w:trHeight w:val="550"/>
        </w:trPr>
        <w:tc>
          <w:tcPr>
            <w:tcW w:w="1641" w:type="dxa"/>
          </w:tcPr>
          <w:p w14:paraId="44978DDF" w14:textId="77777777" w:rsidR="009B0494" w:rsidRDefault="007F4792" w:rsidP="009A260E">
            <w:pPr>
              <w:pStyle w:val="TableParagraph"/>
              <w:spacing w:before="0"/>
              <w:ind w:left="117" w:right="111"/>
            </w:pPr>
            <w:r>
              <w:rPr>
                <w:spacing w:val="-2"/>
              </w:rPr>
              <w:t>V1952</w:t>
            </w:r>
          </w:p>
        </w:tc>
        <w:tc>
          <w:tcPr>
            <w:tcW w:w="5302" w:type="dxa"/>
          </w:tcPr>
          <w:p w14:paraId="44978DE0" w14:textId="77777777" w:rsidR="009B0494" w:rsidRDefault="007F4792" w:rsidP="009A260E">
            <w:pPr>
              <w:pStyle w:val="TableParagraph"/>
              <w:spacing w:before="0"/>
              <w:ind w:left="105"/>
              <w:jc w:val="left"/>
            </w:pPr>
            <w:r>
              <w:t>Madness</w:t>
            </w:r>
            <w:r>
              <w:rPr>
                <w:spacing w:val="-9"/>
              </w:rPr>
              <w:t xml:space="preserve"> </w:t>
            </w:r>
            <w:r>
              <w:t>in</w:t>
            </w:r>
            <w:r>
              <w:rPr>
                <w:spacing w:val="-7"/>
              </w:rPr>
              <w:t xml:space="preserve"> </w:t>
            </w:r>
            <w:r>
              <w:t>the</w:t>
            </w:r>
            <w:r>
              <w:rPr>
                <w:spacing w:val="-6"/>
              </w:rPr>
              <w:t xml:space="preserve"> </w:t>
            </w:r>
            <w:r>
              <w:t>Modern</w:t>
            </w:r>
            <w:r>
              <w:rPr>
                <w:spacing w:val="-6"/>
              </w:rPr>
              <w:t xml:space="preserve"> </w:t>
            </w:r>
            <w:r>
              <w:t>World</w:t>
            </w:r>
            <w:r>
              <w:rPr>
                <w:spacing w:val="-6"/>
              </w:rPr>
              <w:t xml:space="preserve"> </w:t>
            </w:r>
            <w:r>
              <w:rPr>
                <w:spacing w:val="-10"/>
              </w:rPr>
              <w:t>2</w:t>
            </w:r>
          </w:p>
        </w:tc>
        <w:tc>
          <w:tcPr>
            <w:tcW w:w="790" w:type="dxa"/>
          </w:tcPr>
          <w:p w14:paraId="44978DE1" w14:textId="77777777" w:rsidR="009B0494" w:rsidRDefault="007F4792" w:rsidP="009A260E">
            <w:pPr>
              <w:pStyle w:val="TableParagraph"/>
              <w:spacing w:before="0"/>
              <w:ind w:left="12"/>
            </w:pPr>
            <w:r>
              <w:rPr>
                <w:w w:val="99"/>
              </w:rPr>
              <w:t>4</w:t>
            </w:r>
          </w:p>
        </w:tc>
        <w:tc>
          <w:tcPr>
            <w:tcW w:w="1285" w:type="dxa"/>
          </w:tcPr>
          <w:p w14:paraId="44978DE2" w14:textId="77777777" w:rsidR="009B0494" w:rsidRDefault="007F4792" w:rsidP="009A260E">
            <w:pPr>
              <w:pStyle w:val="TableParagraph"/>
              <w:spacing w:before="0"/>
              <w:ind w:left="247" w:right="241"/>
            </w:pPr>
            <w:r>
              <w:rPr>
                <w:spacing w:val="-5"/>
              </w:rPr>
              <w:t>20</w:t>
            </w:r>
          </w:p>
        </w:tc>
      </w:tr>
    </w:tbl>
    <w:p w14:paraId="44978DE4" w14:textId="77777777" w:rsidR="009B0494" w:rsidRDefault="009B0494" w:rsidP="009A260E">
      <w:pPr>
        <w:sectPr w:rsidR="009B0494">
          <w:type w:val="continuous"/>
          <w:pgSz w:w="11910" w:h="16840"/>
          <w:pgMar w:top="1420" w:right="1300" w:bottom="940" w:left="1320" w:header="0" w:footer="731" w:gutter="0"/>
          <w:cols w:space="720"/>
        </w:sectPr>
      </w:pPr>
    </w:p>
    <w:p w14:paraId="44978DE5" w14:textId="77777777" w:rsidR="009B0494" w:rsidRDefault="009B0494" w:rsidP="009A260E">
      <w:pPr>
        <w:pStyle w:val="BodyText"/>
        <w:rPr>
          <w:b/>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EA" w14:textId="77777777">
        <w:trPr>
          <w:trHeight w:val="552"/>
        </w:trPr>
        <w:tc>
          <w:tcPr>
            <w:tcW w:w="1641" w:type="dxa"/>
            <w:tcBorders>
              <w:bottom w:val="single" w:sz="6" w:space="0" w:color="000000"/>
            </w:tcBorders>
          </w:tcPr>
          <w:p w14:paraId="44978DE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Borders>
              <w:bottom w:val="single" w:sz="6" w:space="0" w:color="000000"/>
            </w:tcBorders>
          </w:tcPr>
          <w:p w14:paraId="44978DE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Borders>
              <w:bottom w:val="single" w:sz="6" w:space="0" w:color="000000"/>
            </w:tcBorders>
          </w:tcPr>
          <w:p w14:paraId="44978DE8" w14:textId="77777777" w:rsidR="009B0494" w:rsidRDefault="007F4792" w:rsidP="009A260E">
            <w:pPr>
              <w:pStyle w:val="TableParagraph"/>
              <w:spacing w:before="0"/>
              <w:ind w:left="96" w:right="91"/>
              <w:rPr>
                <w:b/>
              </w:rPr>
            </w:pPr>
            <w:r>
              <w:rPr>
                <w:b/>
                <w:spacing w:val="-2"/>
              </w:rPr>
              <w:t>Level</w:t>
            </w:r>
          </w:p>
        </w:tc>
        <w:tc>
          <w:tcPr>
            <w:tcW w:w="1285" w:type="dxa"/>
            <w:tcBorders>
              <w:bottom w:val="single" w:sz="6" w:space="0" w:color="000000"/>
            </w:tcBorders>
          </w:tcPr>
          <w:p w14:paraId="44978DE9" w14:textId="77777777" w:rsidR="009B0494" w:rsidRDefault="007F4792" w:rsidP="009A260E">
            <w:pPr>
              <w:pStyle w:val="TableParagraph"/>
              <w:spacing w:before="0"/>
              <w:ind w:left="248" w:right="241"/>
              <w:rPr>
                <w:b/>
              </w:rPr>
            </w:pPr>
            <w:r>
              <w:rPr>
                <w:b/>
                <w:spacing w:val="-2"/>
              </w:rPr>
              <w:t>Credits</w:t>
            </w:r>
          </w:p>
        </w:tc>
      </w:tr>
      <w:tr w:rsidR="009B0494" w14:paraId="44978DEF" w14:textId="77777777">
        <w:trPr>
          <w:trHeight w:val="547"/>
        </w:trPr>
        <w:tc>
          <w:tcPr>
            <w:tcW w:w="1641" w:type="dxa"/>
            <w:tcBorders>
              <w:top w:val="single" w:sz="6" w:space="0" w:color="000000"/>
            </w:tcBorders>
          </w:tcPr>
          <w:p w14:paraId="44978DEB" w14:textId="77777777" w:rsidR="009B0494" w:rsidRDefault="007F4792" w:rsidP="009A260E">
            <w:pPr>
              <w:pStyle w:val="TableParagraph"/>
              <w:spacing w:before="0"/>
              <w:ind w:left="117" w:right="111"/>
            </w:pPr>
            <w:r>
              <w:rPr>
                <w:spacing w:val="-2"/>
              </w:rPr>
              <w:t>V1715</w:t>
            </w:r>
          </w:p>
        </w:tc>
        <w:tc>
          <w:tcPr>
            <w:tcW w:w="5302" w:type="dxa"/>
            <w:tcBorders>
              <w:top w:val="single" w:sz="6" w:space="0" w:color="000000"/>
            </w:tcBorders>
          </w:tcPr>
          <w:p w14:paraId="44978DEC" w14:textId="77777777" w:rsidR="009B0494" w:rsidRDefault="007F4792" w:rsidP="009A260E">
            <w:pPr>
              <w:pStyle w:val="TableParagraph"/>
              <w:spacing w:before="0"/>
              <w:ind w:left="105"/>
              <w:jc w:val="left"/>
            </w:pPr>
            <w:r>
              <w:t>Women’s</w:t>
            </w:r>
            <w:r>
              <w:rPr>
                <w:spacing w:val="-7"/>
              </w:rPr>
              <w:t xml:space="preserve"> </w:t>
            </w:r>
            <w:r>
              <w:t>Lives</w:t>
            </w:r>
            <w:r>
              <w:rPr>
                <w:spacing w:val="-7"/>
              </w:rPr>
              <w:t xml:space="preserve"> </w:t>
            </w:r>
            <w:r>
              <w:t>in</w:t>
            </w:r>
            <w:r>
              <w:rPr>
                <w:spacing w:val="-4"/>
              </w:rPr>
              <w:t xml:space="preserve"> </w:t>
            </w:r>
            <w:r>
              <w:t>Modern</w:t>
            </w:r>
            <w:r>
              <w:rPr>
                <w:spacing w:val="-4"/>
              </w:rPr>
              <w:t xml:space="preserve"> </w:t>
            </w:r>
            <w:r>
              <w:t>Ireland c.1850-2000</w:t>
            </w:r>
            <w:r>
              <w:rPr>
                <w:spacing w:val="-3"/>
              </w:rPr>
              <w:t xml:space="preserve"> </w:t>
            </w:r>
            <w:r>
              <w:rPr>
                <w:spacing w:val="-10"/>
              </w:rPr>
              <w:t>1</w:t>
            </w:r>
          </w:p>
        </w:tc>
        <w:tc>
          <w:tcPr>
            <w:tcW w:w="790" w:type="dxa"/>
            <w:tcBorders>
              <w:top w:val="single" w:sz="6" w:space="0" w:color="000000"/>
            </w:tcBorders>
          </w:tcPr>
          <w:p w14:paraId="44978DED" w14:textId="77777777" w:rsidR="009B0494" w:rsidRDefault="007F4792" w:rsidP="009A260E">
            <w:pPr>
              <w:pStyle w:val="TableParagraph"/>
              <w:spacing w:before="0"/>
              <w:ind w:left="12"/>
            </w:pPr>
            <w:r>
              <w:rPr>
                <w:w w:val="99"/>
              </w:rPr>
              <w:t>4</w:t>
            </w:r>
          </w:p>
        </w:tc>
        <w:tc>
          <w:tcPr>
            <w:tcW w:w="1285" w:type="dxa"/>
            <w:tcBorders>
              <w:top w:val="single" w:sz="6" w:space="0" w:color="000000"/>
            </w:tcBorders>
          </w:tcPr>
          <w:p w14:paraId="44978DEE" w14:textId="77777777" w:rsidR="009B0494" w:rsidRDefault="007F4792" w:rsidP="009A260E">
            <w:pPr>
              <w:pStyle w:val="TableParagraph"/>
              <w:spacing w:before="0"/>
              <w:ind w:left="247" w:right="241"/>
            </w:pPr>
            <w:r>
              <w:rPr>
                <w:spacing w:val="-5"/>
              </w:rPr>
              <w:t>20</w:t>
            </w:r>
          </w:p>
        </w:tc>
      </w:tr>
      <w:tr w:rsidR="009B0494" w14:paraId="44978DF4" w14:textId="77777777">
        <w:trPr>
          <w:trHeight w:val="550"/>
        </w:trPr>
        <w:tc>
          <w:tcPr>
            <w:tcW w:w="1641" w:type="dxa"/>
          </w:tcPr>
          <w:p w14:paraId="44978DF0" w14:textId="77777777" w:rsidR="009B0494" w:rsidRDefault="007F4792" w:rsidP="009A260E">
            <w:pPr>
              <w:pStyle w:val="TableParagraph"/>
              <w:spacing w:before="0"/>
              <w:ind w:left="117" w:right="111"/>
            </w:pPr>
            <w:r>
              <w:rPr>
                <w:spacing w:val="-2"/>
              </w:rPr>
              <w:t>V1716</w:t>
            </w:r>
          </w:p>
        </w:tc>
        <w:tc>
          <w:tcPr>
            <w:tcW w:w="5302" w:type="dxa"/>
          </w:tcPr>
          <w:p w14:paraId="44978DF1" w14:textId="77777777" w:rsidR="009B0494" w:rsidRDefault="007F4792" w:rsidP="009A260E">
            <w:pPr>
              <w:pStyle w:val="TableParagraph"/>
              <w:spacing w:before="0"/>
              <w:ind w:left="105"/>
              <w:jc w:val="left"/>
            </w:pPr>
            <w:r>
              <w:t>Women’s</w:t>
            </w:r>
            <w:r>
              <w:rPr>
                <w:spacing w:val="-7"/>
              </w:rPr>
              <w:t xml:space="preserve"> </w:t>
            </w:r>
            <w:r>
              <w:t>Lives</w:t>
            </w:r>
            <w:r>
              <w:rPr>
                <w:spacing w:val="-7"/>
              </w:rPr>
              <w:t xml:space="preserve"> </w:t>
            </w:r>
            <w:r>
              <w:t>in</w:t>
            </w:r>
            <w:r>
              <w:rPr>
                <w:spacing w:val="-4"/>
              </w:rPr>
              <w:t xml:space="preserve"> </w:t>
            </w:r>
            <w:r>
              <w:t>Modern</w:t>
            </w:r>
            <w:r>
              <w:rPr>
                <w:spacing w:val="-4"/>
              </w:rPr>
              <w:t xml:space="preserve"> </w:t>
            </w:r>
            <w:r>
              <w:t>Ireland c.1850-2000</w:t>
            </w:r>
            <w:r>
              <w:rPr>
                <w:spacing w:val="-3"/>
              </w:rPr>
              <w:t xml:space="preserve"> </w:t>
            </w:r>
            <w:r>
              <w:rPr>
                <w:spacing w:val="-10"/>
              </w:rPr>
              <w:t>2</w:t>
            </w:r>
          </w:p>
        </w:tc>
        <w:tc>
          <w:tcPr>
            <w:tcW w:w="790" w:type="dxa"/>
          </w:tcPr>
          <w:p w14:paraId="44978DF2" w14:textId="77777777" w:rsidR="009B0494" w:rsidRDefault="007F4792" w:rsidP="009A260E">
            <w:pPr>
              <w:pStyle w:val="TableParagraph"/>
              <w:spacing w:before="0"/>
              <w:ind w:left="12"/>
            </w:pPr>
            <w:r>
              <w:rPr>
                <w:w w:val="99"/>
              </w:rPr>
              <w:t>4</w:t>
            </w:r>
          </w:p>
        </w:tc>
        <w:tc>
          <w:tcPr>
            <w:tcW w:w="1285" w:type="dxa"/>
          </w:tcPr>
          <w:p w14:paraId="44978DF3" w14:textId="77777777" w:rsidR="009B0494" w:rsidRDefault="007F4792" w:rsidP="009A260E">
            <w:pPr>
              <w:pStyle w:val="TableParagraph"/>
              <w:spacing w:before="0"/>
              <w:ind w:left="247" w:right="241"/>
            </w:pPr>
            <w:r>
              <w:rPr>
                <w:spacing w:val="-5"/>
              </w:rPr>
              <w:t>20</w:t>
            </w:r>
          </w:p>
        </w:tc>
      </w:tr>
    </w:tbl>
    <w:p w14:paraId="44978DF5" w14:textId="77777777" w:rsidR="009B0494" w:rsidRDefault="009B0494" w:rsidP="009A260E">
      <w:pPr>
        <w:pStyle w:val="BodyText"/>
        <w:rPr>
          <w:b/>
          <w:sz w:val="14"/>
        </w:rPr>
      </w:pPr>
    </w:p>
    <w:p w14:paraId="44978DF6"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DF7" w14:textId="77777777" w:rsidR="009B0494" w:rsidRDefault="009B0494" w:rsidP="009A260E">
      <w:pPr>
        <w:pStyle w:val="BodyText"/>
      </w:pPr>
    </w:p>
    <w:p w14:paraId="44978DF8" w14:textId="77777777" w:rsidR="009B0494" w:rsidRDefault="007F4792" w:rsidP="009A260E">
      <w:pPr>
        <w:pStyle w:val="Heading1"/>
      </w:pPr>
      <w:r>
        <w:t>List</w:t>
      </w:r>
      <w:r>
        <w:rPr>
          <w:spacing w:val="-3"/>
        </w:rPr>
        <w:t xml:space="preserve"> </w:t>
      </w:r>
      <w:r>
        <w:t>B:</w:t>
      </w:r>
      <w:r>
        <w:rPr>
          <w:spacing w:val="-3"/>
        </w:rPr>
        <w:t xml:space="preserve"> </w:t>
      </w:r>
      <w:r>
        <w:t xml:space="preserve">Honours </w:t>
      </w:r>
      <w:r>
        <w:rPr>
          <w:spacing w:val="-2"/>
        </w:rPr>
        <w:t>Modules*</w:t>
      </w:r>
    </w:p>
    <w:p w14:paraId="44978DF9"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DFE" w14:textId="77777777">
        <w:trPr>
          <w:trHeight w:val="555"/>
        </w:trPr>
        <w:tc>
          <w:tcPr>
            <w:tcW w:w="1641" w:type="dxa"/>
          </w:tcPr>
          <w:p w14:paraId="44978DFA"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DFB"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DFC" w14:textId="77777777" w:rsidR="009B0494" w:rsidRDefault="007F4792" w:rsidP="009A260E">
            <w:pPr>
              <w:pStyle w:val="TableParagraph"/>
              <w:spacing w:before="0"/>
              <w:ind w:left="96" w:right="91"/>
              <w:rPr>
                <w:b/>
              </w:rPr>
            </w:pPr>
            <w:r>
              <w:rPr>
                <w:b/>
                <w:spacing w:val="-2"/>
              </w:rPr>
              <w:t>Level</w:t>
            </w:r>
          </w:p>
        </w:tc>
        <w:tc>
          <w:tcPr>
            <w:tcW w:w="1285" w:type="dxa"/>
          </w:tcPr>
          <w:p w14:paraId="44978DFD" w14:textId="77777777" w:rsidR="009B0494" w:rsidRDefault="007F4792" w:rsidP="009A260E">
            <w:pPr>
              <w:pStyle w:val="TableParagraph"/>
              <w:spacing w:before="0"/>
              <w:ind w:left="248" w:right="241"/>
              <w:rPr>
                <w:b/>
              </w:rPr>
            </w:pPr>
            <w:r>
              <w:rPr>
                <w:b/>
                <w:spacing w:val="-2"/>
              </w:rPr>
              <w:t>Credits</w:t>
            </w:r>
          </w:p>
        </w:tc>
      </w:tr>
      <w:tr w:rsidR="009B0494" w14:paraId="44978E03" w14:textId="77777777">
        <w:trPr>
          <w:trHeight w:val="550"/>
        </w:trPr>
        <w:tc>
          <w:tcPr>
            <w:tcW w:w="1641" w:type="dxa"/>
          </w:tcPr>
          <w:p w14:paraId="44978DFF" w14:textId="77777777" w:rsidR="009B0494" w:rsidRDefault="007F4792" w:rsidP="009A260E">
            <w:pPr>
              <w:pStyle w:val="TableParagraph"/>
              <w:spacing w:before="0"/>
              <w:ind w:left="117" w:right="111"/>
            </w:pPr>
            <w:r>
              <w:rPr>
                <w:spacing w:val="-2"/>
              </w:rPr>
              <w:t>V1404</w:t>
            </w:r>
          </w:p>
        </w:tc>
        <w:tc>
          <w:tcPr>
            <w:tcW w:w="5302" w:type="dxa"/>
          </w:tcPr>
          <w:p w14:paraId="44978E00" w14:textId="77777777" w:rsidR="009B0494" w:rsidRDefault="007F4792" w:rsidP="009A260E">
            <w:pPr>
              <w:pStyle w:val="TableParagraph"/>
              <w:spacing w:before="0"/>
              <w:ind w:left="105"/>
              <w:jc w:val="left"/>
            </w:pPr>
            <w:r>
              <w:t>France</w:t>
            </w:r>
            <w:r>
              <w:rPr>
                <w:spacing w:val="-2"/>
              </w:rPr>
              <w:t xml:space="preserve"> </w:t>
            </w:r>
            <w:r>
              <w:t>at</w:t>
            </w:r>
            <w:r>
              <w:rPr>
                <w:spacing w:val="-5"/>
              </w:rPr>
              <w:t xml:space="preserve"> </w:t>
            </w:r>
            <w:r>
              <w:t>War</w:t>
            </w:r>
            <w:r>
              <w:rPr>
                <w:spacing w:val="-2"/>
              </w:rPr>
              <w:t xml:space="preserve"> </w:t>
            </w:r>
            <w:r>
              <w:t>(1870</w:t>
            </w:r>
            <w:r>
              <w:rPr>
                <w:spacing w:val="2"/>
              </w:rPr>
              <w:t xml:space="preserve"> </w:t>
            </w:r>
            <w:r>
              <w:t>–</w:t>
            </w:r>
            <w:r>
              <w:rPr>
                <w:spacing w:val="-1"/>
              </w:rPr>
              <w:t xml:space="preserve"> </w:t>
            </w:r>
            <w:r>
              <w:rPr>
                <w:spacing w:val="-2"/>
              </w:rPr>
              <w:t>1962)</w:t>
            </w:r>
          </w:p>
        </w:tc>
        <w:tc>
          <w:tcPr>
            <w:tcW w:w="790" w:type="dxa"/>
          </w:tcPr>
          <w:p w14:paraId="44978E01" w14:textId="77777777" w:rsidR="009B0494" w:rsidRDefault="007F4792" w:rsidP="009A260E">
            <w:pPr>
              <w:pStyle w:val="TableParagraph"/>
              <w:spacing w:before="0"/>
              <w:ind w:left="12"/>
            </w:pPr>
            <w:r>
              <w:rPr>
                <w:w w:val="99"/>
              </w:rPr>
              <w:t>4</w:t>
            </w:r>
          </w:p>
        </w:tc>
        <w:tc>
          <w:tcPr>
            <w:tcW w:w="1285" w:type="dxa"/>
          </w:tcPr>
          <w:p w14:paraId="44978E02" w14:textId="77777777" w:rsidR="009B0494" w:rsidRDefault="007F4792" w:rsidP="009A260E">
            <w:pPr>
              <w:pStyle w:val="TableParagraph"/>
              <w:spacing w:before="0"/>
              <w:ind w:left="247" w:right="241"/>
            </w:pPr>
            <w:r>
              <w:rPr>
                <w:spacing w:val="-5"/>
              </w:rPr>
              <w:t>20</w:t>
            </w:r>
          </w:p>
        </w:tc>
      </w:tr>
      <w:tr w:rsidR="009B0494" w14:paraId="44978E08" w14:textId="77777777">
        <w:trPr>
          <w:trHeight w:val="555"/>
        </w:trPr>
        <w:tc>
          <w:tcPr>
            <w:tcW w:w="1641" w:type="dxa"/>
          </w:tcPr>
          <w:p w14:paraId="44978E04" w14:textId="77777777" w:rsidR="009B0494" w:rsidRDefault="007F4792" w:rsidP="009A260E">
            <w:pPr>
              <w:pStyle w:val="TableParagraph"/>
              <w:spacing w:before="0"/>
              <w:ind w:left="117" w:right="111"/>
            </w:pPr>
            <w:r>
              <w:rPr>
                <w:spacing w:val="-2"/>
              </w:rPr>
              <w:t>V1405</w:t>
            </w:r>
          </w:p>
        </w:tc>
        <w:tc>
          <w:tcPr>
            <w:tcW w:w="5302" w:type="dxa"/>
          </w:tcPr>
          <w:p w14:paraId="44978E05" w14:textId="77777777" w:rsidR="009B0494" w:rsidRDefault="007F4792" w:rsidP="009A260E">
            <w:pPr>
              <w:pStyle w:val="TableParagraph"/>
              <w:spacing w:before="0"/>
              <w:ind w:left="105"/>
              <w:jc w:val="left"/>
            </w:pPr>
            <w:r>
              <w:t>Scottish</w:t>
            </w:r>
            <w:r>
              <w:rPr>
                <w:spacing w:val="-4"/>
              </w:rPr>
              <w:t xml:space="preserve"> </w:t>
            </w:r>
            <w:r>
              <w:t>Society</w:t>
            </w:r>
            <w:r>
              <w:rPr>
                <w:spacing w:val="-3"/>
              </w:rPr>
              <w:t xml:space="preserve"> </w:t>
            </w:r>
            <w:r>
              <w:t>since</w:t>
            </w:r>
            <w:r>
              <w:rPr>
                <w:spacing w:val="-1"/>
              </w:rPr>
              <w:t xml:space="preserve"> </w:t>
            </w:r>
            <w:r>
              <w:rPr>
                <w:spacing w:val="-4"/>
              </w:rPr>
              <w:t>1914</w:t>
            </w:r>
          </w:p>
        </w:tc>
        <w:tc>
          <w:tcPr>
            <w:tcW w:w="790" w:type="dxa"/>
          </w:tcPr>
          <w:p w14:paraId="44978E06" w14:textId="77777777" w:rsidR="009B0494" w:rsidRDefault="007F4792" w:rsidP="009A260E">
            <w:pPr>
              <w:pStyle w:val="TableParagraph"/>
              <w:spacing w:before="0"/>
              <w:ind w:left="12"/>
            </w:pPr>
            <w:r>
              <w:rPr>
                <w:w w:val="99"/>
              </w:rPr>
              <w:t>4</w:t>
            </w:r>
          </w:p>
        </w:tc>
        <w:tc>
          <w:tcPr>
            <w:tcW w:w="1285" w:type="dxa"/>
          </w:tcPr>
          <w:p w14:paraId="44978E07" w14:textId="77777777" w:rsidR="009B0494" w:rsidRDefault="007F4792" w:rsidP="009A260E">
            <w:pPr>
              <w:pStyle w:val="TableParagraph"/>
              <w:spacing w:before="0"/>
              <w:ind w:left="247" w:right="241"/>
            </w:pPr>
            <w:r>
              <w:rPr>
                <w:spacing w:val="-5"/>
              </w:rPr>
              <w:t>20</w:t>
            </w:r>
          </w:p>
        </w:tc>
      </w:tr>
      <w:tr w:rsidR="009B0494" w14:paraId="44978E0D" w14:textId="77777777">
        <w:trPr>
          <w:trHeight w:val="550"/>
        </w:trPr>
        <w:tc>
          <w:tcPr>
            <w:tcW w:w="1641" w:type="dxa"/>
          </w:tcPr>
          <w:p w14:paraId="44978E09" w14:textId="77777777" w:rsidR="009B0494" w:rsidRDefault="007F4792" w:rsidP="009A260E">
            <w:pPr>
              <w:pStyle w:val="TableParagraph"/>
              <w:spacing w:before="0"/>
              <w:ind w:left="117" w:right="111"/>
            </w:pPr>
            <w:r>
              <w:rPr>
                <w:spacing w:val="-2"/>
              </w:rPr>
              <w:t>V1406</w:t>
            </w:r>
          </w:p>
        </w:tc>
        <w:tc>
          <w:tcPr>
            <w:tcW w:w="5302" w:type="dxa"/>
          </w:tcPr>
          <w:p w14:paraId="44978E0A" w14:textId="77777777" w:rsidR="009B0494" w:rsidRDefault="007F4792" w:rsidP="009A260E">
            <w:pPr>
              <w:pStyle w:val="TableParagraph"/>
              <w:spacing w:before="0"/>
              <w:ind w:left="105"/>
              <w:jc w:val="left"/>
            </w:pPr>
            <w:r>
              <w:t>Cold</w:t>
            </w:r>
            <w:r>
              <w:rPr>
                <w:spacing w:val="-3"/>
              </w:rPr>
              <w:t xml:space="preserve"> </w:t>
            </w:r>
            <w:r>
              <w:t>War</w:t>
            </w:r>
            <w:r>
              <w:rPr>
                <w:spacing w:val="-3"/>
              </w:rPr>
              <w:t xml:space="preserve"> </w:t>
            </w:r>
            <w:r>
              <w:t>Europe</w:t>
            </w:r>
            <w:r>
              <w:rPr>
                <w:spacing w:val="-3"/>
              </w:rPr>
              <w:t xml:space="preserve"> </w:t>
            </w:r>
            <w:r>
              <w:t>(1945</w:t>
            </w:r>
            <w:r>
              <w:rPr>
                <w:spacing w:val="1"/>
              </w:rPr>
              <w:t xml:space="preserve"> </w:t>
            </w:r>
            <w:r>
              <w:t>–</w:t>
            </w:r>
            <w:r>
              <w:rPr>
                <w:spacing w:val="-2"/>
              </w:rPr>
              <w:t xml:space="preserve"> </w:t>
            </w:r>
            <w:r>
              <w:rPr>
                <w:spacing w:val="-4"/>
              </w:rPr>
              <w:t>1991)</w:t>
            </w:r>
          </w:p>
        </w:tc>
        <w:tc>
          <w:tcPr>
            <w:tcW w:w="790" w:type="dxa"/>
          </w:tcPr>
          <w:p w14:paraId="44978E0B" w14:textId="77777777" w:rsidR="009B0494" w:rsidRDefault="007F4792" w:rsidP="009A260E">
            <w:pPr>
              <w:pStyle w:val="TableParagraph"/>
              <w:spacing w:before="0"/>
              <w:ind w:left="12"/>
            </w:pPr>
            <w:r>
              <w:rPr>
                <w:w w:val="99"/>
              </w:rPr>
              <w:t>4</w:t>
            </w:r>
          </w:p>
        </w:tc>
        <w:tc>
          <w:tcPr>
            <w:tcW w:w="1285" w:type="dxa"/>
          </w:tcPr>
          <w:p w14:paraId="44978E0C" w14:textId="77777777" w:rsidR="009B0494" w:rsidRDefault="007F4792" w:rsidP="009A260E">
            <w:pPr>
              <w:pStyle w:val="TableParagraph"/>
              <w:spacing w:before="0"/>
              <w:ind w:left="247" w:right="241"/>
            </w:pPr>
            <w:r>
              <w:rPr>
                <w:spacing w:val="-5"/>
              </w:rPr>
              <w:t>20</w:t>
            </w:r>
          </w:p>
        </w:tc>
      </w:tr>
      <w:tr w:rsidR="009B0494" w14:paraId="44978E12" w14:textId="77777777">
        <w:trPr>
          <w:trHeight w:val="550"/>
        </w:trPr>
        <w:tc>
          <w:tcPr>
            <w:tcW w:w="1641" w:type="dxa"/>
          </w:tcPr>
          <w:p w14:paraId="44978E0E" w14:textId="77777777" w:rsidR="009B0494" w:rsidRDefault="007F4792" w:rsidP="009A260E">
            <w:pPr>
              <w:pStyle w:val="TableParagraph"/>
              <w:spacing w:before="0"/>
              <w:ind w:left="117" w:right="111"/>
            </w:pPr>
            <w:r>
              <w:rPr>
                <w:spacing w:val="-2"/>
              </w:rPr>
              <w:t>V1407</w:t>
            </w:r>
          </w:p>
        </w:tc>
        <w:tc>
          <w:tcPr>
            <w:tcW w:w="5302" w:type="dxa"/>
          </w:tcPr>
          <w:p w14:paraId="44978E0F" w14:textId="77777777" w:rsidR="009B0494" w:rsidRDefault="007F4792" w:rsidP="009A260E">
            <w:pPr>
              <w:pStyle w:val="TableParagraph"/>
              <w:spacing w:before="0" w:line="250" w:lineRule="atLeast"/>
              <w:ind w:left="105" w:right="158"/>
              <w:jc w:val="left"/>
            </w:pPr>
            <w:r>
              <w:t>Bombers</w:t>
            </w:r>
            <w:r>
              <w:rPr>
                <w:spacing w:val="-7"/>
              </w:rPr>
              <w:t xml:space="preserve"> </w:t>
            </w:r>
            <w:r>
              <w:t>and</w:t>
            </w:r>
            <w:r>
              <w:rPr>
                <w:spacing w:val="-4"/>
              </w:rPr>
              <w:t xml:space="preserve"> </w:t>
            </w:r>
            <w:r>
              <w:t>Mash:</w:t>
            </w:r>
            <w:r>
              <w:rPr>
                <w:spacing w:val="-8"/>
              </w:rPr>
              <w:t xml:space="preserve"> </w:t>
            </w:r>
            <w:r>
              <w:t>Britain</w:t>
            </w:r>
            <w:r>
              <w:rPr>
                <w:spacing w:val="-9"/>
              </w:rPr>
              <w:t xml:space="preserve"> </w:t>
            </w:r>
            <w:r>
              <w:t>and</w:t>
            </w:r>
            <w:r>
              <w:rPr>
                <w:spacing w:val="-4"/>
              </w:rPr>
              <w:t xml:space="preserve"> </w:t>
            </w:r>
            <w:r>
              <w:t>the</w:t>
            </w:r>
            <w:r>
              <w:rPr>
                <w:spacing w:val="-4"/>
              </w:rPr>
              <w:t xml:space="preserve"> </w:t>
            </w:r>
            <w:r>
              <w:t>Home</w:t>
            </w:r>
            <w:r>
              <w:rPr>
                <w:spacing w:val="-4"/>
              </w:rPr>
              <w:t xml:space="preserve"> </w:t>
            </w:r>
            <w:r>
              <w:t>Front (1939 – 1945)</w:t>
            </w:r>
          </w:p>
        </w:tc>
        <w:tc>
          <w:tcPr>
            <w:tcW w:w="790" w:type="dxa"/>
          </w:tcPr>
          <w:p w14:paraId="44978E10" w14:textId="77777777" w:rsidR="009B0494" w:rsidRDefault="007F4792" w:rsidP="009A260E">
            <w:pPr>
              <w:pStyle w:val="TableParagraph"/>
              <w:spacing w:before="0"/>
              <w:ind w:left="12"/>
            </w:pPr>
            <w:r>
              <w:rPr>
                <w:w w:val="99"/>
              </w:rPr>
              <w:t>4</w:t>
            </w:r>
          </w:p>
        </w:tc>
        <w:tc>
          <w:tcPr>
            <w:tcW w:w="1285" w:type="dxa"/>
          </w:tcPr>
          <w:p w14:paraId="44978E11" w14:textId="77777777" w:rsidR="009B0494" w:rsidRDefault="007F4792" w:rsidP="009A260E">
            <w:pPr>
              <w:pStyle w:val="TableParagraph"/>
              <w:spacing w:before="0"/>
              <w:ind w:left="247" w:right="241"/>
            </w:pPr>
            <w:r>
              <w:rPr>
                <w:spacing w:val="-5"/>
              </w:rPr>
              <w:t>20</w:t>
            </w:r>
          </w:p>
        </w:tc>
      </w:tr>
      <w:tr w:rsidR="009B0494" w14:paraId="44978E17" w14:textId="77777777">
        <w:trPr>
          <w:trHeight w:val="555"/>
        </w:trPr>
        <w:tc>
          <w:tcPr>
            <w:tcW w:w="1641" w:type="dxa"/>
          </w:tcPr>
          <w:p w14:paraId="44978E13" w14:textId="77777777" w:rsidR="009B0494" w:rsidRDefault="007F4792" w:rsidP="009A260E">
            <w:pPr>
              <w:pStyle w:val="TableParagraph"/>
              <w:spacing w:before="0"/>
              <w:ind w:left="117" w:right="111"/>
            </w:pPr>
            <w:r>
              <w:rPr>
                <w:spacing w:val="-2"/>
              </w:rPr>
              <w:t>V1419</w:t>
            </w:r>
          </w:p>
        </w:tc>
        <w:tc>
          <w:tcPr>
            <w:tcW w:w="5302" w:type="dxa"/>
          </w:tcPr>
          <w:p w14:paraId="44978E14" w14:textId="77777777" w:rsidR="009B0494" w:rsidRDefault="007F4792" w:rsidP="009A260E">
            <w:pPr>
              <w:pStyle w:val="TableParagraph"/>
              <w:spacing w:before="0" w:line="237" w:lineRule="auto"/>
              <w:ind w:left="105" w:right="158"/>
              <w:jc w:val="left"/>
            </w:pPr>
            <w:r>
              <w:t>Scotland’s</w:t>
            </w:r>
            <w:r>
              <w:rPr>
                <w:spacing w:val="-12"/>
              </w:rPr>
              <w:t xml:space="preserve"> </w:t>
            </w:r>
            <w:r>
              <w:t>‘Highland</w:t>
            </w:r>
            <w:r>
              <w:rPr>
                <w:spacing w:val="-9"/>
              </w:rPr>
              <w:t xml:space="preserve"> </w:t>
            </w:r>
            <w:r>
              <w:t>Problem</w:t>
            </w:r>
            <w:proofErr w:type="gramStart"/>
            <w:r>
              <w:t>’?:</w:t>
            </w:r>
            <w:proofErr w:type="gramEnd"/>
            <w:r>
              <w:rPr>
                <w:spacing w:val="-13"/>
              </w:rPr>
              <w:t xml:space="preserve"> </w:t>
            </w:r>
            <w:r>
              <w:t>Crown-Clan Relations in the Sixteenth Century</w:t>
            </w:r>
          </w:p>
        </w:tc>
        <w:tc>
          <w:tcPr>
            <w:tcW w:w="790" w:type="dxa"/>
          </w:tcPr>
          <w:p w14:paraId="44978E15" w14:textId="77777777" w:rsidR="009B0494" w:rsidRDefault="007F4792" w:rsidP="009A260E">
            <w:pPr>
              <w:pStyle w:val="TableParagraph"/>
              <w:spacing w:before="0"/>
              <w:ind w:left="12"/>
            </w:pPr>
            <w:r>
              <w:rPr>
                <w:w w:val="99"/>
              </w:rPr>
              <w:t>4</w:t>
            </w:r>
          </w:p>
        </w:tc>
        <w:tc>
          <w:tcPr>
            <w:tcW w:w="1285" w:type="dxa"/>
          </w:tcPr>
          <w:p w14:paraId="44978E16" w14:textId="77777777" w:rsidR="009B0494" w:rsidRDefault="007F4792" w:rsidP="009A260E">
            <w:pPr>
              <w:pStyle w:val="TableParagraph"/>
              <w:spacing w:before="0"/>
              <w:ind w:left="247" w:right="241"/>
            </w:pPr>
            <w:r>
              <w:rPr>
                <w:spacing w:val="-5"/>
              </w:rPr>
              <w:t>20</w:t>
            </w:r>
          </w:p>
        </w:tc>
      </w:tr>
      <w:tr w:rsidR="009B0494" w14:paraId="44978E1C" w14:textId="77777777">
        <w:trPr>
          <w:trHeight w:val="550"/>
        </w:trPr>
        <w:tc>
          <w:tcPr>
            <w:tcW w:w="1641" w:type="dxa"/>
          </w:tcPr>
          <w:p w14:paraId="44978E18" w14:textId="77777777" w:rsidR="009B0494" w:rsidRDefault="007F4792" w:rsidP="009A260E">
            <w:pPr>
              <w:pStyle w:val="TableParagraph"/>
              <w:spacing w:before="0"/>
              <w:ind w:left="117" w:right="111"/>
            </w:pPr>
            <w:r>
              <w:rPr>
                <w:spacing w:val="-2"/>
              </w:rPr>
              <w:t>V1420</w:t>
            </w:r>
          </w:p>
        </w:tc>
        <w:tc>
          <w:tcPr>
            <w:tcW w:w="5302" w:type="dxa"/>
          </w:tcPr>
          <w:p w14:paraId="44978E19" w14:textId="77777777" w:rsidR="009B0494" w:rsidRDefault="007F4792" w:rsidP="009A260E">
            <w:pPr>
              <w:pStyle w:val="TableParagraph"/>
              <w:spacing w:before="0" w:line="250" w:lineRule="atLeast"/>
              <w:ind w:left="105" w:right="158"/>
              <w:jc w:val="left"/>
            </w:pPr>
            <w:r>
              <w:t>Living</w:t>
            </w:r>
            <w:r>
              <w:rPr>
                <w:spacing w:val="-9"/>
              </w:rPr>
              <w:t xml:space="preserve"> </w:t>
            </w:r>
            <w:r>
              <w:t>Under</w:t>
            </w:r>
            <w:r>
              <w:rPr>
                <w:spacing w:val="-5"/>
              </w:rPr>
              <w:t xml:space="preserve"> </w:t>
            </w:r>
            <w:r>
              <w:t>a</w:t>
            </w:r>
            <w:r>
              <w:rPr>
                <w:spacing w:val="-4"/>
              </w:rPr>
              <w:t xml:space="preserve"> </w:t>
            </w:r>
            <w:r>
              <w:t>Dictator:</w:t>
            </w:r>
            <w:r>
              <w:rPr>
                <w:spacing w:val="-8"/>
              </w:rPr>
              <w:t xml:space="preserve"> </w:t>
            </w:r>
            <w:r>
              <w:t>Politics</w:t>
            </w:r>
            <w:r>
              <w:rPr>
                <w:spacing w:val="-7"/>
              </w:rPr>
              <w:t xml:space="preserve"> </w:t>
            </w:r>
            <w:r>
              <w:t>and</w:t>
            </w:r>
            <w:r>
              <w:rPr>
                <w:spacing w:val="-4"/>
              </w:rPr>
              <w:t xml:space="preserve"> </w:t>
            </w:r>
            <w:r>
              <w:t>Society</w:t>
            </w:r>
            <w:r>
              <w:rPr>
                <w:spacing w:val="-7"/>
              </w:rPr>
              <w:t xml:space="preserve"> </w:t>
            </w:r>
            <w:r>
              <w:t>in Fascist Italy</w:t>
            </w:r>
          </w:p>
        </w:tc>
        <w:tc>
          <w:tcPr>
            <w:tcW w:w="790" w:type="dxa"/>
          </w:tcPr>
          <w:p w14:paraId="44978E1A" w14:textId="77777777" w:rsidR="009B0494" w:rsidRDefault="007F4792" w:rsidP="009A260E">
            <w:pPr>
              <w:pStyle w:val="TableParagraph"/>
              <w:spacing w:before="0"/>
              <w:ind w:left="12"/>
            </w:pPr>
            <w:r>
              <w:rPr>
                <w:w w:val="99"/>
              </w:rPr>
              <w:t>4</w:t>
            </w:r>
          </w:p>
        </w:tc>
        <w:tc>
          <w:tcPr>
            <w:tcW w:w="1285" w:type="dxa"/>
          </w:tcPr>
          <w:p w14:paraId="44978E1B" w14:textId="77777777" w:rsidR="009B0494" w:rsidRDefault="007F4792" w:rsidP="009A260E">
            <w:pPr>
              <w:pStyle w:val="TableParagraph"/>
              <w:spacing w:before="0"/>
              <w:ind w:left="247" w:right="241"/>
            </w:pPr>
            <w:r>
              <w:rPr>
                <w:spacing w:val="-5"/>
              </w:rPr>
              <w:t>20</w:t>
            </w:r>
          </w:p>
        </w:tc>
      </w:tr>
      <w:tr w:rsidR="009B0494" w14:paraId="44978E21" w14:textId="77777777">
        <w:trPr>
          <w:trHeight w:val="555"/>
        </w:trPr>
        <w:tc>
          <w:tcPr>
            <w:tcW w:w="1641" w:type="dxa"/>
          </w:tcPr>
          <w:p w14:paraId="44978E1D" w14:textId="77777777" w:rsidR="009B0494" w:rsidRDefault="007F4792" w:rsidP="009A260E">
            <w:pPr>
              <w:pStyle w:val="TableParagraph"/>
              <w:spacing w:before="0"/>
              <w:ind w:left="117" w:right="111"/>
            </w:pPr>
            <w:r>
              <w:rPr>
                <w:spacing w:val="-2"/>
              </w:rPr>
              <w:t>V1424</w:t>
            </w:r>
          </w:p>
        </w:tc>
        <w:tc>
          <w:tcPr>
            <w:tcW w:w="5302" w:type="dxa"/>
          </w:tcPr>
          <w:p w14:paraId="44978E1E" w14:textId="77777777" w:rsidR="009B0494" w:rsidRDefault="007F4792" w:rsidP="009A260E">
            <w:pPr>
              <w:pStyle w:val="TableParagraph"/>
              <w:spacing w:before="0" w:line="242" w:lineRule="auto"/>
              <w:ind w:left="105" w:right="794"/>
              <w:jc w:val="left"/>
            </w:pPr>
            <w:r>
              <w:t>The</w:t>
            </w:r>
            <w:r>
              <w:rPr>
                <w:spacing w:val="-6"/>
              </w:rPr>
              <w:t xml:space="preserve"> </w:t>
            </w:r>
            <w:proofErr w:type="spellStart"/>
            <w:r>
              <w:t>Convenanters</w:t>
            </w:r>
            <w:proofErr w:type="spellEnd"/>
            <w:r>
              <w:rPr>
                <w:spacing w:val="-9"/>
              </w:rPr>
              <w:t xml:space="preserve"> </w:t>
            </w:r>
            <w:r>
              <w:t>and</w:t>
            </w:r>
            <w:r>
              <w:rPr>
                <w:spacing w:val="-6"/>
              </w:rPr>
              <w:t xml:space="preserve"> </w:t>
            </w:r>
            <w:r>
              <w:t>the</w:t>
            </w:r>
            <w:r>
              <w:rPr>
                <w:spacing w:val="-6"/>
              </w:rPr>
              <w:t xml:space="preserve"> </w:t>
            </w:r>
            <w:r>
              <w:t>British</w:t>
            </w:r>
            <w:r>
              <w:rPr>
                <w:spacing w:val="-6"/>
              </w:rPr>
              <w:t xml:space="preserve"> </w:t>
            </w:r>
            <w:r>
              <w:t>Civil</w:t>
            </w:r>
            <w:r>
              <w:rPr>
                <w:spacing w:val="-8"/>
              </w:rPr>
              <w:t xml:space="preserve"> </w:t>
            </w:r>
            <w:r>
              <w:t xml:space="preserve">Wars, </w:t>
            </w:r>
            <w:r>
              <w:rPr>
                <w:spacing w:val="-2"/>
              </w:rPr>
              <w:t>c.1637-51</w:t>
            </w:r>
          </w:p>
        </w:tc>
        <w:tc>
          <w:tcPr>
            <w:tcW w:w="790" w:type="dxa"/>
          </w:tcPr>
          <w:p w14:paraId="44978E1F" w14:textId="77777777" w:rsidR="009B0494" w:rsidRDefault="007F4792" w:rsidP="009A260E">
            <w:pPr>
              <w:pStyle w:val="TableParagraph"/>
              <w:spacing w:before="0"/>
              <w:ind w:left="12"/>
            </w:pPr>
            <w:r>
              <w:rPr>
                <w:w w:val="99"/>
              </w:rPr>
              <w:t>4</w:t>
            </w:r>
          </w:p>
        </w:tc>
        <w:tc>
          <w:tcPr>
            <w:tcW w:w="1285" w:type="dxa"/>
          </w:tcPr>
          <w:p w14:paraId="44978E20" w14:textId="77777777" w:rsidR="009B0494" w:rsidRDefault="007F4792" w:rsidP="009A260E">
            <w:pPr>
              <w:pStyle w:val="TableParagraph"/>
              <w:spacing w:before="0"/>
              <w:ind w:left="247" w:right="241"/>
            </w:pPr>
            <w:r>
              <w:rPr>
                <w:spacing w:val="-5"/>
              </w:rPr>
              <w:t>20</w:t>
            </w:r>
          </w:p>
        </w:tc>
      </w:tr>
      <w:tr w:rsidR="009B0494" w14:paraId="44978E26" w14:textId="77777777">
        <w:trPr>
          <w:trHeight w:val="550"/>
        </w:trPr>
        <w:tc>
          <w:tcPr>
            <w:tcW w:w="1641" w:type="dxa"/>
          </w:tcPr>
          <w:p w14:paraId="44978E22" w14:textId="77777777" w:rsidR="009B0494" w:rsidRDefault="007F4792" w:rsidP="009A260E">
            <w:pPr>
              <w:pStyle w:val="TableParagraph"/>
              <w:spacing w:before="0"/>
              <w:ind w:left="117" w:right="111"/>
            </w:pPr>
            <w:r>
              <w:rPr>
                <w:spacing w:val="-2"/>
              </w:rPr>
              <w:t>V1432</w:t>
            </w:r>
          </w:p>
        </w:tc>
        <w:tc>
          <w:tcPr>
            <w:tcW w:w="5302" w:type="dxa"/>
          </w:tcPr>
          <w:p w14:paraId="44978E23" w14:textId="77777777" w:rsidR="009B0494" w:rsidRDefault="007F4792" w:rsidP="009A260E">
            <w:pPr>
              <w:pStyle w:val="TableParagraph"/>
              <w:spacing w:before="0"/>
              <w:ind w:left="105"/>
              <w:jc w:val="left"/>
            </w:pPr>
            <w:r>
              <w:t>Meiji</w:t>
            </w:r>
            <w:r>
              <w:rPr>
                <w:spacing w:val="-6"/>
              </w:rPr>
              <w:t xml:space="preserve"> </w:t>
            </w:r>
            <w:r>
              <w:t>Japan:</w:t>
            </w:r>
            <w:r>
              <w:rPr>
                <w:spacing w:val="-6"/>
              </w:rPr>
              <w:t xml:space="preserve"> </w:t>
            </w:r>
            <w:r>
              <w:t>Samurai</w:t>
            </w:r>
            <w:r>
              <w:rPr>
                <w:spacing w:val="-5"/>
              </w:rPr>
              <w:t xml:space="preserve"> </w:t>
            </w:r>
            <w:r>
              <w:t>to</w:t>
            </w:r>
            <w:r>
              <w:rPr>
                <w:spacing w:val="-3"/>
              </w:rPr>
              <w:t xml:space="preserve"> </w:t>
            </w:r>
            <w:r>
              <w:rPr>
                <w:spacing w:val="-2"/>
              </w:rPr>
              <w:t>Entrepreneurs</w:t>
            </w:r>
          </w:p>
        </w:tc>
        <w:tc>
          <w:tcPr>
            <w:tcW w:w="790" w:type="dxa"/>
          </w:tcPr>
          <w:p w14:paraId="44978E24" w14:textId="77777777" w:rsidR="009B0494" w:rsidRDefault="007F4792" w:rsidP="009A260E">
            <w:pPr>
              <w:pStyle w:val="TableParagraph"/>
              <w:spacing w:before="0"/>
              <w:ind w:left="12"/>
            </w:pPr>
            <w:r>
              <w:rPr>
                <w:w w:val="99"/>
              </w:rPr>
              <w:t>4</w:t>
            </w:r>
          </w:p>
        </w:tc>
        <w:tc>
          <w:tcPr>
            <w:tcW w:w="1285" w:type="dxa"/>
          </w:tcPr>
          <w:p w14:paraId="44978E25" w14:textId="77777777" w:rsidR="009B0494" w:rsidRDefault="007F4792" w:rsidP="009A260E">
            <w:pPr>
              <w:pStyle w:val="TableParagraph"/>
              <w:spacing w:before="0"/>
              <w:ind w:left="247" w:right="241"/>
            </w:pPr>
            <w:r>
              <w:rPr>
                <w:spacing w:val="-5"/>
              </w:rPr>
              <w:t>20</w:t>
            </w:r>
          </w:p>
        </w:tc>
      </w:tr>
      <w:tr w:rsidR="009B0494" w14:paraId="44978E2B" w14:textId="77777777">
        <w:trPr>
          <w:trHeight w:val="550"/>
        </w:trPr>
        <w:tc>
          <w:tcPr>
            <w:tcW w:w="1641" w:type="dxa"/>
          </w:tcPr>
          <w:p w14:paraId="44978E27" w14:textId="77777777" w:rsidR="009B0494" w:rsidRDefault="007F4792" w:rsidP="009A260E">
            <w:pPr>
              <w:pStyle w:val="TableParagraph"/>
              <w:spacing w:before="0"/>
              <w:ind w:left="117" w:right="111"/>
            </w:pPr>
            <w:r>
              <w:rPr>
                <w:spacing w:val="-2"/>
              </w:rPr>
              <w:t>V1449</w:t>
            </w:r>
          </w:p>
        </w:tc>
        <w:tc>
          <w:tcPr>
            <w:tcW w:w="5302" w:type="dxa"/>
          </w:tcPr>
          <w:p w14:paraId="44978E28" w14:textId="77777777" w:rsidR="009B0494" w:rsidRDefault="007F4792" w:rsidP="009A260E">
            <w:pPr>
              <w:pStyle w:val="TableParagraph"/>
              <w:spacing w:before="0"/>
              <w:ind w:left="105"/>
              <w:jc w:val="left"/>
            </w:pPr>
            <w:r>
              <w:t>The</w:t>
            </w:r>
            <w:r>
              <w:rPr>
                <w:spacing w:val="-3"/>
              </w:rPr>
              <w:t xml:space="preserve"> </w:t>
            </w:r>
            <w:r>
              <w:t>American</w:t>
            </w:r>
            <w:r>
              <w:rPr>
                <w:spacing w:val="-1"/>
              </w:rPr>
              <w:t xml:space="preserve"> </w:t>
            </w:r>
            <w:r>
              <w:rPr>
                <w:spacing w:val="-4"/>
              </w:rPr>
              <w:t>West</w:t>
            </w:r>
          </w:p>
        </w:tc>
        <w:tc>
          <w:tcPr>
            <w:tcW w:w="790" w:type="dxa"/>
          </w:tcPr>
          <w:p w14:paraId="44978E29" w14:textId="77777777" w:rsidR="009B0494" w:rsidRDefault="007F4792" w:rsidP="009A260E">
            <w:pPr>
              <w:pStyle w:val="TableParagraph"/>
              <w:spacing w:before="0"/>
              <w:ind w:left="12"/>
            </w:pPr>
            <w:r>
              <w:rPr>
                <w:w w:val="99"/>
              </w:rPr>
              <w:t>4</w:t>
            </w:r>
          </w:p>
        </w:tc>
        <w:tc>
          <w:tcPr>
            <w:tcW w:w="1285" w:type="dxa"/>
          </w:tcPr>
          <w:p w14:paraId="44978E2A" w14:textId="77777777" w:rsidR="009B0494" w:rsidRDefault="007F4792" w:rsidP="009A260E">
            <w:pPr>
              <w:pStyle w:val="TableParagraph"/>
              <w:spacing w:before="0"/>
              <w:ind w:left="247" w:right="241"/>
            </w:pPr>
            <w:r>
              <w:rPr>
                <w:spacing w:val="-5"/>
              </w:rPr>
              <w:t>20</w:t>
            </w:r>
          </w:p>
        </w:tc>
      </w:tr>
      <w:tr w:rsidR="009B0494" w14:paraId="44978E30" w14:textId="77777777">
        <w:trPr>
          <w:trHeight w:val="555"/>
        </w:trPr>
        <w:tc>
          <w:tcPr>
            <w:tcW w:w="1641" w:type="dxa"/>
          </w:tcPr>
          <w:p w14:paraId="44978E2C" w14:textId="77777777" w:rsidR="009B0494" w:rsidRDefault="007F4792" w:rsidP="009A260E">
            <w:pPr>
              <w:pStyle w:val="TableParagraph"/>
              <w:spacing w:before="0"/>
              <w:ind w:left="117" w:right="111"/>
            </w:pPr>
            <w:r>
              <w:rPr>
                <w:spacing w:val="-2"/>
              </w:rPr>
              <w:t>V1456</w:t>
            </w:r>
          </w:p>
        </w:tc>
        <w:tc>
          <w:tcPr>
            <w:tcW w:w="5302" w:type="dxa"/>
          </w:tcPr>
          <w:p w14:paraId="44978E2D" w14:textId="77777777" w:rsidR="009B0494" w:rsidRDefault="007F4792" w:rsidP="009A260E">
            <w:pPr>
              <w:pStyle w:val="TableParagraph"/>
              <w:spacing w:before="0"/>
              <w:ind w:left="105"/>
              <w:jc w:val="left"/>
            </w:pPr>
            <w:r>
              <w:t>Oral</w:t>
            </w:r>
            <w:r>
              <w:rPr>
                <w:spacing w:val="-2"/>
              </w:rPr>
              <w:t xml:space="preserve"> </w:t>
            </w:r>
            <w:r>
              <w:t>History:</w:t>
            </w:r>
            <w:r>
              <w:rPr>
                <w:spacing w:val="-4"/>
              </w:rPr>
              <w:t xml:space="preserve"> </w:t>
            </w:r>
            <w:r>
              <w:t>Theory</w:t>
            </w:r>
            <w:r>
              <w:rPr>
                <w:spacing w:val="-7"/>
              </w:rPr>
              <w:t xml:space="preserve"> </w:t>
            </w:r>
            <w:r>
              <w:t>and</w:t>
            </w:r>
            <w:r>
              <w:rPr>
                <w:spacing w:val="3"/>
              </w:rPr>
              <w:t xml:space="preserve"> </w:t>
            </w:r>
            <w:r>
              <w:rPr>
                <w:spacing w:val="-2"/>
              </w:rPr>
              <w:t>Practice</w:t>
            </w:r>
          </w:p>
        </w:tc>
        <w:tc>
          <w:tcPr>
            <w:tcW w:w="790" w:type="dxa"/>
          </w:tcPr>
          <w:p w14:paraId="44978E2E" w14:textId="77777777" w:rsidR="009B0494" w:rsidRDefault="007F4792" w:rsidP="009A260E">
            <w:pPr>
              <w:pStyle w:val="TableParagraph"/>
              <w:spacing w:before="0"/>
              <w:ind w:left="12"/>
            </w:pPr>
            <w:r>
              <w:rPr>
                <w:w w:val="99"/>
              </w:rPr>
              <w:t>4</w:t>
            </w:r>
          </w:p>
        </w:tc>
        <w:tc>
          <w:tcPr>
            <w:tcW w:w="1285" w:type="dxa"/>
          </w:tcPr>
          <w:p w14:paraId="44978E2F" w14:textId="77777777" w:rsidR="009B0494" w:rsidRDefault="007F4792" w:rsidP="009A260E">
            <w:pPr>
              <w:pStyle w:val="TableParagraph"/>
              <w:spacing w:before="0"/>
              <w:ind w:left="247" w:right="241"/>
            </w:pPr>
            <w:r>
              <w:rPr>
                <w:spacing w:val="-5"/>
              </w:rPr>
              <w:t>20</w:t>
            </w:r>
          </w:p>
        </w:tc>
      </w:tr>
      <w:tr w:rsidR="009B0494" w14:paraId="44978E35" w14:textId="77777777">
        <w:trPr>
          <w:trHeight w:val="550"/>
        </w:trPr>
        <w:tc>
          <w:tcPr>
            <w:tcW w:w="1641" w:type="dxa"/>
          </w:tcPr>
          <w:p w14:paraId="44978E31" w14:textId="77777777" w:rsidR="009B0494" w:rsidRDefault="007F4792" w:rsidP="009A260E">
            <w:pPr>
              <w:pStyle w:val="TableParagraph"/>
              <w:spacing w:before="0"/>
              <w:ind w:left="117" w:right="111"/>
            </w:pPr>
            <w:r>
              <w:rPr>
                <w:spacing w:val="-2"/>
              </w:rPr>
              <w:t>V1457</w:t>
            </w:r>
          </w:p>
        </w:tc>
        <w:tc>
          <w:tcPr>
            <w:tcW w:w="5302" w:type="dxa"/>
          </w:tcPr>
          <w:p w14:paraId="44978E32" w14:textId="77777777" w:rsidR="009B0494" w:rsidRDefault="007F4792" w:rsidP="009A260E">
            <w:pPr>
              <w:pStyle w:val="TableParagraph"/>
              <w:spacing w:before="0"/>
              <w:ind w:left="105"/>
              <w:jc w:val="left"/>
            </w:pPr>
            <w:r>
              <w:t>Madness</w:t>
            </w:r>
            <w:r>
              <w:rPr>
                <w:spacing w:val="-6"/>
              </w:rPr>
              <w:t xml:space="preserve"> </w:t>
            </w:r>
            <w:r>
              <w:t>&amp;</w:t>
            </w:r>
            <w:r>
              <w:rPr>
                <w:spacing w:val="-6"/>
              </w:rPr>
              <w:t xml:space="preserve"> </w:t>
            </w:r>
            <w:r>
              <w:t>Society:</w:t>
            </w:r>
            <w:r>
              <w:rPr>
                <w:spacing w:val="-6"/>
              </w:rPr>
              <w:t xml:space="preserve"> </w:t>
            </w:r>
            <w:r>
              <w:t>Ancient</w:t>
            </w:r>
            <w:r>
              <w:rPr>
                <w:spacing w:val="-6"/>
              </w:rPr>
              <w:t xml:space="preserve"> </w:t>
            </w:r>
            <w:r>
              <w:t>to</w:t>
            </w:r>
            <w:r>
              <w:rPr>
                <w:spacing w:val="-2"/>
              </w:rPr>
              <w:t xml:space="preserve"> Present</w:t>
            </w:r>
          </w:p>
        </w:tc>
        <w:tc>
          <w:tcPr>
            <w:tcW w:w="790" w:type="dxa"/>
          </w:tcPr>
          <w:p w14:paraId="44978E33" w14:textId="77777777" w:rsidR="009B0494" w:rsidRDefault="007F4792" w:rsidP="009A260E">
            <w:pPr>
              <w:pStyle w:val="TableParagraph"/>
              <w:spacing w:before="0"/>
              <w:ind w:left="12"/>
            </w:pPr>
            <w:r>
              <w:rPr>
                <w:w w:val="99"/>
              </w:rPr>
              <w:t>4</w:t>
            </w:r>
          </w:p>
        </w:tc>
        <w:tc>
          <w:tcPr>
            <w:tcW w:w="1285" w:type="dxa"/>
          </w:tcPr>
          <w:p w14:paraId="44978E34" w14:textId="77777777" w:rsidR="009B0494" w:rsidRDefault="007F4792" w:rsidP="009A260E">
            <w:pPr>
              <w:pStyle w:val="TableParagraph"/>
              <w:spacing w:before="0"/>
              <w:ind w:left="247" w:right="241"/>
            </w:pPr>
            <w:r>
              <w:rPr>
                <w:spacing w:val="-5"/>
              </w:rPr>
              <w:t>20</w:t>
            </w:r>
          </w:p>
        </w:tc>
      </w:tr>
      <w:tr w:rsidR="009B0494" w14:paraId="44978E3A" w14:textId="77777777">
        <w:trPr>
          <w:trHeight w:val="554"/>
        </w:trPr>
        <w:tc>
          <w:tcPr>
            <w:tcW w:w="1641" w:type="dxa"/>
          </w:tcPr>
          <w:p w14:paraId="44978E36" w14:textId="77777777" w:rsidR="009B0494" w:rsidRDefault="007F4792" w:rsidP="009A260E">
            <w:pPr>
              <w:pStyle w:val="TableParagraph"/>
              <w:spacing w:before="0"/>
              <w:ind w:left="117" w:right="111"/>
            </w:pPr>
            <w:r>
              <w:rPr>
                <w:spacing w:val="-2"/>
              </w:rPr>
              <w:t>V1462</w:t>
            </w:r>
          </w:p>
        </w:tc>
        <w:tc>
          <w:tcPr>
            <w:tcW w:w="5302" w:type="dxa"/>
          </w:tcPr>
          <w:p w14:paraId="44978E37" w14:textId="77777777" w:rsidR="009B0494" w:rsidRDefault="007F4792" w:rsidP="009A260E">
            <w:pPr>
              <w:pStyle w:val="TableParagraph"/>
              <w:spacing w:before="0"/>
              <w:ind w:left="105"/>
              <w:jc w:val="left"/>
            </w:pPr>
            <w:r>
              <w:t>Disability</w:t>
            </w:r>
            <w:r>
              <w:rPr>
                <w:spacing w:val="-5"/>
              </w:rPr>
              <w:t xml:space="preserve"> </w:t>
            </w:r>
            <w:r>
              <w:t>in</w:t>
            </w:r>
            <w:r>
              <w:rPr>
                <w:spacing w:val="-6"/>
              </w:rPr>
              <w:t xml:space="preserve"> </w:t>
            </w:r>
            <w:r>
              <w:t>Modern</w:t>
            </w:r>
            <w:r>
              <w:rPr>
                <w:spacing w:val="-1"/>
              </w:rPr>
              <w:t xml:space="preserve"> </w:t>
            </w:r>
            <w:r>
              <w:rPr>
                <w:spacing w:val="-2"/>
              </w:rPr>
              <w:t>Britain</w:t>
            </w:r>
          </w:p>
        </w:tc>
        <w:tc>
          <w:tcPr>
            <w:tcW w:w="790" w:type="dxa"/>
          </w:tcPr>
          <w:p w14:paraId="44978E38" w14:textId="77777777" w:rsidR="009B0494" w:rsidRDefault="007F4792" w:rsidP="009A260E">
            <w:pPr>
              <w:pStyle w:val="TableParagraph"/>
              <w:spacing w:before="0"/>
              <w:ind w:left="12"/>
            </w:pPr>
            <w:r>
              <w:rPr>
                <w:w w:val="99"/>
              </w:rPr>
              <w:t>4</w:t>
            </w:r>
          </w:p>
        </w:tc>
        <w:tc>
          <w:tcPr>
            <w:tcW w:w="1285" w:type="dxa"/>
          </w:tcPr>
          <w:p w14:paraId="44978E39" w14:textId="77777777" w:rsidR="009B0494" w:rsidRDefault="007F4792" w:rsidP="009A260E">
            <w:pPr>
              <w:pStyle w:val="TableParagraph"/>
              <w:spacing w:before="0"/>
              <w:ind w:left="247" w:right="241"/>
            </w:pPr>
            <w:r>
              <w:rPr>
                <w:spacing w:val="-5"/>
              </w:rPr>
              <w:t>20</w:t>
            </w:r>
          </w:p>
        </w:tc>
      </w:tr>
      <w:tr w:rsidR="009B0494" w14:paraId="44978E3F" w14:textId="77777777">
        <w:trPr>
          <w:trHeight w:val="550"/>
        </w:trPr>
        <w:tc>
          <w:tcPr>
            <w:tcW w:w="1641" w:type="dxa"/>
          </w:tcPr>
          <w:p w14:paraId="44978E3B" w14:textId="77777777" w:rsidR="009B0494" w:rsidRDefault="007F4792" w:rsidP="009A260E">
            <w:pPr>
              <w:pStyle w:val="TableParagraph"/>
              <w:spacing w:before="0"/>
              <w:ind w:left="117" w:right="111"/>
            </w:pPr>
            <w:r>
              <w:rPr>
                <w:spacing w:val="-2"/>
              </w:rPr>
              <w:t>V1468</w:t>
            </w:r>
          </w:p>
        </w:tc>
        <w:tc>
          <w:tcPr>
            <w:tcW w:w="5302" w:type="dxa"/>
          </w:tcPr>
          <w:p w14:paraId="44978E3C" w14:textId="77777777" w:rsidR="009B0494" w:rsidRDefault="007F4792" w:rsidP="009A260E">
            <w:pPr>
              <w:pStyle w:val="TableParagraph"/>
              <w:spacing w:before="0" w:line="237" w:lineRule="auto"/>
              <w:ind w:left="105" w:right="158"/>
              <w:jc w:val="left"/>
            </w:pPr>
            <w:r>
              <w:t>Sex,</w:t>
            </w:r>
            <w:r>
              <w:rPr>
                <w:spacing w:val="-9"/>
              </w:rPr>
              <w:t xml:space="preserve"> </w:t>
            </w:r>
            <w:r>
              <w:t>Medicine</w:t>
            </w:r>
            <w:r>
              <w:rPr>
                <w:spacing w:val="-6"/>
              </w:rPr>
              <w:t xml:space="preserve"> </w:t>
            </w:r>
            <w:r>
              <w:t>and</w:t>
            </w:r>
            <w:r>
              <w:rPr>
                <w:spacing w:val="-6"/>
              </w:rPr>
              <w:t xml:space="preserve"> </w:t>
            </w:r>
            <w:r>
              <w:t>Society</w:t>
            </w:r>
            <w:r>
              <w:rPr>
                <w:spacing w:val="-8"/>
              </w:rPr>
              <w:t xml:space="preserve"> </w:t>
            </w:r>
            <w:r>
              <w:t>in</w:t>
            </w:r>
            <w:r>
              <w:rPr>
                <w:spacing w:val="-6"/>
              </w:rPr>
              <w:t xml:space="preserve"> </w:t>
            </w:r>
            <w:r>
              <w:t>Britain</w:t>
            </w:r>
            <w:r>
              <w:rPr>
                <w:spacing w:val="-6"/>
              </w:rPr>
              <w:t xml:space="preserve"> </w:t>
            </w:r>
            <w:r>
              <w:t>and</w:t>
            </w:r>
            <w:r>
              <w:rPr>
                <w:spacing w:val="-6"/>
              </w:rPr>
              <w:t xml:space="preserve"> </w:t>
            </w:r>
            <w:r>
              <w:t>Ireland (1880s – 1980s)</w:t>
            </w:r>
          </w:p>
        </w:tc>
        <w:tc>
          <w:tcPr>
            <w:tcW w:w="790" w:type="dxa"/>
          </w:tcPr>
          <w:p w14:paraId="44978E3D" w14:textId="77777777" w:rsidR="009B0494" w:rsidRDefault="007F4792" w:rsidP="009A260E">
            <w:pPr>
              <w:pStyle w:val="TableParagraph"/>
              <w:spacing w:before="0"/>
              <w:ind w:left="12"/>
            </w:pPr>
            <w:r>
              <w:rPr>
                <w:w w:val="99"/>
              </w:rPr>
              <w:t>4</w:t>
            </w:r>
          </w:p>
        </w:tc>
        <w:tc>
          <w:tcPr>
            <w:tcW w:w="1285" w:type="dxa"/>
          </w:tcPr>
          <w:p w14:paraId="44978E3E" w14:textId="77777777" w:rsidR="009B0494" w:rsidRDefault="007F4792" w:rsidP="009A260E">
            <w:pPr>
              <w:pStyle w:val="TableParagraph"/>
              <w:spacing w:before="0"/>
              <w:ind w:left="247" w:right="241"/>
            </w:pPr>
            <w:r>
              <w:rPr>
                <w:spacing w:val="-5"/>
              </w:rPr>
              <w:t>20</w:t>
            </w:r>
          </w:p>
        </w:tc>
      </w:tr>
      <w:tr w:rsidR="009B0494" w14:paraId="44978E44" w14:textId="77777777">
        <w:trPr>
          <w:trHeight w:val="550"/>
        </w:trPr>
        <w:tc>
          <w:tcPr>
            <w:tcW w:w="1641" w:type="dxa"/>
          </w:tcPr>
          <w:p w14:paraId="44978E40" w14:textId="77777777" w:rsidR="009B0494" w:rsidRDefault="007F4792" w:rsidP="009A260E">
            <w:pPr>
              <w:pStyle w:val="TableParagraph"/>
              <w:spacing w:before="0"/>
              <w:ind w:left="117" w:right="111"/>
            </w:pPr>
            <w:r>
              <w:rPr>
                <w:spacing w:val="-2"/>
              </w:rPr>
              <w:t>V1471</w:t>
            </w:r>
          </w:p>
        </w:tc>
        <w:tc>
          <w:tcPr>
            <w:tcW w:w="5302" w:type="dxa"/>
          </w:tcPr>
          <w:p w14:paraId="44978E41" w14:textId="77777777" w:rsidR="009B0494" w:rsidRDefault="007F4792" w:rsidP="009A260E">
            <w:pPr>
              <w:pStyle w:val="TableParagraph"/>
              <w:spacing w:before="0" w:line="250" w:lineRule="atLeast"/>
              <w:ind w:left="105" w:right="158"/>
              <w:jc w:val="left"/>
            </w:pPr>
            <w:r>
              <w:t>Living</w:t>
            </w:r>
            <w:r>
              <w:rPr>
                <w:spacing w:val="-9"/>
              </w:rPr>
              <w:t xml:space="preserve"> </w:t>
            </w:r>
            <w:r>
              <w:t>Under</w:t>
            </w:r>
            <w:r>
              <w:rPr>
                <w:spacing w:val="-5"/>
              </w:rPr>
              <w:t xml:space="preserve"> </w:t>
            </w:r>
            <w:r>
              <w:t>the</w:t>
            </w:r>
            <w:r>
              <w:rPr>
                <w:spacing w:val="-4"/>
              </w:rPr>
              <w:t xml:space="preserve"> </w:t>
            </w:r>
            <w:r>
              <w:t>Raj:</w:t>
            </w:r>
            <w:r>
              <w:rPr>
                <w:spacing w:val="-8"/>
              </w:rPr>
              <w:t xml:space="preserve"> </w:t>
            </w:r>
            <w:r>
              <w:t>Colonial</w:t>
            </w:r>
            <w:r>
              <w:rPr>
                <w:spacing w:val="-6"/>
              </w:rPr>
              <w:t xml:space="preserve"> </w:t>
            </w:r>
            <w:r>
              <w:t>South</w:t>
            </w:r>
            <w:r>
              <w:rPr>
                <w:spacing w:val="-4"/>
              </w:rPr>
              <w:t xml:space="preserve"> </w:t>
            </w:r>
            <w:r>
              <w:t>Asia</w:t>
            </w:r>
            <w:r>
              <w:rPr>
                <w:spacing w:val="-4"/>
              </w:rPr>
              <w:t xml:space="preserve"> </w:t>
            </w:r>
            <w:r>
              <w:t xml:space="preserve">(1857 – </w:t>
            </w:r>
            <w:r>
              <w:rPr>
                <w:spacing w:val="-2"/>
              </w:rPr>
              <w:t>1947)</w:t>
            </w:r>
          </w:p>
        </w:tc>
        <w:tc>
          <w:tcPr>
            <w:tcW w:w="790" w:type="dxa"/>
          </w:tcPr>
          <w:p w14:paraId="44978E42" w14:textId="77777777" w:rsidR="009B0494" w:rsidRDefault="007F4792" w:rsidP="009A260E">
            <w:pPr>
              <w:pStyle w:val="TableParagraph"/>
              <w:spacing w:before="0"/>
              <w:ind w:left="12"/>
            </w:pPr>
            <w:r>
              <w:rPr>
                <w:w w:val="99"/>
              </w:rPr>
              <w:t>4</w:t>
            </w:r>
          </w:p>
        </w:tc>
        <w:tc>
          <w:tcPr>
            <w:tcW w:w="1285" w:type="dxa"/>
          </w:tcPr>
          <w:p w14:paraId="44978E43" w14:textId="77777777" w:rsidR="009B0494" w:rsidRDefault="007F4792" w:rsidP="009A260E">
            <w:pPr>
              <w:pStyle w:val="TableParagraph"/>
              <w:spacing w:before="0"/>
              <w:ind w:left="247" w:right="241"/>
            </w:pPr>
            <w:r>
              <w:rPr>
                <w:spacing w:val="-5"/>
              </w:rPr>
              <w:t>20</w:t>
            </w:r>
          </w:p>
        </w:tc>
      </w:tr>
      <w:tr w:rsidR="009B0494" w14:paraId="44978E49" w14:textId="77777777">
        <w:trPr>
          <w:trHeight w:val="555"/>
        </w:trPr>
        <w:tc>
          <w:tcPr>
            <w:tcW w:w="1641" w:type="dxa"/>
          </w:tcPr>
          <w:p w14:paraId="44978E45" w14:textId="77777777" w:rsidR="009B0494" w:rsidRDefault="007F4792" w:rsidP="009A260E">
            <w:pPr>
              <w:pStyle w:val="TableParagraph"/>
              <w:spacing w:before="0"/>
              <w:ind w:left="117" w:right="111"/>
            </w:pPr>
            <w:r>
              <w:rPr>
                <w:spacing w:val="-2"/>
              </w:rPr>
              <w:t>V1472</w:t>
            </w:r>
          </w:p>
        </w:tc>
        <w:tc>
          <w:tcPr>
            <w:tcW w:w="5302" w:type="dxa"/>
          </w:tcPr>
          <w:p w14:paraId="44978E46" w14:textId="77777777" w:rsidR="009B0494" w:rsidRDefault="007F4792" w:rsidP="009A260E">
            <w:pPr>
              <w:pStyle w:val="TableParagraph"/>
              <w:spacing w:before="0"/>
              <w:ind w:left="105"/>
              <w:jc w:val="left"/>
            </w:pPr>
            <w:proofErr w:type="spellStart"/>
            <w:r>
              <w:t>Brining</w:t>
            </w:r>
            <w:proofErr w:type="spellEnd"/>
            <w:r>
              <w:rPr>
                <w:spacing w:val="-5"/>
              </w:rPr>
              <w:t xml:space="preserve"> </w:t>
            </w:r>
            <w:r>
              <w:t>out</w:t>
            </w:r>
            <w:r>
              <w:rPr>
                <w:spacing w:val="-3"/>
              </w:rPr>
              <w:t xml:space="preserve"> </w:t>
            </w:r>
            <w:r>
              <w:t>the Bodies</w:t>
            </w:r>
            <w:r>
              <w:rPr>
                <w:spacing w:val="-2"/>
              </w:rPr>
              <w:t xml:space="preserve"> </w:t>
            </w:r>
            <w:r>
              <w:t>in</w:t>
            </w:r>
            <w:r>
              <w:rPr>
                <w:spacing w:val="1"/>
              </w:rPr>
              <w:t xml:space="preserve"> </w:t>
            </w:r>
            <w:r>
              <w:rPr>
                <w:spacing w:val="-2"/>
              </w:rPr>
              <w:t>History</w:t>
            </w:r>
          </w:p>
        </w:tc>
        <w:tc>
          <w:tcPr>
            <w:tcW w:w="790" w:type="dxa"/>
          </w:tcPr>
          <w:p w14:paraId="44978E47" w14:textId="77777777" w:rsidR="009B0494" w:rsidRDefault="007F4792" w:rsidP="009A260E">
            <w:pPr>
              <w:pStyle w:val="TableParagraph"/>
              <w:spacing w:before="0"/>
              <w:ind w:left="12"/>
            </w:pPr>
            <w:r>
              <w:rPr>
                <w:w w:val="99"/>
              </w:rPr>
              <w:t>4</w:t>
            </w:r>
          </w:p>
        </w:tc>
        <w:tc>
          <w:tcPr>
            <w:tcW w:w="1285" w:type="dxa"/>
          </w:tcPr>
          <w:p w14:paraId="44978E48" w14:textId="77777777" w:rsidR="009B0494" w:rsidRDefault="007F4792" w:rsidP="009A260E">
            <w:pPr>
              <w:pStyle w:val="TableParagraph"/>
              <w:spacing w:before="0"/>
              <w:ind w:left="247" w:right="241"/>
            </w:pPr>
            <w:r>
              <w:rPr>
                <w:spacing w:val="-5"/>
              </w:rPr>
              <w:t>20</w:t>
            </w:r>
          </w:p>
        </w:tc>
      </w:tr>
      <w:tr w:rsidR="009B0494" w14:paraId="44978E4E" w14:textId="77777777">
        <w:trPr>
          <w:trHeight w:val="550"/>
        </w:trPr>
        <w:tc>
          <w:tcPr>
            <w:tcW w:w="1641" w:type="dxa"/>
          </w:tcPr>
          <w:p w14:paraId="44978E4A" w14:textId="77777777" w:rsidR="009B0494" w:rsidRDefault="007F4792" w:rsidP="009A260E">
            <w:pPr>
              <w:pStyle w:val="TableParagraph"/>
              <w:spacing w:before="0"/>
              <w:ind w:left="117" w:right="111"/>
            </w:pPr>
            <w:r>
              <w:rPr>
                <w:spacing w:val="-2"/>
              </w:rPr>
              <w:t>V1474</w:t>
            </w:r>
          </w:p>
        </w:tc>
        <w:tc>
          <w:tcPr>
            <w:tcW w:w="5302" w:type="dxa"/>
          </w:tcPr>
          <w:p w14:paraId="44978E4B" w14:textId="77777777" w:rsidR="009B0494" w:rsidRDefault="007F4792" w:rsidP="009A260E">
            <w:pPr>
              <w:pStyle w:val="TableParagraph"/>
              <w:spacing w:before="0" w:line="250" w:lineRule="atLeast"/>
              <w:ind w:left="105" w:right="158"/>
              <w:jc w:val="left"/>
            </w:pPr>
            <w:r>
              <w:t>The</w:t>
            </w:r>
            <w:r>
              <w:rPr>
                <w:spacing w:val="-7"/>
              </w:rPr>
              <w:t xml:space="preserve"> </w:t>
            </w:r>
            <w:r>
              <w:t>‘Westward</w:t>
            </w:r>
            <w:r>
              <w:rPr>
                <w:spacing w:val="-7"/>
              </w:rPr>
              <w:t xml:space="preserve"> </w:t>
            </w:r>
            <w:r>
              <w:t>Enterprise’:</w:t>
            </w:r>
            <w:r>
              <w:rPr>
                <w:spacing w:val="-10"/>
              </w:rPr>
              <w:t xml:space="preserve"> </w:t>
            </w:r>
            <w:r>
              <w:t>Scotland,</w:t>
            </w:r>
            <w:r>
              <w:rPr>
                <w:spacing w:val="-10"/>
              </w:rPr>
              <w:t xml:space="preserve"> </w:t>
            </w:r>
            <w:proofErr w:type="gramStart"/>
            <w:r>
              <w:t>Ulster</w:t>
            </w:r>
            <w:proofErr w:type="gramEnd"/>
            <w:r>
              <w:rPr>
                <w:spacing w:val="-7"/>
              </w:rPr>
              <w:t xml:space="preserve"> </w:t>
            </w:r>
            <w:r>
              <w:t>and America c.900 – 1783</w:t>
            </w:r>
          </w:p>
        </w:tc>
        <w:tc>
          <w:tcPr>
            <w:tcW w:w="790" w:type="dxa"/>
          </w:tcPr>
          <w:p w14:paraId="44978E4C" w14:textId="77777777" w:rsidR="009B0494" w:rsidRDefault="007F4792" w:rsidP="009A260E">
            <w:pPr>
              <w:pStyle w:val="TableParagraph"/>
              <w:spacing w:before="0"/>
              <w:ind w:left="12"/>
            </w:pPr>
            <w:r>
              <w:rPr>
                <w:w w:val="99"/>
              </w:rPr>
              <w:t>4</w:t>
            </w:r>
          </w:p>
        </w:tc>
        <w:tc>
          <w:tcPr>
            <w:tcW w:w="1285" w:type="dxa"/>
          </w:tcPr>
          <w:p w14:paraId="44978E4D" w14:textId="77777777" w:rsidR="009B0494" w:rsidRDefault="007F4792" w:rsidP="009A260E">
            <w:pPr>
              <w:pStyle w:val="TableParagraph"/>
              <w:spacing w:before="0"/>
              <w:ind w:left="247" w:right="241"/>
            </w:pPr>
            <w:r>
              <w:rPr>
                <w:spacing w:val="-5"/>
              </w:rPr>
              <w:t>20</w:t>
            </w:r>
          </w:p>
        </w:tc>
      </w:tr>
      <w:tr w:rsidR="009B0494" w14:paraId="44978E53" w14:textId="77777777">
        <w:trPr>
          <w:trHeight w:val="555"/>
        </w:trPr>
        <w:tc>
          <w:tcPr>
            <w:tcW w:w="1641" w:type="dxa"/>
          </w:tcPr>
          <w:p w14:paraId="44978E4F" w14:textId="77777777" w:rsidR="009B0494" w:rsidRDefault="007F4792" w:rsidP="009A260E">
            <w:pPr>
              <w:pStyle w:val="TableParagraph"/>
              <w:spacing w:before="0"/>
              <w:ind w:left="117" w:right="111"/>
            </w:pPr>
            <w:r>
              <w:rPr>
                <w:spacing w:val="-2"/>
              </w:rPr>
              <w:t>V1479</w:t>
            </w:r>
          </w:p>
        </w:tc>
        <w:tc>
          <w:tcPr>
            <w:tcW w:w="5302" w:type="dxa"/>
          </w:tcPr>
          <w:p w14:paraId="44978E50" w14:textId="77777777" w:rsidR="009B0494" w:rsidRDefault="007F4792" w:rsidP="009A260E">
            <w:pPr>
              <w:pStyle w:val="TableParagraph"/>
              <w:spacing w:before="0"/>
              <w:ind w:left="105"/>
              <w:jc w:val="left"/>
            </w:pPr>
            <w:r>
              <w:t>Slavery</w:t>
            </w:r>
            <w:r>
              <w:rPr>
                <w:spacing w:val="-4"/>
              </w:rPr>
              <w:t xml:space="preserve"> </w:t>
            </w:r>
            <w:r>
              <w:t>in</w:t>
            </w:r>
            <w:r>
              <w:rPr>
                <w:spacing w:val="-1"/>
              </w:rPr>
              <w:t xml:space="preserve"> </w:t>
            </w:r>
            <w:r>
              <w:t xml:space="preserve">World </w:t>
            </w:r>
            <w:r>
              <w:rPr>
                <w:spacing w:val="-2"/>
              </w:rPr>
              <w:t>History</w:t>
            </w:r>
          </w:p>
        </w:tc>
        <w:tc>
          <w:tcPr>
            <w:tcW w:w="790" w:type="dxa"/>
          </w:tcPr>
          <w:p w14:paraId="44978E51" w14:textId="77777777" w:rsidR="009B0494" w:rsidRDefault="007F4792" w:rsidP="009A260E">
            <w:pPr>
              <w:pStyle w:val="TableParagraph"/>
              <w:spacing w:before="0"/>
              <w:ind w:left="12"/>
            </w:pPr>
            <w:r>
              <w:rPr>
                <w:w w:val="99"/>
              </w:rPr>
              <w:t>4</w:t>
            </w:r>
          </w:p>
        </w:tc>
        <w:tc>
          <w:tcPr>
            <w:tcW w:w="1285" w:type="dxa"/>
          </w:tcPr>
          <w:p w14:paraId="44978E52" w14:textId="77777777" w:rsidR="009B0494" w:rsidRDefault="007F4792" w:rsidP="009A260E">
            <w:pPr>
              <w:pStyle w:val="TableParagraph"/>
              <w:spacing w:before="0"/>
              <w:ind w:left="247" w:right="241"/>
            </w:pPr>
            <w:r>
              <w:rPr>
                <w:spacing w:val="-5"/>
              </w:rPr>
              <w:t>20</w:t>
            </w:r>
          </w:p>
        </w:tc>
      </w:tr>
      <w:tr w:rsidR="009B0494" w14:paraId="44978E58" w14:textId="77777777">
        <w:trPr>
          <w:trHeight w:val="550"/>
        </w:trPr>
        <w:tc>
          <w:tcPr>
            <w:tcW w:w="1641" w:type="dxa"/>
          </w:tcPr>
          <w:p w14:paraId="44978E54" w14:textId="77777777" w:rsidR="009B0494" w:rsidRDefault="007F4792" w:rsidP="009A260E">
            <w:pPr>
              <w:pStyle w:val="TableParagraph"/>
              <w:spacing w:before="0"/>
              <w:ind w:left="117" w:right="111"/>
            </w:pPr>
            <w:r>
              <w:rPr>
                <w:spacing w:val="-2"/>
              </w:rPr>
              <w:t>V1482</w:t>
            </w:r>
          </w:p>
        </w:tc>
        <w:tc>
          <w:tcPr>
            <w:tcW w:w="5302" w:type="dxa"/>
          </w:tcPr>
          <w:p w14:paraId="44978E55" w14:textId="77777777" w:rsidR="009B0494" w:rsidRDefault="007F4792" w:rsidP="009A260E">
            <w:pPr>
              <w:pStyle w:val="TableParagraph"/>
              <w:spacing w:before="0"/>
              <w:ind w:left="105"/>
              <w:jc w:val="left"/>
            </w:pPr>
            <w:r>
              <w:t>Irish</w:t>
            </w:r>
            <w:r>
              <w:rPr>
                <w:spacing w:val="-2"/>
              </w:rPr>
              <w:t xml:space="preserve"> </w:t>
            </w:r>
            <w:r>
              <w:t>Society,</w:t>
            </w:r>
            <w:r>
              <w:rPr>
                <w:spacing w:val="-6"/>
              </w:rPr>
              <w:t xml:space="preserve"> </w:t>
            </w:r>
            <w:r>
              <w:t xml:space="preserve">c.1700 – </w:t>
            </w:r>
            <w:r>
              <w:rPr>
                <w:spacing w:val="-4"/>
              </w:rPr>
              <w:t>1860</w:t>
            </w:r>
          </w:p>
        </w:tc>
        <w:tc>
          <w:tcPr>
            <w:tcW w:w="790" w:type="dxa"/>
          </w:tcPr>
          <w:p w14:paraId="44978E56" w14:textId="77777777" w:rsidR="009B0494" w:rsidRDefault="007F4792" w:rsidP="009A260E">
            <w:pPr>
              <w:pStyle w:val="TableParagraph"/>
              <w:spacing w:before="0"/>
              <w:ind w:left="12"/>
            </w:pPr>
            <w:r>
              <w:rPr>
                <w:w w:val="99"/>
              </w:rPr>
              <w:t>4</w:t>
            </w:r>
          </w:p>
        </w:tc>
        <w:tc>
          <w:tcPr>
            <w:tcW w:w="1285" w:type="dxa"/>
          </w:tcPr>
          <w:p w14:paraId="44978E57" w14:textId="77777777" w:rsidR="009B0494" w:rsidRDefault="007F4792" w:rsidP="009A260E">
            <w:pPr>
              <w:pStyle w:val="TableParagraph"/>
              <w:spacing w:before="0"/>
              <w:ind w:left="247" w:right="241"/>
            </w:pPr>
            <w:r>
              <w:rPr>
                <w:spacing w:val="-5"/>
              </w:rPr>
              <w:t>20</w:t>
            </w:r>
          </w:p>
        </w:tc>
      </w:tr>
    </w:tbl>
    <w:p w14:paraId="44978E59" w14:textId="77777777" w:rsidR="009B0494" w:rsidRDefault="009B0494" w:rsidP="009A260E">
      <w:pPr>
        <w:sectPr w:rsidR="009B0494">
          <w:pgSz w:w="11910" w:h="16840"/>
          <w:pgMar w:top="19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E5E" w14:textId="77777777">
        <w:trPr>
          <w:trHeight w:val="550"/>
        </w:trPr>
        <w:tc>
          <w:tcPr>
            <w:tcW w:w="1641" w:type="dxa"/>
          </w:tcPr>
          <w:p w14:paraId="44978E5A" w14:textId="77777777" w:rsidR="009B0494" w:rsidRDefault="007F4792" w:rsidP="009A260E">
            <w:pPr>
              <w:pStyle w:val="TableParagraph"/>
              <w:spacing w:before="0"/>
              <w:ind w:left="500"/>
              <w:jc w:val="left"/>
            </w:pPr>
            <w:r>
              <w:rPr>
                <w:spacing w:val="-2"/>
              </w:rPr>
              <w:lastRenderedPageBreak/>
              <w:t>V1487</w:t>
            </w:r>
          </w:p>
        </w:tc>
        <w:tc>
          <w:tcPr>
            <w:tcW w:w="5302" w:type="dxa"/>
          </w:tcPr>
          <w:p w14:paraId="44978E5B" w14:textId="77777777" w:rsidR="009B0494" w:rsidRDefault="007F4792" w:rsidP="009A260E">
            <w:pPr>
              <w:pStyle w:val="TableParagraph"/>
              <w:spacing w:before="0" w:line="250" w:lineRule="atLeast"/>
              <w:ind w:left="105" w:right="158"/>
              <w:jc w:val="left"/>
            </w:pPr>
            <w:r>
              <w:t>Islands</w:t>
            </w:r>
            <w:r>
              <w:rPr>
                <w:spacing w:val="-7"/>
              </w:rPr>
              <w:t xml:space="preserve"> </w:t>
            </w:r>
            <w:r>
              <w:t>in</w:t>
            </w:r>
            <w:r>
              <w:rPr>
                <w:spacing w:val="-4"/>
              </w:rPr>
              <w:t xml:space="preserve"> </w:t>
            </w:r>
            <w:r>
              <w:t>the</w:t>
            </w:r>
            <w:r>
              <w:rPr>
                <w:spacing w:val="-4"/>
              </w:rPr>
              <w:t xml:space="preserve"> </w:t>
            </w:r>
            <w:r>
              <w:t>Sea:</w:t>
            </w:r>
            <w:r>
              <w:rPr>
                <w:spacing w:val="-8"/>
              </w:rPr>
              <w:t xml:space="preserve"> </w:t>
            </w:r>
            <w:r>
              <w:t>The</w:t>
            </w:r>
            <w:r>
              <w:rPr>
                <w:spacing w:val="-4"/>
              </w:rPr>
              <w:t xml:space="preserve"> </w:t>
            </w:r>
            <w:r>
              <w:t>Maritime</w:t>
            </w:r>
            <w:r>
              <w:rPr>
                <w:spacing w:val="-4"/>
              </w:rPr>
              <w:t xml:space="preserve"> </w:t>
            </w:r>
            <w:r>
              <w:t>World</w:t>
            </w:r>
            <w:r>
              <w:rPr>
                <w:spacing w:val="-4"/>
              </w:rPr>
              <w:t xml:space="preserve"> </w:t>
            </w:r>
            <w:r>
              <w:t>of</w:t>
            </w:r>
            <w:r>
              <w:rPr>
                <w:spacing w:val="-3"/>
              </w:rPr>
              <w:t xml:space="preserve"> </w:t>
            </w:r>
            <w:r>
              <w:t>the Atlantic Archipelago</w:t>
            </w:r>
          </w:p>
        </w:tc>
        <w:tc>
          <w:tcPr>
            <w:tcW w:w="790" w:type="dxa"/>
          </w:tcPr>
          <w:p w14:paraId="44978E5C" w14:textId="77777777" w:rsidR="009B0494" w:rsidRDefault="007F4792" w:rsidP="009A260E">
            <w:pPr>
              <w:pStyle w:val="TableParagraph"/>
              <w:spacing w:before="0"/>
              <w:ind w:left="12"/>
            </w:pPr>
            <w:r>
              <w:rPr>
                <w:w w:val="99"/>
              </w:rPr>
              <w:t>3</w:t>
            </w:r>
          </w:p>
        </w:tc>
        <w:tc>
          <w:tcPr>
            <w:tcW w:w="1285" w:type="dxa"/>
          </w:tcPr>
          <w:p w14:paraId="44978E5D" w14:textId="77777777" w:rsidR="009B0494" w:rsidRDefault="007F4792" w:rsidP="009A260E">
            <w:pPr>
              <w:pStyle w:val="TableParagraph"/>
              <w:spacing w:before="0"/>
              <w:ind w:left="515"/>
              <w:jc w:val="left"/>
            </w:pPr>
            <w:r>
              <w:rPr>
                <w:spacing w:val="-5"/>
              </w:rPr>
              <w:t>20</w:t>
            </w:r>
          </w:p>
        </w:tc>
      </w:tr>
      <w:tr w:rsidR="009B0494" w14:paraId="44978E63" w14:textId="77777777">
        <w:trPr>
          <w:trHeight w:val="555"/>
        </w:trPr>
        <w:tc>
          <w:tcPr>
            <w:tcW w:w="1641" w:type="dxa"/>
          </w:tcPr>
          <w:p w14:paraId="44978E5F" w14:textId="77777777" w:rsidR="009B0494" w:rsidRDefault="007F4792" w:rsidP="009A260E">
            <w:pPr>
              <w:pStyle w:val="TableParagraph"/>
              <w:spacing w:before="0"/>
              <w:ind w:left="500"/>
              <w:jc w:val="left"/>
            </w:pPr>
            <w:r>
              <w:rPr>
                <w:spacing w:val="-2"/>
              </w:rPr>
              <w:t>V1493</w:t>
            </w:r>
          </w:p>
        </w:tc>
        <w:tc>
          <w:tcPr>
            <w:tcW w:w="5302" w:type="dxa"/>
          </w:tcPr>
          <w:p w14:paraId="44978E60" w14:textId="77777777" w:rsidR="009B0494" w:rsidRDefault="007F4792" w:rsidP="009A260E">
            <w:pPr>
              <w:pStyle w:val="TableParagraph"/>
              <w:spacing w:before="0"/>
              <w:ind w:left="105"/>
              <w:jc w:val="left"/>
            </w:pPr>
            <w:r>
              <w:t>Medicine</w:t>
            </w:r>
            <w:r>
              <w:rPr>
                <w:spacing w:val="-6"/>
              </w:rPr>
              <w:t xml:space="preserve"> </w:t>
            </w:r>
            <w:r>
              <w:t>and</w:t>
            </w:r>
            <w:r>
              <w:rPr>
                <w:spacing w:val="-9"/>
              </w:rPr>
              <w:t xml:space="preserve"> </w:t>
            </w:r>
            <w:r>
              <w:t>Warfare</w:t>
            </w:r>
            <w:r>
              <w:rPr>
                <w:spacing w:val="-5"/>
              </w:rPr>
              <w:t xml:space="preserve"> </w:t>
            </w:r>
            <w:r>
              <w:t>in</w:t>
            </w:r>
            <w:r>
              <w:rPr>
                <w:spacing w:val="-4"/>
              </w:rPr>
              <w:t xml:space="preserve"> </w:t>
            </w:r>
            <w:r>
              <w:t>the</w:t>
            </w:r>
            <w:r>
              <w:rPr>
                <w:spacing w:val="-5"/>
              </w:rPr>
              <w:t xml:space="preserve"> </w:t>
            </w:r>
            <w:r>
              <w:t>Twentieth</w:t>
            </w:r>
            <w:r>
              <w:rPr>
                <w:spacing w:val="-4"/>
              </w:rPr>
              <w:t xml:space="preserve"> </w:t>
            </w:r>
            <w:r>
              <w:rPr>
                <w:spacing w:val="-2"/>
              </w:rPr>
              <w:t>Century</w:t>
            </w:r>
          </w:p>
        </w:tc>
        <w:tc>
          <w:tcPr>
            <w:tcW w:w="790" w:type="dxa"/>
          </w:tcPr>
          <w:p w14:paraId="44978E61" w14:textId="77777777" w:rsidR="009B0494" w:rsidRDefault="007F4792" w:rsidP="009A260E">
            <w:pPr>
              <w:pStyle w:val="TableParagraph"/>
              <w:spacing w:before="0"/>
              <w:ind w:left="12"/>
            </w:pPr>
            <w:r>
              <w:rPr>
                <w:w w:val="99"/>
              </w:rPr>
              <w:t>4</w:t>
            </w:r>
          </w:p>
        </w:tc>
        <w:tc>
          <w:tcPr>
            <w:tcW w:w="1285" w:type="dxa"/>
          </w:tcPr>
          <w:p w14:paraId="44978E62" w14:textId="77777777" w:rsidR="009B0494" w:rsidRDefault="007F4792" w:rsidP="009A260E">
            <w:pPr>
              <w:pStyle w:val="TableParagraph"/>
              <w:spacing w:before="0"/>
              <w:ind w:left="515"/>
              <w:jc w:val="left"/>
            </w:pPr>
            <w:r>
              <w:rPr>
                <w:spacing w:val="-5"/>
              </w:rPr>
              <w:t>20</w:t>
            </w:r>
          </w:p>
        </w:tc>
      </w:tr>
      <w:tr w:rsidR="009B0494" w14:paraId="44978E68" w14:textId="77777777">
        <w:trPr>
          <w:trHeight w:val="550"/>
        </w:trPr>
        <w:tc>
          <w:tcPr>
            <w:tcW w:w="1641" w:type="dxa"/>
          </w:tcPr>
          <w:p w14:paraId="44978E64" w14:textId="77777777" w:rsidR="009B0494" w:rsidRDefault="007F4792" w:rsidP="009A260E">
            <w:pPr>
              <w:pStyle w:val="TableParagraph"/>
              <w:spacing w:before="0"/>
              <w:ind w:left="500"/>
              <w:jc w:val="left"/>
            </w:pPr>
            <w:r>
              <w:rPr>
                <w:spacing w:val="-2"/>
              </w:rPr>
              <w:t>V1498</w:t>
            </w:r>
          </w:p>
        </w:tc>
        <w:tc>
          <w:tcPr>
            <w:tcW w:w="5302" w:type="dxa"/>
          </w:tcPr>
          <w:p w14:paraId="44978E65" w14:textId="77777777" w:rsidR="009B0494" w:rsidRDefault="007F4792" w:rsidP="009A260E">
            <w:pPr>
              <w:pStyle w:val="TableParagraph"/>
              <w:spacing w:before="0"/>
              <w:ind w:left="105"/>
              <w:jc w:val="left"/>
            </w:pPr>
            <w:r>
              <w:t>Empires</w:t>
            </w:r>
            <w:r>
              <w:rPr>
                <w:spacing w:val="-5"/>
              </w:rPr>
              <w:t xml:space="preserve"> </w:t>
            </w:r>
            <w:r>
              <w:t>and</w:t>
            </w:r>
            <w:r>
              <w:rPr>
                <w:spacing w:val="-2"/>
              </w:rPr>
              <w:t xml:space="preserve"> </w:t>
            </w:r>
            <w:r>
              <w:t>India:</w:t>
            </w:r>
            <w:r>
              <w:rPr>
                <w:spacing w:val="-5"/>
              </w:rPr>
              <w:t xml:space="preserve"> </w:t>
            </w:r>
            <w:r>
              <w:t>South</w:t>
            </w:r>
            <w:r>
              <w:rPr>
                <w:spacing w:val="-2"/>
              </w:rPr>
              <w:t xml:space="preserve"> </w:t>
            </w:r>
            <w:r>
              <w:t>Asia</w:t>
            </w:r>
            <w:r>
              <w:rPr>
                <w:spacing w:val="-1"/>
              </w:rPr>
              <w:t xml:space="preserve"> </w:t>
            </w:r>
            <w:r>
              <w:t>(1526</w:t>
            </w:r>
            <w:r>
              <w:rPr>
                <w:spacing w:val="-2"/>
              </w:rPr>
              <w:t xml:space="preserve"> </w:t>
            </w:r>
            <w:r>
              <w:t>–</w:t>
            </w:r>
            <w:r>
              <w:rPr>
                <w:spacing w:val="-1"/>
              </w:rPr>
              <w:t xml:space="preserve"> </w:t>
            </w:r>
            <w:r>
              <w:rPr>
                <w:spacing w:val="-4"/>
              </w:rPr>
              <w:t>1857)</w:t>
            </w:r>
          </w:p>
        </w:tc>
        <w:tc>
          <w:tcPr>
            <w:tcW w:w="790" w:type="dxa"/>
          </w:tcPr>
          <w:p w14:paraId="44978E66" w14:textId="77777777" w:rsidR="009B0494" w:rsidRDefault="007F4792" w:rsidP="009A260E">
            <w:pPr>
              <w:pStyle w:val="TableParagraph"/>
              <w:spacing w:before="0"/>
              <w:ind w:left="12"/>
            </w:pPr>
            <w:r>
              <w:rPr>
                <w:w w:val="99"/>
              </w:rPr>
              <w:t>4</w:t>
            </w:r>
          </w:p>
        </w:tc>
        <w:tc>
          <w:tcPr>
            <w:tcW w:w="1285" w:type="dxa"/>
          </w:tcPr>
          <w:p w14:paraId="44978E67" w14:textId="77777777" w:rsidR="009B0494" w:rsidRDefault="007F4792" w:rsidP="009A260E">
            <w:pPr>
              <w:pStyle w:val="TableParagraph"/>
              <w:spacing w:before="0"/>
              <w:ind w:left="515"/>
              <w:jc w:val="left"/>
            </w:pPr>
            <w:r>
              <w:rPr>
                <w:spacing w:val="-5"/>
              </w:rPr>
              <w:t>20</w:t>
            </w:r>
          </w:p>
        </w:tc>
      </w:tr>
      <w:tr w:rsidR="009B0494" w14:paraId="44978E6D" w14:textId="77777777">
        <w:trPr>
          <w:trHeight w:val="555"/>
        </w:trPr>
        <w:tc>
          <w:tcPr>
            <w:tcW w:w="1641" w:type="dxa"/>
          </w:tcPr>
          <w:p w14:paraId="44978E69" w14:textId="77777777" w:rsidR="009B0494" w:rsidRDefault="007F4792" w:rsidP="009A260E">
            <w:pPr>
              <w:pStyle w:val="TableParagraph"/>
              <w:spacing w:before="0"/>
              <w:ind w:left="500"/>
              <w:jc w:val="left"/>
            </w:pPr>
            <w:r>
              <w:rPr>
                <w:spacing w:val="-2"/>
              </w:rPr>
              <w:t>V1499</w:t>
            </w:r>
          </w:p>
        </w:tc>
        <w:tc>
          <w:tcPr>
            <w:tcW w:w="5302" w:type="dxa"/>
          </w:tcPr>
          <w:p w14:paraId="44978E6A" w14:textId="77777777" w:rsidR="009B0494" w:rsidRDefault="007F4792" w:rsidP="009A260E">
            <w:pPr>
              <w:pStyle w:val="TableParagraph"/>
              <w:spacing w:before="0"/>
              <w:ind w:left="105"/>
              <w:jc w:val="left"/>
            </w:pPr>
            <w:r>
              <w:t>Work</w:t>
            </w:r>
            <w:r>
              <w:rPr>
                <w:spacing w:val="-9"/>
              </w:rPr>
              <w:t xml:space="preserve"> </w:t>
            </w:r>
            <w:r>
              <w:t>and</w:t>
            </w:r>
            <w:r>
              <w:rPr>
                <w:spacing w:val="-1"/>
              </w:rPr>
              <w:t xml:space="preserve"> </w:t>
            </w:r>
            <w:r>
              <w:t>Community</w:t>
            </w:r>
            <w:r>
              <w:rPr>
                <w:spacing w:val="-3"/>
              </w:rPr>
              <w:t xml:space="preserve"> </w:t>
            </w:r>
            <w:r>
              <w:t>Placement</w:t>
            </w:r>
            <w:r>
              <w:rPr>
                <w:spacing w:val="-5"/>
              </w:rPr>
              <w:t xml:space="preserve"> </w:t>
            </w:r>
            <w:r>
              <w:t>in Oral</w:t>
            </w:r>
            <w:r>
              <w:rPr>
                <w:spacing w:val="-3"/>
              </w:rPr>
              <w:t xml:space="preserve"> </w:t>
            </w:r>
            <w:r>
              <w:rPr>
                <w:spacing w:val="-2"/>
              </w:rPr>
              <w:t>History</w:t>
            </w:r>
          </w:p>
        </w:tc>
        <w:tc>
          <w:tcPr>
            <w:tcW w:w="790" w:type="dxa"/>
          </w:tcPr>
          <w:p w14:paraId="44978E6B" w14:textId="77777777" w:rsidR="009B0494" w:rsidRDefault="007F4792" w:rsidP="009A260E">
            <w:pPr>
              <w:pStyle w:val="TableParagraph"/>
              <w:spacing w:before="0"/>
              <w:ind w:left="12"/>
            </w:pPr>
            <w:r>
              <w:rPr>
                <w:w w:val="99"/>
              </w:rPr>
              <w:t>4</w:t>
            </w:r>
          </w:p>
        </w:tc>
        <w:tc>
          <w:tcPr>
            <w:tcW w:w="1285" w:type="dxa"/>
          </w:tcPr>
          <w:p w14:paraId="44978E6C" w14:textId="77777777" w:rsidR="009B0494" w:rsidRDefault="007F4792" w:rsidP="009A260E">
            <w:pPr>
              <w:pStyle w:val="TableParagraph"/>
              <w:spacing w:before="0"/>
              <w:ind w:left="515"/>
              <w:jc w:val="left"/>
            </w:pPr>
            <w:r>
              <w:rPr>
                <w:spacing w:val="-5"/>
              </w:rPr>
              <w:t>20</w:t>
            </w:r>
          </w:p>
        </w:tc>
      </w:tr>
      <w:tr w:rsidR="009B0494" w14:paraId="44978E72" w14:textId="77777777">
        <w:trPr>
          <w:trHeight w:val="550"/>
        </w:trPr>
        <w:tc>
          <w:tcPr>
            <w:tcW w:w="1641" w:type="dxa"/>
          </w:tcPr>
          <w:p w14:paraId="44978E6E" w14:textId="77777777" w:rsidR="009B0494" w:rsidRDefault="007F4792" w:rsidP="009A260E">
            <w:pPr>
              <w:pStyle w:val="TableParagraph"/>
              <w:spacing w:before="0"/>
              <w:ind w:left="500"/>
              <w:jc w:val="left"/>
            </w:pPr>
            <w:r>
              <w:rPr>
                <w:spacing w:val="-2"/>
              </w:rPr>
              <w:t>V1705</w:t>
            </w:r>
          </w:p>
        </w:tc>
        <w:tc>
          <w:tcPr>
            <w:tcW w:w="5302" w:type="dxa"/>
          </w:tcPr>
          <w:p w14:paraId="44978E6F" w14:textId="77777777" w:rsidR="009B0494" w:rsidRDefault="007F4792" w:rsidP="009A260E">
            <w:pPr>
              <w:pStyle w:val="TableParagraph"/>
              <w:spacing w:before="0"/>
              <w:ind w:left="105"/>
              <w:jc w:val="left"/>
            </w:pPr>
            <w:r>
              <w:t>US</w:t>
            </w:r>
            <w:r>
              <w:rPr>
                <w:spacing w:val="-6"/>
              </w:rPr>
              <w:t xml:space="preserve"> </w:t>
            </w:r>
            <w:r>
              <w:t>Foreign</w:t>
            </w:r>
            <w:r>
              <w:rPr>
                <w:spacing w:val="-1"/>
              </w:rPr>
              <w:t xml:space="preserve"> </w:t>
            </w:r>
            <w:r>
              <w:t>Policy</w:t>
            </w:r>
            <w:r>
              <w:rPr>
                <w:spacing w:val="-4"/>
              </w:rPr>
              <w:t xml:space="preserve"> </w:t>
            </w:r>
            <w:r>
              <w:t>(1945</w:t>
            </w:r>
            <w:r>
              <w:rPr>
                <w:spacing w:val="2"/>
              </w:rPr>
              <w:t xml:space="preserve"> </w:t>
            </w:r>
            <w:r>
              <w:t>–</w:t>
            </w:r>
            <w:r>
              <w:rPr>
                <w:spacing w:val="-6"/>
              </w:rPr>
              <w:t xml:space="preserve"> </w:t>
            </w:r>
            <w:r>
              <w:rPr>
                <w:spacing w:val="-4"/>
              </w:rPr>
              <w:t>1989)</w:t>
            </w:r>
          </w:p>
        </w:tc>
        <w:tc>
          <w:tcPr>
            <w:tcW w:w="790" w:type="dxa"/>
          </w:tcPr>
          <w:p w14:paraId="44978E70" w14:textId="77777777" w:rsidR="009B0494" w:rsidRDefault="007F4792" w:rsidP="009A260E">
            <w:pPr>
              <w:pStyle w:val="TableParagraph"/>
              <w:spacing w:before="0"/>
              <w:ind w:left="12"/>
            </w:pPr>
            <w:r>
              <w:rPr>
                <w:w w:val="99"/>
              </w:rPr>
              <w:t>4</w:t>
            </w:r>
          </w:p>
        </w:tc>
        <w:tc>
          <w:tcPr>
            <w:tcW w:w="1285" w:type="dxa"/>
          </w:tcPr>
          <w:p w14:paraId="44978E71" w14:textId="77777777" w:rsidR="009B0494" w:rsidRDefault="007F4792" w:rsidP="009A260E">
            <w:pPr>
              <w:pStyle w:val="TableParagraph"/>
              <w:spacing w:before="0"/>
              <w:ind w:left="515"/>
              <w:jc w:val="left"/>
            </w:pPr>
            <w:r>
              <w:rPr>
                <w:spacing w:val="-5"/>
              </w:rPr>
              <w:t>20</w:t>
            </w:r>
          </w:p>
        </w:tc>
      </w:tr>
      <w:tr w:rsidR="009B0494" w14:paraId="44978E77" w14:textId="77777777">
        <w:trPr>
          <w:trHeight w:val="550"/>
        </w:trPr>
        <w:tc>
          <w:tcPr>
            <w:tcW w:w="1641" w:type="dxa"/>
          </w:tcPr>
          <w:p w14:paraId="44978E73" w14:textId="77777777" w:rsidR="009B0494" w:rsidRDefault="007F4792" w:rsidP="009A260E">
            <w:pPr>
              <w:pStyle w:val="TableParagraph"/>
              <w:spacing w:before="0"/>
              <w:ind w:left="500"/>
              <w:jc w:val="left"/>
            </w:pPr>
            <w:r>
              <w:rPr>
                <w:spacing w:val="-2"/>
              </w:rPr>
              <w:t>V1946</w:t>
            </w:r>
          </w:p>
        </w:tc>
        <w:tc>
          <w:tcPr>
            <w:tcW w:w="5302" w:type="dxa"/>
          </w:tcPr>
          <w:p w14:paraId="44978E74" w14:textId="77777777" w:rsidR="009B0494" w:rsidRDefault="007F4792" w:rsidP="009A260E">
            <w:pPr>
              <w:pStyle w:val="TableParagraph"/>
              <w:spacing w:before="0" w:line="250" w:lineRule="atLeast"/>
              <w:ind w:left="105" w:right="158"/>
              <w:jc w:val="left"/>
            </w:pPr>
            <w:r>
              <w:t>Dangerous</w:t>
            </w:r>
            <w:r>
              <w:rPr>
                <w:spacing w:val="-7"/>
              </w:rPr>
              <w:t xml:space="preserve"> </w:t>
            </w:r>
            <w:r>
              <w:t>Drugs</w:t>
            </w:r>
            <w:r>
              <w:rPr>
                <w:spacing w:val="-7"/>
              </w:rPr>
              <w:t xml:space="preserve"> </w:t>
            </w:r>
            <w:r>
              <w:t>and</w:t>
            </w:r>
            <w:r>
              <w:rPr>
                <w:spacing w:val="-4"/>
              </w:rPr>
              <w:t xml:space="preserve"> </w:t>
            </w:r>
            <w:r>
              <w:t>Magic</w:t>
            </w:r>
            <w:r>
              <w:rPr>
                <w:spacing w:val="-7"/>
              </w:rPr>
              <w:t xml:space="preserve"> </w:t>
            </w:r>
            <w:r>
              <w:t>Bullets:</w:t>
            </w:r>
            <w:r>
              <w:rPr>
                <w:spacing w:val="-8"/>
              </w:rPr>
              <w:t xml:space="preserve"> </w:t>
            </w:r>
            <w:r>
              <w:t>Social</w:t>
            </w:r>
            <w:r>
              <w:rPr>
                <w:spacing w:val="-6"/>
              </w:rPr>
              <w:t xml:space="preserve"> </w:t>
            </w:r>
            <w:r>
              <w:t>History of Medicines (1800 – 2000)</w:t>
            </w:r>
          </w:p>
        </w:tc>
        <w:tc>
          <w:tcPr>
            <w:tcW w:w="790" w:type="dxa"/>
          </w:tcPr>
          <w:p w14:paraId="44978E75" w14:textId="77777777" w:rsidR="009B0494" w:rsidRDefault="007F4792" w:rsidP="009A260E">
            <w:pPr>
              <w:pStyle w:val="TableParagraph"/>
              <w:spacing w:before="0"/>
              <w:ind w:left="12"/>
            </w:pPr>
            <w:r>
              <w:rPr>
                <w:w w:val="99"/>
              </w:rPr>
              <w:t>4</w:t>
            </w:r>
          </w:p>
        </w:tc>
        <w:tc>
          <w:tcPr>
            <w:tcW w:w="1285" w:type="dxa"/>
          </w:tcPr>
          <w:p w14:paraId="44978E76" w14:textId="77777777" w:rsidR="009B0494" w:rsidRDefault="007F4792" w:rsidP="009A260E">
            <w:pPr>
              <w:pStyle w:val="TableParagraph"/>
              <w:spacing w:before="0"/>
              <w:ind w:left="515"/>
              <w:jc w:val="left"/>
            </w:pPr>
            <w:r>
              <w:rPr>
                <w:spacing w:val="-5"/>
              </w:rPr>
              <w:t>20</w:t>
            </w:r>
          </w:p>
        </w:tc>
      </w:tr>
      <w:tr w:rsidR="009B0494" w14:paraId="44978E7C" w14:textId="77777777">
        <w:trPr>
          <w:trHeight w:val="555"/>
        </w:trPr>
        <w:tc>
          <w:tcPr>
            <w:tcW w:w="1641" w:type="dxa"/>
          </w:tcPr>
          <w:p w14:paraId="44978E78" w14:textId="77777777" w:rsidR="009B0494" w:rsidRDefault="007F4792" w:rsidP="009A260E">
            <w:pPr>
              <w:pStyle w:val="TableParagraph"/>
              <w:spacing w:before="0"/>
              <w:ind w:left="500"/>
              <w:jc w:val="left"/>
            </w:pPr>
            <w:r>
              <w:rPr>
                <w:spacing w:val="-2"/>
              </w:rPr>
              <w:t>V1958</w:t>
            </w:r>
          </w:p>
        </w:tc>
        <w:tc>
          <w:tcPr>
            <w:tcW w:w="5302" w:type="dxa"/>
          </w:tcPr>
          <w:p w14:paraId="44978E79" w14:textId="77777777" w:rsidR="009B0494" w:rsidRDefault="007F4792" w:rsidP="009A260E">
            <w:pPr>
              <w:pStyle w:val="TableParagraph"/>
              <w:spacing w:before="0"/>
              <w:ind w:left="105"/>
              <w:jc w:val="left"/>
            </w:pPr>
            <w:r>
              <w:t>Propaganda</w:t>
            </w:r>
            <w:r>
              <w:rPr>
                <w:spacing w:val="-7"/>
              </w:rPr>
              <w:t xml:space="preserve"> </w:t>
            </w:r>
            <w:r>
              <w:t>and</w:t>
            </w:r>
            <w:r>
              <w:rPr>
                <w:spacing w:val="-1"/>
              </w:rPr>
              <w:t xml:space="preserve"> </w:t>
            </w:r>
            <w:r>
              <w:t>War</w:t>
            </w:r>
            <w:r>
              <w:rPr>
                <w:spacing w:val="-3"/>
              </w:rPr>
              <w:t xml:space="preserve"> </w:t>
            </w:r>
            <w:r>
              <w:t>in</w:t>
            </w:r>
            <w:r>
              <w:rPr>
                <w:spacing w:val="-1"/>
              </w:rPr>
              <w:t xml:space="preserve"> </w:t>
            </w:r>
            <w:r>
              <w:t>the</w:t>
            </w:r>
            <w:r>
              <w:rPr>
                <w:spacing w:val="-2"/>
              </w:rPr>
              <w:t xml:space="preserve"> </w:t>
            </w:r>
            <w:r>
              <w:t>Twentieth</w:t>
            </w:r>
            <w:r>
              <w:rPr>
                <w:spacing w:val="-1"/>
              </w:rPr>
              <w:t xml:space="preserve"> </w:t>
            </w:r>
            <w:r>
              <w:rPr>
                <w:spacing w:val="-2"/>
              </w:rPr>
              <w:t>Century</w:t>
            </w:r>
          </w:p>
        </w:tc>
        <w:tc>
          <w:tcPr>
            <w:tcW w:w="790" w:type="dxa"/>
          </w:tcPr>
          <w:p w14:paraId="44978E7A" w14:textId="77777777" w:rsidR="009B0494" w:rsidRDefault="007F4792" w:rsidP="009A260E">
            <w:pPr>
              <w:pStyle w:val="TableParagraph"/>
              <w:spacing w:before="0"/>
              <w:ind w:left="12"/>
            </w:pPr>
            <w:r>
              <w:rPr>
                <w:w w:val="99"/>
              </w:rPr>
              <w:t>4</w:t>
            </w:r>
          </w:p>
        </w:tc>
        <w:tc>
          <w:tcPr>
            <w:tcW w:w="1285" w:type="dxa"/>
          </w:tcPr>
          <w:p w14:paraId="44978E7B" w14:textId="77777777" w:rsidR="009B0494" w:rsidRDefault="007F4792" w:rsidP="009A260E">
            <w:pPr>
              <w:pStyle w:val="TableParagraph"/>
              <w:spacing w:before="0"/>
              <w:ind w:left="515"/>
              <w:jc w:val="left"/>
            </w:pPr>
            <w:r>
              <w:rPr>
                <w:spacing w:val="-5"/>
              </w:rPr>
              <w:t>20</w:t>
            </w:r>
          </w:p>
        </w:tc>
      </w:tr>
      <w:tr w:rsidR="009B0494" w14:paraId="44978E81" w14:textId="77777777">
        <w:trPr>
          <w:trHeight w:val="550"/>
        </w:trPr>
        <w:tc>
          <w:tcPr>
            <w:tcW w:w="1641" w:type="dxa"/>
          </w:tcPr>
          <w:p w14:paraId="44978E7D" w14:textId="77777777" w:rsidR="009B0494" w:rsidRDefault="007F4792" w:rsidP="009A260E">
            <w:pPr>
              <w:pStyle w:val="TableParagraph"/>
              <w:spacing w:before="0"/>
              <w:ind w:left="500"/>
              <w:jc w:val="left"/>
            </w:pPr>
            <w:r>
              <w:rPr>
                <w:spacing w:val="-2"/>
              </w:rPr>
              <w:t>V1714</w:t>
            </w:r>
          </w:p>
        </w:tc>
        <w:tc>
          <w:tcPr>
            <w:tcW w:w="5302" w:type="dxa"/>
          </w:tcPr>
          <w:p w14:paraId="44978E7E" w14:textId="77777777" w:rsidR="009B0494" w:rsidRDefault="007F4792" w:rsidP="009A260E">
            <w:pPr>
              <w:pStyle w:val="TableParagraph"/>
              <w:spacing w:before="0"/>
              <w:ind w:left="105"/>
              <w:jc w:val="left"/>
            </w:pPr>
            <w:r>
              <w:t>The</w:t>
            </w:r>
            <w:r>
              <w:rPr>
                <w:spacing w:val="-4"/>
              </w:rPr>
              <w:t xml:space="preserve"> </w:t>
            </w:r>
            <w:r>
              <w:t>Irish</w:t>
            </w:r>
            <w:r>
              <w:rPr>
                <w:spacing w:val="-3"/>
              </w:rPr>
              <w:t xml:space="preserve"> </w:t>
            </w:r>
            <w:r>
              <w:t>Diaspora,</w:t>
            </w:r>
            <w:r>
              <w:rPr>
                <w:spacing w:val="-8"/>
              </w:rPr>
              <w:t xml:space="preserve"> </w:t>
            </w:r>
            <w:r>
              <w:t>1800-</w:t>
            </w:r>
            <w:r>
              <w:rPr>
                <w:spacing w:val="-4"/>
              </w:rPr>
              <w:t>2020</w:t>
            </w:r>
          </w:p>
        </w:tc>
        <w:tc>
          <w:tcPr>
            <w:tcW w:w="790" w:type="dxa"/>
          </w:tcPr>
          <w:p w14:paraId="44978E7F" w14:textId="77777777" w:rsidR="009B0494" w:rsidRDefault="007F4792" w:rsidP="009A260E">
            <w:pPr>
              <w:pStyle w:val="TableParagraph"/>
              <w:spacing w:before="0"/>
              <w:ind w:left="12"/>
            </w:pPr>
            <w:r>
              <w:rPr>
                <w:w w:val="99"/>
              </w:rPr>
              <w:t>4</w:t>
            </w:r>
          </w:p>
        </w:tc>
        <w:tc>
          <w:tcPr>
            <w:tcW w:w="1285" w:type="dxa"/>
          </w:tcPr>
          <w:p w14:paraId="44978E80" w14:textId="77777777" w:rsidR="009B0494" w:rsidRDefault="007F4792" w:rsidP="009A260E">
            <w:pPr>
              <w:pStyle w:val="TableParagraph"/>
              <w:spacing w:before="0"/>
              <w:ind w:left="515"/>
              <w:jc w:val="left"/>
            </w:pPr>
            <w:r>
              <w:rPr>
                <w:spacing w:val="-5"/>
              </w:rPr>
              <w:t>20</w:t>
            </w:r>
          </w:p>
        </w:tc>
      </w:tr>
      <w:tr w:rsidR="009B0494" w14:paraId="44978E86" w14:textId="77777777">
        <w:trPr>
          <w:trHeight w:val="555"/>
        </w:trPr>
        <w:tc>
          <w:tcPr>
            <w:tcW w:w="1641" w:type="dxa"/>
          </w:tcPr>
          <w:p w14:paraId="44978E82" w14:textId="77777777" w:rsidR="009B0494" w:rsidRDefault="007F4792" w:rsidP="009A260E">
            <w:pPr>
              <w:pStyle w:val="TableParagraph"/>
              <w:spacing w:before="0"/>
              <w:ind w:left="500"/>
              <w:jc w:val="left"/>
            </w:pPr>
            <w:r>
              <w:rPr>
                <w:spacing w:val="-2"/>
              </w:rPr>
              <w:t>V1348</w:t>
            </w:r>
          </w:p>
        </w:tc>
        <w:tc>
          <w:tcPr>
            <w:tcW w:w="5302" w:type="dxa"/>
          </w:tcPr>
          <w:p w14:paraId="44978E83" w14:textId="77777777" w:rsidR="009B0494" w:rsidRDefault="007F4792" w:rsidP="009A260E">
            <w:pPr>
              <w:pStyle w:val="TableParagraph"/>
              <w:spacing w:before="0" w:line="242" w:lineRule="auto"/>
              <w:ind w:left="105" w:right="158"/>
              <w:jc w:val="left"/>
            </w:pPr>
            <w:r>
              <w:t>Global</w:t>
            </w:r>
            <w:r>
              <w:rPr>
                <w:spacing w:val="-7"/>
              </w:rPr>
              <w:t xml:space="preserve"> </w:t>
            </w:r>
            <w:r>
              <w:t>Scotland:</w:t>
            </w:r>
            <w:r>
              <w:rPr>
                <w:spacing w:val="-9"/>
              </w:rPr>
              <w:t xml:space="preserve"> </w:t>
            </w:r>
            <w:r>
              <w:t>Migration,</w:t>
            </w:r>
            <w:r>
              <w:rPr>
                <w:spacing w:val="-9"/>
              </w:rPr>
              <w:t xml:space="preserve"> </w:t>
            </w:r>
            <w:proofErr w:type="gramStart"/>
            <w:r>
              <w:t>Diaspora</w:t>
            </w:r>
            <w:proofErr w:type="gramEnd"/>
            <w:r>
              <w:rPr>
                <w:spacing w:val="-10"/>
              </w:rPr>
              <w:t xml:space="preserve"> </w:t>
            </w:r>
            <w:r>
              <w:t>and</w:t>
            </w:r>
            <w:r>
              <w:rPr>
                <w:spacing w:val="-6"/>
              </w:rPr>
              <w:t xml:space="preserve"> </w:t>
            </w:r>
            <w:r>
              <w:t>Scottish Society since 1800</w:t>
            </w:r>
          </w:p>
        </w:tc>
        <w:tc>
          <w:tcPr>
            <w:tcW w:w="790" w:type="dxa"/>
          </w:tcPr>
          <w:p w14:paraId="44978E84" w14:textId="77777777" w:rsidR="009B0494" w:rsidRDefault="007F4792" w:rsidP="009A260E">
            <w:pPr>
              <w:pStyle w:val="TableParagraph"/>
              <w:spacing w:before="0"/>
              <w:ind w:left="12"/>
            </w:pPr>
            <w:r>
              <w:rPr>
                <w:w w:val="99"/>
              </w:rPr>
              <w:t>4</w:t>
            </w:r>
          </w:p>
        </w:tc>
        <w:tc>
          <w:tcPr>
            <w:tcW w:w="1285" w:type="dxa"/>
          </w:tcPr>
          <w:p w14:paraId="44978E85" w14:textId="77777777" w:rsidR="009B0494" w:rsidRDefault="007F4792" w:rsidP="009A260E">
            <w:pPr>
              <w:pStyle w:val="TableParagraph"/>
              <w:spacing w:before="0"/>
              <w:ind w:left="515"/>
              <w:jc w:val="left"/>
            </w:pPr>
            <w:r>
              <w:rPr>
                <w:spacing w:val="-5"/>
              </w:rPr>
              <w:t>20</w:t>
            </w:r>
          </w:p>
        </w:tc>
      </w:tr>
      <w:tr w:rsidR="009B0494" w14:paraId="44978E8B" w14:textId="77777777">
        <w:trPr>
          <w:trHeight w:val="550"/>
        </w:trPr>
        <w:tc>
          <w:tcPr>
            <w:tcW w:w="1641" w:type="dxa"/>
          </w:tcPr>
          <w:p w14:paraId="44978E87" w14:textId="77777777" w:rsidR="009B0494" w:rsidRDefault="007F4792" w:rsidP="009A260E">
            <w:pPr>
              <w:pStyle w:val="TableParagraph"/>
              <w:spacing w:before="0"/>
              <w:ind w:left="500"/>
              <w:jc w:val="left"/>
            </w:pPr>
            <w:r>
              <w:rPr>
                <w:spacing w:val="-2"/>
              </w:rPr>
              <w:t>V1344</w:t>
            </w:r>
          </w:p>
        </w:tc>
        <w:tc>
          <w:tcPr>
            <w:tcW w:w="5302" w:type="dxa"/>
          </w:tcPr>
          <w:p w14:paraId="44978E88" w14:textId="77777777" w:rsidR="009B0494" w:rsidRDefault="007F4792" w:rsidP="009A260E">
            <w:pPr>
              <w:pStyle w:val="TableParagraph"/>
              <w:spacing w:before="0"/>
              <w:ind w:left="105"/>
              <w:jc w:val="left"/>
            </w:pPr>
            <w:r>
              <w:t>Science,</w:t>
            </w:r>
            <w:r>
              <w:rPr>
                <w:spacing w:val="-6"/>
              </w:rPr>
              <w:t xml:space="preserve"> </w:t>
            </w:r>
            <w:r>
              <w:t>Technology</w:t>
            </w:r>
            <w:r>
              <w:rPr>
                <w:spacing w:val="-4"/>
              </w:rPr>
              <w:t xml:space="preserve"> </w:t>
            </w:r>
            <w:r>
              <w:t>and</w:t>
            </w:r>
            <w:r>
              <w:rPr>
                <w:spacing w:val="-2"/>
              </w:rPr>
              <w:t xml:space="preserve"> </w:t>
            </w:r>
            <w:r>
              <w:t>American</w:t>
            </w:r>
            <w:r>
              <w:rPr>
                <w:spacing w:val="-1"/>
              </w:rPr>
              <w:t xml:space="preserve"> </w:t>
            </w:r>
            <w:r>
              <w:rPr>
                <w:spacing w:val="-2"/>
              </w:rPr>
              <w:t>Society</w:t>
            </w:r>
          </w:p>
        </w:tc>
        <w:tc>
          <w:tcPr>
            <w:tcW w:w="790" w:type="dxa"/>
          </w:tcPr>
          <w:p w14:paraId="44978E89" w14:textId="77777777" w:rsidR="009B0494" w:rsidRDefault="007F4792" w:rsidP="009A260E">
            <w:pPr>
              <w:pStyle w:val="TableParagraph"/>
              <w:spacing w:before="0"/>
              <w:ind w:left="12"/>
            </w:pPr>
            <w:r>
              <w:rPr>
                <w:w w:val="99"/>
              </w:rPr>
              <w:t>4</w:t>
            </w:r>
          </w:p>
        </w:tc>
        <w:tc>
          <w:tcPr>
            <w:tcW w:w="1285" w:type="dxa"/>
          </w:tcPr>
          <w:p w14:paraId="44978E8A" w14:textId="77777777" w:rsidR="009B0494" w:rsidRDefault="007F4792" w:rsidP="009A260E">
            <w:pPr>
              <w:pStyle w:val="TableParagraph"/>
              <w:spacing w:before="0"/>
              <w:ind w:left="515"/>
              <w:jc w:val="left"/>
            </w:pPr>
            <w:r>
              <w:rPr>
                <w:spacing w:val="-5"/>
              </w:rPr>
              <w:t>20</w:t>
            </w:r>
          </w:p>
        </w:tc>
      </w:tr>
    </w:tbl>
    <w:p w14:paraId="44978E8C" w14:textId="77777777" w:rsidR="009B0494" w:rsidRDefault="009B0494" w:rsidP="009A260E">
      <w:pPr>
        <w:pStyle w:val="BodyText"/>
        <w:rPr>
          <w:b/>
          <w:sz w:val="15"/>
        </w:rPr>
      </w:pPr>
    </w:p>
    <w:p w14:paraId="44978E8D" w14:textId="77777777" w:rsidR="009B0494" w:rsidRDefault="007F4792" w:rsidP="009A260E">
      <w:pPr>
        <w:pStyle w:val="BodyText"/>
        <w:spacing w:line="242" w:lineRule="auto"/>
        <w:ind w:left="120"/>
      </w:pPr>
      <w:r>
        <w:rPr>
          <w:b/>
        </w:rPr>
        <w:t>*</w:t>
      </w:r>
      <w:r>
        <w:rPr>
          <w:b/>
          <w:spacing w:val="-3"/>
        </w:rPr>
        <w:t xml:space="preserve"> </w:t>
      </w:r>
      <w:r>
        <w:t>Some</w:t>
      </w:r>
      <w:r>
        <w:rPr>
          <w:spacing w:val="-1"/>
        </w:rPr>
        <w:t xml:space="preserve"> </w:t>
      </w:r>
      <w:r>
        <w:t>restrictions</w:t>
      </w:r>
      <w:r>
        <w:rPr>
          <w:spacing w:val="-3"/>
        </w:rPr>
        <w:t xml:space="preserve"> </w:t>
      </w:r>
      <w:r>
        <w:t>apply</w:t>
      </w:r>
      <w:r>
        <w:rPr>
          <w:spacing w:val="-8"/>
        </w:rPr>
        <w:t xml:space="preserve"> </w:t>
      </w:r>
      <w:r>
        <w:t>on</w:t>
      </w:r>
      <w:r>
        <w:rPr>
          <w:spacing w:val="-1"/>
        </w:rPr>
        <w:t xml:space="preserve"> </w:t>
      </w:r>
      <w:r>
        <w:t>combinations</w:t>
      </w:r>
      <w:r>
        <w:rPr>
          <w:spacing w:val="-3"/>
        </w:rPr>
        <w:t xml:space="preserve"> </w:t>
      </w:r>
      <w:r>
        <w:t>of modules</w:t>
      </w:r>
      <w:r>
        <w:rPr>
          <w:spacing w:val="-2"/>
        </w:rPr>
        <w:t xml:space="preserve"> </w:t>
      </w:r>
      <w:r>
        <w:t>in</w:t>
      </w:r>
      <w:r>
        <w:rPr>
          <w:spacing w:val="-1"/>
        </w:rPr>
        <w:t xml:space="preserve"> </w:t>
      </w:r>
      <w:r>
        <w:t>this</w:t>
      </w:r>
      <w:r>
        <w:rPr>
          <w:spacing w:val="-3"/>
        </w:rPr>
        <w:t xml:space="preserve"> </w:t>
      </w:r>
      <w:r>
        <w:t>list</w:t>
      </w:r>
      <w:r>
        <w:rPr>
          <w:spacing w:val="-4"/>
        </w:rPr>
        <w:t xml:space="preserve"> </w:t>
      </w:r>
      <w:r>
        <w:t>with</w:t>
      </w:r>
      <w:r>
        <w:rPr>
          <w:spacing w:val="-1"/>
        </w:rPr>
        <w:t xml:space="preserve"> </w:t>
      </w:r>
      <w:r>
        <w:t>those</w:t>
      </w:r>
      <w:r>
        <w:rPr>
          <w:spacing w:val="-1"/>
        </w:rPr>
        <w:t xml:space="preserve"> </w:t>
      </w:r>
      <w:r>
        <w:t>in</w:t>
      </w:r>
      <w:r>
        <w:rPr>
          <w:spacing w:val="-1"/>
        </w:rPr>
        <w:t xml:space="preserve"> </w:t>
      </w:r>
      <w:r>
        <w:t>List</w:t>
      </w:r>
      <w:r>
        <w:rPr>
          <w:spacing w:val="-4"/>
        </w:rPr>
        <w:t xml:space="preserve"> </w:t>
      </w:r>
      <w:r>
        <w:t>A</w:t>
      </w:r>
      <w:r>
        <w:rPr>
          <w:spacing w:val="-2"/>
        </w:rPr>
        <w:t xml:space="preserve"> </w:t>
      </w:r>
      <w:r>
        <w:t>-</w:t>
      </w:r>
      <w:r>
        <w:rPr>
          <w:spacing w:val="-2"/>
        </w:rPr>
        <w:t xml:space="preserve"> </w:t>
      </w:r>
      <w:r>
        <w:t xml:space="preserve">Special </w:t>
      </w:r>
      <w:r>
        <w:rPr>
          <w:spacing w:val="-2"/>
        </w:rPr>
        <w:t>Subjects.</w:t>
      </w:r>
    </w:p>
    <w:p w14:paraId="44978E8E" w14:textId="77777777" w:rsidR="009B0494" w:rsidRDefault="009B0494" w:rsidP="009A260E">
      <w:pPr>
        <w:pStyle w:val="BodyText"/>
        <w:rPr>
          <w:sz w:val="21"/>
        </w:rPr>
      </w:pPr>
    </w:p>
    <w:p w14:paraId="44978E8F"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E90" w14:textId="77777777" w:rsidR="009B0494" w:rsidRDefault="009B0494" w:rsidP="009A260E">
      <w:pPr>
        <w:pStyle w:val="BodyText"/>
        <w:rPr>
          <w:sz w:val="21"/>
        </w:rPr>
      </w:pPr>
    </w:p>
    <w:p w14:paraId="44978E91" w14:textId="77777777" w:rsidR="009B0494" w:rsidRDefault="007F4792" w:rsidP="009A260E">
      <w:pPr>
        <w:pStyle w:val="Heading1"/>
      </w:pPr>
      <w:r>
        <w:t>Major</w:t>
      </w:r>
      <w:r>
        <w:rPr>
          <w:spacing w:val="-4"/>
        </w:rPr>
        <w:t xml:space="preserve"> </w:t>
      </w:r>
      <w:r>
        <w:t>Honours</w:t>
      </w:r>
      <w:r>
        <w:rPr>
          <w:spacing w:val="-2"/>
        </w:rPr>
        <w:t xml:space="preserve"> </w:t>
      </w:r>
      <w:r>
        <w:t>Curriculum</w:t>
      </w:r>
      <w:r>
        <w:rPr>
          <w:spacing w:val="-4"/>
        </w:rPr>
        <w:t xml:space="preserve"> </w:t>
      </w:r>
      <w:r>
        <w:t>in</w:t>
      </w:r>
      <w:r>
        <w:rPr>
          <w:spacing w:val="-2"/>
        </w:rPr>
        <w:t xml:space="preserve"> </w:t>
      </w:r>
      <w:r>
        <w:t>History</w:t>
      </w:r>
      <w:r>
        <w:rPr>
          <w:spacing w:val="-6"/>
        </w:rPr>
        <w:t xml:space="preserve"> </w:t>
      </w:r>
      <w:r>
        <w:t>with</w:t>
      </w:r>
      <w:r>
        <w:rPr>
          <w:spacing w:val="-8"/>
        </w:rPr>
        <w:t xml:space="preserve"> </w:t>
      </w:r>
      <w:r>
        <w:t>another</w:t>
      </w:r>
      <w:r>
        <w:rPr>
          <w:spacing w:val="-5"/>
        </w:rPr>
        <w:t xml:space="preserve"> </w:t>
      </w:r>
      <w:r>
        <w:rPr>
          <w:spacing w:val="-2"/>
        </w:rPr>
        <w:t>Subject</w:t>
      </w:r>
    </w:p>
    <w:p w14:paraId="44978E92"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3"/>
        </w:rPr>
        <w:t xml:space="preserve"> </w:t>
      </w:r>
      <w:r>
        <w:t>History</w:t>
      </w:r>
      <w:r>
        <w:rPr>
          <w:spacing w:val="-9"/>
        </w:rPr>
        <w:t xml:space="preserve"> </w:t>
      </w:r>
      <w:r>
        <w:t>as</w:t>
      </w:r>
      <w:r>
        <w:rPr>
          <w:spacing w:val="-5"/>
        </w:rPr>
        <w:t xml:space="preserve"> </w:t>
      </w:r>
      <w:r>
        <w:rPr>
          <w:spacing w:val="-2"/>
        </w:rPr>
        <w:t>follows:</w:t>
      </w:r>
    </w:p>
    <w:p w14:paraId="44978E93" w14:textId="77777777" w:rsidR="009B0494" w:rsidRDefault="009B0494" w:rsidP="009A260E">
      <w:pPr>
        <w:pStyle w:val="BodyText"/>
      </w:pPr>
    </w:p>
    <w:p w14:paraId="44978E9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8E9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E9A" w14:textId="77777777">
        <w:trPr>
          <w:trHeight w:val="550"/>
        </w:trPr>
        <w:tc>
          <w:tcPr>
            <w:tcW w:w="1641" w:type="dxa"/>
          </w:tcPr>
          <w:p w14:paraId="44978E9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E9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E98" w14:textId="77777777" w:rsidR="009B0494" w:rsidRDefault="007F4792" w:rsidP="009A260E">
            <w:pPr>
              <w:pStyle w:val="TableParagraph"/>
              <w:spacing w:before="0"/>
              <w:ind w:left="96" w:right="91"/>
              <w:rPr>
                <w:b/>
              </w:rPr>
            </w:pPr>
            <w:r>
              <w:rPr>
                <w:b/>
                <w:spacing w:val="-2"/>
              </w:rPr>
              <w:t>Level</w:t>
            </w:r>
          </w:p>
        </w:tc>
        <w:tc>
          <w:tcPr>
            <w:tcW w:w="1285" w:type="dxa"/>
          </w:tcPr>
          <w:p w14:paraId="44978E99" w14:textId="77777777" w:rsidR="009B0494" w:rsidRDefault="007F4792" w:rsidP="009A260E">
            <w:pPr>
              <w:pStyle w:val="TableParagraph"/>
              <w:spacing w:before="0"/>
              <w:ind w:left="248" w:right="241"/>
              <w:rPr>
                <w:b/>
              </w:rPr>
            </w:pPr>
            <w:r>
              <w:rPr>
                <w:b/>
                <w:spacing w:val="-2"/>
              </w:rPr>
              <w:t>Credits</w:t>
            </w:r>
          </w:p>
        </w:tc>
      </w:tr>
      <w:tr w:rsidR="009B0494" w14:paraId="44978E9F" w14:textId="77777777">
        <w:trPr>
          <w:trHeight w:val="550"/>
        </w:trPr>
        <w:tc>
          <w:tcPr>
            <w:tcW w:w="1641" w:type="dxa"/>
          </w:tcPr>
          <w:p w14:paraId="44978E9B" w14:textId="77777777" w:rsidR="009B0494" w:rsidRDefault="007F4792" w:rsidP="009A260E">
            <w:pPr>
              <w:pStyle w:val="TableParagraph"/>
              <w:spacing w:before="0"/>
              <w:ind w:left="117" w:right="111"/>
            </w:pPr>
            <w:r>
              <w:rPr>
                <w:spacing w:val="-2"/>
              </w:rPr>
              <w:t>V1490</w:t>
            </w:r>
          </w:p>
        </w:tc>
        <w:tc>
          <w:tcPr>
            <w:tcW w:w="5302" w:type="dxa"/>
          </w:tcPr>
          <w:p w14:paraId="44978E9C" w14:textId="77777777" w:rsidR="009B0494" w:rsidRDefault="007F4792" w:rsidP="009A260E">
            <w:pPr>
              <w:pStyle w:val="TableParagraph"/>
              <w:spacing w:before="0"/>
              <w:ind w:left="105"/>
              <w:jc w:val="left"/>
            </w:pPr>
            <w:r>
              <w:t>History</w:t>
            </w:r>
            <w:r>
              <w:rPr>
                <w:spacing w:val="-3"/>
              </w:rPr>
              <w:t xml:space="preserve"> </w:t>
            </w:r>
            <w:r>
              <w:rPr>
                <w:spacing w:val="-2"/>
              </w:rPr>
              <w:t>Dissertation</w:t>
            </w:r>
          </w:p>
        </w:tc>
        <w:tc>
          <w:tcPr>
            <w:tcW w:w="790" w:type="dxa"/>
          </w:tcPr>
          <w:p w14:paraId="44978E9D" w14:textId="77777777" w:rsidR="009B0494" w:rsidRDefault="007F4792" w:rsidP="009A260E">
            <w:pPr>
              <w:pStyle w:val="TableParagraph"/>
              <w:spacing w:before="0"/>
              <w:ind w:left="12"/>
            </w:pPr>
            <w:r>
              <w:rPr>
                <w:w w:val="99"/>
              </w:rPr>
              <w:t>4</w:t>
            </w:r>
          </w:p>
        </w:tc>
        <w:tc>
          <w:tcPr>
            <w:tcW w:w="1285" w:type="dxa"/>
          </w:tcPr>
          <w:p w14:paraId="44978E9E" w14:textId="77777777" w:rsidR="009B0494" w:rsidRDefault="007F4792" w:rsidP="009A260E">
            <w:pPr>
              <w:pStyle w:val="TableParagraph"/>
              <w:spacing w:before="0"/>
              <w:ind w:left="247" w:right="241"/>
            </w:pPr>
            <w:r>
              <w:rPr>
                <w:spacing w:val="-5"/>
              </w:rPr>
              <w:t>20</w:t>
            </w:r>
          </w:p>
        </w:tc>
      </w:tr>
    </w:tbl>
    <w:p w14:paraId="44978EA0" w14:textId="77777777" w:rsidR="009B0494" w:rsidRDefault="009B0494" w:rsidP="009A260E">
      <w:pPr>
        <w:pStyle w:val="BodyText"/>
        <w:rPr>
          <w:b/>
        </w:rPr>
      </w:pPr>
    </w:p>
    <w:p w14:paraId="44978EA1" w14:textId="77777777" w:rsidR="009B0494" w:rsidRDefault="007F4792" w:rsidP="009A260E">
      <w:pPr>
        <w:ind w:left="120"/>
        <w:rPr>
          <w:b/>
        </w:rPr>
      </w:pPr>
      <w:r>
        <w:rPr>
          <w:b/>
          <w:u w:val="single"/>
        </w:rPr>
        <w:t>Optional</w:t>
      </w:r>
      <w:r>
        <w:rPr>
          <w:b/>
          <w:spacing w:val="-2"/>
          <w:u w:val="single"/>
        </w:rPr>
        <w:t xml:space="preserve"> Modules</w:t>
      </w:r>
    </w:p>
    <w:p w14:paraId="44978EA2" w14:textId="77777777" w:rsidR="009B0494" w:rsidRDefault="009B0494" w:rsidP="009A260E">
      <w:pPr>
        <w:pStyle w:val="BodyText"/>
        <w:rPr>
          <w:b/>
          <w:sz w:val="13"/>
        </w:rPr>
      </w:pPr>
    </w:p>
    <w:p w14:paraId="44978EA3" w14:textId="77777777" w:rsidR="009B0494" w:rsidRDefault="007F4792" w:rsidP="009A260E">
      <w:pPr>
        <w:pStyle w:val="BodyText"/>
        <w:spacing w:line="237" w:lineRule="auto"/>
        <w:ind w:left="120" w:right="1024"/>
      </w:pPr>
      <w:r>
        <w:t>40</w:t>
      </w:r>
      <w:r>
        <w:rPr>
          <w:spacing w:val="-1"/>
        </w:rPr>
        <w:t xml:space="preserve"> </w:t>
      </w:r>
      <w:r>
        <w:t>credits</w:t>
      </w:r>
      <w:r>
        <w:rPr>
          <w:spacing w:val="-4"/>
        </w:rPr>
        <w:t xml:space="preserve"> </w:t>
      </w:r>
      <w:r>
        <w:t>chosen</w:t>
      </w:r>
      <w:r>
        <w:rPr>
          <w:spacing w:val="-1"/>
        </w:rPr>
        <w:t xml:space="preserve"> </w:t>
      </w:r>
      <w:r>
        <w:t>from</w:t>
      </w:r>
      <w:r>
        <w:rPr>
          <w:spacing w:val="-2"/>
        </w:rPr>
        <w:t xml:space="preserve"> </w:t>
      </w:r>
      <w:r>
        <w:t>List</w:t>
      </w:r>
      <w:r>
        <w:rPr>
          <w:spacing w:val="-5"/>
        </w:rPr>
        <w:t xml:space="preserve"> </w:t>
      </w:r>
      <w:r>
        <w:t>A</w:t>
      </w:r>
      <w:r>
        <w:rPr>
          <w:spacing w:val="-5"/>
        </w:rPr>
        <w:t xml:space="preserve"> </w:t>
      </w:r>
      <w:r>
        <w:t>in</w:t>
      </w:r>
      <w:r>
        <w:rPr>
          <w:spacing w:val="-1"/>
        </w:rPr>
        <w:t xml:space="preserve"> </w:t>
      </w:r>
      <w:r>
        <w:t>Regulation 52</w:t>
      </w:r>
      <w:r>
        <w:rPr>
          <w:spacing w:val="-6"/>
        </w:rPr>
        <w:t xml:space="preserve"> </w:t>
      </w:r>
      <w:r>
        <w:t>and</w:t>
      </w:r>
      <w:r>
        <w:rPr>
          <w:spacing w:val="-1"/>
        </w:rPr>
        <w:t xml:space="preserve"> </w:t>
      </w:r>
      <w:r>
        <w:t>20</w:t>
      </w:r>
      <w:r>
        <w:rPr>
          <w:spacing w:val="-1"/>
        </w:rPr>
        <w:t xml:space="preserve"> </w:t>
      </w:r>
      <w:r>
        <w:t>credits</w:t>
      </w:r>
      <w:r>
        <w:rPr>
          <w:spacing w:val="-4"/>
        </w:rPr>
        <w:t xml:space="preserve"> </w:t>
      </w:r>
      <w:r>
        <w:t>chosen</w:t>
      </w:r>
      <w:r>
        <w:rPr>
          <w:spacing w:val="-1"/>
        </w:rPr>
        <w:t xml:space="preserve"> </w:t>
      </w:r>
      <w:r>
        <w:t>from</w:t>
      </w:r>
      <w:r>
        <w:rPr>
          <w:spacing w:val="-7"/>
        </w:rPr>
        <w:t xml:space="preserve"> </w:t>
      </w:r>
      <w:r>
        <w:t>List</w:t>
      </w:r>
      <w:r>
        <w:rPr>
          <w:spacing w:val="-5"/>
        </w:rPr>
        <w:t xml:space="preserve"> </w:t>
      </w:r>
      <w:r>
        <w:t>B</w:t>
      </w:r>
      <w:r>
        <w:rPr>
          <w:spacing w:val="-5"/>
        </w:rPr>
        <w:t xml:space="preserve"> </w:t>
      </w:r>
      <w:r>
        <w:t>in Regulation 52</w:t>
      </w:r>
    </w:p>
    <w:p w14:paraId="44978EA4" w14:textId="77777777" w:rsidR="009B0494" w:rsidRDefault="009B0494" w:rsidP="009A260E">
      <w:pPr>
        <w:pStyle w:val="BodyText"/>
      </w:pPr>
    </w:p>
    <w:p w14:paraId="44978EA5"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EA6" w14:textId="77777777" w:rsidR="009B0494" w:rsidRDefault="009B0494" w:rsidP="009A260E">
      <w:pPr>
        <w:pStyle w:val="BodyText"/>
      </w:pPr>
    </w:p>
    <w:p w14:paraId="44978EA7" w14:textId="77777777" w:rsidR="009B0494" w:rsidRDefault="007F4792" w:rsidP="009A260E">
      <w:pPr>
        <w:pStyle w:val="Heading1"/>
      </w:pPr>
      <w:r>
        <w:t>Joint</w:t>
      </w:r>
      <w:r>
        <w:rPr>
          <w:spacing w:val="-3"/>
        </w:rPr>
        <w:t xml:space="preserve"> </w:t>
      </w:r>
      <w:r>
        <w:t>Honours</w:t>
      </w:r>
      <w:r>
        <w:rPr>
          <w:spacing w:val="-1"/>
        </w:rPr>
        <w:t xml:space="preserve"> </w:t>
      </w:r>
      <w:r>
        <w:t>Curriculum</w:t>
      </w:r>
      <w:r>
        <w:rPr>
          <w:spacing w:val="-4"/>
        </w:rPr>
        <w:t xml:space="preserve"> </w:t>
      </w:r>
      <w:r>
        <w:t>in</w:t>
      </w:r>
      <w:r>
        <w:rPr>
          <w:spacing w:val="-2"/>
        </w:rPr>
        <w:t xml:space="preserve"> </w:t>
      </w:r>
      <w:r>
        <w:t>History</w:t>
      </w:r>
      <w:r>
        <w:rPr>
          <w:spacing w:val="-6"/>
        </w:rPr>
        <w:t xml:space="preserve"> </w:t>
      </w:r>
      <w:r>
        <w:t>and</w:t>
      </w:r>
      <w:r>
        <w:rPr>
          <w:spacing w:val="-8"/>
        </w:rPr>
        <w:t xml:space="preserve"> </w:t>
      </w:r>
      <w:r>
        <w:t>another</w:t>
      </w:r>
      <w:r>
        <w:rPr>
          <w:spacing w:val="-4"/>
        </w:rPr>
        <w:t xml:space="preserve"> </w:t>
      </w:r>
      <w:r>
        <w:rPr>
          <w:spacing w:val="-2"/>
        </w:rPr>
        <w:t>Subject</w:t>
      </w:r>
    </w:p>
    <w:p w14:paraId="44978EA8"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3"/>
        </w:rPr>
        <w:t xml:space="preserve"> </w:t>
      </w:r>
      <w:r>
        <w:t>History</w:t>
      </w:r>
      <w:r>
        <w:rPr>
          <w:spacing w:val="-9"/>
        </w:rPr>
        <w:t xml:space="preserve"> </w:t>
      </w:r>
      <w:r>
        <w:t>as</w:t>
      </w:r>
      <w:r>
        <w:rPr>
          <w:spacing w:val="-5"/>
        </w:rPr>
        <w:t xml:space="preserve"> </w:t>
      </w:r>
      <w:r>
        <w:rPr>
          <w:spacing w:val="-2"/>
        </w:rPr>
        <w:t>follows:</w:t>
      </w:r>
    </w:p>
    <w:p w14:paraId="44978EA9" w14:textId="77777777" w:rsidR="009B0494" w:rsidRDefault="009B0494" w:rsidP="009A260E">
      <w:pPr>
        <w:pStyle w:val="BodyText"/>
        <w:rPr>
          <w:sz w:val="21"/>
        </w:rPr>
      </w:pPr>
    </w:p>
    <w:p w14:paraId="44978EAA" w14:textId="77777777" w:rsidR="009B0494" w:rsidRDefault="007F4792" w:rsidP="009A260E">
      <w:pPr>
        <w:pStyle w:val="Heading1"/>
      </w:pPr>
      <w:r>
        <w:rPr>
          <w:u w:val="single"/>
        </w:rPr>
        <w:t>Optional</w:t>
      </w:r>
      <w:r>
        <w:rPr>
          <w:spacing w:val="-2"/>
          <w:u w:val="single"/>
        </w:rPr>
        <w:t xml:space="preserve"> Modules</w:t>
      </w:r>
    </w:p>
    <w:p w14:paraId="44978EAB" w14:textId="77777777" w:rsidR="009B0494" w:rsidRDefault="009B0494" w:rsidP="009A260E">
      <w:pPr>
        <w:pStyle w:val="BodyText"/>
        <w:rPr>
          <w:b/>
          <w:sz w:val="13"/>
        </w:rPr>
      </w:pPr>
    </w:p>
    <w:p w14:paraId="44978EAC" w14:textId="77777777" w:rsidR="009B0494" w:rsidRDefault="007F4792" w:rsidP="009A260E">
      <w:pPr>
        <w:pStyle w:val="BodyText"/>
        <w:spacing w:line="480" w:lineRule="auto"/>
        <w:ind w:left="120" w:right="4553"/>
      </w:pPr>
      <w:r>
        <w:t>40</w:t>
      </w:r>
      <w:r>
        <w:rPr>
          <w:spacing w:val="-3"/>
        </w:rPr>
        <w:t xml:space="preserve"> </w:t>
      </w:r>
      <w:r>
        <w:t>credits</w:t>
      </w:r>
      <w:r>
        <w:rPr>
          <w:spacing w:val="-6"/>
        </w:rPr>
        <w:t xml:space="preserve"> </w:t>
      </w:r>
      <w:r>
        <w:t>chosen</w:t>
      </w:r>
      <w:r>
        <w:rPr>
          <w:spacing w:val="-3"/>
        </w:rPr>
        <w:t xml:space="preserve"> </w:t>
      </w:r>
      <w:r>
        <w:t>from</w:t>
      </w:r>
      <w:r>
        <w:rPr>
          <w:spacing w:val="-4"/>
        </w:rPr>
        <w:t xml:space="preserve"> </w:t>
      </w:r>
      <w:r>
        <w:t>List</w:t>
      </w:r>
      <w:r>
        <w:rPr>
          <w:spacing w:val="-7"/>
        </w:rPr>
        <w:t xml:space="preserve"> </w:t>
      </w:r>
      <w:r>
        <w:t>A</w:t>
      </w:r>
      <w:r>
        <w:rPr>
          <w:spacing w:val="-7"/>
        </w:rPr>
        <w:t xml:space="preserve"> </w:t>
      </w:r>
      <w:r>
        <w:t>in</w:t>
      </w:r>
      <w:r>
        <w:rPr>
          <w:spacing w:val="-3"/>
        </w:rPr>
        <w:t xml:space="preserve"> </w:t>
      </w:r>
      <w:r>
        <w:t xml:space="preserve">Regulation 52 and </w:t>
      </w:r>
      <w:proofErr w:type="gramStart"/>
      <w:r>
        <w:t>either</w:t>
      </w:r>
      <w:proofErr w:type="gramEnd"/>
    </w:p>
    <w:p w14:paraId="44978EAD" w14:textId="77777777" w:rsidR="009B0494" w:rsidRDefault="007F4792" w:rsidP="009A260E">
      <w:pPr>
        <w:pStyle w:val="BodyText"/>
        <w:ind w:left="120"/>
      </w:pPr>
      <w:r>
        <w:t>20</w:t>
      </w:r>
      <w:r>
        <w:rPr>
          <w:spacing w:val="-2"/>
        </w:rPr>
        <w:t xml:space="preserve"> </w:t>
      </w:r>
      <w:r>
        <w:t>credits</w:t>
      </w:r>
      <w:r>
        <w:rPr>
          <w:spacing w:val="-5"/>
        </w:rPr>
        <w:t xml:space="preserve"> </w:t>
      </w:r>
      <w:r>
        <w:t>chosen</w:t>
      </w:r>
      <w:r>
        <w:rPr>
          <w:spacing w:val="-2"/>
        </w:rPr>
        <w:t xml:space="preserve"> </w:t>
      </w:r>
      <w:r>
        <w:t>from</w:t>
      </w:r>
      <w:r>
        <w:rPr>
          <w:spacing w:val="-3"/>
        </w:rPr>
        <w:t xml:space="preserve"> </w:t>
      </w:r>
      <w:r>
        <w:t>List</w:t>
      </w:r>
      <w:r>
        <w:rPr>
          <w:spacing w:val="-6"/>
        </w:rPr>
        <w:t xml:space="preserve"> </w:t>
      </w:r>
      <w:r>
        <w:t>B</w:t>
      </w:r>
      <w:r>
        <w:rPr>
          <w:spacing w:val="-6"/>
        </w:rPr>
        <w:t xml:space="preserve"> </w:t>
      </w:r>
      <w:r>
        <w:t>in</w:t>
      </w:r>
      <w:r>
        <w:rPr>
          <w:spacing w:val="-1"/>
        </w:rPr>
        <w:t xml:space="preserve"> </w:t>
      </w:r>
      <w:r>
        <w:t>Regulation</w:t>
      </w:r>
      <w:r>
        <w:rPr>
          <w:spacing w:val="4"/>
        </w:rPr>
        <w:t xml:space="preserve"> </w:t>
      </w:r>
      <w:r>
        <w:rPr>
          <w:spacing w:val="-5"/>
        </w:rPr>
        <w:t>52</w:t>
      </w:r>
    </w:p>
    <w:p w14:paraId="44978EAE" w14:textId="77777777" w:rsidR="009B0494" w:rsidRDefault="009B0494" w:rsidP="009A260E">
      <w:pPr>
        <w:sectPr w:rsidR="009B0494">
          <w:type w:val="continuous"/>
          <w:pgSz w:w="11910" w:h="16840"/>
          <w:pgMar w:top="1420" w:right="1300" w:bottom="940" w:left="1320" w:header="0" w:footer="731" w:gutter="0"/>
          <w:cols w:space="720"/>
        </w:sectPr>
      </w:pPr>
    </w:p>
    <w:p w14:paraId="44978EAF" w14:textId="77777777" w:rsidR="009B0494" w:rsidRDefault="007F4792" w:rsidP="009A260E">
      <w:pPr>
        <w:pStyle w:val="BodyText"/>
        <w:ind w:left="120"/>
      </w:pPr>
      <w:r>
        <w:rPr>
          <w:spacing w:val="-5"/>
        </w:rPr>
        <w:lastRenderedPageBreak/>
        <w:t>Or</w:t>
      </w:r>
    </w:p>
    <w:p w14:paraId="44978EB0"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EB5" w14:textId="77777777">
        <w:trPr>
          <w:trHeight w:val="550"/>
        </w:trPr>
        <w:tc>
          <w:tcPr>
            <w:tcW w:w="1641" w:type="dxa"/>
          </w:tcPr>
          <w:p w14:paraId="44978EB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EB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EB3" w14:textId="77777777" w:rsidR="009B0494" w:rsidRDefault="007F4792" w:rsidP="009A260E">
            <w:pPr>
              <w:pStyle w:val="TableParagraph"/>
              <w:spacing w:before="0"/>
              <w:ind w:left="96" w:right="91"/>
              <w:rPr>
                <w:b/>
              </w:rPr>
            </w:pPr>
            <w:r>
              <w:rPr>
                <w:b/>
                <w:spacing w:val="-2"/>
              </w:rPr>
              <w:t>Level</w:t>
            </w:r>
          </w:p>
        </w:tc>
        <w:tc>
          <w:tcPr>
            <w:tcW w:w="1285" w:type="dxa"/>
          </w:tcPr>
          <w:p w14:paraId="44978EB4" w14:textId="77777777" w:rsidR="009B0494" w:rsidRDefault="007F4792" w:rsidP="009A260E">
            <w:pPr>
              <w:pStyle w:val="TableParagraph"/>
              <w:spacing w:before="0"/>
              <w:ind w:left="248" w:right="241"/>
              <w:rPr>
                <w:b/>
              </w:rPr>
            </w:pPr>
            <w:r>
              <w:rPr>
                <w:b/>
                <w:spacing w:val="-2"/>
              </w:rPr>
              <w:t>Credits</w:t>
            </w:r>
          </w:p>
        </w:tc>
      </w:tr>
      <w:tr w:rsidR="009B0494" w14:paraId="44978EBA" w14:textId="77777777">
        <w:trPr>
          <w:trHeight w:val="555"/>
        </w:trPr>
        <w:tc>
          <w:tcPr>
            <w:tcW w:w="1641" w:type="dxa"/>
          </w:tcPr>
          <w:p w14:paraId="44978EB6" w14:textId="77777777" w:rsidR="009B0494" w:rsidRDefault="007F4792" w:rsidP="009A260E">
            <w:pPr>
              <w:pStyle w:val="TableParagraph"/>
              <w:spacing w:before="0"/>
              <w:ind w:left="117" w:right="111"/>
            </w:pPr>
            <w:r>
              <w:rPr>
                <w:spacing w:val="-2"/>
              </w:rPr>
              <w:t>V1490</w:t>
            </w:r>
          </w:p>
        </w:tc>
        <w:tc>
          <w:tcPr>
            <w:tcW w:w="5302" w:type="dxa"/>
          </w:tcPr>
          <w:p w14:paraId="44978EB7" w14:textId="77777777" w:rsidR="009B0494" w:rsidRDefault="007F4792" w:rsidP="009A260E">
            <w:pPr>
              <w:pStyle w:val="TableParagraph"/>
              <w:spacing w:before="0"/>
              <w:ind w:left="105"/>
              <w:jc w:val="left"/>
            </w:pPr>
            <w:r>
              <w:t>History</w:t>
            </w:r>
            <w:r>
              <w:rPr>
                <w:spacing w:val="-3"/>
              </w:rPr>
              <w:t xml:space="preserve"> </w:t>
            </w:r>
            <w:r>
              <w:rPr>
                <w:spacing w:val="-2"/>
              </w:rPr>
              <w:t>Dissertation</w:t>
            </w:r>
          </w:p>
        </w:tc>
        <w:tc>
          <w:tcPr>
            <w:tcW w:w="790" w:type="dxa"/>
          </w:tcPr>
          <w:p w14:paraId="44978EB8" w14:textId="77777777" w:rsidR="009B0494" w:rsidRDefault="007F4792" w:rsidP="009A260E">
            <w:pPr>
              <w:pStyle w:val="TableParagraph"/>
              <w:spacing w:before="0"/>
              <w:ind w:left="12"/>
            </w:pPr>
            <w:r>
              <w:rPr>
                <w:w w:val="99"/>
              </w:rPr>
              <w:t>4</w:t>
            </w:r>
          </w:p>
        </w:tc>
        <w:tc>
          <w:tcPr>
            <w:tcW w:w="1285" w:type="dxa"/>
          </w:tcPr>
          <w:p w14:paraId="44978EB9" w14:textId="77777777" w:rsidR="009B0494" w:rsidRDefault="007F4792" w:rsidP="009A260E">
            <w:pPr>
              <w:pStyle w:val="TableParagraph"/>
              <w:spacing w:before="0"/>
              <w:ind w:left="247" w:right="241"/>
            </w:pPr>
            <w:r>
              <w:rPr>
                <w:spacing w:val="-5"/>
              </w:rPr>
              <w:t>20</w:t>
            </w:r>
          </w:p>
        </w:tc>
      </w:tr>
    </w:tbl>
    <w:p w14:paraId="44978EBB" w14:textId="77777777" w:rsidR="009B0494" w:rsidRDefault="009B0494" w:rsidP="009A260E">
      <w:pPr>
        <w:pStyle w:val="BodyText"/>
      </w:pPr>
    </w:p>
    <w:p w14:paraId="44978EBC"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EBD" w14:textId="77777777" w:rsidR="009B0494" w:rsidRDefault="009B0494" w:rsidP="009A260E">
      <w:pPr>
        <w:pStyle w:val="BodyText"/>
      </w:pPr>
    </w:p>
    <w:p w14:paraId="44978EBE" w14:textId="77777777" w:rsidR="009B0494" w:rsidRDefault="007F4792" w:rsidP="009A260E">
      <w:pPr>
        <w:pStyle w:val="Heading1"/>
        <w:spacing w:line="251" w:lineRule="exact"/>
      </w:pPr>
      <w:r>
        <w:t>Minor</w:t>
      </w:r>
      <w:r>
        <w:rPr>
          <w:spacing w:val="-6"/>
        </w:rPr>
        <w:t xml:space="preserve"> </w:t>
      </w:r>
      <w:r>
        <w:t>Honours</w:t>
      </w:r>
      <w:r>
        <w:rPr>
          <w:spacing w:val="-3"/>
        </w:rPr>
        <w:t xml:space="preserve"> </w:t>
      </w:r>
      <w:r>
        <w:t>Curriculum</w:t>
      </w:r>
      <w:r>
        <w:rPr>
          <w:spacing w:val="-5"/>
        </w:rPr>
        <w:t xml:space="preserve"> </w:t>
      </w:r>
      <w:r>
        <w:t>in</w:t>
      </w:r>
      <w:r>
        <w:rPr>
          <w:spacing w:val="-4"/>
        </w:rPr>
        <w:t xml:space="preserve"> </w:t>
      </w:r>
      <w:r>
        <w:t>History</w:t>
      </w:r>
      <w:r>
        <w:rPr>
          <w:spacing w:val="-6"/>
        </w:rPr>
        <w:t xml:space="preserve"> </w:t>
      </w:r>
      <w:r>
        <w:t>with</w:t>
      </w:r>
      <w:r>
        <w:rPr>
          <w:spacing w:val="-4"/>
        </w:rPr>
        <w:t xml:space="preserve"> </w:t>
      </w:r>
      <w:r>
        <w:t>another</w:t>
      </w:r>
      <w:r>
        <w:rPr>
          <w:spacing w:val="-5"/>
        </w:rPr>
        <w:t xml:space="preserve"> </w:t>
      </w:r>
      <w:r>
        <w:rPr>
          <w:spacing w:val="-2"/>
        </w:rPr>
        <w:t>Subject</w:t>
      </w:r>
    </w:p>
    <w:p w14:paraId="44978EBF" w14:textId="77777777" w:rsidR="009B0494" w:rsidRDefault="007F4792" w:rsidP="009A260E">
      <w:pPr>
        <w:pStyle w:val="ListParagraph"/>
        <w:numPr>
          <w:ilvl w:val="0"/>
          <w:numId w:val="65"/>
        </w:numPr>
        <w:tabs>
          <w:tab w:val="left" w:pos="546"/>
        </w:tabs>
        <w:spacing w:line="251" w:lineRule="exact"/>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4"/>
        </w:rPr>
        <w:t xml:space="preserve"> </w:t>
      </w:r>
      <w:r>
        <w:t>History</w:t>
      </w:r>
      <w:r>
        <w:rPr>
          <w:spacing w:val="-9"/>
        </w:rPr>
        <w:t xml:space="preserve"> </w:t>
      </w:r>
      <w:r>
        <w:t>as</w:t>
      </w:r>
      <w:r>
        <w:rPr>
          <w:spacing w:val="-5"/>
        </w:rPr>
        <w:t xml:space="preserve"> </w:t>
      </w:r>
      <w:r>
        <w:rPr>
          <w:spacing w:val="-2"/>
        </w:rPr>
        <w:t>follows:</w:t>
      </w:r>
    </w:p>
    <w:p w14:paraId="44978EC0" w14:textId="77777777" w:rsidR="009B0494" w:rsidRDefault="009B0494" w:rsidP="009A260E">
      <w:pPr>
        <w:pStyle w:val="BodyText"/>
        <w:rPr>
          <w:sz w:val="21"/>
        </w:rPr>
      </w:pPr>
    </w:p>
    <w:p w14:paraId="44978EC1" w14:textId="77777777" w:rsidR="009B0494" w:rsidRDefault="007F4792" w:rsidP="009A260E">
      <w:pPr>
        <w:pStyle w:val="Heading1"/>
      </w:pPr>
      <w:r>
        <w:rPr>
          <w:u w:val="single"/>
        </w:rPr>
        <w:t>Optional</w:t>
      </w:r>
      <w:r>
        <w:rPr>
          <w:spacing w:val="-2"/>
          <w:u w:val="single"/>
        </w:rPr>
        <w:t xml:space="preserve"> Modules</w:t>
      </w:r>
    </w:p>
    <w:p w14:paraId="44978EC2" w14:textId="77777777" w:rsidR="009B0494" w:rsidRDefault="009B0494" w:rsidP="009A260E">
      <w:pPr>
        <w:pStyle w:val="BodyText"/>
        <w:rPr>
          <w:b/>
          <w:sz w:val="14"/>
        </w:rPr>
      </w:pPr>
    </w:p>
    <w:p w14:paraId="44978EC3" w14:textId="77777777" w:rsidR="009B0494" w:rsidRDefault="007F4792" w:rsidP="009A260E">
      <w:pPr>
        <w:pStyle w:val="BodyText"/>
        <w:ind w:left="120"/>
      </w:pPr>
      <w:r>
        <w:t>40</w:t>
      </w:r>
      <w:r>
        <w:rPr>
          <w:spacing w:val="-2"/>
        </w:rPr>
        <w:t xml:space="preserve"> </w:t>
      </w:r>
      <w:r>
        <w:t>credits</w:t>
      </w:r>
      <w:r>
        <w:rPr>
          <w:spacing w:val="-5"/>
        </w:rPr>
        <w:t xml:space="preserve"> </w:t>
      </w:r>
      <w:r>
        <w:t>chosen</w:t>
      </w:r>
      <w:r>
        <w:rPr>
          <w:spacing w:val="-2"/>
        </w:rPr>
        <w:t xml:space="preserve"> </w:t>
      </w:r>
      <w:r>
        <w:t>from</w:t>
      </w:r>
      <w:r>
        <w:rPr>
          <w:spacing w:val="-3"/>
        </w:rPr>
        <w:t xml:space="preserve"> </w:t>
      </w:r>
      <w:r>
        <w:t>List</w:t>
      </w:r>
      <w:r>
        <w:rPr>
          <w:spacing w:val="-6"/>
        </w:rPr>
        <w:t xml:space="preserve"> </w:t>
      </w:r>
      <w:r>
        <w:t>B</w:t>
      </w:r>
      <w:r>
        <w:rPr>
          <w:spacing w:val="-6"/>
        </w:rPr>
        <w:t xml:space="preserve"> </w:t>
      </w:r>
      <w:r>
        <w:t>in</w:t>
      </w:r>
      <w:r>
        <w:rPr>
          <w:spacing w:val="-1"/>
        </w:rPr>
        <w:t xml:space="preserve"> </w:t>
      </w:r>
      <w:r>
        <w:t>Regulation</w:t>
      </w:r>
      <w:r>
        <w:rPr>
          <w:spacing w:val="4"/>
        </w:rPr>
        <w:t xml:space="preserve"> </w:t>
      </w:r>
      <w:r>
        <w:rPr>
          <w:spacing w:val="-5"/>
        </w:rPr>
        <w:t>52</w:t>
      </w:r>
    </w:p>
    <w:p w14:paraId="44978EC4" w14:textId="77777777" w:rsidR="009B0494" w:rsidRDefault="009B0494" w:rsidP="009A260E">
      <w:pPr>
        <w:pStyle w:val="BodyText"/>
      </w:pPr>
    </w:p>
    <w:p w14:paraId="44978EC5"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EC6" w14:textId="77777777" w:rsidR="009B0494" w:rsidRDefault="009B0494" w:rsidP="009A260E">
      <w:pPr>
        <w:pStyle w:val="BodyText"/>
      </w:pPr>
    </w:p>
    <w:p w14:paraId="44978EC7" w14:textId="77777777" w:rsidR="009B0494" w:rsidRDefault="007F4792" w:rsidP="009A260E">
      <w:pPr>
        <w:pStyle w:val="Heading1"/>
        <w:spacing w:line="251" w:lineRule="exact"/>
      </w:pPr>
      <w:r>
        <w:t>Specialisation</w:t>
      </w:r>
      <w:r>
        <w:rPr>
          <w:spacing w:val="-5"/>
        </w:rPr>
        <w:t xml:space="preserve"> </w:t>
      </w:r>
      <w:r>
        <w:t>in</w:t>
      </w:r>
      <w:r>
        <w:rPr>
          <w:spacing w:val="-4"/>
        </w:rPr>
        <w:t xml:space="preserve"> </w:t>
      </w:r>
      <w:r>
        <w:t>Journalism</w:t>
      </w:r>
      <w:r>
        <w:rPr>
          <w:spacing w:val="-5"/>
        </w:rPr>
        <w:t xml:space="preserve"> </w:t>
      </w:r>
      <w:r>
        <w:t>and</w:t>
      </w:r>
      <w:r>
        <w:rPr>
          <w:spacing w:val="-5"/>
        </w:rPr>
        <w:t xml:space="preserve"> </w:t>
      </w:r>
      <w:r>
        <w:t>Creative</w:t>
      </w:r>
      <w:r>
        <w:rPr>
          <w:spacing w:val="-7"/>
        </w:rPr>
        <w:t xml:space="preserve"> </w:t>
      </w:r>
      <w:r>
        <w:rPr>
          <w:spacing w:val="-2"/>
        </w:rPr>
        <w:t>Writing</w:t>
      </w:r>
    </w:p>
    <w:p w14:paraId="44978EC8" w14:textId="77777777" w:rsidR="009B0494" w:rsidRDefault="007F4792" w:rsidP="009A260E">
      <w:pPr>
        <w:pStyle w:val="ListParagraph"/>
        <w:numPr>
          <w:ilvl w:val="0"/>
          <w:numId w:val="65"/>
        </w:numPr>
        <w:tabs>
          <w:tab w:val="left" w:pos="546"/>
        </w:tabs>
        <w:spacing w:line="242" w:lineRule="auto"/>
        <w:ind w:left="545" w:right="319"/>
      </w:pPr>
      <w:r>
        <w:t>Students</w:t>
      </w:r>
      <w:r>
        <w:rPr>
          <w:spacing w:val="-4"/>
        </w:rPr>
        <w:t xml:space="preserve"> </w:t>
      </w:r>
      <w:r>
        <w:t>taking</w:t>
      </w:r>
      <w:r>
        <w:rPr>
          <w:spacing w:val="-6"/>
        </w:rPr>
        <w:t xml:space="preserve"> </w:t>
      </w:r>
      <w:r>
        <w:t>Journalism</w:t>
      </w:r>
      <w:r>
        <w:rPr>
          <w:spacing w:val="-2"/>
        </w:rPr>
        <w:t xml:space="preserve"> </w:t>
      </w:r>
      <w:r>
        <w:t>and</w:t>
      </w:r>
      <w:r>
        <w:rPr>
          <w:spacing w:val="-1"/>
        </w:rPr>
        <w:t xml:space="preserve"> </w:t>
      </w:r>
      <w:r>
        <w:t>Creative</w:t>
      </w:r>
      <w:r>
        <w:rPr>
          <w:spacing w:val="-1"/>
        </w:rPr>
        <w:t xml:space="preserve"> </w:t>
      </w:r>
      <w:r>
        <w:t>Writing</w:t>
      </w:r>
      <w:r>
        <w:rPr>
          <w:spacing w:val="-6"/>
        </w:rPr>
        <w:t xml:space="preserve"> </w:t>
      </w:r>
      <w:r>
        <w:t>as</w:t>
      </w:r>
      <w:r>
        <w:rPr>
          <w:spacing w:val="-9"/>
        </w:rPr>
        <w:t xml:space="preserve"> </w:t>
      </w:r>
      <w:r>
        <w:t>a</w:t>
      </w:r>
      <w:r>
        <w:rPr>
          <w:spacing w:val="-1"/>
        </w:rPr>
        <w:t xml:space="preserve"> </w:t>
      </w:r>
      <w:r>
        <w:t>Principal</w:t>
      </w:r>
      <w:r>
        <w:rPr>
          <w:spacing w:val="-3"/>
        </w:rPr>
        <w:t xml:space="preserve"> </w:t>
      </w:r>
      <w:r>
        <w:t>Subject</w:t>
      </w:r>
      <w:r>
        <w:rPr>
          <w:spacing w:val="-5"/>
        </w:rPr>
        <w:t xml:space="preserve"> </w:t>
      </w:r>
      <w:r>
        <w:t>shall</w:t>
      </w:r>
      <w:r>
        <w:rPr>
          <w:spacing w:val="-3"/>
        </w:rPr>
        <w:t xml:space="preserve"> </w:t>
      </w:r>
      <w:r>
        <w:t>undertake a curriculum in Journalism and Creative Writing as follows:</w:t>
      </w:r>
    </w:p>
    <w:p w14:paraId="44978EC9" w14:textId="77777777" w:rsidR="009B0494" w:rsidRDefault="009B0494" w:rsidP="009A260E">
      <w:pPr>
        <w:pStyle w:val="BodyText"/>
        <w:rPr>
          <w:sz w:val="21"/>
        </w:rPr>
      </w:pPr>
    </w:p>
    <w:p w14:paraId="44978ECA" w14:textId="77777777" w:rsidR="009B0494" w:rsidRDefault="007F4792" w:rsidP="009A260E">
      <w:pPr>
        <w:pStyle w:val="Heading1"/>
        <w:spacing w:line="480" w:lineRule="auto"/>
        <w:ind w:right="1024"/>
      </w:pPr>
      <w:r>
        <w:t>Journalism</w:t>
      </w:r>
      <w:r>
        <w:rPr>
          <w:spacing w:val="-9"/>
        </w:rPr>
        <w:t xml:space="preserve"> </w:t>
      </w:r>
      <w:r>
        <w:t>and</w:t>
      </w:r>
      <w:r>
        <w:rPr>
          <w:spacing w:val="-3"/>
        </w:rPr>
        <w:t xml:space="preserve"> </w:t>
      </w:r>
      <w:r>
        <w:t>Creative</w:t>
      </w:r>
      <w:r>
        <w:rPr>
          <w:spacing w:val="-1"/>
        </w:rPr>
        <w:t xml:space="preserve"> </w:t>
      </w:r>
      <w:r>
        <w:t>Writing</w:t>
      </w:r>
      <w:r>
        <w:rPr>
          <w:spacing w:val="-8"/>
        </w:rPr>
        <w:t xml:space="preserve"> </w:t>
      </w:r>
      <w:r>
        <w:t>as</w:t>
      </w:r>
      <w:r>
        <w:rPr>
          <w:spacing w:val="-1"/>
        </w:rPr>
        <w:t xml:space="preserve"> </w:t>
      </w:r>
      <w:r>
        <w:t>a</w:t>
      </w:r>
      <w:r>
        <w:rPr>
          <w:spacing w:val="-1"/>
        </w:rPr>
        <w:t xml:space="preserve"> </w:t>
      </w:r>
      <w:r>
        <w:t>First</w:t>
      </w:r>
      <w:r>
        <w:rPr>
          <w:spacing w:val="-2"/>
        </w:rPr>
        <w:t xml:space="preserve"> </w:t>
      </w:r>
      <w:r>
        <w:t>or</w:t>
      </w:r>
      <w:r>
        <w:rPr>
          <w:spacing w:val="-3"/>
        </w:rPr>
        <w:t xml:space="preserve"> </w:t>
      </w:r>
      <w:r>
        <w:t>Second</w:t>
      </w:r>
      <w:r>
        <w:rPr>
          <w:spacing w:val="-2"/>
        </w:rPr>
        <w:t xml:space="preserve"> </w:t>
      </w:r>
      <w:r>
        <w:t>Principal</w:t>
      </w:r>
      <w:r>
        <w:rPr>
          <w:spacing w:val="-5"/>
        </w:rPr>
        <w:t xml:space="preserve"> </w:t>
      </w:r>
      <w:r>
        <w:t xml:space="preserve">Subject </w:t>
      </w:r>
      <w:r>
        <w:rPr>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ECF" w14:textId="77777777">
        <w:trPr>
          <w:trHeight w:val="550"/>
        </w:trPr>
        <w:tc>
          <w:tcPr>
            <w:tcW w:w="1641" w:type="dxa"/>
          </w:tcPr>
          <w:p w14:paraId="44978ECB"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ECC" w14:textId="77777777" w:rsidR="009B0494" w:rsidRDefault="007F4792" w:rsidP="009A260E">
            <w:pPr>
              <w:pStyle w:val="TableParagraph"/>
              <w:spacing w:before="0"/>
              <w:ind w:left="109" w:right="103"/>
              <w:rPr>
                <w:b/>
              </w:rPr>
            </w:pPr>
            <w:r>
              <w:rPr>
                <w:b/>
              </w:rPr>
              <w:t>Module</w:t>
            </w:r>
            <w:r>
              <w:rPr>
                <w:b/>
                <w:spacing w:val="-11"/>
              </w:rPr>
              <w:t xml:space="preserve"> </w:t>
            </w:r>
            <w:r>
              <w:rPr>
                <w:b/>
                <w:spacing w:val="-2"/>
              </w:rPr>
              <w:t>Title</w:t>
            </w:r>
          </w:p>
        </w:tc>
        <w:tc>
          <w:tcPr>
            <w:tcW w:w="790" w:type="dxa"/>
          </w:tcPr>
          <w:p w14:paraId="44978ECD" w14:textId="77777777" w:rsidR="009B0494" w:rsidRDefault="007F4792" w:rsidP="009A260E">
            <w:pPr>
              <w:pStyle w:val="TableParagraph"/>
              <w:spacing w:before="0"/>
              <w:ind w:left="96" w:right="91"/>
              <w:rPr>
                <w:b/>
              </w:rPr>
            </w:pPr>
            <w:r>
              <w:rPr>
                <w:b/>
                <w:spacing w:val="-2"/>
              </w:rPr>
              <w:t>Level</w:t>
            </w:r>
          </w:p>
        </w:tc>
        <w:tc>
          <w:tcPr>
            <w:tcW w:w="1285" w:type="dxa"/>
          </w:tcPr>
          <w:p w14:paraId="44978ECE" w14:textId="77777777" w:rsidR="009B0494" w:rsidRDefault="007F4792" w:rsidP="009A260E">
            <w:pPr>
              <w:pStyle w:val="TableParagraph"/>
              <w:spacing w:before="0"/>
              <w:ind w:left="248" w:right="241"/>
              <w:rPr>
                <w:b/>
              </w:rPr>
            </w:pPr>
            <w:r>
              <w:rPr>
                <w:b/>
                <w:spacing w:val="-2"/>
              </w:rPr>
              <w:t>Credits</w:t>
            </w:r>
          </w:p>
        </w:tc>
      </w:tr>
      <w:tr w:rsidR="009B0494" w14:paraId="44978ED4" w14:textId="77777777">
        <w:trPr>
          <w:trHeight w:val="550"/>
        </w:trPr>
        <w:tc>
          <w:tcPr>
            <w:tcW w:w="1641" w:type="dxa"/>
          </w:tcPr>
          <w:p w14:paraId="44978ED0" w14:textId="77777777" w:rsidR="009B0494" w:rsidRDefault="007F4792" w:rsidP="009A260E">
            <w:pPr>
              <w:pStyle w:val="TableParagraph"/>
              <w:spacing w:before="0"/>
              <w:ind w:left="117" w:right="111"/>
            </w:pPr>
            <w:r>
              <w:rPr>
                <w:spacing w:val="-2"/>
              </w:rPr>
              <w:t>P3200</w:t>
            </w:r>
          </w:p>
        </w:tc>
        <w:tc>
          <w:tcPr>
            <w:tcW w:w="5302" w:type="dxa"/>
          </w:tcPr>
          <w:p w14:paraId="44978ED1" w14:textId="77777777" w:rsidR="009B0494" w:rsidRDefault="007F4792" w:rsidP="009A260E">
            <w:pPr>
              <w:pStyle w:val="TableParagraph"/>
              <w:spacing w:before="0"/>
              <w:ind w:left="105"/>
              <w:jc w:val="left"/>
            </w:pPr>
            <w:r>
              <w:t>Creative</w:t>
            </w:r>
            <w:r>
              <w:rPr>
                <w:spacing w:val="-4"/>
              </w:rPr>
              <w:t xml:space="preserve"> </w:t>
            </w:r>
            <w:r>
              <w:t>Writing</w:t>
            </w:r>
            <w:r>
              <w:rPr>
                <w:spacing w:val="-9"/>
              </w:rPr>
              <w:t xml:space="preserve"> </w:t>
            </w:r>
            <w:r>
              <w:rPr>
                <w:spacing w:val="-10"/>
              </w:rPr>
              <w:t>2</w:t>
            </w:r>
          </w:p>
        </w:tc>
        <w:tc>
          <w:tcPr>
            <w:tcW w:w="790" w:type="dxa"/>
          </w:tcPr>
          <w:p w14:paraId="44978ED2" w14:textId="77777777" w:rsidR="009B0494" w:rsidRDefault="007F4792" w:rsidP="009A260E">
            <w:pPr>
              <w:pStyle w:val="TableParagraph"/>
              <w:spacing w:before="0"/>
              <w:ind w:left="12"/>
            </w:pPr>
            <w:r>
              <w:rPr>
                <w:w w:val="99"/>
              </w:rPr>
              <w:t>2</w:t>
            </w:r>
          </w:p>
        </w:tc>
        <w:tc>
          <w:tcPr>
            <w:tcW w:w="1285" w:type="dxa"/>
          </w:tcPr>
          <w:p w14:paraId="44978ED3" w14:textId="77777777" w:rsidR="009B0494" w:rsidRDefault="007F4792" w:rsidP="009A260E">
            <w:pPr>
              <w:pStyle w:val="TableParagraph"/>
              <w:spacing w:before="0"/>
              <w:ind w:left="247" w:right="241"/>
            </w:pPr>
            <w:r>
              <w:rPr>
                <w:spacing w:val="-5"/>
              </w:rPr>
              <w:t>20</w:t>
            </w:r>
          </w:p>
        </w:tc>
      </w:tr>
      <w:tr w:rsidR="009B0494" w14:paraId="44978ED9" w14:textId="77777777">
        <w:trPr>
          <w:trHeight w:val="555"/>
        </w:trPr>
        <w:tc>
          <w:tcPr>
            <w:tcW w:w="1641" w:type="dxa"/>
          </w:tcPr>
          <w:p w14:paraId="44978ED5" w14:textId="77777777" w:rsidR="009B0494" w:rsidRDefault="007F4792" w:rsidP="009A260E">
            <w:pPr>
              <w:pStyle w:val="TableParagraph"/>
              <w:spacing w:before="0"/>
              <w:ind w:left="117" w:right="111"/>
            </w:pPr>
            <w:r>
              <w:rPr>
                <w:spacing w:val="-2"/>
              </w:rPr>
              <w:t>P3201</w:t>
            </w:r>
          </w:p>
        </w:tc>
        <w:tc>
          <w:tcPr>
            <w:tcW w:w="5302" w:type="dxa"/>
          </w:tcPr>
          <w:p w14:paraId="44978ED6" w14:textId="77777777" w:rsidR="009B0494" w:rsidRDefault="007F4792" w:rsidP="009A260E">
            <w:pPr>
              <w:pStyle w:val="TableParagraph"/>
              <w:spacing w:before="0"/>
              <w:ind w:left="105"/>
              <w:jc w:val="left"/>
            </w:pPr>
            <w:r>
              <w:t>Journalism</w:t>
            </w:r>
            <w:r>
              <w:rPr>
                <w:spacing w:val="-6"/>
              </w:rPr>
              <w:t xml:space="preserve"> </w:t>
            </w:r>
            <w:r>
              <w:rPr>
                <w:spacing w:val="-10"/>
              </w:rPr>
              <w:t>2</w:t>
            </w:r>
          </w:p>
        </w:tc>
        <w:tc>
          <w:tcPr>
            <w:tcW w:w="790" w:type="dxa"/>
          </w:tcPr>
          <w:p w14:paraId="44978ED7" w14:textId="77777777" w:rsidR="009B0494" w:rsidRDefault="007F4792" w:rsidP="009A260E">
            <w:pPr>
              <w:pStyle w:val="TableParagraph"/>
              <w:spacing w:before="0"/>
              <w:ind w:left="12"/>
            </w:pPr>
            <w:r>
              <w:rPr>
                <w:w w:val="99"/>
              </w:rPr>
              <w:t>2</w:t>
            </w:r>
          </w:p>
        </w:tc>
        <w:tc>
          <w:tcPr>
            <w:tcW w:w="1285" w:type="dxa"/>
          </w:tcPr>
          <w:p w14:paraId="44978ED8" w14:textId="77777777" w:rsidR="009B0494" w:rsidRDefault="007F4792" w:rsidP="009A260E">
            <w:pPr>
              <w:pStyle w:val="TableParagraph"/>
              <w:spacing w:before="0"/>
              <w:ind w:left="247" w:right="241"/>
            </w:pPr>
            <w:r>
              <w:rPr>
                <w:spacing w:val="-5"/>
              </w:rPr>
              <w:t>20</w:t>
            </w:r>
          </w:p>
        </w:tc>
      </w:tr>
      <w:tr w:rsidR="009B0494" w14:paraId="44978EDE" w14:textId="77777777">
        <w:trPr>
          <w:trHeight w:val="550"/>
        </w:trPr>
        <w:tc>
          <w:tcPr>
            <w:tcW w:w="1641" w:type="dxa"/>
          </w:tcPr>
          <w:p w14:paraId="44978EDA" w14:textId="77777777" w:rsidR="009B0494" w:rsidRDefault="007F4792" w:rsidP="009A260E">
            <w:pPr>
              <w:pStyle w:val="TableParagraph"/>
              <w:spacing w:before="0"/>
              <w:ind w:left="117" w:right="111"/>
            </w:pPr>
            <w:r>
              <w:rPr>
                <w:spacing w:val="-2"/>
              </w:rPr>
              <w:t>P3301</w:t>
            </w:r>
          </w:p>
        </w:tc>
        <w:tc>
          <w:tcPr>
            <w:tcW w:w="5302" w:type="dxa"/>
          </w:tcPr>
          <w:p w14:paraId="44978EDB" w14:textId="77777777" w:rsidR="009B0494" w:rsidRDefault="007F4792" w:rsidP="009A260E">
            <w:pPr>
              <w:pStyle w:val="TableParagraph"/>
              <w:spacing w:before="0"/>
              <w:ind w:left="105"/>
              <w:jc w:val="left"/>
            </w:pPr>
            <w:r>
              <w:t>Journalism</w:t>
            </w:r>
            <w:r>
              <w:rPr>
                <w:spacing w:val="-6"/>
              </w:rPr>
              <w:t xml:space="preserve"> </w:t>
            </w:r>
            <w:r>
              <w:rPr>
                <w:spacing w:val="-10"/>
              </w:rPr>
              <w:t>3</w:t>
            </w:r>
          </w:p>
        </w:tc>
        <w:tc>
          <w:tcPr>
            <w:tcW w:w="790" w:type="dxa"/>
          </w:tcPr>
          <w:p w14:paraId="44978EDC" w14:textId="77777777" w:rsidR="009B0494" w:rsidRDefault="007F4792" w:rsidP="009A260E">
            <w:pPr>
              <w:pStyle w:val="TableParagraph"/>
              <w:spacing w:before="0"/>
              <w:ind w:left="12"/>
            </w:pPr>
            <w:r>
              <w:rPr>
                <w:w w:val="99"/>
              </w:rPr>
              <w:t>3</w:t>
            </w:r>
          </w:p>
        </w:tc>
        <w:tc>
          <w:tcPr>
            <w:tcW w:w="1285" w:type="dxa"/>
          </w:tcPr>
          <w:p w14:paraId="44978EDD" w14:textId="77777777" w:rsidR="009B0494" w:rsidRDefault="007F4792" w:rsidP="009A260E">
            <w:pPr>
              <w:pStyle w:val="TableParagraph"/>
              <w:spacing w:before="0"/>
              <w:ind w:left="247" w:right="241"/>
            </w:pPr>
            <w:r>
              <w:rPr>
                <w:spacing w:val="-5"/>
              </w:rPr>
              <w:t>20</w:t>
            </w:r>
          </w:p>
        </w:tc>
      </w:tr>
      <w:tr w:rsidR="009B0494" w14:paraId="44978EE3" w14:textId="77777777">
        <w:trPr>
          <w:trHeight w:val="552"/>
        </w:trPr>
        <w:tc>
          <w:tcPr>
            <w:tcW w:w="1641" w:type="dxa"/>
            <w:tcBorders>
              <w:bottom w:val="single" w:sz="6" w:space="0" w:color="000000"/>
            </w:tcBorders>
          </w:tcPr>
          <w:p w14:paraId="44978EDF" w14:textId="77777777" w:rsidR="009B0494" w:rsidRDefault="007F4792" w:rsidP="009A260E">
            <w:pPr>
              <w:pStyle w:val="TableParagraph"/>
              <w:spacing w:before="0"/>
              <w:ind w:left="117" w:right="111"/>
            </w:pPr>
            <w:r>
              <w:rPr>
                <w:spacing w:val="-2"/>
              </w:rPr>
              <w:t>P3305</w:t>
            </w:r>
          </w:p>
        </w:tc>
        <w:tc>
          <w:tcPr>
            <w:tcW w:w="5302" w:type="dxa"/>
            <w:tcBorders>
              <w:bottom w:val="single" w:sz="6" w:space="0" w:color="000000"/>
            </w:tcBorders>
          </w:tcPr>
          <w:p w14:paraId="44978EE0" w14:textId="77777777" w:rsidR="009B0494" w:rsidRDefault="007F4792" w:rsidP="009A260E">
            <w:pPr>
              <w:pStyle w:val="TableParagraph"/>
              <w:spacing w:before="0"/>
              <w:ind w:left="105"/>
              <w:jc w:val="left"/>
            </w:pPr>
            <w:r>
              <w:t>Creative</w:t>
            </w:r>
            <w:r>
              <w:rPr>
                <w:spacing w:val="-4"/>
              </w:rPr>
              <w:t xml:space="preserve"> </w:t>
            </w:r>
            <w:r>
              <w:t>Writing</w:t>
            </w:r>
            <w:r>
              <w:rPr>
                <w:spacing w:val="-9"/>
              </w:rPr>
              <w:t xml:space="preserve"> </w:t>
            </w:r>
            <w:r>
              <w:rPr>
                <w:spacing w:val="-10"/>
              </w:rPr>
              <w:t>3</w:t>
            </w:r>
          </w:p>
        </w:tc>
        <w:tc>
          <w:tcPr>
            <w:tcW w:w="790" w:type="dxa"/>
            <w:tcBorders>
              <w:bottom w:val="single" w:sz="6" w:space="0" w:color="000000"/>
            </w:tcBorders>
          </w:tcPr>
          <w:p w14:paraId="44978EE1" w14:textId="77777777" w:rsidR="009B0494" w:rsidRDefault="007F4792" w:rsidP="009A260E">
            <w:pPr>
              <w:pStyle w:val="TableParagraph"/>
              <w:spacing w:before="0"/>
              <w:ind w:left="12"/>
            </w:pPr>
            <w:r>
              <w:rPr>
                <w:w w:val="99"/>
              </w:rPr>
              <w:t>3</w:t>
            </w:r>
          </w:p>
        </w:tc>
        <w:tc>
          <w:tcPr>
            <w:tcW w:w="1285" w:type="dxa"/>
            <w:tcBorders>
              <w:bottom w:val="single" w:sz="6" w:space="0" w:color="000000"/>
            </w:tcBorders>
          </w:tcPr>
          <w:p w14:paraId="44978EE2" w14:textId="77777777" w:rsidR="009B0494" w:rsidRDefault="007F4792" w:rsidP="009A260E">
            <w:pPr>
              <w:pStyle w:val="TableParagraph"/>
              <w:spacing w:before="0"/>
              <w:ind w:left="247" w:right="241"/>
            </w:pPr>
            <w:r>
              <w:rPr>
                <w:spacing w:val="-5"/>
              </w:rPr>
              <w:t>20</w:t>
            </w:r>
          </w:p>
        </w:tc>
      </w:tr>
    </w:tbl>
    <w:p w14:paraId="44978EE4" w14:textId="77777777" w:rsidR="009B0494" w:rsidRDefault="009B0494" w:rsidP="009A260E">
      <w:pPr>
        <w:pStyle w:val="BodyText"/>
        <w:rPr>
          <w:b/>
          <w:sz w:val="21"/>
        </w:rPr>
      </w:pPr>
    </w:p>
    <w:p w14:paraId="44978EE5" w14:textId="77777777" w:rsidR="009B0494" w:rsidRDefault="007F4792" w:rsidP="009A260E">
      <w:pPr>
        <w:ind w:left="120"/>
        <w:rPr>
          <w:b/>
        </w:rPr>
      </w:pPr>
      <w:r>
        <w:rPr>
          <w:b/>
          <w:u w:val="single"/>
        </w:rPr>
        <w:t>Optional</w:t>
      </w:r>
      <w:r>
        <w:rPr>
          <w:b/>
          <w:spacing w:val="-2"/>
          <w:u w:val="single"/>
        </w:rPr>
        <w:t xml:space="preserve"> Modules</w:t>
      </w:r>
    </w:p>
    <w:p w14:paraId="44978EE6" w14:textId="77777777" w:rsidR="009B0494" w:rsidRDefault="009B0494" w:rsidP="009A260E">
      <w:pPr>
        <w:pStyle w:val="BodyText"/>
        <w:rPr>
          <w:b/>
          <w:sz w:val="13"/>
        </w:rPr>
      </w:pPr>
    </w:p>
    <w:p w14:paraId="44978EE7" w14:textId="77777777" w:rsidR="009B0494" w:rsidRDefault="007F4792" w:rsidP="009A260E">
      <w:pPr>
        <w:pStyle w:val="BodyText"/>
        <w:ind w:left="120"/>
      </w:pPr>
      <w:r>
        <w:t>20</w:t>
      </w:r>
      <w:r>
        <w:rPr>
          <w:spacing w:val="-2"/>
        </w:rPr>
        <w:t xml:space="preserve"> </w:t>
      </w:r>
      <w:r>
        <w:t>credits</w:t>
      </w:r>
      <w:r>
        <w:rPr>
          <w:spacing w:val="-5"/>
        </w:rPr>
        <w:t xml:space="preserve"> </w:t>
      </w:r>
      <w:r>
        <w:t>chosen</w:t>
      </w:r>
      <w:r>
        <w:rPr>
          <w:spacing w:val="-2"/>
        </w:rPr>
        <w:t xml:space="preserve"> </w:t>
      </w:r>
      <w:r>
        <w:rPr>
          <w:spacing w:val="-4"/>
        </w:rPr>
        <w:t>from</w:t>
      </w:r>
    </w:p>
    <w:p w14:paraId="44978EE8"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EED" w14:textId="77777777">
        <w:trPr>
          <w:trHeight w:val="550"/>
        </w:trPr>
        <w:tc>
          <w:tcPr>
            <w:tcW w:w="1641" w:type="dxa"/>
          </w:tcPr>
          <w:p w14:paraId="44978EE9"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EEA"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EEB" w14:textId="77777777" w:rsidR="009B0494" w:rsidRDefault="007F4792" w:rsidP="009A260E">
            <w:pPr>
              <w:pStyle w:val="TableParagraph"/>
              <w:spacing w:before="0"/>
              <w:ind w:left="96" w:right="91"/>
              <w:rPr>
                <w:b/>
              </w:rPr>
            </w:pPr>
            <w:r>
              <w:rPr>
                <w:b/>
                <w:spacing w:val="-2"/>
              </w:rPr>
              <w:t>Level</w:t>
            </w:r>
          </w:p>
        </w:tc>
        <w:tc>
          <w:tcPr>
            <w:tcW w:w="1285" w:type="dxa"/>
          </w:tcPr>
          <w:p w14:paraId="44978EEC" w14:textId="77777777" w:rsidR="009B0494" w:rsidRDefault="007F4792" w:rsidP="009A260E">
            <w:pPr>
              <w:pStyle w:val="TableParagraph"/>
              <w:spacing w:before="0"/>
              <w:ind w:left="248" w:right="241"/>
              <w:rPr>
                <w:b/>
              </w:rPr>
            </w:pPr>
            <w:r>
              <w:rPr>
                <w:b/>
                <w:spacing w:val="-2"/>
              </w:rPr>
              <w:t>Credits</w:t>
            </w:r>
          </w:p>
        </w:tc>
      </w:tr>
      <w:tr w:rsidR="009B0494" w14:paraId="44978EF2" w14:textId="77777777">
        <w:trPr>
          <w:trHeight w:val="550"/>
        </w:trPr>
        <w:tc>
          <w:tcPr>
            <w:tcW w:w="1641" w:type="dxa"/>
          </w:tcPr>
          <w:p w14:paraId="44978EEE" w14:textId="77777777" w:rsidR="009B0494" w:rsidRDefault="007F4792" w:rsidP="009A260E">
            <w:pPr>
              <w:pStyle w:val="TableParagraph"/>
              <w:spacing w:before="0"/>
              <w:ind w:left="117" w:right="111"/>
            </w:pPr>
            <w:r>
              <w:rPr>
                <w:spacing w:val="-2"/>
              </w:rPr>
              <w:t>P3205</w:t>
            </w:r>
          </w:p>
        </w:tc>
        <w:tc>
          <w:tcPr>
            <w:tcW w:w="5302" w:type="dxa"/>
          </w:tcPr>
          <w:p w14:paraId="44978EEF" w14:textId="77777777" w:rsidR="009B0494" w:rsidRDefault="007F4792" w:rsidP="009A260E">
            <w:pPr>
              <w:pStyle w:val="TableParagraph"/>
              <w:spacing w:before="0" w:line="250" w:lineRule="atLeast"/>
              <w:ind w:left="105" w:right="158"/>
              <w:jc w:val="left"/>
            </w:pPr>
            <w:r>
              <w:t>Journalism</w:t>
            </w:r>
            <w:r>
              <w:rPr>
                <w:spacing w:val="-12"/>
              </w:rPr>
              <w:t xml:space="preserve"> </w:t>
            </w:r>
            <w:r>
              <w:t>and</w:t>
            </w:r>
            <w:r>
              <w:rPr>
                <w:spacing w:val="-5"/>
              </w:rPr>
              <w:t xml:space="preserve"> </w:t>
            </w:r>
            <w:r>
              <w:t>Creative</w:t>
            </w:r>
            <w:r>
              <w:rPr>
                <w:spacing w:val="-7"/>
              </w:rPr>
              <w:t xml:space="preserve"> </w:t>
            </w:r>
            <w:r>
              <w:t>Writing:</w:t>
            </w:r>
            <w:r>
              <w:rPr>
                <w:spacing w:val="-11"/>
              </w:rPr>
              <w:t xml:space="preserve"> </w:t>
            </w:r>
            <w:r>
              <w:t>Developing Readers and Publics</w:t>
            </w:r>
          </w:p>
        </w:tc>
        <w:tc>
          <w:tcPr>
            <w:tcW w:w="790" w:type="dxa"/>
          </w:tcPr>
          <w:p w14:paraId="44978EF0" w14:textId="77777777" w:rsidR="009B0494" w:rsidRDefault="007F4792" w:rsidP="009A260E">
            <w:pPr>
              <w:pStyle w:val="TableParagraph"/>
              <w:spacing w:before="0"/>
              <w:ind w:left="12"/>
            </w:pPr>
            <w:r>
              <w:rPr>
                <w:w w:val="99"/>
              </w:rPr>
              <w:t>2</w:t>
            </w:r>
          </w:p>
        </w:tc>
        <w:tc>
          <w:tcPr>
            <w:tcW w:w="1285" w:type="dxa"/>
          </w:tcPr>
          <w:p w14:paraId="44978EF1" w14:textId="77777777" w:rsidR="009B0494" w:rsidRDefault="007F4792" w:rsidP="009A260E">
            <w:pPr>
              <w:pStyle w:val="TableParagraph"/>
              <w:spacing w:before="0"/>
              <w:ind w:left="247" w:right="241"/>
            </w:pPr>
            <w:r>
              <w:rPr>
                <w:spacing w:val="-5"/>
              </w:rPr>
              <w:t>20</w:t>
            </w:r>
          </w:p>
        </w:tc>
      </w:tr>
      <w:tr w:rsidR="009B0494" w14:paraId="44978EF7" w14:textId="77777777">
        <w:trPr>
          <w:trHeight w:val="555"/>
        </w:trPr>
        <w:tc>
          <w:tcPr>
            <w:tcW w:w="1641" w:type="dxa"/>
          </w:tcPr>
          <w:p w14:paraId="44978EF3" w14:textId="77777777" w:rsidR="009B0494" w:rsidRDefault="007F4792" w:rsidP="009A260E">
            <w:pPr>
              <w:pStyle w:val="TableParagraph"/>
              <w:spacing w:before="0"/>
              <w:ind w:left="117" w:right="111"/>
            </w:pPr>
            <w:r>
              <w:rPr>
                <w:spacing w:val="-2"/>
              </w:rPr>
              <w:t>P3206</w:t>
            </w:r>
          </w:p>
        </w:tc>
        <w:tc>
          <w:tcPr>
            <w:tcW w:w="5302" w:type="dxa"/>
          </w:tcPr>
          <w:p w14:paraId="44978EF4" w14:textId="77777777" w:rsidR="009B0494" w:rsidRDefault="007F4792" w:rsidP="009A260E">
            <w:pPr>
              <w:pStyle w:val="TableParagraph"/>
              <w:spacing w:before="0"/>
              <w:ind w:left="105"/>
              <w:jc w:val="left"/>
            </w:pPr>
            <w:r>
              <w:t>Writing</w:t>
            </w:r>
            <w:r>
              <w:rPr>
                <w:spacing w:val="-4"/>
              </w:rPr>
              <w:t xml:space="preserve"> </w:t>
            </w:r>
            <w:r>
              <w:t>Real</w:t>
            </w:r>
            <w:r>
              <w:rPr>
                <w:spacing w:val="-5"/>
              </w:rPr>
              <w:t xml:space="preserve"> </w:t>
            </w:r>
            <w:proofErr w:type="spellStart"/>
            <w:r>
              <w:rPr>
                <w:spacing w:val="-4"/>
              </w:rPr>
              <w:t>LIfe</w:t>
            </w:r>
            <w:proofErr w:type="spellEnd"/>
          </w:p>
        </w:tc>
        <w:tc>
          <w:tcPr>
            <w:tcW w:w="790" w:type="dxa"/>
          </w:tcPr>
          <w:p w14:paraId="44978EF5" w14:textId="77777777" w:rsidR="009B0494" w:rsidRDefault="007F4792" w:rsidP="009A260E">
            <w:pPr>
              <w:pStyle w:val="TableParagraph"/>
              <w:spacing w:before="0"/>
              <w:ind w:left="12"/>
            </w:pPr>
            <w:r>
              <w:rPr>
                <w:w w:val="99"/>
              </w:rPr>
              <w:t>3</w:t>
            </w:r>
          </w:p>
        </w:tc>
        <w:tc>
          <w:tcPr>
            <w:tcW w:w="1285" w:type="dxa"/>
          </w:tcPr>
          <w:p w14:paraId="44978EF6" w14:textId="77777777" w:rsidR="009B0494" w:rsidRDefault="007F4792" w:rsidP="009A260E">
            <w:pPr>
              <w:pStyle w:val="TableParagraph"/>
              <w:spacing w:before="0"/>
              <w:ind w:left="247" w:right="241"/>
            </w:pPr>
            <w:r>
              <w:rPr>
                <w:spacing w:val="-5"/>
              </w:rPr>
              <w:t>20</w:t>
            </w:r>
          </w:p>
        </w:tc>
      </w:tr>
      <w:tr w:rsidR="009B0494" w14:paraId="44978EFC" w14:textId="77777777">
        <w:trPr>
          <w:trHeight w:val="549"/>
        </w:trPr>
        <w:tc>
          <w:tcPr>
            <w:tcW w:w="1641" w:type="dxa"/>
          </w:tcPr>
          <w:p w14:paraId="44978EF8" w14:textId="77777777" w:rsidR="009B0494" w:rsidRDefault="007F4792" w:rsidP="009A260E">
            <w:pPr>
              <w:pStyle w:val="TableParagraph"/>
              <w:spacing w:before="0"/>
              <w:ind w:left="117" w:right="111"/>
            </w:pPr>
            <w:r>
              <w:rPr>
                <w:spacing w:val="-2"/>
              </w:rPr>
              <w:t>P3624</w:t>
            </w:r>
          </w:p>
        </w:tc>
        <w:tc>
          <w:tcPr>
            <w:tcW w:w="5302" w:type="dxa"/>
          </w:tcPr>
          <w:p w14:paraId="44978EF9" w14:textId="77777777" w:rsidR="009B0494" w:rsidRDefault="007F4792" w:rsidP="009A260E">
            <w:pPr>
              <w:pStyle w:val="TableParagraph"/>
              <w:spacing w:before="0"/>
              <w:ind w:left="105"/>
              <w:jc w:val="left"/>
            </w:pPr>
            <w:r>
              <w:t>Journalism</w:t>
            </w:r>
            <w:r>
              <w:rPr>
                <w:spacing w:val="-7"/>
              </w:rPr>
              <w:t xml:space="preserve"> </w:t>
            </w:r>
            <w:r>
              <w:t>and</w:t>
            </w:r>
            <w:r>
              <w:rPr>
                <w:spacing w:val="-1"/>
              </w:rPr>
              <w:t xml:space="preserve"> </w:t>
            </w:r>
            <w:r>
              <w:t>Popular</w:t>
            </w:r>
            <w:r>
              <w:rPr>
                <w:spacing w:val="-2"/>
              </w:rPr>
              <w:t xml:space="preserve"> Culture</w:t>
            </w:r>
          </w:p>
        </w:tc>
        <w:tc>
          <w:tcPr>
            <w:tcW w:w="790" w:type="dxa"/>
          </w:tcPr>
          <w:p w14:paraId="44978EFA" w14:textId="77777777" w:rsidR="009B0494" w:rsidRDefault="007F4792" w:rsidP="009A260E">
            <w:pPr>
              <w:pStyle w:val="TableParagraph"/>
              <w:spacing w:before="0"/>
              <w:ind w:left="12"/>
            </w:pPr>
            <w:r>
              <w:rPr>
                <w:w w:val="99"/>
              </w:rPr>
              <w:t>3</w:t>
            </w:r>
          </w:p>
        </w:tc>
        <w:tc>
          <w:tcPr>
            <w:tcW w:w="1285" w:type="dxa"/>
          </w:tcPr>
          <w:p w14:paraId="44978EFB" w14:textId="77777777" w:rsidR="009B0494" w:rsidRDefault="007F4792" w:rsidP="009A260E">
            <w:pPr>
              <w:pStyle w:val="TableParagraph"/>
              <w:spacing w:before="0"/>
              <w:ind w:left="247" w:right="241"/>
            </w:pPr>
            <w:r>
              <w:rPr>
                <w:spacing w:val="-5"/>
              </w:rPr>
              <w:t>20</w:t>
            </w:r>
          </w:p>
        </w:tc>
      </w:tr>
    </w:tbl>
    <w:p w14:paraId="44978EFD" w14:textId="77777777" w:rsidR="009B0494" w:rsidRDefault="009B0494" w:rsidP="009A260E">
      <w:pPr>
        <w:pStyle w:val="BodyText"/>
      </w:pPr>
    </w:p>
    <w:p w14:paraId="44978EFE"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EFF" w14:textId="77777777" w:rsidR="009B0494" w:rsidRDefault="009B0494" w:rsidP="009A260E">
      <w:pPr>
        <w:sectPr w:rsidR="009B0494">
          <w:pgSz w:w="11910" w:h="16840"/>
          <w:pgMar w:top="1620" w:right="1300" w:bottom="940" w:left="1320" w:header="0" w:footer="731" w:gutter="0"/>
          <w:cols w:space="720"/>
        </w:sectPr>
      </w:pPr>
    </w:p>
    <w:p w14:paraId="44978F00" w14:textId="77777777" w:rsidR="009B0494" w:rsidRDefault="007F4792" w:rsidP="009A260E">
      <w:pPr>
        <w:pStyle w:val="Heading1"/>
      </w:pPr>
      <w:r>
        <w:lastRenderedPageBreak/>
        <w:t>Joint</w:t>
      </w:r>
      <w:r>
        <w:rPr>
          <w:spacing w:val="-4"/>
        </w:rPr>
        <w:t xml:space="preserve"> </w:t>
      </w:r>
      <w:r>
        <w:t>Honours</w:t>
      </w:r>
      <w:r>
        <w:rPr>
          <w:spacing w:val="-2"/>
        </w:rPr>
        <w:t xml:space="preserve"> </w:t>
      </w:r>
      <w:r>
        <w:t>Curriculum</w:t>
      </w:r>
      <w:r>
        <w:rPr>
          <w:spacing w:val="-5"/>
        </w:rPr>
        <w:t xml:space="preserve"> </w:t>
      </w:r>
      <w:r>
        <w:t>in</w:t>
      </w:r>
      <w:r>
        <w:rPr>
          <w:spacing w:val="-2"/>
        </w:rPr>
        <w:t xml:space="preserve"> </w:t>
      </w:r>
      <w:r>
        <w:t>Journalism</w:t>
      </w:r>
      <w:r>
        <w:rPr>
          <w:spacing w:val="-5"/>
        </w:rPr>
        <w:t xml:space="preserve"> </w:t>
      </w:r>
      <w:r>
        <w:t>and</w:t>
      </w:r>
      <w:r>
        <w:rPr>
          <w:spacing w:val="-4"/>
        </w:rPr>
        <w:t xml:space="preserve"> </w:t>
      </w:r>
      <w:r>
        <w:t>Creative</w:t>
      </w:r>
      <w:r>
        <w:rPr>
          <w:spacing w:val="-2"/>
        </w:rPr>
        <w:t xml:space="preserve"> </w:t>
      </w:r>
      <w:r>
        <w:t>Writing</w:t>
      </w:r>
      <w:r>
        <w:rPr>
          <w:spacing w:val="-4"/>
        </w:rPr>
        <w:t xml:space="preserve"> </w:t>
      </w:r>
      <w:r>
        <w:t>and</w:t>
      </w:r>
      <w:r>
        <w:rPr>
          <w:spacing w:val="-4"/>
        </w:rPr>
        <w:t xml:space="preserve"> </w:t>
      </w:r>
      <w:r>
        <w:t>another</w:t>
      </w:r>
      <w:r>
        <w:rPr>
          <w:spacing w:val="-5"/>
        </w:rPr>
        <w:t xml:space="preserve"> </w:t>
      </w:r>
      <w:r>
        <w:rPr>
          <w:spacing w:val="-2"/>
        </w:rPr>
        <w:t>Subject</w:t>
      </w:r>
    </w:p>
    <w:p w14:paraId="44978F01" w14:textId="77777777" w:rsidR="009B0494" w:rsidRDefault="007F4792" w:rsidP="009A260E">
      <w:pPr>
        <w:pStyle w:val="ListParagraph"/>
        <w:numPr>
          <w:ilvl w:val="0"/>
          <w:numId w:val="65"/>
        </w:numPr>
        <w:tabs>
          <w:tab w:val="left" w:pos="546"/>
        </w:tabs>
      </w:pPr>
      <w:r>
        <w:t>All</w:t>
      </w:r>
      <w:r>
        <w:rPr>
          <w:spacing w:val="-5"/>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3"/>
        </w:rPr>
        <w:t xml:space="preserve"> </w:t>
      </w:r>
      <w:r>
        <w:t>Journalism</w:t>
      </w:r>
      <w:r>
        <w:rPr>
          <w:spacing w:val="-3"/>
        </w:rPr>
        <w:t xml:space="preserve"> </w:t>
      </w:r>
      <w:r>
        <w:t>and</w:t>
      </w:r>
      <w:r>
        <w:rPr>
          <w:spacing w:val="-2"/>
        </w:rPr>
        <w:t xml:space="preserve"> </w:t>
      </w:r>
      <w:r>
        <w:t>Creative</w:t>
      </w:r>
      <w:r>
        <w:rPr>
          <w:spacing w:val="-2"/>
        </w:rPr>
        <w:t xml:space="preserve"> </w:t>
      </w:r>
      <w:r>
        <w:t>Writing</w:t>
      </w:r>
      <w:r>
        <w:rPr>
          <w:spacing w:val="-7"/>
        </w:rPr>
        <w:t xml:space="preserve"> </w:t>
      </w:r>
      <w:r>
        <w:t>as</w:t>
      </w:r>
      <w:r>
        <w:rPr>
          <w:spacing w:val="-5"/>
        </w:rPr>
        <w:t xml:space="preserve"> </w:t>
      </w:r>
      <w:r>
        <w:rPr>
          <w:spacing w:val="-2"/>
        </w:rPr>
        <w:t>follows:</w:t>
      </w:r>
    </w:p>
    <w:p w14:paraId="44978F02" w14:textId="77777777" w:rsidR="009B0494" w:rsidRDefault="009B0494" w:rsidP="009A260E">
      <w:pPr>
        <w:pStyle w:val="BodyText"/>
        <w:rPr>
          <w:sz w:val="21"/>
        </w:rPr>
      </w:pPr>
    </w:p>
    <w:p w14:paraId="44978F03" w14:textId="77777777" w:rsidR="009B0494" w:rsidRDefault="007F4792" w:rsidP="009A260E">
      <w:pPr>
        <w:pStyle w:val="Heading1"/>
      </w:pPr>
      <w:r>
        <w:rPr>
          <w:u w:val="single"/>
        </w:rPr>
        <w:t>Optional</w:t>
      </w:r>
      <w:r>
        <w:rPr>
          <w:spacing w:val="-2"/>
          <w:u w:val="single"/>
        </w:rPr>
        <w:t xml:space="preserve"> Modules</w:t>
      </w:r>
    </w:p>
    <w:p w14:paraId="44978F04" w14:textId="77777777" w:rsidR="009B0494" w:rsidRDefault="009B0494" w:rsidP="009A260E">
      <w:pPr>
        <w:pStyle w:val="BodyText"/>
        <w:rPr>
          <w:b/>
          <w:sz w:val="13"/>
        </w:rPr>
      </w:pPr>
    </w:p>
    <w:p w14:paraId="44978F05" w14:textId="77777777" w:rsidR="009B0494" w:rsidRDefault="007F4792" w:rsidP="009A260E">
      <w:pPr>
        <w:pStyle w:val="BodyText"/>
        <w:ind w:left="120"/>
      </w:pPr>
      <w:r>
        <w:t>Either</w:t>
      </w:r>
      <w:r>
        <w:rPr>
          <w:spacing w:val="-3"/>
        </w:rPr>
        <w:t xml:space="preserve"> </w:t>
      </w:r>
      <w:r>
        <w:t>60</w:t>
      </w:r>
      <w:r>
        <w:rPr>
          <w:spacing w:val="-2"/>
        </w:rPr>
        <w:t xml:space="preserve"> </w:t>
      </w:r>
      <w:r>
        <w:t>credits</w:t>
      </w:r>
      <w:r>
        <w:rPr>
          <w:spacing w:val="-5"/>
        </w:rPr>
        <w:t xml:space="preserve"> </w:t>
      </w:r>
      <w:r>
        <w:t>chosen</w:t>
      </w:r>
      <w:r>
        <w:rPr>
          <w:spacing w:val="-2"/>
        </w:rPr>
        <w:t xml:space="preserve"> </w:t>
      </w:r>
      <w:r>
        <w:rPr>
          <w:spacing w:val="-4"/>
        </w:rPr>
        <w:t>from:</w:t>
      </w:r>
    </w:p>
    <w:p w14:paraId="44978F06"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F0B" w14:textId="77777777">
        <w:trPr>
          <w:trHeight w:val="550"/>
        </w:trPr>
        <w:tc>
          <w:tcPr>
            <w:tcW w:w="1641" w:type="dxa"/>
          </w:tcPr>
          <w:p w14:paraId="44978F0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F0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F09" w14:textId="77777777" w:rsidR="009B0494" w:rsidRDefault="007F4792" w:rsidP="009A260E">
            <w:pPr>
              <w:pStyle w:val="TableParagraph"/>
              <w:spacing w:before="0"/>
              <w:ind w:left="96" w:right="91"/>
              <w:rPr>
                <w:b/>
              </w:rPr>
            </w:pPr>
            <w:r>
              <w:rPr>
                <w:b/>
                <w:spacing w:val="-2"/>
              </w:rPr>
              <w:t>Level</w:t>
            </w:r>
          </w:p>
        </w:tc>
        <w:tc>
          <w:tcPr>
            <w:tcW w:w="1285" w:type="dxa"/>
          </w:tcPr>
          <w:p w14:paraId="44978F0A" w14:textId="77777777" w:rsidR="009B0494" w:rsidRDefault="007F4792" w:rsidP="009A260E">
            <w:pPr>
              <w:pStyle w:val="TableParagraph"/>
              <w:spacing w:before="0"/>
              <w:ind w:left="248" w:right="241"/>
              <w:rPr>
                <w:b/>
              </w:rPr>
            </w:pPr>
            <w:r>
              <w:rPr>
                <w:b/>
                <w:spacing w:val="-2"/>
              </w:rPr>
              <w:t>Credits</w:t>
            </w:r>
          </w:p>
        </w:tc>
      </w:tr>
      <w:tr w:rsidR="009B0494" w14:paraId="44978F10" w14:textId="77777777">
        <w:trPr>
          <w:trHeight w:val="555"/>
        </w:trPr>
        <w:tc>
          <w:tcPr>
            <w:tcW w:w="1641" w:type="dxa"/>
          </w:tcPr>
          <w:p w14:paraId="44978F0C" w14:textId="77777777" w:rsidR="009B0494" w:rsidRDefault="007F4792" w:rsidP="009A260E">
            <w:pPr>
              <w:pStyle w:val="TableParagraph"/>
              <w:spacing w:before="0"/>
              <w:ind w:left="117" w:right="111"/>
            </w:pPr>
            <w:r>
              <w:rPr>
                <w:spacing w:val="-2"/>
              </w:rPr>
              <w:t>P3402</w:t>
            </w:r>
          </w:p>
        </w:tc>
        <w:tc>
          <w:tcPr>
            <w:tcW w:w="5302" w:type="dxa"/>
          </w:tcPr>
          <w:p w14:paraId="44978F0D" w14:textId="77777777" w:rsidR="009B0494" w:rsidRDefault="007F4792" w:rsidP="009A260E">
            <w:pPr>
              <w:pStyle w:val="TableParagraph"/>
              <w:spacing w:before="0"/>
              <w:ind w:left="105"/>
              <w:jc w:val="left"/>
            </w:pPr>
            <w:r>
              <w:t>Journalism</w:t>
            </w:r>
            <w:r>
              <w:rPr>
                <w:spacing w:val="-7"/>
              </w:rPr>
              <w:t xml:space="preserve"> </w:t>
            </w:r>
            <w:r>
              <w:t>and</w:t>
            </w:r>
            <w:r>
              <w:rPr>
                <w:spacing w:val="-1"/>
              </w:rPr>
              <w:t xml:space="preserve"> </w:t>
            </w:r>
            <w:r>
              <w:t>Popular</w:t>
            </w:r>
            <w:r>
              <w:rPr>
                <w:spacing w:val="-2"/>
              </w:rPr>
              <w:t xml:space="preserve"> Culture</w:t>
            </w:r>
          </w:p>
        </w:tc>
        <w:tc>
          <w:tcPr>
            <w:tcW w:w="790" w:type="dxa"/>
          </w:tcPr>
          <w:p w14:paraId="44978F0E" w14:textId="77777777" w:rsidR="009B0494" w:rsidRDefault="007F4792" w:rsidP="009A260E">
            <w:pPr>
              <w:pStyle w:val="TableParagraph"/>
              <w:spacing w:before="0"/>
              <w:ind w:left="12"/>
            </w:pPr>
            <w:r>
              <w:rPr>
                <w:w w:val="99"/>
              </w:rPr>
              <w:t>4</w:t>
            </w:r>
          </w:p>
        </w:tc>
        <w:tc>
          <w:tcPr>
            <w:tcW w:w="1285" w:type="dxa"/>
          </w:tcPr>
          <w:p w14:paraId="44978F0F" w14:textId="77777777" w:rsidR="009B0494" w:rsidRDefault="007F4792" w:rsidP="009A260E">
            <w:pPr>
              <w:pStyle w:val="TableParagraph"/>
              <w:spacing w:before="0"/>
              <w:ind w:left="247" w:right="241"/>
            </w:pPr>
            <w:r>
              <w:rPr>
                <w:spacing w:val="-5"/>
              </w:rPr>
              <w:t>20</w:t>
            </w:r>
          </w:p>
        </w:tc>
      </w:tr>
      <w:tr w:rsidR="009B0494" w14:paraId="44978F15" w14:textId="77777777">
        <w:trPr>
          <w:trHeight w:val="550"/>
        </w:trPr>
        <w:tc>
          <w:tcPr>
            <w:tcW w:w="1641" w:type="dxa"/>
          </w:tcPr>
          <w:p w14:paraId="44978F11" w14:textId="77777777" w:rsidR="009B0494" w:rsidRDefault="007F4792" w:rsidP="009A260E">
            <w:pPr>
              <w:pStyle w:val="TableParagraph"/>
              <w:spacing w:before="0"/>
              <w:ind w:left="117" w:right="111"/>
            </w:pPr>
            <w:r>
              <w:rPr>
                <w:spacing w:val="-2"/>
              </w:rPr>
              <w:t>P3403</w:t>
            </w:r>
          </w:p>
        </w:tc>
        <w:tc>
          <w:tcPr>
            <w:tcW w:w="5302" w:type="dxa"/>
          </w:tcPr>
          <w:p w14:paraId="44978F12" w14:textId="77777777" w:rsidR="009B0494" w:rsidRDefault="007F4792" w:rsidP="009A260E">
            <w:pPr>
              <w:pStyle w:val="TableParagraph"/>
              <w:spacing w:before="0"/>
              <w:ind w:left="105"/>
              <w:jc w:val="left"/>
            </w:pPr>
            <w:r>
              <w:t>Journalism</w:t>
            </w:r>
            <w:r>
              <w:rPr>
                <w:spacing w:val="-1"/>
              </w:rPr>
              <w:t xml:space="preserve"> </w:t>
            </w:r>
            <w:r>
              <w:rPr>
                <w:spacing w:val="-2"/>
              </w:rPr>
              <w:t>Portfolio</w:t>
            </w:r>
          </w:p>
        </w:tc>
        <w:tc>
          <w:tcPr>
            <w:tcW w:w="790" w:type="dxa"/>
          </w:tcPr>
          <w:p w14:paraId="44978F13" w14:textId="77777777" w:rsidR="009B0494" w:rsidRDefault="007F4792" w:rsidP="009A260E">
            <w:pPr>
              <w:pStyle w:val="TableParagraph"/>
              <w:spacing w:before="0"/>
              <w:ind w:left="12"/>
            </w:pPr>
            <w:r>
              <w:rPr>
                <w:w w:val="99"/>
              </w:rPr>
              <w:t>4</w:t>
            </w:r>
          </w:p>
        </w:tc>
        <w:tc>
          <w:tcPr>
            <w:tcW w:w="1285" w:type="dxa"/>
          </w:tcPr>
          <w:p w14:paraId="44978F14" w14:textId="77777777" w:rsidR="009B0494" w:rsidRDefault="007F4792" w:rsidP="009A260E">
            <w:pPr>
              <w:pStyle w:val="TableParagraph"/>
              <w:spacing w:before="0"/>
              <w:ind w:left="247" w:right="241"/>
            </w:pPr>
            <w:r>
              <w:rPr>
                <w:spacing w:val="-5"/>
              </w:rPr>
              <w:t>20</w:t>
            </w:r>
          </w:p>
        </w:tc>
      </w:tr>
      <w:tr w:rsidR="009B0494" w14:paraId="44978F1A" w14:textId="77777777">
        <w:trPr>
          <w:trHeight w:val="550"/>
        </w:trPr>
        <w:tc>
          <w:tcPr>
            <w:tcW w:w="1641" w:type="dxa"/>
          </w:tcPr>
          <w:p w14:paraId="44978F16" w14:textId="77777777" w:rsidR="009B0494" w:rsidRDefault="007F4792" w:rsidP="009A260E">
            <w:pPr>
              <w:pStyle w:val="TableParagraph"/>
              <w:spacing w:before="0"/>
              <w:ind w:left="117" w:right="111"/>
            </w:pPr>
            <w:r>
              <w:rPr>
                <w:spacing w:val="-2"/>
              </w:rPr>
              <w:t>P3408</w:t>
            </w:r>
          </w:p>
        </w:tc>
        <w:tc>
          <w:tcPr>
            <w:tcW w:w="5302" w:type="dxa"/>
          </w:tcPr>
          <w:p w14:paraId="44978F17" w14:textId="77777777" w:rsidR="009B0494" w:rsidRDefault="007F4792" w:rsidP="009A260E">
            <w:pPr>
              <w:pStyle w:val="TableParagraph"/>
              <w:spacing w:before="0"/>
              <w:ind w:left="105"/>
              <w:jc w:val="left"/>
            </w:pPr>
            <w:r>
              <w:t>Creative</w:t>
            </w:r>
            <w:r>
              <w:rPr>
                <w:spacing w:val="-4"/>
              </w:rPr>
              <w:t xml:space="preserve"> </w:t>
            </w:r>
            <w:r>
              <w:t>Writing</w:t>
            </w:r>
            <w:r>
              <w:rPr>
                <w:spacing w:val="-9"/>
              </w:rPr>
              <w:t xml:space="preserve"> </w:t>
            </w:r>
            <w:r>
              <w:rPr>
                <w:spacing w:val="-2"/>
              </w:rPr>
              <w:t>Portfolio</w:t>
            </w:r>
          </w:p>
        </w:tc>
        <w:tc>
          <w:tcPr>
            <w:tcW w:w="790" w:type="dxa"/>
          </w:tcPr>
          <w:p w14:paraId="44978F18" w14:textId="77777777" w:rsidR="009B0494" w:rsidRDefault="007F4792" w:rsidP="009A260E">
            <w:pPr>
              <w:pStyle w:val="TableParagraph"/>
              <w:spacing w:before="0"/>
              <w:ind w:left="12"/>
            </w:pPr>
            <w:r>
              <w:rPr>
                <w:w w:val="99"/>
              </w:rPr>
              <w:t>4</w:t>
            </w:r>
          </w:p>
        </w:tc>
        <w:tc>
          <w:tcPr>
            <w:tcW w:w="1285" w:type="dxa"/>
          </w:tcPr>
          <w:p w14:paraId="44978F19" w14:textId="77777777" w:rsidR="009B0494" w:rsidRDefault="007F4792" w:rsidP="009A260E">
            <w:pPr>
              <w:pStyle w:val="TableParagraph"/>
              <w:spacing w:before="0"/>
              <w:ind w:left="247" w:right="241"/>
            </w:pPr>
            <w:r>
              <w:rPr>
                <w:spacing w:val="-5"/>
              </w:rPr>
              <w:t>20</w:t>
            </w:r>
          </w:p>
        </w:tc>
      </w:tr>
      <w:tr w:rsidR="009B0494" w14:paraId="44978F1F" w14:textId="77777777">
        <w:trPr>
          <w:trHeight w:val="555"/>
        </w:trPr>
        <w:tc>
          <w:tcPr>
            <w:tcW w:w="1641" w:type="dxa"/>
          </w:tcPr>
          <w:p w14:paraId="44978F1B" w14:textId="77777777" w:rsidR="009B0494" w:rsidRDefault="007F4792" w:rsidP="009A260E">
            <w:pPr>
              <w:pStyle w:val="TableParagraph"/>
              <w:spacing w:before="0"/>
              <w:ind w:left="117" w:right="111"/>
            </w:pPr>
            <w:r>
              <w:rPr>
                <w:spacing w:val="-2"/>
              </w:rPr>
              <w:t>P3410</w:t>
            </w:r>
          </w:p>
        </w:tc>
        <w:tc>
          <w:tcPr>
            <w:tcW w:w="5302" w:type="dxa"/>
          </w:tcPr>
          <w:p w14:paraId="44978F1C" w14:textId="77777777" w:rsidR="009B0494" w:rsidRDefault="007F4792" w:rsidP="009A260E">
            <w:pPr>
              <w:pStyle w:val="TableParagraph"/>
              <w:spacing w:before="0"/>
              <w:ind w:left="105"/>
              <w:jc w:val="left"/>
            </w:pPr>
            <w:r>
              <w:t>New</w:t>
            </w:r>
            <w:r>
              <w:rPr>
                <w:spacing w:val="-1"/>
              </w:rPr>
              <w:t xml:space="preserve"> </w:t>
            </w:r>
            <w:r>
              <w:rPr>
                <w:spacing w:val="-2"/>
              </w:rPr>
              <w:t>Narratives</w:t>
            </w:r>
          </w:p>
        </w:tc>
        <w:tc>
          <w:tcPr>
            <w:tcW w:w="790" w:type="dxa"/>
          </w:tcPr>
          <w:p w14:paraId="44978F1D" w14:textId="77777777" w:rsidR="009B0494" w:rsidRDefault="007F4792" w:rsidP="009A260E">
            <w:pPr>
              <w:pStyle w:val="TableParagraph"/>
              <w:spacing w:before="0"/>
              <w:ind w:left="12"/>
            </w:pPr>
            <w:r>
              <w:rPr>
                <w:w w:val="99"/>
              </w:rPr>
              <w:t>4</w:t>
            </w:r>
          </w:p>
        </w:tc>
        <w:tc>
          <w:tcPr>
            <w:tcW w:w="1285" w:type="dxa"/>
          </w:tcPr>
          <w:p w14:paraId="44978F1E" w14:textId="77777777" w:rsidR="009B0494" w:rsidRDefault="007F4792" w:rsidP="009A260E">
            <w:pPr>
              <w:pStyle w:val="TableParagraph"/>
              <w:spacing w:before="0"/>
              <w:ind w:left="247" w:right="241"/>
            </w:pPr>
            <w:r>
              <w:rPr>
                <w:spacing w:val="-5"/>
              </w:rPr>
              <w:t>20</w:t>
            </w:r>
          </w:p>
        </w:tc>
      </w:tr>
      <w:tr w:rsidR="009B0494" w14:paraId="44978F24" w14:textId="77777777">
        <w:trPr>
          <w:trHeight w:val="550"/>
        </w:trPr>
        <w:tc>
          <w:tcPr>
            <w:tcW w:w="1641" w:type="dxa"/>
          </w:tcPr>
          <w:p w14:paraId="44978F20" w14:textId="77777777" w:rsidR="009B0494" w:rsidRDefault="007F4792" w:rsidP="009A260E">
            <w:pPr>
              <w:pStyle w:val="TableParagraph"/>
              <w:spacing w:before="0"/>
              <w:ind w:left="117" w:right="111"/>
            </w:pPr>
            <w:r>
              <w:rPr>
                <w:spacing w:val="-2"/>
              </w:rPr>
              <w:t>P3414</w:t>
            </w:r>
          </w:p>
        </w:tc>
        <w:tc>
          <w:tcPr>
            <w:tcW w:w="5302" w:type="dxa"/>
          </w:tcPr>
          <w:p w14:paraId="44978F21" w14:textId="77777777" w:rsidR="009B0494" w:rsidRDefault="007F4792" w:rsidP="009A260E">
            <w:pPr>
              <w:pStyle w:val="TableParagraph"/>
              <w:spacing w:before="0"/>
              <w:ind w:left="105"/>
              <w:jc w:val="left"/>
            </w:pPr>
            <w:r>
              <w:t>Digital</w:t>
            </w:r>
            <w:r>
              <w:rPr>
                <w:spacing w:val="-4"/>
              </w:rPr>
              <w:t xml:space="preserve"> </w:t>
            </w:r>
            <w:r>
              <w:t>Tools</w:t>
            </w:r>
            <w:r>
              <w:rPr>
                <w:spacing w:val="-4"/>
              </w:rPr>
              <w:t xml:space="preserve"> </w:t>
            </w:r>
            <w:r>
              <w:t>and</w:t>
            </w:r>
            <w:r>
              <w:rPr>
                <w:spacing w:val="-2"/>
              </w:rPr>
              <w:t xml:space="preserve"> </w:t>
            </w:r>
            <w:r>
              <w:t>Skills</w:t>
            </w:r>
            <w:r>
              <w:rPr>
                <w:spacing w:val="-5"/>
              </w:rPr>
              <w:t xml:space="preserve"> </w:t>
            </w:r>
            <w:r>
              <w:t>for</w:t>
            </w:r>
            <w:r>
              <w:rPr>
                <w:spacing w:val="-2"/>
              </w:rPr>
              <w:t xml:space="preserve"> Journalism</w:t>
            </w:r>
          </w:p>
        </w:tc>
        <w:tc>
          <w:tcPr>
            <w:tcW w:w="790" w:type="dxa"/>
          </w:tcPr>
          <w:p w14:paraId="44978F22" w14:textId="77777777" w:rsidR="009B0494" w:rsidRDefault="007F4792" w:rsidP="009A260E">
            <w:pPr>
              <w:pStyle w:val="TableParagraph"/>
              <w:spacing w:before="0"/>
              <w:ind w:left="12"/>
            </w:pPr>
            <w:r>
              <w:rPr>
                <w:w w:val="99"/>
              </w:rPr>
              <w:t>4</w:t>
            </w:r>
          </w:p>
        </w:tc>
        <w:tc>
          <w:tcPr>
            <w:tcW w:w="1285" w:type="dxa"/>
          </w:tcPr>
          <w:p w14:paraId="44978F23" w14:textId="77777777" w:rsidR="009B0494" w:rsidRDefault="007F4792" w:rsidP="009A260E">
            <w:pPr>
              <w:pStyle w:val="TableParagraph"/>
              <w:spacing w:before="0"/>
              <w:ind w:left="247" w:right="241"/>
            </w:pPr>
            <w:r>
              <w:rPr>
                <w:spacing w:val="-5"/>
              </w:rPr>
              <w:t>20</w:t>
            </w:r>
          </w:p>
        </w:tc>
      </w:tr>
      <w:tr w:rsidR="009B0494" w14:paraId="44978F29" w14:textId="77777777">
        <w:trPr>
          <w:trHeight w:val="555"/>
        </w:trPr>
        <w:tc>
          <w:tcPr>
            <w:tcW w:w="1641" w:type="dxa"/>
          </w:tcPr>
          <w:p w14:paraId="44978F25" w14:textId="77777777" w:rsidR="009B0494" w:rsidRDefault="007F4792" w:rsidP="009A260E">
            <w:pPr>
              <w:pStyle w:val="TableParagraph"/>
              <w:spacing w:before="0"/>
              <w:ind w:left="117" w:right="111"/>
            </w:pPr>
            <w:r>
              <w:rPr>
                <w:spacing w:val="-2"/>
              </w:rPr>
              <w:t>P3415</w:t>
            </w:r>
          </w:p>
        </w:tc>
        <w:tc>
          <w:tcPr>
            <w:tcW w:w="5302" w:type="dxa"/>
          </w:tcPr>
          <w:p w14:paraId="44978F26" w14:textId="77777777" w:rsidR="009B0494" w:rsidRDefault="007F4792" w:rsidP="009A260E">
            <w:pPr>
              <w:pStyle w:val="TableParagraph"/>
              <w:spacing w:before="0"/>
              <w:ind w:left="105"/>
              <w:jc w:val="left"/>
            </w:pPr>
            <w:r>
              <w:t>Media</w:t>
            </w:r>
            <w:r>
              <w:rPr>
                <w:spacing w:val="-8"/>
              </w:rPr>
              <w:t xml:space="preserve"> </w:t>
            </w:r>
            <w:r>
              <w:t>and</w:t>
            </w:r>
            <w:r>
              <w:rPr>
                <w:spacing w:val="-7"/>
              </w:rPr>
              <w:t xml:space="preserve"> </w:t>
            </w:r>
            <w:r>
              <w:rPr>
                <w:spacing w:val="-2"/>
              </w:rPr>
              <w:t>Health</w:t>
            </w:r>
          </w:p>
        </w:tc>
        <w:tc>
          <w:tcPr>
            <w:tcW w:w="790" w:type="dxa"/>
          </w:tcPr>
          <w:p w14:paraId="44978F27" w14:textId="77777777" w:rsidR="009B0494" w:rsidRDefault="007F4792" w:rsidP="009A260E">
            <w:pPr>
              <w:pStyle w:val="TableParagraph"/>
              <w:spacing w:before="0"/>
              <w:ind w:left="12"/>
            </w:pPr>
            <w:r>
              <w:rPr>
                <w:w w:val="99"/>
              </w:rPr>
              <w:t>4</w:t>
            </w:r>
          </w:p>
        </w:tc>
        <w:tc>
          <w:tcPr>
            <w:tcW w:w="1285" w:type="dxa"/>
          </w:tcPr>
          <w:p w14:paraId="44978F28" w14:textId="77777777" w:rsidR="009B0494" w:rsidRDefault="007F4792" w:rsidP="009A260E">
            <w:pPr>
              <w:pStyle w:val="TableParagraph"/>
              <w:spacing w:before="0"/>
              <w:ind w:left="247" w:right="241"/>
            </w:pPr>
            <w:r>
              <w:rPr>
                <w:spacing w:val="-5"/>
              </w:rPr>
              <w:t>20</w:t>
            </w:r>
          </w:p>
        </w:tc>
      </w:tr>
      <w:tr w:rsidR="009B0494" w14:paraId="44978F2E" w14:textId="77777777">
        <w:trPr>
          <w:trHeight w:val="550"/>
        </w:trPr>
        <w:tc>
          <w:tcPr>
            <w:tcW w:w="1641" w:type="dxa"/>
          </w:tcPr>
          <w:p w14:paraId="44978F2A" w14:textId="77777777" w:rsidR="009B0494" w:rsidRDefault="007F4792" w:rsidP="009A260E">
            <w:pPr>
              <w:pStyle w:val="TableParagraph"/>
              <w:spacing w:before="0"/>
              <w:ind w:left="117" w:right="111"/>
            </w:pPr>
            <w:r>
              <w:rPr>
                <w:spacing w:val="-2"/>
              </w:rPr>
              <w:t>P3728</w:t>
            </w:r>
          </w:p>
        </w:tc>
        <w:tc>
          <w:tcPr>
            <w:tcW w:w="5302" w:type="dxa"/>
          </w:tcPr>
          <w:p w14:paraId="44978F2B" w14:textId="77777777" w:rsidR="009B0494" w:rsidRDefault="007F4792" w:rsidP="009A260E">
            <w:pPr>
              <w:pStyle w:val="TableParagraph"/>
              <w:spacing w:before="0"/>
              <w:ind w:left="105"/>
              <w:jc w:val="left"/>
            </w:pPr>
            <w:r>
              <w:t>Ethical</w:t>
            </w:r>
            <w:r>
              <w:rPr>
                <w:spacing w:val="-2"/>
              </w:rPr>
              <w:t xml:space="preserve"> </w:t>
            </w:r>
            <w:r>
              <w:t>Issues</w:t>
            </w:r>
            <w:r>
              <w:rPr>
                <w:spacing w:val="-3"/>
              </w:rPr>
              <w:t xml:space="preserve"> </w:t>
            </w:r>
            <w:r>
              <w:t>in</w:t>
            </w:r>
            <w:r>
              <w:rPr>
                <w:spacing w:val="2"/>
              </w:rPr>
              <w:t xml:space="preserve"> </w:t>
            </w:r>
            <w:r>
              <w:rPr>
                <w:spacing w:val="-2"/>
              </w:rPr>
              <w:t>Journalism</w:t>
            </w:r>
          </w:p>
        </w:tc>
        <w:tc>
          <w:tcPr>
            <w:tcW w:w="790" w:type="dxa"/>
          </w:tcPr>
          <w:p w14:paraId="44978F2C" w14:textId="77777777" w:rsidR="009B0494" w:rsidRDefault="007F4792" w:rsidP="009A260E">
            <w:pPr>
              <w:pStyle w:val="TableParagraph"/>
              <w:spacing w:before="0"/>
              <w:ind w:left="12"/>
            </w:pPr>
            <w:r>
              <w:rPr>
                <w:w w:val="99"/>
              </w:rPr>
              <w:t>4</w:t>
            </w:r>
          </w:p>
        </w:tc>
        <w:tc>
          <w:tcPr>
            <w:tcW w:w="1285" w:type="dxa"/>
          </w:tcPr>
          <w:p w14:paraId="44978F2D" w14:textId="77777777" w:rsidR="009B0494" w:rsidRDefault="007F4792" w:rsidP="009A260E">
            <w:pPr>
              <w:pStyle w:val="TableParagraph"/>
              <w:spacing w:before="0"/>
              <w:ind w:left="247" w:right="241"/>
            </w:pPr>
            <w:r>
              <w:rPr>
                <w:spacing w:val="-5"/>
              </w:rPr>
              <w:t>20</w:t>
            </w:r>
          </w:p>
        </w:tc>
      </w:tr>
      <w:tr w:rsidR="009B0494" w14:paraId="44978F33" w14:textId="77777777">
        <w:trPr>
          <w:trHeight w:val="550"/>
        </w:trPr>
        <w:tc>
          <w:tcPr>
            <w:tcW w:w="1641" w:type="dxa"/>
          </w:tcPr>
          <w:p w14:paraId="44978F2F" w14:textId="77777777" w:rsidR="009B0494" w:rsidRDefault="007F4792" w:rsidP="009A260E">
            <w:pPr>
              <w:pStyle w:val="TableParagraph"/>
              <w:spacing w:before="0"/>
              <w:ind w:left="117" w:right="111"/>
            </w:pPr>
            <w:r>
              <w:rPr>
                <w:spacing w:val="-2"/>
              </w:rPr>
              <w:t>P3412</w:t>
            </w:r>
          </w:p>
        </w:tc>
        <w:tc>
          <w:tcPr>
            <w:tcW w:w="5302" w:type="dxa"/>
          </w:tcPr>
          <w:p w14:paraId="44978F30" w14:textId="77777777" w:rsidR="009B0494" w:rsidRDefault="007F4792" w:rsidP="009A260E">
            <w:pPr>
              <w:pStyle w:val="TableParagraph"/>
              <w:spacing w:before="0"/>
              <w:ind w:left="105"/>
              <w:jc w:val="left"/>
            </w:pPr>
            <w:r>
              <w:t>Writing</w:t>
            </w:r>
            <w:r>
              <w:rPr>
                <w:spacing w:val="-7"/>
              </w:rPr>
              <w:t xml:space="preserve"> </w:t>
            </w:r>
            <w:r>
              <w:rPr>
                <w:spacing w:val="-2"/>
              </w:rPr>
              <w:t>Fiction</w:t>
            </w:r>
          </w:p>
        </w:tc>
        <w:tc>
          <w:tcPr>
            <w:tcW w:w="790" w:type="dxa"/>
          </w:tcPr>
          <w:p w14:paraId="44978F31" w14:textId="77777777" w:rsidR="009B0494" w:rsidRDefault="007F4792" w:rsidP="009A260E">
            <w:pPr>
              <w:pStyle w:val="TableParagraph"/>
              <w:spacing w:before="0"/>
              <w:ind w:left="12"/>
            </w:pPr>
            <w:r>
              <w:rPr>
                <w:w w:val="99"/>
              </w:rPr>
              <w:t>4</w:t>
            </w:r>
          </w:p>
        </w:tc>
        <w:tc>
          <w:tcPr>
            <w:tcW w:w="1285" w:type="dxa"/>
          </w:tcPr>
          <w:p w14:paraId="44978F32" w14:textId="77777777" w:rsidR="009B0494" w:rsidRDefault="007F4792" w:rsidP="009A260E">
            <w:pPr>
              <w:pStyle w:val="TableParagraph"/>
              <w:spacing w:before="0"/>
              <w:ind w:left="247" w:right="241"/>
            </w:pPr>
            <w:r>
              <w:rPr>
                <w:spacing w:val="-5"/>
              </w:rPr>
              <w:t>20</w:t>
            </w:r>
          </w:p>
        </w:tc>
      </w:tr>
      <w:tr w:rsidR="009B0494" w14:paraId="44978F38" w14:textId="77777777">
        <w:trPr>
          <w:trHeight w:val="555"/>
        </w:trPr>
        <w:tc>
          <w:tcPr>
            <w:tcW w:w="1641" w:type="dxa"/>
          </w:tcPr>
          <w:p w14:paraId="44978F34" w14:textId="77777777" w:rsidR="009B0494" w:rsidRDefault="007F4792" w:rsidP="009A260E">
            <w:pPr>
              <w:pStyle w:val="TableParagraph"/>
              <w:spacing w:before="0"/>
              <w:ind w:left="117" w:right="111"/>
            </w:pPr>
            <w:r>
              <w:rPr>
                <w:spacing w:val="-2"/>
              </w:rPr>
              <w:t>HS809</w:t>
            </w:r>
          </w:p>
        </w:tc>
        <w:tc>
          <w:tcPr>
            <w:tcW w:w="5302" w:type="dxa"/>
          </w:tcPr>
          <w:p w14:paraId="44978F35" w14:textId="77777777" w:rsidR="009B0494" w:rsidRDefault="007F4792" w:rsidP="009A260E">
            <w:pPr>
              <w:pStyle w:val="TableParagraph"/>
              <w:spacing w:before="0"/>
              <w:ind w:left="105"/>
              <w:jc w:val="left"/>
            </w:pPr>
            <w:r>
              <w:t>Contemporary</w:t>
            </w:r>
            <w:r>
              <w:rPr>
                <w:spacing w:val="-6"/>
              </w:rPr>
              <w:t xml:space="preserve"> </w:t>
            </w:r>
            <w:r>
              <w:t>Gender</w:t>
            </w:r>
            <w:r>
              <w:rPr>
                <w:spacing w:val="-4"/>
              </w:rPr>
              <w:t xml:space="preserve"> </w:t>
            </w:r>
            <w:r>
              <w:rPr>
                <w:spacing w:val="-2"/>
              </w:rPr>
              <w:t>Issues</w:t>
            </w:r>
          </w:p>
        </w:tc>
        <w:tc>
          <w:tcPr>
            <w:tcW w:w="790" w:type="dxa"/>
          </w:tcPr>
          <w:p w14:paraId="44978F36" w14:textId="77777777" w:rsidR="009B0494" w:rsidRDefault="007F4792" w:rsidP="009A260E">
            <w:pPr>
              <w:pStyle w:val="TableParagraph"/>
              <w:spacing w:before="0"/>
              <w:ind w:left="12"/>
            </w:pPr>
            <w:r>
              <w:rPr>
                <w:w w:val="99"/>
              </w:rPr>
              <w:t>3</w:t>
            </w:r>
          </w:p>
        </w:tc>
        <w:tc>
          <w:tcPr>
            <w:tcW w:w="1285" w:type="dxa"/>
          </w:tcPr>
          <w:p w14:paraId="44978F37" w14:textId="77777777" w:rsidR="009B0494" w:rsidRDefault="007F4792" w:rsidP="009A260E">
            <w:pPr>
              <w:pStyle w:val="TableParagraph"/>
              <w:spacing w:before="0"/>
              <w:ind w:left="247" w:right="241"/>
            </w:pPr>
            <w:r>
              <w:rPr>
                <w:spacing w:val="-5"/>
              </w:rPr>
              <w:t>20</w:t>
            </w:r>
          </w:p>
        </w:tc>
      </w:tr>
      <w:tr w:rsidR="009B0494" w14:paraId="44978F3A" w14:textId="77777777">
        <w:trPr>
          <w:trHeight w:val="550"/>
        </w:trPr>
        <w:tc>
          <w:tcPr>
            <w:tcW w:w="9018" w:type="dxa"/>
            <w:gridSpan w:val="4"/>
          </w:tcPr>
          <w:p w14:paraId="44978F39" w14:textId="77777777" w:rsidR="009B0494" w:rsidRDefault="007F4792" w:rsidP="009A260E">
            <w:pPr>
              <w:pStyle w:val="TableParagraph"/>
              <w:spacing w:before="0"/>
              <w:ind w:left="1103" w:right="1095"/>
            </w:pPr>
            <w:r>
              <w:rPr>
                <w:spacing w:val="-5"/>
              </w:rPr>
              <w:t>Or</w:t>
            </w:r>
          </w:p>
        </w:tc>
      </w:tr>
      <w:tr w:rsidR="009B0494" w14:paraId="44978F3C" w14:textId="77777777">
        <w:trPr>
          <w:trHeight w:val="555"/>
        </w:trPr>
        <w:tc>
          <w:tcPr>
            <w:tcW w:w="9018" w:type="dxa"/>
            <w:gridSpan w:val="4"/>
          </w:tcPr>
          <w:p w14:paraId="44978F3B" w14:textId="77777777" w:rsidR="009B0494" w:rsidRDefault="007F4792" w:rsidP="009A260E">
            <w:pPr>
              <w:pStyle w:val="TableParagraph"/>
              <w:spacing w:before="0"/>
              <w:ind w:left="1105" w:right="1095"/>
            </w:pPr>
            <w:r>
              <w:t>40</w:t>
            </w:r>
            <w:r>
              <w:rPr>
                <w:spacing w:val="-2"/>
              </w:rPr>
              <w:t xml:space="preserve"> </w:t>
            </w:r>
            <w:r>
              <w:t>credits</w:t>
            </w:r>
            <w:r>
              <w:rPr>
                <w:spacing w:val="-4"/>
              </w:rPr>
              <w:t xml:space="preserve"> </w:t>
            </w:r>
            <w:r>
              <w:t>chosen</w:t>
            </w:r>
            <w:r>
              <w:rPr>
                <w:spacing w:val="-2"/>
              </w:rPr>
              <w:t xml:space="preserve"> </w:t>
            </w:r>
            <w:r>
              <w:t>from</w:t>
            </w:r>
            <w:r>
              <w:rPr>
                <w:spacing w:val="-2"/>
              </w:rPr>
              <w:t xml:space="preserve"> </w:t>
            </w:r>
            <w:r>
              <w:t>the</w:t>
            </w:r>
            <w:r>
              <w:rPr>
                <w:spacing w:val="-2"/>
              </w:rPr>
              <w:t xml:space="preserve"> </w:t>
            </w:r>
            <w:r>
              <w:t>list</w:t>
            </w:r>
            <w:r>
              <w:rPr>
                <w:spacing w:val="-5"/>
              </w:rPr>
              <w:t xml:space="preserve"> </w:t>
            </w:r>
            <w:r>
              <w:t>of</w:t>
            </w:r>
            <w:r>
              <w:rPr>
                <w:spacing w:val="-5"/>
              </w:rPr>
              <w:t xml:space="preserve"> </w:t>
            </w:r>
            <w:r>
              <w:t>optional</w:t>
            </w:r>
            <w:r>
              <w:rPr>
                <w:spacing w:val="-4"/>
              </w:rPr>
              <w:t xml:space="preserve"> </w:t>
            </w:r>
            <w:r>
              <w:t>modules</w:t>
            </w:r>
            <w:r>
              <w:rPr>
                <w:spacing w:val="-4"/>
              </w:rPr>
              <w:t xml:space="preserve"> </w:t>
            </w:r>
            <w:r>
              <w:rPr>
                <w:spacing w:val="-2"/>
              </w:rPr>
              <w:t>above</w:t>
            </w:r>
          </w:p>
        </w:tc>
      </w:tr>
      <w:tr w:rsidR="009B0494" w14:paraId="44978F3E" w14:textId="77777777">
        <w:trPr>
          <w:trHeight w:val="550"/>
        </w:trPr>
        <w:tc>
          <w:tcPr>
            <w:tcW w:w="9018" w:type="dxa"/>
            <w:gridSpan w:val="4"/>
          </w:tcPr>
          <w:p w14:paraId="44978F3D" w14:textId="77777777" w:rsidR="009B0494" w:rsidRDefault="007F4792" w:rsidP="009A260E">
            <w:pPr>
              <w:pStyle w:val="TableParagraph"/>
              <w:spacing w:before="0"/>
              <w:ind w:left="1113" w:right="1095"/>
            </w:pPr>
            <w:r>
              <w:rPr>
                <w:spacing w:val="-5"/>
              </w:rPr>
              <w:t>And</w:t>
            </w:r>
          </w:p>
        </w:tc>
      </w:tr>
      <w:tr w:rsidR="009B0494" w14:paraId="44978F43" w14:textId="77777777">
        <w:trPr>
          <w:trHeight w:val="550"/>
        </w:trPr>
        <w:tc>
          <w:tcPr>
            <w:tcW w:w="1641" w:type="dxa"/>
          </w:tcPr>
          <w:p w14:paraId="44978F3F" w14:textId="77777777" w:rsidR="009B0494" w:rsidRDefault="007F4792" w:rsidP="009A260E">
            <w:pPr>
              <w:pStyle w:val="TableParagraph"/>
              <w:spacing w:before="0"/>
              <w:ind w:left="117" w:right="111"/>
            </w:pPr>
            <w:r>
              <w:rPr>
                <w:spacing w:val="-2"/>
              </w:rPr>
              <w:t>P3404</w:t>
            </w:r>
          </w:p>
        </w:tc>
        <w:tc>
          <w:tcPr>
            <w:tcW w:w="5302" w:type="dxa"/>
          </w:tcPr>
          <w:p w14:paraId="44978F40"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Journalism</w:t>
            </w:r>
          </w:p>
        </w:tc>
        <w:tc>
          <w:tcPr>
            <w:tcW w:w="790" w:type="dxa"/>
          </w:tcPr>
          <w:p w14:paraId="44978F41" w14:textId="77777777" w:rsidR="009B0494" w:rsidRDefault="007F4792" w:rsidP="009A260E">
            <w:pPr>
              <w:pStyle w:val="TableParagraph"/>
              <w:spacing w:before="0"/>
              <w:ind w:left="12"/>
            </w:pPr>
            <w:r>
              <w:rPr>
                <w:w w:val="99"/>
              </w:rPr>
              <w:t>4</w:t>
            </w:r>
          </w:p>
        </w:tc>
        <w:tc>
          <w:tcPr>
            <w:tcW w:w="1285" w:type="dxa"/>
          </w:tcPr>
          <w:p w14:paraId="44978F42" w14:textId="77777777" w:rsidR="009B0494" w:rsidRDefault="007F4792" w:rsidP="009A260E">
            <w:pPr>
              <w:pStyle w:val="TableParagraph"/>
              <w:spacing w:before="0"/>
              <w:ind w:left="247" w:right="241"/>
            </w:pPr>
            <w:r>
              <w:rPr>
                <w:spacing w:val="-5"/>
              </w:rPr>
              <w:t>20</w:t>
            </w:r>
          </w:p>
        </w:tc>
      </w:tr>
      <w:tr w:rsidR="009B0494" w14:paraId="44978F45" w14:textId="77777777">
        <w:trPr>
          <w:trHeight w:val="554"/>
        </w:trPr>
        <w:tc>
          <w:tcPr>
            <w:tcW w:w="9018" w:type="dxa"/>
            <w:gridSpan w:val="4"/>
          </w:tcPr>
          <w:p w14:paraId="44978F44" w14:textId="77777777" w:rsidR="009B0494" w:rsidRDefault="007F4792" w:rsidP="009A260E">
            <w:pPr>
              <w:pStyle w:val="TableParagraph"/>
              <w:spacing w:before="0"/>
              <w:ind w:left="1103" w:right="1095"/>
            </w:pPr>
            <w:r>
              <w:rPr>
                <w:spacing w:val="-5"/>
              </w:rPr>
              <w:t>Or</w:t>
            </w:r>
          </w:p>
        </w:tc>
      </w:tr>
      <w:tr w:rsidR="009B0494" w14:paraId="44978F4A" w14:textId="77777777">
        <w:trPr>
          <w:trHeight w:val="550"/>
        </w:trPr>
        <w:tc>
          <w:tcPr>
            <w:tcW w:w="1641" w:type="dxa"/>
          </w:tcPr>
          <w:p w14:paraId="44978F46" w14:textId="77777777" w:rsidR="009B0494" w:rsidRDefault="007F4792" w:rsidP="009A260E">
            <w:pPr>
              <w:pStyle w:val="TableParagraph"/>
              <w:spacing w:before="0"/>
              <w:ind w:left="117" w:right="111"/>
            </w:pPr>
            <w:r>
              <w:rPr>
                <w:spacing w:val="-2"/>
              </w:rPr>
              <w:t>P3409</w:t>
            </w:r>
          </w:p>
        </w:tc>
        <w:tc>
          <w:tcPr>
            <w:tcW w:w="5302" w:type="dxa"/>
          </w:tcPr>
          <w:p w14:paraId="44978F47" w14:textId="77777777" w:rsidR="009B0494" w:rsidRDefault="007F4792" w:rsidP="009A260E">
            <w:pPr>
              <w:pStyle w:val="TableParagraph"/>
              <w:spacing w:before="0"/>
              <w:ind w:left="105"/>
              <w:jc w:val="left"/>
            </w:pPr>
            <w:r>
              <w:t>Dissertation</w:t>
            </w:r>
            <w:r>
              <w:rPr>
                <w:spacing w:val="-5"/>
              </w:rPr>
              <w:t xml:space="preserve"> </w:t>
            </w:r>
            <w:r>
              <w:t>in</w:t>
            </w:r>
            <w:r>
              <w:rPr>
                <w:spacing w:val="-4"/>
              </w:rPr>
              <w:t xml:space="preserve"> </w:t>
            </w:r>
            <w:r>
              <w:t>Creative</w:t>
            </w:r>
            <w:r>
              <w:rPr>
                <w:spacing w:val="-5"/>
              </w:rPr>
              <w:t xml:space="preserve"> </w:t>
            </w:r>
            <w:r>
              <w:rPr>
                <w:spacing w:val="-2"/>
              </w:rPr>
              <w:t>Writing</w:t>
            </w:r>
          </w:p>
        </w:tc>
        <w:tc>
          <w:tcPr>
            <w:tcW w:w="790" w:type="dxa"/>
          </w:tcPr>
          <w:p w14:paraId="44978F48" w14:textId="77777777" w:rsidR="009B0494" w:rsidRDefault="007F4792" w:rsidP="009A260E">
            <w:pPr>
              <w:pStyle w:val="TableParagraph"/>
              <w:spacing w:before="0"/>
              <w:ind w:left="12"/>
            </w:pPr>
            <w:r>
              <w:rPr>
                <w:w w:val="99"/>
              </w:rPr>
              <w:t>4</w:t>
            </w:r>
          </w:p>
        </w:tc>
        <w:tc>
          <w:tcPr>
            <w:tcW w:w="1285" w:type="dxa"/>
          </w:tcPr>
          <w:p w14:paraId="44978F49" w14:textId="77777777" w:rsidR="009B0494" w:rsidRDefault="007F4792" w:rsidP="009A260E">
            <w:pPr>
              <w:pStyle w:val="TableParagraph"/>
              <w:spacing w:before="0"/>
              <w:ind w:left="247" w:right="241"/>
            </w:pPr>
            <w:r>
              <w:rPr>
                <w:spacing w:val="-5"/>
              </w:rPr>
              <w:t>20</w:t>
            </w:r>
          </w:p>
        </w:tc>
      </w:tr>
    </w:tbl>
    <w:p w14:paraId="44978F4B" w14:textId="77777777" w:rsidR="009B0494" w:rsidRDefault="009B0494" w:rsidP="009A260E">
      <w:pPr>
        <w:pStyle w:val="BodyText"/>
        <w:rPr>
          <w:sz w:val="24"/>
        </w:rPr>
      </w:pPr>
    </w:p>
    <w:p w14:paraId="44978F4C" w14:textId="77777777" w:rsidR="009B0494" w:rsidRDefault="009B0494" w:rsidP="009A260E">
      <w:pPr>
        <w:pStyle w:val="BodyText"/>
        <w:rPr>
          <w:sz w:val="20"/>
        </w:rPr>
      </w:pPr>
    </w:p>
    <w:p w14:paraId="44978F4D" w14:textId="77777777" w:rsidR="009B0494" w:rsidRDefault="007F4792" w:rsidP="009A260E">
      <w:pPr>
        <w:pStyle w:val="BodyText"/>
        <w:spacing w:line="242" w:lineRule="auto"/>
        <w:ind w:left="120"/>
      </w:pPr>
      <w:r>
        <w:t>The</w:t>
      </w:r>
      <w:r>
        <w:rPr>
          <w:spacing w:val="-1"/>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F4E" w14:textId="77777777" w:rsidR="009B0494" w:rsidRDefault="009B0494" w:rsidP="009A260E">
      <w:pPr>
        <w:pStyle w:val="BodyText"/>
        <w:rPr>
          <w:sz w:val="21"/>
        </w:rPr>
      </w:pPr>
    </w:p>
    <w:p w14:paraId="44978F4F"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F50" w14:textId="77777777" w:rsidR="009B0494" w:rsidRDefault="009B0494" w:rsidP="009A260E">
      <w:pPr>
        <w:pStyle w:val="BodyText"/>
        <w:rPr>
          <w:sz w:val="21"/>
        </w:rPr>
      </w:pPr>
    </w:p>
    <w:p w14:paraId="44978F51" w14:textId="77777777" w:rsidR="009B0494" w:rsidRDefault="007F4792" w:rsidP="009A260E">
      <w:pPr>
        <w:pStyle w:val="Heading1"/>
      </w:pPr>
      <w:r>
        <w:t>Minor</w:t>
      </w:r>
      <w:r>
        <w:rPr>
          <w:spacing w:val="-6"/>
        </w:rPr>
        <w:t xml:space="preserve"> </w:t>
      </w:r>
      <w:r>
        <w:t>Honours</w:t>
      </w:r>
      <w:r>
        <w:rPr>
          <w:spacing w:val="-3"/>
        </w:rPr>
        <w:t xml:space="preserve"> </w:t>
      </w:r>
      <w:r>
        <w:t>Curriculum</w:t>
      </w:r>
      <w:r>
        <w:rPr>
          <w:spacing w:val="-5"/>
        </w:rPr>
        <w:t xml:space="preserve"> </w:t>
      </w:r>
      <w:r>
        <w:t>in</w:t>
      </w:r>
      <w:r>
        <w:rPr>
          <w:spacing w:val="-3"/>
        </w:rPr>
        <w:t xml:space="preserve"> </w:t>
      </w:r>
      <w:r>
        <w:t>Journalism</w:t>
      </w:r>
      <w:r>
        <w:rPr>
          <w:spacing w:val="-5"/>
        </w:rPr>
        <w:t xml:space="preserve"> </w:t>
      </w:r>
      <w:r>
        <w:t>and</w:t>
      </w:r>
      <w:r>
        <w:rPr>
          <w:spacing w:val="-4"/>
        </w:rPr>
        <w:t xml:space="preserve"> </w:t>
      </w:r>
      <w:r>
        <w:t>Creative</w:t>
      </w:r>
      <w:r>
        <w:rPr>
          <w:spacing w:val="-3"/>
        </w:rPr>
        <w:t xml:space="preserve"> </w:t>
      </w:r>
      <w:r>
        <w:t>Writing</w:t>
      </w:r>
      <w:r>
        <w:rPr>
          <w:spacing w:val="-3"/>
        </w:rPr>
        <w:t xml:space="preserve"> </w:t>
      </w:r>
      <w:r>
        <w:t>with</w:t>
      </w:r>
      <w:r>
        <w:rPr>
          <w:spacing w:val="-9"/>
        </w:rPr>
        <w:t xml:space="preserve"> </w:t>
      </w:r>
      <w:r>
        <w:t>another</w:t>
      </w:r>
      <w:r>
        <w:rPr>
          <w:spacing w:val="4"/>
        </w:rPr>
        <w:t xml:space="preserve"> </w:t>
      </w:r>
      <w:r>
        <w:rPr>
          <w:spacing w:val="-2"/>
        </w:rPr>
        <w:t>Subject</w:t>
      </w:r>
    </w:p>
    <w:p w14:paraId="44978F52" w14:textId="77777777" w:rsidR="009B0494" w:rsidRDefault="007F4792" w:rsidP="009A260E">
      <w:pPr>
        <w:pStyle w:val="ListParagraph"/>
        <w:numPr>
          <w:ilvl w:val="0"/>
          <w:numId w:val="65"/>
        </w:numPr>
        <w:tabs>
          <w:tab w:val="left" w:pos="546"/>
        </w:tabs>
      </w:pPr>
      <w:r>
        <w:t>All</w:t>
      </w:r>
      <w:r>
        <w:rPr>
          <w:spacing w:val="-5"/>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3"/>
        </w:rPr>
        <w:t xml:space="preserve"> </w:t>
      </w:r>
      <w:r>
        <w:t>Journalism</w:t>
      </w:r>
      <w:r>
        <w:rPr>
          <w:spacing w:val="-3"/>
        </w:rPr>
        <w:t xml:space="preserve"> </w:t>
      </w:r>
      <w:r>
        <w:t>and</w:t>
      </w:r>
      <w:r>
        <w:rPr>
          <w:spacing w:val="-2"/>
        </w:rPr>
        <w:t xml:space="preserve"> </w:t>
      </w:r>
      <w:r>
        <w:t>Creative</w:t>
      </w:r>
      <w:r>
        <w:rPr>
          <w:spacing w:val="-2"/>
        </w:rPr>
        <w:t xml:space="preserve"> </w:t>
      </w:r>
      <w:r>
        <w:t>Writing</w:t>
      </w:r>
      <w:r>
        <w:rPr>
          <w:spacing w:val="-7"/>
        </w:rPr>
        <w:t xml:space="preserve"> </w:t>
      </w:r>
      <w:r>
        <w:t>as</w:t>
      </w:r>
      <w:r>
        <w:rPr>
          <w:spacing w:val="-5"/>
        </w:rPr>
        <w:t xml:space="preserve"> </w:t>
      </w:r>
      <w:proofErr w:type="gramStart"/>
      <w:r>
        <w:rPr>
          <w:spacing w:val="-2"/>
        </w:rPr>
        <w:t>follows</w:t>
      </w:r>
      <w:proofErr w:type="gramEnd"/>
    </w:p>
    <w:p w14:paraId="44978F53" w14:textId="77777777" w:rsidR="009B0494" w:rsidRDefault="009B0494" w:rsidP="009A260E">
      <w:pPr>
        <w:pStyle w:val="BodyText"/>
        <w:rPr>
          <w:sz w:val="21"/>
        </w:rPr>
      </w:pPr>
    </w:p>
    <w:p w14:paraId="44978F54" w14:textId="77777777" w:rsidR="009B0494" w:rsidRDefault="007F4792" w:rsidP="009A260E">
      <w:pPr>
        <w:pStyle w:val="Heading1"/>
      </w:pPr>
      <w:r>
        <w:rPr>
          <w:u w:val="single"/>
        </w:rPr>
        <w:t>Optional</w:t>
      </w:r>
      <w:r>
        <w:rPr>
          <w:spacing w:val="-2"/>
          <w:u w:val="single"/>
        </w:rPr>
        <w:t xml:space="preserve"> Modules</w:t>
      </w:r>
    </w:p>
    <w:p w14:paraId="44978F55" w14:textId="77777777" w:rsidR="009B0494" w:rsidRDefault="009B0494" w:rsidP="009A260E">
      <w:pPr>
        <w:pStyle w:val="BodyText"/>
        <w:rPr>
          <w:b/>
          <w:sz w:val="13"/>
        </w:rPr>
      </w:pPr>
    </w:p>
    <w:p w14:paraId="44978F56" w14:textId="77777777" w:rsidR="009B0494" w:rsidRDefault="007F4792" w:rsidP="009A260E">
      <w:pPr>
        <w:pStyle w:val="BodyText"/>
        <w:ind w:left="120"/>
      </w:pPr>
      <w:r>
        <w:t>40</w:t>
      </w:r>
      <w:r>
        <w:rPr>
          <w:spacing w:val="-2"/>
        </w:rPr>
        <w:t xml:space="preserve"> </w:t>
      </w:r>
      <w:r>
        <w:t>credits</w:t>
      </w:r>
      <w:r>
        <w:rPr>
          <w:spacing w:val="-4"/>
        </w:rPr>
        <w:t xml:space="preserve"> </w:t>
      </w:r>
      <w:r>
        <w:t>chosen</w:t>
      </w:r>
      <w:r>
        <w:rPr>
          <w:spacing w:val="-1"/>
        </w:rPr>
        <w:t xml:space="preserve"> </w:t>
      </w:r>
      <w:r>
        <w:t>from</w:t>
      </w:r>
      <w:r>
        <w:rPr>
          <w:spacing w:val="-2"/>
        </w:rPr>
        <w:t xml:space="preserve"> </w:t>
      </w:r>
      <w:r>
        <w:t>List</w:t>
      </w:r>
      <w:r>
        <w:rPr>
          <w:spacing w:val="-10"/>
        </w:rPr>
        <w:t xml:space="preserve"> </w:t>
      </w:r>
      <w:r>
        <w:t>of</w:t>
      </w:r>
      <w:r>
        <w:rPr>
          <w:spacing w:val="-6"/>
        </w:rPr>
        <w:t xml:space="preserve"> </w:t>
      </w:r>
      <w:r>
        <w:t>optional</w:t>
      </w:r>
      <w:r>
        <w:rPr>
          <w:spacing w:val="3"/>
        </w:rPr>
        <w:t xml:space="preserve"> </w:t>
      </w:r>
      <w:r>
        <w:t>modules</w:t>
      </w:r>
      <w:r>
        <w:rPr>
          <w:spacing w:val="-2"/>
        </w:rPr>
        <w:t xml:space="preserve"> </w:t>
      </w:r>
      <w:r>
        <w:t>in</w:t>
      </w:r>
      <w:r>
        <w:rPr>
          <w:spacing w:val="-2"/>
        </w:rPr>
        <w:t xml:space="preserve"> </w:t>
      </w:r>
      <w:r>
        <w:t>Regulation</w:t>
      </w:r>
      <w:r>
        <w:rPr>
          <w:spacing w:val="-4"/>
        </w:rPr>
        <w:t xml:space="preserve"> </w:t>
      </w:r>
      <w:r>
        <w:rPr>
          <w:spacing w:val="-5"/>
        </w:rPr>
        <w:t>57</w:t>
      </w:r>
    </w:p>
    <w:p w14:paraId="44978F57" w14:textId="77777777" w:rsidR="009B0494" w:rsidRDefault="009B0494" w:rsidP="009A260E">
      <w:pPr>
        <w:sectPr w:rsidR="009B0494">
          <w:pgSz w:w="11910" w:h="16840"/>
          <w:pgMar w:top="1620" w:right="1300" w:bottom="940" w:left="1320" w:header="0" w:footer="731" w:gutter="0"/>
          <w:cols w:space="720"/>
        </w:sectPr>
      </w:pPr>
    </w:p>
    <w:p w14:paraId="44978F58" w14:textId="77777777" w:rsidR="009B0494" w:rsidRDefault="007F4792" w:rsidP="009A260E">
      <w:pPr>
        <w:pStyle w:val="BodyText"/>
        <w:spacing w:line="242" w:lineRule="auto"/>
        <w:ind w:left="120"/>
      </w:pPr>
      <w:r>
        <w:lastRenderedPageBreak/>
        <w:t>The</w:t>
      </w:r>
      <w:r>
        <w:rPr>
          <w:spacing w:val="-1"/>
        </w:rPr>
        <w:t xml:space="preserve"> </w:t>
      </w:r>
      <w:r>
        <w:t>credit</w:t>
      </w:r>
      <w:r>
        <w:rPr>
          <w:spacing w:val="-5"/>
        </w:rPr>
        <w:t xml:space="preserve"> </w:t>
      </w:r>
      <w:r>
        <w:t>requirements</w:t>
      </w:r>
      <w:r>
        <w:rPr>
          <w:spacing w:val="-4"/>
        </w:rPr>
        <w:t xml:space="preserve"> </w:t>
      </w:r>
      <w:r>
        <w:t>for</w:t>
      </w:r>
      <w:r>
        <w:rPr>
          <w:spacing w:val="-2"/>
        </w:rPr>
        <w:t xml:space="preserve"> </w:t>
      </w:r>
      <w:r>
        <w:t>the</w:t>
      </w:r>
      <w:r>
        <w:rPr>
          <w:spacing w:val="-6"/>
        </w:rPr>
        <w:t xml:space="preserve"> </w:t>
      </w:r>
      <w:r>
        <w:t>other</w:t>
      </w:r>
      <w:r>
        <w:rPr>
          <w:spacing w:val="-2"/>
        </w:rPr>
        <w:t xml:space="preserve"> </w:t>
      </w:r>
      <w:r>
        <w:t>Subject</w:t>
      </w:r>
      <w:r>
        <w:rPr>
          <w:spacing w:val="-5"/>
        </w:rPr>
        <w:t xml:space="preserve"> </w:t>
      </w:r>
      <w:r>
        <w:t>are</w:t>
      </w:r>
      <w:r>
        <w:rPr>
          <w:spacing w:val="-1"/>
        </w:rPr>
        <w:t xml:space="preserve"> </w:t>
      </w:r>
      <w:r>
        <w:t>specified</w:t>
      </w:r>
      <w:r>
        <w:rPr>
          <w:spacing w:val="-1"/>
        </w:rPr>
        <w:t xml:space="preserve"> </w:t>
      </w:r>
      <w:r>
        <w:t>in</w:t>
      </w:r>
      <w:r>
        <w:rPr>
          <w:spacing w:val="-1"/>
        </w:rPr>
        <w:t xml:space="preserve"> </w:t>
      </w:r>
      <w:r>
        <w:t>that</w:t>
      </w:r>
      <w:r>
        <w:rPr>
          <w:spacing w:val="-5"/>
        </w:rPr>
        <w:t xml:space="preserve"> </w:t>
      </w:r>
      <w:r>
        <w:t>subject’s</w:t>
      </w:r>
      <w:r>
        <w:rPr>
          <w:spacing w:val="-4"/>
        </w:rPr>
        <w:t xml:space="preserve"> </w:t>
      </w:r>
      <w:r>
        <w:t xml:space="preserve">specialisation </w:t>
      </w:r>
      <w:r>
        <w:rPr>
          <w:spacing w:val="-2"/>
        </w:rPr>
        <w:t>regulations.</w:t>
      </w:r>
    </w:p>
    <w:p w14:paraId="44978F59" w14:textId="77777777" w:rsidR="009B0494" w:rsidRDefault="009B0494" w:rsidP="009A260E">
      <w:pPr>
        <w:pStyle w:val="BodyText"/>
        <w:rPr>
          <w:sz w:val="21"/>
        </w:rPr>
      </w:pPr>
    </w:p>
    <w:p w14:paraId="44978F5A" w14:textId="77777777" w:rsidR="009B0494" w:rsidRDefault="007F4792" w:rsidP="009A260E">
      <w:pPr>
        <w:pStyle w:val="Heading1"/>
      </w:pPr>
      <w:r>
        <w:t>Specialisation</w:t>
      </w:r>
      <w:r>
        <w:rPr>
          <w:spacing w:val="-4"/>
        </w:rPr>
        <w:t xml:space="preserve"> </w:t>
      </w:r>
      <w:r>
        <w:t>in</w:t>
      </w:r>
      <w:r>
        <w:rPr>
          <w:spacing w:val="-3"/>
        </w:rPr>
        <w:t xml:space="preserve"> </w:t>
      </w:r>
      <w:r>
        <w:t>Journalism,</w:t>
      </w:r>
      <w:r>
        <w:rPr>
          <w:spacing w:val="-6"/>
        </w:rPr>
        <w:t xml:space="preserve"> </w:t>
      </w:r>
      <w:proofErr w:type="gramStart"/>
      <w:r>
        <w:t>Media</w:t>
      </w:r>
      <w:proofErr w:type="gramEnd"/>
      <w:r>
        <w:rPr>
          <w:spacing w:val="-2"/>
        </w:rPr>
        <w:t xml:space="preserve"> </w:t>
      </w:r>
      <w:r>
        <w:t>and</w:t>
      </w:r>
      <w:r>
        <w:rPr>
          <w:spacing w:val="-4"/>
        </w:rPr>
        <w:t xml:space="preserve"> </w:t>
      </w:r>
      <w:r>
        <w:rPr>
          <w:spacing w:val="-2"/>
        </w:rPr>
        <w:t>Communication</w:t>
      </w:r>
    </w:p>
    <w:p w14:paraId="44978F5B" w14:textId="77777777" w:rsidR="009B0494" w:rsidRDefault="007F4792" w:rsidP="009A260E">
      <w:pPr>
        <w:pStyle w:val="ListParagraph"/>
        <w:numPr>
          <w:ilvl w:val="0"/>
          <w:numId w:val="65"/>
        </w:numPr>
        <w:tabs>
          <w:tab w:val="left" w:pos="546"/>
        </w:tabs>
        <w:spacing w:line="237" w:lineRule="auto"/>
        <w:ind w:left="545" w:right="673"/>
      </w:pPr>
      <w:r>
        <w:t>Students</w:t>
      </w:r>
      <w:r>
        <w:rPr>
          <w:spacing w:val="-4"/>
        </w:rPr>
        <w:t xml:space="preserve"> </w:t>
      </w:r>
      <w:r>
        <w:t>taking</w:t>
      </w:r>
      <w:r>
        <w:rPr>
          <w:spacing w:val="-6"/>
        </w:rPr>
        <w:t xml:space="preserve"> </w:t>
      </w:r>
      <w:r>
        <w:t>Journalism,</w:t>
      </w:r>
      <w:r>
        <w:rPr>
          <w:spacing w:val="-5"/>
        </w:rPr>
        <w:t xml:space="preserve"> </w:t>
      </w:r>
      <w:r>
        <w:t>Media</w:t>
      </w:r>
      <w:r>
        <w:rPr>
          <w:spacing w:val="-6"/>
        </w:rPr>
        <w:t xml:space="preserve"> </w:t>
      </w:r>
      <w:r>
        <w:t>and</w:t>
      </w:r>
      <w:r>
        <w:rPr>
          <w:spacing w:val="-1"/>
        </w:rPr>
        <w:t xml:space="preserve"> </w:t>
      </w:r>
      <w:r>
        <w:t>Communication</w:t>
      </w:r>
      <w:r>
        <w:rPr>
          <w:spacing w:val="-6"/>
        </w:rPr>
        <w:t xml:space="preserve"> </w:t>
      </w:r>
      <w:r>
        <w:t>as</w:t>
      </w:r>
      <w:r>
        <w:rPr>
          <w:spacing w:val="-4"/>
        </w:rPr>
        <w:t xml:space="preserve"> </w:t>
      </w:r>
      <w:r>
        <w:t>a</w:t>
      </w:r>
      <w:r>
        <w:rPr>
          <w:spacing w:val="-1"/>
        </w:rPr>
        <w:t xml:space="preserve"> </w:t>
      </w:r>
      <w:r>
        <w:t>Principal</w:t>
      </w:r>
      <w:r>
        <w:rPr>
          <w:spacing w:val="-3"/>
        </w:rPr>
        <w:t xml:space="preserve"> </w:t>
      </w:r>
      <w:r>
        <w:t>Subject</w:t>
      </w:r>
      <w:r>
        <w:rPr>
          <w:spacing w:val="-5"/>
        </w:rPr>
        <w:t xml:space="preserve"> </w:t>
      </w:r>
      <w:r>
        <w:t>shall undertake a curriculum in Journalism, Media and Communication as follows:</w:t>
      </w:r>
    </w:p>
    <w:p w14:paraId="44978F5C" w14:textId="77777777" w:rsidR="009B0494" w:rsidRDefault="009B0494" w:rsidP="009A260E">
      <w:pPr>
        <w:pStyle w:val="BodyText"/>
        <w:rPr>
          <w:sz w:val="21"/>
        </w:rPr>
      </w:pPr>
    </w:p>
    <w:p w14:paraId="44978F5D" w14:textId="77777777" w:rsidR="009B0494" w:rsidRDefault="007F4792" w:rsidP="009A260E">
      <w:pPr>
        <w:spacing w:line="484" w:lineRule="auto"/>
        <w:ind w:left="120" w:right="1024"/>
        <w:rPr>
          <w:b/>
        </w:rPr>
      </w:pPr>
      <w:r>
        <w:rPr>
          <w:b/>
        </w:rPr>
        <w:t>Journalism,</w:t>
      </w:r>
      <w:r>
        <w:rPr>
          <w:b/>
          <w:spacing w:val="-6"/>
        </w:rPr>
        <w:t xml:space="preserve"> </w:t>
      </w:r>
      <w:r>
        <w:rPr>
          <w:b/>
        </w:rPr>
        <w:t>Media</w:t>
      </w:r>
      <w:r>
        <w:rPr>
          <w:b/>
          <w:spacing w:val="-3"/>
        </w:rPr>
        <w:t xml:space="preserve"> </w:t>
      </w:r>
      <w:r>
        <w:rPr>
          <w:b/>
        </w:rPr>
        <w:t>and</w:t>
      </w:r>
      <w:r>
        <w:rPr>
          <w:b/>
          <w:spacing w:val="-4"/>
        </w:rPr>
        <w:t xml:space="preserve"> </w:t>
      </w:r>
      <w:r>
        <w:rPr>
          <w:b/>
        </w:rPr>
        <w:t>Communication</w:t>
      </w:r>
      <w:r>
        <w:rPr>
          <w:b/>
          <w:spacing w:val="-4"/>
        </w:rPr>
        <w:t xml:space="preserve"> </w:t>
      </w:r>
      <w:r>
        <w:rPr>
          <w:b/>
        </w:rPr>
        <w:t>as</w:t>
      </w:r>
      <w:r>
        <w:rPr>
          <w:b/>
          <w:spacing w:val="-2"/>
        </w:rPr>
        <w:t xml:space="preserve"> </w:t>
      </w:r>
      <w:r>
        <w:rPr>
          <w:b/>
        </w:rPr>
        <w:t>a</w:t>
      </w:r>
      <w:r>
        <w:rPr>
          <w:b/>
          <w:spacing w:val="-2"/>
        </w:rPr>
        <w:t xml:space="preserve"> </w:t>
      </w:r>
      <w:r>
        <w:rPr>
          <w:b/>
        </w:rPr>
        <w:t>First</w:t>
      </w:r>
      <w:r>
        <w:rPr>
          <w:b/>
          <w:spacing w:val="-3"/>
        </w:rPr>
        <w:t xml:space="preserve"> </w:t>
      </w:r>
      <w:r>
        <w:rPr>
          <w:b/>
        </w:rPr>
        <w:t>or</w:t>
      </w:r>
      <w:r>
        <w:rPr>
          <w:b/>
          <w:spacing w:val="-4"/>
        </w:rPr>
        <w:t xml:space="preserve"> </w:t>
      </w:r>
      <w:r>
        <w:rPr>
          <w:b/>
        </w:rPr>
        <w:t>Second</w:t>
      </w:r>
      <w:r>
        <w:rPr>
          <w:b/>
          <w:spacing w:val="-3"/>
        </w:rPr>
        <w:t xml:space="preserve"> </w:t>
      </w:r>
      <w:r>
        <w:rPr>
          <w:b/>
        </w:rPr>
        <w:t>Principal</w:t>
      </w:r>
      <w:r>
        <w:rPr>
          <w:b/>
          <w:spacing w:val="-6"/>
        </w:rPr>
        <w:t xml:space="preserve"> </w:t>
      </w:r>
      <w:r>
        <w:rPr>
          <w:b/>
        </w:rPr>
        <w:t xml:space="preserve">Subject </w:t>
      </w:r>
      <w:r>
        <w:rPr>
          <w:b/>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F62" w14:textId="77777777">
        <w:trPr>
          <w:trHeight w:val="555"/>
        </w:trPr>
        <w:tc>
          <w:tcPr>
            <w:tcW w:w="1641" w:type="dxa"/>
          </w:tcPr>
          <w:p w14:paraId="44978F5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F5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F60" w14:textId="77777777" w:rsidR="009B0494" w:rsidRDefault="007F4792" w:rsidP="009A260E">
            <w:pPr>
              <w:pStyle w:val="TableParagraph"/>
              <w:spacing w:before="0"/>
              <w:ind w:left="96" w:right="91"/>
              <w:rPr>
                <w:b/>
              </w:rPr>
            </w:pPr>
            <w:r>
              <w:rPr>
                <w:b/>
                <w:spacing w:val="-2"/>
              </w:rPr>
              <w:t>Level</w:t>
            </w:r>
          </w:p>
        </w:tc>
        <w:tc>
          <w:tcPr>
            <w:tcW w:w="1285" w:type="dxa"/>
          </w:tcPr>
          <w:p w14:paraId="44978F61" w14:textId="77777777" w:rsidR="009B0494" w:rsidRDefault="007F4792" w:rsidP="009A260E">
            <w:pPr>
              <w:pStyle w:val="TableParagraph"/>
              <w:spacing w:before="0"/>
              <w:ind w:left="248" w:right="241"/>
              <w:rPr>
                <w:b/>
              </w:rPr>
            </w:pPr>
            <w:r>
              <w:rPr>
                <w:b/>
                <w:spacing w:val="-2"/>
              </w:rPr>
              <w:t>Credits</w:t>
            </w:r>
          </w:p>
        </w:tc>
      </w:tr>
      <w:tr w:rsidR="009B0494" w14:paraId="44978F67" w14:textId="77777777">
        <w:trPr>
          <w:trHeight w:val="550"/>
        </w:trPr>
        <w:tc>
          <w:tcPr>
            <w:tcW w:w="1641" w:type="dxa"/>
          </w:tcPr>
          <w:p w14:paraId="44978F63" w14:textId="77777777" w:rsidR="009B0494" w:rsidRDefault="007F4792" w:rsidP="009A260E">
            <w:pPr>
              <w:pStyle w:val="TableParagraph"/>
              <w:spacing w:before="0"/>
              <w:ind w:left="117" w:right="111"/>
            </w:pPr>
            <w:r>
              <w:rPr>
                <w:spacing w:val="-2"/>
              </w:rPr>
              <w:t>P3210</w:t>
            </w:r>
          </w:p>
        </w:tc>
        <w:tc>
          <w:tcPr>
            <w:tcW w:w="5302" w:type="dxa"/>
          </w:tcPr>
          <w:p w14:paraId="44978F64" w14:textId="77777777" w:rsidR="009B0494" w:rsidRDefault="007F4792" w:rsidP="009A260E">
            <w:pPr>
              <w:pStyle w:val="TableParagraph"/>
              <w:spacing w:before="0"/>
              <w:ind w:left="105"/>
              <w:jc w:val="left"/>
            </w:pPr>
            <w:r>
              <w:t>News</w:t>
            </w:r>
            <w:r>
              <w:rPr>
                <w:spacing w:val="-4"/>
              </w:rPr>
              <w:t xml:space="preserve"> </w:t>
            </w:r>
            <w:r>
              <w:t>Reporting</w:t>
            </w:r>
            <w:r>
              <w:rPr>
                <w:spacing w:val="-5"/>
              </w:rPr>
              <w:t xml:space="preserve"> </w:t>
            </w:r>
            <w:r>
              <w:t>and</w:t>
            </w:r>
            <w:r>
              <w:rPr>
                <w:spacing w:val="-6"/>
              </w:rPr>
              <w:t xml:space="preserve"> </w:t>
            </w:r>
            <w:r>
              <w:rPr>
                <w:spacing w:val="-2"/>
              </w:rPr>
              <w:t>Writing</w:t>
            </w:r>
          </w:p>
        </w:tc>
        <w:tc>
          <w:tcPr>
            <w:tcW w:w="790" w:type="dxa"/>
          </w:tcPr>
          <w:p w14:paraId="44978F65" w14:textId="77777777" w:rsidR="009B0494" w:rsidRDefault="007F4792" w:rsidP="009A260E">
            <w:pPr>
              <w:pStyle w:val="TableParagraph"/>
              <w:spacing w:before="0"/>
              <w:ind w:left="12"/>
            </w:pPr>
            <w:r>
              <w:rPr>
                <w:w w:val="99"/>
              </w:rPr>
              <w:t>2</w:t>
            </w:r>
          </w:p>
        </w:tc>
        <w:tc>
          <w:tcPr>
            <w:tcW w:w="1285" w:type="dxa"/>
          </w:tcPr>
          <w:p w14:paraId="44978F66" w14:textId="77777777" w:rsidR="009B0494" w:rsidRDefault="007F4792" w:rsidP="009A260E">
            <w:pPr>
              <w:pStyle w:val="TableParagraph"/>
              <w:spacing w:before="0"/>
              <w:ind w:left="247" w:right="241"/>
            </w:pPr>
            <w:r>
              <w:rPr>
                <w:spacing w:val="-5"/>
              </w:rPr>
              <w:t>20</w:t>
            </w:r>
          </w:p>
        </w:tc>
      </w:tr>
      <w:tr w:rsidR="009B0494" w14:paraId="44978F6C" w14:textId="77777777">
        <w:trPr>
          <w:trHeight w:val="550"/>
        </w:trPr>
        <w:tc>
          <w:tcPr>
            <w:tcW w:w="1641" w:type="dxa"/>
          </w:tcPr>
          <w:p w14:paraId="44978F68" w14:textId="77777777" w:rsidR="009B0494" w:rsidRDefault="007F4792" w:rsidP="009A260E">
            <w:pPr>
              <w:pStyle w:val="TableParagraph"/>
              <w:spacing w:before="0"/>
              <w:ind w:left="117" w:right="111"/>
            </w:pPr>
            <w:r>
              <w:rPr>
                <w:spacing w:val="-2"/>
              </w:rPr>
              <w:t>P3209</w:t>
            </w:r>
          </w:p>
        </w:tc>
        <w:tc>
          <w:tcPr>
            <w:tcW w:w="5302" w:type="dxa"/>
          </w:tcPr>
          <w:p w14:paraId="44978F69" w14:textId="77777777" w:rsidR="009B0494" w:rsidRDefault="007F4792" w:rsidP="009A260E">
            <w:pPr>
              <w:pStyle w:val="TableParagraph"/>
              <w:spacing w:before="0" w:line="242" w:lineRule="auto"/>
              <w:ind w:left="105" w:right="158"/>
              <w:jc w:val="left"/>
            </w:pPr>
            <w:r>
              <w:t>Journalism,</w:t>
            </w:r>
            <w:r>
              <w:rPr>
                <w:spacing w:val="-12"/>
              </w:rPr>
              <w:t xml:space="preserve"> </w:t>
            </w:r>
            <w:r>
              <w:t>Media</w:t>
            </w:r>
            <w:r>
              <w:rPr>
                <w:spacing w:val="-9"/>
              </w:rPr>
              <w:t xml:space="preserve"> </w:t>
            </w:r>
            <w:r>
              <w:t>and</w:t>
            </w:r>
            <w:r>
              <w:rPr>
                <w:spacing w:val="-9"/>
              </w:rPr>
              <w:t xml:space="preserve"> </w:t>
            </w:r>
            <w:proofErr w:type="spellStart"/>
            <w:r>
              <w:t>Communciation</w:t>
            </w:r>
            <w:proofErr w:type="spellEnd"/>
            <w:r>
              <w:t>:</w:t>
            </w:r>
            <w:r>
              <w:rPr>
                <w:spacing w:val="-12"/>
              </w:rPr>
              <w:t xml:space="preserve"> </w:t>
            </w:r>
            <w:r>
              <w:t>Theories and Methods</w:t>
            </w:r>
          </w:p>
        </w:tc>
        <w:tc>
          <w:tcPr>
            <w:tcW w:w="790" w:type="dxa"/>
          </w:tcPr>
          <w:p w14:paraId="44978F6A" w14:textId="77777777" w:rsidR="009B0494" w:rsidRDefault="007F4792" w:rsidP="009A260E">
            <w:pPr>
              <w:pStyle w:val="TableParagraph"/>
              <w:spacing w:before="0"/>
              <w:ind w:left="12"/>
            </w:pPr>
            <w:r>
              <w:rPr>
                <w:w w:val="99"/>
              </w:rPr>
              <w:t>2</w:t>
            </w:r>
          </w:p>
        </w:tc>
        <w:tc>
          <w:tcPr>
            <w:tcW w:w="1285" w:type="dxa"/>
          </w:tcPr>
          <w:p w14:paraId="44978F6B" w14:textId="77777777" w:rsidR="009B0494" w:rsidRDefault="007F4792" w:rsidP="009A260E">
            <w:pPr>
              <w:pStyle w:val="TableParagraph"/>
              <w:spacing w:before="0"/>
              <w:ind w:left="247" w:right="241"/>
            </w:pPr>
            <w:r>
              <w:rPr>
                <w:spacing w:val="-5"/>
              </w:rPr>
              <w:t>20</w:t>
            </w:r>
          </w:p>
        </w:tc>
      </w:tr>
    </w:tbl>
    <w:p w14:paraId="44978F6D" w14:textId="77777777" w:rsidR="009B0494" w:rsidRDefault="009B0494" w:rsidP="009A260E">
      <w:pPr>
        <w:pStyle w:val="BodyText"/>
        <w:rPr>
          <w:b/>
          <w:sz w:val="21"/>
        </w:rPr>
      </w:pPr>
    </w:p>
    <w:p w14:paraId="44978F6E" w14:textId="77777777" w:rsidR="009B0494" w:rsidRDefault="007F4792" w:rsidP="009A260E">
      <w:pPr>
        <w:ind w:left="120"/>
        <w:rPr>
          <w:b/>
        </w:rPr>
      </w:pPr>
      <w:r>
        <w:rPr>
          <w:b/>
          <w:u w:val="single"/>
        </w:rPr>
        <w:t>Optional</w:t>
      </w:r>
      <w:r>
        <w:rPr>
          <w:b/>
          <w:spacing w:val="-2"/>
          <w:u w:val="single"/>
        </w:rPr>
        <w:t xml:space="preserve"> Modules</w:t>
      </w:r>
    </w:p>
    <w:p w14:paraId="44978F6F" w14:textId="77777777" w:rsidR="009B0494" w:rsidRDefault="009B0494" w:rsidP="009A260E">
      <w:pPr>
        <w:pStyle w:val="BodyText"/>
        <w:rPr>
          <w:b/>
          <w:sz w:val="13"/>
        </w:rPr>
      </w:pPr>
    </w:p>
    <w:p w14:paraId="44978F70" w14:textId="77777777" w:rsidR="009B0494" w:rsidRDefault="007F4792" w:rsidP="009A260E">
      <w:pPr>
        <w:ind w:left="120"/>
        <w:rPr>
          <w:b/>
        </w:rPr>
      </w:pPr>
      <w:r>
        <w:rPr>
          <w:b/>
        </w:rPr>
        <w:t xml:space="preserve">Year </w:t>
      </w:r>
      <w:r>
        <w:rPr>
          <w:b/>
          <w:spacing w:val="-10"/>
        </w:rPr>
        <w:t>2</w:t>
      </w:r>
    </w:p>
    <w:p w14:paraId="44978F71" w14:textId="77777777" w:rsidR="009B0494" w:rsidRDefault="009B0494" w:rsidP="009A260E">
      <w:pPr>
        <w:pStyle w:val="BodyText"/>
        <w:rPr>
          <w:b/>
          <w:sz w:val="21"/>
        </w:rPr>
      </w:pPr>
    </w:p>
    <w:p w14:paraId="44978F72" w14:textId="77777777" w:rsidR="009B0494" w:rsidRDefault="007F4792" w:rsidP="009A260E">
      <w:pPr>
        <w:pStyle w:val="BodyText"/>
        <w:ind w:left="120"/>
      </w:pPr>
      <w:r>
        <w:t>20</w:t>
      </w:r>
      <w:r>
        <w:rPr>
          <w:spacing w:val="-2"/>
        </w:rPr>
        <w:t xml:space="preserve"> </w:t>
      </w:r>
      <w:r>
        <w:t>credits</w:t>
      </w:r>
      <w:r>
        <w:rPr>
          <w:spacing w:val="-5"/>
        </w:rPr>
        <w:t xml:space="preserve"> </w:t>
      </w:r>
      <w:r>
        <w:t>chosen</w:t>
      </w:r>
      <w:r>
        <w:rPr>
          <w:spacing w:val="-2"/>
        </w:rPr>
        <w:t xml:space="preserve"> </w:t>
      </w:r>
      <w:r>
        <w:rPr>
          <w:spacing w:val="-4"/>
        </w:rPr>
        <w:t>from</w:t>
      </w:r>
    </w:p>
    <w:p w14:paraId="44978F73"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F78" w14:textId="77777777">
        <w:trPr>
          <w:trHeight w:val="550"/>
        </w:trPr>
        <w:tc>
          <w:tcPr>
            <w:tcW w:w="1641" w:type="dxa"/>
          </w:tcPr>
          <w:p w14:paraId="44978F7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F7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F76" w14:textId="77777777" w:rsidR="009B0494" w:rsidRDefault="007F4792" w:rsidP="009A260E">
            <w:pPr>
              <w:pStyle w:val="TableParagraph"/>
              <w:spacing w:before="0"/>
              <w:ind w:left="96" w:right="91"/>
              <w:rPr>
                <w:b/>
              </w:rPr>
            </w:pPr>
            <w:r>
              <w:rPr>
                <w:b/>
                <w:spacing w:val="-2"/>
              </w:rPr>
              <w:t>Level</w:t>
            </w:r>
          </w:p>
        </w:tc>
        <w:tc>
          <w:tcPr>
            <w:tcW w:w="1285" w:type="dxa"/>
          </w:tcPr>
          <w:p w14:paraId="44978F77" w14:textId="77777777" w:rsidR="009B0494" w:rsidRDefault="007F4792" w:rsidP="009A260E">
            <w:pPr>
              <w:pStyle w:val="TableParagraph"/>
              <w:spacing w:before="0"/>
              <w:ind w:left="248" w:right="241"/>
              <w:rPr>
                <w:b/>
              </w:rPr>
            </w:pPr>
            <w:r>
              <w:rPr>
                <w:b/>
                <w:spacing w:val="-2"/>
              </w:rPr>
              <w:t>Credits</w:t>
            </w:r>
          </w:p>
        </w:tc>
      </w:tr>
      <w:tr w:rsidR="009B0494" w14:paraId="44978F7D" w14:textId="77777777">
        <w:trPr>
          <w:trHeight w:val="550"/>
        </w:trPr>
        <w:tc>
          <w:tcPr>
            <w:tcW w:w="1641" w:type="dxa"/>
          </w:tcPr>
          <w:p w14:paraId="44978F79" w14:textId="77777777" w:rsidR="009B0494" w:rsidRDefault="007F4792" w:rsidP="009A260E">
            <w:pPr>
              <w:pStyle w:val="TableParagraph"/>
              <w:spacing w:before="0"/>
              <w:ind w:left="117" w:right="111"/>
            </w:pPr>
            <w:r>
              <w:rPr>
                <w:spacing w:val="-2"/>
              </w:rPr>
              <w:t>P3208</w:t>
            </w:r>
          </w:p>
        </w:tc>
        <w:tc>
          <w:tcPr>
            <w:tcW w:w="5302" w:type="dxa"/>
          </w:tcPr>
          <w:p w14:paraId="44978F7A" w14:textId="77777777" w:rsidR="009B0494" w:rsidRDefault="007F4792" w:rsidP="009A260E">
            <w:pPr>
              <w:pStyle w:val="TableParagraph"/>
              <w:spacing w:before="0"/>
              <w:ind w:left="105"/>
              <w:jc w:val="left"/>
            </w:pPr>
            <w:r>
              <w:t>Digital</w:t>
            </w:r>
            <w:r>
              <w:rPr>
                <w:spacing w:val="-4"/>
              </w:rPr>
              <w:t xml:space="preserve"> </w:t>
            </w:r>
            <w:r>
              <w:t>Media:</w:t>
            </w:r>
            <w:r>
              <w:rPr>
                <w:spacing w:val="-5"/>
              </w:rPr>
              <w:t xml:space="preserve"> </w:t>
            </w:r>
            <w:r>
              <w:t>History,</w:t>
            </w:r>
            <w:r>
              <w:rPr>
                <w:spacing w:val="-5"/>
              </w:rPr>
              <w:t xml:space="preserve"> </w:t>
            </w:r>
            <w:r>
              <w:t>Theory</w:t>
            </w:r>
            <w:r>
              <w:rPr>
                <w:spacing w:val="-4"/>
              </w:rPr>
              <w:t xml:space="preserve"> </w:t>
            </w:r>
            <w:r>
              <w:t>and</w:t>
            </w:r>
            <w:r>
              <w:rPr>
                <w:spacing w:val="-2"/>
              </w:rPr>
              <w:t xml:space="preserve"> Practice</w:t>
            </w:r>
          </w:p>
        </w:tc>
        <w:tc>
          <w:tcPr>
            <w:tcW w:w="790" w:type="dxa"/>
          </w:tcPr>
          <w:p w14:paraId="44978F7B" w14:textId="77777777" w:rsidR="009B0494" w:rsidRDefault="007F4792" w:rsidP="009A260E">
            <w:pPr>
              <w:pStyle w:val="TableParagraph"/>
              <w:spacing w:before="0"/>
              <w:ind w:left="12"/>
            </w:pPr>
            <w:r>
              <w:rPr>
                <w:w w:val="99"/>
              </w:rPr>
              <w:t>2</w:t>
            </w:r>
          </w:p>
        </w:tc>
        <w:tc>
          <w:tcPr>
            <w:tcW w:w="1285" w:type="dxa"/>
          </w:tcPr>
          <w:p w14:paraId="44978F7C" w14:textId="77777777" w:rsidR="009B0494" w:rsidRDefault="007F4792" w:rsidP="009A260E">
            <w:pPr>
              <w:pStyle w:val="TableParagraph"/>
              <w:spacing w:before="0"/>
              <w:ind w:left="247" w:right="241"/>
            </w:pPr>
            <w:r>
              <w:rPr>
                <w:spacing w:val="-5"/>
              </w:rPr>
              <w:t>20</w:t>
            </w:r>
          </w:p>
        </w:tc>
      </w:tr>
      <w:tr w:rsidR="009B0494" w14:paraId="44978F82" w14:textId="77777777">
        <w:trPr>
          <w:trHeight w:val="555"/>
        </w:trPr>
        <w:tc>
          <w:tcPr>
            <w:tcW w:w="1641" w:type="dxa"/>
          </w:tcPr>
          <w:p w14:paraId="44978F7E" w14:textId="77777777" w:rsidR="009B0494" w:rsidRDefault="007F4792" w:rsidP="009A260E">
            <w:pPr>
              <w:pStyle w:val="TableParagraph"/>
              <w:spacing w:before="0"/>
              <w:ind w:left="117" w:right="111"/>
            </w:pPr>
            <w:r>
              <w:rPr>
                <w:spacing w:val="-2"/>
              </w:rPr>
              <w:t>P3211</w:t>
            </w:r>
          </w:p>
        </w:tc>
        <w:tc>
          <w:tcPr>
            <w:tcW w:w="5302" w:type="dxa"/>
          </w:tcPr>
          <w:p w14:paraId="44978F7F" w14:textId="77777777" w:rsidR="009B0494" w:rsidRDefault="007F4792" w:rsidP="009A260E">
            <w:pPr>
              <w:pStyle w:val="TableParagraph"/>
              <w:spacing w:before="0"/>
              <w:ind w:left="105"/>
              <w:jc w:val="left"/>
            </w:pPr>
            <w:r>
              <w:t>Gender</w:t>
            </w:r>
            <w:r>
              <w:rPr>
                <w:spacing w:val="-2"/>
              </w:rPr>
              <w:t xml:space="preserve"> </w:t>
            </w:r>
            <w:r>
              <w:t>Issues</w:t>
            </w:r>
            <w:r>
              <w:rPr>
                <w:spacing w:val="-4"/>
              </w:rPr>
              <w:t xml:space="preserve"> </w:t>
            </w:r>
            <w:r>
              <w:t>in</w:t>
            </w:r>
            <w:r>
              <w:rPr>
                <w:spacing w:val="-1"/>
              </w:rPr>
              <w:t xml:space="preserve"> </w:t>
            </w:r>
            <w:r>
              <w:t xml:space="preserve">the </w:t>
            </w:r>
            <w:r>
              <w:rPr>
                <w:spacing w:val="-2"/>
              </w:rPr>
              <w:t>Media</w:t>
            </w:r>
          </w:p>
        </w:tc>
        <w:tc>
          <w:tcPr>
            <w:tcW w:w="790" w:type="dxa"/>
          </w:tcPr>
          <w:p w14:paraId="44978F80" w14:textId="77777777" w:rsidR="009B0494" w:rsidRDefault="007F4792" w:rsidP="009A260E">
            <w:pPr>
              <w:pStyle w:val="TableParagraph"/>
              <w:spacing w:before="0"/>
              <w:ind w:left="12"/>
            </w:pPr>
            <w:r>
              <w:rPr>
                <w:w w:val="99"/>
              </w:rPr>
              <w:t>2</w:t>
            </w:r>
          </w:p>
        </w:tc>
        <w:tc>
          <w:tcPr>
            <w:tcW w:w="1285" w:type="dxa"/>
          </w:tcPr>
          <w:p w14:paraId="44978F81" w14:textId="77777777" w:rsidR="009B0494" w:rsidRDefault="007F4792" w:rsidP="009A260E">
            <w:pPr>
              <w:pStyle w:val="TableParagraph"/>
              <w:spacing w:before="0"/>
              <w:ind w:left="247" w:right="241"/>
            </w:pPr>
            <w:r>
              <w:rPr>
                <w:spacing w:val="-5"/>
              </w:rPr>
              <w:t>20</w:t>
            </w:r>
          </w:p>
        </w:tc>
      </w:tr>
    </w:tbl>
    <w:p w14:paraId="44978F83" w14:textId="77777777" w:rsidR="009B0494" w:rsidRDefault="009B0494" w:rsidP="009A260E">
      <w:pPr>
        <w:pStyle w:val="BodyText"/>
      </w:pPr>
    </w:p>
    <w:p w14:paraId="44978F84" w14:textId="77777777" w:rsidR="009B0494" w:rsidRDefault="007F4792" w:rsidP="009A260E">
      <w:pPr>
        <w:pStyle w:val="Heading1"/>
      </w:pPr>
      <w:r>
        <w:t xml:space="preserve">Year </w:t>
      </w:r>
      <w:r>
        <w:rPr>
          <w:spacing w:val="-10"/>
        </w:rPr>
        <w:t>3</w:t>
      </w:r>
    </w:p>
    <w:p w14:paraId="44978F85" w14:textId="77777777" w:rsidR="009B0494" w:rsidRDefault="009B0494" w:rsidP="009A260E">
      <w:pPr>
        <w:pStyle w:val="BodyText"/>
        <w:rPr>
          <w:b/>
          <w:sz w:val="21"/>
        </w:rPr>
      </w:pPr>
    </w:p>
    <w:p w14:paraId="44978F86" w14:textId="77777777" w:rsidR="009B0494" w:rsidRDefault="007F4792" w:rsidP="009A260E">
      <w:pPr>
        <w:pStyle w:val="BodyText"/>
        <w:ind w:left="120"/>
      </w:pPr>
      <w:r>
        <w:t>60</w:t>
      </w:r>
      <w:r>
        <w:rPr>
          <w:spacing w:val="-2"/>
        </w:rPr>
        <w:t xml:space="preserve"> </w:t>
      </w:r>
      <w:r>
        <w:t>credits</w:t>
      </w:r>
      <w:r>
        <w:rPr>
          <w:spacing w:val="-5"/>
        </w:rPr>
        <w:t xml:space="preserve"> </w:t>
      </w:r>
      <w:r>
        <w:t>chosen</w:t>
      </w:r>
      <w:r>
        <w:rPr>
          <w:spacing w:val="-2"/>
        </w:rPr>
        <w:t xml:space="preserve"> </w:t>
      </w:r>
      <w:r>
        <w:rPr>
          <w:spacing w:val="-4"/>
        </w:rPr>
        <w:t>from</w:t>
      </w:r>
    </w:p>
    <w:p w14:paraId="44978F87"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F8C" w14:textId="77777777">
        <w:trPr>
          <w:trHeight w:val="550"/>
        </w:trPr>
        <w:tc>
          <w:tcPr>
            <w:tcW w:w="1641" w:type="dxa"/>
          </w:tcPr>
          <w:p w14:paraId="44978F8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F89"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F8A" w14:textId="77777777" w:rsidR="009B0494" w:rsidRDefault="007F4792" w:rsidP="009A260E">
            <w:pPr>
              <w:pStyle w:val="TableParagraph"/>
              <w:spacing w:before="0"/>
              <w:ind w:left="96" w:right="91"/>
              <w:rPr>
                <w:b/>
              </w:rPr>
            </w:pPr>
            <w:r>
              <w:rPr>
                <w:b/>
                <w:spacing w:val="-2"/>
              </w:rPr>
              <w:t>Level</w:t>
            </w:r>
          </w:p>
        </w:tc>
        <w:tc>
          <w:tcPr>
            <w:tcW w:w="1285" w:type="dxa"/>
          </w:tcPr>
          <w:p w14:paraId="44978F8B" w14:textId="77777777" w:rsidR="009B0494" w:rsidRDefault="007F4792" w:rsidP="009A260E">
            <w:pPr>
              <w:pStyle w:val="TableParagraph"/>
              <w:spacing w:before="0"/>
              <w:ind w:left="248" w:right="241"/>
              <w:rPr>
                <w:b/>
              </w:rPr>
            </w:pPr>
            <w:r>
              <w:rPr>
                <w:b/>
                <w:spacing w:val="-2"/>
              </w:rPr>
              <w:t>Credits</w:t>
            </w:r>
          </w:p>
        </w:tc>
      </w:tr>
      <w:tr w:rsidR="009B0494" w14:paraId="44978F91" w14:textId="77777777">
        <w:trPr>
          <w:trHeight w:val="554"/>
        </w:trPr>
        <w:tc>
          <w:tcPr>
            <w:tcW w:w="1641" w:type="dxa"/>
          </w:tcPr>
          <w:p w14:paraId="44978F8D" w14:textId="77777777" w:rsidR="009B0494" w:rsidRDefault="007F4792" w:rsidP="009A260E">
            <w:pPr>
              <w:pStyle w:val="TableParagraph"/>
              <w:spacing w:before="0"/>
              <w:ind w:left="117" w:right="111"/>
            </w:pPr>
            <w:r>
              <w:rPr>
                <w:spacing w:val="-2"/>
              </w:rPr>
              <w:t>P3310</w:t>
            </w:r>
          </w:p>
        </w:tc>
        <w:tc>
          <w:tcPr>
            <w:tcW w:w="5302" w:type="dxa"/>
          </w:tcPr>
          <w:p w14:paraId="44978F8E" w14:textId="77777777" w:rsidR="009B0494" w:rsidRDefault="007F4792" w:rsidP="009A260E">
            <w:pPr>
              <w:pStyle w:val="TableParagraph"/>
              <w:spacing w:before="0"/>
              <w:ind w:left="105"/>
              <w:jc w:val="left"/>
            </w:pPr>
            <w:r>
              <w:t>Feature</w:t>
            </w:r>
            <w:r>
              <w:rPr>
                <w:spacing w:val="-5"/>
              </w:rPr>
              <w:t xml:space="preserve"> </w:t>
            </w:r>
            <w:r>
              <w:rPr>
                <w:spacing w:val="-2"/>
              </w:rPr>
              <w:t>Writing</w:t>
            </w:r>
          </w:p>
        </w:tc>
        <w:tc>
          <w:tcPr>
            <w:tcW w:w="790" w:type="dxa"/>
          </w:tcPr>
          <w:p w14:paraId="44978F8F" w14:textId="77777777" w:rsidR="009B0494" w:rsidRDefault="007F4792" w:rsidP="009A260E">
            <w:pPr>
              <w:pStyle w:val="TableParagraph"/>
              <w:spacing w:before="0"/>
              <w:ind w:left="12"/>
            </w:pPr>
            <w:r>
              <w:rPr>
                <w:w w:val="99"/>
              </w:rPr>
              <w:t>3</w:t>
            </w:r>
          </w:p>
        </w:tc>
        <w:tc>
          <w:tcPr>
            <w:tcW w:w="1285" w:type="dxa"/>
          </w:tcPr>
          <w:p w14:paraId="44978F90" w14:textId="77777777" w:rsidR="009B0494" w:rsidRDefault="007F4792" w:rsidP="009A260E">
            <w:pPr>
              <w:pStyle w:val="TableParagraph"/>
              <w:spacing w:before="0"/>
              <w:ind w:left="247" w:right="241"/>
            </w:pPr>
            <w:r>
              <w:rPr>
                <w:spacing w:val="-5"/>
              </w:rPr>
              <w:t>20</w:t>
            </w:r>
          </w:p>
        </w:tc>
      </w:tr>
      <w:tr w:rsidR="009B0494" w14:paraId="44978F96" w14:textId="77777777">
        <w:trPr>
          <w:trHeight w:val="550"/>
        </w:trPr>
        <w:tc>
          <w:tcPr>
            <w:tcW w:w="1641" w:type="dxa"/>
          </w:tcPr>
          <w:p w14:paraId="44978F92" w14:textId="77777777" w:rsidR="009B0494" w:rsidRDefault="007F4792" w:rsidP="009A260E">
            <w:pPr>
              <w:pStyle w:val="TableParagraph"/>
              <w:spacing w:before="0"/>
              <w:ind w:left="117" w:right="111"/>
            </w:pPr>
            <w:r>
              <w:rPr>
                <w:spacing w:val="-2"/>
              </w:rPr>
              <w:t>P3311</w:t>
            </w:r>
          </w:p>
        </w:tc>
        <w:tc>
          <w:tcPr>
            <w:tcW w:w="5302" w:type="dxa"/>
          </w:tcPr>
          <w:p w14:paraId="44978F93" w14:textId="77777777" w:rsidR="009B0494" w:rsidRDefault="007F4792" w:rsidP="009A260E">
            <w:pPr>
              <w:pStyle w:val="TableParagraph"/>
              <w:spacing w:before="0"/>
              <w:ind w:left="105"/>
              <w:jc w:val="left"/>
            </w:pPr>
            <w:r>
              <w:t>Law</w:t>
            </w:r>
            <w:r>
              <w:rPr>
                <w:spacing w:val="-3"/>
              </w:rPr>
              <w:t xml:space="preserve"> </w:t>
            </w:r>
            <w:r>
              <w:t>for</w:t>
            </w:r>
            <w:r>
              <w:rPr>
                <w:spacing w:val="-1"/>
              </w:rPr>
              <w:t xml:space="preserve"> </w:t>
            </w:r>
            <w:r>
              <w:rPr>
                <w:spacing w:val="-2"/>
              </w:rPr>
              <w:t>Journalists</w:t>
            </w:r>
          </w:p>
        </w:tc>
        <w:tc>
          <w:tcPr>
            <w:tcW w:w="790" w:type="dxa"/>
          </w:tcPr>
          <w:p w14:paraId="44978F94" w14:textId="77777777" w:rsidR="009B0494" w:rsidRDefault="007F4792" w:rsidP="009A260E">
            <w:pPr>
              <w:pStyle w:val="TableParagraph"/>
              <w:spacing w:before="0"/>
              <w:ind w:left="12"/>
            </w:pPr>
            <w:r>
              <w:rPr>
                <w:w w:val="99"/>
              </w:rPr>
              <w:t>3</w:t>
            </w:r>
          </w:p>
        </w:tc>
        <w:tc>
          <w:tcPr>
            <w:tcW w:w="1285" w:type="dxa"/>
          </w:tcPr>
          <w:p w14:paraId="44978F95" w14:textId="77777777" w:rsidR="009B0494" w:rsidRDefault="007F4792" w:rsidP="009A260E">
            <w:pPr>
              <w:pStyle w:val="TableParagraph"/>
              <w:spacing w:before="0"/>
              <w:ind w:left="247" w:right="241"/>
            </w:pPr>
            <w:r>
              <w:rPr>
                <w:spacing w:val="-5"/>
              </w:rPr>
              <w:t>20</w:t>
            </w:r>
          </w:p>
        </w:tc>
      </w:tr>
      <w:tr w:rsidR="009B0494" w14:paraId="44978F9B" w14:textId="77777777">
        <w:trPr>
          <w:trHeight w:val="550"/>
        </w:trPr>
        <w:tc>
          <w:tcPr>
            <w:tcW w:w="1641" w:type="dxa"/>
          </w:tcPr>
          <w:p w14:paraId="44978F97" w14:textId="77777777" w:rsidR="009B0494" w:rsidRDefault="007F4792" w:rsidP="009A260E">
            <w:pPr>
              <w:pStyle w:val="TableParagraph"/>
              <w:spacing w:before="0"/>
              <w:ind w:left="117" w:right="111"/>
            </w:pPr>
            <w:r>
              <w:rPr>
                <w:spacing w:val="-2"/>
              </w:rPr>
              <w:t>P3624</w:t>
            </w:r>
          </w:p>
        </w:tc>
        <w:tc>
          <w:tcPr>
            <w:tcW w:w="5302" w:type="dxa"/>
          </w:tcPr>
          <w:p w14:paraId="44978F98" w14:textId="77777777" w:rsidR="009B0494" w:rsidRDefault="007F4792" w:rsidP="009A260E">
            <w:pPr>
              <w:pStyle w:val="TableParagraph"/>
              <w:spacing w:before="0"/>
              <w:ind w:left="105"/>
              <w:jc w:val="left"/>
            </w:pPr>
            <w:r>
              <w:t>Journalism</w:t>
            </w:r>
            <w:r>
              <w:rPr>
                <w:spacing w:val="-7"/>
              </w:rPr>
              <w:t xml:space="preserve"> </w:t>
            </w:r>
            <w:r>
              <w:t>and</w:t>
            </w:r>
            <w:r>
              <w:rPr>
                <w:spacing w:val="-1"/>
              </w:rPr>
              <w:t xml:space="preserve"> </w:t>
            </w:r>
            <w:r>
              <w:t>Popular</w:t>
            </w:r>
            <w:r>
              <w:rPr>
                <w:spacing w:val="-2"/>
              </w:rPr>
              <w:t xml:space="preserve"> Culture</w:t>
            </w:r>
          </w:p>
        </w:tc>
        <w:tc>
          <w:tcPr>
            <w:tcW w:w="790" w:type="dxa"/>
          </w:tcPr>
          <w:p w14:paraId="44978F99" w14:textId="77777777" w:rsidR="009B0494" w:rsidRDefault="007F4792" w:rsidP="009A260E">
            <w:pPr>
              <w:pStyle w:val="TableParagraph"/>
              <w:spacing w:before="0"/>
              <w:ind w:left="12"/>
            </w:pPr>
            <w:r>
              <w:rPr>
                <w:w w:val="99"/>
              </w:rPr>
              <w:t>3</w:t>
            </w:r>
          </w:p>
        </w:tc>
        <w:tc>
          <w:tcPr>
            <w:tcW w:w="1285" w:type="dxa"/>
          </w:tcPr>
          <w:p w14:paraId="44978F9A" w14:textId="77777777" w:rsidR="009B0494" w:rsidRDefault="007F4792" w:rsidP="009A260E">
            <w:pPr>
              <w:pStyle w:val="TableParagraph"/>
              <w:spacing w:before="0"/>
              <w:ind w:left="247" w:right="241"/>
            </w:pPr>
            <w:r>
              <w:rPr>
                <w:spacing w:val="-5"/>
              </w:rPr>
              <w:t>20</w:t>
            </w:r>
          </w:p>
        </w:tc>
      </w:tr>
      <w:tr w:rsidR="009B0494" w14:paraId="44978FA0" w14:textId="77777777">
        <w:trPr>
          <w:trHeight w:val="555"/>
        </w:trPr>
        <w:tc>
          <w:tcPr>
            <w:tcW w:w="1641" w:type="dxa"/>
          </w:tcPr>
          <w:p w14:paraId="44978F9C" w14:textId="77777777" w:rsidR="009B0494" w:rsidRDefault="007F4792" w:rsidP="009A260E">
            <w:pPr>
              <w:pStyle w:val="TableParagraph"/>
              <w:spacing w:before="0"/>
              <w:ind w:left="117" w:right="111"/>
            </w:pPr>
            <w:r>
              <w:rPr>
                <w:spacing w:val="-2"/>
              </w:rPr>
              <w:t>P3308</w:t>
            </w:r>
          </w:p>
        </w:tc>
        <w:tc>
          <w:tcPr>
            <w:tcW w:w="5302" w:type="dxa"/>
          </w:tcPr>
          <w:p w14:paraId="44978F9D" w14:textId="77777777" w:rsidR="009B0494" w:rsidRDefault="007F4792" w:rsidP="009A260E">
            <w:pPr>
              <w:pStyle w:val="TableParagraph"/>
              <w:spacing w:before="0" w:line="237" w:lineRule="auto"/>
              <w:ind w:left="105" w:right="158"/>
              <w:jc w:val="left"/>
            </w:pPr>
            <w:r>
              <w:t>Communicating</w:t>
            </w:r>
            <w:r>
              <w:rPr>
                <w:spacing w:val="-14"/>
              </w:rPr>
              <w:t xml:space="preserve"> </w:t>
            </w:r>
            <w:r>
              <w:t>Politics:</w:t>
            </w:r>
            <w:r>
              <w:rPr>
                <w:spacing w:val="-13"/>
              </w:rPr>
              <w:t xml:space="preserve"> </w:t>
            </w:r>
            <w:r>
              <w:t>Truth,</w:t>
            </w:r>
            <w:r>
              <w:rPr>
                <w:spacing w:val="-13"/>
              </w:rPr>
              <w:t xml:space="preserve"> </w:t>
            </w:r>
            <w:r>
              <w:t xml:space="preserve">Legitimacy, </w:t>
            </w:r>
            <w:r>
              <w:rPr>
                <w:spacing w:val="-2"/>
              </w:rPr>
              <w:t>Participation</w:t>
            </w:r>
          </w:p>
        </w:tc>
        <w:tc>
          <w:tcPr>
            <w:tcW w:w="790" w:type="dxa"/>
          </w:tcPr>
          <w:p w14:paraId="44978F9E" w14:textId="77777777" w:rsidR="009B0494" w:rsidRDefault="007F4792" w:rsidP="009A260E">
            <w:pPr>
              <w:pStyle w:val="TableParagraph"/>
              <w:spacing w:before="0"/>
              <w:ind w:left="12"/>
            </w:pPr>
            <w:r>
              <w:rPr>
                <w:w w:val="99"/>
              </w:rPr>
              <w:t>3</w:t>
            </w:r>
          </w:p>
        </w:tc>
        <w:tc>
          <w:tcPr>
            <w:tcW w:w="1285" w:type="dxa"/>
          </w:tcPr>
          <w:p w14:paraId="44978F9F" w14:textId="77777777" w:rsidR="009B0494" w:rsidRDefault="007F4792" w:rsidP="009A260E">
            <w:pPr>
              <w:pStyle w:val="TableParagraph"/>
              <w:spacing w:before="0"/>
              <w:ind w:left="247" w:right="241"/>
            </w:pPr>
            <w:r>
              <w:rPr>
                <w:spacing w:val="-5"/>
              </w:rPr>
              <w:t>20</w:t>
            </w:r>
          </w:p>
        </w:tc>
      </w:tr>
      <w:tr w:rsidR="009B0494" w14:paraId="44978FA5" w14:textId="77777777">
        <w:trPr>
          <w:trHeight w:val="547"/>
        </w:trPr>
        <w:tc>
          <w:tcPr>
            <w:tcW w:w="1641" w:type="dxa"/>
            <w:tcBorders>
              <w:bottom w:val="single" w:sz="6" w:space="0" w:color="000000"/>
            </w:tcBorders>
          </w:tcPr>
          <w:p w14:paraId="44978FA1" w14:textId="77777777" w:rsidR="009B0494" w:rsidRDefault="007F4792" w:rsidP="009A260E">
            <w:pPr>
              <w:pStyle w:val="TableParagraph"/>
              <w:spacing w:before="0"/>
              <w:ind w:left="117" w:right="111"/>
            </w:pPr>
            <w:r>
              <w:rPr>
                <w:spacing w:val="-2"/>
              </w:rPr>
              <w:t>P3309</w:t>
            </w:r>
          </w:p>
        </w:tc>
        <w:tc>
          <w:tcPr>
            <w:tcW w:w="5302" w:type="dxa"/>
            <w:tcBorders>
              <w:bottom w:val="single" w:sz="6" w:space="0" w:color="000000"/>
            </w:tcBorders>
          </w:tcPr>
          <w:p w14:paraId="44978FA2" w14:textId="77777777" w:rsidR="009B0494" w:rsidRDefault="007F4792" w:rsidP="009A260E">
            <w:pPr>
              <w:pStyle w:val="TableParagraph"/>
              <w:spacing w:before="0"/>
              <w:ind w:left="105"/>
              <w:jc w:val="left"/>
            </w:pPr>
            <w:r>
              <w:t>Working</w:t>
            </w:r>
            <w:r>
              <w:rPr>
                <w:spacing w:val="-7"/>
              </w:rPr>
              <w:t xml:space="preserve"> </w:t>
            </w:r>
            <w:r>
              <w:t>for</w:t>
            </w:r>
            <w:r>
              <w:rPr>
                <w:spacing w:val="-2"/>
              </w:rPr>
              <w:t xml:space="preserve"> </w:t>
            </w:r>
            <w:r>
              <w:t>and</w:t>
            </w:r>
            <w:r>
              <w:rPr>
                <w:spacing w:val="-2"/>
              </w:rPr>
              <w:t xml:space="preserve"> </w:t>
            </w:r>
            <w:r>
              <w:t>with</w:t>
            </w:r>
            <w:r>
              <w:rPr>
                <w:spacing w:val="-1"/>
              </w:rPr>
              <w:t xml:space="preserve"> </w:t>
            </w:r>
            <w:r>
              <w:t>the</w:t>
            </w:r>
            <w:r>
              <w:rPr>
                <w:spacing w:val="-2"/>
              </w:rPr>
              <w:t xml:space="preserve"> </w:t>
            </w:r>
            <w:r>
              <w:t>Scottish</w:t>
            </w:r>
            <w:r>
              <w:rPr>
                <w:spacing w:val="-1"/>
              </w:rPr>
              <w:t xml:space="preserve"> </w:t>
            </w:r>
            <w:r>
              <w:rPr>
                <w:spacing w:val="-4"/>
              </w:rPr>
              <w:t>Media</w:t>
            </w:r>
          </w:p>
        </w:tc>
        <w:tc>
          <w:tcPr>
            <w:tcW w:w="790" w:type="dxa"/>
            <w:tcBorders>
              <w:bottom w:val="single" w:sz="6" w:space="0" w:color="000000"/>
            </w:tcBorders>
          </w:tcPr>
          <w:p w14:paraId="44978FA3" w14:textId="77777777" w:rsidR="009B0494" w:rsidRDefault="007F4792" w:rsidP="009A260E">
            <w:pPr>
              <w:pStyle w:val="TableParagraph"/>
              <w:spacing w:before="0"/>
              <w:ind w:left="12"/>
            </w:pPr>
            <w:r>
              <w:rPr>
                <w:w w:val="99"/>
              </w:rPr>
              <w:t>3</w:t>
            </w:r>
          </w:p>
        </w:tc>
        <w:tc>
          <w:tcPr>
            <w:tcW w:w="1285" w:type="dxa"/>
            <w:tcBorders>
              <w:bottom w:val="single" w:sz="6" w:space="0" w:color="000000"/>
            </w:tcBorders>
          </w:tcPr>
          <w:p w14:paraId="44978FA4" w14:textId="77777777" w:rsidR="009B0494" w:rsidRDefault="007F4792" w:rsidP="009A260E">
            <w:pPr>
              <w:pStyle w:val="TableParagraph"/>
              <w:spacing w:before="0"/>
              <w:ind w:left="247" w:right="241"/>
            </w:pPr>
            <w:r>
              <w:rPr>
                <w:spacing w:val="-5"/>
              </w:rPr>
              <w:t>20</w:t>
            </w:r>
          </w:p>
        </w:tc>
      </w:tr>
    </w:tbl>
    <w:p w14:paraId="44978FA6" w14:textId="77777777" w:rsidR="009B0494" w:rsidRDefault="009B0494" w:rsidP="009A260E">
      <w:pPr>
        <w:pStyle w:val="BodyText"/>
      </w:pPr>
    </w:p>
    <w:p w14:paraId="44978FA7" w14:textId="77777777" w:rsidR="009B0494" w:rsidRDefault="007F4792" w:rsidP="009A260E">
      <w:pPr>
        <w:pStyle w:val="Heading1"/>
        <w:spacing w:line="242" w:lineRule="auto"/>
      </w:pPr>
      <w:r>
        <w:t>Joint</w:t>
      </w:r>
      <w:r>
        <w:rPr>
          <w:spacing w:val="-2"/>
        </w:rPr>
        <w:t xml:space="preserve"> </w:t>
      </w:r>
      <w:r>
        <w:t>Honours Curriculum</w:t>
      </w:r>
      <w:r>
        <w:rPr>
          <w:spacing w:val="-4"/>
        </w:rPr>
        <w:t xml:space="preserve"> </w:t>
      </w:r>
      <w:r>
        <w:t>in</w:t>
      </w:r>
      <w:r>
        <w:rPr>
          <w:spacing w:val="-2"/>
        </w:rPr>
        <w:t xml:space="preserve"> </w:t>
      </w:r>
      <w:r>
        <w:t>Journalism,</w:t>
      </w:r>
      <w:r>
        <w:rPr>
          <w:spacing w:val="-5"/>
        </w:rPr>
        <w:t xml:space="preserve"> </w:t>
      </w:r>
      <w:r>
        <w:t>Media</w:t>
      </w:r>
      <w:r>
        <w:rPr>
          <w:spacing w:val="-7"/>
        </w:rPr>
        <w:t xml:space="preserve"> </w:t>
      </w:r>
      <w:r>
        <w:t>and</w:t>
      </w:r>
      <w:r>
        <w:rPr>
          <w:spacing w:val="-3"/>
        </w:rPr>
        <w:t xml:space="preserve"> </w:t>
      </w:r>
      <w:r>
        <w:t>Communication</w:t>
      </w:r>
      <w:r>
        <w:rPr>
          <w:spacing w:val="-3"/>
        </w:rPr>
        <w:t xml:space="preserve"> </w:t>
      </w:r>
      <w:r>
        <w:t>and</w:t>
      </w:r>
      <w:r>
        <w:rPr>
          <w:spacing w:val="-3"/>
        </w:rPr>
        <w:t xml:space="preserve"> </w:t>
      </w:r>
      <w:r>
        <w:t xml:space="preserve">another </w:t>
      </w:r>
      <w:r>
        <w:rPr>
          <w:spacing w:val="-2"/>
        </w:rPr>
        <w:t>Subject</w:t>
      </w:r>
    </w:p>
    <w:p w14:paraId="44978FA8" w14:textId="77777777" w:rsidR="009B0494" w:rsidRDefault="007F4792" w:rsidP="009A260E">
      <w:pPr>
        <w:pStyle w:val="ListParagraph"/>
        <w:numPr>
          <w:ilvl w:val="0"/>
          <w:numId w:val="65"/>
        </w:numPr>
        <w:tabs>
          <w:tab w:val="left" w:pos="546"/>
        </w:tabs>
        <w:spacing w:line="242" w:lineRule="auto"/>
        <w:ind w:left="545" w:right="401"/>
      </w:pPr>
      <w:r>
        <w:t>All</w:t>
      </w:r>
      <w:r>
        <w:rPr>
          <w:spacing w:val="-5"/>
        </w:rPr>
        <w:t xml:space="preserve"> </w:t>
      </w:r>
      <w:r>
        <w:t>students</w:t>
      </w:r>
      <w:r>
        <w:rPr>
          <w:spacing w:val="-6"/>
        </w:rPr>
        <w:t xml:space="preserve"> </w:t>
      </w:r>
      <w:r>
        <w:t>shall</w:t>
      </w:r>
      <w:r>
        <w:rPr>
          <w:spacing w:val="-5"/>
        </w:rPr>
        <w:t xml:space="preserve"> </w:t>
      </w:r>
      <w:r>
        <w:t>undertake</w:t>
      </w:r>
      <w:r>
        <w:rPr>
          <w:spacing w:val="-3"/>
        </w:rPr>
        <w:t xml:space="preserve"> </w:t>
      </w:r>
      <w:r>
        <w:t>a</w:t>
      </w:r>
      <w:r>
        <w:rPr>
          <w:spacing w:val="-3"/>
        </w:rPr>
        <w:t xml:space="preserve"> </w:t>
      </w:r>
      <w:r>
        <w:t>curriculum</w:t>
      </w:r>
      <w:r>
        <w:rPr>
          <w:spacing w:val="-4"/>
        </w:rPr>
        <w:t xml:space="preserve"> </w:t>
      </w:r>
      <w:r>
        <w:t>in</w:t>
      </w:r>
      <w:r>
        <w:rPr>
          <w:spacing w:val="-3"/>
        </w:rPr>
        <w:t xml:space="preserve"> </w:t>
      </w:r>
      <w:r>
        <w:t>Journalism,</w:t>
      </w:r>
      <w:r>
        <w:rPr>
          <w:spacing w:val="-6"/>
        </w:rPr>
        <w:t xml:space="preserve"> </w:t>
      </w:r>
      <w:r>
        <w:t>Media</w:t>
      </w:r>
      <w:r>
        <w:rPr>
          <w:spacing w:val="-3"/>
        </w:rPr>
        <w:t xml:space="preserve"> </w:t>
      </w:r>
      <w:r>
        <w:t>and</w:t>
      </w:r>
      <w:r>
        <w:rPr>
          <w:spacing w:val="-3"/>
        </w:rPr>
        <w:t xml:space="preserve"> </w:t>
      </w:r>
      <w:r>
        <w:t>Communication</w:t>
      </w:r>
      <w:r>
        <w:rPr>
          <w:spacing w:val="-3"/>
        </w:rPr>
        <w:t xml:space="preserve"> </w:t>
      </w:r>
      <w:r>
        <w:t xml:space="preserve">as </w:t>
      </w:r>
      <w:r>
        <w:rPr>
          <w:spacing w:val="-2"/>
        </w:rPr>
        <w:t>follows:</w:t>
      </w:r>
    </w:p>
    <w:p w14:paraId="44978FA9" w14:textId="77777777" w:rsidR="009B0494" w:rsidRDefault="009B0494" w:rsidP="009A260E">
      <w:pPr>
        <w:spacing w:line="242" w:lineRule="auto"/>
        <w:sectPr w:rsidR="009B0494">
          <w:pgSz w:w="11910" w:h="16840"/>
          <w:pgMar w:top="1620" w:right="1300" w:bottom="940" w:left="1320" w:header="0" w:footer="731" w:gutter="0"/>
          <w:cols w:space="720"/>
        </w:sectPr>
      </w:pPr>
    </w:p>
    <w:p w14:paraId="44978FAA" w14:textId="77777777" w:rsidR="009B0494" w:rsidRDefault="007F4792" w:rsidP="009A260E">
      <w:pPr>
        <w:pStyle w:val="Heading1"/>
      </w:pPr>
      <w:r>
        <w:rPr>
          <w:u w:val="single"/>
        </w:rPr>
        <w:lastRenderedPageBreak/>
        <w:t>Optional</w:t>
      </w:r>
      <w:r>
        <w:rPr>
          <w:spacing w:val="-2"/>
          <w:u w:val="single"/>
        </w:rPr>
        <w:t xml:space="preserve"> Modules</w:t>
      </w:r>
    </w:p>
    <w:p w14:paraId="44978FAB" w14:textId="77777777" w:rsidR="009B0494" w:rsidRDefault="009B0494" w:rsidP="009A260E">
      <w:pPr>
        <w:pStyle w:val="BodyText"/>
        <w:rPr>
          <w:b/>
          <w:sz w:val="13"/>
        </w:rPr>
      </w:pPr>
    </w:p>
    <w:p w14:paraId="44978FAC" w14:textId="77777777" w:rsidR="009B0494" w:rsidRDefault="007F4792" w:rsidP="009A260E">
      <w:pPr>
        <w:pStyle w:val="BodyText"/>
        <w:ind w:left="120"/>
      </w:pPr>
      <w:r>
        <w:t>Either</w:t>
      </w:r>
      <w:r>
        <w:rPr>
          <w:spacing w:val="-3"/>
        </w:rPr>
        <w:t xml:space="preserve"> </w:t>
      </w:r>
      <w:r>
        <w:t>60</w:t>
      </w:r>
      <w:r>
        <w:rPr>
          <w:spacing w:val="-2"/>
        </w:rPr>
        <w:t xml:space="preserve"> </w:t>
      </w:r>
      <w:r>
        <w:t>credits</w:t>
      </w:r>
      <w:r>
        <w:rPr>
          <w:spacing w:val="-5"/>
        </w:rPr>
        <w:t xml:space="preserve"> </w:t>
      </w:r>
      <w:r>
        <w:t>chosen</w:t>
      </w:r>
      <w:r>
        <w:rPr>
          <w:spacing w:val="-2"/>
        </w:rPr>
        <w:t xml:space="preserve"> </w:t>
      </w:r>
      <w:r>
        <w:rPr>
          <w:spacing w:val="-4"/>
        </w:rPr>
        <w:t>from:</w:t>
      </w:r>
    </w:p>
    <w:p w14:paraId="44978FAD"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FB2" w14:textId="77777777">
        <w:trPr>
          <w:trHeight w:val="555"/>
        </w:trPr>
        <w:tc>
          <w:tcPr>
            <w:tcW w:w="1641" w:type="dxa"/>
          </w:tcPr>
          <w:p w14:paraId="44978FA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FA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FB0" w14:textId="77777777" w:rsidR="009B0494" w:rsidRDefault="007F4792" w:rsidP="009A260E">
            <w:pPr>
              <w:pStyle w:val="TableParagraph"/>
              <w:spacing w:before="0"/>
              <w:ind w:left="96" w:right="91"/>
              <w:rPr>
                <w:b/>
              </w:rPr>
            </w:pPr>
            <w:r>
              <w:rPr>
                <w:b/>
                <w:spacing w:val="-2"/>
              </w:rPr>
              <w:t>Level</w:t>
            </w:r>
          </w:p>
        </w:tc>
        <w:tc>
          <w:tcPr>
            <w:tcW w:w="1285" w:type="dxa"/>
          </w:tcPr>
          <w:p w14:paraId="44978FB1" w14:textId="77777777" w:rsidR="009B0494" w:rsidRDefault="007F4792" w:rsidP="009A260E">
            <w:pPr>
              <w:pStyle w:val="TableParagraph"/>
              <w:spacing w:before="0"/>
              <w:ind w:left="249" w:right="241"/>
              <w:rPr>
                <w:b/>
              </w:rPr>
            </w:pPr>
            <w:r>
              <w:rPr>
                <w:b/>
                <w:spacing w:val="-2"/>
              </w:rPr>
              <w:t>Credits</w:t>
            </w:r>
          </w:p>
        </w:tc>
      </w:tr>
      <w:tr w:rsidR="009B0494" w14:paraId="44978FB7" w14:textId="77777777">
        <w:trPr>
          <w:trHeight w:val="550"/>
        </w:trPr>
        <w:tc>
          <w:tcPr>
            <w:tcW w:w="1641" w:type="dxa"/>
          </w:tcPr>
          <w:p w14:paraId="44978FB3" w14:textId="77777777" w:rsidR="009B0494" w:rsidRDefault="007F4792" w:rsidP="009A260E">
            <w:pPr>
              <w:pStyle w:val="TableParagraph"/>
              <w:spacing w:before="0"/>
              <w:ind w:left="117" w:right="111"/>
            </w:pPr>
            <w:r>
              <w:rPr>
                <w:spacing w:val="-2"/>
              </w:rPr>
              <w:t>P3402</w:t>
            </w:r>
          </w:p>
        </w:tc>
        <w:tc>
          <w:tcPr>
            <w:tcW w:w="5302" w:type="dxa"/>
          </w:tcPr>
          <w:p w14:paraId="44978FB4" w14:textId="77777777" w:rsidR="009B0494" w:rsidRDefault="007F4792" w:rsidP="009A260E">
            <w:pPr>
              <w:pStyle w:val="TableParagraph"/>
              <w:spacing w:before="0"/>
              <w:ind w:left="105"/>
              <w:jc w:val="left"/>
            </w:pPr>
            <w:r>
              <w:t>Journalism</w:t>
            </w:r>
            <w:r>
              <w:rPr>
                <w:spacing w:val="-7"/>
              </w:rPr>
              <w:t xml:space="preserve"> </w:t>
            </w:r>
            <w:r>
              <w:t>and</w:t>
            </w:r>
            <w:r>
              <w:rPr>
                <w:spacing w:val="-1"/>
              </w:rPr>
              <w:t xml:space="preserve"> </w:t>
            </w:r>
            <w:r>
              <w:t>Popular</w:t>
            </w:r>
            <w:r>
              <w:rPr>
                <w:spacing w:val="-2"/>
              </w:rPr>
              <w:t xml:space="preserve"> Culture</w:t>
            </w:r>
          </w:p>
        </w:tc>
        <w:tc>
          <w:tcPr>
            <w:tcW w:w="790" w:type="dxa"/>
          </w:tcPr>
          <w:p w14:paraId="44978FB5" w14:textId="77777777" w:rsidR="009B0494" w:rsidRDefault="007F4792" w:rsidP="009A260E">
            <w:pPr>
              <w:pStyle w:val="TableParagraph"/>
              <w:spacing w:before="0"/>
              <w:ind w:left="12"/>
            </w:pPr>
            <w:r>
              <w:rPr>
                <w:w w:val="99"/>
              </w:rPr>
              <w:t>4</w:t>
            </w:r>
          </w:p>
        </w:tc>
        <w:tc>
          <w:tcPr>
            <w:tcW w:w="1285" w:type="dxa"/>
          </w:tcPr>
          <w:p w14:paraId="44978FB6" w14:textId="77777777" w:rsidR="009B0494" w:rsidRDefault="007F4792" w:rsidP="009A260E">
            <w:pPr>
              <w:pStyle w:val="TableParagraph"/>
              <w:spacing w:before="0"/>
              <w:ind w:left="247" w:right="241"/>
            </w:pPr>
            <w:r>
              <w:rPr>
                <w:spacing w:val="-5"/>
              </w:rPr>
              <w:t>20</w:t>
            </w:r>
          </w:p>
        </w:tc>
      </w:tr>
      <w:tr w:rsidR="009B0494" w14:paraId="44978FBC" w14:textId="77777777">
        <w:trPr>
          <w:trHeight w:val="555"/>
        </w:trPr>
        <w:tc>
          <w:tcPr>
            <w:tcW w:w="1641" w:type="dxa"/>
          </w:tcPr>
          <w:p w14:paraId="44978FB8" w14:textId="77777777" w:rsidR="009B0494" w:rsidRDefault="007F4792" w:rsidP="009A260E">
            <w:pPr>
              <w:pStyle w:val="TableParagraph"/>
              <w:spacing w:before="0"/>
              <w:ind w:left="117" w:right="111"/>
            </w:pPr>
            <w:r>
              <w:rPr>
                <w:spacing w:val="-2"/>
              </w:rPr>
              <w:t>P3415</w:t>
            </w:r>
          </w:p>
        </w:tc>
        <w:tc>
          <w:tcPr>
            <w:tcW w:w="5302" w:type="dxa"/>
          </w:tcPr>
          <w:p w14:paraId="44978FB9" w14:textId="77777777" w:rsidR="009B0494" w:rsidRDefault="007F4792" w:rsidP="009A260E">
            <w:pPr>
              <w:pStyle w:val="TableParagraph"/>
              <w:spacing w:before="0"/>
              <w:ind w:left="105"/>
              <w:jc w:val="left"/>
            </w:pPr>
            <w:r>
              <w:t>Media</w:t>
            </w:r>
            <w:r>
              <w:rPr>
                <w:spacing w:val="-8"/>
              </w:rPr>
              <w:t xml:space="preserve"> </w:t>
            </w:r>
            <w:r>
              <w:t>and</w:t>
            </w:r>
            <w:r>
              <w:rPr>
                <w:spacing w:val="-7"/>
              </w:rPr>
              <w:t xml:space="preserve"> </w:t>
            </w:r>
            <w:r>
              <w:rPr>
                <w:spacing w:val="-2"/>
              </w:rPr>
              <w:t>Health</w:t>
            </w:r>
          </w:p>
        </w:tc>
        <w:tc>
          <w:tcPr>
            <w:tcW w:w="790" w:type="dxa"/>
          </w:tcPr>
          <w:p w14:paraId="44978FBA" w14:textId="77777777" w:rsidR="009B0494" w:rsidRDefault="007F4792" w:rsidP="009A260E">
            <w:pPr>
              <w:pStyle w:val="TableParagraph"/>
              <w:spacing w:before="0"/>
              <w:ind w:left="12"/>
            </w:pPr>
            <w:r>
              <w:rPr>
                <w:w w:val="99"/>
              </w:rPr>
              <w:t>4</w:t>
            </w:r>
          </w:p>
        </w:tc>
        <w:tc>
          <w:tcPr>
            <w:tcW w:w="1285" w:type="dxa"/>
          </w:tcPr>
          <w:p w14:paraId="44978FBB" w14:textId="77777777" w:rsidR="009B0494" w:rsidRDefault="007F4792" w:rsidP="009A260E">
            <w:pPr>
              <w:pStyle w:val="TableParagraph"/>
              <w:spacing w:before="0"/>
              <w:ind w:left="247" w:right="241"/>
            </w:pPr>
            <w:r>
              <w:rPr>
                <w:spacing w:val="-5"/>
              </w:rPr>
              <w:t>20</w:t>
            </w:r>
          </w:p>
        </w:tc>
      </w:tr>
      <w:tr w:rsidR="009B0494" w14:paraId="44978FC1" w14:textId="77777777">
        <w:trPr>
          <w:trHeight w:val="550"/>
        </w:trPr>
        <w:tc>
          <w:tcPr>
            <w:tcW w:w="1641" w:type="dxa"/>
          </w:tcPr>
          <w:p w14:paraId="44978FBD" w14:textId="77777777" w:rsidR="009B0494" w:rsidRDefault="007F4792" w:rsidP="009A260E">
            <w:pPr>
              <w:pStyle w:val="TableParagraph"/>
              <w:spacing w:before="0"/>
              <w:ind w:left="117" w:right="111"/>
            </w:pPr>
            <w:r>
              <w:rPr>
                <w:spacing w:val="-2"/>
              </w:rPr>
              <w:t>P3417</w:t>
            </w:r>
          </w:p>
        </w:tc>
        <w:tc>
          <w:tcPr>
            <w:tcW w:w="5302" w:type="dxa"/>
          </w:tcPr>
          <w:p w14:paraId="44978FBE" w14:textId="77777777" w:rsidR="009B0494" w:rsidRDefault="007F4792" w:rsidP="009A260E">
            <w:pPr>
              <w:pStyle w:val="TableParagraph"/>
              <w:spacing w:before="0" w:line="237" w:lineRule="auto"/>
              <w:ind w:left="105" w:right="158"/>
              <w:jc w:val="left"/>
            </w:pPr>
            <w:r>
              <w:t>Ethical</w:t>
            </w:r>
            <w:r>
              <w:rPr>
                <w:spacing w:val="-9"/>
              </w:rPr>
              <w:t xml:space="preserve"> </w:t>
            </w:r>
            <w:r>
              <w:t>Issues</w:t>
            </w:r>
            <w:r>
              <w:rPr>
                <w:spacing w:val="-10"/>
              </w:rPr>
              <w:t xml:space="preserve"> </w:t>
            </w:r>
            <w:r>
              <w:t>for</w:t>
            </w:r>
            <w:r>
              <w:rPr>
                <w:spacing w:val="-9"/>
              </w:rPr>
              <w:t xml:space="preserve"> </w:t>
            </w:r>
            <w:r>
              <w:t>Journalists:</w:t>
            </w:r>
            <w:r>
              <w:rPr>
                <w:spacing w:val="-11"/>
              </w:rPr>
              <w:t xml:space="preserve"> </w:t>
            </w:r>
            <w:r>
              <w:t xml:space="preserve">Controversy, </w:t>
            </w:r>
            <w:proofErr w:type="spellStart"/>
            <w:r>
              <w:t>Responsibilirt</w:t>
            </w:r>
            <w:proofErr w:type="spellEnd"/>
            <w:r>
              <w:t>, Care</w:t>
            </w:r>
          </w:p>
        </w:tc>
        <w:tc>
          <w:tcPr>
            <w:tcW w:w="790" w:type="dxa"/>
          </w:tcPr>
          <w:p w14:paraId="44978FBF" w14:textId="77777777" w:rsidR="009B0494" w:rsidRDefault="007F4792" w:rsidP="009A260E">
            <w:pPr>
              <w:pStyle w:val="TableParagraph"/>
              <w:spacing w:before="0"/>
              <w:ind w:left="12"/>
            </w:pPr>
            <w:r>
              <w:rPr>
                <w:w w:val="99"/>
              </w:rPr>
              <w:t>4</w:t>
            </w:r>
          </w:p>
        </w:tc>
        <w:tc>
          <w:tcPr>
            <w:tcW w:w="1285" w:type="dxa"/>
          </w:tcPr>
          <w:p w14:paraId="44978FC0" w14:textId="77777777" w:rsidR="009B0494" w:rsidRDefault="007F4792" w:rsidP="009A260E">
            <w:pPr>
              <w:pStyle w:val="TableParagraph"/>
              <w:spacing w:before="0"/>
              <w:ind w:left="247" w:right="241"/>
            </w:pPr>
            <w:r>
              <w:rPr>
                <w:spacing w:val="-5"/>
              </w:rPr>
              <w:t>20</w:t>
            </w:r>
          </w:p>
        </w:tc>
      </w:tr>
      <w:tr w:rsidR="009B0494" w14:paraId="44978FC6" w14:textId="77777777">
        <w:trPr>
          <w:trHeight w:val="550"/>
        </w:trPr>
        <w:tc>
          <w:tcPr>
            <w:tcW w:w="1641" w:type="dxa"/>
          </w:tcPr>
          <w:p w14:paraId="44978FC2" w14:textId="77777777" w:rsidR="009B0494" w:rsidRDefault="007F4792" w:rsidP="009A260E">
            <w:pPr>
              <w:pStyle w:val="TableParagraph"/>
              <w:spacing w:before="0"/>
              <w:ind w:left="117" w:right="111"/>
            </w:pPr>
            <w:r>
              <w:rPr>
                <w:spacing w:val="-2"/>
              </w:rPr>
              <w:t>P3466</w:t>
            </w:r>
          </w:p>
        </w:tc>
        <w:tc>
          <w:tcPr>
            <w:tcW w:w="5302" w:type="dxa"/>
          </w:tcPr>
          <w:p w14:paraId="44978FC3" w14:textId="77777777" w:rsidR="009B0494" w:rsidRDefault="007F4792" w:rsidP="009A260E">
            <w:pPr>
              <w:pStyle w:val="TableParagraph"/>
              <w:spacing w:before="0"/>
              <w:ind w:left="105"/>
              <w:jc w:val="left"/>
            </w:pPr>
            <w:r>
              <w:t>Gender</w:t>
            </w:r>
            <w:r>
              <w:rPr>
                <w:spacing w:val="-2"/>
              </w:rPr>
              <w:t xml:space="preserve"> </w:t>
            </w:r>
            <w:r>
              <w:t>Issues</w:t>
            </w:r>
            <w:r>
              <w:rPr>
                <w:spacing w:val="-4"/>
              </w:rPr>
              <w:t xml:space="preserve"> </w:t>
            </w:r>
            <w:r>
              <w:t>in</w:t>
            </w:r>
            <w:r>
              <w:rPr>
                <w:spacing w:val="-1"/>
              </w:rPr>
              <w:t xml:space="preserve"> </w:t>
            </w:r>
            <w:r>
              <w:t xml:space="preserve">the </w:t>
            </w:r>
            <w:r>
              <w:rPr>
                <w:spacing w:val="-2"/>
              </w:rPr>
              <w:t>Media</w:t>
            </w:r>
          </w:p>
        </w:tc>
        <w:tc>
          <w:tcPr>
            <w:tcW w:w="790" w:type="dxa"/>
          </w:tcPr>
          <w:p w14:paraId="44978FC4" w14:textId="77777777" w:rsidR="009B0494" w:rsidRDefault="007F4792" w:rsidP="009A260E">
            <w:pPr>
              <w:pStyle w:val="TableParagraph"/>
              <w:spacing w:before="0"/>
              <w:ind w:left="12"/>
            </w:pPr>
            <w:r>
              <w:rPr>
                <w:w w:val="99"/>
              </w:rPr>
              <w:t>4</w:t>
            </w:r>
          </w:p>
        </w:tc>
        <w:tc>
          <w:tcPr>
            <w:tcW w:w="1285" w:type="dxa"/>
          </w:tcPr>
          <w:p w14:paraId="44978FC5" w14:textId="77777777" w:rsidR="009B0494" w:rsidRDefault="007F4792" w:rsidP="009A260E">
            <w:pPr>
              <w:pStyle w:val="TableParagraph"/>
              <w:spacing w:before="0"/>
              <w:ind w:left="247" w:right="241"/>
            </w:pPr>
            <w:r>
              <w:rPr>
                <w:spacing w:val="-5"/>
              </w:rPr>
              <w:t>20</w:t>
            </w:r>
          </w:p>
        </w:tc>
      </w:tr>
      <w:tr w:rsidR="009B0494" w14:paraId="44978FCB" w14:textId="77777777">
        <w:trPr>
          <w:trHeight w:val="555"/>
        </w:trPr>
        <w:tc>
          <w:tcPr>
            <w:tcW w:w="1641" w:type="dxa"/>
          </w:tcPr>
          <w:p w14:paraId="44978FC7" w14:textId="77777777" w:rsidR="009B0494" w:rsidRDefault="007F4792" w:rsidP="009A260E">
            <w:pPr>
              <w:pStyle w:val="TableParagraph"/>
              <w:spacing w:before="0"/>
              <w:ind w:left="117" w:right="111"/>
            </w:pPr>
            <w:r>
              <w:rPr>
                <w:spacing w:val="-2"/>
              </w:rPr>
              <w:t>P3414</w:t>
            </w:r>
          </w:p>
        </w:tc>
        <w:tc>
          <w:tcPr>
            <w:tcW w:w="5302" w:type="dxa"/>
          </w:tcPr>
          <w:p w14:paraId="44978FC8" w14:textId="77777777" w:rsidR="009B0494" w:rsidRDefault="007F4792" w:rsidP="009A260E">
            <w:pPr>
              <w:pStyle w:val="TableParagraph"/>
              <w:spacing w:before="0"/>
              <w:ind w:left="105"/>
              <w:jc w:val="left"/>
            </w:pPr>
            <w:r>
              <w:t>Digital</w:t>
            </w:r>
            <w:r>
              <w:rPr>
                <w:spacing w:val="-4"/>
              </w:rPr>
              <w:t xml:space="preserve"> </w:t>
            </w:r>
            <w:r>
              <w:t>Tools</w:t>
            </w:r>
            <w:r>
              <w:rPr>
                <w:spacing w:val="-4"/>
              </w:rPr>
              <w:t xml:space="preserve"> </w:t>
            </w:r>
            <w:r>
              <w:t>and</w:t>
            </w:r>
            <w:r>
              <w:rPr>
                <w:spacing w:val="-2"/>
              </w:rPr>
              <w:t xml:space="preserve"> </w:t>
            </w:r>
            <w:r>
              <w:t>Skills</w:t>
            </w:r>
            <w:r>
              <w:rPr>
                <w:spacing w:val="-5"/>
              </w:rPr>
              <w:t xml:space="preserve"> </w:t>
            </w:r>
            <w:r>
              <w:t>for</w:t>
            </w:r>
            <w:r>
              <w:rPr>
                <w:spacing w:val="-2"/>
              </w:rPr>
              <w:t xml:space="preserve"> Journalism</w:t>
            </w:r>
          </w:p>
        </w:tc>
        <w:tc>
          <w:tcPr>
            <w:tcW w:w="790" w:type="dxa"/>
          </w:tcPr>
          <w:p w14:paraId="44978FC9" w14:textId="77777777" w:rsidR="009B0494" w:rsidRDefault="007F4792" w:rsidP="009A260E">
            <w:pPr>
              <w:pStyle w:val="TableParagraph"/>
              <w:spacing w:before="0"/>
              <w:ind w:left="12"/>
            </w:pPr>
            <w:r>
              <w:rPr>
                <w:w w:val="99"/>
              </w:rPr>
              <w:t>4</w:t>
            </w:r>
          </w:p>
        </w:tc>
        <w:tc>
          <w:tcPr>
            <w:tcW w:w="1285" w:type="dxa"/>
          </w:tcPr>
          <w:p w14:paraId="44978FCA" w14:textId="77777777" w:rsidR="009B0494" w:rsidRDefault="007F4792" w:rsidP="009A260E">
            <w:pPr>
              <w:pStyle w:val="TableParagraph"/>
              <w:spacing w:before="0"/>
              <w:ind w:left="247" w:right="241"/>
            </w:pPr>
            <w:r>
              <w:rPr>
                <w:spacing w:val="-5"/>
              </w:rPr>
              <w:t>20</w:t>
            </w:r>
          </w:p>
        </w:tc>
      </w:tr>
      <w:tr w:rsidR="009B0494" w14:paraId="44978FD0" w14:textId="77777777">
        <w:trPr>
          <w:trHeight w:val="550"/>
        </w:trPr>
        <w:tc>
          <w:tcPr>
            <w:tcW w:w="1641" w:type="dxa"/>
          </w:tcPr>
          <w:p w14:paraId="44978FCC" w14:textId="77777777" w:rsidR="009B0494" w:rsidRDefault="007F4792" w:rsidP="009A260E">
            <w:pPr>
              <w:pStyle w:val="TableParagraph"/>
              <w:spacing w:before="0"/>
              <w:ind w:left="117" w:right="111"/>
            </w:pPr>
            <w:r>
              <w:rPr>
                <w:spacing w:val="-2"/>
              </w:rPr>
              <w:t>P3411</w:t>
            </w:r>
          </w:p>
        </w:tc>
        <w:tc>
          <w:tcPr>
            <w:tcW w:w="5302" w:type="dxa"/>
          </w:tcPr>
          <w:p w14:paraId="44978FCD" w14:textId="77777777" w:rsidR="009B0494" w:rsidRDefault="007F4792" w:rsidP="009A260E">
            <w:pPr>
              <w:pStyle w:val="TableParagraph"/>
              <w:spacing w:before="0"/>
              <w:ind w:left="105"/>
              <w:jc w:val="left"/>
            </w:pPr>
            <w:r>
              <w:t>Digital</w:t>
            </w:r>
            <w:r>
              <w:rPr>
                <w:spacing w:val="-7"/>
              </w:rPr>
              <w:t xml:space="preserve"> </w:t>
            </w:r>
            <w:r>
              <w:t>Communication</w:t>
            </w:r>
            <w:r>
              <w:rPr>
                <w:spacing w:val="-6"/>
              </w:rPr>
              <w:t xml:space="preserve"> </w:t>
            </w:r>
            <w:r>
              <w:t>and</w:t>
            </w:r>
            <w:r>
              <w:rPr>
                <w:spacing w:val="-5"/>
              </w:rPr>
              <w:t xml:space="preserve"> </w:t>
            </w:r>
            <w:r>
              <w:rPr>
                <w:spacing w:val="-2"/>
              </w:rPr>
              <w:t>Culture</w:t>
            </w:r>
          </w:p>
        </w:tc>
        <w:tc>
          <w:tcPr>
            <w:tcW w:w="790" w:type="dxa"/>
          </w:tcPr>
          <w:p w14:paraId="44978FCE" w14:textId="77777777" w:rsidR="009B0494" w:rsidRDefault="007F4792" w:rsidP="009A260E">
            <w:pPr>
              <w:pStyle w:val="TableParagraph"/>
              <w:spacing w:before="0"/>
              <w:ind w:left="12"/>
            </w:pPr>
            <w:r>
              <w:rPr>
                <w:w w:val="99"/>
              </w:rPr>
              <w:t>4</w:t>
            </w:r>
          </w:p>
        </w:tc>
        <w:tc>
          <w:tcPr>
            <w:tcW w:w="1285" w:type="dxa"/>
          </w:tcPr>
          <w:p w14:paraId="44978FCF" w14:textId="77777777" w:rsidR="009B0494" w:rsidRDefault="007F4792" w:rsidP="009A260E">
            <w:pPr>
              <w:pStyle w:val="TableParagraph"/>
              <w:spacing w:before="0"/>
              <w:ind w:left="247" w:right="241"/>
            </w:pPr>
            <w:r>
              <w:rPr>
                <w:spacing w:val="-5"/>
              </w:rPr>
              <w:t>20</w:t>
            </w:r>
          </w:p>
        </w:tc>
      </w:tr>
      <w:tr w:rsidR="009B0494" w14:paraId="44978FD5" w14:textId="77777777">
        <w:trPr>
          <w:trHeight w:val="555"/>
        </w:trPr>
        <w:tc>
          <w:tcPr>
            <w:tcW w:w="1641" w:type="dxa"/>
          </w:tcPr>
          <w:p w14:paraId="44978FD1" w14:textId="77777777" w:rsidR="009B0494" w:rsidRDefault="007F4792" w:rsidP="009A260E">
            <w:pPr>
              <w:pStyle w:val="TableParagraph"/>
              <w:spacing w:before="0"/>
              <w:ind w:left="117" w:right="111"/>
            </w:pPr>
            <w:r>
              <w:rPr>
                <w:spacing w:val="-2"/>
              </w:rPr>
              <w:t>P3416</w:t>
            </w:r>
          </w:p>
        </w:tc>
        <w:tc>
          <w:tcPr>
            <w:tcW w:w="5302" w:type="dxa"/>
          </w:tcPr>
          <w:p w14:paraId="44978FD2" w14:textId="77777777" w:rsidR="009B0494" w:rsidRDefault="007F4792" w:rsidP="009A260E">
            <w:pPr>
              <w:pStyle w:val="TableParagraph"/>
              <w:spacing w:before="0"/>
              <w:ind w:left="105"/>
              <w:jc w:val="left"/>
            </w:pPr>
            <w:r>
              <w:t>Work-based</w:t>
            </w:r>
            <w:r>
              <w:rPr>
                <w:spacing w:val="-2"/>
              </w:rPr>
              <w:t xml:space="preserve"> Learning</w:t>
            </w:r>
          </w:p>
        </w:tc>
        <w:tc>
          <w:tcPr>
            <w:tcW w:w="790" w:type="dxa"/>
          </w:tcPr>
          <w:p w14:paraId="44978FD3" w14:textId="77777777" w:rsidR="009B0494" w:rsidRDefault="007F4792" w:rsidP="009A260E">
            <w:pPr>
              <w:pStyle w:val="TableParagraph"/>
              <w:spacing w:before="0"/>
              <w:ind w:left="12"/>
            </w:pPr>
            <w:r>
              <w:rPr>
                <w:w w:val="99"/>
              </w:rPr>
              <w:t>4</w:t>
            </w:r>
          </w:p>
        </w:tc>
        <w:tc>
          <w:tcPr>
            <w:tcW w:w="1285" w:type="dxa"/>
          </w:tcPr>
          <w:p w14:paraId="44978FD4" w14:textId="77777777" w:rsidR="009B0494" w:rsidRDefault="007F4792" w:rsidP="009A260E">
            <w:pPr>
              <w:pStyle w:val="TableParagraph"/>
              <w:spacing w:before="0"/>
              <w:ind w:left="247" w:right="241"/>
            </w:pPr>
            <w:r>
              <w:rPr>
                <w:spacing w:val="-5"/>
              </w:rPr>
              <w:t>20</w:t>
            </w:r>
          </w:p>
        </w:tc>
      </w:tr>
    </w:tbl>
    <w:p w14:paraId="44978FD6" w14:textId="77777777" w:rsidR="009B0494" w:rsidRDefault="009B0494" w:rsidP="009A260E">
      <w:pPr>
        <w:pStyle w:val="BodyText"/>
      </w:pPr>
    </w:p>
    <w:p w14:paraId="44978FD7" w14:textId="77777777" w:rsidR="009B0494" w:rsidRDefault="007F4792" w:rsidP="009A260E">
      <w:pPr>
        <w:pStyle w:val="BodyText"/>
        <w:ind w:left="120"/>
      </w:pPr>
      <w:r>
        <w:t>OR</w:t>
      </w:r>
      <w:r>
        <w:rPr>
          <w:spacing w:val="-2"/>
        </w:rPr>
        <w:t xml:space="preserve"> </w:t>
      </w:r>
      <w:r>
        <w:t>40</w:t>
      </w:r>
      <w:r>
        <w:rPr>
          <w:spacing w:val="-1"/>
        </w:rPr>
        <w:t xml:space="preserve"> </w:t>
      </w:r>
      <w:r>
        <w:t>credits</w:t>
      </w:r>
      <w:r>
        <w:rPr>
          <w:spacing w:val="-4"/>
        </w:rPr>
        <w:t xml:space="preserve"> </w:t>
      </w:r>
      <w:r>
        <w:t>chosen</w:t>
      </w:r>
      <w:r>
        <w:rPr>
          <w:spacing w:val="-1"/>
        </w:rPr>
        <w:t xml:space="preserve"> </w:t>
      </w:r>
      <w:r>
        <w:t>from</w:t>
      </w:r>
      <w:r>
        <w:rPr>
          <w:spacing w:val="-2"/>
        </w:rPr>
        <w:t xml:space="preserve"> </w:t>
      </w:r>
      <w:r>
        <w:t>the</w:t>
      </w:r>
      <w:r>
        <w:rPr>
          <w:spacing w:val="-1"/>
        </w:rPr>
        <w:t xml:space="preserve"> </w:t>
      </w:r>
      <w:r>
        <w:t>list</w:t>
      </w:r>
      <w:r>
        <w:rPr>
          <w:spacing w:val="-5"/>
        </w:rPr>
        <w:t xml:space="preserve"> </w:t>
      </w:r>
      <w:r>
        <w:t>of</w:t>
      </w:r>
      <w:r>
        <w:rPr>
          <w:spacing w:val="-5"/>
        </w:rPr>
        <w:t xml:space="preserve"> </w:t>
      </w:r>
      <w:r>
        <w:t>optional</w:t>
      </w:r>
      <w:r>
        <w:rPr>
          <w:spacing w:val="3"/>
        </w:rPr>
        <w:t xml:space="preserve"> </w:t>
      </w:r>
      <w:r>
        <w:t>modules</w:t>
      </w:r>
      <w:r>
        <w:rPr>
          <w:spacing w:val="-2"/>
        </w:rPr>
        <w:t xml:space="preserve"> </w:t>
      </w:r>
      <w:r>
        <w:t xml:space="preserve">above </w:t>
      </w:r>
      <w:r>
        <w:rPr>
          <w:spacing w:val="-5"/>
        </w:rPr>
        <w:t>AND</w:t>
      </w:r>
    </w:p>
    <w:p w14:paraId="44978FD8"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8FDD" w14:textId="77777777">
        <w:trPr>
          <w:trHeight w:val="555"/>
        </w:trPr>
        <w:tc>
          <w:tcPr>
            <w:tcW w:w="1641" w:type="dxa"/>
          </w:tcPr>
          <w:p w14:paraId="44978FD9"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8FDA"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8FDB" w14:textId="77777777" w:rsidR="009B0494" w:rsidRDefault="007F4792" w:rsidP="009A260E">
            <w:pPr>
              <w:pStyle w:val="TableParagraph"/>
              <w:spacing w:before="0"/>
              <w:ind w:left="96" w:right="91"/>
              <w:rPr>
                <w:b/>
              </w:rPr>
            </w:pPr>
            <w:r>
              <w:rPr>
                <w:b/>
                <w:spacing w:val="-2"/>
              </w:rPr>
              <w:t>Level</w:t>
            </w:r>
          </w:p>
        </w:tc>
        <w:tc>
          <w:tcPr>
            <w:tcW w:w="1285" w:type="dxa"/>
          </w:tcPr>
          <w:p w14:paraId="44978FDC" w14:textId="77777777" w:rsidR="009B0494" w:rsidRDefault="007F4792" w:rsidP="009A260E">
            <w:pPr>
              <w:pStyle w:val="TableParagraph"/>
              <w:spacing w:before="0"/>
              <w:ind w:left="248" w:right="241"/>
              <w:rPr>
                <w:b/>
              </w:rPr>
            </w:pPr>
            <w:r>
              <w:rPr>
                <w:b/>
                <w:spacing w:val="-2"/>
              </w:rPr>
              <w:t>Credits</w:t>
            </w:r>
          </w:p>
        </w:tc>
      </w:tr>
      <w:tr w:rsidR="009B0494" w14:paraId="44978FE2" w14:textId="77777777">
        <w:trPr>
          <w:trHeight w:val="550"/>
        </w:trPr>
        <w:tc>
          <w:tcPr>
            <w:tcW w:w="1641" w:type="dxa"/>
          </w:tcPr>
          <w:p w14:paraId="44978FDE" w14:textId="77777777" w:rsidR="009B0494" w:rsidRDefault="007F4792" w:rsidP="009A260E">
            <w:pPr>
              <w:pStyle w:val="TableParagraph"/>
              <w:spacing w:before="0"/>
              <w:ind w:left="117" w:right="111"/>
            </w:pPr>
            <w:r>
              <w:rPr>
                <w:spacing w:val="-2"/>
              </w:rPr>
              <w:t>P3404</w:t>
            </w:r>
          </w:p>
        </w:tc>
        <w:tc>
          <w:tcPr>
            <w:tcW w:w="5302" w:type="dxa"/>
          </w:tcPr>
          <w:p w14:paraId="44978FDF" w14:textId="77777777" w:rsidR="009B0494" w:rsidRDefault="007F4792" w:rsidP="009A260E">
            <w:pPr>
              <w:pStyle w:val="TableParagraph"/>
              <w:spacing w:before="0" w:line="250" w:lineRule="atLeast"/>
              <w:ind w:left="105" w:right="158"/>
              <w:jc w:val="left"/>
            </w:pPr>
            <w:r>
              <w:t>Dissertation</w:t>
            </w:r>
            <w:r>
              <w:rPr>
                <w:spacing w:val="-9"/>
              </w:rPr>
              <w:t xml:space="preserve"> </w:t>
            </w:r>
            <w:r>
              <w:t>in</w:t>
            </w:r>
            <w:r>
              <w:rPr>
                <w:spacing w:val="-9"/>
              </w:rPr>
              <w:t xml:space="preserve"> </w:t>
            </w:r>
            <w:r>
              <w:t>Journalism,</w:t>
            </w:r>
            <w:r>
              <w:rPr>
                <w:spacing w:val="-13"/>
              </w:rPr>
              <w:t xml:space="preserve"> </w:t>
            </w:r>
            <w:proofErr w:type="gramStart"/>
            <w:r>
              <w:t>Media</w:t>
            </w:r>
            <w:proofErr w:type="gramEnd"/>
            <w:r>
              <w:rPr>
                <w:spacing w:val="-9"/>
              </w:rPr>
              <w:t xml:space="preserve"> </w:t>
            </w:r>
            <w:r>
              <w:t xml:space="preserve">and </w:t>
            </w:r>
            <w:r>
              <w:rPr>
                <w:spacing w:val="-2"/>
              </w:rPr>
              <w:t>Communication</w:t>
            </w:r>
          </w:p>
        </w:tc>
        <w:tc>
          <w:tcPr>
            <w:tcW w:w="790" w:type="dxa"/>
          </w:tcPr>
          <w:p w14:paraId="44978FE0" w14:textId="77777777" w:rsidR="009B0494" w:rsidRDefault="007F4792" w:rsidP="009A260E">
            <w:pPr>
              <w:pStyle w:val="TableParagraph"/>
              <w:spacing w:before="0"/>
              <w:ind w:left="12"/>
            </w:pPr>
            <w:r>
              <w:rPr>
                <w:w w:val="99"/>
              </w:rPr>
              <w:t>4</w:t>
            </w:r>
          </w:p>
        </w:tc>
        <w:tc>
          <w:tcPr>
            <w:tcW w:w="1285" w:type="dxa"/>
          </w:tcPr>
          <w:p w14:paraId="44978FE1" w14:textId="77777777" w:rsidR="009B0494" w:rsidRDefault="007F4792" w:rsidP="009A260E">
            <w:pPr>
              <w:pStyle w:val="TableParagraph"/>
              <w:spacing w:before="0"/>
              <w:ind w:left="247" w:right="241"/>
            </w:pPr>
            <w:r>
              <w:rPr>
                <w:spacing w:val="-5"/>
              </w:rPr>
              <w:t>20</w:t>
            </w:r>
          </w:p>
        </w:tc>
      </w:tr>
      <w:tr w:rsidR="009B0494" w14:paraId="44978FE4" w14:textId="77777777">
        <w:trPr>
          <w:trHeight w:val="555"/>
        </w:trPr>
        <w:tc>
          <w:tcPr>
            <w:tcW w:w="9018" w:type="dxa"/>
            <w:gridSpan w:val="4"/>
          </w:tcPr>
          <w:p w14:paraId="44978FE3" w14:textId="77777777" w:rsidR="009B0494" w:rsidRDefault="007F4792" w:rsidP="009A260E">
            <w:pPr>
              <w:pStyle w:val="TableParagraph"/>
              <w:spacing w:before="0"/>
              <w:ind w:left="1103" w:right="1095"/>
            </w:pPr>
            <w:r>
              <w:rPr>
                <w:spacing w:val="-5"/>
              </w:rPr>
              <w:t>Or</w:t>
            </w:r>
          </w:p>
        </w:tc>
      </w:tr>
      <w:tr w:rsidR="009B0494" w14:paraId="44978FE9" w14:textId="77777777">
        <w:trPr>
          <w:trHeight w:val="550"/>
        </w:trPr>
        <w:tc>
          <w:tcPr>
            <w:tcW w:w="1641" w:type="dxa"/>
          </w:tcPr>
          <w:p w14:paraId="44978FE5" w14:textId="77777777" w:rsidR="009B0494" w:rsidRDefault="007F4792" w:rsidP="009A260E">
            <w:pPr>
              <w:pStyle w:val="TableParagraph"/>
              <w:spacing w:before="0"/>
              <w:ind w:left="117" w:right="111"/>
            </w:pPr>
            <w:r>
              <w:rPr>
                <w:spacing w:val="-2"/>
              </w:rPr>
              <w:t>P3406</w:t>
            </w:r>
          </w:p>
        </w:tc>
        <w:tc>
          <w:tcPr>
            <w:tcW w:w="5302" w:type="dxa"/>
          </w:tcPr>
          <w:p w14:paraId="44978FE6" w14:textId="77777777" w:rsidR="009B0494" w:rsidRDefault="007F4792" w:rsidP="009A260E">
            <w:pPr>
              <w:pStyle w:val="TableParagraph"/>
              <w:spacing w:before="0" w:line="237" w:lineRule="auto"/>
              <w:ind w:left="105" w:right="158"/>
              <w:jc w:val="left"/>
            </w:pPr>
            <w:r>
              <w:t>Dissertation</w:t>
            </w:r>
            <w:r>
              <w:rPr>
                <w:spacing w:val="-9"/>
              </w:rPr>
              <w:t xml:space="preserve"> </w:t>
            </w:r>
            <w:r>
              <w:t>in</w:t>
            </w:r>
            <w:r>
              <w:rPr>
                <w:spacing w:val="-9"/>
              </w:rPr>
              <w:t xml:space="preserve"> </w:t>
            </w:r>
            <w:r>
              <w:t>Journalism,</w:t>
            </w:r>
            <w:r>
              <w:rPr>
                <w:spacing w:val="-13"/>
              </w:rPr>
              <w:t xml:space="preserve"> </w:t>
            </w:r>
            <w:proofErr w:type="gramStart"/>
            <w:r>
              <w:t>Media</w:t>
            </w:r>
            <w:proofErr w:type="gramEnd"/>
            <w:r>
              <w:rPr>
                <w:spacing w:val="-9"/>
              </w:rPr>
              <w:t xml:space="preserve"> </w:t>
            </w:r>
            <w:r>
              <w:t xml:space="preserve">and </w:t>
            </w:r>
            <w:r>
              <w:rPr>
                <w:spacing w:val="-2"/>
              </w:rPr>
              <w:t>Communication</w:t>
            </w:r>
          </w:p>
        </w:tc>
        <w:tc>
          <w:tcPr>
            <w:tcW w:w="790" w:type="dxa"/>
          </w:tcPr>
          <w:p w14:paraId="44978FE7" w14:textId="77777777" w:rsidR="009B0494" w:rsidRDefault="007F4792" w:rsidP="009A260E">
            <w:pPr>
              <w:pStyle w:val="TableParagraph"/>
              <w:spacing w:before="0"/>
              <w:ind w:left="12"/>
            </w:pPr>
            <w:r>
              <w:rPr>
                <w:w w:val="99"/>
              </w:rPr>
              <w:t>4</w:t>
            </w:r>
          </w:p>
        </w:tc>
        <w:tc>
          <w:tcPr>
            <w:tcW w:w="1285" w:type="dxa"/>
          </w:tcPr>
          <w:p w14:paraId="44978FE8" w14:textId="77777777" w:rsidR="009B0494" w:rsidRDefault="007F4792" w:rsidP="009A260E">
            <w:pPr>
              <w:pStyle w:val="TableParagraph"/>
              <w:spacing w:before="0"/>
              <w:ind w:left="247" w:right="241"/>
            </w:pPr>
            <w:r>
              <w:rPr>
                <w:spacing w:val="-5"/>
              </w:rPr>
              <w:t>20</w:t>
            </w:r>
          </w:p>
        </w:tc>
      </w:tr>
    </w:tbl>
    <w:p w14:paraId="44978FEA" w14:textId="77777777" w:rsidR="009B0494" w:rsidRDefault="009B0494" w:rsidP="009A260E">
      <w:pPr>
        <w:pStyle w:val="BodyText"/>
      </w:pPr>
    </w:p>
    <w:p w14:paraId="44978FEB"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FEC" w14:textId="77777777" w:rsidR="009B0494" w:rsidRDefault="009B0494" w:rsidP="009A260E">
      <w:pPr>
        <w:pStyle w:val="BodyText"/>
        <w:rPr>
          <w:sz w:val="21"/>
        </w:rPr>
      </w:pPr>
    </w:p>
    <w:p w14:paraId="44978FED"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8FEE" w14:textId="77777777" w:rsidR="009B0494" w:rsidRDefault="009B0494" w:rsidP="009A260E">
      <w:pPr>
        <w:pStyle w:val="BodyText"/>
        <w:rPr>
          <w:sz w:val="21"/>
        </w:rPr>
      </w:pPr>
    </w:p>
    <w:p w14:paraId="44978FEF" w14:textId="77777777" w:rsidR="009B0494" w:rsidRDefault="007F4792" w:rsidP="009A260E">
      <w:pPr>
        <w:pStyle w:val="Heading1"/>
      </w:pPr>
      <w:r>
        <w:t>Minor</w:t>
      </w:r>
      <w:r>
        <w:rPr>
          <w:spacing w:val="-5"/>
        </w:rPr>
        <w:t xml:space="preserve"> </w:t>
      </w:r>
      <w:r>
        <w:t>Honours</w:t>
      </w:r>
      <w:r>
        <w:rPr>
          <w:spacing w:val="-2"/>
        </w:rPr>
        <w:t xml:space="preserve"> </w:t>
      </w:r>
      <w:r>
        <w:t>Curriculum</w:t>
      </w:r>
      <w:r>
        <w:rPr>
          <w:spacing w:val="-4"/>
        </w:rPr>
        <w:t xml:space="preserve"> </w:t>
      </w:r>
      <w:r>
        <w:t>in</w:t>
      </w:r>
      <w:r>
        <w:rPr>
          <w:spacing w:val="-2"/>
        </w:rPr>
        <w:t xml:space="preserve"> </w:t>
      </w:r>
      <w:r>
        <w:t>Journalism,</w:t>
      </w:r>
      <w:r>
        <w:rPr>
          <w:spacing w:val="-5"/>
        </w:rPr>
        <w:t xml:space="preserve"> </w:t>
      </w:r>
      <w:proofErr w:type="gramStart"/>
      <w:r>
        <w:t>Media</w:t>
      </w:r>
      <w:proofErr w:type="gramEnd"/>
      <w:r>
        <w:rPr>
          <w:spacing w:val="-6"/>
        </w:rPr>
        <w:t xml:space="preserve"> </w:t>
      </w:r>
      <w:r>
        <w:t>and</w:t>
      </w:r>
      <w:r>
        <w:rPr>
          <w:spacing w:val="-3"/>
        </w:rPr>
        <w:t xml:space="preserve"> </w:t>
      </w:r>
      <w:r>
        <w:t>Communication</w:t>
      </w:r>
      <w:r>
        <w:rPr>
          <w:spacing w:val="-8"/>
        </w:rPr>
        <w:t xml:space="preserve"> </w:t>
      </w:r>
      <w:r>
        <w:t>with</w:t>
      </w:r>
      <w:r>
        <w:rPr>
          <w:spacing w:val="-2"/>
        </w:rPr>
        <w:t xml:space="preserve"> </w:t>
      </w:r>
      <w:r>
        <w:t xml:space="preserve">another </w:t>
      </w:r>
      <w:r>
        <w:rPr>
          <w:spacing w:val="-2"/>
        </w:rPr>
        <w:t>Subject</w:t>
      </w:r>
    </w:p>
    <w:p w14:paraId="44978FF0" w14:textId="77777777" w:rsidR="009B0494" w:rsidRDefault="009B0494" w:rsidP="009A260E">
      <w:pPr>
        <w:pStyle w:val="BodyText"/>
        <w:rPr>
          <w:b/>
        </w:rPr>
      </w:pPr>
    </w:p>
    <w:p w14:paraId="44978FF1" w14:textId="77777777" w:rsidR="009B0494" w:rsidRDefault="007F4792" w:rsidP="009A260E">
      <w:pPr>
        <w:pStyle w:val="ListParagraph"/>
        <w:numPr>
          <w:ilvl w:val="0"/>
          <w:numId w:val="65"/>
        </w:numPr>
        <w:tabs>
          <w:tab w:val="left" w:pos="546"/>
        </w:tabs>
        <w:ind w:left="545" w:right="401"/>
      </w:pPr>
      <w:r>
        <w:t>All</w:t>
      </w:r>
      <w:r>
        <w:rPr>
          <w:spacing w:val="-5"/>
        </w:rPr>
        <w:t xml:space="preserve"> </w:t>
      </w:r>
      <w:r>
        <w:t>students</w:t>
      </w:r>
      <w:r>
        <w:rPr>
          <w:spacing w:val="-6"/>
        </w:rPr>
        <w:t xml:space="preserve"> </w:t>
      </w:r>
      <w:r>
        <w:t>shall</w:t>
      </w:r>
      <w:r>
        <w:rPr>
          <w:spacing w:val="-5"/>
        </w:rPr>
        <w:t xml:space="preserve"> </w:t>
      </w:r>
      <w:r>
        <w:t>undertake</w:t>
      </w:r>
      <w:r>
        <w:rPr>
          <w:spacing w:val="-3"/>
        </w:rPr>
        <w:t xml:space="preserve"> </w:t>
      </w:r>
      <w:r>
        <w:t>a</w:t>
      </w:r>
      <w:r>
        <w:rPr>
          <w:spacing w:val="-3"/>
        </w:rPr>
        <w:t xml:space="preserve"> </w:t>
      </w:r>
      <w:r>
        <w:t>curriculum</w:t>
      </w:r>
      <w:r>
        <w:rPr>
          <w:spacing w:val="-4"/>
        </w:rPr>
        <w:t xml:space="preserve"> </w:t>
      </w:r>
      <w:r>
        <w:t>in</w:t>
      </w:r>
      <w:r>
        <w:rPr>
          <w:spacing w:val="-3"/>
        </w:rPr>
        <w:t xml:space="preserve"> </w:t>
      </w:r>
      <w:r>
        <w:t>Journalism,</w:t>
      </w:r>
      <w:r>
        <w:rPr>
          <w:spacing w:val="-6"/>
        </w:rPr>
        <w:t xml:space="preserve"> </w:t>
      </w:r>
      <w:r>
        <w:t>Media</w:t>
      </w:r>
      <w:r>
        <w:rPr>
          <w:spacing w:val="-3"/>
        </w:rPr>
        <w:t xml:space="preserve"> </w:t>
      </w:r>
      <w:r>
        <w:t>and</w:t>
      </w:r>
      <w:r>
        <w:rPr>
          <w:spacing w:val="-3"/>
        </w:rPr>
        <w:t xml:space="preserve"> </w:t>
      </w:r>
      <w:r>
        <w:t>Communication</w:t>
      </w:r>
      <w:r>
        <w:rPr>
          <w:spacing w:val="-3"/>
        </w:rPr>
        <w:t xml:space="preserve"> </w:t>
      </w:r>
      <w:r>
        <w:t xml:space="preserve">as </w:t>
      </w:r>
      <w:proofErr w:type="gramStart"/>
      <w:r>
        <w:rPr>
          <w:spacing w:val="-2"/>
        </w:rPr>
        <w:t>follows</w:t>
      </w:r>
      <w:proofErr w:type="gramEnd"/>
    </w:p>
    <w:p w14:paraId="44978FF2" w14:textId="77777777" w:rsidR="009B0494" w:rsidRDefault="009B0494" w:rsidP="009A260E">
      <w:pPr>
        <w:pStyle w:val="BodyText"/>
      </w:pPr>
    </w:p>
    <w:p w14:paraId="44978FF3" w14:textId="77777777" w:rsidR="009B0494" w:rsidRDefault="007F4792" w:rsidP="009A260E">
      <w:pPr>
        <w:pStyle w:val="Heading1"/>
      </w:pPr>
      <w:r>
        <w:rPr>
          <w:u w:val="single"/>
        </w:rPr>
        <w:t>Optional</w:t>
      </w:r>
      <w:r>
        <w:rPr>
          <w:spacing w:val="-3"/>
          <w:u w:val="single"/>
        </w:rPr>
        <w:t xml:space="preserve"> </w:t>
      </w:r>
      <w:r>
        <w:rPr>
          <w:spacing w:val="-2"/>
          <w:u w:val="single"/>
        </w:rPr>
        <w:t>Modules</w:t>
      </w:r>
    </w:p>
    <w:p w14:paraId="44978FF4" w14:textId="77777777" w:rsidR="009B0494" w:rsidRDefault="009B0494" w:rsidP="009A260E">
      <w:pPr>
        <w:pStyle w:val="BodyText"/>
        <w:rPr>
          <w:b/>
          <w:sz w:val="13"/>
        </w:rPr>
      </w:pPr>
    </w:p>
    <w:p w14:paraId="44978FF5" w14:textId="77777777" w:rsidR="009B0494" w:rsidRDefault="007F4792" w:rsidP="009A260E">
      <w:pPr>
        <w:pStyle w:val="BodyText"/>
        <w:ind w:left="120"/>
      </w:pPr>
      <w:r>
        <w:t>40</w:t>
      </w:r>
      <w:r>
        <w:rPr>
          <w:spacing w:val="-2"/>
        </w:rPr>
        <w:t xml:space="preserve"> </w:t>
      </w:r>
      <w:r>
        <w:t>credits</w:t>
      </w:r>
      <w:r>
        <w:rPr>
          <w:spacing w:val="-4"/>
        </w:rPr>
        <w:t xml:space="preserve"> </w:t>
      </w:r>
      <w:r>
        <w:t>chosen</w:t>
      </w:r>
      <w:r>
        <w:rPr>
          <w:spacing w:val="-1"/>
        </w:rPr>
        <w:t xml:space="preserve"> </w:t>
      </w:r>
      <w:r>
        <w:t>from</w:t>
      </w:r>
      <w:r>
        <w:rPr>
          <w:spacing w:val="-3"/>
        </w:rPr>
        <w:t xml:space="preserve"> </w:t>
      </w:r>
      <w:r>
        <w:t>List</w:t>
      </w:r>
      <w:r>
        <w:rPr>
          <w:spacing w:val="-9"/>
        </w:rPr>
        <w:t xml:space="preserve"> </w:t>
      </w:r>
      <w:r>
        <w:t>of</w:t>
      </w:r>
      <w:r>
        <w:rPr>
          <w:spacing w:val="-6"/>
        </w:rPr>
        <w:t xml:space="preserve"> </w:t>
      </w:r>
      <w:r>
        <w:t>optional</w:t>
      </w:r>
      <w:r>
        <w:rPr>
          <w:spacing w:val="-3"/>
        </w:rPr>
        <w:t xml:space="preserve"> </w:t>
      </w:r>
      <w:r>
        <w:t>modules</w:t>
      </w:r>
      <w:r>
        <w:rPr>
          <w:spacing w:val="-4"/>
        </w:rPr>
        <w:t xml:space="preserve"> </w:t>
      </w:r>
      <w:r>
        <w:t>in</w:t>
      </w:r>
      <w:r>
        <w:rPr>
          <w:spacing w:val="6"/>
        </w:rPr>
        <w:t xml:space="preserve"> </w:t>
      </w:r>
      <w:r>
        <w:t>Regulation</w:t>
      </w:r>
      <w:r>
        <w:rPr>
          <w:spacing w:val="-6"/>
        </w:rPr>
        <w:t xml:space="preserve"> </w:t>
      </w:r>
      <w:r>
        <w:rPr>
          <w:spacing w:val="-5"/>
        </w:rPr>
        <w:t>60.</w:t>
      </w:r>
    </w:p>
    <w:p w14:paraId="44978FF6" w14:textId="77777777" w:rsidR="009B0494" w:rsidRDefault="009B0494" w:rsidP="009A260E">
      <w:pPr>
        <w:pStyle w:val="BodyText"/>
        <w:rPr>
          <w:sz w:val="21"/>
        </w:rPr>
      </w:pPr>
    </w:p>
    <w:p w14:paraId="44978FF7"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8FF8" w14:textId="77777777" w:rsidR="009B0494" w:rsidRDefault="009B0494" w:rsidP="009A260E">
      <w:pPr>
        <w:pStyle w:val="BodyText"/>
        <w:rPr>
          <w:sz w:val="21"/>
        </w:rPr>
      </w:pPr>
    </w:p>
    <w:p w14:paraId="44978FF9" w14:textId="77777777" w:rsidR="009B0494" w:rsidRDefault="007F4792" w:rsidP="009A260E">
      <w:pPr>
        <w:pStyle w:val="Heading1"/>
        <w:spacing w:line="251" w:lineRule="exact"/>
      </w:pPr>
      <w:r>
        <w:t>Specialisation</w:t>
      </w:r>
      <w:r>
        <w:rPr>
          <w:spacing w:val="-4"/>
        </w:rPr>
        <w:t xml:space="preserve"> </w:t>
      </w:r>
      <w:r>
        <w:t>in</w:t>
      </w:r>
      <w:r>
        <w:rPr>
          <w:spacing w:val="-2"/>
        </w:rPr>
        <w:t xml:space="preserve"> </w:t>
      </w:r>
      <w:r>
        <w:rPr>
          <w:spacing w:val="-5"/>
        </w:rPr>
        <w:t>Law</w:t>
      </w:r>
    </w:p>
    <w:p w14:paraId="44978FFA" w14:textId="77777777" w:rsidR="009B0494" w:rsidRDefault="007F4792" w:rsidP="009A260E">
      <w:pPr>
        <w:pStyle w:val="ListParagraph"/>
        <w:numPr>
          <w:ilvl w:val="0"/>
          <w:numId w:val="65"/>
        </w:numPr>
        <w:tabs>
          <w:tab w:val="left" w:pos="546"/>
        </w:tabs>
        <w:spacing w:line="251" w:lineRule="exact"/>
      </w:pPr>
      <w:r>
        <w:t>Students</w:t>
      </w:r>
      <w:r>
        <w:rPr>
          <w:spacing w:val="-4"/>
        </w:rPr>
        <w:t xml:space="preserve"> </w:t>
      </w:r>
      <w:r>
        <w:t>taking</w:t>
      </w:r>
      <w:r>
        <w:rPr>
          <w:spacing w:val="-5"/>
        </w:rPr>
        <w:t xml:space="preserve"> </w:t>
      </w:r>
      <w:r>
        <w:t>Law</w:t>
      </w:r>
      <w:r>
        <w:rPr>
          <w:spacing w:val="-3"/>
        </w:rPr>
        <w:t xml:space="preserve"> </w:t>
      </w:r>
      <w:r>
        <w:t>as</w:t>
      </w:r>
      <w:r>
        <w:rPr>
          <w:spacing w:val="-3"/>
        </w:rPr>
        <w:t xml:space="preserve"> </w:t>
      </w:r>
      <w:r>
        <w:t>a</w:t>
      </w:r>
      <w:r>
        <w:rPr>
          <w:spacing w:val="-1"/>
        </w:rPr>
        <w:t xml:space="preserve"> </w:t>
      </w:r>
      <w:r>
        <w:t>Subject</w:t>
      </w:r>
      <w:r>
        <w:rPr>
          <w:spacing w:val="-4"/>
        </w:rPr>
        <w:t xml:space="preserve"> </w:t>
      </w:r>
      <w:r>
        <w:t>shall</w:t>
      </w:r>
      <w:r>
        <w:rPr>
          <w:spacing w:val="-3"/>
        </w:rPr>
        <w:t xml:space="preserve"> </w:t>
      </w:r>
      <w:r>
        <w:t>undertake a</w:t>
      </w:r>
      <w:r>
        <w:rPr>
          <w:spacing w:val="-6"/>
        </w:rPr>
        <w:t xml:space="preserve"> </w:t>
      </w:r>
      <w:r>
        <w:t>curriculum</w:t>
      </w:r>
      <w:r>
        <w:rPr>
          <w:spacing w:val="-1"/>
        </w:rPr>
        <w:t xml:space="preserve"> </w:t>
      </w:r>
      <w:r>
        <w:t>in</w:t>
      </w:r>
      <w:r>
        <w:rPr>
          <w:spacing w:val="-1"/>
        </w:rPr>
        <w:t xml:space="preserve"> </w:t>
      </w:r>
      <w:r>
        <w:t>Law</w:t>
      </w:r>
      <w:r>
        <w:rPr>
          <w:spacing w:val="-2"/>
        </w:rPr>
        <w:t xml:space="preserve"> </w:t>
      </w:r>
      <w:r>
        <w:t>as</w:t>
      </w:r>
      <w:r>
        <w:rPr>
          <w:spacing w:val="-4"/>
        </w:rPr>
        <w:t xml:space="preserve"> </w:t>
      </w:r>
      <w:r>
        <w:rPr>
          <w:spacing w:val="-2"/>
        </w:rPr>
        <w:t>follows:</w:t>
      </w:r>
    </w:p>
    <w:p w14:paraId="44978FFB" w14:textId="77777777" w:rsidR="009B0494" w:rsidRDefault="009B0494" w:rsidP="009A260E">
      <w:pPr>
        <w:pStyle w:val="BodyText"/>
      </w:pPr>
    </w:p>
    <w:p w14:paraId="44978FFC" w14:textId="77777777" w:rsidR="009B0494" w:rsidRDefault="007F4792" w:rsidP="009A260E">
      <w:pPr>
        <w:pStyle w:val="Heading1"/>
      </w:pPr>
      <w:r>
        <w:rPr>
          <w:u w:val="single"/>
        </w:rPr>
        <w:t>Optional</w:t>
      </w:r>
      <w:r>
        <w:rPr>
          <w:spacing w:val="-2"/>
          <w:u w:val="single"/>
        </w:rPr>
        <w:t xml:space="preserve"> Modules</w:t>
      </w:r>
    </w:p>
    <w:p w14:paraId="44978FFD" w14:textId="77777777" w:rsidR="009B0494" w:rsidRDefault="009B0494" w:rsidP="009A260E">
      <w:pPr>
        <w:sectPr w:rsidR="009B0494">
          <w:pgSz w:w="11910" w:h="16840"/>
          <w:pgMar w:top="1380" w:right="1300" w:bottom="940" w:left="1320" w:header="0" w:footer="731" w:gutter="0"/>
          <w:cols w:space="720"/>
        </w:sectPr>
      </w:pPr>
    </w:p>
    <w:p w14:paraId="44978FFE" w14:textId="77777777" w:rsidR="009B0494" w:rsidRDefault="007F4792" w:rsidP="009A260E">
      <w:pPr>
        <w:ind w:left="120"/>
        <w:rPr>
          <w:b/>
        </w:rPr>
      </w:pPr>
      <w:r>
        <w:rPr>
          <w:b/>
        </w:rPr>
        <w:lastRenderedPageBreak/>
        <w:t>Year</w:t>
      </w:r>
      <w:r>
        <w:rPr>
          <w:b/>
          <w:spacing w:val="1"/>
        </w:rPr>
        <w:t xml:space="preserve"> </w:t>
      </w:r>
      <w:r>
        <w:rPr>
          <w:b/>
          <w:spacing w:val="-10"/>
        </w:rPr>
        <w:t>2</w:t>
      </w:r>
    </w:p>
    <w:p w14:paraId="44978FFF" w14:textId="77777777" w:rsidR="009B0494" w:rsidRDefault="007F4792" w:rsidP="009A260E">
      <w:pPr>
        <w:pStyle w:val="BodyText"/>
        <w:ind w:left="120"/>
      </w:pPr>
      <w:r>
        <w:t>At</w:t>
      </w:r>
      <w:r>
        <w:rPr>
          <w:spacing w:val="-5"/>
        </w:rPr>
        <w:t xml:space="preserve"> </w:t>
      </w:r>
      <w:r>
        <w:t>least</w:t>
      </w:r>
      <w:r>
        <w:rPr>
          <w:spacing w:val="-4"/>
        </w:rPr>
        <w:t xml:space="preserve"> </w:t>
      </w:r>
      <w:r>
        <w:t>40</w:t>
      </w:r>
      <w:r>
        <w:rPr>
          <w:spacing w:val="-1"/>
        </w:rPr>
        <w:t xml:space="preserve"> </w:t>
      </w:r>
      <w:r>
        <w:t>credits</w:t>
      </w:r>
      <w:r>
        <w:rPr>
          <w:spacing w:val="-4"/>
        </w:rPr>
        <w:t xml:space="preserve"> </w:t>
      </w:r>
      <w:r>
        <w:t>chosen</w:t>
      </w:r>
      <w:r>
        <w:rPr>
          <w:spacing w:val="-1"/>
        </w:rPr>
        <w:t xml:space="preserve"> </w:t>
      </w:r>
      <w:r>
        <w:t>from</w:t>
      </w:r>
      <w:r>
        <w:rPr>
          <w:spacing w:val="-1"/>
        </w:rPr>
        <w:t xml:space="preserve"> </w:t>
      </w:r>
      <w:r>
        <w:t>the</w:t>
      </w:r>
      <w:r>
        <w:rPr>
          <w:spacing w:val="-1"/>
        </w:rPr>
        <w:t xml:space="preserve"> </w:t>
      </w:r>
      <w:r>
        <w:t>list</w:t>
      </w:r>
      <w:r>
        <w:rPr>
          <w:spacing w:val="-5"/>
        </w:rPr>
        <w:t xml:space="preserve"> </w:t>
      </w:r>
      <w:r>
        <w:rPr>
          <w:spacing w:val="-2"/>
        </w:rPr>
        <w:t>below:</w:t>
      </w:r>
    </w:p>
    <w:p w14:paraId="44979000"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005" w14:textId="77777777">
        <w:trPr>
          <w:trHeight w:val="555"/>
        </w:trPr>
        <w:tc>
          <w:tcPr>
            <w:tcW w:w="1641" w:type="dxa"/>
          </w:tcPr>
          <w:p w14:paraId="4497900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00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003" w14:textId="77777777" w:rsidR="009B0494" w:rsidRDefault="007F4792" w:rsidP="009A260E">
            <w:pPr>
              <w:pStyle w:val="TableParagraph"/>
              <w:spacing w:before="0"/>
              <w:ind w:left="96" w:right="91"/>
              <w:rPr>
                <w:b/>
              </w:rPr>
            </w:pPr>
            <w:r>
              <w:rPr>
                <w:b/>
                <w:spacing w:val="-2"/>
              </w:rPr>
              <w:t>Level</w:t>
            </w:r>
          </w:p>
        </w:tc>
        <w:tc>
          <w:tcPr>
            <w:tcW w:w="1285" w:type="dxa"/>
          </w:tcPr>
          <w:p w14:paraId="44979004" w14:textId="77777777" w:rsidR="009B0494" w:rsidRDefault="007F4792" w:rsidP="009A260E">
            <w:pPr>
              <w:pStyle w:val="TableParagraph"/>
              <w:spacing w:before="0"/>
              <w:ind w:left="248" w:right="241"/>
              <w:rPr>
                <w:b/>
              </w:rPr>
            </w:pPr>
            <w:r>
              <w:rPr>
                <w:b/>
                <w:spacing w:val="-2"/>
              </w:rPr>
              <w:t>Credits</w:t>
            </w:r>
          </w:p>
        </w:tc>
      </w:tr>
      <w:tr w:rsidR="009B0494" w14:paraId="4497900A" w14:textId="77777777">
        <w:trPr>
          <w:trHeight w:val="550"/>
        </w:trPr>
        <w:tc>
          <w:tcPr>
            <w:tcW w:w="1641" w:type="dxa"/>
          </w:tcPr>
          <w:p w14:paraId="44979006" w14:textId="77777777" w:rsidR="009B0494" w:rsidRDefault="007F4792" w:rsidP="009A260E">
            <w:pPr>
              <w:pStyle w:val="TableParagraph"/>
              <w:spacing w:before="0"/>
              <w:ind w:left="117" w:right="111"/>
            </w:pPr>
            <w:r>
              <w:rPr>
                <w:spacing w:val="-2"/>
              </w:rPr>
              <w:t>M9111</w:t>
            </w:r>
          </w:p>
        </w:tc>
        <w:tc>
          <w:tcPr>
            <w:tcW w:w="5302" w:type="dxa"/>
          </w:tcPr>
          <w:p w14:paraId="44979007" w14:textId="77777777" w:rsidR="009B0494" w:rsidRDefault="007F4792" w:rsidP="009A260E">
            <w:pPr>
              <w:pStyle w:val="TableParagraph"/>
              <w:spacing w:before="0"/>
              <w:ind w:left="105"/>
              <w:jc w:val="left"/>
            </w:pPr>
            <w:r>
              <w:t>Criminal</w:t>
            </w:r>
            <w:r>
              <w:rPr>
                <w:spacing w:val="-5"/>
              </w:rPr>
              <w:t xml:space="preserve"> </w:t>
            </w:r>
            <w:r>
              <w:t>Law</w:t>
            </w:r>
            <w:r>
              <w:rPr>
                <w:spacing w:val="-4"/>
              </w:rPr>
              <w:t xml:space="preserve"> </w:t>
            </w:r>
            <w:r>
              <w:rPr>
                <w:spacing w:val="-10"/>
              </w:rPr>
              <w:t>*</w:t>
            </w:r>
          </w:p>
        </w:tc>
        <w:tc>
          <w:tcPr>
            <w:tcW w:w="790" w:type="dxa"/>
          </w:tcPr>
          <w:p w14:paraId="44979008" w14:textId="77777777" w:rsidR="009B0494" w:rsidRDefault="007F4792" w:rsidP="009A260E">
            <w:pPr>
              <w:pStyle w:val="TableParagraph"/>
              <w:spacing w:before="0"/>
              <w:ind w:left="12"/>
            </w:pPr>
            <w:r>
              <w:rPr>
                <w:w w:val="99"/>
              </w:rPr>
              <w:t>1</w:t>
            </w:r>
          </w:p>
        </w:tc>
        <w:tc>
          <w:tcPr>
            <w:tcW w:w="1285" w:type="dxa"/>
          </w:tcPr>
          <w:p w14:paraId="44979009" w14:textId="77777777" w:rsidR="009B0494" w:rsidRDefault="007F4792" w:rsidP="009A260E">
            <w:pPr>
              <w:pStyle w:val="TableParagraph"/>
              <w:spacing w:before="0"/>
              <w:ind w:left="247" w:right="241"/>
            </w:pPr>
            <w:r>
              <w:rPr>
                <w:spacing w:val="-5"/>
              </w:rPr>
              <w:t>20</w:t>
            </w:r>
          </w:p>
        </w:tc>
      </w:tr>
      <w:tr w:rsidR="009B0494" w14:paraId="4497900F" w14:textId="77777777">
        <w:trPr>
          <w:trHeight w:val="555"/>
        </w:trPr>
        <w:tc>
          <w:tcPr>
            <w:tcW w:w="1641" w:type="dxa"/>
          </w:tcPr>
          <w:p w14:paraId="4497900B" w14:textId="77777777" w:rsidR="009B0494" w:rsidRDefault="007F4792" w:rsidP="009A260E">
            <w:pPr>
              <w:pStyle w:val="TableParagraph"/>
              <w:spacing w:before="0"/>
              <w:ind w:left="117" w:right="111"/>
            </w:pPr>
            <w:r>
              <w:rPr>
                <w:spacing w:val="-2"/>
              </w:rPr>
              <w:t>M9112</w:t>
            </w:r>
          </w:p>
        </w:tc>
        <w:tc>
          <w:tcPr>
            <w:tcW w:w="5302" w:type="dxa"/>
          </w:tcPr>
          <w:p w14:paraId="4497900C" w14:textId="77777777" w:rsidR="009B0494" w:rsidRDefault="007F4792" w:rsidP="009A260E">
            <w:pPr>
              <w:pStyle w:val="TableParagraph"/>
              <w:spacing w:before="0"/>
              <w:ind w:left="105"/>
              <w:jc w:val="left"/>
            </w:pPr>
            <w:r>
              <w:t>Voluntary</w:t>
            </w:r>
            <w:r>
              <w:rPr>
                <w:spacing w:val="-6"/>
              </w:rPr>
              <w:t xml:space="preserve"> </w:t>
            </w:r>
            <w:r>
              <w:t>Obligations:</w:t>
            </w:r>
            <w:r>
              <w:rPr>
                <w:spacing w:val="-7"/>
              </w:rPr>
              <w:t xml:space="preserve"> </w:t>
            </w:r>
            <w:r>
              <w:t>Contract</w:t>
            </w:r>
            <w:r>
              <w:rPr>
                <w:spacing w:val="-7"/>
              </w:rPr>
              <w:t xml:space="preserve"> </w:t>
            </w:r>
            <w:r>
              <w:t>and</w:t>
            </w:r>
            <w:r>
              <w:rPr>
                <w:spacing w:val="-3"/>
              </w:rPr>
              <w:t xml:space="preserve"> </w:t>
            </w:r>
            <w:r>
              <w:t>Promise</w:t>
            </w:r>
            <w:r>
              <w:rPr>
                <w:spacing w:val="-3"/>
              </w:rPr>
              <w:t xml:space="preserve"> </w:t>
            </w:r>
            <w:r>
              <w:rPr>
                <w:spacing w:val="-10"/>
              </w:rPr>
              <w:t>*</w:t>
            </w:r>
          </w:p>
        </w:tc>
        <w:tc>
          <w:tcPr>
            <w:tcW w:w="790" w:type="dxa"/>
          </w:tcPr>
          <w:p w14:paraId="4497900D" w14:textId="77777777" w:rsidR="009B0494" w:rsidRDefault="007F4792" w:rsidP="009A260E">
            <w:pPr>
              <w:pStyle w:val="TableParagraph"/>
              <w:spacing w:before="0"/>
              <w:ind w:left="12"/>
            </w:pPr>
            <w:r>
              <w:rPr>
                <w:w w:val="99"/>
              </w:rPr>
              <w:t>1</w:t>
            </w:r>
          </w:p>
        </w:tc>
        <w:tc>
          <w:tcPr>
            <w:tcW w:w="1285" w:type="dxa"/>
          </w:tcPr>
          <w:p w14:paraId="4497900E" w14:textId="77777777" w:rsidR="009B0494" w:rsidRDefault="007F4792" w:rsidP="009A260E">
            <w:pPr>
              <w:pStyle w:val="TableParagraph"/>
              <w:spacing w:before="0"/>
              <w:ind w:left="247" w:right="241"/>
            </w:pPr>
            <w:r>
              <w:rPr>
                <w:spacing w:val="-5"/>
              </w:rPr>
              <w:t>20</w:t>
            </w:r>
          </w:p>
        </w:tc>
      </w:tr>
      <w:tr w:rsidR="009B0494" w14:paraId="44979014" w14:textId="77777777">
        <w:trPr>
          <w:trHeight w:val="550"/>
        </w:trPr>
        <w:tc>
          <w:tcPr>
            <w:tcW w:w="1641" w:type="dxa"/>
          </w:tcPr>
          <w:p w14:paraId="44979010" w14:textId="77777777" w:rsidR="009B0494" w:rsidRDefault="007F4792" w:rsidP="009A260E">
            <w:pPr>
              <w:pStyle w:val="TableParagraph"/>
              <w:spacing w:before="0"/>
              <w:ind w:left="117" w:right="111"/>
            </w:pPr>
            <w:r>
              <w:rPr>
                <w:spacing w:val="-2"/>
              </w:rPr>
              <w:t>M9113</w:t>
            </w:r>
          </w:p>
        </w:tc>
        <w:tc>
          <w:tcPr>
            <w:tcW w:w="5302" w:type="dxa"/>
          </w:tcPr>
          <w:p w14:paraId="44979011" w14:textId="77777777" w:rsidR="009B0494" w:rsidRDefault="007F4792" w:rsidP="009A260E">
            <w:pPr>
              <w:pStyle w:val="TableParagraph"/>
              <w:spacing w:before="0"/>
              <w:ind w:left="105"/>
              <w:jc w:val="left"/>
            </w:pPr>
            <w:r>
              <w:t>Law</w:t>
            </w:r>
            <w:r>
              <w:rPr>
                <w:spacing w:val="-6"/>
              </w:rPr>
              <w:t xml:space="preserve"> </w:t>
            </w:r>
            <w:r>
              <w:t>and</w:t>
            </w:r>
            <w:r>
              <w:rPr>
                <w:spacing w:val="2"/>
              </w:rPr>
              <w:t xml:space="preserve"> </w:t>
            </w:r>
            <w:r>
              <w:t>Society</w:t>
            </w:r>
            <w:r>
              <w:rPr>
                <w:spacing w:val="-2"/>
              </w:rPr>
              <w:t xml:space="preserve"> </w:t>
            </w:r>
            <w:r>
              <w:rPr>
                <w:spacing w:val="-10"/>
              </w:rPr>
              <w:t>*</w:t>
            </w:r>
          </w:p>
        </w:tc>
        <w:tc>
          <w:tcPr>
            <w:tcW w:w="790" w:type="dxa"/>
          </w:tcPr>
          <w:p w14:paraId="44979012" w14:textId="77777777" w:rsidR="009B0494" w:rsidRDefault="007F4792" w:rsidP="009A260E">
            <w:pPr>
              <w:pStyle w:val="TableParagraph"/>
              <w:spacing w:before="0"/>
              <w:ind w:left="12"/>
            </w:pPr>
            <w:r>
              <w:rPr>
                <w:w w:val="99"/>
              </w:rPr>
              <w:t>1</w:t>
            </w:r>
          </w:p>
        </w:tc>
        <w:tc>
          <w:tcPr>
            <w:tcW w:w="1285" w:type="dxa"/>
          </w:tcPr>
          <w:p w14:paraId="44979013" w14:textId="77777777" w:rsidR="009B0494" w:rsidRDefault="007F4792" w:rsidP="009A260E">
            <w:pPr>
              <w:pStyle w:val="TableParagraph"/>
              <w:spacing w:before="0"/>
              <w:ind w:left="247" w:right="241"/>
            </w:pPr>
            <w:r>
              <w:rPr>
                <w:spacing w:val="-5"/>
              </w:rPr>
              <w:t>20</w:t>
            </w:r>
          </w:p>
        </w:tc>
      </w:tr>
      <w:tr w:rsidR="009B0494" w14:paraId="44979019" w14:textId="77777777">
        <w:trPr>
          <w:trHeight w:val="550"/>
        </w:trPr>
        <w:tc>
          <w:tcPr>
            <w:tcW w:w="1641" w:type="dxa"/>
          </w:tcPr>
          <w:p w14:paraId="44979015" w14:textId="77777777" w:rsidR="009B0494" w:rsidRDefault="007F4792" w:rsidP="009A260E">
            <w:pPr>
              <w:pStyle w:val="TableParagraph"/>
              <w:spacing w:before="0"/>
              <w:ind w:left="117" w:right="111"/>
            </w:pPr>
            <w:r>
              <w:rPr>
                <w:spacing w:val="-2"/>
              </w:rPr>
              <w:t>M9115</w:t>
            </w:r>
          </w:p>
        </w:tc>
        <w:tc>
          <w:tcPr>
            <w:tcW w:w="5302" w:type="dxa"/>
          </w:tcPr>
          <w:p w14:paraId="44979016" w14:textId="77777777" w:rsidR="009B0494" w:rsidRDefault="007F4792" w:rsidP="009A260E">
            <w:pPr>
              <w:pStyle w:val="TableParagraph"/>
              <w:spacing w:before="0"/>
              <w:ind w:left="105"/>
              <w:jc w:val="left"/>
            </w:pPr>
            <w:r>
              <w:t>Legal</w:t>
            </w:r>
            <w:r>
              <w:rPr>
                <w:spacing w:val="-2"/>
              </w:rPr>
              <w:t xml:space="preserve"> </w:t>
            </w:r>
            <w:r>
              <w:t>Process</w:t>
            </w:r>
            <w:r>
              <w:rPr>
                <w:spacing w:val="-2"/>
              </w:rPr>
              <w:t xml:space="preserve"> </w:t>
            </w:r>
            <w:r>
              <w:rPr>
                <w:spacing w:val="-10"/>
              </w:rPr>
              <w:t>*</w:t>
            </w:r>
          </w:p>
        </w:tc>
        <w:tc>
          <w:tcPr>
            <w:tcW w:w="790" w:type="dxa"/>
          </w:tcPr>
          <w:p w14:paraId="44979017" w14:textId="77777777" w:rsidR="009B0494" w:rsidRDefault="007F4792" w:rsidP="009A260E">
            <w:pPr>
              <w:pStyle w:val="TableParagraph"/>
              <w:spacing w:before="0"/>
              <w:ind w:left="12"/>
            </w:pPr>
            <w:r>
              <w:rPr>
                <w:w w:val="99"/>
              </w:rPr>
              <w:t>1</w:t>
            </w:r>
          </w:p>
        </w:tc>
        <w:tc>
          <w:tcPr>
            <w:tcW w:w="1285" w:type="dxa"/>
          </w:tcPr>
          <w:p w14:paraId="44979018" w14:textId="77777777" w:rsidR="009B0494" w:rsidRDefault="007F4792" w:rsidP="009A260E">
            <w:pPr>
              <w:pStyle w:val="TableParagraph"/>
              <w:spacing w:before="0"/>
              <w:ind w:left="247" w:right="241"/>
            </w:pPr>
            <w:r>
              <w:rPr>
                <w:spacing w:val="-5"/>
              </w:rPr>
              <w:t>20</w:t>
            </w:r>
          </w:p>
        </w:tc>
      </w:tr>
      <w:tr w:rsidR="009B0494" w14:paraId="4497901E" w14:textId="77777777">
        <w:trPr>
          <w:trHeight w:val="555"/>
        </w:trPr>
        <w:tc>
          <w:tcPr>
            <w:tcW w:w="1641" w:type="dxa"/>
          </w:tcPr>
          <w:p w14:paraId="4497901A" w14:textId="77777777" w:rsidR="009B0494" w:rsidRDefault="007F4792" w:rsidP="009A260E">
            <w:pPr>
              <w:pStyle w:val="TableParagraph"/>
              <w:spacing w:before="0"/>
              <w:ind w:left="117" w:right="111"/>
            </w:pPr>
            <w:r>
              <w:rPr>
                <w:spacing w:val="-2"/>
              </w:rPr>
              <w:t>M9207</w:t>
            </w:r>
          </w:p>
        </w:tc>
        <w:tc>
          <w:tcPr>
            <w:tcW w:w="5302" w:type="dxa"/>
          </w:tcPr>
          <w:p w14:paraId="4497901B" w14:textId="77777777" w:rsidR="009B0494" w:rsidRDefault="007F4792" w:rsidP="009A260E">
            <w:pPr>
              <w:pStyle w:val="TableParagraph"/>
              <w:spacing w:before="0"/>
              <w:ind w:left="105"/>
              <w:jc w:val="left"/>
            </w:pPr>
            <w:r>
              <w:t>Public</w:t>
            </w:r>
            <w:r>
              <w:rPr>
                <w:spacing w:val="-3"/>
              </w:rPr>
              <w:t xml:space="preserve"> </w:t>
            </w:r>
            <w:r>
              <w:t>Law</w:t>
            </w:r>
            <w:r>
              <w:rPr>
                <w:spacing w:val="-6"/>
              </w:rPr>
              <w:t xml:space="preserve"> </w:t>
            </w:r>
            <w:r>
              <w:rPr>
                <w:spacing w:val="-12"/>
              </w:rPr>
              <w:t>2</w:t>
            </w:r>
          </w:p>
        </w:tc>
        <w:tc>
          <w:tcPr>
            <w:tcW w:w="790" w:type="dxa"/>
          </w:tcPr>
          <w:p w14:paraId="4497901C" w14:textId="77777777" w:rsidR="009B0494" w:rsidRDefault="007F4792" w:rsidP="009A260E">
            <w:pPr>
              <w:pStyle w:val="TableParagraph"/>
              <w:spacing w:before="0"/>
              <w:ind w:left="12"/>
            </w:pPr>
            <w:r>
              <w:rPr>
                <w:w w:val="99"/>
              </w:rPr>
              <w:t>2</w:t>
            </w:r>
          </w:p>
        </w:tc>
        <w:tc>
          <w:tcPr>
            <w:tcW w:w="1285" w:type="dxa"/>
          </w:tcPr>
          <w:p w14:paraId="4497901D" w14:textId="77777777" w:rsidR="009B0494" w:rsidRDefault="007F4792" w:rsidP="009A260E">
            <w:pPr>
              <w:pStyle w:val="TableParagraph"/>
              <w:spacing w:before="0"/>
              <w:ind w:left="247" w:right="241"/>
            </w:pPr>
            <w:r>
              <w:rPr>
                <w:spacing w:val="-5"/>
              </w:rPr>
              <w:t>20</w:t>
            </w:r>
          </w:p>
        </w:tc>
      </w:tr>
      <w:tr w:rsidR="009B0494" w14:paraId="44979023" w14:textId="77777777">
        <w:trPr>
          <w:trHeight w:val="550"/>
        </w:trPr>
        <w:tc>
          <w:tcPr>
            <w:tcW w:w="1641" w:type="dxa"/>
          </w:tcPr>
          <w:p w14:paraId="4497901F" w14:textId="77777777" w:rsidR="009B0494" w:rsidRDefault="007F4792" w:rsidP="009A260E">
            <w:pPr>
              <w:pStyle w:val="TableParagraph"/>
              <w:spacing w:before="0"/>
              <w:ind w:left="117" w:right="111"/>
            </w:pPr>
            <w:r>
              <w:rPr>
                <w:spacing w:val="-2"/>
              </w:rPr>
              <w:t>M9208</w:t>
            </w:r>
          </w:p>
        </w:tc>
        <w:tc>
          <w:tcPr>
            <w:tcW w:w="5302" w:type="dxa"/>
          </w:tcPr>
          <w:p w14:paraId="44979020" w14:textId="77777777" w:rsidR="009B0494" w:rsidRDefault="007F4792" w:rsidP="009A260E">
            <w:pPr>
              <w:pStyle w:val="TableParagraph"/>
              <w:spacing w:before="0"/>
              <w:ind w:left="105"/>
              <w:jc w:val="left"/>
            </w:pPr>
            <w:r>
              <w:t>Domestic</w:t>
            </w:r>
            <w:r>
              <w:rPr>
                <w:spacing w:val="-6"/>
              </w:rPr>
              <w:t xml:space="preserve"> </w:t>
            </w:r>
            <w:r>
              <w:rPr>
                <w:spacing w:val="-2"/>
              </w:rPr>
              <w:t>Relations</w:t>
            </w:r>
          </w:p>
        </w:tc>
        <w:tc>
          <w:tcPr>
            <w:tcW w:w="790" w:type="dxa"/>
          </w:tcPr>
          <w:p w14:paraId="44979021" w14:textId="77777777" w:rsidR="009B0494" w:rsidRDefault="007F4792" w:rsidP="009A260E">
            <w:pPr>
              <w:pStyle w:val="TableParagraph"/>
              <w:spacing w:before="0"/>
              <w:ind w:left="12"/>
            </w:pPr>
            <w:r>
              <w:rPr>
                <w:w w:val="99"/>
              </w:rPr>
              <w:t>2</w:t>
            </w:r>
          </w:p>
        </w:tc>
        <w:tc>
          <w:tcPr>
            <w:tcW w:w="1285" w:type="dxa"/>
          </w:tcPr>
          <w:p w14:paraId="44979022" w14:textId="77777777" w:rsidR="009B0494" w:rsidRDefault="007F4792" w:rsidP="009A260E">
            <w:pPr>
              <w:pStyle w:val="TableParagraph"/>
              <w:spacing w:before="0"/>
              <w:ind w:left="247" w:right="241"/>
            </w:pPr>
            <w:r>
              <w:rPr>
                <w:spacing w:val="-5"/>
              </w:rPr>
              <w:t>20</w:t>
            </w:r>
          </w:p>
        </w:tc>
      </w:tr>
      <w:tr w:rsidR="009B0494" w14:paraId="44979028" w14:textId="77777777">
        <w:trPr>
          <w:trHeight w:val="555"/>
        </w:trPr>
        <w:tc>
          <w:tcPr>
            <w:tcW w:w="1641" w:type="dxa"/>
          </w:tcPr>
          <w:p w14:paraId="44979024" w14:textId="77777777" w:rsidR="009B0494" w:rsidRDefault="007F4792" w:rsidP="009A260E">
            <w:pPr>
              <w:pStyle w:val="TableParagraph"/>
              <w:spacing w:before="0"/>
              <w:ind w:left="117" w:right="111"/>
            </w:pPr>
            <w:r>
              <w:rPr>
                <w:spacing w:val="-2"/>
              </w:rPr>
              <w:t>M9209</w:t>
            </w:r>
          </w:p>
        </w:tc>
        <w:tc>
          <w:tcPr>
            <w:tcW w:w="5302" w:type="dxa"/>
          </w:tcPr>
          <w:p w14:paraId="44979025" w14:textId="77777777" w:rsidR="009B0494" w:rsidRDefault="007F4792" w:rsidP="009A260E">
            <w:pPr>
              <w:pStyle w:val="TableParagraph"/>
              <w:spacing w:before="0"/>
              <w:ind w:left="105"/>
              <w:jc w:val="left"/>
            </w:pPr>
            <w:r>
              <w:t>Commercial</w:t>
            </w:r>
            <w:r>
              <w:rPr>
                <w:spacing w:val="-10"/>
              </w:rPr>
              <w:t xml:space="preserve"> </w:t>
            </w:r>
            <w:r>
              <w:rPr>
                <w:spacing w:val="-5"/>
              </w:rPr>
              <w:t>Law</w:t>
            </w:r>
          </w:p>
        </w:tc>
        <w:tc>
          <w:tcPr>
            <w:tcW w:w="790" w:type="dxa"/>
          </w:tcPr>
          <w:p w14:paraId="44979026" w14:textId="77777777" w:rsidR="009B0494" w:rsidRDefault="007F4792" w:rsidP="009A260E">
            <w:pPr>
              <w:pStyle w:val="TableParagraph"/>
              <w:spacing w:before="0"/>
              <w:ind w:left="12"/>
            </w:pPr>
            <w:r>
              <w:rPr>
                <w:w w:val="99"/>
              </w:rPr>
              <w:t>2</w:t>
            </w:r>
          </w:p>
        </w:tc>
        <w:tc>
          <w:tcPr>
            <w:tcW w:w="1285" w:type="dxa"/>
          </w:tcPr>
          <w:p w14:paraId="44979027" w14:textId="77777777" w:rsidR="009B0494" w:rsidRDefault="007F4792" w:rsidP="009A260E">
            <w:pPr>
              <w:pStyle w:val="TableParagraph"/>
              <w:spacing w:before="0"/>
              <w:ind w:left="247" w:right="241"/>
            </w:pPr>
            <w:r>
              <w:rPr>
                <w:spacing w:val="-5"/>
              </w:rPr>
              <w:t>20</w:t>
            </w:r>
          </w:p>
        </w:tc>
      </w:tr>
      <w:tr w:rsidR="009B0494" w14:paraId="4497902D" w14:textId="77777777">
        <w:trPr>
          <w:trHeight w:val="550"/>
        </w:trPr>
        <w:tc>
          <w:tcPr>
            <w:tcW w:w="1641" w:type="dxa"/>
          </w:tcPr>
          <w:p w14:paraId="44979029" w14:textId="77777777" w:rsidR="009B0494" w:rsidRDefault="007F4792" w:rsidP="009A260E">
            <w:pPr>
              <w:pStyle w:val="TableParagraph"/>
              <w:spacing w:before="0"/>
              <w:ind w:left="117" w:right="111"/>
            </w:pPr>
            <w:r>
              <w:rPr>
                <w:spacing w:val="-2"/>
              </w:rPr>
              <w:t>M9210</w:t>
            </w:r>
          </w:p>
        </w:tc>
        <w:tc>
          <w:tcPr>
            <w:tcW w:w="5302" w:type="dxa"/>
          </w:tcPr>
          <w:p w14:paraId="4497902A" w14:textId="77777777" w:rsidR="009B0494" w:rsidRDefault="007F4792" w:rsidP="009A260E">
            <w:pPr>
              <w:pStyle w:val="TableParagraph"/>
              <w:spacing w:before="0" w:line="237" w:lineRule="auto"/>
              <w:ind w:left="105" w:right="158"/>
              <w:jc w:val="left"/>
            </w:pPr>
            <w:r>
              <w:t>Involuntary</w:t>
            </w:r>
            <w:r>
              <w:rPr>
                <w:spacing w:val="-11"/>
              </w:rPr>
              <w:t xml:space="preserve"> </w:t>
            </w:r>
            <w:r>
              <w:t>Obligations:</w:t>
            </w:r>
            <w:r>
              <w:rPr>
                <w:spacing w:val="-12"/>
              </w:rPr>
              <w:t xml:space="preserve"> </w:t>
            </w:r>
            <w:r>
              <w:t>Delict</w:t>
            </w:r>
            <w:r>
              <w:rPr>
                <w:spacing w:val="-12"/>
              </w:rPr>
              <w:t xml:space="preserve"> </w:t>
            </w:r>
            <w:r>
              <w:t>and</w:t>
            </w:r>
            <w:r>
              <w:rPr>
                <w:spacing w:val="-9"/>
              </w:rPr>
              <w:t xml:space="preserve"> </w:t>
            </w:r>
            <w:r>
              <w:t xml:space="preserve">Unjustified </w:t>
            </w:r>
            <w:r>
              <w:rPr>
                <w:spacing w:val="-2"/>
              </w:rPr>
              <w:t>Enrichment</w:t>
            </w:r>
          </w:p>
        </w:tc>
        <w:tc>
          <w:tcPr>
            <w:tcW w:w="790" w:type="dxa"/>
          </w:tcPr>
          <w:p w14:paraId="4497902B" w14:textId="77777777" w:rsidR="009B0494" w:rsidRDefault="007F4792" w:rsidP="009A260E">
            <w:pPr>
              <w:pStyle w:val="TableParagraph"/>
              <w:spacing w:before="0"/>
              <w:ind w:left="12"/>
            </w:pPr>
            <w:r>
              <w:rPr>
                <w:w w:val="99"/>
              </w:rPr>
              <w:t>2</w:t>
            </w:r>
          </w:p>
        </w:tc>
        <w:tc>
          <w:tcPr>
            <w:tcW w:w="1285" w:type="dxa"/>
          </w:tcPr>
          <w:p w14:paraId="4497902C" w14:textId="77777777" w:rsidR="009B0494" w:rsidRDefault="007F4792" w:rsidP="009A260E">
            <w:pPr>
              <w:pStyle w:val="TableParagraph"/>
              <w:spacing w:before="0"/>
              <w:ind w:left="247" w:right="241"/>
            </w:pPr>
            <w:r>
              <w:rPr>
                <w:spacing w:val="-5"/>
              </w:rPr>
              <w:t>20</w:t>
            </w:r>
          </w:p>
        </w:tc>
      </w:tr>
      <w:tr w:rsidR="009B0494" w14:paraId="44979032" w14:textId="77777777">
        <w:trPr>
          <w:trHeight w:val="550"/>
        </w:trPr>
        <w:tc>
          <w:tcPr>
            <w:tcW w:w="1641" w:type="dxa"/>
          </w:tcPr>
          <w:p w14:paraId="4497902E" w14:textId="77777777" w:rsidR="009B0494" w:rsidRDefault="007F4792" w:rsidP="009A260E">
            <w:pPr>
              <w:pStyle w:val="TableParagraph"/>
              <w:spacing w:before="0"/>
              <w:ind w:left="117" w:right="111"/>
            </w:pPr>
            <w:r>
              <w:rPr>
                <w:spacing w:val="-2"/>
              </w:rPr>
              <w:t>M9211</w:t>
            </w:r>
          </w:p>
        </w:tc>
        <w:tc>
          <w:tcPr>
            <w:tcW w:w="5302" w:type="dxa"/>
          </w:tcPr>
          <w:p w14:paraId="4497902F" w14:textId="77777777" w:rsidR="009B0494" w:rsidRDefault="007F4792" w:rsidP="009A260E">
            <w:pPr>
              <w:pStyle w:val="TableParagraph"/>
              <w:spacing w:before="0"/>
              <w:ind w:left="105"/>
              <w:jc w:val="left"/>
            </w:pPr>
            <w:r>
              <w:t>Property,</w:t>
            </w:r>
            <w:r>
              <w:rPr>
                <w:spacing w:val="-3"/>
              </w:rPr>
              <w:t xml:space="preserve"> </w:t>
            </w:r>
            <w:proofErr w:type="gramStart"/>
            <w:r>
              <w:t>Trusts</w:t>
            </w:r>
            <w:proofErr w:type="gramEnd"/>
            <w:r>
              <w:rPr>
                <w:spacing w:val="-2"/>
              </w:rPr>
              <w:t xml:space="preserve"> </w:t>
            </w:r>
            <w:r>
              <w:t>and</w:t>
            </w:r>
            <w:r>
              <w:rPr>
                <w:spacing w:val="1"/>
              </w:rPr>
              <w:t xml:space="preserve"> </w:t>
            </w:r>
            <w:r>
              <w:rPr>
                <w:spacing w:val="-2"/>
              </w:rPr>
              <w:t>Succession</w:t>
            </w:r>
          </w:p>
        </w:tc>
        <w:tc>
          <w:tcPr>
            <w:tcW w:w="790" w:type="dxa"/>
          </w:tcPr>
          <w:p w14:paraId="44979030" w14:textId="77777777" w:rsidR="009B0494" w:rsidRDefault="007F4792" w:rsidP="009A260E">
            <w:pPr>
              <w:pStyle w:val="TableParagraph"/>
              <w:spacing w:before="0"/>
              <w:ind w:left="12"/>
            </w:pPr>
            <w:r>
              <w:rPr>
                <w:w w:val="99"/>
              </w:rPr>
              <w:t>2</w:t>
            </w:r>
          </w:p>
        </w:tc>
        <w:tc>
          <w:tcPr>
            <w:tcW w:w="1285" w:type="dxa"/>
          </w:tcPr>
          <w:p w14:paraId="44979031" w14:textId="77777777" w:rsidR="009B0494" w:rsidRDefault="007F4792" w:rsidP="009A260E">
            <w:pPr>
              <w:pStyle w:val="TableParagraph"/>
              <w:spacing w:before="0"/>
              <w:ind w:left="247" w:right="241"/>
            </w:pPr>
            <w:r>
              <w:rPr>
                <w:spacing w:val="-5"/>
              </w:rPr>
              <w:t>20</w:t>
            </w:r>
          </w:p>
        </w:tc>
      </w:tr>
      <w:tr w:rsidR="009B0494" w14:paraId="44979037" w14:textId="77777777">
        <w:trPr>
          <w:trHeight w:val="555"/>
        </w:trPr>
        <w:tc>
          <w:tcPr>
            <w:tcW w:w="1641" w:type="dxa"/>
          </w:tcPr>
          <w:p w14:paraId="44979033" w14:textId="77777777" w:rsidR="009B0494" w:rsidRDefault="007F4792" w:rsidP="009A260E">
            <w:pPr>
              <w:pStyle w:val="TableParagraph"/>
              <w:spacing w:before="0"/>
              <w:ind w:left="117" w:right="111"/>
            </w:pPr>
            <w:r>
              <w:rPr>
                <w:spacing w:val="-2"/>
              </w:rPr>
              <w:t>M9212</w:t>
            </w:r>
          </w:p>
        </w:tc>
        <w:tc>
          <w:tcPr>
            <w:tcW w:w="5302" w:type="dxa"/>
          </w:tcPr>
          <w:p w14:paraId="44979034" w14:textId="77777777" w:rsidR="009B0494" w:rsidRDefault="007F4792" w:rsidP="009A260E">
            <w:pPr>
              <w:pStyle w:val="TableParagraph"/>
              <w:spacing w:before="0"/>
              <w:ind w:left="105"/>
              <w:jc w:val="left"/>
            </w:pPr>
            <w:r>
              <w:t>European</w:t>
            </w:r>
            <w:r>
              <w:rPr>
                <w:spacing w:val="-3"/>
              </w:rPr>
              <w:t xml:space="preserve"> </w:t>
            </w:r>
            <w:r>
              <w:t>Union</w:t>
            </w:r>
            <w:r>
              <w:rPr>
                <w:spacing w:val="-3"/>
              </w:rPr>
              <w:t xml:space="preserve"> </w:t>
            </w:r>
            <w:r>
              <w:rPr>
                <w:spacing w:val="-5"/>
              </w:rPr>
              <w:t>Law</w:t>
            </w:r>
          </w:p>
        </w:tc>
        <w:tc>
          <w:tcPr>
            <w:tcW w:w="790" w:type="dxa"/>
          </w:tcPr>
          <w:p w14:paraId="44979035" w14:textId="77777777" w:rsidR="009B0494" w:rsidRDefault="007F4792" w:rsidP="009A260E">
            <w:pPr>
              <w:pStyle w:val="TableParagraph"/>
              <w:spacing w:before="0"/>
              <w:ind w:left="12"/>
            </w:pPr>
            <w:r>
              <w:rPr>
                <w:w w:val="99"/>
              </w:rPr>
              <w:t>2</w:t>
            </w:r>
          </w:p>
        </w:tc>
        <w:tc>
          <w:tcPr>
            <w:tcW w:w="1285" w:type="dxa"/>
          </w:tcPr>
          <w:p w14:paraId="44979036" w14:textId="77777777" w:rsidR="009B0494" w:rsidRDefault="007F4792" w:rsidP="009A260E">
            <w:pPr>
              <w:pStyle w:val="TableParagraph"/>
              <w:spacing w:before="0"/>
              <w:ind w:left="247" w:right="241"/>
            </w:pPr>
            <w:r>
              <w:rPr>
                <w:spacing w:val="-5"/>
              </w:rPr>
              <w:t>20</w:t>
            </w:r>
          </w:p>
        </w:tc>
      </w:tr>
    </w:tbl>
    <w:p w14:paraId="44979038" w14:textId="77777777" w:rsidR="009B0494" w:rsidRDefault="009B0494" w:rsidP="009A260E">
      <w:pPr>
        <w:pStyle w:val="BodyText"/>
      </w:pPr>
    </w:p>
    <w:p w14:paraId="44979039" w14:textId="77777777" w:rsidR="009B0494" w:rsidRDefault="007F4792" w:rsidP="009A260E">
      <w:pPr>
        <w:pStyle w:val="BodyText"/>
        <w:ind w:left="120"/>
      </w:pPr>
      <w:r>
        <w:t>*</w:t>
      </w:r>
      <w:r>
        <w:rPr>
          <w:spacing w:val="57"/>
        </w:rPr>
        <w:t xml:space="preserve"> </w:t>
      </w:r>
      <w:r>
        <w:t>Students</w:t>
      </w:r>
      <w:r>
        <w:rPr>
          <w:spacing w:val="-3"/>
        </w:rPr>
        <w:t xml:space="preserve"> </w:t>
      </w:r>
      <w:r>
        <w:t>may</w:t>
      </w:r>
      <w:r>
        <w:rPr>
          <w:spacing w:val="-2"/>
        </w:rPr>
        <w:t xml:space="preserve"> </w:t>
      </w:r>
      <w:r>
        <w:t>select</w:t>
      </w:r>
      <w:r>
        <w:rPr>
          <w:spacing w:val="-9"/>
        </w:rPr>
        <w:t xml:space="preserve"> </w:t>
      </w:r>
      <w:r>
        <w:t>a</w:t>
      </w:r>
      <w:r>
        <w:rPr>
          <w:spacing w:val="1"/>
        </w:rPr>
        <w:t xml:space="preserve"> </w:t>
      </w:r>
      <w:r>
        <w:t>maximum</w:t>
      </w:r>
      <w:r>
        <w:rPr>
          <w:spacing w:val="-1"/>
        </w:rPr>
        <w:t xml:space="preserve"> </w:t>
      </w:r>
      <w:r>
        <w:t>of</w:t>
      </w:r>
      <w:r>
        <w:rPr>
          <w:spacing w:val="-3"/>
        </w:rPr>
        <w:t xml:space="preserve"> </w:t>
      </w:r>
      <w:r>
        <w:t>20</w:t>
      </w:r>
      <w:r>
        <w:rPr>
          <w:spacing w:val="1"/>
        </w:rPr>
        <w:t xml:space="preserve"> </w:t>
      </w:r>
      <w:r>
        <w:t>credits</w:t>
      </w:r>
      <w:r>
        <w:rPr>
          <w:spacing w:val="-3"/>
        </w:rPr>
        <w:t xml:space="preserve"> </w:t>
      </w:r>
      <w:r>
        <w:t>of</w:t>
      </w:r>
      <w:r>
        <w:rPr>
          <w:spacing w:val="-3"/>
        </w:rPr>
        <w:t xml:space="preserve"> </w:t>
      </w:r>
      <w:r>
        <w:t>Level</w:t>
      </w:r>
      <w:r>
        <w:rPr>
          <w:spacing w:val="-7"/>
        </w:rPr>
        <w:t xml:space="preserve"> </w:t>
      </w:r>
      <w:r>
        <w:t>1</w:t>
      </w:r>
      <w:r>
        <w:rPr>
          <w:spacing w:val="9"/>
        </w:rPr>
        <w:t xml:space="preserve"> </w:t>
      </w:r>
      <w:r>
        <w:rPr>
          <w:spacing w:val="-2"/>
        </w:rPr>
        <w:t>modules.</w:t>
      </w:r>
    </w:p>
    <w:p w14:paraId="4497903A" w14:textId="77777777" w:rsidR="009B0494" w:rsidRDefault="009B0494" w:rsidP="009A260E">
      <w:pPr>
        <w:pStyle w:val="BodyText"/>
      </w:pPr>
    </w:p>
    <w:p w14:paraId="4497903B"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03C" w14:textId="77777777" w:rsidR="009B0494" w:rsidRDefault="009B0494" w:rsidP="009A260E">
      <w:pPr>
        <w:pStyle w:val="BodyText"/>
        <w:rPr>
          <w:sz w:val="21"/>
        </w:rPr>
      </w:pPr>
    </w:p>
    <w:p w14:paraId="4497903D" w14:textId="77777777" w:rsidR="009B0494" w:rsidRDefault="007F4792" w:rsidP="009A260E">
      <w:pPr>
        <w:pStyle w:val="Heading1"/>
      </w:pPr>
      <w:r>
        <w:t xml:space="preserve">Year </w:t>
      </w:r>
      <w:r>
        <w:rPr>
          <w:spacing w:val="-10"/>
        </w:rPr>
        <w:t>3</w:t>
      </w:r>
    </w:p>
    <w:p w14:paraId="4497903E" w14:textId="77777777" w:rsidR="009B0494" w:rsidRDefault="007F4792" w:rsidP="009A260E">
      <w:pPr>
        <w:pStyle w:val="BodyText"/>
        <w:ind w:left="120"/>
      </w:pPr>
      <w:r>
        <w:t>At</w:t>
      </w:r>
      <w:r>
        <w:rPr>
          <w:spacing w:val="-5"/>
        </w:rPr>
        <w:t xml:space="preserve"> </w:t>
      </w:r>
      <w:r>
        <w:t>least</w:t>
      </w:r>
      <w:r>
        <w:rPr>
          <w:spacing w:val="-5"/>
        </w:rPr>
        <w:t xml:space="preserve"> </w:t>
      </w:r>
      <w:r>
        <w:t>40</w:t>
      </w:r>
      <w:r>
        <w:rPr>
          <w:spacing w:val="-1"/>
        </w:rPr>
        <w:t xml:space="preserve"> </w:t>
      </w:r>
      <w:r>
        <w:t>credits</w:t>
      </w:r>
      <w:r>
        <w:rPr>
          <w:spacing w:val="-4"/>
        </w:rPr>
        <w:t xml:space="preserve"> </w:t>
      </w:r>
      <w:r>
        <w:t>chosen from</w:t>
      </w:r>
      <w:r>
        <w:rPr>
          <w:spacing w:val="-2"/>
        </w:rPr>
        <w:t xml:space="preserve"> </w:t>
      </w:r>
      <w:r>
        <w:t>the</w:t>
      </w:r>
      <w:r>
        <w:rPr>
          <w:spacing w:val="-1"/>
        </w:rPr>
        <w:t xml:space="preserve"> </w:t>
      </w:r>
      <w:r>
        <w:t>list</w:t>
      </w:r>
      <w:r>
        <w:rPr>
          <w:spacing w:val="-5"/>
        </w:rPr>
        <w:t xml:space="preserve"> </w:t>
      </w:r>
      <w:r>
        <w:rPr>
          <w:spacing w:val="-2"/>
        </w:rPr>
        <w:t>below:</w:t>
      </w:r>
    </w:p>
    <w:p w14:paraId="4497903F"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044" w14:textId="77777777">
        <w:trPr>
          <w:trHeight w:val="550"/>
        </w:trPr>
        <w:tc>
          <w:tcPr>
            <w:tcW w:w="1641" w:type="dxa"/>
          </w:tcPr>
          <w:p w14:paraId="4497904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041"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042" w14:textId="77777777" w:rsidR="009B0494" w:rsidRDefault="007F4792" w:rsidP="009A260E">
            <w:pPr>
              <w:pStyle w:val="TableParagraph"/>
              <w:spacing w:before="0"/>
              <w:ind w:left="96" w:right="91"/>
              <w:rPr>
                <w:b/>
              </w:rPr>
            </w:pPr>
            <w:r>
              <w:rPr>
                <w:b/>
                <w:spacing w:val="-2"/>
              </w:rPr>
              <w:t>Level</w:t>
            </w:r>
          </w:p>
        </w:tc>
        <w:tc>
          <w:tcPr>
            <w:tcW w:w="1285" w:type="dxa"/>
          </w:tcPr>
          <w:p w14:paraId="44979043" w14:textId="77777777" w:rsidR="009B0494" w:rsidRDefault="007F4792" w:rsidP="009A260E">
            <w:pPr>
              <w:pStyle w:val="TableParagraph"/>
              <w:spacing w:before="0"/>
              <w:ind w:left="248" w:right="241"/>
              <w:rPr>
                <w:b/>
              </w:rPr>
            </w:pPr>
            <w:r>
              <w:rPr>
                <w:b/>
                <w:spacing w:val="-2"/>
              </w:rPr>
              <w:t>Credits</w:t>
            </w:r>
          </w:p>
        </w:tc>
      </w:tr>
      <w:tr w:rsidR="009B0494" w14:paraId="44979049" w14:textId="77777777">
        <w:trPr>
          <w:trHeight w:val="549"/>
        </w:trPr>
        <w:tc>
          <w:tcPr>
            <w:tcW w:w="1641" w:type="dxa"/>
          </w:tcPr>
          <w:p w14:paraId="44979045" w14:textId="77777777" w:rsidR="009B0494" w:rsidRDefault="007F4792" w:rsidP="009A260E">
            <w:pPr>
              <w:pStyle w:val="TableParagraph"/>
              <w:spacing w:before="0"/>
              <w:ind w:left="117" w:right="111"/>
            </w:pPr>
            <w:r>
              <w:rPr>
                <w:spacing w:val="-2"/>
              </w:rPr>
              <w:t>M9305</w:t>
            </w:r>
          </w:p>
        </w:tc>
        <w:tc>
          <w:tcPr>
            <w:tcW w:w="5302" w:type="dxa"/>
          </w:tcPr>
          <w:p w14:paraId="44979046" w14:textId="77777777" w:rsidR="009B0494" w:rsidRDefault="007F4792" w:rsidP="009A260E">
            <w:pPr>
              <w:pStyle w:val="TableParagraph"/>
              <w:spacing w:before="0"/>
              <w:ind w:left="105"/>
              <w:jc w:val="left"/>
            </w:pPr>
            <w:r>
              <w:t>Law,</w:t>
            </w:r>
            <w:r>
              <w:rPr>
                <w:spacing w:val="-5"/>
              </w:rPr>
              <w:t xml:space="preserve"> </w:t>
            </w:r>
            <w:r>
              <w:t>Film</w:t>
            </w:r>
            <w:r>
              <w:rPr>
                <w:spacing w:val="-1"/>
              </w:rPr>
              <w:t xml:space="preserve"> </w:t>
            </w:r>
            <w:r>
              <w:t>and Popular</w:t>
            </w:r>
            <w:r>
              <w:rPr>
                <w:spacing w:val="-1"/>
              </w:rPr>
              <w:t xml:space="preserve"> </w:t>
            </w:r>
            <w:r>
              <w:rPr>
                <w:spacing w:val="-2"/>
              </w:rPr>
              <w:t>Culture</w:t>
            </w:r>
          </w:p>
        </w:tc>
        <w:tc>
          <w:tcPr>
            <w:tcW w:w="790" w:type="dxa"/>
          </w:tcPr>
          <w:p w14:paraId="44979047" w14:textId="77777777" w:rsidR="009B0494" w:rsidRDefault="007F4792" w:rsidP="009A260E">
            <w:pPr>
              <w:pStyle w:val="TableParagraph"/>
              <w:spacing w:before="0"/>
              <w:ind w:left="12"/>
            </w:pPr>
            <w:r>
              <w:rPr>
                <w:w w:val="99"/>
              </w:rPr>
              <w:t>3</w:t>
            </w:r>
          </w:p>
        </w:tc>
        <w:tc>
          <w:tcPr>
            <w:tcW w:w="1285" w:type="dxa"/>
          </w:tcPr>
          <w:p w14:paraId="44979048" w14:textId="77777777" w:rsidR="009B0494" w:rsidRDefault="007F4792" w:rsidP="009A260E">
            <w:pPr>
              <w:pStyle w:val="TableParagraph"/>
              <w:spacing w:before="0"/>
              <w:ind w:left="247" w:right="241"/>
            </w:pPr>
            <w:r>
              <w:rPr>
                <w:spacing w:val="-5"/>
              </w:rPr>
              <w:t>20</w:t>
            </w:r>
          </w:p>
        </w:tc>
      </w:tr>
      <w:tr w:rsidR="009B0494" w14:paraId="4497904E" w14:textId="77777777">
        <w:trPr>
          <w:trHeight w:val="555"/>
        </w:trPr>
        <w:tc>
          <w:tcPr>
            <w:tcW w:w="1641" w:type="dxa"/>
          </w:tcPr>
          <w:p w14:paraId="4497904A" w14:textId="77777777" w:rsidR="009B0494" w:rsidRDefault="007F4792" w:rsidP="009A260E">
            <w:pPr>
              <w:pStyle w:val="TableParagraph"/>
              <w:spacing w:before="0"/>
              <w:ind w:left="117" w:right="111"/>
            </w:pPr>
            <w:r>
              <w:rPr>
                <w:spacing w:val="-2"/>
              </w:rPr>
              <w:t>M9307</w:t>
            </w:r>
          </w:p>
        </w:tc>
        <w:tc>
          <w:tcPr>
            <w:tcW w:w="5302" w:type="dxa"/>
          </w:tcPr>
          <w:p w14:paraId="4497904B" w14:textId="77777777" w:rsidR="009B0494" w:rsidRDefault="007F4792" w:rsidP="009A260E">
            <w:pPr>
              <w:pStyle w:val="TableParagraph"/>
              <w:spacing w:before="0"/>
              <w:ind w:left="105"/>
              <w:jc w:val="left"/>
            </w:pPr>
            <w:r>
              <w:t>Crime</w:t>
            </w:r>
            <w:r>
              <w:rPr>
                <w:spacing w:val="-2"/>
              </w:rPr>
              <w:t xml:space="preserve"> </w:t>
            </w:r>
            <w:r>
              <w:t>and</w:t>
            </w:r>
            <w:r>
              <w:rPr>
                <w:spacing w:val="-2"/>
              </w:rPr>
              <w:t xml:space="preserve"> Punishment</w:t>
            </w:r>
          </w:p>
        </w:tc>
        <w:tc>
          <w:tcPr>
            <w:tcW w:w="790" w:type="dxa"/>
          </w:tcPr>
          <w:p w14:paraId="4497904C" w14:textId="77777777" w:rsidR="009B0494" w:rsidRDefault="007F4792" w:rsidP="009A260E">
            <w:pPr>
              <w:pStyle w:val="TableParagraph"/>
              <w:spacing w:before="0"/>
              <w:ind w:left="12"/>
            </w:pPr>
            <w:r>
              <w:rPr>
                <w:w w:val="99"/>
              </w:rPr>
              <w:t>3</w:t>
            </w:r>
          </w:p>
        </w:tc>
        <w:tc>
          <w:tcPr>
            <w:tcW w:w="1285" w:type="dxa"/>
          </w:tcPr>
          <w:p w14:paraId="4497904D" w14:textId="77777777" w:rsidR="009B0494" w:rsidRDefault="007F4792" w:rsidP="009A260E">
            <w:pPr>
              <w:pStyle w:val="TableParagraph"/>
              <w:spacing w:before="0"/>
              <w:ind w:left="247" w:right="241"/>
            </w:pPr>
            <w:r>
              <w:rPr>
                <w:spacing w:val="-5"/>
              </w:rPr>
              <w:t>20</w:t>
            </w:r>
          </w:p>
        </w:tc>
      </w:tr>
      <w:tr w:rsidR="009B0494" w14:paraId="44979053" w14:textId="77777777">
        <w:trPr>
          <w:trHeight w:val="550"/>
        </w:trPr>
        <w:tc>
          <w:tcPr>
            <w:tcW w:w="1641" w:type="dxa"/>
          </w:tcPr>
          <w:p w14:paraId="4497904F" w14:textId="77777777" w:rsidR="009B0494" w:rsidRDefault="007F4792" w:rsidP="009A260E">
            <w:pPr>
              <w:pStyle w:val="TableParagraph"/>
              <w:spacing w:before="0"/>
              <w:ind w:left="117" w:right="111"/>
            </w:pPr>
            <w:r>
              <w:rPr>
                <w:spacing w:val="-2"/>
              </w:rPr>
              <w:t>M9308</w:t>
            </w:r>
          </w:p>
        </w:tc>
        <w:tc>
          <w:tcPr>
            <w:tcW w:w="5302" w:type="dxa"/>
          </w:tcPr>
          <w:p w14:paraId="44979050" w14:textId="77777777" w:rsidR="009B0494" w:rsidRDefault="007F4792" w:rsidP="009A260E">
            <w:pPr>
              <w:pStyle w:val="TableParagraph"/>
              <w:spacing w:before="0"/>
              <w:ind w:left="105"/>
              <w:jc w:val="left"/>
            </w:pPr>
            <w:r>
              <w:t>Human</w:t>
            </w:r>
            <w:r>
              <w:rPr>
                <w:spacing w:val="-3"/>
              </w:rPr>
              <w:t xml:space="preserve"> </w:t>
            </w:r>
            <w:r>
              <w:t>Rights</w:t>
            </w:r>
            <w:r>
              <w:rPr>
                <w:spacing w:val="-10"/>
              </w:rPr>
              <w:t xml:space="preserve"> </w:t>
            </w:r>
            <w:r>
              <w:rPr>
                <w:spacing w:val="-5"/>
              </w:rPr>
              <w:t>Law</w:t>
            </w:r>
          </w:p>
        </w:tc>
        <w:tc>
          <w:tcPr>
            <w:tcW w:w="790" w:type="dxa"/>
          </w:tcPr>
          <w:p w14:paraId="44979051" w14:textId="77777777" w:rsidR="009B0494" w:rsidRDefault="007F4792" w:rsidP="009A260E">
            <w:pPr>
              <w:pStyle w:val="TableParagraph"/>
              <w:spacing w:before="0"/>
              <w:ind w:left="12"/>
            </w:pPr>
            <w:r>
              <w:rPr>
                <w:w w:val="99"/>
              </w:rPr>
              <w:t>3</w:t>
            </w:r>
          </w:p>
        </w:tc>
        <w:tc>
          <w:tcPr>
            <w:tcW w:w="1285" w:type="dxa"/>
          </w:tcPr>
          <w:p w14:paraId="44979052" w14:textId="77777777" w:rsidR="009B0494" w:rsidRDefault="007F4792" w:rsidP="009A260E">
            <w:pPr>
              <w:pStyle w:val="TableParagraph"/>
              <w:spacing w:before="0"/>
              <w:ind w:left="247" w:right="241"/>
            </w:pPr>
            <w:r>
              <w:rPr>
                <w:spacing w:val="-5"/>
              </w:rPr>
              <w:t>20</w:t>
            </w:r>
          </w:p>
        </w:tc>
      </w:tr>
      <w:tr w:rsidR="009B0494" w14:paraId="44979058" w14:textId="77777777">
        <w:trPr>
          <w:trHeight w:val="555"/>
        </w:trPr>
        <w:tc>
          <w:tcPr>
            <w:tcW w:w="1641" w:type="dxa"/>
          </w:tcPr>
          <w:p w14:paraId="44979054" w14:textId="77777777" w:rsidR="009B0494" w:rsidRDefault="007F4792" w:rsidP="009A260E">
            <w:pPr>
              <w:pStyle w:val="TableParagraph"/>
              <w:spacing w:before="0"/>
              <w:ind w:left="117" w:right="111"/>
            </w:pPr>
            <w:r>
              <w:rPr>
                <w:spacing w:val="-2"/>
              </w:rPr>
              <w:t>M9309</w:t>
            </w:r>
          </w:p>
        </w:tc>
        <w:tc>
          <w:tcPr>
            <w:tcW w:w="5302" w:type="dxa"/>
          </w:tcPr>
          <w:p w14:paraId="44979055" w14:textId="77777777" w:rsidR="009B0494" w:rsidRDefault="007F4792" w:rsidP="009A260E">
            <w:pPr>
              <w:pStyle w:val="TableParagraph"/>
              <w:spacing w:before="0"/>
              <w:ind w:left="105"/>
              <w:jc w:val="left"/>
            </w:pPr>
            <w:r>
              <w:t>Employment</w:t>
            </w:r>
            <w:r>
              <w:rPr>
                <w:spacing w:val="-6"/>
              </w:rPr>
              <w:t xml:space="preserve"> </w:t>
            </w:r>
            <w:r>
              <w:rPr>
                <w:spacing w:val="-5"/>
              </w:rPr>
              <w:t>Law</w:t>
            </w:r>
          </w:p>
        </w:tc>
        <w:tc>
          <w:tcPr>
            <w:tcW w:w="790" w:type="dxa"/>
          </w:tcPr>
          <w:p w14:paraId="44979056" w14:textId="77777777" w:rsidR="009B0494" w:rsidRDefault="007F4792" w:rsidP="009A260E">
            <w:pPr>
              <w:pStyle w:val="TableParagraph"/>
              <w:spacing w:before="0"/>
              <w:ind w:left="12"/>
            </w:pPr>
            <w:r>
              <w:rPr>
                <w:w w:val="99"/>
              </w:rPr>
              <w:t>3</w:t>
            </w:r>
          </w:p>
        </w:tc>
        <w:tc>
          <w:tcPr>
            <w:tcW w:w="1285" w:type="dxa"/>
          </w:tcPr>
          <w:p w14:paraId="44979057" w14:textId="77777777" w:rsidR="009B0494" w:rsidRDefault="007F4792" w:rsidP="009A260E">
            <w:pPr>
              <w:pStyle w:val="TableParagraph"/>
              <w:spacing w:before="0"/>
              <w:ind w:left="247" w:right="241"/>
            </w:pPr>
            <w:r>
              <w:rPr>
                <w:spacing w:val="-5"/>
              </w:rPr>
              <w:t>20</w:t>
            </w:r>
          </w:p>
        </w:tc>
      </w:tr>
      <w:tr w:rsidR="009B0494" w14:paraId="4497905D" w14:textId="77777777">
        <w:trPr>
          <w:trHeight w:val="550"/>
        </w:trPr>
        <w:tc>
          <w:tcPr>
            <w:tcW w:w="1641" w:type="dxa"/>
          </w:tcPr>
          <w:p w14:paraId="44979059" w14:textId="77777777" w:rsidR="009B0494" w:rsidRDefault="007F4792" w:rsidP="009A260E">
            <w:pPr>
              <w:pStyle w:val="TableParagraph"/>
              <w:spacing w:before="0"/>
              <w:ind w:left="117" w:right="111"/>
            </w:pPr>
            <w:r>
              <w:rPr>
                <w:spacing w:val="-2"/>
              </w:rPr>
              <w:t>M9311</w:t>
            </w:r>
          </w:p>
        </w:tc>
        <w:tc>
          <w:tcPr>
            <w:tcW w:w="5302" w:type="dxa"/>
          </w:tcPr>
          <w:p w14:paraId="4497905A" w14:textId="77777777" w:rsidR="009B0494" w:rsidRDefault="007F4792" w:rsidP="009A260E">
            <w:pPr>
              <w:pStyle w:val="TableParagraph"/>
              <w:spacing w:before="0"/>
              <w:ind w:left="105"/>
              <w:jc w:val="left"/>
            </w:pPr>
            <w:r>
              <w:t>Banking</w:t>
            </w:r>
            <w:r>
              <w:rPr>
                <w:spacing w:val="-4"/>
              </w:rPr>
              <w:t xml:space="preserve"> </w:t>
            </w:r>
            <w:r>
              <w:t>Law</w:t>
            </w:r>
            <w:r>
              <w:rPr>
                <w:spacing w:val="-1"/>
              </w:rPr>
              <w:t xml:space="preserve"> </w:t>
            </w:r>
            <w:r>
              <w:t>and</w:t>
            </w:r>
            <w:r>
              <w:rPr>
                <w:spacing w:val="1"/>
              </w:rPr>
              <w:t xml:space="preserve"> </w:t>
            </w:r>
            <w:r>
              <w:rPr>
                <w:spacing w:val="-2"/>
              </w:rPr>
              <w:t>Finance</w:t>
            </w:r>
          </w:p>
        </w:tc>
        <w:tc>
          <w:tcPr>
            <w:tcW w:w="790" w:type="dxa"/>
          </w:tcPr>
          <w:p w14:paraId="4497905B" w14:textId="77777777" w:rsidR="009B0494" w:rsidRDefault="007F4792" w:rsidP="009A260E">
            <w:pPr>
              <w:pStyle w:val="TableParagraph"/>
              <w:spacing w:before="0"/>
              <w:ind w:left="12"/>
            </w:pPr>
            <w:r>
              <w:rPr>
                <w:w w:val="99"/>
              </w:rPr>
              <w:t>3</w:t>
            </w:r>
          </w:p>
        </w:tc>
        <w:tc>
          <w:tcPr>
            <w:tcW w:w="1285" w:type="dxa"/>
          </w:tcPr>
          <w:p w14:paraId="4497905C" w14:textId="77777777" w:rsidR="009B0494" w:rsidRDefault="007F4792" w:rsidP="009A260E">
            <w:pPr>
              <w:pStyle w:val="TableParagraph"/>
              <w:spacing w:before="0"/>
              <w:ind w:left="247" w:right="241"/>
            </w:pPr>
            <w:r>
              <w:rPr>
                <w:spacing w:val="-5"/>
              </w:rPr>
              <w:t>20</w:t>
            </w:r>
          </w:p>
        </w:tc>
      </w:tr>
      <w:tr w:rsidR="009B0494" w14:paraId="44979062" w14:textId="77777777">
        <w:trPr>
          <w:trHeight w:val="550"/>
        </w:trPr>
        <w:tc>
          <w:tcPr>
            <w:tcW w:w="1641" w:type="dxa"/>
          </w:tcPr>
          <w:p w14:paraId="4497905E" w14:textId="77777777" w:rsidR="009B0494" w:rsidRDefault="007F4792" w:rsidP="009A260E">
            <w:pPr>
              <w:pStyle w:val="TableParagraph"/>
              <w:spacing w:before="0"/>
              <w:ind w:left="117" w:right="111"/>
            </w:pPr>
            <w:r>
              <w:rPr>
                <w:spacing w:val="-2"/>
              </w:rPr>
              <w:t>M9312</w:t>
            </w:r>
          </w:p>
        </w:tc>
        <w:tc>
          <w:tcPr>
            <w:tcW w:w="5302" w:type="dxa"/>
          </w:tcPr>
          <w:p w14:paraId="4497905F" w14:textId="77777777" w:rsidR="009B0494" w:rsidRDefault="007F4792" w:rsidP="009A260E">
            <w:pPr>
              <w:pStyle w:val="TableParagraph"/>
              <w:spacing w:before="0"/>
              <w:ind w:left="105"/>
              <w:jc w:val="left"/>
            </w:pPr>
            <w:r>
              <w:t>Legal</w:t>
            </w:r>
            <w:r>
              <w:rPr>
                <w:spacing w:val="-2"/>
              </w:rPr>
              <w:t xml:space="preserve"> </w:t>
            </w:r>
            <w:r>
              <w:t>Theory</w:t>
            </w:r>
            <w:r>
              <w:rPr>
                <w:spacing w:val="-3"/>
              </w:rPr>
              <w:t xml:space="preserve"> </w:t>
            </w:r>
            <w:r>
              <w:rPr>
                <w:spacing w:val="-5"/>
              </w:rPr>
              <w:t>**</w:t>
            </w:r>
          </w:p>
        </w:tc>
        <w:tc>
          <w:tcPr>
            <w:tcW w:w="790" w:type="dxa"/>
          </w:tcPr>
          <w:p w14:paraId="44979060" w14:textId="77777777" w:rsidR="009B0494" w:rsidRDefault="007F4792" w:rsidP="009A260E">
            <w:pPr>
              <w:pStyle w:val="TableParagraph"/>
              <w:spacing w:before="0"/>
              <w:ind w:left="12"/>
            </w:pPr>
            <w:r>
              <w:rPr>
                <w:w w:val="99"/>
              </w:rPr>
              <w:t>3</w:t>
            </w:r>
          </w:p>
        </w:tc>
        <w:tc>
          <w:tcPr>
            <w:tcW w:w="1285" w:type="dxa"/>
          </w:tcPr>
          <w:p w14:paraId="44979061" w14:textId="77777777" w:rsidR="009B0494" w:rsidRDefault="007F4792" w:rsidP="009A260E">
            <w:pPr>
              <w:pStyle w:val="TableParagraph"/>
              <w:spacing w:before="0"/>
              <w:ind w:left="247" w:right="241"/>
            </w:pPr>
            <w:r>
              <w:rPr>
                <w:spacing w:val="-5"/>
              </w:rPr>
              <w:t>20</w:t>
            </w:r>
          </w:p>
        </w:tc>
      </w:tr>
      <w:tr w:rsidR="009B0494" w14:paraId="44979067" w14:textId="77777777">
        <w:trPr>
          <w:trHeight w:val="554"/>
        </w:trPr>
        <w:tc>
          <w:tcPr>
            <w:tcW w:w="1641" w:type="dxa"/>
          </w:tcPr>
          <w:p w14:paraId="44979063" w14:textId="77777777" w:rsidR="009B0494" w:rsidRDefault="007F4792" w:rsidP="009A260E">
            <w:pPr>
              <w:pStyle w:val="TableParagraph"/>
              <w:spacing w:before="0"/>
              <w:ind w:left="117" w:right="111"/>
            </w:pPr>
            <w:r>
              <w:rPr>
                <w:spacing w:val="-2"/>
              </w:rPr>
              <w:t>M9313</w:t>
            </w:r>
          </w:p>
        </w:tc>
        <w:tc>
          <w:tcPr>
            <w:tcW w:w="5302" w:type="dxa"/>
          </w:tcPr>
          <w:p w14:paraId="44979064" w14:textId="77777777" w:rsidR="009B0494" w:rsidRDefault="007F4792" w:rsidP="009A260E">
            <w:pPr>
              <w:pStyle w:val="TableParagraph"/>
              <w:spacing w:before="0"/>
              <w:ind w:left="105"/>
              <w:jc w:val="left"/>
            </w:pPr>
            <w:r>
              <w:t>Housing</w:t>
            </w:r>
            <w:r>
              <w:rPr>
                <w:spacing w:val="-5"/>
              </w:rPr>
              <w:t xml:space="preserve"> Law</w:t>
            </w:r>
          </w:p>
        </w:tc>
        <w:tc>
          <w:tcPr>
            <w:tcW w:w="790" w:type="dxa"/>
          </w:tcPr>
          <w:p w14:paraId="44979065" w14:textId="77777777" w:rsidR="009B0494" w:rsidRDefault="007F4792" w:rsidP="009A260E">
            <w:pPr>
              <w:pStyle w:val="TableParagraph"/>
              <w:spacing w:before="0"/>
              <w:ind w:left="12"/>
            </w:pPr>
            <w:r>
              <w:rPr>
                <w:w w:val="99"/>
              </w:rPr>
              <w:t>3</w:t>
            </w:r>
          </w:p>
        </w:tc>
        <w:tc>
          <w:tcPr>
            <w:tcW w:w="1285" w:type="dxa"/>
          </w:tcPr>
          <w:p w14:paraId="44979066" w14:textId="77777777" w:rsidR="009B0494" w:rsidRDefault="007F4792" w:rsidP="009A260E">
            <w:pPr>
              <w:pStyle w:val="TableParagraph"/>
              <w:spacing w:before="0"/>
              <w:ind w:left="247" w:right="241"/>
            </w:pPr>
            <w:r>
              <w:rPr>
                <w:spacing w:val="-5"/>
              </w:rPr>
              <w:t>20</w:t>
            </w:r>
          </w:p>
        </w:tc>
      </w:tr>
      <w:tr w:rsidR="009B0494" w14:paraId="4497906C" w14:textId="77777777">
        <w:trPr>
          <w:trHeight w:val="550"/>
        </w:trPr>
        <w:tc>
          <w:tcPr>
            <w:tcW w:w="1641" w:type="dxa"/>
          </w:tcPr>
          <w:p w14:paraId="44979068" w14:textId="77777777" w:rsidR="009B0494" w:rsidRDefault="007F4792" w:rsidP="009A260E">
            <w:pPr>
              <w:pStyle w:val="TableParagraph"/>
              <w:spacing w:before="0"/>
              <w:ind w:left="117" w:right="111"/>
            </w:pPr>
            <w:r>
              <w:rPr>
                <w:spacing w:val="-2"/>
              </w:rPr>
              <w:t>M9317</w:t>
            </w:r>
          </w:p>
        </w:tc>
        <w:tc>
          <w:tcPr>
            <w:tcW w:w="5302" w:type="dxa"/>
          </w:tcPr>
          <w:p w14:paraId="44979069" w14:textId="77777777" w:rsidR="009B0494" w:rsidRDefault="007F4792" w:rsidP="009A260E">
            <w:pPr>
              <w:pStyle w:val="TableParagraph"/>
              <w:spacing w:before="0"/>
              <w:ind w:left="105"/>
              <w:jc w:val="left"/>
            </w:pPr>
            <w:r>
              <w:t>Public</w:t>
            </w:r>
            <w:r>
              <w:rPr>
                <w:spacing w:val="-7"/>
              </w:rPr>
              <w:t xml:space="preserve"> </w:t>
            </w:r>
            <w:r>
              <w:t>International</w:t>
            </w:r>
            <w:r>
              <w:rPr>
                <w:spacing w:val="-5"/>
              </w:rPr>
              <w:t xml:space="preserve"> Law</w:t>
            </w:r>
          </w:p>
        </w:tc>
        <w:tc>
          <w:tcPr>
            <w:tcW w:w="790" w:type="dxa"/>
          </w:tcPr>
          <w:p w14:paraId="4497906A" w14:textId="77777777" w:rsidR="009B0494" w:rsidRDefault="007F4792" w:rsidP="009A260E">
            <w:pPr>
              <w:pStyle w:val="TableParagraph"/>
              <w:spacing w:before="0"/>
              <w:ind w:left="12"/>
            </w:pPr>
            <w:r>
              <w:rPr>
                <w:w w:val="99"/>
              </w:rPr>
              <w:t>3</w:t>
            </w:r>
          </w:p>
        </w:tc>
        <w:tc>
          <w:tcPr>
            <w:tcW w:w="1285" w:type="dxa"/>
          </w:tcPr>
          <w:p w14:paraId="4497906B" w14:textId="77777777" w:rsidR="009B0494" w:rsidRDefault="007F4792" w:rsidP="009A260E">
            <w:pPr>
              <w:pStyle w:val="TableParagraph"/>
              <w:spacing w:before="0"/>
              <w:ind w:left="247" w:right="241"/>
            </w:pPr>
            <w:r>
              <w:rPr>
                <w:spacing w:val="-5"/>
              </w:rPr>
              <w:t>20</w:t>
            </w:r>
          </w:p>
        </w:tc>
      </w:tr>
    </w:tbl>
    <w:p w14:paraId="4497906D" w14:textId="77777777" w:rsidR="009B0494" w:rsidRDefault="009B0494" w:rsidP="009A260E">
      <w:pPr>
        <w:sectPr w:rsidR="009B0494">
          <w:pgSz w:w="11910" w:h="16840"/>
          <w:pgMar w:top="16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072" w14:textId="77777777">
        <w:trPr>
          <w:trHeight w:val="550"/>
        </w:trPr>
        <w:tc>
          <w:tcPr>
            <w:tcW w:w="1641" w:type="dxa"/>
          </w:tcPr>
          <w:p w14:paraId="4497906E" w14:textId="77777777" w:rsidR="009B0494" w:rsidRDefault="007F4792" w:rsidP="009A260E">
            <w:pPr>
              <w:pStyle w:val="TableParagraph"/>
              <w:spacing w:before="0"/>
              <w:ind w:left="117" w:right="111"/>
            </w:pPr>
            <w:r>
              <w:rPr>
                <w:spacing w:val="-2"/>
              </w:rPr>
              <w:lastRenderedPageBreak/>
              <w:t>M9318</w:t>
            </w:r>
          </w:p>
        </w:tc>
        <w:tc>
          <w:tcPr>
            <w:tcW w:w="5302" w:type="dxa"/>
          </w:tcPr>
          <w:p w14:paraId="4497906F" w14:textId="77777777" w:rsidR="009B0494" w:rsidRDefault="007F4792" w:rsidP="009A260E">
            <w:pPr>
              <w:pStyle w:val="TableParagraph"/>
              <w:spacing w:before="0"/>
              <w:ind w:left="105"/>
              <w:jc w:val="left"/>
            </w:pPr>
            <w:r>
              <w:t>Competition</w:t>
            </w:r>
            <w:r>
              <w:rPr>
                <w:spacing w:val="-10"/>
              </w:rPr>
              <w:t xml:space="preserve"> </w:t>
            </w:r>
            <w:r>
              <w:rPr>
                <w:spacing w:val="-5"/>
              </w:rPr>
              <w:t>Law</w:t>
            </w:r>
          </w:p>
        </w:tc>
        <w:tc>
          <w:tcPr>
            <w:tcW w:w="790" w:type="dxa"/>
          </w:tcPr>
          <w:p w14:paraId="44979070" w14:textId="77777777" w:rsidR="009B0494" w:rsidRDefault="007F4792" w:rsidP="009A260E">
            <w:pPr>
              <w:pStyle w:val="TableParagraph"/>
              <w:spacing w:before="0"/>
              <w:ind w:left="12"/>
            </w:pPr>
            <w:r>
              <w:rPr>
                <w:w w:val="99"/>
              </w:rPr>
              <w:t>3</w:t>
            </w:r>
          </w:p>
        </w:tc>
        <w:tc>
          <w:tcPr>
            <w:tcW w:w="1285" w:type="dxa"/>
          </w:tcPr>
          <w:p w14:paraId="44979071" w14:textId="77777777" w:rsidR="009B0494" w:rsidRDefault="007F4792" w:rsidP="009A260E">
            <w:pPr>
              <w:pStyle w:val="TableParagraph"/>
              <w:spacing w:before="0"/>
              <w:ind w:left="515"/>
              <w:jc w:val="left"/>
            </w:pPr>
            <w:r>
              <w:rPr>
                <w:spacing w:val="-5"/>
              </w:rPr>
              <w:t>20</w:t>
            </w:r>
          </w:p>
        </w:tc>
      </w:tr>
      <w:tr w:rsidR="009B0494" w14:paraId="44979077" w14:textId="77777777">
        <w:trPr>
          <w:trHeight w:val="555"/>
        </w:trPr>
        <w:tc>
          <w:tcPr>
            <w:tcW w:w="1641" w:type="dxa"/>
          </w:tcPr>
          <w:p w14:paraId="44979073" w14:textId="77777777" w:rsidR="009B0494" w:rsidRDefault="007F4792" w:rsidP="009A260E">
            <w:pPr>
              <w:pStyle w:val="TableParagraph"/>
              <w:spacing w:before="0"/>
              <w:ind w:left="117" w:right="111"/>
            </w:pPr>
            <w:r>
              <w:rPr>
                <w:spacing w:val="-2"/>
              </w:rPr>
              <w:t>M9352</w:t>
            </w:r>
          </w:p>
        </w:tc>
        <w:tc>
          <w:tcPr>
            <w:tcW w:w="5302" w:type="dxa"/>
          </w:tcPr>
          <w:p w14:paraId="44979074" w14:textId="77777777" w:rsidR="009B0494" w:rsidRDefault="007F4792" w:rsidP="009A260E">
            <w:pPr>
              <w:pStyle w:val="TableParagraph"/>
              <w:spacing w:before="0"/>
              <w:ind w:left="105"/>
              <w:jc w:val="left"/>
            </w:pPr>
            <w:r>
              <w:t>Internet</w:t>
            </w:r>
            <w:r>
              <w:rPr>
                <w:spacing w:val="-3"/>
              </w:rPr>
              <w:t xml:space="preserve"> </w:t>
            </w:r>
            <w:r>
              <w:rPr>
                <w:spacing w:val="-5"/>
              </w:rPr>
              <w:t>Law</w:t>
            </w:r>
          </w:p>
        </w:tc>
        <w:tc>
          <w:tcPr>
            <w:tcW w:w="790" w:type="dxa"/>
          </w:tcPr>
          <w:p w14:paraId="44979075" w14:textId="77777777" w:rsidR="009B0494" w:rsidRDefault="007F4792" w:rsidP="009A260E">
            <w:pPr>
              <w:pStyle w:val="TableParagraph"/>
              <w:spacing w:before="0"/>
              <w:ind w:left="12"/>
            </w:pPr>
            <w:r>
              <w:rPr>
                <w:w w:val="99"/>
              </w:rPr>
              <w:t>3</w:t>
            </w:r>
          </w:p>
        </w:tc>
        <w:tc>
          <w:tcPr>
            <w:tcW w:w="1285" w:type="dxa"/>
          </w:tcPr>
          <w:p w14:paraId="44979076" w14:textId="77777777" w:rsidR="009B0494" w:rsidRDefault="007F4792" w:rsidP="009A260E">
            <w:pPr>
              <w:pStyle w:val="TableParagraph"/>
              <w:spacing w:before="0"/>
              <w:ind w:left="515"/>
              <w:jc w:val="left"/>
            </w:pPr>
            <w:r>
              <w:rPr>
                <w:spacing w:val="-5"/>
              </w:rPr>
              <w:t>20</w:t>
            </w:r>
          </w:p>
        </w:tc>
      </w:tr>
      <w:tr w:rsidR="009B0494" w14:paraId="4497907C" w14:textId="77777777">
        <w:trPr>
          <w:trHeight w:val="550"/>
        </w:trPr>
        <w:tc>
          <w:tcPr>
            <w:tcW w:w="1641" w:type="dxa"/>
          </w:tcPr>
          <w:p w14:paraId="44979078" w14:textId="77777777" w:rsidR="009B0494" w:rsidRDefault="007F4792" w:rsidP="009A260E">
            <w:pPr>
              <w:pStyle w:val="TableParagraph"/>
              <w:spacing w:before="0"/>
              <w:ind w:left="121" w:right="111"/>
            </w:pPr>
            <w:r>
              <w:rPr>
                <w:spacing w:val="-2"/>
              </w:rPr>
              <w:t>M9362</w:t>
            </w:r>
          </w:p>
        </w:tc>
        <w:tc>
          <w:tcPr>
            <w:tcW w:w="5302" w:type="dxa"/>
          </w:tcPr>
          <w:p w14:paraId="44979079" w14:textId="77777777" w:rsidR="009B0494" w:rsidRDefault="007F4792" w:rsidP="009A260E">
            <w:pPr>
              <w:pStyle w:val="TableParagraph"/>
              <w:spacing w:before="0"/>
              <w:ind w:left="105"/>
              <w:jc w:val="left"/>
            </w:pPr>
            <w:r>
              <w:t>Roman</w:t>
            </w:r>
            <w:r>
              <w:rPr>
                <w:spacing w:val="-1"/>
              </w:rPr>
              <w:t xml:space="preserve"> </w:t>
            </w:r>
            <w:r>
              <w:rPr>
                <w:spacing w:val="-5"/>
              </w:rPr>
              <w:t>Law</w:t>
            </w:r>
          </w:p>
        </w:tc>
        <w:tc>
          <w:tcPr>
            <w:tcW w:w="790" w:type="dxa"/>
          </w:tcPr>
          <w:p w14:paraId="4497907A" w14:textId="77777777" w:rsidR="009B0494" w:rsidRDefault="007F4792" w:rsidP="009A260E">
            <w:pPr>
              <w:pStyle w:val="TableParagraph"/>
              <w:spacing w:before="0"/>
              <w:ind w:left="12"/>
            </w:pPr>
            <w:r>
              <w:rPr>
                <w:w w:val="99"/>
              </w:rPr>
              <w:t>3</w:t>
            </w:r>
          </w:p>
        </w:tc>
        <w:tc>
          <w:tcPr>
            <w:tcW w:w="1285" w:type="dxa"/>
          </w:tcPr>
          <w:p w14:paraId="4497907B" w14:textId="77777777" w:rsidR="009B0494" w:rsidRDefault="007F4792" w:rsidP="009A260E">
            <w:pPr>
              <w:pStyle w:val="TableParagraph"/>
              <w:spacing w:before="0"/>
              <w:ind w:left="515"/>
              <w:jc w:val="left"/>
            </w:pPr>
            <w:r>
              <w:rPr>
                <w:spacing w:val="-5"/>
              </w:rPr>
              <w:t>20</w:t>
            </w:r>
          </w:p>
        </w:tc>
      </w:tr>
      <w:tr w:rsidR="009B0494" w14:paraId="44979081" w14:textId="77777777">
        <w:trPr>
          <w:trHeight w:val="555"/>
        </w:trPr>
        <w:tc>
          <w:tcPr>
            <w:tcW w:w="1641" w:type="dxa"/>
          </w:tcPr>
          <w:p w14:paraId="4497907D" w14:textId="77777777" w:rsidR="009B0494" w:rsidRDefault="007F4792" w:rsidP="009A260E">
            <w:pPr>
              <w:pStyle w:val="TableParagraph"/>
              <w:spacing w:before="0"/>
              <w:ind w:left="121" w:right="111"/>
            </w:pPr>
            <w:r>
              <w:rPr>
                <w:spacing w:val="-2"/>
              </w:rPr>
              <w:t>M9361</w:t>
            </w:r>
          </w:p>
        </w:tc>
        <w:tc>
          <w:tcPr>
            <w:tcW w:w="5302" w:type="dxa"/>
          </w:tcPr>
          <w:p w14:paraId="4497907E" w14:textId="77777777" w:rsidR="009B0494" w:rsidRDefault="007F4792" w:rsidP="009A260E">
            <w:pPr>
              <w:pStyle w:val="TableParagraph"/>
              <w:spacing w:before="0"/>
              <w:ind w:left="105"/>
              <w:jc w:val="left"/>
            </w:pPr>
            <w:r>
              <w:t>Sports</w:t>
            </w:r>
            <w:r>
              <w:rPr>
                <w:spacing w:val="-1"/>
              </w:rPr>
              <w:t xml:space="preserve"> </w:t>
            </w:r>
            <w:r>
              <w:rPr>
                <w:spacing w:val="-5"/>
              </w:rPr>
              <w:t>Law</w:t>
            </w:r>
          </w:p>
        </w:tc>
        <w:tc>
          <w:tcPr>
            <w:tcW w:w="790" w:type="dxa"/>
          </w:tcPr>
          <w:p w14:paraId="4497907F" w14:textId="77777777" w:rsidR="009B0494" w:rsidRDefault="007F4792" w:rsidP="009A260E">
            <w:pPr>
              <w:pStyle w:val="TableParagraph"/>
              <w:spacing w:before="0"/>
              <w:ind w:left="12"/>
            </w:pPr>
            <w:r>
              <w:rPr>
                <w:w w:val="99"/>
              </w:rPr>
              <w:t>3</w:t>
            </w:r>
          </w:p>
        </w:tc>
        <w:tc>
          <w:tcPr>
            <w:tcW w:w="1285" w:type="dxa"/>
          </w:tcPr>
          <w:p w14:paraId="44979080" w14:textId="77777777" w:rsidR="009B0494" w:rsidRDefault="007F4792" w:rsidP="009A260E">
            <w:pPr>
              <w:pStyle w:val="TableParagraph"/>
              <w:spacing w:before="0"/>
              <w:ind w:left="515"/>
              <w:jc w:val="left"/>
            </w:pPr>
            <w:r>
              <w:rPr>
                <w:spacing w:val="-5"/>
              </w:rPr>
              <w:t>20</w:t>
            </w:r>
          </w:p>
        </w:tc>
      </w:tr>
      <w:tr w:rsidR="009B0494" w14:paraId="44979086" w14:textId="77777777">
        <w:trPr>
          <w:trHeight w:val="550"/>
        </w:trPr>
        <w:tc>
          <w:tcPr>
            <w:tcW w:w="1641" w:type="dxa"/>
          </w:tcPr>
          <w:p w14:paraId="44979082" w14:textId="77777777" w:rsidR="009B0494" w:rsidRDefault="007F4792" w:rsidP="009A260E">
            <w:pPr>
              <w:pStyle w:val="TableParagraph"/>
              <w:spacing w:before="0"/>
              <w:ind w:left="121" w:right="111"/>
            </w:pPr>
            <w:r>
              <w:rPr>
                <w:spacing w:val="-2"/>
              </w:rPr>
              <w:t>M9364</w:t>
            </w:r>
          </w:p>
        </w:tc>
        <w:tc>
          <w:tcPr>
            <w:tcW w:w="5302" w:type="dxa"/>
          </w:tcPr>
          <w:p w14:paraId="44979083" w14:textId="77777777" w:rsidR="009B0494" w:rsidRDefault="007F4792" w:rsidP="009A260E">
            <w:pPr>
              <w:pStyle w:val="TableParagraph"/>
              <w:spacing w:before="0"/>
              <w:ind w:left="105"/>
              <w:jc w:val="left"/>
            </w:pPr>
            <w:r>
              <w:t>Education</w:t>
            </w:r>
            <w:r>
              <w:rPr>
                <w:spacing w:val="-4"/>
              </w:rPr>
              <w:t xml:space="preserve"> </w:t>
            </w:r>
            <w:r>
              <w:rPr>
                <w:spacing w:val="-5"/>
              </w:rPr>
              <w:t>Law</w:t>
            </w:r>
          </w:p>
        </w:tc>
        <w:tc>
          <w:tcPr>
            <w:tcW w:w="790" w:type="dxa"/>
          </w:tcPr>
          <w:p w14:paraId="44979084" w14:textId="77777777" w:rsidR="009B0494" w:rsidRDefault="007F4792" w:rsidP="009A260E">
            <w:pPr>
              <w:pStyle w:val="TableParagraph"/>
              <w:spacing w:before="0"/>
              <w:ind w:left="12"/>
            </w:pPr>
            <w:r>
              <w:rPr>
                <w:w w:val="99"/>
              </w:rPr>
              <w:t>3</w:t>
            </w:r>
          </w:p>
        </w:tc>
        <w:tc>
          <w:tcPr>
            <w:tcW w:w="1285" w:type="dxa"/>
          </w:tcPr>
          <w:p w14:paraId="44979085" w14:textId="77777777" w:rsidR="009B0494" w:rsidRDefault="007F4792" w:rsidP="009A260E">
            <w:pPr>
              <w:pStyle w:val="TableParagraph"/>
              <w:spacing w:before="0"/>
              <w:ind w:left="515"/>
              <w:jc w:val="left"/>
            </w:pPr>
            <w:r>
              <w:rPr>
                <w:spacing w:val="-5"/>
              </w:rPr>
              <w:t>20</w:t>
            </w:r>
          </w:p>
        </w:tc>
      </w:tr>
      <w:tr w:rsidR="009B0494" w14:paraId="4497908B" w14:textId="77777777">
        <w:trPr>
          <w:trHeight w:val="550"/>
        </w:trPr>
        <w:tc>
          <w:tcPr>
            <w:tcW w:w="1641" w:type="dxa"/>
          </w:tcPr>
          <w:p w14:paraId="44979087" w14:textId="77777777" w:rsidR="009B0494" w:rsidRDefault="007F4792" w:rsidP="009A260E">
            <w:pPr>
              <w:pStyle w:val="TableParagraph"/>
              <w:spacing w:before="0"/>
              <w:ind w:left="117" w:right="111"/>
            </w:pPr>
            <w:r>
              <w:rPr>
                <w:spacing w:val="-2"/>
              </w:rPr>
              <w:t>M9365</w:t>
            </w:r>
          </w:p>
        </w:tc>
        <w:tc>
          <w:tcPr>
            <w:tcW w:w="5302" w:type="dxa"/>
          </w:tcPr>
          <w:p w14:paraId="44979088" w14:textId="77777777" w:rsidR="009B0494" w:rsidRDefault="007F4792" w:rsidP="009A260E">
            <w:pPr>
              <w:pStyle w:val="TableParagraph"/>
              <w:spacing w:before="0"/>
              <w:ind w:left="105"/>
              <w:jc w:val="left"/>
            </w:pPr>
            <w:r>
              <w:t>Scottish</w:t>
            </w:r>
            <w:r>
              <w:rPr>
                <w:spacing w:val="-2"/>
              </w:rPr>
              <w:t xml:space="preserve"> </w:t>
            </w:r>
            <w:r>
              <w:t>Land</w:t>
            </w:r>
            <w:r>
              <w:rPr>
                <w:spacing w:val="-6"/>
              </w:rPr>
              <w:t xml:space="preserve"> </w:t>
            </w:r>
            <w:r>
              <w:rPr>
                <w:spacing w:val="-4"/>
              </w:rPr>
              <w:t>Law*</w:t>
            </w:r>
          </w:p>
        </w:tc>
        <w:tc>
          <w:tcPr>
            <w:tcW w:w="790" w:type="dxa"/>
          </w:tcPr>
          <w:p w14:paraId="44979089" w14:textId="77777777" w:rsidR="009B0494" w:rsidRDefault="007F4792" w:rsidP="009A260E">
            <w:pPr>
              <w:pStyle w:val="TableParagraph"/>
              <w:spacing w:before="0"/>
              <w:ind w:left="12"/>
            </w:pPr>
            <w:r>
              <w:rPr>
                <w:w w:val="99"/>
              </w:rPr>
              <w:t>3</w:t>
            </w:r>
          </w:p>
        </w:tc>
        <w:tc>
          <w:tcPr>
            <w:tcW w:w="1285" w:type="dxa"/>
          </w:tcPr>
          <w:p w14:paraId="4497908A" w14:textId="77777777" w:rsidR="009B0494" w:rsidRDefault="007F4792" w:rsidP="009A260E">
            <w:pPr>
              <w:pStyle w:val="TableParagraph"/>
              <w:spacing w:before="0"/>
              <w:ind w:left="515"/>
              <w:jc w:val="left"/>
            </w:pPr>
            <w:r>
              <w:rPr>
                <w:spacing w:val="-5"/>
              </w:rPr>
              <w:t>20</w:t>
            </w:r>
          </w:p>
        </w:tc>
      </w:tr>
      <w:tr w:rsidR="009B0494" w14:paraId="44979090" w14:textId="77777777">
        <w:trPr>
          <w:trHeight w:val="555"/>
        </w:trPr>
        <w:tc>
          <w:tcPr>
            <w:tcW w:w="1641" w:type="dxa"/>
          </w:tcPr>
          <w:p w14:paraId="4497908C" w14:textId="77777777" w:rsidR="009B0494" w:rsidRDefault="009B0494" w:rsidP="009A260E">
            <w:pPr>
              <w:pStyle w:val="TableParagraph"/>
              <w:spacing w:before="0"/>
              <w:ind w:left="0"/>
              <w:jc w:val="left"/>
              <w:rPr>
                <w:rFonts w:ascii="Times New Roman"/>
              </w:rPr>
            </w:pPr>
          </w:p>
        </w:tc>
        <w:tc>
          <w:tcPr>
            <w:tcW w:w="5302" w:type="dxa"/>
          </w:tcPr>
          <w:p w14:paraId="4497908D" w14:textId="77777777" w:rsidR="009B0494" w:rsidRDefault="009B0494" w:rsidP="009A260E">
            <w:pPr>
              <w:pStyle w:val="TableParagraph"/>
              <w:spacing w:before="0"/>
              <w:ind w:left="0"/>
              <w:jc w:val="left"/>
              <w:rPr>
                <w:rFonts w:ascii="Times New Roman"/>
              </w:rPr>
            </w:pPr>
          </w:p>
        </w:tc>
        <w:tc>
          <w:tcPr>
            <w:tcW w:w="790" w:type="dxa"/>
          </w:tcPr>
          <w:p w14:paraId="4497908E" w14:textId="77777777" w:rsidR="009B0494" w:rsidRDefault="009B0494" w:rsidP="009A260E">
            <w:pPr>
              <w:pStyle w:val="TableParagraph"/>
              <w:spacing w:before="0"/>
              <w:ind w:left="0"/>
              <w:jc w:val="left"/>
              <w:rPr>
                <w:rFonts w:ascii="Times New Roman"/>
              </w:rPr>
            </w:pPr>
          </w:p>
        </w:tc>
        <w:tc>
          <w:tcPr>
            <w:tcW w:w="1285" w:type="dxa"/>
          </w:tcPr>
          <w:p w14:paraId="4497908F" w14:textId="77777777" w:rsidR="009B0494" w:rsidRDefault="009B0494" w:rsidP="009A260E">
            <w:pPr>
              <w:pStyle w:val="TableParagraph"/>
              <w:spacing w:before="0"/>
              <w:ind w:left="0"/>
              <w:jc w:val="left"/>
              <w:rPr>
                <w:rFonts w:ascii="Times New Roman"/>
              </w:rPr>
            </w:pPr>
          </w:p>
        </w:tc>
      </w:tr>
      <w:tr w:rsidR="009B0494" w14:paraId="44979095" w14:textId="77777777">
        <w:trPr>
          <w:trHeight w:val="550"/>
        </w:trPr>
        <w:tc>
          <w:tcPr>
            <w:tcW w:w="1641" w:type="dxa"/>
          </w:tcPr>
          <w:p w14:paraId="44979091" w14:textId="77777777" w:rsidR="009B0494" w:rsidRDefault="009B0494" w:rsidP="009A260E">
            <w:pPr>
              <w:pStyle w:val="TableParagraph"/>
              <w:spacing w:before="0"/>
              <w:ind w:left="0"/>
              <w:jc w:val="left"/>
              <w:rPr>
                <w:rFonts w:ascii="Times New Roman"/>
              </w:rPr>
            </w:pPr>
          </w:p>
        </w:tc>
        <w:tc>
          <w:tcPr>
            <w:tcW w:w="5302" w:type="dxa"/>
          </w:tcPr>
          <w:p w14:paraId="44979092" w14:textId="77777777" w:rsidR="009B0494" w:rsidRDefault="009B0494" w:rsidP="009A260E">
            <w:pPr>
              <w:pStyle w:val="TableParagraph"/>
              <w:spacing w:before="0"/>
              <w:ind w:left="0"/>
              <w:jc w:val="left"/>
              <w:rPr>
                <w:rFonts w:ascii="Times New Roman"/>
              </w:rPr>
            </w:pPr>
          </w:p>
        </w:tc>
        <w:tc>
          <w:tcPr>
            <w:tcW w:w="790" w:type="dxa"/>
          </w:tcPr>
          <w:p w14:paraId="44979093" w14:textId="77777777" w:rsidR="009B0494" w:rsidRDefault="009B0494" w:rsidP="009A260E">
            <w:pPr>
              <w:pStyle w:val="TableParagraph"/>
              <w:spacing w:before="0"/>
              <w:ind w:left="0"/>
              <w:jc w:val="left"/>
              <w:rPr>
                <w:rFonts w:ascii="Times New Roman"/>
              </w:rPr>
            </w:pPr>
          </w:p>
        </w:tc>
        <w:tc>
          <w:tcPr>
            <w:tcW w:w="1285" w:type="dxa"/>
          </w:tcPr>
          <w:p w14:paraId="44979094" w14:textId="77777777" w:rsidR="009B0494" w:rsidRDefault="009B0494" w:rsidP="009A260E">
            <w:pPr>
              <w:pStyle w:val="TableParagraph"/>
              <w:spacing w:before="0"/>
              <w:ind w:left="0"/>
              <w:jc w:val="left"/>
              <w:rPr>
                <w:rFonts w:ascii="Times New Roman"/>
              </w:rPr>
            </w:pPr>
          </w:p>
        </w:tc>
      </w:tr>
    </w:tbl>
    <w:p w14:paraId="44979096" w14:textId="77777777" w:rsidR="009B0494" w:rsidRDefault="009B0494" w:rsidP="009A260E">
      <w:pPr>
        <w:pStyle w:val="BodyText"/>
        <w:rPr>
          <w:sz w:val="15"/>
        </w:rPr>
      </w:pPr>
    </w:p>
    <w:p w14:paraId="44979097" w14:textId="77777777" w:rsidR="009B0494" w:rsidRDefault="007F4792" w:rsidP="009A260E">
      <w:pPr>
        <w:pStyle w:val="BodyText"/>
        <w:tabs>
          <w:tab w:val="left" w:pos="840"/>
        </w:tabs>
        <w:ind w:left="120"/>
      </w:pPr>
      <w:r>
        <w:rPr>
          <w:spacing w:val="-10"/>
        </w:rPr>
        <w:t>*</w:t>
      </w:r>
      <w:r>
        <w:tab/>
        <w:t>Students</w:t>
      </w:r>
      <w:r>
        <w:rPr>
          <w:spacing w:val="-5"/>
        </w:rPr>
        <w:t xml:space="preserve"> </w:t>
      </w:r>
      <w:r>
        <w:t>must</w:t>
      </w:r>
      <w:r>
        <w:rPr>
          <w:spacing w:val="-5"/>
        </w:rPr>
        <w:t xml:space="preserve"> </w:t>
      </w:r>
      <w:r>
        <w:t>have</w:t>
      </w:r>
      <w:r>
        <w:rPr>
          <w:spacing w:val="-1"/>
        </w:rPr>
        <w:t xml:space="preserve"> </w:t>
      </w:r>
      <w:r>
        <w:t>passed</w:t>
      </w:r>
      <w:r>
        <w:rPr>
          <w:spacing w:val="-2"/>
        </w:rPr>
        <w:t xml:space="preserve"> </w:t>
      </w:r>
      <w:r>
        <w:t>M921</w:t>
      </w:r>
      <w:r>
        <w:rPr>
          <w:spacing w:val="-1"/>
        </w:rPr>
        <w:t xml:space="preserve"> </w:t>
      </w:r>
      <w:r>
        <w:t>Property,</w:t>
      </w:r>
      <w:r>
        <w:rPr>
          <w:spacing w:val="-5"/>
        </w:rPr>
        <w:t xml:space="preserve"> </w:t>
      </w:r>
      <w:proofErr w:type="gramStart"/>
      <w:r>
        <w:t>Trusts</w:t>
      </w:r>
      <w:proofErr w:type="gramEnd"/>
      <w:r>
        <w:rPr>
          <w:spacing w:val="-5"/>
        </w:rPr>
        <w:t xml:space="preserve"> </w:t>
      </w:r>
      <w:r>
        <w:t>and</w:t>
      </w:r>
      <w:r>
        <w:rPr>
          <w:spacing w:val="-1"/>
        </w:rPr>
        <w:t xml:space="preserve"> </w:t>
      </w:r>
      <w:r>
        <w:rPr>
          <w:spacing w:val="-2"/>
        </w:rPr>
        <w:t>Succession</w:t>
      </w:r>
    </w:p>
    <w:p w14:paraId="44979098" w14:textId="77777777" w:rsidR="009B0494" w:rsidRDefault="007F4792" w:rsidP="009A260E">
      <w:pPr>
        <w:pStyle w:val="BodyText"/>
        <w:tabs>
          <w:tab w:val="left" w:pos="840"/>
        </w:tabs>
        <w:ind w:left="120"/>
      </w:pPr>
      <w:r>
        <w:rPr>
          <w:spacing w:val="-5"/>
        </w:rPr>
        <w:t>**</w:t>
      </w:r>
      <w:r>
        <w:tab/>
        <w:t>Students</w:t>
      </w:r>
      <w:r>
        <w:rPr>
          <w:spacing w:val="-4"/>
        </w:rPr>
        <w:t xml:space="preserve"> </w:t>
      </w:r>
      <w:r>
        <w:t>must</w:t>
      </w:r>
      <w:r>
        <w:rPr>
          <w:spacing w:val="-3"/>
        </w:rPr>
        <w:t xml:space="preserve"> </w:t>
      </w:r>
      <w:r>
        <w:t>have passed</w:t>
      </w:r>
      <w:r>
        <w:rPr>
          <w:spacing w:val="-1"/>
        </w:rPr>
        <w:t xml:space="preserve"> </w:t>
      </w:r>
      <w:r>
        <w:t>M9113</w:t>
      </w:r>
      <w:r>
        <w:rPr>
          <w:spacing w:val="-5"/>
        </w:rPr>
        <w:t xml:space="preserve"> </w:t>
      </w:r>
      <w:r>
        <w:t>Law</w:t>
      </w:r>
      <w:r>
        <w:rPr>
          <w:spacing w:val="-8"/>
        </w:rPr>
        <w:t xml:space="preserve"> </w:t>
      </w:r>
      <w:r>
        <w:t>and</w:t>
      </w:r>
      <w:r>
        <w:rPr>
          <w:spacing w:val="-1"/>
        </w:rPr>
        <w:t xml:space="preserve"> </w:t>
      </w:r>
      <w:r>
        <w:rPr>
          <w:spacing w:val="-2"/>
        </w:rPr>
        <w:t>Society</w:t>
      </w:r>
    </w:p>
    <w:p w14:paraId="44979099"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09A" w14:textId="77777777" w:rsidR="009B0494" w:rsidRDefault="009B0494" w:rsidP="009A260E">
      <w:pPr>
        <w:pStyle w:val="BodyText"/>
        <w:rPr>
          <w:sz w:val="21"/>
        </w:rPr>
      </w:pPr>
    </w:p>
    <w:p w14:paraId="4497909B" w14:textId="77777777" w:rsidR="009B0494" w:rsidRDefault="007F4792" w:rsidP="009A260E">
      <w:pPr>
        <w:pStyle w:val="Heading1"/>
        <w:spacing w:line="252" w:lineRule="exact"/>
      </w:pPr>
      <w:r>
        <w:t>Joint</w:t>
      </w:r>
      <w:r>
        <w:rPr>
          <w:spacing w:val="-2"/>
        </w:rPr>
        <w:t xml:space="preserve"> </w:t>
      </w:r>
      <w:r>
        <w:t>Honours</w:t>
      </w:r>
      <w:r>
        <w:rPr>
          <w:spacing w:val="-1"/>
        </w:rPr>
        <w:t xml:space="preserve"> </w:t>
      </w:r>
      <w:r>
        <w:t>Curriculum</w:t>
      </w:r>
      <w:r>
        <w:rPr>
          <w:spacing w:val="-3"/>
        </w:rPr>
        <w:t xml:space="preserve"> </w:t>
      </w:r>
      <w:r>
        <w:t>in</w:t>
      </w:r>
      <w:r>
        <w:rPr>
          <w:spacing w:val="-2"/>
        </w:rPr>
        <w:t xml:space="preserve"> </w:t>
      </w:r>
      <w:r>
        <w:t>Law and</w:t>
      </w:r>
      <w:r>
        <w:rPr>
          <w:spacing w:val="-7"/>
        </w:rPr>
        <w:t xml:space="preserve"> </w:t>
      </w:r>
      <w:r>
        <w:t>another</w:t>
      </w:r>
      <w:r>
        <w:rPr>
          <w:spacing w:val="-4"/>
        </w:rPr>
        <w:t xml:space="preserve"> </w:t>
      </w:r>
      <w:r>
        <w:rPr>
          <w:spacing w:val="-2"/>
        </w:rPr>
        <w:t>Subject</w:t>
      </w:r>
    </w:p>
    <w:p w14:paraId="4497909C" w14:textId="77777777" w:rsidR="009B0494" w:rsidRDefault="007F4792" w:rsidP="009A260E">
      <w:pPr>
        <w:pStyle w:val="ListParagraph"/>
        <w:numPr>
          <w:ilvl w:val="0"/>
          <w:numId w:val="65"/>
        </w:numPr>
        <w:tabs>
          <w:tab w:val="left" w:pos="546"/>
        </w:tabs>
        <w:spacing w:line="252" w:lineRule="exact"/>
      </w:pPr>
      <w:r>
        <w:t>All</w:t>
      </w:r>
      <w:r>
        <w:rPr>
          <w:spacing w:val="-4"/>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1"/>
        </w:rPr>
        <w:t xml:space="preserve"> </w:t>
      </w:r>
      <w:r>
        <w:t>curriculum</w:t>
      </w:r>
      <w:r>
        <w:rPr>
          <w:spacing w:val="-3"/>
        </w:rPr>
        <w:t xml:space="preserve"> </w:t>
      </w:r>
      <w:r>
        <w:t>in</w:t>
      </w:r>
      <w:r>
        <w:rPr>
          <w:spacing w:val="-2"/>
        </w:rPr>
        <w:t xml:space="preserve"> </w:t>
      </w:r>
      <w:r>
        <w:t>Law</w:t>
      </w:r>
      <w:r>
        <w:rPr>
          <w:spacing w:val="-3"/>
        </w:rPr>
        <w:t xml:space="preserve"> </w:t>
      </w:r>
      <w:r>
        <w:t>as</w:t>
      </w:r>
      <w:r>
        <w:rPr>
          <w:spacing w:val="-5"/>
        </w:rPr>
        <w:t xml:space="preserve"> </w:t>
      </w:r>
      <w:r>
        <w:rPr>
          <w:spacing w:val="-2"/>
        </w:rPr>
        <w:t>follows:</w:t>
      </w:r>
    </w:p>
    <w:p w14:paraId="4497909D" w14:textId="77777777" w:rsidR="009B0494" w:rsidRDefault="009B0494" w:rsidP="009A260E">
      <w:pPr>
        <w:pStyle w:val="BodyText"/>
      </w:pPr>
    </w:p>
    <w:p w14:paraId="4497909E" w14:textId="77777777" w:rsidR="009B0494" w:rsidRDefault="007F4792" w:rsidP="009A260E">
      <w:pPr>
        <w:pStyle w:val="Heading1"/>
      </w:pPr>
      <w:r>
        <w:rPr>
          <w:u w:val="single"/>
        </w:rPr>
        <w:t>Optional</w:t>
      </w:r>
      <w:r>
        <w:rPr>
          <w:spacing w:val="-2"/>
          <w:u w:val="single"/>
        </w:rPr>
        <w:t xml:space="preserve"> Modules</w:t>
      </w:r>
    </w:p>
    <w:p w14:paraId="4497909F" w14:textId="77777777" w:rsidR="009B0494" w:rsidRDefault="009B0494" w:rsidP="009A260E">
      <w:pPr>
        <w:pStyle w:val="BodyText"/>
        <w:rPr>
          <w:b/>
          <w:sz w:val="13"/>
        </w:rPr>
      </w:pPr>
    </w:p>
    <w:p w14:paraId="449790A0" w14:textId="77777777" w:rsidR="009B0494" w:rsidRDefault="007F4792" w:rsidP="009A260E">
      <w:pPr>
        <w:pStyle w:val="BodyText"/>
        <w:ind w:left="120"/>
      </w:pPr>
      <w:r>
        <w:t>60</w:t>
      </w:r>
      <w:r>
        <w:rPr>
          <w:spacing w:val="-1"/>
        </w:rPr>
        <w:t xml:space="preserve"> </w:t>
      </w:r>
      <w:r>
        <w:t>credits</w:t>
      </w:r>
      <w:r>
        <w:rPr>
          <w:spacing w:val="-5"/>
        </w:rPr>
        <w:t xml:space="preserve"> </w:t>
      </w:r>
      <w:r>
        <w:t>chosen</w:t>
      </w:r>
      <w:r>
        <w:rPr>
          <w:spacing w:val="-2"/>
        </w:rPr>
        <w:t xml:space="preserve"> </w:t>
      </w:r>
      <w:r>
        <w:rPr>
          <w:spacing w:val="-4"/>
        </w:rPr>
        <w:t>from:</w:t>
      </w:r>
    </w:p>
    <w:p w14:paraId="449790A1"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0A6" w14:textId="77777777">
        <w:trPr>
          <w:trHeight w:val="555"/>
        </w:trPr>
        <w:tc>
          <w:tcPr>
            <w:tcW w:w="1641" w:type="dxa"/>
          </w:tcPr>
          <w:p w14:paraId="449790A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0A3"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0A4" w14:textId="77777777" w:rsidR="009B0494" w:rsidRDefault="007F4792" w:rsidP="009A260E">
            <w:pPr>
              <w:pStyle w:val="TableParagraph"/>
              <w:spacing w:before="0"/>
              <w:ind w:left="96" w:right="91"/>
              <w:rPr>
                <w:b/>
              </w:rPr>
            </w:pPr>
            <w:r>
              <w:rPr>
                <w:b/>
                <w:spacing w:val="-2"/>
              </w:rPr>
              <w:t>Level</w:t>
            </w:r>
          </w:p>
        </w:tc>
        <w:tc>
          <w:tcPr>
            <w:tcW w:w="1285" w:type="dxa"/>
          </w:tcPr>
          <w:p w14:paraId="449790A5" w14:textId="77777777" w:rsidR="009B0494" w:rsidRDefault="007F4792" w:rsidP="009A260E">
            <w:pPr>
              <w:pStyle w:val="TableParagraph"/>
              <w:spacing w:before="0"/>
              <w:ind w:left="248" w:right="241"/>
              <w:rPr>
                <w:b/>
              </w:rPr>
            </w:pPr>
            <w:r>
              <w:rPr>
                <w:b/>
                <w:spacing w:val="-2"/>
              </w:rPr>
              <w:t>Credits</w:t>
            </w:r>
          </w:p>
        </w:tc>
      </w:tr>
      <w:tr w:rsidR="009B0494" w14:paraId="449790AB" w14:textId="77777777">
        <w:trPr>
          <w:trHeight w:val="550"/>
        </w:trPr>
        <w:tc>
          <w:tcPr>
            <w:tcW w:w="1641" w:type="dxa"/>
          </w:tcPr>
          <w:p w14:paraId="449790A7" w14:textId="77777777" w:rsidR="009B0494" w:rsidRDefault="007F4792" w:rsidP="009A260E">
            <w:pPr>
              <w:pStyle w:val="TableParagraph"/>
              <w:spacing w:before="0"/>
              <w:ind w:left="117" w:right="111"/>
            </w:pPr>
            <w:r>
              <w:rPr>
                <w:spacing w:val="-2"/>
              </w:rPr>
              <w:t>M9407</w:t>
            </w:r>
          </w:p>
        </w:tc>
        <w:tc>
          <w:tcPr>
            <w:tcW w:w="5302" w:type="dxa"/>
          </w:tcPr>
          <w:p w14:paraId="449790A8" w14:textId="77777777" w:rsidR="009B0494" w:rsidRDefault="007F4792" w:rsidP="009A260E">
            <w:pPr>
              <w:pStyle w:val="TableParagraph"/>
              <w:spacing w:before="0"/>
              <w:ind w:left="105"/>
              <w:jc w:val="left"/>
            </w:pPr>
            <w:r>
              <w:t>Law,</w:t>
            </w:r>
            <w:r>
              <w:rPr>
                <w:spacing w:val="-3"/>
              </w:rPr>
              <w:t xml:space="preserve"> </w:t>
            </w:r>
            <w:proofErr w:type="gramStart"/>
            <w:r>
              <w:t>Persons</w:t>
            </w:r>
            <w:proofErr w:type="gramEnd"/>
            <w:r>
              <w:rPr>
                <w:spacing w:val="-7"/>
              </w:rPr>
              <w:t xml:space="preserve"> </w:t>
            </w:r>
            <w:r>
              <w:t>and</w:t>
            </w:r>
            <w:r>
              <w:rPr>
                <w:spacing w:val="1"/>
              </w:rPr>
              <w:t xml:space="preserve"> </w:t>
            </w:r>
            <w:r>
              <w:rPr>
                <w:spacing w:val="-2"/>
              </w:rPr>
              <w:t>Property</w:t>
            </w:r>
          </w:p>
        </w:tc>
        <w:tc>
          <w:tcPr>
            <w:tcW w:w="790" w:type="dxa"/>
          </w:tcPr>
          <w:p w14:paraId="449790A9" w14:textId="77777777" w:rsidR="009B0494" w:rsidRDefault="007F4792" w:rsidP="009A260E">
            <w:pPr>
              <w:pStyle w:val="TableParagraph"/>
              <w:spacing w:before="0"/>
              <w:ind w:left="12"/>
            </w:pPr>
            <w:r>
              <w:rPr>
                <w:w w:val="99"/>
              </w:rPr>
              <w:t>4</w:t>
            </w:r>
          </w:p>
        </w:tc>
        <w:tc>
          <w:tcPr>
            <w:tcW w:w="1285" w:type="dxa"/>
          </w:tcPr>
          <w:p w14:paraId="449790AA" w14:textId="77777777" w:rsidR="009B0494" w:rsidRDefault="007F4792" w:rsidP="009A260E">
            <w:pPr>
              <w:pStyle w:val="TableParagraph"/>
              <w:spacing w:before="0"/>
              <w:ind w:left="247" w:right="241"/>
            </w:pPr>
            <w:r>
              <w:rPr>
                <w:spacing w:val="-5"/>
              </w:rPr>
              <w:t>20</w:t>
            </w:r>
          </w:p>
        </w:tc>
      </w:tr>
      <w:tr w:rsidR="009B0494" w14:paraId="449790B0" w14:textId="77777777">
        <w:trPr>
          <w:trHeight w:val="555"/>
        </w:trPr>
        <w:tc>
          <w:tcPr>
            <w:tcW w:w="1641" w:type="dxa"/>
          </w:tcPr>
          <w:p w14:paraId="449790AC" w14:textId="77777777" w:rsidR="009B0494" w:rsidRDefault="007F4792" w:rsidP="009A260E">
            <w:pPr>
              <w:pStyle w:val="TableParagraph"/>
              <w:spacing w:before="0"/>
              <w:ind w:left="117" w:right="111"/>
            </w:pPr>
            <w:r>
              <w:rPr>
                <w:spacing w:val="-2"/>
              </w:rPr>
              <w:t>M9408</w:t>
            </w:r>
          </w:p>
        </w:tc>
        <w:tc>
          <w:tcPr>
            <w:tcW w:w="5302" w:type="dxa"/>
          </w:tcPr>
          <w:p w14:paraId="449790AD" w14:textId="77777777" w:rsidR="009B0494" w:rsidRDefault="007F4792" w:rsidP="009A260E">
            <w:pPr>
              <w:pStyle w:val="TableParagraph"/>
              <w:spacing w:before="0"/>
              <w:ind w:left="105"/>
              <w:jc w:val="left"/>
            </w:pPr>
            <w:r>
              <w:t>European</w:t>
            </w:r>
            <w:r>
              <w:rPr>
                <w:spacing w:val="-3"/>
              </w:rPr>
              <w:t xml:space="preserve"> </w:t>
            </w:r>
            <w:r>
              <w:t>Union</w:t>
            </w:r>
            <w:r>
              <w:rPr>
                <w:spacing w:val="-3"/>
              </w:rPr>
              <w:t xml:space="preserve"> </w:t>
            </w:r>
            <w:r>
              <w:rPr>
                <w:spacing w:val="-5"/>
              </w:rPr>
              <w:t>Law</w:t>
            </w:r>
          </w:p>
        </w:tc>
        <w:tc>
          <w:tcPr>
            <w:tcW w:w="790" w:type="dxa"/>
          </w:tcPr>
          <w:p w14:paraId="449790AE" w14:textId="77777777" w:rsidR="009B0494" w:rsidRDefault="007F4792" w:rsidP="009A260E">
            <w:pPr>
              <w:pStyle w:val="TableParagraph"/>
              <w:spacing w:before="0"/>
              <w:ind w:left="12"/>
            </w:pPr>
            <w:r>
              <w:rPr>
                <w:w w:val="99"/>
              </w:rPr>
              <w:t>4</w:t>
            </w:r>
          </w:p>
        </w:tc>
        <w:tc>
          <w:tcPr>
            <w:tcW w:w="1285" w:type="dxa"/>
          </w:tcPr>
          <w:p w14:paraId="449790AF" w14:textId="77777777" w:rsidR="009B0494" w:rsidRDefault="007F4792" w:rsidP="009A260E">
            <w:pPr>
              <w:pStyle w:val="TableParagraph"/>
              <w:spacing w:before="0"/>
              <w:ind w:left="247" w:right="241"/>
            </w:pPr>
            <w:r>
              <w:rPr>
                <w:spacing w:val="-5"/>
              </w:rPr>
              <w:t>20</w:t>
            </w:r>
          </w:p>
        </w:tc>
      </w:tr>
      <w:tr w:rsidR="009B0494" w14:paraId="449790B5" w14:textId="77777777">
        <w:trPr>
          <w:trHeight w:val="550"/>
        </w:trPr>
        <w:tc>
          <w:tcPr>
            <w:tcW w:w="1641" w:type="dxa"/>
          </w:tcPr>
          <w:p w14:paraId="449790B1" w14:textId="77777777" w:rsidR="009B0494" w:rsidRDefault="007F4792" w:rsidP="009A260E">
            <w:pPr>
              <w:pStyle w:val="TableParagraph"/>
              <w:spacing w:before="0"/>
              <w:ind w:left="117" w:right="111"/>
            </w:pPr>
            <w:r>
              <w:rPr>
                <w:spacing w:val="-2"/>
              </w:rPr>
              <w:t>M9409</w:t>
            </w:r>
          </w:p>
        </w:tc>
        <w:tc>
          <w:tcPr>
            <w:tcW w:w="5302" w:type="dxa"/>
          </w:tcPr>
          <w:p w14:paraId="449790B2" w14:textId="77777777" w:rsidR="009B0494" w:rsidRDefault="007F4792" w:rsidP="009A260E">
            <w:pPr>
              <w:pStyle w:val="TableParagraph"/>
              <w:spacing w:before="0"/>
              <w:ind w:left="105"/>
              <w:jc w:val="left"/>
            </w:pPr>
            <w:r>
              <w:rPr>
                <w:spacing w:val="-2"/>
              </w:rPr>
              <w:t>Criminology</w:t>
            </w:r>
          </w:p>
        </w:tc>
        <w:tc>
          <w:tcPr>
            <w:tcW w:w="790" w:type="dxa"/>
          </w:tcPr>
          <w:p w14:paraId="449790B3" w14:textId="77777777" w:rsidR="009B0494" w:rsidRDefault="007F4792" w:rsidP="009A260E">
            <w:pPr>
              <w:pStyle w:val="TableParagraph"/>
              <w:spacing w:before="0"/>
              <w:ind w:left="12"/>
            </w:pPr>
            <w:r>
              <w:rPr>
                <w:w w:val="99"/>
              </w:rPr>
              <w:t>4</w:t>
            </w:r>
          </w:p>
        </w:tc>
        <w:tc>
          <w:tcPr>
            <w:tcW w:w="1285" w:type="dxa"/>
          </w:tcPr>
          <w:p w14:paraId="449790B4" w14:textId="77777777" w:rsidR="009B0494" w:rsidRDefault="007F4792" w:rsidP="009A260E">
            <w:pPr>
              <w:pStyle w:val="TableParagraph"/>
              <w:spacing w:before="0"/>
              <w:ind w:left="247" w:right="241"/>
            </w:pPr>
            <w:r>
              <w:rPr>
                <w:spacing w:val="-5"/>
              </w:rPr>
              <w:t>20</w:t>
            </w:r>
          </w:p>
        </w:tc>
      </w:tr>
      <w:tr w:rsidR="009B0494" w14:paraId="449790BA" w14:textId="77777777">
        <w:trPr>
          <w:trHeight w:val="549"/>
        </w:trPr>
        <w:tc>
          <w:tcPr>
            <w:tcW w:w="1641" w:type="dxa"/>
          </w:tcPr>
          <w:p w14:paraId="449790B6" w14:textId="77777777" w:rsidR="009B0494" w:rsidRDefault="007F4792" w:rsidP="009A260E">
            <w:pPr>
              <w:pStyle w:val="TableParagraph"/>
              <w:spacing w:before="0"/>
              <w:ind w:left="117" w:right="111"/>
            </w:pPr>
            <w:r>
              <w:rPr>
                <w:spacing w:val="-2"/>
              </w:rPr>
              <w:t>M9410</w:t>
            </w:r>
          </w:p>
        </w:tc>
        <w:tc>
          <w:tcPr>
            <w:tcW w:w="5302" w:type="dxa"/>
          </w:tcPr>
          <w:p w14:paraId="449790B7" w14:textId="77777777" w:rsidR="009B0494" w:rsidRDefault="007F4792" w:rsidP="009A260E">
            <w:pPr>
              <w:pStyle w:val="TableParagraph"/>
              <w:spacing w:before="0"/>
              <w:ind w:left="105"/>
              <w:jc w:val="left"/>
            </w:pPr>
            <w:r>
              <w:t>Public</w:t>
            </w:r>
            <w:r>
              <w:rPr>
                <w:spacing w:val="-6"/>
              </w:rPr>
              <w:t xml:space="preserve"> </w:t>
            </w:r>
            <w:r>
              <w:t>International</w:t>
            </w:r>
            <w:r>
              <w:rPr>
                <w:spacing w:val="-5"/>
              </w:rPr>
              <w:t xml:space="preserve"> </w:t>
            </w:r>
            <w:r>
              <w:t>Law</w:t>
            </w:r>
            <w:r>
              <w:rPr>
                <w:spacing w:val="-5"/>
              </w:rPr>
              <w:t xml:space="preserve"> ***</w:t>
            </w:r>
          </w:p>
        </w:tc>
        <w:tc>
          <w:tcPr>
            <w:tcW w:w="790" w:type="dxa"/>
          </w:tcPr>
          <w:p w14:paraId="449790B8" w14:textId="77777777" w:rsidR="009B0494" w:rsidRDefault="007F4792" w:rsidP="009A260E">
            <w:pPr>
              <w:pStyle w:val="TableParagraph"/>
              <w:spacing w:before="0"/>
              <w:ind w:left="12"/>
            </w:pPr>
            <w:r>
              <w:rPr>
                <w:w w:val="99"/>
              </w:rPr>
              <w:t>4</w:t>
            </w:r>
          </w:p>
        </w:tc>
        <w:tc>
          <w:tcPr>
            <w:tcW w:w="1285" w:type="dxa"/>
          </w:tcPr>
          <w:p w14:paraId="449790B9" w14:textId="77777777" w:rsidR="009B0494" w:rsidRDefault="007F4792" w:rsidP="009A260E">
            <w:pPr>
              <w:pStyle w:val="TableParagraph"/>
              <w:spacing w:before="0"/>
              <w:ind w:left="247" w:right="241"/>
            </w:pPr>
            <w:r>
              <w:rPr>
                <w:spacing w:val="-5"/>
              </w:rPr>
              <w:t>20</w:t>
            </w:r>
          </w:p>
        </w:tc>
      </w:tr>
      <w:tr w:rsidR="009B0494" w14:paraId="449790BF" w14:textId="77777777">
        <w:trPr>
          <w:trHeight w:val="555"/>
        </w:trPr>
        <w:tc>
          <w:tcPr>
            <w:tcW w:w="1641" w:type="dxa"/>
          </w:tcPr>
          <w:p w14:paraId="449790BB" w14:textId="77777777" w:rsidR="009B0494" w:rsidRDefault="007F4792" w:rsidP="009A260E">
            <w:pPr>
              <w:pStyle w:val="TableParagraph"/>
              <w:spacing w:before="0"/>
              <w:ind w:left="117" w:right="111"/>
            </w:pPr>
            <w:r>
              <w:rPr>
                <w:spacing w:val="-2"/>
              </w:rPr>
              <w:t>M9411</w:t>
            </w:r>
          </w:p>
        </w:tc>
        <w:tc>
          <w:tcPr>
            <w:tcW w:w="5302" w:type="dxa"/>
          </w:tcPr>
          <w:p w14:paraId="449790BC" w14:textId="77777777" w:rsidR="009B0494" w:rsidRDefault="007F4792" w:rsidP="009A260E">
            <w:pPr>
              <w:pStyle w:val="TableParagraph"/>
              <w:spacing w:before="0"/>
              <w:ind w:left="105"/>
              <w:jc w:val="left"/>
            </w:pPr>
            <w:proofErr w:type="spellStart"/>
            <w:r>
              <w:t>Labour</w:t>
            </w:r>
            <w:proofErr w:type="spellEnd"/>
            <w:r>
              <w:rPr>
                <w:spacing w:val="-2"/>
              </w:rPr>
              <w:t xml:space="preserve"> </w:t>
            </w:r>
            <w:r>
              <w:rPr>
                <w:spacing w:val="-5"/>
              </w:rPr>
              <w:t>Law</w:t>
            </w:r>
          </w:p>
        </w:tc>
        <w:tc>
          <w:tcPr>
            <w:tcW w:w="790" w:type="dxa"/>
          </w:tcPr>
          <w:p w14:paraId="449790BD" w14:textId="77777777" w:rsidR="009B0494" w:rsidRDefault="007F4792" w:rsidP="009A260E">
            <w:pPr>
              <w:pStyle w:val="TableParagraph"/>
              <w:spacing w:before="0"/>
              <w:ind w:left="12"/>
            </w:pPr>
            <w:r>
              <w:rPr>
                <w:w w:val="99"/>
              </w:rPr>
              <w:t>4</w:t>
            </w:r>
          </w:p>
        </w:tc>
        <w:tc>
          <w:tcPr>
            <w:tcW w:w="1285" w:type="dxa"/>
          </w:tcPr>
          <w:p w14:paraId="449790BE" w14:textId="77777777" w:rsidR="009B0494" w:rsidRDefault="007F4792" w:rsidP="009A260E">
            <w:pPr>
              <w:pStyle w:val="TableParagraph"/>
              <w:spacing w:before="0"/>
              <w:ind w:left="247" w:right="241"/>
            </w:pPr>
            <w:r>
              <w:rPr>
                <w:spacing w:val="-5"/>
              </w:rPr>
              <w:t>20</w:t>
            </w:r>
          </w:p>
        </w:tc>
      </w:tr>
      <w:tr w:rsidR="009B0494" w14:paraId="449790C4" w14:textId="77777777">
        <w:trPr>
          <w:trHeight w:val="550"/>
        </w:trPr>
        <w:tc>
          <w:tcPr>
            <w:tcW w:w="1641" w:type="dxa"/>
          </w:tcPr>
          <w:p w14:paraId="449790C0" w14:textId="77777777" w:rsidR="009B0494" w:rsidRDefault="007F4792" w:rsidP="009A260E">
            <w:pPr>
              <w:pStyle w:val="TableParagraph"/>
              <w:spacing w:before="0"/>
              <w:ind w:left="117" w:right="111"/>
            </w:pPr>
            <w:r>
              <w:rPr>
                <w:spacing w:val="-2"/>
              </w:rPr>
              <w:t>M9412</w:t>
            </w:r>
          </w:p>
        </w:tc>
        <w:tc>
          <w:tcPr>
            <w:tcW w:w="5302" w:type="dxa"/>
          </w:tcPr>
          <w:p w14:paraId="449790C1" w14:textId="77777777" w:rsidR="009B0494" w:rsidRDefault="007F4792" w:rsidP="009A260E">
            <w:pPr>
              <w:pStyle w:val="TableParagraph"/>
              <w:spacing w:before="0"/>
              <w:ind w:left="105"/>
              <w:jc w:val="left"/>
            </w:pPr>
            <w:r>
              <w:t>Law</w:t>
            </w:r>
            <w:r>
              <w:rPr>
                <w:spacing w:val="-5"/>
              </w:rPr>
              <w:t xml:space="preserve"> </w:t>
            </w:r>
            <w:r>
              <w:t>of</w:t>
            </w:r>
            <w:r>
              <w:rPr>
                <w:spacing w:val="-2"/>
              </w:rPr>
              <w:t xml:space="preserve"> </w:t>
            </w:r>
            <w:r>
              <w:t>Business</w:t>
            </w:r>
            <w:r>
              <w:rPr>
                <w:spacing w:val="2"/>
              </w:rPr>
              <w:t xml:space="preserve"> </w:t>
            </w:r>
            <w:r>
              <w:rPr>
                <w:spacing w:val="-2"/>
              </w:rPr>
              <w:t>Associations</w:t>
            </w:r>
          </w:p>
        </w:tc>
        <w:tc>
          <w:tcPr>
            <w:tcW w:w="790" w:type="dxa"/>
          </w:tcPr>
          <w:p w14:paraId="449790C2" w14:textId="77777777" w:rsidR="009B0494" w:rsidRDefault="007F4792" w:rsidP="009A260E">
            <w:pPr>
              <w:pStyle w:val="TableParagraph"/>
              <w:spacing w:before="0"/>
              <w:ind w:left="12"/>
            </w:pPr>
            <w:r>
              <w:rPr>
                <w:w w:val="99"/>
              </w:rPr>
              <w:t>4</w:t>
            </w:r>
          </w:p>
        </w:tc>
        <w:tc>
          <w:tcPr>
            <w:tcW w:w="1285" w:type="dxa"/>
          </w:tcPr>
          <w:p w14:paraId="449790C3" w14:textId="77777777" w:rsidR="009B0494" w:rsidRDefault="007F4792" w:rsidP="009A260E">
            <w:pPr>
              <w:pStyle w:val="TableParagraph"/>
              <w:spacing w:before="0"/>
              <w:ind w:left="247" w:right="241"/>
            </w:pPr>
            <w:r>
              <w:rPr>
                <w:spacing w:val="-5"/>
              </w:rPr>
              <w:t>20</w:t>
            </w:r>
          </w:p>
        </w:tc>
      </w:tr>
      <w:tr w:rsidR="009B0494" w14:paraId="449790C9" w14:textId="77777777">
        <w:trPr>
          <w:trHeight w:val="555"/>
        </w:trPr>
        <w:tc>
          <w:tcPr>
            <w:tcW w:w="1641" w:type="dxa"/>
          </w:tcPr>
          <w:p w14:paraId="449790C5" w14:textId="77777777" w:rsidR="009B0494" w:rsidRDefault="007F4792" w:rsidP="009A260E">
            <w:pPr>
              <w:pStyle w:val="TableParagraph"/>
              <w:spacing w:before="0"/>
              <w:ind w:left="117" w:right="111"/>
            </w:pPr>
            <w:r>
              <w:rPr>
                <w:spacing w:val="-2"/>
              </w:rPr>
              <w:t>M9414</w:t>
            </w:r>
          </w:p>
        </w:tc>
        <w:tc>
          <w:tcPr>
            <w:tcW w:w="5302" w:type="dxa"/>
          </w:tcPr>
          <w:p w14:paraId="449790C6" w14:textId="77777777" w:rsidR="009B0494" w:rsidRDefault="007F4792" w:rsidP="009A260E">
            <w:pPr>
              <w:pStyle w:val="TableParagraph"/>
              <w:spacing w:before="0"/>
              <w:ind w:left="105"/>
              <w:jc w:val="left"/>
            </w:pPr>
            <w:r>
              <w:rPr>
                <w:spacing w:val="-2"/>
              </w:rPr>
              <w:t>Mediation</w:t>
            </w:r>
          </w:p>
        </w:tc>
        <w:tc>
          <w:tcPr>
            <w:tcW w:w="790" w:type="dxa"/>
          </w:tcPr>
          <w:p w14:paraId="449790C7" w14:textId="77777777" w:rsidR="009B0494" w:rsidRDefault="007F4792" w:rsidP="009A260E">
            <w:pPr>
              <w:pStyle w:val="TableParagraph"/>
              <w:spacing w:before="0"/>
              <w:ind w:left="12"/>
            </w:pPr>
            <w:r>
              <w:rPr>
                <w:w w:val="99"/>
              </w:rPr>
              <w:t>4</w:t>
            </w:r>
          </w:p>
        </w:tc>
        <w:tc>
          <w:tcPr>
            <w:tcW w:w="1285" w:type="dxa"/>
          </w:tcPr>
          <w:p w14:paraId="449790C8" w14:textId="77777777" w:rsidR="009B0494" w:rsidRDefault="007F4792" w:rsidP="009A260E">
            <w:pPr>
              <w:pStyle w:val="TableParagraph"/>
              <w:spacing w:before="0"/>
              <w:ind w:left="247" w:right="241"/>
            </w:pPr>
            <w:r>
              <w:rPr>
                <w:spacing w:val="-5"/>
              </w:rPr>
              <w:t>20</w:t>
            </w:r>
          </w:p>
        </w:tc>
      </w:tr>
      <w:tr w:rsidR="009B0494" w14:paraId="449790CE" w14:textId="77777777">
        <w:trPr>
          <w:trHeight w:val="550"/>
        </w:trPr>
        <w:tc>
          <w:tcPr>
            <w:tcW w:w="1641" w:type="dxa"/>
          </w:tcPr>
          <w:p w14:paraId="449790CA" w14:textId="77777777" w:rsidR="009B0494" w:rsidRDefault="007F4792" w:rsidP="009A260E">
            <w:pPr>
              <w:pStyle w:val="TableParagraph"/>
              <w:spacing w:before="0"/>
              <w:ind w:left="117" w:right="111"/>
            </w:pPr>
            <w:r>
              <w:rPr>
                <w:spacing w:val="-2"/>
              </w:rPr>
              <w:t>M9416</w:t>
            </w:r>
          </w:p>
        </w:tc>
        <w:tc>
          <w:tcPr>
            <w:tcW w:w="5302" w:type="dxa"/>
          </w:tcPr>
          <w:p w14:paraId="449790CB" w14:textId="77777777" w:rsidR="009B0494" w:rsidRDefault="007F4792" w:rsidP="009A260E">
            <w:pPr>
              <w:pStyle w:val="TableParagraph"/>
              <w:spacing w:before="0"/>
              <w:ind w:left="105"/>
              <w:jc w:val="left"/>
            </w:pPr>
            <w:r>
              <w:t>Issues</w:t>
            </w:r>
            <w:r>
              <w:rPr>
                <w:spacing w:val="-3"/>
              </w:rPr>
              <w:t xml:space="preserve"> </w:t>
            </w:r>
            <w:r>
              <w:t>in Healthcare</w:t>
            </w:r>
            <w:r>
              <w:rPr>
                <w:spacing w:val="-5"/>
              </w:rPr>
              <w:t xml:space="preserve"> </w:t>
            </w:r>
            <w:r>
              <w:t>Law</w:t>
            </w:r>
            <w:r>
              <w:rPr>
                <w:spacing w:val="-7"/>
              </w:rPr>
              <w:t xml:space="preserve"> </w:t>
            </w:r>
            <w:r>
              <w:t xml:space="preserve">and </w:t>
            </w:r>
            <w:r>
              <w:rPr>
                <w:spacing w:val="-2"/>
              </w:rPr>
              <w:t>Ethics</w:t>
            </w:r>
          </w:p>
        </w:tc>
        <w:tc>
          <w:tcPr>
            <w:tcW w:w="790" w:type="dxa"/>
          </w:tcPr>
          <w:p w14:paraId="449790CC" w14:textId="77777777" w:rsidR="009B0494" w:rsidRDefault="007F4792" w:rsidP="009A260E">
            <w:pPr>
              <w:pStyle w:val="TableParagraph"/>
              <w:spacing w:before="0"/>
              <w:ind w:left="12"/>
            </w:pPr>
            <w:r>
              <w:rPr>
                <w:w w:val="99"/>
              </w:rPr>
              <w:t>4</w:t>
            </w:r>
          </w:p>
        </w:tc>
        <w:tc>
          <w:tcPr>
            <w:tcW w:w="1285" w:type="dxa"/>
          </w:tcPr>
          <w:p w14:paraId="449790CD" w14:textId="77777777" w:rsidR="009B0494" w:rsidRDefault="007F4792" w:rsidP="009A260E">
            <w:pPr>
              <w:pStyle w:val="TableParagraph"/>
              <w:spacing w:before="0"/>
              <w:ind w:left="247" w:right="241"/>
            </w:pPr>
            <w:r>
              <w:rPr>
                <w:spacing w:val="-5"/>
              </w:rPr>
              <w:t>20</w:t>
            </w:r>
          </w:p>
        </w:tc>
      </w:tr>
      <w:tr w:rsidR="009B0494" w14:paraId="449790D3" w14:textId="77777777">
        <w:trPr>
          <w:trHeight w:val="550"/>
        </w:trPr>
        <w:tc>
          <w:tcPr>
            <w:tcW w:w="1641" w:type="dxa"/>
          </w:tcPr>
          <w:p w14:paraId="449790CF" w14:textId="77777777" w:rsidR="009B0494" w:rsidRDefault="007F4792" w:rsidP="009A260E">
            <w:pPr>
              <w:pStyle w:val="TableParagraph"/>
              <w:spacing w:before="0"/>
              <w:ind w:left="117" w:right="111"/>
            </w:pPr>
            <w:r>
              <w:rPr>
                <w:spacing w:val="-2"/>
              </w:rPr>
              <w:t>M9417</w:t>
            </w:r>
          </w:p>
        </w:tc>
        <w:tc>
          <w:tcPr>
            <w:tcW w:w="5302" w:type="dxa"/>
          </w:tcPr>
          <w:p w14:paraId="449790D0" w14:textId="77777777" w:rsidR="009B0494" w:rsidRDefault="007F4792" w:rsidP="009A260E">
            <w:pPr>
              <w:pStyle w:val="TableParagraph"/>
              <w:spacing w:before="0"/>
              <w:ind w:left="105"/>
              <w:jc w:val="left"/>
            </w:pPr>
            <w:r>
              <w:t>Legal</w:t>
            </w:r>
            <w:r>
              <w:rPr>
                <w:spacing w:val="-3"/>
              </w:rPr>
              <w:t xml:space="preserve"> </w:t>
            </w:r>
            <w:r>
              <w:t>Aspects</w:t>
            </w:r>
            <w:r>
              <w:rPr>
                <w:spacing w:val="-4"/>
              </w:rPr>
              <w:t xml:space="preserve"> </w:t>
            </w:r>
            <w:r>
              <w:t>of</w:t>
            </w:r>
            <w:r>
              <w:rPr>
                <w:spacing w:val="-4"/>
              </w:rPr>
              <w:t xml:space="preserve"> </w:t>
            </w:r>
            <w:r>
              <w:t>International</w:t>
            </w:r>
            <w:r>
              <w:rPr>
                <w:spacing w:val="-3"/>
              </w:rPr>
              <w:t xml:space="preserve"> </w:t>
            </w:r>
            <w:r>
              <w:rPr>
                <w:spacing w:val="-4"/>
              </w:rPr>
              <w:t>Trade</w:t>
            </w:r>
          </w:p>
        </w:tc>
        <w:tc>
          <w:tcPr>
            <w:tcW w:w="790" w:type="dxa"/>
          </w:tcPr>
          <w:p w14:paraId="449790D1" w14:textId="77777777" w:rsidR="009B0494" w:rsidRDefault="007F4792" w:rsidP="009A260E">
            <w:pPr>
              <w:pStyle w:val="TableParagraph"/>
              <w:spacing w:before="0"/>
              <w:ind w:left="12"/>
            </w:pPr>
            <w:r>
              <w:rPr>
                <w:w w:val="99"/>
              </w:rPr>
              <w:t>4</w:t>
            </w:r>
          </w:p>
        </w:tc>
        <w:tc>
          <w:tcPr>
            <w:tcW w:w="1285" w:type="dxa"/>
          </w:tcPr>
          <w:p w14:paraId="449790D2" w14:textId="77777777" w:rsidR="009B0494" w:rsidRDefault="007F4792" w:rsidP="009A260E">
            <w:pPr>
              <w:pStyle w:val="TableParagraph"/>
              <w:spacing w:before="0"/>
              <w:ind w:left="247" w:right="241"/>
            </w:pPr>
            <w:r>
              <w:rPr>
                <w:spacing w:val="-5"/>
              </w:rPr>
              <w:t>20</w:t>
            </w:r>
          </w:p>
        </w:tc>
      </w:tr>
      <w:tr w:rsidR="009B0494" w14:paraId="449790D8" w14:textId="77777777">
        <w:trPr>
          <w:trHeight w:val="554"/>
        </w:trPr>
        <w:tc>
          <w:tcPr>
            <w:tcW w:w="1641" w:type="dxa"/>
          </w:tcPr>
          <w:p w14:paraId="449790D4" w14:textId="77777777" w:rsidR="009B0494" w:rsidRDefault="007F4792" w:rsidP="009A260E">
            <w:pPr>
              <w:pStyle w:val="TableParagraph"/>
              <w:spacing w:before="0"/>
              <w:ind w:left="117" w:right="111"/>
            </w:pPr>
            <w:r>
              <w:rPr>
                <w:spacing w:val="-2"/>
              </w:rPr>
              <w:t>M9418</w:t>
            </w:r>
          </w:p>
        </w:tc>
        <w:tc>
          <w:tcPr>
            <w:tcW w:w="5302" w:type="dxa"/>
          </w:tcPr>
          <w:p w14:paraId="449790D5" w14:textId="77777777" w:rsidR="009B0494" w:rsidRDefault="007F4792" w:rsidP="009A260E">
            <w:pPr>
              <w:pStyle w:val="TableParagraph"/>
              <w:spacing w:before="0"/>
              <w:ind w:left="105"/>
              <w:jc w:val="left"/>
            </w:pPr>
            <w:r>
              <w:t>Law</w:t>
            </w:r>
            <w:r>
              <w:rPr>
                <w:spacing w:val="-4"/>
              </w:rPr>
              <w:t xml:space="preserve"> </w:t>
            </w:r>
            <w:r>
              <w:t>of</w:t>
            </w:r>
            <w:r>
              <w:rPr>
                <w:spacing w:val="-1"/>
              </w:rPr>
              <w:t xml:space="preserve"> </w:t>
            </w:r>
            <w:r>
              <w:rPr>
                <w:spacing w:val="-2"/>
              </w:rPr>
              <w:t>Competition</w:t>
            </w:r>
          </w:p>
        </w:tc>
        <w:tc>
          <w:tcPr>
            <w:tcW w:w="790" w:type="dxa"/>
          </w:tcPr>
          <w:p w14:paraId="449790D6" w14:textId="77777777" w:rsidR="009B0494" w:rsidRDefault="007F4792" w:rsidP="009A260E">
            <w:pPr>
              <w:pStyle w:val="TableParagraph"/>
              <w:spacing w:before="0"/>
              <w:ind w:left="12"/>
            </w:pPr>
            <w:r>
              <w:rPr>
                <w:w w:val="99"/>
              </w:rPr>
              <w:t>4</w:t>
            </w:r>
          </w:p>
        </w:tc>
        <w:tc>
          <w:tcPr>
            <w:tcW w:w="1285" w:type="dxa"/>
          </w:tcPr>
          <w:p w14:paraId="449790D7" w14:textId="77777777" w:rsidR="009B0494" w:rsidRDefault="007F4792" w:rsidP="009A260E">
            <w:pPr>
              <w:pStyle w:val="TableParagraph"/>
              <w:spacing w:before="0"/>
              <w:ind w:left="247" w:right="241"/>
            </w:pPr>
            <w:r>
              <w:rPr>
                <w:spacing w:val="-5"/>
              </w:rPr>
              <w:t>20</w:t>
            </w:r>
          </w:p>
        </w:tc>
      </w:tr>
      <w:tr w:rsidR="009B0494" w14:paraId="449790DD" w14:textId="77777777">
        <w:trPr>
          <w:trHeight w:val="550"/>
        </w:trPr>
        <w:tc>
          <w:tcPr>
            <w:tcW w:w="1641" w:type="dxa"/>
          </w:tcPr>
          <w:p w14:paraId="449790D9" w14:textId="77777777" w:rsidR="009B0494" w:rsidRDefault="007F4792" w:rsidP="009A260E">
            <w:pPr>
              <w:pStyle w:val="TableParagraph"/>
              <w:spacing w:before="0"/>
              <w:ind w:left="117" w:right="111"/>
            </w:pPr>
            <w:r>
              <w:rPr>
                <w:spacing w:val="-2"/>
              </w:rPr>
              <w:t>M9419</w:t>
            </w:r>
          </w:p>
        </w:tc>
        <w:tc>
          <w:tcPr>
            <w:tcW w:w="5302" w:type="dxa"/>
          </w:tcPr>
          <w:p w14:paraId="449790DA" w14:textId="77777777" w:rsidR="009B0494" w:rsidRDefault="007F4792" w:rsidP="009A260E">
            <w:pPr>
              <w:pStyle w:val="TableParagraph"/>
              <w:spacing w:before="0"/>
              <w:ind w:left="105"/>
              <w:jc w:val="left"/>
            </w:pPr>
            <w:r>
              <w:t>Criminal</w:t>
            </w:r>
            <w:r>
              <w:rPr>
                <w:spacing w:val="-6"/>
              </w:rPr>
              <w:t xml:space="preserve"> </w:t>
            </w:r>
            <w:r>
              <w:rPr>
                <w:spacing w:val="-5"/>
              </w:rPr>
              <w:t>Law</w:t>
            </w:r>
          </w:p>
        </w:tc>
        <w:tc>
          <w:tcPr>
            <w:tcW w:w="790" w:type="dxa"/>
          </w:tcPr>
          <w:p w14:paraId="449790DB" w14:textId="77777777" w:rsidR="009B0494" w:rsidRDefault="007F4792" w:rsidP="009A260E">
            <w:pPr>
              <w:pStyle w:val="TableParagraph"/>
              <w:spacing w:before="0"/>
              <w:ind w:left="12"/>
            </w:pPr>
            <w:r>
              <w:rPr>
                <w:w w:val="99"/>
              </w:rPr>
              <w:t>4</w:t>
            </w:r>
          </w:p>
        </w:tc>
        <w:tc>
          <w:tcPr>
            <w:tcW w:w="1285" w:type="dxa"/>
          </w:tcPr>
          <w:p w14:paraId="449790DC" w14:textId="77777777" w:rsidR="009B0494" w:rsidRDefault="007F4792" w:rsidP="009A260E">
            <w:pPr>
              <w:pStyle w:val="TableParagraph"/>
              <w:spacing w:before="0"/>
              <w:ind w:left="247" w:right="241"/>
            </w:pPr>
            <w:r>
              <w:rPr>
                <w:spacing w:val="-5"/>
              </w:rPr>
              <w:t>20</w:t>
            </w:r>
          </w:p>
        </w:tc>
      </w:tr>
    </w:tbl>
    <w:p w14:paraId="449790DE"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0E3" w14:textId="77777777">
        <w:trPr>
          <w:trHeight w:val="550"/>
        </w:trPr>
        <w:tc>
          <w:tcPr>
            <w:tcW w:w="1641" w:type="dxa"/>
          </w:tcPr>
          <w:p w14:paraId="449790DF" w14:textId="77777777" w:rsidR="009B0494" w:rsidRDefault="007F4792" w:rsidP="009A260E">
            <w:pPr>
              <w:pStyle w:val="TableParagraph"/>
              <w:spacing w:before="0"/>
              <w:ind w:left="117" w:right="111"/>
            </w:pPr>
            <w:r>
              <w:rPr>
                <w:spacing w:val="-2"/>
              </w:rPr>
              <w:lastRenderedPageBreak/>
              <w:t>M9424</w:t>
            </w:r>
          </w:p>
        </w:tc>
        <w:tc>
          <w:tcPr>
            <w:tcW w:w="5302" w:type="dxa"/>
          </w:tcPr>
          <w:p w14:paraId="449790E0" w14:textId="77777777" w:rsidR="009B0494" w:rsidRDefault="007F4792" w:rsidP="009A260E">
            <w:pPr>
              <w:pStyle w:val="TableParagraph"/>
              <w:spacing w:before="0"/>
              <w:ind w:left="105"/>
              <w:jc w:val="left"/>
            </w:pPr>
            <w:r>
              <w:t>Human</w:t>
            </w:r>
            <w:r>
              <w:rPr>
                <w:spacing w:val="-1"/>
              </w:rPr>
              <w:t xml:space="preserve"> </w:t>
            </w:r>
            <w:r>
              <w:t>Rights</w:t>
            </w:r>
            <w:r>
              <w:rPr>
                <w:spacing w:val="-9"/>
              </w:rPr>
              <w:t xml:space="preserve"> </w:t>
            </w:r>
            <w:r>
              <w:t>Law</w:t>
            </w:r>
            <w:r>
              <w:rPr>
                <w:spacing w:val="-3"/>
              </w:rPr>
              <w:t xml:space="preserve"> </w:t>
            </w:r>
            <w:r>
              <w:t>in Theory</w:t>
            </w:r>
            <w:r>
              <w:rPr>
                <w:spacing w:val="-4"/>
              </w:rPr>
              <w:t xml:space="preserve"> </w:t>
            </w:r>
            <w:r>
              <w:t>and</w:t>
            </w:r>
            <w:r>
              <w:rPr>
                <w:spacing w:val="-1"/>
              </w:rPr>
              <w:t xml:space="preserve"> </w:t>
            </w:r>
            <w:r>
              <w:rPr>
                <w:spacing w:val="-2"/>
              </w:rPr>
              <w:t>Practice</w:t>
            </w:r>
          </w:p>
        </w:tc>
        <w:tc>
          <w:tcPr>
            <w:tcW w:w="790" w:type="dxa"/>
          </w:tcPr>
          <w:p w14:paraId="449790E1" w14:textId="77777777" w:rsidR="009B0494" w:rsidRDefault="007F4792" w:rsidP="009A260E">
            <w:pPr>
              <w:pStyle w:val="TableParagraph"/>
              <w:spacing w:before="0"/>
              <w:ind w:left="12"/>
            </w:pPr>
            <w:r>
              <w:rPr>
                <w:w w:val="99"/>
              </w:rPr>
              <w:t>4</w:t>
            </w:r>
          </w:p>
        </w:tc>
        <w:tc>
          <w:tcPr>
            <w:tcW w:w="1285" w:type="dxa"/>
          </w:tcPr>
          <w:p w14:paraId="449790E2" w14:textId="77777777" w:rsidR="009B0494" w:rsidRDefault="007F4792" w:rsidP="009A260E">
            <w:pPr>
              <w:pStyle w:val="TableParagraph"/>
              <w:spacing w:before="0"/>
              <w:ind w:left="515"/>
              <w:jc w:val="left"/>
            </w:pPr>
            <w:r>
              <w:rPr>
                <w:spacing w:val="-5"/>
              </w:rPr>
              <w:t>20</w:t>
            </w:r>
          </w:p>
        </w:tc>
      </w:tr>
      <w:tr w:rsidR="009B0494" w14:paraId="449790E8" w14:textId="77777777">
        <w:trPr>
          <w:trHeight w:val="555"/>
        </w:trPr>
        <w:tc>
          <w:tcPr>
            <w:tcW w:w="1641" w:type="dxa"/>
          </w:tcPr>
          <w:p w14:paraId="449790E4" w14:textId="77777777" w:rsidR="009B0494" w:rsidRDefault="007F4792" w:rsidP="009A260E">
            <w:pPr>
              <w:pStyle w:val="TableParagraph"/>
              <w:spacing w:before="0"/>
              <w:ind w:left="117" w:right="111"/>
            </w:pPr>
            <w:r>
              <w:rPr>
                <w:spacing w:val="-2"/>
              </w:rPr>
              <w:t>M9427</w:t>
            </w:r>
          </w:p>
        </w:tc>
        <w:tc>
          <w:tcPr>
            <w:tcW w:w="5302" w:type="dxa"/>
          </w:tcPr>
          <w:p w14:paraId="449790E5" w14:textId="77777777" w:rsidR="009B0494" w:rsidRDefault="007F4792" w:rsidP="009A260E">
            <w:pPr>
              <w:pStyle w:val="TableParagraph"/>
              <w:spacing w:before="0"/>
              <w:ind w:left="105"/>
              <w:jc w:val="left"/>
            </w:pPr>
            <w:r>
              <w:t>Legal</w:t>
            </w:r>
            <w:r>
              <w:rPr>
                <w:spacing w:val="-2"/>
              </w:rPr>
              <w:t xml:space="preserve"> </w:t>
            </w:r>
            <w:r>
              <w:t>Theory</w:t>
            </w:r>
            <w:r>
              <w:rPr>
                <w:spacing w:val="-3"/>
              </w:rPr>
              <w:t xml:space="preserve"> </w:t>
            </w:r>
            <w:r>
              <w:rPr>
                <w:spacing w:val="-5"/>
              </w:rPr>
              <w:t>**</w:t>
            </w:r>
          </w:p>
        </w:tc>
        <w:tc>
          <w:tcPr>
            <w:tcW w:w="790" w:type="dxa"/>
          </w:tcPr>
          <w:p w14:paraId="449790E6" w14:textId="77777777" w:rsidR="009B0494" w:rsidRDefault="007F4792" w:rsidP="009A260E">
            <w:pPr>
              <w:pStyle w:val="TableParagraph"/>
              <w:spacing w:before="0"/>
              <w:ind w:left="12"/>
            </w:pPr>
            <w:r>
              <w:rPr>
                <w:w w:val="99"/>
              </w:rPr>
              <w:t>4</w:t>
            </w:r>
          </w:p>
        </w:tc>
        <w:tc>
          <w:tcPr>
            <w:tcW w:w="1285" w:type="dxa"/>
          </w:tcPr>
          <w:p w14:paraId="449790E7" w14:textId="77777777" w:rsidR="009B0494" w:rsidRDefault="007F4792" w:rsidP="009A260E">
            <w:pPr>
              <w:pStyle w:val="TableParagraph"/>
              <w:spacing w:before="0"/>
              <w:ind w:left="515"/>
              <w:jc w:val="left"/>
            </w:pPr>
            <w:r>
              <w:rPr>
                <w:spacing w:val="-5"/>
              </w:rPr>
              <w:t>20</w:t>
            </w:r>
          </w:p>
        </w:tc>
      </w:tr>
      <w:tr w:rsidR="009B0494" w14:paraId="449790ED" w14:textId="77777777">
        <w:trPr>
          <w:trHeight w:val="550"/>
        </w:trPr>
        <w:tc>
          <w:tcPr>
            <w:tcW w:w="1641" w:type="dxa"/>
          </w:tcPr>
          <w:p w14:paraId="449790E9" w14:textId="77777777" w:rsidR="009B0494" w:rsidRDefault="007F4792" w:rsidP="009A260E">
            <w:pPr>
              <w:pStyle w:val="TableParagraph"/>
              <w:spacing w:before="0"/>
              <w:ind w:left="117" w:right="111"/>
            </w:pPr>
            <w:r>
              <w:rPr>
                <w:spacing w:val="-2"/>
              </w:rPr>
              <w:t>M9429</w:t>
            </w:r>
          </w:p>
        </w:tc>
        <w:tc>
          <w:tcPr>
            <w:tcW w:w="5302" w:type="dxa"/>
          </w:tcPr>
          <w:p w14:paraId="449790EA" w14:textId="77777777" w:rsidR="009B0494" w:rsidRDefault="007F4792" w:rsidP="009A260E">
            <w:pPr>
              <w:pStyle w:val="TableParagraph"/>
              <w:spacing w:before="0"/>
              <w:ind w:left="105"/>
              <w:jc w:val="left"/>
            </w:pPr>
            <w:r>
              <w:t>Administrative</w:t>
            </w:r>
            <w:r>
              <w:rPr>
                <w:spacing w:val="-10"/>
              </w:rPr>
              <w:t xml:space="preserve"> </w:t>
            </w:r>
            <w:r>
              <w:rPr>
                <w:spacing w:val="-4"/>
              </w:rPr>
              <w:t>Law*</w:t>
            </w:r>
          </w:p>
        </w:tc>
        <w:tc>
          <w:tcPr>
            <w:tcW w:w="790" w:type="dxa"/>
          </w:tcPr>
          <w:p w14:paraId="449790EB" w14:textId="77777777" w:rsidR="009B0494" w:rsidRDefault="007F4792" w:rsidP="009A260E">
            <w:pPr>
              <w:pStyle w:val="TableParagraph"/>
              <w:spacing w:before="0"/>
              <w:ind w:left="12"/>
            </w:pPr>
            <w:r>
              <w:rPr>
                <w:w w:val="99"/>
              </w:rPr>
              <w:t>4</w:t>
            </w:r>
          </w:p>
        </w:tc>
        <w:tc>
          <w:tcPr>
            <w:tcW w:w="1285" w:type="dxa"/>
          </w:tcPr>
          <w:p w14:paraId="449790EC" w14:textId="77777777" w:rsidR="009B0494" w:rsidRDefault="007F4792" w:rsidP="009A260E">
            <w:pPr>
              <w:pStyle w:val="TableParagraph"/>
              <w:spacing w:before="0"/>
              <w:ind w:left="515"/>
              <w:jc w:val="left"/>
            </w:pPr>
            <w:r>
              <w:rPr>
                <w:spacing w:val="-5"/>
              </w:rPr>
              <w:t>20</w:t>
            </w:r>
          </w:p>
        </w:tc>
      </w:tr>
      <w:tr w:rsidR="009B0494" w14:paraId="449790F2" w14:textId="77777777">
        <w:trPr>
          <w:trHeight w:val="555"/>
        </w:trPr>
        <w:tc>
          <w:tcPr>
            <w:tcW w:w="1641" w:type="dxa"/>
          </w:tcPr>
          <w:p w14:paraId="449790EE" w14:textId="77777777" w:rsidR="009B0494" w:rsidRDefault="007F4792" w:rsidP="009A260E">
            <w:pPr>
              <w:pStyle w:val="TableParagraph"/>
              <w:spacing w:before="0"/>
              <w:ind w:left="117" w:right="111"/>
            </w:pPr>
            <w:r>
              <w:rPr>
                <w:spacing w:val="-2"/>
              </w:rPr>
              <w:t>M9433</w:t>
            </w:r>
          </w:p>
        </w:tc>
        <w:tc>
          <w:tcPr>
            <w:tcW w:w="5302" w:type="dxa"/>
          </w:tcPr>
          <w:p w14:paraId="449790EF" w14:textId="77777777" w:rsidR="009B0494" w:rsidRDefault="007F4792" w:rsidP="009A260E">
            <w:pPr>
              <w:pStyle w:val="TableParagraph"/>
              <w:spacing w:before="0"/>
              <w:ind w:left="105"/>
              <w:jc w:val="left"/>
            </w:pPr>
            <w:r>
              <w:t>Constitutional</w:t>
            </w:r>
            <w:r>
              <w:rPr>
                <w:spacing w:val="-12"/>
              </w:rPr>
              <w:t xml:space="preserve"> </w:t>
            </w:r>
            <w:r>
              <w:rPr>
                <w:spacing w:val="-4"/>
              </w:rPr>
              <w:t>Law*</w:t>
            </w:r>
          </w:p>
        </w:tc>
        <w:tc>
          <w:tcPr>
            <w:tcW w:w="790" w:type="dxa"/>
          </w:tcPr>
          <w:p w14:paraId="449790F0" w14:textId="77777777" w:rsidR="009B0494" w:rsidRDefault="007F4792" w:rsidP="009A260E">
            <w:pPr>
              <w:pStyle w:val="TableParagraph"/>
              <w:spacing w:before="0"/>
              <w:ind w:left="12"/>
            </w:pPr>
            <w:r>
              <w:rPr>
                <w:w w:val="99"/>
              </w:rPr>
              <w:t>4</w:t>
            </w:r>
          </w:p>
        </w:tc>
        <w:tc>
          <w:tcPr>
            <w:tcW w:w="1285" w:type="dxa"/>
          </w:tcPr>
          <w:p w14:paraId="449790F1" w14:textId="77777777" w:rsidR="009B0494" w:rsidRDefault="007F4792" w:rsidP="009A260E">
            <w:pPr>
              <w:pStyle w:val="TableParagraph"/>
              <w:spacing w:before="0"/>
              <w:ind w:left="515"/>
              <w:jc w:val="left"/>
            </w:pPr>
            <w:r>
              <w:rPr>
                <w:spacing w:val="-5"/>
              </w:rPr>
              <w:t>20</w:t>
            </w:r>
          </w:p>
        </w:tc>
      </w:tr>
      <w:tr w:rsidR="009B0494" w14:paraId="449790F7" w14:textId="77777777">
        <w:trPr>
          <w:trHeight w:val="550"/>
        </w:trPr>
        <w:tc>
          <w:tcPr>
            <w:tcW w:w="1641" w:type="dxa"/>
          </w:tcPr>
          <w:p w14:paraId="449790F3" w14:textId="77777777" w:rsidR="009B0494" w:rsidRDefault="007F4792" w:rsidP="009A260E">
            <w:pPr>
              <w:pStyle w:val="TableParagraph"/>
              <w:spacing w:before="0"/>
              <w:ind w:left="117" w:right="111"/>
            </w:pPr>
            <w:r>
              <w:rPr>
                <w:spacing w:val="-2"/>
              </w:rPr>
              <w:t>M9437</w:t>
            </w:r>
          </w:p>
        </w:tc>
        <w:tc>
          <w:tcPr>
            <w:tcW w:w="5302" w:type="dxa"/>
          </w:tcPr>
          <w:p w14:paraId="449790F4" w14:textId="77777777" w:rsidR="009B0494" w:rsidRDefault="007F4792" w:rsidP="009A260E">
            <w:pPr>
              <w:pStyle w:val="TableParagraph"/>
              <w:spacing w:before="0"/>
              <w:ind w:left="105"/>
              <w:jc w:val="left"/>
            </w:pPr>
            <w:r>
              <w:t>Internet</w:t>
            </w:r>
            <w:r>
              <w:rPr>
                <w:spacing w:val="-3"/>
              </w:rPr>
              <w:t xml:space="preserve"> </w:t>
            </w:r>
            <w:r>
              <w:rPr>
                <w:spacing w:val="-5"/>
              </w:rPr>
              <w:t>Law</w:t>
            </w:r>
          </w:p>
        </w:tc>
        <w:tc>
          <w:tcPr>
            <w:tcW w:w="790" w:type="dxa"/>
          </w:tcPr>
          <w:p w14:paraId="449790F5" w14:textId="77777777" w:rsidR="009B0494" w:rsidRDefault="007F4792" w:rsidP="009A260E">
            <w:pPr>
              <w:pStyle w:val="TableParagraph"/>
              <w:spacing w:before="0"/>
              <w:ind w:left="12"/>
            </w:pPr>
            <w:r>
              <w:rPr>
                <w:w w:val="99"/>
              </w:rPr>
              <w:t>4</w:t>
            </w:r>
          </w:p>
        </w:tc>
        <w:tc>
          <w:tcPr>
            <w:tcW w:w="1285" w:type="dxa"/>
          </w:tcPr>
          <w:p w14:paraId="449790F6" w14:textId="77777777" w:rsidR="009B0494" w:rsidRDefault="007F4792" w:rsidP="009A260E">
            <w:pPr>
              <w:pStyle w:val="TableParagraph"/>
              <w:spacing w:before="0"/>
              <w:ind w:left="515"/>
              <w:jc w:val="left"/>
            </w:pPr>
            <w:r>
              <w:rPr>
                <w:spacing w:val="-5"/>
              </w:rPr>
              <w:t>20</w:t>
            </w:r>
          </w:p>
        </w:tc>
      </w:tr>
      <w:tr w:rsidR="009B0494" w14:paraId="449790FC" w14:textId="77777777">
        <w:trPr>
          <w:trHeight w:val="550"/>
        </w:trPr>
        <w:tc>
          <w:tcPr>
            <w:tcW w:w="1641" w:type="dxa"/>
          </w:tcPr>
          <w:p w14:paraId="449790F8" w14:textId="77777777" w:rsidR="009B0494" w:rsidRDefault="007F4792" w:rsidP="009A260E">
            <w:pPr>
              <w:pStyle w:val="TableParagraph"/>
              <w:spacing w:before="0"/>
              <w:ind w:left="117" w:right="111"/>
            </w:pPr>
            <w:r>
              <w:rPr>
                <w:spacing w:val="-2"/>
              </w:rPr>
              <w:t>M9439</w:t>
            </w:r>
          </w:p>
        </w:tc>
        <w:tc>
          <w:tcPr>
            <w:tcW w:w="5302" w:type="dxa"/>
          </w:tcPr>
          <w:p w14:paraId="449790F9" w14:textId="77777777" w:rsidR="009B0494" w:rsidRDefault="007F4792" w:rsidP="009A260E">
            <w:pPr>
              <w:pStyle w:val="TableParagraph"/>
              <w:spacing w:before="0"/>
              <w:ind w:left="105"/>
              <w:jc w:val="left"/>
            </w:pPr>
            <w:r>
              <w:t>Global</w:t>
            </w:r>
            <w:r>
              <w:rPr>
                <w:spacing w:val="-5"/>
              </w:rPr>
              <w:t xml:space="preserve"> </w:t>
            </w:r>
            <w:r>
              <w:t>Health</w:t>
            </w:r>
            <w:r>
              <w:rPr>
                <w:spacing w:val="-3"/>
              </w:rPr>
              <w:t xml:space="preserve"> </w:t>
            </w:r>
            <w:r>
              <w:t>Rights</w:t>
            </w:r>
            <w:r>
              <w:rPr>
                <w:spacing w:val="-6"/>
              </w:rPr>
              <w:t xml:space="preserve"> </w:t>
            </w:r>
            <w:r>
              <w:t>and</w:t>
            </w:r>
            <w:r>
              <w:rPr>
                <w:spacing w:val="-3"/>
              </w:rPr>
              <w:t xml:space="preserve"> </w:t>
            </w:r>
            <w:r>
              <w:rPr>
                <w:spacing w:val="-2"/>
              </w:rPr>
              <w:t>Development</w:t>
            </w:r>
          </w:p>
        </w:tc>
        <w:tc>
          <w:tcPr>
            <w:tcW w:w="790" w:type="dxa"/>
          </w:tcPr>
          <w:p w14:paraId="449790FA" w14:textId="77777777" w:rsidR="009B0494" w:rsidRDefault="007F4792" w:rsidP="009A260E">
            <w:pPr>
              <w:pStyle w:val="TableParagraph"/>
              <w:spacing w:before="0"/>
              <w:ind w:left="12"/>
            </w:pPr>
            <w:r>
              <w:rPr>
                <w:w w:val="99"/>
              </w:rPr>
              <w:t>4</w:t>
            </w:r>
          </w:p>
        </w:tc>
        <w:tc>
          <w:tcPr>
            <w:tcW w:w="1285" w:type="dxa"/>
          </w:tcPr>
          <w:p w14:paraId="449790FB" w14:textId="77777777" w:rsidR="009B0494" w:rsidRDefault="007F4792" w:rsidP="009A260E">
            <w:pPr>
              <w:pStyle w:val="TableParagraph"/>
              <w:spacing w:before="0"/>
              <w:ind w:left="515"/>
              <w:jc w:val="left"/>
            </w:pPr>
            <w:r>
              <w:rPr>
                <w:spacing w:val="-5"/>
              </w:rPr>
              <w:t>20</w:t>
            </w:r>
          </w:p>
        </w:tc>
      </w:tr>
      <w:tr w:rsidR="009B0494" w14:paraId="44979101" w14:textId="77777777">
        <w:trPr>
          <w:trHeight w:val="555"/>
        </w:trPr>
        <w:tc>
          <w:tcPr>
            <w:tcW w:w="1641" w:type="dxa"/>
          </w:tcPr>
          <w:p w14:paraId="449790FD" w14:textId="77777777" w:rsidR="009B0494" w:rsidRDefault="007F4792" w:rsidP="009A260E">
            <w:pPr>
              <w:pStyle w:val="TableParagraph"/>
              <w:spacing w:before="0"/>
              <w:ind w:left="117" w:right="111"/>
            </w:pPr>
            <w:r>
              <w:rPr>
                <w:spacing w:val="-2"/>
              </w:rPr>
              <w:t>M9446</w:t>
            </w:r>
          </w:p>
        </w:tc>
        <w:tc>
          <w:tcPr>
            <w:tcW w:w="5302" w:type="dxa"/>
          </w:tcPr>
          <w:p w14:paraId="449790FE" w14:textId="77777777" w:rsidR="009B0494" w:rsidRDefault="007F4792" w:rsidP="009A260E">
            <w:pPr>
              <w:pStyle w:val="TableParagraph"/>
              <w:spacing w:before="0"/>
              <w:ind w:left="105"/>
              <w:jc w:val="left"/>
            </w:pPr>
            <w:r>
              <w:t>Environmental</w:t>
            </w:r>
            <w:r>
              <w:rPr>
                <w:spacing w:val="-6"/>
              </w:rPr>
              <w:t xml:space="preserve"> </w:t>
            </w:r>
            <w:r>
              <w:rPr>
                <w:spacing w:val="-5"/>
              </w:rPr>
              <w:t>Law</w:t>
            </w:r>
          </w:p>
        </w:tc>
        <w:tc>
          <w:tcPr>
            <w:tcW w:w="790" w:type="dxa"/>
          </w:tcPr>
          <w:p w14:paraId="449790FF" w14:textId="77777777" w:rsidR="009B0494" w:rsidRDefault="007F4792" w:rsidP="009A260E">
            <w:pPr>
              <w:pStyle w:val="TableParagraph"/>
              <w:spacing w:before="0"/>
              <w:ind w:left="12"/>
            </w:pPr>
            <w:r>
              <w:rPr>
                <w:w w:val="99"/>
              </w:rPr>
              <w:t>4</w:t>
            </w:r>
          </w:p>
        </w:tc>
        <w:tc>
          <w:tcPr>
            <w:tcW w:w="1285" w:type="dxa"/>
          </w:tcPr>
          <w:p w14:paraId="44979100" w14:textId="77777777" w:rsidR="009B0494" w:rsidRDefault="007F4792" w:rsidP="009A260E">
            <w:pPr>
              <w:pStyle w:val="TableParagraph"/>
              <w:spacing w:before="0"/>
              <w:ind w:left="515"/>
              <w:jc w:val="left"/>
            </w:pPr>
            <w:r>
              <w:rPr>
                <w:spacing w:val="-5"/>
              </w:rPr>
              <w:t>20</w:t>
            </w:r>
          </w:p>
        </w:tc>
      </w:tr>
      <w:tr w:rsidR="009B0494" w14:paraId="44979106" w14:textId="77777777">
        <w:trPr>
          <w:trHeight w:val="550"/>
        </w:trPr>
        <w:tc>
          <w:tcPr>
            <w:tcW w:w="1641" w:type="dxa"/>
          </w:tcPr>
          <w:p w14:paraId="44979102" w14:textId="77777777" w:rsidR="009B0494" w:rsidRDefault="007F4792" w:rsidP="009A260E">
            <w:pPr>
              <w:pStyle w:val="TableParagraph"/>
              <w:spacing w:before="0"/>
              <w:ind w:left="117" w:right="111"/>
            </w:pPr>
            <w:r>
              <w:rPr>
                <w:spacing w:val="-2"/>
              </w:rPr>
              <w:t>M9456</w:t>
            </w:r>
          </w:p>
        </w:tc>
        <w:tc>
          <w:tcPr>
            <w:tcW w:w="5302" w:type="dxa"/>
          </w:tcPr>
          <w:p w14:paraId="44979103" w14:textId="77777777" w:rsidR="009B0494" w:rsidRDefault="007F4792" w:rsidP="009A260E">
            <w:pPr>
              <w:pStyle w:val="TableParagraph"/>
              <w:spacing w:before="0"/>
              <w:ind w:left="105"/>
              <w:jc w:val="left"/>
            </w:pPr>
            <w:r>
              <w:t>Law,</w:t>
            </w:r>
            <w:r>
              <w:rPr>
                <w:spacing w:val="-5"/>
              </w:rPr>
              <w:t xml:space="preserve"> </w:t>
            </w:r>
            <w:proofErr w:type="gramStart"/>
            <w:r>
              <w:t>Justice</w:t>
            </w:r>
            <w:proofErr w:type="gramEnd"/>
            <w:r>
              <w:t xml:space="preserve"> and</w:t>
            </w:r>
            <w:r>
              <w:rPr>
                <w:spacing w:val="-1"/>
              </w:rPr>
              <w:t xml:space="preserve"> </w:t>
            </w:r>
            <w:r>
              <w:rPr>
                <w:spacing w:val="-2"/>
              </w:rPr>
              <w:t>Society</w:t>
            </w:r>
          </w:p>
        </w:tc>
        <w:tc>
          <w:tcPr>
            <w:tcW w:w="790" w:type="dxa"/>
          </w:tcPr>
          <w:p w14:paraId="44979104" w14:textId="77777777" w:rsidR="009B0494" w:rsidRDefault="007F4792" w:rsidP="009A260E">
            <w:pPr>
              <w:pStyle w:val="TableParagraph"/>
              <w:spacing w:before="0"/>
              <w:ind w:left="12"/>
            </w:pPr>
            <w:r>
              <w:rPr>
                <w:w w:val="99"/>
              </w:rPr>
              <w:t>4</w:t>
            </w:r>
          </w:p>
        </w:tc>
        <w:tc>
          <w:tcPr>
            <w:tcW w:w="1285" w:type="dxa"/>
          </w:tcPr>
          <w:p w14:paraId="44979105" w14:textId="77777777" w:rsidR="009B0494" w:rsidRDefault="007F4792" w:rsidP="009A260E">
            <w:pPr>
              <w:pStyle w:val="TableParagraph"/>
              <w:spacing w:before="0"/>
              <w:ind w:left="515"/>
              <w:jc w:val="left"/>
            </w:pPr>
            <w:r>
              <w:rPr>
                <w:spacing w:val="-5"/>
              </w:rPr>
              <w:t>20</w:t>
            </w:r>
          </w:p>
        </w:tc>
      </w:tr>
      <w:tr w:rsidR="009B0494" w14:paraId="4497910B" w14:textId="77777777">
        <w:trPr>
          <w:trHeight w:val="555"/>
        </w:trPr>
        <w:tc>
          <w:tcPr>
            <w:tcW w:w="1641" w:type="dxa"/>
          </w:tcPr>
          <w:p w14:paraId="44979107" w14:textId="77777777" w:rsidR="009B0494" w:rsidRDefault="007F4792" w:rsidP="009A260E">
            <w:pPr>
              <w:pStyle w:val="TableParagraph"/>
              <w:spacing w:before="0"/>
              <w:ind w:left="117" w:right="111"/>
            </w:pPr>
            <w:r>
              <w:rPr>
                <w:spacing w:val="-2"/>
              </w:rPr>
              <w:t>M9463</w:t>
            </w:r>
          </w:p>
        </w:tc>
        <w:tc>
          <w:tcPr>
            <w:tcW w:w="5302" w:type="dxa"/>
          </w:tcPr>
          <w:p w14:paraId="44979108" w14:textId="77777777" w:rsidR="009B0494" w:rsidRDefault="007F4792" w:rsidP="009A260E">
            <w:pPr>
              <w:pStyle w:val="TableParagraph"/>
              <w:spacing w:before="0"/>
              <w:ind w:left="105"/>
              <w:jc w:val="left"/>
            </w:pPr>
            <w:r>
              <w:t>Regulating</w:t>
            </w:r>
            <w:r>
              <w:rPr>
                <w:spacing w:val="-5"/>
              </w:rPr>
              <w:t xml:space="preserve"> </w:t>
            </w:r>
            <w:r>
              <w:t>Work</w:t>
            </w:r>
            <w:r>
              <w:rPr>
                <w:spacing w:val="-3"/>
              </w:rPr>
              <w:t xml:space="preserve"> </w:t>
            </w:r>
            <w:r>
              <w:t>in</w:t>
            </w:r>
            <w:r>
              <w:rPr>
                <w:spacing w:val="-5"/>
              </w:rPr>
              <w:t xml:space="preserve"> </w:t>
            </w:r>
            <w:r>
              <w:t>a</w:t>
            </w:r>
            <w:r>
              <w:rPr>
                <w:spacing w:val="5"/>
              </w:rPr>
              <w:t xml:space="preserve"> </w:t>
            </w:r>
            <w:r>
              <w:t>Global</w:t>
            </w:r>
            <w:r>
              <w:rPr>
                <w:spacing w:val="-2"/>
              </w:rPr>
              <w:t xml:space="preserve"> Economy</w:t>
            </w:r>
          </w:p>
        </w:tc>
        <w:tc>
          <w:tcPr>
            <w:tcW w:w="790" w:type="dxa"/>
          </w:tcPr>
          <w:p w14:paraId="44979109" w14:textId="77777777" w:rsidR="009B0494" w:rsidRDefault="007F4792" w:rsidP="009A260E">
            <w:pPr>
              <w:pStyle w:val="TableParagraph"/>
              <w:spacing w:before="0"/>
              <w:ind w:left="12"/>
            </w:pPr>
            <w:r>
              <w:rPr>
                <w:w w:val="99"/>
              </w:rPr>
              <w:t>4</w:t>
            </w:r>
          </w:p>
        </w:tc>
        <w:tc>
          <w:tcPr>
            <w:tcW w:w="1285" w:type="dxa"/>
          </w:tcPr>
          <w:p w14:paraId="4497910A" w14:textId="77777777" w:rsidR="009B0494" w:rsidRDefault="007F4792" w:rsidP="009A260E">
            <w:pPr>
              <w:pStyle w:val="TableParagraph"/>
              <w:spacing w:before="0"/>
              <w:ind w:left="515"/>
              <w:jc w:val="left"/>
            </w:pPr>
            <w:r>
              <w:rPr>
                <w:spacing w:val="-5"/>
              </w:rPr>
              <w:t>20</w:t>
            </w:r>
          </w:p>
        </w:tc>
      </w:tr>
      <w:tr w:rsidR="009B0494" w14:paraId="44979110" w14:textId="77777777">
        <w:trPr>
          <w:trHeight w:val="550"/>
        </w:trPr>
        <w:tc>
          <w:tcPr>
            <w:tcW w:w="1641" w:type="dxa"/>
          </w:tcPr>
          <w:p w14:paraId="4497910C" w14:textId="77777777" w:rsidR="009B0494" w:rsidRDefault="007F4792" w:rsidP="009A260E">
            <w:pPr>
              <w:pStyle w:val="TableParagraph"/>
              <w:spacing w:before="0"/>
              <w:ind w:left="117" w:right="111"/>
            </w:pPr>
            <w:r>
              <w:rPr>
                <w:spacing w:val="-2"/>
              </w:rPr>
              <w:t>M9464</w:t>
            </w:r>
          </w:p>
        </w:tc>
        <w:tc>
          <w:tcPr>
            <w:tcW w:w="5302" w:type="dxa"/>
          </w:tcPr>
          <w:p w14:paraId="4497910D" w14:textId="77777777" w:rsidR="009B0494" w:rsidRDefault="007F4792" w:rsidP="009A260E">
            <w:pPr>
              <w:pStyle w:val="TableParagraph"/>
              <w:spacing w:before="0"/>
              <w:ind w:left="105"/>
              <w:jc w:val="left"/>
            </w:pPr>
            <w:r>
              <w:t>Global</w:t>
            </w:r>
            <w:r>
              <w:rPr>
                <w:spacing w:val="-6"/>
              </w:rPr>
              <w:t xml:space="preserve"> </w:t>
            </w:r>
            <w:r>
              <w:t>Environmental</w:t>
            </w:r>
            <w:r>
              <w:rPr>
                <w:spacing w:val="-4"/>
              </w:rPr>
              <w:t xml:space="preserve"> </w:t>
            </w:r>
            <w:r>
              <w:rPr>
                <w:spacing w:val="-2"/>
              </w:rPr>
              <w:t>Justice</w:t>
            </w:r>
          </w:p>
        </w:tc>
        <w:tc>
          <w:tcPr>
            <w:tcW w:w="790" w:type="dxa"/>
          </w:tcPr>
          <w:p w14:paraId="4497910E" w14:textId="77777777" w:rsidR="009B0494" w:rsidRDefault="007F4792" w:rsidP="009A260E">
            <w:pPr>
              <w:pStyle w:val="TableParagraph"/>
              <w:spacing w:before="0"/>
              <w:ind w:left="12"/>
            </w:pPr>
            <w:r>
              <w:rPr>
                <w:w w:val="99"/>
              </w:rPr>
              <w:t>4</w:t>
            </w:r>
          </w:p>
        </w:tc>
        <w:tc>
          <w:tcPr>
            <w:tcW w:w="1285" w:type="dxa"/>
          </w:tcPr>
          <w:p w14:paraId="4497910F" w14:textId="77777777" w:rsidR="009B0494" w:rsidRDefault="007F4792" w:rsidP="009A260E">
            <w:pPr>
              <w:pStyle w:val="TableParagraph"/>
              <w:spacing w:before="0"/>
              <w:ind w:left="515"/>
              <w:jc w:val="left"/>
            </w:pPr>
            <w:r>
              <w:rPr>
                <w:spacing w:val="-5"/>
              </w:rPr>
              <w:t>20</w:t>
            </w:r>
          </w:p>
        </w:tc>
      </w:tr>
      <w:tr w:rsidR="009B0494" w14:paraId="44979115" w14:textId="77777777">
        <w:trPr>
          <w:trHeight w:val="550"/>
        </w:trPr>
        <w:tc>
          <w:tcPr>
            <w:tcW w:w="1641" w:type="dxa"/>
          </w:tcPr>
          <w:p w14:paraId="44979111" w14:textId="77777777" w:rsidR="009B0494" w:rsidRDefault="007F4792" w:rsidP="009A260E">
            <w:pPr>
              <w:pStyle w:val="TableParagraph"/>
              <w:spacing w:before="0"/>
              <w:ind w:left="117" w:right="111"/>
            </w:pPr>
            <w:r>
              <w:rPr>
                <w:spacing w:val="-2"/>
              </w:rPr>
              <w:t>M9465</w:t>
            </w:r>
          </w:p>
        </w:tc>
        <w:tc>
          <w:tcPr>
            <w:tcW w:w="5302" w:type="dxa"/>
          </w:tcPr>
          <w:p w14:paraId="44979112" w14:textId="77777777" w:rsidR="009B0494" w:rsidRDefault="007F4792" w:rsidP="009A260E">
            <w:pPr>
              <w:pStyle w:val="TableParagraph"/>
              <w:spacing w:before="0"/>
              <w:ind w:left="105"/>
              <w:jc w:val="left"/>
            </w:pPr>
            <w:r>
              <w:t>Miscarriages</w:t>
            </w:r>
            <w:r>
              <w:rPr>
                <w:spacing w:val="-11"/>
              </w:rPr>
              <w:t xml:space="preserve"> </w:t>
            </w:r>
            <w:r>
              <w:t>of</w:t>
            </w:r>
            <w:r>
              <w:rPr>
                <w:spacing w:val="-11"/>
              </w:rPr>
              <w:t xml:space="preserve"> </w:t>
            </w:r>
            <w:r>
              <w:rPr>
                <w:spacing w:val="-2"/>
              </w:rPr>
              <w:t>Justice</w:t>
            </w:r>
          </w:p>
        </w:tc>
        <w:tc>
          <w:tcPr>
            <w:tcW w:w="790" w:type="dxa"/>
          </w:tcPr>
          <w:p w14:paraId="44979113" w14:textId="77777777" w:rsidR="009B0494" w:rsidRDefault="007F4792" w:rsidP="009A260E">
            <w:pPr>
              <w:pStyle w:val="TableParagraph"/>
              <w:spacing w:before="0"/>
              <w:ind w:left="12"/>
            </w:pPr>
            <w:r>
              <w:rPr>
                <w:w w:val="99"/>
              </w:rPr>
              <w:t>4</w:t>
            </w:r>
          </w:p>
        </w:tc>
        <w:tc>
          <w:tcPr>
            <w:tcW w:w="1285" w:type="dxa"/>
          </w:tcPr>
          <w:p w14:paraId="44979114" w14:textId="77777777" w:rsidR="009B0494" w:rsidRDefault="007F4792" w:rsidP="009A260E">
            <w:pPr>
              <w:pStyle w:val="TableParagraph"/>
              <w:spacing w:before="0"/>
              <w:ind w:left="515"/>
              <w:jc w:val="left"/>
            </w:pPr>
            <w:r>
              <w:rPr>
                <w:spacing w:val="-5"/>
              </w:rPr>
              <w:t>20</w:t>
            </w:r>
          </w:p>
        </w:tc>
      </w:tr>
      <w:tr w:rsidR="009B0494" w14:paraId="4497911A" w14:textId="77777777">
        <w:trPr>
          <w:trHeight w:val="555"/>
        </w:trPr>
        <w:tc>
          <w:tcPr>
            <w:tcW w:w="1641" w:type="dxa"/>
          </w:tcPr>
          <w:p w14:paraId="44979116" w14:textId="77777777" w:rsidR="009B0494" w:rsidRDefault="007F4792" w:rsidP="009A260E">
            <w:pPr>
              <w:pStyle w:val="TableParagraph"/>
              <w:spacing w:before="0"/>
              <w:ind w:left="117" w:right="111"/>
            </w:pPr>
            <w:r>
              <w:rPr>
                <w:spacing w:val="-2"/>
              </w:rPr>
              <w:t>M9466</w:t>
            </w:r>
          </w:p>
        </w:tc>
        <w:tc>
          <w:tcPr>
            <w:tcW w:w="5302" w:type="dxa"/>
          </w:tcPr>
          <w:p w14:paraId="44979117" w14:textId="77777777" w:rsidR="009B0494" w:rsidRDefault="007F4792" w:rsidP="009A260E">
            <w:pPr>
              <w:pStyle w:val="TableParagraph"/>
              <w:spacing w:before="0"/>
              <w:ind w:left="105"/>
              <w:jc w:val="left"/>
            </w:pPr>
            <w:r>
              <w:t>Transitional</w:t>
            </w:r>
            <w:r>
              <w:rPr>
                <w:spacing w:val="-6"/>
              </w:rPr>
              <w:t xml:space="preserve"> </w:t>
            </w:r>
            <w:r>
              <w:rPr>
                <w:spacing w:val="-2"/>
              </w:rPr>
              <w:t>Justice</w:t>
            </w:r>
          </w:p>
        </w:tc>
        <w:tc>
          <w:tcPr>
            <w:tcW w:w="790" w:type="dxa"/>
          </w:tcPr>
          <w:p w14:paraId="44979118" w14:textId="77777777" w:rsidR="009B0494" w:rsidRDefault="007F4792" w:rsidP="009A260E">
            <w:pPr>
              <w:pStyle w:val="TableParagraph"/>
              <w:spacing w:before="0"/>
              <w:ind w:left="12"/>
            </w:pPr>
            <w:r>
              <w:rPr>
                <w:w w:val="99"/>
              </w:rPr>
              <w:t>4</w:t>
            </w:r>
          </w:p>
        </w:tc>
        <w:tc>
          <w:tcPr>
            <w:tcW w:w="1285" w:type="dxa"/>
          </w:tcPr>
          <w:p w14:paraId="44979119" w14:textId="77777777" w:rsidR="009B0494" w:rsidRDefault="007F4792" w:rsidP="009A260E">
            <w:pPr>
              <w:pStyle w:val="TableParagraph"/>
              <w:spacing w:before="0"/>
              <w:ind w:left="515"/>
              <w:jc w:val="left"/>
            </w:pPr>
            <w:r>
              <w:rPr>
                <w:spacing w:val="-5"/>
              </w:rPr>
              <w:t>20</w:t>
            </w:r>
          </w:p>
        </w:tc>
      </w:tr>
      <w:tr w:rsidR="009B0494" w14:paraId="4497911F" w14:textId="77777777">
        <w:trPr>
          <w:trHeight w:val="550"/>
        </w:trPr>
        <w:tc>
          <w:tcPr>
            <w:tcW w:w="1641" w:type="dxa"/>
          </w:tcPr>
          <w:p w14:paraId="4497911B" w14:textId="77777777" w:rsidR="009B0494" w:rsidRDefault="007F4792" w:rsidP="009A260E">
            <w:pPr>
              <w:pStyle w:val="TableParagraph"/>
              <w:spacing w:before="0"/>
              <w:ind w:left="117" w:right="111"/>
            </w:pPr>
            <w:r>
              <w:rPr>
                <w:spacing w:val="-2"/>
              </w:rPr>
              <w:t>M9467</w:t>
            </w:r>
          </w:p>
        </w:tc>
        <w:tc>
          <w:tcPr>
            <w:tcW w:w="5302" w:type="dxa"/>
          </w:tcPr>
          <w:p w14:paraId="4497911C" w14:textId="77777777" w:rsidR="009B0494" w:rsidRDefault="007F4792" w:rsidP="009A260E">
            <w:pPr>
              <w:pStyle w:val="TableParagraph"/>
              <w:spacing w:before="0"/>
              <w:ind w:left="105"/>
              <w:jc w:val="left"/>
            </w:pPr>
            <w:r>
              <w:t>Competition</w:t>
            </w:r>
            <w:r>
              <w:rPr>
                <w:spacing w:val="-7"/>
              </w:rPr>
              <w:t xml:space="preserve"> </w:t>
            </w:r>
            <w:r>
              <w:t>Law</w:t>
            </w:r>
            <w:r>
              <w:rPr>
                <w:spacing w:val="-9"/>
              </w:rPr>
              <w:t xml:space="preserve"> </w:t>
            </w:r>
            <w:r>
              <w:t>and</w:t>
            </w:r>
            <w:r>
              <w:rPr>
                <w:spacing w:val="-1"/>
              </w:rPr>
              <w:t xml:space="preserve"> </w:t>
            </w:r>
            <w:r>
              <w:t>the</w:t>
            </w:r>
            <w:r>
              <w:rPr>
                <w:spacing w:val="-2"/>
              </w:rPr>
              <w:t xml:space="preserve"> </w:t>
            </w:r>
            <w:r>
              <w:t>Digital</w:t>
            </w:r>
            <w:r>
              <w:rPr>
                <w:spacing w:val="-4"/>
              </w:rPr>
              <w:t xml:space="preserve"> </w:t>
            </w:r>
            <w:r>
              <w:rPr>
                <w:spacing w:val="-2"/>
              </w:rPr>
              <w:t>Economy</w:t>
            </w:r>
          </w:p>
        </w:tc>
        <w:tc>
          <w:tcPr>
            <w:tcW w:w="790" w:type="dxa"/>
          </w:tcPr>
          <w:p w14:paraId="4497911D" w14:textId="77777777" w:rsidR="009B0494" w:rsidRDefault="007F4792" w:rsidP="009A260E">
            <w:pPr>
              <w:pStyle w:val="TableParagraph"/>
              <w:spacing w:before="0"/>
              <w:ind w:left="12"/>
            </w:pPr>
            <w:r>
              <w:rPr>
                <w:w w:val="99"/>
              </w:rPr>
              <w:t>4</w:t>
            </w:r>
          </w:p>
        </w:tc>
        <w:tc>
          <w:tcPr>
            <w:tcW w:w="1285" w:type="dxa"/>
          </w:tcPr>
          <w:p w14:paraId="4497911E" w14:textId="77777777" w:rsidR="009B0494" w:rsidRDefault="007F4792" w:rsidP="009A260E">
            <w:pPr>
              <w:pStyle w:val="TableParagraph"/>
              <w:spacing w:before="0"/>
              <w:ind w:left="515"/>
              <w:jc w:val="left"/>
            </w:pPr>
            <w:r>
              <w:rPr>
                <w:spacing w:val="-5"/>
              </w:rPr>
              <w:t>20</w:t>
            </w:r>
          </w:p>
        </w:tc>
      </w:tr>
      <w:tr w:rsidR="009B0494" w14:paraId="44979124" w14:textId="77777777">
        <w:trPr>
          <w:trHeight w:val="555"/>
        </w:trPr>
        <w:tc>
          <w:tcPr>
            <w:tcW w:w="1641" w:type="dxa"/>
          </w:tcPr>
          <w:p w14:paraId="44979120" w14:textId="77777777" w:rsidR="009B0494" w:rsidRDefault="007F4792" w:rsidP="009A260E">
            <w:pPr>
              <w:pStyle w:val="TableParagraph"/>
              <w:spacing w:before="0"/>
              <w:ind w:left="121" w:right="111"/>
            </w:pPr>
            <w:r>
              <w:rPr>
                <w:spacing w:val="-2"/>
              </w:rPr>
              <w:t>M9469</w:t>
            </w:r>
          </w:p>
        </w:tc>
        <w:tc>
          <w:tcPr>
            <w:tcW w:w="5302" w:type="dxa"/>
          </w:tcPr>
          <w:p w14:paraId="44979121" w14:textId="77777777" w:rsidR="009B0494" w:rsidRDefault="007F4792" w:rsidP="009A260E">
            <w:pPr>
              <w:pStyle w:val="TableParagraph"/>
              <w:spacing w:before="0" w:line="242" w:lineRule="auto"/>
              <w:ind w:left="105" w:right="518"/>
              <w:jc w:val="left"/>
            </w:pPr>
            <w:r>
              <w:t>Gender</w:t>
            </w:r>
            <w:r>
              <w:rPr>
                <w:spacing w:val="-9"/>
              </w:rPr>
              <w:t xml:space="preserve"> </w:t>
            </w:r>
            <w:r>
              <w:t>and</w:t>
            </w:r>
            <w:r>
              <w:rPr>
                <w:spacing w:val="-4"/>
              </w:rPr>
              <w:t xml:space="preserve"> </w:t>
            </w:r>
            <w:r>
              <w:t>Armed</w:t>
            </w:r>
            <w:r>
              <w:rPr>
                <w:spacing w:val="-4"/>
              </w:rPr>
              <w:t xml:space="preserve"> </w:t>
            </w:r>
            <w:r>
              <w:t>Conflict:</w:t>
            </w:r>
            <w:r>
              <w:rPr>
                <w:spacing w:val="-7"/>
              </w:rPr>
              <w:t xml:space="preserve"> </w:t>
            </w:r>
            <w:r>
              <w:t>Women</w:t>
            </w:r>
            <w:r>
              <w:rPr>
                <w:spacing w:val="-4"/>
              </w:rPr>
              <w:t xml:space="preserve"> </w:t>
            </w:r>
            <w:r>
              <w:t>in</w:t>
            </w:r>
            <w:r>
              <w:rPr>
                <w:spacing w:val="-8"/>
              </w:rPr>
              <w:t xml:space="preserve"> </w:t>
            </w:r>
            <w:r>
              <w:t>War</w:t>
            </w:r>
            <w:r>
              <w:rPr>
                <w:spacing w:val="-9"/>
              </w:rPr>
              <w:t xml:space="preserve"> </w:t>
            </w:r>
            <w:r>
              <w:t xml:space="preserve">and </w:t>
            </w:r>
            <w:proofErr w:type="gramStart"/>
            <w:r>
              <w:rPr>
                <w:spacing w:val="-2"/>
              </w:rPr>
              <w:t>Peace-Building</w:t>
            </w:r>
            <w:proofErr w:type="gramEnd"/>
          </w:p>
        </w:tc>
        <w:tc>
          <w:tcPr>
            <w:tcW w:w="790" w:type="dxa"/>
          </w:tcPr>
          <w:p w14:paraId="44979122" w14:textId="77777777" w:rsidR="009B0494" w:rsidRDefault="007F4792" w:rsidP="009A260E">
            <w:pPr>
              <w:pStyle w:val="TableParagraph"/>
              <w:spacing w:before="0"/>
              <w:ind w:left="12"/>
            </w:pPr>
            <w:r>
              <w:rPr>
                <w:w w:val="99"/>
              </w:rPr>
              <w:t>4</w:t>
            </w:r>
          </w:p>
        </w:tc>
        <w:tc>
          <w:tcPr>
            <w:tcW w:w="1285" w:type="dxa"/>
          </w:tcPr>
          <w:p w14:paraId="44979123" w14:textId="77777777" w:rsidR="009B0494" w:rsidRDefault="007F4792" w:rsidP="009A260E">
            <w:pPr>
              <w:pStyle w:val="TableParagraph"/>
              <w:spacing w:before="0"/>
              <w:ind w:left="515"/>
              <w:jc w:val="left"/>
            </w:pPr>
            <w:r>
              <w:rPr>
                <w:spacing w:val="-5"/>
              </w:rPr>
              <w:t>20</w:t>
            </w:r>
          </w:p>
        </w:tc>
      </w:tr>
      <w:tr w:rsidR="009B0494" w14:paraId="44979129" w14:textId="77777777">
        <w:trPr>
          <w:trHeight w:val="550"/>
        </w:trPr>
        <w:tc>
          <w:tcPr>
            <w:tcW w:w="1641" w:type="dxa"/>
          </w:tcPr>
          <w:p w14:paraId="44979125" w14:textId="77777777" w:rsidR="009B0494" w:rsidRDefault="007F4792" w:rsidP="009A260E">
            <w:pPr>
              <w:pStyle w:val="TableParagraph"/>
              <w:spacing w:before="0"/>
              <w:ind w:left="117" w:right="111"/>
            </w:pPr>
            <w:r>
              <w:rPr>
                <w:spacing w:val="-2"/>
              </w:rPr>
              <w:t>M9471</w:t>
            </w:r>
          </w:p>
        </w:tc>
        <w:tc>
          <w:tcPr>
            <w:tcW w:w="5302" w:type="dxa"/>
          </w:tcPr>
          <w:p w14:paraId="44979126" w14:textId="77777777" w:rsidR="009B0494" w:rsidRDefault="007F4792" w:rsidP="009A260E">
            <w:pPr>
              <w:pStyle w:val="TableParagraph"/>
              <w:spacing w:before="0"/>
              <w:ind w:left="105"/>
              <w:jc w:val="left"/>
            </w:pPr>
            <w:r>
              <w:t>Private</w:t>
            </w:r>
            <w:r>
              <w:rPr>
                <w:spacing w:val="-3"/>
              </w:rPr>
              <w:t xml:space="preserve"> </w:t>
            </w:r>
            <w:r>
              <w:t>Property</w:t>
            </w:r>
            <w:r>
              <w:rPr>
                <w:spacing w:val="-6"/>
              </w:rPr>
              <w:t xml:space="preserve"> </w:t>
            </w:r>
            <w:r>
              <w:t>and</w:t>
            </w:r>
            <w:r>
              <w:rPr>
                <w:spacing w:val="-3"/>
              </w:rPr>
              <w:t xml:space="preserve"> </w:t>
            </w:r>
            <w:r>
              <w:t>the</w:t>
            </w:r>
            <w:r>
              <w:rPr>
                <w:spacing w:val="-2"/>
              </w:rPr>
              <w:t xml:space="preserve"> </w:t>
            </w:r>
            <w:r>
              <w:t>Common</w:t>
            </w:r>
            <w:r>
              <w:rPr>
                <w:spacing w:val="-3"/>
              </w:rPr>
              <w:t xml:space="preserve"> </w:t>
            </w:r>
            <w:r>
              <w:rPr>
                <w:spacing w:val="-2"/>
              </w:rPr>
              <w:t>Good****</w:t>
            </w:r>
          </w:p>
        </w:tc>
        <w:tc>
          <w:tcPr>
            <w:tcW w:w="790" w:type="dxa"/>
          </w:tcPr>
          <w:p w14:paraId="44979127" w14:textId="77777777" w:rsidR="009B0494" w:rsidRDefault="007F4792" w:rsidP="009A260E">
            <w:pPr>
              <w:pStyle w:val="TableParagraph"/>
              <w:spacing w:before="0"/>
              <w:ind w:left="12"/>
            </w:pPr>
            <w:r>
              <w:rPr>
                <w:w w:val="99"/>
              </w:rPr>
              <w:t>4</w:t>
            </w:r>
          </w:p>
        </w:tc>
        <w:tc>
          <w:tcPr>
            <w:tcW w:w="1285" w:type="dxa"/>
          </w:tcPr>
          <w:p w14:paraId="44979128" w14:textId="77777777" w:rsidR="009B0494" w:rsidRDefault="007F4792" w:rsidP="009A260E">
            <w:pPr>
              <w:pStyle w:val="TableParagraph"/>
              <w:spacing w:before="0"/>
              <w:ind w:left="515"/>
              <w:jc w:val="left"/>
            </w:pPr>
            <w:r>
              <w:rPr>
                <w:spacing w:val="-5"/>
              </w:rPr>
              <w:t>20</w:t>
            </w:r>
          </w:p>
        </w:tc>
      </w:tr>
      <w:tr w:rsidR="009B0494" w14:paraId="4497912E" w14:textId="77777777">
        <w:trPr>
          <w:trHeight w:val="550"/>
        </w:trPr>
        <w:tc>
          <w:tcPr>
            <w:tcW w:w="1641" w:type="dxa"/>
          </w:tcPr>
          <w:p w14:paraId="4497912A" w14:textId="77777777" w:rsidR="009B0494" w:rsidRDefault="007F4792" w:rsidP="009A260E">
            <w:pPr>
              <w:pStyle w:val="TableParagraph"/>
              <w:spacing w:before="0"/>
              <w:ind w:left="117" w:right="111"/>
            </w:pPr>
            <w:r>
              <w:rPr>
                <w:spacing w:val="-2"/>
              </w:rPr>
              <w:t>M9472</w:t>
            </w:r>
          </w:p>
        </w:tc>
        <w:tc>
          <w:tcPr>
            <w:tcW w:w="5302" w:type="dxa"/>
          </w:tcPr>
          <w:p w14:paraId="4497912B" w14:textId="77777777" w:rsidR="009B0494" w:rsidRDefault="007F4792" w:rsidP="009A260E">
            <w:pPr>
              <w:pStyle w:val="TableParagraph"/>
              <w:spacing w:before="0" w:line="250" w:lineRule="atLeast"/>
              <w:ind w:left="105" w:right="158"/>
              <w:jc w:val="left"/>
            </w:pPr>
            <w:r>
              <w:t>Property</w:t>
            </w:r>
            <w:r>
              <w:rPr>
                <w:spacing w:val="-8"/>
              </w:rPr>
              <w:t xml:space="preserve"> </w:t>
            </w:r>
            <w:r>
              <w:t>Law</w:t>
            </w:r>
            <w:r>
              <w:rPr>
                <w:spacing w:val="-7"/>
              </w:rPr>
              <w:t xml:space="preserve"> </w:t>
            </w:r>
            <w:r>
              <w:t>and</w:t>
            </w:r>
            <w:r>
              <w:rPr>
                <w:spacing w:val="-5"/>
              </w:rPr>
              <w:t xml:space="preserve"> </w:t>
            </w:r>
            <w:r>
              <w:t>the</w:t>
            </w:r>
            <w:r>
              <w:rPr>
                <w:spacing w:val="-5"/>
              </w:rPr>
              <w:t xml:space="preserve"> </w:t>
            </w:r>
            <w:r>
              <w:t>Built</w:t>
            </w:r>
            <w:r>
              <w:rPr>
                <w:spacing w:val="-9"/>
              </w:rPr>
              <w:t xml:space="preserve"> </w:t>
            </w:r>
            <w:r>
              <w:t>and</w:t>
            </w:r>
            <w:r>
              <w:rPr>
                <w:spacing w:val="-5"/>
              </w:rPr>
              <w:t xml:space="preserve"> </w:t>
            </w:r>
            <w:r>
              <w:t xml:space="preserve">Natural </w:t>
            </w:r>
            <w:r>
              <w:rPr>
                <w:spacing w:val="-2"/>
              </w:rPr>
              <w:t>Environment****</w:t>
            </w:r>
          </w:p>
        </w:tc>
        <w:tc>
          <w:tcPr>
            <w:tcW w:w="790" w:type="dxa"/>
          </w:tcPr>
          <w:p w14:paraId="4497912C" w14:textId="77777777" w:rsidR="009B0494" w:rsidRDefault="007F4792" w:rsidP="009A260E">
            <w:pPr>
              <w:pStyle w:val="TableParagraph"/>
              <w:spacing w:before="0"/>
              <w:ind w:left="12"/>
            </w:pPr>
            <w:r>
              <w:rPr>
                <w:w w:val="99"/>
              </w:rPr>
              <w:t>4</w:t>
            </w:r>
          </w:p>
        </w:tc>
        <w:tc>
          <w:tcPr>
            <w:tcW w:w="1285" w:type="dxa"/>
          </w:tcPr>
          <w:p w14:paraId="4497912D" w14:textId="77777777" w:rsidR="009B0494" w:rsidRDefault="007F4792" w:rsidP="009A260E">
            <w:pPr>
              <w:pStyle w:val="TableParagraph"/>
              <w:spacing w:before="0"/>
              <w:ind w:left="515"/>
              <w:jc w:val="left"/>
            </w:pPr>
            <w:r>
              <w:rPr>
                <w:spacing w:val="-5"/>
              </w:rPr>
              <w:t>20</w:t>
            </w:r>
          </w:p>
        </w:tc>
      </w:tr>
      <w:tr w:rsidR="009B0494" w14:paraId="44979133" w14:textId="77777777">
        <w:trPr>
          <w:trHeight w:val="555"/>
        </w:trPr>
        <w:tc>
          <w:tcPr>
            <w:tcW w:w="1641" w:type="dxa"/>
          </w:tcPr>
          <w:p w14:paraId="4497912F" w14:textId="77777777" w:rsidR="009B0494" w:rsidRDefault="007F4792" w:rsidP="009A260E">
            <w:pPr>
              <w:pStyle w:val="TableParagraph"/>
              <w:spacing w:before="0"/>
              <w:ind w:left="117" w:right="111"/>
            </w:pPr>
            <w:r>
              <w:rPr>
                <w:spacing w:val="-2"/>
              </w:rPr>
              <w:t>M9473</w:t>
            </w:r>
          </w:p>
        </w:tc>
        <w:tc>
          <w:tcPr>
            <w:tcW w:w="5302" w:type="dxa"/>
          </w:tcPr>
          <w:p w14:paraId="44979130" w14:textId="77777777" w:rsidR="009B0494" w:rsidRDefault="007F4792" w:rsidP="009A260E">
            <w:pPr>
              <w:pStyle w:val="TableParagraph"/>
              <w:spacing w:before="0"/>
              <w:ind w:left="105"/>
              <w:jc w:val="left"/>
            </w:pPr>
            <w:r>
              <w:t>The</w:t>
            </w:r>
            <w:r>
              <w:rPr>
                <w:spacing w:val="1"/>
              </w:rPr>
              <w:t xml:space="preserve"> </w:t>
            </w:r>
            <w:r>
              <w:t>Law</w:t>
            </w:r>
            <w:r>
              <w:rPr>
                <w:spacing w:val="-5"/>
              </w:rPr>
              <w:t xml:space="preserve"> </w:t>
            </w:r>
            <w:r>
              <w:t>of</w:t>
            </w:r>
            <w:r>
              <w:rPr>
                <w:spacing w:val="-2"/>
              </w:rPr>
              <w:t xml:space="preserve"> Leases****</w:t>
            </w:r>
          </w:p>
        </w:tc>
        <w:tc>
          <w:tcPr>
            <w:tcW w:w="790" w:type="dxa"/>
          </w:tcPr>
          <w:p w14:paraId="44979131" w14:textId="77777777" w:rsidR="009B0494" w:rsidRDefault="007F4792" w:rsidP="009A260E">
            <w:pPr>
              <w:pStyle w:val="TableParagraph"/>
              <w:spacing w:before="0"/>
              <w:ind w:left="12"/>
            </w:pPr>
            <w:r>
              <w:rPr>
                <w:w w:val="99"/>
              </w:rPr>
              <w:t>4</w:t>
            </w:r>
          </w:p>
        </w:tc>
        <w:tc>
          <w:tcPr>
            <w:tcW w:w="1285" w:type="dxa"/>
          </w:tcPr>
          <w:p w14:paraId="44979132" w14:textId="77777777" w:rsidR="009B0494" w:rsidRDefault="007F4792" w:rsidP="009A260E">
            <w:pPr>
              <w:pStyle w:val="TableParagraph"/>
              <w:spacing w:before="0"/>
              <w:ind w:left="515"/>
              <w:jc w:val="left"/>
            </w:pPr>
            <w:r>
              <w:rPr>
                <w:spacing w:val="-5"/>
              </w:rPr>
              <w:t>20</w:t>
            </w:r>
          </w:p>
        </w:tc>
      </w:tr>
      <w:tr w:rsidR="009B0494" w14:paraId="44979138" w14:textId="77777777">
        <w:trPr>
          <w:trHeight w:val="550"/>
        </w:trPr>
        <w:tc>
          <w:tcPr>
            <w:tcW w:w="1641" w:type="dxa"/>
          </w:tcPr>
          <w:p w14:paraId="44979134" w14:textId="77777777" w:rsidR="009B0494" w:rsidRDefault="007F4792" w:rsidP="009A260E">
            <w:pPr>
              <w:pStyle w:val="TableParagraph"/>
              <w:spacing w:before="0"/>
              <w:ind w:left="117" w:right="111"/>
            </w:pPr>
            <w:r>
              <w:rPr>
                <w:spacing w:val="-2"/>
              </w:rPr>
              <w:t>M9474</w:t>
            </w:r>
          </w:p>
        </w:tc>
        <w:tc>
          <w:tcPr>
            <w:tcW w:w="5302" w:type="dxa"/>
          </w:tcPr>
          <w:p w14:paraId="44979135" w14:textId="77777777" w:rsidR="009B0494" w:rsidRDefault="007F4792" w:rsidP="009A260E">
            <w:pPr>
              <w:pStyle w:val="TableParagraph"/>
              <w:spacing w:before="0"/>
              <w:ind w:left="105"/>
              <w:jc w:val="left"/>
            </w:pPr>
            <w:r>
              <w:t>Genocide</w:t>
            </w:r>
            <w:r>
              <w:rPr>
                <w:spacing w:val="-3"/>
              </w:rPr>
              <w:t xml:space="preserve"> </w:t>
            </w:r>
            <w:r>
              <w:t>and</w:t>
            </w:r>
            <w:r>
              <w:rPr>
                <w:spacing w:val="-2"/>
              </w:rPr>
              <w:t xml:space="preserve"> </w:t>
            </w:r>
            <w:r>
              <w:t>Crimes</w:t>
            </w:r>
            <w:r>
              <w:rPr>
                <w:spacing w:val="-6"/>
              </w:rPr>
              <w:t xml:space="preserve"> </w:t>
            </w:r>
            <w:r>
              <w:t>Against</w:t>
            </w:r>
            <w:r>
              <w:rPr>
                <w:spacing w:val="-6"/>
              </w:rPr>
              <w:t xml:space="preserve"> </w:t>
            </w:r>
            <w:r>
              <w:rPr>
                <w:spacing w:val="-2"/>
              </w:rPr>
              <w:t>Humanity</w:t>
            </w:r>
          </w:p>
        </w:tc>
        <w:tc>
          <w:tcPr>
            <w:tcW w:w="790" w:type="dxa"/>
          </w:tcPr>
          <w:p w14:paraId="44979136" w14:textId="77777777" w:rsidR="009B0494" w:rsidRDefault="007F4792" w:rsidP="009A260E">
            <w:pPr>
              <w:pStyle w:val="TableParagraph"/>
              <w:spacing w:before="0"/>
              <w:ind w:left="12"/>
            </w:pPr>
            <w:r>
              <w:rPr>
                <w:w w:val="99"/>
              </w:rPr>
              <w:t>4</w:t>
            </w:r>
          </w:p>
        </w:tc>
        <w:tc>
          <w:tcPr>
            <w:tcW w:w="1285" w:type="dxa"/>
          </w:tcPr>
          <w:p w14:paraId="44979137" w14:textId="77777777" w:rsidR="009B0494" w:rsidRDefault="007F4792" w:rsidP="009A260E">
            <w:pPr>
              <w:pStyle w:val="TableParagraph"/>
              <w:spacing w:before="0"/>
              <w:ind w:left="515"/>
              <w:jc w:val="left"/>
            </w:pPr>
            <w:r>
              <w:rPr>
                <w:spacing w:val="-5"/>
              </w:rPr>
              <w:t>20</w:t>
            </w:r>
          </w:p>
        </w:tc>
      </w:tr>
      <w:tr w:rsidR="009B0494" w14:paraId="4497913D" w14:textId="77777777">
        <w:trPr>
          <w:trHeight w:val="554"/>
        </w:trPr>
        <w:tc>
          <w:tcPr>
            <w:tcW w:w="1641" w:type="dxa"/>
          </w:tcPr>
          <w:p w14:paraId="44979139" w14:textId="77777777" w:rsidR="009B0494" w:rsidRDefault="007F4792" w:rsidP="009A260E">
            <w:pPr>
              <w:pStyle w:val="TableParagraph"/>
              <w:spacing w:before="0"/>
              <w:ind w:left="117" w:right="111"/>
            </w:pPr>
            <w:r>
              <w:rPr>
                <w:spacing w:val="-2"/>
              </w:rPr>
              <w:t>M9475</w:t>
            </w:r>
          </w:p>
        </w:tc>
        <w:tc>
          <w:tcPr>
            <w:tcW w:w="5302" w:type="dxa"/>
          </w:tcPr>
          <w:p w14:paraId="4497913A" w14:textId="77777777" w:rsidR="009B0494" w:rsidRDefault="007F4792" w:rsidP="009A260E">
            <w:pPr>
              <w:pStyle w:val="TableParagraph"/>
              <w:spacing w:before="0"/>
              <w:ind w:left="105"/>
              <w:jc w:val="left"/>
            </w:pPr>
            <w:r>
              <w:t>Law,</w:t>
            </w:r>
            <w:r>
              <w:rPr>
                <w:spacing w:val="-4"/>
              </w:rPr>
              <w:t xml:space="preserve"> </w:t>
            </w:r>
            <w:r>
              <w:t>Architecture</w:t>
            </w:r>
            <w:r>
              <w:rPr>
                <w:spacing w:val="-2"/>
              </w:rPr>
              <w:t xml:space="preserve"> </w:t>
            </w:r>
            <w:r>
              <w:t>and</w:t>
            </w:r>
            <w:r>
              <w:rPr>
                <w:spacing w:val="-1"/>
              </w:rPr>
              <w:t xml:space="preserve"> </w:t>
            </w:r>
            <w:r>
              <w:rPr>
                <w:spacing w:val="-2"/>
              </w:rPr>
              <w:t>Community</w:t>
            </w:r>
          </w:p>
        </w:tc>
        <w:tc>
          <w:tcPr>
            <w:tcW w:w="790" w:type="dxa"/>
          </w:tcPr>
          <w:p w14:paraId="4497913B" w14:textId="77777777" w:rsidR="009B0494" w:rsidRDefault="007F4792" w:rsidP="009A260E">
            <w:pPr>
              <w:pStyle w:val="TableParagraph"/>
              <w:spacing w:before="0"/>
              <w:ind w:left="12"/>
            </w:pPr>
            <w:r>
              <w:rPr>
                <w:w w:val="99"/>
              </w:rPr>
              <w:t>4</w:t>
            </w:r>
          </w:p>
        </w:tc>
        <w:tc>
          <w:tcPr>
            <w:tcW w:w="1285" w:type="dxa"/>
          </w:tcPr>
          <w:p w14:paraId="4497913C" w14:textId="77777777" w:rsidR="009B0494" w:rsidRDefault="007F4792" w:rsidP="009A260E">
            <w:pPr>
              <w:pStyle w:val="TableParagraph"/>
              <w:spacing w:before="0"/>
              <w:ind w:left="515"/>
              <w:jc w:val="left"/>
            </w:pPr>
            <w:r>
              <w:rPr>
                <w:spacing w:val="-5"/>
              </w:rPr>
              <w:t>20</w:t>
            </w:r>
          </w:p>
        </w:tc>
      </w:tr>
    </w:tbl>
    <w:p w14:paraId="4497913E" w14:textId="77777777" w:rsidR="009B0494" w:rsidRDefault="009B0494" w:rsidP="009A260E">
      <w:pPr>
        <w:pStyle w:val="BodyText"/>
        <w:rPr>
          <w:sz w:val="16"/>
        </w:rPr>
      </w:pPr>
    </w:p>
    <w:p w14:paraId="4497913F" w14:textId="77777777" w:rsidR="009B0494" w:rsidRDefault="007F4792" w:rsidP="009A260E">
      <w:pPr>
        <w:pStyle w:val="BodyText"/>
        <w:tabs>
          <w:tab w:val="left" w:pos="840"/>
        </w:tabs>
        <w:spacing w:line="252" w:lineRule="exact"/>
        <w:ind w:left="120"/>
      </w:pPr>
      <w:r>
        <w:rPr>
          <w:spacing w:val="-10"/>
        </w:rPr>
        <w:t>*</w:t>
      </w:r>
      <w:r>
        <w:tab/>
        <w:t>Students</w:t>
      </w:r>
      <w:r>
        <w:rPr>
          <w:spacing w:val="-5"/>
        </w:rPr>
        <w:t xml:space="preserve"> </w:t>
      </w:r>
      <w:r>
        <w:t>must</w:t>
      </w:r>
      <w:r>
        <w:rPr>
          <w:spacing w:val="-6"/>
        </w:rPr>
        <w:t xml:space="preserve"> </w:t>
      </w:r>
      <w:r>
        <w:t>have</w:t>
      </w:r>
      <w:r>
        <w:rPr>
          <w:spacing w:val="-1"/>
        </w:rPr>
        <w:t xml:space="preserve"> </w:t>
      </w:r>
      <w:r>
        <w:t>passed</w:t>
      </w:r>
      <w:r>
        <w:rPr>
          <w:spacing w:val="-2"/>
        </w:rPr>
        <w:t xml:space="preserve"> </w:t>
      </w:r>
      <w:r>
        <w:t>M9207</w:t>
      </w:r>
      <w:r>
        <w:rPr>
          <w:spacing w:val="-2"/>
        </w:rPr>
        <w:t xml:space="preserve"> </w:t>
      </w:r>
      <w:r>
        <w:t>Public</w:t>
      </w:r>
      <w:r>
        <w:rPr>
          <w:spacing w:val="-5"/>
        </w:rPr>
        <w:t xml:space="preserve"> </w:t>
      </w:r>
      <w:r>
        <w:t>Law</w:t>
      </w:r>
      <w:r>
        <w:rPr>
          <w:spacing w:val="-8"/>
        </w:rPr>
        <w:t xml:space="preserve"> </w:t>
      </w:r>
      <w:r>
        <w:t>2</w:t>
      </w:r>
      <w:r>
        <w:rPr>
          <w:spacing w:val="-2"/>
        </w:rPr>
        <w:t xml:space="preserve"> </w:t>
      </w:r>
      <w:r>
        <w:t>and</w:t>
      </w:r>
      <w:r>
        <w:rPr>
          <w:spacing w:val="-2"/>
        </w:rPr>
        <w:t xml:space="preserve"> </w:t>
      </w:r>
      <w:r>
        <w:t>M9116</w:t>
      </w:r>
      <w:r>
        <w:rPr>
          <w:spacing w:val="7"/>
        </w:rPr>
        <w:t xml:space="preserve"> </w:t>
      </w:r>
      <w:r>
        <w:t>Public</w:t>
      </w:r>
      <w:r>
        <w:rPr>
          <w:spacing w:val="-4"/>
        </w:rPr>
        <w:t xml:space="preserve"> </w:t>
      </w:r>
      <w:r>
        <w:t>Law</w:t>
      </w:r>
      <w:r>
        <w:rPr>
          <w:spacing w:val="-4"/>
        </w:rPr>
        <w:t xml:space="preserve"> </w:t>
      </w:r>
      <w:r>
        <w:rPr>
          <w:spacing w:val="-10"/>
        </w:rPr>
        <w:t>1</w:t>
      </w:r>
    </w:p>
    <w:p w14:paraId="44979140" w14:textId="77777777" w:rsidR="009B0494" w:rsidRDefault="007F4792" w:rsidP="009A260E">
      <w:pPr>
        <w:pStyle w:val="BodyText"/>
        <w:tabs>
          <w:tab w:val="left" w:pos="840"/>
        </w:tabs>
        <w:spacing w:line="252" w:lineRule="exact"/>
        <w:ind w:left="120"/>
      </w:pPr>
      <w:r>
        <w:rPr>
          <w:spacing w:val="-5"/>
        </w:rPr>
        <w:t>**</w:t>
      </w:r>
      <w:r>
        <w:tab/>
        <w:t>Students</w:t>
      </w:r>
      <w:r>
        <w:rPr>
          <w:spacing w:val="-4"/>
        </w:rPr>
        <w:t xml:space="preserve"> </w:t>
      </w:r>
      <w:r>
        <w:t>must</w:t>
      </w:r>
      <w:r>
        <w:rPr>
          <w:spacing w:val="-5"/>
        </w:rPr>
        <w:t xml:space="preserve"> </w:t>
      </w:r>
      <w:r>
        <w:t>have passed</w:t>
      </w:r>
      <w:r>
        <w:rPr>
          <w:spacing w:val="-1"/>
        </w:rPr>
        <w:t xml:space="preserve"> </w:t>
      </w:r>
      <w:r>
        <w:t>M9113</w:t>
      </w:r>
      <w:r>
        <w:rPr>
          <w:spacing w:val="-5"/>
        </w:rPr>
        <w:t xml:space="preserve"> </w:t>
      </w:r>
      <w:r>
        <w:t>Law</w:t>
      </w:r>
      <w:r>
        <w:rPr>
          <w:spacing w:val="-8"/>
        </w:rPr>
        <w:t xml:space="preserve"> </w:t>
      </w:r>
      <w:r>
        <w:t>and</w:t>
      </w:r>
      <w:r>
        <w:rPr>
          <w:spacing w:val="-1"/>
        </w:rPr>
        <w:t xml:space="preserve"> </w:t>
      </w:r>
      <w:r>
        <w:rPr>
          <w:spacing w:val="-2"/>
        </w:rPr>
        <w:t>Society</w:t>
      </w:r>
    </w:p>
    <w:p w14:paraId="44979141" w14:textId="77777777" w:rsidR="009B0494" w:rsidRDefault="007F4792" w:rsidP="009A260E">
      <w:pPr>
        <w:pStyle w:val="BodyText"/>
        <w:tabs>
          <w:tab w:val="left" w:pos="840"/>
        </w:tabs>
        <w:ind w:left="120"/>
      </w:pPr>
      <w:r>
        <w:rPr>
          <w:spacing w:val="-5"/>
        </w:rPr>
        <w:t>***</w:t>
      </w:r>
      <w:r>
        <w:tab/>
        <w:t>Students</w:t>
      </w:r>
      <w:r>
        <w:rPr>
          <w:spacing w:val="-6"/>
        </w:rPr>
        <w:t xml:space="preserve"> </w:t>
      </w:r>
      <w:r>
        <w:t>must</w:t>
      </w:r>
      <w:r>
        <w:rPr>
          <w:spacing w:val="-6"/>
        </w:rPr>
        <w:t xml:space="preserve"> </w:t>
      </w:r>
      <w:r>
        <w:t>have</w:t>
      </w:r>
      <w:r>
        <w:rPr>
          <w:spacing w:val="-2"/>
        </w:rPr>
        <w:t xml:space="preserve"> </w:t>
      </w:r>
      <w:r>
        <w:t>passed</w:t>
      </w:r>
      <w:r>
        <w:rPr>
          <w:spacing w:val="-2"/>
        </w:rPr>
        <w:t xml:space="preserve"> </w:t>
      </w:r>
      <w:r>
        <w:t>M9317</w:t>
      </w:r>
      <w:r>
        <w:rPr>
          <w:spacing w:val="-2"/>
        </w:rPr>
        <w:t xml:space="preserve"> </w:t>
      </w:r>
      <w:r>
        <w:t>Public</w:t>
      </w:r>
      <w:r>
        <w:rPr>
          <w:spacing w:val="-5"/>
        </w:rPr>
        <w:t xml:space="preserve"> </w:t>
      </w:r>
      <w:r>
        <w:t>International</w:t>
      </w:r>
      <w:r>
        <w:rPr>
          <w:spacing w:val="-9"/>
        </w:rPr>
        <w:t xml:space="preserve"> </w:t>
      </w:r>
      <w:r>
        <w:rPr>
          <w:spacing w:val="-5"/>
        </w:rPr>
        <w:t>Law</w:t>
      </w:r>
    </w:p>
    <w:p w14:paraId="44979142" w14:textId="77777777" w:rsidR="009B0494" w:rsidRDefault="007F4792" w:rsidP="009A260E">
      <w:pPr>
        <w:pStyle w:val="BodyText"/>
        <w:tabs>
          <w:tab w:val="left" w:pos="840"/>
        </w:tabs>
        <w:spacing w:line="480" w:lineRule="auto"/>
        <w:ind w:left="120" w:right="1752"/>
        <w:rPr>
          <w:b/>
        </w:rPr>
      </w:pPr>
      <w:r>
        <w:rPr>
          <w:spacing w:val="-4"/>
        </w:rPr>
        <w:t>****</w:t>
      </w:r>
      <w:r>
        <w:tab/>
        <w:t>Students</w:t>
      </w:r>
      <w:r>
        <w:rPr>
          <w:spacing w:val="-5"/>
        </w:rPr>
        <w:t xml:space="preserve"> </w:t>
      </w:r>
      <w:r>
        <w:t>must</w:t>
      </w:r>
      <w:r>
        <w:rPr>
          <w:spacing w:val="-6"/>
        </w:rPr>
        <w:t xml:space="preserve"> </w:t>
      </w:r>
      <w:r>
        <w:t>have</w:t>
      </w:r>
      <w:r>
        <w:rPr>
          <w:spacing w:val="-2"/>
        </w:rPr>
        <w:t xml:space="preserve"> </w:t>
      </w:r>
      <w:r>
        <w:t>passed M9211</w:t>
      </w:r>
      <w:r>
        <w:rPr>
          <w:spacing w:val="-2"/>
        </w:rPr>
        <w:t xml:space="preserve"> </w:t>
      </w:r>
      <w:r>
        <w:t>Property,</w:t>
      </w:r>
      <w:r>
        <w:rPr>
          <w:spacing w:val="-6"/>
        </w:rPr>
        <w:t xml:space="preserve"> </w:t>
      </w:r>
      <w:r>
        <w:t>Trusts</w:t>
      </w:r>
      <w:r>
        <w:rPr>
          <w:spacing w:val="-10"/>
        </w:rPr>
        <w:t xml:space="preserve"> </w:t>
      </w:r>
      <w:r>
        <w:t>and</w:t>
      </w:r>
      <w:r>
        <w:rPr>
          <w:spacing w:val="-2"/>
        </w:rPr>
        <w:t xml:space="preserve"> </w:t>
      </w:r>
      <w:r>
        <w:t>Succession Not all optional modules</w:t>
      </w:r>
      <w:r>
        <w:rPr>
          <w:spacing w:val="-1"/>
        </w:rPr>
        <w:t xml:space="preserve"> </w:t>
      </w:r>
      <w:r>
        <w:t xml:space="preserve">on this list will be available in each academic year. </w:t>
      </w:r>
      <w:r>
        <w:rPr>
          <w:b/>
          <w:spacing w:val="-6"/>
        </w:rPr>
        <w:t>OR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47" w14:textId="77777777">
        <w:trPr>
          <w:trHeight w:val="549"/>
        </w:trPr>
        <w:tc>
          <w:tcPr>
            <w:tcW w:w="1641" w:type="dxa"/>
          </w:tcPr>
          <w:p w14:paraId="4497914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44"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45" w14:textId="77777777" w:rsidR="009B0494" w:rsidRDefault="007F4792" w:rsidP="009A260E">
            <w:pPr>
              <w:pStyle w:val="TableParagraph"/>
              <w:spacing w:before="0"/>
              <w:ind w:left="96" w:right="91"/>
              <w:rPr>
                <w:b/>
              </w:rPr>
            </w:pPr>
            <w:r>
              <w:rPr>
                <w:b/>
                <w:spacing w:val="-2"/>
              </w:rPr>
              <w:t>Level</w:t>
            </w:r>
          </w:p>
        </w:tc>
        <w:tc>
          <w:tcPr>
            <w:tcW w:w="1285" w:type="dxa"/>
          </w:tcPr>
          <w:p w14:paraId="44979146" w14:textId="77777777" w:rsidR="009B0494" w:rsidRDefault="007F4792" w:rsidP="009A260E">
            <w:pPr>
              <w:pStyle w:val="TableParagraph"/>
              <w:spacing w:before="0"/>
              <w:ind w:left="248" w:right="241"/>
              <w:rPr>
                <w:b/>
              </w:rPr>
            </w:pPr>
            <w:r>
              <w:rPr>
                <w:b/>
                <w:spacing w:val="-2"/>
              </w:rPr>
              <w:t>Credits</w:t>
            </w:r>
          </w:p>
        </w:tc>
      </w:tr>
      <w:tr w:rsidR="009B0494" w14:paraId="4497914C" w14:textId="77777777">
        <w:trPr>
          <w:trHeight w:val="550"/>
        </w:trPr>
        <w:tc>
          <w:tcPr>
            <w:tcW w:w="1641" w:type="dxa"/>
          </w:tcPr>
          <w:p w14:paraId="44979148" w14:textId="77777777" w:rsidR="009B0494" w:rsidRDefault="007F4792" w:rsidP="009A260E">
            <w:pPr>
              <w:pStyle w:val="TableParagraph"/>
              <w:spacing w:before="0"/>
              <w:ind w:left="117" w:right="111"/>
            </w:pPr>
            <w:r>
              <w:rPr>
                <w:spacing w:val="-2"/>
              </w:rPr>
              <w:t>M9436</w:t>
            </w:r>
          </w:p>
        </w:tc>
        <w:tc>
          <w:tcPr>
            <w:tcW w:w="5302" w:type="dxa"/>
          </w:tcPr>
          <w:p w14:paraId="44979149" w14:textId="77777777" w:rsidR="009B0494" w:rsidRDefault="007F4792" w:rsidP="009A260E">
            <w:pPr>
              <w:pStyle w:val="TableParagraph"/>
              <w:spacing w:before="0"/>
              <w:ind w:left="105"/>
              <w:jc w:val="left"/>
            </w:pPr>
            <w:r>
              <w:t>Dissertation</w:t>
            </w:r>
            <w:r>
              <w:rPr>
                <w:spacing w:val="-4"/>
              </w:rPr>
              <w:t xml:space="preserve"> </w:t>
            </w:r>
            <w:r>
              <w:t>in</w:t>
            </w:r>
            <w:r>
              <w:rPr>
                <w:spacing w:val="-8"/>
              </w:rPr>
              <w:t xml:space="preserve"> </w:t>
            </w:r>
            <w:r>
              <w:rPr>
                <w:spacing w:val="-5"/>
              </w:rPr>
              <w:t>Law</w:t>
            </w:r>
          </w:p>
        </w:tc>
        <w:tc>
          <w:tcPr>
            <w:tcW w:w="790" w:type="dxa"/>
          </w:tcPr>
          <w:p w14:paraId="4497914A" w14:textId="77777777" w:rsidR="009B0494" w:rsidRDefault="007F4792" w:rsidP="009A260E">
            <w:pPr>
              <w:pStyle w:val="TableParagraph"/>
              <w:spacing w:before="0"/>
              <w:ind w:left="12"/>
            </w:pPr>
            <w:r>
              <w:rPr>
                <w:w w:val="99"/>
              </w:rPr>
              <w:t>4</w:t>
            </w:r>
          </w:p>
        </w:tc>
        <w:tc>
          <w:tcPr>
            <w:tcW w:w="1285" w:type="dxa"/>
          </w:tcPr>
          <w:p w14:paraId="4497914B" w14:textId="77777777" w:rsidR="009B0494" w:rsidRDefault="007F4792" w:rsidP="009A260E">
            <w:pPr>
              <w:pStyle w:val="TableParagraph"/>
              <w:spacing w:before="0"/>
              <w:ind w:left="247" w:right="241"/>
            </w:pPr>
            <w:r>
              <w:rPr>
                <w:spacing w:val="-5"/>
              </w:rPr>
              <w:t>20</w:t>
            </w:r>
          </w:p>
        </w:tc>
      </w:tr>
    </w:tbl>
    <w:p w14:paraId="4497914D" w14:textId="77777777" w:rsidR="009B0494" w:rsidRDefault="009B0494" w:rsidP="009A260E">
      <w:pPr>
        <w:sectPr w:rsidR="009B0494">
          <w:type w:val="continuous"/>
          <w:pgSz w:w="11910" w:h="16840"/>
          <w:pgMar w:top="1420" w:right="1300" w:bottom="940" w:left="1320" w:header="0" w:footer="731" w:gutter="0"/>
          <w:cols w:space="720"/>
        </w:sectPr>
      </w:pPr>
    </w:p>
    <w:p w14:paraId="4497914E" w14:textId="15353852" w:rsidR="009B0494" w:rsidRDefault="00000000" w:rsidP="009A260E">
      <w:pPr>
        <w:pStyle w:val="BodyText"/>
        <w:ind w:left="120"/>
        <w:rPr>
          <w:sz w:val="20"/>
        </w:rPr>
      </w:pPr>
      <w:r>
        <w:rPr>
          <w:sz w:val="20"/>
        </w:rPr>
        <w:lastRenderedPageBreak/>
        <w:pict w14:anchorId="4497E7F2">
          <v:shape id="docshape38" o:spid="_x0000_s2066" type="#_x0000_t202" style="position:absolute;margin-left:0;margin-top:0;width:451pt;height:28pt;z-index:251652096;mso-left-percent:-10001;mso-top-percent:-10001;mso-position-horizontal:absolute;mso-position-horizontal-relative:char;mso-position-vertical:absolute;mso-position-vertical-relative:line;mso-left-percent:-10001;mso-top-percent:-10001" filled="f" strokeweight=".5pt">
            <v:textbox inset="0,0,0,0">
              <w:txbxContent>
                <w:p w14:paraId="4497E8FC" w14:textId="77777777" w:rsidR="009B0494" w:rsidRDefault="007F4792">
                  <w:pPr>
                    <w:pStyle w:val="BodyText"/>
                    <w:spacing w:before="148"/>
                    <w:ind w:left="660"/>
                  </w:pPr>
                  <w:r>
                    <w:t>and</w:t>
                  </w:r>
                  <w:r>
                    <w:rPr>
                      <w:spacing w:val="-2"/>
                    </w:rPr>
                    <w:t xml:space="preserve"> </w:t>
                  </w:r>
                  <w:r>
                    <w:t>40</w:t>
                  </w:r>
                  <w:r>
                    <w:rPr>
                      <w:spacing w:val="-2"/>
                    </w:rPr>
                    <w:t xml:space="preserve"> </w:t>
                  </w:r>
                  <w:r>
                    <w:t>credits</w:t>
                  </w:r>
                  <w:r>
                    <w:rPr>
                      <w:spacing w:val="-5"/>
                    </w:rPr>
                    <w:t xml:space="preserve"> </w:t>
                  </w:r>
                  <w:r>
                    <w:t>chosen</w:t>
                  </w:r>
                  <w:r>
                    <w:rPr>
                      <w:spacing w:val="-1"/>
                    </w:rPr>
                    <w:t xml:space="preserve"> </w:t>
                  </w:r>
                  <w:r>
                    <w:t>from</w:t>
                  </w:r>
                  <w:r>
                    <w:rPr>
                      <w:spacing w:val="-3"/>
                    </w:rPr>
                    <w:t xml:space="preserve"> </w:t>
                  </w:r>
                  <w:r>
                    <w:t>the</w:t>
                  </w:r>
                  <w:r>
                    <w:rPr>
                      <w:spacing w:val="-2"/>
                    </w:rPr>
                    <w:t xml:space="preserve"> </w:t>
                  </w:r>
                  <w:r>
                    <w:t>list</w:t>
                  </w:r>
                  <w:r>
                    <w:rPr>
                      <w:spacing w:val="-6"/>
                    </w:rPr>
                    <w:t xml:space="preserve"> </w:t>
                  </w:r>
                  <w:r>
                    <w:t>of</w:t>
                  </w:r>
                  <w:r>
                    <w:rPr>
                      <w:spacing w:val="-5"/>
                    </w:rPr>
                    <w:t xml:space="preserve"> </w:t>
                  </w:r>
                  <w:r>
                    <w:t>optional</w:t>
                  </w:r>
                  <w:r>
                    <w:rPr>
                      <w:spacing w:val="4"/>
                    </w:rPr>
                    <w:t xml:space="preserve"> </w:t>
                  </w:r>
                  <w:r>
                    <w:t>modules</w:t>
                  </w:r>
                  <w:r>
                    <w:rPr>
                      <w:spacing w:val="-5"/>
                    </w:rPr>
                    <w:t xml:space="preserve"> </w:t>
                  </w:r>
                  <w:r>
                    <w:t>in</w:t>
                  </w:r>
                  <w:r>
                    <w:rPr>
                      <w:spacing w:val="-2"/>
                    </w:rPr>
                    <w:t xml:space="preserve"> </w:t>
                  </w:r>
                  <w:r>
                    <w:t>Regulation</w:t>
                  </w:r>
                  <w:r>
                    <w:rPr>
                      <w:spacing w:val="-3"/>
                    </w:rPr>
                    <w:t xml:space="preserve"> </w:t>
                  </w:r>
                  <w:r>
                    <w:t>61</w:t>
                  </w:r>
                  <w:r>
                    <w:rPr>
                      <w:spacing w:val="-7"/>
                    </w:rPr>
                    <w:t xml:space="preserve"> </w:t>
                  </w:r>
                  <w:r>
                    <w:rPr>
                      <w:spacing w:val="-2"/>
                    </w:rPr>
                    <w:t>above.</w:t>
                  </w:r>
                </w:p>
              </w:txbxContent>
            </v:textbox>
          </v:shape>
        </w:pict>
      </w:r>
      <w:r>
        <w:rPr>
          <w:sz w:val="20"/>
        </w:rPr>
        <w:pict w14:anchorId="4497E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7.75pt">
            <v:imagedata croptop="-65520f" cropbottom="65520f"/>
          </v:shape>
        </w:pict>
      </w:r>
    </w:p>
    <w:p w14:paraId="4497914F" w14:textId="77777777" w:rsidR="009B0494" w:rsidRDefault="009B0494" w:rsidP="009A260E">
      <w:pPr>
        <w:pStyle w:val="BodyText"/>
        <w:rPr>
          <w:b/>
          <w:sz w:val="12"/>
        </w:rPr>
      </w:pPr>
    </w:p>
    <w:p w14:paraId="44979150"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151" w14:textId="77777777" w:rsidR="009B0494" w:rsidRDefault="009B0494" w:rsidP="009A260E">
      <w:pPr>
        <w:pStyle w:val="BodyText"/>
      </w:pPr>
    </w:p>
    <w:p w14:paraId="44979152" w14:textId="77777777" w:rsidR="009B0494" w:rsidRDefault="007F4792" w:rsidP="009A260E">
      <w:pPr>
        <w:pStyle w:val="Heading1"/>
      </w:pPr>
      <w:r>
        <w:t>Minor</w:t>
      </w:r>
      <w:r>
        <w:rPr>
          <w:spacing w:val="-5"/>
        </w:rPr>
        <w:t xml:space="preserve"> </w:t>
      </w:r>
      <w:r>
        <w:t>Honours</w:t>
      </w:r>
      <w:r>
        <w:rPr>
          <w:spacing w:val="-2"/>
        </w:rPr>
        <w:t xml:space="preserve"> </w:t>
      </w:r>
      <w:r>
        <w:t>Curriculum</w:t>
      </w:r>
      <w:r>
        <w:rPr>
          <w:spacing w:val="-4"/>
        </w:rPr>
        <w:t xml:space="preserve"> </w:t>
      </w:r>
      <w:r>
        <w:t>in</w:t>
      </w:r>
      <w:r>
        <w:rPr>
          <w:spacing w:val="-2"/>
        </w:rPr>
        <w:t xml:space="preserve"> </w:t>
      </w:r>
      <w:r>
        <w:t>Law</w:t>
      </w:r>
      <w:r>
        <w:rPr>
          <w:spacing w:val="-5"/>
        </w:rPr>
        <w:t xml:space="preserve"> </w:t>
      </w:r>
      <w:r>
        <w:t>with</w:t>
      </w:r>
      <w:r>
        <w:rPr>
          <w:spacing w:val="-2"/>
        </w:rPr>
        <w:t xml:space="preserve"> </w:t>
      </w:r>
      <w:r>
        <w:t>another</w:t>
      </w:r>
      <w:r>
        <w:rPr>
          <w:spacing w:val="-8"/>
        </w:rPr>
        <w:t xml:space="preserve"> </w:t>
      </w:r>
      <w:r>
        <w:rPr>
          <w:spacing w:val="-2"/>
        </w:rPr>
        <w:t>Subject</w:t>
      </w:r>
    </w:p>
    <w:p w14:paraId="44979153"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4"/>
        </w:rPr>
        <w:t xml:space="preserve"> </w:t>
      </w:r>
      <w:r>
        <w:t>shall</w:t>
      </w:r>
      <w:r>
        <w:rPr>
          <w:spacing w:val="-4"/>
        </w:rPr>
        <w:t xml:space="preserve"> </w:t>
      </w:r>
      <w:r>
        <w:t>undertake</w:t>
      </w:r>
      <w:r>
        <w:rPr>
          <w:spacing w:val="-2"/>
        </w:rPr>
        <w:t xml:space="preserve"> </w:t>
      </w:r>
      <w:r>
        <w:t>a</w:t>
      </w:r>
      <w:r>
        <w:rPr>
          <w:spacing w:val="-1"/>
        </w:rPr>
        <w:t xml:space="preserve"> </w:t>
      </w:r>
      <w:r>
        <w:t>curriculum</w:t>
      </w:r>
      <w:r>
        <w:rPr>
          <w:spacing w:val="-3"/>
        </w:rPr>
        <w:t xml:space="preserve"> </w:t>
      </w:r>
      <w:r>
        <w:t>in</w:t>
      </w:r>
      <w:r>
        <w:rPr>
          <w:spacing w:val="-1"/>
        </w:rPr>
        <w:t xml:space="preserve"> </w:t>
      </w:r>
      <w:r>
        <w:t>Law</w:t>
      </w:r>
      <w:r>
        <w:rPr>
          <w:spacing w:val="-4"/>
        </w:rPr>
        <w:t xml:space="preserve"> </w:t>
      </w:r>
      <w:r>
        <w:t>as</w:t>
      </w:r>
      <w:r>
        <w:rPr>
          <w:spacing w:val="4"/>
        </w:rPr>
        <w:t xml:space="preserve"> </w:t>
      </w:r>
      <w:r>
        <w:rPr>
          <w:spacing w:val="-2"/>
        </w:rPr>
        <w:t>follows:</w:t>
      </w:r>
    </w:p>
    <w:p w14:paraId="44979154" w14:textId="77777777" w:rsidR="009B0494" w:rsidRDefault="009B0494" w:rsidP="009A260E">
      <w:pPr>
        <w:pStyle w:val="BodyText"/>
        <w:rPr>
          <w:sz w:val="21"/>
        </w:rPr>
      </w:pPr>
    </w:p>
    <w:p w14:paraId="44979155" w14:textId="77777777" w:rsidR="009B0494" w:rsidRDefault="007F4792" w:rsidP="009A260E">
      <w:pPr>
        <w:pStyle w:val="Heading1"/>
      </w:pPr>
      <w:r>
        <w:rPr>
          <w:u w:val="single"/>
        </w:rPr>
        <w:t>Optional</w:t>
      </w:r>
      <w:r>
        <w:rPr>
          <w:spacing w:val="-2"/>
          <w:u w:val="single"/>
        </w:rPr>
        <w:t xml:space="preserve"> Modules</w:t>
      </w:r>
    </w:p>
    <w:p w14:paraId="44979156" w14:textId="77777777" w:rsidR="009B0494" w:rsidRDefault="009B0494" w:rsidP="009A260E">
      <w:pPr>
        <w:pStyle w:val="BodyText"/>
        <w:rPr>
          <w:b/>
          <w:sz w:val="13"/>
        </w:rPr>
      </w:pPr>
    </w:p>
    <w:p w14:paraId="44979157" w14:textId="77777777" w:rsidR="009B0494" w:rsidRDefault="007F4792" w:rsidP="009A260E">
      <w:pPr>
        <w:pStyle w:val="BodyText"/>
        <w:ind w:left="120"/>
      </w:pPr>
      <w:r>
        <w:t>40</w:t>
      </w:r>
      <w:r>
        <w:rPr>
          <w:spacing w:val="-3"/>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7"/>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t>61</w:t>
      </w:r>
      <w:r>
        <w:rPr>
          <w:spacing w:val="-2"/>
        </w:rPr>
        <w:t xml:space="preserve"> above.</w:t>
      </w:r>
    </w:p>
    <w:p w14:paraId="44979158" w14:textId="77777777" w:rsidR="009B0494" w:rsidRDefault="009B0494" w:rsidP="009A260E">
      <w:pPr>
        <w:pStyle w:val="BodyText"/>
      </w:pPr>
    </w:p>
    <w:p w14:paraId="44979159"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15A" w14:textId="77777777" w:rsidR="009B0494" w:rsidRDefault="009B0494" w:rsidP="009A260E">
      <w:pPr>
        <w:pStyle w:val="BodyText"/>
        <w:rPr>
          <w:sz w:val="21"/>
        </w:rPr>
      </w:pPr>
    </w:p>
    <w:p w14:paraId="4497915B" w14:textId="77777777" w:rsidR="009B0494" w:rsidRDefault="007F4792" w:rsidP="009A260E">
      <w:pPr>
        <w:pStyle w:val="Heading1"/>
      </w:pPr>
      <w:r>
        <w:t>Specialisation</w:t>
      </w:r>
      <w:r>
        <w:rPr>
          <w:spacing w:val="-4"/>
        </w:rPr>
        <w:t xml:space="preserve"> </w:t>
      </w:r>
      <w:r>
        <w:t>in</w:t>
      </w:r>
      <w:r>
        <w:rPr>
          <w:spacing w:val="-3"/>
        </w:rPr>
        <w:t xml:space="preserve"> </w:t>
      </w:r>
      <w:r>
        <w:t>Modern</w:t>
      </w:r>
      <w:r>
        <w:rPr>
          <w:spacing w:val="-4"/>
        </w:rPr>
        <w:t xml:space="preserve"> </w:t>
      </w:r>
      <w:r>
        <w:rPr>
          <w:spacing w:val="-2"/>
        </w:rPr>
        <w:t>Languages</w:t>
      </w:r>
    </w:p>
    <w:p w14:paraId="4497915C" w14:textId="77777777" w:rsidR="009B0494" w:rsidRDefault="007F4792" w:rsidP="009A260E">
      <w:pPr>
        <w:pStyle w:val="ListParagraph"/>
        <w:numPr>
          <w:ilvl w:val="0"/>
          <w:numId w:val="65"/>
        </w:numPr>
        <w:tabs>
          <w:tab w:val="left" w:pos="546"/>
        </w:tabs>
        <w:ind w:left="545" w:right="508"/>
      </w:pPr>
      <w:r>
        <w:t>Students taking a Modern Language as a Subject must normally have obtained the credits from the corresponding Level 1 modules in Regulation 17. Before entering a Level</w:t>
      </w:r>
      <w:r>
        <w:rPr>
          <w:spacing w:val="-3"/>
        </w:rPr>
        <w:t xml:space="preserve"> </w:t>
      </w:r>
      <w:r>
        <w:t>3</w:t>
      </w:r>
      <w:r>
        <w:rPr>
          <w:spacing w:val="-2"/>
        </w:rPr>
        <w:t xml:space="preserve"> </w:t>
      </w:r>
      <w:r>
        <w:t>language module,</w:t>
      </w:r>
      <w:r>
        <w:rPr>
          <w:spacing w:val="-5"/>
        </w:rPr>
        <w:t xml:space="preserve"> </w:t>
      </w:r>
      <w:r>
        <w:t>students</w:t>
      </w:r>
      <w:r>
        <w:rPr>
          <w:spacing w:val="-4"/>
        </w:rPr>
        <w:t xml:space="preserve"> </w:t>
      </w:r>
      <w:r>
        <w:t>must</w:t>
      </w:r>
      <w:r>
        <w:rPr>
          <w:spacing w:val="-5"/>
        </w:rPr>
        <w:t xml:space="preserve"> </w:t>
      </w:r>
      <w:r>
        <w:t>normally</w:t>
      </w:r>
      <w:r>
        <w:rPr>
          <w:spacing w:val="-9"/>
        </w:rPr>
        <w:t xml:space="preserve"> </w:t>
      </w:r>
      <w:r>
        <w:t>have</w:t>
      </w:r>
      <w:r>
        <w:rPr>
          <w:spacing w:val="-2"/>
        </w:rPr>
        <w:t xml:space="preserve"> </w:t>
      </w:r>
      <w:r>
        <w:t>obtained</w:t>
      </w:r>
      <w:r>
        <w:rPr>
          <w:spacing w:val="-2"/>
        </w:rPr>
        <w:t xml:space="preserve"> </w:t>
      </w:r>
      <w:r>
        <w:t>the</w:t>
      </w:r>
      <w:r>
        <w:rPr>
          <w:spacing w:val="-2"/>
        </w:rPr>
        <w:t xml:space="preserve"> </w:t>
      </w:r>
      <w:r>
        <w:t>credits</w:t>
      </w:r>
      <w:r>
        <w:rPr>
          <w:spacing w:val="-4"/>
        </w:rPr>
        <w:t xml:space="preserve"> </w:t>
      </w:r>
      <w:r>
        <w:t>from</w:t>
      </w:r>
      <w:r>
        <w:rPr>
          <w:spacing w:val="-2"/>
        </w:rPr>
        <w:t xml:space="preserve"> </w:t>
      </w:r>
      <w:r>
        <w:t>the corresponding Level 2 language module.</w:t>
      </w:r>
    </w:p>
    <w:p w14:paraId="4497915D" w14:textId="77777777" w:rsidR="009B0494" w:rsidRDefault="009B0494" w:rsidP="009A260E">
      <w:pPr>
        <w:pStyle w:val="BodyText"/>
      </w:pPr>
    </w:p>
    <w:p w14:paraId="4497915E" w14:textId="77777777" w:rsidR="009B0494" w:rsidRDefault="007F4792" w:rsidP="009A260E">
      <w:pPr>
        <w:ind w:left="120"/>
        <w:rPr>
          <w:b/>
        </w:rPr>
      </w:pPr>
      <w:r>
        <w:rPr>
          <w:b/>
          <w:spacing w:val="-2"/>
        </w:rPr>
        <w:t>French</w:t>
      </w:r>
    </w:p>
    <w:p w14:paraId="4497915F"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916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65" w14:textId="77777777">
        <w:trPr>
          <w:trHeight w:val="555"/>
        </w:trPr>
        <w:tc>
          <w:tcPr>
            <w:tcW w:w="1641" w:type="dxa"/>
          </w:tcPr>
          <w:p w14:paraId="4497916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6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63" w14:textId="77777777" w:rsidR="009B0494" w:rsidRDefault="007F4792" w:rsidP="009A260E">
            <w:pPr>
              <w:pStyle w:val="TableParagraph"/>
              <w:spacing w:before="0"/>
              <w:ind w:left="96" w:right="91"/>
              <w:rPr>
                <w:b/>
              </w:rPr>
            </w:pPr>
            <w:r>
              <w:rPr>
                <w:b/>
                <w:spacing w:val="-2"/>
              </w:rPr>
              <w:t>Level</w:t>
            </w:r>
          </w:p>
        </w:tc>
        <w:tc>
          <w:tcPr>
            <w:tcW w:w="1285" w:type="dxa"/>
          </w:tcPr>
          <w:p w14:paraId="44979164" w14:textId="77777777" w:rsidR="009B0494" w:rsidRDefault="007F4792" w:rsidP="009A260E">
            <w:pPr>
              <w:pStyle w:val="TableParagraph"/>
              <w:spacing w:before="0"/>
              <w:ind w:left="248" w:right="241"/>
              <w:rPr>
                <w:b/>
              </w:rPr>
            </w:pPr>
            <w:r>
              <w:rPr>
                <w:b/>
                <w:spacing w:val="-2"/>
              </w:rPr>
              <w:t>Credits</w:t>
            </w:r>
          </w:p>
        </w:tc>
      </w:tr>
      <w:tr w:rsidR="009B0494" w14:paraId="4497916A" w14:textId="77777777">
        <w:trPr>
          <w:trHeight w:val="550"/>
        </w:trPr>
        <w:tc>
          <w:tcPr>
            <w:tcW w:w="1641" w:type="dxa"/>
          </w:tcPr>
          <w:p w14:paraId="44979166" w14:textId="77777777" w:rsidR="009B0494" w:rsidRDefault="007F4792" w:rsidP="009A260E">
            <w:pPr>
              <w:pStyle w:val="TableParagraph"/>
              <w:spacing w:before="0"/>
              <w:ind w:left="122" w:right="111"/>
            </w:pPr>
            <w:r>
              <w:rPr>
                <w:spacing w:val="-2"/>
              </w:rPr>
              <w:t>R1203</w:t>
            </w:r>
          </w:p>
        </w:tc>
        <w:tc>
          <w:tcPr>
            <w:tcW w:w="5302" w:type="dxa"/>
          </w:tcPr>
          <w:p w14:paraId="44979167" w14:textId="77777777" w:rsidR="009B0494" w:rsidRDefault="007F4792" w:rsidP="009A260E">
            <w:pPr>
              <w:pStyle w:val="TableParagraph"/>
              <w:spacing w:before="0"/>
              <w:ind w:left="105"/>
              <w:jc w:val="left"/>
            </w:pPr>
            <w:r>
              <w:t>French</w:t>
            </w:r>
            <w:r>
              <w:rPr>
                <w:spacing w:val="-3"/>
              </w:rPr>
              <w:t xml:space="preserve"> </w:t>
            </w:r>
            <w:r>
              <w:t>Language</w:t>
            </w:r>
            <w:r>
              <w:rPr>
                <w:spacing w:val="-2"/>
              </w:rPr>
              <w:t xml:space="preserve"> </w:t>
            </w:r>
            <w:r>
              <w:rPr>
                <w:spacing w:val="-5"/>
              </w:rPr>
              <w:t>2A</w:t>
            </w:r>
          </w:p>
        </w:tc>
        <w:tc>
          <w:tcPr>
            <w:tcW w:w="790" w:type="dxa"/>
          </w:tcPr>
          <w:p w14:paraId="44979168" w14:textId="77777777" w:rsidR="009B0494" w:rsidRDefault="007F4792" w:rsidP="009A260E">
            <w:pPr>
              <w:pStyle w:val="TableParagraph"/>
              <w:spacing w:before="0"/>
              <w:ind w:left="12"/>
            </w:pPr>
            <w:r>
              <w:rPr>
                <w:w w:val="99"/>
              </w:rPr>
              <w:t>2</w:t>
            </w:r>
          </w:p>
        </w:tc>
        <w:tc>
          <w:tcPr>
            <w:tcW w:w="1285" w:type="dxa"/>
          </w:tcPr>
          <w:p w14:paraId="44979169" w14:textId="77777777" w:rsidR="009B0494" w:rsidRDefault="007F4792" w:rsidP="009A260E">
            <w:pPr>
              <w:pStyle w:val="TableParagraph"/>
              <w:spacing w:before="0"/>
              <w:ind w:left="247" w:right="241"/>
            </w:pPr>
            <w:r>
              <w:rPr>
                <w:spacing w:val="-5"/>
              </w:rPr>
              <w:t>20</w:t>
            </w:r>
          </w:p>
        </w:tc>
      </w:tr>
      <w:tr w:rsidR="009B0494" w14:paraId="4497916F" w14:textId="77777777">
        <w:trPr>
          <w:trHeight w:val="550"/>
        </w:trPr>
        <w:tc>
          <w:tcPr>
            <w:tcW w:w="1641" w:type="dxa"/>
          </w:tcPr>
          <w:p w14:paraId="4497916B" w14:textId="77777777" w:rsidR="009B0494" w:rsidRDefault="007F4792" w:rsidP="009A260E">
            <w:pPr>
              <w:pStyle w:val="TableParagraph"/>
              <w:spacing w:before="0"/>
              <w:ind w:left="122" w:right="111"/>
            </w:pPr>
            <w:r>
              <w:rPr>
                <w:spacing w:val="-2"/>
              </w:rPr>
              <w:t>R1204</w:t>
            </w:r>
          </w:p>
        </w:tc>
        <w:tc>
          <w:tcPr>
            <w:tcW w:w="5302" w:type="dxa"/>
          </w:tcPr>
          <w:p w14:paraId="4497916C" w14:textId="77777777" w:rsidR="009B0494" w:rsidRDefault="007F4792" w:rsidP="009A260E">
            <w:pPr>
              <w:pStyle w:val="TableParagraph"/>
              <w:spacing w:before="0"/>
              <w:ind w:left="105"/>
              <w:jc w:val="left"/>
            </w:pPr>
            <w:r>
              <w:t>French</w:t>
            </w:r>
            <w:r>
              <w:rPr>
                <w:spacing w:val="-3"/>
              </w:rPr>
              <w:t xml:space="preserve"> </w:t>
            </w:r>
            <w:r>
              <w:t>Language</w:t>
            </w:r>
            <w:r>
              <w:rPr>
                <w:spacing w:val="-2"/>
              </w:rPr>
              <w:t xml:space="preserve"> </w:t>
            </w:r>
            <w:r>
              <w:rPr>
                <w:spacing w:val="-5"/>
              </w:rPr>
              <w:t>2B</w:t>
            </w:r>
          </w:p>
        </w:tc>
        <w:tc>
          <w:tcPr>
            <w:tcW w:w="790" w:type="dxa"/>
          </w:tcPr>
          <w:p w14:paraId="4497916D" w14:textId="77777777" w:rsidR="009B0494" w:rsidRDefault="007F4792" w:rsidP="009A260E">
            <w:pPr>
              <w:pStyle w:val="TableParagraph"/>
              <w:spacing w:before="0"/>
              <w:ind w:left="12"/>
            </w:pPr>
            <w:r>
              <w:rPr>
                <w:w w:val="99"/>
              </w:rPr>
              <w:t>2</w:t>
            </w:r>
          </w:p>
        </w:tc>
        <w:tc>
          <w:tcPr>
            <w:tcW w:w="1285" w:type="dxa"/>
          </w:tcPr>
          <w:p w14:paraId="4497916E" w14:textId="77777777" w:rsidR="009B0494" w:rsidRDefault="007F4792" w:rsidP="009A260E">
            <w:pPr>
              <w:pStyle w:val="TableParagraph"/>
              <w:spacing w:before="0"/>
              <w:ind w:left="247" w:right="241"/>
            </w:pPr>
            <w:r>
              <w:rPr>
                <w:spacing w:val="-5"/>
              </w:rPr>
              <w:t>20</w:t>
            </w:r>
          </w:p>
        </w:tc>
      </w:tr>
      <w:tr w:rsidR="009B0494" w14:paraId="44979174" w14:textId="77777777">
        <w:trPr>
          <w:trHeight w:val="555"/>
        </w:trPr>
        <w:tc>
          <w:tcPr>
            <w:tcW w:w="1641" w:type="dxa"/>
          </w:tcPr>
          <w:p w14:paraId="44979170" w14:textId="77777777" w:rsidR="009B0494" w:rsidRDefault="007F4792" w:rsidP="009A260E">
            <w:pPr>
              <w:pStyle w:val="TableParagraph"/>
              <w:spacing w:before="0"/>
              <w:ind w:left="122" w:right="111"/>
            </w:pPr>
            <w:r>
              <w:rPr>
                <w:spacing w:val="-2"/>
              </w:rPr>
              <w:t>R1305</w:t>
            </w:r>
          </w:p>
        </w:tc>
        <w:tc>
          <w:tcPr>
            <w:tcW w:w="5302" w:type="dxa"/>
          </w:tcPr>
          <w:p w14:paraId="44979171" w14:textId="77777777" w:rsidR="009B0494" w:rsidRDefault="007F4792" w:rsidP="009A260E">
            <w:pPr>
              <w:pStyle w:val="TableParagraph"/>
              <w:spacing w:before="0"/>
              <w:ind w:left="105"/>
              <w:jc w:val="left"/>
            </w:pPr>
            <w:r>
              <w:t>French</w:t>
            </w:r>
            <w:r>
              <w:rPr>
                <w:spacing w:val="-3"/>
              </w:rPr>
              <w:t xml:space="preserve"> </w:t>
            </w:r>
            <w:r>
              <w:t>Language</w:t>
            </w:r>
            <w:r>
              <w:rPr>
                <w:spacing w:val="-2"/>
              </w:rPr>
              <w:t xml:space="preserve"> </w:t>
            </w:r>
            <w:r>
              <w:rPr>
                <w:spacing w:val="-5"/>
              </w:rPr>
              <w:t>3A</w:t>
            </w:r>
          </w:p>
        </w:tc>
        <w:tc>
          <w:tcPr>
            <w:tcW w:w="790" w:type="dxa"/>
          </w:tcPr>
          <w:p w14:paraId="44979172" w14:textId="77777777" w:rsidR="009B0494" w:rsidRDefault="007F4792" w:rsidP="009A260E">
            <w:pPr>
              <w:pStyle w:val="TableParagraph"/>
              <w:spacing w:before="0"/>
              <w:ind w:left="12"/>
            </w:pPr>
            <w:r>
              <w:rPr>
                <w:w w:val="99"/>
              </w:rPr>
              <w:t>3</w:t>
            </w:r>
          </w:p>
        </w:tc>
        <w:tc>
          <w:tcPr>
            <w:tcW w:w="1285" w:type="dxa"/>
          </w:tcPr>
          <w:p w14:paraId="44979173" w14:textId="77777777" w:rsidR="009B0494" w:rsidRDefault="007F4792" w:rsidP="009A260E">
            <w:pPr>
              <w:pStyle w:val="TableParagraph"/>
              <w:spacing w:before="0"/>
              <w:ind w:left="247" w:right="241"/>
            </w:pPr>
            <w:r>
              <w:rPr>
                <w:spacing w:val="-5"/>
              </w:rPr>
              <w:t>20</w:t>
            </w:r>
          </w:p>
        </w:tc>
      </w:tr>
      <w:tr w:rsidR="009B0494" w14:paraId="44979179" w14:textId="77777777">
        <w:trPr>
          <w:trHeight w:val="550"/>
        </w:trPr>
        <w:tc>
          <w:tcPr>
            <w:tcW w:w="1641" w:type="dxa"/>
          </w:tcPr>
          <w:p w14:paraId="44979175" w14:textId="77777777" w:rsidR="009B0494" w:rsidRDefault="007F4792" w:rsidP="009A260E">
            <w:pPr>
              <w:pStyle w:val="TableParagraph"/>
              <w:spacing w:before="0"/>
              <w:ind w:left="122" w:right="111"/>
            </w:pPr>
            <w:r>
              <w:rPr>
                <w:spacing w:val="-2"/>
              </w:rPr>
              <w:t>R1306</w:t>
            </w:r>
          </w:p>
        </w:tc>
        <w:tc>
          <w:tcPr>
            <w:tcW w:w="5302" w:type="dxa"/>
          </w:tcPr>
          <w:p w14:paraId="44979176" w14:textId="77777777" w:rsidR="009B0494" w:rsidRDefault="007F4792" w:rsidP="009A260E">
            <w:pPr>
              <w:pStyle w:val="TableParagraph"/>
              <w:spacing w:before="0"/>
              <w:ind w:left="105"/>
              <w:jc w:val="left"/>
            </w:pPr>
            <w:r>
              <w:t>French</w:t>
            </w:r>
            <w:r>
              <w:rPr>
                <w:spacing w:val="-3"/>
              </w:rPr>
              <w:t xml:space="preserve"> </w:t>
            </w:r>
            <w:r>
              <w:t>Language</w:t>
            </w:r>
            <w:r>
              <w:rPr>
                <w:spacing w:val="-2"/>
              </w:rPr>
              <w:t xml:space="preserve"> </w:t>
            </w:r>
            <w:r>
              <w:rPr>
                <w:spacing w:val="-5"/>
              </w:rPr>
              <w:t>3B</w:t>
            </w:r>
          </w:p>
        </w:tc>
        <w:tc>
          <w:tcPr>
            <w:tcW w:w="790" w:type="dxa"/>
          </w:tcPr>
          <w:p w14:paraId="44979177" w14:textId="77777777" w:rsidR="009B0494" w:rsidRDefault="007F4792" w:rsidP="009A260E">
            <w:pPr>
              <w:pStyle w:val="TableParagraph"/>
              <w:spacing w:before="0"/>
              <w:ind w:left="12"/>
            </w:pPr>
            <w:r>
              <w:rPr>
                <w:w w:val="99"/>
              </w:rPr>
              <w:t>3</w:t>
            </w:r>
          </w:p>
        </w:tc>
        <w:tc>
          <w:tcPr>
            <w:tcW w:w="1285" w:type="dxa"/>
          </w:tcPr>
          <w:p w14:paraId="44979178" w14:textId="77777777" w:rsidR="009B0494" w:rsidRDefault="007F4792" w:rsidP="009A260E">
            <w:pPr>
              <w:pStyle w:val="TableParagraph"/>
              <w:spacing w:before="0"/>
              <w:ind w:left="247" w:right="241"/>
            </w:pPr>
            <w:r>
              <w:rPr>
                <w:spacing w:val="-5"/>
              </w:rPr>
              <w:t>20</w:t>
            </w:r>
          </w:p>
        </w:tc>
      </w:tr>
    </w:tbl>
    <w:p w14:paraId="4497917A" w14:textId="77777777" w:rsidR="009B0494" w:rsidRDefault="009B0494" w:rsidP="009A260E">
      <w:pPr>
        <w:pStyle w:val="BodyText"/>
        <w:rPr>
          <w:b/>
        </w:rPr>
      </w:pPr>
    </w:p>
    <w:p w14:paraId="4497917B" w14:textId="77777777" w:rsidR="009B0494" w:rsidRDefault="007F4792" w:rsidP="009A260E">
      <w:pPr>
        <w:ind w:left="120"/>
        <w:rPr>
          <w:b/>
        </w:rPr>
      </w:pPr>
      <w:r>
        <w:rPr>
          <w:b/>
          <w:u w:val="single"/>
        </w:rPr>
        <w:t>Optional</w:t>
      </w:r>
      <w:r>
        <w:rPr>
          <w:b/>
          <w:spacing w:val="-2"/>
          <w:u w:val="single"/>
        </w:rPr>
        <w:t xml:space="preserve"> Modules</w:t>
      </w:r>
    </w:p>
    <w:p w14:paraId="4497917C" w14:textId="77777777" w:rsidR="009B0494" w:rsidRDefault="009B0494" w:rsidP="009A260E">
      <w:pPr>
        <w:pStyle w:val="BodyText"/>
        <w:rPr>
          <w:b/>
          <w:sz w:val="13"/>
        </w:rPr>
      </w:pPr>
    </w:p>
    <w:p w14:paraId="4497917D" w14:textId="77777777" w:rsidR="009B0494" w:rsidRDefault="007F4792" w:rsidP="009A260E">
      <w:pPr>
        <w:pStyle w:val="BodyText"/>
        <w:ind w:left="120"/>
      </w:pPr>
      <w:r>
        <w:t>At</w:t>
      </w:r>
      <w:r>
        <w:rPr>
          <w:spacing w:val="-5"/>
        </w:rPr>
        <w:t xml:space="preserve"> </w:t>
      </w:r>
      <w:r>
        <w:t>least</w:t>
      </w:r>
      <w:r>
        <w:rPr>
          <w:spacing w:val="-4"/>
        </w:rPr>
        <w:t xml:space="preserve"> </w:t>
      </w:r>
      <w:r>
        <w:t>20</w:t>
      </w:r>
      <w:r>
        <w:rPr>
          <w:spacing w:val="-1"/>
        </w:rPr>
        <w:t xml:space="preserve"> </w:t>
      </w:r>
      <w:r>
        <w:t>credits</w:t>
      </w:r>
      <w:r>
        <w:rPr>
          <w:spacing w:val="-4"/>
        </w:rPr>
        <w:t xml:space="preserve"> </w:t>
      </w:r>
      <w:r>
        <w:t>chosen from</w:t>
      </w:r>
      <w:r>
        <w:rPr>
          <w:spacing w:val="3"/>
        </w:rPr>
        <w:t xml:space="preserve"> </w:t>
      </w:r>
      <w:r>
        <w:rPr>
          <w:spacing w:val="-2"/>
        </w:rPr>
        <w:t>below:</w:t>
      </w:r>
    </w:p>
    <w:p w14:paraId="4497917E"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83" w14:textId="77777777">
        <w:trPr>
          <w:trHeight w:val="550"/>
        </w:trPr>
        <w:tc>
          <w:tcPr>
            <w:tcW w:w="1641" w:type="dxa"/>
          </w:tcPr>
          <w:p w14:paraId="4497917F"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80"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81" w14:textId="77777777" w:rsidR="009B0494" w:rsidRDefault="007F4792" w:rsidP="009A260E">
            <w:pPr>
              <w:pStyle w:val="TableParagraph"/>
              <w:spacing w:before="0"/>
              <w:ind w:left="96" w:right="91"/>
              <w:rPr>
                <w:b/>
              </w:rPr>
            </w:pPr>
            <w:r>
              <w:rPr>
                <w:b/>
                <w:spacing w:val="-2"/>
              </w:rPr>
              <w:t>Level</w:t>
            </w:r>
          </w:p>
        </w:tc>
        <w:tc>
          <w:tcPr>
            <w:tcW w:w="1285" w:type="dxa"/>
          </w:tcPr>
          <w:p w14:paraId="44979182" w14:textId="77777777" w:rsidR="009B0494" w:rsidRDefault="007F4792" w:rsidP="009A260E">
            <w:pPr>
              <w:pStyle w:val="TableParagraph"/>
              <w:spacing w:before="0"/>
              <w:ind w:left="248" w:right="241"/>
              <w:rPr>
                <w:b/>
              </w:rPr>
            </w:pPr>
            <w:r>
              <w:rPr>
                <w:b/>
                <w:spacing w:val="-2"/>
              </w:rPr>
              <w:t>Credits</w:t>
            </w:r>
          </w:p>
        </w:tc>
      </w:tr>
      <w:tr w:rsidR="009B0494" w14:paraId="44979188" w14:textId="77777777">
        <w:trPr>
          <w:trHeight w:val="555"/>
        </w:trPr>
        <w:tc>
          <w:tcPr>
            <w:tcW w:w="1641" w:type="dxa"/>
          </w:tcPr>
          <w:p w14:paraId="44979184" w14:textId="77777777" w:rsidR="009B0494" w:rsidRDefault="007F4792" w:rsidP="009A260E">
            <w:pPr>
              <w:pStyle w:val="TableParagraph"/>
              <w:spacing w:before="0"/>
              <w:ind w:left="122" w:right="111"/>
            </w:pPr>
            <w:r>
              <w:rPr>
                <w:spacing w:val="-2"/>
              </w:rPr>
              <w:t>R1215</w:t>
            </w:r>
          </w:p>
        </w:tc>
        <w:tc>
          <w:tcPr>
            <w:tcW w:w="5302" w:type="dxa"/>
          </w:tcPr>
          <w:p w14:paraId="44979185" w14:textId="77777777" w:rsidR="009B0494" w:rsidRDefault="007F4792" w:rsidP="009A260E">
            <w:pPr>
              <w:pStyle w:val="TableParagraph"/>
              <w:spacing w:before="0"/>
              <w:ind w:left="105"/>
              <w:jc w:val="left"/>
            </w:pPr>
            <w:r>
              <w:t>French</w:t>
            </w:r>
            <w:r>
              <w:rPr>
                <w:spacing w:val="-3"/>
              </w:rPr>
              <w:t xml:space="preserve"> </w:t>
            </w:r>
            <w:r>
              <w:t>Culture</w:t>
            </w:r>
            <w:r>
              <w:rPr>
                <w:spacing w:val="-2"/>
              </w:rPr>
              <w:t xml:space="preserve"> </w:t>
            </w:r>
            <w:r>
              <w:t>and</w:t>
            </w:r>
            <w:r>
              <w:rPr>
                <w:spacing w:val="-2"/>
              </w:rPr>
              <w:t xml:space="preserve"> </w:t>
            </w:r>
            <w:r>
              <w:t>History</w:t>
            </w:r>
            <w:r>
              <w:rPr>
                <w:spacing w:val="-10"/>
              </w:rPr>
              <w:t xml:space="preserve"> 2</w:t>
            </w:r>
          </w:p>
        </w:tc>
        <w:tc>
          <w:tcPr>
            <w:tcW w:w="790" w:type="dxa"/>
          </w:tcPr>
          <w:p w14:paraId="44979186" w14:textId="77777777" w:rsidR="009B0494" w:rsidRDefault="007F4792" w:rsidP="009A260E">
            <w:pPr>
              <w:pStyle w:val="TableParagraph"/>
              <w:spacing w:before="0"/>
              <w:ind w:left="12"/>
            </w:pPr>
            <w:r>
              <w:rPr>
                <w:w w:val="99"/>
              </w:rPr>
              <w:t>2</w:t>
            </w:r>
          </w:p>
        </w:tc>
        <w:tc>
          <w:tcPr>
            <w:tcW w:w="1285" w:type="dxa"/>
          </w:tcPr>
          <w:p w14:paraId="44979187" w14:textId="77777777" w:rsidR="009B0494" w:rsidRDefault="007F4792" w:rsidP="009A260E">
            <w:pPr>
              <w:pStyle w:val="TableParagraph"/>
              <w:spacing w:before="0"/>
              <w:ind w:left="247" w:right="241"/>
            </w:pPr>
            <w:r>
              <w:rPr>
                <w:spacing w:val="-5"/>
              </w:rPr>
              <w:t>20</w:t>
            </w:r>
          </w:p>
        </w:tc>
      </w:tr>
      <w:tr w:rsidR="009B0494" w14:paraId="4497918D" w14:textId="77777777">
        <w:trPr>
          <w:trHeight w:val="550"/>
        </w:trPr>
        <w:tc>
          <w:tcPr>
            <w:tcW w:w="1641" w:type="dxa"/>
          </w:tcPr>
          <w:p w14:paraId="44979189" w14:textId="77777777" w:rsidR="009B0494" w:rsidRDefault="007F4792" w:rsidP="009A260E">
            <w:pPr>
              <w:pStyle w:val="TableParagraph"/>
              <w:spacing w:before="0"/>
              <w:ind w:left="122" w:right="111"/>
            </w:pPr>
            <w:r>
              <w:rPr>
                <w:spacing w:val="-2"/>
              </w:rPr>
              <w:t>R1315</w:t>
            </w:r>
          </w:p>
        </w:tc>
        <w:tc>
          <w:tcPr>
            <w:tcW w:w="5302" w:type="dxa"/>
          </w:tcPr>
          <w:p w14:paraId="4497918A" w14:textId="77777777" w:rsidR="009B0494" w:rsidRDefault="007F4792" w:rsidP="009A260E">
            <w:pPr>
              <w:pStyle w:val="TableParagraph"/>
              <w:spacing w:before="0"/>
              <w:ind w:left="105"/>
              <w:jc w:val="left"/>
            </w:pPr>
            <w:r>
              <w:t>French</w:t>
            </w:r>
            <w:r>
              <w:rPr>
                <w:spacing w:val="-3"/>
              </w:rPr>
              <w:t xml:space="preserve"> </w:t>
            </w:r>
            <w:r>
              <w:t>Culture</w:t>
            </w:r>
            <w:r>
              <w:rPr>
                <w:spacing w:val="-2"/>
              </w:rPr>
              <w:t xml:space="preserve"> </w:t>
            </w:r>
            <w:r>
              <w:t>and</w:t>
            </w:r>
            <w:r>
              <w:rPr>
                <w:spacing w:val="-2"/>
              </w:rPr>
              <w:t xml:space="preserve"> </w:t>
            </w:r>
            <w:r>
              <w:t>History</w:t>
            </w:r>
            <w:r>
              <w:rPr>
                <w:spacing w:val="-10"/>
              </w:rPr>
              <w:t xml:space="preserve"> 3</w:t>
            </w:r>
          </w:p>
        </w:tc>
        <w:tc>
          <w:tcPr>
            <w:tcW w:w="790" w:type="dxa"/>
          </w:tcPr>
          <w:p w14:paraId="4497918B" w14:textId="77777777" w:rsidR="009B0494" w:rsidRDefault="007F4792" w:rsidP="009A260E">
            <w:pPr>
              <w:pStyle w:val="TableParagraph"/>
              <w:spacing w:before="0"/>
              <w:ind w:left="12"/>
            </w:pPr>
            <w:r>
              <w:rPr>
                <w:w w:val="99"/>
              </w:rPr>
              <w:t>3</w:t>
            </w:r>
          </w:p>
        </w:tc>
        <w:tc>
          <w:tcPr>
            <w:tcW w:w="1285" w:type="dxa"/>
          </w:tcPr>
          <w:p w14:paraId="4497918C" w14:textId="77777777" w:rsidR="009B0494" w:rsidRDefault="007F4792" w:rsidP="009A260E">
            <w:pPr>
              <w:pStyle w:val="TableParagraph"/>
              <w:spacing w:before="0"/>
              <w:ind w:left="247" w:right="241"/>
            </w:pPr>
            <w:r>
              <w:rPr>
                <w:spacing w:val="-5"/>
              </w:rPr>
              <w:t>20</w:t>
            </w:r>
          </w:p>
        </w:tc>
      </w:tr>
    </w:tbl>
    <w:p w14:paraId="4497918E" w14:textId="77777777" w:rsidR="009B0494" w:rsidRDefault="009B0494" w:rsidP="009A260E">
      <w:pPr>
        <w:pStyle w:val="BodyText"/>
      </w:pPr>
    </w:p>
    <w:p w14:paraId="4497918F" w14:textId="77777777" w:rsidR="009B0494" w:rsidRDefault="007F4792" w:rsidP="009A260E">
      <w:pPr>
        <w:ind w:left="120"/>
        <w:rPr>
          <w:b/>
        </w:rPr>
      </w:pPr>
      <w:r>
        <w:rPr>
          <w:b/>
          <w:spacing w:val="-2"/>
        </w:rPr>
        <w:t>Italian</w:t>
      </w:r>
    </w:p>
    <w:p w14:paraId="44979190"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9191"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96" w14:textId="77777777">
        <w:trPr>
          <w:trHeight w:val="549"/>
        </w:trPr>
        <w:tc>
          <w:tcPr>
            <w:tcW w:w="1641" w:type="dxa"/>
          </w:tcPr>
          <w:p w14:paraId="4497919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93"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94" w14:textId="77777777" w:rsidR="009B0494" w:rsidRDefault="007F4792" w:rsidP="009A260E">
            <w:pPr>
              <w:pStyle w:val="TableParagraph"/>
              <w:spacing w:before="0"/>
              <w:ind w:left="96" w:right="91"/>
              <w:rPr>
                <w:b/>
              </w:rPr>
            </w:pPr>
            <w:r>
              <w:rPr>
                <w:b/>
                <w:spacing w:val="-2"/>
              </w:rPr>
              <w:t>Level</w:t>
            </w:r>
          </w:p>
        </w:tc>
        <w:tc>
          <w:tcPr>
            <w:tcW w:w="1285" w:type="dxa"/>
          </w:tcPr>
          <w:p w14:paraId="44979195" w14:textId="77777777" w:rsidR="009B0494" w:rsidRDefault="007F4792" w:rsidP="009A260E">
            <w:pPr>
              <w:pStyle w:val="TableParagraph"/>
              <w:spacing w:before="0"/>
              <w:ind w:left="248" w:right="241"/>
              <w:rPr>
                <w:b/>
              </w:rPr>
            </w:pPr>
            <w:r>
              <w:rPr>
                <w:b/>
                <w:spacing w:val="-2"/>
              </w:rPr>
              <w:t>Credits</w:t>
            </w:r>
          </w:p>
        </w:tc>
      </w:tr>
      <w:tr w:rsidR="009B0494" w14:paraId="4497919B" w14:textId="77777777">
        <w:trPr>
          <w:trHeight w:val="550"/>
        </w:trPr>
        <w:tc>
          <w:tcPr>
            <w:tcW w:w="1641" w:type="dxa"/>
          </w:tcPr>
          <w:p w14:paraId="44979197" w14:textId="77777777" w:rsidR="009B0494" w:rsidRDefault="007F4792" w:rsidP="009A260E">
            <w:pPr>
              <w:pStyle w:val="TableParagraph"/>
              <w:spacing w:before="0"/>
              <w:ind w:left="122" w:right="111"/>
            </w:pPr>
            <w:r>
              <w:rPr>
                <w:spacing w:val="-2"/>
              </w:rPr>
              <w:t>R3203</w:t>
            </w:r>
          </w:p>
        </w:tc>
        <w:tc>
          <w:tcPr>
            <w:tcW w:w="5302" w:type="dxa"/>
          </w:tcPr>
          <w:p w14:paraId="44979198" w14:textId="77777777" w:rsidR="009B0494" w:rsidRDefault="007F4792" w:rsidP="009A260E">
            <w:pPr>
              <w:pStyle w:val="TableParagraph"/>
              <w:spacing w:before="0"/>
              <w:ind w:left="105"/>
              <w:jc w:val="left"/>
            </w:pPr>
            <w:r>
              <w:t>Italian</w:t>
            </w:r>
            <w:r>
              <w:rPr>
                <w:spacing w:val="-5"/>
              </w:rPr>
              <w:t xml:space="preserve"> </w:t>
            </w:r>
            <w:r>
              <w:t>Language</w:t>
            </w:r>
            <w:r>
              <w:rPr>
                <w:spacing w:val="-5"/>
              </w:rPr>
              <w:t xml:space="preserve"> 2A</w:t>
            </w:r>
          </w:p>
        </w:tc>
        <w:tc>
          <w:tcPr>
            <w:tcW w:w="790" w:type="dxa"/>
          </w:tcPr>
          <w:p w14:paraId="44979199" w14:textId="77777777" w:rsidR="009B0494" w:rsidRDefault="007F4792" w:rsidP="009A260E">
            <w:pPr>
              <w:pStyle w:val="TableParagraph"/>
              <w:spacing w:before="0"/>
              <w:ind w:left="12"/>
            </w:pPr>
            <w:r>
              <w:rPr>
                <w:w w:val="99"/>
              </w:rPr>
              <w:t>2</w:t>
            </w:r>
          </w:p>
        </w:tc>
        <w:tc>
          <w:tcPr>
            <w:tcW w:w="1285" w:type="dxa"/>
          </w:tcPr>
          <w:p w14:paraId="4497919A" w14:textId="77777777" w:rsidR="009B0494" w:rsidRDefault="007F4792" w:rsidP="009A260E">
            <w:pPr>
              <w:pStyle w:val="TableParagraph"/>
              <w:spacing w:before="0"/>
              <w:ind w:left="247" w:right="241"/>
            </w:pPr>
            <w:r>
              <w:rPr>
                <w:spacing w:val="-5"/>
              </w:rPr>
              <w:t>20</w:t>
            </w:r>
          </w:p>
        </w:tc>
      </w:tr>
    </w:tbl>
    <w:p w14:paraId="4497919C" w14:textId="77777777" w:rsidR="009B0494" w:rsidRDefault="009B0494" w:rsidP="009A260E">
      <w:pPr>
        <w:sectPr w:rsidR="009B0494">
          <w:pgSz w:w="11910" w:h="16840"/>
          <w:pgMar w:top="144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A1" w14:textId="77777777">
        <w:trPr>
          <w:trHeight w:val="550"/>
        </w:trPr>
        <w:tc>
          <w:tcPr>
            <w:tcW w:w="1641" w:type="dxa"/>
          </w:tcPr>
          <w:p w14:paraId="4497919D" w14:textId="77777777" w:rsidR="009B0494" w:rsidRDefault="007F4792" w:rsidP="009A260E">
            <w:pPr>
              <w:pStyle w:val="TableParagraph"/>
              <w:spacing w:before="0"/>
              <w:ind w:left="495"/>
              <w:jc w:val="left"/>
            </w:pPr>
            <w:r>
              <w:rPr>
                <w:spacing w:val="-2"/>
              </w:rPr>
              <w:lastRenderedPageBreak/>
              <w:t>R3204</w:t>
            </w:r>
          </w:p>
        </w:tc>
        <w:tc>
          <w:tcPr>
            <w:tcW w:w="5302" w:type="dxa"/>
          </w:tcPr>
          <w:p w14:paraId="4497919E" w14:textId="77777777" w:rsidR="009B0494" w:rsidRDefault="007F4792" w:rsidP="009A260E">
            <w:pPr>
              <w:pStyle w:val="TableParagraph"/>
              <w:spacing w:before="0"/>
              <w:ind w:left="105"/>
              <w:jc w:val="left"/>
            </w:pPr>
            <w:r>
              <w:t>Italian</w:t>
            </w:r>
            <w:r>
              <w:rPr>
                <w:spacing w:val="-6"/>
              </w:rPr>
              <w:t xml:space="preserve"> </w:t>
            </w:r>
            <w:r>
              <w:t>Language</w:t>
            </w:r>
            <w:r>
              <w:rPr>
                <w:spacing w:val="-5"/>
              </w:rPr>
              <w:t xml:space="preserve"> 2B</w:t>
            </w:r>
          </w:p>
        </w:tc>
        <w:tc>
          <w:tcPr>
            <w:tcW w:w="790" w:type="dxa"/>
          </w:tcPr>
          <w:p w14:paraId="4497919F" w14:textId="77777777" w:rsidR="009B0494" w:rsidRDefault="007F4792" w:rsidP="009A260E">
            <w:pPr>
              <w:pStyle w:val="TableParagraph"/>
              <w:spacing w:before="0"/>
              <w:ind w:left="12"/>
            </w:pPr>
            <w:r>
              <w:rPr>
                <w:w w:val="99"/>
              </w:rPr>
              <w:t>2</w:t>
            </w:r>
          </w:p>
        </w:tc>
        <w:tc>
          <w:tcPr>
            <w:tcW w:w="1285" w:type="dxa"/>
          </w:tcPr>
          <w:p w14:paraId="449791A0" w14:textId="77777777" w:rsidR="009B0494" w:rsidRDefault="007F4792" w:rsidP="009A260E">
            <w:pPr>
              <w:pStyle w:val="TableParagraph"/>
              <w:spacing w:before="0"/>
              <w:ind w:left="515"/>
              <w:jc w:val="left"/>
            </w:pPr>
            <w:r>
              <w:rPr>
                <w:spacing w:val="-5"/>
              </w:rPr>
              <w:t>20</w:t>
            </w:r>
          </w:p>
        </w:tc>
      </w:tr>
      <w:tr w:rsidR="009B0494" w14:paraId="449791A6" w14:textId="77777777">
        <w:trPr>
          <w:trHeight w:val="555"/>
        </w:trPr>
        <w:tc>
          <w:tcPr>
            <w:tcW w:w="1641" w:type="dxa"/>
          </w:tcPr>
          <w:p w14:paraId="449791A2" w14:textId="77777777" w:rsidR="009B0494" w:rsidRDefault="007F4792" w:rsidP="009A260E">
            <w:pPr>
              <w:pStyle w:val="TableParagraph"/>
              <w:spacing w:before="0"/>
              <w:ind w:left="495"/>
              <w:jc w:val="left"/>
            </w:pPr>
            <w:r>
              <w:rPr>
                <w:spacing w:val="-2"/>
              </w:rPr>
              <w:t>R3305</w:t>
            </w:r>
          </w:p>
        </w:tc>
        <w:tc>
          <w:tcPr>
            <w:tcW w:w="5302" w:type="dxa"/>
          </w:tcPr>
          <w:p w14:paraId="449791A3" w14:textId="77777777" w:rsidR="009B0494" w:rsidRDefault="007F4792" w:rsidP="009A260E">
            <w:pPr>
              <w:pStyle w:val="TableParagraph"/>
              <w:spacing w:before="0"/>
              <w:ind w:left="105"/>
              <w:jc w:val="left"/>
            </w:pPr>
            <w:r>
              <w:t>Italian</w:t>
            </w:r>
            <w:r>
              <w:rPr>
                <w:spacing w:val="-6"/>
              </w:rPr>
              <w:t xml:space="preserve"> </w:t>
            </w:r>
            <w:r>
              <w:t>Language</w:t>
            </w:r>
            <w:r>
              <w:rPr>
                <w:spacing w:val="-5"/>
              </w:rPr>
              <w:t xml:space="preserve"> 3A</w:t>
            </w:r>
          </w:p>
        </w:tc>
        <w:tc>
          <w:tcPr>
            <w:tcW w:w="790" w:type="dxa"/>
          </w:tcPr>
          <w:p w14:paraId="449791A4" w14:textId="77777777" w:rsidR="009B0494" w:rsidRDefault="007F4792" w:rsidP="009A260E">
            <w:pPr>
              <w:pStyle w:val="TableParagraph"/>
              <w:spacing w:before="0"/>
              <w:ind w:left="12"/>
            </w:pPr>
            <w:r>
              <w:rPr>
                <w:w w:val="99"/>
              </w:rPr>
              <w:t>3</w:t>
            </w:r>
          </w:p>
        </w:tc>
        <w:tc>
          <w:tcPr>
            <w:tcW w:w="1285" w:type="dxa"/>
          </w:tcPr>
          <w:p w14:paraId="449791A5" w14:textId="77777777" w:rsidR="009B0494" w:rsidRDefault="007F4792" w:rsidP="009A260E">
            <w:pPr>
              <w:pStyle w:val="TableParagraph"/>
              <w:spacing w:before="0"/>
              <w:ind w:left="515"/>
              <w:jc w:val="left"/>
            </w:pPr>
            <w:r>
              <w:rPr>
                <w:spacing w:val="-5"/>
              </w:rPr>
              <w:t>20</w:t>
            </w:r>
          </w:p>
        </w:tc>
      </w:tr>
      <w:tr w:rsidR="009B0494" w14:paraId="449791AB" w14:textId="77777777">
        <w:trPr>
          <w:trHeight w:val="550"/>
        </w:trPr>
        <w:tc>
          <w:tcPr>
            <w:tcW w:w="1641" w:type="dxa"/>
          </w:tcPr>
          <w:p w14:paraId="449791A7" w14:textId="77777777" w:rsidR="009B0494" w:rsidRDefault="007F4792" w:rsidP="009A260E">
            <w:pPr>
              <w:pStyle w:val="TableParagraph"/>
              <w:spacing w:before="0"/>
              <w:ind w:left="495"/>
              <w:jc w:val="left"/>
            </w:pPr>
            <w:r>
              <w:rPr>
                <w:spacing w:val="-2"/>
              </w:rPr>
              <w:t>R3306</w:t>
            </w:r>
          </w:p>
        </w:tc>
        <w:tc>
          <w:tcPr>
            <w:tcW w:w="5302" w:type="dxa"/>
          </w:tcPr>
          <w:p w14:paraId="449791A8" w14:textId="77777777" w:rsidR="009B0494" w:rsidRDefault="007F4792" w:rsidP="009A260E">
            <w:pPr>
              <w:pStyle w:val="TableParagraph"/>
              <w:spacing w:before="0"/>
              <w:ind w:left="105"/>
              <w:jc w:val="left"/>
            </w:pPr>
            <w:r>
              <w:t>Italian</w:t>
            </w:r>
            <w:r>
              <w:rPr>
                <w:spacing w:val="-6"/>
              </w:rPr>
              <w:t xml:space="preserve"> </w:t>
            </w:r>
            <w:r>
              <w:t>Language</w:t>
            </w:r>
            <w:r>
              <w:rPr>
                <w:spacing w:val="-5"/>
              </w:rPr>
              <w:t xml:space="preserve"> 3B</w:t>
            </w:r>
          </w:p>
        </w:tc>
        <w:tc>
          <w:tcPr>
            <w:tcW w:w="790" w:type="dxa"/>
          </w:tcPr>
          <w:p w14:paraId="449791A9" w14:textId="77777777" w:rsidR="009B0494" w:rsidRDefault="007F4792" w:rsidP="009A260E">
            <w:pPr>
              <w:pStyle w:val="TableParagraph"/>
              <w:spacing w:before="0"/>
              <w:ind w:left="12"/>
            </w:pPr>
            <w:r>
              <w:rPr>
                <w:w w:val="99"/>
              </w:rPr>
              <w:t>3</w:t>
            </w:r>
          </w:p>
        </w:tc>
        <w:tc>
          <w:tcPr>
            <w:tcW w:w="1285" w:type="dxa"/>
          </w:tcPr>
          <w:p w14:paraId="449791AA" w14:textId="77777777" w:rsidR="009B0494" w:rsidRDefault="007F4792" w:rsidP="009A260E">
            <w:pPr>
              <w:pStyle w:val="TableParagraph"/>
              <w:spacing w:before="0"/>
              <w:ind w:left="515"/>
              <w:jc w:val="left"/>
            </w:pPr>
            <w:r>
              <w:rPr>
                <w:spacing w:val="-5"/>
              </w:rPr>
              <w:t>20</w:t>
            </w:r>
          </w:p>
        </w:tc>
      </w:tr>
    </w:tbl>
    <w:p w14:paraId="449791AC" w14:textId="77777777" w:rsidR="009B0494" w:rsidRDefault="009B0494" w:rsidP="009A260E">
      <w:pPr>
        <w:pStyle w:val="BodyText"/>
        <w:rPr>
          <w:b/>
          <w:sz w:val="15"/>
        </w:rPr>
      </w:pPr>
    </w:p>
    <w:p w14:paraId="449791AD" w14:textId="77777777" w:rsidR="009B0494" w:rsidRDefault="007F4792" w:rsidP="009A260E">
      <w:pPr>
        <w:ind w:left="120"/>
        <w:rPr>
          <w:b/>
        </w:rPr>
      </w:pPr>
      <w:r>
        <w:rPr>
          <w:b/>
          <w:u w:val="single"/>
        </w:rPr>
        <w:t>Optional</w:t>
      </w:r>
      <w:r>
        <w:rPr>
          <w:b/>
          <w:spacing w:val="-2"/>
          <w:u w:val="single"/>
        </w:rPr>
        <w:t xml:space="preserve"> Modules</w:t>
      </w:r>
    </w:p>
    <w:p w14:paraId="449791AE" w14:textId="77777777" w:rsidR="009B0494" w:rsidRDefault="009B0494" w:rsidP="009A260E">
      <w:pPr>
        <w:pStyle w:val="BodyText"/>
        <w:rPr>
          <w:b/>
          <w:sz w:val="14"/>
        </w:rPr>
      </w:pPr>
    </w:p>
    <w:p w14:paraId="449791AF" w14:textId="77777777" w:rsidR="009B0494" w:rsidRDefault="007F4792" w:rsidP="009A260E">
      <w:pPr>
        <w:pStyle w:val="BodyText"/>
        <w:ind w:left="120"/>
      </w:pPr>
      <w:r>
        <w:t>At</w:t>
      </w:r>
      <w:r>
        <w:rPr>
          <w:spacing w:val="-5"/>
        </w:rPr>
        <w:t xml:space="preserve"> </w:t>
      </w:r>
      <w:r>
        <w:t>least</w:t>
      </w:r>
      <w:r>
        <w:rPr>
          <w:spacing w:val="-5"/>
        </w:rPr>
        <w:t xml:space="preserve"> </w:t>
      </w:r>
      <w:r>
        <w:t>20 credits</w:t>
      </w:r>
      <w:r>
        <w:rPr>
          <w:spacing w:val="-4"/>
        </w:rPr>
        <w:t xml:space="preserve"> </w:t>
      </w:r>
      <w:r>
        <w:t>chosen from</w:t>
      </w:r>
      <w:r>
        <w:rPr>
          <w:spacing w:val="-2"/>
        </w:rPr>
        <w:t xml:space="preserve"> below:</w:t>
      </w:r>
    </w:p>
    <w:p w14:paraId="449791B0"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B5" w14:textId="77777777">
        <w:trPr>
          <w:trHeight w:val="555"/>
        </w:trPr>
        <w:tc>
          <w:tcPr>
            <w:tcW w:w="1641" w:type="dxa"/>
          </w:tcPr>
          <w:p w14:paraId="449791B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B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B3" w14:textId="77777777" w:rsidR="009B0494" w:rsidRDefault="007F4792" w:rsidP="009A260E">
            <w:pPr>
              <w:pStyle w:val="TableParagraph"/>
              <w:spacing w:before="0"/>
              <w:ind w:left="96" w:right="91"/>
              <w:rPr>
                <w:b/>
              </w:rPr>
            </w:pPr>
            <w:r>
              <w:rPr>
                <w:b/>
                <w:spacing w:val="-2"/>
              </w:rPr>
              <w:t>Level</w:t>
            </w:r>
          </w:p>
        </w:tc>
        <w:tc>
          <w:tcPr>
            <w:tcW w:w="1285" w:type="dxa"/>
          </w:tcPr>
          <w:p w14:paraId="449791B4" w14:textId="77777777" w:rsidR="009B0494" w:rsidRDefault="007F4792" w:rsidP="009A260E">
            <w:pPr>
              <w:pStyle w:val="TableParagraph"/>
              <w:spacing w:before="0"/>
              <w:ind w:left="248" w:right="241"/>
              <w:rPr>
                <w:b/>
              </w:rPr>
            </w:pPr>
            <w:r>
              <w:rPr>
                <w:b/>
                <w:spacing w:val="-2"/>
              </w:rPr>
              <w:t>Credits</w:t>
            </w:r>
          </w:p>
        </w:tc>
      </w:tr>
      <w:tr w:rsidR="009B0494" w14:paraId="449791BA" w14:textId="77777777">
        <w:trPr>
          <w:trHeight w:val="550"/>
        </w:trPr>
        <w:tc>
          <w:tcPr>
            <w:tcW w:w="1641" w:type="dxa"/>
          </w:tcPr>
          <w:p w14:paraId="449791B6" w14:textId="77777777" w:rsidR="009B0494" w:rsidRDefault="007F4792" w:rsidP="009A260E">
            <w:pPr>
              <w:pStyle w:val="TableParagraph"/>
              <w:spacing w:before="0"/>
              <w:ind w:left="122" w:right="111"/>
            </w:pPr>
            <w:r>
              <w:rPr>
                <w:spacing w:val="-2"/>
              </w:rPr>
              <w:t>R3200</w:t>
            </w:r>
          </w:p>
        </w:tc>
        <w:tc>
          <w:tcPr>
            <w:tcW w:w="5302" w:type="dxa"/>
          </w:tcPr>
          <w:p w14:paraId="449791B7" w14:textId="77777777" w:rsidR="009B0494" w:rsidRDefault="007F4792" w:rsidP="009A260E">
            <w:pPr>
              <w:pStyle w:val="TableParagraph"/>
              <w:spacing w:before="0"/>
              <w:ind w:left="105"/>
              <w:jc w:val="left"/>
            </w:pPr>
            <w:r>
              <w:t>Modern</w:t>
            </w:r>
            <w:r>
              <w:rPr>
                <w:spacing w:val="-4"/>
              </w:rPr>
              <w:t xml:space="preserve"> </w:t>
            </w:r>
            <w:r>
              <w:t>Italy</w:t>
            </w:r>
            <w:r>
              <w:rPr>
                <w:spacing w:val="-3"/>
              </w:rPr>
              <w:t xml:space="preserve"> </w:t>
            </w:r>
            <w:r>
              <w:t>–</w:t>
            </w:r>
            <w:r>
              <w:rPr>
                <w:spacing w:val="-3"/>
              </w:rPr>
              <w:t xml:space="preserve"> </w:t>
            </w:r>
            <w:r>
              <w:t>State,</w:t>
            </w:r>
            <w:r>
              <w:rPr>
                <w:spacing w:val="-7"/>
              </w:rPr>
              <w:t xml:space="preserve"> </w:t>
            </w:r>
            <w:r>
              <w:t>Culture</w:t>
            </w:r>
            <w:r>
              <w:rPr>
                <w:spacing w:val="-2"/>
              </w:rPr>
              <w:t xml:space="preserve"> </w:t>
            </w:r>
            <w:r>
              <w:t xml:space="preserve">and </w:t>
            </w:r>
            <w:r>
              <w:rPr>
                <w:spacing w:val="-2"/>
              </w:rPr>
              <w:t>Society</w:t>
            </w:r>
          </w:p>
        </w:tc>
        <w:tc>
          <w:tcPr>
            <w:tcW w:w="790" w:type="dxa"/>
          </w:tcPr>
          <w:p w14:paraId="449791B8" w14:textId="77777777" w:rsidR="009B0494" w:rsidRDefault="007F4792" w:rsidP="009A260E">
            <w:pPr>
              <w:pStyle w:val="TableParagraph"/>
              <w:spacing w:before="0"/>
              <w:ind w:left="12"/>
            </w:pPr>
            <w:r>
              <w:rPr>
                <w:w w:val="99"/>
              </w:rPr>
              <w:t>2</w:t>
            </w:r>
          </w:p>
        </w:tc>
        <w:tc>
          <w:tcPr>
            <w:tcW w:w="1285" w:type="dxa"/>
          </w:tcPr>
          <w:p w14:paraId="449791B9" w14:textId="77777777" w:rsidR="009B0494" w:rsidRDefault="007F4792" w:rsidP="009A260E">
            <w:pPr>
              <w:pStyle w:val="TableParagraph"/>
              <w:spacing w:before="0"/>
              <w:ind w:left="247" w:right="241"/>
            </w:pPr>
            <w:r>
              <w:rPr>
                <w:spacing w:val="-5"/>
              </w:rPr>
              <w:t>20</w:t>
            </w:r>
          </w:p>
        </w:tc>
      </w:tr>
      <w:tr w:rsidR="009B0494" w14:paraId="449791BF" w14:textId="77777777">
        <w:trPr>
          <w:trHeight w:val="550"/>
        </w:trPr>
        <w:tc>
          <w:tcPr>
            <w:tcW w:w="1641" w:type="dxa"/>
          </w:tcPr>
          <w:p w14:paraId="449791BB" w14:textId="77777777" w:rsidR="009B0494" w:rsidRDefault="007F4792" w:rsidP="009A260E">
            <w:pPr>
              <w:pStyle w:val="TableParagraph"/>
              <w:spacing w:before="0"/>
              <w:ind w:left="122" w:right="111"/>
            </w:pPr>
            <w:r>
              <w:rPr>
                <w:spacing w:val="-2"/>
              </w:rPr>
              <w:t>R3374</w:t>
            </w:r>
          </w:p>
        </w:tc>
        <w:tc>
          <w:tcPr>
            <w:tcW w:w="5302" w:type="dxa"/>
          </w:tcPr>
          <w:p w14:paraId="449791BC" w14:textId="77777777" w:rsidR="009B0494" w:rsidRDefault="007F4792" w:rsidP="009A260E">
            <w:pPr>
              <w:pStyle w:val="TableParagraph"/>
              <w:spacing w:before="0"/>
              <w:ind w:left="105"/>
              <w:jc w:val="left"/>
            </w:pPr>
            <w:r>
              <w:t>Italian</w:t>
            </w:r>
            <w:r>
              <w:rPr>
                <w:spacing w:val="-3"/>
              </w:rPr>
              <w:t xml:space="preserve"> </w:t>
            </w:r>
            <w:r>
              <w:t>Stage</w:t>
            </w:r>
            <w:r>
              <w:rPr>
                <w:spacing w:val="-3"/>
              </w:rPr>
              <w:t xml:space="preserve"> </w:t>
            </w:r>
            <w:r>
              <w:t>and</w:t>
            </w:r>
            <w:r>
              <w:rPr>
                <w:spacing w:val="-2"/>
              </w:rPr>
              <w:t xml:space="preserve"> Screen</w:t>
            </w:r>
          </w:p>
        </w:tc>
        <w:tc>
          <w:tcPr>
            <w:tcW w:w="790" w:type="dxa"/>
          </w:tcPr>
          <w:p w14:paraId="449791BD" w14:textId="77777777" w:rsidR="009B0494" w:rsidRDefault="007F4792" w:rsidP="009A260E">
            <w:pPr>
              <w:pStyle w:val="TableParagraph"/>
              <w:spacing w:before="0"/>
              <w:ind w:left="12"/>
            </w:pPr>
            <w:r>
              <w:rPr>
                <w:w w:val="99"/>
              </w:rPr>
              <w:t>3</w:t>
            </w:r>
          </w:p>
        </w:tc>
        <w:tc>
          <w:tcPr>
            <w:tcW w:w="1285" w:type="dxa"/>
          </w:tcPr>
          <w:p w14:paraId="449791BE" w14:textId="77777777" w:rsidR="009B0494" w:rsidRDefault="007F4792" w:rsidP="009A260E">
            <w:pPr>
              <w:pStyle w:val="TableParagraph"/>
              <w:spacing w:before="0"/>
              <w:ind w:left="247" w:right="241"/>
            </w:pPr>
            <w:r>
              <w:rPr>
                <w:spacing w:val="-5"/>
              </w:rPr>
              <w:t>20</w:t>
            </w:r>
          </w:p>
        </w:tc>
      </w:tr>
    </w:tbl>
    <w:p w14:paraId="449791C0" w14:textId="77777777" w:rsidR="009B0494" w:rsidRDefault="009B0494" w:rsidP="009A260E">
      <w:pPr>
        <w:pStyle w:val="BodyText"/>
      </w:pPr>
    </w:p>
    <w:p w14:paraId="449791C1" w14:textId="77777777" w:rsidR="009B0494" w:rsidRDefault="007F4792" w:rsidP="009A260E">
      <w:pPr>
        <w:pStyle w:val="Heading1"/>
        <w:spacing w:line="237" w:lineRule="auto"/>
        <w:ind w:right="6925"/>
      </w:pPr>
      <w:r>
        <w:rPr>
          <w:spacing w:val="-2"/>
        </w:rPr>
        <w:t>Spanish</w:t>
      </w:r>
      <w:r>
        <w:rPr>
          <w:spacing w:val="80"/>
          <w:w w:val="150"/>
        </w:rPr>
        <w:t xml:space="preserve"> </w:t>
      </w:r>
      <w:r>
        <w:rPr>
          <w:u w:val="single"/>
        </w:rPr>
        <w:t>Compulsory</w:t>
      </w:r>
      <w:r>
        <w:rPr>
          <w:spacing w:val="-16"/>
          <w:u w:val="single"/>
        </w:rPr>
        <w:t xml:space="preserve"> </w:t>
      </w:r>
      <w:r>
        <w:rPr>
          <w:u w:val="single"/>
        </w:rPr>
        <w:t>Modules</w:t>
      </w:r>
    </w:p>
    <w:p w14:paraId="449791C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C7" w14:textId="77777777">
        <w:trPr>
          <w:trHeight w:val="550"/>
        </w:trPr>
        <w:tc>
          <w:tcPr>
            <w:tcW w:w="1641" w:type="dxa"/>
          </w:tcPr>
          <w:p w14:paraId="449791C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C4"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C5" w14:textId="77777777" w:rsidR="009B0494" w:rsidRDefault="007F4792" w:rsidP="009A260E">
            <w:pPr>
              <w:pStyle w:val="TableParagraph"/>
              <w:spacing w:before="0"/>
              <w:ind w:left="96" w:right="91"/>
              <w:rPr>
                <w:b/>
              </w:rPr>
            </w:pPr>
            <w:r>
              <w:rPr>
                <w:b/>
                <w:spacing w:val="-2"/>
              </w:rPr>
              <w:t>Level</w:t>
            </w:r>
          </w:p>
        </w:tc>
        <w:tc>
          <w:tcPr>
            <w:tcW w:w="1285" w:type="dxa"/>
          </w:tcPr>
          <w:p w14:paraId="449791C6" w14:textId="77777777" w:rsidR="009B0494" w:rsidRDefault="007F4792" w:rsidP="009A260E">
            <w:pPr>
              <w:pStyle w:val="TableParagraph"/>
              <w:spacing w:before="0"/>
              <w:ind w:left="248" w:right="241"/>
              <w:rPr>
                <w:b/>
              </w:rPr>
            </w:pPr>
            <w:r>
              <w:rPr>
                <w:b/>
                <w:spacing w:val="-2"/>
              </w:rPr>
              <w:t>Credits</w:t>
            </w:r>
          </w:p>
        </w:tc>
      </w:tr>
      <w:tr w:rsidR="009B0494" w14:paraId="449791CC" w14:textId="77777777">
        <w:trPr>
          <w:trHeight w:val="555"/>
        </w:trPr>
        <w:tc>
          <w:tcPr>
            <w:tcW w:w="1641" w:type="dxa"/>
          </w:tcPr>
          <w:p w14:paraId="449791C8" w14:textId="77777777" w:rsidR="009B0494" w:rsidRDefault="007F4792" w:rsidP="009A260E">
            <w:pPr>
              <w:pStyle w:val="TableParagraph"/>
              <w:spacing w:before="0"/>
              <w:ind w:left="122" w:right="111"/>
            </w:pPr>
            <w:r>
              <w:rPr>
                <w:spacing w:val="-2"/>
              </w:rPr>
              <w:t>R4206</w:t>
            </w:r>
          </w:p>
        </w:tc>
        <w:tc>
          <w:tcPr>
            <w:tcW w:w="5302" w:type="dxa"/>
          </w:tcPr>
          <w:p w14:paraId="449791C9" w14:textId="77777777" w:rsidR="009B0494" w:rsidRDefault="007F4792" w:rsidP="009A260E">
            <w:pPr>
              <w:pStyle w:val="TableParagraph"/>
              <w:spacing w:before="0"/>
              <w:ind w:left="105"/>
              <w:jc w:val="left"/>
            </w:pPr>
            <w:r>
              <w:t>Spanish</w:t>
            </w:r>
            <w:r>
              <w:rPr>
                <w:spacing w:val="-4"/>
              </w:rPr>
              <w:t xml:space="preserve"> </w:t>
            </w:r>
            <w:r>
              <w:t>Language</w:t>
            </w:r>
            <w:r>
              <w:rPr>
                <w:spacing w:val="-4"/>
              </w:rPr>
              <w:t xml:space="preserve"> </w:t>
            </w:r>
            <w:r>
              <w:rPr>
                <w:spacing w:val="-5"/>
              </w:rPr>
              <w:t>2A</w:t>
            </w:r>
          </w:p>
        </w:tc>
        <w:tc>
          <w:tcPr>
            <w:tcW w:w="790" w:type="dxa"/>
          </w:tcPr>
          <w:p w14:paraId="449791CA" w14:textId="77777777" w:rsidR="009B0494" w:rsidRDefault="007F4792" w:rsidP="009A260E">
            <w:pPr>
              <w:pStyle w:val="TableParagraph"/>
              <w:spacing w:before="0"/>
              <w:ind w:left="12"/>
            </w:pPr>
            <w:r>
              <w:rPr>
                <w:w w:val="99"/>
              </w:rPr>
              <w:t>2</w:t>
            </w:r>
          </w:p>
        </w:tc>
        <w:tc>
          <w:tcPr>
            <w:tcW w:w="1285" w:type="dxa"/>
          </w:tcPr>
          <w:p w14:paraId="449791CB" w14:textId="77777777" w:rsidR="009B0494" w:rsidRDefault="007F4792" w:rsidP="009A260E">
            <w:pPr>
              <w:pStyle w:val="TableParagraph"/>
              <w:spacing w:before="0"/>
              <w:ind w:left="247" w:right="241"/>
            </w:pPr>
            <w:r>
              <w:rPr>
                <w:spacing w:val="-5"/>
              </w:rPr>
              <w:t>20</w:t>
            </w:r>
          </w:p>
        </w:tc>
      </w:tr>
      <w:tr w:rsidR="009B0494" w14:paraId="449791D1" w14:textId="77777777">
        <w:trPr>
          <w:trHeight w:val="550"/>
        </w:trPr>
        <w:tc>
          <w:tcPr>
            <w:tcW w:w="1641" w:type="dxa"/>
          </w:tcPr>
          <w:p w14:paraId="449791CD" w14:textId="77777777" w:rsidR="009B0494" w:rsidRDefault="007F4792" w:rsidP="009A260E">
            <w:pPr>
              <w:pStyle w:val="TableParagraph"/>
              <w:spacing w:before="0"/>
              <w:ind w:left="122" w:right="111"/>
            </w:pPr>
            <w:r>
              <w:rPr>
                <w:spacing w:val="-2"/>
              </w:rPr>
              <w:t>R4207</w:t>
            </w:r>
          </w:p>
        </w:tc>
        <w:tc>
          <w:tcPr>
            <w:tcW w:w="5302" w:type="dxa"/>
          </w:tcPr>
          <w:p w14:paraId="449791CE" w14:textId="77777777" w:rsidR="009B0494" w:rsidRDefault="007F4792" w:rsidP="009A260E">
            <w:pPr>
              <w:pStyle w:val="TableParagraph"/>
              <w:spacing w:before="0"/>
              <w:ind w:left="105"/>
              <w:jc w:val="left"/>
            </w:pPr>
            <w:r>
              <w:t>Spanish</w:t>
            </w:r>
            <w:r>
              <w:rPr>
                <w:spacing w:val="-4"/>
              </w:rPr>
              <w:t xml:space="preserve"> </w:t>
            </w:r>
            <w:r>
              <w:t>Language</w:t>
            </w:r>
            <w:r>
              <w:rPr>
                <w:spacing w:val="-4"/>
              </w:rPr>
              <w:t xml:space="preserve"> </w:t>
            </w:r>
            <w:r>
              <w:rPr>
                <w:spacing w:val="-5"/>
              </w:rPr>
              <w:t>2B</w:t>
            </w:r>
          </w:p>
        </w:tc>
        <w:tc>
          <w:tcPr>
            <w:tcW w:w="790" w:type="dxa"/>
          </w:tcPr>
          <w:p w14:paraId="449791CF" w14:textId="77777777" w:rsidR="009B0494" w:rsidRDefault="007F4792" w:rsidP="009A260E">
            <w:pPr>
              <w:pStyle w:val="TableParagraph"/>
              <w:spacing w:before="0"/>
              <w:ind w:left="12"/>
            </w:pPr>
            <w:r>
              <w:rPr>
                <w:w w:val="99"/>
              </w:rPr>
              <w:t>2</w:t>
            </w:r>
          </w:p>
        </w:tc>
        <w:tc>
          <w:tcPr>
            <w:tcW w:w="1285" w:type="dxa"/>
          </w:tcPr>
          <w:p w14:paraId="449791D0" w14:textId="77777777" w:rsidR="009B0494" w:rsidRDefault="007F4792" w:rsidP="009A260E">
            <w:pPr>
              <w:pStyle w:val="TableParagraph"/>
              <w:spacing w:before="0"/>
              <w:ind w:left="247" w:right="241"/>
            </w:pPr>
            <w:r>
              <w:rPr>
                <w:spacing w:val="-5"/>
              </w:rPr>
              <w:t>20</w:t>
            </w:r>
          </w:p>
        </w:tc>
      </w:tr>
      <w:tr w:rsidR="009B0494" w14:paraId="449791D6" w14:textId="77777777">
        <w:trPr>
          <w:trHeight w:val="550"/>
        </w:trPr>
        <w:tc>
          <w:tcPr>
            <w:tcW w:w="1641" w:type="dxa"/>
          </w:tcPr>
          <w:p w14:paraId="449791D2" w14:textId="77777777" w:rsidR="009B0494" w:rsidRDefault="007F4792" w:rsidP="009A260E">
            <w:pPr>
              <w:pStyle w:val="TableParagraph"/>
              <w:spacing w:before="0"/>
              <w:ind w:left="122" w:right="111"/>
            </w:pPr>
            <w:r>
              <w:rPr>
                <w:spacing w:val="-2"/>
              </w:rPr>
              <w:t>R4308</w:t>
            </w:r>
          </w:p>
        </w:tc>
        <w:tc>
          <w:tcPr>
            <w:tcW w:w="5302" w:type="dxa"/>
          </w:tcPr>
          <w:p w14:paraId="449791D3" w14:textId="77777777" w:rsidR="009B0494" w:rsidRDefault="007F4792" w:rsidP="009A260E">
            <w:pPr>
              <w:pStyle w:val="TableParagraph"/>
              <w:spacing w:before="0"/>
              <w:ind w:left="105"/>
              <w:jc w:val="left"/>
            </w:pPr>
            <w:r>
              <w:t>Spanish</w:t>
            </w:r>
            <w:r>
              <w:rPr>
                <w:spacing w:val="-4"/>
              </w:rPr>
              <w:t xml:space="preserve"> </w:t>
            </w:r>
            <w:r>
              <w:t>Language</w:t>
            </w:r>
            <w:r>
              <w:rPr>
                <w:spacing w:val="-4"/>
              </w:rPr>
              <w:t xml:space="preserve"> </w:t>
            </w:r>
            <w:r>
              <w:rPr>
                <w:spacing w:val="-5"/>
              </w:rPr>
              <w:t>3A</w:t>
            </w:r>
          </w:p>
        </w:tc>
        <w:tc>
          <w:tcPr>
            <w:tcW w:w="790" w:type="dxa"/>
          </w:tcPr>
          <w:p w14:paraId="449791D4" w14:textId="77777777" w:rsidR="009B0494" w:rsidRDefault="007F4792" w:rsidP="009A260E">
            <w:pPr>
              <w:pStyle w:val="TableParagraph"/>
              <w:spacing w:before="0"/>
              <w:ind w:left="12"/>
            </w:pPr>
            <w:r>
              <w:rPr>
                <w:w w:val="99"/>
              </w:rPr>
              <w:t>3</w:t>
            </w:r>
          </w:p>
        </w:tc>
        <w:tc>
          <w:tcPr>
            <w:tcW w:w="1285" w:type="dxa"/>
          </w:tcPr>
          <w:p w14:paraId="449791D5" w14:textId="77777777" w:rsidR="009B0494" w:rsidRDefault="007F4792" w:rsidP="009A260E">
            <w:pPr>
              <w:pStyle w:val="TableParagraph"/>
              <w:spacing w:before="0"/>
              <w:ind w:left="247" w:right="241"/>
            </w:pPr>
            <w:r>
              <w:rPr>
                <w:spacing w:val="-5"/>
              </w:rPr>
              <w:t>20</w:t>
            </w:r>
          </w:p>
        </w:tc>
      </w:tr>
      <w:tr w:rsidR="009B0494" w14:paraId="449791DB" w14:textId="77777777">
        <w:trPr>
          <w:trHeight w:val="555"/>
        </w:trPr>
        <w:tc>
          <w:tcPr>
            <w:tcW w:w="1641" w:type="dxa"/>
          </w:tcPr>
          <w:p w14:paraId="449791D7" w14:textId="77777777" w:rsidR="009B0494" w:rsidRDefault="007F4792" w:rsidP="009A260E">
            <w:pPr>
              <w:pStyle w:val="TableParagraph"/>
              <w:spacing w:before="0"/>
              <w:ind w:left="122" w:right="111"/>
            </w:pPr>
            <w:r>
              <w:rPr>
                <w:spacing w:val="-2"/>
              </w:rPr>
              <w:t>R4309</w:t>
            </w:r>
          </w:p>
        </w:tc>
        <w:tc>
          <w:tcPr>
            <w:tcW w:w="5302" w:type="dxa"/>
          </w:tcPr>
          <w:p w14:paraId="449791D8" w14:textId="77777777" w:rsidR="009B0494" w:rsidRDefault="007F4792" w:rsidP="009A260E">
            <w:pPr>
              <w:pStyle w:val="TableParagraph"/>
              <w:spacing w:before="0"/>
              <w:ind w:left="105"/>
              <w:jc w:val="left"/>
            </w:pPr>
            <w:r>
              <w:t>Spanish</w:t>
            </w:r>
            <w:r>
              <w:rPr>
                <w:spacing w:val="-4"/>
              </w:rPr>
              <w:t xml:space="preserve"> </w:t>
            </w:r>
            <w:r>
              <w:t>Language</w:t>
            </w:r>
            <w:r>
              <w:rPr>
                <w:spacing w:val="-4"/>
              </w:rPr>
              <w:t xml:space="preserve"> </w:t>
            </w:r>
            <w:r>
              <w:rPr>
                <w:spacing w:val="-5"/>
              </w:rPr>
              <w:t>3B</w:t>
            </w:r>
          </w:p>
        </w:tc>
        <w:tc>
          <w:tcPr>
            <w:tcW w:w="790" w:type="dxa"/>
          </w:tcPr>
          <w:p w14:paraId="449791D9" w14:textId="77777777" w:rsidR="009B0494" w:rsidRDefault="007F4792" w:rsidP="009A260E">
            <w:pPr>
              <w:pStyle w:val="TableParagraph"/>
              <w:spacing w:before="0"/>
              <w:ind w:left="12"/>
            </w:pPr>
            <w:r>
              <w:rPr>
                <w:w w:val="99"/>
              </w:rPr>
              <w:t>3</w:t>
            </w:r>
          </w:p>
        </w:tc>
        <w:tc>
          <w:tcPr>
            <w:tcW w:w="1285" w:type="dxa"/>
          </w:tcPr>
          <w:p w14:paraId="449791DA" w14:textId="77777777" w:rsidR="009B0494" w:rsidRDefault="007F4792" w:rsidP="009A260E">
            <w:pPr>
              <w:pStyle w:val="TableParagraph"/>
              <w:spacing w:before="0"/>
              <w:ind w:left="247" w:right="241"/>
            </w:pPr>
            <w:r>
              <w:rPr>
                <w:spacing w:val="-5"/>
              </w:rPr>
              <w:t>20</w:t>
            </w:r>
          </w:p>
        </w:tc>
      </w:tr>
    </w:tbl>
    <w:p w14:paraId="449791DC" w14:textId="77777777" w:rsidR="009B0494" w:rsidRDefault="009B0494" w:rsidP="009A260E">
      <w:pPr>
        <w:pStyle w:val="BodyText"/>
        <w:rPr>
          <w:b/>
        </w:rPr>
      </w:pPr>
    </w:p>
    <w:p w14:paraId="449791DD" w14:textId="77777777" w:rsidR="009B0494" w:rsidRDefault="007F4792" w:rsidP="009A260E">
      <w:pPr>
        <w:ind w:left="120"/>
        <w:rPr>
          <w:b/>
        </w:rPr>
      </w:pPr>
      <w:r>
        <w:rPr>
          <w:b/>
          <w:u w:val="single"/>
        </w:rPr>
        <w:t>Optional</w:t>
      </w:r>
      <w:r>
        <w:rPr>
          <w:b/>
          <w:spacing w:val="-2"/>
          <w:u w:val="single"/>
        </w:rPr>
        <w:t xml:space="preserve"> Modules</w:t>
      </w:r>
    </w:p>
    <w:p w14:paraId="449791DE" w14:textId="77777777" w:rsidR="009B0494" w:rsidRDefault="009B0494" w:rsidP="009A260E">
      <w:pPr>
        <w:pStyle w:val="BodyText"/>
        <w:rPr>
          <w:b/>
          <w:sz w:val="13"/>
        </w:rPr>
      </w:pPr>
    </w:p>
    <w:p w14:paraId="449791DF" w14:textId="77777777" w:rsidR="009B0494" w:rsidRDefault="007F4792" w:rsidP="009A260E">
      <w:pPr>
        <w:pStyle w:val="BodyText"/>
        <w:ind w:left="120"/>
      </w:pPr>
      <w:r>
        <w:t>At</w:t>
      </w:r>
      <w:r>
        <w:rPr>
          <w:spacing w:val="-4"/>
        </w:rPr>
        <w:t xml:space="preserve"> </w:t>
      </w:r>
      <w:r>
        <w:t>least</w:t>
      </w:r>
      <w:r>
        <w:rPr>
          <w:spacing w:val="-4"/>
        </w:rPr>
        <w:t xml:space="preserve"> </w:t>
      </w:r>
      <w:r>
        <w:t>20 credits</w:t>
      </w:r>
      <w:r>
        <w:rPr>
          <w:spacing w:val="-3"/>
        </w:rPr>
        <w:t xml:space="preserve"> </w:t>
      </w:r>
      <w:r>
        <w:t>from</w:t>
      </w:r>
      <w:r>
        <w:rPr>
          <w:spacing w:val="-1"/>
        </w:rPr>
        <w:t xml:space="preserve"> </w:t>
      </w:r>
      <w:r>
        <w:rPr>
          <w:spacing w:val="-2"/>
        </w:rPr>
        <w:t>below:</w:t>
      </w:r>
    </w:p>
    <w:p w14:paraId="449791E0"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1E5" w14:textId="77777777">
        <w:trPr>
          <w:trHeight w:val="549"/>
        </w:trPr>
        <w:tc>
          <w:tcPr>
            <w:tcW w:w="1641" w:type="dxa"/>
          </w:tcPr>
          <w:p w14:paraId="449791E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1E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1E3" w14:textId="77777777" w:rsidR="009B0494" w:rsidRDefault="007F4792" w:rsidP="009A260E">
            <w:pPr>
              <w:pStyle w:val="TableParagraph"/>
              <w:spacing w:before="0"/>
              <w:ind w:left="96" w:right="91"/>
              <w:rPr>
                <w:b/>
              </w:rPr>
            </w:pPr>
            <w:r>
              <w:rPr>
                <w:b/>
                <w:spacing w:val="-2"/>
              </w:rPr>
              <w:t>Level</w:t>
            </w:r>
          </w:p>
        </w:tc>
        <w:tc>
          <w:tcPr>
            <w:tcW w:w="1285" w:type="dxa"/>
          </w:tcPr>
          <w:p w14:paraId="449791E4" w14:textId="77777777" w:rsidR="009B0494" w:rsidRDefault="007F4792" w:rsidP="009A260E">
            <w:pPr>
              <w:pStyle w:val="TableParagraph"/>
              <w:spacing w:before="0"/>
              <w:ind w:left="248" w:right="241"/>
              <w:rPr>
                <w:b/>
              </w:rPr>
            </w:pPr>
            <w:r>
              <w:rPr>
                <w:b/>
                <w:spacing w:val="-2"/>
              </w:rPr>
              <w:t>Credits</w:t>
            </w:r>
          </w:p>
        </w:tc>
      </w:tr>
      <w:tr w:rsidR="009B0494" w14:paraId="449791EA" w14:textId="77777777">
        <w:trPr>
          <w:trHeight w:val="555"/>
        </w:trPr>
        <w:tc>
          <w:tcPr>
            <w:tcW w:w="1641" w:type="dxa"/>
          </w:tcPr>
          <w:p w14:paraId="449791E6" w14:textId="77777777" w:rsidR="009B0494" w:rsidRDefault="007F4792" w:rsidP="009A260E">
            <w:pPr>
              <w:pStyle w:val="TableParagraph"/>
              <w:spacing w:before="0"/>
              <w:ind w:left="122" w:right="111"/>
            </w:pPr>
            <w:r>
              <w:rPr>
                <w:spacing w:val="-2"/>
              </w:rPr>
              <w:t>R4200</w:t>
            </w:r>
          </w:p>
        </w:tc>
        <w:tc>
          <w:tcPr>
            <w:tcW w:w="5302" w:type="dxa"/>
          </w:tcPr>
          <w:p w14:paraId="449791E7" w14:textId="77777777" w:rsidR="009B0494" w:rsidRDefault="007F4792" w:rsidP="009A260E">
            <w:pPr>
              <w:pStyle w:val="TableParagraph"/>
              <w:spacing w:before="0" w:line="242" w:lineRule="auto"/>
              <w:ind w:left="105" w:right="158"/>
              <w:jc w:val="left"/>
            </w:pPr>
            <w:r>
              <w:t>Independence</w:t>
            </w:r>
            <w:r>
              <w:rPr>
                <w:spacing w:val="-7"/>
              </w:rPr>
              <w:t xml:space="preserve"> </w:t>
            </w:r>
            <w:r>
              <w:t>and</w:t>
            </w:r>
            <w:r>
              <w:rPr>
                <w:spacing w:val="-7"/>
              </w:rPr>
              <w:t xml:space="preserve"> </w:t>
            </w:r>
            <w:r>
              <w:t>Isolation</w:t>
            </w:r>
            <w:r>
              <w:rPr>
                <w:spacing w:val="-7"/>
              </w:rPr>
              <w:t xml:space="preserve"> </w:t>
            </w:r>
            <w:r>
              <w:t>in</w:t>
            </w:r>
            <w:r>
              <w:rPr>
                <w:spacing w:val="-7"/>
              </w:rPr>
              <w:t xml:space="preserve"> </w:t>
            </w:r>
            <w:r>
              <w:t>Spain</w:t>
            </w:r>
            <w:r>
              <w:rPr>
                <w:spacing w:val="-7"/>
              </w:rPr>
              <w:t xml:space="preserve"> </w:t>
            </w:r>
            <w:r>
              <w:t>and</w:t>
            </w:r>
            <w:r>
              <w:rPr>
                <w:spacing w:val="-11"/>
              </w:rPr>
              <w:t xml:space="preserve"> </w:t>
            </w:r>
            <w:r>
              <w:t xml:space="preserve">Latin </w:t>
            </w:r>
            <w:r>
              <w:rPr>
                <w:spacing w:val="-2"/>
              </w:rPr>
              <w:t>America</w:t>
            </w:r>
          </w:p>
        </w:tc>
        <w:tc>
          <w:tcPr>
            <w:tcW w:w="790" w:type="dxa"/>
          </w:tcPr>
          <w:p w14:paraId="449791E8" w14:textId="77777777" w:rsidR="009B0494" w:rsidRDefault="007F4792" w:rsidP="009A260E">
            <w:pPr>
              <w:pStyle w:val="TableParagraph"/>
              <w:spacing w:before="0"/>
              <w:ind w:left="12"/>
            </w:pPr>
            <w:r>
              <w:rPr>
                <w:w w:val="99"/>
              </w:rPr>
              <w:t>2</w:t>
            </w:r>
          </w:p>
        </w:tc>
        <w:tc>
          <w:tcPr>
            <w:tcW w:w="1285" w:type="dxa"/>
          </w:tcPr>
          <w:p w14:paraId="449791E9" w14:textId="77777777" w:rsidR="009B0494" w:rsidRDefault="007F4792" w:rsidP="009A260E">
            <w:pPr>
              <w:pStyle w:val="TableParagraph"/>
              <w:spacing w:before="0"/>
              <w:ind w:left="247" w:right="241"/>
            </w:pPr>
            <w:r>
              <w:rPr>
                <w:spacing w:val="-5"/>
              </w:rPr>
              <w:t>20</w:t>
            </w:r>
          </w:p>
        </w:tc>
      </w:tr>
      <w:tr w:rsidR="009B0494" w14:paraId="449791EF" w14:textId="77777777">
        <w:trPr>
          <w:trHeight w:val="550"/>
        </w:trPr>
        <w:tc>
          <w:tcPr>
            <w:tcW w:w="1641" w:type="dxa"/>
          </w:tcPr>
          <w:p w14:paraId="449791EB" w14:textId="77777777" w:rsidR="009B0494" w:rsidRDefault="007F4792" w:rsidP="009A260E">
            <w:pPr>
              <w:pStyle w:val="TableParagraph"/>
              <w:spacing w:before="0"/>
              <w:ind w:left="122" w:right="111"/>
            </w:pPr>
            <w:r>
              <w:rPr>
                <w:spacing w:val="-2"/>
              </w:rPr>
              <w:t>R4373</w:t>
            </w:r>
          </w:p>
        </w:tc>
        <w:tc>
          <w:tcPr>
            <w:tcW w:w="5302" w:type="dxa"/>
          </w:tcPr>
          <w:p w14:paraId="449791EC" w14:textId="77777777" w:rsidR="009B0494" w:rsidRDefault="007F4792" w:rsidP="009A260E">
            <w:pPr>
              <w:pStyle w:val="TableParagraph"/>
              <w:spacing w:before="0" w:line="237" w:lineRule="auto"/>
              <w:ind w:left="105" w:right="158"/>
              <w:jc w:val="left"/>
            </w:pPr>
            <w:r>
              <w:t>The</w:t>
            </w:r>
            <w:r>
              <w:rPr>
                <w:spacing w:val="-5"/>
              </w:rPr>
              <w:t xml:space="preserve"> </w:t>
            </w:r>
            <w:r>
              <w:t>Struggle</w:t>
            </w:r>
            <w:r>
              <w:rPr>
                <w:spacing w:val="-5"/>
              </w:rPr>
              <w:t xml:space="preserve"> </w:t>
            </w:r>
            <w:r>
              <w:t>for</w:t>
            </w:r>
            <w:r>
              <w:rPr>
                <w:spacing w:val="-6"/>
              </w:rPr>
              <w:t xml:space="preserve"> </w:t>
            </w:r>
            <w:r>
              <w:t>Modernity</w:t>
            </w:r>
            <w:r>
              <w:rPr>
                <w:spacing w:val="-8"/>
              </w:rPr>
              <w:t xml:space="preserve"> </w:t>
            </w:r>
            <w:r>
              <w:t>in</w:t>
            </w:r>
            <w:r>
              <w:rPr>
                <w:spacing w:val="-5"/>
              </w:rPr>
              <w:t xml:space="preserve"> </w:t>
            </w:r>
            <w:r>
              <w:t>Spain</w:t>
            </w:r>
            <w:r>
              <w:rPr>
                <w:spacing w:val="-5"/>
              </w:rPr>
              <w:t xml:space="preserve"> </w:t>
            </w:r>
            <w:r>
              <w:t>and</w:t>
            </w:r>
            <w:r>
              <w:rPr>
                <w:spacing w:val="-10"/>
              </w:rPr>
              <w:t xml:space="preserve"> </w:t>
            </w:r>
            <w:r>
              <w:t xml:space="preserve">Latin </w:t>
            </w:r>
            <w:r>
              <w:rPr>
                <w:spacing w:val="-2"/>
              </w:rPr>
              <w:t>America</w:t>
            </w:r>
          </w:p>
        </w:tc>
        <w:tc>
          <w:tcPr>
            <w:tcW w:w="790" w:type="dxa"/>
          </w:tcPr>
          <w:p w14:paraId="449791ED" w14:textId="77777777" w:rsidR="009B0494" w:rsidRDefault="007F4792" w:rsidP="009A260E">
            <w:pPr>
              <w:pStyle w:val="TableParagraph"/>
              <w:spacing w:before="0"/>
              <w:ind w:left="12"/>
            </w:pPr>
            <w:r>
              <w:rPr>
                <w:w w:val="99"/>
              </w:rPr>
              <w:t>3</w:t>
            </w:r>
          </w:p>
        </w:tc>
        <w:tc>
          <w:tcPr>
            <w:tcW w:w="1285" w:type="dxa"/>
          </w:tcPr>
          <w:p w14:paraId="449791EE" w14:textId="77777777" w:rsidR="009B0494" w:rsidRDefault="007F4792" w:rsidP="009A260E">
            <w:pPr>
              <w:pStyle w:val="TableParagraph"/>
              <w:spacing w:before="0"/>
              <w:ind w:left="247" w:right="241"/>
            </w:pPr>
            <w:r>
              <w:rPr>
                <w:spacing w:val="-5"/>
              </w:rPr>
              <w:t>20</w:t>
            </w:r>
          </w:p>
        </w:tc>
      </w:tr>
    </w:tbl>
    <w:p w14:paraId="449791F0" w14:textId="77777777" w:rsidR="009B0494" w:rsidRDefault="009B0494" w:rsidP="009A260E">
      <w:pPr>
        <w:pStyle w:val="BodyText"/>
      </w:pPr>
    </w:p>
    <w:p w14:paraId="449791F1" w14:textId="77777777" w:rsidR="009B0494" w:rsidRDefault="007F4792" w:rsidP="009A260E">
      <w:pPr>
        <w:pStyle w:val="Heading1"/>
      </w:pPr>
      <w:r>
        <w:t>Admission</w:t>
      </w:r>
      <w:r>
        <w:rPr>
          <w:spacing w:val="-3"/>
        </w:rPr>
        <w:t xml:space="preserve"> </w:t>
      </w:r>
      <w:r>
        <w:t>to</w:t>
      </w:r>
      <w:r>
        <w:rPr>
          <w:spacing w:val="-7"/>
        </w:rPr>
        <w:t xml:space="preserve"> </w:t>
      </w:r>
      <w:r>
        <w:t>Joint</w:t>
      </w:r>
      <w:r>
        <w:rPr>
          <w:spacing w:val="-1"/>
        </w:rPr>
        <w:t xml:space="preserve"> </w:t>
      </w:r>
      <w:r>
        <w:t>Honours in</w:t>
      </w:r>
      <w:r>
        <w:rPr>
          <w:spacing w:val="-2"/>
        </w:rPr>
        <w:t xml:space="preserve"> </w:t>
      </w:r>
      <w:r>
        <w:t>a</w:t>
      </w:r>
      <w:r>
        <w:rPr>
          <w:spacing w:val="-1"/>
        </w:rPr>
        <w:t xml:space="preserve"> </w:t>
      </w:r>
      <w:r>
        <w:t>Modern</w:t>
      </w:r>
      <w:r>
        <w:rPr>
          <w:spacing w:val="-3"/>
        </w:rPr>
        <w:t xml:space="preserve"> </w:t>
      </w:r>
      <w:r>
        <w:t>Language</w:t>
      </w:r>
      <w:r>
        <w:rPr>
          <w:spacing w:val="1"/>
        </w:rPr>
        <w:t xml:space="preserve"> </w:t>
      </w:r>
      <w:r>
        <w:t>and</w:t>
      </w:r>
      <w:r>
        <w:rPr>
          <w:spacing w:val="-8"/>
        </w:rPr>
        <w:t xml:space="preserve"> </w:t>
      </w:r>
      <w:r>
        <w:t>another</w:t>
      </w:r>
      <w:r>
        <w:rPr>
          <w:spacing w:val="4"/>
        </w:rPr>
        <w:t xml:space="preserve"> </w:t>
      </w:r>
      <w:r>
        <w:rPr>
          <w:spacing w:val="-2"/>
        </w:rPr>
        <w:t>Subject</w:t>
      </w:r>
    </w:p>
    <w:p w14:paraId="449791F2" w14:textId="77777777" w:rsidR="009B0494" w:rsidRDefault="007F4792" w:rsidP="009A260E">
      <w:pPr>
        <w:pStyle w:val="ListParagraph"/>
        <w:numPr>
          <w:ilvl w:val="0"/>
          <w:numId w:val="65"/>
        </w:numPr>
        <w:tabs>
          <w:tab w:val="left" w:pos="491"/>
        </w:tabs>
        <w:spacing w:line="237" w:lineRule="auto"/>
        <w:ind w:left="545" w:right="389"/>
      </w:pPr>
      <w:r>
        <w:t>All students</w:t>
      </w:r>
      <w:r>
        <w:rPr>
          <w:spacing w:val="-1"/>
        </w:rPr>
        <w:t xml:space="preserve"> </w:t>
      </w:r>
      <w:r>
        <w:t>must</w:t>
      </w:r>
      <w:r>
        <w:rPr>
          <w:spacing w:val="-2"/>
        </w:rPr>
        <w:t xml:space="preserve"> </w:t>
      </w:r>
      <w:r>
        <w:t>have met</w:t>
      </w:r>
      <w:r>
        <w:rPr>
          <w:spacing w:val="-2"/>
        </w:rPr>
        <w:t xml:space="preserve"> </w:t>
      </w:r>
      <w:r>
        <w:t>the requirements</w:t>
      </w:r>
      <w:r>
        <w:rPr>
          <w:spacing w:val="-1"/>
        </w:rPr>
        <w:t xml:space="preserve"> </w:t>
      </w:r>
      <w:r>
        <w:t>of</w:t>
      </w:r>
      <w:r>
        <w:rPr>
          <w:spacing w:val="-7"/>
        </w:rPr>
        <w:t xml:space="preserve"> </w:t>
      </w:r>
      <w:r>
        <w:t>Regulation 33.</w:t>
      </w:r>
      <w:r>
        <w:rPr>
          <w:spacing w:val="40"/>
        </w:rPr>
        <w:t xml:space="preserve"> </w:t>
      </w:r>
      <w:r>
        <w:t>For admission to Joint Honours,</w:t>
      </w:r>
      <w:r>
        <w:rPr>
          <w:spacing w:val="-6"/>
        </w:rPr>
        <w:t xml:space="preserve"> </w:t>
      </w:r>
      <w:r>
        <w:t>students</w:t>
      </w:r>
      <w:r>
        <w:rPr>
          <w:spacing w:val="-5"/>
        </w:rPr>
        <w:t xml:space="preserve"> </w:t>
      </w:r>
      <w:r>
        <w:t>must</w:t>
      </w:r>
      <w:r>
        <w:rPr>
          <w:spacing w:val="-6"/>
        </w:rPr>
        <w:t xml:space="preserve"> </w:t>
      </w:r>
      <w:r>
        <w:t>have</w:t>
      </w:r>
      <w:r>
        <w:rPr>
          <w:spacing w:val="-2"/>
        </w:rPr>
        <w:t xml:space="preserve"> </w:t>
      </w:r>
      <w:r>
        <w:t>satisfied</w:t>
      </w:r>
      <w:r>
        <w:rPr>
          <w:spacing w:val="-2"/>
        </w:rPr>
        <w:t xml:space="preserve"> </w:t>
      </w:r>
      <w:r>
        <w:t>the</w:t>
      </w:r>
      <w:r>
        <w:rPr>
          <w:spacing w:val="-2"/>
        </w:rPr>
        <w:t xml:space="preserve"> </w:t>
      </w:r>
      <w:r>
        <w:t>Subject</w:t>
      </w:r>
      <w:r>
        <w:rPr>
          <w:spacing w:val="-6"/>
        </w:rPr>
        <w:t xml:space="preserve"> </w:t>
      </w:r>
      <w:r>
        <w:t>requirement</w:t>
      </w:r>
      <w:r>
        <w:rPr>
          <w:spacing w:val="-6"/>
        </w:rPr>
        <w:t xml:space="preserve"> </w:t>
      </w:r>
      <w:r>
        <w:t>in</w:t>
      </w:r>
      <w:r>
        <w:rPr>
          <w:spacing w:val="-2"/>
        </w:rPr>
        <w:t xml:space="preserve"> </w:t>
      </w:r>
      <w:r>
        <w:t>the</w:t>
      </w:r>
      <w:r>
        <w:rPr>
          <w:spacing w:val="-2"/>
        </w:rPr>
        <w:t xml:space="preserve"> </w:t>
      </w:r>
      <w:r>
        <w:t>language</w:t>
      </w:r>
      <w:r>
        <w:rPr>
          <w:spacing w:val="-2"/>
        </w:rPr>
        <w:t xml:space="preserve"> </w:t>
      </w:r>
      <w:r>
        <w:t>taken.</w:t>
      </w:r>
    </w:p>
    <w:p w14:paraId="449791F3" w14:textId="77777777" w:rsidR="009B0494" w:rsidRDefault="009B0494" w:rsidP="009A260E">
      <w:pPr>
        <w:pStyle w:val="BodyText"/>
      </w:pPr>
    </w:p>
    <w:p w14:paraId="449791F4" w14:textId="77777777" w:rsidR="009B0494" w:rsidRDefault="007F4792" w:rsidP="009A260E">
      <w:pPr>
        <w:pStyle w:val="ListParagraph"/>
        <w:numPr>
          <w:ilvl w:val="0"/>
          <w:numId w:val="65"/>
        </w:numPr>
        <w:tabs>
          <w:tab w:val="left" w:pos="491"/>
        </w:tabs>
        <w:ind w:left="545" w:right="169"/>
      </w:pPr>
      <w:r>
        <w:t>Before</w:t>
      </w:r>
      <w:r>
        <w:rPr>
          <w:spacing w:val="-3"/>
        </w:rPr>
        <w:t xml:space="preserve"> </w:t>
      </w:r>
      <w:r>
        <w:t>admission</w:t>
      </w:r>
      <w:r>
        <w:rPr>
          <w:spacing w:val="-3"/>
        </w:rPr>
        <w:t xml:space="preserve"> </w:t>
      </w:r>
      <w:r>
        <w:t>to</w:t>
      </w:r>
      <w:r>
        <w:rPr>
          <w:spacing w:val="-3"/>
        </w:rPr>
        <w:t xml:space="preserve"> </w:t>
      </w:r>
      <w:r>
        <w:t>Honours,</w:t>
      </w:r>
      <w:r>
        <w:rPr>
          <w:spacing w:val="-7"/>
        </w:rPr>
        <w:t xml:space="preserve"> </w:t>
      </w:r>
      <w:r>
        <w:t>students</w:t>
      </w:r>
      <w:r>
        <w:rPr>
          <w:spacing w:val="-6"/>
        </w:rPr>
        <w:t xml:space="preserve"> </w:t>
      </w:r>
      <w:r>
        <w:t>are</w:t>
      </w:r>
      <w:r>
        <w:rPr>
          <w:spacing w:val="-3"/>
        </w:rPr>
        <w:t xml:space="preserve"> </w:t>
      </w:r>
      <w:r>
        <w:t>normally</w:t>
      </w:r>
      <w:r>
        <w:rPr>
          <w:spacing w:val="-6"/>
        </w:rPr>
        <w:t xml:space="preserve"> </w:t>
      </w:r>
      <w:r>
        <w:t>required</w:t>
      </w:r>
      <w:r>
        <w:rPr>
          <w:spacing w:val="-3"/>
        </w:rPr>
        <w:t xml:space="preserve"> </w:t>
      </w:r>
      <w:r>
        <w:t>to</w:t>
      </w:r>
      <w:r>
        <w:rPr>
          <w:spacing w:val="-3"/>
        </w:rPr>
        <w:t xml:space="preserve"> </w:t>
      </w:r>
      <w:r>
        <w:t>spend</w:t>
      </w:r>
      <w:r>
        <w:rPr>
          <w:spacing w:val="-7"/>
        </w:rPr>
        <w:t xml:space="preserve"> </w:t>
      </w:r>
      <w:r>
        <w:t>an</w:t>
      </w:r>
      <w:r>
        <w:rPr>
          <w:spacing w:val="-3"/>
        </w:rPr>
        <w:t xml:space="preserve"> </w:t>
      </w:r>
      <w:r>
        <w:t>academic</w:t>
      </w:r>
      <w:r>
        <w:rPr>
          <w:spacing w:val="-6"/>
        </w:rPr>
        <w:t xml:space="preserve"> </w:t>
      </w:r>
      <w:r>
        <w:t>year in residence in a country where the language is spoken, subject to the approval of the Head of School.</w:t>
      </w:r>
    </w:p>
    <w:p w14:paraId="449791F5" w14:textId="77777777" w:rsidR="009B0494" w:rsidRDefault="009B0494" w:rsidP="009A260E">
      <w:pPr>
        <w:pStyle w:val="BodyText"/>
        <w:rPr>
          <w:sz w:val="21"/>
        </w:rPr>
      </w:pPr>
    </w:p>
    <w:p w14:paraId="449791F6" w14:textId="77777777" w:rsidR="009B0494" w:rsidRDefault="007F4792" w:rsidP="009A260E">
      <w:pPr>
        <w:pStyle w:val="Heading1"/>
      </w:pPr>
      <w:r>
        <w:t>Admission</w:t>
      </w:r>
      <w:r>
        <w:rPr>
          <w:spacing w:val="-3"/>
        </w:rPr>
        <w:t xml:space="preserve"> </w:t>
      </w:r>
      <w:r>
        <w:t>to</w:t>
      </w:r>
      <w:r>
        <w:rPr>
          <w:spacing w:val="-2"/>
        </w:rPr>
        <w:t xml:space="preserve"> </w:t>
      </w:r>
      <w:r>
        <w:t>Minor</w:t>
      </w:r>
      <w:r>
        <w:rPr>
          <w:spacing w:val="-4"/>
        </w:rPr>
        <w:t xml:space="preserve"> </w:t>
      </w:r>
      <w:r>
        <w:t>Honours</w:t>
      </w:r>
      <w:r>
        <w:rPr>
          <w:spacing w:val="-1"/>
        </w:rPr>
        <w:t xml:space="preserve"> </w:t>
      </w:r>
      <w:r>
        <w:t>in</w:t>
      </w:r>
      <w:r>
        <w:rPr>
          <w:spacing w:val="-2"/>
        </w:rPr>
        <w:t xml:space="preserve"> </w:t>
      </w:r>
      <w:r>
        <w:t>a</w:t>
      </w:r>
      <w:r>
        <w:rPr>
          <w:spacing w:val="-2"/>
        </w:rPr>
        <w:t xml:space="preserve"> </w:t>
      </w:r>
      <w:r>
        <w:t>Modern</w:t>
      </w:r>
      <w:r>
        <w:rPr>
          <w:spacing w:val="-4"/>
        </w:rPr>
        <w:t xml:space="preserve"> </w:t>
      </w:r>
      <w:r>
        <w:rPr>
          <w:spacing w:val="-2"/>
        </w:rPr>
        <w:t>Language</w:t>
      </w:r>
    </w:p>
    <w:p w14:paraId="449791F7" w14:textId="77777777" w:rsidR="009B0494" w:rsidRDefault="009B0494" w:rsidP="009A260E">
      <w:pPr>
        <w:sectPr w:rsidR="009B0494">
          <w:type w:val="continuous"/>
          <w:pgSz w:w="11910" w:h="16840"/>
          <w:pgMar w:top="1420" w:right="1300" w:bottom="940" w:left="1320" w:header="0" w:footer="731" w:gutter="0"/>
          <w:cols w:space="720"/>
        </w:sectPr>
      </w:pPr>
    </w:p>
    <w:p w14:paraId="449791F8" w14:textId="77777777" w:rsidR="009B0494" w:rsidRDefault="007F4792" w:rsidP="009A260E">
      <w:pPr>
        <w:pStyle w:val="ListParagraph"/>
        <w:numPr>
          <w:ilvl w:val="0"/>
          <w:numId w:val="65"/>
        </w:numPr>
        <w:tabs>
          <w:tab w:val="left" w:pos="491"/>
        </w:tabs>
        <w:ind w:left="545" w:right="369"/>
      </w:pPr>
      <w:r>
        <w:lastRenderedPageBreak/>
        <w:t>All students must meet the requirements of Regulation 33.</w:t>
      </w:r>
      <w:r>
        <w:rPr>
          <w:spacing w:val="40"/>
        </w:rPr>
        <w:t xml:space="preserve"> </w:t>
      </w:r>
      <w:r>
        <w:t>For admission to Honours with</w:t>
      </w:r>
      <w:r>
        <w:rPr>
          <w:spacing w:val="-1"/>
        </w:rPr>
        <w:t xml:space="preserve"> </w:t>
      </w:r>
      <w:r>
        <w:t>a</w:t>
      </w:r>
      <w:r>
        <w:rPr>
          <w:spacing w:val="-1"/>
        </w:rPr>
        <w:t xml:space="preserve"> </w:t>
      </w:r>
      <w:r>
        <w:t>Modern</w:t>
      </w:r>
      <w:r>
        <w:rPr>
          <w:spacing w:val="-1"/>
        </w:rPr>
        <w:t xml:space="preserve"> </w:t>
      </w:r>
      <w:r>
        <w:t>Language</w:t>
      </w:r>
      <w:r>
        <w:rPr>
          <w:spacing w:val="-1"/>
        </w:rPr>
        <w:t xml:space="preserve"> </w:t>
      </w:r>
      <w:r>
        <w:t>as</w:t>
      </w:r>
      <w:r>
        <w:rPr>
          <w:spacing w:val="-4"/>
        </w:rPr>
        <w:t xml:space="preserve"> </w:t>
      </w:r>
      <w:r>
        <w:t>the</w:t>
      </w:r>
      <w:r>
        <w:rPr>
          <w:spacing w:val="-1"/>
        </w:rPr>
        <w:t xml:space="preserve"> </w:t>
      </w:r>
      <w:r>
        <w:t>Minor Subject,</w:t>
      </w:r>
      <w:r>
        <w:rPr>
          <w:spacing w:val="-5"/>
        </w:rPr>
        <w:t xml:space="preserve"> </w:t>
      </w:r>
      <w:r>
        <w:t>students</w:t>
      </w:r>
      <w:r>
        <w:rPr>
          <w:spacing w:val="-4"/>
        </w:rPr>
        <w:t xml:space="preserve"> </w:t>
      </w:r>
      <w:r>
        <w:t>must</w:t>
      </w:r>
      <w:r>
        <w:rPr>
          <w:spacing w:val="-10"/>
        </w:rPr>
        <w:t xml:space="preserve"> </w:t>
      </w:r>
      <w:r>
        <w:t>have</w:t>
      </w:r>
      <w:r>
        <w:rPr>
          <w:spacing w:val="-1"/>
        </w:rPr>
        <w:t xml:space="preserve"> </w:t>
      </w:r>
      <w:r>
        <w:t>passed</w:t>
      </w:r>
      <w:r>
        <w:rPr>
          <w:spacing w:val="-1"/>
        </w:rPr>
        <w:t xml:space="preserve"> </w:t>
      </w:r>
      <w:r>
        <w:t>40</w:t>
      </w:r>
      <w:r>
        <w:rPr>
          <w:spacing w:val="-6"/>
        </w:rPr>
        <w:t xml:space="preserve"> </w:t>
      </w:r>
      <w:r>
        <w:t>Level</w:t>
      </w:r>
      <w:r>
        <w:rPr>
          <w:spacing w:val="-3"/>
        </w:rPr>
        <w:t xml:space="preserve"> </w:t>
      </w:r>
      <w:r>
        <w:t>2 Language credits and 40 Level 3 Language credits in the Modern Language.</w:t>
      </w:r>
    </w:p>
    <w:p w14:paraId="449791F9" w14:textId="77777777" w:rsidR="009B0494" w:rsidRDefault="009B0494" w:rsidP="009A260E">
      <w:pPr>
        <w:pStyle w:val="BodyText"/>
        <w:rPr>
          <w:sz w:val="21"/>
        </w:rPr>
      </w:pPr>
    </w:p>
    <w:p w14:paraId="449791FA" w14:textId="77777777" w:rsidR="009B0494" w:rsidRDefault="007F4792" w:rsidP="009A260E">
      <w:pPr>
        <w:pStyle w:val="ListParagraph"/>
        <w:numPr>
          <w:ilvl w:val="0"/>
          <w:numId w:val="65"/>
        </w:numPr>
        <w:tabs>
          <w:tab w:val="left" w:pos="491"/>
        </w:tabs>
        <w:ind w:left="545" w:right="169"/>
      </w:pPr>
      <w:r>
        <w:t>Before</w:t>
      </w:r>
      <w:r>
        <w:rPr>
          <w:spacing w:val="-3"/>
        </w:rPr>
        <w:t xml:space="preserve"> </w:t>
      </w:r>
      <w:r>
        <w:t>admission</w:t>
      </w:r>
      <w:r>
        <w:rPr>
          <w:spacing w:val="-3"/>
        </w:rPr>
        <w:t xml:space="preserve"> </w:t>
      </w:r>
      <w:r>
        <w:t>to</w:t>
      </w:r>
      <w:r>
        <w:rPr>
          <w:spacing w:val="-3"/>
        </w:rPr>
        <w:t xml:space="preserve"> </w:t>
      </w:r>
      <w:r>
        <w:t>Honours,</w:t>
      </w:r>
      <w:r>
        <w:rPr>
          <w:spacing w:val="-7"/>
        </w:rPr>
        <w:t xml:space="preserve"> </w:t>
      </w:r>
      <w:r>
        <w:t>students</w:t>
      </w:r>
      <w:r>
        <w:rPr>
          <w:spacing w:val="-6"/>
        </w:rPr>
        <w:t xml:space="preserve"> </w:t>
      </w:r>
      <w:r>
        <w:t>are</w:t>
      </w:r>
      <w:r>
        <w:rPr>
          <w:spacing w:val="-3"/>
        </w:rPr>
        <w:t xml:space="preserve"> </w:t>
      </w:r>
      <w:r>
        <w:t>normally</w:t>
      </w:r>
      <w:r>
        <w:rPr>
          <w:spacing w:val="-6"/>
        </w:rPr>
        <w:t xml:space="preserve"> </w:t>
      </w:r>
      <w:r>
        <w:t>required</w:t>
      </w:r>
      <w:r>
        <w:rPr>
          <w:spacing w:val="-3"/>
        </w:rPr>
        <w:t xml:space="preserve"> </w:t>
      </w:r>
      <w:r>
        <w:t>to</w:t>
      </w:r>
      <w:r>
        <w:rPr>
          <w:spacing w:val="-3"/>
        </w:rPr>
        <w:t xml:space="preserve"> </w:t>
      </w:r>
      <w:r>
        <w:t>spend</w:t>
      </w:r>
      <w:r>
        <w:rPr>
          <w:spacing w:val="-7"/>
        </w:rPr>
        <w:t xml:space="preserve"> </w:t>
      </w:r>
      <w:r>
        <w:t>an</w:t>
      </w:r>
      <w:r>
        <w:rPr>
          <w:spacing w:val="-3"/>
        </w:rPr>
        <w:t xml:space="preserve"> </w:t>
      </w:r>
      <w:r>
        <w:t>academic</w:t>
      </w:r>
      <w:r>
        <w:rPr>
          <w:spacing w:val="-6"/>
        </w:rPr>
        <w:t xml:space="preserve"> </w:t>
      </w:r>
      <w:r>
        <w:t>year in residence in a country where the language is spoken, subject to the approval of the Head of School.</w:t>
      </w:r>
    </w:p>
    <w:p w14:paraId="449791FB" w14:textId="77777777" w:rsidR="009B0494" w:rsidRDefault="009B0494" w:rsidP="009A260E">
      <w:pPr>
        <w:pStyle w:val="BodyText"/>
        <w:rPr>
          <w:sz w:val="21"/>
        </w:rPr>
      </w:pPr>
    </w:p>
    <w:p w14:paraId="449791FC" w14:textId="77777777" w:rsidR="009B0494" w:rsidRDefault="007F4792" w:rsidP="009A260E">
      <w:pPr>
        <w:pStyle w:val="ListParagraph"/>
        <w:numPr>
          <w:ilvl w:val="0"/>
          <w:numId w:val="65"/>
        </w:numPr>
        <w:tabs>
          <w:tab w:val="left" w:pos="491"/>
        </w:tabs>
        <w:spacing w:line="242" w:lineRule="auto"/>
        <w:ind w:left="545" w:right="168"/>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2"/>
        </w:rPr>
        <w:t xml:space="preserve"> </w:t>
      </w:r>
      <w:r>
        <w:t>other</w:t>
      </w:r>
      <w:r>
        <w:rPr>
          <w:spacing w:val="-3"/>
        </w:rPr>
        <w:t xml:space="preserve"> </w:t>
      </w:r>
      <w:r>
        <w:t>Subject</w:t>
      </w:r>
      <w:r>
        <w:rPr>
          <w:spacing w:val="-6"/>
        </w:rPr>
        <w:t xml:space="preserve"> </w:t>
      </w:r>
      <w:r>
        <w:t>are</w:t>
      </w:r>
      <w:r>
        <w:rPr>
          <w:spacing w:val="-7"/>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1FD" w14:textId="77777777" w:rsidR="009B0494" w:rsidRDefault="009B0494" w:rsidP="009A260E">
      <w:pPr>
        <w:pStyle w:val="BodyText"/>
        <w:rPr>
          <w:sz w:val="21"/>
        </w:rPr>
      </w:pPr>
    </w:p>
    <w:p w14:paraId="449791FE" w14:textId="77777777" w:rsidR="009B0494" w:rsidRDefault="007F4792" w:rsidP="009A260E">
      <w:pPr>
        <w:pStyle w:val="Heading1"/>
      </w:pPr>
      <w:r>
        <w:t>Joint</w:t>
      </w:r>
      <w:r>
        <w:rPr>
          <w:spacing w:val="-3"/>
        </w:rPr>
        <w:t xml:space="preserve"> </w:t>
      </w:r>
      <w:r>
        <w:t>Honours</w:t>
      </w:r>
      <w:r>
        <w:rPr>
          <w:spacing w:val="-1"/>
        </w:rPr>
        <w:t xml:space="preserve"> </w:t>
      </w:r>
      <w:r>
        <w:t>Curriculum</w:t>
      </w:r>
      <w:r>
        <w:rPr>
          <w:spacing w:val="-4"/>
        </w:rPr>
        <w:t xml:space="preserve"> </w:t>
      </w:r>
      <w:r>
        <w:t>in</w:t>
      </w:r>
      <w:r>
        <w:rPr>
          <w:spacing w:val="-2"/>
        </w:rPr>
        <w:t xml:space="preserve"> </w:t>
      </w:r>
      <w:r>
        <w:t>a</w:t>
      </w:r>
      <w:r>
        <w:rPr>
          <w:spacing w:val="-2"/>
        </w:rPr>
        <w:t xml:space="preserve"> </w:t>
      </w:r>
      <w:r>
        <w:t>Modern</w:t>
      </w:r>
      <w:r>
        <w:rPr>
          <w:spacing w:val="-4"/>
        </w:rPr>
        <w:t xml:space="preserve"> </w:t>
      </w:r>
      <w:r>
        <w:t>Language</w:t>
      </w:r>
      <w:r>
        <w:rPr>
          <w:spacing w:val="-1"/>
        </w:rPr>
        <w:t xml:space="preserve"> </w:t>
      </w:r>
      <w:r>
        <w:t>and</w:t>
      </w:r>
      <w:r>
        <w:rPr>
          <w:spacing w:val="-3"/>
        </w:rPr>
        <w:t xml:space="preserve"> </w:t>
      </w:r>
      <w:r>
        <w:t>another</w:t>
      </w:r>
      <w:r>
        <w:rPr>
          <w:spacing w:val="-4"/>
        </w:rPr>
        <w:t xml:space="preserve"> </w:t>
      </w:r>
      <w:r>
        <w:rPr>
          <w:spacing w:val="-2"/>
        </w:rPr>
        <w:t>Subject</w:t>
      </w:r>
    </w:p>
    <w:p w14:paraId="449791FF" w14:textId="77777777" w:rsidR="009B0494" w:rsidRDefault="007F4792" w:rsidP="009A260E">
      <w:pPr>
        <w:pStyle w:val="ListParagraph"/>
        <w:numPr>
          <w:ilvl w:val="0"/>
          <w:numId w:val="65"/>
        </w:numPr>
        <w:tabs>
          <w:tab w:val="left" w:pos="546"/>
        </w:tabs>
      </w:pPr>
      <w:r>
        <w:t>All</w:t>
      </w:r>
      <w:r>
        <w:rPr>
          <w:spacing w:val="-5"/>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3"/>
        </w:rPr>
        <w:t xml:space="preserve"> </w:t>
      </w:r>
      <w:r>
        <w:t>a</w:t>
      </w:r>
      <w:r>
        <w:rPr>
          <w:spacing w:val="5"/>
        </w:rPr>
        <w:t xml:space="preserve"> </w:t>
      </w:r>
      <w:r>
        <w:t>Modern</w:t>
      </w:r>
      <w:r>
        <w:rPr>
          <w:spacing w:val="-2"/>
        </w:rPr>
        <w:t xml:space="preserve"> </w:t>
      </w:r>
      <w:r>
        <w:t>Language</w:t>
      </w:r>
      <w:r>
        <w:rPr>
          <w:spacing w:val="-3"/>
        </w:rPr>
        <w:t xml:space="preserve"> </w:t>
      </w:r>
      <w:r>
        <w:t>as</w:t>
      </w:r>
      <w:r>
        <w:rPr>
          <w:spacing w:val="-5"/>
        </w:rPr>
        <w:t xml:space="preserve"> </w:t>
      </w:r>
      <w:r>
        <w:rPr>
          <w:spacing w:val="-2"/>
        </w:rPr>
        <w:t>follows:</w:t>
      </w:r>
    </w:p>
    <w:p w14:paraId="44979200" w14:textId="77777777" w:rsidR="009B0494" w:rsidRDefault="009B0494" w:rsidP="009A260E">
      <w:pPr>
        <w:pStyle w:val="BodyText"/>
        <w:rPr>
          <w:sz w:val="21"/>
        </w:rPr>
      </w:pPr>
    </w:p>
    <w:p w14:paraId="44979201" w14:textId="77777777" w:rsidR="009B0494" w:rsidRDefault="007F4792" w:rsidP="009A260E">
      <w:pPr>
        <w:ind w:left="120"/>
        <w:rPr>
          <w:b/>
        </w:rPr>
      </w:pPr>
      <w:r>
        <w:rPr>
          <w:b/>
          <w:spacing w:val="-2"/>
        </w:rPr>
        <w:t>French</w:t>
      </w:r>
    </w:p>
    <w:p w14:paraId="44979202"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9203"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08" w14:textId="77777777">
        <w:trPr>
          <w:trHeight w:val="555"/>
        </w:trPr>
        <w:tc>
          <w:tcPr>
            <w:tcW w:w="1641" w:type="dxa"/>
          </w:tcPr>
          <w:p w14:paraId="4497920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0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06" w14:textId="77777777" w:rsidR="009B0494" w:rsidRDefault="007F4792" w:rsidP="009A260E">
            <w:pPr>
              <w:pStyle w:val="TableParagraph"/>
              <w:spacing w:before="0"/>
              <w:ind w:left="96" w:right="91"/>
              <w:rPr>
                <w:b/>
              </w:rPr>
            </w:pPr>
            <w:r>
              <w:rPr>
                <w:b/>
                <w:spacing w:val="-2"/>
              </w:rPr>
              <w:t>Level</w:t>
            </w:r>
          </w:p>
        </w:tc>
        <w:tc>
          <w:tcPr>
            <w:tcW w:w="1285" w:type="dxa"/>
          </w:tcPr>
          <w:p w14:paraId="44979207" w14:textId="77777777" w:rsidR="009B0494" w:rsidRDefault="007F4792" w:rsidP="009A260E">
            <w:pPr>
              <w:pStyle w:val="TableParagraph"/>
              <w:spacing w:before="0"/>
              <w:ind w:left="248" w:right="241"/>
              <w:rPr>
                <w:b/>
              </w:rPr>
            </w:pPr>
            <w:r>
              <w:rPr>
                <w:b/>
                <w:spacing w:val="-2"/>
              </w:rPr>
              <w:t>Credits</w:t>
            </w:r>
          </w:p>
        </w:tc>
      </w:tr>
      <w:tr w:rsidR="009B0494" w14:paraId="4497920D" w14:textId="77777777">
        <w:trPr>
          <w:trHeight w:val="550"/>
        </w:trPr>
        <w:tc>
          <w:tcPr>
            <w:tcW w:w="1641" w:type="dxa"/>
          </w:tcPr>
          <w:p w14:paraId="44979209" w14:textId="77777777" w:rsidR="009B0494" w:rsidRDefault="007F4792" w:rsidP="009A260E">
            <w:pPr>
              <w:pStyle w:val="TableParagraph"/>
              <w:spacing w:before="0"/>
              <w:ind w:left="122" w:right="111"/>
            </w:pPr>
            <w:r>
              <w:rPr>
                <w:spacing w:val="-2"/>
              </w:rPr>
              <w:t>R1509</w:t>
            </w:r>
          </w:p>
        </w:tc>
        <w:tc>
          <w:tcPr>
            <w:tcW w:w="5302" w:type="dxa"/>
          </w:tcPr>
          <w:p w14:paraId="4497920A" w14:textId="77777777" w:rsidR="009B0494" w:rsidRDefault="007F4792" w:rsidP="009A260E">
            <w:pPr>
              <w:pStyle w:val="TableParagraph"/>
              <w:spacing w:before="0"/>
              <w:ind w:left="105"/>
              <w:jc w:val="left"/>
            </w:pPr>
            <w:r>
              <w:t>French</w:t>
            </w:r>
            <w:r>
              <w:rPr>
                <w:spacing w:val="-2"/>
              </w:rPr>
              <w:t xml:space="preserve"> </w:t>
            </w:r>
            <w:r>
              <w:t>Honours</w:t>
            </w:r>
            <w:r>
              <w:rPr>
                <w:spacing w:val="-5"/>
              </w:rPr>
              <w:t xml:space="preserve"> </w:t>
            </w:r>
            <w:r>
              <w:t>Spoken</w:t>
            </w:r>
            <w:r>
              <w:rPr>
                <w:spacing w:val="-1"/>
              </w:rPr>
              <w:t xml:space="preserve"> </w:t>
            </w:r>
            <w:r>
              <w:rPr>
                <w:spacing w:val="-2"/>
              </w:rPr>
              <w:t>Language</w:t>
            </w:r>
          </w:p>
        </w:tc>
        <w:tc>
          <w:tcPr>
            <w:tcW w:w="790" w:type="dxa"/>
          </w:tcPr>
          <w:p w14:paraId="4497920B" w14:textId="77777777" w:rsidR="009B0494" w:rsidRDefault="007F4792" w:rsidP="009A260E">
            <w:pPr>
              <w:pStyle w:val="TableParagraph"/>
              <w:spacing w:before="0"/>
              <w:ind w:left="12"/>
            </w:pPr>
            <w:r>
              <w:rPr>
                <w:w w:val="99"/>
              </w:rPr>
              <w:t>4</w:t>
            </w:r>
          </w:p>
        </w:tc>
        <w:tc>
          <w:tcPr>
            <w:tcW w:w="1285" w:type="dxa"/>
          </w:tcPr>
          <w:p w14:paraId="4497920C" w14:textId="77777777" w:rsidR="009B0494" w:rsidRDefault="007F4792" w:rsidP="009A260E">
            <w:pPr>
              <w:pStyle w:val="TableParagraph"/>
              <w:spacing w:before="0"/>
              <w:ind w:left="247" w:right="241"/>
            </w:pPr>
            <w:r>
              <w:rPr>
                <w:spacing w:val="-5"/>
              </w:rPr>
              <w:t>20</w:t>
            </w:r>
          </w:p>
        </w:tc>
      </w:tr>
      <w:tr w:rsidR="009B0494" w14:paraId="44979212" w14:textId="77777777">
        <w:trPr>
          <w:trHeight w:val="550"/>
        </w:trPr>
        <w:tc>
          <w:tcPr>
            <w:tcW w:w="1641" w:type="dxa"/>
          </w:tcPr>
          <w:p w14:paraId="4497920E" w14:textId="77777777" w:rsidR="009B0494" w:rsidRDefault="007F4792" w:rsidP="009A260E">
            <w:pPr>
              <w:pStyle w:val="TableParagraph"/>
              <w:spacing w:before="0"/>
              <w:ind w:left="122" w:right="111"/>
            </w:pPr>
            <w:r>
              <w:rPr>
                <w:spacing w:val="-2"/>
              </w:rPr>
              <w:t>R1510</w:t>
            </w:r>
          </w:p>
        </w:tc>
        <w:tc>
          <w:tcPr>
            <w:tcW w:w="5302" w:type="dxa"/>
          </w:tcPr>
          <w:p w14:paraId="4497920F" w14:textId="77777777" w:rsidR="009B0494" w:rsidRDefault="007F4792" w:rsidP="009A260E">
            <w:pPr>
              <w:pStyle w:val="TableParagraph"/>
              <w:spacing w:before="0"/>
              <w:ind w:left="105"/>
              <w:jc w:val="left"/>
            </w:pPr>
            <w:r>
              <w:t>French</w:t>
            </w:r>
            <w:r>
              <w:rPr>
                <w:spacing w:val="-3"/>
              </w:rPr>
              <w:t xml:space="preserve"> </w:t>
            </w:r>
            <w:r>
              <w:t>Honours</w:t>
            </w:r>
            <w:r>
              <w:rPr>
                <w:spacing w:val="-5"/>
              </w:rPr>
              <w:t xml:space="preserve"> </w:t>
            </w:r>
            <w:r>
              <w:t>Written</w:t>
            </w:r>
            <w:r>
              <w:rPr>
                <w:spacing w:val="-2"/>
              </w:rPr>
              <w:t xml:space="preserve"> Language</w:t>
            </w:r>
          </w:p>
        </w:tc>
        <w:tc>
          <w:tcPr>
            <w:tcW w:w="790" w:type="dxa"/>
          </w:tcPr>
          <w:p w14:paraId="44979210" w14:textId="77777777" w:rsidR="009B0494" w:rsidRDefault="007F4792" w:rsidP="009A260E">
            <w:pPr>
              <w:pStyle w:val="TableParagraph"/>
              <w:spacing w:before="0"/>
              <w:ind w:left="12"/>
            </w:pPr>
            <w:r>
              <w:rPr>
                <w:w w:val="99"/>
              </w:rPr>
              <w:t>4</w:t>
            </w:r>
          </w:p>
        </w:tc>
        <w:tc>
          <w:tcPr>
            <w:tcW w:w="1285" w:type="dxa"/>
          </w:tcPr>
          <w:p w14:paraId="44979211" w14:textId="77777777" w:rsidR="009B0494" w:rsidRDefault="007F4792" w:rsidP="009A260E">
            <w:pPr>
              <w:pStyle w:val="TableParagraph"/>
              <w:spacing w:before="0"/>
              <w:ind w:left="247" w:right="241"/>
            </w:pPr>
            <w:r>
              <w:rPr>
                <w:spacing w:val="-5"/>
              </w:rPr>
              <w:t>20</w:t>
            </w:r>
          </w:p>
        </w:tc>
      </w:tr>
    </w:tbl>
    <w:p w14:paraId="44979213" w14:textId="77777777" w:rsidR="009B0494" w:rsidRDefault="009B0494" w:rsidP="009A260E">
      <w:pPr>
        <w:pStyle w:val="BodyText"/>
        <w:rPr>
          <w:b/>
        </w:rPr>
      </w:pPr>
    </w:p>
    <w:p w14:paraId="44979214" w14:textId="77777777" w:rsidR="009B0494" w:rsidRDefault="007F4792" w:rsidP="009A260E">
      <w:pPr>
        <w:ind w:left="120"/>
        <w:rPr>
          <w:b/>
        </w:rPr>
      </w:pPr>
      <w:r>
        <w:rPr>
          <w:b/>
          <w:u w:val="single"/>
        </w:rPr>
        <w:t>Optional</w:t>
      </w:r>
      <w:r>
        <w:rPr>
          <w:b/>
          <w:spacing w:val="-2"/>
          <w:u w:val="single"/>
        </w:rPr>
        <w:t xml:space="preserve"> Modules</w:t>
      </w:r>
    </w:p>
    <w:p w14:paraId="44979215"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1A" w14:textId="77777777">
        <w:trPr>
          <w:trHeight w:val="555"/>
        </w:trPr>
        <w:tc>
          <w:tcPr>
            <w:tcW w:w="1641" w:type="dxa"/>
          </w:tcPr>
          <w:p w14:paraId="4497921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1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18" w14:textId="77777777" w:rsidR="009B0494" w:rsidRDefault="007F4792" w:rsidP="009A260E">
            <w:pPr>
              <w:pStyle w:val="TableParagraph"/>
              <w:spacing w:before="0"/>
              <w:ind w:left="96" w:right="91"/>
              <w:rPr>
                <w:b/>
              </w:rPr>
            </w:pPr>
            <w:r>
              <w:rPr>
                <w:b/>
                <w:spacing w:val="-2"/>
              </w:rPr>
              <w:t>Level</w:t>
            </w:r>
          </w:p>
        </w:tc>
        <w:tc>
          <w:tcPr>
            <w:tcW w:w="1285" w:type="dxa"/>
          </w:tcPr>
          <w:p w14:paraId="44979219" w14:textId="77777777" w:rsidR="009B0494" w:rsidRDefault="007F4792" w:rsidP="009A260E">
            <w:pPr>
              <w:pStyle w:val="TableParagraph"/>
              <w:spacing w:before="0"/>
              <w:ind w:left="248" w:right="241"/>
              <w:rPr>
                <w:b/>
              </w:rPr>
            </w:pPr>
            <w:r>
              <w:rPr>
                <w:b/>
                <w:spacing w:val="-2"/>
              </w:rPr>
              <w:t>Credits</w:t>
            </w:r>
          </w:p>
        </w:tc>
      </w:tr>
      <w:tr w:rsidR="009B0494" w14:paraId="4497921C" w14:textId="77777777">
        <w:trPr>
          <w:trHeight w:val="550"/>
        </w:trPr>
        <w:tc>
          <w:tcPr>
            <w:tcW w:w="9018" w:type="dxa"/>
            <w:gridSpan w:val="4"/>
          </w:tcPr>
          <w:p w14:paraId="4497921B" w14:textId="77777777" w:rsidR="009B0494" w:rsidRDefault="007F4792" w:rsidP="009A260E">
            <w:pPr>
              <w:pStyle w:val="TableParagraph"/>
              <w:spacing w:before="0"/>
              <w:ind w:left="1108" w:right="1095"/>
            </w:pPr>
            <w:r>
              <w:rPr>
                <w:spacing w:val="-2"/>
              </w:rPr>
              <w:t>Either</w:t>
            </w:r>
          </w:p>
        </w:tc>
      </w:tr>
      <w:tr w:rsidR="009B0494" w14:paraId="44979221" w14:textId="77777777">
        <w:trPr>
          <w:trHeight w:val="550"/>
        </w:trPr>
        <w:tc>
          <w:tcPr>
            <w:tcW w:w="1641" w:type="dxa"/>
          </w:tcPr>
          <w:p w14:paraId="4497921D" w14:textId="77777777" w:rsidR="009B0494" w:rsidRDefault="007F4792" w:rsidP="009A260E">
            <w:pPr>
              <w:pStyle w:val="TableParagraph"/>
              <w:spacing w:before="0"/>
              <w:ind w:left="122" w:right="111"/>
            </w:pPr>
            <w:r>
              <w:rPr>
                <w:spacing w:val="-2"/>
              </w:rPr>
              <w:t>R1498</w:t>
            </w:r>
          </w:p>
        </w:tc>
        <w:tc>
          <w:tcPr>
            <w:tcW w:w="5302" w:type="dxa"/>
          </w:tcPr>
          <w:p w14:paraId="4497921E"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French</w:t>
            </w:r>
          </w:p>
        </w:tc>
        <w:tc>
          <w:tcPr>
            <w:tcW w:w="790" w:type="dxa"/>
          </w:tcPr>
          <w:p w14:paraId="4497921F" w14:textId="77777777" w:rsidR="009B0494" w:rsidRDefault="007F4792" w:rsidP="009A260E">
            <w:pPr>
              <w:pStyle w:val="TableParagraph"/>
              <w:spacing w:before="0"/>
              <w:ind w:left="12"/>
            </w:pPr>
            <w:r>
              <w:rPr>
                <w:w w:val="99"/>
              </w:rPr>
              <w:t>4</w:t>
            </w:r>
          </w:p>
        </w:tc>
        <w:tc>
          <w:tcPr>
            <w:tcW w:w="1285" w:type="dxa"/>
          </w:tcPr>
          <w:p w14:paraId="44979220" w14:textId="77777777" w:rsidR="009B0494" w:rsidRDefault="007F4792" w:rsidP="009A260E">
            <w:pPr>
              <w:pStyle w:val="TableParagraph"/>
              <w:spacing w:before="0"/>
              <w:ind w:left="247" w:right="241"/>
            </w:pPr>
            <w:r>
              <w:rPr>
                <w:spacing w:val="-5"/>
              </w:rPr>
              <w:t>20</w:t>
            </w:r>
          </w:p>
        </w:tc>
      </w:tr>
      <w:tr w:rsidR="009B0494" w14:paraId="44979223" w14:textId="77777777">
        <w:trPr>
          <w:trHeight w:val="555"/>
        </w:trPr>
        <w:tc>
          <w:tcPr>
            <w:tcW w:w="9018" w:type="dxa"/>
            <w:gridSpan w:val="4"/>
          </w:tcPr>
          <w:p w14:paraId="44979222" w14:textId="77777777" w:rsidR="009B0494" w:rsidRDefault="007F4792" w:rsidP="009A260E">
            <w:pPr>
              <w:pStyle w:val="TableParagraph"/>
              <w:spacing w:before="0"/>
              <w:ind w:left="1113" w:right="1095"/>
            </w:pPr>
            <w:r>
              <w:t>Or</w:t>
            </w:r>
            <w:r>
              <w:rPr>
                <w:spacing w:val="-3"/>
              </w:rPr>
              <w:t xml:space="preserve"> </w:t>
            </w:r>
            <w:r>
              <w:t>20</w:t>
            </w:r>
            <w:r>
              <w:rPr>
                <w:spacing w:val="-1"/>
              </w:rPr>
              <w:t xml:space="preserve"> </w:t>
            </w:r>
            <w:r>
              <w:t>credits</w:t>
            </w:r>
            <w:r>
              <w:rPr>
                <w:spacing w:val="-5"/>
              </w:rPr>
              <w:t xml:space="preserve"> </w:t>
            </w:r>
            <w:r>
              <w:t>chosen</w:t>
            </w:r>
            <w:r>
              <w:rPr>
                <w:spacing w:val="-1"/>
              </w:rPr>
              <w:t xml:space="preserve"> </w:t>
            </w:r>
            <w:r>
              <w:rPr>
                <w:spacing w:val="-2"/>
              </w:rPr>
              <w:t>from:</w:t>
            </w:r>
          </w:p>
        </w:tc>
      </w:tr>
      <w:tr w:rsidR="009B0494" w14:paraId="44979228" w14:textId="77777777">
        <w:trPr>
          <w:trHeight w:val="550"/>
        </w:trPr>
        <w:tc>
          <w:tcPr>
            <w:tcW w:w="1641" w:type="dxa"/>
          </w:tcPr>
          <w:p w14:paraId="44979224" w14:textId="77777777" w:rsidR="009B0494" w:rsidRDefault="007F4792" w:rsidP="009A260E">
            <w:pPr>
              <w:pStyle w:val="TableParagraph"/>
              <w:spacing w:before="0"/>
              <w:ind w:left="122" w:right="111"/>
            </w:pPr>
            <w:r>
              <w:rPr>
                <w:spacing w:val="-2"/>
              </w:rPr>
              <w:t>R1401</w:t>
            </w:r>
          </w:p>
        </w:tc>
        <w:tc>
          <w:tcPr>
            <w:tcW w:w="5302" w:type="dxa"/>
          </w:tcPr>
          <w:p w14:paraId="44979225" w14:textId="77777777" w:rsidR="009B0494" w:rsidRDefault="007F4792" w:rsidP="009A260E">
            <w:pPr>
              <w:pStyle w:val="TableParagraph"/>
              <w:spacing w:before="0"/>
              <w:ind w:left="105"/>
              <w:jc w:val="left"/>
            </w:pPr>
            <w:r>
              <w:t>Images</w:t>
            </w:r>
            <w:r>
              <w:rPr>
                <w:spacing w:val="-1"/>
              </w:rPr>
              <w:t xml:space="preserve"> </w:t>
            </w:r>
            <w:r>
              <w:t>of</w:t>
            </w:r>
            <w:r>
              <w:rPr>
                <w:spacing w:val="-2"/>
              </w:rPr>
              <w:t xml:space="preserve"> </w:t>
            </w:r>
            <w:r>
              <w:rPr>
                <w:spacing w:val="-4"/>
              </w:rPr>
              <w:t>Woman</w:t>
            </w:r>
          </w:p>
        </w:tc>
        <w:tc>
          <w:tcPr>
            <w:tcW w:w="790" w:type="dxa"/>
          </w:tcPr>
          <w:p w14:paraId="44979226" w14:textId="77777777" w:rsidR="009B0494" w:rsidRDefault="007F4792" w:rsidP="009A260E">
            <w:pPr>
              <w:pStyle w:val="TableParagraph"/>
              <w:spacing w:before="0"/>
              <w:ind w:left="12"/>
            </w:pPr>
            <w:r>
              <w:rPr>
                <w:w w:val="99"/>
              </w:rPr>
              <w:t>4</w:t>
            </w:r>
          </w:p>
        </w:tc>
        <w:tc>
          <w:tcPr>
            <w:tcW w:w="1285" w:type="dxa"/>
          </w:tcPr>
          <w:p w14:paraId="44979227" w14:textId="77777777" w:rsidR="009B0494" w:rsidRDefault="007F4792" w:rsidP="009A260E">
            <w:pPr>
              <w:pStyle w:val="TableParagraph"/>
              <w:spacing w:before="0"/>
              <w:ind w:left="247" w:right="241"/>
            </w:pPr>
            <w:r>
              <w:rPr>
                <w:spacing w:val="-5"/>
              </w:rPr>
              <w:t>10</w:t>
            </w:r>
          </w:p>
        </w:tc>
      </w:tr>
      <w:tr w:rsidR="009B0494" w14:paraId="4497922D" w14:textId="77777777">
        <w:trPr>
          <w:trHeight w:val="555"/>
        </w:trPr>
        <w:tc>
          <w:tcPr>
            <w:tcW w:w="1641" w:type="dxa"/>
          </w:tcPr>
          <w:p w14:paraId="44979229" w14:textId="77777777" w:rsidR="009B0494" w:rsidRDefault="007F4792" w:rsidP="009A260E">
            <w:pPr>
              <w:pStyle w:val="TableParagraph"/>
              <w:spacing w:before="0"/>
              <w:ind w:left="122" w:right="111"/>
            </w:pPr>
            <w:r>
              <w:rPr>
                <w:spacing w:val="-2"/>
              </w:rPr>
              <w:t>R1403</w:t>
            </w:r>
          </w:p>
        </w:tc>
        <w:tc>
          <w:tcPr>
            <w:tcW w:w="5302" w:type="dxa"/>
          </w:tcPr>
          <w:p w14:paraId="4497922A" w14:textId="77777777" w:rsidR="009B0494" w:rsidRDefault="007F4792" w:rsidP="009A260E">
            <w:pPr>
              <w:pStyle w:val="TableParagraph"/>
              <w:spacing w:before="0"/>
              <w:ind w:left="105"/>
              <w:jc w:val="left"/>
            </w:pPr>
            <w:r>
              <w:t>Black</w:t>
            </w:r>
            <w:r>
              <w:rPr>
                <w:spacing w:val="-4"/>
              </w:rPr>
              <w:t xml:space="preserve"> </w:t>
            </w:r>
            <w:r>
              <w:rPr>
                <w:spacing w:val="-2"/>
              </w:rPr>
              <w:t>France</w:t>
            </w:r>
          </w:p>
        </w:tc>
        <w:tc>
          <w:tcPr>
            <w:tcW w:w="790" w:type="dxa"/>
          </w:tcPr>
          <w:p w14:paraId="4497922B" w14:textId="77777777" w:rsidR="009B0494" w:rsidRDefault="007F4792" w:rsidP="009A260E">
            <w:pPr>
              <w:pStyle w:val="TableParagraph"/>
              <w:spacing w:before="0"/>
              <w:ind w:left="12"/>
            </w:pPr>
            <w:r>
              <w:rPr>
                <w:w w:val="99"/>
              </w:rPr>
              <w:t>4</w:t>
            </w:r>
          </w:p>
        </w:tc>
        <w:tc>
          <w:tcPr>
            <w:tcW w:w="1285" w:type="dxa"/>
          </w:tcPr>
          <w:p w14:paraId="4497922C" w14:textId="77777777" w:rsidR="009B0494" w:rsidRDefault="007F4792" w:rsidP="009A260E">
            <w:pPr>
              <w:pStyle w:val="TableParagraph"/>
              <w:spacing w:before="0"/>
              <w:ind w:left="247" w:right="241"/>
            </w:pPr>
            <w:r>
              <w:rPr>
                <w:spacing w:val="-5"/>
              </w:rPr>
              <w:t>10</w:t>
            </w:r>
          </w:p>
        </w:tc>
      </w:tr>
      <w:tr w:rsidR="009B0494" w14:paraId="44979232" w14:textId="77777777">
        <w:trPr>
          <w:trHeight w:val="549"/>
        </w:trPr>
        <w:tc>
          <w:tcPr>
            <w:tcW w:w="1641" w:type="dxa"/>
          </w:tcPr>
          <w:p w14:paraId="4497922E" w14:textId="77777777" w:rsidR="009B0494" w:rsidRDefault="007F4792" w:rsidP="009A260E">
            <w:pPr>
              <w:pStyle w:val="TableParagraph"/>
              <w:spacing w:before="0"/>
              <w:ind w:left="122" w:right="111"/>
            </w:pPr>
            <w:r>
              <w:rPr>
                <w:spacing w:val="-2"/>
              </w:rPr>
              <w:t>R1408</w:t>
            </w:r>
          </w:p>
        </w:tc>
        <w:tc>
          <w:tcPr>
            <w:tcW w:w="5302" w:type="dxa"/>
          </w:tcPr>
          <w:p w14:paraId="4497922F" w14:textId="77777777" w:rsidR="009B0494" w:rsidRDefault="007F4792" w:rsidP="009A260E">
            <w:pPr>
              <w:pStyle w:val="TableParagraph"/>
              <w:spacing w:before="0"/>
              <w:ind w:left="105"/>
              <w:jc w:val="left"/>
            </w:pPr>
            <w:r>
              <w:t>France</w:t>
            </w:r>
            <w:r>
              <w:rPr>
                <w:spacing w:val="-4"/>
              </w:rPr>
              <w:t xml:space="preserve"> </w:t>
            </w:r>
            <w:r>
              <w:t>Since</w:t>
            </w:r>
            <w:r>
              <w:rPr>
                <w:spacing w:val="-1"/>
              </w:rPr>
              <w:t xml:space="preserve"> </w:t>
            </w:r>
            <w:r>
              <w:rPr>
                <w:spacing w:val="-4"/>
              </w:rPr>
              <w:t>1945</w:t>
            </w:r>
          </w:p>
        </w:tc>
        <w:tc>
          <w:tcPr>
            <w:tcW w:w="790" w:type="dxa"/>
          </w:tcPr>
          <w:p w14:paraId="44979230" w14:textId="77777777" w:rsidR="009B0494" w:rsidRDefault="007F4792" w:rsidP="009A260E">
            <w:pPr>
              <w:pStyle w:val="TableParagraph"/>
              <w:spacing w:before="0"/>
              <w:ind w:left="12"/>
            </w:pPr>
            <w:r>
              <w:rPr>
                <w:w w:val="99"/>
              </w:rPr>
              <w:t>4</w:t>
            </w:r>
          </w:p>
        </w:tc>
        <w:tc>
          <w:tcPr>
            <w:tcW w:w="1285" w:type="dxa"/>
          </w:tcPr>
          <w:p w14:paraId="44979231" w14:textId="77777777" w:rsidR="009B0494" w:rsidRDefault="007F4792" w:rsidP="009A260E">
            <w:pPr>
              <w:pStyle w:val="TableParagraph"/>
              <w:spacing w:before="0"/>
              <w:ind w:left="247" w:right="241"/>
            </w:pPr>
            <w:r>
              <w:rPr>
                <w:spacing w:val="-5"/>
              </w:rPr>
              <w:t>10</w:t>
            </w:r>
          </w:p>
        </w:tc>
      </w:tr>
      <w:tr w:rsidR="009B0494" w14:paraId="44979237" w14:textId="77777777">
        <w:trPr>
          <w:trHeight w:val="550"/>
        </w:trPr>
        <w:tc>
          <w:tcPr>
            <w:tcW w:w="1641" w:type="dxa"/>
          </w:tcPr>
          <w:p w14:paraId="44979233" w14:textId="77777777" w:rsidR="009B0494" w:rsidRDefault="007F4792" w:rsidP="009A260E">
            <w:pPr>
              <w:pStyle w:val="TableParagraph"/>
              <w:spacing w:before="0"/>
              <w:ind w:left="122" w:right="111"/>
            </w:pPr>
            <w:r>
              <w:rPr>
                <w:spacing w:val="-2"/>
              </w:rPr>
              <w:t>R1411</w:t>
            </w:r>
          </w:p>
        </w:tc>
        <w:tc>
          <w:tcPr>
            <w:tcW w:w="5302" w:type="dxa"/>
          </w:tcPr>
          <w:p w14:paraId="44979234" w14:textId="77777777" w:rsidR="009B0494" w:rsidRDefault="007F4792" w:rsidP="009A260E">
            <w:pPr>
              <w:pStyle w:val="TableParagraph"/>
              <w:spacing w:before="0" w:line="250" w:lineRule="atLeast"/>
              <w:ind w:left="105" w:right="158"/>
              <w:jc w:val="left"/>
            </w:pPr>
            <w:r>
              <w:t>Writing</w:t>
            </w:r>
            <w:r>
              <w:rPr>
                <w:spacing w:val="-10"/>
              </w:rPr>
              <w:t xml:space="preserve"> </w:t>
            </w:r>
            <w:r>
              <w:t>the</w:t>
            </w:r>
            <w:r>
              <w:rPr>
                <w:spacing w:val="-6"/>
              </w:rPr>
              <w:t xml:space="preserve"> </w:t>
            </w:r>
            <w:r>
              <w:t>Body</w:t>
            </w:r>
            <w:r>
              <w:rPr>
                <w:spacing w:val="-8"/>
              </w:rPr>
              <w:t xml:space="preserve"> </w:t>
            </w:r>
            <w:r>
              <w:t>in</w:t>
            </w:r>
            <w:r>
              <w:rPr>
                <w:spacing w:val="-6"/>
              </w:rPr>
              <w:t xml:space="preserve"> </w:t>
            </w:r>
            <w:r>
              <w:t>French</w:t>
            </w:r>
            <w:r>
              <w:rPr>
                <w:spacing w:val="-6"/>
              </w:rPr>
              <w:t xml:space="preserve"> </w:t>
            </w:r>
            <w:r>
              <w:t>and</w:t>
            </w:r>
            <w:r>
              <w:rPr>
                <w:spacing w:val="-6"/>
              </w:rPr>
              <w:t xml:space="preserve"> </w:t>
            </w:r>
            <w:r>
              <w:t>Francophone Contemporary Literature</w:t>
            </w:r>
          </w:p>
        </w:tc>
        <w:tc>
          <w:tcPr>
            <w:tcW w:w="790" w:type="dxa"/>
          </w:tcPr>
          <w:p w14:paraId="44979235" w14:textId="77777777" w:rsidR="009B0494" w:rsidRDefault="007F4792" w:rsidP="009A260E">
            <w:pPr>
              <w:pStyle w:val="TableParagraph"/>
              <w:spacing w:before="0"/>
              <w:ind w:left="12"/>
            </w:pPr>
            <w:r>
              <w:rPr>
                <w:w w:val="99"/>
              </w:rPr>
              <w:t>4</w:t>
            </w:r>
          </w:p>
        </w:tc>
        <w:tc>
          <w:tcPr>
            <w:tcW w:w="1285" w:type="dxa"/>
          </w:tcPr>
          <w:p w14:paraId="44979236" w14:textId="77777777" w:rsidR="009B0494" w:rsidRDefault="007F4792" w:rsidP="009A260E">
            <w:pPr>
              <w:pStyle w:val="TableParagraph"/>
              <w:spacing w:before="0"/>
              <w:ind w:left="247" w:right="241"/>
            </w:pPr>
            <w:r>
              <w:rPr>
                <w:spacing w:val="-5"/>
              </w:rPr>
              <w:t>10</w:t>
            </w:r>
          </w:p>
        </w:tc>
      </w:tr>
    </w:tbl>
    <w:p w14:paraId="44979238" w14:textId="77777777" w:rsidR="009B0494" w:rsidRDefault="009B0494" w:rsidP="009A260E">
      <w:pPr>
        <w:pStyle w:val="BodyText"/>
        <w:rPr>
          <w:b/>
        </w:rPr>
      </w:pPr>
    </w:p>
    <w:p w14:paraId="44979239"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23A" w14:textId="77777777" w:rsidR="009B0494" w:rsidRDefault="009B0494" w:rsidP="009A260E">
      <w:pPr>
        <w:pStyle w:val="BodyText"/>
        <w:rPr>
          <w:sz w:val="21"/>
        </w:rPr>
      </w:pPr>
    </w:p>
    <w:p w14:paraId="4497923B" w14:textId="77777777" w:rsidR="009B0494" w:rsidRDefault="007F4792" w:rsidP="009A260E">
      <w:pPr>
        <w:spacing w:line="251" w:lineRule="exact"/>
        <w:ind w:left="120"/>
        <w:rPr>
          <w:b/>
        </w:rPr>
      </w:pPr>
      <w:r>
        <w:rPr>
          <w:b/>
          <w:spacing w:val="-2"/>
        </w:rPr>
        <w:t>Italian</w:t>
      </w:r>
    </w:p>
    <w:p w14:paraId="4497923C" w14:textId="77777777" w:rsidR="009B0494" w:rsidRDefault="007F4792" w:rsidP="009A260E">
      <w:pPr>
        <w:spacing w:line="251" w:lineRule="exact"/>
        <w:ind w:left="120"/>
        <w:rPr>
          <w:b/>
        </w:rPr>
      </w:pPr>
      <w:r>
        <w:rPr>
          <w:b/>
          <w:u w:val="single"/>
        </w:rPr>
        <w:t>Compulsory</w:t>
      </w:r>
      <w:r>
        <w:rPr>
          <w:b/>
          <w:spacing w:val="-5"/>
          <w:u w:val="single"/>
        </w:rPr>
        <w:t xml:space="preserve"> </w:t>
      </w:r>
      <w:r>
        <w:rPr>
          <w:b/>
          <w:spacing w:val="-2"/>
          <w:u w:val="single"/>
        </w:rPr>
        <w:t>Modules</w:t>
      </w:r>
    </w:p>
    <w:p w14:paraId="4497923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42" w14:textId="77777777">
        <w:trPr>
          <w:trHeight w:val="550"/>
        </w:trPr>
        <w:tc>
          <w:tcPr>
            <w:tcW w:w="1641" w:type="dxa"/>
          </w:tcPr>
          <w:p w14:paraId="4497923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3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40" w14:textId="77777777" w:rsidR="009B0494" w:rsidRDefault="007F4792" w:rsidP="009A260E">
            <w:pPr>
              <w:pStyle w:val="TableParagraph"/>
              <w:spacing w:before="0"/>
              <w:ind w:left="96" w:right="91"/>
              <w:rPr>
                <w:b/>
              </w:rPr>
            </w:pPr>
            <w:r>
              <w:rPr>
                <w:b/>
                <w:spacing w:val="-2"/>
              </w:rPr>
              <w:t>Level</w:t>
            </w:r>
          </w:p>
        </w:tc>
        <w:tc>
          <w:tcPr>
            <w:tcW w:w="1285" w:type="dxa"/>
          </w:tcPr>
          <w:p w14:paraId="44979241" w14:textId="77777777" w:rsidR="009B0494" w:rsidRDefault="007F4792" w:rsidP="009A260E">
            <w:pPr>
              <w:pStyle w:val="TableParagraph"/>
              <w:spacing w:before="0"/>
              <w:ind w:left="248" w:right="241"/>
              <w:rPr>
                <w:b/>
              </w:rPr>
            </w:pPr>
            <w:r>
              <w:rPr>
                <w:b/>
                <w:spacing w:val="-2"/>
              </w:rPr>
              <w:t>Credits</w:t>
            </w:r>
          </w:p>
        </w:tc>
      </w:tr>
      <w:tr w:rsidR="009B0494" w14:paraId="44979247" w14:textId="77777777">
        <w:trPr>
          <w:trHeight w:val="554"/>
        </w:trPr>
        <w:tc>
          <w:tcPr>
            <w:tcW w:w="1641" w:type="dxa"/>
          </w:tcPr>
          <w:p w14:paraId="44979243" w14:textId="77777777" w:rsidR="009B0494" w:rsidRDefault="007F4792" w:rsidP="009A260E">
            <w:pPr>
              <w:pStyle w:val="TableParagraph"/>
              <w:spacing w:before="0"/>
              <w:ind w:left="122" w:right="111"/>
            </w:pPr>
            <w:r>
              <w:rPr>
                <w:spacing w:val="-2"/>
              </w:rPr>
              <w:t>R3432</w:t>
            </w:r>
          </w:p>
        </w:tc>
        <w:tc>
          <w:tcPr>
            <w:tcW w:w="5302" w:type="dxa"/>
          </w:tcPr>
          <w:p w14:paraId="44979244" w14:textId="77777777" w:rsidR="009B0494" w:rsidRDefault="007F4792" w:rsidP="009A260E">
            <w:pPr>
              <w:pStyle w:val="TableParagraph"/>
              <w:spacing w:before="0"/>
              <w:ind w:left="105"/>
              <w:jc w:val="left"/>
            </w:pPr>
            <w:r>
              <w:t>Italian</w:t>
            </w:r>
            <w:r>
              <w:rPr>
                <w:spacing w:val="-4"/>
              </w:rPr>
              <w:t xml:space="preserve"> </w:t>
            </w:r>
            <w:r>
              <w:t>Honours</w:t>
            </w:r>
            <w:r>
              <w:rPr>
                <w:spacing w:val="-6"/>
              </w:rPr>
              <w:t xml:space="preserve"> </w:t>
            </w:r>
            <w:r>
              <w:t>Spoken</w:t>
            </w:r>
            <w:r>
              <w:rPr>
                <w:spacing w:val="-4"/>
              </w:rPr>
              <w:t xml:space="preserve"> </w:t>
            </w:r>
            <w:r>
              <w:rPr>
                <w:spacing w:val="-2"/>
              </w:rPr>
              <w:t>Language</w:t>
            </w:r>
          </w:p>
        </w:tc>
        <w:tc>
          <w:tcPr>
            <w:tcW w:w="790" w:type="dxa"/>
          </w:tcPr>
          <w:p w14:paraId="44979245" w14:textId="77777777" w:rsidR="009B0494" w:rsidRDefault="007F4792" w:rsidP="009A260E">
            <w:pPr>
              <w:pStyle w:val="TableParagraph"/>
              <w:spacing w:before="0"/>
              <w:ind w:left="12"/>
            </w:pPr>
            <w:r>
              <w:rPr>
                <w:w w:val="99"/>
              </w:rPr>
              <w:t>4</w:t>
            </w:r>
          </w:p>
        </w:tc>
        <w:tc>
          <w:tcPr>
            <w:tcW w:w="1285" w:type="dxa"/>
          </w:tcPr>
          <w:p w14:paraId="44979246" w14:textId="77777777" w:rsidR="009B0494" w:rsidRDefault="007F4792" w:rsidP="009A260E">
            <w:pPr>
              <w:pStyle w:val="TableParagraph"/>
              <w:spacing w:before="0"/>
              <w:ind w:left="247" w:right="241"/>
            </w:pPr>
            <w:r>
              <w:rPr>
                <w:spacing w:val="-5"/>
              </w:rPr>
              <w:t>20</w:t>
            </w:r>
          </w:p>
        </w:tc>
      </w:tr>
    </w:tbl>
    <w:p w14:paraId="44979248" w14:textId="77777777" w:rsidR="009B0494" w:rsidRDefault="009B0494" w:rsidP="009A260E">
      <w:pPr>
        <w:sectPr w:rsidR="009B0494">
          <w:pgSz w:w="11910" w:h="16840"/>
          <w:pgMar w:top="1380" w:right="1300" w:bottom="1206"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4D" w14:textId="77777777">
        <w:trPr>
          <w:trHeight w:val="550"/>
        </w:trPr>
        <w:tc>
          <w:tcPr>
            <w:tcW w:w="1641" w:type="dxa"/>
          </w:tcPr>
          <w:p w14:paraId="44979249" w14:textId="77777777" w:rsidR="009B0494" w:rsidRDefault="007F4792" w:rsidP="009A260E">
            <w:pPr>
              <w:pStyle w:val="TableParagraph"/>
              <w:spacing w:before="0"/>
              <w:ind w:left="495"/>
              <w:jc w:val="left"/>
            </w:pPr>
            <w:r>
              <w:rPr>
                <w:spacing w:val="-2"/>
              </w:rPr>
              <w:lastRenderedPageBreak/>
              <w:t>R3433</w:t>
            </w:r>
          </w:p>
        </w:tc>
        <w:tc>
          <w:tcPr>
            <w:tcW w:w="5302" w:type="dxa"/>
          </w:tcPr>
          <w:p w14:paraId="4497924A" w14:textId="77777777" w:rsidR="009B0494" w:rsidRDefault="007F4792" w:rsidP="009A260E">
            <w:pPr>
              <w:pStyle w:val="TableParagraph"/>
              <w:spacing w:before="0"/>
              <w:ind w:left="105"/>
              <w:jc w:val="left"/>
            </w:pPr>
            <w:r>
              <w:t>Italian</w:t>
            </w:r>
            <w:r>
              <w:rPr>
                <w:spacing w:val="-4"/>
              </w:rPr>
              <w:t xml:space="preserve"> </w:t>
            </w:r>
            <w:r>
              <w:t>Honours</w:t>
            </w:r>
            <w:r>
              <w:rPr>
                <w:spacing w:val="-5"/>
              </w:rPr>
              <w:t xml:space="preserve"> </w:t>
            </w:r>
            <w:r>
              <w:t>Written</w:t>
            </w:r>
            <w:r>
              <w:rPr>
                <w:spacing w:val="-8"/>
              </w:rPr>
              <w:t xml:space="preserve"> </w:t>
            </w:r>
            <w:r>
              <w:rPr>
                <w:spacing w:val="-2"/>
              </w:rPr>
              <w:t>Language</w:t>
            </w:r>
          </w:p>
        </w:tc>
        <w:tc>
          <w:tcPr>
            <w:tcW w:w="790" w:type="dxa"/>
          </w:tcPr>
          <w:p w14:paraId="4497924B" w14:textId="77777777" w:rsidR="009B0494" w:rsidRDefault="007F4792" w:rsidP="009A260E">
            <w:pPr>
              <w:pStyle w:val="TableParagraph"/>
              <w:spacing w:before="0"/>
              <w:ind w:left="12"/>
            </w:pPr>
            <w:r>
              <w:rPr>
                <w:w w:val="99"/>
              </w:rPr>
              <w:t>4</w:t>
            </w:r>
          </w:p>
        </w:tc>
        <w:tc>
          <w:tcPr>
            <w:tcW w:w="1285" w:type="dxa"/>
          </w:tcPr>
          <w:p w14:paraId="4497924C" w14:textId="77777777" w:rsidR="009B0494" w:rsidRDefault="007F4792" w:rsidP="009A260E">
            <w:pPr>
              <w:pStyle w:val="TableParagraph"/>
              <w:spacing w:before="0"/>
              <w:ind w:left="247" w:right="241"/>
            </w:pPr>
            <w:r>
              <w:rPr>
                <w:spacing w:val="-5"/>
              </w:rPr>
              <w:t>20</w:t>
            </w:r>
          </w:p>
        </w:tc>
      </w:tr>
    </w:tbl>
    <w:p w14:paraId="4497924E" w14:textId="77777777" w:rsidR="009B0494" w:rsidRDefault="009B0494" w:rsidP="009A260E">
      <w:pPr>
        <w:pStyle w:val="BodyText"/>
        <w:rPr>
          <w:b/>
          <w:sz w:val="16"/>
        </w:rPr>
      </w:pPr>
    </w:p>
    <w:p w14:paraId="4497924F" w14:textId="77777777" w:rsidR="009B0494" w:rsidRDefault="007F4792" w:rsidP="009A260E">
      <w:pPr>
        <w:ind w:left="120"/>
        <w:rPr>
          <w:b/>
        </w:rPr>
      </w:pPr>
      <w:r>
        <w:rPr>
          <w:b/>
          <w:u w:val="single"/>
        </w:rPr>
        <w:t>Optional</w:t>
      </w:r>
      <w:r>
        <w:rPr>
          <w:b/>
          <w:spacing w:val="-2"/>
          <w:u w:val="single"/>
        </w:rPr>
        <w:t xml:space="preserve"> Modules</w:t>
      </w:r>
    </w:p>
    <w:p w14:paraId="4497925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55" w14:textId="77777777">
        <w:trPr>
          <w:trHeight w:val="555"/>
        </w:trPr>
        <w:tc>
          <w:tcPr>
            <w:tcW w:w="1641" w:type="dxa"/>
          </w:tcPr>
          <w:p w14:paraId="4497925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5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53" w14:textId="77777777" w:rsidR="009B0494" w:rsidRDefault="007F4792" w:rsidP="009A260E">
            <w:pPr>
              <w:pStyle w:val="TableParagraph"/>
              <w:spacing w:before="0"/>
              <w:ind w:left="96" w:right="91"/>
              <w:rPr>
                <w:b/>
              </w:rPr>
            </w:pPr>
            <w:r>
              <w:rPr>
                <w:b/>
                <w:spacing w:val="-2"/>
              </w:rPr>
              <w:t>Level</w:t>
            </w:r>
          </w:p>
        </w:tc>
        <w:tc>
          <w:tcPr>
            <w:tcW w:w="1285" w:type="dxa"/>
          </w:tcPr>
          <w:p w14:paraId="44979254" w14:textId="77777777" w:rsidR="009B0494" w:rsidRDefault="007F4792" w:rsidP="009A260E">
            <w:pPr>
              <w:pStyle w:val="TableParagraph"/>
              <w:spacing w:before="0"/>
              <w:ind w:left="248" w:right="241"/>
              <w:rPr>
                <w:b/>
              </w:rPr>
            </w:pPr>
            <w:r>
              <w:rPr>
                <w:b/>
                <w:spacing w:val="-2"/>
              </w:rPr>
              <w:t>Credits</w:t>
            </w:r>
          </w:p>
        </w:tc>
      </w:tr>
      <w:tr w:rsidR="009B0494" w14:paraId="44979257" w14:textId="77777777">
        <w:trPr>
          <w:trHeight w:val="550"/>
        </w:trPr>
        <w:tc>
          <w:tcPr>
            <w:tcW w:w="9018" w:type="dxa"/>
            <w:gridSpan w:val="4"/>
          </w:tcPr>
          <w:p w14:paraId="44979256" w14:textId="77777777" w:rsidR="009B0494" w:rsidRDefault="007F4792" w:rsidP="009A260E">
            <w:pPr>
              <w:pStyle w:val="TableParagraph"/>
              <w:spacing w:before="0"/>
              <w:ind w:left="1108" w:right="1095"/>
            </w:pPr>
            <w:r>
              <w:rPr>
                <w:spacing w:val="-2"/>
              </w:rPr>
              <w:t>Either</w:t>
            </w:r>
          </w:p>
        </w:tc>
      </w:tr>
      <w:tr w:rsidR="009B0494" w14:paraId="4497925C" w14:textId="77777777">
        <w:trPr>
          <w:trHeight w:val="550"/>
        </w:trPr>
        <w:tc>
          <w:tcPr>
            <w:tcW w:w="1641" w:type="dxa"/>
          </w:tcPr>
          <w:p w14:paraId="44979258" w14:textId="77777777" w:rsidR="009B0494" w:rsidRDefault="007F4792" w:rsidP="009A260E">
            <w:pPr>
              <w:pStyle w:val="TableParagraph"/>
              <w:spacing w:before="0"/>
              <w:ind w:left="122" w:right="111"/>
            </w:pPr>
            <w:r>
              <w:rPr>
                <w:spacing w:val="-2"/>
              </w:rPr>
              <w:t>R3498</w:t>
            </w:r>
          </w:p>
        </w:tc>
        <w:tc>
          <w:tcPr>
            <w:tcW w:w="5302" w:type="dxa"/>
          </w:tcPr>
          <w:p w14:paraId="44979259"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Italian</w:t>
            </w:r>
          </w:p>
        </w:tc>
        <w:tc>
          <w:tcPr>
            <w:tcW w:w="790" w:type="dxa"/>
          </w:tcPr>
          <w:p w14:paraId="4497925A" w14:textId="77777777" w:rsidR="009B0494" w:rsidRDefault="007F4792" w:rsidP="009A260E">
            <w:pPr>
              <w:pStyle w:val="TableParagraph"/>
              <w:spacing w:before="0"/>
              <w:ind w:left="12"/>
            </w:pPr>
            <w:r>
              <w:rPr>
                <w:w w:val="99"/>
              </w:rPr>
              <w:t>4</w:t>
            </w:r>
          </w:p>
        </w:tc>
        <w:tc>
          <w:tcPr>
            <w:tcW w:w="1285" w:type="dxa"/>
          </w:tcPr>
          <w:p w14:paraId="4497925B" w14:textId="77777777" w:rsidR="009B0494" w:rsidRDefault="007F4792" w:rsidP="009A260E">
            <w:pPr>
              <w:pStyle w:val="TableParagraph"/>
              <w:spacing w:before="0"/>
              <w:ind w:left="247" w:right="241"/>
            </w:pPr>
            <w:r>
              <w:rPr>
                <w:spacing w:val="-5"/>
              </w:rPr>
              <w:t>20</w:t>
            </w:r>
          </w:p>
        </w:tc>
      </w:tr>
      <w:tr w:rsidR="009B0494" w14:paraId="4497925E" w14:textId="77777777">
        <w:trPr>
          <w:trHeight w:val="555"/>
        </w:trPr>
        <w:tc>
          <w:tcPr>
            <w:tcW w:w="9018" w:type="dxa"/>
            <w:gridSpan w:val="4"/>
          </w:tcPr>
          <w:p w14:paraId="4497925D" w14:textId="77777777" w:rsidR="009B0494" w:rsidRDefault="007F4792" w:rsidP="009A260E">
            <w:pPr>
              <w:pStyle w:val="TableParagraph"/>
              <w:spacing w:before="0"/>
              <w:ind w:left="1103" w:right="1095"/>
            </w:pPr>
            <w:r>
              <w:rPr>
                <w:spacing w:val="-5"/>
              </w:rPr>
              <w:t>Or</w:t>
            </w:r>
          </w:p>
        </w:tc>
      </w:tr>
      <w:tr w:rsidR="009B0494" w14:paraId="44979263" w14:textId="77777777">
        <w:trPr>
          <w:trHeight w:val="550"/>
        </w:trPr>
        <w:tc>
          <w:tcPr>
            <w:tcW w:w="1641" w:type="dxa"/>
          </w:tcPr>
          <w:p w14:paraId="4497925F" w14:textId="77777777" w:rsidR="009B0494" w:rsidRDefault="007F4792" w:rsidP="009A260E">
            <w:pPr>
              <w:pStyle w:val="TableParagraph"/>
              <w:spacing w:before="0"/>
              <w:ind w:left="122" w:right="111"/>
            </w:pPr>
            <w:r>
              <w:rPr>
                <w:spacing w:val="-2"/>
              </w:rPr>
              <w:t>R3535</w:t>
            </w:r>
          </w:p>
        </w:tc>
        <w:tc>
          <w:tcPr>
            <w:tcW w:w="5302" w:type="dxa"/>
          </w:tcPr>
          <w:p w14:paraId="44979260" w14:textId="77777777" w:rsidR="009B0494" w:rsidRDefault="007F4792" w:rsidP="009A260E">
            <w:pPr>
              <w:pStyle w:val="TableParagraph"/>
              <w:spacing w:before="0"/>
              <w:ind w:left="105"/>
              <w:jc w:val="left"/>
            </w:pPr>
            <w:r>
              <w:t>Italian</w:t>
            </w:r>
            <w:r>
              <w:rPr>
                <w:spacing w:val="-6"/>
              </w:rPr>
              <w:t xml:space="preserve"> </w:t>
            </w:r>
            <w:r>
              <w:t>Resistance</w:t>
            </w:r>
            <w:r>
              <w:rPr>
                <w:spacing w:val="-6"/>
              </w:rPr>
              <w:t xml:space="preserve"> </w:t>
            </w:r>
            <w:r>
              <w:rPr>
                <w:spacing w:val="-2"/>
              </w:rPr>
              <w:t>Culture</w:t>
            </w:r>
          </w:p>
        </w:tc>
        <w:tc>
          <w:tcPr>
            <w:tcW w:w="790" w:type="dxa"/>
          </w:tcPr>
          <w:p w14:paraId="44979261" w14:textId="77777777" w:rsidR="009B0494" w:rsidRDefault="007F4792" w:rsidP="009A260E">
            <w:pPr>
              <w:pStyle w:val="TableParagraph"/>
              <w:spacing w:before="0"/>
              <w:ind w:left="12"/>
            </w:pPr>
            <w:r>
              <w:rPr>
                <w:w w:val="99"/>
              </w:rPr>
              <w:t>4</w:t>
            </w:r>
          </w:p>
        </w:tc>
        <w:tc>
          <w:tcPr>
            <w:tcW w:w="1285" w:type="dxa"/>
          </w:tcPr>
          <w:p w14:paraId="44979262" w14:textId="77777777" w:rsidR="009B0494" w:rsidRDefault="007F4792" w:rsidP="009A260E">
            <w:pPr>
              <w:pStyle w:val="TableParagraph"/>
              <w:spacing w:before="0"/>
              <w:ind w:left="247" w:right="241"/>
            </w:pPr>
            <w:r>
              <w:rPr>
                <w:spacing w:val="-5"/>
              </w:rPr>
              <w:t>10</w:t>
            </w:r>
          </w:p>
        </w:tc>
      </w:tr>
      <w:tr w:rsidR="009B0494" w14:paraId="44979268" w14:textId="77777777">
        <w:trPr>
          <w:trHeight w:val="555"/>
        </w:trPr>
        <w:tc>
          <w:tcPr>
            <w:tcW w:w="1641" w:type="dxa"/>
          </w:tcPr>
          <w:p w14:paraId="44979264" w14:textId="77777777" w:rsidR="009B0494" w:rsidRDefault="007F4792" w:rsidP="009A260E">
            <w:pPr>
              <w:pStyle w:val="TableParagraph"/>
              <w:spacing w:before="0"/>
              <w:ind w:left="122" w:right="111"/>
            </w:pPr>
            <w:r>
              <w:rPr>
                <w:spacing w:val="-2"/>
              </w:rPr>
              <w:t>R3534</w:t>
            </w:r>
          </w:p>
        </w:tc>
        <w:tc>
          <w:tcPr>
            <w:tcW w:w="5302" w:type="dxa"/>
          </w:tcPr>
          <w:p w14:paraId="44979265" w14:textId="77777777" w:rsidR="009B0494" w:rsidRDefault="007F4792" w:rsidP="009A260E">
            <w:pPr>
              <w:pStyle w:val="TableParagraph"/>
              <w:spacing w:before="0"/>
              <w:ind w:left="105"/>
              <w:jc w:val="left"/>
            </w:pPr>
            <w:r>
              <w:t>Nineteenth</w:t>
            </w:r>
            <w:r>
              <w:rPr>
                <w:spacing w:val="-5"/>
              </w:rPr>
              <w:t xml:space="preserve"> </w:t>
            </w:r>
            <w:r>
              <w:t>and</w:t>
            </w:r>
            <w:r>
              <w:rPr>
                <w:spacing w:val="-4"/>
              </w:rPr>
              <w:t xml:space="preserve"> </w:t>
            </w:r>
            <w:r>
              <w:t>Twentieth</w:t>
            </w:r>
            <w:r>
              <w:rPr>
                <w:spacing w:val="-4"/>
              </w:rPr>
              <w:t xml:space="preserve"> </w:t>
            </w:r>
            <w:r>
              <w:t>Century</w:t>
            </w:r>
            <w:r>
              <w:rPr>
                <w:spacing w:val="-12"/>
              </w:rPr>
              <w:t xml:space="preserve"> </w:t>
            </w:r>
            <w:r>
              <w:rPr>
                <w:spacing w:val="-2"/>
              </w:rPr>
              <w:t>Literature</w:t>
            </w:r>
          </w:p>
        </w:tc>
        <w:tc>
          <w:tcPr>
            <w:tcW w:w="790" w:type="dxa"/>
          </w:tcPr>
          <w:p w14:paraId="44979266" w14:textId="77777777" w:rsidR="009B0494" w:rsidRDefault="007F4792" w:rsidP="009A260E">
            <w:pPr>
              <w:pStyle w:val="TableParagraph"/>
              <w:spacing w:before="0"/>
              <w:ind w:left="12"/>
            </w:pPr>
            <w:r>
              <w:rPr>
                <w:w w:val="99"/>
              </w:rPr>
              <w:t>4</w:t>
            </w:r>
          </w:p>
        </w:tc>
        <w:tc>
          <w:tcPr>
            <w:tcW w:w="1285" w:type="dxa"/>
          </w:tcPr>
          <w:p w14:paraId="44979267" w14:textId="77777777" w:rsidR="009B0494" w:rsidRDefault="007F4792" w:rsidP="009A260E">
            <w:pPr>
              <w:pStyle w:val="TableParagraph"/>
              <w:spacing w:before="0"/>
              <w:ind w:left="247" w:right="241"/>
            </w:pPr>
            <w:r>
              <w:rPr>
                <w:spacing w:val="-5"/>
              </w:rPr>
              <w:t>10</w:t>
            </w:r>
          </w:p>
        </w:tc>
      </w:tr>
    </w:tbl>
    <w:p w14:paraId="44979269" w14:textId="77777777" w:rsidR="009B0494" w:rsidRDefault="009B0494" w:rsidP="009A260E">
      <w:pPr>
        <w:pStyle w:val="BodyText"/>
        <w:rPr>
          <w:b/>
        </w:rPr>
      </w:pPr>
    </w:p>
    <w:p w14:paraId="4497926A" w14:textId="77777777" w:rsidR="009B0494" w:rsidRDefault="007F4792" w:rsidP="009A260E">
      <w:pPr>
        <w:spacing w:line="237" w:lineRule="auto"/>
        <w:ind w:left="120" w:right="6925"/>
        <w:rPr>
          <w:b/>
        </w:rPr>
      </w:pPr>
      <w:r>
        <w:rPr>
          <w:b/>
          <w:spacing w:val="-2"/>
        </w:rPr>
        <w:t>Spanish</w:t>
      </w:r>
      <w:r>
        <w:rPr>
          <w:b/>
          <w:spacing w:val="80"/>
          <w:w w:val="150"/>
        </w:rPr>
        <w:t xml:space="preserve"> </w:t>
      </w:r>
      <w:r>
        <w:rPr>
          <w:b/>
          <w:u w:val="single"/>
        </w:rPr>
        <w:t>Compulsory</w:t>
      </w:r>
      <w:r>
        <w:rPr>
          <w:b/>
          <w:spacing w:val="-16"/>
          <w:u w:val="single"/>
        </w:rPr>
        <w:t xml:space="preserve"> </w:t>
      </w:r>
      <w:r>
        <w:rPr>
          <w:b/>
          <w:u w:val="single"/>
        </w:rPr>
        <w:t>Modules</w:t>
      </w:r>
    </w:p>
    <w:p w14:paraId="4497926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70" w14:textId="77777777">
        <w:trPr>
          <w:trHeight w:val="550"/>
        </w:trPr>
        <w:tc>
          <w:tcPr>
            <w:tcW w:w="1641" w:type="dxa"/>
          </w:tcPr>
          <w:p w14:paraId="4497926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6D"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6E" w14:textId="77777777" w:rsidR="009B0494" w:rsidRDefault="007F4792" w:rsidP="009A260E">
            <w:pPr>
              <w:pStyle w:val="TableParagraph"/>
              <w:spacing w:before="0"/>
              <w:ind w:left="96" w:right="91"/>
              <w:rPr>
                <w:b/>
              </w:rPr>
            </w:pPr>
            <w:r>
              <w:rPr>
                <w:b/>
                <w:spacing w:val="-2"/>
              </w:rPr>
              <w:t>Level</w:t>
            </w:r>
          </w:p>
        </w:tc>
        <w:tc>
          <w:tcPr>
            <w:tcW w:w="1285" w:type="dxa"/>
          </w:tcPr>
          <w:p w14:paraId="4497926F" w14:textId="77777777" w:rsidR="009B0494" w:rsidRDefault="007F4792" w:rsidP="009A260E">
            <w:pPr>
              <w:pStyle w:val="TableParagraph"/>
              <w:spacing w:before="0"/>
              <w:ind w:left="248" w:right="241"/>
              <w:rPr>
                <w:b/>
              </w:rPr>
            </w:pPr>
            <w:r>
              <w:rPr>
                <w:b/>
                <w:spacing w:val="-2"/>
              </w:rPr>
              <w:t>Credits</w:t>
            </w:r>
          </w:p>
        </w:tc>
      </w:tr>
      <w:tr w:rsidR="009B0494" w14:paraId="44979275" w14:textId="77777777">
        <w:trPr>
          <w:trHeight w:val="555"/>
        </w:trPr>
        <w:tc>
          <w:tcPr>
            <w:tcW w:w="1641" w:type="dxa"/>
          </w:tcPr>
          <w:p w14:paraId="44979271" w14:textId="77777777" w:rsidR="009B0494" w:rsidRDefault="007F4792" w:rsidP="009A260E">
            <w:pPr>
              <w:pStyle w:val="TableParagraph"/>
              <w:spacing w:before="0"/>
              <w:ind w:left="122" w:right="111"/>
            </w:pPr>
            <w:r>
              <w:rPr>
                <w:spacing w:val="-2"/>
              </w:rPr>
              <w:t>R4501</w:t>
            </w:r>
          </w:p>
        </w:tc>
        <w:tc>
          <w:tcPr>
            <w:tcW w:w="5302" w:type="dxa"/>
          </w:tcPr>
          <w:p w14:paraId="44979272" w14:textId="77777777" w:rsidR="009B0494" w:rsidRDefault="007F4792" w:rsidP="009A260E">
            <w:pPr>
              <w:pStyle w:val="TableParagraph"/>
              <w:spacing w:before="0"/>
              <w:ind w:left="105"/>
              <w:jc w:val="left"/>
            </w:pPr>
            <w:r>
              <w:t>Spanish</w:t>
            </w:r>
            <w:r>
              <w:rPr>
                <w:spacing w:val="-3"/>
              </w:rPr>
              <w:t xml:space="preserve"> </w:t>
            </w:r>
            <w:r>
              <w:t>Honours</w:t>
            </w:r>
            <w:r>
              <w:rPr>
                <w:spacing w:val="-5"/>
              </w:rPr>
              <w:t xml:space="preserve"> </w:t>
            </w:r>
            <w:r>
              <w:t>Spoken</w:t>
            </w:r>
            <w:r>
              <w:rPr>
                <w:spacing w:val="-2"/>
              </w:rPr>
              <w:t xml:space="preserve"> Language</w:t>
            </w:r>
          </w:p>
        </w:tc>
        <w:tc>
          <w:tcPr>
            <w:tcW w:w="790" w:type="dxa"/>
          </w:tcPr>
          <w:p w14:paraId="44979273" w14:textId="77777777" w:rsidR="009B0494" w:rsidRDefault="007F4792" w:rsidP="009A260E">
            <w:pPr>
              <w:pStyle w:val="TableParagraph"/>
              <w:spacing w:before="0"/>
              <w:ind w:left="12"/>
            </w:pPr>
            <w:r>
              <w:rPr>
                <w:w w:val="99"/>
              </w:rPr>
              <w:t>4</w:t>
            </w:r>
          </w:p>
        </w:tc>
        <w:tc>
          <w:tcPr>
            <w:tcW w:w="1285" w:type="dxa"/>
          </w:tcPr>
          <w:p w14:paraId="44979274" w14:textId="77777777" w:rsidR="009B0494" w:rsidRDefault="007F4792" w:rsidP="009A260E">
            <w:pPr>
              <w:pStyle w:val="TableParagraph"/>
              <w:spacing w:before="0"/>
              <w:ind w:left="247" w:right="241"/>
            </w:pPr>
            <w:r>
              <w:rPr>
                <w:spacing w:val="-5"/>
              </w:rPr>
              <w:t>20</w:t>
            </w:r>
          </w:p>
        </w:tc>
      </w:tr>
      <w:tr w:rsidR="009B0494" w14:paraId="4497927A" w14:textId="77777777">
        <w:trPr>
          <w:trHeight w:val="550"/>
        </w:trPr>
        <w:tc>
          <w:tcPr>
            <w:tcW w:w="1641" w:type="dxa"/>
          </w:tcPr>
          <w:p w14:paraId="44979276" w14:textId="77777777" w:rsidR="009B0494" w:rsidRDefault="007F4792" w:rsidP="009A260E">
            <w:pPr>
              <w:pStyle w:val="TableParagraph"/>
              <w:spacing w:before="0"/>
              <w:ind w:left="122" w:right="111"/>
            </w:pPr>
            <w:r>
              <w:rPr>
                <w:spacing w:val="-2"/>
              </w:rPr>
              <w:t>R4502</w:t>
            </w:r>
          </w:p>
        </w:tc>
        <w:tc>
          <w:tcPr>
            <w:tcW w:w="5302" w:type="dxa"/>
          </w:tcPr>
          <w:p w14:paraId="44979277" w14:textId="77777777" w:rsidR="009B0494" w:rsidRDefault="007F4792" w:rsidP="009A260E">
            <w:pPr>
              <w:pStyle w:val="TableParagraph"/>
              <w:spacing w:before="0"/>
              <w:ind w:left="105"/>
              <w:jc w:val="left"/>
            </w:pPr>
            <w:r>
              <w:t>Spanish</w:t>
            </w:r>
            <w:r>
              <w:rPr>
                <w:spacing w:val="-2"/>
              </w:rPr>
              <w:t xml:space="preserve"> </w:t>
            </w:r>
            <w:r>
              <w:t>Honours</w:t>
            </w:r>
            <w:r>
              <w:rPr>
                <w:spacing w:val="-9"/>
              </w:rPr>
              <w:t xml:space="preserve"> </w:t>
            </w:r>
            <w:r>
              <w:t>Written</w:t>
            </w:r>
            <w:r>
              <w:rPr>
                <w:spacing w:val="-2"/>
              </w:rPr>
              <w:t xml:space="preserve"> Language</w:t>
            </w:r>
          </w:p>
        </w:tc>
        <w:tc>
          <w:tcPr>
            <w:tcW w:w="790" w:type="dxa"/>
          </w:tcPr>
          <w:p w14:paraId="44979278" w14:textId="77777777" w:rsidR="009B0494" w:rsidRDefault="007F4792" w:rsidP="009A260E">
            <w:pPr>
              <w:pStyle w:val="TableParagraph"/>
              <w:spacing w:before="0"/>
              <w:ind w:left="12"/>
            </w:pPr>
            <w:r>
              <w:rPr>
                <w:w w:val="99"/>
              </w:rPr>
              <w:t>4</w:t>
            </w:r>
          </w:p>
        </w:tc>
        <w:tc>
          <w:tcPr>
            <w:tcW w:w="1285" w:type="dxa"/>
          </w:tcPr>
          <w:p w14:paraId="44979279" w14:textId="77777777" w:rsidR="009B0494" w:rsidRDefault="007F4792" w:rsidP="009A260E">
            <w:pPr>
              <w:pStyle w:val="TableParagraph"/>
              <w:spacing w:before="0"/>
              <w:ind w:left="247" w:right="241"/>
            </w:pPr>
            <w:r>
              <w:rPr>
                <w:spacing w:val="-5"/>
              </w:rPr>
              <w:t>20</w:t>
            </w:r>
          </w:p>
        </w:tc>
      </w:tr>
    </w:tbl>
    <w:p w14:paraId="4497927B" w14:textId="77777777" w:rsidR="009B0494" w:rsidRDefault="009B0494" w:rsidP="009A260E">
      <w:pPr>
        <w:pStyle w:val="BodyText"/>
        <w:rPr>
          <w:b/>
        </w:rPr>
      </w:pPr>
    </w:p>
    <w:p w14:paraId="4497927C" w14:textId="77777777" w:rsidR="009B0494" w:rsidRDefault="007F4792" w:rsidP="009A260E">
      <w:pPr>
        <w:ind w:left="120"/>
        <w:rPr>
          <w:b/>
        </w:rPr>
      </w:pPr>
      <w:r>
        <w:rPr>
          <w:b/>
          <w:u w:val="single"/>
        </w:rPr>
        <w:t>Optional</w:t>
      </w:r>
      <w:r>
        <w:rPr>
          <w:b/>
          <w:spacing w:val="-2"/>
          <w:u w:val="single"/>
        </w:rPr>
        <w:t xml:space="preserve"> Modules</w:t>
      </w:r>
    </w:p>
    <w:p w14:paraId="4497927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82" w14:textId="77777777">
        <w:trPr>
          <w:trHeight w:val="550"/>
        </w:trPr>
        <w:tc>
          <w:tcPr>
            <w:tcW w:w="1641" w:type="dxa"/>
          </w:tcPr>
          <w:p w14:paraId="4497927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7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80" w14:textId="77777777" w:rsidR="009B0494" w:rsidRDefault="007F4792" w:rsidP="009A260E">
            <w:pPr>
              <w:pStyle w:val="TableParagraph"/>
              <w:spacing w:before="0"/>
              <w:ind w:left="96" w:right="91"/>
              <w:rPr>
                <w:b/>
              </w:rPr>
            </w:pPr>
            <w:r>
              <w:rPr>
                <w:b/>
                <w:spacing w:val="-2"/>
              </w:rPr>
              <w:t>Level</w:t>
            </w:r>
          </w:p>
        </w:tc>
        <w:tc>
          <w:tcPr>
            <w:tcW w:w="1285" w:type="dxa"/>
          </w:tcPr>
          <w:p w14:paraId="44979281" w14:textId="77777777" w:rsidR="009B0494" w:rsidRDefault="007F4792" w:rsidP="009A260E">
            <w:pPr>
              <w:pStyle w:val="TableParagraph"/>
              <w:spacing w:before="0"/>
              <w:ind w:left="248" w:right="241"/>
              <w:rPr>
                <w:b/>
              </w:rPr>
            </w:pPr>
            <w:r>
              <w:rPr>
                <w:b/>
                <w:spacing w:val="-2"/>
              </w:rPr>
              <w:t>Credits</w:t>
            </w:r>
          </w:p>
        </w:tc>
      </w:tr>
      <w:tr w:rsidR="009B0494" w14:paraId="44979284" w14:textId="77777777">
        <w:trPr>
          <w:trHeight w:val="555"/>
        </w:trPr>
        <w:tc>
          <w:tcPr>
            <w:tcW w:w="9018" w:type="dxa"/>
            <w:gridSpan w:val="4"/>
          </w:tcPr>
          <w:p w14:paraId="44979283" w14:textId="77777777" w:rsidR="009B0494" w:rsidRDefault="007F4792" w:rsidP="009A260E">
            <w:pPr>
              <w:pStyle w:val="TableParagraph"/>
              <w:spacing w:before="0"/>
              <w:ind w:left="1108" w:right="1095"/>
            </w:pPr>
            <w:r>
              <w:rPr>
                <w:spacing w:val="-2"/>
              </w:rPr>
              <w:t>Either</w:t>
            </w:r>
          </w:p>
        </w:tc>
      </w:tr>
      <w:tr w:rsidR="009B0494" w14:paraId="44979289" w14:textId="77777777">
        <w:trPr>
          <w:trHeight w:val="550"/>
        </w:trPr>
        <w:tc>
          <w:tcPr>
            <w:tcW w:w="1641" w:type="dxa"/>
          </w:tcPr>
          <w:p w14:paraId="44979285" w14:textId="77777777" w:rsidR="009B0494" w:rsidRDefault="007F4792" w:rsidP="009A260E">
            <w:pPr>
              <w:pStyle w:val="TableParagraph"/>
              <w:spacing w:before="0"/>
              <w:ind w:left="122" w:right="111"/>
            </w:pPr>
            <w:r>
              <w:rPr>
                <w:spacing w:val="-2"/>
              </w:rPr>
              <w:t>R4498</w:t>
            </w:r>
          </w:p>
        </w:tc>
        <w:tc>
          <w:tcPr>
            <w:tcW w:w="5302" w:type="dxa"/>
          </w:tcPr>
          <w:p w14:paraId="44979286"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Spanish</w:t>
            </w:r>
          </w:p>
        </w:tc>
        <w:tc>
          <w:tcPr>
            <w:tcW w:w="790" w:type="dxa"/>
          </w:tcPr>
          <w:p w14:paraId="44979287" w14:textId="77777777" w:rsidR="009B0494" w:rsidRDefault="007F4792" w:rsidP="009A260E">
            <w:pPr>
              <w:pStyle w:val="TableParagraph"/>
              <w:spacing w:before="0"/>
              <w:ind w:left="12"/>
            </w:pPr>
            <w:r>
              <w:rPr>
                <w:w w:val="99"/>
              </w:rPr>
              <w:t>4</w:t>
            </w:r>
          </w:p>
        </w:tc>
        <w:tc>
          <w:tcPr>
            <w:tcW w:w="1285" w:type="dxa"/>
          </w:tcPr>
          <w:p w14:paraId="44979288" w14:textId="77777777" w:rsidR="009B0494" w:rsidRDefault="007F4792" w:rsidP="009A260E">
            <w:pPr>
              <w:pStyle w:val="TableParagraph"/>
              <w:spacing w:before="0"/>
              <w:ind w:left="247" w:right="241"/>
            </w:pPr>
            <w:r>
              <w:rPr>
                <w:spacing w:val="-5"/>
              </w:rPr>
              <w:t>20</w:t>
            </w:r>
          </w:p>
        </w:tc>
      </w:tr>
      <w:tr w:rsidR="009B0494" w14:paraId="4497928B" w14:textId="77777777">
        <w:trPr>
          <w:trHeight w:val="554"/>
        </w:trPr>
        <w:tc>
          <w:tcPr>
            <w:tcW w:w="9018" w:type="dxa"/>
            <w:gridSpan w:val="4"/>
          </w:tcPr>
          <w:p w14:paraId="4497928A" w14:textId="77777777" w:rsidR="009B0494" w:rsidRDefault="007F4792" w:rsidP="009A260E">
            <w:pPr>
              <w:pStyle w:val="TableParagraph"/>
              <w:spacing w:before="0"/>
              <w:ind w:left="1113" w:right="1095"/>
            </w:pPr>
            <w:r>
              <w:t>Or</w:t>
            </w:r>
            <w:r>
              <w:rPr>
                <w:spacing w:val="-3"/>
              </w:rPr>
              <w:t xml:space="preserve"> </w:t>
            </w:r>
            <w:r>
              <w:t>20</w:t>
            </w:r>
            <w:r>
              <w:rPr>
                <w:spacing w:val="-1"/>
              </w:rPr>
              <w:t xml:space="preserve"> </w:t>
            </w:r>
            <w:r>
              <w:t>credits</w:t>
            </w:r>
            <w:r>
              <w:rPr>
                <w:spacing w:val="-5"/>
              </w:rPr>
              <w:t xml:space="preserve"> </w:t>
            </w:r>
            <w:r>
              <w:t>chosen</w:t>
            </w:r>
            <w:r>
              <w:rPr>
                <w:spacing w:val="-1"/>
              </w:rPr>
              <w:t xml:space="preserve"> </w:t>
            </w:r>
            <w:r>
              <w:rPr>
                <w:spacing w:val="-2"/>
              </w:rPr>
              <w:t>from:</w:t>
            </w:r>
          </w:p>
        </w:tc>
      </w:tr>
      <w:tr w:rsidR="009B0494" w14:paraId="44979290" w14:textId="77777777">
        <w:trPr>
          <w:trHeight w:val="550"/>
        </w:trPr>
        <w:tc>
          <w:tcPr>
            <w:tcW w:w="1641" w:type="dxa"/>
          </w:tcPr>
          <w:p w14:paraId="4497928C" w14:textId="77777777" w:rsidR="009B0494" w:rsidRDefault="007F4792" w:rsidP="009A260E">
            <w:pPr>
              <w:pStyle w:val="TableParagraph"/>
              <w:spacing w:before="0"/>
              <w:ind w:left="122" w:right="111"/>
            </w:pPr>
            <w:r>
              <w:rPr>
                <w:spacing w:val="-2"/>
              </w:rPr>
              <w:t>R4402</w:t>
            </w:r>
          </w:p>
        </w:tc>
        <w:tc>
          <w:tcPr>
            <w:tcW w:w="5302" w:type="dxa"/>
          </w:tcPr>
          <w:p w14:paraId="4497928D" w14:textId="77777777" w:rsidR="009B0494" w:rsidRDefault="007F4792" w:rsidP="009A260E">
            <w:pPr>
              <w:pStyle w:val="TableParagraph"/>
              <w:spacing w:before="0"/>
              <w:ind w:left="105"/>
              <w:jc w:val="left"/>
            </w:pPr>
            <w:r>
              <w:t>Hispanic</w:t>
            </w:r>
            <w:r>
              <w:rPr>
                <w:spacing w:val="-4"/>
              </w:rPr>
              <w:t xml:space="preserve"> </w:t>
            </w:r>
            <w:r>
              <w:t>Studies</w:t>
            </w:r>
            <w:r>
              <w:rPr>
                <w:spacing w:val="-9"/>
              </w:rPr>
              <w:t xml:space="preserve"> </w:t>
            </w:r>
            <w:r>
              <w:rPr>
                <w:spacing w:val="-10"/>
              </w:rPr>
              <w:t>4</w:t>
            </w:r>
          </w:p>
        </w:tc>
        <w:tc>
          <w:tcPr>
            <w:tcW w:w="790" w:type="dxa"/>
          </w:tcPr>
          <w:p w14:paraId="4497928E" w14:textId="77777777" w:rsidR="009B0494" w:rsidRDefault="007F4792" w:rsidP="009A260E">
            <w:pPr>
              <w:pStyle w:val="TableParagraph"/>
              <w:spacing w:before="0"/>
              <w:ind w:left="12"/>
            </w:pPr>
            <w:r>
              <w:rPr>
                <w:w w:val="99"/>
              </w:rPr>
              <w:t>4</w:t>
            </w:r>
          </w:p>
        </w:tc>
        <w:tc>
          <w:tcPr>
            <w:tcW w:w="1285" w:type="dxa"/>
          </w:tcPr>
          <w:p w14:paraId="4497928F" w14:textId="77777777" w:rsidR="009B0494" w:rsidRDefault="007F4792" w:rsidP="009A260E">
            <w:pPr>
              <w:pStyle w:val="TableParagraph"/>
              <w:spacing w:before="0"/>
              <w:ind w:left="247" w:right="241"/>
            </w:pPr>
            <w:r>
              <w:rPr>
                <w:spacing w:val="-5"/>
              </w:rPr>
              <w:t>10</w:t>
            </w:r>
          </w:p>
        </w:tc>
      </w:tr>
      <w:tr w:rsidR="009B0494" w14:paraId="44979295" w14:textId="77777777">
        <w:trPr>
          <w:trHeight w:val="550"/>
        </w:trPr>
        <w:tc>
          <w:tcPr>
            <w:tcW w:w="1641" w:type="dxa"/>
          </w:tcPr>
          <w:p w14:paraId="44979291" w14:textId="77777777" w:rsidR="009B0494" w:rsidRDefault="007F4792" w:rsidP="009A260E">
            <w:pPr>
              <w:pStyle w:val="TableParagraph"/>
              <w:spacing w:before="0"/>
              <w:ind w:left="122" w:right="111"/>
            </w:pPr>
            <w:r>
              <w:rPr>
                <w:spacing w:val="-2"/>
              </w:rPr>
              <w:t>R4406</w:t>
            </w:r>
          </w:p>
        </w:tc>
        <w:tc>
          <w:tcPr>
            <w:tcW w:w="5302" w:type="dxa"/>
          </w:tcPr>
          <w:p w14:paraId="44979292" w14:textId="77777777" w:rsidR="009B0494" w:rsidRDefault="007F4792" w:rsidP="009A260E">
            <w:pPr>
              <w:pStyle w:val="TableParagraph"/>
              <w:spacing w:before="0"/>
              <w:ind w:left="105"/>
              <w:jc w:val="left"/>
            </w:pPr>
            <w:r>
              <w:t>Translation</w:t>
            </w:r>
            <w:r>
              <w:rPr>
                <w:spacing w:val="-1"/>
              </w:rPr>
              <w:t xml:space="preserve"> </w:t>
            </w:r>
            <w:r>
              <w:t>Studies:</w:t>
            </w:r>
            <w:r>
              <w:rPr>
                <w:spacing w:val="-5"/>
              </w:rPr>
              <w:t xml:space="preserve"> </w:t>
            </w:r>
            <w:r>
              <w:t>Key</w:t>
            </w:r>
            <w:r>
              <w:rPr>
                <w:spacing w:val="-4"/>
              </w:rPr>
              <w:t xml:space="preserve"> </w:t>
            </w:r>
            <w:r>
              <w:t>Debates</w:t>
            </w:r>
            <w:r>
              <w:rPr>
                <w:spacing w:val="-4"/>
              </w:rPr>
              <w:t xml:space="preserve"> </w:t>
            </w:r>
            <w:r>
              <w:t>and</w:t>
            </w:r>
            <w:r>
              <w:rPr>
                <w:spacing w:val="-1"/>
              </w:rPr>
              <w:t xml:space="preserve"> </w:t>
            </w:r>
            <w:r>
              <w:rPr>
                <w:spacing w:val="-2"/>
              </w:rPr>
              <w:t>Theories</w:t>
            </w:r>
          </w:p>
        </w:tc>
        <w:tc>
          <w:tcPr>
            <w:tcW w:w="790" w:type="dxa"/>
          </w:tcPr>
          <w:p w14:paraId="44979293" w14:textId="77777777" w:rsidR="009B0494" w:rsidRDefault="007F4792" w:rsidP="009A260E">
            <w:pPr>
              <w:pStyle w:val="TableParagraph"/>
              <w:spacing w:before="0"/>
              <w:ind w:left="12"/>
            </w:pPr>
            <w:r>
              <w:rPr>
                <w:w w:val="99"/>
              </w:rPr>
              <w:t>4</w:t>
            </w:r>
          </w:p>
        </w:tc>
        <w:tc>
          <w:tcPr>
            <w:tcW w:w="1285" w:type="dxa"/>
          </w:tcPr>
          <w:p w14:paraId="44979294" w14:textId="77777777" w:rsidR="009B0494" w:rsidRDefault="007F4792" w:rsidP="009A260E">
            <w:pPr>
              <w:pStyle w:val="TableParagraph"/>
              <w:spacing w:before="0"/>
              <w:ind w:left="247" w:right="241"/>
            </w:pPr>
            <w:r>
              <w:rPr>
                <w:spacing w:val="-5"/>
              </w:rPr>
              <w:t>10</w:t>
            </w:r>
          </w:p>
        </w:tc>
      </w:tr>
      <w:tr w:rsidR="009B0494" w14:paraId="4497929A" w14:textId="77777777">
        <w:trPr>
          <w:trHeight w:val="555"/>
        </w:trPr>
        <w:tc>
          <w:tcPr>
            <w:tcW w:w="1641" w:type="dxa"/>
          </w:tcPr>
          <w:p w14:paraId="44979296" w14:textId="77777777" w:rsidR="009B0494" w:rsidRDefault="007F4792" w:rsidP="009A260E">
            <w:pPr>
              <w:pStyle w:val="TableParagraph"/>
              <w:spacing w:before="0"/>
              <w:ind w:left="122" w:right="111"/>
            </w:pPr>
            <w:r>
              <w:rPr>
                <w:spacing w:val="-2"/>
              </w:rPr>
              <w:t>R4449</w:t>
            </w:r>
          </w:p>
        </w:tc>
        <w:tc>
          <w:tcPr>
            <w:tcW w:w="5302" w:type="dxa"/>
          </w:tcPr>
          <w:p w14:paraId="44979297" w14:textId="77777777" w:rsidR="009B0494" w:rsidRDefault="007F4792" w:rsidP="009A260E">
            <w:pPr>
              <w:pStyle w:val="TableParagraph"/>
              <w:spacing w:before="0"/>
              <w:ind w:left="105"/>
              <w:jc w:val="left"/>
            </w:pPr>
            <w:r>
              <w:t>Shaping</w:t>
            </w:r>
            <w:r>
              <w:rPr>
                <w:spacing w:val="-5"/>
              </w:rPr>
              <w:t xml:space="preserve"> </w:t>
            </w:r>
            <w:r>
              <w:t>Spain:</w:t>
            </w:r>
            <w:r>
              <w:rPr>
                <w:spacing w:val="-4"/>
              </w:rPr>
              <w:t xml:space="preserve"> </w:t>
            </w:r>
            <w:r>
              <w:t>Ideas,</w:t>
            </w:r>
            <w:r>
              <w:rPr>
                <w:spacing w:val="-4"/>
              </w:rPr>
              <w:t xml:space="preserve"> </w:t>
            </w:r>
            <w:proofErr w:type="gramStart"/>
            <w:r>
              <w:t>Beliefs</w:t>
            </w:r>
            <w:proofErr w:type="gramEnd"/>
            <w:r>
              <w:rPr>
                <w:spacing w:val="-3"/>
              </w:rPr>
              <w:t xml:space="preserve"> </w:t>
            </w:r>
            <w:r>
              <w:t xml:space="preserve">and </w:t>
            </w:r>
            <w:r>
              <w:rPr>
                <w:spacing w:val="-2"/>
              </w:rPr>
              <w:t>Identity</w:t>
            </w:r>
          </w:p>
        </w:tc>
        <w:tc>
          <w:tcPr>
            <w:tcW w:w="790" w:type="dxa"/>
          </w:tcPr>
          <w:p w14:paraId="44979298" w14:textId="77777777" w:rsidR="009B0494" w:rsidRDefault="007F4792" w:rsidP="009A260E">
            <w:pPr>
              <w:pStyle w:val="TableParagraph"/>
              <w:spacing w:before="0"/>
              <w:ind w:left="12"/>
            </w:pPr>
            <w:r>
              <w:rPr>
                <w:w w:val="99"/>
              </w:rPr>
              <w:t>4</w:t>
            </w:r>
          </w:p>
        </w:tc>
        <w:tc>
          <w:tcPr>
            <w:tcW w:w="1285" w:type="dxa"/>
          </w:tcPr>
          <w:p w14:paraId="44979299" w14:textId="77777777" w:rsidR="009B0494" w:rsidRDefault="007F4792" w:rsidP="009A260E">
            <w:pPr>
              <w:pStyle w:val="TableParagraph"/>
              <w:spacing w:before="0"/>
              <w:ind w:left="247" w:right="241"/>
            </w:pPr>
            <w:r>
              <w:rPr>
                <w:spacing w:val="-5"/>
              </w:rPr>
              <w:t>10</w:t>
            </w:r>
          </w:p>
        </w:tc>
      </w:tr>
    </w:tbl>
    <w:p w14:paraId="4497929B" w14:textId="77777777" w:rsidR="009B0494" w:rsidRDefault="009B0494" w:rsidP="009A260E">
      <w:pPr>
        <w:pStyle w:val="BodyText"/>
        <w:rPr>
          <w:b/>
        </w:rPr>
      </w:pPr>
    </w:p>
    <w:p w14:paraId="4497929C"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29D" w14:textId="77777777" w:rsidR="009B0494" w:rsidRDefault="009B0494" w:rsidP="009A260E">
      <w:pPr>
        <w:pStyle w:val="BodyText"/>
      </w:pPr>
    </w:p>
    <w:p w14:paraId="4497929E" w14:textId="77777777" w:rsidR="009B0494" w:rsidRDefault="007F4792" w:rsidP="009A260E">
      <w:pPr>
        <w:pStyle w:val="BodyText"/>
        <w:spacing w:line="242" w:lineRule="auto"/>
        <w:ind w:left="120"/>
      </w:pPr>
      <w:r>
        <w:t>The</w:t>
      </w:r>
      <w:r>
        <w:rPr>
          <w:spacing w:val="-2"/>
        </w:rPr>
        <w:t xml:space="preserve"> </w:t>
      </w:r>
      <w:r>
        <w:t>credit</w:t>
      </w:r>
      <w:r>
        <w:rPr>
          <w:spacing w:val="-5"/>
        </w:rPr>
        <w:t xml:space="preserve"> </w:t>
      </w:r>
      <w:r>
        <w:t>requirements</w:t>
      </w:r>
      <w:r>
        <w:rPr>
          <w:spacing w:val="-4"/>
        </w:rPr>
        <w:t xml:space="preserve"> </w:t>
      </w:r>
      <w:r>
        <w:t>for</w:t>
      </w:r>
      <w:r>
        <w:rPr>
          <w:spacing w:val="-3"/>
        </w:rPr>
        <w:t xml:space="preserve"> </w:t>
      </w:r>
      <w:r>
        <w:t>the</w:t>
      </w:r>
      <w:r>
        <w:rPr>
          <w:spacing w:val="-6"/>
        </w:rPr>
        <w:t xml:space="preserve"> </w:t>
      </w:r>
      <w:r>
        <w:t>other</w:t>
      </w:r>
      <w:r>
        <w:rPr>
          <w:spacing w:val="-3"/>
        </w:rPr>
        <w:t xml:space="preserve"> </w:t>
      </w:r>
      <w:r>
        <w:t>Subject</w:t>
      </w:r>
      <w:r>
        <w:rPr>
          <w:spacing w:val="-5"/>
        </w:rPr>
        <w:t xml:space="preserve"> </w:t>
      </w:r>
      <w:r>
        <w:t>are</w:t>
      </w:r>
      <w:r>
        <w:rPr>
          <w:spacing w:val="-2"/>
        </w:rPr>
        <w:t xml:space="preserve"> </w:t>
      </w:r>
      <w:r>
        <w:t>specified</w:t>
      </w:r>
      <w:r>
        <w:rPr>
          <w:spacing w:val="-2"/>
        </w:rPr>
        <w:t xml:space="preserve"> </w:t>
      </w:r>
      <w:r>
        <w:t>in that</w:t>
      </w:r>
      <w:r>
        <w:rPr>
          <w:spacing w:val="-5"/>
        </w:rPr>
        <w:t xml:space="preserve"> </w:t>
      </w:r>
      <w:r>
        <w:t>subject’s</w:t>
      </w:r>
      <w:r>
        <w:rPr>
          <w:spacing w:val="-4"/>
        </w:rPr>
        <w:t xml:space="preserve"> </w:t>
      </w:r>
      <w:r>
        <w:t xml:space="preserve">specialisation </w:t>
      </w:r>
      <w:r>
        <w:rPr>
          <w:spacing w:val="-2"/>
        </w:rPr>
        <w:t>regulations.</w:t>
      </w:r>
    </w:p>
    <w:p w14:paraId="4497929F" w14:textId="77777777" w:rsidR="009B0494" w:rsidRDefault="009B0494" w:rsidP="009A260E">
      <w:pPr>
        <w:pStyle w:val="BodyText"/>
        <w:rPr>
          <w:sz w:val="21"/>
        </w:rPr>
      </w:pPr>
    </w:p>
    <w:p w14:paraId="449792A0" w14:textId="77777777" w:rsidR="009B0494" w:rsidRDefault="007F4792" w:rsidP="009A260E">
      <w:pPr>
        <w:pStyle w:val="Heading1"/>
      </w:pPr>
      <w:r>
        <w:t>Minor</w:t>
      </w:r>
      <w:r>
        <w:rPr>
          <w:spacing w:val="-6"/>
        </w:rPr>
        <w:t xml:space="preserve"> </w:t>
      </w:r>
      <w:r>
        <w:t>Honours</w:t>
      </w:r>
      <w:r>
        <w:rPr>
          <w:spacing w:val="-2"/>
        </w:rPr>
        <w:t xml:space="preserve"> </w:t>
      </w:r>
      <w:r>
        <w:t>Curriculum</w:t>
      </w:r>
      <w:r>
        <w:rPr>
          <w:spacing w:val="-5"/>
        </w:rPr>
        <w:t xml:space="preserve"> </w:t>
      </w:r>
      <w:r>
        <w:t>in</w:t>
      </w:r>
      <w:r>
        <w:rPr>
          <w:spacing w:val="-2"/>
        </w:rPr>
        <w:t xml:space="preserve"> </w:t>
      </w:r>
      <w:r>
        <w:t>a</w:t>
      </w:r>
      <w:r>
        <w:rPr>
          <w:spacing w:val="-3"/>
        </w:rPr>
        <w:t xml:space="preserve"> </w:t>
      </w:r>
      <w:r>
        <w:t>Modern</w:t>
      </w:r>
      <w:r>
        <w:rPr>
          <w:spacing w:val="-5"/>
        </w:rPr>
        <w:t xml:space="preserve"> </w:t>
      </w:r>
      <w:r>
        <w:t>Language</w:t>
      </w:r>
      <w:r>
        <w:rPr>
          <w:spacing w:val="-1"/>
        </w:rPr>
        <w:t xml:space="preserve"> </w:t>
      </w:r>
      <w:r>
        <w:t>with</w:t>
      </w:r>
      <w:r>
        <w:rPr>
          <w:spacing w:val="-9"/>
        </w:rPr>
        <w:t xml:space="preserve"> </w:t>
      </w:r>
      <w:r>
        <w:t>another</w:t>
      </w:r>
      <w:r>
        <w:rPr>
          <w:spacing w:val="-4"/>
        </w:rPr>
        <w:t xml:space="preserve"> </w:t>
      </w:r>
      <w:r>
        <w:rPr>
          <w:spacing w:val="-2"/>
        </w:rPr>
        <w:t>Subject</w:t>
      </w:r>
    </w:p>
    <w:p w14:paraId="449792A1"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4"/>
        </w:rPr>
        <w:t xml:space="preserve"> </w:t>
      </w:r>
      <w:r>
        <w:t>shall</w:t>
      </w:r>
      <w:r>
        <w:rPr>
          <w:spacing w:val="-3"/>
        </w:rPr>
        <w:t xml:space="preserve"> </w:t>
      </w:r>
      <w:r>
        <w:t>undertake</w:t>
      </w:r>
      <w:r>
        <w:rPr>
          <w:spacing w:val="-2"/>
        </w:rPr>
        <w:t xml:space="preserve"> </w:t>
      </w:r>
      <w:r>
        <w:t>a</w:t>
      </w:r>
      <w:r>
        <w:rPr>
          <w:spacing w:val="-1"/>
        </w:rPr>
        <w:t xml:space="preserve"> </w:t>
      </w:r>
      <w:r>
        <w:t>curriculum</w:t>
      </w:r>
      <w:r>
        <w:rPr>
          <w:spacing w:val="-2"/>
        </w:rPr>
        <w:t xml:space="preserve"> </w:t>
      </w:r>
      <w:r>
        <w:t>in</w:t>
      </w:r>
      <w:r>
        <w:rPr>
          <w:spacing w:val="-2"/>
        </w:rPr>
        <w:t xml:space="preserve"> </w:t>
      </w:r>
      <w:r>
        <w:t>the</w:t>
      </w:r>
      <w:r>
        <w:rPr>
          <w:spacing w:val="-1"/>
        </w:rPr>
        <w:t xml:space="preserve"> </w:t>
      </w:r>
      <w:r>
        <w:t>Modern</w:t>
      </w:r>
      <w:r>
        <w:rPr>
          <w:spacing w:val="-6"/>
        </w:rPr>
        <w:t xml:space="preserve"> </w:t>
      </w:r>
      <w:r>
        <w:t>Language</w:t>
      </w:r>
      <w:r>
        <w:rPr>
          <w:spacing w:val="-6"/>
        </w:rPr>
        <w:t xml:space="preserve"> </w:t>
      </w:r>
      <w:r>
        <w:t>as</w:t>
      </w:r>
      <w:r>
        <w:rPr>
          <w:spacing w:val="-5"/>
        </w:rPr>
        <w:t xml:space="preserve"> </w:t>
      </w:r>
      <w:r>
        <w:rPr>
          <w:spacing w:val="-2"/>
        </w:rPr>
        <w:t>follows:</w:t>
      </w:r>
    </w:p>
    <w:p w14:paraId="449792A2" w14:textId="77777777" w:rsidR="009B0494" w:rsidRDefault="009B0494" w:rsidP="009A260E">
      <w:pPr>
        <w:sectPr w:rsidR="009B0494">
          <w:type w:val="continuous"/>
          <w:pgSz w:w="11910" w:h="16840"/>
          <w:pgMar w:top="1420" w:right="1300" w:bottom="940" w:left="1320" w:header="0" w:footer="731" w:gutter="0"/>
          <w:cols w:space="720"/>
        </w:sectPr>
      </w:pPr>
    </w:p>
    <w:p w14:paraId="449792A3" w14:textId="77777777" w:rsidR="009B0494" w:rsidRDefault="007F4792" w:rsidP="009A260E">
      <w:pPr>
        <w:spacing w:line="237" w:lineRule="auto"/>
        <w:ind w:left="120" w:right="6925"/>
        <w:rPr>
          <w:b/>
        </w:rPr>
      </w:pPr>
      <w:r>
        <w:rPr>
          <w:b/>
        </w:rPr>
        <w:lastRenderedPageBreak/>
        <w:t xml:space="preserve">French Minor </w:t>
      </w:r>
      <w:r>
        <w:rPr>
          <w:b/>
          <w:u w:val="single"/>
        </w:rPr>
        <w:t>Compulsory</w:t>
      </w:r>
      <w:r>
        <w:rPr>
          <w:b/>
          <w:spacing w:val="-16"/>
          <w:u w:val="single"/>
        </w:rPr>
        <w:t xml:space="preserve"> </w:t>
      </w:r>
      <w:r>
        <w:rPr>
          <w:b/>
          <w:u w:val="single"/>
        </w:rPr>
        <w:t>Modules</w:t>
      </w:r>
    </w:p>
    <w:p w14:paraId="449792A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A9" w14:textId="77777777">
        <w:trPr>
          <w:trHeight w:val="550"/>
        </w:trPr>
        <w:tc>
          <w:tcPr>
            <w:tcW w:w="1641" w:type="dxa"/>
          </w:tcPr>
          <w:p w14:paraId="449792A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A6" w14:textId="77777777" w:rsidR="009B0494" w:rsidRDefault="007F4792" w:rsidP="009A260E">
            <w:pPr>
              <w:pStyle w:val="TableParagraph"/>
              <w:spacing w:before="0"/>
              <w:ind w:left="109" w:right="103"/>
              <w:rPr>
                <w:b/>
              </w:rPr>
            </w:pPr>
            <w:r>
              <w:rPr>
                <w:b/>
              </w:rPr>
              <w:t>Module</w:t>
            </w:r>
            <w:r>
              <w:rPr>
                <w:b/>
                <w:spacing w:val="-11"/>
              </w:rPr>
              <w:t xml:space="preserve"> </w:t>
            </w:r>
            <w:r>
              <w:rPr>
                <w:b/>
                <w:spacing w:val="-2"/>
              </w:rPr>
              <w:t>Title</w:t>
            </w:r>
          </w:p>
        </w:tc>
        <w:tc>
          <w:tcPr>
            <w:tcW w:w="790" w:type="dxa"/>
          </w:tcPr>
          <w:p w14:paraId="449792A7" w14:textId="77777777" w:rsidR="009B0494" w:rsidRDefault="007F4792" w:rsidP="009A260E">
            <w:pPr>
              <w:pStyle w:val="TableParagraph"/>
              <w:spacing w:before="0"/>
              <w:ind w:left="96" w:right="91"/>
              <w:rPr>
                <w:b/>
              </w:rPr>
            </w:pPr>
            <w:r>
              <w:rPr>
                <w:b/>
                <w:spacing w:val="-2"/>
              </w:rPr>
              <w:t>Level</w:t>
            </w:r>
          </w:p>
        </w:tc>
        <w:tc>
          <w:tcPr>
            <w:tcW w:w="1285" w:type="dxa"/>
          </w:tcPr>
          <w:p w14:paraId="449792A8" w14:textId="77777777" w:rsidR="009B0494" w:rsidRDefault="007F4792" w:rsidP="009A260E">
            <w:pPr>
              <w:pStyle w:val="TableParagraph"/>
              <w:spacing w:before="0"/>
              <w:ind w:left="248" w:right="241"/>
              <w:rPr>
                <w:b/>
              </w:rPr>
            </w:pPr>
            <w:r>
              <w:rPr>
                <w:b/>
                <w:spacing w:val="-2"/>
              </w:rPr>
              <w:t>Credits</w:t>
            </w:r>
          </w:p>
        </w:tc>
      </w:tr>
      <w:tr w:rsidR="009B0494" w14:paraId="449792AE" w14:textId="77777777">
        <w:trPr>
          <w:trHeight w:val="555"/>
        </w:trPr>
        <w:tc>
          <w:tcPr>
            <w:tcW w:w="1641" w:type="dxa"/>
          </w:tcPr>
          <w:p w14:paraId="449792AA" w14:textId="77777777" w:rsidR="009B0494" w:rsidRDefault="007F4792" w:rsidP="009A260E">
            <w:pPr>
              <w:pStyle w:val="TableParagraph"/>
              <w:spacing w:before="0"/>
              <w:ind w:left="122" w:right="111"/>
            </w:pPr>
            <w:r>
              <w:rPr>
                <w:spacing w:val="-2"/>
              </w:rPr>
              <w:t>R1509</w:t>
            </w:r>
          </w:p>
        </w:tc>
        <w:tc>
          <w:tcPr>
            <w:tcW w:w="5302" w:type="dxa"/>
          </w:tcPr>
          <w:p w14:paraId="449792AB" w14:textId="77777777" w:rsidR="009B0494" w:rsidRDefault="007F4792" w:rsidP="009A260E">
            <w:pPr>
              <w:pStyle w:val="TableParagraph"/>
              <w:spacing w:before="0"/>
              <w:ind w:left="105"/>
              <w:jc w:val="left"/>
            </w:pPr>
            <w:r>
              <w:t>French</w:t>
            </w:r>
            <w:r>
              <w:rPr>
                <w:spacing w:val="-2"/>
              </w:rPr>
              <w:t xml:space="preserve"> </w:t>
            </w:r>
            <w:r>
              <w:t>Honours</w:t>
            </w:r>
            <w:r>
              <w:rPr>
                <w:spacing w:val="-5"/>
              </w:rPr>
              <w:t xml:space="preserve"> </w:t>
            </w:r>
            <w:r>
              <w:t>Spoken</w:t>
            </w:r>
            <w:r>
              <w:rPr>
                <w:spacing w:val="-1"/>
              </w:rPr>
              <w:t xml:space="preserve"> </w:t>
            </w:r>
            <w:r>
              <w:rPr>
                <w:spacing w:val="-2"/>
              </w:rPr>
              <w:t>Language</w:t>
            </w:r>
          </w:p>
        </w:tc>
        <w:tc>
          <w:tcPr>
            <w:tcW w:w="790" w:type="dxa"/>
          </w:tcPr>
          <w:p w14:paraId="449792AC" w14:textId="77777777" w:rsidR="009B0494" w:rsidRDefault="007F4792" w:rsidP="009A260E">
            <w:pPr>
              <w:pStyle w:val="TableParagraph"/>
              <w:spacing w:before="0"/>
              <w:ind w:left="12"/>
            </w:pPr>
            <w:r>
              <w:rPr>
                <w:w w:val="99"/>
              </w:rPr>
              <w:t>4</w:t>
            </w:r>
          </w:p>
        </w:tc>
        <w:tc>
          <w:tcPr>
            <w:tcW w:w="1285" w:type="dxa"/>
          </w:tcPr>
          <w:p w14:paraId="449792AD" w14:textId="77777777" w:rsidR="009B0494" w:rsidRDefault="007F4792" w:rsidP="009A260E">
            <w:pPr>
              <w:pStyle w:val="TableParagraph"/>
              <w:spacing w:before="0"/>
              <w:ind w:left="247" w:right="241"/>
            </w:pPr>
            <w:r>
              <w:rPr>
                <w:spacing w:val="-5"/>
              </w:rPr>
              <w:t>20</w:t>
            </w:r>
          </w:p>
        </w:tc>
      </w:tr>
      <w:tr w:rsidR="009B0494" w14:paraId="449792B3" w14:textId="77777777">
        <w:trPr>
          <w:trHeight w:val="550"/>
        </w:trPr>
        <w:tc>
          <w:tcPr>
            <w:tcW w:w="1641" w:type="dxa"/>
          </w:tcPr>
          <w:p w14:paraId="449792AF" w14:textId="77777777" w:rsidR="009B0494" w:rsidRDefault="007F4792" w:rsidP="009A260E">
            <w:pPr>
              <w:pStyle w:val="TableParagraph"/>
              <w:spacing w:before="0"/>
              <w:ind w:left="122" w:right="111"/>
            </w:pPr>
            <w:r>
              <w:rPr>
                <w:spacing w:val="-2"/>
              </w:rPr>
              <w:t>R1510</w:t>
            </w:r>
          </w:p>
        </w:tc>
        <w:tc>
          <w:tcPr>
            <w:tcW w:w="5302" w:type="dxa"/>
          </w:tcPr>
          <w:p w14:paraId="449792B0" w14:textId="77777777" w:rsidR="009B0494" w:rsidRDefault="007F4792" w:rsidP="009A260E">
            <w:pPr>
              <w:pStyle w:val="TableParagraph"/>
              <w:spacing w:before="0"/>
              <w:ind w:left="105"/>
              <w:jc w:val="left"/>
            </w:pPr>
            <w:r>
              <w:t>French</w:t>
            </w:r>
            <w:r>
              <w:rPr>
                <w:spacing w:val="-3"/>
              </w:rPr>
              <w:t xml:space="preserve"> </w:t>
            </w:r>
            <w:r>
              <w:t>Honours</w:t>
            </w:r>
            <w:r>
              <w:rPr>
                <w:spacing w:val="-5"/>
              </w:rPr>
              <w:t xml:space="preserve"> </w:t>
            </w:r>
            <w:r>
              <w:t>Written</w:t>
            </w:r>
            <w:r>
              <w:rPr>
                <w:spacing w:val="-2"/>
              </w:rPr>
              <w:t xml:space="preserve"> Language</w:t>
            </w:r>
          </w:p>
        </w:tc>
        <w:tc>
          <w:tcPr>
            <w:tcW w:w="790" w:type="dxa"/>
          </w:tcPr>
          <w:p w14:paraId="449792B1" w14:textId="77777777" w:rsidR="009B0494" w:rsidRDefault="007F4792" w:rsidP="009A260E">
            <w:pPr>
              <w:pStyle w:val="TableParagraph"/>
              <w:spacing w:before="0"/>
              <w:ind w:left="12"/>
            </w:pPr>
            <w:r>
              <w:rPr>
                <w:w w:val="99"/>
              </w:rPr>
              <w:t>4</w:t>
            </w:r>
          </w:p>
        </w:tc>
        <w:tc>
          <w:tcPr>
            <w:tcW w:w="1285" w:type="dxa"/>
          </w:tcPr>
          <w:p w14:paraId="449792B2" w14:textId="77777777" w:rsidR="009B0494" w:rsidRDefault="007F4792" w:rsidP="009A260E">
            <w:pPr>
              <w:pStyle w:val="TableParagraph"/>
              <w:spacing w:before="0"/>
              <w:ind w:left="247" w:right="241"/>
            </w:pPr>
            <w:r>
              <w:rPr>
                <w:spacing w:val="-5"/>
              </w:rPr>
              <w:t>20</w:t>
            </w:r>
          </w:p>
        </w:tc>
      </w:tr>
    </w:tbl>
    <w:p w14:paraId="449792B4" w14:textId="77777777" w:rsidR="009B0494" w:rsidRDefault="009B0494" w:rsidP="009A260E">
      <w:pPr>
        <w:pStyle w:val="BodyText"/>
        <w:rPr>
          <w:b/>
        </w:rPr>
      </w:pPr>
    </w:p>
    <w:p w14:paraId="449792B5" w14:textId="77777777" w:rsidR="009B0494" w:rsidRDefault="007F4792" w:rsidP="009A260E">
      <w:pPr>
        <w:spacing w:line="242" w:lineRule="auto"/>
        <w:ind w:left="120" w:right="6925"/>
        <w:rPr>
          <w:b/>
        </w:rPr>
      </w:pPr>
      <w:r>
        <w:rPr>
          <w:b/>
        </w:rPr>
        <w:t xml:space="preserve">Italian Minor </w:t>
      </w:r>
      <w:r>
        <w:rPr>
          <w:b/>
          <w:u w:val="single"/>
        </w:rPr>
        <w:t>Compulsory</w:t>
      </w:r>
      <w:r>
        <w:rPr>
          <w:b/>
          <w:spacing w:val="-16"/>
          <w:u w:val="single"/>
        </w:rPr>
        <w:t xml:space="preserve"> </w:t>
      </w:r>
      <w:r>
        <w:rPr>
          <w:b/>
          <w:u w:val="single"/>
        </w:rPr>
        <w:t>Modules</w:t>
      </w:r>
    </w:p>
    <w:p w14:paraId="449792B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BB" w14:textId="77777777">
        <w:trPr>
          <w:trHeight w:val="555"/>
        </w:trPr>
        <w:tc>
          <w:tcPr>
            <w:tcW w:w="1641" w:type="dxa"/>
          </w:tcPr>
          <w:p w14:paraId="449792B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B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B9" w14:textId="77777777" w:rsidR="009B0494" w:rsidRDefault="007F4792" w:rsidP="009A260E">
            <w:pPr>
              <w:pStyle w:val="TableParagraph"/>
              <w:spacing w:before="0"/>
              <w:ind w:left="96" w:right="91"/>
              <w:rPr>
                <w:b/>
              </w:rPr>
            </w:pPr>
            <w:r>
              <w:rPr>
                <w:b/>
                <w:spacing w:val="-2"/>
              </w:rPr>
              <w:t>Level</w:t>
            </w:r>
          </w:p>
        </w:tc>
        <w:tc>
          <w:tcPr>
            <w:tcW w:w="1285" w:type="dxa"/>
          </w:tcPr>
          <w:p w14:paraId="449792BA" w14:textId="77777777" w:rsidR="009B0494" w:rsidRDefault="007F4792" w:rsidP="009A260E">
            <w:pPr>
              <w:pStyle w:val="TableParagraph"/>
              <w:spacing w:before="0"/>
              <w:ind w:left="248" w:right="241"/>
              <w:rPr>
                <w:b/>
              </w:rPr>
            </w:pPr>
            <w:r>
              <w:rPr>
                <w:b/>
                <w:spacing w:val="-2"/>
              </w:rPr>
              <w:t>Credits</w:t>
            </w:r>
          </w:p>
        </w:tc>
      </w:tr>
      <w:tr w:rsidR="009B0494" w14:paraId="449792C0" w14:textId="77777777">
        <w:trPr>
          <w:trHeight w:val="550"/>
        </w:trPr>
        <w:tc>
          <w:tcPr>
            <w:tcW w:w="1641" w:type="dxa"/>
          </w:tcPr>
          <w:p w14:paraId="449792BC" w14:textId="77777777" w:rsidR="009B0494" w:rsidRDefault="007F4792" w:rsidP="009A260E">
            <w:pPr>
              <w:pStyle w:val="TableParagraph"/>
              <w:spacing w:before="0"/>
              <w:ind w:left="122" w:right="111"/>
            </w:pPr>
            <w:r>
              <w:rPr>
                <w:spacing w:val="-2"/>
              </w:rPr>
              <w:t>R3432</w:t>
            </w:r>
          </w:p>
        </w:tc>
        <w:tc>
          <w:tcPr>
            <w:tcW w:w="5302" w:type="dxa"/>
          </w:tcPr>
          <w:p w14:paraId="449792BD" w14:textId="77777777" w:rsidR="009B0494" w:rsidRDefault="007F4792" w:rsidP="009A260E">
            <w:pPr>
              <w:pStyle w:val="TableParagraph"/>
              <w:spacing w:before="0"/>
              <w:ind w:left="105"/>
              <w:jc w:val="left"/>
            </w:pPr>
            <w:r>
              <w:t>Italian</w:t>
            </w:r>
            <w:r>
              <w:rPr>
                <w:spacing w:val="-4"/>
              </w:rPr>
              <w:t xml:space="preserve"> </w:t>
            </w:r>
            <w:r>
              <w:t>Honours</w:t>
            </w:r>
            <w:r>
              <w:rPr>
                <w:spacing w:val="-6"/>
              </w:rPr>
              <w:t xml:space="preserve"> </w:t>
            </w:r>
            <w:r>
              <w:t>Spoken</w:t>
            </w:r>
            <w:r>
              <w:rPr>
                <w:spacing w:val="-4"/>
              </w:rPr>
              <w:t xml:space="preserve"> </w:t>
            </w:r>
            <w:r>
              <w:rPr>
                <w:spacing w:val="-2"/>
              </w:rPr>
              <w:t>Language</w:t>
            </w:r>
          </w:p>
        </w:tc>
        <w:tc>
          <w:tcPr>
            <w:tcW w:w="790" w:type="dxa"/>
          </w:tcPr>
          <w:p w14:paraId="449792BE" w14:textId="77777777" w:rsidR="009B0494" w:rsidRDefault="007F4792" w:rsidP="009A260E">
            <w:pPr>
              <w:pStyle w:val="TableParagraph"/>
              <w:spacing w:before="0"/>
              <w:ind w:left="12"/>
            </w:pPr>
            <w:r>
              <w:rPr>
                <w:w w:val="99"/>
              </w:rPr>
              <w:t>4</w:t>
            </w:r>
          </w:p>
        </w:tc>
        <w:tc>
          <w:tcPr>
            <w:tcW w:w="1285" w:type="dxa"/>
          </w:tcPr>
          <w:p w14:paraId="449792BF" w14:textId="77777777" w:rsidR="009B0494" w:rsidRDefault="007F4792" w:rsidP="009A260E">
            <w:pPr>
              <w:pStyle w:val="TableParagraph"/>
              <w:spacing w:before="0"/>
              <w:ind w:left="247" w:right="241"/>
            </w:pPr>
            <w:r>
              <w:rPr>
                <w:spacing w:val="-5"/>
              </w:rPr>
              <w:t>20</w:t>
            </w:r>
          </w:p>
        </w:tc>
      </w:tr>
      <w:tr w:rsidR="009B0494" w14:paraId="449792C5" w14:textId="77777777">
        <w:trPr>
          <w:trHeight w:val="555"/>
        </w:trPr>
        <w:tc>
          <w:tcPr>
            <w:tcW w:w="1641" w:type="dxa"/>
          </w:tcPr>
          <w:p w14:paraId="449792C1" w14:textId="77777777" w:rsidR="009B0494" w:rsidRDefault="007F4792" w:rsidP="009A260E">
            <w:pPr>
              <w:pStyle w:val="TableParagraph"/>
              <w:spacing w:before="0"/>
              <w:ind w:left="122" w:right="111"/>
            </w:pPr>
            <w:r>
              <w:rPr>
                <w:spacing w:val="-2"/>
              </w:rPr>
              <w:t>R3433</w:t>
            </w:r>
          </w:p>
        </w:tc>
        <w:tc>
          <w:tcPr>
            <w:tcW w:w="5302" w:type="dxa"/>
          </w:tcPr>
          <w:p w14:paraId="449792C2" w14:textId="77777777" w:rsidR="009B0494" w:rsidRDefault="007F4792" w:rsidP="009A260E">
            <w:pPr>
              <w:pStyle w:val="TableParagraph"/>
              <w:spacing w:before="0"/>
              <w:ind w:left="105"/>
              <w:jc w:val="left"/>
            </w:pPr>
            <w:r>
              <w:t>Italian</w:t>
            </w:r>
            <w:r>
              <w:rPr>
                <w:spacing w:val="-3"/>
              </w:rPr>
              <w:t xml:space="preserve"> </w:t>
            </w:r>
            <w:r>
              <w:t>Honours</w:t>
            </w:r>
            <w:r>
              <w:rPr>
                <w:spacing w:val="-3"/>
              </w:rPr>
              <w:t xml:space="preserve"> </w:t>
            </w:r>
            <w:r>
              <w:t>Written</w:t>
            </w:r>
            <w:r>
              <w:rPr>
                <w:spacing w:val="-8"/>
              </w:rPr>
              <w:t xml:space="preserve"> </w:t>
            </w:r>
            <w:r>
              <w:rPr>
                <w:spacing w:val="-2"/>
              </w:rPr>
              <w:t>Language</w:t>
            </w:r>
          </w:p>
        </w:tc>
        <w:tc>
          <w:tcPr>
            <w:tcW w:w="790" w:type="dxa"/>
          </w:tcPr>
          <w:p w14:paraId="449792C3" w14:textId="77777777" w:rsidR="009B0494" w:rsidRDefault="007F4792" w:rsidP="009A260E">
            <w:pPr>
              <w:pStyle w:val="TableParagraph"/>
              <w:spacing w:before="0"/>
              <w:ind w:left="12"/>
            </w:pPr>
            <w:r>
              <w:rPr>
                <w:w w:val="99"/>
              </w:rPr>
              <w:t>4</w:t>
            </w:r>
          </w:p>
        </w:tc>
        <w:tc>
          <w:tcPr>
            <w:tcW w:w="1285" w:type="dxa"/>
          </w:tcPr>
          <w:p w14:paraId="449792C4" w14:textId="77777777" w:rsidR="009B0494" w:rsidRDefault="007F4792" w:rsidP="009A260E">
            <w:pPr>
              <w:pStyle w:val="TableParagraph"/>
              <w:spacing w:before="0"/>
              <w:ind w:left="247" w:right="241"/>
            </w:pPr>
            <w:r>
              <w:rPr>
                <w:spacing w:val="-5"/>
              </w:rPr>
              <w:t>20</w:t>
            </w:r>
          </w:p>
        </w:tc>
      </w:tr>
    </w:tbl>
    <w:p w14:paraId="449792C6" w14:textId="77777777" w:rsidR="009B0494" w:rsidRDefault="009B0494" w:rsidP="009A260E">
      <w:pPr>
        <w:pStyle w:val="BodyText"/>
        <w:rPr>
          <w:b/>
        </w:rPr>
      </w:pPr>
    </w:p>
    <w:p w14:paraId="449792C7" w14:textId="77777777" w:rsidR="009B0494" w:rsidRDefault="007F4792" w:rsidP="009A260E">
      <w:pPr>
        <w:spacing w:line="237" w:lineRule="auto"/>
        <w:ind w:left="120" w:right="6925"/>
        <w:rPr>
          <w:b/>
        </w:rPr>
      </w:pPr>
      <w:r>
        <w:rPr>
          <w:b/>
        </w:rPr>
        <w:t xml:space="preserve">Spanish Minor </w:t>
      </w:r>
      <w:r>
        <w:rPr>
          <w:b/>
          <w:u w:val="single"/>
        </w:rPr>
        <w:t>Compulsory</w:t>
      </w:r>
      <w:r>
        <w:rPr>
          <w:b/>
          <w:spacing w:val="-16"/>
          <w:u w:val="single"/>
        </w:rPr>
        <w:t xml:space="preserve"> </w:t>
      </w:r>
      <w:r>
        <w:rPr>
          <w:b/>
          <w:u w:val="single"/>
        </w:rPr>
        <w:t>Modules</w:t>
      </w:r>
    </w:p>
    <w:p w14:paraId="449792C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CD" w14:textId="77777777">
        <w:trPr>
          <w:trHeight w:val="550"/>
        </w:trPr>
        <w:tc>
          <w:tcPr>
            <w:tcW w:w="1641" w:type="dxa"/>
          </w:tcPr>
          <w:p w14:paraId="449792C9"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CA"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CB" w14:textId="77777777" w:rsidR="009B0494" w:rsidRDefault="007F4792" w:rsidP="009A260E">
            <w:pPr>
              <w:pStyle w:val="TableParagraph"/>
              <w:spacing w:before="0"/>
              <w:ind w:left="96" w:right="91"/>
              <w:rPr>
                <w:b/>
              </w:rPr>
            </w:pPr>
            <w:r>
              <w:rPr>
                <w:b/>
                <w:spacing w:val="-2"/>
              </w:rPr>
              <w:t>Level</w:t>
            </w:r>
          </w:p>
        </w:tc>
        <w:tc>
          <w:tcPr>
            <w:tcW w:w="1285" w:type="dxa"/>
          </w:tcPr>
          <w:p w14:paraId="449792CC" w14:textId="77777777" w:rsidR="009B0494" w:rsidRDefault="007F4792" w:rsidP="009A260E">
            <w:pPr>
              <w:pStyle w:val="TableParagraph"/>
              <w:spacing w:before="0"/>
              <w:ind w:left="248" w:right="241"/>
              <w:rPr>
                <w:b/>
              </w:rPr>
            </w:pPr>
            <w:r>
              <w:rPr>
                <w:b/>
                <w:spacing w:val="-2"/>
              </w:rPr>
              <w:t>Credits</w:t>
            </w:r>
          </w:p>
        </w:tc>
      </w:tr>
      <w:tr w:rsidR="009B0494" w14:paraId="449792D2" w14:textId="77777777">
        <w:trPr>
          <w:trHeight w:val="555"/>
        </w:trPr>
        <w:tc>
          <w:tcPr>
            <w:tcW w:w="1641" w:type="dxa"/>
          </w:tcPr>
          <w:p w14:paraId="449792CE" w14:textId="77777777" w:rsidR="009B0494" w:rsidRDefault="007F4792" w:rsidP="009A260E">
            <w:pPr>
              <w:pStyle w:val="TableParagraph"/>
              <w:spacing w:before="0"/>
              <w:ind w:left="122" w:right="111"/>
            </w:pPr>
            <w:r>
              <w:rPr>
                <w:spacing w:val="-2"/>
              </w:rPr>
              <w:t>R4501</w:t>
            </w:r>
          </w:p>
        </w:tc>
        <w:tc>
          <w:tcPr>
            <w:tcW w:w="5302" w:type="dxa"/>
          </w:tcPr>
          <w:p w14:paraId="449792CF" w14:textId="77777777" w:rsidR="009B0494" w:rsidRDefault="007F4792" w:rsidP="009A260E">
            <w:pPr>
              <w:pStyle w:val="TableParagraph"/>
              <w:spacing w:before="0"/>
              <w:ind w:left="105"/>
              <w:jc w:val="left"/>
            </w:pPr>
            <w:r>
              <w:t>Spanish</w:t>
            </w:r>
            <w:r>
              <w:rPr>
                <w:spacing w:val="-3"/>
              </w:rPr>
              <w:t xml:space="preserve"> </w:t>
            </w:r>
            <w:r>
              <w:t>Honours</w:t>
            </w:r>
            <w:r>
              <w:rPr>
                <w:spacing w:val="-5"/>
              </w:rPr>
              <w:t xml:space="preserve"> </w:t>
            </w:r>
            <w:r>
              <w:t>Spoken</w:t>
            </w:r>
            <w:r>
              <w:rPr>
                <w:spacing w:val="-2"/>
              </w:rPr>
              <w:t xml:space="preserve"> Language</w:t>
            </w:r>
          </w:p>
        </w:tc>
        <w:tc>
          <w:tcPr>
            <w:tcW w:w="790" w:type="dxa"/>
          </w:tcPr>
          <w:p w14:paraId="449792D0" w14:textId="77777777" w:rsidR="009B0494" w:rsidRDefault="007F4792" w:rsidP="009A260E">
            <w:pPr>
              <w:pStyle w:val="TableParagraph"/>
              <w:spacing w:before="0"/>
              <w:ind w:left="12"/>
            </w:pPr>
            <w:r>
              <w:rPr>
                <w:w w:val="99"/>
              </w:rPr>
              <w:t>4</w:t>
            </w:r>
          </w:p>
        </w:tc>
        <w:tc>
          <w:tcPr>
            <w:tcW w:w="1285" w:type="dxa"/>
          </w:tcPr>
          <w:p w14:paraId="449792D1" w14:textId="77777777" w:rsidR="009B0494" w:rsidRDefault="007F4792" w:rsidP="009A260E">
            <w:pPr>
              <w:pStyle w:val="TableParagraph"/>
              <w:spacing w:before="0"/>
              <w:ind w:left="247" w:right="241"/>
            </w:pPr>
            <w:r>
              <w:rPr>
                <w:spacing w:val="-5"/>
              </w:rPr>
              <w:t>20</w:t>
            </w:r>
          </w:p>
        </w:tc>
      </w:tr>
      <w:tr w:rsidR="009B0494" w14:paraId="449792D7" w14:textId="77777777">
        <w:trPr>
          <w:trHeight w:val="550"/>
        </w:trPr>
        <w:tc>
          <w:tcPr>
            <w:tcW w:w="1641" w:type="dxa"/>
          </w:tcPr>
          <w:p w14:paraId="449792D3" w14:textId="77777777" w:rsidR="009B0494" w:rsidRDefault="007F4792" w:rsidP="009A260E">
            <w:pPr>
              <w:pStyle w:val="TableParagraph"/>
              <w:spacing w:before="0"/>
              <w:ind w:left="122" w:right="111"/>
            </w:pPr>
            <w:r>
              <w:rPr>
                <w:spacing w:val="-2"/>
              </w:rPr>
              <w:t>R4502</w:t>
            </w:r>
          </w:p>
        </w:tc>
        <w:tc>
          <w:tcPr>
            <w:tcW w:w="5302" w:type="dxa"/>
          </w:tcPr>
          <w:p w14:paraId="449792D4" w14:textId="77777777" w:rsidR="009B0494" w:rsidRDefault="007F4792" w:rsidP="009A260E">
            <w:pPr>
              <w:pStyle w:val="TableParagraph"/>
              <w:spacing w:before="0"/>
              <w:ind w:left="105"/>
              <w:jc w:val="left"/>
            </w:pPr>
            <w:r>
              <w:t>Spanish</w:t>
            </w:r>
            <w:r>
              <w:rPr>
                <w:spacing w:val="-2"/>
              </w:rPr>
              <w:t xml:space="preserve"> </w:t>
            </w:r>
            <w:r>
              <w:t>Honours</w:t>
            </w:r>
            <w:r>
              <w:rPr>
                <w:spacing w:val="-9"/>
              </w:rPr>
              <w:t xml:space="preserve"> </w:t>
            </w:r>
            <w:r>
              <w:t>Written</w:t>
            </w:r>
            <w:r>
              <w:rPr>
                <w:spacing w:val="-2"/>
              </w:rPr>
              <w:t xml:space="preserve"> Language</w:t>
            </w:r>
          </w:p>
        </w:tc>
        <w:tc>
          <w:tcPr>
            <w:tcW w:w="790" w:type="dxa"/>
          </w:tcPr>
          <w:p w14:paraId="449792D5" w14:textId="77777777" w:rsidR="009B0494" w:rsidRDefault="007F4792" w:rsidP="009A260E">
            <w:pPr>
              <w:pStyle w:val="TableParagraph"/>
              <w:spacing w:before="0"/>
              <w:ind w:left="12"/>
            </w:pPr>
            <w:r>
              <w:rPr>
                <w:w w:val="99"/>
              </w:rPr>
              <w:t>4</w:t>
            </w:r>
          </w:p>
        </w:tc>
        <w:tc>
          <w:tcPr>
            <w:tcW w:w="1285" w:type="dxa"/>
          </w:tcPr>
          <w:p w14:paraId="449792D6" w14:textId="77777777" w:rsidR="009B0494" w:rsidRDefault="007F4792" w:rsidP="009A260E">
            <w:pPr>
              <w:pStyle w:val="TableParagraph"/>
              <w:spacing w:before="0"/>
              <w:ind w:left="247" w:right="241"/>
            </w:pPr>
            <w:r>
              <w:rPr>
                <w:spacing w:val="-5"/>
              </w:rPr>
              <w:t>20</w:t>
            </w:r>
          </w:p>
        </w:tc>
      </w:tr>
    </w:tbl>
    <w:p w14:paraId="449792D8" w14:textId="77777777" w:rsidR="009B0494" w:rsidRDefault="009B0494" w:rsidP="009A260E">
      <w:pPr>
        <w:pStyle w:val="BodyText"/>
        <w:rPr>
          <w:b/>
        </w:rPr>
      </w:pPr>
    </w:p>
    <w:p w14:paraId="449792D9" w14:textId="77777777" w:rsidR="009B0494" w:rsidRDefault="007F4792" w:rsidP="009A260E">
      <w:pPr>
        <w:pStyle w:val="BodyText"/>
        <w:spacing w:line="242" w:lineRule="auto"/>
        <w:ind w:left="120"/>
      </w:pPr>
      <w:r>
        <w:t>The</w:t>
      </w:r>
      <w:r>
        <w:rPr>
          <w:spacing w:val="-2"/>
        </w:rPr>
        <w:t xml:space="preserve"> </w:t>
      </w:r>
      <w:r>
        <w:t>credit</w:t>
      </w:r>
      <w:r>
        <w:rPr>
          <w:spacing w:val="-5"/>
        </w:rPr>
        <w:t xml:space="preserve"> </w:t>
      </w:r>
      <w:r>
        <w:t>requirements</w:t>
      </w:r>
      <w:r>
        <w:rPr>
          <w:spacing w:val="-4"/>
        </w:rPr>
        <w:t xml:space="preserve"> </w:t>
      </w:r>
      <w:r>
        <w:t>for</w:t>
      </w:r>
      <w:r>
        <w:rPr>
          <w:spacing w:val="-3"/>
        </w:rPr>
        <w:t xml:space="preserve"> </w:t>
      </w:r>
      <w:r>
        <w:t>the</w:t>
      </w:r>
      <w:r>
        <w:rPr>
          <w:spacing w:val="-6"/>
        </w:rPr>
        <w:t xml:space="preserve"> </w:t>
      </w:r>
      <w:r>
        <w:t>other</w:t>
      </w:r>
      <w:r>
        <w:rPr>
          <w:spacing w:val="-3"/>
        </w:rPr>
        <w:t xml:space="preserve"> </w:t>
      </w:r>
      <w:r>
        <w:t>Subject</w:t>
      </w:r>
      <w:r>
        <w:rPr>
          <w:spacing w:val="-5"/>
        </w:rPr>
        <w:t xml:space="preserve"> </w:t>
      </w:r>
      <w:r>
        <w:t>are</w:t>
      </w:r>
      <w:r>
        <w:rPr>
          <w:spacing w:val="-2"/>
        </w:rPr>
        <w:t xml:space="preserve"> </w:t>
      </w:r>
      <w:r>
        <w:t>specified</w:t>
      </w:r>
      <w:r>
        <w:rPr>
          <w:spacing w:val="-2"/>
        </w:rPr>
        <w:t xml:space="preserve"> </w:t>
      </w:r>
      <w:r>
        <w:t>in that</w:t>
      </w:r>
      <w:r>
        <w:rPr>
          <w:spacing w:val="-5"/>
        </w:rPr>
        <w:t xml:space="preserve"> </w:t>
      </w:r>
      <w:r>
        <w:t>subject’s</w:t>
      </w:r>
      <w:r>
        <w:rPr>
          <w:spacing w:val="-4"/>
        </w:rPr>
        <w:t xml:space="preserve"> </w:t>
      </w:r>
      <w:r>
        <w:t xml:space="preserve">specialisation </w:t>
      </w:r>
      <w:r>
        <w:rPr>
          <w:spacing w:val="-2"/>
        </w:rPr>
        <w:t>regulations.</w:t>
      </w:r>
    </w:p>
    <w:p w14:paraId="449792DA" w14:textId="77777777" w:rsidR="009B0494" w:rsidRDefault="009B0494" w:rsidP="009A260E">
      <w:pPr>
        <w:pStyle w:val="BodyText"/>
        <w:rPr>
          <w:sz w:val="21"/>
        </w:rPr>
      </w:pPr>
    </w:p>
    <w:p w14:paraId="449792DB" w14:textId="77777777" w:rsidR="009B0494" w:rsidRDefault="007F4792" w:rsidP="009A260E">
      <w:pPr>
        <w:pStyle w:val="Heading1"/>
      </w:pPr>
      <w:r>
        <w:t>Honours</w:t>
      </w:r>
      <w:r>
        <w:rPr>
          <w:spacing w:val="-2"/>
        </w:rPr>
        <w:t xml:space="preserve"> </w:t>
      </w:r>
      <w:r>
        <w:t>Curriculum</w:t>
      </w:r>
      <w:r>
        <w:rPr>
          <w:spacing w:val="-4"/>
        </w:rPr>
        <w:t xml:space="preserve"> </w:t>
      </w:r>
      <w:r>
        <w:t>in</w:t>
      </w:r>
      <w:r>
        <w:rPr>
          <w:spacing w:val="-2"/>
        </w:rPr>
        <w:t xml:space="preserve"> </w:t>
      </w:r>
      <w:r>
        <w:t>Modern</w:t>
      </w:r>
      <w:r>
        <w:rPr>
          <w:spacing w:val="-4"/>
        </w:rPr>
        <w:t xml:space="preserve"> </w:t>
      </w:r>
      <w:r>
        <w:t>Languages</w:t>
      </w:r>
      <w:r>
        <w:rPr>
          <w:spacing w:val="-6"/>
        </w:rPr>
        <w:t xml:space="preserve"> </w:t>
      </w:r>
      <w:r>
        <w:t>with</w:t>
      </w:r>
      <w:r>
        <w:rPr>
          <w:spacing w:val="-7"/>
        </w:rPr>
        <w:t xml:space="preserve"> </w:t>
      </w:r>
      <w:r>
        <w:t>a</w:t>
      </w:r>
      <w:r>
        <w:rPr>
          <w:spacing w:val="-1"/>
        </w:rPr>
        <w:t xml:space="preserve"> </w:t>
      </w:r>
      <w:r>
        <w:t>Business</w:t>
      </w:r>
      <w:r>
        <w:rPr>
          <w:spacing w:val="-1"/>
        </w:rPr>
        <w:t xml:space="preserve"> </w:t>
      </w:r>
      <w:r>
        <w:rPr>
          <w:spacing w:val="-2"/>
        </w:rPr>
        <w:t>Subject</w:t>
      </w:r>
    </w:p>
    <w:p w14:paraId="449792DC"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both</w:t>
      </w:r>
      <w:r>
        <w:rPr>
          <w:spacing w:val="-2"/>
        </w:rPr>
        <w:t xml:space="preserve"> </w:t>
      </w:r>
      <w:r>
        <w:t>Modern</w:t>
      </w:r>
      <w:r>
        <w:rPr>
          <w:spacing w:val="-2"/>
        </w:rPr>
        <w:t xml:space="preserve"> </w:t>
      </w:r>
      <w:r>
        <w:t>Languages</w:t>
      </w:r>
      <w:r>
        <w:rPr>
          <w:spacing w:val="-5"/>
        </w:rPr>
        <w:t xml:space="preserve"> </w:t>
      </w:r>
      <w:r>
        <w:t>as</w:t>
      </w:r>
      <w:r>
        <w:rPr>
          <w:spacing w:val="-5"/>
        </w:rPr>
        <w:t xml:space="preserve"> </w:t>
      </w:r>
      <w:r>
        <w:rPr>
          <w:spacing w:val="-2"/>
        </w:rPr>
        <w:t>follows:</w:t>
      </w:r>
    </w:p>
    <w:p w14:paraId="449792DD" w14:textId="77777777" w:rsidR="009B0494" w:rsidRDefault="009B0494" w:rsidP="009A260E">
      <w:pPr>
        <w:pStyle w:val="BodyText"/>
        <w:rPr>
          <w:sz w:val="21"/>
        </w:rPr>
      </w:pPr>
    </w:p>
    <w:p w14:paraId="449792DE" w14:textId="77777777" w:rsidR="009B0494" w:rsidRDefault="007F4792" w:rsidP="009A260E">
      <w:pPr>
        <w:ind w:left="120"/>
        <w:rPr>
          <w:b/>
        </w:rPr>
      </w:pPr>
      <w:r>
        <w:rPr>
          <w:b/>
          <w:spacing w:val="-2"/>
        </w:rPr>
        <w:t>French</w:t>
      </w:r>
    </w:p>
    <w:p w14:paraId="449792DF"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92E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E5" w14:textId="77777777">
        <w:trPr>
          <w:trHeight w:val="555"/>
        </w:trPr>
        <w:tc>
          <w:tcPr>
            <w:tcW w:w="1641" w:type="dxa"/>
          </w:tcPr>
          <w:p w14:paraId="449792E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E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E3" w14:textId="77777777" w:rsidR="009B0494" w:rsidRDefault="007F4792" w:rsidP="009A260E">
            <w:pPr>
              <w:pStyle w:val="TableParagraph"/>
              <w:spacing w:before="0"/>
              <w:ind w:left="96" w:right="91"/>
              <w:rPr>
                <w:b/>
              </w:rPr>
            </w:pPr>
            <w:r>
              <w:rPr>
                <w:b/>
                <w:spacing w:val="-2"/>
              </w:rPr>
              <w:t>Level</w:t>
            </w:r>
          </w:p>
        </w:tc>
        <w:tc>
          <w:tcPr>
            <w:tcW w:w="1285" w:type="dxa"/>
          </w:tcPr>
          <w:p w14:paraId="449792E4" w14:textId="77777777" w:rsidR="009B0494" w:rsidRDefault="007F4792" w:rsidP="009A260E">
            <w:pPr>
              <w:pStyle w:val="TableParagraph"/>
              <w:spacing w:before="0"/>
              <w:ind w:left="248" w:right="241"/>
              <w:rPr>
                <w:b/>
              </w:rPr>
            </w:pPr>
            <w:r>
              <w:rPr>
                <w:b/>
                <w:spacing w:val="-2"/>
              </w:rPr>
              <w:t>Credits</w:t>
            </w:r>
          </w:p>
        </w:tc>
      </w:tr>
      <w:tr w:rsidR="009B0494" w14:paraId="449792EA" w14:textId="77777777">
        <w:trPr>
          <w:trHeight w:val="550"/>
        </w:trPr>
        <w:tc>
          <w:tcPr>
            <w:tcW w:w="1641" w:type="dxa"/>
          </w:tcPr>
          <w:p w14:paraId="449792E6" w14:textId="77777777" w:rsidR="009B0494" w:rsidRDefault="007F4792" w:rsidP="009A260E">
            <w:pPr>
              <w:pStyle w:val="TableParagraph"/>
              <w:spacing w:before="0"/>
              <w:ind w:left="122" w:right="111"/>
            </w:pPr>
            <w:r>
              <w:rPr>
                <w:spacing w:val="-2"/>
              </w:rPr>
              <w:t>R1509</w:t>
            </w:r>
          </w:p>
        </w:tc>
        <w:tc>
          <w:tcPr>
            <w:tcW w:w="5302" w:type="dxa"/>
          </w:tcPr>
          <w:p w14:paraId="449792E7" w14:textId="77777777" w:rsidR="009B0494" w:rsidRDefault="007F4792" w:rsidP="009A260E">
            <w:pPr>
              <w:pStyle w:val="TableParagraph"/>
              <w:spacing w:before="0"/>
              <w:ind w:left="105"/>
              <w:jc w:val="left"/>
            </w:pPr>
            <w:r>
              <w:t>French</w:t>
            </w:r>
            <w:r>
              <w:rPr>
                <w:spacing w:val="-2"/>
              </w:rPr>
              <w:t xml:space="preserve"> </w:t>
            </w:r>
            <w:r>
              <w:t>Honours</w:t>
            </w:r>
            <w:r>
              <w:rPr>
                <w:spacing w:val="-5"/>
              </w:rPr>
              <w:t xml:space="preserve"> </w:t>
            </w:r>
            <w:r>
              <w:t>Spoken</w:t>
            </w:r>
            <w:r>
              <w:rPr>
                <w:spacing w:val="-1"/>
              </w:rPr>
              <w:t xml:space="preserve"> </w:t>
            </w:r>
            <w:r>
              <w:rPr>
                <w:spacing w:val="-2"/>
              </w:rPr>
              <w:t>Language</w:t>
            </w:r>
          </w:p>
        </w:tc>
        <w:tc>
          <w:tcPr>
            <w:tcW w:w="790" w:type="dxa"/>
          </w:tcPr>
          <w:p w14:paraId="449792E8" w14:textId="77777777" w:rsidR="009B0494" w:rsidRDefault="007F4792" w:rsidP="009A260E">
            <w:pPr>
              <w:pStyle w:val="TableParagraph"/>
              <w:spacing w:before="0"/>
              <w:ind w:left="12"/>
            </w:pPr>
            <w:r>
              <w:rPr>
                <w:w w:val="99"/>
              </w:rPr>
              <w:t>4</w:t>
            </w:r>
          </w:p>
        </w:tc>
        <w:tc>
          <w:tcPr>
            <w:tcW w:w="1285" w:type="dxa"/>
          </w:tcPr>
          <w:p w14:paraId="449792E9" w14:textId="77777777" w:rsidR="009B0494" w:rsidRDefault="007F4792" w:rsidP="009A260E">
            <w:pPr>
              <w:pStyle w:val="TableParagraph"/>
              <w:spacing w:before="0"/>
              <w:ind w:left="247" w:right="241"/>
            </w:pPr>
            <w:r>
              <w:rPr>
                <w:spacing w:val="-5"/>
              </w:rPr>
              <w:t>20</w:t>
            </w:r>
          </w:p>
        </w:tc>
      </w:tr>
      <w:tr w:rsidR="009B0494" w14:paraId="449792EF" w14:textId="77777777">
        <w:trPr>
          <w:trHeight w:val="550"/>
        </w:trPr>
        <w:tc>
          <w:tcPr>
            <w:tcW w:w="1641" w:type="dxa"/>
          </w:tcPr>
          <w:p w14:paraId="449792EB" w14:textId="77777777" w:rsidR="009B0494" w:rsidRDefault="007F4792" w:rsidP="009A260E">
            <w:pPr>
              <w:pStyle w:val="TableParagraph"/>
              <w:spacing w:before="0"/>
              <w:ind w:left="122" w:right="111"/>
            </w:pPr>
            <w:r>
              <w:rPr>
                <w:spacing w:val="-2"/>
              </w:rPr>
              <w:t>R1510</w:t>
            </w:r>
          </w:p>
        </w:tc>
        <w:tc>
          <w:tcPr>
            <w:tcW w:w="5302" w:type="dxa"/>
          </w:tcPr>
          <w:p w14:paraId="449792EC" w14:textId="77777777" w:rsidR="009B0494" w:rsidRDefault="007F4792" w:rsidP="009A260E">
            <w:pPr>
              <w:pStyle w:val="TableParagraph"/>
              <w:spacing w:before="0"/>
              <w:ind w:left="105"/>
              <w:jc w:val="left"/>
            </w:pPr>
            <w:r>
              <w:t>French</w:t>
            </w:r>
            <w:r>
              <w:rPr>
                <w:spacing w:val="-3"/>
              </w:rPr>
              <w:t xml:space="preserve"> </w:t>
            </w:r>
            <w:r>
              <w:t>Honours</w:t>
            </w:r>
            <w:r>
              <w:rPr>
                <w:spacing w:val="-5"/>
              </w:rPr>
              <w:t xml:space="preserve"> </w:t>
            </w:r>
            <w:r>
              <w:t>Written</w:t>
            </w:r>
            <w:r>
              <w:rPr>
                <w:spacing w:val="-2"/>
              </w:rPr>
              <w:t xml:space="preserve"> Language</w:t>
            </w:r>
          </w:p>
        </w:tc>
        <w:tc>
          <w:tcPr>
            <w:tcW w:w="790" w:type="dxa"/>
          </w:tcPr>
          <w:p w14:paraId="449792ED" w14:textId="77777777" w:rsidR="009B0494" w:rsidRDefault="007F4792" w:rsidP="009A260E">
            <w:pPr>
              <w:pStyle w:val="TableParagraph"/>
              <w:spacing w:before="0"/>
              <w:ind w:left="12"/>
            </w:pPr>
            <w:r>
              <w:rPr>
                <w:w w:val="99"/>
              </w:rPr>
              <w:t>4</w:t>
            </w:r>
          </w:p>
        </w:tc>
        <w:tc>
          <w:tcPr>
            <w:tcW w:w="1285" w:type="dxa"/>
          </w:tcPr>
          <w:p w14:paraId="449792EE" w14:textId="77777777" w:rsidR="009B0494" w:rsidRDefault="007F4792" w:rsidP="009A260E">
            <w:pPr>
              <w:pStyle w:val="TableParagraph"/>
              <w:spacing w:before="0"/>
              <w:ind w:left="247" w:right="241"/>
            </w:pPr>
            <w:r>
              <w:rPr>
                <w:spacing w:val="-5"/>
              </w:rPr>
              <w:t>20</w:t>
            </w:r>
          </w:p>
        </w:tc>
      </w:tr>
    </w:tbl>
    <w:p w14:paraId="449792F0" w14:textId="77777777" w:rsidR="009B0494" w:rsidRDefault="009B0494" w:rsidP="009A260E">
      <w:pPr>
        <w:pStyle w:val="BodyText"/>
        <w:rPr>
          <w:b/>
        </w:rPr>
      </w:pPr>
    </w:p>
    <w:p w14:paraId="449792F1" w14:textId="77777777" w:rsidR="009B0494" w:rsidRDefault="007F4792" w:rsidP="009A260E">
      <w:pPr>
        <w:spacing w:line="251" w:lineRule="exact"/>
        <w:ind w:left="120"/>
        <w:rPr>
          <w:b/>
        </w:rPr>
      </w:pPr>
      <w:r>
        <w:rPr>
          <w:b/>
          <w:spacing w:val="-2"/>
        </w:rPr>
        <w:t>Italian</w:t>
      </w:r>
    </w:p>
    <w:p w14:paraId="449792F2" w14:textId="77777777" w:rsidR="009B0494" w:rsidRDefault="007F4792" w:rsidP="009A260E">
      <w:pPr>
        <w:spacing w:line="251" w:lineRule="exact"/>
        <w:ind w:left="120"/>
        <w:rPr>
          <w:b/>
        </w:rPr>
      </w:pPr>
      <w:r>
        <w:rPr>
          <w:b/>
          <w:u w:val="single"/>
        </w:rPr>
        <w:t>Compulsory</w:t>
      </w:r>
      <w:r>
        <w:rPr>
          <w:b/>
          <w:spacing w:val="-5"/>
          <w:u w:val="single"/>
        </w:rPr>
        <w:t xml:space="preserve"> </w:t>
      </w:r>
      <w:r>
        <w:rPr>
          <w:b/>
          <w:spacing w:val="-2"/>
          <w:u w:val="single"/>
        </w:rPr>
        <w:t>Modules</w:t>
      </w:r>
    </w:p>
    <w:p w14:paraId="449792F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2F8" w14:textId="77777777">
        <w:trPr>
          <w:trHeight w:val="549"/>
        </w:trPr>
        <w:tc>
          <w:tcPr>
            <w:tcW w:w="1641" w:type="dxa"/>
          </w:tcPr>
          <w:p w14:paraId="449792F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2F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2F6" w14:textId="77777777" w:rsidR="009B0494" w:rsidRDefault="007F4792" w:rsidP="009A260E">
            <w:pPr>
              <w:pStyle w:val="TableParagraph"/>
              <w:spacing w:before="0"/>
              <w:ind w:left="96" w:right="91"/>
              <w:rPr>
                <w:b/>
              </w:rPr>
            </w:pPr>
            <w:r>
              <w:rPr>
                <w:b/>
                <w:spacing w:val="-2"/>
              </w:rPr>
              <w:t>Level</w:t>
            </w:r>
          </w:p>
        </w:tc>
        <w:tc>
          <w:tcPr>
            <w:tcW w:w="1285" w:type="dxa"/>
          </w:tcPr>
          <w:p w14:paraId="449792F7" w14:textId="77777777" w:rsidR="009B0494" w:rsidRDefault="007F4792" w:rsidP="009A260E">
            <w:pPr>
              <w:pStyle w:val="TableParagraph"/>
              <w:spacing w:before="0"/>
              <w:ind w:left="248" w:right="241"/>
              <w:rPr>
                <w:b/>
              </w:rPr>
            </w:pPr>
            <w:r>
              <w:rPr>
                <w:b/>
                <w:spacing w:val="-2"/>
              </w:rPr>
              <w:t>Credits</w:t>
            </w:r>
          </w:p>
        </w:tc>
      </w:tr>
      <w:tr w:rsidR="009B0494" w14:paraId="449792FD" w14:textId="77777777">
        <w:trPr>
          <w:trHeight w:val="550"/>
        </w:trPr>
        <w:tc>
          <w:tcPr>
            <w:tcW w:w="1641" w:type="dxa"/>
          </w:tcPr>
          <w:p w14:paraId="449792F9" w14:textId="77777777" w:rsidR="009B0494" w:rsidRDefault="007F4792" w:rsidP="009A260E">
            <w:pPr>
              <w:pStyle w:val="TableParagraph"/>
              <w:spacing w:before="0"/>
              <w:ind w:left="122" w:right="111"/>
            </w:pPr>
            <w:r>
              <w:rPr>
                <w:spacing w:val="-2"/>
              </w:rPr>
              <w:t>R3432</w:t>
            </w:r>
          </w:p>
        </w:tc>
        <w:tc>
          <w:tcPr>
            <w:tcW w:w="5302" w:type="dxa"/>
          </w:tcPr>
          <w:p w14:paraId="449792FA" w14:textId="77777777" w:rsidR="009B0494" w:rsidRDefault="007F4792" w:rsidP="009A260E">
            <w:pPr>
              <w:pStyle w:val="TableParagraph"/>
              <w:spacing w:before="0"/>
              <w:ind w:left="105"/>
              <w:jc w:val="left"/>
            </w:pPr>
            <w:r>
              <w:t>Italian</w:t>
            </w:r>
            <w:r>
              <w:rPr>
                <w:spacing w:val="-4"/>
              </w:rPr>
              <w:t xml:space="preserve"> </w:t>
            </w:r>
            <w:r>
              <w:t>Honours</w:t>
            </w:r>
            <w:r>
              <w:rPr>
                <w:spacing w:val="-6"/>
              </w:rPr>
              <w:t xml:space="preserve"> </w:t>
            </w:r>
            <w:r>
              <w:t>Spoken</w:t>
            </w:r>
            <w:r>
              <w:rPr>
                <w:spacing w:val="-4"/>
              </w:rPr>
              <w:t xml:space="preserve"> </w:t>
            </w:r>
            <w:r>
              <w:rPr>
                <w:spacing w:val="-2"/>
              </w:rPr>
              <w:t>Language</w:t>
            </w:r>
          </w:p>
        </w:tc>
        <w:tc>
          <w:tcPr>
            <w:tcW w:w="790" w:type="dxa"/>
          </w:tcPr>
          <w:p w14:paraId="449792FB" w14:textId="77777777" w:rsidR="009B0494" w:rsidRDefault="007F4792" w:rsidP="009A260E">
            <w:pPr>
              <w:pStyle w:val="TableParagraph"/>
              <w:spacing w:before="0"/>
              <w:ind w:left="12"/>
            </w:pPr>
            <w:r>
              <w:rPr>
                <w:w w:val="99"/>
              </w:rPr>
              <w:t>4</w:t>
            </w:r>
          </w:p>
        </w:tc>
        <w:tc>
          <w:tcPr>
            <w:tcW w:w="1285" w:type="dxa"/>
          </w:tcPr>
          <w:p w14:paraId="449792FC" w14:textId="77777777" w:rsidR="009B0494" w:rsidRDefault="007F4792" w:rsidP="009A260E">
            <w:pPr>
              <w:pStyle w:val="TableParagraph"/>
              <w:spacing w:before="0"/>
              <w:ind w:left="247" w:right="241"/>
            </w:pPr>
            <w:r>
              <w:rPr>
                <w:spacing w:val="-5"/>
              </w:rPr>
              <w:t>20</w:t>
            </w:r>
          </w:p>
        </w:tc>
      </w:tr>
    </w:tbl>
    <w:p w14:paraId="449792FE" w14:textId="77777777" w:rsidR="009B0494" w:rsidRDefault="009B0494" w:rsidP="009A260E">
      <w:pPr>
        <w:sectPr w:rsidR="009B0494">
          <w:pgSz w:w="11910" w:h="16840"/>
          <w:pgMar w:top="138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03" w14:textId="77777777">
        <w:trPr>
          <w:trHeight w:val="550"/>
        </w:trPr>
        <w:tc>
          <w:tcPr>
            <w:tcW w:w="1641" w:type="dxa"/>
          </w:tcPr>
          <w:p w14:paraId="449792FF" w14:textId="77777777" w:rsidR="009B0494" w:rsidRDefault="007F4792" w:rsidP="009A260E">
            <w:pPr>
              <w:pStyle w:val="TableParagraph"/>
              <w:spacing w:before="0"/>
              <w:ind w:left="495"/>
              <w:jc w:val="left"/>
            </w:pPr>
            <w:r>
              <w:rPr>
                <w:spacing w:val="-2"/>
              </w:rPr>
              <w:lastRenderedPageBreak/>
              <w:t>R3433</w:t>
            </w:r>
          </w:p>
        </w:tc>
        <w:tc>
          <w:tcPr>
            <w:tcW w:w="5302" w:type="dxa"/>
          </w:tcPr>
          <w:p w14:paraId="44979300" w14:textId="77777777" w:rsidR="009B0494" w:rsidRDefault="007F4792" w:rsidP="009A260E">
            <w:pPr>
              <w:pStyle w:val="TableParagraph"/>
              <w:spacing w:before="0"/>
              <w:ind w:left="105"/>
              <w:jc w:val="left"/>
            </w:pPr>
            <w:r>
              <w:t>Italian</w:t>
            </w:r>
            <w:r>
              <w:rPr>
                <w:spacing w:val="-4"/>
              </w:rPr>
              <w:t xml:space="preserve"> </w:t>
            </w:r>
            <w:r>
              <w:t>Honours</w:t>
            </w:r>
            <w:r>
              <w:rPr>
                <w:spacing w:val="-5"/>
              </w:rPr>
              <w:t xml:space="preserve"> </w:t>
            </w:r>
            <w:r>
              <w:t>Written</w:t>
            </w:r>
            <w:r>
              <w:rPr>
                <w:spacing w:val="-8"/>
              </w:rPr>
              <w:t xml:space="preserve"> </w:t>
            </w:r>
            <w:r>
              <w:rPr>
                <w:spacing w:val="-2"/>
              </w:rPr>
              <w:t>Language</w:t>
            </w:r>
          </w:p>
        </w:tc>
        <w:tc>
          <w:tcPr>
            <w:tcW w:w="790" w:type="dxa"/>
          </w:tcPr>
          <w:p w14:paraId="44979301" w14:textId="77777777" w:rsidR="009B0494" w:rsidRDefault="007F4792" w:rsidP="009A260E">
            <w:pPr>
              <w:pStyle w:val="TableParagraph"/>
              <w:spacing w:before="0"/>
              <w:ind w:left="12"/>
            </w:pPr>
            <w:r>
              <w:rPr>
                <w:w w:val="99"/>
              </w:rPr>
              <w:t>4</w:t>
            </w:r>
          </w:p>
        </w:tc>
        <w:tc>
          <w:tcPr>
            <w:tcW w:w="1285" w:type="dxa"/>
          </w:tcPr>
          <w:p w14:paraId="44979302" w14:textId="77777777" w:rsidR="009B0494" w:rsidRDefault="007F4792" w:rsidP="009A260E">
            <w:pPr>
              <w:pStyle w:val="TableParagraph"/>
              <w:spacing w:before="0"/>
              <w:ind w:left="247" w:right="241"/>
            </w:pPr>
            <w:r>
              <w:rPr>
                <w:spacing w:val="-5"/>
              </w:rPr>
              <w:t>20</w:t>
            </w:r>
          </w:p>
        </w:tc>
      </w:tr>
    </w:tbl>
    <w:p w14:paraId="44979304" w14:textId="77777777" w:rsidR="009B0494" w:rsidRDefault="009B0494" w:rsidP="009A260E">
      <w:pPr>
        <w:pStyle w:val="BodyText"/>
        <w:rPr>
          <w:b/>
          <w:sz w:val="16"/>
        </w:rPr>
      </w:pPr>
    </w:p>
    <w:p w14:paraId="44979305" w14:textId="77777777" w:rsidR="009B0494" w:rsidRDefault="007F4792" w:rsidP="009A260E">
      <w:pPr>
        <w:spacing w:line="237" w:lineRule="auto"/>
        <w:ind w:left="120" w:right="6925"/>
        <w:rPr>
          <w:b/>
        </w:rPr>
      </w:pPr>
      <w:r>
        <w:rPr>
          <w:b/>
          <w:spacing w:val="-2"/>
        </w:rPr>
        <w:t>Spanish</w:t>
      </w:r>
      <w:r>
        <w:rPr>
          <w:b/>
          <w:spacing w:val="80"/>
          <w:w w:val="150"/>
        </w:rPr>
        <w:t xml:space="preserve"> </w:t>
      </w:r>
      <w:r>
        <w:rPr>
          <w:b/>
          <w:u w:val="single"/>
        </w:rPr>
        <w:t>Compulsory</w:t>
      </w:r>
      <w:r>
        <w:rPr>
          <w:b/>
          <w:spacing w:val="-16"/>
          <w:u w:val="single"/>
        </w:rPr>
        <w:t xml:space="preserve"> </w:t>
      </w:r>
      <w:r>
        <w:rPr>
          <w:b/>
          <w:u w:val="single"/>
        </w:rPr>
        <w:t>Modules</w:t>
      </w:r>
    </w:p>
    <w:p w14:paraId="44979306"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0B" w14:textId="77777777">
        <w:trPr>
          <w:trHeight w:val="550"/>
        </w:trPr>
        <w:tc>
          <w:tcPr>
            <w:tcW w:w="1641" w:type="dxa"/>
          </w:tcPr>
          <w:p w14:paraId="4497930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0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09" w14:textId="77777777" w:rsidR="009B0494" w:rsidRDefault="007F4792" w:rsidP="009A260E">
            <w:pPr>
              <w:pStyle w:val="TableParagraph"/>
              <w:spacing w:before="0"/>
              <w:ind w:left="96" w:right="91"/>
              <w:rPr>
                <w:b/>
              </w:rPr>
            </w:pPr>
            <w:r>
              <w:rPr>
                <w:b/>
                <w:spacing w:val="-2"/>
              </w:rPr>
              <w:t>Level</w:t>
            </w:r>
          </w:p>
        </w:tc>
        <w:tc>
          <w:tcPr>
            <w:tcW w:w="1285" w:type="dxa"/>
          </w:tcPr>
          <w:p w14:paraId="4497930A" w14:textId="77777777" w:rsidR="009B0494" w:rsidRDefault="007F4792" w:rsidP="009A260E">
            <w:pPr>
              <w:pStyle w:val="TableParagraph"/>
              <w:spacing w:before="0"/>
              <w:ind w:left="248" w:right="241"/>
              <w:rPr>
                <w:b/>
              </w:rPr>
            </w:pPr>
            <w:r>
              <w:rPr>
                <w:b/>
                <w:spacing w:val="-2"/>
              </w:rPr>
              <w:t>Credits</w:t>
            </w:r>
          </w:p>
        </w:tc>
      </w:tr>
      <w:tr w:rsidR="009B0494" w14:paraId="44979310" w14:textId="77777777">
        <w:trPr>
          <w:trHeight w:val="555"/>
        </w:trPr>
        <w:tc>
          <w:tcPr>
            <w:tcW w:w="1641" w:type="dxa"/>
          </w:tcPr>
          <w:p w14:paraId="4497930C" w14:textId="77777777" w:rsidR="009B0494" w:rsidRDefault="007F4792" w:rsidP="009A260E">
            <w:pPr>
              <w:pStyle w:val="TableParagraph"/>
              <w:spacing w:before="0"/>
              <w:ind w:left="122" w:right="111"/>
            </w:pPr>
            <w:r>
              <w:rPr>
                <w:spacing w:val="-2"/>
              </w:rPr>
              <w:t>R4501</w:t>
            </w:r>
          </w:p>
        </w:tc>
        <w:tc>
          <w:tcPr>
            <w:tcW w:w="5302" w:type="dxa"/>
          </w:tcPr>
          <w:p w14:paraId="4497930D" w14:textId="77777777" w:rsidR="009B0494" w:rsidRDefault="007F4792" w:rsidP="009A260E">
            <w:pPr>
              <w:pStyle w:val="TableParagraph"/>
              <w:spacing w:before="0"/>
              <w:ind w:left="105"/>
              <w:jc w:val="left"/>
            </w:pPr>
            <w:r>
              <w:t>Spanish</w:t>
            </w:r>
            <w:r>
              <w:rPr>
                <w:spacing w:val="-3"/>
              </w:rPr>
              <w:t xml:space="preserve"> </w:t>
            </w:r>
            <w:r>
              <w:t>Honours</w:t>
            </w:r>
            <w:r>
              <w:rPr>
                <w:spacing w:val="-5"/>
              </w:rPr>
              <w:t xml:space="preserve"> </w:t>
            </w:r>
            <w:r>
              <w:t>Spoken</w:t>
            </w:r>
            <w:r>
              <w:rPr>
                <w:spacing w:val="-2"/>
              </w:rPr>
              <w:t xml:space="preserve"> Language</w:t>
            </w:r>
          </w:p>
        </w:tc>
        <w:tc>
          <w:tcPr>
            <w:tcW w:w="790" w:type="dxa"/>
          </w:tcPr>
          <w:p w14:paraId="4497930E" w14:textId="77777777" w:rsidR="009B0494" w:rsidRDefault="007F4792" w:rsidP="009A260E">
            <w:pPr>
              <w:pStyle w:val="TableParagraph"/>
              <w:spacing w:before="0"/>
              <w:ind w:left="12"/>
            </w:pPr>
            <w:r>
              <w:rPr>
                <w:w w:val="99"/>
              </w:rPr>
              <w:t>4</w:t>
            </w:r>
          </w:p>
        </w:tc>
        <w:tc>
          <w:tcPr>
            <w:tcW w:w="1285" w:type="dxa"/>
          </w:tcPr>
          <w:p w14:paraId="4497930F" w14:textId="77777777" w:rsidR="009B0494" w:rsidRDefault="007F4792" w:rsidP="009A260E">
            <w:pPr>
              <w:pStyle w:val="TableParagraph"/>
              <w:spacing w:before="0"/>
              <w:ind w:left="247" w:right="241"/>
            </w:pPr>
            <w:r>
              <w:rPr>
                <w:spacing w:val="-5"/>
              </w:rPr>
              <w:t>20</w:t>
            </w:r>
          </w:p>
        </w:tc>
      </w:tr>
      <w:tr w:rsidR="009B0494" w14:paraId="44979315" w14:textId="77777777">
        <w:trPr>
          <w:trHeight w:val="550"/>
        </w:trPr>
        <w:tc>
          <w:tcPr>
            <w:tcW w:w="1641" w:type="dxa"/>
          </w:tcPr>
          <w:p w14:paraId="44979311" w14:textId="77777777" w:rsidR="009B0494" w:rsidRDefault="007F4792" w:rsidP="009A260E">
            <w:pPr>
              <w:pStyle w:val="TableParagraph"/>
              <w:spacing w:before="0"/>
              <w:ind w:left="122" w:right="111"/>
            </w:pPr>
            <w:r>
              <w:rPr>
                <w:spacing w:val="-2"/>
              </w:rPr>
              <w:t>R4502</w:t>
            </w:r>
          </w:p>
        </w:tc>
        <w:tc>
          <w:tcPr>
            <w:tcW w:w="5302" w:type="dxa"/>
          </w:tcPr>
          <w:p w14:paraId="44979312" w14:textId="77777777" w:rsidR="009B0494" w:rsidRDefault="007F4792" w:rsidP="009A260E">
            <w:pPr>
              <w:pStyle w:val="TableParagraph"/>
              <w:spacing w:before="0"/>
              <w:ind w:left="105"/>
              <w:jc w:val="left"/>
            </w:pPr>
            <w:r>
              <w:t>Spanish</w:t>
            </w:r>
            <w:r>
              <w:rPr>
                <w:spacing w:val="-2"/>
              </w:rPr>
              <w:t xml:space="preserve"> </w:t>
            </w:r>
            <w:r>
              <w:t>Honours</w:t>
            </w:r>
            <w:r>
              <w:rPr>
                <w:spacing w:val="-9"/>
              </w:rPr>
              <w:t xml:space="preserve"> </w:t>
            </w:r>
            <w:r>
              <w:t>Written</w:t>
            </w:r>
            <w:r>
              <w:rPr>
                <w:spacing w:val="-2"/>
              </w:rPr>
              <w:t xml:space="preserve"> Language</w:t>
            </w:r>
          </w:p>
        </w:tc>
        <w:tc>
          <w:tcPr>
            <w:tcW w:w="790" w:type="dxa"/>
          </w:tcPr>
          <w:p w14:paraId="44979313" w14:textId="77777777" w:rsidR="009B0494" w:rsidRDefault="007F4792" w:rsidP="009A260E">
            <w:pPr>
              <w:pStyle w:val="TableParagraph"/>
              <w:spacing w:before="0"/>
              <w:ind w:left="12"/>
            </w:pPr>
            <w:r>
              <w:rPr>
                <w:w w:val="99"/>
              </w:rPr>
              <w:t>4</w:t>
            </w:r>
          </w:p>
        </w:tc>
        <w:tc>
          <w:tcPr>
            <w:tcW w:w="1285" w:type="dxa"/>
          </w:tcPr>
          <w:p w14:paraId="44979314" w14:textId="77777777" w:rsidR="009B0494" w:rsidRDefault="007F4792" w:rsidP="009A260E">
            <w:pPr>
              <w:pStyle w:val="TableParagraph"/>
              <w:spacing w:before="0"/>
              <w:ind w:left="247" w:right="241"/>
            </w:pPr>
            <w:r>
              <w:rPr>
                <w:spacing w:val="-5"/>
              </w:rPr>
              <w:t>20</w:t>
            </w:r>
          </w:p>
        </w:tc>
      </w:tr>
    </w:tbl>
    <w:p w14:paraId="44979316" w14:textId="77777777" w:rsidR="009B0494" w:rsidRDefault="009B0494" w:rsidP="009A260E">
      <w:pPr>
        <w:pStyle w:val="BodyText"/>
        <w:rPr>
          <w:b/>
        </w:rPr>
      </w:pPr>
    </w:p>
    <w:p w14:paraId="44979317"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6"/>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 xml:space="preserve">subject’s specialisation </w:t>
      </w:r>
      <w:r>
        <w:rPr>
          <w:spacing w:val="-2"/>
        </w:rPr>
        <w:t>regulations.</w:t>
      </w:r>
    </w:p>
    <w:p w14:paraId="44979318" w14:textId="77777777" w:rsidR="009B0494" w:rsidRDefault="009B0494" w:rsidP="009A260E">
      <w:pPr>
        <w:pStyle w:val="BodyText"/>
        <w:rPr>
          <w:sz w:val="21"/>
        </w:rPr>
      </w:pPr>
    </w:p>
    <w:p w14:paraId="44979319" w14:textId="77777777" w:rsidR="009B0494" w:rsidRDefault="007F4792" w:rsidP="009A260E">
      <w:pPr>
        <w:pStyle w:val="Heading1"/>
      </w:pPr>
      <w:r>
        <w:t>Specialisation</w:t>
      </w:r>
      <w:r>
        <w:rPr>
          <w:spacing w:val="-5"/>
        </w:rPr>
        <w:t xml:space="preserve"> </w:t>
      </w:r>
      <w:r>
        <w:t>in</w:t>
      </w:r>
      <w:r>
        <w:rPr>
          <w:spacing w:val="-4"/>
        </w:rPr>
        <w:t xml:space="preserve"> </w:t>
      </w:r>
      <w:r>
        <w:t>Politics</w:t>
      </w:r>
      <w:r>
        <w:rPr>
          <w:spacing w:val="-2"/>
        </w:rPr>
        <w:t xml:space="preserve"> </w:t>
      </w:r>
      <w:r>
        <w:t>and</w:t>
      </w:r>
      <w:r>
        <w:rPr>
          <w:spacing w:val="-5"/>
        </w:rPr>
        <w:t xml:space="preserve"> </w:t>
      </w:r>
      <w:r>
        <w:t>International</w:t>
      </w:r>
      <w:r>
        <w:rPr>
          <w:spacing w:val="-6"/>
        </w:rPr>
        <w:t xml:space="preserve"> </w:t>
      </w:r>
      <w:r>
        <w:rPr>
          <w:spacing w:val="-2"/>
        </w:rPr>
        <w:t>Relations</w:t>
      </w:r>
    </w:p>
    <w:p w14:paraId="4497931A" w14:textId="77777777" w:rsidR="009B0494" w:rsidRDefault="007F4792" w:rsidP="009A260E">
      <w:pPr>
        <w:pStyle w:val="ListParagraph"/>
        <w:numPr>
          <w:ilvl w:val="0"/>
          <w:numId w:val="65"/>
        </w:numPr>
        <w:tabs>
          <w:tab w:val="left" w:pos="546"/>
        </w:tabs>
        <w:spacing w:line="237" w:lineRule="auto"/>
        <w:ind w:left="545" w:right="167"/>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7"/>
        </w:rPr>
        <w:t xml:space="preserve"> </w:t>
      </w:r>
      <w:r>
        <w:t>2nd</w:t>
      </w:r>
      <w:r>
        <w:rPr>
          <w:spacing w:val="-2"/>
        </w:rPr>
        <w:t xml:space="preserve"> </w:t>
      </w:r>
      <w:r>
        <w:t>Year</w:t>
      </w:r>
      <w:r>
        <w:rPr>
          <w:spacing w:val="-3"/>
        </w:rPr>
        <w:t xml:space="preserve"> </w:t>
      </w:r>
      <w:r>
        <w:t>curriculum</w:t>
      </w:r>
      <w:r>
        <w:rPr>
          <w:spacing w:val="-3"/>
        </w:rPr>
        <w:t xml:space="preserve"> </w:t>
      </w:r>
      <w:r>
        <w:t>in</w:t>
      </w:r>
      <w:r>
        <w:rPr>
          <w:spacing w:val="-2"/>
        </w:rPr>
        <w:t xml:space="preserve"> </w:t>
      </w:r>
      <w:r>
        <w:t>Politics</w:t>
      </w:r>
      <w:r>
        <w:rPr>
          <w:spacing w:val="-5"/>
        </w:rPr>
        <w:t xml:space="preserve"> </w:t>
      </w:r>
      <w:r>
        <w:t>and</w:t>
      </w:r>
      <w:r>
        <w:rPr>
          <w:spacing w:val="-2"/>
        </w:rPr>
        <w:t xml:space="preserve"> </w:t>
      </w:r>
      <w:r>
        <w:t>International</w:t>
      </w:r>
      <w:r>
        <w:rPr>
          <w:spacing w:val="-4"/>
        </w:rPr>
        <w:t xml:space="preserve"> </w:t>
      </w:r>
      <w:r>
        <w:t>Relations as follows:</w:t>
      </w:r>
    </w:p>
    <w:p w14:paraId="4497931B" w14:textId="77777777" w:rsidR="009B0494" w:rsidRDefault="009B0494" w:rsidP="009A260E">
      <w:pPr>
        <w:pStyle w:val="BodyText"/>
        <w:rPr>
          <w:sz w:val="21"/>
        </w:rPr>
      </w:pPr>
    </w:p>
    <w:p w14:paraId="4497931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31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22" w14:textId="77777777">
        <w:trPr>
          <w:trHeight w:val="550"/>
        </w:trPr>
        <w:tc>
          <w:tcPr>
            <w:tcW w:w="1641" w:type="dxa"/>
          </w:tcPr>
          <w:p w14:paraId="4497931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1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20" w14:textId="77777777" w:rsidR="009B0494" w:rsidRDefault="007F4792" w:rsidP="009A260E">
            <w:pPr>
              <w:pStyle w:val="TableParagraph"/>
              <w:spacing w:before="0"/>
              <w:ind w:left="96" w:right="91"/>
              <w:rPr>
                <w:b/>
              </w:rPr>
            </w:pPr>
            <w:r>
              <w:rPr>
                <w:b/>
                <w:spacing w:val="-2"/>
              </w:rPr>
              <w:t>Level</w:t>
            </w:r>
          </w:p>
        </w:tc>
        <w:tc>
          <w:tcPr>
            <w:tcW w:w="1285" w:type="dxa"/>
          </w:tcPr>
          <w:p w14:paraId="44979321" w14:textId="77777777" w:rsidR="009B0494" w:rsidRDefault="007F4792" w:rsidP="009A260E">
            <w:pPr>
              <w:pStyle w:val="TableParagraph"/>
              <w:spacing w:before="0"/>
              <w:ind w:left="248" w:right="241"/>
              <w:rPr>
                <w:b/>
              </w:rPr>
            </w:pPr>
            <w:r>
              <w:rPr>
                <w:b/>
                <w:spacing w:val="-2"/>
              </w:rPr>
              <w:t>Credits</w:t>
            </w:r>
          </w:p>
        </w:tc>
      </w:tr>
      <w:tr w:rsidR="009B0494" w14:paraId="44979327" w14:textId="77777777">
        <w:trPr>
          <w:trHeight w:val="555"/>
        </w:trPr>
        <w:tc>
          <w:tcPr>
            <w:tcW w:w="1641" w:type="dxa"/>
          </w:tcPr>
          <w:p w14:paraId="44979323" w14:textId="77777777" w:rsidR="009B0494" w:rsidRDefault="007F4792" w:rsidP="009A260E">
            <w:pPr>
              <w:pStyle w:val="TableParagraph"/>
              <w:spacing w:before="0"/>
              <w:ind w:left="122" w:right="111"/>
            </w:pPr>
            <w:r>
              <w:rPr>
                <w:spacing w:val="-2"/>
              </w:rPr>
              <w:t>L2236</w:t>
            </w:r>
          </w:p>
        </w:tc>
        <w:tc>
          <w:tcPr>
            <w:tcW w:w="5302" w:type="dxa"/>
          </w:tcPr>
          <w:p w14:paraId="44979324" w14:textId="77777777" w:rsidR="009B0494" w:rsidRDefault="007F4792" w:rsidP="009A260E">
            <w:pPr>
              <w:pStyle w:val="TableParagraph"/>
              <w:spacing w:before="0"/>
              <w:ind w:left="105"/>
              <w:jc w:val="left"/>
            </w:pPr>
            <w:r>
              <w:t>Research</w:t>
            </w:r>
            <w:r>
              <w:rPr>
                <w:spacing w:val="-3"/>
              </w:rPr>
              <w:t xml:space="preserve"> </w:t>
            </w:r>
            <w:r>
              <w:t>Methods</w:t>
            </w:r>
            <w:r>
              <w:rPr>
                <w:spacing w:val="-5"/>
              </w:rPr>
              <w:t xml:space="preserve"> </w:t>
            </w:r>
            <w:r>
              <w:t>for</w:t>
            </w:r>
            <w:r>
              <w:rPr>
                <w:spacing w:val="-3"/>
              </w:rPr>
              <w:t xml:space="preserve"> </w:t>
            </w:r>
            <w:r>
              <w:t>Political</w:t>
            </w:r>
            <w:r>
              <w:rPr>
                <w:spacing w:val="-4"/>
              </w:rPr>
              <w:t xml:space="preserve"> </w:t>
            </w:r>
            <w:r>
              <w:rPr>
                <w:spacing w:val="-2"/>
              </w:rPr>
              <w:t>Science</w:t>
            </w:r>
          </w:p>
        </w:tc>
        <w:tc>
          <w:tcPr>
            <w:tcW w:w="790" w:type="dxa"/>
          </w:tcPr>
          <w:p w14:paraId="44979325" w14:textId="77777777" w:rsidR="009B0494" w:rsidRDefault="007F4792" w:rsidP="009A260E">
            <w:pPr>
              <w:pStyle w:val="TableParagraph"/>
              <w:spacing w:before="0"/>
              <w:ind w:left="12"/>
            </w:pPr>
            <w:r>
              <w:rPr>
                <w:w w:val="99"/>
              </w:rPr>
              <w:t>2</w:t>
            </w:r>
          </w:p>
        </w:tc>
        <w:tc>
          <w:tcPr>
            <w:tcW w:w="1285" w:type="dxa"/>
          </w:tcPr>
          <w:p w14:paraId="44979326" w14:textId="77777777" w:rsidR="009B0494" w:rsidRDefault="007F4792" w:rsidP="009A260E">
            <w:pPr>
              <w:pStyle w:val="TableParagraph"/>
              <w:spacing w:before="0"/>
              <w:ind w:left="247" w:right="241"/>
            </w:pPr>
            <w:r>
              <w:rPr>
                <w:spacing w:val="-5"/>
              </w:rPr>
              <w:t>20</w:t>
            </w:r>
          </w:p>
        </w:tc>
      </w:tr>
    </w:tbl>
    <w:p w14:paraId="44979328" w14:textId="77777777" w:rsidR="009B0494" w:rsidRDefault="009B0494" w:rsidP="009A260E">
      <w:pPr>
        <w:pStyle w:val="BodyText"/>
        <w:rPr>
          <w:b/>
        </w:rPr>
      </w:pPr>
    </w:p>
    <w:p w14:paraId="44979329" w14:textId="77777777" w:rsidR="009B0494" w:rsidRDefault="007F4792" w:rsidP="009A260E">
      <w:pPr>
        <w:ind w:left="120"/>
        <w:rPr>
          <w:b/>
        </w:rPr>
      </w:pPr>
      <w:r>
        <w:rPr>
          <w:b/>
          <w:u w:val="single"/>
        </w:rPr>
        <w:t>Optional</w:t>
      </w:r>
      <w:r>
        <w:rPr>
          <w:b/>
          <w:spacing w:val="-2"/>
          <w:u w:val="single"/>
        </w:rPr>
        <w:t xml:space="preserve"> Modules</w:t>
      </w:r>
    </w:p>
    <w:p w14:paraId="4497932A" w14:textId="77777777" w:rsidR="009B0494" w:rsidRDefault="009B0494" w:rsidP="009A260E">
      <w:pPr>
        <w:pStyle w:val="BodyText"/>
        <w:rPr>
          <w:b/>
          <w:sz w:val="13"/>
        </w:rPr>
      </w:pPr>
    </w:p>
    <w:p w14:paraId="4497932B" w14:textId="77777777" w:rsidR="009B0494" w:rsidRDefault="007F4792" w:rsidP="009A260E">
      <w:pPr>
        <w:pStyle w:val="BodyText"/>
        <w:ind w:left="120"/>
      </w:pPr>
      <w:r>
        <w:t>At</w:t>
      </w:r>
      <w:r>
        <w:rPr>
          <w:spacing w:val="-5"/>
        </w:rPr>
        <w:t xml:space="preserve"> </w:t>
      </w:r>
      <w:r>
        <w:t>least</w:t>
      </w:r>
      <w:r>
        <w:rPr>
          <w:spacing w:val="-4"/>
        </w:rPr>
        <w:t xml:space="preserve"> </w:t>
      </w:r>
      <w:r>
        <w:t>20</w:t>
      </w:r>
      <w:r>
        <w:rPr>
          <w:spacing w:val="-1"/>
        </w:rPr>
        <w:t xml:space="preserve"> </w:t>
      </w:r>
      <w:r>
        <w:t>credits</w:t>
      </w:r>
      <w:r>
        <w:rPr>
          <w:spacing w:val="-3"/>
        </w:rPr>
        <w:t xml:space="preserve"> </w:t>
      </w:r>
      <w:r>
        <w:t>from</w:t>
      </w:r>
      <w:r>
        <w:rPr>
          <w:spacing w:val="-1"/>
        </w:rPr>
        <w:t xml:space="preserve"> </w:t>
      </w:r>
      <w:r>
        <w:t>the</w:t>
      </w:r>
      <w:r>
        <w:rPr>
          <w:spacing w:val="-1"/>
        </w:rPr>
        <w:t xml:space="preserve"> </w:t>
      </w:r>
      <w:r>
        <w:t>list</w:t>
      </w:r>
      <w:r>
        <w:rPr>
          <w:spacing w:val="-4"/>
        </w:rPr>
        <w:t xml:space="preserve"> </w:t>
      </w:r>
      <w:r>
        <w:rPr>
          <w:spacing w:val="-2"/>
        </w:rPr>
        <w:t>below:</w:t>
      </w:r>
    </w:p>
    <w:p w14:paraId="4497932C"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31" w14:textId="77777777">
        <w:trPr>
          <w:trHeight w:val="550"/>
        </w:trPr>
        <w:tc>
          <w:tcPr>
            <w:tcW w:w="1641" w:type="dxa"/>
          </w:tcPr>
          <w:p w14:paraId="4497932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2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2F" w14:textId="77777777" w:rsidR="009B0494" w:rsidRDefault="007F4792" w:rsidP="009A260E">
            <w:pPr>
              <w:pStyle w:val="TableParagraph"/>
              <w:spacing w:before="0"/>
              <w:ind w:left="96" w:right="91"/>
              <w:rPr>
                <w:b/>
              </w:rPr>
            </w:pPr>
            <w:r>
              <w:rPr>
                <w:b/>
                <w:spacing w:val="-2"/>
              </w:rPr>
              <w:t>Level</w:t>
            </w:r>
          </w:p>
        </w:tc>
        <w:tc>
          <w:tcPr>
            <w:tcW w:w="1285" w:type="dxa"/>
          </w:tcPr>
          <w:p w14:paraId="44979330" w14:textId="77777777" w:rsidR="009B0494" w:rsidRDefault="007F4792" w:rsidP="009A260E">
            <w:pPr>
              <w:pStyle w:val="TableParagraph"/>
              <w:spacing w:before="0"/>
              <w:ind w:left="248" w:right="241"/>
              <w:rPr>
                <w:b/>
              </w:rPr>
            </w:pPr>
            <w:r>
              <w:rPr>
                <w:b/>
                <w:spacing w:val="-2"/>
              </w:rPr>
              <w:t>Credits</w:t>
            </w:r>
          </w:p>
        </w:tc>
      </w:tr>
      <w:tr w:rsidR="009B0494" w14:paraId="44979336" w14:textId="77777777">
        <w:trPr>
          <w:trHeight w:val="555"/>
        </w:trPr>
        <w:tc>
          <w:tcPr>
            <w:tcW w:w="1641" w:type="dxa"/>
          </w:tcPr>
          <w:p w14:paraId="44979332" w14:textId="77777777" w:rsidR="009B0494" w:rsidRDefault="007F4792" w:rsidP="009A260E">
            <w:pPr>
              <w:pStyle w:val="TableParagraph"/>
              <w:spacing w:before="0"/>
              <w:ind w:left="122" w:right="111"/>
            </w:pPr>
            <w:r>
              <w:rPr>
                <w:spacing w:val="-2"/>
              </w:rPr>
              <w:t>L2201</w:t>
            </w:r>
          </w:p>
        </w:tc>
        <w:tc>
          <w:tcPr>
            <w:tcW w:w="5302" w:type="dxa"/>
          </w:tcPr>
          <w:p w14:paraId="44979333" w14:textId="77777777" w:rsidR="009B0494" w:rsidRDefault="007F4792" w:rsidP="009A260E">
            <w:pPr>
              <w:pStyle w:val="TableParagraph"/>
              <w:spacing w:before="0"/>
              <w:ind w:left="105"/>
              <w:jc w:val="left"/>
            </w:pPr>
            <w:r>
              <w:t>International</w:t>
            </w:r>
            <w:r>
              <w:rPr>
                <w:spacing w:val="-6"/>
              </w:rPr>
              <w:t xml:space="preserve"> </w:t>
            </w:r>
            <w:r>
              <w:t>Relations</w:t>
            </w:r>
            <w:r>
              <w:rPr>
                <w:spacing w:val="-6"/>
              </w:rPr>
              <w:t xml:space="preserve"> </w:t>
            </w:r>
            <w:r>
              <w:t>and</w:t>
            </w:r>
            <w:r>
              <w:rPr>
                <w:spacing w:val="-3"/>
              </w:rPr>
              <w:t xml:space="preserve"> </w:t>
            </w:r>
            <w:r>
              <w:t>Global</w:t>
            </w:r>
            <w:r>
              <w:rPr>
                <w:spacing w:val="-5"/>
              </w:rPr>
              <w:t xml:space="preserve"> </w:t>
            </w:r>
            <w:r>
              <w:rPr>
                <w:spacing w:val="-2"/>
              </w:rPr>
              <w:t>Politics</w:t>
            </w:r>
          </w:p>
        </w:tc>
        <w:tc>
          <w:tcPr>
            <w:tcW w:w="790" w:type="dxa"/>
          </w:tcPr>
          <w:p w14:paraId="44979334" w14:textId="77777777" w:rsidR="009B0494" w:rsidRDefault="007F4792" w:rsidP="009A260E">
            <w:pPr>
              <w:pStyle w:val="TableParagraph"/>
              <w:spacing w:before="0"/>
              <w:ind w:left="12"/>
            </w:pPr>
            <w:r>
              <w:rPr>
                <w:w w:val="99"/>
              </w:rPr>
              <w:t>2</w:t>
            </w:r>
          </w:p>
        </w:tc>
        <w:tc>
          <w:tcPr>
            <w:tcW w:w="1285" w:type="dxa"/>
          </w:tcPr>
          <w:p w14:paraId="44979335" w14:textId="77777777" w:rsidR="009B0494" w:rsidRDefault="007F4792" w:rsidP="009A260E">
            <w:pPr>
              <w:pStyle w:val="TableParagraph"/>
              <w:spacing w:before="0"/>
              <w:ind w:left="247" w:right="241"/>
            </w:pPr>
            <w:r>
              <w:rPr>
                <w:spacing w:val="-5"/>
              </w:rPr>
              <w:t>20</w:t>
            </w:r>
          </w:p>
        </w:tc>
      </w:tr>
      <w:tr w:rsidR="009B0494" w14:paraId="4497933B" w14:textId="77777777">
        <w:trPr>
          <w:trHeight w:val="550"/>
        </w:trPr>
        <w:tc>
          <w:tcPr>
            <w:tcW w:w="1641" w:type="dxa"/>
          </w:tcPr>
          <w:p w14:paraId="44979337" w14:textId="77777777" w:rsidR="009B0494" w:rsidRDefault="007F4792" w:rsidP="009A260E">
            <w:pPr>
              <w:pStyle w:val="TableParagraph"/>
              <w:spacing w:before="0"/>
              <w:ind w:left="122" w:right="111"/>
            </w:pPr>
            <w:r>
              <w:rPr>
                <w:spacing w:val="-2"/>
              </w:rPr>
              <w:t>L2235</w:t>
            </w:r>
          </w:p>
        </w:tc>
        <w:tc>
          <w:tcPr>
            <w:tcW w:w="5302" w:type="dxa"/>
          </w:tcPr>
          <w:p w14:paraId="44979338" w14:textId="77777777" w:rsidR="009B0494" w:rsidRDefault="007F4792" w:rsidP="009A260E">
            <w:pPr>
              <w:pStyle w:val="TableParagraph"/>
              <w:spacing w:before="0"/>
              <w:ind w:left="105"/>
              <w:jc w:val="left"/>
            </w:pPr>
            <w:r>
              <w:t>Political</w:t>
            </w:r>
            <w:r>
              <w:rPr>
                <w:spacing w:val="-1"/>
              </w:rPr>
              <w:t xml:space="preserve"> </w:t>
            </w:r>
            <w:r>
              <w:rPr>
                <w:spacing w:val="-2"/>
              </w:rPr>
              <w:t>Philosophy</w:t>
            </w:r>
          </w:p>
        </w:tc>
        <w:tc>
          <w:tcPr>
            <w:tcW w:w="790" w:type="dxa"/>
          </w:tcPr>
          <w:p w14:paraId="44979339" w14:textId="77777777" w:rsidR="009B0494" w:rsidRDefault="007F4792" w:rsidP="009A260E">
            <w:pPr>
              <w:pStyle w:val="TableParagraph"/>
              <w:spacing w:before="0"/>
              <w:ind w:left="12"/>
            </w:pPr>
            <w:r>
              <w:rPr>
                <w:w w:val="99"/>
              </w:rPr>
              <w:t>2</w:t>
            </w:r>
          </w:p>
        </w:tc>
        <w:tc>
          <w:tcPr>
            <w:tcW w:w="1285" w:type="dxa"/>
          </w:tcPr>
          <w:p w14:paraId="4497933A" w14:textId="77777777" w:rsidR="009B0494" w:rsidRDefault="007F4792" w:rsidP="009A260E">
            <w:pPr>
              <w:pStyle w:val="TableParagraph"/>
              <w:spacing w:before="0"/>
              <w:ind w:left="247" w:right="241"/>
            </w:pPr>
            <w:r>
              <w:rPr>
                <w:spacing w:val="-5"/>
              </w:rPr>
              <w:t>20</w:t>
            </w:r>
          </w:p>
        </w:tc>
      </w:tr>
    </w:tbl>
    <w:p w14:paraId="4497933C" w14:textId="77777777" w:rsidR="009B0494" w:rsidRDefault="009B0494" w:rsidP="009A260E">
      <w:pPr>
        <w:pStyle w:val="BodyText"/>
      </w:pPr>
    </w:p>
    <w:p w14:paraId="4497933D"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33E" w14:textId="77777777" w:rsidR="009B0494" w:rsidRDefault="009B0494" w:rsidP="009A260E">
      <w:pPr>
        <w:pStyle w:val="BodyText"/>
        <w:rPr>
          <w:sz w:val="24"/>
        </w:rPr>
      </w:pPr>
    </w:p>
    <w:p w14:paraId="4497933F" w14:textId="77777777" w:rsidR="009B0494" w:rsidRDefault="009B0494" w:rsidP="009A260E">
      <w:pPr>
        <w:pStyle w:val="BodyText"/>
        <w:rPr>
          <w:sz w:val="20"/>
        </w:rPr>
      </w:pPr>
    </w:p>
    <w:p w14:paraId="44979340" w14:textId="77777777" w:rsidR="009B0494" w:rsidRDefault="007F4792" w:rsidP="009A260E">
      <w:pPr>
        <w:pStyle w:val="Heading1"/>
      </w:pPr>
      <w:r>
        <w:t>Single</w:t>
      </w:r>
      <w:r>
        <w:rPr>
          <w:spacing w:val="-5"/>
        </w:rPr>
        <w:t xml:space="preserve"> </w:t>
      </w:r>
      <w:r>
        <w:rPr>
          <w:spacing w:val="-2"/>
        </w:rPr>
        <w:t>Honours</w:t>
      </w:r>
    </w:p>
    <w:p w14:paraId="44979341" w14:textId="77777777" w:rsidR="009B0494" w:rsidRDefault="009B0494" w:rsidP="009A260E">
      <w:pPr>
        <w:pStyle w:val="BodyText"/>
        <w:rPr>
          <w:b/>
          <w:sz w:val="21"/>
        </w:rPr>
      </w:pPr>
    </w:p>
    <w:p w14:paraId="44979342" w14:textId="77777777" w:rsidR="009B0494" w:rsidRDefault="007F4792" w:rsidP="009A260E">
      <w:pPr>
        <w:pStyle w:val="ListParagraph"/>
        <w:numPr>
          <w:ilvl w:val="0"/>
          <w:numId w:val="65"/>
        </w:numPr>
        <w:tabs>
          <w:tab w:val="left" w:pos="491"/>
        </w:tabs>
        <w:spacing w:line="242" w:lineRule="auto"/>
        <w:ind w:left="120" w:right="346" w:firstLine="0"/>
      </w:pPr>
      <w:r>
        <w:t>All</w:t>
      </w:r>
      <w:r>
        <w:rPr>
          <w:spacing w:val="-4"/>
        </w:rPr>
        <w:t xml:space="preserve"> </w:t>
      </w:r>
      <w:r>
        <w:t>students</w:t>
      </w:r>
      <w:r>
        <w:rPr>
          <w:spacing w:val="-5"/>
        </w:rPr>
        <w:t xml:space="preserve"> </w:t>
      </w:r>
      <w:r>
        <w:t>shall</w:t>
      </w:r>
      <w:r>
        <w:rPr>
          <w:spacing w:val="-9"/>
        </w:rPr>
        <w:t xml:space="preserve"> </w:t>
      </w:r>
      <w:r>
        <w:t>undertake</w:t>
      </w:r>
      <w:r>
        <w:rPr>
          <w:spacing w:val="-2"/>
        </w:rPr>
        <w:t xml:space="preserve"> </w:t>
      </w:r>
      <w:r>
        <w:t>a 3</w:t>
      </w:r>
      <w:r>
        <w:rPr>
          <w:vertAlign w:val="superscript"/>
        </w:rPr>
        <w:t>rd</w:t>
      </w:r>
      <w:r>
        <w:rPr>
          <w:spacing w:val="-2"/>
        </w:rPr>
        <w:t xml:space="preserve"> </w:t>
      </w:r>
      <w:r>
        <w:t>Year</w:t>
      </w:r>
      <w:r>
        <w:rPr>
          <w:spacing w:val="-2"/>
        </w:rPr>
        <w:t xml:space="preserve"> </w:t>
      </w:r>
      <w:r>
        <w:t>curriculum</w:t>
      </w:r>
      <w:r>
        <w:rPr>
          <w:spacing w:val="-3"/>
        </w:rPr>
        <w:t xml:space="preserve"> </w:t>
      </w:r>
      <w:r>
        <w:t>in</w:t>
      </w:r>
      <w:r>
        <w:rPr>
          <w:spacing w:val="-2"/>
        </w:rPr>
        <w:t xml:space="preserve"> </w:t>
      </w:r>
      <w:r>
        <w:t>Politics</w:t>
      </w:r>
      <w:r>
        <w:rPr>
          <w:spacing w:val="-10"/>
        </w:rPr>
        <w:t xml:space="preserve"> </w:t>
      </w:r>
      <w:r>
        <w:t>and</w:t>
      </w:r>
      <w:r>
        <w:rPr>
          <w:spacing w:val="-2"/>
        </w:rPr>
        <w:t xml:space="preserve"> </w:t>
      </w:r>
      <w:r>
        <w:t>International</w:t>
      </w:r>
      <w:r>
        <w:rPr>
          <w:spacing w:val="-4"/>
        </w:rPr>
        <w:t xml:space="preserve"> </w:t>
      </w:r>
      <w:r>
        <w:t>Relations as follows:</w:t>
      </w:r>
    </w:p>
    <w:p w14:paraId="44979343" w14:textId="77777777" w:rsidR="009B0494" w:rsidRDefault="009B0494" w:rsidP="009A260E">
      <w:pPr>
        <w:pStyle w:val="BodyText"/>
        <w:rPr>
          <w:sz w:val="21"/>
        </w:rPr>
      </w:pPr>
    </w:p>
    <w:p w14:paraId="44979344"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9345"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4A" w14:textId="77777777">
        <w:trPr>
          <w:trHeight w:val="555"/>
        </w:trPr>
        <w:tc>
          <w:tcPr>
            <w:tcW w:w="1641" w:type="dxa"/>
          </w:tcPr>
          <w:p w14:paraId="4497934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4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48" w14:textId="77777777" w:rsidR="009B0494" w:rsidRDefault="007F4792" w:rsidP="009A260E">
            <w:pPr>
              <w:pStyle w:val="TableParagraph"/>
              <w:spacing w:before="0"/>
              <w:ind w:left="96" w:right="91"/>
              <w:rPr>
                <w:b/>
              </w:rPr>
            </w:pPr>
            <w:r>
              <w:rPr>
                <w:b/>
                <w:spacing w:val="-2"/>
              </w:rPr>
              <w:t>Level</w:t>
            </w:r>
          </w:p>
        </w:tc>
        <w:tc>
          <w:tcPr>
            <w:tcW w:w="1285" w:type="dxa"/>
          </w:tcPr>
          <w:p w14:paraId="44979349" w14:textId="77777777" w:rsidR="009B0494" w:rsidRDefault="007F4792" w:rsidP="009A260E">
            <w:pPr>
              <w:pStyle w:val="TableParagraph"/>
              <w:spacing w:before="0"/>
              <w:ind w:left="248" w:right="241"/>
              <w:rPr>
                <w:b/>
              </w:rPr>
            </w:pPr>
            <w:r>
              <w:rPr>
                <w:b/>
                <w:spacing w:val="-2"/>
              </w:rPr>
              <w:t>Credits</w:t>
            </w:r>
          </w:p>
        </w:tc>
      </w:tr>
      <w:tr w:rsidR="009B0494" w14:paraId="4497934F" w14:textId="77777777">
        <w:trPr>
          <w:trHeight w:val="549"/>
        </w:trPr>
        <w:tc>
          <w:tcPr>
            <w:tcW w:w="1641" w:type="dxa"/>
          </w:tcPr>
          <w:p w14:paraId="4497934B" w14:textId="77777777" w:rsidR="009B0494" w:rsidRDefault="007F4792" w:rsidP="009A260E">
            <w:pPr>
              <w:pStyle w:val="TableParagraph"/>
              <w:spacing w:before="0"/>
              <w:ind w:left="121" w:right="111"/>
            </w:pPr>
            <w:r>
              <w:rPr>
                <w:spacing w:val="-4"/>
              </w:rPr>
              <w:t>L2347</w:t>
            </w:r>
          </w:p>
        </w:tc>
        <w:tc>
          <w:tcPr>
            <w:tcW w:w="5302" w:type="dxa"/>
          </w:tcPr>
          <w:p w14:paraId="4497934C" w14:textId="77777777" w:rsidR="009B0494" w:rsidRDefault="007F4792" w:rsidP="009A260E">
            <w:pPr>
              <w:pStyle w:val="TableParagraph"/>
              <w:spacing w:before="0"/>
              <w:ind w:left="105"/>
              <w:jc w:val="left"/>
            </w:pPr>
            <w:r>
              <w:t>Designing</w:t>
            </w:r>
            <w:r>
              <w:rPr>
                <w:spacing w:val="-8"/>
              </w:rPr>
              <w:t xml:space="preserve"> </w:t>
            </w:r>
            <w:r>
              <w:t>Qualitative</w:t>
            </w:r>
            <w:r>
              <w:rPr>
                <w:spacing w:val="-3"/>
              </w:rPr>
              <w:t xml:space="preserve"> </w:t>
            </w:r>
            <w:r>
              <w:rPr>
                <w:spacing w:val="-2"/>
              </w:rPr>
              <w:t>Research</w:t>
            </w:r>
          </w:p>
        </w:tc>
        <w:tc>
          <w:tcPr>
            <w:tcW w:w="790" w:type="dxa"/>
          </w:tcPr>
          <w:p w14:paraId="4497934D" w14:textId="77777777" w:rsidR="009B0494" w:rsidRDefault="007F4792" w:rsidP="009A260E">
            <w:pPr>
              <w:pStyle w:val="TableParagraph"/>
              <w:spacing w:before="0"/>
              <w:ind w:left="12"/>
            </w:pPr>
            <w:r>
              <w:rPr>
                <w:w w:val="99"/>
              </w:rPr>
              <w:t>3</w:t>
            </w:r>
          </w:p>
        </w:tc>
        <w:tc>
          <w:tcPr>
            <w:tcW w:w="1285" w:type="dxa"/>
          </w:tcPr>
          <w:p w14:paraId="4497934E" w14:textId="77777777" w:rsidR="009B0494" w:rsidRDefault="007F4792" w:rsidP="009A260E">
            <w:pPr>
              <w:pStyle w:val="TableParagraph"/>
              <w:spacing w:before="0"/>
              <w:ind w:left="247" w:right="241"/>
            </w:pPr>
            <w:r>
              <w:rPr>
                <w:spacing w:val="-5"/>
              </w:rPr>
              <w:t>20</w:t>
            </w:r>
          </w:p>
        </w:tc>
      </w:tr>
      <w:tr w:rsidR="009B0494" w14:paraId="44979351" w14:textId="77777777">
        <w:trPr>
          <w:trHeight w:val="555"/>
        </w:trPr>
        <w:tc>
          <w:tcPr>
            <w:tcW w:w="9018" w:type="dxa"/>
            <w:gridSpan w:val="4"/>
          </w:tcPr>
          <w:p w14:paraId="44979350" w14:textId="77777777" w:rsidR="009B0494" w:rsidRDefault="007F4792" w:rsidP="009A260E">
            <w:pPr>
              <w:pStyle w:val="TableParagraph"/>
              <w:spacing w:before="0"/>
              <w:ind w:left="1103" w:right="1095"/>
            </w:pPr>
            <w:r>
              <w:rPr>
                <w:spacing w:val="-5"/>
              </w:rPr>
              <w:t>Or</w:t>
            </w:r>
          </w:p>
        </w:tc>
      </w:tr>
    </w:tbl>
    <w:p w14:paraId="44979352" w14:textId="77777777" w:rsidR="009B0494" w:rsidRDefault="009B0494" w:rsidP="009A260E">
      <w:pPr>
        <w:sectPr w:rsidR="009B0494">
          <w:type w:val="continuous"/>
          <w:pgSz w:w="11910" w:h="16840"/>
          <w:pgMar w:top="1420" w:right="1300" w:bottom="92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57" w14:textId="77777777">
        <w:trPr>
          <w:trHeight w:val="550"/>
        </w:trPr>
        <w:tc>
          <w:tcPr>
            <w:tcW w:w="1641" w:type="dxa"/>
          </w:tcPr>
          <w:p w14:paraId="44979353" w14:textId="77777777" w:rsidR="009B0494" w:rsidRDefault="007F4792" w:rsidP="009A260E">
            <w:pPr>
              <w:pStyle w:val="TableParagraph"/>
              <w:spacing w:before="0"/>
              <w:ind w:left="121" w:right="111"/>
            </w:pPr>
            <w:r>
              <w:rPr>
                <w:spacing w:val="-4"/>
              </w:rPr>
              <w:lastRenderedPageBreak/>
              <w:t>L2348</w:t>
            </w:r>
          </w:p>
        </w:tc>
        <w:tc>
          <w:tcPr>
            <w:tcW w:w="5302" w:type="dxa"/>
          </w:tcPr>
          <w:p w14:paraId="44979354" w14:textId="77777777" w:rsidR="009B0494" w:rsidRDefault="007F4792" w:rsidP="009A260E">
            <w:pPr>
              <w:pStyle w:val="TableParagraph"/>
              <w:spacing w:before="0"/>
              <w:ind w:left="105"/>
              <w:jc w:val="left"/>
            </w:pPr>
            <w:r>
              <w:t>Designing</w:t>
            </w:r>
            <w:r>
              <w:rPr>
                <w:spacing w:val="-8"/>
              </w:rPr>
              <w:t xml:space="preserve"> </w:t>
            </w:r>
            <w:r>
              <w:t>Quantitative</w:t>
            </w:r>
            <w:r>
              <w:rPr>
                <w:spacing w:val="-3"/>
              </w:rPr>
              <w:t xml:space="preserve"> </w:t>
            </w:r>
            <w:r>
              <w:rPr>
                <w:spacing w:val="-2"/>
              </w:rPr>
              <w:t>Research</w:t>
            </w:r>
          </w:p>
        </w:tc>
        <w:tc>
          <w:tcPr>
            <w:tcW w:w="790" w:type="dxa"/>
          </w:tcPr>
          <w:p w14:paraId="44979355" w14:textId="77777777" w:rsidR="009B0494" w:rsidRDefault="007F4792" w:rsidP="009A260E">
            <w:pPr>
              <w:pStyle w:val="TableParagraph"/>
              <w:spacing w:before="0"/>
              <w:ind w:left="12"/>
            </w:pPr>
            <w:r>
              <w:rPr>
                <w:w w:val="99"/>
              </w:rPr>
              <w:t>3</w:t>
            </w:r>
          </w:p>
        </w:tc>
        <w:tc>
          <w:tcPr>
            <w:tcW w:w="1285" w:type="dxa"/>
          </w:tcPr>
          <w:p w14:paraId="44979356" w14:textId="77777777" w:rsidR="009B0494" w:rsidRDefault="007F4792" w:rsidP="009A260E">
            <w:pPr>
              <w:pStyle w:val="TableParagraph"/>
              <w:spacing w:before="0"/>
              <w:ind w:left="515"/>
              <w:jc w:val="left"/>
            </w:pPr>
            <w:r>
              <w:rPr>
                <w:spacing w:val="-5"/>
              </w:rPr>
              <w:t>20</w:t>
            </w:r>
          </w:p>
        </w:tc>
      </w:tr>
      <w:tr w:rsidR="009B0494" w14:paraId="4497935C" w14:textId="77777777">
        <w:trPr>
          <w:trHeight w:val="555"/>
        </w:trPr>
        <w:tc>
          <w:tcPr>
            <w:tcW w:w="1641" w:type="dxa"/>
          </w:tcPr>
          <w:p w14:paraId="44979358" w14:textId="77777777" w:rsidR="009B0494" w:rsidRDefault="007F4792" w:rsidP="009A260E">
            <w:pPr>
              <w:pStyle w:val="TableParagraph"/>
              <w:spacing w:before="0"/>
              <w:ind w:left="122" w:right="111"/>
            </w:pPr>
            <w:r>
              <w:rPr>
                <w:spacing w:val="-2"/>
              </w:rPr>
              <w:t>L2304</w:t>
            </w:r>
          </w:p>
        </w:tc>
        <w:tc>
          <w:tcPr>
            <w:tcW w:w="5302" w:type="dxa"/>
          </w:tcPr>
          <w:p w14:paraId="44979359" w14:textId="77777777" w:rsidR="009B0494" w:rsidRDefault="007F4792" w:rsidP="009A260E">
            <w:pPr>
              <w:pStyle w:val="TableParagraph"/>
              <w:spacing w:before="0"/>
              <w:ind w:left="105"/>
              <w:jc w:val="left"/>
            </w:pPr>
            <w:r>
              <w:t>Quantitative</w:t>
            </w:r>
            <w:r>
              <w:rPr>
                <w:spacing w:val="-4"/>
              </w:rPr>
              <w:t xml:space="preserve"> </w:t>
            </w:r>
            <w:r>
              <w:t>Methods</w:t>
            </w:r>
            <w:r>
              <w:rPr>
                <w:spacing w:val="-5"/>
              </w:rPr>
              <w:t xml:space="preserve"> </w:t>
            </w:r>
            <w:r>
              <w:t>for</w:t>
            </w:r>
            <w:r>
              <w:rPr>
                <w:spacing w:val="-5"/>
              </w:rPr>
              <w:t xml:space="preserve"> </w:t>
            </w:r>
            <w:r>
              <w:t>Social</w:t>
            </w:r>
            <w:r>
              <w:rPr>
                <w:spacing w:val="-4"/>
              </w:rPr>
              <w:t xml:space="preserve"> </w:t>
            </w:r>
            <w:r>
              <w:rPr>
                <w:spacing w:val="-2"/>
              </w:rPr>
              <w:t>Research*</w:t>
            </w:r>
          </w:p>
        </w:tc>
        <w:tc>
          <w:tcPr>
            <w:tcW w:w="790" w:type="dxa"/>
          </w:tcPr>
          <w:p w14:paraId="4497935A" w14:textId="77777777" w:rsidR="009B0494" w:rsidRDefault="007F4792" w:rsidP="009A260E">
            <w:pPr>
              <w:pStyle w:val="TableParagraph"/>
              <w:spacing w:before="0"/>
              <w:ind w:left="12"/>
            </w:pPr>
            <w:r>
              <w:rPr>
                <w:w w:val="99"/>
              </w:rPr>
              <w:t>3</w:t>
            </w:r>
          </w:p>
        </w:tc>
        <w:tc>
          <w:tcPr>
            <w:tcW w:w="1285" w:type="dxa"/>
          </w:tcPr>
          <w:p w14:paraId="4497935B" w14:textId="77777777" w:rsidR="009B0494" w:rsidRDefault="007F4792" w:rsidP="009A260E">
            <w:pPr>
              <w:pStyle w:val="TableParagraph"/>
              <w:spacing w:before="0"/>
              <w:ind w:left="515"/>
              <w:jc w:val="left"/>
            </w:pPr>
            <w:r>
              <w:rPr>
                <w:spacing w:val="-5"/>
              </w:rPr>
              <w:t>20</w:t>
            </w:r>
          </w:p>
        </w:tc>
      </w:tr>
    </w:tbl>
    <w:p w14:paraId="4497935D" w14:textId="77777777" w:rsidR="009B0494" w:rsidRDefault="009B0494" w:rsidP="009A260E">
      <w:pPr>
        <w:pStyle w:val="BodyText"/>
        <w:rPr>
          <w:b/>
          <w:sz w:val="15"/>
        </w:rPr>
      </w:pPr>
    </w:p>
    <w:p w14:paraId="4497935E" w14:textId="77777777" w:rsidR="009B0494" w:rsidRDefault="007F4792" w:rsidP="009A260E">
      <w:pPr>
        <w:ind w:left="120"/>
        <w:rPr>
          <w:b/>
        </w:rPr>
      </w:pPr>
      <w:r>
        <w:rPr>
          <w:b/>
          <w:u w:val="single"/>
        </w:rPr>
        <w:t>Optional</w:t>
      </w:r>
      <w:r>
        <w:rPr>
          <w:b/>
          <w:spacing w:val="-3"/>
          <w:u w:val="single"/>
        </w:rPr>
        <w:t xml:space="preserve"> </w:t>
      </w:r>
      <w:r>
        <w:rPr>
          <w:b/>
          <w:spacing w:val="-2"/>
          <w:u w:val="single"/>
        </w:rPr>
        <w:t>Modules</w:t>
      </w:r>
    </w:p>
    <w:p w14:paraId="4497935F" w14:textId="77777777" w:rsidR="009B0494" w:rsidRDefault="009B0494" w:rsidP="009A260E">
      <w:pPr>
        <w:pStyle w:val="BodyText"/>
        <w:rPr>
          <w:b/>
          <w:sz w:val="13"/>
        </w:rPr>
      </w:pPr>
    </w:p>
    <w:p w14:paraId="44979360" w14:textId="77777777" w:rsidR="009B0494" w:rsidRDefault="007F4792" w:rsidP="009A260E">
      <w:pPr>
        <w:pStyle w:val="BodyText"/>
        <w:ind w:left="120"/>
      </w:pPr>
      <w:r>
        <w:t>40</w:t>
      </w:r>
      <w:r>
        <w:rPr>
          <w:spacing w:val="-1"/>
        </w:rPr>
        <w:t xml:space="preserve"> </w:t>
      </w:r>
      <w:r>
        <w:t>credits</w:t>
      </w:r>
      <w:r>
        <w:rPr>
          <w:spacing w:val="-4"/>
        </w:rPr>
        <w:t xml:space="preserve"> </w:t>
      </w:r>
      <w:r>
        <w:t>must</w:t>
      </w:r>
      <w:r>
        <w:rPr>
          <w:spacing w:val="-5"/>
        </w:rPr>
        <w:t xml:space="preserve"> </w:t>
      </w:r>
      <w:r>
        <w:t>be chosen</w:t>
      </w:r>
      <w:r>
        <w:rPr>
          <w:spacing w:val="-1"/>
        </w:rPr>
        <w:t xml:space="preserve"> </w:t>
      </w:r>
      <w:r>
        <w:t>from</w:t>
      </w:r>
      <w:r>
        <w:rPr>
          <w:spacing w:val="-2"/>
        </w:rPr>
        <w:t xml:space="preserve"> </w:t>
      </w:r>
      <w:r>
        <w:t>List</w:t>
      </w:r>
      <w:r>
        <w:rPr>
          <w:spacing w:val="-4"/>
        </w:rPr>
        <w:t xml:space="preserve"> </w:t>
      </w:r>
      <w:r>
        <w:t>A</w:t>
      </w:r>
      <w:r>
        <w:rPr>
          <w:spacing w:val="-5"/>
        </w:rPr>
        <w:t xml:space="preserve"> </w:t>
      </w:r>
      <w:r>
        <w:t>and</w:t>
      </w:r>
      <w:r>
        <w:rPr>
          <w:spacing w:val="-6"/>
        </w:rPr>
        <w:t xml:space="preserve"> </w:t>
      </w:r>
      <w:r>
        <w:t>40 credits</w:t>
      </w:r>
      <w:r>
        <w:rPr>
          <w:spacing w:val="-4"/>
        </w:rPr>
        <w:t xml:space="preserve"> </w:t>
      </w:r>
      <w:r>
        <w:t>chosen</w:t>
      </w:r>
      <w:r>
        <w:rPr>
          <w:spacing w:val="-1"/>
        </w:rPr>
        <w:t xml:space="preserve"> </w:t>
      </w:r>
      <w:r>
        <w:t>from</w:t>
      </w:r>
      <w:r>
        <w:rPr>
          <w:spacing w:val="-2"/>
        </w:rPr>
        <w:t xml:space="preserve"> </w:t>
      </w:r>
      <w:r>
        <w:t>List</w:t>
      </w:r>
      <w:r>
        <w:rPr>
          <w:spacing w:val="-4"/>
        </w:rPr>
        <w:t xml:space="preserve"> </w:t>
      </w:r>
      <w:r>
        <w:t>B</w:t>
      </w:r>
      <w:r>
        <w:rPr>
          <w:spacing w:val="4"/>
        </w:rPr>
        <w:t xml:space="preserve"> </w:t>
      </w:r>
      <w:r>
        <w:t>in</w:t>
      </w:r>
      <w:r>
        <w:rPr>
          <w:spacing w:val="-1"/>
        </w:rPr>
        <w:t xml:space="preserve"> </w:t>
      </w:r>
      <w:r>
        <w:t>Regulation</w:t>
      </w:r>
      <w:r>
        <w:rPr>
          <w:spacing w:val="-5"/>
        </w:rPr>
        <w:t xml:space="preserve"> 77.</w:t>
      </w:r>
    </w:p>
    <w:p w14:paraId="44979361" w14:textId="77777777" w:rsidR="009B0494" w:rsidRDefault="009B0494" w:rsidP="009A260E">
      <w:pPr>
        <w:pStyle w:val="BodyText"/>
        <w:rPr>
          <w:sz w:val="21"/>
        </w:rPr>
      </w:pPr>
    </w:p>
    <w:p w14:paraId="44979362" w14:textId="77777777" w:rsidR="009B0494" w:rsidRDefault="007F4792" w:rsidP="009A260E">
      <w:pPr>
        <w:pStyle w:val="Heading1"/>
        <w:spacing w:line="242" w:lineRule="auto"/>
      </w:pPr>
      <w:r>
        <w:t>Joint</w:t>
      </w:r>
      <w:r>
        <w:rPr>
          <w:spacing w:val="-4"/>
        </w:rPr>
        <w:t xml:space="preserve"> </w:t>
      </w:r>
      <w:r>
        <w:t>Honours</w:t>
      </w:r>
      <w:r>
        <w:rPr>
          <w:spacing w:val="-3"/>
        </w:rPr>
        <w:t xml:space="preserve"> </w:t>
      </w:r>
      <w:r>
        <w:t>(if</w:t>
      </w:r>
      <w:r>
        <w:rPr>
          <w:spacing w:val="-4"/>
        </w:rPr>
        <w:t xml:space="preserve"> </w:t>
      </w:r>
      <w:r>
        <w:t>intending</w:t>
      </w:r>
      <w:r>
        <w:rPr>
          <w:spacing w:val="-4"/>
        </w:rPr>
        <w:t xml:space="preserve"> </w:t>
      </w:r>
      <w:r>
        <w:t>to</w:t>
      </w:r>
      <w:r>
        <w:rPr>
          <w:spacing w:val="-4"/>
        </w:rPr>
        <w:t xml:space="preserve"> </w:t>
      </w:r>
      <w:r>
        <w:t>undertake Dissertation</w:t>
      </w:r>
      <w:r>
        <w:rPr>
          <w:spacing w:val="-4"/>
        </w:rPr>
        <w:t xml:space="preserve"> </w:t>
      </w:r>
      <w:r>
        <w:t>in</w:t>
      </w:r>
      <w:r>
        <w:rPr>
          <w:spacing w:val="-4"/>
        </w:rPr>
        <w:t xml:space="preserve"> </w:t>
      </w:r>
      <w:r>
        <w:t>Politics</w:t>
      </w:r>
      <w:r>
        <w:rPr>
          <w:spacing w:val="-3"/>
        </w:rPr>
        <w:t xml:space="preserve"> </w:t>
      </w:r>
      <w:r>
        <w:t>and</w:t>
      </w:r>
      <w:r>
        <w:rPr>
          <w:spacing w:val="-4"/>
        </w:rPr>
        <w:t xml:space="preserve"> </w:t>
      </w:r>
      <w:r>
        <w:t xml:space="preserve">International </w:t>
      </w:r>
      <w:r>
        <w:rPr>
          <w:spacing w:val="-2"/>
        </w:rPr>
        <w:t>Relations)</w:t>
      </w:r>
    </w:p>
    <w:p w14:paraId="44979363" w14:textId="77777777" w:rsidR="009B0494" w:rsidRDefault="009B0494" w:rsidP="009A260E">
      <w:pPr>
        <w:pStyle w:val="BodyText"/>
        <w:rPr>
          <w:b/>
          <w:sz w:val="21"/>
        </w:rPr>
      </w:pPr>
    </w:p>
    <w:p w14:paraId="44979364" w14:textId="77777777" w:rsidR="009B0494" w:rsidRDefault="007F4792" w:rsidP="009A260E">
      <w:pPr>
        <w:pStyle w:val="ListParagraph"/>
        <w:numPr>
          <w:ilvl w:val="0"/>
          <w:numId w:val="65"/>
        </w:numPr>
        <w:tabs>
          <w:tab w:val="left" w:pos="491"/>
        </w:tabs>
        <w:spacing w:line="242" w:lineRule="auto"/>
        <w:ind w:left="120" w:right="892" w:firstLine="0"/>
      </w:pPr>
      <w:r>
        <w:t>All</w:t>
      </w:r>
      <w:r>
        <w:rPr>
          <w:spacing w:val="-4"/>
        </w:rPr>
        <w:t xml:space="preserve"> </w:t>
      </w:r>
      <w:r>
        <w:t>students</w:t>
      </w:r>
      <w:r>
        <w:rPr>
          <w:spacing w:val="-5"/>
        </w:rPr>
        <w:t xml:space="preserve"> </w:t>
      </w:r>
      <w:r>
        <w:t>shall</w:t>
      </w:r>
      <w:r>
        <w:rPr>
          <w:spacing w:val="-9"/>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Politics</w:t>
      </w:r>
      <w:r>
        <w:rPr>
          <w:spacing w:val="-5"/>
        </w:rPr>
        <w:t xml:space="preserve"> </w:t>
      </w:r>
      <w:r>
        <w:t>and</w:t>
      </w:r>
      <w:r>
        <w:rPr>
          <w:spacing w:val="-2"/>
        </w:rPr>
        <w:t xml:space="preserve"> </w:t>
      </w:r>
      <w:r>
        <w:t>International</w:t>
      </w:r>
      <w:r>
        <w:rPr>
          <w:spacing w:val="-4"/>
        </w:rPr>
        <w:t xml:space="preserve"> </w:t>
      </w:r>
      <w:r>
        <w:t>Relations</w:t>
      </w:r>
      <w:r>
        <w:rPr>
          <w:spacing w:val="-10"/>
        </w:rPr>
        <w:t xml:space="preserve"> </w:t>
      </w:r>
      <w:r>
        <w:t xml:space="preserve">as </w:t>
      </w:r>
      <w:r>
        <w:rPr>
          <w:spacing w:val="-2"/>
        </w:rPr>
        <w:t>follows:</w:t>
      </w:r>
    </w:p>
    <w:p w14:paraId="44979365" w14:textId="77777777" w:rsidR="009B0494" w:rsidRDefault="009B0494" w:rsidP="009A260E">
      <w:pPr>
        <w:pStyle w:val="BodyText"/>
        <w:rPr>
          <w:sz w:val="21"/>
        </w:rPr>
      </w:pPr>
    </w:p>
    <w:p w14:paraId="44979366" w14:textId="77777777" w:rsidR="009B0494" w:rsidRDefault="007F4792" w:rsidP="009A260E">
      <w:pPr>
        <w:pStyle w:val="Heading1"/>
      </w:pPr>
      <w:r>
        <w:rPr>
          <w:u w:val="single"/>
        </w:rPr>
        <w:t>Compulsory</w:t>
      </w:r>
      <w:r>
        <w:rPr>
          <w:spacing w:val="-6"/>
          <w:u w:val="single"/>
        </w:rPr>
        <w:t xml:space="preserve"> </w:t>
      </w:r>
      <w:r>
        <w:rPr>
          <w:spacing w:val="-2"/>
          <w:u w:val="single"/>
        </w:rPr>
        <w:t>Modules</w:t>
      </w:r>
    </w:p>
    <w:p w14:paraId="44979367"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6C" w14:textId="77777777">
        <w:trPr>
          <w:trHeight w:val="550"/>
        </w:trPr>
        <w:tc>
          <w:tcPr>
            <w:tcW w:w="1641" w:type="dxa"/>
          </w:tcPr>
          <w:p w14:paraId="4497936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69"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6A" w14:textId="77777777" w:rsidR="009B0494" w:rsidRDefault="007F4792" w:rsidP="009A260E">
            <w:pPr>
              <w:pStyle w:val="TableParagraph"/>
              <w:spacing w:before="0"/>
              <w:ind w:left="96" w:right="91"/>
              <w:rPr>
                <w:b/>
              </w:rPr>
            </w:pPr>
            <w:r>
              <w:rPr>
                <w:b/>
                <w:spacing w:val="-2"/>
              </w:rPr>
              <w:t>Level</w:t>
            </w:r>
          </w:p>
        </w:tc>
        <w:tc>
          <w:tcPr>
            <w:tcW w:w="1285" w:type="dxa"/>
          </w:tcPr>
          <w:p w14:paraId="4497936B" w14:textId="77777777" w:rsidR="009B0494" w:rsidRDefault="007F4792" w:rsidP="009A260E">
            <w:pPr>
              <w:pStyle w:val="TableParagraph"/>
              <w:spacing w:before="0"/>
              <w:ind w:left="248" w:right="241"/>
              <w:rPr>
                <w:b/>
              </w:rPr>
            </w:pPr>
            <w:r>
              <w:rPr>
                <w:b/>
                <w:spacing w:val="-2"/>
              </w:rPr>
              <w:t>Credits</w:t>
            </w:r>
          </w:p>
        </w:tc>
      </w:tr>
      <w:tr w:rsidR="009B0494" w14:paraId="44979371" w14:textId="77777777">
        <w:trPr>
          <w:trHeight w:val="550"/>
        </w:trPr>
        <w:tc>
          <w:tcPr>
            <w:tcW w:w="1641" w:type="dxa"/>
          </w:tcPr>
          <w:p w14:paraId="4497936D" w14:textId="77777777" w:rsidR="009B0494" w:rsidRDefault="007F4792" w:rsidP="009A260E">
            <w:pPr>
              <w:pStyle w:val="TableParagraph"/>
              <w:spacing w:before="0"/>
              <w:ind w:left="121" w:right="111"/>
            </w:pPr>
            <w:r>
              <w:rPr>
                <w:spacing w:val="-4"/>
              </w:rPr>
              <w:t>L2347</w:t>
            </w:r>
          </w:p>
        </w:tc>
        <w:tc>
          <w:tcPr>
            <w:tcW w:w="5302" w:type="dxa"/>
          </w:tcPr>
          <w:p w14:paraId="4497936E" w14:textId="77777777" w:rsidR="009B0494" w:rsidRDefault="007F4792" w:rsidP="009A260E">
            <w:pPr>
              <w:pStyle w:val="TableParagraph"/>
              <w:spacing w:before="0"/>
              <w:ind w:left="105"/>
              <w:jc w:val="left"/>
            </w:pPr>
            <w:r>
              <w:t>Designing</w:t>
            </w:r>
            <w:r>
              <w:rPr>
                <w:spacing w:val="-8"/>
              </w:rPr>
              <w:t xml:space="preserve"> </w:t>
            </w:r>
            <w:r>
              <w:t>Qualitative</w:t>
            </w:r>
            <w:r>
              <w:rPr>
                <w:spacing w:val="-3"/>
              </w:rPr>
              <w:t xml:space="preserve"> </w:t>
            </w:r>
            <w:r>
              <w:rPr>
                <w:spacing w:val="-2"/>
              </w:rPr>
              <w:t>Research</w:t>
            </w:r>
          </w:p>
        </w:tc>
        <w:tc>
          <w:tcPr>
            <w:tcW w:w="790" w:type="dxa"/>
          </w:tcPr>
          <w:p w14:paraId="4497936F" w14:textId="77777777" w:rsidR="009B0494" w:rsidRDefault="007F4792" w:rsidP="009A260E">
            <w:pPr>
              <w:pStyle w:val="TableParagraph"/>
              <w:spacing w:before="0"/>
              <w:ind w:left="12"/>
            </w:pPr>
            <w:r>
              <w:rPr>
                <w:w w:val="99"/>
              </w:rPr>
              <w:t>3</w:t>
            </w:r>
          </w:p>
        </w:tc>
        <w:tc>
          <w:tcPr>
            <w:tcW w:w="1285" w:type="dxa"/>
          </w:tcPr>
          <w:p w14:paraId="44979370" w14:textId="77777777" w:rsidR="009B0494" w:rsidRDefault="007F4792" w:rsidP="009A260E">
            <w:pPr>
              <w:pStyle w:val="TableParagraph"/>
              <w:spacing w:before="0"/>
              <w:ind w:left="247" w:right="241"/>
            </w:pPr>
            <w:r>
              <w:rPr>
                <w:spacing w:val="-5"/>
              </w:rPr>
              <w:t>20</w:t>
            </w:r>
          </w:p>
        </w:tc>
      </w:tr>
      <w:tr w:rsidR="009B0494" w14:paraId="44979373" w14:textId="77777777">
        <w:trPr>
          <w:trHeight w:val="555"/>
        </w:trPr>
        <w:tc>
          <w:tcPr>
            <w:tcW w:w="9018" w:type="dxa"/>
            <w:gridSpan w:val="4"/>
          </w:tcPr>
          <w:p w14:paraId="44979372" w14:textId="77777777" w:rsidR="009B0494" w:rsidRDefault="007F4792" w:rsidP="009A260E">
            <w:pPr>
              <w:pStyle w:val="TableParagraph"/>
              <w:spacing w:before="0"/>
              <w:ind w:left="1103" w:right="1095"/>
            </w:pPr>
            <w:r>
              <w:rPr>
                <w:spacing w:val="-5"/>
              </w:rPr>
              <w:t>Or</w:t>
            </w:r>
          </w:p>
        </w:tc>
      </w:tr>
      <w:tr w:rsidR="009B0494" w14:paraId="44979378" w14:textId="77777777">
        <w:trPr>
          <w:trHeight w:val="550"/>
        </w:trPr>
        <w:tc>
          <w:tcPr>
            <w:tcW w:w="1641" w:type="dxa"/>
          </w:tcPr>
          <w:p w14:paraId="44979374" w14:textId="77777777" w:rsidR="009B0494" w:rsidRDefault="007F4792" w:rsidP="009A260E">
            <w:pPr>
              <w:pStyle w:val="TableParagraph"/>
              <w:spacing w:before="0"/>
              <w:ind w:left="121" w:right="111"/>
            </w:pPr>
            <w:r>
              <w:rPr>
                <w:spacing w:val="-4"/>
              </w:rPr>
              <w:t>L2348</w:t>
            </w:r>
          </w:p>
        </w:tc>
        <w:tc>
          <w:tcPr>
            <w:tcW w:w="5302" w:type="dxa"/>
          </w:tcPr>
          <w:p w14:paraId="44979375" w14:textId="77777777" w:rsidR="009B0494" w:rsidRDefault="007F4792" w:rsidP="009A260E">
            <w:pPr>
              <w:pStyle w:val="TableParagraph"/>
              <w:spacing w:before="0"/>
              <w:ind w:left="105"/>
              <w:jc w:val="left"/>
            </w:pPr>
            <w:r>
              <w:t>Designing</w:t>
            </w:r>
            <w:r>
              <w:rPr>
                <w:spacing w:val="-8"/>
              </w:rPr>
              <w:t xml:space="preserve"> </w:t>
            </w:r>
            <w:r>
              <w:t>Quantitative</w:t>
            </w:r>
            <w:r>
              <w:rPr>
                <w:spacing w:val="-3"/>
              </w:rPr>
              <w:t xml:space="preserve"> </w:t>
            </w:r>
            <w:r>
              <w:rPr>
                <w:spacing w:val="-2"/>
              </w:rPr>
              <w:t>Research</w:t>
            </w:r>
          </w:p>
        </w:tc>
        <w:tc>
          <w:tcPr>
            <w:tcW w:w="790" w:type="dxa"/>
          </w:tcPr>
          <w:p w14:paraId="44979376" w14:textId="77777777" w:rsidR="009B0494" w:rsidRDefault="007F4792" w:rsidP="009A260E">
            <w:pPr>
              <w:pStyle w:val="TableParagraph"/>
              <w:spacing w:before="0"/>
              <w:ind w:left="12"/>
            </w:pPr>
            <w:r>
              <w:rPr>
                <w:w w:val="99"/>
              </w:rPr>
              <w:t>3</w:t>
            </w:r>
          </w:p>
        </w:tc>
        <w:tc>
          <w:tcPr>
            <w:tcW w:w="1285" w:type="dxa"/>
          </w:tcPr>
          <w:p w14:paraId="44979377" w14:textId="77777777" w:rsidR="009B0494" w:rsidRDefault="007F4792" w:rsidP="009A260E">
            <w:pPr>
              <w:pStyle w:val="TableParagraph"/>
              <w:spacing w:before="0"/>
              <w:ind w:left="247" w:right="241"/>
            </w:pPr>
            <w:r>
              <w:rPr>
                <w:spacing w:val="-5"/>
              </w:rPr>
              <w:t>20</w:t>
            </w:r>
          </w:p>
        </w:tc>
      </w:tr>
      <w:tr w:rsidR="009B0494" w14:paraId="4497937D" w14:textId="77777777">
        <w:trPr>
          <w:trHeight w:val="555"/>
        </w:trPr>
        <w:tc>
          <w:tcPr>
            <w:tcW w:w="1641" w:type="dxa"/>
          </w:tcPr>
          <w:p w14:paraId="44979379" w14:textId="77777777" w:rsidR="009B0494" w:rsidRDefault="007F4792" w:rsidP="009A260E">
            <w:pPr>
              <w:pStyle w:val="TableParagraph"/>
              <w:spacing w:before="0"/>
              <w:ind w:left="122" w:right="111"/>
            </w:pPr>
            <w:r>
              <w:rPr>
                <w:spacing w:val="-2"/>
              </w:rPr>
              <w:t>L2304</w:t>
            </w:r>
          </w:p>
        </w:tc>
        <w:tc>
          <w:tcPr>
            <w:tcW w:w="5302" w:type="dxa"/>
          </w:tcPr>
          <w:p w14:paraId="4497937A" w14:textId="77777777" w:rsidR="009B0494" w:rsidRDefault="007F4792" w:rsidP="009A260E">
            <w:pPr>
              <w:pStyle w:val="TableParagraph"/>
              <w:spacing w:before="0"/>
              <w:ind w:left="105"/>
              <w:jc w:val="left"/>
            </w:pPr>
            <w:r>
              <w:t>Quantitative</w:t>
            </w:r>
            <w:r>
              <w:rPr>
                <w:spacing w:val="-4"/>
              </w:rPr>
              <w:t xml:space="preserve"> </w:t>
            </w:r>
            <w:r>
              <w:t>Methods</w:t>
            </w:r>
            <w:r>
              <w:rPr>
                <w:spacing w:val="-5"/>
              </w:rPr>
              <w:t xml:space="preserve"> </w:t>
            </w:r>
            <w:r>
              <w:t>for</w:t>
            </w:r>
            <w:r>
              <w:rPr>
                <w:spacing w:val="-5"/>
              </w:rPr>
              <w:t xml:space="preserve"> </w:t>
            </w:r>
            <w:r>
              <w:t>Social</w:t>
            </w:r>
            <w:r>
              <w:rPr>
                <w:spacing w:val="-4"/>
              </w:rPr>
              <w:t xml:space="preserve"> </w:t>
            </w:r>
            <w:r>
              <w:rPr>
                <w:spacing w:val="-2"/>
              </w:rPr>
              <w:t>Research*</w:t>
            </w:r>
          </w:p>
        </w:tc>
        <w:tc>
          <w:tcPr>
            <w:tcW w:w="790" w:type="dxa"/>
          </w:tcPr>
          <w:p w14:paraId="4497937B" w14:textId="77777777" w:rsidR="009B0494" w:rsidRDefault="007F4792" w:rsidP="009A260E">
            <w:pPr>
              <w:pStyle w:val="TableParagraph"/>
              <w:spacing w:before="0"/>
              <w:ind w:left="12"/>
            </w:pPr>
            <w:r>
              <w:rPr>
                <w:w w:val="99"/>
              </w:rPr>
              <w:t>3</w:t>
            </w:r>
          </w:p>
        </w:tc>
        <w:tc>
          <w:tcPr>
            <w:tcW w:w="1285" w:type="dxa"/>
          </w:tcPr>
          <w:p w14:paraId="4497937C" w14:textId="77777777" w:rsidR="009B0494" w:rsidRDefault="007F4792" w:rsidP="009A260E">
            <w:pPr>
              <w:pStyle w:val="TableParagraph"/>
              <w:spacing w:before="0"/>
              <w:ind w:left="247" w:right="241"/>
            </w:pPr>
            <w:r>
              <w:rPr>
                <w:spacing w:val="-5"/>
              </w:rPr>
              <w:t>20</w:t>
            </w:r>
          </w:p>
        </w:tc>
      </w:tr>
    </w:tbl>
    <w:p w14:paraId="4497937E" w14:textId="77777777" w:rsidR="009B0494" w:rsidRDefault="009B0494" w:rsidP="009A260E">
      <w:pPr>
        <w:pStyle w:val="BodyText"/>
        <w:rPr>
          <w:b/>
        </w:rPr>
      </w:pPr>
    </w:p>
    <w:p w14:paraId="4497937F" w14:textId="77777777" w:rsidR="009B0494" w:rsidRDefault="007F4792" w:rsidP="009A260E">
      <w:pPr>
        <w:pStyle w:val="BodyText"/>
        <w:spacing w:line="237" w:lineRule="auto"/>
        <w:ind w:left="120"/>
      </w:pPr>
      <w:r>
        <w:t>*Optional</w:t>
      </w:r>
      <w:r>
        <w:rPr>
          <w:spacing w:val="-4"/>
        </w:rPr>
        <w:t xml:space="preserve"> </w:t>
      </w:r>
      <w:r>
        <w:t>module</w:t>
      </w:r>
      <w:r>
        <w:rPr>
          <w:spacing w:val="-2"/>
        </w:rPr>
        <w:t xml:space="preserve"> </w:t>
      </w:r>
      <w:r>
        <w:t>for</w:t>
      </w:r>
      <w:r>
        <w:rPr>
          <w:spacing w:val="-3"/>
        </w:rPr>
        <w:t xml:space="preserve"> </w:t>
      </w:r>
      <w:r>
        <w:t>joint</w:t>
      </w:r>
      <w:r>
        <w:rPr>
          <w:spacing w:val="-5"/>
        </w:rPr>
        <w:t xml:space="preserve"> </w:t>
      </w:r>
      <w:proofErr w:type="spellStart"/>
      <w:r>
        <w:t>honours</w:t>
      </w:r>
      <w:proofErr w:type="spellEnd"/>
      <w:r>
        <w:rPr>
          <w:spacing w:val="-5"/>
        </w:rPr>
        <w:t xml:space="preserve"> </w:t>
      </w:r>
      <w:r>
        <w:t>students</w:t>
      </w:r>
      <w:r>
        <w:rPr>
          <w:spacing w:val="-5"/>
        </w:rPr>
        <w:t xml:space="preserve"> </w:t>
      </w:r>
      <w:r>
        <w:t>not</w:t>
      </w:r>
      <w:r>
        <w:rPr>
          <w:spacing w:val="-5"/>
        </w:rPr>
        <w:t xml:space="preserve"> </w:t>
      </w:r>
      <w:r>
        <w:t>writing</w:t>
      </w:r>
      <w:r>
        <w:rPr>
          <w:spacing w:val="-6"/>
        </w:rPr>
        <w:t xml:space="preserve"> </w:t>
      </w:r>
      <w:proofErr w:type="spellStart"/>
      <w:r>
        <w:t>honours</w:t>
      </w:r>
      <w:proofErr w:type="spellEnd"/>
      <w:r>
        <w:t xml:space="preserve"> dissertation</w:t>
      </w:r>
      <w:r>
        <w:rPr>
          <w:spacing w:val="-2"/>
        </w:rPr>
        <w:t xml:space="preserve"> </w:t>
      </w:r>
      <w:r>
        <w:t>in</w:t>
      </w:r>
      <w:r>
        <w:rPr>
          <w:spacing w:val="-2"/>
        </w:rPr>
        <w:t xml:space="preserve"> </w:t>
      </w:r>
      <w:r>
        <w:t>Politics</w:t>
      </w:r>
      <w:r>
        <w:rPr>
          <w:spacing w:val="-1"/>
        </w:rPr>
        <w:t xml:space="preserve"> </w:t>
      </w:r>
      <w:r>
        <w:t>and International Relations</w:t>
      </w:r>
    </w:p>
    <w:p w14:paraId="44979380" w14:textId="77777777" w:rsidR="009B0494" w:rsidRDefault="009B0494" w:rsidP="009A260E">
      <w:pPr>
        <w:pStyle w:val="BodyText"/>
      </w:pPr>
    </w:p>
    <w:p w14:paraId="44979381" w14:textId="77777777" w:rsidR="009B0494" w:rsidRDefault="007F4792" w:rsidP="009A260E">
      <w:pPr>
        <w:pStyle w:val="Heading1"/>
      </w:pPr>
      <w:r>
        <w:rPr>
          <w:u w:val="single"/>
        </w:rPr>
        <w:t>Optional</w:t>
      </w:r>
      <w:r>
        <w:rPr>
          <w:spacing w:val="-3"/>
          <w:u w:val="single"/>
        </w:rPr>
        <w:t xml:space="preserve"> </w:t>
      </w:r>
      <w:r>
        <w:rPr>
          <w:spacing w:val="-2"/>
          <w:u w:val="single"/>
        </w:rPr>
        <w:t>Modules</w:t>
      </w:r>
    </w:p>
    <w:p w14:paraId="44979382" w14:textId="77777777" w:rsidR="009B0494" w:rsidRDefault="009B0494" w:rsidP="009A260E">
      <w:pPr>
        <w:pStyle w:val="BodyText"/>
        <w:rPr>
          <w:b/>
          <w:sz w:val="13"/>
        </w:rPr>
      </w:pPr>
    </w:p>
    <w:p w14:paraId="44979383" w14:textId="77777777" w:rsidR="009B0494" w:rsidRDefault="007F4792" w:rsidP="009A260E">
      <w:pPr>
        <w:pStyle w:val="BodyText"/>
        <w:ind w:left="120"/>
      </w:pPr>
      <w:r>
        <w:t>20</w:t>
      </w:r>
      <w:r>
        <w:rPr>
          <w:spacing w:val="-1"/>
        </w:rPr>
        <w:t xml:space="preserve"> </w:t>
      </w:r>
      <w:r>
        <w:t>credits</w:t>
      </w:r>
      <w:r>
        <w:rPr>
          <w:spacing w:val="-4"/>
        </w:rPr>
        <w:t xml:space="preserve"> </w:t>
      </w:r>
      <w:r>
        <w:t>may</w:t>
      </w:r>
      <w:r>
        <w:rPr>
          <w:spacing w:val="-3"/>
        </w:rPr>
        <w:t xml:space="preserve"> </w:t>
      </w:r>
      <w:r>
        <w:t>be</w:t>
      </w:r>
      <w:r>
        <w:rPr>
          <w:spacing w:val="-1"/>
        </w:rPr>
        <w:t xml:space="preserve"> </w:t>
      </w:r>
      <w:r>
        <w:t>chosen</w:t>
      </w:r>
      <w:r>
        <w:rPr>
          <w:spacing w:val="-1"/>
        </w:rPr>
        <w:t xml:space="preserve"> </w:t>
      </w:r>
      <w:r>
        <w:t>from</w:t>
      </w:r>
      <w:r>
        <w:rPr>
          <w:spacing w:val="-6"/>
        </w:rPr>
        <w:t xml:space="preserve"> </w:t>
      </w:r>
      <w:r>
        <w:t>List</w:t>
      </w:r>
      <w:r>
        <w:rPr>
          <w:spacing w:val="-5"/>
        </w:rPr>
        <w:t xml:space="preserve"> </w:t>
      </w:r>
      <w:r>
        <w:t>A in Regulation</w:t>
      </w:r>
      <w:r>
        <w:rPr>
          <w:spacing w:val="-6"/>
        </w:rPr>
        <w:t xml:space="preserve"> </w:t>
      </w:r>
      <w:r>
        <w:rPr>
          <w:spacing w:val="-5"/>
        </w:rPr>
        <w:t>77.</w:t>
      </w:r>
    </w:p>
    <w:p w14:paraId="44979384" w14:textId="77777777" w:rsidR="009B0494" w:rsidRDefault="009B0494" w:rsidP="009A260E">
      <w:pPr>
        <w:pStyle w:val="BodyText"/>
        <w:rPr>
          <w:sz w:val="21"/>
        </w:rPr>
      </w:pPr>
    </w:p>
    <w:p w14:paraId="44979385" w14:textId="77777777" w:rsidR="009B0494" w:rsidRDefault="007F4792" w:rsidP="009A260E">
      <w:pPr>
        <w:pStyle w:val="Heading1"/>
      </w:pPr>
      <w:r>
        <w:t>Joint</w:t>
      </w:r>
      <w:r>
        <w:rPr>
          <w:spacing w:val="-4"/>
        </w:rPr>
        <w:t xml:space="preserve"> </w:t>
      </w:r>
      <w:r>
        <w:t>Honours (intending</w:t>
      </w:r>
      <w:r>
        <w:rPr>
          <w:spacing w:val="-4"/>
        </w:rPr>
        <w:t xml:space="preserve"> </w:t>
      </w:r>
      <w:r>
        <w:t>to</w:t>
      </w:r>
      <w:r>
        <w:rPr>
          <w:spacing w:val="-4"/>
        </w:rPr>
        <w:t xml:space="preserve"> </w:t>
      </w:r>
      <w:r>
        <w:t>undertake</w:t>
      </w:r>
      <w:r>
        <w:rPr>
          <w:spacing w:val="-2"/>
        </w:rPr>
        <w:t xml:space="preserve"> </w:t>
      </w:r>
      <w:r>
        <w:t>Dissertation</w:t>
      </w:r>
      <w:r>
        <w:rPr>
          <w:spacing w:val="-4"/>
        </w:rPr>
        <w:t xml:space="preserve"> </w:t>
      </w:r>
      <w:r>
        <w:t>in</w:t>
      </w:r>
      <w:r>
        <w:rPr>
          <w:spacing w:val="-4"/>
        </w:rPr>
        <w:t xml:space="preserve"> </w:t>
      </w:r>
      <w:proofErr w:type="gramStart"/>
      <w:r>
        <w:t>other</w:t>
      </w:r>
      <w:proofErr w:type="gramEnd"/>
      <w:r>
        <w:rPr>
          <w:spacing w:val="-5"/>
        </w:rPr>
        <w:t xml:space="preserve"> </w:t>
      </w:r>
      <w:r>
        <w:rPr>
          <w:spacing w:val="-2"/>
        </w:rPr>
        <w:t>Subject)</w:t>
      </w:r>
    </w:p>
    <w:p w14:paraId="44979386" w14:textId="77777777" w:rsidR="009B0494" w:rsidRDefault="007F4792" w:rsidP="009A260E">
      <w:pPr>
        <w:pStyle w:val="ListParagraph"/>
        <w:numPr>
          <w:ilvl w:val="0"/>
          <w:numId w:val="65"/>
        </w:numPr>
        <w:tabs>
          <w:tab w:val="left" w:pos="491"/>
        </w:tabs>
        <w:spacing w:line="237" w:lineRule="auto"/>
        <w:ind w:left="120" w:right="883" w:firstLine="0"/>
      </w:pPr>
      <w:r>
        <w:t>All</w:t>
      </w:r>
      <w:r>
        <w:rPr>
          <w:spacing w:val="-3"/>
        </w:rPr>
        <w:t xml:space="preserve"> </w:t>
      </w:r>
      <w:r>
        <w:t>students</w:t>
      </w:r>
      <w:r>
        <w:rPr>
          <w:spacing w:val="-4"/>
        </w:rPr>
        <w:t xml:space="preserve"> </w:t>
      </w:r>
      <w:r>
        <w:t>shall</w:t>
      </w:r>
      <w:r>
        <w:rPr>
          <w:spacing w:val="-8"/>
        </w:rPr>
        <w:t xml:space="preserve"> </w:t>
      </w:r>
      <w:r>
        <w:t>undertake</w:t>
      </w:r>
      <w:r>
        <w:rPr>
          <w:spacing w:val="-1"/>
        </w:rPr>
        <w:t xml:space="preserve"> </w:t>
      </w:r>
      <w:r>
        <w:t>a</w:t>
      </w:r>
      <w:r>
        <w:rPr>
          <w:spacing w:val="-1"/>
        </w:rPr>
        <w:t xml:space="preserve"> </w:t>
      </w:r>
      <w:r>
        <w:t>curriculum</w:t>
      </w:r>
      <w:r>
        <w:rPr>
          <w:spacing w:val="-2"/>
        </w:rPr>
        <w:t xml:space="preserve"> </w:t>
      </w:r>
      <w:r>
        <w:t>in</w:t>
      </w:r>
      <w:r>
        <w:rPr>
          <w:spacing w:val="-1"/>
        </w:rPr>
        <w:t xml:space="preserve"> </w:t>
      </w:r>
      <w:r>
        <w:t>Politics</w:t>
      </w:r>
      <w:r>
        <w:rPr>
          <w:spacing w:val="-4"/>
        </w:rPr>
        <w:t xml:space="preserve"> </w:t>
      </w:r>
      <w:r>
        <w:t>and</w:t>
      </w:r>
      <w:r>
        <w:rPr>
          <w:spacing w:val="-1"/>
        </w:rPr>
        <w:t xml:space="preserve"> </w:t>
      </w:r>
      <w:r>
        <w:t>International</w:t>
      </w:r>
      <w:r>
        <w:rPr>
          <w:spacing w:val="-3"/>
        </w:rPr>
        <w:t xml:space="preserve"> </w:t>
      </w:r>
      <w:r>
        <w:t>Relations</w:t>
      </w:r>
      <w:r>
        <w:rPr>
          <w:spacing w:val="-9"/>
        </w:rPr>
        <w:t xml:space="preserve"> </w:t>
      </w:r>
      <w:r>
        <w:t xml:space="preserve">as </w:t>
      </w:r>
      <w:r>
        <w:rPr>
          <w:spacing w:val="-2"/>
        </w:rPr>
        <w:t>follows:</w:t>
      </w:r>
    </w:p>
    <w:p w14:paraId="44979387" w14:textId="77777777" w:rsidR="009B0494" w:rsidRDefault="009B0494" w:rsidP="009A260E">
      <w:pPr>
        <w:pStyle w:val="BodyText"/>
      </w:pPr>
    </w:p>
    <w:p w14:paraId="44979388" w14:textId="77777777" w:rsidR="009B0494" w:rsidRDefault="007F4792" w:rsidP="009A260E">
      <w:pPr>
        <w:pStyle w:val="Heading1"/>
      </w:pPr>
      <w:r>
        <w:rPr>
          <w:u w:val="single"/>
        </w:rPr>
        <w:t>Optional</w:t>
      </w:r>
      <w:r>
        <w:rPr>
          <w:spacing w:val="-3"/>
          <w:u w:val="single"/>
        </w:rPr>
        <w:t xml:space="preserve"> </w:t>
      </w:r>
      <w:r>
        <w:rPr>
          <w:spacing w:val="-2"/>
          <w:u w:val="single"/>
        </w:rPr>
        <w:t>Modules</w:t>
      </w:r>
    </w:p>
    <w:p w14:paraId="44979389" w14:textId="77777777" w:rsidR="009B0494" w:rsidRDefault="009B0494" w:rsidP="009A260E">
      <w:pPr>
        <w:pStyle w:val="BodyText"/>
        <w:rPr>
          <w:b/>
          <w:sz w:val="13"/>
        </w:rPr>
      </w:pPr>
    </w:p>
    <w:p w14:paraId="4497938A" w14:textId="77777777" w:rsidR="009B0494" w:rsidRDefault="007F4792" w:rsidP="009A260E">
      <w:pPr>
        <w:pStyle w:val="BodyText"/>
        <w:spacing w:line="242" w:lineRule="auto"/>
        <w:ind w:left="120"/>
      </w:pPr>
      <w:r>
        <w:t>20</w:t>
      </w:r>
      <w:r>
        <w:rPr>
          <w:spacing w:val="-1"/>
        </w:rPr>
        <w:t xml:space="preserve"> </w:t>
      </w:r>
      <w:r>
        <w:t>credits</w:t>
      </w:r>
      <w:r>
        <w:rPr>
          <w:spacing w:val="-4"/>
        </w:rPr>
        <w:t xml:space="preserve"> </w:t>
      </w:r>
      <w:r>
        <w:t>must</w:t>
      </w:r>
      <w:r>
        <w:rPr>
          <w:spacing w:val="-5"/>
        </w:rPr>
        <w:t xml:space="preserve"> </w:t>
      </w:r>
      <w:r>
        <w:t>be</w:t>
      </w:r>
      <w:r>
        <w:rPr>
          <w:spacing w:val="-1"/>
        </w:rPr>
        <w:t xml:space="preserve"> </w:t>
      </w:r>
      <w:r>
        <w:t>chosen</w:t>
      </w:r>
      <w:r>
        <w:rPr>
          <w:spacing w:val="-1"/>
        </w:rPr>
        <w:t xml:space="preserve"> </w:t>
      </w:r>
      <w:r>
        <w:t>from</w:t>
      </w:r>
      <w:r>
        <w:rPr>
          <w:spacing w:val="-2"/>
        </w:rPr>
        <w:t xml:space="preserve"> </w:t>
      </w:r>
      <w:r>
        <w:t>List</w:t>
      </w:r>
      <w:r>
        <w:rPr>
          <w:spacing w:val="-5"/>
        </w:rPr>
        <w:t xml:space="preserve"> </w:t>
      </w:r>
      <w:r>
        <w:t>A,</w:t>
      </w:r>
      <w:r>
        <w:rPr>
          <w:spacing w:val="-5"/>
        </w:rPr>
        <w:t xml:space="preserve"> </w:t>
      </w:r>
      <w:r>
        <w:t>excluding</w:t>
      </w:r>
      <w:r>
        <w:rPr>
          <w:spacing w:val="-6"/>
        </w:rPr>
        <w:t xml:space="preserve"> </w:t>
      </w:r>
      <w:r>
        <w:t>L2304</w:t>
      </w:r>
      <w:r>
        <w:rPr>
          <w:spacing w:val="-1"/>
        </w:rPr>
        <w:t xml:space="preserve"> </w:t>
      </w:r>
      <w:r>
        <w:t>and</w:t>
      </w:r>
      <w:r>
        <w:rPr>
          <w:spacing w:val="-1"/>
        </w:rPr>
        <w:t xml:space="preserve"> </w:t>
      </w:r>
      <w:r>
        <w:t>at</w:t>
      </w:r>
      <w:r>
        <w:rPr>
          <w:spacing w:val="-5"/>
        </w:rPr>
        <w:t xml:space="preserve"> </w:t>
      </w:r>
      <w:r>
        <w:t>least</w:t>
      </w:r>
      <w:r>
        <w:rPr>
          <w:spacing w:val="-5"/>
        </w:rPr>
        <w:t xml:space="preserve"> </w:t>
      </w:r>
      <w:r>
        <w:t>20</w:t>
      </w:r>
      <w:r>
        <w:rPr>
          <w:spacing w:val="-1"/>
        </w:rPr>
        <w:t xml:space="preserve"> </w:t>
      </w:r>
      <w:r>
        <w:t>credits</w:t>
      </w:r>
      <w:r>
        <w:rPr>
          <w:spacing w:val="-4"/>
        </w:rPr>
        <w:t xml:space="preserve"> </w:t>
      </w:r>
      <w:r>
        <w:t>and</w:t>
      </w:r>
      <w:r>
        <w:rPr>
          <w:spacing w:val="-6"/>
        </w:rPr>
        <w:t xml:space="preserve"> </w:t>
      </w:r>
      <w:r>
        <w:t>no</w:t>
      </w:r>
      <w:r>
        <w:rPr>
          <w:spacing w:val="-1"/>
        </w:rPr>
        <w:t xml:space="preserve"> </w:t>
      </w:r>
      <w:r>
        <w:t>more than 40 chosen from List B.</w:t>
      </w:r>
    </w:p>
    <w:p w14:paraId="4497938B" w14:textId="77777777" w:rsidR="009B0494" w:rsidRDefault="009B0494" w:rsidP="009A260E">
      <w:pPr>
        <w:pStyle w:val="BodyText"/>
        <w:rPr>
          <w:sz w:val="21"/>
        </w:rPr>
      </w:pPr>
    </w:p>
    <w:p w14:paraId="4497938C" w14:textId="77777777" w:rsidR="009B0494" w:rsidRDefault="007F4792" w:rsidP="009A260E">
      <w:pPr>
        <w:pStyle w:val="Heading1"/>
      </w:pPr>
      <w:r>
        <w:t>List</w:t>
      </w:r>
      <w:r>
        <w:rPr>
          <w:spacing w:val="1"/>
        </w:rPr>
        <w:t xml:space="preserve"> </w:t>
      </w:r>
      <w:r>
        <w:rPr>
          <w:spacing w:val="-10"/>
        </w:rPr>
        <w:t>A</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91" w14:textId="77777777">
        <w:trPr>
          <w:trHeight w:val="555"/>
        </w:trPr>
        <w:tc>
          <w:tcPr>
            <w:tcW w:w="1641" w:type="dxa"/>
          </w:tcPr>
          <w:p w14:paraId="4497938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8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8F" w14:textId="77777777" w:rsidR="009B0494" w:rsidRDefault="007F4792" w:rsidP="009A260E">
            <w:pPr>
              <w:pStyle w:val="TableParagraph"/>
              <w:spacing w:before="0"/>
              <w:ind w:left="96" w:right="91"/>
              <w:rPr>
                <w:b/>
              </w:rPr>
            </w:pPr>
            <w:r>
              <w:rPr>
                <w:b/>
                <w:spacing w:val="-2"/>
              </w:rPr>
              <w:t>Level</w:t>
            </w:r>
          </w:p>
        </w:tc>
        <w:tc>
          <w:tcPr>
            <w:tcW w:w="1285" w:type="dxa"/>
          </w:tcPr>
          <w:p w14:paraId="44979390" w14:textId="77777777" w:rsidR="009B0494" w:rsidRDefault="007F4792" w:rsidP="009A260E">
            <w:pPr>
              <w:pStyle w:val="TableParagraph"/>
              <w:spacing w:before="0"/>
              <w:ind w:left="248" w:right="241"/>
              <w:rPr>
                <w:b/>
              </w:rPr>
            </w:pPr>
            <w:r>
              <w:rPr>
                <w:b/>
                <w:spacing w:val="-2"/>
              </w:rPr>
              <w:t>Credits</w:t>
            </w:r>
          </w:p>
        </w:tc>
      </w:tr>
      <w:tr w:rsidR="009B0494" w14:paraId="44979396" w14:textId="77777777">
        <w:trPr>
          <w:trHeight w:val="550"/>
        </w:trPr>
        <w:tc>
          <w:tcPr>
            <w:tcW w:w="1641" w:type="dxa"/>
          </w:tcPr>
          <w:p w14:paraId="44979392" w14:textId="77777777" w:rsidR="009B0494" w:rsidRDefault="007F4792" w:rsidP="009A260E">
            <w:pPr>
              <w:pStyle w:val="TableParagraph"/>
              <w:spacing w:before="0"/>
              <w:ind w:left="121" w:right="111"/>
            </w:pPr>
            <w:r>
              <w:rPr>
                <w:spacing w:val="-4"/>
              </w:rPr>
              <w:t>L2345</w:t>
            </w:r>
          </w:p>
        </w:tc>
        <w:tc>
          <w:tcPr>
            <w:tcW w:w="5302" w:type="dxa"/>
          </w:tcPr>
          <w:p w14:paraId="44979393" w14:textId="77777777" w:rsidR="009B0494" w:rsidRDefault="007F4792" w:rsidP="009A260E">
            <w:pPr>
              <w:pStyle w:val="TableParagraph"/>
              <w:spacing w:before="0"/>
              <w:ind w:left="105"/>
              <w:jc w:val="left"/>
            </w:pPr>
            <w:r>
              <w:t>Elections,</w:t>
            </w:r>
            <w:r>
              <w:rPr>
                <w:spacing w:val="-4"/>
              </w:rPr>
              <w:t xml:space="preserve"> </w:t>
            </w:r>
            <w:r>
              <w:t>Public</w:t>
            </w:r>
            <w:r>
              <w:rPr>
                <w:spacing w:val="-3"/>
              </w:rPr>
              <w:t xml:space="preserve"> </w:t>
            </w:r>
            <w:r>
              <w:t>Opinion,</w:t>
            </w:r>
            <w:r>
              <w:rPr>
                <w:spacing w:val="-4"/>
              </w:rPr>
              <w:t xml:space="preserve"> </w:t>
            </w:r>
            <w:r>
              <w:t>&amp;</w:t>
            </w:r>
            <w:r>
              <w:rPr>
                <w:spacing w:val="-3"/>
              </w:rPr>
              <w:t xml:space="preserve"> </w:t>
            </w:r>
            <w:r>
              <w:rPr>
                <w:spacing w:val="-2"/>
              </w:rPr>
              <w:t>Parties</w:t>
            </w:r>
          </w:p>
        </w:tc>
        <w:tc>
          <w:tcPr>
            <w:tcW w:w="790" w:type="dxa"/>
          </w:tcPr>
          <w:p w14:paraId="44979394" w14:textId="77777777" w:rsidR="009B0494" w:rsidRDefault="007F4792" w:rsidP="009A260E">
            <w:pPr>
              <w:pStyle w:val="TableParagraph"/>
              <w:spacing w:before="0"/>
              <w:ind w:left="12"/>
            </w:pPr>
            <w:r>
              <w:rPr>
                <w:w w:val="99"/>
              </w:rPr>
              <w:t>3</w:t>
            </w:r>
          </w:p>
        </w:tc>
        <w:tc>
          <w:tcPr>
            <w:tcW w:w="1285" w:type="dxa"/>
          </w:tcPr>
          <w:p w14:paraId="44979395" w14:textId="77777777" w:rsidR="009B0494" w:rsidRDefault="007F4792" w:rsidP="009A260E">
            <w:pPr>
              <w:pStyle w:val="TableParagraph"/>
              <w:spacing w:before="0"/>
              <w:ind w:left="247" w:right="241"/>
            </w:pPr>
            <w:r>
              <w:rPr>
                <w:spacing w:val="-5"/>
              </w:rPr>
              <w:t>20</w:t>
            </w:r>
          </w:p>
        </w:tc>
      </w:tr>
      <w:tr w:rsidR="009B0494" w14:paraId="4497939B" w14:textId="77777777">
        <w:trPr>
          <w:trHeight w:val="550"/>
        </w:trPr>
        <w:tc>
          <w:tcPr>
            <w:tcW w:w="1641" w:type="dxa"/>
          </w:tcPr>
          <w:p w14:paraId="44979397" w14:textId="77777777" w:rsidR="009B0494" w:rsidRDefault="007F4792" w:rsidP="009A260E">
            <w:pPr>
              <w:pStyle w:val="TableParagraph"/>
              <w:spacing w:before="0"/>
              <w:ind w:left="121" w:right="111"/>
            </w:pPr>
            <w:r>
              <w:rPr>
                <w:spacing w:val="-4"/>
              </w:rPr>
              <w:t>L2349</w:t>
            </w:r>
          </w:p>
        </w:tc>
        <w:tc>
          <w:tcPr>
            <w:tcW w:w="5302" w:type="dxa"/>
          </w:tcPr>
          <w:p w14:paraId="44979398" w14:textId="77777777" w:rsidR="009B0494" w:rsidRDefault="007F4792" w:rsidP="009A260E">
            <w:pPr>
              <w:pStyle w:val="TableParagraph"/>
              <w:spacing w:before="0"/>
              <w:ind w:left="105"/>
              <w:jc w:val="left"/>
            </w:pPr>
            <w:r>
              <w:t>International</w:t>
            </w:r>
            <w:r>
              <w:rPr>
                <w:spacing w:val="-6"/>
              </w:rPr>
              <w:t xml:space="preserve"> </w:t>
            </w:r>
            <w:r>
              <w:rPr>
                <w:spacing w:val="-2"/>
              </w:rPr>
              <w:t>Relations</w:t>
            </w:r>
          </w:p>
        </w:tc>
        <w:tc>
          <w:tcPr>
            <w:tcW w:w="790" w:type="dxa"/>
          </w:tcPr>
          <w:p w14:paraId="44979399" w14:textId="77777777" w:rsidR="009B0494" w:rsidRDefault="007F4792" w:rsidP="009A260E">
            <w:pPr>
              <w:pStyle w:val="TableParagraph"/>
              <w:spacing w:before="0"/>
              <w:ind w:left="12"/>
            </w:pPr>
            <w:r>
              <w:rPr>
                <w:w w:val="99"/>
              </w:rPr>
              <w:t>3</w:t>
            </w:r>
          </w:p>
        </w:tc>
        <w:tc>
          <w:tcPr>
            <w:tcW w:w="1285" w:type="dxa"/>
          </w:tcPr>
          <w:p w14:paraId="4497939A" w14:textId="77777777" w:rsidR="009B0494" w:rsidRDefault="007F4792" w:rsidP="009A260E">
            <w:pPr>
              <w:pStyle w:val="TableParagraph"/>
              <w:spacing w:before="0"/>
              <w:ind w:left="247" w:right="241"/>
            </w:pPr>
            <w:r>
              <w:rPr>
                <w:spacing w:val="-5"/>
              </w:rPr>
              <w:t>20</w:t>
            </w:r>
          </w:p>
        </w:tc>
      </w:tr>
      <w:tr w:rsidR="009B0494" w14:paraId="449793A0" w14:textId="77777777">
        <w:trPr>
          <w:trHeight w:val="555"/>
        </w:trPr>
        <w:tc>
          <w:tcPr>
            <w:tcW w:w="1641" w:type="dxa"/>
          </w:tcPr>
          <w:p w14:paraId="4497939C" w14:textId="77777777" w:rsidR="009B0494" w:rsidRDefault="007F4792" w:rsidP="009A260E">
            <w:pPr>
              <w:pStyle w:val="TableParagraph"/>
              <w:spacing w:before="0"/>
              <w:ind w:left="121" w:right="111"/>
            </w:pPr>
            <w:r>
              <w:rPr>
                <w:spacing w:val="-4"/>
              </w:rPr>
              <w:t>L2346</w:t>
            </w:r>
          </w:p>
        </w:tc>
        <w:tc>
          <w:tcPr>
            <w:tcW w:w="5302" w:type="dxa"/>
          </w:tcPr>
          <w:p w14:paraId="4497939D" w14:textId="77777777" w:rsidR="009B0494" w:rsidRDefault="007F4792" w:rsidP="009A260E">
            <w:pPr>
              <w:pStyle w:val="TableParagraph"/>
              <w:spacing w:before="0"/>
              <w:ind w:left="105"/>
              <w:jc w:val="left"/>
            </w:pPr>
            <w:r>
              <w:t>Public</w:t>
            </w:r>
            <w:r>
              <w:rPr>
                <w:spacing w:val="-5"/>
              </w:rPr>
              <w:t xml:space="preserve"> </w:t>
            </w:r>
            <w:r>
              <w:t>Policy</w:t>
            </w:r>
            <w:r>
              <w:rPr>
                <w:spacing w:val="-4"/>
              </w:rPr>
              <w:t xml:space="preserve"> </w:t>
            </w:r>
            <w:r>
              <w:t>and</w:t>
            </w:r>
            <w:r>
              <w:rPr>
                <w:spacing w:val="-1"/>
              </w:rPr>
              <w:t xml:space="preserve"> </w:t>
            </w:r>
            <w:r>
              <w:t>Political</w:t>
            </w:r>
            <w:r>
              <w:rPr>
                <w:spacing w:val="-3"/>
              </w:rPr>
              <w:t xml:space="preserve"> </w:t>
            </w:r>
            <w:r>
              <w:rPr>
                <w:spacing w:val="-2"/>
              </w:rPr>
              <w:t>Economy</w:t>
            </w:r>
          </w:p>
        </w:tc>
        <w:tc>
          <w:tcPr>
            <w:tcW w:w="790" w:type="dxa"/>
          </w:tcPr>
          <w:p w14:paraId="4497939E" w14:textId="77777777" w:rsidR="009B0494" w:rsidRDefault="007F4792" w:rsidP="009A260E">
            <w:pPr>
              <w:pStyle w:val="TableParagraph"/>
              <w:spacing w:before="0"/>
              <w:ind w:left="12"/>
            </w:pPr>
            <w:r>
              <w:rPr>
                <w:w w:val="99"/>
              </w:rPr>
              <w:t>3</w:t>
            </w:r>
          </w:p>
        </w:tc>
        <w:tc>
          <w:tcPr>
            <w:tcW w:w="1285" w:type="dxa"/>
          </w:tcPr>
          <w:p w14:paraId="4497939F" w14:textId="77777777" w:rsidR="009B0494" w:rsidRDefault="007F4792" w:rsidP="009A260E">
            <w:pPr>
              <w:pStyle w:val="TableParagraph"/>
              <w:spacing w:before="0"/>
              <w:ind w:left="247" w:right="241"/>
            </w:pPr>
            <w:r>
              <w:rPr>
                <w:spacing w:val="-5"/>
              </w:rPr>
              <w:t>20</w:t>
            </w:r>
          </w:p>
        </w:tc>
      </w:tr>
    </w:tbl>
    <w:p w14:paraId="449793A1" w14:textId="77777777" w:rsidR="009B0494" w:rsidRDefault="009B0494" w:rsidP="009A260E">
      <w:pPr>
        <w:sectPr w:rsidR="009B0494">
          <w:type w:val="continuous"/>
          <w:pgSz w:w="11910" w:h="16840"/>
          <w:pgMar w:top="1420" w:right="1300" w:bottom="940" w:left="1320" w:header="0" w:footer="731" w:gutter="0"/>
          <w:cols w:space="720"/>
        </w:sectPr>
      </w:pPr>
    </w:p>
    <w:p w14:paraId="449793A2" w14:textId="77777777" w:rsidR="009B0494" w:rsidRDefault="007F4792" w:rsidP="009A260E">
      <w:pPr>
        <w:pStyle w:val="BodyText"/>
        <w:ind w:left="120"/>
      </w:pPr>
      <w:r>
        <w:lastRenderedPageBreak/>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3A3" w14:textId="77777777" w:rsidR="009B0494" w:rsidRDefault="009B0494" w:rsidP="009A260E">
      <w:pPr>
        <w:pStyle w:val="BodyText"/>
        <w:rPr>
          <w:sz w:val="21"/>
        </w:rPr>
      </w:pPr>
    </w:p>
    <w:p w14:paraId="449793A4" w14:textId="77777777" w:rsidR="009B0494" w:rsidRDefault="007F4792" w:rsidP="009A260E">
      <w:pPr>
        <w:pStyle w:val="Heading1"/>
      </w:pPr>
      <w:r>
        <w:t>List</w:t>
      </w:r>
      <w:r>
        <w:rPr>
          <w:spacing w:val="1"/>
        </w:rPr>
        <w:t xml:space="preserve"> </w:t>
      </w:r>
      <w:r>
        <w:rPr>
          <w:spacing w:val="-5"/>
        </w:rPr>
        <w:t>B*</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3A9" w14:textId="77777777">
        <w:trPr>
          <w:trHeight w:val="550"/>
        </w:trPr>
        <w:tc>
          <w:tcPr>
            <w:tcW w:w="1641" w:type="dxa"/>
          </w:tcPr>
          <w:p w14:paraId="449793A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3A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3A7" w14:textId="77777777" w:rsidR="009B0494" w:rsidRDefault="007F4792" w:rsidP="009A260E">
            <w:pPr>
              <w:pStyle w:val="TableParagraph"/>
              <w:spacing w:before="0"/>
              <w:ind w:left="96" w:right="91"/>
              <w:rPr>
                <w:b/>
              </w:rPr>
            </w:pPr>
            <w:r>
              <w:rPr>
                <w:b/>
                <w:spacing w:val="-2"/>
              </w:rPr>
              <w:t>Level</w:t>
            </w:r>
          </w:p>
        </w:tc>
        <w:tc>
          <w:tcPr>
            <w:tcW w:w="1285" w:type="dxa"/>
          </w:tcPr>
          <w:p w14:paraId="449793A8" w14:textId="77777777" w:rsidR="009B0494" w:rsidRDefault="007F4792" w:rsidP="009A260E">
            <w:pPr>
              <w:pStyle w:val="TableParagraph"/>
              <w:spacing w:before="0"/>
              <w:ind w:left="248" w:right="241"/>
              <w:rPr>
                <w:b/>
              </w:rPr>
            </w:pPr>
            <w:r>
              <w:rPr>
                <w:b/>
                <w:spacing w:val="-2"/>
              </w:rPr>
              <w:t>Credits</w:t>
            </w:r>
          </w:p>
        </w:tc>
      </w:tr>
      <w:tr w:rsidR="009B0494" w14:paraId="449793AE" w14:textId="77777777">
        <w:trPr>
          <w:trHeight w:val="555"/>
        </w:trPr>
        <w:tc>
          <w:tcPr>
            <w:tcW w:w="1641" w:type="dxa"/>
          </w:tcPr>
          <w:p w14:paraId="449793AA" w14:textId="77777777" w:rsidR="009B0494" w:rsidRDefault="007F4792" w:rsidP="009A260E">
            <w:pPr>
              <w:pStyle w:val="TableParagraph"/>
              <w:spacing w:before="0"/>
              <w:ind w:left="122" w:right="111"/>
            </w:pPr>
            <w:r>
              <w:rPr>
                <w:spacing w:val="-2"/>
              </w:rPr>
              <w:t>L2307</w:t>
            </w:r>
          </w:p>
        </w:tc>
        <w:tc>
          <w:tcPr>
            <w:tcW w:w="5302" w:type="dxa"/>
          </w:tcPr>
          <w:p w14:paraId="449793AB" w14:textId="77777777" w:rsidR="009B0494" w:rsidRDefault="007F4792" w:rsidP="009A260E">
            <w:pPr>
              <w:pStyle w:val="TableParagraph"/>
              <w:spacing w:before="0"/>
              <w:ind w:left="105"/>
              <w:jc w:val="left"/>
            </w:pPr>
            <w:r>
              <w:t>Chinese</w:t>
            </w:r>
            <w:r>
              <w:rPr>
                <w:spacing w:val="-5"/>
              </w:rPr>
              <w:t xml:space="preserve"> </w:t>
            </w:r>
            <w:r>
              <w:rPr>
                <w:spacing w:val="-2"/>
              </w:rPr>
              <w:t>Politics</w:t>
            </w:r>
          </w:p>
        </w:tc>
        <w:tc>
          <w:tcPr>
            <w:tcW w:w="790" w:type="dxa"/>
          </w:tcPr>
          <w:p w14:paraId="449793AC" w14:textId="77777777" w:rsidR="009B0494" w:rsidRDefault="007F4792" w:rsidP="009A260E">
            <w:pPr>
              <w:pStyle w:val="TableParagraph"/>
              <w:spacing w:before="0"/>
              <w:ind w:left="12"/>
            </w:pPr>
            <w:r>
              <w:rPr>
                <w:w w:val="99"/>
              </w:rPr>
              <w:t>3</w:t>
            </w:r>
          </w:p>
        </w:tc>
        <w:tc>
          <w:tcPr>
            <w:tcW w:w="1285" w:type="dxa"/>
          </w:tcPr>
          <w:p w14:paraId="449793AD" w14:textId="77777777" w:rsidR="009B0494" w:rsidRDefault="007F4792" w:rsidP="009A260E">
            <w:pPr>
              <w:pStyle w:val="TableParagraph"/>
              <w:spacing w:before="0"/>
              <w:ind w:left="247" w:right="241"/>
            </w:pPr>
            <w:r>
              <w:rPr>
                <w:spacing w:val="-5"/>
              </w:rPr>
              <w:t>20</w:t>
            </w:r>
          </w:p>
        </w:tc>
      </w:tr>
      <w:tr w:rsidR="009B0494" w14:paraId="449793B3" w14:textId="77777777">
        <w:trPr>
          <w:trHeight w:val="550"/>
        </w:trPr>
        <w:tc>
          <w:tcPr>
            <w:tcW w:w="1641" w:type="dxa"/>
          </w:tcPr>
          <w:p w14:paraId="449793AF" w14:textId="77777777" w:rsidR="009B0494" w:rsidRDefault="007F4792" w:rsidP="009A260E">
            <w:pPr>
              <w:pStyle w:val="TableParagraph"/>
              <w:spacing w:before="0"/>
              <w:ind w:left="122" w:right="111"/>
            </w:pPr>
            <w:r>
              <w:rPr>
                <w:spacing w:val="-2"/>
              </w:rPr>
              <w:t>L2308</w:t>
            </w:r>
          </w:p>
        </w:tc>
        <w:tc>
          <w:tcPr>
            <w:tcW w:w="5302" w:type="dxa"/>
          </w:tcPr>
          <w:p w14:paraId="449793B0" w14:textId="77777777" w:rsidR="009B0494" w:rsidRDefault="007F4792" w:rsidP="009A260E">
            <w:pPr>
              <w:pStyle w:val="TableParagraph"/>
              <w:spacing w:before="0"/>
              <w:ind w:left="105"/>
              <w:jc w:val="left"/>
            </w:pPr>
            <w:r>
              <w:t xml:space="preserve">European </w:t>
            </w:r>
            <w:r>
              <w:rPr>
                <w:spacing w:val="-2"/>
              </w:rPr>
              <w:t>Politics</w:t>
            </w:r>
          </w:p>
        </w:tc>
        <w:tc>
          <w:tcPr>
            <w:tcW w:w="790" w:type="dxa"/>
          </w:tcPr>
          <w:p w14:paraId="449793B1" w14:textId="77777777" w:rsidR="009B0494" w:rsidRDefault="007F4792" w:rsidP="009A260E">
            <w:pPr>
              <w:pStyle w:val="TableParagraph"/>
              <w:spacing w:before="0"/>
              <w:ind w:left="12"/>
            </w:pPr>
            <w:r>
              <w:rPr>
                <w:w w:val="99"/>
              </w:rPr>
              <w:t>3</w:t>
            </w:r>
          </w:p>
        </w:tc>
        <w:tc>
          <w:tcPr>
            <w:tcW w:w="1285" w:type="dxa"/>
          </w:tcPr>
          <w:p w14:paraId="449793B2" w14:textId="77777777" w:rsidR="009B0494" w:rsidRDefault="007F4792" w:rsidP="009A260E">
            <w:pPr>
              <w:pStyle w:val="TableParagraph"/>
              <w:spacing w:before="0"/>
              <w:ind w:left="247" w:right="241"/>
            </w:pPr>
            <w:r>
              <w:rPr>
                <w:spacing w:val="-5"/>
              </w:rPr>
              <w:t>20</w:t>
            </w:r>
          </w:p>
        </w:tc>
      </w:tr>
      <w:tr w:rsidR="009B0494" w14:paraId="449793B8" w14:textId="77777777">
        <w:trPr>
          <w:trHeight w:val="550"/>
        </w:trPr>
        <w:tc>
          <w:tcPr>
            <w:tcW w:w="1641" w:type="dxa"/>
          </w:tcPr>
          <w:p w14:paraId="449793B4" w14:textId="77777777" w:rsidR="009B0494" w:rsidRDefault="007F4792" w:rsidP="009A260E">
            <w:pPr>
              <w:pStyle w:val="TableParagraph"/>
              <w:spacing w:before="0"/>
              <w:ind w:left="122" w:right="111"/>
            </w:pPr>
            <w:r>
              <w:rPr>
                <w:spacing w:val="-2"/>
              </w:rPr>
              <w:t>L2309</w:t>
            </w:r>
          </w:p>
        </w:tc>
        <w:tc>
          <w:tcPr>
            <w:tcW w:w="5302" w:type="dxa"/>
          </w:tcPr>
          <w:p w14:paraId="449793B5" w14:textId="77777777" w:rsidR="009B0494" w:rsidRDefault="007F4792" w:rsidP="009A260E">
            <w:pPr>
              <w:pStyle w:val="TableParagraph"/>
              <w:spacing w:before="0"/>
              <w:ind w:left="105"/>
              <w:jc w:val="left"/>
            </w:pPr>
            <w:r>
              <w:t>American</w:t>
            </w:r>
            <w:r>
              <w:rPr>
                <w:spacing w:val="-1"/>
              </w:rPr>
              <w:t xml:space="preserve"> </w:t>
            </w:r>
            <w:r>
              <w:rPr>
                <w:spacing w:val="-2"/>
              </w:rPr>
              <w:t>Politics</w:t>
            </w:r>
          </w:p>
        </w:tc>
        <w:tc>
          <w:tcPr>
            <w:tcW w:w="790" w:type="dxa"/>
          </w:tcPr>
          <w:p w14:paraId="449793B6" w14:textId="77777777" w:rsidR="009B0494" w:rsidRDefault="007F4792" w:rsidP="009A260E">
            <w:pPr>
              <w:pStyle w:val="TableParagraph"/>
              <w:spacing w:before="0"/>
              <w:ind w:left="12"/>
            </w:pPr>
            <w:r>
              <w:rPr>
                <w:w w:val="99"/>
              </w:rPr>
              <w:t>3</w:t>
            </w:r>
          </w:p>
        </w:tc>
        <w:tc>
          <w:tcPr>
            <w:tcW w:w="1285" w:type="dxa"/>
          </w:tcPr>
          <w:p w14:paraId="449793B7" w14:textId="77777777" w:rsidR="009B0494" w:rsidRDefault="007F4792" w:rsidP="009A260E">
            <w:pPr>
              <w:pStyle w:val="TableParagraph"/>
              <w:spacing w:before="0"/>
              <w:ind w:left="247" w:right="241"/>
            </w:pPr>
            <w:r>
              <w:rPr>
                <w:spacing w:val="-5"/>
              </w:rPr>
              <w:t>20</w:t>
            </w:r>
          </w:p>
        </w:tc>
      </w:tr>
      <w:tr w:rsidR="009B0494" w14:paraId="449793BD" w14:textId="77777777">
        <w:trPr>
          <w:trHeight w:val="555"/>
        </w:trPr>
        <w:tc>
          <w:tcPr>
            <w:tcW w:w="1641" w:type="dxa"/>
          </w:tcPr>
          <w:p w14:paraId="449793B9" w14:textId="77777777" w:rsidR="009B0494" w:rsidRDefault="007F4792" w:rsidP="009A260E">
            <w:pPr>
              <w:pStyle w:val="TableParagraph"/>
              <w:spacing w:before="0"/>
              <w:ind w:left="122" w:right="111"/>
            </w:pPr>
            <w:r>
              <w:rPr>
                <w:spacing w:val="-2"/>
              </w:rPr>
              <w:t>L2310</w:t>
            </w:r>
          </w:p>
        </w:tc>
        <w:tc>
          <w:tcPr>
            <w:tcW w:w="5302" w:type="dxa"/>
          </w:tcPr>
          <w:p w14:paraId="449793BA" w14:textId="77777777" w:rsidR="009B0494" w:rsidRDefault="007F4792" w:rsidP="009A260E">
            <w:pPr>
              <w:pStyle w:val="TableParagraph"/>
              <w:spacing w:before="0"/>
              <w:ind w:left="105"/>
              <w:jc w:val="left"/>
            </w:pPr>
            <w:r>
              <w:t>Scottish</w:t>
            </w:r>
            <w:r>
              <w:rPr>
                <w:spacing w:val="-5"/>
              </w:rPr>
              <w:t xml:space="preserve"> </w:t>
            </w:r>
            <w:r>
              <w:rPr>
                <w:spacing w:val="-2"/>
              </w:rPr>
              <w:t>Politics</w:t>
            </w:r>
          </w:p>
        </w:tc>
        <w:tc>
          <w:tcPr>
            <w:tcW w:w="790" w:type="dxa"/>
          </w:tcPr>
          <w:p w14:paraId="449793BB" w14:textId="77777777" w:rsidR="009B0494" w:rsidRDefault="007F4792" w:rsidP="009A260E">
            <w:pPr>
              <w:pStyle w:val="TableParagraph"/>
              <w:spacing w:before="0"/>
              <w:ind w:left="12"/>
            </w:pPr>
            <w:r>
              <w:rPr>
                <w:w w:val="99"/>
              </w:rPr>
              <w:t>3</w:t>
            </w:r>
          </w:p>
        </w:tc>
        <w:tc>
          <w:tcPr>
            <w:tcW w:w="1285" w:type="dxa"/>
          </w:tcPr>
          <w:p w14:paraId="449793BC" w14:textId="77777777" w:rsidR="009B0494" w:rsidRDefault="007F4792" w:rsidP="009A260E">
            <w:pPr>
              <w:pStyle w:val="TableParagraph"/>
              <w:spacing w:before="0"/>
              <w:ind w:left="247" w:right="241"/>
            </w:pPr>
            <w:r>
              <w:rPr>
                <w:spacing w:val="-5"/>
              </w:rPr>
              <w:t>20</w:t>
            </w:r>
          </w:p>
        </w:tc>
      </w:tr>
      <w:tr w:rsidR="009B0494" w14:paraId="449793C2" w14:textId="77777777">
        <w:trPr>
          <w:trHeight w:val="550"/>
        </w:trPr>
        <w:tc>
          <w:tcPr>
            <w:tcW w:w="1641" w:type="dxa"/>
          </w:tcPr>
          <w:p w14:paraId="449793BE" w14:textId="77777777" w:rsidR="009B0494" w:rsidRDefault="007F4792" w:rsidP="009A260E">
            <w:pPr>
              <w:pStyle w:val="TableParagraph"/>
              <w:spacing w:before="0"/>
              <w:ind w:left="122" w:right="111"/>
            </w:pPr>
            <w:r>
              <w:rPr>
                <w:spacing w:val="-2"/>
              </w:rPr>
              <w:t>L2313</w:t>
            </w:r>
          </w:p>
        </w:tc>
        <w:tc>
          <w:tcPr>
            <w:tcW w:w="5302" w:type="dxa"/>
          </w:tcPr>
          <w:p w14:paraId="449793BF" w14:textId="77777777" w:rsidR="009B0494" w:rsidRDefault="007F4792" w:rsidP="009A260E">
            <w:pPr>
              <w:pStyle w:val="TableParagraph"/>
              <w:spacing w:before="0"/>
              <w:ind w:left="105"/>
              <w:jc w:val="left"/>
            </w:pPr>
            <w:r>
              <w:t>Parliamentary</w:t>
            </w:r>
            <w:r>
              <w:rPr>
                <w:spacing w:val="-7"/>
              </w:rPr>
              <w:t xml:space="preserve"> </w:t>
            </w:r>
            <w:r>
              <w:rPr>
                <w:spacing w:val="-2"/>
              </w:rPr>
              <w:t>Studies</w:t>
            </w:r>
          </w:p>
        </w:tc>
        <w:tc>
          <w:tcPr>
            <w:tcW w:w="790" w:type="dxa"/>
          </w:tcPr>
          <w:p w14:paraId="449793C0" w14:textId="77777777" w:rsidR="009B0494" w:rsidRDefault="007F4792" w:rsidP="009A260E">
            <w:pPr>
              <w:pStyle w:val="TableParagraph"/>
              <w:spacing w:before="0"/>
              <w:ind w:left="12"/>
            </w:pPr>
            <w:r>
              <w:rPr>
                <w:w w:val="99"/>
              </w:rPr>
              <w:t>3</w:t>
            </w:r>
          </w:p>
        </w:tc>
        <w:tc>
          <w:tcPr>
            <w:tcW w:w="1285" w:type="dxa"/>
          </w:tcPr>
          <w:p w14:paraId="449793C1" w14:textId="77777777" w:rsidR="009B0494" w:rsidRDefault="007F4792" w:rsidP="009A260E">
            <w:pPr>
              <w:pStyle w:val="TableParagraph"/>
              <w:spacing w:before="0"/>
              <w:ind w:left="247" w:right="241"/>
            </w:pPr>
            <w:r>
              <w:rPr>
                <w:spacing w:val="-5"/>
              </w:rPr>
              <w:t>20</w:t>
            </w:r>
          </w:p>
        </w:tc>
      </w:tr>
      <w:tr w:rsidR="009B0494" w14:paraId="449793C7" w14:textId="77777777">
        <w:trPr>
          <w:trHeight w:val="555"/>
        </w:trPr>
        <w:tc>
          <w:tcPr>
            <w:tcW w:w="1641" w:type="dxa"/>
          </w:tcPr>
          <w:p w14:paraId="449793C3" w14:textId="77777777" w:rsidR="009B0494" w:rsidRDefault="007F4792" w:rsidP="009A260E">
            <w:pPr>
              <w:pStyle w:val="TableParagraph"/>
              <w:spacing w:before="0"/>
              <w:ind w:left="122" w:right="111"/>
            </w:pPr>
            <w:r>
              <w:rPr>
                <w:spacing w:val="-2"/>
              </w:rPr>
              <w:t>L2340</w:t>
            </w:r>
          </w:p>
        </w:tc>
        <w:tc>
          <w:tcPr>
            <w:tcW w:w="5302" w:type="dxa"/>
          </w:tcPr>
          <w:p w14:paraId="449793C4" w14:textId="77777777" w:rsidR="009B0494" w:rsidRDefault="007F4792" w:rsidP="009A260E">
            <w:pPr>
              <w:pStyle w:val="TableParagraph"/>
              <w:spacing w:before="0"/>
              <w:ind w:left="105"/>
              <w:jc w:val="left"/>
            </w:pPr>
            <w:r>
              <w:t>Contemporary</w:t>
            </w:r>
            <w:r>
              <w:rPr>
                <w:spacing w:val="-9"/>
              </w:rPr>
              <w:t xml:space="preserve"> </w:t>
            </w:r>
            <w:r>
              <w:t>British</w:t>
            </w:r>
            <w:r>
              <w:rPr>
                <w:spacing w:val="-5"/>
              </w:rPr>
              <w:t xml:space="preserve"> </w:t>
            </w:r>
            <w:r>
              <w:rPr>
                <w:spacing w:val="-2"/>
              </w:rPr>
              <w:t>Governance</w:t>
            </w:r>
          </w:p>
        </w:tc>
        <w:tc>
          <w:tcPr>
            <w:tcW w:w="790" w:type="dxa"/>
          </w:tcPr>
          <w:p w14:paraId="449793C5" w14:textId="77777777" w:rsidR="009B0494" w:rsidRDefault="007F4792" w:rsidP="009A260E">
            <w:pPr>
              <w:pStyle w:val="TableParagraph"/>
              <w:spacing w:before="0"/>
              <w:ind w:left="12"/>
            </w:pPr>
            <w:r>
              <w:rPr>
                <w:w w:val="99"/>
              </w:rPr>
              <w:t>3</w:t>
            </w:r>
          </w:p>
        </w:tc>
        <w:tc>
          <w:tcPr>
            <w:tcW w:w="1285" w:type="dxa"/>
          </w:tcPr>
          <w:p w14:paraId="449793C6" w14:textId="77777777" w:rsidR="009B0494" w:rsidRDefault="007F4792" w:rsidP="009A260E">
            <w:pPr>
              <w:pStyle w:val="TableParagraph"/>
              <w:spacing w:before="0"/>
              <w:ind w:left="247" w:right="241"/>
            </w:pPr>
            <w:r>
              <w:rPr>
                <w:spacing w:val="-5"/>
              </w:rPr>
              <w:t>20</w:t>
            </w:r>
          </w:p>
        </w:tc>
      </w:tr>
      <w:tr w:rsidR="009B0494" w14:paraId="449793CC" w14:textId="77777777">
        <w:trPr>
          <w:trHeight w:val="550"/>
        </w:trPr>
        <w:tc>
          <w:tcPr>
            <w:tcW w:w="1641" w:type="dxa"/>
          </w:tcPr>
          <w:p w14:paraId="449793C8" w14:textId="77777777" w:rsidR="009B0494" w:rsidRDefault="007F4792" w:rsidP="009A260E">
            <w:pPr>
              <w:pStyle w:val="TableParagraph"/>
              <w:spacing w:before="0"/>
              <w:ind w:left="122" w:right="111"/>
            </w:pPr>
            <w:r>
              <w:rPr>
                <w:spacing w:val="-2"/>
              </w:rPr>
              <w:t>L2343</w:t>
            </w:r>
          </w:p>
        </w:tc>
        <w:tc>
          <w:tcPr>
            <w:tcW w:w="5302" w:type="dxa"/>
          </w:tcPr>
          <w:p w14:paraId="449793C9" w14:textId="77777777" w:rsidR="009B0494" w:rsidRDefault="007F4792" w:rsidP="009A260E">
            <w:pPr>
              <w:pStyle w:val="TableParagraph"/>
              <w:spacing w:before="0"/>
              <w:ind w:left="105"/>
              <w:jc w:val="left"/>
            </w:pPr>
            <w:r>
              <w:t>Philosophy</w:t>
            </w:r>
            <w:r>
              <w:rPr>
                <w:spacing w:val="-3"/>
              </w:rPr>
              <w:t xml:space="preserve"> </w:t>
            </w:r>
            <w:r>
              <w:t>of</w:t>
            </w:r>
            <w:r>
              <w:rPr>
                <w:spacing w:val="-3"/>
              </w:rPr>
              <w:t xml:space="preserve"> </w:t>
            </w:r>
            <w:r>
              <w:t>Economic</w:t>
            </w:r>
            <w:r>
              <w:rPr>
                <w:spacing w:val="-2"/>
              </w:rPr>
              <w:t xml:space="preserve"> Policy</w:t>
            </w:r>
          </w:p>
        </w:tc>
        <w:tc>
          <w:tcPr>
            <w:tcW w:w="790" w:type="dxa"/>
          </w:tcPr>
          <w:p w14:paraId="449793CA" w14:textId="77777777" w:rsidR="009B0494" w:rsidRDefault="007F4792" w:rsidP="009A260E">
            <w:pPr>
              <w:pStyle w:val="TableParagraph"/>
              <w:spacing w:before="0"/>
              <w:ind w:left="12"/>
            </w:pPr>
            <w:r>
              <w:rPr>
                <w:w w:val="99"/>
              </w:rPr>
              <w:t>3</w:t>
            </w:r>
          </w:p>
        </w:tc>
        <w:tc>
          <w:tcPr>
            <w:tcW w:w="1285" w:type="dxa"/>
          </w:tcPr>
          <w:p w14:paraId="449793CB" w14:textId="77777777" w:rsidR="009B0494" w:rsidRDefault="007F4792" w:rsidP="009A260E">
            <w:pPr>
              <w:pStyle w:val="TableParagraph"/>
              <w:spacing w:before="0"/>
              <w:ind w:left="247" w:right="241"/>
            </w:pPr>
            <w:r>
              <w:rPr>
                <w:spacing w:val="-5"/>
              </w:rPr>
              <w:t>20</w:t>
            </w:r>
          </w:p>
        </w:tc>
      </w:tr>
      <w:tr w:rsidR="009B0494" w14:paraId="449793D1" w14:textId="77777777">
        <w:trPr>
          <w:trHeight w:val="550"/>
        </w:trPr>
        <w:tc>
          <w:tcPr>
            <w:tcW w:w="1641" w:type="dxa"/>
          </w:tcPr>
          <w:p w14:paraId="449793CD" w14:textId="77777777" w:rsidR="009B0494" w:rsidRDefault="007F4792" w:rsidP="009A260E">
            <w:pPr>
              <w:pStyle w:val="TableParagraph"/>
              <w:spacing w:before="0"/>
              <w:ind w:left="117" w:right="111"/>
            </w:pPr>
            <w:r>
              <w:rPr>
                <w:spacing w:val="-2"/>
              </w:rPr>
              <w:t>HS809</w:t>
            </w:r>
          </w:p>
        </w:tc>
        <w:tc>
          <w:tcPr>
            <w:tcW w:w="5302" w:type="dxa"/>
          </w:tcPr>
          <w:p w14:paraId="449793CE" w14:textId="77777777" w:rsidR="009B0494" w:rsidRDefault="007F4792" w:rsidP="009A260E">
            <w:pPr>
              <w:pStyle w:val="TableParagraph"/>
              <w:spacing w:before="0"/>
              <w:ind w:left="105"/>
              <w:jc w:val="left"/>
            </w:pPr>
            <w:r>
              <w:t>Contemporary</w:t>
            </w:r>
            <w:r>
              <w:rPr>
                <w:spacing w:val="-6"/>
              </w:rPr>
              <w:t xml:space="preserve"> </w:t>
            </w:r>
            <w:r>
              <w:t>Gender</w:t>
            </w:r>
            <w:r>
              <w:rPr>
                <w:spacing w:val="-4"/>
              </w:rPr>
              <w:t xml:space="preserve"> </w:t>
            </w:r>
            <w:r>
              <w:rPr>
                <w:spacing w:val="-2"/>
              </w:rPr>
              <w:t>Issues</w:t>
            </w:r>
          </w:p>
        </w:tc>
        <w:tc>
          <w:tcPr>
            <w:tcW w:w="790" w:type="dxa"/>
          </w:tcPr>
          <w:p w14:paraId="449793CF" w14:textId="77777777" w:rsidR="009B0494" w:rsidRDefault="007F4792" w:rsidP="009A260E">
            <w:pPr>
              <w:pStyle w:val="TableParagraph"/>
              <w:spacing w:before="0"/>
              <w:ind w:left="12"/>
            </w:pPr>
            <w:r>
              <w:rPr>
                <w:w w:val="99"/>
              </w:rPr>
              <w:t>3</w:t>
            </w:r>
          </w:p>
        </w:tc>
        <w:tc>
          <w:tcPr>
            <w:tcW w:w="1285" w:type="dxa"/>
          </w:tcPr>
          <w:p w14:paraId="449793D0" w14:textId="77777777" w:rsidR="009B0494" w:rsidRDefault="007F4792" w:rsidP="009A260E">
            <w:pPr>
              <w:pStyle w:val="TableParagraph"/>
              <w:spacing w:before="0"/>
              <w:ind w:left="247" w:right="241"/>
            </w:pPr>
            <w:r>
              <w:rPr>
                <w:spacing w:val="-5"/>
              </w:rPr>
              <w:t>20</w:t>
            </w:r>
          </w:p>
        </w:tc>
      </w:tr>
      <w:tr w:rsidR="009B0494" w14:paraId="449793D6" w14:textId="77777777">
        <w:trPr>
          <w:trHeight w:val="555"/>
        </w:trPr>
        <w:tc>
          <w:tcPr>
            <w:tcW w:w="1641" w:type="dxa"/>
          </w:tcPr>
          <w:p w14:paraId="449793D2" w14:textId="77777777" w:rsidR="009B0494" w:rsidRDefault="007F4792" w:rsidP="009A260E">
            <w:pPr>
              <w:pStyle w:val="TableParagraph"/>
              <w:spacing w:before="0"/>
              <w:ind w:left="122" w:right="111"/>
            </w:pPr>
            <w:r>
              <w:rPr>
                <w:spacing w:val="-2"/>
              </w:rPr>
              <w:t>L2344</w:t>
            </w:r>
          </w:p>
        </w:tc>
        <w:tc>
          <w:tcPr>
            <w:tcW w:w="5302" w:type="dxa"/>
          </w:tcPr>
          <w:p w14:paraId="449793D3" w14:textId="77777777" w:rsidR="009B0494" w:rsidRDefault="007F4792" w:rsidP="009A260E">
            <w:pPr>
              <w:pStyle w:val="TableParagraph"/>
              <w:spacing w:before="0"/>
              <w:ind w:left="105"/>
              <w:jc w:val="left"/>
            </w:pPr>
            <w:r>
              <w:t>Difference</w:t>
            </w:r>
            <w:r>
              <w:rPr>
                <w:spacing w:val="-7"/>
              </w:rPr>
              <w:t xml:space="preserve"> </w:t>
            </w:r>
            <w:r>
              <w:t>and</w:t>
            </w:r>
            <w:r>
              <w:rPr>
                <w:spacing w:val="-1"/>
              </w:rPr>
              <w:t xml:space="preserve"> </w:t>
            </w:r>
            <w:r>
              <w:rPr>
                <w:spacing w:val="-2"/>
              </w:rPr>
              <w:t>Democracy</w:t>
            </w:r>
          </w:p>
        </w:tc>
        <w:tc>
          <w:tcPr>
            <w:tcW w:w="790" w:type="dxa"/>
          </w:tcPr>
          <w:p w14:paraId="449793D4" w14:textId="77777777" w:rsidR="009B0494" w:rsidRDefault="007F4792" w:rsidP="009A260E">
            <w:pPr>
              <w:pStyle w:val="TableParagraph"/>
              <w:spacing w:before="0"/>
              <w:ind w:left="12"/>
            </w:pPr>
            <w:r>
              <w:rPr>
                <w:w w:val="99"/>
              </w:rPr>
              <w:t>4</w:t>
            </w:r>
          </w:p>
        </w:tc>
        <w:tc>
          <w:tcPr>
            <w:tcW w:w="1285" w:type="dxa"/>
          </w:tcPr>
          <w:p w14:paraId="449793D5" w14:textId="77777777" w:rsidR="009B0494" w:rsidRDefault="007F4792" w:rsidP="009A260E">
            <w:pPr>
              <w:pStyle w:val="TableParagraph"/>
              <w:spacing w:before="0"/>
              <w:ind w:left="247" w:right="241"/>
            </w:pPr>
            <w:r>
              <w:rPr>
                <w:spacing w:val="-5"/>
              </w:rPr>
              <w:t>20</w:t>
            </w:r>
          </w:p>
        </w:tc>
      </w:tr>
      <w:tr w:rsidR="009B0494" w14:paraId="449793DB" w14:textId="77777777">
        <w:trPr>
          <w:trHeight w:val="550"/>
        </w:trPr>
        <w:tc>
          <w:tcPr>
            <w:tcW w:w="1641" w:type="dxa"/>
          </w:tcPr>
          <w:p w14:paraId="449793D7" w14:textId="77777777" w:rsidR="009B0494" w:rsidRDefault="007F4792" w:rsidP="009A260E">
            <w:pPr>
              <w:pStyle w:val="TableParagraph"/>
              <w:spacing w:before="0"/>
              <w:ind w:left="122" w:right="111"/>
            </w:pPr>
            <w:r>
              <w:rPr>
                <w:spacing w:val="-2"/>
              </w:rPr>
              <w:t>L2402</w:t>
            </w:r>
          </w:p>
        </w:tc>
        <w:tc>
          <w:tcPr>
            <w:tcW w:w="5302" w:type="dxa"/>
          </w:tcPr>
          <w:p w14:paraId="449793D8" w14:textId="77777777" w:rsidR="009B0494" w:rsidRDefault="007F4792" w:rsidP="009A260E">
            <w:pPr>
              <w:pStyle w:val="TableParagraph"/>
              <w:spacing w:before="0"/>
              <w:ind w:left="105"/>
              <w:jc w:val="left"/>
            </w:pPr>
            <w:r>
              <w:t>Governance</w:t>
            </w:r>
            <w:r>
              <w:rPr>
                <w:spacing w:val="-5"/>
              </w:rPr>
              <w:t xml:space="preserve"> </w:t>
            </w:r>
            <w:r>
              <w:t xml:space="preserve">and </w:t>
            </w:r>
            <w:r>
              <w:rPr>
                <w:spacing w:val="-2"/>
              </w:rPr>
              <w:t>Development</w:t>
            </w:r>
          </w:p>
        </w:tc>
        <w:tc>
          <w:tcPr>
            <w:tcW w:w="790" w:type="dxa"/>
          </w:tcPr>
          <w:p w14:paraId="449793D9" w14:textId="77777777" w:rsidR="009B0494" w:rsidRDefault="007F4792" w:rsidP="009A260E">
            <w:pPr>
              <w:pStyle w:val="TableParagraph"/>
              <w:spacing w:before="0"/>
              <w:ind w:left="12"/>
            </w:pPr>
            <w:r>
              <w:rPr>
                <w:w w:val="99"/>
              </w:rPr>
              <w:t>4</w:t>
            </w:r>
          </w:p>
        </w:tc>
        <w:tc>
          <w:tcPr>
            <w:tcW w:w="1285" w:type="dxa"/>
          </w:tcPr>
          <w:p w14:paraId="449793DA" w14:textId="77777777" w:rsidR="009B0494" w:rsidRDefault="007F4792" w:rsidP="009A260E">
            <w:pPr>
              <w:pStyle w:val="TableParagraph"/>
              <w:spacing w:before="0"/>
              <w:ind w:left="247" w:right="241"/>
            </w:pPr>
            <w:r>
              <w:rPr>
                <w:spacing w:val="-5"/>
              </w:rPr>
              <w:t>20</w:t>
            </w:r>
          </w:p>
        </w:tc>
      </w:tr>
      <w:tr w:rsidR="009B0494" w14:paraId="449793E0" w14:textId="77777777">
        <w:trPr>
          <w:trHeight w:val="555"/>
        </w:trPr>
        <w:tc>
          <w:tcPr>
            <w:tcW w:w="1641" w:type="dxa"/>
          </w:tcPr>
          <w:p w14:paraId="449793DC" w14:textId="77777777" w:rsidR="009B0494" w:rsidRDefault="007F4792" w:rsidP="009A260E">
            <w:pPr>
              <w:pStyle w:val="TableParagraph"/>
              <w:spacing w:before="0"/>
              <w:ind w:left="122" w:right="111"/>
            </w:pPr>
            <w:r>
              <w:rPr>
                <w:spacing w:val="-2"/>
              </w:rPr>
              <w:t>L2406</w:t>
            </w:r>
          </w:p>
        </w:tc>
        <w:tc>
          <w:tcPr>
            <w:tcW w:w="5302" w:type="dxa"/>
          </w:tcPr>
          <w:p w14:paraId="449793DD" w14:textId="77777777" w:rsidR="009B0494" w:rsidRDefault="007F4792" w:rsidP="009A260E">
            <w:pPr>
              <w:pStyle w:val="TableParagraph"/>
              <w:spacing w:before="0"/>
              <w:ind w:left="105"/>
              <w:jc w:val="left"/>
            </w:pPr>
            <w:proofErr w:type="spellStart"/>
            <w:r>
              <w:rPr>
                <w:spacing w:val="-2"/>
              </w:rPr>
              <w:t>Democratisation</w:t>
            </w:r>
            <w:proofErr w:type="spellEnd"/>
          </w:p>
        </w:tc>
        <w:tc>
          <w:tcPr>
            <w:tcW w:w="790" w:type="dxa"/>
          </w:tcPr>
          <w:p w14:paraId="449793DE" w14:textId="77777777" w:rsidR="009B0494" w:rsidRDefault="007F4792" w:rsidP="009A260E">
            <w:pPr>
              <w:pStyle w:val="TableParagraph"/>
              <w:spacing w:before="0"/>
              <w:ind w:left="12"/>
            </w:pPr>
            <w:r>
              <w:rPr>
                <w:w w:val="99"/>
              </w:rPr>
              <w:t>4</w:t>
            </w:r>
          </w:p>
        </w:tc>
        <w:tc>
          <w:tcPr>
            <w:tcW w:w="1285" w:type="dxa"/>
          </w:tcPr>
          <w:p w14:paraId="449793DF" w14:textId="77777777" w:rsidR="009B0494" w:rsidRDefault="007F4792" w:rsidP="009A260E">
            <w:pPr>
              <w:pStyle w:val="TableParagraph"/>
              <w:spacing w:before="0"/>
              <w:ind w:left="247" w:right="241"/>
            </w:pPr>
            <w:r>
              <w:rPr>
                <w:spacing w:val="-5"/>
              </w:rPr>
              <w:t>20</w:t>
            </w:r>
          </w:p>
        </w:tc>
      </w:tr>
      <w:tr w:rsidR="009B0494" w14:paraId="449793E5" w14:textId="77777777">
        <w:trPr>
          <w:trHeight w:val="550"/>
        </w:trPr>
        <w:tc>
          <w:tcPr>
            <w:tcW w:w="1641" w:type="dxa"/>
          </w:tcPr>
          <w:p w14:paraId="449793E1" w14:textId="77777777" w:rsidR="009B0494" w:rsidRDefault="007F4792" w:rsidP="009A260E">
            <w:pPr>
              <w:pStyle w:val="TableParagraph"/>
              <w:spacing w:before="0"/>
              <w:ind w:left="122" w:right="111"/>
            </w:pPr>
            <w:r>
              <w:rPr>
                <w:spacing w:val="-2"/>
              </w:rPr>
              <w:t>L2410</w:t>
            </w:r>
          </w:p>
        </w:tc>
        <w:tc>
          <w:tcPr>
            <w:tcW w:w="5302" w:type="dxa"/>
          </w:tcPr>
          <w:p w14:paraId="449793E2" w14:textId="77777777" w:rsidR="009B0494" w:rsidRDefault="007F4792" w:rsidP="009A260E">
            <w:pPr>
              <w:pStyle w:val="TableParagraph"/>
              <w:spacing w:before="0"/>
              <w:ind w:left="105"/>
              <w:jc w:val="left"/>
            </w:pPr>
            <w:r>
              <w:t>Political</w:t>
            </w:r>
            <w:r>
              <w:rPr>
                <w:spacing w:val="-3"/>
              </w:rPr>
              <w:t xml:space="preserve"> </w:t>
            </w:r>
            <w:r>
              <w:t>Parties:</w:t>
            </w:r>
            <w:r>
              <w:rPr>
                <w:spacing w:val="-4"/>
              </w:rPr>
              <w:t xml:space="preserve"> </w:t>
            </w:r>
            <w:r>
              <w:t>Background</w:t>
            </w:r>
            <w:r>
              <w:rPr>
                <w:spacing w:val="-1"/>
              </w:rPr>
              <w:t xml:space="preserve"> </w:t>
            </w:r>
            <w:r>
              <w:t xml:space="preserve">to </w:t>
            </w:r>
            <w:proofErr w:type="spellStart"/>
            <w:r>
              <w:t>Policyt</w:t>
            </w:r>
            <w:proofErr w:type="spellEnd"/>
            <w:r>
              <w:rPr>
                <w:spacing w:val="-4"/>
              </w:rPr>
              <w:t xml:space="preserve"> </w:t>
            </w:r>
            <w:r>
              <w:rPr>
                <w:spacing w:val="-2"/>
              </w:rPr>
              <w:t>Making</w:t>
            </w:r>
          </w:p>
        </w:tc>
        <w:tc>
          <w:tcPr>
            <w:tcW w:w="790" w:type="dxa"/>
          </w:tcPr>
          <w:p w14:paraId="449793E3" w14:textId="77777777" w:rsidR="009B0494" w:rsidRDefault="007F4792" w:rsidP="009A260E">
            <w:pPr>
              <w:pStyle w:val="TableParagraph"/>
              <w:spacing w:before="0"/>
              <w:ind w:left="12"/>
            </w:pPr>
            <w:r>
              <w:rPr>
                <w:w w:val="99"/>
              </w:rPr>
              <w:t>4</w:t>
            </w:r>
          </w:p>
        </w:tc>
        <w:tc>
          <w:tcPr>
            <w:tcW w:w="1285" w:type="dxa"/>
          </w:tcPr>
          <w:p w14:paraId="449793E4" w14:textId="77777777" w:rsidR="009B0494" w:rsidRDefault="007F4792" w:rsidP="009A260E">
            <w:pPr>
              <w:pStyle w:val="TableParagraph"/>
              <w:spacing w:before="0"/>
              <w:ind w:left="247" w:right="241"/>
            </w:pPr>
            <w:r>
              <w:rPr>
                <w:spacing w:val="-5"/>
              </w:rPr>
              <w:t>20</w:t>
            </w:r>
          </w:p>
        </w:tc>
      </w:tr>
      <w:tr w:rsidR="009B0494" w14:paraId="449793EA" w14:textId="77777777">
        <w:trPr>
          <w:trHeight w:val="550"/>
        </w:trPr>
        <w:tc>
          <w:tcPr>
            <w:tcW w:w="1641" w:type="dxa"/>
          </w:tcPr>
          <w:p w14:paraId="449793E6" w14:textId="77777777" w:rsidR="009B0494" w:rsidRDefault="007F4792" w:rsidP="009A260E">
            <w:pPr>
              <w:pStyle w:val="TableParagraph"/>
              <w:spacing w:before="0"/>
              <w:ind w:left="122" w:right="111"/>
            </w:pPr>
            <w:r>
              <w:rPr>
                <w:spacing w:val="-2"/>
              </w:rPr>
              <w:t>L2412</w:t>
            </w:r>
          </w:p>
        </w:tc>
        <w:tc>
          <w:tcPr>
            <w:tcW w:w="5302" w:type="dxa"/>
          </w:tcPr>
          <w:p w14:paraId="449793E7" w14:textId="77777777" w:rsidR="009B0494" w:rsidRDefault="007F4792" w:rsidP="009A260E">
            <w:pPr>
              <w:pStyle w:val="TableParagraph"/>
              <w:spacing w:before="0"/>
              <w:ind w:left="105"/>
              <w:jc w:val="left"/>
            </w:pPr>
            <w:r>
              <w:t>Green</w:t>
            </w:r>
            <w:r>
              <w:rPr>
                <w:spacing w:val="-3"/>
              </w:rPr>
              <w:t xml:space="preserve"> </w:t>
            </w:r>
            <w:r>
              <w:rPr>
                <w:spacing w:val="-2"/>
              </w:rPr>
              <w:t>Politics</w:t>
            </w:r>
          </w:p>
        </w:tc>
        <w:tc>
          <w:tcPr>
            <w:tcW w:w="790" w:type="dxa"/>
          </w:tcPr>
          <w:p w14:paraId="449793E8" w14:textId="77777777" w:rsidR="009B0494" w:rsidRDefault="007F4792" w:rsidP="009A260E">
            <w:pPr>
              <w:pStyle w:val="TableParagraph"/>
              <w:spacing w:before="0"/>
              <w:ind w:left="12"/>
            </w:pPr>
            <w:r>
              <w:rPr>
                <w:w w:val="99"/>
              </w:rPr>
              <w:t>4</w:t>
            </w:r>
          </w:p>
        </w:tc>
        <w:tc>
          <w:tcPr>
            <w:tcW w:w="1285" w:type="dxa"/>
          </w:tcPr>
          <w:p w14:paraId="449793E9" w14:textId="77777777" w:rsidR="009B0494" w:rsidRDefault="007F4792" w:rsidP="009A260E">
            <w:pPr>
              <w:pStyle w:val="TableParagraph"/>
              <w:spacing w:before="0"/>
              <w:ind w:left="247" w:right="241"/>
            </w:pPr>
            <w:r>
              <w:rPr>
                <w:spacing w:val="-5"/>
              </w:rPr>
              <w:t>20</w:t>
            </w:r>
          </w:p>
        </w:tc>
      </w:tr>
      <w:tr w:rsidR="009B0494" w14:paraId="449793EF" w14:textId="77777777">
        <w:trPr>
          <w:trHeight w:val="555"/>
        </w:trPr>
        <w:tc>
          <w:tcPr>
            <w:tcW w:w="1641" w:type="dxa"/>
          </w:tcPr>
          <w:p w14:paraId="449793EB" w14:textId="77777777" w:rsidR="009B0494" w:rsidRDefault="007F4792" w:rsidP="009A260E">
            <w:pPr>
              <w:pStyle w:val="TableParagraph"/>
              <w:spacing w:before="0"/>
              <w:ind w:left="122" w:right="111"/>
            </w:pPr>
            <w:r>
              <w:rPr>
                <w:spacing w:val="-2"/>
              </w:rPr>
              <w:t>L2413</w:t>
            </w:r>
          </w:p>
        </w:tc>
        <w:tc>
          <w:tcPr>
            <w:tcW w:w="5302" w:type="dxa"/>
          </w:tcPr>
          <w:p w14:paraId="449793EC" w14:textId="77777777" w:rsidR="009B0494" w:rsidRDefault="007F4792" w:rsidP="009A260E">
            <w:pPr>
              <w:pStyle w:val="TableParagraph"/>
              <w:spacing w:before="0"/>
              <w:ind w:left="105"/>
              <w:jc w:val="left"/>
            </w:pPr>
            <w:r>
              <w:t>Political</w:t>
            </w:r>
            <w:r>
              <w:rPr>
                <w:spacing w:val="1"/>
              </w:rPr>
              <w:t xml:space="preserve"> </w:t>
            </w:r>
            <w:proofErr w:type="spellStart"/>
            <w:r>
              <w:rPr>
                <w:spacing w:val="-2"/>
              </w:rPr>
              <w:t>Behaviour</w:t>
            </w:r>
            <w:proofErr w:type="spellEnd"/>
          </w:p>
        </w:tc>
        <w:tc>
          <w:tcPr>
            <w:tcW w:w="790" w:type="dxa"/>
          </w:tcPr>
          <w:p w14:paraId="449793ED" w14:textId="77777777" w:rsidR="009B0494" w:rsidRDefault="007F4792" w:rsidP="009A260E">
            <w:pPr>
              <w:pStyle w:val="TableParagraph"/>
              <w:spacing w:before="0"/>
              <w:ind w:left="12"/>
            </w:pPr>
            <w:r>
              <w:rPr>
                <w:w w:val="99"/>
              </w:rPr>
              <w:t>4</w:t>
            </w:r>
          </w:p>
        </w:tc>
        <w:tc>
          <w:tcPr>
            <w:tcW w:w="1285" w:type="dxa"/>
          </w:tcPr>
          <w:p w14:paraId="449793EE" w14:textId="77777777" w:rsidR="009B0494" w:rsidRDefault="007F4792" w:rsidP="009A260E">
            <w:pPr>
              <w:pStyle w:val="TableParagraph"/>
              <w:spacing w:before="0"/>
              <w:ind w:left="247" w:right="241"/>
            </w:pPr>
            <w:r>
              <w:rPr>
                <w:spacing w:val="-5"/>
              </w:rPr>
              <w:t>20</w:t>
            </w:r>
          </w:p>
        </w:tc>
      </w:tr>
      <w:tr w:rsidR="009B0494" w14:paraId="449793F4" w14:textId="77777777">
        <w:trPr>
          <w:trHeight w:val="550"/>
        </w:trPr>
        <w:tc>
          <w:tcPr>
            <w:tcW w:w="1641" w:type="dxa"/>
          </w:tcPr>
          <w:p w14:paraId="449793F0" w14:textId="77777777" w:rsidR="009B0494" w:rsidRDefault="007F4792" w:rsidP="009A260E">
            <w:pPr>
              <w:pStyle w:val="TableParagraph"/>
              <w:spacing w:before="0"/>
              <w:ind w:left="122" w:right="111"/>
            </w:pPr>
            <w:r>
              <w:rPr>
                <w:spacing w:val="-2"/>
              </w:rPr>
              <w:t>L2421</w:t>
            </w:r>
          </w:p>
        </w:tc>
        <w:tc>
          <w:tcPr>
            <w:tcW w:w="5302" w:type="dxa"/>
          </w:tcPr>
          <w:p w14:paraId="449793F1" w14:textId="77777777" w:rsidR="009B0494" w:rsidRDefault="007F4792" w:rsidP="009A260E">
            <w:pPr>
              <w:pStyle w:val="TableParagraph"/>
              <w:spacing w:before="0"/>
              <w:ind w:left="105"/>
              <w:jc w:val="left"/>
            </w:pPr>
            <w:r>
              <w:t>Feminism</w:t>
            </w:r>
            <w:r>
              <w:rPr>
                <w:spacing w:val="-5"/>
              </w:rPr>
              <w:t xml:space="preserve"> </w:t>
            </w:r>
            <w:r>
              <w:t>and</w:t>
            </w:r>
            <w:r>
              <w:rPr>
                <w:spacing w:val="2"/>
              </w:rPr>
              <w:t xml:space="preserve"> </w:t>
            </w:r>
            <w:r>
              <w:rPr>
                <w:spacing w:val="-2"/>
              </w:rPr>
              <w:t>Politics</w:t>
            </w:r>
          </w:p>
        </w:tc>
        <w:tc>
          <w:tcPr>
            <w:tcW w:w="790" w:type="dxa"/>
          </w:tcPr>
          <w:p w14:paraId="449793F2" w14:textId="77777777" w:rsidR="009B0494" w:rsidRDefault="007F4792" w:rsidP="009A260E">
            <w:pPr>
              <w:pStyle w:val="TableParagraph"/>
              <w:spacing w:before="0"/>
              <w:ind w:left="12"/>
            </w:pPr>
            <w:r>
              <w:rPr>
                <w:w w:val="99"/>
              </w:rPr>
              <w:t>4</w:t>
            </w:r>
          </w:p>
        </w:tc>
        <w:tc>
          <w:tcPr>
            <w:tcW w:w="1285" w:type="dxa"/>
          </w:tcPr>
          <w:p w14:paraId="449793F3" w14:textId="77777777" w:rsidR="009B0494" w:rsidRDefault="007F4792" w:rsidP="009A260E">
            <w:pPr>
              <w:pStyle w:val="TableParagraph"/>
              <w:spacing w:before="0"/>
              <w:ind w:left="247" w:right="241"/>
            </w:pPr>
            <w:r>
              <w:rPr>
                <w:spacing w:val="-5"/>
              </w:rPr>
              <w:t>20</w:t>
            </w:r>
          </w:p>
        </w:tc>
      </w:tr>
      <w:tr w:rsidR="009B0494" w14:paraId="449793F9" w14:textId="77777777">
        <w:trPr>
          <w:trHeight w:val="554"/>
        </w:trPr>
        <w:tc>
          <w:tcPr>
            <w:tcW w:w="1641" w:type="dxa"/>
          </w:tcPr>
          <w:p w14:paraId="449793F5" w14:textId="77777777" w:rsidR="009B0494" w:rsidRDefault="007F4792" w:rsidP="009A260E">
            <w:pPr>
              <w:pStyle w:val="TableParagraph"/>
              <w:spacing w:before="0"/>
              <w:ind w:left="122" w:right="111"/>
            </w:pPr>
            <w:r>
              <w:rPr>
                <w:spacing w:val="-2"/>
              </w:rPr>
              <w:t>L2422</w:t>
            </w:r>
          </w:p>
        </w:tc>
        <w:tc>
          <w:tcPr>
            <w:tcW w:w="5302" w:type="dxa"/>
          </w:tcPr>
          <w:p w14:paraId="449793F6" w14:textId="77777777" w:rsidR="009B0494" w:rsidRDefault="007F4792" w:rsidP="009A260E">
            <w:pPr>
              <w:pStyle w:val="TableParagraph"/>
              <w:spacing w:before="0" w:line="242" w:lineRule="auto"/>
              <w:ind w:left="105" w:right="158"/>
              <w:jc w:val="left"/>
            </w:pPr>
            <w:r>
              <w:t>International</w:t>
            </w:r>
            <w:r>
              <w:rPr>
                <w:spacing w:val="-7"/>
              </w:rPr>
              <w:t xml:space="preserve"> </w:t>
            </w:r>
            <w:r>
              <w:t>Relations</w:t>
            </w:r>
            <w:r>
              <w:rPr>
                <w:spacing w:val="-8"/>
              </w:rPr>
              <w:t xml:space="preserve"> </w:t>
            </w:r>
            <w:r>
              <w:t>Theory</w:t>
            </w:r>
            <w:r>
              <w:rPr>
                <w:spacing w:val="-8"/>
              </w:rPr>
              <w:t xml:space="preserve"> </w:t>
            </w:r>
            <w:r>
              <w:t>in</w:t>
            </w:r>
            <w:r>
              <w:rPr>
                <w:spacing w:val="-5"/>
              </w:rPr>
              <w:t xml:space="preserve"> </w:t>
            </w:r>
            <w:r>
              <w:t>a</w:t>
            </w:r>
            <w:r>
              <w:rPr>
                <w:spacing w:val="-5"/>
              </w:rPr>
              <w:t xml:space="preserve"> </w:t>
            </w:r>
            <w:r>
              <w:t>Global</w:t>
            </w:r>
            <w:r>
              <w:rPr>
                <w:spacing w:val="-7"/>
              </w:rPr>
              <w:t xml:space="preserve"> </w:t>
            </w:r>
            <w:r>
              <w:t>Age: Rethinking the Key Concepts</w:t>
            </w:r>
          </w:p>
        </w:tc>
        <w:tc>
          <w:tcPr>
            <w:tcW w:w="790" w:type="dxa"/>
          </w:tcPr>
          <w:p w14:paraId="449793F7" w14:textId="77777777" w:rsidR="009B0494" w:rsidRDefault="007F4792" w:rsidP="009A260E">
            <w:pPr>
              <w:pStyle w:val="TableParagraph"/>
              <w:spacing w:before="0"/>
              <w:ind w:left="12"/>
            </w:pPr>
            <w:r>
              <w:rPr>
                <w:w w:val="99"/>
              </w:rPr>
              <w:t>4</w:t>
            </w:r>
          </w:p>
        </w:tc>
        <w:tc>
          <w:tcPr>
            <w:tcW w:w="1285" w:type="dxa"/>
          </w:tcPr>
          <w:p w14:paraId="449793F8" w14:textId="77777777" w:rsidR="009B0494" w:rsidRDefault="007F4792" w:rsidP="009A260E">
            <w:pPr>
              <w:pStyle w:val="TableParagraph"/>
              <w:spacing w:before="0"/>
              <w:ind w:left="247" w:right="241"/>
            </w:pPr>
            <w:r>
              <w:rPr>
                <w:spacing w:val="-5"/>
              </w:rPr>
              <w:t>20</w:t>
            </w:r>
          </w:p>
        </w:tc>
      </w:tr>
      <w:tr w:rsidR="009B0494" w14:paraId="449793FE" w14:textId="77777777">
        <w:trPr>
          <w:trHeight w:val="550"/>
        </w:trPr>
        <w:tc>
          <w:tcPr>
            <w:tcW w:w="1641" w:type="dxa"/>
          </w:tcPr>
          <w:p w14:paraId="449793FA" w14:textId="77777777" w:rsidR="009B0494" w:rsidRDefault="007F4792" w:rsidP="009A260E">
            <w:pPr>
              <w:pStyle w:val="TableParagraph"/>
              <w:spacing w:before="0"/>
              <w:ind w:left="122" w:right="111"/>
            </w:pPr>
            <w:r>
              <w:rPr>
                <w:spacing w:val="-2"/>
              </w:rPr>
              <w:t>L2426</w:t>
            </w:r>
          </w:p>
        </w:tc>
        <w:tc>
          <w:tcPr>
            <w:tcW w:w="5302" w:type="dxa"/>
          </w:tcPr>
          <w:p w14:paraId="449793FB" w14:textId="77777777" w:rsidR="009B0494" w:rsidRDefault="007F4792" w:rsidP="009A260E">
            <w:pPr>
              <w:pStyle w:val="TableParagraph"/>
              <w:spacing w:before="0"/>
              <w:ind w:left="105"/>
              <w:jc w:val="left"/>
            </w:pPr>
            <w:r>
              <w:t>International</w:t>
            </w:r>
            <w:r>
              <w:rPr>
                <w:spacing w:val="-6"/>
              </w:rPr>
              <w:t xml:space="preserve"> </w:t>
            </w:r>
            <w:r>
              <w:t>Security:</w:t>
            </w:r>
            <w:r>
              <w:rPr>
                <w:spacing w:val="-7"/>
              </w:rPr>
              <w:t xml:space="preserve"> </w:t>
            </w:r>
            <w:r>
              <w:t>Concepts</w:t>
            </w:r>
            <w:r>
              <w:rPr>
                <w:spacing w:val="-6"/>
              </w:rPr>
              <w:t xml:space="preserve"> </w:t>
            </w:r>
            <w:r>
              <w:t>and</w:t>
            </w:r>
            <w:r>
              <w:rPr>
                <w:spacing w:val="-3"/>
              </w:rPr>
              <w:t xml:space="preserve"> </w:t>
            </w:r>
            <w:r>
              <w:rPr>
                <w:spacing w:val="-2"/>
              </w:rPr>
              <w:t>Issues</w:t>
            </w:r>
          </w:p>
        </w:tc>
        <w:tc>
          <w:tcPr>
            <w:tcW w:w="790" w:type="dxa"/>
          </w:tcPr>
          <w:p w14:paraId="449793FC" w14:textId="77777777" w:rsidR="009B0494" w:rsidRDefault="007F4792" w:rsidP="009A260E">
            <w:pPr>
              <w:pStyle w:val="TableParagraph"/>
              <w:spacing w:before="0"/>
              <w:ind w:left="12"/>
            </w:pPr>
            <w:r>
              <w:rPr>
                <w:w w:val="99"/>
              </w:rPr>
              <w:t>4</w:t>
            </w:r>
          </w:p>
        </w:tc>
        <w:tc>
          <w:tcPr>
            <w:tcW w:w="1285" w:type="dxa"/>
          </w:tcPr>
          <w:p w14:paraId="449793FD" w14:textId="77777777" w:rsidR="009B0494" w:rsidRDefault="007F4792" w:rsidP="009A260E">
            <w:pPr>
              <w:pStyle w:val="TableParagraph"/>
              <w:spacing w:before="0"/>
              <w:ind w:left="247" w:right="241"/>
            </w:pPr>
            <w:r>
              <w:rPr>
                <w:spacing w:val="-5"/>
              </w:rPr>
              <w:t>20</w:t>
            </w:r>
          </w:p>
        </w:tc>
      </w:tr>
      <w:tr w:rsidR="009B0494" w14:paraId="44979403" w14:textId="77777777">
        <w:trPr>
          <w:trHeight w:val="550"/>
        </w:trPr>
        <w:tc>
          <w:tcPr>
            <w:tcW w:w="1641" w:type="dxa"/>
          </w:tcPr>
          <w:p w14:paraId="449793FF" w14:textId="77777777" w:rsidR="009B0494" w:rsidRDefault="007F4792" w:rsidP="009A260E">
            <w:pPr>
              <w:pStyle w:val="TableParagraph"/>
              <w:spacing w:before="0"/>
              <w:ind w:left="122" w:right="111"/>
            </w:pPr>
            <w:r>
              <w:rPr>
                <w:spacing w:val="-2"/>
              </w:rPr>
              <w:t>L2430</w:t>
            </w:r>
          </w:p>
        </w:tc>
        <w:tc>
          <w:tcPr>
            <w:tcW w:w="5302" w:type="dxa"/>
          </w:tcPr>
          <w:p w14:paraId="44979400" w14:textId="77777777" w:rsidR="009B0494" w:rsidRDefault="007F4792" w:rsidP="009A260E">
            <w:pPr>
              <w:pStyle w:val="TableParagraph"/>
              <w:spacing w:before="0"/>
              <w:ind w:left="105"/>
              <w:jc w:val="left"/>
            </w:pPr>
            <w:proofErr w:type="spellStart"/>
            <w:r>
              <w:t>Analysing</w:t>
            </w:r>
            <w:proofErr w:type="spellEnd"/>
            <w:r>
              <w:rPr>
                <w:spacing w:val="-7"/>
              </w:rPr>
              <w:t xml:space="preserve"> </w:t>
            </w:r>
            <w:r>
              <w:t>Religion</w:t>
            </w:r>
            <w:r>
              <w:rPr>
                <w:spacing w:val="-1"/>
              </w:rPr>
              <w:t xml:space="preserve"> </w:t>
            </w:r>
            <w:r>
              <w:t>and</w:t>
            </w:r>
            <w:r>
              <w:rPr>
                <w:spacing w:val="-1"/>
              </w:rPr>
              <w:t xml:space="preserve"> </w:t>
            </w:r>
            <w:r>
              <w:rPr>
                <w:spacing w:val="-2"/>
              </w:rPr>
              <w:t>Politics</w:t>
            </w:r>
          </w:p>
        </w:tc>
        <w:tc>
          <w:tcPr>
            <w:tcW w:w="790" w:type="dxa"/>
          </w:tcPr>
          <w:p w14:paraId="44979401" w14:textId="77777777" w:rsidR="009B0494" w:rsidRDefault="007F4792" w:rsidP="009A260E">
            <w:pPr>
              <w:pStyle w:val="TableParagraph"/>
              <w:spacing w:before="0"/>
              <w:ind w:left="12"/>
            </w:pPr>
            <w:r>
              <w:rPr>
                <w:w w:val="99"/>
              </w:rPr>
              <w:t>4</w:t>
            </w:r>
          </w:p>
        </w:tc>
        <w:tc>
          <w:tcPr>
            <w:tcW w:w="1285" w:type="dxa"/>
          </w:tcPr>
          <w:p w14:paraId="44979402" w14:textId="77777777" w:rsidR="009B0494" w:rsidRDefault="007F4792" w:rsidP="009A260E">
            <w:pPr>
              <w:pStyle w:val="TableParagraph"/>
              <w:spacing w:before="0"/>
              <w:ind w:left="247" w:right="241"/>
            </w:pPr>
            <w:r>
              <w:rPr>
                <w:spacing w:val="-5"/>
              </w:rPr>
              <w:t>20</w:t>
            </w:r>
          </w:p>
        </w:tc>
      </w:tr>
    </w:tbl>
    <w:p w14:paraId="44979404" w14:textId="77777777" w:rsidR="009B0494" w:rsidRDefault="009B0494" w:rsidP="009A260E">
      <w:pPr>
        <w:pStyle w:val="BodyText"/>
        <w:rPr>
          <w:b/>
        </w:rPr>
      </w:pPr>
    </w:p>
    <w:p w14:paraId="44979405" w14:textId="77777777" w:rsidR="009B0494" w:rsidRDefault="007F4792" w:rsidP="009A260E">
      <w:pPr>
        <w:pStyle w:val="BodyText"/>
        <w:ind w:left="120"/>
      </w:pPr>
      <w:r>
        <w:t>*</w:t>
      </w:r>
      <w:r>
        <w:rPr>
          <w:spacing w:val="-4"/>
        </w:rPr>
        <w:t xml:space="preserve"> </w:t>
      </w:r>
      <w:r>
        <w:t>Some modules</w:t>
      </w:r>
      <w:r>
        <w:rPr>
          <w:spacing w:val="-3"/>
        </w:rPr>
        <w:t xml:space="preserve"> </w:t>
      </w:r>
      <w:r>
        <w:t>in</w:t>
      </w:r>
      <w:r>
        <w:rPr>
          <w:spacing w:val="-1"/>
        </w:rPr>
        <w:t xml:space="preserve"> </w:t>
      </w:r>
      <w:r>
        <w:t>List</w:t>
      </w:r>
      <w:r>
        <w:rPr>
          <w:spacing w:val="-4"/>
        </w:rPr>
        <w:t xml:space="preserve"> </w:t>
      </w:r>
      <w:r>
        <w:t>B</w:t>
      </w:r>
      <w:r>
        <w:rPr>
          <w:spacing w:val="-4"/>
        </w:rPr>
        <w:t xml:space="preserve"> </w:t>
      </w:r>
      <w:r>
        <w:t>may</w:t>
      </w:r>
      <w:r>
        <w:rPr>
          <w:spacing w:val="-3"/>
        </w:rPr>
        <w:t xml:space="preserve"> </w:t>
      </w:r>
      <w:r>
        <w:t>have</w:t>
      </w:r>
      <w:r>
        <w:rPr>
          <w:spacing w:val="-6"/>
        </w:rPr>
        <w:t xml:space="preserve"> </w:t>
      </w:r>
      <w:r>
        <w:t>prerequisite modules</w:t>
      </w:r>
      <w:r>
        <w:rPr>
          <w:spacing w:val="-3"/>
        </w:rPr>
        <w:t xml:space="preserve"> </w:t>
      </w:r>
      <w:r>
        <w:t>from</w:t>
      </w:r>
      <w:r>
        <w:rPr>
          <w:spacing w:val="-2"/>
        </w:rPr>
        <w:t xml:space="preserve"> </w:t>
      </w:r>
      <w:r>
        <w:t>List</w:t>
      </w:r>
      <w:r>
        <w:rPr>
          <w:spacing w:val="-4"/>
        </w:rPr>
        <w:t xml:space="preserve"> </w:t>
      </w:r>
      <w:r>
        <w:rPr>
          <w:spacing w:val="-5"/>
        </w:rPr>
        <w:t>A.</w:t>
      </w:r>
    </w:p>
    <w:p w14:paraId="44979406" w14:textId="77777777" w:rsidR="009B0494" w:rsidRDefault="009B0494" w:rsidP="009A260E">
      <w:pPr>
        <w:pStyle w:val="BodyText"/>
        <w:rPr>
          <w:sz w:val="21"/>
        </w:rPr>
      </w:pPr>
    </w:p>
    <w:p w14:paraId="44979407"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408" w14:textId="77777777" w:rsidR="009B0494" w:rsidRDefault="009B0494" w:rsidP="009A260E">
      <w:pPr>
        <w:pStyle w:val="BodyText"/>
        <w:rPr>
          <w:sz w:val="21"/>
        </w:rPr>
      </w:pPr>
    </w:p>
    <w:p w14:paraId="44979409" w14:textId="77777777" w:rsidR="009B0494" w:rsidRDefault="007F4792" w:rsidP="009A260E">
      <w:pPr>
        <w:pStyle w:val="Heading1"/>
      </w:pPr>
      <w:r>
        <w:t>Single</w:t>
      </w:r>
      <w:r>
        <w:rPr>
          <w:spacing w:val="-3"/>
        </w:rPr>
        <w:t xml:space="preserve"> </w:t>
      </w:r>
      <w:r>
        <w:t>Honours</w:t>
      </w:r>
      <w:r>
        <w:rPr>
          <w:spacing w:val="-3"/>
        </w:rPr>
        <w:t xml:space="preserve"> </w:t>
      </w:r>
      <w:r>
        <w:t>Curriculum</w:t>
      </w:r>
      <w:r>
        <w:rPr>
          <w:spacing w:val="-5"/>
        </w:rPr>
        <w:t xml:space="preserve"> </w:t>
      </w:r>
      <w:r>
        <w:t>in</w:t>
      </w:r>
      <w:r>
        <w:rPr>
          <w:spacing w:val="-3"/>
        </w:rPr>
        <w:t xml:space="preserve"> </w:t>
      </w:r>
      <w:r>
        <w:t>Politics</w:t>
      </w:r>
      <w:r>
        <w:rPr>
          <w:spacing w:val="-2"/>
        </w:rPr>
        <w:t xml:space="preserve"> </w:t>
      </w:r>
      <w:r>
        <w:t>and</w:t>
      </w:r>
      <w:r>
        <w:rPr>
          <w:spacing w:val="-4"/>
        </w:rPr>
        <w:t xml:space="preserve"> </w:t>
      </w:r>
      <w:r>
        <w:t>International</w:t>
      </w:r>
      <w:r>
        <w:rPr>
          <w:spacing w:val="-6"/>
        </w:rPr>
        <w:t xml:space="preserve"> </w:t>
      </w:r>
      <w:r>
        <w:rPr>
          <w:spacing w:val="-2"/>
        </w:rPr>
        <w:t>Relations</w:t>
      </w:r>
    </w:p>
    <w:p w14:paraId="4497940A" w14:textId="77777777" w:rsidR="009B0494" w:rsidRDefault="007F4792" w:rsidP="009A260E">
      <w:pPr>
        <w:pStyle w:val="ListParagraph"/>
        <w:numPr>
          <w:ilvl w:val="0"/>
          <w:numId w:val="65"/>
        </w:numPr>
        <w:tabs>
          <w:tab w:val="left" w:pos="546"/>
        </w:tabs>
        <w:spacing w:line="237" w:lineRule="auto"/>
        <w:ind w:left="545" w:right="829"/>
      </w:pPr>
      <w:r>
        <w:t>All</w:t>
      </w:r>
      <w:r>
        <w:rPr>
          <w:spacing w:val="-4"/>
        </w:rPr>
        <w:t xml:space="preserve"> </w:t>
      </w:r>
      <w:r>
        <w:t>students</w:t>
      </w:r>
      <w:r>
        <w:rPr>
          <w:spacing w:val="-5"/>
        </w:rPr>
        <w:t xml:space="preserve"> </w:t>
      </w:r>
      <w:r>
        <w:t>shall</w:t>
      </w:r>
      <w:r>
        <w:rPr>
          <w:spacing w:val="-1"/>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Politics</w:t>
      </w:r>
      <w:r>
        <w:rPr>
          <w:spacing w:val="-10"/>
        </w:rPr>
        <w:t xml:space="preserve"> </w:t>
      </w:r>
      <w:r>
        <w:t>and</w:t>
      </w:r>
      <w:r>
        <w:rPr>
          <w:spacing w:val="-2"/>
        </w:rPr>
        <w:t xml:space="preserve"> </w:t>
      </w:r>
      <w:r>
        <w:t>International</w:t>
      </w:r>
      <w:r>
        <w:rPr>
          <w:spacing w:val="-4"/>
        </w:rPr>
        <w:t xml:space="preserve"> </w:t>
      </w:r>
      <w:r>
        <w:t>Relations</w:t>
      </w:r>
      <w:r>
        <w:rPr>
          <w:spacing w:val="-5"/>
        </w:rPr>
        <w:t xml:space="preserve"> </w:t>
      </w:r>
      <w:r>
        <w:t xml:space="preserve">as </w:t>
      </w:r>
      <w:r>
        <w:rPr>
          <w:spacing w:val="-2"/>
        </w:rPr>
        <w:t>follows:</w:t>
      </w:r>
    </w:p>
    <w:p w14:paraId="4497940B" w14:textId="77777777" w:rsidR="009B0494" w:rsidRDefault="009B0494" w:rsidP="009A260E">
      <w:pPr>
        <w:pStyle w:val="BodyText"/>
        <w:rPr>
          <w:sz w:val="21"/>
        </w:rPr>
      </w:pPr>
    </w:p>
    <w:p w14:paraId="4497940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40D" w14:textId="77777777" w:rsidR="009B0494" w:rsidRDefault="009B0494" w:rsidP="009A260E">
      <w:pPr>
        <w:sectPr w:rsidR="009B0494">
          <w:pgSz w:w="11910" w:h="16840"/>
          <w:pgMar w:top="138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412" w14:textId="77777777">
        <w:trPr>
          <w:trHeight w:val="550"/>
        </w:trPr>
        <w:tc>
          <w:tcPr>
            <w:tcW w:w="1641" w:type="dxa"/>
          </w:tcPr>
          <w:p w14:paraId="4497940E"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302" w:type="dxa"/>
          </w:tcPr>
          <w:p w14:paraId="4497940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410" w14:textId="77777777" w:rsidR="009B0494" w:rsidRDefault="007F4792" w:rsidP="009A260E">
            <w:pPr>
              <w:pStyle w:val="TableParagraph"/>
              <w:spacing w:before="0"/>
              <w:ind w:left="96" w:right="91"/>
              <w:rPr>
                <w:b/>
              </w:rPr>
            </w:pPr>
            <w:r>
              <w:rPr>
                <w:b/>
                <w:spacing w:val="-2"/>
              </w:rPr>
              <w:t>Level</w:t>
            </w:r>
          </w:p>
        </w:tc>
        <w:tc>
          <w:tcPr>
            <w:tcW w:w="1285" w:type="dxa"/>
          </w:tcPr>
          <w:p w14:paraId="44979411" w14:textId="77777777" w:rsidR="009B0494" w:rsidRDefault="007F4792" w:rsidP="009A260E">
            <w:pPr>
              <w:pStyle w:val="TableParagraph"/>
              <w:spacing w:before="0"/>
              <w:ind w:left="248" w:right="241"/>
              <w:rPr>
                <w:b/>
              </w:rPr>
            </w:pPr>
            <w:r>
              <w:rPr>
                <w:b/>
                <w:spacing w:val="-2"/>
              </w:rPr>
              <w:t>Credits</w:t>
            </w:r>
          </w:p>
        </w:tc>
      </w:tr>
      <w:tr w:rsidR="009B0494" w14:paraId="44979417" w14:textId="77777777">
        <w:trPr>
          <w:trHeight w:val="555"/>
        </w:trPr>
        <w:tc>
          <w:tcPr>
            <w:tcW w:w="1641" w:type="dxa"/>
          </w:tcPr>
          <w:p w14:paraId="44979413" w14:textId="77777777" w:rsidR="009B0494" w:rsidRDefault="007F4792" w:rsidP="009A260E">
            <w:pPr>
              <w:pStyle w:val="TableParagraph"/>
              <w:spacing w:before="0"/>
              <w:ind w:left="122" w:right="111"/>
            </w:pPr>
            <w:r>
              <w:rPr>
                <w:spacing w:val="-2"/>
              </w:rPr>
              <w:t>L2404</w:t>
            </w:r>
          </w:p>
        </w:tc>
        <w:tc>
          <w:tcPr>
            <w:tcW w:w="5302" w:type="dxa"/>
          </w:tcPr>
          <w:p w14:paraId="44979414" w14:textId="77777777" w:rsidR="009B0494" w:rsidRDefault="007F4792" w:rsidP="009A260E">
            <w:pPr>
              <w:pStyle w:val="TableParagraph"/>
              <w:spacing w:before="0"/>
              <w:ind w:left="105"/>
              <w:jc w:val="left"/>
            </w:pPr>
            <w:r>
              <w:t>Politics</w:t>
            </w:r>
            <w:r>
              <w:rPr>
                <w:spacing w:val="-7"/>
              </w:rPr>
              <w:t xml:space="preserve"> </w:t>
            </w:r>
            <w:r>
              <w:t>and</w:t>
            </w:r>
            <w:r>
              <w:rPr>
                <w:spacing w:val="-4"/>
              </w:rPr>
              <w:t xml:space="preserve"> </w:t>
            </w:r>
            <w:r>
              <w:t>International</w:t>
            </w:r>
            <w:r>
              <w:rPr>
                <w:spacing w:val="-6"/>
              </w:rPr>
              <w:t xml:space="preserve"> </w:t>
            </w:r>
            <w:r>
              <w:t>Relations</w:t>
            </w:r>
            <w:r>
              <w:rPr>
                <w:spacing w:val="-6"/>
              </w:rPr>
              <w:t xml:space="preserve"> </w:t>
            </w:r>
            <w:r>
              <w:rPr>
                <w:spacing w:val="-2"/>
              </w:rPr>
              <w:t>Dissertation</w:t>
            </w:r>
          </w:p>
        </w:tc>
        <w:tc>
          <w:tcPr>
            <w:tcW w:w="790" w:type="dxa"/>
          </w:tcPr>
          <w:p w14:paraId="44979415" w14:textId="77777777" w:rsidR="009B0494" w:rsidRDefault="007F4792" w:rsidP="009A260E">
            <w:pPr>
              <w:pStyle w:val="TableParagraph"/>
              <w:spacing w:before="0"/>
              <w:ind w:left="12"/>
            </w:pPr>
            <w:r>
              <w:rPr>
                <w:w w:val="99"/>
              </w:rPr>
              <w:t>4</w:t>
            </w:r>
          </w:p>
        </w:tc>
        <w:tc>
          <w:tcPr>
            <w:tcW w:w="1285" w:type="dxa"/>
          </w:tcPr>
          <w:p w14:paraId="44979416" w14:textId="77777777" w:rsidR="009B0494" w:rsidRDefault="007F4792" w:rsidP="009A260E">
            <w:pPr>
              <w:pStyle w:val="TableParagraph"/>
              <w:spacing w:before="0"/>
              <w:ind w:left="247" w:right="241"/>
            </w:pPr>
            <w:r>
              <w:rPr>
                <w:spacing w:val="-5"/>
              </w:rPr>
              <w:t>20</w:t>
            </w:r>
          </w:p>
        </w:tc>
      </w:tr>
    </w:tbl>
    <w:p w14:paraId="44979418" w14:textId="77777777" w:rsidR="009B0494" w:rsidRDefault="009B0494" w:rsidP="009A260E">
      <w:pPr>
        <w:pStyle w:val="BodyText"/>
        <w:rPr>
          <w:b/>
          <w:sz w:val="15"/>
        </w:rPr>
      </w:pPr>
    </w:p>
    <w:p w14:paraId="44979419" w14:textId="77777777" w:rsidR="009B0494" w:rsidRDefault="007F4792" w:rsidP="009A260E">
      <w:pPr>
        <w:ind w:left="120"/>
        <w:rPr>
          <w:b/>
        </w:rPr>
      </w:pPr>
      <w:r>
        <w:rPr>
          <w:b/>
          <w:u w:val="single"/>
        </w:rPr>
        <w:t>Optional</w:t>
      </w:r>
      <w:r>
        <w:rPr>
          <w:b/>
          <w:spacing w:val="-2"/>
          <w:u w:val="single"/>
        </w:rPr>
        <w:t xml:space="preserve"> Modules</w:t>
      </w:r>
    </w:p>
    <w:p w14:paraId="4497941A" w14:textId="77777777" w:rsidR="009B0494" w:rsidRDefault="009B0494" w:rsidP="009A260E">
      <w:pPr>
        <w:pStyle w:val="BodyText"/>
        <w:rPr>
          <w:b/>
          <w:sz w:val="21"/>
        </w:rPr>
      </w:pPr>
    </w:p>
    <w:p w14:paraId="4497941B" w14:textId="77777777" w:rsidR="009B0494" w:rsidRDefault="007F4792" w:rsidP="009A260E">
      <w:pPr>
        <w:pStyle w:val="BodyText"/>
        <w:ind w:left="120"/>
      </w:pPr>
      <w:r>
        <w:t>120 credits</w:t>
      </w:r>
      <w:r>
        <w:rPr>
          <w:spacing w:val="-4"/>
        </w:rPr>
        <w:t xml:space="preserve"> </w:t>
      </w:r>
      <w:r>
        <w:t>chosen from</w:t>
      </w:r>
      <w:r>
        <w:rPr>
          <w:spacing w:val="-4"/>
        </w:rPr>
        <w:t xml:space="preserve"> </w:t>
      </w:r>
      <w:r>
        <w:t>optional</w:t>
      </w:r>
      <w:r>
        <w:rPr>
          <w:spacing w:val="-2"/>
        </w:rPr>
        <w:t xml:space="preserve"> </w:t>
      </w:r>
      <w:r>
        <w:t>modules that</w:t>
      </w:r>
      <w:r>
        <w:rPr>
          <w:spacing w:val="-4"/>
        </w:rPr>
        <w:t xml:space="preserve"> </w:t>
      </w:r>
      <w:r>
        <w:t>were</w:t>
      </w:r>
      <w:r>
        <w:rPr>
          <w:spacing w:val="-5"/>
        </w:rPr>
        <w:t xml:space="preserve"> </w:t>
      </w:r>
      <w:r>
        <w:t>not</w:t>
      </w:r>
      <w:r>
        <w:rPr>
          <w:spacing w:val="-4"/>
        </w:rPr>
        <w:t xml:space="preserve"> </w:t>
      </w:r>
      <w:r>
        <w:t>chosen in</w:t>
      </w:r>
      <w:r>
        <w:rPr>
          <w:spacing w:val="-5"/>
        </w:rPr>
        <w:t xml:space="preserve"> </w:t>
      </w:r>
      <w:r>
        <w:t>3</w:t>
      </w:r>
      <w:r>
        <w:rPr>
          <w:vertAlign w:val="superscript"/>
        </w:rPr>
        <w:t>rd</w:t>
      </w:r>
      <w:r>
        <w:rPr>
          <w:spacing w:val="-19"/>
        </w:rPr>
        <w:t xml:space="preserve"> </w:t>
      </w:r>
      <w:r>
        <w:rPr>
          <w:spacing w:val="-2"/>
        </w:rPr>
        <w:t>Year:</w:t>
      </w:r>
    </w:p>
    <w:p w14:paraId="4497941C"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421" w14:textId="77777777">
        <w:trPr>
          <w:trHeight w:val="550"/>
        </w:trPr>
        <w:tc>
          <w:tcPr>
            <w:tcW w:w="1641" w:type="dxa"/>
          </w:tcPr>
          <w:p w14:paraId="4497941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41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41F" w14:textId="77777777" w:rsidR="009B0494" w:rsidRDefault="007F4792" w:rsidP="009A260E">
            <w:pPr>
              <w:pStyle w:val="TableParagraph"/>
              <w:spacing w:before="0"/>
              <w:ind w:left="96" w:right="91"/>
              <w:rPr>
                <w:b/>
              </w:rPr>
            </w:pPr>
            <w:r>
              <w:rPr>
                <w:b/>
                <w:spacing w:val="-2"/>
              </w:rPr>
              <w:t>Level</w:t>
            </w:r>
          </w:p>
        </w:tc>
        <w:tc>
          <w:tcPr>
            <w:tcW w:w="1285" w:type="dxa"/>
          </w:tcPr>
          <w:p w14:paraId="44979420" w14:textId="77777777" w:rsidR="009B0494" w:rsidRDefault="007F4792" w:rsidP="009A260E">
            <w:pPr>
              <w:pStyle w:val="TableParagraph"/>
              <w:spacing w:before="0"/>
              <w:ind w:left="248" w:right="241"/>
              <w:rPr>
                <w:b/>
              </w:rPr>
            </w:pPr>
            <w:r>
              <w:rPr>
                <w:b/>
                <w:spacing w:val="-2"/>
              </w:rPr>
              <w:t>Credits</w:t>
            </w:r>
          </w:p>
        </w:tc>
      </w:tr>
      <w:tr w:rsidR="009B0494" w14:paraId="44979426" w14:textId="77777777">
        <w:trPr>
          <w:trHeight w:val="555"/>
        </w:trPr>
        <w:tc>
          <w:tcPr>
            <w:tcW w:w="1641" w:type="dxa"/>
          </w:tcPr>
          <w:p w14:paraId="44979422" w14:textId="77777777" w:rsidR="009B0494" w:rsidRDefault="007F4792" w:rsidP="009A260E">
            <w:pPr>
              <w:pStyle w:val="TableParagraph"/>
              <w:spacing w:before="0"/>
              <w:ind w:left="122" w:right="111"/>
            </w:pPr>
            <w:r>
              <w:rPr>
                <w:spacing w:val="-2"/>
              </w:rPr>
              <w:t>L2307</w:t>
            </w:r>
          </w:p>
        </w:tc>
        <w:tc>
          <w:tcPr>
            <w:tcW w:w="5302" w:type="dxa"/>
          </w:tcPr>
          <w:p w14:paraId="44979423" w14:textId="77777777" w:rsidR="009B0494" w:rsidRDefault="007F4792" w:rsidP="009A260E">
            <w:pPr>
              <w:pStyle w:val="TableParagraph"/>
              <w:spacing w:before="0"/>
              <w:ind w:left="105"/>
              <w:jc w:val="left"/>
            </w:pPr>
            <w:r>
              <w:t>Chinese</w:t>
            </w:r>
            <w:r>
              <w:rPr>
                <w:spacing w:val="-5"/>
              </w:rPr>
              <w:t xml:space="preserve"> </w:t>
            </w:r>
            <w:r>
              <w:rPr>
                <w:spacing w:val="-2"/>
              </w:rPr>
              <w:t>Politics</w:t>
            </w:r>
          </w:p>
        </w:tc>
        <w:tc>
          <w:tcPr>
            <w:tcW w:w="790" w:type="dxa"/>
          </w:tcPr>
          <w:p w14:paraId="44979424" w14:textId="77777777" w:rsidR="009B0494" w:rsidRDefault="007F4792" w:rsidP="009A260E">
            <w:pPr>
              <w:pStyle w:val="TableParagraph"/>
              <w:spacing w:before="0"/>
              <w:ind w:left="12"/>
            </w:pPr>
            <w:r>
              <w:rPr>
                <w:w w:val="99"/>
              </w:rPr>
              <w:t>3</w:t>
            </w:r>
          </w:p>
        </w:tc>
        <w:tc>
          <w:tcPr>
            <w:tcW w:w="1285" w:type="dxa"/>
          </w:tcPr>
          <w:p w14:paraId="44979425" w14:textId="77777777" w:rsidR="009B0494" w:rsidRDefault="007F4792" w:rsidP="009A260E">
            <w:pPr>
              <w:pStyle w:val="TableParagraph"/>
              <w:spacing w:before="0"/>
              <w:ind w:left="247" w:right="241"/>
            </w:pPr>
            <w:r>
              <w:rPr>
                <w:spacing w:val="-5"/>
              </w:rPr>
              <w:t>20</w:t>
            </w:r>
          </w:p>
        </w:tc>
      </w:tr>
      <w:tr w:rsidR="009B0494" w14:paraId="4497942B" w14:textId="77777777">
        <w:trPr>
          <w:trHeight w:val="550"/>
        </w:trPr>
        <w:tc>
          <w:tcPr>
            <w:tcW w:w="1641" w:type="dxa"/>
          </w:tcPr>
          <w:p w14:paraId="44979427" w14:textId="77777777" w:rsidR="009B0494" w:rsidRDefault="007F4792" w:rsidP="009A260E">
            <w:pPr>
              <w:pStyle w:val="TableParagraph"/>
              <w:spacing w:before="0"/>
              <w:ind w:left="122" w:right="111"/>
            </w:pPr>
            <w:r>
              <w:rPr>
                <w:spacing w:val="-2"/>
              </w:rPr>
              <w:t>L2308</w:t>
            </w:r>
          </w:p>
        </w:tc>
        <w:tc>
          <w:tcPr>
            <w:tcW w:w="5302" w:type="dxa"/>
          </w:tcPr>
          <w:p w14:paraId="44979428" w14:textId="77777777" w:rsidR="009B0494" w:rsidRDefault="007F4792" w:rsidP="009A260E">
            <w:pPr>
              <w:pStyle w:val="TableParagraph"/>
              <w:spacing w:before="0"/>
              <w:ind w:left="105"/>
              <w:jc w:val="left"/>
            </w:pPr>
            <w:r>
              <w:t xml:space="preserve">European </w:t>
            </w:r>
            <w:r>
              <w:rPr>
                <w:spacing w:val="-2"/>
              </w:rPr>
              <w:t>Politics</w:t>
            </w:r>
          </w:p>
        </w:tc>
        <w:tc>
          <w:tcPr>
            <w:tcW w:w="790" w:type="dxa"/>
          </w:tcPr>
          <w:p w14:paraId="44979429" w14:textId="77777777" w:rsidR="009B0494" w:rsidRDefault="007F4792" w:rsidP="009A260E">
            <w:pPr>
              <w:pStyle w:val="TableParagraph"/>
              <w:spacing w:before="0"/>
              <w:ind w:left="12"/>
            </w:pPr>
            <w:r>
              <w:rPr>
                <w:w w:val="99"/>
              </w:rPr>
              <w:t>3</w:t>
            </w:r>
          </w:p>
        </w:tc>
        <w:tc>
          <w:tcPr>
            <w:tcW w:w="1285" w:type="dxa"/>
          </w:tcPr>
          <w:p w14:paraId="4497942A" w14:textId="77777777" w:rsidR="009B0494" w:rsidRDefault="007F4792" w:rsidP="009A260E">
            <w:pPr>
              <w:pStyle w:val="TableParagraph"/>
              <w:spacing w:before="0"/>
              <w:ind w:left="247" w:right="241"/>
            </w:pPr>
            <w:r>
              <w:rPr>
                <w:spacing w:val="-5"/>
              </w:rPr>
              <w:t>20</w:t>
            </w:r>
          </w:p>
        </w:tc>
      </w:tr>
      <w:tr w:rsidR="009B0494" w14:paraId="44979430" w14:textId="77777777">
        <w:trPr>
          <w:trHeight w:val="550"/>
        </w:trPr>
        <w:tc>
          <w:tcPr>
            <w:tcW w:w="1641" w:type="dxa"/>
          </w:tcPr>
          <w:p w14:paraId="4497942C" w14:textId="77777777" w:rsidR="009B0494" w:rsidRDefault="007F4792" w:rsidP="009A260E">
            <w:pPr>
              <w:pStyle w:val="TableParagraph"/>
              <w:spacing w:before="0"/>
              <w:ind w:left="122" w:right="111"/>
            </w:pPr>
            <w:r>
              <w:rPr>
                <w:spacing w:val="-2"/>
              </w:rPr>
              <w:t>L2309</w:t>
            </w:r>
          </w:p>
        </w:tc>
        <w:tc>
          <w:tcPr>
            <w:tcW w:w="5302" w:type="dxa"/>
          </w:tcPr>
          <w:p w14:paraId="4497942D" w14:textId="77777777" w:rsidR="009B0494" w:rsidRDefault="007F4792" w:rsidP="009A260E">
            <w:pPr>
              <w:pStyle w:val="TableParagraph"/>
              <w:spacing w:before="0"/>
              <w:ind w:left="105"/>
              <w:jc w:val="left"/>
            </w:pPr>
            <w:r>
              <w:t>American</w:t>
            </w:r>
            <w:r>
              <w:rPr>
                <w:spacing w:val="-1"/>
              </w:rPr>
              <w:t xml:space="preserve"> </w:t>
            </w:r>
            <w:r>
              <w:rPr>
                <w:spacing w:val="-2"/>
              </w:rPr>
              <w:t>Politics</w:t>
            </w:r>
          </w:p>
        </w:tc>
        <w:tc>
          <w:tcPr>
            <w:tcW w:w="790" w:type="dxa"/>
          </w:tcPr>
          <w:p w14:paraId="4497942E" w14:textId="77777777" w:rsidR="009B0494" w:rsidRDefault="007F4792" w:rsidP="009A260E">
            <w:pPr>
              <w:pStyle w:val="TableParagraph"/>
              <w:spacing w:before="0"/>
              <w:ind w:left="12"/>
            </w:pPr>
            <w:r>
              <w:rPr>
                <w:w w:val="99"/>
              </w:rPr>
              <w:t>3</w:t>
            </w:r>
          </w:p>
        </w:tc>
        <w:tc>
          <w:tcPr>
            <w:tcW w:w="1285" w:type="dxa"/>
          </w:tcPr>
          <w:p w14:paraId="4497942F" w14:textId="77777777" w:rsidR="009B0494" w:rsidRDefault="007F4792" w:rsidP="009A260E">
            <w:pPr>
              <w:pStyle w:val="TableParagraph"/>
              <w:spacing w:before="0"/>
              <w:ind w:left="247" w:right="241"/>
            </w:pPr>
            <w:r>
              <w:rPr>
                <w:spacing w:val="-5"/>
              </w:rPr>
              <w:t>20</w:t>
            </w:r>
          </w:p>
        </w:tc>
      </w:tr>
      <w:tr w:rsidR="009B0494" w14:paraId="44979435" w14:textId="77777777">
        <w:trPr>
          <w:trHeight w:val="555"/>
        </w:trPr>
        <w:tc>
          <w:tcPr>
            <w:tcW w:w="1641" w:type="dxa"/>
          </w:tcPr>
          <w:p w14:paraId="44979431" w14:textId="77777777" w:rsidR="009B0494" w:rsidRDefault="007F4792" w:rsidP="009A260E">
            <w:pPr>
              <w:pStyle w:val="TableParagraph"/>
              <w:spacing w:before="0"/>
              <w:ind w:left="122" w:right="111"/>
            </w:pPr>
            <w:r>
              <w:rPr>
                <w:spacing w:val="-2"/>
              </w:rPr>
              <w:t>L2310</w:t>
            </w:r>
          </w:p>
        </w:tc>
        <w:tc>
          <w:tcPr>
            <w:tcW w:w="5302" w:type="dxa"/>
          </w:tcPr>
          <w:p w14:paraId="44979432" w14:textId="77777777" w:rsidR="009B0494" w:rsidRDefault="007F4792" w:rsidP="009A260E">
            <w:pPr>
              <w:pStyle w:val="TableParagraph"/>
              <w:spacing w:before="0"/>
              <w:ind w:left="105"/>
              <w:jc w:val="left"/>
            </w:pPr>
            <w:r>
              <w:t>Scottish</w:t>
            </w:r>
            <w:r>
              <w:rPr>
                <w:spacing w:val="-5"/>
              </w:rPr>
              <w:t xml:space="preserve"> </w:t>
            </w:r>
            <w:r>
              <w:rPr>
                <w:spacing w:val="-2"/>
              </w:rPr>
              <w:t>Politics</w:t>
            </w:r>
          </w:p>
        </w:tc>
        <w:tc>
          <w:tcPr>
            <w:tcW w:w="790" w:type="dxa"/>
          </w:tcPr>
          <w:p w14:paraId="44979433" w14:textId="77777777" w:rsidR="009B0494" w:rsidRDefault="007F4792" w:rsidP="009A260E">
            <w:pPr>
              <w:pStyle w:val="TableParagraph"/>
              <w:spacing w:before="0"/>
              <w:ind w:left="12"/>
            </w:pPr>
            <w:r>
              <w:rPr>
                <w:w w:val="99"/>
              </w:rPr>
              <w:t>3</w:t>
            </w:r>
          </w:p>
        </w:tc>
        <w:tc>
          <w:tcPr>
            <w:tcW w:w="1285" w:type="dxa"/>
          </w:tcPr>
          <w:p w14:paraId="44979434" w14:textId="77777777" w:rsidR="009B0494" w:rsidRDefault="007F4792" w:rsidP="009A260E">
            <w:pPr>
              <w:pStyle w:val="TableParagraph"/>
              <w:spacing w:before="0"/>
              <w:ind w:left="247" w:right="241"/>
            </w:pPr>
            <w:r>
              <w:rPr>
                <w:spacing w:val="-5"/>
              </w:rPr>
              <w:t>20</w:t>
            </w:r>
          </w:p>
        </w:tc>
      </w:tr>
      <w:tr w:rsidR="009B0494" w14:paraId="4497943A" w14:textId="77777777">
        <w:trPr>
          <w:trHeight w:val="550"/>
        </w:trPr>
        <w:tc>
          <w:tcPr>
            <w:tcW w:w="1641" w:type="dxa"/>
          </w:tcPr>
          <w:p w14:paraId="44979436" w14:textId="77777777" w:rsidR="009B0494" w:rsidRDefault="007F4792" w:rsidP="009A260E">
            <w:pPr>
              <w:pStyle w:val="TableParagraph"/>
              <w:spacing w:before="0"/>
              <w:ind w:left="122" w:right="111"/>
            </w:pPr>
            <w:r>
              <w:rPr>
                <w:spacing w:val="-2"/>
              </w:rPr>
              <w:t>L2340</w:t>
            </w:r>
          </w:p>
        </w:tc>
        <w:tc>
          <w:tcPr>
            <w:tcW w:w="5302" w:type="dxa"/>
          </w:tcPr>
          <w:p w14:paraId="44979437" w14:textId="77777777" w:rsidR="009B0494" w:rsidRDefault="007F4792" w:rsidP="009A260E">
            <w:pPr>
              <w:pStyle w:val="TableParagraph"/>
              <w:spacing w:before="0"/>
              <w:ind w:left="105"/>
              <w:jc w:val="left"/>
            </w:pPr>
            <w:r>
              <w:t>Contemporary</w:t>
            </w:r>
            <w:r>
              <w:rPr>
                <w:spacing w:val="-8"/>
              </w:rPr>
              <w:t xml:space="preserve"> </w:t>
            </w:r>
            <w:r>
              <w:t>British</w:t>
            </w:r>
            <w:r>
              <w:rPr>
                <w:spacing w:val="-2"/>
              </w:rPr>
              <w:t xml:space="preserve"> Governance</w:t>
            </w:r>
          </w:p>
        </w:tc>
        <w:tc>
          <w:tcPr>
            <w:tcW w:w="790" w:type="dxa"/>
          </w:tcPr>
          <w:p w14:paraId="44979438" w14:textId="77777777" w:rsidR="009B0494" w:rsidRDefault="007F4792" w:rsidP="009A260E">
            <w:pPr>
              <w:pStyle w:val="TableParagraph"/>
              <w:spacing w:before="0"/>
              <w:ind w:left="12"/>
            </w:pPr>
            <w:r>
              <w:rPr>
                <w:w w:val="99"/>
              </w:rPr>
              <w:t>3</w:t>
            </w:r>
          </w:p>
        </w:tc>
        <w:tc>
          <w:tcPr>
            <w:tcW w:w="1285" w:type="dxa"/>
          </w:tcPr>
          <w:p w14:paraId="44979439" w14:textId="77777777" w:rsidR="009B0494" w:rsidRDefault="007F4792" w:rsidP="009A260E">
            <w:pPr>
              <w:pStyle w:val="TableParagraph"/>
              <w:spacing w:before="0"/>
              <w:ind w:left="247" w:right="241"/>
            </w:pPr>
            <w:r>
              <w:rPr>
                <w:spacing w:val="-5"/>
              </w:rPr>
              <w:t>20</w:t>
            </w:r>
          </w:p>
        </w:tc>
      </w:tr>
      <w:tr w:rsidR="009B0494" w14:paraId="4497943F" w14:textId="77777777">
        <w:trPr>
          <w:trHeight w:val="555"/>
        </w:trPr>
        <w:tc>
          <w:tcPr>
            <w:tcW w:w="1641" w:type="dxa"/>
          </w:tcPr>
          <w:p w14:paraId="4497943B" w14:textId="77777777" w:rsidR="009B0494" w:rsidRDefault="007F4792" w:rsidP="009A260E">
            <w:pPr>
              <w:pStyle w:val="TableParagraph"/>
              <w:spacing w:before="0"/>
              <w:ind w:left="117" w:right="111"/>
            </w:pPr>
            <w:r>
              <w:rPr>
                <w:spacing w:val="-2"/>
              </w:rPr>
              <w:t>HS809</w:t>
            </w:r>
          </w:p>
        </w:tc>
        <w:tc>
          <w:tcPr>
            <w:tcW w:w="5302" w:type="dxa"/>
          </w:tcPr>
          <w:p w14:paraId="4497943C" w14:textId="77777777" w:rsidR="009B0494" w:rsidRDefault="007F4792" w:rsidP="009A260E">
            <w:pPr>
              <w:pStyle w:val="TableParagraph"/>
              <w:spacing w:before="0"/>
              <w:ind w:left="105"/>
              <w:jc w:val="left"/>
            </w:pPr>
            <w:r>
              <w:t>Contemporary</w:t>
            </w:r>
            <w:r>
              <w:rPr>
                <w:spacing w:val="-6"/>
              </w:rPr>
              <w:t xml:space="preserve"> </w:t>
            </w:r>
            <w:r>
              <w:t>Gender</w:t>
            </w:r>
            <w:r>
              <w:rPr>
                <w:spacing w:val="-4"/>
              </w:rPr>
              <w:t xml:space="preserve"> </w:t>
            </w:r>
            <w:r>
              <w:rPr>
                <w:spacing w:val="-2"/>
              </w:rPr>
              <w:t>Issues</w:t>
            </w:r>
          </w:p>
        </w:tc>
        <w:tc>
          <w:tcPr>
            <w:tcW w:w="790" w:type="dxa"/>
          </w:tcPr>
          <w:p w14:paraId="4497943D" w14:textId="77777777" w:rsidR="009B0494" w:rsidRDefault="007F4792" w:rsidP="009A260E">
            <w:pPr>
              <w:pStyle w:val="TableParagraph"/>
              <w:spacing w:before="0"/>
              <w:ind w:left="12"/>
            </w:pPr>
            <w:r>
              <w:rPr>
                <w:w w:val="99"/>
              </w:rPr>
              <w:t>3</w:t>
            </w:r>
          </w:p>
        </w:tc>
        <w:tc>
          <w:tcPr>
            <w:tcW w:w="1285" w:type="dxa"/>
          </w:tcPr>
          <w:p w14:paraId="4497943E" w14:textId="77777777" w:rsidR="009B0494" w:rsidRDefault="007F4792" w:rsidP="009A260E">
            <w:pPr>
              <w:pStyle w:val="TableParagraph"/>
              <w:spacing w:before="0"/>
              <w:ind w:left="247" w:right="241"/>
            </w:pPr>
            <w:r>
              <w:rPr>
                <w:spacing w:val="-5"/>
              </w:rPr>
              <w:t>20</w:t>
            </w:r>
          </w:p>
        </w:tc>
      </w:tr>
      <w:tr w:rsidR="009B0494" w14:paraId="44979444" w14:textId="77777777">
        <w:trPr>
          <w:trHeight w:val="550"/>
        </w:trPr>
        <w:tc>
          <w:tcPr>
            <w:tcW w:w="1641" w:type="dxa"/>
          </w:tcPr>
          <w:p w14:paraId="44979440" w14:textId="77777777" w:rsidR="009B0494" w:rsidRDefault="007F4792" w:rsidP="009A260E">
            <w:pPr>
              <w:pStyle w:val="TableParagraph"/>
              <w:spacing w:before="0"/>
              <w:ind w:left="122" w:right="111"/>
            </w:pPr>
            <w:r>
              <w:rPr>
                <w:spacing w:val="-2"/>
              </w:rPr>
              <w:t>L2402</w:t>
            </w:r>
          </w:p>
        </w:tc>
        <w:tc>
          <w:tcPr>
            <w:tcW w:w="5302" w:type="dxa"/>
          </w:tcPr>
          <w:p w14:paraId="44979441" w14:textId="77777777" w:rsidR="009B0494" w:rsidRDefault="007F4792" w:rsidP="009A260E">
            <w:pPr>
              <w:pStyle w:val="TableParagraph"/>
              <w:spacing w:before="0"/>
              <w:ind w:left="105"/>
              <w:jc w:val="left"/>
            </w:pPr>
            <w:r>
              <w:t>Governance</w:t>
            </w:r>
            <w:r>
              <w:rPr>
                <w:spacing w:val="-5"/>
              </w:rPr>
              <w:t xml:space="preserve"> </w:t>
            </w:r>
            <w:r>
              <w:t xml:space="preserve">and </w:t>
            </w:r>
            <w:r>
              <w:rPr>
                <w:spacing w:val="-2"/>
              </w:rPr>
              <w:t>Development</w:t>
            </w:r>
          </w:p>
        </w:tc>
        <w:tc>
          <w:tcPr>
            <w:tcW w:w="790" w:type="dxa"/>
          </w:tcPr>
          <w:p w14:paraId="44979442" w14:textId="77777777" w:rsidR="009B0494" w:rsidRDefault="007F4792" w:rsidP="009A260E">
            <w:pPr>
              <w:pStyle w:val="TableParagraph"/>
              <w:spacing w:before="0"/>
              <w:ind w:left="12"/>
            </w:pPr>
            <w:r>
              <w:rPr>
                <w:w w:val="99"/>
              </w:rPr>
              <w:t>4</w:t>
            </w:r>
          </w:p>
        </w:tc>
        <w:tc>
          <w:tcPr>
            <w:tcW w:w="1285" w:type="dxa"/>
          </w:tcPr>
          <w:p w14:paraId="44979443" w14:textId="77777777" w:rsidR="009B0494" w:rsidRDefault="007F4792" w:rsidP="009A260E">
            <w:pPr>
              <w:pStyle w:val="TableParagraph"/>
              <w:spacing w:before="0"/>
              <w:ind w:left="247" w:right="241"/>
            </w:pPr>
            <w:r>
              <w:rPr>
                <w:spacing w:val="-5"/>
              </w:rPr>
              <w:t>20</w:t>
            </w:r>
          </w:p>
        </w:tc>
      </w:tr>
      <w:tr w:rsidR="009B0494" w14:paraId="44979449" w14:textId="77777777">
        <w:trPr>
          <w:trHeight w:val="550"/>
        </w:trPr>
        <w:tc>
          <w:tcPr>
            <w:tcW w:w="1641" w:type="dxa"/>
          </w:tcPr>
          <w:p w14:paraId="44979445" w14:textId="77777777" w:rsidR="009B0494" w:rsidRDefault="007F4792" w:rsidP="009A260E">
            <w:pPr>
              <w:pStyle w:val="TableParagraph"/>
              <w:spacing w:before="0"/>
              <w:ind w:left="122" w:right="111"/>
            </w:pPr>
            <w:r>
              <w:rPr>
                <w:spacing w:val="-2"/>
              </w:rPr>
              <w:t>L2406</w:t>
            </w:r>
          </w:p>
        </w:tc>
        <w:tc>
          <w:tcPr>
            <w:tcW w:w="5302" w:type="dxa"/>
          </w:tcPr>
          <w:p w14:paraId="44979446" w14:textId="77777777" w:rsidR="009B0494" w:rsidRDefault="007F4792" w:rsidP="009A260E">
            <w:pPr>
              <w:pStyle w:val="TableParagraph"/>
              <w:spacing w:before="0"/>
              <w:ind w:left="105"/>
              <w:jc w:val="left"/>
            </w:pPr>
            <w:proofErr w:type="spellStart"/>
            <w:r>
              <w:rPr>
                <w:spacing w:val="-2"/>
              </w:rPr>
              <w:t>Democratisation</w:t>
            </w:r>
            <w:proofErr w:type="spellEnd"/>
          </w:p>
        </w:tc>
        <w:tc>
          <w:tcPr>
            <w:tcW w:w="790" w:type="dxa"/>
          </w:tcPr>
          <w:p w14:paraId="44979447" w14:textId="77777777" w:rsidR="009B0494" w:rsidRDefault="007F4792" w:rsidP="009A260E">
            <w:pPr>
              <w:pStyle w:val="TableParagraph"/>
              <w:spacing w:before="0"/>
              <w:ind w:left="12"/>
            </w:pPr>
            <w:r>
              <w:rPr>
                <w:w w:val="99"/>
              </w:rPr>
              <w:t>4</w:t>
            </w:r>
          </w:p>
        </w:tc>
        <w:tc>
          <w:tcPr>
            <w:tcW w:w="1285" w:type="dxa"/>
          </w:tcPr>
          <w:p w14:paraId="44979448" w14:textId="77777777" w:rsidR="009B0494" w:rsidRDefault="007F4792" w:rsidP="009A260E">
            <w:pPr>
              <w:pStyle w:val="TableParagraph"/>
              <w:spacing w:before="0"/>
              <w:ind w:left="247" w:right="241"/>
            </w:pPr>
            <w:r>
              <w:rPr>
                <w:spacing w:val="-5"/>
              </w:rPr>
              <w:t>20</w:t>
            </w:r>
          </w:p>
        </w:tc>
      </w:tr>
      <w:tr w:rsidR="009B0494" w14:paraId="4497944E" w14:textId="77777777">
        <w:trPr>
          <w:trHeight w:val="555"/>
        </w:trPr>
        <w:tc>
          <w:tcPr>
            <w:tcW w:w="1641" w:type="dxa"/>
          </w:tcPr>
          <w:p w14:paraId="4497944A" w14:textId="77777777" w:rsidR="009B0494" w:rsidRDefault="007F4792" w:rsidP="009A260E">
            <w:pPr>
              <w:pStyle w:val="TableParagraph"/>
              <w:spacing w:before="0"/>
              <w:ind w:left="122" w:right="111"/>
            </w:pPr>
            <w:r>
              <w:rPr>
                <w:spacing w:val="-2"/>
              </w:rPr>
              <w:t>L2410</w:t>
            </w:r>
          </w:p>
        </w:tc>
        <w:tc>
          <w:tcPr>
            <w:tcW w:w="5302" w:type="dxa"/>
          </w:tcPr>
          <w:p w14:paraId="4497944B" w14:textId="77777777" w:rsidR="009B0494" w:rsidRDefault="007F4792" w:rsidP="009A260E">
            <w:pPr>
              <w:pStyle w:val="TableParagraph"/>
              <w:spacing w:before="0"/>
              <w:ind w:left="105"/>
              <w:jc w:val="left"/>
            </w:pPr>
            <w:r>
              <w:t>Political</w:t>
            </w:r>
            <w:r>
              <w:rPr>
                <w:spacing w:val="-4"/>
              </w:rPr>
              <w:t xml:space="preserve"> </w:t>
            </w:r>
            <w:r>
              <w:t>Parties:</w:t>
            </w:r>
            <w:r>
              <w:rPr>
                <w:spacing w:val="-5"/>
              </w:rPr>
              <w:t xml:space="preserve"> </w:t>
            </w:r>
            <w:r>
              <w:t>Background</w:t>
            </w:r>
            <w:r>
              <w:rPr>
                <w:spacing w:val="-2"/>
              </w:rPr>
              <w:t xml:space="preserve"> </w:t>
            </w:r>
            <w:r>
              <w:t>to</w:t>
            </w:r>
            <w:r>
              <w:rPr>
                <w:spacing w:val="-1"/>
              </w:rPr>
              <w:t xml:space="preserve"> </w:t>
            </w:r>
            <w:r>
              <w:t>Policy</w:t>
            </w:r>
            <w:r>
              <w:rPr>
                <w:spacing w:val="-9"/>
              </w:rPr>
              <w:t xml:space="preserve"> </w:t>
            </w:r>
            <w:r>
              <w:rPr>
                <w:spacing w:val="-2"/>
              </w:rPr>
              <w:t>Making</w:t>
            </w:r>
          </w:p>
        </w:tc>
        <w:tc>
          <w:tcPr>
            <w:tcW w:w="790" w:type="dxa"/>
          </w:tcPr>
          <w:p w14:paraId="4497944C" w14:textId="77777777" w:rsidR="009B0494" w:rsidRDefault="007F4792" w:rsidP="009A260E">
            <w:pPr>
              <w:pStyle w:val="TableParagraph"/>
              <w:spacing w:before="0"/>
              <w:ind w:left="12"/>
            </w:pPr>
            <w:r>
              <w:rPr>
                <w:w w:val="99"/>
              </w:rPr>
              <w:t>4</w:t>
            </w:r>
          </w:p>
        </w:tc>
        <w:tc>
          <w:tcPr>
            <w:tcW w:w="1285" w:type="dxa"/>
          </w:tcPr>
          <w:p w14:paraId="4497944D" w14:textId="77777777" w:rsidR="009B0494" w:rsidRDefault="007F4792" w:rsidP="009A260E">
            <w:pPr>
              <w:pStyle w:val="TableParagraph"/>
              <w:spacing w:before="0"/>
              <w:ind w:left="247" w:right="241"/>
            </w:pPr>
            <w:r>
              <w:rPr>
                <w:spacing w:val="-5"/>
              </w:rPr>
              <w:t>20</w:t>
            </w:r>
          </w:p>
        </w:tc>
      </w:tr>
      <w:tr w:rsidR="009B0494" w14:paraId="44979453" w14:textId="77777777">
        <w:trPr>
          <w:trHeight w:val="550"/>
        </w:trPr>
        <w:tc>
          <w:tcPr>
            <w:tcW w:w="1641" w:type="dxa"/>
          </w:tcPr>
          <w:p w14:paraId="4497944F" w14:textId="77777777" w:rsidR="009B0494" w:rsidRDefault="007F4792" w:rsidP="009A260E">
            <w:pPr>
              <w:pStyle w:val="TableParagraph"/>
              <w:spacing w:before="0"/>
              <w:ind w:left="122" w:right="111"/>
            </w:pPr>
            <w:r>
              <w:rPr>
                <w:spacing w:val="-2"/>
              </w:rPr>
              <w:t>L2412</w:t>
            </w:r>
          </w:p>
        </w:tc>
        <w:tc>
          <w:tcPr>
            <w:tcW w:w="5302" w:type="dxa"/>
          </w:tcPr>
          <w:p w14:paraId="44979450" w14:textId="77777777" w:rsidR="009B0494" w:rsidRDefault="007F4792" w:rsidP="009A260E">
            <w:pPr>
              <w:pStyle w:val="TableParagraph"/>
              <w:spacing w:before="0"/>
              <w:ind w:left="105"/>
              <w:jc w:val="left"/>
            </w:pPr>
            <w:r>
              <w:t>Green</w:t>
            </w:r>
            <w:r>
              <w:rPr>
                <w:spacing w:val="-3"/>
              </w:rPr>
              <w:t xml:space="preserve"> </w:t>
            </w:r>
            <w:r>
              <w:rPr>
                <w:spacing w:val="-2"/>
              </w:rPr>
              <w:t>Politics</w:t>
            </w:r>
          </w:p>
        </w:tc>
        <w:tc>
          <w:tcPr>
            <w:tcW w:w="790" w:type="dxa"/>
          </w:tcPr>
          <w:p w14:paraId="44979451" w14:textId="77777777" w:rsidR="009B0494" w:rsidRDefault="007F4792" w:rsidP="009A260E">
            <w:pPr>
              <w:pStyle w:val="TableParagraph"/>
              <w:spacing w:before="0"/>
              <w:ind w:left="12"/>
            </w:pPr>
            <w:r>
              <w:rPr>
                <w:w w:val="99"/>
              </w:rPr>
              <w:t>4</w:t>
            </w:r>
          </w:p>
        </w:tc>
        <w:tc>
          <w:tcPr>
            <w:tcW w:w="1285" w:type="dxa"/>
          </w:tcPr>
          <w:p w14:paraId="44979452" w14:textId="77777777" w:rsidR="009B0494" w:rsidRDefault="007F4792" w:rsidP="009A260E">
            <w:pPr>
              <w:pStyle w:val="TableParagraph"/>
              <w:spacing w:before="0"/>
              <w:ind w:left="247" w:right="241"/>
            </w:pPr>
            <w:r>
              <w:rPr>
                <w:spacing w:val="-5"/>
              </w:rPr>
              <w:t>20</w:t>
            </w:r>
          </w:p>
        </w:tc>
      </w:tr>
      <w:tr w:rsidR="009B0494" w14:paraId="44979458" w14:textId="77777777">
        <w:trPr>
          <w:trHeight w:val="555"/>
        </w:trPr>
        <w:tc>
          <w:tcPr>
            <w:tcW w:w="1641" w:type="dxa"/>
          </w:tcPr>
          <w:p w14:paraId="44979454" w14:textId="77777777" w:rsidR="009B0494" w:rsidRDefault="007F4792" w:rsidP="009A260E">
            <w:pPr>
              <w:pStyle w:val="TableParagraph"/>
              <w:spacing w:before="0"/>
              <w:ind w:left="122" w:right="111"/>
            </w:pPr>
            <w:r>
              <w:rPr>
                <w:spacing w:val="-2"/>
              </w:rPr>
              <w:t>L2413</w:t>
            </w:r>
          </w:p>
        </w:tc>
        <w:tc>
          <w:tcPr>
            <w:tcW w:w="5302" w:type="dxa"/>
          </w:tcPr>
          <w:p w14:paraId="44979455" w14:textId="77777777" w:rsidR="009B0494" w:rsidRDefault="007F4792" w:rsidP="009A260E">
            <w:pPr>
              <w:pStyle w:val="TableParagraph"/>
              <w:spacing w:before="0"/>
              <w:ind w:left="105"/>
              <w:jc w:val="left"/>
            </w:pPr>
            <w:r>
              <w:t>Political</w:t>
            </w:r>
            <w:r>
              <w:rPr>
                <w:spacing w:val="-1"/>
              </w:rPr>
              <w:t xml:space="preserve"> </w:t>
            </w:r>
            <w:proofErr w:type="spellStart"/>
            <w:r>
              <w:rPr>
                <w:spacing w:val="-2"/>
              </w:rPr>
              <w:t>Behaviour</w:t>
            </w:r>
            <w:proofErr w:type="spellEnd"/>
          </w:p>
        </w:tc>
        <w:tc>
          <w:tcPr>
            <w:tcW w:w="790" w:type="dxa"/>
          </w:tcPr>
          <w:p w14:paraId="44979456" w14:textId="77777777" w:rsidR="009B0494" w:rsidRDefault="007F4792" w:rsidP="009A260E">
            <w:pPr>
              <w:pStyle w:val="TableParagraph"/>
              <w:spacing w:before="0"/>
              <w:ind w:left="12"/>
            </w:pPr>
            <w:r>
              <w:rPr>
                <w:w w:val="99"/>
              </w:rPr>
              <w:t>4</w:t>
            </w:r>
          </w:p>
        </w:tc>
        <w:tc>
          <w:tcPr>
            <w:tcW w:w="1285" w:type="dxa"/>
          </w:tcPr>
          <w:p w14:paraId="44979457" w14:textId="77777777" w:rsidR="009B0494" w:rsidRDefault="007F4792" w:rsidP="009A260E">
            <w:pPr>
              <w:pStyle w:val="TableParagraph"/>
              <w:spacing w:before="0"/>
              <w:ind w:left="247" w:right="241"/>
            </w:pPr>
            <w:r>
              <w:rPr>
                <w:spacing w:val="-5"/>
              </w:rPr>
              <w:t>20</w:t>
            </w:r>
          </w:p>
        </w:tc>
      </w:tr>
      <w:tr w:rsidR="009B0494" w14:paraId="4497945D" w14:textId="77777777">
        <w:trPr>
          <w:trHeight w:val="550"/>
        </w:trPr>
        <w:tc>
          <w:tcPr>
            <w:tcW w:w="1641" w:type="dxa"/>
          </w:tcPr>
          <w:p w14:paraId="44979459" w14:textId="77777777" w:rsidR="009B0494" w:rsidRDefault="007F4792" w:rsidP="009A260E">
            <w:pPr>
              <w:pStyle w:val="TableParagraph"/>
              <w:spacing w:before="0"/>
              <w:ind w:left="122" w:right="111"/>
            </w:pPr>
            <w:r>
              <w:rPr>
                <w:spacing w:val="-2"/>
              </w:rPr>
              <w:t>L2421</w:t>
            </w:r>
          </w:p>
        </w:tc>
        <w:tc>
          <w:tcPr>
            <w:tcW w:w="5302" w:type="dxa"/>
          </w:tcPr>
          <w:p w14:paraId="4497945A" w14:textId="77777777" w:rsidR="009B0494" w:rsidRDefault="007F4792" w:rsidP="009A260E">
            <w:pPr>
              <w:pStyle w:val="TableParagraph"/>
              <w:spacing w:before="0"/>
              <w:ind w:left="105"/>
              <w:jc w:val="left"/>
            </w:pPr>
            <w:r>
              <w:t>Feminism</w:t>
            </w:r>
            <w:r>
              <w:rPr>
                <w:spacing w:val="-5"/>
              </w:rPr>
              <w:t xml:space="preserve"> </w:t>
            </w:r>
            <w:r>
              <w:t>and</w:t>
            </w:r>
            <w:r>
              <w:rPr>
                <w:spacing w:val="2"/>
              </w:rPr>
              <w:t xml:space="preserve"> </w:t>
            </w:r>
            <w:r>
              <w:rPr>
                <w:spacing w:val="-2"/>
              </w:rPr>
              <w:t>Politics</w:t>
            </w:r>
          </w:p>
        </w:tc>
        <w:tc>
          <w:tcPr>
            <w:tcW w:w="790" w:type="dxa"/>
          </w:tcPr>
          <w:p w14:paraId="4497945B" w14:textId="77777777" w:rsidR="009B0494" w:rsidRDefault="007F4792" w:rsidP="009A260E">
            <w:pPr>
              <w:pStyle w:val="TableParagraph"/>
              <w:spacing w:before="0"/>
              <w:ind w:left="12"/>
            </w:pPr>
            <w:r>
              <w:rPr>
                <w:w w:val="99"/>
              </w:rPr>
              <w:t>4</w:t>
            </w:r>
          </w:p>
        </w:tc>
        <w:tc>
          <w:tcPr>
            <w:tcW w:w="1285" w:type="dxa"/>
          </w:tcPr>
          <w:p w14:paraId="4497945C" w14:textId="77777777" w:rsidR="009B0494" w:rsidRDefault="007F4792" w:rsidP="009A260E">
            <w:pPr>
              <w:pStyle w:val="TableParagraph"/>
              <w:spacing w:before="0"/>
              <w:ind w:left="247" w:right="241"/>
            </w:pPr>
            <w:r>
              <w:rPr>
                <w:spacing w:val="-5"/>
              </w:rPr>
              <w:t>20</w:t>
            </w:r>
          </w:p>
        </w:tc>
      </w:tr>
      <w:tr w:rsidR="009B0494" w14:paraId="44979462" w14:textId="77777777">
        <w:trPr>
          <w:trHeight w:val="550"/>
        </w:trPr>
        <w:tc>
          <w:tcPr>
            <w:tcW w:w="1641" w:type="dxa"/>
          </w:tcPr>
          <w:p w14:paraId="4497945E" w14:textId="77777777" w:rsidR="009B0494" w:rsidRDefault="007F4792" w:rsidP="009A260E">
            <w:pPr>
              <w:pStyle w:val="TableParagraph"/>
              <w:spacing w:before="0"/>
              <w:ind w:left="122" w:right="111"/>
            </w:pPr>
            <w:r>
              <w:rPr>
                <w:spacing w:val="-2"/>
              </w:rPr>
              <w:t>L2422</w:t>
            </w:r>
          </w:p>
        </w:tc>
        <w:tc>
          <w:tcPr>
            <w:tcW w:w="5302" w:type="dxa"/>
          </w:tcPr>
          <w:p w14:paraId="4497945F" w14:textId="77777777" w:rsidR="009B0494" w:rsidRDefault="007F4792" w:rsidP="009A260E">
            <w:pPr>
              <w:pStyle w:val="TableParagraph"/>
              <w:spacing w:before="0" w:line="250" w:lineRule="atLeast"/>
              <w:ind w:left="105" w:right="158"/>
              <w:jc w:val="left"/>
            </w:pPr>
            <w:r>
              <w:t>International</w:t>
            </w:r>
            <w:r>
              <w:rPr>
                <w:spacing w:val="-7"/>
              </w:rPr>
              <w:t xml:space="preserve"> </w:t>
            </w:r>
            <w:r>
              <w:t>Relations</w:t>
            </w:r>
            <w:r>
              <w:rPr>
                <w:spacing w:val="-8"/>
              </w:rPr>
              <w:t xml:space="preserve"> </w:t>
            </w:r>
            <w:r>
              <w:t>Theory</w:t>
            </w:r>
            <w:r>
              <w:rPr>
                <w:spacing w:val="-8"/>
              </w:rPr>
              <w:t xml:space="preserve"> </w:t>
            </w:r>
            <w:r>
              <w:t>in</w:t>
            </w:r>
            <w:r>
              <w:rPr>
                <w:spacing w:val="-5"/>
              </w:rPr>
              <w:t xml:space="preserve"> </w:t>
            </w:r>
            <w:r>
              <w:t>a</w:t>
            </w:r>
            <w:r>
              <w:rPr>
                <w:spacing w:val="-5"/>
              </w:rPr>
              <w:t xml:space="preserve"> </w:t>
            </w:r>
            <w:r>
              <w:t>Global</w:t>
            </w:r>
            <w:r>
              <w:rPr>
                <w:spacing w:val="-7"/>
              </w:rPr>
              <w:t xml:space="preserve"> </w:t>
            </w:r>
            <w:r>
              <w:t>Age: Rethinking the Key Concepts</w:t>
            </w:r>
          </w:p>
        </w:tc>
        <w:tc>
          <w:tcPr>
            <w:tcW w:w="790" w:type="dxa"/>
          </w:tcPr>
          <w:p w14:paraId="44979460" w14:textId="77777777" w:rsidR="009B0494" w:rsidRDefault="007F4792" w:rsidP="009A260E">
            <w:pPr>
              <w:pStyle w:val="TableParagraph"/>
              <w:spacing w:before="0"/>
              <w:ind w:left="12"/>
            </w:pPr>
            <w:r>
              <w:rPr>
                <w:w w:val="99"/>
              </w:rPr>
              <w:t>4</w:t>
            </w:r>
          </w:p>
        </w:tc>
        <w:tc>
          <w:tcPr>
            <w:tcW w:w="1285" w:type="dxa"/>
          </w:tcPr>
          <w:p w14:paraId="44979461" w14:textId="77777777" w:rsidR="009B0494" w:rsidRDefault="007F4792" w:rsidP="009A260E">
            <w:pPr>
              <w:pStyle w:val="TableParagraph"/>
              <w:spacing w:before="0"/>
              <w:ind w:left="247" w:right="241"/>
            </w:pPr>
            <w:r>
              <w:rPr>
                <w:spacing w:val="-5"/>
              </w:rPr>
              <w:t>20</w:t>
            </w:r>
          </w:p>
        </w:tc>
      </w:tr>
      <w:tr w:rsidR="009B0494" w14:paraId="44979467" w14:textId="77777777">
        <w:trPr>
          <w:trHeight w:val="554"/>
        </w:trPr>
        <w:tc>
          <w:tcPr>
            <w:tcW w:w="1641" w:type="dxa"/>
          </w:tcPr>
          <w:p w14:paraId="44979463" w14:textId="77777777" w:rsidR="009B0494" w:rsidRDefault="007F4792" w:rsidP="009A260E">
            <w:pPr>
              <w:pStyle w:val="TableParagraph"/>
              <w:spacing w:before="0"/>
              <w:ind w:left="122" w:right="111"/>
            </w:pPr>
            <w:r>
              <w:rPr>
                <w:spacing w:val="-2"/>
              </w:rPr>
              <w:t>L2433</w:t>
            </w:r>
          </w:p>
        </w:tc>
        <w:tc>
          <w:tcPr>
            <w:tcW w:w="5302" w:type="dxa"/>
          </w:tcPr>
          <w:p w14:paraId="44979464" w14:textId="77777777" w:rsidR="009B0494" w:rsidRDefault="007F4792" w:rsidP="009A260E">
            <w:pPr>
              <w:pStyle w:val="TableParagraph"/>
              <w:spacing w:before="0"/>
              <w:ind w:left="105"/>
              <w:jc w:val="left"/>
            </w:pPr>
            <w:r>
              <w:t>Difference</w:t>
            </w:r>
            <w:r>
              <w:rPr>
                <w:spacing w:val="-7"/>
              </w:rPr>
              <w:t xml:space="preserve"> </w:t>
            </w:r>
            <w:r>
              <w:t>and</w:t>
            </w:r>
            <w:r>
              <w:rPr>
                <w:spacing w:val="-1"/>
              </w:rPr>
              <w:t xml:space="preserve"> </w:t>
            </w:r>
            <w:r>
              <w:rPr>
                <w:spacing w:val="-2"/>
              </w:rPr>
              <w:t>Democracy</w:t>
            </w:r>
          </w:p>
        </w:tc>
        <w:tc>
          <w:tcPr>
            <w:tcW w:w="790" w:type="dxa"/>
          </w:tcPr>
          <w:p w14:paraId="44979465" w14:textId="77777777" w:rsidR="009B0494" w:rsidRDefault="007F4792" w:rsidP="009A260E">
            <w:pPr>
              <w:pStyle w:val="TableParagraph"/>
              <w:spacing w:before="0"/>
              <w:ind w:left="12"/>
            </w:pPr>
            <w:r>
              <w:rPr>
                <w:w w:val="99"/>
              </w:rPr>
              <w:t>4</w:t>
            </w:r>
          </w:p>
        </w:tc>
        <w:tc>
          <w:tcPr>
            <w:tcW w:w="1285" w:type="dxa"/>
          </w:tcPr>
          <w:p w14:paraId="44979466" w14:textId="77777777" w:rsidR="009B0494" w:rsidRDefault="007F4792" w:rsidP="009A260E">
            <w:pPr>
              <w:pStyle w:val="TableParagraph"/>
              <w:spacing w:before="0"/>
              <w:ind w:left="247" w:right="241"/>
            </w:pPr>
            <w:r>
              <w:rPr>
                <w:spacing w:val="-5"/>
              </w:rPr>
              <w:t>20</w:t>
            </w:r>
          </w:p>
        </w:tc>
      </w:tr>
      <w:tr w:rsidR="009B0494" w14:paraId="4497946C" w14:textId="77777777">
        <w:trPr>
          <w:trHeight w:val="550"/>
        </w:trPr>
        <w:tc>
          <w:tcPr>
            <w:tcW w:w="1641" w:type="dxa"/>
          </w:tcPr>
          <w:p w14:paraId="44979468" w14:textId="77777777" w:rsidR="009B0494" w:rsidRDefault="007F4792" w:rsidP="009A260E">
            <w:pPr>
              <w:pStyle w:val="TableParagraph"/>
              <w:spacing w:before="0"/>
              <w:ind w:left="122" w:right="111"/>
            </w:pPr>
            <w:r>
              <w:rPr>
                <w:spacing w:val="-2"/>
              </w:rPr>
              <w:t>L2426</w:t>
            </w:r>
          </w:p>
        </w:tc>
        <w:tc>
          <w:tcPr>
            <w:tcW w:w="5302" w:type="dxa"/>
          </w:tcPr>
          <w:p w14:paraId="44979469" w14:textId="77777777" w:rsidR="009B0494" w:rsidRDefault="007F4792" w:rsidP="009A260E">
            <w:pPr>
              <w:pStyle w:val="TableParagraph"/>
              <w:spacing w:before="0"/>
              <w:ind w:left="105"/>
              <w:jc w:val="left"/>
            </w:pPr>
            <w:r>
              <w:t>International</w:t>
            </w:r>
            <w:r>
              <w:rPr>
                <w:spacing w:val="-6"/>
              </w:rPr>
              <w:t xml:space="preserve"> </w:t>
            </w:r>
            <w:r>
              <w:t>Security:</w:t>
            </w:r>
            <w:r>
              <w:rPr>
                <w:spacing w:val="-7"/>
              </w:rPr>
              <w:t xml:space="preserve"> </w:t>
            </w:r>
            <w:r>
              <w:t>Concepts</w:t>
            </w:r>
            <w:r>
              <w:rPr>
                <w:spacing w:val="-6"/>
              </w:rPr>
              <w:t xml:space="preserve"> </w:t>
            </w:r>
            <w:r>
              <w:t>and</w:t>
            </w:r>
            <w:r>
              <w:rPr>
                <w:spacing w:val="-3"/>
              </w:rPr>
              <w:t xml:space="preserve"> </w:t>
            </w:r>
            <w:r>
              <w:rPr>
                <w:spacing w:val="-2"/>
              </w:rPr>
              <w:t>Issues</w:t>
            </w:r>
          </w:p>
        </w:tc>
        <w:tc>
          <w:tcPr>
            <w:tcW w:w="790" w:type="dxa"/>
          </w:tcPr>
          <w:p w14:paraId="4497946A" w14:textId="77777777" w:rsidR="009B0494" w:rsidRDefault="007F4792" w:rsidP="009A260E">
            <w:pPr>
              <w:pStyle w:val="TableParagraph"/>
              <w:spacing w:before="0"/>
              <w:ind w:left="12"/>
            </w:pPr>
            <w:r>
              <w:rPr>
                <w:w w:val="99"/>
              </w:rPr>
              <w:t>4</w:t>
            </w:r>
          </w:p>
        </w:tc>
        <w:tc>
          <w:tcPr>
            <w:tcW w:w="1285" w:type="dxa"/>
          </w:tcPr>
          <w:p w14:paraId="4497946B" w14:textId="77777777" w:rsidR="009B0494" w:rsidRDefault="007F4792" w:rsidP="009A260E">
            <w:pPr>
              <w:pStyle w:val="TableParagraph"/>
              <w:spacing w:before="0"/>
              <w:ind w:left="247" w:right="241"/>
            </w:pPr>
            <w:r>
              <w:rPr>
                <w:spacing w:val="-5"/>
              </w:rPr>
              <w:t>20</w:t>
            </w:r>
          </w:p>
        </w:tc>
      </w:tr>
      <w:tr w:rsidR="009B0494" w14:paraId="44979471" w14:textId="77777777">
        <w:trPr>
          <w:trHeight w:val="555"/>
        </w:trPr>
        <w:tc>
          <w:tcPr>
            <w:tcW w:w="1641" w:type="dxa"/>
          </w:tcPr>
          <w:p w14:paraId="4497946D" w14:textId="77777777" w:rsidR="009B0494" w:rsidRDefault="007F4792" w:rsidP="009A260E">
            <w:pPr>
              <w:pStyle w:val="TableParagraph"/>
              <w:spacing w:before="0"/>
              <w:ind w:left="122" w:right="111"/>
            </w:pPr>
            <w:r>
              <w:rPr>
                <w:spacing w:val="-2"/>
              </w:rPr>
              <w:t>L2430</w:t>
            </w:r>
          </w:p>
        </w:tc>
        <w:tc>
          <w:tcPr>
            <w:tcW w:w="5302" w:type="dxa"/>
          </w:tcPr>
          <w:p w14:paraId="4497946E" w14:textId="77777777" w:rsidR="009B0494" w:rsidRDefault="007F4792" w:rsidP="009A260E">
            <w:pPr>
              <w:pStyle w:val="TableParagraph"/>
              <w:spacing w:before="0"/>
              <w:ind w:left="105"/>
              <w:jc w:val="left"/>
            </w:pPr>
            <w:proofErr w:type="spellStart"/>
            <w:r>
              <w:t>Analysing</w:t>
            </w:r>
            <w:proofErr w:type="spellEnd"/>
            <w:r>
              <w:rPr>
                <w:spacing w:val="-7"/>
              </w:rPr>
              <w:t xml:space="preserve"> </w:t>
            </w:r>
            <w:r>
              <w:t>Religion</w:t>
            </w:r>
            <w:r>
              <w:rPr>
                <w:spacing w:val="-1"/>
              </w:rPr>
              <w:t xml:space="preserve"> </w:t>
            </w:r>
            <w:r>
              <w:t>and</w:t>
            </w:r>
            <w:r>
              <w:rPr>
                <w:spacing w:val="-1"/>
              </w:rPr>
              <w:t xml:space="preserve"> </w:t>
            </w:r>
            <w:r>
              <w:rPr>
                <w:spacing w:val="-2"/>
              </w:rPr>
              <w:t>Politics</w:t>
            </w:r>
          </w:p>
        </w:tc>
        <w:tc>
          <w:tcPr>
            <w:tcW w:w="790" w:type="dxa"/>
          </w:tcPr>
          <w:p w14:paraId="4497946F" w14:textId="77777777" w:rsidR="009B0494" w:rsidRDefault="007F4792" w:rsidP="009A260E">
            <w:pPr>
              <w:pStyle w:val="TableParagraph"/>
              <w:spacing w:before="0"/>
              <w:ind w:left="12"/>
            </w:pPr>
            <w:r>
              <w:rPr>
                <w:w w:val="99"/>
              </w:rPr>
              <w:t>4</w:t>
            </w:r>
          </w:p>
        </w:tc>
        <w:tc>
          <w:tcPr>
            <w:tcW w:w="1285" w:type="dxa"/>
          </w:tcPr>
          <w:p w14:paraId="44979470" w14:textId="77777777" w:rsidR="009B0494" w:rsidRDefault="007F4792" w:rsidP="009A260E">
            <w:pPr>
              <w:pStyle w:val="TableParagraph"/>
              <w:spacing w:before="0"/>
              <w:ind w:left="247" w:right="241"/>
            </w:pPr>
            <w:r>
              <w:rPr>
                <w:spacing w:val="-5"/>
              </w:rPr>
              <w:t>20</w:t>
            </w:r>
          </w:p>
        </w:tc>
      </w:tr>
      <w:tr w:rsidR="009B0494" w14:paraId="44979476" w14:textId="77777777">
        <w:trPr>
          <w:trHeight w:val="550"/>
        </w:trPr>
        <w:tc>
          <w:tcPr>
            <w:tcW w:w="1641" w:type="dxa"/>
          </w:tcPr>
          <w:p w14:paraId="44979472" w14:textId="77777777" w:rsidR="009B0494" w:rsidRDefault="007F4792" w:rsidP="009A260E">
            <w:pPr>
              <w:pStyle w:val="TableParagraph"/>
              <w:spacing w:before="0"/>
              <w:ind w:left="122" w:right="111"/>
            </w:pPr>
            <w:r>
              <w:rPr>
                <w:spacing w:val="-2"/>
              </w:rPr>
              <w:t>L24XX</w:t>
            </w:r>
          </w:p>
        </w:tc>
        <w:tc>
          <w:tcPr>
            <w:tcW w:w="5302" w:type="dxa"/>
          </w:tcPr>
          <w:p w14:paraId="44979473" w14:textId="77777777" w:rsidR="009B0494" w:rsidRDefault="007F4792" w:rsidP="009A260E">
            <w:pPr>
              <w:pStyle w:val="TableParagraph"/>
              <w:spacing w:before="0"/>
              <w:ind w:left="105"/>
              <w:jc w:val="left"/>
            </w:pPr>
            <w:r>
              <w:t>Internship</w:t>
            </w:r>
            <w:r>
              <w:rPr>
                <w:spacing w:val="1"/>
              </w:rPr>
              <w:t xml:space="preserve"> </w:t>
            </w:r>
            <w:r>
              <w:t>/</w:t>
            </w:r>
            <w:r>
              <w:rPr>
                <w:spacing w:val="-3"/>
              </w:rPr>
              <w:t xml:space="preserve"> </w:t>
            </w:r>
            <w:r>
              <w:t>Work</w:t>
            </w:r>
            <w:r>
              <w:rPr>
                <w:spacing w:val="-2"/>
              </w:rPr>
              <w:t xml:space="preserve"> Placement</w:t>
            </w:r>
          </w:p>
        </w:tc>
        <w:tc>
          <w:tcPr>
            <w:tcW w:w="790" w:type="dxa"/>
          </w:tcPr>
          <w:p w14:paraId="44979474" w14:textId="77777777" w:rsidR="009B0494" w:rsidRDefault="007F4792" w:rsidP="009A260E">
            <w:pPr>
              <w:pStyle w:val="TableParagraph"/>
              <w:spacing w:before="0"/>
              <w:ind w:left="12"/>
            </w:pPr>
            <w:r>
              <w:rPr>
                <w:w w:val="99"/>
              </w:rPr>
              <w:t>4</w:t>
            </w:r>
          </w:p>
        </w:tc>
        <w:tc>
          <w:tcPr>
            <w:tcW w:w="1285" w:type="dxa"/>
          </w:tcPr>
          <w:p w14:paraId="44979475" w14:textId="77777777" w:rsidR="009B0494" w:rsidRDefault="007F4792" w:rsidP="009A260E">
            <w:pPr>
              <w:pStyle w:val="TableParagraph"/>
              <w:spacing w:before="0"/>
              <w:ind w:left="247" w:right="241"/>
            </w:pPr>
            <w:r>
              <w:rPr>
                <w:spacing w:val="-5"/>
              </w:rPr>
              <w:t>20</w:t>
            </w:r>
          </w:p>
        </w:tc>
      </w:tr>
      <w:tr w:rsidR="009B0494" w14:paraId="4497947B" w14:textId="77777777">
        <w:trPr>
          <w:trHeight w:val="547"/>
        </w:trPr>
        <w:tc>
          <w:tcPr>
            <w:tcW w:w="1641" w:type="dxa"/>
            <w:tcBorders>
              <w:bottom w:val="single" w:sz="6" w:space="0" w:color="000000"/>
            </w:tcBorders>
          </w:tcPr>
          <w:p w14:paraId="44979477" w14:textId="77777777" w:rsidR="009B0494" w:rsidRDefault="007F4792" w:rsidP="009A260E">
            <w:pPr>
              <w:pStyle w:val="TableParagraph"/>
              <w:spacing w:before="0"/>
              <w:ind w:left="122" w:right="111"/>
            </w:pPr>
            <w:r>
              <w:rPr>
                <w:spacing w:val="-2"/>
              </w:rPr>
              <w:t>L24XX</w:t>
            </w:r>
          </w:p>
        </w:tc>
        <w:tc>
          <w:tcPr>
            <w:tcW w:w="5302" w:type="dxa"/>
            <w:tcBorders>
              <w:bottom w:val="single" w:sz="6" w:space="0" w:color="000000"/>
            </w:tcBorders>
          </w:tcPr>
          <w:p w14:paraId="44979478" w14:textId="77777777" w:rsidR="009B0494" w:rsidRDefault="007F4792" w:rsidP="009A260E">
            <w:pPr>
              <w:pStyle w:val="TableParagraph"/>
              <w:spacing w:before="0"/>
              <w:ind w:left="105"/>
              <w:jc w:val="left"/>
            </w:pPr>
            <w:proofErr w:type="spellStart"/>
            <w:r>
              <w:t>Specialised</w:t>
            </w:r>
            <w:proofErr w:type="spellEnd"/>
            <w:r>
              <w:rPr>
                <w:spacing w:val="-4"/>
              </w:rPr>
              <w:t xml:space="preserve"> </w:t>
            </w:r>
            <w:r>
              <w:t>Topics</w:t>
            </w:r>
            <w:r>
              <w:rPr>
                <w:spacing w:val="-7"/>
              </w:rPr>
              <w:t xml:space="preserve"> </w:t>
            </w:r>
            <w:r>
              <w:t>in</w:t>
            </w:r>
            <w:r>
              <w:rPr>
                <w:spacing w:val="-4"/>
              </w:rPr>
              <w:t xml:space="preserve"> </w:t>
            </w:r>
            <w:r>
              <w:t>Quantitative</w:t>
            </w:r>
            <w:r>
              <w:rPr>
                <w:spacing w:val="-3"/>
              </w:rPr>
              <w:t xml:space="preserve"> </w:t>
            </w:r>
            <w:r>
              <w:rPr>
                <w:spacing w:val="-2"/>
              </w:rPr>
              <w:t>Methods</w:t>
            </w:r>
          </w:p>
        </w:tc>
        <w:tc>
          <w:tcPr>
            <w:tcW w:w="790" w:type="dxa"/>
            <w:tcBorders>
              <w:bottom w:val="single" w:sz="6" w:space="0" w:color="000000"/>
            </w:tcBorders>
          </w:tcPr>
          <w:p w14:paraId="44979479" w14:textId="77777777" w:rsidR="009B0494" w:rsidRDefault="007F4792" w:rsidP="009A260E">
            <w:pPr>
              <w:pStyle w:val="TableParagraph"/>
              <w:spacing w:before="0"/>
              <w:ind w:left="12"/>
            </w:pPr>
            <w:r>
              <w:rPr>
                <w:w w:val="99"/>
              </w:rPr>
              <w:t>4</w:t>
            </w:r>
          </w:p>
        </w:tc>
        <w:tc>
          <w:tcPr>
            <w:tcW w:w="1285" w:type="dxa"/>
            <w:tcBorders>
              <w:bottom w:val="single" w:sz="6" w:space="0" w:color="000000"/>
            </w:tcBorders>
          </w:tcPr>
          <w:p w14:paraId="4497947A" w14:textId="77777777" w:rsidR="009B0494" w:rsidRDefault="007F4792" w:rsidP="009A260E">
            <w:pPr>
              <w:pStyle w:val="TableParagraph"/>
              <w:spacing w:before="0"/>
              <w:ind w:left="247" w:right="241"/>
            </w:pPr>
            <w:r>
              <w:rPr>
                <w:spacing w:val="-5"/>
              </w:rPr>
              <w:t>20</w:t>
            </w:r>
          </w:p>
        </w:tc>
      </w:tr>
    </w:tbl>
    <w:p w14:paraId="4497947C" w14:textId="77777777" w:rsidR="009B0494" w:rsidRDefault="009B0494" w:rsidP="009A260E">
      <w:pPr>
        <w:pStyle w:val="BodyText"/>
      </w:pPr>
    </w:p>
    <w:p w14:paraId="4497947D"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47E" w14:textId="77777777" w:rsidR="009B0494" w:rsidRDefault="009B0494" w:rsidP="009A260E">
      <w:pPr>
        <w:pStyle w:val="BodyText"/>
        <w:rPr>
          <w:sz w:val="21"/>
        </w:rPr>
      </w:pPr>
    </w:p>
    <w:p w14:paraId="4497947F" w14:textId="77777777" w:rsidR="009B0494" w:rsidRDefault="007F4792" w:rsidP="009A260E">
      <w:pPr>
        <w:pStyle w:val="Heading1"/>
      </w:pPr>
      <w:r>
        <w:t>Major</w:t>
      </w:r>
      <w:r>
        <w:rPr>
          <w:spacing w:val="-6"/>
        </w:rPr>
        <w:t xml:space="preserve"> </w:t>
      </w:r>
      <w:r>
        <w:t>Honours</w:t>
      </w:r>
      <w:r>
        <w:rPr>
          <w:spacing w:val="-2"/>
        </w:rPr>
        <w:t xml:space="preserve"> </w:t>
      </w:r>
      <w:r>
        <w:t>Curriculum</w:t>
      </w:r>
      <w:r>
        <w:rPr>
          <w:spacing w:val="-6"/>
        </w:rPr>
        <w:t xml:space="preserve"> </w:t>
      </w:r>
      <w:r>
        <w:t>in</w:t>
      </w:r>
      <w:r>
        <w:rPr>
          <w:spacing w:val="-3"/>
        </w:rPr>
        <w:t xml:space="preserve"> </w:t>
      </w:r>
      <w:r>
        <w:t>Politics</w:t>
      </w:r>
      <w:r>
        <w:rPr>
          <w:spacing w:val="-3"/>
        </w:rPr>
        <w:t xml:space="preserve"> </w:t>
      </w:r>
      <w:r>
        <w:t>and</w:t>
      </w:r>
      <w:r>
        <w:rPr>
          <w:spacing w:val="-5"/>
        </w:rPr>
        <w:t xml:space="preserve"> </w:t>
      </w:r>
      <w:r>
        <w:t>International</w:t>
      </w:r>
      <w:r>
        <w:rPr>
          <w:spacing w:val="-6"/>
        </w:rPr>
        <w:t xml:space="preserve"> </w:t>
      </w:r>
      <w:r>
        <w:t>Relations</w:t>
      </w:r>
      <w:r>
        <w:rPr>
          <w:spacing w:val="-3"/>
        </w:rPr>
        <w:t xml:space="preserve"> </w:t>
      </w:r>
      <w:r>
        <w:t>with</w:t>
      </w:r>
      <w:r>
        <w:rPr>
          <w:spacing w:val="-3"/>
        </w:rPr>
        <w:t xml:space="preserve"> </w:t>
      </w:r>
      <w:r>
        <w:t>another</w:t>
      </w:r>
      <w:r>
        <w:rPr>
          <w:spacing w:val="-6"/>
        </w:rPr>
        <w:t xml:space="preserve"> </w:t>
      </w:r>
      <w:r>
        <w:rPr>
          <w:spacing w:val="-2"/>
        </w:rPr>
        <w:t>Subject</w:t>
      </w:r>
    </w:p>
    <w:p w14:paraId="44979480" w14:textId="77777777" w:rsidR="009B0494" w:rsidRDefault="009B0494" w:rsidP="009A260E">
      <w:pPr>
        <w:sectPr w:rsidR="009B0494">
          <w:pgSz w:w="11910" w:h="16840"/>
          <w:pgMar w:top="1420" w:right="1300" w:bottom="940" w:left="1320" w:header="0" w:footer="731" w:gutter="0"/>
          <w:cols w:space="720"/>
        </w:sectPr>
      </w:pPr>
    </w:p>
    <w:p w14:paraId="44979481" w14:textId="77777777" w:rsidR="009B0494" w:rsidRDefault="007F4792" w:rsidP="009A260E">
      <w:pPr>
        <w:pStyle w:val="ListParagraph"/>
        <w:numPr>
          <w:ilvl w:val="0"/>
          <w:numId w:val="65"/>
        </w:numPr>
        <w:tabs>
          <w:tab w:val="left" w:pos="546"/>
        </w:tabs>
        <w:spacing w:line="237" w:lineRule="auto"/>
        <w:ind w:left="545" w:right="831"/>
      </w:pPr>
      <w:r>
        <w:lastRenderedPageBreak/>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Politics</w:t>
      </w:r>
      <w:r>
        <w:rPr>
          <w:spacing w:val="-10"/>
        </w:rPr>
        <w:t xml:space="preserve"> </w:t>
      </w:r>
      <w:r>
        <w:t>and</w:t>
      </w:r>
      <w:r>
        <w:rPr>
          <w:spacing w:val="-2"/>
        </w:rPr>
        <w:t xml:space="preserve"> </w:t>
      </w:r>
      <w:r>
        <w:t>International</w:t>
      </w:r>
      <w:r>
        <w:rPr>
          <w:spacing w:val="-4"/>
        </w:rPr>
        <w:t xml:space="preserve"> </w:t>
      </w:r>
      <w:r>
        <w:t>Relations</w:t>
      </w:r>
      <w:r>
        <w:rPr>
          <w:spacing w:val="-5"/>
        </w:rPr>
        <w:t xml:space="preserve"> </w:t>
      </w:r>
      <w:r>
        <w:t xml:space="preserve">as </w:t>
      </w:r>
      <w:r>
        <w:rPr>
          <w:spacing w:val="-2"/>
        </w:rPr>
        <w:t>follows:</w:t>
      </w:r>
    </w:p>
    <w:p w14:paraId="44979482" w14:textId="77777777" w:rsidR="009B0494" w:rsidRDefault="009B0494" w:rsidP="009A260E">
      <w:pPr>
        <w:pStyle w:val="BodyText"/>
        <w:rPr>
          <w:sz w:val="21"/>
        </w:rPr>
      </w:pPr>
    </w:p>
    <w:p w14:paraId="4497948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48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489" w14:textId="77777777">
        <w:trPr>
          <w:trHeight w:val="550"/>
        </w:trPr>
        <w:tc>
          <w:tcPr>
            <w:tcW w:w="1641" w:type="dxa"/>
          </w:tcPr>
          <w:p w14:paraId="4497948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48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487" w14:textId="77777777" w:rsidR="009B0494" w:rsidRDefault="007F4792" w:rsidP="009A260E">
            <w:pPr>
              <w:pStyle w:val="TableParagraph"/>
              <w:spacing w:before="0"/>
              <w:ind w:left="96" w:right="91"/>
              <w:rPr>
                <w:b/>
              </w:rPr>
            </w:pPr>
            <w:r>
              <w:rPr>
                <w:b/>
                <w:spacing w:val="-2"/>
              </w:rPr>
              <w:t>Level</w:t>
            </w:r>
          </w:p>
        </w:tc>
        <w:tc>
          <w:tcPr>
            <w:tcW w:w="1285" w:type="dxa"/>
          </w:tcPr>
          <w:p w14:paraId="44979488" w14:textId="77777777" w:rsidR="009B0494" w:rsidRDefault="007F4792" w:rsidP="009A260E">
            <w:pPr>
              <w:pStyle w:val="TableParagraph"/>
              <w:spacing w:before="0"/>
              <w:ind w:left="248" w:right="241"/>
              <w:rPr>
                <w:b/>
              </w:rPr>
            </w:pPr>
            <w:r>
              <w:rPr>
                <w:b/>
                <w:spacing w:val="-2"/>
              </w:rPr>
              <w:t>Credits</w:t>
            </w:r>
          </w:p>
        </w:tc>
      </w:tr>
      <w:tr w:rsidR="009B0494" w14:paraId="4497948E" w14:textId="77777777">
        <w:trPr>
          <w:trHeight w:val="555"/>
        </w:trPr>
        <w:tc>
          <w:tcPr>
            <w:tcW w:w="1641" w:type="dxa"/>
          </w:tcPr>
          <w:p w14:paraId="4497948A" w14:textId="77777777" w:rsidR="009B0494" w:rsidRDefault="007F4792" w:rsidP="009A260E">
            <w:pPr>
              <w:pStyle w:val="TableParagraph"/>
              <w:spacing w:before="0"/>
              <w:ind w:left="122" w:right="111"/>
            </w:pPr>
            <w:r>
              <w:rPr>
                <w:spacing w:val="-2"/>
              </w:rPr>
              <w:t>L2404</w:t>
            </w:r>
          </w:p>
        </w:tc>
        <w:tc>
          <w:tcPr>
            <w:tcW w:w="5302" w:type="dxa"/>
          </w:tcPr>
          <w:p w14:paraId="4497948B" w14:textId="77777777" w:rsidR="009B0494" w:rsidRDefault="007F4792" w:rsidP="009A260E">
            <w:pPr>
              <w:pStyle w:val="TableParagraph"/>
              <w:spacing w:before="0"/>
              <w:ind w:left="105"/>
              <w:jc w:val="left"/>
            </w:pPr>
            <w:r>
              <w:t>Politics</w:t>
            </w:r>
            <w:r>
              <w:rPr>
                <w:spacing w:val="-7"/>
              </w:rPr>
              <w:t xml:space="preserve"> </w:t>
            </w:r>
            <w:r>
              <w:t>and</w:t>
            </w:r>
            <w:r>
              <w:rPr>
                <w:spacing w:val="-4"/>
              </w:rPr>
              <w:t xml:space="preserve"> </w:t>
            </w:r>
            <w:r>
              <w:t>International</w:t>
            </w:r>
            <w:r>
              <w:rPr>
                <w:spacing w:val="-6"/>
              </w:rPr>
              <w:t xml:space="preserve"> </w:t>
            </w:r>
            <w:r>
              <w:t>Relations</w:t>
            </w:r>
            <w:r>
              <w:rPr>
                <w:spacing w:val="-6"/>
              </w:rPr>
              <w:t xml:space="preserve"> </w:t>
            </w:r>
            <w:r>
              <w:rPr>
                <w:spacing w:val="-2"/>
              </w:rPr>
              <w:t>Dissertation</w:t>
            </w:r>
          </w:p>
        </w:tc>
        <w:tc>
          <w:tcPr>
            <w:tcW w:w="790" w:type="dxa"/>
          </w:tcPr>
          <w:p w14:paraId="4497948C" w14:textId="77777777" w:rsidR="009B0494" w:rsidRDefault="007F4792" w:rsidP="009A260E">
            <w:pPr>
              <w:pStyle w:val="TableParagraph"/>
              <w:spacing w:before="0"/>
              <w:ind w:left="12"/>
            </w:pPr>
            <w:r>
              <w:rPr>
                <w:w w:val="99"/>
              </w:rPr>
              <w:t>4</w:t>
            </w:r>
          </w:p>
        </w:tc>
        <w:tc>
          <w:tcPr>
            <w:tcW w:w="1285" w:type="dxa"/>
          </w:tcPr>
          <w:p w14:paraId="4497948D" w14:textId="77777777" w:rsidR="009B0494" w:rsidRDefault="007F4792" w:rsidP="009A260E">
            <w:pPr>
              <w:pStyle w:val="TableParagraph"/>
              <w:spacing w:before="0"/>
              <w:ind w:left="247" w:right="241"/>
            </w:pPr>
            <w:r>
              <w:rPr>
                <w:spacing w:val="-5"/>
              </w:rPr>
              <w:t>20</w:t>
            </w:r>
          </w:p>
        </w:tc>
      </w:tr>
      <w:tr w:rsidR="009B0494" w14:paraId="44979490" w14:textId="77777777">
        <w:trPr>
          <w:trHeight w:val="550"/>
        </w:trPr>
        <w:tc>
          <w:tcPr>
            <w:tcW w:w="9018" w:type="dxa"/>
            <w:gridSpan w:val="4"/>
          </w:tcPr>
          <w:p w14:paraId="4497948F" w14:textId="77777777" w:rsidR="009B0494" w:rsidRDefault="007F4792" w:rsidP="009A260E">
            <w:pPr>
              <w:pStyle w:val="TableParagraph"/>
              <w:spacing w:before="0"/>
              <w:ind w:left="1025"/>
              <w:jc w:val="left"/>
            </w:pPr>
            <w:r>
              <w:t>and</w:t>
            </w:r>
            <w:r>
              <w:rPr>
                <w:spacing w:val="-2"/>
              </w:rPr>
              <w:t xml:space="preserve"> </w:t>
            </w:r>
            <w:r>
              <w:t>60</w:t>
            </w:r>
            <w:r>
              <w:rPr>
                <w:spacing w:val="-2"/>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5"/>
              </w:rPr>
              <w:t xml:space="preserve"> </w:t>
            </w:r>
            <w:r>
              <w:t>in</w:t>
            </w:r>
            <w:r>
              <w:rPr>
                <w:spacing w:val="-2"/>
              </w:rPr>
              <w:t xml:space="preserve"> </w:t>
            </w:r>
            <w:r>
              <w:t>Regulation</w:t>
            </w:r>
            <w:r>
              <w:rPr>
                <w:spacing w:val="3"/>
              </w:rPr>
              <w:t xml:space="preserve"> </w:t>
            </w:r>
            <w:r>
              <w:rPr>
                <w:spacing w:val="-5"/>
              </w:rPr>
              <w:t>78</w:t>
            </w:r>
          </w:p>
        </w:tc>
      </w:tr>
    </w:tbl>
    <w:p w14:paraId="44979491" w14:textId="77777777" w:rsidR="009B0494" w:rsidRDefault="009B0494" w:rsidP="009A260E">
      <w:pPr>
        <w:pStyle w:val="BodyText"/>
        <w:rPr>
          <w:b/>
        </w:rPr>
      </w:pPr>
    </w:p>
    <w:p w14:paraId="44979492"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493" w14:textId="77777777" w:rsidR="009B0494" w:rsidRDefault="009B0494" w:rsidP="009A260E">
      <w:pPr>
        <w:pStyle w:val="BodyText"/>
        <w:rPr>
          <w:sz w:val="21"/>
        </w:rPr>
      </w:pPr>
    </w:p>
    <w:p w14:paraId="44979494" w14:textId="77777777" w:rsidR="009B0494" w:rsidRDefault="007F4792" w:rsidP="009A260E">
      <w:pPr>
        <w:pStyle w:val="Heading1"/>
      </w:pPr>
      <w:r>
        <w:t>Joint</w:t>
      </w:r>
      <w:r>
        <w:rPr>
          <w:spacing w:val="-2"/>
        </w:rPr>
        <w:t xml:space="preserve"> </w:t>
      </w:r>
      <w:r>
        <w:t>Honours</w:t>
      </w:r>
      <w:r>
        <w:rPr>
          <w:spacing w:val="-1"/>
        </w:rPr>
        <w:t xml:space="preserve"> </w:t>
      </w:r>
      <w:r>
        <w:t>Curriculum</w:t>
      </w:r>
      <w:r>
        <w:rPr>
          <w:spacing w:val="-4"/>
        </w:rPr>
        <w:t xml:space="preserve"> </w:t>
      </w:r>
      <w:r>
        <w:t>in</w:t>
      </w:r>
      <w:r>
        <w:rPr>
          <w:spacing w:val="-2"/>
        </w:rPr>
        <w:t xml:space="preserve"> </w:t>
      </w:r>
      <w:r>
        <w:t>Politics</w:t>
      </w:r>
      <w:r>
        <w:rPr>
          <w:spacing w:val="-1"/>
        </w:rPr>
        <w:t xml:space="preserve"> </w:t>
      </w:r>
      <w:r>
        <w:t>and</w:t>
      </w:r>
      <w:r>
        <w:rPr>
          <w:spacing w:val="-2"/>
        </w:rPr>
        <w:t xml:space="preserve"> </w:t>
      </w:r>
      <w:r>
        <w:t>International</w:t>
      </w:r>
      <w:r>
        <w:rPr>
          <w:spacing w:val="-5"/>
        </w:rPr>
        <w:t xml:space="preserve"> </w:t>
      </w:r>
      <w:r>
        <w:t>Relations</w:t>
      </w:r>
      <w:r>
        <w:rPr>
          <w:spacing w:val="-6"/>
        </w:rPr>
        <w:t xml:space="preserve"> </w:t>
      </w:r>
      <w:r>
        <w:t>and</w:t>
      </w:r>
      <w:r>
        <w:rPr>
          <w:spacing w:val="-3"/>
        </w:rPr>
        <w:t xml:space="preserve"> </w:t>
      </w:r>
      <w:r>
        <w:t>another</w:t>
      </w:r>
      <w:r>
        <w:rPr>
          <w:spacing w:val="-3"/>
        </w:rPr>
        <w:t xml:space="preserve"> </w:t>
      </w:r>
      <w:r>
        <w:rPr>
          <w:spacing w:val="-2"/>
        </w:rPr>
        <w:t>Subject</w:t>
      </w:r>
    </w:p>
    <w:p w14:paraId="44979495" w14:textId="77777777" w:rsidR="009B0494" w:rsidRDefault="007F4792" w:rsidP="009A260E">
      <w:pPr>
        <w:pStyle w:val="ListParagraph"/>
        <w:numPr>
          <w:ilvl w:val="0"/>
          <w:numId w:val="65"/>
        </w:numPr>
        <w:tabs>
          <w:tab w:val="left" w:pos="546"/>
        </w:tabs>
        <w:spacing w:line="237" w:lineRule="auto"/>
        <w:ind w:left="545" w:right="831"/>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Politics</w:t>
      </w:r>
      <w:r>
        <w:rPr>
          <w:spacing w:val="-10"/>
        </w:rPr>
        <w:t xml:space="preserve"> </w:t>
      </w:r>
      <w:r>
        <w:t>and</w:t>
      </w:r>
      <w:r>
        <w:rPr>
          <w:spacing w:val="-2"/>
        </w:rPr>
        <w:t xml:space="preserve"> </w:t>
      </w:r>
      <w:r>
        <w:t>International</w:t>
      </w:r>
      <w:r>
        <w:rPr>
          <w:spacing w:val="-4"/>
        </w:rPr>
        <w:t xml:space="preserve"> </w:t>
      </w:r>
      <w:r>
        <w:t>Relations</w:t>
      </w:r>
      <w:r>
        <w:rPr>
          <w:spacing w:val="-5"/>
        </w:rPr>
        <w:t xml:space="preserve"> </w:t>
      </w:r>
      <w:r>
        <w:t xml:space="preserve">as </w:t>
      </w:r>
      <w:r>
        <w:rPr>
          <w:spacing w:val="-2"/>
        </w:rPr>
        <w:t>follows:</w:t>
      </w:r>
    </w:p>
    <w:p w14:paraId="44979496" w14:textId="77777777" w:rsidR="009B0494" w:rsidRDefault="009B0494" w:rsidP="009A260E">
      <w:pPr>
        <w:pStyle w:val="BodyText"/>
      </w:pPr>
    </w:p>
    <w:p w14:paraId="44979497" w14:textId="77777777" w:rsidR="009B0494" w:rsidRDefault="007F4792" w:rsidP="009A260E">
      <w:pPr>
        <w:pStyle w:val="Heading1"/>
      </w:pPr>
      <w:r>
        <w:rPr>
          <w:u w:val="single"/>
        </w:rPr>
        <w:t>Optional</w:t>
      </w:r>
      <w:r>
        <w:rPr>
          <w:spacing w:val="-2"/>
          <w:u w:val="single"/>
        </w:rPr>
        <w:t xml:space="preserve"> Modules</w:t>
      </w:r>
    </w:p>
    <w:p w14:paraId="44979498" w14:textId="77777777" w:rsidR="009B0494" w:rsidRDefault="009B0494" w:rsidP="009A260E">
      <w:pPr>
        <w:pStyle w:val="BodyText"/>
        <w:rPr>
          <w:b/>
          <w:sz w:val="13"/>
        </w:rPr>
      </w:pPr>
    </w:p>
    <w:p w14:paraId="44979499" w14:textId="77777777" w:rsidR="009B0494" w:rsidRDefault="007F4792" w:rsidP="009A260E">
      <w:pPr>
        <w:pStyle w:val="BodyText"/>
        <w:ind w:left="120"/>
      </w:pPr>
      <w:r>
        <w:t>60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78</w:t>
      </w:r>
    </w:p>
    <w:p w14:paraId="4497949A" w14:textId="77777777" w:rsidR="009B0494" w:rsidRDefault="009B0494" w:rsidP="009A260E">
      <w:pPr>
        <w:pStyle w:val="BodyText"/>
        <w:rPr>
          <w:sz w:val="21"/>
        </w:rPr>
      </w:pPr>
    </w:p>
    <w:p w14:paraId="4497949B" w14:textId="77777777" w:rsidR="009B0494" w:rsidRDefault="007F4792" w:rsidP="009A260E">
      <w:pPr>
        <w:pStyle w:val="Heading1"/>
      </w:pPr>
      <w:r>
        <w:rPr>
          <w:spacing w:val="-5"/>
        </w:rPr>
        <w:t>OR</w:t>
      </w:r>
    </w:p>
    <w:p w14:paraId="4497949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4A1" w14:textId="77777777">
        <w:trPr>
          <w:trHeight w:val="550"/>
        </w:trPr>
        <w:tc>
          <w:tcPr>
            <w:tcW w:w="1641" w:type="dxa"/>
          </w:tcPr>
          <w:p w14:paraId="4497949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49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49F" w14:textId="77777777" w:rsidR="009B0494" w:rsidRDefault="007F4792" w:rsidP="009A260E">
            <w:pPr>
              <w:pStyle w:val="TableParagraph"/>
              <w:spacing w:before="0"/>
              <w:ind w:left="96" w:right="91"/>
              <w:rPr>
                <w:b/>
              </w:rPr>
            </w:pPr>
            <w:r>
              <w:rPr>
                <w:b/>
                <w:spacing w:val="-2"/>
              </w:rPr>
              <w:t>Level</w:t>
            </w:r>
          </w:p>
        </w:tc>
        <w:tc>
          <w:tcPr>
            <w:tcW w:w="1285" w:type="dxa"/>
          </w:tcPr>
          <w:p w14:paraId="449794A0" w14:textId="77777777" w:rsidR="009B0494" w:rsidRDefault="007F4792" w:rsidP="009A260E">
            <w:pPr>
              <w:pStyle w:val="TableParagraph"/>
              <w:spacing w:before="0"/>
              <w:ind w:left="248" w:right="241"/>
              <w:rPr>
                <w:b/>
              </w:rPr>
            </w:pPr>
            <w:r>
              <w:rPr>
                <w:b/>
                <w:spacing w:val="-2"/>
              </w:rPr>
              <w:t>Credits</w:t>
            </w:r>
          </w:p>
        </w:tc>
      </w:tr>
      <w:tr w:rsidR="009B0494" w14:paraId="449794A6" w14:textId="77777777">
        <w:trPr>
          <w:trHeight w:val="550"/>
        </w:trPr>
        <w:tc>
          <w:tcPr>
            <w:tcW w:w="1641" w:type="dxa"/>
          </w:tcPr>
          <w:p w14:paraId="449794A2" w14:textId="77777777" w:rsidR="009B0494" w:rsidRDefault="007F4792" w:rsidP="009A260E">
            <w:pPr>
              <w:pStyle w:val="TableParagraph"/>
              <w:spacing w:before="0"/>
              <w:ind w:left="122" w:right="111"/>
            </w:pPr>
            <w:r>
              <w:rPr>
                <w:spacing w:val="-2"/>
              </w:rPr>
              <w:t>L2404</w:t>
            </w:r>
          </w:p>
        </w:tc>
        <w:tc>
          <w:tcPr>
            <w:tcW w:w="5302" w:type="dxa"/>
          </w:tcPr>
          <w:p w14:paraId="449794A3" w14:textId="77777777" w:rsidR="009B0494" w:rsidRDefault="007F4792" w:rsidP="009A260E">
            <w:pPr>
              <w:pStyle w:val="TableParagraph"/>
              <w:spacing w:before="0"/>
              <w:ind w:left="105"/>
              <w:jc w:val="left"/>
            </w:pPr>
            <w:r>
              <w:t>Politics</w:t>
            </w:r>
            <w:r>
              <w:rPr>
                <w:spacing w:val="-7"/>
              </w:rPr>
              <w:t xml:space="preserve"> </w:t>
            </w:r>
            <w:r>
              <w:t>and</w:t>
            </w:r>
            <w:r>
              <w:rPr>
                <w:spacing w:val="-4"/>
              </w:rPr>
              <w:t xml:space="preserve"> </w:t>
            </w:r>
            <w:r>
              <w:t>International</w:t>
            </w:r>
            <w:r>
              <w:rPr>
                <w:spacing w:val="-6"/>
              </w:rPr>
              <w:t xml:space="preserve"> </w:t>
            </w:r>
            <w:r>
              <w:t>Relations</w:t>
            </w:r>
            <w:r>
              <w:rPr>
                <w:spacing w:val="-6"/>
              </w:rPr>
              <w:t xml:space="preserve"> </w:t>
            </w:r>
            <w:r>
              <w:rPr>
                <w:spacing w:val="-2"/>
              </w:rPr>
              <w:t>Dissertation</w:t>
            </w:r>
          </w:p>
        </w:tc>
        <w:tc>
          <w:tcPr>
            <w:tcW w:w="790" w:type="dxa"/>
          </w:tcPr>
          <w:p w14:paraId="449794A4" w14:textId="77777777" w:rsidR="009B0494" w:rsidRDefault="007F4792" w:rsidP="009A260E">
            <w:pPr>
              <w:pStyle w:val="TableParagraph"/>
              <w:spacing w:before="0"/>
              <w:ind w:left="12"/>
            </w:pPr>
            <w:r>
              <w:rPr>
                <w:w w:val="99"/>
              </w:rPr>
              <w:t>4</w:t>
            </w:r>
          </w:p>
        </w:tc>
        <w:tc>
          <w:tcPr>
            <w:tcW w:w="1285" w:type="dxa"/>
          </w:tcPr>
          <w:p w14:paraId="449794A5" w14:textId="77777777" w:rsidR="009B0494" w:rsidRDefault="007F4792" w:rsidP="009A260E">
            <w:pPr>
              <w:pStyle w:val="TableParagraph"/>
              <w:spacing w:before="0"/>
              <w:ind w:left="247" w:right="241"/>
            </w:pPr>
            <w:r>
              <w:rPr>
                <w:spacing w:val="-5"/>
              </w:rPr>
              <w:t>20</w:t>
            </w:r>
          </w:p>
        </w:tc>
      </w:tr>
      <w:tr w:rsidR="009B0494" w14:paraId="449794A8" w14:textId="77777777">
        <w:trPr>
          <w:trHeight w:val="555"/>
        </w:trPr>
        <w:tc>
          <w:tcPr>
            <w:tcW w:w="9018" w:type="dxa"/>
            <w:gridSpan w:val="4"/>
          </w:tcPr>
          <w:p w14:paraId="449794A7" w14:textId="77777777" w:rsidR="009B0494" w:rsidRDefault="007F4792" w:rsidP="009A260E">
            <w:pPr>
              <w:pStyle w:val="TableParagraph"/>
              <w:spacing w:before="0"/>
              <w:ind w:left="1025"/>
              <w:jc w:val="left"/>
            </w:pPr>
            <w:r>
              <w:t>and</w:t>
            </w:r>
            <w:r>
              <w:rPr>
                <w:spacing w:val="-2"/>
              </w:rPr>
              <w:t xml:space="preserve"> </w:t>
            </w:r>
            <w:r>
              <w:t>40</w:t>
            </w:r>
            <w:r>
              <w:rPr>
                <w:spacing w:val="-2"/>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5"/>
              </w:rPr>
              <w:t xml:space="preserve"> </w:t>
            </w:r>
            <w:r>
              <w:t>in</w:t>
            </w:r>
            <w:r>
              <w:rPr>
                <w:spacing w:val="-2"/>
              </w:rPr>
              <w:t xml:space="preserve"> </w:t>
            </w:r>
            <w:r>
              <w:t>Regulation</w:t>
            </w:r>
            <w:r>
              <w:rPr>
                <w:spacing w:val="3"/>
              </w:rPr>
              <w:t xml:space="preserve"> </w:t>
            </w:r>
            <w:r>
              <w:rPr>
                <w:spacing w:val="-5"/>
              </w:rPr>
              <w:t>78</w:t>
            </w:r>
          </w:p>
        </w:tc>
      </w:tr>
    </w:tbl>
    <w:p w14:paraId="449794A9" w14:textId="77777777" w:rsidR="009B0494" w:rsidRDefault="009B0494" w:rsidP="009A260E">
      <w:pPr>
        <w:pStyle w:val="BodyText"/>
        <w:rPr>
          <w:b/>
        </w:rPr>
      </w:pPr>
    </w:p>
    <w:p w14:paraId="449794AA"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4AB" w14:textId="77777777" w:rsidR="009B0494" w:rsidRDefault="009B0494" w:rsidP="009A260E">
      <w:pPr>
        <w:pStyle w:val="BodyText"/>
        <w:rPr>
          <w:sz w:val="21"/>
        </w:rPr>
      </w:pPr>
    </w:p>
    <w:p w14:paraId="449794AC" w14:textId="77777777" w:rsidR="009B0494" w:rsidRDefault="007F4792" w:rsidP="009A260E">
      <w:pPr>
        <w:pStyle w:val="Heading1"/>
        <w:spacing w:line="252" w:lineRule="exact"/>
      </w:pPr>
      <w:r>
        <w:t>Minor</w:t>
      </w:r>
      <w:r>
        <w:rPr>
          <w:spacing w:val="-6"/>
        </w:rPr>
        <w:t xml:space="preserve"> </w:t>
      </w:r>
      <w:r>
        <w:t>Honours</w:t>
      </w:r>
      <w:r>
        <w:rPr>
          <w:spacing w:val="-4"/>
        </w:rPr>
        <w:t xml:space="preserve"> </w:t>
      </w:r>
      <w:r>
        <w:t>Curriculum</w:t>
      </w:r>
      <w:r>
        <w:rPr>
          <w:spacing w:val="-5"/>
        </w:rPr>
        <w:t xml:space="preserve"> </w:t>
      </w:r>
      <w:r>
        <w:t>in</w:t>
      </w:r>
      <w:r>
        <w:rPr>
          <w:spacing w:val="-3"/>
        </w:rPr>
        <w:t xml:space="preserve"> </w:t>
      </w:r>
      <w:r>
        <w:t>Politics</w:t>
      </w:r>
      <w:r>
        <w:rPr>
          <w:spacing w:val="-3"/>
        </w:rPr>
        <w:t xml:space="preserve"> </w:t>
      </w:r>
      <w:r>
        <w:t>and</w:t>
      </w:r>
      <w:r>
        <w:rPr>
          <w:spacing w:val="-4"/>
        </w:rPr>
        <w:t xml:space="preserve"> </w:t>
      </w:r>
      <w:r>
        <w:t>International</w:t>
      </w:r>
      <w:r>
        <w:rPr>
          <w:spacing w:val="-6"/>
        </w:rPr>
        <w:t xml:space="preserve"> </w:t>
      </w:r>
      <w:r>
        <w:t>Relations</w:t>
      </w:r>
      <w:r>
        <w:rPr>
          <w:spacing w:val="-2"/>
        </w:rPr>
        <w:t xml:space="preserve"> </w:t>
      </w:r>
      <w:r>
        <w:t>with</w:t>
      </w:r>
      <w:r>
        <w:rPr>
          <w:spacing w:val="-4"/>
        </w:rPr>
        <w:t xml:space="preserve"> </w:t>
      </w:r>
      <w:r>
        <w:t>another</w:t>
      </w:r>
      <w:r>
        <w:rPr>
          <w:spacing w:val="-5"/>
        </w:rPr>
        <w:t xml:space="preserve"> </w:t>
      </w:r>
      <w:r>
        <w:rPr>
          <w:spacing w:val="-2"/>
        </w:rPr>
        <w:t>Subject</w:t>
      </w:r>
    </w:p>
    <w:p w14:paraId="449794AD" w14:textId="77777777" w:rsidR="009B0494" w:rsidRDefault="007F4792" w:rsidP="009A260E">
      <w:pPr>
        <w:pStyle w:val="ListParagraph"/>
        <w:numPr>
          <w:ilvl w:val="0"/>
          <w:numId w:val="65"/>
        </w:numPr>
        <w:tabs>
          <w:tab w:val="left" w:pos="546"/>
        </w:tabs>
        <w:spacing w:line="252" w:lineRule="exact"/>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1"/>
        </w:rPr>
        <w:t xml:space="preserve"> </w:t>
      </w:r>
      <w:r>
        <w:t>curriculum</w:t>
      </w:r>
      <w:r>
        <w:rPr>
          <w:spacing w:val="-3"/>
        </w:rPr>
        <w:t xml:space="preserve"> </w:t>
      </w:r>
      <w:r>
        <w:t>in</w:t>
      </w:r>
      <w:r>
        <w:rPr>
          <w:spacing w:val="-2"/>
        </w:rPr>
        <w:t xml:space="preserve"> </w:t>
      </w:r>
      <w:r>
        <w:t>Politics</w:t>
      </w:r>
      <w:r>
        <w:rPr>
          <w:spacing w:val="-9"/>
        </w:rPr>
        <w:t xml:space="preserve"> </w:t>
      </w:r>
      <w:r>
        <w:t>as</w:t>
      </w:r>
      <w:r>
        <w:rPr>
          <w:spacing w:val="-4"/>
        </w:rPr>
        <w:t xml:space="preserve"> </w:t>
      </w:r>
      <w:r>
        <w:rPr>
          <w:spacing w:val="-2"/>
        </w:rPr>
        <w:t>follows:</w:t>
      </w:r>
    </w:p>
    <w:p w14:paraId="449794AE" w14:textId="77777777" w:rsidR="009B0494" w:rsidRDefault="009B0494" w:rsidP="009A260E">
      <w:pPr>
        <w:pStyle w:val="BodyText"/>
      </w:pPr>
    </w:p>
    <w:p w14:paraId="449794AF" w14:textId="77777777" w:rsidR="009B0494" w:rsidRDefault="007F4792" w:rsidP="009A260E">
      <w:pPr>
        <w:pStyle w:val="Heading1"/>
      </w:pPr>
      <w:r>
        <w:rPr>
          <w:u w:val="single"/>
        </w:rPr>
        <w:t>Optional</w:t>
      </w:r>
      <w:r>
        <w:rPr>
          <w:spacing w:val="-2"/>
          <w:u w:val="single"/>
        </w:rPr>
        <w:t xml:space="preserve"> Modules</w:t>
      </w:r>
    </w:p>
    <w:p w14:paraId="449794B0" w14:textId="77777777" w:rsidR="009B0494" w:rsidRDefault="009B0494" w:rsidP="009A260E">
      <w:pPr>
        <w:pStyle w:val="BodyText"/>
        <w:rPr>
          <w:b/>
          <w:sz w:val="14"/>
        </w:rPr>
      </w:pPr>
    </w:p>
    <w:p w14:paraId="449794B1" w14:textId="77777777" w:rsidR="009B0494" w:rsidRDefault="007F4792" w:rsidP="009A260E">
      <w:pPr>
        <w:pStyle w:val="BodyText"/>
        <w:ind w:left="120"/>
      </w:pPr>
      <w:r>
        <w:t>40</w:t>
      </w:r>
      <w:r>
        <w:rPr>
          <w:spacing w:val="-2"/>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w:t>
      </w:r>
      <w:r>
        <w:t>list</w:t>
      </w:r>
      <w:r>
        <w:rPr>
          <w:spacing w:val="-5"/>
        </w:rPr>
        <w:t xml:space="preserve"> </w:t>
      </w:r>
      <w:r>
        <w:t>of</w:t>
      </w:r>
      <w:r>
        <w:rPr>
          <w:spacing w:val="-1"/>
        </w:rPr>
        <w:t xml:space="preserve"> </w:t>
      </w:r>
      <w:r>
        <w:t>modules</w:t>
      </w:r>
      <w:r>
        <w:rPr>
          <w:spacing w:val="-3"/>
        </w:rPr>
        <w:t xml:space="preserve"> </w:t>
      </w:r>
      <w:r>
        <w:t>in</w:t>
      </w:r>
      <w:r>
        <w:rPr>
          <w:spacing w:val="-2"/>
        </w:rPr>
        <w:t xml:space="preserve"> </w:t>
      </w:r>
      <w:r>
        <w:t>Regulation</w:t>
      </w:r>
      <w:r>
        <w:rPr>
          <w:spacing w:val="-5"/>
        </w:rPr>
        <w:t xml:space="preserve"> 78</w:t>
      </w:r>
    </w:p>
    <w:p w14:paraId="449794B2" w14:textId="77777777" w:rsidR="009B0494" w:rsidRDefault="009B0494" w:rsidP="009A260E">
      <w:pPr>
        <w:pStyle w:val="BodyText"/>
      </w:pPr>
    </w:p>
    <w:p w14:paraId="449794B3"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4B4" w14:textId="77777777" w:rsidR="009B0494" w:rsidRDefault="009B0494" w:rsidP="009A260E">
      <w:pPr>
        <w:pStyle w:val="BodyText"/>
      </w:pPr>
    </w:p>
    <w:p w14:paraId="449794B5" w14:textId="77777777" w:rsidR="009B0494" w:rsidRDefault="007F4792" w:rsidP="009A260E">
      <w:pPr>
        <w:pStyle w:val="Heading1"/>
        <w:spacing w:line="251" w:lineRule="exact"/>
      </w:pPr>
      <w:r>
        <w:t>Specialisation</w:t>
      </w:r>
      <w:r>
        <w:rPr>
          <w:spacing w:val="-6"/>
        </w:rPr>
        <w:t xml:space="preserve"> </w:t>
      </w:r>
      <w:r>
        <w:t>in</w:t>
      </w:r>
      <w:r>
        <w:rPr>
          <w:spacing w:val="-2"/>
        </w:rPr>
        <w:t xml:space="preserve"> Psychology</w:t>
      </w:r>
    </w:p>
    <w:p w14:paraId="449794B6" w14:textId="77777777" w:rsidR="009B0494" w:rsidRDefault="007F4792" w:rsidP="009A260E">
      <w:pPr>
        <w:pStyle w:val="ListParagraph"/>
        <w:numPr>
          <w:ilvl w:val="0"/>
          <w:numId w:val="65"/>
        </w:numPr>
        <w:tabs>
          <w:tab w:val="left" w:pos="546"/>
        </w:tabs>
        <w:spacing w:line="242" w:lineRule="auto"/>
        <w:ind w:left="545" w:right="295"/>
      </w:pPr>
      <w:r>
        <w:t>Students</w:t>
      </w:r>
      <w:r>
        <w:rPr>
          <w:spacing w:val="-4"/>
        </w:rPr>
        <w:t xml:space="preserve"> </w:t>
      </w:r>
      <w:r>
        <w:t>taking</w:t>
      </w:r>
      <w:r>
        <w:rPr>
          <w:spacing w:val="-6"/>
        </w:rPr>
        <w:t xml:space="preserve"> </w:t>
      </w:r>
      <w:r>
        <w:t>any</w:t>
      </w:r>
      <w:r>
        <w:rPr>
          <w:spacing w:val="-1"/>
        </w:rPr>
        <w:t xml:space="preserve"> </w:t>
      </w:r>
      <w:r>
        <w:t>module in</w:t>
      </w:r>
      <w:r>
        <w:rPr>
          <w:spacing w:val="-1"/>
        </w:rPr>
        <w:t xml:space="preserve"> </w:t>
      </w:r>
      <w:r>
        <w:t>Psychology</w:t>
      </w:r>
      <w:r>
        <w:rPr>
          <w:spacing w:val="-4"/>
        </w:rPr>
        <w:t xml:space="preserve"> </w:t>
      </w:r>
      <w:r>
        <w:t>are</w:t>
      </w:r>
      <w:r>
        <w:rPr>
          <w:spacing w:val="-6"/>
        </w:rPr>
        <w:t xml:space="preserve"> </w:t>
      </w:r>
      <w:r>
        <w:t>normally required</w:t>
      </w:r>
      <w:r>
        <w:rPr>
          <w:spacing w:val="-1"/>
        </w:rPr>
        <w:t xml:space="preserve"> </w:t>
      </w:r>
      <w:r>
        <w:t>to</w:t>
      </w:r>
      <w:r>
        <w:rPr>
          <w:spacing w:val="-6"/>
        </w:rPr>
        <w:t xml:space="preserve"> </w:t>
      </w:r>
      <w:r>
        <w:t>attend</w:t>
      </w:r>
      <w:r>
        <w:rPr>
          <w:spacing w:val="-1"/>
        </w:rPr>
        <w:t xml:space="preserve"> </w:t>
      </w:r>
      <w:r>
        <w:t>and</w:t>
      </w:r>
      <w:r>
        <w:rPr>
          <w:spacing w:val="-6"/>
        </w:rPr>
        <w:t xml:space="preserve"> </w:t>
      </w:r>
      <w:r>
        <w:t>perform satisfactorily in the practical and/or statistical work appropriate to their year of study.</w:t>
      </w:r>
    </w:p>
    <w:p w14:paraId="449794B7" w14:textId="77777777" w:rsidR="009B0494" w:rsidRDefault="009B0494" w:rsidP="009A260E">
      <w:pPr>
        <w:pStyle w:val="BodyText"/>
        <w:rPr>
          <w:sz w:val="21"/>
        </w:rPr>
      </w:pPr>
    </w:p>
    <w:p w14:paraId="449794B8" w14:textId="77777777" w:rsidR="009B0494" w:rsidRDefault="007F4792" w:rsidP="009A260E">
      <w:pPr>
        <w:pStyle w:val="BodyText"/>
        <w:spacing w:line="242" w:lineRule="auto"/>
        <w:ind w:left="120" w:right="217"/>
      </w:pPr>
      <w:r>
        <w:t>Students</w:t>
      </w:r>
      <w:r>
        <w:rPr>
          <w:spacing w:val="-4"/>
        </w:rPr>
        <w:t xml:space="preserve"> </w:t>
      </w:r>
      <w:r>
        <w:t>taking</w:t>
      </w:r>
      <w:r>
        <w:rPr>
          <w:spacing w:val="-6"/>
        </w:rPr>
        <w:t xml:space="preserve"> </w:t>
      </w:r>
      <w:r>
        <w:t>Psychology</w:t>
      </w:r>
      <w:r>
        <w:rPr>
          <w:spacing w:val="-4"/>
        </w:rPr>
        <w:t xml:space="preserve"> </w:t>
      </w:r>
      <w:r>
        <w:t>as</w:t>
      </w:r>
      <w:r>
        <w:rPr>
          <w:spacing w:val="-4"/>
        </w:rPr>
        <w:t xml:space="preserve"> </w:t>
      </w:r>
      <w:r>
        <w:t>a</w:t>
      </w:r>
      <w:r>
        <w:rPr>
          <w:spacing w:val="-1"/>
        </w:rPr>
        <w:t xml:space="preserve"> </w:t>
      </w:r>
      <w:r>
        <w:t>Subject</w:t>
      </w:r>
      <w:r>
        <w:rPr>
          <w:spacing w:val="-5"/>
        </w:rPr>
        <w:t xml:space="preserve"> </w:t>
      </w:r>
      <w:r>
        <w:t>shall</w:t>
      </w:r>
      <w:r>
        <w:rPr>
          <w:spacing w:val="-8"/>
        </w:rPr>
        <w:t xml:space="preserve"> </w:t>
      </w:r>
      <w:r>
        <w:t>undertake</w:t>
      </w:r>
      <w:r>
        <w:rPr>
          <w:spacing w:val="-1"/>
        </w:rPr>
        <w:t xml:space="preserve"> </w:t>
      </w:r>
      <w:r>
        <w:t>a</w:t>
      </w:r>
      <w:r>
        <w:rPr>
          <w:spacing w:val="-1"/>
        </w:rPr>
        <w:t xml:space="preserve"> </w:t>
      </w:r>
      <w:r>
        <w:t>curriculum</w:t>
      </w:r>
      <w:r>
        <w:rPr>
          <w:spacing w:val="-2"/>
        </w:rPr>
        <w:t xml:space="preserve"> </w:t>
      </w:r>
      <w:r>
        <w:t>in</w:t>
      </w:r>
      <w:r>
        <w:rPr>
          <w:spacing w:val="-1"/>
        </w:rPr>
        <w:t xml:space="preserve"> </w:t>
      </w:r>
      <w:r>
        <w:t>Psychology</w:t>
      </w:r>
      <w:r>
        <w:rPr>
          <w:spacing w:val="-4"/>
        </w:rPr>
        <w:t xml:space="preserve"> </w:t>
      </w:r>
      <w:r>
        <w:t xml:space="preserve">as </w:t>
      </w:r>
      <w:r>
        <w:rPr>
          <w:spacing w:val="-2"/>
        </w:rPr>
        <w:t>follows:</w:t>
      </w:r>
    </w:p>
    <w:p w14:paraId="449794B9" w14:textId="77777777" w:rsidR="009B0494" w:rsidRDefault="009B0494" w:rsidP="009A260E">
      <w:pPr>
        <w:pStyle w:val="BodyText"/>
        <w:rPr>
          <w:sz w:val="21"/>
        </w:rPr>
      </w:pPr>
    </w:p>
    <w:p w14:paraId="449794B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4BB" w14:textId="77777777" w:rsidR="009B0494" w:rsidRDefault="009B0494" w:rsidP="009A260E">
      <w:pPr>
        <w:sectPr w:rsidR="009B0494">
          <w:pgSz w:w="11910" w:h="16840"/>
          <w:pgMar w:top="138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4C0" w14:textId="77777777">
        <w:trPr>
          <w:trHeight w:val="550"/>
        </w:trPr>
        <w:tc>
          <w:tcPr>
            <w:tcW w:w="1641" w:type="dxa"/>
          </w:tcPr>
          <w:p w14:paraId="449794BC" w14:textId="77777777" w:rsidR="009B0494" w:rsidRDefault="007F4792" w:rsidP="009A260E">
            <w:pPr>
              <w:pStyle w:val="TableParagraph"/>
              <w:spacing w:before="0"/>
              <w:ind w:left="122" w:right="111"/>
              <w:rPr>
                <w:b/>
              </w:rPr>
            </w:pPr>
            <w:r>
              <w:rPr>
                <w:b/>
              </w:rPr>
              <w:lastRenderedPageBreak/>
              <w:t>Module</w:t>
            </w:r>
            <w:r>
              <w:rPr>
                <w:b/>
                <w:spacing w:val="-7"/>
              </w:rPr>
              <w:t xml:space="preserve"> </w:t>
            </w:r>
            <w:r>
              <w:rPr>
                <w:b/>
                <w:spacing w:val="-4"/>
              </w:rPr>
              <w:t>Code</w:t>
            </w:r>
          </w:p>
        </w:tc>
        <w:tc>
          <w:tcPr>
            <w:tcW w:w="5302" w:type="dxa"/>
          </w:tcPr>
          <w:p w14:paraId="449794BD"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4BE" w14:textId="77777777" w:rsidR="009B0494" w:rsidRDefault="007F4792" w:rsidP="009A260E">
            <w:pPr>
              <w:pStyle w:val="TableParagraph"/>
              <w:spacing w:before="0"/>
              <w:ind w:left="96" w:right="91"/>
              <w:rPr>
                <w:b/>
              </w:rPr>
            </w:pPr>
            <w:r>
              <w:rPr>
                <w:b/>
                <w:spacing w:val="-2"/>
              </w:rPr>
              <w:t>Level</w:t>
            </w:r>
          </w:p>
        </w:tc>
        <w:tc>
          <w:tcPr>
            <w:tcW w:w="1285" w:type="dxa"/>
          </w:tcPr>
          <w:p w14:paraId="449794BF" w14:textId="77777777" w:rsidR="009B0494" w:rsidRDefault="007F4792" w:rsidP="009A260E">
            <w:pPr>
              <w:pStyle w:val="TableParagraph"/>
              <w:spacing w:before="0"/>
              <w:ind w:left="248" w:right="241"/>
              <w:rPr>
                <w:b/>
              </w:rPr>
            </w:pPr>
            <w:r>
              <w:rPr>
                <w:b/>
                <w:spacing w:val="-2"/>
              </w:rPr>
              <w:t>Credits</w:t>
            </w:r>
          </w:p>
        </w:tc>
      </w:tr>
      <w:tr w:rsidR="009B0494" w14:paraId="449794C5" w14:textId="77777777">
        <w:trPr>
          <w:trHeight w:val="555"/>
        </w:trPr>
        <w:tc>
          <w:tcPr>
            <w:tcW w:w="1641" w:type="dxa"/>
          </w:tcPr>
          <w:p w14:paraId="449794C1" w14:textId="77777777" w:rsidR="009B0494" w:rsidRDefault="007F4792" w:rsidP="009A260E">
            <w:pPr>
              <w:pStyle w:val="TableParagraph"/>
              <w:spacing w:before="0"/>
              <w:ind w:left="122" w:right="111"/>
            </w:pPr>
            <w:r>
              <w:rPr>
                <w:spacing w:val="-2"/>
              </w:rPr>
              <w:t>C8201</w:t>
            </w:r>
          </w:p>
        </w:tc>
        <w:tc>
          <w:tcPr>
            <w:tcW w:w="5302" w:type="dxa"/>
          </w:tcPr>
          <w:p w14:paraId="449794C2" w14:textId="77777777" w:rsidR="009B0494" w:rsidRDefault="007F4792" w:rsidP="009A260E">
            <w:pPr>
              <w:pStyle w:val="TableParagraph"/>
              <w:spacing w:before="0"/>
              <w:ind w:left="105"/>
              <w:jc w:val="left"/>
            </w:pPr>
            <w:r>
              <w:t>Cognition</w:t>
            </w:r>
            <w:r>
              <w:rPr>
                <w:spacing w:val="-2"/>
              </w:rPr>
              <w:t xml:space="preserve"> </w:t>
            </w:r>
            <w:r>
              <w:t>and</w:t>
            </w:r>
            <w:r>
              <w:rPr>
                <w:spacing w:val="-2"/>
              </w:rPr>
              <w:t xml:space="preserve"> Neuropsychology</w:t>
            </w:r>
          </w:p>
        </w:tc>
        <w:tc>
          <w:tcPr>
            <w:tcW w:w="790" w:type="dxa"/>
          </w:tcPr>
          <w:p w14:paraId="449794C3" w14:textId="77777777" w:rsidR="009B0494" w:rsidRDefault="007F4792" w:rsidP="009A260E">
            <w:pPr>
              <w:pStyle w:val="TableParagraph"/>
              <w:spacing w:before="0"/>
              <w:ind w:left="12"/>
            </w:pPr>
            <w:r>
              <w:rPr>
                <w:w w:val="99"/>
              </w:rPr>
              <w:t>2</w:t>
            </w:r>
          </w:p>
        </w:tc>
        <w:tc>
          <w:tcPr>
            <w:tcW w:w="1285" w:type="dxa"/>
          </w:tcPr>
          <w:p w14:paraId="449794C4" w14:textId="77777777" w:rsidR="009B0494" w:rsidRDefault="007F4792" w:rsidP="009A260E">
            <w:pPr>
              <w:pStyle w:val="TableParagraph"/>
              <w:spacing w:before="0"/>
              <w:ind w:left="247" w:right="241"/>
            </w:pPr>
            <w:r>
              <w:rPr>
                <w:spacing w:val="-5"/>
              </w:rPr>
              <w:t>20</w:t>
            </w:r>
          </w:p>
        </w:tc>
      </w:tr>
      <w:tr w:rsidR="009B0494" w14:paraId="449794CA" w14:textId="77777777">
        <w:trPr>
          <w:trHeight w:val="550"/>
        </w:trPr>
        <w:tc>
          <w:tcPr>
            <w:tcW w:w="1641" w:type="dxa"/>
          </w:tcPr>
          <w:p w14:paraId="449794C6" w14:textId="77777777" w:rsidR="009B0494" w:rsidRDefault="007F4792" w:rsidP="009A260E">
            <w:pPr>
              <w:pStyle w:val="TableParagraph"/>
              <w:spacing w:before="0"/>
              <w:ind w:left="122" w:right="111"/>
            </w:pPr>
            <w:r>
              <w:rPr>
                <w:spacing w:val="-2"/>
              </w:rPr>
              <w:t>C8202</w:t>
            </w:r>
          </w:p>
        </w:tc>
        <w:tc>
          <w:tcPr>
            <w:tcW w:w="5302" w:type="dxa"/>
          </w:tcPr>
          <w:p w14:paraId="449794C7" w14:textId="77777777" w:rsidR="009B0494" w:rsidRDefault="007F4792" w:rsidP="009A260E">
            <w:pPr>
              <w:pStyle w:val="TableParagraph"/>
              <w:spacing w:before="0"/>
              <w:ind w:left="105"/>
              <w:jc w:val="left"/>
            </w:pPr>
            <w:r>
              <w:t>Social</w:t>
            </w:r>
            <w:r>
              <w:rPr>
                <w:spacing w:val="-4"/>
              </w:rPr>
              <w:t xml:space="preserve"> </w:t>
            </w:r>
            <w:r>
              <w:t>and</w:t>
            </w:r>
            <w:r>
              <w:rPr>
                <w:spacing w:val="-2"/>
              </w:rPr>
              <w:t xml:space="preserve"> </w:t>
            </w:r>
            <w:r>
              <w:t>Health</w:t>
            </w:r>
            <w:r>
              <w:rPr>
                <w:spacing w:val="-2"/>
              </w:rPr>
              <w:t xml:space="preserve"> Psychology</w:t>
            </w:r>
          </w:p>
        </w:tc>
        <w:tc>
          <w:tcPr>
            <w:tcW w:w="790" w:type="dxa"/>
          </w:tcPr>
          <w:p w14:paraId="449794C8" w14:textId="77777777" w:rsidR="009B0494" w:rsidRDefault="007F4792" w:rsidP="009A260E">
            <w:pPr>
              <w:pStyle w:val="TableParagraph"/>
              <w:spacing w:before="0"/>
              <w:ind w:left="12"/>
            </w:pPr>
            <w:r>
              <w:rPr>
                <w:w w:val="99"/>
              </w:rPr>
              <w:t>2</w:t>
            </w:r>
          </w:p>
        </w:tc>
        <w:tc>
          <w:tcPr>
            <w:tcW w:w="1285" w:type="dxa"/>
          </w:tcPr>
          <w:p w14:paraId="449794C9" w14:textId="77777777" w:rsidR="009B0494" w:rsidRDefault="007F4792" w:rsidP="009A260E">
            <w:pPr>
              <w:pStyle w:val="TableParagraph"/>
              <w:spacing w:before="0"/>
              <w:ind w:left="247" w:right="241"/>
            </w:pPr>
            <w:r>
              <w:rPr>
                <w:spacing w:val="-5"/>
              </w:rPr>
              <w:t>20</w:t>
            </w:r>
          </w:p>
        </w:tc>
      </w:tr>
      <w:tr w:rsidR="009B0494" w14:paraId="449794CF" w14:textId="77777777">
        <w:trPr>
          <w:trHeight w:val="555"/>
        </w:trPr>
        <w:tc>
          <w:tcPr>
            <w:tcW w:w="1641" w:type="dxa"/>
          </w:tcPr>
          <w:p w14:paraId="449794CB" w14:textId="77777777" w:rsidR="009B0494" w:rsidRDefault="007F4792" w:rsidP="009A260E">
            <w:pPr>
              <w:pStyle w:val="TableParagraph"/>
              <w:spacing w:before="0"/>
              <w:ind w:left="122" w:right="111"/>
            </w:pPr>
            <w:r>
              <w:rPr>
                <w:spacing w:val="-2"/>
              </w:rPr>
              <w:t>C8203</w:t>
            </w:r>
          </w:p>
        </w:tc>
        <w:tc>
          <w:tcPr>
            <w:tcW w:w="5302" w:type="dxa"/>
          </w:tcPr>
          <w:p w14:paraId="449794CC" w14:textId="77777777" w:rsidR="009B0494" w:rsidRDefault="007F4792" w:rsidP="009A260E">
            <w:pPr>
              <w:pStyle w:val="TableParagraph"/>
              <w:spacing w:before="0"/>
              <w:ind w:left="105"/>
              <w:jc w:val="left"/>
            </w:pPr>
            <w:r>
              <w:t>Introduction</w:t>
            </w:r>
            <w:r>
              <w:rPr>
                <w:spacing w:val="-3"/>
              </w:rPr>
              <w:t xml:space="preserve"> </w:t>
            </w:r>
            <w:r>
              <w:t>to</w:t>
            </w:r>
            <w:r>
              <w:rPr>
                <w:spacing w:val="-3"/>
              </w:rPr>
              <w:t xml:space="preserve"> </w:t>
            </w:r>
            <w:r>
              <w:t>Research</w:t>
            </w:r>
            <w:r>
              <w:rPr>
                <w:spacing w:val="-3"/>
              </w:rPr>
              <w:t xml:space="preserve"> </w:t>
            </w:r>
            <w:r>
              <w:t>Design</w:t>
            </w:r>
            <w:r>
              <w:rPr>
                <w:spacing w:val="-8"/>
              </w:rPr>
              <w:t xml:space="preserve"> </w:t>
            </w:r>
            <w:r>
              <w:t>and</w:t>
            </w:r>
            <w:r>
              <w:rPr>
                <w:spacing w:val="-3"/>
              </w:rPr>
              <w:t xml:space="preserve"> </w:t>
            </w:r>
            <w:r>
              <w:rPr>
                <w:spacing w:val="-2"/>
              </w:rPr>
              <w:t>Analysis</w:t>
            </w:r>
          </w:p>
        </w:tc>
        <w:tc>
          <w:tcPr>
            <w:tcW w:w="790" w:type="dxa"/>
          </w:tcPr>
          <w:p w14:paraId="449794CD" w14:textId="77777777" w:rsidR="009B0494" w:rsidRDefault="007F4792" w:rsidP="009A260E">
            <w:pPr>
              <w:pStyle w:val="TableParagraph"/>
              <w:spacing w:before="0"/>
              <w:ind w:left="12"/>
            </w:pPr>
            <w:r>
              <w:rPr>
                <w:w w:val="99"/>
              </w:rPr>
              <w:t>2</w:t>
            </w:r>
          </w:p>
        </w:tc>
        <w:tc>
          <w:tcPr>
            <w:tcW w:w="1285" w:type="dxa"/>
          </w:tcPr>
          <w:p w14:paraId="449794CE" w14:textId="77777777" w:rsidR="009B0494" w:rsidRDefault="007F4792" w:rsidP="009A260E">
            <w:pPr>
              <w:pStyle w:val="TableParagraph"/>
              <w:spacing w:before="0"/>
              <w:ind w:left="247" w:right="241"/>
            </w:pPr>
            <w:r>
              <w:rPr>
                <w:spacing w:val="-5"/>
              </w:rPr>
              <w:t>20</w:t>
            </w:r>
          </w:p>
        </w:tc>
      </w:tr>
      <w:tr w:rsidR="009B0494" w14:paraId="449794D4" w14:textId="77777777">
        <w:trPr>
          <w:trHeight w:val="550"/>
        </w:trPr>
        <w:tc>
          <w:tcPr>
            <w:tcW w:w="1641" w:type="dxa"/>
          </w:tcPr>
          <w:p w14:paraId="449794D0" w14:textId="77777777" w:rsidR="009B0494" w:rsidRDefault="007F4792" w:rsidP="009A260E">
            <w:pPr>
              <w:pStyle w:val="TableParagraph"/>
              <w:spacing w:before="0"/>
              <w:ind w:left="122" w:right="111"/>
            </w:pPr>
            <w:r>
              <w:rPr>
                <w:spacing w:val="-2"/>
              </w:rPr>
              <w:t>C8321</w:t>
            </w:r>
          </w:p>
        </w:tc>
        <w:tc>
          <w:tcPr>
            <w:tcW w:w="5302" w:type="dxa"/>
          </w:tcPr>
          <w:p w14:paraId="449794D1" w14:textId="77777777" w:rsidR="009B0494" w:rsidRDefault="007F4792" w:rsidP="009A260E">
            <w:pPr>
              <w:pStyle w:val="TableParagraph"/>
              <w:spacing w:before="0"/>
              <w:ind w:left="105"/>
              <w:jc w:val="left"/>
            </w:pPr>
            <w:r>
              <w:t>Research</w:t>
            </w:r>
            <w:r>
              <w:rPr>
                <w:spacing w:val="-3"/>
              </w:rPr>
              <w:t xml:space="preserve"> </w:t>
            </w:r>
            <w:r>
              <w:t>Methods</w:t>
            </w:r>
            <w:r>
              <w:rPr>
                <w:spacing w:val="-6"/>
              </w:rPr>
              <w:t xml:space="preserve"> </w:t>
            </w:r>
            <w:r>
              <w:t>and</w:t>
            </w:r>
            <w:r>
              <w:rPr>
                <w:spacing w:val="-3"/>
              </w:rPr>
              <w:t xml:space="preserve"> </w:t>
            </w:r>
            <w:r>
              <w:t>Data</w:t>
            </w:r>
            <w:r>
              <w:rPr>
                <w:spacing w:val="-3"/>
              </w:rPr>
              <w:t xml:space="preserve"> </w:t>
            </w:r>
            <w:r>
              <w:rPr>
                <w:spacing w:val="-2"/>
              </w:rPr>
              <w:t>Analysis</w:t>
            </w:r>
          </w:p>
        </w:tc>
        <w:tc>
          <w:tcPr>
            <w:tcW w:w="790" w:type="dxa"/>
          </w:tcPr>
          <w:p w14:paraId="449794D2" w14:textId="77777777" w:rsidR="009B0494" w:rsidRDefault="007F4792" w:rsidP="009A260E">
            <w:pPr>
              <w:pStyle w:val="TableParagraph"/>
              <w:spacing w:before="0"/>
              <w:ind w:left="12"/>
            </w:pPr>
            <w:r>
              <w:rPr>
                <w:w w:val="99"/>
              </w:rPr>
              <w:t>3</w:t>
            </w:r>
          </w:p>
        </w:tc>
        <w:tc>
          <w:tcPr>
            <w:tcW w:w="1285" w:type="dxa"/>
          </w:tcPr>
          <w:p w14:paraId="449794D3" w14:textId="77777777" w:rsidR="009B0494" w:rsidRDefault="007F4792" w:rsidP="009A260E">
            <w:pPr>
              <w:pStyle w:val="TableParagraph"/>
              <w:spacing w:before="0"/>
              <w:ind w:left="247" w:right="241"/>
            </w:pPr>
            <w:r>
              <w:rPr>
                <w:spacing w:val="-5"/>
              </w:rPr>
              <w:t>20</w:t>
            </w:r>
          </w:p>
        </w:tc>
      </w:tr>
    </w:tbl>
    <w:p w14:paraId="449794D5" w14:textId="77777777" w:rsidR="009B0494" w:rsidRDefault="009B0494" w:rsidP="009A260E">
      <w:pPr>
        <w:pStyle w:val="BodyText"/>
        <w:rPr>
          <w:b/>
          <w:sz w:val="15"/>
        </w:rPr>
      </w:pPr>
    </w:p>
    <w:p w14:paraId="449794D6" w14:textId="77777777" w:rsidR="009B0494" w:rsidRDefault="007F4792" w:rsidP="009A260E">
      <w:pPr>
        <w:ind w:left="120"/>
        <w:rPr>
          <w:b/>
        </w:rPr>
      </w:pPr>
      <w:r>
        <w:rPr>
          <w:b/>
          <w:u w:val="single"/>
        </w:rPr>
        <w:t>Optional</w:t>
      </w:r>
      <w:r>
        <w:rPr>
          <w:b/>
          <w:spacing w:val="-2"/>
          <w:u w:val="single"/>
        </w:rPr>
        <w:t xml:space="preserve"> Modules</w:t>
      </w:r>
    </w:p>
    <w:p w14:paraId="449794D7" w14:textId="77777777" w:rsidR="009B0494" w:rsidRDefault="009B0494" w:rsidP="009A260E">
      <w:pPr>
        <w:pStyle w:val="BodyText"/>
        <w:rPr>
          <w:b/>
          <w:sz w:val="13"/>
        </w:rPr>
      </w:pPr>
    </w:p>
    <w:p w14:paraId="449794D8" w14:textId="77777777" w:rsidR="009B0494" w:rsidRDefault="007F4792" w:rsidP="009A260E">
      <w:pPr>
        <w:pStyle w:val="BodyText"/>
        <w:ind w:left="120"/>
      </w:pPr>
      <w:r>
        <w:t>40</w:t>
      </w:r>
      <w:r>
        <w:rPr>
          <w:spacing w:val="-2"/>
        </w:rPr>
        <w:t xml:space="preserve"> </w:t>
      </w:r>
      <w:r>
        <w:t>credits</w:t>
      </w:r>
      <w:r>
        <w:rPr>
          <w:spacing w:val="-3"/>
        </w:rPr>
        <w:t xml:space="preserve"> </w:t>
      </w:r>
      <w:r>
        <w:t>chosen</w:t>
      </w:r>
      <w:r>
        <w:rPr>
          <w:spacing w:val="-2"/>
        </w:rPr>
        <w:t xml:space="preserve"> </w:t>
      </w:r>
      <w:r>
        <w:rPr>
          <w:spacing w:val="-4"/>
        </w:rPr>
        <w:t>from:</w:t>
      </w:r>
    </w:p>
    <w:p w14:paraId="449794D9"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4DE" w14:textId="77777777">
        <w:trPr>
          <w:trHeight w:val="550"/>
        </w:trPr>
        <w:tc>
          <w:tcPr>
            <w:tcW w:w="1641" w:type="dxa"/>
          </w:tcPr>
          <w:p w14:paraId="449794DA"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4DB"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4DC" w14:textId="77777777" w:rsidR="009B0494" w:rsidRDefault="007F4792" w:rsidP="009A260E">
            <w:pPr>
              <w:pStyle w:val="TableParagraph"/>
              <w:spacing w:before="0"/>
              <w:ind w:left="96" w:right="91"/>
              <w:rPr>
                <w:b/>
              </w:rPr>
            </w:pPr>
            <w:r>
              <w:rPr>
                <w:b/>
                <w:spacing w:val="-2"/>
              </w:rPr>
              <w:t>Level</w:t>
            </w:r>
          </w:p>
        </w:tc>
        <w:tc>
          <w:tcPr>
            <w:tcW w:w="1285" w:type="dxa"/>
          </w:tcPr>
          <w:p w14:paraId="449794DD" w14:textId="77777777" w:rsidR="009B0494" w:rsidRDefault="007F4792" w:rsidP="009A260E">
            <w:pPr>
              <w:pStyle w:val="TableParagraph"/>
              <w:spacing w:before="0"/>
              <w:ind w:left="248" w:right="241"/>
              <w:rPr>
                <w:b/>
              </w:rPr>
            </w:pPr>
            <w:r>
              <w:rPr>
                <w:b/>
                <w:spacing w:val="-2"/>
              </w:rPr>
              <w:t>Credits</w:t>
            </w:r>
          </w:p>
        </w:tc>
      </w:tr>
      <w:tr w:rsidR="009B0494" w14:paraId="449794E3" w14:textId="77777777">
        <w:trPr>
          <w:trHeight w:val="555"/>
        </w:trPr>
        <w:tc>
          <w:tcPr>
            <w:tcW w:w="1641" w:type="dxa"/>
          </w:tcPr>
          <w:p w14:paraId="449794DF" w14:textId="77777777" w:rsidR="009B0494" w:rsidRDefault="007F4792" w:rsidP="009A260E">
            <w:pPr>
              <w:pStyle w:val="TableParagraph"/>
              <w:spacing w:before="0"/>
              <w:ind w:left="122" w:right="111"/>
            </w:pPr>
            <w:r>
              <w:rPr>
                <w:spacing w:val="-2"/>
              </w:rPr>
              <w:t>C8303</w:t>
            </w:r>
          </w:p>
        </w:tc>
        <w:tc>
          <w:tcPr>
            <w:tcW w:w="5302" w:type="dxa"/>
          </w:tcPr>
          <w:p w14:paraId="449794E0" w14:textId="77777777" w:rsidR="009B0494" w:rsidRDefault="007F4792" w:rsidP="009A260E">
            <w:pPr>
              <w:pStyle w:val="TableParagraph"/>
              <w:spacing w:before="0"/>
              <w:ind w:left="105"/>
              <w:jc w:val="left"/>
            </w:pPr>
            <w:r>
              <w:t>Individual</w:t>
            </w:r>
            <w:r>
              <w:rPr>
                <w:spacing w:val="-2"/>
              </w:rPr>
              <w:t xml:space="preserve"> Differences</w:t>
            </w:r>
          </w:p>
        </w:tc>
        <w:tc>
          <w:tcPr>
            <w:tcW w:w="790" w:type="dxa"/>
          </w:tcPr>
          <w:p w14:paraId="449794E1" w14:textId="77777777" w:rsidR="009B0494" w:rsidRDefault="007F4792" w:rsidP="009A260E">
            <w:pPr>
              <w:pStyle w:val="TableParagraph"/>
              <w:spacing w:before="0"/>
              <w:ind w:left="12"/>
            </w:pPr>
            <w:r>
              <w:rPr>
                <w:w w:val="99"/>
              </w:rPr>
              <w:t>3</w:t>
            </w:r>
          </w:p>
        </w:tc>
        <w:tc>
          <w:tcPr>
            <w:tcW w:w="1285" w:type="dxa"/>
          </w:tcPr>
          <w:p w14:paraId="449794E2" w14:textId="77777777" w:rsidR="009B0494" w:rsidRDefault="007F4792" w:rsidP="009A260E">
            <w:pPr>
              <w:pStyle w:val="TableParagraph"/>
              <w:spacing w:before="0"/>
              <w:ind w:left="247" w:right="241"/>
            </w:pPr>
            <w:r>
              <w:rPr>
                <w:spacing w:val="-5"/>
              </w:rPr>
              <w:t>20</w:t>
            </w:r>
          </w:p>
        </w:tc>
      </w:tr>
      <w:tr w:rsidR="009B0494" w14:paraId="449794E8" w14:textId="77777777">
        <w:trPr>
          <w:trHeight w:val="550"/>
        </w:trPr>
        <w:tc>
          <w:tcPr>
            <w:tcW w:w="1641" w:type="dxa"/>
          </w:tcPr>
          <w:p w14:paraId="449794E4" w14:textId="77777777" w:rsidR="009B0494" w:rsidRDefault="007F4792" w:rsidP="009A260E">
            <w:pPr>
              <w:pStyle w:val="TableParagraph"/>
              <w:spacing w:before="0"/>
              <w:ind w:left="122" w:right="111"/>
            </w:pPr>
            <w:r>
              <w:rPr>
                <w:spacing w:val="-2"/>
              </w:rPr>
              <w:t>C8304</w:t>
            </w:r>
          </w:p>
        </w:tc>
        <w:tc>
          <w:tcPr>
            <w:tcW w:w="5302" w:type="dxa"/>
          </w:tcPr>
          <w:p w14:paraId="449794E5" w14:textId="77777777" w:rsidR="009B0494" w:rsidRDefault="007F4792" w:rsidP="009A260E">
            <w:pPr>
              <w:pStyle w:val="TableParagraph"/>
              <w:spacing w:before="0"/>
              <w:ind w:left="105"/>
              <w:jc w:val="left"/>
            </w:pPr>
            <w:r>
              <w:rPr>
                <w:spacing w:val="-2"/>
              </w:rPr>
              <w:t>Cognition</w:t>
            </w:r>
          </w:p>
        </w:tc>
        <w:tc>
          <w:tcPr>
            <w:tcW w:w="790" w:type="dxa"/>
          </w:tcPr>
          <w:p w14:paraId="449794E6" w14:textId="77777777" w:rsidR="009B0494" w:rsidRDefault="007F4792" w:rsidP="009A260E">
            <w:pPr>
              <w:pStyle w:val="TableParagraph"/>
              <w:spacing w:before="0"/>
              <w:ind w:left="12"/>
            </w:pPr>
            <w:r>
              <w:rPr>
                <w:w w:val="99"/>
              </w:rPr>
              <w:t>3</w:t>
            </w:r>
          </w:p>
        </w:tc>
        <w:tc>
          <w:tcPr>
            <w:tcW w:w="1285" w:type="dxa"/>
          </w:tcPr>
          <w:p w14:paraId="449794E7" w14:textId="77777777" w:rsidR="009B0494" w:rsidRDefault="007F4792" w:rsidP="009A260E">
            <w:pPr>
              <w:pStyle w:val="TableParagraph"/>
              <w:spacing w:before="0"/>
              <w:ind w:left="247" w:right="241"/>
            </w:pPr>
            <w:r>
              <w:rPr>
                <w:spacing w:val="-5"/>
              </w:rPr>
              <w:t>20</w:t>
            </w:r>
          </w:p>
        </w:tc>
      </w:tr>
      <w:tr w:rsidR="009B0494" w14:paraId="449794ED" w14:textId="77777777">
        <w:trPr>
          <w:trHeight w:val="555"/>
        </w:trPr>
        <w:tc>
          <w:tcPr>
            <w:tcW w:w="1641" w:type="dxa"/>
          </w:tcPr>
          <w:p w14:paraId="449794E9" w14:textId="77777777" w:rsidR="009B0494" w:rsidRDefault="007F4792" w:rsidP="009A260E">
            <w:pPr>
              <w:pStyle w:val="TableParagraph"/>
              <w:spacing w:before="0"/>
              <w:ind w:left="122" w:right="111"/>
            </w:pPr>
            <w:r>
              <w:rPr>
                <w:spacing w:val="-2"/>
              </w:rPr>
              <w:t>C8305</w:t>
            </w:r>
          </w:p>
        </w:tc>
        <w:tc>
          <w:tcPr>
            <w:tcW w:w="5302" w:type="dxa"/>
          </w:tcPr>
          <w:p w14:paraId="449794EA" w14:textId="77777777" w:rsidR="009B0494" w:rsidRDefault="007F4792" w:rsidP="009A260E">
            <w:pPr>
              <w:pStyle w:val="TableParagraph"/>
              <w:spacing w:before="0"/>
              <w:ind w:left="105"/>
              <w:jc w:val="left"/>
            </w:pPr>
            <w:r>
              <w:rPr>
                <w:spacing w:val="-2"/>
              </w:rPr>
              <w:t>Development</w:t>
            </w:r>
          </w:p>
        </w:tc>
        <w:tc>
          <w:tcPr>
            <w:tcW w:w="790" w:type="dxa"/>
          </w:tcPr>
          <w:p w14:paraId="449794EB" w14:textId="77777777" w:rsidR="009B0494" w:rsidRDefault="007F4792" w:rsidP="009A260E">
            <w:pPr>
              <w:pStyle w:val="TableParagraph"/>
              <w:spacing w:before="0"/>
              <w:ind w:left="12"/>
            </w:pPr>
            <w:r>
              <w:rPr>
                <w:w w:val="99"/>
              </w:rPr>
              <w:t>3</w:t>
            </w:r>
          </w:p>
        </w:tc>
        <w:tc>
          <w:tcPr>
            <w:tcW w:w="1285" w:type="dxa"/>
          </w:tcPr>
          <w:p w14:paraId="449794EC" w14:textId="77777777" w:rsidR="009B0494" w:rsidRDefault="007F4792" w:rsidP="009A260E">
            <w:pPr>
              <w:pStyle w:val="TableParagraph"/>
              <w:spacing w:before="0"/>
              <w:ind w:left="247" w:right="241"/>
            </w:pPr>
            <w:r>
              <w:rPr>
                <w:spacing w:val="-5"/>
              </w:rPr>
              <w:t>20</w:t>
            </w:r>
          </w:p>
        </w:tc>
      </w:tr>
      <w:tr w:rsidR="009B0494" w14:paraId="449794F2" w14:textId="77777777">
        <w:trPr>
          <w:trHeight w:val="550"/>
        </w:trPr>
        <w:tc>
          <w:tcPr>
            <w:tcW w:w="1641" w:type="dxa"/>
          </w:tcPr>
          <w:p w14:paraId="449794EE" w14:textId="77777777" w:rsidR="009B0494" w:rsidRDefault="007F4792" w:rsidP="009A260E">
            <w:pPr>
              <w:pStyle w:val="TableParagraph"/>
              <w:spacing w:before="0"/>
              <w:ind w:left="122" w:right="111"/>
            </w:pPr>
            <w:r>
              <w:rPr>
                <w:spacing w:val="-2"/>
              </w:rPr>
              <w:t>C8306</w:t>
            </w:r>
          </w:p>
        </w:tc>
        <w:tc>
          <w:tcPr>
            <w:tcW w:w="5302" w:type="dxa"/>
          </w:tcPr>
          <w:p w14:paraId="449794EF" w14:textId="77777777" w:rsidR="009B0494" w:rsidRDefault="007F4792" w:rsidP="009A260E">
            <w:pPr>
              <w:pStyle w:val="TableParagraph"/>
              <w:spacing w:before="0"/>
              <w:ind w:left="105"/>
              <w:jc w:val="left"/>
            </w:pPr>
            <w:r>
              <w:rPr>
                <w:spacing w:val="-2"/>
              </w:rPr>
              <w:t>Psychobiology</w:t>
            </w:r>
          </w:p>
        </w:tc>
        <w:tc>
          <w:tcPr>
            <w:tcW w:w="790" w:type="dxa"/>
          </w:tcPr>
          <w:p w14:paraId="449794F0" w14:textId="77777777" w:rsidR="009B0494" w:rsidRDefault="007F4792" w:rsidP="009A260E">
            <w:pPr>
              <w:pStyle w:val="TableParagraph"/>
              <w:spacing w:before="0"/>
              <w:ind w:left="12"/>
            </w:pPr>
            <w:r>
              <w:rPr>
                <w:w w:val="99"/>
              </w:rPr>
              <w:t>3</w:t>
            </w:r>
          </w:p>
        </w:tc>
        <w:tc>
          <w:tcPr>
            <w:tcW w:w="1285" w:type="dxa"/>
          </w:tcPr>
          <w:p w14:paraId="449794F1" w14:textId="77777777" w:rsidR="009B0494" w:rsidRDefault="007F4792" w:rsidP="009A260E">
            <w:pPr>
              <w:pStyle w:val="TableParagraph"/>
              <w:spacing w:before="0"/>
              <w:ind w:left="247" w:right="241"/>
            </w:pPr>
            <w:r>
              <w:rPr>
                <w:spacing w:val="-5"/>
              </w:rPr>
              <w:t>20</w:t>
            </w:r>
          </w:p>
        </w:tc>
      </w:tr>
      <w:tr w:rsidR="009B0494" w14:paraId="449794F7" w14:textId="77777777">
        <w:trPr>
          <w:trHeight w:val="550"/>
        </w:trPr>
        <w:tc>
          <w:tcPr>
            <w:tcW w:w="1641" w:type="dxa"/>
          </w:tcPr>
          <w:p w14:paraId="449794F3" w14:textId="77777777" w:rsidR="009B0494" w:rsidRDefault="007F4792" w:rsidP="009A260E">
            <w:pPr>
              <w:pStyle w:val="TableParagraph"/>
              <w:spacing w:before="0"/>
              <w:ind w:left="122" w:right="111"/>
            </w:pPr>
            <w:r>
              <w:rPr>
                <w:spacing w:val="-2"/>
              </w:rPr>
              <w:t>C8307</w:t>
            </w:r>
          </w:p>
        </w:tc>
        <w:tc>
          <w:tcPr>
            <w:tcW w:w="5302" w:type="dxa"/>
          </w:tcPr>
          <w:p w14:paraId="449794F4" w14:textId="77777777" w:rsidR="009B0494" w:rsidRDefault="007F4792" w:rsidP="009A260E">
            <w:pPr>
              <w:pStyle w:val="TableParagraph"/>
              <w:spacing w:before="0"/>
              <w:ind w:left="105"/>
              <w:jc w:val="left"/>
            </w:pPr>
            <w:r>
              <w:t>Social</w:t>
            </w:r>
            <w:r>
              <w:rPr>
                <w:spacing w:val="1"/>
              </w:rPr>
              <w:t xml:space="preserve"> </w:t>
            </w:r>
            <w:r>
              <w:rPr>
                <w:spacing w:val="-2"/>
              </w:rPr>
              <w:t>Psychology</w:t>
            </w:r>
          </w:p>
        </w:tc>
        <w:tc>
          <w:tcPr>
            <w:tcW w:w="790" w:type="dxa"/>
          </w:tcPr>
          <w:p w14:paraId="449794F5" w14:textId="77777777" w:rsidR="009B0494" w:rsidRDefault="007F4792" w:rsidP="009A260E">
            <w:pPr>
              <w:pStyle w:val="TableParagraph"/>
              <w:spacing w:before="0"/>
              <w:ind w:left="12"/>
            </w:pPr>
            <w:r>
              <w:rPr>
                <w:w w:val="99"/>
              </w:rPr>
              <w:t>3</w:t>
            </w:r>
          </w:p>
        </w:tc>
        <w:tc>
          <w:tcPr>
            <w:tcW w:w="1285" w:type="dxa"/>
          </w:tcPr>
          <w:p w14:paraId="449794F6" w14:textId="77777777" w:rsidR="009B0494" w:rsidRDefault="007F4792" w:rsidP="009A260E">
            <w:pPr>
              <w:pStyle w:val="TableParagraph"/>
              <w:spacing w:before="0"/>
              <w:ind w:left="247" w:right="241"/>
            </w:pPr>
            <w:r>
              <w:rPr>
                <w:spacing w:val="-5"/>
              </w:rPr>
              <w:t>20</w:t>
            </w:r>
          </w:p>
        </w:tc>
      </w:tr>
    </w:tbl>
    <w:p w14:paraId="449794F8" w14:textId="77777777" w:rsidR="009B0494" w:rsidRDefault="009B0494" w:rsidP="009A260E">
      <w:pPr>
        <w:pStyle w:val="BodyText"/>
      </w:pPr>
    </w:p>
    <w:p w14:paraId="449794F9"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3"/>
        </w:rPr>
        <w:t xml:space="preserve"> </w:t>
      </w:r>
      <w:r>
        <w:t>list</w:t>
      </w:r>
      <w:r>
        <w:rPr>
          <w:spacing w:val="-5"/>
        </w:rPr>
        <w:t xml:space="preserve"> </w:t>
      </w:r>
      <w:r>
        <w:t>will</w:t>
      </w:r>
      <w:r>
        <w:rPr>
          <w:spacing w:val="-7"/>
        </w:rPr>
        <w:t xml:space="preserve"> </w:t>
      </w:r>
      <w:r>
        <w:t>be available in</w:t>
      </w:r>
      <w:r>
        <w:rPr>
          <w:spacing w:val="9"/>
        </w:rPr>
        <w:t xml:space="preserve"> </w:t>
      </w:r>
      <w:r>
        <w:t>each academic</w:t>
      </w:r>
      <w:r>
        <w:rPr>
          <w:spacing w:val="-3"/>
        </w:rPr>
        <w:t xml:space="preserve"> </w:t>
      </w:r>
      <w:r>
        <w:rPr>
          <w:spacing w:val="-2"/>
        </w:rPr>
        <w:t>year.</w:t>
      </w:r>
    </w:p>
    <w:p w14:paraId="449794FA" w14:textId="77777777" w:rsidR="009B0494" w:rsidRDefault="009B0494" w:rsidP="009A260E">
      <w:pPr>
        <w:pStyle w:val="BodyText"/>
      </w:pPr>
    </w:p>
    <w:p w14:paraId="449794FB" w14:textId="77777777" w:rsidR="009B0494" w:rsidRDefault="007F4792" w:rsidP="009A260E">
      <w:pPr>
        <w:pStyle w:val="Heading1"/>
        <w:spacing w:line="251" w:lineRule="exact"/>
      </w:pPr>
      <w:r>
        <w:t>Single</w:t>
      </w:r>
      <w:r>
        <w:rPr>
          <w:spacing w:val="-3"/>
        </w:rPr>
        <w:t xml:space="preserve"> </w:t>
      </w:r>
      <w:r>
        <w:t>Honours</w:t>
      </w:r>
      <w:r>
        <w:rPr>
          <w:spacing w:val="-3"/>
        </w:rPr>
        <w:t xml:space="preserve"> </w:t>
      </w:r>
      <w:r>
        <w:t>Curriculum</w:t>
      </w:r>
      <w:r>
        <w:rPr>
          <w:spacing w:val="-5"/>
        </w:rPr>
        <w:t xml:space="preserve"> </w:t>
      </w:r>
      <w:r>
        <w:t>in</w:t>
      </w:r>
      <w:r>
        <w:rPr>
          <w:spacing w:val="-3"/>
        </w:rPr>
        <w:t xml:space="preserve"> </w:t>
      </w:r>
      <w:r>
        <w:rPr>
          <w:spacing w:val="-2"/>
        </w:rPr>
        <w:t>Psychology</w:t>
      </w:r>
    </w:p>
    <w:p w14:paraId="449794FC" w14:textId="77777777" w:rsidR="009B0494" w:rsidRDefault="007F4792" w:rsidP="009A260E">
      <w:pPr>
        <w:pStyle w:val="ListParagraph"/>
        <w:numPr>
          <w:ilvl w:val="0"/>
          <w:numId w:val="65"/>
        </w:numPr>
        <w:tabs>
          <w:tab w:val="left" w:pos="546"/>
        </w:tabs>
        <w:spacing w:line="251" w:lineRule="exact"/>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Psychology</w:t>
      </w:r>
      <w:r>
        <w:rPr>
          <w:spacing w:val="-5"/>
        </w:rPr>
        <w:t xml:space="preserve"> </w:t>
      </w:r>
      <w:r>
        <w:t>as</w:t>
      </w:r>
      <w:r>
        <w:rPr>
          <w:spacing w:val="-4"/>
        </w:rPr>
        <w:t xml:space="preserve"> </w:t>
      </w:r>
      <w:r>
        <w:rPr>
          <w:spacing w:val="-2"/>
        </w:rPr>
        <w:t>follows:</w:t>
      </w:r>
    </w:p>
    <w:p w14:paraId="449794FD" w14:textId="77777777" w:rsidR="009B0494" w:rsidRDefault="009B0494" w:rsidP="009A260E">
      <w:pPr>
        <w:pStyle w:val="BodyText"/>
      </w:pPr>
    </w:p>
    <w:p w14:paraId="449794FE"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4FF"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04" w14:textId="77777777">
        <w:trPr>
          <w:trHeight w:val="555"/>
        </w:trPr>
        <w:tc>
          <w:tcPr>
            <w:tcW w:w="1641" w:type="dxa"/>
          </w:tcPr>
          <w:p w14:paraId="4497950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01"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02" w14:textId="77777777" w:rsidR="009B0494" w:rsidRDefault="007F4792" w:rsidP="009A260E">
            <w:pPr>
              <w:pStyle w:val="TableParagraph"/>
              <w:spacing w:before="0"/>
              <w:ind w:left="96" w:right="91"/>
              <w:rPr>
                <w:b/>
              </w:rPr>
            </w:pPr>
            <w:r>
              <w:rPr>
                <w:b/>
                <w:spacing w:val="-2"/>
              </w:rPr>
              <w:t>Level</w:t>
            </w:r>
          </w:p>
        </w:tc>
        <w:tc>
          <w:tcPr>
            <w:tcW w:w="1285" w:type="dxa"/>
          </w:tcPr>
          <w:p w14:paraId="44979503" w14:textId="77777777" w:rsidR="009B0494" w:rsidRDefault="007F4792" w:rsidP="009A260E">
            <w:pPr>
              <w:pStyle w:val="TableParagraph"/>
              <w:spacing w:before="0"/>
              <w:ind w:left="248" w:right="241"/>
              <w:rPr>
                <w:b/>
              </w:rPr>
            </w:pPr>
            <w:r>
              <w:rPr>
                <w:b/>
                <w:spacing w:val="-2"/>
              </w:rPr>
              <w:t>Credits</w:t>
            </w:r>
          </w:p>
        </w:tc>
      </w:tr>
      <w:tr w:rsidR="009B0494" w14:paraId="44979509" w14:textId="77777777">
        <w:trPr>
          <w:trHeight w:val="549"/>
        </w:trPr>
        <w:tc>
          <w:tcPr>
            <w:tcW w:w="1641" w:type="dxa"/>
          </w:tcPr>
          <w:p w14:paraId="44979505" w14:textId="77777777" w:rsidR="009B0494" w:rsidRDefault="007F4792" w:rsidP="009A260E">
            <w:pPr>
              <w:pStyle w:val="TableParagraph"/>
              <w:spacing w:before="0"/>
              <w:ind w:left="122" w:right="111"/>
            </w:pPr>
            <w:r>
              <w:rPr>
                <w:spacing w:val="-2"/>
              </w:rPr>
              <w:t>C8426</w:t>
            </w:r>
          </w:p>
        </w:tc>
        <w:tc>
          <w:tcPr>
            <w:tcW w:w="5302" w:type="dxa"/>
          </w:tcPr>
          <w:p w14:paraId="44979506"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Psychology</w:t>
            </w:r>
          </w:p>
        </w:tc>
        <w:tc>
          <w:tcPr>
            <w:tcW w:w="790" w:type="dxa"/>
          </w:tcPr>
          <w:p w14:paraId="44979507" w14:textId="77777777" w:rsidR="009B0494" w:rsidRDefault="007F4792" w:rsidP="009A260E">
            <w:pPr>
              <w:pStyle w:val="TableParagraph"/>
              <w:spacing w:before="0"/>
              <w:ind w:left="12"/>
            </w:pPr>
            <w:r>
              <w:rPr>
                <w:w w:val="99"/>
              </w:rPr>
              <w:t>4</w:t>
            </w:r>
          </w:p>
        </w:tc>
        <w:tc>
          <w:tcPr>
            <w:tcW w:w="1285" w:type="dxa"/>
          </w:tcPr>
          <w:p w14:paraId="44979508" w14:textId="77777777" w:rsidR="009B0494" w:rsidRDefault="007F4792" w:rsidP="009A260E">
            <w:pPr>
              <w:pStyle w:val="TableParagraph"/>
              <w:spacing w:before="0"/>
              <w:ind w:left="247" w:right="241"/>
            </w:pPr>
            <w:r>
              <w:rPr>
                <w:spacing w:val="-5"/>
              </w:rPr>
              <w:t>40</w:t>
            </w:r>
          </w:p>
        </w:tc>
      </w:tr>
    </w:tbl>
    <w:p w14:paraId="4497950A" w14:textId="77777777" w:rsidR="009B0494" w:rsidRDefault="009B0494" w:rsidP="009A260E">
      <w:pPr>
        <w:pStyle w:val="BodyText"/>
        <w:rPr>
          <w:b/>
        </w:rPr>
      </w:pPr>
    </w:p>
    <w:p w14:paraId="4497950B" w14:textId="77777777" w:rsidR="009B0494" w:rsidRDefault="007F4792" w:rsidP="009A260E">
      <w:pPr>
        <w:ind w:left="120"/>
        <w:rPr>
          <w:b/>
        </w:rPr>
      </w:pPr>
      <w:r>
        <w:rPr>
          <w:b/>
          <w:u w:val="single"/>
        </w:rPr>
        <w:t>Optional</w:t>
      </w:r>
      <w:r>
        <w:rPr>
          <w:b/>
          <w:spacing w:val="-2"/>
          <w:u w:val="single"/>
        </w:rPr>
        <w:t xml:space="preserve"> Modules</w:t>
      </w:r>
    </w:p>
    <w:p w14:paraId="4497950C" w14:textId="77777777" w:rsidR="009B0494" w:rsidRDefault="009B0494" w:rsidP="009A260E">
      <w:pPr>
        <w:pStyle w:val="BodyText"/>
        <w:rPr>
          <w:b/>
          <w:sz w:val="13"/>
        </w:rPr>
      </w:pPr>
    </w:p>
    <w:p w14:paraId="4497950D" w14:textId="77777777" w:rsidR="009B0494" w:rsidRDefault="007F4792" w:rsidP="009A260E">
      <w:pPr>
        <w:pStyle w:val="BodyText"/>
        <w:ind w:left="120"/>
      </w:pPr>
      <w:r>
        <w:t>80</w:t>
      </w:r>
      <w:r>
        <w:rPr>
          <w:spacing w:val="-2"/>
        </w:rPr>
        <w:t xml:space="preserve"> </w:t>
      </w:r>
      <w:r>
        <w:t>credits</w:t>
      </w:r>
      <w:r>
        <w:rPr>
          <w:spacing w:val="-5"/>
        </w:rPr>
        <w:t xml:space="preserve"> </w:t>
      </w:r>
      <w:r>
        <w:t>chosen</w:t>
      </w:r>
      <w:r>
        <w:rPr>
          <w:spacing w:val="-2"/>
        </w:rPr>
        <w:t xml:space="preserve"> </w:t>
      </w:r>
      <w:r>
        <w:rPr>
          <w:spacing w:val="-4"/>
        </w:rPr>
        <w:t>from:</w:t>
      </w:r>
    </w:p>
    <w:p w14:paraId="4497950E"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13" w14:textId="77777777">
        <w:trPr>
          <w:trHeight w:val="550"/>
        </w:trPr>
        <w:tc>
          <w:tcPr>
            <w:tcW w:w="1641" w:type="dxa"/>
          </w:tcPr>
          <w:p w14:paraId="4497950F"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10"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11" w14:textId="77777777" w:rsidR="009B0494" w:rsidRDefault="007F4792" w:rsidP="009A260E">
            <w:pPr>
              <w:pStyle w:val="TableParagraph"/>
              <w:spacing w:before="0"/>
              <w:ind w:left="96" w:right="91"/>
              <w:rPr>
                <w:b/>
              </w:rPr>
            </w:pPr>
            <w:r>
              <w:rPr>
                <w:b/>
                <w:spacing w:val="-2"/>
              </w:rPr>
              <w:t>Level</w:t>
            </w:r>
          </w:p>
        </w:tc>
        <w:tc>
          <w:tcPr>
            <w:tcW w:w="1285" w:type="dxa"/>
          </w:tcPr>
          <w:p w14:paraId="44979512" w14:textId="77777777" w:rsidR="009B0494" w:rsidRDefault="007F4792" w:rsidP="009A260E">
            <w:pPr>
              <w:pStyle w:val="TableParagraph"/>
              <w:spacing w:before="0"/>
              <w:ind w:left="248" w:right="241"/>
              <w:rPr>
                <w:b/>
              </w:rPr>
            </w:pPr>
            <w:r>
              <w:rPr>
                <w:b/>
                <w:spacing w:val="-2"/>
              </w:rPr>
              <w:t>Credits</w:t>
            </w:r>
          </w:p>
        </w:tc>
      </w:tr>
      <w:tr w:rsidR="009B0494" w14:paraId="44979518" w14:textId="77777777">
        <w:trPr>
          <w:trHeight w:val="555"/>
        </w:trPr>
        <w:tc>
          <w:tcPr>
            <w:tcW w:w="1641" w:type="dxa"/>
          </w:tcPr>
          <w:p w14:paraId="44979514" w14:textId="77777777" w:rsidR="009B0494" w:rsidRDefault="007F4792" w:rsidP="009A260E">
            <w:pPr>
              <w:pStyle w:val="TableParagraph"/>
              <w:spacing w:before="0"/>
              <w:ind w:left="122" w:right="111"/>
            </w:pPr>
            <w:r>
              <w:rPr>
                <w:spacing w:val="-2"/>
              </w:rPr>
              <w:t>C8419</w:t>
            </w:r>
          </w:p>
        </w:tc>
        <w:tc>
          <w:tcPr>
            <w:tcW w:w="5302" w:type="dxa"/>
          </w:tcPr>
          <w:p w14:paraId="44979515"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1</w:t>
            </w:r>
          </w:p>
        </w:tc>
        <w:tc>
          <w:tcPr>
            <w:tcW w:w="790" w:type="dxa"/>
          </w:tcPr>
          <w:p w14:paraId="44979516" w14:textId="77777777" w:rsidR="009B0494" w:rsidRDefault="007F4792" w:rsidP="009A260E">
            <w:pPr>
              <w:pStyle w:val="TableParagraph"/>
              <w:spacing w:before="0"/>
              <w:ind w:left="12"/>
            </w:pPr>
            <w:r>
              <w:rPr>
                <w:w w:val="99"/>
              </w:rPr>
              <w:t>4</w:t>
            </w:r>
          </w:p>
        </w:tc>
        <w:tc>
          <w:tcPr>
            <w:tcW w:w="1285" w:type="dxa"/>
          </w:tcPr>
          <w:p w14:paraId="44979517" w14:textId="77777777" w:rsidR="009B0494" w:rsidRDefault="007F4792" w:rsidP="009A260E">
            <w:pPr>
              <w:pStyle w:val="TableParagraph"/>
              <w:spacing w:before="0"/>
              <w:ind w:left="247" w:right="241"/>
            </w:pPr>
            <w:r>
              <w:rPr>
                <w:spacing w:val="-5"/>
              </w:rPr>
              <w:t>20</w:t>
            </w:r>
          </w:p>
        </w:tc>
      </w:tr>
      <w:tr w:rsidR="009B0494" w14:paraId="4497951D" w14:textId="77777777">
        <w:trPr>
          <w:trHeight w:val="550"/>
        </w:trPr>
        <w:tc>
          <w:tcPr>
            <w:tcW w:w="1641" w:type="dxa"/>
          </w:tcPr>
          <w:p w14:paraId="44979519" w14:textId="77777777" w:rsidR="009B0494" w:rsidRDefault="007F4792" w:rsidP="009A260E">
            <w:pPr>
              <w:pStyle w:val="TableParagraph"/>
              <w:spacing w:before="0"/>
              <w:ind w:left="122" w:right="111"/>
            </w:pPr>
            <w:r>
              <w:rPr>
                <w:spacing w:val="-2"/>
              </w:rPr>
              <w:t>C8421</w:t>
            </w:r>
          </w:p>
        </w:tc>
        <w:tc>
          <w:tcPr>
            <w:tcW w:w="5302" w:type="dxa"/>
          </w:tcPr>
          <w:p w14:paraId="4497951A"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2</w:t>
            </w:r>
          </w:p>
        </w:tc>
        <w:tc>
          <w:tcPr>
            <w:tcW w:w="790" w:type="dxa"/>
          </w:tcPr>
          <w:p w14:paraId="4497951B" w14:textId="77777777" w:rsidR="009B0494" w:rsidRDefault="007F4792" w:rsidP="009A260E">
            <w:pPr>
              <w:pStyle w:val="TableParagraph"/>
              <w:spacing w:before="0"/>
              <w:ind w:left="12"/>
            </w:pPr>
            <w:r>
              <w:rPr>
                <w:w w:val="99"/>
              </w:rPr>
              <w:t>4</w:t>
            </w:r>
          </w:p>
        </w:tc>
        <w:tc>
          <w:tcPr>
            <w:tcW w:w="1285" w:type="dxa"/>
          </w:tcPr>
          <w:p w14:paraId="4497951C" w14:textId="77777777" w:rsidR="009B0494" w:rsidRDefault="007F4792" w:rsidP="009A260E">
            <w:pPr>
              <w:pStyle w:val="TableParagraph"/>
              <w:spacing w:before="0"/>
              <w:ind w:left="247" w:right="241"/>
            </w:pPr>
            <w:r>
              <w:rPr>
                <w:spacing w:val="-5"/>
              </w:rPr>
              <w:t>20</w:t>
            </w:r>
          </w:p>
        </w:tc>
      </w:tr>
      <w:tr w:rsidR="009B0494" w14:paraId="44979522" w14:textId="77777777">
        <w:trPr>
          <w:trHeight w:val="555"/>
        </w:trPr>
        <w:tc>
          <w:tcPr>
            <w:tcW w:w="1641" w:type="dxa"/>
          </w:tcPr>
          <w:p w14:paraId="4497951E" w14:textId="77777777" w:rsidR="009B0494" w:rsidRDefault="007F4792" w:rsidP="009A260E">
            <w:pPr>
              <w:pStyle w:val="TableParagraph"/>
              <w:spacing w:before="0"/>
              <w:ind w:left="122" w:right="111"/>
            </w:pPr>
            <w:r>
              <w:rPr>
                <w:spacing w:val="-2"/>
              </w:rPr>
              <w:t>C8422</w:t>
            </w:r>
          </w:p>
        </w:tc>
        <w:tc>
          <w:tcPr>
            <w:tcW w:w="5302" w:type="dxa"/>
          </w:tcPr>
          <w:p w14:paraId="4497951F"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3</w:t>
            </w:r>
          </w:p>
        </w:tc>
        <w:tc>
          <w:tcPr>
            <w:tcW w:w="790" w:type="dxa"/>
          </w:tcPr>
          <w:p w14:paraId="44979520" w14:textId="77777777" w:rsidR="009B0494" w:rsidRDefault="007F4792" w:rsidP="009A260E">
            <w:pPr>
              <w:pStyle w:val="TableParagraph"/>
              <w:spacing w:before="0"/>
              <w:ind w:left="12"/>
            </w:pPr>
            <w:r>
              <w:rPr>
                <w:w w:val="99"/>
              </w:rPr>
              <w:t>4</w:t>
            </w:r>
          </w:p>
        </w:tc>
        <w:tc>
          <w:tcPr>
            <w:tcW w:w="1285" w:type="dxa"/>
          </w:tcPr>
          <w:p w14:paraId="44979521" w14:textId="77777777" w:rsidR="009B0494" w:rsidRDefault="007F4792" w:rsidP="009A260E">
            <w:pPr>
              <w:pStyle w:val="TableParagraph"/>
              <w:spacing w:before="0"/>
              <w:ind w:left="247" w:right="241"/>
            </w:pPr>
            <w:r>
              <w:rPr>
                <w:spacing w:val="-5"/>
              </w:rPr>
              <w:t>20</w:t>
            </w:r>
          </w:p>
        </w:tc>
      </w:tr>
    </w:tbl>
    <w:p w14:paraId="44979523" w14:textId="77777777" w:rsidR="009B0494" w:rsidRDefault="009B0494" w:rsidP="009A260E">
      <w:pPr>
        <w:sectPr w:rsidR="009B0494">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28" w14:textId="77777777">
        <w:trPr>
          <w:trHeight w:val="550"/>
        </w:trPr>
        <w:tc>
          <w:tcPr>
            <w:tcW w:w="1641" w:type="dxa"/>
          </w:tcPr>
          <w:p w14:paraId="44979524" w14:textId="77777777" w:rsidR="009B0494" w:rsidRDefault="007F4792" w:rsidP="009A260E">
            <w:pPr>
              <w:pStyle w:val="TableParagraph"/>
              <w:spacing w:before="0"/>
              <w:ind w:left="495"/>
              <w:jc w:val="left"/>
            </w:pPr>
            <w:r>
              <w:rPr>
                <w:spacing w:val="-2"/>
              </w:rPr>
              <w:t>C8424</w:t>
            </w:r>
          </w:p>
        </w:tc>
        <w:tc>
          <w:tcPr>
            <w:tcW w:w="5302" w:type="dxa"/>
          </w:tcPr>
          <w:p w14:paraId="44979525"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4</w:t>
            </w:r>
          </w:p>
        </w:tc>
        <w:tc>
          <w:tcPr>
            <w:tcW w:w="790" w:type="dxa"/>
          </w:tcPr>
          <w:p w14:paraId="44979526" w14:textId="77777777" w:rsidR="009B0494" w:rsidRDefault="007F4792" w:rsidP="009A260E">
            <w:pPr>
              <w:pStyle w:val="TableParagraph"/>
              <w:spacing w:before="0"/>
              <w:ind w:left="12"/>
            </w:pPr>
            <w:r>
              <w:rPr>
                <w:w w:val="99"/>
              </w:rPr>
              <w:t>4</w:t>
            </w:r>
          </w:p>
        </w:tc>
        <w:tc>
          <w:tcPr>
            <w:tcW w:w="1285" w:type="dxa"/>
          </w:tcPr>
          <w:p w14:paraId="44979527" w14:textId="77777777" w:rsidR="009B0494" w:rsidRDefault="007F4792" w:rsidP="009A260E">
            <w:pPr>
              <w:pStyle w:val="TableParagraph"/>
              <w:spacing w:before="0"/>
              <w:ind w:left="515"/>
              <w:jc w:val="left"/>
            </w:pPr>
            <w:r>
              <w:rPr>
                <w:spacing w:val="-5"/>
              </w:rPr>
              <w:t>20</w:t>
            </w:r>
          </w:p>
        </w:tc>
      </w:tr>
      <w:tr w:rsidR="009B0494" w14:paraId="4497952D" w14:textId="77777777">
        <w:trPr>
          <w:trHeight w:val="555"/>
        </w:trPr>
        <w:tc>
          <w:tcPr>
            <w:tcW w:w="1641" w:type="dxa"/>
          </w:tcPr>
          <w:p w14:paraId="44979529" w14:textId="77777777" w:rsidR="009B0494" w:rsidRDefault="007F4792" w:rsidP="009A260E">
            <w:pPr>
              <w:pStyle w:val="TableParagraph"/>
              <w:spacing w:before="0"/>
              <w:ind w:left="475"/>
              <w:jc w:val="left"/>
            </w:pPr>
            <w:r>
              <w:rPr>
                <w:spacing w:val="-2"/>
              </w:rPr>
              <w:lastRenderedPageBreak/>
              <w:t>HR411</w:t>
            </w:r>
          </w:p>
        </w:tc>
        <w:tc>
          <w:tcPr>
            <w:tcW w:w="5302" w:type="dxa"/>
          </w:tcPr>
          <w:p w14:paraId="4497952A" w14:textId="77777777" w:rsidR="009B0494" w:rsidRDefault="007F4792" w:rsidP="009A260E">
            <w:pPr>
              <w:pStyle w:val="TableParagraph"/>
              <w:spacing w:before="0"/>
              <w:ind w:left="105"/>
              <w:jc w:val="left"/>
            </w:pPr>
            <w:r>
              <w:t>Advanced</w:t>
            </w:r>
            <w:r>
              <w:rPr>
                <w:spacing w:val="-5"/>
              </w:rPr>
              <w:t xml:space="preserve"> </w:t>
            </w:r>
            <w:proofErr w:type="spellStart"/>
            <w:r>
              <w:t>Organisational</w:t>
            </w:r>
            <w:proofErr w:type="spellEnd"/>
            <w:r>
              <w:rPr>
                <w:spacing w:val="-5"/>
              </w:rPr>
              <w:t xml:space="preserve"> </w:t>
            </w:r>
            <w:proofErr w:type="spellStart"/>
            <w:r>
              <w:rPr>
                <w:spacing w:val="-2"/>
              </w:rPr>
              <w:t>Behaviour</w:t>
            </w:r>
            <w:proofErr w:type="spellEnd"/>
          </w:p>
        </w:tc>
        <w:tc>
          <w:tcPr>
            <w:tcW w:w="790" w:type="dxa"/>
          </w:tcPr>
          <w:p w14:paraId="4497952B" w14:textId="77777777" w:rsidR="009B0494" w:rsidRDefault="007F4792" w:rsidP="009A260E">
            <w:pPr>
              <w:pStyle w:val="TableParagraph"/>
              <w:spacing w:before="0"/>
              <w:ind w:left="12"/>
            </w:pPr>
            <w:r>
              <w:rPr>
                <w:w w:val="99"/>
              </w:rPr>
              <w:t>4</w:t>
            </w:r>
          </w:p>
        </w:tc>
        <w:tc>
          <w:tcPr>
            <w:tcW w:w="1285" w:type="dxa"/>
          </w:tcPr>
          <w:p w14:paraId="4497952C" w14:textId="77777777" w:rsidR="009B0494" w:rsidRDefault="007F4792" w:rsidP="009A260E">
            <w:pPr>
              <w:pStyle w:val="TableParagraph"/>
              <w:spacing w:before="0"/>
              <w:ind w:left="515"/>
              <w:jc w:val="left"/>
            </w:pPr>
            <w:r>
              <w:rPr>
                <w:spacing w:val="-5"/>
              </w:rPr>
              <w:t>20</w:t>
            </w:r>
          </w:p>
        </w:tc>
      </w:tr>
      <w:tr w:rsidR="009B0494" w14:paraId="44979532" w14:textId="77777777">
        <w:trPr>
          <w:trHeight w:val="550"/>
        </w:trPr>
        <w:tc>
          <w:tcPr>
            <w:tcW w:w="1641" w:type="dxa"/>
          </w:tcPr>
          <w:p w14:paraId="4497952E" w14:textId="77777777" w:rsidR="009B0494" w:rsidRDefault="007F4792" w:rsidP="009A260E">
            <w:pPr>
              <w:pStyle w:val="TableParagraph"/>
              <w:spacing w:before="0"/>
              <w:ind w:left="495"/>
              <w:jc w:val="left"/>
            </w:pPr>
            <w:r>
              <w:rPr>
                <w:spacing w:val="-2"/>
              </w:rPr>
              <w:t>C8425</w:t>
            </w:r>
          </w:p>
        </w:tc>
        <w:tc>
          <w:tcPr>
            <w:tcW w:w="5302" w:type="dxa"/>
          </w:tcPr>
          <w:p w14:paraId="4497952F" w14:textId="77777777" w:rsidR="009B0494" w:rsidRDefault="007F4792" w:rsidP="009A260E">
            <w:pPr>
              <w:pStyle w:val="TableParagraph"/>
              <w:spacing w:before="0"/>
              <w:ind w:left="105"/>
              <w:jc w:val="left"/>
            </w:pPr>
            <w:r>
              <w:t>International</w:t>
            </w:r>
            <w:r>
              <w:rPr>
                <w:spacing w:val="-7"/>
              </w:rPr>
              <w:t xml:space="preserve"> </w:t>
            </w:r>
            <w:r>
              <w:t>Work</w:t>
            </w:r>
            <w:r>
              <w:rPr>
                <w:spacing w:val="-5"/>
              </w:rPr>
              <w:t xml:space="preserve"> </w:t>
            </w:r>
            <w:r>
              <w:t>Placement</w:t>
            </w:r>
            <w:r>
              <w:rPr>
                <w:spacing w:val="-5"/>
              </w:rPr>
              <w:t xml:space="preserve"> </w:t>
            </w:r>
            <w:r>
              <w:rPr>
                <w:spacing w:val="-10"/>
              </w:rPr>
              <w:t>*</w:t>
            </w:r>
          </w:p>
        </w:tc>
        <w:tc>
          <w:tcPr>
            <w:tcW w:w="790" w:type="dxa"/>
          </w:tcPr>
          <w:p w14:paraId="44979530" w14:textId="77777777" w:rsidR="009B0494" w:rsidRDefault="007F4792" w:rsidP="009A260E">
            <w:pPr>
              <w:pStyle w:val="TableParagraph"/>
              <w:spacing w:before="0"/>
              <w:ind w:left="12"/>
            </w:pPr>
            <w:r>
              <w:rPr>
                <w:w w:val="99"/>
              </w:rPr>
              <w:t>4</w:t>
            </w:r>
          </w:p>
        </w:tc>
        <w:tc>
          <w:tcPr>
            <w:tcW w:w="1285" w:type="dxa"/>
          </w:tcPr>
          <w:p w14:paraId="44979531" w14:textId="77777777" w:rsidR="009B0494" w:rsidRDefault="007F4792" w:rsidP="009A260E">
            <w:pPr>
              <w:pStyle w:val="TableParagraph"/>
              <w:spacing w:before="0"/>
              <w:ind w:left="515"/>
              <w:jc w:val="left"/>
            </w:pPr>
            <w:r>
              <w:rPr>
                <w:spacing w:val="-5"/>
              </w:rPr>
              <w:t>20</w:t>
            </w:r>
          </w:p>
        </w:tc>
      </w:tr>
      <w:tr w:rsidR="009B0494" w14:paraId="44979537" w14:textId="77777777">
        <w:trPr>
          <w:trHeight w:val="555"/>
        </w:trPr>
        <w:tc>
          <w:tcPr>
            <w:tcW w:w="1641" w:type="dxa"/>
          </w:tcPr>
          <w:p w14:paraId="44979533" w14:textId="77777777" w:rsidR="009B0494" w:rsidRDefault="007F4792" w:rsidP="009A260E">
            <w:pPr>
              <w:pStyle w:val="TableParagraph"/>
              <w:spacing w:before="0"/>
              <w:ind w:left="495"/>
              <w:jc w:val="left"/>
            </w:pPr>
            <w:r>
              <w:rPr>
                <w:spacing w:val="-2"/>
              </w:rPr>
              <w:t>C8437</w:t>
            </w:r>
          </w:p>
        </w:tc>
        <w:tc>
          <w:tcPr>
            <w:tcW w:w="5302" w:type="dxa"/>
          </w:tcPr>
          <w:p w14:paraId="44979534" w14:textId="77777777" w:rsidR="009B0494" w:rsidRDefault="007F4792" w:rsidP="009A260E">
            <w:pPr>
              <w:pStyle w:val="TableParagraph"/>
              <w:spacing w:before="0"/>
              <w:ind w:left="105"/>
              <w:jc w:val="left"/>
            </w:pPr>
            <w:r>
              <w:t>Psychology</w:t>
            </w:r>
            <w:r>
              <w:rPr>
                <w:spacing w:val="-3"/>
              </w:rPr>
              <w:t xml:space="preserve"> </w:t>
            </w:r>
            <w:r>
              <w:t>Work</w:t>
            </w:r>
            <w:r>
              <w:rPr>
                <w:spacing w:val="-4"/>
              </w:rPr>
              <w:t xml:space="preserve"> </w:t>
            </w:r>
            <w:r>
              <w:t>Placement</w:t>
            </w:r>
            <w:r>
              <w:rPr>
                <w:spacing w:val="-3"/>
              </w:rPr>
              <w:t xml:space="preserve"> </w:t>
            </w:r>
            <w:r>
              <w:rPr>
                <w:spacing w:val="-10"/>
              </w:rPr>
              <w:t>*</w:t>
            </w:r>
          </w:p>
        </w:tc>
        <w:tc>
          <w:tcPr>
            <w:tcW w:w="790" w:type="dxa"/>
          </w:tcPr>
          <w:p w14:paraId="44979535" w14:textId="77777777" w:rsidR="009B0494" w:rsidRDefault="007F4792" w:rsidP="009A260E">
            <w:pPr>
              <w:pStyle w:val="TableParagraph"/>
              <w:spacing w:before="0"/>
              <w:ind w:left="12"/>
            </w:pPr>
            <w:r>
              <w:rPr>
                <w:w w:val="99"/>
              </w:rPr>
              <w:t>4</w:t>
            </w:r>
          </w:p>
        </w:tc>
        <w:tc>
          <w:tcPr>
            <w:tcW w:w="1285" w:type="dxa"/>
          </w:tcPr>
          <w:p w14:paraId="44979536" w14:textId="77777777" w:rsidR="009B0494" w:rsidRDefault="007F4792" w:rsidP="009A260E">
            <w:pPr>
              <w:pStyle w:val="TableParagraph"/>
              <w:spacing w:before="0"/>
              <w:ind w:left="515"/>
              <w:jc w:val="left"/>
            </w:pPr>
            <w:r>
              <w:rPr>
                <w:spacing w:val="-5"/>
              </w:rPr>
              <w:t>20</w:t>
            </w:r>
          </w:p>
        </w:tc>
      </w:tr>
    </w:tbl>
    <w:p w14:paraId="44979538" w14:textId="77777777" w:rsidR="009B0494" w:rsidRDefault="009B0494" w:rsidP="009A260E">
      <w:pPr>
        <w:pStyle w:val="BodyText"/>
        <w:rPr>
          <w:sz w:val="15"/>
        </w:rPr>
      </w:pPr>
    </w:p>
    <w:p w14:paraId="44979539" w14:textId="77777777" w:rsidR="009B0494" w:rsidRDefault="007F4792" w:rsidP="009A260E">
      <w:pPr>
        <w:pStyle w:val="BodyText"/>
        <w:ind w:left="120"/>
      </w:pPr>
      <w:r>
        <w:t>*Only</w:t>
      </w:r>
      <w:r>
        <w:rPr>
          <w:spacing w:val="-3"/>
        </w:rPr>
        <w:t xml:space="preserve"> </w:t>
      </w:r>
      <w:r>
        <w:t>one of</w:t>
      </w:r>
      <w:r>
        <w:rPr>
          <w:spacing w:val="-4"/>
        </w:rPr>
        <w:t xml:space="preserve"> </w:t>
      </w:r>
      <w:r>
        <w:t>these</w:t>
      </w:r>
      <w:r>
        <w:rPr>
          <w:spacing w:val="3"/>
        </w:rPr>
        <w:t xml:space="preserve"> </w:t>
      </w:r>
      <w:r>
        <w:t>modules</w:t>
      </w:r>
      <w:r>
        <w:rPr>
          <w:spacing w:val="-1"/>
        </w:rPr>
        <w:t xml:space="preserve"> </w:t>
      </w:r>
      <w:r>
        <w:t>can</w:t>
      </w:r>
      <w:r>
        <w:rPr>
          <w:spacing w:val="-5"/>
        </w:rPr>
        <w:t xml:space="preserve"> </w:t>
      </w:r>
      <w:r>
        <w:t>be</w:t>
      </w:r>
      <w:r>
        <w:rPr>
          <w:spacing w:val="1"/>
        </w:rPr>
        <w:t xml:space="preserve"> </w:t>
      </w:r>
      <w:r>
        <w:rPr>
          <w:spacing w:val="-2"/>
        </w:rPr>
        <w:t>taken.</w:t>
      </w:r>
    </w:p>
    <w:p w14:paraId="4497953A" w14:textId="77777777" w:rsidR="009B0494" w:rsidRDefault="009B0494" w:rsidP="009A260E">
      <w:pPr>
        <w:pStyle w:val="BodyText"/>
        <w:rPr>
          <w:sz w:val="21"/>
        </w:rPr>
      </w:pPr>
    </w:p>
    <w:p w14:paraId="4497953B"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w:t>
      </w:r>
      <w:r>
        <w:rPr>
          <w:spacing w:val="5"/>
        </w:rPr>
        <w:t xml:space="preserve"> </w:t>
      </w:r>
      <w:r>
        <w:t>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53C" w14:textId="77777777" w:rsidR="009B0494" w:rsidRDefault="009B0494" w:rsidP="009A260E">
      <w:pPr>
        <w:pStyle w:val="BodyText"/>
        <w:rPr>
          <w:sz w:val="21"/>
        </w:rPr>
      </w:pPr>
    </w:p>
    <w:p w14:paraId="4497953D" w14:textId="77777777" w:rsidR="009B0494" w:rsidRDefault="007F4792" w:rsidP="009A260E">
      <w:pPr>
        <w:pStyle w:val="Heading1"/>
      </w:pPr>
      <w:r>
        <w:t>Major</w:t>
      </w:r>
      <w:r>
        <w:rPr>
          <w:spacing w:val="-5"/>
        </w:rPr>
        <w:t xml:space="preserve"> </w:t>
      </w:r>
      <w:r>
        <w:t>Honours</w:t>
      </w:r>
      <w:r>
        <w:rPr>
          <w:spacing w:val="-2"/>
        </w:rPr>
        <w:t xml:space="preserve"> </w:t>
      </w:r>
      <w:r>
        <w:t>Curriculum</w:t>
      </w:r>
      <w:r>
        <w:rPr>
          <w:spacing w:val="-5"/>
        </w:rPr>
        <w:t xml:space="preserve"> </w:t>
      </w:r>
      <w:r>
        <w:t>in</w:t>
      </w:r>
      <w:r>
        <w:rPr>
          <w:spacing w:val="-4"/>
        </w:rPr>
        <w:t xml:space="preserve"> </w:t>
      </w:r>
      <w:r>
        <w:t>Psychology</w:t>
      </w:r>
      <w:r>
        <w:rPr>
          <w:spacing w:val="-7"/>
        </w:rPr>
        <w:t xml:space="preserve"> </w:t>
      </w:r>
      <w:r>
        <w:t>with</w:t>
      </w:r>
      <w:r>
        <w:rPr>
          <w:spacing w:val="-3"/>
        </w:rPr>
        <w:t xml:space="preserve"> </w:t>
      </w:r>
      <w:r>
        <w:t>another</w:t>
      </w:r>
      <w:r>
        <w:rPr>
          <w:spacing w:val="-5"/>
        </w:rPr>
        <w:t xml:space="preserve"> </w:t>
      </w:r>
      <w:r>
        <w:t>Subject</w:t>
      </w:r>
      <w:r>
        <w:rPr>
          <w:spacing w:val="-3"/>
        </w:rPr>
        <w:t xml:space="preserve"> </w:t>
      </w:r>
      <w:r>
        <w:t>(except</w:t>
      </w:r>
      <w:r>
        <w:rPr>
          <w:spacing w:val="-3"/>
        </w:rPr>
        <w:t xml:space="preserve"> </w:t>
      </w:r>
      <w:r>
        <w:rPr>
          <w:spacing w:val="-2"/>
        </w:rPr>
        <w:t>Mathematics)</w:t>
      </w:r>
    </w:p>
    <w:p w14:paraId="4497953E"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Psychology</w:t>
      </w:r>
      <w:r>
        <w:rPr>
          <w:spacing w:val="-5"/>
        </w:rPr>
        <w:t xml:space="preserve"> </w:t>
      </w:r>
      <w:r>
        <w:t>as</w:t>
      </w:r>
      <w:r>
        <w:rPr>
          <w:spacing w:val="-4"/>
        </w:rPr>
        <w:t xml:space="preserve"> </w:t>
      </w:r>
      <w:r>
        <w:rPr>
          <w:spacing w:val="-2"/>
        </w:rPr>
        <w:t>follows:</w:t>
      </w:r>
    </w:p>
    <w:p w14:paraId="4497953F" w14:textId="77777777" w:rsidR="009B0494" w:rsidRDefault="009B0494" w:rsidP="009A260E">
      <w:pPr>
        <w:pStyle w:val="BodyText"/>
        <w:rPr>
          <w:sz w:val="21"/>
        </w:rPr>
      </w:pPr>
    </w:p>
    <w:p w14:paraId="4497954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541"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46" w14:textId="77777777">
        <w:trPr>
          <w:trHeight w:val="550"/>
        </w:trPr>
        <w:tc>
          <w:tcPr>
            <w:tcW w:w="1641" w:type="dxa"/>
          </w:tcPr>
          <w:p w14:paraId="4497954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43"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44" w14:textId="77777777" w:rsidR="009B0494" w:rsidRDefault="007F4792" w:rsidP="009A260E">
            <w:pPr>
              <w:pStyle w:val="TableParagraph"/>
              <w:spacing w:before="0"/>
              <w:ind w:left="96" w:right="91"/>
              <w:rPr>
                <w:b/>
              </w:rPr>
            </w:pPr>
            <w:r>
              <w:rPr>
                <w:b/>
                <w:spacing w:val="-2"/>
              </w:rPr>
              <w:t>Level</w:t>
            </w:r>
          </w:p>
        </w:tc>
        <w:tc>
          <w:tcPr>
            <w:tcW w:w="1285" w:type="dxa"/>
          </w:tcPr>
          <w:p w14:paraId="44979545" w14:textId="77777777" w:rsidR="009B0494" w:rsidRDefault="007F4792" w:rsidP="009A260E">
            <w:pPr>
              <w:pStyle w:val="TableParagraph"/>
              <w:spacing w:before="0"/>
              <w:ind w:left="248" w:right="241"/>
              <w:rPr>
                <w:b/>
              </w:rPr>
            </w:pPr>
            <w:r>
              <w:rPr>
                <w:b/>
                <w:spacing w:val="-2"/>
              </w:rPr>
              <w:t>Credits</w:t>
            </w:r>
          </w:p>
        </w:tc>
      </w:tr>
      <w:tr w:rsidR="009B0494" w14:paraId="4497954B" w14:textId="77777777">
        <w:trPr>
          <w:trHeight w:val="550"/>
        </w:trPr>
        <w:tc>
          <w:tcPr>
            <w:tcW w:w="1641" w:type="dxa"/>
          </w:tcPr>
          <w:p w14:paraId="44979547" w14:textId="77777777" w:rsidR="009B0494" w:rsidRDefault="007F4792" w:rsidP="009A260E">
            <w:pPr>
              <w:pStyle w:val="TableParagraph"/>
              <w:spacing w:before="0"/>
              <w:ind w:left="122" w:right="110"/>
            </w:pPr>
            <w:r>
              <w:rPr>
                <w:spacing w:val="-2"/>
              </w:rPr>
              <w:t>C8427</w:t>
            </w:r>
          </w:p>
        </w:tc>
        <w:tc>
          <w:tcPr>
            <w:tcW w:w="5302" w:type="dxa"/>
          </w:tcPr>
          <w:p w14:paraId="44979548"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Psychology</w:t>
            </w:r>
          </w:p>
        </w:tc>
        <w:tc>
          <w:tcPr>
            <w:tcW w:w="790" w:type="dxa"/>
          </w:tcPr>
          <w:p w14:paraId="44979549" w14:textId="77777777" w:rsidR="009B0494" w:rsidRDefault="007F4792" w:rsidP="009A260E">
            <w:pPr>
              <w:pStyle w:val="TableParagraph"/>
              <w:spacing w:before="0"/>
              <w:ind w:left="12"/>
            </w:pPr>
            <w:r>
              <w:rPr>
                <w:w w:val="99"/>
              </w:rPr>
              <w:t>4</w:t>
            </w:r>
          </w:p>
        </w:tc>
        <w:tc>
          <w:tcPr>
            <w:tcW w:w="1285" w:type="dxa"/>
          </w:tcPr>
          <w:p w14:paraId="4497954A" w14:textId="77777777" w:rsidR="009B0494" w:rsidRDefault="007F4792" w:rsidP="009A260E">
            <w:pPr>
              <w:pStyle w:val="TableParagraph"/>
              <w:spacing w:before="0"/>
              <w:ind w:left="247" w:right="241"/>
            </w:pPr>
            <w:r>
              <w:rPr>
                <w:spacing w:val="-5"/>
              </w:rPr>
              <w:t>20</w:t>
            </w:r>
          </w:p>
        </w:tc>
      </w:tr>
    </w:tbl>
    <w:p w14:paraId="4497954C" w14:textId="77777777" w:rsidR="009B0494" w:rsidRDefault="009B0494" w:rsidP="009A260E">
      <w:pPr>
        <w:pStyle w:val="BodyText"/>
        <w:rPr>
          <w:b/>
        </w:rPr>
      </w:pPr>
    </w:p>
    <w:p w14:paraId="4497954D" w14:textId="77777777" w:rsidR="009B0494" w:rsidRDefault="007F4792" w:rsidP="009A260E">
      <w:pPr>
        <w:ind w:left="120"/>
        <w:rPr>
          <w:b/>
        </w:rPr>
      </w:pPr>
      <w:r>
        <w:rPr>
          <w:b/>
          <w:u w:val="single"/>
        </w:rPr>
        <w:t>Optional</w:t>
      </w:r>
      <w:r>
        <w:rPr>
          <w:b/>
          <w:spacing w:val="-2"/>
          <w:u w:val="single"/>
        </w:rPr>
        <w:t xml:space="preserve"> Modules</w:t>
      </w:r>
    </w:p>
    <w:p w14:paraId="4497954E" w14:textId="77777777" w:rsidR="009B0494" w:rsidRDefault="009B0494" w:rsidP="009A260E">
      <w:pPr>
        <w:pStyle w:val="BodyText"/>
        <w:rPr>
          <w:b/>
          <w:sz w:val="13"/>
        </w:rPr>
      </w:pPr>
    </w:p>
    <w:p w14:paraId="4497954F" w14:textId="77777777" w:rsidR="009B0494" w:rsidRDefault="007F4792" w:rsidP="009A260E">
      <w:pPr>
        <w:pStyle w:val="BodyText"/>
        <w:ind w:left="120"/>
      </w:pPr>
      <w:r>
        <w:t>60</w:t>
      </w:r>
      <w:r>
        <w:rPr>
          <w:spacing w:val="-2"/>
        </w:rPr>
        <w:t xml:space="preserve"> </w:t>
      </w:r>
      <w:r>
        <w:t>credits</w:t>
      </w:r>
      <w:r>
        <w:rPr>
          <w:spacing w:val="-5"/>
        </w:rPr>
        <w:t xml:space="preserve"> </w:t>
      </w:r>
      <w:r>
        <w:t>chosen</w:t>
      </w:r>
      <w:r>
        <w:rPr>
          <w:spacing w:val="-2"/>
        </w:rPr>
        <w:t xml:space="preserve"> </w:t>
      </w:r>
      <w:r>
        <w:rPr>
          <w:spacing w:val="-4"/>
        </w:rPr>
        <w:t>from:</w:t>
      </w:r>
    </w:p>
    <w:p w14:paraId="44979550"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55" w14:textId="77777777">
        <w:trPr>
          <w:trHeight w:val="555"/>
        </w:trPr>
        <w:tc>
          <w:tcPr>
            <w:tcW w:w="1641" w:type="dxa"/>
          </w:tcPr>
          <w:p w14:paraId="4497955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5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53" w14:textId="77777777" w:rsidR="009B0494" w:rsidRDefault="007F4792" w:rsidP="009A260E">
            <w:pPr>
              <w:pStyle w:val="TableParagraph"/>
              <w:spacing w:before="0"/>
              <w:ind w:left="96" w:right="91"/>
              <w:rPr>
                <w:b/>
              </w:rPr>
            </w:pPr>
            <w:r>
              <w:rPr>
                <w:b/>
                <w:spacing w:val="-2"/>
              </w:rPr>
              <w:t>Level</w:t>
            </w:r>
          </w:p>
        </w:tc>
        <w:tc>
          <w:tcPr>
            <w:tcW w:w="1285" w:type="dxa"/>
          </w:tcPr>
          <w:p w14:paraId="44979554" w14:textId="77777777" w:rsidR="009B0494" w:rsidRDefault="007F4792" w:rsidP="009A260E">
            <w:pPr>
              <w:pStyle w:val="TableParagraph"/>
              <w:spacing w:before="0"/>
              <w:ind w:left="248" w:right="241"/>
              <w:rPr>
                <w:b/>
              </w:rPr>
            </w:pPr>
            <w:r>
              <w:rPr>
                <w:b/>
                <w:spacing w:val="-2"/>
              </w:rPr>
              <w:t>Credits</w:t>
            </w:r>
          </w:p>
        </w:tc>
      </w:tr>
      <w:tr w:rsidR="009B0494" w14:paraId="4497955A" w14:textId="77777777">
        <w:trPr>
          <w:trHeight w:val="550"/>
        </w:trPr>
        <w:tc>
          <w:tcPr>
            <w:tcW w:w="1641" w:type="dxa"/>
          </w:tcPr>
          <w:p w14:paraId="44979556" w14:textId="77777777" w:rsidR="009B0494" w:rsidRDefault="007F4792" w:rsidP="009A260E">
            <w:pPr>
              <w:pStyle w:val="TableParagraph"/>
              <w:spacing w:before="0"/>
              <w:ind w:left="122" w:right="111"/>
            </w:pPr>
            <w:r>
              <w:rPr>
                <w:spacing w:val="-2"/>
              </w:rPr>
              <w:t>C8419</w:t>
            </w:r>
          </w:p>
        </w:tc>
        <w:tc>
          <w:tcPr>
            <w:tcW w:w="5302" w:type="dxa"/>
          </w:tcPr>
          <w:p w14:paraId="44979557"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1</w:t>
            </w:r>
          </w:p>
        </w:tc>
        <w:tc>
          <w:tcPr>
            <w:tcW w:w="790" w:type="dxa"/>
          </w:tcPr>
          <w:p w14:paraId="44979558" w14:textId="77777777" w:rsidR="009B0494" w:rsidRDefault="007F4792" w:rsidP="009A260E">
            <w:pPr>
              <w:pStyle w:val="TableParagraph"/>
              <w:spacing w:before="0"/>
              <w:ind w:left="12"/>
            </w:pPr>
            <w:r>
              <w:rPr>
                <w:w w:val="99"/>
              </w:rPr>
              <w:t>4</w:t>
            </w:r>
          </w:p>
        </w:tc>
        <w:tc>
          <w:tcPr>
            <w:tcW w:w="1285" w:type="dxa"/>
          </w:tcPr>
          <w:p w14:paraId="44979559" w14:textId="77777777" w:rsidR="009B0494" w:rsidRDefault="007F4792" w:rsidP="009A260E">
            <w:pPr>
              <w:pStyle w:val="TableParagraph"/>
              <w:spacing w:before="0"/>
              <w:ind w:left="247" w:right="241"/>
            </w:pPr>
            <w:r>
              <w:rPr>
                <w:spacing w:val="-5"/>
              </w:rPr>
              <w:t>20</w:t>
            </w:r>
          </w:p>
        </w:tc>
      </w:tr>
      <w:tr w:rsidR="009B0494" w14:paraId="4497955F" w14:textId="77777777">
        <w:trPr>
          <w:trHeight w:val="555"/>
        </w:trPr>
        <w:tc>
          <w:tcPr>
            <w:tcW w:w="1641" w:type="dxa"/>
          </w:tcPr>
          <w:p w14:paraId="4497955B" w14:textId="77777777" w:rsidR="009B0494" w:rsidRDefault="007F4792" w:rsidP="009A260E">
            <w:pPr>
              <w:pStyle w:val="TableParagraph"/>
              <w:spacing w:before="0"/>
              <w:ind w:left="122" w:right="111"/>
            </w:pPr>
            <w:r>
              <w:rPr>
                <w:spacing w:val="-2"/>
              </w:rPr>
              <w:t>C8421</w:t>
            </w:r>
          </w:p>
        </w:tc>
        <w:tc>
          <w:tcPr>
            <w:tcW w:w="5302" w:type="dxa"/>
          </w:tcPr>
          <w:p w14:paraId="4497955C"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2</w:t>
            </w:r>
          </w:p>
        </w:tc>
        <w:tc>
          <w:tcPr>
            <w:tcW w:w="790" w:type="dxa"/>
          </w:tcPr>
          <w:p w14:paraId="4497955D" w14:textId="77777777" w:rsidR="009B0494" w:rsidRDefault="007F4792" w:rsidP="009A260E">
            <w:pPr>
              <w:pStyle w:val="TableParagraph"/>
              <w:spacing w:before="0"/>
              <w:ind w:left="12"/>
            </w:pPr>
            <w:r>
              <w:rPr>
                <w:w w:val="99"/>
              </w:rPr>
              <w:t>4</w:t>
            </w:r>
          </w:p>
        </w:tc>
        <w:tc>
          <w:tcPr>
            <w:tcW w:w="1285" w:type="dxa"/>
          </w:tcPr>
          <w:p w14:paraId="4497955E" w14:textId="77777777" w:rsidR="009B0494" w:rsidRDefault="007F4792" w:rsidP="009A260E">
            <w:pPr>
              <w:pStyle w:val="TableParagraph"/>
              <w:spacing w:before="0"/>
              <w:ind w:left="247" w:right="241"/>
            </w:pPr>
            <w:r>
              <w:rPr>
                <w:spacing w:val="-5"/>
              </w:rPr>
              <w:t>20</w:t>
            </w:r>
          </w:p>
        </w:tc>
      </w:tr>
      <w:tr w:rsidR="009B0494" w14:paraId="44979564" w14:textId="77777777">
        <w:trPr>
          <w:trHeight w:val="550"/>
        </w:trPr>
        <w:tc>
          <w:tcPr>
            <w:tcW w:w="1641" w:type="dxa"/>
          </w:tcPr>
          <w:p w14:paraId="44979560" w14:textId="77777777" w:rsidR="009B0494" w:rsidRDefault="007F4792" w:rsidP="009A260E">
            <w:pPr>
              <w:pStyle w:val="TableParagraph"/>
              <w:spacing w:before="0"/>
              <w:ind w:left="122" w:right="111"/>
            </w:pPr>
            <w:r>
              <w:rPr>
                <w:spacing w:val="-2"/>
              </w:rPr>
              <w:t>C8422</w:t>
            </w:r>
          </w:p>
        </w:tc>
        <w:tc>
          <w:tcPr>
            <w:tcW w:w="5302" w:type="dxa"/>
          </w:tcPr>
          <w:p w14:paraId="44979561"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3</w:t>
            </w:r>
          </w:p>
        </w:tc>
        <w:tc>
          <w:tcPr>
            <w:tcW w:w="790" w:type="dxa"/>
          </w:tcPr>
          <w:p w14:paraId="44979562" w14:textId="77777777" w:rsidR="009B0494" w:rsidRDefault="007F4792" w:rsidP="009A260E">
            <w:pPr>
              <w:pStyle w:val="TableParagraph"/>
              <w:spacing w:before="0"/>
              <w:ind w:left="12"/>
            </w:pPr>
            <w:r>
              <w:rPr>
                <w:w w:val="99"/>
              </w:rPr>
              <w:t>4</w:t>
            </w:r>
          </w:p>
        </w:tc>
        <w:tc>
          <w:tcPr>
            <w:tcW w:w="1285" w:type="dxa"/>
          </w:tcPr>
          <w:p w14:paraId="44979563" w14:textId="77777777" w:rsidR="009B0494" w:rsidRDefault="007F4792" w:rsidP="009A260E">
            <w:pPr>
              <w:pStyle w:val="TableParagraph"/>
              <w:spacing w:before="0"/>
              <w:ind w:left="247" w:right="241"/>
            </w:pPr>
            <w:r>
              <w:rPr>
                <w:spacing w:val="-5"/>
              </w:rPr>
              <w:t>20</w:t>
            </w:r>
          </w:p>
        </w:tc>
      </w:tr>
      <w:tr w:rsidR="009B0494" w14:paraId="44979569" w14:textId="77777777">
        <w:trPr>
          <w:trHeight w:val="550"/>
        </w:trPr>
        <w:tc>
          <w:tcPr>
            <w:tcW w:w="1641" w:type="dxa"/>
          </w:tcPr>
          <w:p w14:paraId="44979565" w14:textId="77777777" w:rsidR="009B0494" w:rsidRDefault="007F4792" w:rsidP="009A260E">
            <w:pPr>
              <w:pStyle w:val="TableParagraph"/>
              <w:spacing w:before="0"/>
              <w:ind w:left="122" w:right="111"/>
            </w:pPr>
            <w:r>
              <w:rPr>
                <w:spacing w:val="-2"/>
              </w:rPr>
              <w:t>C8424</w:t>
            </w:r>
          </w:p>
        </w:tc>
        <w:tc>
          <w:tcPr>
            <w:tcW w:w="5302" w:type="dxa"/>
          </w:tcPr>
          <w:p w14:paraId="44979566" w14:textId="77777777" w:rsidR="009B0494" w:rsidRDefault="007F4792" w:rsidP="009A260E">
            <w:pPr>
              <w:pStyle w:val="TableParagraph"/>
              <w:spacing w:before="0"/>
              <w:ind w:left="105"/>
              <w:jc w:val="left"/>
            </w:pPr>
            <w:r>
              <w:t>Advanced</w:t>
            </w:r>
            <w:r>
              <w:rPr>
                <w:spacing w:val="-3"/>
              </w:rPr>
              <w:t xml:space="preserve"> </w:t>
            </w:r>
            <w:r>
              <w:t>Psychological</w:t>
            </w:r>
            <w:r>
              <w:rPr>
                <w:spacing w:val="-3"/>
              </w:rPr>
              <w:t xml:space="preserve"> </w:t>
            </w:r>
            <w:r>
              <w:t>Theory</w:t>
            </w:r>
            <w:r>
              <w:rPr>
                <w:spacing w:val="-5"/>
              </w:rPr>
              <w:t xml:space="preserve"> </w:t>
            </w:r>
            <w:r>
              <w:t>and</w:t>
            </w:r>
            <w:r>
              <w:rPr>
                <w:spacing w:val="-2"/>
              </w:rPr>
              <w:t xml:space="preserve"> </w:t>
            </w:r>
            <w:r>
              <w:t>Practice</w:t>
            </w:r>
            <w:r>
              <w:rPr>
                <w:spacing w:val="-2"/>
              </w:rPr>
              <w:t xml:space="preserve"> </w:t>
            </w:r>
            <w:r>
              <w:rPr>
                <w:spacing w:val="-10"/>
              </w:rPr>
              <w:t>4</w:t>
            </w:r>
          </w:p>
        </w:tc>
        <w:tc>
          <w:tcPr>
            <w:tcW w:w="790" w:type="dxa"/>
          </w:tcPr>
          <w:p w14:paraId="44979567" w14:textId="77777777" w:rsidR="009B0494" w:rsidRDefault="007F4792" w:rsidP="009A260E">
            <w:pPr>
              <w:pStyle w:val="TableParagraph"/>
              <w:spacing w:before="0"/>
              <w:ind w:left="12"/>
            </w:pPr>
            <w:r>
              <w:rPr>
                <w:w w:val="99"/>
              </w:rPr>
              <w:t>4</w:t>
            </w:r>
          </w:p>
        </w:tc>
        <w:tc>
          <w:tcPr>
            <w:tcW w:w="1285" w:type="dxa"/>
          </w:tcPr>
          <w:p w14:paraId="44979568" w14:textId="77777777" w:rsidR="009B0494" w:rsidRDefault="007F4792" w:rsidP="009A260E">
            <w:pPr>
              <w:pStyle w:val="TableParagraph"/>
              <w:spacing w:before="0"/>
              <w:ind w:left="247" w:right="241"/>
            </w:pPr>
            <w:r>
              <w:rPr>
                <w:spacing w:val="-5"/>
              </w:rPr>
              <w:t>20</w:t>
            </w:r>
          </w:p>
        </w:tc>
      </w:tr>
      <w:tr w:rsidR="009B0494" w14:paraId="4497956E" w14:textId="77777777">
        <w:trPr>
          <w:trHeight w:val="554"/>
        </w:trPr>
        <w:tc>
          <w:tcPr>
            <w:tcW w:w="1641" w:type="dxa"/>
          </w:tcPr>
          <w:p w14:paraId="4497956A" w14:textId="77777777" w:rsidR="009B0494" w:rsidRDefault="007F4792" w:rsidP="009A260E">
            <w:pPr>
              <w:pStyle w:val="TableParagraph"/>
              <w:spacing w:before="0"/>
              <w:ind w:left="117" w:right="111"/>
            </w:pPr>
            <w:r>
              <w:rPr>
                <w:spacing w:val="-2"/>
              </w:rPr>
              <w:t>HR411</w:t>
            </w:r>
          </w:p>
        </w:tc>
        <w:tc>
          <w:tcPr>
            <w:tcW w:w="5302" w:type="dxa"/>
          </w:tcPr>
          <w:p w14:paraId="4497956B" w14:textId="77777777" w:rsidR="009B0494" w:rsidRDefault="007F4792" w:rsidP="009A260E">
            <w:pPr>
              <w:pStyle w:val="TableParagraph"/>
              <w:spacing w:before="0"/>
              <w:ind w:left="105"/>
              <w:jc w:val="left"/>
            </w:pPr>
            <w:r>
              <w:t>Advanced</w:t>
            </w:r>
            <w:r>
              <w:rPr>
                <w:spacing w:val="-5"/>
              </w:rPr>
              <w:t xml:space="preserve"> </w:t>
            </w:r>
            <w:proofErr w:type="spellStart"/>
            <w:r>
              <w:t>Organisational</w:t>
            </w:r>
            <w:proofErr w:type="spellEnd"/>
            <w:r>
              <w:rPr>
                <w:spacing w:val="-5"/>
              </w:rPr>
              <w:t xml:space="preserve"> </w:t>
            </w:r>
            <w:proofErr w:type="spellStart"/>
            <w:r>
              <w:rPr>
                <w:spacing w:val="-2"/>
              </w:rPr>
              <w:t>Behaviour</w:t>
            </w:r>
            <w:proofErr w:type="spellEnd"/>
          </w:p>
        </w:tc>
        <w:tc>
          <w:tcPr>
            <w:tcW w:w="790" w:type="dxa"/>
          </w:tcPr>
          <w:p w14:paraId="4497956C" w14:textId="77777777" w:rsidR="009B0494" w:rsidRDefault="007F4792" w:rsidP="009A260E">
            <w:pPr>
              <w:pStyle w:val="TableParagraph"/>
              <w:spacing w:before="0"/>
              <w:ind w:left="12"/>
            </w:pPr>
            <w:r>
              <w:rPr>
                <w:w w:val="99"/>
              </w:rPr>
              <w:t>4</w:t>
            </w:r>
          </w:p>
        </w:tc>
        <w:tc>
          <w:tcPr>
            <w:tcW w:w="1285" w:type="dxa"/>
          </w:tcPr>
          <w:p w14:paraId="4497956D" w14:textId="77777777" w:rsidR="009B0494" w:rsidRDefault="007F4792" w:rsidP="009A260E">
            <w:pPr>
              <w:pStyle w:val="TableParagraph"/>
              <w:spacing w:before="0"/>
              <w:ind w:left="247" w:right="241"/>
            </w:pPr>
            <w:r>
              <w:rPr>
                <w:spacing w:val="-5"/>
              </w:rPr>
              <w:t>20</w:t>
            </w:r>
          </w:p>
        </w:tc>
      </w:tr>
      <w:tr w:rsidR="009B0494" w14:paraId="44979573" w14:textId="77777777">
        <w:trPr>
          <w:trHeight w:val="550"/>
        </w:trPr>
        <w:tc>
          <w:tcPr>
            <w:tcW w:w="1641" w:type="dxa"/>
          </w:tcPr>
          <w:p w14:paraId="4497956F" w14:textId="77777777" w:rsidR="009B0494" w:rsidRDefault="007F4792" w:rsidP="009A260E">
            <w:pPr>
              <w:pStyle w:val="TableParagraph"/>
              <w:spacing w:before="0"/>
              <w:ind w:left="122" w:right="111"/>
            </w:pPr>
            <w:r>
              <w:rPr>
                <w:spacing w:val="-2"/>
              </w:rPr>
              <w:t>C8437</w:t>
            </w:r>
          </w:p>
        </w:tc>
        <w:tc>
          <w:tcPr>
            <w:tcW w:w="5302" w:type="dxa"/>
          </w:tcPr>
          <w:p w14:paraId="44979570" w14:textId="77777777" w:rsidR="009B0494" w:rsidRDefault="007F4792" w:rsidP="009A260E">
            <w:pPr>
              <w:pStyle w:val="TableParagraph"/>
              <w:spacing w:before="0"/>
              <w:ind w:left="105"/>
              <w:jc w:val="left"/>
            </w:pPr>
            <w:r>
              <w:t>Psychology</w:t>
            </w:r>
            <w:r>
              <w:rPr>
                <w:spacing w:val="-2"/>
              </w:rPr>
              <w:t xml:space="preserve"> </w:t>
            </w:r>
            <w:r>
              <w:t>Work</w:t>
            </w:r>
            <w:r>
              <w:rPr>
                <w:spacing w:val="-1"/>
              </w:rPr>
              <w:t xml:space="preserve"> </w:t>
            </w:r>
            <w:r>
              <w:rPr>
                <w:spacing w:val="-2"/>
              </w:rPr>
              <w:t>Placement</w:t>
            </w:r>
          </w:p>
        </w:tc>
        <w:tc>
          <w:tcPr>
            <w:tcW w:w="790" w:type="dxa"/>
          </w:tcPr>
          <w:p w14:paraId="44979571" w14:textId="77777777" w:rsidR="009B0494" w:rsidRDefault="007F4792" w:rsidP="009A260E">
            <w:pPr>
              <w:pStyle w:val="TableParagraph"/>
              <w:spacing w:before="0"/>
              <w:ind w:left="12"/>
            </w:pPr>
            <w:r>
              <w:rPr>
                <w:w w:val="99"/>
              </w:rPr>
              <w:t>4</w:t>
            </w:r>
          </w:p>
        </w:tc>
        <w:tc>
          <w:tcPr>
            <w:tcW w:w="1285" w:type="dxa"/>
          </w:tcPr>
          <w:p w14:paraId="44979572" w14:textId="77777777" w:rsidR="009B0494" w:rsidRDefault="007F4792" w:rsidP="009A260E">
            <w:pPr>
              <w:pStyle w:val="TableParagraph"/>
              <w:spacing w:before="0"/>
              <w:ind w:left="247" w:right="241"/>
            </w:pPr>
            <w:r>
              <w:rPr>
                <w:spacing w:val="-5"/>
              </w:rPr>
              <w:t>20</w:t>
            </w:r>
          </w:p>
        </w:tc>
      </w:tr>
    </w:tbl>
    <w:p w14:paraId="44979574" w14:textId="77777777" w:rsidR="009B0494" w:rsidRDefault="009B0494" w:rsidP="009A260E">
      <w:pPr>
        <w:pStyle w:val="BodyText"/>
      </w:pPr>
    </w:p>
    <w:p w14:paraId="44979575"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3"/>
        </w:rPr>
        <w:t xml:space="preserve"> </w:t>
      </w:r>
      <w:r>
        <w:t>list</w:t>
      </w:r>
      <w:r>
        <w:rPr>
          <w:spacing w:val="-5"/>
        </w:rPr>
        <w:t xml:space="preserve"> </w:t>
      </w:r>
      <w:r>
        <w:t>will</w:t>
      </w:r>
      <w:r>
        <w:rPr>
          <w:spacing w:val="-7"/>
        </w:rPr>
        <w:t xml:space="preserve"> </w:t>
      </w:r>
      <w:r>
        <w:t>be</w:t>
      </w:r>
      <w:r>
        <w:rPr>
          <w:spacing w:val="8"/>
        </w:rPr>
        <w:t xml:space="preserve"> </w:t>
      </w:r>
      <w:r>
        <w:t>available in</w:t>
      </w:r>
      <w:r>
        <w:rPr>
          <w:spacing w:val="-1"/>
        </w:rPr>
        <w:t xml:space="preserve"> </w:t>
      </w:r>
      <w:r>
        <w:t>each academic</w:t>
      </w:r>
      <w:r>
        <w:rPr>
          <w:spacing w:val="-3"/>
        </w:rPr>
        <w:t xml:space="preserve"> </w:t>
      </w:r>
      <w:r>
        <w:rPr>
          <w:spacing w:val="-2"/>
        </w:rPr>
        <w:t>year.</w:t>
      </w:r>
    </w:p>
    <w:p w14:paraId="44979576" w14:textId="77777777" w:rsidR="009B0494" w:rsidRDefault="009B0494" w:rsidP="009A260E">
      <w:pPr>
        <w:pStyle w:val="BodyText"/>
      </w:pPr>
    </w:p>
    <w:p w14:paraId="44979577"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578" w14:textId="77777777" w:rsidR="009B0494" w:rsidRDefault="009B0494" w:rsidP="009A260E">
      <w:pPr>
        <w:pStyle w:val="BodyText"/>
        <w:rPr>
          <w:sz w:val="21"/>
        </w:rPr>
      </w:pPr>
    </w:p>
    <w:p w14:paraId="44979579" w14:textId="77777777" w:rsidR="009B0494" w:rsidRDefault="007F4792" w:rsidP="009A260E">
      <w:pPr>
        <w:pStyle w:val="Heading1"/>
      </w:pPr>
      <w:r>
        <w:t>Joint</w:t>
      </w:r>
      <w:r>
        <w:rPr>
          <w:spacing w:val="-3"/>
        </w:rPr>
        <w:t xml:space="preserve"> </w:t>
      </w:r>
      <w:r>
        <w:t>Honours</w:t>
      </w:r>
      <w:r>
        <w:rPr>
          <w:spacing w:val="-1"/>
        </w:rPr>
        <w:t xml:space="preserve"> </w:t>
      </w:r>
      <w:r>
        <w:t>Curriculum</w:t>
      </w:r>
      <w:r>
        <w:rPr>
          <w:spacing w:val="-5"/>
        </w:rPr>
        <w:t xml:space="preserve"> </w:t>
      </w:r>
      <w:r>
        <w:t>in</w:t>
      </w:r>
      <w:r>
        <w:rPr>
          <w:spacing w:val="-2"/>
        </w:rPr>
        <w:t xml:space="preserve"> </w:t>
      </w:r>
      <w:r>
        <w:t>Psychology</w:t>
      </w:r>
      <w:r>
        <w:rPr>
          <w:spacing w:val="-6"/>
        </w:rPr>
        <w:t xml:space="preserve"> </w:t>
      </w:r>
      <w:r>
        <w:t>and</w:t>
      </w:r>
      <w:r>
        <w:rPr>
          <w:spacing w:val="-4"/>
        </w:rPr>
        <w:t xml:space="preserve"> </w:t>
      </w:r>
      <w:r>
        <w:t>another</w:t>
      </w:r>
      <w:r>
        <w:rPr>
          <w:spacing w:val="-4"/>
        </w:rPr>
        <w:t xml:space="preserve"> </w:t>
      </w:r>
      <w:r>
        <w:t>Subject</w:t>
      </w:r>
      <w:r>
        <w:rPr>
          <w:spacing w:val="-2"/>
        </w:rPr>
        <w:t xml:space="preserve"> </w:t>
      </w:r>
      <w:r>
        <w:t>(except</w:t>
      </w:r>
      <w:r>
        <w:rPr>
          <w:spacing w:val="-3"/>
        </w:rPr>
        <w:t xml:space="preserve"> </w:t>
      </w:r>
      <w:r>
        <w:rPr>
          <w:spacing w:val="-2"/>
        </w:rPr>
        <w:t>Mathematics)</w:t>
      </w:r>
    </w:p>
    <w:p w14:paraId="4497957A"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 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Psychology</w:t>
      </w:r>
      <w:r>
        <w:rPr>
          <w:spacing w:val="-5"/>
        </w:rPr>
        <w:t xml:space="preserve"> </w:t>
      </w:r>
      <w:r>
        <w:t>as</w:t>
      </w:r>
      <w:r>
        <w:rPr>
          <w:spacing w:val="-4"/>
        </w:rPr>
        <w:t xml:space="preserve"> </w:t>
      </w:r>
      <w:r>
        <w:rPr>
          <w:spacing w:val="-2"/>
        </w:rPr>
        <w:t>follows:</w:t>
      </w:r>
    </w:p>
    <w:p w14:paraId="4497957B" w14:textId="77777777" w:rsidR="009B0494" w:rsidRDefault="009B0494" w:rsidP="009A260E">
      <w:pPr>
        <w:pStyle w:val="BodyText"/>
        <w:rPr>
          <w:sz w:val="21"/>
        </w:rPr>
      </w:pPr>
    </w:p>
    <w:p w14:paraId="4497957C" w14:textId="77777777" w:rsidR="009B0494" w:rsidRDefault="007F4792" w:rsidP="009A260E">
      <w:pPr>
        <w:pStyle w:val="Heading1"/>
      </w:pPr>
      <w:r>
        <w:rPr>
          <w:u w:val="single"/>
        </w:rPr>
        <w:t>Optional</w:t>
      </w:r>
      <w:r>
        <w:rPr>
          <w:spacing w:val="-2"/>
          <w:u w:val="single"/>
        </w:rPr>
        <w:t xml:space="preserve"> Modules</w:t>
      </w:r>
    </w:p>
    <w:p w14:paraId="4497957D" w14:textId="77777777" w:rsidR="009B0494" w:rsidRDefault="009B0494" w:rsidP="009A260E">
      <w:pPr>
        <w:pStyle w:val="BodyText"/>
        <w:rPr>
          <w:b/>
          <w:sz w:val="13"/>
        </w:rPr>
      </w:pPr>
    </w:p>
    <w:p w14:paraId="4497957E" w14:textId="77777777" w:rsidR="009B0494" w:rsidRDefault="007F4792" w:rsidP="009A260E">
      <w:pPr>
        <w:pStyle w:val="BodyText"/>
        <w:ind w:left="120"/>
      </w:pPr>
      <w:r>
        <w:t>60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83</w:t>
      </w:r>
    </w:p>
    <w:p w14:paraId="4497957F" w14:textId="77777777" w:rsidR="009B0494" w:rsidRDefault="009B0494" w:rsidP="009A260E">
      <w:pPr>
        <w:sectPr w:rsidR="009B0494">
          <w:type w:val="continuous"/>
          <w:pgSz w:w="11910" w:h="16840"/>
          <w:pgMar w:top="1420" w:right="1300" w:bottom="940" w:left="1320" w:header="0" w:footer="731" w:gutter="0"/>
          <w:cols w:space="720"/>
        </w:sectPr>
      </w:pPr>
    </w:p>
    <w:p w14:paraId="44979580" w14:textId="77777777" w:rsidR="009B0494" w:rsidRDefault="007F4792" w:rsidP="009A260E">
      <w:pPr>
        <w:pStyle w:val="Heading1"/>
      </w:pPr>
      <w:r>
        <w:rPr>
          <w:spacing w:val="-5"/>
        </w:rPr>
        <w:lastRenderedPageBreak/>
        <w:t>OR</w:t>
      </w:r>
    </w:p>
    <w:p w14:paraId="44979581"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86" w14:textId="77777777">
        <w:trPr>
          <w:trHeight w:val="550"/>
        </w:trPr>
        <w:tc>
          <w:tcPr>
            <w:tcW w:w="1641" w:type="dxa"/>
          </w:tcPr>
          <w:p w14:paraId="4497958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83"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84" w14:textId="77777777" w:rsidR="009B0494" w:rsidRDefault="007F4792" w:rsidP="009A260E">
            <w:pPr>
              <w:pStyle w:val="TableParagraph"/>
              <w:spacing w:before="0"/>
              <w:ind w:left="96" w:right="91"/>
              <w:rPr>
                <w:b/>
              </w:rPr>
            </w:pPr>
            <w:r>
              <w:rPr>
                <w:b/>
                <w:spacing w:val="-2"/>
              </w:rPr>
              <w:t>Level</w:t>
            </w:r>
          </w:p>
        </w:tc>
        <w:tc>
          <w:tcPr>
            <w:tcW w:w="1285" w:type="dxa"/>
          </w:tcPr>
          <w:p w14:paraId="44979585" w14:textId="77777777" w:rsidR="009B0494" w:rsidRDefault="007F4792" w:rsidP="009A260E">
            <w:pPr>
              <w:pStyle w:val="TableParagraph"/>
              <w:spacing w:before="0"/>
              <w:ind w:left="248" w:right="241"/>
              <w:rPr>
                <w:b/>
              </w:rPr>
            </w:pPr>
            <w:r>
              <w:rPr>
                <w:b/>
                <w:spacing w:val="-2"/>
              </w:rPr>
              <w:t>Credits</w:t>
            </w:r>
          </w:p>
        </w:tc>
      </w:tr>
      <w:tr w:rsidR="009B0494" w14:paraId="4497958B" w14:textId="77777777">
        <w:trPr>
          <w:trHeight w:val="555"/>
        </w:trPr>
        <w:tc>
          <w:tcPr>
            <w:tcW w:w="1641" w:type="dxa"/>
          </w:tcPr>
          <w:p w14:paraId="44979587" w14:textId="77777777" w:rsidR="009B0494" w:rsidRDefault="007F4792" w:rsidP="009A260E">
            <w:pPr>
              <w:pStyle w:val="TableParagraph"/>
              <w:spacing w:before="0"/>
              <w:ind w:left="122" w:right="111"/>
            </w:pPr>
            <w:r>
              <w:rPr>
                <w:spacing w:val="-2"/>
              </w:rPr>
              <w:t>C8427</w:t>
            </w:r>
          </w:p>
        </w:tc>
        <w:tc>
          <w:tcPr>
            <w:tcW w:w="5302" w:type="dxa"/>
          </w:tcPr>
          <w:p w14:paraId="44979588"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Psychology</w:t>
            </w:r>
          </w:p>
        </w:tc>
        <w:tc>
          <w:tcPr>
            <w:tcW w:w="790" w:type="dxa"/>
          </w:tcPr>
          <w:p w14:paraId="44979589" w14:textId="77777777" w:rsidR="009B0494" w:rsidRDefault="007F4792" w:rsidP="009A260E">
            <w:pPr>
              <w:pStyle w:val="TableParagraph"/>
              <w:spacing w:before="0"/>
              <w:ind w:left="12"/>
            </w:pPr>
            <w:r>
              <w:rPr>
                <w:w w:val="99"/>
              </w:rPr>
              <w:t>4</w:t>
            </w:r>
          </w:p>
        </w:tc>
        <w:tc>
          <w:tcPr>
            <w:tcW w:w="1285" w:type="dxa"/>
          </w:tcPr>
          <w:p w14:paraId="4497958A" w14:textId="77777777" w:rsidR="009B0494" w:rsidRDefault="007F4792" w:rsidP="009A260E">
            <w:pPr>
              <w:pStyle w:val="TableParagraph"/>
              <w:spacing w:before="0"/>
              <w:ind w:left="247" w:right="241"/>
            </w:pPr>
            <w:r>
              <w:rPr>
                <w:spacing w:val="-5"/>
              </w:rPr>
              <w:t>20</w:t>
            </w:r>
          </w:p>
        </w:tc>
      </w:tr>
      <w:tr w:rsidR="009B0494" w14:paraId="4497958D" w14:textId="77777777">
        <w:trPr>
          <w:trHeight w:val="550"/>
        </w:trPr>
        <w:tc>
          <w:tcPr>
            <w:tcW w:w="9018" w:type="dxa"/>
            <w:gridSpan w:val="4"/>
          </w:tcPr>
          <w:p w14:paraId="4497958C" w14:textId="77777777" w:rsidR="009B0494" w:rsidRDefault="007F4792" w:rsidP="009A260E">
            <w:pPr>
              <w:pStyle w:val="TableParagraph"/>
              <w:spacing w:before="0"/>
              <w:ind w:left="1025"/>
              <w:jc w:val="left"/>
            </w:pPr>
            <w:r>
              <w:t>and</w:t>
            </w:r>
            <w:r>
              <w:rPr>
                <w:spacing w:val="-2"/>
              </w:rPr>
              <w:t xml:space="preserve"> </w:t>
            </w:r>
            <w:r>
              <w:t>40</w:t>
            </w:r>
            <w:r>
              <w:rPr>
                <w:spacing w:val="-2"/>
              </w:rPr>
              <w:t xml:space="preserve"> </w:t>
            </w:r>
            <w:r>
              <w:t>credits</w:t>
            </w:r>
            <w:r>
              <w:rPr>
                <w:spacing w:val="-5"/>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5"/>
              </w:rPr>
              <w:t xml:space="preserve"> </w:t>
            </w:r>
            <w:r>
              <w:t>in</w:t>
            </w:r>
            <w:r>
              <w:rPr>
                <w:spacing w:val="-2"/>
              </w:rPr>
              <w:t xml:space="preserve"> </w:t>
            </w:r>
            <w:r>
              <w:t>Regulation</w:t>
            </w:r>
            <w:r>
              <w:rPr>
                <w:spacing w:val="3"/>
              </w:rPr>
              <w:t xml:space="preserve"> </w:t>
            </w:r>
            <w:r>
              <w:rPr>
                <w:spacing w:val="-5"/>
              </w:rPr>
              <w:t>83</w:t>
            </w:r>
          </w:p>
        </w:tc>
      </w:tr>
    </w:tbl>
    <w:p w14:paraId="4497958E" w14:textId="77777777" w:rsidR="009B0494" w:rsidRDefault="009B0494" w:rsidP="009A260E">
      <w:pPr>
        <w:pStyle w:val="BodyText"/>
        <w:rPr>
          <w:b/>
        </w:rPr>
      </w:pPr>
    </w:p>
    <w:p w14:paraId="4497958F"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590" w14:textId="77777777" w:rsidR="009B0494" w:rsidRDefault="009B0494" w:rsidP="009A260E">
      <w:pPr>
        <w:pStyle w:val="BodyText"/>
        <w:rPr>
          <w:sz w:val="21"/>
        </w:rPr>
      </w:pPr>
    </w:p>
    <w:p w14:paraId="44979591" w14:textId="77777777" w:rsidR="009B0494" w:rsidRDefault="007F4792" w:rsidP="009A260E">
      <w:pPr>
        <w:pStyle w:val="Heading1"/>
      </w:pPr>
      <w:r>
        <w:rPr>
          <w:u w:val="single"/>
        </w:rPr>
        <w:t>Joint</w:t>
      </w:r>
      <w:r>
        <w:rPr>
          <w:spacing w:val="-3"/>
          <w:u w:val="single"/>
        </w:rPr>
        <w:t xml:space="preserve"> </w:t>
      </w:r>
      <w:r>
        <w:rPr>
          <w:u w:val="single"/>
        </w:rPr>
        <w:t>Honours</w:t>
      </w:r>
      <w:r>
        <w:rPr>
          <w:spacing w:val="-1"/>
          <w:u w:val="single"/>
        </w:rPr>
        <w:t xml:space="preserve"> </w:t>
      </w:r>
      <w:r>
        <w:rPr>
          <w:u w:val="single"/>
        </w:rPr>
        <w:t>Curriculum</w:t>
      </w:r>
      <w:r>
        <w:rPr>
          <w:spacing w:val="-4"/>
          <w:u w:val="single"/>
        </w:rPr>
        <w:t xml:space="preserve"> </w:t>
      </w:r>
      <w:r>
        <w:rPr>
          <w:u w:val="single"/>
        </w:rPr>
        <w:t>in</w:t>
      </w:r>
      <w:r>
        <w:rPr>
          <w:spacing w:val="-2"/>
          <w:u w:val="single"/>
        </w:rPr>
        <w:t xml:space="preserve"> </w:t>
      </w:r>
      <w:r>
        <w:rPr>
          <w:u w:val="single"/>
        </w:rPr>
        <w:t>Psychology</w:t>
      </w:r>
      <w:r>
        <w:rPr>
          <w:spacing w:val="-6"/>
          <w:u w:val="single"/>
        </w:rPr>
        <w:t xml:space="preserve"> </w:t>
      </w:r>
      <w:r>
        <w:rPr>
          <w:u w:val="single"/>
        </w:rPr>
        <w:t>and</w:t>
      </w:r>
      <w:r>
        <w:rPr>
          <w:spacing w:val="-3"/>
          <w:u w:val="single"/>
        </w:rPr>
        <w:t xml:space="preserve"> </w:t>
      </w:r>
      <w:r>
        <w:rPr>
          <w:spacing w:val="-2"/>
          <w:u w:val="single"/>
        </w:rPr>
        <w:t>Mathematics</w:t>
      </w:r>
    </w:p>
    <w:p w14:paraId="44979592" w14:textId="77777777" w:rsidR="009B0494" w:rsidRDefault="007F4792" w:rsidP="009A260E">
      <w:pPr>
        <w:pStyle w:val="ListParagraph"/>
        <w:numPr>
          <w:ilvl w:val="0"/>
          <w:numId w:val="65"/>
        </w:numPr>
        <w:tabs>
          <w:tab w:val="left" w:pos="546"/>
        </w:tabs>
      </w:pPr>
      <w:r>
        <w:t>All</w:t>
      </w:r>
      <w:r>
        <w:rPr>
          <w:spacing w:val="-5"/>
        </w:rPr>
        <w:t xml:space="preserve"> </w:t>
      </w:r>
      <w:r>
        <w:t>students</w:t>
      </w:r>
      <w:r>
        <w:rPr>
          <w:spacing w:val="-4"/>
        </w:rPr>
        <w:t xml:space="preserve"> </w:t>
      </w:r>
      <w:r>
        <w:t>shall</w:t>
      </w:r>
      <w:r>
        <w:rPr>
          <w:spacing w:val="-3"/>
        </w:rPr>
        <w:t xml:space="preserve"> </w:t>
      </w:r>
      <w:r>
        <w:t>undertake</w:t>
      </w:r>
      <w:r>
        <w:rPr>
          <w:spacing w:val="-1"/>
        </w:rPr>
        <w:t xml:space="preserve"> </w:t>
      </w:r>
      <w:r>
        <w:t>a</w:t>
      </w:r>
      <w:r>
        <w:rPr>
          <w:spacing w:val="-2"/>
        </w:rPr>
        <w:t xml:space="preserve"> </w:t>
      </w:r>
      <w:r>
        <w:t>curriculum</w:t>
      </w:r>
      <w:r>
        <w:rPr>
          <w:spacing w:val="-2"/>
        </w:rPr>
        <w:t xml:space="preserve"> </w:t>
      </w:r>
      <w:r>
        <w:t>in</w:t>
      </w:r>
      <w:r>
        <w:rPr>
          <w:spacing w:val="-1"/>
        </w:rPr>
        <w:t xml:space="preserve"> </w:t>
      </w:r>
      <w:r>
        <w:t>Psychology</w:t>
      </w:r>
      <w:r>
        <w:rPr>
          <w:spacing w:val="-4"/>
        </w:rPr>
        <w:t xml:space="preserve"> </w:t>
      </w:r>
      <w:r>
        <w:t>and</w:t>
      </w:r>
      <w:r>
        <w:rPr>
          <w:spacing w:val="-6"/>
        </w:rPr>
        <w:t xml:space="preserve"> </w:t>
      </w:r>
      <w:r>
        <w:t>Mathematics</w:t>
      </w:r>
      <w:r>
        <w:rPr>
          <w:spacing w:val="-4"/>
        </w:rPr>
        <w:t xml:space="preserve"> </w:t>
      </w:r>
      <w:r>
        <w:t>as</w:t>
      </w:r>
      <w:r>
        <w:rPr>
          <w:spacing w:val="-4"/>
        </w:rPr>
        <w:t xml:space="preserve"> </w:t>
      </w:r>
      <w:r>
        <w:rPr>
          <w:spacing w:val="-2"/>
        </w:rPr>
        <w:t>follows:</w:t>
      </w:r>
    </w:p>
    <w:p w14:paraId="44979593" w14:textId="77777777" w:rsidR="009B0494" w:rsidRDefault="009B0494" w:rsidP="009A260E">
      <w:pPr>
        <w:pStyle w:val="BodyText"/>
        <w:rPr>
          <w:sz w:val="21"/>
        </w:rPr>
      </w:pPr>
    </w:p>
    <w:p w14:paraId="4497959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595"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9A" w14:textId="77777777">
        <w:trPr>
          <w:trHeight w:val="555"/>
        </w:trPr>
        <w:tc>
          <w:tcPr>
            <w:tcW w:w="1641" w:type="dxa"/>
          </w:tcPr>
          <w:p w14:paraId="4497959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9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98" w14:textId="77777777" w:rsidR="009B0494" w:rsidRDefault="007F4792" w:rsidP="009A260E">
            <w:pPr>
              <w:pStyle w:val="TableParagraph"/>
              <w:spacing w:before="0"/>
              <w:ind w:left="96" w:right="91"/>
              <w:rPr>
                <w:b/>
              </w:rPr>
            </w:pPr>
            <w:r>
              <w:rPr>
                <w:b/>
                <w:spacing w:val="-2"/>
              </w:rPr>
              <w:t>Level</w:t>
            </w:r>
          </w:p>
        </w:tc>
        <w:tc>
          <w:tcPr>
            <w:tcW w:w="1285" w:type="dxa"/>
          </w:tcPr>
          <w:p w14:paraId="44979599" w14:textId="77777777" w:rsidR="009B0494" w:rsidRDefault="007F4792" w:rsidP="009A260E">
            <w:pPr>
              <w:pStyle w:val="TableParagraph"/>
              <w:spacing w:before="0"/>
              <w:ind w:left="248" w:right="241"/>
              <w:rPr>
                <w:b/>
              </w:rPr>
            </w:pPr>
            <w:r>
              <w:rPr>
                <w:b/>
                <w:spacing w:val="-2"/>
              </w:rPr>
              <w:t>Credits</w:t>
            </w:r>
          </w:p>
        </w:tc>
      </w:tr>
      <w:tr w:rsidR="009B0494" w14:paraId="4497959F" w14:textId="77777777">
        <w:trPr>
          <w:trHeight w:val="550"/>
        </w:trPr>
        <w:tc>
          <w:tcPr>
            <w:tcW w:w="1641" w:type="dxa"/>
          </w:tcPr>
          <w:p w14:paraId="4497959B" w14:textId="77777777" w:rsidR="009B0494" w:rsidRDefault="007F4792" w:rsidP="009A260E">
            <w:pPr>
              <w:pStyle w:val="TableParagraph"/>
              <w:spacing w:before="0"/>
              <w:ind w:left="122" w:right="111"/>
            </w:pPr>
            <w:r>
              <w:rPr>
                <w:spacing w:val="-2"/>
              </w:rPr>
              <w:t>C8427</w:t>
            </w:r>
          </w:p>
        </w:tc>
        <w:tc>
          <w:tcPr>
            <w:tcW w:w="5302" w:type="dxa"/>
          </w:tcPr>
          <w:p w14:paraId="4497959C"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Psychology</w:t>
            </w:r>
          </w:p>
        </w:tc>
        <w:tc>
          <w:tcPr>
            <w:tcW w:w="790" w:type="dxa"/>
          </w:tcPr>
          <w:p w14:paraId="4497959D" w14:textId="77777777" w:rsidR="009B0494" w:rsidRDefault="007F4792" w:rsidP="009A260E">
            <w:pPr>
              <w:pStyle w:val="TableParagraph"/>
              <w:spacing w:before="0"/>
              <w:ind w:left="12"/>
            </w:pPr>
            <w:r>
              <w:rPr>
                <w:w w:val="99"/>
              </w:rPr>
              <w:t>4</w:t>
            </w:r>
          </w:p>
        </w:tc>
        <w:tc>
          <w:tcPr>
            <w:tcW w:w="1285" w:type="dxa"/>
          </w:tcPr>
          <w:p w14:paraId="4497959E" w14:textId="77777777" w:rsidR="009B0494" w:rsidRDefault="007F4792" w:rsidP="009A260E">
            <w:pPr>
              <w:pStyle w:val="TableParagraph"/>
              <w:spacing w:before="0"/>
              <w:ind w:left="247" w:right="241"/>
            </w:pPr>
            <w:r>
              <w:rPr>
                <w:spacing w:val="-5"/>
              </w:rPr>
              <w:t>20</w:t>
            </w:r>
          </w:p>
        </w:tc>
      </w:tr>
    </w:tbl>
    <w:p w14:paraId="449795A0" w14:textId="77777777" w:rsidR="009B0494" w:rsidRDefault="009B0494" w:rsidP="009A260E">
      <w:pPr>
        <w:pStyle w:val="BodyText"/>
        <w:rPr>
          <w:b/>
        </w:rPr>
      </w:pPr>
    </w:p>
    <w:p w14:paraId="449795A1" w14:textId="77777777" w:rsidR="009B0494" w:rsidRDefault="007F4792" w:rsidP="009A260E">
      <w:pPr>
        <w:ind w:left="120"/>
        <w:rPr>
          <w:b/>
        </w:rPr>
      </w:pPr>
      <w:r>
        <w:rPr>
          <w:b/>
          <w:u w:val="single"/>
        </w:rPr>
        <w:t>Optional</w:t>
      </w:r>
      <w:r>
        <w:rPr>
          <w:b/>
          <w:spacing w:val="-2"/>
          <w:u w:val="single"/>
        </w:rPr>
        <w:t xml:space="preserve"> Modules</w:t>
      </w:r>
    </w:p>
    <w:p w14:paraId="449795A2" w14:textId="77777777" w:rsidR="009B0494" w:rsidRDefault="009B0494" w:rsidP="009A260E">
      <w:pPr>
        <w:pStyle w:val="BodyText"/>
        <w:rPr>
          <w:b/>
          <w:sz w:val="14"/>
        </w:rPr>
      </w:pPr>
    </w:p>
    <w:p w14:paraId="449795A3" w14:textId="77777777" w:rsidR="009B0494" w:rsidRDefault="007F4792" w:rsidP="009A260E">
      <w:pPr>
        <w:pStyle w:val="BodyText"/>
        <w:spacing w:line="237" w:lineRule="auto"/>
        <w:ind w:left="120"/>
      </w:pPr>
      <w:r>
        <w:t>40</w:t>
      </w:r>
      <w:r>
        <w:rPr>
          <w:spacing w:val="-1"/>
        </w:rPr>
        <w:t xml:space="preserve"> </w:t>
      </w:r>
      <w:r>
        <w:t>credits</w:t>
      </w:r>
      <w:r>
        <w:rPr>
          <w:spacing w:val="-4"/>
        </w:rPr>
        <w:t xml:space="preserve"> </w:t>
      </w:r>
      <w:r>
        <w:t>in</w:t>
      </w:r>
      <w:r>
        <w:rPr>
          <w:spacing w:val="-1"/>
        </w:rPr>
        <w:t xml:space="preserve"> </w:t>
      </w:r>
      <w:r>
        <w:t>Psychology</w:t>
      </w:r>
      <w:r>
        <w:rPr>
          <w:spacing w:val="-4"/>
        </w:rPr>
        <w:t xml:space="preserve"> </w:t>
      </w:r>
      <w:r>
        <w:t>chosen</w:t>
      </w:r>
      <w:r>
        <w:rPr>
          <w:spacing w:val="-1"/>
        </w:rPr>
        <w:t xml:space="preserve"> </w:t>
      </w:r>
      <w:r>
        <w:t>from</w:t>
      </w:r>
      <w:r>
        <w:rPr>
          <w:spacing w:val="-2"/>
        </w:rPr>
        <w:t xml:space="preserve"> </w:t>
      </w:r>
      <w:r>
        <w:t>the</w:t>
      </w:r>
      <w:r>
        <w:rPr>
          <w:spacing w:val="-1"/>
        </w:rPr>
        <w:t xml:space="preserve"> </w:t>
      </w:r>
      <w:r>
        <w:t>list</w:t>
      </w:r>
      <w:r>
        <w:rPr>
          <w:spacing w:val="-5"/>
        </w:rPr>
        <w:t xml:space="preserve"> </w:t>
      </w:r>
      <w:r>
        <w:t>of</w:t>
      </w:r>
      <w:r>
        <w:rPr>
          <w:spacing w:val="-5"/>
        </w:rPr>
        <w:t xml:space="preserve"> </w:t>
      </w:r>
      <w:r>
        <w:t>optional modules</w:t>
      </w:r>
      <w:r>
        <w:rPr>
          <w:spacing w:val="-2"/>
        </w:rPr>
        <w:t xml:space="preserve"> </w:t>
      </w:r>
      <w:r>
        <w:t>in</w:t>
      </w:r>
      <w:r>
        <w:rPr>
          <w:spacing w:val="-1"/>
        </w:rPr>
        <w:t xml:space="preserve"> </w:t>
      </w:r>
      <w:r>
        <w:t>Regulation</w:t>
      </w:r>
      <w:r>
        <w:rPr>
          <w:spacing w:val="-4"/>
        </w:rPr>
        <w:t xml:space="preserve"> </w:t>
      </w:r>
      <w:r>
        <w:t>83</w:t>
      </w:r>
      <w:r>
        <w:rPr>
          <w:spacing w:val="-1"/>
        </w:rPr>
        <w:t xml:space="preserve"> </w:t>
      </w:r>
      <w:r>
        <w:t>and</w:t>
      </w:r>
      <w:r>
        <w:rPr>
          <w:spacing w:val="-6"/>
        </w:rPr>
        <w:t xml:space="preserve"> </w:t>
      </w:r>
      <w:r>
        <w:t>60 credits in Mathematics chosen from the list of optional modules in Regulation 100.</w:t>
      </w:r>
    </w:p>
    <w:p w14:paraId="449795A4" w14:textId="77777777" w:rsidR="009B0494" w:rsidRDefault="009B0494" w:rsidP="009A260E">
      <w:pPr>
        <w:pStyle w:val="BodyText"/>
        <w:rPr>
          <w:sz w:val="21"/>
        </w:rPr>
      </w:pPr>
    </w:p>
    <w:p w14:paraId="449795A5" w14:textId="77777777" w:rsidR="009B0494" w:rsidRDefault="007F4792" w:rsidP="009A260E">
      <w:pPr>
        <w:pStyle w:val="Heading1"/>
      </w:pPr>
      <w:r>
        <w:t>Minor</w:t>
      </w:r>
      <w:r>
        <w:rPr>
          <w:spacing w:val="-6"/>
        </w:rPr>
        <w:t xml:space="preserve"> </w:t>
      </w:r>
      <w:r>
        <w:t>Honours</w:t>
      </w:r>
      <w:r>
        <w:rPr>
          <w:spacing w:val="-4"/>
        </w:rPr>
        <w:t xml:space="preserve"> </w:t>
      </w:r>
      <w:r>
        <w:t>Curriculum</w:t>
      </w:r>
      <w:r>
        <w:rPr>
          <w:spacing w:val="-5"/>
        </w:rPr>
        <w:t xml:space="preserve"> </w:t>
      </w:r>
      <w:r>
        <w:t>in</w:t>
      </w:r>
      <w:r>
        <w:rPr>
          <w:spacing w:val="-4"/>
        </w:rPr>
        <w:t xml:space="preserve"> </w:t>
      </w:r>
      <w:r>
        <w:t>Psychology</w:t>
      </w:r>
      <w:r>
        <w:rPr>
          <w:spacing w:val="-7"/>
        </w:rPr>
        <w:t xml:space="preserve"> </w:t>
      </w:r>
      <w:r>
        <w:t>with</w:t>
      </w:r>
      <w:r>
        <w:rPr>
          <w:spacing w:val="-3"/>
        </w:rPr>
        <w:t xml:space="preserve"> </w:t>
      </w:r>
      <w:r>
        <w:t>another</w:t>
      </w:r>
      <w:r>
        <w:rPr>
          <w:spacing w:val="-5"/>
        </w:rPr>
        <w:t xml:space="preserve"> </w:t>
      </w:r>
      <w:r>
        <w:t>Subject</w:t>
      </w:r>
      <w:r>
        <w:rPr>
          <w:spacing w:val="-4"/>
        </w:rPr>
        <w:t xml:space="preserve"> </w:t>
      </w:r>
      <w:r>
        <w:t>(except</w:t>
      </w:r>
      <w:r>
        <w:rPr>
          <w:spacing w:val="-3"/>
        </w:rPr>
        <w:t xml:space="preserve"> </w:t>
      </w:r>
      <w:r>
        <w:rPr>
          <w:spacing w:val="-2"/>
        </w:rPr>
        <w:t>Mathematics)</w:t>
      </w:r>
    </w:p>
    <w:p w14:paraId="449795A6" w14:textId="77777777" w:rsidR="009B0494" w:rsidRDefault="007F4792" w:rsidP="009A260E">
      <w:pPr>
        <w:pStyle w:val="ListParagraph"/>
        <w:numPr>
          <w:ilvl w:val="0"/>
          <w:numId w:val="65"/>
        </w:numPr>
        <w:tabs>
          <w:tab w:val="left" w:pos="546"/>
        </w:tabs>
      </w:pPr>
      <w:r>
        <w:t>All</w:t>
      </w:r>
      <w:r>
        <w:rPr>
          <w:spacing w:val="-6"/>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1"/>
        </w:rPr>
        <w:t xml:space="preserve"> </w:t>
      </w:r>
      <w:r>
        <w:t>Psychology</w:t>
      </w:r>
      <w:r>
        <w:rPr>
          <w:spacing w:val="-5"/>
        </w:rPr>
        <w:t xml:space="preserve"> </w:t>
      </w:r>
      <w:r>
        <w:t>as</w:t>
      </w:r>
      <w:r>
        <w:rPr>
          <w:spacing w:val="-4"/>
        </w:rPr>
        <w:t xml:space="preserve"> </w:t>
      </w:r>
      <w:r>
        <w:rPr>
          <w:spacing w:val="-2"/>
        </w:rPr>
        <w:t>follows:</w:t>
      </w:r>
    </w:p>
    <w:p w14:paraId="449795A7" w14:textId="77777777" w:rsidR="009B0494" w:rsidRDefault="009B0494" w:rsidP="009A260E">
      <w:pPr>
        <w:pStyle w:val="BodyText"/>
      </w:pPr>
    </w:p>
    <w:p w14:paraId="449795A8" w14:textId="77777777" w:rsidR="009B0494" w:rsidRDefault="007F4792" w:rsidP="009A260E">
      <w:pPr>
        <w:pStyle w:val="Heading1"/>
      </w:pPr>
      <w:r>
        <w:rPr>
          <w:u w:val="single"/>
        </w:rPr>
        <w:t>Optional</w:t>
      </w:r>
      <w:r>
        <w:rPr>
          <w:spacing w:val="-2"/>
          <w:u w:val="single"/>
        </w:rPr>
        <w:t xml:space="preserve"> Modules</w:t>
      </w:r>
    </w:p>
    <w:p w14:paraId="449795A9" w14:textId="77777777" w:rsidR="009B0494" w:rsidRDefault="009B0494" w:rsidP="009A260E">
      <w:pPr>
        <w:pStyle w:val="BodyText"/>
        <w:rPr>
          <w:b/>
          <w:sz w:val="13"/>
        </w:rPr>
      </w:pPr>
    </w:p>
    <w:p w14:paraId="449795AA" w14:textId="77777777" w:rsidR="009B0494" w:rsidRDefault="007F4792" w:rsidP="009A260E">
      <w:pPr>
        <w:pStyle w:val="BodyText"/>
        <w:ind w:left="120"/>
      </w:pPr>
      <w:r>
        <w:t>40</w:t>
      </w:r>
      <w:r>
        <w:rPr>
          <w:spacing w:val="-3"/>
        </w:rPr>
        <w:t xml:space="preserve"> </w:t>
      </w:r>
      <w:r>
        <w:t>credits</w:t>
      </w:r>
      <w:r>
        <w:rPr>
          <w:spacing w:val="-4"/>
        </w:rPr>
        <w:t xml:space="preserve"> </w:t>
      </w:r>
      <w:r>
        <w:t>chosen</w:t>
      </w:r>
      <w:r>
        <w:rPr>
          <w:spacing w:val="-2"/>
        </w:rPr>
        <w:t xml:space="preserve"> </w:t>
      </w:r>
      <w:r>
        <w:t>from</w:t>
      </w:r>
      <w:r>
        <w:rPr>
          <w:spacing w:val="-3"/>
        </w:rPr>
        <w:t xml:space="preserve"> </w:t>
      </w:r>
      <w:r>
        <w:t>the</w:t>
      </w:r>
      <w:r>
        <w:rPr>
          <w:spacing w:val="-2"/>
        </w:rPr>
        <w:t xml:space="preserve"> </w:t>
      </w:r>
      <w:r>
        <w:t>list</w:t>
      </w:r>
      <w:r>
        <w:rPr>
          <w:spacing w:val="-6"/>
        </w:rPr>
        <w:t xml:space="preserve"> </w:t>
      </w:r>
      <w:r>
        <w:t>of</w:t>
      </w:r>
      <w:r>
        <w:rPr>
          <w:spacing w:val="-6"/>
        </w:rPr>
        <w:t xml:space="preserve"> </w:t>
      </w:r>
      <w:r>
        <w:t>optional</w:t>
      </w:r>
      <w:r>
        <w:rPr>
          <w:spacing w:val="3"/>
        </w:rPr>
        <w:t xml:space="preserve"> </w:t>
      </w:r>
      <w:r>
        <w:t>modules</w:t>
      </w:r>
      <w:r>
        <w:rPr>
          <w:spacing w:val="-4"/>
        </w:rPr>
        <w:t xml:space="preserve"> </w:t>
      </w:r>
      <w:r>
        <w:t>in</w:t>
      </w:r>
      <w:r>
        <w:rPr>
          <w:spacing w:val="-2"/>
        </w:rPr>
        <w:t xml:space="preserve"> </w:t>
      </w:r>
      <w:r>
        <w:t>Regulation</w:t>
      </w:r>
      <w:r>
        <w:rPr>
          <w:spacing w:val="-1"/>
        </w:rPr>
        <w:t xml:space="preserve"> </w:t>
      </w:r>
      <w:r>
        <w:rPr>
          <w:spacing w:val="-5"/>
        </w:rPr>
        <w:t>83</w:t>
      </w:r>
    </w:p>
    <w:p w14:paraId="449795AB" w14:textId="77777777" w:rsidR="009B0494" w:rsidRDefault="009B0494" w:rsidP="009A260E">
      <w:pPr>
        <w:pStyle w:val="BodyText"/>
        <w:rPr>
          <w:sz w:val="21"/>
        </w:rPr>
      </w:pPr>
    </w:p>
    <w:p w14:paraId="449795AC"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6"/>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 xml:space="preserve">subject’s specialisation </w:t>
      </w:r>
      <w:r>
        <w:rPr>
          <w:spacing w:val="-2"/>
        </w:rPr>
        <w:t>regulations.</w:t>
      </w:r>
    </w:p>
    <w:p w14:paraId="449795AD" w14:textId="77777777" w:rsidR="009B0494" w:rsidRDefault="009B0494" w:rsidP="009A260E">
      <w:pPr>
        <w:pStyle w:val="BodyText"/>
        <w:rPr>
          <w:sz w:val="21"/>
        </w:rPr>
      </w:pPr>
    </w:p>
    <w:p w14:paraId="449795AE" w14:textId="77777777" w:rsidR="009B0494" w:rsidRDefault="007F4792" w:rsidP="009A260E">
      <w:pPr>
        <w:pStyle w:val="Heading1"/>
      </w:pPr>
      <w:r>
        <w:t>Specialisation</w:t>
      </w:r>
      <w:r>
        <w:rPr>
          <w:spacing w:val="-3"/>
        </w:rPr>
        <w:t xml:space="preserve"> </w:t>
      </w:r>
      <w:r>
        <w:t>in</w:t>
      </w:r>
      <w:r>
        <w:rPr>
          <w:spacing w:val="-2"/>
        </w:rPr>
        <w:t xml:space="preserve"> </w:t>
      </w:r>
      <w:r>
        <w:t>Social</w:t>
      </w:r>
      <w:r>
        <w:rPr>
          <w:spacing w:val="-4"/>
        </w:rPr>
        <w:t xml:space="preserve"> </w:t>
      </w:r>
      <w:r>
        <w:rPr>
          <w:spacing w:val="-2"/>
        </w:rPr>
        <w:t>Policy</w:t>
      </w:r>
    </w:p>
    <w:p w14:paraId="449795AF" w14:textId="77777777" w:rsidR="009B0494" w:rsidRDefault="007F4792" w:rsidP="009A260E">
      <w:pPr>
        <w:pStyle w:val="ListParagraph"/>
        <w:numPr>
          <w:ilvl w:val="0"/>
          <w:numId w:val="65"/>
        </w:numPr>
        <w:tabs>
          <w:tab w:val="left" w:pos="546"/>
        </w:tabs>
        <w:spacing w:line="237" w:lineRule="auto"/>
        <w:ind w:left="545" w:right="379"/>
      </w:pPr>
      <w:r>
        <w:t>All</w:t>
      </w:r>
      <w:r>
        <w:rPr>
          <w:spacing w:val="-3"/>
        </w:rPr>
        <w:t xml:space="preserve"> </w:t>
      </w:r>
      <w:r>
        <w:t>students</w:t>
      </w:r>
      <w:r>
        <w:rPr>
          <w:spacing w:val="-4"/>
        </w:rPr>
        <w:t xml:space="preserve"> </w:t>
      </w:r>
      <w:r>
        <w:t>taking</w:t>
      </w:r>
      <w:r>
        <w:rPr>
          <w:spacing w:val="-6"/>
        </w:rPr>
        <w:t xml:space="preserve"> </w:t>
      </w:r>
      <w:r>
        <w:t>Social</w:t>
      </w:r>
      <w:r>
        <w:rPr>
          <w:spacing w:val="-3"/>
        </w:rPr>
        <w:t xml:space="preserve"> </w:t>
      </w:r>
      <w:r>
        <w:t>Policy</w:t>
      </w:r>
      <w:r>
        <w:rPr>
          <w:spacing w:val="-9"/>
        </w:rPr>
        <w:t xml:space="preserve"> </w:t>
      </w:r>
      <w:r>
        <w:t>as</w:t>
      </w:r>
      <w:r>
        <w:rPr>
          <w:spacing w:val="-4"/>
        </w:rPr>
        <w:t xml:space="preserve"> </w:t>
      </w:r>
      <w:r>
        <w:t>a</w:t>
      </w:r>
      <w:r>
        <w:rPr>
          <w:spacing w:val="-1"/>
        </w:rPr>
        <w:t xml:space="preserve"> </w:t>
      </w:r>
      <w:r>
        <w:t>Subject</w:t>
      </w:r>
      <w:r>
        <w:rPr>
          <w:spacing w:val="-5"/>
        </w:rPr>
        <w:t xml:space="preserve"> </w:t>
      </w:r>
      <w:r>
        <w:t>shall</w:t>
      </w:r>
      <w:r>
        <w:rPr>
          <w:spacing w:val="-3"/>
        </w:rPr>
        <w:t xml:space="preserve"> </w:t>
      </w:r>
      <w:r>
        <w:t>undertake</w:t>
      </w:r>
      <w:r>
        <w:rPr>
          <w:spacing w:val="-1"/>
        </w:rPr>
        <w:t xml:space="preserve"> </w:t>
      </w:r>
      <w:r>
        <w:t>a</w:t>
      </w:r>
      <w:r>
        <w:rPr>
          <w:spacing w:val="-1"/>
        </w:rPr>
        <w:t xml:space="preserve"> </w:t>
      </w:r>
      <w:r>
        <w:t>2nd</w:t>
      </w:r>
      <w:r>
        <w:rPr>
          <w:spacing w:val="-1"/>
        </w:rPr>
        <w:t xml:space="preserve"> </w:t>
      </w:r>
      <w:r>
        <w:t>Year</w:t>
      </w:r>
      <w:r>
        <w:rPr>
          <w:spacing w:val="-2"/>
        </w:rPr>
        <w:t xml:space="preserve"> </w:t>
      </w:r>
      <w:r>
        <w:t>curriculum</w:t>
      </w:r>
      <w:r>
        <w:rPr>
          <w:spacing w:val="-2"/>
        </w:rPr>
        <w:t xml:space="preserve"> </w:t>
      </w:r>
      <w:r>
        <w:t>in Social Policy as follows:</w:t>
      </w:r>
    </w:p>
    <w:p w14:paraId="449795B0" w14:textId="77777777" w:rsidR="009B0494" w:rsidRDefault="009B0494" w:rsidP="009A260E">
      <w:pPr>
        <w:pStyle w:val="BodyText"/>
      </w:pPr>
    </w:p>
    <w:p w14:paraId="449795B1" w14:textId="77777777" w:rsidR="009B0494" w:rsidRDefault="007F4792" w:rsidP="009A260E">
      <w:pPr>
        <w:pStyle w:val="BodyText"/>
        <w:ind w:left="120"/>
      </w:pPr>
      <w:r>
        <w:t>At</w:t>
      </w:r>
      <w:r>
        <w:rPr>
          <w:spacing w:val="-6"/>
        </w:rPr>
        <w:t xml:space="preserve"> </w:t>
      </w:r>
      <w:r>
        <w:t>least</w:t>
      </w:r>
      <w:r>
        <w:rPr>
          <w:spacing w:val="-6"/>
        </w:rPr>
        <w:t xml:space="preserve"> </w:t>
      </w:r>
      <w:r>
        <w:t>40</w:t>
      </w:r>
      <w:r>
        <w:rPr>
          <w:spacing w:val="-1"/>
        </w:rPr>
        <w:t xml:space="preserve"> </w:t>
      </w:r>
      <w:r>
        <w:t>credits</w:t>
      </w:r>
      <w:r>
        <w:rPr>
          <w:spacing w:val="-5"/>
        </w:rPr>
        <w:t xml:space="preserve"> </w:t>
      </w:r>
      <w:r>
        <w:t>chosen</w:t>
      </w:r>
      <w:r>
        <w:rPr>
          <w:spacing w:val="-1"/>
        </w:rPr>
        <w:t xml:space="preserve"> </w:t>
      </w:r>
      <w:r>
        <w:t>from</w:t>
      </w:r>
      <w:r>
        <w:rPr>
          <w:spacing w:val="-3"/>
        </w:rPr>
        <w:t xml:space="preserve"> </w:t>
      </w:r>
      <w:r>
        <w:t>the</w:t>
      </w:r>
      <w:r>
        <w:rPr>
          <w:spacing w:val="-2"/>
        </w:rPr>
        <w:t xml:space="preserve"> </w:t>
      </w:r>
      <w:r>
        <w:t>following</w:t>
      </w:r>
      <w:r>
        <w:rPr>
          <w:spacing w:val="-7"/>
        </w:rPr>
        <w:t xml:space="preserve"> </w:t>
      </w:r>
      <w:r>
        <w:t>optional</w:t>
      </w:r>
      <w:r>
        <w:rPr>
          <w:spacing w:val="3"/>
        </w:rPr>
        <w:t xml:space="preserve"> </w:t>
      </w:r>
      <w:r>
        <w:rPr>
          <w:spacing w:val="-2"/>
        </w:rPr>
        <w:t>modules:</w:t>
      </w:r>
    </w:p>
    <w:p w14:paraId="449795B2" w14:textId="77777777" w:rsidR="009B0494" w:rsidRDefault="009B0494" w:rsidP="009A260E">
      <w:pPr>
        <w:pStyle w:val="BodyText"/>
      </w:pPr>
    </w:p>
    <w:p w14:paraId="449795B3" w14:textId="77777777" w:rsidR="009B0494" w:rsidRDefault="007F4792" w:rsidP="009A260E">
      <w:pPr>
        <w:pStyle w:val="Heading1"/>
      </w:pPr>
      <w:r>
        <w:rPr>
          <w:u w:val="single"/>
        </w:rPr>
        <w:t>Optional</w:t>
      </w:r>
      <w:r>
        <w:rPr>
          <w:spacing w:val="-2"/>
          <w:u w:val="single"/>
        </w:rPr>
        <w:t xml:space="preserve"> Modules</w:t>
      </w:r>
    </w:p>
    <w:p w14:paraId="449795B4"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B9" w14:textId="77777777">
        <w:trPr>
          <w:trHeight w:val="555"/>
        </w:trPr>
        <w:tc>
          <w:tcPr>
            <w:tcW w:w="1641" w:type="dxa"/>
          </w:tcPr>
          <w:p w14:paraId="449795B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B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B7" w14:textId="77777777" w:rsidR="009B0494" w:rsidRDefault="007F4792" w:rsidP="009A260E">
            <w:pPr>
              <w:pStyle w:val="TableParagraph"/>
              <w:spacing w:before="0"/>
              <w:ind w:left="96" w:right="91"/>
              <w:rPr>
                <w:b/>
              </w:rPr>
            </w:pPr>
            <w:r>
              <w:rPr>
                <w:b/>
                <w:spacing w:val="-2"/>
              </w:rPr>
              <w:t>Level</w:t>
            </w:r>
          </w:p>
        </w:tc>
        <w:tc>
          <w:tcPr>
            <w:tcW w:w="1285" w:type="dxa"/>
          </w:tcPr>
          <w:p w14:paraId="449795B8" w14:textId="77777777" w:rsidR="009B0494" w:rsidRDefault="007F4792" w:rsidP="009A260E">
            <w:pPr>
              <w:pStyle w:val="TableParagraph"/>
              <w:spacing w:before="0"/>
              <w:ind w:left="248" w:right="241"/>
              <w:rPr>
                <w:b/>
              </w:rPr>
            </w:pPr>
            <w:r>
              <w:rPr>
                <w:b/>
                <w:spacing w:val="-2"/>
              </w:rPr>
              <w:t>Credits</w:t>
            </w:r>
          </w:p>
        </w:tc>
      </w:tr>
      <w:tr w:rsidR="009B0494" w14:paraId="449795BE" w14:textId="77777777">
        <w:trPr>
          <w:trHeight w:val="550"/>
        </w:trPr>
        <w:tc>
          <w:tcPr>
            <w:tcW w:w="1641" w:type="dxa"/>
          </w:tcPr>
          <w:p w14:paraId="449795BA" w14:textId="77777777" w:rsidR="009B0494" w:rsidRDefault="007F4792" w:rsidP="009A260E">
            <w:pPr>
              <w:pStyle w:val="TableParagraph"/>
              <w:spacing w:before="0"/>
              <w:ind w:left="122" w:right="111"/>
            </w:pPr>
            <w:r>
              <w:rPr>
                <w:spacing w:val="-2"/>
              </w:rPr>
              <w:t>L5216</w:t>
            </w:r>
          </w:p>
        </w:tc>
        <w:tc>
          <w:tcPr>
            <w:tcW w:w="5302" w:type="dxa"/>
          </w:tcPr>
          <w:p w14:paraId="449795BB" w14:textId="77777777" w:rsidR="009B0494" w:rsidRDefault="007F4792" w:rsidP="009A260E">
            <w:pPr>
              <w:pStyle w:val="TableParagraph"/>
              <w:spacing w:before="0"/>
              <w:ind w:left="105"/>
              <w:jc w:val="left"/>
            </w:pPr>
            <w:r>
              <w:t>The</w:t>
            </w:r>
            <w:r>
              <w:rPr>
                <w:spacing w:val="-1"/>
              </w:rPr>
              <w:t xml:space="preserve"> </w:t>
            </w:r>
            <w:r>
              <w:t>Making</w:t>
            </w:r>
            <w:r>
              <w:rPr>
                <w:spacing w:val="-3"/>
              </w:rPr>
              <w:t xml:space="preserve"> </w:t>
            </w:r>
            <w:r>
              <w:t>of</w:t>
            </w:r>
            <w:r>
              <w:rPr>
                <w:spacing w:val="-2"/>
              </w:rPr>
              <w:t xml:space="preserve"> </w:t>
            </w:r>
            <w:r>
              <w:t xml:space="preserve">Social </w:t>
            </w:r>
            <w:r>
              <w:rPr>
                <w:spacing w:val="-2"/>
              </w:rPr>
              <w:t>Policy</w:t>
            </w:r>
          </w:p>
        </w:tc>
        <w:tc>
          <w:tcPr>
            <w:tcW w:w="790" w:type="dxa"/>
          </w:tcPr>
          <w:p w14:paraId="449795BC" w14:textId="77777777" w:rsidR="009B0494" w:rsidRDefault="007F4792" w:rsidP="009A260E">
            <w:pPr>
              <w:pStyle w:val="TableParagraph"/>
              <w:spacing w:before="0"/>
              <w:ind w:left="12"/>
            </w:pPr>
            <w:r>
              <w:rPr>
                <w:w w:val="99"/>
              </w:rPr>
              <w:t>2</w:t>
            </w:r>
          </w:p>
        </w:tc>
        <w:tc>
          <w:tcPr>
            <w:tcW w:w="1285" w:type="dxa"/>
          </w:tcPr>
          <w:p w14:paraId="449795BD" w14:textId="77777777" w:rsidR="009B0494" w:rsidRDefault="007F4792" w:rsidP="009A260E">
            <w:pPr>
              <w:pStyle w:val="TableParagraph"/>
              <w:spacing w:before="0"/>
              <w:ind w:left="247" w:right="241"/>
            </w:pPr>
            <w:r>
              <w:rPr>
                <w:spacing w:val="-5"/>
              </w:rPr>
              <w:t>20</w:t>
            </w:r>
          </w:p>
        </w:tc>
      </w:tr>
      <w:tr w:rsidR="009B0494" w14:paraId="449795C3" w14:textId="77777777">
        <w:trPr>
          <w:trHeight w:val="555"/>
        </w:trPr>
        <w:tc>
          <w:tcPr>
            <w:tcW w:w="1641" w:type="dxa"/>
          </w:tcPr>
          <w:p w14:paraId="449795BF" w14:textId="77777777" w:rsidR="009B0494" w:rsidRDefault="007F4792" w:rsidP="009A260E">
            <w:pPr>
              <w:pStyle w:val="TableParagraph"/>
              <w:spacing w:before="0"/>
              <w:ind w:left="122" w:right="111"/>
            </w:pPr>
            <w:r>
              <w:rPr>
                <w:spacing w:val="-2"/>
              </w:rPr>
              <w:t>L5217</w:t>
            </w:r>
          </w:p>
        </w:tc>
        <w:tc>
          <w:tcPr>
            <w:tcW w:w="5302" w:type="dxa"/>
          </w:tcPr>
          <w:p w14:paraId="449795C0" w14:textId="77777777" w:rsidR="009B0494" w:rsidRDefault="007F4792" w:rsidP="009A260E">
            <w:pPr>
              <w:pStyle w:val="TableParagraph"/>
              <w:spacing w:before="0"/>
              <w:ind w:left="105"/>
              <w:jc w:val="left"/>
            </w:pPr>
            <w:r>
              <w:t>Scottish</w:t>
            </w:r>
            <w:r>
              <w:rPr>
                <w:spacing w:val="-3"/>
              </w:rPr>
              <w:t xml:space="preserve"> </w:t>
            </w:r>
            <w:r>
              <w:t>Social</w:t>
            </w:r>
            <w:r>
              <w:rPr>
                <w:spacing w:val="-4"/>
              </w:rPr>
              <w:t xml:space="preserve"> </w:t>
            </w:r>
            <w:r>
              <w:t>Policy</w:t>
            </w:r>
            <w:r>
              <w:rPr>
                <w:spacing w:val="-5"/>
              </w:rPr>
              <w:t xml:space="preserve"> </w:t>
            </w:r>
            <w:r>
              <w:t>Since</w:t>
            </w:r>
            <w:r>
              <w:rPr>
                <w:spacing w:val="-2"/>
              </w:rPr>
              <w:t xml:space="preserve"> </w:t>
            </w:r>
            <w:r>
              <w:rPr>
                <w:spacing w:val="-4"/>
              </w:rPr>
              <w:t>1845</w:t>
            </w:r>
          </w:p>
        </w:tc>
        <w:tc>
          <w:tcPr>
            <w:tcW w:w="790" w:type="dxa"/>
          </w:tcPr>
          <w:p w14:paraId="449795C1" w14:textId="77777777" w:rsidR="009B0494" w:rsidRDefault="007F4792" w:rsidP="009A260E">
            <w:pPr>
              <w:pStyle w:val="TableParagraph"/>
              <w:spacing w:before="0"/>
              <w:ind w:left="12"/>
            </w:pPr>
            <w:r>
              <w:rPr>
                <w:w w:val="99"/>
              </w:rPr>
              <w:t>2</w:t>
            </w:r>
          </w:p>
        </w:tc>
        <w:tc>
          <w:tcPr>
            <w:tcW w:w="1285" w:type="dxa"/>
          </w:tcPr>
          <w:p w14:paraId="449795C2" w14:textId="77777777" w:rsidR="009B0494" w:rsidRDefault="007F4792" w:rsidP="009A260E">
            <w:pPr>
              <w:pStyle w:val="TableParagraph"/>
              <w:spacing w:before="0"/>
              <w:ind w:left="247" w:right="241"/>
            </w:pPr>
            <w:r>
              <w:rPr>
                <w:spacing w:val="-5"/>
              </w:rPr>
              <w:t>20</w:t>
            </w:r>
          </w:p>
        </w:tc>
      </w:tr>
      <w:tr w:rsidR="009B0494" w14:paraId="449795C8" w14:textId="77777777">
        <w:trPr>
          <w:trHeight w:val="550"/>
        </w:trPr>
        <w:tc>
          <w:tcPr>
            <w:tcW w:w="1641" w:type="dxa"/>
          </w:tcPr>
          <w:p w14:paraId="449795C4" w14:textId="77777777" w:rsidR="009B0494" w:rsidRDefault="007F4792" w:rsidP="009A260E">
            <w:pPr>
              <w:pStyle w:val="TableParagraph"/>
              <w:spacing w:before="0"/>
              <w:ind w:left="122" w:right="111"/>
            </w:pPr>
            <w:r>
              <w:rPr>
                <w:spacing w:val="-2"/>
              </w:rPr>
              <w:t>L5218</w:t>
            </w:r>
          </w:p>
        </w:tc>
        <w:tc>
          <w:tcPr>
            <w:tcW w:w="5302" w:type="dxa"/>
          </w:tcPr>
          <w:p w14:paraId="449795C5" w14:textId="77777777" w:rsidR="009B0494" w:rsidRDefault="007F4792" w:rsidP="009A260E">
            <w:pPr>
              <w:pStyle w:val="TableParagraph"/>
              <w:spacing w:before="0"/>
              <w:ind w:left="105"/>
              <w:jc w:val="left"/>
            </w:pPr>
            <w:r>
              <w:t>Key</w:t>
            </w:r>
            <w:r>
              <w:rPr>
                <w:spacing w:val="-5"/>
              </w:rPr>
              <w:t xml:space="preserve"> </w:t>
            </w:r>
            <w:r>
              <w:t>Concepts</w:t>
            </w:r>
            <w:r>
              <w:rPr>
                <w:spacing w:val="-4"/>
              </w:rPr>
              <w:t xml:space="preserve"> </w:t>
            </w:r>
            <w:r>
              <w:t>in</w:t>
            </w:r>
            <w:r>
              <w:rPr>
                <w:spacing w:val="-1"/>
              </w:rPr>
              <w:t xml:space="preserve"> </w:t>
            </w:r>
            <w:r>
              <w:t>Social</w:t>
            </w:r>
            <w:r>
              <w:rPr>
                <w:spacing w:val="-3"/>
              </w:rPr>
              <w:t xml:space="preserve"> </w:t>
            </w:r>
            <w:r>
              <w:rPr>
                <w:spacing w:val="-2"/>
              </w:rPr>
              <w:t>Welfare</w:t>
            </w:r>
          </w:p>
        </w:tc>
        <w:tc>
          <w:tcPr>
            <w:tcW w:w="790" w:type="dxa"/>
          </w:tcPr>
          <w:p w14:paraId="449795C6" w14:textId="77777777" w:rsidR="009B0494" w:rsidRDefault="007F4792" w:rsidP="009A260E">
            <w:pPr>
              <w:pStyle w:val="TableParagraph"/>
              <w:spacing w:before="0"/>
              <w:ind w:left="12"/>
            </w:pPr>
            <w:r>
              <w:rPr>
                <w:w w:val="99"/>
              </w:rPr>
              <w:t>2</w:t>
            </w:r>
          </w:p>
        </w:tc>
        <w:tc>
          <w:tcPr>
            <w:tcW w:w="1285" w:type="dxa"/>
          </w:tcPr>
          <w:p w14:paraId="449795C7" w14:textId="77777777" w:rsidR="009B0494" w:rsidRDefault="007F4792" w:rsidP="009A260E">
            <w:pPr>
              <w:pStyle w:val="TableParagraph"/>
              <w:spacing w:before="0"/>
              <w:ind w:left="247" w:right="241"/>
            </w:pPr>
            <w:r>
              <w:rPr>
                <w:spacing w:val="-5"/>
              </w:rPr>
              <w:t>20</w:t>
            </w:r>
          </w:p>
        </w:tc>
      </w:tr>
    </w:tbl>
    <w:p w14:paraId="449795C9" w14:textId="77777777" w:rsidR="009B0494" w:rsidRDefault="009B0494" w:rsidP="009A260E">
      <w:pPr>
        <w:sectPr w:rsidR="009B0494">
          <w:pgSz w:w="11910" w:h="16840"/>
          <w:pgMar w:top="1620" w:right="1300" w:bottom="940" w:left="1320" w:header="0" w:footer="731" w:gutter="0"/>
          <w:cols w:space="720"/>
        </w:sectPr>
      </w:pPr>
    </w:p>
    <w:p w14:paraId="449795CA" w14:textId="77777777" w:rsidR="009B0494" w:rsidRDefault="007F4792" w:rsidP="009A260E">
      <w:pPr>
        <w:pStyle w:val="BodyText"/>
        <w:spacing w:line="482" w:lineRule="auto"/>
        <w:ind w:left="120" w:right="1632"/>
        <w:rPr>
          <w:b/>
        </w:rPr>
      </w:pPr>
      <w:r>
        <w:lastRenderedPageBreak/>
        <w:t>Not all optional modules on this list will be available in each academic year. All</w:t>
      </w:r>
      <w:r>
        <w:rPr>
          <w:spacing w:val="-2"/>
        </w:rPr>
        <w:t xml:space="preserve"> </w:t>
      </w:r>
      <w:r>
        <w:t>students</w:t>
      </w:r>
      <w:r>
        <w:rPr>
          <w:spacing w:val="-3"/>
        </w:rPr>
        <w:t xml:space="preserve"> </w:t>
      </w:r>
      <w:r>
        <w:t>shall</w:t>
      </w:r>
      <w:r>
        <w:rPr>
          <w:spacing w:val="-2"/>
        </w:rPr>
        <w:t xml:space="preserve"> </w:t>
      </w:r>
      <w:r>
        <w:t>undertake a</w:t>
      </w:r>
      <w:r>
        <w:rPr>
          <w:spacing w:val="-5"/>
        </w:rPr>
        <w:t xml:space="preserve"> </w:t>
      </w:r>
      <w:r>
        <w:t>3rd Year</w:t>
      </w:r>
      <w:r>
        <w:rPr>
          <w:spacing w:val="-1"/>
        </w:rPr>
        <w:t xml:space="preserve"> </w:t>
      </w:r>
      <w:r>
        <w:t>curriculum</w:t>
      </w:r>
      <w:r>
        <w:rPr>
          <w:spacing w:val="-1"/>
        </w:rPr>
        <w:t xml:space="preserve"> </w:t>
      </w:r>
      <w:r>
        <w:t>in</w:t>
      </w:r>
      <w:r>
        <w:rPr>
          <w:spacing w:val="-5"/>
        </w:rPr>
        <w:t xml:space="preserve"> </w:t>
      </w:r>
      <w:r>
        <w:t>Social</w:t>
      </w:r>
      <w:r>
        <w:rPr>
          <w:spacing w:val="-2"/>
        </w:rPr>
        <w:t xml:space="preserve"> </w:t>
      </w:r>
      <w:r>
        <w:t>Policy</w:t>
      </w:r>
      <w:r>
        <w:rPr>
          <w:spacing w:val="-8"/>
        </w:rPr>
        <w:t xml:space="preserve"> </w:t>
      </w:r>
      <w:r>
        <w:t>as</w:t>
      </w:r>
      <w:r>
        <w:rPr>
          <w:spacing w:val="-3"/>
        </w:rPr>
        <w:t xml:space="preserve"> </w:t>
      </w:r>
      <w:r>
        <w:t xml:space="preserve">follows: </w:t>
      </w:r>
      <w:r>
        <w:rPr>
          <w:b/>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CF" w14:textId="77777777">
        <w:trPr>
          <w:trHeight w:val="555"/>
        </w:trPr>
        <w:tc>
          <w:tcPr>
            <w:tcW w:w="1641" w:type="dxa"/>
          </w:tcPr>
          <w:p w14:paraId="449795CB"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CC"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CD" w14:textId="77777777" w:rsidR="009B0494" w:rsidRDefault="007F4792" w:rsidP="009A260E">
            <w:pPr>
              <w:pStyle w:val="TableParagraph"/>
              <w:spacing w:before="0"/>
              <w:ind w:left="96" w:right="91"/>
              <w:rPr>
                <w:b/>
              </w:rPr>
            </w:pPr>
            <w:r>
              <w:rPr>
                <w:b/>
                <w:spacing w:val="-2"/>
              </w:rPr>
              <w:t>Level</w:t>
            </w:r>
          </w:p>
        </w:tc>
        <w:tc>
          <w:tcPr>
            <w:tcW w:w="1285" w:type="dxa"/>
          </w:tcPr>
          <w:p w14:paraId="449795CE" w14:textId="77777777" w:rsidR="009B0494" w:rsidRDefault="007F4792" w:rsidP="009A260E">
            <w:pPr>
              <w:pStyle w:val="TableParagraph"/>
              <w:spacing w:before="0"/>
              <w:ind w:left="248" w:right="241"/>
              <w:rPr>
                <w:b/>
              </w:rPr>
            </w:pPr>
            <w:r>
              <w:rPr>
                <w:b/>
                <w:spacing w:val="-2"/>
              </w:rPr>
              <w:t>Credits</w:t>
            </w:r>
          </w:p>
        </w:tc>
      </w:tr>
      <w:tr w:rsidR="009B0494" w14:paraId="449795D4" w14:textId="77777777">
        <w:trPr>
          <w:trHeight w:val="550"/>
        </w:trPr>
        <w:tc>
          <w:tcPr>
            <w:tcW w:w="1641" w:type="dxa"/>
          </w:tcPr>
          <w:p w14:paraId="449795D0" w14:textId="77777777" w:rsidR="009B0494" w:rsidRDefault="007F4792" w:rsidP="009A260E">
            <w:pPr>
              <w:pStyle w:val="TableParagraph"/>
              <w:spacing w:before="0"/>
              <w:ind w:left="122" w:right="111"/>
            </w:pPr>
            <w:r>
              <w:rPr>
                <w:spacing w:val="-2"/>
              </w:rPr>
              <w:t>L5327</w:t>
            </w:r>
          </w:p>
        </w:tc>
        <w:tc>
          <w:tcPr>
            <w:tcW w:w="5302" w:type="dxa"/>
          </w:tcPr>
          <w:p w14:paraId="449795D1" w14:textId="77777777" w:rsidR="009B0494" w:rsidRDefault="007F4792" w:rsidP="009A260E">
            <w:pPr>
              <w:pStyle w:val="TableParagraph"/>
              <w:spacing w:before="0" w:line="237" w:lineRule="auto"/>
              <w:ind w:left="105"/>
              <w:jc w:val="left"/>
            </w:pPr>
            <w:r>
              <w:t>Understanding</w:t>
            </w:r>
            <w:r>
              <w:rPr>
                <w:spacing w:val="-12"/>
              </w:rPr>
              <w:t xml:space="preserve"> </w:t>
            </w:r>
            <w:r>
              <w:t>Comparative</w:t>
            </w:r>
            <w:r>
              <w:rPr>
                <w:spacing w:val="-4"/>
              </w:rPr>
              <w:t xml:space="preserve"> </w:t>
            </w:r>
            <w:r>
              <w:t>Social</w:t>
            </w:r>
            <w:r>
              <w:rPr>
                <w:spacing w:val="-10"/>
              </w:rPr>
              <w:t xml:space="preserve"> </w:t>
            </w:r>
            <w:r>
              <w:t>Policy:</w:t>
            </w:r>
            <w:r>
              <w:rPr>
                <w:spacing w:val="-11"/>
              </w:rPr>
              <w:t xml:space="preserve"> </w:t>
            </w:r>
            <w:r>
              <w:t xml:space="preserve">Theories, </w:t>
            </w:r>
            <w:proofErr w:type="gramStart"/>
            <w:r>
              <w:t>Methods</w:t>
            </w:r>
            <w:proofErr w:type="gramEnd"/>
            <w:r>
              <w:t xml:space="preserve"> and Analysis</w:t>
            </w:r>
          </w:p>
        </w:tc>
        <w:tc>
          <w:tcPr>
            <w:tcW w:w="790" w:type="dxa"/>
          </w:tcPr>
          <w:p w14:paraId="449795D2" w14:textId="77777777" w:rsidR="009B0494" w:rsidRDefault="007F4792" w:rsidP="009A260E">
            <w:pPr>
              <w:pStyle w:val="TableParagraph"/>
              <w:spacing w:before="0"/>
              <w:ind w:left="12"/>
            </w:pPr>
            <w:r>
              <w:rPr>
                <w:w w:val="99"/>
              </w:rPr>
              <w:t>3</w:t>
            </w:r>
          </w:p>
        </w:tc>
        <w:tc>
          <w:tcPr>
            <w:tcW w:w="1285" w:type="dxa"/>
          </w:tcPr>
          <w:p w14:paraId="449795D3" w14:textId="77777777" w:rsidR="009B0494" w:rsidRDefault="007F4792" w:rsidP="009A260E">
            <w:pPr>
              <w:pStyle w:val="TableParagraph"/>
              <w:spacing w:before="0"/>
              <w:ind w:left="247" w:right="241"/>
            </w:pPr>
            <w:r>
              <w:rPr>
                <w:spacing w:val="-5"/>
              </w:rPr>
              <w:t>20</w:t>
            </w:r>
          </w:p>
        </w:tc>
      </w:tr>
      <w:tr w:rsidR="009B0494" w14:paraId="449795D9" w14:textId="77777777">
        <w:trPr>
          <w:trHeight w:val="550"/>
        </w:trPr>
        <w:tc>
          <w:tcPr>
            <w:tcW w:w="1641" w:type="dxa"/>
          </w:tcPr>
          <w:p w14:paraId="449795D5" w14:textId="77777777" w:rsidR="009B0494" w:rsidRDefault="007F4792" w:rsidP="009A260E">
            <w:pPr>
              <w:pStyle w:val="TableParagraph"/>
              <w:spacing w:before="0"/>
              <w:ind w:left="122" w:right="111"/>
            </w:pPr>
            <w:r>
              <w:rPr>
                <w:spacing w:val="-2"/>
              </w:rPr>
              <w:t>L5335</w:t>
            </w:r>
          </w:p>
        </w:tc>
        <w:tc>
          <w:tcPr>
            <w:tcW w:w="5302" w:type="dxa"/>
          </w:tcPr>
          <w:p w14:paraId="449795D6" w14:textId="77777777" w:rsidR="009B0494" w:rsidRDefault="007F4792" w:rsidP="009A260E">
            <w:pPr>
              <w:pStyle w:val="TableParagraph"/>
              <w:spacing w:before="0"/>
              <w:ind w:left="105"/>
              <w:jc w:val="left"/>
            </w:pPr>
            <w:r>
              <w:t>Research</w:t>
            </w:r>
            <w:r>
              <w:rPr>
                <w:spacing w:val="-2"/>
              </w:rPr>
              <w:t xml:space="preserve"> </w:t>
            </w:r>
            <w:r>
              <w:t>Methods</w:t>
            </w:r>
            <w:r>
              <w:rPr>
                <w:spacing w:val="-5"/>
              </w:rPr>
              <w:t xml:space="preserve"> </w:t>
            </w:r>
            <w:r>
              <w:t>for</w:t>
            </w:r>
            <w:r>
              <w:rPr>
                <w:spacing w:val="-2"/>
              </w:rPr>
              <w:t xml:space="preserve"> </w:t>
            </w:r>
            <w:r>
              <w:t>Social</w:t>
            </w:r>
            <w:r>
              <w:rPr>
                <w:spacing w:val="-4"/>
              </w:rPr>
              <w:t xml:space="preserve"> </w:t>
            </w:r>
            <w:r>
              <w:rPr>
                <w:spacing w:val="-2"/>
              </w:rPr>
              <w:t>Policy</w:t>
            </w:r>
          </w:p>
        </w:tc>
        <w:tc>
          <w:tcPr>
            <w:tcW w:w="790" w:type="dxa"/>
          </w:tcPr>
          <w:p w14:paraId="449795D7" w14:textId="77777777" w:rsidR="009B0494" w:rsidRDefault="007F4792" w:rsidP="009A260E">
            <w:pPr>
              <w:pStyle w:val="TableParagraph"/>
              <w:spacing w:before="0"/>
              <w:ind w:left="12"/>
            </w:pPr>
            <w:r>
              <w:rPr>
                <w:w w:val="99"/>
              </w:rPr>
              <w:t>3</w:t>
            </w:r>
          </w:p>
        </w:tc>
        <w:tc>
          <w:tcPr>
            <w:tcW w:w="1285" w:type="dxa"/>
          </w:tcPr>
          <w:p w14:paraId="449795D8" w14:textId="77777777" w:rsidR="009B0494" w:rsidRDefault="007F4792" w:rsidP="009A260E">
            <w:pPr>
              <w:pStyle w:val="TableParagraph"/>
              <w:spacing w:before="0"/>
              <w:ind w:left="247" w:right="241"/>
            </w:pPr>
            <w:r>
              <w:rPr>
                <w:spacing w:val="-5"/>
              </w:rPr>
              <w:t>20</w:t>
            </w:r>
          </w:p>
        </w:tc>
      </w:tr>
    </w:tbl>
    <w:p w14:paraId="449795DA" w14:textId="77777777" w:rsidR="009B0494" w:rsidRDefault="009B0494" w:rsidP="009A260E">
      <w:pPr>
        <w:pStyle w:val="BodyText"/>
        <w:rPr>
          <w:b/>
          <w:sz w:val="24"/>
        </w:rPr>
      </w:pPr>
    </w:p>
    <w:p w14:paraId="449795DB" w14:textId="77777777" w:rsidR="009B0494" w:rsidRDefault="009B0494" w:rsidP="009A260E">
      <w:pPr>
        <w:pStyle w:val="BodyText"/>
        <w:rPr>
          <w:b/>
          <w:sz w:val="19"/>
        </w:rPr>
      </w:pPr>
    </w:p>
    <w:p w14:paraId="449795DC" w14:textId="77777777" w:rsidR="009B0494" w:rsidRDefault="007F4792" w:rsidP="009A260E">
      <w:pPr>
        <w:pStyle w:val="Heading1"/>
      </w:pPr>
      <w:r>
        <w:rPr>
          <w:u w:val="single"/>
        </w:rPr>
        <w:t>Optional</w:t>
      </w:r>
      <w:r>
        <w:rPr>
          <w:spacing w:val="-2"/>
          <w:u w:val="single"/>
        </w:rPr>
        <w:t xml:space="preserve"> Modules</w:t>
      </w:r>
    </w:p>
    <w:p w14:paraId="449795DD" w14:textId="77777777" w:rsidR="009B0494" w:rsidRDefault="009B0494" w:rsidP="009A260E">
      <w:pPr>
        <w:pStyle w:val="BodyText"/>
        <w:rPr>
          <w:b/>
          <w:sz w:val="13"/>
        </w:rPr>
      </w:pPr>
    </w:p>
    <w:p w14:paraId="449795DE" w14:textId="77777777" w:rsidR="009B0494" w:rsidRDefault="007F4792" w:rsidP="009A260E">
      <w:pPr>
        <w:pStyle w:val="BodyText"/>
        <w:ind w:left="120"/>
      </w:pPr>
      <w:r>
        <w:t>At</w:t>
      </w:r>
      <w:r>
        <w:rPr>
          <w:spacing w:val="-5"/>
        </w:rPr>
        <w:t xml:space="preserve"> </w:t>
      </w:r>
      <w:r>
        <w:t>least</w:t>
      </w:r>
      <w:r>
        <w:rPr>
          <w:spacing w:val="-4"/>
        </w:rPr>
        <w:t xml:space="preserve"> </w:t>
      </w:r>
      <w:r>
        <w:t>20</w:t>
      </w:r>
      <w:r>
        <w:rPr>
          <w:spacing w:val="-1"/>
        </w:rPr>
        <w:t xml:space="preserve"> </w:t>
      </w:r>
      <w:r>
        <w:t>credits</w:t>
      </w:r>
      <w:r>
        <w:rPr>
          <w:spacing w:val="-4"/>
        </w:rPr>
        <w:t xml:space="preserve"> </w:t>
      </w:r>
      <w:r>
        <w:t>from</w:t>
      </w:r>
      <w:r>
        <w:rPr>
          <w:spacing w:val="-2"/>
        </w:rPr>
        <w:t xml:space="preserve"> </w:t>
      </w:r>
      <w:r>
        <w:t>the</w:t>
      </w:r>
      <w:r>
        <w:rPr>
          <w:spacing w:val="-1"/>
        </w:rPr>
        <w:t xml:space="preserve"> </w:t>
      </w:r>
      <w:r>
        <w:t>following</w:t>
      </w:r>
      <w:r>
        <w:rPr>
          <w:spacing w:val="-6"/>
        </w:rPr>
        <w:t xml:space="preserve"> </w:t>
      </w:r>
      <w:r>
        <w:rPr>
          <w:spacing w:val="-2"/>
        </w:rPr>
        <w:t>list:</w:t>
      </w:r>
    </w:p>
    <w:p w14:paraId="449795DF"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5E4" w14:textId="77777777">
        <w:trPr>
          <w:trHeight w:val="550"/>
        </w:trPr>
        <w:tc>
          <w:tcPr>
            <w:tcW w:w="1641" w:type="dxa"/>
          </w:tcPr>
          <w:p w14:paraId="449795E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5E1"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5E2" w14:textId="77777777" w:rsidR="009B0494" w:rsidRDefault="007F4792" w:rsidP="009A260E">
            <w:pPr>
              <w:pStyle w:val="TableParagraph"/>
              <w:spacing w:before="0"/>
              <w:ind w:left="96" w:right="91"/>
              <w:rPr>
                <w:b/>
              </w:rPr>
            </w:pPr>
            <w:r>
              <w:rPr>
                <w:b/>
                <w:spacing w:val="-2"/>
              </w:rPr>
              <w:t>Level</w:t>
            </w:r>
          </w:p>
        </w:tc>
        <w:tc>
          <w:tcPr>
            <w:tcW w:w="1285" w:type="dxa"/>
          </w:tcPr>
          <w:p w14:paraId="449795E3" w14:textId="77777777" w:rsidR="009B0494" w:rsidRDefault="007F4792" w:rsidP="009A260E">
            <w:pPr>
              <w:pStyle w:val="TableParagraph"/>
              <w:spacing w:before="0"/>
              <w:ind w:left="248" w:right="241"/>
              <w:rPr>
                <w:b/>
              </w:rPr>
            </w:pPr>
            <w:r>
              <w:rPr>
                <w:b/>
                <w:spacing w:val="-2"/>
              </w:rPr>
              <w:t>Credits</w:t>
            </w:r>
          </w:p>
        </w:tc>
      </w:tr>
      <w:tr w:rsidR="009B0494" w14:paraId="449795E9" w14:textId="77777777">
        <w:trPr>
          <w:trHeight w:val="555"/>
        </w:trPr>
        <w:tc>
          <w:tcPr>
            <w:tcW w:w="1641" w:type="dxa"/>
          </w:tcPr>
          <w:p w14:paraId="449795E5" w14:textId="77777777" w:rsidR="009B0494" w:rsidRDefault="007F4792" w:rsidP="009A260E">
            <w:pPr>
              <w:pStyle w:val="TableParagraph"/>
              <w:spacing w:before="0"/>
              <w:ind w:left="122" w:right="111"/>
            </w:pPr>
            <w:r>
              <w:rPr>
                <w:spacing w:val="-2"/>
              </w:rPr>
              <w:t>L5306</w:t>
            </w:r>
          </w:p>
        </w:tc>
        <w:tc>
          <w:tcPr>
            <w:tcW w:w="5302" w:type="dxa"/>
          </w:tcPr>
          <w:p w14:paraId="449795E6" w14:textId="77777777" w:rsidR="009B0494" w:rsidRDefault="007F4792" w:rsidP="009A260E">
            <w:pPr>
              <w:pStyle w:val="TableParagraph"/>
              <w:spacing w:before="0"/>
              <w:ind w:left="105"/>
              <w:jc w:val="left"/>
            </w:pPr>
            <w:r>
              <w:rPr>
                <w:color w:val="1F1F1E"/>
              </w:rPr>
              <w:t>Contemporary</w:t>
            </w:r>
            <w:r>
              <w:rPr>
                <w:color w:val="1F1F1E"/>
                <w:spacing w:val="-6"/>
              </w:rPr>
              <w:t xml:space="preserve"> </w:t>
            </w:r>
            <w:r>
              <w:rPr>
                <w:color w:val="1F1F1E"/>
                <w:spacing w:val="-2"/>
              </w:rPr>
              <w:t>Migration</w:t>
            </w:r>
          </w:p>
        </w:tc>
        <w:tc>
          <w:tcPr>
            <w:tcW w:w="790" w:type="dxa"/>
          </w:tcPr>
          <w:p w14:paraId="449795E7" w14:textId="77777777" w:rsidR="009B0494" w:rsidRDefault="007F4792" w:rsidP="009A260E">
            <w:pPr>
              <w:pStyle w:val="TableParagraph"/>
              <w:spacing w:before="0"/>
              <w:ind w:left="12"/>
            </w:pPr>
            <w:r>
              <w:rPr>
                <w:w w:val="99"/>
              </w:rPr>
              <w:t>3</w:t>
            </w:r>
          </w:p>
        </w:tc>
        <w:tc>
          <w:tcPr>
            <w:tcW w:w="1285" w:type="dxa"/>
          </w:tcPr>
          <w:p w14:paraId="449795E8" w14:textId="77777777" w:rsidR="009B0494" w:rsidRDefault="007F4792" w:rsidP="009A260E">
            <w:pPr>
              <w:pStyle w:val="TableParagraph"/>
              <w:spacing w:before="0"/>
              <w:ind w:left="247" w:right="241"/>
            </w:pPr>
            <w:r>
              <w:rPr>
                <w:spacing w:val="-5"/>
              </w:rPr>
              <w:t>20</w:t>
            </w:r>
          </w:p>
        </w:tc>
      </w:tr>
      <w:tr w:rsidR="009B0494" w14:paraId="449795EE" w14:textId="77777777">
        <w:trPr>
          <w:trHeight w:val="550"/>
        </w:trPr>
        <w:tc>
          <w:tcPr>
            <w:tcW w:w="1641" w:type="dxa"/>
          </w:tcPr>
          <w:p w14:paraId="449795EA" w14:textId="77777777" w:rsidR="009B0494" w:rsidRDefault="007F4792" w:rsidP="009A260E">
            <w:pPr>
              <w:pStyle w:val="TableParagraph"/>
              <w:spacing w:before="0"/>
              <w:ind w:left="122" w:right="111"/>
            </w:pPr>
            <w:r>
              <w:rPr>
                <w:spacing w:val="-2"/>
              </w:rPr>
              <w:t>L5325</w:t>
            </w:r>
          </w:p>
        </w:tc>
        <w:tc>
          <w:tcPr>
            <w:tcW w:w="5302" w:type="dxa"/>
          </w:tcPr>
          <w:p w14:paraId="449795EB" w14:textId="77777777" w:rsidR="009B0494" w:rsidRDefault="007F4792" w:rsidP="009A260E">
            <w:pPr>
              <w:pStyle w:val="TableParagraph"/>
              <w:spacing w:before="0" w:line="250" w:lineRule="atLeast"/>
              <w:ind w:left="105" w:right="158"/>
              <w:jc w:val="left"/>
            </w:pPr>
            <w:r>
              <w:rPr>
                <w:color w:val="1F1F1E"/>
              </w:rPr>
              <w:t>Children</w:t>
            </w:r>
            <w:r>
              <w:rPr>
                <w:color w:val="1F1F1E"/>
                <w:spacing w:val="-4"/>
              </w:rPr>
              <w:t xml:space="preserve"> </w:t>
            </w:r>
            <w:r>
              <w:rPr>
                <w:color w:val="1F1F1E"/>
              </w:rPr>
              <w:t>and</w:t>
            </w:r>
            <w:r>
              <w:rPr>
                <w:color w:val="1F1F1E"/>
                <w:spacing w:val="-4"/>
              </w:rPr>
              <w:t xml:space="preserve"> </w:t>
            </w:r>
            <w:r>
              <w:rPr>
                <w:color w:val="1F1F1E"/>
              </w:rPr>
              <w:t>Young</w:t>
            </w:r>
            <w:r>
              <w:rPr>
                <w:color w:val="1F1F1E"/>
                <w:spacing w:val="-9"/>
              </w:rPr>
              <w:t xml:space="preserve"> </w:t>
            </w:r>
            <w:r>
              <w:rPr>
                <w:color w:val="1F1F1E"/>
              </w:rPr>
              <w:t>People:</w:t>
            </w:r>
            <w:r>
              <w:rPr>
                <w:color w:val="1F1F1E"/>
                <w:spacing w:val="-8"/>
              </w:rPr>
              <w:t xml:space="preserve"> </w:t>
            </w:r>
            <w:r>
              <w:rPr>
                <w:color w:val="1F1F1E"/>
              </w:rPr>
              <w:t>Research,</w:t>
            </w:r>
            <w:r>
              <w:rPr>
                <w:color w:val="1F1F1E"/>
                <w:spacing w:val="-8"/>
              </w:rPr>
              <w:t xml:space="preserve"> </w:t>
            </w:r>
            <w:r>
              <w:rPr>
                <w:color w:val="1F1F1E"/>
              </w:rPr>
              <w:t>Policy</w:t>
            </w:r>
            <w:r>
              <w:rPr>
                <w:color w:val="1F1F1E"/>
                <w:spacing w:val="-7"/>
              </w:rPr>
              <w:t xml:space="preserve"> </w:t>
            </w:r>
            <w:r>
              <w:rPr>
                <w:color w:val="1F1F1E"/>
              </w:rPr>
              <w:t xml:space="preserve">&amp; </w:t>
            </w:r>
            <w:r>
              <w:rPr>
                <w:color w:val="1F1F1E"/>
                <w:spacing w:val="-2"/>
              </w:rPr>
              <w:t>Practice</w:t>
            </w:r>
          </w:p>
        </w:tc>
        <w:tc>
          <w:tcPr>
            <w:tcW w:w="790" w:type="dxa"/>
          </w:tcPr>
          <w:p w14:paraId="449795EC" w14:textId="77777777" w:rsidR="009B0494" w:rsidRDefault="007F4792" w:rsidP="009A260E">
            <w:pPr>
              <w:pStyle w:val="TableParagraph"/>
              <w:spacing w:before="0"/>
              <w:ind w:left="12"/>
            </w:pPr>
            <w:r>
              <w:rPr>
                <w:w w:val="99"/>
              </w:rPr>
              <w:t>3</w:t>
            </w:r>
          </w:p>
        </w:tc>
        <w:tc>
          <w:tcPr>
            <w:tcW w:w="1285" w:type="dxa"/>
          </w:tcPr>
          <w:p w14:paraId="449795ED" w14:textId="77777777" w:rsidR="009B0494" w:rsidRDefault="007F4792" w:rsidP="009A260E">
            <w:pPr>
              <w:pStyle w:val="TableParagraph"/>
              <w:spacing w:before="0"/>
              <w:ind w:left="247" w:right="241"/>
            </w:pPr>
            <w:r>
              <w:rPr>
                <w:spacing w:val="-5"/>
              </w:rPr>
              <w:t>20</w:t>
            </w:r>
          </w:p>
        </w:tc>
      </w:tr>
      <w:tr w:rsidR="009B0494" w14:paraId="449795F3" w14:textId="77777777">
        <w:trPr>
          <w:trHeight w:val="555"/>
        </w:trPr>
        <w:tc>
          <w:tcPr>
            <w:tcW w:w="1641" w:type="dxa"/>
          </w:tcPr>
          <w:p w14:paraId="449795EF" w14:textId="77777777" w:rsidR="009B0494" w:rsidRDefault="007F4792" w:rsidP="009A260E">
            <w:pPr>
              <w:pStyle w:val="TableParagraph"/>
              <w:spacing w:before="0"/>
              <w:ind w:left="122" w:right="111"/>
            </w:pPr>
            <w:r>
              <w:rPr>
                <w:spacing w:val="-2"/>
              </w:rPr>
              <w:t>L5326</w:t>
            </w:r>
          </w:p>
        </w:tc>
        <w:tc>
          <w:tcPr>
            <w:tcW w:w="5302" w:type="dxa"/>
          </w:tcPr>
          <w:p w14:paraId="449795F0" w14:textId="77777777" w:rsidR="009B0494" w:rsidRDefault="007F4792" w:rsidP="009A260E">
            <w:pPr>
              <w:pStyle w:val="TableParagraph"/>
              <w:spacing w:before="0"/>
              <w:ind w:left="105"/>
              <w:jc w:val="left"/>
            </w:pPr>
            <w:r>
              <w:rPr>
                <w:color w:val="1F1F1E"/>
              </w:rPr>
              <w:t>Gender</w:t>
            </w:r>
            <w:r>
              <w:rPr>
                <w:color w:val="1F1F1E"/>
                <w:spacing w:val="-3"/>
              </w:rPr>
              <w:t xml:space="preserve"> </w:t>
            </w:r>
            <w:r>
              <w:rPr>
                <w:color w:val="1F1F1E"/>
              </w:rPr>
              <w:t>Based</w:t>
            </w:r>
            <w:r>
              <w:rPr>
                <w:color w:val="1F1F1E"/>
                <w:spacing w:val="-1"/>
              </w:rPr>
              <w:t xml:space="preserve"> </w:t>
            </w:r>
            <w:r>
              <w:rPr>
                <w:color w:val="1F1F1E"/>
              </w:rPr>
              <w:t>Violence:</w:t>
            </w:r>
            <w:r>
              <w:rPr>
                <w:color w:val="1F1F1E"/>
                <w:spacing w:val="-5"/>
              </w:rPr>
              <w:t xml:space="preserve"> </w:t>
            </w:r>
            <w:r>
              <w:rPr>
                <w:color w:val="1F1F1E"/>
              </w:rPr>
              <w:t>Issues</w:t>
            </w:r>
            <w:r>
              <w:rPr>
                <w:color w:val="1F1F1E"/>
                <w:spacing w:val="-4"/>
              </w:rPr>
              <w:t xml:space="preserve"> </w:t>
            </w:r>
            <w:r>
              <w:rPr>
                <w:color w:val="1F1F1E"/>
              </w:rPr>
              <w:t>and</w:t>
            </w:r>
            <w:r>
              <w:rPr>
                <w:color w:val="1F1F1E"/>
                <w:spacing w:val="-1"/>
              </w:rPr>
              <w:t xml:space="preserve"> </w:t>
            </w:r>
            <w:r>
              <w:rPr>
                <w:color w:val="1F1F1E"/>
                <w:spacing w:val="-2"/>
              </w:rPr>
              <w:t>Concepts</w:t>
            </w:r>
          </w:p>
        </w:tc>
        <w:tc>
          <w:tcPr>
            <w:tcW w:w="790" w:type="dxa"/>
          </w:tcPr>
          <w:p w14:paraId="449795F1" w14:textId="77777777" w:rsidR="009B0494" w:rsidRDefault="007F4792" w:rsidP="009A260E">
            <w:pPr>
              <w:pStyle w:val="TableParagraph"/>
              <w:spacing w:before="0"/>
              <w:ind w:left="12"/>
            </w:pPr>
            <w:r>
              <w:rPr>
                <w:w w:val="99"/>
              </w:rPr>
              <w:t>3</w:t>
            </w:r>
          </w:p>
        </w:tc>
        <w:tc>
          <w:tcPr>
            <w:tcW w:w="1285" w:type="dxa"/>
          </w:tcPr>
          <w:p w14:paraId="449795F2" w14:textId="77777777" w:rsidR="009B0494" w:rsidRDefault="007F4792" w:rsidP="009A260E">
            <w:pPr>
              <w:pStyle w:val="TableParagraph"/>
              <w:spacing w:before="0"/>
              <w:ind w:left="247" w:right="241"/>
            </w:pPr>
            <w:r>
              <w:rPr>
                <w:spacing w:val="-5"/>
              </w:rPr>
              <w:t>20</w:t>
            </w:r>
          </w:p>
        </w:tc>
      </w:tr>
      <w:tr w:rsidR="009B0494" w14:paraId="449795F8" w14:textId="77777777">
        <w:trPr>
          <w:trHeight w:val="550"/>
        </w:trPr>
        <w:tc>
          <w:tcPr>
            <w:tcW w:w="1641" w:type="dxa"/>
          </w:tcPr>
          <w:p w14:paraId="449795F4" w14:textId="77777777" w:rsidR="009B0494" w:rsidRDefault="007F4792" w:rsidP="009A260E">
            <w:pPr>
              <w:pStyle w:val="TableParagraph"/>
              <w:spacing w:before="0"/>
              <w:ind w:left="122" w:right="111"/>
            </w:pPr>
            <w:r>
              <w:rPr>
                <w:spacing w:val="-2"/>
              </w:rPr>
              <w:t>L5328</w:t>
            </w:r>
          </w:p>
        </w:tc>
        <w:tc>
          <w:tcPr>
            <w:tcW w:w="5302" w:type="dxa"/>
          </w:tcPr>
          <w:p w14:paraId="449795F5" w14:textId="77777777" w:rsidR="009B0494" w:rsidRDefault="007F4792" w:rsidP="009A260E">
            <w:pPr>
              <w:pStyle w:val="TableParagraph"/>
              <w:spacing w:before="0"/>
              <w:ind w:left="105"/>
              <w:jc w:val="left"/>
            </w:pPr>
            <w:r>
              <w:t>Emotions,</w:t>
            </w:r>
            <w:r>
              <w:rPr>
                <w:spacing w:val="-8"/>
              </w:rPr>
              <w:t xml:space="preserve"> </w:t>
            </w:r>
            <w:r>
              <w:t>Criminology</w:t>
            </w:r>
            <w:r>
              <w:rPr>
                <w:spacing w:val="-6"/>
              </w:rPr>
              <w:t xml:space="preserve"> </w:t>
            </w:r>
            <w:r>
              <w:t>and</w:t>
            </w:r>
            <w:r>
              <w:rPr>
                <w:spacing w:val="-4"/>
              </w:rPr>
              <w:t xml:space="preserve"> </w:t>
            </w:r>
            <w:r>
              <w:t>Criminal</w:t>
            </w:r>
            <w:r>
              <w:rPr>
                <w:spacing w:val="-6"/>
              </w:rPr>
              <w:t xml:space="preserve"> </w:t>
            </w:r>
            <w:r>
              <w:rPr>
                <w:spacing w:val="-2"/>
              </w:rPr>
              <w:t>Justice</w:t>
            </w:r>
          </w:p>
        </w:tc>
        <w:tc>
          <w:tcPr>
            <w:tcW w:w="790" w:type="dxa"/>
          </w:tcPr>
          <w:p w14:paraId="449795F6" w14:textId="77777777" w:rsidR="009B0494" w:rsidRDefault="007F4792" w:rsidP="009A260E">
            <w:pPr>
              <w:pStyle w:val="TableParagraph"/>
              <w:spacing w:before="0"/>
              <w:ind w:left="12"/>
            </w:pPr>
            <w:r>
              <w:rPr>
                <w:w w:val="99"/>
              </w:rPr>
              <w:t>3</w:t>
            </w:r>
          </w:p>
        </w:tc>
        <w:tc>
          <w:tcPr>
            <w:tcW w:w="1285" w:type="dxa"/>
          </w:tcPr>
          <w:p w14:paraId="449795F7" w14:textId="77777777" w:rsidR="009B0494" w:rsidRDefault="007F4792" w:rsidP="009A260E">
            <w:pPr>
              <w:pStyle w:val="TableParagraph"/>
              <w:spacing w:before="0"/>
              <w:ind w:left="247" w:right="241"/>
            </w:pPr>
            <w:r>
              <w:rPr>
                <w:spacing w:val="-5"/>
              </w:rPr>
              <w:t>20</w:t>
            </w:r>
          </w:p>
        </w:tc>
      </w:tr>
      <w:tr w:rsidR="009B0494" w14:paraId="449795FD" w14:textId="77777777">
        <w:trPr>
          <w:trHeight w:val="550"/>
        </w:trPr>
        <w:tc>
          <w:tcPr>
            <w:tcW w:w="1641" w:type="dxa"/>
          </w:tcPr>
          <w:p w14:paraId="449795F9" w14:textId="77777777" w:rsidR="009B0494" w:rsidRDefault="007F4792" w:rsidP="009A260E">
            <w:pPr>
              <w:pStyle w:val="TableParagraph"/>
              <w:spacing w:before="0"/>
              <w:ind w:left="122" w:right="111"/>
            </w:pPr>
            <w:r>
              <w:rPr>
                <w:spacing w:val="-2"/>
              </w:rPr>
              <w:t>L5329</w:t>
            </w:r>
          </w:p>
        </w:tc>
        <w:tc>
          <w:tcPr>
            <w:tcW w:w="5302" w:type="dxa"/>
          </w:tcPr>
          <w:p w14:paraId="449795FA" w14:textId="77777777" w:rsidR="009B0494" w:rsidRDefault="007F4792" w:rsidP="009A260E">
            <w:pPr>
              <w:pStyle w:val="TableParagraph"/>
              <w:spacing w:before="0"/>
              <w:ind w:left="105"/>
              <w:jc w:val="left"/>
            </w:pPr>
            <w:r>
              <w:rPr>
                <w:color w:val="1F1F1E"/>
              </w:rPr>
              <w:t>Understanding</w:t>
            </w:r>
            <w:r>
              <w:rPr>
                <w:color w:val="1F1F1E"/>
                <w:spacing w:val="-9"/>
              </w:rPr>
              <w:t xml:space="preserve"> </w:t>
            </w:r>
            <w:r>
              <w:rPr>
                <w:color w:val="1F1F1E"/>
              </w:rPr>
              <w:t>Disability</w:t>
            </w:r>
            <w:r>
              <w:rPr>
                <w:color w:val="1F1F1E"/>
                <w:spacing w:val="-6"/>
              </w:rPr>
              <w:t xml:space="preserve"> </w:t>
            </w:r>
            <w:r>
              <w:rPr>
                <w:color w:val="1F1F1E"/>
              </w:rPr>
              <w:t>&amp;</w:t>
            </w:r>
            <w:r>
              <w:rPr>
                <w:color w:val="1F1F1E"/>
                <w:spacing w:val="-7"/>
              </w:rPr>
              <w:t xml:space="preserve"> </w:t>
            </w:r>
            <w:r>
              <w:rPr>
                <w:color w:val="1F1F1E"/>
              </w:rPr>
              <w:t>Disability</w:t>
            </w:r>
            <w:r>
              <w:rPr>
                <w:color w:val="1F1F1E"/>
                <w:spacing w:val="-6"/>
              </w:rPr>
              <w:t xml:space="preserve"> </w:t>
            </w:r>
            <w:r>
              <w:rPr>
                <w:color w:val="1F1F1E"/>
                <w:spacing w:val="-2"/>
              </w:rPr>
              <w:t>Policy</w:t>
            </w:r>
          </w:p>
        </w:tc>
        <w:tc>
          <w:tcPr>
            <w:tcW w:w="790" w:type="dxa"/>
          </w:tcPr>
          <w:p w14:paraId="449795FB" w14:textId="77777777" w:rsidR="009B0494" w:rsidRDefault="007F4792" w:rsidP="009A260E">
            <w:pPr>
              <w:pStyle w:val="TableParagraph"/>
              <w:spacing w:before="0"/>
              <w:ind w:left="12"/>
            </w:pPr>
            <w:r>
              <w:rPr>
                <w:w w:val="99"/>
              </w:rPr>
              <w:t>3</w:t>
            </w:r>
          </w:p>
        </w:tc>
        <w:tc>
          <w:tcPr>
            <w:tcW w:w="1285" w:type="dxa"/>
          </w:tcPr>
          <w:p w14:paraId="449795FC" w14:textId="77777777" w:rsidR="009B0494" w:rsidRDefault="007F4792" w:rsidP="009A260E">
            <w:pPr>
              <w:pStyle w:val="TableParagraph"/>
              <w:spacing w:before="0"/>
              <w:ind w:left="247" w:right="241"/>
            </w:pPr>
            <w:r>
              <w:rPr>
                <w:spacing w:val="-5"/>
              </w:rPr>
              <w:t>20</w:t>
            </w:r>
          </w:p>
        </w:tc>
      </w:tr>
      <w:tr w:rsidR="009B0494" w14:paraId="44979602" w14:textId="77777777">
        <w:trPr>
          <w:trHeight w:val="555"/>
        </w:trPr>
        <w:tc>
          <w:tcPr>
            <w:tcW w:w="1641" w:type="dxa"/>
          </w:tcPr>
          <w:p w14:paraId="449795FE" w14:textId="77777777" w:rsidR="009B0494" w:rsidRDefault="007F4792" w:rsidP="009A260E">
            <w:pPr>
              <w:pStyle w:val="TableParagraph"/>
              <w:spacing w:before="0"/>
              <w:ind w:left="122" w:right="111"/>
            </w:pPr>
            <w:r>
              <w:rPr>
                <w:color w:val="1F1F1E"/>
                <w:spacing w:val="-2"/>
              </w:rPr>
              <w:t>L5331</w:t>
            </w:r>
          </w:p>
        </w:tc>
        <w:tc>
          <w:tcPr>
            <w:tcW w:w="5302" w:type="dxa"/>
          </w:tcPr>
          <w:p w14:paraId="449795FF" w14:textId="77777777" w:rsidR="009B0494" w:rsidRDefault="007F4792" w:rsidP="009A260E">
            <w:pPr>
              <w:pStyle w:val="TableParagraph"/>
              <w:spacing w:before="0"/>
              <w:ind w:left="105"/>
              <w:jc w:val="left"/>
            </w:pPr>
            <w:r>
              <w:rPr>
                <w:color w:val="1F1F1E"/>
              </w:rPr>
              <w:t>Health</w:t>
            </w:r>
            <w:r>
              <w:rPr>
                <w:color w:val="1F1F1E"/>
                <w:spacing w:val="-3"/>
              </w:rPr>
              <w:t xml:space="preserve"> </w:t>
            </w:r>
            <w:r>
              <w:rPr>
                <w:color w:val="1F1F1E"/>
              </w:rPr>
              <w:t>Policy</w:t>
            </w:r>
            <w:r>
              <w:rPr>
                <w:color w:val="1F1F1E"/>
                <w:spacing w:val="-5"/>
              </w:rPr>
              <w:t xml:space="preserve"> </w:t>
            </w:r>
            <w:r>
              <w:rPr>
                <w:color w:val="1F1F1E"/>
              </w:rPr>
              <w:t>in</w:t>
            </w:r>
            <w:r>
              <w:rPr>
                <w:color w:val="1F1F1E"/>
                <w:spacing w:val="-2"/>
              </w:rPr>
              <w:t xml:space="preserve"> </w:t>
            </w:r>
            <w:r>
              <w:rPr>
                <w:color w:val="1F1F1E"/>
              </w:rPr>
              <w:t>an</w:t>
            </w:r>
            <w:r>
              <w:rPr>
                <w:color w:val="1F1F1E"/>
                <w:spacing w:val="-1"/>
              </w:rPr>
              <w:t xml:space="preserve"> </w:t>
            </w:r>
            <w:r>
              <w:rPr>
                <w:color w:val="1F1F1E"/>
              </w:rPr>
              <w:t>International</w:t>
            </w:r>
            <w:r>
              <w:rPr>
                <w:color w:val="1F1F1E"/>
                <w:spacing w:val="-4"/>
              </w:rPr>
              <w:t xml:space="preserve"> </w:t>
            </w:r>
            <w:r>
              <w:rPr>
                <w:color w:val="1F1F1E"/>
                <w:spacing w:val="-2"/>
              </w:rPr>
              <w:t>Context</w:t>
            </w:r>
          </w:p>
        </w:tc>
        <w:tc>
          <w:tcPr>
            <w:tcW w:w="790" w:type="dxa"/>
          </w:tcPr>
          <w:p w14:paraId="44979600" w14:textId="77777777" w:rsidR="009B0494" w:rsidRDefault="007F4792" w:rsidP="009A260E">
            <w:pPr>
              <w:pStyle w:val="TableParagraph"/>
              <w:spacing w:before="0"/>
              <w:ind w:left="12"/>
            </w:pPr>
            <w:r>
              <w:rPr>
                <w:w w:val="99"/>
              </w:rPr>
              <w:t>3</w:t>
            </w:r>
          </w:p>
        </w:tc>
        <w:tc>
          <w:tcPr>
            <w:tcW w:w="1285" w:type="dxa"/>
          </w:tcPr>
          <w:p w14:paraId="44979601" w14:textId="77777777" w:rsidR="009B0494" w:rsidRDefault="007F4792" w:rsidP="009A260E">
            <w:pPr>
              <w:pStyle w:val="TableParagraph"/>
              <w:spacing w:before="0"/>
              <w:ind w:left="247" w:right="241"/>
            </w:pPr>
            <w:r>
              <w:rPr>
                <w:spacing w:val="-5"/>
              </w:rPr>
              <w:t>20</w:t>
            </w:r>
          </w:p>
        </w:tc>
      </w:tr>
      <w:tr w:rsidR="009B0494" w14:paraId="44979607" w14:textId="77777777">
        <w:trPr>
          <w:trHeight w:val="550"/>
        </w:trPr>
        <w:tc>
          <w:tcPr>
            <w:tcW w:w="1641" w:type="dxa"/>
          </w:tcPr>
          <w:p w14:paraId="44979603" w14:textId="77777777" w:rsidR="009B0494" w:rsidRDefault="007F4792" w:rsidP="009A260E">
            <w:pPr>
              <w:pStyle w:val="TableParagraph"/>
              <w:spacing w:before="0"/>
              <w:ind w:left="122" w:right="111"/>
            </w:pPr>
            <w:r>
              <w:rPr>
                <w:spacing w:val="-2"/>
              </w:rPr>
              <w:t>L5332</w:t>
            </w:r>
          </w:p>
        </w:tc>
        <w:tc>
          <w:tcPr>
            <w:tcW w:w="5302" w:type="dxa"/>
          </w:tcPr>
          <w:p w14:paraId="44979604" w14:textId="77777777" w:rsidR="009B0494" w:rsidRDefault="007F4792" w:rsidP="009A260E">
            <w:pPr>
              <w:pStyle w:val="TableParagraph"/>
              <w:spacing w:before="0"/>
              <w:ind w:left="105"/>
              <w:jc w:val="left"/>
            </w:pPr>
            <w:r>
              <w:t>Understanding</w:t>
            </w:r>
            <w:r>
              <w:rPr>
                <w:spacing w:val="-9"/>
              </w:rPr>
              <w:t xml:space="preserve"> </w:t>
            </w:r>
            <w:r>
              <w:t>Welfare</w:t>
            </w:r>
            <w:r>
              <w:rPr>
                <w:spacing w:val="-3"/>
              </w:rPr>
              <w:t xml:space="preserve"> </w:t>
            </w:r>
            <w:r>
              <w:rPr>
                <w:spacing w:val="-2"/>
              </w:rPr>
              <w:t>Reform</w:t>
            </w:r>
          </w:p>
        </w:tc>
        <w:tc>
          <w:tcPr>
            <w:tcW w:w="790" w:type="dxa"/>
          </w:tcPr>
          <w:p w14:paraId="44979605" w14:textId="77777777" w:rsidR="009B0494" w:rsidRDefault="007F4792" w:rsidP="009A260E">
            <w:pPr>
              <w:pStyle w:val="TableParagraph"/>
              <w:spacing w:before="0"/>
              <w:ind w:left="12"/>
            </w:pPr>
            <w:r>
              <w:rPr>
                <w:w w:val="99"/>
              </w:rPr>
              <w:t>3</w:t>
            </w:r>
          </w:p>
        </w:tc>
        <w:tc>
          <w:tcPr>
            <w:tcW w:w="1285" w:type="dxa"/>
          </w:tcPr>
          <w:p w14:paraId="44979606" w14:textId="77777777" w:rsidR="009B0494" w:rsidRDefault="007F4792" w:rsidP="009A260E">
            <w:pPr>
              <w:pStyle w:val="TableParagraph"/>
              <w:spacing w:before="0"/>
              <w:ind w:left="247" w:right="241"/>
            </w:pPr>
            <w:r>
              <w:rPr>
                <w:spacing w:val="-5"/>
              </w:rPr>
              <w:t>20</w:t>
            </w:r>
          </w:p>
        </w:tc>
      </w:tr>
    </w:tbl>
    <w:p w14:paraId="44979608" w14:textId="77777777" w:rsidR="009B0494" w:rsidRDefault="009B0494" w:rsidP="009A260E">
      <w:pPr>
        <w:pStyle w:val="BodyText"/>
      </w:pPr>
    </w:p>
    <w:p w14:paraId="44979609"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60A" w14:textId="77777777" w:rsidR="009B0494" w:rsidRDefault="009B0494" w:rsidP="009A260E">
      <w:pPr>
        <w:pStyle w:val="BodyText"/>
      </w:pPr>
    </w:p>
    <w:p w14:paraId="4497960B" w14:textId="77777777" w:rsidR="009B0494" w:rsidRDefault="007F4792" w:rsidP="009A260E">
      <w:pPr>
        <w:pStyle w:val="Heading1"/>
        <w:spacing w:line="252" w:lineRule="exact"/>
      </w:pPr>
      <w:r>
        <w:t>Joint</w:t>
      </w:r>
      <w:r>
        <w:rPr>
          <w:spacing w:val="-1"/>
        </w:rPr>
        <w:t xml:space="preserve"> </w:t>
      </w:r>
      <w:r>
        <w:t>Honours Curriculum</w:t>
      </w:r>
      <w:r>
        <w:rPr>
          <w:spacing w:val="-3"/>
        </w:rPr>
        <w:t xml:space="preserve"> </w:t>
      </w:r>
      <w:r>
        <w:t>in</w:t>
      </w:r>
      <w:r>
        <w:rPr>
          <w:spacing w:val="-1"/>
        </w:rPr>
        <w:t xml:space="preserve"> </w:t>
      </w:r>
      <w:r>
        <w:t>Social</w:t>
      </w:r>
      <w:r>
        <w:rPr>
          <w:spacing w:val="-4"/>
        </w:rPr>
        <w:t xml:space="preserve"> </w:t>
      </w:r>
      <w:r>
        <w:t>Policy</w:t>
      </w:r>
      <w:r>
        <w:rPr>
          <w:spacing w:val="-6"/>
        </w:rPr>
        <w:t xml:space="preserve"> </w:t>
      </w:r>
      <w:r>
        <w:t>and</w:t>
      </w:r>
      <w:r>
        <w:rPr>
          <w:spacing w:val="-2"/>
        </w:rPr>
        <w:t xml:space="preserve"> </w:t>
      </w:r>
      <w:r>
        <w:t>another</w:t>
      </w:r>
      <w:r>
        <w:rPr>
          <w:spacing w:val="-3"/>
        </w:rPr>
        <w:t xml:space="preserve"> </w:t>
      </w:r>
      <w:r>
        <w:rPr>
          <w:spacing w:val="-2"/>
        </w:rPr>
        <w:t>Subject</w:t>
      </w:r>
    </w:p>
    <w:p w14:paraId="4497960C" w14:textId="77777777" w:rsidR="009B0494" w:rsidRDefault="007F4792" w:rsidP="009A260E">
      <w:pPr>
        <w:pStyle w:val="ListParagraph"/>
        <w:numPr>
          <w:ilvl w:val="0"/>
          <w:numId w:val="65"/>
        </w:numPr>
        <w:tabs>
          <w:tab w:val="left" w:pos="546"/>
        </w:tabs>
        <w:spacing w:line="252" w:lineRule="exact"/>
      </w:pPr>
      <w:r>
        <w:t>All</w:t>
      </w:r>
      <w:r>
        <w:rPr>
          <w:spacing w:val="-6"/>
        </w:rPr>
        <w:t xml:space="preserve"> </w:t>
      </w:r>
      <w:r>
        <w:t>students</w:t>
      </w:r>
      <w:r>
        <w:rPr>
          <w:spacing w:val="-4"/>
        </w:rPr>
        <w:t xml:space="preserve"> </w:t>
      </w:r>
      <w:r>
        <w:t>shall</w:t>
      </w:r>
      <w:r>
        <w:rPr>
          <w:spacing w:val="-4"/>
        </w:rPr>
        <w:t xml:space="preserve"> </w:t>
      </w:r>
      <w:r>
        <w:t>undertake</w:t>
      </w:r>
      <w:r>
        <w:rPr>
          <w:spacing w:val="-1"/>
        </w:rPr>
        <w:t xml:space="preserve"> </w:t>
      </w:r>
      <w:r>
        <w:t>a</w:t>
      </w:r>
      <w:r>
        <w:rPr>
          <w:spacing w:val="-2"/>
        </w:rPr>
        <w:t xml:space="preserve"> </w:t>
      </w:r>
      <w:r>
        <w:t>curriculum</w:t>
      </w:r>
      <w:r>
        <w:rPr>
          <w:spacing w:val="-2"/>
        </w:rPr>
        <w:t xml:space="preserve"> </w:t>
      </w:r>
      <w:r>
        <w:t>in</w:t>
      </w:r>
      <w:r>
        <w:rPr>
          <w:spacing w:val="-1"/>
        </w:rPr>
        <w:t xml:space="preserve"> </w:t>
      </w:r>
      <w:r>
        <w:t>Social</w:t>
      </w:r>
      <w:r>
        <w:rPr>
          <w:spacing w:val="-4"/>
        </w:rPr>
        <w:t xml:space="preserve"> </w:t>
      </w:r>
      <w:r>
        <w:t>Policy</w:t>
      </w:r>
      <w:r>
        <w:rPr>
          <w:spacing w:val="-4"/>
        </w:rPr>
        <w:t xml:space="preserve"> </w:t>
      </w:r>
      <w:r>
        <w:t>as</w:t>
      </w:r>
      <w:r>
        <w:rPr>
          <w:spacing w:val="-4"/>
        </w:rPr>
        <w:t xml:space="preserve"> </w:t>
      </w:r>
      <w:r>
        <w:rPr>
          <w:spacing w:val="-2"/>
        </w:rPr>
        <w:t>follows:</w:t>
      </w:r>
    </w:p>
    <w:p w14:paraId="4497960D"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12" w14:textId="77777777">
        <w:trPr>
          <w:trHeight w:val="550"/>
        </w:trPr>
        <w:tc>
          <w:tcPr>
            <w:tcW w:w="1641" w:type="dxa"/>
          </w:tcPr>
          <w:p w14:paraId="4497960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0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10" w14:textId="77777777" w:rsidR="009B0494" w:rsidRDefault="007F4792" w:rsidP="009A260E">
            <w:pPr>
              <w:pStyle w:val="TableParagraph"/>
              <w:spacing w:before="0"/>
              <w:ind w:left="96" w:right="91"/>
              <w:rPr>
                <w:b/>
              </w:rPr>
            </w:pPr>
            <w:r>
              <w:rPr>
                <w:b/>
                <w:spacing w:val="-2"/>
              </w:rPr>
              <w:t>Level</w:t>
            </w:r>
          </w:p>
        </w:tc>
        <w:tc>
          <w:tcPr>
            <w:tcW w:w="1285" w:type="dxa"/>
          </w:tcPr>
          <w:p w14:paraId="44979611" w14:textId="77777777" w:rsidR="009B0494" w:rsidRDefault="007F4792" w:rsidP="009A260E">
            <w:pPr>
              <w:pStyle w:val="TableParagraph"/>
              <w:spacing w:before="0"/>
              <w:ind w:left="248" w:right="241"/>
              <w:rPr>
                <w:b/>
              </w:rPr>
            </w:pPr>
            <w:r>
              <w:rPr>
                <w:b/>
                <w:spacing w:val="-2"/>
              </w:rPr>
              <w:t>Credits</w:t>
            </w:r>
          </w:p>
        </w:tc>
      </w:tr>
      <w:tr w:rsidR="009B0494" w14:paraId="44979614" w14:textId="77777777">
        <w:trPr>
          <w:trHeight w:val="555"/>
        </w:trPr>
        <w:tc>
          <w:tcPr>
            <w:tcW w:w="9018" w:type="dxa"/>
            <w:gridSpan w:val="4"/>
          </w:tcPr>
          <w:p w14:paraId="44979613" w14:textId="77777777" w:rsidR="009B0494" w:rsidRDefault="007F4792" w:rsidP="009A260E">
            <w:pPr>
              <w:pStyle w:val="TableParagraph"/>
              <w:spacing w:before="0"/>
              <w:ind w:left="1108" w:right="1095"/>
            </w:pPr>
            <w:r>
              <w:rPr>
                <w:spacing w:val="-2"/>
              </w:rPr>
              <w:t>Either</w:t>
            </w:r>
          </w:p>
        </w:tc>
      </w:tr>
      <w:tr w:rsidR="009B0494" w14:paraId="44979619" w14:textId="77777777">
        <w:trPr>
          <w:trHeight w:val="550"/>
        </w:trPr>
        <w:tc>
          <w:tcPr>
            <w:tcW w:w="1641" w:type="dxa"/>
          </w:tcPr>
          <w:p w14:paraId="44979615" w14:textId="77777777" w:rsidR="009B0494" w:rsidRDefault="007F4792" w:rsidP="009A260E">
            <w:pPr>
              <w:pStyle w:val="TableParagraph"/>
              <w:spacing w:before="0"/>
              <w:ind w:left="122" w:right="111"/>
            </w:pPr>
            <w:r>
              <w:rPr>
                <w:spacing w:val="-2"/>
              </w:rPr>
              <w:t>L5417</w:t>
            </w:r>
          </w:p>
        </w:tc>
        <w:tc>
          <w:tcPr>
            <w:tcW w:w="5302" w:type="dxa"/>
          </w:tcPr>
          <w:p w14:paraId="44979616" w14:textId="77777777" w:rsidR="009B0494" w:rsidRDefault="007F4792" w:rsidP="009A260E">
            <w:pPr>
              <w:pStyle w:val="TableParagraph"/>
              <w:spacing w:before="0"/>
              <w:ind w:left="105"/>
              <w:jc w:val="left"/>
            </w:pPr>
            <w:r>
              <w:t>Dissertation</w:t>
            </w:r>
            <w:r>
              <w:rPr>
                <w:spacing w:val="-3"/>
              </w:rPr>
              <w:t xml:space="preserve"> </w:t>
            </w:r>
            <w:r>
              <w:t>in</w:t>
            </w:r>
            <w:r>
              <w:rPr>
                <w:spacing w:val="-3"/>
              </w:rPr>
              <w:t xml:space="preserve"> </w:t>
            </w:r>
            <w:r>
              <w:t>Social</w:t>
            </w:r>
            <w:r>
              <w:rPr>
                <w:spacing w:val="-4"/>
              </w:rPr>
              <w:t xml:space="preserve"> </w:t>
            </w:r>
            <w:r>
              <w:rPr>
                <w:spacing w:val="-2"/>
              </w:rPr>
              <w:t>Policy</w:t>
            </w:r>
          </w:p>
        </w:tc>
        <w:tc>
          <w:tcPr>
            <w:tcW w:w="790" w:type="dxa"/>
          </w:tcPr>
          <w:p w14:paraId="44979617" w14:textId="77777777" w:rsidR="009B0494" w:rsidRDefault="007F4792" w:rsidP="009A260E">
            <w:pPr>
              <w:pStyle w:val="TableParagraph"/>
              <w:spacing w:before="0"/>
              <w:ind w:left="12"/>
            </w:pPr>
            <w:r>
              <w:rPr>
                <w:w w:val="99"/>
              </w:rPr>
              <w:t>4</w:t>
            </w:r>
          </w:p>
        </w:tc>
        <w:tc>
          <w:tcPr>
            <w:tcW w:w="1285" w:type="dxa"/>
          </w:tcPr>
          <w:p w14:paraId="44979618" w14:textId="77777777" w:rsidR="009B0494" w:rsidRDefault="007F4792" w:rsidP="009A260E">
            <w:pPr>
              <w:pStyle w:val="TableParagraph"/>
              <w:spacing w:before="0"/>
              <w:ind w:left="247" w:right="241"/>
            </w:pPr>
            <w:r>
              <w:rPr>
                <w:spacing w:val="-5"/>
              </w:rPr>
              <w:t>20</w:t>
            </w:r>
          </w:p>
        </w:tc>
      </w:tr>
      <w:tr w:rsidR="009B0494" w14:paraId="4497961E" w14:textId="77777777">
        <w:trPr>
          <w:trHeight w:val="550"/>
        </w:trPr>
        <w:tc>
          <w:tcPr>
            <w:tcW w:w="1641" w:type="dxa"/>
          </w:tcPr>
          <w:p w14:paraId="4497961A" w14:textId="77777777" w:rsidR="009B0494" w:rsidRDefault="007F4792" w:rsidP="009A260E">
            <w:pPr>
              <w:pStyle w:val="TableParagraph"/>
              <w:spacing w:before="0"/>
              <w:ind w:left="122" w:right="111"/>
            </w:pPr>
            <w:r>
              <w:rPr>
                <w:spacing w:val="-2"/>
              </w:rPr>
              <w:t>L5418</w:t>
            </w:r>
          </w:p>
        </w:tc>
        <w:tc>
          <w:tcPr>
            <w:tcW w:w="5302" w:type="dxa"/>
          </w:tcPr>
          <w:p w14:paraId="4497961B" w14:textId="77777777" w:rsidR="009B0494" w:rsidRDefault="007F4792" w:rsidP="009A260E">
            <w:pPr>
              <w:pStyle w:val="TableParagraph"/>
              <w:spacing w:before="0"/>
              <w:ind w:left="105"/>
              <w:jc w:val="left"/>
            </w:pPr>
            <w:r>
              <w:t>Global</w:t>
            </w:r>
            <w:r>
              <w:rPr>
                <w:spacing w:val="-1"/>
              </w:rPr>
              <w:t xml:space="preserve"> </w:t>
            </w:r>
            <w:r>
              <w:rPr>
                <w:spacing w:val="-2"/>
              </w:rPr>
              <w:t>Challenges</w:t>
            </w:r>
          </w:p>
        </w:tc>
        <w:tc>
          <w:tcPr>
            <w:tcW w:w="790" w:type="dxa"/>
          </w:tcPr>
          <w:p w14:paraId="4497961C" w14:textId="77777777" w:rsidR="009B0494" w:rsidRDefault="007F4792" w:rsidP="009A260E">
            <w:pPr>
              <w:pStyle w:val="TableParagraph"/>
              <w:spacing w:before="0"/>
              <w:ind w:left="12"/>
            </w:pPr>
            <w:r>
              <w:rPr>
                <w:w w:val="99"/>
              </w:rPr>
              <w:t>4</w:t>
            </w:r>
          </w:p>
        </w:tc>
        <w:tc>
          <w:tcPr>
            <w:tcW w:w="1285" w:type="dxa"/>
          </w:tcPr>
          <w:p w14:paraId="4497961D" w14:textId="77777777" w:rsidR="009B0494" w:rsidRDefault="007F4792" w:rsidP="009A260E">
            <w:pPr>
              <w:pStyle w:val="TableParagraph"/>
              <w:spacing w:before="0"/>
              <w:ind w:left="247" w:right="241"/>
            </w:pPr>
            <w:r>
              <w:rPr>
                <w:spacing w:val="-5"/>
              </w:rPr>
              <w:t>20</w:t>
            </w:r>
          </w:p>
        </w:tc>
      </w:tr>
      <w:tr w:rsidR="009B0494" w14:paraId="44979620" w14:textId="77777777">
        <w:trPr>
          <w:trHeight w:val="554"/>
        </w:trPr>
        <w:tc>
          <w:tcPr>
            <w:tcW w:w="9018" w:type="dxa"/>
            <w:gridSpan w:val="4"/>
          </w:tcPr>
          <w:p w14:paraId="4497961F" w14:textId="77777777" w:rsidR="009B0494" w:rsidRDefault="007F4792" w:rsidP="009A260E">
            <w:pPr>
              <w:pStyle w:val="TableParagraph"/>
              <w:spacing w:before="0"/>
              <w:ind w:left="1110" w:right="1095"/>
            </w:pPr>
            <w:r>
              <w:t>And</w:t>
            </w:r>
            <w:r>
              <w:rPr>
                <w:spacing w:val="-2"/>
              </w:rPr>
              <w:t xml:space="preserve"> </w:t>
            </w:r>
            <w:r>
              <w:t>20</w:t>
            </w:r>
            <w:r>
              <w:rPr>
                <w:spacing w:val="-2"/>
              </w:rPr>
              <w:t xml:space="preserve"> </w:t>
            </w:r>
            <w:r>
              <w:t>credits</w:t>
            </w:r>
            <w:r>
              <w:rPr>
                <w:spacing w:val="-5"/>
              </w:rPr>
              <w:t xml:space="preserve"> </w:t>
            </w:r>
            <w:r>
              <w:t>from</w:t>
            </w:r>
            <w:r>
              <w:rPr>
                <w:spacing w:val="-3"/>
              </w:rPr>
              <w:t xml:space="preserve"> </w:t>
            </w:r>
            <w:r>
              <w:t>the</w:t>
            </w:r>
            <w:r>
              <w:rPr>
                <w:spacing w:val="-2"/>
              </w:rPr>
              <w:t xml:space="preserve"> </w:t>
            </w:r>
            <w:r>
              <w:t>optional</w:t>
            </w:r>
            <w:r>
              <w:rPr>
                <w:spacing w:val="-4"/>
              </w:rPr>
              <w:t xml:space="preserve"> </w:t>
            </w:r>
            <w:r>
              <w:rPr>
                <w:spacing w:val="-2"/>
              </w:rPr>
              <w:t>modules</w:t>
            </w:r>
          </w:p>
        </w:tc>
      </w:tr>
      <w:tr w:rsidR="009B0494" w14:paraId="44979622" w14:textId="77777777">
        <w:trPr>
          <w:trHeight w:val="550"/>
        </w:trPr>
        <w:tc>
          <w:tcPr>
            <w:tcW w:w="9018" w:type="dxa"/>
            <w:gridSpan w:val="4"/>
          </w:tcPr>
          <w:p w14:paraId="44979621" w14:textId="77777777" w:rsidR="009B0494" w:rsidRDefault="007F4792" w:rsidP="009A260E">
            <w:pPr>
              <w:pStyle w:val="TableParagraph"/>
              <w:spacing w:before="0"/>
              <w:ind w:left="1108" w:right="1095"/>
            </w:pPr>
            <w:r>
              <w:rPr>
                <w:spacing w:val="-5"/>
              </w:rPr>
              <w:t>OR</w:t>
            </w:r>
          </w:p>
        </w:tc>
      </w:tr>
    </w:tbl>
    <w:p w14:paraId="44979623" w14:textId="77777777" w:rsidR="009B0494" w:rsidRDefault="009B0494" w:rsidP="009A260E">
      <w:pPr>
        <w:sectPr w:rsidR="009B0494">
          <w:pgSz w:w="11910" w:h="16840"/>
          <w:pgMar w:top="1620" w:right="1300" w:bottom="92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28" w14:textId="77777777">
        <w:trPr>
          <w:trHeight w:val="550"/>
        </w:trPr>
        <w:tc>
          <w:tcPr>
            <w:tcW w:w="1641" w:type="dxa"/>
          </w:tcPr>
          <w:p w14:paraId="44979624" w14:textId="77777777" w:rsidR="009B0494" w:rsidRDefault="007F4792" w:rsidP="009A260E">
            <w:pPr>
              <w:pStyle w:val="TableParagraph"/>
              <w:spacing w:before="0"/>
              <w:ind w:left="515"/>
              <w:jc w:val="left"/>
            </w:pPr>
            <w:r>
              <w:rPr>
                <w:spacing w:val="-2"/>
              </w:rPr>
              <w:lastRenderedPageBreak/>
              <w:t>L5418</w:t>
            </w:r>
          </w:p>
        </w:tc>
        <w:tc>
          <w:tcPr>
            <w:tcW w:w="5302" w:type="dxa"/>
          </w:tcPr>
          <w:p w14:paraId="44979625" w14:textId="77777777" w:rsidR="009B0494" w:rsidRDefault="007F4792" w:rsidP="009A260E">
            <w:pPr>
              <w:pStyle w:val="TableParagraph"/>
              <w:spacing w:before="0"/>
              <w:ind w:left="105"/>
              <w:jc w:val="left"/>
            </w:pPr>
            <w:r>
              <w:t>Global</w:t>
            </w:r>
            <w:r>
              <w:rPr>
                <w:spacing w:val="-2"/>
              </w:rPr>
              <w:t xml:space="preserve"> Challenges</w:t>
            </w:r>
          </w:p>
        </w:tc>
        <w:tc>
          <w:tcPr>
            <w:tcW w:w="790" w:type="dxa"/>
          </w:tcPr>
          <w:p w14:paraId="44979626" w14:textId="77777777" w:rsidR="009B0494" w:rsidRDefault="007F4792" w:rsidP="009A260E">
            <w:pPr>
              <w:pStyle w:val="TableParagraph"/>
              <w:spacing w:before="0"/>
              <w:ind w:left="12"/>
            </w:pPr>
            <w:r>
              <w:rPr>
                <w:w w:val="99"/>
              </w:rPr>
              <w:t>4</w:t>
            </w:r>
          </w:p>
        </w:tc>
        <w:tc>
          <w:tcPr>
            <w:tcW w:w="1285" w:type="dxa"/>
          </w:tcPr>
          <w:p w14:paraId="44979627" w14:textId="77777777" w:rsidR="009B0494" w:rsidRDefault="007F4792" w:rsidP="009A260E">
            <w:pPr>
              <w:pStyle w:val="TableParagraph"/>
              <w:spacing w:before="0"/>
              <w:ind w:left="247" w:right="241"/>
            </w:pPr>
            <w:r>
              <w:rPr>
                <w:spacing w:val="-5"/>
              </w:rPr>
              <w:t>20</w:t>
            </w:r>
          </w:p>
        </w:tc>
      </w:tr>
      <w:tr w:rsidR="009B0494" w14:paraId="4497962A" w14:textId="77777777">
        <w:trPr>
          <w:trHeight w:val="555"/>
        </w:trPr>
        <w:tc>
          <w:tcPr>
            <w:tcW w:w="9018" w:type="dxa"/>
            <w:gridSpan w:val="4"/>
          </w:tcPr>
          <w:p w14:paraId="44979629" w14:textId="77777777" w:rsidR="009B0494" w:rsidRDefault="007F4792" w:rsidP="009A260E">
            <w:pPr>
              <w:pStyle w:val="TableParagraph"/>
              <w:spacing w:before="0"/>
              <w:ind w:left="1109" w:right="1095"/>
            </w:pPr>
            <w:r>
              <w:t>And</w:t>
            </w:r>
            <w:r>
              <w:rPr>
                <w:spacing w:val="-3"/>
              </w:rPr>
              <w:t xml:space="preserve"> </w:t>
            </w:r>
            <w:r>
              <w:t>40</w:t>
            </w:r>
            <w:r>
              <w:rPr>
                <w:spacing w:val="-2"/>
              </w:rPr>
              <w:t xml:space="preserve"> </w:t>
            </w:r>
            <w:r>
              <w:t>credits</w:t>
            </w:r>
            <w:r>
              <w:rPr>
                <w:spacing w:val="-5"/>
              </w:rPr>
              <w:t xml:space="preserve"> </w:t>
            </w:r>
            <w:r>
              <w:t>from</w:t>
            </w:r>
            <w:r>
              <w:rPr>
                <w:spacing w:val="-3"/>
              </w:rPr>
              <w:t xml:space="preserve"> </w:t>
            </w:r>
            <w:r>
              <w:t>the</w:t>
            </w:r>
            <w:r>
              <w:rPr>
                <w:spacing w:val="-2"/>
              </w:rPr>
              <w:t xml:space="preserve"> </w:t>
            </w:r>
            <w:r>
              <w:t>optional</w:t>
            </w:r>
            <w:r>
              <w:rPr>
                <w:spacing w:val="-4"/>
              </w:rPr>
              <w:t xml:space="preserve"> </w:t>
            </w:r>
            <w:r>
              <w:rPr>
                <w:spacing w:val="-2"/>
              </w:rPr>
              <w:t>modules</w:t>
            </w:r>
          </w:p>
        </w:tc>
      </w:tr>
    </w:tbl>
    <w:p w14:paraId="4497962B" w14:textId="77777777" w:rsidR="009B0494" w:rsidRDefault="009B0494" w:rsidP="009A260E">
      <w:pPr>
        <w:pStyle w:val="BodyText"/>
        <w:rPr>
          <w:sz w:val="15"/>
        </w:rPr>
      </w:pPr>
    </w:p>
    <w:p w14:paraId="4497962C"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62D" w14:textId="77777777" w:rsidR="009B0494" w:rsidRDefault="009B0494" w:rsidP="009A260E">
      <w:pPr>
        <w:pStyle w:val="BodyText"/>
        <w:rPr>
          <w:sz w:val="21"/>
        </w:rPr>
      </w:pPr>
    </w:p>
    <w:p w14:paraId="4497962E" w14:textId="77777777" w:rsidR="009B0494" w:rsidRDefault="007F4792" w:rsidP="009A260E">
      <w:pPr>
        <w:pStyle w:val="BodyText"/>
        <w:ind w:left="120"/>
      </w:pPr>
      <w:r>
        <w:t>Students</w:t>
      </w:r>
      <w:r>
        <w:rPr>
          <w:spacing w:val="-4"/>
        </w:rPr>
        <w:t xml:space="preserve"> </w:t>
      </w:r>
      <w:r>
        <w:t>may</w:t>
      </w:r>
      <w:r>
        <w:rPr>
          <w:spacing w:val="-3"/>
        </w:rPr>
        <w:t xml:space="preserve"> </w:t>
      </w:r>
      <w:r>
        <w:t>not</w:t>
      </w:r>
      <w:r>
        <w:rPr>
          <w:spacing w:val="-4"/>
        </w:rPr>
        <w:t xml:space="preserve"> </w:t>
      </w:r>
      <w:r>
        <w:t>repeat</w:t>
      </w:r>
      <w:r>
        <w:rPr>
          <w:spacing w:val="-4"/>
        </w:rPr>
        <w:t xml:space="preserve"> </w:t>
      </w:r>
      <w:r>
        <w:t>a</w:t>
      </w:r>
      <w:r>
        <w:rPr>
          <w:spacing w:val="4"/>
        </w:rPr>
        <w:t xml:space="preserve"> </w:t>
      </w:r>
      <w:r>
        <w:t>module</w:t>
      </w:r>
      <w:r>
        <w:rPr>
          <w:spacing w:val="1"/>
        </w:rPr>
        <w:t xml:space="preserve"> </w:t>
      </w:r>
      <w:r>
        <w:t>taken</w:t>
      </w:r>
      <w:r>
        <w:rPr>
          <w:spacing w:val="-1"/>
        </w:rPr>
        <w:t xml:space="preserve"> </w:t>
      </w:r>
      <w:r>
        <w:t>in year</w:t>
      </w:r>
      <w:r>
        <w:rPr>
          <w:spacing w:val="-6"/>
        </w:rPr>
        <w:t xml:space="preserve"> </w:t>
      </w:r>
      <w:r>
        <w:t>3 as</w:t>
      </w:r>
      <w:r>
        <w:rPr>
          <w:spacing w:val="-3"/>
        </w:rPr>
        <w:t xml:space="preserve"> </w:t>
      </w:r>
      <w:r>
        <w:t>part</w:t>
      </w:r>
      <w:r>
        <w:rPr>
          <w:spacing w:val="-4"/>
        </w:rPr>
        <w:t xml:space="preserve"> </w:t>
      </w:r>
      <w:r>
        <w:t>of</w:t>
      </w:r>
      <w:r>
        <w:rPr>
          <w:spacing w:val="-4"/>
        </w:rPr>
        <w:t xml:space="preserve"> </w:t>
      </w:r>
      <w:r>
        <w:t>their</w:t>
      </w:r>
      <w:r>
        <w:rPr>
          <w:spacing w:val="-2"/>
        </w:rPr>
        <w:t xml:space="preserve"> </w:t>
      </w:r>
      <w:r>
        <w:t>year</w:t>
      </w:r>
      <w:r>
        <w:rPr>
          <w:spacing w:val="-6"/>
        </w:rPr>
        <w:t xml:space="preserve"> </w:t>
      </w:r>
      <w:r>
        <w:t xml:space="preserve">4 </w:t>
      </w:r>
      <w:r>
        <w:rPr>
          <w:spacing w:val="-2"/>
        </w:rPr>
        <w:t>programme.</w:t>
      </w:r>
    </w:p>
    <w:p w14:paraId="4497962F" w14:textId="77777777" w:rsidR="009B0494" w:rsidRDefault="009B0494" w:rsidP="009A260E">
      <w:pPr>
        <w:pStyle w:val="BodyText"/>
      </w:pPr>
    </w:p>
    <w:p w14:paraId="44979630" w14:textId="77777777" w:rsidR="009B0494" w:rsidRDefault="007F4792" w:rsidP="009A260E">
      <w:pPr>
        <w:pStyle w:val="Heading1"/>
      </w:pPr>
      <w:r>
        <w:t>Minor</w:t>
      </w:r>
      <w:r>
        <w:rPr>
          <w:spacing w:val="-5"/>
        </w:rPr>
        <w:t xml:space="preserve"> </w:t>
      </w:r>
      <w:r>
        <w:t>Honours</w:t>
      </w:r>
      <w:r>
        <w:rPr>
          <w:spacing w:val="-1"/>
        </w:rPr>
        <w:t xml:space="preserve"> </w:t>
      </w:r>
      <w:r>
        <w:t>Curriculum</w:t>
      </w:r>
      <w:r>
        <w:rPr>
          <w:spacing w:val="-4"/>
        </w:rPr>
        <w:t xml:space="preserve"> </w:t>
      </w:r>
      <w:r>
        <w:t>in</w:t>
      </w:r>
      <w:r>
        <w:rPr>
          <w:spacing w:val="-2"/>
        </w:rPr>
        <w:t xml:space="preserve"> </w:t>
      </w:r>
      <w:r>
        <w:t>Social</w:t>
      </w:r>
      <w:r>
        <w:rPr>
          <w:spacing w:val="-4"/>
        </w:rPr>
        <w:t xml:space="preserve"> </w:t>
      </w:r>
      <w:r>
        <w:t>Policy</w:t>
      </w:r>
      <w:r>
        <w:rPr>
          <w:spacing w:val="-6"/>
        </w:rPr>
        <w:t xml:space="preserve"> </w:t>
      </w:r>
      <w:r>
        <w:t>with</w:t>
      </w:r>
      <w:r>
        <w:rPr>
          <w:spacing w:val="-8"/>
        </w:rPr>
        <w:t xml:space="preserve"> </w:t>
      </w:r>
      <w:r>
        <w:t>another</w:t>
      </w:r>
      <w:r>
        <w:rPr>
          <w:spacing w:val="-3"/>
        </w:rPr>
        <w:t xml:space="preserve"> </w:t>
      </w:r>
      <w:r>
        <w:rPr>
          <w:spacing w:val="-2"/>
        </w:rPr>
        <w:t>Subject</w:t>
      </w:r>
    </w:p>
    <w:p w14:paraId="44979631" w14:textId="77777777" w:rsidR="009B0494" w:rsidRDefault="007F4792" w:rsidP="009A260E">
      <w:pPr>
        <w:pStyle w:val="ListParagraph"/>
        <w:numPr>
          <w:ilvl w:val="0"/>
          <w:numId w:val="65"/>
        </w:numPr>
        <w:tabs>
          <w:tab w:val="left" w:pos="546"/>
        </w:tabs>
        <w:spacing w:line="480" w:lineRule="auto"/>
        <w:ind w:left="120" w:right="2153" w:firstLine="0"/>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Social</w:t>
      </w:r>
      <w:r>
        <w:rPr>
          <w:spacing w:val="-4"/>
        </w:rPr>
        <w:t xml:space="preserve"> </w:t>
      </w:r>
      <w:r>
        <w:t>Policy</w:t>
      </w:r>
      <w:r>
        <w:rPr>
          <w:spacing w:val="-5"/>
        </w:rPr>
        <w:t xml:space="preserve"> </w:t>
      </w:r>
      <w:r>
        <w:t>as</w:t>
      </w:r>
      <w:r>
        <w:rPr>
          <w:spacing w:val="-5"/>
        </w:rPr>
        <w:t xml:space="preserve"> </w:t>
      </w:r>
      <w:r>
        <w:t>follows: No more than 40 credits from the following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36" w14:textId="77777777">
        <w:trPr>
          <w:trHeight w:val="555"/>
        </w:trPr>
        <w:tc>
          <w:tcPr>
            <w:tcW w:w="1641" w:type="dxa"/>
          </w:tcPr>
          <w:p w14:paraId="4497963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33"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34" w14:textId="77777777" w:rsidR="009B0494" w:rsidRDefault="007F4792" w:rsidP="009A260E">
            <w:pPr>
              <w:pStyle w:val="TableParagraph"/>
              <w:spacing w:before="0"/>
              <w:ind w:left="96" w:right="91"/>
              <w:rPr>
                <w:b/>
              </w:rPr>
            </w:pPr>
            <w:r>
              <w:rPr>
                <w:b/>
                <w:spacing w:val="-2"/>
              </w:rPr>
              <w:t>Level</w:t>
            </w:r>
          </w:p>
        </w:tc>
        <w:tc>
          <w:tcPr>
            <w:tcW w:w="1285" w:type="dxa"/>
          </w:tcPr>
          <w:p w14:paraId="44979635" w14:textId="77777777" w:rsidR="009B0494" w:rsidRDefault="007F4792" w:rsidP="009A260E">
            <w:pPr>
              <w:pStyle w:val="TableParagraph"/>
              <w:spacing w:before="0"/>
              <w:ind w:left="248" w:right="241"/>
              <w:rPr>
                <w:b/>
              </w:rPr>
            </w:pPr>
            <w:r>
              <w:rPr>
                <w:b/>
                <w:spacing w:val="-2"/>
              </w:rPr>
              <w:t>Credits</w:t>
            </w:r>
          </w:p>
        </w:tc>
      </w:tr>
      <w:tr w:rsidR="009B0494" w14:paraId="4497963B" w14:textId="77777777">
        <w:trPr>
          <w:trHeight w:val="550"/>
        </w:trPr>
        <w:tc>
          <w:tcPr>
            <w:tcW w:w="1641" w:type="dxa"/>
          </w:tcPr>
          <w:p w14:paraId="44979637" w14:textId="77777777" w:rsidR="009B0494" w:rsidRDefault="007F4792" w:rsidP="009A260E">
            <w:pPr>
              <w:pStyle w:val="TableParagraph"/>
              <w:spacing w:before="0"/>
              <w:ind w:left="122" w:right="111"/>
            </w:pPr>
            <w:r>
              <w:rPr>
                <w:spacing w:val="-2"/>
              </w:rPr>
              <w:t>L5418</w:t>
            </w:r>
          </w:p>
        </w:tc>
        <w:tc>
          <w:tcPr>
            <w:tcW w:w="5302" w:type="dxa"/>
          </w:tcPr>
          <w:p w14:paraId="44979638" w14:textId="77777777" w:rsidR="009B0494" w:rsidRDefault="007F4792" w:rsidP="009A260E">
            <w:pPr>
              <w:pStyle w:val="TableParagraph"/>
              <w:spacing w:before="0"/>
              <w:ind w:left="105"/>
              <w:jc w:val="left"/>
            </w:pPr>
            <w:r>
              <w:t>Global</w:t>
            </w:r>
            <w:r>
              <w:rPr>
                <w:spacing w:val="-2"/>
              </w:rPr>
              <w:t xml:space="preserve"> Challenges</w:t>
            </w:r>
          </w:p>
        </w:tc>
        <w:tc>
          <w:tcPr>
            <w:tcW w:w="790" w:type="dxa"/>
          </w:tcPr>
          <w:p w14:paraId="44979639" w14:textId="77777777" w:rsidR="009B0494" w:rsidRDefault="007F4792" w:rsidP="009A260E">
            <w:pPr>
              <w:pStyle w:val="TableParagraph"/>
              <w:spacing w:before="0"/>
              <w:ind w:left="12"/>
            </w:pPr>
            <w:r>
              <w:rPr>
                <w:w w:val="99"/>
              </w:rPr>
              <w:t>4</w:t>
            </w:r>
          </w:p>
        </w:tc>
        <w:tc>
          <w:tcPr>
            <w:tcW w:w="1285" w:type="dxa"/>
          </w:tcPr>
          <w:p w14:paraId="4497963A" w14:textId="77777777" w:rsidR="009B0494" w:rsidRDefault="007F4792" w:rsidP="009A260E">
            <w:pPr>
              <w:pStyle w:val="TableParagraph"/>
              <w:spacing w:before="0"/>
              <w:ind w:left="247" w:right="241"/>
            </w:pPr>
            <w:r>
              <w:rPr>
                <w:spacing w:val="-5"/>
              </w:rPr>
              <w:t>20</w:t>
            </w:r>
          </w:p>
        </w:tc>
      </w:tr>
      <w:tr w:rsidR="009B0494" w14:paraId="4497963D" w14:textId="77777777">
        <w:trPr>
          <w:trHeight w:val="555"/>
        </w:trPr>
        <w:tc>
          <w:tcPr>
            <w:tcW w:w="9018" w:type="dxa"/>
            <w:gridSpan w:val="4"/>
          </w:tcPr>
          <w:p w14:paraId="4497963C" w14:textId="77777777" w:rsidR="009B0494" w:rsidRDefault="007F4792" w:rsidP="009A260E">
            <w:pPr>
              <w:pStyle w:val="TableParagraph"/>
              <w:spacing w:before="0"/>
              <w:ind w:left="1110" w:right="1095"/>
            </w:pPr>
            <w:r>
              <w:t>And</w:t>
            </w:r>
            <w:r>
              <w:rPr>
                <w:spacing w:val="-2"/>
              </w:rPr>
              <w:t xml:space="preserve"> </w:t>
            </w:r>
            <w:r>
              <w:t>20</w:t>
            </w:r>
            <w:r>
              <w:rPr>
                <w:spacing w:val="-2"/>
              </w:rPr>
              <w:t xml:space="preserve"> </w:t>
            </w:r>
            <w:r>
              <w:t>credits</w:t>
            </w:r>
            <w:r>
              <w:rPr>
                <w:spacing w:val="-5"/>
              </w:rPr>
              <w:t xml:space="preserve"> </w:t>
            </w:r>
            <w:r>
              <w:t>from</w:t>
            </w:r>
            <w:r>
              <w:rPr>
                <w:spacing w:val="-3"/>
              </w:rPr>
              <w:t xml:space="preserve"> </w:t>
            </w:r>
            <w:r>
              <w:t>the</w:t>
            </w:r>
            <w:r>
              <w:rPr>
                <w:spacing w:val="-2"/>
              </w:rPr>
              <w:t xml:space="preserve"> </w:t>
            </w:r>
            <w:r>
              <w:t>optional</w:t>
            </w:r>
            <w:r>
              <w:rPr>
                <w:spacing w:val="-4"/>
              </w:rPr>
              <w:t xml:space="preserve"> </w:t>
            </w:r>
            <w:r>
              <w:rPr>
                <w:spacing w:val="-2"/>
              </w:rPr>
              <w:t>modules</w:t>
            </w:r>
          </w:p>
        </w:tc>
      </w:tr>
    </w:tbl>
    <w:p w14:paraId="4497963E" w14:textId="77777777" w:rsidR="009B0494" w:rsidRDefault="009B0494" w:rsidP="009A260E">
      <w:pPr>
        <w:pStyle w:val="BodyText"/>
        <w:rPr>
          <w:sz w:val="21"/>
        </w:rPr>
      </w:pPr>
    </w:p>
    <w:p w14:paraId="4497963F" w14:textId="77777777" w:rsidR="009B0494" w:rsidRDefault="007F4792" w:rsidP="009A260E">
      <w:pPr>
        <w:pStyle w:val="Heading1"/>
      </w:pPr>
      <w:r>
        <w:rPr>
          <w:u w:val="single"/>
        </w:rPr>
        <w:t>Optional</w:t>
      </w:r>
      <w:r>
        <w:rPr>
          <w:spacing w:val="-3"/>
          <w:u w:val="single"/>
        </w:rPr>
        <w:t xml:space="preserve"> </w:t>
      </w:r>
      <w:r>
        <w:rPr>
          <w:spacing w:val="-2"/>
          <w:u w:val="single"/>
        </w:rPr>
        <w:t>Modules</w:t>
      </w:r>
    </w:p>
    <w:p w14:paraId="4497964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45" w14:textId="77777777">
        <w:trPr>
          <w:trHeight w:val="555"/>
        </w:trPr>
        <w:tc>
          <w:tcPr>
            <w:tcW w:w="1641" w:type="dxa"/>
          </w:tcPr>
          <w:p w14:paraId="4497964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42"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43" w14:textId="77777777" w:rsidR="009B0494" w:rsidRDefault="007F4792" w:rsidP="009A260E">
            <w:pPr>
              <w:pStyle w:val="TableParagraph"/>
              <w:spacing w:before="0"/>
              <w:ind w:left="96" w:right="91"/>
              <w:rPr>
                <w:b/>
              </w:rPr>
            </w:pPr>
            <w:r>
              <w:rPr>
                <w:b/>
                <w:spacing w:val="-2"/>
              </w:rPr>
              <w:t>Level</w:t>
            </w:r>
          </w:p>
        </w:tc>
        <w:tc>
          <w:tcPr>
            <w:tcW w:w="1285" w:type="dxa"/>
          </w:tcPr>
          <w:p w14:paraId="44979644" w14:textId="77777777" w:rsidR="009B0494" w:rsidRDefault="007F4792" w:rsidP="009A260E">
            <w:pPr>
              <w:pStyle w:val="TableParagraph"/>
              <w:spacing w:before="0"/>
              <w:ind w:left="248" w:right="241"/>
              <w:rPr>
                <w:b/>
              </w:rPr>
            </w:pPr>
            <w:r>
              <w:rPr>
                <w:b/>
                <w:spacing w:val="-2"/>
              </w:rPr>
              <w:t>Credits</w:t>
            </w:r>
          </w:p>
        </w:tc>
      </w:tr>
      <w:tr w:rsidR="009B0494" w14:paraId="4497964A" w14:textId="77777777">
        <w:trPr>
          <w:trHeight w:val="550"/>
        </w:trPr>
        <w:tc>
          <w:tcPr>
            <w:tcW w:w="1641" w:type="dxa"/>
          </w:tcPr>
          <w:p w14:paraId="44979646" w14:textId="77777777" w:rsidR="009B0494" w:rsidRDefault="007F4792" w:rsidP="009A260E">
            <w:pPr>
              <w:pStyle w:val="TableParagraph"/>
              <w:spacing w:before="0"/>
              <w:ind w:left="122" w:right="111"/>
            </w:pPr>
            <w:r>
              <w:rPr>
                <w:spacing w:val="-2"/>
              </w:rPr>
              <w:t>L5404</w:t>
            </w:r>
          </w:p>
        </w:tc>
        <w:tc>
          <w:tcPr>
            <w:tcW w:w="5302" w:type="dxa"/>
          </w:tcPr>
          <w:p w14:paraId="44979647" w14:textId="77777777" w:rsidR="009B0494" w:rsidRDefault="007F4792" w:rsidP="009A260E">
            <w:pPr>
              <w:pStyle w:val="TableParagraph"/>
              <w:spacing w:before="0"/>
              <w:ind w:left="105"/>
              <w:jc w:val="left"/>
            </w:pPr>
            <w:r>
              <w:rPr>
                <w:color w:val="1F1F1E"/>
              </w:rPr>
              <w:t>Contemporary</w:t>
            </w:r>
            <w:r>
              <w:rPr>
                <w:color w:val="1F1F1E"/>
                <w:spacing w:val="-3"/>
              </w:rPr>
              <w:t xml:space="preserve"> </w:t>
            </w:r>
            <w:r>
              <w:rPr>
                <w:color w:val="1F1F1E"/>
                <w:spacing w:val="-2"/>
              </w:rPr>
              <w:t>Migration</w:t>
            </w:r>
          </w:p>
        </w:tc>
        <w:tc>
          <w:tcPr>
            <w:tcW w:w="790" w:type="dxa"/>
          </w:tcPr>
          <w:p w14:paraId="44979648" w14:textId="77777777" w:rsidR="009B0494" w:rsidRDefault="007F4792" w:rsidP="009A260E">
            <w:pPr>
              <w:pStyle w:val="TableParagraph"/>
              <w:spacing w:before="0"/>
              <w:ind w:left="12"/>
            </w:pPr>
            <w:r>
              <w:rPr>
                <w:w w:val="99"/>
              </w:rPr>
              <w:t>4</w:t>
            </w:r>
          </w:p>
        </w:tc>
        <w:tc>
          <w:tcPr>
            <w:tcW w:w="1285" w:type="dxa"/>
          </w:tcPr>
          <w:p w14:paraId="44979649" w14:textId="77777777" w:rsidR="009B0494" w:rsidRDefault="007F4792" w:rsidP="009A260E">
            <w:pPr>
              <w:pStyle w:val="TableParagraph"/>
              <w:spacing w:before="0"/>
              <w:ind w:left="247" w:right="241"/>
            </w:pPr>
            <w:r>
              <w:rPr>
                <w:spacing w:val="-5"/>
              </w:rPr>
              <w:t>20</w:t>
            </w:r>
          </w:p>
        </w:tc>
      </w:tr>
      <w:tr w:rsidR="009B0494" w14:paraId="4497964F" w14:textId="77777777">
        <w:trPr>
          <w:trHeight w:val="555"/>
        </w:trPr>
        <w:tc>
          <w:tcPr>
            <w:tcW w:w="1641" w:type="dxa"/>
          </w:tcPr>
          <w:p w14:paraId="4497964B" w14:textId="77777777" w:rsidR="009B0494" w:rsidRDefault="007F4792" w:rsidP="009A260E">
            <w:pPr>
              <w:pStyle w:val="TableParagraph"/>
              <w:spacing w:before="0"/>
              <w:ind w:left="121" w:right="111"/>
            </w:pPr>
            <w:r>
              <w:rPr>
                <w:color w:val="1F1F1E"/>
                <w:spacing w:val="-4"/>
              </w:rPr>
              <w:t>L5405</w:t>
            </w:r>
          </w:p>
        </w:tc>
        <w:tc>
          <w:tcPr>
            <w:tcW w:w="5302" w:type="dxa"/>
          </w:tcPr>
          <w:p w14:paraId="4497964C" w14:textId="77777777" w:rsidR="009B0494" w:rsidRDefault="007F4792" w:rsidP="009A260E">
            <w:pPr>
              <w:pStyle w:val="TableParagraph"/>
              <w:spacing w:before="0"/>
              <w:ind w:left="105"/>
              <w:jc w:val="left"/>
            </w:pPr>
            <w:r>
              <w:rPr>
                <w:color w:val="1F1F1E"/>
              </w:rPr>
              <w:t>Gender</w:t>
            </w:r>
            <w:r>
              <w:rPr>
                <w:color w:val="1F1F1E"/>
                <w:spacing w:val="-3"/>
              </w:rPr>
              <w:t xml:space="preserve"> </w:t>
            </w:r>
            <w:r>
              <w:rPr>
                <w:color w:val="1F1F1E"/>
              </w:rPr>
              <w:t>Based</w:t>
            </w:r>
            <w:r>
              <w:rPr>
                <w:color w:val="1F1F1E"/>
                <w:spacing w:val="-1"/>
              </w:rPr>
              <w:t xml:space="preserve"> </w:t>
            </w:r>
            <w:r>
              <w:rPr>
                <w:color w:val="1F1F1E"/>
              </w:rPr>
              <w:t>Violence:</w:t>
            </w:r>
            <w:r>
              <w:rPr>
                <w:color w:val="1F1F1E"/>
                <w:spacing w:val="-5"/>
              </w:rPr>
              <w:t xml:space="preserve"> </w:t>
            </w:r>
            <w:r>
              <w:rPr>
                <w:color w:val="1F1F1E"/>
              </w:rPr>
              <w:t>Issues</w:t>
            </w:r>
            <w:r>
              <w:rPr>
                <w:color w:val="1F1F1E"/>
                <w:spacing w:val="-4"/>
              </w:rPr>
              <w:t xml:space="preserve"> </w:t>
            </w:r>
            <w:r>
              <w:rPr>
                <w:color w:val="1F1F1E"/>
              </w:rPr>
              <w:t>and</w:t>
            </w:r>
            <w:r>
              <w:rPr>
                <w:color w:val="1F1F1E"/>
                <w:spacing w:val="-1"/>
              </w:rPr>
              <w:t xml:space="preserve"> </w:t>
            </w:r>
            <w:r>
              <w:rPr>
                <w:color w:val="1F1F1E"/>
                <w:spacing w:val="-2"/>
              </w:rPr>
              <w:t>Concepts</w:t>
            </w:r>
          </w:p>
        </w:tc>
        <w:tc>
          <w:tcPr>
            <w:tcW w:w="790" w:type="dxa"/>
          </w:tcPr>
          <w:p w14:paraId="4497964D" w14:textId="77777777" w:rsidR="009B0494" w:rsidRDefault="007F4792" w:rsidP="009A260E">
            <w:pPr>
              <w:pStyle w:val="TableParagraph"/>
              <w:spacing w:before="0"/>
              <w:ind w:left="12"/>
            </w:pPr>
            <w:r>
              <w:rPr>
                <w:w w:val="99"/>
              </w:rPr>
              <w:t>4</w:t>
            </w:r>
          </w:p>
        </w:tc>
        <w:tc>
          <w:tcPr>
            <w:tcW w:w="1285" w:type="dxa"/>
          </w:tcPr>
          <w:p w14:paraId="4497964E" w14:textId="77777777" w:rsidR="009B0494" w:rsidRDefault="007F4792" w:rsidP="009A260E">
            <w:pPr>
              <w:pStyle w:val="TableParagraph"/>
              <w:spacing w:before="0"/>
              <w:ind w:left="247" w:right="241"/>
            </w:pPr>
            <w:r>
              <w:rPr>
                <w:spacing w:val="-5"/>
              </w:rPr>
              <w:t>20</w:t>
            </w:r>
          </w:p>
        </w:tc>
      </w:tr>
      <w:tr w:rsidR="009B0494" w14:paraId="44979654" w14:textId="77777777">
        <w:trPr>
          <w:trHeight w:val="550"/>
        </w:trPr>
        <w:tc>
          <w:tcPr>
            <w:tcW w:w="1641" w:type="dxa"/>
          </w:tcPr>
          <w:p w14:paraId="44979650" w14:textId="77777777" w:rsidR="009B0494" w:rsidRDefault="007F4792" w:rsidP="009A260E">
            <w:pPr>
              <w:pStyle w:val="TableParagraph"/>
              <w:spacing w:before="0"/>
              <w:ind w:left="122" w:right="111"/>
            </w:pPr>
            <w:r>
              <w:rPr>
                <w:spacing w:val="-2"/>
              </w:rPr>
              <w:t>L5415</w:t>
            </w:r>
          </w:p>
        </w:tc>
        <w:tc>
          <w:tcPr>
            <w:tcW w:w="5302" w:type="dxa"/>
          </w:tcPr>
          <w:p w14:paraId="44979651" w14:textId="77777777" w:rsidR="009B0494" w:rsidRDefault="007F4792" w:rsidP="009A260E">
            <w:pPr>
              <w:pStyle w:val="TableParagraph"/>
              <w:spacing w:before="0"/>
              <w:ind w:left="105"/>
              <w:jc w:val="left"/>
            </w:pPr>
            <w:r>
              <w:t>Understanding</w:t>
            </w:r>
            <w:r>
              <w:rPr>
                <w:spacing w:val="-9"/>
              </w:rPr>
              <w:t xml:space="preserve"> </w:t>
            </w:r>
            <w:r>
              <w:t>Welfare</w:t>
            </w:r>
            <w:r>
              <w:rPr>
                <w:spacing w:val="-3"/>
              </w:rPr>
              <w:t xml:space="preserve"> </w:t>
            </w:r>
            <w:r>
              <w:rPr>
                <w:spacing w:val="-2"/>
              </w:rPr>
              <w:t>Reform</w:t>
            </w:r>
          </w:p>
        </w:tc>
        <w:tc>
          <w:tcPr>
            <w:tcW w:w="790" w:type="dxa"/>
          </w:tcPr>
          <w:p w14:paraId="44979652" w14:textId="77777777" w:rsidR="009B0494" w:rsidRDefault="007F4792" w:rsidP="009A260E">
            <w:pPr>
              <w:pStyle w:val="TableParagraph"/>
              <w:spacing w:before="0"/>
              <w:ind w:left="12"/>
            </w:pPr>
            <w:r>
              <w:rPr>
                <w:w w:val="99"/>
              </w:rPr>
              <w:t>4</w:t>
            </w:r>
          </w:p>
        </w:tc>
        <w:tc>
          <w:tcPr>
            <w:tcW w:w="1285" w:type="dxa"/>
          </w:tcPr>
          <w:p w14:paraId="44979653" w14:textId="77777777" w:rsidR="009B0494" w:rsidRDefault="007F4792" w:rsidP="009A260E">
            <w:pPr>
              <w:pStyle w:val="TableParagraph"/>
              <w:spacing w:before="0"/>
              <w:ind w:left="247" w:right="241"/>
            </w:pPr>
            <w:r>
              <w:rPr>
                <w:spacing w:val="-5"/>
              </w:rPr>
              <w:t>20</w:t>
            </w:r>
          </w:p>
        </w:tc>
      </w:tr>
      <w:tr w:rsidR="009B0494" w14:paraId="44979659" w14:textId="77777777">
        <w:trPr>
          <w:trHeight w:val="550"/>
        </w:trPr>
        <w:tc>
          <w:tcPr>
            <w:tcW w:w="1641" w:type="dxa"/>
          </w:tcPr>
          <w:p w14:paraId="44979655" w14:textId="77777777" w:rsidR="009B0494" w:rsidRDefault="007F4792" w:rsidP="009A260E">
            <w:pPr>
              <w:pStyle w:val="TableParagraph"/>
              <w:spacing w:before="0"/>
              <w:ind w:left="122" w:right="111"/>
            </w:pPr>
            <w:r>
              <w:rPr>
                <w:spacing w:val="-2"/>
              </w:rPr>
              <w:t>L5416</w:t>
            </w:r>
          </w:p>
        </w:tc>
        <w:tc>
          <w:tcPr>
            <w:tcW w:w="5302" w:type="dxa"/>
          </w:tcPr>
          <w:p w14:paraId="44979656" w14:textId="77777777" w:rsidR="009B0494" w:rsidRDefault="007F4792" w:rsidP="009A260E">
            <w:pPr>
              <w:pStyle w:val="TableParagraph"/>
              <w:spacing w:before="0"/>
              <w:ind w:left="105"/>
              <w:jc w:val="left"/>
            </w:pPr>
            <w:r>
              <w:rPr>
                <w:color w:val="1F1F1E"/>
              </w:rPr>
              <w:t>Understanding</w:t>
            </w:r>
            <w:r>
              <w:rPr>
                <w:color w:val="1F1F1E"/>
                <w:spacing w:val="-9"/>
              </w:rPr>
              <w:t xml:space="preserve"> </w:t>
            </w:r>
            <w:r>
              <w:rPr>
                <w:color w:val="1F1F1E"/>
              </w:rPr>
              <w:t>Disability</w:t>
            </w:r>
            <w:r>
              <w:rPr>
                <w:color w:val="1F1F1E"/>
                <w:spacing w:val="-6"/>
              </w:rPr>
              <w:t xml:space="preserve"> </w:t>
            </w:r>
            <w:r>
              <w:rPr>
                <w:color w:val="1F1F1E"/>
              </w:rPr>
              <w:t>&amp;</w:t>
            </w:r>
            <w:r>
              <w:rPr>
                <w:color w:val="1F1F1E"/>
                <w:spacing w:val="-7"/>
              </w:rPr>
              <w:t xml:space="preserve"> </w:t>
            </w:r>
            <w:r>
              <w:rPr>
                <w:color w:val="1F1F1E"/>
              </w:rPr>
              <w:t>Disability</w:t>
            </w:r>
            <w:r>
              <w:rPr>
                <w:color w:val="1F1F1E"/>
                <w:spacing w:val="-6"/>
              </w:rPr>
              <w:t xml:space="preserve"> </w:t>
            </w:r>
            <w:r>
              <w:rPr>
                <w:color w:val="1F1F1E"/>
                <w:spacing w:val="-2"/>
              </w:rPr>
              <w:t>Policy</w:t>
            </w:r>
          </w:p>
        </w:tc>
        <w:tc>
          <w:tcPr>
            <w:tcW w:w="790" w:type="dxa"/>
          </w:tcPr>
          <w:p w14:paraId="44979657" w14:textId="77777777" w:rsidR="009B0494" w:rsidRDefault="007F4792" w:rsidP="009A260E">
            <w:pPr>
              <w:pStyle w:val="TableParagraph"/>
              <w:spacing w:before="0"/>
              <w:ind w:left="12"/>
            </w:pPr>
            <w:r>
              <w:rPr>
                <w:w w:val="99"/>
              </w:rPr>
              <w:t>4</w:t>
            </w:r>
          </w:p>
        </w:tc>
        <w:tc>
          <w:tcPr>
            <w:tcW w:w="1285" w:type="dxa"/>
          </w:tcPr>
          <w:p w14:paraId="44979658" w14:textId="77777777" w:rsidR="009B0494" w:rsidRDefault="007F4792" w:rsidP="009A260E">
            <w:pPr>
              <w:pStyle w:val="TableParagraph"/>
              <w:spacing w:before="0"/>
              <w:ind w:left="247" w:right="241"/>
            </w:pPr>
            <w:r>
              <w:rPr>
                <w:spacing w:val="-5"/>
              </w:rPr>
              <w:t>20</w:t>
            </w:r>
          </w:p>
        </w:tc>
      </w:tr>
      <w:tr w:rsidR="009B0494" w14:paraId="4497965E" w14:textId="77777777">
        <w:trPr>
          <w:trHeight w:val="555"/>
        </w:trPr>
        <w:tc>
          <w:tcPr>
            <w:tcW w:w="1641" w:type="dxa"/>
          </w:tcPr>
          <w:p w14:paraId="4497965A" w14:textId="77777777" w:rsidR="009B0494" w:rsidRDefault="007F4792" w:rsidP="009A260E">
            <w:pPr>
              <w:pStyle w:val="TableParagraph"/>
              <w:spacing w:before="0"/>
              <w:ind w:left="122" w:right="111"/>
            </w:pPr>
            <w:r>
              <w:rPr>
                <w:spacing w:val="-2"/>
              </w:rPr>
              <w:t>L5419</w:t>
            </w:r>
          </w:p>
        </w:tc>
        <w:tc>
          <w:tcPr>
            <w:tcW w:w="5302" w:type="dxa"/>
          </w:tcPr>
          <w:p w14:paraId="4497965B" w14:textId="77777777" w:rsidR="009B0494" w:rsidRDefault="007F4792" w:rsidP="009A260E">
            <w:pPr>
              <w:pStyle w:val="TableParagraph"/>
              <w:spacing w:before="0"/>
              <w:ind w:left="105"/>
              <w:jc w:val="left"/>
            </w:pPr>
            <w:r>
              <w:rPr>
                <w:color w:val="1F1F1E"/>
              </w:rPr>
              <w:t>Health</w:t>
            </w:r>
            <w:r>
              <w:rPr>
                <w:color w:val="1F1F1E"/>
                <w:spacing w:val="-3"/>
              </w:rPr>
              <w:t xml:space="preserve"> </w:t>
            </w:r>
            <w:r>
              <w:rPr>
                <w:color w:val="1F1F1E"/>
              </w:rPr>
              <w:t>Policy</w:t>
            </w:r>
            <w:r>
              <w:rPr>
                <w:color w:val="1F1F1E"/>
                <w:spacing w:val="-5"/>
              </w:rPr>
              <w:t xml:space="preserve"> </w:t>
            </w:r>
            <w:r>
              <w:rPr>
                <w:color w:val="1F1F1E"/>
              </w:rPr>
              <w:t>in</w:t>
            </w:r>
            <w:r>
              <w:rPr>
                <w:color w:val="1F1F1E"/>
                <w:spacing w:val="-2"/>
              </w:rPr>
              <w:t xml:space="preserve"> </w:t>
            </w:r>
            <w:r>
              <w:rPr>
                <w:color w:val="1F1F1E"/>
              </w:rPr>
              <w:t>an</w:t>
            </w:r>
            <w:r>
              <w:rPr>
                <w:color w:val="1F1F1E"/>
                <w:spacing w:val="-2"/>
              </w:rPr>
              <w:t xml:space="preserve"> </w:t>
            </w:r>
            <w:r>
              <w:rPr>
                <w:color w:val="1F1F1E"/>
              </w:rPr>
              <w:t>International</w:t>
            </w:r>
            <w:r>
              <w:rPr>
                <w:color w:val="1F1F1E"/>
                <w:spacing w:val="-4"/>
              </w:rPr>
              <w:t xml:space="preserve"> </w:t>
            </w:r>
            <w:r>
              <w:rPr>
                <w:color w:val="1F1F1E"/>
                <w:spacing w:val="-2"/>
              </w:rPr>
              <w:t>Context</w:t>
            </w:r>
          </w:p>
        </w:tc>
        <w:tc>
          <w:tcPr>
            <w:tcW w:w="790" w:type="dxa"/>
          </w:tcPr>
          <w:p w14:paraId="4497965C" w14:textId="77777777" w:rsidR="009B0494" w:rsidRDefault="007F4792" w:rsidP="009A260E">
            <w:pPr>
              <w:pStyle w:val="TableParagraph"/>
              <w:spacing w:before="0"/>
              <w:ind w:left="12"/>
            </w:pPr>
            <w:r>
              <w:rPr>
                <w:w w:val="99"/>
              </w:rPr>
              <w:t>4</w:t>
            </w:r>
          </w:p>
        </w:tc>
        <w:tc>
          <w:tcPr>
            <w:tcW w:w="1285" w:type="dxa"/>
          </w:tcPr>
          <w:p w14:paraId="4497965D" w14:textId="77777777" w:rsidR="009B0494" w:rsidRDefault="007F4792" w:rsidP="009A260E">
            <w:pPr>
              <w:pStyle w:val="TableParagraph"/>
              <w:spacing w:before="0"/>
              <w:ind w:left="247" w:right="241"/>
            </w:pPr>
            <w:r>
              <w:rPr>
                <w:spacing w:val="-5"/>
              </w:rPr>
              <w:t>20</w:t>
            </w:r>
          </w:p>
        </w:tc>
      </w:tr>
      <w:tr w:rsidR="009B0494" w14:paraId="44979663" w14:textId="77777777">
        <w:trPr>
          <w:trHeight w:val="549"/>
        </w:trPr>
        <w:tc>
          <w:tcPr>
            <w:tcW w:w="1641" w:type="dxa"/>
          </w:tcPr>
          <w:p w14:paraId="4497965F" w14:textId="77777777" w:rsidR="009B0494" w:rsidRDefault="007F4792" w:rsidP="009A260E">
            <w:pPr>
              <w:pStyle w:val="TableParagraph"/>
              <w:spacing w:before="0"/>
              <w:ind w:left="122" w:right="111"/>
            </w:pPr>
            <w:r>
              <w:rPr>
                <w:spacing w:val="-2"/>
              </w:rPr>
              <w:t>L5420</w:t>
            </w:r>
          </w:p>
        </w:tc>
        <w:tc>
          <w:tcPr>
            <w:tcW w:w="5302" w:type="dxa"/>
          </w:tcPr>
          <w:p w14:paraId="44979660" w14:textId="77777777" w:rsidR="009B0494" w:rsidRDefault="007F4792" w:rsidP="009A260E">
            <w:pPr>
              <w:pStyle w:val="TableParagraph"/>
              <w:spacing w:before="0" w:line="250" w:lineRule="atLeast"/>
              <w:ind w:left="105" w:right="158"/>
              <w:jc w:val="left"/>
            </w:pPr>
            <w:r>
              <w:rPr>
                <w:color w:val="1F1F1E"/>
              </w:rPr>
              <w:t>Children</w:t>
            </w:r>
            <w:r>
              <w:rPr>
                <w:color w:val="1F1F1E"/>
                <w:spacing w:val="-4"/>
              </w:rPr>
              <w:t xml:space="preserve"> </w:t>
            </w:r>
            <w:r>
              <w:rPr>
                <w:color w:val="1F1F1E"/>
              </w:rPr>
              <w:t>and</w:t>
            </w:r>
            <w:r>
              <w:rPr>
                <w:color w:val="1F1F1E"/>
                <w:spacing w:val="-4"/>
              </w:rPr>
              <w:t xml:space="preserve"> </w:t>
            </w:r>
            <w:r>
              <w:rPr>
                <w:color w:val="1F1F1E"/>
              </w:rPr>
              <w:t>Young</w:t>
            </w:r>
            <w:r>
              <w:rPr>
                <w:color w:val="1F1F1E"/>
                <w:spacing w:val="-6"/>
              </w:rPr>
              <w:t xml:space="preserve"> </w:t>
            </w:r>
            <w:r>
              <w:rPr>
                <w:color w:val="1F1F1E"/>
              </w:rPr>
              <w:t>People:</w:t>
            </w:r>
            <w:r>
              <w:rPr>
                <w:color w:val="1F1F1E"/>
                <w:spacing w:val="-8"/>
              </w:rPr>
              <w:t xml:space="preserve"> </w:t>
            </w:r>
            <w:r>
              <w:rPr>
                <w:color w:val="1F1F1E"/>
              </w:rPr>
              <w:t>Research,</w:t>
            </w:r>
            <w:r>
              <w:rPr>
                <w:color w:val="1F1F1E"/>
                <w:spacing w:val="-8"/>
              </w:rPr>
              <w:t xml:space="preserve"> </w:t>
            </w:r>
            <w:r>
              <w:rPr>
                <w:color w:val="1F1F1E"/>
              </w:rPr>
              <w:t>Policy</w:t>
            </w:r>
            <w:r>
              <w:rPr>
                <w:color w:val="1F1F1E"/>
                <w:spacing w:val="-7"/>
              </w:rPr>
              <w:t xml:space="preserve"> </w:t>
            </w:r>
            <w:r>
              <w:rPr>
                <w:color w:val="1F1F1E"/>
              </w:rPr>
              <w:t xml:space="preserve">&amp; </w:t>
            </w:r>
            <w:r>
              <w:rPr>
                <w:color w:val="1F1F1E"/>
                <w:spacing w:val="-2"/>
              </w:rPr>
              <w:t>Practice</w:t>
            </w:r>
          </w:p>
        </w:tc>
        <w:tc>
          <w:tcPr>
            <w:tcW w:w="790" w:type="dxa"/>
          </w:tcPr>
          <w:p w14:paraId="44979661" w14:textId="77777777" w:rsidR="009B0494" w:rsidRDefault="007F4792" w:rsidP="009A260E">
            <w:pPr>
              <w:pStyle w:val="TableParagraph"/>
              <w:spacing w:before="0"/>
              <w:ind w:left="12"/>
            </w:pPr>
            <w:r>
              <w:rPr>
                <w:w w:val="99"/>
              </w:rPr>
              <w:t>4</w:t>
            </w:r>
          </w:p>
        </w:tc>
        <w:tc>
          <w:tcPr>
            <w:tcW w:w="1285" w:type="dxa"/>
          </w:tcPr>
          <w:p w14:paraId="44979662" w14:textId="77777777" w:rsidR="009B0494" w:rsidRDefault="007F4792" w:rsidP="009A260E">
            <w:pPr>
              <w:pStyle w:val="TableParagraph"/>
              <w:spacing w:before="0"/>
              <w:ind w:left="247" w:right="241"/>
            </w:pPr>
            <w:r>
              <w:rPr>
                <w:spacing w:val="-5"/>
              </w:rPr>
              <w:t>20</w:t>
            </w:r>
          </w:p>
        </w:tc>
      </w:tr>
      <w:tr w:rsidR="009B0494" w14:paraId="44979668" w14:textId="77777777">
        <w:trPr>
          <w:trHeight w:val="555"/>
        </w:trPr>
        <w:tc>
          <w:tcPr>
            <w:tcW w:w="1641" w:type="dxa"/>
          </w:tcPr>
          <w:p w14:paraId="44979664" w14:textId="77777777" w:rsidR="009B0494" w:rsidRDefault="007F4792" w:rsidP="009A260E">
            <w:pPr>
              <w:pStyle w:val="TableParagraph"/>
              <w:spacing w:before="0"/>
              <w:ind w:left="122" w:right="111"/>
            </w:pPr>
            <w:r>
              <w:rPr>
                <w:spacing w:val="-2"/>
              </w:rPr>
              <w:t>L5421</w:t>
            </w:r>
          </w:p>
        </w:tc>
        <w:tc>
          <w:tcPr>
            <w:tcW w:w="5302" w:type="dxa"/>
          </w:tcPr>
          <w:p w14:paraId="44979665" w14:textId="77777777" w:rsidR="009B0494" w:rsidRDefault="007F4792" w:rsidP="009A260E">
            <w:pPr>
              <w:pStyle w:val="TableParagraph"/>
              <w:spacing w:before="0"/>
              <w:ind w:left="105"/>
              <w:jc w:val="left"/>
            </w:pPr>
            <w:r>
              <w:t>Emotions,</w:t>
            </w:r>
            <w:r>
              <w:rPr>
                <w:spacing w:val="-8"/>
              </w:rPr>
              <w:t xml:space="preserve"> </w:t>
            </w:r>
            <w:r>
              <w:t>Criminology</w:t>
            </w:r>
            <w:r>
              <w:rPr>
                <w:spacing w:val="-6"/>
              </w:rPr>
              <w:t xml:space="preserve"> </w:t>
            </w:r>
            <w:r>
              <w:t>and</w:t>
            </w:r>
            <w:r>
              <w:rPr>
                <w:spacing w:val="-4"/>
              </w:rPr>
              <w:t xml:space="preserve"> </w:t>
            </w:r>
            <w:r>
              <w:t>Criminal</w:t>
            </w:r>
            <w:r>
              <w:rPr>
                <w:spacing w:val="-6"/>
              </w:rPr>
              <w:t xml:space="preserve"> </w:t>
            </w:r>
            <w:r>
              <w:rPr>
                <w:spacing w:val="-2"/>
              </w:rPr>
              <w:t>Justice</w:t>
            </w:r>
          </w:p>
        </w:tc>
        <w:tc>
          <w:tcPr>
            <w:tcW w:w="790" w:type="dxa"/>
          </w:tcPr>
          <w:p w14:paraId="44979666" w14:textId="77777777" w:rsidR="009B0494" w:rsidRDefault="007F4792" w:rsidP="009A260E">
            <w:pPr>
              <w:pStyle w:val="TableParagraph"/>
              <w:spacing w:before="0"/>
              <w:ind w:left="12"/>
            </w:pPr>
            <w:r>
              <w:rPr>
                <w:w w:val="99"/>
              </w:rPr>
              <w:t>4</w:t>
            </w:r>
          </w:p>
        </w:tc>
        <w:tc>
          <w:tcPr>
            <w:tcW w:w="1285" w:type="dxa"/>
          </w:tcPr>
          <w:p w14:paraId="44979667" w14:textId="77777777" w:rsidR="009B0494" w:rsidRDefault="007F4792" w:rsidP="009A260E">
            <w:pPr>
              <w:pStyle w:val="TableParagraph"/>
              <w:spacing w:before="0"/>
              <w:ind w:left="247" w:right="241"/>
            </w:pPr>
            <w:r>
              <w:rPr>
                <w:spacing w:val="-5"/>
              </w:rPr>
              <w:t>20</w:t>
            </w:r>
          </w:p>
        </w:tc>
      </w:tr>
    </w:tbl>
    <w:p w14:paraId="44979669" w14:textId="77777777" w:rsidR="009B0494" w:rsidRDefault="009B0494" w:rsidP="009A260E">
      <w:pPr>
        <w:pStyle w:val="BodyText"/>
        <w:rPr>
          <w:b/>
        </w:rPr>
      </w:pPr>
    </w:p>
    <w:p w14:paraId="4497966A"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66B" w14:textId="77777777" w:rsidR="009B0494" w:rsidRDefault="009B0494" w:rsidP="009A260E">
      <w:pPr>
        <w:pStyle w:val="BodyText"/>
        <w:rPr>
          <w:sz w:val="21"/>
        </w:rPr>
      </w:pPr>
    </w:p>
    <w:p w14:paraId="4497966C"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6"/>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 subject’s</w:t>
      </w:r>
      <w:r>
        <w:rPr>
          <w:spacing w:val="-5"/>
        </w:rPr>
        <w:t xml:space="preserve"> </w:t>
      </w:r>
      <w:r>
        <w:t xml:space="preserve">specialisation </w:t>
      </w:r>
      <w:r>
        <w:rPr>
          <w:spacing w:val="-2"/>
        </w:rPr>
        <w:t>regulations.</w:t>
      </w:r>
    </w:p>
    <w:p w14:paraId="4497966D" w14:textId="77777777" w:rsidR="009B0494" w:rsidRDefault="009B0494" w:rsidP="009A260E">
      <w:pPr>
        <w:pStyle w:val="BodyText"/>
        <w:rPr>
          <w:sz w:val="21"/>
        </w:rPr>
      </w:pPr>
    </w:p>
    <w:p w14:paraId="4497966E" w14:textId="77777777" w:rsidR="009B0494" w:rsidRDefault="007F4792" w:rsidP="009A260E">
      <w:pPr>
        <w:pStyle w:val="BodyText"/>
        <w:ind w:left="120"/>
      </w:pPr>
      <w:r>
        <w:t>Students</w:t>
      </w:r>
      <w:r>
        <w:rPr>
          <w:spacing w:val="-4"/>
        </w:rPr>
        <w:t xml:space="preserve"> </w:t>
      </w:r>
      <w:r>
        <w:t>may</w:t>
      </w:r>
      <w:r>
        <w:rPr>
          <w:spacing w:val="-4"/>
        </w:rPr>
        <w:t xml:space="preserve"> </w:t>
      </w:r>
      <w:r>
        <w:t>not</w:t>
      </w:r>
      <w:r>
        <w:rPr>
          <w:spacing w:val="-2"/>
        </w:rPr>
        <w:t xml:space="preserve"> </w:t>
      </w:r>
      <w:r>
        <w:t>take a</w:t>
      </w:r>
      <w:r>
        <w:rPr>
          <w:spacing w:val="-6"/>
        </w:rPr>
        <w:t xml:space="preserve"> </w:t>
      </w:r>
      <w:r>
        <w:t>module of</w:t>
      </w:r>
      <w:r>
        <w:rPr>
          <w:spacing w:val="-4"/>
        </w:rPr>
        <w:t xml:space="preserve"> </w:t>
      </w:r>
      <w:r>
        <w:t>the</w:t>
      </w:r>
      <w:r>
        <w:rPr>
          <w:spacing w:val="-1"/>
        </w:rPr>
        <w:t xml:space="preserve"> </w:t>
      </w:r>
      <w:r>
        <w:t>same</w:t>
      </w:r>
      <w:r>
        <w:rPr>
          <w:spacing w:val="-1"/>
        </w:rPr>
        <w:t xml:space="preserve"> </w:t>
      </w:r>
      <w:r>
        <w:t>name</w:t>
      </w:r>
      <w:r>
        <w:rPr>
          <w:spacing w:val="-1"/>
        </w:rPr>
        <w:t xml:space="preserve"> </w:t>
      </w:r>
      <w:r>
        <w:t>in year</w:t>
      </w:r>
      <w:r>
        <w:rPr>
          <w:spacing w:val="-2"/>
        </w:rPr>
        <w:t xml:space="preserve"> </w:t>
      </w:r>
      <w:r>
        <w:t>4</w:t>
      </w:r>
      <w:r>
        <w:rPr>
          <w:spacing w:val="-1"/>
        </w:rPr>
        <w:t xml:space="preserve"> </w:t>
      </w:r>
      <w:r>
        <w:t>already</w:t>
      </w:r>
      <w:r>
        <w:rPr>
          <w:spacing w:val="-4"/>
        </w:rPr>
        <w:t xml:space="preserve"> </w:t>
      </w:r>
      <w:r>
        <w:t>taken in</w:t>
      </w:r>
      <w:r>
        <w:rPr>
          <w:spacing w:val="-1"/>
        </w:rPr>
        <w:t xml:space="preserve"> </w:t>
      </w:r>
      <w:r>
        <w:t>year</w:t>
      </w:r>
      <w:r>
        <w:rPr>
          <w:spacing w:val="-7"/>
        </w:rPr>
        <w:t xml:space="preserve"> </w:t>
      </w:r>
      <w:r>
        <w:rPr>
          <w:spacing w:val="-5"/>
        </w:rPr>
        <w:t>3.</w:t>
      </w:r>
    </w:p>
    <w:p w14:paraId="4497966F" w14:textId="77777777" w:rsidR="009B0494" w:rsidRDefault="009B0494" w:rsidP="009A260E">
      <w:pPr>
        <w:pStyle w:val="BodyText"/>
        <w:rPr>
          <w:sz w:val="21"/>
        </w:rPr>
      </w:pPr>
    </w:p>
    <w:p w14:paraId="44979670" w14:textId="77777777" w:rsidR="009B0494" w:rsidRDefault="007F4792" w:rsidP="009A260E">
      <w:pPr>
        <w:pStyle w:val="Heading1"/>
      </w:pPr>
      <w:r>
        <w:t>Specialisation</w:t>
      </w:r>
      <w:r>
        <w:rPr>
          <w:spacing w:val="-4"/>
        </w:rPr>
        <w:t xml:space="preserve"> </w:t>
      </w:r>
      <w:r>
        <w:t>in</w:t>
      </w:r>
      <w:r>
        <w:rPr>
          <w:spacing w:val="-2"/>
        </w:rPr>
        <w:t xml:space="preserve"> Economics</w:t>
      </w:r>
    </w:p>
    <w:p w14:paraId="44979671" w14:textId="77777777" w:rsidR="009B0494" w:rsidRDefault="007F4792" w:rsidP="009A260E">
      <w:pPr>
        <w:pStyle w:val="ListParagraph"/>
        <w:numPr>
          <w:ilvl w:val="0"/>
          <w:numId w:val="65"/>
        </w:numPr>
        <w:tabs>
          <w:tab w:val="left" w:pos="546"/>
        </w:tabs>
        <w:spacing w:line="237" w:lineRule="auto"/>
        <w:ind w:left="545" w:right="335"/>
      </w:pPr>
      <w:r>
        <w:t>Students</w:t>
      </w:r>
      <w:r>
        <w:rPr>
          <w:spacing w:val="-4"/>
        </w:rPr>
        <w:t xml:space="preserve"> </w:t>
      </w:r>
      <w:r>
        <w:t>taking</w:t>
      </w:r>
      <w:r>
        <w:rPr>
          <w:spacing w:val="-6"/>
        </w:rPr>
        <w:t xml:space="preserve"> </w:t>
      </w:r>
      <w:r>
        <w:t>Economics</w:t>
      </w:r>
      <w:r>
        <w:rPr>
          <w:spacing w:val="-9"/>
        </w:rPr>
        <w:t xml:space="preserve"> </w:t>
      </w:r>
      <w:r>
        <w:t>as</w:t>
      </w:r>
      <w:r>
        <w:rPr>
          <w:spacing w:val="-4"/>
        </w:rPr>
        <w:t xml:space="preserve"> </w:t>
      </w:r>
      <w:r>
        <w:t>a</w:t>
      </w:r>
      <w:r>
        <w:rPr>
          <w:spacing w:val="-1"/>
        </w:rPr>
        <w:t xml:space="preserve"> </w:t>
      </w:r>
      <w:r>
        <w:t>Subject</w:t>
      </w:r>
      <w:r>
        <w:rPr>
          <w:spacing w:val="-5"/>
        </w:rPr>
        <w:t xml:space="preserve"> </w:t>
      </w:r>
      <w:r>
        <w:t>shall</w:t>
      </w:r>
      <w:r>
        <w:rPr>
          <w:spacing w:val="-3"/>
        </w:rPr>
        <w:t xml:space="preserve"> </w:t>
      </w:r>
      <w:r>
        <w:t>undertake</w:t>
      </w:r>
      <w:r>
        <w:rPr>
          <w:spacing w:val="-1"/>
        </w:rPr>
        <w:t xml:space="preserve"> </w:t>
      </w:r>
      <w:r>
        <w:t>a</w:t>
      </w:r>
      <w:r>
        <w:rPr>
          <w:spacing w:val="-1"/>
        </w:rPr>
        <w:t xml:space="preserve"> </w:t>
      </w:r>
      <w:r>
        <w:t>curriculum</w:t>
      </w:r>
      <w:r>
        <w:rPr>
          <w:spacing w:val="-2"/>
        </w:rPr>
        <w:t xml:space="preserve"> </w:t>
      </w:r>
      <w:r>
        <w:t>in</w:t>
      </w:r>
      <w:r>
        <w:rPr>
          <w:spacing w:val="-1"/>
        </w:rPr>
        <w:t xml:space="preserve"> </w:t>
      </w:r>
      <w:r>
        <w:t>Economics</w:t>
      </w:r>
      <w:r>
        <w:rPr>
          <w:spacing w:val="-4"/>
        </w:rPr>
        <w:t xml:space="preserve"> </w:t>
      </w:r>
      <w:r>
        <w:t xml:space="preserve">as </w:t>
      </w:r>
      <w:r>
        <w:rPr>
          <w:spacing w:val="-2"/>
        </w:rPr>
        <w:t>follows:</w:t>
      </w:r>
    </w:p>
    <w:p w14:paraId="44979672" w14:textId="77777777" w:rsidR="009B0494" w:rsidRDefault="009B0494" w:rsidP="009A260E">
      <w:pPr>
        <w:pStyle w:val="BodyText"/>
        <w:rPr>
          <w:sz w:val="21"/>
        </w:rPr>
      </w:pPr>
    </w:p>
    <w:p w14:paraId="4497967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674" w14:textId="77777777" w:rsidR="009B0494" w:rsidRDefault="009B0494" w:rsidP="009A260E">
      <w:pPr>
        <w:sectPr w:rsidR="009B0494">
          <w:type w:val="continuous"/>
          <w:pgSz w:w="11910" w:h="16840"/>
          <w:pgMar w:top="1420" w:right="1300" w:bottom="94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79" w14:textId="77777777">
        <w:trPr>
          <w:trHeight w:val="550"/>
        </w:trPr>
        <w:tc>
          <w:tcPr>
            <w:tcW w:w="1641" w:type="dxa"/>
          </w:tcPr>
          <w:p w14:paraId="44979675"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302" w:type="dxa"/>
          </w:tcPr>
          <w:p w14:paraId="4497967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77" w14:textId="77777777" w:rsidR="009B0494" w:rsidRDefault="007F4792" w:rsidP="009A260E">
            <w:pPr>
              <w:pStyle w:val="TableParagraph"/>
              <w:spacing w:before="0"/>
              <w:ind w:left="96" w:right="91"/>
              <w:rPr>
                <w:b/>
              </w:rPr>
            </w:pPr>
            <w:r>
              <w:rPr>
                <w:b/>
                <w:spacing w:val="-2"/>
              </w:rPr>
              <w:t>Level</w:t>
            </w:r>
          </w:p>
        </w:tc>
        <w:tc>
          <w:tcPr>
            <w:tcW w:w="1285" w:type="dxa"/>
          </w:tcPr>
          <w:p w14:paraId="44979678" w14:textId="77777777" w:rsidR="009B0494" w:rsidRDefault="007F4792" w:rsidP="009A260E">
            <w:pPr>
              <w:pStyle w:val="TableParagraph"/>
              <w:spacing w:before="0"/>
              <w:ind w:left="248" w:right="241"/>
              <w:rPr>
                <w:b/>
              </w:rPr>
            </w:pPr>
            <w:r>
              <w:rPr>
                <w:b/>
                <w:spacing w:val="-2"/>
              </w:rPr>
              <w:t>Credits</w:t>
            </w:r>
          </w:p>
        </w:tc>
      </w:tr>
      <w:tr w:rsidR="009B0494" w14:paraId="4497967E" w14:textId="77777777">
        <w:trPr>
          <w:trHeight w:val="550"/>
        </w:trPr>
        <w:tc>
          <w:tcPr>
            <w:tcW w:w="1641" w:type="dxa"/>
          </w:tcPr>
          <w:p w14:paraId="4497967A" w14:textId="77777777" w:rsidR="009B0494" w:rsidRDefault="007F4792" w:rsidP="009A260E">
            <w:pPr>
              <w:pStyle w:val="TableParagraph"/>
              <w:spacing w:before="0"/>
              <w:ind w:left="117" w:right="111"/>
            </w:pPr>
            <w:r>
              <w:rPr>
                <w:spacing w:val="-2"/>
              </w:rPr>
              <w:t>EC215</w:t>
            </w:r>
          </w:p>
        </w:tc>
        <w:tc>
          <w:tcPr>
            <w:tcW w:w="5302" w:type="dxa"/>
          </w:tcPr>
          <w:p w14:paraId="4497967B" w14:textId="77777777" w:rsidR="009B0494" w:rsidRDefault="007F4792" w:rsidP="009A260E">
            <w:pPr>
              <w:pStyle w:val="TableParagraph"/>
              <w:spacing w:before="0"/>
              <w:ind w:left="105"/>
              <w:jc w:val="left"/>
            </w:pPr>
            <w:r>
              <w:t>Intermediate</w:t>
            </w:r>
            <w:r>
              <w:rPr>
                <w:spacing w:val="-8"/>
              </w:rPr>
              <w:t xml:space="preserve"> </w:t>
            </w:r>
            <w:r>
              <w:rPr>
                <w:spacing w:val="-2"/>
              </w:rPr>
              <w:t>Microeconomics</w:t>
            </w:r>
          </w:p>
        </w:tc>
        <w:tc>
          <w:tcPr>
            <w:tcW w:w="790" w:type="dxa"/>
          </w:tcPr>
          <w:p w14:paraId="4497967C" w14:textId="77777777" w:rsidR="009B0494" w:rsidRDefault="007F4792" w:rsidP="009A260E">
            <w:pPr>
              <w:pStyle w:val="TableParagraph"/>
              <w:spacing w:before="0"/>
              <w:ind w:left="12"/>
            </w:pPr>
            <w:r>
              <w:rPr>
                <w:w w:val="99"/>
              </w:rPr>
              <w:t>2</w:t>
            </w:r>
          </w:p>
        </w:tc>
        <w:tc>
          <w:tcPr>
            <w:tcW w:w="1285" w:type="dxa"/>
          </w:tcPr>
          <w:p w14:paraId="4497967D" w14:textId="77777777" w:rsidR="009B0494" w:rsidRDefault="007F4792" w:rsidP="009A260E">
            <w:pPr>
              <w:pStyle w:val="TableParagraph"/>
              <w:spacing w:before="0"/>
              <w:ind w:left="247" w:right="241"/>
            </w:pPr>
            <w:r>
              <w:rPr>
                <w:spacing w:val="-5"/>
              </w:rPr>
              <w:t>20</w:t>
            </w:r>
          </w:p>
        </w:tc>
      </w:tr>
      <w:tr w:rsidR="009B0494" w14:paraId="44979683" w14:textId="77777777">
        <w:trPr>
          <w:trHeight w:val="555"/>
        </w:trPr>
        <w:tc>
          <w:tcPr>
            <w:tcW w:w="1641" w:type="dxa"/>
          </w:tcPr>
          <w:p w14:paraId="4497967F" w14:textId="77777777" w:rsidR="009B0494" w:rsidRDefault="007F4792" w:rsidP="009A260E">
            <w:pPr>
              <w:pStyle w:val="TableParagraph"/>
              <w:spacing w:before="0"/>
              <w:ind w:left="117" w:right="111"/>
            </w:pPr>
            <w:r>
              <w:rPr>
                <w:spacing w:val="-2"/>
              </w:rPr>
              <w:t>EC216</w:t>
            </w:r>
          </w:p>
        </w:tc>
        <w:tc>
          <w:tcPr>
            <w:tcW w:w="5302" w:type="dxa"/>
          </w:tcPr>
          <w:p w14:paraId="44979680" w14:textId="77777777" w:rsidR="009B0494" w:rsidRDefault="007F4792" w:rsidP="009A260E">
            <w:pPr>
              <w:pStyle w:val="TableParagraph"/>
              <w:spacing w:before="0"/>
              <w:ind w:left="105"/>
              <w:jc w:val="left"/>
            </w:pPr>
            <w:r>
              <w:t>Intermediate</w:t>
            </w:r>
            <w:r>
              <w:rPr>
                <w:spacing w:val="-8"/>
              </w:rPr>
              <w:t xml:space="preserve"> </w:t>
            </w:r>
            <w:r>
              <w:t>Macroeconomics</w:t>
            </w:r>
            <w:r>
              <w:rPr>
                <w:spacing w:val="-7"/>
              </w:rPr>
              <w:t xml:space="preserve"> </w:t>
            </w:r>
            <w:r>
              <w:t>and</w:t>
            </w:r>
            <w:r>
              <w:rPr>
                <w:spacing w:val="-3"/>
              </w:rPr>
              <w:t xml:space="preserve"> </w:t>
            </w:r>
            <w:r>
              <w:t>Data</w:t>
            </w:r>
            <w:r>
              <w:rPr>
                <w:spacing w:val="-3"/>
              </w:rPr>
              <w:t xml:space="preserve"> </w:t>
            </w:r>
            <w:r>
              <w:rPr>
                <w:spacing w:val="-2"/>
              </w:rPr>
              <w:t>Analysis</w:t>
            </w:r>
          </w:p>
        </w:tc>
        <w:tc>
          <w:tcPr>
            <w:tcW w:w="790" w:type="dxa"/>
          </w:tcPr>
          <w:p w14:paraId="44979681" w14:textId="77777777" w:rsidR="009B0494" w:rsidRDefault="007F4792" w:rsidP="009A260E">
            <w:pPr>
              <w:pStyle w:val="TableParagraph"/>
              <w:spacing w:before="0"/>
              <w:ind w:left="12"/>
            </w:pPr>
            <w:r>
              <w:rPr>
                <w:w w:val="99"/>
              </w:rPr>
              <w:t>2</w:t>
            </w:r>
          </w:p>
        </w:tc>
        <w:tc>
          <w:tcPr>
            <w:tcW w:w="1285" w:type="dxa"/>
          </w:tcPr>
          <w:p w14:paraId="44979682" w14:textId="77777777" w:rsidR="009B0494" w:rsidRDefault="007F4792" w:rsidP="009A260E">
            <w:pPr>
              <w:pStyle w:val="TableParagraph"/>
              <w:spacing w:before="0"/>
              <w:ind w:left="247" w:right="241"/>
            </w:pPr>
            <w:r>
              <w:rPr>
                <w:spacing w:val="-5"/>
              </w:rPr>
              <w:t>20</w:t>
            </w:r>
          </w:p>
        </w:tc>
      </w:tr>
      <w:tr w:rsidR="009B0494" w14:paraId="44979688" w14:textId="77777777">
        <w:trPr>
          <w:trHeight w:val="550"/>
        </w:trPr>
        <w:tc>
          <w:tcPr>
            <w:tcW w:w="1641" w:type="dxa"/>
          </w:tcPr>
          <w:p w14:paraId="44979684" w14:textId="77777777" w:rsidR="009B0494" w:rsidRDefault="007F4792" w:rsidP="009A260E">
            <w:pPr>
              <w:pStyle w:val="TableParagraph"/>
              <w:spacing w:before="0"/>
              <w:ind w:left="117" w:right="111"/>
            </w:pPr>
            <w:r>
              <w:rPr>
                <w:spacing w:val="-2"/>
              </w:rPr>
              <w:t>EC315</w:t>
            </w:r>
          </w:p>
        </w:tc>
        <w:tc>
          <w:tcPr>
            <w:tcW w:w="5302" w:type="dxa"/>
          </w:tcPr>
          <w:p w14:paraId="44979685" w14:textId="77777777" w:rsidR="009B0494" w:rsidRDefault="007F4792" w:rsidP="009A260E">
            <w:pPr>
              <w:pStyle w:val="TableParagraph"/>
              <w:spacing w:before="0" w:line="250" w:lineRule="atLeast"/>
              <w:ind w:left="105" w:right="158"/>
              <w:jc w:val="left"/>
            </w:pPr>
            <w:r>
              <w:t>Topics</w:t>
            </w:r>
            <w:r>
              <w:rPr>
                <w:spacing w:val="-9"/>
              </w:rPr>
              <w:t xml:space="preserve"> </w:t>
            </w:r>
            <w:r>
              <w:t>in</w:t>
            </w:r>
            <w:r>
              <w:rPr>
                <w:spacing w:val="-6"/>
              </w:rPr>
              <w:t xml:space="preserve"> </w:t>
            </w:r>
            <w:r>
              <w:t>Microeconomics</w:t>
            </w:r>
            <w:r>
              <w:rPr>
                <w:spacing w:val="-9"/>
              </w:rPr>
              <w:t xml:space="preserve"> </w:t>
            </w:r>
            <w:r>
              <w:t>with</w:t>
            </w:r>
            <w:r>
              <w:rPr>
                <w:spacing w:val="-6"/>
              </w:rPr>
              <w:t xml:space="preserve"> </w:t>
            </w:r>
            <w:r>
              <w:t>Cross</w:t>
            </w:r>
            <w:r>
              <w:rPr>
                <w:spacing w:val="-9"/>
              </w:rPr>
              <w:t xml:space="preserve"> </w:t>
            </w:r>
            <w:r>
              <w:t xml:space="preserve">Section </w:t>
            </w:r>
            <w:r>
              <w:rPr>
                <w:spacing w:val="-2"/>
              </w:rPr>
              <w:t>Econometrics</w:t>
            </w:r>
          </w:p>
        </w:tc>
        <w:tc>
          <w:tcPr>
            <w:tcW w:w="790" w:type="dxa"/>
          </w:tcPr>
          <w:p w14:paraId="44979686" w14:textId="77777777" w:rsidR="009B0494" w:rsidRDefault="007F4792" w:rsidP="009A260E">
            <w:pPr>
              <w:pStyle w:val="TableParagraph"/>
              <w:spacing w:before="0"/>
              <w:ind w:left="12"/>
            </w:pPr>
            <w:r>
              <w:rPr>
                <w:w w:val="99"/>
              </w:rPr>
              <w:t>3</w:t>
            </w:r>
          </w:p>
        </w:tc>
        <w:tc>
          <w:tcPr>
            <w:tcW w:w="1285" w:type="dxa"/>
          </w:tcPr>
          <w:p w14:paraId="44979687" w14:textId="77777777" w:rsidR="009B0494" w:rsidRDefault="007F4792" w:rsidP="009A260E">
            <w:pPr>
              <w:pStyle w:val="TableParagraph"/>
              <w:spacing w:before="0"/>
              <w:ind w:left="247" w:right="241"/>
            </w:pPr>
            <w:r>
              <w:rPr>
                <w:spacing w:val="-5"/>
              </w:rPr>
              <w:t>20</w:t>
            </w:r>
          </w:p>
        </w:tc>
      </w:tr>
      <w:tr w:rsidR="009B0494" w14:paraId="4497968D" w14:textId="77777777">
        <w:trPr>
          <w:trHeight w:val="555"/>
        </w:trPr>
        <w:tc>
          <w:tcPr>
            <w:tcW w:w="1641" w:type="dxa"/>
          </w:tcPr>
          <w:p w14:paraId="44979689" w14:textId="77777777" w:rsidR="009B0494" w:rsidRDefault="007F4792" w:rsidP="009A260E">
            <w:pPr>
              <w:pStyle w:val="TableParagraph"/>
              <w:spacing w:before="0"/>
              <w:ind w:left="117" w:right="111"/>
            </w:pPr>
            <w:r>
              <w:rPr>
                <w:spacing w:val="-2"/>
              </w:rPr>
              <w:t>EC316</w:t>
            </w:r>
          </w:p>
        </w:tc>
        <w:tc>
          <w:tcPr>
            <w:tcW w:w="5302" w:type="dxa"/>
          </w:tcPr>
          <w:p w14:paraId="4497968A" w14:textId="77777777" w:rsidR="009B0494" w:rsidRDefault="007F4792" w:rsidP="009A260E">
            <w:pPr>
              <w:pStyle w:val="TableParagraph"/>
              <w:spacing w:before="0" w:line="242" w:lineRule="auto"/>
              <w:ind w:left="105" w:right="158"/>
              <w:jc w:val="left"/>
            </w:pPr>
            <w:r>
              <w:t>Topics</w:t>
            </w:r>
            <w:r>
              <w:rPr>
                <w:spacing w:val="-10"/>
              </w:rPr>
              <w:t xml:space="preserve"> </w:t>
            </w:r>
            <w:r>
              <w:t>in</w:t>
            </w:r>
            <w:r>
              <w:rPr>
                <w:spacing w:val="-6"/>
              </w:rPr>
              <w:t xml:space="preserve"> </w:t>
            </w:r>
            <w:r>
              <w:t>Macroeconomics</w:t>
            </w:r>
            <w:r>
              <w:rPr>
                <w:spacing w:val="-10"/>
              </w:rPr>
              <w:t xml:space="preserve"> </w:t>
            </w:r>
            <w:r>
              <w:t>with</w:t>
            </w:r>
            <w:r>
              <w:rPr>
                <w:spacing w:val="-7"/>
              </w:rPr>
              <w:t xml:space="preserve"> </w:t>
            </w:r>
            <w:r>
              <w:t>Time</w:t>
            </w:r>
            <w:r>
              <w:rPr>
                <w:spacing w:val="-7"/>
              </w:rPr>
              <w:t xml:space="preserve"> </w:t>
            </w:r>
            <w:r>
              <w:t xml:space="preserve">Series </w:t>
            </w:r>
            <w:r>
              <w:rPr>
                <w:spacing w:val="-2"/>
              </w:rPr>
              <w:t>Econometrics</w:t>
            </w:r>
          </w:p>
        </w:tc>
        <w:tc>
          <w:tcPr>
            <w:tcW w:w="790" w:type="dxa"/>
          </w:tcPr>
          <w:p w14:paraId="4497968B" w14:textId="77777777" w:rsidR="009B0494" w:rsidRDefault="007F4792" w:rsidP="009A260E">
            <w:pPr>
              <w:pStyle w:val="TableParagraph"/>
              <w:spacing w:before="0"/>
              <w:ind w:left="12"/>
            </w:pPr>
            <w:r>
              <w:rPr>
                <w:w w:val="99"/>
              </w:rPr>
              <w:t>3</w:t>
            </w:r>
          </w:p>
        </w:tc>
        <w:tc>
          <w:tcPr>
            <w:tcW w:w="1285" w:type="dxa"/>
          </w:tcPr>
          <w:p w14:paraId="4497968C" w14:textId="77777777" w:rsidR="009B0494" w:rsidRDefault="007F4792" w:rsidP="009A260E">
            <w:pPr>
              <w:pStyle w:val="TableParagraph"/>
              <w:spacing w:before="0"/>
              <w:ind w:left="247" w:right="241"/>
            </w:pPr>
            <w:r>
              <w:rPr>
                <w:spacing w:val="-5"/>
              </w:rPr>
              <w:t>20</w:t>
            </w:r>
          </w:p>
        </w:tc>
      </w:tr>
    </w:tbl>
    <w:p w14:paraId="4497968E" w14:textId="77777777" w:rsidR="009B0494" w:rsidRDefault="009B0494" w:rsidP="009A260E">
      <w:pPr>
        <w:pStyle w:val="BodyText"/>
        <w:rPr>
          <w:b/>
          <w:sz w:val="15"/>
        </w:rPr>
      </w:pPr>
    </w:p>
    <w:p w14:paraId="4497968F" w14:textId="77777777" w:rsidR="009B0494" w:rsidRDefault="007F4792" w:rsidP="009A260E">
      <w:pPr>
        <w:spacing w:line="237" w:lineRule="auto"/>
        <w:ind w:left="120" w:right="1024"/>
        <w:rPr>
          <w:b/>
        </w:rPr>
      </w:pPr>
      <w:r>
        <w:rPr>
          <w:b/>
        </w:rPr>
        <w:t>Joint</w:t>
      </w:r>
      <w:r>
        <w:rPr>
          <w:b/>
          <w:spacing w:val="-3"/>
        </w:rPr>
        <w:t xml:space="preserve"> </w:t>
      </w:r>
      <w:r>
        <w:rPr>
          <w:b/>
        </w:rPr>
        <w:t>Honours</w:t>
      </w:r>
      <w:r>
        <w:rPr>
          <w:b/>
          <w:spacing w:val="-2"/>
        </w:rPr>
        <w:t xml:space="preserve"> </w:t>
      </w:r>
      <w:r>
        <w:rPr>
          <w:b/>
        </w:rPr>
        <w:t>Curriculum</w:t>
      </w:r>
      <w:r>
        <w:rPr>
          <w:b/>
          <w:spacing w:val="-5"/>
        </w:rPr>
        <w:t xml:space="preserve"> </w:t>
      </w:r>
      <w:r>
        <w:rPr>
          <w:b/>
        </w:rPr>
        <w:t>in</w:t>
      </w:r>
      <w:r>
        <w:rPr>
          <w:b/>
          <w:spacing w:val="-3"/>
        </w:rPr>
        <w:t xml:space="preserve"> </w:t>
      </w:r>
      <w:r>
        <w:rPr>
          <w:b/>
        </w:rPr>
        <w:t>a</w:t>
      </w:r>
      <w:r>
        <w:rPr>
          <w:b/>
          <w:spacing w:val="-3"/>
        </w:rPr>
        <w:t xml:space="preserve"> </w:t>
      </w:r>
      <w:r>
        <w:rPr>
          <w:b/>
        </w:rPr>
        <w:t>Humanities</w:t>
      </w:r>
      <w:r>
        <w:rPr>
          <w:b/>
          <w:spacing w:val="-7"/>
        </w:rPr>
        <w:t xml:space="preserve"> </w:t>
      </w:r>
      <w:r>
        <w:rPr>
          <w:b/>
        </w:rPr>
        <w:t>and</w:t>
      </w:r>
      <w:r>
        <w:rPr>
          <w:b/>
          <w:spacing w:val="-4"/>
        </w:rPr>
        <w:t xml:space="preserve"> </w:t>
      </w:r>
      <w:r>
        <w:rPr>
          <w:b/>
        </w:rPr>
        <w:t>Social</w:t>
      </w:r>
      <w:r>
        <w:rPr>
          <w:b/>
          <w:spacing w:val="-6"/>
        </w:rPr>
        <w:t xml:space="preserve"> </w:t>
      </w:r>
      <w:r>
        <w:rPr>
          <w:b/>
        </w:rPr>
        <w:t>Sciences</w:t>
      </w:r>
      <w:r>
        <w:rPr>
          <w:b/>
          <w:spacing w:val="-2"/>
        </w:rPr>
        <w:t xml:space="preserve"> </w:t>
      </w:r>
      <w:r>
        <w:rPr>
          <w:b/>
        </w:rPr>
        <w:t>Subject</w:t>
      </w:r>
      <w:r>
        <w:rPr>
          <w:b/>
          <w:spacing w:val="-3"/>
        </w:rPr>
        <w:t xml:space="preserve"> </w:t>
      </w:r>
      <w:r>
        <w:rPr>
          <w:b/>
        </w:rPr>
        <w:t xml:space="preserve">and </w:t>
      </w:r>
      <w:r>
        <w:rPr>
          <w:b/>
          <w:spacing w:val="-2"/>
        </w:rPr>
        <w:t>Economics</w:t>
      </w:r>
    </w:p>
    <w:p w14:paraId="44979690" w14:textId="77777777" w:rsidR="009B0494" w:rsidRDefault="007F4792" w:rsidP="009A260E">
      <w:pPr>
        <w:pStyle w:val="ListParagraph"/>
        <w:numPr>
          <w:ilvl w:val="0"/>
          <w:numId w:val="65"/>
        </w:numPr>
        <w:tabs>
          <w:tab w:val="left" w:pos="546"/>
        </w:tabs>
      </w:pPr>
      <w:r>
        <w:t>All</w:t>
      </w:r>
      <w:r>
        <w:rPr>
          <w:spacing w:val="-4"/>
        </w:rPr>
        <w:t xml:space="preserve"> </w:t>
      </w:r>
      <w:r>
        <w:t>students</w:t>
      </w:r>
      <w:r>
        <w:rPr>
          <w:spacing w:val="-4"/>
        </w:rPr>
        <w:t xml:space="preserve"> </w:t>
      </w:r>
      <w:r>
        <w:t>shall</w:t>
      </w:r>
      <w:r>
        <w:rPr>
          <w:spacing w:val="-4"/>
        </w:rPr>
        <w:t xml:space="preserve"> </w:t>
      </w:r>
      <w:r>
        <w:t>undertake</w:t>
      </w:r>
      <w:r>
        <w:rPr>
          <w:spacing w:val="-1"/>
        </w:rPr>
        <w:t xml:space="preserve"> </w:t>
      </w:r>
      <w:r>
        <w:t>a</w:t>
      </w:r>
      <w:r>
        <w:rPr>
          <w:spacing w:val="-2"/>
        </w:rPr>
        <w:t xml:space="preserve"> </w:t>
      </w:r>
      <w:r>
        <w:t>curriculum</w:t>
      </w:r>
      <w:r>
        <w:rPr>
          <w:spacing w:val="-2"/>
        </w:rPr>
        <w:t xml:space="preserve"> </w:t>
      </w:r>
      <w:r>
        <w:t>as</w:t>
      </w:r>
      <w:r>
        <w:rPr>
          <w:spacing w:val="-4"/>
        </w:rPr>
        <w:t xml:space="preserve"> </w:t>
      </w:r>
      <w:r>
        <w:rPr>
          <w:spacing w:val="-2"/>
        </w:rPr>
        <w:t>follows:</w:t>
      </w:r>
    </w:p>
    <w:p w14:paraId="44979691" w14:textId="77777777" w:rsidR="009B0494" w:rsidRDefault="009B0494" w:rsidP="009A260E">
      <w:pPr>
        <w:pStyle w:val="BodyText"/>
        <w:rPr>
          <w:sz w:val="21"/>
        </w:rPr>
      </w:pPr>
    </w:p>
    <w:p w14:paraId="4497969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69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98" w14:textId="77777777">
        <w:trPr>
          <w:trHeight w:val="550"/>
        </w:trPr>
        <w:tc>
          <w:tcPr>
            <w:tcW w:w="1641" w:type="dxa"/>
          </w:tcPr>
          <w:p w14:paraId="4497969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95"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96" w14:textId="77777777" w:rsidR="009B0494" w:rsidRDefault="007F4792" w:rsidP="009A260E">
            <w:pPr>
              <w:pStyle w:val="TableParagraph"/>
              <w:spacing w:before="0"/>
              <w:ind w:left="96" w:right="91"/>
              <w:rPr>
                <w:b/>
              </w:rPr>
            </w:pPr>
            <w:r>
              <w:rPr>
                <w:b/>
                <w:spacing w:val="-2"/>
              </w:rPr>
              <w:t>Level</w:t>
            </w:r>
          </w:p>
        </w:tc>
        <w:tc>
          <w:tcPr>
            <w:tcW w:w="1285" w:type="dxa"/>
          </w:tcPr>
          <w:p w14:paraId="44979697" w14:textId="77777777" w:rsidR="009B0494" w:rsidRDefault="007F4792" w:rsidP="009A260E">
            <w:pPr>
              <w:pStyle w:val="TableParagraph"/>
              <w:spacing w:before="0"/>
              <w:ind w:left="248" w:right="241"/>
              <w:rPr>
                <w:b/>
              </w:rPr>
            </w:pPr>
            <w:r>
              <w:rPr>
                <w:b/>
                <w:spacing w:val="-2"/>
              </w:rPr>
              <w:t>Credits</w:t>
            </w:r>
          </w:p>
        </w:tc>
      </w:tr>
      <w:tr w:rsidR="009B0494" w14:paraId="4497969D" w14:textId="77777777">
        <w:trPr>
          <w:trHeight w:val="555"/>
        </w:trPr>
        <w:tc>
          <w:tcPr>
            <w:tcW w:w="1641" w:type="dxa"/>
          </w:tcPr>
          <w:p w14:paraId="44979699" w14:textId="77777777" w:rsidR="009B0494" w:rsidRDefault="007F4792" w:rsidP="009A260E">
            <w:pPr>
              <w:pStyle w:val="TableParagraph"/>
              <w:spacing w:before="0"/>
              <w:ind w:left="117" w:right="111"/>
            </w:pPr>
            <w:r>
              <w:rPr>
                <w:spacing w:val="-2"/>
              </w:rPr>
              <w:t>EC421</w:t>
            </w:r>
          </w:p>
        </w:tc>
        <w:tc>
          <w:tcPr>
            <w:tcW w:w="5302" w:type="dxa"/>
          </w:tcPr>
          <w:p w14:paraId="4497969A" w14:textId="77777777" w:rsidR="009B0494" w:rsidRDefault="007F4792" w:rsidP="009A260E">
            <w:pPr>
              <w:pStyle w:val="TableParagraph"/>
              <w:spacing w:before="0"/>
              <w:ind w:left="105"/>
              <w:jc w:val="left"/>
            </w:pPr>
            <w:r>
              <w:t>Advanced</w:t>
            </w:r>
            <w:r>
              <w:rPr>
                <w:spacing w:val="1"/>
              </w:rPr>
              <w:t xml:space="preserve"> </w:t>
            </w:r>
            <w:r>
              <w:rPr>
                <w:spacing w:val="-2"/>
              </w:rPr>
              <w:t>Microeconomics</w:t>
            </w:r>
          </w:p>
        </w:tc>
        <w:tc>
          <w:tcPr>
            <w:tcW w:w="790" w:type="dxa"/>
          </w:tcPr>
          <w:p w14:paraId="4497969B" w14:textId="77777777" w:rsidR="009B0494" w:rsidRDefault="007F4792" w:rsidP="009A260E">
            <w:pPr>
              <w:pStyle w:val="TableParagraph"/>
              <w:spacing w:before="0"/>
              <w:ind w:left="12"/>
            </w:pPr>
            <w:r>
              <w:rPr>
                <w:w w:val="99"/>
              </w:rPr>
              <w:t>4</w:t>
            </w:r>
          </w:p>
        </w:tc>
        <w:tc>
          <w:tcPr>
            <w:tcW w:w="1285" w:type="dxa"/>
          </w:tcPr>
          <w:p w14:paraId="4497969C" w14:textId="77777777" w:rsidR="009B0494" w:rsidRDefault="007F4792" w:rsidP="009A260E">
            <w:pPr>
              <w:pStyle w:val="TableParagraph"/>
              <w:spacing w:before="0"/>
              <w:ind w:left="247" w:right="241"/>
            </w:pPr>
            <w:r>
              <w:rPr>
                <w:spacing w:val="-5"/>
              </w:rPr>
              <w:t>20</w:t>
            </w:r>
          </w:p>
        </w:tc>
      </w:tr>
      <w:tr w:rsidR="009B0494" w14:paraId="4497969F" w14:textId="77777777">
        <w:trPr>
          <w:trHeight w:val="550"/>
        </w:trPr>
        <w:tc>
          <w:tcPr>
            <w:tcW w:w="9018" w:type="dxa"/>
            <w:gridSpan w:val="4"/>
          </w:tcPr>
          <w:p w14:paraId="4497969E" w14:textId="77777777" w:rsidR="009B0494" w:rsidRDefault="007F4792" w:rsidP="009A260E">
            <w:pPr>
              <w:pStyle w:val="TableParagraph"/>
              <w:spacing w:before="0"/>
              <w:ind w:left="1103" w:right="1095"/>
            </w:pPr>
            <w:r>
              <w:rPr>
                <w:spacing w:val="-5"/>
              </w:rPr>
              <w:t>Or</w:t>
            </w:r>
          </w:p>
        </w:tc>
      </w:tr>
      <w:tr w:rsidR="009B0494" w14:paraId="449796A4" w14:textId="77777777">
        <w:trPr>
          <w:trHeight w:val="550"/>
        </w:trPr>
        <w:tc>
          <w:tcPr>
            <w:tcW w:w="1641" w:type="dxa"/>
          </w:tcPr>
          <w:p w14:paraId="449796A0" w14:textId="77777777" w:rsidR="009B0494" w:rsidRDefault="007F4792" w:rsidP="009A260E">
            <w:pPr>
              <w:pStyle w:val="TableParagraph"/>
              <w:spacing w:before="0"/>
              <w:ind w:left="117" w:right="111"/>
            </w:pPr>
            <w:r>
              <w:rPr>
                <w:spacing w:val="-2"/>
              </w:rPr>
              <w:t>EC422</w:t>
            </w:r>
          </w:p>
        </w:tc>
        <w:tc>
          <w:tcPr>
            <w:tcW w:w="5302" w:type="dxa"/>
          </w:tcPr>
          <w:p w14:paraId="449796A1" w14:textId="77777777" w:rsidR="009B0494" w:rsidRDefault="007F4792" w:rsidP="009A260E">
            <w:pPr>
              <w:pStyle w:val="TableParagraph"/>
              <w:spacing w:before="0"/>
              <w:ind w:left="105"/>
              <w:jc w:val="left"/>
            </w:pPr>
            <w:r>
              <w:t>Advanced</w:t>
            </w:r>
            <w:r>
              <w:rPr>
                <w:spacing w:val="1"/>
              </w:rPr>
              <w:t xml:space="preserve"> </w:t>
            </w:r>
            <w:r>
              <w:rPr>
                <w:spacing w:val="-2"/>
              </w:rPr>
              <w:t>Macroeconomics</w:t>
            </w:r>
          </w:p>
        </w:tc>
        <w:tc>
          <w:tcPr>
            <w:tcW w:w="790" w:type="dxa"/>
          </w:tcPr>
          <w:p w14:paraId="449796A2" w14:textId="77777777" w:rsidR="009B0494" w:rsidRDefault="007F4792" w:rsidP="009A260E">
            <w:pPr>
              <w:pStyle w:val="TableParagraph"/>
              <w:spacing w:before="0"/>
              <w:ind w:left="12"/>
            </w:pPr>
            <w:r>
              <w:rPr>
                <w:w w:val="99"/>
              </w:rPr>
              <w:t>4</w:t>
            </w:r>
          </w:p>
        </w:tc>
        <w:tc>
          <w:tcPr>
            <w:tcW w:w="1285" w:type="dxa"/>
          </w:tcPr>
          <w:p w14:paraId="449796A3" w14:textId="77777777" w:rsidR="009B0494" w:rsidRDefault="007F4792" w:rsidP="009A260E">
            <w:pPr>
              <w:pStyle w:val="TableParagraph"/>
              <w:spacing w:before="0"/>
              <w:ind w:left="247" w:right="241"/>
            </w:pPr>
            <w:r>
              <w:rPr>
                <w:spacing w:val="-5"/>
              </w:rPr>
              <w:t>20</w:t>
            </w:r>
          </w:p>
        </w:tc>
      </w:tr>
    </w:tbl>
    <w:p w14:paraId="449796A5" w14:textId="77777777" w:rsidR="009B0494" w:rsidRDefault="009B0494" w:rsidP="009A260E">
      <w:pPr>
        <w:pStyle w:val="BodyText"/>
        <w:rPr>
          <w:b/>
        </w:rPr>
      </w:pPr>
    </w:p>
    <w:p w14:paraId="449796A6" w14:textId="77777777" w:rsidR="009B0494" w:rsidRDefault="007F4792" w:rsidP="009A260E">
      <w:pPr>
        <w:ind w:left="120"/>
        <w:rPr>
          <w:b/>
        </w:rPr>
      </w:pPr>
      <w:r>
        <w:rPr>
          <w:b/>
          <w:u w:val="single"/>
        </w:rPr>
        <w:t>Optional</w:t>
      </w:r>
      <w:r>
        <w:rPr>
          <w:b/>
          <w:spacing w:val="-2"/>
          <w:u w:val="single"/>
        </w:rPr>
        <w:t xml:space="preserve"> Modules</w:t>
      </w:r>
    </w:p>
    <w:p w14:paraId="449796A7" w14:textId="77777777" w:rsidR="009B0494" w:rsidRDefault="009B0494" w:rsidP="009A260E">
      <w:pPr>
        <w:pStyle w:val="BodyText"/>
        <w:rPr>
          <w:b/>
          <w:sz w:val="13"/>
        </w:rPr>
      </w:pPr>
    </w:p>
    <w:p w14:paraId="449796A8" w14:textId="77777777" w:rsidR="009B0494" w:rsidRDefault="007F4792" w:rsidP="009A260E">
      <w:pPr>
        <w:pStyle w:val="BodyText"/>
        <w:ind w:left="120"/>
      </w:pPr>
      <w:r>
        <w:t>40</w:t>
      </w:r>
      <w:r>
        <w:rPr>
          <w:spacing w:val="-2"/>
        </w:rPr>
        <w:t xml:space="preserve"> </w:t>
      </w:r>
      <w:r>
        <w:t>credits</w:t>
      </w:r>
      <w:r>
        <w:rPr>
          <w:spacing w:val="-4"/>
        </w:rPr>
        <w:t xml:space="preserve"> </w:t>
      </w:r>
      <w:r>
        <w:t>chosen</w:t>
      </w:r>
      <w:r>
        <w:rPr>
          <w:spacing w:val="-1"/>
        </w:rPr>
        <w:t xml:space="preserve"> </w:t>
      </w:r>
      <w:r>
        <w:t>from</w:t>
      </w:r>
      <w:r>
        <w:rPr>
          <w:spacing w:val="-3"/>
        </w:rPr>
        <w:t xml:space="preserve"> </w:t>
      </w:r>
      <w:r>
        <w:t>the</w:t>
      </w:r>
      <w:r>
        <w:rPr>
          <w:spacing w:val="-1"/>
        </w:rPr>
        <w:t xml:space="preserve"> </w:t>
      </w:r>
      <w:r>
        <w:t>following</w:t>
      </w:r>
      <w:r>
        <w:rPr>
          <w:spacing w:val="-6"/>
        </w:rPr>
        <w:t xml:space="preserve"> </w:t>
      </w:r>
      <w:r>
        <w:t>list</w:t>
      </w:r>
      <w:r>
        <w:rPr>
          <w:spacing w:val="-5"/>
        </w:rPr>
        <w:t xml:space="preserve"> </w:t>
      </w:r>
      <w:r>
        <w:t>of</w:t>
      </w:r>
      <w:r>
        <w:rPr>
          <w:spacing w:val="-6"/>
        </w:rPr>
        <w:t xml:space="preserve"> </w:t>
      </w:r>
      <w:r>
        <w:t xml:space="preserve">optional </w:t>
      </w:r>
      <w:r>
        <w:rPr>
          <w:spacing w:val="-2"/>
        </w:rPr>
        <w:t>modules:</w:t>
      </w:r>
    </w:p>
    <w:p w14:paraId="449796A9"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AE" w14:textId="77777777">
        <w:trPr>
          <w:trHeight w:val="555"/>
        </w:trPr>
        <w:tc>
          <w:tcPr>
            <w:tcW w:w="1641" w:type="dxa"/>
          </w:tcPr>
          <w:p w14:paraId="449796AA"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AB"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AC" w14:textId="77777777" w:rsidR="009B0494" w:rsidRDefault="007F4792" w:rsidP="009A260E">
            <w:pPr>
              <w:pStyle w:val="TableParagraph"/>
              <w:spacing w:before="0"/>
              <w:ind w:left="96" w:right="91"/>
              <w:rPr>
                <w:b/>
              </w:rPr>
            </w:pPr>
            <w:r>
              <w:rPr>
                <w:b/>
                <w:spacing w:val="-2"/>
              </w:rPr>
              <w:t>Level</w:t>
            </w:r>
          </w:p>
        </w:tc>
        <w:tc>
          <w:tcPr>
            <w:tcW w:w="1285" w:type="dxa"/>
          </w:tcPr>
          <w:p w14:paraId="449796AD" w14:textId="77777777" w:rsidR="009B0494" w:rsidRDefault="007F4792" w:rsidP="009A260E">
            <w:pPr>
              <w:pStyle w:val="TableParagraph"/>
              <w:spacing w:before="0"/>
              <w:ind w:left="248" w:right="241"/>
              <w:rPr>
                <w:b/>
              </w:rPr>
            </w:pPr>
            <w:r>
              <w:rPr>
                <w:b/>
                <w:spacing w:val="-2"/>
              </w:rPr>
              <w:t>Credits</w:t>
            </w:r>
          </w:p>
        </w:tc>
      </w:tr>
      <w:tr w:rsidR="009B0494" w14:paraId="449796B3" w14:textId="77777777">
        <w:trPr>
          <w:trHeight w:val="550"/>
        </w:trPr>
        <w:tc>
          <w:tcPr>
            <w:tcW w:w="1641" w:type="dxa"/>
          </w:tcPr>
          <w:p w14:paraId="449796AF" w14:textId="77777777" w:rsidR="009B0494" w:rsidRDefault="007F4792" w:rsidP="009A260E">
            <w:pPr>
              <w:pStyle w:val="TableParagraph"/>
              <w:spacing w:before="0"/>
              <w:ind w:left="117" w:right="111"/>
            </w:pPr>
            <w:r>
              <w:rPr>
                <w:spacing w:val="-2"/>
              </w:rPr>
              <w:t>EC412</w:t>
            </w:r>
          </w:p>
        </w:tc>
        <w:tc>
          <w:tcPr>
            <w:tcW w:w="5302" w:type="dxa"/>
          </w:tcPr>
          <w:p w14:paraId="449796B0" w14:textId="77777777" w:rsidR="009B0494" w:rsidRDefault="007F4792" w:rsidP="009A260E">
            <w:pPr>
              <w:pStyle w:val="TableParagraph"/>
              <w:spacing w:before="0"/>
              <w:ind w:left="105"/>
              <w:jc w:val="left"/>
            </w:pPr>
            <w:r>
              <w:t>Industrial</w:t>
            </w:r>
            <w:r>
              <w:rPr>
                <w:spacing w:val="-1"/>
              </w:rPr>
              <w:t xml:space="preserve"> </w:t>
            </w:r>
            <w:r>
              <w:rPr>
                <w:spacing w:val="-2"/>
              </w:rPr>
              <w:t>Economics</w:t>
            </w:r>
          </w:p>
        </w:tc>
        <w:tc>
          <w:tcPr>
            <w:tcW w:w="790" w:type="dxa"/>
          </w:tcPr>
          <w:p w14:paraId="449796B1" w14:textId="77777777" w:rsidR="009B0494" w:rsidRDefault="007F4792" w:rsidP="009A260E">
            <w:pPr>
              <w:pStyle w:val="TableParagraph"/>
              <w:spacing w:before="0"/>
              <w:ind w:left="12"/>
            </w:pPr>
            <w:r>
              <w:rPr>
                <w:w w:val="99"/>
              </w:rPr>
              <w:t>4</w:t>
            </w:r>
          </w:p>
        </w:tc>
        <w:tc>
          <w:tcPr>
            <w:tcW w:w="1285" w:type="dxa"/>
          </w:tcPr>
          <w:p w14:paraId="449796B2" w14:textId="77777777" w:rsidR="009B0494" w:rsidRDefault="007F4792" w:rsidP="009A260E">
            <w:pPr>
              <w:pStyle w:val="TableParagraph"/>
              <w:spacing w:before="0"/>
              <w:ind w:left="247" w:right="241"/>
            </w:pPr>
            <w:r>
              <w:rPr>
                <w:spacing w:val="-5"/>
              </w:rPr>
              <w:t>20</w:t>
            </w:r>
          </w:p>
        </w:tc>
      </w:tr>
      <w:tr w:rsidR="009B0494" w14:paraId="449796B8" w14:textId="77777777">
        <w:trPr>
          <w:trHeight w:val="555"/>
        </w:trPr>
        <w:tc>
          <w:tcPr>
            <w:tcW w:w="1641" w:type="dxa"/>
          </w:tcPr>
          <w:p w14:paraId="449796B4" w14:textId="77777777" w:rsidR="009B0494" w:rsidRDefault="007F4792" w:rsidP="009A260E">
            <w:pPr>
              <w:pStyle w:val="TableParagraph"/>
              <w:spacing w:before="0"/>
              <w:ind w:left="117" w:right="111"/>
            </w:pPr>
            <w:r>
              <w:rPr>
                <w:spacing w:val="-2"/>
              </w:rPr>
              <w:t>EC413</w:t>
            </w:r>
          </w:p>
        </w:tc>
        <w:tc>
          <w:tcPr>
            <w:tcW w:w="5302" w:type="dxa"/>
          </w:tcPr>
          <w:p w14:paraId="449796B5" w14:textId="77777777" w:rsidR="009B0494" w:rsidRDefault="007F4792" w:rsidP="009A260E">
            <w:pPr>
              <w:pStyle w:val="TableParagraph"/>
              <w:spacing w:before="0"/>
              <w:ind w:left="105"/>
              <w:jc w:val="left"/>
            </w:pPr>
            <w:r>
              <w:t>Applied</w:t>
            </w:r>
            <w:r>
              <w:rPr>
                <w:spacing w:val="1"/>
              </w:rPr>
              <w:t xml:space="preserve"> </w:t>
            </w:r>
            <w:r>
              <w:rPr>
                <w:spacing w:val="-2"/>
              </w:rPr>
              <w:t>Econometrics</w:t>
            </w:r>
          </w:p>
        </w:tc>
        <w:tc>
          <w:tcPr>
            <w:tcW w:w="790" w:type="dxa"/>
          </w:tcPr>
          <w:p w14:paraId="449796B6" w14:textId="77777777" w:rsidR="009B0494" w:rsidRDefault="007F4792" w:rsidP="009A260E">
            <w:pPr>
              <w:pStyle w:val="TableParagraph"/>
              <w:spacing w:before="0"/>
              <w:ind w:left="12"/>
            </w:pPr>
            <w:r>
              <w:rPr>
                <w:w w:val="99"/>
              </w:rPr>
              <w:t>4</w:t>
            </w:r>
          </w:p>
        </w:tc>
        <w:tc>
          <w:tcPr>
            <w:tcW w:w="1285" w:type="dxa"/>
          </w:tcPr>
          <w:p w14:paraId="449796B7" w14:textId="77777777" w:rsidR="009B0494" w:rsidRDefault="007F4792" w:rsidP="009A260E">
            <w:pPr>
              <w:pStyle w:val="TableParagraph"/>
              <w:spacing w:before="0"/>
              <w:ind w:left="247" w:right="241"/>
            </w:pPr>
            <w:r>
              <w:rPr>
                <w:spacing w:val="-5"/>
              </w:rPr>
              <w:t>20</w:t>
            </w:r>
          </w:p>
        </w:tc>
      </w:tr>
      <w:tr w:rsidR="009B0494" w14:paraId="449796BD" w14:textId="77777777">
        <w:trPr>
          <w:trHeight w:val="549"/>
        </w:trPr>
        <w:tc>
          <w:tcPr>
            <w:tcW w:w="1641" w:type="dxa"/>
          </w:tcPr>
          <w:p w14:paraId="449796B9" w14:textId="77777777" w:rsidR="009B0494" w:rsidRDefault="007F4792" w:rsidP="009A260E">
            <w:pPr>
              <w:pStyle w:val="TableParagraph"/>
              <w:spacing w:before="0"/>
              <w:ind w:left="117" w:right="111"/>
            </w:pPr>
            <w:r>
              <w:rPr>
                <w:spacing w:val="-2"/>
              </w:rPr>
              <w:t>EC415</w:t>
            </w:r>
          </w:p>
        </w:tc>
        <w:tc>
          <w:tcPr>
            <w:tcW w:w="5302" w:type="dxa"/>
          </w:tcPr>
          <w:p w14:paraId="449796BA" w14:textId="77777777" w:rsidR="009B0494" w:rsidRDefault="007F4792" w:rsidP="009A260E">
            <w:pPr>
              <w:pStyle w:val="TableParagraph"/>
              <w:spacing w:before="0"/>
              <w:ind w:left="105"/>
              <w:jc w:val="left"/>
            </w:pPr>
            <w:proofErr w:type="spellStart"/>
            <w:r>
              <w:t>Behaviour</w:t>
            </w:r>
            <w:proofErr w:type="spellEnd"/>
            <w:r>
              <w:rPr>
                <w:spacing w:val="-1"/>
              </w:rPr>
              <w:t xml:space="preserve"> </w:t>
            </w:r>
            <w:r>
              <w:rPr>
                <w:spacing w:val="-2"/>
              </w:rPr>
              <w:t>Economics</w:t>
            </w:r>
          </w:p>
        </w:tc>
        <w:tc>
          <w:tcPr>
            <w:tcW w:w="790" w:type="dxa"/>
          </w:tcPr>
          <w:p w14:paraId="449796BB" w14:textId="77777777" w:rsidR="009B0494" w:rsidRDefault="007F4792" w:rsidP="009A260E">
            <w:pPr>
              <w:pStyle w:val="TableParagraph"/>
              <w:spacing w:before="0"/>
              <w:ind w:left="12"/>
            </w:pPr>
            <w:r>
              <w:rPr>
                <w:w w:val="99"/>
              </w:rPr>
              <w:t>4</w:t>
            </w:r>
          </w:p>
        </w:tc>
        <w:tc>
          <w:tcPr>
            <w:tcW w:w="1285" w:type="dxa"/>
          </w:tcPr>
          <w:p w14:paraId="449796BC" w14:textId="77777777" w:rsidR="009B0494" w:rsidRDefault="007F4792" w:rsidP="009A260E">
            <w:pPr>
              <w:pStyle w:val="TableParagraph"/>
              <w:spacing w:before="0"/>
              <w:ind w:left="247" w:right="241"/>
            </w:pPr>
            <w:r>
              <w:rPr>
                <w:spacing w:val="-5"/>
              </w:rPr>
              <w:t>20</w:t>
            </w:r>
          </w:p>
        </w:tc>
      </w:tr>
      <w:tr w:rsidR="009B0494" w14:paraId="449796C2" w14:textId="77777777">
        <w:trPr>
          <w:trHeight w:val="550"/>
        </w:trPr>
        <w:tc>
          <w:tcPr>
            <w:tcW w:w="1641" w:type="dxa"/>
          </w:tcPr>
          <w:p w14:paraId="449796BE" w14:textId="77777777" w:rsidR="009B0494" w:rsidRDefault="007F4792" w:rsidP="009A260E">
            <w:pPr>
              <w:pStyle w:val="TableParagraph"/>
              <w:spacing w:before="0"/>
              <w:ind w:left="117" w:right="111"/>
            </w:pPr>
            <w:r>
              <w:rPr>
                <w:spacing w:val="-2"/>
              </w:rPr>
              <w:t>EC416</w:t>
            </w:r>
          </w:p>
        </w:tc>
        <w:tc>
          <w:tcPr>
            <w:tcW w:w="5302" w:type="dxa"/>
          </w:tcPr>
          <w:p w14:paraId="449796BF" w14:textId="77777777" w:rsidR="009B0494" w:rsidRDefault="007F4792" w:rsidP="009A260E">
            <w:pPr>
              <w:pStyle w:val="TableParagraph"/>
              <w:spacing w:before="0" w:line="250" w:lineRule="atLeast"/>
              <w:ind w:left="105" w:right="158"/>
              <w:jc w:val="left"/>
            </w:pPr>
            <w:r>
              <w:t>Natural</w:t>
            </w:r>
            <w:r>
              <w:rPr>
                <w:spacing w:val="-9"/>
              </w:rPr>
              <w:t xml:space="preserve"> </w:t>
            </w:r>
            <w:r>
              <w:t>Resource,</w:t>
            </w:r>
            <w:r>
              <w:rPr>
                <w:spacing w:val="-11"/>
              </w:rPr>
              <w:t xml:space="preserve"> </w:t>
            </w:r>
            <w:r>
              <w:t>Environmental</w:t>
            </w:r>
            <w:r>
              <w:rPr>
                <w:spacing w:val="-9"/>
              </w:rPr>
              <w:t xml:space="preserve"> </w:t>
            </w:r>
            <w:r>
              <w:t>&amp;</w:t>
            </w:r>
            <w:r>
              <w:rPr>
                <w:spacing w:val="-11"/>
              </w:rPr>
              <w:t xml:space="preserve"> </w:t>
            </w:r>
            <w:r>
              <w:t xml:space="preserve">Energy </w:t>
            </w:r>
            <w:r>
              <w:rPr>
                <w:spacing w:val="-2"/>
              </w:rPr>
              <w:t>Economics</w:t>
            </w:r>
          </w:p>
        </w:tc>
        <w:tc>
          <w:tcPr>
            <w:tcW w:w="790" w:type="dxa"/>
          </w:tcPr>
          <w:p w14:paraId="449796C0" w14:textId="77777777" w:rsidR="009B0494" w:rsidRDefault="007F4792" w:rsidP="009A260E">
            <w:pPr>
              <w:pStyle w:val="TableParagraph"/>
              <w:spacing w:before="0"/>
              <w:ind w:left="12"/>
            </w:pPr>
            <w:r>
              <w:rPr>
                <w:w w:val="99"/>
              </w:rPr>
              <w:t>4</w:t>
            </w:r>
          </w:p>
        </w:tc>
        <w:tc>
          <w:tcPr>
            <w:tcW w:w="1285" w:type="dxa"/>
          </w:tcPr>
          <w:p w14:paraId="449796C1" w14:textId="77777777" w:rsidR="009B0494" w:rsidRDefault="007F4792" w:rsidP="009A260E">
            <w:pPr>
              <w:pStyle w:val="TableParagraph"/>
              <w:spacing w:before="0"/>
              <w:ind w:left="247" w:right="241"/>
            </w:pPr>
            <w:r>
              <w:rPr>
                <w:spacing w:val="-5"/>
              </w:rPr>
              <w:t>20</w:t>
            </w:r>
          </w:p>
        </w:tc>
      </w:tr>
      <w:tr w:rsidR="009B0494" w14:paraId="449796C7" w14:textId="77777777">
        <w:trPr>
          <w:trHeight w:val="555"/>
        </w:trPr>
        <w:tc>
          <w:tcPr>
            <w:tcW w:w="1641" w:type="dxa"/>
          </w:tcPr>
          <w:p w14:paraId="449796C3" w14:textId="77777777" w:rsidR="009B0494" w:rsidRDefault="007F4792" w:rsidP="009A260E">
            <w:pPr>
              <w:pStyle w:val="TableParagraph"/>
              <w:spacing w:before="0"/>
              <w:ind w:left="117" w:right="111"/>
            </w:pPr>
            <w:r>
              <w:rPr>
                <w:spacing w:val="-2"/>
              </w:rPr>
              <w:t>EC419</w:t>
            </w:r>
          </w:p>
        </w:tc>
        <w:tc>
          <w:tcPr>
            <w:tcW w:w="5302" w:type="dxa"/>
          </w:tcPr>
          <w:p w14:paraId="449796C4" w14:textId="77777777" w:rsidR="009B0494" w:rsidRDefault="007F4792" w:rsidP="009A260E">
            <w:pPr>
              <w:pStyle w:val="TableParagraph"/>
              <w:spacing w:before="0"/>
              <w:ind w:left="105"/>
              <w:jc w:val="left"/>
            </w:pPr>
            <w:r>
              <w:t>Economics</w:t>
            </w:r>
            <w:r>
              <w:rPr>
                <w:spacing w:val="-2"/>
              </w:rPr>
              <w:t xml:space="preserve"> Dissertation</w:t>
            </w:r>
          </w:p>
        </w:tc>
        <w:tc>
          <w:tcPr>
            <w:tcW w:w="790" w:type="dxa"/>
          </w:tcPr>
          <w:p w14:paraId="449796C5" w14:textId="77777777" w:rsidR="009B0494" w:rsidRDefault="007F4792" w:rsidP="009A260E">
            <w:pPr>
              <w:pStyle w:val="TableParagraph"/>
              <w:spacing w:before="0"/>
              <w:ind w:left="12"/>
            </w:pPr>
            <w:r>
              <w:rPr>
                <w:w w:val="99"/>
              </w:rPr>
              <w:t>4</w:t>
            </w:r>
          </w:p>
        </w:tc>
        <w:tc>
          <w:tcPr>
            <w:tcW w:w="1285" w:type="dxa"/>
          </w:tcPr>
          <w:p w14:paraId="449796C6" w14:textId="77777777" w:rsidR="009B0494" w:rsidRDefault="007F4792" w:rsidP="009A260E">
            <w:pPr>
              <w:pStyle w:val="TableParagraph"/>
              <w:spacing w:before="0"/>
              <w:ind w:left="247" w:right="241"/>
            </w:pPr>
            <w:r>
              <w:rPr>
                <w:spacing w:val="-5"/>
              </w:rPr>
              <w:t>20</w:t>
            </w:r>
          </w:p>
        </w:tc>
      </w:tr>
      <w:tr w:rsidR="009B0494" w14:paraId="449796CC" w14:textId="77777777">
        <w:trPr>
          <w:trHeight w:val="550"/>
        </w:trPr>
        <w:tc>
          <w:tcPr>
            <w:tcW w:w="1641" w:type="dxa"/>
          </w:tcPr>
          <w:p w14:paraId="449796C8" w14:textId="77777777" w:rsidR="009B0494" w:rsidRDefault="007F4792" w:rsidP="009A260E">
            <w:pPr>
              <w:pStyle w:val="TableParagraph"/>
              <w:spacing w:before="0"/>
              <w:ind w:left="117" w:right="111"/>
            </w:pPr>
            <w:r>
              <w:rPr>
                <w:spacing w:val="-2"/>
              </w:rPr>
              <w:t>EC420</w:t>
            </w:r>
          </w:p>
        </w:tc>
        <w:tc>
          <w:tcPr>
            <w:tcW w:w="5302" w:type="dxa"/>
          </w:tcPr>
          <w:p w14:paraId="449796C9" w14:textId="77777777" w:rsidR="009B0494" w:rsidRDefault="007F4792" w:rsidP="009A260E">
            <w:pPr>
              <w:pStyle w:val="TableParagraph"/>
              <w:spacing w:before="0"/>
              <w:ind w:left="105"/>
              <w:jc w:val="left"/>
            </w:pPr>
            <w:proofErr w:type="spellStart"/>
            <w:r>
              <w:t>Labour</w:t>
            </w:r>
            <w:proofErr w:type="spellEnd"/>
            <w:r>
              <w:rPr>
                <w:spacing w:val="-2"/>
              </w:rPr>
              <w:t xml:space="preserve"> Economics</w:t>
            </w:r>
          </w:p>
        </w:tc>
        <w:tc>
          <w:tcPr>
            <w:tcW w:w="790" w:type="dxa"/>
          </w:tcPr>
          <w:p w14:paraId="449796CA" w14:textId="77777777" w:rsidR="009B0494" w:rsidRDefault="007F4792" w:rsidP="009A260E">
            <w:pPr>
              <w:pStyle w:val="TableParagraph"/>
              <w:spacing w:before="0"/>
              <w:ind w:left="12"/>
            </w:pPr>
            <w:r>
              <w:rPr>
                <w:w w:val="99"/>
              </w:rPr>
              <w:t>4</w:t>
            </w:r>
          </w:p>
        </w:tc>
        <w:tc>
          <w:tcPr>
            <w:tcW w:w="1285" w:type="dxa"/>
          </w:tcPr>
          <w:p w14:paraId="449796CB" w14:textId="77777777" w:rsidR="009B0494" w:rsidRDefault="007F4792" w:rsidP="009A260E">
            <w:pPr>
              <w:pStyle w:val="TableParagraph"/>
              <w:spacing w:before="0"/>
              <w:ind w:left="247" w:right="241"/>
            </w:pPr>
            <w:r>
              <w:rPr>
                <w:spacing w:val="-5"/>
              </w:rPr>
              <w:t>20</w:t>
            </w:r>
          </w:p>
        </w:tc>
      </w:tr>
    </w:tbl>
    <w:p w14:paraId="449796CD" w14:textId="77777777" w:rsidR="009B0494" w:rsidRDefault="009B0494" w:rsidP="009A260E">
      <w:pPr>
        <w:pStyle w:val="BodyText"/>
      </w:pPr>
    </w:p>
    <w:p w14:paraId="449796CE"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3"/>
        </w:rPr>
        <w:t xml:space="preserve"> </w:t>
      </w:r>
      <w:r>
        <w:t>list</w:t>
      </w:r>
      <w:r>
        <w:rPr>
          <w:spacing w:val="-5"/>
        </w:rPr>
        <w:t xml:space="preserve"> </w:t>
      </w:r>
      <w:r>
        <w:t>will</w:t>
      </w:r>
      <w:r>
        <w:rPr>
          <w:spacing w:val="-7"/>
        </w:rPr>
        <w:t xml:space="preserve"> </w:t>
      </w:r>
      <w:r>
        <w:t>be available in each</w:t>
      </w:r>
      <w:r>
        <w:rPr>
          <w:spacing w:val="10"/>
        </w:rPr>
        <w:t xml:space="preserve"> </w:t>
      </w:r>
      <w:r>
        <w:t>academic</w:t>
      </w:r>
      <w:r>
        <w:rPr>
          <w:spacing w:val="-3"/>
        </w:rPr>
        <w:t xml:space="preserve"> </w:t>
      </w:r>
      <w:r>
        <w:rPr>
          <w:spacing w:val="-2"/>
        </w:rPr>
        <w:t>year.</w:t>
      </w:r>
    </w:p>
    <w:p w14:paraId="449796CF" w14:textId="77777777" w:rsidR="009B0494" w:rsidRDefault="009B0494" w:rsidP="009A260E">
      <w:pPr>
        <w:pStyle w:val="BodyText"/>
      </w:pPr>
    </w:p>
    <w:p w14:paraId="449796D0" w14:textId="77777777" w:rsidR="009B0494" w:rsidRDefault="007F4792" w:rsidP="009A260E">
      <w:pPr>
        <w:pStyle w:val="BodyText"/>
        <w:spacing w:line="237"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6D1" w14:textId="77777777" w:rsidR="009B0494" w:rsidRDefault="009B0494" w:rsidP="009A260E">
      <w:pPr>
        <w:pStyle w:val="BodyText"/>
        <w:rPr>
          <w:sz w:val="21"/>
        </w:rPr>
      </w:pPr>
    </w:p>
    <w:p w14:paraId="449796D2" w14:textId="77777777" w:rsidR="009B0494" w:rsidRDefault="007F4792" w:rsidP="009A260E">
      <w:pPr>
        <w:pStyle w:val="Heading1"/>
      </w:pPr>
      <w:r>
        <w:t>Specialisation</w:t>
      </w:r>
      <w:r>
        <w:rPr>
          <w:spacing w:val="-4"/>
        </w:rPr>
        <w:t xml:space="preserve"> </w:t>
      </w:r>
      <w:r>
        <w:t>in</w:t>
      </w:r>
      <w:r>
        <w:rPr>
          <w:spacing w:val="-2"/>
        </w:rPr>
        <w:t xml:space="preserve"> </w:t>
      </w:r>
      <w:r>
        <w:t>Hospitality</w:t>
      </w:r>
      <w:r>
        <w:rPr>
          <w:spacing w:val="-6"/>
        </w:rPr>
        <w:t xml:space="preserve"> </w:t>
      </w:r>
      <w:r>
        <w:t>and</w:t>
      </w:r>
      <w:r>
        <w:rPr>
          <w:spacing w:val="-8"/>
        </w:rPr>
        <w:t xml:space="preserve"> </w:t>
      </w:r>
      <w:r>
        <w:t>Tourism</w:t>
      </w:r>
      <w:r>
        <w:rPr>
          <w:spacing w:val="-4"/>
        </w:rPr>
        <w:t xml:space="preserve"> </w:t>
      </w:r>
      <w:r>
        <w:rPr>
          <w:spacing w:val="-2"/>
        </w:rPr>
        <w:t>Management</w:t>
      </w:r>
    </w:p>
    <w:p w14:paraId="449796D3" w14:textId="77777777" w:rsidR="009B0494" w:rsidRDefault="009B0494" w:rsidP="009A260E">
      <w:pPr>
        <w:sectPr w:rsidR="009B0494">
          <w:pgSz w:w="11910" w:h="16840"/>
          <w:pgMar w:top="1680" w:right="1300" w:bottom="940" w:left="1320" w:header="0" w:footer="731" w:gutter="0"/>
          <w:cols w:space="720"/>
        </w:sectPr>
      </w:pPr>
    </w:p>
    <w:p w14:paraId="449796D4" w14:textId="77777777" w:rsidR="009B0494" w:rsidRDefault="007F4792" w:rsidP="009A260E">
      <w:pPr>
        <w:pStyle w:val="ListParagraph"/>
        <w:numPr>
          <w:ilvl w:val="0"/>
          <w:numId w:val="65"/>
        </w:numPr>
        <w:tabs>
          <w:tab w:val="left" w:pos="546"/>
        </w:tabs>
        <w:spacing w:line="237" w:lineRule="auto"/>
        <w:ind w:left="545" w:right="502"/>
      </w:pPr>
      <w:r>
        <w:lastRenderedPageBreak/>
        <w:t>Students</w:t>
      </w:r>
      <w:r>
        <w:rPr>
          <w:spacing w:val="-3"/>
        </w:rPr>
        <w:t xml:space="preserve"> </w:t>
      </w:r>
      <w:r>
        <w:t>taking</w:t>
      </w:r>
      <w:r>
        <w:rPr>
          <w:spacing w:val="-5"/>
        </w:rPr>
        <w:t xml:space="preserve"> </w:t>
      </w:r>
      <w:r>
        <w:t>Hospitality</w:t>
      </w:r>
      <w:r>
        <w:rPr>
          <w:spacing w:val="-3"/>
        </w:rPr>
        <w:t xml:space="preserve"> </w:t>
      </w:r>
      <w:r>
        <w:t>and Tourism</w:t>
      </w:r>
      <w:r>
        <w:rPr>
          <w:spacing w:val="-1"/>
        </w:rPr>
        <w:t xml:space="preserve"> </w:t>
      </w:r>
      <w:r>
        <w:t>Management</w:t>
      </w:r>
      <w:r>
        <w:rPr>
          <w:spacing w:val="-4"/>
        </w:rPr>
        <w:t xml:space="preserve"> </w:t>
      </w:r>
      <w:r>
        <w:t>as</w:t>
      </w:r>
      <w:r>
        <w:rPr>
          <w:spacing w:val="-3"/>
        </w:rPr>
        <w:t xml:space="preserve"> </w:t>
      </w:r>
      <w:r>
        <w:t>a Subject</w:t>
      </w:r>
      <w:r>
        <w:rPr>
          <w:spacing w:val="-4"/>
        </w:rPr>
        <w:t xml:space="preserve"> </w:t>
      </w:r>
      <w:r>
        <w:t>shall</w:t>
      </w:r>
      <w:r>
        <w:rPr>
          <w:spacing w:val="-7"/>
        </w:rPr>
        <w:t xml:space="preserve"> </w:t>
      </w:r>
      <w:r>
        <w:t>undertake</w:t>
      </w:r>
      <w:r>
        <w:rPr>
          <w:spacing w:val="-5"/>
        </w:rPr>
        <w:t xml:space="preserve"> </w:t>
      </w:r>
      <w:r>
        <w:t>a curriculum in Hospitality and Tourism Management as follows:</w:t>
      </w:r>
    </w:p>
    <w:p w14:paraId="449796D5" w14:textId="77777777" w:rsidR="009B0494" w:rsidRDefault="009B0494" w:rsidP="009A260E">
      <w:pPr>
        <w:pStyle w:val="BodyText"/>
        <w:rPr>
          <w:sz w:val="21"/>
        </w:rPr>
      </w:pPr>
    </w:p>
    <w:p w14:paraId="449796D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6D7"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DC" w14:textId="77777777">
        <w:trPr>
          <w:trHeight w:val="550"/>
        </w:trPr>
        <w:tc>
          <w:tcPr>
            <w:tcW w:w="1641" w:type="dxa"/>
          </w:tcPr>
          <w:p w14:paraId="449796D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D9"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DA" w14:textId="77777777" w:rsidR="009B0494" w:rsidRDefault="007F4792" w:rsidP="009A260E">
            <w:pPr>
              <w:pStyle w:val="TableParagraph"/>
              <w:spacing w:before="0"/>
              <w:ind w:left="96" w:right="91"/>
              <w:rPr>
                <w:b/>
              </w:rPr>
            </w:pPr>
            <w:r>
              <w:rPr>
                <w:b/>
                <w:spacing w:val="-2"/>
              </w:rPr>
              <w:t>Level</w:t>
            </w:r>
          </w:p>
        </w:tc>
        <w:tc>
          <w:tcPr>
            <w:tcW w:w="1285" w:type="dxa"/>
          </w:tcPr>
          <w:p w14:paraId="449796DB" w14:textId="77777777" w:rsidR="009B0494" w:rsidRDefault="007F4792" w:rsidP="009A260E">
            <w:pPr>
              <w:pStyle w:val="TableParagraph"/>
              <w:spacing w:before="0"/>
              <w:ind w:left="248" w:right="241"/>
              <w:rPr>
                <w:b/>
              </w:rPr>
            </w:pPr>
            <w:r>
              <w:rPr>
                <w:b/>
                <w:spacing w:val="-2"/>
              </w:rPr>
              <w:t>Credits</w:t>
            </w:r>
          </w:p>
        </w:tc>
      </w:tr>
      <w:tr w:rsidR="009B0494" w14:paraId="449796E1" w14:textId="77777777">
        <w:trPr>
          <w:trHeight w:val="555"/>
        </w:trPr>
        <w:tc>
          <w:tcPr>
            <w:tcW w:w="1641" w:type="dxa"/>
          </w:tcPr>
          <w:p w14:paraId="449796DD" w14:textId="77777777" w:rsidR="009B0494" w:rsidRDefault="007F4792" w:rsidP="009A260E">
            <w:pPr>
              <w:pStyle w:val="TableParagraph"/>
              <w:spacing w:before="0"/>
              <w:ind w:left="122" w:right="111"/>
            </w:pPr>
            <w:r>
              <w:rPr>
                <w:spacing w:val="-2"/>
              </w:rPr>
              <w:t>MG211</w:t>
            </w:r>
          </w:p>
        </w:tc>
        <w:tc>
          <w:tcPr>
            <w:tcW w:w="5302" w:type="dxa"/>
          </w:tcPr>
          <w:p w14:paraId="449796DE" w14:textId="77777777" w:rsidR="009B0494" w:rsidRDefault="007F4792" w:rsidP="009A260E">
            <w:pPr>
              <w:pStyle w:val="TableParagraph"/>
              <w:spacing w:before="0"/>
              <w:ind w:left="105"/>
              <w:jc w:val="left"/>
            </w:pPr>
            <w:r>
              <w:t>Managing</w:t>
            </w:r>
            <w:r>
              <w:rPr>
                <w:spacing w:val="-12"/>
              </w:rPr>
              <w:t xml:space="preserve"> </w:t>
            </w:r>
            <w:r>
              <w:t>the</w:t>
            </w:r>
            <w:r>
              <w:rPr>
                <w:spacing w:val="-8"/>
              </w:rPr>
              <w:t xml:space="preserve"> </w:t>
            </w:r>
            <w:r>
              <w:t>Service</w:t>
            </w:r>
            <w:r>
              <w:rPr>
                <w:spacing w:val="-7"/>
              </w:rPr>
              <w:t xml:space="preserve"> </w:t>
            </w:r>
            <w:r>
              <w:rPr>
                <w:spacing w:val="-2"/>
              </w:rPr>
              <w:t>Encounter</w:t>
            </w:r>
          </w:p>
        </w:tc>
        <w:tc>
          <w:tcPr>
            <w:tcW w:w="790" w:type="dxa"/>
          </w:tcPr>
          <w:p w14:paraId="449796DF" w14:textId="77777777" w:rsidR="009B0494" w:rsidRDefault="007F4792" w:rsidP="009A260E">
            <w:pPr>
              <w:pStyle w:val="TableParagraph"/>
              <w:spacing w:before="0"/>
              <w:ind w:left="12"/>
            </w:pPr>
            <w:r>
              <w:rPr>
                <w:w w:val="99"/>
              </w:rPr>
              <w:t>2</w:t>
            </w:r>
          </w:p>
        </w:tc>
        <w:tc>
          <w:tcPr>
            <w:tcW w:w="1285" w:type="dxa"/>
          </w:tcPr>
          <w:p w14:paraId="449796E0" w14:textId="77777777" w:rsidR="009B0494" w:rsidRDefault="007F4792" w:rsidP="009A260E">
            <w:pPr>
              <w:pStyle w:val="TableParagraph"/>
              <w:spacing w:before="0"/>
              <w:ind w:left="247" w:right="241"/>
            </w:pPr>
            <w:r>
              <w:rPr>
                <w:spacing w:val="-5"/>
              </w:rPr>
              <w:t>20</w:t>
            </w:r>
          </w:p>
        </w:tc>
      </w:tr>
      <w:tr w:rsidR="009B0494" w14:paraId="449796E6" w14:textId="77777777">
        <w:trPr>
          <w:trHeight w:val="550"/>
        </w:trPr>
        <w:tc>
          <w:tcPr>
            <w:tcW w:w="1641" w:type="dxa"/>
          </w:tcPr>
          <w:p w14:paraId="449796E2" w14:textId="77777777" w:rsidR="009B0494" w:rsidRDefault="007F4792" w:rsidP="009A260E">
            <w:pPr>
              <w:pStyle w:val="TableParagraph"/>
              <w:spacing w:before="0"/>
              <w:ind w:left="122" w:right="111"/>
            </w:pPr>
            <w:r>
              <w:rPr>
                <w:spacing w:val="-2"/>
              </w:rPr>
              <w:t>MG212</w:t>
            </w:r>
          </w:p>
        </w:tc>
        <w:tc>
          <w:tcPr>
            <w:tcW w:w="5302" w:type="dxa"/>
          </w:tcPr>
          <w:p w14:paraId="449796E3" w14:textId="77777777" w:rsidR="009B0494" w:rsidRDefault="007F4792" w:rsidP="009A260E">
            <w:pPr>
              <w:pStyle w:val="TableParagraph"/>
              <w:spacing w:before="0"/>
              <w:ind w:left="105"/>
              <w:jc w:val="left"/>
            </w:pPr>
            <w:r>
              <w:t>Destination</w:t>
            </w:r>
            <w:r>
              <w:rPr>
                <w:spacing w:val="-5"/>
              </w:rPr>
              <w:t xml:space="preserve"> </w:t>
            </w:r>
            <w:r>
              <w:t>Marketing</w:t>
            </w:r>
            <w:r>
              <w:rPr>
                <w:spacing w:val="-9"/>
              </w:rPr>
              <w:t xml:space="preserve"> </w:t>
            </w:r>
            <w:r>
              <w:rPr>
                <w:spacing w:val="-2"/>
              </w:rPr>
              <w:t>Management</w:t>
            </w:r>
          </w:p>
        </w:tc>
        <w:tc>
          <w:tcPr>
            <w:tcW w:w="790" w:type="dxa"/>
          </w:tcPr>
          <w:p w14:paraId="449796E4" w14:textId="77777777" w:rsidR="009B0494" w:rsidRDefault="007F4792" w:rsidP="009A260E">
            <w:pPr>
              <w:pStyle w:val="TableParagraph"/>
              <w:spacing w:before="0"/>
              <w:ind w:left="12"/>
            </w:pPr>
            <w:r>
              <w:rPr>
                <w:w w:val="99"/>
              </w:rPr>
              <w:t>2</w:t>
            </w:r>
          </w:p>
        </w:tc>
        <w:tc>
          <w:tcPr>
            <w:tcW w:w="1285" w:type="dxa"/>
          </w:tcPr>
          <w:p w14:paraId="449796E5" w14:textId="77777777" w:rsidR="009B0494" w:rsidRDefault="007F4792" w:rsidP="009A260E">
            <w:pPr>
              <w:pStyle w:val="TableParagraph"/>
              <w:spacing w:before="0"/>
              <w:ind w:left="247" w:right="241"/>
            </w:pPr>
            <w:r>
              <w:rPr>
                <w:spacing w:val="-5"/>
              </w:rPr>
              <w:t>20</w:t>
            </w:r>
          </w:p>
        </w:tc>
      </w:tr>
      <w:tr w:rsidR="009B0494" w14:paraId="449796EB" w14:textId="77777777">
        <w:trPr>
          <w:trHeight w:val="555"/>
        </w:trPr>
        <w:tc>
          <w:tcPr>
            <w:tcW w:w="1641" w:type="dxa"/>
          </w:tcPr>
          <w:p w14:paraId="449796E7" w14:textId="77777777" w:rsidR="009B0494" w:rsidRDefault="007F4792" w:rsidP="009A260E">
            <w:pPr>
              <w:pStyle w:val="TableParagraph"/>
              <w:spacing w:before="0"/>
              <w:ind w:left="122" w:right="111"/>
            </w:pPr>
            <w:r>
              <w:rPr>
                <w:spacing w:val="-2"/>
              </w:rPr>
              <w:t>WE3XX</w:t>
            </w:r>
          </w:p>
        </w:tc>
        <w:tc>
          <w:tcPr>
            <w:tcW w:w="5302" w:type="dxa"/>
          </w:tcPr>
          <w:p w14:paraId="449796E8" w14:textId="77777777" w:rsidR="009B0494" w:rsidRDefault="007F4792" w:rsidP="009A260E">
            <w:pPr>
              <w:pStyle w:val="TableParagraph"/>
              <w:spacing w:before="0" w:line="242" w:lineRule="auto"/>
              <w:ind w:left="105" w:right="158"/>
              <w:jc w:val="left"/>
            </w:pPr>
            <w:r>
              <w:t>International</w:t>
            </w:r>
            <w:r>
              <w:rPr>
                <w:spacing w:val="-7"/>
              </w:rPr>
              <w:t xml:space="preserve"> </w:t>
            </w:r>
            <w:r>
              <w:t>Hospitality</w:t>
            </w:r>
            <w:r>
              <w:rPr>
                <w:spacing w:val="-9"/>
              </w:rPr>
              <w:t xml:space="preserve"> </w:t>
            </w:r>
            <w:r>
              <w:t>and</w:t>
            </w:r>
            <w:r>
              <w:rPr>
                <w:spacing w:val="-7"/>
              </w:rPr>
              <w:t xml:space="preserve"> </w:t>
            </w:r>
            <w:r>
              <w:t>Tourism</w:t>
            </w:r>
            <w:r>
              <w:rPr>
                <w:spacing w:val="-8"/>
              </w:rPr>
              <w:t xml:space="preserve"> </w:t>
            </w:r>
            <w:r>
              <w:t>in</w:t>
            </w:r>
            <w:r>
              <w:rPr>
                <w:spacing w:val="-7"/>
              </w:rPr>
              <w:t xml:space="preserve"> </w:t>
            </w:r>
            <w:r>
              <w:t>the</w:t>
            </w:r>
            <w:r>
              <w:rPr>
                <w:spacing w:val="-7"/>
              </w:rPr>
              <w:t xml:space="preserve"> </w:t>
            </w:r>
            <w:r>
              <w:t xml:space="preserve">Digital </w:t>
            </w:r>
            <w:r>
              <w:rPr>
                <w:spacing w:val="-4"/>
              </w:rPr>
              <w:t>Age</w:t>
            </w:r>
          </w:p>
        </w:tc>
        <w:tc>
          <w:tcPr>
            <w:tcW w:w="790" w:type="dxa"/>
          </w:tcPr>
          <w:p w14:paraId="449796E9" w14:textId="77777777" w:rsidR="009B0494" w:rsidRDefault="007F4792" w:rsidP="009A260E">
            <w:pPr>
              <w:pStyle w:val="TableParagraph"/>
              <w:spacing w:before="0"/>
              <w:ind w:left="12"/>
            </w:pPr>
            <w:r>
              <w:rPr>
                <w:w w:val="99"/>
              </w:rPr>
              <w:t>3</w:t>
            </w:r>
          </w:p>
        </w:tc>
        <w:tc>
          <w:tcPr>
            <w:tcW w:w="1285" w:type="dxa"/>
          </w:tcPr>
          <w:p w14:paraId="449796EA" w14:textId="77777777" w:rsidR="009B0494" w:rsidRDefault="007F4792" w:rsidP="009A260E">
            <w:pPr>
              <w:pStyle w:val="TableParagraph"/>
              <w:spacing w:before="0"/>
              <w:ind w:left="247" w:right="241"/>
            </w:pPr>
            <w:r>
              <w:rPr>
                <w:spacing w:val="-5"/>
              </w:rPr>
              <w:t>20</w:t>
            </w:r>
          </w:p>
        </w:tc>
      </w:tr>
      <w:tr w:rsidR="009B0494" w14:paraId="449796F0" w14:textId="77777777">
        <w:trPr>
          <w:trHeight w:val="550"/>
        </w:trPr>
        <w:tc>
          <w:tcPr>
            <w:tcW w:w="1641" w:type="dxa"/>
          </w:tcPr>
          <w:p w14:paraId="449796EC" w14:textId="77777777" w:rsidR="009B0494" w:rsidRDefault="007F4792" w:rsidP="009A260E">
            <w:pPr>
              <w:pStyle w:val="TableParagraph"/>
              <w:spacing w:before="0"/>
              <w:ind w:left="122" w:right="111"/>
            </w:pPr>
            <w:r>
              <w:rPr>
                <w:spacing w:val="-2"/>
              </w:rPr>
              <w:t>WE3XX</w:t>
            </w:r>
          </w:p>
        </w:tc>
        <w:tc>
          <w:tcPr>
            <w:tcW w:w="5302" w:type="dxa"/>
          </w:tcPr>
          <w:p w14:paraId="449796ED" w14:textId="77777777" w:rsidR="009B0494" w:rsidRDefault="007F4792" w:rsidP="009A260E">
            <w:pPr>
              <w:pStyle w:val="TableParagraph"/>
              <w:spacing w:before="0" w:line="237" w:lineRule="auto"/>
              <w:ind w:left="105" w:right="158"/>
              <w:jc w:val="left"/>
            </w:pPr>
            <w:r>
              <w:t>Event</w:t>
            </w:r>
            <w:r>
              <w:rPr>
                <w:spacing w:val="-11"/>
              </w:rPr>
              <w:t xml:space="preserve"> </w:t>
            </w:r>
            <w:r>
              <w:t>Management:</w:t>
            </w:r>
            <w:r>
              <w:rPr>
                <w:spacing w:val="-11"/>
              </w:rPr>
              <w:t xml:space="preserve"> </w:t>
            </w:r>
            <w:r>
              <w:t>Planning</w:t>
            </w:r>
            <w:r>
              <w:rPr>
                <w:spacing w:val="-12"/>
              </w:rPr>
              <w:t xml:space="preserve"> </w:t>
            </w:r>
            <w:r>
              <w:t>and</w:t>
            </w:r>
            <w:r>
              <w:rPr>
                <w:spacing w:val="-8"/>
              </w:rPr>
              <w:t xml:space="preserve"> </w:t>
            </w:r>
            <w:r>
              <w:t xml:space="preserve">Sustainable </w:t>
            </w:r>
            <w:r>
              <w:rPr>
                <w:spacing w:val="-2"/>
              </w:rPr>
              <w:t>Practice</w:t>
            </w:r>
          </w:p>
        </w:tc>
        <w:tc>
          <w:tcPr>
            <w:tcW w:w="790" w:type="dxa"/>
          </w:tcPr>
          <w:p w14:paraId="449796EE" w14:textId="77777777" w:rsidR="009B0494" w:rsidRDefault="007F4792" w:rsidP="009A260E">
            <w:pPr>
              <w:pStyle w:val="TableParagraph"/>
              <w:spacing w:before="0"/>
              <w:ind w:left="12"/>
            </w:pPr>
            <w:r>
              <w:rPr>
                <w:w w:val="99"/>
              </w:rPr>
              <w:t>3</w:t>
            </w:r>
          </w:p>
        </w:tc>
        <w:tc>
          <w:tcPr>
            <w:tcW w:w="1285" w:type="dxa"/>
          </w:tcPr>
          <w:p w14:paraId="449796EF" w14:textId="77777777" w:rsidR="009B0494" w:rsidRDefault="007F4792" w:rsidP="009A260E">
            <w:pPr>
              <w:pStyle w:val="TableParagraph"/>
              <w:spacing w:before="0"/>
              <w:ind w:left="247" w:right="241"/>
            </w:pPr>
            <w:r>
              <w:rPr>
                <w:spacing w:val="-5"/>
              </w:rPr>
              <w:t>20</w:t>
            </w:r>
          </w:p>
        </w:tc>
      </w:tr>
    </w:tbl>
    <w:p w14:paraId="449796F1" w14:textId="77777777" w:rsidR="009B0494" w:rsidRDefault="009B0494" w:rsidP="009A260E">
      <w:pPr>
        <w:pStyle w:val="BodyText"/>
        <w:rPr>
          <w:b/>
        </w:rPr>
      </w:pPr>
    </w:p>
    <w:p w14:paraId="449796F2" w14:textId="77777777" w:rsidR="009B0494" w:rsidRDefault="007F4792" w:rsidP="009A260E">
      <w:pPr>
        <w:spacing w:line="242" w:lineRule="auto"/>
        <w:ind w:left="120" w:right="1024"/>
        <w:rPr>
          <w:b/>
        </w:rPr>
      </w:pPr>
      <w:r>
        <w:rPr>
          <w:b/>
        </w:rPr>
        <w:t>Joint</w:t>
      </w:r>
      <w:r>
        <w:rPr>
          <w:b/>
          <w:spacing w:val="-3"/>
        </w:rPr>
        <w:t xml:space="preserve"> </w:t>
      </w:r>
      <w:r>
        <w:rPr>
          <w:b/>
        </w:rPr>
        <w:t>Honours</w:t>
      </w:r>
      <w:r>
        <w:rPr>
          <w:b/>
          <w:spacing w:val="-2"/>
        </w:rPr>
        <w:t xml:space="preserve"> </w:t>
      </w:r>
      <w:r>
        <w:rPr>
          <w:b/>
        </w:rPr>
        <w:t>Curriculum</w:t>
      </w:r>
      <w:r>
        <w:rPr>
          <w:b/>
          <w:spacing w:val="-5"/>
        </w:rPr>
        <w:t xml:space="preserve"> </w:t>
      </w:r>
      <w:r>
        <w:rPr>
          <w:b/>
        </w:rPr>
        <w:t>in</w:t>
      </w:r>
      <w:r>
        <w:rPr>
          <w:b/>
          <w:spacing w:val="-3"/>
        </w:rPr>
        <w:t xml:space="preserve"> </w:t>
      </w:r>
      <w:r>
        <w:rPr>
          <w:b/>
        </w:rPr>
        <w:t>a</w:t>
      </w:r>
      <w:r>
        <w:rPr>
          <w:b/>
          <w:spacing w:val="-3"/>
        </w:rPr>
        <w:t xml:space="preserve"> </w:t>
      </w:r>
      <w:r>
        <w:rPr>
          <w:b/>
        </w:rPr>
        <w:t>Modern</w:t>
      </w:r>
      <w:r>
        <w:rPr>
          <w:b/>
          <w:spacing w:val="-5"/>
        </w:rPr>
        <w:t xml:space="preserve"> </w:t>
      </w:r>
      <w:r>
        <w:rPr>
          <w:b/>
        </w:rPr>
        <w:t>Language</w:t>
      </w:r>
      <w:r>
        <w:rPr>
          <w:b/>
          <w:spacing w:val="-2"/>
        </w:rPr>
        <w:t xml:space="preserve"> </w:t>
      </w:r>
      <w:r>
        <w:rPr>
          <w:b/>
        </w:rPr>
        <w:t>and</w:t>
      </w:r>
      <w:r>
        <w:rPr>
          <w:b/>
          <w:spacing w:val="-4"/>
        </w:rPr>
        <w:t xml:space="preserve"> </w:t>
      </w:r>
      <w:r>
        <w:rPr>
          <w:b/>
        </w:rPr>
        <w:t>Hospitality</w:t>
      </w:r>
      <w:r>
        <w:rPr>
          <w:b/>
          <w:spacing w:val="-7"/>
        </w:rPr>
        <w:t xml:space="preserve"> </w:t>
      </w:r>
      <w:r>
        <w:rPr>
          <w:b/>
        </w:rPr>
        <w:t>and</w:t>
      </w:r>
      <w:r>
        <w:rPr>
          <w:b/>
          <w:spacing w:val="-4"/>
        </w:rPr>
        <w:t xml:space="preserve"> </w:t>
      </w:r>
      <w:r>
        <w:rPr>
          <w:b/>
        </w:rPr>
        <w:t xml:space="preserve">Tourism </w:t>
      </w:r>
      <w:r>
        <w:rPr>
          <w:b/>
          <w:spacing w:val="-2"/>
        </w:rPr>
        <w:t>Management</w:t>
      </w:r>
    </w:p>
    <w:p w14:paraId="449796F3" w14:textId="77777777" w:rsidR="009B0494" w:rsidRDefault="007F4792" w:rsidP="009A260E">
      <w:pPr>
        <w:pStyle w:val="ListParagraph"/>
        <w:numPr>
          <w:ilvl w:val="0"/>
          <w:numId w:val="65"/>
        </w:numPr>
        <w:tabs>
          <w:tab w:val="left" w:pos="546"/>
        </w:tabs>
        <w:spacing w:line="242" w:lineRule="auto"/>
        <w:ind w:left="545" w:right="553"/>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Hospitality</w:t>
      </w:r>
      <w:r>
        <w:rPr>
          <w:spacing w:val="-5"/>
        </w:rPr>
        <w:t xml:space="preserve"> </w:t>
      </w:r>
      <w:r>
        <w:t>and</w:t>
      </w:r>
      <w:r>
        <w:rPr>
          <w:spacing w:val="-2"/>
        </w:rPr>
        <w:t xml:space="preserve"> </w:t>
      </w:r>
      <w:r>
        <w:t>Tourism</w:t>
      </w:r>
      <w:r>
        <w:rPr>
          <w:spacing w:val="-3"/>
        </w:rPr>
        <w:t xml:space="preserve"> </w:t>
      </w:r>
      <w:r>
        <w:t>Management</w:t>
      </w:r>
      <w:r>
        <w:rPr>
          <w:spacing w:val="-6"/>
        </w:rPr>
        <w:t xml:space="preserve"> </w:t>
      </w:r>
      <w:r>
        <w:t xml:space="preserve">as </w:t>
      </w:r>
      <w:r>
        <w:rPr>
          <w:spacing w:val="-2"/>
        </w:rPr>
        <w:t>follows:</w:t>
      </w:r>
    </w:p>
    <w:p w14:paraId="449796F4" w14:textId="77777777" w:rsidR="009B0494" w:rsidRDefault="009B0494" w:rsidP="009A260E">
      <w:pPr>
        <w:pStyle w:val="BodyText"/>
        <w:rPr>
          <w:sz w:val="21"/>
        </w:rPr>
      </w:pPr>
    </w:p>
    <w:p w14:paraId="449796F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6F6"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6FB" w14:textId="77777777">
        <w:trPr>
          <w:trHeight w:val="550"/>
        </w:trPr>
        <w:tc>
          <w:tcPr>
            <w:tcW w:w="1641" w:type="dxa"/>
          </w:tcPr>
          <w:p w14:paraId="449796F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6F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6F9" w14:textId="77777777" w:rsidR="009B0494" w:rsidRDefault="007F4792" w:rsidP="009A260E">
            <w:pPr>
              <w:pStyle w:val="TableParagraph"/>
              <w:spacing w:before="0"/>
              <w:ind w:left="96" w:right="91"/>
              <w:rPr>
                <w:b/>
              </w:rPr>
            </w:pPr>
            <w:r>
              <w:rPr>
                <w:b/>
                <w:spacing w:val="-2"/>
              </w:rPr>
              <w:t>Level</w:t>
            </w:r>
          </w:p>
        </w:tc>
        <w:tc>
          <w:tcPr>
            <w:tcW w:w="1285" w:type="dxa"/>
          </w:tcPr>
          <w:p w14:paraId="449796FA" w14:textId="77777777" w:rsidR="009B0494" w:rsidRDefault="007F4792" w:rsidP="009A260E">
            <w:pPr>
              <w:pStyle w:val="TableParagraph"/>
              <w:spacing w:before="0"/>
              <w:ind w:left="248" w:right="241"/>
              <w:rPr>
                <w:b/>
              </w:rPr>
            </w:pPr>
            <w:r>
              <w:rPr>
                <w:b/>
                <w:spacing w:val="-2"/>
              </w:rPr>
              <w:t>Credits</w:t>
            </w:r>
          </w:p>
        </w:tc>
      </w:tr>
      <w:tr w:rsidR="009B0494" w14:paraId="44979700" w14:textId="77777777">
        <w:trPr>
          <w:trHeight w:val="555"/>
        </w:trPr>
        <w:tc>
          <w:tcPr>
            <w:tcW w:w="1641" w:type="dxa"/>
          </w:tcPr>
          <w:p w14:paraId="449796FC" w14:textId="77777777" w:rsidR="009B0494" w:rsidRDefault="007F4792" w:rsidP="009A260E">
            <w:pPr>
              <w:pStyle w:val="TableParagraph"/>
              <w:spacing w:before="0"/>
              <w:ind w:left="122" w:right="111"/>
            </w:pPr>
            <w:r>
              <w:rPr>
                <w:spacing w:val="-2"/>
              </w:rPr>
              <w:t>MG423</w:t>
            </w:r>
          </w:p>
        </w:tc>
        <w:tc>
          <w:tcPr>
            <w:tcW w:w="5302" w:type="dxa"/>
          </w:tcPr>
          <w:p w14:paraId="449796FD" w14:textId="77777777" w:rsidR="009B0494" w:rsidRDefault="007F4792" w:rsidP="009A260E">
            <w:pPr>
              <w:pStyle w:val="TableParagraph"/>
              <w:spacing w:before="0" w:line="242" w:lineRule="auto"/>
              <w:ind w:left="105" w:right="158"/>
              <w:jc w:val="left"/>
            </w:pPr>
            <w:r>
              <w:t>Hospitality</w:t>
            </w:r>
            <w:r>
              <w:rPr>
                <w:spacing w:val="-11"/>
              </w:rPr>
              <w:t xml:space="preserve"> </w:t>
            </w:r>
            <w:r>
              <w:t>and</w:t>
            </w:r>
            <w:r>
              <w:rPr>
                <w:spacing w:val="-8"/>
              </w:rPr>
              <w:t xml:space="preserve"> </w:t>
            </w:r>
            <w:r>
              <w:t>Tourism</w:t>
            </w:r>
            <w:r>
              <w:rPr>
                <w:spacing w:val="-9"/>
              </w:rPr>
              <w:t xml:space="preserve"> </w:t>
            </w:r>
            <w:r>
              <w:t>Management</w:t>
            </w:r>
            <w:r>
              <w:rPr>
                <w:spacing w:val="-12"/>
              </w:rPr>
              <w:t xml:space="preserve"> </w:t>
            </w:r>
            <w:r>
              <w:t>Analysis: Case Studies and Case Histories</w:t>
            </w:r>
          </w:p>
        </w:tc>
        <w:tc>
          <w:tcPr>
            <w:tcW w:w="790" w:type="dxa"/>
          </w:tcPr>
          <w:p w14:paraId="449796FE" w14:textId="77777777" w:rsidR="009B0494" w:rsidRDefault="007F4792" w:rsidP="009A260E">
            <w:pPr>
              <w:pStyle w:val="TableParagraph"/>
              <w:spacing w:before="0"/>
              <w:ind w:left="12"/>
            </w:pPr>
            <w:r>
              <w:rPr>
                <w:w w:val="99"/>
              </w:rPr>
              <w:t>4</w:t>
            </w:r>
          </w:p>
        </w:tc>
        <w:tc>
          <w:tcPr>
            <w:tcW w:w="1285" w:type="dxa"/>
          </w:tcPr>
          <w:p w14:paraId="449796FF" w14:textId="77777777" w:rsidR="009B0494" w:rsidRDefault="007F4792" w:rsidP="009A260E">
            <w:pPr>
              <w:pStyle w:val="TableParagraph"/>
              <w:spacing w:before="0"/>
              <w:ind w:left="247" w:right="241"/>
            </w:pPr>
            <w:r>
              <w:rPr>
                <w:spacing w:val="-5"/>
              </w:rPr>
              <w:t>20</w:t>
            </w:r>
          </w:p>
        </w:tc>
      </w:tr>
    </w:tbl>
    <w:p w14:paraId="44979701" w14:textId="77777777" w:rsidR="009B0494" w:rsidRDefault="009B0494" w:rsidP="009A260E">
      <w:pPr>
        <w:pStyle w:val="BodyText"/>
        <w:rPr>
          <w:b/>
        </w:rPr>
      </w:pPr>
    </w:p>
    <w:p w14:paraId="44979702" w14:textId="77777777" w:rsidR="009B0494" w:rsidRDefault="007F4792" w:rsidP="009A260E">
      <w:pPr>
        <w:ind w:left="120"/>
        <w:rPr>
          <w:b/>
        </w:rPr>
      </w:pPr>
      <w:r>
        <w:rPr>
          <w:b/>
          <w:u w:val="single"/>
        </w:rPr>
        <w:t>Optional</w:t>
      </w:r>
      <w:r>
        <w:rPr>
          <w:b/>
          <w:spacing w:val="-2"/>
          <w:u w:val="single"/>
        </w:rPr>
        <w:t xml:space="preserve"> Modules</w:t>
      </w:r>
    </w:p>
    <w:p w14:paraId="44979703" w14:textId="77777777" w:rsidR="009B0494" w:rsidRDefault="009B0494" w:rsidP="009A260E">
      <w:pPr>
        <w:pStyle w:val="BodyText"/>
        <w:rPr>
          <w:b/>
          <w:sz w:val="13"/>
        </w:rPr>
      </w:pPr>
    </w:p>
    <w:p w14:paraId="44979704" w14:textId="77777777" w:rsidR="009B0494" w:rsidRDefault="007F4792" w:rsidP="009A260E">
      <w:pPr>
        <w:pStyle w:val="BodyText"/>
        <w:ind w:left="120"/>
      </w:pPr>
      <w:r>
        <w:t>40</w:t>
      </w:r>
      <w:r>
        <w:rPr>
          <w:spacing w:val="-2"/>
        </w:rPr>
        <w:t xml:space="preserve"> </w:t>
      </w:r>
      <w:r>
        <w:t>credits</w:t>
      </w:r>
      <w:r>
        <w:rPr>
          <w:spacing w:val="-5"/>
        </w:rPr>
        <w:t xml:space="preserve"> </w:t>
      </w:r>
      <w:r>
        <w:t>chosen</w:t>
      </w:r>
      <w:r>
        <w:rPr>
          <w:spacing w:val="-2"/>
        </w:rPr>
        <w:t xml:space="preserve"> </w:t>
      </w:r>
      <w:r>
        <w:rPr>
          <w:spacing w:val="-4"/>
        </w:rPr>
        <w:t>from:</w:t>
      </w:r>
    </w:p>
    <w:p w14:paraId="44979705"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0A" w14:textId="77777777">
        <w:trPr>
          <w:trHeight w:val="550"/>
        </w:trPr>
        <w:tc>
          <w:tcPr>
            <w:tcW w:w="1641" w:type="dxa"/>
          </w:tcPr>
          <w:p w14:paraId="4497970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0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08" w14:textId="77777777" w:rsidR="009B0494" w:rsidRDefault="007F4792" w:rsidP="009A260E">
            <w:pPr>
              <w:pStyle w:val="TableParagraph"/>
              <w:spacing w:before="0"/>
              <w:ind w:left="96" w:right="91"/>
              <w:rPr>
                <w:b/>
              </w:rPr>
            </w:pPr>
            <w:r>
              <w:rPr>
                <w:b/>
                <w:spacing w:val="-2"/>
              </w:rPr>
              <w:t>Level</w:t>
            </w:r>
          </w:p>
        </w:tc>
        <w:tc>
          <w:tcPr>
            <w:tcW w:w="1285" w:type="dxa"/>
          </w:tcPr>
          <w:p w14:paraId="44979709" w14:textId="77777777" w:rsidR="009B0494" w:rsidRDefault="007F4792" w:rsidP="009A260E">
            <w:pPr>
              <w:pStyle w:val="TableParagraph"/>
              <w:spacing w:before="0"/>
              <w:ind w:left="248" w:right="241"/>
              <w:rPr>
                <w:b/>
              </w:rPr>
            </w:pPr>
            <w:r>
              <w:rPr>
                <w:b/>
                <w:spacing w:val="-2"/>
              </w:rPr>
              <w:t>Credits</w:t>
            </w:r>
          </w:p>
        </w:tc>
      </w:tr>
      <w:tr w:rsidR="009B0494" w14:paraId="4497970F" w14:textId="77777777">
        <w:trPr>
          <w:trHeight w:val="550"/>
        </w:trPr>
        <w:tc>
          <w:tcPr>
            <w:tcW w:w="1641" w:type="dxa"/>
          </w:tcPr>
          <w:p w14:paraId="4497970B" w14:textId="77777777" w:rsidR="009B0494" w:rsidRDefault="007F4792" w:rsidP="009A260E">
            <w:pPr>
              <w:pStyle w:val="TableParagraph"/>
              <w:spacing w:before="0"/>
              <w:ind w:left="121" w:right="111"/>
            </w:pPr>
            <w:r>
              <w:rPr>
                <w:spacing w:val="-2"/>
              </w:rPr>
              <w:t>WE400</w:t>
            </w:r>
          </w:p>
        </w:tc>
        <w:tc>
          <w:tcPr>
            <w:tcW w:w="5302" w:type="dxa"/>
          </w:tcPr>
          <w:p w14:paraId="4497970C" w14:textId="77777777" w:rsidR="009B0494" w:rsidRDefault="007F4792" w:rsidP="009A260E">
            <w:pPr>
              <w:pStyle w:val="TableParagraph"/>
              <w:spacing w:before="0"/>
              <w:ind w:left="105"/>
              <w:jc w:val="left"/>
            </w:pPr>
            <w:r>
              <w:t>Current</w:t>
            </w:r>
            <w:r>
              <w:rPr>
                <w:spacing w:val="-5"/>
              </w:rPr>
              <w:t xml:space="preserve"> </w:t>
            </w:r>
            <w:r>
              <w:t>Issues</w:t>
            </w:r>
            <w:r>
              <w:rPr>
                <w:spacing w:val="-3"/>
              </w:rPr>
              <w:t xml:space="preserve"> </w:t>
            </w:r>
            <w:r>
              <w:t>in</w:t>
            </w:r>
            <w:r>
              <w:rPr>
                <w:spacing w:val="-1"/>
              </w:rPr>
              <w:t xml:space="preserve"> </w:t>
            </w:r>
            <w:r>
              <w:t>Tourism</w:t>
            </w:r>
            <w:r>
              <w:rPr>
                <w:spacing w:val="-6"/>
              </w:rPr>
              <w:t xml:space="preserve"> </w:t>
            </w:r>
            <w:r>
              <w:t>and</w:t>
            </w:r>
            <w:r>
              <w:rPr>
                <w:spacing w:val="-1"/>
              </w:rPr>
              <w:t xml:space="preserve"> </w:t>
            </w:r>
            <w:r>
              <w:rPr>
                <w:spacing w:val="-2"/>
              </w:rPr>
              <w:t>Sustainability</w:t>
            </w:r>
          </w:p>
        </w:tc>
        <w:tc>
          <w:tcPr>
            <w:tcW w:w="790" w:type="dxa"/>
          </w:tcPr>
          <w:p w14:paraId="4497970D" w14:textId="77777777" w:rsidR="009B0494" w:rsidRDefault="007F4792" w:rsidP="009A260E">
            <w:pPr>
              <w:pStyle w:val="TableParagraph"/>
              <w:spacing w:before="0"/>
              <w:ind w:left="12"/>
            </w:pPr>
            <w:r>
              <w:rPr>
                <w:w w:val="99"/>
              </w:rPr>
              <w:t>4</w:t>
            </w:r>
          </w:p>
        </w:tc>
        <w:tc>
          <w:tcPr>
            <w:tcW w:w="1285" w:type="dxa"/>
          </w:tcPr>
          <w:p w14:paraId="4497970E" w14:textId="77777777" w:rsidR="009B0494" w:rsidRDefault="007F4792" w:rsidP="009A260E">
            <w:pPr>
              <w:pStyle w:val="TableParagraph"/>
              <w:spacing w:before="0"/>
              <w:ind w:left="247" w:right="241"/>
            </w:pPr>
            <w:r>
              <w:rPr>
                <w:spacing w:val="-5"/>
              </w:rPr>
              <w:t>20</w:t>
            </w:r>
          </w:p>
        </w:tc>
      </w:tr>
      <w:tr w:rsidR="009B0494" w14:paraId="44979714" w14:textId="77777777">
        <w:trPr>
          <w:trHeight w:val="555"/>
        </w:trPr>
        <w:tc>
          <w:tcPr>
            <w:tcW w:w="1641" w:type="dxa"/>
          </w:tcPr>
          <w:p w14:paraId="44979710" w14:textId="77777777" w:rsidR="009B0494" w:rsidRDefault="007F4792" w:rsidP="009A260E">
            <w:pPr>
              <w:pStyle w:val="TableParagraph"/>
              <w:spacing w:before="0"/>
              <w:ind w:left="117" w:right="111"/>
            </w:pPr>
            <w:r>
              <w:rPr>
                <w:spacing w:val="-2"/>
              </w:rPr>
              <w:t>SH424</w:t>
            </w:r>
          </w:p>
        </w:tc>
        <w:tc>
          <w:tcPr>
            <w:tcW w:w="5302" w:type="dxa"/>
          </w:tcPr>
          <w:p w14:paraId="44979711" w14:textId="77777777" w:rsidR="009B0494" w:rsidRDefault="007F4792" w:rsidP="009A260E">
            <w:pPr>
              <w:pStyle w:val="TableParagraph"/>
              <w:spacing w:before="0"/>
              <w:ind w:left="105"/>
              <w:jc w:val="left"/>
            </w:pPr>
            <w:r>
              <w:t>Being</w:t>
            </w:r>
            <w:r>
              <w:rPr>
                <w:spacing w:val="-5"/>
              </w:rPr>
              <w:t xml:space="preserve"> </w:t>
            </w:r>
            <w:r>
              <w:t>an Ethical</w:t>
            </w:r>
            <w:r>
              <w:rPr>
                <w:spacing w:val="-1"/>
              </w:rPr>
              <w:t xml:space="preserve"> </w:t>
            </w:r>
            <w:r>
              <w:rPr>
                <w:spacing w:val="-2"/>
              </w:rPr>
              <w:t>Manager</w:t>
            </w:r>
          </w:p>
        </w:tc>
        <w:tc>
          <w:tcPr>
            <w:tcW w:w="790" w:type="dxa"/>
          </w:tcPr>
          <w:p w14:paraId="44979712" w14:textId="77777777" w:rsidR="009B0494" w:rsidRDefault="007F4792" w:rsidP="009A260E">
            <w:pPr>
              <w:pStyle w:val="TableParagraph"/>
              <w:spacing w:before="0"/>
              <w:ind w:left="12"/>
            </w:pPr>
            <w:r>
              <w:rPr>
                <w:w w:val="99"/>
              </w:rPr>
              <w:t>4</w:t>
            </w:r>
          </w:p>
        </w:tc>
        <w:tc>
          <w:tcPr>
            <w:tcW w:w="1285" w:type="dxa"/>
          </w:tcPr>
          <w:p w14:paraId="44979713" w14:textId="77777777" w:rsidR="009B0494" w:rsidRDefault="007F4792" w:rsidP="009A260E">
            <w:pPr>
              <w:pStyle w:val="TableParagraph"/>
              <w:spacing w:before="0"/>
              <w:ind w:left="247" w:right="241"/>
            </w:pPr>
            <w:r>
              <w:rPr>
                <w:spacing w:val="-5"/>
              </w:rPr>
              <w:t>20</w:t>
            </w:r>
          </w:p>
        </w:tc>
      </w:tr>
      <w:tr w:rsidR="009B0494" w14:paraId="44979719" w14:textId="77777777">
        <w:trPr>
          <w:trHeight w:val="549"/>
        </w:trPr>
        <w:tc>
          <w:tcPr>
            <w:tcW w:w="1641" w:type="dxa"/>
          </w:tcPr>
          <w:p w14:paraId="44979715" w14:textId="77777777" w:rsidR="009B0494" w:rsidRDefault="007F4792" w:rsidP="009A260E">
            <w:pPr>
              <w:pStyle w:val="TableParagraph"/>
              <w:spacing w:before="0"/>
              <w:ind w:left="122" w:right="111"/>
            </w:pPr>
            <w:r>
              <w:rPr>
                <w:spacing w:val="-2"/>
              </w:rPr>
              <w:t>MG402</w:t>
            </w:r>
          </w:p>
        </w:tc>
        <w:tc>
          <w:tcPr>
            <w:tcW w:w="5302" w:type="dxa"/>
          </w:tcPr>
          <w:p w14:paraId="44979716" w14:textId="77777777" w:rsidR="009B0494" w:rsidRDefault="007F4792" w:rsidP="009A260E">
            <w:pPr>
              <w:pStyle w:val="TableParagraph"/>
              <w:spacing w:before="0" w:line="250" w:lineRule="atLeast"/>
              <w:ind w:left="105" w:right="158"/>
              <w:jc w:val="left"/>
            </w:pPr>
            <w:r>
              <w:t>Management,</w:t>
            </w:r>
            <w:r>
              <w:rPr>
                <w:spacing w:val="-9"/>
              </w:rPr>
              <w:t xml:space="preserve"> </w:t>
            </w:r>
            <w:proofErr w:type="gramStart"/>
            <w:r>
              <w:t>Enterprise</w:t>
            </w:r>
            <w:proofErr w:type="gramEnd"/>
            <w:r>
              <w:rPr>
                <w:spacing w:val="-5"/>
              </w:rPr>
              <w:t xml:space="preserve"> </w:t>
            </w:r>
            <w:r>
              <w:t>and</w:t>
            </w:r>
            <w:r>
              <w:rPr>
                <w:spacing w:val="-5"/>
              </w:rPr>
              <w:t xml:space="preserve"> </w:t>
            </w:r>
            <w:r>
              <w:t>the</w:t>
            </w:r>
            <w:r>
              <w:rPr>
                <w:spacing w:val="-5"/>
              </w:rPr>
              <w:t xml:space="preserve"> </w:t>
            </w:r>
            <w:r>
              <w:t>Rise</w:t>
            </w:r>
            <w:r>
              <w:rPr>
                <w:spacing w:val="-5"/>
              </w:rPr>
              <w:t xml:space="preserve"> </w:t>
            </w:r>
            <w:r>
              <w:t>of</w:t>
            </w:r>
            <w:r>
              <w:rPr>
                <w:spacing w:val="-9"/>
              </w:rPr>
              <w:t xml:space="preserve"> </w:t>
            </w:r>
            <w:r>
              <w:t>the</w:t>
            </w:r>
            <w:r>
              <w:rPr>
                <w:spacing w:val="-5"/>
              </w:rPr>
              <w:t xml:space="preserve"> </w:t>
            </w:r>
            <w:r>
              <w:t xml:space="preserve">Global </w:t>
            </w:r>
            <w:r>
              <w:rPr>
                <w:spacing w:val="-2"/>
              </w:rPr>
              <w:t>Economy</w:t>
            </w:r>
          </w:p>
        </w:tc>
        <w:tc>
          <w:tcPr>
            <w:tcW w:w="790" w:type="dxa"/>
          </w:tcPr>
          <w:p w14:paraId="44979717" w14:textId="77777777" w:rsidR="009B0494" w:rsidRDefault="007F4792" w:rsidP="009A260E">
            <w:pPr>
              <w:pStyle w:val="TableParagraph"/>
              <w:spacing w:before="0"/>
              <w:ind w:left="12"/>
            </w:pPr>
            <w:r>
              <w:rPr>
                <w:w w:val="99"/>
              </w:rPr>
              <w:t>4</w:t>
            </w:r>
          </w:p>
        </w:tc>
        <w:tc>
          <w:tcPr>
            <w:tcW w:w="1285" w:type="dxa"/>
          </w:tcPr>
          <w:p w14:paraId="44979718" w14:textId="77777777" w:rsidR="009B0494" w:rsidRDefault="007F4792" w:rsidP="009A260E">
            <w:pPr>
              <w:pStyle w:val="TableParagraph"/>
              <w:spacing w:before="0"/>
              <w:ind w:left="247" w:right="241"/>
            </w:pPr>
            <w:r>
              <w:rPr>
                <w:spacing w:val="-5"/>
              </w:rPr>
              <w:t>20</w:t>
            </w:r>
          </w:p>
        </w:tc>
      </w:tr>
      <w:tr w:rsidR="009B0494" w14:paraId="4497971E" w14:textId="77777777">
        <w:trPr>
          <w:trHeight w:val="555"/>
        </w:trPr>
        <w:tc>
          <w:tcPr>
            <w:tcW w:w="1641" w:type="dxa"/>
          </w:tcPr>
          <w:p w14:paraId="4497971A" w14:textId="77777777" w:rsidR="009B0494" w:rsidRDefault="007F4792" w:rsidP="009A260E">
            <w:pPr>
              <w:pStyle w:val="TableParagraph"/>
              <w:spacing w:before="0"/>
              <w:ind w:left="122" w:right="111"/>
            </w:pPr>
            <w:r>
              <w:rPr>
                <w:spacing w:val="-2"/>
              </w:rPr>
              <w:t>MG418</w:t>
            </w:r>
          </w:p>
        </w:tc>
        <w:tc>
          <w:tcPr>
            <w:tcW w:w="5302" w:type="dxa"/>
          </w:tcPr>
          <w:p w14:paraId="4497971B" w14:textId="77777777" w:rsidR="009B0494" w:rsidRDefault="007F4792" w:rsidP="009A260E">
            <w:pPr>
              <w:pStyle w:val="TableParagraph"/>
              <w:spacing w:before="0"/>
              <w:ind w:left="105"/>
              <w:jc w:val="left"/>
            </w:pPr>
            <w:r>
              <w:t>Strategy</w:t>
            </w:r>
            <w:r>
              <w:rPr>
                <w:spacing w:val="-5"/>
              </w:rPr>
              <w:t xml:space="preserve"> </w:t>
            </w:r>
            <w:r>
              <w:t>and</w:t>
            </w:r>
            <w:r>
              <w:rPr>
                <w:spacing w:val="-1"/>
              </w:rPr>
              <w:t xml:space="preserve"> </w:t>
            </w:r>
            <w:r>
              <w:rPr>
                <w:spacing w:val="-2"/>
              </w:rPr>
              <w:t>Leadership</w:t>
            </w:r>
          </w:p>
        </w:tc>
        <w:tc>
          <w:tcPr>
            <w:tcW w:w="790" w:type="dxa"/>
          </w:tcPr>
          <w:p w14:paraId="4497971C" w14:textId="77777777" w:rsidR="009B0494" w:rsidRDefault="007F4792" w:rsidP="009A260E">
            <w:pPr>
              <w:pStyle w:val="TableParagraph"/>
              <w:spacing w:before="0"/>
              <w:ind w:left="12"/>
            </w:pPr>
            <w:r>
              <w:rPr>
                <w:w w:val="99"/>
              </w:rPr>
              <w:t>4</w:t>
            </w:r>
          </w:p>
        </w:tc>
        <w:tc>
          <w:tcPr>
            <w:tcW w:w="1285" w:type="dxa"/>
          </w:tcPr>
          <w:p w14:paraId="4497971D" w14:textId="77777777" w:rsidR="009B0494" w:rsidRDefault="007F4792" w:rsidP="009A260E">
            <w:pPr>
              <w:pStyle w:val="TableParagraph"/>
              <w:spacing w:before="0"/>
              <w:ind w:left="247" w:right="241"/>
            </w:pPr>
            <w:r>
              <w:rPr>
                <w:spacing w:val="-5"/>
              </w:rPr>
              <w:t>20</w:t>
            </w:r>
          </w:p>
        </w:tc>
      </w:tr>
      <w:tr w:rsidR="009B0494" w14:paraId="44979723" w14:textId="77777777">
        <w:trPr>
          <w:trHeight w:val="550"/>
        </w:trPr>
        <w:tc>
          <w:tcPr>
            <w:tcW w:w="1641" w:type="dxa"/>
          </w:tcPr>
          <w:p w14:paraId="4497971F" w14:textId="77777777" w:rsidR="009B0494" w:rsidRDefault="007F4792" w:rsidP="009A260E">
            <w:pPr>
              <w:pStyle w:val="TableParagraph"/>
              <w:spacing w:before="0"/>
              <w:ind w:left="122" w:right="111"/>
            </w:pPr>
            <w:r>
              <w:rPr>
                <w:spacing w:val="-2"/>
              </w:rPr>
              <w:t>MG417</w:t>
            </w:r>
          </w:p>
        </w:tc>
        <w:tc>
          <w:tcPr>
            <w:tcW w:w="5302" w:type="dxa"/>
          </w:tcPr>
          <w:p w14:paraId="44979720" w14:textId="77777777" w:rsidR="009B0494" w:rsidRDefault="007F4792" w:rsidP="009A260E">
            <w:pPr>
              <w:pStyle w:val="TableParagraph"/>
              <w:spacing w:before="0"/>
              <w:ind w:left="105"/>
              <w:jc w:val="left"/>
            </w:pPr>
            <w:r>
              <w:t>Contemporary</w:t>
            </w:r>
            <w:r>
              <w:rPr>
                <w:spacing w:val="-5"/>
              </w:rPr>
              <w:t xml:space="preserve"> </w:t>
            </w:r>
            <w:r>
              <w:t>Issues</w:t>
            </w:r>
            <w:r>
              <w:rPr>
                <w:spacing w:val="-4"/>
              </w:rPr>
              <w:t xml:space="preserve"> </w:t>
            </w:r>
            <w:r>
              <w:t>in</w:t>
            </w:r>
            <w:r>
              <w:rPr>
                <w:spacing w:val="-1"/>
              </w:rPr>
              <w:t xml:space="preserve"> </w:t>
            </w:r>
            <w:r>
              <w:rPr>
                <w:spacing w:val="-2"/>
              </w:rPr>
              <w:t>Management</w:t>
            </w:r>
          </w:p>
        </w:tc>
        <w:tc>
          <w:tcPr>
            <w:tcW w:w="790" w:type="dxa"/>
          </w:tcPr>
          <w:p w14:paraId="44979721" w14:textId="77777777" w:rsidR="009B0494" w:rsidRDefault="007F4792" w:rsidP="009A260E">
            <w:pPr>
              <w:pStyle w:val="TableParagraph"/>
              <w:spacing w:before="0"/>
              <w:ind w:left="12"/>
            </w:pPr>
            <w:r>
              <w:rPr>
                <w:w w:val="99"/>
              </w:rPr>
              <w:t>4</w:t>
            </w:r>
          </w:p>
        </w:tc>
        <w:tc>
          <w:tcPr>
            <w:tcW w:w="1285" w:type="dxa"/>
          </w:tcPr>
          <w:p w14:paraId="44979722" w14:textId="77777777" w:rsidR="009B0494" w:rsidRDefault="007F4792" w:rsidP="009A260E">
            <w:pPr>
              <w:pStyle w:val="TableParagraph"/>
              <w:spacing w:before="0"/>
              <w:ind w:left="247" w:right="241"/>
            </w:pPr>
            <w:r>
              <w:rPr>
                <w:spacing w:val="-5"/>
              </w:rPr>
              <w:t>20</w:t>
            </w:r>
          </w:p>
        </w:tc>
      </w:tr>
    </w:tbl>
    <w:p w14:paraId="44979724" w14:textId="77777777" w:rsidR="009B0494" w:rsidRDefault="009B0494" w:rsidP="009A260E">
      <w:pPr>
        <w:pStyle w:val="BodyText"/>
      </w:pPr>
    </w:p>
    <w:p w14:paraId="44979725"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726" w14:textId="77777777" w:rsidR="009B0494" w:rsidRDefault="009B0494" w:rsidP="009A260E">
      <w:pPr>
        <w:pStyle w:val="BodyText"/>
        <w:rPr>
          <w:sz w:val="21"/>
        </w:rPr>
      </w:pPr>
    </w:p>
    <w:p w14:paraId="44979727" w14:textId="77777777" w:rsidR="009B0494" w:rsidRDefault="007F4792" w:rsidP="009A260E">
      <w:pPr>
        <w:pStyle w:val="BodyText"/>
        <w:spacing w:line="242" w:lineRule="auto"/>
        <w:ind w:left="120"/>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728" w14:textId="77777777" w:rsidR="009B0494" w:rsidRDefault="009B0494" w:rsidP="009A260E">
      <w:pPr>
        <w:pStyle w:val="BodyText"/>
        <w:rPr>
          <w:sz w:val="21"/>
        </w:rPr>
      </w:pPr>
    </w:p>
    <w:p w14:paraId="44979729" w14:textId="77777777" w:rsidR="009B0494" w:rsidRDefault="007F4792" w:rsidP="009A260E">
      <w:pPr>
        <w:pStyle w:val="Heading1"/>
      </w:pPr>
      <w:r>
        <w:t>Specialisation</w:t>
      </w:r>
      <w:r>
        <w:rPr>
          <w:spacing w:val="-5"/>
        </w:rPr>
        <w:t xml:space="preserve"> </w:t>
      </w:r>
      <w:r>
        <w:t>in</w:t>
      </w:r>
      <w:r>
        <w:rPr>
          <w:spacing w:val="-4"/>
        </w:rPr>
        <w:t xml:space="preserve"> </w:t>
      </w:r>
      <w:r>
        <w:t>Human</w:t>
      </w:r>
      <w:r>
        <w:rPr>
          <w:spacing w:val="-4"/>
        </w:rPr>
        <w:t xml:space="preserve"> </w:t>
      </w:r>
      <w:r>
        <w:t>Resource</w:t>
      </w:r>
      <w:r>
        <w:rPr>
          <w:spacing w:val="-3"/>
        </w:rPr>
        <w:t xml:space="preserve"> </w:t>
      </w:r>
      <w:r>
        <w:rPr>
          <w:spacing w:val="-2"/>
        </w:rPr>
        <w:t>Management</w:t>
      </w:r>
    </w:p>
    <w:p w14:paraId="4497972A" w14:textId="77777777" w:rsidR="009B0494" w:rsidRDefault="007F4792" w:rsidP="009A260E">
      <w:pPr>
        <w:pStyle w:val="ListParagraph"/>
        <w:numPr>
          <w:ilvl w:val="0"/>
          <w:numId w:val="65"/>
        </w:numPr>
        <w:tabs>
          <w:tab w:val="left" w:pos="546"/>
        </w:tabs>
        <w:spacing w:line="237" w:lineRule="auto"/>
        <w:ind w:left="545" w:right="1103"/>
      </w:pPr>
      <w:r>
        <w:t>Students</w:t>
      </w:r>
      <w:r>
        <w:rPr>
          <w:spacing w:val="-4"/>
        </w:rPr>
        <w:t xml:space="preserve"> </w:t>
      </w:r>
      <w:r>
        <w:t>taking</w:t>
      </w:r>
      <w:r>
        <w:rPr>
          <w:spacing w:val="-6"/>
        </w:rPr>
        <w:t xml:space="preserve"> </w:t>
      </w:r>
      <w:r>
        <w:t>Human</w:t>
      </w:r>
      <w:r>
        <w:rPr>
          <w:spacing w:val="-1"/>
        </w:rPr>
        <w:t xml:space="preserve"> </w:t>
      </w:r>
      <w:r>
        <w:t>Resource</w:t>
      </w:r>
      <w:r>
        <w:rPr>
          <w:spacing w:val="-1"/>
        </w:rPr>
        <w:t xml:space="preserve"> </w:t>
      </w:r>
      <w:r>
        <w:t>Management</w:t>
      </w:r>
      <w:r>
        <w:rPr>
          <w:spacing w:val="-5"/>
        </w:rPr>
        <w:t xml:space="preserve"> </w:t>
      </w:r>
      <w:r>
        <w:t>as</w:t>
      </w:r>
      <w:r>
        <w:rPr>
          <w:spacing w:val="-8"/>
        </w:rPr>
        <w:t xml:space="preserve"> </w:t>
      </w:r>
      <w:r>
        <w:t>a</w:t>
      </w:r>
      <w:r>
        <w:rPr>
          <w:spacing w:val="-6"/>
        </w:rPr>
        <w:t xml:space="preserve"> </w:t>
      </w:r>
      <w:r>
        <w:t>Subject</w:t>
      </w:r>
      <w:r>
        <w:rPr>
          <w:spacing w:val="-5"/>
        </w:rPr>
        <w:t xml:space="preserve"> </w:t>
      </w:r>
      <w:r>
        <w:t>shall</w:t>
      </w:r>
      <w:r>
        <w:rPr>
          <w:spacing w:val="-7"/>
        </w:rPr>
        <w:t xml:space="preserve"> </w:t>
      </w:r>
      <w:r>
        <w:t>undertake</w:t>
      </w:r>
      <w:r>
        <w:rPr>
          <w:spacing w:val="-6"/>
        </w:rPr>
        <w:t xml:space="preserve"> </w:t>
      </w:r>
      <w:r>
        <w:t>a curriculum in Human Resource Management as follows:</w:t>
      </w:r>
    </w:p>
    <w:p w14:paraId="4497972B" w14:textId="77777777" w:rsidR="009B0494" w:rsidRDefault="009B0494" w:rsidP="009A260E">
      <w:pPr>
        <w:spacing w:line="237" w:lineRule="auto"/>
        <w:sectPr w:rsidR="009B0494">
          <w:pgSz w:w="11910" w:h="16840"/>
          <w:pgMar w:top="1380" w:right="1300" w:bottom="940" w:left="1320" w:header="0" w:footer="731" w:gutter="0"/>
          <w:cols w:space="720"/>
        </w:sectPr>
      </w:pPr>
    </w:p>
    <w:p w14:paraId="4497972C" w14:textId="77777777" w:rsidR="009B0494" w:rsidRDefault="007F4792" w:rsidP="009A260E">
      <w:pPr>
        <w:pStyle w:val="Heading1"/>
      </w:pPr>
      <w:r>
        <w:rPr>
          <w:u w:val="single"/>
        </w:rPr>
        <w:lastRenderedPageBreak/>
        <w:t>Compulsory</w:t>
      </w:r>
      <w:r>
        <w:rPr>
          <w:spacing w:val="-5"/>
          <w:u w:val="single"/>
        </w:rPr>
        <w:t xml:space="preserve"> </w:t>
      </w:r>
      <w:r>
        <w:rPr>
          <w:spacing w:val="-2"/>
          <w:u w:val="single"/>
        </w:rPr>
        <w:t>Modules</w:t>
      </w:r>
    </w:p>
    <w:p w14:paraId="4497972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32" w14:textId="77777777">
        <w:trPr>
          <w:trHeight w:val="550"/>
        </w:trPr>
        <w:tc>
          <w:tcPr>
            <w:tcW w:w="1641" w:type="dxa"/>
          </w:tcPr>
          <w:p w14:paraId="4497972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2F"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30" w14:textId="77777777" w:rsidR="009B0494" w:rsidRDefault="007F4792" w:rsidP="009A260E">
            <w:pPr>
              <w:pStyle w:val="TableParagraph"/>
              <w:spacing w:before="0"/>
              <w:ind w:left="96" w:right="91"/>
              <w:rPr>
                <w:b/>
              </w:rPr>
            </w:pPr>
            <w:r>
              <w:rPr>
                <w:b/>
                <w:spacing w:val="-2"/>
              </w:rPr>
              <w:t>Level</w:t>
            </w:r>
          </w:p>
        </w:tc>
        <w:tc>
          <w:tcPr>
            <w:tcW w:w="1285" w:type="dxa"/>
          </w:tcPr>
          <w:p w14:paraId="44979731" w14:textId="77777777" w:rsidR="009B0494" w:rsidRDefault="007F4792" w:rsidP="009A260E">
            <w:pPr>
              <w:pStyle w:val="TableParagraph"/>
              <w:spacing w:before="0"/>
              <w:ind w:left="248" w:right="241"/>
              <w:rPr>
                <w:b/>
              </w:rPr>
            </w:pPr>
            <w:r>
              <w:rPr>
                <w:b/>
                <w:spacing w:val="-2"/>
              </w:rPr>
              <w:t>Credits</w:t>
            </w:r>
          </w:p>
        </w:tc>
      </w:tr>
      <w:tr w:rsidR="009B0494" w14:paraId="44979737" w14:textId="77777777">
        <w:trPr>
          <w:trHeight w:val="555"/>
        </w:trPr>
        <w:tc>
          <w:tcPr>
            <w:tcW w:w="1641" w:type="dxa"/>
          </w:tcPr>
          <w:p w14:paraId="44979733" w14:textId="77777777" w:rsidR="009B0494" w:rsidRDefault="007F4792" w:rsidP="009A260E">
            <w:pPr>
              <w:pStyle w:val="TableParagraph"/>
              <w:spacing w:before="0"/>
              <w:ind w:left="122" w:right="111"/>
            </w:pPr>
            <w:r>
              <w:rPr>
                <w:spacing w:val="-2"/>
              </w:rPr>
              <w:t>WE2XX</w:t>
            </w:r>
          </w:p>
        </w:tc>
        <w:tc>
          <w:tcPr>
            <w:tcW w:w="5302" w:type="dxa"/>
          </w:tcPr>
          <w:p w14:paraId="44979734" w14:textId="77777777" w:rsidR="009B0494" w:rsidRDefault="007F4792" w:rsidP="009A260E">
            <w:pPr>
              <w:pStyle w:val="TableParagraph"/>
              <w:spacing w:before="0" w:line="242" w:lineRule="auto"/>
              <w:ind w:left="105" w:right="158"/>
              <w:jc w:val="left"/>
            </w:pPr>
            <w:proofErr w:type="spellStart"/>
            <w:r>
              <w:t>Organisational</w:t>
            </w:r>
            <w:proofErr w:type="spellEnd"/>
            <w:r>
              <w:rPr>
                <w:spacing w:val="-10"/>
              </w:rPr>
              <w:t xml:space="preserve"> </w:t>
            </w:r>
            <w:r>
              <w:t>Psychology</w:t>
            </w:r>
            <w:r>
              <w:rPr>
                <w:spacing w:val="-11"/>
              </w:rPr>
              <w:t xml:space="preserve"> </w:t>
            </w:r>
            <w:r>
              <w:t>and</w:t>
            </w:r>
            <w:r>
              <w:rPr>
                <w:spacing w:val="-9"/>
              </w:rPr>
              <w:t xml:space="preserve"> </w:t>
            </w:r>
            <w:r>
              <w:t>Human</w:t>
            </w:r>
            <w:r>
              <w:rPr>
                <w:spacing w:val="-5"/>
              </w:rPr>
              <w:t xml:space="preserve"> </w:t>
            </w:r>
            <w:r>
              <w:t xml:space="preserve">Resources </w:t>
            </w:r>
            <w:r>
              <w:rPr>
                <w:spacing w:val="-2"/>
              </w:rPr>
              <w:t>Management</w:t>
            </w:r>
          </w:p>
        </w:tc>
        <w:tc>
          <w:tcPr>
            <w:tcW w:w="790" w:type="dxa"/>
          </w:tcPr>
          <w:p w14:paraId="44979735" w14:textId="77777777" w:rsidR="009B0494" w:rsidRDefault="007F4792" w:rsidP="009A260E">
            <w:pPr>
              <w:pStyle w:val="TableParagraph"/>
              <w:spacing w:before="0"/>
              <w:ind w:left="12"/>
            </w:pPr>
            <w:r>
              <w:rPr>
                <w:w w:val="99"/>
              </w:rPr>
              <w:t>2</w:t>
            </w:r>
          </w:p>
        </w:tc>
        <w:tc>
          <w:tcPr>
            <w:tcW w:w="1285" w:type="dxa"/>
          </w:tcPr>
          <w:p w14:paraId="44979736" w14:textId="77777777" w:rsidR="009B0494" w:rsidRDefault="007F4792" w:rsidP="009A260E">
            <w:pPr>
              <w:pStyle w:val="TableParagraph"/>
              <w:spacing w:before="0"/>
              <w:ind w:left="247" w:right="241"/>
            </w:pPr>
            <w:r>
              <w:rPr>
                <w:spacing w:val="-5"/>
              </w:rPr>
              <w:t>20</w:t>
            </w:r>
          </w:p>
        </w:tc>
      </w:tr>
      <w:tr w:rsidR="009B0494" w14:paraId="4497973C" w14:textId="77777777">
        <w:trPr>
          <w:trHeight w:val="550"/>
        </w:trPr>
        <w:tc>
          <w:tcPr>
            <w:tcW w:w="1641" w:type="dxa"/>
          </w:tcPr>
          <w:p w14:paraId="44979738" w14:textId="77777777" w:rsidR="009B0494" w:rsidRDefault="007F4792" w:rsidP="009A260E">
            <w:pPr>
              <w:pStyle w:val="TableParagraph"/>
              <w:spacing w:before="0"/>
              <w:ind w:left="117" w:right="111"/>
            </w:pPr>
            <w:r>
              <w:rPr>
                <w:spacing w:val="-2"/>
              </w:rPr>
              <w:t>HR303</w:t>
            </w:r>
          </w:p>
        </w:tc>
        <w:tc>
          <w:tcPr>
            <w:tcW w:w="5302" w:type="dxa"/>
          </w:tcPr>
          <w:p w14:paraId="44979739" w14:textId="77777777" w:rsidR="009B0494" w:rsidRDefault="007F4792" w:rsidP="009A260E">
            <w:pPr>
              <w:pStyle w:val="TableParagraph"/>
              <w:spacing w:before="0"/>
              <w:ind w:left="105"/>
              <w:jc w:val="left"/>
            </w:pPr>
            <w:r>
              <w:t>Employment</w:t>
            </w:r>
            <w:r>
              <w:rPr>
                <w:spacing w:val="-6"/>
              </w:rPr>
              <w:t xml:space="preserve"> </w:t>
            </w:r>
            <w:r>
              <w:rPr>
                <w:spacing w:val="-2"/>
              </w:rPr>
              <w:t>Relations</w:t>
            </w:r>
          </w:p>
        </w:tc>
        <w:tc>
          <w:tcPr>
            <w:tcW w:w="790" w:type="dxa"/>
          </w:tcPr>
          <w:p w14:paraId="4497973A" w14:textId="77777777" w:rsidR="009B0494" w:rsidRDefault="007F4792" w:rsidP="009A260E">
            <w:pPr>
              <w:pStyle w:val="TableParagraph"/>
              <w:spacing w:before="0"/>
              <w:ind w:left="12"/>
            </w:pPr>
            <w:r>
              <w:rPr>
                <w:w w:val="99"/>
              </w:rPr>
              <w:t>3</w:t>
            </w:r>
          </w:p>
        </w:tc>
        <w:tc>
          <w:tcPr>
            <w:tcW w:w="1285" w:type="dxa"/>
          </w:tcPr>
          <w:p w14:paraId="4497973B" w14:textId="77777777" w:rsidR="009B0494" w:rsidRDefault="007F4792" w:rsidP="009A260E">
            <w:pPr>
              <w:pStyle w:val="TableParagraph"/>
              <w:spacing w:before="0"/>
              <w:ind w:left="247" w:right="241"/>
            </w:pPr>
            <w:r>
              <w:rPr>
                <w:spacing w:val="-5"/>
              </w:rPr>
              <w:t>20</w:t>
            </w:r>
          </w:p>
        </w:tc>
      </w:tr>
      <w:tr w:rsidR="009B0494" w14:paraId="44979741" w14:textId="77777777">
        <w:trPr>
          <w:trHeight w:val="550"/>
        </w:trPr>
        <w:tc>
          <w:tcPr>
            <w:tcW w:w="1641" w:type="dxa"/>
          </w:tcPr>
          <w:p w14:paraId="4497973D" w14:textId="77777777" w:rsidR="009B0494" w:rsidRDefault="007F4792" w:rsidP="009A260E">
            <w:pPr>
              <w:pStyle w:val="TableParagraph"/>
              <w:spacing w:before="0"/>
              <w:ind w:left="117" w:right="111"/>
            </w:pPr>
            <w:r>
              <w:rPr>
                <w:spacing w:val="-2"/>
              </w:rPr>
              <w:t>HR302</w:t>
            </w:r>
          </w:p>
        </w:tc>
        <w:tc>
          <w:tcPr>
            <w:tcW w:w="5302" w:type="dxa"/>
          </w:tcPr>
          <w:p w14:paraId="4497973E" w14:textId="77777777" w:rsidR="009B0494" w:rsidRDefault="007F4792" w:rsidP="009A260E">
            <w:pPr>
              <w:pStyle w:val="TableParagraph"/>
              <w:spacing w:before="0"/>
              <w:ind w:left="105"/>
              <w:jc w:val="left"/>
            </w:pPr>
            <w:r>
              <w:t>Work,</w:t>
            </w:r>
            <w:r>
              <w:rPr>
                <w:spacing w:val="-5"/>
              </w:rPr>
              <w:t xml:space="preserve"> </w:t>
            </w:r>
            <w:r>
              <w:t>Employment</w:t>
            </w:r>
            <w:r>
              <w:rPr>
                <w:spacing w:val="-4"/>
              </w:rPr>
              <w:t xml:space="preserve"> </w:t>
            </w:r>
            <w:r>
              <w:t xml:space="preserve">and </w:t>
            </w:r>
            <w:r>
              <w:rPr>
                <w:spacing w:val="-2"/>
              </w:rPr>
              <w:t>Society</w:t>
            </w:r>
          </w:p>
        </w:tc>
        <w:tc>
          <w:tcPr>
            <w:tcW w:w="790" w:type="dxa"/>
          </w:tcPr>
          <w:p w14:paraId="4497973F" w14:textId="77777777" w:rsidR="009B0494" w:rsidRDefault="007F4792" w:rsidP="009A260E">
            <w:pPr>
              <w:pStyle w:val="TableParagraph"/>
              <w:spacing w:before="0"/>
              <w:ind w:left="12"/>
            </w:pPr>
            <w:r>
              <w:rPr>
                <w:w w:val="99"/>
              </w:rPr>
              <w:t>3</w:t>
            </w:r>
          </w:p>
        </w:tc>
        <w:tc>
          <w:tcPr>
            <w:tcW w:w="1285" w:type="dxa"/>
          </w:tcPr>
          <w:p w14:paraId="44979740" w14:textId="77777777" w:rsidR="009B0494" w:rsidRDefault="007F4792" w:rsidP="009A260E">
            <w:pPr>
              <w:pStyle w:val="TableParagraph"/>
              <w:spacing w:before="0"/>
              <w:ind w:left="247" w:right="241"/>
            </w:pPr>
            <w:r>
              <w:rPr>
                <w:spacing w:val="-5"/>
              </w:rPr>
              <w:t>20</w:t>
            </w:r>
          </w:p>
        </w:tc>
      </w:tr>
    </w:tbl>
    <w:p w14:paraId="44979742" w14:textId="77777777" w:rsidR="009B0494" w:rsidRDefault="009B0494" w:rsidP="009A260E">
      <w:pPr>
        <w:pStyle w:val="BodyText"/>
        <w:rPr>
          <w:b/>
        </w:rPr>
      </w:pPr>
    </w:p>
    <w:p w14:paraId="44979743" w14:textId="77777777" w:rsidR="009B0494" w:rsidRDefault="007F4792" w:rsidP="009A260E">
      <w:pPr>
        <w:spacing w:line="251" w:lineRule="exact"/>
        <w:ind w:left="120"/>
        <w:rPr>
          <w:b/>
        </w:rPr>
      </w:pPr>
      <w:r>
        <w:rPr>
          <w:b/>
          <w:u w:val="single"/>
        </w:rPr>
        <w:t>Optional</w:t>
      </w:r>
      <w:r>
        <w:rPr>
          <w:b/>
          <w:spacing w:val="-3"/>
          <w:u w:val="single"/>
        </w:rPr>
        <w:t xml:space="preserve"> </w:t>
      </w:r>
      <w:r>
        <w:rPr>
          <w:b/>
          <w:spacing w:val="-2"/>
          <w:u w:val="single"/>
        </w:rPr>
        <w:t>Modules</w:t>
      </w:r>
    </w:p>
    <w:p w14:paraId="44979744" w14:textId="77777777" w:rsidR="009B0494" w:rsidRDefault="007F4792" w:rsidP="009A260E">
      <w:pPr>
        <w:pStyle w:val="BodyText"/>
        <w:spacing w:line="251" w:lineRule="exact"/>
        <w:ind w:left="120"/>
      </w:pPr>
      <w:r>
        <w:t>At</w:t>
      </w:r>
      <w:r>
        <w:rPr>
          <w:spacing w:val="-5"/>
        </w:rPr>
        <w:t xml:space="preserve"> </w:t>
      </w:r>
      <w:r>
        <w:t>least</w:t>
      </w:r>
      <w:r>
        <w:rPr>
          <w:spacing w:val="-5"/>
        </w:rPr>
        <w:t xml:space="preserve"> </w:t>
      </w:r>
      <w:r>
        <w:t>20</w:t>
      </w:r>
      <w:r>
        <w:rPr>
          <w:spacing w:val="-1"/>
        </w:rPr>
        <w:t xml:space="preserve"> </w:t>
      </w:r>
      <w:r>
        <w:t>credits</w:t>
      </w:r>
      <w:r>
        <w:rPr>
          <w:spacing w:val="-4"/>
        </w:rPr>
        <w:t xml:space="preserve"> </w:t>
      </w:r>
      <w:r>
        <w:t>chosen from</w:t>
      </w:r>
      <w:r>
        <w:rPr>
          <w:spacing w:val="-2"/>
        </w:rPr>
        <w:t xml:space="preserve"> </w:t>
      </w:r>
      <w:r>
        <w:t>the</w:t>
      </w:r>
      <w:r>
        <w:rPr>
          <w:spacing w:val="-1"/>
        </w:rPr>
        <w:t xml:space="preserve"> </w:t>
      </w:r>
      <w:r>
        <w:t>modules</w:t>
      </w:r>
      <w:r>
        <w:rPr>
          <w:spacing w:val="-4"/>
        </w:rPr>
        <w:t xml:space="preserve"> </w:t>
      </w:r>
      <w:r>
        <w:rPr>
          <w:spacing w:val="-2"/>
        </w:rPr>
        <w:t>below:</w:t>
      </w:r>
    </w:p>
    <w:p w14:paraId="44979745"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4A" w14:textId="77777777">
        <w:trPr>
          <w:trHeight w:val="550"/>
        </w:trPr>
        <w:tc>
          <w:tcPr>
            <w:tcW w:w="1641" w:type="dxa"/>
          </w:tcPr>
          <w:p w14:paraId="4497974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4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48" w14:textId="77777777" w:rsidR="009B0494" w:rsidRDefault="007F4792" w:rsidP="009A260E">
            <w:pPr>
              <w:pStyle w:val="TableParagraph"/>
              <w:spacing w:before="0"/>
              <w:ind w:left="96" w:right="91"/>
              <w:rPr>
                <w:b/>
              </w:rPr>
            </w:pPr>
            <w:r>
              <w:rPr>
                <w:b/>
                <w:spacing w:val="-2"/>
              </w:rPr>
              <w:t>Level</w:t>
            </w:r>
          </w:p>
        </w:tc>
        <w:tc>
          <w:tcPr>
            <w:tcW w:w="1285" w:type="dxa"/>
          </w:tcPr>
          <w:p w14:paraId="44979749" w14:textId="77777777" w:rsidR="009B0494" w:rsidRDefault="007F4792" w:rsidP="009A260E">
            <w:pPr>
              <w:pStyle w:val="TableParagraph"/>
              <w:spacing w:before="0"/>
              <w:ind w:left="248" w:right="241"/>
              <w:rPr>
                <w:b/>
              </w:rPr>
            </w:pPr>
            <w:r>
              <w:rPr>
                <w:b/>
                <w:spacing w:val="-2"/>
              </w:rPr>
              <w:t>Credits</w:t>
            </w:r>
          </w:p>
        </w:tc>
      </w:tr>
      <w:tr w:rsidR="009B0494" w14:paraId="4497974F" w14:textId="77777777">
        <w:trPr>
          <w:trHeight w:val="555"/>
        </w:trPr>
        <w:tc>
          <w:tcPr>
            <w:tcW w:w="1641" w:type="dxa"/>
          </w:tcPr>
          <w:p w14:paraId="4497974B" w14:textId="77777777" w:rsidR="009B0494" w:rsidRDefault="007F4792" w:rsidP="009A260E">
            <w:pPr>
              <w:pStyle w:val="TableParagraph"/>
              <w:spacing w:before="0"/>
              <w:ind w:left="122" w:right="111"/>
            </w:pPr>
            <w:r>
              <w:rPr>
                <w:spacing w:val="-2"/>
              </w:rPr>
              <w:t>MG209</w:t>
            </w:r>
          </w:p>
        </w:tc>
        <w:tc>
          <w:tcPr>
            <w:tcW w:w="5302" w:type="dxa"/>
          </w:tcPr>
          <w:p w14:paraId="4497974C" w14:textId="77777777" w:rsidR="009B0494" w:rsidRDefault="007F4792" w:rsidP="009A260E">
            <w:pPr>
              <w:pStyle w:val="TableParagraph"/>
              <w:spacing w:before="0"/>
              <w:ind w:left="109" w:right="110"/>
            </w:pPr>
            <w:proofErr w:type="spellStart"/>
            <w:r>
              <w:t>Organisational</w:t>
            </w:r>
            <w:proofErr w:type="spellEnd"/>
            <w:r>
              <w:rPr>
                <w:spacing w:val="-4"/>
              </w:rPr>
              <w:t xml:space="preserve"> </w:t>
            </w:r>
            <w:r>
              <w:t>Analysis</w:t>
            </w:r>
            <w:r>
              <w:rPr>
                <w:spacing w:val="-9"/>
              </w:rPr>
              <w:t xml:space="preserve"> </w:t>
            </w:r>
            <w:r>
              <w:t>and</w:t>
            </w:r>
            <w:r>
              <w:rPr>
                <w:spacing w:val="4"/>
              </w:rPr>
              <w:t xml:space="preserve"> </w:t>
            </w:r>
            <w:r>
              <w:rPr>
                <w:spacing w:val="-2"/>
              </w:rPr>
              <w:t>Strategy</w:t>
            </w:r>
          </w:p>
        </w:tc>
        <w:tc>
          <w:tcPr>
            <w:tcW w:w="790" w:type="dxa"/>
          </w:tcPr>
          <w:p w14:paraId="4497974D" w14:textId="77777777" w:rsidR="009B0494" w:rsidRDefault="007F4792" w:rsidP="009A260E">
            <w:pPr>
              <w:pStyle w:val="TableParagraph"/>
              <w:spacing w:before="0"/>
              <w:ind w:left="12"/>
            </w:pPr>
            <w:r>
              <w:rPr>
                <w:w w:val="99"/>
              </w:rPr>
              <w:t>2</w:t>
            </w:r>
          </w:p>
        </w:tc>
        <w:tc>
          <w:tcPr>
            <w:tcW w:w="1285" w:type="dxa"/>
          </w:tcPr>
          <w:p w14:paraId="4497974E" w14:textId="77777777" w:rsidR="009B0494" w:rsidRDefault="007F4792" w:rsidP="009A260E">
            <w:pPr>
              <w:pStyle w:val="TableParagraph"/>
              <w:spacing w:before="0"/>
              <w:ind w:left="247" w:right="241"/>
            </w:pPr>
            <w:r>
              <w:rPr>
                <w:spacing w:val="-5"/>
              </w:rPr>
              <w:t>20</w:t>
            </w:r>
          </w:p>
        </w:tc>
      </w:tr>
      <w:tr w:rsidR="009B0494" w14:paraId="44979754" w14:textId="77777777">
        <w:trPr>
          <w:trHeight w:val="550"/>
        </w:trPr>
        <w:tc>
          <w:tcPr>
            <w:tcW w:w="1641" w:type="dxa"/>
          </w:tcPr>
          <w:p w14:paraId="44979750" w14:textId="77777777" w:rsidR="009B0494" w:rsidRDefault="007F4792" w:rsidP="009A260E">
            <w:pPr>
              <w:pStyle w:val="TableParagraph"/>
              <w:spacing w:before="0"/>
              <w:ind w:left="122" w:right="111"/>
            </w:pPr>
            <w:r>
              <w:rPr>
                <w:spacing w:val="-2"/>
              </w:rPr>
              <w:t>MG210</w:t>
            </w:r>
          </w:p>
        </w:tc>
        <w:tc>
          <w:tcPr>
            <w:tcW w:w="5302" w:type="dxa"/>
          </w:tcPr>
          <w:p w14:paraId="44979751" w14:textId="77777777" w:rsidR="009B0494" w:rsidRDefault="007F4792" w:rsidP="009A260E">
            <w:pPr>
              <w:pStyle w:val="TableParagraph"/>
              <w:spacing w:before="0"/>
              <w:ind w:left="109" w:right="106"/>
            </w:pPr>
            <w:r>
              <w:t>Understanding</w:t>
            </w:r>
            <w:r>
              <w:rPr>
                <w:spacing w:val="-8"/>
              </w:rPr>
              <w:t xml:space="preserve"> </w:t>
            </w:r>
            <w:r>
              <w:t>Change</w:t>
            </w:r>
            <w:r>
              <w:rPr>
                <w:spacing w:val="-3"/>
              </w:rPr>
              <w:t xml:space="preserve"> </w:t>
            </w:r>
            <w:r>
              <w:t>in</w:t>
            </w:r>
            <w:r>
              <w:rPr>
                <w:spacing w:val="-3"/>
              </w:rPr>
              <w:t xml:space="preserve"> </w:t>
            </w:r>
            <w:proofErr w:type="spellStart"/>
            <w:r>
              <w:rPr>
                <w:spacing w:val="-2"/>
              </w:rPr>
              <w:t>Organisations</w:t>
            </w:r>
            <w:proofErr w:type="spellEnd"/>
          </w:p>
        </w:tc>
        <w:tc>
          <w:tcPr>
            <w:tcW w:w="790" w:type="dxa"/>
          </w:tcPr>
          <w:p w14:paraId="44979752" w14:textId="77777777" w:rsidR="009B0494" w:rsidRDefault="007F4792" w:rsidP="009A260E">
            <w:pPr>
              <w:pStyle w:val="TableParagraph"/>
              <w:spacing w:before="0"/>
              <w:ind w:left="12"/>
            </w:pPr>
            <w:r>
              <w:rPr>
                <w:w w:val="99"/>
              </w:rPr>
              <w:t>2</w:t>
            </w:r>
          </w:p>
        </w:tc>
        <w:tc>
          <w:tcPr>
            <w:tcW w:w="1285" w:type="dxa"/>
          </w:tcPr>
          <w:p w14:paraId="44979753" w14:textId="77777777" w:rsidR="009B0494" w:rsidRDefault="007F4792" w:rsidP="009A260E">
            <w:pPr>
              <w:pStyle w:val="TableParagraph"/>
              <w:spacing w:before="0"/>
              <w:ind w:left="247" w:right="241"/>
            </w:pPr>
            <w:r>
              <w:rPr>
                <w:spacing w:val="-5"/>
              </w:rPr>
              <w:t>20</w:t>
            </w:r>
          </w:p>
        </w:tc>
      </w:tr>
    </w:tbl>
    <w:p w14:paraId="44979755" w14:textId="77777777" w:rsidR="009B0494" w:rsidRDefault="009B0494" w:rsidP="009A260E">
      <w:pPr>
        <w:pStyle w:val="BodyText"/>
      </w:pPr>
    </w:p>
    <w:p w14:paraId="44979756"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757" w14:textId="77777777" w:rsidR="009B0494" w:rsidRDefault="009B0494" w:rsidP="009A260E">
      <w:pPr>
        <w:pStyle w:val="BodyText"/>
        <w:rPr>
          <w:sz w:val="21"/>
        </w:rPr>
      </w:pPr>
    </w:p>
    <w:p w14:paraId="44979758" w14:textId="77777777" w:rsidR="009B0494" w:rsidRDefault="007F4792" w:rsidP="009A260E">
      <w:pPr>
        <w:pStyle w:val="Heading1"/>
        <w:spacing w:line="242" w:lineRule="auto"/>
      </w:pPr>
      <w:r>
        <w:t>Joint</w:t>
      </w:r>
      <w:r>
        <w:rPr>
          <w:spacing w:val="-3"/>
        </w:rPr>
        <w:t xml:space="preserve"> </w:t>
      </w:r>
      <w:r>
        <w:t>Honours</w:t>
      </w:r>
      <w:r>
        <w:rPr>
          <w:spacing w:val="-2"/>
        </w:rPr>
        <w:t xml:space="preserve"> </w:t>
      </w:r>
      <w:r>
        <w:t>Curriculum</w:t>
      </w:r>
      <w:r>
        <w:rPr>
          <w:spacing w:val="-5"/>
        </w:rPr>
        <w:t xml:space="preserve"> </w:t>
      </w:r>
      <w:r>
        <w:t>in</w:t>
      </w:r>
      <w:r>
        <w:rPr>
          <w:spacing w:val="-3"/>
        </w:rPr>
        <w:t xml:space="preserve"> </w:t>
      </w:r>
      <w:r>
        <w:t>a</w:t>
      </w:r>
      <w:r>
        <w:rPr>
          <w:spacing w:val="-3"/>
        </w:rPr>
        <w:t xml:space="preserve"> </w:t>
      </w:r>
      <w:r>
        <w:t>Humanities</w:t>
      </w:r>
      <w:r>
        <w:rPr>
          <w:spacing w:val="-7"/>
        </w:rPr>
        <w:t xml:space="preserve"> </w:t>
      </w:r>
      <w:r>
        <w:t>and</w:t>
      </w:r>
      <w:r>
        <w:rPr>
          <w:spacing w:val="-4"/>
        </w:rPr>
        <w:t xml:space="preserve"> </w:t>
      </w:r>
      <w:r>
        <w:t>Social</w:t>
      </w:r>
      <w:r>
        <w:rPr>
          <w:spacing w:val="-6"/>
        </w:rPr>
        <w:t xml:space="preserve"> </w:t>
      </w:r>
      <w:r>
        <w:t>Sciences</w:t>
      </w:r>
      <w:r>
        <w:rPr>
          <w:spacing w:val="-2"/>
        </w:rPr>
        <w:t xml:space="preserve"> </w:t>
      </w:r>
      <w:r>
        <w:t>Subject</w:t>
      </w:r>
      <w:r>
        <w:rPr>
          <w:spacing w:val="-3"/>
        </w:rPr>
        <w:t xml:space="preserve"> </w:t>
      </w:r>
      <w:r>
        <w:t>and</w:t>
      </w:r>
      <w:r>
        <w:rPr>
          <w:spacing w:val="-4"/>
        </w:rPr>
        <w:t xml:space="preserve"> </w:t>
      </w:r>
      <w:r>
        <w:t>Human Resource Management</w:t>
      </w:r>
    </w:p>
    <w:p w14:paraId="44979759" w14:textId="77777777" w:rsidR="009B0494" w:rsidRDefault="007F4792" w:rsidP="009A260E">
      <w:pPr>
        <w:pStyle w:val="ListParagraph"/>
        <w:numPr>
          <w:ilvl w:val="0"/>
          <w:numId w:val="65"/>
        </w:numPr>
        <w:tabs>
          <w:tab w:val="left" w:pos="546"/>
        </w:tabs>
        <w:spacing w:line="252" w:lineRule="exact"/>
      </w:pPr>
      <w:r>
        <w:t>All</w:t>
      </w:r>
      <w:r>
        <w:rPr>
          <w:spacing w:val="-4"/>
        </w:rPr>
        <w:t xml:space="preserve"> </w:t>
      </w:r>
      <w:r>
        <w:t>students</w:t>
      </w:r>
      <w:r>
        <w:rPr>
          <w:spacing w:val="-5"/>
        </w:rPr>
        <w:t xml:space="preserve"> </w:t>
      </w:r>
      <w:r>
        <w:t>shall</w:t>
      </w:r>
      <w:r>
        <w:rPr>
          <w:spacing w:val="-5"/>
        </w:rPr>
        <w:t xml:space="preserve"> </w:t>
      </w:r>
      <w:r>
        <w:t>undertake</w:t>
      </w:r>
      <w:r>
        <w:rPr>
          <w:spacing w:val="-2"/>
        </w:rPr>
        <w:t xml:space="preserve"> </w:t>
      </w:r>
      <w:r>
        <w:t>a</w:t>
      </w:r>
      <w:r>
        <w:rPr>
          <w:spacing w:val="-2"/>
        </w:rPr>
        <w:t xml:space="preserve"> </w:t>
      </w:r>
      <w:r>
        <w:t>curriculum</w:t>
      </w:r>
      <w:r>
        <w:rPr>
          <w:spacing w:val="-4"/>
        </w:rPr>
        <w:t xml:space="preserve"> </w:t>
      </w:r>
      <w:r>
        <w:t>in</w:t>
      </w:r>
      <w:r>
        <w:rPr>
          <w:spacing w:val="-2"/>
        </w:rPr>
        <w:t xml:space="preserve"> </w:t>
      </w:r>
      <w:r>
        <w:t>Human</w:t>
      </w:r>
      <w:r>
        <w:rPr>
          <w:spacing w:val="-3"/>
        </w:rPr>
        <w:t xml:space="preserve"> </w:t>
      </w:r>
      <w:r>
        <w:t>Resource</w:t>
      </w:r>
      <w:r>
        <w:rPr>
          <w:spacing w:val="-2"/>
        </w:rPr>
        <w:t xml:space="preserve"> </w:t>
      </w:r>
      <w:r>
        <w:t>Management</w:t>
      </w:r>
      <w:r>
        <w:rPr>
          <w:spacing w:val="-6"/>
        </w:rPr>
        <w:t xml:space="preserve"> </w:t>
      </w:r>
      <w:r>
        <w:t>as</w:t>
      </w:r>
      <w:r>
        <w:rPr>
          <w:spacing w:val="-6"/>
        </w:rPr>
        <w:t xml:space="preserve"> </w:t>
      </w:r>
      <w:r>
        <w:rPr>
          <w:spacing w:val="-2"/>
        </w:rPr>
        <w:t>follows:</w:t>
      </w:r>
    </w:p>
    <w:p w14:paraId="4497975A" w14:textId="77777777" w:rsidR="009B0494" w:rsidRDefault="009B0494" w:rsidP="009A260E">
      <w:pPr>
        <w:pStyle w:val="BodyText"/>
        <w:rPr>
          <w:sz w:val="21"/>
        </w:rPr>
      </w:pPr>
    </w:p>
    <w:p w14:paraId="4497975B" w14:textId="77777777" w:rsidR="009B0494" w:rsidRDefault="007F4792" w:rsidP="009A260E">
      <w:pPr>
        <w:pStyle w:val="Heading1"/>
      </w:pPr>
      <w:r>
        <w:rPr>
          <w:u w:val="single"/>
        </w:rPr>
        <w:t>Optional</w:t>
      </w:r>
      <w:r>
        <w:rPr>
          <w:spacing w:val="-2"/>
          <w:u w:val="single"/>
        </w:rPr>
        <w:t xml:space="preserve"> Modules</w:t>
      </w:r>
    </w:p>
    <w:p w14:paraId="4497975C" w14:textId="77777777" w:rsidR="009B0494" w:rsidRDefault="009B0494" w:rsidP="009A260E">
      <w:pPr>
        <w:pStyle w:val="BodyText"/>
        <w:rPr>
          <w:b/>
          <w:sz w:val="13"/>
        </w:rPr>
      </w:pPr>
    </w:p>
    <w:p w14:paraId="4497975D" w14:textId="77777777" w:rsidR="009B0494" w:rsidRDefault="007F4792" w:rsidP="009A260E">
      <w:pPr>
        <w:pStyle w:val="BodyText"/>
        <w:ind w:left="120"/>
      </w:pPr>
      <w:r>
        <w:t>60</w:t>
      </w:r>
      <w:r>
        <w:rPr>
          <w:spacing w:val="-2"/>
        </w:rPr>
        <w:t xml:space="preserve"> </w:t>
      </w:r>
      <w:r>
        <w:t>credits</w:t>
      </w:r>
      <w:r>
        <w:rPr>
          <w:spacing w:val="-5"/>
        </w:rPr>
        <w:t xml:space="preserve"> </w:t>
      </w:r>
      <w:r>
        <w:t>chosen</w:t>
      </w:r>
      <w:r>
        <w:rPr>
          <w:spacing w:val="-2"/>
        </w:rPr>
        <w:t xml:space="preserve"> </w:t>
      </w:r>
      <w:r>
        <w:rPr>
          <w:spacing w:val="-4"/>
        </w:rPr>
        <w:t>from:</w:t>
      </w:r>
    </w:p>
    <w:p w14:paraId="4497975E"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63" w14:textId="77777777">
        <w:trPr>
          <w:trHeight w:val="550"/>
        </w:trPr>
        <w:tc>
          <w:tcPr>
            <w:tcW w:w="1641" w:type="dxa"/>
          </w:tcPr>
          <w:p w14:paraId="4497975F"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60"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61" w14:textId="77777777" w:rsidR="009B0494" w:rsidRDefault="007F4792" w:rsidP="009A260E">
            <w:pPr>
              <w:pStyle w:val="TableParagraph"/>
              <w:spacing w:before="0"/>
              <w:ind w:left="96" w:right="91"/>
              <w:rPr>
                <w:b/>
              </w:rPr>
            </w:pPr>
            <w:r>
              <w:rPr>
                <w:b/>
                <w:spacing w:val="-2"/>
              </w:rPr>
              <w:t>Level</w:t>
            </w:r>
          </w:p>
        </w:tc>
        <w:tc>
          <w:tcPr>
            <w:tcW w:w="1285" w:type="dxa"/>
          </w:tcPr>
          <w:p w14:paraId="44979762" w14:textId="77777777" w:rsidR="009B0494" w:rsidRDefault="007F4792" w:rsidP="009A260E">
            <w:pPr>
              <w:pStyle w:val="TableParagraph"/>
              <w:spacing w:before="0"/>
              <w:ind w:left="248" w:right="241"/>
              <w:rPr>
                <w:b/>
              </w:rPr>
            </w:pPr>
            <w:r>
              <w:rPr>
                <w:b/>
                <w:spacing w:val="-2"/>
              </w:rPr>
              <w:t>Credits</w:t>
            </w:r>
          </w:p>
        </w:tc>
      </w:tr>
      <w:tr w:rsidR="009B0494" w14:paraId="44979768" w14:textId="77777777">
        <w:trPr>
          <w:trHeight w:val="550"/>
        </w:trPr>
        <w:tc>
          <w:tcPr>
            <w:tcW w:w="1641" w:type="dxa"/>
          </w:tcPr>
          <w:p w14:paraId="44979764" w14:textId="77777777" w:rsidR="009B0494" w:rsidRDefault="007F4792" w:rsidP="009A260E">
            <w:pPr>
              <w:pStyle w:val="TableParagraph"/>
              <w:spacing w:before="0"/>
              <w:ind w:left="117" w:right="111"/>
            </w:pPr>
            <w:r>
              <w:rPr>
                <w:spacing w:val="-2"/>
              </w:rPr>
              <w:t>HR411</w:t>
            </w:r>
          </w:p>
        </w:tc>
        <w:tc>
          <w:tcPr>
            <w:tcW w:w="5302" w:type="dxa"/>
          </w:tcPr>
          <w:p w14:paraId="44979765" w14:textId="77777777" w:rsidR="009B0494" w:rsidRDefault="007F4792" w:rsidP="009A260E">
            <w:pPr>
              <w:pStyle w:val="TableParagraph"/>
              <w:spacing w:before="0"/>
              <w:ind w:left="105"/>
              <w:jc w:val="left"/>
            </w:pPr>
            <w:r>
              <w:t>Advanced</w:t>
            </w:r>
            <w:r>
              <w:rPr>
                <w:spacing w:val="-5"/>
              </w:rPr>
              <w:t xml:space="preserve"> </w:t>
            </w:r>
            <w:proofErr w:type="spellStart"/>
            <w:r>
              <w:t>Organisational</w:t>
            </w:r>
            <w:proofErr w:type="spellEnd"/>
            <w:r>
              <w:rPr>
                <w:spacing w:val="-5"/>
              </w:rPr>
              <w:t xml:space="preserve"> </w:t>
            </w:r>
            <w:proofErr w:type="spellStart"/>
            <w:r>
              <w:rPr>
                <w:spacing w:val="-2"/>
              </w:rPr>
              <w:t>Behaviour</w:t>
            </w:r>
            <w:proofErr w:type="spellEnd"/>
          </w:p>
        </w:tc>
        <w:tc>
          <w:tcPr>
            <w:tcW w:w="790" w:type="dxa"/>
          </w:tcPr>
          <w:p w14:paraId="44979766" w14:textId="77777777" w:rsidR="009B0494" w:rsidRDefault="007F4792" w:rsidP="009A260E">
            <w:pPr>
              <w:pStyle w:val="TableParagraph"/>
              <w:spacing w:before="0"/>
              <w:ind w:left="12"/>
            </w:pPr>
            <w:r>
              <w:rPr>
                <w:w w:val="99"/>
              </w:rPr>
              <w:t>4</w:t>
            </w:r>
          </w:p>
        </w:tc>
        <w:tc>
          <w:tcPr>
            <w:tcW w:w="1285" w:type="dxa"/>
          </w:tcPr>
          <w:p w14:paraId="44979767" w14:textId="77777777" w:rsidR="009B0494" w:rsidRDefault="007F4792" w:rsidP="009A260E">
            <w:pPr>
              <w:pStyle w:val="TableParagraph"/>
              <w:spacing w:before="0"/>
              <w:ind w:left="247" w:right="241"/>
            </w:pPr>
            <w:r>
              <w:rPr>
                <w:spacing w:val="-5"/>
              </w:rPr>
              <w:t>20</w:t>
            </w:r>
          </w:p>
        </w:tc>
      </w:tr>
      <w:tr w:rsidR="009B0494" w14:paraId="4497976D" w14:textId="77777777">
        <w:trPr>
          <w:trHeight w:val="555"/>
        </w:trPr>
        <w:tc>
          <w:tcPr>
            <w:tcW w:w="1641" w:type="dxa"/>
          </w:tcPr>
          <w:p w14:paraId="44979769" w14:textId="77777777" w:rsidR="009B0494" w:rsidRDefault="007F4792" w:rsidP="009A260E">
            <w:pPr>
              <w:pStyle w:val="TableParagraph"/>
              <w:spacing w:before="0"/>
              <w:ind w:left="117" w:right="111"/>
            </w:pPr>
            <w:r>
              <w:rPr>
                <w:spacing w:val="-2"/>
              </w:rPr>
              <w:t>HR402</w:t>
            </w:r>
          </w:p>
        </w:tc>
        <w:tc>
          <w:tcPr>
            <w:tcW w:w="5302" w:type="dxa"/>
          </w:tcPr>
          <w:p w14:paraId="4497976A" w14:textId="77777777" w:rsidR="009B0494" w:rsidRDefault="007F4792" w:rsidP="009A260E">
            <w:pPr>
              <w:pStyle w:val="TableParagraph"/>
              <w:spacing w:before="0"/>
              <w:ind w:left="105"/>
              <w:jc w:val="left"/>
            </w:pPr>
            <w:r>
              <w:t>Perspectives</w:t>
            </w:r>
            <w:r>
              <w:rPr>
                <w:spacing w:val="-3"/>
              </w:rPr>
              <w:t xml:space="preserve"> </w:t>
            </w:r>
            <w:r>
              <w:t>on Work</w:t>
            </w:r>
            <w:r>
              <w:rPr>
                <w:spacing w:val="-3"/>
              </w:rPr>
              <w:t xml:space="preserve"> </w:t>
            </w:r>
            <w:r>
              <w:t>and</w:t>
            </w:r>
            <w:r>
              <w:rPr>
                <w:spacing w:val="3"/>
              </w:rPr>
              <w:t xml:space="preserve"> </w:t>
            </w:r>
            <w:r>
              <w:rPr>
                <w:spacing w:val="-2"/>
              </w:rPr>
              <w:t>Employment</w:t>
            </w:r>
          </w:p>
        </w:tc>
        <w:tc>
          <w:tcPr>
            <w:tcW w:w="790" w:type="dxa"/>
          </w:tcPr>
          <w:p w14:paraId="4497976B" w14:textId="77777777" w:rsidR="009B0494" w:rsidRDefault="007F4792" w:rsidP="009A260E">
            <w:pPr>
              <w:pStyle w:val="TableParagraph"/>
              <w:spacing w:before="0"/>
              <w:ind w:left="12"/>
            </w:pPr>
            <w:r>
              <w:rPr>
                <w:w w:val="99"/>
              </w:rPr>
              <w:t>4</w:t>
            </w:r>
          </w:p>
        </w:tc>
        <w:tc>
          <w:tcPr>
            <w:tcW w:w="1285" w:type="dxa"/>
          </w:tcPr>
          <w:p w14:paraId="4497976C" w14:textId="77777777" w:rsidR="009B0494" w:rsidRDefault="007F4792" w:rsidP="009A260E">
            <w:pPr>
              <w:pStyle w:val="TableParagraph"/>
              <w:spacing w:before="0"/>
              <w:ind w:left="247" w:right="241"/>
            </w:pPr>
            <w:r>
              <w:rPr>
                <w:spacing w:val="-5"/>
              </w:rPr>
              <w:t>20</w:t>
            </w:r>
          </w:p>
        </w:tc>
      </w:tr>
      <w:tr w:rsidR="009B0494" w14:paraId="44979772" w14:textId="77777777">
        <w:trPr>
          <w:trHeight w:val="549"/>
        </w:trPr>
        <w:tc>
          <w:tcPr>
            <w:tcW w:w="1641" w:type="dxa"/>
          </w:tcPr>
          <w:p w14:paraId="4497976E" w14:textId="77777777" w:rsidR="009B0494" w:rsidRDefault="007F4792" w:rsidP="009A260E">
            <w:pPr>
              <w:pStyle w:val="TableParagraph"/>
              <w:spacing w:before="0"/>
              <w:ind w:left="117" w:right="111"/>
            </w:pPr>
            <w:r>
              <w:rPr>
                <w:spacing w:val="-2"/>
              </w:rPr>
              <w:t>HR408</w:t>
            </w:r>
          </w:p>
        </w:tc>
        <w:tc>
          <w:tcPr>
            <w:tcW w:w="5302" w:type="dxa"/>
          </w:tcPr>
          <w:p w14:paraId="4497976F" w14:textId="77777777" w:rsidR="009B0494" w:rsidRDefault="007F4792" w:rsidP="009A260E">
            <w:pPr>
              <w:pStyle w:val="TableParagraph"/>
              <w:spacing w:before="0"/>
              <w:ind w:left="105"/>
              <w:jc w:val="left"/>
            </w:pPr>
            <w:r>
              <w:t>HRM</w:t>
            </w:r>
            <w:r>
              <w:rPr>
                <w:spacing w:val="-7"/>
              </w:rPr>
              <w:t xml:space="preserve"> </w:t>
            </w:r>
            <w:r>
              <w:t>and</w:t>
            </w:r>
            <w:r>
              <w:rPr>
                <w:spacing w:val="-6"/>
              </w:rPr>
              <w:t xml:space="preserve"> </w:t>
            </w:r>
            <w:r>
              <w:t>Employment</w:t>
            </w:r>
            <w:r>
              <w:rPr>
                <w:spacing w:val="-10"/>
              </w:rPr>
              <w:t xml:space="preserve"> </w:t>
            </w:r>
            <w:r>
              <w:t>Relations</w:t>
            </w:r>
            <w:r>
              <w:rPr>
                <w:spacing w:val="-8"/>
              </w:rPr>
              <w:t xml:space="preserve"> </w:t>
            </w:r>
            <w:r>
              <w:t>in</w:t>
            </w:r>
            <w:r>
              <w:rPr>
                <w:spacing w:val="-6"/>
              </w:rPr>
              <w:t xml:space="preserve"> </w:t>
            </w:r>
            <w:r>
              <w:t>Public</w:t>
            </w:r>
            <w:r>
              <w:rPr>
                <w:spacing w:val="-8"/>
              </w:rPr>
              <w:t xml:space="preserve"> </w:t>
            </w:r>
            <w:r>
              <w:rPr>
                <w:spacing w:val="-2"/>
              </w:rPr>
              <w:t>Services</w:t>
            </w:r>
          </w:p>
        </w:tc>
        <w:tc>
          <w:tcPr>
            <w:tcW w:w="790" w:type="dxa"/>
          </w:tcPr>
          <w:p w14:paraId="44979770" w14:textId="77777777" w:rsidR="009B0494" w:rsidRDefault="007F4792" w:rsidP="009A260E">
            <w:pPr>
              <w:pStyle w:val="TableParagraph"/>
              <w:spacing w:before="0"/>
              <w:ind w:left="12"/>
            </w:pPr>
            <w:r>
              <w:rPr>
                <w:w w:val="99"/>
              </w:rPr>
              <w:t>4</w:t>
            </w:r>
          </w:p>
        </w:tc>
        <w:tc>
          <w:tcPr>
            <w:tcW w:w="1285" w:type="dxa"/>
          </w:tcPr>
          <w:p w14:paraId="44979771" w14:textId="77777777" w:rsidR="009B0494" w:rsidRDefault="007F4792" w:rsidP="009A260E">
            <w:pPr>
              <w:pStyle w:val="TableParagraph"/>
              <w:spacing w:before="0"/>
              <w:ind w:left="247" w:right="241"/>
            </w:pPr>
            <w:r>
              <w:rPr>
                <w:spacing w:val="-5"/>
              </w:rPr>
              <w:t>20</w:t>
            </w:r>
          </w:p>
        </w:tc>
      </w:tr>
      <w:tr w:rsidR="009B0494" w14:paraId="44979777" w14:textId="77777777">
        <w:trPr>
          <w:trHeight w:val="555"/>
        </w:trPr>
        <w:tc>
          <w:tcPr>
            <w:tcW w:w="1641" w:type="dxa"/>
          </w:tcPr>
          <w:p w14:paraId="44979773" w14:textId="77777777" w:rsidR="009B0494" w:rsidRDefault="007F4792" w:rsidP="009A260E">
            <w:pPr>
              <w:pStyle w:val="TableParagraph"/>
              <w:spacing w:before="0"/>
              <w:ind w:left="117" w:right="111"/>
            </w:pPr>
            <w:r>
              <w:rPr>
                <w:spacing w:val="-2"/>
              </w:rPr>
              <w:t>HR409</w:t>
            </w:r>
          </w:p>
        </w:tc>
        <w:tc>
          <w:tcPr>
            <w:tcW w:w="5302" w:type="dxa"/>
          </w:tcPr>
          <w:p w14:paraId="44979774" w14:textId="77777777" w:rsidR="009B0494" w:rsidRDefault="007F4792" w:rsidP="009A260E">
            <w:pPr>
              <w:pStyle w:val="TableParagraph"/>
              <w:spacing w:before="0"/>
              <w:ind w:left="105"/>
              <w:jc w:val="left"/>
            </w:pPr>
            <w:r>
              <w:t>HRM</w:t>
            </w:r>
            <w:r>
              <w:rPr>
                <w:spacing w:val="-6"/>
              </w:rPr>
              <w:t xml:space="preserve"> </w:t>
            </w:r>
            <w:r>
              <w:rPr>
                <w:spacing w:val="-2"/>
              </w:rPr>
              <w:t>Dissertation</w:t>
            </w:r>
          </w:p>
        </w:tc>
        <w:tc>
          <w:tcPr>
            <w:tcW w:w="790" w:type="dxa"/>
          </w:tcPr>
          <w:p w14:paraId="44979775" w14:textId="77777777" w:rsidR="009B0494" w:rsidRDefault="007F4792" w:rsidP="009A260E">
            <w:pPr>
              <w:pStyle w:val="TableParagraph"/>
              <w:spacing w:before="0"/>
              <w:ind w:left="12"/>
            </w:pPr>
            <w:r>
              <w:rPr>
                <w:w w:val="99"/>
              </w:rPr>
              <w:t>4</w:t>
            </w:r>
          </w:p>
        </w:tc>
        <w:tc>
          <w:tcPr>
            <w:tcW w:w="1285" w:type="dxa"/>
          </w:tcPr>
          <w:p w14:paraId="44979776" w14:textId="77777777" w:rsidR="009B0494" w:rsidRDefault="007F4792" w:rsidP="009A260E">
            <w:pPr>
              <w:pStyle w:val="TableParagraph"/>
              <w:spacing w:before="0"/>
              <w:ind w:left="247" w:right="241"/>
            </w:pPr>
            <w:r>
              <w:rPr>
                <w:spacing w:val="-5"/>
              </w:rPr>
              <w:t>20</w:t>
            </w:r>
          </w:p>
        </w:tc>
      </w:tr>
      <w:tr w:rsidR="009B0494" w14:paraId="4497977C" w14:textId="77777777">
        <w:trPr>
          <w:trHeight w:val="550"/>
        </w:trPr>
        <w:tc>
          <w:tcPr>
            <w:tcW w:w="1641" w:type="dxa"/>
          </w:tcPr>
          <w:p w14:paraId="44979778" w14:textId="77777777" w:rsidR="009B0494" w:rsidRDefault="007F4792" w:rsidP="009A260E">
            <w:pPr>
              <w:pStyle w:val="TableParagraph"/>
              <w:spacing w:before="0"/>
              <w:ind w:left="117" w:right="111"/>
            </w:pPr>
            <w:r>
              <w:rPr>
                <w:spacing w:val="-2"/>
              </w:rPr>
              <w:t>HR410</w:t>
            </w:r>
          </w:p>
        </w:tc>
        <w:tc>
          <w:tcPr>
            <w:tcW w:w="5302" w:type="dxa"/>
          </w:tcPr>
          <w:p w14:paraId="44979779" w14:textId="77777777" w:rsidR="009B0494" w:rsidRDefault="007F4792" w:rsidP="009A260E">
            <w:pPr>
              <w:pStyle w:val="TableParagraph"/>
              <w:spacing w:before="0"/>
              <w:ind w:left="105"/>
              <w:jc w:val="left"/>
            </w:pPr>
            <w:r>
              <w:t>People,</w:t>
            </w:r>
            <w:r>
              <w:rPr>
                <w:spacing w:val="-4"/>
              </w:rPr>
              <w:t xml:space="preserve"> </w:t>
            </w:r>
            <w:proofErr w:type="gramStart"/>
            <w:r>
              <w:t>Work</w:t>
            </w:r>
            <w:proofErr w:type="gramEnd"/>
            <w:r>
              <w:rPr>
                <w:spacing w:val="-3"/>
              </w:rPr>
              <w:t xml:space="preserve"> </w:t>
            </w:r>
            <w:r>
              <w:t>and the Global</w:t>
            </w:r>
            <w:r>
              <w:rPr>
                <w:spacing w:val="-2"/>
              </w:rPr>
              <w:t xml:space="preserve"> Economy</w:t>
            </w:r>
          </w:p>
        </w:tc>
        <w:tc>
          <w:tcPr>
            <w:tcW w:w="790" w:type="dxa"/>
          </w:tcPr>
          <w:p w14:paraId="4497977A" w14:textId="77777777" w:rsidR="009B0494" w:rsidRDefault="007F4792" w:rsidP="009A260E">
            <w:pPr>
              <w:pStyle w:val="TableParagraph"/>
              <w:spacing w:before="0"/>
              <w:ind w:left="12"/>
            </w:pPr>
            <w:r>
              <w:rPr>
                <w:w w:val="99"/>
              </w:rPr>
              <w:t>4</w:t>
            </w:r>
          </w:p>
        </w:tc>
        <w:tc>
          <w:tcPr>
            <w:tcW w:w="1285" w:type="dxa"/>
          </w:tcPr>
          <w:p w14:paraId="4497977B" w14:textId="77777777" w:rsidR="009B0494" w:rsidRDefault="007F4792" w:rsidP="009A260E">
            <w:pPr>
              <w:pStyle w:val="TableParagraph"/>
              <w:spacing w:before="0"/>
              <w:ind w:left="247" w:right="241"/>
            </w:pPr>
            <w:r>
              <w:rPr>
                <w:spacing w:val="-5"/>
              </w:rPr>
              <w:t>20</w:t>
            </w:r>
          </w:p>
        </w:tc>
      </w:tr>
    </w:tbl>
    <w:p w14:paraId="4497977D" w14:textId="77777777" w:rsidR="009B0494" w:rsidRDefault="009B0494" w:rsidP="009A260E">
      <w:pPr>
        <w:pStyle w:val="BodyText"/>
      </w:pPr>
    </w:p>
    <w:p w14:paraId="4497977E"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77F" w14:textId="77777777" w:rsidR="009B0494" w:rsidRDefault="009B0494" w:rsidP="009A260E">
      <w:pPr>
        <w:pStyle w:val="BodyText"/>
        <w:rPr>
          <w:sz w:val="21"/>
        </w:rPr>
      </w:pPr>
    </w:p>
    <w:p w14:paraId="44979780" w14:textId="77777777" w:rsidR="009B0494" w:rsidRDefault="007F4792" w:rsidP="009A260E">
      <w:pPr>
        <w:pStyle w:val="BodyText"/>
        <w:spacing w:line="242" w:lineRule="auto"/>
        <w:ind w:left="120"/>
      </w:pPr>
      <w:r>
        <w:t>The</w:t>
      </w:r>
      <w:r>
        <w:rPr>
          <w:spacing w:val="-2"/>
        </w:rPr>
        <w:t xml:space="preserve"> </w:t>
      </w:r>
      <w:r>
        <w:t>credit</w:t>
      </w:r>
      <w:r>
        <w:rPr>
          <w:spacing w:val="-4"/>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781" w14:textId="77777777" w:rsidR="009B0494" w:rsidRDefault="009B0494" w:rsidP="009A260E">
      <w:pPr>
        <w:pStyle w:val="BodyText"/>
        <w:rPr>
          <w:sz w:val="21"/>
        </w:rPr>
      </w:pPr>
    </w:p>
    <w:p w14:paraId="44979782" w14:textId="77777777" w:rsidR="009B0494" w:rsidRDefault="007F4792" w:rsidP="009A260E">
      <w:pPr>
        <w:pStyle w:val="Heading1"/>
      </w:pPr>
      <w:r>
        <w:t>Specialisation</w:t>
      </w:r>
      <w:r>
        <w:rPr>
          <w:spacing w:val="-4"/>
        </w:rPr>
        <w:t xml:space="preserve"> </w:t>
      </w:r>
      <w:r>
        <w:t>in</w:t>
      </w:r>
      <w:r>
        <w:rPr>
          <w:spacing w:val="-2"/>
        </w:rPr>
        <w:t xml:space="preserve"> Marketing</w:t>
      </w:r>
    </w:p>
    <w:p w14:paraId="44979783" w14:textId="77777777" w:rsidR="009B0494" w:rsidRDefault="007F4792" w:rsidP="009A260E">
      <w:pPr>
        <w:pStyle w:val="ListParagraph"/>
        <w:numPr>
          <w:ilvl w:val="0"/>
          <w:numId w:val="65"/>
        </w:numPr>
        <w:tabs>
          <w:tab w:val="left" w:pos="546"/>
        </w:tabs>
      </w:pPr>
      <w:r>
        <w:t>Students</w:t>
      </w:r>
      <w:r>
        <w:rPr>
          <w:spacing w:val="-6"/>
        </w:rPr>
        <w:t xml:space="preserve"> </w:t>
      </w:r>
      <w:r>
        <w:t>taking</w:t>
      </w:r>
      <w:r>
        <w:rPr>
          <w:spacing w:val="-5"/>
        </w:rPr>
        <w:t xml:space="preserve"> </w:t>
      </w:r>
      <w:r>
        <w:t>Marketing</w:t>
      </w:r>
      <w:r>
        <w:rPr>
          <w:spacing w:val="-5"/>
        </w:rPr>
        <w:t xml:space="preserve"> </w:t>
      </w:r>
      <w:r>
        <w:t>as</w:t>
      </w:r>
      <w:r>
        <w:rPr>
          <w:spacing w:val="-4"/>
        </w:rPr>
        <w:t xml:space="preserve"> </w:t>
      </w:r>
      <w:r>
        <w:t>a Subject</w:t>
      </w:r>
      <w:r>
        <w:rPr>
          <w:spacing w:val="-5"/>
        </w:rPr>
        <w:t xml:space="preserve"> </w:t>
      </w:r>
      <w:r>
        <w:t>shall</w:t>
      </w:r>
      <w:r>
        <w:rPr>
          <w:spacing w:val="-2"/>
        </w:rPr>
        <w:t xml:space="preserve"> </w:t>
      </w:r>
      <w:r>
        <w:t>undertake a</w:t>
      </w:r>
      <w:r>
        <w:rPr>
          <w:spacing w:val="-1"/>
        </w:rPr>
        <w:t xml:space="preserve"> </w:t>
      </w:r>
      <w:r>
        <w:t>curriculum</w:t>
      </w:r>
      <w:r>
        <w:rPr>
          <w:spacing w:val="-6"/>
        </w:rPr>
        <w:t xml:space="preserve"> </w:t>
      </w:r>
      <w:r>
        <w:t>as</w:t>
      </w:r>
      <w:r>
        <w:rPr>
          <w:spacing w:val="-3"/>
        </w:rPr>
        <w:t xml:space="preserve"> </w:t>
      </w:r>
      <w:r>
        <w:rPr>
          <w:spacing w:val="-2"/>
        </w:rPr>
        <w:t>follows:</w:t>
      </w:r>
    </w:p>
    <w:p w14:paraId="44979784" w14:textId="77777777" w:rsidR="009B0494" w:rsidRDefault="009B0494" w:rsidP="009A260E">
      <w:pPr>
        <w:sectPr w:rsidR="009B0494">
          <w:pgSz w:w="11910" w:h="16840"/>
          <w:pgMar w:top="1620" w:right="1300" w:bottom="940" w:left="1320" w:header="0" w:footer="731" w:gutter="0"/>
          <w:cols w:space="720"/>
        </w:sectPr>
      </w:pPr>
    </w:p>
    <w:p w14:paraId="44979785" w14:textId="77777777" w:rsidR="009B0494" w:rsidRDefault="007F4792" w:rsidP="009A260E">
      <w:pPr>
        <w:pStyle w:val="Heading1"/>
      </w:pPr>
      <w:r>
        <w:rPr>
          <w:u w:val="single"/>
        </w:rPr>
        <w:lastRenderedPageBreak/>
        <w:t>Compulsory</w:t>
      </w:r>
      <w:r>
        <w:rPr>
          <w:spacing w:val="-5"/>
          <w:u w:val="single"/>
        </w:rPr>
        <w:t xml:space="preserve"> </w:t>
      </w:r>
      <w:r>
        <w:rPr>
          <w:spacing w:val="-2"/>
          <w:u w:val="single"/>
        </w:rPr>
        <w:t>Modules</w:t>
      </w:r>
    </w:p>
    <w:p w14:paraId="4497978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8B" w14:textId="77777777">
        <w:trPr>
          <w:trHeight w:val="552"/>
        </w:trPr>
        <w:tc>
          <w:tcPr>
            <w:tcW w:w="1641" w:type="dxa"/>
            <w:tcBorders>
              <w:bottom w:val="single" w:sz="6" w:space="0" w:color="000000"/>
            </w:tcBorders>
          </w:tcPr>
          <w:p w14:paraId="4497978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Borders>
              <w:bottom w:val="single" w:sz="6" w:space="0" w:color="000000"/>
            </w:tcBorders>
          </w:tcPr>
          <w:p w14:paraId="44979788"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Borders>
              <w:bottom w:val="single" w:sz="6" w:space="0" w:color="000000"/>
            </w:tcBorders>
          </w:tcPr>
          <w:p w14:paraId="44979789" w14:textId="77777777" w:rsidR="009B0494" w:rsidRDefault="007F4792" w:rsidP="009A260E">
            <w:pPr>
              <w:pStyle w:val="TableParagraph"/>
              <w:spacing w:before="0"/>
              <w:ind w:left="96" w:right="91"/>
              <w:rPr>
                <w:b/>
              </w:rPr>
            </w:pPr>
            <w:r>
              <w:rPr>
                <w:b/>
                <w:spacing w:val="-2"/>
              </w:rPr>
              <w:t>Level</w:t>
            </w:r>
          </w:p>
        </w:tc>
        <w:tc>
          <w:tcPr>
            <w:tcW w:w="1285" w:type="dxa"/>
            <w:tcBorders>
              <w:bottom w:val="single" w:sz="6" w:space="0" w:color="000000"/>
            </w:tcBorders>
          </w:tcPr>
          <w:p w14:paraId="4497978A" w14:textId="77777777" w:rsidR="009B0494" w:rsidRDefault="007F4792" w:rsidP="009A260E">
            <w:pPr>
              <w:pStyle w:val="TableParagraph"/>
              <w:spacing w:before="0"/>
              <w:ind w:left="248" w:right="241"/>
              <w:rPr>
                <w:b/>
              </w:rPr>
            </w:pPr>
            <w:r>
              <w:rPr>
                <w:b/>
                <w:spacing w:val="-2"/>
              </w:rPr>
              <w:t>Credits</w:t>
            </w:r>
          </w:p>
        </w:tc>
      </w:tr>
      <w:tr w:rsidR="009B0494" w14:paraId="44979790" w14:textId="77777777">
        <w:trPr>
          <w:trHeight w:val="547"/>
        </w:trPr>
        <w:tc>
          <w:tcPr>
            <w:tcW w:w="1641" w:type="dxa"/>
            <w:tcBorders>
              <w:top w:val="single" w:sz="6" w:space="0" w:color="000000"/>
            </w:tcBorders>
          </w:tcPr>
          <w:p w14:paraId="4497978C" w14:textId="77777777" w:rsidR="009B0494" w:rsidRDefault="007F4792" w:rsidP="009A260E">
            <w:pPr>
              <w:pStyle w:val="TableParagraph"/>
              <w:spacing w:before="0"/>
              <w:ind w:left="117" w:right="111"/>
            </w:pPr>
            <w:r>
              <w:rPr>
                <w:spacing w:val="-2"/>
              </w:rPr>
              <w:t>MK209</w:t>
            </w:r>
          </w:p>
        </w:tc>
        <w:tc>
          <w:tcPr>
            <w:tcW w:w="5302" w:type="dxa"/>
            <w:tcBorders>
              <w:top w:val="single" w:sz="6" w:space="0" w:color="000000"/>
            </w:tcBorders>
          </w:tcPr>
          <w:p w14:paraId="4497978D" w14:textId="77777777" w:rsidR="009B0494" w:rsidRDefault="007F4792" w:rsidP="009A260E">
            <w:pPr>
              <w:pStyle w:val="TableParagraph"/>
              <w:spacing w:before="0"/>
              <w:ind w:left="105"/>
              <w:jc w:val="left"/>
            </w:pPr>
            <w:r>
              <w:t>Understanding</w:t>
            </w:r>
            <w:r>
              <w:rPr>
                <w:spacing w:val="-8"/>
              </w:rPr>
              <w:t xml:space="preserve"> </w:t>
            </w:r>
            <w:r>
              <w:t>Consumers</w:t>
            </w:r>
            <w:r>
              <w:rPr>
                <w:spacing w:val="-6"/>
              </w:rPr>
              <w:t xml:space="preserve"> </w:t>
            </w:r>
            <w:r>
              <w:t>and</w:t>
            </w:r>
            <w:r>
              <w:rPr>
                <w:spacing w:val="-3"/>
              </w:rPr>
              <w:t xml:space="preserve"> </w:t>
            </w:r>
            <w:r>
              <w:rPr>
                <w:spacing w:val="-2"/>
              </w:rPr>
              <w:t>Markets</w:t>
            </w:r>
          </w:p>
        </w:tc>
        <w:tc>
          <w:tcPr>
            <w:tcW w:w="790" w:type="dxa"/>
            <w:tcBorders>
              <w:top w:val="single" w:sz="6" w:space="0" w:color="000000"/>
            </w:tcBorders>
          </w:tcPr>
          <w:p w14:paraId="4497978E" w14:textId="77777777" w:rsidR="009B0494" w:rsidRDefault="007F4792" w:rsidP="009A260E">
            <w:pPr>
              <w:pStyle w:val="TableParagraph"/>
              <w:spacing w:before="0"/>
              <w:ind w:left="12"/>
            </w:pPr>
            <w:r>
              <w:rPr>
                <w:w w:val="99"/>
              </w:rPr>
              <w:t>2</w:t>
            </w:r>
          </w:p>
        </w:tc>
        <w:tc>
          <w:tcPr>
            <w:tcW w:w="1285" w:type="dxa"/>
            <w:tcBorders>
              <w:top w:val="single" w:sz="6" w:space="0" w:color="000000"/>
            </w:tcBorders>
          </w:tcPr>
          <w:p w14:paraId="4497978F" w14:textId="77777777" w:rsidR="009B0494" w:rsidRDefault="007F4792" w:rsidP="009A260E">
            <w:pPr>
              <w:pStyle w:val="TableParagraph"/>
              <w:spacing w:before="0"/>
              <w:ind w:left="247" w:right="241"/>
            </w:pPr>
            <w:r>
              <w:rPr>
                <w:spacing w:val="-5"/>
              </w:rPr>
              <w:t>20</w:t>
            </w:r>
          </w:p>
        </w:tc>
      </w:tr>
      <w:tr w:rsidR="009B0494" w14:paraId="44979795" w14:textId="77777777">
        <w:trPr>
          <w:trHeight w:val="550"/>
        </w:trPr>
        <w:tc>
          <w:tcPr>
            <w:tcW w:w="1641" w:type="dxa"/>
          </w:tcPr>
          <w:p w14:paraId="44979791" w14:textId="77777777" w:rsidR="009B0494" w:rsidRDefault="007F4792" w:rsidP="009A260E">
            <w:pPr>
              <w:pStyle w:val="TableParagraph"/>
              <w:spacing w:before="0"/>
              <w:ind w:left="117" w:right="111"/>
            </w:pPr>
            <w:r>
              <w:rPr>
                <w:spacing w:val="-2"/>
              </w:rPr>
              <w:t>MK212</w:t>
            </w:r>
          </w:p>
        </w:tc>
        <w:tc>
          <w:tcPr>
            <w:tcW w:w="5302" w:type="dxa"/>
          </w:tcPr>
          <w:p w14:paraId="44979792" w14:textId="77777777" w:rsidR="009B0494" w:rsidRDefault="007F4792" w:rsidP="009A260E">
            <w:pPr>
              <w:pStyle w:val="TableParagraph"/>
              <w:spacing w:before="0"/>
              <w:ind w:left="105"/>
              <w:jc w:val="left"/>
            </w:pPr>
            <w:r>
              <w:t>Services</w:t>
            </w:r>
            <w:r>
              <w:rPr>
                <w:spacing w:val="-8"/>
              </w:rPr>
              <w:t xml:space="preserve"> </w:t>
            </w:r>
            <w:r>
              <w:t>and Retail</w:t>
            </w:r>
            <w:r>
              <w:rPr>
                <w:spacing w:val="-2"/>
              </w:rPr>
              <w:t xml:space="preserve"> Marketing</w:t>
            </w:r>
          </w:p>
        </w:tc>
        <w:tc>
          <w:tcPr>
            <w:tcW w:w="790" w:type="dxa"/>
          </w:tcPr>
          <w:p w14:paraId="44979793" w14:textId="77777777" w:rsidR="009B0494" w:rsidRDefault="007F4792" w:rsidP="009A260E">
            <w:pPr>
              <w:pStyle w:val="TableParagraph"/>
              <w:spacing w:before="0"/>
              <w:ind w:left="12"/>
            </w:pPr>
            <w:r>
              <w:rPr>
                <w:w w:val="99"/>
              </w:rPr>
              <w:t>2</w:t>
            </w:r>
          </w:p>
        </w:tc>
        <w:tc>
          <w:tcPr>
            <w:tcW w:w="1285" w:type="dxa"/>
          </w:tcPr>
          <w:p w14:paraId="44979794" w14:textId="77777777" w:rsidR="009B0494" w:rsidRDefault="007F4792" w:rsidP="009A260E">
            <w:pPr>
              <w:pStyle w:val="TableParagraph"/>
              <w:spacing w:before="0"/>
              <w:ind w:left="247" w:right="241"/>
            </w:pPr>
            <w:r>
              <w:rPr>
                <w:spacing w:val="-5"/>
              </w:rPr>
              <w:t>20</w:t>
            </w:r>
          </w:p>
        </w:tc>
      </w:tr>
      <w:tr w:rsidR="009B0494" w14:paraId="4497979A" w14:textId="77777777">
        <w:trPr>
          <w:trHeight w:val="555"/>
        </w:trPr>
        <w:tc>
          <w:tcPr>
            <w:tcW w:w="1641" w:type="dxa"/>
          </w:tcPr>
          <w:p w14:paraId="44979796" w14:textId="77777777" w:rsidR="009B0494" w:rsidRDefault="007F4792" w:rsidP="009A260E">
            <w:pPr>
              <w:pStyle w:val="TableParagraph"/>
              <w:spacing w:before="0"/>
              <w:ind w:left="117" w:right="111"/>
            </w:pPr>
            <w:r>
              <w:rPr>
                <w:spacing w:val="-2"/>
              </w:rPr>
              <w:t>MK328</w:t>
            </w:r>
          </w:p>
        </w:tc>
        <w:tc>
          <w:tcPr>
            <w:tcW w:w="5302" w:type="dxa"/>
          </w:tcPr>
          <w:p w14:paraId="44979797" w14:textId="77777777" w:rsidR="009B0494" w:rsidRDefault="007F4792" w:rsidP="009A260E">
            <w:pPr>
              <w:pStyle w:val="TableParagraph"/>
              <w:spacing w:before="0"/>
              <w:ind w:left="105"/>
              <w:jc w:val="left"/>
            </w:pPr>
            <w:r>
              <w:t>Strategic</w:t>
            </w:r>
            <w:r>
              <w:rPr>
                <w:spacing w:val="-5"/>
              </w:rPr>
              <w:t xml:space="preserve"> </w:t>
            </w:r>
            <w:r>
              <w:t>Marketing</w:t>
            </w:r>
            <w:r>
              <w:rPr>
                <w:spacing w:val="-6"/>
              </w:rPr>
              <w:t xml:space="preserve"> </w:t>
            </w:r>
            <w:r>
              <w:t>in</w:t>
            </w:r>
            <w:r>
              <w:rPr>
                <w:spacing w:val="-7"/>
              </w:rPr>
              <w:t xml:space="preserve"> </w:t>
            </w:r>
            <w:r>
              <w:t>an</w:t>
            </w:r>
            <w:r>
              <w:rPr>
                <w:spacing w:val="-1"/>
              </w:rPr>
              <w:t xml:space="preserve"> </w:t>
            </w:r>
            <w:r>
              <w:t>International</w:t>
            </w:r>
            <w:r>
              <w:rPr>
                <w:spacing w:val="-3"/>
              </w:rPr>
              <w:t xml:space="preserve"> </w:t>
            </w:r>
            <w:r>
              <w:rPr>
                <w:spacing w:val="-2"/>
              </w:rPr>
              <w:t>Context</w:t>
            </w:r>
          </w:p>
        </w:tc>
        <w:tc>
          <w:tcPr>
            <w:tcW w:w="790" w:type="dxa"/>
          </w:tcPr>
          <w:p w14:paraId="44979798" w14:textId="77777777" w:rsidR="009B0494" w:rsidRDefault="007F4792" w:rsidP="009A260E">
            <w:pPr>
              <w:pStyle w:val="TableParagraph"/>
              <w:spacing w:before="0"/>
              <w:ind w:left="12"/>
            </w:pPr>
            <w:r>
              <w:rPr>
                <w:w w:val="99"/>
              </w:rPr>
              <w:t>3</w:t>
            </w:r>
          </w:p>
        </w:tc>
        <w:tc>
          <w:tcPr>
            <w:tcW w:w="1285" w:type="dxa"/>
          </w:tcPr>
          <w:p w14:paraId="44979799" w14:textId="77777777" w:rsidR="009B0494" w:rsidRDefault="007F4792" w:rsidP="009A260E">
            <w:pPr>
              <w:pStyle w:val="TableParagraph"/>
              <w:spacing w:before="0"/>
              <w:ind w:left="247" w:right="241"/>
            </w:pPr>
            <w:r>
              <w:rPr>
                <w:spacing w:val="-5"/>
              </w:rPr>
              <w:t>20</w:t>
            </w:r>
          </w:p>
        </w:tc>
      </w:tr>
      <w:tr w:rsidR="009B0494" w14:paraId="4497979F" w14:textId="77777777">
        <w:trPr>
          <w:trHeight w:val="550"/>
        </w:trPr>
        <w:tc>
          <w:tcPr>
            <w:tcW w:w="1641" w:type="dxa"/>
          </w:tcPr>
          <w:p w14:paraId="4497979B" w14:textId="77777777" w:rsidR="009B0494" w:rsidRDefault="007F4792" w:rsidP="009A260E">
            <w:pPr>
              <w:pStyle w:val="TableParagraph"/>
              <w:spacing w:before="0"/>
              <w:ind w:left="117" w:right="111"/>
            </w:pPr>
            <w:r>
              <w:rPr>
                <w:spacing w:val="-2"/>
              </w:rPr>
              <w:t>MK329</w:t>
            </w:r>
          </w:p>
        </w:tc>
        <w:tc>
          <w:tcPr>
            <w:tcW w:w="5302" w:type="dxa"/>
          </w:tcPr>
          <w:p w14:paraId="4497979C" w14:textId="77777777" w:rsidR="009B0494" w:rsidRDefault="007F4792" w:rsidP="009A260E">
            <w:pPr>
              <w:pStyle w:val="TableParagraph"/>
              <w:spacing w:before="0"/>
              <w:ind w:left="105"/>
              <w:jc w:val="left"/>
            </w:pPr>
            <w:r>
              <w:t>Marketing</w:t>
            </w:r>
            <w:r>
              <w:rPr>
                <w:spacing w:val="-10"/>
              </w:rPr>
              <w:t xml:space="preserve"> </w:t>
            </w:r>
            <w:r>
              <w:t>Communications</w:t>
            </w:r>
            <w:r>
              <w:rPr>
                <w:spacing w:val="-7"/>
              </w:rPr>
              <w:t xml:space="preserve"> </w:t>
            </w:r>
            <w:r>
              <w:t>in</w:t>
            </w:r>
            <w:r>
              <w:rPr>
                <w:spacing w:val="-9"/>
              </w:rPr>
              <w:t xml:space="preserve"> </w:t>
            </w:r>
            <w:r>
              <w:t>a</w:t>
            </w:r>
            <w:r>
              <w:rPr>
                <w:spacing w:val="-4"/>
              </w:rPr>
              <w:t xml:space="preserve"> </w:t>
            </w:r>
            <w:r>
              <w:t>Digital</w:t>
            </w:r>
            <w:r>
              <w:rPr>
                <w:spacing w:val="-6"/>
              </w:rPr>
              <w:t xml:space="preserve"> </w:t>
            </w:r>
            <w:r>
              <w:rPr>
                <w:spacing w:val="-5"/>
              </w:rPr>
              <w:t>Age</w:t>
            </w:r>
          </w:p>
        </w:tc>
        <w:tc>
          <w:tcPr>
            <w:tcW w:w="790" w:type="dxa"/>
          </w:tcPr>
          <w:p w14:paraId="4497979D" w14:textId="77777777" w:rsidR="009B0494" w:rsidRDefault="007F4792" w:rsidP="009A260E">
            <w:pPr>
              <w:pStyle w:val="TableParagraph"/>
              <w:spacing w:before="0"/>
              <w:ind w:left="12"/>
            </w:pPr>
            <w:r>
              <w:rPr>
                <w:w w:val="99"/>
              </w:rPr>
              <w:t>3</w:t>
            </w:r>
          </w:p>
        </w:tc>
        <w:tc>
          <w:tcPr>
            <w:tcW w:w="1285" w:type="dxa"/>
          </w:tcPr>
          <w:p w14:paraId="4497979E" w14:textId="77777777" w:rsidR="009B0494" w:rsidRDefault="007F4792" w:rsidP="009A260E">
            <w:pPr>
              <w:pStyle w:val="TableParagraph"/>
              <w:spacing w:before="0"/>
              <w:ind w:left="247" w:right="241"/>
            </w:pPr>
            <w:r>
              <w:rPr>
                <w:spacing w:val="-5"/>
              </w:rPr>
              <w:t>20</w:t>
            </w:r>
          </w:p>
        </w:tc>
      </w:tr>
    </w:tbl>
    <w:p w14:paraId="449797A0" w14:textId="77777777" w:rsidR="009B0494" w:rsidRDefault="009B0494" w:rsidP="009A260E">
      <w:pPr>
        <w:pStyle w:val="BodyText"/>
        <w:rPr>
          <w:b/>
        </w:rPr>
      </w:pPr>
    </w:p>
    <w:p w14:paraId="449797A1" w14:textId="77777777" w:rsidR="009B0494" w:rsidRDefault="007F4792" w:rsidP="009A260E">
      <w:pPr>
        <w:ind w:left="120"/>
        <w:rPr>
          <w:b/>
        </w:rPr>
      </w:pPr>
      <w:r>
        <w:rPr>
          <w:b/>
        </w:rPr>
        <w:t>Joint</w:t>
      </w:r>
      <w:r>
        <w:rPr>
          <w:b/>
          <w:spacing w:val="-2"/>
        </w:rPr>
        <w:t xml:space="preserve"> </w:t>
      </w:r>
      <w:r>
        <w:rPr>
          <w:b/>
        </w:rPr>
        <w:t>Honours</w:t>
      </w:r>
      <w:r>
        <w:rPr>
          <w:b/>
          <w:spacing w:val="1"/>
        </w:rPr>
        <w:t xml:space="preserve"> </w:t>
      </w:r>
      <w:r>
        <w:rPr>
          <w:b/>
        </w:rPr>
        <w:t>Curriculum</w:t>
      </w:r>
      <w:r>
        <w:rPr>
          <w:b/>
          <w:spacing w:val="-4"/>
        </w:rPr>
        <w:t xml:space="preserve"> </w:t>
      </w:r>
      <w:r>
        <w:rPr>
          <w:b/>
        </w:rPr>
        <w:t>in</w:t>
      </w:r>
      <w:r>
        <w:rPr>
          <w:b/>
          <w:spacing w:val="-1"/>
        </w:rPr>
        <w:t xml:space="preserve"> </w:t>
      </w:r>
      <w:r>
        <w:rPr>
          <w:b/>
        </w:rPr>
        <w:t>a</w:t>
      </w:r>
      <w:r>
        <w:rPr>
          <w:b/>
          <w:spacing w:val="-2"/>
        </w:rPr>
        <w:t xml:space="preserve"> </w:t>
      </w:r>
      <w:r>
        <w:rPr>
          <w:b/>
        </w:rPr>
        <w:t>Modern</w:t>
      </w:r>
      <w:r>
        <w:rPr>
          <w:b/>
          <w:spacing w:val="-4"/>
        </w:rPr>
        <w:t xml:space="preserve"> </w:t>
      </w:r>
      <w:r>
        <w:rPr>
          <w:b/>
        </w:rPr>
        <w:t>Language and</w:t>
      </w:r>
      <w:r>
        <w:rPr>
          <w:b/>
          <w:spacing w:val="-3"/>
        </w:rPr>
        <w:t xml:space="preserve"> </w:t>
      </w:r>
      <w:r>
        <w:rPr>
          <w:b/>
          <w:spacing w:val="-2"/>
        </w:rPr>
        <w:t>Marketing</w:t>
      </w:r>
    </w:p>
    <w:p w14:paraId="449797A2" w14:textId="77777777" w:rsidR="009B0494" w:rsidRDefault="007F4792" w:rsidP="009A260E">
      <w:pPr>
        <w:pStyle w:val="ListParagraph"/>
        <w:numPr>
          <w:ilvl w:val="0"/>
          <w:numId w:val="65"/>
        </w:numPr>
        <w:tabs>
          <w:tab w:val="left" w:pos="546"/>
        </w:tabs>
      </w:pPr>
      <w:r>
        <w:t>All</w:t>
      </w:r>
      <w:r>
        <w:rPr>
          <w:spacing w:val="-7"/>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3"/>
        </w:rPr>
        <w:t xml:space="preserve"> </w:t>
      </w:r>
      <w:r>
        <w:t>curriculum</w:t>
      </w:r>
      <w:r>
        <w:rPr>
          <w:spacing w:val="-3"/>
        </w:rPr>
        <w:t xml:space="preserve"> </w:t>
      </w:r>
      <w:r>
        <w:t>in</w:t>
      </w:r>
      <w:r>
        <w:rPr>
          <w:spacing w:val="-2"/>
        </w:rPr>
        <w:t xml:space="preserve"> </w:t>
      </w:r>
      <w:r>
        <w:t>Marketing</w:t>
      </w:r>
      <w:r>
        <w:rPr>
          <w:spacing w:val="-7"/>
        </w:rPr>
        <w:t xml:space="preserve"> </w:t>
      </w:r>
      <w:r>
        <w:t>as</w:t>
      </w:r>
      <w:r>
        <w:rPr>
          <w:spacing w:val="-5"/>
        </w:rPr>
        <w:t xml:space="preserve"> </w:t>
      </w:r>
      <w:r>
        <w:rPr>
          <w:spacing w:val="-2"/>
        </w:rPr>
        <w:t>follows:</w:t>
      </w:r>
    </w:p>
    <w:p w14:paraId="449797A3" w14:textId="77777777" w:rsidR="009B0494" w:rsidRDefault="009B0494" w:rsidP="009A260E">
      <w:pPr>
        <w:pStyle w:val="BodyText"/>
      </w:pPr>
    </w:p>
    <w:p w14:paraId="449797A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7A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AA" w14:textId="77777777">
        <w:trPr>
          <w:trHeight w:val="550"/>
        </w:trPr>
        <w:tc>
          <w:tcPr>
            <w:tcW w:w="1641" w:type="dxa"/>
          </w:tcPr>
          <w:p w14:paraId="449797A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A7"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A8" w14:textId="77777777" w:rsidR="009B0494" w:rsidRDefault="007F4792" w:rsidP="009A260E">
            <w:pPr>
              <w:pStyle w:val="TableParagraph"/>
              <w:spacing w:before="0"/>
              <w:ind w:left="96" w:right="91"/>
              <w:rPr>
                <w:b/>
              </w:rPr>
            </w:pPr>
            <w:r>
              <w:rPr>
                <w:b/>
                <w:spacing w:val="-2"/>
              </w:rPr>
              <w:t>Level</w:t>
            </w:r>
          </w:p>
        </w:tc>
        <w:tc>
          <w:tcPr>
            <w:tcW w:w="1285" w:type="dxa"/>
          </w:tcPr>
          <w:p w14:paraId="449797A9" w14:textId="77777777" w:rsidR="009B0494" w:rsidRDefault="007F4792" w:rsidP="009A260E">
            <w:pPr>
              <w:pStyle w:val="TableParagraph"/>
              <w:spacing w:before="0"/>
              <w:ind w:left="248" w:right="241"/>
              <w:rPr>
                <w:b/>
              </w:rPr>
            </w:pPr>
            <w:r>
              <w:rPr>
                <w:b/>
                <w:spacing w:val="-2"/>
              </w:rPr>
              <w:t>Credits</w:t>
            </w:r>
          </w:p>
        </w:tc>
      </w:tr>
      <w:tr w:rsidR="009B0494" w14:paraId="449797AF" w14:textId="77777777">
        <w:trPr>
          <w:trHeight w:val="555"/>
        </w:trPr>
        <w:tc>
          <w:tcPr>
            <w:tcW w:w="1641" w:type="dxa"/>
          </w:tcPr>
          <w:p w14:paraId="449797AB" w14:textId="77777777" w:rsidR="009B0494" w:rsidRDefault="007F4792" w:rsidP="009A260E">
            <w:pPr>
              <w:pStyle w:val="TableParagraph"/>
              <w:spacing w:before="0"/>
              <w:ind w:left="117" w:right="111"/>
            </w:pPr>
            <w:r>
              <w:rPr>
                <w:spacing w:val="-2"/>
              </w:rPr>
              <w:t>MK412</w:t>
            </w:r>
          </w:p>
        </w:tc>
        <w:tc>
          <w:tcPr>
            <w:tcW w:w="5302" w:type="dxa"/>
          </w:tcPr>
          <w:p w14:paraId="449797AC" w14:textId="77777777" w:rsidR="009B0494" w:rsidRDefault="007F4792" w:rsidP="009A260E">
            <w:pPr>
              <w:pStyle w:val="TableParagraph"/>
              <w:spacing w:before="0"/>
              <w:ind w:left="105"/>
              <w:jc w:val="left"/>
            </w:pPr>
            <w:r>
              <w:t>Brand</w:t>
            </w:r>
            <w:r>
              <w:rPr>
                <w:spacing w:val="-1"/>
              </w:rPr>
              <w:t xml:space="preserve"> </w:t>
            </w:r>
            <w:r>
              <w:rPr>
                <w:spacing w:val="-2"/>
              </w:rPr>
              <w:t>Management</w:t>
            </w:r>
          </w:p>
        </w:tc>
        <w:tc>
          <w:tcPr>
            <w:tcW w:w="790" w:type="dxa"/>
          </w:tcPr>
          <w:p w14:paraId="449797AD" w14:textId="77777777" w:rsidR="009B0494" w:rsidRDefault="007F4792" w:rsidP="009A260E">
            <w:pPr>
              <w:pStyle w:val="TableParagraph"/>
              <w:spacing w:before="0"/>
              <w:ind w:left="12"/>
            </w:pPr>
            <w:r>
              <w:rPr>
                <w:w w:val="99"/>
              </w:rPr>
              <w:t>4</w:t>
            </w:r>
          </w:p>
        </w:tc>
        <w:tc>
          <w:tcPr>
            <w:tcW w:w="1285" w:type="dxa"/>
          </w:tcPr>
          <w:p w14:paraId="449797AE" w14:textId="77777777" w:rsidR="009B0494" w:rsidRDefault="007F4792" w:rsidP="009A260E">
            <w:pPr>
              <w:pStyle w:val="TableParagraph"/>
              <w:spacing w:before="0"/>
              <w:ind w:left="247" w:right="241"/>
            </w:pPr>
            <w:r>
              <w:rPr>
                <w:spacing w:val="-5"/>
              </w:rPr>
              <w:t>20</w:t>
            </w:r>
          </w:p>
        </w:tc>
      </w:tr>
    </w:tbl>
    <w:p w14:paraId="449797B0" w14:textId="77777777" w:rsidR="009B0494" w:rsidRDefault="009B0494" w:rsidP="009A260E">
      <w:pPr>
        <w:pStyle w:val="BodyText"/>
        <w:rPr>
          <w:b/>
        </w:rPr>
      </w:pPr>
    </w:p>
    <w:p w14:paraId="449797B1" w14:textId="77777777" w:rsidR="009B0494" w:rsidRDefault="007F4792" w:rsidP="009A260E">
      <w:pPr>
        <w:ind w:left="120"/>
        <w:rPr>
          <w:b/>
        </w:rPr>
      </w:pPr>
      <w:r>
        <w:rPr>
          <w:b/>
          <w:u w:val="single"/>
        </w:rPr>
        <w:t>Optional</w:t>
      </w:r>
      <w:r>
        <w:rPr>
          <w:b/>
          <w:spacing w:val="-2"/>
          <w:u w:val="single"/>
        </w:rPr>
        <w:t xml:space="preserve"> Modules</w:t>
      </w:r>
    </w:p>
    <w:p w14:paraId="449797B2" w14:textId="77777777" w:rsidR="009B0494" w:rsidRDefault="009B0494" w:rsidP="009A260E">
      <w:pPr>
        <w:pStyle w:val="BodyText"/>
        <w:rPr>
          <w:b/>
          <w:sz w:val="13"/>
        </w:rPr>
      </w:pPr>
    </w:p>
    <w:p w14:paraId="449797B3" w14:textId="77777777" w:rsidR="009B0494" w:rsidRDefault="007F4792" w:rsidP="009A260E">
      <w:pPr>
        <w:pStyle w:val="BodyText"/>
        <w:ind w:left="120"/>
      </w:pPr>
      <w:r>
        <w:t>40</w:t>
      </w:r>
      <w:r>
        <w:rPr>
          <w:spacing w:val="-2"/>
        </w:rPr>
        <w:t xml:space="preserve"> </w:t>
      </w:r>
      <w:r>
        <w:t>credits</w:t>
      </w:r>
      <w:r>
        <w:rPr>
          <w:spacing w:val="-5"/>
        </w:rPr>
        <w:t xml:space="preserve"> </w:t>
      </w:r>
      <w:r>
        <w:t>chosen</w:t>
      </w:r>
      <w:r>
        <w:rPr>
          <w:spacing w:val="-2"/>
        </w:rPr>
        <w:t xml:space="preserve"> </w:t>
      </w:r>
      <w:r>
        <w:rPr>
          <w:spacing w:val="-4"/>
        </w:rPr>
        <w:t>from:</w:t>
      </w:r>
    </w:p>
    <w:p w14:paraId="449797B4"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B9" w14:textId="77777777">
        <w:trPr>
          <w:trHeight w:val="550"/>
        </w:trPr>
        <w:tc>
          <w:tcPr>
            <w:tcW w:w="1641" w:type="dxa"/>
          </w:tcPr>
          <w:p w14:paraId="449797B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B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B7" w14:textId="77777777" w:rsidR="009B0494" w:rsidRDefault="007F4792" w:rsidP="009A260E">
            <w:pPr>
              <w:pStyle w:val="TableParagraph"/>
              <w:spacing w:before="0"/>
              <w:ind w:left="96" w:right="91"/>
              <w:rPr>
                <w:b/>
              </w:rPr>
            </w:pPr>
            <w:r>
              <w:rPr>
                <w:b/>
                <w:spacing w:val="-2"/>
              </w:rPr>
              <w:t>Level</w:t>
            </w:r>
          </w:p>
        </w:tc>
        <w:tc>
          <w:tcPr>
            <w:tcW w:w="1285" w:type="dxa"/>
          </w:tcPr>
          <w:p w14:paraId="449797B8" w14:textId="77777777" w:rsidR="009B0494" w:rsidRDefault="007F4792" w:rsidP="009A260E">
            <w:pPr>
              <w:pStyle w:val="TableParagraph"/>
              <w:spacing w:before="0"/>
              <w:ind w:left="248" w:right="241"/>
              <w:rPr>
                <w:b/>
              </w:rPr>
            </w:pPr>
            <w:r>
              <w:rPr>
                <w:b/>
                <w:spacing w:val="-2"/>
              </w:rPr>
              <w:t>Credits</w:t>
            </w:r>
          </w:p>
        </w:tc>
      </w:tr>
      <w:tr w:rsidR="009B0494" w14:paraId="449797BE" w14:textId="77777777">
        <w:trPr>
          <w:trHeight w:val="550"/>
        </w:trPr>
        <w:tc>
          <w:tcPr>
            <w:tcW w:w="1641" w:type="dxa"/>
          </w:tcPr>
          <w:p w14:paraId="449797BA" w14:textId="77777777" w:rsidR="009B0494" w:rsidRDefault="007F4792" w:rsidP="009A260E">
            <w:pPr>
              <w:pStyle w:val="TableParagraph"/>
              <w:spacing w:before="0"/>
              <w:ind w:left="117" w:right="111"/>
            </w:pPr>
            <w:r>
              <w:rPr>
                <w:spacing w:val="-2"/>
              </w:rPr>
              <w:t>MK410</w:t>
            </w:r>
          </w:p>
        </w:tc>
        <w:tc>
          <w:tcPr>
            <w:tcW w:w="5302" w:type="dxa"/>
          </w:tcPr>
          <w:p w14:paraId="449797BB" w14:textId="77777777" w:rsidR="009B0494" w:rsidRDefault="007F4792" w:rsidP="009A260E">
            <w:pPr>
              <w:pStyle w:val="TableParagraph"/>
              <w:spacing w:before="0"/>
              <w:ind w:left="105"/>
              <w:jc w:val="left"/>
            </w:pPr>
            <w:r>
              <w:t>Advances</w:t>
            </w:r>
            <w:r>
              <w:rPr>
                <w:spacing w:val="-5"/>
              </w:rPr>
              <w:t xml:space="preserve"> </w:t>
            </w:r>
            <w:r>
              <w:t>in</w:t>
            </w:r>
            <w:r>
              <w:rPr>
                <w:spacing w:val="-2"/>
              </w:rPr>
              <w:t xml:space="preserve"> </w:t>
            </w:r>
            <w:r>
              <w:t>Consumer</w:t>
            </w:r>
            <w:r>
              <w:rPr>
                <w:spacing w:val="-2"/>
              </w:rPr>
              <w:t xml:space="preserve"> </w:t>
            </w:r>
            <w:proofErr w:type="spellStart"/>
            <w:r>
              <w:rPr>
                <w:spacing w:val="-2"/>
              </w:rPr>
              <w:t>Behaviour</w:t>
            </w:r>
            <w:proofErr w:type="spellEnd"/>
          </w:p>
        </w:tc>
        <w:tc>
          <w:tcPr>
            <w:tcW w:w="790" w:type="dxa"/>
          </w:tcPr>
          <w:p w14:paraId="449797BC" w14:textId="77777777" w:rsidR="009B0494" w:rsidRDefault="007F4792" w:rsidP="009A260E">
            <w:pPr>
              <w:pStyle w:val="TableParagraph"/>
              <w:spacing w:before="0"/>
              <w:ind w:left="12"/>
            </w:pPr>
            <w:r>
              <w:rPr>
                <w:w w:val="99"/>
              </w:rPr>
              <w:t>4</w:t>
            </w:r>
          </w:p>
        </w:tc>
        <w:tc>
          <w:tcPr>
            <w:tcW w:w="1285" w:type="dxa"/>
          </w:tcPr>
          <w:p w14:paraId="449797BD" w14:textId="77777777" w:rsidR="009B0494" w:rsidRDefault="007F4792" w:rsidP="009A260E">
            <w:pPr>
              <w:pStyle w:val="TableParagraph"/>
              <w:spacing w:before="0"/>
              <w:ind w:left="247" w:right="241"/>
            </w:pPr>
            <w:r>
              <w:rPr>
                <w:spacing w:val="-5"/>
              </w:rPr>
              <w:t>20</w:t>
            </w:r>
          </w:p>
        </w:tc>
      </w:tr>
      <w:tr w:rsidR="009B0494" w14:paraId="449797C3" w14:textId="77777777">
        <w:trPr>
          <w:trHeight w:val="555"/>
        </w:trPr>
        <w:tc>
          <w:tcPr>
            <w:tcW w:w="1641" w:type="dxa"/>
          </w:tcPr>
          <w:p w14:paraId="449797BF" w14:textId="77777777" w:rsidR="009B0494" w:rsidRDefault="007F4792" w:rsidP="009A260E">
            <w:pPr>
              <w:pStyle w:val="TableParagraph"/>
              <w:spacing w:before="0"/>
              <w:ind w:left="117" w:right="111"/>
            </w:pPr>
            <w:r>
              <w:rPr>
                <w:spacing w:val="-2"/>
              </w:rPr>
              <w:t>MK415</w:t>
            </w:r>
          </w:p>
        </w:tc>
        <w:tc>
          <w:tcPr>
            <w:tcW w:w="5302" w:type="dxa"/>
          </w:tcPr>
          <w:p w14:paraId="449797C0" w14:textId="77777777" w:rsidR="009B0494" w:rsidRDefault="007F4792" w:rsidP="009A260E">
            <w:pPr>
              <w:pStyle w:val="TableParagraph"/>
              <w:spacing w:before="0"/>
              <w:ind w:left="105"/>
              <w:jc w:val="left"/>
            </w:pPr>
            <w:r>
              <w:t>International</w:t>
            </w:r>
            <w:r>
              <w:rPr>
                <w:spacing w:val="-4"/>
              </w:rPr>
              <w:t xml:space="preserve"> </w:t>
            </w:r>
            <w:r>
              <w:t>Business</w:t>
            </w:r>
            <w:r>
              <w:rPr>
                <w:spacing w:val="-4"/>
              </w:rPr>
              <w:t xml:space="preserve"> </w:t>
            </w:r>
            <w:r>
              <w:rPr>
                <w:spacing w:val="-2"/>
              </w:rPr>
              <w:t>Management</w:t>
            </w:r>
          </w:p>
        </w:tc>
        <w:tc>
          <w:tcPr>
            <w:tcW w:w="790" w:type="dxa"/>
          </w:tcPr>
          <w:p w14:paraId="449797C1" w14:textId="77777777" w:rsidR="009B0494" w:rsidRDefault="007F4792" w:rsidP="009A260E">
            <w:pPr>
              <w:pStyle w:val="TableParagraph"/>
              <w:spacing w:before="0"/>
              <w:ind w:left="12"/>
            </w:pPr>
            <w:r>
              <w:rPr>
                <w:w w:val="99"/>
              </w:rPr>
              <w:t>4</w:t>
            </w:r>
          </w:p>
        </w:tc>
        <w:tc>
          <w:tcPr>
            <w:tcW w:w="1285" w:type="dxa"/>
          </w:tcPr>
          <w:p w14:paraId="449797C2" w14:textId="77777777" w:rsidR="009B0494" w:rsidRDefault="007F4792" w:rsidP="009A260E">
            <w:pPr>
              <w:pStyle w:val="TableParagraph"/>
              <w:spacing w:before="0"/>
              <w:ind w:left="247" w:right="241"/>
            </w:pPr>
            <w:r>
              <w:rPr>
                <w:spacing w:val="-5"/>
              </w:rPr>
              <w:t>20</w:t>
            </w:r>
          </w:p>
        </w:tc>
      </w:tr>
      <w:tr w:rsidR="009B0494" w14:paraId="449797C8" w14:textId="77777777">
        <w:trPr>
          <w:trHeight w:val="550"/>
        </w:trPr>
        <w:tc>
          <w:tcPr>
            <w:tcW w:w="1641" w:type="dxa"/>
          </w:tcPr>
          <w:p w14:paraId="449797C4" w14:textId="77777777" w:rsidR="009B0494" w:rsidRDefault="007F4792" w:rsidP="009A260E">
            <w:pPr>
              <w:pStyle w:val="TableParagraph"/>
              <w:spacing w:before="0"/>
              <w:ind w:left="117" w:right="111"/>
            </w:pPr>
            <w:r>
              <w:rPr>
                <w:spacing w:val="-2"/>
              </w:rPr>
              <w:t>MK416</w:t>
            </w:r>
          </w:p>
        </w:tc>
        <w:tc>
          <w:tcPr>
            <w:tcW w:w="5302" w:type="dxa"/>
          </w:tcPr>
          <w:p w14:paraId="449797C5" w14:textId="77777777" w:rsidR="009B0494" w:rsidRDefault="007F4792" w:rsidP="009A260E">
            <w:pPr>
              <w:pStyle w:val="TableParagraph"/>
              <w:spacing w:before="0"/>
              <w:ind w:left="105"/>
              <w:jc w:val="left"/>
            </w:pPr>
            <w:r>
              <w:t>Managing</w:t>
            </w:r>
            <w:r>
              <w:rPr>
                <w:spacing w:val="-12"/>
              </w:rPr>
              <w:t xml:space="preserve"> </w:t>
            </w:r>
            <w:r>
              <w:t>Customer</w:t>
            </w:r>
            <w:r>
              <w:rPr>
                <w:spacing w:val="-8"/>
              </w:rPr>
              <w:t xml:space="preserve"> </w:t>
            </w:r>
            <w:r>
              <w:rPr>
                <w:spacing w:val="-2"/>
              </w:rPr>
              <w:t>Relation</w:t>
            </w:r>
          </w:p>
        </w:tc>
        <w:tc>
          <w:tcPr>
            <w:tcW w:w="790" w:type="dxa"/>
          </w:tcPr>
          <w:p w14:paraId="449797C6" w14:textId="77777777" w:rsidR="009B0494" w:rsidRDefault="007F4792" w:rsidP="009A260E">
            <w:pPr>
              <w:pStyle w:val="TableParagraph"/>
              <w:spacing w:before="0"/>
              <w:ind w:left="12"/>
            </w:pPr>
            <w:r>
              <w:rPr>
                <w:w w:val="99"/>
              </w:rPr>
              <w:t>4</w:t>
            </w:r>
          </w:p>
        </w:tc>
        <w:tc>
          <w:tcPr>
            <w:tcW w:w="1285" w:type="dxa"/>
          </w:tcPr>
          <w:p w14:paraId="449797C7" w14:textId="77777777" w:rsidR="009B0494" w:rsidRDefault="007F4792" w:rsidP="009A260E">
            <w:pPr>
              <w:pStyle w:val="TableParagraph"/>
              <w:spacing w:before="0"/>
              <w:ind w:left="247" w:right="241"/>
            </w:pPr>
            <w:r>
              <w:rPr>
                <w:spacing w:val="-5"/>
              </w:rPr>
              <w:t>20</w:t>
            </w:r>
          </w:p>
        </w:tc>
      </w:tr>
      <w:tr w:rsidR="009B0494" w14:paraId="449797CD" w14:textId="77777777">
        <w:trPr>
          <w:trHeight w:val="555"/>
        </w:trPr>
        <w:tc>
          <w:tcPr>
            <w:tcW w:w="1641" w:type="dxa"/>
          </w:tcPr>
          <w:p w14:paraId="449797C9" w14:textId="77777777" w:rsidR="009B0494" w:rsidRDefault="007F4792" w:rsidP="009A260E">
            <w:pPr>
              <w:pStyle w:val="TableParagraph"/>
              <w:spacing w:before="0"/>
              <w:ind w:left="117" w:right="111"/>
            </w:pPr>
            <w:r>
              <w:rPr>
                <w:spacing w:val="-2"/>
              </w:rPr>
              <w:t>MK418</w:t>
            </w:r>
          </w:p>
        </w:tc>
        <w:tc>
          <w:tcPr>
            <w:tcW w:w="5302" w:type="dxa"/>
          </w:tcPr>
          <w:p w14:paraId="449797CA" w14:textId="77777777" w:rsidR="009B0494" w:rsidRDefault="007F4792" w:rsidP="009A260E">
            <w:pPr>
              <w:pStyle w:val="TableParagraph"/>
              <w:spacing w:before="0"/>
              <w:ind w:left="105"/>
              <w:jc w:val="left"/>
            </w:pPr>
            <w:r>
              <w:t>Social</w:t>
            </w:r>
            <w:r>
              <w:rPr>
                <w:spacing w:val="1"/>
              </w:rPr>
              <w:t xml:space="preserve"> </w:t>
            </w:r>
            <w:r>
              <w:rPr>
                <w:spacing w:val="-2"/>
              </w:rPr>
              <w:t>Marketing</w:t>
            </w:r>
          </w:p>
        </w:tc>
        <w:tc>
          <w:tcPr>
            <w:tcW w:w="790" w:type="dxa"/>
          </w:tcPr>
          <w:p w14:paraId="449797CB" w14:textId="77777777" w:rsidR="009B0494" w:rsidRDefault="007F4792" w:rsidP="009A260E">
            <w:pPr>
              <w:pStyle w:val="TableParagraph"/>
              <w:spacing w:before="0"/>
              <w:ind w:left="12"/>
            </w:pPr>
            <w:r>
              <w:rPr>
                <w:w w:val="99"/>
              </w:rPr>
              <w:t>4</w:t>
            </w:r>
          </w:p>
        </w:tc>
        <w:tc>
          <w:tcPr>
            <w:tcW w:w="1285" w:type="dxa"/>
          </w:tcPr>
          <w:p w14:paraId="449797CC" w14:textId="77777777" w:rsidR="009B0494" w:rsidRDefault="007F4792" w:rsidP="009A260E">
            <w:pPr>
              <w:pStyle w:val="TableParagraph"/>
              <w:spacing w:before="0"/>
              <w:ind w:left="247" w:right="241"/>
            </w:pPr>
            <w:r>
              <w:rPr>
                <w:spacing w:val="-5"/>
              </w:rPr>
              <w:t>20</w:t>
            </w:r>
          </w:p>
        </w:tc>
      </w:tr>
      <w:tr w:rsidR="009B0494" w14:paraId="449797D2" w14:textId="77777777">
        <w:trPr>
          <w:trHeight w:val="549"/>
        </w:trPr>
        <w:tc>
          <w:tcPr>
            <w:tcW w:w="1641" w:type="dxa"/>
          </w:tcPr>
          <w:p w14:paraId="449797CE" w14:textId="77777777" w:rsidR="009B0494" w:rsidRDefault="007F4792" w:rsidP="009A260E">
            <w:pPr>
              <w:pStyle w:val="TableParagraph"/>
              <w:spacing w:before="0"/>
              <w:ind w:left="117" w:right="111"/>
            </w:pPr>
            <w:r>
              <w:rPr>
                <w:spacing w:val="-2"/>
              </w:rPr>
              <w:t>MK419</w:t>
            </w:r>
          </w:p>
        </w:tc>
        <w:tc>
          <w:tcPr>
            <w:tcW w:w="5302" w:type="dxa"/>
          </w:tcPr>
          <w:p w14:paraId="449797CF" w14:textId="77777777" w:rsidR="009B0494" w:rsidRDefault="007F4792" w:rsidP="009A260E">
            <w:pPr>
              <w:pStyle w:val="TableParagraph"/>
              <w:spacing w:before="0"/>
              <w:ind w:left="105"/>
              <w:jc w:val="left"/>
            </w:pPr>
            <w:r>
              <w:t>Sports</w:t>
            </w:r>
            <w:r>
              <w:rPr>
                <w:spacing w:val="-1"/>
              </w:rPr>
              <w:t xml:space="preserve"> </w:t>
            </w:r>
            <w:r>
              <w:rPr>
                <w:spacing w:val="-2"/>
              </w:rPr>
              <w:t>Marketing</w:t>
            </w:r>
          </w:p>
        </w:tc>
        <w:tc>
          <w:tcPr>
            <w:tcW w:w="790" w:type="dxa"/>
          </w:tcPr>
          <w:p w14:paraId="449797D0" w14:textId="77777777" w:rsidR="009B0494" w:rsidRDefault="007F4792" w:rsidP="009A260E">
            <w:pPr>
              <w:pStyle w:val="TableParagraph"/>
              <w:spacing w:before="0"/>
              <w:ind w:left="12"/>
            </w:pPr>
            <w:r>
              <w:rPr>
                <w:w w:val="99"/>
              </w:rPr>
              <w:t>4</w:t>
            </w:r>
          </w:p>
        </w:tc>
        <w:tc>
          <w:tcPr>
            <w:tcW w:w="1285" w:type="dxa"/>
          </w:tcPr>
          <w:p w14:paraId="449797D1" w14:textId="77777777" w:rsidR="009B0494" w:rsidRDefault="007F4792" w:rsidP="009A260E">
            <w:pPr>
              <w:pStyle w:val="TableParagraph"/>
              <w:spacing w:before="0"/>
              <w:ind w:left="247" w:right="241"/>
            </w:pPr>
            <w:r>
              <w:rPr>
                <w:spacing w:val="-5"/>
              </w:rPr>
              <w:t>20</w:t>
            </w:r>
          </w:p>
        </w:tc>
      </w:tr>
      <w:tr w:rsidR="009B0494" w14:paraId="449797D7" w14:textId="77777777">
        <w:trPr>
          <w:trHeight w:val="550"/>
        </w:trPr>
        <w:tc>
          <w:tcPr>
            <w:tcW w:w="1641" w:type="dxa"/>
          </w:tcPr>
          <w:p w14:paraId="449797D3" w14:textId="77777777" w:rsidR="009B0494" w:rsidRDefault="007F4792" w:rsidP="009A260E">
            <w:pPr>
              <w:pStyle w:val="TableParagraph"/>
              <w:spacing w:before="0"/>
              <w:ind w:left="117" w:right="111"/>
            </w:pPr>
            <w:r>
              <w:rPr>
                <w:spacing w:val="-2"/>
              </w:rPr>
              <w:t>MK421</w:t>
            </w:r>
          </w:p>
        </w:tc>
        <w:tc>
          <w:tcPr>
            <w:tcW w:w="5302" w:type="dxa"/>
          </w:tcPr>
          <w:p w14:paraId="449797D4" w14:textId="77777777" w:rsidR="009B0494" w:rsidRDefault="007F4792" w:rsidP="009A260E">
            <w:pPr>
              <w:pStyle w:val="TableParagraph"/>
              <w:spacing w:before="0" w:line="250" w:lineRule="atLeast"/>
              <w:ind w:left="105" w:right="158"/>
              <w:jc w:val="left"/>
            </w:pPr>
            <w:r>
              <w:t>Managing</w:t>
            </w:r>
            <w:r>
              <w:rPr>
                <w:spacing w:val="-9"/>
              </w:rPr>
              <w:t xml:space="preserve"> </w:t>
            </w:r>
            <w:r>
              <w:t>Integrated</w:t>
            </w:r>
            <w:r>
              <w:rPr>
                <w:spacing w:val="-5"/>
              </w:rPr>
              <w:t xml:space="preserve"> </w:t>
            </w:r>
            <w:r>
              <w:t>Marketing</w:t>
            </w:r>
            <w:r>
              <w:rPr>
                <w:spacing w:val="-10"/>
              </w:rPr>
              <w:t xml:space="preserve"> </w:t>
            </w:r>
            <w:r>
              <w:t>Comms:</w:t>
            </w:r>
            <w:r>
              <w:rPr>
                <w:spacing w:val="-9"/>
              </w:rPr>
              <w:t xml:space="preserve"> </w:t>
            </w:r>
            <w:r>
              <w:t>Theory</w:t>
            </w:r>
            <w:r>
              <w:rPr>
                <w:spacing w:val="-8"/>
              </w:rPr>
              <w:t xml:space="preserve"> </w:t>
            </w:r>
            <w:r>
              <w:t xml:space="preserve">&amp; </w:t>
            </w:r>
            <w:r>
              <w:rPr>
                <w:spacing w:val="-2"/>
              </w:rPr>
              <w:t>Practice</w:t>
            </w:r>
          </w:p>
        </w:tc>
        <w:tc>
          <w:tcPr>
            <w:tcW w:w="790" w:type="dxa"/>
          </w:tcPr>
          <w:p w14:paraId="449797D5" w14:textId="77777777" w:rsidR="009B0494" w:rsidRDefault="007F4792" w:rsidP="009A260E">
            <w:pPr>
              <w:pStyle w:val="TableParagraph"/>
              <w:spacing w:before="0"/>
              <w:ind w:left="12"/>
            </w:pPr>
            <w:r>
              <w:rPr>
                <w:w w:val="99"/>
              </w:rPr>
              <w:t>4</w:t>
            </w:r>
          </w:p>
        </w:tc>
        <w:tc>
          <w:tcPr>
            <w:tcW w:w="1285" w:type="dxa"/>
          </w:tcPr>
          <w:p w14:paraId="449797D6" w14:textId="77777777" w:rsidR="009B0494" w:rsidRDefault="007F4792" w:rsidP="009A260E">
            <w:pPr>
              <w:pStyle w:val="TableParagraph"/>
              <w:spacing w:before="0"/>
              <w:ind w:left="247" w:right="241"/>
            </w:pPr>
            <w:r>
              <w:rPr>
                <w:spacing w:val="-5"/>
              </w:rPr>
              <w:t>20</w:t>
            </w:r>
          </w:p>
        </w:tc>
      </w:tr>
      <w:tr w:rsidR="009B0494" w14:paraId="449797DC" w14:textId="77777777">
        <w:trPr>
          <w:trHeight w:val="555"/>
        </w:trPr>
        <w:tc>
          <w:tcPr>
            <w:tcW w:w="1641" w:type="dxa"/>
          </w:tcPr>
          <w:p w14:paraId="449797D8" w14:textId="77777777" w:rsidR="009B0494" w:rsidRDefault="007F4792" w:rsidP="009A260E">
            <w:pPr>
              <w:pStyle w:val="TableParagraph"/>
              <w:spacing w:before="0"/>
              <w:ind w:left="117" w:right="111"/>
            </w:pPr>
            <w:r>
              <w:rPr>
                <w:spacing w:val="-2"/>
              </w:rPr>
              <w:t>MK424</w:t>
            </w:r>
          </w:p>
        </w:tc>
        <w:tc>
          <w:tcPr>
            <w:tcW w:w="5302" w:type="dxa"/>
          </w:tcPr>
          <w:p w14:paraId="449797D9" w14:textId="77777777" w:rsidR="009B0494" w:rsidRDefault="007F4792" w:rsidP="009A260E">
            <w:pPr>
              <w:pStyle w:val="TableParagraph"/>
              <w:spacing w:before="0"/>
              <w:ind w:left="105"/>
              <w:jc w:val="left"/>
            </w:pPr>
            <w:r>
              <w:t>Tourism</w:t>
            </w:r>
            <w:r>
              <w:rPr>
                <w:spacing w:val="1"/>
              </w:rPr>
              <w:t xml:space="preserve"> </w:t>
            </w:r>
            <w:r>
              <w:rPr>
                <w:spacing w:val="-2"/>
              </w:rPr>
              <w:t>Marketing</w:t>
            </w:r>
          </w:p>
        </w:tc>
        <w:tc>
          <w:tcPr>
            <w:tcW w:w="790" w:type="dxa"/>
          </w:tcPr>
          <w:p w14:paraId="449797DA" w14:textId="77777777" w:rsidR="009B0494" w:rsidRDefault="007F4792" w:rsidP="009A260E">
            <w:pPr>
              <w:pStyle w:val="TableParagraph"/>
              <w:spacing w:before="0"/>
              <w:ind w:left="12"/>
            </w:pPr>
            <w:r>
              <w:rPr>
                <w:w w:val="99"/>
              </w:rPr>
              <w:t>4</w:t>
            </w:r>
          </w:p>
        </w:tc>
        <w:tc>
          <w:tcPr>
            <w:tcW w:w="1285" w:type="dxa"/>
          </w:tcPr>
          <w:p w14:paraId="449797DB" w14:textId="77777777" w:rsidR="009B0494" w:rsidRDefault="007F4792" w:rsidP="009A260E">
            <w:pPr>
              <w:pStyle w:val="TableParagraph"/>
              <w:spacing w:before="0"/>
              <w:ind w:left="247" w:right="241"/>
            </w:pPr>
            <w:r>
              <w:rPr>
                <w:spacing w:val="-5"/>
              </w:rPr>
              <w:t>20</w:t>
            </w:r>
          </w:p>
        </w:tc>
      </w:tr>
      <w:tr w:rsidR="009B0494" w14:paraId="449797E1" w14:textId="77777777">
        <w:trPr>
          <w:trHeight w:val="550"/>
        </w:trPr>
        <w:tc>
          <w:tcPr>
            <w:tcW w:w="1641" w:type="dxa"/>
          </w:tcPr>
          <w:p w14:paraId="449797DD" w14:textId="77777777" w:rsidR="009B0494" w:rsidRDefault="007F4792" w:rsidP="009A260E">
            <w:pPr>
              <w:pStyle w:val="TableParagraph"/>
              <w:spacing w:before="0"/>
              <w:ind w:left="117" w:right="111"/>
            </w:pPr>
            <w:r>
              <w:rPr>
                <w:spacing w:val="-2"/>
              </w:rPr>
              <w:t>MK425</w:t>
            </w:r>
          </w:p>
        </w:tc>
        <w:tc>
          <w:tcPr>
            <w:tcW w:w="5302" w:type="dxa"/>
          </w:tcPr>
          <w:p w14:paraId="449797DE" w14:textId="77777777" w:rsidR="009B0494" w:rsidRDefault="007F4792" w:rsidP="009A260E">
            <w:pPr>
              <w:pStyle w:val="TableParagraph"/>
              <w:spacing w:before="0"/>
              <w:ind w:left="105"/>
              <w:jc w:val="left"/>
            </w:pPr>
            <w:r>
              <w:t>Small</w:t>
            </w:r>
            <w:r>
              <w:rPr>
                <w:spacing w:val="-1"/>
              </w:rPr>
              <w:t xml:space="preserve"> </w:t>
            </w:r>
            <w:r>
              <w:t>Business</w:t>
            </w:r>
            <w:r>
              <w:rPr>
                <w:spacing w:val="-1"/>
              </w:rPr>
              <w:t xml:space="preserve"> </w:t>
            </w:r>
            <w:r>
              <w:rPr>
                <w:spacing w:val="-2"/>
              </w:rPr>
              <w:t>Marketing</w:t>
            </w:r>
          </w:p>
        </w:tc>
        <w:tc>
          <w:tcPr>
            <w:tcW w:w="790" w:type="dxa"/>
          </w:tcPr>
          <w:p w14:paraId="449797DF" w14:textId="77777777" w:rsidR="009B0494" w:rsidRDefault="007F4792" w:rsidP="009A260E">
            <w:pPr>
              <w:pStyle w:val="TableParagraph"/>
              <w:spacing w:before="0"/>
              <w:ind w:left="12"/>
            </w:pPr>
            <w:r>
              <w:rPr>
                <w:w w:val="99"/>
              </w:rPr>
              <w:t>4</w:t>
            </w:r>
          </w:p>
        </w:tc>
        <w:tc>
          <w:tcPr>
            <w:tcW w:w="1285" w:type="dxa"/>
          </w:tcPr>
          <w:p w14:paraId="449797E0" w14:textId="77777777" w:rsidR="009B0494" w:rsidRDefault="007F4792" w:rsidP="009A260E">
            <w:pPr>
              <w:pStyle w:val="TableParagraph"/>
              <w:spacing w:before="0"/>
              <w:ind w:left="247" w:right="241"/>
            </w:pPr>
            <w:r>
              <w:rPr>
                <w:spacing w:val="-5"/>
              </w:rPr>
              <w:t>20</w:t>
            </w:r>
          </w:p>
        </w:tc>
      </w:tr>
      <w:tr w:rsidR="009B0494" w14:paraId="449797E6" w14:textId="77777777">
        <w:trPr>
          <w:trHeight w:val="555"/>
        </w:trPr>
        <w:tc>
          <w:tcPr>
            <w:tcW w:w="1641" w:type="dxa"/>
          </w:tcPr>
          <w:p w14:paraId="449797E2" w14:textId="77777777" w:rsidR="009B0494" w:rsidRDefault="007F4792" w:rsidP="009A260E">
            <w:pPr>
              <w:pStyle w:val="TableParagraph"/>
              <w:spacing w:before="0"/>
              <w:ind w:left="117" w:right="111"/>
            </w:pPr>
            <w:r>
              <w:rPr>
                <w:spacing w:val="-2"/>
              </w:rPr>
              <w:t>MK429</w:t>
            </w:r>
          </w:p>
        </w:tc>
        <w:tc>
          <w:tcPr>
            <w:tcW w:w="5302" w:type="dxa"/>
          </w:tcPr>
          <w:p w14:paraId="449797E3" w14:textId="77777777" w:rsidR="009B0494" w:rsidRDefault="007F4792" w:rsidP="009A260E">
            <w:pPr>
              <w:pStyle w:val="TableParagraph"/>
              <w:spacing w:before="0"/>
              <w:ind w:left="105"/>
              <w:jc w:val="left"/>
            </w:pPr>
            <w:r>
              <w:t>Dissertation</w:t>
            </w:r>
            <w:r>
              <w:rPr>
                <w:spacing w:val="-4"/>
              </w:rPr>
              <w:t xml:space="preserve"> </w:t>
            </w:r>
            <w:r>
              <w:t>with</w:t>
            </w:r>
            <w:r>
              <w:rPr>
                <w:spacing w:val="-4"/>
              </w:rPr>
              <w:t xml:space="preserve"> </w:t>
            </w:r>
            <w:r>
              <w:t>Secondary</w:t>
            </w:r>
            <w:r>
              <w:rPr>
                <w:spacing w:val="-8"/>
              </w:rPr>
              <w:t xml:space="preserve"> </w:t>
            </w:r>
            <w:r>
              <w:rPr>
                <w:spacing w:val="-2"/>
              </w:rPr>
              <w:t>Research</w:t>
            </w:r>
          </w:p>
        </w:tc>
        <w:tc>
          <w:tcPr>
            <w:tcW w:w="790" w:type="dxa"/>
          </w:tcPr>
          <w:p w14:paraId="449797E4" w14:textId="77777777" w:rsidR="009B0494" w:rsidRDefault="007F4792" w:rsidP="009A260E">
            <w:pPr>
              <w:pStyle w:val="TableParagraph"/>
              <w:spacing w:before="0"/>
              <w:ind w:left="12"/>
            </w:pPr>
            <w:r>
              <w:rPr>
                <w:w w:val="99"/>
              </w:rPr>
              <w:t>4</w:t>
            </w:r>
          </w:p>
        </w:tc>
        <w:tc>
          <w:tcPr>
            <w:tcW w:w="1285" w:type="dxa"/>
          </w:tcPr>
          <w:p w14:paraId="449797E5" w14:textId="77777777" w:rsidR="009B0494" w:rsidRDefault="007F4792" w:rsidP="009A260E">
            <w:pPr>
              <w:pStyle w:val="TableParagraph"/>
              <w:spacing w:before="0"/>
              <w:ind w:left="247" w:right="241"/>
            </w:pPr>
            <w:r>
              <w:rPr>
                <w:spacing w:val="-5"/>
              </w:rPr>
              <w:t>20</w:t>
            </w:r>
          </w:p>
        </w:tc>
      </w:tr>
    </w:tbl>
    <w:p w14:paraId="449797E7" w14:textId="77777777" w:rsidR="009B0494" w:rsidRDefault="009B0494" w:rsidP="009A260E">
      <w:pPr>
        <w:pStyle w:val="BodyText"/>
      </w:pPr>
    </w:p>
    <w:p w14:paraId="449797E8"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7E9" w14:textId="77777777" w:rsidR="009B0494" w:rsidRDefault="009B0494" w:rsidP="009A260E">
      <w:pPr>
        <w:pStyle w:val="BodyText"/>
        <w:rPr>
          <w:sz w:val="21"/>
        </w:rPr>
      </w:pPr>
    </w:p>
    <w:p w14:paraId="449797EA" w14:textId="77777777" w:rsidR="009B0494" w:rsidRDefault="007F4792" w:rsidP="009A260E">
      <w:pPr>
        <w:pStyle w:val="BodyText"/>
        <w:spacing w:line="242" w:lineRule="auto"/>
        <w:ind w:left="120"/>
      </w:pPr>
      <w:r>
        <w:t>The</w:t>
      </w:r>
      <w:r>
        <w:rPr>
          <w:spacing w:val="-1"/>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97EB" w14:textId="77777777" w:rsidR="009B0494" w:rsidRDefault="009B0494" w:rsidP="009A260E">
      <w:pPr>
        <w:spacing w:line="242" w:lineRule="auto"/>
        <w:sectPr w:rsidR="009B0494">
          <w:pgSz w:w="11910" w:h="16840"/>
          <w:pgMar w:top="1380" w:right="1300" w:bottom="940" w:left="1320" w:header="0" w:footer="731" w:gutter="0"/>
          <w:cols w:space="720"/>
        </w:sectPr>
      </w:pPr>
    </w:p>
    <w:p w14:paraId="449797EC" w14:textId="77777777" w:rsidR="009B0494" w:rsidRDefault="007F4792" w:rsidP="009A260E">
      <w:pPr>
        <w:pStyle w:val="Heading1"/>
        <w:numPr>
          <w:ilvl w:val="0"/>
          <w:numId w:val="65"/>
        </w:numPr>
        <w:tabs>
          <w:tab w:val="left" w:pos="491"/>
        </w:tabs>
        <w:spacing w:line="480" w:lineRule="auto"/>
        <w:ind w:left="120" w:right="5666" w:firstLine="0"/>
      </w:pPr>
      <w:r>
        <w:lastRenderedPageBreak/>
        <w:t>Specialisation</w:t>
      </w:r>
      <w:r>
        <w:rPr>
          <w:spacing w:val="-16"/>
        </w:rPr>
        <w:t xml:space="preserve"> </w:t>
      </w:r>
      <w:r>
        <w:t>in</w:t>
      </w:r>
      <w:r>
        <w:rPr>
          <w:spacing w:val="-15"/>
        </w:rPr>
        <w:t xml:space="preserve"> </w:t>
      </w:r>
      <w:r>
        <w:t xml:space="preserve">Mathematics </w:t>
      </w:r>
      <w:r>
        <w:rPr>
          <w:u w:val="single"/>
        </w:rPr>
        <w:t>Compulsory Modules</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7F1" w14:textId="77777777">
        <w:trPr>
          <w:trHeight w:val="555"/>
        </w:trPr>
        <w:tc>
          <w:tcPr>
            <w:tcW w:w="1641" w:type="dxa"/>
          </w:tcPr>
          <w:p w14:paraId="449797E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7EE"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7EF" w14:textId="77777777" w:rsidR="009B0494" w:rsidRDefault="007F4792" w:rsidP="009A260E">
            <w:pPr>
              <w:pStyle w:val="TableParagraph"/>
              <w:spacing w:before="0"/>
              <w:ind w:left="96" w:right="91"/>
              <w:rPr>
                <w:b/>
              </w:rPr>
            </w:pPr>
            <w:r>
              <w:rPr>
                <w:b/>
                <w:spacing w:val="-2"/>
              </w:rPr>
              <w:t>Level</w:t>
            </w:r>
          </w:p>
        </w:tc>
        <w:tc>
          <w:tcPr>
            <w:tcW w:w="1285" w:type="dxa"/>
          </w:tcPr>
          <w:p w14:paraId="449797F0" w14:textId="77777777" w:rsidR="009B0494" w:rsidRDefault="007F4792" w:rsidP="009A260E">
            <w:pPr>
              <w:pStyle w:val="TableParagraph"/>
              <w:spacing w:before="0"/>
              <w:ind w:left="248" w:right="241"/>
              <w:rPr>
                <w:b/>
              </w:rPr>
            </w:pPr>
            <w:r>
              <w:rPr>
                <w:b/>
                <w:spacing w:val="-2"/>
              </w:rPr>
              <w:t>Credits</w:t>
            </w:r>
          </w:p>
        </w:tc>
      </w:tr>
      <w:tr w:rsidR="009B0494" w14:paraId="449797F6" w14:textId="77777777">
        <w:trPr>
          <w:trHeight w:val="550"/>
        </w:trPr>
        <w:tc>
          <w:tcPr>
            <w:tcW w:w="1641" w:type="dxa"/>
          </w:tcPr>
          <w:p w14:paraId="449797F2" w14:textId="77777777" w:rsidR="009B0494" w:rsidRDefault="007F4792" w:rsidP="009A260E">
            <w:pPr>
              <w:pStyle w:val="TableParagraph"/>
              <w:spacing w:before="0"/>
              <w:ind w:left="117" w:right="111"/>
            </w:pPr>
            <w:r>
              <w:rPr>
                <w:spacing w:val="-2"/>
              </w:rPr>
              <w:t>MM201</w:t>
            </w:r>
          </w:p>
        </w:tc>
        <w:tc>
          <w:tcPr>
            <w:tcW w:w="5302" w:type="dxa"/>
          </w:tcPr>
          <w:p w14:paraId="449797F3" w14:textId="77777777" w:rsidR="009B0494" w:rsidRDefault="007F4792" w:rsidP="009A260E">
            <w:pPr>
              <w:pStyle w:val="TableParagraph"/>
              <w:spacing w:before="0"/>
              <w:ind w:left="105"/>
              <w:jc w:val="left"/>
            </w:pPr>
            <w:r>
              <w:t>Linear</w:t>
            </w:r>
            <w:r>
              <w:rPr>
                <w:spacing w:val="-6"/>
              </w:rPr>
              <w:t xml:space="preserve"> </w:t>
            </w:r>
            <w:r>
              <w:t>Algebra</w:t>
            </w:r>
            <w:r>
              <w:rPr>
                <w:spacing w:val="-5"/>
              </w:rPr>
              <w:t xml:space="preserve"> </w:t>
            </w:r>
            <w:r>
              <w:t>and</w:t>
            </w:r>
            <w:r>
              <w:rPr>
                <w:spacing w:val="-4"/>
              </w:rPr>
              <w:t xml:space="preserve"> </w:t>
            </w:r>
            <w:r>
              <w:t>Differential</w:t>
            </w:r>
            <w:r>
              <w:rPr>
                <w:spacing w:val="-1"/>
              </w:rPr>
              <w:t xml:space="preserve"> </w:t>
            </w:r>
            <w:r>
              <w:rPr>
                <w:spacing w:val="-2"/>
              </w:rPr>
              <w:t>Equations</w:t>
            </w:r>
          </w:p>
        </w:tc>
        <w:tc>
          <w:tcPr>
            <w:tcW w:w="790" w:type="dxa"/>
          </w:tcPr>
          <w:p w14:paraId="449797F4" w14:textId="77777777" w:rsidR="009B0494" w:rsidRDefault="007F4792" w:rsidP="009A260E">
            <w:pPr>
              <w:pStyle w:val="TableParagraph"/>
              <w:spacing w:before="0"/>
              <w:ind w:left="12"/>
            </w:pPr>
            <w:r>
              <w:rPr>
                <w:w w:val="99"/>
              </w:rPr>
              <w:t>2</w:t>
            </w:r>
          </w:p>
        </w:tc>
        <w:tc>
          <w:tcPr>
            <w:tcW w:w="1285" w:type="dxa"/>
          </w:tcPr>
          <w:p w14:paraId="449797F5" w14:textId="77777777" w:rsidR="009B0494" w:rsidRDefault="007F4792" w:rsidP="009A260E">
            <w:pPr>
              <w:pStyle w:val="TableParagraph"/>
              <w:spacing w:before="0"/>
              <w:ind w:left="247" w:right="241"/>
            </w:pPr>
            <w:r>
              <w:rPr>
                <w:spacing w:val="-5"/>
              </w:rPr>
              <w:t>20</w:t>
            </w:r>
          </w:p>
        </w:tc>
      </w:tr>
      <w:tr w:rsidR="009B0494" w14:paraId="449797FB" w14:textId="77777777">
        <w:trPr>
          <w:trHeight w:val="555"/>
        </w:trPr>
        <w:tc>
          <w:tcPr>
            <w:tcW w:w="1641" w:type="dxa"/>
          </w:tcPr>
          <w:p w14:paraId="449797F7" w14:textId="77777777" w:rsidR="009B0494" w:rsidRDefault="007F4792" w:rsidP="009A260E">
            <w:pPr>
              <w:pStyle w:val="TableParagraph"/>
              <w:spacing w:before="0"/>
              <w:ind w:left="117" w:right="111"/>
            </w:pPr>
            <w:r>
              <w:rPr>
                <w:spacing w:val="-2"/>
              </w:rPr>
              <w:t>MM204</w:t>
            </w:r>
          </w:p>
        </w:tc>
        <w:tc>
          <w:tcPr>
            <w:tcW w:w="5302" w:type="dxa"/>
          </w:tcPr>
          <w:p w14:paraId="449797F8" w14:textId="77777777" w:rsidR="009B0494" w:rsidRDefault="007F4792" w:rsidP="009A260E">
            <w:pPr>
              <w:pStyle w:val="TableParagraph"/>
              <w:spacing w:before="0"/>
              <w:ind w:left="105"/>
              <w:jc w:val="left"/>
            </w:pPr>
            <w:r>
              <w:t>Probability</w:t>
            </w:r>
            <w:r>
              <w:rPr>
                <w:spacing w:val="-5"/>
              </w:rPr>
              <w:t xml:space="preserve"> </w:t>
            </w:r>
            <w:r>
              <w:t>and</w:t>
            </w:r>
            <w:r>
              <w:rPr>
                <w:spacing w:val="-3"/>
              </w:rPr>
              <w:t xml:space="preserve"> </w:t>
            </w:r>
            <w:r>
              <w:t>Statistical</w:t>
            </w:r>
            <w:r>
              <w:rPr>
                <w:spacing w:val="-3"/>
              </w:rPr>
              <w:t xml:space="preserve"> </w:t>
            </w:r>
            <w:r>
              <w:rPr>
                <w:spacing w:val="-2"/>
              </w:rPr>
              <w:t>Interference</w:t>
            </w:r>
          </w:p>
        </w:tc>
        <w:tc>
          <w:tcPr>
            <w:tcW w:w="790" w:type="dxa"/>
          </w:tcPr>
          <w:p w14:paraId="449797F9" w14:textId="77777777" w:rsidR="009B0494" w:rsidRDefault="007F4792" w:rsidP="009A260E">
            <w:pPr>
              <w:pStyle w:val="TableParagraph"/>
              <w:spacing w:before="0"/>
              <w:ind w:left="12"/>
            </w:pPr>
            <w:r>
              <w:rPr>
                <w:w w:val="99"/>
              </w:rPr>
              <w:t>2</w:t>
            </w:r>
          </w:p>
        </w:tc>
        <w:tc>
          <w:tcPr>
            <w:tcW w:w="1285" w:type="dxa"/>
          </w:tcPr>
          <w:p w14:paraId="449797FA" w14:textId="77777777" w:rsidR="009B0494" w:rsidRDefault="007F4792" w:rsidP="009A260E">
            <w:pPr>
              <w:pStyle w:val="TableParagraph"/>
              <w:spacing w:before="0"/>
              <w:ind w:left="247" w:right="241"/>
            </w:pPr>
            <w:r>
              <w:rPr>
                <w:spacing w:val="-5"/>
              </w:rPr>
              <w:t>20</w:t>
            </w:r>
          </w:p>
        </w:tc>
      </w:tr>
      <w:tr w:rsidR="009B0494" w14:paraId="44979800" w14:textId="77777777">
        <w:trPr>
          <w:trHeight w:val="550"/>
        </w:trPr>
        <w:tc>
          <w:tcPr>
            <w:tcW w:w="1641" w:type="dxa"/>
          </w:tcPr>
          <w:p w14:paraId="449797FC" w14:textId="77777777" w:rsidR="009B0494" w:rsidRDefault="007F4792" w:rsidP="009A260E">
            <w:pPr>
              <w:pStyle w:val="TableParagraph"/>
              <w:spacing w:before="0"/>
              <w:ind w:left="117" w:right="111"/>
            </w:pPr>
            <w:r>
              <w:rPr>
                <w:spacing w:val="-2"/>
              </w:rPr>
              <w:t>MM302</w:t>
            </w:r>
          </w:p>
        </w:tc>
        <w:tc>
          <w:tcPr>
            <w:tcW w:w="5302" w:type="dxa"/>
          </w:tcPr>
          <w:p w14:paraId="449797FD" w14:textId="77777777" w:rsidR="009B0494" w:rsidRDefault="007F4792" w:rsidP="009A260E">
            <w:pPr>
              <w:pStyle w:val="TableParagraph"/>
              <w:spacing w:before="0"/>
              <w:ind w:left="105"/>
              <w:jc w:val="left"/>
            </w:pPr>
            <w:r>
              <w:t>Differential</w:t>
            </w:r>
            <w:r>
              <w:rPr>
                <w:spacing w:val="-10"/>
              </w:rPr>
              <w:t xml:space="preserve"> </w:t>
            </w:r>
            <w:r>
              <w:rPr>
                <w:spacing w:val="-2"/>
              </w:rPr>
              <w:t>Equations</w:t>
            </w:r>
          </w:p>
        </w:tc>
        <w:tc>
          <w:tcPr>
            <w:tcW w:w="790" w:type="dxa"/>
          </w:tcPr>
          <w:p w14:paraId="449797FE" w14:textId="77777777" w:rsidR="009B0494" w:rsidRDefault="007F4792" w:rsidP="009A260E">
            <w:pPr>
              <w:pStyle w:val="TableParagraph"/>
              <w:spacing w:before="0"/>
              <w:ind w:left="12"/>
            </w:pPr>
            <w:r>
              <w:rPr>
                <w:w w:val="99"/>
              </w:rPr>
              <w:t>3</w:t>
            </w:r>
          </w:p>
        </w:tc>
        <w:tc>
          <w:tcPr>
            <w:tcW w:w="1285" w:type="dxa"/>
          </w:tcPr>
          <w:p w14:paraId="449797FF" w14:textId="77777777" w:rsidR="009B0494" w:rsidRDefault="007F4792" w:rsidP="009A260E">
            <w:pPr>
              <w:pStyle w:val="TableParagraph"/>
              <w:spacing w:before="0"/>
              <w:ind w:left="247" w:right="241"/>
            </w:pPr>
            <w:r>
              <w:rPr>
                <w:spacing w:val="-5"/>
              </w:rPr>
              <w:t>20</w:t>
            </w:r>
          </w:p>
        </w:tc>
      </w:tr>
      <w:tr w:rsidR="009B0494" w14:paraId="44979805" w14:textId="77777777">
        <w:trPr>
          <w:trHeight w:val="550"/>
        </w:trPr>
        <w:tc>
          <w:tcPr>
            <w:tcW w:w="1641" w:type="dxa"/>
          </w:tcPr>
          <w:p w14:paraId="44979801" w14:textId="77777777" w:rsidR="009B0494" w:rsidRDefault="007F4792" w:rsidP="009A260E">
            <w:pPr>
              <w:pStyle w:val="TableParagraph"/>
              <w:spacing w:before="0"/>
              <w:ind w:left="117" w:right="111"/>
            </w:pPr>
            <w:r>
              <w:rPr>
                <w:spacing w:val="-2"/>
              </w:rPr>
              <w:t>MM304</w:t>
            </w:r>
          </w:p>
        </w:tc>
        <w:tc>
          <w:tcPr>
            <w:tcW w:w="5302" w:type="dxa"/>
          </w:tcPr>
          <w:p w14:paraId="44979802" w14:textId="77777777" w:rsidR="009B0494" w:rsidRDefault="007F4792" w:rsidP="009A260E">
            <w:pPr>
              <w:pStyle w:val="TableParagraph"/>
              <w:spacing w:before="0"/>
              <w:ind w:left="105"/>
              <w:jc w:val="left"/>
            </w:pPr>
            <w:r>
              <w:t>Inference</w:t>
            </w:r>
            <w:r>
              <w:rPr>
                <w:spacing w:val="-4"/>
              </w:rPr>
              <w:t xml:space="preserve"> </w:t>
            </w:r>
            <w:r>
              <w:t>and</w:t>
            </w:r>
            <w:r>
              <w:rPr>
                <w:spacing w:val="-4"/>
              </w:rPr>
              <w:t xml:space="preserve"> </w:t>
            </w:r>
            <w:r>
              <w:t>Regression</w:t>
            </w:r>
            <w:r>
              <w:rPr>
                <w:spacing w:val="-3"/>
              </w:rPr>
              <w:t xml:space="preserve"> </w:t>
            </w:r>
            <w:r>
              <w:rPr>
                <w:spacing w:val="-2"/>
              </w:rPr>
              <w:t>Modelling</w:t>
            </w:r>
          </w:p>
        </w:tc>
        <w:tc>
          <w:tcPr>
            <w:tcW w:w="790" w:type="dxa"/>
          </w:tcPr>
          <w:p w14:paraId="44979803" w14:textId="77777777" w:rsidR="009B0494" w:rsidRDefault="007F4792" w:rsidP="009A260E">
            <w:pPr>
              <w:pStyle w:val="TableParagraph"/>
              <w:spacing w:before="0"/>
              <w:ind w:left="12"/>
            </w:pPr>
            <w:r>
              <w:rPr>
                <w:w w:val="99"/>
              </w:rPr>
              <w:t>3</w:t>
            </w:r>
          </w:p>
        </w:tc>
        <w:tc>
          <w:tcPr>
            <w:tcW w:w="1285" w:type="dxa"/>
          </w:tcPr>
          <w:p w14:paraId="44979804" w14:textId="77777777" w:rsidR="009B0494" w:rsidRDefault="007F4792" w:rsidP="009A260E">
            <w:pPr>
              <w:pStyle w:val="TableParagraph"/>
              <w:spacing w:before="0"/>
              <w:ind w:left="247" w:right="241"/>
            </w:pPr>
            <w:r>
              <w:rPr>
                <w:spacing w:val="-5"/>
              </w:rPr>
              <w:t>20</w:t>
            </w:r>
          </w:p>
        </w:tc>
      </w:tr>
    </w:tbl>
    <w:p w14:paraId="44979806" w14:textId="77777777" w:rsidR="009B0494" w:rsidRDefault="009B0494" w:rsidP="009A260E">
      <w:pPr>
        <w:pStyle w:val="BodyText"/>
        <w:rPr>
          <w:b/>
        </w:rPr>
      </w:pPr>
    </w:p>
    <w:p w14:paraId="44979807" w14:textId="77777777" w:rsidR="009B0494" w:rsidRDefault="007F4792" w:rsidP="009A260E">
      <w:pPr>
        <w:ind w:left="120"/>
        <w:rPr>
          <w:b/>
        </w:rPr>
      </w:pPr>
      <w:r>
        <w:rPr>
          <w:b/>
          <w:u w:val="single"/>
        </w:rPr>
        <w:t>Optional</w:t>
      </w:r>
      <w:r>
        <w:rPr>
          <w:b/>
          <w:spacing w:val="-2"/>
          <w:u w:val="single"/>
        </w:rPr>
        <w:t xml:space="preserve"> Modules</w:t>
      </w:r>
    </w:p>
    <w:p w14:paraId="44979808"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80D" w14:textId="77777777">
        <w:trPr>
          <w:trHeight w:val="555"/>
        </w:trPr>
        <w:tc>
          <w:tcPr>
            <w:tcW w:w="1641" w:type="dxa"/>
          </w:tcPr>
          <w:p w14:paraId="44979809"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80A"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80B" w14:textId="77777777" w:rsidR="009B0494" w:rsidRDefault="007F4792" w:rsidP="009A260E">
            <w:pPr>
              <w:pStyle w:val="TableParagraph"/>
              <w:spacing w:before="0"/>
              <w:ind w:left="96" w:right="91"/>
              <w:rPr>
                <w:b/>
              </w:rPr>
            </w:pPr>
            <w:r>
              <w:rPr>
                <w:b/>
                <w:spacing w:val="-2"/>
              </w:rPr>
              <w:t>Level</w:t>
            </w:r>
          </w:p>
        </w:tc>
        <w:tc>
          <w:tcPr>
            <w:tcW w:w="1285" w:type="dxa"/>
          </w:tcPr>
          <w:p w14:paraId="4497980C" w14:textId="77777777" w:rsidR="009B0494" w:rsidRDefault="007F4792" w:rsidP="009A260E">
            <w:pPr>
              <w:pStyle w:val="TableParagraph"/>
              <w:spacing w:before="0"/>
              <w:ind w:left="248" w:right="241"/>
              <w:rPr>
                <w:b/>
              </w:rPr>
            </w:pPr>
            <w:r>
              <w:rPr>
                <w:b/>
                <w:spacing w:val="-2"/>
              </w:rPr>
              <w:t>Credits</w:t>
            </w:r>
          </w:p>
        </w:tc>
      </w:tr>
      <w:tr w:rsidR="009B0494" w14:paraId="44979812" w14:textId="77777777">
        <w:trPr>
          <w:trHeight w:val="550"/>
        </w:trPr>
        <w:tc>
          <w:tcPr>
            <w:tcW w:w="1641" w:type="dxa"/>
          </w:tcPr>
          <w:p w14:paraId="4497980E" w14:textId="77777777" w:rsidR="009B0494" w:rsidRDefault="007F4792" w:rsidP="009A260E">
            <w:pPr>
              <w:pStyle w:val="TableParagraph"/>
              <w:spacing w:before="0"/>
              <w:ind w:left="117" w:right="111"/>
            </w:pPr>
            <w:r>
              <w:rPr>
                <w:spacing w:val="-2"/>
              </w:rPr>
              <w:t>MM202</w:t>
            </w:r>
          </w:p>
        </w:tc>
        <w:tc>
          <w:tcPr>
            <w:tcW w:w="5302" w:type="dxa"/>
          </w:tcPr>
          <w:p w14:paraId="4497980F" w14:textId="77777777" w:rsidR="009B0494" w:rsidRDefault="007F4792" w:rsidP="009A260E">
            <w:pPr>
              <w:pStyle w:val="TableParagraph"/>
              <w:spacing w:before="0"/>
              <w:ind w:left="105"/>
              <w:jc w:val="left"/>
            </w:pPr>
            <w:r>
              <w:t>Advanced</w:t>
            </w:r>
            <w:r>
              <w:rPr>
                <w:spacing w:val="1"/>
              </w:rPr>
              <w:t xml:space="preserve"> </w:t>
            </w:r>
            <w:r>
              <w:rPr>
                <w:spacing w:val="-2"/>
              </w:rPr>
              <w:t>Calculus</w:t>
            </w:r>
          </w:p>
        </w:tc>
        <w:tc>
          <w:tcPr>
            <w:tcW w:w="790" w:type="dxa"/>
          </w:tcPr>
          <w:p w14:paraId="44979810" w14:textId="77777777" w:rsidR="009B0494" w:rsidRDefault="007F4792" w:rsidP="009A260E">
            <w:pPr>
              <w:pStyle w:val="TableParagraph"/>
              <w:spacing w:before="0"/>
              <w:ind w:left="12"/>
            </w:pPr>
            <w:r>
              <w:rPr>
                <w:w w:val="99"/>
              </w:rPr>
              <w:t>2</w:t>
            </w:r>
          </w:p>
        </w:tc>
        <w:tc>
          <w:tcPr>
            <w:tcW w:w="1285" w:type="dxa"/>
          </w:tcPr>
          <w:p w14:paraId="44979811" w14:textId="77777777" w:rsidR="009B0494" w:rsidRDefault="007F4792" w:rsidP="009A260E">
            <w:pPr>
              <w:pStyle w:val="TableParagraph"/>
              <w:spacing w:before="0"/>
              <w:ind w:left="247" w:right="241"/>
            </w:pPr>
            <w:r>
              <w:rPr>
                <w:spacing w:val="-5"/>
              </w:rPr>
              <w:t>20</w:t>
            </w:r>
          </w:p>
        </w:tc>
      </w:tr>
      <w:tr w:rsidR="009B0494" w14:paraId="44979817" w14:textId="77777777">
        <w:trPr>
          <w:trHeight w:val="550"/>
        </w:trPr>
        <w:tc>
          <w:tcPr>
            <w:tcW w:w="1641" w:type="dxa"/>
          </w:tcPr>
          <w:p w14:paraId="44979813" w14:textId="77777777" w:rsidR="009B0494" w:rsidRDefault="007F4792" w:rsidP="009A260E">
            <w:pPr>
              <w:pStyle w:val="TableParagraph"/>
              <w:spacing w:before="0"/>
              <w:ind w:left="117" w:right="111"/>
            </w:pPr>
            <w:r>
              <w:rPr>
                <w:spacing w:val="-2"/>
              </w:rPr>
              <w:t>MM206</w:t>
            </w:r>
          </w:p>
        </w:tc>
        <w:tc>
          <w:tcPr>
            <w:tcW w:w="5302" w:type="dxa"/>
          </w:tcPr>
          <w:p w14:paraId="44979814" w14:textId="77777777" w:rsidR="009B0494" w:rsidRDefault="007F4792" w:rsidP="009A260E">
            <w:pPr>
              <w:pStyle w:val="TableParagraph"/>
              <w:spacing w:before="0"/>
              <w:ind w:left="105"/>
              <w:jc w:val="left"/>
            </w:pPr>
            <w:r>
              <w:t>Mathematical</w:t>
            </w:r>
            <w:r>
              <w:rPr>
                <w:spacing w:val="-18"/>
              </w:rPr>
              <w:t xml:space="preserve"> </w:t>
            </w:r>
            <w:r>
              <w:t>and</w:t>
            </w:r>
            <w:r>
              <w:rPr>
                <w:spacing w:val="-13"/>
              </w:rPr>
              <w:t xml:space="preserve"> </w:t>
            </w:r>
            <w:r>
              <w:t>Statistical</w:t>
            </w:r>
            <w:r>
              <w:rPr>
                <w:spacing w:val="-12"/>
              </w:rPr>
              <w:t xml:space="preserve"> </w:t>
            </w:r>
            <w:r>
              <w:rPr>
                <w:spacing w:val="-2"/>
              </w:rPr>
              <w:t>Computing</w:t>
            </w:r>
          </w:p>
        </w:tc>
        <w:tc>
          <w:tcPr>
            <w:tcW w:w="790" w:type="dxa"/>
          </w:tcPr>
          <w:p w14:paraId="44979815" w14:textId="77777777" w:rsidR="009B0494" w:rsidRDefault="007F4792" w:rsidP="009A260E">
            <w:pPr>
              <w:pStyle w:val="TableParagraph"/>
              <w:spacing w:before="0"/>
              <w:ind w:left="12"/>
            </w:pPr>
            <w:r>
              <w:rPr>
                <w:w w:val="99"/>
              </w:rPr>
              <w:t>2</w:t>
            </w:r>
          </w:p>
        </w:tc>
        <w:tc>
          <w:tcPr>
            <w:tcW w:w="1285" w:type="dxa"/>
          </w:tcPr>
          <w:p w14:paraId="44979816" w14:textId="77777777" w:rsidR="009B0494" w:rsidRDefault="007F4792" w:rsidP="009A260E">
            <w:pPr>
              <w:pStyle w:val="TableParagraph"/>
              <w:spacing w:before="0"/>
              <w:ind w:left="247" w:right="241"/>
            </w:pPr>
            <w:r>
              <w:rPr>
                <w:spacing w:val="-5"/>
              </w:rPr>
              <w:t>20</w:t>
            </w:r>
          </w:p>
        </w:tc>
      </w:tr>
      <w:tr w:rsidR="009B0494" w14:paraId="4497981C" w14:textId="77777777">
        <w:trPr>
          <w:trHeight w:val="555"/>
        </w:trPr>
        <w:tc>
          <w:tcPr>
            <w:tcW w:w="1641" w:type="dxa"/>
          </w:tcPr>
          <w:p w14:paraId="44979818" w14:textId="77777777" w:rsidR="009B0494" w:rsidRDefault="007F4792" w:rsidP="009A260E">
            <w:pPr>
              <w:pStyle w:val="TableParagraph"/>
              <w:spacing w:before="0"/>
              <w:ind w:left="117" w:right="111"/>
            </w:pPr>
            <w:r>
              <w:rPr>
                <w:spacing w:val="-2"/>
              </w:rPr>
              <w:t>MM300</w:t>
            </w:r>
          </w:p>
        </w:tc>
        <w:tc>
          <w:tcPr>
            <w:tcW w:w="5302" w:type="dxa"/>
          </w:tcPr>
          <w:p w14:paraId="44979819" w14:textId="77777777" w:rsidR="009B0494" w:rsidRDefault="007F4792" w:rsidP="009A260E">
            <w:pPr>
              <w:pStyle w:val="TableParagraph"/>
              <w:spacing w:before="0"/>
              <w:ind w:left="105"/>
              <w:jc w:val="left"/>
            </w:pPr>
            <w:r>
              <w:t>Complex</w:t>
            </w:r>
            <w:r>
              <w:rPr>
                <w:spacing w:val="-6"/>
              </w:rPr>
              <w:t xml:space="preserve"> </w:t>
            </w:r>
            <w:r>
              <w:t>Variables</w:t>
            </w:r>
            <w:r>
              <w:rPr>
                <w:spacing w:val="-5"/>
              </w:rPr>
              <w:t xml:space="preserve"> </w:t>
            </w:r>
            <w:r>
              <w:t>and</w:t>
            </w:r>
            <w:r>
              <w:rPr>
                <w:spacing w:val="-2"/>
              </w:rPr>
              <w:t xml:space="preserve"> </w:t>
            </w:r>
            <w:r>
              <w:t>Integral</w:t>
            </w:r>
            <w:r>
              <w:rPr>
                <w:spacing w:val="-4"/>
              </w:rPr>
              <w:t xml:space="preserve"> </w:t>
            </w:r>
            <w:r>
              <w:rPr>
                <w:spacing w:val="-2"/>
              </w:rPr>
              <w:t>Transforms</w:t>
            </w:r>
          </w:p>
        </w:tc>
        <w:tc>
          <w:tcPr>
            <w:tcW w:w="790" w:type="dxa"/>
          </w:tcPr>
          <w:p w14:paraId="4497981A" w14:textId="77777777" w:rsidR="009B0494" w:rsidRDefault="007F4792" w:rsidP="009A260E">
            <w:pPr>
              <w:pStyle w:val="TableParagraph"/>
              <w:spacing w:before="0"/>
              <w:ind w:left="12"/>
            </w:pPr>
            <w:r>
              <w:rPr>
                <w:w w:val="99"/>
              </w:rPr>
              <w:t>3</w:t>
            </w:r>
          </w:p>
        </w:tc>
        <w:tc>
          <w:tcPr>
            <w:tcW w:w="1285" w:type="dxa"/>
          </w:tcPr>
          <w:p w14:paraId="4497981B" w14:textId="77777777" w:rsidR="009B0494" w:rsidRDefault="007F4792" w:rsidP="009A260E">
            <w:pPr>
              <w:pStyle w:val="TableParagraph"/>
              <w:spacing w:before="0"/>
              <w:ind w:left="247" w:right="241"/>
            </w:pPr>
            <w:r>
              <w:rPr>
                <w:spacing w:val="-5"/>
              </w:rPr>
              <w:t>20</w:t>
            </w:r>
          </w:p>
        </w:tc>
      </w:tr>
      <w:tr w:rsidR="009B0494" w14:paraId="44979821" w14:textId="77777777">
        <w:trPr>
          <w:trHeight w:val="550"/>
        </w:trPr>
        <w:tc>
          <w:tcPr>
            <w:tcW w:w="1641" w:type="dxa"/>
          </w:tcPr>
          <w:p w14:paraId="4497981D" w14:textId="77777777" w:rsidR="009B0494" w:rsidRDefault="007F4792" w:rsidP="009A260E">
            <w:pPr>
              <w:pStyle w:val="TableParagraph"/>
              <w:spacing w:before="0"/>
              <w:ind w:left="117" w:right="111"/>
            </w:pPr>
            <w:r>
              <w:rPr>
                <w:spacing w:val="-2"/>
              </w:rPr>
              <w:t>MM301</w:t>
            </w:r>
          </w:p>
        </w:tc>
        <w:tc>
          <w:tcPr>
            <w:tcW w:w="5302" w:type="dxa"/>
          </w:tcPr>
          <w:p w14:paraId="4497981E" w14:textId="77777777" w:rsidR="009B0494" w:rsidRDefault="007F4792" w:rsidP="009A260E">
            <w:pPr>
              <w:pStyle w:val="TableParagraph"/>
              <w:spacing w:before="0"/>
              <w:ind w:left="105"/>
              <w:jc w:val="left"/>
            </w:pPr>
            <w:r>
              <w:t>Linear</w:t>
            </w:r>
            <w:r>
              <w:rPr>
                <w:spacing w:val="-4"/>
              </w:rPr>
              <w:t xml:space="preserve"> </w:t>
            </w:r>
            <w:r>
              <w:rPr>
                <w:spacing w:val="-2"/>
              </w:rPr>
              <w:t>Algebra</w:t>
            </w:r>
          </w:p>
        </w:tc>
        <w:tc>
          <w:tcPr>
            <w:tcW w:w="790" w:type="dxa"/>
          </w:tcPr>
          <w:p w14:paraId="4497981F" w14:textId="77777777" w:rsidR="009B0494" w:rsidRDefault="007F4792" w:rsidP="009A260E">
            <w:pPr>
              <w:pStyle w:val="TableParagraph"/>
              <w:spacing w:before="0"/>
              <w:ind w:left="12"/>
            </w:pPr>
            <w:r>
              <w:rPr>
                <w:w w:val="99"/>
              </w:rPr>
              <w:t>3</w:t>
            </w:r>
          </w:p>
        </w:tc>
        <w:tc>
          <w:tcPr>
            <w:tcW w:w="1285" w:type="dxa"/>
          </w:tcPr>
          <w:p w14:paraId="44979820" w14:textId="77777777" w:rsidR="009B0494" w:rsidRDefault="007F4792" w:rsidP="009A260E">
            <w:pPr>
              <w:pStyle w:val="TableParagraph"/>
              <w:spacing w:before="0"/>
              <w:ind w:left="247" w:right="241"/>
            </w:pPr>
            <w:r>
              <w:rPr>
                <w:spacing w:val="-5"/>
              </w:rPr>
              <w:t>20</w:t>
            </w:r>
          </w:p>
        </w:tc>
      </w:tr>
      <w:tr w:rsidR="009B0494" w14:paraId="44979826" w14:textId="77777777">
        <w:trPr>
          <w:trHeight w:val="555"/>
        </w:trPr>
        <w:tc>
          <w:tcPr>
            <w:tcW w:w="1641" w:type="dxa"/>
          </w:tcPr>
          <w:p w14:paraId="44979822" w14:textId="77777777" w:rsidR="009B0494" w:rsidRDefault="007F4792" w:rsidP="009A260E">
            <w:pPr>
              <w:pStyle w:val="TableParagraph"/>
              <w:spacing w:before="0"/>
              <w:ind w:left="117" w:right="111"/>
            </w:pPr>
            <w:r>
              <w:rPr>
                <w:spacing w:val="-2"/>
              </w:rPr>
              <w:t>MM306</w:t>
            </w:r>
          </w:p>
        </w:tc>
        <w:tc>
          <w:tcPr>
            <w:tcW w:w="5302" w:type="dxa"/>
          </w:tcPr>
          <w:p w14:paraId="44979823" w14:textId="77777777" w:rsidR="009B0494" w:rsidRDefault="007F4792" w:rsidP="009A260E">
            <w:pPr>
              <w:pStyle w:val="TableParagraph"/>
              <w:spacing w:before="0"/>
              <w:ind w:left="105"/>
              <w:jc w:val="left"/>
            </w:pPr>
            <w:r>
              <w:t>Numerical</w:t>
            </w:r>
            <w:r>
              <w:rPr>
                <w:spacing w:val="-6"/>
              </w:rPr>
              <w:t xml:space="preserve"> </w:t>
            </w:r>
            <w:r>
              <w:rPr>
                <w:spacing w:val="-2"/>
              </w:rPr>
              <w:t>Analysis</w:t>
            </w:r>
          </w:p>
        </w:tc>
        <w:tc>
          <w:tcPr>
            <w:tcW w:w="790" w:type="dxa"/>
          </w:tcPr>
          <w:p w14:paraId="44979824" w14:textId="77777777" w:rsidR="009B0494" w:rsidRDefault="007F4792" w:rsidP="009A260E">
            <w:pPr>
              <w:pStyle w:val="TableParagraph"/>
              <w:spacing w:before="0"/>
              <w:ind w:left="12"/>
            </w:pPr>
            <w:r>
              <w:rPr>
                <w:w w:val="99"/>
              </w:rPr>
              <w:t>3</w:t>
            </w:r>
          </w:p>
        </w:tc>
        <w:tc>
          <w:tcPr>
            <w:tcW w:w="1285" w:type="dxa"/>
          </w:tcPr>
          <w:p w14:paraId="44979825" w14:textId="77777777" w:rsidR="009B0494" w:rsidRDefault="007F4792" w:rsidP="009A260E">
            <w:pPr>
              <w:pStyle w:val="TableParagraph"/>
              <w:spacing w:before="0"/>
              <w:ind w:left="247" w:right="241"/>
            </w:pPr>
            <w:r>
              <w:rPr>
                <w:spacing w:val="-5"/>
              </w:rPr>
              <w:t>20</w:t>
            </w:r>
          </w:p>
        </w:tc>
      </w:tr>
      <w:tr w:rsidR="009B0494" w14:paraId="4497982B" w14:textId="77777777">
        <w:trPr>
          <w:trHeight w:val="550"/>
        </w:trPr>
        <w:tc>
          <w:tcPr>
            <w:tcW w:w="1641" w:type="dxa"/>
          </w:tcPr>
          <w:p w14:paraId="44979827" w14:textId="77777777" w:rsidR="009B0494" w:rsidRDefault="007F4792" w:rsidP="009A260E">
            <w:pPr>
              <w:pStyle w:val="TableParagraph"/>
              <w:spacing w:before="0"/>
              <w:ind w:left="117" w:right="111"/>
            </w:pPr>
            <w:r>
              <w:rPr>
                <w:spacing w:val="-2"/>
              </w:rPr>
              <w:t>MM307</w:t>
            </w:r>
          </w:p>
        </w:tc>
        <w:tc>
          <w:tcPr>
            <w:tcW w:w="5302" w:type="dxa"/>
          </w:tcPr>
          <w:p w14:paraId="44979828" w14:textId="77777777" w:rsidR="009B0494" w:rsidRDefault="007F4792" w:rsidP="009A260E">
            <w:pPr>
              <w:pStyle w:val="TableParagraph"/>
              <w:spacing w:before="0"/>
              <w:ind w:left="105"/>
              <w:jc w:val="left"/>
            </w:pPr>
            <w:r>
              <w:t>Stochastics</w:t>
            </w:r>
            <w:r>
              <w:rPr>
                <w:spacing w:val="-5"/>
              </w:rPr>
              <w:t xml:space="preserve"> </w:t>
            </w:r>
            <w:r>
              <w:t>and</w:t>
            </w:r>
            <w:r>
              <w:rPr>
                <w:spacing w:val="-1"/>
              </w:rPr>
              <w:t xml:space="preserve"> </w:t>
            </w:r>
            <w:r>
              <w:t>Financial</w:t>
            </w:r>
            <w:r>
              <w:rPr>
                <w:spacing w:val="-3"/>
              </w:rPr>
              <w:t xml:space="preserve"> </w:t>
            </w:r>
            <w:r>
              <w:rPr>
                <w:spacing w:val="-2"/>
              </w:rPr>
              <w:t>Econometrics</w:t>
            </w:r>
          </w:p>
        </w:tc>
        <w:tc>
          <w:tcPr>
            <w:tcW w:w="790" w:type="dxa"/>
          </w:tcPr>
          <w:p w14:paraId="44979829" w14:textId="77777777" w:rsidR="009B0494" w:rsidRDefault="007F4792" w:rsidP="009A260E">
            <w:pPr>
              <w:pStyle w:val="TableParagraph"/>
              <w:spacing w:before="0"/>
              <w:ind w:left="12"/>
            </w:pPr>
            <w:r>
              <w:rPr>
                <w:w w:val="99"/>
              </w:rPr>
              <w:t>3</w:t>
            </w:r>
          </w:p>
        </w:tc>
        <w:tc>
          <w:tcPr>
            <w:tcW w:w="1285" w:type="dxa"/>
          </w:tcPr>
          <w:p w14:paraId="4497982A" w14:textId="77777777" w:rsidR="009B0494" w:rsidRDefault="007F4792" w:rsidP="009A260E">
            <w:pPr>
              <w:pStyle w:val="TableParagraph"/>
              <w:spacing w:before="0"/>
              <w:ind w:left="247" w:right="241"/>
            </w:pPr>
            <w:r>
              <w:rPr>
                <w:spacing w:val="-5"/>
              </w:rPr>
              <w:t>20</w:t>
            </w:r>
          </w:p>
        </w:tc>
      </w:tr>
    </w:tbl>
    <w:p w14:paraId="4497982C" w14:textId="77777777" w:rsidR="009B0494" w:rsidRDefault="009B0494" w:rsidP="009A260E">
      <w:pPr>
        <w:pStyle w:val="BodyText"/>
        <w:rPr>
          <w:b/>
        </w:rPr>
      </w:pPr>
    </w:p>
    <w:p w14:paraId="4497982D" w14:textId="77777777" w:rsidR="009B0494" w:rsidRDefault="007F4792" w:rsidP="009A260E">
      <w:pPr>
        <w:pStyle w:val="BodyText"/>
        <w:spacing w:line="480" w:lineRule="auto"/>
        <w:ind w:left="120" w:right="1752"/>
      </w:pPr>
      <w:r>
        <w:t>Not</w:t>
      </w:r>
      <w:r>
        <w:rPr>
          <w:spacing w:val="-5"/>
        </w:rPr>
        <w:t xml:space="preserve"> </w:t>
      </w:r>
      <w:r>
        <w:t>all</w:t>
      </w:r>
      <w:r>
        <w:rPr>
          <w:spacing w:val="-7"/>
        </w:rPr>
        <w:t xml:space="preserve"> </w:t>
      </w:r>
      <w:r>
        <w:t>optional</w:t>
      </w:r>
      <w:r>
        <w:rPr>
          <w:spacing w:val="-3"/>
        </w:rPr>
        <w:t xml:space="preserve"> </w:t>
      </w:r>
      <w:r>
        <w:t>modules</w:t>
      </w:r>
      <w:r>
        <w:rPr>
          <w:spacing w:val="-8"/>
        </w:rPr>
        <w:t xml:space="preserve"> </w:t>
      </w:r>
      <w:r>
        <w:t>on</w:t>
      </w:r>
      <w:r>
        <w:rPr>
          <w:spacing w:val="-1"/>
        </w:rPr>
        <w:t xml:space="preserve"> </w:t>
      </w:r>
      <w:r>
        <w:t>this</w:t>
      </w:r>
      <w:r>
        <w:rPr>
          <w:spacing w:val="-4"/>
        </w:rPr>
        <w:t xml:space="preserve"> </w:t>
      </w:r>
      <w:r>
        <w:t>list</w:t>
      </w:r>
      <w:r>
        <w:rPr>
          <w:spacing w:val="-5"/>
        </w:rPr>
        <w:t xml:space="preserve"> </w:t>
      </w:r>
      <w:r>
        <w:t>will</w:t>
      </w:r>
      <w:r>
        <w:rPr>
          <w:spacing w:val="-7"/>
        </w:rPr>
        <w:t xml:space="preserve"> </w:t>
      </w:r>
      <w:r>
        <w:t>be available</w:t>
      </w:r>
      <w:r>
        <w:rPr>
          <w:spacing w:val="-1"/>
        </w:rPr>
        <w:t xml:space="preserve"> </w:t>
      </w:r>
      <w:r>
        <w:t>in</w:t>
      </w:r>
      <w:r>
        <w:rPr>
          <w:spacing w:val="-1"/>
        </w:rPr>
        <w:t xml:space="preserve"> </w:t>
      </w:r>
      <w:r>
        <w:t>each</w:t>
      </w:r>
      <w:r>
        <w:rPr>
          <w:spacing w:val="-1"/>
        </w:rPr>
        <w:t xml:space="preserve"> </w:t>
      </w:r>
      <w:r>
        <w:t>academic</w:t>
      </w:r>
      <w:r>
        <w:rPr>
          <w:spacing w:val="-4"/>
        </w:rPr>
        <w:t xml:space="preserve"> </w:t>
      </w:r>
      <w:r>
        <w:t>year. Such other modules as may be approved by the Programme Director.</w:t>
      </w:r>
    </w:p>
    <w:p w14:paraId="4497982E" w14:textId="77777777" w:rsidR="009B0494" w:rsidRDefault="007F4792" w:rsidP="009A260E">
      <w:pPr>
        <w:pStyle w:val="Heading1"/>
        <w:spacing w:line="252" w:lineRule="exact"/>
      </w:pPr>
      <w:r>
        <w:t>Joint</w:t>
      </w:r>
      <w:r>
        <w:rPr>
          <w:spacing w:val="-3"/>
        </w:rPr>
        <w:t xml:space="preserve"> </w:t>
      </w:r>
      <w:r>
        <w:t>Honours</w:t>
      </w:r>
      <w:r>
        <w:rPr>
          <w:spacing w:val="-1"/>
        </w:rPr>
        <w:t xml:space="preserve"> </w:t>
      </w:r>
      <w:r>
        <w:t>Curriculum</w:t>
      </w:r>
      <w:r>
        <w:rPr>
          <w:spacing w:val="-4"/>
        </w:rPr>
        <w:t xml:space="preserve"> </w:t>
      </w:r>
      <w:r>
        <w:t>in</w:t>
      </w:r>
      <w:r>
        <w:rPr>
          <w:spacing w:val="-2"/>
        </w:rPr>
        <w:t xml:space="preserve"> </w:t>
      </w:r>
      <w:r>
        <w:t>Psychology</w:t>
      </w:r>
      <w:r>
        <w:rPr>
          <w:spacing w:val="-6"/>
        </w:rPr>
        <w:t xml:space="preserve"> </w:t>
      </w:r>
      <w:r>
        <w:t>and</w:t>
      </w:r>
      <w:r>
        <w:rPr>
          <w:spacing w:val="-3"/>
        </w:rPr>
        <w:t xml:space="preserve"> </w:t>
      </w:r>
      <w:r>
        <w:rPr>
          <w:spacing w:val="-2"/>
        </w:rPr>
        <w:t>Mathematics</w:t>
      </w:r>
    </w:p>
    <w:p w14:paraId="4497982F" w14:textId="77777777" w:rsidR="009B0494" w:rsidRDefault="007F4792" w:rsidP="009A260E">
      <w:pPr>
        <w:pStyle w:val="ListParagraph"/>
        <w:numPr>
          <w:ilvl w:val="0"/>
          <w:numId w:val="65"/>
        </w:numPr>
        <w:tabs>
          <w:tab w:val="left" w:pos="840"/>
          <w:tab w:val="left" w:pos="841"/>
        </w:tabs>
        <w:spacing w:line="252" w:lineRule="exact"/>
        <w:ind w:left="841" w:hanging="721"/>
      </w:pPr>
      <w:r>
        <w:t>All</w:t>
      </w:r>
      <w:r>
        <w:rPr>
          <w:spacing w:val="-6"/>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1"/>
        </w:rPr>
        <w:t xml:space="preserve"> </w:t>
      </w:r>
      <w:r>
        <w:t>curriculum</w:t>
      </w:r>
      <w:r>
        <w:rPr>
          <w:spacing w:val="-3"/>
        </w:rPr>
        <w:t xml:space="preserve"> </w:t>
      </w:r>
      <w:r>
        <w:t>in</w:t>
      </w:r>
      <w:r>
        <w:rPr>
          <w:spacing w:val="-2"/>
        </w:rPr>
        <w:t xml:space="preserve"> </w:t>
      </w:r>
      <w:r>
        <w:t>Mathematics</w:t>
      </w:r>
      <w:r>
        <w:rPr>
          <w:spacing w:val="-5"/>
        </w:rPr>
        <w:t xml:space="preserve"> </w:t>
      </w:r>
      <w:r>
        <w:t>as</w:t>
      </w:r>
      <w:r>
        <w:rPr>
          <w:spacing w:val="-4"/>
        </w:rPr>
        <w:t xml:space="preserve"> </w:t>
      </w:r>
      <w:r>
        <w:rPr>
          <w:spacing w:val="-2"/>
        </w:rPr>
        <w:t>follows:</w:t>
      </w:r>
    </w:p>
    <w:p w14:paraId="44979830" w14:textId="77777777" w:rsidR="009B0494" w:rsidRDefault="009B0494" w:rsidP="009A260E">
      <w:pPr>
        <w:pStyle w:val="BodyText"/>
        <w:rPr>
          <w:sz w:val="21"/>
        </w:rPr>
      </w:pPr>
    </w:p>
    <w:p w14:paraId="44979831" w14:textId="77777777" w:rsidR="009B0494" w:rsidRDefault="007F4792" w:rsidP="009A260E">
      <w:pPr>
        <w:pStyle w:val="Heading1"/>
      </w:pPr>
      <w:r>
        <w:rPr>
          <w:u w:val="single"/>
        </w:rPr>
        <w:t>Optional</w:t>
      </w:r>
      <w:r>
        <w:rPr>
          <w:spacing w:val="-2"/>
          <w:u w:val="single"/>
        </w:rPr>
        <w:t xml:space="preserve"> Modules</w:t>
      </w:r>
    </w:p>
    <w:p w14:paraId="44979832" w14:textId="77777777" w:rsidR="009B0494" w:rsidRDefault="009B0494" w:rsidP="009A260E">
      <w:pPr>
        <w:pStyle w:val="BodyText"/>
        <w:rPr>
          <w:b/>
          <w:sz w:val="14"/>
        </w:rPr>
      </w:pPr>
    </w:p>
    <w:p w14:paraId="44979833" w14:textId="77777777" w:rsidR="009B0494" w:rsidRDefault="007F4792" w:rsidP="009A260E">
      <w:pPr>
        <w:pStyle w:val="BodyText"/>
        <w:ind w:left="120"/>
      </w:pPr>
      <w:r>
        <w:t>60</w:t>
      </w:r>
      <w:r>
        <w:rPr>
          <w:spacing w:val="-1"/>
        </w:rPr>
        <w:t xml:space="preserve"> </w:t>
      </w:r>
      <w:r>
        <w:t>credits</w:t>
      </w:r>
      <w:r>
        <w:rPr>
          <w:spacing w:val="-5"/>
        </w:rPr>
        <w:t xml:space="preserve"> </w:t>
      </w:r>
      <w:r>
        <w:t>chosen</w:t>
      </w:r>
      <w:r>
        <w:rPr>
          <w:spacing w:val="-2"/>
        </w:rPr>
        <w:t xml:space="preserve"> </w:t>
      </w:r>
      <w:r>
        <w:rPr>
          <w:spacing w:val="-4"/>
        </w:rPr>
        <w:t>from:</w:t>
      </w:r>
    </w:p>
    <w:p w14:paraId="44979834"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839" w14:textId="77777777">
        <w:trPr>
          <w:trHeight w:val="555"/>
        </w:trPr>
        <w:tc>
          <w:tcPr>
            <w:tcW w:w="1641" w:type="dxa"/>
          </w:tcPr>
          <w:p w14:paraId="4497983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302" w:type="dxa"/>
          </w:tcPr>
          <w:p w14:paraId="44979836" w14:textId="77777777" w:rsidR="009B0494" w:rsidRDefault="007F4792" w:rsidP="009A260E">
            <w:pPr>
              <w:pStyle w:val="TableParagraph"/>
              <w:spacing w:before="0"/>
              <w:ind w:left="109" w:right="104"/>
              <w:rPr>
                <w:b/>
              </w:rPr>
            </w:pPr>
            <w:r>
              <w:rPr>
                <w:b/>
              </w:rPr>
              <w:t>Module</w:t>
            </w:r>
            <w:r>
              <w:rPr>
                <w:b/>
                <w:spacing w:val="-13"/>
              </w:rPr>
              <w:t xml:space="preserve"> </w:t>
            </w:r>
            <w:r>
              <w:rPr>
                <w:b/>
                <w:spacing w:val="-2"/>
              </w:rPr>
              <w:t>Title</w:t>
            </w:r>
          </w:p>
        </w:tc>
        <w:tc>
          <w:tcPr>
            <w:tcW w:w="790" w:type="dxa"/>
          </w:tcPr>
          <w:p w14:paraId="44979837" w14:textId="77777777" w:rsidR="009B0494" w:rsidRDefault="007F4792" w:rsidP="009A260E">
            <w:pPr>
              <w:pStyle w:val="TableParagraph"/>
              <w:spacing w:before="0"/>
              <w:ind w:left="96" w:right="91"/>
              <w:rPr>
                <w:b/>
              </w:rPr>
            </w:pPr>
            <w:r>
              <w:rPr>
                <w:b/>
                <w:spacing w:val="-2"/>
              </w:rPr>
              <w:t>Level</w:t>
            </w:r>
          </w:p>
        </w:tc>
        <w:tc>
          <w:tcPr>
            <w:tcW w:w="1285" w:type="dxa"/>
          </w:tcPr>
          <w:p w14:paraId="44979838" w14:textId="77777777" w:rsidR="009B0494" w:rsidRDefault="007F4792" w:rsidP="009A260E">
            <w:pPr>
              <w:pStyle w:val="TableParagraph"/>
              <w:spacing w:before="0"/>
              <w:ind w:left="248" w:right="241"/>
              <w:rPr>
                <w:b/>
              </w:rPr>
            </w:pPr>
            <w:r>
              <w:rPr>
                <w:b/>
                <w:spacing w:val="-2"/>
              </w:rPr>
              <w:t>Credits</w:t>
            </w:r>
          </w:p>
        </w:tc>
      </w:tr>
      <w:tr w:rsidR="009B0494" w14:paraId="4497983E" w14:textId="77777777">
        <w:trPr>
          <w:trHeight w:val="550"/>
        </w:trPr>
        <w:tc>
          <w:tcPr>
            <w:tcW w:w="1641" w:type="dxa"/>
          </w:tcPr>
          <w:p w14:paraId="4497983A" w14:textId="77777777" w:rsidR="009B0494" w:rsidRDefault="007F4792" w:rsidP="009A260E">
            <w:pPr>
              <w:pStyle w:val="TableParagraph"/>
              <w:spacing w:before="0"/>
              <w:ind w:left="117" w:right="111"/>
            </w:pPr>
            <w:r>
              <w:rPr>
                <w:spacing w:val="-2"/>
              </w:rPr>
              <w:t>MM402</w:t>
            </w:r>
          </w:p>
        </w:tc>
        <w:tc>
          <w:tcPr>
            <w:tcW w:w="5302" w:type="dxa"/>
          </w:tcPr>
          <w:p w14:paraId="4497983B" w14:textId="77777777" w:rsidR="009B0494" w:rsidRDefault="007F4792" w:rsidP="009A260E">
            <w:pPr>
              <w:pStyle w:val="TableParagraph"/>
              <w:spacing w:before="0" w:line="237" w:lineRule="auto"/>
              <w:ind w:left="105" w:right="158"/>
              <w:jc w:val="left"/>
            </w:pPr>
            <w:r>
              <w:t>Modelling</w:t>
            </w:r>
            <w:r>
              <w:rPr>
                <w:spacing w:val="-12"/>
              </w:rPr>
              <w:t xml:space="preserve"> </w:t>
            </w:r>
            <w:r>
              <w:t>and</w:t>
            </w:r>
            <w:r>
              <w:rPr>
                <w:spacing w:val="-8"/>
              </w:rPr>
              <w:t xml:space="preserve"> </w:t>
            </w:r>
            <w:r>
              <w:t>Simulation</w:t>
            </w:r>
            <w:r>
              <w:rPr>
                <w:spacing w:val="-8"/>
              </w:rPr>
              <w:t xml:space="preserve"> </w:t>
            </w:r>
            <w:r>
              <w:t>with</w:t>
            </w:r>
            <w:r>
              <w:rPr>
                <w:spacing w:val="-8"/>
              </w:rPr>
              <w:t xml:space="preserve"> </w:t>
            </w:r>
            <w:r>
              <w:t>Applications</w:t>
            </w:r>
            <w:r>
              <w:rPr>
                <w:spacing w:val="-10"/>
              </w:rPr>
              <w:t xml:space="preserve"> </w:t>
            </w:r>
            <w:r>
              <w:t>to Financial Derivatives</w:t>
            </w:r>
          </w:p>
        </w:tc>
        <w:tc>
          <w:tcPr>
            <w:tcW w:w="790" w:type="dxa"/>
          </w:tcPr>
          <w:p w14:paraId="4497983C" w14:textId="77777777" w:rsidR="009B0494" w:rsidRDefault="007F4792" w:rsidP="009A260E">
            <w:pPr>
              <w:pStyle w:val="TableParagraph"/>
              <w:spacing w:before="0"/>
              <w:ind w:left="12"/>
            </w:pPr>
            <w:r>
              <w:rPr>
                <w:w w:val="99"/>
              </w:rPr>
              <w:t>4</w:t>
            </w:r>
          </w:p>
        </w:tc>
        <w:tc>
          <w:tcPr>
            <w:tcW w:w="1285" w:type="dxa"/>
          </w:tcPr>
          <w:p w14:paraId="4497983D" w14:textId="77777777" w:rsidR="009B0494" w:rsidRDefault="007F4792" w:rsidP="009A260E">
            <w:pPr>
              <w:pStyle w:val="TableParagraph"/>
              <w:spacing w:before="0"/>
              <w:ind w:left="247" w:right="241"/>
            </w:pPr>
            <w:r>
              <w:rPr>
                <w:spacing w:val="-5"/>
              </w:rPr>
              <w:t>20</w:t>
            </w:r>
          </w:p>
        </w:tc>
      </w:tr>
      <w:tr w:rsidR="009B0494" w14:paraId="44979843" w14:textId="77777777">
        <w:trPr>
          <w:trHeight w:val="550"/>
        </w:trPr>
        <w:tc>
          <w:tcPr>
            <w:tcW w:w="1641" w:type="dxa"/>
          </w:tcPr>
          <w:p w14:paraId="4497983F" w14:textId="77777777" w:rsidR="009B0494" w:rsidRDefault="007F4792" w:rsidP="009A260E">
            <w:pPr>
              <w:pStyle w:val="TableParagraph"/>
              <w:spacing w:before="0"/>
              <w:ind w:left="117" w:right="111"/>
            </w:pPr>
            <w:r>
              <w:rPr>
                <w:spacing w:val="-2"/>
              </w:rPr>
              <w:t>MM403</w:t>
            </w:r>
          </w:p>
        </w:tc>
        <w:tc>
          <w:tcPr>
            <w:tcW w:w="5302" w:type="dxa"/>
          </w:tcPr>
          <w:p w14:paraId="44979840" w14:textId="77777777" w:rsidR="009B0494" w:rsidRDefault="007F4792" w:rsidP="009A260E">
            <w:pPr>
              <w:pStyle w:val="TableParagraph"/>
              <w:spacing w:before="0"/>
              <w:ind w:left="105"/>
              <w:jc w:val="left"/>
            </w:pPr>
            <w:r>
              <w:t>Applicable</w:t>
            </w:r>
            <w:r>
              <w:rPr>
                <w:spacing w:val="-5"/>
              </w:rPr>
              <w:t xml:space="preserve"> </w:t>
            </w:r>
            <w:r>
              <w:rPr>
                <w:spacing w:val="-2"/>
              </w:rPr>
              <w:t>Analysis</w:t>
            </w:r>
          </w:p>
        </w:tc>
        <w:tc>
          <w:tcPr>
            <w:tcW w:w="790" w:type="dxa"/>
          </w:tcPr>
          <w:p w14:paraId="44979841" w14:textId="77777777" w:rsidR="009B0494" w:rsidRDefault="007F4792" w:rsidP="009A260E">
            <w:pPr>
              <w:pStyle w:val="TableParagraph"/>
              <w:spacing w:before="0"/>
              <w:ind w:left="12"/>
            </w:pPr>
            <w:r>
              <w:rPr>
                <w:w w:val="99"/>
              </w:rPr>
              <w:t>4</w:t>
            </w:r>
          </w:p>
        </w:tc>
        <w:tc>
          <w:tcPr>
            <w:tcW w:w="1285" w:type="dxa"/>
          </w:tcPr>
          <w:p w14:paraId="44979842" w14:textId="77777777" w:rsidR="009B0494" w:rsidRDefault="007F4792" w:rsidP="009A260E">
            <w:pPr>
              <w:pStyle w:val="TableParagraph"/>
              <w:spacing w:before="0"/>
              <w:ind w:left="247" w:right="241"/>
            </w:pPr>
            <w:r>
              <w:rPr>
                <w:spacing w:val="-5"/>
              </w:rPr>
              <w:t>20</w:t>
            </w:r>
          </w:p>
        </w:tc>
      </w:tr>
      <w:tr w:rsidR="009B0494" w14:paraId="44979848" w14:textId="77777777">
        <w:trPr>
          <w:trHeight w:val="554"/>
        </w:trPr>
        <w:tc>
          <w:tcPr>
            <w:tcW w:w="1641" w:type="dxa"/>
          </w:tcPr>
          <w:p w14:paraId="44979844" w14:textId="77777777" w:rsidR="009B0494" w:rsidRDefault="007F4792" w:rsidP="009A260E">
            <w:pPr>
              <w:pStyle w:val="TableParagraph"/>
              <w:spacing w:before="0"/>
              <w:ind w:left="117" w:right="111"/>
            </w:pPr>
            <w:r>
              <w:rPr>
                <w:spacing w:val="-2"/>
              </w:rPr>
              <w:t>MM404</w:t>
            </w:r>
          </w:p>
        </w:tc>
        <w:tc>
          <w:tcPr>
            <w:tcW w:w="5302" w:type="dxa"/>
          </w:tcPr>
          <w:p w14:paraId="44979845" w14:textId="77777777" w:rsidR="009B0494" w:rsidRDefault="007F4792" w:rsidP="009A260E">
            <w:pPr>
              <w:pStyle w:val="TableParagraph"/>
              <w:spacing w:before="0"/>
              <w:ind w:left="105"/>
              <w:jc w:val="left"/>
            </w:pPr>
            <w:r>
              <w:t>Statistical</w:t>
            </w:r>
            <w:r>
              <w:rPr>
                <w:spacing w:val="-7"/>
              </w:rPr>
              <w:t xml:space="preserve"> </w:t>
            </w:r>
            <w:r>
              <w:t>Modelling</w:t>
            </w:r>
            <w:r>
              <w:rPr>
                <w:spacing w:val="-7"/>
              </w:rPr>
              <w:t xml:space="preserve"> </w:t>
            </w:r>
            <w:r>
              <w:t>and</w:t>
            </w:r>
            <w:r>
              <w:rPr>
                <w:spacing w:val="-2"/>
              </w:rPr>
              <w:t xml:space="preserve"> Analysis</w:t>
            </w:r>
          </w:p>
        </w:tc>
        <w:tc>
          <w:tcPr>
            <w:tcW w:w="790" w:type="dxa"/>
          </w:tcPr>
          <w:p w14:paraId="44979846" w14:textId="77777777" w:rsidR="009B0494" w:rsidRDefault="007F4792" w:rsidP="009A260E">
            <w:pPr>
              <w:pStyle w:val="TableParagraph"/>
              <w:spacing w:before="0"/>
              <w:ind w:left="12"/>
            </w:pPr>
            <w:r>
              <w:rPr>
                <w:w w:val="99"/>
              </w:rPr>
              <w:t>4</w:t>
            </w:r>
          </w:p>
        </w:tc>
        <w:tc>
          <w:tcPr>
            <w:tcW w:w="1285" w:type="dxa"/>
          </w:tcPr>
          <w:p w14:paraId="44979847" w14:textId="77777777" w:rsidR="009B0494" w:rsidRDefault="007F4792" w:rsidP="009A260E">
            <w:pPr>
              <w:pStyle w:val="TableParagraph"/>
              <w:spacing w:before="0"/>
              <w:ind w:left="247" w:right="241"/>
            </w:pPr>
            <w:r>
              <w:rPr>
                <w:spacing w:val="-5"/>
              </w:rPr>
              <w:t>20</w:t>
            </w:r>
          </w:p>
        </w:tc>
      </w:tr>
      <w:tr w:rsidR="009B0494" w14:paraId="4497984D" w14:textId="77777777">
        <w:trPr>
          <w:trHeight w:val="550"/>
        </w:trPr>
        <w:tc>
          <w:tcPr>
            <w:tcW w:w="1641" w:type="dxa"/>
          </w:tcPr>
          <w:p w14:paraId="44979849" w14:textId="77777777" w:rsidR="009B0494" w:rsidRDefault="007F4792" w:rsidP="009A260E">
            <w:pPr>
              <w:pStyle w:val="TableParagraph"/>
              <w:spacing w:before="0"/>
              <w:ind w:left="117" w:right="111"/>
            </w:pPr>
            <w:r>
              <w:rPr>
                <w:spacing w:val="-2"/>
              </w:rPr>
              <w:t>MM405</w:t>
            </w:r>
          </w:p>
        </w:tc>
        <w:tc>
          <w:tcPr>
            <w:tcW w:w="5302" w:type="dxa"/>
          </w:tcPr>
          <w:p w14:paraId="4497984A" w14:textId="77777777" w:rsidR="009B0494" w:rsidRDefault="007F4792" w:rsidP="009A260E">
            <w:pPr>
              <w:pStyle w:val="TableParagraph"/>
              <w:spacing w:before="0"/>
              <w:ind w:left="105"/>
              <w:jc w:val="left"/>
            </w:pPr>
            <w:r>
              <w:t>Fluids</w:t>
            </w:r>
            <w:r>
              <w:rPr>
                <w:spacing w:val="-2"/>
              </w:rPr>
              <w:t xml:space="preserve"> </w:t>
            </w:r>
            <w:r>
              <w:t>and</w:t>
            </w:r>
            <w:r>
              <w:rPr>
                <w:spacing w:val="1"/>
              </w:rPr>
              <w:t xml:space="preserve"> </w:t>
            </w:r>
            <w:r>
              <w:rPr>
                <w:spacing w:val="-4"/>
              </w:rPr>
              <w:t>Waves</w:t>
            </w:r>
          </w:p>
        </w:tc>
        <w:tc>
          <w:tcPr>
            <w:tcW w:w="790" w:type="dxa"/>
          </w:tcPr>
          <w:p w14:paraId="4497984B" w14:textId="77777777" w:rsidR="009B0494" w:rsidRDefault="007F4792" w:rsidP="009A260E">
            <w:pPr>
              <w:pStyle w:val="TableParagraph"/>
              <w:spacing w:before="0"/>
              <w:ind w:left="12"/>
            </w:pPr>
            <w:r>
              <w:rPr>
                <w:w w:val="99"/>
              </w:rPr>
              <w:t>4</w:t>
            </w:r>
          </w:p>
        </w:tc>
        <w:tc>
          <w:tcPr>
            <w:tcW w:w="1285" w:type="dxa"/>
          </w:tcPr>
          <w:p w14:paraId="4497984C" w14:textId="77777777" w:rsidR="009B0494" w:rsidRDefault="007F4792" w:rsidP="009A260E">
            <w:pPr>
              <w:pStyle w:val="TableParagraph"/>
              <w:spacing w:before="0"/>
              <w:ind w:left="247" w:right="241"/>
            </w:pPr>
            <w:r>
              <w:rPr>
                <w:spacing w:val="-5"/>
              </w:rPr>
              <w:t>20</w:t>
            </w:r>
          </w:p>
        </w:tc>
      </w:tr>
    </w:tbl>
    <w:p w14:paraId="4497984E" w14:textId="77777777" w:rsidR="009B0494" w:rsidRDefault="009B0494" w:rsidP="009A260E">
      <w:pPr>
        <w:sectPr w:rsidR="009B0494">
          <w:pgSz w:w="11910" w:h="16840"/>
          <w:pgMar w:top="1380" w:right="1300" w:bottom="920" w:left="1320" w:header="0" w:footer="73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302"/>
        <w:gridCol w:w="790"/>
        <w:gridCol w:w="1285"/>
      </w:tblGrid>
      <w:tr w:rsidR="009B0494" w14:paraId="44979853" w14:textId="77777777">
        <w:trPr>
          <w:trHeight w:val="550"/>
        </w:trPr>
        <w:tc>
          <w:tcPr>
            <w:tcW w:w="1641" w:type="dxa"/>
          </w:tcPr>
          <w:p w14:paraId="4497984F" w14:textId="77777777" w:rsidR="009B0494" w:rsidRDefault="007F4792" w:rsidP="009A260E">
            <w:pPr>
              <w:pStyle w:val="TableParagraph"/>
              <w:spacing w:before="0"/>
              <w:ind w:left="117" w:right="111"/>
            </w:pPr>
            <w:r>
              <w:rPr>
                <w:spacing w:val="-2"/>
              </w:rPr>
              <w:lastRenderedPageBreak/>
              <w:t>MM406</w:t>
            </w:r>
          </w:p>
        </w:tc>
        <w:tc>
          <w:tcPr>
            <w:tcW w:w="5302" w:type="dxa"/>
          </w:tcPr>
          <w:p w14:paraId="44979850" w14:textId="77777777" w:rsidR="009B0494" w:rsidRDefault="007F4792" w:rsidP="009A260E">
            <w:pPr>
              <w:pStyle w:val="TableParagraph"/>
              <w:spacing w:before="0" w:line="250" w:lineRule="atLeast"/>
              <w:ind w:left="105" w:right="175"/>
              <w:jc w:val="left"/>
            </w:pPr>
            <w:r>
              <w:t>Finite</w:t>
            </w:r>
            <w:r>
              <w:rPr>
                <w:spacing w:val="-7"/>
              </w:rPr>
              <w:t xml:space="preserve"> </w:t>
            </w:r>
            <w:r>
              <w:t>Element</w:t>
            </w:r>
            <w:r>
              <w:rPr>
                <w:spacing w:val="-11"/>
              </w:rPr>
              <w:t xml:space="preserve"> </w:t>
            </w:r>
            <w:r>
              <w:t>Method</w:t>
            </w:r>
            <w:r>
              <w:rPr>
                <w:spacing w:val="-7"/>
              </w:rPr>
              <w:t xml:space="preserve"> </w:t>
            </w:r>
            <w:r>
              <w:t>for</w:t>
            </w:r>
            <w:r>
              <w:rPr>
                <w:spacing w:val="-8"/>
              </w:rPr>
              <w:t xml:space="preserve"> </w:t>
            </w:r>
            <w:r>
              <w:t>Boundary</w:t>
            </w:r>
            <w:r>
              <w:rPr>
                <w:spacing w:val="-10"/>
              </w:rPr>
              <w:t xml:space="preserve"> </w:t>
            </w:r>
            <w:r>
              <w:t>Value Problems and Approximation</w:t>
            </w:r>
          </w:p>
        </w:tc>
        <w:tc>
          <w:tcPr>
            <w:tcW w:w="790" w:type="dxa"/>
          </w:tcPr>
          <w:p w14:paraId="44979851" w14:textId="77777777" w:rsidR="009B0494" w:rsidRDefault="007F4792" w:rsidP="009A260E">
            <w:pPr>
              <w:pStyle w:val="TableParagraph"/>
              <w:spacing w:before="0"/>
              <w:ind w:left="12"/>
            </w:pPr>
            <w:r>
              <w:rPr>
                <w:w w:val="99"/>
              </w:rPr>
              <w:t>4</w:t>
            </w:r>
          </w:p>
        </w:tc>
        <w:tc>
          <w:tcPr>
            <w:tcW w:w="1285" w:type="dxa"/>
          </w:tcPr>
          <w:p w14:paraId="44979852" w14:textId="77777777" w:rsidR="009B0494" w:rsidRDefault="007F4792" w:rsidP="009A260E">
            <w:pPr>
              <w:pStyle w:val="TableParagraph"/>
              <w:spacing w:before="0"/>
              <w:ind w:left="515"/>
              <w:jc w:val="left"/>
            </w:pPr>
            <w:r>
              <w:rPr>
                <w:spacing w:val="-5"/>
              </w:rPr>
              <w:t>20</w:t>
            </w:r>
          </w:p>
        </w:tc>
      </w:tr>
      <w:tr w:rsidR="009B0494" w14:paraId="44979858" w14:textId="77777777">
        <w:trPr>
          <w:trHeight w:val="555"/>
        </w:trPr>
        <w:tc>
          <w:tcPr>
            <w:tcW w:w="1641" w:type="dxa"/>
          </w:tcPr>
          <w:p w14:paraId="44979854" w14:textId="77777777" w:rsidR="009B0494" w:rsidRDefault="007F4792" w:rsidP="009A260E">
            <w:pPr>
              <w:pStyle w:val="TableParagraph"/>
              <w:spacing w:before="0"/>
              <w:ind w:left="117" w:right="111"/>
            </w:pPr>
            <w:r>
              <w:rPr>
                <w:spacing w:val="-2"/>
              </w:rPr>
              <w:t>MM407</w:t>
            </w:r>
          </w:p>
        </w:tc>
        <w:tc>
          <w:tcPr>
            <w:tcW w:w="5302" w:type="dxa"/>
          </w:tcPr>
          <w:p w14:paraId="44979855" w14:textId="77777777" w:rsidR="009B0494" w:rsidRDefault="007F4792" w:rsidP="009A260E">
            <w:pPr>
              <w:pStyle w:val="TableParagraph"/>
              <w:spacing w:before="0"/>
              <w:ind w:left="105"/>
              <w:jc w:val="left"/>
            </w:pPr>
            <w:r>
              <w:t>Applied</w:t>
            </w:r>
            <w:r>
              <w:rPr>
                <w:spacing w:val="-2"/>
              </w:rPr>
              <w:t xml:space="preserve"> </w:t>
            </w:r>
            <w:r>
              <w:t>Statistics</w:t>
            </w:r>
            <w:r>
              <w:rPr>
                <w:spacing w:val="-3"/>
              </w:rPr>
              <w:t xml:space="preserve"> </w:t>
            </w:r>
            <w:r>
              <w:t>in</w:t>
            </w:r>
            <w:r>
              <w:rPr>
                <w:spacing w:val="-1"/>
              </w:rPr>
              <w:t xml:space="preserve"> </w:t>
            </w:r>
            <w:r>
              <w:rPr>
                <w:spacing w:val="-2"/>
              </w:rPr>
              <w:t>Society</w:t>
            </w:r>
          </w:p>
        </w:tc>
        <w:tc>
          <w:tcPr>
            <w:tcW w:w="790" w:type="dxa"/>
          </w:tcPr>
          <w:p w14:paraId="44979856" w14:textId="77777777" w:rsidR="009B0494" w:rsidRDefault="007F4792" w:rsidP="009A260E">
            <w:pPr>
              <w:pStyle w:val="TableParagraph"/>
              <w:spacing w:before="0"/>
              <w:ind w:left="12"/>
            </w:pPr>
            <w:r>
              <w:rPr>
                <w:w w:val="99"/>
              </w:rPr>
              <w:t>4</w:t>
            </w:r>
          </w:p>
        </w:tc>
        <w:tc>
          <w:tcPr>
            <w:tcW w:w="1285" w:type="dxa"/>
          </w:tcPr>
          <w:p w14:paraId="44979857" w14:textId="77777777" w:rsidR="009B0494" w:rsidRDefault="007F4792" w:rsidP="009A260E">
            <w:pPr>
              <w:pStyle w:val="TableParagraph"/>
              <w:spacing w:before="0"/>
              <w:ind w:left="515"/>
              <w:jc w:val="left"/>
            </w:pPr>
            <w:r>
              <w:rPr>
                <w:spacing w:val="-5"/>
              </w:rPr>
              <w:t>20</w:t>
            </w:r>
          </w:p>
        </w:tc>
      </w:tr>
      <w:tr w:rsidR="009B0494" w14:paraId="4497985D" w14:textId="77777777">
        <w:trPr>
          <w:trHeight w:val="550"/>
        </w:trPr>
        <w:tc>
          <w:tcPr>
            <w:tcW w:w="1641" w:type="dxa"/>
          </w:tcPr>
          <w:p w14:paraId="44979859" w14:textId="77777777" w:rsidR="009B0494" w:rsidRDefault="007F4792" w:rsidP="009A260E">
            <w:pPr>
              <w:pStyle w:val="TableParagraph"/>
              <w:spacing w:before="0"/>
              <w:ind w:left="117" w:right="111"/>
            </w:pPr>
            <w:r>
              <w:rPr>
                <w:spacing w:val="-2"/>
              </w:rPr>
              <w:t>MM408</w:t>
            </w:r>
          </w:p>
        </w:tc>
        <w:tc>
          <w:tcPr>
            <w:tcW w:w="5302" w:type="dxa"/>
          </w:tcPr>
          <w:p w14:paraId="4497985A" w14:textId="77777777" w:rsidR="009B0494" w:rsidRDefault="007F4792" w:rsidP="009A260E">
            <w:pPr>
              <w:pStyle w:val="TableParagraph"/>
              <w:spacing w:before="0" w:line="250" w:lineRule="atLeast"/>
              <w:ind w:left="105" w:right="158"/>
              <w:jc w:val="left"/>
            </w:pPr>
            <w:r>
              <w:t>Mathematical</w:t>
            </w:r>
            <w:r>
              <w:rPr>
                <w:spacing w:val="-11"/>
              </w:rPr>
              <w:t xml:space="preserve"> </w:t>
            </w:r>
            <w:r>
              <w:t>Biology</w:t>
            </w:r>
            <w:r>
              <w:rPr>
                <w:spacing w:val="-12"/>
              </w:rPr>
              <w:t xml:space="preserve"> </w:t>
            </w:r>
            <w:r>
              <w:t>and</w:t>
            </w:r>
            <w:r>
              <w:rPr>
                <w:spacing w:val="-9"/>
              </w:rPr>
              <w:t xml:space="preserve"> </w:t>
            </w:r>
            <w:r>
              <w:t>Marine</w:t>
            </w:r>
            <w:r>
              <w:rPr>
                <w:spacing w:val="-9"/>
              </w:rPr>
              <w:t xml:space="preserve"> </w:t>
            </w:r>
            <w:r>
              <w:t xml:space="preserve">Population </w:t>
            </w:r>
            <w:r>
              <w:rPr>
                <w:spacing w:val="-2"/>
              </w:rPr>
              <w:t>Modelling</w:t>
            </w:r>
          </w:p>
        </w:tc>
        <w:tc>
          <w:tcPr>
            <w:tcW w:w="790" w:type="dxa"/>
          </w:tcPr>
          <w:p w14:paraId="4497985B" w14:textId="77777777" w:rsidR="009B0494" w:rsidRDefault="007F4792" w:rsidP="009A260E">
            <w:pPr>
              <w:pStyle w:val="TableParagraph"/>
              <w:spacing w:before="0"/>
              <w:ind w:left="12"/>
            </w:pPr>
            <w:r>
              <w:rPr>
                <w:w w:val="99"/>
              </w:rPr>
              <w:t>4</w:t>
            </w:r>
          </w:p>
        </w:tc>
        <w:tc>
          <w:tcPr>
            <w:tcW w:w="1285" w:type="dxa"/>
          </w:tcPr>
          <w:p w14:paraId="4497985C" w14:textId="77777777" w:rsidR="009B0494" w:rsidRDefault="007F4792" w:rsidP="009A260E">
            <w:pPr>
              <w:pStyle w:val="TableParagraph"/>
              <w:spacing w:before="0"/>
              <w:ind w:left="515"/>
              <w:jc w:val="left"/>
            </w:pPr>
            <w:r>
              <w:rPr>
                <w:spacing w:val="-5"/>
              </w:rPr>
              <w:t>20</w:t>
            </w:r>
          </w:p>
        </w:tc>
      </w:tr>
      <w:tr w:rsidR="009B0494" w14:paraId="44979862" w14:textId="77777777">
        <w:trPr>
          <w:trHeight w:val="555"/>
        </w:trPr>
        <w:tc>
          <w:tcPr>
            <w:tcW w:w="1641" w:type="dxa"/>
          </w:tcPr>
          <w:p w14:paraId="4497985E" w14:textId="77777777" w:rsidR="009B0494" w:rsidRDefault="007F4792" w:rsidP="009A260E">
            <w:pPr>
              <w:pStyle w:val="TableParagraph"/>
              <w:spacing w:before="0"/>
              <w:ind w:left="117" w:right="111"/>
            </w:pPr>
            <w:r>
              <w:rPr>
                <w:spacing w:val="-2"/>
              </w:rPr>
              <w:t>MM409</w:t>
            </w:r>
          </w:p>
        </w:tc>
        <w:tc>
          <w:tcPr>
            <w:tcW w:w="5302" w:type="dxa"/>
          </w:tcPr>
          <w:p w14:paraId="4497985F" w14:textId="77777777" w:rsidR="009B0494" w:rsidRDefault="007F4792" w:rsidP="009A260E">
            <w:pPr>
              <w:pStyle w:val="TableParagraph"/>
              <w:spacing w:before="0"/>
              <w:ind w:left="105"/>
              <w:jc w:val="left"/>
            </w:pPr>
            <w:r>
              <w:t>Mathematical</w:t>
            </w:r>
            <w:r>
              <w:rPr>
                <w:spacing w:val="-11"/>
              </w:rPr>
              <w:t xml:space="preserve"> </w:t>
            </w:r>
            <w:r>
              <w:t>Introduction</w:t>
            </w:r>
            <w:r>
              <w:rPr>
                <w:spacing w:val="-7"/>
              </w:rPr>
              <w:t xml:space="preserve"> </w:t>
            </w:r>
            <w:r>
              <w:t>to</w:t>
            </w:r>
            <w:r>
              <w:rPr>
                <w:spacing w:val="-8"/>
              </w:rPr>
              <w:t xml:space="preserve"> </w:t>
            </w:r>
            <w:r>
              <w:rPr>
                <w:spacing w:val="-2"/>
              </w:rPr>
              <w:t>Networks</w:t>
            </w:r>
          </w:p>
        </w:tc>
        <w:tc>
          <w:tcPr>
            <w:tcW w:w="790" w:type="dxa"/>
          </w:tcPr>
          <w:p w14:paraId="44979860" w14:textId="77777777" w:rsidR="009B0494" w:rsidRDefault="007F4792" w:rsidP="009A260E">
            <w:pPr>
              <w:pStyle w:val="TableParagraph"/>
              <w:spacing w:before="0"/>
              <w:ind w:left="12"/>
            </w:pPr>
            <w:r>
              <w:rPr>
                <w:w w:val="99"/>
              </w:rPr>
              <w:t>4</w:t>
            </w:r>
          </w:p>
        </w:tc>
        <w:tc>
          <w:tcPr>
            <w:tcW w:w="1285" w:type="dxa"/>
          </w:tcPr>
          <w:p w14:paraId="44979861" w14:textId="77777777" w:rsidR="009B0494" w:rsidRDefault="007F4792" w:rsidP="009A260E">
            <w:pPr>
              <w:pStyle w:val="TableParagraph"/>
              <w:spacing w:before="0"/>
              <w:ind w:left="515"/>
              <w:jc w:val="left"/>
            </w:pPr>
            <w:r>
              <w:rPr>
                <w:spacing w:val="-5"/>
              </w:rPr>
              <w:t>20</w:t>
            </w:r>
          </w:p>
        </w:tc>
      </w:tr>
      <w:tr w:rsidR="009B0494" w14:paraId="44979867" w14:textId="77777777">
        <w:trPr>
          <w:trHeight w:val="550"/>
        </w:trPr>
        <w:tc>
          <w:tcPr>
            <w:tcW w:w="1641" w:type="dxa"/>
          </w:tcPr>
          <w:p w14:paraId="44979863" w14:textId="77777777" w:rsidR="009B0494" w:rsidRDefault="007F4792" w:rsidP="009A260E">
            <w:pPr>
              <w:pStyle w:val="TableParagraph"/>
              <w:spacing w:before="0"/>
              <w:ind w:left="117" w:right="111"/>
            </w:pPr>
            <w:r>
              <w:rPr>
                <w:spacing w:val="-2"/>
              </w:rPr>
              <w:t>MM412</w:t>
            </w:r>
          </w:p>
        </w:tc>
        <w:tc>
          <w:tcPr>
            <w:tcW w:w="5302" w:type="dxa"/>
          </w:tcPr>
          <w:p w14:paraId="44979864" w14:textId="77777777" w:rsidR="009B0494" w:rsidRDefault="007F4792" w:rsidP="009A260E">
            <w:pPr>
              <w:pStyle w:val="TableParagraph"/>
              <w:spacing w:before="0"/>
              <w:ind w:left="105"/>
              <w:jc w:val="left"/>
            </w:pPr>
            <w:proofErr w:type="spellStart"/>
            <w:r>
              <w:t>Optimisation</w:t>
            </w:r>
            <w:proofErr w:type="spellEnd"/>
            <w:r>
              <w:t>:</w:t>
            </w:r>
            <w:r>
              <w:rPr>
                <w:spacing w:val="-5"/>
              </w:rPr>
              <w:t xml:space="preserve"> </w:t>
            </w:r>
            <w:r>
              <w:t>Theory</w:t>
            </w:r>
            <w:r>
              <w:rPr>
                <w:spacing w:val="-4"/>
              </w:rPr>
              <w:t xml:space="preserve"> </w:t>
            </w:r>
            <w:r>
              <w:t xml:space="preserve">and </w:t>
            </w:r>
            <w:r>
              <w:rPr>
                <w:spacing w:val="-2"/>
              </w:rPr>
              <w:t>Practice</w:t>
            </w:r>
          </w:p>
        </w:tc>
        <w:tc>
          <w:tcPr>
            <w:tcW w:w="790" w:type="dxa"/>
          </w:tcPr>
          <w:p w14:paraId="44979865" w14:textId="77777777" w:rsidR="009B0494" w:rsidRDefault="007F4792" w:rsidP="009A260E">
            <w:pPr>
              <w:pStyle w:val="TableParagraph"/>
              <w:spacing w:before="0"/>
              <w:ind w:left="12"/>
            </w:pPr>
            <w:r>
              <w:rPr>
                <w:w w:val="99"/>
              </w:rPr>
              <w:t>4</w:t>
            </w:r>
          </w:p>
        </w:tc>
        <w:tc>
          <w:tcPr>
            <w:tcW w:w="1285" w:type="dxa"/>
          </w:tcPr>
          <w:p w14:paraId="44979866" w14:textId="77777777" w:rsidR="009B0494" w:rsidRDefault="007F4792" w:rsidP="009A260E">
            <w:pPr>
              <w:pStyle w:val="TableParagraph"/>
              <w:spacing w:before="0"/>
              <w:ind w:left="515"/>
              <w:jc w:val="left"/>
            </w:pPr>
            <w:r>
              <w:rPr>
                <w:spacing w:val="-5"/>
              </w:rPr>
              <w:t>20</w:t>
            </w:r>
          </w:p>
        </w:tc>
      </w:tr>
      <w:tr w:rsidR="009B0494" w14:paraId="4497986C" w14:textId="77777777">
        <w:trPr>
          <w:trHeight w:val="550"/>
        </w:trPr>
        <w:tc>
          <w:tcPr>
            <w:tcW w:w="1641" w:type="dxa"/>
          </w:tcPr>
          <w:p w14:paraId="44979868" w14:textId="77777777" w:rsidR="009B0494" w:rsidRDefault="007F4792" w:rsidP="009A260E">
            <w:pPr>
              <w:pStyle w:val="TableParagraph"/>
              <w:spacing w:before="0"/>
              <w:ind w:left="117" w:right="111"/>
            </w:pPr>
            <w:r>
              <w:rPr>
                <w:spacing w:val="-2"/>
              </w:rPr>
              <w:t>MM414</w:t>
            </w:r>
          </w:p>
        </w:tc>
        <w:tc>
          <w:tcPr>
            <w:tcW w:w="5302" w:type="dxa"/>
          </w:tcPr>
          <w:p w14:paraId="44979869" w14:textId="77777777" w:rsidR="009B0494" w:rsidRDefault="007F4792" w:rsidP="009A260E">
            <w:pPr>
              <w:pStyle w:val="TableParagraph"/>
              <w:spacing w:before="0"/>
              <w:ind w:left="105"/>
              <w:jc w:val="left"/>
            </w:pPr>
            <w:r>
              <w:t>Dynamical</w:t>
            </w:r>
            <w:r>
              <w:rPr>
                <w:spacing w:val="-4"/>
              </w:rPr>
              <w:t xml:space="preserve"> </w:t>
            </w:r>
            <w:r>
              <w:t>Models</w:t>
            </w:r>
            <w:r>
              <w:rPr>
                <w:spacing w:val="-4"/>
              </w:rPr>
              <w:t xml:space="preserve"> </w:t>
            </w:r>
            <w:r>
              <w:t>in</w:t>
            </w:r>
            <w:r>
              <w:rPr>
                <w:spacing w:val="-2"/>
              </w:rPr>
              <w:t xml:space="preserve"> Epidemiology</w:t>
            </w:r>
          </w:p>
        </w:tc>
        <w:tc>
          <w:tcPr>
            <w:tcW w:w="790" w:type="dxa"/>
          </w:tcPr>
          <w:p w14:paraId="4497986A" w14:textId="77777777" w:rsidR="009B0494" w:rsidRDefault="007F4792" w:rsidP="009A260E">
            <w:pPr>
              <w:pStyle w:val="TableParagraph"/>
              <w:spacing w:before="0"/>
              <w:ind w:left="12"/>
            </w:pPr>
            <w:r>
              <w:rPr>
                <w:w w:val="99"/>
              </w:rPr>
              <w:t>4</w:t>
            </w:r>
          </w:p>
        </w:tc>
        <w:tc>
          <w:tcPr>
            <w:tcW w:w="1285" w:type="dxa"/>
          </w:tcPr>
          <w:p w14:paraId="4497986B" w14:textId="77777777" w:rsidR="009B0494" w:rsidRDefault="007F4792" w:rsidP="009A260E">
            <w:pPr>
              <w:pStyle w:val="TableParagraph"/>
              <w:spacing w:before="0"/>
              <w:ind w:left="515"/>
              <w:jc w:val="left"/>
            </w:pPr>
            <w:r>
              <w:rPr>
                <w:spacing w:val="-5"/>
              </w:rPr>
              <w:t>20</w:t>
            </w:r>
          </w:p>
        </w:tc>
      </w:tr>
    </w:tbl>
    <w:p w14:paraId="4497986D" w14:textId="77777777" w:rsidR="009B0494" w:rsidRDefault="009B0494" w:rsidP="009A260E">
      <w:pPr>
        <w:pStyle w:val="BodyText"/>
        <w:rPr>
          <w:sz w:val="16"/>
        </w:rPr>
      </w:pPr>
    </w:p>
    <w:p w14:paraId="4497986E" w14:textId="77777777" w:rsidR="009B0494" w:rsidRDefault="007F4792" w:rsidP="009A260E">
      <w:pPr>
        <w:pStyle w:val="BodyText"/>
        <w:ind w:left="120"/>
      </w:pPr>
      <w:r>
        <w:t>Not</w:t>
      </w:r>
      <w:r>
        <w:rPr>
          <w:spacing w:val="-5"/>
        </w:rPr>
        <w:t xml:space="preserve"> </w:t>
      </w:r>
      <w:r>
        <w:t>all</w:t>
      </w:r>
      <w:r>
        <w:rPr>
          <w:spacing w:val="-7"/>
        </w:rPr>
        <w:t xml:space="preserve"> </w:t>
      </w:r>
      <w:r>
        <w:t>optional</w:t>
      </w:r>
      <w:r>
        <w:rPr>
          <w:spacing w:val="-2"/>
        </w:rPr>
        <w:t xml:space="preserve"> </w:t>
      </w:r>
      <w:r>
        <w:t>modules</w:t>
      </w:r>
      <w:r>
        <w:rPr>
          <w:spacing w:val="-8"/>
        </w:rPr>
        <w:t xml:space="preserve"> </w:t>
      </w:r>
      <w:r>
        <w:t>on this</w:t>
      </w:r>
      <w:r>
        <w:rPr>
          <w:spacing w:val="-4"/>
        </w:rPr>
        <w:t xml:space="preserve"> </w:t>
      </w:r>
      <w:r>
        <w:t>list</w:t>
      </w:r>
      <w:r>
        <w:rPr>
          <w:spacing w:val="-4"/>
        </w:rPr>
        <w:t xml:space="preserve"> </w:t>
      </w:r>
      <w:r>
        <w:t>will</w:t>
      </w:r>
      <w:r>
        <w:rPr>
          <w:spacing w:val="-7"/>
        </w:rPr>
        <w:t xml:space="preserve"> </w:t>
      </w:r>
      <w:r>
        <w:t>be available in</w:t>
      </w:r>
      <w:r>
        <w:rPr>
          <w:spacing w:val="-1"/>
        </w:rPr>
        <w:t xml:space="preserve"> </w:t>
      </w:r>
      <w:r>
        <w:t>each academic</w:t>
      </w:r>
      <w:r>
        <w:rPr>
          <w:spacing w:val="-3"/>
        </w:rPr>
        <w:t xml:space="preserve"> </w:t>
      </w:r>
      <w:r>
        <w:rPr>
          <w:spacing w:val="-2"/>
        </w:rPr>
        <w:t>year.</w:t>
      </w:r>
    </w:p>
    <w:p w14:paraId="4497986F" w14:textId="77777777" w:rsidR="009B0494" w:rsidRDefault="009B0494" w:rsidP="009A260E">
      <w:pPr>
        <w:sectPr w:rsidR="009B0494">
          <w:type w:val="continuous"/>
          <w:pgSz w:w="11910" w:h="16840"/>
          <w:pgMar w:top="1420" w:right="1300" w:bottom="940" w:left="1320" w:header="0" w:footer="731" w:gutter="0"/>
          <w:cols w:space="720"/>
        </w:sectPr>
      </w:pPr>
    </w:p>
    <w:p w14:paraId="44979870" w14:textId="77777777" w:rsidR="009B0494" w:rsidRDefault="007F4792" w:rsidP="009A260E">
      <w:pPr>
        <w:spacing w:line="480" w:lineRule="auto"/>
        <w:ind w:left="120" w:right="993"/>
        <w:rPr>
          <w:b/>
          <w:sz w:val="28"/>
        </w:rPr>
      </w:pPr>
      <w:bookmarkStart w:id="195" w:name="035_Social_Sciences"/>
      <w:bookmarkEnd w:id="195"/>
      <w:r>
        <w:rPr>
          <w:b/>
          <w:sz w:val="28"/>
        </w:rPr>
        <w:lastRenderedPageBreak/>
        <w:t>FACULTY</w:t>
      </w:r>
      <w:r>
        <w:rPr>
          <w:b/>
          <w:spacing w:val="-6"/>
          <w:sz w:val="28"/>
        </w:rPr>
        <w:t xml:space="preserve"> </w:t>
      </w:r>
      <w:r>
        <w:rPr>
          <w:b/>
          <w:sz w:val="28"/>
        </w:rPr>
        <w:t>OF</w:t>
      </w:r>
      <w:r>
        <w:rPr>
          <w:b/>
          <w:spacing w:val="-7"/>
          <w:sz w:val="28"/>
        </w:rPr>
        <w:t xml:space="preserve"> </w:t>
      </w:r>
      <w:r>
        <w:rPr>
          <w:b/>
          <w:sz w:val="28"/>
        </w:rPr>
        <w:t>HUMANITIES</w:t>
      </w:r>
      <w:r>
        <w:rPr>
          <w:b/>
          <w:spacing w:val="-6"/>
          <w:sz w:val="28"/>
        </w:rPr>
        <w:t xml:space="preserve"> </w:t>
      </w:r>
      <w:r>
        <w:rPr>
          <w:b/>
          <w:sz w:val="28"/>
        </w:rPr>
        <w:t>AND</w:t>
      </w:r>
      <w:r>
        <w:rPr>
          <w:b/>
          <w:spacing w:val="-7"/>
          <w:sz w:val="28"/>
        </w:rPr>
        <w:t xml:space="preserve"> </w:t>
      </w:r>
      <w:r>
        <w:rPr>
          <w:b/>
          <w:sz w:val="28"/>
        </w:rPr>
        <w:t>SOCIAL</w:t>
      </w:r>
      <w:r>
        <w:rPr>
          <w:b/>
          <w:spacing w:val="-7"/>
          <w:sz w:val="28"/>
        </w:rPr>
        <w:t xml:space="preserve"> </w:t>
      </w:r>
      <w:r>
        <w:rPr>
          <w:b/>
          <w:sz w:val="28"/>
        </w:rPr>
        <w:t>SCIENCES FACULTY PROGRAMMES</w:t>
      </w:r>
    </w:p>
    <w:p w14:paraId="44979871" w14:textId="77777777" w:rsidR="009B0494" w:rsidRDefault="007F4792" w:rsidP="009A260E">
      <w:pPr>
        <w:ind w:left="120"/>
        <w:rPr>
          <w:b/>
          <w:sz w:val="28"/>
        </w:rPr>
      </w:pPr>
      <w:r>
        <w:rPr>
          <w:b/>
          <w:sz w:val="28"/>
        </w:rPr>
        <w:t>VALIDATED</w:t>
      </w:r>
      <w:r>
        <w:rPr>
          <w:b/>
          <w:spacing w:val="-8"/>
          <w:sz w:val="28"/>
        </w:rPr>
        <w:t xml:space="preserve"> </w:t>
      </w:r>
      <w:r>
        <w:rPr>
          <w:b/>
          <w:spacing w:val="-2"/>
          <w:sz w:val="28"/>
        </w:rPr>
        <w:t>PROGRAMMES</w:t>
      </w:r>
    </w:p>
    <w:p w14:paraId="44979872" w14:textId="77777777" w:rsidR="009B0494" w:rsidRDefault="009B0494" w:rsidP="009A260E">
      <w:pPr>
        <w:pStyle w:val="BodyText"/>
        <w:rPr>
          <w:b/>
          <w:sz w:val="27"/>
        </w:rPr>
      </w:pPr>
    </w:p>
    <w:p w14:paraId="44979873" w14:textId="77777777" w:rsidR="009B0494" w:rsidRDefault="007F4792" w:rsidP="009A260E">
      <w:pPr>
        <w:ind w:left="119"/>
        <w:rPr>
          <w:b/>
          <w:spacing w:val="-2"/>
          <w:sz w:val="28"/>
        </w:rPr>
      </w:pPr>
      <w:r>
        <w:rPr>
          <w:b/>
          <w:sz w:val="28"/>
        </w:rPr>
        <w:t>SOCIAL</w:t>
      </w:r>
      <w:r>
        <w:rPr>
          <w:b/>
          <w:spacing w:val="-5"/>
          <w:sz w:val="28"/>
        </w:rPr>
        <w:t xml:space="preserve"> </w:t>
      </w:r>
      <w:r>
        <w:rPr>
          <w:b/>
          <w:spacing w:val="-2"/>
          <w:sz w:val="28"/>
        </w:rPr>
        <w:t>SCIENCES</w:t>
      </w:r>
    </w:p>
    <w:p w14:paraId="10E12C0A" w14:textId="77777777" w:rsidR="004C68CB" w:rsidRDefault="004C68CB" w:rsidP="009A260E">
      <w:pPr>
        <w:ind w:left="119"/>
        <w:rPr>
          <w:b/>
          <w:sz w:val="28"/>
        </w:rPr>
      </w:pPr>
    </w:p>
    <w:p w14:paraId="44979874" w14:textId="77777777" w:rsidR="009B0494" w:rsidRDefault="007F4792" w:rsidP="009A260E">
      <w:pPr>
        <w:pStyle w:val="Heading1"/>
        <w:ind w:right="3113"/>
      </w:pPr>
      <w:r>
        <w:t>Diploma of Higher Education in Social Sciences Certificate</w:t>
      </w:r>
      <w:r>
        <w:rPr>
          <w:spacing w:val="-6"/>
        </w:rPr>
        <w:t xml:space="preserve"> </w:t>
      </w:r>
      <w:r>
        <w:t>of</w:t>
      </w:r>
      <w:r>
        <w:rPr>
          <w:spacing w:val="-4"/>
        </w:rPr>
        <w:t xml:space="preserve"> </w:t>
      </w:r>
      <w:r>
        <w:t>Higher</w:t>
      </w:r>
      <w:r>
        <w:rPr>
          <w:spacing w:val="-5"/>
        </w:rPr>
        <w:t xml:space="preserve"> </w:t>
      </w:r>
      <w:r>
        <w:t>Education</w:t>
      </w:r>
      <w:r>
        <w:rPr>
          <w:spacing w:val="-8"/>
        </w:rPr>
        <w:t xml:space="preserve"> </w:t>
      </w:r>
      <w:r>
        <w:t>in</w:t>
      </w:r>
      <w:r>
        <w:rPr>
          <w:spacing w:val="-8"/>
        </w:rPr>
        <w:t xml:space="preserve"> </w:t>
      </w:r>
      <w:r>
        <w:t>Social</w:t>
      </w:r>
      <w:r>
        <w:rPr>
          <w:spacing w:val="-4"/>
        </w:rPr>
        <w:t xml:space="preserve"> </w:t>
      </w:r>
      <w:r>
        <w:t>Sciences</w:t>
      </w:r>
    </w:p>
    <w:p w14:paraId="44979875" w14:textId="77777777" w:rsidR="009B0494" w:rsidRDefault="009B0494" w:rsidP="009A260E">
      <w:pPr>
        <w:pStyle w:val="BodyText"/>
        <w:rPr>
          <w:b/>
          <w:sz w:val="21"/>
        </w:rPr>
      </w:pPr>
    </w:p>
    <w:p w14:paraId="44979876" w14:textId="200B282D" w:rsidR="009B0494" w:rsidRDefault="007F4792" w:rsidP="009A260E">
      <w:pPr>
        <w:ind w:left="120" w:firstLine="50"/>
        <w:rPr>
          <w:i/>
        </w:rPr>
      </w:pPr>
      <w:r>
        <w:rPr>
          <w:i/>
        </w:rPr>
        <w:t>These</w:t>
      </w:r>
      <w:r>
        <w:rPr>
          <w:i/>
          <w:spacing w:val="40"/>
        </w:rPr>
        <w:t xml:space="preserve"> </w:t>
      </w:r>
      <w:r>
        <w:rPr>
          <w:i/>
        </w:rPr>
        <w:t>regulations</w:t>
      </w:r>
      <w:r>
        <w:rPr>
          <w:i/>
          <w:spacing w:val="40"/>
        </w:rPr>
        <w:t xml:space="preserve"> </w:t>
      </w:r>
      <w:r>
        <w:rPr>
          <w:i/>
        </w:rPr>
        <w:t>are</w:t>
      </w:r>
      <w:r>
        <w:rPr>
          <w:i/>
          <w:spacing w:val="40"/>
        </w:rPr>
        <w:t xml:space="preserve"> </w:t>
      </w:r>
      <w:r>
        <w:rPr>
          <w:i/>
        </w:rPr>
        <w:t>to</w:t>
      </w:r>
      <w:r>
        <w:rPr>
          <w:i/>
          <w:spacing w:val="40"/>
        </w:rPr>
        <w:t xml:space="preserve"> </w:t>
      </w:r>
      <w:r>
        <w:rPr>
          <w:i/>
        </w:rPr>
        <w:t>be</w:t>
      </w:r>
      <w:r>
        <w:rPr>
          <w:i/>
          <w:spacing w:val="40"/>
        </w:rPr>
        <w:t xml:space="preserve"> </w:t>
      </w:r>
      <w:r>
        <w:rPr>
          <w:i/>
        </w:rPr>
        <w:t>read</w:t>
      </w:r>
      <w:r>
        <w:rPr>
          <w:i/>
          <w:spacing w:val="40"/>
        </w:rPr>
        <w:t xml:space="preserve"> </w:t>
      </w:r>
      <w:r>
        <w:rPr>
          <w:i/>
        </w:rPr>
        <w:t>in</w:t>
      </w:r>
      <w:r>
        <w:rPr>
          <w:i/>
          <w:spacing w:val="40"/>
        </w:rPr>
        <w:t xml:space="preserve"> </w:t>
      </w:r>
      <w:r>
        <w:rPr>
          <w:i/>
        </w:rPr>
        <w:t>conjunction</w:t>
      </w:r>
      <w:r>
        <w:rPr>
          <w:i/>
          <w:spacing w:val="40"/>
        </w:rPr>
        <w:t xml:space="preserve"> </w:t>
      </w:r>
      <w:r>
        <w:rPr>
          <w:i/>
        </w:rPr>
        <w:t>with</w:t>
      </w:r>
      <w:r>
        <w:rPr>
          <w:i/>
          <w:spacing w:val="40"/>
        </w:rPr>
        <w:t xml:space="preserve"> </w:t>
      </w:r>
      <w:r>
        <w:rPr>
          <w:i/>
          <w:color w:val="0000FF"/>
          <w:u w:val="single" w:color="0000FF"/>
        </w:rPr>
        <w:t>General</w:t>
      </w:r>
      <w:r>
        <w:rPr>
          <w:i/>
          <w:color w:val="0000FF"/>
          <w:spacing w:val="40"/>
          <w:u w:val="single" w:color="0000FF"/>
        </w:rPr>
        <w:t xml:space="preserve"> </w:t>
      </w:r>
      <w:r>
        <w:rPr>
          <w:i/>
          <w:color w:val="0000FF"/>
          <w:u w:val="single" w:color="0000FF"/>
        </w:rPr>
        <w:t>Academic</w:t>
      </w:r>
      <w:r>
        <w:rPr>
          <w:i/>
          <w:color w:val="0000FF"/>
          <w:spacing w:val="40"/>
          <w:u w:val="single" w:color="0000FF"/>
        </w:rPr>
        <w:t xml:space="preserve"> </w:t>
      </w:r>
      <w:r>
        <w:rPr>
          <w:i/>
          <w:color w:val="0000FF"/>
          <w:u w:val="single" w:color="0000FF"/>
        </w:rPr>
        <w:t>Regulations</w:t>
      </w:r>
      <w:r>
        <w:rPr>
          <w:i/>
          <w:color w:val="0000FF"/>
          <w:spacing w:val="40"/>
          <w:u w:val="single" w:color="0000FF"/>
        </w:rPr>
        <w:t xml:space="preserve"> </w:t>
      </w:r>
      <w:r>
        <w:rPr>
          <w:i/>
          <w:color w:val="0000FF"/>
          <w:u w:val="single" w:color="0000FF"/>
        </w:rPr>
        <w:t>–</w:t>
      </w:r>
      <w:r>
        <w:rPr>
          <w:i/>
          <w:color w:val="0000FF"/>
        </w:rPr>
        <w:t xml:space="preserve"> </w:t>
      </w:r>
      <w:r>
        <w:rPr>
          <w:i/>
          <w:color w:val="0000FF"/>
          <w:u w:val="single" w:color="0000FF"/>
        </w:rPr>
        <w:t>Undergraduate, Integrated Master and Professional Graduate Degree Programme Level.</w:t>
      </w:r>
    </w:p>
    <w:p w14:paraId="44979877" w14:textId="77777777" w:rsidR="009B0494" w:rsidRDefault="009B0494" w:rsidP="009A260E">
      <w:pPr>
        <w:pStyle w:val="BodyText"/>
        <w:rPr>
          <w:i/>
          <w:sz w:val="14"/>
        </w:rPr>
      </w:pPr>
    </w:p>
    <w:p w14:paraId="44979878" w14:textId="77777777" w:rsidR="009B0494" w:rsidRDefault="007F4792" w:rsidP="009A260E">
      <w:pPr>
        <w:pStyle w:val="Heading1"/>
        <w:spacing w:line="252" w:lineRule="exact"/>
        <w:ind w:left="119"/>
      </w:pPr>
      <w:r>
        <w:rPr>
          <w:spacing w:val="-2"/>
        </w:rPr>
        <w:t>Admission</w:t>
      </w:r>
    </w:p>
    <w:p w14:paraId="44979879" w14:textId="77777777" w:rsidR="009B0494" w:rsidRDefault="007F4792" w:rsidP="009A260E">
      <w:pPr>
        <w:pStyle w:val="ListParagraph"/>
        <w:numPr>
          <w:ilvl w:val="0"/>
          <w:numId w:val="64"/>
        </w:numPr>
        <w:tabs>
          <w:tab w:val="left" w:pos="480"/>
        </w:tabs>
        <w:ind w:right="137"/>
      </w:pPr>
      <w:r>
        <w:t>In</w:t>
      </w:r>
      <w:r>
        <w:rPr>
          <w:spacing w:val="40"/>
        </w:rPr>
        <w:t xml:space="preserve"> </w:t>
      </w:r>
      <w:r>
        <w:t>addition</w:t>
      </w:r>
      <w:r>
        <w:rPr>
          <w:spacing w:val="40"/>
        </w:rPr>
        <w:t xml:space="preserve"> </w:t>
      </w:r>
      <w:r>
        <w:t>to</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the</w:t>
      </w:r>
      <w:r>
        <w:rPr>
          <w:spacing w:val="40"/>
        </w:rPr>
        <w:t xml:space="preserve"> </w:t>
      </w:r>
      <w:r>
        <w:t>University’s</w:t>
      </w:r>
      <w:r>
        <w:rPr>
          <w:spacing w:val="40"/>
        </w:rPr>
        <w:t xml:space="preserve"> </w:t>
      </w:r>
      <w:r>
        <w:t>Admissions</w:t>
      </w:r>
      <w:r>
        <w:rPr>
          <w:spacing w:val="40"/>
        </w:rPr>
        <w:t xml:space="preserve"> </w:t>
      </w:r>
      <w:r>
        <w:t>Policy,</w:t>
      </w:r>
      <w:r>
        <w:rPr>
          <w:spacing w:val="40"/>
        </w:rPr>
        <w:t xml:space="preserve"> </w:t>
      </w:r>
      <w:r>
        <w:t>applicants</w:t>
      </w:r>
      <w:r>
        <w:rPr>
          <w:spacing w:val="40"/>
        </w:rPr>
        <w:t xml:space="preserve"> </w:t>
      </w:r>
      <w:r>
        <w:t>will normally be required to attend for interview as part of the selection process.</w:t>
      </w:r>
    </w:p>
    <w:p w14:paraId="4497987A" w14:textId="77777777" w:rsidR="009B0494" w:rsidRDefault="009B0494" w:rsidP="009A260E">
      <w:pPr>
        <w:pStyle w:val="BodyText"/>
        <w:rPr>
          <w:sz w:val="21"/>
        </w:rPr>
      </w:pPr>
    </w:p>
    <w:p w14:paraId="4497987B" w14:textId="77777777" w:rsidR="009B0494" w:rsidRDefault="007F4792" w:rsidP="009A260E">
      <w:pPr>
        <w:pStyle w:val="ListParagraph"/>
        <w:numPr>
          <w:ilvl w:val="0"/>
          <w:numId w:val="64"/>
        </w:numPr>
        <w:tabs>
          <w:tab w:val="left" w:pos="480"/>
        </w:tabs>
        <w:ind w:right="132"/>
        <w:jc w:val="both"/>
      </w:pPr>
      <w:r>
        <w:t>Direct entry to the Diploma may be permitted subject to approval of the Vice-Dean (Academic) on the recommendation of the Programme Leader.</w:t>
      </w:r>
      <w:r>
        <w:rPr>
          <w:spacing w:val="40"/>
        </w:rPr>
        <w:t xml:space="preserve"> </w:t>
      </w:r>
      <w:r>
        <w:t>In such cases, account will</w:t>
      </w:r>
      <w:r>
        <w:rPr>
          <w:spacing w:val="-2"/>
        </w:rPr>
        <w:t xml:space="preserve"> </w:t>
      </w:r>
      <w:r>
        <w:t>be</w:t>
      </w:r>
      <w:r>
        <w:rPr>
          <w:spacing w:val="-2"/>
        </w:rPr>
        <w:t xml:space="preserve"> </w:t>
      </w:r>
      <w:r>
        <w:t>taken</w:t>
      </w:r>
      <w:r>
        <w:rPr>
          <w:spacing w:val="-2"/>
        </w:rPr>
        <w:t xml:space="preserve"> </w:t>
      </w:r>
      <w:r>
        <w:t>of</w:t>
      </w:r>
      <w:r>
        <w:rPr>
          <w:spacing w:val="-2"/>
        </w:rPr>
        <w:t xml:space="preserve"> </w:t>
      </w:r>
      <w:r>
        <w:t>prior</w:t>
      </w:r>
      <w:r>
        <w:rPr>
          <w:spacing w:val="-3"/>
        </w:rPr>
        <w:t xml:space="preserve"> </w:t>
      </w:r>
      <w:r>
        <w:t>learning.</w:t>
      </w:r>
      <w:r>
        <w:rPr>
          <w:spacing w:val="40"/>
        </w:rPr>
        <w:t xml:space="preserve"> </w:t>
      </w:r>
      <w:r>
        <w:t>Where</w:t>
      </w:r>
      <w:r>
        <w:rPr>
          <w:spacing w:val="-4"/>
        </w:rPr>
        <w:t xml:space="preserve"> </w:t>
      </w:r>
      <w:r>
        <w:t>direct</w:t>
      </w:r>
      <w:r>
        <w:rPr>
          <w:spacing w:val="-2"/>
        </w:rPr>
        <w:t xml:space="preserve"> </w:t>
      </w:r>
      <w:r>
        <w:t>entry</w:t>
      </w:r>
      <w:r>
        <w:rPr>
          <w:spacing w:val="-4"/>
        </w:rPr>
        <w:t xml:space="preserve"> </w:t>
      </w:r>
      <w:r>
        <w:t>to</w:t>
      </w:r>
      <w:r>
        <w:rPr>
          <w:spacing w:val="-4"/>
        </w:rPr>
        <w:t xml:space="preserve"> </w:t>
      </w:r>
      <w:r>
        <w:t>the</w:t>
      </w:r>
      <w:r>
        <w:rPr>
          <w:spacing w:val="-4"/>
        </w:rPr>
        <w:t xml:space="preserve"> </w:t>
      </w:r>
      <w:r>
        <w:t>Diploma</w:t>
      </w:r>
      <w:r>
        <w:rPr>
          <w:spacing w:val="-2"/>
        </w:rPr>
        <w:t xml:space="preserve"> </w:t>
      </w:r>
      <w:r>
        <w:t>is</w:t>
      </w:r>
      <w:r>
        <w:rPr>
          <w:spacing w:val="-4"/>
        </w:rPr>
        <w:t xml:space="preserve"> </w:t>
      </w:r>
      <w:r>
        <w:t>permitted,</w:t>
      </w:r>
      <w:r>
        <w:rPr>
          <w:spacing w:val="-3"/>
        </w:rPr>
        <w:t xml:space="preserve"> </w:t>
      </w:r>
      <w:r>
        <w:t>the</w:t>
      </w:r>
      <w:r>
        <w:rPr>
          <w:spacing w:val="-4"/>
        </w:rPr>
        <w:t xml:space="preserve"> </w:t>
      </w:r>
      <w:r>
        <w:t>student will be granted an appropriate number of credits by the Vice-Dean (Academic) on the recommendation of the Programme Leader.</w:t>
      </w:r>
    </w:p>
    <w:p w14:paraId="4497987C" w14:textId="77777777" w:rsidR="009B0494" w:rsidRDefault="009B0494" w:rsidP="009A260E">
      <w:pPr>
        <w:pStyle w:val="BodyText"/>
      </w:pPr>
    </w:p>
    <w:p w14:paraId="4497987D" w14:textId="77777777" w:rsidR="009B0494" w:rsidRDefault="007F4792" w:rsidP="009A260E">
      <w:pPr>
        <w:pStyle w:val="Heading1"/>
        <w:spacing w:line="252" w:lineRule="exact"/>
        <w:ind w:left="119"/>
      </w:pPr>
      <w:r>
        <w:t>Status</w:t>
      </w:r>
      <w:r>
        <w:rPr>
          <w:spacing w:val="-3"/>
        </w:rPr>
        <w:t xml:space="preserve"> </w:t>
      </w:r>
      <w:r>
        <w:t>of</w:t>
      </w:r>
      <w:r>
        <w:rPr>
          <w:spacing w:val="-3"/>
        </w:rPr>
        <w:t xml:space="preserve"> </w:t>
      </w:r>
      <w:r>
        <w:t>the</w:t>
      </w:r>
      <w:r>
        <w:rPr>
          <w:spacing w:val="-2"/>
        </w:rPr>
        <w:t xml:space="preserve"> Programmes</w:t>
      </w:r>
    </w:p>
    <w:p w14:paraId="4497987E" w14:textId="77777777" w:rsidR="009B0494" w:rsidRDefault="007F4792" w:rsidP="009A260E">
      <w:pPr>
        <w:pStyle w:val="ListParagraph"/>
        <w:numPr>
          <w:ilvl w:val="0"/>
          <w:numId w:val="64"/>
        </w:numPr>
        <w:tabs>
          <w:tab w:val="left" w:pos="480"/>
        </w:tabs>
        <w:spacing w:line="252" w:lineRule="exact"/>
        <w:ind w:hanging="361"/>
        <w:rPr>
          <w:i/>
        </w:rPr>
      </w:pPr>
      <w:r>
        <w:t>All</w:t>
      </w:r>
      <w:r>
        <w:rPr>
          <w:spacing w:val="-7"/>
        </w:rPr>
        <w:t xml:space="preserve"> </w:t>
      </w:r>
      <w:r>
        <w:t>students</w:t>
      </w:r>
      <w:r>
        <w:rPr>
          <w:spacing w:val="-6"/>
        </w:rPr>
        <w:t xml:space="preserve"> </w:t>
      </w:r>
      <w:r>
        <w:t>are</w:t>
      </w:r>
      <w:r>
        <w:rPr>
          <w:spacing w:val="-6"/>
        </w:rPr>
        <w:t xml:space="preserve"> </w:t>
      </w:r>
      <w:r>
        <w:t>normally</w:t>
      </w:r>
      <w:r>
        <w:rPr>
          <w:spacing w:val="-4"/>
        </w:rPr>
        <w:t xml:space="preserve"> </w:t>
      </w:r>
      <w:r>
        <w:t>admitted</w:t>
      </w:r>
      <w:r>
        <w:rPr>
          <w:spacing w:val="-4"/>
        </w:rPr>
        <w:t xml:space="preserve"> </w:t>
      </w:r>
      <w:r>
        <w:t>in</w:t>
      </w:r>
      <w:r>
        <w:rPr>
          <w:spacing w:val="-6"/>
        </w:rPr>
        <w:t xml:space="preserve"> </w:t>
      </w:r>
      <w:r>
        <w:t>the</w:t>
      </w:r>
      <w:r>
        <w:rPr>
          <w:spacing w:val="-7"/>
        </w:rPr>
        <w:t xml:space="preserve"> </w:t>
      </w:r>
      <w:r>
        <w:t>first</w:t>
      </w:r>
      <w:r>
        <w:rPr>
          <w:spacing w:val="-4"/>
        </w:rPr>
        <w:t xml:space="preserve"> </w:t>
      </w:r>
      <w:r>
        <w:t>instance</w:t>
      </w:r>
      <w:r>
        <w:rPr>
          <w:spacing w:val="-4"/>
        </w:rPr>
        <w:t xml:space="preserve"> </w:t>
      </w:r>
      <w:r>
        <w:t>as</w:t>
      </w:r>
      <w:r>
        <w:rPr>
          <w:spacing w:val="-4"/>
        </w:rPr>
        <w:t xml:space="preserve"> </w:t>
      </w:r>
      <w:r>
        <w:t>potential</w:t>
      </w:r>
      <w:r>
        <w:rPr>
          <w:spacing w:val="-4"/>
        </w:rPr>
        <w:t xml:space="preserve"> </w:t>
      </w:r>
      <w:r>
        <w:t>diploma</w:t>
      </w:r>
      <w:r>
        <w:rPr>
          <w:spacing w:val="-6"/>
        </w:rPr>
        <w:t xml:space="preserve"> </w:t>
      </w:r>
      <w:r>
        <w:rPr>
          <w:spacing w:val="-2"/>
        </w:rPr>
        <w:t>students.</w:t>
      </w:r>
    </w:p>
    <w:p w14:paraId="4497987F" w14:textId="77777777" w:rsidR="009B0494" w:rsidRDefault="009B0494" w:rsidP="009A260E">
      <w:pPr>
        <w:pStyle w:val="BodyText"/>
      </w:pPr>
    </w:p>
    <w:p w14:paraId="44979880" w14:textId="77777777" w:rsidR="009B0494" w:rsidRDefault="007F4792" w:rsidP="009A260E">
      <w:pPr>
        <w:pStyle w:val="Heading1"/>
        <w:spacing w:line="252" w:lineRule="exact"/>
        <w:ind w:left="119"/>
      </w:pPr>
      <w:r>
        <w:t>Mode</w:t>
      </w:r>
      <w:r>
        <w:rPr>
          <w:spacing w:val="-2"/>
        </w:rPr>
        <w:t xml:space="preserve"> </w:t>
      </w:r>
      <w:r>
        <w:t xml:space="preserve">of </w:t>
      </w:r>
      <w:r>
        <w:rPr>
          <w:spacing w:val="-2"/>
        </w:rPr>
        <w:t>Study</w:t>
      </w:r>
    </w:p>
    <w:p w14:paraId="44979881" w14:textId="77777777" w:rsidR="009B0494" w:rsidRDefault="007F4792" w:rsidP="009A260E">
      <w:pPr>
        <w:pStyle w:val="ListParagraph"/>
        <w:numPr>
          <w:ilvl w:val="0"/>
          <w:numId w:val="64"/>
        </w:numPr>
        <w:tabs>
          <w:tab w:val="left" w:pos="480"/>
        </w:tabs>
        <w:spacing w:line="252" w:lineRule="exact"/>
        <w:ind w:hanging="361"/>
      </w:pPr>
      <w:r>
        <w:t>The</w:t>
      </w:r>
      <w:r>
        <w:rPr>
          <w:spacing w:val="-5"/>
        </w:rPr>
        <w:t xml:space="preserve"> </w:t>
      </w:r>
      <w:r>
        <w:t>programmes</w:t>
      </w:r>
      <w:r>
        <w:rPr>
          <w:spacing w:val="-6"/>
        </w:rPr>
        <w:t xml:space="preserve"> </w:t>
      </w:r>
      <w:r>
        <w:t>are</w:t>
      </w:r>
      <w:r>
        <w:rPr>
          <w:spacing w:val="-7"/>
        </w:rPr>
        <w:t xml:space="preserve"> </w:t>
      </w:r>
      <w:r>
        <w:t>available</w:t>
      </w:r>
      <w:r>
        <w:rPr>
          <w:spacing w:val="-5"/>
        </w:rPr>
        <w:t xml:space="preserve"> </w:t>
      </w:r>
      <w:r>
        <w:t>by</w:t>
      </w:r>
      <w:r>
        <w:rPr>
          <w:spacing w:val="-4"/>
        </w:rPr>
        <w:t xml:space="preserve"> </w:t>
      </w:r>
      <w:r>
        <w:t>full-time</w:t>
      </w:r>
      <w:r>
        <w:rPr>
          <w:spacing w:val="-7"/>
        </w:rPr>
        <w:t xml:space="preserve"> </w:t>
      </w:r>
      <w:r>
        <w:t>study</w:t>
      </w:r>
      <w:r>
        <w:rPr>
          <w:spacing w:val="-6"/>
        </w:rPr>
        <w:t xml:space="preserve"> </w:t>
      </w:r>
      <w:r>
        <w:rPr>
          <w:spacing w:val="-4"/>
        </w:rPr>
        <w:t>only.</w:t>
      </w:r>
    </w:p>
    <w:p w14:paraId="44979882" w14:textId="77777777" w:rsidR="009B0494" w:rsidRDefault="009B0494" w:rsidP="009A260E">
      <w:pPr>
        <w:pStyle w:val="BodyText"/>
      </w:pPr>
    </w:p>
    <w:p w14:paraId="44979883" w14:textId="77777777" w:rsidR="009B0494" w:rsidRDefault="007F4792" w:rsidP="009A260E">
      <w:pPr>
        <w:pStyle w:val="Heading1"/>
        <w:spacing w:line="252" w:lineRule="exact"/>
        <w:ind w:left="119"/>
      </w:pPr>
      <w:r>
        <w:t>Place</w:t>
      </w:r>
      <w:r>
        <w:rPr>
          <w:spacing w:val="-2"/>
        </w:rPr>
        <w:t xml:space="preserve"> </w:t>
      </w:r>
      <w:r>
        <w:t>of</w:t>
      </w:r>
      <w:r>
        <w:rPr>
          <w:spacing w:val="-2"/>
        </w:rPr>
        <w:t xml:space="preserve"> Study</w:t>
      </w:r>
    </w:p>
    <w:p w14:paraId="44979884" w14:textId="77777777" w:rsidR="009B0494" w:rsidRDefault="007F4792" w:rsidP="009A260E">
      <w:pPr>
        <w:pStyle w:val="ListParagraph"/>
        <w:numPr>
          <w:ilvl w:val="0"/>
          <w:numId w:val="64"/>
        </w:numPr>
        <w:tabs>
          <w:tab w:val="left" w:pos="480"/>
        </w:tabs>
        <w:spacing w:line="252" w:lineRule="exact"/>
        <w:ind w:hanging="361"/>
        <w:rPr>
          <w:i/>
        </w:rPr>
      </w:pPr>
      <w:r>
        <w:t>The</w:t>
      </w:r>
      <w:r>
        <w:rPr>
          <w:spacing w:val="-7"/>
        </w:rPr>
        <w:t xml:space="preserve"> </w:t>
      </w:r>
      <w:r>
        <w:t>programmes</w:t>
      </w:r>
      <w:r>
        <w:rPr>
          <w:spacing w:val="-5"/>
        </w:rPr>
        <w:t xml:space="preserve"> </w:t>
      </w:r>
      <w:r>
        <w:t>are</w:t>
      </w:r>
      <w:r>
        <w:rPr>
          <w:spacing w:val="-7"/>
        </w:rPr>
        <w:t xml:space="preserve"> </w:t>
      </w:r>
      <w:r>
        <w:t>taught</w:t>
      </w:r>
      <w:r>
        <w:rPr>
          <w:spacing w:val="-3"/>
        </w:rPr>
        <w:t xml:space="preserve"> </w:t>
      </w:r>
      <w:r>
        <w:t>at</w:t>
      </w:r>
      <w:r>
        <w:rPr>
          <w:spacing w:val="-4"/>
        </w:rPr>
        <w:t xml:space="preserve"> </w:t>
      </w:r>
      <w:r>
        <w:t>the</w:t>
      </w:r>
      <w:r>
        <w:rPr>
          <w:spacing w:val="-5"/>
        </w:rPr>
        <w:t xml:space="preserve"> </w:t>
      </w:r>
      <w:r>
        <w:t>City</w:t>
      </w:r>
      <w:r>
        <w:rPr>
          <w:spacing w:val="-6"/>
        </w:rPr>
        <w:t xml:space="preserve"> </w:t>
      </w:r>
      <w:r>
        <w:t>of</w:t>
      </w:r>
      <w:r>
        <w:rPr>
          <w:spacing w:val="-7"/>
        </w:rPr>
        <w:t xml:space="preserve"> </w:t>
      </w:r>
      <w:r>
        <w:t>Glasgow</w:t>
      </w:r>
      <w:r>
        <w:rPr>
          <w:spacing w:val="-5"/>
        </w:rPr>
        <w:t xml:space="preserve"> </w:t>
      </w:r>
      <w:r>
        <w:t>College</w:t>
      </w:r>
      <w:r>
        <w:rPr>
          <w:spacing w:val="-4"/>
        </w:rPr>
        <w:t xml:space="preserve"> </w:t>
      </w:r>
      <w:r>
        <w:t>(formerly</w:t>
      </w:r>
      <w:r>
        <w:rPr>
          <w:spacing w:val="-4"/>
        </w:rPr>
        <w:t xml:space="preserve"> </w:t>
      </w:r>
      <w:r>
        <w:t>Central</w:t>
      </w:r>
      <w:r>
        <w:rPr>
          <w:spacing w:val="-4"/>
        </w:rPr>
        <w:t xml:space="preserve"> </w:t>
      </w:r>
      <w:r>
        <w:rPr>
          <w:spacing w:val="-2"/>
        </w:rPr>
        <w:t>College).</w:t>
      </w:r>
    </w:p>
    <w:p w14:paraId="44979885" w14:textId="77777777" w:rsidR="009B0494" w:rsidRDefault="009B0494" w:rsidP="009A260E">
      <w:pPr>
        <w:pStyle w:val="BodyText"/>
      </w:pPr>
    </w:p>
    <w:p w14:paraId="44979886" w14:textId="77777777" w:rsidR="009B0494" w:rsidRDefault="007F4792" w:rsidP="009A260E">
      <w:pPr>
        <w:ind w:left="119"/>
        <w:rPr>
          <w:b/>
        </w:rPr>
      </w:pPr>
      <w:r>
        <w:rPr>
          <w:b/>
          <w:spacing w:val="-2"/>
        </w:rPr>
        <w:t>Curriculum</w:t>
      </w:r>
    </w:p>
    <w:p w14:paraId="44979887" w14:textId="77777777" w:rsidR="009B0494" w:rsidRDefault="007F4792" w:rsidP="009A260E">
      <w:pPr>
        <w:pStyle w:val="ListParagraph"/>
        <w:numPr>
          <w:ilvl w:val="0"/>
          <w:numId w:val="64"/>
        </w:numPr>
        <w:tabs>
          <w:tab w:val="left" w:pos="480"/>
        </w:tabs>
        <w:ind w:right="137"/>
      </w:pPr>
      <w:r>
        <w:rPr>
          <w:b/>
        </w:rPr>
        <w:t>First</w:t>
      </w:r>
      <w:r>
        <w:rPr>
          <w:b/>
          <w:spacing w:val="40"/>
        </w:rPr>
        <w:t xml:space="preserve"> </w:t>
      </w:r>
      <w:r>
        <w:rPr>
          <w:b/>
        </w:rPr>
        <w:t>Year</w:t>
      </w:r>
      <w:r>
        <w:rPr>
          <w:b/>
          <w:spacing w:val="40"/>
        </w:rPr>
        <w:t xml:space="preserve"> </w:t>
      </w:r>
      <w:r>
        <w:rPr>
          <w:b/>
        </w:rPr>
        <w:t>–</w:t>
      </w:r>
      <w:r>
        <w:rPr>
          <w:b/>
          <w:spacing w:val="40"/>
        </w:rPr>
        <w:t xml:space="preserve"> </w:t>
      </w:r>
      <w:r>
        <w:rPr>
          <w:b/>
        </w:rPr>
        <w:t>all</w:t>
      </w:r>
      <w:r>
        <w:rPr>
          <w:b/>
          <w:spacing w:val="40"/>
        </w:rPr>
        <w:t xml:space="preserve"> </w:t>
      </w:r>
      <w:r>
        <w:rPr>
          <w:b/>
        </w:rPr>
        <w:t>students</w:t>
      </w:r>
      <w:r>
        <w:rPr>
          <w:b/>
          <w:spacing w:val="40"/>
        </w:rPr>
        <w:t xml:space="preserve"> </w:t>
      </w:r>
      <w:r>
        <w:rPr>
          <w:b/>
        </w:rPr>
        <w:t>shall</w:t>
      </w:r>
      <w:r>
        <w:rPr>
          <w:b/>
          <w:spacing w:val="40"/>
        </w:rPr>
        <w:t xml:space="preserve"> </w:t>
      </w:r>
      <w:r>
        <w:rPr>
          <w:b/>
        </w:rPr>
        <w:t>undertake</w:t>
      </w:r>
      <w:r>
        <w:rPr>
          <w:b/>
          <w:spacing w:val="40"/>
        </w:rPr>
        <w:t xml:space="preserve"> </w:t>
      </w:r>
      <w:r>
        <w:rPr>
          <w:b/>
        </w:rPr>
        <w:t>modules</w:t>
      </w:r>
      <w:r>
        <w:rPr>
          <w:b/>
          <w:spacing w:val="40"/>
        </w:rPr>
        <w:t xml:space="preserve"> </w:t>
      </w:r>
      <w:r>
        <w:rPr>
          <w:b/>
        </w:rPr>
        <w:t>amounting</w:t>
      </w:r>
      <w:r>
        <w:rPr>
          <w:b/>
          <w:spacing w:val="40"/>
        </w:rPr>
        <w:t xml:space="preserve"> </w:t>
      </w:r>
      <w:r>
        <w:rPr>
          <w:b/>
        </w:rPr>
        <w:t>to</w:t>
      </w:r>
      <w:r>
        <w:rPr>
          <w:b/>
          <w:spacing w:val="40"/>
        </w:rPr>
        <w:t xml:space="preserve"> </w:t>
      </w:r>
      <w:r>
        <w:rPr>
          <w:b/>
        </w:rPr>
        <w:t>120</w:t>
      </w:r>
      <w:r>
        <w:rPr>
          <w:b/>
          <w:spacing w:val="40"/>
        </w:rPr>
        <w:t xml:space="preserve"> </w:t>
      </w:r>
      <w:r>
        <w:rPr>
          <w:b/>
        </w:rPr>
        <w:t>credits</w:t>
      </w:r>
      <w:r>
        <w:rPr>
          <w:b/>
          <w:spacing w:val="40"/>
        </w:rPr>
        <w:t xml:space="preserve"> </w:t>
      </w:r>
      <w:r>
        <w:rPr>
          <w:b/>
        </w:rPr>
        <w:t xml:space="preserve">as </w:t>
      </w:r>
      <w:r>
        <w:rPr>
          <w:b/>
          <w:spacing w:val="-2"/>
        </w:rPr>
        <w:t>follows:</w:t>
      </w:r>
    </w:p>
    <w:p w14:paraId="44979888" w14:textId="77777777" w:rsidR="009B0494" w:rsidRDefault="009B0494" w:rsidP="009A260E">
      <w:pPr>
        <w:pStyle w:val="BodyText"/>
        <w:rPr>
          <w:b/>
          <w:sz w:val="21"/>
        </w:rPr>
      </w:pPr>
    </w:p>
    <w:p w14:paraId="44979889" w14:textId="77777777" w:rsidR="009B0494" w:rsidRDefault="007F4792" w:rsidP="009A260E">
      <w:pPr>
        <w:ind w:left="119"/>
        <w:rPr>
          <w:b/>
        </w:rPr>
      </w:pPr>
      <w:r>
        <w:rPr>
          <w:b/>
          <w:u w:val="single"/>
        </w:rPr>
        <w:t>Compulsory</w:t>
      </w:r>
      <w:r>
        <w:rPr>
          <w:b/>
          <w:spacing w:val="-8"/>
          <w:u w:val="single"/>
        </w:rPr>
        <w:t xml:space="preserve"> </w:t>
      </w:r>
      <w:r>
        <w:rPr>
          <w:b/>
          <w:spacing w:val="-2"/>
          <w:u w:val="single"/>
        </w:rPr>
        <w:t>Modules</w:t>
      </w:r>
    </w:p>
    <w:p w14:paraId="4497988A"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988F" w14:textId="77777777">
        <w:trPr>
          <w:trHeight w:val="551"/>
        </w:trPr>
        <w:tc>
          <w:tcPr>
            <w:tcW w:w="1639" w:type="dxa"/>
          </w:tcPr>
          <w:p w14:paraId="4497988B"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988C" w14:textId="77777777" w:rsidR="009B0494" w:rsidRDefault="007F4792" w:rsidP="009A260E">
            <w:pPr>
              <w:pStyle w:val="TableParagraph"/>
              <w:spacing w:before="0"/>
              <w:ind w:left="103" w:right="93"/>
              <w:rPr>
                <w:b/>
              </w:rPr>
            </w:pPr>
            <w:r>
              <w:rPr>
                <w:b/>
              </w:rPr>
              <w:t>Module</w:t>
            </w:r>
            <w:r>
              <w:rPr>
                <w:b/>
                <w:spacing w:val="-8"/>
              </w:rPr>
              <w:t xml:space="preserve"> </w:t>
            </w:r>
            <w:r>
              <w:rPr>
                <w:b/>
                <w:spacing w:val="-2"/>
              </w:rPr>
              <w:t>Title</w:t>
            </w:r>
          </w:p>
        </w:tc>
        <w:tc>
          <w:tcPr>
            <w:tcW w:w="988" w:type="dxa"/>
          </w:tcPr>
          <w:p w14:paraId="4497988D" w14:textId="77777777" w:rsidR="009B0494" w:rsidRDefault="007F4792" w:rsidP="009A260E">
            <w:pPr>
              <w:pStyle w:val="TableParagraph"/>
              <w:spacing w:before="0"/>
              <w:ind w:left="96" w:right="84"/>
              <w:rPr>
                <w:b/>
              </w:rPr>
            </w:pPr>
            <w:r>
              <w:rPr>
                <w:b/>
                <w:spacing w:val="-2"/>
              </w:rPr>
              <w:t>Level</w:t>
            </w:r>
          </w:p>
        </w:tc>
        <w:tc>
          <w:tcPr>
            <w:tcW w:w="1286" w:type="dxa"/>
          </w:tcPr>
          <w:p w14:paraId="4497988E" w14:textId="77777777" w:rsidR="009B0494" w:rsidRDefault="007F4792" w:rsidP="009A260E">
            <w:pPr>
              <w:pStyle w:val="TableParagraph"/>
              <w:spacing w:before="0"/>
              <w:ind w:left="250" w:right="240"/>
              <w:rPr>
                <w:b/>
              </w:rPr>
            </w:pPr>
            <w:r>
              <w:rPr>
                <w:b/>
                <w:spacing w:val="-2"/>
              </w:rPr>
              <w:t>Credits</w:t>
            </w:r>
          </w:p>
        </w:tc>
      </w:tr>
      <w:tr w:rsidR="009B0494" w14:paraId="44979894" w14:textId="77777777">
        <w:trPr>
          <w:trHeight w:val="551"/>
        </w:trPr>
        <w:tc>
          <w:tcPr>
            <w:tcW w:w="1639" w:type="dxa"/>
          </w:tcPr>
          <w:p w14:paraId="44979890" w14:textId="77777777" w:rsidR="009B0494" w:rsidRDefault="007F4792" w:rsidP="009A260E">
            <w:pPr>
              <w:pStyle w:val="TableParagraph"/>
              <w:spacing w:before="0"/>
              <w:ind w:left="118" w:right="108"/>
            </w:pPr>
            <w:r>
              <w:rPr>
                <w:spacing w:val="-2"/>
              </w:rPr>
              <w:t>CC117</w:t>
            </w:r>
          </w:p>
        </w:tc>
        <w:tc>
          <w:tcPr>
            <w:tcW w:w="5102" w:type="dxa"/>
          </w:tcPr>
          <w:p w14:paraId="44979891" w14:textId="77777777" w:rsidR="009B0494" w:rsidRDefault="007F4792" w:rsidP="009A260E">
            <w:pPr>
              <w:pStyle w:val="TableParagraph"/>
              <w:spacing w:before="0"/>
              <w:ind w:left="108"/>
              <w:jc w:val="left"/>
            </w:pPr>
            <w:r>
              <w:t>Politics</w:t>
            </w:r>
            <w:r>
              <w:rPr>
                <w:spacing w:val="-10"/>
              </w:rPr>
              <w:t xml:space="preserve"> </w:t>
            </w:r>
            <w:r>
              <w:rPr>
                <w:spacing w:val="-5"/>
              </w:rPr>
              <w:t>1A</w:t>
            </w:r>
          </w:p>
        </w:tc>
        <w:tc>
          <w:tcPr>
            <w:tcW w:w="988" w:type="dxa"/>
          </w:tcPr>
          <w:p w14:paraId="44979892" w14:textId="77777777" w:rsidR="009B0494" w:rsidRDefault="007F4792" w:rsidP="009A260E">
            <w:pPr>
              <w:pStyle w:val="TableParagraph"/>
              <w:spacing w:before="0"/>
              <w:ind w:left="9"/>
            </w:pPr>
            <w:r>
              <w:t>1</w:t>
            </w:r>
          </w:p>
        </w:tc>
        <w:tc>
          <w:tcPr>
            <w:tcW w:w="1286" w:type="dxa"/>
          </w:tcPr>
          <w:p w14:paraId="44979893" w14:textId="77777777" w:rsidR="009B0494" w:rsidRDefault="007F4792" w:rsidP="009A260E">
            <w:pPr>
              <w:pStyle w:val="TableParagraph"/>
              <w:spacing w:before="0"/>
              <w:ind w:left="247" w:right="240"/>
            </w:pPr>
            <w:r>
              <w:rPr>
                <w:spacing w:val="-5"/>
              </w:rPr>
              <w:t>20</w:t>
            </w:r>
          </w:p>
        </w:tc>
      </w:tr>
      <w:tr w:rsidR="009B0494" w14:paraId="44979899" w14:textId="77777777">
        <w:trPr>
          <w:trHeight w:val="551"/>
        </w:trPr>
        <w:tc>
          <w:tcPr>
            <w:tcW w:w="1639" w:type="dxa"/>
          </w:tcPr>
          <w:p w14:paraId="44979895" w14:textId="77777777" w:rsidR="009B0494" w:rsidRDefault="007F4792" w:rsidP="009A260E">
            <w:pPr>
              <w:pStyle w:val="TableParagraph"/>
              <w:spacing w:before="0"/>
              <w:ind w:left="118" w:right="108"/>
            </w:pPr>
            <w:r>
              <w:rPr>
                <w:spacing w:val="-2"/>
              </w:rPr>
              <w:t>CC118</w:t>
            </w:r>
          </w:p>
        </w:tc>
        <w:tc>
          <w:tcPr>
            <w:tcW w:w="5102" w:type="dxa"/>
          </w:tcPr>
          <w:p w14:paraId="44979896" w14:textId="77777777" w:rsidR="009B0494" w:rsidRDefault="007F4792" w:rsidP="009A260E">
            <w:pPr>
              <w:pStyle w:val="TableParagraph"/>
              <w:spacing w:before="0"/>
              <w:ind w:left="108"/>
              <w:jc w:val="left"/>
            </w:pPr>
            <w:r>
              <w:t>Politics</w:t>
            </w:r>
            <w:r>
              <w:rPr>
                <w:spacing w:val="-10"/>
              </w:rPr>
              <w:t xml:space="preserve"> </w:t>
            </w:r>
            <w:r>
              <w:rPr>
                <w:spacing w:val="-5"/>
              </w:rPr>
              <w:t>1B</w:t>
            </w:r>
          </w:p>
        </w:tc>
        <w:tc>
          <w:tcPr>
            <w:tcW w:w="988" w:type="dxa"/>
          </w:tcPr>
          <w:p w14:paraId="44979897" w14:textId="77777777" w:rsidR="009B0494" w:rsidRDefault="007F4792" w:rsidP="009A260E">
            <w:pPr>
              <w:pStyle w:val="TableParagraph"/>
              <w:spacing w:before="0"/>
              <w:ind w:left="9"/>
            </w:pPr>
            <w:r>
              <w:t>1</w:t>
            </w:r>
          </w:p>
        </w:tc>
        <w:tc>
          <w:tcPr>
            <w:tcW w:w="1286" w:type="dxa"/>
          </w:tcPr>
          <w:p w14:paraId="44979898" w14:textId="77777777" w:rsidR="009B0494" w:rsidRDefault="007F4792" w:rsidP="009A260E">
            <w:pPr>
              <w:pStyle w:val="TableParagraph"/>
              <w:spacing w:before="0"/>
              <w:ind w:left="247" w:right="240"/>
            </w:pPr>
            <w:r>
              <w:rPr>
                <w:spacing w:val="-5"/>
              </w:rPr>
              <w:t>20</w:t>
            </w:r>
          </w:p>
        </w:tc>
      </w:tr>
      <w:tr w:rsidR="009B0494" w14:paraId="4497989E" w14:textId="77777777">
        <w:trPr>
          <w:trHeight w:val="551"/>
        </w:trPr>
        <w:tc>
          <w:tcPr>
            <w:tcW w:w="1639" w:type="dxa"/>
          </w:tcPr>
          <w:p w14:paraId="4497989A" w14:textId="77777777" w:rsidR="009B0494" w:rsidRDefault="007F4792" w:rsidP="009A260E">
            <w:pPr>
              <w:pStyle w:val="TableParagraph"/>
              <w:spacing w:before="0"/>
              <w:ind w:left="118" w:right="108"/>
            </w:pPr>
            <w:r>
              <w:rPr>
                <w:spacing w:val="-2"/>
              </w:rPr>
              <w:t>CC121</w:t>
            </w:r>
          </w:p>
        </w:tc>
        <w:tc>
          <w:tcPr>
            <w:tcW w:w="5102" w:type="dxa"/>
          </w:tcPr>
          <w:p w14:paraId="4497989B" w14:textId="77777777" w:rsidR="009B0494" w:rsidRDefault="007F4792" w:rsidP="009A260E">
            <w:pPr>
              <w:pStyle w:val="TableParagraph"/>
              <w:spacing w:before="0"/>
              <w:ind w:left="108"/>
              <w:jc w:val="left"/>
            </w:pPr>
            <w:r>
              <w:t>Psychology</w:t>
            </w:r>
            <w:r>
              <w:rPr>
                <w:spacing w:val="-8"/>
              </w:rPr>
              <w:t xml:space="preserve"> </w:t>
            </w:r>
            <w:r>
              <w:rPr>
                <w:spacing w:val="-5"/>
              </w:rPr>
              <w:t>1A</w:t>
            </w:r>
          </w:p>
        </w:tc>
        <w:tc>
          <w:tcPr>
            <w:tcW w:w="988" w:type="dxa"/>
          </w:tcPr>
          <w:p w14:paraId="4497989C" w14:textId="77777777" w:rsidR="009B0494" w:rsidRDefault="007F4792" w:rsidP="009A260E">
            <w:pPr>
              <w:pStyle w:val="TableParagraph"/>
              <w:spacing w:before="0"/>
              <w:ind w:left="9"/>
            </w:pPr>
            <w:r>
              <w:t>1</w:t>
            </w:r>
          </w:p>
        </w:tc>
        <w:tc>
          <w:tcPr>
            <w:tcW w:w="1286" w:type="dxa"/>
          </w:tcPr>
          <w:p w14:paraId="4497989D" w14:textId="77777777" w:rsidR="009B0494" w:rsidRDefault="007F4792" w:rsidP="009A260E">
            <w:pPr>
              <w:pStyle w:val="TableParagraph"/>
              <w:spacing w:before="0"/>
              <w:ind w:left="247" w:right="240"/>
            </w:pPr>
            <w:r>
              <w:rPr>
                <w:spacing w:val="-5"/>
              </w:rPr>
              <w:t>20</w:t>
            </w:r>
          </w:p>
        </w:tc>
      </w:tr>
      <w:tr w:rsidR="009B0494" w14:paraId="449798A3" w14:textId="77777777">
        <w:trPr>
          <w:trHeight w:val="553"/>
        </w:trPr>
        <w:tc>
          <w:tcPr>
            <w:tcW w:w="1639" w:type="dxa"/>
          </w:tcPr>
          <w:p w14:paraId="4497989F" w14:textId="77777777" w:rsidR="009B0494" w:rsidRDefault="007F4792" w:rsidP="009A260E">
            <w:pPr>
              <w:pStyle w:val="TableParagraph"/>
              <w:spacing w:before="0"/>
              <w:ind w:left="118" w:right="108"/>
            </w:pPr>
            <w:r>
              <w:rPr>
                <w:spacing w:val="-2"/>
              </w:rPr>
              <w:t>CC124</w:t>
            </w:r>
          </w:p>
        </w:tc>
        <w:tc>
          <w:tcPr>
            <w:tcW w:w="5102" w:type="dxa"/>
          </w:tcPr>
          <w:p w14:paraId="449798A0" w14:textId="77777777" w:rsidR="009B0494" w:rsidRDefault="007F4792" w:rsidP="009A260E">
            <w:pPr>
              <w:pStyle w:val="TableParagraph"/>
              <w:spacing w:before="0"/>
              <w:ind w:left="108"/>
              <w:jc w:val="left"/>
            </w:pPr>
            <w:r>
              <w:t>Introduction</w:t>
            </w:r>
            <w:r>
              <w:rPr>
                <w:spacing w:val="-6"/>
              </w:rPr>
              <w:t xml:space="preserve"> </w:t>
            </w:r>
            <w:r>
              <w:t>to</w:t>
            </w:r>
            <w:r>
              <w:rPr>
                <w:spacing w:val="-5"/>
              </w:rPr>
              <w:t xml:space="preserve"> </w:t>
            </w:r>
            <w:r>
              <w:rPr>
                <w:spacing w:val="-2"/>
              </w:rPr>
              <w:t>Economics</w:t>
            </w:r>
          </w:p>
        </w:tc>
        <w:tc>
          <w:tcPr>
            <w:tcW w:w="988" w:type="dxa"/>
          </w:tcPr>
          <w:p w14:paraId="449798A1" w14:textId="77777777" w:rsidR="009B0494" w:rsidRDefault="007F4792" w:rsidP="009A260E">
            <w:pPr>
              <w:pStyle w:val="TableParagraph"/>
              <w:spacing w:before="0"/>
              <w:ind w:left="9"/>
            </w:pPr>
            <w:r>
              <w:t>1</w:t>
            </w:r>
          </w:p>
        </w:tc>
        <w:tc>
          <w:tcPr>
            <w:tcW w:w="1286" w:type="dxa"/>
          </w:tcPr>
          <w:p w14:paraId="449798A2" w14:textId="77777777" w:rsidR="009B0494" w:rsidRDefault="007F4792" w:rsidP="009A260E">
            <w:pPr>
              <w:pStyle w:val="TableParagraph"/>
              <w:spacing w:before="0"/>
              <w:ind w:left="247" w:right="240"/>
            </w:pPr>
            <w:r>
              <w:rPr>
                <w:spacing w:val="-5"/>
              </w:rPr>
              <w:t>20</w:t>
            </w:r>
          </w:p>
        </w:tc>
      </w:tr>
      <w:tr w:rsidR="009B0494" w14:paraId="449798A8" w14:textId="77777777">
        <w:trPr>
          <w:trHeight w:val="551"/>
        </w:trPr>
        <w:tc>
          <w:tcPr>
            <w:tcW w:w="1639" w:type="dxa"/>
          </w:tcPr>
          <w:p w14:paraId="449798A4" w14:textId="77777777" w:rsidR="009B0494" w:rsidRDefault="007F4792" w:rsidP="009A260E">
            <w:pPr>
              <w:pStyle w:val="TableParagraph"/>
              <w:spacing w:before="0"/>
              <w:ind w:left="118" w:right="108"/>
            </w:pPr>
            <w:r>
              <w:rPr>
                <w:spacing w:val="-2"/>
              </w:rPr>
              <w:t>CC128</w:t>
            </w:r>
          </w:p>
        </w:tc>
        <w:tc>
          <w:tcPr>
            <w:tcW w:w="5102" w:type="dxa"/>
          </w:tcPr>
          <w:p w14:paraId="449798A5" w14:textId="77777777" w:rsidR="009B0494" w:rsidRDefault="007F4792" w:rsidP="009A260E">
            <w:pPr>
              <w:pStyle w:val="TableParagraph"/>
              <w:spacing w:before="0"/>
              <w:ind w:left="108"/>
              <w:jc w:val="left"/>
            </w:pPr>
            <w:r>
              <w:t>History</w:t>
            </w:r>
            <w:r>
              <w:rPr>
                <w:spacing w:val="-4"/>
              </w:rPr>
              <w:t xml:space="preserve"> </w:t>
            </w:r>
            <w:r>
              <w:rPr>
                <w:spacing w:val="-5"/>
              </w:rPr>
              <w:t>1A</w:t>
            </w:r>
          </w:p>
        </w:tc>
        <w:tc>
          <w:tcPr>
            <w:tcW w:w="988" w:type="dxa"/>
          </w:tcPr>
          <w:p w14:paraId="449798A6" w14:textId="77777777" w:rsidR="009B0494" w:rsidRDefault="007F4792" w:rsidP="009A260E">
            <w:pPr>
              <w:pStyle w:val="TableParagraph"/>
              <w:spacing w:before="0"/>
              <w:ind w:left="9"/>
            </w:pPr>
            <w:r>
              <w:t>1</w:t>
            </w:r>
          </w:p>
        </w:tc>
        <w:tc>
          <w:tcPr>
            <w:tcW w:w="1286" w:type="dxa"/>
          </w:tcPr>
          <w:p w14:paraId="449798A7" w14:textId="77777777" w:rsidR="009B0494" w:rsidRDefault="007F4792" w:rsidP="009A260E">
            <w:pPr>
              <w:pStyle w:val="TableParagraph"/>
              <w:spacing w:before="0"/>
              <w:ind w:left="247" w:right="240"/>
            </w:pPr>
            <w:r>
              <w:rPr>
                <w:spacing w:val="-5"/>
              </w:rPr>
              <w:t>20</w:t>
            </w:r>
          </w:p>
        </w:tc>
      </w:tr>
      <w:tr w:rsidR="009B0494" w14:paraId="449798AD" w14:textId="77777777">
        <w:trPr>
          <w:trHeight w:val="551"/>
        </w:trPr>
        <w:tc>
          <w:tcPr>
            <w:tcW w:w="1639" w:type="dxa"/>
          </w:tcPr>
          <w:p w14:paraId="449798A9" w14:textId="77777777" w:rsidR="009B0494" w:rsidRDefault="007F4792" w:rsidP="009A260E">
            <w:pPr>
              <w:pStyle w:val="TableParagraph"/>
              <w:spacing w:before="0"/>
              <w:ind w:left="118" w:right="108"/>
            </w:pPr>
            <w:r>
              <w:rPr>
                <w:spacing w:val="-2"/>
              </w:rPr>
              <w:t>CC129</w:t>
            </w:r>
          </w:p>
        </w:tc>
        <w:tc>
          <w:tcPr>
            <w:tcW w:w="5102" w:type="dxa"/>
          </w:tcPr>
          <w:p w14:paraId="449798AA" w14:textId="77777777" w:rsidR="009B0494" w:rsidRDefault="007F4792" w:rsidP="009A260E">
            <w:pPr>
              <w:pStyle w:val="TableParagraph"/>
              <w:spacing w:before="0"/>
              <w:ind w:left="108"/>
              <w:jc w:val="left"/>
            </w:pPr>
            <w:r>
              <w:t>History</w:t>
            </w:r>
            <w:r>
              <w:rPr>
                <w:spacing w:val="-4"/>
              </w:rPr>
              <w:t xml:space="preserve"> </w:t>
            </w:r>
            <w:r>
              <w:rPr>
                <w:spacing w:val="-5"/>
              </w:rPr>
              <w:t>1B</w:t>
            </w:r>
          </w:p>
        </w:tc>
        <w:tc>
          <w:tcPr>
            <w:tcW w:w="988" w:type="dxa"/>
          </w:tcPr>
          <w:p w14:paraId="449798AB" w14:textId="77777777" w:rsidR="009B0494" w:rsidRDefault="007F4792" w:rsidP="009A260E">
            <w:pPr>
              <w:pStyle w:val="TableParagraph"/>
              <w:spacing w:before="0"/>
              <w:ind w:left="9"/>
            </w:pPr>
            <w:r>
              <w:t>1</w:t>
            </w:r>
          </w:p>
        </w:tc>
        <w:tc>
          <w:tcPr>
            <w:tcW w:w="1286" w:type="dxa"/>
          </w:tcPr>
          <w:p w14:paraId="449798AC" w14:textId="77777777" w:rsidR="009B0494" w:rsidRDefault="007F4792" w:rsidP="009A260E">
            <w:pPr>
              <w:pStyle w:val="TableParagraph"/>
              <w:spacing w:before="0"/>
              <w:ind w:left="247" w:right="240"/>
            </w:pPr>
            <w:r>
              <w:rPr>
                <w:spacing w:val="-5"/>
              </w:rPr>
              <w:t>20</w:t>
            </w:r>
          </w:p>
        </w:tc>
      </w:tr>
    </w:tbl>
    <w:p w14:paraId="449798AE" w14:textId="77777777" w:rsidR="009B0494" w:rsidRDefault="009B0494" w:rsidP="009A260E">
      <w:pPr>
        <w:sectPr w:rsidR="009B0494" w:rsidSect="00E31FEC">
          <w:pgSz w:w="11910" w:h="16840"/>
          <w:pgMar w:top="1340" w:right="1301" w:bottom="920" w:left="1320" w:header="0" w:footer="732" w:gutter="0"/>
          <w:cols w:space="720"/>
        </w:sectPr>
      </w:pPr>
    </w:p>
    <w:p w14:paraId="449798AF" w14:textId="77777777" w:rsidR="009B0494" w:rsidRDefault="007F4792" w:rsidP="009A260E">
      <w:pPr>
        <w:pStyle w:val="ListParagraph"/>
        <w:numPr>
          <w:ilvl w:val="0"/>
          <w:numId w:val="64"/>
        </w:numPr>
        <w:tabs>
          <w:tab w:val="left" w:pos="480"/>
        </w:tabs>
        <w:ind w:right="388"/>
      </w:pPr>
      <w:r>
        <w:rPr>
          <w:b/>
        </w:rPr>
        <w:lastRenderedPageBreak/>
        <w:t>Second</w:t>
      </w:r>
      <w:r>
        <w:rPr>
          <w:b/>
          <w:spacing w:val="-3"/>
        </w:rPr>
        <w:t xml:space="preserve"> </w:t>
      </w:r>
      <w:r>
        <w:rPr>
          <w:b/>
        </w:rPr>
        <w:t>Year</w:t>
      </w:r>
      <w:r>
        <w:rPr>
          <w:b/>
          <w:spacing w:val="-1"/>
        </w:rPr>
        <w:t xml:space="preserve"> </w:t>
      </w:r>
      <w:r>
        <w:rPr>
          <w:b/>
        </w:rPr>
        <w:t>–</w:t>
      </w:r>
      <w:r>
        <w:rPr>
          <w:b/>
          <w:spacing w:val="-5"/>
        </w:rPr>
        <w:t xml:space="preserve"> </w:t>
      </w:r>
      <w:r>
        <w:rPr>
          <w:b/>
        </w:rPr>
        <w:t>all</w:t>
      </w:r>
      <w:r>
        <w:rPr>
          <w:b/>
          <w:spacing w:val="-1"/>
        </w:rPr>
        <w:t xml:space="preserve"> </w:t>
      </w:r>
      <w:r>
        <w:rPr>
          <w:b/>
        </w:rPr>
        <w:t>students</w:t>
      </w:r>
      <w:r>
        <w:rPr>
          <w:b/>
          <w:spacing w:val="-3"/>
        </w:rPr>
        <w:t xml:space="preserve"> </w:t>
      </w:r>
      <w:r>
        <w:rPr>
          <w:b/>
        </w:rPr>
        <w:t>shall</w:t>
      </w:r>
      <w:r>
        <w:rPr>
          <w:b/>
          <w:spacing w:val="-3"/>
        </w:rPr>
        <w:t xml:space="preserve"> </w:t>
      </w:r>
      <w:r>
        <w:rPr>
          <w:b/>
        </w:rPr>
        <w:t>undertake</w:t>
      </w:r>
      <w:r>
        <w:rPr>
          <w:b/>
          <w:spacing w:val="-5"/>
        </w:rPr>
        <w:t xml:space="preserve"> </w:t>
      </w:r>
      <w:r>
        <w:rPr>
          <w:b/>
        </w:rPr>
        <w:t>modules</w:t>
      </w:r>
      <w:r>
        <w:rPr>
          <w:b/>
          <w:spacing w:val="-3"/>
        </w:rPr>
        <w:t xml:space="preserve"> </w:t>
      </w:r>
      <w:r>
        <w:rPr>
          <w:b/>
        </w:rPr>
        <w:t>amounting</w:t>
      </w:r>
      <w:r>
        <w:rPr>
          <w:b/>
          <w:spacing w:val="-5"/>
        </w:rPr>
        <w:t xml:space="preserve"> </w:t>
      </w:r>
      <w:r>
        <w:rPr>
          <w:b/>
        </w:rPr>
        <w:t>to</w:t>
      </w:r>
      <w:r>
        <w:rPr>
          <w:b/>
          <w:spacing w:val="-2"/>
        </w:rPr>
        <w:t xml:space="preserve"> </w:t>
      </w:r>
      <w:r>
        <w:rPr>
          <w:b/>
        </w:rPr>
        <w:t>120</w:t>
      </w:r>
      <w:r>
        <w:rPr>
          <w:b/>
          <w:spacing w:val="-3"/>
        </w:rPr>
        <w:t xml:space="preserve"> </w:t>
      </w:r>
      <w:r>
        <w:rPr>
          <w:b/>
        </w:rPr>
        <w:t>credits</w:t>
      </w:r>
      <w:r>
        <w:rPr>
          <w:b/>
          <w:spacing w:val="-3"/>
        </w:rPr>
        <w:t xml:space="preserve"> </w:t>
      </w:r>
      <w:r>
        <w:rPr>
          <w:b/>
        </w:rPr>
        <w:t xml:space="preserve">as </w:t>
      </w:r>
      <w:r>
        <w:rPr>
          <w:b/>
          <w:spacing w:val="-2"/>
        </w:rPr>
        <w:t>follows:</w:t>
      </w:r>
    </w:p>
    <w:p w14:paraId="449798B0" w14:textId="77777777" w:rsidR="009B0494" w:rsidRDefault="009B0494" w:rsidP="009A260E">
      <w:pPr>
        <w:pStyle w:val="BodyText"/>
        <w:rPr>
          <w:b/>
          <w:sz w:val="21"/>
        </w:rPr>
      </w:pPr>
    </w:p>
    <w:p w14:paraId="449798B1" w14:textId="77777777" w:rsidR="009B0494" w:rsidRDefault="007F4792" w:rsidP="009A260E">
      <w:pPr>
        <w:ind w:left="120"/>
        <w:rPr>
          <w:b/>
        </w:rPr>
      </w:pPr>
      <w:r>
        <w:rPr>
          <w:b/>
          <w:u w:val="single"/>
        </w:rPr>
        <w:t>Compulsory</w:t>
      </w:r>
      <w:r>
        <w:rPr>
          <w:b/>
          <w:spacing w:val="-8"/>
          <w:u w:val="single"/>
        </w:rPr>
        <w:t xml:space="preserve"> </w:t>
      </w:r>
      <w:r>
        <w:rPr>
          <w:b/>
          <w:spacing w:val="-2"/>
          <w:u w:val="single"/>
        </w:rPr>
        <w:t>Modules</w:t>
      </w:r>
    </w:p>
    <w:p w14:paraId="449798B2"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98B7" w14:textId="77777777">
        <w:trPr>
          <w:trHeight w:val="551"/>
        </w:trPr>
        <w:tc>
          <w:tcPr>
            <w:tcW w:w="1639" w:type="dxa"/>
          </w:tcPr>
          <w:p w14:paraId="449798B3"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98B4"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98B5" w14:textId="77777777" w:rsidR="009B0494" w:rsidRDefault="007F4792" w:rsidP="009A260E">
            <w:pPr>
              <w:pStyle w:val="TableParagraph"/>
              <w:spacing w:before="0"/>
              <w:ind w:left="96" w:right="84"/>
              <w:rPr>
                <w:b/>
              </w:rPr>
            </w:pPr>
            <w:r>
              <w:rPr>
                <w:b/>
                <w:spacing w:val="-2"/>
              </w:rPr>
              <w:t>Level</w:t>
            </w:r>
          </w:p>
        </w:tc>
        <w:tc>
          <w:tcPr>
            <w:tcW w:w="1286" w:type="dxa"/>
          </w:tcPr>
          <w:p w14:paraId="449798B6" w14:textId="77777777" w:rsidR="009B0494" w:rsidRDefault="007F4792" w:rsidP="009A260E">
            <w:pPr>
              <w:pStyle w:val="TableParagraph"/>
              <w:spacing w:before="0"/>
              <w:ind w:left="250" w:right="240"/>
              <w:rPr>
                <w:b/>
              </w:rPr>
            </w:pPr>
            <w:r>
              <w:rPr>
                <w:b/>
                <w:spacing w:val="-2"/>
              </w:rPr>
              <w:t>Credits</w:t>
            </w:r>
          </w:p>
        </w:tc>
      </w:tr>
      <w:tr w:rsidR="009B0494" w14:paraId="449798BC" w14:textId="77777777">
        <w:trPr>
          <w:trHeight w:val="551"/>
        </w:trPr>
        <w:tc>
          <w:tcPr>
            <w:tcW w:w="1639" w:type="dxa"/>
          </w:tcPr>
          <w:p w14:paraId="449798B8" w14:textId="77777777" w:rsidR="009B0494" w:rsidRDefault="007F4792" w:rsidP="009A260E">
            <w:pPr>
              <w:pStyle w:val="TableParagraph"/>
              <w:spacing w:before="0"/>
              <w:ind w:left="118" w:right="108"/>
            </w:pPr>
            <w:r>
              <w:rPr>
                <w:spacing w:val="-2"/>
              </w:rPr>
              <w:t>CC244</w:t>
            </w:r>
          </w:p>
        </w:tc>
        <w:tc>
          <w:tcPr>
            <w:tcW w:w="5102" w:type="dxa"/>
          </w:tcPr>
          <w:p w14:paraId="449798B9" w14:textId="77777777" w:rsidR="009B0494" w:rsidRDefault="007F4792" w:rsidP="009A260E">
            <w:pPr>
              <w:pStyle w:val="TableParagraph"/>
              <w:spacing w:before="0"/>
              <w:ind w:left="108"/>
              <w:jc w:val="left"/>
            </w:pPr>
            <w:r>
              <w:t>International</w:t>
            </w:r>
            <w:r>
              <w:rPr>
                <w:spacing w:val="-7"/>
              </w:rPr>
              <w:t xml:space="preserve"> </w:t>
            </w:r>
            <w:r>
              <w:t>Relations</w:t>
            </w:r>
            <w:r>
              <w:rPr>
                <w:spacing w:val="-7"/>
              </w:rPr>
              <w:t xml:space="preserve"> </w:t>
            </w:r>
            <w:r>
              <w:t>and</w:t>
            </w:r>
            <w:r>
              <w:rPr>
                <w:spacing w:val="-7"/>
              </w:rPr>
              <w:t xml:space="preserve"> </w:t>
            </w:r>
            <w:r>
              <w:t>Global</w:t>
            </w:r>
            <w:r>
              <w:rPr>
                <w:spacing w:val="-6"/>
              </w:rPr>
              <w:t xml:space="preserve"> </w:t>
            </w:r>
            <w:r>
              <w:rPr>
                <w:spacing w:val="-2"/>
              </w:rPr>
              <w:t>Politics</w:t>
            </w:r>
          </w:p>
        </w:tc>
        <w:tc>
          <w:tcPr>
            <w:tcW w:w="988" w:type="dxa"/>
          </w:tcPr>
          <w:p w14:paraId="449798BA" w14:textId="77777777" w:rsidR="009B0494" w:rsidRDefault="007F4792" w:rsidP="009A260E">
            <w:pPr>
              <w:pStyle w:val="TableParagraph"/>
              <w:spacing w:before="0"/>
              <w:ind w:left="9"/>
            </w:pPr>
            <w:r>
              <w:t>2</w:t>
            </w:r>
          </w:p>
        </w:tc>
        <w:tc>
          <w:tcPr>
            <w:tcW w:w="1286" w:type="dxa"/>
          </w:tcPr>
          <w:p w14:paraId="449798BB" w14:textId="77777777" w:rsidR="009B0494" w:rsidRDefault="007F4792" w:rsidP="009A260E">
            <w:pPr>
              <w:pStyle w:val="TableParagraph"/>
              <w:spacing w:before="0"/>
              <w:ind w:left="247" w:right="240"/>
            </w:pPr>
            <w:r>
              <w:rPr>
                <w:spacing w:val="-5"/>
              </w:rPr>
              <w:t>20</w:t>
            </w:r>
          </w:p>
        </w:tc>
      </w:tr>
      <w:tr w:rsidR="009B0494" w14:paraId="449798C1" w14:textId="77777777">
        <w:trPr>
          <w:trHeight w:val="551"/>
        </w:trPr>
        <w:tc>
          <w:tcPr>
            <w:tcW w:w="1639" w:type="dxa"/>
          </w:tcPr>
          <w:p w14:paraId="449798BD" w14:textId="77777777" w:rsidR="009B0494" w:rsidRDefault="007F4792" w:rsidP="009A260E">
            <w:pPr>
              <w:pStyle w:val="TableParagraph"/>
              <w:spacing w:before="0"/>
              <w:ind w:left="118" w:right="108"/>
            </w:pPr>
            <w:r>
              <w:rPr>
                <w:spacing w:val="-2"/>
              </w:rPr>
              <w:t>CC256</w:t>
            </w:r>
          </w:p>
        </w:tc>
        <w:tc>
          <w:tcPr>
            <w:tcW w:w="5102" w:type="dxa"/>
          </w:tcPr>
          <w:p w14:paraId="449798BE" w14:textId="77777777" w:rsidR="009B0494" w:rsidRDefault="007F4792" w:rsidP="009A260E">
            <w:pPr>
              <w:pStyle w:val="TableParagraph"/>
              <w:spacing w:before="0"/>
              <w:ind w:left="108"/>
              <w:jc w:val="left"/>
            </w:pPr>
            <w:r>
              <w:t>Comparative</w:t>
            </w:r>
            <w:r>
              <w:rPr>
                <w:spacing w:val="-10"/>
              </w:rPr>
              <w:t xml:space="preserve"> </w:t>
            </w:r>
            <w:r>
              <w:rPr>
                <w:spacing w:val="-2"/>
              </w:rPr>
              <w:t>Politics</w:t>
            </w:r>
          </w:p>
        </w:tc>
        <w:tc>
          <w:tcPr>
            <w:tcW w:w="988" w:type="dxa"/>
          </w:tcPr>
          <w:p w14:paraId="449798BF" w14:textId="77777777" w:rsidR="009B0494" w:rsidRDefault="007F4792" w:rsidP="009A260E">
            <w:pPr>
              <w:pStyle w:val="TableParagraph"/>
              <w:spacing w:before="0"/>
              <w:ind w:left="9"/>
            </w:pPr>
            <w:r>
              <w:t>2</w:t>
            </w:r>
          </w:p>
        </w:tc>
        <w:tc>
          <w:tcPr>
            <w:tcW w:w="1286" w:type="dxa"/>
          </w:tcPr>
          <w:p w14:paraId="449798C0" w14:textId="77777777" w:rsidR="009B0494" w:rsidRDefault="007F4792" w:rsidP="009A260E">
            <w:pPr>
              <w:pStyle w:val="TableParagraph"/>
              <w:spacing w:before="0"/>
              <w:ind w:left="247" w:right="240"/>
            </w:pPr>
            <w:r>
              <w:rPr>
                <w:spacing w:val="-5"/>
              </w:rPr>
              <w:t>20</w:t>
            </w:r>
          </w:p>
        </w:tc>
      </w:tr>
      <w:tr w:rsidR="009B0494" w14:paraId="449798C6" w14:textId="77777777">
        <w:trPr>
          <w:trHeight w:val="554"/>
        </w:trPr>
        <w:tc>
          <w:tcPr>
            <w:tcW w:w="1639" w:type="dxa"/>
          </w:tcPr>
          <w:p w14:paraId="449798C2" w14:textId="77777777" w:rsidR="009B0494" w:rsidRDefault="007F4792" w:rsidP="009A260E">
            <w:pPr>
              <w:pStyle w:val="TableParagraph"/>
              <w:spacing w:before="0"/>
              <w:ind w:left="118" w:right="108"/>
            </w:pPr>
            <w:r>
              <w:rPr>
                <w:spacing w:val="-2"/>
              </w:rPr>
              <w:t>CC255</w:t>
            </w:r>
          </w:p>
        </w:tc>
        <w:tc>
          <w:tcPr>
            <w:tcW w:w="5102" w:type="dxa"/>
          </w:tcPr>
          <w:p w14:paraId="449798C3" w14:textId="77777777" w:rsidR="009B0494" w:rsidRDefault="007F4792" w:rsidP="009A260E">
            <w:pPr>
              <w:pStyle w:val="TableParagraph"/>
              <w:spacing w:before="0"/>
              <w:ind w:left="108"/>
              <w:jc w:val="left"/>
            </w:pPr>
            <w:r>
              <w:t>Political</w:t>
            </w:r>
            <w:r>
              <w:rPr>
                <w:spacing w:val="-8"/>
              </w:rPr>
              <w:t xml:space="preserve"> </w:t>
            </w:r>
            <w:r>
              <w:rPr>
                <w:spacing w:val="-2"/>
              </w:rPr>
              <w:t>Philosophy</w:t>
            </w:r>
          </w:p>
        </w:tc>
        <w:tc>
          <w:tcPr>
            <w:tcW w:w="988" w:type="dxa"/>
          </w:tcPr>
          <w:p w14:paraId="449798C4" w14:textId="77777777" w:rsidR="009B0494" w:rsidRDefault="007F4792" w:rsidP="009A260E">
            <w:pPr>
              <w:pStyle w:val="TableParagraph"/>
              <w:spacing w:before="0"/>
              <w:ind w:left="9"/>
            </w:pPr>
            <w:r>
              <w:t>2</w:t>
            </w:r>
          </w:p>
        </w:tc>
        <w:tc>
          <w:tcPr>
            <w:tcW w:w="1286" w:type="dxa"/>
          </w:tcPr>
          <w:p w14:paraId="449798C5" w14:textId="77777777" w:rsidR="009B0494" w:rsidRDefault="007F4792" w:rsidP="009A260E">
            <w:pPr>
              <w:pStyle w:val="TableParagraph"/>
              <w:spacing w:before="0"/>
              <w:ind w:left="247" w:right="240"/>
            </w:pPr>
            <w:r>
              <w:rPr>
                <w:spacing w:val="-5"/>
              </w:rPr>
              <w:t>20</w:t>
            </w:r>
          </w:p>
        </w:tc>
      </w:tr>
      <w:tr w:rsidR="009B0494" w14:paraId="449798CB" w14:textId="77777777">
        <w:trPr>
          <w:trHeight w:val="551"/>
        </w:trPr>
        <w:tc>
          <w:tcPr>
            <w:tcW w:w="1639" w:type="dxa"/>
          </w:tcPr>
          <w:p w14:paraId="449798C7" w14:textId="77777777" w:rsidR="009B0494" w:rsidRDefault="007F4792" w:rsidP="009A260E">
            <w:pPr>
              <w:pStyle w:val="TableParagraph"/>
              <w:spacing w:before="0"/>
              <w:ind w:left="118" w:right="108"/>
            </w:pPr>
            <w:r>
              <w:rPr>
                <w:spacing w:val="-2"/>
              </w:rPr>
              <w:t>CC252</w:t>
            </w:r>
          </w:p>
        </w:tc>
        <w:tc>
          <w:tcPr>
            <w:tcW w:w="5102" w:type="dxa"/>
          </w:tcPr>
          <w:p w14:paraId="449798C8" w14:textId="77777777" w:rsidR="009B0494" w:rsidRDefault="007F4792" w:rsidP="009A260E">
            <w:pPr>
              <w:pStyle w:val="TableParagraph"/>
              <w:spacing w:before="0"/>
              <w:ind w:left="108"/>
              <w:jc w:val="left"/>
            </w:pPr>
            <w:r>
              <w:t>Modern</w:t>
            </w:r>
            <w:r>
              <w:rPr>
                <w:spacing w:val="-5"/>
              </w:rPr>
              <w:t xml:space="preserve"> </w:t>
            </w:r>
            <w:r>
              <w:rPr>
                <w:spacing w:val="-2"/>
              </w:rPr>
              <w:t>Europe</w:t>
            </w:r>
          </w:p>
        </w:tc>
        <w:tc>
          <w:tcPr>
            <w:tcW w:w="988" w:type="dxa"/>
          </w:tcPr>
          <w:p w14:paraId="449798C9" w14:textId="77777777" w:rsidR="009B0494" w:rsidRDefault="007F4792" w:rsidP="009A260E">
            <w:pPr>
              <w:pStyle w:val="TableParagraph"/>
              <w:spacing w:before="0"/>
              <w:ind w:left="10"/>
            </w:pPr>
            <w:r>
              <w:t>2</w:t>
            </w:r>
          </w:p>
        </w:tc>
        <w:tc>
          <w:tcPr>
            <w:tcW w:w="1286" w:type="dxa"/>
          </w:tcPr>
          <w:p w14:paraId="449798CA" w14:textId="77777777" w:rsidR="009B0494" w:rsidRDefault="007F4792" w:rsidP="009A260E">
            <w:pPr>
              <w:pStyle w:val="TableParagraph"/>
              <w:spacing w:before="0"/>
              <w:ind w:left="248" w:right="240"/>
            </w:pPr>
            <w:r>
              <w:rPr>
                <w:spacing w:val="-5"/>
              </w:rPr>
              <w:t>20</w:t>
            </w:r>
          </w:p>
        </w:tc>
      </w:tr>
      <w:tr w:rsidR="009B0494" w14:paraId="449798D0" w14:textId="77777777">
        <w:trPr>
          <w:trHeight w:val="551"/>
        </w:trPr>
        <w:tc>
          <w:tcPr>
            <w:tcW w:w="1639" w:type="dxa"/>
          </w:tcPr>
          <w:p w14:paraId="449798CC" w14:textId="77777777" w:rsidR="009B0494" w:rsidRDefault="007F4792" w:rsidP="009A260E">
            <w:pPr>
              <w:pStyle w:val="TableParagraph"/>
              <w:spacing w:before="0"/>
              <w:ind w:left="118" w:right="108"/>
            </w:pPr>
            <w:r>
              <w:rPr>
                <w:spacing w:val="-2"/>
              </w:rPr>
              <w:t>CC251</w:t>
            </w:r>
          </w:p>
        </w:tc>
        <w:tc>
          <w:tcPr>
            <w:tcW w:w="5102" w:type="dxa"/>
          </w:tcPr>
          <w:p w14:paraId="449798CD" w14:textId="77777777" w:rsidR="009B0494" w:rsidRDefault="007F4792" w:rsidP="009A260E">
            <w:pPr>
              <w:pStyle w:val="TableParagraph"/>
              <w:spacing w:before="0"/>
              <w:ind w:left="108"/>
              <w:jc w:val="left"/>
            </w:pPr>
            <w:r>
              <w:t>History</w:t>
            </w:r>
            <w:r>
              <w:rPr>
                <w:spacing w:val="-2"/>
              </w:rPr>
              <w:t xml:space="preserve"> </w:t>
            </w:r>
            <w:r>
              <w:t>of</w:t>
            </w:r>
            <w:r>
              <w:rPr>
                <w:spacing w:val="-4"/>
              </w:rPr>
              <w:t xml:space="preserve"> </w:t>
            </w:r>
            <w:r>
              <w:t>the</w:t>
            </w:r>
            <w:r>
              <w:rPr>
                <w:spacing w:val="-2"/>
              </w:rPr>
              <w:t xml:space="preserve"> </w:t>
            </w:r>
            <w:r>
              <w:rPr>
                <w:spacing w:val="-5"/>
              </w:rPr>
              <w:t>USA</w:t>
            </w:r>
          </w:p>
        </w:tc>
        <w:tc>
          <w:tcPr>
            <w:tcW w:w="988" w:type="dxa"/>
          </w:tcPr>
          <w:p w14:paraId="449798CE" w14:textId="77777777" w:rsidR="009B0494" w:rsidRDefault="007F4792" w:rsidP="009A260E">
            <w:pPr>
              <w:pStyle w:val="TableParagraph"/>
              <w:spacing w:before="0"/>
              <w:ind w:left="9"/>
            </w:pPr>
            <w:r>
              <w:t>2</w:t>
            </w:r>
          </w:p>
        </w:tc>
        <w:tc>
          <w:tcPr>
            <w:tcW w:w="1286" w:type="dxa"/>
          </w:tcPr>
          <w:p w14:paraId="449798CF" w14:textId="77777777" w:rsidR="009B0494" w:rsidRDefault="007F4792" w:rsidP="009A260E">
            <w:pPr>
              <w:pStyle w:val="TableParagraph"/>
              <w:spacing w:before="0"/>
              <w:ind w:left="247" w:right="240"/>
            </w:pPr>
            <w:r>
              <w:rPr>
                <w:spacing w:val="-5"/>
              </w:rPr>
              <w:t>20</w:t>
            </w:r>
          </w:p>
        </w:tc>
      </w:tr>
      <w:tr w:rsidR="009B0494" w14:paraId="449798D5" w14:textId="77777777">
        <w:trPr>
          <w:trHeight w:val="551"/>
        </w:trPr>
        <w:tc>
          <w:tcPr>
            <w:tcW w:w="1639" w:type="dxa"/>
          </w:tcPr>
          <w:p w14:paraId="449798D1" w14:textId="77777777" w:rsidR="009B0494" w:rsidRDefault="007F4792" w:rsidP="009A260E">
            <w:pPr>
              <w:pStyle w:val="TableParagraph"/>
              <w:spacing w:before="0"/>
              <w:ind w:left="118" w:right="108"/>
            </w:pPr>
            <w:r>
              <w:rPr>
                <w:spacing w:val="-2"/>
              </w:rPr>
              <w:t>CC250</w:t>
            </w:r>
          </w:p>
        </w:tc>
        <w:tc>
          <w:tcPr>
            <w:tcW w:w="5102" w:type="dxa"/>
          </w:tcPr>
          <w:p w14:paraId="449798D2" w14:textId="77777777" w:rsidR="009B0494" w:rsidRDefault="007F4792" w:rsidP="009A260E">
            <w:pPr>
              <w:pStyle w:val="TableParagraph"/>
              <w:spacing w:before="0"/>
              <w:ind w:left="108"/>
              <w:jc w:val="left"/>
            </w:pPr>
            <w:r>
              <w:t>Cultures</w:t>
            </w:r>
            <w:r>
              <w:rPr>
                <w:spacing w:val="-4"/>
              </w:rPr>
              <w:t xml:space="preserve"> </w:t>
            </w:r>
            <w:r>
              <w:t>of</w:t>
            </w:r>
            <w:r>
              <w:rPr>
                <w:spacing w:val="-4"/>
              </w:rPr>
              <w:t xml:space="preserve"> </w:t>
            </w:r>
            <w:r>
              <w:t>the</w:t>
            </w:r>
            <w:r>
              <w:rPr>
                <w:spacing w:val="-4"/>
              </w:rPr>
              <w:t xml:space="preserve"> </w:t>
            </w:r>
            <w:r>
              <w:t>British</w:t>
            </w:r>
            <w:r>
              <w:rPr>
                <w:spacing w:val="-4"/>
              </w:rPr>
              <w:t xml:space="preserve"> </w:t>
            </w:r>
            <w:r>
              <w:rPr>
                <w:spacing w:val="-2"/>
              </w:rPr>
              <w:t>Empire</w:t>
            </w:r>
          </w:p>
        </w:tc>
        <w:tc>
          <w:tcPr>
            <w:tcW w:w="988" w:type="dxa"/>
          </w:tcPr>
          <w:p w14:paraId="449798D3" w14:textId="77777777" w:rsidR="009B0494" w:rsidRDefault="007F4792" w:rsidP="009A260E">
            <w:pPr>
              <w:pStyle w:val="TableParagraph"/>
              <w:spacing w:before="0"/>
              <w:ind w:left="10"/>
            </w:pPr>
            <w:r>
              <w:t>2</w:t>
            </w:r>
          </w:p>
        </w:tc>
        <w:tc>
          <w:tcPr>
            <w:tcW w:w="1286" w:type="dxa"/>
          </w:tcPr>
          <w:p w14:paraId="449798D4" w14:textId="77777777" w:rsidR="009B0494" w:rsidRDefault="007F4792" w:rsidP="009A260E">
            <w:pPr>
              <w:pStyle w:val="TableParagraph"/>
              <w:spacing w:before="0"/>
              <w:ind w:left="248" w:right="240"/>
            </w:pPr>
            <w:r>
              <w:rPr>
                <w:spacing w:val="-5"/>
              </w:rPr>
              <w:t>20</w:t>
            </w:r>
          </w:p>
        </w:tc>
      </w:tr>
    </w:tbl>
    <w:p w14:paraId="449798D6" w14:textId="77777777" w:rsidR="009B0494" w:rsidRDefault="009B0494" w:rsidP="009A260E">
      <w:pPr>
        <w:pStyle w:val="BodyText"/>
        <w:rPr>
          <w:b/>
        </w:rPr>
      </w:pPr>
    </w:p>
    <w:p w14:paraId="449798D7" w14:textId="77777777" w:rsidR="009B0494" w:rsidRDefault="007F4792" w:rsidP="009A260E">
      <w:pPr>
        <w:spacing w:line="252" w:lineRule="exact"/>
        <w:ind w:left="120"/>
        <w:rPr>
          <w:b/>
        </w:rPr>
      </w:pPr>
      <w:r>
        <w:rPr>
          <w:b/>
          <w:spacing w:val="-2"/>
        </w:rPr>
        <w:t>Progress</w:t>
      </w:r>
    </w:p>
    <w:p w14:paraId="449798D8" w14:textId="39C7DD2E" w:rsidR="009B0494" w:rsidRDefault="007F4792" w:rsidP="009A260E">
      <w:pPr>
        <w:pStyle w:val="ListParagraph"/>
        <w:numPr>
          <w:ilvl w:val="0"/>
          <w:numId w:val="64"/>
        </w:numPr>
        <w:tabs>
          <w:tab w:val="left" w:pos="547"/>
          <w:tab w:val="left" w:pos="548"/>
        </w:tabs>
        <w:ind w:left="547" w:right="554" w:hanging="428"/>
        <w:rPr>
          <w:i/>
        </w:rPr>
      </w:pPr>
      <w:proofErr w:type="gramStart"/>
      <w:r>
        <w:t>In order to</w:t>
      </w:r>
      <w:proofErr w:type="gramEnd"/>
      <w:r>
        <w:t xml:space="preserve"> progress to the second year of the programme see </w:t>
      </w:r>
      <w:r>
        <w:rPr>
          <w:i/>
          <w:color w:val="0000FF"/>
          <w:u w:val="single" w:color="0000FF"/>
        </w:rPr>
        <w:t>General Academic</w:t>
      </w:r>
      <w:r>
        <w:rPr>
          <w:i/>
          <w:color w:val="0000FF"/>
        </w:rPr>
        <w:t xml:space="preserve"> </w:t>
      </w:r>
      <w:r>
        <w:rPr>
          <w:i/>
          <w:color w:val="0000FF"/>
          <w:u w:val="single" w:color="0000FF"/>
        </w:rPr>
        <w:t>Regulations</w:t>
      </w:r>
      <w:r>
        <w:rPr>
          <w:i/>
          <w:color w:val="0000FF"/>
          <w:spacing w:val="-3"/>
          <w:u w:val="single" w:color="0000FF"/>
        </w:rPr>
        <w:t xml:space="preserve"> </w:t>
      </w:r>
      <w:r>
        <w:rPr>
          <w:i/>
          <w:color w:val="0000FF"/>
          <w:u w:val="single" w:color="0000FF"/>
        </w:rPr>
        <w:t>–</w:t>
      </w:r>
      <w:r>
        <w:rPr>
          <w:i/>
          <w:color w:val="0000FF"/>
          <w:spacing w:val="-4"/>
          <w:u w:val="single" w:color="0000FF"/>
        </w:rPr>
        <w:t xml:space="preserve"> </w:t>
      </w:r>
      <w:r>
        <w:rPr>
          <w:i/>
          <w:color w:val="0000FF"/>
          <w:u w:val="single" w:color="0000FF"/>
        </w:rPr>
        <w:t>Undergraduate,</w:t>
      </w:r>
      <w:r>
        <w:rPr>
          <w:i/>
          <w:color w:val="0000FF"/>
          <w:spacing w:val="-5"/>
          <w:u w:val="single" w:color="0000FF"/>
        </w:rPr>
        <w:t xml:space="preserve"> </w:t>
      </w:r>
      <w:r>
        <w:rPr>
          <w:i/>
          <w:color w:val="0000FF"/>
          <w:u w:val="single" w:color="0000FF"/>
        </w:rPr>
        <w:t>Integrated</w:t>
      </w:r>
      <w:r>
        <w:rPr>
          <w:i/>
          <w:color w:val="0000FF"/>
          <w:spacing w:val="-4"/>
          <w:u w:val="single" w:color="0000FF"/>
        </w:rPr>
        <w:t xml:space="preserve"> </w:t>
      </w:r>
      <w:r>
        <w:rPr>
          <w:i/>
          <w:color w:val="0000FF"/>
          <w:u w:val="single" w:color="0000FF"/>
        </w:rPr>
        <w:t>Master</w:t>
      </w:r>
      <w:r>
        <w:rPr>
          <w:i/>
          <w:color w:val="0000FF"/>
          <w:spacing w:val="-7"/>
          <w:u w:val="single" w:color="0000FF"/>
        </w:rPr>
        <w:t xml:space="preserve"> </w:t>
      </w:r>
      <w:r>
        <w:rPr>
          <w:i/>
          <w:color w:val="0000FF"/>
          <w:u w:val="single" w:color="0000FF"/>
        </w:rPr>
        <w:t>and</w:t>
      </w:r>
      <w:r>
        <w:rPr>
          <w:i/>
          <w:color w:val="0000FF"/>
          <w:spacing w:val="-4"/>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4"/>
          <w:u w:val="single" w:color="0000FF"/>
        </w:rPr>
        <w:t xml:space="preserve"> </w:t>
      </w:r>
      <w:r>
        <w:rPr>
          <w:i/>
          <w:color w:val="0000FF"/>
          <w:u w:val="single" w:color="0000FF"/>
        </w:rPr>
        <w:t>Degree</w:t>
      </w:r>
      <w:r>
        <w:rPr>
          <w:i/>
          <w:color w:val="0000FF"/>
        </w:rPr>
        <w:t xml:space="preserve"> </w:t>
      </w:r>
      <w:r>
        <w:rPr>
          <w:i/>
          <w:color w:val="0000FF"/>
          <w:u w:val="single" w:color="0000FF"/>
        </w:rPr>
        <w:t>Programme Level.</w:t>
      </w:r>
    </w:p>
    <w:p w14:paraId="449798D9" w14:textId="77777777" w:rsidR="009B0494" w:rsidRDefault="007F4792" w:rsidP="009A260E">
      <w:pPr>
        <w:pStyle w:val="Heading1"/>
        <w:spacing w:line="253" w:lineRule="exact"/>
      </w:pPr>
      <w:r>
        <w:rPr>
          <w:spacing w:val="-2"/>
        </w:rPr>
        <w:t>Award</w:t>
      </w:r>
    </w:p>
    <w:p w14:paraId="449798DA" w14:textId="325097AA" w:rsidR="009B0494" w:rsidRDefault="007F4792" w:rsidP="009A260E">
      <w:pPr>
        <w:pStyle w:val="ListParagraph"/>
        <w:numPr>
          <w:ilvl w:val="0"/>
          <w:numId w:val="64"/>
        </w:numPr>
        <w:tabs>
          <w:tab w:val="left" w:pos="480"/>
        </w:tabs>
        <w:ind w:right="136"/>
        <w:jc w:val="both"/>
      </w:pPr>
      <w:r>
        <w:rPr>
          <w:b/>
        </w:rPr>
        <w:t>Diploma of Higher Education</w:t>
      </w:r>
      <w:r>
        <w:t xml:space="preserve">: </w:t>
      </w:r>
      <w:proofErr w:type="gramStart"/>
      <w:r>
        <w:t>In order to</w:t>
      </w:r>
      <w:proofErr w:type="gramEnd"/>
      <w:r>
        <w:t xml:space="preserve"> qualify for the award of a Diploma of Higher Education in Social Sciences see </w:t>
      </w:r>
      <w:r>
        <w:rPr>
          <w:i/>
          <w:color w:val="0000FF"/>
          <w:u w:val="single" w:color="0000FF"/>
        </w:rPr>
        <w:t>General Academic Regulations – Undergraduate,</w:t>
      </w:r>
      <w:r>
        <w:rPr>
          <w:i/>
          <w:color w:val="0000FF"/>
        </w:rPr>
        <w:t xml:space="preserve"> </w:t>
      </w:r>
      <w:r>
        <w:rPr>
          <w:i/>
          <w:color w:val="0000FF"/>
          <w:u w:val="single" w:color="0000FF"/>
        </w:rPr>
        <w:t>Integrated Master and Professional Graduate Degree Programme Level.</w:t>
      </w:r>
    </w:p>
    <w:p w14:paraId="449798DB" w14:textId="77777777" w:rsidR="009B0494" w:rsidRDefault="009B0494" w:rsidP="009A260E">
      <w:pPr>
        <w:pStyle w:val="BodyText"/>
        <w:rPr>
          <w:i/>
          <w:sz w:val="13"/>
        </w:rPr>
      </w:pPr>
    </w:p>
    <w:p w14:paraId="449798DC" w14:textId="748589A4" w:rsidR="009B0494" w:rsidRDefault="007F4792" w:rsidP="009A260E">
      <w:pPr>
        <w:pStyle w:val="ListParagraph"/>
        <w:numPr>
          <w:ilvl w:val="0"/>
          <w:numId w:val="64"/>
        </w:numPr>
        <w:tabs>
          <w:tab w:val="left" w:pos="480"/>
        </w:tabs>
        <w:ind w:left="480" w:right="136"/>
        <w:jc w:val="both"/>
      </w:pPr>
      <w:r>
        <w:rPr>
          <w:b/>
        </w:rPr>
        <w:t>Certificate</w:t>
      </w:r>
      <w:r>
        <w:rPr>
          <w:b/>
          <w:spacing w:val="-15"/>
        </w:rPr>
        <w:t xml:space="preserve"> </w:t>
      </w:r>
      <w:r>
        <w:rPr>
          <w:b/>
        </w:rPr>
        <w:t>of</w:t>
      </w:r>
      <w:r>
        <w:rPr>
          <w:b/>
          <w:spacing w:val="-15"/>
        </w:rPr>
        <w:t xml:space="preserve"> </w:t>
      </w:r>
      <w:r>
        <w:rPr>
          <w:b/>
        </w:rPr>
        <w:t>Higher</w:t>
      </w:r>
      <w:r>
        <w:rPr>
          <w:b/>
          <w:spacing w:val="-13"/>
        </w:rPr>
        <w:t xml:space="preserve"> </w:t>
      </w:r>
      <w:r>
        <w:rPr>
          <w:b/>
        </w:rPr>
        <w:t>Education:</w:t>
      </w:r>
      <w:r>
        <w:rPr>
          <w:b/>
          <w:spacing w:val="-12"/>
        </w:rPr>
        <w:t xml:space="preserve"> </w:t>
      </w:r>
      <w:proofErr w:type="gramStart"/>
      <w:r>
        <w:t>In</w:t>
      </w:r>
      <w:r>
        <w:rPr>
          <w:spacing w:val="-16"/>
        </w:rPr>
        <w:t xml:space="preserve"> </w:t>
      </w:r>
      <w:r>
        <w:t>order</w:t>
      </w:r>
      <w:r>
        <w:rPr>
          <w:spacing w:val="-15"/>
        </w:rPr>
        <w:t xml:space="preserve"> </w:t>
      </w:r>
      <w:r>
        <w:t>to</w:t>
      </w:r>
      <w:proofErr w:type="gramEnd"/>
      <w:r>
        <w:rPr>
          <w:spacing w:val="-14"/>
        </w:rPr>
        <w:t xml:space="preserve"> </w:t>
      </w:r>
      <w:r>
        <w:t>qualify</w:t>
      </w:r>
      <w:r>
        <w:rPr>
          <w:spacing w:val="-16"/>
        </w:rPr>
        <w:t xml:space="preserve"> </w:t>
      </w:r>
      <w:r>
        <w:t>for</w:t>
      </w:r>
      <w:r>
        <w:rPr>
          <w:spacing w:val="-15"/>
        </w:rPr>
        <w:t xml:space="preserve"> </w:t>
      </w:r>
      <w:r>
        <w:t>the</w:t>
      </w:r>
      <w:r>
        <w:rPr>
          <w:spacing w:val="-14"/>
        </w:rPr>
        <w:t xml:space="preserve"> </w:t>
      </w:r>
      <w:r>
        <w:t>award</w:t>
      </w:r>
      <w:r>
        <w:rPr>
          <w:spacing w:val="-14"/>
        </w:rPr>
        <w:t xml:space="preserve"> </w:t>
      </w:r>
      <w:r>
        <w:t>of</w:t>
      </w:r>
      <w:r>
        <w:rPr>
          <w:spacing w:val="-12"/>
        </w:rPr>
        <w:t xml:space="preserve"> </w:t>
      </w:r>
      <w:r>
        <w:t>a</w:t>
      </w:r>
      <w:r>
        <w:rPr>
          <w:spacing w:val="-14"/>
        </w:rPr>
        <w:t xml:space="preserve"> </w:t>
      </w:r>
      <w:r>
        <w:t>Certificate</w:t>
      </w:r>
      <w:r>
        <w:rPr>
          <w:spacing w:val="-14"/>
        </w:rPr>
        <w:t xml:space="preserve"> </w:t>
      </w:r>
      <w:r>
        <w:t>of</w:t>
      </w:r>
      <w:r>
        <w:rPr>
          <w:spacing w:val="-12"/>
        </w:rPr>
        <w:t xml:space="preserve"> </w:t>
      </w:r>
      <w:r>
        <w:t xml:space="preserve">Higher Education in Social Sciences see </w:t>
      </w:r>
      <w:r>
        <w:rPr>
          <w:i/>
          <w:color w:val="0000FF"/>
          <w:u w:val="single" w:color="0000FF"/>
        </w:rPr>
        <w:t>General Academic Regulations – Undergraduate,</w:t>
      </w:r>
      <w:r>
        <w:rPr>
          <w:i/>
          <w:color w:val="0000FF"/>
        </w:rPr>
        <w:t xml:space="preserve"> </w:t>
      </w:r>
      <w:r>
        <w:rPr>
          <w:i/>
          <w:color w:val="0000FF"/>
          <w:u w:val="single" w:color="0000FF"/>
        </w:rPr>
        <w:t>Integrated Master and Professional Graduate Degree Programme Level.</w:t>
      </w:r>
    </w:p>
    <w:p w14:paraId="449798DD" w14:textId="77777777" w:rsidR="009B0494" w:rsidRDefault="009B0494" w:rsidP="009A260E">
      <w:pPr>
        <w:pStyle w:val="BodyText"/>
        <w:rPr>
          <w:i/>
          <w:sz w:val="13"/>
        </w:rPr>
      </w:pPr>
    </w:p>
    <w:p w14:paraId="449798DE" w14:textId="77777777" w:rsidR="009B0494" w:rsidRDefault="007F4792" w:rsidP="009A260E">
      <w:pPr>
        <w:pStyle w:val="Heading1"/>
        <w:spacing w:line="252" w:lineRule="exact"/>
      </w:pPr>
      <w:r>
        <w:rPr>
          <w:spacing w:val="-2"/>
        </w:rPr>
        <w:t>Transfer</w:t>
      </w:r>
    </w:p>
    <w:p w14:paraId="449798DF" w14:textId="77777777" w:rsidR="009B0494" w:rsidRDefault="007F4792" w:rsidP="009A260E">
      <w:pPr>
        <w:pStyle w:val="ListParagraph"/>
        <w:numPr>
          <w:ilvl w:val="0"/>
          <w:numId w:val="64"/>
        </w:numPr>
        <w:tabs>
          <w:tab w:val="left" w:pos="480"/>
        </w:tabs>
        <w:ind w:right="137"/>
      </w:pPr>
      <w:r>
        <w:t>A</w:t>
      </w:r>
      <w:r>
        <w:rPr>
          <w:spacing w:val="-16"/>
        </w:rPr>
        <w:t xml:space="preserve"> </w:t>
      </w:r>
      <w:r>
        <w:t>candidate</w:t>
      </w:r>
      <w:r>
        <w:rPr>
          <w:spacing w:val="-16"/>
        </w:rPr>
        <w:t xml:space="preserve"> </w:t>
      </w:r>
      <w:r>
        <w:t>who</w:t>
      </w:r>
      <w:r>
        <w:rPr>
          <w:spacing w:val="-16"/>
        </w:rPr>
        <w:t xml:space="preserve"> </w:t>
      </w:r>
      <w:r>
        <w:t>has</w:t>
      </w:r>
      <w:r>
        <w:rPr>
          <w:spacing w:val="-15"/>
        </w:rPr>
        <w:t xml:space="preserve"> </w:t>
      </w:r>
      <w:r>
        <w:t>achieved</w:t>
      </w:r>
      <w:r>
        <w:rPr>
          <w:spacing w:val="-17"/>
        </w:rPr>
        <w:t xml:space="preserve"> </w:t>
      </w:r>
      <w:r>
        <w:t>the</w:t>
      </w:r>
      <w:r>
        <w:rPr>
          <w:spacing w:val="-15"/>
        </w:rPr>
        <w:t xml:space="preserve"> </w:t>
      </w:r>
      <w:r>
        <w:t>award</w:t>
      </w:r>
      <w:r>
        <w:rPr>
          <w:spacing w:val="-16"/>
        </w:rPr>
        <w:t xml:space="preserve"> </w:t>
      </w:r>
      <w:r>
        <w:t>of</w:t>
      </w:r>
      <w:r>
        <w:rPr>
          <w:spacing w:val="-16"/>
        </w:rPr>
        <w:t xml:space="preserve"> </w:t>
      </w:r>
      <w:r>
        <w:t>Diploma</w:t>
      </w:r>
      <w:r>
        <w:rPr>
          <w:spacing w:val="-15"/>
        </w:rPr>
        <w:t xml:space="preserve"> </w:t>
      </w:r>
      <w:r>
        <w:t>of</w:t>
      </w:r>
      <w:r>
        <w:rPr>
          <w:spacing w:val="-15"/>
        </w:rPr>
        <w:t xml:space="preserve"> </w:t>
      </w:r>
      <w:r>
        <w:t>Higher</w:t>
      </w:r>
      <w:r>
        <w:rPr>
          <w:spacing w:val="-15"/>
        </w:rPr>
        <w:t xml:space="preserve"> </w:t>
      </w:r>
      <w:r>
        <w:t>Education</w:t>
      </w:r>
      <w:r>
        <w:rPr>
          <w:spacing w:val="-16"/>
        </w:rPr>
        <w:t xml:space="preserve"> </w:t>
      </w:r>
      <w:r>
        <w:t>may</w:t>
      </w:r>
      <w:r>
        <w:rPr>
          <w:spacing w:val="-15"/>
        </w:rPr>
        <w:t xml:space="preserve"> </w:t>
      </w:r>
      <w:r>
        <w:t>be</w:t>
      </w:r>
      <w:r>
        <w:rPr>
          <w:spacing w:val="-16"/>
        </w:rPr>
        <w:t xml:space="preserve"> </w:t>
      </w:r>
      <w:r>
        <w:t>permitted to transfer to the third year of the BA in Humanities and Social Sciences.</w:t>
      </w:r>
    </w:p>
    <w:p w14:paraId="449798E0" w14:textId="77777777" w:rsidR="009B0494" w:rsidRDefault="009B0494" w:rsidP="009A260E">
      <w:pPr>
        <w:sectPr w:rsidR="009B0494">
          <w:pgSz w:w="11910" w:h="16840"/>
          <w:pgMar w:top="1860" w:right="1301" w:bottom="920" w:left="1320" w:header="0" w:footer="732" w:gutter="0"/>
          <w:cols w:space="720"/>
        </w:sectPr>
      </w:pPr>
    </w:p>
    <w:p w14:paraId="449798E1" w14:textId="77777777" w:rsidR="009B0494" w:rsidRDefault="007F4792" w:rsidP="009A260E">
      <w:pPr>
        <w:spacing w:line="480" w:lineRule="auto"/>
        <w:ind w:left="120" w:right="979"/>
        <w:rPr>
          <w:b/>
          <w:sz w:val="28"/>
        </w:rPr>
      </w:pPr>
      <w:bookmarkStart w:id="196" w:name="036_English_for_Postgraduate_Study_-_Gra"/>
      <w:bookmarkEnd w:id="196"/>
      <w:r>
        <w:rPr>
          <w:b/>
          <w:sz w:val="28"/>
        </w:rPr>
        <w:lastRenderedPageBreak/>
        <w:t>FACULTY</w:t>
      </w:r>
      <w:r>
        <w:rPr>
          <w:b/>
          <w:spacing w:val="-9"/>
          <w:sz w:val="28"/>
        </w:rPr>
        <w:t xml:space="preserve"> </w:t>
      </w:r>
      <w:r>
        <w:rPr>
          <w:b/>
          <w:sz w:val="28"/>
        </w:rPr>
        <w:t>OF</w:t>
      </w:r>
      <w:r>
        <w:rPr>
          <w:b/>
          <w:spacing w:val="-8"/>
          <w:sz w:val="28"/>
        </w:rPr>
        <w:t xml:space="preserve"> </w:t>
      </w:r>
      <w:r>
        <w:rPr>
          <w:b/>
          <w:sz w:val="28"/>
        </w:rPr>
        <w:t>HUMANITIES</w:t>
      </w:r>
      <w:r>
        <w:rPr>
          <w:b/>
          <w:spacing w:val="-9"/>
          <w:sz w:val="28"/>
        </w:rPr>
        <w:t xml:space="preserve"> </w:t>
      </w:r>
      <w:r>
        <w:rPr>
          <w:b/>
          <w:sz w:val="28"/>
        </w:rPr>
        <w:t>AND</w:t>
      </w:r>
      <w:r>
        <w:rPr>
          <w:b/>
          <w:spacing w:val="-10"/>
          <w:sz w:val="28"/>
        </w:rPr>
        <w:t xml:space="preserve"> </w:t>
      </w:r>
      <w:r>
        <w:rPr>
          <w:b/>
          <w:sz w:val="28"/>
        </w:rPr>
        <w:t>SOCIAL</w:t>
      </w:r>
      <w:r>
        <w:rPr>
          <w:b/>
          <w:spacing w:val="-12"/>
          <w:sz w:val="28"/>
        </w:rPr>
        <w:t xml:space="preserve"> </w:t>
      </w:r>
      <w:r>
        <w:rPr>
          <w:b/>
          <w:sz w:val="28"/>
        </w:rPr>
        <w:t>SCIENCES FACULTY PROGRAMMES</w:t>
      </w:r>
    </w:p>
    <w:p w14:paraId="449798E2" w14:textId="77777777" w:rsidR="009B0494" w:rsidRDefault="007F4792" w:rsidP="009A260E">
      <w:pPr>
        <w:spacing w:line="320" w:lineRule="exact"/>
        <w:ind w:left="120"/>
        <w:rPr>
          <w:b/>
          <w:spacing w:val="-2"/>
          <w:sz w:val="28"/>
        </w:rPr>
      </w:pPr>
      <w:r>
        <w:rPr>
          <w:b/>
          <w:sz w:val="28"/>
        </w:rPr>
        <w:t>ENGLISH</w:t>
      </w:r>
      <w:r>
        <w:rPr>
          <w:b/>
          <w:spacing w:val="-10"/>
          <w:sz w:val="28"/>
        </w:rPr>
        <w:t xml:space="preserve"> </w:t>
      </w:r>
      <w:r>
        <w:rPr>
          <w:b/>
          <w:sz w:val="28"/>
        </w:rPr>
        <w:t>LANGUAGE</w:t>
      </w:r>
      <w:r>
        <w:rPr>
          <w:b/>
          <w:spacing w:val="-13"/>
          <w:sz w:val="28"/>
        </w:rPr>
        <w:t xml:space="preserve"> </w:t>
      </w:r>
      <w:r>
        <w:rPr>
          <w:b/>
          <w:sz w:val="28"/>
        </w:rPr>
        <w:t>TEACHING</w:t>
      </w:r>
      <w:r>
        <w:rPr>
          <w:b/>
          <w:spacing w:val="-15"/>
          <w:sz w:val="28"/>
        </w:rPr>
        <w:t xml:space="preserve"> </w:t>
      </w:r>
      <w:r>
        <w:rPr>
          <w:b/>
          <w:spacing w:val="-2"/>
          <w:sz w:val="28"/>
        </w:rPr>
        <w:t>DIVISION</w:t>
      </w:r>
    </w:p>
    <w:p w14:paraId="170B3FF4" w14:textId="77777777" w:rsidR="00ED101E" w:rsidRDefault="00ED101E" w:rsidP="009A260E">
      <w:pPr>
        <w:spacing w:line="320" w:lineRule="exact"/>
        <w:ind w:left="120"/>
        <w:rPr>
          <w:b/>
          <w:sz w:val="28"/>
        </w:rPr>
      </w:pPr>
    </w:p>
    <w:p w14:paraId="449798E3" w14:textId="7DDF7135" w:rsidR="009B0494" w:rsidRDefault="007F4792" w:rsidP="009A260E">
      <w:pPr>
        <w:pStyle w:val="Heading1"/>
      </w:pPr>
      <w:r>
        <w:t>Graduate</w:t>
      </w:r>
      <w:r>
        <w:rPr>
          <w:spacing w:val="-3"/>
        </w:rPr>
        <w:t xml:space="preserve"> </w:t>
      </w:r>
      <w:r>
        <w:t>Diploma</w:t>
      </w:r>
      <w:r>
        <w:rPr>
          <w:spacing w:val="-6"/>
        </w:rPr>
        <w:t xml:space="preserve"> </w:t>
      </w:r>
      <w:r>
        <w:t>in</w:t>
      </w:r>
      <w:r>
        <w:rPr>
          <w:spacing w:val="-7"/>
        </w:rPr>
        <w:t xml:space="preserve"> </w:t>
      </w:r>
      <w:r>
        <w:t>English</w:t>
      </w:r>
      <w:r>
        <w:rPr>
          <w:spacing w:val="-4"/>
        </w:rPr>
        <w:t xml:space="preserve"> </w:t>
      </w:r>
      <w:r>
        <w:t>for</w:t>
      </w:r>
      <w:r>
        <w:rPr>
          <w:spacing w:val="-6"/>
        </w:rPr>
        <w:t xml:space="preserve"> </w:t>
      </w:r>
      <w:r>
        <w:t>Postgraduate</w:t>
      </w:r>
      <w:r>
        <w:rPr>
          <w:spacing w:val="-10"/>
        </w:rPr>
        <w:t xml:space="preserve"> </w:t>
      </w:r>
      <w:r>
        <w:rPr>
          <w:spacing w:val="-2"/>
        </w:rPr>
        <w:t>Study</w:t>
      </w:r>
    </w:p>
    <w:p w14:paraId="449798E4" w14:textId="77777777" w:rsidR="009B0494" w:rsidRDefault="009B0494" w:rsidP="009A260E">
      <w:pPr>
        <w:pStyle w:val="BodyText"/>
        <w:rPr>
          <w:b/>
          <w:sz w:val="21"/>
        </w:rPr>
      </w:pPr>
    </w:p>
    <w:p w14:paraId="449798E5" w14:textId="64AE3D8B" w:rsidR="009B0494" w:rsidRDefault="007F4792" w:rsidP="009A260E">
      <w:pPr>
        <w:ind w:left="120"/>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562C1"/>
          <w:u w:val="single" w:color="0562C1"/>
        </w:rPr>
        <w:t>General</w:t>
      </w:r>
      <w:r>
        <w:rPr>
          <w:i/>
          <w:color w:val="0562C1"/>
          <w:spacing w:val="-4"/>
          <w:u w:val="single" w:color="0562C1"/>
        </w:rPr>
        <w:t xml:space="preserve"> </w:t>
      </w:r>
      <w:r>
        <w:rPr>
          <w:i/>
          <w:color w:val="0562C1"/>
          <w:u w:val="single" w:color="0562C1"/>
        </w:rPr>
        <w:t>Academic</w:t>
      </w:r>
      <w:r>
        <w:rPr>
          <w:i/>
          <w:color w:val="0562C1"/>
          <w:spacing w:val="-3"/>
          <w:u w:val="single" w:color="0562C1"/>
        </w:rPr>
        <w:t xml:space="preserve"> </w:t>
      </w:r>
      <w:r>
        <w:rPr>
          <w:i/>
          <w:color w:val="0562C1"/>
          <w:u w:val="single" w:color="0562C1"/>
        </w:rPr>
        <w:t>Regulations</w:t>
      </w:r>
      <w:r>
        <w:rPr>
          <w:i/>
          <w:color w:val="0562C1"/>
          <w:spacing w:val="-8"/>
          <w:u w:val="single" w:color="0562C1"/>
        </w:rPr>
        <w:t xml:space="preserve"> </w:t>
      </w:r>
      <w:r>
        <w:rPr>
          <w:i/>
          <w:color w:val="0562C1"/>
          <w:u w:val="single" w:color="0562C1"/>
        </w:rPr>
        <w:t>–</w:t>
      </w:r>
      <w:r>
        <w:rPr>
          <w:i/>
          <w:color w:val="0562C1"/>
        </w:rPr>
        <w:t xml:space="preserve"> </w:t>
      </w:r>
      <w:r>
        <w:rPr>
          <w:i/>
          <w:color w:val="0562C1"/>
          <w:u w:val="single" w:color="0562C1"/>
        </w:rPr>
        <w:t>Undergraduate, Integrated</w:t>
      </w:r>
      <w:r>
        <w:rPr>
          <w:i/>
          <w:color w:val="0562C1"/>
          <w:spacing w:val="-1"/>
          <w:u w:val="single" w:color="0562C1"/>
        </w:rPr>
        <w:t xml:space="preserve"> </w:t>
      </w:r>
      <w:r>
        <w:rPr>
          <w:i/>
          <w:color w:val="0562C1"/>
          <w:u w:val="single" w:color="0562C1"/>
        </w:rPr>
        <w:t>Master and</w:t>
      </w:r>
      <w:r>
        <w:rPr>
          <w:i/>
          <w:color w:val="0562C1"/>
          <w:spacing w:val="-1"/>
          <w:u w:val="single" w:color="0562C1"/>
        </w:rPr>
        <w:t xml:space="preserve"> </w:t>
      </w:r>
      <w:r>
        <w:rPr>
          <w:i/>
          <w:color w:val="0562C1"/>
          <w:u w:val="single" w:color="0562C1"/>
        </w:rPr>
        <w:t>Professional Graduate Degree</w:t>
      </w:r>
      <w:r>
        <w:rPr>
          <w:i/>
          <w:color w:val="0562C1"/>
          <w:spacing w:val="-1"/>
          <w:u w:val="single" w:color="0562C1"/>
        </w:rPr>
        <w:t xml:space="preserve"> </w:t>
      </w:r>
      <w:r>
        <w:rPr>
          <w:i/>
          <w:color w:val="0562C1"/>
          <w:u w:val="single" w:color="0562C1"/>
        </w:rPr>
        <w:t>Programme</w:t>
      </w:r>
      <w:r>
        <w:rPr>
          <w:i/>
          <w:color w:val="0562C1"/>
          <w:spacing w:val="-1"/>
          <w:u w:val="single" w:color="0562C1"/>
        </w:rPr>
        <w:t xml:space="preserve"> </w:t>
      </w:r>
      <w:r>
        <w:rPr>
          <w:i/>
          <w:color w:val="0562C1"/>
          <w:u w:val="single" w:color="0562C1"/>
        </w:rPr>
        <w:t>Level.</w:t>
      </w:r>
    </w:p>
    <w:p w14:paraId="449798E6" w14:textId="77777777" w:rsidR="009B0494" w:rsidRDefault="009B0494" w:rsidP="009A260E">
      <w:pPr>
        <w:pStyle w:val="BodyText"/>
        <w:rPr>
          <w:i/>
          <w:sz w:val="13"/>
        </w:rPr>
      </w:pPr>
    </w:p>
    <w:p w14:paraId="449798E7" w14:textId="77777777" w:rsidR="009B0494" w:rsidRDefault="007F4792" w:rsidP="009A260E">
      <w:pPr>
        <w:pStyle w:val="Heading1"/>
      </w:pPr>
      <w:r>
        <w:rPr>
          <w:spacing w:val="-2"/>
        </w:rPr>
        <w:t>Admission</w:t>
      </w:r>
    </w:p>
    <w:p w14:paraId="449798E8" w14:textId="5BC79373" w:rsidR="009B0494" w:rsidRDefault="007F4792" w:rsidP="009A260E">
      <w:pPr>
        <w:pStyle w:val="ListParagraph"/>
        <w:numPr>
          <w:ilvl w:val="0"/>
          <w:numId w:val="63"/>
        </w:numPr>
        <w:tabs>
          <w:tab w:val="left" w:pos="547"/>
          <w:tab w:val="left" w:pos="548"/>
        </w:tabs>
        <w:ind w:right="1232"/>
      </w:pPr>
      <w:r>
        <w:t>See</w:t>
      </w:r>
      <w:r>
        <w:rPr>
          <w:spacing w:val="-6"/>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8"/>
          <w:u w:val="single" w:color="0562C1"/>
        </w:rPr>
        <w:t xml:space="preserve"> </w:t>
      </w:r>
      <w:r>
        <w:rPr>
          <w:color w:val="0562C1"/>
          <w:u w:val="single" w:color="0562C1"/>
        </w:rPr>
        <w:t>–</w:t>
      </w:r>
      <w:r>
        <w:rPr>
          <w:color w:val="0562C1"/>
          <w:spacing w:val="-1"/>
          <w:u w:val="single" w:color="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p>
    <w:p w14:paraId="449798E9" w14:textId="77777777" w:rsidR="009B0494" w:rsidRDefault="009B0494" w:rsidP="009A260E">
      <w:pPr>
        <w:pStyle w:val="BodyText"/>
        <w:rPr>
          <w:sz w:val="13"/>
        </w:rPr>
      </w:pPr>
    </w:p>
    <w:p w14:paraId="449798EA" w14:textId="77777777" w:rsidR="009B0494" w:rsidRDefault="007F4792" w:rsidP="009A260E">
      <w:pPr>
        <w:pStyle w:val="ListParagraph"/>
        <w:numPr>
          <w:ilvl w:val="0"/>
          <w:numId w:val="63"/>
        </w:numPr>
        <w:tabs>
          <w:tab w:val="left" w:pos="547"/>
          <w:tab w:val="left" w:pos="548"/>
        </w:tabs>
        <w:ind w:right="307"/>
      </w:pPr>
      <w:r>
        <w:t>The</w:t>
      </w:r>
      <w:r>
        <w:rPr>
          <w:spacing w:val="-4"/>
        </w:rPr>
        <w:t xml:space="preserve"> </w:t>
      </w:r>
      <w:r>
        <w:t>Graduate</w:t>
      </w:r>
      <w:r>
        <w:rPr>
          <w:spacing w:val="-4"/>
        </w:rPr>
        <w:t xml:space="preserve"> </w:t>
      </w:r>
      <w:r>
        <w:t>Diploma</w:t>
      </w:r>
      <w:r>
        <w:rPr>
          <w:spacing w:val="-4"/>
        </w:rPr>
        <w:t xml:space="preserve"> </w:t>
      </w:r>
      <w:r>
        <w:t>in</w:t>
      </w:r>
      <w:r>
        <w:rPr>
          <w:spacing w:val="-4"/>
        </w:rPr>
        <w:t xml:space="preserve"> </w:t>
      </w:r>
      <w:r>
        <w:t>English</w:t>
      </w:r>
      <w:r>
        <w:rPr>
          <w:spacing w:val="-4"/>
        </w:rPr>
        <w:t xml:space="preserve"> </w:t>
      </w:r>
      <w:r>
        <w:t>for</w:t>
      </w:r>
      <w:r>
        <w:rPr>
          <w:spacing w:val="-3"/>
        </w:rPr>
        <w:t xml:space="preserve"> </w:t>
      </w:r>
      <w:r>
        <w:t>Postgraduate Study</w:t>
      </w:r>
      <w:r>
        <w:rPr>
          <w:spacing w:val="-1"/>
        </w:rPr>
        <w:t xml:space="preserve"> </w:t>
      </w:r>
      <w:r>
        <w:t>is</w:t>
      </w:r>
      <w:r>
        <w:rPr>
          <w:spacing w:val="-2"/>
        </w:rPr>
        <w:t xml:space="preserve"> </w:t>
      </w:r>
      <w:r>
        <w:t>frequently</w:t>
      </w:r>
      <w:r>
        <w:rPr>
          <w:spacing w:val="-6"/>
        </w:rPr>
        <w:t xml:space="preserve"> </w:t>
      </w:r>
      <w:r>
        <w:t>a precursor</w:t>
      </w:r>
      <w:r>
        <w:rPr>
          <w:spacing w:val="-3"/>
        </w:rPr>
        <w:t xml:space="preserve"> </w:t>
      </w:r>
      <w:r>
        <w:t>to</w:t>
      </w:r>
      <w:r>
        <w:rPr>
          <w:spacing w:val="-4"/>
        </w:rPr>
        <w:t xml:space="preserve"> </w:t>
      </w:r>
      <w:r>
        <w:t>a postgraduate programme leading to admission to a Master’s or doctoral degree.</w:t>
      </w:r>
    </w:p>
    <w:p w14:paraId="449798EB" w14:textId="77777777" w:rsidR="009B0494" w:rsidRDefault="009B0494" w:rsidP="009A260E">
      <w:pPr>
        <w:pStyle w:val="BodyText"/>
        <w:rPr>
          <w:sz w:val="21"/>
        </w:rPr>
      </w:pPr>
    </w:p>
    <w:p w14:paraId="449798EC" w14:textId="77777777" w:rsidR="009B0494" w:rsidRDefault="007F4792" w:rsidP="009A260E">
      <w:pPr>
        <w:pStyle w:val="Heading1"/>
        <w:ind w:left="119"/>
      </w:pPr>
      <w:r>
        <w:t>Duration</w:t>
      </w:r>
      <w:r>
        <w:rPr>
          <w:spacing w:val="-2"/>
        </w:rPr>
        <w:t xml:space="preserve"> </w:t>
      </w:r>
      <w:r>
        <w:t>of</w:t>
      </w:r>
      <w:r>
        <w:rPr>
          <w:spacing w:val="-2"/>
        </w:rPr>
        <w:t xml:space="preserve"> Study</w:t>
      </w:r>
    </w:p>
    <w:p w14:paraId="449798ED" w14:textId="7549D3F7" w:rsidR="009B0494" w:rsidRDefault="007F4792" w:rsidP="009A260E">
      <w:pPr>
        <w:pStyle w:val="ListParagraph"/>
        <w:numPr>
          <w:ilvl w:val="0"/>
          <w:numId w:val="63"/>
        </w:numPr>
        <w:tabs>
          <w:tab w:val="left" w:pos="547"/>
          <w:tab w:val="left" w:pos="548"/>
        </w:tabs>
        <w:ind w:right="1232"/>
      </w:pPr>
      <w:r>
        <w:t>See</w:t>
      </w:r>
      <w:r>
        <w:rPr>
          <w:spacing w:val="-6"/>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8"/>
          <w:u w:val="single" w:color="0562C1"/>
        </w:rPr>
        <w:t xml:space="preserve"> </w:t>
      </w:r>
      <w:r>
        <w:rPr>
          <w:color w:val="0562C1"/>
          <w:u w:val="single" w:color="0562C1"/>
        </w:rPr>
        <w:t>–</w:t>
      </w:r>
      <w:r>
        <w:rPr>
          <w:color w:val="0562C1"/>
          <w:spacing w:val="-1"/>
          <w:u w:val="single" w:color="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p>
    <w:p w14:paraId="449798EE" w14:textId="77777777" w:rsidR="009B0494" w:rsidRDefault="009B0494" w:rsidP="009A260E">
      <w:pPr>
        <w:pStyle w:val="BodyText"/>
        <w:rPr>
          <w:sz w:val="13"/>
        </w:rPr>
      </w:pPr>
    </w:p>
    <w:p w14:paraId="449798EF"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98F0" w14:textId="77777777" w:rsidR="009B0494" w:rsidRDefault="007F4792" w:rsidP="009A260E">
      <w:pPr>
        <w:pStyle w:val="ListParagraph"/>
        <w:numPr>
          <w:ilvl w:val="0"/>
          <w:numId w:val="63"/>
        </w:numPr>
        <w:tabs>
          <w:tab w:val="left" w:pos="547"/>
          <w:tab w:val="left" w:pos="548"/>
        </w:tabs>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8"/>
        </w:rPr>
        <w:t xml:space="preserve"> </w:t>
      </w:r>
      <w:r>
        <w:t>full-time</w:t>
      </w:r>
      <w:r>
        <w:rPr>
          <w:spacing w:val="-5"/>
        </w:rPr>
        <w:t xml:space="preserve"> </w:t>
      </w:r>
      <w:r>
        <w:t>study</w:t>
      </w:r>
      <w:r>
        <w:rPr>
          <w:spacing w:val="-7"/>
        </w:rPr>
        <w:t xml:space="preserve"> </w:t>
      </w:r>
      <w:r>
        <w:rPr>
          <w:spacing w:val="-4"/>
        </w:rPr>
        <w:t>only.</w:t>
      </w:r>
    </w:p>
    <w:p w14:paraId="449798F1" w14:textId="77777777" w:rsidR="009B0494" w:rsidRDefault="009B0494" w:rsidP="009A260E">
      <w:pPr>
        <w:pStyle w:val="BodyText"/>
        <w:rPr>
          <w:sz w:val="21"/>
        </w:rPr>
      </w:pPr>
    </w:p>
    <w:p w14:paraId="449798F2" w14:textId="77777777" w:rsidR="009B0494" w:rsidRDefault="007F4792" w:rsidP="009A260E">
      <w:pPr>
        <w:pStyle w:val="Heading1"/>
        <w:ind w:left="119"/>
      </w:pPr>
      <w:r>
        <w:rPr>
          <w:spacing w:val="-2"/>
        </w:rPr>
        <w:t>Curriculum</w:t>
      </w:r>
    </w:p>
    <w:p w14:paraId="449798F3" w14:textId="77777777" w:rsidR="009B0494" w:rsidRDefault="007F4792" w:rsidP="009A260E">
      <w:pPr>
        <w:pStyle w:val="ListParagraph"/>
        <w:numPr>
          <w:ilvl w:val="0"/>
          <w:numId w:val="63"/>
        </w:numPr>
        <w:tabs>
          <w:tab w:val="left" w:pos="546"/>
          <w:tab w:val="left" w:pos="548"/>
        </w:tabs>
        <w:ind w:right="711"/>
      </w:pPr>
      <w:r>
        <w:t>All</w:t>
      </w:r>
      <w:r>
        <w:rPr>
          <w:spacing w:val="-4"/>
        </w:rPr>
        <w:t xml:space="preserve"> </w:t>
      </w:r>
      <w:r>
        <w:t>students</w:t>
      </w:r>
      <w:r>
        <w:rPr>
          <w:spacing w:val="-3"/>
        </w:rPr>
        <w:t xml:space="preserve"> </w:t>
      </w:r>
      <w:r>
        <w:t>shall</w:t>
      </w:r>
      <w:r>
        <w:rPr>
          <w:spacing w:val="-9"/>
        </w:rPr>
        <w:t xml:space="preserve"> </w:t>
      </w:r>
      <w:r>
        <w:t>undertake</w:t>
      </w:r>
      <w:r>
        <w:rPr>
          <w:spacing w:val="-1"/>
        </w:rPr>
        <w:t xml:space="preserve"> </w:t>
      </w:r>
      <w:r>
        <w:t>an</w:t>
      </w:r>
      <w:r>
        <w:rPr>
          <w:spacing w:val="-6"/>
        </w:rPr>
        <w:t xml:space="preserve"> </w:t>
      </w:r>
      <w:r>
        <w:t>approved</w:t>
      </w:r>
      <w:r>
        <w:rPr>
          <w:spacing w:val="-1"/>
        </w:rPr>
        <w:t xml:space="preserve"> </w:t>
      </w:r>
      <w:r>
        <w:t>curriculum comprising</w:t>
      </w:r>
      <w:r>
        <w:rPr>
          <w:spacing w:val="-1"/>
        </w:rPr>
        <w:t xml:space="preserve"> </w:t>
      </w:r>
      <w:r>
        <w:t>no</w:t>
      </w:r>
      <w:r>
        <w:rPr>
          <w:spacing w:val="-1"/>
        </w:rPr>
        <w:t xml:space="preserve"> </w:t>
      </w:r>
      <w:r>
        <w:t>fewer</w:t>
      </w:r>
      <w:r>
        <w:rPr>
          <w:spacing w:val="-10"/>
        </w:rPr>
        <w:t xml:space="preserve"> </w:t>
      </w:r>
      <w:r>
        <w:t>than</w:t>
      </w:r>
      <w:r>
        <w:rPr>
          <w:spacing w:val="-6"/>
        </w:rPr>
        <w:t xml:space="preserve"> </w:t>
      </w:r>
      <w:r>
        <w:t>120 credits as follows:</w:t>
      </w:r>
    </w:p>
    <w:p w14:paraId="449798F4" w14:textId="77777777" w:rsidR="009B0494" w:rsidRDefault="009B0494" w:rsidP="009A260E">
      <w:pPr>
        <w:pStyle w:val="BodyText"/>
        <w:rPr>
          <w:sz w:val="21"/>
        </w:rPr>
      </w:pPr>
    </w:p>
    <w:p w14:paraId="449798F5"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98F6" w14:textId="77777777" w:rsidR="009B0494" w:rsidRDefault="009B0494" w:rsidP="009A260E">
      <w:pPr>
        <w:pStyle w:val="BodyText"/>
        <w:rPr>
          <w:b/>
          <w:sz w:val="13"/>
        </w:rPr>
      </w:pPr>
    </w:p>
    <w:p w14:paraId="449798F7" w14:textId="77777777" w:rsidR="009B0494" w:rsidRDefault="007F4792" w:rsidP="009A260E">
      <w:pPr>
        <w:ind w:left="120"/>
        <w:rPr>
          <w:b/>
        </w:rPr>
      </w:pPr>
      <w:r>
        <w:rPr>
          <w:b/>
        </w:rPr>
        <w:t>Unit</w:t>
      </w:r>
      <w:r>
        <w:rPr>
          <w:b/>
          <w:spacing w:val="-3"/>
        </w:rPr>
        <w:t xml:space="preserve"> </w:t>
      </w:r>
      <w:r>
        <w:rPr>
          <w:b/>
          <w:spacing w:val="-10"/>
        </w:rPr>
        <w:t>1</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8FC" w14:textId="77777777">
        <w:trPr>
          <w:trHeight w:val="551"/>
        </w:trPr>
        <w:tc>
          <w:tcPr>
            <w:tcW w:w="1637" w:type="dxa"/>
          </w:tcPr>
          <w:p w14:paraId="449798F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98F9"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98FA" w14:textId="77777777" w:rsidR="009B0494" w:rsidRDefault="007F4792" w:rsidP="009A260E">
            <w:pPr>
              <w:pStyle w:val="TableParagraph"/>
              <w:spacing w:before="0"/>
              <w:ind w:left="198" w:right="180"/>
              <w:rPr>
                <w:b/>
              </w:rPr>
            </w:pPr>
            <w:r>
              <w:rPr>
                <w:b/>
                <w:spacing w:val="-4"/>
              </w:rPr>
              <w:t>Level</w:t>
            </w:r>
          </w:p>
        </w:tc>
        <w:tc>
          <w:tcPr>
            <w:tcW w:w="1287" w:type="dxa"/>
          </w:tcPr>
          <w:p w14:paraId="449798FB" w14:textId="77777777" w:rsidR="009B0494" w:rsidRDefault="007F4792" w:rsidP="009A260E">
            <w:pPr>
              <w:pStyle w:val="TableParagraph"/>
              <w:spacing w:before="0"/>
              <w:ind w:left="241" w:right="242"/>
              <w:rPr>
                <w:b/>
              </w:rPr>
            </w:pPr>
            <w:r>
              <w:rPr>
                <w:b/>
                <w:spacing w:val="-2"/>
              </w:rPr>
              <w:t>Credits</w:t>
            </w:r>
          </w:p>
        </w:tc>
      </w:tr>
      <w:tr w:rsidR="009B0494" w14:paraId="44979901" w14:textId="77777777">
        <w:trPr>
          <w:trHeight w:val="556"/>
        </w:trPr>
        <w:tc>
          <w:tcPr>
            <w:tcW w:w="1637" w:type="dxa"/>
          </w:tcPr>
          <w:p w14:paraId="449798FD" w14:textId="77777777" w:rsidR="009B0494" w:rsidRDefault="007F4792" w:rsidP="009A260E">
            <w:pPr>
              <w:pStyle w:val="TableParagraph"/>
              <w:spacing w:before="0"/>
              <w:ind w:left="112" w:right="103"/>
            </w:pPr>
            <w:r>
              <w:rPr>
                <w:spacing w:val="-4"/>
              </w:rPr>
              <w:t>AF401</w:t>
            </w:r>
          </w:p>
        </w:tc>
        <w:tc>
          <w:tcPr>
            <w:tcW w:w="5098" w:type="dxa"/>
          </w:tcPr>
          <w:p w14:paraId="449798FE" w14:textId="77777777" w:rsidR="009B0494" w:rsidRDefault="007F4792" w:rsidP="009A260E">
            <w:pPr>
              <w:pStyle w:val="TableParagraph"/>
              <w:spacing w:before="0"/>
              <w:ind w:left="105"/>
              <w:jc w:val="left"/>
            </w:pPr>
            <w:r>
              <w:t>English</w:t>
            </w:r>
            <w:r>
              <w:rPr>
                <w:spacing w:val="-5"/>
              </w:rPr>
              <w:t xml:space="preserve"> </w:t>
            </w:r>
            <w:r>
              <w:t>Language</w:t>
            </w:r>
            <w:r>
              <w:rPr>
                <w:spacing w:val="-9"/>
              </w:rPr>
              <w:t xml:space="preserve"> </w:t>
            </w:r>
            <w:r>
              <w:rPr>
                <w:spacing w:val="-2"/>
              </w:rPr>
              <w:t>Skills</w:t>
            </w:r>
          </w:p>
        </w:tc>
        <w:tc>
          <w:tcPr>
            <w:tcW w:w="989" w:type="dxa"/>
          </w:tcPr>
          <w:p w14:paraId="449798FF" w14:textId="77777777" w:rsidR="009B0494" w:rsidRDefault="007F4792" w:rsidP="009A260E">
            <w:pPr>
              <w:pStyle w:val="TableParagraph"/>
              <w:spacing w:before="0"/>
              <w:ind w:left="15"/>
            </w:pPr>
            <w:r>
              <w:t>4</w:t>
            </w:r>
          </w:p>
        </w:tc>
        <w:tc>
          <w:tcPr>
            <w:tcW w:w="1287" w:type="dxa"/>
          </w:tcPr>
          <w:p w14:paraId="44979900" w14:textId="77777777" w:rsidR="009B0494" w:rsidRDefault="007F4792" w:rsidP="009A260E">
            <w:pPr>
              <w:pStyle w:val="TableParagraph"/>
              <w:spacing w:before="0"/>
              <w:ind w:left="246" w:right="240"/>
            </w:pPr>
            <w:r>
              <w:rPr>
                <w:spacing w:val="-5"/>
              </w:rPr>
              <w:t>10</w:t>
            </w:r>
          </w:p>
        </w:tc>
      </w:tr>
      <w:tr w:rsidR="009B0494" w14:paraId="44979906" w14:textId="77777777">
        <w:trPr>
          <w:trHeight w:val="551"/>
        </w:trPr>
        <w:tc>
          <w:tcPr>
            <w:tcW w:w="1637" w:type="dxa"/>
          </w:tcPr>
          <w:p w14:paraId="44979902" w14:textId="77777777" w:rsidR="009B0494" w:rsidRDefault="007F4792" w:rsidP="009A260E">
            <w:pPr>
              <w:pStyle w:val="TableParagraph"/>
              <w:spacing w:before="0"/>
              <w:ind w:left="112" w:right="103"/>
            </w:pPr>
            <w:r>
              <w:rPr>
                <w:spacing w:val="-4"/>
              </w:rPr>
              <w:t>AF402</w:t>
            </w:r>
          </w:p>
        </w:tc>
        <w:tc>
          <w:tcPr>
            <w:tcW w:w="5098" w:type="dxa"/>
          </w:tcPr>
          <w:p w14:paraId="44979903" w14:textId="77777777" w:rsidR="009B0494" w:rsidRDefault="007F4792" w:rsidP="009A260E">
            <w:pPr>
              <w:pStyle w:val="TableParagraph"/>
              <w:spacing w:before="0"/>
              <w:ind w:left="105"/>
              <w:jc w:val="left"/>
            </w:pPr>
            <w:r>
              <w:t>Reading</w:t>
            </w:r>
            <w:r>
              <w:rPr>
                <w:spacing w:val="-8"/>
              </w:rPr>
              <w:t xml:space="preserve"> </w:t>
            </w:r>
            <w:r>
              <w:t>and</w:t>
            </w:r>
            <w:r>
              <w:rPr>
                <w:spacing w:val="-2"/>
              </w:rPr>
              <w:t xml:space="preserve"> </w:t>
            </w:r>
            <w:r>
              <w:t>Writing</w:t>
            </w:r>
            <w:r>
              <w:rPr>
                <w:spacing w:val="-2"/>
              </w:rPr>
              <w:t xml:space="preserve"> Skills</w:t>
            </w:r>
          </w:p>
        </w:tc>
        <w:tc>
          <w:tcPr>
            <w:tcW w:w="989" w:type="dxa"/>
          </w:tcPr>
          <w:p w14:paraId="44979904" w14:textId="77777777" w:rsidR="009B0494" w:rsidRDefault="007F4792" w:rsidP="009A260E">
            <w:pPr>
              <w:pStyle w:val="TableParagraph"/>
              <w:spacing w:before="0"/>
              <w:ind w:left="15"/>
            </w:pPr>
            <w:r>
              <w:t>4</w:t>
            </w:r>
          </w:p>
        </w:tc>
        <w:tc>
          <w:tcPr>
            <w:tcW w:w="1287" w:type="dxa"/>
          </w:tcPr>
          <w:p w14:paraId="44979905" w14:textId="77777777" w:rsidR="009B0494" w:rsidRDefault="007F4792" w:rsidP="009A260E">
            <w:pPr>
              <w:pStyle w:val="TableParagraph"/>
              <w:spacing w:before="0"/>
              <w:ind w:left="246" w:right="240"/>
            </w:pPr>
            <w:r>
              <w:rPr>
                <w:spacing w:val="-5"/>
              </w:rPr>
              <w:t>10</w:t>
            </w:r>
          </w:p>
        </w:tc>
      </w:tr>
      <w:tr w:rsidR="009B0494" w14:paraId="4497990B" w14:textId="77777777">
        <w:trPr>
          <w:trHeight w:val="551"/>
        </w:trPr>
        <w:tc>
          <w:tcPr>
            <w:tcW w:w="1637" w:type="dxa"/>
          </w:tcPr>
          <w:p w14:paraId="44979907" w14:textId="77777777" w:rsidR="009B0494" w:rsidRDefault="007F4792" w:rsidP="009A260E">
            <w:pPr>
              <w:pStyle w:val="TableParagraph"/>
              <w:spacing w:before="0"/>
              <w:ind w:left="112" w:right="103"/>
            </w:pPr>
            <w:r>
              <w:rPr>
                <w:spacing w:val="-4"/>
              </w:rPr>
              <w:t>AF403</w:t>
            </w:r>
          </w:p>
        </w:tc>
        <w:tc>
          <w:tcPr>
            <w:tcW w:w="5098" w:type="dxa"/>
          </w:tcPr>
          <w:p w14:paraId="44979908" w14:textId="77777777" w:rsidR="009B0494" w:rsidRDefault="007F4792" w:rsidP="009A260E">
            <w:pPr>
              <w:pStyle w:val="TableParagraph"/>
              <w:spacing w:before="0"/>
              <w:ind w:left="105"/>
              <w:jc w:val="left"/>
            </w:pPr>
            <w:r>
              <w:t>English</w:t>
            </w:r>
            <w:r>
              <w:rPr>
                <w:spacing w:val="-3"/>
              </w:rPr>
              <w:t xml:space="preserve"> </w:t>
            </w:r>
            <w:r>
              <w:t>for</w:t>
            </w:r>
            <w:r>
              <w:rPr>
                <w:spacing w:val="-7"/>
              </w:rPr>
              <w:t xml:space="preserve"> </w:t>
            </w:r>
            <w:r>
              <w:t>Academic</w:t>
            </w:r>
            <w:r>
              <w:rPr>
                <w:spacing w:val="-4"/>
              </w:rPr>
              <w:t xml:space="preserve"> </w:t>
            </w:r>
            <w:r>
              <w:rPr>
                <w:spacing w:val="-2"/>
              </w:rPr>
              <w:t>Purposes</w:t>
            </w:r>
          </w:p>
        </w:tc>
        <w:tc>
          <w:tcPr>
            <w:tcW w:w="989" w:type="dxa"/>
          </w:tcPr>
          <w:p w14:paraId="44979909" w14:textId="77777777" w:rsidR="009B0494" w:rsidRDefault="007F4792" w:rsidP="009A260E">
            <w:pPr>
              <w:pStyle w:val="TableParagraph"/>
              <w:spacing w:before="0"/>
              <w:ind w:left="15"/>
            </w:pPr>
            <w:r>
              <w:t>4</w:t>
            </w:r>
          </w:p>
        </w:tc>
        <w:tc>
          <w:tcPr>
            <w:tcW w:w="1287" w:type="dxa"/>
          </w:tcPr>
          <w:p w14:paraId="4497990A" w14:textId="77777777" w:rsidR="009B0494" w:rsidRDefault="007F4792" w:rsidP="009A260E">
            <w:pPr>
              <w:pStyle w:val="TableParagraph"/>
              <w:spacing w:before="0"/>
              <w:ind w:left="246" w:right="240"/>
            </w:pPr>
            <w:r>
              <w:rPr>
                <w:spacing w:val="-5"/>
              </w:rPr>
              <w:t>10</w:t>
            </w:r>
          </w:p>
        </w:tc>
      </w:tr>
      <w:tr w:rsidR="009B0494" w14:paraId="44979910" w14:textId="77777777">
        <w:trPr>
          <w:trHeight w:val="551"/>
        </w:trPr>
        <w:tc>
          <w:tcPr>
            <w:tcW w:w="1637" w:type="dxa"/>
          </w:tcPr>
          <w:p w14:paraId="4497990C" w14:textId="77777777" w:rsidR="009B0494" w:rsidRDefault="007F4792" w:rsidP="009A260E">
            <w:pPr>
              <w:pStyle w:val="TableParagraph"/>
              <w:spacing w:before="0"/>
              <w:ind w:left="112" w:right="103"/>
            </w:pPr>
            <w:r>
              <w:rPr>
                <w:spacing w:val="-4"/>
              </w:rPr>
              <w:t>AF404</w:t>
            </w:r>
          </w:p>
        </w:tc>
        <w:tc>
          <w:tcPr>
            <w:tcW w:w="5098" w:type="dxa"/>
          </w:tcPr>
          <w:p w14:paraId="4497990D" w14:textId="77777777" w:rsidR="009B0494" w:rsidRDefault="007F4792" w:rsidP="009A260E">
            <w:pPr>
              <w:pStyle w:val="TableParagraph"/>
              <w:spacing w:before="0"/>
              <w:ind w:left="105"/>
              <w:jc w:val="left"/>
            </w:pPr>
            <w:r>
              <w:t>Effective</w:t>
            </w:r>
            <w:r>
              <w:rPr>
                <w:spacing w:val="-3"/>
              </w:rPr>
              <w:t xml:space="preserve"> </w:t>
            </w:r>
            <w:r>
              <w:t>Study</w:t>
            </w:r>
            <w:r>
              <w:rPr>
                <w:spacing w:val="-4"/>
              </w:rPr>
              <w:t xml:space="preserve"> </w:t>
            </w:r>
            <w:r>
              <w:rPr>
                <w:spacing w:val="-2"/>
              </w:rPr>
              <w:t>Skills</w:t>
            </w:r>
          </w:p>
        </w:tc>
        <w:tc>
          <w:tcPr>
            <w:tcW w:w="989" w:type="dxa"/>
          </w:tcPr>
          <w:p w14:paraId="4497990E" w14:textId="77777777" w:rsidR="009B0494" w:rsidRDefault="007F4792" w:rsidP="009A260E">
            <w:pPr>
              <w:pStyle w:val="TableParagraph"/>
              <w:spacing w:before="0"/>
              <w:ind w:left="15"/>
            </w:pPr>
            <w:r>
              <w:t>4</w:t>
            </w:r>
          </w:p>
        </w:tc>
        <w:tc>
          <w:tcPr>
            <w:tcW w:w="1287" w:type="dxa"/>
          </w:tcPr>
          <w:p w14:paraId="4497990F" w14:textId="77777777" w:rsidR="009B0494" w:rsidRDefault="007F4792" w:rsidP="009A260E">
            <w:pPr>
              <w:pStyle w:val="TableParagraph"/>
              <w:spacing w:before="0"/>
              <w:ind w:left="246" w:right="240"/>
            </w:pPr>
            <w:r>
              <w:rPr>
                <w:spacing w:val="-5"/>
              </w:rPr>
              <w:t>10</w:t>
            </w:r>
          </w:p>
        </w:tc>
      </w:tr>
    </w:tbl>
    <w:p w14:paraId="44979911" w14:textId="77777777" w:rsidR="009B0494" w:rsidRDefault="009B0494" w:rsidP="009A260E">
      <w:pPr>
        <w:pStyle w:val="BodyText"/>
        <w:rPr>
          <w:b/>
          <w:sz w:val="21"/>
        </w:rPr>
      </w:pPr>
    </w:p>
    <w:p w14:paraId="44979912" w14:textId="77777777" w:rsidR="009B0494" w:rsidRDefault="007F4792" w:rsidP="009A260E">
      <w:pPr>
        <w:ind w:left="120"/>
        <w:rPr>
          <w:b/>
        </w:rPr>
      </w:pPr>
      <w:r>
        <w:rPr>
          <w:b/>
        </w:rPr>
        <w:t>Unit</w:t>
      </w:r>
      <w:r>
        <w:rPr>
          <w:b/>
          <w:spacing w:val="-3"/>
        </w:rPr>
        <w:t xml:space="preserve"> </w:t>
      </w:r>
      <w:r>
        <w:rPr>
          <w:b/>
          <w:spacing w:val="-10"/>
        </w:rPr>
        <w:t>2</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917" w14:textId="77777777">
        <w:trPr>
          <w:trHeight w:val="551"/>
        </w:trPr>
        <w:tc>
          <w:tcPr>
            <w:tcW w:w="1637" w:type="dxa"/>
          </w:tcPr>
          <w:p w14:paraId="4497991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9914"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9915" w14:textId="77777777" w:rsidR="009B0494" w:rsidRDefault="007F4792" w:rsidP="009A260E">
            <w:pPr>
              <w:pStyle w:val="TableParagraph"/>
              <w:spacing w:before="0"/>
              <w:ind w:left="198" w:right="180"/>
              <w:rPr>
                <w:b/>
              </w:rPr>
            </w:pPr>
            <w:r>
              <w:rPr>
                <w:b/>
                <w:spacing w:val="-4"/>
              </w:rPr>
              <w:t>Level</w:t>
            </w:r>
          </w:p>
        </w:tc>
        <w:tc>
          <w:tcPr>
            <w:tcW w:w="1287" w:type="dxa"/>
          </w:tcPr>
          <w:p w14:paraId="44979916" w14:textId="77777777" w:rsidR="009B0494" w:rsidRDefault="007F4792" w:rsidP="009A260E">
            <w:pPr>
              <w:pStyle w:val="TableParagraph"/>
              <w:spacing w:before="0"/>
              <w:ind w:left="241" w:right="242"/>
              <w:rPr>
                <w:b/>
              </w:rPr>
            </w:pPr>
            <w:r>
              <w:rPr>
                <w:b/>
                <w:spacing w:val="-2"/>
              </w:rPr>
              <w:t>Credits</w:t>
            </w:r>
          </w:p>
        </w:tc>
      </w:tr>
      <w:tr w:rsidR="009B0494" w14:paraId="4497991C" w14:textId="77777777">
        <w:trPr>
          <w:trHeight w:val="551"/>
        </w:trPr>
        <w:tc>
          <w:tcPr>
            <w:tcW w:w="1637" w:type="dxa"/>
          </w:tcPr>
          <w:p w14:paraId="44979918" w14:textId="77777777" w:rsidR="009B0494" w:rsidRDefault="007F4792" w:rsidP="009A260E">
            <w:pPr>
              <w:pStyle w:val="TableParagraph"/>
              <w:spacing w:before="0"/>
              <w:ind w:left="112" w:right="103"/>
            </w:pPr>
            <w:r>
              <w:rPr>
                <w:spacing w:val="-4"/>
              </w:rPr>
              <w:t>AF405</w:t>
            </w:r>
          </w:p>
        </w:tc>
        <w:tc>
          <w:tcPr>
            <w:tcW w:w="5098" w:type="dxa"/>
          </w:tcPr>
          <w:p w14:paraId="44979919" w14:textId="77777777" w:rsidR="009B0494" w:rsidRDefault="007F4792" w:rsidP="009A260E">
            <w:pPr>
              <w:pStyle w:val="TableParagraph"/>
              <w:spacing w:before="0"/>
              <w:ind w:left="105"/>
              <w:jc w:val="left"/>
            </w:pPr>
            <w:r>
              <w:t>Academic</w:t>
            </w:r>
            <w:r>
              <w:rPr>
                <w:spacing w:val="-7"/>
              </w:rPr>
              <w:t xml:space="preserve"> </w:t>
            </w:r>
            <w:r>
              <w:t>Listening</w:t>
            </w:r>
            <w:r>
              <w:rPr>
                <w:spacing w:val="1"/>
              </w:rPr>
              <w:t xml:space="preserve"> </w:t>
            </w:r>
            <w:r>
              <w:t>/</w:t>
            </w:r>
            <w:r>
              <w:rPr>
                <w:spacing w:val="-5"/>
              </w:rPr>
              <w:t xml:space="preserve"> </w:t>
            </w:r>
            <w:r>
              <w:t>Academic</w:t>
            </w:r>
            <w:r>
              <w:rPr>
                <w:spacing w:val="-1"/>
              </w:rPr>
              <w:t xml:space="preserve"> </w:t>
            </w:r>
            <w:r>
              <w:rPr>
                <w:spacing w:val="-2"/>
              </w:rPr>
              <w:t>Reading</w:t>
            </w:r>
          </w:p>
        </w:tc>
        <w:tc>
          <w:tcPr>
            <w:tcW w:w="989" w:type="dxa"/>
          </w:tcPr>
          <w:p w14:paraId="4497991A" w14:textId="77777777" w:rsidR="009B0494" w:rsidRDefault="007F4792" w:rsidP="009A260E">
            <w:pPr>
              <w:pStyle w:val="TableParagraph"/>
              <w:spacing w:before="0"/>
              <w:ind w:left="15"/>
            </w:pPr>
            <w:r>
              <w:t>4</w:t>
            </w:r>
          </w:p>
        </w:tc>
        <w:tc>
          <w:tcPr>
            <w:tcW w:w="1287" w:type="dxa"/>
          </w:tcPr>
          <w:p w14:paraId="4497991B" w14:textId="77777777" w:rsidR="009B0494" w:rsidRDefault="007F4792" w:rsidP="009A260E">
            <w:pPr>
              <w:pStyle w:val="TableParagraph"/>
              <w:spacing w:before="0"/>
              <w:ind w:left="246" w:right="240"/>
            </w:pPr>
            <w:r>
              <w:rPr>
                <w:spacing w:val="-5"/>
              </w:rPr>
              <w:t>10</w:t>
            </w:r>
          </w:p>
        </w:tc>
      </w:tr>
      <w:tr w:rsidR="009B0494" w14:paraId="44979921" w14:textId="77777777">
        <w:trPr>
          <w:trHeight w:val="556"/>
        </w:trPr>
        <w:tc>
          <w:tcPr>
            <w:tcW w:w="1637" w:type="dxa"/>
          </w:tcPr>
          <w:p w14:paraId="4497991D" w14:textId="77777777" w:rsidR="009B0494" w:rsidRDefault="007F4792" w:rsidP="009A260E">
            <w:pPr>
              <w:pStyle w:val="TableParagraph"/>
              <w:spacing w:before="0"/>
              <w:ind w:left="112" w:right="103"/>
            </w:pPr>
            <w:r>
              <w:rPr>
                <w:spacing w:val="-4"/>
              </w:rPr>
              <w:t>AF406</w:t>
            </w:r>
          </w:p>
        </w:tc>
        <w:tc>
          <w:tcPr>
            <w:tcW w:w="5098" w:type="dxa"/>
          </w:tcPr>
          <w:p w14:paraId="4497991E" w14:textId="77777777" w:rsidR="009B0494" w:rsidRDefault="007F4792" w:rsidP="009A260E">
            <w:pPr>
              <w:pStyle w:val="TableParagraph"/>
              <w:spacing w:before="0"/>
              <w:ind w:left="105"/>
              <w:jc w:val="left"/>
            </w:pPr>
            <w:r>
              <w:t>Academic</w:t>
            </w:r>
            <w:r>
              <w:rPr>
                <w:spacing w:val="-1"/>
              </w:rPr>
              <w:t xml:space="preserve"> </w:t>
            </w:r>
            <w:r>
              <w:rPr>
                <w:spacing w:val="-2"/>
              </w:rPr>
              <w:t>Writing</w:t>
            </w:r>
          </w:p>
        </w:tc>
        <w:tc>
          <w:tcPr>
            <w:tcW w:w="989" w:type="dxa"/>
          </w:tcPr>
          <w:p w14:paraId="4497991F" w14:textId="77777777" w:rsidR="009B0494" w:rsidRDefault="007F4792" w:rsidP="009A260E">
            <w:pPr>
              <w:pStyle w:val="TableParagraph"/>
              <w:spacing w:before="0"/>
              <w:ind w:left="15"/>
            </w:pPr>
            <w:r>
              <w:t>4</w:t>
            </w:r>
          </w:p>
        </w:tc>
        <w:tc>
          <w:tcPr>
            <w:tcW w:w="1287" w:type="dxa"/>
          </w:tcPr>
          <w:p w14:paraId="44979920" w14:textId="77777777" w:rsidR="009B0494" w:rsidRDefault="007F4792" w:rsidP="009A260E">
            <w:pPr>
              <w:pStyle w:val="TableParagraph"/>
              <w:spacing w:before="0"/>
              <w:ind w:left="246" w:right="240"/>
            </w:pPr>
            <w:r>
              <w:rPr>
                <w:spacing w:val="-5"/>
              </w:rPr>
              <w:t>10</w:t>
            </w:r>
          </w:p>
        </w:tc>
      </w:tr>
    </w:tbl>
    <w:p w14:paraId="44979922" w14:textId="77777777" w:rsidR="009B0494" w:rsidRDefault="009B0494" w:rsidP="009A260E">
      <w:pPr>
        <w:sectPr w:rsidR="009B0494" w:rsidSect="00F648E6">
          <w:pgSz w:w="11900" w:h="16840"/>
          <w:pgMar w:top="1360" w:right="1320" w:bottom="1680" w:left="1320" w:header="0" w:footer="758"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927" w14:textId="77777777">
        <w:trPr>
          <w:trHeight w:val="551"/>
        </w:trPr>
        <w:tc>
          <w:tcPr>
            <w:tcW w:w="1637" w:type="dxa"/>
          </w:tcPr>
          <w:p w14:paraId="44979923" w14:textId="77777777" w:rsidR="009B0494" w:rsidRDefault="007F4792" w:rsidP="009A260E">
            <w:pPr>
              <w:pStyle w:val="TableParagraph"/>
              <w:spacing w:before="0"/>
              <w:ind w:left="494"/>
              <w:jc w:val="left"/>
            </w:pPr>
            <w:r>
              <w:rPr>
                <w:spacing w:val="-4"/>
              </w:rPr>
              <w:t>AF407</w:t>
            </w:r>
          </w:p>
        </w:tc>
        <w:tc>
          <w:tcPr>
            <w:tcW w:w="5098" w:type="dxa"/>
          </w:tcPr>
          <w:p w14:paraId="44979924" w14:textId="77777777" w:rsidR="009B0494" w:rsidRDefault="007F4792" w:rsidP="009A260E">
            <w:pPr>
              <w:pStyle w:val="TableParagraph"/>
              <w:spacing w:before="0"/>
              <w:ind w:left="105"/>
              <w:jc w:val="left"/>
            </w:pPr>
            <w:r>
              <w:t>Study</w:t>
            </w:r>
            <w:r>
              <w:rPr>
                <w:spacing w:val="-8"/>
              </w:rPr>
              <w:t xml:space="preserve"> </w:t>
            </w:r>
            <w:r>
              <w:t>Skills</w:t>
            </w:r>
            <w:r>
              <w:rPr>
                <w:spacing w:val="-2"/>
              </w:rPr>
              <w:t xml:space="preserve"> </w:t>
            </w:r>
            <w:r>
              <w:t>for</w:t>
            </w:r>
            <w:r>
              <w:rPr>
                <w:spacing w:val="-10"/>
              </w:rPr>
              <w:t xml:space="preserve"> </w:t>
            </w:r>
            <w:r>
              <w:t xml:space="preserve">Postgraduate </w:t>
            </w:r>
            <w:r>
              <w:rPr>
                <w:spacing w:val="-4"/>
              </w:rPr>
              <w:t>Study</w:t>
            </w:r>
          </w:p>
        </w:tc>
        <w:tc>
          <w:tcPr>
            <w:tcW w:w="989" w:type="dxa"/>
          </w:tcPr>
          <w:p w14:paraId="44979925" w14:textId="77777777" w:rsidR="009B0494" w:rsidRDefault="007F4792" w:rsidP="009A260E">
            <w:pPr>
              <w:pStyle w:val="TableParagraph"/>
              <w:spacing w:before="0"/>
              <w:ind w:left="15"/>
            </w:pPr>
            <w:r>
              <w:t>4</w:t>
            </w:r>
          </w:p>
        </w:tc>
        <w:tc>
          <w:tcPr>
            <w:tcW w:w="1287" w:type="dxa"/>
          </w:tcPr>
          <w:p w14:paraId="44979926" w14:textId="77777777" w:rsidR="009B0494" w:rsidRDefault="007F4792" w:rsidP="009A260E">
            <w:pPr>
              <w:pStyle w:val="TableParagraph"/>
              <w:spacing w:before="0"/>
              <w:ind w:left="517"/>
              <w:jc w:val="left"/>
            </w:pPr>
            <w:r>
              <w:rPr>
                <w:spacing w:val="-5"/>
              </w:rPr>
              <w:t>10</w:t>
            </w:r>
          </w:p>
        </w:tc>
      </w:tr>
      <w:tr w:rsidR="009B0494" w14:paraId="4497992C" w14:textId="77777777">
        <w:trPr>
          <w:trHeight w:val="551"/>
        </w:trPr>
        <w:tc>
          <w:tcPr>
            <w:tcW w:w="1637" w:type="dxa"/>
          </w:tcPr>
          <w:p w14:paraId="44979928" w14:textId="77777777" w:rsidR="009B0494" w:rsidRDefault="007F4792" w:rsidP="009A260E">
            <w:pPr>
              <w:pStyle w:val="TableParagraph"/>
              <w:spacing w:before="0"/>
              <w:ind w:left="494"/>
              <w:jc w:val="left"/>
            </w:pPr>
            <w:r>
              <w:rPr>
                <w:spacing w:val="-4"/>
              </w:rPr>
              <w:lastRenderedPageBreak/>
              <w:t>AF413</w:t>
            </w:r>
          </w:p>
        </w:tc>
        <w:tc>
          <w:tcPr>
            <w:tcW w:w="5098" w:type="dxa"/>
          </w:tcPr>
          <w:p w14:paraId="44979929" w14:textId="77777777" w:rsidR="009B0494" w:rsidRDefault="007F4792" w:rsidP="009A260E">
            <w:pPr>
              <w:pStyle w:val="TableParagraph"/>
              <w:spacing w:before="0" w:line="237" w:lineRule="auto"/>
              <w:ind w:left="105"/>
              <w:jc w:val="left"/>
            </w:pPr>
            <w:r>
              <w:t>Speaking</w:t>
            </w:r>
            <w:r>
              <w:rPr>
                <w:spacing w:val="-9"/>
              </w:rPr>
              <w:t xml:space="preserve"> </w:t>
            </w:r>
            <w:r>
              <w:t>and</w:t>
            </w:r>
            <w:r>
              <w:rPr>
                <w:spacing w:val="-4"/>
              </w:rPr>
              <w:t xml:space="preserve"> </w:t>
            </w:r>
            <w:r>
              <w:t>Listening</w:t>
            </w:r>
            <w:r>
              <w:rPr>
                <w:spacing w:val="-4"/>
              </w:rPr>
              <w:t xml:space="preserve"> </w:t>
            </w:r>
            <w:r>
              <w:t>in</w:t>
            </w:r>
            <w:r>
              <w:rPr>
                <w:spacing w:val="-9"/>
              </w:rPr>
              <w:t xml:space="preserve"> </w:t>
            </w:r>
            <w:r>
              <w:t>Specific</w:t>
            </w:r>
            <w:r>
              <w:rPr>
                <w:spacing w:val="-11"/>
              </w:rPr>
              <w:t xml:space="preserve"> </w:t>
            </w:r>
            <w:r>
              <w:t xml:space="preserve">Academic </w:t>
            </w:r>
            <w:r>
              <w:rPr>
                <w:spacing w:val="-2"/>
              </w:rPr>
              <w:t>Contexts</w:t>
            </w:r>
          </w:p>
        </w:tc>
        <w:tc>
          <w:tcPr>
            <w:tcW w:w="989" w:type="dxa"/>
          </w:tcPr>
          <w:p w14:paraId="4497992A" w14:textId="77777777" w:rsidR="009B0494" w:rsidRDefault="007F4792" w:rsidP="009A260E">
            <w:pPr>
              <w:pStyle w:val="TableParagraph"/>
              <w:spacing w:before="0"/>
              <w:ind w:left="15"/>
            </w:pPr>
            <w:r>
              <w:t>4</w:t>
            </w:r>
          </w:p>
        </w:tc>
        <w:tc>
          <w:tcPr>
            <w:tcW w:w="1287" w:type="dxa"/>
          </w:tcPr>
          <w:p w14:paraId="4497992B" w14:textId="77777777" w:rsidR="009B0494" w:rsidRDefault="007F4792" w:rsidP="009A260E">
            <w:pPr>
              <w:pStyle w:val="TableParagraph"/>
              <w:spacing w:before="0"/>
              <w:ind w:left="517"/>
              <w:jc w:val="left"/>
            </w:pPr>
            <w:r>
              <w:rPr>
                <w:spacing w:val="-5"/>
              </w:rPr>
              <w:t>10</w:t>
            </w:r>
          </w:p>
        </w:tc>
      </w:tr>
    </w:tbl>
    <w:p w14:paraId="4497992D" w14:textId="77777777" w:rsidR="009B0494" w:rsidRDefault="009B0494" w:rsidP="009A260E">
      <w:pPr>
        <w:pStyle w:val="BodyText"/>
        <w:rPr>
          <w:b/>
          <w:sz w:val="15"/>
        </w:rPr>
      </w:pPr>
    </w:p>
    <w:p w14:paraId="4497992E" w14:textId="77777777" w:rsidR="009B0494" w:rsidRDefault="007F4792" w:rsidP="009A260E">
      <w:pPr>
        <w:ind w:left="120"/>
        <w:rPr>
          <w:b/>
        </w:rPr>
      </w:pPr>
      <w:r>
        <w:rPr>
          <w:b/>
        </w:rPr>
        <w:t>Unit</w:t>
      </w:r>
      <w:r>
        <w:rPr>
          <w:b/>
          <w:spacing w:val="-3"/>
        </w:rPr>
        <w:t xml:space="preserve"> </w:t>
      </w:r>
      <w:r>
        <w:rPr>
          <w:b/>
          <w:spacing w:val="-10"/>
        </w:rPr>
        <w:t>3</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933" w14:textId="77777777">
        <w:trPr>
          <w:trHeight w:val="551"/>
        </w:trPr>
        <w:tc>
          <w:tcPr>
            <w:tcW w:w="1637" w:type="dxa"/>
          </w:tcPr>
          <w:p w14:paraId="4497992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9930"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9931" w14:textId="77777777" w:rsidR="009B0494" w:rsidRDefault="007F4792" w:rsidP="009A260E">
            <w:pPr>
              <w:pStyle w:val="TableParagraph"/>
              <w:spacing w:before="0"/>
              <w:ind w:left="198" w:right="180"/>
              <w:rPr>
                <w:b/>
              </w:rPr>
            </w:pPr>
            <w:r>
              <w:rPr>
                <w:b/>
                <w:spacing w:val="-4"/>
              </w:rPr>
              <w:t>Level</w:t>
            </w:r>
          </w:p>
        </w:tc>
        <w:tc>
          <w:tcPr>
            <w:tcW w:w="1287" w:type="dxa"/>
          </w:tcPr>
          <w:p w14:paraId="44979932" w14:textId="77777777" w:rsidR="009B0494" w:rsidRDefault="007F4792" w:rsidP="009A260E">
            <w:pPr>
              <w:pStyle w:val="TableParagraph"/>
              <w:spacing w:before="0"/>
              <w:ind w:left="241" w:right="242"/>
              <w:rPr>
                <w:b/>
              </w:rPr>
            </w:pPr>
            <w:r>
              <w:rPr>
                <w:b/>
                <w:spacing w:val="-2"/>
              </w:rPr>
              <w:t>Credits</w:t>
            </w:r>
          </w:p>
        </w:tc>
      </w:tr>
      <w:tr w:rsidR="009B0494" w14:paraId="44979938" w14:textId="77777777">
        <w:trPr>
          <w:trHeight w:val="551"/>
        </w:trPr>
        <w:tc>
          <w:tcPr>
            <w:tcW w:w="1637" w:type="dxa"/>
          </w:tcPr>
          <w:p w14:paraId="44979934" w14:textId="77777777" w:rsidR="009B0494" w:rsidRDefault="007F4792" w:rsidP="009A260E">
            <w:pPr>
              <w:pStyle w:val="TableParagraph"/>
              <w:spacing w:before="0"/>
              <w:ind w:left="112" w:right="103"/>
            </w:pPr>
            <w:r>
              <w:rPr>
                <w:spacing w:val="-4"/>
              </w:rPr>
              <w:t>AF408</w:t>
            </w:r>
          </w:p>
        </w:tc>
        <w:tc>
          <w:tcPr>
            <w:tcW w:w="5098" w:type="dxa"/>
          </w:tcPr>
          <w:p w14:paraId="44979935" w14:textId="77777777" w:rsidR="009B0494" w:rsidRDefault="007F4792" w:rsidP="009A260E">
            <w:pPr>
              <w:pStyle w:val="TableParagraph"/>
              <w:spacing w:before="0"/>
              <w:ind w:left="105"/>
              <w:jc w:val="left"/>
            </w:pPr>
            <w:r>
              <w:t>British</w:t>
            </w:r>
            <w:r>
              <w:rPr>
                <w:spacing w:val="-1"/>
              </w:rPr>
              <w:t xml:space="preserve"> </w:t>
            </w:r>
            <w:r>
              <w:t>Life</w:t>
            </w:r>
            <w:r>
              <w:rPr>
                <w:spacing w:val="-5"/>
              </w:rPr>
              <w:t xml:space="preserve"> </w:t>
            </w:r>
            <w:r>
              <w:t xml:space="preserve">and </w:t>
            </w:r>
            <w:r>
              <w:rPr>
                <w:spacing w:val="-2"/>
              </w:rPr>
              <w:t>Institutions</w:t>
            </w:r>
          </w:p>
        </w:tc>
        <w:tc>
          <w:tcPr>
            <w:tcW w:w="989" w:type="dxa"/>
          </w:tcPr>
          <w:p w14:paraId="44979936" w14:textId="77777777" w:rsidR="009B0494" w:rsidRDefault="007F4792" w:rsidP="009A260E">
            <w:pPr>
              <w:pStyle w:val="TableParagraph"/>
              <w:spacing w:before="0"/>
              <w:ind w:left="15"/>
            </w:pPr>
            <w:r>
              <w:t>4</w:t>
            </w:r>
          </w:p>
        </w:tc>
        <w:tc>
          <w:tcPr>
            <w:tcW w:w="1287" w:type="dxa"/>
          </w:tcPr>
          <w:p w14:paraId="44979937" w14:textId="77777777" w:rsidR="009B0494" w:rsidRDefault="007F4792" w:rsidP="009A260E">
            <w:pPr>
              <w:pStyle w:val="TableParagraph"/>
              <w:spacing w:before="0"/>
              <w:ind w:left="246" w:right="240"/>
            </w:pPr>
            <w:r>
              <w:rPr>
                <w:spacing w:val="-5"/>
              </w:rPr>
              <w:t>10</w:t>
            </w:r>
          </w:p>
        </w:tc>
      </w:tr>
      <w:tr w:rsidR="009B0494" w14:paraId="4497993D" w14:textId="77777777">
        <w:trPr>
          <w:trHeight w:val="551"/>
        </w:trPr>
        <w:tc>
          <w:tcPr>
            <w:tcW w:w="1637" w:type="dxa"/>
          </w:tcPr>
          <w:p w14:paraId="44979939" w14:textId="77777777" w:rsidR="009B0494" w:rsidRDefault="007F4792" w:rsidP="009A260E">
            <w:pPr>
              <w:pStyle w:val="TableParagraph"/>
              <w:spacing w:before="0"/>
              <w:ind w:left="112" w:right="103"/>
            </w:pPr>
            <w:r>
              <w:rPr>
                <w:spacing w:val="-4"/>
              </w:rPr>
              <w:t>AF411</w:t>
            </w:r>
          </w:p>
        </w:tc>
        <w:tc>
          <w:tcPr>
            <w:tcW w:w="5098" w:type="dxa"/>
          </w:tcPr>
          <w:p w14:paraId="4497993A" w14:textId="77777777" w:rsidR="009B0494" w:rsidRDefault="007F4792" w:rsidP="009A260E">
            <w:pPr>
              <w:pStyle w:val="TableParagraph"/>
              <w:spacing w:before="0"/>
              <w:ind w:left="105"/>
              <w:jc w:val="left"/>
            </w:pPr>
            <w:r>
              <w:t>Academic</w:t>
            </w:r>
            <w:r>
              <w:rPr>
                <w:spacing w:val="-1"/>
              </w:rPr>
              <w:t xml:space="preserve"> </w:t>
            </w:r>
            <w:r>
              <w:rPr>
                <w:spacing w:val="-2"/>
              </w:rPr>
              <w:t>Speaking</w:t>
            </w:r>
          </w:p>
        </w:tc>
        <w:tc>
          <w:tcPr>
            <w:tcW w:w="989" w:type="dxa"/>
          </w:tcPr>
          <w:p w14:paraId="4497993B" w14:textId="77777777" w:rsidR="009B0494" w:rsidRDefault="007F4792" w:rsidP="009A260E">
            <w:pPr>
              <w:pStyle w:val="TableParagraph"/>
              <w:spacing w:before="0"/>
              <w:ind w:left="15"/>
            </w:pPr>
            <w:r>
              <w:t>4</w:t>
            </w:r>
          </w:p>
        </w:tc>
        <w:tc>
          <w:tcPr>
            <w:tcW w:w="1287" w:type="dxa"/>
          </w:tcPr>
          <w:p w14:paraId="4497993C" w14:textId="77777777" w:rsidR="009B0494" w:rsidRDefault="007F4792" w:rsidP="009A260E">
            <w:pPr>
              <w:pStyle w:val="TableParagraph"/>
              <w:spacing w:before="0"/>
              <w:ind w:left="246" w:right="240"/>
            </w:pPr>
            <w:r>
              <w:rPr>
                <w:spacing w:val="-5"/>
              </w:rPr>
              <w:t>10</w:t>
            </w:r>
          </w:p>
        </w:tc>
      </w:tr>
      <w:tr w:rsidR="009B0494" w14:paraId="44979942" w14:textId="77777777">
        <w:trPr>
          <w:trHeight w:val="551"/>
        </w:trPr>
        <w:tc>
          <w:tcPr>
            <w:tcW w:w="1637" w:type="dxa"/>
          </w:tcPr>
          <w:p w14:paraId="4497993E" w14:textId="77777777" w:rsidR="009B0494" w:rsidRDefault="007F4792" w:rsidP="009A260E">
            <w:pPr>
              <w:pStyle w:val="TableParagraph"/>
              <w:spacing w:before="0"/>
              <w:ind w:left="112" w:right="103"/>
            </w:pPr>
            <w:r>
              <w:rPr>
                <w:spacing w:val="-4"/>
              </w:rPr>
              <w:t>AF412</w:t>
            </w:r>
          </w:p>
        </w:tc>
        <w:tc>
          <w:tcPr>
            <w:tcW w:w="5098" w:type="dxa"/>
          </w:tcPr>
          <w:p w14:paraId="4497993F" w14:textId="77777777" w:rsidR="009B0494" w:rsidRDefault="007F4792" w:rsidP="009A260E">
            <w:pPr>
              <w:pStyle w:val="TableParagraph"/>
              <w:spacing w:before="0"/>
              <w:ind w:left="105"/>
              <w:jc w:val="left"/>
            </w:pPr>
            <w:r>
              <w:t>Postgraduate</w:t>
            </w:r>
            <w:r>
              <w:rPr>
                <w:spacing w:val="-7"/>
              </w:rPr>
              <w:t xml:space="preserve"> </w:t>
            </w:r>
            <w:r>
              <w:t>Study</w:t>
            </w:r>
            <w:r>
              <w:rPr>
                <w:spacing w:val="-8"/>
              </w:rPr>
              <w:t xml:space="preserve"> </w:t>
            </w:r>
            <w:r>
              <w:rPr>
                <w:spacing w:val="-2"/>
              </w:rPr>
              <w:t>Project</w:t>
            </w:r>
          </w:p>
        </w:tc>
        <w:tc>
          <w:tcPr>
            <w:tcW w:w="989" w:type="dxa"/>
          </w:tcPr>
          <w:p w14:paraId="44979940" w14:textId="77777777" w:rsidR="009B0494" w:rsidRDefault="007F4792" w:rsidP="009A260E">
            <w:pPr>
              <w:pStyle w:val="TableParagraph"/>
              <w:spacing w:before="0"/>
              <w:ind w:left="15"/>
            </w:pPr>
            <w:r>
              <w:t>4</w:t>
            </w:r>
          </w:p>
        </w:tc>
        <w:tc>
          <w:tcPr>
            <w:tcW w:w="1287" w:type="dxa"/>
          </w:tcPr>
          <w:p w14:paraId="44979941" w14:textId="77777777" w:rsidR="009B0494" w:rsidRDefault="007F4792" w:rsidP="009A260E">
            <w:pPr>
              <w:pStyle w:val="TableParagraph"/>
              <w:spacing w:before="0"/>
              <w:ind w:left="246" w:right="240"/>
            </w:pPr>
            <w:r>
              <w:rPr>
                <w:spacing w:val="-5"/>
              </w:rPr>
              <w:t>10</w:t>
            </w:r>
          </w:p>
        </w:tc>
      </w:tr>
      <w:tr w:rsidR="009B0494" w14:paraId="44979947" w14:textId="77777777">
        <w:trPr>
          <w:trHeight w:val="551"/>
        </w:trPr>
        <w:tc>
          <w:tcPr>
            <w:tcW w:w="1637" w:type="dxa"/>
          </w:tcPr>
          <w:p w14:paraId="44979943" w14:textId="77777777" w:rsidR="009B0494" w:rsidRDefault="007F4792" w:rsidP="009A260E">
            <w:pPr>
              <w:pStyle w:val="TableParagraph"/>
              <w:spacing w:before="0"/>
              <w:ind w:left="112" w:right="103"/>
            </w:pPr>
            <w:r>
              <w:rPr>
                <w:spacing w:val="-4"/>
              </w:rPr>
              <w:t>AF414</w:t>
            </w:r>
          </w:p>
        </w:tc>
        <w:tc>
          <w:tcPr>
            <w:tcW w:w="5098" w:type="dxa"/>
          </w:tcPr>
          <w:p w14:paraId="44979944" w14:textId="77777777" w:rsidR="009B0494" w:rsidRDefault="007F4792" w:rsidP="009A260E">
            <w:pPr>
              <w:pStyle w:val="TableParagraph"/>
              <w:spacing w:before="0"/>
              <w:ind w:left="105"/>
              <w:jc w:val="left"/>
            </w:pPr>
            <w:r>
              <w:t>Integrated</w:t>
            </w:r>
            <w:r>
              <w:rPr>
                <w:spacing w:val="-3"/>
              </w:rPr>
              <w:t xml:space="preserve"> </w:t>
            </w:r>
            <w:r>
              <w:t>EAP</w:t>
            </w:r>
            <w:r>
              <w:rPr>
                <w:spacing w:val="-6"/>
              </w:rPr>
              <w:t xml:space="preserve"> </w:t>
            </w:r>
            <w:r>
              <w:rPr>
                <w:spacing w:val="-2"/>
              </w:rPr>
              <w:t>Skills</w:t>
            </w:r>
          </w:p>
        </w:tc>
        <w:tc>
          <w:tcPr>
            <w:tcW w:w="989" w:type="dxa"/>
          </w:tcPr>
          <w:p w14:paraId="44979945" w14:textId="77777777" w:rsidR="009B0494" w:rsidRDefault="007F4792" w:rsidP="009A260E">
            <w:pPr>
              <w:pStyle w:val="TableParagraph"/>
              <w:spacing w:before="0"/>
              <w:ind w:left="15"/>
            </w:pPr>
            <w:r>
              <w:t>4</w:t>
            </w:r>
          </w:p>
        </w:tc>
        <w:tc>
          <w:tcPr>
            <w:tcW w:w="1287" w:type="dxa"/>
          </w:tcPr>
          <w:p w14:paraId="44979946" w14:textId="77777777" w:rsidR="009B0494" w:rsidRDefault="007F4792" w:rsidP="009A260E">
            <w:pPr>
              <w:pStyle w:val="TableParagraph"/>
              <w:spacing w:before="0"/>
              <w:ind w:left="246" w:right="240"/>
            </w:pPr>
            <w:r>
              <w:rPr>
                <w:spacing w:val="-5"/>
              </w:rPr>
              <w:t>10</w:t>
            </w:r>
          </w:p>
        </w:tc>
      </w:tr>
    </w:tbl>
    <w:p w14:paraId="44979948" w14:textId="77777777" w:rsidR="009B0494" w:rsidRDefault="009B0494" w:rsidP="009A260E">
      <w:pPr>
        <w:pStyle w:val="BodyText"/>
        <w:rPr>
          <w:b/>
        </w:rPr>
      </w:pPr>
    </w:p>
    <w:p w14:paraId="44979949" w14:textId="77777777" w:rsidR="009B0494" w:rsidRDefault="007F4792" w:rsidP="009A260E">
      <w:pPr>
        <w:spacing w:line="251" w:lineRule="exact"/>
        <w:ind w:left="120"/>
        <w:rPr>
          <w:b/>
        </w:rPr>
      </w:pPr>
      <w:r>
        <w:rPr>
          <w:b/>
          <w:spacing w:val="-2"/>
        </w:rPr>
        <w:t>Progress</w:t>
      </w:r>
    </w:p>
    <w:p w14:paraId="4497994A" w14:textId="77777777" w:rsidR="009B0494" w:rsidRDefault="007F4792" w:rsidP="009A260E">
      <w:pPr>
        <w:pStyle w:val="ListParagraph"/>
        <w:numPr>
          <w:ilvl w:val="0"/>
          <w:numId w:val="63"/>
        </w:numPr>
        <w:tabs>
          <w:tab w:val="left" w:pos="547"/>
          <w:tab w:val="left" w:pos="548"/>
        </w:tabs>
        <w:ind w:right="1168"/>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oral</w:t>
      </w:r>
      <w:r>
        <w:rPr>
          <w:spacing w:val="-3"/>
        </w:rPr>
        <w:t xml:space="preserve"> </w:t>
      </w:r>
      <w:r>
        <w:t>and written</w:t>
      </w:r>
      <w:r>
        <w:rPr>
          <w:spacing w:val="-5"/>
        </w:rPr>
        <w:t xml:space="preserve"> </w:t>
      </w:r>
      <w:r>
        <w:t>examinations</w:t>
      </w:r>
      <w:r>
        <w:rPr>
          <w:spacing w:val="-7"/>
        </w:rPr>
        <w:t xml:space="preserve"> </w:t>
      </w:r>
      <w:r>
        <w:t>and</w:t>
      </w:r>
      <w:r>
        <w:rPr>
          <w:spacing w:val="-5"/>
        </w:rPr>
        <w:t xml:space="preserve"> </w:t>
      </w:r>
      <w:r>
        <w:t>to</w:t>
      </w:r>
      <w:r>
        <w:rPr>
          <w:spacing w:val="-5"/>
        </w:rPr>
        <w:t xml:space="preserve"> </w:t>
      </w:r>
      <w:r>
        <w:t>perform satisfactorily in the coursework assignments set and in an extended project.</w:t>
      </w:r>
    </w:p>
    <w:p w14:paraId="4497994B" w14:textId="77777777" w:rsidR="009B0494" w:rsidRDefault="009B0494" w:rsidP="009A260E">
      <w:pPr>
        <w:pStyle w:val="BodyText"/>
        <w:rPr>
          <w:sz w:val="21"/>
        </w:rPr>
      </w:pPr>
    </w:p>
    <w:p w14:paraId="4497994C" w14:textId="77777777" w:rsidR="009B0494" w:rsidRDefault="007F4792" w:rsidP="009A260E">
      <w:pPr>
        <w:pStyle w:val="ListParagraph"/>
        <w:numPr>
          <w:ilvl w:val="0"/>
          <w:numId w:val="63"/>
        </w:numPr>
        <w:tabs>
          <w:tab w:val="left" w:pos="547"/>
          <w:tab w:val="left" w:pos="548"/>
        </w:tabs>
        <w:ind w:right="979"/>
      </w:pPr>
      <w:r>
        <w:t>Progress</w:t>
      </w:r>
      <w:r>
        <w:rPr>
          <w:spacing w:val="-3"/>
        </w:rPr>
        <w:t xml:space="preserve"> </w:t>
      </w:r>
      <w:r>
        <w:t>between</w:t>
      </w:r>
      <w:r>
        <w:rPr>
          <w:spacing w:val="-1"/>
        </w:rPr>
        <w:t xml:space="preserve"> </w:t>
      </w:r>
      <w:r>
        <w:t>units</w:t>
      </w:r>
      <w:r>
        <w:rPr>
          <w:spacing w:val="-8"/>
        </w:rPr>
        <w:t xml:space="preserve"> </w:t>
      </w:r>
      <w:r>
        <w:t>may</w:t>
      </w:r>
      <w:r>
        <w:rPr>
          <w:spacing w:val="-8"/>
        </w:rPr>
        <w:t xml:space="preserve"> </w:t>
      </w:r>
      <w:r>
        <w:t>be</w:t>
      </w:r>
      <w:r>
        <w:rPr>
          <w:spacing w:val="-6"/>
        </w:rPr>
        <w:t xml:space="preserve"> </w:t>
      </w:r>
      <w:r>
        <w:t>dependent</w:t>
      </w:r>
      <w:r>
        <w:rPr>
          <w:spacing w:val="-7"/>
        </w:rPr>
        <w:t xml:space="preserve"> </w:t>
      </w:r>
      <w:r>
        <w:t>on</w:t>
      </w:r>
      <w:r>
        <w:rPr>
          <w:spacing w:val="-1"/>
        </w:rPr>
        <w:t xml:space="preserve"> </w:t>
      </w:r>
      <w:r>
        <w:t>satisfactory</w:t>
      </w:r>
      <w:r>
        <w:rPr>
          <w:spacing w:val="-3"/>
        </w:rPr>
        <w:t xml:space="preserve"> </w:t>
      </w:r>
      <w:r>
        <w:t>performance</w:t>
      </w:r>
      <w:r>
        <w:rPr>
          <w:spacing w:val="-1"/>
        </w:rPr>
        <w:t xml:space="preserve"> </w:t>
      </w:r>
      <w:r>
        <w:t>against prescribed criteria in the earlier part of the programme.</w:t>
      </w:r>
    </w:p>
    <w:p w14:paraId="4497994D" w14:textId="77777777" w:rsidR="009B0494" w:rsidRDefault="009B0494" w:rsidP="009A260E">
      <w:pPr>
        <w:pStyle w:val="BodyText"/>
        <w:rPr>
          <w:sz w:val="21"/>
        </w:rPr>
      </w:pPr>
    </w:p>
    <w:p w14:paraId="4497994E" w14:textId="77777777" w:rsidR="009B0494" w:rsidRDefault="007F4792" w:rsidP="009A260E">
      <w:pPr>
        <w:pStyle w:val="ListParagraph"/>
        <w:numPr>
          <w:ilvl w:val="0"/>
          <w:numId w:val="63"/>
        </w:numPr>
        <w:tabs>
          <w:tab w:val="left" w:pos="547"/>
          <w:tab w:val="left" w:pos="548"/>
        </w:tabs>
        <w:ind w:right="323"/>
      </w:pPr>
      <w:r>
        <w:t>The</w:t>
      </w:r>
      <w:r>
        <w:rPr>
          <w:spacing w:val="-4"/>
        </w:rPr>
        <w:t xml:space="preserve"> </w:t>
      </w:r>
      <w:r>
        <w:t>final</w:t>
      </w:r>
      <w:r>
        <w:rPr>
          <w:spacing w:val="-7"/>
        </w:rPr>
        <w:t xml:space="preserve"> </w:t>
      </w:r>
      <w:r>
        <w:t>overall</w:t>
      </w:r>
      <w:r>
        <w:rPr>
          <w:spacing w:val="-2"/>
        </w:rPr>
        <w:t xml:space="preserve"> </w:t>
      </w:r>
      <w:r>
        <w:t>assessment</w:t>
      </w:r>
      <w:r>
        <w:rPr>
          <w:spacing w:val="-5"/>
        </w:rPr>
        <w:t xml:space="preserve"> </w:t>
      </w:r>
      <w:r>
        <w:t>will</w:t>
      </w:r>
      <w:r>
        <w:rPr>
          <w:spacing w:val="-2"/>
        </w:rPr>
        <w:t xml:space="preserve"> </w:t>
      </w:r>
      <w:r>
        <w:t>be</w:t>
      </w:r>
      <w:r>
        <w:rPr>
          <w:spacing w:val="-4"/>
        </w:rPr>
        <w:t xml:space="preserve"> </w:t>
      </w:r>
      <w:r>
        <w:t>based on the</w:t>
      </w:r>
      <w:r>
        <w:rPr>
          <w:spacing w:val="-9"/>
        </w:rPr>
        <w:t xml:space="preserve"> </w:t>
      </w:r>
      <w:r>
        <w:t>aggregated results</w:t>
      </w:r>
      <w:r>
        <w:rPr>
          <w:spacing w:val="-6"/>
        </w:rPr>
        <w:t xml:space="preserve"> </w:t>
      </w:r>
      <w:r>
        <w:t>achieved</w:t>
      </w:r>
      <w:r>
        <w:rPr>
          <w:spacing w:val="-4"/>
        </w:rPr>
        <w:t xml:space="preserve"> </w:t>
      </w:r>
      <w:r>
        <w:t>in</w:t>
      </w:r>
      <w:r>
        <w:rPr>
          <w:spacing w:val="-4"/>
        </w:rPr>
        <w:t xml:space="preserve"> </w:t>
      </w:r>
      <w:r>
        <w:t>each of the twelve modules.</w:t>
      </w:r>
    </w:p>
    <w:p w14:paraId="4497994F" w14:textId="77777777" w:rsidR="009B0494" w:rsidRDefault="009B0494" w:rsidP="009A260E">
      <w:pPr>
        <w:pStyle w:val="BodyText"/>
      </w:pPr>
    </w:p>
    <w:p w14:paraId="44979950" w14:textId="77777777" w:rsidR="009B0494" w:rsidRDefault="007F4792" w:rsidP="009A260E">
      <w:pPr>
        <w:pStyle w:val="Heading1"/>
        <w:spacing w:line="251" w:lineRule="exact"/>
      </w:pPr>
      <w:r>
        <w:rPr>
          <w:spacing w:val="-2"/>
        </w:rPr>
        <w:t>Award</w:t>
      </w:r>
    </w:p>
    <w:p w14:paraId="44979951" w14:textId="77777777" w:rsidR="009B0494" w:rsidRDefault="007F4792" w:rsidP="009A260E">
      <w:pPr>
        <w:pStyle w:val="ListParagraph"/>
        <w:numPr>
          <w:ilvl w:val="0"/>
          <w:numId w:val="63"/>
        </w:numPr>
        <w:tabs>
          <w:tab w:val="left" w:pos="547"/>
          <w:tab w:val="left" w:pos="548"/>
        </w:tabs>
        <w:ind w:right="528"/>
      </w:pPr>
      <w:r>
        <w:rPr>
          <w:b/>
        </w:rPr>
        <w:t>Graduate Diploma in English for Postgraduate Study</w:t>
      </w:r>
      <w:r>
        <w:t xml:space="preserve">: </w:t>
      </w:r>
      <w:proofErr w:type="gramStart"/>
      <w:r>
        <w:t>In order to</w:t>
      </w:r>
      <w:proofErr w:type="gramEnd"/>
      <w:r>
        <w:t xml:space="preserve"> qualify for the award</w:t>
      </w:r>
      <w:r>
        <w:rPr>
          <w:spacing w:val="-5"/>
        </w:rPr>
        <w:t xml:space="preserve"> </w:t>
      </w:r>
      <w:r>
        <w:t>of</w:t>
      </w:r>
      <w:r>
        <w:rPr>
          <w:spacing w:val="-6"/>
        </w:rPr>
        <w:t xml:space="preserve"> </w:t>
      </w:r>
      <w:r>
        <w:t>the</w:t>
      </w:r>
      <w:r>
        <w:rPr>
          <w:spacing w:val="-1"/>
        </w:rPr>
        <w:t xml:space="preserve"> </w:t>
      </w:r>
      <w:r>
        <w:t>Graduate</w:t>
      </w:r>
      <w:r>
        <w:rPr>
          <w:spacing w:val="-1"/>
        </w:rPr>
        <w:t xml:space="preserve"> </w:t>
      </w:r>
      <w:r>
        <w:t>Diploma</w:t>
      </w:r>
      <w:r>
        <w:rPr>
          <w:spacing w:val="-1"/>
        </w:rPr>
        <w:t xml:space="preserve"> </w:t>
      </w:r>
      <w:r>
        <w:t>in</w:t>
      </w:r>
      <w:r>
        <w:rPr>
          <w:spacing w:val="-1"/>
        </w:rPr>
        <w:t xml:space="preserve"> </w:t>
      </w:r>
      <w:r>
        <w:t>English</w:t>
      </w:r>
      <w:r>
        <w:rPr>
          <w:spacing w:val="-1"/>
        </w:rPr>
        <w:t xml:space="preserve"> </w:t>
      </w:r>
      <w:r>
        <w:t>for</w:t>
      </w:r>
      <w:r>
        <w:rPr>
          <w:spacing w:val="-4"/>
        </w:rPr>
        <w:t xml:space="preserve"> </w:t>
      </w:r>
      <w:r>
        <w:t>Postgraduate</w:t>
      </w:r>
      <w:r>
        <w:rPr>
          <w:spacing w:val="-5"/>
        </w:rPr>
        <w:t xml:space="preserve"> </w:t>
      </w:r>
      <w:r>
        <w:t>Study,</w:t>
      </w:r>
      <w:r>
        <w:rPr>
          <w:spacing w:val="-6"/>
        </w:rPr>
        <w:t xml:space="preserve"> </w:t>
      </w:r>
      <w:r>
        <w:t>a</w:t>
      </w:r>
      <w:r>
        <w:rPr>
          <w:spacing w:val="-5"/>
        </w:rPr>
        <w:t xml:space="preserve"> </w:t>
      </w:r>
      <w:r>
        <w:t>candidate</w:t>
      </w:r>
      <w:r>
        <w:rPr>
          <w:spacing w:val="-5"/>
        </w:rPr>
        <w:t xml:space="preserve"> </w:t>
      </w:r>
      <w:r>
        <w:t>must have performed to the satisfaction of the Board of Examiners and must have accumulated no fewer than 120 credits.</w:t>
      </w:r>
    </w:p>
    <w:p w14:paraId="44979952" w14:textId="77777777" w:rsidR="009B0494" w:rsidRDefault="009B0494" w:rsidP="009A260E">
      <w:pPr>
        <w:sectPr w:rsidR="009B0494">
          <w:type w:val="continuous"/>
          <w:pgSz w:w="11900" w:h="16840"/>
          <w:pgMar w:top="1400" w:right="1320" w:bottom="940" w:left="1320" w:header="0" w:footer="758" w:gutter="0"/>
          <w:cols w:space="720"/>
        </w:sectPr>
      </w:pPr>
    </w:p>
    <w:p w14:paraId="44979953" w14:textId="77777777" w:rsidR="009B0494" w:rsidRDefault="007F4792" w:rsidP="009A260E">
      <w:pPr>
        <w:spacing w:line="480" w:lineRule="auto"/>
        <w:ind w:left="120" w:right="1200"/>
        <w:rPr>
          <w:b/>
          <w:sz w:val="28"/>
        </w:rPr>
      </w:pPr>
      <w:bookmarkStart w:id="197" w:name="037_Philosophy_Politics_and_Economics"/>
      <w:bookmarkEnd w:id="197"/>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GOVERNMENT AND PUBLIC POLICY</w:t>
      </w:r>
    </w:p>
    <w:p w14:paraId="44979954" w14:textId="77777777" w:rsidR="009B0494" w:rsidRDefault="007F4792" w:rsidP="009A260E">
      <w:pPr>
        <w:spacing w:line="320" w:lineRule="exact"/>
        <w:ind w:left="120"/>
        <w:rPr>
          <w:b/>
          <w:spacing w:val="-2"/>
          <w:sz w:val="28"/>
        </w:rPr>
      </w:pPr>
      <w:r>
        <w:rPr>
          <w:b/>
          <w:sz w:val="28"/>
        </w:rPr>
        <w:t>PHILOSOPHY,</w:t>
      </w:r>
      <w:r>
        <w:rPr>
          <w:b/>
          <w:spacing w:val="-13"/>
          <w:sz w:val="28"/>
        </w:rPr>
        <w:t xml:space="preserve"> </w:t>
      </w:r>
      <w:r>
        <w:rPr>
          <w:b/>
          <w:sz w:val="28"/>
        </w:rPr>
        <w:t>POLITICS</w:t>
      </w:r>
      <w:r>
        <w:rPr>
          <w:b/>
          <w:spacing w:val="-11"/>
          <w:sz w:val="28"/>
        </w:rPr>
        <w:t xml:space="preserve"> </w:t>
      </w:r>
      <w:r>
        <w:rPr>
          <w:b/>
          <w:sz w:val="28"/>
        </w:rPr>
        <w:t>AND</w:t>
      </w:r>
      <w:r>
        <w:rPr>
          <w:b/>
          <w:spacing w:val="-8"/>
          <w:sz w:val="28"/>
        </w:rPr>
        <w:t xml:space="preserve"> </w:t>
      </w:r>
      <w:r>
        <w:rPr>
          <w:b/>
          <w:spacing w:val="-2"/>
          <w:sz w:val="28"/>
        </w:rPr>
        <w:t>ECONOMICS</w:t>
      </w:r>
    </w:p>
    <w:p w14:paraId="6A775D8A" w14:textId="77777777" w:rsidR="004C68CB" w:rsidRDefault="004C68CB" w:rsidP="009A260E">
      <w:pPr>
        <w:spacing w:line="320" w:lineRule="exact"/>
        <w:ind w:left="120"/>
        <w:rPr>
          <w:b/>
          <w:sz w:val="28"/>
        </w:rPr>
      </w:pPr>
    </w:p>
    <w:p w14:paraId="79168FBD" w14:textId="77777777" w:rsidR="00AE2BCB" w:rsidRDefault="007F4792" w:rsidP="009A260E">
      <w:pPr>
        <w:ind w:left="120" w:right="1200"/>
        <w:rPr>
          <w:b/>
        </w:rPr>
      </w:pPr>
      <w:r>
        <w:rPr>
          <w:b/>
        </w:rPr>
        <w:t>Bachelor of Art with Honours in Philosophy, Politics and Economics</w:t>
      </w:r>
    </w:p>
    <w:p w14:paraId="44979955" w14:textId="2D503539" w:rsidR="009B0494" w:rsidRDefault="007F4792" w:rsidP="009A260E">
      <w:pPr>
        <w:ind w:left="120" w:right="1200"/>
        <w:rPr>
          <w:b/>
        </w:rPr>
      </w:pPr>
      <w:r>
        <w:rPr>
          <w:b/>
        </w:rPr>
        <w:t>Bachelor</w:t>
      </w:r>
      <w:r>
        <w:rPr>
          <w:b/>
          <w:spacing w:val="-1"/>
        </w:rPr>
        <w:t xml:space="preserve"> </w:t>
      </w:r>
      <w:r>
        <w:rPr>
          <w:b/>
        </w:rPr>
        <w:t>of</w:t>
      </w:r>
      <w:r>
        <w:rPr>
          <w:b/>
          <w:spacing w:val="-3"/>
        </w:rPr>
        <w:t xml:space="preserve"> </w:t>
      </w:r>
      <w:r>
        <w:rPr>
          <w:b/>
        </w:rPr>
        <w:t>Art</w:t>
      </w:r>
      <w:r>
        <w:rPr>
          <w:b/>
          <w:spacing w:val="-8"/>
        </w:rPr>
        <w:t xml:space="preserve"> </w:t>
      </w:r>
      <w:r>
        <w:rPr>
          <w:b/>
        </w:rPr>
        <w:t>with</w:t>
      </w:r>
      <w:r>
        <w:rPr>
          <w:b/>
          <w:spacing w:val="-1"/>
        </w:rPr>
        <w:t xml:space="preserve"> </w:t>
      </w:r>
      <w:r>
        <w:rPr>
          <w:b/>
        </w:rPr>
        <w:t>Honours in</w:t>
      </w:r>
      <w:r>
        <w:rPr>
          <w:b/>
          <w:spacing w:val="-6"/>
        </w:rPr>
        <w:t xml:space="preserve"> </w:t>
      </w:r>
      <w:r>
        <w:rPr>
          <w:b/>
        </w:rPr>
        <w:t>Philosophy, Politics and</w:t>
      </w:r>
      <w:r>
        <w:rPr>
          <w:b/>
          <w:spacing w:val="-6"/>
        </w:rPr>
        <w:t xml:space="preserve"> </w:t>
      </w:r>
      <w:r>
        <w:rPr>
          <w:b/>
        </w:rPr>
        <w:t>Economics</w:t>
      </w:r>
      <w:r>
        <w:rPr>
          <w:b/>
          <w:spacing w:val="-4"/>
        </w:rPr>
        <w:t xml:space="preserve"> </w:t>
      </w:r>
      <w:r>
        <w:rPr>
          <w:b/>
        </w:rPr>
        <w:t>with International Study</w:t>
      </w:r>
    </w:p>
    <w:p w14:paraId="44979956" w14:textId="77777777" w:rsidR="009B0494" w:rsidRDefault="007F4792" w:rsidP="009A260E">
      <w:pPr>
        <w:spacing w:line="252" w:lineRule="exact"/>
        <w:ind w:left="120"/>
        <w:rPr>
          <w:b/>
        </w:rPr>
      </w:pPr>
      <w:r>
        <w:rPr>
          <w:b/>
        </w:rPr>
        <w:t>Bachelor</w:t>
      </w:r>
      <w:r>
        <w:rPr>
          <w:b/>
          <w:spacing w:val="-3"/>
        </w:rPr>
        <w:t xml:space="preserve"> </w:t>
      </w:r>
      <w:r>
        <w:rPr>
          <w:b/>
        </w:rPr>
        <w:t>of</w:t>
      </w:r>
      <w:r>
        <w:rPr>
          <w:b/>
          <w:spacing w:val="-3"/>
        </w:rPr>
        <w:t xml:space="preserve"> </w:t>
      </w:r>
      <w:r>
        <w:rPr>
          <w:b/>
        </w:rPr>
        <w:t>Art</w:t>
      </w:r>
      <w:r>
        <w:rPr>
          <w:b/>
          <w:spacing w:val="-8"/>
        </w:rPr>
        <w:t xml:space="preserve"> </w:t>
      </w:r>
      <w:r>
        <w:rPr>
          <w:b/>
        </w:rPr>
        <w:t>in</w:t>
      </w:r>
      <w:r>
        <w:rPr>
          <w:b/>
          <w:spacing w:val="-2"/>
        </w:rPr>
        <w:t xml:space="preserve"> </w:t>
      </w:r>
      <w:r>
        <w:rPr>
          <w:b/>
        </w:rPr>
        <w:t>Philosophy,</w:t>
      </w:r>
      <w:r>
        <w:rPr>
          <w:b/>
          <w:spacing w:val="-5"/>
        </w:rPr>
        <w:t xml:space="preserve"> </w:t>
      </w:r>
      <w:r>
        <w:rPr>
          <w:b/>
        </w:rPr>
        <w:t>Politics</w:t>
      </w:r>
      <w:r>
        <w:rPr>
          <w:b/>
          <w:spacing w:val="-4"/>
        </w:rPr>
        <w:t xml:space="preserve"> </w:t>
      </w:r>
      <w:r>
        <w:rPr>
          <w:b/>
        </w:rPr>
        <w:t>and</w:t>
      </w:r>
      <w:r>
        <w:rPr>
          <w:b/>
          <w:spacing w:val="-5"/>
        </w:rPr>
        <w:t xml:space="preserve"> </w:t>
      </w:r>
      <w:r>
        <w:rPr>
          <w:b/>
          <w:spacing w:val="-2"/>
        </w:rPr>
        <w:t>Economics</w:t>
      </w:r>
    </w:p>
    <w:p w14:paraId="52F68314" w14:textId="77777777" w:rsidR="00FC4FF2" w:rsidRDefault="007F4792" w:rsidP="009A260E">
      <w:pPr>
        <w:ind w:left="120" w:right="921"/>
        <w:rPr>
          <w:b/>
        </w:rPr>
      </w:pPr>
      <w:r>
        <w:rPr>
          <w:b/>
        </w:rPr>
        <w:t>Bachelor of</w:t>
      </w:r>
      <w:r>
        <w:rPr>
          <w:b/>
          <w:spacing w:val="-2"/>
        </w:rPr>
        <w:t xml:space="preserve"> </w:t>
      </w:r>
      <w:r>
        <w:rPr>
          <w:b/>
        </w:rPr>
        <w:t>Art</w:t>
      </w:r>
      <w:r>
        <w:rPr>
          <w:b/>
          <w:spacing w:val="-7"/>
        </w:rPr>
        <w:t xml:space="preserve"> </w:t>
      </w:r>
      <w:r>
        <w:rPr>
          <w:b/>
        </w:rPr>
        <w:t>in Philosophy,</w:t>
      </w:r>
      <w:r>
        <w:rPr>
          <w:b/>
          <w:spacing w:val="-4"/>
        </w:rPr>
        <w:t xml:space="preserve"> </w:t>
      </w:r>
      <w:r>
        <w:rPr>
          <w:b/>
        </w:rPr>
        <w:t>Politics</w:t>
      </w:r>
      <w:r>
        <w:rPr>
          <w:b/>
          <w:spacing w:val="-3"/>
        </w:rPr>
        <w:t xml:space="preserve"> </w:t>
      </w:r>
      <w:r>
        <w:rPr>
          <w:b/>
        </w:rPr>
        <w:t>and</w:t>
      </w:r>
      <w:r>
        <w:rPr>
          <w:b/>
          <w:spacing w:val="-5"/>
        </w:rPr>
        <w:t xml:space="preserve"> </w:t>
      </w:r>
      <w:r>
        <w:rPr>
          <w:b/>
        </w:rPr>
        <w:t>Economics with</w:t>
      </w:r>
      <w:r>
        <w:rPr>
          <w:b/>
          <w:spacing w:val="-5"/>
        </w:rPr>
        <w:t xml:space="preserve"> </w:t>
      </w:r>
      <w:r>
        <w:rPr>
          <w:b/>
        </w:rPr>
        <w:t>International</w:t>
      </w:r>
      <w:r>
        <w:rPr>
          <w:b/>
          <w:spacing w:val="-4"/>
        </w:rPr>
        <w:t xml:space="preserve"> </w:t>
      </w:r>
      <w:r>
        <w:rPr>
          <w:b/>
        </w:rPr>
        <w:t>Study</w:t>
      </w:r>
    </w:p>
    <w:p w14:paraId="279B8C47" w14:textId="77777777" w:rsidR="00AE2BCB" w:rsidRDefault="007F4792" w:rsidP="009A260E">
      <w:pPr>
        <w:ind w:left="120" w:right="921"/>
        <w:rPr>
          <w:b/>
          <w:spacing w:val="80"/>
        </w:rPr>
      </w:pPr>
      <w:r>
        <w:rPr>
          <w:b/>
        </w:rPr>
        <w:t>Diploma of Higher Education in Philosophy, Politics and Economics</w:t>
      </w:r>
    </w:p>
    <w:p w14:paraId="44979957" w14:textId="063E85B1" w:rsidR="009B0494" w:rsidRDefault="007F4792" w:rsidP="009A260E">
      <w:pPr>
        <w:ind w:left="120" w:right="921"/>
        <w:rPr>
          <w:b/>
        </w:rPr>
      </w:pPr>
      <w:r>
        <w:rPr>
          <w:b/>
        </w:rPr>
        <w:t>Certificate of Higher Education in Philosophy, Politics and Economics</w:t>
      </w:r>
    </w:p>
    <w:p w14:paraId="44979958" w14:textId="77777777" w:rsidR="009B0494" w:rsidRDefault="009B0494" w:rsidP="009A260E">
      <w:pPr>
        <w:pStyle w:val="BodyText"/>
        <w:rPr>
          <w:b/>
          <w:sz w:val="21"/>
        </w:rPr>
      </w:pPr>
    </w:p>
    <w:p w14:paraId="44979959" w14:textId="32C3AAB7"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995A" w14:textId="77777777" w:rsidR="009B0494" w:rsidRDefault="009B0494" w:rsidP="009A260E">
      <w:pPr>
        <w:pStyle w:val="BodyText"/>
        <w:rPr>
          <w:i/>
          <w:sz w:val="14"/>
        </w:rPr>
      </w:pPr>
    </w:p>
    <w:p w14:paraId="4497995B" w14:textId="77777777" w:rsidR="009B0494" w:rsidRDefault="007F4792" w:rsidP="009A260E">
      <w:pPr>
        <w:pStyle w:val="Heading1"/>
        <w:spacing w:line="251" w:lineRule="exact"/>
      </w:pPr>
      <w:r>
        <w:rPr>
          <w:spacing w:val="-2"/>
        </w:rPr>
        <w:t>Admission</w:t>
      </w:r>
    </w:p>
    <w:p w14:paraId="4497995C" w14:textId="77777777" w:rsidR="009B0494" w:rsidRDefault="007F4792" w:rsidP="009A260E">
      <w:pPr>
        <w:pStyle w:val="ListParagraph"/>
        <w:numPr>
          <w:ilvl w:val="0"/>
          <w:numId w:val="62"/>
        </w:numPr>
        <w:tabs>
          <w:tab w:val="left" w:pos="547"/>
          <w:tab w:val="left" w:pos="548"/>
        </w:tabs>
        <w:spacing w:line="251" w:lineRule="exact"/>
      </w:pPr>
      <w:r>
        <w:t>All</w:t>
      </w:r>
      <w:r>
        <w:rPr>
          <w:spacing w:val="-5"/>
        </w:rPr>
        <w:t xml:space="preserve"> </w:t>
      </w:r>
      <w:r>
        <w:t>students</w:t>
      </w:r>
      <w:r>
        <w:rPr>
          <w:spacing w:val="-7"/>
        </w:rPr>
        <w:t xml:space="preserve"> </w:t>
      </w:r>
      <w:r>
        <w:t>are</w:t>
      </w:r>
      <w:r>
        <w:rPr>
          <w:spacing w:val="-6"/>
        </w:rPr>
        <w:t xml:space="preserve"> </w:t>
      </w:r>
      <w:r>
        <w:t>normally</w:t>
      </w:r>
      <w:r>
        <w:rPr>
          <w:spacing w:val="-4"/>
        </w:rPr>
        <w:t xml:space="preserve"> </w:t>
      </w:r>
      <w:r>
        <w:t>admitted</w:t>
      </w:r>
      <w:r>
        <w:rPr>
          <w:spacing w:val="-1"/>
        </w:rPr>
        <w:t xml:space="preserve"> </w:t>
      </w:r>
      <w:r>
        <w:t>in</w:t>
      </w:r>
      <w:r>
        <w:rPr>
          <w:spacing w:val="-6"/>
        </w:rPr>
        <w:t xml:space="preserve"> </w:t>
      </w:r>
      <w:r>
        <w:t>the</w:t>
      </w:r>
      <w:r>
        <w:rPr>
          <w:spacing w:val="-1"/>
        </w:rPr>
        <w:t xml:space="preserve"> </w:t>
      </w:r>
      <w:r>
        <w:t>first</w:t>
      </w:r>
      <w:r>
        <w:rPr>
          <w:spacing w:val="-7"/>
        </w:rPr>
        <w:t xml:space="preserve"> </w:t>
      </w:r>
      <w:r>
        <w:t>instance</w:t>
      </w:r>
      <w:r>
        <w:rPr>
          <w:spacing w:val="-6"/>
        </w:rPr>
        <w:t xml:space="preserve"> </w:t>
      </w:r>
      <w:r>
        <w:t>as</w:t>
      </w:r>
      <w:r>
        <w:rPr>
          <w:spacing w:val="-8"/>
        </w:rPr>
        <w:t xml:space="preserve"> </w:t>
      </w:r>
      <w:r>
        <w:t>potential</w:t>
      </w:r>
      <w:r>
        <w:rPr>
          <w:spacing w:val="-4"/>
        </w:rPr>
        <w:t xml:space="preserve"> </w:t>
      </w:r>
      <w:r>
        <w:t>Honours</w:t>
      </w:r>
      <w:r>
        <w:rPr>
          <w:spacing w:val="-3"/>
        </w:rPr>
        <w:t xml:space="preserve"> </w:t>
      </w:r>
      <w:r>
        <w:rPr>
          <w:spacing w:val="-2"/>
        </w:rPr>
        <w:t>students.</w:t>
      </w:r>
    </w:p>
    <w:p w14:paraId="4497995D" w14:textId="77777777" w:rsidR="009B0494" w:rsidRDefault="009B0494" w:rsidP="009A260E">
      <w:pPr>
        <w:pStyle w:val="BodyText"/>
      </w:pPr>
    </w:p>
    <w:p w14:paraId="4497995E" w14:textId="77777777" w:rsidR="009B0494" w:rsidRDefault="007F4792" w:rsidP="009A260E">
      <w:pPr>
        <w:pStyle w:val="ListParagraph"/>
        <w:numPr>
          <w:ilvl w:val="0"/>
          <w:numId w:val="62"/>
        </w:numPr>
        <w:tabs>
          <w:tab w:val="left" w:pos="547"/>
          <w:tab w:val="left" w:pos="548"/>
        </w:tabs>
      </w:pPr>
      <w:r>
        <w:t>Students</w:t>
      </w:r>
      <w:r>
        <w:rPr>
          <w:spacing w:val="-8"/>
        </w:rPr>
        <w:t xml:space="preserve"> </w:t>
      </w:r>
      <w:r>
        <w:t>may</w:t>
      </w:r>
      <w:r>
        <w:rPr>
          <w:spacing w:val="-8"/>
        </w:rPr>
        <w:t xml:space="preserve"> </w:t>
      </w:r>
      <w:r>
        <w:t>be</w:t>
      </w:r>
      <w:r>
        <w:rPr>
          <w:spacing w:val="-6"/>
        </w:rPr>
        <w:t xml:space="preserve"> </w:t>
      </w:r>
      <w:r>
        <w:t>admitted</w:t>
      </w:r>
      <w:r>
        <w:rPr>
          <w:spacing w:val="-2"/>
        </w:rPr>
        <w:t xml:space="preserve"> </w:t>
      </w:r>
      <w:r>
        <w:t>directly</w:t>
      </w:r>
      <w:r>
        <w:rPr>
          <w:spacing w:val="-3"/>
        </w:rPr>
        <w:t xml:space="preserve"> </w:t>
      </w:r>
      <w:r>
        <w:t>to</w:t>
      </w:r>
      <w:r>
        <w:rPr>
          <w:spacing w:val="-1"/>
        </w:rPr>
        <w:t xml:space="preserve"> </w:t>
      </w:r>
      <w:r>
        <w:t>Year</w:t>
      </w:r>
      <w:r>
        <w:rPr>
          <w:spacing w:val="-5"/>
        </w:rPr>
        <w:t xml:space="preserve"> </w:t>
      </w:r>
      <w:r>
        <w:t>2</w:t>
      </w:r>
      <w:r>
        <w:rPr>
          <w:spacing w:val="-2"/>
        </w:rPr>
        <w:t xml:space="preserve"> </w:t>
      </w:r>
      <w:r>
        <w:t>with</w:t>
      </w:r>
      <w:r>
        <w:rPr>
          <w:spacing w:val="-6"/>
        </w:rPr>
        <w:t xml:space="preserve"> </w:t>
      </w:r>
      <w:r>
        <w:t>advanced</w:t>
      </w:r>
      <w:r>
        <w:rPr>
          <w:spacing w:val="-1"/>
        </w:rPr>
        <w:t xml:space="preserve"> </w:t>
      </w:r>
      <w:r>
        <w:t>standing</w:t>
      </w:r>
      <w:r>
        <w:rPr>
          <w:spacing w:val="-6"/>
        </w:rPr>
        <w:t xml:space="preserve"> </w:t>
      </w:r>
      <w:r>
        <w:t>of</w:t>
      </w:r>
      <w:r>
        <w:rPr>
          <w:spacing w:val="-7"/>
        </w:rPr>
        <w:t xml:space="preserve"> </w:t>
      </w:r>
      <w:r>
        <w:t>120</w:t>
      </w:r>
      <w:r>
        <w:rPr>
          <w:spacing w:val="-1"/>
        </w:rPr>
        <w:t xml:space="preserve"> </w:t>
      </w:r>
      <w:r>
        <w:rPr>
          <w:spacing w:val="-2"/>
        </w:rPr>
        <w:t>credits.</w:t>
      </w:r>
    </w:p>
    <w:p w14:paraId="4497995F" w14:textId="77777777" w:rsidR="009B0494" w:rsidRDefault="009B0494" w:rsidP="009A260E">
      <w:pPr>
        <w:pStyle w:val="BodyText"/>
        <w:rPr>
          <w:sz w:val="21"/>
        </w:rPr>
      </w:pPr>
    </w:p>
    <w:p w14:paraId="44979960"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9961" w14:textId="77777777" w:rsidR="009B0494" w:rsidRDefault="007F4792" w:rsidP="009A260E">
      <w:pPr>
        <w:pStyle w:val="ListParagraph"/>
        <w:numPr>
          <w:ilvl w:val="0"/>
          <w:numId w:val="62"/>
        </w:numPr>
        <w:tabs>
          <w:tab w:val="left" w:pos="547"/>
          <w:tab w:val="left" w:pos="548"/>
        </w:tabs>
      </w:pPr>
      <w:r>
        <w:t>The</w:t>
      </w:r>
      <w:r>
        <w:rPr>
          <w:spacing w:val="-1"/>
        </w:rPr>
        <w:t xml:space="preserve"> </w:t>
      </w:r>
      <w:r>
        <w:t>courses</w:t>
      </w:r>
      <w:r>
        <w:rPr>
          <w:spacing w:val="-6"/>
        </w:rPr>
        <w:t xml:space="preserve"> </w:t>
      </w:r>
      <w:r>
        <w:t>are</w:t>
      </w:r>
      <w:r>
        <w:rPr>
          <w:spacing w:val="-5"/>
        </w:rPr>
        <w:t xml:space="preserve"> </w:t>
      </w:r>
      <w:r>
        <w:t>available</w:t>
      </w:r>
      <w:r>
        <w:rPr>
          <w:spacing w:val="-5"/>
        </w:rPr>
        <w:t xml:space="preserve"> </w:t>
      </w:r>
      <w:r>
        <w:t>by</w:t>
      </w:r>
      <w:r>
        <w:rPr>
          <w:spacing w:val="-7"/>
        </w:rPr>
        <w:t xml:space="preserve"> </w:t>
      </w:r>
      <w:r>
        <w:t>both</w:t>
      </w:r>
      <w:r>
        <w:rPr>
          <w:spacing w:val="-5"/>
        </w:rPr>
        <w:t xml:space="preserve"> </w:t>
      </w:r>
      <w:r>
        <w:t>full-time</w:t>
      </w:r>
      <w:r>
        <w:rPr>
          <w:spacing w:val="-5"/>
        </w:rPr>
        <w:t xml:space="preserve"> </w:t>
      </w:r>
      <w:r>
        <w:t>and</w:t>
      </w:r>
      <w:r>
        <w:rPr>
          <w:spacing w:val="-5"/>
        </w:rPr>
        <w:t xml:space="preserve"> </w:t>
      </w:r>
      <w:r>
        <w:t>part-time</w:t>
      </w:r>
      <w:r>
        <w:rPr>
          <w:spacing w:val="-4"/>
        </w:rPr>
        <w:t xml:space="preserve"> </w:t>
      </w:r>
      <w:r>
        <w:rPr>
          <w:spacing w:val="-2"/>
        </w:rPr>
        <w:t>study.</w:t>
      </w:r>
    </w:p>
    <w:p w14:paraId="44979962" w14:textId="77777777" w:rsidR="009B0494" w:rsidRDefault="009B0494" w:rsidP="009A260E">
      <w:pPr>
        <w:pStyle w:val="BodyText"/>
        <w:rPr>
          <w:sz w:val="21"/>
        </w:rPr>
      </w:pPr>
    </w:p>
    <w:p w14:paraId="44979963"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9964" w14:textId="77777777" w:rsidR="009B0494" w:rsidRDefault="007F4792" w:rsidP="009A260E">
      <w:pPr>
        <w:pStyle w:val="ListParagraph"/>
        <w:numPr>
          <w:ilvl w:val="0"/>
          <w:numId w:val="62"/>
        </w:numPr>
        <w:tabs>
          <w:tab w:val="left" w:pos="547"/>
          <w:tab w:val="left" w:pos="548"/>
        </w:tabs>
        <w:ind w:right="201"/>
      </w:pPr>
      <w:r>
        <w:t>The BA Hons in Philosophy, Politics and Economics with International Study requires accredited study</w:t>
      </w:r>
      <w:r>
        <w:rPr>
          <w:spacing w:val="-6"/>
        </w:rPr>
        <w:t xml:space="preserve"> </w:t>
      </w:r>
      <w:r>
        <w:t>at</w:t>
      </w:r>
      <w:r>
        <w:rPr>
          <w:spacing w:val="-5"/>
        </w:rPr>
        <w:t xml:space="preserve"> </w:t>
      </w:r>
      <w:r>
        <w:t>an approved institution</w:t>
      </w:r>
      <w:r>
        <w:rPr>
          <w:spacing w:val="-4"/>
        </w:rPr>
        <w:t xml:space="preserve"> </w:t>
      </w:r>
      <w:r>
        <w:t>abroad</w:t>
      </w:r>
      <w:r>
        <w:rPr>
          <w:spacing w:val="-4"/>
        </w:rPr>
        <w:t xml:space="preserve"> </w:t>
      </w:r>
      <w:r>
        <w:t>for</w:t>
      </w:r>
      <w:r>
        <w:rPr>
          <w:spacing w:val="-8"/>
        </w:rPr>
        <w:t xml:space="preserve"> </w:t>
      </w:r>
      <w:r>
        <w:t>a period</w:t>
      </w:r>
      <w:r>
        <w:rPr>
          <w:spacing w:val="-4"/>
        </w:rPr>
        <w:t xml:space="preserve"> </w:t>
      </w:r>
      <w:r>
        <w:t>of at least</w:t>
      </w:r>
      <w:r>
        <w:rPr>
          <w:spacing w:val="-5"/>
        </w:rPr>
        <w:t xml:space="preserve"> </w:t>
      </w:r>
      <w:r>
        <w:t>one semester.</w:t>
      </w:r>
    </w:p>
    <w:p w14:paraId="44979965" w14:textId="77777777" w:rsidR="009B0494" w:rsidRDefault="009B0494" w:rsidP="009A260E">
      <w:pPr>
        <w:pStyle w:val="BodyText"/>
        <w:rPr>
          <w:sz w:val="21"/>
        </w:rPr>
      </w:pPr>
    </w:p>
    <w:p w14:paraId="44979966" w14:textId="77777777" w:rsidR="009B0494" w:rsidRDefault="007F4792" w:rsidP="009A260E">
      <w:pPr>
        <w:pStyle w:val="Heading1"/>
      </w:pPr>
      <w:r>
        <w:rPr>
          <w:spacing w:val="-2"/>
        </w:rPr>
        <w:t>Curriculum</w:t>
      </w:r>
    </w:p>
    <w:p w14:paraId="44979967" w14:textId="77777777" w:rsidR="009B0494" w:rsidRDefault="007F4792" w:rsidP="009A260E">
      <w:pPr>
        <w:pStyle w:val="ListParagraph"/>
        <w:numPr>
          <w:ilvl w:val="0"/>
          <w:numId w:val="62"/>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9968" w14:textId="77777777" w:rsidR="009B0494" w:rsidRDefault="009B0494" w:rsidP="009A260E">
      <w:pPr>
        <w:pStyle w:val="BodyText"/>
        <w:rPr>
          <w:sz w:val="21"/>
        </w:rPr>
      </w:pPr>
    </w:p>
    <w:p w14:paraId="44979969"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96A"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96F" w14:textId="77777777">
        <w:trPr>
          <w:trHeight w:val="551"/>
        </w:trPr>
        <w:tc>
          <w:tcPr>
            <w:tcW w:w="1637" w:type="dxa"/>
          </w:tcPr>
          <w:p w14:paraId="4497996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96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96D" w14:textId="77777777" w:rsidR="009B0494" w:rsidRDefault="007F4792" w:rsidP="009A260E">
            <w:pPr>
              <w:pStyle w:val="TableParagraph"/>
              <w:spacing w:before="0"/>
              <w:ind w:left="198" w:right="181"/>
              <w:rPr>
                <w:b/>
              </w:rPr>
            </w:pPr>
            <w:r>
              <w:rPr>
                <w:b/>
                <w:spacing w:val="-4"/>
              </w:rPr>
              <w:t>Level</w:t>
            </w:r>
          </w:p>
        </w:tc>
        <w:tc>
          <w:tcPr>
            <w:tcW w:w="1287" w:type="dxa"/>
          </w:tcPr>
          <w:p w14:paraId="4497996E" w14:textId="77777777" w:rsidR="009B0494" w:rsidRDefault="007F4792" w:rsidP="009A260E">
            <w:pPr>
              <w:pStyle w:val="TableParagraph"/>
              <w:spacing w:before="0"/>
              <w:ind w:left="246" w:right="239"/>
              <w:rPr>
                <w:b/>
              </w:rPr>
            </w:pPr>
            <w:r>
              <w:rPr>
                <w:b/>
                <w:spacing w:val="-2"/>
              </w:rPr>
              <w:t>Credits</w:t>
            </w:r>
          </w:p>
        </w:tc>
      </w:tr>
      <w:tr w:rsidR="009B0494" w14:paraId="44979974" w14:textId="77777777">
        <w:trPr>
          <w:trHeight w:val="551"/>
        </w:trPr>
        <w:tc>
          <w:tcPr>
            <w:tcW w:w="1637" w:type="dxa"/>
          </w:tcPr>
          <w:p w14:paraId="44979970" w14:textId="77777777" w:rsidR="009B0494" w:rsidRDefault="007F4792" w:rsidP="009A260E">
            <w:pPr>
              <w:pStyle w:val="TableParagraph"/>
              <w:spacing w:before="0"/>
              <w:ind w:left="112" w:right="103"/>
            </w:pPr>
            <w:r>
              <w:rPr>
                <w:spacing w:val="-4"/>
              </w:rPr>
              <w:t>L2104</w:t>
            </w:r>
          </w:p>
        </w:tc>
        <w:tc>
          <w:tcPr>
            <w:tcW w:w="5103" w:type="dxa"/>
          </w:tcPr>
          <w:p w14:paraId="44979971" w14:textId="77777777" w:rsidR="009B0494" w:rsidRDefault="007F4792" w:rsidP="009A260E">
            <w:pPr>
              <w:pStyle w:val="TableParagraph"/>
              <w:spacing w:before="0"/>
              <w:jc w:val="left"/>
            </w:pPr>
            <w:r>
              <w:t>Philosophy:</w:t>
            </w:r>
            <w:r>
              <w:rPr>
                <w:spacing w:val="-8"/>
              </w:rPr>
              <w:t xml:space="preserve"> </w:t>
            </w:r>
            <w:r>
              <w:t>Logic</w:t>
            </w:r>
            <w:r>
              <w:rPr>
                <w:spacing w:val="-8"/>
              </w:rPr>
              <w:t xml:space="preserve"> </w:t>
            </w:r>
            <w:r>
              <w:t>and</w:t>
            </w:r>
            <w:r>
              <w:rPr>
                <w:spacing w:val="-1"/>
              </w:rPr>
              <w:t xml:space="preserve"> </w:t>
            </w:r>
            <w:r>
              <w:rPr>
                <w:spacing w:val="-2"/>
              </w:rPr>
              <w:t>Argumentation</w:t>
            </w:r>
          </w:p>
        </w:tc>
        <w:tc>
          <w:tcPr>
            <w:tcW w:w="989" w:type="dxa"/>
          </w:tcPr>
          <w:p w14:paraId="44979972" w14:textId="77777777" w:rsidR="009B0494" w:rsidRDefault="007F4792" w:rsidP="009A260E">
            <w:pPr>
              <w:pStyle w:val="TableParagraph"/>
              <w:spacing w:before="0"/>
              <w:ind w:left="15"/>
            </w:pPr>
            <w:r>
              <w:t>1</w:t>
            </w:r>
          </w:p>
        </w:tc>
        <w:tc>
          <w:tcPr>
            <w:tcW w:w="1287" w:type="dxa"/>
          </w:tcPr>
          <w:p w14:paraId="44979973" w14:textId="77777777" w:rsidR="009B0494" w:rsidRDefault="007F4792" w:rsidP="009A260E">
            <w:pPr>
              <w:pStyle w:val="TableParagraph"/>
              <w:spacing w:before="0"/>
              <w:ind w:left="246" w:right="230"/>
            </w:pPr>
            <w:r>
              <w:rPr>
                <w:spacing w:val="-5"/>
              </w:rPr>
              <w:t>20</w:t>
            </w:r>
          </w:p>
        </w:tc>
      </w:tr>
      <w:tr w:rsidR="009B0494" w14:paraId="44979979" w14:textId="77777777">
        <w:trPr>
          <w:trHeight w:val="551"/>
        </w:trPr>
        <w:tc>
          <w:tcPr>
            <w:tcW w:w="1637" w:type="dxa"/>
          </w:tcPr>
          <w:p w14:paraId="44979975" w14:textId="77777777" w:rsidR="009B0494" w:rsidRDefault="007F4792" w:rsidP="009A260E">
            <w:pPr>
              <w:pStyle w:val="TableParagraph"/>
              <w:spacing w:before="0"/>
              <w:ind w:left="112" w:right="103"/>
            </w:pPr>
            <w:r>
              <w:rPr>
                <w:spacing w:val="-4"/>
              </w:rPr>
              <w:t>L2107</w:t>
            </w:r>
          </w:p>
        </w:tc>
        <w:tc>
          <w:tcPr>
            <w:tcW w:w="5103" w:type="dxa"/>
          </w:tcPr>
          <w:p w14:paraId="44979976" w14:textId="77777777" w:rsidR="009B0494" w:rsidRDefault="007F4792" w:rsidP="009A260E">
            <w:pPr>
              <w:pStyle w:val="TableParagraph"/>
              <w:spacing w:before="0" w:line="237" w:lineRule="auto"/>
              <w:jc w:val="left"/>
            </w:pPr>
            <w:r>
              <w:t>Politics</w:t>
            </w:r>
            <w:r>
              <w:rPr>
                <w:spacing w:val="-10"/>
              </w:rPr>
              <w:t xml:space="preserve"> </w:t>
            </w:r>
            <w:r>
              <w:t>and</w:t>
            </w:r>
            <w:r>
              <w:rPr>
                <w:spacing w:val="-3"/>
              </w:rPr>
              <w:t xml:space="preserve"> </w:t>
            </w:r>
            <w:r>
              <w:t>International</w:t>
            </w:r>
            <w:r>
              <w:rPr>
                <w:spacing w:val="-6"/>
              </w:rPr>
              <w:t xml:space="preserve"> </w:t>
            </w:r>
            <w:r>
              <w:t>Relations</w:t>
            </w:r>
            <w:r>
              <w:rPr>
                <w:spacing w:val="-10"/>
              </w:rPr>
              <w:t xml:space="preserve"> </w:t>
            </w:r>
            <w:r>
              <w:t>1A:</w:t>
            </w:r>
            <w:r>
              <w:rPr>
                <w:spacing w:val="-8"/>
              </w:rPr>
              <w:t xml:space="preserve"> </w:t>
            </w:r>
            <w:r>
              <w:t>Concepts and Processes</w:t>
            </w:r>
          </w:p>
        </w:tc>
        <w:tc>
          <w:tcPr>
            <w:tcW w:w="989" w:type="dxa"/>
          </w:tcPr>
          <w:p w14:paraId="44979977" w14:textId="77777777" w:rsidR="009B0494" w:rsidRDefault="007F4792" w:rsidP="009A260E">
            <w:pPr>
              <w:pStyle w:val="TableParagraph"/>
              <w:spacing w:before="0"/>
              <w:ind w:left="15"/>
            </w:pPr>
            <w:r>
              <w:t>1</w:t>
            </w:r>
          </w:p>
        </w:tc>
        <w:tc>
          <w:tcPr>
            <w:tcW w:w="1287" w:type="dxa"/>
          </w:tcPr>
          <w:p w14:paraId="44979978" w14:textId="77777777" w:rsidR="009B0494" w:rsidRDefault="007F4792" w:rsidP="009A260E">
            <w:pPr>
              <w:pStyle w:val="TableParagraph"/>
              <w:spacing w:before="0"/>
              <w:ind w:left="246" w:right="230"/>
            </w:pPr>
            <w:r>
              <w:rPr>
                <w:spacing w:val="-5"/>
              </w:rPr>
              <w:t>20</w:t>
            </w:r>
          </w:p>
        </w:tc>
      </w:tr>
      <w:tr w:rsidR="009B0494" w14:paraId="4497997E" w14:textId="77777777">
        <w:trPr>
          <w:trHeight w:val="551"/>
        </w:trPr>
        <w:tc>
          <w:tcPr>
            <w:tcW w:w="1637" w:type="dxa"/>
          </w:tcPr>
          <w:p w14:paraId="4497997A" w14:textId="77777777" w:rsidR="009B0494" w:rsidRDefault="007F4792" w:rsidP="009A260E">
            <w:pPr>
              <w:pStyle w:val="TableParagraph"/>
              <w:spacing w:before="0"/>
              <w:ind w:left="112" w:right="103"/>
            </w:pPr>
            <w:r>
              <w:rPr>
                <w:spacing w:val="-4"/>
              </w:rPr>
              <w:t>L2108</w:t>
            </w:r>
          </w:p>
        </w:tc>
        <w:tc>
          <w:tcPr>
            <w:tcW w:w="5103" w:type="dxa"/>
          </w:tcPr>
          <w:p w14:paraId="4497997B" w14:textId="77777777" w:rsidR="009B0494" w:rsidRDefault="007F4792" w:rsidP="009A260E">
            <w:pPr>
              <w:pStyle w:val="TableParagraph"/>
              <w:spacing w:before="0" w:line="237" w:lineRule="auto"/>
              <w:jc w:val="left"/>
            </w:pPr>
            <w:r>
              <w:t>Politics</w:t>
            </w:r>
            <w:r>
              <w:rPr>
                <w:spacing w:val="-10"/>
              </w:rPr>
              <w:t xml:space="preserve"> </w:t>
            </w:r>
            <w:r>
              <w:t>and</w:t>
            </w:r>
            <w:r>
              <w:rPr>
                <w:spacing w:val="-4"/>
              </w:rPr>
              <w:t xml:space="preserve"> </w:t>
            </w:r>
            <w:r>
              <w:t>International</w:t>
            </w:r>
            <w:r>
              <w:rPr>
                <w:spacing w:val="-6"/>
              </w:rPr>
              <w:t xml:space="preserve"> </w:t>
            </w:r>
            <w:r>
              <w:t>Relations</w:t>
            </w:r>
            <w:r>
              <w:rPr>
                <w:spacing w:val="-10"/>
              </w:rPr>
              <w:t xml:space="preserve"> </w:t>
            </w:r>
            <w:r>
              <w:t>1B:</w:t>
            </w:r>
            <w:r>
              <w:rPr>
                <w:spacing w:val="-9"/>
              </w:rPr>
              <w:t xml:space="preserve"> </w:t>
            </w:r>
            <w:r>
              <w:t>Decision Making and Outcomes</w:t>
            </w:r>
          </w:p>
        </w:tc>
        <w:tc>
          <w:tcPr>
            <w:tcW w:w="989" w:type="dxa"/>
          </w:tcPr>
          <w:p w14:paraId="4497997C" w14:textId="77777777" w:rsidR="009B0494" w:rsidRDefault="007F4792" w:rsidP="009A260E">
            <w:pPr>
              <w:pStyle w:val="TableParagraph"/>
              <w:spacing w:before="0"/>
              <w:ind w:left="15"/>
            </w:pPr>
            <w:r>
              <w:t>1</w:t>
            </w:r>
          </w:p>
        </w:tc>
        <w:tc>
          <w:tcPr>
            <w:tcW w:w="1287" w:type="dxa"/>
          </w:tcPr>
          <w:p w14:paraId="4497997D" w14:textId="77777777" w:rsidR="009B0494" w:rsidRDefault="007F4792" w:rsidP="009A260E">
            <w:pPr>
              <w:pStyle w:val="TableParagraph"/>
              <w:spacing w:before="0"/>
              <w:ind w:left="246" w:right="230"/>
            </w:pPr>
            <w:r>
              <w:rPr>
                <w:spacing w:val="-5"/>
              </w:rPr>
              <w:t>20</w:t>
            </w:r>
          </w:p>
        </w:tc>
      </w:tr>
      <w:tr w:rsidR="009B0494" w14:paraId="44979983" w14:textId="77777777">
        <w:trPr>
          <w:trHeight w:val="551"/>
        </w:trPr>
        <w:tc>
          <w:tcPr>
            <w:tcW w:w="1637" w:type="dxa"/>
          </w:tcPr>
          <w:p w14:paraId="4497997F" w14:textId="77777777" w:rsidR="009B0494" w:rsidRDefault="007F4792" w:rsidP="009A260E">
            <w:pPr>
              <w:pStyle w:val="TableParagraph"/>
              <w:spacing w:before="0"/>
              <w:ind w:left="116" w:right="103"/>
            </w:pPr>
            <w:r>
              <w:rPr>
                <w:spacing w:val="-2"/>
              </w:rPr>
              <w:t>EC111</w:t>
            </w:r>
          </w:p>
        </w:tc>
        <w:tc>
          <w:tcPr>
            <w:tcW w:w="5103" w:type="dxa"/>
          </w:tcPr>
          <w:p w14:paraId="44979980" w14:textId="77777777" w:rsidR="009B0494" w:rsidRDefault="007F4792" w:rsidP="009A260E">
            <w:pPr>
              <w:pStyle w:val="TableParagraph"/>
              <w:spacing w:before="0"/>
              <w:ind w:left="109"/>
              <w:jc w:val="left"/>
            </w:pPr>
            <w:r>
              <w:t>Introduction</w:t>
            </w:r>
            <w:r>
              <w:rPr>
                <w:spacing w:val="-4"/>
              </w:rPr>
              <w:t xml:space="preserve"> </w:t>
            </w:r>
            <w:r>
              <w:t>to</w:t>
            </w:r>
            <w:r>
              <w:rPr>
                <w:spacing w:val="-4"/>
              </w:rPr>
              <w:t xml:space="preserve"> </w:t>
            </w:r>
            <w:r>
              <w:rPr>
                <w:spacing w:val="-2"/>
              </w:rPr>
              <w:t>Economics</w:t>
            </w:r>
          </w:p>
        </w:tc>
        <w:tc>
          <w:tcPr>
            <w:tcW w:w="989" w:type="dxa"/>
          </w:tcPr>
          <w:p w14:paraId="44979981" w14:textId="77777777" w:rsidR="009B0494" w:rsidRDefault="007F4792" w:rsidP="009A260E">
            <w:pPr>
              <w:pStyle w:val="TableParagraph"/>
              <w:spacing w:before="0"/>
              <w:ind w:left="15"/>
            </w:pPr>
            <w:r>
              <w:t>1</w:t>
            </w:r>
          </w:p>
        </w:tc>
        <w:tc>
          <w:tcPr>
            <w:tcW w:w="1287" w:type="dxa"/>
          </w:tcPr>
          <w:p w14:paraId="44979982" w14:textId="77777777" w:rsidR="009B0494" w:rsidRDefault="007F4792" w:rsidP="009A260E">
            <w:pPr>
              <w:pStyle w:val="TableParagraph"/>
              <w:spacing w:before="0"/>
              <w:ind w:left="246" w:right="230"/>
            </w:pPr>
            <w:r>
              <w:rPr>
                <w:spacing w:val="-5"/>
              </w:rPr>
              <w:t>20</w:t>
            </w:r>
          </w:p>
        </w:tc>
      </w:tr>
    </w:tbl>
    <w:p w14:paraId="44979984" w14:textId="77777777" w:rsidR="009B0494" w:rsidRDefault="009B0494" w:rsidP="009A260E">
      <w:pPr>
        <w:pStyle w:val="BodyText"/>
        <w:rPr>
          <w:b/>
        </w:rPr>
      </w:pPr>
    </w:p>
    <w:p w14:paraId="44979985"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986" w14:textId="77777777" w:rsidR="009B0494" w:rsidRDefault="009B0494" w:rsidP="009A260E">
      <w:pPr>
        <w:pStyle w:val="BodyText"/>
        <w:rPr>
          <w:b/>
          <w:sz w:val="13"/>
        </w:rPr>
      </w:pPr>
    </w:p>
    <w:p w14:paraId="44979987" w14:textId="77777777" w:rsidR="009B0494" w:rsidRDefault="007F4792" w:rsidP="009A260E">
      <w:pPr>
        <w:pStyle w:val="BodyText"/>
        <w:ind w:left="120"/>
      </w:pPr>
      <w:r>
        <w:t>40 credits</w:t>
      </w:r>
      <w:r>
        <w:rPr>
          <w:spacing w:val="-6"/>
        </w:rPr>
        <w:t xml:space="preserve"> </w:t>
      </w:r>
      <w:r>
        <w:t>chosen from</w:t>
      </w:r>
      <w:r>
        <w:rPr>
          <w:spacing w:val="-3"/>
        </w:rPr>
        <w:t xml:space="preserve"> </w:t>
      </w:r>
      <w:r>
        <w:t>the list</w:t>
      </w:r>
      <w:r>
        <w:rPr>
          <w:spacing w:val="-5"/>
        </w:rPr>
        <w:t xml:space="preserve"> </w:t>
      </w:r>
      <w:r>
        <w:t>of</w:t>
      </w:r>
      <w:r>
        <w:rPr>
          <w:spacing w:val="-5"/>
        </w:rPr>
        <w:t xml:space="preserve"> </w:t>
      </w:r>
      <w:r>
        <w:t>classes</w:t>
      </w:r>
      <w:r>
        <w:rPr>
          <w:spacing w:val="-1"/>
        </w:rPr>
        <w:t xml:space="preserve"> </w:t>
      </w:r>
      <w:r>
        <w:t>in</w:t>
      </w:r>
      <w:r>
        <w:rPr>
          <w:spacing w:val="-4"/>
        </w:rPr>
        <w:t xml:space="preserve"> </w:t>
      </w:r>
      <w:r>
        <w:t xml:space="preserve">Regulation 17 </w:t>
      </w:r>
      <w:r>
        <w:rPr>
          <w:u w:val="single"/>
        </w:rPr>
        <w:t>(See</w:t>
      </w:r>
      <w:r>
        <w:rPr>
          <w:spacing w:val="-4"/>
          <w:u w:val="single"/>
        </w:rPr>
        <w:t xml:space="preserve"> </w:t>
      </w:r>
      <w:r>
        <w:rPr>
          <w:u w:val="single"/>
        </w:rPr>
        <w:t>Humanities</w:t>
      </w:r>
      <w:r>
        <w:rPr>
          <w:spacing w:val="-6"/>
          <w:u w:val="single"/>
        </w:rPr>
        <w:t xml:space="preserve"> </w:t>
      </w:r>
      <w:r>
        <w:rPr>
          <w:u w:val="single"/>
        </w:rPr>
        <w:t>and</w:t>
      </w:r>
      <w:r>
        <w:rPr>
          <w:spacing w:val="-4"/>
          <w:u w:val="single"/>
        </w:rPr>
        <w:t xml:space="preserve"> </w:t>
      </w:r>
      <w:r>
        <w:rPr>
          <w:u w:val="single"/>
        </w:rPr>
        <w:t>Social</w:t>
      </w:r>
      <w:r>
        <w:t xml:space="preserve"> </w:t>
      </w:r>
      <w:r>
        <w:rPr>
          <w:u w:val="single"/>
        </w:rPr>
        <w:t>Sciences Regulations)</w:t>
      </w:r>
      <w:r>
        <w:t>.</w:t>
      </w:r>
    </w:p>
    <w:p w14:paraId="44979988" w14:textId="77777777" w:rsidR="009B0494" w:rsidRDefault="009B0494" w:rsidP="009A260E">
      <w:pPr>
        <w:pStyle w:val="BodyText"/>
        <w:rPr>
          <w:sz w:val="13"/>
        </w:rPr>
      </w:pPr>
    </w:p>
    <w:p w14:paraId="44979989" w14:textId="77777777" w:rsidR="009B0494" w:rsidRDefault="007F4792" w:rsidP="009A260E">
      <w:pPr>
        <w:pStyle w:val="ListParagraph"/>
        <w:numPr>
          <w:ilvl w:val="0"/>
          <w:numId w:val="62"/>
        </w:numPr>
        <w:tabs>
          <w:tab w:val="left" w:pos="547"/>
          <w:tab w:val="left" w:pos="548"/>
        </w:tabs>
        <w:ind w:right="8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998A" w14:textId="77777777" w:rsidR="009B0494" w:rsidRDefault="009B0494" w:rsidP="009A260E">
      <w:pPr>
        <w:sectPr w:rsidR="009B0494" w:rsidSect="00980055">
          <w:pgSz w:w="11910" w:h="16840"/>
          <w:pgMar w:top="1360" w:right="1320" w:bottom="920" w:left="1320" w:header="0" w:footer="734" w:gutter="0"/>
          <w:cols w:space="720"/>
        </w:sectPr>
      </w:pPr>
    </w:p>
    <w:p w14:paraId="4497998B" w14:textId="77777777" w:rsidR="009B0494" w:rsidRDefault="007F4792" w:rsidP="009A260E">
      <w:pPr>
        <w:pStyle w:val="Heading1"/>
      </w:pPr>
      <w:r>
        <w:rPr>
          <w:u w:val="single"/>
        </w:rPr>
        <w:lastRenderedPageBreak/>
        <w:t>Compulsory</w:t>
      </w:r>
      <w:r>
        <w:rPr>
          <w:spacing w:val="-5"/>
          <w:u w:val="single"/>
        </w:rPr>
        <w:t xml:space="preserve"> </w:t>
      </w:r>
      <w:r>
        <w:rPr>
          <w:spacing w:val="-2"/>
          <w:u w:val="single"/>
        </w:rPr>
        <w:t>Modules</w:t>
      </w:r>
    </w:p>
    <w:p w14:paraId="4497998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991" w14:textId="77777777">
        <w:trPr>
          <w:trHeight w:val="551"/>
        </w:trPr>
        <w:tc>
          <w:tcPr>
            <w:tcW w:w="1637" w:type="dxa"/>
          </w:tcPr>
          <w:p w14:paraId="4497998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98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98F" w14:textId="77777777" w:rsidR="009B0494" w:rsidRDefault="007F4792" w:rsidP="009A260E">
            <w:pPr>
              <w:pStyle w:val="TableParagraph"/>
              <w:spacing w:before="0"/>
              <w:ind w:left="198" w:right="181"/>
              <w:rPr>
                <w:b/>
              </w:rPr>
            </w:pPr>
            <w:r>
              <w:rPr>
                <w:b/>
                <w:spacing w:val="-4"/>
              </w:rPr>
              <w:t>Level</w:t>
            </w:r>
          </w:p>
        </w:tc>
        <w:tc>
          <w:tcPr>
            <w:tcW w:w="1287" w:type="dxa"/>
          </w:tcPr>
          <w:p w14:paraId="44979990" w14:textId="77777777" w:rsidR="009B0494" w:rsidRDefault="007F4792" w:rsidP="009A260E">
            <w:pPr>
              <w:pStyle w:val="TableParagraph"/>
              <w:spacing w:before="0"/>
              <w:ind w:left="246" w:right="239"/>
              <w:rPr>
                <w:b/>
              </w:rPr>
            </w:pPr>
            <w:r>
              <w:rPr>
                <w:b/>
                <w:spacing w:val="-2"/>
              </w:rPr>
              <w:t>Credits</w:t>
            </w:r>
          </w:p>
        </w:tc>
      </w:tr>
      <w:tr w:rsidR="009B0494" w14:paraId="44979996" w14:textId="77777777">
        <w:trPr>
          <w:trHeight w:val="551"/>
        </w:trPr>
        <w:tc>
          <w:tcPr>
            <w:tcW w:w="1637" w:type="dxa"/>
          </w:tcPr>
          <w:p w14:paraId="44979992" w14:textId="77777777" w:rsidR="009B0494" w:rsidRDefault="007F4792" w:rsidP="009A260E">
            <w:pPr>
              <w:pStyle w:val="TableParagraph"/>
              <w:spacing w:before="0"/>
              <w:ind w:left="112" w:right="103"/>
            </w:pPr>
            <w:r>
              <w:rPr>
                <w:spacing w:val="-4"/>
              </w:rPr>
              <w:t>L2201</w:t>
            </w:r>
          </w:p>
        </w:tc>
        <w:tc>
          <w:tcPr>
            <w:tcW w:w="5103" w:type="dxa"/>
          </w:tcPr>
          <w:p w14:paraId="44979993" w14:textId="77777777" w:rsidR="009B0494" w:rsidRDefault="007F4792" w:rsidP="009A260E">
            <w:pPr>
              <w:pStyle w:val="TableParagraph"/>
              <w:spacing w:before="0"/>
              <w:jc w:val="left"/>
            </w:pPr>
            <w:r>
              <w:t>International</w:t>
            </w:r>
            <w:r>
              <w:rPr>
                <w:spacing w:val="-7"/>
              </w:rPr>
              <w:t xml:space="preserve"> </w:t>
            </w:r>
            <w:r>
              <w:t>Relations</w:t>
            </w:r>
            <w:r>
              <w:rPr>
                <w:spacing w:val="-10"/>
              </w:rPr>
              <w:t xml:space="preserve"> </w:t>
            </w:r>
            <w:r>
              <w:t>and</w:t>
            </w:r>
            <w:r>
              <w:rPr>
                <w:spacing w:val="-3"/>
              </w:rPr>
              <w:t xml:space="preserve"> </w:t>
            </w:r>
            <w:r>
              <w:t>Global</w:t>
            </w:r>
            <w:r>
              <w:rPr>
                <w:spacing w:val="-6"/>
              </w:rPr>
              <w:t xml:space="preserve"> </w:t>
            </w:r>
            <w:r>
              <w:rPr>
                <w:spacing w:val="-2"/>
              </w:rPr>
              <w:t>Politics</w:t>
            </w:r>
          </w:p>
        </w:tc>
        <w:tc>
          <w:tcPr>
            <w:tcW w:w="989" w:type="dxa"/>
          </w:tcPr>
          <w:p w14:paraId="44979994" w14:textId="77777777" w:rsidR="009B0494" w:rsidRDefault="007F4792" w:rsidP="009A260E">
            <w:pPr>
              <w:pStyle w:val="TableParagraph"/>
              <w:spacing w:before="0"/>
              <w:ind w:left="15"/>
            </w:pPr>
            <w:r>
              <w:t>2</w:t>
            </w:r>
          </w:p>
        </w:tc>
        <w:tc>
          <w:tcPr>
            <w:tcW w:w="1287" w:type="dxa"/>
          </w:tcPr>
          <w:p w14:paraId="44979995" w14:textId="77777777" w:rsidR="009B0494" w:rsidRDefault="007F4792" w:rsidP="009A260E">
            <w:pPr>
              <w:pStyle w:val="TableParagraph"/>
              <w:spacing w:before="0"/>
              <w:ind w:left="246" w:right="230"/>
            </w:pPr>
            <w:r>
              <w:rPr>
                <w:spacing w:val="-5"/>
              </w:rPr>
              <w:t>20</w:t>
            </w:r>
          </w:p>
        </w:tc>
      </w:tr>
      <w:tr w:rsidR="009B0494" w14:paraId="4497999B" w14:textId="77777777">
        <w:trPr>
          <w:trHeight w:val="551"/>
        </w:trPr>
        <w:tc>
          <w:tcPr>
            <w:tcW w:w="1637" w:type="dxa"/>
          </w:tcPr>
          <w:p w14:paraId="44979997" w14:textId="77777777" w:rsidR="009B0494" w:rsidRDefault="007F4792" w:rsidP="009A260E">
            <w:pPr>
              <w:pStyle w:val="TableParagraph"/>
              <w:spacing w:before="0"/>
              <w:ind w:left="112" w:right="103"/>
            </w:pPr>
            <w:r>
              <w:rPr>
                <w:spacing w:val="-4"/>
              </w:rPr>
              <w:t>L2204</w:t>
            </w:r>
          </w:p>
        </w:tc>
        <w:tc>
          <w:tcPr>
            <w:tcW w:w="5103" w:type="dxa"/>
          </w:tcPr>
          <w:p w14:paraId="44979998" w14:textId="77777777" w:rsidR="009B0494" w:rsidRDefault="007F4792" w:rsidP="009A260E">
            <w:pPr>
              <w:pStyle w:val="TableParagraph"/>
              <w:spacing w:before="0"/>
              <w:jc w:val="left"/>
            </w:pPr>
            <w:r>
              <w:t>Comparative</w:t>
            </w:r>
            <w:r>
              <w:rPr>
                <w:spacing w:val="-11"/>
              </w:rPr>
              <w:t xml:space="preserve"> </w:t>
            </w:r>
            <w:r>
              <w:rPr>
                <w:spacing w:val="-2"/>
              </w:rPr>
              <w:t>Politics</w:t>
            </w:r>
          </w:p>
        </w:tc>
        <w:tc>
          <w:tcPr>
            <w:tcW w:w="989" w:type="dxa"/>
          </w:tcPr>
          <w:p w14:paraId="44979999" w14:textId="77777777" w:rsidR="009B0494" w:rsidRDefault="007F4792" w:rsidP="009A260E">
            <w:pPr>
              <w:pStyle w:val="TableParagraph"/>
              <w:spacing w:before="0"/>
              <w:ind w:left="15"/>
            </w:pPr>
            <w:r>
              <w:t>2</w:t>
            </w:r>
          </w:p>
        </w:tc>
        <w:tc>
          <w:tcPr>
            <w:tcW w:w="1287" w:type="dxa"/>
          </w:tcPr>
          <w:p w14:paraId="4497999A" w14:textId="77777777" w:rsidR="009B0494" w:rsidRDefault="007F4792" w:rsidP="009A260E">
            <w:pPr>
              <w:pStyle w:val="TableParagraph"/>
              <w:spacing w:before="0"/>
              <w:ind w:left="246" w:right="230"/>
            </w:pPr>
            <w:r>
              <w:rPr>
                <w:spacing w:val="-5"/>
              </w:rPr>
              <w:t>20</w:t>
            </w:r>
          </w:p>
        </w:tc>
      </w:tr>
      <w:tr w:rsidR="009B0494" w14:paraId="449799A0" w14:textId="77777777">
        <w:trPr>
          <w:trHeight w:val="551"/>
        </w:trPr>
        <w:tc>
          <w:tcPr>
            <w:tcW w:w="1637" w:type="dxa"/>
          </w:tcPr>
          <w:p w14:paraId="4497999C" w14:textId="77777777" w:rsidR="009B0494" w:rsidRDefault="007F4792" w:rsidP="009A260E">
            <w:pPr>
              <w:pStyle w:val="TableParagraph"/>
              <w:spacing w:before="0"/>
              <w:ind w:left="112" w:right="103"/>
            </w:pPr>
            <w:r>
              <w:rPr>
                <w:spacing w:val="-4"/>
              </w:rPr>
              <w:t>L2234</w:t>
            </w:r>
          </w:p>
        </w:tc>
        <w:tc>
          <w:tcPr>
            <w:tcW w:w="5103" w:type="dxa"/>
          </w:tcPr>
          <w:p w14:paraId="4497999D" w14:textId="77777777" w:rsidR="009B0494" w:rsidRDefault="007F4792" w:rsidP="009A260E">
            <w:pPr>
              <w:pStyle w:val="TableParagraph"/>
              <w:spacing w:before="0"/>
              <w:jc w:val="left"/>
            </w:pPr>
            <w:r>
              <w:t>Logic</w:t>
            </w:r>
            <w:r>
              <w:rPr>
                <w:spacing w:val="-2"/>
              </w:rPr>
              <w:t xml:space="preserve"> </w:t>
            </w:r>
            <w:r>
              <w:t>and</w:t>
            </w:r>
            <w:r>
              <w:rPr>
                <w:spacing w:val="-5"/>
              </w:rPr>
              <w:t xml:space="preserve"> </w:t>
            </w:r>
            <w:r>
              <w:t>Ethical</w:t>
            </w:r>
            <w:r>
              <w:rPr>
                <w:spacing w:val="-2"/>
              </w:rPr>
              <w:t xml:space="preserve"> Reasoning</w:t>
            </w:r>
          </w:p>
        </w:tc>
        <w:tc>
          <w:tcPr>
            <w:tcW w:w="989" w:type="dxa"/>
          </w:tcPr>
          <w:p w14:paraId="4497999E" w14:textId="77777777" w:rsidR="009B0494" w:rsidRDefault="007F4792" w:rsidP="009A260E">
            <w:pPr>
              <w:pStyle w:val="TableParagraph"/>
              <w:spacing w:before="0"/>
              <w:ind w:left="15"/>
            </w:pPr>
            <w:r>
              <w:t>2</w:t>
            </w:r>
          </w:p>
        </w:tc>
        <w:tc>
          <w:tcPr>
            <w:tcW w:w="1287" w:type="dxa"/>
          </w:tcPr>
          <w:p w14:paraId="4497999F" w14:textId="77777777" w:rsidR="009B0494" w:rsidRDefault="007F4792" w:rsidP="009A260E">
            <w:pPr>
              <w:pStyle w:val="TableParagraph"/>
              <w:spacing w:before="0"/>
              <w:ind w:left="246" w:right="230"/>
            </w:pPr>
            <w:r>
              <w:rPr>
                <w:spacing w:val="-5"/>
              </w:rPr>
              <w:t>20</w:t>
            </w:r>
          </w:p>
        </w:tc>
      </w:tr>
      <w:tr w:rsidR="009B0494" w14:paraId="449799A5" w14:textId="77777777">
        <w:trPr>
          <w:trHeight w:val="556"/>
        </w:trPr>
        <w:tc>
          <w:tcPr>
            <w:tcW w:w="1637" w:type="dxa"/>
          </w:tcPr>
          <w:p w14:paraId="449799A1" w14:textId="77777777" w:rsidR="009B0494" w:rsidRDefault="007F4792" w:rsidP="009A260E">
            <w:pPr>
              <w:pStyle w:val="TableParagraph"/>
              <w:spacing w:before="0"/>
              <w:ind w:left="112" w:right="103"/>
            </w:pPr>
            <w:r>
              <w:rPr>
                <w:spacing w:val="-4"/>
              </w:rPr>
              <w:t>L2235</w:t>
            </w:r>
          </w:p>
        </w:tc>
        <w:tc>
          <w:tcPr>
            <w:tcW w:w="5103" w:type="dxa"/>
          </w:tcPr>
          <w:p w14:paraId="449799A2" w14:textId="77777777" w:rsidR="009B0494" w:rsidRDefault="007F4792" w:rsidP="009A260E">
            <w:pPr>
              <w:pStyle w:val="TableParagraph"/>
              <w:spacing w:before="0"/>
              <w:jc w:val="left"/>
            </w:pPr>
            <w:r>
              <w:t>Political</w:t>
            </w:r>
            <w:r>
              <w:rPr>
                <w:spacing w:val="-7"/>
              </w:rPr>
              <w:t xml:space="preserve"> </w:t>
            </w:r>
            <w:r>
              <w:rPr>
                <w:spacing w:val="-2"/>
              </w:rPr>
              <w:t>Philosophy</w:t>
            </w:r>
          </w:p>
        </w:tc>
        <w:tc>
          <w:tcPr>
            <w:tcW w:w="989" w:type="dxa"/>
          </w:tcPr>
          <w:p w14:paraId="449799A3" w14:textId="77777777" w:rsidR="009B0494" w:rsidRDefault="007F4792" w:rsidP="009A260E">
            <w:pPr>
              <w:pStyle w:val="TableParagraph"/>
              <w:spacing w:before="0"/>
              <w:ind w:left="15"/>
            </w:pPr>
            <w:r>
              <w:t>2</w:t>
            </w:r>
          </w:p>
        </w:tc>
        <w:tc>
          <w:tcPr>
            <w:tcW w:w="1287" w:type="dxa"/>
          </w:tcPr>
          <w:p w14:paraId="449799A4" w14:textId="77777777" w:rsidR="009B0494" w:rsidRDefault="007F4792" w:rsidP="009A260E">
            <w:pPr>
              <w:pStyle w:val="TableParagraph"/>
              <w:spacing w:before="0"/>
              <w:ind w:left="246" w:right="230"/>
            </w:pPr>
            <w:r>
              <w:rPr>
                <w:spacing w:val="-5"/>
              </w:rPr>
              <w:t>20</w:t>
            </w:r>
          </w:p>
        </w:tc>
      </w:tr>
      <w:tr w:rsidR="009B0494" w14:paraId="449799AA" w14:textId="77777777">
        <w:trPr>
          <w:trHeight w:val="551"/>
        </w:trPr>
        <w:tc>
          <w:tcPr>
            <w:tcW w:w="1637" w:type="dxa"/>
          </w:tcPr>
          <w:p w14:paraId="449799A6" w14:textId="77777777" w:rsidR="009B0494" w:rsidRDefault="007F4792" w:rsidP="009A260E">
            <w:pPr>
              <w:pStyle w:val="TableParagraph"/>
              <w:spacing w:before="0"/>
              <w:ind w:left="116" w:right="103"/>
            </w:pPr>
            <w:r>
              <w:rPr>
                <w:spacing w:val="-2"/>
              </w:rPr>
              <w:t>EC215</w:t>
            </w:r>
          </w:p>
        </w:tc>
        <w:tc>
          <w:tcPr>
            <w:tcW w:w="5103" w:type="dxa"/>
          </w:tcPr>
          <w:p w14:paraId="449799A7" w14:textId="77777777" w:rsidR="009B0494" w:rsidRDefault="007F4792" w:rsidP="009A260E">
            <w:pPr>
              <w:pStyle w:val="TableParagraph"/>
              <w:spacing w:before="0"/>
              <w:ind w:left="109"/>
              <w:jc w:val="left"/>
            </w:pPr>
            <w:r>
              <w:t>Intermediate</w:t>
            </w:r>
            <w:r>
              <w:rPr>
                <w:spacing w:val="-9"/>
              </w:rPr>
              <w:t xml:space="preserve"> </w:t>
            </w:r>
            <w:r>
              <w:rPr>
                <w:spacing w:val="-2"/>
              </w:rPr>
              <w:t>Microeconomics</w:t>
            </w:r>
          </w:p>
        </w:tc>
        <w:tc>
          <w:tcPr>
            <w:tcW w:w="989" w:type="dxa"/>
          </w:tcPr>
          <w:p w14:paraId="449799A8" w14:textId="77777777" w:rsidR="009B0494" w:rsidRDefault="007F4792" w:rsidP="009A260E">
            <w:pPr>
              <w:pStyle w:val="TableParagraph"/>
              <w:spacing w:before="0"/>
              <w:ind w:left="15"/>
            </w:pPr>
            <w:r>
              <w:t>2</w:t>
            </w:r>
          </w:p>
        </w:tc>
        <w:tc>
          <w:tcPr>
            <w:tcW w:w="1287" w:type="dxa"/>
          </w:tcPr>
          <w:p w14:paraId="449799A9" w14:textId="77777777" w:rsidR="009B0494" w:rsidRDefault="007F4792" w:rsidP="009A260E">
            <w:pPr>
              <w:pStyle w:val="TableParagraph"/>
              <w:spacing w:before="0"/>
              <w:ind w:left="246" w:right="230"/>
            </w:pPr>
            <w:r>
              <w:rPr>
                <w:spacing w:val="-5"/>
              </w:rPr>
              <w:t>20</w:t>
            </w:r>
          </w:p>
        </w:tc>
      </w:tr>
      <w:tr w:rsidR="009B0494" w14:paraId="449799AF" w14:textId="77777777">
        <w:trPr>
          <w:trHeight w:val="551"/>
        </w:trPr>
        <w:tc>
          <w:tcPr>
            <w:tcW w:w="1637" w:type="dxa"/>
          </w:tcPr>
          <w:p w14:paraId="449799AB" w14:textId="77777777" w:rsidR="009B0494" w:rsidRDefault="007F4792" w:rsidP="009A260E">
            <w:pPr>
              <w:pStyle w:val="TableParagraph"/>
              <w:spacing w:before="0"/>
              <w:ind w:left="116" w:right="103"/>
            </w:pPr>
            <w:r>
              <w:rPr>
                <w:spacing w:val="-2"/>
              </w:rPr>
              <w:t>EC216</w:t>
            </w:r>
          </w:p>
        </w:tc>
        <w:tc>
          <w:tcPr>
            <w:tcW w:w="5103" w:type="dxa"/>
          </w:tcPr>
          <w:p w14:paraId="449799AC" w14:textId="77777777" w:rsidR="009B0494" w:rsidRDefault="007F4792" w:rsidP="009A260E">
            <w:pPr>
              <w:pStyle w:val="TableParagraph"/>
              <w:spacing w:before="0"/>
              <w:ind w:left="109"/>
              <w:jc w:val="left"/>
            </w:pPr>
            <w:r>
              <w:t>Intermediate</w:t>
            </w:r>
            <w:r>
              <w:rPr>
                <w:spacing w:val="-6"/>
              </w:rPr>
              <w:t xml:space="preserve"> </w:t>
            </w:r>
            <w:r>
              <w:t>Macroeconomics</w:t>
            </w:r>
            <w:r>
              <w:rPr>
                <w:spacing w:val="-8"/>
              </w:rPr>
              <w:t xml:space="preserve"> </w:t>
            </w:r>
            <w:r>
              <w:t>&amp;</w:t>
            </w:r>
            <w:r>
              <w:rPr>
                <w:spacing w:val="-3"/>
              </w:rPr>
              <w:t xml:space="preserve"> </w:t>
            </w:r>
            <w:r>
              <w:t>Data</w:t>
            </w:r>
            <w:r>
              <w:rPr>
                <w:spacing w:val="-5"/>
              </w:rPr>
              <w:t xml:space="preserve"> </w:t>
            </w:r>
            <w:r>
              <w:rPr>
                <w:spacing w:val="-2"/>
              </w:rPr>
              <w:t>Analysis</w:t>
            </w:r>
          </w:p>
        </w:tc>
        <w:tc>
          <w:tcPr>
            <w:tcW w:w="989" w:type="dxa"/>
          </w:tcPr>
          <w:p w14:paraId="449799AD" w14:textId="77777777" w:rsidR="009B0494" w:rsidRDefault="007F4792" w:rsidP="009A260E">
            <w:pPr>
              <w:pStyle w:val="TableParagraph"/>
              <w:spacing w:before="0"/>
              <w:ind w:left="15"/>
            </w:pPr>
            <w:r>
              <w:t>2</w:t>
            </w:r>
          </w:p>
        </w:tc>
        <w:tc>
          <w:tcPr>
            <w:tcW w:w="1287" w:type="dxa"/>
          </w:tcPr>
          <w:p w14:paraId="449799AE" w14:textId="77777777" w:rsidR="009B0494" w:rsidRDefault="007F4792" w:rsidP="009A260E">
            <w:pPr>
              <w:pStyle w:val="TableParagraph"/>
              <w:spacing w:before="0"/>
              <w:ind w:left="246" w:right="230"/>
            </w:pPr>
            <w:r>
              <w:rPr>
                <w:spacing w:val="-5"/>
              </w:rPr>
              <w:t>20</w:t>
            </w:r>
          </w:p>
        </w:tc>
      </w:tr>
    </w:tbl>
    <w:p w14:paraId="449799B0" w14:textId="77777777" w:rsidR="009B0494" w:rsidRDefault="009B0494" w:rsidP="009A260E">
      <w:pPr>
        <w:pStyle w:val="BodyText"/>
        <w:rPr>
          <w:b/>
        </w:rPr>
      </w:pPr>
    </w:p>
    <w:p w14:paraId="449799B1" w14:textId="77777777" w:rsidR="009B0494" w:rsidRDefault="007F4792" w:rsidP="009A260E">
      <w:pPr>
        <w:pStyle w:val="ListParagraph"/>
        <w:numPr>
          <w:ilvl w:val="0"/>
          <w:numId w:val="62"/>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99B2" w14:textId="77777777" w:rsidR="009B0494" w:rsidRDefault="009B0494" w:rsidP="009A260E">
      <w:pPr>
        <w:pStyle w:val="BodyText"/>
      </w:pPr>
    </w:p>
    <w:p w14:paraId="449799B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9B4"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9B9" w14:textId="77777777">
        <w:trPr>
          <w:trHeight w:val="551"/>
        </w:trPr>
        <w:tc>
          <w:tcPr>
            <w:tcW w:w="1637" w:type="dxa"/>
          </w:tcPr>
          <w:p w14:paraId="449799B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9B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9B7" w14:textId="77777777" w:rsidR="009B0494" w:rsidRDefault="007F4792" w:rsidP="009A260E">
            <w:pPr>
              <w:pStyle w:val="TableParagraph"/>
              <w:spacing w:before="0"/>
              <w:ind w:left="198" w:right="181"/>
              <w:rPr>
                <w:b/>
              </w:rPr>
            </w:pPr>
            <w:r>
              <w:rPr>
                <w:b/>
                <w:spacing w:val="-4"/>
              </w:rPr>
              <w:t>Level</w:t>
            </w:r>
          </w:p>
        </w:tc>
        <w:tc>
          <w:tcPr>
            <w:tcW w:w="1287" w:type="dxa"/>
          </w:tcPr>
          <w:p w14:paraId="449799B8" w14:textId="77777777" w:rsidR="009B0494" w:rsidRDefault="007F4792" w:rsidP="009A260E">
            <w:pPr>
              <w:pStyle w:val="TableParagraph"/>
              <w:spacing w:before="0"/>
              <w:ind w:left="246" w:right="239"/>
              <w:rPr>
                <w:b/>
              </w:rPr>
            </w:pPr>
            <w:r>
              <w:rPr>
                <w:b/>
                <w:spacing w:val="-2"/>
              </w:rPr>
              <w:t>Credits</w:t>
            </w:r>
          </w:p>
        </w:tc>
      </w:tr>
      <w:tr w:rsidR="009B0494" w14:paraId="449799BE" w14:textId="77777777">
        <w:trPr>
          <w:trHeight w:val="551"/>
        </w:trPr>
        <w:tc>
          <w:tcPr>
            <w:tcW w:w="1637" w:type="dxa"/>
          </w:tcPr>
          <w:p w14:paraId="449799BA" w14:textId="77777777" w:rsidR="009B0494" w:rsidRDefault="007F4792" w:rsidP="009A260E">
            <w:pPr>
              <w:pStyle w:val="TableParagraph"/>
              <w:spacing w:before="0"/>
              <w:ind w:left="112" w:right="103"/>
            </w:pPr>
            <w:r>
              <w:rPr>
                <w:spacing w:val="-4"/>
              </w:rPr>
              <w:t>L2305</w:t>
            </w:r>
          </w:p>
        </w:tc>
        <w:tc>
          <w:tcPr>
            <w:tcW w:w="5103" w:type="dxa"/>
          </w:tcPr>
          <w:p w14:paraId="449799BB" w14:textId="77777777" w:rsidR="009B0494" w:rsidRDefault="007F4792" w:rsidP="009A260E">
            <w:pPr>
              <w:pStyle w:val="TableParagraph"/>
              <w:spacing w:before="0"/>
              <w:jc w:val="left"/>
            </w:pPr>
            <w:r>
              <w:t>Research</w:t>
            </w:r>
            <w:r>
              <w:rPr>
                <w:spacing w:val="-2"/>
              </w:rPr>
              <w:t xml:space="preserve"> </w:t>
            </w:r>
            <w:r>
              <w:t>Methods</w:t>
            </w:r>
            <w:r>
              <w:rPr>
                <w:spacing w:val="-8"/>
              </w:rPr>
              <w:t xml:space="preserve"> </w:t>
            </w:r>
            <w:r>
              <w:t>for</w:t>
            </w:r>
            <w:r>
              <w:rPr>
                <w:spacing w:val="-9"/>
              </w:rPr>
              <w:t xml:space="preserve"> </w:t>
            </w:r>
            <w:r>
              <w:t>Political</w:t>
            </w:r>
            <w:r>
              <w:rPr>
                <w:spacing w:val="-4"/>
              </w:rPr>
              <w:t xml:space="preserve"> </w:t>
            </w:r>
            <w:r>
              <w:rPr>
                <w:spacing w:val="-2"/>
              </w:rPr>
              <w:t>Scientists</w:t>
            </w:r>
          </w:p>
        </w:tc>
        <w:tc>
          <w:tcPr>
            <w:tcW w:w="989" w:type="dxa"/>
          </w:tcPr>
          <w:p w14:paraId="449799BC" w14:textId="77777777" w:rsidR="009B0494" w:rsidRDefault="007F4792" w:rsidP="009A260E">
            <w:pPr>
              <w:pStyle w:val="TableParagraph"/>
              <w:spacing w:before="0"/>
              <w:ind w:left="14"/>
            </w:pPr>
            <w:r>
              <w:t>3</w:t>
            </w:r>
          </w:p>
        </w:tc>
        <w:tc>
          <w:tcPr>
            <w:tcW w:w="1287" w:type="dxa"/>
          </w:tcPr>
          <w:p w14:paraId="449799BD" w14:textId="77777777" w:rsidR="009B0494" w:rsidRDefault="007F4792" w:rsidP="009A260E">
            <w:pPr>
              <w:pStyle w:val="TableParagraph"/>
              <w:spacing w:before="0"/>
              <w:ind w:left="246" w:right="231"/>
            </w:pPr>
            <w:r>
              <w:rPr>
                <w:spacing w:val="-5"/>
              </w:rPr>
              <w:t>20</w:t>
            </w:r>
          </w:p>
        </w:tc>
      </w:tr>
      <w:tr w:rsidR="009B0494" w14:paraId="449799C3" w14:textId="77777777">
        <w:trPr>
          <w:trHeight w:val="556"/>
        </w:trPr>
        <w:tc>
          <w:tcPr>
            <w:tcW w:w="1637" w:type="dxa"/>
          </w:tcPr>
          <w:p w14:paraId="449799BF" w14:textId="77777777" w:rsidR="009B0494" w:rsidRDefault="007F4792" w:rsidP="009A260E">
            <w:pPr>
              <w:pStyle w:val="TableParagraph"/>
              <w:spacing w:before="0"/>
              <w:ind w:left="112" w:right="103"/>
            </w:pPr>
            <w:r>
              <w:rPr>
                <w:spacing w:val="-4"/>
              </w:rPr>
              <w:t>L2342</w:t>
            </w:r>
          </w:p>
        </w:tc>
        <w:tc>
          <w:tcPr>
            <w:tcW w:w="5103" w:type="dxa"/>
          </w:tcPr>
          <w:p w14:paraId="449799C0" w14:textId="77777777" w:rsidR="009B0494" w:rsidRDefault="007F4792" w:rsidP="009A260E">
            <w:pPr>
              <w:pStyle w:val="TableParagraph"/>
              <w:spacing w:before="0"/>
              <w:jc w:val="left"/>
            </w:pPr>
            <w:r>
              <w:t>Logic</w:t>
            </w:r>
            <w:r>
              <w:rPr>
                <w:spacing w:val="-2"/>
              </w:rPr>
              <w:t xml:space="preserve"> </w:t>
            </w:r>
            <w:r>
              <w:t>of</w:t>
            </w:r>
            <w:r>
              <w:rPr>
                <w:spacing w:val="-6"/>
              </w:rPr>
              <w:t xml:space="preserve"> </w:t>
            </w:r>
            <w:r>
              <w:t>Scientific</w:t>
            </w:r>
            <w:r>
              <w:rPr>
                <w:spacing w:val="-6"/>
              </w:rPr>
              <w:t xml:space="preserve"> </w:t>
            </w:r>
            <w:r>
              <w:rPr>
                <w:spacing w:val="-2"/>
              </w:rPr>
              <w:t>Inquiry</w:t>
            </w:r>
          </w:p>
        </w:tc>
        <w:tc>
          <w:tcPr>
            <w:tcW w:w="989" w:type="dxa"/>
          </w:tcPr>
          <w:p w14:paraId="449799C1" w14:textId="77777777" w:rsidR="009B0494" w:rsidRDefault="007F4792" w:rsidP="009A260E">
            <w:pPr>
              <w:pStyle w:val="TableParagraph"/>
              <w:spacing w:before="0"/>
              <w:ind w:left="15"/>
            </w:pPr>
            <w:r>
              <w:t>3</w:t>
            </w:r>
          </w:p>
        </w:tc>
        <w:tc>
          <w:tcPr>
            <w:tcW w:w="1287" w:type="dxa"/>
          </w:tcPr>
          <w:p w14:paraId="449799C2" w14:textId="77777777" w:rsidR="009B0494" w:rsidRDefault="007F4792" w:rsidP="009A260E">
            <w:pPr>
              <w:pStyle w:val="TableParagraph"/>
              <w:spacing w:before="0"/>
              <w:ind w:left="246" w:right="230"/>
            </w:pPr>
            <w:r>
              <w:rPr>
                <w:spacing w:val="-5"/>
              </w:rPr>
              <w:t>20</w:t>
            </w:r>
          </w:p>
        </w:tc>
      </w:tr>
      <w:tr w:rsidR="009B0494" w14:paraId="449799C8" w14:textId="77777777">
        <w:trPr>
          <w:trHeight w:val="551"/>
        </w:trPr>
        <w:tc>
          <w:tcPr>
            <w:tcW w:w="1637" w:type="dxa"/>
          </w:tcPr>
          <w:p w14:paraId="449799C4" w14:textId="77777777" w:rsidR="009B0494" w:rsidRDefault="007F4792" w:rsidP="009A260E">
            <w:pPr>
              <w:pStyle w:val="TableParagraph"/>
              <w:spacing w:before="0"/>
              <w:ind w:left="112" w:right="103"/>
            </w:pPr>
            <w:r>
              <w:rPr>
                <w:spacing w:val="-4"/>
              </w:rPr>
              <w:t>L2343</w:t>
            </w:r>
          </w:p>
        </w:tc>
        <w:tc>
          <w:tcPr>
            <w:tcW w:w="5103" w:type="dxa"/>
          </w:tcPr>
          <w:p w14:paraId="449799C5" w14:textId="77777777" w:rsidR="009B0494" w:rsidRDefault="007F4792" w:rsidP="009A260E">
            <w:pPr>
              <w:pStyle w:val="TableParagraph"/>
              <w:spacing w:before="0"/>
              <w:jc w:val="left"/>
            </w:pPr>
            <w:r>
              <w:t>Philosophy</w:t>
            </w:r>
            <w:r>
              <w:rPr>
                <w:spacing w:val="-7"/>
              </w:rPr>
              <w:t xml:space="preserve"> </w:t>
            </w:r>
            <w:r>
              <w:t>of</w:t>
            </w:r>
            <w:r>
              <w:rPr>
                <w:spacing w:val="-7"/>
              </w:rPr>
              <w:t xml:space="preserve"> </w:t>
            </w:r>
            <w:r>
              <w:t>Economic</w:t>
            </w:r>
            <w:r>
              <w:rPr>
                <w:spacing w:val="-6"/>
              </w:rPr>
              <w:t xml:space="preserve"> </w:t>
            </w:r>
            <w:r>
              <w:rPr>
                <w:spacing w:val="-2"/>
              </w:rPr>
              <w:t>Policy</w:t>
            </w:r>
          </w:p>
        </w:tc>
        <w:tc>
          <w:tcPr>
            <w:tcW w:w="989" w:type="dxa"/>
          </w:tcPr>
          <w:p w14:paraId="449799C6" w14:textId="77777777" w:rsidR="009B0494" w:rsidRDefault="007F4792" w:rsidP="009A260E">
            <w:pPr>
              <w:pStyle w:val="TableParagraph"/>
              <w:spacing w:before="0"/>
              <w:ind w:left="15"/>
            </w:pPr>
            <w:r>
              <w:t>3</w:t>
            </w:r>
          </w:p>
        </w:tc>
        <w:tc>
          <w:tcPr>
            <w:tcW w:w="1287" w:type="dxa"/>
          </w:tcPr>
          <w:p w14:paraId="449799C7" w14:textId="77777777" w:rsidR="009B0494" w:rsidRDefault="007F4792" w:rsidP="009A260E">
            <w:pPr>
              <w:pStyle w:val="TableParagraph"/>
              <w:spacing w:before="0"/>
              <w:ind w:left="246" w:right="230"/>
            </w:pPr>
            <w:r>
              <w:rPr>
                <w:spacing w:val="-5"/>
              </w:rPr>
              <w:t>20</w:t>
            </w:r>
          </w:p>
        </w:tc>
      </w:tr>
      <w:tr w:rsidR="009B0494" w14:paraId="449799CD" w14:textId="77777777">
        <w:trPr>
          <w:trHeight w:val="551"/>
        </w:trPr>
        <w:tc>
          <w:tcPr>
            <w:tcW w:w="1637" w:type="dxa"/>
          </w:tcPr>
          <w:p w14:paraId="449799C9" w14:textId="77777777" w:rsidR="009B0494" w:rsidRDefault="007F4792" w:rsidP="009A260E">
            <w:pPr>
              <w:pStyle w:val="TableParagraph"/>
              <w:spacing w:before="0"/>
              <w:ind w:left="116" w:right="103"/>
            </w:pPr>
            <w:r>
              <w:rPr>
                <w:spacing w:val="-2"/>
              </w:rPr>
              <w:t>EC315</w:t>
            </w:r>
          </w:p>
        </w:tc>
        <w:tc>
          <w:tcPr>
            <w:tcW w:w="5103" w:type="dxa"/>
          </w:tcPr>
          <w:p w14:paraId="449799CA" w14:textId="77777777" w:rsidR="009B0494" w:rsidRDefault="007F4792" w:rsidP="009A260E">
            <w:pPr>
              <w:pStyle w:val="TableParagraph"/>
              <w:spacing w:before="0"/>
              <w:jc w:val="left"/>
            </w:pPr>
            <w:r>
              <w:t>Topics</w:t>
            </w:r>
            <w:r>
              <w:rPr>
                <w:spacing w:val="-8"/>
              </w:rPr>
              <w:t xml:space="preserve"> </w:t>
            </w:r>
            <w:r>
              <w:t>in</w:t>
            </w:r>
            <w:r>
              <w:rPr>
                <w:spacing w:val="-6"/>
              </w:rPr>
              <w:t xml:space="preserve"> </w:t>
            </w:r>
            <w:r>
              <w:t>Microeconomics</w:t>
            </w:r>
            <w:r>
              <w:rPr>
                <w:spacing w:val="-8"/>
              </w:rPr>
              <w:t xml:space="preserve"> </w:t>
            </w:r>
            <w:r>
              <w:t>with</w:t>
            </w:r>
            <w:r>
              <w:rPr>
                <w:spacing w:val="-6"/>
              </w:rPr>
              <w:t xml:space="preserve"> </w:t>
            </w:r>
            <w:r>
              <w:t>Cross</w:t>
            </w:r>
            <w:r>
              <w:rPr>
                <w:spacing w:val="-12"/>
              </w:rPr>
              <w:t xml:space="preserve"> </w:t>
            </w:r>
            <w:r>
              <w:t xml:space="preserve">Section </w:t>
            </w:r>
            <w:r>
              <w:rPr>
                <w:spacing w:val="-2"/>
              </w:rPr>
              <w:t>Econometrics</w:t>
            </w:r>
          </w:p>
        </w:tc>
        <w:tc>
          <w:tcPr>
            <w:tcW w:w="989" w:type="dxa"/>
          </w:tcPr>
          <w:p w14:paraId="449799CB" w14:textId="77777777" w:rsidR="009B0494" w:rsidRDefault="007F4792" w:rsidP="009A260E">
            <w:pPr>
              <w:pStyle w:val="TableParagraph"/>
              <w:spacing w:before="0"/>
              <w:ind w:left="15"/>
            </w:pPr>
            <w:r>
              <w:t>3</w:t>
            </w:r>
          </w:p>
        </w:tc>
        <w:tc>
          <w:tcPr>
            <w:tcW w:w="1287" w:type="dxa"/>
          </w:tcPr>
          <w:p w14:paraId="449799CC" w14:textId="77777777" w:rsidR="009B0494" w:rsidRDefault="007F4792" w:rsidP="009A260E">
            <w:pPr>
              <w:pStyle w:val="TableParagraph"/>
              <w:spacing w:before="0"/>
              <w:ind w:left="246" w:right="230"/>
            </w:pPr>
            <w:r>
              <w:rPr>
                <w:spacing w:val="-5"/>
              </w:rPr>
              <w:t>20</w:t>
            </w:r>
          </w:p>
        </w:tc>
      </w:tr>
      <w:tr w:rsidR="009B0494" w14:paraId="449799D2" w14:textId="77777777">
        <w:trPr>
          <w:trHeight w:val="551"/>
        </w:trPr>
        <w:tc>
          <w:tcPr>
            <w:tcW w:w="1637" w:type="dxa"/>
          </w:tcPr>
          <w:p w14:paraId="449799CE" w14:textId="77777777" w:rsidR="009B0494" w:rsidRDefault="007F4792" w:rsidP="009A260E">
            <w:pPr>
              <w:pStyle w:val="TableParagraph"/>
              <w:spacing w:before="0"/>
              <w:ind w:left="116" w:right="103"/>
            </w:pPr>
            <w:r>
              <w:rPr>
                <w:spacing w:val="-2"/>
              </w:rPr>
              <w:t>EC316</w:t>
            </w:r>
          </w:p>
        </w:tc>
        <w:tc>
          <w:tcPr>
            <w:tcW w:w="5103" w:type="dxa"/>
          </w:tcPr>
          <w:p w14:paraId="449799CF" w14:textId="77777777" w:rsidR="009B0494" w:rsidRDefault="007F4792" w:rsidP="009A260E">
            <w:pPr>
              <w:pStyle w:val="TableParagraph"/>
              <w:spacing w:before="0"/>
              <w:jc w:val="left"/>
            </w:pPr>
            <w:r>
              <w:t>Topics</w:t>
            </w:r>
            <w:r>
              <w:rPr>
                <w:spacing w:val="-7"/>
              </w:rPr>
              <w:t xml:space="preserve"> </w:t>
            </w:r>
            <w:r>
              <w:t>in</w:t>
            </w:r>
            <w:r>
              <w:rPr>
                <w:spacing w:val="-5"/>
              </w:rPr>
              <w:t xml:space="preserve"> </w:t>
            </w:r>
            <w:r>
              <w:t>Macroeconomics</w:t>
            </w:r>
            <w:r>
              <w:rPr>
                <w:spacing w:val="-7"/>
              </w:rPr>
              <w:t xml:space="preserve"> </w:t>
            </w:r>
            <w:r>
              <w:t>with</w:t>
            </w:r>
            <w:r>
              <w:rPr>
                <w:spacing w:val="-10"/>
              </w:rPr>
              <w:t xml:space="preserve"> </w:t>
            </w:r>
            <w:r>
              <w:t>Time</w:t>
            </w:r>
            <w:r>
              <w:rPr>
                <w:spacing w:val="-5"/>
              </w:rPr>
              <w:t xml:space="preserve"> </w:t>
            </w:r>
            <w:r>
              <w:t xml:space="preserve">Series </w:t>
            </w:r>
            <w:r>
              <w:rPr>
                <w:spacing w:val="-2"/>
              </w:rPr>
              <w:t>Econometrics</w:t>
            </w:r>
          </w:p>
        </w:tc>
        <w:tc>
          <w:tcPr>
            <w:tcW w:w="989" w:type="dxa"/>
          </w:tcPr>
          <w:p w14:paraId="449799D0" w14:textId="77777777" w:rsidR="009B0494" w:rsidRDefault="007F4792" w:rsidP="009A260E">
            <w:pPr>
              <w:pStyle w:val="TableParagraph"/>
              <w:spacing w:before="0"/>
              <w:ind w:left="15"/>
            </w:pPr>
            <w:r>
              <w:t>3</w:t>
            </w:r>
          </w:p>
        </w:tc>
        <w:tc>
          <w:tcPr>
            <w:tcW w:w="1287" w:type="dxa"/>
          </w:tcPr>
          <w:p w14:paraId="449799D1" w14:textId="77777777" w:rsidR="009B0494" w:rsidRDefault="007F4792" w:rsidP="009A260E">
            <w:pPr>
              <w:pStyle w:val="TableParagraph"/>
              <w:spacing w:before="0"/>
              <w:ind w:left="246" w:right="230"/>
            </w:pPr>
            <w:r>
              <w:rPr>
                <w:spacing w:val="-5"/>
              </w:rPr>
              <w:t>20</w:t>
            </w:r>
          </w:p>
        </w:tc>
      </w:tr>
    </w:tbl>
    <w:p w14:paraId="449799D3" w14:textId="77777777" w:rsidR="009B0494" w:rsidRDefault="009B0494" w:rsidP="009A260E">
      <w:pPr>
        <w:pStyle w:val="BodyText"/>
        <w:rPr>
          <w:b/>
          <w:sz w:val="21"/>
        </w:rPr>
      </w:pPr>
    </w:p>
    <w:p w14:paraId="449799D4"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9D5" w14:textId="77777777" w:rsidR="009B0494" w:rsidRDefault="009B0494" w:rsidP="009A260E">
      <w:pPr>
        <w:pStyle w:val="BodyText"/>
        <w:rPr>
          <w:b/>
          <w:sz w:val="14"/>
        </w:rPr>
      </w:pPr>
    </w:p>
    <w:p w14:paraId="449799D6" w14:textId="77777777" w:rsidR="009B0494" w:rsidRDefault="007F4792" w:rsidP="009A260E">
      <w:pPr>
        <w:pStyle w:val="BodyText"/>
        <w:ind w:left="120"/>
      </w:pPr>
      <w:r>
        <w:t>Students will</w:t>
      </w:r>
      <w:r>
        <w:rPr>
          <w:spacing w:val="-1"/>
        </w:rPr>
        <w:t xml:space="preserve"> </w:t>
      </w:r>
      <w:r>
        <w:t>take</w:t>
      </w:r>
      <w:r>
        <w:rPr>
          <w:spacing w:val="-3"/>
        </w:rPr>
        <w:t xml:space="preserve"> </w:t>
      </w:r>
      <w:r>
        <w:t>an additional</w:t>
      </w:r>
      <w:r>
        <w:rPr>
          <w:spacing w:val="-6"/>
        </w:rPr>
        <w:t xml:space="preserve"> </w:t>
      </w:r>
      <w:r>
        <w:t>20 credits</w:t>
      </w:r>
      <w:r>
        <w:rPr>
          <w:spacing w:val="-5"/>
        </w:rPr>
        <w:t xml:space="preserve"> </w:t>
      </w:r>
      <w:r>
        <w:t>from</w:t>
      </w:r>
      <w:r>
        <w:rPr>
          <w:spacing w:val="-2"/>
        </w:rPr>
        <w:t xml:space="preserve"> </w:t>
      </w:r>
      <w:r>
        <w:t>optional</w:t>
      </w:r>
      <w:r>
        <w:rPr>
          <w:spacing w:val="-6"/>
        </w:rPr>
        <w:t xml:space="preserve"> </w:t>
      </w:r>
      <w:r>
        <w:t>modules</w:t>
      </w:r>
      <w:r>
        <w:rPr>
          <w:spacing w:val="-5"/>
        </w:rPr>
        <w:t xml:space="preserve"> </w:t>
      </w:r>
      <w:r>
        <w:t>in</w:t>
      </w:r>
      <w:r>
        <w:rPr>
          <w:spacing w:val="-3"/>
        </w:rPr>
        <w:t xml:space="preserve"> </w:t>
      </w:r>
      <w:r>
        <w:t>Politics (Regulation</w:t>
      </w:r>
      <w:r>
        <w:rPr>
          <w:spacing w:val="-3"/>
        </w:rPr>
        <w:t xml:space="preserve"> </w:t>
      </w:r>
      <w:r>
        <w:t xml:space="preserve">77) </w:t>
      </w:r>
      <w:r>
        <w:rPr>
          <w:u w:val="single"/>
        </w:rPr>
        <w:t>(See Humanities and Social Sciences Regulations)</w:t>
      </w:r>
      <w:r>
        <w:t>, OR from the list of Interdisciplinary elective modules approved by the Faculty.</w:t>
      </w:r>
    </w:p>
    <w:p w14:paraId="449799D7" w14:textId="77777777" w:rsidR="009B0494" w:rsidRDefault="009B0494" w:rsidP="009A260E">
      <w:pPr>
        <w:pStyle w:val="BodyText"/>
      </w:pPr>
    </w:p>
    <w:p w14:paraId="449799D8" w14:textId="77777777" w:rsidR="009B0494" w:rsidRDefault="007F4792" w:rsidP="009A260E">
      <w:pPr>
        <w:pStyle w:val="ListParagraph"/>
        <w:numPr>
          <w:ilvl w:val="0"/>
          <w:numId w:val="62"/>
        </w:numPr>
        <w:tabs>
          <w:tab w:val="left" w:pos="547"/>
          <w:tab w:val="left" w:pos="548"/>
        </w:tabs>
      </w:pPr>
      <w:r>
        <w:rPr>
          <w:b/>
        </w:rPr>
        <w:t>Fourth</w:t>
      </w:r>
      <w:r>
        <w:rPr>
          <w:b/>
          <w:spacing w:val="-3"/>
        </w:rPr>
        <w:t xml:space="preserve"> </w:t>
      </w:r>
      <w:r>
        <w:rPr>
          <w:b/>
        </w:rPr>
        <w:t>Year</w:t>
      </w:r>
      <w:r>
        <w:rPr>
          <w:b/>
          <w:spacing w:val="-3"/>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99D9" w14:textId="77777777" w:rsidR="009B0494" w:rsidRDefault="009B0494" w:rsidP="009A260E">
      <w:pPr>
        <w:pStyle w:val="BodyText"/>
        <w:rPr>
          <w:sz w:val="21"/>
        </w:rPr>
      </w:pPr>
    </w:p>
    <w:p w14:paraId="449799D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9D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9E0" w14:textId="77777777">
        <w:trPr>
          <w:trHeight w:val="551"/>
        </w:trPr>
        <w:tc>
          <w:tcPr>
            <w:tcW w:w="1637" w:type="dxa"/>
          </w:tcPr>
          <w:p w14:paraId="449799D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9D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9DE" w14:textId="77777777" w:rsidR="009B0494" w:rsidRDefault="007F4792" w:rsidP="009A260E">
            <w:pPr>
              <w:pStyle w:val="TableParagraph"/>
              <w:spacing w:before="0"/>
              <w:ind w:left="198" w:right="181"/>
              <w:rPr>
                <w:b/>
              </w:rPr>
            </w:pPr>
            <w:r>
              <w:rPr>
                <w:b/>
                <w:spacing w:val="-4"/>
              </w:rPr>
              <w:t>Level</w:t>
            </w:r>
          </w:p>
        </w:tc>
        <w:tc>
          <w:tcPr>
            <w:tcW w:w="1287" w:type="dxa"/>
          </w:tcPr>
          <w:p w14:paraId="449799DF" w14:textId="77777777" w:rsidR="009B0494" w:rsidRDefault="007F4792" w:rsidP="009A260E">
            <w:pPr>
              <w:pStyle w:val="TableParagraph"/>
              <w:spacing w:before="0"/>
              <w:ind w:left="246" w:right="239"/>
              <w:rPr>
                <w:b/>
              </w:rPr>
            </w:pPr>
            <w:r>
              <w:rPr>
                <w:b/>
                <w:spacing w:val="-2"/>
              </w:rPr>
              <w:t>Credits</w:t>
            </w:r>
          </w:p>
        </w:tc>
      </w:tr>
      <w:tr w:rsidR="009B0494" w14:paraId="449799E5" w14:textId="77777777">
        <w:trPr>
          <w:trHeight w:val="551"/>
        </w:trPr>
        <w:tc>
          <w:tcPr>
            <w:tcW w:w="1637" w:type="dxa"/>
          </w:tcPr>
          <w:p w14:paraId="449799E1" w14:textId="77777777" w:rsidR="009B0494" w:rsidRDefault="007F4792" w:rsidP="009A260E">
            <w:pPr>
              <w:pStyle w:val="TableParagraph"/>
              <w:spacing w:before="0"/>
              <w:ind w:left="112" w:right="103"/>
            </w:pPr>
            <w:r>
              <w:rPr>
                <w:spacing w:val="-4"/>
              </w:rPr>
              <w:t>L2431</w:t>
            </w:r>
          </w:p>
        </w:tc>
        <w:tc>
          <w:tcPr>
            <w:tcW w:w="5103" w:type="dxa"/>
          </w:tcPr>
          <w:p w14:paraId="449799E2" w14:textId="77777777" w:rsidR="009B0494" w:rsidRDefault="007F4792" w:rsidP="009A260E">
            <w:pPr>
              <w:pStyle w:val="TableParagraph"/>
              <w:spacing w:before="0"/>
              <w:jc w:val="left"/>
            </w:pPr>
            <w:r>
              <w:t>Seminar</w:t>
            </w:r>
            <w:r>
              <w:rPr>
                <w:spacing w:val="-6"/>
              </w:rPr>
              <w:t xml:space="preserve"> </w:t>
            </w:r>
            <w:r>
              <w:t>in</w:t>
            </w:r>
            <w:r>
              <w:rPr>
                <w:spacing w:val="-7"/>
              </w:rPr>
              <w:t xml:space="preserve"> </w:t>
            </w:r>
            <w:r>
              <w:t>Philosophy,</w:t>
            </w:r>
            <w:r>
              <w:rPr>
                <w:spacing w:val="-7"/>
              </w:rPr>
              <w:t xml:space="preserve"> </w:t>
            </w:r>
            <w:r>
              <w:t>Politics</w:t>
            </w:r>
            <w:r>
              <w:rPr>
                <w:spacing w:val="-4"/>
              </w:rPr>
              <w:t xml:space="preserve"> </w:t>
            </w:r>
            <w:r>
              <w:t>and</w:t>
            </w:r>
            <w:r>
              <w:rPr>
                <w:spacing w:val="-6"/>
              </w:rPr>
              <w:t xml:space="preserve"> </w:t>
            </w:r>
            <w:r>
              <w:rPr>
                <w:spacing w:val="-2"/>
              </w:rPr>
              <w:t>Economics</w:t>
            </w:r>
          </w:p>
        </w:tc>
        <w:tc>
          <w:tcPr>
            <w:tcW w:w="989" w:type="dxa"/>
          </w:tcPr>
          <w:p w14:paraId="449799E3" w14:textId="77777777" w:rsidR="009B0494" w:rsidRDefault="007F4792" w:rsidP="009A260E">
            <w:pPr>
              <w:pStyle w:val="TableParagraph"/>
              <w:spacing w:before="0"/>
              <w:ind w:left="15"/>
            </w:pPr>
            <w:r>
              <w:t>4</w:t>
            </w:r>
          </w:p>
        </w:tc>
        <w:tc>
          <w:tcPr>
            <w:tcW w:w="1287" w:type="dxa"/>
          </w:tcPr>
          <w:p w14:paraId="449799E4" w14:textId="77777777" w:rsidR="009B0494" w:rsidRDefault="007F4792" w:rsidP="009A260E">
            <w:pPr>
              <w:pStyle w:val="TableParagraph"/>
              <w:spacing w:before="0"/>
              <w:ind w:left="246" w:right="230"/>
            </w:pPr>
            <w:r>
              <w:rPr>
                <w:spacing w:val="-5"/>
              </w:rPr>
              <w:t>20</w:t>
            </w:r>
          </w:p>
        </w:tc>
      </w:tr>
      <w:tr w:rsidR="009B0494" w14:paraId="449799E7" w14:textId="77777777">
        <w:trPr>
          <w:trHeight w:val="551"/>
        </w:trPr>
        <w:tc>
          <w:tcPr>
            <w:tcW w:w="9016" w:type="dxa"/>
            <w:gridSpan w:val="4"/>
          </w:tcPr>
          <w:p w14:paraId="449799E6" w14:textId="77777777" w:rsidR="009B0494" w:rsidRDefault="007F4792" w:rsidP="009A260E">
            <w:pPr>
              <w:pStyle w:val="TableParagraph"/>
              <w:spacing w:before="0"/>
              <w:ind w:left="1137" w:right="1117"/>
            </w:pPr>
            <w:r>
              <w:t>And</w:t>
            </w:r>
            <w:r>
              <w:rPr>
                <w:spacing w:val="-2"/>
              </w:rPr>
              <w:t xml:space="preserve"> either</w:t>
            </w:r>
          </w:p>
        </w:tc>
      </w:tr>
    </w:tbl>
    <w:p w14:paraId="449799E8" w14:textId="77777777" w:rsidR="009B0494" w:rsidRDefault="009B0494" w:rsidP="009A260E">
      <w:pPr>
        <w:sectPr w:rsidR="009B0494">
          <w:pgSz w:w="11910" w:h="16840"/>
          <w:pgMar w:top="1600" w:right="1320" w:bottom="1315" w:left="1320" w:header="0" w:footer="734"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9ED" w14:textId="77777777">
        <w:trPr>
          <w:trHeight w:val="551"/>
        </w:trPr>
        <w:tc>
          <w:tcPr>
            <w:tcW w:w="1637" w:type="dxa"/>
          </w:tcPr>
          <w:p w14:paraId="449799E9" w14:textId="77777777" w:rsidR="009B0494" w:rsidRDefault="007F4792" w:rsidP="009A260E">
            <w:pPr>
              <w:pStyle w:val="TableParagraph"/>
              <w:spacing w:before="0"/>
              <w:ind w:left="484"/>
              <w:jc w:val="left"/>
            </w:pPr>
            <w:r>
              <w:rPr>
                <w:spacing w:val="-2"/>
              </w:rPr>
              <w:lastRenderedPageBreak/>
              <w:t>EC419</w:t>
            </w:r>
          </w:p>
        </w:tc>
        <w:tc>
          <w:tcPr>
            <w:tcW w:w="5103" w:type="dxa"/>
          </w:tcPr>
          <w:p w14:paraId="449799EA" w14:textId="77777777" w:rsidR="009B0494" w:rsidRDefault="007F4792" w:rsidP="009A260E">
            <w:pPr>
              <w:pStyle w:val="TableParagraph"/>
              <w:spacing w:before="0"/>
              <w:ind w:left="109"/>
              <w:jc w:val="left"/>
            </w:pPr>
            <w:r>
              <w:t>Dissertation</w:t>
            </w:r>
            <w:r>
              <w:rPr>
                <w:spacing w:val="-4"/>
              </w:rPr>
              <w:t xml:space="preserve"> </w:t>
            </w:r>
            <w:r>
              <w:t>in</w:t>
            </w:r>
            <w:r>
              <w:rPr>
                <w:spacing w:val="-4"/>
              </w:rPr>
              <w:t xml:space="preserve"> </w:t>
            </w:r>
            <w:r>
              <w:rPr>
                <w:spacing w:val="-2"/>
              </w:rPr>
              <w:t>Economics</w:t>
            </w:r>
          </w:p>
        </w:tc>
        <w:tc>
          <w:tcPr>
            <w:tcW w:w="989" w:type="dxa"/>
          </w:tcPr>
          <w:p w14:paraId="449799EB" w14:textId="77777777" w:rsidR="009B0494" w:rsidRDefault="007F4792" w:rsidP="009A260E">
            <w:pPr>
              <w:pStyle w:val="TableParagraph"/>
              <w:spacing w:before="0"/>
              <w:ind w:left="15"/>
            </w:pPr>
            <w:r>
              <w:t>4</w:t>
            </w:r>
          </w:p>
        </w:tc>
        <w:tc>
          <w:tcPr>
            <w:tcW w:w="1287" w:type="dxa"/>
          </w:tcPr>
          <w:p w14:paraId="449799EC" w14:textId="77777777" w:rsidR="009B0494" w:rsidRDefault="007F4792" w:rsidP="009A260E">
            <w:pPr>
              <w:pStyle w:val="TableParagraph"/>
              <w:spacing w:before="0"/>
              <w:ind w:left="521"/>
              <w:jc w:val="left"/>
            </w:pPr>
            <w:r>
              <w:rPr>
                <w:spacing w:val="-5"/>
              </w:rPr>
              <w:t>20</w:t>
            </w:r>
          </w:p>
        </w:tc>
      </w:tr>
      <w:tr w:rsidR="009B0494" w14:paraId="449799EF" w14:textId="77777777">
        <w:trPr>
          <w:trHeight w:val="551"/>
        </w:trPr>
        <w:tc>
          <w:tcPr>
            <w:tcW w:w="9016" w:type="dxa"/>
            <w:gridSpan w:val="4"/>
          </w:tcPr>
          <w:p w14:paraId="449799EE" w14:textId="77777777" w:rsidR="009B0494" w:rsidRDefault="007F4792" w:rsidP="009A260E">
            <w:pPr>
              <w:pStyle w:val="TableParagraph"/>
              <w:spacing w:before="0"/>
              <w:ind w:left="1136" w:right="1121"/>
            </w:pPr>
            <w:r>
              <w:rPr>
                <w:spacing w:val="-5"/>
              </w:rPr>
              <w:t>Or</w:t>
            </w:r>
          </w:p>
        </w:tc>
      </w:tr>
      <w:tr w:rsidR="009B0494" w14:paraId="449799F4" w14:textId="77777777">
        <w:trPr>
          <w:trHeight w:val="551"/>
        </w:trPr>
        <w:tc>
          <w:tcPr>
            <w:tcW w:w="1637" w:type="dxa"/>
          </w:tcPr>
          <w:p w14:paraId="449799F0" w14:textId="77777777" w:rsidR="009B0494" w:rsidRDefault="007F4792" w:rsidP="009A260E">
            <w:pPr>
              <w:pStyle w:val="TableParagraph"/>
              <w:spacing w:before="0"/>
              <w:ind w:left="513"/>
              <w:jc w:val="left"/>
            </w:pPr>
            <w:r>
              <w:rPr>
                <w:spacing w:val="-4"/>
              </w:rPr>
              <w:t>L2499</w:t>
            </w:r>
          </w:p>
        </w:tc>
        <w:tc>
          <w:tcPr>
            <w:tcW w:w="5103" w:type="dxa"/>
          </w:tcPr>
          <w:p w14:paraId="449799F1"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Politics</w:t>
            </w:r>
          </w:p>
        </w:tc>
        <w:tc>
          <w:tcPr>
            <w:tcW w:w="989" w:type="dxa"/>
          </w:tcPr>
          <w:p w14:paraId="449799F2" w14:textId="77777777" w:rsidR="009B0494" w:rsidRDefault="007F4792" w:rsidP="009A260E">
            <w:pPr>
              <w:pStyle w:val="TableParagraph"/>
              <w:spacing w:before="0"/>
              <w:ind w:left="15"/>
            </w:pPr>
            <w:r>
              <w:t>4</w:t>
            </w:r>
          </w:p>
        </w:tc>
        <w:tc>
          <w:tcPr>
            <w:tcW w:w="1287" w:type="dxa"/>
          </w:tcPr>
          <w:p w14:paraId="449799F3" w14:textId="77777777" w:rsidR="009B0494" w:rsidRDefault="007F4792" w:rsidP="009A260E">
            <w:pPr>
              <w:pStyle w:val="TableParagraph"/>
              <w:spacing w:before="0"/>
              <w:ind w:left="521"/>
              <w:jc w:val="left"/>
            </w:pPr>
            <w:r>
              <w:rPr>
                <w:spacing w:val="-5"/>
              </w:rPr>
              <w:t>20</w:t>
            </w:r>
          </w:p>
        </w:tc>
      </w:tr>
    </w:tbl>
    <w:p w14:paraId="449799F5" w14:textId="77777777" w:rsidR="009B0494" w:rsidRDefault="009B0494" w:rsidP="009A260E">
      <w:pPr>
        <w:pStyle w:val="BodyText"/>
        <w:rPr>
          <w:b/>
          <w:sz w:val="15"/>
        </w:rPr>
      </w:pPr>
    </w:p>
    <w:p w14:paraId="449799F6"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9F7" w14:textId="77777777" w:rsidR="009B0494" w:rsidRDefault="009B0494" w:rsidP="009A260E">
      <w:pPr>
        <w:pStyle w:val="BodyText"/>
        <w:rPr>
          <w:b/>
          <w:sz w:val="13"/>
        </w:rPr>
      </w:pPr>
    </w:p>
    <w:p w14:paraId="449799F8" w14:textId="77777777" w:rsidR="009B0494" w:rsidRDefault="007F4792" w:rsidP="009A260E">
      <w:pPr>
        <w:pStyle w:val="BodyText"/>
        <w:ind w:left="120"/>
      </w:pPr>
      <w:r>
        <w:t>Students will take an additional 80 credits chosen from the optional Politics modules in Regulation</w:t>
      </w:r>
      <w:r>
        <w:rPr>
          <w:spacing w:val="-3"/>
        </w:rPr>
        <w:t xml:space="preserve"> </w:t>
      </w:r>
      <w:r>
        <w:t>78)</w:t>
      </w:r>
      <w:r>
        <w:rPr>
          <w:spacing w:val="-2"/>
        </w:rPr>
        <w:t xml:space="preserve"> </w:t>
      </w:r>
      <w:r>
        <w:rPr>
          <w:u w:val="single"/>
        </w:rPr>
        <w:t>(See</w:t>
      </w:r>
      <w:r>
        <w:rPr>
          <w:spacing w:val="-3"/>
          <w:u w:val="single"/>
        </w:rPr>
        <w:t xml:space="preserve"> </w:t>
      </w:r>
      <w:r>
        <w:rPr>
          <w:u w:val="single"/>
        </w:rPr>
        <w:t>Humanities</w:t>
      </w:r>
      <w:r>
        <w:rPr>
          <w:spacing w:val="-5"/>
          <w:u w:val="single"/>
        </w:rPr>
        <w:t xml:space="preserve"> </w:t>
      </w:r>
      <w:r>
        <w:rPr>
          <w:u w:val="single"/>
        </w:rPr>
        <w:t>and</w:t>
      </w:r>
      <w:r>
        <w:rPr>
          <w:spacing w:val="-3"/>
          <w:u w:val="single"/>
        </w:rPr>
        <w:t xml:space="preserve"> </w:t>
      </w:r>
      <w:r>
        <w:rPr>
          <w:u w:val="single"/>
        </w:rPr>
        <w:t>Social</w:t>
      </w:r>
      <w:r>
        <w:rPr>
          <w:spacing w:val="-1"/>
          <w:u w:val="single"/>
        </w:rPr>
        <w:t xml:space="preserve"> </w:t>
      </w:r>
      <w:r>
        <w:rPr>
          <w:u w:val="single"/>
        </w:rPr>
        <w:t>Sciences Regulations)</w:t>
      </w:r>
      <w:r>
        <w:rPr>
          <w:spacing w:val="-1"/>
        </w:rPr>
        <w:t xml:space="preserve"> </w:t>
      </w:r>
      <w:r>
        <w:t>and</w:t>
      </w:r>
      <w:r>
        <w:rPr>
          <w:spacing w:val="-3"/>
        </w:rPr>
        <w:t xml:space="preserve"> </w:t>
      </w:r>
      <w:r>
        <w:t>optional</w:t>
      </w:r>
      <w:r>
        <w:rPr>
          <w:spacing w:val="-6"/>
        </w:rPr>
        <w:t xml:space="preserve"> </w:t>
      </w:r>
      <w:r>
        <w:t>Economics modules in the 2020/21 BA Business Regulations, Regulation No 12800.UG.78.</w:t>
      </w:r>
    </w:p>
    <w:p w14:paraId="449799F9" w14:textId="77777777" w:rsidR="009B0494" w:rsidRDefault="009B0494" w:rsidP="009A260E">
      <w:pPr>
        <w:pStyle w:val="BodyText"/>
      </w:pPr>
    </w:p>
    <w:p w14:paraId="449799FA" w14:textId="77777777" w:rsidR="009B0494" w:rsidRDefault="007F4792" w:rsidP="009A260E">
      <w:pPr>
        <w:pStyle w:val="Heading1"/>
      </w:pPr>
      <w:r>
        <w:rPr>
          <w:spacing w:val="-2"/>
        </w:rPr>
        <w:t>Progress</w:t>
      </w:r>
    </w:p>
    <w:p w14:paraId="449799FB" w14:textId="3DAC869F" w:rsidR="009B0494" w:rsidRDefault="007F4792" w:rsidP="009A260E">
      <w:pPr>
        <w:pStyle w:val="ListParagraph"/>
        <w:numPr>
          <w:ilvl w:val="0"/>
          <w:numId w:val="62"/>
        </w:numPr>
        <w:tabs>
          <w:tab w:val="left" w:pos="547"/>
          <w:tab w:val="left" w:pos="548"/>
        </w:tabs>
        <w:ind w:right="5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99FC" w14:textId="77777777" w:rsidR="009B0494" w:rsidRDefault="009B0494" w:rsidP="009A260E">
      <w:pPr>
        <w:pStyle w:val="BodyText"/>
        <w:rPr>
          <w:sz w:val="13"/>
        </w:rPr>
      </w:pPr>
    </w:p>
    <w:p w14:paraId="449799FD" w14:textId="18567E06" w:rsidR="009B0494" w:rsidRDefault="007F4792" w:rsidP="009A260E">
      <w:pPr>
        <w:pStyle w:val="ListParagraph"/>
        <w:numPr>
          <w:ilvl w:val="0"/>
          <w:numId w:val="62"/>
        </w:numPr>
        <w:tabs>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99FE" w14:textId="77777777" w:rsidR="009B0494" w:rsidRDefault="009B0494" w:rsidP="009A260E">
      <w:pPr>
        <w:pStyle w:val="BodyText"/>
        <w:rPr>
          <w:sz w:val="13"/>
        </w:rPr>
      </w:pPr>
    </w:p>
    <w:p w14:paraId="449799FF" w14:textId="4A97A3FB" w:rsidR="009B0494" w:rsidRDefault="007F4792" w:rsidP="009A260E">
      <w:pPr>
        <w:pStyle w:val="ListParagraph"/>
        <w:numPr>
          <w:ilvl w:val="0"/>
          <w:numId w:val="62"/>
        </w:numPr>
        <w:tabs>
          <w:tab w:val="left" w:pos="548"/>
        </w:tabs>
        <w:ind w:right="526"/>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9A00" w14:textId="77777777" w:rsidR="009B0494" w:rsidRDefault="009B0494" w:rsidP="009A260E">
      <w:pPr>
        <w:pStyle w:val="BodyText"/>
        <w:rPr>
          <w:sz w:val="14"/>
        </w:rPr>
      </w:pPr>
    </w:p>
    <w:p w14:paraId="44979A01" w14:textId="77777777" w:rsidR="009B0494" w:rsidRDefault="007F4792" w:rsidP="009A260E">
      <w:pPr>
        <w:pStyle w:val="Heading1"/>
      </w:pPr>
      <w:r>
        <w:rPr>
          <w:spacing w:val="-2"/>
        </w:rPr>
        <w:t>Award</w:t>
      </w:r>
    </w:p>
    <w:p w14:paraId="44979A02" w14:textId="6909833A" w:rsidR="009B0494" w:rsidRDefault="007F4792" w:rsidP="009A260E">
      <w:pPr>
        <w:pStyle w:val="ListParagraph"/>
        <w:numPr>
          <w:ilvl w:val="0"/>
          <w:numId w:val="62"/>
        </w:numPr>
        <w:tabs>
          <w:tab w:val="left" w:pos="548"/>
        </w:tabs>
        <w:ind w:right="310"/>
      </w:pPr>
      <w:r>
        <w:rPr>
          <w:b/>
        </w:rPr>
        <w:t>BA</w:t>
      </w:r>
      <w:r>
        <w:rPr>
          <w:b/>
          <w:spacing w:val="-1"/>
        </w:rPr>
        <w:t xml:space="preserve"> </w:t>
      </w:r>
      <w:r>
        <w:rPr>
          <w:b/>
        </w:rPr>
        <w:t>with Honours</w:t>
      </w:r>
      <w:r>
        <w:rPr>
          <w:b/>
          <w:spacing w:val="-4"/>
        </w:rPr>
        <w:t xml:space="preserve"> </w:t>
      </w:r>
      <w:r>
        <w:rPr>
          <w:b/>
        </w:rPr>
        <w:t>in</w:t>
      </w:r>
      <w:r>
        <w:rPr>
          <w:b/>
          <w:spacing w:val="-5"/>
        </w:rPr>
        <w:t xml:space="preserve"> </w:t>
      </w:r>
      <w:r>
        <w:rPr>
          <w:b/>
        </w:rPr>
        <w:t>Philosophy, Politics</w:t>
      </w:r>
      <w:r>
        <w:rPr>
          <w:b/>
          <w:spacing w:val="-3"/>
        </w:rPr>
        <w:t xml:space="preserve"> </w:t>
      </w:r>
      <w:r>
        <w:rPr>
          <w:b/>
        </w:rPr>
        <w:t>and</w:t>
      </w:r>
      <w:r>
        <w:rPr>
          <w:b/>
          <w:spacing w:val="-1"/>
        </w:rPr>
        <w:t xml:space="preserve"> </w:t>
      </w:r>
      <w:r>
        <w:rPr>
          <w:b/>
        </w:rPr>
        <w:t>Economics:</w:t>
      </w:r>
      <w:r>
        <w:rPr>
          <w:b/>
          <w:spacing w:val="-2"/>
        </w:rP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 xml:space="preserve">the award of the degree of BA with Honours in Philosophy, Politics and Economics,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9A03" w14:textId="77777777" w:rsidR="009B0494" w:rsidRDefault="009B0494" w:rsidP="009A260E">
      <w:pPr>
        <w:pStyle w:val="BodyText"/>
        <w:rPr>
          <w:sz w:val="13"/>
        </w:rPr>
      </w:pPr>
    </w:p>
    <w:p w14:paraId="44979A04" w14:textId="61F5242B" w:rsidR="009B0494" w:rsidRDefault="007F4792" w:rsidP="009A260E">
      <w:pPr>
        <w:pStyle w:val="ListParagraph"/>
        <w:numPr>
          <w:ilvl w:val="0"/>
          <w:numId w:val="62"/>
        </w:numPr>
        <w:tabs>
          <w:tab w:val="left" w:pos="548"/>
        </w:tabs>
        <w:ind w:right="177"/>
      </w:pPr>
      <w:r>
        <w:rPr>
          <w:b/>
        </w:rPr>
        <w:t>BA with Honours</w:t>
      </w:r>
      <w:r>
        <w:rPr>
          <w:b/>
          <w:spacing w:val="-2"/>
        </w:rPr>
        <w:t xml:space="preserve"> </w:t>
      </w:r>
      <w:r>
        <w:rPr>
          <w:b/>
        </w:rPr>
        <w:t>in</w:t>
      </w:r>
      <w:r>
        <w:rPr>
          <w:b/>
          <w:spacing w:val="-3"/>
        </w:rPr>
        <w:t xml:space="preserve"> </w:t>
      </w:r>
      <w:r>
        <w:rPr>
          <w:b/>
        </w:rPr>
        <w:t>Philosophy, Politics</w:t>
      </w:r>
      <w:r>
        <w:rPr>
          <w:b/>
          <w:spacing w:val="-1"/>
        </w:rPr>
        <w:t xml:space="preserve"> </w:t>
      </w:r>
      <w:r>
        <w:rPr>
          <w:b/>
        </w:rPr>
        <w:t>and Economics</w:t>
      </w:r>
      <w:r>
        <w:rPr>
          <w:b/>
          <w:spacing w:val="-1"/>
        </w:rPr>
        <w:t xml:space="preserve"> </w:t>
      </w:r>
      <w:r>
        <w:rPr>
          <w:b/>
        </w:rPr>
        <w:t>with International</w:t>
      </w:r>
      <w:r>
        <w:rPr>
          <w:b/>
          <w:spacing w:val="-2"/>
        </w:rPr>
        <w:t xml:space="preserve"> </w:t>
      </w:r>
      <w:r>
        <w:rPr>
          <w:b/>
        </w:rPr>
        <w:t xml:space="preserve">Study: </w:t>
      </w:r>
      <w:proofErr w:type="gramStart"/>
      <w:r>
        <w:t>In</w:t>
      </w:r>
      <w:r>
        <w:rPr>
          <w:spacing w:val="-3"/>
        </w:rPr>
        <w:t xml:space="preserve"> </w:t>
      </w:r>
      <w:r>
        <w:t>order</w:t>
      </w:r>
      <w:r>
        <w:rPr>
          <w:spacing w:val="-7"/>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 the</w:t>
      </w:r>
      <w:r>
        <w:rPr>
          <w:spacing w:val="-3"/>
        </w:rPr>
        <w:t xml:space="preserve"> </w:t>
      </w:r>
      <w:r>
        <w:t>degree</w:t>
      </w:r>
      <w:r>
        <w:rPr>
          <w:spacing w:val="-3"/>
        </w:rPr>
        <w:t xml:space="preserve"> </w:t>
      </w:r>
      <w:r>
        <w:t>of</w:t>
      </w:r>
      <w:r>
        <w:rPr>
          <w:spacing w:val="-4"/>
        </w:rPr>
        <w:t xml:space="preserve"> </w:t>
      </w:r>
      <w:r>
        <w:t>BA with Honours</w:t>
      </w:r>
      <w:r>
        <w:rPr>
          <w:spacing w:val="-5"/>
        </w:rPr>
        <w:t xml:space="preserve"> </w:t>
      </w:r>
      <w:r>
        <w:t>in</w:t>
      </w:r>
      <w:r>
        <w:rPr>
          <w:spacing w:val="-3"/>
        </w:rPr>
        <w:t xml:space="preserve"> </w:t>
      </w:r>
      <w:r>
        <w:t>Philosophy,</w:t>
      </w:r>
      <w:r>
        <w:rPr>
          <w:spacing w:val="-4"/>
        </w:rPr>
        <w:t xml:space="preserve"> </w:t>
      </w:r>
      <w:r>
        <w:t xml:space="preserve">Politics and Economics, see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4"/>
          <w:u w:val="single" w:color="0000FF"/>
        </w:rPr>
        <w:t xml:space="preserve"> </w:t>
      </w:r>
      <w:r>
        <w:rPr>
          <w:color w:val="0000FF"/>
          <w:u w:val="single" w:color="0000FF"/>
        </w:rPr>
        <w:t>and Professional Graduate Degree Programme Level;</w:t>
      </w:r>
      <w:r>
        <w:rPr>
          <w:color w:val="0000FF"/>
          <w:spacing w:val="-1"/>
        </w:rPr>
        <w:t xml:space="preserve"> </w:t>
      </w:r>
      <w:r>
        <w:t>and must include at least one semester at a partner institution abroad.</w:t>
      </w:r>
    </w:p>
    <w:p w14:paraId="44979A05" w14:textId="77777777" w:rsidR="009B0494" w:rsidRDefault="009B0494" w:rsidP="009A260E">
      <w:pPr>
        <w:pStyle w:val="BodyText"/>
      </w:pPr>
    </w:p>
    <w:p w14:paraId="44979A06" w14:textId="0A0AD6B6" w:rsidR="009B0494" w:rsidRDefault="007F4792" w:rsidP="009A260E">
      <w:pPr>
        <w:pStyle w:val="ListParagraph"/>
        <w:numPr>
          <w:ilvl w:val="0"/>
          <w:numId w:val="62"/>
        </w:numPr>
        <w:tabs>
          <w:tab w:val="left" w:pos="548"/>
        </w:tabs>
        <w:ind w:right="507"/>
      </w:pPr>
      <w:r>
        <w:rPr>
          <w:b/>
        </w:rPr>
        <w:t>BA</w:t>
      </w:r>
      <w:r>
        <w:rPr>
          <w:b/>
          <w:spacing w:val="-1"/>
        </w:rPr>
        <w:t xml:space="preserve"> </w:t>
      </w:r>
      <w:r>
        <w:rPr>
          <w:b/>
        </w:rPr>
        <w:t>in</w:t>
      </w:r>
      <w:r>
        <w:rPr>
          <w:b/>
          <w:spacing w:val="-1"/>
        </w:rPr>
        <w:t xml:space="preserve"> </w:t>
      </w:r>
      <w:r>
        <w:rPr>
          <w:b/>
        </w:rPr>
        <w:t>Philosophy,</w:t>
      </w:r>
      <w:r>
        <w:rPr>
          <w:b/>
          <w:spacing w:val="-4"/>
        </w:rPr>
        <w:t xml:space="preserve"> </w:t>
      </w:r>
      <w:r>
        <w:rPr>
          <w:b/>
        </w:rPr>
        <w:t>Politics</w:t>
      </w:r>
      <w:r>
        <w:rPr>
          <w:b/>
          <w:spacing w:val="-3"/>
        </w:rPr>
        <w:t xml:space="preserve"> </w:t>
      </w:r>
      <w:r>
        <w:rPr>
          <w:b/>
        </w:rPr>
        <w:t>and</w:t>
      </w:r>
      <w:r>
        <w:rPr>
          <w:b/>
          <w:spacing w:val="-5"/>
        </w:rPr>
        <w:t xml:space="preserve"> </w:t>
      </w:r>
      <w:r>
        <w:rPr>
          <w:b/>
        </w:rPr>
        <w:t>Economics:</w:t>
      </w:r>
      <w:r>
        <w:rPr>
          <w:b/>
          <w:spacing w:val="-2"/>
        </w:rP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 for</w:t>
      </w:r>
      <w:r>
        <w:rPr>
          <w:spacing w:val="-2"/>
        </w:rPr>
        <w:t xml:space="preserve"> </w:t>
      </w:r>
      <w:r>
        <w:t>the</w:t>
      </w:r>
      <w:r>
        <w:rPr>
          <w:spacing w:val="-3"/>
        </w:rPr>
        <w:t xml:space="preserve"> </w:t>
      </w:r>
      <w:r>
        <w:t xml:space="preserve">award of the degree of BA in Philosophy, Politics and Economics, see </w:t>
      </w:r>
      <w:r>
        <w:rPr>
          <w:color w:val="0000FF"/>
          <w:u w:val="single" w:color="0000FF"/>
        </w:rPr>
        <w:t>General Academic</w:t>
      </w:r>
      <w:r>
        <w:rPr>
          <w:color w:val="0000FF"/>
        </w:rPr>
        <w:t xml:space="preserve"> </w:t>
      </w:r>
      <w:r>
        <w:rPr>
          <w:color w:val="0000FF"/>
          <w:u w:val="single" w:color="0000FF"/>
        </w:rPr>
        <w:t>Regulations</w:t>
      </w:r>
      <w:r>
        <w:rPr>
          <w:color w:val="0000FF"/>
          <w:spacing w:val="-4"/>
          <w:u w:val="single" w:color="0000FF"/>
        </w:rPr>
        <w:t xml:space="preserve"> </w:t>
      </w:r>
      <w:r>
        <w:rPr>
          <w:color w:val="0000FF"/>
          <w:u w:val="single" w:color="0000FF"/>
        </w:rPr>
        <w:t>– Undergraduate, Integrated</w:t>
      </w:r>
      <w:r>
        <w:rPr>
          <w:color w:val="0000FF"/>
          <w:spacing w:val="-2"/>
          <w:u w:val="single" w:color="0000FF"/>
        </w:rPr>
        <w:t xml:space="preserve"> </w:t>
      </w:r>
      <w:r>
        <w:rPr>
          <w:color w:val="0000FF"/>
          <w:u w:val="single" w:color="0000FF"/>
        </w:rPr>
        <w:t>Master</w:t>
      </w:r>
      <w:r>
        <w:rPr>
          <w:color w:val="0000FF"/>
          <w:spacing w:val="-1"/>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spacing w:val="-2"/>
          <w:u w:val="single" w:color="0000FF"/>
        </w:rPr>
        <w:t xml:space="preserve"> </w:t>
      </w:r>
      <w:r>
        <w:rPr>
          <w:color w:val="0000FF"/>
          <w:u w:val="single" w:color="0000FF"/>
        </w:rPr>
        <w:t>Degree</w:t>
      </w:r>
      <w:r>
        <w:rPr>
          <w:color w:val="0000FF"/>
        </w:rPr>
        <w:t xml:space="preserve"> </w:t>
      </w:r>
      <w:r>
        <w:rPr>
          <w:color w:val="0000FF"/>
          <w:u w:val="single" w:color="0000FF"/>
        </w:rPr>
        <w:t>Programme Level</w:t>
      </w:r>
      <w:r>
        <w:t>,</w:t>
      </w:r>
    </w:p>
    <w:p w14:paraId="44979A07" w14:textId="77777777" w:rsidR="009B0494" w:rsidRDefault="009B0494" w:rsidP="009A260E">
      <w:pPr>
        <w:pStyle w:val="BodyText"/>
        <w:rPr>
          <w:sz w:val="13"/>
        </w:rPr>
      </w:pPr>
    </w:p>
    <w:p w14:paraId="44979A08" w14:textId="72171C5B" w:rsidR="009B0494" w:rsidRDefault="007F4792" w:rsidP="009A260E">
      <w:pPr>
        <w:pStyle w:val="ListParagraph"/>
        <w:numPr>
          <w:ilvl w:val="0"/>
          <w:numId w:val="62"/>
        </w:numPr>
        <w:tabs>
          <w:tab w:val="left" w:pos="548"/>
        </w:tabs>
        <w:ind w:right="418"/>
      </w:pPr>
      <w:r>
        <w:rPr>
          <w:b/>
        </w:rPr>
        <w:t xml:space="preserve">BA in Philosophy, Politics and Economics with International Study: </w:t>
      </w:r>
      <w:proofErr w:type="gramStart"/>
      <w:r>
        <w:t>In order to</w:t>
      </w:r>
      <w:proofErr w:type="gramEnd"/>
      <w:r>
        <w:t xml:space="preserve"> qualify for the award of the degree of BA in Philosophy, Politics and Economics, 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r>
        <w:t>; and must include at least one semester at a partner institution abroad.</w:t>
      </w:r>
    </w:p>
    <w:p w14:paraId="44979A09" w14:textId="77777777" w:rsidR="009B0494" w:rsidRDefault="009B0494" w:rsidP="009A260E">
      <w:pPr>
        <w:pStyle w:val="BodyText"/>
        <w:rPr>
          <w:sz w:val="21"/>
        </w:rPr>
      </w:pPr>
    </w:p>
    <w:p w14:paraId="44979A0A" w14:textId="0D8C628A" w:rsidR="009B0494" w:rsidRDefault="007F4792" w:rsidP="009A260E">
      <w:pPr>
        <w:pStyle w:val="ListParagraph"/>
        <w:numPr>
          <w:ilvl w:val="0"/>
          <w:numId w:val="62"/>
        </w:numPr>
        <w:tabs>
          <w:tab w:val="left" w:pos="548"/>
        </w:tabs>
        <w:ind w:right="460"/>
      </w:pPr>
      <w:r>
        <w:rPr>
          <w:b/>
        </w:rPr>
        <w:t>Diploma of</w:t>
      </w:r>
      <w:r>
        <w:rPr>
          <w:b/>
          <w:spacing w:val="-6"/>
        </w:rPr>
        <w:t xml:space="preserve"> </w:t>
      </w:r>
      <w:r>
        <w:rPr>
          <w:b/>
        </w:rPr>
        <w:t>Higher</w:t>
      </w:r>
      <w:r>
        <w:rPr>
          <w:b/>
          <w:spacing w:val="-5"/>
        </w:rPr>
        <w:t xml:space="preserve"> </w:t>
      </w:r>
      <w:r>
        <w:rPr>
          <w:b/>
        </w:rPr>
        <w:t>Education</w:t>
      </w:r>
      <w:r>
        <w:rPr>
          <w:b/>
          <w:spacing w:val="-6"/>
        </w:rPr>
        <w:t xml:space="preserve"> </w:t>
      </w:r>
      <w:r>
        <w:rPr>
          <w:b/>
        </w:rPr>
        <w:t>in</w:t>
      </w:r>
      <w:r>
        <w:rPr>
          <w:b/>
          <w:spacing w:val="-1"/>
        </w:rPr>
        <w:t xml:space="preserve"> </w:t>
      </w:r>
      <w:r>
        <w:rPr>
          <w:b/>
        </w:rPr>
        <w:t>Philosophy,</w:t>
      </w:r>
      <w:r>
        <w:rPr>
          <w:b/>
          <w:spacing w:val="-5"/>
        </w:rPr>
        <w:t xml:space="preserve"> </w:t>
      </w:r>
      <w:r>
        <w:rPr>
          <w:b/>
        </w:rPr>
        <w:t>Politics and</w:t>
      </w:r>
      <w:r>
        <w:rPr>
          <w:b/>
          <w:spacing w:val="-5"/>
        </w:rPr>
        <w:t xml:space="preserve"> </w:t>
      </w:r>
      <w:r>
        <w:rPr>
          <w:b/>
        </w:rPr>
        <w:t>Economics:</w:t>
      </w:r>
      <w:r>
        <w:rPr>
          <w:b/>
          <w:spacing w:val="-3"/>
        </w:rPr>
        <w:t xml:space="preserve"> </w:t>
      </w:r>
      <w:proofErr w:type="gramStart"/>
      <w:r>
        <w:t>In</w:t>
      </w:r>
      <w:r>
        <w:rPr>
          <w:spacing w:val="-4"/>
        </w:rPr>
        <w:t xml:space="preserve"> </w:t>
      </w:r>
      <w:r>
        <w:t>order</w:t>
      </w:r>
      <w:r>
        <w:rPr>
          <w:spacing w:val="-3"/>
        </w:rPr>
        <w:t xml:space="preserve"> </w:t>
      </w:r>
      <w:r>
        <w:t>to</w:t>
      </w:r>
      <w:proofErr w:type="gramEnd"/>
      <w:r>
        <w:t xml:space="preserve"> qualify for the award of a Diploma of Higher Education in Philosophy, Politics and Economics,</w:t>
      </w:r>
      <w:r>
        <w:rPr>
          <w:spacing w:val="-1"/>
        </w:rPr>
        <w:t xml:space="preserve"> </w:t>
      </w:r>
      <w:r>
        <w:t xml:space="preserve">see </w:t>
      </w:r>
      <w:r>
        <w:rPr>
          <w:color w:val="0000FF"/>
          <w:u w:val="single" w:color="0000FF"/>
        </w:rPr>
        <w:t>General Academic Regulations</w:t>
      </w:r>
      <w:r>
        <w:rPr>
          <w:color w:val="0000FF"/>
          <w:spacing w:val="-2"/>
          <w:u w:val="single" w:color="0000FF"/>
        </w:rPr>
        <w:t xml:space="preserve"> </w:t>
      </w:r>
      <w:r>
        <w:rPr>
          <w:color w:val="0000FF"/>
          <w:u w:val="single" w:color="0000FF"/>
        </w:rPr>
        <w:t>– Undergraduate, Integrated Master</w:t>
      </w:r>
      <w:r>
        <w:rPr>
          <w:color w:val="0000FF"/>
        </w:rPr>
        <w:t xml:space="preserve"> </w:t>
      </w:r>
      <w:r>
        <w:rPr>
          <w:color w:val="0000FF"/>
          <w:u w:val="single" w:color="0000FF"/>
        </w:rPr>
        <w:t>and Professional Graduate Degree Programme Level</w:t>
      </w:r>
      <w:r>
        <w:t>.</w:t>
      </w:r>
    </w:p>
    <w:p w14:paraId="44979A0B" w14:textId="77777777" w:rsidR="009B0494" w:rsidRDefault="009B0494" w:rsidP="009A260E">
      <w:pPr>
        <w:sectPr w:rsidR="009B0494">
          <w:type w:val="continuous"/>
          <w:pgSz w:w="11910" w:h="16840"/>
          <w:pgMar w:top="1400" w:right="1320" w:bottom="920" w:left="1320" w:header="0" w:footer="734" w:gutter="0"/>
          <w:cols w:space="720"/>
        </w:sectPr>
      </w:pPr>
    </w:p>
    <w:p w14:paraId="44979A0C" w14:textId="189AEE8F" w:rsidR="009B0494" w:rsidRDefault="007F4792" w:rsidP="009A260E">
      <w:pPr>
        <w:pStyle w:val="ListParagraph"/>
        <w:numPr>
          <w:ilvl w:val="0"/>
          <w:numId w:val="62"/>
        </w:numPr>
        <w:tabs>
          <w:tab w:val="left" w:pos="547"/>
        </w:tabs>
        <w:ind w:right="254"/>
      </w:pPr>
      <w:r>
        <w:rPr>
          <w:b/>
        </w:rPr>
        <w:lastRenderedPageBreak/>
        <w:t>Certificate of</w:t>
      </w:r>
      <w:r>
        <w:rPr>
          <w:b/>
          <w:spacing w:val="-3"/>
        </w:rPr>
        <w:t xml:space="preserve"> </w:t>
      </w:r>
      <w:r>
        <w:rPr>
          <w:b/>
        </w:rPr>
        <w:t>Higher</w:t>
      </w:r>
      <w:r>
        <w:rPr>
          <w:b/>
          <w:spacing w:val="-6"/>
        </w:rPr>
        <w:t xml:space="preserve"> </w:t>
      </w:r>
      <w:r>
        <w:rPr>
          <w:b/>
        </w:rPr>
        <w:t>Education</w:t>
      </w:r>
      <w:r>
        <w:rPr>
          <w:b/>
          <w:spacing w:val="-2"/>
        </w:rPr>
        <w:t xml:space="preserve"> </w:t>
      </w:r>
      <w:r>
        <w:rPr>
          <w:b/>
        </w:rPr>
        <w:t>in</w:t>
      </w:r>
      <w:r>
        <w:rPr>
          <w:b/>
          <w:spacing w:val="-6"/>
        </w:rPr>
        <w:t xml:space="preserve"> </w:t>
      </w:r>
      <w:r>
        <w:rPr>
          <w:b/>
        </w:rPr>
        <w:t>Philosophy,</w:t>
      </w:r>
      <w:r>
        <w:rPr>
          <w:b/>
          <w:spacing w:val="-5"/>
        </w:rPr>
        <w:t xml:space="preserve"> </w:t>
      </w:r>
      <w:r>
        <w:rPr>
          <w:b/>
        </w:rPr>
        <w:t>Politics</w:t>
      </w:r>
      <w:r>
        <w:rPr>
          <w:b/>
          <w:spacing w:val="-4"/>
        </w:rPr>
        <w:t xml:space="preserve"> </w:t>
      </w:r>
      <w:r>
        <w:rPr>
          <w:b/>
        </w:rPr>
        <w:t>and</w:t>
      </w:r>
      <w:r>
        <w:rPr>
          <w:b/>
          <w:spacing w:val="-6"/>
        </w:rPr>
        <w:t xml:space="preserve"> </w:t>
      </w:r>
      <w:r>
        <w:rPr>
          <w:b/>
        </w:rPr>
        <w:t>Economics:</w:t>
      </w:r>
      <w:r>
        <w:rPr>
          <w:b/>
          <w:spacing w:val="-3"/>
        </w:rPr>
        <w:t xml:space="preserve"> </w:t>
      </w:r>
      <w:proofErr w:type="gramStart"/>
      <w:r>
        <w:t>In</w:t>
      </w:r>
      <w:r>
        <w:rPr>
          <w:spacing w:val="-4"/>
        </w:rPr>
        <w:t xml:space="preserve"> </w:t>
      </w:r>
      <w:r>
        <w:t>order</w:t>
      </w:r>
      <w:r>
        <w:rPr>
          <w:spacing w:val="-3"/>
        </w:rPr>
        <w:t xml:space="preserve"> </w:t>
      </w:r>
      <w:r>
        <w:t>to</w:t>
      </w:r>
      <w:proofErr w:type="gramEnd"/>
      <w:r>
        <w:t xml:space="preserve"> qualify for the award of a Certificate of Higher Education in Philosophy, Politics and Economics, see </w:t>
      </w:r>
      <w:r>
        <w:rPr>
          <w:color w:val="0000FF"/>
          <w:u w:val="single" w:color="0000FF"/>
        </w:rPr>
        <w:t>General Academic Regulations – Undergraduate, Integrated Master</w:t>
      </w:r>
      <w:r>
        <w:rPr>
          <w:color w:val="0000FF"/>
        </w:rPr>
        <w:t xml:space="preserve"> </w:t>
      </w:r>
      <w:r>
        <w:rPr>
          <w:color w:val="0000FF"/>
          <w:u w:val="single" w:color="0000FF"/>
        </w:rPr>
        <w:t>and Professional Graduate Degree Programme Level</w:t>
      </w:r>
      <w:r>
        <w:t>.</w:t>
      </w:r>
    </w:p>
    <w:p w14:paraId="44979A0D" w14:textId="77777777" w:rsidR="009B0494" w:rsidRDefault="009B0494" w:rsidP="009A260E">
      <w:pPr>
        <w:sectPr w:rsidR="009B0494">
          <w:pgSz w:w="11910" w:h="16840"/>
          <w:pgMar w:top="1340" w:right="1320" w:bottom="920" w:left="1320" w:header="0" w:footer="734" w:gutter="0"/>
          <w:cols w:space="720"/>
        </w:sectPr>
      </w:pPr>
    </w:p>
    <w:p w14:paraId="44979A0E" w14:textId="77777777" w:rsidR="009B0494" w:rsidRDefault="007F4792" w:rsidP="009A260E">
      <w:pPr>
        <w:spacing w:line="480" w:lineRule="auto"/>
        <w:ind w:left="120" w:right="1200"/>
        <w:rPr>
          <w:b/>
          <w:sz w:val="28"/>
        </w:rPr>
      </w:pPr>
      <w:bookmarkStart w:id="198" w:name="038_Continuing_Education"/>
      <w:bookmarkEnd w:id="198"/>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HUMANITIES</w:t>
      </w:r>
    </w:p>
    <w:p w14:paraId="44979A0F" w14:textId="77777777" w:rsidR="009B0494" w:rsidRDefault="007F4792" w:rsidP="009A260E">
      <w:pPr>
        <w:spacing w:line="320" w:lineRule="exact"/>
        <w:ind w:left="120"/>
        <w:rPr>
          <w:b/>
          <w:spacing w:val="-2"/>
          <w:sz w:val="28"/>
        </w:rPr>
      </w:pPr>
      <w:r>
        <w:rPr>
          <w:b/>
          <w:sz w:val="28"/>
        </w:rPr>
        <w:t>CONTINUING</w:t>
      </w:r>
      <w:r>
        <w:rPr>
          <w:b/>
          <w:spacing w:val="-16"/>
          <w:sz w:val="28"/>
        </w:rPr>
        <w:t xml:space="preserve"> </w:t>
      </w:r>
      <w:r>
        <w:rPr>
          <w:b/>
          <w:spacing w:val="-2"/>
          <w:sz w:val="28"/>
        </w:rPr>
        <w:t>EDUCATION</w:t>
      </w:r>
    </w:p>
    <w:p w14:paraId="317AC62D" w14:textId="77777777" w:rsidR="00ED101E" w:rsidRDefault="00ED101E" w:rsidP="009A260E">
      <w:pPr>
        <w:spacing w:line="320" w:lineRule="exact"/>
        <w:ind w:left="120"/>
        <w:rPr>
          <w:b/>
          <w:sz w:val="28"/>
        </w:rPr>
      </w:pPr>
    </w:p>
    <w:p w14:paraId="44979A10" w14:textId="77777777" w:rsidR="009B0494" w:rsidRDefault="007F4792" w:rsidP="009A260E">
      <w:pPr>
        <w:pStyle w:val="Heading1"/>
      </w:pPr>
      <w:r>
        <w:t>Certificate</w:t>
      </w:r>
      <w:r>
        <w:rPr>
          <w:spacing w:val="-1"/>
        </w:rPr>
        <w:t xml:space="preserve"> </w:t>
      </w:r>
      <w:r>
        <w:t>of</w:t>
      </w:r>
      <w:r>
        <w:rPr>
          <w:spacing w:val="-4"/>
        </w:rPr>
        <w:t xml:space="preserve"> </w:t>
      </w:r>
      <w:r>
        <w:t>Continuing</w:t>
      </w:r>
      <w:r>
        <w:rPr>
          <w:spacing w:val="-7"/>
        </w:rPr>
        <w:t xml:space="preserve"> </w:t>
      </w:r>
      <w:r>
        <w:t>Education</w:t>
      </w:r>
      <w:r>
        <w:rPr>
          <w:spacing w:val="-7"/>
        </w:rPr>
        <w:t xml:space="preserve"> </w:t>
      </w:r>
      <w:r>
        <w:t>in</w:t>
      </w:r>
      <w:r>
        <w:rPr>
          <w:spacing w:val="-2"/>
        </w:rPr>
        <w:t xml:space="preserve"> French</w:t>
      </w:r>
    </w:p>
    <w:p w14:paraId="44979A11" w14:textId="77777777" w:rsidR="009B0494" w:rsidRDefault="009B0494" w:rsidP="009A260E">
      <w:pPr>
        <w:pStyle w:val="BodyText"/>
        <w:rPr>
          <w:b/>
          <w:sz w:val="21"/>
        </w:rPr>
      </w:pPr>
    </w:p>
    <w:p w14:paraId="44979A12" w14:textId="77777777" w:rsidR="009B0494" w:rsidRDefault="007F4792" w:rsidP="009A260E">
      <w:pPr>
        <w:ind w:left="120"/>
        <w:rPr>
          <w:i/>
        </w:rPr>
      </w:pPr>
      <w:r>
        <w:rPr>
          <w:i/>
        </w:rPr>
        <w:t>These</w:t>
      </w:r>
      <w:r>
        <w:rPr>
          <w:i/>
          <w:spacing w:val="-4"/>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3"/>
        </w:rPr>
        <w:t xml:space="preserve"> </w:t>
      </w:r>
      <w:r>
        <w:rPr>
          <w:i/>
        </w:rPr>
        <w:t>in</w:t>
      </w:r>
      <w:r>
        <w:rPr>
          <w:i/>
          <w:spacing w:val="-9"/>
        </w:rPr>
        <w:t xml:space="preserve"> </w:t>
      </w:r>
      <w:r>
        <w:rPr>
          <w:i/>
        </w:rPr>
        <w:t>conjunction</w:t>
      </w:r>
      <w:r>
        <w:rPr>
          <w:i/>
          <w:spacing w:val="-3"/>
        </w:rPr>
        <w:t xml:space="preserve"> </w:t>
      </w:r>
      <w:r>
        <w:rPr>
          <w:i/>
        </w:rPr>
        <w:t>with</w:t>
      </w:r>
      <w:r>
        <w:rPr>
          <w:i/>
          <w:spacing w:val="-4"/>
        </w:rPr>
        <w:t xml:space="preserve"> </w:t>
      </w:r>
      <w:r>
        <w:rPr>
          <w:i/>
        </w:rPr>
        <w:t>Regulation</w:t>
      </w:r>
      <w:r>
        <w:rPr>
          <w:i/>
          <w:spacing w:val="-8"/>
        </w:rPr>
        <w:t xml:space="preserve"> </w:t>
      </w:r>
      <w:r>
        <w:rPr>
          <w:i/>
          <w:spacing w:val="-2"/>
        </w:rPr>
        <w:t>22.1.</w:t>
      </w:r>
    </w:p>
    <w:p w14:paraId="44979A13" w14:textId="77777777" w:rsidR="009B0494" w:rsidRDefault="009B0494" w:rsidP="009A260E">
      <w:pPr>
        <w:pStyle w:val="BodyText"/>
        <w:rPr>
          <w:i/>
        </w:rPr>
      </w:pPr>
    </w:p>
    <w:p w14:paraId="44979A14" w14:textId="77777777" w:rsidR="009B0494" w:rsidRDefault="007F4792" w:rsidP="009A260E">
      <w:pPr>
        <w:pStyle w:val="Heading1"/>
        <w:spacing w:line="251" w:lineRule="exact"/>
      </w:pPr>
      <w:r>
        <w:rPr>
          <w:spacing w:val="-2"/>
        </w:rPr>
        <w:t>Admission</w:t>
      </w:r>
    </w:p>
    <w:p w14:paraId="44979A15" w14:textId="77777777" w:rsidR="009B0494" w:rsidRDefault="007F4792" w:rsidP="009A260E">
      <w:pPr>
        <w:pStyle w:val="ListParagraph"/>
        <w:numPr>
          <w:ilvl w:val="0"/>
          <w:numId w:val="61"/>
        </w:numPr>
        <w:tabs>
          <w:tab w:val="left" w:pos="547"/>
          <w:tab w:val="left" w:pos="548"/>
        </w:tabs>
        <w:ind w:right="164"/>
      </w:pPr>
      <w:r>
        <w:t>Applicants</w:t>
      </w:r>
      <w:r>
        <w:rPr>
          <w:spacing w:val="-2"/>
        </w:rPr>
        <w:t xml:space="preserve"> </w:t>
      </w:r>
      <w:r>
        <w:t>for</w:t>
      </w:r>
      <w:r>
        <w:rPr>
          <w:spacing w:val="-3"/>
        </w:rPr>
        <w:t xml:space="preserve"> </w:t>
      </w:r>
      <w:r>
        <w:t>admission</w:t>
      </w:r>
      <w:r>
        <w:rPr>
          <w:spacing w:val="-4"/>
        </w:rPr>
        <w:t xml:space="preserve"> </w:t>
      </w:r>
      <w:r>
        <w:t>to</w:t>
      </w:r>
      <w:r>
        <w:rPr>
          <w:spacing w:val="-4"/>
        </w:rPr>
        <w:t xml:space="preserve"> </w:t>
      </w:r>
      <w:r>
        <w:t>the</w:t>
      </w:r>
      <w:r>
        <w:rPr>
          <w:spacing w:val="-4"/>
        </w:rPr>
        <w:t xml:space="preserve"> </w:t>
      </w:r>
      <w:r>
        <w:t>programme for</w:t>
      </w:r>
      <w:r>
        <w:rPr>
          <w:spacing w:val="-3"/>
        </w:rPr>
        <w:t xml:space="preserve"> </w:t>
      </w:r>
      <w:r>
        <w:t>the</w:t>
      </w:r>
      <w:r>
        <w:rPr>
          <w:spacing w:val="-4"/>
        </w:rPr>
        <w:t xml:space="preserve"> </w:t>
      </w:r>
      <w:r>
        <w:t>Certificate</w:t>
      </w:r>
      <w:r>
        <w:rPr>
          <w:spacing w:val="-4"/>
        </w:rPr>
        <w:t xml:space="preserve"> </w:t>
      </w:r>
      <w:r>
        <w:t>of</w:t>
      </w:r>
      <w:r>
        <w:rPr>
          <w:spacing w:val="-1"/>
        </w:rPr>
        <w:t xml:space="preserve"> </w:t>
      </w:r>
      <w:r>
        <w:t>Continuing</w:t>
      </w:r>
      <w:r>
        <w:rPr>
          <w:spacing w:val="-4"/>
        </w:rPr>
        <w:t xml:space="preserve"> </w:t>
      </w:r>
      <w:r>
        <w:t>Education in French must normally satisfy the General Entrance Requirement including passes in SCE Higher or GCE A level French.</w:t>
      </w:r>
      <w:r>
        <w:rPr>
          <w:spacing w:val="40"/>
        </w:rPr>
        <w:t xml:space="preserve"> </w:t>
      </w:r>
      <w:r>
        <w:t>In special circumstances candidates offering suitable alternative qualifications acceptable to the Board of Study may be considered. Admission is limited to those who are unable to follow a full-time programme of study.</w:t>
      </w:r>
    </w:p>
    <w:p w14:paraId="44979A16" w14:textId="77777777" w:rsidR="009B0494" w:rsidRDefault="009B0494" w:rsidP="009A260E">
      <w:pPr>
        <w:pStyle w:val="BodyText"/>
      </w:pPr>
    </w:p>
    <w:p w14:paraId="44979A17" w14:textId="77777777" w:rsidR="009B0494" w:rsidRDefault="007F4792" w:rsidP="009A260E">
      <w:pPr>
        <w:pStyle w:val="Heading1"/>
        <w:spacing w:line="251" w:lineRule="exact"/>
      </w:pPr>
      <w:r>
        <w:rPr>
          <w:spacing w:val="-2"/>
        </w:rPr>
        <w:t>Duration</w:t>
      </w:r>
    </w:p>
    <w:p w14:paraId="44979A18" w14:textId="77777777" w:rsidR="009B0494" w:rsidRDefault="007F4792" w:rsidP="009A260E">
      <w:pPr>
        <w:pStyle w:val="ListParagraph"/>
        <w:numPr>
          <w:ilvl w:val="0"/>
          <w:numId w:val="61"/>
        </w:numPr>
        <w:tabs>
          <w:tab w:val="left" w:pos="547"/>
          <w:tab w:val="left" w:pos="548"/>
        </w:tabs>
        <w:ind w:right="142"/>
      </w:pPr>
      <w:r>
        <w:t>The</w:t>
      </w:r>
      <w:r>
        <w:rPr>
          <w:spacing w:val="-3"/>
        </w:rPr>
        <w:t xml:space="preserve"> </w:t>
      </w:r>
      <w:r>
        <w:t>programme is</w:t>
      </w:r>
      <w:r>
        <w:rPr>
          <w:spacing w:val="-5"/>
        </w:rPr>
        <w:t xml:space="preserve"> </w:t>
      </w:r>
      <w:r>
        <w:t>offered</w:t>
      </w:r>
      <w:r>
        <w:rPr>
          <w:spacing w:val="-3"/>
        </w:rPr>
        <w:t xml:space="preserve"> </w:t>
      </w:r>
      <w:r>
        <w:t>on</w:t>
      </w:r>
      <w:r>
        <w:rPr>
          <w:spacing w:val="-3"/>
        </w:rPr>
        <w:t xml:space="preserve"> </w:t>
      </w:r>
      <w:r>
        <w:t>a</w:t>
      </w:r>
      <w:r>
        <w:rPr>
          <w:spacing w:val="-3"/>
        </w:rPr>
        <w:t xml:space="preserve"> </w:t>
      </w:r>
      <w:r>
        <w:t>part-time</w:t>
      </w:r>
      <w:r>
        <w:rPr>
          <w:spacing w:val="-3"/>
        </w:rPr>
        <w:t xml:space="preserve"> </w:t>
      </w:r>
      <w:r>
        <w:t>basis</w:t>
      </w:r>
      <w:r>
        <w:rPr>
          <w:spacing w:val="-1"/>
        </w:rPr>
        <w:t xml:space="preserve"> </w:t>
      </w:r>
      <w:r>
        <w:t>only, normally</w:t>
      </w:r>
      <w:r>
        <w:rPr>
          <w:spacing w:val="-1"/>
        </w:rPr>
        <w:t xml:space="preserve"> </w:t>
      </w:r>
      <w:r>
        <w:t>over</w:t>
      </w:r>
      <w:r>
        <w:rPr>
          <w:spacing w:val="-2"/>
        </w:rPr>
        <w:t xml:space="preserve"> </w:t>
      </w:r>
      <w:r>
        <w:t>a</w:t>
      </w:r>
      <w:r>
        <w:rPr>
          <w:spacing w:val="-3"/>
        </w:rPr>
        <w:t xml:space="preserve"> </w:t>
      </w:r>
      <w:r>
        <w:t>period</w:t>
      </w:r>
      <w:r>
        <w:rPr>
          <w:spacing w:val="-3"/>
        </w:rPr>
        <w:t xml:space="preserve"> </w:t>
      </w:r>
      <w:r>
        <w:t>of</w:t>
      </w:r>
      <w:r>
        <w:rPr>
          <w:spacing w:val="-4"/>
        </w:rPr>
        <w:t xml:space="preserve"> </w:t>
      </w:r>
      <w:r>
        <w:t>four</w:t>
      </w:r>
      <w:r>
        <w:rPr>
          <w:spacing w:val="-2"/>
        </w:rPr>
        <w:t xml:space="preserve"> </w:t>
      </w:r>
      <w:r>
        <w:t>years and not less than two academic sessions.</w:t>
      </w:r>
      <w:r>
        <w:rPr>
          <w:spacing w:val="40"/>
        </w:rPr>
        <w:t xml:space="preserve"> </w:t>
      </w:r>
      <w:r>
        <w:t>Subject to these provisions, the Board of Study may grant exemption from part of the programme to a candidate who submits such evidence of academic fitness as the Board considers acceptable.</w:t>
      </w:r>
    </w:p>
    <w:p w14:paraId="44979A19" w14:textId="77777777" w:rsidR="009B0494" w:rsidRDefault="009B0494" w:rsidP="009A260E">
      <w:pPr>
        <w:pStyle w:val="BodyText"/>
      </w:pPr>
    </w:p>
    <w:p w14:paraId="44979A1A" w14:textId="77777777" w:rsidR="009B0494" w:rsidRDefault="007F4792" w:rsidP="009A260E">
      <w:pPr>
        <w:pStyle w:val="Heading1"/>
        <w:spacing w:line="251" w:lineRule="exact"/>
      </w:pPr>
      <w:r>
        <w:t>Nature</w:t>
      </w:r>
      <w:r>
        <w:rPr>
          <w:spacing w:val="-2"/>
        </w:rPr>
        <w:t xml:space="preserve"> </w:t>
      </w:r>
      <w:r>
        <w:t>of</w:t>
      </w:r>
      <w:r>
        <w:rPr>
          <w:spacing w:val="-6"/>
        </w:rPr>
        <w:t xml:space="preserve"> </w:t>
      </w:r>
      <w:r>
        <w:rPr>
          <w:spacing w:val="-2"/>
        </w:rPr>
        <w:t>Study</w:t>
      </w:r>
    </w:p>
    <w:p w14:paraId="44979A1B" w14:textId="77777777" w:rsidR="009B0494" w:rsidRDefault="007F4792" w:rsidP="009A260E">
      <w:pPr>
        <w:pStyle w:val="ListParagraph"/>
        <w:numPr>
          <w:ilvl w:val="0"/>
          <w:numId w:val="61"/>
        </w:numPr>
        <w:tabs>
          <w:tab w:val="left" w:pos="547"/>
          <w:tab w:val="left" w:pos="548"/>
        </w:tabs>
        <w:ind w:right="306"/>
      </w:pPr>
      <w:r>
        <w:t>The</w:t>
      </w:r>
      <w:r>
        <w:rPr>
          <w:spacing w:val="-5"/>
        </w:rPr>
        <w:t xml:space="preserve"> </w:t>
      </w:r>
      <w:r>
        <w:t>programme will</w:t>
      </w:r>
      <w:r>
        <w:rPr>
          <w:spacing w:val="-3"/>
        </w:rPr>
        <w:t xml:space="preserve"> </w:t>
      </w:r>
      <w:r>
        <w:t>consist</w:t>
      </w:r>
      <w:r>
        <w:rPr>
          <w:spacing w:val="-6"/>
        </w:rPr>
        <w:t xml:space="preserve"> </w:t>
      </w:r>
      <w:r>
        <w:t>of</w:t>
      </w:r>
      <w:r>
        <w:rPr>
          <w:spacing w:val="-6"/>
        </w:rPr>
        <w:t xml:space="preserve"> </w:t>
      </w:r>
      <w:r>
        <w:t>approximately</w:t>
      </w:r>
      <w:r>
        <w:rPr>
          <w:spacing w:val="-7"/>
        </w:rPr>
        <w:t xml:space="preserve"> </w:t>
      </w:r>
      <w:r>
        <w:t>200 lecture/tutorial</w:t>
      </w:r>
      <w:r>
        <w:rPr>
          <w:spacing w:val="-2"/>
        </w:rPr>
        <w:t xml:space="preserve"> </w:t>
      </w:r>
      <w:r>
        <w:t>hours</w:t>
      </w:r>
      <w:r>
        <w:rPr>
          <w:spacing w:val="-2"/>
        </w:rPr>
        <w:t xml:space="preserve"> </w:t>
      </w:r>
      <w:r>
        <w:t>comprising four modules each of a minimum of 48 hours (or equivalent).</w:t>
      </w:r>
      <w:r>
        <w:rPr>
          <w:spacing w:val="40"/>
        </w:rPr>
        <w:t xml:space="preserve"> </w:t>
      </w:r>
      <w:r>
        <w:t>In addition, there will be prescribed work and practical</w:t>
      </w:r>
      <w:r>
        <w:rPr>
          <w:spacing w:val="-3"/>
        </w:rPr>
        <w:t xml:space="preserve"> </w:t>
      </w:r>
      <w:r>
        <w:t>exercises including work in the language laboratory and the tape library.</w:t>
      </w:r>
    </w:p>
    <w:p w14:paraId="44979A1C" w14:textId="77777777" w:rsidR="009B0494" w:rsidRDefault="009B0494" w:rsidP="009A260E">
      <w:pPr>
        <w:pStyle w:val="BodyText"/>
      </w:pPr>
    </w:p>
    <w:p w14:paraId="44979A1D" w14:textId="77777777" w:rsidR="009B0494" w:rsidRDefault="007F4792" w:rsidP="009A260E">
      <w:pPr>
        <w:pStyle w:val="Heading1"/>
      </w:pPr>
      <w:r>
        <w:rPr>
          <w:spacing w:val="-2"/>
        </w:rPr>
        <w:t>Curriculum</w:t>
      </w:r>
    </w:p>
    <w:p w14:paraId="44979A1E" w14:textId="77777777" w:rsidR="009B0494" w:rsidRDefault="007F4792" w:rsidP="009A260E">
      <w:pPr>
        <w:pStyle w:val="ListParagraph"/>
        <w:numPr>
          <w:ilvl w:val="0"/>
          <w:numId w:val="61"/>
        </w:numPr>
        <w:tabs>
          <w:tab w:val="left" w:pos="547"/>
          <w:tab w:val="left" w:pos="548"/>
        </w:tabs>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9A1F" w14:textId="77777777" w:rsidR="009B0494" w:rsidRDefault="009B0494" w:rsidP="009A260E">
      <w:pPr>
        <w:pStyle w:val="BodyText"/>
        <w:rPr>
          <w:sz w:val="24"/>
        </w:rPr>
      </w:pPr>
    </w:p>
    <w:p w14:paraId="44979A2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A21" w14:textId="77777777" w:rsidR="009B0494" w:rsidRDefault="009B0494" w:rsidP="009A260E">
      <w:pPr>
        <w:pStyle w:val="BodyText"/>
        <w:rPr>
          <w:b/>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A26" w14:textId="77777777">
        <w:trPr>
          <w:trHeight w:val="551"/>
        </w:trPr>
        <w:tc>
          <w:tcPr>
            <w:tcW w:w="1637" w:type="dxa"/>
          </w:tcPr>
          <w:p w14:paraId="44979A2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A2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A24" w14:textId="77777777" w:rsidR="009B0494" w:rsidRDefault="007F4792" w:rsidP="009A260E">
            <w:pPr>
              <w:pStyle w:val="TableParagraph"/>
              <w:spacing w:before="0"/>
              <w:ind w:left="198" w:right="181"/>
              <w:rPr>
                <w:b/>
              </w:rPr>
            </w:pPr>
            <w:r>
              <w:rPr>
                <w:b/>
                <w:spacing w:val="-4"/>
              </w:rPr>
              <w:t>Level</w:t>
            </w:r>
          </w:p>
        </w:tc>
        <w:tc>
          <w:tcPr>
            <w:tcW w:w="1287" w:type="dxa"/>
          </w:tcPr>
          <w:p w14:paraId="44979A25" w14:textId="77777777" w:rsidR="009B0494" w:rsidRDefault="007F4792" w:rsidP="009A260E">
            <w:pPr>
              <w:pStyle w:val="TableParagraph"/>
              <w:spacing w:before="0"/>
              <w:ind w:left="246" w:right="239"/>
              <w:rPr>
                <w:b/>
              </w:rPr>
            </w:pPr>
            <w:r>
              <w:rPr>
                <w:b/>
                <w:spacing w:val="-2"/>
              </w:rPr>
              <w:t>Credits</w:t>
            </w:r>
          </w:p>
        </w:tc>
      </w:tr>
      <w:tr w:rsidR="009B0494" w14:paraId="44979A2B" w14:textId="77777777">
        <w:trPr>
          <w:trHeight w:val="556"/>
        </w:trPr>
        <w:tc>
          <w:tcPr>
            <w:tcW w:w="1637" w:type="dxa"/>
          </w:tcPr>
          <w:p w14:paraId="44979A27" w14:textId="77777777" w:rsidR="009B0494" w:rsidRDefault="007F4792" w:rsidP="009A260E">
            <w:pPr>
              <w:pStyle w:val="TableParagraph"/>
              <w:spacing w:before="0"/>
              <w:ind w:left="115" w:right="103"/>
            </w:pPr>
            <w:r>
              <w:rPr>
                <w:spacing w:val="-2"/>
              </w:rPr>
              <w:t>R1109</w:t>
            </w:r>
          </w:p>
        </w:tc>
        <w:tc>
          <w:tcPr>
            <w:tcW w:w="5103" w:type="dxa"/>
          </w:tcPr>
          <w:p w14:paraId="44979A28" w14:textId="77777777" w:rsidR="009B0494" w:rsidRDefault="007F4792" w:rsidP="009A260E">
            <w:pPr>
              <w:pStyle w:val="TableParagraph"/>
              <w:spacing w:before="0"/>
              <w:jc w:val="left"/>
            </w:pPr>
            <w:r>
              <w:t>Introduction</w:t>
            </w:r>
            <w:r>
              <w:rPr>
                <w:spacing w:val="-4"/>
              </w:rPr>
              <w:t xml:space="preserve"> </w:t>
            </w:r>
            <w:r>
              <w:t>to</w:t>
            </w:r>
            <w:r>
              <w:rPr>
                <w:spacing w:val="-2"/>
              </w:rPr>
              <w:t xml:space="preserve"> </w:t>
            </w:r>
            <w:r>
              <w:t>French</w:t>
            </w:r>
            <w:r>
              <w:rPr>
                <w:spacing w:val="-6"/>
              </w:rPr>
              <w:t xml:space="preserve"> </w:t>
            </w:r>
            <w:r>
              <w:rPr>
                <w:spacing w:val="-5"/>
              </w:rPr>
              <w:t>1A</w:t>
            </w:r>
          </w:p>
        </w:tc>
        <w:tc>
          <w:tcPr>
            <w:tcW w:w="989" w:type="dxa"/>
          </w:tcPr>
          <w:p w14:paraId="44979A29" w14:textId="77777777" w:rsidR="009B0494" w:rsidRDefault="007F4792" w:rsidP="009A260E">
            <w:pPr>
              <w:pStyle w:val="TableParagraph"/>
              <w:spacing w:before="0"/>
              <w:ind w:left="15"/>
            </w:pPr>
            <w:r>
              <w:t>1</w:t>
            </w:r>
          </w:p>
        </w:tc>
        <w:tc>
          <w:tcPr>
            <w:tcW w:w="1287" w:type="dxa"/>
          </w:tcPr>
          <w:p w14:paraId="44979A2A" w14:textId="77777777" w:rsidR="009B0494" w:rsidRDefault="007F4792" w:rsidP="009A260E">
            <w:pPr>
              <w:pStyle w:val="TableParagraph"/>
              <w:spacing w:before="0"/>
              <w:ind w:left="246" w:right="230"/>
            </w:pPr>
            <w:r>
              <w:rPr>
                <w:spacing w:val="-5"/>
              </w:rPr>
              <w:t>20</w:t>
            </w:r>
          </w:p>
        </w:tc>
      </w:tr>
      <w:tr w:rsidR="009B0494" w14:paraId="44979A30" w14:textId="77777777">
        <w:trPr>
          <w:trHeight w:val="551"/>
        </w:trPr>
        <w:tc>
          <w:tcPr>
            <w:tcW w:w="1637" w:type="dxa"/>
          </w:tcPr>
          <w:p w14:paraId="44979A2C" w14:textId="77777777" w:rsidR="009B0494" w:rsidRDefault="007F4792" w:rsidP="009A260E">
            <w:pPr>
              <w:pStyle w:val="TableParagraph"/>
              <w:spacing w:before="0"/>
              <w:ind w:left="115" w:right="103"/>
            </w:pPr>
            <w:r>
              <w:rPr>
                <w:spacing w:val="-2"/>
              </w:rPr>
              <w:t>R1110</w:t>
            </w:r>
          </w:p>
        </w:tc>
        <w:tc>
          <w:tcPr>
            <w:tcW w:w="5103" w:type="dxa"/>
          </w:tcPr>
          <w:p w14:paraId="44979A2D" w14:textId="77777777" w:rsidR="009B0494" w:rsidRDefault="007F4792" w:rsidP="009A260E">
            <w:pPr>
              <w:pStyle w:val="TableParagraph"/>
              <w:spacing w:before="0"/>
              <w:jc w:val="left"/>
            </w:pPr>
            <w:r>
              <w:t>Introduction</w:t>
            </w:r>
            <w:r>
              <w:rPr>
                <w:spacing w:val="-4"/>
              </w:rPr>
              <w:t xml:space="preserve"> </w:t>
            </w:r>
            <w:r>
              <w:t>to</w:t>
            </w:r>
            <w:r>
              <w:rPr>
                <w:spacing w:val="-2"/>
              </w:rPr>
              <w:t xml:space="preserve"> </w:t>
            </w:r>
            <w:r>
              <w:t>French</w:t>
            </w:r>
            <w:r>
              <w:rPr>
                <w:spacing w:val="-6"/>
              </w:rPr>
              <w:t xml:space="preserve"> </w:t>
            </w:r>
            <w:r>
              <w:rPr>
                <w:spacing w:val="-5"/>
              </w:rPr>
              <w:t>1B</w:t>
            </w:r>
          </w:p>
        </w:tc>
        <w:tc>
          <w:tcPr>
            <w:tcW w:w="989" w:type="dxa"/>
          </w:tcPr>
          <w:p w14:paraId="44979A2E" w14:textId="77777777" w:rsidR="009B0494" w:rsidRDefault="007F4792" w:rsidP="009A260E">
            <w:pPr>
              <w:pStyle w:val="TableParagraph"/>
              <w:spacing w:before="0"/>
              <w:ind w:left="15"/>
            </w:pPr>
            <w:r>
              <w:t>1</w:t>
            </w:r>
          </w:p>
        </w:tc>
        <w:tc>
          <w:tcPr>
            <w:tcW w:w="1287" w:type="dxa"/>
          </w:tcPr>
          <w:p w14:paraId="44979A2F" w14:textId="77777777" w:rsidR="009B0494" w:rsidRDefault="007F4792" w:rsidP="009A260E">
            <w:pPr>
              <w:pStyle w:val="TableParagraph"/>
              <w:spacing w:before="0"/>
              <w:ind w:left="246" w:right="230"/>
            </w:pPr>
            <w:r>
              <w:rPr>
                <w:spacing w:val="-5"/>
              </w:rPr>
              <w:t>20</w:t>
            </w:r>
          </w:p>
        </w:tc>
      </w:tr>
      <w:tr w:rsidR="009B0494" w14:paraId="44979A35" w14:textId="77777777">
        <w:trPr>
          <w:trHeight w:val="551"/>
        </w:trPr>
        <w:tc>
          <w:tcPr>
            <w:tcW w:w="1637" w:type="dxa"/>
          </w:tcPr>
          <w:p w14:paraId="44979A31" w14:textId="77777777" w:rsidR="009B0494" w:rsidRDefault="007F4792" w:rsidP="009A260E">
            <w:pPr>
              <w:pStyle w:val="TableParagraph"/>
              <w:spacing w:before="0"/>
              <w:ind w:left="115" w:right="103"/>
            </w:pPr>
            <w:r>
              <w:rPr>
                <w:spacing w:val="-2"/>
              </w:rPr>
              <w:t>R1203</w:t>
            </w:r>
          </w:p>
        </w:tc>
        <w:tc>
          <w:tcPr>
            <w:tcW w:w="5103" w:type="dxa"/>
          </w:tcPr>
          <w:p w14:paraId="44979A32"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2A</w:t>
            </w:r>
          </w:p>
        </w:tc>
        <w:tc>
          <w:tcPr>
            <w:tcW w:w="989" w:type="dxa"/>
          </w:tcPr>
          <w:p w14:paraId="44979A33" w14:textId="77777777" w:rsidR="009B0494" w:rsidRDefault="007F4792" w:rsidP="009A260E">
            <w:pPr>
              <w:pStyle w:val="TableParagraph"/>
              <w:spacing w:before="0"/>
              <w:ind w:left="15"/>
            </w:pPr>
            <w:r>
              <w:t>1</w:t>
            </w:r>
          </w:p>
        </w:tc>
        <w:tc>
          <w:tcPr>
            <w:tcW w:w="1287" w:type="dxa"/>
          </w:tcPr>
          <w:p w14:paraId="44979A34" w14:textId="77777777" w:rsidR="009B0494" w:rsidRDefault="007F4792" w:rsidP="009A260E">
            <w:pPr>
              <w:pStyle w:val="TableParagraph"/>
              <w:spacing w:before="0"/>
              <w:ind w:left="246" w:right="230"/>
            </w:pPr>
            <w:r>
              <w:rPr>
                <w:spacing w:val="-5"/>
              </w:rPr>
              <w:t>20</w:t>
            </w:r>
          </w:p>
        </w:tc>
      </w:tr>
      <w:tr w:rsidR="009B0494" w14:paraId="44979A3A" w14:textId="77777777">
        <w:trPr>
          <w:trHeight w:val="551"/>
        </w:trPr>
        <w:tc>
          <w:tcPr>
            <w:tcW w:w="1637" w:type="dxa"/>
          </w:tcPr>
          <w:p w14:paraId="44979A36" w14:textId="77777777" w:rsidR="009B0494" w:rsidRDefault="007F4792" w:rsidP="009A260E">
            <w:pPr>
              <w:pStyle w:val="TableParagraph"/>
              <w:spacing w:before="0"/>
              <w:ind w:left="115" w:right="103"/>
            </w:pPr>
            <w:r>
              <w:rPr>
                <w:spacing w:val="-2"/>
              </w:rPr>
              <w:t>R1204</w:t>
            </w:r>
          </w:p>
        </w:tc>
        <w:tc>
          <w:tcPr>
            <w:tcW w:w="5103" w:type="dxa"/>
          </w:tcPr>
          <w:p w14:paraId="44979A37"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2B</w:t>
            </w:r>
          </w:p>
        </w:tc>
        <w:tc>
          <w:tcPr>
            <w:tcW w:w="989" w:type="dxa"/>
          </w:tcPr>
          <w:p w14:paraId="44979A38" w14:textId="77777777" w:rsidR="009B0494" w:rsidRDefault="007F4792" w:rsidP="009A260E">
            <w:pPr>
              <w:pStyle w:val="TableParagraph"/>
              <w:spacing w:before="0"/>
              <w:ind w:left="15"/>
            </w:pPr>
            <w:r>
              <w:t>1</w:t>
            </w:r>
          </w:p>
        </w:tc>
        <w:tc>
          <w:tcPr>
            <w:tcW w:w="1287" w:type="dxa"/>
          </w:tcPr>
          <w:p w14:paraId="44979A39" w14:textId="77777777" w:rsidR="009B0494" w:rsidRDefault="007F4792" w:rsidP="009A260E">
            <w:pPr>
              <w:pStyle w:val="TableParagraph"/>
              <w:spacing w:before="0"/>
              <w:ind w:left="246" w:right="230"/>
            </w:pPr>
            <w:r>
              <w:rPr>
                <w:spacing w:val="-5"/>
              </w:rPr>
              <w:t>20</w:t>
            </w:r>
          </w:p>
        </w:tc>
      </w:tr>
      <w:tr w:rsidR="009B0494" w14:paraId="44979A3F" w14:textId="77777777">
        <w:trPr>
          <w:trHeight w:val="551"/>
        </w:trPr>
        <w:tc>
          <w:tcPr>
            <w:tcW w:w="1637" w:type="dxa"/>
          </w:tcPr>
          <w:p w14:paraId="44979A3B" w14:textId="77777777" w:rsidR="009B0494" w:rsidRDefault="007F4792" w:rsidP="009A260E">
            <w:pPr>
              <w:pStyle w:val="TableParagraph"/>
              <w:spacing w:before="0"/>
              <w:ind w:left="115" w:right="103"/>
            </w:pPr>
            <w:r>
              <w:rPr>
                <w:spacing w:val="-2"/>
              </w:rPr>
              <w:t>R1210</w:t>
            </w:r>
          </w:p>
        </w:tc>
        <w:tc>
          <w:tcPr>
            <w:tcW w:w="5103" w:type="dxa"/>
          </w:tcPr>
          <w:p w14:paraId="44979A3C" w14:textId="77777777" w:rsidR="009B0494" w:rsidRDefault="007F4792" w:rsidP="009A260E">
            <w:pPr>
              <w:pStyle w:val="TableParagraph"/>
              <w:spacing w:before="0"/>
              <w:ind w:right="210"/>
              <w:jc w:val="left"/>
            </w:pPr>
            <w:r>
              <w:t>Dealing</w:t>
            </w:r>
            <w:r>
              <w:rPr>
                <w:spacing w:val="-5"/>
              </w:rPr>
              <w:t xml:space="preserve"> </w:t>
            </w:r>
            <w:r>
              <w:t>with</w:t>
            </w:r>
            <w:r>
              <w:rPr>
                <w:spacing w:val="-10"/>
              </w:rPr>
              <w:t xml:space="preserve"> </w:t>
            </w:r>
            <w:r>
              <w:t>Difference</w:t>
            </w:r>
            <w:r>
              <w:rPr>
                <w:spacing w:val="-5"/>
              </w:rPr>
              <w:t xml:space="preserve"> </w:t>
            </w:r>
            <w:r>
              <w:t>in</w:t>
            </w:r>
            <w:r>
              <w:rPr>
                <w:spacing w:val="-10"/>
              </w:rPr>
              <w:t xml:space="preserve"> </w:t>
            </w:r>
            <w:r>
              <w:t>France</w:t>
            </w:r>
            <w:r>
              <w:rPr>
                <w:spacing w:val="-10"/>
              </w:rPr>
              <w:t xml:space="preserve"> </w:t>
            </w:r>
            <w:r>
              <w:t>and Francophone World</w:t>
            </w:r>
          </w:p>
        </w:tc>
        <w:tc>
          <w:tcPr>
            <w:tcW w:w="989" w:type="dxa"/>
          </w:tcPr>
          <w:p w14:paraId="44979A3D" w14:textId="77777777" w:rsidR="009B0494" w:rsidRDefault="007F4792" w:rsidP="009A260E">
            <w:pPr>
              <w:pStyle w:val="TableParagraph"/>
              <w:spacing w:before="0"/>
              <w:ind w:left="15"/>
            </w:pPr>
            <w:r>
              <w:t>1</w:t>
            </w:r>
          </w:p>
        </w:tc>
        <w:tc>
          <w:tcPr>
            <w:tcW w:w="1287" w:type="dxa"/>
          </w:tcPr>
          <w:p w14:paraId="44979A3E" w14:textId="77777777" w:rsidR="009B0494" w:rsidRDefault="007F4792" w:rsidP="009A260E">
            <w:pPr>
              <w:pStyle w:val="TableParagraph"/>
              <w:spacing w:before="0"/>
              <w:ind w:left="246" w:right="230"/>
            </w:pPr>
            <w:r>
              <w:rPr>
                <w:spacing w:val="-5"/>
              </w:rPr>
              <w:t>20</w:t>
            </w:r>
          </w:p>
        </w:tc>
      </w:tr>
      <w:tr w:rsidR="009B0494" w14:paraId="44979A44" w14:textId="77777777">
        <w:trPr>
          <w:trHeight w:val="551"/>
        </w:trPr>
        <w:tc>
          <w:tcPr>
            <w:tcW w:w="1637" w:type="dxa"/>
          </w:tcPr>
          <w:p w14:paraId="44979A40" w14:textId="77777777" w:rsidR="009B0494" w:rsidRDefault="007F4792" w:rsidP="009A260E">
            <w:pPr>
              <w:pStyle w:val="TableParagraph"/>
              <w:spacing w:before="0"/>
              <w:ind w:left="115" w:right="103"/>
            </w:pPr>
            <w:r>
              <w:rPr>
                <w:spacing w:val="-2"/>
              </w:rPr>
              <w:t>R1305</w:t>
            </w:r>
          </w:p>
        </w:tc>
        <w:tc>
          <w:tcPr>
            <w:tcW w:w="5103" w:type="dxa"/>
          </w:tcPr>
          <w:p w14:paraId="44979A41"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3A</w:t>
            </w:r>
          </w:p>
        </w:tc>
        <w:tc>
          <w:tcPr>
            <w:tcW w:w="989" w:type="dxa"/>
          </w:tcPr>
          <w:p w14:paraId="44979A42" w14:textId="77777777" w:rsidR="009B0494" w:rsidRDefault="007F4792" w:rsidP="009A260E">
            <w:pPr>
              <w:pStyle w:val="TableParagraph"/>
              <w:spacing w:before="0"/>
              <w:ind w:left="15"/>
            </w:pPr>
            <w:r>
              <w:t>1</w:t>
            </w:r>
          </w:p>
        </w:tc>
        <w:tc>
          <w:tcPr>
            <w:tcW w:w="1287" w:type="dxa"/>
          </w:tcPr>
          <w:p w14:paraId="44979A43" w14:textId="77777777" w:rsidR="009B0494" w:rsidRDefault="007F4792" w:rsidP="009A260E">
            <w:pPr>
              <w:pStyle w:val="TableParagraph"/>
              <w:spacing w:before="0"/>
              <w:ind w:left="246" w:right="230"/>
            </w:pPr>
            <w:r>
              <w:rPr>
                <w:spacing w:val="-5"/>
              </w:rPr>
              <w:t>20</w:t>
            </w:r>
          </w:p>
        </w:tc>
      </w:tr>
    </w:tbl>
    <w:p w14:paraId="44979A45" w14:textId="77777777" w:rsidR="009B0494" w:rsidRDefault="009B0494" w:rsidP="009A260E">
      <w:pPr>
        <w:pStyle w:val="BodyText"/>
        <w:rPr>
          <w:b/>
        </w:rPr>
      </w:pPr>
    </w:p>
    <w:p w14:paraId="44979A46" w14:textId="77777777" w:rsidR="009B0494" w:rsidRDefault="007F4792" w:rsidP="009A260E">
      <w:pPr>
        <w:ind w:left="120"/>
        <w:rPr>
          <w:b/>
        </w:rPr>
      </w:pPr>
      <w:r>
        <w:rPr>
          <w:b/>
          <w:spacing w:val="-2"/>
        </w:rPr>
        <w:t>Progress</w:t>
      </w:r>
    </w:p>
    <w:p w14:paraId="44979A47" w14:textId="77777777" w:rsidR="009B0494" w:rsidRDefault="007F4792" w:rsidP="009A260E">
      <w:pPr>
        <w:pStyle w:val="ListParagraph"/>
        <w:numPr>
          <w:ilvl w:val="0"/>
          <w:numId w:val="61"/>
        </w:numPr>
        <w:tabs>
          <w:tab w:val="left" w:pos="547"/>
          <w:tab w:val="left" w:pos="548"/>
        </w:tabs>
        <w:ind w:right="114"/>
      </w:pPr>
      <w:r>
        <w:t>Two diets of examinations shall be held in each academic year.</w:t>
      </w:r>
      <w:r>
        <w:rPr>
          <w:spacing w:val="80"/>
        </w:rPr>
        <w:t xml:space="preserve"> </w:t>
      </w:r>
      <w:r>
        <w:t>Candidates will normally sit</w:t>
      </w:r>
      <w:r>
        <w:rPr>
          <w:spacing w:val="-4"/>
        </w:rPr>
        <w:t xml:space="preserve"> </w:t>
      </w:r>
      <w:r>
        <w:t>within</w:t>
      </w:r>
      <w:r>
        <w:rPr>
          <w:spacing w:val="-3"/>
        </w:rPr>
        <w:t xml:space="preserve"> </w:t>
      </w:r>
      <w:r>
        <w:t>each</w:t>
      </w:r>
      <w:r>
        <w:rPr>
          <w:spacing w:val="-3"/>
        </w:rPr>
        <w:t xml:space="preserve"> </w:t>
      </w:r>
      <w:r>
        <w:t>year</w:t>
      </w:r>
      <w:r>
        <w:rPr>
          <w:spacing w:val="-2"/>
        </w:rPr>
        <w:t xml:space="preserve"> </w:t>
      </w:r>
      <w:r>
        <w:t>of</w:t>
      </w:r>
      <w:r>
        <w:rPr>
          <w:spacing w:val="-4"/>
        </w:rPr>
        <w:t xml:space="preserve"> </w:t>
      </w:r>
      <w:r>
        <w:t>study</w:t>
      </w:r>
      <w:r>
        <w:rPr>
          <w:spacing w:val="-5"/>
        </w:rPr>
        <w:t xml:space="preserve"> </w:t>
      </w:r>
      <w:r>
        <w:t>the</w:t>
      </w:r>
      <w:r>
        <w:rPr>
          <w:spacing w:val="-3"/>
        </w:rPr>
        <w:t xml:space="preserve"> </w:t>
      </w:r>
      <w:r>
        <w:t>examinations</w:t>
      </w:r>
      <w:r>
        <w:rPr>
          <w:spacing w:val="-5"/>
        </w:rPr>
        <w:t xml:space="preserve"> </w:t>
      </w:r>
      <w:r>
        <w:t>appropriate to the</w:t>
      </w:r>
      <w:r>
        <w:rPr>
          <w:spacing w:val="-3"/>
        </w:rPr>
        <w:t xml:space="preserve"> </w:t>
      </w:r>
      <w:r>
        <w:t>modules</w:t>
      </w:r>
      <w:r>
        <w:rPr>
          <w:spacing w:val="-5"/>
        </w:rPr>
        <w:t xml:space="preserve"> </w:t>
      </w:r>
      <w:proofErr w:type="gramStart"/>
      <w:r>
        <w:t>taken</w:t>
      </w:r>
      <w:proofErr w:type="gramEnd"/>
    </w:p>
    <w:p w14:paraId="44979A48" w14:textId="77777777" w:rsidR="009B0494" w:rsidRDefault="009B0494" w:rsidP="009A260E">
      <w:pPr>
        <w:sectPr w:rsidR="009B0494" w:rsidSect="00980055">
          <w:pgSz w:w="11910" w:h="16840"/>
          <w:pgMar w:top="1360" w:right="1320" w:bottom="960" w:left="1320" w:header="0" w:footer="777" w:gutter="0"/>
          <w:cols w:space="720"/>
        </w:sectPr>
      </w:pPr>
    </w:p>
    <w:p w14:paraId="44979A49" w14:textId="77777777" w:rsidR="009B0494" w:rsidRDefault="007F4792" w:rsidP="009A260E">
      <w:pPr>
        <w:pStyle w:val="BodyText"/>
        <w:ind w:left="547" w:right="182"/>
      </w:pPr>
      <w:r>
        <w:lastRenderedPageBreak/>
        <w:t>in that year. Candidates who in the opinion of the Head of the Department offering a module do</w:t>
      </w:r>
      <w:r>
        <w:rPr>
          <w:spacing w:val="-4"/>
        </w:rPr>
        <w:t xml:space="preserve"> </w:t>
      </w:r>
      <w:r>
        <w:t>not</w:t>
      </w:r>
      <w:r>
        <w:rPr>
          <w:spacing w:val="-1"/>
        </w:rPr>
        <w:t xml:space="preserve"> </w:t>
      </w:r>
      <w:r>
        <w:t>satisfy</w:t>
      </w:r>
      <w:r>
        <w:rPr>
          <w:spacing w:val="-2"/>
        </w:rPr>
        <w:t xml:space="preserve"> </w:t>
      </w:r>
      <w:r>
        <w:t>the requirements</w:t>
      </w:r>
      <w:r>
        <w:rPr>
          <w:spacing w:val="-6"/>
        </w:rPr>
        <w:t xml:space="preserve"> </w:t>
      </w:r>
      <w:r>
        <w:t>as</w:t>
      </w:r>
      <w:r>
        <w:rPr>
          <w:spacing w:val="-6"/>
        </w:rPr>
        <w:t xml:space="preserve"> </w:t>
      </w:r>
      <w:r>
        <w:t>to</w:t>
      </w:r>
      <w:r>
        <w:rPr>
          <w:spacing w:val="-4"/>
        </w:rPr>
        <w:t xml:space="preserve"> </w:t>
      </w:r>
      <w:r>
        <w:t>attendance</w:t>
      </w:r>
      <w:r>
        <w:rPr>
          <w:spacing w:val="-5"/>
        </w:rPr>
        <w:t xml:space="preserve"> </w:t>
      </w:r>
      <w:r>
        <w:t>and</w:t>
      </w:r>
      <w:r>
        <w:rPr>
          <w:spacing w:val="-4"/>
        </w:rPr>
        <w:t xml:space="preserve"> </w:t>
      </w:r>
      <w:r>
        <w:t>performance shall</w:t>
      </w:r>
      <w:r>
        <w:rPr>
          <w:spacing w:val="-7"/>
        </w:rPr>
        <w:t xml:space="preserve"> </w:t>
      </w:r>
      <w:r>
        <w:t>not</w:t>
      </w:r>
      <w:r>
        <w:rPr>
          <w:spacing w:val="-1"/>
        </w:rPr>
        <w:t xml:space="preserve"> </w:t>
      </w:r>
      <w:r>
        <w:t>be entitled</w:t>
      </w:r>
      <w:r>
        <w:rPr>
          <w:spacing w:val="-4"/>
        </w:rPr>
        <w:t xml:space="preserve"> </w:t>
      </w:r>
      <w:r>
        <w:t>to</w:t>
      </w:r>
      <w:r>
        <w:rPr>
          <w:spacing w:val="-4"/>
        </w:rPr>
        <w:t xml:space="preserve"> </w:t>
      </w:r>
      <w:r>
        <w:t>take the</w:t>
      </w:r>
      <w:r>
        <w:rPr>
          <w:spacing w:val="-4"/>
        </w:rPr>
        <w:t xml:space="preserve"> </w:t>
      </w:r>
      <w:r>
        <w:t>examination in</w:t>
      </w:r>
      <w:r>
        <w:rPr>
          <w:spacing w:val="-4"/>
        </w:rPr>
        <w:t xml:space="preserve"> </w:t>
      </w:r>
      <w:r>
        <w:t>the subject</w:t>
      </w:r>
      <w:r>
        <w:rPr>
          <w:spacing w:val="-5"/>
        </w:rPr>
        <w:t xml:space="preserve"> </w:t>
      </w:r>
      <w:r>
        <w:t>of that</w:t>
      </w:r>
      <w:r>
        <w:rPr>
          <w:spacing w:val="-4"/>
        </w:rPr>
        <w:t xml:space="preserve"> </w:t>
      </w:r>
      <w:r>
        <w:t>module</w:t>
      </w:r>
      <w:r>
        <w:rPr>
          <w:spacing w:val="-4"/>
        </w:rPr>
        <w:t xml:space="preserve"> </w:t>
      </w:r>
      <w:r>
        <w:t>and shall</w:t>
      </w:r>
      <w:r>
        <w:rPr>
          <w:spacing w:val="-2"/>
        </w:rPr>
        <w:t xml:space="preserve"> </w:t>
      </w:r>
      <w:r>
        <w:t xml:space="preserve">be so informed. The names of such candidates shall be reported immediately to the Board of Study </w:t>
      </w:r>
      <w:r>
        <w:rPr>
          <w:spacing w:val="-2"/>
        </w:rPr>
        <w:t>concerned.</w:t>
      </w:r>
    </w:p>
    <w:p w14:paraId="44979A4A" w14:textId="77777777" w:rsidR="009B0494" w:rsidRDefault="009B0494" w:rsidP="009A260E">
      <w:pPr>
        <w:pStyle w:val="BodyText"/>
        <w:rPr>
          <w:sz w:val="21"/>
        </w:rPr>
      </w:pPr>
    </w:p>
    <w:p w14:paraId="44979A4B" w14:textId="77777777" w:rsidR="009B0494" w:rsidRDefault="007F4792" w:rsidP="009A260E">
      <w:pPr>
        <w:pStyle w:val="ListParagraph"/>
        <w:numPr>
          <w:ilvl w:val="0"/>
          <w:numId w:val="61"/>
        </w:numPr>
        <w:tabs>
          <w:tab w:val="left" w:pos="546"/>
          <w:tab w:val="left" w:pos="547"/>
        </w:tabs>
        <w:ind w:left="546" w:right="286"/>
      </w:pPr>
      <w:proofErr w:type="gramStart"/>
      <w:r>
        <w:t>In</w:t>
      </w:r>
      <w:r>
        <w:rPr>
          <w:spacing w:val="-2"/>
        </w:rPr>
        <w:t xml:space="preserve"> </w:t>
      </w:r>
      <w:r>
        <w:t>order</w:t>
      </w:r>
      <w:r>
        <w:rPr>
          <w:spacing w:val="-6"/>
        </w:rPr>
        <w:t xml:space="preserve"> </w:t>
      </w:r>
      <w:r>
        <w:t>to</w:t>
      </w:r>
      <w:proofErr w:type="gramEnd"/>
      <w:r>
        <w:rPr>
          <w:spacing w:val="-2"/>
        </w:rPr>
        <w:t xml:space="preserve"> </w:t>
      </w:r>
      <w:r>
        <w:t>proceed to the</w:t>
      </w:r>
      <w:r>
        <w:rPr>
          <w:spacing w:val="-2"/>
        </w:rPr>
        <w:t xml:space="preserve"> </w:t>
      </w:r>
      <w:r>
        <w:t>next year</w:t>
      </w:r>
      <w:r>
        <w:rPr>
          <w:spacing w:val="-6"/>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9"/>
        </w:rPr>
        <w:t xml:space="preserve"> </w:t>
      </w:r>
      <w:r>
        <w:t>must</w:t>
      </w:r>
      <w:r>
        <w:rPr>
          <w:spacing w:val="-3"/>
        </w:rPr>
        <w:t xml:space="preserve"> </w:t>
      </w:r>
      <w:r>
        <w:t>pass</w:t>
      </w:r>
      <w:r>
        <w:rPr>
          <w:spacing w:val="-4"/>
        </w:rPr>
        <w:t xml:space="preserve"> </w:t>
      </w:r>
      <w:r>
        <w:t>all modules for which they are registered by September.</w:t>
      </w:r>
    </w:p>
    <w:p w14:paraId="44979A4C" w14:textId="77777777" w:rsidR="009B0494" w:rsidRDefault="009B0494" w:rsidP="009A260E">
      <w:pPr>
        <w:pStyle w:val="BodyText"/>
      </w:pPr>
    </w:p>
    <w:p w14:paraId="44979A4D" w14:textId="77777777" w:rsidR="009B0494" w:rsidRDefault="007F4792" w:rsidP="009A260E">
      <w:pPr>
        <w:pStyle w:val="Heading1"/>
        <w:ind w:left="119"/>
      </w:pPr>
      <w:r>
        <w:rPr>
          <w:spacing w:val="-2"/>
        </w:rPr>
        <w:t>Award</w:t>
      </w:r>
    </w:p>
    <w:p w14:paraId="44979A4E" w14:textId="77777777" w:rsidR="009B0494" w:rsidRDefault="007F4792" w:rsidP="009A260E">
      <w:pPr>
        <w:pStyle w:val="ListParagraph"/>
        <w:numPr>
          <w:ilvl w:val="0"/>
          <w:numId w:val="61"/>
        </w:numPr>
        <w:tabs>
          <w:tab w:val="left" w:pos="546"/>
          <w:tab w:val="left" w:pos="547"/>
        </w:tabs>
        <w:spacing w:line="237" w:lineRule="auto"/>
        <w:ind w:left="546" w:right="114"/>
      </w:pPr>
      <w:proofErr w:type="gramStart"/>
      <w:r>
        <w:t>In</w:t>
      </w:r>
      <w:r>
        <w:rPr>
          <w:spacing w:val="-3"/>
        </w:rPr>
        <w:t xml:space="preserve"> </w:t>
      </w:r>
      <w:r>
        <w:t>order</w:t>
      </w:r>
      <w:r>
        <w:rPr>
          <w:spacing w:val="-7"/>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 the</w:t>
      </w:r>
      <w:r>
        <w:rPr>
          <w:spacing w:val="-3"/>
        </w:rPr>
        <w:t xml:space="preserve"> </w:t>
      </w:r>
      <w:r>
        <w:t>Certificate</w:t>
      </w:r>
      <w:r>
        <w:rPr>
          <w:spacing w:val="-3"/>
        </w:rPr>
        <w:t xml:space="preserve"> </w:t>
      </w:r>
      <w:r>
        <w:t>a</w:t>
      </w:r>
      <w:r>
        <w:rPr>
          <w:spacing w:val="-3"/>
        </w:rPr>
        <w:t xml:space="preserve"> </w:t>
      </w:r>
      <w:r>
        <w:t>candidate</w:t>
      </w:r>
      <w:r>
        <w:rPr>
          <w:spacing w:val="-3"/>
        </w:rPr>
        <w:t xml:space="preserve"> </w:t>
      </w:r>
      <w:r>
        <w:t>must</w:t>
      </w:r>
      <w:r>
        <w:rPr>
          <w:spacing w:val="-4"/>
        </w:rPr>
        <w:t xml:space="preserve"> </w:t>
      </w:r>
      <w:r>
        <w:t>have</w:t>
      </w:r>
      <w:r>
        <w:rPr>
          <w:spacing w:val="-3"/>
        </w:rPr>
        <w:t xml:space="preserve"> </w:t>
      </w:r>
      <w:r>
        <w:t>accumulated</w:t>
      </w:r>
      <w:r>
        <w:rPr>
          <w:spacing w:val="-3"/>
        </w:rPr>
        <w:t xml:space="preserve"> </w:t>
      </w:r>
      <w:r>
        <w:t>no fewer than 120 credits.</w:t>
      </w:r>
    </w:p>
    <w:p w14:paraId="44979A4F" w14:textId="77777777" w:rsidR="009B0494" w:rsidRDefault="009B0494" w:rsidP="009A260E">
      <w:pPr>
        <w:spacing w:line="237" w:lineRule="auto"/>
        <w:sectPr w:rsidR="009B0494">
          <w:pgSz w:w="11910" w:h="16840"/>
          <w:pgMar w:top="1340" w:right="1320" w:bottom="960" w:left="1320" w:header="0" w:footer="777" w:gutter="0"/>
          <w:cols w:space="720"/>
        </w:sectPr>
      </w:pPr>
    </w:p>
    <w:p w14:paraId="44979A50" w14:textId="77777777" w:rsidR="009B0494" w:rsidRDefault="007F4792" w:rsidP="009A260E">
      <w:pPr>
        <w:spacing w:line="480" w:lineRule="auto"/>
        <w:ind w:left="120" w:right="1200"/>
        <w:rPr>
          <w:b/>
          <w:sz w:val="28"/>
        </w:rPr>
      </w:pPr>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HUMANITIES</w:t>
      </w:r>
    </w:p>
    <w:p w14:paraId="44979A51" w14:textId="77777777" w:rsidR="009B0494" w:rsidRDefault="007F4792" w:rsidP="009A260E">
      <w:pPr>
        <w:spacing w:line="320" w:lineRule="exact"/>
        <w:ind w:left="120"/>
        <w:rPr>
          <w:b/>
          <w:spacing w:val="-2"/>
          <w:sz w:val="28"/>
        </w:rPr>
      </w:pPr>
      <w:r>
        <w:rPr>
          <w:b/>
          <w:sz w:val="28"/>
        </w:rPr>
        <w:t>CONTINUING</w:t>
      </w:r>
      <w:r>
        <w:rPr>
          <w:b/>
          <w:spacing w:val="-16"/>
          <w:sz w:val="28"/>
        </w:rPr>
        <w:t xml:space="preserve"> </w:t>
      </w:r>
      <w:r>
        <w:rPr>
          <w:b/>
          <w:spacing w:val="-2"/>
          <w:sz w:val="28"/>
        </w:rPr>
        <w:t>EDUCATION</w:t>
      </w:r>
    </w:p>
    <w:p w14:paraId="102ABE90" w14:textId="77777777" w:rsidR="00ED101E" w:rsidRDefault="00ED101E" w:rsidP="009A260E">
      <w:pPr>
        <w:spacing w:line="320" w:lineRule="exact"/>
        <w:ind w:left="120"/>
        <w:rPr>
          <w:b/>
          <w:sz w:val="28"/>
        </w:rPr>
      </w:pPr>
    </w:p>
    <w:p w14:paraId="44979A52" w14:textId="77777777" w:rsidR="009B0494" w:rsidRDefault="007F4792" w:rsidP="009A260E">
      <w:pPr>
        <w:pStyle w:val="Heading1"/>
      </w:pPr>
      <w:r>
        <w:t>Certificate</w:t>
      </w:r>
      <w:r>
        <w:rPr>
          <w:spacing w:val="-1"/>
        </w:rPr>
        <w:t xml:space="preserve"> </w:t>
      </w:r>
      <w:r>
        <w:t>of</w:t>
      </w:r>
      <w:r>
        <w:rPr>
          <w:spacing w:val="-4"/>
        </w:rPr>
        <w:t xml:space="preserve"> </w:t>
      </w:r>
      <w:r>
        <w:t>Continuing</w:t>
      </w:r>
      <w:r>
        <w:rPr>
          <w:spacing w:val="-7"/>
        </w:rPr>
        <w:t xml:space="preserve"> </w:t>
      </w:r>
      <w:r>
        <w:t>Education</w:t>
      </w:r>
      <w:r>
        <w:rPr>
          <w:spacing w:val="-7"/>
        </w:rPr>
        <w:t xml:space="preserve"> </w:t>
      </w:r>
      <w:r>
        <w:t>in</w:t>
      </w:r>
      <w:r>
        <w:rPr>
          <w:spacing w:val="-2"/>
        </w:rPr>
        <w:t xml:space="preserve"> Italian</w:t>
      </w:r>
    </w:p>
    <w:p w14:paraId="44979A53" w14:textId="77777777" w:rsidR="009B0494" w:rsidRDefault="009B0494" w:rsidP="009A260E">
      <w:pPr>
        <w:pStyle w:val="BodyText"/>
        <w:rPr>
          <w:b/>
          <w:sz w:val="21"/>
        </w:rPr>
      </w:pPr>
    </w:p>
    <w:p w14:paraId="44979A54" w14:textId="77777777" w:rsidR="009B0494" w:rsidRDefault="007F4792" w:rsidP="009A260E">
      <w:pPr>
        <w:ind w:left="120"/>
        <w:rPr>
          <w:i/>
        </w:rPr>
      </w:pPr>
      <w:r>
        <w:rPr>
          <w:i/>
        </w:rPr>
        <w:t>These</w:t>
      </w:r>
      <w:r>
        <w:rPr>
          <w:i/>
          <w:spacing w:val="-4"/>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3"/>
        </w:rPr>
        <w:t xml:space="preserve"> </w:t>
      </w:r>
      <w:r>
        <w:rPr>
          <w:i/>
        </w:rPr>
        <w:t>in</w:t>
      </w:r>
      <w:r>
        <w:rPr>
          <w:i/>
          <w:spacing w:val="-9"/>
        </w:rPr>
        <w:t xml:space="preserve"> </w:t>
      </w:r>
      <w:r>
        <w:rPr>
          <w:i/>
        </w:rPr>
        <w:t>conjunction</w:t>
      </w:r>
      <w:r>
        <w:rPr>
          <w:i/>
          <w:spacing w:val="-3"/>
        </w:rPr>
        <w:t xml:space="preserve"> </w:t>
      </w:r>
      <w:r>
        <w:rPr>
          <w:i/>
        </w:rPr>
        <w:t>with</w:t>
      </w:r>
      <w:r>
        <w:rPr>
          <w:i/>
          <w:spacing w:val="-4"/>
        </w:rPr>
        <w:t xml:space="preserve"> </w:t>
      </w:r>
      <w:r>
        <w:rPr>
          <w:i/>
        </w:rPr>
        <w:t>Regulation</w:t>
      </w:r>
      <w:r>
        <w:rPr>
          <w:i/>
          <w:spacing w:val="-8"/>
        </w:rPr>
        <w:t xml:space="preserve"> </w:t>
      </w:r>
      <w:r>
        <w:rPr>
          <w:i/>
          <w:spacing w:val="-2"/>
        </w:rPr>
        <w:t>22.1.</w:t>
      </w:r>
    </w:p>
    <w:p w14:paraId="44979A55" w14:textId="77777777" w:rsidR="009B0494" w:rsidRDefault="009B0494" w:rsidP="009A260E">
      <w:pPr>
        <w:pStyle w:val="BodyText"/>
        <w:rPr>
          <w:i/>
        </w:rPr>
      </w:pPr>
    </w:p>
    <w:p w14:paraId="44979A56" w14:textId="77777777" w:rsidR="009B0494" w:rsidRDefault="007F4792" w:rsidP="009A260E">
      <w:pPr>
        <w:pStyle w:val="Heading1"/>
        <w:spacing w:line="251" w:lineRule="exact"/>
      </w:pPr>
      <w:r>
        <w:rPr>
          <w:spacing w:val="-2"/>
        </w:rPr>
        <w:t>Admission</w:t>
      </w:r>
    </w:p>
    <w:p w14:paraId="44979A57" w14:textId="77777777" w:rsidR="009B0494" w:rsidRDefault="007F4792" w:rsidP="009A260E">
      <w:pPr>
        <w:pStyle w:val="ListParagraph"/>
        <w:numPr>
          <w:ilvl w:val="0"/>
          <w:numId w:val="60"/>
        </w:numPr>
        <w:tabs>
          <w:tab w:val="left" w:pos="547"/>
          <w:tab w:val="left" w:pos="548"/>
        </w:tabs>
        <w:ind w:right="164"/>
      </w:pPr>
      <w:r>
        <w:t>Applicants</w:t>
      </w:r>
      <w:r>
        <w:rPr>
          <w:spacing w:val="-2"/>
        </w:rPr>
        <w:t xml:space="preserve"> </w:t>
      </w:r>
      <w:r>
        <w:t>for</w:t>
      </w:r>
      <w:r>
        <w:rPr>
          <w:spacing w:val="-3"/>
        </w:rPr>
        <w:t xml:space="preserve"> </w:t>
      </w:r>
      <w:r>
        <w:t>admission</w:t>
      </w:r>
      <w:r>
        <w:rPr>
          <w:spacing w:val="-4"/>
        </w:rPr>
        <w:t xml:space="preserve"> </w:t>
      </w:r>
      <w:r>
        <w:t>to</w:t>
      </w:r>
      <w:r>
        <w:rPr>
          <w:spacing w:val="-4"/>
        </w:rPr>
        <w:t xml:space="preserve"> </w:t>
      </w:r>
      <w:r>
        <w:t>the</w:t>
      </w:r>
      <w:r>
        <w:rPr>
          <w:spacing w:val="-4"/>
        </w:rPr>
        <w:t xml:space="preserve"> </w:t>
      </w:r>
      <w:r>
        <w:t>programme for</w:t>
      </w:r>
      <w:r>
        <w:rPr>
          <w:spacing w:val="-3"/>
        </w:rPr>
        <w:t xml:space="preserve"> </w:t>
      </w:r>
      <w:r>
        <w:t>the</w:t>
      </w:r>
      <w:r>
        <w:rPr>
          <w:spacing w:val="-4"/>
        </w:rPr>
        <w:t xml:space="preserve"> </w:t>
      </w:r>
      <w:r>
        <w:t>Certificate</w:t>
      </w:r>
      <w:r>
        <w:rPr>
          <w:spacing w:val="-4"/>
        </w:rPr>
        <w:t xml:space="preserve"> </w:t>
      </w:r>
      <w:r>
        <w:t>of</w:t>
      </w:r>
      <w:r>
        <w:rPr>
          <w:spacing w:val="-1"/>
        </w:rPr>
        <w:t xml:space="preserve"> </w:t>
      </w:r>
      <w:r>
        <w:t>Continuing</w:t>
      </w:r>
      <w:r>
        <w:rPr>
          <w:spacing w:val="-4"/>
        </w:rPr>
        <w:t xml:space="preserve"> </w:t>
      </w:r>
      <w:r>
        <w:t>Education in Italian must normally satisfy the General Entrance Requirement or offer suitable alternative evidence of educational ability acceptable to the Board of Study. Admission is limited to those who are unable to follow a full-time programme of study.</w:t>
      </w:r>
    </w:p>
    <w:p w14:paraId="44979A58" w14:textId="77777777" w:rsidR="009B0494" w:rsidRDefault="009B0494" w:rsidP="009A260E">
      <w:pPr>
        <w:pStyle w:val="BodyText"/>
      </w:pPr>
    </w:p>
    <w:p w14:paraId="44979A59" w14:textId="77777777" w:rsidR="009B0494" w:rsidRDefault="007F4792" w:rsidP="009A260E">
      <w:pPr>
        <w:pStyle w:val="Heading1"/>
      </w:pPr>
      <w:r>
        <w:rPr>
          <w:spacing w:val="-2"/>
        </w:rPr>
        <w:t>Duration</w:t>
      </w:r>
    </w:p>
    <w:p w14:paraId="44979A5A" w14:textId="77777777" w:rsidR="009B0494" w:rsidRDefault="007F4792" w:rsidP="009A260E">
      <w:pPr>
        <w:pStyle w:val="ListParagraph"/>
        <w:numPr>
          <w:ilvl w:val="0"/>
          <w:numId w:val="60"/>
        </w:numPr>
        <w:tabs>
          <w:tab w:val="left" w:pos="547"/>
          <w:tab w:val="left" w:pos="548"/>
        </w:tabs>
        <w:ind w:right="225"/>
      </w:pPr>
      <w:r>
        <w:t>The programme is offered on a part-time basis only, normally over a period of three years</w:t>
      </w:r>
      <w:r>
        <w:rPr>
          <w:spacing w:val="-4"/>
        </w:rPr>
        <w:t xml:space="preserve"> </w:t>
      </w:r>
      <w:r>
        <w:t>and</w:t>
      </w:r>
      <w:r>
        <w:rPr>
          <w:spacing w:val="-2"/>
        </w:rPr>
        <w:t xml:space="preserve"> </w:t>
      </w:r>
      <w:r>
        <w:t>not</w:t>
      </w:r>
      <w:r>
        <w:rPr>
          <w:spacing w:val="-3"/>
        </w:rPr>
        <w:t xml:space="preserve"> </w:t>
      </w:r>
      <w:r>
        <w:t>less</w:t>
      </w:r>
      <w:r>
        <w:rPr>
          <w:spacing w:val="-4"/>
        </w:rPr>
        <w:t xml:space="preserve"> </w:t>
      </w:r>
      <w:r>
        <w:t>than</w:t>
      </w:r>
      <w:r>
        <w:rPr>
          <w:spacing w:val="-2"/>
        </w:rPr>
        <w:t xml:space="preserve"> </w:t>
      </w:r>
      <w:r>
        <w:t>two</w:t>
      </w:r>
      <w:r>
        <w:rPr>
          <w:spacing w:val="-2"/>
        </w:rPr>
        <w:t xml:space="preserve"> </w:t>
      </w:r>
      <w:r>
        <w:t>academic</w:t>
      </w:r>
      <w:r>
        <w:rPr>
          <w:spacing w:val="-4"/>
        </w:rPr>
        <w:t xml:space="preserve"> </w:t>
      </w:r>
      <w:r>
        <w:t>sessions.</w:t>
      </w:r>
      <w:r>
        <w:rPr>
          <w:spacing w:val="40"/>
        </w:rPr>
        <w:t xml:space="preserve"> </w:t>
      </w:r>
      <w:r>
        <w:t>Subject</w:t>
      </w:r>
      <w:r>
        <w:rPr>
          <w:spacing w:val="-3"/>
        </w:rPr>
        <w:t xml:space="preserve"> </w:t>
      </w:r>
      <w:r>
        <w:t>to</w:t>
      </w:r>
      <w:r>
        <w:rPr>
          <w:spacing w:val="-2"/>
        </w:rPr>
        <w:t xml:space="preserve"> </w:t>
      </w:r>
      <w:r>
        <w:t>these</w:t>
      </w:r>
      <w:r>
        <w:rPr>
          <w:spacing w:val="-2"/>
        </w:rPr>
        <w:t xml:space="preserve"> </w:t>
      </w:r>
      <w:r>
        <w:t>provisions, the</w:t>
      </w:r>
      <w:r>
        <w:rPr>
          <w:spacing w:val="-2"/>
        </w:rPr>
        <w:t xml:space="preserve"> </w:t>
      </w:r>
      <w:r>
        <w:t>Board of Study may grant exemption from part of the programme to a candidate who submits such evidence of academic fitness as the Board considers acceptable.</w:t>
      </w:r>
    </w:p>
    <w:p w14:paraId="44979A5B" w14:textId="77777777" w:rsidR="009B0494" w:rsidRDefault="009B0494" w:rsidP="009A260E">
      <w:pPr>
        <w:pStyle w:val="BodyText"/>
        <w:rPr>
          <w:sz w:val="21"/>
        </w:rPr>
      </w:pPr>
    </w:p>
    <w:p w14:paraId="44979A5C" w14:textId="77777777" w:rsidR="009B0494" w:rsidRDefault="007F4792" w:rsidP="009A260E">
      <w:pPr>
        <w:pStyle w:val="Heading1"/>
      </w:pPr>
      <w:r>
        <w:t>Nature</w:t>
      </w:r>
      <w:r>
        <w:rPr>
          <w:spacing w:val="-2"/>
        </w:rPr>
        <w:t xml:space="preserve"> </w:t>
      </w:r>
      <w:r>
        <w:t>of</w:t>
      </w:r>
      <w:r>
        <w:rPr>
          <w:spacing w:val="-6"/>
        </w:rPr>
        <w:t xml:space="preserve"> </w:t>
      </w:r>
      <w:r>
        <w:rPr>
          <w:spacing w:val="-2"/>
        </w:rPr>
        <w:t>Study</w:t>
      </w:r>
    </w:p>
    <w:p w14:paraId="44979A5D" w14:textId="77777777" w:rsidR="009B0494" w:rsidRDefault="007F4792" w:rsidP="009A260E">
      <w:pPr>
        <w:pStyle w:val="ListParagraph"/>
        <w:numPr>
          <w:ilvl w:val="0"/>
          <w:numId w:val="60"/>
        </w:numPr>
        <w:tabs>
          <w:tab w:val="left" w:pos="547"/>
          <w:tab w:val="left" w:pos="548"/>
        </w:tabs>
        <w:ind w:right="421"/>
      </w:pPr>
      <w:r>
        <w:t>The</w:t>
      </w:r>
      <w:r>
        <w:rPr>
          <w:spacing w:val="-5"/>
        </w:rPr>
        <w:t xml:space="preserve"> </w:t>
      </w:r>
      <w:r>
        <w:t>programme will</w:t>
      </w:r>
      <w:r>
        <w:rPr>
          <w:spacing w:val="-3"/>
        </w:rPr>
        <w:t xml:space="preserve"> </w:t>
      </w:r>
      <w:r>
        <w:t>consist</w:t>
      </w:r>
      <w:r>
        <w:rPr>
          <w:spacing w:val="-6"/>
        </w:rPr>
        <w:t xml:space="preserve"> </w:t>
      </w:r>
      <w:r>
        <w:t>of</w:t>
      </w:r>
      <w:r>
        <w:rPr>
          <w:spacing w:val="-6"/>
        </w:rPr>
        <w:t xml:space="preserve"> </w:t>
      </w:r>
      <w:r>
        <w:t>approximately</w:t>
      </w:r>
      <w:r>
        <w:rPr>
          <w:spacing w:val="-7"/>
        </w:rPr>
        <w:t xml:space="preserve"> </w:t>
      </w:r>
      <w:r>
        <w:t>200 lecture/tutorial</w:t>
      </w:r>
      <w:r>
        <w:rPr>
          <w:spacing w:val="-3"/>
        </w:rPr>
        <w:t xml:space="preserve"> </w:t>
      </w:r>
      <w:r>
        <w:t>hours</w:t>
      </w:r>
      <w:r>
        <w:rPr>
          <w:spacing w:val="-2"/>
        </w:rPr>
        <w:t xml:space="preserve"> </w:t>
      </w:r>
      <w:r>
        <w:t>comprising six modules each of a minimum of 30-36 hours (or</w:t>
      </w:r>
      <w:r>
        <w:rPr>
          <w:spacing w:val="-1"/>
        </w:rPr>
        <w:t xml:space="preserve"> </w:t>
      </w:r>
      <w:r>
        <w:t>equivalent).</w:t>
      </w:r>
      <w:r>
        <w:rPr>
          <w:spacing w:val="40"/>
        </w:rPr>
        <w:t xml:space="preserve"> </w:t>
      </w:r>
      <w:r>
        <w:t>In addition, there will be prescribed work and practical exercises including work in the language laboratory.</w:t>
      </w:r>
    </w:p>
    <w:p w14:paraId="44979A5E" w14:textId="77777777" w:rsidR="009B0494" w:rsidRDefault="009B0494" w:rsidP="009A260E">
      <w:pPr>
        <w:pStyle w:val="BodyText"/>
      </w:pPr>
    </w:p>
    <w:p w14:paraId="44979A5F" w14:textId="77777777" w:rsidR="009B0494" w:rsidRDefault="007F4792" w:rsidP="009A260E">
      <w:pPr>
        <w:pStyle w:val="Heading1"/>
        <w:spacing w:line="251" w:lineRule="exact"/>
      </w:pPr>
      <w:r>
        <w:rPr>
          <w:spacing w:val="-2"/>
        </w:rPr>
        <w:t>Curriculum</w:t>
      </w:r>
    </w:p>
    <w:p w14:paraId="44979A60" w14:textId="77777777" w:rsidR="009B0494" w:rsidRDefault="007F4792" w:rsidP="009A260E">
      <w:pPr>
        <w:pStyle w:val="ListParagraph"/>
        <w:numPr>
          <w:ilvl w:val="0"/>
          <w:numId w:val="60"/>
        </w:numPr>
        <w:tabs>
          <w:tab w:val="left" w:pos="547"/>
          <w:tab w:val="left" w:pos="548"/>
        </w:tabs>
        <w:spacing w:line="251" w:lineRule="exact"/>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9A61" w14:textId="77777777" w:rsidR="009B0494" w:rsidRDefault="009B0494" w:rsidP="009A260E">
      <w:pPr>
        <w:pStyle w:val="BodyText"/>
      </w:pPr>
    </w:p>
    <w:p w14:paraId="44979A6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A63" w14:textId="77777777" w:rsidR="009B0494" w:rsidRDefault="009B0494" w:rsidP="009A260E">
      <w:pPr>
        <w:pStyle w:val="BodyText"/>
        <w:rPr>
          <w:b/>
          <w:sz w:val="23"/>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A68" w14:textId="77777777">
        <w:trPr>
          <w:trHeight w:val="551"/>
        </w:trPr>
        <w:tc>
          <w:tcPr>
            <w:tcW w:w="1637" w:type="dxa"/>
          </w:tcPr>
          <w:p w14:paraId="44979A6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A6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A66" w14:textId="77777777" w:rsidR="009B0494" w:rsidRDefault="007F4792" w:rsidP="009A260E">
            <w:pPr>
              <w:pStyle w:val="TableParagraph"/>
              <w:spacing w:before="0"/>
              <w:ind w:left="198" w:right="181"/>
              <w:rPr>
                <w:b/>
              </w:rPr>
            </w:pPr>
            <w:r>
              <w:rPr>
                <w:b/>
                <w:spacing w:val="-4"/>
              </w:rPr>
              <w:t>Level</w:t>
            </w:r>
          </w:p>
        </w:tc>
        <w:tc>
          <w:tcPr>
            <w:tcW w:w="1287" w:type="dxa"/>
          </w:tcPr>
          <w:p w14:paraId="44979A67" w14:textId="77777777" w:rsidR="009B0494" w:rsidRDefault="007F4792" w:rsidP="009A260E">
            <w:pPr>
              <w:pStyle w:val="TableParagraph"/>
              <w:spacing w:before="0"/>
              <w:ind w:left="246" w:right="239"/>
              <w:rPr>
                <w:b/>
              </w:rPr>
            </w:pPr>
            <w:r>
              <w:rPr>
                <w:b/>
                <w:spacing w:val="-2"/>
              </w:rPr>
              <w:t>Credits</w:t>
            </w:r>
          </w:p>
        </w:tc>
      </w:tr>
      <w:tr w:rsidR="009B0494" w14:paraId="44979A6D" w14:textId="77777777">
        <w:trPr>
          <w:trHeight w:val="551"/>
        </w:trPr>
        <w:tc>
          <w:tcPr>
            <w:tcW w:w="1637" w:type="dxa"/>
          </w:tcPr>
          <w:p w14:paraId="44979A69" w14:textId="77777777" w:rsidR="009B0494" w:rsidRDefault="007F4792" w:rsidP="009A260E">
            <w:pPr>
              <w:pStyle w:val="TableParagraph"/>
              <w:spacing w:before="0"/>
              <w:ind w:left="115" w:right="103"/>
            </w:pPr>
            <w:r>
              <w:rPr>
                <w:spacing w:val="-2"/>
              </w:rPr>
              <w:t>R3114</w:t>
            </w:r>
          </w:p>
        </w:tc>
        <w:tc>
          <w:tcPr>
            <w:tcW w:w="5103" w:type="dxa"/>
          </w:tcPr>
          <w:p w14:paraId="44979A6A"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Italian</w:t>
            </w:r>
            <w:r>
              <w:rPr>
                <w:spacing w:val="-3"/>
              </w:rPr>
              <w:t xml:space="preserve"> </w:t>
            </w:r>
            <w:r>
              <w:rPr>
                <w:spacing w:val="-5"/>
              </w:rPr>
              <w:t>1A</w:t>
            </w:r>
          </w:p>
        </w:tc>
        <w:tc>
          <w:tcPr>
            <w:tcW w:w="989" w:type="dxa"/>
          </w:tcPr>
          <w:p w14:paraId="44979A6B" w14:textId="77777777" w:rsidR="009B0494" w:rsidRDefault="007F4792" w:rsidP="009A260E">
            <w:pPr>
              <w:pStyle w:val="TableParagraph"/>
              <w:spacing w:before="0"/>
              <w:ind w:left="15"/>
            </w:pPr>
            <w:r>
              <w:t>1</w:t>
            </w:r>
          </w:p>
        </w:tc>
        <w:tc>
          <w:tcPr>
            <w:tcW w:w="1287" w:type="dxa"/>
          </w:tcPr>
          <w:p w14:paraId="44979A6C" w14:textId="77777777" w:rsidR="009B0494" w:rsidRDefault="007F4792" w:rsidP="009A260E">
            <w:pPr>
              <w:pStyle w:val="TableParagraph"/>
              <w:spacing w:before="0"/>
              <w:ind w:left="246" w:right="230"/>
            </w:pPr>
            <w:r>
              <w:rPr>
                <w:spacing w:val="-5"/>
              </w:rPr>
              <w:t>20</w:t>
            </w:r>
          </w:p>
        </w:tc>
      </w:tr>
      <w:tr w:rsidR="009B0494" w14:paraId="44979A72" w14:textId="77777777">
        <w:trPr>
          <w:trHeight w:val="551"/>
        </w:trPr>
        <w:tc>
          <w:tcPr>
            <w:tcW w:w="1637" w:type="dxa"/>
          </w:tcPr>
          <w:p w14:paraId="44979A6E" w14:textId="77777777" w:rsidR="009B0494" w:rsidRDefault="007F4792" w:rsidP="009A260E">
            <w:pPr>
              <w:pStyle w:val="TableParagraph"/>
              <w:spacing w:before="0"/>
              <w:ind w:left="115" w:right="103"/>
            </w:pPr>
            <w:r>
              <w:rPr>
                <w:spacing w:val="-2"/>
              </w:rPr>
              <w:t>R3115</w:t>
            </w:r>
          </w:p>
        </w:tc>
        <w:tc>
          <w:tcPr>
            <w:tcW w:w="5103" w:type="dxa"/>
          </w:tcPr>
          <w:p w14:paraId="44979A6F"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Italian</w:t>
            </w:r>
            <w:r>
              <w:rPr>
                <w:spacing w:val="-3"/>
              </w:rPr>
              <w:t xml:space="preserve"> </w:t>
            </w:r>
            <w:r>
              <w:rPr>
                <w:spacing w:val="-5"/>
              </w:rPr>
              <w:t>1B</w:t>
            </w:r>
          </w:p>
        </w:tc>
        <w:tc>
          <w:tcPr>
            <w:tcW w:w="989" w:type="dxa"/>
          </w:tcPr>
          <w:p w14:paraId="44979A70" w14:textId="77777777" w:rsidR="009B0494" w:rsidRDefault="007F4792" w:rsidP="009A260E">
            <w:pPr>
              <w:pStyle w:val="TableParagraph"/>
              <w:spacing w:before="0"/>
              <w:ind w:left="15"/>
            </w:pPr>
            <w:r>
              <w:t>1</w:t>
            </w:r>
          </w:p>
        </w:tc>
        <w:tc>
          <w:tcPr>
            <w:tcW w:w="1287" w:type="dxa"/>
          </w:tcPr>
          <w:p w14:paraId="44979A71" w14:textId="77777777" w:rsidR="009B0494" w:rsidRDefault="007F4792" w:rsidP="009A260E">
            <w:pPr>
              <w:pStyle w:val="TableParagraph"/>
              <w:spacing w:before="0"/>
              <w:ind w:left="246" w:right="230"/>
            </w:pPr>
            <w:r>
              <w:rPr>
                <w:spacing w:val="-5"/>
              </w:rPr>
              <w:t>20</w:t>
            </w:r>
          </w:p>
        </w:tc>
      </w:tr>
      <w:tr w:rsidR="009B0494" w14:paraId="44979A77" w14:textId="77777777">
        <w:trPr>
          <w:trHeight w:val="556"/>
        </w:trPr>
        <w:tc>
          <w:tcPr>
            <w:tcW w:w="1637" w:type="dxa"/>
          </w:tcPr>
          <w:p w14:paraId="44979A73" w14:textId="77777777" w:rsidR="009B0494" w:rsidRDefault="007F4792" w:rsidP="009A260E">
            <w:pPr>
              <w:pStyle w:val="TableParagraph"/>
              <w:spacing w:before="0"/>
              <w:ind w:left="115" w:right="103"/>
            </w:pPr>
            <w:r>
              <w:rPr>
                <w:spacing w:val="-2"/>
              </w:rPr>
              <w:t>R3208</w:t>
            </w:r>
          </w:p>
        </w:tc>
        <w:tc>
          <w:tcPr>
            <w:tcW w:w="5103" w:type="dxa"/>
          </w:tcPr>
          <w:p w14:paraId="44979A74" w14:textId="77777777" w:rsidR="009B0494" w:rsidRDefault="007F4792" w:rsidP="009A260E">
            <w:pPr>
              <w:pStyle w:val="TableParagraph"/>
              <w:spacing w:before="0"/>
              <w:jc w:val="left"/>
            </w:pPr>
            <w:r>
              <w:t>Modern</w:t>
            </w:r>
            <w:r>
              <w:rPr>
                <w:spacing w:val="-3"/>
              </w:rPr>
              <w:t xml:space="preserve"> </w:t>
            </w:r>
            <w:r>
              <w:t>Italy</w:t>
            </w:r>
            <w:r>
              <w:rPr>
                <w:spacing w:val="-9"/>
              </w:rPr>
              <w:t xml:space="preserve"> </w:t>
            </w:r>
            <w:r>
              <w:t>–</w:t>
            </w:r>
            <w:r>
              <w:rPr>
                <w:spacing w:val="-3"/>
              </w:rPr>
              <w:t xml:space="preserve"> </w:t>
            </w:r>
            <w:r>
              <w:t>State,</w:t>
            </w:r>
            <w:r>
              <w:rPr>
                <w:spacing w:val="-3"/>
              </w:rPr>
              <w:t xml:space="preserve"> </w:t>
            </w:r>
            <w:r>
              <w:t>Culture</w:t>
            </w:r>
            <w:r>
              <w:rPr>
                <w:spacing w:val="-3"/>
              </w:rPr>
              <w:t xml:space="preserve"> </w:t>
            </w:r>
            <w:r>
              <w:t>and</w:t>
            </w:r>
            <w:r>
              <w:rPr>
                <w:spacing w:val="-2"/>
              </w:rPr>
              <w:t xml:space="preserve"> Society</w:t>
            </w:r>
          </w:p>
        </w:tc>
        <w:tc>
          <w:tcPr>
            <w:tcW w:w="989" w:type="dxa"/>
          </w:tcPr>
          <w:p w14:paraId="44979A75" w14:textId="77777777" w:rsidR="009B0494" w:rsidRDefault="007F4792" w:rsidP="009A260E">
            <w:pPr>
              <w:pStyle w:val="TableParagraph"/>
              <w:spacing w:before="0"/>
              <w:ind w:left="15"/>
            </w:pPr>
            <w:r>
              <w:t>1</w:t>
            </w:r>
          </w:p>
        </w:tc>
        <w:tc>
          <w:tcPr>
            <w:tcW w:w="1287" w:type="dxa"/>
          </w:tcPr>
          <w:p w14:paraId="44979A76" w14:textId="77777777" w:rsidR="009B0494" w:rsidRDefault="007F4792" w:rsidP="009A260E">
            <w:pPr>
              <w:pStyle w:val="TableParagraph"/>
              <w:spacing w:before="0"/>
              <w:ind w:left="246" w:right="230"/>
            </w:pPr>
            <w:r>
              <w:rPr>
                <w:spacing w:val="-5"/>
              </w:rPr>
              <w:t>20</w:t>
            </w:r>
          </w:p>
        </w:tc>
      </w:tr>
      <w:tr w:rsidR="009B0494" w14:paraId="44979A7C" w14:textId="77777777">
        <w:trPr>
          <w:trHeight w:val="551"/>
        </w:trPr>
        <w:tc>
          <w:tcPr>
            <w:tcW w:w="1637" w:type="dxa"/>
          </w:tcPr>
          <w:p w14:paraId="44979A78" w14:textId="77777777" w:rsidR="009B0494" w:rsidRDefault="007F4792" w:rsidP="009A260E">
            <w:pPr>
              <w:pStyle w:val="TableParagraph"/>
              <w:spacing w:before="0"/>
              <w:ind w:left="115" w:right="103"/>
            </w:pPr>
            <w:r>
              <w:rPr>
                <w:spacing w:val="-2"/>
              </w:rPr>
              <w:t>R3209</w:t>
            </w:r>
          </w:p>
        </w:tc>
        <w:tc>
          <w:tcPr>
            <w:tcW w:w="5103" w:type="dxa"/>
          </w:tcPr>
          <w:p w14:paraId="44979A79" w14:textId="77777777" w:rsidR="009B0494" w:rsidRDefault="007F4792" w:rsidP="009A260E">
            <w:pPr>
              <w:pStyle w:val="TableParagraph"/>
              <w:spacing w:before="0"/>
              <w:jc w:val="left"/>
            </w:pPr>
            <w:r>
              <w:t>Italian</w:t>
            </w:r>
            <w:r>
              <w:rPr>
                <w:spacing w:val="-4"/>
              </w:rPr>
              <w:t xml:space="preserve"> </w:t>
            </w:r>
            <w:r>
              <w:t>Language</w:t>
            </w:r>
            <w:r>
              <w:rPr>
                <w:spacing w:val="-8"/>
              </w:rPr>
              <w:t xml:space="preserve"> </w:t>
            </w:r>
            <w:r>
              <w:rPr>
                <w:spacing w:val="-5"/>
              </w:rPr>
              <w:t>2A</w:t>
            </w:r>
          </w:p>
        </w:tc>
        <w:tc>
          <w:tcPr>
            <w:tcW w:w="989" w:type="dxa"/>
          </w:tcPr>
          <w:p w14:paraId="44979A7A" w14:textId="77777777" w:rsidR="009B0494" w:rsidRDefault="007F4792" w:rsidP="009A260E">
            <w:pPr>
              <w:pStyle w:val="TableParagraph"/>
              <w:spacing w:before="0"/>
              <w:ind w:left="15"/>
            </w:pPr>
            <w:r>
              <w:t>1</w:t>
            </w:r>
          </w:p>
        </w:tc>
        <w:tc>
          <w:tcPr>
            <w:tcW w:w="1287" w:type="dxa"/>
          </w:tcPr>
          <w:p w14:paraId="44979A7B" w14:textId="77777777" w:rsidR="009B0494" w:rsidRDefault="007F4792" w:rsidP="009A260E">
            <w:pPr>
              <w:pStyle w:val="TableParagraph"/>
              <w:spacing w:before="0"/>
              <w:ind w:left="246" w:right="230"/>
            </w:pPr>
            <w:r>
              <w:rPr>
                <w:spacing w:val="-5"/>
              </w:rPr>
              <w:t>20</w:t>
            </w:r>
          </w:p>
        </w:tc>
      </w:tr>
      <w:tr w:rsidR="009B0494" w14:paraId="44979A81" w14:textId="77777777">
        <w:trPr>
          <w:trHeight w:val="551"/>
        </w:trPr>
        <w:tc>
          <w:tcPr>
            <w:tcW w:w="1637" w:type="dxa"/>
          </w:tcPr>
          <w:p w14:paraId="44979A7D" w14:textId="77777777" w:rsidR="009B0494" w:rsidRDefault="007F4792" w:rsidP="009A260E">
            <w:pPr>
              <w:pStyle w:val="TableParagraph"/>
              <w:spacing w:before="0"/>
              <w:ind w:left="115" w:right="103"/>
            </w:pPr>
            <w:r>
              <w:rPr>
                <w:spacing w:val="-2"/>
              </w:rPr>
              <w:t>R3210</w:t>
            </w:r>
          </w:p>
        </w:tc>
        <w:tc>
          <w:tcPr>
            <w:tcW w:w="5103" w:type="dxa"/>
          </w:tcPr>
          <w:p w14:paraId="44979A7E" w14:textId="77777777" w:rsidR="009B0494" w:rsidRDefault="007F4792" w:rsidP="009A260E">
            <w:pPr>
              <w:pStyle w:val="TableParagraph"/>
              <w:spacing w:before="0"/>
              <w:jc w:val="left"/>
            </w:pPr>
            <w:r>
              <w:t>Italian</w:t>
            </w:r>
            <w:r>
              <w:rPr>
                <w:spacing w:val="-4"/>
              </w:rPr>
              <w:t xml:space="preserve"> </w:t>
            </w:r>
            <w:r>
              <w:t>Language</w:t>
            </w:r>
            <w:r>
              <w:rPr>
                <w:spacing w:val="-8"/>
              </w:rPr>
              <w:t xml:space="preserve"> </w:t>
            </w:r>
            <w:r>
              <w:rPr>
                <w:spacing w:val="-5"/>
              </w:rPr>
              <w:t>2B</w:t>
            </w:r>
          </w:p>
        </w:tc>
        <w:tc>
          <w:tcPr>
            <w:tcW w:w="989" w:type="dxa"/>
          </w:tcPr>
          <w:p w14:paraId="44979A7F" w14:textId="77777777" w:rsidR="009B0494" w:rsidRDefault="007F4792" w:rsidP="009A260E">
            <w:pPr>
              <w:pStyle w:val="TableParagraph"/>
              <w:spacing w:before="0"/>
              <w:ind w:left="15"/>
            </w:pPr>
            <w:r>
              <w:t>1</w:t>
            </w:r>
          </w:p>
        </w:tc>
        <w:tc>
          <w:tcPr>
            <w:tcW w:w="1287" w:type="dxa"/>
          </w:tcPr>
          <w:p w14:paraId="44979A80" w14:textId="77777777" w:rsidR="009B0494" w:rsidRDefault="007F4792" w:rsidP="009A260E">
            <w:pPr>
              <w:pStyle w:val="TableParagraph"/>
              <w:spacing w:before="0"/>
              <w:ind w:left="246" w:right="230"/>
            </w:pPr>
            <w:r>
              <w:rPr>
                <w:spacing w:val="-5"/>
              </w:rPr>
              <w:t>20</w:t>
            </w:r>
          </w:p>
        </w:tc>
      </w:tr>
      <w:tr w:rsidR="009B0494" w14:paraId="44979A86" w14:textId="77777777">
        <w:trPr>
          <w:trHeight w:val="551"/>
        </w:trPr>
        <w:tc>
          <w:tcPr>
            <w:tcW w:w="1637" w:type="dxa"/>
          </w:tcPr>
          <w:p w14:paraId="44979A82" w14:textId="77777777" w:rsidR="009B0494" w:rsidRDefault="007F4792" w:rsidP="009A260E">
            <w:pPr>
              <w:pStyle w:val="TableParagraph"/>
              <w:spacing w:before="0"/>
              <w:ind w:left="115" w:right="103"/>
            </w:pPr>
            <w:r>
              <w:rPr>
                <w:spacing w:val="-2"/>
              </w:rPr>
              <w:t>R3394</w:t>
            </w:r>
          </w:p>
        </w:tc>
        <w:tc>
          <w:tcPr>
            <w:tcW w:w="5103" w:type="dxa"/>
          </w:tcPr>
          <w:p w14:paraId="44979A83" w14:textId="77777777" w:rsidR="009B0494" w:rsidRDefault="007F4792" w:rsidP="009A260E">
            <w:pPr>
              <w:pStyle w:val="TableParagraph"/>
              <w:spacing w:before="0"/>
              <w:jc w:val="left"/>
            </w:pPr>
            <w:r>
              <w:t>Italian</w:t>
            </w:r>
            <w:r>
              <w:rPr>
                <w:spacing w:val="-4"/>
              </w:rPr>
              <w:t xml:space="preserve"> </w:t>
            </w:r>
            <w:r>
              <w:t>Language</w:t>
            </w:r>
            <w:r>
              <w:rPr>
                <w:spacing w:val="-8"/>
              </w:rPr>
              <w:t xml:space="preserve"> </w:t>
            </w:r>
            <w:r>
              <w:rPr>
                <w:spacing w:val="-5"/>
              </w:rPr>
              <w:t>3A</w:t>
            </w:r>
          </w:p>
        </w:tc>
        <w:tc>
          <w:tcPr>
            <w:tcW w:w="989" w:type="dxa"/>
          </w:tcPr>
          <w:p w14:paraId="44979A84" w14:textId="77777777" w:rsidR="009B0494" w:rsidRDefault="007F4792" w:rsidP="009A260E">
            <w:pPr>
              <w:pStyle w:val="TableParagraph"/>
              <w:spacing w:before="0"/>
              <w:ind w:left="15"/>
            </w:pPr>
            <w:r>
              <w:t>1</w:t>
            </w:r>
          </w:p>
        </w:tc>
        <w:tc>
          <w:tcPr>
            <w:tcW w:w="1287" w:type="dxa"/>
          </w:tcPr>
          <w:p w14:paraId="44979A85" w14:textId="77777777" w:rsidR="009B0494" w:rsidRDefault="007F4792" w:rsidP="009A260E">
            <w:pPr>
              <w:pStyle w:val="TableParagraph"/>
              <w:spacing w:before="0"/>
              <w:ind w:left="246" w:right="230"/>
            </w:pPr>
            <w:r>
              <w:rPr>
                <w:spacing w:val="-5"/>
              </w:rPr>
              <w:t>20</w:t>
            </w:r>
          </w:p>
        </w:tc>
      </w:tr>
    </w:tbl>
    <w:p w14:paraId="44979A87" w14:textId="77777777" w:rsidR="009B0494" w:rsidRDefault="009B0494" w:rsidP="009A260E">
      <w:pPr>
        <w:pStyle w:val="BodyText"/>
        <w:rPr>
          <w:b/>
        </w:rPr>
      </w:pPr>
    </w:p>
    <w:p w14:paraId="44979A88" w14:textId="77777777" w:rsidR="009B0494" w:rsidRDefault="007F4792" w:rsidP="009A260E">
      <w:pPr>
        <w:ind w:left="120"/>
        <w:rPr>
          <w:b/>
        </w:rPr>
      </w:pPr>
      <w:r>
        <w:rPr>
          <w:b/>
          <w:spacing w:val="-2"/>
        </w:rPr>
        <w:t>Progress</w:t>
      </w:r>
    </w:p>
    <w:p w14:paraId="44979A89" w14:textId="77777777" w:rsidR="009B0494" w:rsidRDefault="007F4792" w:rsidP="009A260E">
      <w:pPr>
        <w:pStyle w:val="ListParagraph"/>
        <w:numPr>
          <w:ilvl w:val="0"/>
          <w:numId w:val="60"/>
        </w:numPr>
        <w:tabs>
          <w:tab w:val="left" w:pos="547"/>
          <w:tab w:val="left" w:pos="548"/>
        </w:tabs>
        <w:ind w:right="114"/>
      </w:pPr>
      <w:r>
        <w:t>Two diets of examinations shall be held in each academic year.</w:t>
      </w:r>
      <w:r>
        <w:rPr>
          <w:spacing w:val="80"/>
        </w:rPr>
        <w:t xml:space="preserve"> </w:t>
      </w:r>
      <w:r>
        <w:t>Candidates will normally sit</w:t>
      </w:r>
      <w:r>
        <w:rPr>
          <w:spacing w:val="-4"/>
        </w:rPr>
        <w:t xml:space="preserve"> </w:t>
      </w:r>
      <w:r>
        <w:t>within</w:t>
      </w:r>
      <w:r>
        <w:rPr>
          <w:spacing w:val="-3"/>
        </w:rPr>
        <w:t xml:space="preserve"> </w:t>
      </w:r>
      <w:r>
        <w:t>each</w:t>
      </w:r>
      <w:r>
        <w:rPr>
          <w:spacing w:val="-3"/>
        </w:rPr>
        <w:t xml:space="preserve"> </w:t>
      </w:r>
      <w:r>
        <w:t>year</w:t>
      </w:r>
      <w:r>
        <w:rPr>
          <w:spacing w:val="-2"/>
        </w:rPr>
        <w:t xml:space="preserve"> </w:t>
      </w:r>
      <w:r>
        <w:t>of</w:t>
      </w:r>
      <w:r>
        <w:rPr>
          <w:spacing w:val="-4"/>
        </w:rPr>
        <w:t xml:space="preserve"> </w:t>
      </w:r>
      <w:r>
        <w:t>study</w:t>
      </w:r>
      <w:r>
        <w:rPr>
          <w:spacing w:val="-5"/>
        </w:rPr>
        <w:t xml:space="preserve"> </w:t>
      </w:r>
      <w:r>
        <w:t>the</w:t>
      </w:r>
      <w:r>
        <w:rPr>
          <w:spacing w:val="-3"/>
        </w:rPr>
        <w:t xml:space="preserve"> </w:t>
      </w:r>
      <w:r>
        <w:t>examinations</w:t>
      </w:r>
      <w:r>
        <w:rPr>
          <w:spacing w:val="-5"/>
        </w:rPr>
        <w:t xml:space="preserve"> </w:t>
      </w:r>
      <w:r>
        <w:t>appropriate to the</w:t>
      </w:r>
      <w:r>
        <w:rPr>
          <w:spacing w:val="-3"/>
        </w:rPr>
        <w:t xml:space="preserve"> </w:t>
      </w:r>
      <w:r>
        <w:t>modules</w:t>
      </w:r>
      <w:r>
        <w:rPr>
          <w:spacing w:val="-5"/>
        </w:rPr>
        <w:t xml:space="preserve"> </w:t>
      </w:r>
      <w:r>
        <w:t xml:space="preserve">taken in that year. Candidates who in the opinion of the Head of the Department offering a module do not satisfy the requirements as to attendance and performance shall not </w:t>
      </w:r>
      <w:proofErr w:type="gramStart"/>
      <w:r>
        <w:t>be</w:t>
      </w:r>
      <w:proofErr w:type="gramEnd"/>
    </w:p>
    <w:p w14:paraId="44979A8A" w14:textId="77777777" w:rsidR="009B0494" w:rsidRDefault="009B0494" w:rsidP="009A260E">
      <w:pPr>
        <w:sectPr w:rsidR="009B0494">
          <w:pgSz w:w="11910" w:h="16840"/>
          <w:pgMar w:top="1360" w:right="1320" w:bottom="960" w:left="1320" w:header="0" w:footer="777" w:gutter="0"/>
          <w:cols w:space="720"/>
        </w:sectPr>
      </w:pPr>
    </w:p>
    <w:p w14:paraId="44979A8B" w14:textId="77777777" w:rsidR="009B0494" w:rsidRDefault="007F4792" w:rsidP="009A260E">
      <w:pPr>
        <w:pStyle w:val="BodyText"/>
        <w:ind w:left="546" w:right="182"/>
      </w:pPr>
      <w:r>
        <w:lastRenderedPageBreak/>
        <w:t>entitled</w:t>
      </w:r>
      <w:r>
        <w:rPr>
          <w:spacing w:val="-5"/>
        </w:rPr>
        <w:t xml:space="preserve"> </w:t>
      </w:r>
      <w:r>
        <w:t>to</w:t>
      </w:r>
      <w:r>
        <w:rPr>
          <w:spacing w:val="-5"/>
        </w:rPr>
        <w:t xml:space="preserve"> </w:t>
      </w:r>
      <w:r>
        <w:t>take the</w:t>
      </w:r>
      <w:r>
        <w:rPr>
          <w:spacing w:val="-5"/>
        </w:rPr>
        <w:t xml:space="preserve"> </w:t>
      </w:r>
      <w:r>
        <w:t>examination in</w:t>
      </w:r>
      <w:r>
        <w:rPr>
          <w:spacing w:val="-5"/>
        </w:rPr>
        <w:t xml:space="preserve"> </w:t>
      </w:r>
      <w:r>
        <w:t>the subject</w:t>
      </w:r>
      <w:r>
        <w:rPr>
          <w:spacing w:val="-5"/>
        </w:rPr>
        <w:t xml:space="preserve"> </w:t>
      </w:r>
      <w:r>
        <w:t>of</w:t>
      </w:r>
      <w:r>
        <w:rPr>
          <w:spacing w:val="-1"/>
        </w:rPr>
        <w:t xml:space="preserve"> </w:t>
      </w:r>
      <w:r>
        <w:t>that</w:t>
      </w:r>
      <w:r>
        <w:rPr>
          <w:spacing w:val="-5"/>
        </w:rPr>
        <w:t xml:space="preserve"> </w:t>
      </w:r>
      <w:r>
        <w:t>module</w:t>
      </w:r>
      <w:r>
        <w:rPr>
          <w:spacing w:val="-5"/>
        </w:rPr>
        <w:t xml:space="preserve"> </w:t>
      </w:r>
      <w:r>
        <w:t>and shall</w:t>
      </w:r>
      <w:r>
        <w:rPr>
          <w:spacing w:val="-3"/>
        </w:rPr>
        <w:t xml:space="preserve"> </w:t>
      </w:r>
      <w:r>
        <w:t>be so informed. The names of such candidates shall be reported immediately to the Board of Study concerned.</w:t>
      </w:r>
      <w:r>
        <w:rPr>
          <w:spacing w:val="40"/>
        </w:rPr>
        <w:t xml:space="preserve"> </w:t>
      </w:r>
      <w:r>
        <w:t>The modules Introduction to Italian 1A, 2B and 3A are continuous assessment modules only.</w:t>
      </w:r>
    </w:p>
    <w:p w14:paraId="44979A8C" w14:textId="77777777" w:rsidR="009B0494" w:rsidRDefault="009B0494" w:rsidP="009A260E">
      <w:pPr>
        <w:pStyle w:val="BodyText"/>
        <w:rPr>
          <w:sz w:val="21"/>
        </w:rPr>
      </w:pPr>
    </w:p>
    <w:p w14:paraId="44979A8D" w14:textId="77777777" w:rsidR="009B0494" w:rsidRDefault="007F4792" w:rsidP="009A260E">
      <w:pPr>
        <w:pStyle w:val="ListParagraph"/>
        <w:numPr>
          <w:ilvl w:val="0"/>
          <w:numId w:val="60"/>
        </w:numPr>
        <w:tabs>
          <w:tab w:val="left" w:pos="546"/>
          <w:tab w:val="left" w:pos="547"/>
        </w:tabs>
        <w:ind w:left="546" w:right="285"/>
      </w:pPr>
      <w:proofErr w:type="gramStart"/>
      <w:r>
        <w:t>In</w:t>
      </w:r>
      <w:r>
        <w:rPr>
          <w:spacing w:val="-2"/>
        </w:rPr>
        <w:t xml:space="preserve"> </w:t>
      </w:r>
      <w:r>
        <w:t>order</w:t>
      </w:r>
      <w:r>
        <w:rPr>
          <w:spacing w:val="-6"/>
        </w:rPr>
        <w:t xml:space="preserve"> </w:t>
      </w:r>
      <w:r>
        <w:t>to</w:t>
      </w:r>
      <w:proofErr w:type="gramEnd"/>
      <w:r>
        <w:rPr>
          <w:spacing w:val="-2"/>
        </w:rPr>
        <w:t xml:space="preserve"> </w:t>
      </w:r>
      <w:r>
        <w:t>proceed to the</w:t>
      </w:r>
      <w:r>
        <w:rPr>
          <w:spacing w:val="-2"/>
        </w:rPr>
        <w:t xml:space="preserve"> </w:t>
      </w:r>
      <w:r>
        <w:t>next year</w:t>
      </w:r>
      <w:r>
        <w:rPr>
          <w:spacing w:val="-6"/>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9"/>
        </w:rPr>
        <w:t xml:space="preserve"> </w:t>
      </w:r>
      <w:r>
        <w:t>must</w:t>
      </w:r>
      <w:r>
        <w:rPr>
          <w:spacing w:val="-3"/>
        </w:rPr>
        <w:t xml:space="preserve"> </w:t>
      </w:r>
      <w:r>
        <w:t>pass</w:t>
      </w:r>
      <w:r>
        <w:rPr>
          <w:spacing w:val="-4"/>
        </w:rPr>
        <w:t xml:space="preserve"> </w:t>
      </w:r>
      <w:r>
        <w:t>all modules for which they are registered by September.</w:t>
      </w:r>
    </w:p>
    <w:p w14:paraId="44979A8E" w14:textId="77777777" w:rsidR="009B0494" w:rsidRDefault="009B0494" w:rsidP="009A260E">
      <w:pPr>
        <w:pStyle w:val="BodyText"/>
        <w:rPr>
          <w:sz w:val="21"/>
        </w:rPr>
      </w:pPr>
    </w:p>
    <w:p w14:paraId="44979A8F" w14:textId="77777777" w:rsidR="009B0494" w:rsidRDefault="007F4792" w:rsidP="009A260E">
      <w:pPr>
        <w:pStyle w:val="Heading1"/>
        <w:ind w:left="119"/>
      </w:pPr>
      <w:r>
        <w:rPr>
          <w:spacing w:val="-2"/>
        </w:rPr>
        <w:t>Award</w:t>
      </w:r>
    </w:p>
    <w:p w14:paraId="44979A90" w14:textId="77777777" w:rsidR="009B0494" w:rsidRDefault="007F4792" w:rsidP="009A260E">
      <w:pPr>
        <w:pStyle w:val="ListParagraph"/>
        <w:numPr>
          <w:ilvl w:val="0"/>
          <w:numId w:val="60"/>
        </w:numPr>
        <w:tabs>
          <w:tab w:val="left" w:pos="546"/>
          <w:tab w:val="left" w:pos="547"/>
        </w:tabs>
        <w:ind w:left="546" w:right="114"/>
      </w:pPr>
      <w:proofErr w:type="gramStart"/>
      <w:r>
        <w:t>In</w:t>
      </w:r>
      <w:r>
        <w:rPr>
          <w:spacing w:val="-3"/>
        </w:rPr>
        <w:t xml:space="preserve"> </w:t>
      </w:r>
      <w:r>
        <w:t>order</w:t>
      </w:r>
      <w:r>
        <w:rPr>
          <w:spacing w:val="-7"/>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 the</w:t>
      </w:r>
      <w:r>
        <w:rPr>
          <w:spacing w:val="-3"/>
        </w:rPr>
        <w:t xml:space="preserve"> </w:t>
      </w:r>
      <w:r>
        <w:t>Certificate</w:t>
      </w:r>
      <w:r>
        <w:rPr>
          <w:spacing w:val="-3"/>
        </w:rPr>
        <w:t xml:space="preserve"> </w:t>
      </w:r>
      <w:r>
        <w:t>a</w:t>
      </w:r>
      <w:r>
        <w:rPr>
          <w:spacing w:val="-3"/>
        </w:rPr>
        <w:t xml:space="preserve"> </w:t>
      </w:r>
      <w:r>
        <w:t>candidate</w:t>
      </w:r>
      <w:r>
        <w:rPr>
          <w:spacing w:val="-3"/>
        </w:rPr>
        <w:t xml:space="preserve"> </w:t>
      </w:r>
      <w:r>
        <w:t>must</w:t>
      </w:r>
      <w:r>
        <w:rPr>
          <w:spacing w:val="-4"/>
        </w:rPr>
        <w:t xml:space="preserve"> </w:t>
      </w:r>
      <w:r>
        <w:t>have</w:t>
      </w:r>
      <w:r>
        <w:rPr>
          <w:spacing w:val="-3"/>
        </w:rPr>
        <w:t xml:space="preserve"> </w:t>
      </w:r>
      <w:r>
        <w:t>accumulated</w:t>
      </w:r>
      <w:r>
        <w:rPr>
          <w:spacing w:val="-3"/>
        </w:rPr>
        <w:t xml:space="preserve"> </w:t>
      </w:r>
      <w:r>
        <w:t>no fewer than 120 credits.</w:t>
      </w:r>
    </w:p>
    <w:p w14:paraId="44979A91" w14:textId="77777777" w:rsidR="009B0494" w:rsidRDefault="009B0494" w:rsidP="009A260E">
      <w:pPr>
        <w:sectPr w:rsidR="009B0494">
          <w:pgSz w:w="11910" w:h="16840"/>
          <w:pgMar w:top="1340" w:right="1320" w:bottom="960" w:left="1320" w:header="0" w:footer="777" w:gutter="0"/>
          <w:cols w:space="720"/>
        </w:sectPr>
      </w:pPr>
    </w:p>
    <w:p w14:paraId="44979A92" w14:textId="77777777" w:rsidR="009B0494" w:rsidRDefault="007F4792" w:rsidP="009A260E">
      <w:pPr>
        <w:spacing w:line="480" w:lineRule="auto"/>
        <w:ind w:left="120" w:right="1200"/>
        <w:rPr>
          <w:b/>
          <w:sz w:val="28"/>
        </w:rPr>
      </w:pPr>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HUMANITIES</w:t>
      </w:r>
    </w:p>
    <w:p w14:paraId="44979A93" w14:textId="77777777" w:rsidR="009B0494" w:rsidRDefault="007F4792" w:rsidP="009A260E">
      <w:pPr>
        <w:spacing w:line="320" w:lineRule="exact"/>
        <w:ind w:left="120"/>
        <w:rPr>
          <w:b/>
          <w:spacing w:val="-2"/>
          <w:sz w:val="28"/>
        </w:rPr>
      </w:pPr>
      <w:r>
        <w:rPr>
          <w:b/>
          <w:sz w:val="28"/>
        </w:rPr>
        <w:t>CONTINUING</w:t>
      </w:r>
      <w:r>
        <w:rPr>
          <w:b/>
          <w:spacing w:val="-16"/>
          <w:sz w:val="28"/>
        </w:rPr>
        <w:t xml:space="preserve"> </w:t>
      </w:r>
      <w:r>
        <w:rPr>
          <w:b/>
          <w:spacing w:val="-2"/>
          <w:sz w:val="28"/>
        </w:rPr>
        <w:t>EDUCATION</w:t>
      </w:r>
    </w:p>
    <w:p w14:paraId="0FE9C574" w14:textId="77777777" w:rsidR="00ED101E" w:rsidRDefault="00ED101E" w:rsidP="009A260E">
      <w:pPr>
        <w:spacing w:line="320" w:lineRule="exact"/>
        <w:ind w:left="120"/>
        <w:rPr>
          <w:b/>
          <w:sz w:val="28"/>
        </w:rPr>
      </w:pPr>
    </w:p>
    <w:p w14:paraId="44979A94" w14:textId="77777777" w:rsidR="009B0494" w:rsidRDefault="007F4792" w:rsidP="009A260E">
      <w:pPr>
        <w:pStyle w:val="Heading1"/>
      </w:pPr>
      <w:r>
        <w:t>Certificate</w:t>
      </w:r>
      <w:r>
        <w:rPr>
          <w:spacing w:val="-1"/>
        </w:rPr>
        <w:t xml:space="preserve"> </w:t>
      </w:r>
      <w:r>
        <w:t>of</w:t>
      </w:r>
      <w:r>
        <w:rPr>
          <w:spacing w:val="-4"/>
        </w:rPr>
        <w:t xml:space="preserve"> </w:t>
      </w:r>
      <w:r>
        <w:t>Continuing</w:t>
      </w:r>
      <w:r>
        <w:rPr>
          <w:spacing w:val="-7"/>
        </w:rPr>
        <w:t xml:space="preserve"> </w:t>
      </w:r>
      <w:r>
        <w:t>Education</w:t>
      </w:r>
      <w:r>
        <w:rPr>
          <w:spacing w:val="-7"/>
        </w:rPr>
        <w:t xml:space="preserve"> </w:t>
      </w:r>
      <w:r>
        <w:t>in</w:t>
      </w:r>
      <w:r>
        <w:rPr>
          <w:spacing w:val="-2"/>
        </w:rPr>
        <w:t xml:space="preserve"> Spanish</w:t>
      </w:r>
    </w:p>
    <w:p w14:paraId="44979A95" w14:textId="77777777" w:rsidR="009B0494" w:rsidRDefault="009B0494" w:rsidP="009A260E">
      <w:pPr>
        <w:pStyle w:val="BodyText"/>
        <w:rPr>
          <w:b/>
          <w:sz w:val="21"/>
        </w:rPr>
      </w:pPr>
    </w:p>
    <w:p w14:paraId="44979A96" w14:textId="77777777" w:rsidR="009B0494" w:rsidRDefault="007F4792" w:rsidP="009A260E">
      <w:pPr>
        <w:ind w:left="120"/>
        <w:rPr>
          <w:i/>
        </w:rPr>
      </w:pPr>
      <w:r>
        <w:rPr>
          <w:i/>
        </w:rPr>
        <w:t>These</w:t>
      </w:r>
      <w:r>
        <w:rPr>
          <w:i/>
          <w:spacing w:val="-4"/>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3"/>
        </w:rPr>
        <w:t xml:space="preserve"> </w:t>
      </w:r>
      <w:r>
        <w:rPr>
          <w:i/>
        </w:rPr>
        <w:t>in</w:t>
      </w:r>
      <w:r>
        <w:rPr>
          <w:i/>
          <w:spacing w:val="-9"/>
        </w:rPr>
        <w:t xml:space="preserve"> </w:t>
      </w:r>
      <w:r>
        <w:rPr>
          <w:i/>
        </w:rPr>
        <w:t>conjunction</w:t>
      </w:r>
      <w:r>
        <w:rPr>
          <w:i/>
          <w:spacing w:val="-3"/>
        </w:rPr>
        <w:t xml:space="preserve"> </w:t>
      </w:r>
      <w:r>
        <w:rPr>
          <w:i/>
        </w:rPr>
        <w:t>with</w:t>
      </w:r>
      <w:r>
        <w:rPr>
          <w:i/>
          <w:spacing w:val="-4"/>
        </w:rPr>
        <w:t xml:space="preserve"> </w:t>
      </w:r>
      <w:r>
        <w:rPr>
          <w:i/>
        </w:rPr>
        <w:t>Regulation</w:t>
      </w:r>
      <w:r>
        <w:rPr>
          <w:i/>
          <w:spacing w:val="-8"/>
        </w:rPr>
        <w:t xml:space="preserve"> </w:t>
      </w:r>
      <w:r>
        <w:rPr>
          <w:i/>
          <w:spacing w:val="-2"/>
        </w:rPr>
        <w:t>22.1.</w:t>
      </w:r>
    </w:p>
    <w:p w14:paraId="44979A97" w14:textId="77777777" w:rsidR="009B0494" w:rsidRDefault="009B0494" w:rsidP="009A260E">
      <w:pPr>
        <w:pStyle w:val="BodyText"/>
        <w:rPr>
          <w:i/>
        </w:rPr>
      </w:pPr>
    </w:p>
    <w:p w14:paraId="44979A98" w14:textId="77777777" w:rsidR="009B0494" w:rsidRDefault="007F4792" w:rsidP="009A260E">
      <w:pPr>
        <w:pStyle w:val="Heading1"/>
        <w:spacing w:line="251" w:lineRule="exact"/>
      </w:pPr>
      <w:r>
        <w:rPr>
          <w:spacing w:val="-2"/>
        </w:rPr>
        <w:t>Admission</w:t>
      </w:r>
    </w:p>
    <w:p w14:paraId="44979A99" w14:textId="77777777" w:rsidR="009B0494" w:rsidRDefault="007F4792" w:rsidP="009A260E">
      <w:pPr>
        <w:pStyle w:val="ListParagraph"/>
        <w:numPr>
          <w:ilvl w:val="0"/>
          <w:numId w:val="59"/>
        </w:numPr>
        <w:tabs>
          <w:tab w:val="left" w:pos="547"/>
          <w:tab w:val="left" w:pos="548"/>
        </w:tabs>
        <w:ind w:right="164"/>
      </w:pPr>
      <w:r>
        <w:t>Applicants</w:t>
      </w:r>
      <w:r>
        <w:rPr>
          <w:spacing w:val="-2"/>
        </w:rPr>
        <w:t xml:space="preserve"> </w:t>
      </w:r>
      <w:r>
        <w:t>for</w:t>
      </w:r>
      <w:r>
        <w:rPr>
          <w:spacing w:val="-3"/>
        </w:rPr>
        <w:t xml:space="preserve"> </w:t>
      </w:r>
      <w:r>
        <w:t>admission</w:t>
      </w:r>
      <w:r>
        <w:rPr>
          <w:spacing w:val="-4"/>
        </w:rPr>
        <w:t xml:space="preserve"> </w:t>
      </w:r>
      <w:r>
        <w:t>to</w:t>
      </w:r>
      <w:r>
        <w:rPr>
          <w:spacing w:val="-4"/>
        </w:rPr>
        <w:t xml:space="preserve"> </w:t>
      </w:r>
      <w:r>
        <w:t>the</w:t>
      </w:r>
      <w:r>
        <w:rPr>
          <w:spacing w:val="-4"/>
        </w:rPr>
        <w:t xml:space="preserve"> </w:t>
      </w:r>
      <w:r>
        <w:t>programme for</w:t>
      </w:r>
      <w:r>
        <w:rPr>
          <w:spacing w:val="-3"/>
        </w:rPr>
        <w:t xml:space="preserve"> </w:t>
      </w:r>
      <w:r>
        <w:t>the</w:t>
      </w:r>
      <w:r>
        <w:rPr>
          <w:spacing w:val="-4"/>
        </w:rPr>
        <w:t xml:space="preserve"> </w:t>
      </w:r>
      <w:r>
        <w:t>Certificate</w:t>
      </w:r>
      <w:r>
        <w:rPr>
          <w:spacing w:val="-4"/>
        </w:rPr>
        <w:t xml:space="preserve"> </w:t>
      </w:r>
      <w:r>
        <w:t>of</w:t>
      </w:r>
      <w:r>
        <w:rPr>
          <w:spacing w:val="-1"/>
        </w:rPr>
        <w:t xml:space="preserve"> </w:t>
      </w:r>
      <w:r>
        <w:t>Continuing</w:t>
      </w:r>
      <w:r>
        <w:rPr>
          <w:spacing w:val="-4"/>
        </w:rPr>
        <w:t xml:space="preserve"> </w:t>
      </w:r>
      <w:r>
        <w:t>Education in Spanish must normally satisfy the General Entrance Requirement or offer suitable alternative evidence of educational ability acceptable to the Board of Study.</w:t>
      </w:r>
      <w:r>
        <w:rPr>
          <w:spacing w:val="40"/>
        </w:rPr>
        <w:t xml:space="preserve"> </w:t>
      </w:r>
      <w:r>
        <w:t>Admission is limited to those who are unable to follow a full-time programme of study.</w:t>
      </w:r>
    </w:p>
    <w:p w14:paraId="44979A9A" w14:textId="77777777" w:rsidR="009B0494" w:rsidRDefault="009B0494" w:rsidP="009A260E">
      <w:pPr>
        <w:pStyle w:val="BodyText"/>
      </w:pPr>
    </w:p>
    <w:p w14:paraId="44979A9B" w14:textId="77777777" w:rsidR="009B0494" w:rsidRDefault="007F4792" w:rsidP="009A260E">
      <w:pPr>
        <w:pStyle w:val="Heading1"/>
      </w:pPr>
      <w:r>
        <w:rPr>
          <w:spacing w:val="-2"/>
        </w:rPr>
        <w:t>Duration</w:t>
      </w:r>
    </w:p>
    <w:p w14:paraId="44979A9C" w14:textId="77777777" w:rsidR="009B0494" w:rsidRDefault="007F4792" w:rsidP="009A260E">
      <w:pPr>
        <w:pStyle w:val="ListParagraph"/>
        <w:numPr>
          <w:ilvl w:val="0"/>
          <w:numId w:val="59"/>
        </w:numPr>
        <w:tabs>
          <w:tab w:val="left" w:pos="547"/>
          <w:tab w:val="left" w:pos="548"/>
        </w:tabs>
        <w:ind w:right="141"/>
      </w:pPr>
      <w:r>
        <w:t>The</w:t>
      </w:r>
      <w:r>
        <w:rPr>
          <w:spacing w:val="-3"/>
        </w:rPr>
        <w:t xml:space="preserve"> </w:t>
      </w:r>
      <w:r>
        <w:t>programme is</w:t>
      </w:r>
      <w:r>
        <w:rPr>
          <w:spacing w:val="-5"/>
        </w:rPr>
        <w:t xml:space="preserve"> </w:t>
      </w:r>
      <w:r>
        <w:t>offered</w:t>
      </w:r>
      <w:r>
        <w:rPr>
          <w:spacing w:val="-3"/>
        </w:rPr>
        <w:t xml:space="preserve"> </w:t>
      </w:r>
      <w:r>
        <w:t>on</w:t>
      </w:r>
      <w:r>
        <w:rPr>
          <w:spacing w:val="-3"/>
        </w:rPr>
        <w:t xml:space="preserve"> </w:t>
      </w:r>
      <w:r>
        <w:t>a</w:t>
      </w:r>
      <w:r>
        <w:rPr>
          <w:spacing w:val="-3"/>
        </w:rPr>
        <w:t xml:space="preserve"> </w:t>
      </w:r>
      <w:r>
        <w:t>part-time</w:t>
      </w:r>
      <w:r>
        <w:rPr>
          <w:spacing w:val="-3"/>
        </w:rPr>
        <w:t xml:space="preserve"> </w:t>
      </w:r>
      <w:r>
        <w:t>basis only, normally over</w:t>
      </w:r>
      <w:r>
        <w:rPr>
          <w:spacing w:val="-2"/>
        </w:rPr>
        <w:t xml:space="preserve"> </w:t>
      </w:r>
      <w:r>
        <w:t>a</w:t>
      </w:r>
      <w:r>
        <w:rPr>
          <w:spacing w:val="-3"/>
        </w:rPr>
        <w:t xml:space="preserve"> </w:t>
      </w:r>
      <w:r>
        <w:t>period</w:t>
      </w:r>
      <w:r>
        <w:rPr>
          <w:spacing w:val="-3"/>
        </w:rPr>
        <w:t xml:space="preserve"> </w:t>
      </w:r>
      <w:r>
        <w:t>of</w:t>
      </w:r>
      <w:r>
        <w:rPr>
          <w:spacing w:val="-4"/>
        </w:rPr>
        <w:t xml:space="preserve"> </w:t>
      </w:r>
      <w:r>
        <w:t>four</w:t>
      </w:r>
      <w:r>
        <w:rPr>
          <w:spacing w:val="-2"/>
        </w:rPr>
        <w:t xml:space="preserve"> </w:t>
      </w:r>
      <w:r>
        <w:t>years and not less than two academic sessions.</w:t>
      </w:r>
      <w:r>
        <w:rPr>
          <w:spacing w:val="40"/>
        </w:rPr>
        <w:t xml:space="preserve"> </w:t>
      </w:r>
      <w:r>
        <w:t>Subject to these provisions, the Board of Study may grant exemption from part of the programme to a candidate who submits such evidence of academic fitness as the Board considers acceptable.</w:t>
      </w:r>
    </w:p>
    <w:p w14:paraId="44979A9D" w14:textId="77777777" w:rsidR="009B0494" w:rsidRDefault="009B0494" w:rsidP="009A260E">
      <w:pPr>
        <w:pStyle w:val="BodyText"/>
        <w:rPr>
          <w:sz w:val="21"/>
        </w:rPr>
      </w:pPr>
    </w:p>
    <w:p w14:paraId="44979A9E" w14:textId="77777777" w:rsidR="009B0494" w:rsidRDefault="007F4792" w:rsidP="009A260E">
      <w:pPr>
        <w:pStyle w:val="Heading1"/>
        <w:ind w:left="119"/>
      </w:pPr>
      <w:r>
        <w:t>Nature</w:t>
      </w:r>
      <w:r>
        <w:rPr>
          <w:spacing w:val="-2"/>
        </w:rPr>
        <w:t xml:space="preserve"> </w:t>
      </w:r>
      <w:r>
        <w:t>of</w:t>
      </w:r>
      <w:r>
        <w:rPr>
          <w:spacing w:val="-6"/>
        </w:rPr>
        <w:t xml:space="preserve"> </w:t>
      </w:r>
      <w:r>
        <w:rPr>
          <w:spacing w:val="-2"/>
        </w:rPr>
        <w:t>Study</w:t>
      </w:r>
    </w:p>
    <w:p w14:paraId="44979A9F" w14:textId="77777777" w:rsidR="009B0494" w:rsidRDefault="007F4792" w:rsidP="009A260E">
      <w:pPr>
        <w:pStyle w:val="ListParagraph"/>
        <w:numPr>
          <w:ilvl w:val="0"/>
          <w:numId w:val="59"/>
        </w:numPr>
        <w:tabs>
          <w:tab w:val="left" w:pos="546"/>
          <w:tab w:val="left" w:pos="548"/>
        </w:tabs>
        <w:ind w:right="308"/>
      </w:pPr>
      <w:r>
        <w:t>The</w:t>
      </w:r>
      <w:r>
        <w:rPr>
          <w:spacing w:val="-5"/>
        </w:rPr>
        <w:t xml:space="preserve"> </w:t>
      </w:r>
      <w:r>
        <w:t>programme will</w:t>
      </w:r>
      <w:r>
        <w:rPr>
          <w:spacing w:val="-3"/>
        </w:rPr>
        <w:t xml:space="preserve"> </w:t>
      </w:r>
      <w:r>
        <w:t>consist</w:t>
      </w:r>
      <w:r>
        <w:rPr>
          <w:spacing w:val="-6"/>
        </w:rPr>
        <w:t xml:space="preserve"> </w:t>
      </w:r>
      <w:r>
        <w:t>of</w:t>
      </w:r>
      <w:r>
        <w:rPr>
          <w:spacing w:val="-6"/>
        </w:rPr>
        <w:t xml:space="preserve"> </w:t>
      </w:r>
      <w:r>
        <w:t>approximately</w:t>
      </w:r>
      <w:r>
        <w:rPr>
          <w:spacing w:val="-7"/>
        </w:rPr>
        <w:t xml:space="preserve"> </w:t>
      </w:r>
      <w:r>
        <w:t>200 lecture/tutorial</w:t>
      </w:r>
      <w:r>
        <w:rPr>
          <w:spacing w:val="-3"/>
        </w:rPr>
        <w:t xml:space="preserve"> </w:t>
      </w:r>
      <w:r>
        <w:t>hours</w:t>
      </w:r>
      <w:r>
        <w:rPr>
          <w:spacing w:val="-2"/>
        </w:rPr>
        <w:t xml:space="preserve"> </w:t>
      </w:r>
      <w:r>
        <w:t>comprising four modules each of a minimum of 48 hours (or equivalent).</w:t>
      </w:r>
      <w:r>
        <w:rPr>
          <w:spacing w:val="40"/>
        </w:rPr>
        <w:t xml:space="preserve"> </w:t>
      </w:r>
      <w:r>
        <w:t>In addition, there will be prescribed work and practical</w:t>
      </w:r>
      <w:r>
        <w:rPr>
          <w:spacing w:val="-3"/>
        </w:rPr>
        <w:t xml:space="preserve"> </w:t>
      </w:r>
      <w:r>
        <w:t>exercises including work in the language laboratory and the tape library.</w:t>
      </w:r>
    </w:p>
    <w:p w14:paraId="44979AA0" w14:textId="77777777" w:rsidR="009B0494" w:rsidRDefault="009B0494" w:rsidP="009A260E">
      <w:pPr>
        <w:pStyle w:val="BodyText"/>
        <w:rPr>
          <w:sz w:val="21"/>
        </w:rPr>
      </w:pPr>
    </w:p>
    <w:p w14:paraId="44979AA1" w14:textId="77777777" w:rsidR="009B0494" w:rsidRDefault="007F4792" w:rsidP="009A260E">
      <w:pPr>
        <w:pStyle w:val="Heading1"/>
      </w:pPr>
      <w:r>
        <w:rPr>
          <w:spacing w:val="-2"/>
        </w:rPr>
        <w:t>Curriculum</w:t>
      </w:r>
    </w:p>
    <w:p w14:paraId="44979AA2" w14:textId="77777777" w:rsidR="009B0494" w:rsidRDefault="007F4792" w:rsidP="009A260E">
      <w:pPr>
        <w:pStyle w:val="ListParagraph"/>
        <w:numPr>
          <w:ilvl w:val="0"/>
          <w:numId w:val="59"/>
        </w:numPr>
        <w:tabs>
          <w:tab w:val="left" w:pos="547"/>
          <w:tab w:val="left" w:pos="548"/>
        </w:tabs>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9AA3" w14:textId="77777777" w:rsidR="009B0494" w:rsidRDefault="009B0494" w:rsidP="009A260E">
      <w:pPr>
        <w:pStyle w:val="BodyText"/>
        <w:rPr>
          <w:sz w:val="21"/>
        </w:rPr>
      </w:pPr>
    </w:p>
    <w:p w14:paraId="44979AA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AA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AAA" w14:textId="77777777">
        <w:trPr>
          <w:trHeight w:val="551"/>
        </w:trPr>
        <w:tc>
          <w:tcPr>
            <w:tcW w:w="1637" w:type="dxa"/>
          </w:tcPr>
          <w:p w14:paraId="44979AA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AA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AA8" w14:textId="77777777" w:rsidR="009B0494" w:rsidRDefault="007F4792" w:rsidP="009A260E">
            <w:pPr>
              <w:pStyle w:val="TableParagraph"/>
              <w:spacing w:before="0"/>
              <w:ind w:left="198" w:right="181"/>
              <w:rPr>
                <w:b/>
              </w:rPr>
            </w:pPr>
            <w:r>
              <w:rPr>
                <w:b/>
                <w:spacing w:val="-4"/>
              </w:rPr>
              <w:t>Level</w:t>
            </w:r>
          </w:p>
        </w:tc>
        <w:tc>
          <w:tcPr>
            <w:tcW w:w="1287" w:type="dxa"/>
          </w:tcPr>
          <w:p w14:paraId="44979AA9" w14:textId="77777777" w:rsidR="009B0494" w:rsidRDefault="007F4792" w:rsidP="009A260E">
            <w:pPr>
              <w:pStyle w:val="TableParagraph"/>
              <w:spacing w:before="0"/>
              <w:ind w:left="246" w:right="239"/>
              <w:rPr>
                <w:b/>
              </w:rPr>
            </w:pPr>
            <w:r>
              <w:rPr>
                <w:b/>
                <w:spacing w:val="-2"/>
              </w:rPr>
              <w:t>Credits</w:t>
            </w:r>
          </w:p>
        </w:tc>
      </w:tr>
      <w:tr w:rsidR="009B0494" w14:paraId="44979AAF" w14:textId="77777777">
        <w:trPr>
          <w:trHeight w:val="551"/>
        </w:trPr>
        <w:tc>
          <w:tcPr>
            <w:tcW w:w="1637" w:type="dxa"/>
          </w:tcPr>
          <w:p w14:paraId="44979AAB" w14:textId="77777777" w:rsidR="009B0494" w:rsidRDefault="007F4792" w:rsidP="009A260E">
            <w:pPr>
              <w:pStyle w:val="TableParagraph"/>
              <w:spacing w:before="0"/>
              <w:ind w:left="115" w:right="103"/>
            </w:pPr>
            <w:r>
              <w:rPr>
                <w:spacing w:val="-2"/>
              </w:rPr>
              <w:t>R4109</w:t>
            </w:r>
          </w:p>
        </w:tc>
        <w:tc>
          <w:tcPr>
            <w:tcW w:w="5103" w:type="dxa"/>
          </w:tcPr>
          <w:p w14:paraId="44979AAC"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Spanish</w:t>
            </w:r>
            <w:r>
              <w:rPr>
                <w:spacing w:val="-8"/>
              </w:rPr>
              <w:t xml:space="preserve"> </w:t>
            </w:r>
            <w:r>
              <w:rPr>
                <w:spacing w:val="-7"/>
              </w:rPr>
              <w:t>1A</w:t>
            </w:r>
          </w:p>
        </w:tc>
        <w:tc>
          <w:tcPr>
            <w:tcW w:w="989" w:type="dxa"/>
          </w:tcPr>
          <w:p w14:paraId="44979AAD" w14:textId="77777777" w:rsidR="009B0494" w:rsidRDefault="007F4792" w:rsidP="009A260E">
            <w:pPr>
              <w:pStyle w:val="TableParagraph"/>
              <w:spacing w:before="0"/>
              <w:ind w:left="15"/>
            </w:pPr>
            <w:r>
              <w:t>1</w:t>
            </w:r>
          </w:p>
        </w:tc>
        <w:tc>
          <w:tcPr>
            <w:tcW w:w="1287" w:type="dxa"/>
          </w:tcPr>
          <w:p w14:paraId="44979AAE" w14:textId="77777777" w:rsidR="009B0494" w:rsidRDefault="007F4792" w:rsidP="009A260E">
            <w:pPr>
              <w:pStyle w:val="TableParagraph"/>
              <w:spacing w:before="0"/>
              <w:ind w:left="246" w:right="230"/>
            </w:pPr>
            <w:r>
              <w:rPr>
                <w:spacing w:val="-5"/>
              </w:rPr>
              <w:t>20</w:t>
            </w:r>
          </w:p>
        </w:tc>
      </w:tr>
      <w:tr w:rsidR="009B0494" w14:paraId="44979AB4" w14:textId="77777777">
        <w:trPr>
          <w:trHeight w:val="551"/>
        </w:trPr>
        <w:tc>
          <w:tcPr>
            <w:tcW w:w="1637" w:type="dxa"/>
          </w:tcPr>
          <w:p w14:paraId="44979AB0" w14:textId="77777777" w:rsidR="009B0494" w:rsidRDefault="007F4792" w:rsidP="009A260E">
            <w:pPr>
              <w:pStyle w:val="TableParagraph"/>
              <w:spacing w:before="0"/>
              <w:ind w:left="115" w:right="103"/>
            </w:pPr>
            <w:r>
              <w:rPr>
                <w:spacing w:val="-2"/>
              </w:rPr>
              <w:t>R4110</w:t>
            </w:r>
          </w:p>
        </w:tc>
        <w:tc>
          <w:tcPr>
            <w:tcW w:w="5103" w:type="dxa"/>
          </w:tcPr>
          <w:p w14:paraId="44979AB1"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Spanish</w:t>
            </w:r>
            <w:r>
              <w:rPr>
                <w:spacing w:val="-8"/>
              </w:rPr>
              <w:t xml:space="preserve"> </w:t>
            </w:r>
            <w:r>
              <w:rPr>
                <w:spacing w:val="-7"/>
              </w:rPr>
              <w:t>1B</w:t>
            </w:r>
          </w:p>
        </w:tc>
        <w:tc>
          <w:tcPr>
            <w:tcW w:w="989" w:type="dxa"/>
          </w:tcPr>
          <w:p w14:paraId="44979AB2" w14:textId="77777777" w:rsidR="009B0494" w:rsidRDefault="007F4792" w:rsidP="009A260E">
            <w:pPr>
              <w:pStyle w:val="TableParagraph"/>
              <w:spacing w:before="0"/>
              <w:ind w:left="15"/>
            </w:pPr>
            <w:r>
              <w:t>1</w:t>
            </w:r>
          </w:p>
        </w:tc>
        <w:tc>
          <w:tcPr>
            <w:tcW w:w="1287" w:type="dxa"/>
          </w:tcPr>
          <w:p w14:paraId="44979AB3" w14:textId="77777777" w:rsidR="009B0494" w:rsidRDefault="007F4792" w:rsidP="009A260E">
            <w:pPr>
              <w:pStyle w:val="TableParagraph"/>
              <w:spacing w:before="0"/>
              <w:ind w:left="246" w:right="230"/>
            </w:pPr>
            <w:r>
              <w:rPr>
                <w:spacing w:val="-5"/>
              </w:rPr>
              <w:t>20</w:t>
            </w:r>
          </w:p>
        </w:tc>
      </w:tr>
      <w:tr w:rsidR="009B0494" w14:paraId="44979AB9" w14:textId="77777777">
        <w:trPr>
          <w:trHeight w:val="551"/>
        </w:trPr>
        <w:tc>
          <w:tcPr>
            <w:tcW w:w="1637" w:type="dxa"/>
          </w:tcPr>
          <w:p w14:paraId="44979AB5" w14:textId="77777777" w:rsidR="009B0494" w:rsidRDefault="007F4792" w:rsidP="009A260E">
            <w:pPr>
              <w:pStyle w:val="TableParagraph"/>
              <w:spacing w:before="0"/>
              <w:ind w:left="115" w:right="103"/>
            </w:pPr>
            <w:r>
              <w:rPr>
                <w:spacing w:val="-2"/>
              </w:rPr>
              <w:t>R4200</w:t>
            </w:r>
          </w:p>
        </w:tc>
        <w:tc>
          <w:tcPr>
            <w:tcW w:w="5103" w:type="dxa"/>
          </w:tcPr>
          <w:p w14:paraId="44979AB6" w14:textId="77777777" w:rsidR="009B0494" w:rsidRDefault="007F4792" w:rsidP="009A260E">
            <w:pPr>
              <w:pStyle w:val="TableParagraph"/>
              <w:spacing w:before="0"/>
              <w:jc w:val="left"/>
            </w:pPr>
            <w:r>
              <w:t>Independence</w:t>
            </w:r>
            <w:r>
              <w:rPr>
                <w:spacing w:val="-8"/>
              </w:rPr>
              <w:t xml:space="preserve"> </w:t>
            </w:r>
            <w:r>
              <w:t>and</w:t>
            </w:r>
            <w:r>
              <w:rPr>
                <w:spacing w:val="-8"/>
              </w:rPr>
              <w:t xml:space="preserve"> </w:t>
            </w:r>
            <w:r>
              <w:t>Isolation</w:t>
            </w:r>
            <w:r>
              <w:rPr>
                <w:spacing w:val="-3"/>
              </w:rPr>
              <w:t xml:space="preserve"> </w:t>
            </w:r>
            <w:r>
              <w:t>in</w:t>
            </w:r>
            <w:r>
              <w:rPr>
                <w:spacing w:val="-8"/>
              </w:rPr>
              <w:t xml:space="preserve"> </w:t>
            </w:r>
            <w:r>
              <w:t>Spain</w:t>
            </w:r>
            <w:r>
              <w:rPr>
                <w:spacing w:val="-3"/>
              </w:rPr>
              <w:t xml:space="preserve"> </w:t>
            </w:r>
            <w:r>
              <w:t>and</w:t>
            </w:r>
            <w:r>
              <w:rPr>
                <w:spacing w:val="-8"/>
              </w:rPr>
              <w:t xml:space="preserve"> </w:t>
            </w:r>
            <w:r>
              <w:t xml:space="preserve">Latin </w:t>
            </w:r>
            <w:r>
              <w:rPr>
                <w:spacing w:val="-2"/>
              </w:rPr>
              <w:t>America</w:t>
            </w:r>
          </w:p>
        </w:tc>
        <w:tc>
          <w:tcPr>
            <w:tcW w:w="989" w:type="dxa"/>
          </w:tcPr>
          <w:p w14:paraId="44979AB7" w14:textId="77777777" w:rsidR="009B0494" w:rsidRDefault="007F4792" w:rsidP="009A260E">
            <w:pPr>
              <w:pStyle w:val="TableParagraph"/>
              <w:spacing w:before="0"/>
              <w:ind w:left="15"/>
            </w:pPr>
            <w:r>
              <w:t>1</w:t>
            </w:r>
          </w:p>
        </w:tc>
        <w:tc>
          <w:tcPr>
            <w:tcW w:w="1287" w:type="dxa"/>
          </w:tcPr>
          <w:p w14:paraId="44979AB8" w14:textId="77777777" w:rsidR="009B0494" w:rsidRDefault="007F4792" w:rsidP="009A260E">
            <w:pPr>
              <w:pStyle w:val="TableParagraph"/>
              <w:spacing w:before="0"/>
              <w:ind w:left="246" w:right="230"/>
            </w:pPr>
            <w:r>
              <w:rPr>
                <w:spacing w:val="-5"/>
              </w:rPr>
              <w:t>20</w:t>
            </w:r>
          </w:p>
        </w:tc>
      </w:tr>
      <w:tr w:rsidR="009B0494" w14:paraId="44979ABE" w14:textId="77777777">
        <w:trPr>
          <w:trHeight w:val="556"/>
        </w:trPr>
        <w:tc>
          <w:tcPr>
            <w:tcW w:w="1637" w:type="dxa"/>
          </w:tcPr>
          <w:p w14:paraId="44979ABA" w14:textId="77777777" w:rsidR="009B0494" w:rsidRDefault="007F4792" w:rsidP="009A260E">
            <w:pPr>
              <w:pStyle w:val="TableParagraph"/>
              <w:spacing w:before="0"/>
              <w:ind w:left="115" w:right="103"/>
            </w:pPr>
            <w:r>
              <w:rPr>
                <w:spacing w:val="-2"/>
              </w:rPr>
              <w:t>R4206</w:t>
            </w:r>
          </w:p>
        </w:tc>
        <w:tc>
          <w:tcPr>
            <w:tcW w:w="5103" w:type="dxa"/>
          </w:tcPr>
          <w:p w14:paraId="44979ABB" w14:textId="77777777" w:rsidR="009B0494" w:rsidRDefault="007F4792" w:rsidP="009A260E">
            <w:pPr>
              <w:pStyle w:val="TableParagraph"/>
              <w:spacing w:before="0"/>
              <w:jc w:val="left"/>
            </w:pPr>
            <w:r>
              <w:t>Spanish</w:t>
            </w:r>
            <w:r>
              <w:rPr>
                <w:spacing w:val="-10"/>
              </w:rPr>
              <w:t xml:space="preserve"> </w:t>
            </w:r>
            <w:r>
              <w:t>Language</w:t>
            </w:r>
            <w:r>
              <w:rPr>
                <w:spacing w:val="-7"/>
              </w:rPr>
              <w:t xml:space="preserve"> </w:t>
            </w:r>
            <w:r>
              <w:rPr>
                <w:spacing w:val="-5"/>
              </w:rPr>
              <w:t>2A</w:t>
            </w:r>
          </w:p>
        </w:tc>
        <w:tc>
          <w:tcPr>
            <w:tcW w:w="989" w:type="dxa"/>
          </w:tcPr>
          <w:p w14:paraId="44979ABC" w14:textId="77777777" w:rsidR="009B0494" w:rsidRDefault="007F4792" w:rsidP="009A260E">
            <w:pPr>
              <w:pStyle w:val="TableParagraph"/>
              <w:spacing w:before="0"/>
              <w:ind w:left="15"/>
            </w:pPr>
            <w:r>
              <w:t>1</w:t>
            </w:r>
          </w:p>
        </w:tc>
        <w:tc>
          <w:tcPr>
            <w:tcW w:w="1287" w:type="dxa"/>
          </w:tcPr>
          <w:p w14:paraId="44979ABD" w14:textId="77777777" w:rsidR="009B0494" w:rsidRDefault="007F4792" w:rsidP="009A260E">
            <w:pPr>
              <w:pStyle w:val="TableParagraph"/>
              <w:spacing w:before="0"/>
              <w:ind w:left="246" w:right="230"/>
            </w:pPr>
            <w:r>
              <w:rPr>
                <w:spacing w:val="-5"/>
              </w:rPr>
              <w:t>20</w:t>
            </w:r>
          </w:p>
        </w:tc>
      </w:tr>
      <w:tr w:rsidR="009B0494" w14:paraId="44979AC3" w14:textId="77777777">
        <w:trPr>
          <w:trHeight w:val="551"/>
        </w:trPr>
        <w:tc>
          <w:tcPr>
            <w:tcW w:w="1637" w:type="dxa"/>
          </w:tcPr>
          <w:p w14:paraId="44979ABF" w14:textId="77777777" w:rsidR="009B0494" w:rsidRDefault="007F4792" w:rsidP="009A260E">
            <w:pPr>
              <w:pStyle w:val="TableParagraph"/>
              <w:spacing w:before="0"/>
              <w:ind w:left="115" w:right="103"/>
            </w:pPr>
            <w:r>
              <w:rPr>
                <w:spacing w:val="-2"/>
              </w:rPr>
              <w:t>R4207</w:t>
            </w:r>
          </w:p>
        </w:tc>
        <w:tc>
          <w:tcPr>
            <w:tcW w:w="5103" w:type="dxa"/>
          </w:tcPr>
          <w:p w14:paraId="44979AC0" w14:textId="77777777" w:rsidR="009B0494" w:rsidRDefault="007F4792" w:rsidP="009A260E">
            <w:pPr>
              <w:pStyle w:val="TableParagraph"/>
              <w:spacing w:before="0"/>
              <w:jc w:val="left"/>
            </w:pPr>
            <w:r>
              <w:t>Spanish</w:t>
            </w:r>
            <w:r>
              <w:rPr>
                <w:spacing w:val="-10"/>
              </w:rPr>
              <w:t xml:space="preserve"> </w:t>
            </w:r>
            <w:r>
              <w:t>Language</w:t>
            </w:r>
            <w:r>
              <w:rPr>
                <w:spacing w:val="-7"/>
              </w:rPr>
              <w:t xml:space="preserve"> </w:t>
            </w:r>
            <w:r>
              <w:rPr>
                <w:spacing w:val="-5"/>
              </w:rPr>
              <w:t>2B</w:t>
            </w:r>
          </w:p>
        </w:tc>
        <w:tc>
          <w:tcPr>
            <w:tcW w:w="989" w:type="dxa"/>
          </w:tcPr>
          <w:p w14:paraId="44979AC1" w14:textId="77777777" w:rsidR="009B0494" w:rsidRDefault="007F4792" w:rsidP="009A260E">
            <w:pPr>
              <w:pStyle w:val="TableParagraph"/>
              <w:spacing w:before="0"/>
              <w:ind w:left="15"/>
            </w:pPr>
            <w:r>
              <w:t>1</w:t>
            </w:r>
          </w:p>
        </w:tc>
        <w:tc>
          <w:tcPr>
            <w:tcW w:w="1287" w:type="dxa"/>
          </w:tcPr>
          <w:p w14:paraId="44979AC2" w14:textId="77777777" w:rsidR="009B0494" w:rsidRDefault="007F4792" w:rsidP="009A260E">
            <w:pPr>
              <w:pStyle w:val="TableParagraph"/>
              <w:spacing w:before="0"/>
              <w:ind w:left="246" w:right="230"/>
            </w:pPr>
            <w:r>
              <w:rPr>
                <w:spacing w:val="-5"/>
              </w:rPr>
              <w:t>20</w:t>
            </w:r>
          </w:p>
        </w:tc>
      </w:tr>
      <w:tr w:rsidR="009B0494" w14:paraId="44979AC8" w14:textId="77777777">
        <w:trPr>
          <w:trHeight w:val="551"/>
        </w:trPr>
        <w:tc>
          <w:tcPr>
            <w:tcW w:w="1637" w:type="dxa"/>
          </w:tcPr>
          <w:p w14:paraId="44979AC4" w14:textId="77777777" w:rsidR="009B0494" w:rsidRDefault="007F4792" w:rsidP="009A260E">
            <w:pPr>
              <w:pStyle w:val="TableParagraph"/>
              <w:spacing w:before="0"/>
              <w:ind w:left="115" w:right="103"/>
            </w:pPr>
            <w:r>
              <w:rPr>
                <w:spacing w:val="-2"/>
              </w:rPr>
              <w:t>R4308</w:t>
            </w:r>
          </w:p>
        </w:tc>
        <w:tc>
          <w:tcPr>
            <w:tcW w:w="5103" w:type="dxa"/>
          </w:tcPr>
          <w:p w14:paraId="44979AC5" w14:textId="77777777" w:rsidR="009B0494" w:rsidRDefault="007F4792" w:rsidP="009A260E">
            <w:pPr>
              <w:pStyle w:val="TableParagraph"/>
              <w:spacing w:before="0"/>
              <w:jc w:val="left"/>
            </w:pPr>
            <w:r>
              <w:t>Spanish</w:t>
            </w:r>
            <w:r>
              <w:rPr>
                <w:spacing w:val="-10"/>
              </w:rPr>
              <w:t xml:space="preserve"> </w:t>
            </w:r>
            <w:r>
              <w:t>Language</w:t>
            </w:r>
            <w:r>
              <w:rPr>
                <w:spacing w:val="-7"/>
              </w:rPr>
              <w:t xml:space="preserve"> </w:t>
            </w:r>
            <w:r>
              <w:rPr>
                <w:spacing w:val="-5"/>
              </w:rPr>
              <w:t>3A</w:t>
            </w:r>
          </w:p>
        </w:tc>
        <w:tc>
          <w:tcPr>
            <w:tcW w:w="989" w:type="dxa"/>
          </w:tcPr>
          <w:p w14:paraId="44979AC6" w14:textId="77777777" w:rsidR="009B0494" w:rsidRDefault="007F4792" w:rsidP="009A260E">
            <w:pPr>
              <w:pStyle w:val="TableParagraph"/>
              <w:spacing w:before="0"/>
              <w:ind w:left="15"/>
            </w:pPr>
            <w:r>
              <w:t>1</w:t>
            </w:r>
          </w:p>
        </w:tc>
        <w:tc>
          <w:tcPr>
            <w:tcW w:w="1287" w:type="dxa"/>
          </w:tcPr>
          <w:p w14:paraId="44979AC7" w14:textId="77777777" w:rsidR="009B0494" w:rsidRDefault="007F4792" w:rsidP="009A260E">
            <w:pPr>
              <w:pStyle w:val="TableParagraph"/>
              <w:spacing w:before="0"/>
              <w:ind w:left="246" w:right="230"/>
            </w:pPr>
            <w:r>
              <w:rPr>
                <w:spacing w:val="-5"/>
              </w:rPr>
              <w:t>20</w:t>
            </w:r>
          </w:p>
        </w:tc>
      </w:tr>
    </w:tbl>
    <w:p w14:paraId="44979AC9" w14:textId="77777777" w:rsidR="009B0494" w:rsidRDefault="009B0494" w:rsidP="009A260E">
      <w:pPr>
        <w:pStyle w:val="BodyText"/>
        <w:rPr>
          <w:b/>
        </w:rPr>
      </w:pPr>
    </w:p>
    <w:p w14:paraId="44979ACA" w14:textId="77777777" w:rsidR="009B0494" w:rsidRDefault="007F4792" w:rsidP="009A260E">
      <w:pPr>
        <w:ind w:left="120"/>
        <w:rPr>
          <w:b/>
        </w:rPr>
      </w:pPr>
      <w:r>
        <w:rPr>
          <w:b/>
          <w:spacing w:val="-2"/>
        </w:rPr>
        <w:t>Progress</w:t>
      </w:r>
    </w:p>
    <w:p w14:paraId="44979ACB" w14:textId="77777777" w:rsidR="009B0494" w:rsidRDefault="007F4792" w:rsidP="009A260E">
      <w:pPr>
        <w:pStyle w:val="ListParagraph"/>
        <w:numPr>
          <w:ilvl w:val="0"/>
          <w:numId w:val="59"/>
        </w:numPr>
        <w:tabs>
          <w:tab w:val="left" w:pos="547"/>
          <w:tab w:val="left" w:pos="548"/>
        </w:tabs>
        <w:ind w:right="114"/>
      </w:pPr>
      <w:r>
        <w:t>Two diets of examinations shall be held in each academic year.</w:t>
      </w:r>
      <w:r>
        <w:rPr>
          <w:spacing w:val="80"/>
        </w:rPr>
        <w:t xml:space="preserve"> </w:t>
      </w:r>
      <w:r>
        <w:t>Candidates will normally sit</w:t>
      </w:r>
      <w:r>
        <w:rPr>
          <w:spacing w:val="-4"/>
        </w:rPr>
        <w:t xml:space="preserve"> </w:t>
      </w:r>
      <w:r>
        <w:t>within</w:t>
      </w:r>
      <w:r>
        <w:rPr>
          <w:spacing w:val="-3"/>
        </w:rPr>
        <w:t xml:space="preserve"> </w:t>
      </w:r>
      <w:r>
        <w:t>each</w:t>
      </w:r>
      <w:r>
        <w:rPr>
          <w:spacing w:val="-3"/>
        </w:rPr>
        <w:t xml:space="preserve"> </w:t>
      </w:r>
      <w:r>
        <w:t>year</w:t>
      </w:r>
      <w:r>
        <w:rPr>
          <w:spacing w:val="-2"/>
        </w:rPr>
        <w:t xml:space="preserve"> </w:t>
      </w:r>
      <w:r>
        <w:t>of</w:t>
      </w:r>
      <w:r>
        <w:rPr>
          <w:spacing w:val="-4"/>
        </w:rPr>
        <w:t xml:space="preserve"> </w:t>
      </w:r>
      <w:r>
        <w:t>study</w:t>
      </w:r>
      <w:r>
        <w:rPr>
          <w:spacing w:val="-5"/>
        </w:rPr>
        <w:t xml:space="preserve"> </w:t>
      </w:r>
      <w:r>
        <w:t>the</w:t>
      </w:r>
      <w:r>
        <w:rPr>
          <w:spacing w:val="-3"/>
        </w:rPr>
        <w:t xml:space="preserve"> </w:t>
      </w:r>
      <w:r>
        <w:t>examinations</w:t>
      </w:r>
      <w:r>
        <w:rPr>
          <w:spacing w:val="-5"/>
        </w:rPr>
        <w:t xml:space="preserve"> </w:t>
      </w:r>
      <w:r>
        <w:t>appropriate to the</w:t>
      </w:r>
      <w:r>
        <w:rPr>
          <w:spacing w:val="-3"/>
        </w:rPr>
        <w:t xml:space="preserve"> </w:t>
      </w:r>
      <w:r>
        <w:t>modules</w:t>
      </w:r>
      <w:r>
        <w:rPr>
          <w:spacing w:val="-5"/>
        </w:rPr>
        <w:t xml:space="preserve"> </w:t>
      </w:r>
      <w:r>
        <w:t>taken in that year. Candidates who in the opinion of the Head of the Department offering a</w:t>
      </w:r>
    </w:p>
    <w:p w14:paraId="44979ACC" w14:textId="77777777" w:rsidR="009B0494" w:rsidRDefault="009B0494" w:rsidP="009A260E">
      <w:pPr>
        <w:sectPr w:rsidR="009B0494">
          <w:pgSz w:w="11910" w:h="16840"/>
          <w:pgMar w:top="1360" w:right="1320" w:bottom="960" w:left="1320" w:header="0" w:footer="777" w:gutter="0"/>
          <w:cols w:space="720"/>
        </w:sectPr>
      </w:pPr>
    </w:p>
    <w:p w14:paraId="44979ACD" w14:textId="77777777" w:rsidR="009B0494" w:rsidRDefault="007F4792" w:rsidP="009A260E">
      <w:pPr>
        <w:pStyle w:val="BodyText"/>
        <w:ind w:left="547" w:right="182"/>
      </w:pPr>
      <w:r>
        <w:lastRenderedPageBreak/>
        <w:t>module do</w:t>
      </w:r>
      <w:r>
        <w:rPr>
          <w:spacing w:val="-4"/>
        </w:rPr>
        <w:t xml:space="preserve"> </w:t>
      </w:r>
      <w:r>
        <w:t>not</w:t>
      </w:r>
      <w:r>
        <w:rPr>
          <w:spacing w:val="-1"/>
        </w:rPr>
        <w:t xml:space="preserve"> </w:t>
      </w:r>
      <w:r>
        <w:t>satisfy</w:t>
      </w:r>
      <w:r>
        <w:rPr>
          <w:spacing w:val="-2"/>
        </w:rPr>
        <w:t xml:space="preserve"> </w:t>
      </w:r>
      <w:r>
        <w:t>the requirements</w:t>
      </w:r>
      <w:r>
        <w:rPr>
          <w:spacing w:val="-6"/>
        </w:rPr>
        <w:t xml:space="preserve"> </w:t>
      </w:r>
      <w:r>
        <w:t>as</w:t>
      </w:r>
      <w:r>
        <w:rPr>
          <w:spacing w:val="-6"/>
        </w:rPr>
        <w:t xml:space="preserve"> </w:t>
      </w:r>
      <w:r>
        <w:t>to</w:t>
      </w:r>
      <w:r>
        <w:rPr>
          <w:spacing w:val="-4"/>
        </w:rPr>
        <w:t xml:space="preserve"> </w:t>
      </w:r>
      <w:r>
        <w:t>attendance</w:t>
      </w:r>
      <w:r>
        <w:rPr>
          <w:spacing w:val="-5"/>
        </w:rPr>
        <w:t xml:space="preserve"> </w:t>
      </w:r>
      <w:r>
        <w:t>and</w:t>
      </w:r>
      <w:r>
        <w:rPr>
          <w:spacing w:val="-4"/>
        </w:rPr>
        <w:t xml:space="preserve"> </w:t>
      </w:r>
      <w:r>
        <w:t>performance shall</w:t>
      </w:r>
      <w:r>
        <w:rPr>
          <w:spacing w:val="-7"/>
        </w:rPr>
        <w:t xml:space="preserve"> </w:t>
      </w:r>
      <w:r>
        <w:t>not</w:t>
      </w:r>
      <w:r>
        <w:rPr>
          <w:spacing w:val="-1"/>
        </w:rPr>
        <w:t xml:space="preserve"> </w:t>
      </w:r>
      <w:r>
        <w:t>be entitled</w:t>
      </w:r>
      <w:r>
        <w:rPr>
          <w:spacing w:val="-4"/>
        </w:rPr>
        <w:t xml:space="preserve"> </w:t>
      </w:r>
      <w:r>
        <w:t>to</w:t>
      </w:r>
      <w:r>
        <w:rPr>
          <w:spacing w:val="-4"/>
        </w:rPr>
        <w:t xml:space="preserve"> </w:t>
      </w:r>
      <w:r>
        <w:t>take the</w:t>
      </w:r>
      <w:r>
        <w:rPr>
          <w:spacing w:val="-4"/>
        </w:rPr>
        <w:t xml:space="preserve"> </w:t>
      </w:r>
      <w:r>
        <w:t>examination in</w:t>
      </w:r>
      <w:r>
        <w:rPr>
          <w:spacing w:val="-4"/>
        </w:rPr>
        <w:t xml:space="preserve"> </w:t>
      </w:r>
      <w:r>
        <w:t>the subject</w:t>
      </w:r>
      <w:r>
        <w:rPr>
          <w:spacing w:val="-5"/>
        </w:rPr>
        <w:t xml:space="preserve"> </w:t>
      </w:r>
      <w:r>
        <w:t>of that</w:t>
      </w:r>
      <w:r>
        <w:rPr>
          <w:spacing w:val="-4"/>
        </w:rPr>
        <w:t xml:space="preserve"> </w:t>
      </w:r>
      <w:r>
        <w:t>module</w:t>
      </w:r>
      <w:r>
        <w:rPr>
          <w:spacing w:val="-4"/>
        </w:rPr>
        <w:t xml:space="preserve"> </w:t>
      </w:r>
      <w:r>
        <w:t>and shall</w:t>
      </w:r>
      <w:r>
        <w:rPr>
          <w:spacing w:val="-2"/>
        </w:rPr>
        <w:t xml:space="preserve"> </w:t>
      </w:r>
      <w:r>
        <w:t xml:space="preserve">be so informed. The names of such candidates shall be reported immediately to the Board of Study </w:t>
      </w:r>
      <w:r>
        <w:rPr>
          <w:spacing w:val="-2"/>
        </w:rPr>
        <w:t>concerned.</w:t>
      </w:r>
    </w:p>
    <w:p w14:paraId="44979ACE" w14:textId="77777777" w:rsidR="009B0494" w:rsidRDefault="009B0494" w:rsidP="009A260E">
      <w:pPr>
        <w:pStyle w:val="BodyText"/>
        <w:rPr>
          <w:sz w:val="21"/>
        </w:rPr>
      </w:pPr>
    </w:p>
    <w:p w14:paraId="44979ACF" w14:textId="77777777" w:rsidR="009B0494" w:rsidRDefault="007F4792" w:rsidP="009A260E">
      <w:pPr>
        <w:pStyle w:val="ListParagraph"/>
        <w:numPr>
          <w:ilvl w:val="0"/>
          <w:numId w:val="59"/>
        </w:numPr>
        <w:tabs>
          <w:tab w:val="left" w:pos="547"/>
          <w:tab w:val="left" w:pos="548"/>
        </w:tabs>
        <w:ind w:right="285"/>
      </w:pPr>
      <w:proofErr w:type="gramStart"/>
      <w:r>
        <w:t>In</w:t>
      </w:r>
      <w:r>
        <w:rPr>
          <w:spacing w:val="-2"/>
        </w:rPr>
        <w:t xml:space="preserve"> </w:t>
      </w:r>
      <w:r>
        <w:t>order</w:t>
      </w:r>
      <w:r>
        <w:rPr>
          <w:spacing w:val="-6"/>
        </w:rPr>
        <w:t xml:space="preserve"> </w:t>
      </w:r>
      <w:r>
        <w:t>to</w:t>
      </w:r>
      <w:proofErr w:type="gramEnd"/>
      <w:r>
        <w:rPr>
          <w:spacing w:val="-2"/>
        </w:rPr>
        <w:t xml:space="preserve"> </w:t>
      </w:r>
      <w:r>
        <w:t>proceed to the</w:t>
      </w:r>
      <w:r>
        <w:rPr>
          <w:spacing w:val="-2"/>
        </w:rPr>
        <w:t xml:space="preserve"> </w:t>
      </w:r>
      <w:r>
        <w:t>next year</w:t>
      </w:r>
      <w:r>
        <w:rPr>
          <w:spacing w:val="-6"/>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9"/>
        </w:rPr>
        <w:t xml:space="preserve"> </w:t>
      </w:r>
      <w:r>
        <w:t>must</w:t>
      </w:r>
      <w:r>
        <w:rPr>
          <w:spacing w:val="-3"/>
        </w:rPr>
        <w:t xml:space="preserve"> </w:t>
      </w:r>
      <w:r>
        <w:t>pass</w:t>
      </w:r>
      <w:r>
        <w:rPr>
          <w:spacing w:val="-4"/>
        </w:rPr>
        <w:t xml:space="preserve"> </w:t>
      </w:r>
      <w:r>
        <w:t>all modules for which they are registered by September.</w:t>
      </w:r>
    </w:p>
    <w:p w14:paraId="44979AD0" w14:textId="77777777" w:rsidR="009B0494" w:rsidRDefault="009B0494" w:rsidP="009A260E">
      <w:pPr>
        <w:pStyle w:val="BodyText"/>
        <w:rPr>
          <w:sz w:val="21"/>
        </w:rPr>
      </w:pPr>
    </w:p>
    <w:p w14:paraId="44979AD1" w14:textId="77777777" w:rsidR="009B0494" w:rsidRDefault="007F4792" w:rsidP="009A260E">
      <w:pPr>
        <w:pStyle w:val="Heading1"/>
        <w:ind w:left="119"/>
      </w:pPr>
      <w:r>
        <w:rPr>
          <w:spacing w:val="-2"/>
        </w:rPr>
        <w:t>Award</w:t>
      </w:r>
    </w:p>
    <w:p w14:paraId="44979AD2" w14:textId="77777777" w:rsidR="009B0494" w:rsidRDefault="007F4792" w:rsidP="009A260E">
      <w:pPr>
        <w:pStyle w:val="ListParagraph"/>
        <w:numPr>
          <w:ilvl w:val="0"/>
          <w:numId w:val="59"/>
        </w:numPr>
        <w:tabs>
          <w:tab w:val="left" w:pos="547"/>
          <w:tab w:val="left" w:pos="548"/>
        </w:tabs>
        <w:ind w:right="114"/>
      </w:pPr>
      <w:proofErr w:type="gramStart"/>
      <w:r>
        <w:t>In</w:t>
      </w:r>
      <w:r>
        <w:rPr>
          <w:spacing w:val="-3"/>
        </w:rPr>
        <w:t xml:space="preserve"> </w:t>
      </w:r>
      <w:r>
        <w:t>order</w:t>
      </w:r>
      <w:r>
        <w:rPr>
          <w:spacing w:val="-7"/>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 the</w:t>
      </w:r>
      <w:r>
        <w:rPr>
          <w:spacing w:val="-3"/>
        </w:rPr>
        <w:t xml:space="preserve"> </w:t>
      </w:r>
      <w:r>
        <w:t>Certificate</w:t>
      </w:r>
      <w:r>
        <w:rPr>
          <w:spacing w:val="-3"/>
        </w:rPr>
        <w:t xml:space="preserve"> </w:t>
      </w:r>
      <w:r>
        <w:t>a</w:t>
      </w:r>
      <w:r>
        <w:rPr>
          <w:spacing w:val="-3"/>
        </w:rPr>
        <w:t xml:space="preserve"> </w:t>
      </w:r>
      <w:r>
        <w:t>candidate</w:t>
      </w:r>
      <w:r>
        <w:rPr>
          <w:spacing w:val="-3"/>
        </w:rPr>
        <w:t xml:space="preserve"> </w:t>
      </w:r>
      <w:r>
        <w:t>must</w:t>
      </w:r>
      <w:r>
        <w:rPr>
          <w:spacing w:val="-4"/>
        </w:rPr>
        <w:t xml:space="preserve"> </w:t>
      </w:r>
      <w:r>
        <w:t>have</w:t>
      </w:r>
      <w:r>
        <w:rPr>
          <w:spacing w:val="-3"/>
        </w:rPr>
        <w:t xml:space="preserve"> </w:t>
      </w:r>
      <w:r>
        <w:t>accumulated</w:t>
      </w:r>
      <w:r>
        <w:rPr>
          <w:spacing w:val="-3"/>
        </w:rPr>
        <w:t xml:space="preserve"> </w:t>
      </w:r>
      <w:r>
        <w:t>no fewer than 120 credits.</w:t>
      </w:r>
    </w:p>
    <w:p w14:paraId="44979AD3" w14:textId="77777777" w:rsidR="009B0494" w:rsidRDefault="009B0494" w:rsidP="009A260E">
      <w:pPr>
        <w:sectPr w:rsidR="009B0494">
          <w:pgSz w:w="11910" w:h="16840"/>
          <w:pgMar w:top="1340" w:right="1320" w:bottom="960" w:left="1320" w:header="0" w:footer="777" w:gutter="0"/>
          <w:cols w:space="720"/>
        </w:sectPr>
      </w:pPr>
    </w:p>
    <w:p w14:paraId="44979AD4" w14:textId="77777777" w:rsidR="009B0494" w:rsidRDefault="007F4792" w:rsidP="009A260E">
      <w:pPr>
        <w:spacing w:line="480" w:lineRule="auto"/>
        <w:ind w:left="120" w:right="1200"/>
        <w:rPr>
          <w:b/>
          <w:sz w:val="28"/>
        </w:rPr>
      </w:pPr>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HUMANITIES</w:t>
      </w:r>
    </w:p>
    <w:p w14:paraId="44979AD5" w14:textId="77777777" w:rsidR="009B0494" w:rsidRDefault="007F4792" w:rsidP="009A260E">
      <w:pPr>
        <w:spacing w:line="320" w:lineRule="exact"/>
        <w:ind w:left="120"/>
        <w:rPr>
          <w:b/>
          <w:spacing w:val="-2"/>
          <w:sz w:val="28"/>
        </w:rPr>
      </w:pPr>
      <w:r>
        <w:rPr>
          <w:b/>
          <w:sz w:val="28"/>
        </w:rPr>
        <w:t>CONTINUING</w:t>
      </w:r>
      <w:r>
        <w:rPr>
          <w:b/>
          <w:spacing w:val="-16"/>
          <w:sz w:val="28"/>
        </w:rPr>
        <w:t xml:space="preserve"> </w:t>
      </w:r>
      <w:r>
        <w:rPr>
          <w:b/>
          <w:spacing w:val="-2"/>
          <w:sz w:val="28"/>
        </w:rPr>
        <w:t>EDUCATION</w:t>
      </w:r>
    </w:p>
    <w:p w14:paraId="0E67F90F" w14:textId="77777777" w:rsidR="00357A18" w:rsidRDefault="00357A18" w:rsidP="009A260E">
      <w:pPr>
        <w:spacing w:line="320" w:lineRule="exact"/>
        <w:ind w:left="120"/>
        <w:rPr>
          <w:b/>
          <w:sz w:val="28"/>
        </w:rPr>
      </w:pPr>
    </w:p>
    <w:p w14:paraId="129F3892" w14:textId="77777777" w:rsidR="00357A18" w:rsidRDefault="007F4792" w:rsidP="009A260E">
      <w:pPr>
        <w:pStyle w:val="Heading1"/>
        <w:ind w:left="119" w:right="3413"/>
      </w:pPr>
      <w:r>
        <w:t>Certificate of Applied Language Study in French</w:t>
      </w:r>
    </w:p>
    <w:p w14:paraId="6500E431" w14:textId="77777777" w:rsidR="00357A18" w:rsidRDefault="007F4792" w:rsidP="009A260E">
      <w:pPr>
        <w:pStyle w:val="Heading1"/>
        <w:ind w:left="119" w:right="3413"/>
      </w:pPr>
      <w:r>
        <w:t>Certificate of Applied Language Study in Italian</w:t>
      </w:r>
    </w:p>
    <w:p w14:paraId="44979AD6" w14:textId="0D7BE4B0" w:rsidR="009B0494" w:rsidRDefault="007F4792" w:rsidP="009A260E">
      <w:pPr>
        <w:pStyle w:val="Heading1"/>
        <w:ind w:left="119" w:right="3413"/>
      </w:pPr>
      <w:r>
        <w:t>Certificate</w:t>
      </w:r>
      <w:r>
        <w:rPr>
          <w:spacing w:val="-2"/>
        </w:rPr>
        <w:t xml:space="preserve"> </w:t>
      </w:r>
      <w:r>
        <w:t>of</w:t>
      </w:r>
      <w:r>
        <w:rPr>
          <w:spacing w:val="-6"/>
        </w:rPr>
        <w:t xml:space="preserve"> </w:t>
      </w:r>
      <w:r>
        <w:t>Applied</w:t>
      </w:r>
      <w:r>
        <w:rPr>
          <w:spacing w:val="-4"/>
        </w:rPr>
        <w:t xml:space="preserve"> </w:t>
      </w:r>
      <w:r>
        <w:t>Language</w:t>
      </w:r>
      <w:r>
        <w:rPr>
          <w:spacing w:val="-7"/>
        </w:rPr>
        <w:t xml:space="preserve"> </w:t>
      </w:r>
      <w:r>
        <w:t>Study</w:t>
      </w:r>
      <w:r>
        <w:rPr>
          <w:spacing w:val="-7"/>
        </w:rPr>
        <w:t xml:space="preserve"> </w:t>
      </w:r>
      <w:r>
        <w:t>in</w:t>
      </w:r>
      <w:r>
        <w:rPr>
          <w:spacing w:val="-4"/>
        </w:rPr>
        <w:t xml:space="preserve"> </w:t>
      </w:r>
      <w:r>
        <w:t>Spanish</w:t>
      </w:r>
    </w:p>
    <w:p w14:paraId="44979AD7" w14:textId="77777777" w:rsidR="009B0494" w:rsidRDefault="009B0494" w:rsidP="009A260E">
      <w:pPr>
        <w:pStyle w:val="BodyText"/>
        <w:rPr>
          <w:b/>
        </w:rPr>
      </w:pPr>
    </w:p>
    <w:p w14:paraId="44979AD8" w14:textId="77777777" w:rsidR="009B0494" w:rsidRDefault="007F4792" w:rsidP="009A260E">
      <w:pPr>
        <w:ind w:left="120"/>
        <w:rPr>
          <w:i/>
        </w:rPr>
      </w:pPr>
      <w:r>
        <w:rPr>
          <w:i/>
        </w:rPr>
        <w:t>These</w:t>
      </w:r>
      <w:r>
        <w:rPr>
          <w:i/>
          <w:spacing w:val="-4"/>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3"/>
        </w:rPr>
        <w:t xml:space="preserve"> </w:t>
      </w:r>
      <w:r>
        <w:rPr>
          <w:i/>
        </w:rPr>
        <w:t>in</w:t>
      </w:r>
      <w:r>
        <w:rPr>
          <w:i/>
          <w:spacing w:val="-9"/>
        </w:rPr>
        <w:t xml:space="preserve"> </w:t>
      </w:r>
      <w:r>
        <w:rPr>
          <w:i/>
        </w:rPr>
        <w:t>conjunction</w:t>
      </w:r>
      <w:r>
        <w:rPr>
          <w:i/>
          <w:spacing w:val="-3"/>
        </w:rPr>
        <w:t xml:space="preserve"> </w:t>
      </w:r>
      <w:r>
        <w:rPr>
          <w:i/>
        </w:rPr>
        <w:t>with</w:t>
      </w:r>
      <w:r>
        <w:rPr>
          <w:i/>
          <w:spacing w:val="-4"/>
        </w:rPr>
        <w:t xml:space="preserve"> </w:t>
      </w:r>
      <w:r>
        <w:rPr>
          <w:i/>
        </w:rPr>
        <w:t>Regulation</w:t>
      </w:r>
      <w:r>
        <w:rPr>
          <w:i/>
          <w:spacing w:val="-8"/>
        </w:rPr>
        <w:t xml:space="preserve"> </w:t>
      </w:r>
      <w:r>
        <w:rPr>
          <w:i/>
          <w:spacing w:val="-2"/>
        </w:rPr>
        <w:t>22.1.</w:t>
      </w:r>
    </w:p>
    <w:p w14:paraId="44979AD9" w14:textId="77777777" w:rsidR="009B0494" w:rsidRDefault="009B0494" w:rsidP="009A260E">
      <w:pPr>
        <w:pStyle w:val="BodyText"/>
        <w:rPr>
          <w:i/>
          <w:sz w:val="21"/>
        </w:rPr>
      </w:pPr>
    </w:p>
    <w:p w14:paraId="44979ADA" w14:textId="77777777" w:rsidR="009B0494" w:rsidRDefault="007F4792" w:rsidP="009A260E">
      <w:pPr>
        <w:pStyle w:val="Heading1"/>
      </w:pPr>
      <w:r>
        <w:rPr>
          <w:spacing w:val="-2"/>
        </w:rPr>
        <w:t>Admission</w:t>
      </w:r>
    </w:p>
    <w:p w14:paraId="44979ADB" w14:textId="77777777" w:rsidR="009B0494" w:rsidRDefault="007F4792" w:rsidP="009A260E">
      <w:pPr>
        <w:pStyle w:val="ListParagraph"/>
        <w:numPr>
          <w:ilvl w:val="0"/>
          <w:numId w:val="58"/>
        </w:numPr>
        <w:tabs>
          <w:tab w:val="left" w:pos="547"/>
          <w:tab w:val="left" w:pos="548"/>
        </w:tabs>
        <w:ind w:right="385"/>
      </w:pPr>
      <w:r>
        <w:t>Applicants for admission to the Certificate of Applied Language Study in French, in Spanish or in Italian must have been accepted onto the Modern Apprenticeship Framework</w:t>
      </w:r>
      <w:r>
        <w:rPr>
          <w:spacing w:val="-1"/>
        </w:rPr>
        <w:t xml:space="preserve"> </w:t>
      </w:r>
      <w:r>
        <w:t>scheme.</w:t>
      </w:r>
      <w:r>
        <w:rPr>
          <w:spacing w:val="40"/>
        </w:rPr>
        <w:t xml:space="preserve"> </w:t>
      </w:r>
      <w:r>
        <w:t>In</w:t>
      </w:r>
      <w:r>
        <w:rPr>
          <w:spacing w:val="-4"/>
        </w:rPr>
        <w:t xml:space="preserve"> </w:t>
      </w:r>
      <w:r>
        <w:t>special</w:t>
      </w:r>
      <w:r>
        <w:rPr>
          <w:spacing w:val="-2"/>
        </w:rPr>
        <w:t xml:space="preserve"> </w:t>
      </w:r>
      <w:r>
        <w:t>circumstances</w:t>
      </w:r>
      <w:r>
        <w:rPr>
          <w:spacing w:val="-6"/>
        </w:rPr>
        <w:t xml:space="preserve"> </w:t>
      </w:r>
      <w:r>
        <w:t>candidates</w:t>
      </w:r>
      <w:r>
        <w:rPr>
          <w:spacing w:val="-6"/>
        </w:rPr>
        <w:t xml:space="preserve"> </w:t>
      </w:r>
      <w:r>
        <w:t>offering</w:t>
      </w:r>
      <w:r>
        <w:rPr>
          <w:spacing w:val="-4"/>
        </w:rPr>
        <w:t xml:space="preserve"> </w:t>
      </w:r>
      <w:r>
        <w:t>suitable</w:t>
      </w:r>
      <w:r>
        <w:rPr>
          <w:spacing w:val="-4"/>
        </w:rPr>
        <w:t xml:space="preserve"> </w:t>
      </w:r>
      <w:r>
        <w:t>alternative qualifications acceptable to the Board of Study may be considered.</w:t>
      </w:r>
    </w:p>
    <w:p w14:paraId="44979ADC" w14:textId="77777777" w:rsidR="009B0494" w:rsidRDefault="009B0494" w:rsidP="009A260E">
      <w:pPr>
        <w:pStyle w:val="BodyText"/>
        <w:rPr>
          <w:sz w:val="21"/>
        </w:rPr>
      </w:pPr>
    </w:p>
    <w:p w14:paraId="44979ADD" w14:textId="77777777" w:rsidR="009B0494" w:rsidRDefault="007F4792" w:rsidP="009A260E">
      <w:pPr>
        <w:pStyle w:val="Heading1"/>
      </w:pPr>
      <w:r>
        <w:rPr>
          <w:spacing w:val="-2"/>
        </w:rPr>
        <w:t>Duration</w:t>
      </w:r>
    </w:p>
    <w:p w14:paraId="44979ADE" w14:textId="77777777" w:rsidR="009B0494" w:rsidRDefault="007F4792" w:rsidP="009A260E">
      <w:pPr>
        <w:pStyle w:val="ListParagraph"/>
        <w:numPr>
          <w:ilvl w:val="0"/>
          <w:numId w:val="58"/>
        </w:numPr>
        <w:tabs>
          <w:tab w:val="left" w:pos="547"/>
          <w:tab w:val="left" w:pos="548"/>
        </w:tabs>
        <w:ind w:right="141"/>
      </w:pPr>
      <w:r>
        <w:t>The</w:t>
      </w:r>
      <w:r>
        <w:rPr>
          <w:spacing w:val="-3"/>
        </w:rPr>
        <w:t xml:space="preserve"> </w:t>
      </w:r>
      <w:r>
        <w:t>programme is</w:t>
      </w:r>
      <w:r>
        <w:rPr>
          <w:spacing w:val="-5"/>
        </w:rPr>
        <w:t xml:space="preserve"> </w:t>
      </w:r>
      <w:r>
        <w:t>offered</w:t>
      </w:r>
      <w:r>
        <w:rPr>
          <w:spacing w:val="-3"/>
        </w:rPr>
        <w:t xml:space="preserve"> </w:t>
      </w:r>
      <w:r>
        <w:t>on</w:t>
      </w:r>
      <w:r>
        <w:rPr>
          <w:spacing w:val="-3"/>
        </w:rPr>
        <w:t xml:space="preserve"> </w:t>
      </w:r>
      <w:r>
        <w:t>a</w:t>
      </w:r>
      <w:r>
        <w:rPr>
          <w:spacing w:val="-3"/>
        </w:rPr>
        <w:t xml:space="preserve"> </w:t>
      </w:r>
      <w:r>
        <w:t>part-time</w:t>
      </w:r>
      <w:r>
        <w:rPr>
          <w:spacing w:val="-3"/>
        </w:rPr>
        <w:t xml:space="preserve"> </w:t>
      </w:r>
      <w:r>
        <w:t>basis only, normally over</w:t>
      </w:r>
      <w:r>
        <w:rPr>
          <w:spacing w:val="-2"/>
        </w:rPr>
        <w:t xml:space="preserve"> </w:t>
      </w:r>
      <w:r>
        <w:t>a</w:t>
      </w:r>
      <w:r>
        <w:rPr>
          <w:spacing w:val="-3"/>
        </w:rPr>
        <w:t xml:space="preserve"> </w:t>
      </w:r>
      <w:r>
        <w:t>period</w:t>
      </w:r>
      <w:r>
        <w:rPr>
          <w:spacing w:val="-3"/>
        </w:rPr>
        <w:t xml:space="preserve"> </w:t>
      </w:r>
      <w:r>
        <w:t>of</w:t>
      </w:r>
      <w:r>
        <w:rPr>
          <w:spacing w:val="-4"/>
        </w:rPr>
        <w:t xml:space="preserve"> </w:t>
      </w:r>
      <w:r>
        <w:t>four</w:t>
      </w:r>
      <w:r>
        <w:rPr>
          <w:spacing w:val="-2"/>
        </w:rPr>
        <w:t xml:space="preserve"> </w:t>
      </w:r>
      <w:r>
        <w:t>years and not less than two academic sessions.</w:t>
      </w:r>
      <w:r>
        <w:rPr>
          <w:spacing w:val="40"/>
        </w:rPr>
        <w:t xml:space="preserve"> </w:t>
      </w:r>
      <w:r>
        <w:t>Subject to these provisions, the Board of Study may grant exemption from part of the programme to a candidate who submits such evidence of academic fitness as the Board considers acceptable.</w:t>
      </w:r>
    </w:p>
    <w:p w14:paraId="44979ADF" w14:textId="77777777" w:rsidR="009B0494" w:rsidRDefault="009B0494" w:rsidP="009A260E">
      <w:pPr>
        <w:pStyle w:val="BodyText"/>
        <w:rPr>
          <w:sz w:val="21"/>
        </w:rPr>
      </w:pPr>
    </w:p>
    <w:p w14:paraId="44979AE0" w14:textId="77777777" w:rsidR="009B0494" w:rsidRDefault="007F4792" w:rsidP="009A260E">
      <w:pPr>
        <w:pStyle w:val="Heading1"/>
      </w:pPr>
      <w:r>
        <w:t>Nature</w:t>
      </w:r>
      <w:r>
        <w:rPr>
          <w:spacing w:val="-2"/>
        </w:rPr>
        <w:t xml:space="preserve"> </w:t>
      </w:r>
      <w:r>
        <w:t>of</w:t>
      </w:r>
      <w:r>
        <w:rPr>
          <w:spacing w:val="-6"/>
        </w:rPr>
        <w:t xml:space="preserve"> </w:t>
      </w:r>
      <w:r>
        <w:rPr>
          <w:spacing w:val="-2"/>
        </w:rPr>
        <w:t>Study</w:t>
      </w:r>
    </w:p>
    <w:p w14:paraId="44979AE1" w14:textId="77777777" w:rsidR="009B0494" w:rsidRDefault="007F4792" w:rsidP="009A260E">
      <w:pPr>
        <w:pStyle w:val="ListParagraph"/>
        <w:numPr>
          <w:ilvl w:val="0"/>
          <w:numId w:val="58"/>
        </w:numPr>
        <w:tabs>
          <w:tab w:val="left" w:pos="547"/>
          <w:tab w:val="left" w:pos="548"/>
        </w:tabs>
        <w:ind w:right="368"/>
      </w:pPr>
      <w:r>
        <w:t>The programmes consist of approximately 200 lecture/tutorial hours comprising four modules each of a minimum of 48 hours (or equivalent).</w:t>
      </w:r>
      <w:r>
        <w:rPr>
          <w:spacing w:val="40"/>
        </w:rPr>
        <w:t xml:space="preserve"> </w:t>
      </w:r>
      <w:r>
        <w:t>In addition, there will be prescribed work</w:t>
      </w:r>
      <w:r>
        <w:rPr>
          <w:spacing w:val="-2"/>
        </w:rPr>
        <w:t xml:space="preserve"> </w:t>
      </w:r>
      <w:r>
        <w:t>and</w:t>
      </w:r>
      <w:r>
        <w:rPr>
          <w:spacing w:val="-5"/>
        </w:rPr>
        <w:t xml:space="preserve"> </w:t>
      </w:r>
      <w:r>
        <w:t>practical</w:t>
      </w:r>
      <w:r>
        <w:rPr>
          <w:spacing w:val="-8"/>
        </w:rPr>
        <w:t xml:space="preserve"> </w:t>
      </w:r>
      <w:r>
        <w:t>exercises</w:t>
      </w:r>
      <w:r>
        <w:rPr>
          <w:spacing w:val="-2"/>
        </w:rPr>
        <w:t xml:space="preserve"> </w:t>
      </w:r>
      <w:r>
        <w:t>including</w:t>
      </w:r>
      <w:r>
        <w:rPr>
          <w:spacing w:val="-5"/>
        </w:rPr>
        <w:t xml:space="preserve"> </w:t>
      </w:r>
      <w:r>
        <w:t>work</w:t>
      </w:r>
      <w:r>
        <w:rPr>
          <w:spacing w:val="-2"/>
        </w:rPr>
        <w:t xml:space="preserve"> </w:t>
      </w:r>
      <w:r>
        <w:t>in the</w:t>
      </w:r>
      <w:r>
        <w:rPr>
          <w:spacing w:val="-5"/>
        </w:rPr>
        <w:t xml:space="preserve"> </w:t>
      </w:r>
      <w:r>
        <w:t>language laboratory</w:t>
      </w:r>
      <w:r>
        <w:rPr>
          <w:spacing w:val="-2"/>
        </w:rPr>
        <w:t xml:space="preserve"> </w:t>
      </w:r>
      <w:r>
        <w:t>and the tape library.</w:t>
      </w:r>
    </w:p>
    <w:p w14:paraId="44979AE2" w14:textId="77777777" w:rsidR="009B0494" w:rsidRDefault="009B0494" w:rsidP="009A260E">
      <w:pPr>
        <w:pStyle w:val="BodyText"/>
      </w:pPr>
    </w:p>
    <w:p w14:paraId="44979AE3" w14:textId="77777777" w:rsidR="009B0494" w:rsidRDefault="007F4792" w:rsidP="009A260E">
      <w:pPr>
        <w:pStyle w:val="Heading1"/>
        <w:spacing w:line="251" w:lineRule="exact"/>
      </w:pPr>
      <w:r>
        <w:rPr>
          <w:spacing w:val="-2"/>
        </w:rPr>
        <w:t>Curriculum</w:t>
      </w:r>
    </w:p>
    <w:p w14:paraId="44979AE4" w14:textId="77777777" w:rsidR="009B0494" w:rsidRDefault="007F4792" w:rsidP="009A260E">
      <w:pPr>
        <w:pStyle w:val="ListParagraph"/>
        <w:numPr>
          <w:ilvl w:val="0"/>
          <w:numId w:val="58"/>
        </w:numPr>
        <w:tabs>
          <w:tab w:val="left" w:pos="547"/>
          <w:tab w:val="left" w:pos="548"/>
        </w:tabs>
        <w:ind w:right="432"/>
      </w:pPr>
      <w:r>
        <w:t>All</w:t>
      </w:r>
      <w:r>
        <w:rPr>
          <w:spacing w:val="-2"/>
        </w:rPr>
        <w:t xml:space="preserve"> </w:t>
      </w:r>
      <w:r>
        <w:t>students</w:t>
      </w:r>
      <w:r>
        <w:rPr>
          <w:spacing w:val="-1"/>
        </w:rPr>
        <w:t xml:space="preserve"> </w:t>
      </w:r>
      <w:r>
        <w:t>shall</w:t>
      </w:r>
      <w:r>
        <w:rPr>
          <w:spacing w:val="-7"/>
        </w:rPr>
        <w:t xml:space="preserve"> </w:t>
      </w:r>
      <w:r>
        <w:t>undertake a</w:t>
      </w:r>
      <w:r>
        <w:rPr>
          <w:spacing w:val="-4"/>
        </w:rPr>
        <w:t xml:space="preserve"> </w:t>
      </w:r>
      <w:r>
        <w:t>curriculum</w:t>
      </w:r>
      <w:r>
        <w:rPr>
          <w:spacing w:val="-3"/>
        </w:rPr>
        <w:t xml:space="preserve"> </w:t>
      </w:r>
      <w:r>
        <w:t>based on the</w:t>
      </w:r>
      <w:r>
        <w:rPr>
          <w:spacing w:val="-4"/>
        </w:rPr>
        <w:t xml:space="preserve"> </w:t>
      </w:r>
      <w:r>
        <w:t>accumulation</w:t>
      </w:r>
      <w:r>
        <w:rPr>
          <w:spacing w:val="-4"/>
        </w:rPr>
        <w:t xml:space="preserve"> </w:t>
      </w:r>
      <w:r>
        <w:t>of</w:t>
      </w:r>
      <w:r>
        <w:rPr>
          <w:spacing w:val="-5"/>
        </w:rPr>
        <w:t xml:space="preserve"> </w:t>
      </w:r>
      <w:r>
        <w:t>no fewer</w:t>
      </w:r>
      <w:r>
        <w:rPr>
          <w:spacing w:val="-3"/>
        </w:rPr>
        <w:t xml:space="preserve"> </w:t>
      </w:r>
      <w:r>
        <w:t>than 114 credits as follows:</w:t>
      </w:r>
    </w:p>
    <w:p w14:paraId="44979AE5" w14:textId="77777777" w:rsidR="009B0494" w:rsidRDefault="009B0494" w:rsidP="009A260E">
      <w:pPr>
        <w:pStyle w:val="BodyText"/>
      </w:pPr>
    </w:p>
    <w:p w14:paraId="44979AE6" w14:textId="77777777" w:rsidR="009B0494" w:rsidRDefault="007F4792" w:rsidP="009A260E">
      <w:pPr>
        <w:spacing w:line="237" w:lineRule="auto"/>
        <w:ind w:left="120" w:right="8071"/>
        <w:rPr>
          <w:b/>
        </w:rPr>
      </w:pPr>
      <w:r>
        <w:rPr>
          <w:b/>
          <w:spacing w:val="-2"/>
        </w:rPr>
        <w:t xml:space="preserve">French </w:t>
      </w:r>
      <w:r>
        <w:rPr>
          <w:b/>
        </w:rPr>
        <w:t>First</w:t>
      </w:r>
      <w:r>
        <w:rPr>
          <w:b/>
          <w:spacing w:val="-16"/>
        </w:rPr>
        <w:t xml:space="preserve"> </w:t>
      </w:r>
      <w:r>
        <w:rPr>
          <w:b/>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AEB" w14:textId="77777777">
        <w:trPr>
          <w:trHeight w:val="551"/>
        </w:trPr>
        <w:tc>
          <w:tcPr>
            <w:tcW w:w="1637" w:type="dxa"/>
          </w:tcPr>
          <w:p w14:paraId="44979AE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AE8"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9AE9" w14:textId="77777777" w:rsidR="009B0494" w:rsidRDefault="007F4792" w:rsidP="009A260E">
            <w:pPr>
              <w:pStyle w:val="TableParagraph"/>
              <w:spacing w:before="0"/>
              <w:ind w:left="198" w:right="180"/>
              <w:rPr>
                <w:b/>
              </w:rPr>
            </w:pPr>
            <w:r>
              <w:rPr>
                <w:b/>
                <w:spacing w:val="-4"/>
              </w:rPr>
              <w:t>Level</w:t>
            </w:r>
          </w:p>
        </w:tc>
        <w:tc>
          <w:tcPr>
            <w:tcW w:w="1287" w:type="dxa"/>
          </w:tcPr>
          <w:p w14:paraId="44979AEA" w14:textId="77777777" w:rsidR="009B0494" w:rsidRDefault="007F4792" w:rsidP="009A260E">
            <w:pPr>
              <w:pStyle w:val="TableParagraph"/>
              <w:spacing w:before="0"/>
              <w:ind w:left="246" w:right="238"/>
              <w:rPr>
                <w:b/>
              </w:rPr>
            </w:pPr>
            <w:r>
              <w:rPr>
                <w:b/>
                <w:spacing w:val="-2"/>
              </w:rPr>
              <w:t>Credits</w:t>
            </w:r>
          </w:p>
        </w:tc>
      </w:tr>
      <w:tr w:rsidR="009B0494" w14:paraId="44979AF0" w14:textId="77777777">
        <w:trPr>
          <w:trHeight w:val="551"/>
        </w:trPr>
        <w:tc>
          <w:tcPr>
            <w:tcW w:w="1637" w:type="dxa"/>
          </w:tcPr>
          <w:p w14:paraId="44979AEC" w14:textId="77777777" w:rsidR="009B0494" w:rsidRDefault="007F4792" w:rsidP="009A260E">
            <w:pPr>
              <w:pStyle w:val="TableParagraph"/>
              <w:spacing w:before="0"/>
              <w:ind w:left="120" w:right="102"/>
            </w:pPr>
            <w:r>
              <w:rPr>
                <w:spacing w:val="-2"/>
              </w:rPr>
              <w:t>FR101</w:t>
            </w:r>
          </w:p>
        </w:tc>
        <w:tc>
          <w:tcPr>
            <w:tcW w:w="5103" w:type="dxa"/>
          </w:tcPr>
          <w:p w14:paraId="44979AED" w14:textId="77777777" w:rsidR="009B0494" w:rsidRDefault="007F4792" w:rsidP="009A260E">
            <w:pPr>
              <w:pStyle w:val="TableParagraph"/>
              <w:spacing w:before="0"/>
              <w:jc w:val="left"/>
            </w:pPr>
            <w:r>
              <w:t>French</w:t>
            </w:r>
            <w:r>
              <w:rPr>
                <w:spacing w:val="-4"/>
              </w:rPr>
              <w:t xml:space="preserve"> </w:t>
            </w:r>
            <w:r>
              <w:rPr>
                <w:spacing w:val="-10"/>
              </w:rPr>
              <w:t>A</w:t>
            </w:r>
          </w:p>
        </w:tc>
        <w:tc>
          <w:tcPr>
            <w:tcW w:w="989" w:type="dxa"/>
          </w:tcPr>
          <w:p w14:paraId="44979AEE" w14:textId="77777777" w:rsidR="009B0494" w:rsidRDefault="007F4792" w:rsidP="009A260E">
            <w:pPr>
              <w:pStyle w:val="TableParagraph"/>
              <w:spacing w:before="0"/>
              <w:ind w:left="15"/>
            </w:pPr>
            <w:r>
              <w:t>1</w:t>
            </w:r>
          </w:p>
        </w:tc>
        <w:tc>
          <w:tcPr>
            <w:tcW w:w="1287" w:type="dxa"/>
          </w:tcPr>
          <w:p w14:paraId="44979AEF" w14:textId="77777777" w:rsidR="009B0494" w:rsidRDefault="007F4792" w:rsidP="009A260E">
            <w:pPr>
              <w:pStyle w:val="TableParagraph"/>
              <w:spacing w:before="0"/>
              <w:ind w:left="246" w:right="231"/>
            </w:pPr>
            <w:r>
              <w:rPr>
                <w:spacing w:val="-5"/>
              </w:rPr>
              <w:t>12</w:t>
            </w:r>
          </w:p>
        </w:tc>
      </w:tr>
      <w:tr w:rsidR="009B0494" w14:paraId="44979AF5" w14:textId="77777777">
        <w:trPr>
          <w:trHeight w:val="556"/>
        </w:trPr>
        <w:tc>
          <w:tcPr>
            <w:tcW w:w="1637" w:type="dxa"/>
          </w:tcPr>
          <w:p w14:paraId="44979AF1" w14:textId="77777777" w:rsidR="009B0494" w:rsidRDefault="007F4792" w:rsidP="009A260E">
            <w:pPr>
              <w:pStyle w:val="TableParagraph"/>
              <w:spacing w:before="0"/>
              <w:ind w:left="120" w:right="102"/>
            </w:pPr>
            <w:r>
              <w:rPr>
                <w:spacing w:val="-2"/>
              </w:rPr>
              <w:t>FR102</w:t>
            </w:r>
          </w:p>
        </w:tc>
        <w:tc>
          <w:tcPr>
            <w:tcW w:w="5103" w:type="dxa"/>
          </w:tcPr>
          <w:p w14:paraId="44979AF2" w14:textId="77777777" w:rsidR="009B0494" w:rsidRDefault="007F4792" w:rsidP="009A260E">
            <w:pPr>
              <w:pStyle w:val="TableParagraph"/>
              <w:spacing w:before="0"/>
              <w:jc w:val="left"/>
            </w:pPr>
            <w:r>
              <w:t>French</w:t>
            </w:r>
            <w:r>
              <w:rPr>
                <w:spacing w:val="-4"/>
              </w:rPr>
              <w:t xml:space="preserve"> </w:t>
            </w:r>
            <w:r>
              <w:rPr>
                <w:spacing w:val="-10"/>
              </w:rPr>
              <w:t>B</w:t>
            </w:r>
          </w:p>
        </w:tc>
        <w:tc>
          <w:tcPr>
            <w:tcW w:w="989" w:type="dxa"/>
          </w:tcPr>
          <w:p w14:paraId="44979AF3" w14:textId="77777777" w:rsidR="009B0494" w:rsidRDefault="007F4792" w:rsidP="009A260E">
            <w:pPr>
              <w:pStyle w:val="TableParagraph"/>
              <w:spacing w:before="0"/>
              <w:ind w:left="15"/>
            </w:pPr>
            <w:r>
              <w:t>1</w:t>
            </w:r>
          </w:p>
        </w:tc>
        <w:tc>
          <w:tcPr>
            <w:tcW w:w="1287" w:type="dxa"/>
          </w:tcPr>
          <w:p w14:paraId="44979AF4" w14:textId="77777777" w:rsidR="009B0494" w:rsidRDefault="007F4792" w:rsidP="009A260E">
            <w:pPr>
              <w:pStyle w:val="TableParagraph"/>
              <w:spacing w:before="0"/>
              <w:ind w:left="246" w:right="231"/>
            </w:pPr>
            <w:r>
              <w:rPr>
                <w:spacing w:val="-5"/>
              </w:rPr>
              <w:t>12</w:t>
            </w:r>
          </w:p>
        </w:tc>
      </w:tr>
    </w:tbl>
    <w:p w14:paraId="44979AF6" w14:textId="77777777" w:rsidR="009B0494" w:rsidRDefault="009B0494" w:rsidP="009A260E">
      <w:pPr>
        <w:pStyle w:val="BodyText"/>
        <w:rPr>
          <w:b/>
          <w:sz w:val="21"/>
        </w:rPr>
      </w:pPr>
    </w:p>
    <w:p w14:paraId="44979AF7" w14:textId="77777777" w:rsidR="009B0494" w:rsidRDefault="007F4792" w:rsidP="009A260E">
      <w:pPr>
        <w:ind w:left="120"/>
        <w:rPr>
          <w:b/>
        </w:rPr>
      </w:pPr>
      <w:r>
        <w:rPr>
          <w:b/>
        </w:rPr>
        <w:t>Second</w:t>
      </w:r>
      <w:r>
        <w:rPr>
          <w:b/>
          <w:spacing w:val="-5"/>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AFC" w14:textId="77777777">
        <w:trPr>
          <w:trHeight w:val="551"/>
        </w:trPr>
        <w:tc>
          <w:tcPr>
            <w:tcW w:w="1637" w:type="dxa"/>
          </w:tcPr>
          <w:p w14:paraId="44979AF8"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9AF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AFA" w14:textId="77777777" w:rsidR="009B0494" w:rsidRDefault="007F4792" w:rsidP="009A260E">
            <w:pPr>
              <w:pStyle w:val="TableParagraph"/>
              <w:spacing w:before="0"/>
              <w:ind w:left="198" w:right="181"/>
              <w:rPr>
                <w:b/>
              </w:rPr>
            </w:pPr>
            <w:r>
              <w:rPr>
                <w:b/>
                <w:spacing w:val="-4"/>
              </w:rPr>
              <w:t>Level</w:t>
            </w:r>
          </w:p>
        </w:tc>
        <w:tc>
          <w:tcPr>
            <w:tcW w:w="1287" w:type="dxa"/>
          </w:tcPr>
          <w:p w14:paraId="44979AFB" w14:textId="77777777" w:rsidR="009B0494" w:rsidRDefault="007F4792" w:rsidP="009A260E">
            <w:pPr>
              <w:pStyle w:val="TableParagraph"/>
              <w:spacing w:before="0"/>
              <w:ind w:left="246" w:right="239"/>
              <w:rPr>
                <w:b/>
              </w:rPr>
            </w:pPr>
            <w:r>
              <w:rPr>
                <w:b/>
                <w:spacing w:val="-2"/>
              </w:rPr>
              <w:t>Credits</w:t>
            </w:r>
          </w:p>
        </w:tc>
      </w:tr>
      <w:tr w:rsidR="009B0494" w14:paraId="44979B01" w14:textId="77777777">
        <w:trPr>
          <w:trHeight w:val="551"/>
        </w:trPr>
        <w:tc>
          <w:tcPr>
            <w:tcW w:w="1637" w:type="dxa"/>
          </w:tcPr>
          <w:p w14:paraId="44979AFD" w14:textId="77777777" w:rsidR="009B0494" w:rsidRDefault="007F4792" w:rsidP="009A260E">
            <w:pPr>
              <w:pStyle w:val="TableParagraph"/>
              <w:spacing w:before="0"/>
              <w:ind w:left="120" w:right="102"/>
            </w:pPr>
            <w:r>
              <w:rPr>
                <w:spacing w:val="-2"/>
              </w:rPr>
              <w:t>FR201</w:t>
            </w:r>
          </w:p>
        </w:tc>
        <w:tc>
          <w:tcPr>
            <w:tcW w:w="5103" w:type="dxa"/>
          </w:tcPr>
          <w:p w14:paraId="44979AFE" w14:textId="77777777" w:rsidR="009B0494" w:rsidRDefault="007F4792" w:rsidP="009A260E">
            <w:pPr>
              <w:pStyle w:val="TableParagraph"/>
              <w:spacing w:before="0"/>
              <w:jc w:val="left"/>
            </w:pPr>
            <w:r>
              <w:t>French</w:t>
            </w:r>
            <w:r>
              <w:rPr>
                <w:spacing w:val="-4"/>
              </w:rPr>
              <w:t xml:space="preserve"> </w:t>
            </w:r>
            <w:r>
              <w:rPr>
                <w:spacing w:val="-10"/>
              </w:rPr>
              <w:t>C</w:t>
            </w:r>
          </w:p>
        </w:tc>
        <w:tc>
          <w:tcPr>
            <w:tcW w:w="989" w:type="dxa"/>
          </w:tcPr>
          <w:p w14:paraId="44979AFF" w14:textId="77777777" w:rsidR="009B0494" w:rsidRDefault="007F4792" w:rsidP="009A260E">
            <w:pPr>
              <w:pStyle w:val="TableParagraph"/>
              <w:spacing w:before="0"/>
              <w:ind w:left="15"/>
            </w:pPr>
            <w:r>
              <w:t>2</w:t>
            </w:r>
          </w:p>
        </w:tc>
        <w:tc>
          <w:tcPr>
            <w:tcW w:w="1287" w:type="dxa"/>
          </w:tcPr>
          <w:p w14:paraId="44979B00" w14:textId="77777777" w:rsidR="009B0494" w:rsidRDefault="007F4792" w:rsidP="009A260E">
            <w:pPr>
              <w:pStyle w:val="TableParagraph"/>
              <w:spacing w:before="0"/>
              <w:ind w:left="246" w:right="230"/>
            </w:pPr>
            <w:r>
              <w:rPr>
                <w:spacing w:val="-5"/>
              </w:rPr>
              <w:t>15</w:t>
            </w:r>
          </w:p>
        </w:tc>
      </w:tr>
      <w:tr w:rsidR="009B0494" w14:paraId="44979B06" w14:textId="77777777">
        <w:trPr>
          <w:trHeight w:val="551"/>
        </w:trPr>
        <w:tc>
          <w:tcPr>
            <w:tcW w:w="1637" w:type="dxa"/>
          </w:tcPr>
          <w:p w14:paraId="44979B02" w14:textId="77777777" w:rsidR="009B0494" w:rsidRDefault="007F4792" w:rsidP="009A260E">
            <w:pPr>
              <w:pStyle w:val="TableParagraph"/>
              <w:spacing w:before="0"/>
              <w:ind w:left="120" w:right="102"/>
            </w:pPr>
            <w:r>
              <w:rPr>
                <w:spacing w:val="-2"/>
              </w:rPr>
              <w:t>FR202</w:t>
            </w:r>
          </w:p>
        </w:tc>
        <w:tc>
          <w:tcPr>
            <w:tcW w:w="5103" w:type="dxa"/>
          </w:tcPr>
          <w:p w14:paraId="44979B03" w14:textId="77777777" w:rsidR="009B0494" w:rsidRDefault="007F4792" w:rsidP="009A260E">
            <w:pPr>
              <w:pStyle w:val="TableParagraph"/>
              <w:spacing w:before="0"/>
              <w:jc w:val="left"/>
            </w:pPr>
            <w:r>
              <w:t>French</w:t>
            </w:r>
            <w:r>
              <w:rPr>
                <w:spacing w:val="-4"/>
              </w:rPr>
              <w:t xml:space="preserve"> </w:t>
            </w:r>
            <w:r>
              <w:rPr>
                <w:spacing w:val="-10"/>
              </w:rPr>
              <w:t>D</w:t>
            </w:r>
          </w:p>
        </w:tc>
        <w:tc>
          <w:tcPr>
            <w:tcW w:w="989" w:type="dxa"/>
          </w:tcPr>
          <w:p w14:paraId="44979B04" w14:textId="77777777" w:rsidR="009B0494" w:rsidRDefault="007F4792" w:rsidP="009A260E">
            <w:pPr>
              <w:pStyle w:val="TableParagraph"/>
              <w:spacing w:before="0"/>
              <w:ind w:left="15"/>
            </w:pPr>
            <w:r>
              <w:t>2</w:t>
            </w:r>
          </w:p>
        </w:tc>
        <w:tc>
          <w:tcPr>
            <w:tcW w:w="1287" w:type="dxa"/>
          </w:tcPr>
          <w:p w14:paraId="44979B05" w14:textId="77777777" w:rsidR="009B0494" w:rsidRDefault="007F4792" w:rsidP="009A260E">
            <w:pPr>
              <w:pStyle w:val="TableParagraph"/>
              <w:spacing w:before="0"/>
              <w:ind w:left="246" w:right="230"/>
            </w:pPr>
            <w:r>
              <w:rPr>
                <w:spacing w:val="-5"/>
              </w:rPr>
              <w:t>15</w:t>
            </w:r>
          </w:p>
        </w:tc>
      </w:tr>
    </w:tbl>
    <w:p w14:paraId="44979B07" w14:textId="77777777" w:rsidR="009B0494" w:rsidRDefault="009B0494" w:rsidP="009A260E">
      <w:pPr>
        <w:pStyle w:val="BodyText"/>
        <w:rPr>
          <w:b/>
        </w:rPr>
      </w:pPr>
    </w:p>
    <w:p w14:paraId="44979B08" w14:textId="77777777" w:rsidR="009B0494" w:rsidRDefault="007F4792" w:rsidP="009A260E">
      <w:pPr>
        <w:ind w:left="120"/>
        <w:rPr>
          <w:b/>
        </w:rPr>
      </w:pPr>
      <w:r>
        <w:rPr>
          <w:b/>
        </w:rPr>
        <w:t>Third</w:t>
      </w:r>
      <w:r>
        <w:rPr>
          <w:b/>
          <w:spacing w:val="-2"/>
        </w:rPr>
        <w:t xml:space="preserve"> </w:t>
      </w:r>
      <w:r>
        <w:rPr>
          <w:b/>
          <w:spacing w:val="-4"/>
        </w:rPr>
        <w:t>Year</w:t>
      </w:r>
    </w:p>
    <w:p w14:paraId="44979B09" w14:textId="77777777" w:rsidR="009B0494" w:rsidRDefault="009B0494" w:rsidP="009A260E">
      <w:pPr>
        <w:sectPr w:rsidR="009B0494">
          <w:pgSz w:w="11910" w:h="16840"/>
          <w:pgMar w:top="1360" w:right="1320" w:bottom="960" w:left="1320" w:header="0" w:footer="77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0E" w14:textId="77777777">
        <w:trPr>
          <w:trHeight w:val="551"/>
        </w:trPr>
        <w:tc>
          <w:tcPr>
            <w:tcW w:w="1637" w:type="dxa"/>
          </w:tcPr>
          <w:p w14:paraId="44979B0A" w14:textId="77777777" w:rsidR="009B0494" w:rsidRDefault="007F4792" w:rsidP="009A260E">
            <w:pPr>
              <w:pStyle w:val="TableParagraph"/>
              <w:spacing w:before="0"/>
              <w:ind w:left="120" w:right="103"/>
              <w:rPr>
                <w:b/>
              </w:rPr>
            </w:pPr>
            <w:r>
              <w:rPr>
                <w:b/>
              </w:rPr>
              <w:lastRenderedPageBreak/>
              <w:t>Module</w:t>
            </w:r>
            <w:r>
              <w:rPr>
                <w:b/>
                <w:spacing w:val="-3"/>
              </w:rPr>
              <w:t xml:space="preserve"> </w:t>
            </w:r>
            <w:r>
              <w:rPr>
                <w:b/>
                <w:spacing w:val="-4"/>
              </w:rPr>
              <w:t>Code</w:t>
            </w:r>
          </w:p>
        </w:tc>
        <w:tc>
          <w:tcPr>
            <w:tcW w:w="5103" w:type="dxa"/>
          </w:tcPr>
          <w:p w14:paraId="44979B0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0C" w14:textId="77777777" w:rsidR="009B0494" w:rsidRDefault="007F4792" w:rsidP="009A260E">
            <w:pPr>
              <w:pStyle w:val="TableParagraph"/>
              <w:spacing w:before="0"/>
              <w:ind w:left="198" w:right="181"/>
              <w:rPr>
                <w:b/>
              </w:rPr>
            </w:pPr>
            <w:r>
              <w:rPr>
                <w:b/>
                <w:spacing w:val="-4"/>
              </w:rPr>
              <w:t>Level</w:t>
            </w:r>
          </w:p>
        </w:tc>
        <w:tc>
          <w:tcPr>
            <w:tcW w:w="1287" w:type="dxa"/>
          </w:tcPr>
          <w:p w14:paraId="44979B0D" w14:textId="77777777" w:rsidR="009B0494" w:rsidRDefault="007F4792" w:rsidP="009A260E">
            <w:pPr>
              <w:pStyle w:val="TableParagraph"/>
              <w:spacing w:before="0"/>
              <w:ind w:left="246" w:right="239"/>
              <w:rPr>
                <w:b/>
              </w:rPr>
            </w:pPr>
            <w:r>
              <w:rPr>
                <w:b/>
                <w:spacing w:val="-2"/>
              </w:rPr>
              <w:t>Credits</w:t>
            </w:r>
          </w:p>
        </w:tc>
      </w:tr>
      <w:tr w:rsidR="009B0494" w14:paraId="44979B13" w14:textId="77777777">
        <w:trPr>
          <w:trHeight w:val="551"/>
        </w:trPr>
        <w:tc>
          <w:tcPr>
            <w:tcW w:w="1637" w:type="dxa"/>
          </w:tcPr>
          <w:p w14:paraId="44979B0F" w14:textId="77777777" w:rsidR="009B0494" w:rsidRDefault="007F4792" w:rsidP="009A260E">
            <w:pPr>
              <w:pStyle w:val="TableParagraph"/>
              <w:spacing w:before="0"/>
              <w:ind w:left="120" w:right="102"/>
            </w:pPr>
            <w:r>
              <w:rPr>
                <w:spacing w:val="-2"/>
              </w:rPr>
              <w:t>FR301</w:t>
            </w:r>
          </w:p>
        </w:tc>
        <w:tc>
          <w:tcPr>
            <w:tcW w:w="5103" w:type="dxa"/>
          </w:tcPr>
          <w:p w14:paraId="44979B10" w14:textId="77777777" w:rsidR="009B0494" w:rsidRDefault="007F4792" w:rsidP="009A260E">
            <w:pPr>
              <w:pStyle w:val="TableParagraph"/>
              <w:spacing w:before="0"/>
              <w:jc w:val="left"/>
            </w:pPr>
            <w:r>
              <w:t>French</w:t>
            </w:r>
            <w:r>
              <w:rPr>
                <w:spacing w:val="-4"/>
              </w:rPr>
              <w:t xml:space="preserve"> </w:t>
            </w:r>
            <w:r>
              <w:rPr>
                <w:spacing w:val="-10"/>
              </w:rPr>
              <w:t>E</w:t>
            </w:r>
          </w:p>
        </w:tc>
        <w:tc>
          <w:tcPr>
            <w:tcW w:w="989" w:type="dxa"/>
          </w:tcPr>
          <w:p w14:paraId="44979B11" w14:textId="77777777" w:rsidR="009B0494" w:rsidRDefault="007F4792" w:rsidP="009A260E">
            <w:pPr>
              <w:pStyle w:val="TableParagraph"/>
              <w:spacing w:before="0"/>
              <w:ind w:left="15"/>
            </w:pPr>
            <w:r>
              <w:t>3</w:t>
            </w:r>
          </w:p>
        </w:tc>
        <w:tc>
          <w:tcPr>
            <w:tcW w:w="1287" w:type="dxa"/>
          </w:tcPr>
          <w:p w14:paraId="44979B12" w14:textId="77777777" w:rsidR="009B0494" w:rsidRDefault="007F4792" w:rsidP="009A260E">
            <w:pPr>
              <w:pStyle w:val="TableParagraph"/>
              <w:spacing w:before="0"/>
              <w:ind w:left="246" w:right="231"/>
            </w:pPr>
            <w:r>
              <w:rPr>
                <w:spacing w:val="-5"/>
              </w:rPr>
              <w:t>15</w:t>
            </w:r>
          </w:p>
        </w:tc>
      </w:tr>
      <w:tr w:rsidR="009B0494" w14:paraId="44979B18" w14:textId="77777777">
        <w:trPr>
          <w:trHeight w:val="551"/>
        </w:trPr>
        <w:tc>
          <w:tcPr>
            <w:tcW w:w="1637" w:type="dxa"/>
          </w:tcPr>
          <w:p w14:paraId="44979B14" w14:textId="77777777" w:rsidR="009B0494" w:rsidRDefault="007F4792" w:rsidP="009A260E">
            <w:pPr>
              <w:pStyle w:val="TableParagraph"/>
              <w:spacing w:before="0"/>
              <w:ind w:left="120" w:right="102"/>
            </w:pPr>
            <w:r>
              <w:rPr>
                <w:spacing w:val="-2"/>
              </w:rPr>
              <w:t>FR302</w:t>
            </w:r>
          </w:p>
        </w:tc>
        <w:tc>
          <w:tcPr>
            <w:tcW w:w="5103" w:type="dxa"/>
          </w:tcPr>
          <w:p w14:paraId="44979B15" w14:textId="77777777" w:rsidR="009B0494" w:rsidRDefault="007F4792" w:rsidP="009A260E">
            <w:pPr>
              <w:pStyle w:val="TableParagraph"/>
              <w:spacing w:before="0"/>
              <w:jc w:val="left"/>
            </w:pPr>
            <w:r>
              <w:t>French</w:t>
            </w:r>
            <w:r>
              <w:rPr>
                <w:spacing w:val="-4"/>
              </w:rPr>
              <w:t xml:space="preserve"> </w:t>
            </w:r>
            <w:r>
              <w:rPr>
                <w:spacing w:val="-10"/>
              </w:rPr>
              <w:t>F</w:t>
            </w:r>
          </w:p>
        </w:tc>
        <w:tc>
          <w:tcPr>
            <w:tcW w:w="989" w:type="dxa"/>
          </w:tcPr>
          <w:p w14:paraId="44979B16" w14:textId="77777777" w:rsidR="009B0494" w:rsidRDefault="007F4792" w:rsidP="009A260E">
            <w:pPr>
              <w:pStyle w:val="TableParagraph"/>
              <w:spacing w:before="0"/>
              <w:ind w:left="15"/>
            </w:pPr>
            <w:r>
              <w:t>3</w:t>
            </w:r>
          </w:p>
        </w:tc>
        <w:tc>
          <w:tcPr>
            <w:tcW w:w="1287" w:type="dxa"/>
          </w:tcPr>
          <w:p w14:paraId="44979B17" w14:textId="77777777" w:rsidR="009B0494" w:rsidRDefault="007F4792" w:rsidP="009A260E">
            <w:pPr>
              <w:pStyle w:val="TableParagraph"/>
              <w:spacing w:before="0"/>
              <w:ind w:left="246" w:right="230"/>
            </w:pPr>
            <w:r>
              <w:rPr>
                <w:spacing w:val="-5"/>
              </w:rPr>
              <w:t>15</w:t>
            </w:r>
          </w:p>
        </w:tc>
      </w:tr>
    </w:tbl>
    <w:p w14:paraId="44979B19" w14:textId="77777777" w:rsidR="009B0494" w:rsidRDefault="009B0494" w:rsidP="009A260E">
      <w:pPr>
        <w:pStyle w:val="BodyText"/>
        <w:rPr>
          <w:b/>
          <w:sz w:val="15"/>
        </w:rPr>
      </w:pPr>
    </w:p>
    <w:p w14:paraId="44979B1A" w14:textId="77777777" w:rsidR="009B0494" w:rsidRDefault="007F4792" w:rsidP="009A260E">
      <w:pPr>
        <w:ind w:left="120"/>
        <w:rPr>
          <w:b/>
        </w:rPr>
      </w:pPr>
      <w:r>
        <w:rPr>
          <w:b/>
        </w:rPr>
        <w:t>Fourth</w:t>
      </w:r>
      <w:r>
        <w:rPr>
          <w:b/>
          <w:spacing w:val="-6"/>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1F" w14:textId="77777777">
        <w:trPr>
          <w:trHeight w:val="551"/>
        </w:trPr>
        <w:tc>
          <w:tcPr>
            <w:tcW w:w="1637" w:type="dxa"/>
          </w:tcPr>
          <w:p w14:paraId="44979B1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1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1D" w14:textId="77777777" w:rsidR="009B0494" w:rsidRDefault="007F4792" w:rsidP="009A260E">
            <w:pPr>
              <w:pStyle w:val="TableParagraph"/>
              <w:spacing w:before="0"/>
              <w:ind w:left="198" w:right="181"/>
              <w:rPr>
                <w:b/>
              </w:rPr>
            </w:pPr>
            <w:r>
              <w:rPr>
                <w:b/>
                <w:spacing w:val="-4"/>
              </w:rPr>
              <w:t>Level</w:t>
            </w:r>
          </w:p>
        </w:tc>
        <w:tc>
          <w:tcPr>
            <w:tcW w:w="1287" w:type="dxa"/>
          </w:tcPr>
          <w:p w14:paraId="44979B1E" w14:textId="77777777" w:rsidR="009B0494" w:rsidRDefault="007F4792" w:rsidP="009A260E">
            <w:pPr>
              <w:pStyle w:val="TableParagraph"/>
              <w:spacing w:before="0"/>
              <w:ind w:left="246" w:right="239"/>
              <w:rPr>
                <w:b/>
              </w:rPr>
            </w:pPr>
            <w:r>
              <w:rPr>
                <w:b/>
                <w:spacing w:val="-2"/>
              </w:rPr>
              <w:t>Credits</w:t>
            </w:r>
          </w:p>
        </w:tc>
      </w:tr>
      <w:tr w:rsidR="009B0494" w14:paraId="44979B24" w14:textId="77777777">
        <w:trPr>
          <w:trHeight w:val="551"/>
        </w:trPr>
        <w:tc>
          <w:tcPr>
            <w:tcW w:w="1637" w:type="dxa"/>
          </w:tcPr>
          <w:p w14:paraId="44979B20" w14:textId="77777777" w:rsidR="009B0494" w:rsidRDefault="007F4792" w:rsidP="009A260E">
            <w:pPr>
              <w:pStyle w:val="TableParagraph"/>
              <w:spacing w:before="0"/>
              <w:ind w:left="120" w:right="102"/>
            </w:pPr>
            <w:r>
              <w:rPr>
                <w:spacing w:val="-2"/>
              </w:rPr>
              <w:t>FR303</w:t>
            </w:r>
          </w:p>
        </w:tc>
        <w:tc>
          <w:tcPr>
            <w:tcW w:w="5103" w:type="dxa"/>
          </w:tcPr>
          <w:p w14:paraId="44979B21" w14:textId="77777777" w:rsidR="009B0494" w:rsidRDefault="007F4792" w:rsidP="009A260E">
            <w:pPr>
              <w:pStyle w:val="TableParagraph"/>
              <w:spacing w:before="0"/>
              <w:jc w:val="left"/>
            </w:pPr>
            <w:r>
              <w:t>French</w:t>
            </w:r>
            <w:r>
              <w:rPr>
                <w:spacing w:val="-4"/>
              </w:rPr>
              <w:t xml:space="preserve"> </w:t>
            </w:r>
            <w:r>
              <w:rPr>
                <w:spacing w:val="-10"/>
              </w:rPr>
              <w:t>G</w:t>
            </w:r>
          </w:p>
        </w:tc>
        <w:tc>
          <w:tcPr>
            <w:tcW w:w="989" w:type="dxa"/>
          </w:tcPr>
          <w:p w14:paraId="44979B22" w14:textId="77777777" w:rsidR="009B0494" w:rsidRDefault="007F4792" w:rsidP="009A260E">
            <w:pPr>
              <w:pStyle w:val="TableParagraph"/>
              <w:spacing w:before="0"/>
              <w:ind w:left="15"/>
            </w:pPr>
            <w:r>
              <w:t>3</w:t>
            </w:r>
          </w:p>
        </w:tc>
        <w:tc>
          <w:tcPr>
            <w:tcW w:w="1287" w:type="dxa"/>
          </w:tcPr>
          <w:p w14:paraId="44979B23" w14:textId="77777777" w:rsidR="009B0494" w:rsidRDefault="007F4792" w:rsidP="009A260E">
            <w:pPr>
              <w:pStyle w:val="TableParagraph"/>
              <w:spacing w:before="0"/>
              <w:ind w:left="246" w:right="230"/>
            </w:pPr>
            <w:r>
              <w:rPr>
                <w:spacing w:val="-5"/>
              </w:rPr>
              <w:t>15</w:t>
            </w:r>
          </w:p>
        </w:tc>
      </w:tr>
      <w:tr w:rsidR="009B0494" w14:paraId="44979B29" w14:textId="77777777">
        <w:trPr>
          <w:trHeight w:val="551"/>
        </w:trPr>
        <w:tc>
          <w:tcPr>
            <w:tcW w:w="1637" w:type="dxa"/>
          </w:tcPr>
          <w:p w14:paraId="44979B25" w14:textId="77777777" w:rsidR="009B0494" w:rsidRDefault="007F4792" w:rsidP="009A260E">
            <w:pPr>
              <w:pStyle w:val="TableParagraph"/>
              <w:spacing w:before="0"/>
              <w:ind w:left="120" w:right="102"/>
            </w:pPr>
            <w:r>
              <w:rPr>
                <w:spacing w:val="-2"/>
              </w:rPr>
              <w:t>FR304</w:t>
            </w:r>
          </w:p>
        </w:tc>
        <w:tc>
          <w:tcPr>
            <w:tcW w:w="5103" w:type="dxa"/>
          </w:tcPr>
          <w:p w14:paraId="44979B26" w14:textId="77777777" w:rsidR="009B0494" w:rsidRDefault="007F4792" w:rsidP="009A260E">
            <w:pPr>
              <w:pStyle w:val="TableParagraph"/>
              <w:spacing w:before="0"/>
              <w:jc w:val="left"/>
            </w:pPr>
            <w:r>
              <w:t>French</w:t>
            </w:r>
            <w:r>
              <w:rPr>
                <w:spacing w:val="-4"/>
              </w:rPr>
              <w:t xml:space="preserve"> </w:t>
            </w:r>
            <w:r>
              <w:rPr>
                <w:spacing w:val="-10"/>
              </w:rPr>
              <w:t>H</w:t>
            </w:r>
          </w:p>
        </w:tc>
        <w:tc>
          <w:tcPr>
            <w:tcW w:w="989" w:type="dxa"/>
          </w:tcPr>
          <w:p w14:paraId="44979B27" w14:textId="77777777" w:rsidR="009B0494" w:rsidRDefault="007F4792" w:rsidP="009A260E">
            <w:pPr>
              <w:pStyle w:val="TableParagraph"/>
              <w:spacing w:before="0"/>
              <w:ind w:left="15"/>
            </w:pPr>
            <w:r>
              <w:t>3</w:t>
            </w:r>
          </w:p>
        </w:tc>
        <w:tc>
          <w:tcPr>
            <w:tcW w:w="1287" w:type="dxa"/>
          </w:tcPr>
          <w:p w14:paraId="44979B28" w14:textId="77777777" w:rsidR="009B0494" w:rsidRDefault="007F4792" w:rsidP="009A260E">
            <w:pPr>
              <w:pStyle w:val="TableParagraph"/>
              <w:spacing w:before="0"/>
              <w:ind w:left="246" w:right="230"/>
            </w:pPr>
            <w:r>
              <w:rPr>
                <w:spacing w:val="-5"/>
              </w:rPr>
              <w:t>15</w:t>
            </w:r>
          </w:p>
        </w:tc>
      </w:tr>
    </w:tbl>
    <w:p w14:paraId="44979B2A" w14:textId="77777777" w:rsidR="009B0494" w:rsidRDefault="009B0494" w:rsidP="009A260E">
      <w:pPr>
        <w:pStyle w:val="BodyText"/>
        <w:rPr>
          <w:b/>
          <w:sz w:val="21"/>
        </w:rPr>
      </w:pPr>
    </w:p>
    <w:p w14:paraId="44979B2B" w14:textId="77777777" w:rsidR="009B0494" w:rsidRDefault="007F4792" w:rsidP="009A260E">
      <w:pPr>
        <w:ind w:left="120" w:right="8071"/>
        <w:rPr>
          <w:b/>
        </w:rPr>
      </w:pPr>
      <w:r>
        <w:rPr>
          <w:b/>
          <w:spacing w:val="-2"/>
        </w:rPr>
        <w:t xml:space="preserve">Italian </w:t>
      </w:r>
      <w:r>
        <w:rPr>
          <w:b/>
        </w:rPr>
        <w:t>First</w:t>
      </w:r>
      <w:r>
        <w:rPr>
          <w:b/>
          <w:spacing w:val="-16"/>
        </w:rPr>
        <w:t xml:space="preserve"> </w:t>
      </w:r>
      <w:r>
        <w:rPr>
          <w:b/>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30" w14:textId="77777777">
        <w:trPr>
          <w:trHeight w:val="551"/>
        </w:trPr>
        <w:tc>
          <w:tcPr>
            <w:tcW w:w="1637" w:type="dxa"/>
          </w:tcPr>
          <w:p w14:paraId="44979B2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2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2E" w14:textId="77777777" w:rsidR="009B0494" w:rsidRDefault="007F4792" w:rsidP="009A260E">
            <w:pPr>
              <w:pStyle w:val="TableParagraph"/>
              <w:spacing w:before="0"/>
              <w:ind w:left="198" w:right="181"/>
              <w:rPr>
                <w:b/>
              </w:rPr>
            </w:pPr>
            <w:r>
              <w:rPr>
                <w:b/>
                <w:spacing w:val="-4"/>
              </w:rPr>
              <w:t>Level</w:t>
            </w:r>
          </w:p>
        </w:tc>
        <w:tc>
          <w:tcPr>
            <w:tcW w:w="1287" w:type="dxa"/>
          </w:tcPr>
          <w:p w14:paraId="44979B2F" w14:textId="77777777" w:rsidR="009B0494" w:rsidRDefault="007F4792" w:rsidP="009A260E">
            <w:pPr>
              <w:pStyle w:val="TableParagraph"/>
              <w:spacing w:before="0"/>
              <w:ind w:left="246" w:right="239"/>
              <w:rPr>
                <w:b/>
              </w:rPr>
            </w:pPr>
            <w:r>
              <w:rPr>
                <w:b/>
                <w:spacing w:val="-2"/>
              </w:rPr>
              <w:t>Credits</w:t>
            </w:r>
          </w:p>
        </w:tc>
      </w:tr>
      <w:tr w:rsidR="009B0494" w14:paraId="44979B35" w14:textId="77777777">
        <w:trPr>
          <w:trHeight w:val="551"/>
        </w:trPr>
        <w:tc>
          <w:tcPr>
            <w:tcW w:w="1637" w:type="dxa"/>
          </w:tcPr>
          <w:p w14:paraId="44979B31" w14:textId="77777777" w:rsidR="009B0494" w:rsidRDefault="007F4792" w:rsidP="009A260E">
            <w:pPr>
              <w:pStyle w:val="TableParagraph"/>
              <w:spacing w:before="0"/>
              <w:ind w:left="112" w:right="103"/>
            </w:pPr>
            <w:r>
              <w:rPr>
                <w:spacing w:val="-2"/>
              </w:rPr>
              <w:t>IT102</w:t>
            </w:r>
          </w:p>
        </w:tc>
        <w:tc>
          <w:tcPr>
            <w:tcW w:w="5103" w:type="dxa"/>
          </w:tcPr>
          <w:p w14:paraId="44979B32" w14:textId="77777777" w:rsidR="009B0494" w:rsidRDefault="007F4792" w:rsidP="009A260E">
            <w:pPr>
              <w:pStyle w:val="TableParagraph"/>
              <w:spacing w:before="0"/>
              <w:ind w:left="109"/>
              <w:jc w:val="left"/>
            </w:pPr>
            <w:r>
              <w:t xml:space="preserve">Italian </w:t>
            </w:r>
            <w:r>
              <w:rPr>
                <w:spacing w:val="-10"/>
              </w:rPr>
              <w:t>A</w:t>
            </w:r>
          </w:p>
        </w:tc>
        <w:tc>
          <w:tcPr>
            <w:tcW w:w="989" w:type="dxa"/>
          </w:tcPr>
          <w:p w14:paraId="44979B33" w14:textId="77777777" w:rsidR="009B0494" w:rsidRDefault="007F4792" w:rsidP="009A260E">
            <w:pPr>
              <w:pStyle w:val="TableParagraph"/>
              <w:spacing w:before="0"/>
              <w:ind w:left="15"/>
            </w:pPr>
            <w:r>
              <w:t>1</w:t>
            </w:r>
          </w:p>
        </w:tc>
        <w:tc>
          <w:tcPr>
            <w:tcW w:w="1287" w:type="dxa"/>
          </w:tcPr>
          <w:p w14:paraId="44979B34" w14:textId="77777777" w:rsidR="009B0494" w:rsidRDefault="007F4792" w:rsidP="009A260E">
            <w:pPr>
              <w:pStyle w:val="TableParagraph"/>
              <w:spacing w:before="0"/>
              <w:ind w:left="246" w:right="230"/>
            </w:pPr>
            <w:r>
              <w:rPr>
                <w:spacing w:val="-5"/>
              </w:rPr>
              <w:t>12</w:t>
            </w:r>
          </w:p>
        </w:tc>
      </w:tr>
      <w:tr w:rsidR="009B0494" w14:paraId="44979B3A" w14:textId="77777777">
        <w:trPr>
          <w:trHeight w:val="556"/>
        </w:trPr>
        <w:tc>
          <w:tcPr>
            <w:tcW w:w="1637" w:type="dxa"/>
          </w:tcPr>
          <w:p w14:paraId="44979B36" w14:textId="77777777" w:rsidR="009B0494" w:rsidRDefault="007F4792" w:rsidP="009A260E">
            <w:pPr>
              <w:pStyle w:val="TableParagraph"/>
              <w:spacing w:before="0"/>
              <w:ind w:left="112" w:right="103"/>
            </w:pPr>
            <w:r>
              <w:rPr>
                <w:spacing w:val="-2"/>
              </w:rPr>
              <w:t>IT103</w:t>
            </w:r>
          </w:p>
        </w:tc>
        <w:tc>
          <w:tcPr>
            <w:tcW w:w="5103" w:type="dxa"/>
          </w:tcPr>
          <w:p w14:paraId="44979B37" w14:textId="77777777" w:rsidR="009B0494" w:rsidRDefault="007F4792" w:rsidP="009A260E">
            <w:pPr>
              <w:pStyle w:val="TableParagraph"/>
              <w:spacing w:before="0"/>
              <w:ind w:left="109"/>
              <w:jc w:val="left"/>
            </w:pPr>
            <w:r>
              <w:t xml:space="preserve">Italian </w:t>
            </w:r>
            <w:r>
              <w:rPr>
                <w:spacing w:val="-10"/>
              </w:rPr>
              <w:t>B</w:t>
            </w:r>
          </w:p>
        </w:tc>
        <w:tc>
          <w:tcPr>
            <w:tcW w:w="989" w:type="dxa"/>
          </w:tcPr>
          <w:p w14:paraId="44979B38" w14:textId="77777777" w:rsidR="009B0494" w:rsidRDefault="007F4792" w:rsidP="009A260E">
            <w:pPr>
              <w:pStyle w:val="TableParagraph"/>
              <w:spacing w:before="0"/>
              <w:ind w:left="15"/>
            </w:pPr>
            <w:r>
              <w:t>1</w:t>
            </w:r>
          </w:p>
        </w:tc>
        <w:tc>
          <w:tcPr>
            <w:tcW w:w="1287" w:type="dxa"/>
          </w:tcPr>
          <w:p w14:paraId="44979B39" w14:textId="77777777" w:rsidR="009B0494" w:rsidRDefault="007F4792" w:rsidP="009A260E">
            <w:pPr>
              <w:pStyle w:val="TableParagraph"/>
              <w:spacing w:before="0"/>
              <w:ind w:left="246" w:right="230"/>
            </w:pPr>
            <w:r>
              <w:rPr>
                <w:spacing w:val="-5"/>
              </w:rPr>
              <w:t>12</w:t>
            </w:r>
          </w:p>
        </w:tc>
      </w:tr>
    </w:tbl>
    <w:p w14:paraId="44979B3B" w14:textId="77777777" w:rsidR="009B0494" w:rsidRDefault="009B0494" w:rsidP="009A260E">
      <w:pPr>
        <w:pStyle w:val="BodyText"/>
        <w:rPr>
          <w:b/>
          <w:sz w:val="21"/>
        </w:rPr>
      </w:pPr>
    </w:p>
    <w:p w14:paraId="44979B3C" w14:textId="77777777" w:rsidR="009B0494" w:rsidRDefault="007F4792" w:rsidP="009A260E">
      <w:pPr>
        <w:ind w:left="120"/>
        <w:rPr>
          <w:b/>
        </w:rPr>
      </w:pPr>
      <w:r>
        <w:rPr>
          <w:b/>
        </w:rPr>
        <w:t>Second</w:t>
      </w:r>
      <w:r>
        <w:rPr>
          <w:b/>
          <w:spacing w:val="-5"/>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41" w14:textId="77777777">
        <w:trPr>
          <w:trHeight w:val="551"/>
        </w:trPr>
        <w:tc>
          <w:tcPr>
            <w:tcW w:w="1637" w:type="dxa"/>
          </w:tcPr>
          <w:p w14:paraId="44979B3D"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9B3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3F" w14:textId="77777777" w:rsidR="009B0494" w:rsidRDefault="007F4792" w:rsidP="009A260E">
            <w:pPr>
              <w:pStyle w:val="TableParagraph"/>
              <w:spacing w:before="0"/>
              <w:ind w:left="198" w:right="181"/>
              <w:rPr>
                <w:b/>
              </w:rPr>
            </w:pPr>
            <w:r>
              <w:rPr>
                <w:b/>
                <w:spacing w:val="-4"/>
              </w:rPr>
              <w:t>Level</w:t>
            </w:r>
          </w:p>
        </w:tc>
        <w:tc>
          <w:tcPr>
            <w:tcW w:w="1287" w:type="dxa"/>
          </w:tcPr>
          <w:p w14:paraId="44979B40" w14:textId="77777777" w:rsidR="009B0494" w:rsidRDefault="007F4792" w:rsidP="009A260E">
            <w:pPr>
              <w:pStyle w:val="TableParagraph"/>
              <w:spacing w:before="0"/>
              <w:ind w:left="246" w:right="239"/>
              <w:rPr>
                <w:b/>
              </w:rPr>
            </w:pPr>
            <w:r>
              <w:rPr>
                <w:b/>
                <w:spacing w:val="-2"/>
              </w:rPr>
              <w:t>Credits</w:t>
            </w:r>
          </w:p>
        </w:tc>
      </w:tr>
      <w:tr w:rsidR="009B0494" w14:paraId="44979B46" w14:textId="77777777">
        <w:trPr>
          <w:trHeight w:val="551"/>
        </w:trPr>
        <w:tc>
          <w:tcPr>
            <w:tcW w:w="1637" w:type="dxa"/>
          </w:tcPr>
          <w:p w14:paraId="44979B42" w14:textId="77777777" w:rsidR="009B0494" w:rsidRDefault="007F4792" w:rsidP="009A260E">
            <w:pPr>
              <w:pStyle w:val="TableParagraph"/>
              <w:spacing w:before="0"/>
              <w:ind w:left="112" w:right="103"/>
            </w:pPr>
            <w:r>
              <w:rPr>
                <w:spacing w:val="-2"/>
              </w:rPr>
              <w:t>IT201</w:t>
            </w:r>
          </w:p>
        </w:tc>
        <w:tc>
          <w:tcPr>
            <w:tcW w:w="5103" w:type="dxa"/>
          </w:tcPr>
          <w:p w14:paraId="44979B43" w14:textId="77777777" w:rsidR="009B0494" w:rsidRDefault="007F4792" w:rsidP="009A260E">
            <w:pPr>
              <w:pStyle w:val="TableParagraph"/>
              <w:spacing w:before="0"/>
              <w:ind w:left="109"/>
              <w:jc w:val="left"/>
            </w:pPr>
            <w:r>
              <w:t xml:space="preserve">Italian </w:t>
            </w:r>
            <w:r>
              <w:rPr>
                <w:spacing w:val="-10"/>
              </w:rPr>
              <w:t>C</w:t>
            </w:r>
          </w:p>
        </w:tc>
        <w:tc>
          <w:tcPr>
            <w:tcW w:w="989" w:type="dxa"/>
          </w:tcPr>
          <w:p w14:paraId="44979B44" w14:textId="77777777" w:rsidR="009B0494" w:rsidRDefault="007F4792" w:rsidP="009A260E">
            <w:pPr>
              <w:pStyle w:val="TableParagraph"/>
              <w:spacing w:before="0"/>
              <w:ind w:left="15"/>
            </w:pPr>
            <w:r>
              <w:t>2</w:t>
            </w:r>
          </w:p>
        </w:tc>
        <w:tc>
          <w:tcPr>
            <w:tcW w:w="1287" w:type="dxa"/>
          </w:tcPr>
          <w:p w14:paraId="44979B45" w14:textId="77777777" w:rsidR="009B0494" w:rsidRDefault="007F4792" w:rsidP="009A260E">
            <w:pPr>
              <w:pStyle w:val="TableParagraph"/>
              <w:spacing w:before="0"/>
              <w:ind w:left="246" w:right="230"/>
            </w:pPr>
            <w:r>
              <w:rPr>
                <w:spacing w:val="-5"/>
              </w:rPr>
              <w:t>15</w:t>
            </w:r>
          </w:p>
        </w:tc>
      </w:tr>
      <w:tr w:rsidR="009B0494" w14:paraId="44979B4B" w14:textId="77777777">
        <w:trPr>
          <w:trHeight w:val="551"/>
        </w:trPr>
        <w:tc>
          <w:tcPr>
            <w:tcW w:w="1637" w:type="dxa"/>
          </w:tcPr>
          <w:p w14:paraId="44979B47" w14:textId="77777777" w:rsidR="009B0494" w:rsidRDefault="007F4792" w:rsidP="009A260E">
            <w:pPr>
              <w:pStyle w:val="TableParagraph"/>
              <w:spacing w:before="0"/>
              <w:ind w:left="112" w:right="103"/>
            </w:pPr>
            <w:r>
              <w:rPr>
                <w:spacing w:val="-2"/>
              </w:rPr>
              <w:t>IT201</w:t>
            </w:r>
          </w:p>
        </w:tc>
        <w:tc>
          <w:tcPr>
            <w:tcW w:w="5103" w:type="dxa"/>
          </w:tcPr>
          <w:p w14:paraId="44979B48" w14:textId="77777777" w:rsidR="009B0494" w:rsidRDefault="007F4792" w:rsidP="009A260E">
            <w:pPr>
              <w:pStyle w:val="TableParagraph"/>
              <w:spacing w:before="0"/>
              <w:ind w:left="109"/>
              <w:jc w:val="left"/>
            </w:pPr>
            <w:r>
              <w:t xml:space="preserve">Italian </w:t>
            </w:r>
            <w:r>
              <w:rPr>
                <w:spacing w:val="-10"/>
              </w:rPr>
              <w:t>D</w:t>
            </w:r>
          </w:p>
        </w:tc>
        <w:tc>
          <w:tcPr>
            <w:tcW w:w="989" w:type="dxa"/>
          </w:tcPr>
          <w:p w14:paraId="44979B49" w14:textId="77777777" w:rsidR="009B0494" w:rsidRDefault="007F4792" w:rsidP="009A260E">
            <w:pPr>
              <w:pStyle w:val="TableParagraph"/>
              <w:spacing w:before="0"/>
              <w:ind w:left="15"/>
            </w:pPr>
            <w:r>
              <w:t>2</w:t>
            </w:r>
          </w:p>
        </w:tc>
        <w:tc>
          <w:tcPr>
            <w:tcW w:w="1287" w:type="dxa"/>
          </w:tcPr>
          <w:p w14:paraId="44979B4A" w14:textId="77777777" w:rsidR="009B0494" w:rsidRDefault="007F4792" w:rsidP="009A260E">
            <w:pPr>
              <w:pStyle w:val="TableParagraph"/>
              <w:spacing w:before="0"/>
              <w:ind w:left="246" w:right="230"/>
            </w:pPr>
            <w:r>
              <w:rPr>
                <w:spacing w:val="-5"/>
              </w:rPr>
              <w:t>15</w:t>
            </w:r>
          </w:p>
        </w:tc>
      </w:tr>
    </w:tbl>
    <w:p w14:paraId="44979B4C" w14:textId="77777777" w:rsidR="009B0494" w:rsidRDefault="009B0494" w:rsidP="009A260E">
      <w:pPr>
        <w:pStyle w:val="BodyText"/>
        <w:rPr>
          <w:b/>
        </w:rPr>
      </w:pPr>
    </w:p>
    <w:p w14:paraId="44979B4D" w14:textId="77777777" w:rsidR="009B0494" w:rsidRDefault="007F4792" w:rsidP="009A260E">
      <w:pPr>
        <w:ind w:left="120"/>
        <w:rPr>
          <w:b/>
        </w:rPr>
      </w:pPr>
      <w:r>
        <w:rPr>
          <w:b/>
        </w:rPr>
        <w:t>Third</w:t>
      </w:r>
      <w:r>
        <w:rPr>
          <w:b/>
          <w:spacing w:val="-2"/>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52" w14:textId="77777777">
        <w:trPr>
          <w:trHeight w:val="551"/>
        </w:trPr>
        <w:tc>
          <w:tcPr>
            <w:tcW w:w="1637" w:type="dxa"/>
          </w:tcPr>
          <w:p w14:paraId="44979B4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4F" w14:textId="77777777" w:rsidR="009B0494" w:rsidRDefault="007F4792" w:rsidP="009A260E">
            <w:pPr>
              <w:pStyle w:val="TableParagraph"/>
              <w:spacing w:before="0"/>
              <w:ind w:left="113" w:right="106"/>
              <w:rPr>
                <w:b/>
              </w:rPr>
            </w:pPr>
            <w:r>
              <w:rPr>
                <w:b/>
              </w:rPr>
              <w:t>Module</w:t>
            </w:r>
            <w:r>
              <w:rPr>
                <w:b/>
                <w:spacing w:val="-8"/>
              </w:rPr>
              <w:t xml:space="preserve"> </w:t>
            </w:r>
            <w:r>
              <w:rPr>
                <w:b/>
                <w:spacing w:val="-2"/>
              </w:rPr>
              <w:t>Title</w:t>
            </w:r>
          </w:p>
        </w:tc>
        <w:tc>
          <w:tcPr>
            <w:tcW w:w="989" w:type="dxa"/>
          </w:tcPr>
          <w:p w14:paraId="44979B50" w14:textId="77777777" w:rsidR="009B0494" w:rsidRDefault="007F4792" w:rsidP="009A260E">
            <w:pPr>
              <w:pStyle w:val="TableParagraph"/>
              <w:spacing w:before="0"/>
              <w:ind w:left="198" w:right="181"/>
              <w:rPr>
                <w:b/>
              </w:rPr>
            </w:pPr>
            <w:r>
              <w:rPr>
                <w:b/>
                <w:spacing w:val="-4"/>
              </w:rPr>
              <w:t>Level</w:t>
            </w:r>
          </w:p>
        </w:tc>
        <w:tc>
          <w:tcPr>
            <w:tcW w:w="1287" w:type="dxa"/>
          </w:tcPr>
          <w:p w14:paraId="44979B51" w14:textId="77777777" w:rsidR="009B0494" w:rsidRDefault="007F4792" w:rsidP="009A260E">
            <w:pPr>
              <w:pStyle w:val="TableParagraph"/>
              <w:spacing w:before="0"/>
              <w:ind w:left="246" w:right="239"/>
              <w:rPr>
                <w:b/>
              </w:rPr>
            </w:pPr>
            <w:r>
              <w:rPr>
                <w:b/>
                <w:spacing w:val="-2"/>
              </w:rPr>
              <w:t>Credits</w:t>
            </w:r>
          </w:p>
        </w:tc>
      </w:tr>
      <w:tr w:rsidR="009B0494" w14:paraId="44979B57" w14:textId="77777777">
        <w:trPr>
          <w:trHeight w:val="551"/>
        </w:trPr>
        <w:tc>
          <w:tcPr>
            <w:tcW w:w="1637" w:type="dxa"/>
          </w:tcPr>
          <w:p w14:paraId="44979B53" w14:textId="77777777" w:rsidR="009B0494" w:rsidRDefault="007F4792" w:rsidP="009A260E">
            <w:pPr>
              <w:pStyle w:val="TableParagraph"/>
              <w:spacing w:before="0"/>
              <w:ind w:left="112" w:right="103"/>
            </w:pPr>
            <w:r>
              <w:rPr>
                <w:spacing w:val="-2"/>
              </w:rPr>
              <w:t>IT301</w:t>
            </w:r>
          </w:p>
        </w:tc>
        <w:tc>
          <w:tcPr>
            <w:tcW w:w="5103" w:type="dxa"/>
          </w:tcPr>
          <w:p w14:paraId="44979B54" w14:textId="77777777" w:rsidR="009B0494" w:rsidRDefault="007F4792" w:rsidP="009A260E">
            <w:pPr>
              <w:pStyle w:val="TableParagraph"/>
              <w:spacing w:before="0"/>
              <w:ind w:left="109"/>
              <w:jc w:val="left"/>
            </w:pPr>
            <w:r>
              <w:t xml:space="preserve">Italian </w:t>
            </w:r>
            <w:r>
              <w:rPr>
                <w:spacing w:val="-10"/>
              </w:rPr>
              <w:t>E</w:t>
            </w:r>
          </w:p>
        </w:tc>
        <w:tc>
          <w:tcPr>
            <w:tcW w:w="989" w:type="dxa"/>
          </w:tcPr>
          <w:p w14:paraId="44979B55" w14:textId="77777777" w:rsidR="009B0494" w:rsidRDefault="007F4792" w:rsidP="009A260E">
            <w:pPr>
              <w:pStyle w:val="TableParagraph"/>
              <w:spacing w:before="0"/>
              <w:ind w:left="15"/>
            </w:pPr>
            <w:r>
              <w:t>3</w:t>
            </w:r>
          </w:p>
        </w:tc>
        <w:tc>
          <w:tcPr>
            <w:tcW w:w="1287" w:type="dxa"/>
          </w:tcPr>
          <w:p w14:paraId="44979B56" w14:textId="77777777" w:rsidR="009B0494" w:rsidRDefault="007F4792" w:rsidP="009A260E">
            <w:pPr>
              <w:pStyle w:val="TableParagraph"/>
              <w:spacing w:before="0"/>
              <w:ind w:left="246" w:right="230"/>
            </w:pPr>
            <w:r>
              <w:rPr>
                <w:spacing w:val="-5"/>
              </w:rPr>
              <w:t>15</w:t>
            </w:r>
          </w:p>
        </w:tc>
      </w:tr>
      <w:tr w:rsidR="009B0494" w14:paraId="44979B5C" w14:textId="77777777">
        <w:trPr>
          <w:trHeight w:val="551"/>
        </w:trPr>
        <w:tc>
          <w:tcPr>
            <w:tcW w:w="1637" w:type="dxa"/>
          </w:tcPr>
          <w:p w14:paraId="44979B58" w14:textId="77777777" w:rsidR="009B0494" w:rsidRDefault="007F4792" w:rsidP="009A260E">
            <w:pPr>
              <w:pStyle w:val="TableParagraph"/>
              <w:spacing w:before="0"/>
              <w:ind w:left="112" w:right="103"/>
            </w:pPr>
            <w:r>
              <w:rPr>
                <w:spacing w:val="-2"/>
              </w:rPr>
              <w:t>IT302</w:t>
            </w:r>
          </w:p>
        </w:tc>
        <w:tc>
          <w:tcPr>
            <w:tcW w:w="5103" w:type="dxa"/>
          </w:tcPr>
          <w:p w14:paraId="44979B59" w14:textId="77777777" w:rsidR="009B0494" w:rsidRDefault="007F4792" w:rsidP="009A260E">
            <w:pPr>
              <w:pStyle w:val="TableParagraph"/>
              <w:spacing w:before="0"/>
              <w:ind w:left="109"/>
              <w:jc w:val="left"/>
            </w:pPr>
            <w:r>
              <w:t xml:space="preserve">Italian </w:t>
            </w:r>
            <w:r>
              <w:rPr>
                <w:spacing w:val="-10"/>
              </w:rPr>
              <w:t>F</w:t>
            </w:r>
          </w:p>
        </w:tc>
        <w:tc>
          <w:tcPr>
            <w:tcW w:w="989" w:type="dxa"/>
          </w:tcPr>
          <w:p w14:paraId="44979B5A" w14:textId="77777777" w:rsidR="009B0494" w:rsidRDefault="007F4792" w:rsidP="009A260E">
            <w:pPr>
              <w:pStyle w:val="TableParagraph"/>
              <w:spacing w:before="0"/>
              <w:ind w:left="14"/>
            </w:pPr>
            <w:r>
              <w:t>3</w:t>
            </w:r>
          </w:p>
        </w:tc>
        <w:tc>
          <w:tcPr>
            <w:tcW w:w="1287" w:type="dxa"/>
          </w:tcPr>
          <w:p w14:paraId="44979B5B" w14:textId="77777777" w:rsidR="009B0494" w:rsidRDefault="007F4792" w:rsidP="009A260E">
            <w:pPr>
              <w:pStyle w:val="TableParagraph"/>
              <w:spacing w:before="0"/>
              <w:ind w:left="246" w:right="231"/>
            </w:pPr>
            <w:r>
              <w:rPr>
                <w:spacing w:val="-5"/>
              </w:rPr>
              <w:t>15</w:t>
            </w:r>
          </w:p>
        </w:tc>
      </w:tr>
    </w:tbl>
    <w:p w14:paraId="44979B5D" w14:textId="77777777" w:rsidR="009B0494" w:rsidRDefault="009B0494" w:rsidP="009A260E">
      <w:pPr>
        <w:pStyle w:val="BodyText"/>
        <w:rPr>
          <w:b/>
          <w:sz w:val="21"/>
        </w:rPr>
      </w:pPr>
    </w:p>
    <w:p w14:paraId="44979B5E" w14:textId="77777777" w:rsidR="009B0494" w:rsidRDefault="007F4792" w:rsidP="009A260E">
      <w:pPr>
        <w:ind w:left="120"/>
        <w:rPr>
          <w:b/>
        </w:rPr>
      </w:pPr>
      <w:r>
        <w:rPr>
          <w:b/>
        </w:rPr>
        <w:t>Fourth</w:t>
      </w:r>
      <w:r>
        <w:rPr>
          <w:b/>
          <w:spacing w:val="-6"/>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63" w14:textId="77777777">
        <w:trPr>
          <w:trHeight w:val="551"/>
        </w:trPr>
        <w:tc>
          <w:tcPr>
            <w:tcW w:w="1637" w:type="dxa"/>
          </w:tcPr>
          <w:p w14:paraId="44979B5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6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61" w14:textId="77777777" w:rsidR="009B0494" w:rsidRDefault="007F4792" w:rsidP="009A260E">
            <w:pPr>
              <w:pStyle w:val="TableParagraph"/>
              <w:spacing w:before="0"/>
              <w:ind w:left="198" w:right="181"/>
              <w:rPr>
                <w:b/>
              </w:rPr>
            </w:pPr>
            <w:r>
              <w:rPr>
                <w:b/>
                <w:spacing w:val="-4"/>
              </w:rPr>
              <w:t>Level</w:t>
            </w:r>
          </w:p>
        </w:tc>
        <w:tc>
          <w:tcPr>
            <w:tcW w:w="1287" w:type="dxa"/>
          </w:tcPr>
          <w:p w14:paraId="44979B62" w14:textId="77777777" w:rsidR="009B0494" w:rsidRDefault="007F4792" w:rsidP="009A260E">
            <w:pPr>
              <w:pStyle w:val="TableParagraph"/>
              <w:spacing w:before="0"/>
              <w:ind w:left="246" w:right="239"/>
              <w:rPr>
                <w:b/>
              </w:rPr>
            </w:pPr>
            <w:r>
              <w:rPr>
                <w:b/>
                <w:spacing w:val="-2"/>
              </w:rPr>
              <w:t>Credits</w:t>
            </w:r>
          </w:p>
        </w:tc>
      </w:tr>
      <w:tr w:rsidR="009B0494" w14:paraId="44979B68" w14:textId="77777777">
        <w:trPr>
          <w:trHeight w:val="556"/>
        </w:trPr>
        <w:tc>
          <w:tcPr>
            <w:tcW w:w="1637" w:type="dxa"/>
          </w:tcPr>
          <w:p w14:paraId="44979B64" w14:textId="77777777" w:rsidR="009B0494" w:rsidRDefault="007F4792" w:rsidP="009A260E">
            <w:pPr>
              <w:pStyle w:val="TableParagraph"/>
              <w:spacing w:before="0"/>
              <w:ind w:left="112" w:right="103"/>
            </w:pPr>
            <w:r>
              <w:rPr>
                <w:spacing w:val="-2"/>
              </w:rPr>
              <w:t>IT303</w:t>
            </w:r>
          </w:p>
        </w:tc>
        <w:tc>
          <w:tcPr>
            <w:tcW w:w="5103" w:type="dxa"/>
          </w:tcPr>
          <w:p w14:paraId="44979B65" w14:textId="77777777" w:rsidR="009B0494" w:rsidRDefault="007F4792" w:rsidP="009A260E">
            <w:pPr>
              <w:pStyle w:val="TableParagraph"/>
              <w:spacing w:before="0"/>
              <w:ind w:left="109"/>
              <w:jc w:val="left"/>
            </w:pPr>
            <w:r>
              <w:t xml:space="preserve">Italian </w:t>
            </w:r>
            <w:r>
              <w:rPr>
                <w:spacing w:val="-10"/>
              </w:rPr>
              <w:t>G</w:t>
            </w:r>
          </w:p>
        </w:tc>
        <w:tc>
          <w:tcPr>
            <w:tcW w:w="989" w:type="dxa"/>
          </w:tcPr>
          <w:p w14:paraId="44979B66" w14:textId="77777777" w:rsidR="009B0494" w:rsidRDefault="007F4792" w:rsidP="009A260E">
            <w:pPr>
              <w:pStyle w:val="TableParagraph"/>
              <w:spacing w:before="0"/>
              <w:ind w:left="15"/>
            </w:pPr>
            <w:r>
              <w:t>3</w:t>
            </w:r>
          </w:p>
        </w:tc>
        <w:tc>
          <w:tcPr>
            <w:tcW w:w="1287" w:type="dxa"/>
          </w:tcPr>
          <w:p w14:paraId="44979B67" w14:textId="77777777" w:rsidR="009B0494" w:rsidRDefault="007F4792" w:rsidP="009A260E">
            <w:pPr>
              <w:pStyle w:val="TableParagraph"/>
              <w:spacing w:before="0"/>
              <w:ind w:left="246" w:right="230"/>
            </w:pPr>
            <w:r>
              <w:rPr>
                <w:spacing w:val="-5"/>
              </w:rPr>
              <w:t>15</w:t>
            </w:r>
          </w:p>
        </w:tc>
      </w:tr>
      <w:tr w:rsidR="009B0494" w14:paraId="44979B6D" w14:textId="77777777">
        <w:trPr>
          <w:trHeight w:val="551"/>
        </w:trPr>
        <w:tc>
          <w:tcPr>
            <w:tcW w:w="1637" w:type="dxa"/>
          </w:tcPr>
          <w:p w14:paraId="44979B69" w14:textId="77777777" w:rsidR="009B0494" w:rsidRDefault="007F4792" w:rsidP="009A260E">
            <w:pPr>
              <w:pStyle w:val="TableParagraph"/>
              <w:spacing w:before="0"/>
              <w:ind w:left="112" w:right="103"/>
            </w:pPr>
            <w:r>
              <w:rPr>
                <w:spacing w:val="-2"/>
              </w:rPr>
              <w:t>IT304</w:t>
            </w:r>
          </w:p>
        </w:tc>
        <w:tc>
          <w:tcPr>
            <w:tcW w:w="5103" w:type="dxa"/>
          </w:tcPr>
          <w:p w14:paraId="44979B6A" w14:textId="77777777" w:rsidR="009B0494" w:rsidRDefault="007F4792" w:rsidP="009A260E">
            <w:pPr>
              <w:pStyle w:val="TableParagraph"/>
              <w:spacing w:before="0"/>
              <w:ind w:left="109"/>
              <w:jc w:val="left"/>
            </w:pPr>
            <w:r>
              <w:t xml:space="preserve">Italian </w:t>
            </w:r>
            <w:r>
              <w:rPr>
                <w:spacing w:val="-10"/>
              </w:rPr>
              <w:t>H</w:t>
            </w:r>
          </w:p>
        </w:tc>
        <w:tc>
          <w:tcPr>
            <w:tcW w:w="989" w:type="dxa"/>
          </w:tcPr>
          <w:p w14:paraId="44979B6B" w14:textId="77777777" w:rsidR="009B0494" w:rsidRDefault="007F4792" w:rsidP="009A260E">
            <w:pPr>
              <w:pStyle w:val="TableParagraph"/>
              <w:spacing w:before="0"/>
              <w:ind w:left="15"/>
            </w:pPr>
            <w:r>
              <w:t>3</w:t>
            </w:r>
          </w:p>
        </w:tc>
        <w:tc>
          <w:tcPr>
            <w:tcW w:w="1287" w:type="dxa"/>
          </w:tcPr>
          <w:p w14:paraId="44979B6C" w14:textId="77777777" w:rsidR="009B0494" w:rsidRDefault="007F4792" w:rsidP="009A260E">
            <w:pPr>
              <w:pStyle w:val="TableParagraph"/>
              <w:spacing w:before="0"/>
              <w:ind w:left="246" w:right="230"/>
            </w:pPr>
            <w:r>
              <w:rPr>
                <w:spacing w:val="-5"/>
              </w:rPr>
              <w:t>15</w:t>
            </w:r>
          </w:p>
        </w:tc>
      </w:tr>
    </w:tbl>
    <w:p w14:paraId="44979B6E" w14:textId="77777777" w:rsidR="009B0494" w:rsidRDefault="009B0494" w:rsidP="009A260E">
      <w:pPr>
        <w:pStyle w:val="BodyText"/>
        <w:rPr>
          <w:b/>
          <w:sz w:val="21"/>
        </w:rPr>
      </w:pPr>
    </w:p>
    <w:p w14:paraId="44979B6F" w14:textId="77777777" w:rsidR="009B0494" w:rsidRDefault="007F4792" w:rsidP="009A260E">
      <w:pPr>
        <w:ind w:left="120" w:right="8071"/>
        <w:rPr>
          <w:b/>
        </w:rPr>
      </w:pPr>
      <w:r>
        <w:rPr>
          <w:b/>
          <w:spacing w:val="-2"/>
        </w:rPr>
        <w:t xml:space="preserve">Spanish </w:t>
      </w:r>
      <w:r>
        <w:rPr>
          <w:b/>
        </w:rPr>
        <w:t>First</w:t>
      </w:r>
      <w:r>
        <w:rPr>
          <w:b/>
          <w:spacing w:val="-16"/>
        </w:rPr>
        <w:t xml:space="preserve"> </w:t>
      </w:r>
      <w:r>
        <w:rPr>
          <w:b/>
        </w:rPr>
        <w:t>Year</w:t>
      </w:r>
    </w:p>
    <w:p w14:paraId="44979B70" w14:textId="77777777" w:rsidR="009B0494" w:rsidRDefault="009B0494" w:rsidP="009A260E">
      <w:pPr>
        <w:sectPr w:rsidR="009B0494">
          <w:pgSz w:w="11910" w:h="16840"/>
          <w:pgMar w:top="1400" w:right="1320" w:bottom="960" w:left="1320" w:header="0" w:footer="777"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75" w14:textId="77777777">
        <w:trPr>
          <w:trHeight w:val="551"/>
        </w:trPr>
        <w:tc>
          <w:tcPr>
            <w:tcW w:w="1637" w:type="dxa"/>
          </w:tcPr>
          <w:p w14:paraId="44979B71" w14:textId="77777777" w:rsidR="009B0494" w:rsidRDefault="007F4792" w:rsidP="009A260E">
            <w:pPr>
              <w:pStyle w:val="TableParagraph"/>
              <w:spacing w:before="0"/>
              <w:ind w:left="120" w:right="103"/>
              <w:rPr>
                <w:b/>
              </w:rPr>
            </w:pPr>
            <w:r>
              <w:rPr>
                <w:b/>
              </w:rPr>
              <w:lastRenderedPageBreak/>
              <w:t>Module</w:t>
            </w:r>
            <w:r>
              <w:rPr>
                <w:b/>
                <w:spacing w:val="-3"/>
              </w:rPr>
              <w:t xml:space="preserve"> </w:t>
            </w:r>
            <w:r>
              <w:rPr>
                <w:b/>
                <w:spacing w:val="-4"/>
              </w:rPr>
              <w:t>Code</w:t>
            </w:r>
          </w:p>
        </w:tc>
        <w:tc>
          <w:tcPr>
            <w:tcW w:w="5103" w:type="dxa"/>
          </w:tcPr>
          <w:p w14:paraId="44979B7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73" w14:textId="77777777" w:rsidR="009B0494" w:rsidRDefault="007F4792" w:rsidP="009A260E">
            <w:pPr>
              <w:pStyle w:val="TableParagraph"/>
              <w:spacing w:before="0"/>
              <w:ind w:left="198" w:right="181"/>
              <w:rPr>
                <w:b/>
              </w:rPr>
            </w:pPr>
            <w:r>
              <w:rPr>
                <w:b/>
                <w:spacing w:val="-4"/>
              </w:rPr>
              <w:t>Level</w:t>
            </w:r>
          </w:p>
        </w:tc>
        <w:tc>
          <w:tcPr>
            <w:tcW w:w="1287" w:type="dxa"/>
          </w:tcPr>
          <w:p w14:paraId="44979B74" w14:textId="77777777" w:rsidR="009B0494" w:rsidRDefault="007F4792" w:rsidP="009A260E">
            <w:pPr>
              <w:pStyle w:val="TableParagraph"/>
              <w:spacing w:before="0"/>
              <w:ind w:left="246" w:right="239"/>
              <w:rPr>
                <w:b/>
              </w:rPr>
            </w:pPr>
            <w:r>
              <w:rPr>
                <w:b/>
                <w:spacing w:val="-2"/>
              </w:rPr>
              <w:t>Credits</w:t>
            </w:r>
          </w:p>
        </w:tc>
      </w:tr>
      <w:tr w:rsidR="009B0494" w14:paraId="44979B7A" w14:textId="77777777">
        <w:trPr>
          <w:trHeight w:val="551"/>
        </w:trPr>
        <w:tc>
          <w:tcPr>
            <w:tcW w:w="1637" w:type="dxa"/>
          </w:tcPr>
          <w:p w14:paraId="44979B76" w14:textId="77777777" w:rsidR="009B0494" w:rsidRDefault="007F4792" w:rsidP="009A260E">
            <w:pPr>
              <w:pStyle w:val="TableParagraph"/>
              <w:spacing w:before="0"/>
              <w:ind w:left="120" w:right="103"/>
            </w:pPr>
            <w:r>
              <w:rPr>
                <w:spacing w:val="-2"/>
              </w:rPr>
              <w:t>SP101</w:t>
            </w:r>
          </w:p>
        </w:tc>
        <w:tc>
          <w:tcPr>
            <w:tcW w:w="5103" w:type="dxa"/>
          </w:tcPr>
          <w:p w14:paraId="44979B77" w14:textId="77777777" w:rsidR="009B0494" w:rsidRDefault="007F4792" w:rsidP="009A260E">
            <w:pPr>
              <w:pStyle w:val="TableParagraph"/>
              <w:spacing w:before="0"/>
              <w:jc w:val="left"/>
            </w:pPr>
            <w:r>
              <w:t>Spanish</w:t>
            </w:r>
            <w:r>
              <w:rPr>
                <w:spacing w:val="-2"/>
              </w:rPr>
              <w:t xml:space="preserve"> </w:t>
            </w:r>
            <w:r>
              <w:rPr>
                <w:spacing w:val="-10"/>
              </w:rPr>
              <w:t>A</w:t>
            </w:r>
          </w:p>
        </w:tc>
        <w:tc>
          <w:tcPr>
            <w:tcW w:w="989" w:type="dxa"/>
          </w:tcPr>
          <w:p w14:paraId="44979B78" w14:textId="77777777" w:rsidR="009B0494" w:rsidRDefault="007F4792" w:rsidP="009A260E">
            <w:pPr>
              <w:pStyle w:val="TableParagraph"/>
              <w:spacing w:before="0"/>
              <w:ind w:left="15"/>
            </w:pPr>
            <w:r>
              <w:t>1</w:t>
            </w:r>
          </w:p>
        </w:tc>
        <w:tc>
          <w:tcPr>
            <w:tcW w:w="1287" w:type="dxa"/>
          </w:tcPr>
          <w:p w14:paraId="44979B79" w14:textId="77777777" w:rsidR="009B0494" w:rsidRDefault="007F4792" w:rsidP="009A260E">
            <w:pPr>
              <w:pStyle w:val="TableParagraph"/>
              <w:spacing w:before="0"/>
              <w:ind w:left="246" w:right="231"/>
            </w:pPr>
            <w:r>
              <w:rPr>
                <w:spacing w:val="-5"/>
              </w:rPr>
              <w:t>12</w:t>
            </w:r>
          </w:p>
        </w:tc>
      </w:tr>
      <w:tr w:rsidR="009B0494" w14:paraId="44979B7F" w14:textId="77777777">
        <w:trPr>
          <w:trHeight w:val="551"/>
        </w:trPr>
        <w:tc>
          <w:tcPr>
            <w:tcW w:w="1637" w:type="dxa"/>
          </w:tcPr>
          <w:p w14:paraId="44979B7B" w14:textId="77777777" w:rsidR="009B0494" w:rsidRDefault="007F4792" w:rsidP="009A260E">
            <w:pPr>
              <w:pStyle w:val="TableParagraph"/>
              <w:spacing w:before="0"/>
              <w:ind w:left="120" w:right="103"/>
            </w:pPr>
            <w:r>
              <w:rPr>
                <w:spacing w:val="-2"/>
              </w:rPr>
              <w:t>SP102</w:t>
            </w:r>
          </w:p>
        </w:tc>
        <w:tc>
          <w:tcPr>
            <w:tcW w:w="5103" w:type="dxa"/>
          </w:tcPr>
          <w:p w14:paraId="44979B7C" w14:textId="77777777" w:rsidR="009B0494" w:rsidRDefault="007F4792" w:rsidP="009A260E">
            <w:pPr>
              <w:pStyle w:val="TableParagraph"/>
              <w:spacing w:before="0"/>
              <w:jc w:val="left"/>
            </w:pPr>
            <w:r>
              <w:t>Spanish</w:t>
            </w:r>
            <w:r>
              <w:rPr>
                <w:spacing w:val="-2"/>
              </w:rPr>
              <w:t xml:space="preserve"> </w:t>
            </w:r>
            <w:r>
              <w:rPr>
                <w:spacing w:val="-10"/>
              </w:rPr>
              <w:t>B</w:t>
            </w:r>
          </w:p>
        </w:tc>
        <w:tc>
          <w:tcPr>
            <w:tcW w:w="989" w:type="dxa"/>
          </w:tcPr>
          <w:p w14:paraId="44979B7D" w14:textId="77777777" w:rsidR="009B0494" w:rsidRDefault="007F4792" w:rsidP="009A260E">
            <w:pPr>
              <w:pStyle w:val="TableParagraph"/>
              <w:spacing w:before="0"/>
              <w:ind w:left="15"/>
            </w:pPr>
            <w:r>
              <w:t>1</w:t>
            </w:r>
          </w:p>
        </w:tc>
        <w:tc>
          <w:tcPr>
            <w:tcW w:w="1287" w:type="dxa"/>
          </w:tcPr>
          <w:p w14:paraId="44979B7E" w14:textId="77777777" w:rsidR="009B0494" w:rsidRDefault="007F4792" w:rsidP="009A260E">
            <w:pPr>
              <w:pStyle w:val="TableParagraph"/>
              <w:spacing w:before="0"/>
              <w:ind w:left="246" w:right="231"/>
            </w:pPr>
            <w:r>
              <w:rPr>
                <w:spacing w:val="-5"/>
              </w:rPr>
              <w:t>12</w:t>
            </w:r>
          </w:p>
        </w:tc>
      </w:tr>
    </w:tbl>
    <w:p w14:paraId="44979B80" w14:textId="77777777" w:rsidR="009B0494" w:rsidRDefault="009B0494" w:rsidP="009A260E">
      <w:pPr>
        <w:pStyle w:val="BodyText"/>
        <w:rPr>
          <w:b/>
          <w:sz w:val="15"/>
        </w:rPr>
      </w:pPr>
    </w:p>
    <w:p w14:paraId="44979B81" w14:textId="77777777" w:rsidR="009B0494" w:rsidRDefault="007F4792" w:rsidP="009A260E">
      <w:pPr>
        <w:ind w:left="120"/>
        <w:rPr>
          <w:b/>
        </w:rPr>
      </w:pPr>
      <w:r>
        <w:rPr>
          <w:b/>
        </w:rPr>
        <w:t>Second</w:t>
      </w:r>
      <w:r>
        <w:rPr>
          <w:b/>
          <w:spacing w:val="-5"/>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86" w14:textId="77777777">
        <w:trPr>
          <w:trHeight w:val="551"/>
        </w:trPr>
        <w:tc>
          <w:tcPr>
            <w:tcW w:w="1637" w:type="dxa"/>
          </w:tcPr>
          <w:p w14:paraId="44979B82"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9B8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84" w14:textId="77777777" w:rsidR="009B0494" w:rsidRDefault="007F4792" w:rsidP="009A260E">
            <w:pPr>
              <w:pStyle w:val="TableParagraph"/>
              <w:spacing w:before="0"/>
              <w:ind w:left="198" w:right="181"/>
              <w:rPr>
                <w:b/>
              </w:rPr>
            </w:pPr>
            <w:r>
              <w:rPr>
                <w:b/>
                <w:spacing w:val="-4"/>
              </w:rPr>
              <w:t>Level</w:t>
            </w:r>
          </w:p>
        </w:tc>
        <w:tc>
          <w:tcPr>
            <w:tcW w:w="1287" w:type="dxa"/>
          </w:tcPr>
          <w:p w14:paraId="44979B85" w14:textId="77777777" w:rsidR="009B0494" w:rsidRDefault="007F4792" w:rsidP="009A260E">
            <w:pPr>
              <w:pStyle w:val="TableParagraph"/>
              <w:spacing w:before="0"/>
              <w:ind w:left="246" w:right="239"/>
              <w:rPr>
                <w:b/>
              </w:rPr>
            </w:pPr>
            <w:r>
              <w:rPr>
                <w:b/>
                <w:spacing w:val="-2"/>
              </w:rPr>
              <w:t>Credits</w:t>
            </w:r>
          </w:p>
        </w:tc>
      </w:tr>
      <w:tr w:rsidR="009B0494" w14:paraId="44979B8B" w14:textId="77777777">
        <w:trPr>
          <w:trHeight w:val="551"/>
        </w:trPr>
        <w:tc>
          <w:tcPr>
            <w:tcW w:w="1637" w:type="dxa"/>
          </w:tcPr>
          <w:p w14:paraId="44979B87" w14:textId="77777777" w:rsidR="009B0494" w:rsidRDefault="007F4792" w:rsidP="009A260E">
            <w:pPr>
              <w:pStyle w:val="TableParagraph"/>
              <w:spacing w:before="0"/>
              <w:ind w:left="120" w:right="103"/>
            </w:pPr>
            <w:r>
              <w:rPr>
                <w:spacing w:val="-2"/>
              </w:rPr>
              <w:t>SP201</w:t>
            </w:r>
          </w:p>
        </w:tc>
        <w:tc>
          <w:tcPr>
            <w:tcW w:w="5103" w:type="dxa"/>
          </w:tcPr>
          <w:p w14:paraId="44979B88" w14:textId="77777777" w:rsidR="009B0494" w:rsidRDefault="007F4792" w:rsidP="009A260E">
            <w:pPr>
              <w:pStyle w:val="TableParagraph"/>
              <w:spacing w:before="0"/>
              <w:jc w:val="left"/>
            </w:pPr>
            <w:r>
              <w:t>Spanish</w:t>
            </w:r>
            <w:r>
              <w:rPr>
                <w:spacing w:val="-2"/>
              </w:rPr>
              <w:t xml:space="preserve"> </w:t>
            </w:r>
            <w:r>
              <w:rPr>
                <w:spacing w:val="-10"/>
              </w:rPr>
              <w:t>C</w:t>
            </w:r>
          </w:p>
        </w:tc>
        <w:tc>
          <w:tcPr>
            <w:tcW w:w="989" w:type="dxa"/>
          </w:tcPr>
          <w:p w14:paraId="44979B89" w14:textId="77777777" w:rsidR="009B0494" w:rsidRDefault="007F4792" w:rsidP="009A260E">
            <w:pPr>
              <w:pStyle w:val="TableParagraph"/>
              <w:spacing w:before="0"/>
              <w:ind w:left="15"/>
            </w:pPr>
            <w:r>
              <w:t>2</w:t>
            </w:r>
          </w:p>
        </w:tc>
        <w:tc>
          <w:tcPr>
            <w:tcW w:w="1287" w:type="dxa"/>
          </w:tcPr>
          <w:p w14:paraId="44979B8A" w14:textId="77777777" w:rsidR="009B0494" w:rsidRDefault="007F4792" w:rsidP="009A260E">
            <w:pPr>
              <w:pStyle w:val="TableParagraph"/>
              <w:spacing w:before="0"/>
              <w:ind w:left="246" w:right="230"/>
            </w:pPr>
            <w:r>
              <w:rPr>
                <w:spacing w:val="-5"/>
              </w:rPr>
              <w:t>15</w:t>
            </w:r>
          </w:p>
        </w:tc>
      </w:tr>
      <w:tr w:rsidR="009B0494" w14:paraId="44979B90" w14:textId="77777777">
        <w:trPr>
          <w:trHeight w:val="551"/>
        </w:trPr>
        <w:tc>
          <w:tcPr>
            <w:tcW w:w="1637" w:type="dxa"/>
          </w:tcPr>
          <w:p w14:paraId="44979B8C" w14:textId="77777777" w:rsidR="009B0494" w:rsidRDefault="007F4792" w:rsidP="009A260E">
            <w:pPr>
              <w:pStyle w:val="TableParagraph"/>
              <w:spacing w:before="0"/>
              <w:ind w:left="120" w:right="103"/>
            </w:pPr>
            <w:r>
              <w:rPr>
                <w:spacing w:val="-2"/>
              </w:rPr>
              <w:t>SP202</w:t>
            </w:r>
          </w:p>
        </w:tc>
        <w:tc>
          <w:tcPr>
            <w:tcW w:w="5103" w:type="dxa"/>
          </w:tcPr>
          <w:p w14:paraId="44979B8D" w14:textId="77777777" w:rsidR="009B0494" w:rsidRDefault="007F4792" w:rsidP="009A260E">
            <w:pPr>
              <w:pStyle w:val="TableParagraph"/>
              <w:spacing w:before="0"/>
              <w:jc w:val="left"/>
            </w:pPr>
            <w:r>
              <w:t>Spanish</w:t>
            </w:r>
            <w:r>
              <w:rPr>
                <w:spacing w:val="-2"/>
              </w:rPr>
              <w:t xml:space="preserve"> </w:t>
            </w:r>
            <w:r>
              <w:rPr>
                <w:spacing w:val="-10"/>
              </w:rPr>
              <w:t>D</w:t>
            </w:r>
          </w:p>
        </w:tc>
        <w:tc>
          <w:tcPr>
            <w:tcW w:w="989" w:type="dxa"/>
          </w:tcPr>
          <w:p w14:paraId="44979B8E" w14:textId="77777777" w:rsidR="009B0494" w:rsidRDefault="007F4792" w:rsidP="009A260E">
            <w:pPr>
              <w:pStyle w:val="TableParagraph"/>
              <w:spacing w:before="0"/>
              <w:ind w:left="15"/>
            </w:pPr>
            <w:r>
              <w:t>2</w:t>
            </w:r>
          </w:p>
        </w:tc>
        <w:tc>
          <w:tcPr>
            <w:tcW w:w="1287" w:type="dxa"/>
          </w:tcPr>
          <w:p w14:paraId="44979B8F" w14:textId="77777777" w:rsidR="009B0494" w:rsidRDefault="007F4792" w:rsidP="009A260E">
            <w:pPr>
              <w:pStyle w:val="TableParagraph"/>
              <w:spacing w:before="0"/>
              <w:ind w:left="246" w:right="230"/>
            </w:pPr>
            <w:r>
              <w:rPr>
                <w:spacing w:val="-5"/>
              </w:rPr>
              <w:t>15</w:t>
            </w:r>
          </w:p>
        </w:tc>
      </w:tr>
    </w:tbl>
    <w:p w14:paraId="44979B91" w14:textId="77777777" w:rsidR="009B0494" w:rsidRDefault="009B0494" w:rsidP="009A260E">
      <w:pPr>
        <w:pStyle w:val="BodyText"/>
        <w:rPr>
          <w:b/>
          <w:sz w:val="21"/>
        </w:rPr>
      </w:pPr>
    </w:p>
    <w:p w14:paraId="44979B92" w14:textId="77777777" w:rsidR="009B0494" w:rsidRDefault="007F4792" w:rsidP="009A260E">
      <w:pPr>
        <w:ind w:left="120"/>
        <w:rPr>
          <w:b/>
        </w:rPr>
      </w:pPr>
      <w:r>
        <w:rPr>
          <w:b/>
        </w:rPr>
        <w:t>Third</w:t>
      </w:r>
      <w:r>
        <w:rPr>
          <w:b/>
          <w:spacing w:val="-2"/>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97" w14:textId="77777777">
        <w:trPr>
          <w:trHeight w:val="556"/>
        </w:trPr>
        <w:tc>
          <w:tcPr>
            <w:tcW w:w="1637" w:type="dxa"/>
          </w:tcPr>
          <w:p w14:paraId="44979B9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9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95" w14:textId="77777777" w:rsidR="009B0494" w:rsidRDefault="007F4792" w:rsidP="009A260E">
            <w:pPr>
              <w:pStyle w:val="TableParagraph"/>
              <w:spacing w:before="0"/>
              <w:ind w:left="198" w:right="181"/>
              <w:rPr>
                <w:b/>
              </w:rPr>
            </w:pPr>
            <w:r>
              <w:rPr>
                <w:b/>
                <w:spacing w:val="-4"/>
              </w:rPr>
              <w:t>Level</w:t>
            </w:r>
          </w:p>
        </w:tc>
        <w:tc>
          <w:tcPr>
            <w:tcW w:w="1287" w:type="dxa"/>
          </w:tcPr>
          <w:p w14:paraId="44979B96" w14:textId="77777777" w:rsidR="009B0494" w:rsidRDefault="007F4792" w:rsidP="009A260E">
            <w:pPr>
              <w:pStyle w:val="TableParagraph"/>
              <w:spacing w:before="0"/>
              <w:ind w:left="246" w:right="239"/>
              <w:rPr>
                <w:b/>
              </w:rPr>
            </w:pPr>
            <w:r>
              <w:rPr>
                <w:b/>
                <w:spacing w:val="-2"/>
              </w:rPr>
              <w:t>Credits</w:t>
            </w:r>
          </w:p>
        </w:tc>
      </w:tr>
      <w:tr w:rsidR="009B0494" w14:paraId="44979B9C" w14:textId="77777777">
        <w:trPr>
          <w:trHeight w:val="551"/>
        </w:trPr>
        <w:tc>
          <w:tcPr>
            <w:tcW w:w="1637" w:type="dxa"/>
          </w:tcPr>
          <w:p w14:paraId="44979B98" w14:textId="77777777" w:rsidR="009B0494" w:rsidRDefault="007F4792" w:rsidP="009A260E">
            <w:pPr>
              <w:pStyle w:val="TableParagraph"/>
              <w:spacing w:before="0"/>
              <w:ind w:left="120" w:right="103"/>
            </w:pPr>
            <w:r>
              <w:rPr>
                <w:spacing w:val="-2"/>
              </w:rPr>
              <w:t>SP302</w:t>
            </w:r>
          </w:p>
        </w:tc>
        <w:tc>
          <w:tcPr>
            <w:tcW w:w="5103" w:type="dxa"/>
          </w:tcPr>
          <w:p w14:paraId="44979B99" w14:textId="77777777" w:rsidR="009B0494" w:rsidRDefault="007F4792" w:rsidP="009A260E">
            <w:pPr>
              <w:pStyle w:val="TableParagraph"/>
              <w:spacing w:before="0"/>
              <w:jc w:val="left"/>
            </w:pPr>
            <w:r>
              <w:t>Spanish</w:t>
            </w:r>
            <w:r>
              <w:rPr>
                <w:spacing w:val="-2"/>
              </w:rPr>
              <w:t xml:space="preserve"> </w:t>
            </w:r>
            <w:r>
              <w:rPr>
                <w:spacing w:val="-10"/>
              </w:rPr>
              <w:t>E</w:t>
            </w:r>
          </w:p>
        </w:tc>
        <w:tc>
          <w:tcPr>
            <w:tcW w:w="989" w:type="dxa"/>
          </w:tcPr>
          <w:p w14:paraId="44979B9A" w14:textId="77777777" w:rsidR="009B0494" w:rsidRDefault="007F4792" w:rsidP="009A260E">
            <w:pPr>
              <w:pStyle w:val="TableParagraph"/>
              <w:spacing w:before="0"/>
              <w:ind w:left="15"/>
            </w:pPr>
            <w:r>
              <w:t>3</w:t>
            </w:r>
          </w:p>
        </w:tc>
        <w:tc>
          <w:tcPr>
            <w:tcW w:w="1287" w:type="dxa"/>
          </w:tcPr>
          <w:p w14:paraId="44979B9B" w14:textId="77777777" w:rsidR="009B0494" w:rsidRDefault="007F4792" w:rsidP="009A260E">
            <w:pPr>
              <w:pStyle w:val="TableParagraph"/>
              <w:spacing w:before="0"/>
              <w:ind w:left="246" w:right="231"/>
            </w:pPr>
            <w:r>
              <w:rPr>
                <w:spacing w:val="-5"/>
              </w:rPr>
              <w:t>15</w:t>
            </w:r>
          </w:p>
        </w:tc>
      </w:tr>
      <w:tr w:rsidR="009B0494" w14:paraId="44979BA1" w14:textId="77777777">
        <w:trPr>
          <w:trHeight w:val="551"/>
        </w:trPr>
        <w:tc>
          <w:tcPr>
            <w:tcW w:w="1637" w:type="dxa"/>
          </w:tcPr>
          <w:p w14:paraId="44979B9D" w14:textId="77777777" w:rsidR="009B0494" w:rsidRDefault="007F4792" w:rsidP="009A260E">
            <w:pPr>
              <w:pStyle w:val="TableParagraph"/>
              <w:spacing w:before="0"/>
              <w:ind w:left="120" w:right="103"/>
            </w:pPr>
            <w:r>
              <w:rPr>
                <w:spacing w:val="-2"/>
              </w:rPr>
              <w:t>SP303</w:t>
            </w:r>
          </w:p>
        </w:tc>
        <w:tc>
          <w:tcPr>
            <w:tcW w:w="5103" w:type="dxa"/>
          </w:tcPr>
          <w:p w14:paraId="44979B9E" w14:textId="77777777" w:rsidR="009B0494" w:rsidRDefault="007F4792" w:rsidP="009A260E">
            <w:pPr>
              <w:pStyle w:val="TableParagraph"/>
              <w:spacing w:before="0"/>
              <w:jc w:val="left"/>
            </w:pPr>
            <w:r>
              <w:t>Spanish</w:t>
            </w:r>
            <w:r>
              <w:rPr>
                <w:spacing w:val="-2"/>
              </w:rPr>
              <w:t xml:space="preserve"> </w:t>
            </w:r>
            <w:r>
              <w:rPr>
                <w:spacing w:val="-10"/>
              </w:rPr>
              <w:t>F</w:t>
            </w:r>
          </w:p>
        </w:tc>
        <w:tc>
          <w:tcPr>
            <w:tcW w:w="989" w:type="dxa"/>
          </w:tcPr>
          <w:p w14:paraId="44979B9F" w14:textId="77777777" w:rsidR="009B0494" w:rsidRDefault="007F4792" w:rsidP="009A260E">
            <w:pPr>
              <w:pStyle w:val="TableParagraph"/>
              <w:spacing w:before="0"/>
              <w:ind w:left="15"/>
            </w:pPr>
            <w:r>
              <w:t>3</w:t>
            </w:r>
          </w:p>
        </w:tc>
        <w:tc>
          <w:tcPr>
            <w:tcW w:w="1287" w:type="dxa"/>
          </w:tcPr>
          <w:p w14:paraId="44979BA0" w14:textId="77777777" w:rsidR="009B0494" w:rsidRDefault="007F4792" w:rsidP="009A260E">
            <w:pPr>
              <w:pStyle w:val="TableParagraph"/>
              <w:spacing w:before="0"/>
              <w:ind w:left="246" w:right="230"/>
            </w:pPr>
            <w:r>
              <w:rPr>
                <w:spacing w:val="-5"/>
              </w:rPr>
              <w:t>15</w:t>
            </w:r>
          </w:p>
        </w:tc>
      </w:tr>
    </w:tbl>
    <w:p w14:paraId="44979BA2" w14:textId="77777777" w:rsidR="009B0494" w:rsidRDefault="009B0494" w:rsidP="009A260E">
      <w:pPr>
        <w:pStyle w:val="BodyText"/>
        <w:rPr>
          <w:b/>
          <w:sz w:val="21"/>
        </w:rPr>
      </w:pPr>
    </w:p>
    <w:p w14:paraId="44979BA3" w14:textId="77777777" w:rsidR="009B0494" w:rsidRDefault="007F4792" w:rsidP="009A260E">
      <w:pPr>
        <w:ind w:left="120"/>
        <w:rPr>
          <w:b/>
        </w:rPr>
      </w:pPr>
      <w:r>
        <w:rPr>
          <w:b/>
        </w:rPr>
        <w:t>Fourth</w:t>
      </w:r>
      <w:r>
        <w:rPr>
          <w:b/>
          <w:spacing w:val="-6"/>
        </w:rPr>
        <w:t xml:space="preserve"> </w:t>
      </w:r>
      <w:r>
        <w:rPr>
          <w:b/>
          <w:spacing w:val="-4"/>
        </w:rPr>
        <w:t>Year</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A8" w14:textId="77777777">
        <w:trPr>
          <w:trHeight w:val="551"/>
        </w:trPr>
        <w:tc>
          <w:tcPr>
            <w:tcW w:w="1637" w:type="dxa"/>
          </w:tcPr>
          <w:p w14:paraId="44979BA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A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A6" w14:textId="77777777" w:rsidR="009B0494" w:rsidRDefault="007F4792" w:rsidP="009A260E">
            <w:pPr>
              <w:pStyle w:val="TableParagraph"/>
              <w:spacing w:before="0"/>
              <w:ind w:left="198" w:right="181"/>
              <w:rPr>
                <w:b/>
              </w:rPr>
            </w:pPr>
            <w:r>
              <w:rPr>
                <w:b/>
                <w:spacing w:val="-4"/>
              </w:rPr>
              <w:t>Level</w:t>
            </w:r>
          </w:p>
        </w:tc>
        <w:tc>
          <w:tcPr>
            <w:tcW w:w="1287" w:type="dxa"/>
          </w:tcPr>
          <w:p w14:paraId="44979BA7" w14:textId="77777777" w:rsidR="009B0494" w:rsidRDefault="007F4792" w:rsidP="009A260E">
            <w:pPr>
              <w:pStyle w:val="TableParagraph"/>
              <w:spacing w:before="0"/>
              <w:ind w:left="246" w:right="239"/>
              <w:rPr>
                <w:b/>
              </w:rPr>
            </w:pPr>
            <w:r>
              <w:rPr>
                <w:b/>
                <w:spacing w:val="-2"/>
              </w:rPr>
              <w:t>Credits</w:t>
            </w:r>
          </w:p>
        </w:tc>
      </w:tr>
      <w:tr w:rsidR="009B0494" w14:paraId="44979BAD" w14:textId="77777777">
        <w:trPr>
          <w:trHeight w:val="551"/>
        </w:trPr>
        <w:tc>
          <w:tcPr>
            <w:tcW w:w="1637" w:type="dxa"/>
          </w:tcPr>
          <w:p w14:paraId="44979BA9" w14:textId="77777777" w:rsidR="009B0494" w:rsidRDefault="007F4792" w:rsidP="009A260E">
            <w:pPr>
              <w:pStyle w:val="TableParagraph"/>
              <w:spacing w:before="0"/>
              <w:ind w:left="120" w:right="103"/>
            </w:pPr>
            <w:r>
              <w:rPr>
                <w:spacing w:val="-2"/>
              </w:rPr>
              <w:t>SP304</w:t>
            </w:r>
          </w:p>
        </w:tc>
        <w:tc>
          <w:tcPr>
            <w:tcW w:w="5103" w:type="dxa"/>
          </w:tcPr>
          <w:p w14:paraId="44979BAA" w14:textId="77777777" w:rsidR="009B0494" w:rsidRDefault="007F4792" w:rsidP="009A260E">
            <w:pPr>
              <w:pStyle w:val="TableParagraph"/>
              <w:spacing w:before="0"/>
              <w:jc w:val="left"/>
            </w:pPr>
            <w:r>
              <w:t>Spanish</w:t>
            </w:r>
            <w:r>
              <w:rPr>
                <w:spacing w:val="-2"/>
              </w:rPr>
              <w:t xml:space="preserve"> </w:t>
            </w:r>
            <w:r>
              <w:rPr>
                <w:spacing w:val="-10"/>
              </w:rPr>
              <w:t>G</w:t>
            </w:r>
          </w:p>
        </w:tc>
        <w:tc>
          <w:tcPr>
            <w:tcW w:w="989" w:type="dxa"/>
          </w:tcPr>
          <w:p w14:paraId="44979BAB" w14:textId="77777777" w:rsidR="009B0494" w:rsidRDefault="007F4792" w:rsidP="009A260E">
            <w:pPr>
              <w:pStyle w:val="TableParagraph"/>
              <w:spacing w:before="0"/>
              <w:ind w:left="15"/>
            </w:pPr>
            <w:r>
              <w:t>3</w:t>
            </w:r>
          </w:p>
        </w:tc>
        <w:tc>
          <w:tcPr>
            <w:tcW w:w="1287" w:type="dxa"/>
          </w:tcPr>
          <w:p w14:paraId="44979BAC" w14:textId="77777777" w:rsidR="009B0494" w:rsidRDefault="007F4792" w:rsidP="009A260E">
            <w:pPr>
              <w:pStyle w:val="TableParagraph"/>
              <w:spacing w:before="0"/>
              <w:ind w:left="246" w:right="230"/>
            </w:pPr>
            <w:r>
              <w:rPr>
                <w:spacing w:val="-5"/>
              </w:rPr>
              <w:t>15</w:t>
            </w:r>
          </w:p>
        </w:tc>
      </w:tr>
      <w:tr w:rsidR="009B0494" w14:paraId="44979BB2" w14:textId="77777777">
        <w:trPr>
          <w:trHeight w:val="556"/>
        </w:trPr>
        <w:tc>
          <w:tcPr>
            <w:tcW w:w="1637" w:type="dxa"/>
          </w:tcPr>
          <w:p w14:paraId="44979BAE" w14:textId="77777777" w:rsidR="009B0494" w:rsidRDefault="007F4792" w:rsidP="009A260E">
            <w:pPr>
              <w:pStyle w:val="TableParagraph"/>
              <w:spacing w:before="0"/>
              <w:ind w:left="120" w:right="103"/>
            </w:pPr>
            <w:r>
              <w:rPr>
                <w:spacing w:val="-2"/>
              </w:rPr>
              <w:t>SP305</w:t>
            </w:r>
          </w:p>
        </w:tc>
        <w:tc>
          <w:tcPr>
            <w:tcW w:w="5103" w:type="dxa"/>
          </w:tcPr>
          <w:p w14:paraId="44979BAF" w14:textId="77777777" w:rsidR="009B0494" w:rsidRDefault="007F4792" w:rsidP="009A260E">
            <w:pPr>
              <w:pStyle w:val="TableParagraph"/>
              <w:spacing w:before="0"/>
              <w:jc w:val="left"/>
            </w:pPr>
            <w:r>
              <w:t>Spanish</w:t>
            </w:r>
            <w:r>
              <w:rPr>
                <w:spacing w:val="-2"/>
              </w:rPr>
              <w:t xml:space="preserve"> </w:t>
            </w:r>
            <w:r>
              <w:rPr>
                <w:spacing w:val="-10"/>
              </w:rPr>
              <w:t>H</w:t>
            </w:r>
          </w:p>
        </w:tc>
        <w:tc>
          <w:tcPr>
            <w:tcW w:w="989" w:type="dxa"/>
          </w:tcPr>
          <w:p w14:paraId="44979BB0" w14:textId="77777777" w:rsidR="009B0494" w:rsidRDefault="007F4792" w:rsidP="009A260E">
            <w:pPr>
              <w:pStyle w:val="TableParagraph"/>
              <w:spacing w:before="0"/>
              <w:ind w:left="15"/>
            </w:pPr>
            <w:r>
              <w:t>3</w:t>
            </w:r>
          </w:p>
        </w:tc>
        <w:tc>
          <w:tcPr>
            <w:tcW w:w="1287" w:type="dxa"/>
          </w:tcPr>
          <w:p w14:paraId="44979BB1" w14:textId="77777777" w:rsidR="009B0494" w:rsidRDefault="007F4792" w:rsidP="009A260E">
            <w:pPr>
              <w:pStyle w:val="TableParagraph"/>
              <w:spacing w:before="0"/>
              <w:ind w:left="246" w:right="230"/>
            </w:pPr>
            <w:r>
              <w:rPr>
                <w:spacing w:val="-5"/>
              </w:rPr>
              <w:t>15</w:t>
            </w:r>
          </w:p>
        </w:tc>
      </w:tr>
    </w:tbl>
    <w:p w14:paraId="44979BB3" w14:textId="77777777" w:rsidR="009B0494" w:rsidRDefault="009B0494" w:rsidP="009A260E">
      <w:pPr>
        <w:pStyle w:val="BodyText"/>
        <w:rPr>
          <w:b/>
          <w:sz w:val="21"/>
        </w:rPr>
      </w:pPr>
    </w:p>
    <w:p w14:paraId="44979BB4" w14:textId="77777777" w:rsidR="009B0494" w:rsidRDefault="007F4792" w:rsidP="009A260E">
      <w:pPr>
        <w:ind w:left="120"/>
        <w:rPr>
          <w:b/>
        </w:rPr>
      </w:pPr>
      <w:r>
        <w:rPr>
          <w:b/>
          <w:spacing w:val="-2"/>
        </w:rPr>
        <w:t>Progress</w:t>
      </w:r>
    </w:p>
    <w:p w14:paraId="44979BB5" w14:textId="77777777" w:rsidR="009B0494" w:rsidRDefault="007F4792" w:rsidP="009A260E">
      <w:pPr>
        <w:pStyle w:val="ListParagraph"/>
        <w:numPr>
          <w:ilvl w:val="0"/>
          <w:numId w:val="58"/>
        </w:numPr>
        <w:tabs>
          <w:tab w:val="left" w:pos="547"/>
          <w:tab w:val="left" w:pos="548"/>
        </w:tabs>
        <w:ind w:right="114"/>
      </w:pPr>
      <w:r>
        <w:t>Two diets of examinations shall be held in each academic year.</w:t>
      </w:r>
      <w:r>
        <w:rPr>
          <w:spacing w:val="80"/>
        </w:rPr>
        <w:t xml:space="preserve"> </w:t>
      </w:r>
      <w:r>
        <w:t>Candidates will normally sit</w:t>
      </w:r>
      <w:r>
        <w:rPr>
          <w:spacing w:val="-4"/>
        </w:rPr>
        <w:t xml:space="preserve"> </w:t>
      </w:r>
      <w:r>
        <w:t>within</w:t>
      </w:r>
      <w:r>
        <w:rPr>
          <w:spacing w:val="-3"/>
        </w:rPr>
        <w:t xml:space="preserve"> </w:t>
      </w:r>
      <w:r>
        <w:t>each</w:t>
      </w:r>
      <w:r>
        <w:rPr>
          <w:spacing w:val="-3"/>
        </w:rPr>
        <w:t xml:space="preserve"> </w:t>
      </w:r>
      <w:r>
        <w:t>year</w:t>
      </w:r>
      <w:r>
        <w:rPr>
          <w:spacing w:val="-2"/>
        </w:rPr>
        <w:t xml:space="preserve"> </w:t>
      </w:r>
      <w:r>
        <w:t>of</w:t>
      </w:r>
      <w:r>
        <w:rPr>
          <w:spacing w:val="-4"/>
        </w:rPr>
        <w:t xml:space="preserve"> </w:t>
      </w:r>
      <w:r>
        <w:t>study</w:t>
      </w:r>
      <w:r>
        <w:rPr>
          <w:spacing w:val="-5"/>
        </w:rPr>
        <w:t xml:space="preserve"> </w:t>
      </w:r>
      <w:r>
        <w:t>the</w:t>
      </w:r>
      <w:r>
        <w:rPr>
          <w:spacing w:val="-3"/>
        </w:rPr>
        <w:t xml:space="preserve"> </w:t>
      </w:r>
      <w:r>
        <w:t>examinations</w:t>
      </w:r>
      <w:r>
        <w:rPr>
          <w:spacing w:val="-5"/>
        </w:rPr>
        <w:t xml:space="preserve"> </w:t>
      </w:r>
      <w:r>
        <w:t>appropriate to the</w:t>
      </w:r>
      <w:r>
        <w:rPr>
          <w:spacing w:val="-3"/>
        </w:rPr>
        <w:t xml:space="preserve"> </w:t>
      </w:r>
      <w:r>
        <w:t>modules</w:t>
      </w:r>
      <w:r>
        <w:rPr>
          <w:spacing w:val="-5"/>
        </w:rPr>
        <w:t xml:space="preserve"> </w:t>
      </w:r>
      <w:r>
        <w:t xml:space="preserve">taken in that </w:t>
      </w:r>
      <w:proofErr w:type="gramStart"/>
      <w:r>
        <w:t>year</w:t>
      </w:r>
      <w:proofErr w:type="gramEnd"/>
    </w:p>
    <w:p w14:paraId="44979BB6" w14:textId="77777777" w:rsidR="009B0494" w:rsidRDefault="009B0494" w:rsidP="009A260E">
      <w:pPr>
        <w:pStyle w:val="BodyText"/>
        <w:rPr>
          <w:sz w:val="21"/>
        </w:rPr>
      </w:pPr>
    </w:p>
    <w:p w14:paraId="44979BB7" w14:textId="77777777" w:rsidR="009B0494" w:rsidRDefault="007F4792" w:rsidP="009A260E">
      <w:pPr>
        <w:pStyle w:val="ListParagraph"/>
        <w:numPr>
          <w:ilvl w:val="0"/>
          <w:numId w:val="58"/>
        </w:numPr>
        <w:tabs>
          <w:tab w:val="left" w:pos="547"/>
          <w:tab w:val="left" w:pos="548"/>
        </w:tabs>
        <w:ind w:right="285"/>
      </w:pPr>
      <w:proofErr w:type="gramStart"/>
      <w:r>
        <w:t>In</w:t>
      </w:r>
      <w:r>
        <w:rPr>
          <w:spacing w:val="-2"/>
        </w:rPr>
        <w:t xml:space="preserve"> </w:t>
      </w:r>
      <w:r>
        <w:t>order</w:t>
      </w:r>
      <w:r>
        <w:rPr>
          <w:spacing w:val="-6"/>
        </w:rPr>
        <w:t xml:space="preserve"> </w:t>
      </w:r>
      <w:r>
        <w:t>to</w:t>
      </w:r>
      <w:proofErr w:type="gramEnd"/>
      <w:r>
        <w:rPr>
          <w:spacing w:val="-2"/>
        </w:rPr>
        <w:t xml:space="preserve"> </w:t>
      </w:r>
      <w:r>
        <w:t>proceed to the</w:t>
      </w:r>
      <w:r>
        <w:rPr>
          <w:spacing w:val="-2"/>
        </w:rPr>
        <w:t xml:space="preserve"> </w:t>
      </w:r>
      <w:r>
        <w:t>next year</w:t>
      </w:r>
      <w:r>
        <w:rPr>
          <w:spacing w:val="-6"/>
        </w:rPr>
        <w:t xml:space="preserve"> </w:t>
      </w:r>
      <w:r>
        <w:t>of</w:t>
      </w:r>
      <w:r>
        <w:rPr>
          <w:spacing w:val="-3"/>
        </w:rPr>
        <w:t xml:space="preserve"> </w:t>
      </w:r>
      <w:r>
        <w:t>the</w:t>
      </w:r>
      <w:r>
        <w:rPr>
          <w:spacing w:val="-2"/>
        </w:rPr>
        <w:t xml:space="preserve"> </w:t>
      </w:r>
      <w:r>
        <w:t>programme,</w:t>
      </w:r>
      <w:r>
        <w:rPr>
          <w:spacing w:val="-3"/>
        </w:rPr>
        <w:t xml:space="preserve"> </w:t>
      </w:r>
      <w:r>
        <w:t>students</w:t>
      </w:r>
      <w:r>
        <w:rPr>
          <w:spacing w:val="-9"/>
        </w:rPr>
        <w:t xml:space="preserve"> </w:t>
      </w:r>
      <w:r>
        <w:t>must</w:t>
      </w:r>
      <w:r>
        <w:rPr>
          <w:spacing w:val="-3"/>
        </w:rPr>
        <w:t xml:space="preserve"> </w:t>
      </w:r>
      <w:r>
        <w:t>pass</w:t>
      </w:r>
      <w:r>
        <w:rPr>
          <w:spacing w:val="-4"/>
        </w:rPr>
        <w:t xml:space="preserve"> </w:t>
      </w:r>
      <w:r>
        <w:t>all modules for which they are registered by September.</w:t>
      </w:r>
    </w:p>
    <w:p w14:paraId="44979BB8" w14:textId="77777777" w:rsidR="009B0494" w:rsidRDefault="009B0494" w:rsidP="009A260E">
      <w:pPr>
        <w:pStyle w:val="BodyText"/>
      </w:pPr>
    </w:p>
    <w:p w14:paraId="44979BB9" w14:textId="77777777" w:rsidR="009B0494" w:rsidRDefault="007F4792" w:rsidP="009A260E">
      <w:pPr>
        <w:pStyle w:val="Heading1"/>
        <w:spacing w:line="251" w:lineRule="exact"/>
      </w:pPr>
      <w:r>
        <w:rPr>
          <w:spacing w:val="-2"/>
        </w:rPr>
        <w:t>Award</w:t>
      </w:r>
    </w:p>
    <w:p w14:paraId="44979BBA" w14:textId="77777777" w:rsidR="009B0494" w:rsidRDefault="007F4792" w:rsidP="009A260E">
      <w:pPr>
        <w:pStyle w:val="ListParagraph"/>
        <w:numPr>
          <w:ilvl w:val="0"/>
          <w:numId w:val="58"/>
        </w:numPr>
        <w:tabs>
          <w:tab w:val="left" w:pos="547"/>
          <w:tab w:val="left" w:pos="548"/>
        </w:tabs>
        <w:ind w:right="322"/>
      </w:pPr>
      <w:proofErr w:type="gramStart"/>
      <w:r>
        <w:t>In</w:t>
      </w:r>
      <w:r>
        <w:rPr>
          <w:spacing w:val="-4"/>
        </w:rPr>
        <w:t xml:space="preserve"> </w:t>
      </w:r>
      <w:r>
        <w:t>order</w:t>
      </w:r>
      <w:r>
        <w:rPr>
          <w:spacing w:val="-8"/>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 the</w:t>
      </w:r>
      <w:r>
        <w:rPr>
          <w:spacing w:val="-4"/>
        </w:rPr>
        <w:t xml:space="preserve"> </w:t>
      </w:r>
      <w:r>
        <w:t>Certificate</w:t>
      </w:r>
      <w:r>
        <w:rPr>
          <w:spacing w:val="-4"/>
        </w:rPr>
        <w:t xml:space="preserve"> </w:t>
      </w:r>
      <w:r>
        <w:t>of Applied Language</w:t>
      </w:r>
      <w:r>
        <w:rPr>
          <w:spacing w:val="-4"/>
        </w:rPr>
        <w:t xml:space="preserve"> </w:t>
      </w:r>
      <w:r>
        <w:t>Study</w:t>
      </w:r>
      <w:r>
        <w:rPr>
          <w:spacing w:val="-1"/>
        </w:rPr>
        <w:t xml:space="preserve"> </w:t>
      </w:r>
      <w:r>
        <w:t xml:space="preserve">in French or in Italian or in Spanish, a candidate must have accumulated no fewer than 114 </w:t>
      </w:r>
      <w:r>
        <w:rPr>
          <w:spacing w:val="-2"/>
        </w:rPr>
        <w:t>credits.</w:t>
      </w:r>
    </w:p>
    <w:p w14:paraId="44979BBB" w14:textId="77777777" w:rsidR="009B0494" w:rsidRDefault="009B0494" w:rsidP="009A260E">
      <w:pPr>
        <w:sectPr w:rsidR="009B0494">
          <w:pgSz w:w="11910" w:h="16840"/>
          <w:pgMar w:top="1400" w:right="1320" w:bottom="960" w:left="1320" w:header="0" w:footer="777" w:gutter="0"/>
          <w:cols w:space="720"/>
        </w:sectPr>
      </w:pPr>
    </w:p>
    <w:p w14:paraId="44979BBC" w14:textId="77777777" w:rsidR="009B0494" w:rsidRDefault="007F4792" w:rsidP="009A260E">
      <w:pPr>
        <w:spacing w:line="480" w:lineRule="auto"/>
        <w:ind w:left="120" w:right="1200"/>
        <w:rPr>
          <w:b/>
          <w:sz w:val="28"/>
        </w:rPr>
      </w:pPr>
      <w:bookmarkStart w:id="199" w:name="039_Intercultural_Communication_and_Glob"/>
      <w:bookmarkEnd w:id="199"/>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HUMANITIES</w:t>
      </w:r>
    </w:p>
    <w:p w14:paraId="44979BBD" w14:textId="77777777" w:rsidR="009B0494" w:rsidRDefault="007F4792" w:rsidP="009A260E">
      <w:pPr>
        <w:spacing w:line="320" w:lineRule="exact"/>
        <w:ind w:left="120"/>
        <w:rPr>
          <w:b/>
          <w:spacing w:val="-2"/>
          <w:sz w:val="28"/>
        </w:rPr>
      </w:pPr>
      <w:r>
        <w:rPr>
          <w:b/>
          <w:sz w:val="28"/>
        </w:rPr>
        <w:t>INTERCULTURAL</w:t>
      </w:r>
      <w:r>
        <w:rPr>
          <w:b/>
          <w:spacing w:val="-14"/>
          <w:sz w:val="28"/>
        </w:rPr>
        <w:t xml:space="preserve"> </w:t>
      </w:r>
      <w:r>
        <w:rPr>
          <w:b/>
          <w:sz w:val="28"/>
        </w:rPr>
        <w:t>COMMUNICATION</w:t>
      </w:r>
      <w:r>
        <w:rPr>
          <w:b/>
          <w:spacing w:val="-10"/>
          <w:sz w:val="28"/>
        </w:rPr>
        <w:t xml:space="preserve"> </w:t>
      </w:r>
      <w:r>
        <w:rPr>
          <w:b/>
          <w:sz w:val="28"/>
        </w:rPr>
        <w:t>AND</w:t>
      </w:r>
      <w:r>
        <w:rPr>
          <w:b/>
          <w:spacing w:val="-15"/>
          <w:sz w:val="28"/>
        </w:rPr>
        <w:t xml:space="preserve"> </w:t>
      </w:r>
      <w:r>
        <w:rPr>
          <w:b/>
          <w:sz w:val="28"/>
        </w:rPr>
        <w:t>GLOBAL</w:t>
      </w:r>
      <w:r>
        <w:rPr>
          <w:b/>
          <w:spacing w:val="-17"/>
          <w:sz w:val="28"/>
        </w:rPr>
        <w:t xml:space="preserve"> </w:t>
      </w:r>
      <w:r>
        <w:rPr>
          <w:b/>
          <w:spacing w:val="-2"/>
          <w:sz w:val="28"/>
        </w:rPr>
        <w:t>BUSINESS</w:t>
      </w:r>
    </w:p>
    <w:p w14:paraId="07F8BBCB" w14:textId="77777777" w:rsidR="00421209" w:rsidRDefault="00421209" w:rsidP="009A260E">
      <w:pPr>
        <w:spacing w:line="320" w:lineRule="exact"/>
        <w:ind w:left="120"/>
        <w:rPr>
          <w:b/>
          <w:sz w:val="28"/>
        </w:rPr>
      </w:pPr>
    </w:p>
    <w:p w14:paraId="41311406" w14:textId="390C34B6" w:rsidR="00200130" w:rsidRDefault="007F4792" w:rsidP="009A260E">
      <w:pPr>
        <w:pStyle w:val="Heading1"/>
        <w:spacing w:line="238" w:lineRule="auto"/>
        <w:ind w:left="119"/>
      </w:pPr>
      <w:r>
        <w:t>Bachelor</w:t>
      </w:r>
      <w:r>
        <w:rPr>
          <w:spacing w:val="-1"/>
        </w:rPr>
        <w:t xml:space="preserve"> </w:t>
      </w:r>
      <w:r>
        <w:t>of</w:t>
      </w:r>
      <w:r>
        <w:rPr>
          <w:spacing w:val="-3"/>
        </w:rPr>
        <w:t xml:space="preserve"> </w:t>
      </w:r>
      <w:r>
        <w:t>Art</w:t>
      </w:r>
      <w:r>
        <w:rPr>
          <w:spacing w:val="-8"/>
        </w:rPr>
        <w:t xml:space="preserve"> </w:t>
      </w:r>
      <w:r>
        <w:t>with</w:t>
      </w:r>
      <w:r>
        <w:rPr>
          <w:spacing w:val="-1"/>
        </w:rPr>
        <w:t xml:space="preserve"> </w:t>
      </w:r>
      <w:r>
        <w:t>Honours in</w:t>
      </w:r>
      <w:r>
        <w:rPr>
          <w:spacing w:val="-6"/>
        </w:rPr>
        <w:t xml:space="preserve"> </w:t>
      </w:r>
      <w:r>
        <w:t>Intercultural</w:t>
      </w:r>
      <w:r>
        <w:rPr>
          <w:spacing w:val="-1"/>
        </w:rPr>
        <w:t xml:space="preserve"> </w:t>
      </w:r>
      <w:r>
        <w:t>Communication</w:t>
      </w:r>
      <w:r>
        <w:rPr>
          <w:spacing w:val="-6"/>
        </w:rPr>
        <w:t xml:space="preserve"> </w:t>
      </w:r>
      <w:r>
        <w:t>and</w:t>
      </w:r>
      <w:r>
        <w:rPr>
          <w:spacing w:val="-1"/>
        </w:rPr>
        <w:t xml:space="preserve"> </w:t>
      </w:r>
      <w:r>
        <w:t>Global</w:t>
      </w:r>
      <w:r>
        <w:rPr>
          <w:spacing w:val="-5"/>
        </w:rPr>
        <w:t xml:space="preserve"> </w:t>
      </w:r>
      <w:r>
        <w:t>Business</w:t>
      </w:r>
    </w:p>
    <w:p w14:paraId="44979BBE" w14:textId="2B5D9BDC" w:rsidR="009B0494" w:rsidRDefault="007F4792" w:rsidP="009A260E">
      <w:pPr>
        <w:pStyle w:val="Heading1"/>
        <w:spacing w:line="238" w:lineRule="auto"/>
        <w:ind w:left="119"/>
      </w:pPr>
      <w:r>
        <w:t>Bachelor of Art in Intercultural Communication and Global Business</w:t>
      </w:r>
    </w:p>
    <w:p w14:paraId="44979BBF" w14:textId="77777777" w:rsidR="009B0494" w:rsidRDefault="009B0494" w:rsidP="009A260E">
      <w:pPr>
        <w:pStyle w:val="BodyText"/>
        <w:rPr>
          <w:b/>
        </w:rPr>
      </w:pPr>
    </w:p>
    <w:p w14:paraId="44979BC0" w14:textId="483FF27A" w:rsidR="009B0494" w:rsidRDefault="007F4792" w:rsidP="009A260E">
      <w:pPr>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9BC1" w14:textId="77777777" w:rsidR="009B0494" w:rsidRDefault="009B0494" w:rsidP="009A260E">
      <w:pPr>
        <w:pStyle w:val="BodyText"/>
        <w:rPr>
          <w:i/>
          <w:sz w:val="13"/>
        </w:rPr>
      </w:pPr>
    </w:p>
    <w:p w14:paraId="44979BC2" w14:textId="77777777" w:rsidR="009B0494" w:rsidRDefault="007F4792" w:rsidP="009A260E">
      <w:pPr>
        <w:pStyle w:val="Heading1"/>
      </w:pPr>
      <w:r>
        <w:rPr>
          <w:spacing w:val="-2"/>
        </w:rPr>
        <w:t>Admission</w:t>
      </w:r>
    </w:p>
    <w:p w14:paraId="44979BC3" w14:textId="28F16DA8" w:rsidR="009B0494" w:rsidRDefault="007F4792" w:rsidP="009A260E">
      <w:pPr>
        <w:pStyle w:val="ListParagraph"/>
        <w:numPr>
          <w:ilvl w:val="0"/>
          <w:numId w:val="57"/>
        </w:numPr>
        <w:tabs>
          <w:tab w:val="left" w:pos="547"/>
          <w:tab w:val="left" w:pos="548"/>
        </w:tabs>
        <w:ind w:right="125"/>
      </w:pP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t>, applicants on approved articulation agreements will be admitted directly to Year 3 and will be given advanced standing to reflect their previous study. Recognition of Prior Learning (RPL) will be awarded amounting to 240 credits.</w:t>
      </w:r>
    </w:p>
    <w:p w14:paraId="44979BC4" w14:textId="77777777" w:rsidR="009B0494" w:rsidRDefault="009B0494" w:rsidP="009A260E">
      <w:pPr>
        <w:pStyle w:val="BodyText"/>
        <w:rPr>
          <w:sz w:val="21"/>
        </w:rPr>
      </w:pPr>
    </w:p>
    <w:p w14:paraId="44979BC5"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9BC6" w14:textId="77777777" w:rsidR="009B0494" w:rsidRDefault="007F4792" w:rsidP="009A260E">
      <w:pPr>
        <w:pStyle w:val="ListParagraph"/>
        <w:numPr>
          <w:ilvl w:val="0"/>
          <w:numId w:val="57"/>
        </w:numPr>
        <w:tabs>
          <w:tab w:val="left" w:pos="547"/>
          <w:tab w:val="left" w:pos="548"/>
        </w:tabs>
        <w:ind w:hanging="429"/>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9BC7" w14:textId="77777777" w:rsidR="009B0494" w:rsidRDefault="009B0494" w:rsidP="009A260E">
      <w:pPr>
        <w:pStyle w:val="BodyText"/>
        <w:rPr>
          <w:sz w:val="21"/>
        </w:rPr>
      </w:pPr>
    </w:p>
    <w:p w14:paraId="44979BC8" w14:textId="77777777" w:rsidR="009B0494" w:rsidRDefault="007F4792" w:rsidP="009A260E">
      <w:pPr>
        <w:pStyle w:val="Heading1"/>
        <w:ind w:left="119"/>
      </w:pPr>
      <w:r>
        <w:rPr>
          <w:spacing w:val="-2"/>
        </w:rPr>
        <w:t>Curriculum</w:t>
      </w:r>
    </w:p>
    <w:p w14:paraId="44979BC9" w14:textId="77777777" w:rsidR="009B0494" w:rsidRDefault="007F4792" w:rsidP="009A260E">
      <w:pPr>
        <w:pStyle w:val="ListParagraph"/>
        <w:numPr>
          <w:ilvl w:val="0"/>
          <w:numId w:val="57"/>
        </w:numPr>
        <w:tabs>
          <w:tab w:val="left" w:pos="547"/>
          <w:tab w:val="left" w:pos="548"/>
        </w:tabs>
        <w:ind w:hanging="429"/>
      </w:pPr>
      <w:r>
        <w:rPr>
          <w:b/>
        </w:rPr>
        <w:t>First</w:t>
      </w:r>
      <w:r>
        <w:rPr>
          <w:b/>
          <w:spacing w:val="-4"/>
        </w:rPr>
        <w:t xml:space="preserve"> </w:t>
      </w:r>
      <w:r>
        <w:rPr>
          <w:b/>
        </w:rPr>
        <w:t>Year</w:t>
      </w:r>
      <w:r>
        <w:rPr>
          <w:b/>
          <w:spacing w:val="-3"/>
        </w:rPr>
        <w:t xml:space="preserve"> </w:t>
      </w:r>
      <w:r>
        <w:t>–</w:t>
      </w:r>
      <w:r>
        <w:rPr>
          <w:spacing w:val="-4"/>
        </w:rPr>
        <w:t xml:space="preserve"> </w:t>
      </w:r>
      <w:r>
        <w:t>The</w:t>
      </w:r>
      <w:r>
        <w:rPr>
          <w:spacing w:val="-1"/>
        </w:rPr>
        <w:t xml:space="preserve"> </w:t>
      </w:r>
      <w:r>
        <w:t>First</w:t>
      </w:r>
      <w:r>
        <w:rPr>
          <w:spacing w:val="-5"/>
        </w:rPr>
        <w:t xml:space="preserve"> </w:t>
      </w:r>
      <w:r>
        <w:t>Year</w:t>
      </w:r>
      <w:r>
        <w:rPr>
          <w:spacing w:val="-4"/>
        </w:rPr>
        <w:t xml:space="preserve"> </w:t>
      </w:r>
      <w:r>
        <w:t>is</w:t>
      </w:r>
      <w:r>
        <w:rPr>
          <w:spacing w:val="-2"/>
        </w:rPr>
        <w:t xml:space="preserve"> </w:t>
      </w:r>
      <w:r>
        <w:t>not</w:t>
      </w:r>
      <w:r>
        <w:rPr>
          <w:spacing w:val="-6"/>
        </w:rPr>
        <w:t xml:space="preserve"> </w:t>
      </w:r>
      <w:r>
        <w:t>offered for</w:t>
      </w:r>
      <w:r>
        <w:rPr>
          <w:spacing w:val="-4"/>
        </w:rPr>
        <w:t xml:space="preserve"> </w:t>
      </w:r>
      <w:r>
        <w:t>this</w:t>
      </w:r>
      <w:r>
        <w:rPr>
          <w:spacing w:val="-2"/>
        </w:rPr>
        <w:t xml:space="preserve"> programme.</w:t>
      </w:r>
    </w:p>
    <w:p w14:paraId="44979BCA" w14:textId="77777777" w:rsidR="009B0494" w:rsidRDefault="009B0494" w:rsidP="009A260E">
      <w:pPr>
        <w:pStyle w:val="BodyText"/>
        <w:rPr>
          <w:sz w:val="21"/>
        </w:rPr>
      </w:pPr>
    </w:p>
    <w:p w14:paraId="44979BCB" w14:textId="77777777" w:rsidR="009B0494" w:rsidRDefault="007F4792" w:rsidP="009A260E">
      <w:pPr>
        <w:pStyle w:val="ListParagraph"/>
        <w:numPr>
          <w:ilvl w:val="0"/>
          <w:numId w:val="57"/>
        </w:numPr>
        <w:tabs>
          <w:tab w:val="left" w:pos="547"/>
          <w:tab w:val="left" w:pos="548"/>
        </w:tabs>
      </w:pPr>
      <w:r>
        <w:rPr>
          <w:b/>
        </w:rPr>
        <w:t>Second</w:t>
      </w:r>
      <w:r>
        <w:rPr>
          <w:b/>
          <w:spacing w:val="-9"/>
        </w:rPr>
        <w:t xml:space="preserve"> </w:t>
      </w:r>
      <w:r>
        <w:rPr>
          <w:b/>
        </w:rPr>
        <w:t>Year</w:t>
      </w:r>
      <w:r>
        <w:rPr>
          <w:b/>
          <w:spacing w:val="-5"/>
        </w:rPr>
        <w:t xml:space="preserve"> </w:t>
      </w:r>
      <w:r>
        <w:t>– The</w:t>
      </w:r>
      <w:r>
        <w:rPr>
          <w:spacing w:val="-4"/>
        </w:rPr>
        <w:t xml:space="preserve"> </w:t>
      </w:r>
      <w:r>
        <w:t>Second</w:t>
      </w:r>
      <w:r>
        <w:rPr>
          <w:spacing w:val="-4"/>
        </w:rPr>
        <w:t xml:space="preserve"> </w:t>
      </w:r>
      <w:r>
        <w:t>Year</w:t>
      </w:r>
      <w:r>
        <w:rPr>
          <w:spacing w:val="-4"/>
        </w:rPr>
        <w:t xml:space="preserve"> </w:t>
      </w:r>
      <w:r>
        <w:t>is</w:t>
      </w:r>
      <w:r>
        <w:rPr>
          <w:spacing w:val="-6"/>
        </w:rPr>
        <w:t xml:space="preserve"> </w:t>
      </w:r>
      <w:r>
        <w:t>not offered</w:t>
      </w:r>
      <w:r>
        <w:rPr>
          <w:spacing w:val="-5"/>
        </w:rPr>
        <w:t xml:space="preserve"> </w:t>
      </w:r>
      <w:r>
        <w:t>for</w:t>
      </w:r>
      <w:r>
        <w:rPr>
          <w:spacing w:val="-3"/>
        </w:rPr>
        <w:t xml:space="preserve"> </w:t>
      </w:r>
      <w:r>
        <w:t>this</w:t>
      </w:r>
      <w:r>
        <w:rPr>
          <w:spacing w:val="-1"/>
        </w:rPr>
        <w:t xml:space="preserve"> </w:t>
      </w:r>
      <w:r>
        <w:rPr>
          <w:spacing w:val="-2"/>
        </w:rPr>
        <w:t>programme.</w:t>
      </w:r>
    </w:p>
    <w:p w14:paraId="44979BCC" w14:textId="77777777" w:rsidR="009B0494" w:rsidRDefault="009B0494" w:rsidP="009A260E">
      <w:pPr>
        <w:pStyle w:val="BodyText"/>
      </w:pPr>
    </w:p>
    <w:p w14:paraId="44979BCD" w14:textId="77777777" w:rsidR="009B0494" w:rsidRDefault="007F4792" w:rsidP="009A260E">
      <w:pPr>
        <w:pStyle w:val="ListParagraph"/>
        <w:numPr>
          <w:ilvl w:val="0"/>
          <w:numId w:val="57"/>
        </w:numPr>
        <w:tabs>
          <w:tab w:val="left" w:pos="547"/>
          <w:tab w:val="left" w:pos="548"/>
        </w:tabs>
      </w:pPr>
      <w:r>
        <w:rPr>
          <w:b/>
        </w:rPr>
        <w:t>Third</w:t>
      </w:r>
      <w:r>
        <w:rPr>
          <w:b/>
          <w:spacing w:val="-9"/>
        </w:rPr>
        <w:t xml:space="preserve"> </w:t>
      </w:r>
      <w:r>
        <w:rPr>
          <w:b/>
        </w:rPr>
        <w:t>Year</w:t>
      </w:r>
      <w:r>
        <w:rPr>
          <w:b/>
          <w:spacing w:val="-6"/>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5"/>
        </w:rPr>
        <w:t xml:space="preserve"> </w:t>
      </w:r>
      <w:r>
        <w:t>120 credits</w:t>
      </w:r>
      <w:r>
        <w:rPr>
          <w:spacing w:val="-7"/>
        </w:rPr>
        <w:t xml:space="preserve"> </w:t>
      </w:r>
      <w:r>
        <w:t>as</w:t>
      </w:r>
      <w:r>
        <w:rPr>
          <w:spacing w:val="-6"/>
        </w:rPr>
        <w:t xml:space="preserve"> </w:t>
      </w:r>
      <w:r>
        <w:rPr>
          <w:spacing w:val="-2"/>
        </w:rPr>
        <w:t>follows:</w:t>
      </w:r>
    </w:p>
    <w:p w14:paraId="44979BCE" w14:textId="77777777" w:rsidR="009B0494" w:rsidRDefault="009B0494" w:rsidP="009A260E">
      <w:pPr>
        <w:pStyle w:val="BodyText"/>
        <w:rPr>
          <w:sz w:val="21"/>
        </w:rPr>
      </w:pPr>
    </w:p>
    <w:p w14:paraId="44979BC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BD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D5" w14:textId="77777777">
        <w:trPr>
          <w:trHeight w:val="551"/>
        </w:trPr>
        <w:tc>
          <w:tcPr>
            <w:tcW w:w="1637" w:type="dxa"/>
          </w:tcPr>
          <w:p w14:paraId="44979BD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D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D3" w14:textId="77777777" w:rsidR="009B0494" w:rsidRDefault="007F4792" w:rsidP="009A260E">
            <w:pPr>
              <w:pStyle w:val="TableParagraph"/>
              <w:spacing w:before="0"/>
              <w:ind w:left="198" w:right="181"/>
              <w:rPr>
                <w:b/>
              </w:rPr>
            </w:pPr>
            <w:r>
              <w:rPr>
                <w:b/>
                <w:spacing w:val="-4"/>
              </w:rPr>
              <w:t>Level</w:t>
            </w:r>
          </w:p>
        </w:tc>
        <w:tc>
          <w:tcPr>
            <w:tcW w:w="1287" w:type="dxa"/>
          </w:tcPr>
          <w:p w14:paraId="44979BD4" w14:textId="77777777" w:rsidR="009B0494" w:rsidRDefault="007F4792" w:rsidP="009A260E">
            <w:pPr>
              <w:pStyle w:val="TableParagraph"/>
              <w:spacing w:before="0"/>
              <w:ind w:left="246" w:right="239"/>
              <w:rPr>
                <w:b/>
              </w:rPr>
            </w:pPr>
            <w:r>
              <w:rPr>
                <w:b/>
                <w:spacing w:val="-2"/>
              </w:rPr>
              <w:t>Credits</w:t>
            </w:r>
          </w:p>
        </w:tc>
      </w:tr>
      <w:tr w:rsidR="009B0494" w14:paraId="44979BDA" w14:textId="77777777">
        <w:trPr>
          <w:trHeight w:val="551"/>
        </w:trPr>
        <w:tc>
          <w:tcPr>
            <w:tcW w:w="1637" w:type="dxa"/>
          </w:tcPr>
          <w:p w14:paraId="44979BD6" w14:textId="77777777" w:rsidR="009B0494" w:rsidRDefault="007F4792" w:rsidP="009A260E">
            <w:pPr>
              <w:pStyle w:val="TableParagraph"/>
              <w:spacing w:before="0"/>
              <w:ind w:left="112" w:right="103"/>
            </w:pPr>
            <w:r>
              <w:rPr>
                <w:spacing w:val="-4"/>
              </w:rPr>
              <w:t>BF304</w:t>
            </w:r>
          </w:p>
        </w:tc>
        <w:tc>
          <w:tcPr>
            <w:tcW w:w="5103" w:type="dxa"/>
          </w:tcPr>
          <w:p w14:paraId="44979BD7" w14:textId="77777777" w:rsidR="009B0494" w:rsidRDefault="007F4792" w:rsidP="009A260E">
            <w:pPr>
              <w:pStyle w:val="TableParagraph"/>
              <w:spacing w:before="0"/>
              <w:jc w:val="left"/>
            </w:pPr>
            <w:r>
              <w:t>International</w:t>
            </w:r>
            <w:r>
              <w:rPr>
                <w:spacing w:val="-12"/>
              </w:rPr>
              <w:t xml:space="preserve"> </w:t>
            </w:r>
            <w:r>
              <w:t>Leadership</w:t>
            </w:r>
            <w:r>
              <w:rPr>
                <w:spacing w:val="-8"/>
              </w:rPr>
              <w:t xml:space="preserve"> </w:t>
            </w:r>
            <w:r>
              <w:rPr>
                <w:spacing w:val="-2"/>
              </w:rPr>
              <w:t>Development</w:t>
            </w:r>
          </w:p>
        </w:tc>
        <w:tc>
          <w:tcPr>
            <w:tcW w:w="989" w:type="dxa"/>
          </w:tcPr>
          <w:p w14:paraId="44979BD8" w14:textId="77777777" w:rsidR="009B0494" w:rsidRDefault="007F4792" w:rsidP="009A260E">
            <w:pPr>
              <w:pStyle w:val="TableParagraph"/>
              <w:spacing w:before="0"/>
              <w:ind w:left="15"/>
            </w:pPr>
            <w:r>
              <w:t>3</w:t>
            </w:r>
          </w:p>
        </w:tc>
        <w:tc>
          <w:tcPr>
            <w:tcW w:w="1287" w:type="dxa"/>
          </w:tcPr>
          <w:p w14:paraId="44979BD9" w14:textId="77777777" w:rsidR="009B0494" w:rsidRDefault="007F4792" w:rsidP="009A260E">
            <w:pPr>
              <w:pStyle w:val="TableParagraph"/>
              <w:spacing w:before="0"/>
              <w:ind w:left="246" w:right="230"/>
            </w:pPr>
            <w:r>
              <w:rPr>
                <w:spacing w:val="-5"/>
              </w:rPr>
              <w:t>20</w:t>
            </w:r>
          </w:p>
        </w:tc>
      </w:tr>
    </w:tbl>
    <w:p w14:paraId="44979BDB" w14:textId="77777777" w:rsidR="009B0494" w:rsidRDefault="009B0494" w:rsidP="009A260E">
      <w:pPr>
        <w:pStyle w:val="BodyText"/>
        <w:rPr>
          <w:b/>
          <w:sz w:val="21"/>
        </w:rPr>
      </w:pPr>
    </w:p>
    <w:p w14:paraId="44979BD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BDD" w14:textId="77777777" w:rsidR="009B0494" w:rsidRDefault="009B0494" w:rsidP="009A260E">
      <w:pPr>
        <w:pStyle w:val="BodyText"/>
        <w:rPr>
          <w:b/>
          <w:sz w:val="14"/>
        </w:rPr>
      </w:pPr>
    </w:p>
    <w:p w14:paraId="44979BDE" w14:textId="77777777" w:rsidR="009B0494" w:rsidRDefault="007F4792" w:rsidP="009A260E">
      <w:pPr>
        <w:pStyle w:val="BodyText"/>
        <w:ind w:left="120"/>
      </w:pPr>
      <w:r>
        <w:t>Students</w:t>
      </w:r>
      <w:r>
        <w:rPr>
          <w:spacing w:val="-8"/>
        </w:rPr>
        <w:t xml:space="preserve"> </w:t>
      </w:r>
      <w:r>
        <w:t>must</w:t>
      </w:r>
      <w:r>
        <w:rPr>
          <w:spacing w:val="-2"/>
        </w:rPr>
        <w:t xml:space="preserve"> </w:t>
      </w:r>
      <w:r>
        <w:t>choose</w:t>
      </w:r>
      <w:r>
        <w:rPr>
          <w:spacing w:val="-1"/>
        </w:rPr>
        <w:t xml:space="preserve"> </w:t>
      </w:r>
      <w:r>
        <w:t>100</w:t>
      </w:r>
      <w:r>
        <w:rPr>
          <w:spacing w:val="-5"/>
        </w:rPr>
        <w:t xml:space="preserve"> </w:t>
      </w:r>
      <w:r>
        <w:t>credits</w:t>
      </w:r>
      <w:r>
        <w:rPr>
          <w:spacing w:val="-3"/>
        </w:rPr>
        <w:t xml:space="preserve"> </w:t>
      </w:r>
      <w:r>
        <w:t>from</w:t>
      </w:r>
      <w:r>
        <w:rPr>
          <w:spacing w:val="-5"/>
        </w:rPr>
        <w:t xml:space="preserve"> </w:t>
      </w:r>
      <w:r>
        <w:t>the</w:t>
      </w:r>
      <w:r>
        <w:rPr>
          <w:spacing w:val="-1"/>
        </w:rPr>
        <w:t xml:space="preserve"> </w:t>
      </w:r>
      <w:r>
        <w:t>list</w:t>
      </w:r>
      <w:r>
        <w:rPr>
          <w:spacing w:val="-6"/>
        </w:rPr>
        <w:t xml:space="preserve"> </w:t>
      </w:r>
      <w:r>
        <w:rPr>
          <w:spacing w:val="-2"/>
        </w:rPr>
        <w:t>below:</w:t>
      </w:r>
    </w:p>
    <w:p w14:paraId="44979BDF" w14:textId="77777777" w:rsidR="009B0494" w:rsidRDefault="009B0494" w:rsidP="009A260E">
      <w:pPr>
        <w:pStyle w:val="BodyText"/>
        <w:rPr>
          <w:sz w:val="21"/>
        </w:rPr>
      </w:pPr>
    </w:p>
    <w:p w14:paraId="44979BE0" w14:textId="77777777" w:rsidR="009B0494" w:rsidRDefault="007F4792" w:rsidP="009A260E">
      <w:pPr>
        <w:pStyle w:val="Heading1"/>
      </w:pPr>
      <w:r>
        <w:t>List</w:t>
      </w:r>
      <w:r>
        <w:rPr>
          <w:spacing w:val="1"/>
        </w:rPr>
        <w:t xml:space="preserve"> </w:t>
      </w:r>
      <w:r>
        <w:rPr>
          <w:spacing w:val="-10"/>
        </w:rPr>
        <w:t>A</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E5" w14:textId="77777777">
        <w:trPr>
          <w:trHeight w:val="551"/>
        </w:trPr>
        <w:tc>
          <w:tcPr>
            <w:tcW w:w="1637" w:type="dxa"/>
          </w:tcPr>
          <w:p w14:paraId="44979BE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BE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BE3" w14:textId="77777777" w:rsidR="009B0494" w:rsidRDefault="007F4792" w:rsidP="009A260E">
            <w:pPr>
              <w:pStyle w:val="TableParagraph"/>
              <w:spacing w:before="0"/>
              <w:ind w:left="198" w:right="181"/>
              <w:rPr>
                <w:b/>
              </w:rPr>
            </w:pPr>
            <w:r>
              <w:rPr>
                <w:b/>
                <w:spacing w:val="-4"/>
              </w:rPr>
              <w:t>Level</w:t>
            </w:r>
          </w:p>
        </w:tc>
        <w:tc>
          <w:tcPr>
            <w:tcW w:w="1287" w:type="dxa"/>
          </w:tcPr>
          <w:p w14:paraId="44979BE4" w14:textId="77777777" w:rsidR="009B0494" w:rsidRDefault="007F4792" w:rsidP="009A260E">
            <w:pPr>
              <w:pStyle w:val="TableParagraph"/>
              <w:spacing w:before="0"/>
              <w:ind w:left="246" w:right="239"/>
              <w:rPr>
                <w:b/>
              </w:rPr>
            </w:pPr>
            <w:r>
              <w:rPr>
                <w:b/>
                <w:spacing w:val="-2"/>
              </w:rPr>
              <w:t>Credits</w:t>
            </w:r>
          </w:p>
        </w:tc>
      </w:tr>
      <w:tr w:rsidR="009B0494" w14:paraId="44979BEA" w14:textId="77777777">
        <w:trPr>
          <w:trHeight w:val="551"/>
        </w:trPr>
        <w:tc>
          <w:tcPr>
            <w:tcW w:w="1637" w:type="dxa"/>
          </w:tcPr>
          <w:p w14:paraId="44979BE6" w14:textId="77777777" w:rsidR="009B0494" w:rsidRDefault="007F4792" w:rsidP="009A260E">
            <w:pPr>
              <w:pStyle w:val="TableParagraph"/>
              <w:spacing w:before="0"/>
              <w:ind w:left="117" w:right="103"/>
            </w:pPr>
            <w:r>
              <w:rPr>
                <w:spacing w:val="-4"/>
              </w:rPr>
              <w:t>P3306</w:t>
            </w:r>
          </w:p>
        </w:tc>
        <w:tc>
          <w:tcPr>
            <w:tcW w:w="5103" w:type="dxa"/>
          </w:tcPr>
          <w:p w14:paraId="44979BE7" w14:textId="77777777" w:rsidR="009B0494" w:rsidRDefault="007F4792" w:rsidP="009A260E">
            <w:pPr>
              <w:pStyle w:val="TableParagraph"/>
              <w:spacing w:before="0"/>
              <w:ind w:left="109"/>
              <w:jc w:val="left"/>
            </w:pPr>
            <w:r>
              <w:t>Writing</w:t>
            </w:r>
            <w:r>
              <w:rPr>
                <w:spacing w:val="-4"/>
              </w:rPr>
              <w:t xml:space="preserve"> </w:t>
            </w:r>
            <w:r>
              <w:t>Real</w:t>
            </w:r>
            <w:r>
              <w:rPr>
                <w:spacing w:val="-4"/>
              </w:rPr>
              <w:t xml:space="preserve"> Life</w:t>
            </w:r>
          </w:p>
        </w:tc>
        <w:tc>
          <w:tcPr>
            <w:tcW w:w="989" w:type="dxa"/>
          </w:tcPr>
          <w:p w14:paraId="44979BE8" w14:textId="77777777" w:rsidR="009B0494" w:rsidRDefault="007F4792" w:rsidP="009A260E">
            <w:pPr>
              <w:pStyle w:val="TableParagraph"/>
              <w:spacing w:before="0"/>
              <w:ind w:left="15"/>
            </w:pPr>
            <w:r>
              <w:t>3</w:t>
            </w:r>
          </w:p>
        </w:tc>
        <w:tc>
          <w:tcPr>
            <w:tcW w:w="1287" w:type="dxa"/>
          </w:tcPr>
          <w:p w14:paraId="44979BE9" w14:textId="77777777" w:rsidR="009B0494" w:rsidRDefault="007F4792" w:rsidP="009A260E">
            <w:pPr>
              <w:pStyle w:val="TableParagraph"/>
              <w:spacing w:before="0"/>
              <w:ind w:left="246" w:right="230"/>
            </w:pPr>
            <w:r>
              <w:rPr>
                <w:spacing w:val="-5"/>
              </w:rPr>
              <w:t>20</w:t>
            </w:r>
          </w:p>
        </w:tc>
      </w:tr>
      <w:tr w:rsidR="009B0494" w14:paraId="44979BEF" w14:textId="77777777">
        <w:trPr>
          <w:trHeight w:val="551"/>
        </w:trPr>
        <w:tc>
          <w:tcPr>
            <w:tcW w:w="1637" w:type="dxa"/>
          </w:tcPr>
          <w:p w14:paraId="44979BEB" w14:textId="77777777" w:rsidR="009B0494" w:rsidRDefault="007F4792" w:rsidP="009A260E">
            <w:pPr>
              <w:pStyle w:val="TableParagraph"/>
              <w:spacing w:before="0"/>
              <w:ind w:left="119" w:right="103"/>
            </w:pPr>
            <w:r>
              <w:rPr>
                <w:spacing w:val="-2"/>
              </w:rPr>
              <w:t>M9352</w:t>
            </w:r>
          </w:p>
        </w:tc>
        <w:tc>
          <w:tcPr>
            <w:tcW w:w="5103" w:type="dxa"/>
          </w:tcPr>
          <w:p w14:paraId="44979BEC" w14:textId="77777777" w:rsidR="009B0494" w:rsidRDefault="007F4792" w:rsidP="009A260E">
            <w:pPr>
              <w:pStyle w:val="TableParagraph"/>
              <w:spacing w:before="0"/>
              <w:ind w:left="109"/>
              <w:jc w:val="left"/>
            </w:pPr>
            <w:r>
              <w:t>Internet</w:t>
            </w:r>
            <w:r>
              <w:rPr>
                <w:spacing w:val="-3"/>
              </w:rPr>
              <w:t xml:space="preserve"> </w:t>
            </w:r>
            <w:r>
              <w:rPr>
                <w:spacing w:val="-5"/>
              </w:rPr>
              <w:t>Law</w:t>
            </w:r>
          </w:p>
        </w:tc>
        <w:tc>
          <w:tcPr>
            <w:tcW w:w="989" w:type="dxa"/>
          </w:tcPr>
          <w:p w14:paraId="44979BED" w14:textId="77777777" w:rsidR="009B0494" w:rsidRDefault="007F4792" w:rsidP="009A260E">
            <w:pPr>
              <w:pStyle w:val="TableParagraph"/>
              <w:spacing w:before="0"/>
              <w:ind w:left="15"/>
            </w:pPr>
            <w:r>
              <w:t>3</w:t>
            </w:r>
          </w:p>
        </w:tc>
        <w:tc>
          <w:tcPr>
            <w:tcW w:w="1287" w:type="dxa"/>
          </w:tcPr>
          <w:p w14:paraId="44979BEE" w14:textId="77777777" w:rsidR="009B0494" w:rsidRDefault="007F4792" w:rsidP="009A260E">
            <w:pPr>
              <w:pStyle w:val="TableParagraph"/>
              <w:spacing w:before="0"/>
              <w:ind w:left="246" w:right="230"/>
            </w:pPr>
            <w:r>
              <w:rPr>
                <w:spacing w:val="-5"/>
              </w:rPr>
              <w:t>20</w:t>
            </w:r>
          </w:p>
        </w:tc>
      </w:tr>
      <w:tr w:rsidR="009B0494" w14:paraId="44979BF4" w14:textId="77777777">
        <w:trPr>
          <w:trHeight w:val="551"/>
        </w:trPr>
        <w:tc>
          <w:tcPr>
            <w:tcW w:w="1637" w:type="dxa"/>
          </w:tcPr>
          <w:p w14:paraId="44979BF0" w14:textId="77777777" w:rsidR="009B0494" w:rsidRDefault="007F4792" w:rsidP="009A260E">
            <w:pPr>
              <w:pStyle w:val="TableParagraph"/>
              <w:spacing w:before="0"/>
              <w:ind w:left="112" w:right="103"/>
            </w:pPr>
            <w:r>
              <w:rPr>
                <w:spacing w:val="-4"/>
              </w:rPr>
              <w:t>L2304</w:t>
            </w:r>
          </w:p>
        </w:tc>
        <w:tc>
          <w:tcPr>
            <w:tcW w:w="5103" w:type="dxa"/>
          </w:tcPr>
          <w:p w14:paraId="44979BF1" w14:textId="77777777" w:rsidR="009B0494" w:rsidRDefault="007F4792" w:rsidP="009A260E">
            <w:pPr>
              <w:pStyle w:val="TableParagraph"/>
              <w:spacing w:before="0"/>
              <w:jc w:val="left"/>
            </w:pPr>
            <w:r>
              <w:t>Quantitative</w:t>
            </w:r>
            <w:r>
              <w:rPr>
                <w:spacing w:val="-8"/>
              </w:rPr>
              <w:t xml:space="preserve"> </w:t>
            </w:r>
            <w:r>
              <w:t>Methods</w:t>
            </w:r>
            <w:r>
              <w:rPr>
                <w:spacing w:val="-5"/>
              </w:rPr>
              <w:t xml:space="preserve"> </w:t>
            </w:r>
            <w:r>
              <w:t>in</w:t>
            </w:r>
            <w:r>
              <w:rPr>
                <w:spacing w:val="-4"/>
              </w:rPr>
              <w:t xml:space="preserve"> </w:t>
            </w:r>
            <w:r>
              <w:t>Social</w:t>
            </w:r>
            <w:r>
              <w:rPr>
                <w:spacing w:val="-5"/>
              </w:rPr>
              <w:t xml:space="preserve"> </w:t>
            </w:r>
            <w:r>
              <w:rPr>
                <w:spacing w:val="-2"/>
              </w:rPr>
              <w:t>Research</w:t>
            </w:r>
          </w:p>
        </w:tc>
        <w:tc>
          <w:tcPr>
            <w:tcW w:w="989" w:type="dxa"/>
          </w:tcPr>
          <w:p w14:paraId="44979BF2" w14:textId="77777777" w:rsidR="009B0494" w:rsidRDefault="007F4792" w:rsidP="009A260E">
            <w:pPr>
              <w:pStyle w:val="TableParagraph"/>
              <w:spacing w:before="0"/>
              <w:ind w:left="15"/>
            </w:pPr>
            <w:r>
              <w:t>3</w:t>
            </w:r>
          </w:p>
        </w:tc>
        <w:tc>
          <w:tcPr>
            <w:tcW w:w="1287" w:type="dxa"/>
          </w:tcPr>
          <w:p w14:paraId="44979BF3" w14:textId="77777777" w:rsidR="009B0494" w:rsidRDefault="007F4792" w:rsidP="009A260E">
            <w:pPr>
              <w:pStyle w:val="TableParagraph"/>
              <w:spacing w:before="0"/>
              <w:ind w:left="246" w:right="230"/>
            </w:pPr>
            <w:r>
              <w:rPr>
                <w:spacing w:val="-5"/>
              </w:rPr>
              <w:t>20</w:t>
            </w:r>
          </w:p>
        </w:tc>
      </w:tr>
      <w:tr w:rsidR="009B0494" w14:paraId="44979BF9" w14:textId="77777777">
        <w:trPr>
          <w:trHeight w:val="556"/>
        </w:trPr>
        <w:tc>
          <w:tcPr>
            <w:tcW w:w="1637" w:type="dxa"/>
          </w:tcPr>
          <w:p w14:paraId="44979BF5" w14:textId="77777777" w:rsidR="009B0494" w:rsidRDefault="007F4792" w:rsidP="009A260E">
            <w:pPr>
              <w:pStyle w:val="TableParagraph"/>
              <w:spacing w:before="0"/>
              <w:ind w:left="112" w:right="103"/>
            </w:pPr>
            <w:r>
              <w:rPr>
                <w:spacing w:val="-4"/>
              </w:rPr>
              <w:t>L2312</w:t>
            </w:r>
          </w:p>
        </w:tc>
        <w:tc>
          <w:tcPr>
            <w:tcW w:w="5103" w:type="dxa"/>
          </w:tcPr>
          <w:p w14:paraId="44979BF6" w14:textId="77777777" w:rsidR="009B0494" w:rsidRDefault="007F4792" w:rsidP="009A260E">
            <w:pPr>
              <w:pStyle w:val="TableParagraph"/>
              <w:spacing w:before="0"/>
              <w:jc w:val="left"/>
            </w:pPr>
            <w:r>
              <w:t>War,</w:t>
            </w:r>
            <w:r>
              <w:rPr>
                <w:spacing w:val="-4"/>
              </w:rPr>
              <w:t xml:space="preserve"> </w:t>
            </w:r>
            <w:r>
              <w:t>Terrorism</w:t>
            </w:r>
            <w:r>
              <w:rPr>
                <w:spacing w:val="-2"/>
              </w:rPr>
              <w:t xml:space="preserve"> </w:t>
            </w:r>
            <w:r>
              <w:t>and</w:t>
            </w:r>
            <w:r>
              <w:rPr>
                <w:spacing w:val="-7"/>
              </w:rPr>
              <w:t xml:space="preserve"> </w:t>
            </w:r>
            <w:r>
              <w:rPr>
                <w:spacing w:val="-2"/>
              </w:rPr>
              <w:t>Conflict</w:t>
            </w:r>
          </w:p>
        </w:tc>
        <w:tc>
          <w:tcPr>
            <w:tcW w:w="989" w:type="dxa"/>
          </w:tcPr>
          <w:p w14:paraId="44979BF7" w14:textId="77777777" w:rsidR="009B0494" w:rsidRDefault="007F4792" w:rsidP="009A260E">
            <w:pPr>
              <w:pStyle w:val="TableParagraph"/>
              <w:spacing w:before="0"/>
              <w:ind w:left="15"/>
            </w:pPr>
            <w:r>
              <w:t>3</w:t>
            </w:r>
          </w:p>
        </w:tc>
        <w:tc>
          <w:tcPr>
            <w:tcW w:w="1287" w:type="dxa"/>
          </w:tcPr>
          <w:p w14:paraId="44979BF8" w14:textId="77777777" w:rsidR="009B0494" w:rsidRDefault="007F4792" w:rsidP="009A260E">
            <w:pPr>
              <w:pStyle w:val="TableParagraph"/>
              <w:spacing w:before="0"/>
              <w:ind w:left="246" w:right="230"/>
            </w:pPr>
            <w:r>
              <w:rPr>
                <w:spacing w:val="-5"/>
              </w:rPr>
              <w:t>20</w:t>
            </w:r>
          </w:p>
        </w:tc>
      </w:tr>
    </w:tbl>
    <w:p w14:paraId="44979BFA" w14:textId="77777777" w:rsidR="009B0494" w:rsidRDefault="009B0494" w:rsidP="009A260E">
      <w:pPr>
        <w:sectPr w:rsidR="009B0494" w:rsidSect="00980055">
          <w:pgSz w:w="11910" w:h="16840"/>
          <w:pgMar w:top="1360" w:right="1320" w:bottom="1484"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BFF" w14:textId="77777777">
        <w:trPr>
          <w:trHeight w:val="551"/>
        </w:trPr>
        <w:tc>
          <w:tcPr>
            <w:tcW w:w="1637" w:type="dxa"/>
          </w:tcPr>
          <w:p w14:paraId="44979BFB" w14:textId="77777777" w:rsidR="009B0494" w:rsidRDefault="007F4792" w:rsidP="009A260E">
            <w:pPr>
              <w:pStyle w:val="TableParagraph"/>
              <w:spacing w:before="0"/>
              <w:ind w:left="513"/>
              <w:jc w:val="left"/>
            </w:pPr>
            <w:r>
              <w:rPr>
                <w:spacing w:val="-4"/>
              </w:rPr>
              <w:lastRenderedPageBreak/>
              <w:t>L2340</w:t>
            </w:r>
          </w:p>
        </w:tc>
        <w:tc>
          <w:tcPr>
            <w:tcW w:w="5103" w:type="dxa"/>
          </w:tcPr>
          <w:p w14:paraId="44979BFC" w14:textId="77777777" w:rsidR="009B0494" w:rsidRDefault="007F4792" w:rsidP="009A260E">
            <w:pPr>
              <w:pStyle w:val="TableParagraph"/>
              <w:spacing w:before="0"/>
              <w:ind w:left="109"/>
              <w:jc w:val="left"/>
            </w:pPr>
            <w:r>
              <w:t>Contemporary</w:t>
            </w:r>
            <w:r>
              <w:rPr>
                <w:spacing w:val="-8"/>
              </w:rPr>
              <w:t xml:space="preserve"> </w:t>
            </w:r>
            <w:r>
              <w:t>British</w:t>
            </w:r>
            <w:r>
              <w:rPr>
                <w:spacing w:val="-6"/>
              </w:rPr>
              <w:t xml:space="preserve"> </w:t>
            </w:r>
            <w:r>
              <w:rPr>
                <w:spacing w:val="-2"/>
              </w:rPr>
              <w:t>Governance</w:t>
            </w:r>
          </w:p>
        </w:tc>
        <w:tc>
          <w:tcPr>
            <w:tcW w:w="989" w:type="dxa"/>
          </w:tcPr>
          <w:p w14:paraId="44979BFD" w14:textId="77777777" w:rsidR="009B0494" w:rsidRDefault="007F4792" w:rsidP="009A260E">
            <w:pPr>
              <w:pStyle w:val="TableParagraph"/>
              <w:spacing w:before="0"/>
              <w:ind w:left="15"/>
            </w:pPr>
            <w:r>
              <w:t>3</w:t>
            </w:r>
          </w:p>
        </w:tc>
        <w:tc>
          <w:tcPr>
            <w:tcW w:w="1287" w:type="dxa"/>
          </w:tcPr>
          <w:p w14:paraId="44979BFE" w14:textId="77777777" w:rsidR="009B0494" w:rsidRDefault="007F4792" w:rsidP="009A260E">
            <w:pPr>
              <w:pStyle w:val="TableParagraph"/>
              <w:spacing w:before="0"/>
              <w:ind w:left="521"/>
              <w:jc w:val="left"/>
            </w:pPr>
            <w:r>
              <w:rPr>
                <w:spacing w:val="-5"/>
              </w:rPr>
              <w:t>20</w:t>
            </w:r>
          </w:p>
        </w:tc>
      </w:tr>
      <w:tr w:rsidR="009B0494" w14:paraId="44979C04" w14:textId="77777777">
        <w:trPr>
          <w:trHeight w:val="551"/>
        </w:trPr>
        <w:tc>
          <w:tcPr>
            <w:tcW w:w="1637" w:type="dxa"/>
          </w:tcPr>
          <w:p w14:paraId="44979C00" w14:textId="77777777" w:rsidR="009B0494" w:rsidRDefault="007F4792" w:rsidP="009A260E">
            <w:pPr>
              <w:pStyle w:val="TableParagraph"/>
              <w:spacing w:before="0"/>
              <w:ind w:left="470"/>
              <w:jc w:val="left"/>
            </w:pPr>
            <w:r>
              <w:rPr>
                <w:spacing w:val="-2"/>
              </w:rPr>
              <w:t>MK328</w:t>
            </w:r>
          </w:p>
        </w:tc>
        <w:tc>
          <w:tcPr>
            <w:tcW w:w="5103" w:type="dxa"/>
          </w:tcPr>
          <w:p w14:paraId="44979C01" w14:textId="77777777" w:rsidR="009B0494" w:rsidRDefault="007F4792" w:rsidP="009A260E">
            <w:pPr>
              <w:pStyle w:val="TableParagraph"/>
              <w:spacing w:before="0"/>
              <w:jc w:val="left"/>
            </w:pPr>
            <w:r>
              <w:t>Strategic</w:t>
            </w:r>
            <w:r>
              <w:rPr>
                <w:spacing w:val="-5"/>
              </w:rPr>
              <w:t xml:space="preserve"> </w:t>
            </w:r>
            <w:r>
              <w:t>Marketing</w:t>
            </w:r>
            <w:r>
              <w:rPr>
                <w:spacing w:val="-3"/>
              </w:rPr>
              <w:t xml:space="preserve"> </w:t>
            </w:r>
            <w:r>
              <w:t>in</w:t>
            </w:r>
            <w:r>
              <w:rPr>
                <w:spacing w:val="-7"/>
              </w:rPr>
              <w:t xml:space="preserve"> </w:t>
            </w:r>
            <w:r>
              <w:t>an</w:t>
            </w:r>
            <w:r>
              <w:rPr>
                <w:spacing w:val="-7"/>
              </w:rPr>
              <w:t xml:space="preserve"> </w:t>
            </w:r>
            <w:r>
              <w:t>International</w:t>
            </w:r>
            <w:r>
              <w:rPr>
                <w:spacing w:val="-5"/>
              </w:rPr>
              <w:t xml:space="preserve"> </w:t>
            </w:r>
            <w:r>
              <w:rPr>
                <w:spacing w:val="-2"/>
              </w:rPr>
              <w:t>Context</w:t>
            </w:r>
          </w:p>
        </w:tc>
        <w:tc>
          <w:tcPr>
            <w:tcW w:w="989" w:type="dxa"/>
          </w:tcPr>
          <w:p w14:paraId="44979C02" w14:textId="77777777" w:rsidR="009B0494" w:rsidRDefault="007F4792" w:rsidP="009A260E">
            <w:pPr>
              <w:pStyle w:val="TableParagraph"/>
              <w:spacing w:before="0"/>
              <w:ind w:left="15"/>
            </w:pPr>
            <w:r>
              <w:t>3</w:t>
            </w:r>
          </w:p>
        </w:tc>
        <w:tc>
          <w:tcPr>
            <w:tcW w:w="1287" w:type="dxa"/>
          </w:tcPr>
          <w:p w14:paraId="44979C03" w14:textId="77777777" w:rsidR="009B0494" w:rsidRDefault="007F4792" w:rsidP="009A260E">
            <w:pPr>
              <w:pStyle w:val="TableParagraph"/>
              <w:spacing w:before="0"/>
              <w:ind w:left="521"/>
              <w:jc w:val="left"/>
            </w:pPr>
            <w:r>
              <w:rPr>
                <w:spacing w:val="-5"/>
              </w:rPr>
              <w:t>20</w:t>
            </w:r>
          </w:p>
        </w:tc>
      </w:tr>
      <w:tr w:rsidR="009B0494" w14:paraId="44979C09" w14:textId="77777777">
        <w:trPr>
          <w:trHeight w:val="551"/>
        </w:trPr>
        <w:tc>
          <w:tcPr>
            <w:tcW w:w="1637" w:type="dxa"/>
          </w:tcPr>
          <w:p w14:paraId="44979C05" w14:textId="77777777" w:rsidR="009B0494" w:rsidRDefault="007F4792" w:rsidP="009A260E">
            <w:pPr>
              <w:pStyle w:val="TableParagraph"/>
              <w:spacing w:before="0"/>
              <w:ind w:left="465"/>
              <w:jc w:val="left"/>
            </w:pPr>
            <w:r>
              <w:rPr>
                <w:spacing w:val="-2"/>
              </w:rPr>
              <w:t>QQ308</w:t>
            </w:r>
          </w:p>
        </w:tc>
        <w:tc>
          <w:tcPr>
            <w:tcW w:w="5103" w:type="dxa"/>
          </w:tcPr>
          <w:p w14:paraId="44979C06" w14:textId="77777777" w:rsidR="009B0494" w:rsidRDefault="007F4792" w:rsidP="009A260E">
            <w:pPr>
              <w:pStyle w:val="TableParagraph"/>
              <w:spacing w:before="0"/>
              <w:ind w:left="109"/>
              <w:jc w:val="left"/>
            </w:pPr>
            <w:r>
              <w:t>Language</w:t>
            </w:r>
            <w:r>
              <w:rPr>
                <w:spacing w:val="-3"/>
              </w:rPr>
              <w:t xml:space="preserve"> </w:t>
            </w:r>
            <w:r>
              <w:t>in</w:t>
            </w:r>
            <w:r>
              <w:rPr>
                <w:spacing w:val="-3"/>
              </w:rPr>
              <w:t xml:space="preserve"> </w:t>
            </w:r>
            <w:r>
              <w:t>Business</w:t>
            </w:r>
            <w:r>
              <w:rPr>
                <w:spacing w:val="-9"/>
              </w:rPr>
              <w:t xml:space="preserve"> </w:t>
            </w:r>
            <w:r>
              <w:t>and</w:t>
            </w:r>
            <w:r>
              <w:rPr>
                <w:spacing w:val="-2"/>
              </w:rPr>
              <w:t xml:space="preserve"> </w:t>
            </w:r>
            <w:proofErr w:type="spellStart"/>
            <w:r>
              <w:rPr>
                <w:spacing w:val="-2"/>
              </w:rPr>
              <w:t>Organisations</w:t>
            </w:r>
            <w:proofErr w:type="spellEnd"/>
          </w:p>
        </w:tc>
        <w:tc>
          <w:tcPr>
            <w:tcW w:w="989" w:type="dxa"/>
          </w:tcPr>
          <w:p w14:paraId="44979C07" w14:textId="77777777" w:rsidR="009B0494" w:rsidRDefault="007F4792" w:rsidP="009A260E">
            <w:pPr>
              <w:pStyle w:val="TableParagraph"/>
              <w:spacing w:before="0"/>
              <w:ind w:left="15"/>
            </w:pPr>
            <w:r>
              <w:t>3</w:t>
            </w:r>
          </w:p>
        </w:tc>
        <w:tc>
          <w:tcPr>
            <w:tcW w:w="1287" w:type="dxa"/>
          </w:tcPr>
          <w:p w14:paraId="44979C08" w14:textId="77777777" w:rsidR="009B0494" w:rsidRDefault="007F4792" w:rsidP="009A260E">
            <w:pPr>
              <w:pStyle w:val="TableParagraph"/>
              <w:spacing w:before="0"/>
              <w:ind w:left="521"/>
              <w:jc w:val="left"/>
            </w:pPr>
            <w:r>
              <w:rPr>
                <w:spacing w:val="-5"/>
              </w:rPr>
              <w:t>20</w:t>
            </w:r>
          </w:p>
        </w:tc>
      </w:tr>
      <w:tr w:rsidR="009B0494" w14:paraId="44979C0E" w14:textId="77777777">
        <w:trPr>
          <w:trHeight w:val="551"/>
        </w:trPr>
        <w:tc>
          <w:tcPr>
            <w:tcW w:w="1637" w:type="dxa"/>
          </w:tcPr>
          <w:p w14:paraId="44979C0A" w14:textId="77777777" w:rsidR="009B0494" w:rsidRDefault="007F4792" w:rsidP="009A260E">
            <w:pPr>
              <w:pStyle w:val="TableParagraph"/>
              <w:spacing w:before="0"/>
              <w:ind w:left="470"/>
              <w:jc w:val="left"/>
            </w:pPr>
            <w:r>
              <w:rPr>
                <w:spacing w:val="-2"/>
              </w:rPr>
              <w:t>MS211</w:t>
            </w:r>
          </w:p>
        </w:tc>
        <w:tc>
          <w:tcPr>
            <w:tcW w:w="5103" w:type="dxa"/>
          </w:tcPr>
          <w:p w14:paraId="44979C0B" w14:textId="77777777" w:rsidR="009B0494" w:rsidRDefault="007F4792" w:rsidP="009A260E">
            <w:pPr>
              <w:pStyle w:val="TableParagraph"/>
              <w:spacing w:before="0"/>
              <w:jc w:val="left"/>
            </w:pPr>
            <w:r>
              <w:t>Managing</w:t>
            </w:r>
            <w:r>
              <w:rPr>
                <w:spacing w:val="-5"/>
              </w:rPr>
              <w:t xml:space="preserve"> </w:t>
            </w:r>
            <w:r>
              <w:t>Business</w:t>
            </w:r>
            <w:r>
              <w:rPr>
                <w:spacing w:val="-11"/>
              </w:rPr>
              <w:t xml:space="preserve"> </w:t>
            </w:r>
            <w:r>
              <w:t>Processes</w:t>
            </w:r>
            <w:r>
              <w:rPr>
                <w:spacing w:val="-11"/>
              </w:rPr>
              <w:t xml:space="preserve"> </w:t>
            </w:r>
            <w:r>
              <w:t>and</w:t>
            </w:r>
            <w:r>
              <w:rPr>
                <w:spacing w:val="-9"/>
              </w:rPr>
              <w:t xml:space="preserve"> </w:t>
            </w:r>
            <w:r>
              <w:t xml:space="preserve">Information </w:t>
            </w:r>
            <w:r>
              <w:rPr>
                <w:spacing w:val="-2"/>
              </w:rPr>
              <w:t>Systems</w:t>
            </w:r>
          </w:p>
        </w:tc>
        <w:tc>
          <w:tcPr>
            <w:tcW w:w="989" w:type="dxa"/>
          </w:tcPr>
          <w:p w14:paraId="44979C0C" w14:textId="77777777" w:rsidR="009B0494" w:rsidRDefault="007F4792" w:rsidP="009A260E">
            <w:pPr>
              <w:pStyle w:val="TableParagraph"/>
              <w:spacing w:before="0"/>
              <w:ind w:left="15"/>
            </w:pPr>
            <w:r>
              <w:t>3</w:t>
            </w:r>
          </w:p>
        </w:tc>
        <w:tc>
          <w:tcPr>
            <w:tcW w:w="1287" w:type="dxa"/>
          </w:tcPr>
          <w:p w14:paraId="44979C0D" w14:textId="77777777" w:rsidR="009B0494" w:rsidRDefault="007F4792" w:rsidP="009A260E">
            <w:pPr>
              <w:pStyle w:val="TableParagraph"/>
              <w:spacing w:before="0"/>
              <w:ind w:left="521"/>
              <w:jc w:val="left"/>
            </w:pPr>
            <w:r>
              <w:rPr>
                <w:spacing w:val="-5"/>
              </w:rPr>
              <w:t>20</w:t>
            </w:r>
          </w:p>
        </w:tc>
      </w:tr>
      <w:tr w:rsidR="009B0494" w14:paraId="44979C13" w14:textId="77777777">
        <w:trPr>
          <w:trHeight w:val="556"/>
        </w:trPr>
        <w:tc>
          <w:tcPr>
            <w:tcW w:w="1637" w:type="dxa"/>
          </w:tcPr>
          <w:p w14:paraId="44979C0F" w14:textId="77777777" w:rsidR="009B0494" w:rsidRDefault="007F4792" w:rsidP="009A260E">
            <w:pPr>
              <w:pStyle w:val="TableParagraph"/>
              <w:spacing w:before="0"/>
              <w:ind w:left="513"/>
              <w:jc w:val="left"/>
            </w:pPr>
            <w:r>
              <w:rPr>
                <w:spacing w:val="-4"/>
              </w:rPr>
              <w:t>L2304</w:t>
            </w:r>
          </w:p>
        </w:tc>
        <w:tc>
          <w:tcPr>
            <w:tcW w:w="5103" w:type="dxa"/>
          </w:tcPr>
          <w:p w14:paraId="44979C10" w14:textId="77777777" w:rsidR="009B0494" w:rsidRDefault="007F4792" w:rsidP="009A260E">
            <w:pPr>
              <w:pStyle w:val="TableParagraph"/>
              <w:spacing w:before="0"/>
              <w:jc w:val="left"/>
            </w:pPr>
            <w:r>
              <w:t>Quantitative</w:t>
            </w:r>
            <w:r>
              <w:rPr>
                <w:spacing w:val="-8"/>
              </w:rPr>
              <w:t xml:space="preserve"> </w:t>
            </w:r>
            <w:r>
              <w:t>Methods</w:t>
            </w:r>
            <w:r>
              <w:rPr>
                <w:spacing w:val="-5"/>
              </w:rPr>
              <w:t xml:space="preserve"> </w:t>
            </w:r>
            <w:r>
              <w:t>in</w:t>
            </w:r>
            <w:r>
              <w:rPr>
                <w:spacing w:val="-4"/>
              </w:rPr>
              <w:t xml:space="preserve"> </w:t>
            </w:r>
            <w:r>
              <w:t>Social</w:t>
            </w:r>
            <w:r>
              <w:rPr>
                <w:spacing w:val="-5"/>
              </w:rPr>
              <w:t xml:space="preserve"> </w:t>
            </w:r>
            <w:r>
              <w:rPr>
                <w:spacing w:val="-2"/>
              </w:rPr>
              <w:t>Research</w:t>
            </w:r>
          </w:p>
        </w:tc>
        <w:tc>
          <w:tcPr>
            <w:tcW w:w="989" w:type="dxa"/>
          </w:tcPr>
          <w:p w14:paraId="44979C11" w14:textId="77777777" w:rsidR="009B0494" w:rsidRDefault="007F4792" w:rsidP="009A260E">
            <w:pPr>
              <w:pStyle w:val="TableParagraph"/>
              <w:spacing w:before="0"/>
              <w:ind w:left="15"/>
            </w:pPr>
            <w:r>
              <w:t>3</w:t>
            </w:r>
          </w:p>
        </w:tc>
        <w:tc>
          <w:tcPr>
            <w:tcW w:w="1287" w:type="dxa"/>
          </w:tcPr>
          <w:p w14:paraId="44979C12" w14:textId="77777777" w:rsidR="009B0494" w:rsidRDefault="007F4792" w:rsidP="009A260E">
            <w:pPr>
              <w:pStyle w:val="TableParagraph"/>
              <w:spacing w:before="0"/>
              <w:ind w:left="521"/>
              <w:jc w:val="left"/>
            </w:pPr>
            <w:r>
              <w:rPr>
                <w:spacing w:val="-5"/>
              </w:rPr>
              <w:t>20</w:t>
            </w:r>
          </w:p>
        </w:tc>
      </w:tr>
    </w:tbl>
    <w:p w14:paraId="44979C14" w14:textId="77777777" w:rsidR="009B0494" w:rsidRDefault="009B0494" w:rsidP="009A260E">
      <w:pPr>
        <w:pStyle w:val="BodyText"/>
        <w:rPr>
          <w:b/>
          <w:sz w:val="15"/>
        </w:rPr>
      </w:pPr>
    </w:p>
    <w:p w14:paraId="44979C15" w14:textId="77777777" w:rsidR="009B0494" w:rsidRDefault="007F4792" w:rsidP="009A260E">
      <w:pPr>
        <w:pStyle w:val="ListParagraph"/>
        <w:numPr>
          <w:ilvl w:val="0"/>
          <w:numId w:val="57"/>
        </w:numPr>
        <w:tabs>
          <w:tab w:val="left" w:pos="547"/>
          <w:tab w:val="left" w:pos="548"/>
        </w:tabs>
      </w:pPr>
      <w:r>
        <w:rPr>
          <w:b/>
        </w:rPr>
        <w:t>Fourth</w:t>
      </w:r>
      <w:r>
        <w:rPr>
          <w:b/>
          <w:spacing w:val="-2"/>
        </w:rPr>
        <w:t xml:space="preserve"> </w:t>
      </w:r>
      <w:r>
        <w:rPr>
          <w:b/>
        </w:rPr>
        <w:t>Year</w:t>
      </w:r>
      <w:r>
        <w:rPr>
          <w:b/>
          <w:spacing w:val="-2"/>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4"/>
        </w:rPr>
        <w:t xml:space="preserve"> </w:t>
      </w:r>
      <w:r>
        <w:t>modules</w:t>
      </w:r>
      <w:r>
        <w:rPr>
          <w:spacing w:val="-2"/>
        </w:rPr>
        <w:t xml:space="preserve"> </w:t>
      </w:r>
      <w:r>
        <w:t>amounting</w:t>
      </w:r>
      <w:r>
        <w:rPr>
          <w:spacing w:val="-5"/>
        </w:rPr>
        <w:t xml:space="preserve"> </w:t>
      </w:r>
      <w:r>
        <w:t>120</w:t>
      </w:r>
      <w:r>
        <w:rPr>
          <w:spacing w:val="-5"/>
        </w:rPr>
        <w:t xml:space="preserve"> </w:t>
      </w:r>
      <w:r>
        <w:t>credits</w:t>
      </w:r>
      <w:r>
        <w:rPr>
          <w:spacing w:val="-7"/>
        </w:rPr>
        <w:t xml:space="preserve"> </w:t>
      </w:r>
      <w:r>
        <w:t>as</w:t>
      </w:r>
      <w:r>
        <w:rPr>
          <w:spacing w:val="-6"/>
        </w:rPr>
        <w:t xml:space="preserve"> </w:t>
      </w:r>
      <w:r>
        <w:rPr>
          <w:spacing w:val="-2"/>
        </w:rPr>
        <w:t>follows:</w:t>
      </w:r>
    </w:p>
    <w:p w14:paraId="44979C16" w14:textId="77777777" w:rsidR="009B0494" w:rsidRDefault="009B0494" w:rsidP="009A260E">
      <w:pPr>
        <w:pStyle w:val="BodyText"/>
        <w:rPr>
          <w:sz w:val="21"/>
        </w:rPr>
      </w:pPr>
    </w:p>
    <w:p w14:paraId="44979C1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C1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C1D" w14:textId="77777777">
        <w:trPr>
          <w:trHeight w:val="551"/>
        </w:trPr>
        <w:tc>
          <w:tcPr>
            <w:tcW w:w="1637" w:type="dxa"/>
          </w:tcPr>
          <w:p w14:paraId="44979C1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C1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C1B" w14:textId="77777777" w:rsidR="009B0494" w:rsidRDefault="007F4792" w:rsidP="009A260E">
            <w:pPr>
              <w:pStyle w:val="TableParagraph"/>
              <w:spacing w:before="0"/>
              <w:ind w:left="198" w:right="181"/>
              <w:rPr>
                <w:b/>
              </w:rPr>
            </w:pPr>
            <w:r>
              <w:rPr>
                <w:b/>
                <w:spacing w:val="-4"/>
              </w:rPr>
              <w:t>Level</w:t>
            </w:r>
          </w:p>
        </w:tc>
        <w:tc>
          <w:tcPr>
            <w:tcW w:w="1287" w:type="dxa"/>
          </w:tcPr>
          <w:p w14:paraId="44979C1C" w14:textId="77777777" w:rsidR="009B0494" w:rsidRDefault="007F4792" w:rsidP="009A260E">
            <w:pPr>
              <w:pStyle w:val="TableParagraph"/>
              <w:spacing w:before="0"/>
              <w:ind w:left="246" w:right="239"/>
              <w:rPr>
                <w:b/>
              </w:rPr>
            </w:pPr>
            <w:r>
              <w:rPr>
                <w:b/>
                <w:spacing w:val="-2"/>
              </w:rPr>
              <w:t>Credits</w:t>
            </w:r>
          </w:p>
        </w:tc>
      </w:tr>
      <w:tr w:rsidR="009B0494" w14:paraId="44979C22" w14:textId="77777777">
        <w:trPr>
          <w:trHeight w:val="551"/>
        </w:trPr>
        <w:tc>
          <w:tcPr>
            <w:tcW w:w="1637" w:type="dxa"/>
          </w:tcPr>
          <w:p w14:paraId="44979C1E" w14:textId="77777777" w:rsidR="009B0494" w:rsidRDefault="007F4792" w:rsidP="009A260E">
            <w:pPr>
              <w:pStyle w:val="TableParagraph"/>
              <w:spacing w:before="0"/>
              <w:ind w:left="115" w:right="103"/>
            </w:pPr>
            <w:r>
              <w:rPr>
                <w:spacing w:val="-2"/>
              </w:rPr>
              <w:t>R5400</w:t>
            </w:r>
          </w:p>
        </w:tc>
        <w:tc>
          <w:tcPr>
            <w:tcW w:w="5103" w:type="dxa"/>
          </w:tcPr>
          <w:p w14:paraId="44979C1F" w14:textId="77777777" w:rsidR="009B0494" w:rsidRDefault="007F4792" w:rsidP="009A260E">
            <w:pPr>
              <w:pStyle w:val="TableParagraph"/>
              <w:spacing w:before="0"/>
              <w:jc w:val="left"/>
            </w:pPr>
            <w:r>
              <w:rPr>
                <w:spacing w:val="-2"/>
              </w:rPr>
              <w:t>Dissertation</w:t>
            </w:r>
          </w:p>
        </w:tc>
        <w:tc>
          <w:tcPr>
            <w:tcW w:w="989" w:type="dxa"/>
          </w:tcPr>
          <w:p w14:paraId="44979C20" w14:textId="77777777" w:rsidR="009B0494" w:rsidRDefault="007F4792" w:rsidP="009A260E">
            <w:pPr>
              <w:pStyle w:val="TableParagraph"/>
              <w:spacing w:before="0"/>
              <w:ind w:left="15"/>
            </w:pPr>
            <w:r>
              <w:t>4</w:t>
            </w:r>
          </w:p>
        </w:tc>
        <w:tc>
          <w:tcPr>
            <w:tcW w:w="1287" w:type="dxa"/>
          </w:tcPr>
          <w:p w14:paraId="44979C21" w14:textId="77777777" w:rsidR="009B0494" w:rsidRDefault="007F4792" w:rsidP="009A260E">
            <w:pPr>
              <w:pStyle w:val="TableParagraph"/>
              <w:spacing w:before="0"/>
              <w:ind w:left="246" w:right="230"/>
            </w:pPr>
            <w:r>
              <w:rPr>
                <w:spacing w:val="-5"/>
              </w:rPr>
              <w:t>20</w:t>
            </w:r>
          </w:p>
        </w:tc>
      </w:tr>
    </w:tbl>
    <w:p w14:paraId="44979C23" w14:textId="77777777" w:rsidR="009B0494" w:rsidRDefault="009B0494" w:rsidP="009A260E">
      <w:pPr>
        <w:pStyle w:val="BodyText"/>
        <w:rPr>
          <w:b/>
        </w:rPr>
      </w:pPr>
    </w:p>
    <w:p w14:paraId="44979C24"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C25" w14:textId="77777777" w:rsidR="009B0494" w:rsidRDefault="009B0494" w:rsidP="009A260E">
      <w:pPr>
        <w:pStyle w:val="BodyText"/>
        <w:rPr>
          <w:b/>
          <w:sz w:val="13"/>
        </w:rPr>
      </w:pPr>
    </w:p>
    <w:p w14:paraId="44979C26" w14:textId="77777777" w:rsidR="009B0494" w:rsidRDefault="007F4792" w:rsidP="009A260E">
      <w:pPr>
        <w:pStyle w:val="BodyText"/>
        <w:ind w:left="119" w:right="182"/>
      </w:pPr>
      <w:r>
        <w:t>Students</w:t>
      </w:r>
      <w:r>
        <w:rPr>
          <w:spacing w:val="-5"/>
        </w:rPr>
        <w:t xml:space="preserve"> </w:t>
      </w:r>
      <w:r>
        <w:t>must choose 80 credits</w:t>
      </w:r>
      <w:r>
        <w:rPr>
          <w:spacing w:val="-5"/>
        </w:rPr>
        <w:t xml:space="preserve"> </w:t>
      </w:r>
      <w:r>
        <w:t>from</w:t>
      </w:r>
      <w:r>
        <w:rPr>
          <w:spacing w:val="-3"/>
        </w:rPr>
        <w:t xml:space="preserve"> </w:t>
      </w:r>
      <w:r>
        <w:t>List A</w:t>
      </w:r>
      <w:r>
        <w:rPr>
          <w:spacing w:val="-4"/>
        </w:rPr>
        <w:t xml:space="preserve"> </w:t>
      </w:r>
      <w:r>
        <w:t>and</w:t>
      </w:r>
      <w:r>
        <w:rPr>
          <w:spacing w:val="-8"/>
        </w:rPr>
        <w:t xml:space="preserve"> </w:t>
      </w:r>
      <w:r>
        <w:t>20 credits</w:t>
      </w:r>
      <w:r>
        <w:rPr>
          <w:spacing w:val="-5"/>
        </w:rPr>
        <w:t xml:space="preserve"> </w:t>
      </w:r>
      <w:r>
        <w:t>from</w:t>
      </w:r>
      <w:r>
        <w:rPr>
          <w:spacing w:val="-3"/>
        </w:rPr>
        <w:t xml:space="preserve"> </w:t>
      </w:r>
      <w:r>
        <w:t>List</w:t>
      </w:r>
      <w:r>
        <w:rPr>
          <w:spacing w:val="-5"/>
        </w:rPr>
        <w:t xml:space="preserve"> </w:t>
      </w:r>
      <w:r>
        <w:t>B such</w:t>
      </w:r>
      <w:r>
        <w:rPr>
          <w:spacing w:val="-4"/>
        </w:rPr>
        <w:t xml:space="preserve"> </w:t>
      </w:r>
      <w:r>
        <w:t>that the curriculum comprises at least 100 credits at Level 4.</w:t>
      </w:r>
    </w:p>
    <w:p w14:paraId="44979C27" w14:textId="77777777" w:rsidR="009B0494" w:rsidRDefault="009B0494" w:rsidP="009A260E">
      <w:pPr>
        <w:pStyle w:val="BodyText"/>
      </w:pPr>
    </w:p>
    <w:p w14:paraId="44979C28" w14:textId="77777777" w:rsidR="009B0494" w:rsidRDefault="007F4792" w:rsidP="009A260E">
      <w:pPr>
        <w:pStyle w:val="Heading1"/>
        <w:ind w:left="119"/>
      </w:pPr>
      <w:r>
        <w:t>List</w:t>
      </w:r>
      <w:r>
        <w:rPr>
          <w:spacing w:val="1"/>
        </w:rPr>
        <w:t xml:space="preserve"> </w:t>
      </w:r>
      <w:r>
        <w:rPr>
          <w:spacing w:val="-10"/>
        </w:rPr>
        <w:t>A</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C2D" w14:textId="77777777">
        <w:trPr>
          <w:trHeight w:val="551"/>
        </w:trPr>
        <w:tc>
          <w:tcPr>
            <w:tcW w:w="1637" w:type="dxa"/>
          </w:tcPr>
          <w:p w14:paraId="44979C29"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9C2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C2B" w14:textId="77777777" w:rsidR="009B0494" w:rsidRDefault="007F4792" w:rsidP="009A260E">
            <w:pPr>
              <w:pStyle w:val="TableParagraph"/>
              <w:spacing w:before="0"/>
              <w:ind w:left="198" w:right="181"/>
              <w:rPr>
                <w:b/>
              </w:rPr>
            </w:pPr>
            <w:r>
              <w:rPr>
                <w:b/>
                <w:spacing w:val="-4"/>
              </w:rPr>
              <w:t>Level</w:t>
            </w:r>
          </w:p>
        </w:tc>
        <w:tc>
          <w:tcPr>
            <w:tcW w:w="1287" w:type="dxa"/>
          </w:tcPr>
          <w:p w14:paraId="44979C2C" w14:textId="77777777" w:rsidR="009B0494" w:rsidRDefault="007F4792" w:rsidP="009A260E">
            <w:pPr>
              <w:pStyle w:val="TableParagraph"/>
              <w:spacing w:before="0"/>
              <w:ind w:left="246" w:right="239"/>
              <w:rPr>
                <w:b/>
              </w:rPr>
            </w:pPr>
            <w:r>
              <w:rPr>
                <w:b/>
                <w:spacing w:val="-2"/>
              </w:rPr>
              <w:t>Credits</w:t>
            </w:r>
          </w:p>
        </w:tc>
      </w:tr>
      <w:tr w:rsidR="009B0494" w14:paraId="44979C32" w14:textId="77777777">
        <w:trPr>
          <w:trHeight w:val="551"/>
        </w:trPr>
        <w:tc>
          <w:tcPr>
            <w:tcW w:w="1637" w:type="dxa"/>
          </w:tcPr>
          <w:p w14:paraId="44979C2E" w14:textId="77777777" w:rsidR="009B0494" w:rsidRDefault="007F4792" w:rsidP="009A260E">
            <w:pPr>
              <w:pStyle w:val="TableParagraph"/>
              <w:spacing w:before="0"/>
              <w:ind w:left="112" w:right="103"/>
            </w:pPr>
            <w:r>
              <w:rPr>
                <w:spacing w:val="-4"/>
              </w:rPr>
              <w:t>BF404</w:t>
            </w:r>
          </w:p>
        </w:tc>
        <w:tc>
          <w:tcPr>
            <w:tcW w:w="5103" w:type="dxa"/>
          </w:tcPr>
          <w:p w14:paraId="44979C2F" w14:textId="77777777" w:rsidR="009B0494" w:rsidRDefault="007F4792" w:rsidP="009A260E">
            <w:pPr>
              <w:pStyle w:val="TableParagraph"/>
              <w:spacing w:before="0"/>
              <w:jc w:val="left"/>
            </w:pPr>
            <w:r>
              <w:t>Issues and</w:t>
            </w:r>
            <w:r>
              <w:rPr>
                <w:spacing w:val="-2"/>
              </w:rPr>
              <w:t xml:space="preserve"> Trends</w:t>
            </w:r>
          </w:p>
        </w:tc>
        <w:tc>
          <w:tcPr>
            <w:tcW w:w="989" w:type="dxa"/>
          </w:tcPr>
          <w:p w14:paraId="44979C30" w14:textId="77777777" w:rsidR="009B0494" w:rsidRDefault="007F4792" w:rsidP="009A260E">
            <w:pPr>
              <w:pStyle w:val="TableParagraph"/>
              <w:spacing w:before="0"/>
              <w:ind w:left="15"/>
            </w:pPr>
            <w:r>
              <w:t>4</w:t>
            </w:r>
          </w:p>
        </w:tc>
        <w:tc>
          <w:tcPr>
            <w:tcW w:w="1287" w:type="dxa"/>
          </w:tcPr>
          <w:p w14:paraId="44979C31" w14:textId="77777777" w:rsidR="009B0494" w:rsidRDefault="007F4792" w:rsidP="009A260E">
            <w:pPr>
              <w:pStyle w:val="TableParagraph"/>
              <w:spacing w:before="0"/>
              <w:ind w:left="246" w:right="230"/>
            </w:pPr>
            <w:r>
              <w:rPr>
                <w:spacing w:val="-5"/>
              </w:rPr>
              <w:t>20</w:t>
            </w:r>
          </w:p>
        </w:tc>
      </w:tr>
      <w:tr w:rsidR="009B0494" w14:paraId="44979C37" w14:textId="77777777">
        <w:trPr>
          <w:trHeight w:val="551"/>
        </w:trPr>
        <w:tc>
          <w:tcPr>
            <w:tcW w:w="1637" w:type="dxa"/>
          </w:tcPr>
          <w:p w14:paraId="44979C33" w14:textId="77777777" w:rsidR="009B0494" w:rsidRDefault="007F4792" w:rsidP="009A260E">
            <w:pPr>
              <w:pStyle w:val="TableParagraph"/>
              <w:spacing w:before="0"/>
              <w:ind w:left="117" w:right="103"/>
            </w:pPr>
            <w:r>
              <w:rPr>
                <w:spacing w:val="-4"/>
              </w:rPr>
              <w:t>P3313</w:t>
            </w:r>
          </w:p>
        </w:tc>
        <w:tc>
          <w:tcPr>
            <w:tcW w:w="5103" w:type="dxa"/>
          </w:tcPr>
          <w:p w14:paraId="44979C34" w14:textId="77777777" w:rsidR="009B0494" w:rsidRDefault="007F4792" w:rsidP="009A260E">
            <w:pPr>
              <w:pStyle w:val="TableParagraph"/>
              <w:spacing w:before="0"/>
              <w:ind w:left="109"/>
              <w:jc w:val="left"/>
            </w:pPr>
            <w:r>
              <w:t>Gender</w:t>
            </w:r>
            <w:r>
              <w:rPr>
                <w:spacing w:val="-9"/>
              </w:rPr>
              <w:t xml:space="preserve"> </w:t>
            </w:r>
            <w:r>
              <w:t>Issues</w:t>
            </w:r>
            <w:r>
              <w:rPr>
                <w:spacing w:val="-1"/>
              </w:rPr>
              <w:t xml:space="preserve"> </w:t>
            </w:r>
            <w:r>
              <w:t>in</w:t>
            </w:r>
            <w:r>
              <w:rPr>
                <w:spacing w:val="1"/>
              </w:rPr>
              <w:t xml:space="preserve"> </w:t>
            </w:r>
            <w:r>
              <w:t>the</w:t>
            </w:r>
            <w:r>
              <w:rPr>
                <w:spacing w:val="1"/>
              </w:rPr>
              <w:t xml:space="preserve"> </w:t>
            </w:r>
            <w:r>
              <w:rPr>
                <w:spacing w:val="-2"/>
              </w:rPr>
              <w:t>Media</w:t>
            </w:r>
          </w:p>
        </w:tc>
        <w:tc>
          <w:tcPr>
            <w:tcW w:w="989" w:type="dxa"/>
          </w:tcPr>
          <w:p w14:paraId="44979C35" w14:textId="77777777" w:rsidR="009B0494" w:rsidRDefault="007F4792" w:rsidP="009A260E">
            <w:pPr>
              <w:pStyle w:val="TableParagraph"/>
              <w:spacing w:before="0"/>
              <w:ind w:left="15"/>
            </w:pPr>
            <w:r>
              <w:t>4</w:t>
            </w:r>
          </w:p>
        </w:tc>
        <w:tc>
          <w:tcPr>
            <w:tcW w:w="1287" w:type="dxa"/>
          </w:tcPr>
          <w:p w14:paraId="44979C36" w14:textId="77777777" w:rsidR="009B0494" w:rsidRDefault="007F4792" w:rsidP="009A260E">
            <w:pPr>
              <w:pStyle w:val="TableParagraph"/>
              <w:spacing w:before="0"/>
              <w:ind w:left="246" w:right="230"/>
            </w:pPr>
            <w:r>
              <w:rPr>
                <w:spacing w:val="-5"/>
              </w:rPr>
              <w:t>20</w:t>
            </w:r>
          </w:p>
        </w:tc>
      </w:tr>
      <w:tr w:rsidR="009B0494" w14:paraId="44979C3C" w14:textId="77777777">
        <w:trPr>
          <w:trHeight w:val="556"/>
        </w:trPr>
        <w:tc>
          <w:tcPr>
            <w:tcW w:w="1637" w:type="dxa"/>
          </w:tcPr>
          <w:p w14:paraId="44979C38" w14:textId="77777777" w:rsidR="009B0494" w:rsidRDefault="007F4792" w:rsidP="009A260E">
            <w:pPr>
              <w:pStyle w:val="TableParagraph"/>
              <w:spacing w:before="0"/>
              <w:ind w:left="117" w:right="103"/>
            </w:pPr>
            <w:r>
              <w:rPr>
                <w:spacing w:val="-4"/>
              </w:rPr>
              <w:t>P3411</w:t>
            </w:r>
          </w:p>
        </w:tc>
        <w:tc>
          <w:tcPr>
            <w:tcW w:w="5103" w:type="dxa"/>
          </w:tcPr>
          <w:p w14:paraId="44979C39" w14:textId="77777777" w:rsidR="009B0494" w:rsidRDefault="007F4792" w:rsidP="009A260E">
            <w:pPr>
              <w:pStyle w:val="TableParagraph"/>
              <w:spacing w:before="0"/>
              <w:ind w:left="109"/>
              <w:jc w:val="left"/>
            </w:pPr>
            <w:r>
              <w:t>Digital</w:t>
            </w:r>
            <w:r>
              <w:rPr>
                <w:spacing w:val="-6"/>
              </w:rPr>
              <w:t xml:space="preserve"> </w:t>
            </w:r>
            <w:r>
              <w:t>Communication</w:t>
            </w:r>
            <w:r>
              <w:rPr>
                <w:spacing w:val="-4"/>
              </w:rPr>
              <w:t xml:space="preserve"> </w:t>
            </w:r>
            <w:r>
              <w:t>and</w:t>
            </w:r>
            <w:r>
              <w:rPr>
                <w:spacing w:val="-7"/>
              </w:rPr>
              <w:t xml:space="preserve"> </w:t>
            </w:r>
            <w:r>
              <w:rPr>
                <w:spacing w:val="-2"/>
              </w:rPr>
              <w:t>Culture</w:t>
            </w:r>
          </w:p>
        </w:tc>
        <w:tc>
          <w:tcPr>
            <w:tcW w:w="989" w:type="dxa"/>
          </w:tcPr>
          <w:p w14:paraId="44979C3A" w14:textId="77777777" w:rsidR="009B0494" w:rsidRDefault="007F4792" w:rsidP="009A260E">
            <w:pPr>
              <w:pStyle w:val="TableParagraph"/>
              <w:spacing w:before="0"/>
              <w:ind w:left="15"/>
            </w:pPr>
            <w:r>
              <w:t>4</w:t>
            </w:r>
          </w:p>
        </w:tc>
        <w:tc>
          <w:tcPr>
            <w:tcW w:w="1287" w:type="dxa"/>
          </w:tcPr>
          <w:p w14:paraId="44979C3B" w14:textId="77777777" w:rsidR="009B0494" w:rsidRDefault="007F4792" w:rsidP="009A260E">
            <w:pPr>
              <w:pStyle w:val="TableParagraph"/>
              <w:spacing w:before="0"/>
              <w:ind w:left="246" w:right="230"/>
            </w:pPr>
            <w:r>
              <w:rPr>
                <w:spacing w:val="-5"/>
              </w:rPr>
              <w:t>20</w:t>
            </w:r>
          </w:p>
        </w:tc>
      </w:tr>
      <w:tr w:rsidR="009B0494" w14:paraId="44979C41" w14:textId="77777777">
        <w:trPr>
          <w:trHeight w:val="551"/>
        </w:trPr>
        <w:tc>
          <w:tcPr>
            <w:tcW w:w="1637" w:type="dxa"/>
          </w:tcPr>
          <w:p w14:paraId="44979C3D" w14:textId="77777777" w:rsidR="009B0494" w:rsidRDefault="007F4792" w:rsidP="009A260E">
            <w:pPr>
              <w:pStyle w:val="TableParagraph"/>
              <w:spacing w:before="0"/>
              <w:ind w:left="115" w:right="103"/>
            </w:pPr>
            <w:r>
              <w:rPr>
                <w:spacing w:val="-2"/>
              </w:rPr>
              <w:t>P3414</w:t>
            </w:r>
          </w:p>
        </w:tc>
        <w:tc>
          <w:tcPr>
            <w:tcW w:w="5103" w:type="dxa"/>
          </w:tcPr>
          <w:p w14:paraId="44979C3E" w14:textId="77777777" w:rsidR="009B0494" w:rsidRDefault="007F4792" w:rsidP="009A260E">
            <w:pPr>
              <w:pStyle w:val="TableParagraph"/>
              <w:spacing w:before="0"/>
              <w:ind w:left="109"/>
              <w:jc w:val="left"/>
            </w:pPr>
            <w:r>
              <w:t>Digital</w:t>
            </w:r>
            <w:r>
              <w:rPr>
                <w:spacing w:val="-4"/>
              </w:rPr>
              <w:t xml:space="preserve"> </w:t>
            </w:r>
            <w:r>
              <w:t>Tools</w:t>
            </w:r>
            <w:r>
              <w:rPr>
                <w:spacing w:val="-7"/>
              </w:rPr>
              <w:t xml:space="preserve"> </w:t>
            </w:r>
            <w:r>
              <w:t>&amp;</w:t>
            </w:r>
            <w:r>
              <w:rPr>
                <w:spacing w:val="-2"/>
              </w:rPr>
              <w:t xml:space="preserve"> </w:t>
            </w:r>
            <w:r>
              <w:t>Skills</w:t>
            </w:r>
            <w:r>
              <w:rPr>
                <w:spacing w:val="-2"/>
              </w:rPr>
              <w:t xml:space="preserve"> </w:t>
            </w:r>
            <w:r>
              <w:t xml:space="preserve">in </w:t>
            </w:r>
            <w:r>
              <w:rPr>
                <w:spacing w:val="-2"/>
              </w:rPr>
              <w:t>Journalism</w:t>
            </w:r>
          </w:p>
        </w:tc>
        <w:tc>
          <w:tcPr>
            <w:tcW w:w="989" w:type="dxa"/>
          </w:tcPr>
          <w:p w14:paraId="44979C3F" w14:textId="77777777" w:rsidR="009B0494" w:rsidRDefault="007F4792" w:rsidP="009A260E">
            <w:pPr>
              <w:pStyle w:val="TableParagraph"/>
              <w:spacing w:before="0"/>
              <w:ind w:left="15"/>
            </w:pPr>
            <w:r>
              <w:t>4</w:t>
            </w:r>
          </w:p>
        </w:tc>
        <w:tc>
          <w:tcPr>
            <w:tcW w:w="1287" w:type="dxa"/>
          </w:tcPr>
          <w:p w14:paraId="44979C40" w14:textId="77777777" w:rsidR="009B0494" w:rsidRDefault="007F4792" w:rsidP="009A260E">
            <w:pPr>
              <w:pStyle w:val="TableParagraph"/>
              <w:spacing w:before="0"/>
              <w:ind w:left="246" w:right="230"/>
            </w:pPr>
            <w:r>
              <w:rPr>
                <w:spacing w:val="-5"/>
              </w:rPr>
              <w:t>20</w:t>
            </w:r>
          </w:p>
        </w:tc>
      </w:tr>
      <w:tr w:rsidR="009B0494" w14:paraId="44979C46" w14:textId="77777777">
        <w:trPr>
          <w:trHeight w:val="551"/>
        </w:trPr>
        <w:tc>
          <w:tcPr>
            <w:tcW w:w="1637" w:type="dxa"/>
          </w:tcPr>
          <w:p w14:paraId="44979C42" w14:textId="77777777" w:rsidR="009B0494" w:rsidRDefault="007F4792" w:rsidP="009A260E">
            <w:pPr>
              <w:pStyle w:val="TableParagraph"/>
              <w:spacing w:before="0"/>
              <w:ind w:left="115" w:right="103"/>
            </w:pPr>
            <w:r>
              <w:rPr>
                <w:spacing w:val="-2"/>
              </w:rPr>
              <w:t>P3415</w:t>
            </w:r>
          </w:p>
        </w:tc>
        <w:tc>
          <w:tcPr>
            <w:tcW w:w="5103" w:type="dxa"/>
          </w:tcPr>
          <w:p w14:paraId="44979C43" w14:textId="77777777" w:rsidR="009B0494" w:rsidRDefault="007F4792" w:rsidP="009A260E">
            <w:pPr>
              <w:pStyle w:val="TableParagraph"/>
              <w:spacing w:before="0"/>
              <w:ind w:left="109"/>
              <w:jc w:val="left"/>
            </w:pPr>
            <w:r>
              <w:t>Media</w:t>
            </w:r>
            <w:r>
              <w:rPr>
                <w:spacing w:val="-4"/>
              </w:rPr>
              <w:t xml:space="preserve"> </w:t>
            </w:r>
            <w:r>
              <w:t>and</w:t>
            </w:r>
            <w:r>
              <w:rPr>
                <w:spacing w:val="1"/>
              </w:rPr>
              <w:t xml:space="preserve"> </w:t>
            </w:r>
            <w:r>
              <w:rPr>
                <w:spacing w:val="-2"/>
              </w:rPr>
              <w:t>Health</w:t>
            </w:r>
          </w:p>
        </w:tc>
        <w:tc>
          <w:tcPr>
            <w:tcW w:w="989" w:type="dxa"/>
          </w:tcPr>
          <w:p w14:paraId="44979C44" w14:textId="77777777" w:rsidR="009B0494" w:rsidRDefault="007F4792" w:rsidP="009A260E">
            <w:pPr>
              <w:pStyle w:val="TableParagraph"/>
              <w:spacing w:before="0"/>
              <w:ind w:left="15"/>
            </w:pPr>
            <w:r>
              <w:t>4</w:t>
            </w:r>
          </w:p>
        </w:tc>
        <w:tc>
          <w:tcPr>
            <w:tcW w:w="1287" w:type="dxa"/>
          </w:tcPr>
          <w:p w14:paraId="44979C45" w14:textId="77777777" w:rsidR="009B0494" w:rsidRDefault="007F4792" w:rsidP="009A260E">
            <w:pPr>
              <w:pStyle w:val="TableParagraph"/>
              <w:spacing w:before="0"/>
              <w:ind w:left="246" w:right="230"/>
            </w:pPr>
            <w:r>
              <w:rPr>
                <w:spacing w:val="-5"/>
              </w:rPr>
              <w:t>20</w:t>
            </w:r>
          </w:p>
        </w:tc>
      </w:tr>
      <w:tr w:rsidR="009B0494" w14:paraId="44979C4B" w14:textId="77777777">
        <w:trPr>
          <w:trHeight w:val="551"/>
        </w:trPr>
        <w:tc>
          <w:tcPr>
            <w:tcW w:w="1637" w:type="dxa"/>
          </w:tcPr>
          <w:p w14:paraId="44979C47" w14:textId="77777777" w:rsidR="009B0494" w:rsidRDefault="007F4792" w:rsidP="009A260E">
            <w:pPr>
              <w:pStyle w:val="TableParagraph"/>
              <w:spacing w:before="0"/>
              <w:ind w:left="115" w:right="103"/>
            </w:pPr>
            <w:r>
              <w:rPr>
                <w:spacing w:val="-2"/>
              </w:rPr>
              <w:t>P3728</w:t>
            </w:r>
          </w:p>
        </w:tc>
        <w:tc>
          <w:tcPr>
            <w:tcW w:w="5103" w:type="dxa"/>
          </w:tcPr>
          <w:p w14:paraId="44979C48" w14:textId="77777777" w:rsidR="009B0494" w:rsidRDefault="007F4792" w:rsidP="009A260E">
            <w:pPr>
              <w:pStyle w:val="TableParagraph"/>
              <w:spacing w:before="0"/>
              <w:ind w:left="109"/>
              <w:jc w:val="left"/>
            </w:pPr>
            <w:r>
              <w:t>Ethical</w:t>
            </w:r>
            <w:r>
              <w:rPr>
                <w:spacing w:val="-3"/>
              </w:rPr>
              <w:t xml:space="preserve"> </w:t>
            </w:r>
            <w:r>
              <w:t>Issues</w:t>
            </w:r>
            <w:r>
              <w:rPr>
                <w:spacing w:val="-6"/>
              </w:rPr>
              <w:t xml:space="preserve"> </w:t>
            </w:r>
            <w:r>
              <w:t>in</w:t>
            </w:r>
            <w:r>
              <w:rPr>
                <w:spacing w:val="1"/>
              </w:rPr>
              <w:t xml:space="preserve"> </w:t>
            </w:r>
            <w:r>
              <w:rPr>
                <w:spacing w:val="-2"/>
              </w:rPr>
              <w:t>Journalism</w:t>
            </w:r>
          </w:p>
        </w:tc>
        <w:tc>
          <w:tcPr>
            <w:tcW w:w="989" w:type="dxa"/>
          </w:tcPr>
          <w:p w14:paraId="44979C49" w14:textId="77777777" w:rsidR="009B0494" w:rsidRDefault="007F4792" w:rsidP="009A260E">
            <w:pPr>
              <w:pStyle w:val="TableParagraph"/>
              <w:spacing w:before="0"/>
              <w:ind w:left="15"/>
            </w:pPr>
            <w:r>
              <w:t>4</w:t>
            </w:r>
          </w:p>
        </w:tc>
        <w:tc>
          <w:tcPr>
            <w:tcW w:w="1287" w:type="dxa"/>
          </w:tcPr>
          <w:p w14:paraId="44979C4A" w14:textId="77777777" w:rsidR="009B0494" w:rsidRDefault="007F4792" w:rsidP="009A260E">
            <w:pPr>
              <w:pStyle w:val="TableParagraph"/>
              <w:spacing w:before="0"/>
              <w:ind w:left="246" w:right="230"/>
            </w:pPr>
            <w:r>
              <w:rPr>
                <w:spacing w:val="-5"/>
              </w:rPr>
              <w:t>20</w:t>
            </w:r>
          </w:p>
        </w:tc>
      </w:tr>
      <w:tr w:rsidR="009B0494" w14:paraId="44979C50" w14:textId="77777777">
        <w:trPr>
          <w:trHeight w:val="551"/>
        </w:trPr>
        <w:tc>
          <w:tcPr>
            <w:tcW w:w="1637" w:type="dxa"/>
          </w:tcPr>
          <w:p w14:paraId="44979C4C" w14:textId="77777777" w:rsidR="009B0494" w:rsidRDefault="007F4792" w:rsidP="009A260E">
            <w:pPr>
              <w:pStyle w:val="TableParagraph"/>
              <w:spacing w:before="0"/>
              <w:ind w:left="120" w:right="103"/>
            </w:pPr>
            <w:r>
              <w:rPr>
                <w:spacing w:val="-2"/>
              </w:rPr>
              <w:t>QQ422</w:t>
            </w:r>
          </w:p>
        </w:tc>
        <w:tc>
          <w:tcPr>
            <w:tcW w:w="5103" w:type="dxa"/>
          </w:tcPr>
          <w:p w14:paraId="44979C4D" w14:textId="77777777" w:rsidR="009B0494" w:rsidRDefault="007F4792" w:rsidP="009A260E">
            <w:pPr>
              <w:pStyle w:val="TableParagraph"/>
              <w:spacing w:before="0"/>
              <w:ind w:left="109"/>
              <w:jc w:val="left"/>
            </w:pPr>
            <w:r>
              <w:t>Song:</w:t>
            </w:r>
            <w:r>
              <w:rPr>
                <w:spacing w:val="-5"/>
              </w:rPr>
              <w:t xml:space="preserve"> </w:t>
            </w:r>
            <w:r>
              <w:t>Music</w:t>
            </w:r>
            <w:r>
              <w:rPr>
                <w:spacing w:val="-6"/>
              </w:rPr>
              <w:t xml:space="preserve"> </w:t>
            </w:r>
            <w:r>
              <w:t>and</w:t>
            </w:r>
            <w:r>
              <w:rPr>
                <w:spacing w:val="1"/>
              </w:rPr>
              <w:t xml:space="preserve"> </w:t>
            </w:r>
            <w:r>
              <w:rPr>
                <w:spacing w:val="-2"/>
              </w:rPr>
              <w:t>Literature</w:t>
            </w:r>
          </w:p>
        </w:tc>
        <w:tc>
          <w:tcPr>
            <w:tcW w:w="989" w:type="dxa"/>
          </w:tcPr>
          <w:p w14:paraId="44979C4E" w14:textId="77777777" w:rsidR="009B0494" w:rsidRDefault="007F4792" w:rsidP="009A260E">
            <w:pPr>
              <w:pStyle w:val="TableParagraph"/>
              <w:spacing w:before="0"/>
              <w:ind w:left="15"/>
            </w:pPr>
            <w:r>
              <w:t>4</w:t>
            </w:r>
          </w:p>
        </w:tc>
        <w:tc>
          <w:tcPr>
            <w:tcW w:w="1287" w:type="dxa"/>
          </w:tcPr>
          <w:p w14:paraId="44979C4F" w14:textId="77777777" w:rsidR="009B0494" w:rsidRDefault="007F4792" w:rsidP="009A260E">
            <w:pPr>
              <w:pStyle w:val="TableParagraph"/>
              <w:spacing w:before="0"/>
              <w:ind w:left="246" w:right="230"/>
            </w:pPr>
            <w:r>
              <w:rPr>
                <w:spacing w:val="-5"/>
              </w:rPr>
              <w:t>20</w:t>
            </w:r>
          </w:p>
        </w:tc>
      </w:tr>
    </w:tbl>
    <w:p w14:paraId="44979C51" w14:textId="77777777" w:rsidR="009B0494" w:rsidRDefault="009B0494" w:rsidP="009A260E">
      <w:pPr>
        <w:pStyle w:val="BodyText"/>
        <w:rPr>
          <w:b/>
        </w:rPr>
      </w:pPr>
    </w:p>
    <w:p w14:paraId="44979C52" w14:textId="77777777" w:rsidR="009B0494" w:rsidRDefault="007F4792" w:rsidP="009A260E">
      <w:pPr>
        <w:ind w:left="120"/>
        <w:rPr>
          <w:b/>
        </w:rPr>
      </w:pPr>
      <w:r>
        <w:rPr>
          <w:b/>
        </w:rPr>
        <w:t>List</w:t>
      </w:r>
      <w:r>
        <w:rPr>
          <w:b/>
          <w:spacing w:val="1"/>
        </w:rPr>
        <w:t xml:space="preserve"> </w:t>
      </w:r>
      <w:r>
        <w:rPr>
          <w:b/>
          <w:spacing w:val="-10"/>
        </w:rPr>
        <w:t>B</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C57" w14:textId="77777777">
        <w:trPr>
          <w:trHeight w:val="551"/>
        </w:trPr>
        <w:tc>
          <w:tcPr>
            <w:tcW w:w="1637" w:type="dxa"/>
          </w:tcPr>
          <w:p w14:paraId="44979C5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9C5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9C55" w14:textId="77777777" w:rsidR="009B0494" w:rsidRDefault="007F4792" w:rsidP="009A260E">
            <w:pPr>
              <w:pStyle w:val="TableParagraph"/>
              <w:spacing w:before="0"/>
              <w:ind w:left="198" w:right="181"/>
              <w:rPr>
                <w:b/>
              </w:rPr>
            </w:pPr>
            <w:r>
              <w:rPr>
                <w:b/>
                <w:spacing w:val="-4"/>
              </w:rPr>
              <w:t>Level</w:t>
            </w:r>
          </w:p>
        </w:tc>
        <w:tc>
          <w:tcPr>
            <w:tcW w:w="1287" w:type="dxa"/>
          </w:tcPr>
          <w:p w14:paraId="44979C56" w14:textId="77777777" w:rsidR="009B0494" w:rsidRDefault="007F4792" w:rsidP="009A260E">
            <w:pPr>
              <w:pStyle w:val="TableParagraph"/>
              <w:spacing w:before="0"/>
              <w:ind w:left="246" w:right="239"/>
              <w:rPr>
                <w:b/>
              </w:rPr>
            </w:pPr>
            <w:r>
              <w:rPr>
                <w:b/>
                <w:spacing w:val="-2"/>
              </w:rPr>
              <w:t>Credits</w:t>
            </w:r>
          </w:p>
        </w:tc>
      </w:tr>
      <w:tr w:rsidR="009B0494" w14:paraId="44979C5C" w14:textId="77777777">
        <w:trPr>
          <w:trHeight w:val="556"/>
        </w:trPr>
        <w:tc>
          <w:tcPr>
            <w:tcW w:w="1637" w:type="dxa"/>
          </w:tcPr>
          <w:p w14:paraId="44979C58" w14:textId="77777777" w:rsidR="009B0494" w:rsidRDefault="007F4792" w:rsidP="009A260E">
            <w:pPr>
              <w:pStyle w:val="TableParagraph"/>
              <w:spacing w:before="0"/>
              <w:ind w:left="119" w:right="103"/>
            </w:pPr>
            <w:r>
              <w:rPr>
                <w:spacing w:val="-2"/>
              </w:rPr>
              <w:t>M9209</w:t>
            </w:r>
          </w:p>
        </w:tc>
        <w:tc>
          <w:tcPr>
            <w:tcW w:w="5103" w:type="dxa"/>
          </w:tcPr>
          <w:p w14:paraId="44979C59"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9C5A" w14:textId="77777777" w:rsidR="009B0494" w:rsidRDefault="007F4792" w:rsidP="009A260E">
            <w:pPr>
              <w:pStyle w:val="TableParagraph"/>
              <w:spacing w:before="0"/>
              <w:ind w:left="15"/>
            </w:pPr>
            <w:r>
              <w:t>3</w:t>
            </w:r>
          </w:p>
        </w:tc>
        <w:tc>
          <w:tcPr>
            <w:tcW w:w="1287" w:type="dxa"/>
          </w:tcPr>
          <w:p w14:paraId="44979C5B" w14:textId="77777777" w:rsidR="009B0494" w:rsidRDefault="007F4792" w:rsidP="009A260E">
            <w:pPr>
              <w:pStyle w:val="TableParagraph"/>
              <w:spacing w:before="0"/>
              <w:ind w:left="246" w:right="230"/>
            </w:pPr>
            <w:r>
              <w:rPr>
                <w:spacing w:val="-5"/>
              </w:rPr>
              <w:t>20</w:t>
            </w:r>
          </w:p>
        </w:tc>
      </w:tr>
      <w:tr w:rsidR="009B0494" w14:paraId="44979C61" w14:textId="77777777">
        <w:trPr>
          <w:trHeight w:val="551"/>
        </w:trPr>
        <w:tc>
          <w:tcPr>
            <w:tcW w:w="1637" w:type="dxa"/>
          </w:tcPr>
          <w:p w14:paraId="44979C5D" w14:textId="77777777" w:rsidR="009B0494" w:rsidRDefault="007F4792" w:rsidP="009A260E">
            <w:pPr>
              <w:pStyle w:val="TableParagraph"/>
              <w:spacing w:before="0"/>
              <w:ind w:left="117" w:right="103"/>
            </w:pPr>
            <w:r>
              <w:rPr>
                <w:spacing w:val="-4"/>
              </w:rPr>
              <w:t>P3624</w:t>
            </w:r>
          </w:p>
        </w:tc>
        <w:tc>
          <w:tcPr>
            <w:tcW w:w="5103" w:type="dxa"/>
          </w:tcPr>
          <w:p w14:paraId="44979C5E" w14:textId="77777777" w:rsidR="009B0494" w:rsidRDefault="007F4792" w:rsidP="009A260E">
            <w:pPr>
              <w:pStyle w:val="TableParagraph"/>
              <w:spacing w:before="0"/>
              <w:ind w:left="109"/>
              <w:jc w:val="left"/>
            </w:pPr>
            <w:r>
              <w:t>Journalism</w:t>
            </w:r>
            <w:r>
              <w:rPr>
                <w:spacing w:val="-6"/>
              </w:rPr>
              <w:t xml:space="preserve"> </w:t>
            </w:r>
            <w:r>
              <w:t>and</w:t>
            </w:r>
            <w:r>
              <w:rPr>
                <w:spacing w:val="-6"/>
              </w:rPr>
              <w:t xml:space="preserve"> </w:t>
            </w:r>
            <w:r>
              <w:t>Popular</w:t>
            </w:r>
            <w:r>
              <w:rPr>
                <w:spacing w:val="-5"/>
              </w:rPr>
              <w:t xml:space="preserve"> </w:t>
            </w:r>
            <w:r>
              <w:rPr>
                <w:spacing w:val="-2"/>
              </w:rPr>
              <w:t>Culture</w:t>
            </w:r>
          </w:p>
        </w:tc>
        <w:tc>
          <w:tcPr>
            <w:tcW w:w="989" w:type="dxa"/>
          </w:tcPr>
          <w:p w14:paraId="44979C5F" w14:textId="77777777" w:rsidR="009B0494" w:rsidRDefault="007F4792" w:rsidP="009A260E">
            <w:pPr>
              <w:pStyle w:val="TableParagraph"/>
              <w:spacing w:before="0"/>
              <w:ind w:left="15"/>
            </w:pPr>
            <w:r>
              <w:t>3</w:t>
            </w:r>
          </w:p>
        </w:tc>
        <w:tc>
          <w:tcPr>
            <w:tcW w:w="1287" w:type="dxa"/>
          </w:tcPr>
          <w:p w14:paraId="44979C60" w14:textId="77777777" w:rsidR="009B0494" w:rsidRDefault="007F4792" w:rsidP="009A260E">
            <w:pPr>
              <w:pStyle w:val="TableParagraph"/>
              <w:spacing w:before="0"/>
              <w:ind w:left="246" w:right="230"/>
            </w:pPr>
            <w:r>
              <w:rPr>
                <w:spacing w:val="-5"/>
              </w:rPr>
              <w:t>20</w:t>
            </w:r>
          </w:p>
        </w:tc>
      </w:tr>
    </w:tbl>
    <w:p w14:paraId="44979C62" w14:textId="77777777" w:rsidR="009B0494" w:rsidRDefault="009B0494" w:rsidP="009A260E">
      <w:pPr>
        <w:sectPr w:rsidR="009B0494">
          <w:type w:val="continuous"/>
          <w:pgSz w:w="11910" w:h="16840"/>
          <w:pgMar w:top="1400" w:right="1320" w:bottom="1445"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9C67" w14:textId="77777777">
        <w:trPr>
          <w:trHeight w:val="551"/>
        </w:trPr>
        <w:tc>
          <w:tcPr>
            <w:tcW w:w="1637" w:type="dxa"/>
          </w:tcPr>
          <w:p w14:paraId="44979C63" w14:textId="77777777" w:rsidR="009B0494" w:rsidRDefault="007F4792" w:rsidP="009A260E">
            <w:pPr>
              <w:pStyle w:val="TableParagraph"/>
              <w:spacing w:before="0"/>
              <w:ind w:left="513"/>
              <w:jc w:val="left"/>
            </w:pPr>
            <w:r>
              <w:rPr>
                <w:spacing w:val="-4"/>
              </w:rPr>
              <w:lastRenderedPageBreak/>
              <w:t>L2309</w:t>
            </w:r>
          </w:p>
        </w:tc>
        <w:tc>
          <w:tcPr>
            <w:tcW w:w="5103" w:type="dxa"/>
          </w:tcPr>
          <w:p w14:paraId="44979C64" w14:textId="77777777" w:rsidR="009B0494" w:rsidRDefault="007F4792" w:rsidP="009A260E">
            <w:pPr>
              <w:pStyle w:val="TableParagraph"/>
              <w:spacing w:before="0"/>
              <w:ind w:left="109"/>
              <w:jc w:val="left"/>
            </w:pPr>
            <w:r>
              <w:t>American</w:t>
            </w:r>
            <w:r>
              <w:rPr>
                <w:spacing w:val="-4"/>
              </w:rPr>
              <w:t xml:space="preserve"> </w:t>
            </w:r>
            <w:r>
              <w:rPr>
                <w:spacing w:val="-2"/>
              </w:rPr>
              <w:t>Politics</w:t>
            </w:r>
          </w:p>
        </w:tc>
        <w:tc>
          <w:tcPr>
            <w:tcW w:w="989" w:type="dxa"/>
          </w:tcPr>
          <w:p w14:paraId="44979C65" w14:textId="77777777" w:rsidR="009B0494" w:rsidRDefault="007F4792" w:rsidP="009A260E">
            <w:pPr>
              <w:pStyle w:val="TableParagraph"/>
              <w:spacing w:before="0"/>
              <w:ind w:left="15"/>
            </w:pPr>
            <w:r>
              <w:t>3</w:t>
            </w:r>
          </w:p>
        </w:tc>
        <w:tc>
          <w:tcPr>
            <w:tcW w:w="1287" w:type="dxa"/>
          </w:tcPr>
          <w:p w14:paraId="44979C66" w14:textId="77777777" w:rsidR="009B0494" w:rsidRDefault="007F4792" w:rsidP="009A260E">
            <w:pPr>
              <w:pStyle w:val="TableParagraph"/>
              <w:spacing w:before="0"/>
              <w:ind w:left="246" w:right="230"/>
            </w:pPr>
            <w:r>
              <w:rPr>
                <w:spacing w:val="-5"/>
              </w:rPr>
              <w:t>20</w:t>
            </w:r>
          </w:p>
        </w:tc>
      </w:tr>
    </w:tbl>
    <w:p w14:paraId="44979C68" w14:textId="77777777" w:rsidR="009B0494" w:rsidRDefault="009B0494" w:rsidP="009A260E">
      <w:pPr>
        <w:pStyle w:val="BodyText"/>
        <w:rPr>
          <w:b/>
          <w:sz w:val="15"/>
        </w:rPr>
      </w:pPr>
    </w:p>
    <w:p w14:paraId="44979C69" w14:textId="77777777" w:rsidR="009B0494" w:rsidRDefault="007F4792" w:rsidP="009A260E">
      <w:pPr>
        <w:pStyle w:val="BodyText"/>
        <w:spacing w:line="237" w:lineRule="auto"/>
        <w:ind w:left="120"/>
      </w:pPr>
      <w:r>
        <w:t>Any</w:t>
      </w:r>
      <w:r>
        <w:rPr>
          <w:spacing w:val="-1"/>
        </w:rPr>
        <w:t xml:space="preserve"> </w:t>
      </w:r>
      <w:r>
        <w:t>such other</w:t>
      </w:r>
      <w:r>
        <w:rPr>
          <w:spacing w:val="-3"/>
        </w:rPr>
        <w:t xml:space="preserve"> </w:t>
      </w:r>
      <w:r>
        <w:t>Level</w:t>
      </w:r>
      <w:r>
        <w:rPr>
          <w:spacing w:val="-7"/>
        </w:rPr>
        <w:t xml:space="preserve"> </w:t>
      </w:r>
      <w:r>
        <w:t>3</w:t>
      </w:r>
      <w:r>
        <w:rPr>
          <w:spacing w:val="-4"/>
        </w:rPr>
        <w:t xml:space="preserve"> </w:t>
      </w:r>
      <w:r>
        <w:t>and Level</w:t>
      </w:r>
      <w:r>
        <w:rPr>
          <w:spacing w:val="-2"/>
        </w:rPr>
        <w:t xml:space="preserve"> </w:t>
      </w:r>
      <w:r>
        <w:t>4</w:t>
      </w:r>
      <w:r>
        <w:rPr>
          <w:spacing w:val="-4"/>
        </w:rPr>
        <w:t xml:space="preserve"> </w:t>
      </w:r>
      <w:r>
        <w:t>modules</w:t>
      </w:r>
      <w:r>
        <w:rPr>
          <w:spacing w:val="-6"/>
        </w:rPr>
        <w:t xml:space="preserve"> </w:t>
      </w:r>
      <w:r>
        <w:t>chosen</w:t>
      </w:r>
      <w:r>
        <w:rPr>
          <w:spacing w:val="-4"/>
        </w:rPr>
        <w:t xml:space="preserve"> </w:t>
      </w:r>
      <w:r>
        <w:t>from other</w:t>
      </w:r>
      <w:r>
        <w:rPr>
          <w:spacing w:val="-2"/>
        </w:rPr>
        <w:t xml:space="preserve"> </w:t>
      </w:r>
      <w:r>
        <w:t>programmes</w:t>
      </w:r>
      <w:r>
        <w:rPr>
          <w:spacing w:val="-1"/>
        </w:rPr>
        <w:t xml:space="preserve"> </w:t>
      </w:r>
      <w:r>
        <w:t>offered</w:t>
      </w:r>
      <w:r>
        <w:rPr>
          <w:spacing w:val="-4"/>
        </w:rPr>
        <w:t xml:space="preserve"> </w:t>
      </w:r>
      <w:r>
        <w:t>by</w:t>
      </w:r>
      <w:r>
        <w:rPr>
          <w:spacing w:val="-6"/>
        </w:rPr>
        <w:t xml:space="preserve"> </w:t>
      </w:r>
      <w:r>
        <w:t>the University as may be approved by the Programme Director.</w:t>
      </w:r>
    </w:p>
    <w:p w14:paraId="44979C6A" w14:textId="77777777" w:rsidR="009B0494" w:rsidRDefault="009B0494" w:rsidP="009A260E">
      <w:pPr>
        <w:pStyle w:val="BodyText"/>
      </w:pPr>
    </w:p>
    <w:p w14:paraId="44979C6B" w14:textId="77777777" w:rsidR="009B0494" w:rsidRDefault="007F4792" w:rsidP="009A260E">
      <w:pPr>
        <w:pStyle w:val="BodyText"/>
        <w:spacing w:line="237" w:lineRule="auto"/>
        <w:ind w:left="120" w:right="182"/>
      </w:pPr>
      <w:r>
        <w:t>Not all</w:t>
      </w:r>
      <w:r>
        <w:rPr>
          <w:spacing w:val="-6"/>
        </w:rPr>
        <w:t xml:space="preserve"> </w:t>
      </w:r>
      <w:r>
        <w:t>optional</w:t>
      </w:r>
      <w:r>
        <w:rPr>
          <w:spacing w:val="-6"/>
        </w:rPr>
        <w:t xml:space="preserve"> </w:t>
      </w:r>
      <w:r>
        <w:t>modules</w:t>
      </w:r>
      <w:r>
        <w:rPr>
          <w:spacing w:val="-5"/>
        </w:rPr>
        <w:t xml:space="preserve"> </w:t>
      </w:r>
      <w:r>
        <w:t>on</w:t>
      </w:r>
      <w:r>
        <w:rPr>
          <w:spacing w:val="-3"/>
        </w:rPr>
        <w:t xml:space="preserve"> </w:t>
      </w:r>
      <w:r>
        <w:t>this list</w:t>
      </w:r>
      <w:r>
        <w:rPr>
          <w:spacing w:val="-4"/>
        </w:rPr>
        <w:t xml:space="preserve"> </w:t>
      </w:r>
      <w:r>
        <w:t>will</w:t>
      </w:r>
      <w:r>
        <w:rPr>
          <w:spacing w:val="-1"/>
        </w:rPr>
        <w:t xml:space="preserve"> </w:t>
      </w:r>
      <w:r>
        <w:t>be</w:t>
      </w:r>
      <w:r>
        <w:rPr>
          <w:spacing w:val="-3"/>
        </w:rPr>
        <w:t xml:space="preserve"> </w:t>
      </w:r>
      <w:r>
        <w:t>available in</w:t>
      </w:r>
      <w:r>
        <w:rPr>
          <w:spacing w:val="-3"/>
        </w:rPr>
        <w:t xml:space="preserve"> </w:t>
      </w:r>
      <w:r>
        <w:t>each</w:t>
      </w:r>
      <w:r>
        <w:rPr>
          <w:spacing w:val="-3"/>
        </w:rPr>
        <w:t xml:space="preserve"> </w:t>
      </w:r>
      <w:r>
        <w:t>academic</w:t>
      </w:r>
      <w:r>
        <w:rPr>
          <w:spacing w:val="-5"/>
        </w:rPr>
        <w:t xml:space="preserve"> </w:t>
      </w:r>
      <w:r>
        <w:t>year. Please check your programme handbook for confirmation of which optional modules will run.</w:t>
      </w:r>
    </w:p>
    <w:p w14:paraId="44979C6C" w14:textId="77777777" w:rsidR="009B0494" w:rsidRDefault="009B0494" w:rsidP="009A260E">
      <w:pPr>
        <w:pStyle w:val="BodyText"/>
      </w:pPr>
    </w:p>
    <w:p w14:paraId="44979C6D" w14:textId="77777777" w:rsidR="009B0494" w:rsidRDefault="007F4792" w:rsidP="009A260E">
      <w:pPr>
        <w:pStyle w:val="Heading1"/>
      </w:pPr>
      <w:r>
        <w:rPr>
          <w:spacing w:val="-2"/>
        </w:rPr>
        <w:t>Progress</w:t>
      </w:r>
    </w:p>
    <w:p w14:paraId="44979C6E" w14:textId="637993A4" w:rsidR="009B0494" w:rsidRDefault="007F4792" w:rsidP="009A260E">
      <w:pPr>
        <w:pStyle w:val="ListParagraph"/>
        <w:numPr>
          <w:ilvl w:val="0"/>
          <w:numId w:val="57"/>
        </w:numPr>
        <w:tabs>
          <w:tab w:val="left" w:pos="547"/>
          <w:tab w:val="left" w:pos="548"/>
        </w:tabs>
        <w:ind w:right="529" w:hanging="427"/>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w:t>
      </w:r>
    </w:p>
    <w:p w14:paraId="44979C6F" w14:textId="77777777" w:rsidR="009B0494" w:rsidRDefault="009B0494" w:rsidP="009A260E">
      <w:pPr>
        <w:pStyle w:val="BodyText"/>
        <w:rPr>
          <w:sz w:val="13"/>
        </w:rPr>
      </w:pPr>
    </w:p>
    <w:p w14:paraId="44979C70" w14:textId="77777777" w:rsidR="009B0494" w:rsidRDefault="007F4792" w:rsidP="009A260E">
      <w:pPr>
        <w:pStyle w:val="ListParagraph"/>
        <w:numPr>
          <w:ilvl w:val="0"/>
          <w:numId w:val="57"/>
        </w:numPr>
        <w:tabs>
          <w:tab w:val="left" w:pos="547"/>
          <w:tab w:val="left" w:pos="548"/>
        </w:tabs>
        <w:ind w:right="32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which are taken in the fourth year.</w:t>
      </w:r>
    </w:p>
    <w:p w14:paraId="44979C71" w14:textId="77777777" w:rsidR="009B0494" w:rsidRDefault="009B0494" w:rsidP="009A260E">
      <w:pPr>
        <w:pStyle w:val="BodyText"/>
        <w:rPr>
          <w:sz w:val="21"/>
        </w:rPr>
      </w:pPr>
    </w:p>
    <w:p w14:paraId="44979C72" w14:textId="77777777" w:rsidR="009B0494" w:rsidRDefault="007F4792" w:rsidP="009A260E">
      <w:pPr>
        <w:pStyle w:val="Heading1"/>
      </w:pPr>
      <w:r>
        <w:rPr>
          <w:spacing w:val="-2"/>
        </w:rPr>
        <w:t>Award</w:t>
      </w:r>
    </w:p>
    <w:p w14:paraId="44979C73" w14:textId="39F146ED" w:rsidR="009B0494" w:rsidRDefault="007F4792" w:rsidP="009A260E">
      <w:pPr>
        <w:pStyle w:val="ListParagraph"/>
        <w:numPr>
          <w:ilvl w:val="0"/>
          <w:numId w:val="57"/>
        </w:numPr>
        <w:tabs>
          <w:tab w:val="left" w:pos="481"/>
        </w:tabs>
        <w:ind w:left="480" w:right="202" w:hanging="360"/>
      </w:pPr>
      <w:r>
        <w:rPr>
          <w:b/>
        </w:rPr>
        <w:t xml:space="preserve">Bachelor of Art with Honours in Intercultural Communication and Global Business: </w:t>
      </w:r>
      <w:proofErr w:type="gramStart"/>
      <w:r>
        <w:t>In order to</w:t>
      </w:r>
      <w:proofErr w:type="gramEnd"/>
      <w:r>
        <w:t xml:space="preserve"> qualify for the award of the degree of BA with Honours in Intercultural Communication and Global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w:t>
      </w:r>
    </w:p>
    <w:p w14:paraId="44979C74" w14:textId="77777777" w:rsidR="009B0494" w:rsidRDefault="009B0494" w:rsidP="009A260E">
      <w:pPr>
        <w:pStyle w:val="BodyText"/>
        <w:rPr>
          <w:sz w:val="21"/>
        </w:rPr>
      </w:pPr>
    </w:p>
    <w:p w14:paraId="44979C75" w14:textId="167682F6" w:rsidR="009B0494" w:rsidRDefault="007F4792" w:rsidP="009A260E">
      <w:pPr>
        <w:pStyle w:val="ListParagraph"/>
        <w:numPr>
          <w:ilvl w:val="0"/>
          <w:numId w:val="57"/>
        </w:numPr>
        <w:tabs>
          <w:tab w:val="left" w:pos="480"/>
        </w:tabs>
        <w:ind w:left="480" w:right="485" w:hanging="360"/>
      </w:pPr>
      <w:r>
        <w:rPr>
          <w:b/>
        </w:rPr>
        <w:t>Bachelor of</w:t>
      </w:r>
      <w:r>
        <w:rPr>
          <w:b/>
          <w:spacing w:val="-1"/>
        </w:rPr>
        <w:t xml:space="preserve"> </w:t>
      </w:r>
      <w:r>
        <w:rPr>
          <w:b/>
        </w:rPr>
        <w:t>Art</w:t>
      </w:r>
      <w:r>
        <w:rPr>
          <w:b/>
          <w:spacing w:val="-6"/>
        </w:rPr>
        <w:t xml:space="preserve"> </w:t>
      </w:r>
      <w:r>
        <w:rPr>
          <w:b/>
        </w:rPr>
        <w:t>in Intercultural Communication</w:t>
      </w:r>
      <w:r>
        <w:rPr>
          <w:b/>
          <w:spacing w:val="-4"/>
        </w:rPr>
        <w:t xml:space="preserve"> </w:t>
      </w:r>
      <w:r>
        <w:rPr>
          <w:b/>
        </w:rPr>
        <w:t>and Global</w:t>
      </w:r>
      <w:r>
        <w:rPr>
          <w:b/>
          <w:spacing w:val="-3"/>
        </w:rPr>
        <w:t xml:space="preserve"> </w:t>
      </w:r>
      <w:r>
        <w:rPr>
          <w:b/>
        </w:rPr>
        <w:t>Business:</w:t>
      </w:r>
      <w:r>
        <w:rPr>
          <w:b/>
          <w:spacing w:val="-2"/>
        </w:rPr>
        <w:t xml:space="preserve"> </w:t>
      </w:r>
      <w:proofErr w:type="gramStart"/>
      <w:r>
        <w:t>In</w:t>
      </w:r>
      <w:r>
        <w:rPr>
          <w:spacing w:val="-2"/>
        </w:rPr>
        <w:t xml:space="preserve"> </w:t>
      </w:r>
      <w:r>
        <w:t>order</w:t>
      </w:r>
      <w:r>
        <w:rPr>
          <w:spacing w:val="-6"/>
        </w:rPr>
        <w:t xml:space="preserve"> </w:t>
      </w:r>
      <w:r>
        <w:t>to</w:t>
      </w:r>
      <w:proofErr w:type="gramEnd"/>
      <w:r>
        <w:t xml:space="preserve"> qualify for the award of BA in Intercultural Communication and Global Business the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r>
        <w:rPr>
          <w:color w:val="0000FF"/>
        </w:rPr>
        <w:t xml:space="preserve"> </w:t>
      </w:r>
      <w:r>
        <w:t>shall apply, including 240 credits from RPL.</w:t>
      </w:r>
    </w:p>
    <w:p w14:paraId="44979C76" w14:textId="77777777" w:rsidR="009B0494" w:rsidRDefault="009B0494" w:rsidP="009A260E">
      <w:pPr>
        <w:sectPr w:rsidR="009B0494">
          <w:type w:val="continuous"/>
          <w:pgSz w:w="11910" w:h="16840"/>
          <w:pgMar w:top="1400" w:right="1320" w:bottom="940" w:left="1320" w:header="0" w:footer="758" w:gutter="0"/>
          <w:cols w:space="720"/>
        </w:sectPr>
      </w:pPr>
    </w:p>
    <w:p w14:paraId="44979C77" w14:textId="77777777" w:rsidR="009B0494" w:rsidRDefault="007F4792" w:rsidP="009A260E">
      <w:pPr>
        <w:spacing w:line="480" w:lineRule="auto"/>
        <w:ind w:left="120" w:right="2255"/>
        <w:rPr>
          <w:b/>
          <w:sz w:val="28"/>
        </w:rPr>
      </w:pPr>
      <w:bookmarkStart w:id="200" w:name="040_LLB_English_Law"/>
      <w:bookmarkEnd w:id="200"/>
      <w:r>
        <w:rPr>
          <w:b/>
          <w:sz w:val="28"/>
        </w:rPr>
        <w:lastRenderedPageBreak/>
        <w:t>FACULTY</w:t>
      </w:r>
      <w:r>
        <w:rPr>
          <w:b/>
          <w:spacing w:val="-9"/>
          <w:sz w:val="28"/>
        </w:rPr>
        <w:t xml:space="preserve"> </w:t>
      </w:r>
      <w:r>
        <w:rPr>
          <w:b/>
          <w:sz w:val="28"/>
        </w:rPr>
        <w:t>OF</w:t>
      </w:r>
      <w:r>
        <w:rPr>
          <w:b/>
          <w:spacing w:val="-8"/>
          <w:sz w:val="28"/>
        </w:rPr>
        <w:t xml:space="preserve"> </w:t>
      </w:r>
      <w:r>
        <w:rPr>
          <w:b/>
          <w:sz w:val="28"/>
        </w:rPr>
        <w:t>HUMANITIES</w:t>
      </w:r>
      <w:r>
        <w:rPr>
          <w:b/>
          <w:spacing w:val="-9"/>
          <w:sz w:val="28"/>
        </w:rPr>
        <w:t xml:space="preserve"> </w:t>
      </w:r>
      <w:r>
        <w:rPr>
          <w:b/>
          <w:sz w:val="28"/>
        </w:rPr>
        <w:t>&amp;</w:t>
      </w:r>
      <w:r>
        <w:rPr>
          <w:b/>
          <w:spacing w:val="-9"/>
          <w:sz w:val="28"/>
        </w:rPr>
        <w:t xml:space="preserve"> </w:t>
      </w:r>
      <w:r>
        <w:rPr>
          <w:b/>
          <w:sz w:val="28"/>
        </w:rPr>
        <w:t>SOCIAL</w:t>
      </w:r>
      <w:r>
        <w:rPr>
          <w:b/>
          <w:spacing w:val="-11"/>
          <w:sz w:val="28"/>
        </w:rPr>
        <w:t xml:space="preserve"> </w:t>
      </w:r>
      <w:r>
        <w:rPr>
          <w:b/>
          <w:sz w:val="28"/>
        </w:rPr>
        <w:t>SCIENCES SCHOOL OF LAW</w:t>
      </w:r>
    </w:p>
    <w:p w14:paraId="44979C78" w14:textId="77777777" w:rsidR="009B0494" w:rsidRDefault="007F4792" w:rsidP="009A260E">
      <w:pPr>
        <w:spacing w:line="320" w:lineRule="exact"/>
        <w:ind w:left="120"/>
        <w:rPr>
          <w:b/>
          <w:spacing w:val="-5"/>
          <w:sz w:val="28"/>
        </w:rPr>
      </w:pPr>
      <w:r>
        <w:rPr>
          <w:b/>
          <w:sz w:val="28"/>
        </w:rPr>
        <w:t>ENGLISH</w:t>
      </w:r>
      <w:r>
        <w:rPr>
          <w:b/>
          <w:spacing w:val="-12"/>
          <w:sz w:val="28"/>
        </w:rPr>
        <w:t xml:space="preserve"> </w:t>
      </w:r>
      <w:r>
        <w:rPr>
          <w:b/>
          <w:spacing w:val="-5"/>
          <w:sz w:val="28"/>
        </w:rPr>
        <w:t>LAW</w:t>
      </w:r>
    </w:p>
    <w:p w14:paraId="17A17F45" w14:textId="77777777" w:rsidR="004C68CB" w:rsidRDefault="004C68CB" w:rsidP="009A260E">
      <w:pPr>
        <w:spacing w:line="320" w:lineRule="exact"/>
        <w:ind w:left="120"/>
        <w:rPr>
          <w:b/>
          <w:sz w:val="28"/>
        </w:rPr>
      </w:pPr>
    </w:p>
    <w:p w14:paraId="747623FB" w14:textId="77777777" w:rsidR="005A62BE" w:rsidRDefault="007F4792" w:rsidP="009A260E">
      <w:pPr>
        <w:pStyle w:val="Heading1"/>
        <w:spacing w:line="237" w:lineRule="auto"/>
        <w:ind w:right="3975" w:hanging="1"/>
      </w:pPr>
      <w:r>
        <w:t>Bachelor</w:t>
      </w:r>
      <w:r>
        <w:rPr>
          <w:spacing w:val="-4"/>
        </w:rPr>
        <w:t xml:space="preserve"> </w:t>
      </w:r>
      <w:r>
        <w:t>of</w:t>
      </w:r>
      <w:r>
        <w:rPr>
          <w:spacing w:val="-6"/>
        </w:rPr>
        <w:t xml:space="preserve"> </w:t>
      </w:r>
      <w:r>
        <w:t>Laws</w:t>
      </w:r>
      <w:r>
        <w:rPr>
          <w:spacing w:val="-2"/>
        </w:rPr>
        <w:t xml:space="preserve"> </w:t>
      </w:r>
      <w:r>
        <w:t>with</w:t>
      </w:r>
      <w:r>
        <w:rPr>
          <w:spacing w:val="-5"/>
        </w:rPr>
        <w:t xml:space="preserve"> </w:t>
      </w:r>
      <w:r>
        <w:t>Honours</w:t>
      </w:r>
      <w:r>
        <w:rPr>
          <w:spacing w:val="-7"/>
        </w:rPr>
        <w:t xml:space="preserve"> </w:t>
      </w:r>
      <w:r>
        <w:t>in</w:t>
      </w:r>
      <w:r>
        <w:rPr>
          <w:spacing w:val="-5"/>
        </w:rPr>
        <w:t xml:space="preserve"> </w:t>
      </w:r>
      <w:r>
        <w:t>English</w:t>
      </w:r>
      <w:r>
        <w:rPr>
          <w:spacing w:val="-9"/>
        </w:rPr>
        <w:t xml:space="preserve"> </w:t>
      </w:r>
      <w:r>
        <w:t>Law</w:t>
      </w:r>
    </w:p>
    <w:p w14:paraId="44979C79" w14:textId="58CABB09" w:rsidR="009B0494" w:rsidRDefault="005A62BE" w:rsidP="009A260E">
      <w:pPr>
        <w:pStyle w:val="Heading1"/>
        <w:spacing w:line="237" w:lineRule="auto"/>
        <w:ind w:right="3975" w:hanging="1"/>
      </w:pPr>
      <w:r>
        <w:t>Bachelor of Arts in English Law Studies</w:t>
      </w:r>
    </w:p>
    <w:p w14:paraId="44979C7A" w14:textId="77777777" w:rsidR="009B0494" w:rsidRDefault="007F4792" w:rsidP="009A260E">
      <w:pPr>
        <w:ind w:left="120"/>
        <w:rPr>
          <w:b/>
        </w:rPr>
      </w:pPr>
      <w:r>
        <w:rPr>
          <w:b/>
        </w:rPr>
        <w:t>Diploma</w:t>
      </w:r>
      <w:r>
        <w:rPr>
          <w:b/>
          <w:spacing w:val="1"/>
        </w:rPr>
        <w:t xml:space="preserve"> </w:t>
      </w:r>
      <w:r>
        <w:rPr>
          <w:b/>
        </w:rPr>
        <w:t>of</w:t>
      </w:r>
      <w:r>
        <w:rPr>
          <w:b/>
          <w:spacing w:val="-7"/>
        </w:rPr>
        <w:t xml:space="preserve"> </w:t>
      </w:r>
      <w:r>
        <w:rPr>
          <w:b/>
        </w:rPr>
        <w:t>Higher</w:t>
      </w:r>
      <w:r>
        <w:rPr>
          <w:b/>
          <w:spacing w:val="-5"/>
        </w:rPr>
        <w:t xml:space="preserve"> </w:t>
      </w:r>
      <w:r>
        <w:rPr>
          <w:b/>
        </w:rPr>
        <w:t>Education</w:t>
      </w:r>
      <w:r>
        <w:rPr>
          <w:b/>
          <w:spacing w:val="-6"/>
        </w:rPr>
        <w:t xml:space="preserve"> </w:t>
      </w:r>
      <w:r>
        <w:rPr>
          <w:b/>
        </w:rPr>
        <w:t>in</w:t>
      </w:r>
      <w:r>
        <w:rPr>
          <w:b/>
          <w:spacing w:val="-1"/>
        </w:rPr>
        <w:t xml:space="preserve"> </w:t>
      </w:r>
      <w:r>
        <w:rPr>
          <w:b/>
        </w:rPr>
        <w:t>English</w:t>
      </w:r>
      <w:r>
        <w:rPr>
          <w:b/>
          <w:spacing w:val="-6"/>
        </w:rPr>
        <w:t xml:space="preserve"> </w:t>
      </w:r>
      <w:r>
        <w:rPr>
          <w:b/>
        </w:rPr>
        <w:t>Law</w:t>
      </w:r>
      <w:r>
        <w:rPr>
          <w:b/>
          <w:spacing w:val="1"/>
        </w:rPr>
        <w:t xml:space="preserve"> </w:t>
      </w:r>
      <w:r>
        <w:rPr>
          <w:b/>
          <w:spacing w:val="-2"/>
        </w:rPr>
        <w:t>Studies</w:t>
      </w:r>
    </w:p>
    <w:p w14:paraId="44979C7B" w14:textId="77777777" w:rsidR="009B0494" w:rsidRDefault="009B0494" w:rsidP="009A260E">
      <w:pPr>
        <w:pStyle w:val="BodyText"/>
        <w:rPr>
          <w:b/>
        </w:rPr>
      </w:pPr>
    </w:p>
    <w:p w14:paraId="44979C7C" w14:textId="469544FD" w:rsidR="009B0494" w:rsidRDefault="007F4792" w:rsidP="009A260E">
      <w:pPr>
        <w:spacing w:line="237" w:lineRule="auto"/>
        <w:ind w:left="12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2"/>
          <w:u w:val="single" w:color="0562C1"/>
        </w:rPr>
        <w:t xml:space="preserve"> </w:t>
      </w:r>
      <w:r>
        <w:rPr>
          <w:i/>
          <w:color w:val="0562C1"/>
          <w:u w:val="single" w:color="0562C1"/>
        </w:rPr>
        <w:t>Integrated</w:t>
      </w:r>
      <w:r>
        <w:rPr>
          <w:i/>
          <w:color w:val="0562C1"/>
          <w:spacing w:val="-6"/>
          <w:u w:val="single" w:color="0562C1"/>
        </w:rPr>
        <w:t xml:space="preserve"> </w:t>
      </w:r>
      <w:r>
        <w:rPr>
          <w:i/>
          <w:color w:val="0562C1"/>
          <w:u w:val="single" w:color="0562C1"/>
        </w:rPr>
        <w:t>Master</w:t>
      </w:r>
      <w:r>
        <w:rPr>
          <w:i/>
          <w:color w:val="0562C1"/>
          <w:spacing w:val="-5"/>
          <w:u w:val="single" w:color="0562C1"/>
        </w:rPr>
        <w:t xml:space="preserve"> </w:t>
      </w:r>
      <w:r>
        <w:rPr>
          <w:i/>
          <w:color w:val="0562C1"/>
          <w:u w:val="single" w:color="0562C1"/>
        </w:rPr>
        <w:t>and</w:t>
      </w:r>
      <w:r>
        <w:rPr>
          <w:i/>
          <w:color w:val="0562C1"/>
          <w:spacing w:val="-6"/>
          <w:u w:val="single" w:color="0562C1"/>
        </w:rPr>
        <w:t xml:space="preserve"> </w:t>
      </w:r>
      <w:r>
        <w:rPr>
          <w:i/>
          <w:color w:val="0562C1"/>
          <w:u w:val="single" w:color="0562C1"/>
        </w:rPr>
        <w:t>Professional</w:t>
      </w:r>
      <w:r>
        <w:rPr>
          <w:i/>
          <w:color w:val="0562C1"/>
          <w:spacing w:val="-4"/>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6"/>
          <w:u w:val="single" w:color="0562C1"/>
        </w:rPr>
        <w:t xml:space="preserve"> </w:t>
      </w:r>
      <w:r>
        <w:rPr>
          <w:i/>
          <w:color w:val="0562C1"/>
          <w:u w:val="single" w:color="0562C1"/>
        </w:rPr>
        <w:t>Programme</w:t>
      </w:r>
      <w:r>
        <w:rPr>
          <w:i/>
          <w:color w:val="0562C1"/>
          <w:spacing w:val="-6"/>
          <w:u w:val="single" w:color="0562C1"/>
        </w:rPr>
        <w:t xml:space="preserve"> </w:t>
      </w:r>
      <w:r>
        <w:rPr>
          <w:i/>
          <w:color w:val="0562C1"/>
          <w:u w:val="single" w:color="0562C1"/>
        </w:rPr>
        <w:t>Level.</w:t>
      </w:r>
    </w:p>
    <w:p w14:paraId="44979C7D" w14:textId="77777777" w:rsidR="009B0494" w:rsidRDefault="009B0494" w:rsidP="009A260E">
      <w:pPr>
        <w:pStyle w:val="BodyText"/>
        <w:rPr>
          <w:i/>
          <w:sz w:val="14"/>
        </w:rPr>
      </w:pPr>
    </w:p>
    <w:p w14:paraId="44979C7E"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9C7F" w14:textId="77777777" w:rsidR="009B0494" w:rsidRDefault="007F4792" w:rsidP="009A260E">
      <w:pPr>
        <w:pStyle w:val="ListParagraph"/>
        <w:numPr>
          <w:ilvl w:val="0"/>
          <w:numId w:val="56"/>
        </w:numPr>
        <w:tabs>
          <w:tab w:val="left" w:pos="547"/>
          <w:tab w:val="left" w:pos="548"/>
        </w:tabs>
        <w:spacing w:line="251" w:lineRule="exact"/>
      </w:pPr>
      <w:r>
        <w:t>These</w:t>
      </w:r>
      <w:r>
        <w:rPr>
          <w:spacing w:val="-1"/>
        </w:rPr>
        <w:t xml:space="preserve"> </w:t>
      </w:r>
      <w:r>
        <w:t>programmes</w:t>
      </w:r>
      <w:r>
        <w:rPr>
          <w:spacing w:val="-3"/>
        </w:rPr>
        <w:t xml:space="preserve"> </w:t>
      </w:r>
      <w:r>
        <w:t>are</w:t>
      </w:r>
      <w:r>
        <w:rPr>
          <w:spacing w:val="-6"/>
        </w:rPr>
        <w:t xml:space="preserve"> </w:t>
      </w:r>
      <w:r>
        <w:t>available</w:t>
      </w:r>
      <w:r>
        <w:rPr>
          <w:spacing w:val="-6"/>
        </w:rPr>
        <w:t xml:space="preserve"> </w:t>
      </w:r>
      <w:proofErr w:type="gramStart"/>
      <w:r>
        <w:t>on</w:t>
      </w:r>
      <w:r>
        <w:rPr>
          <w:spacing w:val="-5"/>
        </w:rPr>
        <w:t xml:space="preserve"> </w:t>
      </w:r>
      <w:r>
        <w:t>the</w:t>
      </w:r>
      <w:r>
        <w:rPr>
          <w:spacing w:val="-6"/>
        </w:rPr>
        <w:t xml:space="preserve"> </w:t>
      </w:r>
      <w:r>
        <w:t>basis</w:t>
      </w:r>
      <w:r>
        <w:rPr>
          <w:spacing w:val="-8"/>
        </w:rPr>
        <w:t xml:space="preserve"> </w:t>
      </w:r>
      <w:r>
        <w:t>of</w:t>
      </w:r>
      <w:proofErr w:type="gramEnd"/>
      <w:r>
        <w:rPr>
          <w:spacing w:val="-6"/>
        </w:rPr>
        <w:t xml:space="preserve"> </w:t>
      </w:r>
      <w:r>
        <w:t>full-time</w:t>
      </w:r>
      <w:r>
        <w:rPr>
          <w:spacing w:val="-6"/>
        </w:rPr>
        <w:t xml:space="preserve"> </w:t>
      </w:r>
      <w:r>
        <w:t>study</w:t>
      </w:r>
      <w:r>
        <w:rPr>
          <w:spacing w:val="-7"/>
        </w:rPr>
        <w:t xml:space="preserve"> </w:t>
      </w:r>
      <w:r>
        <w:rPr>
          <w:spacing w:val="-2"/>
        </w:rPr>
        <w:t>only.</w:t>
      </w:r>
    </w:p>
    <w:p w14:paraId="44979C80" w14:textId="77777777" w:rsidR="009B0494" w:rsidRDefault="009B0494" w:rsidP="009A260E">
      <w:pPr>
        <w:pStyle w:val="BodyText"/>
      </w:pPr>
    </w:p>
    <w:p w14:paraId="44979C81" w14:textId="77777777" w:rsidR="009B0494" w:rsidRDefault="007F4792" w:rsidP="009A260E">
      <w:pPr>
        <w:pStyle w:val="Heading1"/>
      </w:pPr>
      <w:r>
        <w:t>Credit</w:t>
      </w:r>
      <w:r>
        <w:rPr>
          <w:spacing w:val="-7"/>
        </w:rPr>
        <w:t xml:space="preserve"> </w:t>
      </w:r>
      <w:r>
        <w:rPr>
          <w:spacing w:val="-2"/>
        </w:rPr>
        <w:t>Transfer</w:t>
      </w:r>
    </w:p>
    <w:p w14:paraId="44979C82" w14:textId="77777777" w:rsidR="009B0494" w:rsidRDefault="007F4792" w:rsidP="009A260E">
      <w:pPr>
        <w:pStyle w:val="ListParagraph"/>
        <w:numPr>
          <w:ilvl w:val="0"/>
          <w:numId w:val="56"/>
        </w:numPr>
        <w:tabs>
          <w:tab w:val="left" w:pos="547"/>
          <w:tab w:val="left" w:pos="548"/>
        </w:tabs>
      </w:pPr>
      <w:r>
        <w:t>All</w:t>
      </w:r>
      <w:r>
        <w:rPr>
          <w:spacing w:val="-5"/>
        </w:rPr>
        <w:t xml:space="preserve"> </w:t>
      </w:r>
      <w:r>
        <w:t>students</w:t>
      </w:r>
      <w:r>
        <w:rPr>
          <w:spacing w:val="-8"/>
        </w:rPr>
        <w:t xml:space="preserve"> </w:t>
      </w:r>
      <w:r>
        <w:t>are</w:t>
      </w:r>
      <w:r>
        <w:rPr>
          <w:spacing w:val="-6"/>
        </w:rPr>
        <w:t xml:space="preserve"> </w:t>
      </w:r>
      <w:r>
        <w:t>admitted</w:t>
      </w:r>
      <w:r>
        <w:rPr>
          <w:spacing w:val="-2"/>
        </w:rPr>
        <w:t xml:space="preserve"> </w:t>
      </w:r>
      <w:r>
        <w:t>to</w:t>
      </w:r>
      <w:r>
        <w:rPr>
          <w:spacing w:val="-1"/>
        </w:rPr>
        <w:t xml:space="preserve"> </w:t>
      </w:r>
      <w:r>
        <w:t>Second</w:t>
      </w:r>
      <w:r>
        <w:rPr>
          <w:spacing w:val="-2"/>
        </w:rPr>
        <w:t xml:space="preserve"> </w:t>
      </w:r>
      <w:r>
        <w:t>Year</w:t>
      </w:r>
      <w:r>
        <w:rPr>
          <w:spacing w:val="-4"/>
        </w:rPr>
        <w:t xml:space="preserve"> </w:t>
      </w:r>
      <w:r>
        <w:t>with</w:t>
      </w:r>
      <w:r>
        <w:rPr>
          <w:spacing w:val="-6"/>
        </w:rPr>
        <w:t xml:space="preserve"> </w:t>
      </w:r>
      <w:r>
        <w:t>advanced</w:t>
      </w:r>
      <w:r>
        <w:rPr>
          <w:spacing w:val="-2"/>
        </w:rPr>
        <w:t xml:space="preserve"> </w:t>
      </w:r>
      <w:r>
        <w:t>standing</w:t>
      </w:r>
      <w:r>
        <w:rPr>
          <w:spacing w:val="-6"/>
        </w:rPr>
        <w:t xml:space="preserve"> </w:t>
      </w:r>
      <w:r>
        <w:t>of</w:t>
      </w:r>
      <w:r>
        <w:rPr>
          <w:spacing w:val="-7"/>
        </w:rPr>
        <w:t xml:space="preserve"> </w:t>
      </w:r>
      <w:r>
        <w:t>120</w:t>
      </w:r>
      <w:r>
        <w:rPr>
          <w:spacing w:val="-1"/>
        </w:rPr>
        <w:t xml:space="preserve"> </w:t>
      </w:r>
      <w:r>
        <w:rPr>
          <w:spacing w:val="-2"/>
        </w:rPr>
        <w:t>credits.</w:t>
      </w:r>
    </w:p>
    <w:p w14:paraId="44979C83" w14:textId="77777777" w:rsidR="009B0494" w:rsidRDefault="009B0494" w:rsidP="009A260E">
      <w:pPr>
        <w:pStyle w:val="BodyText"/>
        <w:rPr>
          <w:sz w:val="21"/>
        </w:rPr>
      </w:pPr>
    </w:p>
    <w:p w14:paraId="44979C84" w14:textId="77777777" w:rsidR="009B0494" w:rsidRDefault="007F4792" w:rsidP="009A260E">
      <w:pPr>
        <w:pStyle w:val="Heading1"/>
      </w:pPr>
      <w:r>
        <w:rPr>
          <w:spacing w:val="-2"/>
        </w:rPr>
        <w:t>Curriculum</w:t>
      </w:r>
    </w:p>
    <w:p w14:paraId="44979C85" w14:textId="77777777" w:rsidR="009B0494" w:rsidRDefault="007F4792" w:rsidP="009A260E">
      <w:pPr>
        <w:pStyle w:val="ListParagraph"/>
        <w:numPr>
          <w:ilvl w:val="0"/>
          <w:numId w:val="56"/>
        </w:numPr>
        <w:tabs>
          <w:tab w:val="left" w:pos="547"/>
          <w:tab w:val="left" w:pos="548"/>
        </w:tabs>
        <w:spacing w:line="237" w:lineRule="auto"/>
        <w:ind w:right="185"/>
      </w:pPr>
      <w:r>
        <w:rPr>
          <w:b/>
        </w:rPr>
        <w:t>Second</w:t>
      </w:r>
      <w:r>
        <w:rPr>
          <w:b/>
          <w:spacing w:val="-6"/>
        </w:rPr>
        <w:t xml:space="preserve"> </w:t>
      </w:r>
      <w:r>
        <w:rPr>
          <w:b/>
        </w:rPr>
        <w:t>Year</w:t>
      </w:r>
      <w:r>
        <w:rPr>
          <w:b/>
          <w:spacing w:val="-5"/>
        </w:rPr>
        <w:t xml:space="preserve"> </w:t>
      </w:r>
      <w:r>
        <w:t>–</w:t>
      </w:r>
      <w:r>
        <w:rPr>
          <w:spacing w:val="-4"/>
        </w:rPr>
        <w:t xml:space="preserve"> </w:t>
      </w:r>
      <w:r>
        <w:t>All</w:t>
      </w:r>
      <w:r>
        <w:rPr>
          <w:spacing w:val="-2"/>
        </w:rPr>
        <w:t xml:space="preserve"> </w:t>
      </w:r>
      <w:r>
        <w:t>students</w:t>
      </w:r>
      <w:r>
        <w:rPr>
          <w:spacing w:val="-1"/>
        </w:rPr>
        <w:t xml:space="preserve"> </w:t>
      </w:r>
      <w:r>
        <w:t>shall</w:t>
      </w:r>
      <w:r>
        <w:rPr>
          <w:spacing w:val="-2"/>
        </w:rPr>
        <w:t xml:space="preserve"> </w:t>
      </w:r>
      <w:r>
        <w:t>normally</w:t>
      </w:r>
      <w:r>
        <w:rPr>
          <w:spacing w:val="-1"/>
        </w:rPr>
        <w:t xml:space="preserve"> </w:t>
      </w:r>
      <w:r>
        <w:t>undertake</w:t>
      </w:r>
      <w:r>
        <w:rPr>
          <w:spacing w:val="-4"/>
        </w:rPr>
        <w:t xml:space="preserve"> </w:t>
      </w:r>
      <w:r>
        <w:t>modules</w:t>
      </w:r>
      <w:r>
        <w:rPr>
          <w:spacing w:val="-6"/>
        </w:rPr>
        <w:t xml:space="preserve"> </w:t>
      </w:r>
      <w:r>
        <w:t>amounting</w:t>
      </w:r>
      <w:r>
        <w:rPr>
          <w:spacing w:val="-4"/>
        </w:rPr>
        <w:t xml:space="preserve"> </w:t>
      </w:r>
      <w:r>
        <w:t>to</w:t>
      </w:r>
      <w:r>
        <w:rPr>
          <w:spacing w:val="-4"/>
        </w:rPr>
        <w:t xml:space="preserve"> </w:t>
      </w:r>
      <w:r>
        <w:t>140</w:t>
      </w:r>
      <w:r>
        <w:rPr>
          <w:spacing w:val="-4"/>
        </w:rPr>
        <w:t xml:space="preserve"> </w:t>
      </w:r>
      <w:r>
        <w:t>credits as follows:</w:t>
      </w:r>
    </w:p>
    <w:p w14:paraId="44979C86" w14:textId="77777777" w:rsidR="009B0494" w:rsidRDefault="009B0494" w:rsidP="009A260E">
      <w:pPr>
        <w:pStyle w:val="BodyText"/>
      </w:pPr>
    </w:p>
    <w:p w14:paraId="44979C87"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C88"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C8D" w14:textId="77777777">
        <w:trPr>
          <w:trHeight w:val="556"/>
        </w:trPr>
        <w:tc>
          <w:tcPr>
            <w:tcW w:w="1637" w:type="dxa"/>
          </w:tcPr>
          <w:p w14:paraId="44979C8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9C8A"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9C8B" w14:textId="77777777" w:rsidR="009B0494" w:rsidRDefault="007F4792" w:rsidP="009A260E">
            <w:pPr>
              <w:pStyle w:val="TableParagraph"/>
              <w:spacing w:before="0"/>
              <w:ind w:left="198" w:right="180"/>
              <w:rPr>
                <w:b/>
              </w:rPr>
            </w:pPr>
            <w:r>
              <w:rPr>
                <w:b/>
                <w:spacing w:val="-4"/>
              </w:rPr>
              <w:t>Level</w:t>
            </w:r>
          </w:p>
        </w:tc>
        <w:tc>
          <w:tcPr>
            <w:tcW w:w="1287" w:type="dxa"/>
          </w:tcPr>
          <w:p w14:paraId="44979C8C" w14:textId="77777777" w:rsidR="009B0494" w:rsidRDefault="007F4792" w:rsidP="009A260E">
            <w:pPr>
              <w:pStyle w:val="TableParagraph"/>
              <w:spacing w:before="0"/>
              <w:ind w:left="241" w:right="242"/>
              <w:rPr>
                <w:b/>
              </w:rPr>
            </w:pPr>
            <w:r>
              <w:rPr>
                <w:b/>
                <w:spacing w:val="-2"/>
              </w:rPr>
              <w:t>Credits</w:t>
            </w:r>
          </w:p>
        </w:tc>
      </w:tr>
      <w:tr w:rsidR="009B0494" w14:paraId="44979C92" w14:textId="77777777">
        <w:trPr>
          <w:trHeight w:val="551"/>
        </w:trPr>
        <w:tc>
          <w:tcPr>
            <w:tcW w:w="1637" w:type="dxa"/>
          </w:tcPr>
          <w:p w14:paraId="44979C8E" w14:textId="77777777" w:rsidR="009B0494" w:rsidRDefault="007F4792" w:rsidP="009A260E">
            <w:pPr>
              <w:pStyle w:val="TableParagraph"/>
              <w:spacing w:before="0"/>
              <w:ind w:left="119" w:right="103"/>
            </w:pPr>
            <w:r>
              <w:rPr>
                <w:spacing w:val="-2"/>
              </w:rPr>
              <w:t>M9113</w:t>
            </w:r>
          </w:p>
        </w:tc>
        <w:tc>
          <w:tcPr>
            <w:tcW w:w="5098" w:type="dxa"/>
          </w:tcPr>
          <w:p w14:paraId="44979C8F" w14:textId="77777777" w:rsidR="009B0494" w:rsidRDefault="007F4792" w:rsidP="009A260E">
            <w:pPr>
              <w:pStyle w:val="TableParagraph"/>
              <w:spacing w:before="0"/>
              <w:ind w:left="105"/>
              <w:jc w:val="left"/>
            </w:pPr>
            <w:r>
              <w:t>Law</w:t>
            </w:r>
            <w:r>
              <w:rPr>
                <w:spacing w:val="-5"/>
              </w:rPr>
              <w:t xml:space="preserve"> </w:t>
            </w:r>
            <w:r>
              <w:t>and</w:t>
            </w:r>
            <w:r>
              <w:rPr>
                <w:spacing w:val="3"/>
              </w:rPr>
              <w:t xml:space="preserve"> </w:t>
            </w:r>
            <w:r>
              <w:rPr>
                <w:spacing w:val="-2"/>
              </w:rPr>
              <w:t>Society</w:t>
            </w:r>
          </w:p>
        </w:tc>
        <w:tc>
          <w:tcPr>
            <w:tcW w:w="989" w:type="dxa"/>
          </w:tcPr>
          <w:p w14:paraId="44979C90" w14:textId="77777777" w:rsidR="009B0494" w:rsidRDefault="007F4792" w:rsidP="009A260E">
            <w:pPr>
              <w:pStyle w:val="TableParagraph"/>
              <w:spacing w:before="0"/>
              <w:ind w:left="15"/>
            </w:pPr>
            <w:r>
              <w:t>1</w:t>
            </w:r>
          </w:p>
        </w:tc>
        <w:tc>
          <w:tcPr>
            <w:tcW w:w="1287" w:type="dxa"/>
          </w:tcPr>
          <w:p w14:paraId="44979C91" w14:textId="77777777" w:rsidR="009B0494" w:rsidRDefault="007F4792" w:rsidP="009A260E">
            <w:pPr>
              <w:pStyle w:val="TableParagraph"/>
              <w:spacing w:before="0"/>
              <w:ind w:left="246" w:right="240"/>
            </w:pPr>
            <w:r>
              <w:rPr>
                <w:spacing w:val="-5"/>
              </w:rPr>
              <w:t>20</w:t>
            </w:r>
          </w:p>
        </w:tc>
      </w:tr>
      <w:tr w:rsidR="009B0494" w14:paraId="44979C97" w14:textId="77777777">
        <w:trPr>
          <w:trHeight w:val="551"/>
        </w:trPr>
        <w:tc>
          <w:tcPr>
            <w:tcW w:w="1637" w:type="dxa"/>
          </w:tcPr>
          <w:p w14:paraId="44979C93" w14:textId="77777777" w:rsidR="009B0494" w:rsidRDefault="007F4792" w:rsidP="009A260E">
            <w:pPr>
              <w:pStyle w:val="TableParagraph"/>
              <w:spacing w:before="0"/>
              <w:ind w:left="119" w:right="103"/>
            </w:pPr>
            <w:r>
              <w:rPr>
                <w:spacing w:val="-2"/>
              </w:rPr>
              <w:t>M9114</w:t>
            </w:r>
          </w:p>
        </w:tc>
        <w:tc>
          <w:tcPr>
            <w:tcW w:w="5098" w:type="dxa"/>
          </w:tcPr>
          <w:p w14:paraId="44979C94" w14:textId="77777777" w:rsidR="009B0494" w:rsidRDefault="007F4792" w:rsidP="009A260E">
            <w:pPr>
              <w:pStyle w:val="TableParagraph"/>
              <w:spacing w:before="0"/>
              <w:ind w:left="105"/>
              <w:jc w:val="left"/>
            </w:pPr>
            <w:r>
              <w:t>Legal</w:t>
            </w:r>
            <w:r>
              <w:rPr>
                <w:spacing w:val="-2"/>
              </w:rPr>
              <w:t xml:space="preserve"> Methods</w:t>
            </w:r>
          </w:p>
        </w:tc>
        <w:tc>
          <w:tcPr>
            <w:tcW w:w="989" w:type="dxa"/>
          </w:tcPr>
          <w:p w14:paraId="44979C95" w14:textId="77777777" w:rsidR="009B0494" w:rsidRDefault="007F4792" w:rsidP="009A260E">
            <w:pPr>
              <w:pStyle w:val="TableParagraph"/>
              <w:spacing w:before="0"/>
              <w:ind w:left="15"/>
            </w:pPr>
            <w:r>
              <w:t>1</w:t>
            </w:r>
          </w:p>
        </w:tc>
        <w:tc>
          <w:tcPr>
            <w:tcW w:w="1287" w:type="dxa"/>
          </w:tcPr>
          <w:p w14:paraId="44979C96" w14:textId="77777777" w:rsidR="009B0494" w:rsidRDefault="007F4792" w:rsidP="009A260E">
            <w:pPr>
              <w:pStyle w:val="TableParagraph"/>
              <w:spacing w:before="0"/>
              <w:ind w:left="246" w:right="240"/>
            </w:pPr>
            <w:r>
              <w:rPr>
                <w:spacing w:val="-5"/>
              </w:rPr>
              <w:t>20</w:t>
            </w:r>
          </w:p>
        </w:tc>
      </w:tr>
      <w:tr w:rsidR="009B0494" w14:paraId="44979C9C" w14:textId="77777777">
        <w:trPr>
          <w:trHeight w:val="551"/>
        </w:trPr>
        <w:tc>
          <w:tcPr>
            <w:tcW w:w="1637" w:type="dxa"/>
          </w:tcPr>
          <w:p w14:paraId="44979C98" w14:textId="77777777" w:rsidR="009B0494" w:rsidRDefault="007F4792" w:rsidP="009A260E">
            <w:pPr>
              <w:pStyle w:val="TableParagraph"/>
              <w:spacing w:before="0"/>
              <w:ind w:left="119" w:right="103"/>
            </w:pPr>
            <w:r>
              <w:rPr>
                <w:spacing w:val="-2"/>
              </w:rPr>
              <w:t>M9116</w:t>
            </w:r>
          </w:p>
        </w:tc>
        <w:tc>
          <w:tcPr>
            <w:tcW w:w="5098" w:type="dxa"/>
          </w:tcPr>
          <w:p w14:paraId="44979C99"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1</w:t>
            </w:r>
          </w:p>
        </w:tc>
        <w:tc>
          <w:tcPr>
            <w:tcW w:w="989" w:type="dxa"/>
          </w:tcPr>
          <w:p w14:paraId="44979C9A" w14:textId="77777777" w:rsidR="009B0494" w:rsidRDefault="007F4792" w:rsidP="009A260E">
            <w:pPr>
              <w:pStyle w:val="TableParagraph"/>
              <w:spacing w:before="0"/>
              <w:ind w:left="15"/>
            </w:pPr>
            <w:r>
              <w:t>1</w:t>
            </w:r>
          </w:p>
        </w:tc>
        <w:tc>
          <w:tcPr>
            <w:tcW w:w="1287" w:type="dxa"/>
          </w:tcPr>
          <w:p w14:paraId="44979C9B" w14:textId="77777777" w:rsidR="009B0494" w:rsidRDefault="007F4792" w:rsidP="009A260E">
            <w:pPr>
              <w:pStyle w:val="TableParagraph"/>
              <w:spacing w:before="0"/>
              <w:ind w:left="246" w:right="240"/>
            </w:pPr>
            <w:r>
              <w:rPr>
                <w:spacing w:val="-5"/>
              </w:rPr>
              <w:t>20</w:t>
            </w:r>
          </w:p>
        </w:tc>
      </w:tr>
      <w:tr w:rsidR="009B0494" w14:paraId="44979CA1" w14:textId="77777777">
        <w:trPr>
          <w:trHeight w:val="551"/>
        </w:trPr>
        <w:tc>
          <w:tcPr>
            <w:tcW w:w="1637" w:type="dxa"/>
          </w:tcPr>
          <w:p w14:paraId="44979C9D" w14:textId="77777777" w:rsidR="009B0494" w:rsidRDefault="007F4792" w:rsidP="009A260E">
            <w:pPr>
              <w:pStyle w:val="TableParagraph"/>
              <w:spacing w:before="0"/>
              <w:ind w:left="119" w:right="103"/>
            </w:pPr>
            <w:r>
              <w:rPr>
                <w:spacing w:val="-2"/>
              </w:rPr>
              <w:t>M9354</w:t>
            </w:r>
          </w:p>
        </w:tc>
        <w:tc>
          <w:tcPr>
            <w:tcW w:w="5098" w:type="dxa"/>
          </w:tcPr>
          <w:p w14:paraId="44979C9E" w14:textId="77777777" w:rsidR="009B0494" w:rsidRDefault="007F4792" w:rsidP="009A260E">
            <w:pPr>
              <w:pStyle w:val="TableParagraph"/>
              <w:spacing w:before="0"/>
              <w:ind w:left="105"/>
              <w:jc w:val="left"/>
            </w:pPr>
            <w:r>
              <w:t>English</w:t>
            </w:r>
            <w:r>
              <w:rPr>
                <w:spacing w:val="-2"/>
              </w:rPr>
              <w:t xml:space="preserve"> </w:t>
            </w:r>
            <w:r>
              <w:t>Law</w:t>
            </w:r>
            <w:r>
              <w:rPr>
                <w:spacing w:val="-7"/>
              </w:rPr>
              <w:t xml:space="preserve"> </w:t>
            </w:r>
            <w:r>
              <w:t xml:space="preserve">of </w:t>
            </w:r>
            <w:r>
              <w:rPr>
                <w:spacing w:val="-4"/>
              </w:rPr>
              <w:t>Tort</w:t>
            </w:r>
          </w:p>
        </w:tc>
        <w:tc>
          <w:tcPr>
            <w:tcW w:w="989" w:type="dxa"/>
          </w:tcPr>
          <w:p w14:paraId="44979C9F" w14:textId="77777777" w:rsidR="009B0494" w:rsidRDefault="007F4792" w:rsidP="009A260E">
            <w:pPr>
              <w:pStyle w:val="TableParagraph"/>
              <w:spacing w:before="0"/>
              <w:ind w:left="15"/>
            </w:pPr>
            <w:r>
              <w:t>3</w:t>
            </w:r>
          </w:p>
        </w:tc>
        <w:tc>
          <w:tcPr>
            <w:tcW w:w="1287" w:type="dxa"/>
          </w:tcPr>
          <w:p w14:paraId="44979CA0" w14:textId="77777777" w:rsidR="009B0494" w:rsidRDefault="007F4792" w:rsidP="009A260E">
            <w:pPr>
              <w:pStyle w:val="TableParagraph"/>
              <w:spacing w:before="0"/>
              <w:ind w:left="246" w:right="240"/>
            </w:pPr>
            <w:r>
              <w:rPr>
                <w:spacing w:val="-5"/>
              </w:rPr>
              <w:t>20</w:t>
            </w:r>
          </w:p>
        </w:tc>
      </w:tr>
      <w:tr w:rsidR="009B0494" w14:paraId="44979CA6" w14:textId="77777777">
        <w:trPr>
          <w:trHeight w:val="551"/>
        </w:trPr>
        <w:tc>
          <w:tcPr>
            <w:tcW w:w="1637" w:type="dxa"/>
          </w:tcPr>
          <w:p w14:paraId="44979CA2" w14:textId="77777777" w:rsidR="009B0494" w:rsidRDefault="007F4792" w:rsidP="009A260E">
            <w:pPr>
              <w:pStyle w:val="TableParagraph"/>
              <w:spacing w:before="0"/>
              <w:ind w:left="119" w:right="103"/>
            </w:pPr>
            <w:r>
              <w:rPr>
                <w:spacing w:val="-2"/>
              </w:rPr>
              <w:t>M9355</w:t>
            </w:r>
          </w:p>
        </w:tc>
        <w:tc>
          <w:tcPr>
            <w:tcW w:w="5098" w:type="dxa"/>
          </w:tcPr>
          <w:p w14:paraId="44979CA3" w14:textId="77777777" w:rsidR="009B0494" w:rsidRDefault="007F4792" w:rsidP="009A260E">
            <w:pPr>
              <w:pStyle w:val="TableParagraph"/>
              <w:spacing w:before="0"/>
              <w:ind w:left="105"/>
              <w:jc w:val="left"/>
            </w:pPr>
            <w:r>
              <w:t>English</w:t>
            </w:r>
            <w:r>
              <w:rPr>
                <w:spacing w:val="-2"/>
              </w:rPr>
              <w:t xml:space="preserve"> </w:t>
            </w:r>
            <w:r>
              <w:t>Law</w:t>
            </w:r>
            <w:r>
              <w:rPr>
                <w:spacing w:val="-8"/>
              </w:rPr>
              <w:t xml:space="preserve"> </w:t>
            </w:r>
            <w:r>
              <w:t>of</w:t>
            </w:r>
            <w:r>
              <w:rPr>
                <w:spacing w:val="-2"/>
              </w:rPr>
              <w:t xml:space="preserve"> </w:t>
            </w:r>
            <w:r>
              <w:t>Contract</w:t>
            </w:r>
            <w:r>
              <w:rPr>
                <w:spacing w:val="-7"/>
              </w:rPr>
              <w:t xml:space="preserve"> </w:t>
            </w:r>
            <w:r>
              <w:t>and</w:t>
            </w:r>
            <w:r>
              <w:rPr>
                <w:spacing w:val="-1"/>
              </w:rPr>
              <w:t xml:space="preserve"> </w:t>
            </w:r>
            <w:r>
              <w:rPr>
                <w:spacing w:val="-2"/>
              </w:rPr>
              <w:t>Restitution</w:t>
            </w:r>
          </w:p>
        </w:tc>
        <w:tc>
          <w:tcPr>
            <w:tcW w:w="989" w:type="dxa"/>
          </w:tcPr>
          <w:p w14:paraId="44979CA4" w14:textId="77777777" w:rsidR="009B0494" w:rsidRDefault="007F4792" w:rsidP="009A260E">
            <w:pPr>
              <w:pStyle w:val="TableParagraph"/>
              <w:spacing w:before="0"/>
              <w:ind w:left="15"/>
            </w:pPr>
            <w:r>
              <w:t>3</w:t>
            </w:r>
          </w:p>
        </w:tc>
        <w:tc>
          <w:tcPr>
            <w:tcW w:w="1287" w:type="dxa"/>
          </w:tcPr>
          <w:p w14:paraId="44979CA5" w14:textId="77777777" w:rsidR="009B0494" w:rsidRDefault="007F4792" w:rsidP="009A260E">
            <w:pPr>
              <w:pStyle w:val="TableParagraph"/>
              <w:spacing w:before="0"/>
              <w:ind w:left="246" w:right="240"/>
            </w:pPr>
            <w:r>
              <w:rPr>
                <w:spacing w:val="-5"/>
              </w:rPr>
              <w:t>20</w:t>
            </w:r>
          </w:p>
        </w:tc>
      </w:tr>
      <w:tr w:rsidR="009B0494" w14:paraId="44979CAB" w14:textId="77777777">
        <w:trPr>
          <w:trHeight w:val="551"/>
        </w:trPr>
        <w:tc>
          <w:tcPr>
            <w:tcW w:w="1637" w:type="dxa"/>
          </w:tcPr>
          <w:p w14:paraId="44979CA7" w14:textId="77777777" w:rsidR="009B0494" w:rsidRDefault="007F4792" w:rsidP="009A260E">
            <w:pPr>
              <w:pStyle w:val="TableParagraph"/>
              <w:spacing w:before="0"/>
              <w:ind w:left="119" w:right="103"/>
            </w:pPr>
            <w:r>
              <w:rPr>
                <w:spacing w:val="-2"/>
              </w:rPr>
              <w:t>M9356</w:t>
            </w:r>
          </w:p>
        </w:tc>
        <w:tc>
          <w:tcPr>
            <w:tcW w:w="5098" w:type="dxa"/>
          </w:tcPr>
          <w:p w14:paraId="44979CA8" w14:textId="77777777" w:rsidR="009B0494" w:rsidRDefault="007F4792" w:rsidP="009A260E">
            <w:pPr>
              <w:pStyle w:val="TableParagraph"/>
              <w:spacing w:before="0"/>
              <w:ind w:left="105"/>
              <w:jc w:val="left"/>
            </w:pPr>
            <w:r>
              <w:t>English</w:t>
            </w:r>
            <w:r>
              <w:rPr>
                <w:spacing w:val="-1"/>
              </w:rPr>
              <w:t xml:space="preserve"> </w:t>
            </w:r>
            <w:r>
              <w:t>Criminal</w:t>
            </w:r>
            <w:r>
              <w:rPr>
                <w:spacing w:val="-8"/>
              </w:rPr>
              <w:t xml:space="preserve"> </w:t>
            </w:r>
            <w:r>
              <w:t>Law</w:t>
            </w:r>
            <w:r>
              <w:rPr>
                <w:spacing w:val="-8"/>
              </w:rPr>
              <w:t xml:space="preserve"> </w:t>
            </w:r>
            <w:r>
              <w:t>and</w:t>
            </w:r>
            <w:r>
              <w:rPr>
                <w:spacing w:val="-5"/>
              </w:rPr>
              <w:t xml:space="preserve"> </w:t>
            </w:r>
            <w:r>
              <w:rPr>
                <w:spacing w:val="-2"/>
              </w:rPr>
              <w:t>Evidence</w:t>
            </w:r>
          </w:p>
        </w:tc>
        <w:tc>
          <w:tcPr>
            <w:tcW w:w="989" w:type="dxa"/>
          </w:tcPr>
          <w:p w14:paraId="44979CA9" w14:textId="77777777" w:rsidR="009B0494" w:rsidRDefault="007F4792" w:rsidP="009A260E">
            <w:pPr>
              <w:pStyle w:val="TableParagraph"/>
              <w:spacing w:before="0"/>
              <w:ind w:left="15"/>
            </w:pPr>
            <w:r>
              <w:t>3</w:t>
            </w:r>
          </w:p>
        </w:tc>
        <w:tc>
          <w:tcPr>
            <w:tcW w:w="1287" w:type="dxa"/>
          </w:tcPr>
          <w:p w14:paraId="44979CAA" w14:textId="77777777" w:rsidR="009B0494" w:rsidRDefault="007F4792" w:rsidP="009A260E">
            <w:pPr>
              <w:pStyle w:val="TableParagraph"/>
              <w:spacing w:before="0"/>
              <w:ind w:left="246" w:right="240"/>
            </w:pPr>
            <w:r>
              <w:rPr>
                <w:spacing w:val="-5"/>
              </w:rPr>
              <w:t>20</w:t>
            </w:r>
          </w:p>
        </w:tc>
      </w:tr>
      <w:tr w:rsidR="009B0494" w14:paraId="44979CB0" w14:textId="77777777">
        <w:trPr>
          <w:trHeight w:val="551"/>
        </w:trPr>
        <w:tc>
          <w:tcPr>
            <w:tcW w:w="1637" w:type="dxa"/>
          </w:tcPr>
          <w:p w14:paraId="44979CAC" w14:textId="77777777" w:rsidR="009B0494" w:rsidRDefault="007F4792" w:rsidP="009A260E">
            <w:pPr>
              <w:pStyle w:val="TableParagraph"/>
              <w:spacing w:before="0"/>
              <w:ind w:left="119" w:right="103"/>
            </w:pPr>
            <w:r>
              <w:rPr>
                <w:spacing w:val="-2"/>
              </w:rPr>
              <w:t>M9212</w:t>
            </w:r>
          </w:p>
        </w:tc>
        <w:tc>
          <w:tcPr>
            <w:tcW w:w="5098" w:type="dxa"/>
          </w:tcPr>
          <w:p w14:paraId="44979CAD" w14:textId="77777777" w:rsidR="009B0494" w:rsidRDefault="007F4792" w:rsidP="009A260E">
            <w:pPr>
              <w:pStyle w:val="TableParagraph"/>
              <w:spacing w:before="0"/>
              <w:ind w:left="105"/>
              <w:jc w:val="left"/>
            </w:pPr>
            <w:r>
              <w:t>European</w:t>
            </w:r>
            <w:r>
              <w:rPr>
                <w:spacing w:val="-9"/>
              </w:rPr>
              <w:t xml:space="preserve"> </w:t>
            </w:r>
            <w:r>
              <w:t>Union</w:t>
            </w:r>
            <w:r>
              <w:rPr>
                <w:spacing w:val="-7"/>
              </w:rPr>
              <w:t xml:space="preserve"> </w:t>
            </w:r>
            <w:r>
              <w:rPr>
                <w:spacing w:val="-5"/>
              </w:rPr>
              <w:t>Law</w:t>
            </w:r>
          </w:p>
        </w:tc>
        <w:tc>
          <w:tcPr>
            <w:tcW w:w="989" w:type="dxa"/>
          </w:tcPr>
          <w:p w14:paraId="44979CAE" w14:textId="77777777" w:rsidR="009B0494" w:rsidRDefault="007F4792" w:rsidP="009A260E">
            <w:pPr>
              <w:pStyle w:val="TableParagraph"/>
              <w:spacing w:before="0"/>
              <w:ind w:left="15"/>
            </w:pPr>
            <w:r>
              <w:t>2</w:t>
            </w:r>
          </w:p>
        </w:tc>
        <w:tc>
          <w:tcPr>
            <w:tcW w:w="1287" w:type="dxa"/>
          </w:tcPr>
          <w:p w14:paraId="44979CAF" w14:textId="77777777" w:rsidR="009B0494" w:rsidRDefault="007F4792" w:rsidP="009A260E">
            <w:pPr>
              <w:pStyle w:val="TableParagraph"/>
              <w:spacing w:before="0"/>
              <w:ind w:left="246" w:right="240"/>
            </w:pPr>
            <w:r>
              <w:rPr>
                <w:spacing w:val="-5"/>
              </w:rPr>
              <w:t>20</w:t>
            </w:r>
          </w:p>
        </w:tc>
      </w:tr>
    </w:tbl>
    <w:p w14:paraId="44979CB1" w14:textId="77777777" w:rsidR="009B0494" w:rsidRDefault="009B0494" w:rsidP="009A260E">
      <w:pPr>
        <w:pStyle w:val="BodyText"/>
        <w:rPr>
          <w:b/>
        </w:rPr>
      </w:pPr>
    </w:p>
    <w:p w14:paraId="44979CB2" w14:textId="77777777" w:rsidR="009B0494" w:rsidRDefault="007F4792" w:rsidP="009A260E">
      <w:pPr>
        <w:pStyle w:val="ListParagraph"/>
        <w:numPr>
          <w:ilvl w:val="0"/>
          <w:numId w:val="56"/>
        </w:numPr>
        <w:tabs>
          <w:tab w:val="left" w:pos="547"/>
          <w:tab w:val="left" w:pos="548"/>
        </w:tabs>
        <w:spacing w:line="237" w:lineRule="auto"/>
        <w:ind w:right="135"/>
      </w:pPr>
      <w:r>
        <w:rPr>
          <w:b/>
        </w:rPr>
        <w:t>Third</w:t>
      </w:r>
      <w:r>
        <w:rPr>
          <w:b/>
          <w:spacing w:val="-6"/>
        </w:rPr>
        <w:t xml:space="preserve"> </w:t>
      </w:r>
      <w:r>
        <w:rPr>
          <w:b/>
        </w:rPr>
        <w:t>Year</w:t>
      </w:r>
      <w:r>
        <w:rPr>
          <w:b/>
          <w:spacing w:val="-5"/>
        </w:rPr>
        <w:t xml:space="preserve"> </w:t>
      </w:r>
      <w:r>
        <w:t>–</w:t>
      </w:r>
      <w:r>
        <w:rPr>
          <w:spacing w:val="-4"/>
        </w:rPr>
        <w:t xml:space="preserve"> </w:t>
      </w:r>
      <w:r>
        <w:t>All</w:t>
      </w:r>
      <w:r>
        <w:rPr>
          <w:spacing w:val="-3"/>
        </w:rPr>
        <w:t xml:space="preserve"> </w:t>
      </w:r>
      <w:r>
        <w:t>students</w:t>
      </w:r>
      <w:r>
        <w:rPr>
          <w:spacing w:val="-2"/>
        </w:rPr>
        <w:t xml:space="preserve"> </w:t>
      </w:r>
      <w:r>
        <w:t>shall</w:t>
      </w:r>
      <w:r>
        <w:rPr>
          <w:spacing w:val="-3"/>
        </w:rPr>
        <w:t xml:space="preserve"> </w:t>
      </w:r>
      <w:r>
        <w:t>normally</w:t>
      </w:r>
      <w:r>
        <w:rPr>
          <w:spacing w:val="-2"/>
        </w:rPr>
        <w:t xml:space="preserve"> </w:t>
      </w:r>
      <w:r>
        <w:t>undertake</w:t>
      </w:r>
      <w:r>
        <w:rPr>
          <w:spacing w:val="-4"/>
        </w:rPr>
        <w:t xml:space="preserve"> </w:t>
      </w:r>
      <w:r>
        <w:t>modules</w:t>
      </w:r>
      <w:r>
        <w:rPr>
          <w:spacing w:val="-2"/>
        </w:rPr>
        <w:t xml:space="preserve"> </w:t>
      </w:r>
      <w:r>
        <w:t>amounting to</w:t>
      </w:r>
      <w:r>
        <w:rPr>
          <w:spacing w:val="-4"/>
        </w:rPr>
        <w:t xml:space="preserve"> </w:t>
      </w:r>
      <w:r>
        <w:t>120 credits</w:t>
      </w:r>
      <w:r>
        <w:rPr>
          <w:spacing w:val="-6"/>
        </w:rPr>
        <w:t xml:space="preserve"> </w:t>
      </w:r>
      <w:r>
        <w:t xml:space="preserve">as </w:t>
      </w:r>
      <w:r>
        <w:rPr>
          <w:spacing w:val="-2"/>
        </w:rPr>
        <w:t>follows:</w:t>
      </w:r>
    </w:p>
    <w:p w14:paraId="44979CB3" w14:textId="77777777" w:rsidR="009B0494" w:rsidRDefault="009B0494" w:rsidP="009A260E">
      <w:pPr>
        <w:pStyle w:val="BodyText"/>
      </w:pPr>
    </w:p>
    <w:p w14:paraId="44979CB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CB5"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CBA" w14:textId="77777777">
        <w:trPr>
          <w:trHeight w:val="556"/>
        </w:trPr>
        <w:tc>
          <w:tcPr>
            <w:tcW w:w="1637" w:type="dxa"/>
          </w:tcPr>
          <w:p w14:paraId="44979CB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9CB7"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9CB8" w14:textId="77777777" w:rsidR="009B0494" w:rsidRDefault="007F4792" w:rsidP="009A260E">
            <w:pPr>
              <w:pStyle w:val="TableParagraph"/>
              <w:spacing w:before="0"/>
              <w:ind w:left="198" w:right="180"/>
              <w:rPr>
                <w:b/>
              </w:rPr>
            </w:pPr>
            <w:r>
              <w:rPr>
                <w:b/>
                <w:spacing w:val="-4"/>
              </w:rPr>
              <w:t>Level</w:t>
            </w:r>
          </w:p>
        </w:tc>
        <w:tc>
          <w:tcPr>
            <w:tcW w:w="1287" w:type="dxa"/>
          </w:tcPr>
          <w:p w14:paraId="44979CB9" w14:textId="77777777" w:rsidR="009B0494" w:rsidRDefault="007F4792" w:rsidP="009A260E">
            <w:pPr>
              <w:pStyle w:val="TableParagraph"/>
              <w:spacing w:before="0"/>
              <w:ind w:left="241" w:right="242"/>
              <w:rPr>
                <w:b/>
              </w:rPr>
            </w:pPr>
            <w:r>
              <w:rPr>
                <w:b/>
                <w:spacing w:val="-2"/>
              </w:rPr>
              <w:t>Credits</w:t>
            </w:r>
          </w:p>
        </w:tc>
      </w:tr>
      <w:tr w:rsidR="009B0494" w14:paraId="44979CBF" w14:textId="77777777">
        <w:trPr>
          <w:trHeight w:val="551"/>
        </w:trPr>
        <w:tc>
          <w:tcPr>
            <w:tcW w:w="1637" w:type="dxa"/>
          </w:tcPr>
          <w:p w14:paraId="44979CBB" w14:textId="77777777" w:rsidR="009B0494" w:rsidRDefault="007F4792" w:rsidP="009A260E">
            <w:pPr>
              <w:pStyle w:val="TableParagraph"/>
              <w:spacing w:before="0"/>
              <w:ind w:left="119" w:right="103"/>
            </w:pPr>
            <w:r>
              <w:rPr>
                <w:spacing w:val="-2"/>
              </w:rPr>
              <w:t>M9207</w:t>
            </w:r>
          </w:p>
        </w:tc>
        <w:tc>
          <w:tcPr>
            <w:tcW w:w="5098" w:type="dxa"/>
          </w:tcPr>
          <w:p w14:paraId="44979CBC"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2</w:t>
            </w:r>
          </w:p>
        </w:tc>
        <w:tc>
          <w:tcPr>
            <w:tcW w:w="989" w:type="dxa"/>
          </w:tcPr>
          <w:p w14:paraId="44979CBD" w14:textId="77777777" w:rsidR="009B0494" w:rsidRDefault="007F4792" w:rsidP="009A260E">
            <w:pPr>
              <w:pStyle w:val="TableParagraph"/>
              <w:spacing w:before="0"/>
              <w:ind w:left="15"/>
            </w:pPr>
            <w:r>
              <w:t>2</w:t>
            </w:r>
          </w:p>
        </w:tc>
        <w:tc>
          <w:tcPr>
            <w:tcW w:w="1287" w:type="dxa"/>
          </w:tcPr>
          <w:p w14:paraId="44979CBE" w14:textId="77777777" w:rsidR="009B0494" w:rsidRDefault="007F4792" w:rsidP="009A260E">
            <w:pPr>
              <w:pStyle w:val="TableParagraph"/>
              <w:spacing w:before="0"/>
              <w:ind w:left="246" w:right="240"/>
            </w:pPr>
            <w:r>
              <w:rPr>
                <w:spacing w:val="-5"/>
              </w:rPr>
              <w:t>20</w:t>
            </w:r>
          </w:p>
        </w:tc>
      </w:tr>
    </w:tbl>
    <w:p w14:paraId="44979CC0" w14:textId="77777777" w:rsidR="009B0494" w:rsidRDefault="009B0494" w:rsidP="009A260E">
      <w:pPr>
        <w:sectPr w:rsidR="009B0494" w:rsidSect="00980055">
          <w:pgSz w:w="11900" w:h="16840"/>
          <w:pgMar w:top="1360" w:right="1320" w:bottom="1315" w:left="1320" w:header="0" w:footer="714"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CC5" w14:textId="77777777">
        <w:trPr>
          <w:trHeight w:val="551"/>
        </w:trPr>
        <w:tc>
          <w:tcPr>
            <w:tcW w:w="1637" w:type="dxa"/>
          </w:tcPr>
          <w:p w14:paraId="44979CC1" w14:textId="77777777" w:rsidR="009B0494" w:rsidRDefault="007F4792" w:rsidP="009A260E">
            <w:pPr>
              <w:pStyle w:val="TableParagraph"/>
              <w:spacing w:before="0"/>
              <w:ind w:left="119" w:right="103"/>
            </w:pPr>
            <w:r>
              <w:rPr>
                <w:spacing w:val="-2"/>
              </w:rPr>
              <w:lastRenderedPageBreak/>
              <w:t>M9353</w:t>
            </w:r>
          </w:p>
        </w:tc>
        <w:tc>
          <w:tcPr>
            <w:tcW w:w="5098" w:type="dxa"/>
          </w:tcPr>
          <w:p w14:paraId="44979CC2" w14:textId="77777777" w:rsidR="009B0494" w:rsidRDefault="007F4792" w:rsidP="009A260E">
            <w:pPr>
              <w:pStyle w:val="TableParagraph"/>
              <w:spacing w:before="0"/>
              <w:ind w:left="105"/>
              <w:jc w:val="left"/>
            </w:pPr>
            <w:r>
              <w:t>English Law</w:t>
            </w:r>
            <w:r>
              <w:rPr>
                <w:spacing w:val="-7"/>
              </w:rPr>
              <w:t xml:space="preserve"> </w:t>
            </w:r>
            <w:r>
              <w:t>of</w:t>
            </w:r>
            <w:r>
              <w:rPr>
                <w:spacing w:val="-5"/>
              </w:rPr>
              <w:t xml:space="preserve"> </w:t>
            </w:r>
            <w:r>
              <w:t>Equity</w:t>
            </w:r>
            <w:r>
              <w:rPr>
                <w:spacing w:val="-6"/>
              </w:rPr>
              <w:t xml:space="preserve"> </w:t>
            </w:r>
            <w:r>
              <w:t>and</w:t>
            </w:r>
            <w:r>
              <w:rPr>
                <w:spacing w:val="1"/>
              </w:rPr>
              <w:t xml:space="preserve"> </w:t>
            </w:r>
            <w:r>
              <w:rPr>
                <w:spacing w:val="-2"/>
              </w:rPr>
              <w:t>Trusts</w:t>
            </w:r>
          </w:p>
        </w:tc>
        <w:tc>
          <w:tcPr>
            <w:tcW w:w="989" w:type="dxa"/>
          </w:tcPr>
          <w:p w14:paraId="44979CC3" w14:textId="77777777" w:rsidR="009B0494" w:rsidRDefault="007F4792" w:rsidP="009A260E">
            <w:pPr>
              <w:pStyle w:val="TableParagraph"/>
              <w:spacing w:before="0"/>
              <w:ind w:left="15"/>
            </w:pPr>
            <w:r>
              <w:t>3</w:t>
            </w:r>
          </w:p>
        </w:tc>
        <w:tc>
          <w:tcPr>
            <w:tcW w:w="1287" w:type="dxa"/>
          </w:tcPr>
          <w:p w14:paraId="44979CC4" w14:textId="77777777" w:rsidR="009B0494" w:rsidRDefault="007F4792" w:rsidP="009A260E">
            <w:pPr>
              <w:pStyle w:val="TableParagraph"/>
              <w:spacing w:before="0"/>
              <w:ind w:left="517"/>
              <w:jc w:val="left"/>
            </w:pPr>
            <w:r>
              <w:rPr>
                <w:spacing w:val="-5"/>
              </w:rPr>
              <w:t>20</w:t>
            </w:r>
          </w:p>
        </w:tc>
      </w:tr>
      <w:tr w:rsidR="009B0494" w14:paraId="44979CCA" w14:textId="77777777">
        <w:trPr>
          <w:trHeight w:val="551"/>
        </w:trPr>
        <w:tc>
          <w:tcPr>
            <w:tcW w:w="1637" w:type="dxa"/>
          </w:tcPr>
          <w:p w14:paraId="44979CC6" w14:textId="77777777" w:rsidR="009B0494" w:rsidRDefault="007F4792" w:rsidP="009A260E">
            <w:pPr>
              <w:pStyle w:val="TableParagraph"/>
              <w:spacing w:before="0"/>
              <w:ind w:left="119" w:right="103"/>
            </w:pPr>
            <w:r>
              <w:rPr>
                <w:spacing w:val="-2"/>
              </w:rPr>
              <w:t>M9357</w:t>
            </w:r>
          </w:p>
        </w:tc>
        <w:tc>
          <w:tcPr>
            <w:tcW w:w="5098" w:type="dxa"/>
          </w:tcPr>
          <w:p w14:paraId="44979CC7" w14:textId="77777777" w:rsidR="009B0494" w:rsidRDefault="007F4792" w:rsidP="009A260E">
            <w:pPr>
              <w:pStyle w:val="TableParagraph"/>
              <w:spacing w:before="0"/>
              <w:ind w:left="105"/>
              <w:jc w:val="left"/>
            </w:pPr>
            <w:r>
              <w:t>English Law</w:t>
            </w:r>
            <w:r>
              <w:rPr>
                <w:spacing w:val="-7"/>
              </w:rPr>
              <w:t xml:space="preserve"> </w:t>
            </w:r>
            <w:r>
              <w:t>of</w:t>
            </w:r>
            <w:r>
              <w:rPr>
                <w:spacing w:val="-6"/>
              </w:rPr>
              <w:t xml:space="preserve"> </w:t>
            </w:r>
            <w:r>
              <w:t>Property</w:t>
            </w:r>
            <w:r>
              <w:rPr>
                <w:spacing w:val="-6"/>
              </w:rPr>
              <w:t xml:space="preserve"> </w:t>
            </w:r>
            <w:r>
              <w:t>and</w:t>
            </w:r>
            <w:r>
              <w:rPr>
                <w:spacing w:val="-4"/>
              </w:rPr>
              <w:t xml:space="preserve"> Land</w:t>
            </w:r>
          </w:p>
        </w:tc>
        <w:tc>
          <w:tcPr>
            <w:tcW w:w="989" w:type="dxa"/>
          </w:tcPr>
          <w:p w14:paraId="44979CC8" w14:textId="77777777" w:rsidR="009B0494" w:rsidRDefault="007F4792" w:rsidP="009A260E">
            <w:pPr>
              <w:pStyle w:val="TableParagraph"/>
              <w:spacing w:before="0"/>
              <w:ind w:left="15"/>
            </w:pPr>
            <w:r>
              <w:t>3</w:t>
            </w:r>
          </w:p>
        </w:tc>
        <w:tc>
          <w:tcPr>
            <w:tcW w:w="1287" w:type="dxa"/>
          </w:tcPr>
          <w:p w14:paraId="44979CC9" w14:textId="77777777" w:rsidR="009B0494" w:rsidRDefault="007F4792" w:rsidP="009A260E">
            <w:pPr>
              <w:pStyle w:val="TableParagraph"/>
              <w:spacing w:before="0"/>
              <w:ind w:left="517"/>
              <w:jc w:val="left"/>
            </w:pPr>
            <w:r>
              <w:rPr>
                <w:spacing w:val="-5"/>
              </w:rPr>
              <w:t>20</w:t>
            </w:r>
          </w:p>
        </w:tc>
      </w:tr>
    </w:tbl>
    <w:p w14:paraId="44979CCB" w14:textId="77777777" w:rsidR="009B0494" w:rsidRDefault="009B0494" w:rsidP="009A260E">
      <w:pPr>
        <w:pStyle w:val="BodyText"/>
        <w:rPr>
          <w:b/>
          <w:sz w:val="15"/>
        </w:rPr>
      </w:pPr>
    </w:p>
    <w:p w14:paraId="44979CC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CCD" w14:textId="77777777" w:rsidR="009B0494" w:rsidRDefault="009B0494" w:rsidP="009A260E">
      <w:pPr>
        <w:pStyle w:val="BodyText"/>
        <w:rPr>
          <w:b/>
          <w:sz w:val="13"/>
        </w:rPr>
      </w:pPr>
    </w:p>
    <w:p w14:paraId="44979CCE" w14:textId="77777777" w:rsidR="009B0494" w:rsidRDefault="007F4792" w:rsidP="009A260E">
      <w:pPr>
        <w:pStyle w:val="BodyText"/>
        <w:ind w:left="120"/>
      </w:pPr>
      <w:r>
        <w:t>60 credits</w:t>
      </w:r>
      <w:r>
        <w:rPr>
          <w:spacing w:val="-6"/>
        </w:rPr>
        <w:t xml:space="preserve"> </w:t>
      </w:r>
      <w:r>
        <w:t>chosen from</w:t>
      </w:r>
      <w:r>
        <w:rPr>
          <w:spacing w:val="-3"/>
        </w:rPr>
        <w:t xml:space="preserve"> </w:t>
      </w:r>
      <w:r>
        <w:t>the list</w:t>
      </w:r>
      <w:r>
        <w:rPr>
          <w:spacing w:val="-5"/>
        </w:rPr>
        <w:t xml:space="preserve"> </w:t>
      </w:r>
      <w:r>
        <w:t>in Regulation</w:t>
      </w:r>
      <w:r>
        <w:rPr>
          <w:spacing w:val="-4"/>
        </w:rPr>
        <w:t xml:space="preserve"> </w:t>
      </w:r>
      <w:r>
        <w:t>5 in</w:t>
      </w:r>
      <w:r>
        <w:rPr>
          <w:spacing w:val="-4"/>
        </w:rPr>
        <w:t xml:space="preserve"> </w:t>
      </w:r>
      <w:r>
        <w:t>LLB</w:t>
      </w:r>
      <w:r>
        <w:rPr>
          <w:spacing w:val="-4"/>
        </w:rPr>
        <w:t xml:space="preserve"> </w:t>
      </w:r>
      <w:r>
        <w:t>Law.</w:t>
      </w:r>
      <w:r>
        <w:rPr>
          <w:spacing w:val="-5"/>
        </w:rPr>
        <w:t xml:space="preserve"> </w:t>
      </w:r>
      <w:r>
        <w:t>Such</w:t>
      </w:r>
      <w:r>
        <w:rPr>
          <w:spacing w:val="-4"/>
        </w:rPr>
        <w:t xml:space="preserve"> </w:t>
      </w:r>
      <w:r>
        <w:t>other</w:t>
      </w:r>
      <w:r>
        <w:rPr>
          <w:spacing w:val="-7"/>
        </w:rPr>
        <w:t xml:space="preserve"> </w:t>
      </w:r>
      <w:r>
        <w:t>modules</w:t>
      </w:r>
      <w:r>
        <w:rPr>
          <w:spacing w:val="-6"/>
        </w:rPr>
        <w:t xml:space="preserve"> </w:t>
      </w:r>
      <w:r>
        <w:t>as</w:t>
      </w:r>
      <w:r>
        <w:rPr>
          <w:spacing w:val="-6"/>
        </w:rPr>
        <w:t xml:space="preserve"> </w:t>
      </w:r>
      <w:r>
        <w:t>may</w:t>
      </w:r>
      <w:r>
        <w:rPr>
          <w:spacing w:val="-1"/>
        </w:rPr>
        <w:t xml:space="preserve"> </w:t>
      </w:r>
      <w:r>
        <w:t>be approved by the Programme Director.</w:t>
      </w:r>
    </w:p>
    <w:p w14:paraId="44979CCF" w14:textId="77777777" w:rsidR="009B0494" w:rsidRDefault="009B0494" w:rsidP="009A260E">
      <w:pPr>
        <w:pStyle w:val="BodyText"/>
        <w:rPr>
          <w:sz w:val="21"/>
        </w:rPr>
      </w:pPr>
    </w:p>
    <w:p w14:paraId="44979CD0" w14:textId="77777777" w:rsidR="009B0494" w:rsidRDefault="007F4792" w:rsidP="009A260E">
      <w:pPr>
        <w:pStyle w:val="ListParagraph"/>
        <w:numPr>
          <w:ilvl w:val="0"/>
          <w:numId w:val="56"/>
        </w:numPr>
        <w:tabs>
          <w:tab w:val="left" w:pos="547"/>
          <w:tab w:val="left" w:pos="548"/>
        </w:tabs>
        <w:ind w:right="282"/>
      </w:pPr>
      <w:r>
        <w:rPr>
          <w:b/>
        </w:rPr>
        <w:t>Fourth</w:t>
      </w:r>
      <w:r>
        <w:rPr>
          <w:b/>
          <w:spacing w:val="-2"/>
        </w:rPr>
        <w:t xml:space="preserve"> </w:t>
      </w:r>
      <w:r>
        <w:rPr>
          <w:b/>
        </w:rPr>
        <w:t>Year</w:t>
      </w:r>
      <w:r>
        <w:rPr>
          <w:b/>
          <w:spacing w:val="-7"/>
        </w:rPr>
        <w:t xml:space="preserve"> </w:t>
      </w:r>
      <w:r>
        <w:t>– All</w:t>
      </w:r>
      <w:r>
        <w:rPr>
          <w:spacing w:val="-3"/>
        </w:rPr>
        <w:t xml:space="preserve"> </w:t>
      </w:r>
      <w:r>
        <w:t>students</w:t>
      </w:r>
      <w:r>
        <w:rPr>
          <w:spacing w:val="-2"/>
        </w:rPr>
        <w:t xml:space="preserve"> </w:t>
      </w:r>
      <w:r>
        <w:t>shall</w:t>
      </w:r>
      <w:r>
        <w:rPr>
          <w:spacing w:val="-8"/>
        </w:rPr>
        <w:t xml:space="preserve"> </w:t>
      </w:r>
      <w:r>
        <w:t>normally</w:t>
      </w:r>
      <w:r>
        <w:rPr>
          <w:spacing w:val="-7"/>
        </w:rPr>
        <w:t xml:space="preserve"> </w:t>
      </w:r>
      <w:r>
        <w:t>undertake</w:t>
      </w:r>
      <w:r>
        <w:rPr>
          <w:spacing w:val="-5"/>
        </w:rPr>
        <w:t xml:space="preserve"> </w:t>
      </w:r>
      <w:r>
        <w:t>modules</w:t>
      </w:r>
      <w:r>
        <w:rPr>
          <w:spacing w:val="-2"/>
        </w:rPr>
        <w:t xml:space="preserve"> </w:t>
      </w:r>
      <w:r>
        <w:t>amounting to</w:t>
      </w:r>
      <w:r>
        <w:rPr>
          <w:spacing w:val="-5"/>
        </w:rPr>
        <w:t xml:space="preserve"> </w:t>
      </w:r>
      <w:r>
        <w:t>120 credits as follows:</w:t>
      </w:r>
    </w:p>
    <w:p w14:paraId="44979CD1" w14:textId="77777777" w:rsidR="009B0494" w:rsidRDefault="009B0494" w:rsidP="009A260E">
      <w:pPr>
        <w:pStyle w:val="BodyText"/>
      </w:pPr>
    </w:p>
    <w:p w14:paraId="44979CD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CD3"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9CD8" w14:textId="77777777">
        <w:trPr>
          <w:trHeight w:val="551"/>
        </w:trPr>
        <w:tc>
          <w:tcPr>
            <w:tcW w:w="1637" w:type="dxa"/>
          </w:tcPr>
          <w:p w14:paraId="44979CD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9CD5"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9CD6" w14:textId="77777777" w:rsidR="009B0494" w:rsidRDefault="007F4792" w:rsidP="009A260E">
            <w:pPr>
              <w:pStyle w:val="TableParagraph"/>
              <w:spacing w:before="0"/>
              <w:ind w:left="198" w:right="180"/>
              <w:rPr>
                <w:b/>
              </w:rPr>
            </w:pPr>
            <w:r>
              <w:rPr>
                <w:b/>
                <w:spacing w:val="-4"/>
              </w:rPr>
              <w:t>Level</w:t>
            </w:r>
          </w:p>
        </w:tc>
        <w:tc>
          <w:tcPr>
            <w:tcW w:w="1287" w:type="dxa"/>
          </w:tcPr>
          <w:p w14:paraId="44979CD7" w14:textId="77777777" w:rsidR="009B0494" w:rsidRDefault="007F4792" w:rsidP="009A260E">
            <w:pPr>
              <w:pStyle w:val="TableParagraph"/>
              <w:spacing w:before="0"/>
              <w:ind w:left="241" w:right="242"/>
              <w:rPr>
                <w:b/>
              </w:rPr>
            </w:pPr>
            <w:r>
              <w:rPr>
                <w:b/>
                <w:spacing w:val="-2"/>
              </w:rPr>
              <w:t>Credits</w:t>
            </w:r>
          </w:p>
        </w:tc>
      </w:tr>
      <w:tr w:rsidR="009B0494" w14:paraId="44979CDD" w14:textId="77777777">
        <w:trPr>
          <w:trHeight w:val="551"/>
        </w:trPr>
        <w:tc>
          <w:tcPr>
            <w:tcW w:w="1637" w:type="dxa"/>
          </w:tcPr>
          <w:p w14:paraId="44979CD9" w14:textId="77777777" w:rsidR="009B0494" w:rsidRDefault="007F4792" w:rsidP="009A260E">
            <w:pPr>
              <w:pStyle w:val="TableParagraph"/>
              <w:spacing w:before="0"/>
              <w:ind w:left="119" w:right="103"/>
            </w:pPr>
            <w:r>
              <w:rPr>
                <w:spacing w:val="-2"/>
              </w:rPr>
              <w:t>M9498</w:t>
            </w:r>
          </w:p>
        </w:tc>
        <w:tc>
          <w:tcPr>
            <w:tcW w:w="5098" w:type="dxa"/>
          </w:tcPr>
          <w:p w14:paraId="44979CDA" w14:textId="77777777" w:rsidR="009B0494" w:rsidRDefault="007F4792" w:rsidP="009A260E">
            <w:pPr>
              <w:pStyle w:val="TableParagraph"/>
              <w:spacing w:before="0"/>
              <w:ind w:left="105"/>
              <w:jc w:val="left"/>
            </w:pPr>
            <w:r>
              <w:rPr>
                <w:spacing w:val="-2"/>
              </w:rPr>
              <w:t>Dissertation</w:t>
            </w:r>
          </w:p>
        </w:tc>
        <w:tc>
          <w:tcPr>
            <w:tcW w:w="989" w:type="dxa"/>
          </w:tcPr>
          <w:p w14:paraId="44979CDB" w14:textId="77777777" w:rsidR="009B0494" w:rsidRDefault="007F4792" w:rsidP="009A260E">
            <w:pPr>
              <w:pStyle w:val="TableParagraph"/>
              <w:spacing w:before="0"/>
              <w:ind w:left="15"/>
            </w:pPr>
            <w:r>
              <w:t>4</w:t>
            </w:r>
          </w:p>
        </w:tc>
        <w:tc>
          <w:tcPr>
            <w:tcW w:w="1287" w:type="dxa"/>
          </w:tcPr>
          <w:p w14:paraId="44979CDC" w14:textId="77777777" w:rsidR="009B0494" w:rsidRDefault="007F4792" w:rsidP="009A260E">
            <w:pPr>
              <w:pStyle w:val="TableParagraph"/>
              <w:spacing w:before="0"/>
              <w:ind w:left="246" w:right="240"/>
            </w:pPr>
            <w:r>
              <w:rPr>
                <w:spacing w:val="-5"/>
              </w:rPr>
              <w:t>20</w:t>
            </w:r>
          </w:p>
        </w:tc>
      </w:tr>
    </w:tbl>
    <w:p w14:paraId="44979CDE" w14:textId="77777777" w:rsidR="009B0494" w:rsidRDefault="009B0494" w:rsidP="009A260E">
      <w:pPr>
        <w:pStyle w:val="BodyText"/>
        <w:rPr>
          <w:b/>
        </w:rPr>
      </w:pPr>
    </w:p>
    <w:p w14:paraId="44979CDF"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9CE0" w14:textId="77777777" w:rsidR="009B0494" w:rsidRDefault="009B0494" w:rsidP="009A260E">
      <w:pPr>
        <w:pStyle w:val="BodyText"/>
        <w:rPr>
          <w:b/>
          <w:sz w:val="13"/>
        </w:rPr>
      </w:pPr>
    </w:p>
    <w:p w14:paraId="44979CE1" w14:textId="77777777" w:rsidR="009B0494" w:rsidRDefault="007F4792" w:rsidP="009A260E">
      <w:pPr>
        <w:pStyle w:val="BodyText"/>
        <w:ind w:left="120"/>
      </w:pPr>
      <w:r>
        <w:t>80 credits</w:t>
      </w:r>
      <w:r>
        <w:rPr>
          <w:spacing w:val="-5"/>
        </w:rPr>
        <w:t xml:space="preserve"> </w:t>
      </w:r>
      <w:r>
        <w:t>chosen from</w:t>
      </w:r>
      <w:r>
        <w:rPr>
          <w:spacing w:val="-3"/>
        </w:rPr>
        <w:t xml:space="preserve"> </w:t>
      </w:r>
      <w:r>
        <w:t>the list</w:t>
      </w:r>
      <w:r>
        <w:rPr>
          <w:spacing w:val="-5"/>
        </w:rPr>
        <w:t xml:space="preserve"> </w:t>
      </w:r>
      <w:r>
        <w:t>in Regulation</w:t>
      </w:r>
      <w:r>
        <w:rPr>
          <w:spacing w:val="-4"/>
        </w:rPr>
        <w:t xml:space="preserve"> </w:t>
      </w:r>
      <w:r>
        <w:t>6 in</w:t>
      </w:r>
      <w:r>
        <w:rPr>
          <w:spacing w:val="-4"/>
        </w:rPr>
        <w:t xml:space="preserve"> </w:t>
      </w:r>
      <w:r>
        <w:t>LLB</w:t>
      </w:r>
      <w:r>
        <w:rPr>
          <w:spacing w:val="-4"/>
        </w:rPr>
        <w:t xml:space="preserve"> </w:t>
      </w:r>
      <w:r>
        <w:t>Law.</w:t>
      </w:r>
      <w:r>
        <w:rPr>
          <w:spacing w:val="-5"/>
        </w:rPr>
        <w:t xml:space="preserve"> </w:t>
      </w:r>
      <w:r>
        <w:t>Such</w:t>
      </w:r>
      <w:r>
        <w:rPr>
          <w:spacing w:val="-4"/>
        </w:rPr>
        <w:t xml:space="preserve"> </w:t>
      </w:r>
      <w:r>
        <w:t>other</w:t>
      </w:r>
      <w:r>
        <w:rPr>
          <w:spacing w:val="-7"/>
        </w:rPr>
        <w:t xml:space="preserve"> </w:t>
      </w:r>
      <w:r>
        <w:t>modules</w:t>
      </w:r>
      <w:r>
        <w:rPr>
          <w:spacing w:val="-5"/>
        </w:rPr>
        <w:t xml:space="preserve"> </w:t>
      </w:r>
      <w:r>
        <w:t>as</w:t>
      </w:r>
      <w:r>
        <w:rPr>
          <w:spacing w:val="-6"/>
        </w:rPr>
        <w:t xml:space="preserve"> </w:t>
      </w:r>
      <w:r>
        <w:t>may</w:t>
      </w:r>
      <w:r>
        <w:rPr>
          <w:spacing w:val="-1"/>
        </w:rPr>
        <w:t xml:space="preserve"> </w:t>
      </w:r>
      <w:r>
        <w:t>be approved by the Programme Director.</w:t>
      </w:r>
    </w:p>
    <w:p w14:paraId="44979CE2" w14:textId="77777777" w:rsidR="009B0494" w:rsidRDefault="009B0494" w:rsidP="009A260E">
      <w:pPr>
        <w:pStyle w:val="BodyText"/>
      </w:pPr>
    </w:p>
    <w:p w14:paraId="44979CE3" w14:textId="77777777" w:rsidR="009B0494" w:rsidRDefault="007F4792" w:rsidP="009A260E">
      <w:pPr>
        <w:pStyle w:val="Heading1"/>
      </w:pPr>
      <w:r>
        <w:rPr>
          <w:spacing w:val="-2"/>
        </w:rPr>
        <w:t>Progress</w:t>
      </w:r>
    </w:p>
    <w:p w14:paraId="44979CE4" w14:textId="3FBD8435" w:rsidR="009B0494" w:rsidRDefault="007F4792" w:rsidP="009A260E">
      <w:pPr>
        <w:pStyle w:val="ListParagraph"/>
        <w:numPr>
          <w:ilvl w:val="0"/>
          <w:numId w:val="56"/>
        </w:numPr>
        <w:tabs>
          <w:tab w:val="left" w:pos="547"/>
          <w:tab w:val="left" w:pos="548"/>
        </w:tabs>
        <w:ind w:right="522"/>
      </w:pPr>
      <w:proofErr w:type="gramStart"/>
      <w:r>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9CE5" w14:textId="77777777" w:rsidR="009B0494" w:rsidRDefault="009B0494" w:rsidP="009A260E">
      <w:pPr>
        <w:pStyle w:val="BodyText"/>
        <w:rPr>
          <w:sz w:val="14"/>
        </w:rPr>
      </w:pPr>
    </w:p>
    <w:p w14:paraId="44979CE6" w14:textId="569E2AD2" w:rsidR="009B0494" w:rsidRDefault="007F4792" w:rsidP="009A260E">
      <w:pPr>
        <w:pStyle w:val="ListParagraph"/>
        <w:numPr>
          <w:ilvl w:val="0"/>
          <w:numId w:val="56"/>
        </w:numPr>
        <w:tabs>
          <w:tab w:val="left" w:pos="547"/>
          <w:tab w:val="left" w:pos="548"/>
        </w:tabs>
        <w:ind w:right="522"/>
      </w:pPr>
      <w:proofErr w:type="gramStart"/>
      <w:r>
        <w:t>In order to</w:t>
      </w:r>
      <w:proofErr w:type="gramEnd"/>
      <w:r>
        <w:t xml:space="preserve"> progress to the fourth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9CE7" w14:textId="77777777" w:rsidR="009B0494" w:rsidRDefault="009B0494" w:rsidP="009A260E">
      <w:pPr>
        <w:pStyle w:val="BodyText"/>
        <w:rPr>
          <w:sz w:val="13"/>
        </w:rPr>
      </w:pPr>
    </w:p>
    <w:p w14:paraId="44979CE8" w14:textId="77777777" w:rsidR="009B0494" w:rsidRDefault="007F4792" w:rsidP="009A260E">
      <w:pPr>
        <w:pStyle w:val="Heading1"/>
        <w:spacing w:line="251" w:lineRule="exact"/>
      </w:pPr>
      <w:r>
        <w:rPr>
          <w:spacing w:val="-2"/>
        </w:rPr>
        <w:t>Award</w:t>
      </w:r>
    </w:p>
    <w:p w14:paraId="44979CE9" w14:textId="6DB77E0E" w:rsidR="009B0494" w:rsidRDefault="007F4792" w:rsidP="009A260E">
      <w:pPr>
        <w:pStyle w:val="ListParagraph"/>
        <w:numPr>
          <w:ilvl w:val="0"/>
          <w:numId w:val="56"/>
        </w:numPr>
        <w:tabs>
          <w:tab w:val="left" w:pos="547"/>
          <w:tab w:val="left" w:pos="548"/>
        </w:tabs>
        <w:ind w:right="173"/>
      </w:pPr>
      <w:r>
        <w:rPr>
          <w:b/>
        </w:rPr>
        <w:t xml:space="preserve">LLB with Honours in English Law: </w:t>
      </w:r>
      <w:r>
        <w:t xml:space="preserve">Notwithstanding the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 xml:space="preserve">Programme Level, </w:t>
      </w:r>
      <w:proofErr w:type="gramStart"/>
      <w:r>
        <w:t>in</w:t>
      </w:r>
      <w:r>
        <w:rPr>
          <w:spacing w:val="-4"/>
        </w:rPr>
        <w:t xml:space="preserve"> </w:t>
      </w:r>
      <w:r>
        <w:t>order</w:t>
      </w:r>
      <w:r>
        <w:rPr>
          <w:spacing w:val="-3"/>
        </w:rPr>
        <w:t xml:space="preserve"> </w:t>
      </w:r>
      <w:r>
        <w:t>to</w:t>
      </w:r>
      <w:proofErr w:type="gramEnd"/>
      <w:r>
        <w:t xml:space="preserve"> qualify</w:t>
      </w:r>
      <w:r>
        <w:rPr>
          <w:spacing w:val="-6"/>
        </w:rPr>
        <w:t xml:space="preserve"> </w:t>
      </w:r>
      <w:r>
        <w:t>for</w:t>
      </w:r>
      <w:r>
        <w:rPr>
          <w:spacing w:val="-8"/>
        </w:rPr>
        <w:t xml:space="preserve"> </w:t>
      </w:r>
      <w:r>
        <w:t>the award</w:t>
      </w:r>
      <w:r>
        <w:rPr>
          <w:spacing w:val="-4"/>
        </w:rPr>
        <w:t xml:space="preserve"> </w:t>
      </w:r>
      <w:r>
        <w:t>of</w:t>
      </w:r>
      <w:r>
        <w:rPr>
          <w:spacing w:val="-5"/>
        </w:rPr>
        <w:t xml:space="preserve"> </w:t>
      </w:r>
      <w:r>
        <w:t>the degree</w:t>
      </w:r>
      <w:r>
        <w:rPr>
          <w:spacing w:val="-4"/>
        </w:rPr>
        <w:t xml:space="preserve"> </w:t>
      </w:r>
      <w:r>
        <w:t>of</w:t>
      </w:r>
      <w:r>
        <w:rPr>
          <w:spacing w:val="-5"/>
        </w:rPr>
        <w:t xml:space="preserve"> </w:t>
      </w:r>
      <w:r>
        <w:t>LLB with Honours,</w:t>
      </w:r>
      <w:r>
        <w:rPr>
          <w:spacing w:val="-5"/>
        </w:rPr>
        <w:t xml:space="preserve"> </w:t>
      </w:r>
      <w:r>
        <w:t xml:space="preserve">a candidate must have accumulated no fewer than 500 credits including 380 from the course curriculum. Notwithstanding the </w:t>
      </w:r>
      <w:r>
        <w:rPr>
          <w:color w:val="0562C1"/>
          <w:u w:val="single" w:color="0562C1"/>
        </w:rPr>
        <w:t>General Academic Regulations –</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u w:val="single" w:color="0562C1"/>
        </w:rPr>
        <w:t>Level</w:t>
      </w:r>
      <w:r>
        <w:t>, these must include 120 credits at Level 4.</w:t>
      </w:r>
    </w:p>
    <w:p w14:paraId="44979CEA" w14:textId="77777777" w:rsidR="009B0494" w:rsidRDefault="009B0494" w:rsidP="009A260E">
      <w:pPr>
        <w:pStyle w:val="BodyText"/>
        <w:rPr>
          <w:sz w:val="13"/>
        </w:rPr>
      </w:pPr>
    </w:p>
    <w:p w14:paraId="44979CEB" w14:textId="01CFA1CB" w:rsidR="009B0494" w:rsidRDefault="007F4792" w:rsidP="009A260E">
      <w:pPr>
        <w:pStyle w:val="ListParagraph"/>
        <w:numPr>
          <w:ilvl w:val="0"/>
          <w:numId w:val="56"/>
        </w:numPr>
        <w:tabs>
          <w:tab w:val="left" w:pos="547"/>
          <w:tab w:val="left" w:pos="548"/>
        </w:tabs>
        <w:ind w:left="546" w:right="130" w:hanging="427"/>
      </w:pPr>
      <w:r>
        <w:rPr>
          <w:b/>
        </w:rPr>
        <w:t xml:space="preserve">BA in English Law Studies: </w:t>
      </w:r>
      <w:r>
        <w:t xml:space="preserve">Notwithstanding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6"/>
          <w:u w:val="single" w:color="0562C1"/>
        </w:rPr>
        <w:t xml:space="preserve"> </w:t>
      </w:r>
      <w:r>
        <w:rPr>
          <w:color w:val="0562C1"/>
          <w:u w:val="single" w:color="0562C1"/>
        </w:rPr>
        <w:t>Programme</w:t>
      </w:r>
      <w:r>
        <w:rPr>
          <w:color w:val="0562C1"/>
          <w:spacing w:val="-6"/>
          <w:u w:val="single" w:color="0562C1"/>
        </w:rPr>
        <w:t xml:space="preserve"> </w:t>
      </w:r>
      <w:r>
        <w:rPr>
          <w:color w:val="0562C1"/>
          <w:u w:val="single" w:color="0562C1"/>
        </w:rPr>
        <w:t>Level</w:t>
      </w:r>
      <w:r>
        <w:rPr>
          <w:color w:val="0562C1"/>
        </w:rPr>
        <w:t xml:space="preserve"> </w:t>
      </w:r>
      <w:proofErr w:type="gramStart"/>
      <w:r>
        <w:t>in order to</w:t>
      </w:r>
      <w:proofErr w:type="gramEnd"/>
      <w:r>
        <w:t xml:space="preserve"> qualify for the award of the degree of BA in English Law Studies a candidate must have accumulated no fewer than 380 credits.</w:t>
      </w:r>
    </w:p>
    <w:p w14:paraId="44979CEC" w14:textId="77777777" w:rsidR="009B0494" w:rsidRDefault="009B0494" w:rsidP="009A260E">
      <w:pPr>
        <w:pStyle w:val="BodyText"/>
        <w:rPr>
          <w:sz w:val="21"/>
        </w:rPr>
      </w:pPr>
    </w:p>
    <w:p w14:paraId="44979CED" w14:textId="4810FF18" w:rsidR="009B0494" w:rsidRDefault="007F4792" w:rsidP="009A260E">
      <w:pPr>
        <w:pStyle w:val="ListParagraph"/>
        <w:numPr>
          <w:ilvl w:val="0"/>
          <w:numId w:val="56"/>
        </w:numPr>
        <w:tabs>
          <w:tab w:val="left" w:pos="548"/>
        </w:tabs>
        <w:ind w:right="130"/>
      </w:pPr>
      <w:r>
        <w:rPr>
          <w:b/>
        </w:rPr>
        <w:t xml:space="preserve">Diploma of Higher Education in English Law: </w:t>
      </w:r>
      <w:proofErr w:type="gramStart"/>
      <w:r>
        <w:t>In order to</w:t>
      </w:r>
      <w:proofErr w:type="gramEnd"/>
      <w:r>
        <w:t xml:space="preserve"> qualify for the award of the Diploma of Higher Education in English Law,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6"/>
          <w:u w:val="single" w:color="0562C1"/>
        </w:rPr>
        <w:t xml:space="preserve"> </w:t>
      </w:r>
      <w:r>
        <w:rPr>
          <w:color w:val="0562C1"/>
          <w:u w:val="single" w:color="0562C1"/>
        </w:rPr>
        <w:t>Programme</w:t>
      </w:r>
      <w:r>
        <w:rPr>
          <w:color w:val="0562C1"/>
          <w:spacing w:val="-6"/>
          <w:u w:val="single" w:color="0562C1"/>
        </w:rPr>
        <w:t xml:space="preserve"> </w:t>
      </w:r>
      <w:r>
        <w:rPr>
          <w:color w:val="0562C1"/>
          <w:u w:val="single" w:color="0562C1"/>
        </w:rPr>
        <w:t>Level</w:t>
      </w:r>
      <w:r>
        <w:rPr>
          <w:color w:val="0562C1"/>
        </w:rPr>
        <w:t xml:space="preserve"> </w:t>
      </w:r>
      <w:r>
        <w:t>shall apply.</w:t>
      </w:r>
    </w:p>
    <w:p w14:paraId="44979CEE" w14:textId="77777777" w:rsidR="009B0494" w:rsidRDefault="009B0494" w:rsidP="009A260E">
      <w:pPr>
        <w:pStyle w:val="BodyText"/>
      </w:pPr>
    </w:p>
    <w:p w14:paraId="44979CEF" w14:textId="77777777" w:rsidR="009B0494" w:rsidRDefault="007F4792" w:rsidP="009A260E">
      <w:pPr>
        <w:pStyle w:val="Heading1"/>
      </w:pPr>
      <w:r>
        <w:rPr>
          <w:spacing w:val="-2"/>
        </w:rPr>
        <w:t>Transfer</w:t>
      </w:r>
    </w:p>
    <w:p w14:paraId="44979CF0" w14:textId="77777777" w:rsidR="009B0494" w:rsidRDefault="009B0494" w:rsidP="009A260E">
      <w:pPr>
        <w:sectPr w:rsidR="009B0494">
          <w:type w:val="continuous"/>
          <w:pgSz w:w="11900" w:h="16840"/>
          <w:pgMar w:top="1400" w:right="1320" w:bottom="900" w:left="1320" w:header="0" w:footer="714" w:gutter="0"/>
          <w:cols w:space="720"/>
        </w:sectPr>
      </w:pPr>
    </w:p>
    <w:p w14:paraId="44979CF1" w14:textId="77777777" w:rsidR="009B0494" w:rsidRDefault="007F4792" w:rsidP="009A260E">
      <w:pPr>
        <w:pStyle w:val="BodyText"/>
        <w:ind w:left="839" w:right="175" w:hanging="360"/>
      </w:pPr>
      <w:r>
        <w:lastRenderedPageBreak/>
        <w:t>11.</w:t>
      </w:r>
      <w:r>
        <w:rPr>
          <w:spacing w:val="-9"/>
        </w:rPr>
        <w:t xml:space="preserve"> </w:t>
      </w:r>
      <w:r>
        <w:t>A candidate who has accumulated 380 credits and who then either opts to transfer, or</w:t>
      </w:r>
      <w:r>
        <w:rPr>
          <w:spacing w:val="-3"/>
        </w:rPr>
        <w:t xml:space="preserve"> </w:t>
      </w:r>
      <w:r>
        <w:t>who</w:t>
      </w:r>
      <w:r>
        <w:rPr>
          <w:spacing w:val="-4"/>
        </w:rPr>
        <w:t xml:space="preserve"> </w:t>
      </w:r>
      <w:r>
        <w:t>fails</w:t>
      </w:r>
      <w:r>
        <w:rPr>
          <w:spacing w:val="-1"/>
        </w:rPr>
        <w:t xml:space="preserve"> </w:t>
      </w:r>
      <w:r>
        <w:t>to</w:t>
      </w:r>
      <w:r>
        <w:rPr>
          <w:spacing w:val="-4"/>
        </w:rPr>
        <w:t xml:space="preserve"> </w:t>
      </w:r>
      <w:r>
        <w:t>satisfy</w:t>
      </w:r>
      <w:r>
        <w:rPr>
          <w:spacing w:val="-1"/>
        </w:rPr>
        <w:t xml:space="preserve"> </w:t>
      </w:r>
      <w:r>
        <w:t>the</w:t>
      </w:r>
      <w:r>
        <w:rPr>
          <w:spacing w:val="-4"/>
        </w:rPr>
        <w:t xml:space="preserve"> </w:t>
      </w:r>
      <w:r>
        <w:t>progress</w:t>
      </w:r>
      <w:r>
        <w:rPr>
          <w:spacing w:val="-6"/>
        </w:rPr>
        <w:t xml:space="preserve"> </w:t>
      </w:r>
      <w:r>
        <w:t>or</w:t>
      </w:r>
      <w:r>
        <w:rPr>
          <w:spacing w:val="-8"/>
        </w:rPr>
        <w:t xml:space="preserve"> </w:t>
      </w:r>
      <w:r>
        <w:t>award requirements</w:t>
      </w:r>
      <w:r>
        <w:rPr>
          <w:spacing w:val="-1"/>
        </w:rPr>
        <w:t xml:space="preserve"> </w:t>
      </w:r>
      <w:r>
        <w:t>for</w:t>
      </w:r>
      <w:r>
        <w:rPr>
          <w:spacing w:val="-3"/>
        </w:rPr>
        <w:t xml:space="preserve"> </w:t>
      </w:r>
      <w:r>
        <w:t>the</w:t>
      </w:r>
      <w:r>
        <w:rPr>
          <w:spacing w:val="-4"/>
        </w:rPr>
        <w:t xml:space="preserve"> </w:t>
      </w:r>
      <w:r>
        <w:t>degree of LLB</w:t>
      </w:r>
      <w:r>
        <w:rPr>
          <w:spacing w:val="-4"/>
        </w:rPr>
        <w:t xml:space="preserve"> </w:t>
      </w:r>
      <w:r>
        <w:t>with Honours in English Law may be transferred to the non-</w:t>
      </w:r>
      <w:proofErr w:type="spellStart"/>
      <w:r>
        <w:t>practising</w:t>
      </w:r>
      <w:proofErr w:type="spellEnd"/>
      <w:r>
        <w:t xml:space="preserve"> degree of BA in English Law Studies.</w:t>
      </w:r>
    </w:p>
    <w:p w14:paraId="44979CF2" w14:textId="77777777" w:rsidR="009B0494" w:rsidRDefault="009B0494" w:rsidP="009A260E">
      <w:pPr>
        <w:sectPr w:rsidR="009B0494">
          <w:pgSz w:w="11900" w:h="16840"/>
          <w:pgMar w:top="1340" w:right="1320" w:bottom="900" w:left="1320" w:header="0" w:footer="714" w:gutter="0"/>
          <w:cols w:space="720"/>
        </w:sectPr>
      </w:pPr>
    </w:p>
    <w:p w14:paraId="44979CF3" w14:textId="77777777" w:rsidR="009B0494" w:rsidRDefault="007F4792" w:rsidP="009A260E">
      <w:pPr>
        <w:spacing w:line="480" w:lineRule="auto"/>
        <w:ind w:left="120" w:right="2255"/>
        <w:rPr>
          <w:b/>
          <w:sz w:val="28"/>
        </w:rPr>
      </w:pPr>
      <w:bookmarkStart w:id="201" w:name="041_LLB_Law_-_Clinical"/>
      <w:bookmarkEnd w:id="201"/>
      <w:r>
        <w:rPr>
          <w:b/>
          <w:sz w:val="28"/>
        </w:rPr>
        <w:lastRenderedPageBreak/>
        <w:t>FACULTY</w:t>
      </w:r>
      <w:r>
        <w:rPr>
          <w:b/>
          <w:spacing w:val="-7"/>
          <w:sz w:val="28"/>
        </w:rPr>
        <w:t xml:space="preserve"> </w:t>
      </w:r>
      <w:r>
        <w:rPr>
          <w:b/>
          <w:sz w:val="28"/>
        </w:rPr>
        <w:t>OF</w:t>
      </w:r>
      <w:r>
        <w:rPr>
          <w:b/>
          <w:spacing w:val="-7"/>
          <w:sz w:val="28"/>
        </w:rPr>
        <w:t xml:space="preserve"> </w:t>
      </w:r>
      <w:r>
        <w:rPr>
          <w:b/>
          <w:sz w:val="28"/>
        </w:rPr>
        <w:t>HUMANITIES</w:t>
      </w:r>
      <w:r>
        <w:rPr>
          <w:b/>
          <w:spacing w:val="-9"/>
          <w:sz w:val="28"/>
        </w:rPr>
        <w:t xml:space="preserve"> </w:t>
      </w:r>
      <w:r>
        <w:rPr>
          <w:b/>
          <w:sz w:val="28"/>
        </w:rPr>
        <w:t>&amp;</w:t>
      </w:r>
      <w:r>
        <w:rPr>
          <w:b/>
          <w:spacing w:val="-7"/>
          <w:sz w:val="28"/>
        </w:rPr>
        <w:t xml:space="preserve"> </w:t>
      </w:r>
      <w:r>
        <w:rPr>
          <w:b/>
          <w:sz w:val="28"/>
        </w:rPr>
        <w:t>SOCIAL</w:t>
      </w:r>
      <w:r>
        <w:rPr>
          <w:b/>
          <w:spacing w:val="-6"/>
          <w:sz w:val="28"/>
        </w:rPr>
        <w:t xml:space="preserve"> </w:t>
      </w:r>
      <w:r>
        <w:rPr>
          <w:b/>
          <w:sz w:val="28"/>
        </w:rPr>
        <w:t>SCIENCES SCHOOL OF LAW</w:t>
      </w:r>
    </w:p>
    <w:p w14:paraId="44979CF4" w14:textId="77777777" w:rsidR="009B0494" w:rsidRDefault="007F4792" w:rsidP="009A260E">
      <w:pPr>
        <w:ind w:left="120"/>
        <w:rPr>
          <w:b/>
          <w:spacing w:val="-2"/>
          <w:sz w:val="28"/>
        </w:rPr>
      </w:pPr>
      <w:r>
        <w:rPr>
          <w:b/>
          <w:sz w:val="28"/>
        </w:rPr>
        <w:t>LLB</w:t>
      </w:r>
      <w:r>
        <w:rPr>
          <w:b/>
          <w:spacing w:val="-1"/>
          <w:sz w:val="28"/>
        </w:rPr>
        <w:t xml:space="preserve"> </w:t>
      </w:r>
      <w:r>
        <w:rPr>
          <w:b/>
          <w:spacing w:val="-2"/>
          <w:sz w:val="28"/>
        </w:rPr>
        <w:t>(Clinical)</w:t>
      </w:r>
    </w:p>
    <w:p w14:paraId="7C328DA0" w14:textId="77777777" w:rsidR="00050A07" w:rsidRDefault="00050A07" w:rsidP="009A260E">
      <w:pPr>
        <w:ind w:left="120"/>
        <w:rPr>
          <w:b/>
          <w:sz w:val="28"/>
        </w:rPr>
      </w:pPr>
    </w:p>
    <w:p w14:paraId="44979CF5" w14:textId="77777777" w:rsidR="009B0494" w:rsidRDefault="007F4792" w:rsidP="009A260E">
      <w:pPr>
        <w:pStyle w:val="Heading1"/>
        <w:ind w:right="3975"/>
      </w:pPr>
      <w:r>
        <w:t>Bachelor</w:t>
      </w:r>
      <w:r>
        <w:rPr>
          <w:spacing w:val="-6"/>
        </w:rPr>
        <w:t xml:space="preserve"> </w:t>
      </w:r>
      <w:r>
        <w:t>of</w:t>
      </w:r>
      <w:r>
        <w:rPr>
          <w:spacing w:val="-5"/>
        </w:rPr>
        <w:t xml:space="preserve"> </w:t>
      </w:r>
      <w:r>
        <w:t>Laws</w:t>
      </w:r>
      <w:r>
        <w:rPr>
          <w:spacing w:val="-8"/>
        </w:rPr>
        <w:t xml:space="preserve"> </w:t>
      </w:r>
      <w:r>
        <w:t>(Clinical)</w:t>
      </w:r>
      <w:r>
        <w:rPr>
          <w:spacing w:val="-8"/>
        </w:rPr>
        <w:t xml:space="preserve"> </w:t>
      </w:r>
      <w:r>
        <w:t>with</w:t>
      </w:r>
      <w:r>
        <w:rPr>
          <w:spacing w:val="-8"/>
        </w:rPr>
        <w:t xml:space="preserve"> </w:t>
      </w:r>
      <w:r>
        <w:t>Honours Bachelor of Laws (Clinical)</w:t>
      </w:r>
    </w:p>
    <w:p w14:paraId="44979CF6" w14:textId="77777777" w:rsidR="009B0494" w:rsidRDefault="007F4792" w:rsidP="009A260E">
      <w:pPr>
        <w:ind w:left="120" w:right="3975"/>
        <w:rPr>
          <w:b/>
        </w:rPr>
      </w:pPr>
      <w:r>
        <w:rPr>
          <w:b/>
        </w:rPr>
        <w:t>Diploma of Higher Education in Law (Clinical) Certificate</w:t>
      </w:r>
      <w:r>
        <w:rPr>
          <w:b/>
          <w:spacing w:val="-6"/>
        </w:rPr>
        <w:t xml:space="preserve"> </w:t>
      </w:r>
      <w:r>
        <w:rPr>
          <w:b/>
        </w:rPr>
        <w:t>of</w:t>
      </w:r>
      <w:r>
        <w:rPr>
          <w:b/>
          <w:spacing w:val="-4"/>
        </w:rPr>
        <w:t xml:space="preserve"> </w:t>
      </w:r>
      <w:r>
        <w:rPr>
          <w:b/>
        </w:rPr>
        <w:t>Higher</w:t>
      </w:r>
      <w:r>
        <w:rPr>
          <w:b/>
          <w:spacing w:val="-5"/>
        </w:rPr>
        <w:t xml:space="preserve"> </w:t>
      </w:r>
      <w:r>
        <w:rPr>
          <w:b/>
        </w:rPr>
        <w:t>Education</w:t>
      </w:r>
      <w:r>
        <w:rPr>
          <w:b/>
          <w:spacing w:val="-8"/>
        </w:rPr>
        <w:t xml:space="preserve"> </w:t>
      </w:r>
      <w:r>
        <w:rPr>
          <w:b/>
        </w:rPr>
        <w:t>in</w:t>
      </w:r>
      <w:r>
        <w:rPr>
          <w:b/>
          <w:spacing w:val="-8"/>
        </w:rPr>
        <w:t xml:space="preserve"> </w:t>
      </w:r>
      <w:r>
        <w:rPr>
          <w:b/>
        </w:rPr>
        <w:t>Law</w:t>
      </w:r>
      <w:r>
        <w:rPr>
          <w:b/>
          <w:spacing w:val="-6"/>
        </w:rPr>
        <w:t xml:space="preserve"> </w:t>
      </w:r>
      <w:r>
        <w:rPr>
          <w:b/>
        </w:rPr>
        <w:t>(Clinical)</w:t>
      </w:r>
    </w:p>
    <w:p w14:paraId="44979CF7" w14:textId="77777777" w:rsidR="009B0494" w:rsidRDefault="009B0494" w:rsidP="009A260E">
      <w:pPr>
        <w:pStyle w:val="BodyText"/>
        <w:rPr>
          <w:b/>
        </w:rPr>
      </w:pPr>
    </w:p>
    <w:p w14:paraId="44979CF8" w14:textId="4CB07904" w:rsidR="009B0494" w:rsidRDefault="007F4792" w:rsidP="009A260E">
      <w:pPr>
        <w:ind w:left="12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6"/>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6"/>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5"/>
          <w:u w:val="single" w:color="0562C1"/>
        </w:rPr>
        <w:t xml:space="preserve"> </w:t>
      </w:r>
      <w:r>
        <w:rPr>
          <w:i/>
          <w:color w:val="0562C1"/>
          <w:u w:val="single" w:color="0562C1"/>
        </w:rPr>
        <w:t>Graduate</w:t>
      </w:r>
      <w:r>
        <w:rPr>
          <w:i/>
          <w:color w:val="0562C1"/>
          <w:spacing w:val="-5"/>
          <w:u w:val="single" w:color="0562C1"/>
        </w:rPr>
        <w:t xml:space="preserve"> </w:t>
      </w:r>
      <w:r>
        <w:rPr>
          <w:i/>
          <w:color w:val="0562C1"/>
          <w:u w:val="single" w:color="0562C1"/>
        </w:rPr>
        <w:t>Degree</w:t>
      </w:r>
      <w:r>
        <w:rPr>
          <w:i/>
          <w:color w:val="0562C1"/>
          <w:spacing w:val="-3"/>
          <w:u w:val="single" w:color="0562C1"/>
        </w:rPr>
        <w:t xml:space="preserve"> </w:t>
      </w:r>
      <w:r>
        <w:rPr>
          <w:i/>
          <w:color w:val="0562C1"/>
          <w:u w:val="single" w:color="0562C1"/>
        </w:rPr>
        <w:t>Programme</w:t>
      </w:r>
      <w:r>
        <w:rPr>
          <w:i/>
          <w:color w:val="0562C1"/>
          <w:spacing w:val="-4"/>
          <w:u w:val="single" w:color="0562C1"/>
        </w:rPr>
        <w:t xml:space="preserve"> </w:t>
      </w:r>
      <w:r>
        <w:rPr>
          <w:i/>
          <w:color w:val="0562C1"/>
          <w:u w:val="single" w:color="0562C1"/>
        </w:rPr>
        <w:t>Level.</w:t>
      </w:r>
    </w:p>
    <w:p w14:paraId="44979CF9" w14:textId="77777777" w:rsidR="009B0494" w:rsidRDefault="009B0494" w:rsidP="009A260E">
      <w:pPr>
        <w:pStyle w:val="BodyText"/>
        <w:rPr>
          <w:i/>
          <w:sz w:val="13"/>
        </w:rPr>
      </w:pPr>
    </w:p>
    <w:p w14:paraId="44979CFA" w14:textId="77777777" w:rsidR="009B0494" w:rsidRDefault="007F4792" w:rsidP="009A260E">
      <w:pPr>
        <w:pStyle w:val="Heading1"/>
      </w:pPr>
      <w:r>
        <w:t>Status</w:t>
      </w:r>
      <w:r>
        <w:rPr>
          <w:spacing w:val="-3"/>
        </w:rPr>
        <w:t xml:space="preserve"> </w:t>
      </w:r>
      <w:r>
        <w:t>of</w:t>
      </w:r>
      <w:r>
        <w:rPr>
          <w:spacing w:val="-3"/>
        </w:rPr>
        <w:t xml:space="preserve"> </w:t>
      </w:r>
      <w:r>
        <w:t>the</w:t>
      </w:r>
      <w:r>
        <w:rPr>
          <w:spacing w:val="-2"/>
        </w:rPr>
        <w:t xml:space="preserve"> Programmes</w:t>
      </w:r>
    </w:p>
    <w:p w14:paraId="44979CFB" w14:textId="77777777" w:rsidR="009B0494" w:rsidRDefault="007F4792" w:rsidP="009A260E">
      <w:pPr>
        <w:pStyle w:val="ListParagraph"/>
        <w:numPr>
          <w:ilvl w:val="0"/>
          <w:numId w:val="55"/>
        </w:numPr>
        <w:tabs>
          <w:tab w:val="left" w:pos="547"/>
          <w:tab w:val="left" w:pos="548"/>
        </w:tabs>
        <w:ind w:right="197"/>
      </w:pPr>
      <w:r>
        <w:t>All students are normally admitted in the first instance to the LLB with Honours degree. On being accepted as a Law Clinic Student Adviser, a student may, subject to satisfactory performance (criteria for which will be determined in advance by the Programme Director and set out in the Clinical LLB programme Handbook for the relevant</w:t>
      </w:r>
      <w:r>
        <w:rPr>
          <w:spacing w:val="-3"/>
        </w:rPr>
        <w:t xml:space="preserve"> </w:t>
      </w:r>
      <w:r>
        <w:t>year),</w:t>
      </w:r>
      <w:r>
        <w:rPr>
          <w:spacing w:val="-2"/>
        </w:rPr>
        <w:t xml:space="preserve"> </w:t>
      </w:r>
      <w:r>
        <w:t>transfer</w:t>
      </w:r>
      <w:r>
        <w:rPr>
          <w:spacing w:val="-3"/>
        </w:rPr>
        <w:t xml:space="preserve"> </w:t>
      </w:r>
      <w:r>
        <w:t>to</w:t>
      </w:r>
      <w:r>
        <w:rPr>
          <w:spacing w:val="-2"/>
        </w:rPr>
        <w:t xml:space="preserve"> </w:t>
      </w:r>
      <w:r>
        <w:t>the</w:t>
      </w:r>
      <w:r>
        <w:rPr>
          <w:spacing w:val="-4"/>
        </w:rPr>
        <w:t xml:space="preserve"> </w:t>
      </w:r>
      <w:r>
        <w:t>LLB</w:t>
      </w:r>
      <w:r>
        <w:rPr>
          <w:spacing w:val="-5"/>
        </w:rPr>
        <w:t xml:space="preserve"> </w:t>
      </w:r>
      <w:r>
        <w:t>(Clinical) or LLB</w:t>
      </w:r>
      <w:r>
        <w:rPr>
          <w:spacing w:val="-2"/>
        </w:rPr>
        <w:t xml:space="preserve"> </w:t>
      </w:r>
      <w:r>
        <w:t>(Clinical) with</w:t>
      </w:r>
      <w:r>
        <w:rPr>
          <w:spacing w:val="-2"/>
        </w:rPr>
        <w:t xml:space="preserve"> </w:t>
      </w:r>
      <w:r>
        <w:t>Honours</w:t>
      </w:r>
      <w:r>
        <w:rPr>
          <w:spacing w:val="-4"/>
        </w:rPr>
        <w:t xml:space="preserve"> </w:t>
      </w:r>
      <w:r>
        <w:t>at</w:t>
      </w:r>
      <w:r>
        <w:rPr>
          <w:spacing w:val="-3"/>
        </w:rPr>
        <w:t xml:space="preserve"> </w:t>
      </w:r>
      <w:r>
        <w:t>the</w:t>
      </w:r>
      <w:r>
        <w:rPr>
          <w:spacing w:val="-4"/>
        </w:rPr>
        <w:t xml:space="preserve"> </w:t>
      </w:r>
      <w:r>
        <w:t>start</w:t>
      </w:r>
      <w:r>
        <w:rPr>
          <w:spacing w:val="-2"/>
        </w:rPr>
        <w:t xml:space="preserve"> </w:t>
      </w:r>
      <w:r>
        <w:t>of semester one of their first year.</w:t>
      </w:r>
    </w:p>
    <w:p w14:paraId="44979CFC" w14:textId="77777777" w:rsidR="009B0494" w:rsidRDefault="009B0494" w:rsidP="009A260E">
      <w:pPr>
        <w:pStyle w:val="BodyText"/>
      </w:pPr>
    </w:p>
    <w:p w14:paraId="44979CFD" w14:textId="77777777" w:rsidR="009B0494" w:rsidRDefault="007F4792" w:rsidP="009A260E">
      <w:pPr>
        <w:pStyle w:val="Heading1"/>
        <w:spacing w:line="252" w:lineRule="exact"/>
      </w:pPr>
      <w:r>
        <w:t>Mode</w:t>
      </w:r>
      <w:r>
        <w:rPr>
          <w:spacing w:val="-2"/>
        </w:rPr>
        <w:t xml:space="preserve"> </w:t>
      </w:r>
      <w:r>
        <w:t xml:space="preserve">of </w:t>
      </w:r>
      <w:r>
        <w:rPr>
          <w:spacing w:val="-2"/>
        </w:rPr>
        <w:t>Study</w:t>
      </w:r>
    </w:p>
    <w:p w14:paraId="44979CFE" w14:textId="77777777" w:rsidR="009B0494" w:rsidRDefault="007F4792" w:rsidP="009A260E">
      <w:pPr>
        <w:pStyle w:val="ListParagraph"/>
        <w:numPr>
          <w:ilvl w:val="0"/>
          <w:numId w:val="55"/>
        </w:numPr>
        <w:tabs>
          <w:tab w:val="left" w:pos="547"/>
          <w:tab w:val="left" w:pos="548"/>
        </w:tabs>
        <w:spacing w:line="252" w:lineRule="exact"/>
      </w:pPr>
      <w:r>
        <w:t>The</w:t>
      </w:r>
      <w:r>
        <w:rPr>
          <w:spacing w:val="-8"/>
        </w:rPr>
        <w:t xml:space="preserve"> </w:t>
      </w:r>
      <w:r>
        <w:t>undergraduate</w:t>
      </w:r>
      <w:r>
        <w:rPr>
          <w:spacing w:val="-7"/>
        </w:rPr>
        <w:t xml:space="preserve"> </w:t>
      </w:r>
      <w:r>
        <w:t>LLB</w:t>
      </w:r>
      <w:r>
        <w:rPr>
          <w:spacing w:val="-9"/>
        </w:rPr>
        <w:t xml:space="preserve"> </w:t>
      </w:r>
      <w:r>
        <w:t>(Clinical)</w:t>
      </w:r>
      <w:r>
        <w:rPr>
          <w:spacing w:val="-4"/>
        </w:rPr>
        <w:t xml:space="preserve"> </w:t>
      </w:r>
      <w:r>
        <w:t>programmes</w:t>
      </w:r>
      <w:r>
        <w:rPr>
          <w:spacing w:val="-7"/>
        </w:rPr>
        <w:t xml:space="preserve"> </w:t>
      </w:r>
      <w:r>
        <w:t>are</w:t>
      </w:r>
      <w:r>
        <w:rPr>
          <w:spacing w:val="-6"/>
        </w:rPr>
        <w:t xml:space="preserve"> </w:t>
      </w:r>
      <w:r>
        <w:t>available</w:t>
      </w:r>
      <w:r>
        <w:rPr>
          <w:spacing w:val="-6"/>
        </w:rPr>
        <w:t xml:space="preserve"> </w:t>
      </w:r>
      <w:r>
        <w:t>by</w:t>
      </w:r>
      <w:r>
        <w:rPr>
          <w:spacing w:val="-5"/>
        </w:rPr>
        <w:t xml:space="preserve"> </w:t>
      </w:r>
      <w:r>
        <w:t>full-time</w:t>
      </w:r>
      <w:r>
        <w:rPr>
          <w:spacing w:val="-7"/>
        </w:rPr>
        <w:t xml:space="preserve"> </w:t>
      </w:r>
      <w:r>
        <w:t>study</w:t>
      </w:r>
      <w:r>
        <w:rPr>
          <w:spacing w:val="-5"/>
        </w:rPr>
        <w:t xml:space="preserve"> </w:t>
      </w:r>
      <w:r>
        <w:rPr>
          <w:spacing w:val="-2"/>
        </w:rPr>
        <w:t>only.</w:t>
      </w:r>
    </w:p>
    <w:p w14:paraId="44979CFF" w14:textId="77777777" w:rsidR="009B0494" w:rsidRDefault="009B0494" w:rsidP="009A260E">
      <w:pPr>
        <w:pStyle w:val="BodyText"/>
      </w:pPr>
    </w:p>
    <w:p w14:paraId="44979D00" w14:textId="77777777" w:rsidR="009B0494" w:rsidRDefault="007F4792" w:rsidP="009A260E">
      <w:pPr>
        <w:pStyle w:val="Heading1"/>
        <w:spacing w:line="252" w:lineRule="exact"/>
      </w:pPr>
      <w:r>
        <w:t>Credit</w:t>
      </w:r>
      <w:r>
        <w:rPr>
          <w:spacing w:val="-7"/>
        </w:rPr>
        <w:t xml:space="preserve"> </w:t>
      </w:r>
      <w:r>
        <w:t>Transfer</w:t>
      </w:r>
      <w:r>
        <w:rPr>
          <w:spacing w:val="-3"/>
        </w:rPr>
        <w:t xml:space="preserve"> </w:t>
      </w:r>
      <w:r>
        <w:t>and</w:t>
      </w:r>
      <w:r>
        <w:rPr>
          <w:spacing w:val="-5"/>
        </w:rPr>
        <w:t xml:space="preserve"> </w:t>
      </w:r>
      <w:r>
        <w:rPr>
          <w:spacing w:val="-2"/>
        </w:rPr>
        <w:t>Exemption</w:t>
      </w:r>
    </w:p>
    <w:p w14:paraId="44979D01" w14:textId="1CDD7DEE" w:rsidR="009B0494" w:rsidRDefault="007F4792" w:rsidP="009A260E">
      <w:pPr>
        <w:pStyle w:val="ListParagraph"/>
        <w:numPr>
          <w:ilvl w:val="0"/>
          <w:numId w:val="55"/>
        </w:numPr>
        <w:tabs>
          <w:tab w:val="left" w:pos="547"/>
          <w:tab w:val="left" w:pos="548"/>
        </w:tabs>
        <w:ind w:right="564" w:hanging="427"/>
      </w:pPr>
      <w:r>
        <w:t>Students</w:t>
      </w:r>
      <w:r>
        <w:rPr>
          <w:spacing w:val="-2"/>
        </w:rPr>
        <w:t xml:space="preserve"> </w:t>
      </w:r>
      <w:r>
        <w:t>with appropriate qualifications</w:t>
      </w:r>
      <w:r>
        <w:rPr>
          <w:spacing w:val="-2"/>
        </w:rPr>
        <w:t xml:space="preserve"> </w:t>
      </w:r>
      <w:r>
        <w:t>may be</w:t>
      </w:r>
      <w:r>
        <w:rPr>
          <w:spacing w:val="-2"/>
        </w:rPr>
        <w:t xml:space="preserve"> </w:t>
      </w:r>
      <w:r>
        <w:t>admitted</w:t>
      </w:r>
      <w:r>
        <w:rPr>
          <w:spacing w:val="-2"/>
        </w:rPr>
        <w:t xml:space="preserve"> </w:t>
      </w:r>
      <w:r>
        <w:t>with advanced</w:t>
      </w:r>
      <w:r>
        <w:rPr>
          <w:spacing w:val="-2"/>
        </w:rPr>
        <w:t xml:space="preserve"> </w:t>
      </w:r>
      <w:r>
        <w:t>standing in which</w:t>
      </w:r>
      <w:r>
        <w:rPr>
          <w:spacing w:val="-4"/>
        </w:rPr>
        <w:t xml:space="preserve"> </w:t>
      </w:r>
      <w:r>
        <w:t>case</w:t>
      </w:r>
      <w:r>
        <w:rPr>
          <w:spacing w:val="-6"/>
        </w:rPr>
        <w:t xml:space="preserve"> </w:t>
      </w:r>
      <w:r>
        <w:t>their</w:t>
      </w:r>
      <w:r>
        <w:rPr>
          <w:spacing w:val="-2"/>
        </w:rPr>
        <w:t xml:space="preserve"> </w:t>
      </w:r>
      <w:r>
        <w:t>curriculum</w:t>
      </w:r>
      <w:r>
        <w:rPr>
          <w:spacing w:val="-2"/>
        </w:rPr>
        <w:t xml:space="preserve"> </w:t>
      </w:r>
      <w:r>
        <w:t>shall</w:t>
      </w:r>
      <w:r>
        <w:rPr>
          <w:spacing w:val="-4"/>
        </w:rPr>
        <w:t xml:space="preserve"> </w:t>
      </w:r>
      <w:r>
        <w:t>be</w:t>
      </w:r>
      <w:r>
        <w:rPr>
          <w:spacing w:val="-6"/>
        </w:rPr>
        <w:t xml:space="preserve"> </w:t>
      </w:r>
      <w:r>
        <w:t>modified.</w:t>
      </w:r>
      <w:r>
        <w:rPr>
          <w:spacing w:val="-1"/>
        </w:rPr>
        <w:t xml:space="preserve"> </w:t>
      </w:r>
      <w:r>
        <w:t>The</w:t>
      </w:r>
      <w:r>
        <w:rPr>
          <w:spacing w:val="-4"/>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u w:val="single" w:color="0562C1"/>
        </w:rPr>
        <w:t>Level</w:t>
      </w:r>
      <w:r>
        <w:t>, shall apply.</w:t>
      </w:r>
    </w:p>
    <w:p w14:paraId="44979D02" w14:textId="77777777" w:rsidR="009B0494" w:rsidRDefault="009B0494" w:rsidP="009A260E">
      <w:pPr>
        <w:pStyle w:val="BodyText"/>
        <w:rPr>
          <w:sz w:val="13"/>
        </w:rPr>
      </w:pPr>
    </w:p>
    <w:p w14:paraId="44979D03" w14:textId="77777777" w:rsidR="009B0494" w:rsidRDefault="007F4792" w:rsidP="009A260E">
      <w:pPr>
        <w:pStyle w:val="Heading1"/>
      </w:pPr>
      <w:r>
        <w:rPr>
          <w:spacing w:val="-2"/>
        </w:rPr>
        <w:t>Curriculum</w:t>
      </w:r>
    </w:p>
    <w:p w14:paraId="44979D04" w14:textId="77777777" w:rsidR="009B0494" w:rsidRDefault="007F4792" w:rsidP="009A260E">
      <w:pPr>
        <w:pStyle w:val="ListParagraph"/>
        <w:numPr>
          <w:ilvl w:val="0"/>
          <w:numId w:val="55"/>
        </w:numPr>
        <w:tabs>
          <w:tab w:val="left" w:pos="547"/>
          <w:tab w:val="left" w:pos="548"/>
        </w:tabs>
        <w:ind w:hanging="429"/>
      </w:pPr>
      <w:r>
        <w:rPr>
          <w:b/>
        </w:rPr>
        <w:t>First</w:t>
      </w:r>
      <w:r>
        <w:rPr>
          <w:b/>
          <w:spacing w:val="-7"/>
        </w:rPr>
        <w:t xml:space="preserve"> </w:t>
      </w:r>
      <w:r>
        <w:rPr>
          <w:b/>
        </w:rPr>
        <w:t>Year</w:t>
      </w:r>
      <w:r>
        <w:rPr>
          <w:b/>
          <w:spacing w:val="-5"/>
        </w:rPr>
        <w:t xml:space="preserve"> </w:t>
      </w:r>
      <w:r>
        <w:t>–</w:t>
      </w:r>
      <w:r>
        <w:rPr>
          <w:spacing w:val="-3"/>
        </w:rPr>
        <w:t xml:space="preserve"> </w:t>
      </w:r>
      <w:r>
        <w:t>All</w:t>
      </w:r>
      <w:r>
        <w:rPr>
          <w:spacing w:val="-4"/>
        </w:rPr>
        <w:t xml:space="preserve"> </w:t>
      </w:r>
      <w:r>
        <w:t>students</w:t>
      </w:r>
      <w:r>
        <w:rPr>
          <w:spacing w:val="-5"/>
        </w:rPr>
        <w:t xml:space="preserve"> </w:t>
      </w:r>
      <w:r>
        <w:t>shall</w:t>
      </w:r>
      <w:r>
        <w:rPr>
          <w:spacing w:val="-4"/>
        </w:rPr>
        <w:t xml:space="preserve"> </w:t>
      </w:r>
      <w:r>
        <w:t>undertake</w:t>
      </w:r>
      <w:r>
        <w:rPr>
          <w:spacing w:val="-5"/>
        </w:rPr>
        <w:t xml:space="preserve"> </w:t>
      </w:r>
      <w:r>
        <w:t>modules</w:t>
      </w:r>
      <w:r>
        <w:rPr>
          <w:spacing w:val="-6"/>
        </w:rPr>
        <w:t xml:space="preserve"> </w:t>
      </w:r>
      <w:r>
        <w:t>amounting</w:t>
      </w:r>
      <w:r>
        <w:rPr>
          <w:spacing w:val="-3"/>
        </w:rPr>
        <w:t xml:space="preserve"> </w:t>
      </w:r>
      <w:r>
        <w:t>to</w:t>
      </w:r>
      <w:r>
        <w:rPr>
          <w:spacing w:val="-6"/>
        </w:rPr>
        <w:t xml:space="preserve"> </w:t>
      </w:r>
      <w:r>
        <w:t>120</w:t>
      </w:r>
      <w:r>
        <w:rPr>
          <w:spacing w:val="-5"/>
        </w:rPr>
        <w:t xml:space="preserve"> </w:t>
      </w:r>
      <w:r>
        <w:t>credits</w:t>
      </w:r>
      <w:r>
        <w:rPr>
          <w:spacing w:val="-3"/>
        </w:rPr>
        <w:t xml:space="preserve"> </w:t>
      </w:r>
      <w:r>
        <w:t>as</w:t>
      </w:r>
      <w:r>
        <w:rPr>
          <w:spacing w:val="-5"/>
        </w:rPr>
        <w:t xml:space="preserve"> </w:t>
      </w:r>
      <w:r>
        <w:rPr>
          <w:spacing w:val="-2"/>
        </w:rPr>
        <w:t>follows:</w:t>
      </w:r>
    </w:p>
    <w:p w14:paraId="44979D05" w14:textId="77777777" w:rsidR="009B0494" w:rsidRDefault="009B0494" w:rsidP="009A260E">
      <w:pPr>
        <w:pStyle w:val="BodyText"/>
      </w:pPr>
    </w:p>
    <w:p w14:paraId="44979D06"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D07"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0C" w14:textId="77777777">
        <w:trPr>
          <w:trHeight w:val="553"/>
        </w:trPr>
        <w:tc>
          <w:tcPr>
            <w:tcW w:w="1639" w:type="dxa"/>
          </w:tcPr>
          <w:p w14:paraId="44979D08"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D09"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D0A" w14:textId="77777777" w:rsidR="009B0494" w:rsidRDefault="007F4792" w:rsidP="009A260E">
            <w:pPr>
              <w:pStyle w:val="TableParagraph"/>
              <w:spacing w:before="0"/>
              <w:ind w:left="197" w:right="187"/>
              <w:rPr>
                <w:b/>
              </w:rPr>
            </w:pPr>
            <w:r>
              <w:rPr>
                <w:b/>
                <w:spacing w:val="-2"/>
              </w:rPr>
              <w:t>Level</w:t>
            </w:r>
          </w:p>
        </w:tc>
        <w:tc>
          <w:tcPr>
            <w:tcW w:w="1289" w:type="dxa"/>
          </w:tcPr>
          <w:p w14:paraId="44979D0B" w14:textId="77777777" w:rsidR="009B0494" w:rsidRDefault="007F4792" w:rsidP="009A260E">
            <w:pPr>
              <w:pStyle w:val="TableParagraph"/>
              <w:spacing w:before="0"/>
              <w:ind w:left="251" w:right="242"/>
              <w:rPr>
                <w:b/>
              </w:rPr>
            </w:pPr>
            <w:r>
              <w:rPr>
                <w:b/>
                <w:spacing w:val="-2"/>
              </w:rPr>
              <w:t>Credits</w:t>
            </w:r>
          </w:p>
        </w:tc>
      </w:tr>
      <w:tr w:rsidR="009B0494" w14:paraId="44979D11" w14:textId="77777777">
        <w:trPr>
          <w:trHeight w:val="551"/>
        </w:trPr>
        <w:tc>
          <w:tcPr>
            <w:tcW w:w="1639" w:type="dxa"/>
          </w:tcPr>
          <w:p w14:paraId="44979D0D" w14:textId="77777777" w:rsidR="009B0494" w:rsidRDefault="007F4792" w:rsidP="009A260E">
            <w:pPr>
              <w:pStyle w:val="TableParagraph"/>
              <w:spacing w:before="0"/>
              <w:ind w:left="117" w:right="108"/>
            </w:pPr>
            <w:r>
              <w:rPr>
                <w:spacing w:val="-2"/>
              </w:rPr>
              <w:t>M9111</w:t>
            </w:r>
          </w:p>
        </w:tc>
        <w:tc>
          <w:tcPr>
            <w:tcW w:w="5107" w:type="dxa"/>
          </w:tcPr>
          <w:p w14:paraId="44979D0E" w14:textId="77777777" w:rsidR="009B0494" w:rsidRDefault="007F4792" w:rsidP="009A260E">
            <w:pPr>
              <w:pStyle w:val="TableParagraph"/>
              <w:spacing w:before="0"/>
              <w:ind w:left="107"/>
              <w:jc w:val="left"/>
            </w:pPr>
            <w:r>
              <w:t>Criminal</w:t>
            </w:r>
            <w:r>
              <w:rPr>
                <w:spacing w:val="-8"/>
              </w:rPr>
              <w:t xml:space="preserve"> </w:t>
            </w:r>
            <w:r>
              <w:rPr>
                <w:spacing w:val="-5"/>
              </w:rPr>
              <w:t>Law</w:t>
            </w:r>
          </w:p>
        </w:tc>
        <w:tc>
          <w:tcPr>
            <w:tcW w:w="989" w:type="dxa"/>
          </w:tcPr>
          <w:p w14:paraId="44979D0F" w14:textId="77777777" w:rsidR="009B0494" w:rsidRDefault="007F4792" w:rsidP="009A260E">
            <w:pPr>
              <w:pStyle w:val="TableParagraph"/>
              <w:spacing w:before="0"/>
              <w:ind w:left="8"/>
            </w:pPr>
            <w:r>
              <w:t>1</w:t>
            </w:r>
          </w:p>
        </w:tc>
        <w:tc>
          <w:tcPr>
            <w:tcW w:w="1289" w:type="dxa"/>
          </w:tcPr>
          <w:p w14:paraId="44979D10" w14:textId="77777777" w:rsidR="009B0494" w:rsidRDefault="007F4792" w:rsidP="009A260E">
            <w:pPr>
              <w:pStyle w:val="TableParagraph"/>
              <w:spacing w:before="0"/>
              <w:ind w:left="249" w:right="242"/>
            </w:pPr>
            <w:r>
              <w:rPr>
                <w:spacing w:val="-5"/>
              </w:rPr>
              <w:t>20</w:t>
            </w:r>
          </w:p>
        </w:tc>
      </w:tr>
      <w:tr w:rsidR="009B0494" w14:paraId="44979D16" w14:textId="77777777">
        <w:trPr>
          <w:trHeight w:val="551"/>
        </w:trPr>
        <w:tc>
          <w:tcPr>
            <w:tcW w:w="1639" w:type="dxa"/>
          </w:tcPr>
          <w:p w14:paraId="44979D12" w14:textId="77777777" w:rsidR="009B0494" w:rsidRDefault="007F4792" w:rsidP="009A260E">
            <w:pPr>
              <w:pStyle w:val="TableParagraph"/>
              <w:spacing w:before="0"/>
              <w:ind w:left="117" w:right="108"/>
            </w:pPr>
            <w:r>
              <w:rPr>
                <w:spacing w:val="-2"/>
              </w:rPr>
              <w:t>M9116</w:t>
            </w:r>
          </w:p>
        </w:tc>
        <w:tc>
          <w:tcPr>
            <w:tcW w:w="5107" w:type="dxa"/>
          </w:tcPr>
          <w:p w14:paraId="44979D13" w14:textId="77777777" w:rsidR="009B0494" w:rsidRDefault="007F4792" w:rsidP="009A260E">
            <w:pPr>
              <w:pStyle w:val="TableParagraph"/>
              <w:spacing w:before="0"/>
              <w:ind w:left="107"/>
              <w:jc w:val="left"/>
            </w:pPr>
            <w:r>
              <w:t>Public</w:t>
            </w:r>
            <w:r>
              <w:rPr>
                <w:spacing w:val="-4"/>
              </w:rPr>
              <w:t xml:space="preserve"> </w:t>
            </w:r>
            <w:r>
              <w:t>Law</w:t>
            </w:r>
            <w:r>
              <w:rPr>
                <w:spacing w:val="-4"/>
              </w:rPr>
              <w:t xml:space="preserve"> </w:t>
            </w:r>
            <w:r>
              <w:rPr>
                <w:spacing w:val="-12"/>
              </w:rPr>
              <w:t>1</w:t>
            </w:r>
          </w:p>
        </w:tc>
        <w:tc>
          <w:tcPr>
            <w:tcW w:w="989" w:type="dxa"/>
          </w:tcPr>
          <w:p w14:paraId="44979D14" w14:textId="77777777" w:rsidR="009B0494" w:rsidRDefault="007F4792" w:rsidP="009A260E">
            <w:pPr>
              <w:pStyle w:val="TableParagraph"/>
              <w:spacing w:before="0"/>
              <w:ind w:left="8"/>
            </w:pPr>
            <w:r>
              <w:t>1</w:t>
            </w:r>
          </w:p>
        </w:tc>
        <w:tc>
          <w:tcPr>
            <w:tcW w:w="1289" w:type="dxa"/>
          </w:tcPr>
          <w:p w14:paraId="44979D15" w14:textId="77777777" w:rsidR="009B0494" w:rsidRDefault="007F4792" w:rsidP="009A260E">
            <w:pPr>
              <w:pStyle w:val="TableParagraph"/>
              <w:spacing w:before="0"/>
              <w:ind w:left="249" w:right="242"/>
            </w:pPr>
            <w:r>
              <w:rPr>
                <w:spacing w:val="-5"/>
              </w:rPr>
              <w:t>20</w:t>
            </w:r>
          </w:p>
        </w:tc>
      </w:tr>
      <w:tr w:rsidR="009B0494" w14:paraId="44979D1B" w14:textId="77777777">
        <w:trPr>
          <w:trHeight w:val="551"/>
        </w:trPr>
        <w:tc>
          <w:tcPr>
            <w:tcW w:w="1639" w:type="dxa"/>
          </w:tcPr>
          <w:p w14:paraId="44979D17" w14:textId="77777777" w:rsidR="009B0494" w:rsidRDefault="007F4792" w:rsidP="009A260E">
            <w:pPr>
              <w:pStyle w:val="TableParagraph"/>
              <w:spacing w:before="0"/>
              <w:ind w:left="117" w:right="108"/>
            </w:pPr>
            <w:r>
              <w:rPr>
                <w:spacing w:val="-2"/>
              </w:rPr>
              <w:t>M9118</w:t>
            </w:r>
          </w:p>
        </w:tc>
        <w:tc>
          <w:tcPr>
            <w:tcW w:w="5107" w:type="dxa"/>
          </w:tcPr>
          <w:p w14:paraId="44979D18" w14:textId="77777777" w:rsidR="009B0494" w:rsidRDefault="007F4792" w:rsidP="009A260E">
            <w:pPr>
              <w:pStyle w:val="TableParagraph"/>
              <w:spacing w:before="0"/>
              <w:ind w:left="107"/>
              <w:jc w:val="left"/>
            </w:pPr>
            <w:r>
              <w:t>Legal</w:t>
            </w:r>
            <w:r>
              <w:rPr>
                <w:spacing w:val="-6"/>
              </w:rPr>
              <w:t xml:space="preserve"> </w:t>
            </w:r>
            <w:r>
              <w:t>Methods</w:t>
            </w:r>
            <w:r>
              <w:rPr>
                <w:spacing w:val="-6"/>
              </w:rPr>
              <w:t xml:space="preserve"> </w:t>
            </w:r>
            <w:r>
              <w:rPr>
                <w:spacing w:val="-2"/>
              </w:rPr>
              <w:t>(Clinical)</w:t>
            </w:r>
          </w:p>
        </w:tc>
        <w:tc>
          <w:tcPr>
            <w:tcW w:w="989" w:type="dxa"/>
          </w:tcPr>
          <w:p w14:paraId="44979D19" w14:textId="77777777" w:rsidR="009B0494" w:rsidRDefault="007F4792" w:rsidP="009A260E">
            <w:pPr>
              <w:pStyle w:val="TableParagraph"/>
              <w:spacing w:before="0"/>
              <w:ind w:left="8"/>
            </w:pPr>
            <w:r>
              <w:t>1</w:t>
            </w:r>
          </w:p>
        </w:tc>
        <w:tc>
          <w:tcPr>
            <w:tcW w:w="1289" w:type="dxa"/>
          </w:tcPr>
          <w:p w14:paraId="44979D1A" w14:textId="77777777" w:rsidR="009B0494" w:rsidRDefault="007F4792" w:rsidP="009A260E">
            <w:pPr>
              <w:pStyle w:val="TableParagraph"/>
              <w:spacing w:before="0"/>
              <w:ind w:left="249" w:right="242"/>
            </w:pPr>
            <w:r>
              <w:rPr>
                <w:spacing w:val="-5"/>
              </w:rPr>
              <w:t>20</w:t>
            </w:r>
          </w:p>
        </w:tc>
      </w:tr>
      <w:tr w:rsidR="009B0494" w14:paraId="44979D20" w14:textId="77777777">
        <w:trPr>
          <w:trHeight w:val="551"/>
        </w:trPr>
        <w:tc>
          <w:tcPr>
            <w:tcW w:w="1639" w:type="dxa"/>
          </w:tcPr>
          <w:p w14:paraId="44979D1C" w14:textId="77777777" w:rsidR="009B0494" w:rsidRDefault="007F4792" w:rsidP="009A260E">
            <w:pPr>
              <w:pStyle w:val="TableParagraph"/>
              <w:spacing w:before="0"/>
              <w:ind w:left="117" w:right="108"/>
            </w:pPr>
            <w:r>
              <w:rPr>
                <w:spacing w:val="-2"/>
              </w:rPr>
              <w:t>M9113</w:t>
            </w:r>
          </w:p>
        </w:tc>
        <w:tc>
          <w:tcPr>
            <w:tcW w:w="5107" w:type="dxa"/>
          </w:tcPr>
          <w:p w14:paraId="44979D1D" w14:textId="77777777" w:rsidR="009B0494" w:rsidRDefault="007F4792" w:rsidP="009A260E">
            <w:pPr>
              <w:pStyle w:val="TableParagraph"/>
              <w:spacing w:before="0"/>
              <w:ind w:left="107"/>
              <w:jc w:val="left"/>
            </w:pPr>
            <w:r>
              <w:t>Law</w:t>
            </w:r>
            <w:r>
              <w:rPr>
                <w:spacing w:val="-2"/>
              </w:rPr>
              <w:t xml:space="preserve"> </w:t>
            </w:r>
            <w:r>
              <w:t>and</w:t>
            </w:r>
            <w:r>
              <w:rPr>
                <w:spacing w:val="-2"/>
              </w:rPr>
              <w:t xml:space="preserve"> Society</w:t>
            </w:r>
          </w:p>
        </w:tc>
        <w:tc>
          <w:tcPr>
            <w:tcW w:w="989" w:type="dxa"/>
          </w:tcPr>
          <w:p w14:paraId="44979D1E" w14:textId="77777777" w:rsidR="009B0494" w:rsidRDefault="007F4792" w:rsidP="009A260E">
            <w:pPr>
              <w:pStyle w:val="TableParagraph"/>
              <w:spacing w:before="0"/>
              <w:ind w:left="8"/>
            </w:pPr>
            <w:r>
              <w:t>1</w:t>
            </w:r>
          </w:p>
        </w:tc>
        <w:tc>
          <w:tcPr>
            <w:tcW w:w="1289" w:type="dxa"/>
          </w:tcPr>
          <w:p w14:paraId="44979D1F" w14:textId="77777777" w:rsidR="009B0494" w:rsidRDefault="007F4792" w:rsidP="009A260E">
            <w:pPr>
              <w:pStyle w:val="TableParagraph"/>
              <w:spacing w:before="0"/>
              <w:ind w:left="249" w:right="242"/>
            </w:pPr>
            <w:r>
              <w:rPr>
                <w:spacing w:val="-5"/>
              </w:rPr>
              <w:t>20</w:t>
            </w:r>
          </w:p>
        </w:tc>
      </w:tr>
      <w:tr w:rsidR="009B0494" w14:paraId="44979D25" w14:textId="77777777">
        <w:trPr>
          <w:trHeight w:val="551"/>
        </w:trPr>
        <w:tc>
          <w:tcPr>
            <w:tcW w:w="1639" w:type="dxa"/>
          </w:tcPr>
          <w:p w14:paraId="44979D21" w14:textId="77777777" w:rsidR="009B0494" w:rsidRDefault="007F4792" w:rsidP="009A260E">
            <w:pPr>
              <w:pStyle w:val="TableParagraph"/>
              <w:spacing w:before="0"/>
              <w:ind w:left="117" w:right="108"/>
            </w:pPr>
            <w:r>
              <w:rPr>
                <w:spacing w:val="-2"/>
              </w:rPr>
              <w:t>M9120</w:t>
            </w:r>
          </w:p>
        </w:tc>
        <w:tc>
          <w:tcPr>
            <w:tcW w:w="5107" w:type="dxa"/>
          </w:tcPr>
          <w:p w14:paraId="44979D22" w14:textId="77777777" w:rsidR="009B0494" w:rsidRDefault="007F4792" w:rsidP="009A260E">
            <w:pPr>
              <w:pStyle w:val="TableParagraph"/>
              <w:spacing w:before="0"/>
              <w:ind w:left="108"/>
              <w:jc w:val="left"/>
            </w:pPr>
            <w:r>
              <w:t>Voluntary</w:t>
            </w:r>
            <w:r>
              <w:rPr>
                <w:spacing w:val="-11"/>
              </w:rPr>
              <w:t xml:space="preserve"> </w:t>
            </w:r>
            <w:r>
              <w:t>Obligations:</w:t>
            </w:r>
            <w:r>
              <w:rPr>
                <w:spacing w:val="-9"/>
              </w:rPr>
              <w:t xml:space="preserve"> </w:t>
            </w:r>
            <w:r>
              <w:t>Contract</w:t>
            </w:r>
            <w:r>
              <w:rPr>
                <w:spacing w:val="-7"/>
              </w:rPr>
              <w:t xml:space="preserve"> </w:t>
            </w:r>
            <w:r>
              <w:t>and</w:t>
            </w:r>
            <w:r>
              <w:rPr>
                <w:spacing w:val="-11"/>
              </w:rPr>
              <w:t xml:space="preserve"> </w:t>
            </w:r>
            <w:r>
              <w:t xml:space="preserve">Promise </w:t>
            </w:r>
            <w:r>
              <w:rPr>
                <w:spacing w:val="-2"/>
              </w:rPr>
              <w:t>(Clinical)</w:t>
            </w:r>
          </w:p>
        </w:tc>
        <w:tc>
          <w:tcPr>
            <w:tcW w:w="989" w:type="dxa"/>
          </w:tcPr>
          <w:p w14:paraId="44979D23" w14:textId="77777777" w:rsidR="009B0494" w:rsidRDefault="007F4792" w:rsidP="009A260E">
            <w:pPr>
              <w:pStyle w:val="TableParagraph"/>
              <w:spacing w:before="0"/>
              <w:ind w:left="8"/>
            </w:pPr>
            <w:r>
              <w:t>1</w:t>
            </w:r>
          </w:p>
        </w:tc>
        <w:tc>
          <w:tcPr>
            <w:tcW w:w="1289" w:type="dxa"/>
          </w:tcPr>
          <w:p w14:paraId="44979D24" w14:textId="77777777" w:rsidR="009B0494" w:rsidRDefault="007F4792" w:rsidP="009A260E">
            <w:pPr>
              <w:pStyle w:val="TableParagraph"/>
              <w:spacing w:before="0"/>
              <w:ind w:left="249" w:right="242"/>
            </w:pPr>
            <w:r>
              <w:rPr>
                <w:spacing w:val="-5"/>
              </w:rPr>
              <w:t>20</w:t>
            </w:r>
          </w:p>
        </w:tc>
      </w:tr>
      <w:tr w:rsidR="009B0494" w14:paraId="44979D2A" w14:textId="77777777">
        <w:trPr>
          <w:trHeight w:val="554"/>
        </w:trPr>
        <w:tc>
          <w:tcPr>
            <w:tcW w:w="1639" w:type="dxa"/>
          </w:tcPr>
          <w:p w14:paraId="44979D26" w14:textId="77777777" w:rsidR="009B0494" w:rsidRDefault="007F4792" w:rsidP="009A260E">
            <w:pPr>
              <w:pStyle w:val="TableParagraph"/>
              <w:spacing w:before="0"/>
              <w:ind w:left="117" w:right="108"/>
            </w:pPr>
            <w:r>
              <w:rPr>
                <w:spacing w:val="-2"/>
              </w:rPr>
              <w:t>M9119</w:t>
            </w:r>
          </w:p>
        </w:tc>
        <w:tc>
          <w:tcPr>
            <w:tcW w:w="5107" w:type="dxa"/>
          </w:tcPr>
          <w:p w14:paraId="44979D27" w14:textId="77777777" w:rsidR="009B0494" w:rsidRDefault="007F4792" w:rsidP="009A260E">
            <w:pPr>
              <w:pStyle w:val="TableParagraph"/>
              <w:spacing w:before="0"/>
              <w:ind w:left="107"/>
              <w:jc w:val="left"/>
            </w:pPr>
            <w:r>
              <w:t>Legal</w:t>
            </w:r>
            <w:r>
              <w:rPr>
                <w:spacing w:val="-5"/>
              </w:rPr>
              <w:t xml:space="preserve"> </w:t>
            </w:r>
            <w:r>
              <w:t>Process</w:t>
            </w:r>
            <w:r>
              <w:rPr>
                <w:spacing w:val="-6"/>
              </w:rPr>
              <w:t xml:space="preserve"> </w:t>
            </w:r>
            <w:r>
              <w:rPr>
                <w:spacing w:val="-2"/>
              </w:rPr>
              <w:t>(Clinical)</w:t>
            </w:r>
          </w:p>
        </w:tc>
        <w:tc>
          <w:tcPr>
            <w:tcW w:w="989" w:type="dxa"/>
          </w:tcPr>
          <w:p w14:paraId="44979D28" w14:textId="77777777" w:rsidR="009B0494" w:rsidRDefault="007F4792" w:rsidP="009A260E">
            <w:pPr>
              <w:pStyle w:val="TableParagraph"/>
              <w:spacing w:before="0"/>
              <w:ind w:left="7"/>
            </w:pPr>
            <w:r>
              <w:t>1</w:t>
            </w:r>
          </w:p>
        </w:tc>
        <w:tc>
          <w:tcPr>
            <w:tcW w:w="1289" w:type="dxa"/>
          </w:tcPr>
          <w:p w14:paraId="44979D29" w14:textId="77777777" w:rsidR="009B0494" w:rsidRDefault="007F4792" w:rsidP="009A260E">
            <w:pPr>
              <w:pStyle w:val="TableParagraph"/>
              <w:spacing w:before="0"/>
              <w:ind w:left="248" w:right="242"/>
            </w:pPr>
            <w:r>
              <w:rPr>
                <w:spacing w:val="-5"/>
              </w:rPr>
              <w:t>20</w:t>
            </w:r>
          </w:p>
        </w:tc>
      </w:tr>
    </w:tbl>
    <w:p w14:paraId="44979D2B" w14:textId="77777777" w:rsidR="009B0494" w:rsidRDefault="009B0494" w:rsidP="009A260E">
      <w:pPr>
        <w:sectPr w:rsidR="009B0494" w:rsidSect="00980055">
          <w:pgSz w:w="11900" w:h="16840"/>
          <w:pgMar w:top="1340" w:right="1320" w:bottom="900" w:left="1320" w:header="0" w:footer="713" w:gutter="0"/>
          <w:cols w:space="720"/>
        </w:sectPr>
      </w:pPr>
    </w:p>
    <w:p w14:paraId="44979D2C" w14:textId="77777777" w:rsidR="009B0494" w:rsidRDefault="007F4792" w:rsidP="009A260E">
      <w:pPr>
        <w:pStyle w:val="ListParagraph"/>
        <w:numPr>
          <w:ilvl w:val="0"/>
          <w:numId w:val="55"/>
        </w:numPr>
        <w:tabs>
          <w:tab w:val="left" w:pos="547"/>
          <w:tab w:val="left" w:pos="548"/>
        </w:tabs>
        <w:ind w:right="784"/>
      </w:pPr>
      <w:r>
        <w:rPr>
          <w:b/>
        </w:rPr>
        <w:lastRenderedPageBreak/>
        <w:t>Second</w:t>
      </w:r>
      <w:r>
        <w:rPr>
          <w:b/>
          <w:spacing w:val="-3"/>
        </w:rPr>
        <w:t xml:space="preserve"> </w:t>
      </w:r>
      <w:r>
        <w:rPr>
          <w:b/>
        </w:rPr>
        <w:t>Year</w:t>
      </w:r>
      <w:r>
        <w:rPr>
          <w:b/>
          <w:spacing w:val="-1"/>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7"/>
        </w:rPr>
        <w:t xml:space="preserve"> </w:t>
      </w:r>
      <w:r>
        <w:t>modules</w:t>
      </w:r>
      <w:r>
        <w:rPr>
          <w:spacing w:val="-2"/>
        </w:rPr>
        <w:t xml:space="preserve"> </w:t>
      </w:r>
      <w:r>
        <w:t>amounting</w:t>
      </w:r>
      <w:r>
        <w:rPr>
          <w:spacing w:val="-3"/>
        </w:rPr>
        <w:t xml:space="preserve"> </w:t>
      </w:r>
      <w:r>
        <w:t>to</w:t>
      </w:r>
      <w:r>
        <w:rPr>
          <w:spacing w:val="-5"/>
        </w:rPr>
        <w:t xml:space="preserve"> </w:t>
      </w:r>
      <w:r>
        <w:t>120</w:t>
      </w:r>
      <w:r>
        <w:rPr>
          <w:spacing w:val="-5"/>
        </w:rPr>
        <w:t xml:space="preserve"> </w:t>
      </w:r>
      <w:r>
        <w:t>credits</w:t>
      </w:r>
      <w:r>
        <w:rPr>
          <w:spacing w:val="-2"/>
        </w:rPr>
        <w:t xml:space="preserve"> </w:t>
      </w:r>
      <w:r>
        <w:t xml:space="preserve">as </w:t>
      </w:r>
      <w:r>
        <w:rPr>
          <w:spacing w:val="-2"/>
        </w:rPr>
        <w:t>follows:</w:t>
      </w:r>
    </w:p>
    <w:p w14:paraId="44979D2D" w14:textId="77777777" w:rsidR="009B0494" w:rsidRDefault="009B0494" w:rsidP="009A260E">
      <w:pPr>
        <w:pStyle w:val="BodyText"/>
      </w:pPr>
    </w:p>
    <w:p w14:paraId="44979D2E"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D2F"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34" w14:textId="77777777">
        <w:trPr>
          <w:trHeight w:val="551"/>
        </w:trPr>
        <w:tc>
          <w:tcPr>
            <w:tcW w:w="1639" w:type="dxa"/>
          </w:tcPr>
          <w:p w14:paraId="44979D30"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D31"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D32" w14:textId="77777777" w:rsidR="009B0494" w:rsidRDefault="007F4792" w:rsidP="009A260E">
            <w:pPr>
              <w:pStyle w:val="TableParagraph"/>
              <w:spacing w:before="0"/>
              <w:ind w:left="197" w:right="187"/>
              <w:rPr>
                <w:b/>
              </w:rPr>
            </w:pPr>
            <w:r>
              <w:rPr>
                <w:b/>
                <w:spacing w:val="-2"/>
              </w:rPr>
              <w:t>Level</w:t>
            </w:r>
          </w:p>
        </w:tc>
        <w:tc>
          <w:tcPr>
            <w:tcW w:w="1289" w:type="dxa"/>
          </w:tcPr>
          <w:p w14:paraId="44979D33" w14:textId="77777777" w:rsidR="009B0494" w:rsidRDefault="007F4792" w:rsidP="009A260E">
            <w:pPr>
              <w:pStyle w:val="TableParagraph"/>
              <w:spacing w:before="0"/>
              <w:ind w:left="251" w:right="242"/>
              <w:rPr>
                <w:b/>
              </w:rPr>
            </w:pPr>
            <w:r>
              <w:rPr>
                <w:b/>
                <w:spacing w:val="-2"/>
              </w:rPr>
              <w:t>Credits</w:t>
            </w:r>
          </w:p>
        </w:tc>
      </w:tr>
      <w:tr w:rsidR="009B0494" w14:paraId="44979D39" w14:textId="77777777">
        <w:trPr>
          <w:trHeight w:val="551"/>
        </w:trPr>
        <w:tc>
          <w:tcPr>
            <w:tcW w:w="1639" w:type="dxa"/>
          </w:tcPr>
          <w:p w14:paraId="44979D35" w14:textId="77777777" w:rsidR="009B0494" w:rsidRDefault="007F4792" w:rsidP="009A260E">
            <w:pPr>
              <w:pStyle w:val="TableParagraph"/>
              <w:spacing w:before="0"/>
              <w:ind w:left="117" w:right="108"/>
            </w:pPr>
            <w:r>
              <w:rPr>
                <w:spacing w:val="-2"/>
              </w:rPr>
              <w:t>M9212</w:t>
            </w:r>
          </w:p>
        </w:tc>
        <w:tc>
          <w:tcPr>
            <w:tcW w:w="5107" w:type="dxa"/>
          </w:tcPr>
          <w:p w14:paraId="44979D36" w14:textId="77777777" w:rsidR="009B0494" w:rsidRDefault="007F4792" w:rsidP="009A260E">
            <w:pPr>
              <w:pStyle w:val="TableParagraph"/>
              <w:spacing w:before="0"/>
              <w:ind w:left="107"/>
              <w:jc w:val="left"/>
            </w:pPr>
            <w:r>
              <w:t>European</w:t>
            </w:r>
            <w:r>
              <w:rPr>
                <w:spacing w:val="-6"/>
              </w:rPr>
              <w:t xml:space="preserve"> </w:t>
            </w:r>
            <w:r>
              <w:t>Union</w:t>
            </w:r>
            <w:r>
              <w:rPr>
                <w:spacing w:val="-6"/>
              </w:rPr>
              <w:t xml:space="preserve"> </w:t>
            </w:r>
            <w:r>
              <w:rPr>
                <w:spacing w:val="-5"/>
              </w:rPr>
              <w:t>Law</w:t>
            </w:r>
          </w:p>
        </w:tc>
        <w:tc>
          <w:tcPr>
            <w:tcW w:w="989" w:type="dxa"/>
          </w:tcPr>
          <w:p w14:paraId="44979D37" w14:textId="77777777" w:rsidR="009B0494" w:rsidRDefault="007F4792" w:rsidP="009A260E">
            <w:pPr>
              <w:pStyle w:val="TableParagraph"/>
              <w:spacing w:before="0"/>
              <w:ind w:left="7"/>
            </w:pPr>
            <w:r>
              <w:t>2</w:t>
            </w:r>
          </w:p>
        </w:tc>
        <w:tc>
          <w:tcPr>
            <w:tcW w:w="1289" w:type="dxa"/>
          </w:tcPr>
          <w:p w14:paraId="44979D38" w14:textId="77777777" w:rsidR="009B0494" w:rsidRDefault="007F4792" w:rsidP="009A260E">
            <w:pPr>
              <w:pStyle w:val="TableParagraph"/>
              <w:spacing w:before="0"/>
              <w:ind w:left="248" w:right="242"/>
            </w:pPr>
            <w:r>
              <w:rPr>
                <w:spacing w:val="-5"/>
              </w:rPr>
              <w:t>20</w:t>
            </w:r>
          </w:p>
        </w:tc>
      </w:tr>
      <w:tr w:rsidR="009B0494" w14:paraId="44979D3E" w14:textId="77777777">
        <w:trPr>
          <w:trHeight w:val="553"/>
        </w:trPr>
        <w:tc>
          <w:tcPr>
            <w:tcW w:w="1639" w:type="dxa"/>
          </w:tcPr>
          <w:p w14:paraId="44979D3A" w14:textId="77777777" w:rsidR="009B0494" w:rsidRDefault="007F4792" w:rsidP="009A260E">
            <w:pPr>
              <w:pStyle w:val="TableParagraph"/>
              <w:spacing w:before="0"/>
              <w:ind w:left="117" w:right="108"/>
            </w:pPr>
            <w:r>
              <w:rPr>
                <w:spacing w:val="-2"/>
              </w:rPr>
              <w:t>M9208</w:t>
            </w:r>
          </w:p>
        </w:tc>
        <w:tc>
          <w:tcPr>
            <w:tcW w:w="5107" w:type="dxa"/>
          </w:tcPr>
          <w:p w14:paraId="44979D3B" w14:textId="77777777" w:rsidR="009B0494" w:rsidRDefault="007F4792" w:rsidP="009A260E">
            <w:pPr>
              <w:pStyle w:val="TableParagraph"/>
              <w:spacing w:before="0"/>
              <w:ind w:left="107"/>
              <w:jc w:val="left"/>
            </w:pPr>
            <w:r>
              <w:t>Domestic</w:t>
            </w:r>
            <w:r>
              <w:rPr>
                <w:spacing w:val="-5"/>
              </w:rPr>
              <w:t xml:space="preserve"> </w:t>
            </w:r>
            <w:r>
              <w:rPr>
                <w:spacing w:val="-2"/>
              </w:rPr>
              <w:t>Relations</w:t>
            </w:r>
          </w:p>
        </w:tc>
        <w:tc>
          <w:tcPr>
            <w:tcW w:w="989" w:type="dxa"/>
          </w:tcPr>
          <w:p w14:paraId="44979D3C" w14:textId="77777777" w:rsidR="009B0494" w:rsidRDefault="007F4792" w:rsidP="009A260E">
            <w:pPr>
              <w:pStyle w:val="TableParagraph"/>
              <w:spacing w:before="0"/>
              <w:ind w:left="8"/>
            </w:pPr>
            <w:r>
              <w:t>2</w:t>
            </w:r>
          </w:p>
        </w:tc>
        <w:tc>
          <w:tcPr>
            <w:tcW w:w="1289" w:type="dxa"/>
          </w:tcPr>
          <w:p w14:paraId="44979D3D" w14:textId="77777777" w:rsidR="009B0494" w:rsidRDefault="007F4792" w:rsidP="009A260E">
            <w:pPr>
              <w:pStyle w:val="TableParagraph"/>
              <w:spacing w:before="0"/>
              <w:ind w:left="249" w:right="242"/>
            </w:pPr>
            <w:r>
              <w:rPr>
                <w:spacing w:val="-5"/>
              </w:rPr>
              <w:t>20</w:t>
            </w:r>
          </w:p>
        </w:tc>
      </w:tr>
      <w:tr w:rsidR="009B0494" w14:paraId="44979D40" w14:textId="77777777">
        <w:trPr>
          <w:trHeight w:val="551"/>
        </w:trPr>
        <w:tc>
          <w:tcPr>
            <w:tcW w:w="9024" w:type="dxa"/>
            <w:gridSpan w:val="4"/>
          </w:tcPr>
          <w:p w14:paraId="44979D3F" w14:textId="77777777" w:rsidR="009B0494" w:rsidRDefault="007F4792" w:rsidP="009A260E">
            <w:pPr>
              <w:pStyle w:val="TableParagraph"/>
              <w:spacing w:before="0"/>
              <w:ind w:left="3997" w:right="3987"/>
            </w:pPr>
            <w:r>
              <w:t>And</w:t>
            </w:r>
            <w:r>
              <w:rPr>
                <w:spacing w:val="-2"/>
              </w:rPr>
              <w:t xml:space="preserve"> either</w:t>
            </w:r>
          </w:p>
        </w:tc>
      </w:tr>
      <w:tr w:rsidR="009B0494" w14:paraId="44979D45" w14:textId="77777777">
        <w:trPr>
          <w:trHeight w:val="551"/>
        </w:trPr>
        <w:tc>
          <w:tcPr>
            <w:tcW w:w="1639" w:type="dxa"/>
          </w:tcPr>
          <w:p w14:paraId="44979D41" w14:textId="77777777" w:rsidR="009B0494" w:rsidRDefault="007F4792" w:rsidP="009A260E">
            <w:pPr>
              <w:pStyle w:val="TableParagraph"/>
              <w:spacing w:before="0"/>
              <w:ind w:left="117" w:right="108"/>
            </w:pPr>
            <w:r>
              <w:rPr>
                <w:spacing w:val="-2"/>
              </w:rPr>
              <w:t>M9207</w:t>
            </w:r>
          </w:p>
        </w:tc>
        <w:tc>
          <w:tcPr>
            <w:tcW w:w="5107" w:type="dxa"/>
          </w:tcPr>
          <w:p w14:paraId="44979D42" w14:textId="77777777" w:rsidR="009B0494" w:rsidRDefault="007F4792" w:rsidP="009A260E">
            <w:pPr>
              <w:pStyle w:val="TableParagraph"/>
              <w:spacing w:before="0"/>
              <w:ind w:left="107"/>
              <w:jc w:val="left"/>
            </w:pPr>
            <w:r>
              <w:t>Public</w:t>
            </w:r>
            <w:r>
              <w:rPr>
                <w:spacing w:val="-4"/>
              </w:rPr>
              <w:t xml:space="preserve"> </w:t>
            </w:r>
            <w:r>
              <w:t>Law</w:t>
            </w:r>
            <w:r>
              <w:rPr>
                <w:spacing w:val="-4"/>
              </w:rPr>
              <w:t xml:space="preserve"> </w:t>
            </w:r>
            <w:r>
              <w:rPr>
                <w:spacing w:val="-12"/>
              </w:rPr>
              <w:t>2</w:t>
            </w:r>
          </w:p>
        </w:tc>
        <w:tc>
          <w:tcPr>
            <w:tcW w:w="989" w:type="dxa"/>
          </w:tcPr>
          <w:p w14:paraId="44979D43" w14:textId="77777777" w:rsidR="009B0494" w:rsidRDefault="007F4792" w:rsidP="009A260E">
            <w:pPr>
              <w:pStyle w:val="TableParagraph"/>
              <w:spacing w:before="0"/>
              <w:ind w:left="8"/>
            </w:pPr>
            <w:r>
              <w:t>2</w:t>
            </w:r>
          </w:p>
        </w:tc>
        <w:tc>
          <w:tcPr>
            <w:tcW w:w="1289" w:type="dxa"/>
          </w:tcPr>
          <w:p w14:paraId="44979D44" w14:textId="77777777" w:rsidR="009B0494" w:rsidRDefault="007F4792" w:rsidP="009A260E">
            <w:pPr>
              <w:pStyle w:val="TableParagraph"/>
              <w:spacing w:before="0"/>
              <w:ind w:left="249" w:right="242"/>
            </w:pPr>
            <w:r>
              <w:rPr>
                <w:spacing w:val="-5"/>
              </w:rPr>
              <w:t>20</w:t>
            </w:r>
          </w:p>
        </w:tc>
      </w:tr>
      <w:tr w:rsidR="009B0494" w14:paraId="44979D47" w14:textId="77777777">
        <w:trPr>
          <w:trHeight w:val="551"/>
        </w:trPr>
        <w:tc>
          <w:tcPr>
            <w:tcW w:w="9024" w:type="dxa"/>
            <w:gridSpan w:val="4"/>
          </w:tcPr>
          <w:p w14:paraId="44979D46" w14:textId="77777777" w:rsidR="009B0494" w:rsidRDefault="007F4792" w:rsidP="009A260E">
            <w:pPr>
              <w:pStyle w:val="TableParagraph"/>
              <w:spacing w:before="0"/>
              <w:ind w:left="3997" w:right="3985"/>
            </w:pPr>
            <w:r>
              <w:rPr>
                <w:spacing w:val="-5"/>
              </w:rPr>
              <w:t>Or</w:t>
            </w:r>
          </w:p>
        </w:tc>
      </w:tr>
      <w:tr w:rsidR="009B0494" w14:paraId="44979D4C" w14:textId="77777777">
        <w:trPr>
          <w:trHeight w:val="551"/>
        </w:trPr>
        <w:tc>
          <w:tcPr>
            <w:tcW w:w="1639" w:type="dxa"/>
          </w:tcPr>
          <w:p w14:paraId="44979D48" w14:textId="77777777" w:rsidR="009B0494" w:rsidRDefault="007F4792" w:rsidP="009A260E">
            <w:pPr>
              <w:pStyle w:val="TableParagraph"/>
              <w:spacing w:before="0"/>
              <w:ind w:left="117" w:right="108"/>
            </w:pPr>
            <w:r>
              <w:rPr>
                <w:spacing w:val="-2"/>
              </w:rPr>
              <w:t>M9214</w:t>
            </w:r>
          </w:p>
        </w:tc>
        <w:tc>
          <w:tcPr>
            <w:tcW w:w="5107" w:type="dxa"/>
          </w:tcPr>
          <w:p w14:paraId="44979D49" w14:textId="77777777" w:rsidR="009B0494" w:rsidRDefault="007F4792" w:rsidP="009A260E">
            <w:pPr>
              <w:pStyle w:val="TableParagraph"/>
              <w:spacing w:before="0"/>
              <w:ind w:left="107"/>
              <w:jc w:val="left"/>
            </w:pPr>
            <w:r>
              <w:t>Public</w:t>
            </w:r>
            <w:r>
              <w:rPr>
                <w:spacing w:val="-3"/>
              </w:rPr>
              <w:t xml:space="preserve"> </w:t>
            </w:r>
            <w:r>
              <w:t>Law</w:t>
            </w:r>
            <w:r>
              <w:rPr>
                <w:spacing w:val="-3"/>
              </w:rPr>
              <w:t xml:space="preserve"> </w:t>
            </w:r>
            <w:r>
              <w:t>2</w:t>
            </w:r>
            <w:r>
              <w:rPr>
                <w:spacing w:val="-2"/>
              </w:rPr>
              <w:t xml:space="preserve"> (Clinical)</w:t>
            </w:r>
          </w:p>
        </w:tc>
        <w:tc>
          <w:tcPr>
            <w:tcW w:w="989" w:type="dxa"/>
          </w:tcPr>
          <w:p w14:paraId="44979D4A" w14:textId="77777777" w:rsidR="009B0494" w:rsidRDefault="007F4792" w:rsidP="009A260E">
            <w:pPr>
              <w:pStyle w:val="TableParagraph"/>
              <w:spacing w:before="0"/>
              <w:ind w:left="7"/>
            </w:pPr>
            <w:r>
              <w:t>2</w:t>
            </w:r>
          </w:p>
        </w:tc>
        <w:tc>
          <w:tcPr>
            <w:tcW w:w="1289" w:type="dxa"/>
          </w:tcPr>
          <w:p w14:paraId="44979D4B" w14:textId="77777777" w:rsidR="009B0494" w:rsidRDefault="007F4792" w:rsidP="009A260E">
            <w:pPr>
              <w:pStyle w:val="TableParagraph"/>
              <w:spacing w:before="0"/>
              <w:ind w:left="248" w:right="242"/>
            </w:pPr>
            <w:r>
              <w:rPr>
                <w:spacing w:val="-5"/>
              </w:rPr>
              <w:t>20</w:t>
            </w:r>
          </w:p>
        </w:tc>
      </w:tr>
      <w:tr w:rsidR="009B0494" w14:paraId="44979D4E" w14:textId="77777777">
        <w:trPr>
          <w:trHeight w:val="551"/>
        </w:trPr>
        <w:tc>
          <w:tcPr>
            <w:tcW w:w="9024" w:type="dxa"/>
            <w:gridSpan w:val="4"/>
          </w:tcPr>
          <w:p w14:paraId="44979D4D" w14:textId="77777777" w:rsidR="009B0494" w:rsidRDefault="007F4792" w:rsidP="009A260E">
            <w:pPr>
              <w:pStyle w:val="TableParagraph"/>
              <w:spacing w:before="0"/>
              <w:ind w:left="3997" w:right="3987"/>
            </w:pPr>
            <w:r>
              <w:t>And</w:t>
            </w:r>
            <w:r>
              <w:rPr>
                <w:spacing w:val="-2"/>
              </w:rPr>
              <w:t xml:space="preserve"> either</w:t>
            </w:r>
          </w:p>
        </w:tc>
      </w:tr>
      <w:tr w:rsidR="009B0494" w14:paraId="44979D53" w14:textId="77777777">
        <w:trPr>
          <w:trHeight w:val="554"/>
        </w:trPr>
        <w:tc>
          <w:tcPr>
            <w:tcW w:w="1639" w:type="dxa"/>
          </w:tcPr>
          <w:p w14:paraId="44979D4F" w14:textId="77777777" w:rsidR="009B0494" w:rsidRDefault="007F4792" w:rsidP="009A260E">
            <w:pPr>
              <w:pStyle w:val="TableParagraph"/>
              <w:spacing w:before="0"/>
              <w:ind w:left="117" w:right="108"/>
            </w:pPr>
            <w:r>
              <w:rPr>
                <w:spacing w:val="-2"/>
              </w:rPr>
              <w:t>M9209</w:t>
            </w:r>
          </w:p>
        </w:tc>
        <w:tc>
          <w:tcPr>
            <w:tcW w:w="5107" w:type="dxa"/>
          </w:tcPr>
          <w:p w14:paraId="44979D50" w14:textId="77777777" w:rsidR="009B0494" w:rsidRDefault="007F4792" w:rsidP="009A260E">
            <w:pPr>
              <w:pStyle w:val="TableParagraph"/>
              <w:spacing w:before="0"/>
              <w:ind w:left="107"/>
              <w:jc w:val="left"/>
            </w:pPr>
            <w:r>
              <w:t>Commercial</w:t>
            </w:r>
            <w:r>
              <w:rPr>
                <w:spacing w:val="-9"/>
              </w:rPr>
              <w:t xml:space="preserve"> </w:t>
            </w:r>
            <w:r>
              <w:rPr>
                <w:spacing w:val="-5"/>
              </w:rPr>
              <w:t>Law</w:t>
            </w:r>
          </w:p>
        </w:tc>
        <w:tc>
          <w:tcPr>
            <w:tcW w:w="989" w:type="dxa"/>
          </w:tcPr>
          <w:p w14:paraId="44979D51" w14:textId="77777777" w:rsidR="009B0494" w:rsidRDefault="007F4792" w:rsidP="009A260E">
            <w:pPr>
              <w:pStyle w:val="TableParagraph"/>
              <w:spacing w:before="0"/>
              <w:ind w:left="8"/>
            </w:pPr>
            <w:r>
              <w:t>2</w:t>
            </w:r>
          </w:p>
        </w:tc>
        <w:tc>
          <w:tcPr>
            <w:tcW w:w="1289" w:type="dxa"/>
          </w:tcPr>
          <w:p w14:paraId="44979D52" w14:textId="77777777" w:rsidR="009B0494" w:rsidRDefault="007F4792" w:rsidP="009A260E">
            <w:pPr>
              <w:pStyle w:val="TableParagraph"/>
              <w:spacing w:before="0"/>
              <w:ind w:left="249" w:right="242"/>
            </w:pPr>
            <w:r>
              <w:rPr>
                <w:spacing w:val="-5"/>
              </w:rPr>
              <w:t>20</w:t>
            </w:r>
          </w:p>
        </w:tc>
      </w:tr>
      <w:tr w:rsidR="009B0494" w14:paraId="44979D55" w14:textId="77777777">
        <w:trPr>
          <w:trHeight w:val="551"/>
        </w:trPr>
        <w:tc>
          <w:tcPr>
            <w:tcW w:w="9024" w:type="dxa"/>
            <w:gridSpan w:val="4"/>
          </w:tcPr>
          <w:p w14:paraId="44979D54" w14:textId="77777777" w:rsidR="009B0494" w:rsidRDefault="007F4792" w:rsidP="009A260E">
            <w:pPr>
              <w:pStyle w:val="TableParagraph"/>
              <w:spacing w:before="0"/>
              <w:ind w:left="3997" w:right="3985"/>
            </w:pPr>
            <w:r>
              <w:rPr>
                <w:spacing w:val="-5"/>
              </w:rPr>
              <w:t>Or</w:t>
            </w:r>
          </w:p>
        </w:tc>
      </w:tr>
      <w:tr w:rsidR="009B0494" w14:paraId="44979D5A" w14:textId="77777777">
        <w:trPr>
          <w:trHeight w:val="551"/>
        </w:trPr>
        <w:tc>
          <w:tcPr>
            <w:tcW w:w="1639" w:type="dxa"/>
          </w:tcPr>
          <w:p w14:paraId="44979D56" w14:textId="77777777" w:rsidR="009B0494" w:rsidRDefault="007F4792" w:rsidP="009A260E">
            <w:pPr>
              <w:pStyle w:val="TableParagraph"/>
              <w:spacing w:before="0"/>
              <w:ind w:left="117" w:right="108"/>
            </w:pPr>
            <w:r>
              <w:rPr>
                <w:spacing w:val="-2"/>
              </w:rPr>
              <w:t>M9215</w:t>
            </w:r>
          </w:p>
        </w:tc>
        <w:tc>
          <w:tcPr>
            <w:tcW w:w="5107" w:type="dxa"/>
          </w:tcPr>
          <w:p w14:paraId="44979D57" w14:textId="77777777" w:rsidR="009B0494" w:rsidRDefault="007F4792" w:rsidP="009A260E">
            <w:pPr>
              <w:pStyle w:val="TableParagraph"/>
              <w:spacing w:before="0"/>
              <w:ind w:left="107"/>
              <w:jc w:val="left"/>
            </w:pPr>
            <w:r>
              <w:t>Commercial</w:t>
            </w:r>
            <w:r>
              <w:rPr>
                <w:spacing w:val="-6"/>
              </w:rPr>
              <w:t xml:space="preserve"> </w:t>
            </w:r>
            <w:r>
              <w:t>Law</w:t>
            </w:r>
            <w:r>
              <w:rPr>
                <w:spacing w:val="-5"/>
              </w:rPr>
              <w:t xml:space="preserve"> </w:t>
            </w:r>
            <w:r>
              <w:rPr>
                <w:spacing w:val="-2"/>
              </w:rPr>
              <w:t>(Clinical)</w:t>
            </w:r>
          </w:p>
        </w:tc>
        <w:tc>
          <w:tcPr>
            <w:tcW w:w="989" w:type="dxa"/>
          </w:tcPr>
          <w:p w14:paraId="44979D58" w14:textId="77777777" w:rsidR="009B0494" w:rsidRDefault="007F4792" w:rsidP="009A260E">
            <w:pPr>
              <w:pStyle w:val="TableParagraph"/>
              <w:spacing w:before="0"/>
              <w:ind w:left="8"/>
            </w:pPr>
            <w:r>
              <w:t>2</w:t>
            </w:r>
          </w:p>
        </w:tc>
        <w:tc>
          <w:tcPr>
            <w:tcW w:w="1289" w:type="dxa"/>
          </w:tcPr>
          <w:p w14:paraId="44979D59" w14:textId="77777777" w:rsidR="009B0494" w:rsidRDefault="007F4792" w:rsidP="009A260E">
            <w:pPr>
              <w:pStyle w:val="TableParagraph"/>
              <w:spacing w:before="0"/>
              <w:ind w:left="249" w:right="242"/>
            </w:pPr>
            <w:r>
              <w:rPr>
                <w:spacing w:val="-5"/>
              </w:rPr>
              <w:t>20</w:t>
            </w:r>
          </w:p>
        </w:tc>
      </w:tr>
      <w:tr w:rsidR="009B0494" w14:paraId="44979D5C" w14:textId="77777777">
        <w:trPr>
          <w:trHeight w:val="551"/>
        </w:trPr>
        <w:tc>
          <w:tcPr>
            <w:tcW w:w="9024" w:type="dxa"/>
            <w:gridSpan w:val="4"/>
          </w:tcPr>
          <w:p w14:paraId="44979D5B" w14:textId="77777777" w:rsidR="009B0494" w:rsidRDefault="007F4792" w:rsidP="009A260E">
            <w:pPr>
              <w:pStyle w:val="TableParagraph"/>
              <w:spacing w:before="0"/>
              <w:ind w:left="3997" w:right="3987"/>
            </w:pPr>
            <w:r>
              <w:t>And</w:t>
            </w:r>
            <w:r>
              <w:rPr>
                <w:spacing w:val="-2"/>
              </w:rPr>
              <w:t xml:space="preserve"> either</w:t>
            </w:r>
          </w:p>
        </w:tc>
      </w:tr>
      <w:tr w:rsidR="009B0494" w14:paraId="44979D61" w14:textId="77777777">
        <w:trPr>
          <w:trHeight w:val="551"/>
        </w:trPr>
        <w:tc>
          <w:tcPr>
            <w:tcW w:w="1639" w:type="dxa"/>
          </w:tcPr>
          <w:p w14:paraId="44979D5D" w14:textId="77777777" w:rsidR="009B0494" w:rsidRDefault="007F4792" w:rsidP="009A260E">
            <w:pPr>
              <w:pStyle w:val="TableParagraph"/>
              <w:spacing w:before="0"/>
              <w:ind w:left="117" w:right="108"/>
            </w:pPr>
            <w:r>
              <w:rPr>
                <w:spacing w:val="-2"/>
              </w:rPr>
              <w:t>M9210</w:t>
            </w:r>
          </w:p>
        </w:tc>
        <w:tc>
          <w:tcPr>
            <w:tcW w:w="5107" w:type="dxa"/>
          </w:tcPr>
          <w:p w14:paraId="44979D5E" w14:textId="77777777" w:rsidR="009B0494" w:rsidRDefault="007F4792" w:rsidP="009A260E">
            <w:pPr>
              <w:pStyle w:val="TableParagraph"/>
              <w:spacing w:before="0"/>
              <w:ind w:left="108"/>
              <w:jc w:val="left"/>
            </w:pPr>
            <w:r>
              <w:t>Involuntary</w:t>
            </w:r>
            <w:r>
              <w:rPr>
                <w:spacing w:val="-11"/>
              </w:rPr>
              <w:t xml:space="preserve"> </w:t>
            </w:r>
            <w:r>
              <w:t>Obligations:</w:t>
            </w:r>
            <w:r>
              <w:rPr>
                <w:spacing w:val="-12"/>
              </w:rPr>
              <w:t xml:space="preserve"> </w:t>
            </w:r>
            <w:r>
              <w:t>Delict</w:t>
            </w:r>
            <w:r>
              <w:rPr>
                <w:spacing w:val="-7"/>
              </w:rPr>
              <w:t xml:space="preserve"> </w:t>
            </w:r>
            <w:r>
              <w:t>and</w:t>
            </w:r>
            <w:r>
              <w:rPr>
                <w:spacing w:val="-9"/>
              </w:rPr>
              <w:t xml:space="preserve"> </w:t>
            </w:r>
            <w:r>
              <w:t xml:space="preserve">Unjustified </w:t>
            </w:r>
            <w:r>
              <w:rPr>
                <w:spacing w:val="-2"/>
              </w:rPr>
              <w:t>Enrichment</w:t>
            </w:r>
          </w:p>
        </w:tc>
        <w:tc>
          <w:tcPr>
            <w:tcW w:w="989" w:type="dxa"/>
          </w:tcPr>
          <w:p w14:paraId="44979D5F" w14:textId="77777777" w:rsidR="009B0494" w:rsidRDefault="007F4792" w:rsidP="009A260E">
            <w:pPr>
              <w:pStyle w:val="TableParagraph"/>
              <w:spacing w:before="0"/>
              <w:ind w:left="8"/>
            </w:pPr>
            <w:r>
              <w:t>2</w:t>
            </w:r>
          </w:p>
        </w:tc>
        <w:tc>
          <w:tcPr>
            <w:tcW w:w="1289" w:type="dxa"/>
          </w:tcPr>
          <w:p w14:paraId="44979D60" w14:textId="77777777" w:rsidR="009B0494" w:rsidRDefault="007F4792" w:rsidP="009A260E">
            <w:pPr>
              <w:pStyle w:val="TableParagraph"/>
              <w:spacing w:before="0"/>
              <w:ind w:left="249" w:right="242"/>
            </w:pPr>
            <w:r>
              <w:rPr>
                <w:spacing w:val="-5"/>
              </w:rPr>
              <w:t>20</w:t>
            </w:r>
          </w:p>
        </w:tc>
      </w:tr>
      <w:tr w:rsidR="009B0494" w14:paraId="44979D63" w14:textId="77777777">
        <w:trPr>
          <w:trHeight w:val="551"/>
        </w:trPr>
        <w:tc>
          <w:tcPr>
            <w:tcW w:w="9024" w:type="dxa"/>
            <w:gridSpan w:val="4"/>
          </w:tcPr>
          <w:p w14:paraId="44979D62" w14:textId="77777777" w:rsidR="009B0494" w:rsidRDefault="007F4792" w:rsidP="009A260E">
            <w:pPr>
              <w:pStyle w:val="TableParagraph"/>
              <w:spacing w:before="0"/>
              <w:ind w:left="3997" w:right="3985"/>
            </w:pPr>
            <w:r>
              <w:rPr>
                <w:spacing w:val="-5"/>
              </w:rPr>
              <w:t>Or</w:t>
            </w:r>
          </w:p>
        </w:tc>
      </w:tr>
      <w:tr w:rsidR="009B0494" w14:paraId="44979D68" w14:textId="77777777">
        <w:trPr>
          <w:trHeight w:val="553"/>
        </w:trPr>
        <w:tc>
          <w:tcPr>
            <w:tcW w:w="1639" w:type="dxa"/>
          </w:tcPr>
          <w:p w14:paraId="44979D64" w14:textId="77777777" w:rsidR="009B0494" w:rsidRDefault="007F4792" w:rsidP="009A260E">
            <w:pPr>
              <w:pStyle w:val="TableParagraph"/>
              <w:spacing w:before="0"/>
              <w:ind w:left="117" w:right="108"/>
            </w:pPr>
            <w:r>
              <w:rPr>
                <w:spacing w:val="-2"/>
              </w:rPr>
              <w:t>M9216</w:t>
            </w:r>
          </w:p>
        </w:tc>
        <w:tc>
          <w:tcPr>
            <w:tcW w:w="5107" w:type="dxa"/>
          </w:tcPr>
          <w:p w14:paraId="44979D65" w14:textId="77777777" w:rsidR="009B0494" w:rsidRDefault="007F4792" w:rsidP="009A260E">
            <w:pPr>
              <w:pStyle w:val="TableParagraph"/>
              <w:spacing w:before="0"/>
              <w:ind w:left="108"/>
              <w:jc w:val="left"/>
            </w:pPr>
            <w:r>
              <w:t>Involuntary</w:t>
            </w:r>
            <w:r>
              <w:rPr>
                <w:spacing w:val="-11"/>
              </w:rPr>
              <w:t xml:space="preserve"> </w:t>
            </w:r>
            <w:r>
              <w:t>Obligations:</w:t>
            </w:r>
            <w:r>
              <w:rPr>
                <w:spacing w:val="-12"/>
              </w:rPr>
              <w:t xml:space="preserve"> </w:t>
            </w:r>
            <w:r>
              <w:t>Delict</w:t>
            </w:r>
            <w:r>
              <w:rPr>
                <w:spacing w:val="-8"/>
              </w:rPr>
              <w:t xml:space="preserve"> </w:t>
            </w:r>
            <w:r>
              <w:t>and</w:t>
            </w:r>
            <w:r>
              <w:rPr>
                <w:spacing w:val="-8"/>
              </w:rPr>
              <w:t xml:space="preserve"> </w:t>
            </w:r>
            <w:r>
              <w:t>Unjustified Enrichment (Clinical)</w:t>
            </w:r>
          </w:p>
        </w:tc>
        <w:tc>
          <w:tcPr>
            <w:tcW w:w="989" w:type="dxa"/>
          </w:tcPr>
          <w:p w14:paraId="44979D66" w14:textId="77777777" w:rsidR="009B0494" w:rsidRDefault="007F4792" w:rsidP="009A260E">
            <w:pPr>
              <w:pStyle w:val="TableParagraph"/>
              <w:spacing w:before="0"/>
              <w:ind w:left="8"/>
            </w:pPr>
            <w:r>
              <w:t>2</w:t>
            </w:r>
          </w:p>
        </w:tc>
        <w:tc>
          <w:tcPr>
            <w:tcW w:w="1289" w:type="dxa"/>
          </w:tcPr>
          <w:p w14:paraId="44979D67" w14:textId="77777777" w:rsidR="009B0494" w:rsidRDefault="007F4792" w:rsidP="009A260E">
            <w:pPr>
              <w:pStyle w:val="TableParagraph"/>
              <w:spacing w:before="0"/>
              <w:ind w:left="249" w:right="242"/>
            </w:pPr>
            <w:r>
              <w:rPr>
                <w:spacing w:val="-5"/>
              </w:rPr>
              <w:t>20</w:t>
            </w:r>
          </w:p>
        </w:tc>
      </w:tr>
      <w:tr w:rsidR="009B0494" w14:paraId="44979D6A" w14:textId="77777777">
        <w:trPr>
          <w:trHeight w:val="551"/>
        </w:trPr>
        <w:tc>
          <w:tcPr>
            <w:tcW w:w="9024" w:type="dxa"/>
            <w:gridSpan w:val="4"/>
          </w:tcPr>
          <w:p w14:paraId="44979D69" w14:textId="77777777" w:rsidR="009B0494" w:rsidRDefault="007F4792" w:rsidP="009A260E">
            <w:pPr>
              <w:pStyle w:val="TableParagraph"/>
              <w:spacing w:before="0"/>
              <w:ind w:left="3997" w:right="3987"/>
            </w:pPr>
            <w:r>
              <w:t>And</w:t>
            </w:r>
            <w:r>
              <w:rPr>
                <w:spacing w:val="-2"/>
              </w:rPr>
              <w:t xml:space="preserve"> either</w:t>
            </w:r>
          </w:p>
        </w:tc>
      </w:tr>
      <w:tr w:rsidR="009B0494" w14:paraId="44979D6F" w14:textId="77777777">
        <w:trPr>
          <w:trHeight w:val="551"/>
        </w:trPr>
        <w:tc>
          <w:tcPr>
            <w:tcW w:w="1639" w:type="dxa"/>
          </w:tcPr>
          <w:p w14:paraId="44979D6B" w14:textId="77777777" w:rsidR="009B0494" w:rsidRDefault="007F4792" w:rsidP="009A260E">
            <w:pPr>
              <w:pStyle w:val="TableParagraph"/>
              <w:spacing w:before="0"/>
              <w:ind w:left="117" w:right="108"/>
            </w:pPr>
            <w:r>
              <w:rPr>
                <w:spacing w:val="-2"/>
              </w:rPr>
              <w:t>M9211</w:t>
            </w:r>
          </w:p>
        </w:tc>
        <w:tc>
          <w:tcPr>
            <w:tcW w:w="5107" w:type="dxa"/>
          </w:tcPr>
          <w:p w14:paraId="44979D6C" w14:textId="77777777" w:rsidR="009B0494" w:rsidRDefault="007F4792" w:rsidP="009A260E">
            <w:pPr>
              <w:pStyle w:val="TableParagraph"/>
              <w:spacing w:before="0"/>
              <w:ind w:left="107"/>
              <w:jc w:val="left"/>
            </w:pPr>
            <w:r>
              <w:t>Property,</w:t>
            </w:r>
            <w:r>
              <w:rPr>
                <w:spacing w:val="-5"/>
              </w:rPr>
              <w:t xml:space="preserve"> </w:t>
            </w:r>
            <w:proofErr w:type="gramStart"/>
            <w:r>
              <w:t>Trusts</w:t>
            </w:r>
            <w:proofErr w:type="gramEnd"/>
            <w:r>
              <w:rPr>
                <w:spacing w:val="-4"/>
              </w:rPr>
              <w:t xml:space="preserve"> </w:t>
            </w:r>
            <w:r>
              <w:t>and</w:t>
            </w:r>
            <w:r>
              <w:rPr>
                <w:spacing w:val="-4"/>
              </w:rPr>
              <w:t xml:space="preserve"> </w:t>
            </w:r>
            <w:r>
              <w:rPr>
                <w:spacing w:val="-2"/>
              </w:rPr>
              <w:t>Succession</w:t>
            </w:r>
          </w:p>
        </w:tc>
        <w:tc>
          <w:tcPr>
            <w:tcW w:w="989" w:type="dxa"/>
          </w:tcPr>
          <w:p w14:paraId="44979D6D" w14:textId="77777777" w:rsidR="009B0494" w:rsidRDefault="007F4792" w:rsidP="009A260E">
            <w:pPr>
              <w:pStyle w:val="TableParagraph"/>
              <w:spacing w:before="0"/>
              <w:ind w:left="8"/>
            </w:pPr>
            <w:r>
              <w:t>2</w:t>
            </w:r>
          </w:p>
        </w:tc>
        <w:tc>
          <w:tcPr>
            <w:tcW w:w="1289" w:type="dxa"/>
          </w:tcPr>
          <w:p w14:paraId="44979D6E" w14:textId="77777777" w:rsidR="009B0494" w:rsidRDefault="007F4792" w:rsidP="009A260E">
            <w:pPr>
              <w:pStyle w:val="TableParagraph"/>
              <w:spacing w:before="0"/>
              <w:ind w:left="249" w:right="242"/>
            </w:pPr>
            <w:r>
              <w:rPr>
                <w:spacing w:val="-5"/>
              </w:rPr>
              <w:t>20</w:t>
            </w:r>
          </w:p>
        </w:tc>
      </w:tr>
      <w:tr w:rsidR="009B0494" w14:paraId="44979D71" w14:textId="77777777">
        <w:trPr>
          <w:trHeight w:val="551"/>
        </w:trPr>
        <w:tc>
          <w:tcPr>
            <w:tcW w:w="9024" w:type="dxa"/>
            <w:gridSpan w:val="4"/>
          </w:tcPr>
          <w:p w14:paraId="44979D70" w14:textId="77777777" w:rsidR="009B0494" w:rsidRDefault="007F4792" w:rsidP="009A260E">
            <w:pPr>
              <w:pStyle w:val="TableParagraph"/>
              <w:spacing w:before="0"/>
              <w:ind w:left="3997" w:right="3985"/>
            </w:pPr>
            <w:r>
              <w:rPr>
                <w:spacing w:val="-5"/>
              </w:rPr>
              <w:t>Or</w:t>
            </w:r>
          </w:p>
        </w:tc>
      </w:tr>
      <w:tr w:rsidR="009B0494" w14:paraId="44979D76" w14:textId="77777777">
        <w:trPr>
          <w:trHeight w:val="551"/>
        </w:trPr>
        <w:tc>
          <w:tcPr>
            <w:tcW w:w="1639" w:type="dxa"/>
          </w:tcPr>
          <w:p w14:paraId="44979D72" w14:textId="77777777" w:rsidR="009B0494" w:rsidRDefault="007F4792" w:rsidP="009A260E">
            <w:pPr>
              <w:pStyle w:val="TableParagraph"/>
              <w:spacing w:before="0"/>
              <w:ind w:left="117" w:right="108"/>
            </w:pPr>
            <w:r>
              <w:rPr>
                <w:spacing w:val="-2"/>
              </w:rPr>
              <w:t>M9218</w:t>
            </w:r>
          </w:p>
        </w:tc>
        <w:tc>
          <w:tcPr>
            <w:tcW w:w="5107" w:type="dxa"/>
          </w:tcPr>
          <w:p w14:paraId="44979D73" w14:textId="77777777" w:rsidR="009B0494" w:rsidRDefault="007F4792" w:rsidP="009A260E">
            <w:pPr>
              <w:pStyle w:val="TableParagraph"/>
              <w:spacing w:before="0"/>
              <w:ind w:left="107"/>
              <w:jc w:val="left"/>
            </w:pPr>
            <w:r>
              <w:t>Property,</w:t>
            </w:r>
            <w:r>
              <w:rPr>
                <w:spacing w:val="-6"/>
              </w:rPr>
              <w:t xml:space="preserve"> </w:t>
            </w:r>
            <w:proofErr w:type="gramStart"/>
            <w:r>
              <w:t>Trusts</w:t>
            </w:r>
            <w:proofErr w:type="gramEnd"/>
            <w:r>
              <w:rPr>
                <w:spacing w:val="-6"/>
              </w:rPr>
              <w:t xml:space="preserve"> </w:t>
            </w:r>
            <w:r>
              <w:t>and</w:t>
            </w:r>
            <w:r>
              <w:rPr>
                <w:spacing w:val="-6"/>
              </w:rPr>
              <w:t xml:space="preserve"> </w:t>
            </w:r>
            <w:r>
              <w:t>Succession</w:t>
            </w:r>
            <w:r>
              <w:rPr>
                <w:spacing w:val="-5"/>
              </w:rPr>
              <w:t xml:space="preserve"> </w:t>
            </w:r>
            <w:r>
              <w:rPr>
                <w:spacing w:val="-2"/>
              </w:rPr>
              <w:t>(Clinical)</w:t>
            </w:r>
          </w:p>
        </w:tc>
        <w:tc>
          <w:tcPr>
            <w:tcW w:w="989" w:type="dxa"/>
          </w:tcPr>
          <w:p w14:paraId="44979D74" w14:textId="77777777" w:rsidR="009B0494" w:rsidRDefault="007F4792" w:rsidP="009A260E">
            <w:pPr>
              <w:pStyle w:val="TableParagraph"/>
              <w:spacing w:before="0"/>
              <w:ind w:left="7"/>
            </w:pPr>
            <w:r>
              <w:t>2</w:t>
            </w:r>
          </w:p>
        </w:tc>
        <w:tc>
          <w:tcPr>
            <w:tcW w:w="1289" w:type="dxa"/>
          </w:tcPr>
          <w:p w14:paraId="44979D75" w14:textId="77777777" w:rsidR="009B0494" w:rsidRDefault="007F4792" w:rsidP="009A260E">
            <w:pPr>
              <w:pStyle w:val="TableParagraph"/>
              <w:spacing w:before="0"/>
              <w:ind w:left="248" w:right="242"/>
            </w:pPr>
            <w:r>
              <w:rPr>
                <w:spacing w:val="-5"/>
              </w:rPr>
              <w:t>20</w:t>
            </w:r>
          </w:p>
        </w:tc>
      </w:tr>
    </w:tbl>
    <w:p w14:paraId="44979D77" w14:textId="77777777" w:rsidR="009B0494" w:rsidRDefault="009B0494" w:rsidP="009A260E">
      <w:pPr>
        <w:pStyle w:val="BodyText"/>
        <w:rPr>
          <w:b/>
          <w:sz w:val="23"/>
        </w:rPr>
      </w:pPr>
    </w:p>
    <w:p w14:paraId="44979D78" w14:textId="77777777" w:rsidR="009B0494" w:rsidRDefault="007F4792" w:rsidP="009A260E">
      <w:pPr>
        <w:pStyle w:val="ListParagraph"/>
        <w:numPr>
          <w:ilvl w:val="0"/>
          <w:numId w:val="55"/>
        </w:numPr>
        <w:tabs>
          <w:tab w:val="left" w:pos="547"/>
          <w:tab w:val="left" w:pos="548"/>
        </w:tabs>
      </w:pPr>
      <w:r>
        <w:rPr>
          <w:b/>
        </w:rPr>
        <w:t>Third</w:t>
      </w:r>
      <w:r>
        <w:rPr>
          <w:b/>
          <w:spacing w:val="-6"/>
        </w:rPr>
        <w:t xml:space="preserve"> </w:t>
      </w:r>
      <w:r>
        <w:rPr>
          <w:b/>
        </w:rPr>
        <w:t>Year</w:t>
      </w:r>
      <w:r>
        <w:rPr>
          <w:b/>
          <w:spacing w:val="-3"/>
        </w:rPr>
        <w:t xml:space="preserve"> </w:t>
      </w:r>
      <w:r>
        <w:t>–</w:t>
      </w:r>
      <w:r>
        <w:rPr>
          <w:spacing w:val="-6"/>
        </w:rPr>
        <w:t xml:space="preserve"> </w:t>
      </w:r>
      <w:r>
        <w:t>All</w:t>
      </w:r>
      <w:r>
        <w:rPr>
          <w:spacing w:val="-4"/>
        </w:rPr>
        <w:t xml:space="preserve"> </w:t>
      </w:r>
      <w:r>
        <w:t>students</w:t>
      </w:r>
      <w:r>
        <w:rPr>
          <w:spacing w:val="-3"/>
        </w:rPr>
        <w:t xml:space="preserve"> </w:t>
      </w:r>
      <w:r>
        <w:t>shall</w:t>
      </w:r>
      <w:r>
        <w:rPr>
          <w:spacing w:val="-4"/>
        </w:rPr>
        <w:t xml:space="preserve"> </w:t>
      </w:r>
      <w:r>
        <w:t>undertake</w:t>
      </w:r>
      <w:r>
        <w:rPr>
          <w:spacing w:val="-5"/>
        </w:rPr>
        <w:t xml:space="preserve"> </w:t>
      </w:r>
      <w:r>
        <w:t>modules</w:t>
      </w:r>
      <w:r>
        <w:rPr>
          <w:spacing w:val="-3"/>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5"/>
        </w:rPr>
        <w:t xml:space="preserve"> </w:t>
      </w:r>
      <w:r>
        <w:rPr>
          <w:spacing w:val="-2"/>
        </w:rPr>
        <w:t>follows:</w:t>
      </w:r>
    </w:p>
    <w:p w14:paraId="44979D79" w14:textId="77777777" w:rsidR="009B0494" w:rsidRDefault="009B0494" w:rsidP="009A260E">
      <w:pPr>
        <w:pStyle w:val="BodyText"/>
      </w:pPr>
    </w:p>
    <w:p w14:paraId="44979D7A"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D7B"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80" w14:textId="77777777">
        <w:trPr>
          <w:trHeight w:val="553"/>
        </w:trPr>
        <w:tc>
          <w:tcPr>
            <w:tcW w:w="1639" w:type="dxa"/>
          </w:tcPr>
          <w:p w14:paraId="44979D7C" w14:textId="77777777" w:rsidR="009B0494" w:rsidRDefault="007F4792" w:rsidP="009A260E">
            <w:pPr>
              <w:pStyle w:val="TableParagraph"/>
              <w:spacing w:before="0"/>
              <w:ind w:left="129"/>
              <w:jc w:val="left"/>
              <w:rPr>
                <w:b/>
              </w:rPr>
            </w:pPr>
            <w:r>
              <w:rPr>
                <w:b/>
              </w:rPr>
              <w:t>Module</w:t>
            </w:r>
            <w:r>
              <w:rPr>
                <w:b/>
                <w:spacing w:val="-6"/>
              </w:rPr>
              <w:t xml:space="preserve"> </w:t>
            </w:r>
            <w:r>
              <w:rPr>
                <w:b/>
                <w:spacing w:val="-4"/>
              </w:rPr>
              <w:t>Code</w:t>
            </w:r>
          </w:p>
        </w:tc>
        <w:tc>
          <w:tcPr>
            <w:tcW w:w="5107" w:type="dxa"/>
          </w:tcPr>
          <w:p w14:paraId="44979D7D"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D7E" w14:textId="77777777" w:rsidR="009B0494" w:rsidRDefault="007F4792" w:rsidP="009A260E">
            <w:pPr>
              <w:pStyle w:val="TableParagraph"/>
              <w:spacing w:before="0"/>
              <w:ind w:left="213"/>
              <w:jc w:val="left"/>
              <w:rPr>
                <w:b/>
              </w:rPr>
            </w:pPr>
            <w:r>
              <w:rPr>
                <w:b/>
                <w:spacing w:val="-2"/>
              </w:rPr>
              <w:t>Level</w:t>
            </w:r>
          </w:p>
        </w:tc>
        <w:tc>
          <w:tcPr>
            <w:tcW w:w="1289" w:type="dxa"/>
          </w:tcPr>
          <w:p w14:paraId="44979D7F" w14:textId="77777777" w:rsidR="009B0494" w:rsidRDefault="007F4792" w:rsidP="009A260E">
            <w:pPr>
              <w:pStyle w:val="TableParagraph"/>
              <w:spacing w:before="0"/>
              <w:ind w:left="263"/>
              <w:jc w:val="left"/>
              <w:rPr>
                <w:b/>
              </w:rPr>
            </w:pPr>
            <w:r>
              <w:rPr>
                <w:b/>
                <w:spacing w:val="-2"/>
              </w:rPr>
              <w:t>Credits</w:t>
            </w:r>
          </w:p>
        </w:tc>
      </w:tr>
    </w:tbl>
    <w:p w14:paraId="44979D81" w14:textId="77777777" w:rsidR="009B0494" w:rsidRDefault="009B0494" w:rsidP="009A260E">
      <w:pPr>
        <w:sectPr w:rsidR="009B0494">
          <w:pgSz w:w="11900" w:h="16840"/>
          <w:pgMar w:top="1340" w:right="1320" w:bottom="1353" w:left="1320" w:header="0" w:footer="71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86" w14:textId="77777777">
        <w:trPr>
          <w:trHeight w:val="551"/>
        </w:trPr>
        <w:tc>
          <w:tcPr>
            <w:tcW w:w="1639" w:type="dxa"/>
          </w:tcPr>
          <w:p w14:paraId="44979D82" w14:textId="77777777" w:rsidR="009B0494" w:rsidRDefault="007F4792" w:rsidP="009A260E">
            <w:pPr>
              <w:pStyle w:val="TableParagraph"/>
              <w:spacing w:before="0"/>
              <w:ind w:left="117" w:right="108"/>
            </w:pPr>
            <w:r>
              <w:rPr>
                <w:spacing w:val="-2"/>
              </w:rPr>
              <w:lastRenderedPageBreak/>
              <w:t>M9306</w:t>
            </w:r>
          </w:p>
        </w:tc>
        <w:tc>
          <w:tcPr>
            <w:tcW w:w="5107" w:type="dxa"/>
          </w:tcPr>
          <w:p w14:paraId="44979D83" w14:textId="77777777" w:rsidR="009B0494" w:rsidRDefault="007F4792" w:rsidP="009A260E">
            <w:pPr>
              <w:pStyle w:val="TableParagraph"/>
              <w:spacing w:before="0"/>
              <w:ind w:left="107"/>
              <w:jc w:val="left"/>
            </w:pPr>
            <w:r>
              <w:rPr>
                <w:spacing w:val="-2"/>
              </w:rPr>
              <w:t>Evidence</w:t>
            </w:r>
          </w:p>
        </w:tc>
        <w:tc>
          <w:tcPr>
            <w:tcW w:w="989" w:type="dxa"/>
          </w:tcPr>
          <w:p w14:paraId="44979D84" w14:textId="77777777" w:rsidR="009B0494" w:rsidRDefault="007F4792" w:rsidP="009A260E">
            <w:pPr>
              <w:pStyle w:val="TableParagraph"/>
              <w:spacing w:before="0"/>
              <w:ind w:left="8"/>
            </w:pPr>
            <w:r>
              <w:t>3</w:t>
            </w:r>
          </w:p>
        </w:tc>
        <w:tc>
          <w:tcPr>
            <w:tcW w:w="1289" w:type="dxa"/>
          </w:tcPr>
          <w:p w14:paraId="44979D85" w14:textId="77777777" w:rsidR="009B0494" w:rsidRDefault="007F4792" w:rsidP="009A260E">
            <w:pPr>
              <w:pStyle w:val="TableParagraph"/>
              <w:spacing w:before="0"/>
              <w:ind w:left="520"/>
              <w:jc w:val="left"/>
            </w:pPr>
            <w:r>
              <w:rPr>
                <w:spacing w:val="-5"/>
              </w:rPr>
              <w:t>20</w:t>
            </w:r>
          </w:p>
        </w:tc>
      </w:tr>
      <w:tr w:rsidR="009B0494" w14:paraId="44979D8B" w14:textId="77777777">
        <w:trPr>
          <w:trHeight w:val="551"/>
        </w:trPr>
        <w:tc>
          <w:tcPr>
            <w:tcW w:w="1639" w:type="dxa"/>
          </w:tcPr>
          <w:p w14:paraId="44979D87" w14:textId="77777777" w:rsidR="009B0494" w:rsidRDefault="007F4792" w:rsidP="009A260E">
            <w:pPr>
              <w:pStyle w:val="TableParagraph"/>
              <w:spacing w:before="0"/>
              <w:ind w:left="117" w:right="108"/>
            </w:pPr>
            <w:r>
              <w:rPr>
                <w:spacing w:val="-2"/>
              </w:rPr>
              <w:t>M9320</w:t>
            </w:r>
          </w:p>
        </w:tc>
        <w:tc>
          <w:tcPr>
            <w:tcW w:w="5107" w:type="dxa"/>
          </w:tcPr>
          <w:p w14:paraId="44979D88" w14:textId="77777777" w:rsidR="009B0494" w:rsidRDefault="007F4792" w:rsidP="009A260E">
            <w:pPr>
              <w:pStyle w:val="TableParagraph"/>
              <w:spacing w:before="0"/>
              <w:ind w:left="107"/>
              <w:jc w:val="left"/>
            </w:pPr>
            <w:r>
              <w:t>Clinical</w:t>
            </w:r>
            <w:r>
              <w:rPr>
                <w:spacing w:val="-8"/>
              </w:rPr>
              <w:t xml:space="preserve"> </w:t>
            </w:r>
            <w:r>
              <w:t>Legal</w:t>
            </w:r>
            <w:r>
              <w:rPr>
                <w:spacing w:val="-7"/>
              </w:rPr>
              <w:t xml:space="preserve"> </w:t>
            </w:r>
            <w:r>
              <w:rPr>
                <w:spacing w:val="-2"/>
              </w:rPr>
              <w:t>Practice</w:t>
            </w:r>
          </w:p>
        </w:tc>
        <w:tc>
          <w:tcPr>
            <w:tcW w:w="989" w:type="dxa"/>
          </w:tcPr>
          <w:p w14:paraId="44979D89" w14:textId="77777777" w:rsidR="009B0494" w:rsidRDefault="007F4792" w:rsidP="009A260E">
            <w:pPr>
              <w:pStyle w:val="TableParagraph"/>
              <w:spacing w:before="0"/>
              <w:ind w:left="7"/>
            </w:pPr>
            <w:r>
              <w:t>3</w:t>
            </w:r>
          </w:p>
        </w:tc>
        <w:tc>
          <w:tcPr>
            <w:tcW w:w="1289" w:type="dxa"/>
          </w:tcPr>
          <w:p w14:paraId="44979D8A" w14:textId="77777777" w:rsidR="009B0494" w:rsidRDefault="007F4792" w:rsidP="009A260E">
            <w:pPr>
              <w:pStyle w:val="TableParagraph"/>
              <w:spacing w:before="0"/>
              <w:ind w:left="520"/>
              <w:jc w:val="left"/>
            </w:pPr>
            <w:r>
              <w:rPr>
                <w:spacing w:val="-5"/>
              </w:rPr>
              <w:t>20</w:t>
            </w:r>
          </w:p>
        </w:tc>
      </w:tr>
      <w:tr w:rsidR="009B0494" w14:paraId="44979D90" w14:textId="77777777">
        <w:trPr>
          <w:trHeight w:val="554"/>
        </w:trPr>
        <w:tc>
          <w:tcPr>
            <w:tcW w:w="1639" w:type="dxa"/>
          </w:tcPr>
          <w:p w14:paraId="44979D8C" w14:textId="77777777" w:rsidR="009B0494" w:rsidRDefault="007F4792" w:rsidP="009A260E">
            <w:pPr>
              <w:pStyle w:val="TableParagraph"/>
              <w:spacing w:before="0"/>
              <w:ind w:left="117" w:right="108"/>
            </w:pPr>
            <w:r>
              <w:rPr>
                <w:spacing w:val="-2"/>
              </w:rPr>
              <w:t>M9345</w:t>
            </w:r>
          </w:p>
        </w:tc>
        <w:tc>
          <w:tcPr>
            <w:tcW w:w="5107" w:type="dxa"/>
          </w:tcPr>
          <w:p w14:paraId="44979D8D" w14:textId="77777777" w:rsidR="009B0494" w:rsidRDefault="007F4792" w:rsidP="009A260E">
            <w:pPr>
              <w:pStyle w:val="TableParagraph"/>
              <w:spacing w:before="0"/>
              <w:ind w:left="107"/>
              <w:jc w:val="left"/>
            </w:pPr>
            <w:r>
              <w:t>Ethics</w:t>
            </w:r>
            <w:r>
              <w:rPr>
                <w:spacing w:val="-2"/>
              </w:rPr>
              <w:t xml:space="preserve"> </w:t>
            </w:r>
            <w:r>
              <w:t>and</w:t>
            </w:r>
            <w:r>
              <w:rPr>
                <w:spacing w:val="-4"/>
              </w:rPr>
              <w:t xml:space="preserve"> </w:t>
            </w:r>
            <w:r>
              <w:rPr>
                <w:spacing w:val="-2"/>
              </w:rPr>
              <w:t>Justice</w:t>
            </w:r>
          </w:p>
        </w:tc>
        <w:tc>
          <w:tcPr>
            <w:tcW w:w="989" w:type="dxa"/>
          </w:tcPr>
          <w:p w14:paraId="44979D8E" w14:textId="77777777" w:rsidR="009B0494" w:rsidRDefault="007F4792" w:rsidP="009A260E">
            <w:pPr>
              <w:pStyle w:val="TableParagraph"/>
              <w:spacing w:before="0"/>
              <w:ind w:left="8"/>
            </w:pPr>
            <w:r>
              <w:t>3</w:t>
            </w:r>
          </w:p>
        </w:tc>
        <w:tc>
          <w:tcPr>
            <w:tcW w:w="1289" w:type="dxa"/>
          </w:tcPr>
          <w:p w14:paraId="44979D8F" w14:textId="77777777" w:rsidR="009B0494" w:rsidRDefault="007F4792" w:rsidP="009A260E">
            <w:pPr>
              <w:pStyle w:val="TableParagraph"/>
              <w:spacing w:before="0"/>
              <w:ind w:left="520"/>
              <w:jc w:val="left"/>
            </w:pPr>
            <w:r>
              <w:rPr>
                <w:spacing w:val="-5"/>
              </w:rPr>
              <w:t>20</w:t>
            </w:r>
          </w:p>
        </w:tc>
      </w:tr>
    </w:tbl>
    <w:p w14:paraId="44979D91" w14:textId="77777777" w:rsidR="009B0494" w:rsidRDefault="009B0494" w:rsidP="009A260E">
      <w:pPr>
        <w:pStyle w:val="BodyText"/>
        <w:rPr>
          <w:b/>
          <w:sz w:val="15"/>
        </w:rPr>
      </w:pPr>
    </w:p>
    <w:p w14:paraId="44979D92" w14:textId="77777777" w:rsidR="009B0494" w:rsidRDefault="007F4792" w:rsidP="009A260E">
      <w:pPr>
        <w:ind w:left="120"/>
        <w:rPr>
          <w:b/>
        </w:rPr>
      </w:pPr>
      <w:r>
        <w:rPr>
          <w:b/>
          <w:u w:val="single"/>
        </w:rPr>
        <w:t>Optional</w:t>
      </w:r>
      <w:r>
        <w:rPr>
          <w:b/>
          <w:spacing w:val="-5"/>
          <w:u w:val="single"/>
        </w:rPr>
        <w:t xml:space="preserve"> </w:t>
      </w:r>
      <w:r>
        <w:rPr>
          <w:b/>
          <w:spacing w:val="-2"/>
          <w:u w:val="single"/>
        </w:rPr>
        <w:t>Modules</w:t>
      </w:r>
    </w:p>
    <w:p w14:paraId="44979D93" w14:textId="77777777" w:rsidR="009B0494" w:rsidRDefault="009B0494" w:rsidP="009A260E">
      <w:pPr>
        <w:pStyle w:val="BodyText"/>
        <w:rPr>
          <w:b/>
          <w:sz w:val="13"/>
        </w:rPr>
      </w:pPr>
    </w:p>
    <w:p w14:paraId="44979D94" w14:textId="77777777" w:rsidR="009B0494" w:rsidRDefault="007F4792" w:rsidP="009A260E">
      <w:pPr>
        <w:pStyle w:val="BodyText"/>
        <w:ind w:left="120" w:hanging="1"/>
      </w:pPr>
      <w:r>
        <w:t>60 credits chosen from the optional modules listed in Regulation 5 in LLB Law and the modules</w:t>
      </w:r>
      <w:r>
        <w:rPr>
          <w:spacing w:val="-1"/>
        </w:rPr>
        <w:t xml:space="preserve"> </w:t>
      </w:r>
      <w:r>
        <w:t>listed</w:t>
      </w:r>
      <w:r>
        <w:rPr>
          <w:spacing w:val="-4"/>
        </w:rPr>
        <w:t xml:space="preserve"> </w:t>
      </w:r>
      <w:r>
        <w:t>below</w:t>
      </w:r>
      <w:r>
        <w:rPr>
          <w:spacing w:val="-2"/>
        </w:rPr>
        <w:t xml:space="preserve"> </w:t>
      </w:r>
      <w:r>
        <w:t>(or</w:t>
      </w:r>
      <w:r>
        <w:rPr>
          <w:spacing w:val="-3"/>
        </w:rPr>
        <w:t xml:space="preserve"> </w:t>
      </w:r>
      <w:r>
        <w:t>from some</w:t>
      </w:r>
      <w:r>
        <w:rPr>
          <w:spacing w:val="-4"/>
        </w:rPr>
        <w:t xml:space="preserve"> </w:t>
      </w:r>
      <w:r>
        <w:t>other</w:t>
      </w:r>
      <w:r>
        <w:rPr>
          <w:spacing w:val="-3"/>
        </w:rPr>
        <w:t xml:space="preserve"> </w:t>
      </w:r>
      <w:r>
        <w:t>modules</w:t>
      </w:r>
      <w:r>
        <w:rPr>
          <w:spacing w:val="-1"/>
        </w:rPr>
        <w:t xml:space="preserve"> </w:t>
      </w:r>
      <w:r>
        <w:t>as</w:t>
      </w:r>
      <w:r>
        <w:rPr>
          <w:spacing w:val="-4"/>
        </w:rPr>
        <w:t xml:space="preserve"> </w:t>
      </w:r>
      <w:r>
        <w:t>may</w:t>
      </w:r>
      <w:r>
        <w:rPr>
          <w:spacing w:val="-4"/>
        </w:rPr>
        <w:t xml:space="preserve"> </w:t>
      </w:r>
      <w:r>
        <w:t>be</w:t>
      </w:r>
      <w:r>
        <w:rPr>
          <w:spacing w:val="-2"/>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Director):</w:t>
      </w:r>
    </w:p>
    <w:p w14:paraId="44979D95" w14:textId="77777777" w:rsidR="009B0494" w:rsidRDefault="009B0494" w:rsidP="009A260E">
      <w:pPr>
        <w:pStyle w:val="BodyText"/>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9A" w14:textId="77777777">
        <w:trPr>
          <w:trHeight w:val="551"/>
        </w:trPr>
        <w:tc>
          <w:tcPr>
            <w:tcW w:w="1639" w:type="dxa"/>
          </w:tcPr>
          <w:p w14:paraId="44979D96" w14:textId="77777777" w:rsidR="009B0494" w:rsidRDefault="007F4792" w:rsidP="009A260E">
            <w:pPr>
              <w:pStyle w:val="TableParagraph"/>
              <w:spacing w:before="0"/>
              <w:ind w:left="121" w:right="107"/>
              <w:rPr>
                <w:b/>
              </w:rPr>
            </w:pPr>
            <w:r>
              <w:rPr>
                <w:b/>
              </w:rPr>
              <w:t>Module</w:t>
            </w:r>
            <w:r>
              <w:rPr>
                <w:b/>
                <w:spacing w:val="-6"/>
              </w:rPr>
              <w:t xml:space="preserve"> </w:t>
            </w:r>
            <w:r>
              <w:rPr>
                <w:b/>
                <w:spacing w:val="-4"/>
              </w:rPr>
              <w:t>Code</w:t>
            </w:r>
          </w:p>
        </w:tc>
        <w:tc>
          <w:tcPr>
            <w:tcW w:w="5107" w:type="dxa"/>
          </w:tcPr>
          <w:p w14:paraId="44979D97" w14:textId="77777777" w:rsidR="009B0494" w:rsidRDefault="007F4792" w:rsidP="009A260E">
            <w:pPr>
              <w:pStyle w:val="TableParagraph"/>
              <w:spacing w:before="0"/>
              <w:ind w:left="1897" w:right="1885"/>
              <w:rPr>
                <w:b/>
              </w:rPr>
            </w:pPr>
            <w:r>
              <w:rPr>
                <w:b/>
              </w:rPr>
              <w:t>Module</w:t>
            </w:r>
            <w:r>
              <w:rPr>
                <w:b/>
                <w:spacing w:val="-8"/>
              </w:rPr>
              <w:t xml:space="preserve"> </w:t>
            </w:r>
            <w:r>
              <w:rPr>
                <w:b/>
                <w:spacing w:val="-2"/>
              </w:rPr>
              <w:t>Title</w:t>
            </w:r>
          </w:p>
        </w:tc>
        <w:tc>
          <w:tcPr>
            <w:tcW w:w="989" w:type="dxa"/>
          </w:tcPr>
          <w:p w14:paraId="44979D98" w14:textId="77777777" w:rsidR="009B0494" w:rsidRDefault="007F4792" w:rsidP="009A260E">
            <w:pPr>
              <w:pStyle w:val="TableParagraph"/>
              <w:spacing w:before="0"/>
              <w:ind w:left="198" w:right="186"/>
              <w:rPr>
                <w:b/>
              </w:rPr>
            </w:pPr>
            <w:r>
              <w:rPr>
                <w:b/>
                <w:spacing w:val="-2"/>
              </w:rPr>
              <w:t>Level</w:t>
            </w:r>
          </w:p>
        </w:tc>
        <w:tc>
          <w:tcPr>
            <w:tcW w:w="1289" w:type="dxa"/>
          </w:tcPr>
          <w:p w14:paraId="44979D99" w14:textId="77777777" w:rsidR="009B0494" w:rsidRDefault="007F4792" w:rsidP="009A260E">
            <w:pPr>
              <w:pStyle w:val="TableParagraph"/>
              <w:spacing w:before="0"/>
              <w:ind w:left="252" w:right="242"/>
              <w:rPr>
                <w:b/>
              </w:rPr>
            </w:pPr>
            <w:r>
              <w:rPr>
                <w:b/>
                <w:spacing w:val="-2"/>
              </w:rPr>
              <w:t>Credits</w:t>
            </w:r>
          </w:p>
        </w:tc>
      </w:tr>
      <w:tr w:rsidR="009B0494" w14:paraId="44979D9F" w14:textId="77777777">
        <w:trPr>
          <w:trHeight w:val="551"/>
        </w:trPr>
        <w:tc>
          <w:tcPr>
            <w:tcW w:w="1639" w:type="dxa"/>
          </w:tcPr>
          <w:p w14:paraId="44979D9B" w14:textId="77777777" w:rsidR="009B0494" w:rsidRDefault="007F4792" w:rsidP="009A260E">
            <w:pPr>
              <w:pStyle w:val="TableParagraph"/>
              <w:spacing w:before="0"/>
              <w:ind w:left="117" w:right="108"/>
            </w:pPr>
            <w:r>
              <w:rPr>
                <w:spacing w:val="-2"/>
              </w:rPr>
              <w:t>M9339</w:t>
            </w:r>
          </w:p>
        </w:tc>
        <w:tc>
          <w:tcPr>
            <w:tcW w:w="5107" w:type="dxa"/>
          </w:tcPr>
          <w:p w14:paraId="44979D9C" w14:textId="77777777" w:rsidR="009B0494" w:rsidRDefault="007F4792" w:rsidP="009A260E">
            <w:pPr>
              <w:pStyle w:val="TableParagraph"/>
              <w:spacing w:before="0"/>
              <w:ind w:left="107"/>
              <w:jc w:val="left"/>
            </w:pPr>
            <w:r>
              <w:t>Employment</w:t>
            </w:r>
            <w:r>
              <w:rPr>
                <w:spacing w:val="-5"/>
              </w:rPr>
              <w:t xml:space="preserve"> </w:t>
            </w:r>
            <w:r>
              <w:t>Law</w:t>
            </w:r>
            <w:r>
              <w:rPr>
                <w:spacing w:val="-7"/>
              </w:rPr>
              <w:t xml:space="preserve"> </w:t>
            </w:r>
            <w:r>
              <w:rPr>
                <w:spacing w:val="-2"/>
              </w:rPr>
              <w:t>(Clinical)</w:t>
            </w:r>
          </w:p>
        </w:tc>
        <w:tc>
          <w:tcPr>
            <w:tcW w:w="989" w:type="dxa"/>
          </w:tcPr>
          <w:p w14:paraId="44979D9D" w14:textId="77777777" w:rsidR="009B0494" w:rsidRDefault="007F4792" w:rsidP="009A260E">
            <w:pPr>
              <w:pStyle w:val="TableParagraph"/>
              <w:spacing w:before="0"/>
              <w:ind w:left="8"/>
            </w:pPr>
            <w:r>
              <w:t>3</w:t>
            </w:r>
          </w:p>
        </w:tc>
        <w:tc>
          <w:tcPr>
            <w:tcW w:w="1289" w:type="dxa"/>
          </w:tcPr>
          <w:p w14:paraId="44979D9E" w14:textId="77777777" w:rsidR="009B0494" w:rsidRDefault="007F4792" w:rsidP="009A260E">
            <w:pPr>
              <w:pStyle w:val="TableParagraph"/>
              <w:spacing w:before="0"/>
              <w:ind w:left="249" w:right="242"/>
            </w:pPr>
            <w:r>
              <w:rPr>
                <w:spacing w:val="-5"/>
              </w:rPr>
              <w:t>20</w:t>
            </w:r>
          </w:p>
        </w:tc>
      </w:tr>
      <w:tr w:rsidR="009B0494" w14:paraId="44979DA4" w14:textId="77777777">
        <w:trPr>
          <w:trHeight w:val="551"/>
        </w:trPr>
        <w:tc>
          <w:tcPr>
            <w:tcW w:w="1639" w:type="dxa"/>
          </w:tcPr>
          <w:p w14:paraId="44979DA0" w14:textId="77777777" w:rsidR="009B0494" w:rsidRDefault="007F4792" w:rsidP="009A260E">
            <w:pPr>
              <w:pStyle w:val="TableParagraph"/>
              <w:spacing w:before="0"/>
              <w:ind w:left="117" w:right="108"/>
            </w:pPr>
            <w:r>
              <w:rPr>
                <w:spacing w:val="-2"/>
              </w:rPr>
              <w:t>M9340</w:t>
            </w:r>
          </w:p>
        </w:tc>
        <w:tc>
          <w:tcPr>
            <w:tcW w:w="5107" w:type="dxa"/>
          </w:tcPr>
          <w:p w14:paraId="44979DA1" w14:textId="77777777" w:rsidR="009B0494" w:rsidRDefault="007F4792" w:rsidP="009A260E">
            <w:pPr>
              <w:pStyle w:val="TableParagraph"/>
              <w:spacing w:before="0"/>
              <w:ind w:left="107"/>
              <w:jc w:val="left"/>
            </w:pPr>
            <w:r>
              <w:t>Discrimination</w:t>
            </w:r>
            <w:r>
              <w:rPr>
                <w:spacing w:val="-8"/>
              </w:rPr>
              <w:t xml:space="preserve"> </w:t>
            </w:r>
            <w:r>
              <w:t>Law</w:t>
            </w:r>
            <w:r>
              <w:rPr>
                <w:spacing w:val="-10"/>
              </w:rPr>
              <w:t xml:space="preserve"> </w:t>
            </w:r>
            <w:r>
              <w:rPr>
                <w:spacing w:val="-2"/>
              </w:rPr>
              <w:t>(Clinical)</w:t>
            </w:r>
          </w:p>
        </w:tc>
        <w:tc>
          <w:tcPr>
            <w:tcW w:w="989" w:type="dxa"/>
          </w:tcPr>
          <w:p w14:paraId="44979DA2" w14:textId="77777777" w:rsidR="009B0494" w:rsidRDefault="007F4792" w:rsidP="009A260E">
            <w:pPr>
              <w:pStyle w:val="TableParagraph"/>
              <w:spacing w:before="0"/>
              <w:ind w:left="8"/>
            </w:pPr>
            <w:r>
              <w:t>3</w:t>
            </w:r>
          </w:p>
        </w:tc>
        <w:tc>
          <w:tcPr>
            <w:tcW w:w="1289" w:type="dxa"/>
          </w:tcPr>
          <w:p w14:paraId="44979DA3" w14:textId="77777777" w:rsidR="009B0494" w:rsidRDefault="007F4792" w:rsidP="009A260E">
            <w:pPr>
              <w:pStyle w:val="TableParagraph"/>
              <w:spacing w:before="0"/>
              <w:ind w:left="249" w:right="242"/>
            </w:pPr>
            <w:r>
              <w:rPr>
                <w:spacing w:val="-5"/>
              </w:rPr>
              <w:t>20</w:t>
            </w:r>
          </w:p>
        </w:tc>
      </w:tr>
      <w:tr w:rsidR="009B0494" w14:paraId="44979DA9" w14:textId="77777777">
        <w:trPr>
          <w:trHeight w:val="551"/>
        </w:trPr>
        <w:tc>
          <w:tcPr>
            <w:tcW w:w="1639" w:type="dxa"/>
          </w:tcPr>
          <w:p w14:paraId="44979DA5" w14:textId="77777777" w:rsidR="009B0494" w:rsidRDefault="007F4792" w:rsidP="009A260E">
            <w:pPr>
              <w:pStyle w:val="TableParagraph"/>
              <w:spacing w:before="0"/>
              <w:ind w:left="117" w:right="108"/>
            </w:pPr>
            <w:r>
              <w:rPr>
                <w:spacing w:val="-2"/>
              </w:rPr>
              <w:t>M9341</w:t>
            </w:r>
          </w:p>
        </w:tc>
        <w:tc>
          <w:tcPr>
            <w:tcW w:w="5107" w:type="dxa"/>
          </w:tcPr>
          <w:p w14:paraId="44979DA6" w14:textId="77777777" w:rsidR="009B0494" w:rsidRDefault="007F4792" w:rsidP="009A260E">
            <w:pPr>
              <w:pStyle w:val="TableParagraph"/>
              <w:spacing w:before="0"/>
              <w:ind w:left="107"/>
              <w:jc w:val="left"/>
            </w:pPr>
            <w:r>
              <w:t>Human</w:t>
            </w:r>
            <w:r>
              <w:rPr>
                <w:spacing w:val="-5"/>
              </w:rPr>
              <w:t xml:space="preserve"> </w:t>
            </w:r>
            <w:r>
              <w:t>Rights</w:t>
            </w:r>
            <w:r>
              <w:rPr>
                <w:spacing w:val="-6"/>
              </w:rPr>
              <w:t xml:space="preserve"> </w:t>
            </w:r>
            <w:r>
              <w:t>Law</w:t>
            </w:r>
            <w:r>
              <w:rPr>
                <w:spacing w:val="-6"/>
              </w:rPr>
              <w:t xml:space="preserve"> </w:t>
            </w:r>
            <w:r>
              <w:rPr>
                <w:spacing w:val="-2"/>
              </w:rPr>
              <w:t>(Clinical)</w:t>
            </w:r>
          </w:p>
        </w:tc>
        <w:tc>
          <w:tcPr>
            <w:tcW w:w="989" w:type="dxa"/>
          </w:tcPr>
          <w:p w14:paraId="44979DA7" w14:textId="77777777" w:rsidR="009B0494" w:rsidRDefault="007F4792" w:rsidP="009A260E">
            <w:pPr>
              <w:pStyle w:val="TableParagraph"/>
              <w:spacing w:before="0"/>
              <w:ind w:left="8"/>
            </w:pPr>
            <w:r>
              <w:t>3</w:t>
            </w:r>
          </w:p>
        </w:tc>
        <w:tc>
          <w:tcPr>
            <w:tcW w:w="1289" w:type="dxa"/>
          </w:tcPr>
          <w:p w14:paraId="44979DA8" w14:textId="77777777" w:rsidR="009B0494" w:rsidRDefault="007F4792" w:rsidP="009A260E">
            <w:pPr>
              <w:pStyle w:val="TableParagraph"/>
              <w:spacing w:before="0"/>
              <w:ind w:left="249" w:right="242"/>
            </w:pPr>
            <w:r>
              <w:rPr>
                <w:spacing w:val="-5"/>
              </w:rPr>
              <w:t>20</w:t>
            </w:r>
          </w:p>
        </w:tc>
      </w:tr>
      <w:tr w:rsidR="009B0494" w14:paraId="44979DAE" w14:textId="77777777">
        <w:trPr>
          <w:trHeight w:val="553"/>
        </w:trPr>
        <w:tc>
          <w:tcPr>
            <w:tcW w:w="1639" w:type="dxa"/>
          </w:tcPr>
          <w:p w14:paraId="44979DAA" w14:textId="77777777" w:rsidR="009B0494" w:rsidRDefault="007F4792" w:rsidP="009A260E">
            <w:pPr>
              <w:pStyle w:val="TableParagraph"/>
              <w:spacing w:before="0"/>
              <w:ind w:left="117" w:right="108"/>
            </w:pPr>
            <w:r>
              <w:rPr>
                <w:spacing w:val="-2"/>
              </w:rPr>
              <w:t>M9342</w:t>
            </w:r>
          </w:p>
        </w:tc>
        <w:tc>
          <w:tcPr>
            <w:tcW w:w="5107" w:type="dxa"/>
          </w:tcPr>
          <w:p w14:paraId="44979DAB" w14:textId="77777777" w:rsidR="009B0494" w:rsidRDefault="007F4792" w:rsidP="009A260E">
            <w:pPr>
              <w:pStyle w:val="TableParagraph"/>
              <w:spacing w:before="0"/>
              <w:ind w:left="107"/>
              <w:jc w:val="left"/>
            </w:pPr>
            <w:r>
              <w:t>Housing</w:t>
            </w:r>
            <w:r>
              <w:rPr>
                <w:spacing w:val="-5"/>
              </w:rPr>
              <w:t xml:space="preserve"> </w:t>
            </w:r>
            <w:r>
              <w:t>Law</w:t>
            </w:r>
            <w:r>
              <w:rPr>
                <w:spacing w:val="-4"/>
              </w:rPr>
              <w:t xml:space="preserve"> </w:t>
            </w:r>
            <w:r>
              <w:rPr>
                <w:spacing w:val="-2"/>
              </w:rPr>
              <w:t>(Clinical)</w:t>
            </w:r>
          </w:p>
        </w:tc>
        <w:tc>
          <w:tcPr>
            <w:tcW w:w="989" w:type="dxa"/>
          </w:tcPr>
          <w:p w14:paraId="44979DAC" w14:textId="77777777" w:rsidR="009B0494" w:rsidRDefault="007F4792" w:rsidP="009A260E">
            <w:pPr>
              <w:pStyle w:val="TableParagraph"/>
              <w:spacing w:before="0"/>
              <w:ind w:left="8"/>
            </w:pPr>
            <w:r>
              <w:t>3</w:t>
            </w:r>
          </w:p>
        </w:tc>
        <w:tc>
          <w:tcPr>
            <w:tcW w:w="1289" w:type="dxa"/>
          </w:tcPr>
          <w:p w14:paraId="44979DAD" w14:textId="77777777" w:rsidR="009B0494" w:rsidRDefault="007F4792" w:rsidP="009A260E">
            <w:pPr>
              <w:pStyle w:val="TableParagraph"/>
              <w:spacing w:before="0"/>
              <w:ind w:left="249" w:right="242"/>
            </w:pPr>
            <w:r>
              <w:rPr>
                <w:spacing w:val="-5"/>
              </w:rPr>
              <w:t>20</w:t>
            </w:r>
          </w:p>
        </w:tc>
      </w:tr>
    </w:tbl>
    <w:p w14:paraId="44979DAF" w14:textId="77777777" w:rsidR="009B0494" w:rsidRDefault="009B0494" w:rsidP="009A260E">
      <w:pPr>
        <w:pStyle w:val="BodyText"/>
      </w:pPr>
    </w:p>
    <w:p w14:paraId="44979DB0" w14:textId="77777777" w:rsidR="009B0494" w:rsidRDefault="007F4792" w:rsidP="009A260E">
      <w:pPr>
        <w:pStyle w:val="BodyText"/>
        <w:ind w:left="120"/>
      </w:pPr>
      <w:r>
        <w:t>Not</w:t>
      </w:r>
      <w:r>
        <w:rPr>
          <w:spacing w:val="-5"/>
        </w:rPr>
        <w:t xml:space="preserve"> </w:t>
      </w:r>
      <w:r>
        <w:t>all</w:t>
      </w:r>
      <w:r>
        <w:rPr>
          <w:spacing w:val="-5"/>
        </w:rPr>
        <w:t xml:space="preserve"> </w:t>
      </w:r>
      <w:r>
        <w:t>optional</w:t>
      </w:r>
      <w:r>
        <w:rPr>
          <w:spacing w:val="-7"/>
        </w:rPr>
        <w:t xml:space="preserve"> </w:t>
      </w:r>
      <w:r>
        <w:t>modules</w:t>
      </w:r>
      <w:r>
        <w:rPr>
          <w:spacing w:val="-6"/>
        </w:rPr>
        <w:t xml:space="preserve"> </w:t>
      </w:r>
      <w:r>
        <w:t>on</w:t>
      </w:r>
      <w:r>
        <w:rPr>
          <w:spacing w:val="-5"/>
        </w:rPr>
        <w:t xml:space="preserve"> </w:t>
      </w:r>
      <w:r>
        <w:t>this</w:t>
      </w:r>
      <w:r>
        <w:rPr>
          <w:spacing w:val="-3"/>
        </w:rPr>
        <w:t xml:space="preserve"> </w:t>
      </w:r>
      <w:r>
        <w:t>list</w:t>
      </w:r>
      <w:r>
        <w:rPr>
          <w:spacing w:val="-5"/>
        </w:rPr>
        <w:t xml:space="preserve"> </w:t>
      </w:r>
      <w:r>
        <w:t>will</w:t>
      </w:r>
      <w:r>
        <w:rPr>
          <w:spacing w:val="-4"/>
        </w:rPr>
        <w:t xml:space="preserve"> </w:t>
      </w:r>
      <w:r>
        <w:t>be</w:t>
      </w:r>
      <w:r>
        <w:rPr>
          <w:spacing w:val="-5"/>
        </w:rPr>
        <w:t xml:space="preserve"> </w:t>
      </w:r>
      <w:r>
        <w:t>available</w:t>
      </w:r>
      <w:r>
        <w:rPr>
          <w:spacing w:val="-4"/>
        </w:rPr>
        <w:t xml:space="preserve"> </w:t>
      </w:r>
      <w:r>
        <w:t>in</w:t>
      </w:r>
      <w:r>
        <w:rPr>
          <w:spacing w:val="-4"/>
        </w:rPr>
        <w:t xml:space="preserve"> </w:t>
      </w:r>
      <w:r>
        <w:t>each</w:t>
      </w:r>
      <w:r>
        <w:rPr>
          <w:spacing w:val="-5"/>
        </w:rPr>
        <w:t xml:space="preserve"> </w:t>
      </w:r>
      <w:r>
        <w:t>academic</w:t>
      </w:r>
      <w:r>
        <w:rPr>
          <w:spacing w:val="-3"/>
        </w:rPr>
        <w:t xml:space="preserve"> </w:t>
      </w:r>
      <w:r>
        <w:rPr>
          <w:spacing w:val="-2"/>
        </w:rPr>
        <w:t>year.</w:t>
      </w:r>
    </w:p>
    <w:p w14:paraId="44979DB1" w14:textId="77777777" w:rsidR="009B0494" w:rsidRDefault="009B0494" w:rsidP="009A260E">
      <w:pPr>
        <w:pStyle w:val="BodyText"/>
      </w:pPr>
    </w:p>
    <w:p w14:paraId="44979DB2" w14:textId="77777777" w:rsidR="009B0494" w:rsidRDefault="007F4792" w:rsidP="009A260E">
      <w:pPr>
        <w:pStyle w:val="ListParagraph"/>
        <w:numPr>
          <w:ilvl w:val="0"/>
          <w:numId w:val="55"/>
        </w:numPr>
        <w:tabs>
          <w:tab w:val="left" w:pos="547"/>
          <w:tab w:val="left" w:pos="548"/>
        </w:tabs>
        <w:ind w:right="414"/>
      </w:pPr>
      <w:r>
        <w:rPr>
          <w:b/>
        </w:rPr>
        <w:t>Fourth</w:t>
      </w:r>
      <w:r>
        <w:rPr>
          <w:b/>
          <w:spacing w:val="-2"/>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6"/>
        </w:rPr>
        <w:t xml:space="preserve"> </w:t>
      </w:r>
      <w:r>
        <w:t>modules</w:t>
      </w:r>
      <w:r>
        <w:rPr>
          <w:spacing w:val="-2"/>
        </w:rPr>
        <w:t xml:space="preserve"> </w:t>
      </w:r>
      <w:r>
        <w:t>amounting</w:t>
      </w:r>
      <w:r>
        <w:rPr>
          <w:spacing w:val="-4"/>
        </w:rPr>
        <w:t xml:space="preserve"> </w:t>
      </w:r>
      <w:r>
        <w:t>to</w:t>
      </w:r>
      <w:r>
        <w:rPr>
          <w:spacing w:val="-3"/>
        </w:rPr>
        <w:t xml:space="preserve"> </w:t>
      </w:r>
      <w:r>
        <w:t>120</w:t>
      </w:r>
      <w:r>
        <w:rPr>
          <w:spacing w:val="-4"/>
        </w:rPr>
        <w:t xml:space="preserve"> </w:t>
      </w:r>
      <w:r>
        <w:t>credits,</w:t>
      </w:r>
      <w:r>
        <w:rPr>
          <w:spacing w:val="-1"/>
        </w:rPr>
        <w:t xml:space="preserve"> </w:t>
      </w:r>
      <w:r>
        <w:t>with</w:t>
      </w:r>
      <w:r>
        <w:rPr>
          <w:spacing w:val="-4"/>
        </w:rPr>
        <w:t xml:space="preserve"> </w:t>
      </w:r>
      <w:r>
        <w:t>at least 40 credits being from Clinical modules, as follows:</w:t>
      </w:r>
    </w:p>
    <w:p w14:paraId="44979DB3" w14:textId="77777777" w:rsidR="009B0494" w:rsidRDefault="009B0494" w:rsidP="009A260E">
      <w:pPr>
        <w:pStyle w:val="BodyText"/>
        <w:rPr>
          <w:sz w:val="21"/>
        </w:rPr>
      </w:pPr>
    </w:p>
    <w:p w14:paraId="44979DB4"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DB5"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BA" w14:textId="77777777">
        <w:trPr>
          <w:trHeight w:val="551"/>
        </w:trPr>
        <w:tc>
          <w:tcPr>
            <w:tcW w:w="1639" w:type="dxa"/>
          </w:tcPr>
          <w:p w14:paraId="44979DB6"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DB7"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DB8" w14:textId="77777777" w:rsidR="009B0494" w:rsidRDefault="007F4792" w:rsidP="009A260E">
            <w:pPr>
              <w:pStyle w:val="TableParagraph"/>
              <w:spacing w:before="0"/>
              <w:ind w:left="197" w:right="187"/>
              <w:rPr>
                <w:b/>
              </w:rPr>
            </w:pPr>
            <w:r>
              <w:rPr>
                <w:b/>
                <w:spacing w:val="-2"/>
              </w:rPr>
              <w:t>Level</w:t>
            </w:r>
          </w:p>
        </w:tc>
        <w:tc>
          <w:tcPr>
            <w:tcW w:w="1289" w:type="dxa"/>
          </w:tcPr>
          <w:p w14:paraId="44979DB9" w14:textId="77777777" w:rsidR="009B0494" w:rsidRDefault="007F4792" w:rsidP="009A260E">
            <w:pPr>
              <w:pStyle w:val="TableParagraph"/>
              <w:spacing w:before="0"/>
              <w:ind w:left="251" w:right="242"/>
              <w:rPr>
                <w:b/>
              </w:rPr>
            </w:pPr>
            <w:r>
              <w:rPr>
                <w:b/>
                <w:spacing w:val="-2"/>
              </w:rPr>
              <w:t>Credits</w:t>
            </w:r>
          </w:p>
        </w:tc>
      </w:tr>
      <w:tr w:rsidR="009B0494" w14:paraId="44979DBC" w14:textId="77777777">
        <w:trPr>
          <w:trHeight w:val="551"/>
        </w:trPr>
        <w:tc>
          <w:tcPr>
            <w:tcW w:w="9024" w:type="dxa"/>
            <w:gridSpan w:val="4"/>
          </w:tcPr>
          <w:p w14:paraId="44979DBB" w14:textId="77777777" w:rsidR="009B0494" w:rsidRDefault="007F4792" w:rsidP="009A260E">
            <w:pPr>
              <w:pStyle w:val="TableParagraph"/>
              <w:spacing w:before="0"/>
              <w:ind w:left="3995" w:right="3987"/>
            </w:pPr>
            <w:r>
              <w:rPr>
                <w:spacing w:val="-2"/>
              </w:rPr>
              <w:t>Either</w:t>
            </w:r>
          </w:p>
        </w:tc>
      </w:tr>
      <w:tr w:rsidR="009B0494" w14:paraId="44979DC1" w14:textId="77777777">
        <w:trPr>
          <w:trHeight w:val="551"/>
        </w:trPr>
        <w:tc>
          <w:tcPr>
            <w:tcW w:w="1639" w:type="dxa"/>
          </w:tcPr>
          <w:p w14:paraId="44979DBD" w14:textId="77777777" w:rsidR="009B0494" w:rsidRDefault="007F4792" w:rsidP="009A260E">
            <w:pPr>
              <w:pStyle w:val="TableParagraph"/>
              <w:spacing w:before="0"/>
              <w:ind w:left="117" w:right="108"/>
            </w:pPr>
            <w:r>
              <w:rPr>
                <w:spacing w:val="-2"/>
              </w:rPr>
              <w:t>M9498</w:t>
            </w:r>
          </w:p>
        </w:tc>
        <w:tc>
          <w:tcPr>
            <w:tcW w:w="5107" w:type="dxa"/>
          </w:tcPr>
          <w:p w14:paraId="44979DBE" w14:textId="77777777" w:rsidR="009B0494" w:rsidRDefault="007F4792" w:rsidP="009A260E">
            <w:pPr>
              <w:pStyle w:val="TableParagraph"/>
              <w:spacing w:before="0"/>
              <w:ind w:left="107"/>
              <w:jc w:val="left"/>
            </w:pPr>
            <w:r>
              <w:rPr>
                <w:spacing w:val="-2"/>
              </w:rPr>
              <w:t>Dissertation</w:t>
            </w:r>
          </w:p>
        </w:tc>
        <w:tc>
          <w:tcPr>
            <w:tcW w:w="989" w:type="dxa"/>
          </w:tcPr>
          <w:p w14:paraId="44979DBF" w14:textId="77777777" w:rsidR="009B0494" w:rsidRDefault="007F4792" w:rsidP="009A260E">
            <w:pPr>
              <w:pStyle w:val="TableParagraph"/>
              <w:spacing w:before="0"/>
              <w:ind w:left="8"/>
            </w:pPr>
            <w:r>
              <w:t>4</w:t>
            </w:r>
          </w:p>
        </w:tc>
        <w:tc>
          <w:tcPr>
            <w:tcW w:w="1289" w:type="dxa"/>
          </w:tcPr>
          <w:p w14:paraId="44979DC0" w14:textId="77777777" w:rsidR="009B0494" w:rsidRDefault="007F4792" w:rsidP="009A260E">
            <w:pPr>
              <w:pStyle w:val="TableParagraph"/>
              <w:spacing w:before="0"/>
              <w:ind w:left="249" w:right="242"/>
            </w:pPr>
            <w:r>
              <w:rPr>
                <w:spacing w:val="-5"/>
              </w:rPr>
              <w:t>40</w:t>
            </w:r>
          </w:p>
        </w:tc>
      </w:tr>
      <w:tr w:rsidR="009B0494" w14:paraId="44979DC3" w14:textId="77777777">
        <w:trPr>
          <w:trHeight w:val="551"/>
        </w:trPr>
        <w:tc>
          <w:tcPr>
            <w:tcW w:w="9024" w:type="dxa"/>
            <w:gridSpan w:val="4"/>
          </w:tcPr>
          <w:p w14:paraId="44979DC2" w14:textId="77777777" w:rsidR="009B0494" w:rsidRDefault="007F4792" w:rsidP="009A260E">
            <w:pPr>
              <w:pStyle w:val="TableParagraph"/>
              <w:spacing w:before="0"/>
              <w:ind w:left="3997" w:right="3985"/>
            </w:pPr>
            <w:r>
              <w:rPr>
                <w:spacing w:val="-5"/>
              </w:rPr>
              <w:t>Or</w:t>
            </w:r>
          </w:p>
        </w:tc>
      </w:tr>
      <w:tr w:rsidR="009B0494" w14:paraId="44979DC8" w14:textId="77777777">
        <w:trPr>
          <w:trHeight w:val="553"/>
        </w:trPr>
        <w:tc>
          <w:tcPr>
            <w:tcW w:w="1639" w:type="dxa"/>
          </w:tcPr>
          <w:p w14:paraId="44979DC4" w14:textId="77777777" w:rsidR="009B0494" w:rsidRDefault="007F4792" w:rsidP="009A260E">
            <w:pPr>
              <w:pStyle w:val="TableParagraph"/>
              <w:spacing w:before="0"/>
              <w:ind w:left="117" w:right="108"/>
            </w:pPr>
            <w:r>
              <w:rPr>
                <w:spacing w:val="-2"/>
              </w:rPr>
              <w:t>M9415</w:t>
            </w:r>
          </w:p>
        </w:tc>
        <w:tc>
          <w:tcPr>
            <w:tcW w:w="5107" w:type="dxa"/>
          </w:tcPr>
          <w:p w14:paraId="44979DC5" w14:textId="77777777" w:rsidR="009B0494" w:rsidRDefault="007F4792" w:rsidP="009A260E">
            <w:pPr>
              <w:pStyle w:val="TableParagraph"/>
              <w:spacing w:before="0"/>
              <w:ind w:left="107"/>
              <w:jc w:val="left"/>
            </w:pPr>
            <w:r>
              <w:t>Dissertation</w:t>
            </w:r>
            <w:r>
              <w:rPr>
                <w:spacing w:val="-10"/>
              </w:rPr>
              <w:t xml:space="preserve"> </w:t>
            </w:r>
            <w:r>
              <w:rPr>
                <w:spacing w:val="-2"/>
              </w:rPr>
              <w:t>(Clinical)</w:t>
            </w:r>
          </w:p>
        </w:tc>
        <w:tc>
          <w:tcPr>
            <w:tcW w:w="989" w:type="dxa"/>
          </w:tcPr>
          <w:p w14:paraId="44979DC6" w14:textId="77777777" w:rsidR="009B0494" w:rsidRDefault="007F4792" w:rsidP="009A260E">
            <w:pPr>
              <w:pStyle w:val="TableParagraph"/>
              <w:spacing w:before="0"/>
              <w:ind w:left="8"/>
            </w:pPr>
            <w:r>
              <w:t>4</w:t>
            </w:r>
          </w:p>
        </w:tc>
        <w:tc>
          <w:tcPr>
            <w:tcW w:w="1289" w:type="dxa"/>
          </w:tcPr>
          <w:p w14:paraId="44979DC7" w14:textId="77777777" w:rsidR="009B0494" w:rsidRDefault="007F4792" w:rsidP="009A260E">
            <w:pPr>
              <w:pStyle w:val="TableParagraph"/>
              <w:spacing w:before="0"/>
              <w:ind w:left="249" w:right="242"/>
            </w:pPr>
            <w:r>
              <w:rPr>
                <w:spacing w:val="-5"/>
              </w:rPr>
              <w:t>40</w:t>
            </w:r>
          </w:p>
        </w:tc>
      </w:tr>
    </w:tbl>
    <w:p w14:paraId="44979DC9" w14:textId="77777777" w:rsidR="009B0494" w:rsidRDefault="009B0494" w:rsidP="009A260E">
      <w:pPr>
        <w:pStyle w:val="BodyText"/>
        <w:rPr>
          <w:b/>
        </w:rPr>
      </w:pPr>
    </w:p>
    <w:p w14:paraId="44979DCA" w14:textId="77777777" w:rsidR="009B0494" w:rsidRDefault="007F4792" w:rsidP="009A260E">
      <w:pPr>
        <w:ind w:left="120"/>
        <w:rPr>
          <w:b/>
        </w:rPr>
      </w:pPr>
      <w:r>
        <w:rPr>
          <w:b/>
          <w:u w:val="single"/>
        </w:rPr>
        <w:t>Optional</w:t>
      </w:r>
      <w:r>
        <w:rPr>
          <w:b/>
          <w:spacing w:val="-5"/>
          <w:u w:val="single"/>
        </w:rPr>
        <w:t xml:space="preserve"> </w:t>
      </w:r>
      <w:r>
        <w:rPr>
          <w:b/>
          <w:spacing w:val="-2"/>
          <w:u w:val="single"/>
        </w:rPr>
        <w:t>Modules</w:t>
      </w:r>
    </w:p>
    <w:p w14:paraId="44979DCB" w14:textId="77777777" w:rsidR="009B0494" w:rsidRDefault="009B0494" w:rsidP="009A260E">
      <w:pPr>
        <w:pStyle w:val="BodyText"/>
        <w:rPr>
          <w:b/>
          <w:sz w:val="13"/>
        </w:rPr>
      </w:pPr>
    </w:p>
    <w:p w14:paraId="44979DCC" w14:textId="77777777" w:rsidR="009B0494" w:rsidRDefault="007F4792" w:rsidP="009A260E">
      <w:pPr>
        <w:pStyle w:val="BodyText"/>
        <w:ind w:left="120" w:right="266"/>
      </w:pPr>
      <w:r>
        <w:t>80 credits chosen the optional modules listed in Regulation 6 in LLB Law or from the modules</w:t>
      </w:r>
      <w:r>
        <w:rPr>
          <w:spacing w:val="-1"/>
        </w:rPr>
        <w:t xml:space="preserve"> </w:t>
      </w:r>
      <w:r>
        <w:t>listed</w:t>
      </w:r>
      <w:r>
        <w:rPr>
          <w:spacing w:val="-4"/>
        </w:rPr>
        <w:t xml:space="preserve"> </w:t>
      </w:r>
      <w:r>
        <w:t>below</w:t>
      </w:r>
      <w:r>
        <w:rPr>
          <w:spacing w:val="-2"/>
        </w:rPr>
        <w:t xml:space="preserve"> </w:t>
      </w:r>
      <w:r>
        <w:t>(or</w:t>
      </w:r>
      <w:r>
        <w:rPr>
          <w:spacing w:val="-3"/>
        </w:rPr>
        <w:t xml:space="preserve"> </w:t>
      </w:r>
      <w:r>
        <w:t>from some</w:t>
      </w:r>
      <w:r>
        <w:rPr>
          <w:spacing w:val="-4"/>
        </w:rPr>
        <w:t xml:space="preserve"> </w:t>
      </w:r>
      <w:r>
        <w:t>other</w:t>
      </w:r>
      <w:r>
        <w:rPr>
          <w:spacing w:val="-3"/>
        </w:rPr>
        <w:t xml:space="preserve"> </w:t>
      </w:r>
      <w:r>
        <w:t>modules</w:t>
      </w:r>
      <w:r>
        <w:rPr>
          <w:spacing w:val="-1"/>
        </w:rPr>
        <w:t xml:space="preserve"> </w:t>
      </w:r>
      <w:r>
        <w:t>as</w:t>
      </w:r>
      <w:r>
        <w:rPr>
          <w:spacing w:val="-4"/>
        </w:rPr>
        <w:t xml:space="preserve"> </w:t>
      </w:r>
      <w:r>
        <w:t>may</w:t>
      </w:r>
      <w:r>
        <w:rPr>
          <w:spacing w:val="-4"/>
        </w:rPr>
        <w:t xml:space="preserve"> </w:t>
      </w:r>
      <w:r>
        <w:t>be</w:t>
      </w:r>
      <w:r>
        <w:rPr>
          <w:spacing w:val="-2"/>
        </w:rPr>
        <w:t xml:space="preserve"> </w:t>
      </w:r>
      <w:r>
        <w:t>approved</w:t>
      </w:r>
      <w:r>
        <w:rPr>
          <w:spacing w:val="-4"/>
        </w:rPr>
        <w:t xml:space="preserve"> </w:t>
      </w:r>
      <w:r>
        <w:t>by</w:t>
      </w:r>
      <w:r>
        <w:rPr>
          <w:spacing w:val="-1"/>
        </w:rPr>
        <w:t xml:space="preserve"> </w:t>
      </w:r>
      <w:r>
        <w:t>the</w:t>
      </w:r>
      <w:r>
        <w:rPr>
          <w:spacing w:val="-4"/>
        </w:rPr>
        <w:t xml:space="preserve"> </w:t>
      </w:r>
      <w:r>
        <w:t xml:space="preserve">Programme </w:t>
      </w:r>
      <w:r>
        <w:rPr>
          <w:spacing w:val="-2"/>
        </w:rPr>
        <w:t>Director):</w:t>
      </w:r>
    </w:p>
    <w:p w14:paraId="44979DCD" w14:textId="77777777" w:rsidR="009B0494" w:rsidRDefault="009B0494" w:rsidP="009A260E">
      <w:pPr>
        <w:pStyle w:val="BodyText"/>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D2" w14:textId="77777777">
        <w:trPr>
          <w:trHeight w:val="551"/>
        </w:trPr>
        <w:tc>
          <w:tcPr>
            <w:tcW w:w="1639" w:type="dxa"/>
          </w:tcPr>
          <w:p w14:paraId="44979DCE" w14:textId="77777777" w:rsidR="009B0494" w:rsidRDefault="007F4792" w:rsidP="009A260E">
            <w:pPr>
              <w:pStyle w:val="TableParagraph"/>
              <w:spacing w:before="0"/>
              <w:ind w:left="121" w:right="108"/>
              <w:rPr>
                <w:b/>
              </w:rPr>
            </w:pPr>
            <w:r>
              <w:rPr>
                <w:b/>
              </w:rPr>
              <w:t>Module</w:t>
            </w:r>
            <w:r>
              <w:rPr>
                <w:b/>
                <w:spacing w:val="-6"/>
              </w:rPr>
              <w:t xml:space="preserve"> </w:t>
            </w:r>
            <w:r>
              <w:rPr>
                <w:b/>
                <w:spacing w:val="-4"/>
              </w:rPr>
              <w:t>Code</w:t>
            </w:r>
          </w:p>
        </w:tc>
        <w:tc>
          <w:tcPr>
            <w:tcW w:w="5107" w:type="dxa"/>
          </w:tcPr>
          <w:p w14:paraId="44979DCF" w14:textId="77777777" w:rsidR="009B0494" w:rsidRDefault="007F4792" w:rsidP="009A260E">
            <w:pPr>
              <w:pStyle w:val="TableParagraph"/>
              <w:spacing w:before="0"/>
              <w:ind w:left="1897" w:right="1886"/>
              <w:rPr>
                <w:b/>
              </w:rPr>
            </w:pPr>
            <w:r>
              <w:rPr>
                <w:b/>
              </w:rPr>
              <w:t>Module</w:t>
            </w:r>
            <w:r>
              <w:rPr>
                <w:b/>
                <w:spacing w:val="-8"/>
              </w:rPr>
              <w:t xml:space="preserve"> </w:t>
            </w:r>
            <w:r>
              <w:rPr>
                <w:b/>
                <w:spacing w:val="-2"/>
              </w:rPr>
              <w:t>Title</w:t>
            </w:r>
          </w:p>
        </w:tc>
        <w:tc>
          <w:tcPr>
            <w:tcW w:w="989" w:type="dxa"/>
          </w:tcPr>
          <w:p w14:paraId="44979DD0" w14:textId="77777777" w:rsidR="009B0494" w:rsidRDefault="007F4792" w:rsidP="009A260E">
            <w:pPr>
              <w:pStyle w:val="TableParagraph"/>
              <w:spacing w:before="0"/>
              <w:ind w:left="198" w:right="187"/>
              <w:rPr>
                <w:b/>
              </w:rPr>
            </w:pPr>
            <w:r>
              <w:rPr>
                <w:b/>
                <w:spacing w:val="-2"/>
              </w:rPr>
              <w:t>Level</w:t>
            </w:r>
          </w:p>
        </w:tc>
        <w:tc>
          <w:tcPr>
            <w:tcW w:w="1289" w:type="dxa"/>
          </w:tcPr>
          <w:p w14:paraId="44979DD1" w14:textId="77777777" w:rsidR="009B0494" w:rsidRDefault="007F4792" w:rsidP="009A260E">
            <w:pPr>
              <w:pStyle w:val="TableParagraph"/>
              <w:spacing w:before="0"/>
              <w:ind w:left="252" w:right="242"/>
              <w:rPr>
                <w:b/>
              </w:rPr>
            </w:pPr>
            <w:r>
              <w:rPr>
                <w:b/>
                <w:spacing w:val="-2"/>
              </w:rPr>
              <w:t>Credits</w:t>
            </w:r>
          </w:p>
        </w:tc>
      </w:tr>
      <w:tr w:rsidR="009B0494" w14:paraId="44979DD7" w14:textId="77777777">
        <w:trPr>
          <w:trHeight w:val="551"/>
        </w:trPr>
        <w:tc>
          <w:tcPr>
            <w:tcW w:w="1639" w:type="dxa"/>
          </w:tcPr>
          <w:p w14:paraId="44979DD3" w14:textId="77777777" w:rsidR="009B0494" w:rsidRDefault="007F4792" w:rsidP="009A260E">
            <w:pPr>
              <w:pStyle w:val="TableParagraph"/>
              <w:spacing w:before="0"/>
              <w:ind w:left="117" w:right="108"/>
            </w:pPr>
            <w:r>
              <w:rPr>
                <w:spacing w:val="-2"/>
              </w:rPr>
              <w:t>M9430</w:t>
            </w:r>
          </w:p>
        </w:tc>
        <w:tc>
          <w:tcPr>
            <w:tcW w:w="5107" w:type="dxa"/>
          </w:tcPr>
          <w:p w14:paraId="44979DD4" w14:textId="77777777" w:rsidR="009B0494" w:rsidRDefault="007F4792" w:rsidP="009A260E">
            <w:pPr>
              <w:pStyle w:val="TableParagraph"/>
              <w:spacing w:before="0"/>
              <w:ind w:left="107"/>
              <w:jc w:val="left"/>
            </w:pPr>
            <w:r>
              <w:t>Law,</w:t>
            </w:r>
            <w:r>
              <w:rPr>
                <w:spacing w:val="-4"/>
              </w:rPr>
              <w:t xml:space="preserve"> </w:t>
            </w:r>
            <w:proofErr w:type="gramStart"/>
            <w:r>
              <w:t>Justice</w:t>
            </w:r>
            <w:proofErr w:type="gramEnd"/>
            <w:r>
              <w:rPr>
                <w:spacing w:val="-5"/>
              </w:rPr>
              <w:t xml:space="preserve"> </w:t>
            </w:r>
            <w:r>
              <w:t>and</w:t>
            </w:r>
            <w:r>
              <w:rPr>
                <w:spacing w:val="-7"/>
              </w:rPr>
              <w:t xml:space="preserve"> </w:t>
            </w:r>
            <w:r>
              <w:t>Discretion</w:t>
            </w:r>
            <w:r>
              <w:rPr>
                <w:spacing w:val="-5"/>
              </w:rPr>
              <w:t xml:space="preserve"> </w:t>
            </w:r>
            <w:r>
              <w:rPr>
                <w:spacing w:val="-2"/>
              </w:rPr>
              <w:t>(Clinical)</w:t>
            </w:r>
          </w:p>
        </w:tc>
        <w:tc>
          <w:tcPr>
            <w:tcW w:w="989" w:type="dxa"/>
          </w:tcPr>
          <w:p w14:paraId="44979DD5" w14:textId="77777777" w:rsidR="009B0494" w:rsidRDefault="007F4792" w:rsidP="009A260E">
            <w:pPr>
              <w:pStyle w:val="TableParagraph"/>
              <w:spacing w:before="0"/>
              <w:ind w:left="8"/>
            </w:pPr>
            <w:r>
              <w:t>4</w:t>
            </w:r>
          </w:p>
        </w:tc>
        <w:tc>
          <w:tcPr>
            <w:tcW w:w="1289" w:type="dxa"/>
          </w:tcPr>
          <w:p w14:paraId="44979DD6" w14:textId="77777777" w:rsidR="009B0494" w:rsidRDefault="007F4792" w:rsidP="009A260E">
            <w:pPr>
              <w:pStyle w:val="TableParagraph"/>
              <w:spacing w:before="0"/>
              <w:ind w:left="249" w:right="242"/>
            </w:pPr>
            <w:r>
              <w:rPr>
                <w:spacing w:val="-5"/>
              </w:rPr>
              <w:t>20</w:t>
            </w:r>
          </w:p>
        </w:tc>
      </w:tr>
    </w:tbl>
    <w:p w14:paraId="44979DD8" w14:textId="77777777" w:rsidR="009B0494" w:rsidRDefault="009B0494" w:rsidP="009A260E">
      <w:pPr>
        <w:sectPr w:rsidR="009B0494">
          <w:type w:val="continuous"/>
          <w:pgSz w:w="11900" w:h="16840"/>
          <w:pgMar w:top="1400" w:right="1320" w:bottom="1109" w:left="1320" w:header="0" w:footer="71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DDD" w14:textId="77777777">
        <w:trPr>
          <w:trHeight w:val="551"/>
        </w:trPr>
        <w:tc>
          <w:tcPr>
            <w:tcW w:w="1639" w:type="dxa"/>
          </w:tcPr>
          <w:p w14:paraId="44979DD9" w14:textId="77777777" w:rsidR="009B0494" w:rsidRDefault="007F4792" w:rsidP="009A260E">
            <w:pPr>
              <w:pStyle w:val="TableParagraph"/>
              <w:spacing w:before="0"/>
              <w:ind w:left="117" w:right="108"/>
            </w:pPr>
            <w:r>
              <w:rPr>
                <w:spacing w:val="-2"/>
              </w:rPr>
              <w:t>M9499</w:t>
            </w:r>
          </w:p>
        </w:tc>
        <w:tc>
          <w:tcPr>
            <w:tcW w:w="5107" w:type="dxa"/>
          </w:tcPr>
          <w:p w14:paraId="44979DDA" w14:textId="77777777" w:rsidR="009B0494" w:rsidRDefault="007F4792" w:rsidP="009A260E">
            <w:pPr>
              <w:pStyle w:val="TableParagraph"/>
              <w:spacing w:before="0"/>
              <w:ind w:left="107"/>
              <w:jc w:val="left"/>
            </w:pPr>
            <w:r>
              <w:t>Ethics</w:t>
            </w:r>
            <w:r>
              <w:rPr>
                <w:spacing w:val="-2"/>
              </w:rPr>
              <w:t xml:space="preserve"> </w:t>
            </w:r>
            <w:r>
              <w:t>and</w:t>
            </w:r>
            <w:r>
              <w:rPr>
                <w:spacing w:val="-4"/>
              </w:rPr>
              <w:t xml:space="preserve"> </w:t>
            </w:r>
            <w:r>
              <w:rPr>
                <w:spacing w:val="-2"/>
              </w:rPr>
              <w:t>Justice</w:t>
            </w:r>
          </w:p>
        </w:tc>
        <w:tc>
          <w:tcPr>
            <w:tcW w:w="989" w:type="dxa"/>
          </w:tcPr>
          <w:p w14:paraId="44979DDB" w14:textId="77777777" w:rsidR="009B0494" w:rsidRDefault="007F4792" w:rsidP="009A260E">
            <w:pPr>
              <w:pStyle w:val="TableParagraph"/>
              <w:spacing w:before="0"/>
              <w:ind w:left="8"/>
            </w:pPr>
            <w:r>
              <w:t>4</w:t>
            </w:r>
          </w:p>
        </w:tc>
        <w:tc>
          <w:tcPr>
            <w:tcW w:w="1289" w:type="dxa"/>
          </w:tcPr>
          <w:p w14:paraId="44979DDC" w14:textId="77777777" w:rsidR="009B0494" w:rsidRDefault="007F4792" w:rsidP="009A260E">
            <w:pPr>
              <w:pStyle w:val="TableParagraph"/>
              <w:spacing w:before="0"/>
              <w:ind w:left="520"/>
              <w:jc w:val="left"/>
            </w:pPr>
            <w:r>
              <w:rPr>
                <w:spacing w:val="-5"/>
              </w:rPr>
              <w:t>20</w:t>
            </w:r>
          </w:p>
        </w:tc>
      </w:tr>
      <w:tr w:rsidR="009B0494" w14:paraId="44979DE2" w14:textId="77777777">
        <w:trPr>
          <w:trHeight w:val="551"/>
        </w:trPr>
        <w:tc>
          <w:tcPr>
            <w:tcW w:w="1639" w:type="dxa"/>
          </w:tcPr>
          <w:p w14:paraId="44979DDE" w14:textId="77777777" w:rsidR="009B0494" w:rsidRDefault="007F4792" w:rsidP="009A260E">
            <w:pPr>
              <w:pStyle w:val="TableParagraph"/>
              <w:spacing w:before="0"/>
              <w:ind w:left="117" w:right="108"/>
            </w:pPr>
            <w:r>
              <w:rPr>
                <w:spacing w:val="-2"/>
              </w:rPr>
              <w:lastRenderedPageBreak/>
              <w:t>M9470</w:t>
            </w:r>
          </w:p>
        </w:tc>
        <w:tc>
          <w:tcPr>
            <w:tcW w:w="5107" w:type="dxa"/>
          </w:tcPr>
          <w:p w14:paraId="44979DDF" w14:textId="77777777" w:rsidR="009B0494" w:rsidRDefault="007F4792" w:rsidP="009A260E">
            <w:pPr>
              <w:pStyle w:val="TableParagraph"/>
              <w:spacing w:before="0"/>
              <w:ind w:left="107"/>
              <w:jc w:val="left"/>
            </w:pPr>
            <w:r>
              <w:t>Legal</w:t>
            </w:r>
            <w:r>
              <w:rPr>
                <w:spacing w:val="-5"/>
              </w:rPr>
              <w:t xml:space="preserve"> </w:t>
            </w:r>
            <w:r>
              <w:t>Theory</w:t>
            </w:r>
            <w:r>
              <w:rPr>
                <w:spacing w:val="-5"/>
              </w:rPr>
              <w:t xml:space="preserve"> </w:t>
            </w:r>
            <w:r>
              <w:rPr>
                <w:spacing w:val="-2"/>
              </w:rPr>
              <w:t>(Clinical)</w:t>
            </w:r>
          </w:p>
        </w:tc>
        <w:tc>
          <w:tcPr>
            <w:tcW w:w="989" w:type="dxa"/>
          </w:tcPr>
          <w:p w14:paraId="44979DE0" w14:textId="77777777" w:rsidR="009B0494" w:rsidRDefault="007F4792" w:rsidP="009A260E">
            <w:pPr>
              <w:pStyle w:val="TableParagraph"/>
              <w:spacing w:before="0"/>
              <w:ind w:left="7"/>
            </w:pPr>
            <w:r>
              <w:t>4</w:t>
            </w:r>
          </w:p>
        </w:tc>
        <w:tc>
          <w:tcPr>
            <w:tcW w:w="1289" w:type="dxa"/>
          </w:tcPr>
          <w:p w14:paraId="44979DE1" w14:textId="77777777" w:rsidR="009B0494" w:rsidRDefault="007F4792" w:rsidP="009A260E">
            <w:pPr>
              <w:pStyle w:val="TableParagraph"/>
              <w:spacing w:before="0"/>
              <w:ind w:left="520"/>
              <w:jc w:val="left"/>
            </w:pPr>
            <w:r>
              <w:rPr>
                <w:spacing w:val="-5"/>
              </w:rPr>
              <w:t>20</w:t>
            </w:r>
          </w:p>
        </w:tc>
      </w:tr>
      <w:tr w:rsidR="009B0494" w14:paraId="44979DE7" w14:textId="77777777">
        <w:trPr>
          <w:trHeight w:val="554"/>
        </w:trPr>
        <w:tc>
          <w:tcPr>
            <w:tcW w:w="1639" w:type="dxa"/>
          </w:tcPr>
          <w:p w14:paraId="44979DE3" w14:textId="77777777" w:rsidR="009B0494" w:rsidRDefault="007F4792" w:rsidP="009A260E">
            <w:pPr>
              <w:pStyle w:val="TableParagraph"/>
              <w:spacing w:before="0"/>
              <w:ind w:left="117" w:right="108"/>
            </w:pPr>
            <w:r>
              <w:rPr>
                <w:spacing w:val="-2"/>
              </w:rPr>
              <w:t>M9477</w:t>
            </w:r>
          </w:p>
        </w:tc>
        <w:tc>
          <w:tcPr>
            <w:tcW w:w="5107" w:type="dxa"/>
          </w:tcPr>
          <w:p w14:paraId="44979DE4" w14:textId="77777777" w:rsidR="009B0494" w:rsidRDefault="007F4792" w:rsidP="009A260E">
            <w:pPr>
              <w:pStyle w:val="TableParagraph"/>
              <w:spacing w:before="0"/>
              <w:ind w:left="107"/>
              <w:jc w:val="left"/>
            </w:pPr>
            <w:r>
              <w:t>Criminology</w:t>
            </w:r>
            <w:r>
              <w:rPr>
                <w:spacing w:val="-13"/>
              </w:rPr>
              <w:t xml:space="preserve"> </w:t>
            </w:r>
            <w:r>
              <w:rPr>
                <w:spacing w:val="-2"/>
              </w:rPr>
              <w:t>(Clinical)</w:t>
            </w:r>
          </w:p>
        </w:tc>
        <w:tc>
          <w:tcPr>
            <w:tcW w:w="989" w:type="dxa"/>
          </w:tcPr>
          <w:p w14:paraId="44979DE5" w14:textId="77777777" w:rsidR="009B0494" w:rsidRDefault="007F4792" w:rsidP="009A260E">
            <w:pPr>
              <w:pStyle w:val="TableParagraph"/>
              <w:spacing w:before="0"/>
              <w:ind w:left="8"/>
            </w:pPr>
            <w:r>
              <w:t>4</w:t>
            </w:r>
          </w:p>
        </w:tc>
        <w:tc>
          <w:tcPr>
            <w:tcW w:w="1289" w:type="dxa"/>
          </w:tcPr>
          <w:p w14:paraId="44979DE6" w14:textId="77777777" w:rsidR="009B0494" w:rsidRDefault="007F4792" w:rsidP="009A260E">
            <w:pPr>
              <w:pStyle w:val="TableParagraph"/>
              <w:spacing w:before="0"/>
              <w:ind w:left="520"/>
              <w:jc w:val="left"/>
            </w:pPr>
            <w:r>
              <w:rPr>
                <w:spacing w:val="-5"/>
              </w:rPr>
              <w:t>20</w:t>
            </w:r>
          </w:p>
        </w:tc>
      </w:tr>
      <w:tr w:rsidR="009B0494" w14:paraId="44979DEC" w14:textId="77777777">
        <w:trPr>
          <w:trHeight w:val="551"/>
        </w:trPr>
        <w:tc>
          <w:tcPr>
            <w:tcW w:w="1639" w:type="dxa"/>
          </w:tcPr>
          <w:p w14:paraId="44979DE8" w14:textId="77777777" w:rsidR="009B0494" w:rsidRDefault="007F4792" w:rsidP="009A260E">
            <w:pPr>
              <w:pStyle w:val="TableParagraph"/>
              <w:spacing w:before="0"/>
              <w:ind w:left="117" w:right="108"/>
            </w:pPr>
            <w:r>
              <w:rPr>
                <w:spacing w:val="-2"/>
              </w:rPr>
              <w:t>M9482</w:t>
            </w:r>
          </w:p>
        </w:tc>
        <w:tc>
          <w:tcPr>
            <w:tcW w:w="5107" w:type="dxa"/>
          </w:tcPr>
          <w:p w14:paraId="44979DE9" w14:textId="77777777" w:rsidR="009B0494" w:rsidRDefault="007F4792" w:rsidP="009A260E">
            <w:pPr>
              <w:pStyle w:val="TableParagraph"/>
              <w:spacing w:before="0"/>
              <w:ind w:left="107"/>
              <w:jc w:val="left"/>
            </w:pPr>
            <w:r>
              <w:t>Issues</w:t>
            </w:r>
            <w:r>
              <w:rPr>
                <w:spacing w:val="-6"/>
              </w:rPr>
              <w:t xml:space="preserve"> </w:t>
            </w:r>
            <w:r>
              <w:t>in</w:t>
            </w:r>
            <w:r>
              <w:rPr>
                <w:spacing w:val="-4"/>
              </w:rPr>
              <w:t xml:space="preserve"> </w:t>
            </w:r>
            <w:r>
              <w:t>Healthcare,</w:t>
            </w:r>
            <w:r>
              <w:rPr>
                <w:spacing w:val="-5"/>
              </w:rPr>
              <w:t xml:space="preserve"> </w:t>
            </w:r>
            <w:proofErr w:type="gramStart"/>
            <w:r>
              <w:t>Law</w:t>
            </w:r>
            <w:proofErr w:type="gramEnd"/>
            <w:r>
              <w:rPr>
                <w:spacing w:val="-4"/>
              </w:rPr>
              <w:t xml:space="preserve"> </w:t>
            </w:r>
            <w:r>
              <w:t>and</w:t>
            </w:r>
            <w:r>
              <w:rPr>
                <w:spacing w:val="-4"/>
              </w:rPr>
              <w:t xml:space="preserve"> </w:t>
            </w:r>
            <w:r>
              <w:t>Ethics</w:t>
            </w:r>
            <w:r>
              <w:rPr>
                <w:spacing w:val="-5"/>
              </w:rPr>
              <w:t xml:space="preserve"> </w:t>
            </w:r>
            <w:r>
              <w:rPr>
                <w:spacing w:val="-2"/>
              </w:rPr>
              <w:t>(Clinical)</w:t>
            </w:r>
          </w:p>
        </w:tc>
        <w:tc>
          <w:tcPr>
            <w:tcW w:w="989" w:type="dxa"/>
          </w:tcPr>
          <w:p w14:paraId="44979DEA" w14:textId="77777777" w:rsidR="009B0494" w:rsidRDefault="007F4792" w:rsidP="009A260E">
            <w:pPr>
              <w:pStyle w:val="TableParagraph"/>
              <w:spacing w:before="0"/>
              <w:ind w:left="8"/>
            </w:pPr>
            <w:r>
              <w:t>4</w:t>
            </w:r>
          </w:p>
        </w:tc>
        <w:tc>
          <w:tcPr>
            <w:tcW w:w="1289" w:type="dxa"/>
          </w:tcPr>
          <w:p w14:paraId="44979DEB" w14:textId="77777777" w:rsidR="009B0494" w:rsidRDefault="007F4792" w:rsidP="009A260E">
            <w:pPr>
              <w:pStyle w:val="TableParagraph"/>
              <w:spacing w:before="0"/>
              <w:ind w:left="520"/>
              <w:jc w:val="left"/>
            </w:pPr>
            <w:r>
              <w:rPr>
                <w:spacing w:val="-5"/>
              </w:rPr>
              <w:t>20</w:t>
            </w:r>
          </w:p>
        </w:tc>
      </w:tr>
      <w:tr w:rsidR="009B0494" w14:paraId="44979DF1" w14:textId="77777777">
        <w:trPr>
          <w:trHeight w:val="551"/>
        </w:trPr>
        <w:tc>
          <w:tcPr>
            <w:tcW w:w="1639" w:type="dxa"/>
          </w:tcPr>
          <w:p w14:paraId="44979DED" w14:textId="77777777" w:rsidR="009B0494" w:rsidRDefault="007F4792" w:rsidP="009A260E">
            <w:pPr>
              <w:pStyle w:val="TableParagraph"/>
              <w:spacing w:before="0"/>
              <w:ind w:left="117" w:right="108"/>
            </w:pPr>
            <w:r>
              <w:rPr>
                <w:spacing w:val="-2"/>
              </w:rPr>
              <w:t>M9479</w:t>
            </w:r>
          </w:p>
        </w:tc>
        <w:tc>
          <w:tcPr>
            <w:tcW w:w="5107" w:type="dxa"/>
          </w:tcPr>
          <w:p w14:paraId="44979DEE" w14:textId="77777777" w:rsidR="009B0494" w:rsidRDefault="007F4792" w:rsidP="009A260E">
            <w:pPr>
              <w:pStyle w:val="TableParagraph"/>
              <w:spacing w:before="0"/>
              <w:ind w:left="107"/>
              <w:jc w:val="left"/>
            </w:pPr>
            <w:r>
              <w:t>Miscarriages</w:t>
            </w:r>
            <w:r>
              <w:rPr>
                <w:spacing w:val="-5"/>
              </w:rPr>
              <w:t xml:space="preserve"> </w:t>
            </w:r>
            <w:r>
              <w:t>of</w:t>
            </w:r>
            <w:r>
              <w:rPr>
                <w:spacing w:val="-7"/>
              </w:rPr>
              <w:t xml:space="preserve"> </w:t>
            </w:r>
            <w:r>
              <w:t>Justice</w:t>
            </w:r>
            <w:r>
              <w:rPr>
                <w:spacing w:val="-7"/>
              </w:rPr>
              <w:t xml:space="preserve"> </w:t>
            </w:r>
            <w:r>
              <w:rPr>
                <w:spacing w:val="-2"/>
              </w:rPr>
              <w:t>(Clinical)</w:t>
            </w:r>
          </w:p>
        </w:tc>
        <w:tc>
          <w:tcPr>
            <w:tcW w:w="989" w:type="dxa"/>
          </w:tcPr>
          <w:p w14:paraId="44979DEF" w14:textId="77777777" w:rsidR="009B0494" w:rsidRDefault="007F4792" w:rsidP="009A260E">
            <w:pPr>
              <w:pStyle w:val="TableParagraph"/>
              <w:spacing w:before="0"/>
              <w:ind w:left="8"/>
            </w:pPr>
            <w:r>
              <w:t>4</w:t>
            </w:r>
          </w:p>
        </w:tc>
        <w:tc>
          <w:tcPr>
            <w:tcW w:w="1289" w:type="dxa"/>
          </w:tcPr>
          <w:p w14:paraId="44979DF0" w14:textId="77777777" w:rsidR="009B0494" w:rsidRDefault="007F4792" w:rsidP="009A260E">
            <w:pPr>
              <w:pStyle w:val="TableParagraph"/>
              <w:spacing w:before="0"/>
              <w:ind w:left="520"/>
              <w:jc w:val="left"/>
            </w:pPr>
            <w:r>
              <w:rPr>
                <w:spacing w:val="-5"/>
              </w:rPr>
              <w:t>20</w:t>
            </w:r>
          </w:p>
        </w:tc>
      </w:tr>
      <w:tr w:rsidR="009B0494" w14:paraId="44979DF6" w14:textId="77777777">
        <w:trPr>
          <w:trHeight w:val="551"/>
        </w:trPr>
        <w:tc>
          <w:tcPr>
            <w:tcW w:w="1639" w:type="dxa"/>
          </w:tcPr>
          <w:p w14:paraId="44979DF2" w14:textId="77777777" w:rsidR="009B0494" w:rsidRDefault="007F4792" w:rsidP="009A260E">
            <w:pPr>
              <w:pStyle w:val="TableParagraph"/>
              <w:spacing w:before="0"/>
              <w:ind w:left="117" w:right="108"/>
            </w:pPr>
            <w:r>
              <w:rPr>
                <w:spacing w:val="-2"/>
              </w:rPr>
              <w:t>M9478</w:t>
            </w:r>
          </w:p>
        </w:tc>
        <w:tc>
          <w:tcPr>
            <w:tcW w:w="5107" w:type="dxa"/>
          </w:tcPr>
          <w:p w14:paraId="44979DF3" w14:textId="77777777" w:rsidR="009B0494" w:rsidRDefault="007F4792" w:rsidP="009A260E">
            <w:pPr>
              <w:pStyle w:val="TableParagraph"/>
              <w:spacing w:before="0"/>
              <w:ind w:left="107"/>
              <w:jc w:val="left"/>
            </w:pPr>
            <w:r>
              <w:t>Gender</w:t>
            </w:r>
            <w:r>
              <w:rPr>
                <w:spacing w:val="-6"/>
              </w:rPr>
              <w:t xml:space="preserve"> </w:t>
            </w:r>
            <w:r>
              <w:t>and</w:t>
            </w:r>
            <w:r>
              <w:rPr>
                <w:spacing w:val="-5"/>
              </w:rPr>
              <w:t xml:space="preserve"> </w:t>
            </w:r>
            <w:r>
              <w:t>Armed</w:t>
            </w:r>
            <w:r>
              <w:rPr>
                <w:spacing w:val="-7"/>
              </w:rPr>
              <w:t xml:space="preserve"> </w:t>
            </w:r>
            <w:r>
              <w:t>Conflict</w:t>
            </w:r>
            <w:r>
              <w:rPr>
                <w:spacing w:val="-3"/>
              </w:rPr>
              <w:t xml:space="preserve"> </w:t>
            </w:r>
            <w:r>
              <w:rPr>
                <w:spacing w:val="-2"/>
              </w:rPr>
              <w:t>(Clinical)</w:t>
            </w:r>
          </w:p>
        </w:tc>
        <w:tc>
          <w:tcPr>
            <w:tcW w:w="989" w:type="dxa"/>
          </w:tcPr>
          <w:p w14:paraId="44979DF4" w14:textId="77777777" w:rsidR="009B0494" w:rsidRDefault="007F4792" w:rsidP="009A260E">
            <w:pPr>
              <w:pStyle w:val="TableParagraph"/>
              <w:spacing w:before="0"/>
              <w:ind w:left="8"/>
            </w:pPr>
            <w:r>
              <w:t>4</w:t>
            </w:r>
          </w:p>
        </w:tc>
        <w:tc>
          <w:tcPr>
            <w:tcW w:w="1289" w:type="dxa"/>
          </w:tcPr>
          <w:p w14:paraId="44979DF5" w14:textId="77777777" w:rsidR="009B0494" w:rsidRDefault="007F4792" w:rsidP="009A260E">
            <w:pPr>
              <w:pStyle w:val="TableParagraph"/>
              <w:spacing w:before="0"/>
              <w:ind w:left="520"/>
              <w:jc w:val="left"/>
            </w:pPr>
            <w:r>
              <w:rPr>
                <w:spacing w:val="-5"/>
              </w:rPr>
              <w:t>20</w:t>
            </w:r>
          </w:p>
        </w:tc>
      </w:tr>
      <w:tr w:rsidR="009B0494" w14:paraId="44979DFB" w14:textId="77777777">
        <w:trPr>
          <w:trHeight w:val="551"/>
        </w:trPr>
        <w:tc>
          <w:tcPr>
            <w:tcW w:w="1639" w:type="dxa"/>
          </w:tcPr>
          <w:p w14:paraId="44979DF7" w14:textId="77777777" w:rsidR="009B0494" w:rsidRDefault="007F4792" w:rsidP="009A260E">
            <w:pPr>
              <w:pStyle w:val="TableParagraph"/>
              <w:spacing w:before="0"/>
              <w:ind w:left="117" w:right="108"/>
            </w:pPr>
            <w:r>
              <w:rPr>
                <w:spacing w:val="-2"/>
              </w:rPr>
              <w:t>M9484</w:t>
            </w:r>
          </w:p>
        </w:tc>
        <w:tc>
          <w:tcPr>
            <w:tcW w:w="5107" w:type="dxa"/>
          </w:tcPr>
          <w:p w14:paraId="44979DF8" w14:textId="77777777" w:rsidR="009B0494" w:rsidRDefault="007F4792" w:rsidP="009A260E">
            <w:pPr>
              <w:pStyle w:val="TableParagraph"/>
              <w:spacing w:before="0"/>
              <w:ind w:left="107"/>
              <w:jc w:val="left"/>
            </w:pPr>
            <w:r>
              <w:t>Administrative</w:t>
            </w:r>
            <w:r>
              <w:rPr>
                <w:spacing w:val="-8"/>
              </w:rPr>
              <w:t xml:space="preserve"> </w:t>
            </w:r>
            <w:r>
              <w:t>Law</w:t>
            </w:r>
            <w:r>
              <w:rPr>
                <w:spacing w:val="-8"/>
              </w:rPr>
              <w:t xml:space="preserve"> </w:t>
            </w:r>
            <w:r>
              <w:rPr>
                <w:spacing w:val="-2"/>
              </w:rPr>
              <w:t>(Clinical)</w:t>
            </w:r>
          </w:p>
        </w:tc>
        <w:tc>
          <w:tcPr>
            <w:tcW w:w="989" w:type="dxa"/>
          </w:tcPr>
          <w:p w14:paraId="44979DF9" w14:textId="77777777" w:rsidR="009B0494" w:rsidRDefault="007F4792" w:rsidP="009A260E">
            <w:pPr>
              <w:pStyle w:val="TableParagraph"/>
              <w:spacing w:before="0"/>
              <w:ind w:left="8"/>
            </w:pPr>
            <w:r>
              <w:t>4</w:t>
            </w:r>
          </w:p>
        </w:tc>
        <w:tc>
          <w:tcPr>
            <w:tcW w:w="1289" w:type="dxa"/>
          </w:tcPr>
          <w:p w14:paraId="44979DFA" w14:textId="77777777" w:rsidR="009B0494" w:rsidRDefault="007F4792" w:rsidP="009A260E">
            <w:pPr>
              <w:pStyle w:val="TableParagraph"/>
              <w:spacing w:before="0"/>
              <w:ind w:left="520"/>
              <w:jc w:val="left"/>
            </w:pPr>
            <w:r>
              <w:rPr>
                <w:spacing w:val="-5"/>
              </w:rPr>
              <w:t>20</w:t>
            </w:r>
          </w:p>
        </w:tc>
      </w:tr>
      <w:tr w:rsidR="009B0494" w14:paraId="44979E00" w14:textId="77777777">
        <w:trPr>
          <w:trHeight w:val="551"/>
        </w:trPr>
        <w:tc>
          <w:tcPr>
            <w:tcW w:w="1639" w:type="dxa"/>
          </w:tcPr>
          <w:p w14:paraId="44979DFC" w14:textId="77777777" w:rsidR="009B0494" w:rsidRDefault="007F4792" w:rsidP="009A260E">
            <w:pPr>
              <w:pStyle w:val="TableParagraph"/>
              <w:spacing w:before="0"/>
              <w:ind w:left="117" w:right="108"/>
            </w:pPr>
            <w:r>
              <w:rPr>
                <w:spacing w:val="-2"/>
              </w:rPr>
              <w:t>M9483</w:t>
            </w:r>
          </w:p>
        </w:tc>
        <w:tc>
          <w:tcPr>
            <w:tcW w:w="5107" w:type="dxa"/>
          </w:tcPr>
          <w:p w14:paraId="44979DFD" w14:textId="77777777" w:rsidR="009B0494" w:rsidRDefault="007F4792" w:rsidP="009A260E">
            <w:pPr>
              <w:pStyle w:val="TableParagraph"/>
              <w:spacing w:before="0"/>
              <w:ind w:left="107"/>
              <w:jc w:val="left"/>
            </w:pPr>
            <w:r>
              <w:t>Regulating</w:t>
            </w:r>
            <w:r>
              <w:rPr>
                <w:spacing w:val="-5"/>
              </w:rPr>
              <w:t xml:space="preserve"> </w:t>
            </w:r>
            <w:r>
              <w:t>Work</w:t>
            </w:r>
            <w:r>
              <w:rPr>
                <w:spacing w:val="-5"/>
              </w:rPr>
              <w:t xml:space="preserve"> </w:t>
            </w:r>
            <w:r>
              <w:t>in</w:t>
            </w:r>
            <w:r>
              <w:rPr>
                <w:spacing w:val="-5"/>
              </w:rPr>
              <w:t xml:space="preserve"> </w:t>
            </w:r>
            <w:r>
              <w:t>a</w:t>
            </w:r>
            <w:r>
              <w:rPr>
                <w:spacing w:val="-5"/>
              </w:rPr>
              <w:t xml:space="preserve"> </w:t>
            </w:r>
            <w:r>
              <w:t>Global</w:t>
            </w:r>
            <w:r>
              <w:rPr>
                <w:spacing w:val="-5"/>
              </w:rPr>
              <w:t xml:space="preserve"> </w:t>
            </w:r>
            <w:r>
              <w:t>Economy</w:t>
            </w:r>
            <w:r>
              <w:rPr>
                <w:spacing w:val="-5"/>
              </w:rPr>
              <w:t xml:space="preserve"> </w:t>
            </w:r>
            <w:r>
              <w:rPr>
                <w:spacing w:val="-2"/>
              </w:rPr>
              <w:t>(Clinical)</w:t>
            </w:r>
          </w:p>
        </w:tc>
        <w:tc>
          <w:tcPr>
            <w:tcW w:w="989" w:type="dxa"/>
          </w:tcPr>
          <w:p w14:paraId="44979DFE" w14:textId="77777777" w:rsidR="009B0494" w:rsidRDefault="007F4792" w:rsidP="009A260E">
            <w:pPr>
              <w:pStyle w:val="TableParagraph"/>
              <w:spacing w:before="0"/>
              <w:ind w:left="8"/>
            </w:pPr>
            <w:r>
              <w:t>4</w:t>
            </w:r>
          </w:p>
        </w:tc>
        <w:tc>
          <w:tcPr>
            <w:tcW w:w="1289" w:type="dxa"/>
          </w:tcPr>
          <w:p w14:paraId="44979DFF" w14:textId="77777777" w:rsidR="009B0494" w:rsidRDefault="007F4792" w:rsidP="009A260E">
            <w:pPr>
              <w:pStyle w:val="TableParagraph"/>
              <w:spacing w:before="0"/>
              <w:ind w:left="520"/>
              <w:jc w:val="left"/>
            </w:pPr>
            <w:r>
              <w:rPr>
                <w:spacing w:val="-5"/>
              </w:rPr>
              <w:t>20</w:t>
            </w:r>
          </w:p>
        </w:tc>
      </w:tr>
      <w:tr w:rsidR="009B0494" w14:paraId="44979E05" w14:textId="77777777">
        <w:trPr>
          <w:trHeight w:val="553"/>
        </w:trPr>
        <w:tc>
          <w:tcPr>
            <w:tcW w:w="1639" w:type="dxa"/>
          </w:tcPr>
          <w:p w14:paraId="44979E01" w14:textId="77777777" w:rsidR="009B0494" w:rsidRDefault="007F4792" w:rsidP="009A260E">
            <w:pPr>
              <w:pStyle w:val="TableParagraph"/>
              <w:spacing w:before="0"/>
              <w:ind w:left="117" w:right="108"/>
            </w:pPr>
            <w:r>
              <w:rPr>
                <w:spacing w:val="-2"/>
              </w:rPr>
              <w:t>M9480</w:t>
            </w:r>
          </w:p>
        </w:tc>
        <w:tc>
          <w:tcPr>
            <w:tcW w:w="5107" w:type="dxa"/>
          </w:tcPr>
          <w:p w14:paraId="44979E02" w14:textId="77777777" w:rsidR="009B0494" w:rsidRDefault="007F4792" w:rsidP="009A260E">
            <w:pPr>
              <w:pStyle w:val="TableParagraph"/>
              <w:spacing w:before="0"/>
              <w:ind w:left="107"/>
              <w:jc w:val="left"/>
            </w:pPr>
            <w:r>
              <w:t>Law,</w:t>
            </w:r>
            <w:r>
              <w:rPr>
                <w:spacing w:val="-5"/>
              </w:rPr>
              <w:t xml:space="preserve"> </w:t>
            </w:r>
            <w:r>
              <w:t>Architecture</w:t>
            </w:r>
            <w:r>
              <w:rPr>
                <w:spacing w:val="-7"/>
              </w:rPr>
              <w:t xml:space="preserve"> </w:t>
            </w:r>
            <w:r>
              <w:t>and</w:t>
            </w:r>
            <w:r>
              <w:rPr>
                <w:spacing w:val="-8"/>
              </w:rPr>
              <w:t xml:space="preserve"> </w:t>
            </w:r>
            <w:r>
              <w:t>Community</w:t>
            </w:r>
            <w:r>
              <w:rPr>
                <w:spacing w:val="-8"/>
              </w:rPr>
              <w:t xml:space="preserve"> </w:t>
            </w:r>
            <w:r>
              <w:rPr>
                <w:spacing w:val="-2"/>
              </w:rPr>
              <w:t>(Clinical)</w:t>
            </w:r>
          </w:p>
        </w:tc>
        <w:tc>
          <w:tcPr>
            <w:tcW w:w="989" w:type="dxa"/>
          </w:tcPr>
          <w:p w14:paraId="44979E03" w14:textId="77777777" w:rsidR="009B0494" w:rsidRDefault="007F4792" w:rsidP="009A260E">
            <w:pPr>
              <w:pStyle w:val="TableParagraph"/>
              <w:spacing w:before="0"/>
              <w:ind w:left="8"/>
            </w:pPr>
            <w:r>
              <w:t>4</w:t>
            </w:r>
          </w:p>
        </w:tc>
        <w:tc>
          <w:tcPr>
            <w:tcW w:w="1289" w:type="dxa"/>
          </w:tcPr>
          <w:p w14:paraId="44979E04" w14:textId="77777777" w:rsidR="009B0494" w:rsidRDefault="007F4792" w:rsidP="009A260E">
            <w:pPr>
              <w:pStyle w:val="TableParagraph"/>
              <w:spacing w:before="0"/>
              <w:ind w:left="520"/>
              <w:jc w:val="left"/>
            </w:pPr>
            <w:r>
              <w:rPr>
                <w:spacing w:val="-5"/>
              </w:rPr>
              <w:t>20</w:t>
            </w:r>
          </w:p>
        </w:tc>
      </w:tr>
      <w:tr w:rsidR="009B0494" w14:paraId="44979E0A" w14:textId="77777777">
        <w:trPr>
          <w:trHeight w:val="551"/>
        </w:trPr>
        <w:tc>
          <w:tcPr>
            <w:tcW w:w="1639" w:type="dxa"/>
          </w:tcPr>
          <w:p w14:paraId="44979E06" w14:textId="77777777" w:rsidR="009B0494" w:rsidRDefault="007F4792" w:rsidP="009A260E">
            <w:pPr>
              <w:pStyle w:val="TableParagraph"/>
              <w:spacing w:before="0"/>
              <w:ind w:left="117" w:right="108"/>
            </w:pPr>
            <w:r>
              <w:rPr>
                <w:spacing w:val="-2"/>
              </w:rPr>
              <w:t>M9481</w:t>
            </w:r>
          </w:p>
        </w:tc>
        <w:tc>
          <w:tcPr>
            <w:tcW w:w="5107" w:type="dxa"/>
          </w:tcPr>
          <w:p w14:paraId="44979E07" w14:textId="77777777" w:rsidR="009B0494" w:rsidRDefault="007F4792" w:rsidP="009A260E">
            <w:pPr>
              <w:pStyle w:val="TableParagraph"/>
              <w:spacing w:before="0"/>
              <w:ind w:left="107"/>
              <w:jc w:val="left"/>
            </w:pPr>
            <w:r>
              <w:t>Law</w:t>
            </w:r>
            <w:r>
              <w:rPr>
                <w:spacing w:val="-6"/>
              </w:rPr>
              <w:t xml:space="preserve"> </w:t>
            </w:r>
            <w:r>
              <w:t>of</w:t>
            </w:r>
            <w:r>
              <w:rPr>
                <w:spacing w:val="-4"/>
              </w:rPr>
              <w:t xml:space="preserve"> </w:t>
            </w:r>
            <w:r>
              <w:t>Business</w:t>
            </w:r>
            <w:r>
              <w:rPr>
                <w:spacing w:val="-7"/>
              </w:rPr>
              <w:t xml:space="preserve"> </w:t>
            </w:r>
            <w:r>
              <w:t>Associations</w:t>
            </w:r>
            <w:r>
              <w:rPr>
                <w:spacing w:val="-4"/>
              </w:rPr>
              <w:t xml:space="preserve"> </w:t>
            </w:r>
            <w:r>
              <w:rPr>
                <w:spacing w:val="-2"/>
              </w:rPr>
              <w:t>(Clinical)</w:t>
            </w:r>
          </w:p>
        </w:tc>
        <w:tc>
          <w:tcPr>
            <w:tcW w:w="989" w:type="dxa"/>
          </w:tcPr>
          <w:p w14:paraId="44979E08" w14:textId="77777777" w:rsidR="009B0494" w:rsidRDefault="007F4792" w:rsidP="009A260E">
            <w:pPr>
              <w:pStyle w:val="TableParagraph"/>
              <w:spacing w:before="0"/>
              <w:ind w:left="8"/>
            </w:pPr>
            <w:r>
              <w:t>4</w:t>
            </w:r>
          </w:p>
        </w:tc>
        <w:tc>
          <w:tcPr>
            <w:tcW w:w="1289" w:type="dxa"/>
          </w:tcPr>
          <w:p w14:paraId="44979E09" w14:textId="77777777" w:rsidR="009B0494" w:rsidRDefault="007F4792" w:rsidP="009A260E">
            <w:pPr>
              <w:pStyle w:val="TableParagraph"/>
              <w:spacing w:before="0"/>
              <w:ind w:left="520"/>
              <w:jc w:val="left"/>
            </w:pPr>
            <w:r>
              <w:rPr>
                <w:spacing w:val="-5"/>
              </w:rPr>
              <w:t>20</w:t>
            </w:r>
          </w:p>
        </w:tc>
      </w:tr>
    </w:tbl>
    <w:p w14:paraId="44979E0B" w14:textId="77777777" w:rsidR="009B0494" w:rsidRDefault="009B0494" w:rsidP="009A260E">
      <w:pPr>
        <w:pStyle w:val="BodyText"/>
        <w:rPr>
          <w:sz w:val="16"/>
        </w:rPr>
      </w:pPr>
    </w:p>
    <w:p w14:paraId="44979E0C" w14:textId="77777777" w:rsidR="009B0494" w:rsidRDefault="007F4792" w:rsidP="009A260E">
      <w:pPr>
        <w:pStyle w:val="BodyText"/>
        <w:ind w:left="120"/>
      </w:pPr>
      <w:r>
        <w:t>Not</w:t>
      </w:r>
      <w:r>
        <w:rPr>
          <w:spacing w:val="-5"/>
        </w:rPr>
        <w:t xml:space="preserve"> </w:t>
      </w:r>
      <w:r>
        <w:t>all</w:t>
      </w:r>
      <w:r>
        <w:rPr>
          <w:spacing w:val="-4"/>
        </w:rPr>
        <w:t xml:space="preserve"> </w:t>
      </w:r>
      <w:r>
        <w:t>optional</w:t>
      </w:r>
      <w:r>
        <w:rPr>
          <w:spacing w:val="-7"/>
        </w:rPr>
        <w:t xml:space="preserve"> </w:t>
      </w:r>
      <w:r>
        <w:t>modules</w:t>
      </w:r>
      <w:r>
        <w:rPr>
          <w:spacing w:val="-7"/>
        </w:rPr>
        <w:t xml:space="preserve"> </w:t>
      </w:r>
      <w:r>
        <w:t>on</w:t>
      </w:r>
      <w:r>
        <w:rPr>
          <w:spacing w:val="-4"/>
        </w:rPr>
        <w:t xml:space="preserve"> </w:t>
      </w:r>
      <w:r>
        <w:t>this</w:t>
      </w:r>
      <w:r>
        <w:rPr>
          <w:spacing w:val="-3"/>
        </w:rPr>
        <w:t xml:space="preserve"> </w:t>
      </w:r>
      <w:r>
        <w:t>list</w:t>
      </w:r>
      <w:r>
        <w:rPr>
          <w:spacing w:val="-5"/>
        </w:rPr>
        <w:t xml:space="preserve"> </w:t>
      </w:r>
      <w:r>
        <w:t>will</w:t>
      </w:r>
      <w:r>
        <w:rPr>
          <w:spacing w:val="-4"/>
        </w:rPr>
        <w:t xml:space="preserve"> </w:t>
      </w:r>
      <w:r>
        <w:t>be</w:t>
      </w:r>
      <w:r>
        <w:rPr>
          <w:spacing w:val="-4"/>
        </w:rPr>
        <w:t xml:space="preserve"> </w:t>
      </w:r>
      <w:r>
        <w:t>available</w:t>
      </w:r>
      <w:r>
        <w:rPr>
          <w:spacing w:val="-4"/>
        </w:rPr>
        <w:t xml:space="preserve"> </w:t>
      </w:r>
      <w:r>
        <w:t>in</w:t>
      </w:r>
      <w:r>
        <w:rPr>
          <w:spacing w:val="-5"/>
        </w:rPr>
        <w:t xml:space="preserve"> </w:t>
      </w:r>
      <w:r>
        <w:t>each</w:t>
      </w:r>
      <w:r>
        <w:rPr>
          <w:spacing w:val="-4"/>
        </w:rPr>
        <w:t xml:space="preserve"> </w:t>
      </w:r>
      <w:r>
        <w:t>academic</w:t>
      </w:r>
      <w:r>
        <w:rPr>
          <w:spacing w:val="-3"/>
        </w:rPr>
        <w:t xml:space="preserve"> </w:t>
      </w:r>
      <w:r>
        <w:rPr>
          <w:spacing w:val="-2"/>
        </w:rPr>
        <w:t>year.</w:t>
      </w:r>
    </w:p>
    <w:p w14:paraId="44979E0D" w14:textId="77777777" w:rsidR="009B0494" w:rsidRDefault="009B0494" w:rsidP="009A260E">
      <w:pPr>
        <w:pStyle w:val="BodyText"/>
      </w:pPr>
    </w:p>
    <w:p w14:paraId="44979E0E" w14:textId="77777777" w:rsidR="009B0494" w:rsidRDefault="007F4792" w:rsidP="009A260E">
      <w:pPr>
        <w:pStyle w:val="Heading1"/>
        <w:spacing w:line="253" w:lineRule="exact"/>
        <w:ind w:left="119"/>
      </w:pPr>
      <w:r>
        <w:rPr>
          <w:spacing w:val="-2"/>
        </w:rPr>
        <w:t>Progress</w:t>
      </w:r>
    </w:p>
    <w:p w14:paraId="44979E0F" w14:textId="04225730" w:rsidR="009B0494" w:rsidRDefault="007F4792" w:rsidP="009A260E">
      <w:pPr>
        <w:pStyle w:val="ListParagraph"/>
        <w:numPr>
          <w:ilvl w:val="0"/>
          <w:numId w:val="55"/>
        </w:numPr>
        <w:tabs>
          <w:tab w:val="left" w:pos="546"/>
          <w:tab w:val="left" w:pos="548"/>
        </w:tabs>
        <w:ind w:right="527"/>
      </w:pPr>
      <w:proofErr w:type="gramStart"/>
      <w:r>
        <w:t>In order to</w:t>
      </w:r>
      <w:proofErr w:type="gramEnd"/>
      <w:r>
        <w:t xml:space="preserve">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9E10" w14:textId="77777777" w:rsidR="009B0494" w:rsidRDefault="009B0494" w:rsidP="009A260E">
      <w:pPr>
        <w:pStyle w:val="BodyText"/>
        <w:rPr>
          <w:sz w:val="13"/>
        </w:rPr>
      </w:pPr>
    </w:p>
    <w:p w14:paraId="44979E11" w14:textId="427D3813" w:rsidR="009B0494" w:rsidRDefault="007F4792" w:rsidP="009A260E">
      <w:pPr>
        <w:pStyle w:val="ListParagraph"/>
        <w:numPr>
          <w:ilvl w:val="0"/>
          <w:numId w:val="55"/>
        </w:numPr>
        <w:tabs>
          <w:tab w:val="left" w:pos="547"/>
          <w:tab w:val="left" w:pos="548"/>
        </w:tabs>
        <w:ind w:right="528"/>
      </w:pPr>
      <w:proofErr w:type="gramStart"/>
      <w:r>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4"/>
          <w:u w:val="single" w:color="0562C1"/>
        </w:rPr>
        <w:t xml:space="preserve"> </w:t>
      </w:r>
      <w:r>
        <w:rPr>
          <w:color w:val="0562C1"/>
          <w:u w:val="single" w:color="0562C1"/>
        </w:rPr>
        <w:t>–</w:t>
      </w:r>
      <w:r>
        <w:rPr>
          <w:color w:val="0562C1"/>
          <w:spacing w:val="-5"/>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9E12" w14:textId="77777777" w:rsidR="009B0494" w:rsidRDefault="009B0494" w:rsidP="009A260E">
      <w:pPr>
        <w:pStyle w:val="BodyText"/>
        <w:rPr>
          <w:sz w:val="13"/>
        </w:rPr>
      </w:pPr>
    </w:p>
    <w:p w14:paraId="44979E13" w14:textId="73D6864E" w:rsidR="009B0494" w:rsidRDefault="007F4792" w:rsidP="009A260E">
      <w:pPr>
        <w:pStyle w:val="ListParagraph"/>
        <w:numPr>
          <w:ilvl w:val="0"/>
          <w:numId w:val="55"/>
        </w:numPr>
        <w:tabs>
          <w:tab w:val="left" w:pos="548"/>
        </w:tabs>
        <w:ind w:right="110"/>
      </w:pPr>
      <w:proofErr w:type="gramStart"/>
      <w:r>
        <w:t>In order to</w:t>
      </w:r>
      <w:proofErr w:type="gramEnd"/>
      <w:r>
        <w:t xml:space="preserve"> progress to the fourth year of the programme, the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 including at least 120 credits from Clinical modules, unless</w:t>
      </w:r>
      <w:r>
        <w:rPr>
          <w:spacing w:val="-1"/>
        </w:rPr>
        <w:t xml:space="preserve"> </w:t>
      </w:r>
      <w:r>
        <w:t>they</w:t>
      </w:r>
      <w:r>
        <w:rPr>
          <w:spacing w:val="-4"/>
        </w:rPr>
        <w:t xml:space="preserve"> </w:t>
      </w:r>
      <w:r>
        <w:t>have</w:t>
      </w:r>
      <w:r>
        <w:rPr>
          <w:spacing w:val="-4"/>
        </w:rPr>
        <w:t xml:space="preserve"> </w:t>
      </w:r>
      <w:r>
        <w:t>been</w:t>
      </w:r>
      <w:r>
        <w:rPr>
          <w:spacing w:val="-2"/>
        </w:rPr>
        <w:t xml:space="preserve"> </w:t>
      </w:r>
      <w:r>
        <w:t>given</w:t>
      </w:r>
      <w:r>
        <w:rPr>
          <w:spacing w:val="-2"/>
        </w:rPr>
        <w:t xml:space="preserve"> </w:t>
      </w:r>
      <w:r>
        <w:t>permission</w:t>
      </w:r>
      <w:r>
        <w:rPr>
          <w:spacing w:val="-4"/>
        </w:rPr>
        <w:t xml:space="preserve"> </w:t>
      </w:r>
      <w:r>
        <w:t>to</w:t>
      </w:r>
      <w:r>
        <w:rPr>
          <w:spacing w:val="-4"/>
        </w:rPr>
        <w:t xml:space="preserve"> </w:t>
      </w:r>
      <w:r>
        <w:t>take</w:t>
      </w:r>
      <w:r>
        <w:rPr>
          <w:spacing w:val="-2"/>
        </w:rPr>
        <w:t xml:space="preserve"> </w:t>
      </w:r>
      <w:r>
        <w:t>Ethics</w:t>
      </w:r>
      <w:r>
        <w:rPr>
          <w:spacing w:val="-1"/>
        </w:rPr>
        <w:t xml:space="preserve"> </w:t>
      </w:r>
      <w:r>
        <w:t>and</w:t>
      </w:r>
      <w:r>
        <w:rPr>
          <w:spacing w:val="-4"/>
        </w:rPr>
        <w:t xml:space="preserve"> </w:t>
      </w:r>
      <w:r>
        <w:t>Justice</w:t>
      </w:r>
      <w:r>
        <w:rPr>
          <w:spacing w:val="-4"/>
        </w:rPr>
        <w:t xml:space="preserve"> </w:t>
      </w:r>
      <w:r>
        <w:t>in</w:t>
      </w:r>
      <w:r>
        <w:rPr>
          <w:spacing w:val="-4"/>
        </w:rPr>
        <w:t xml:space="preserve"> </w:t>
      </w:r>
      <w:r>
        <w:t>their</w:t>
      </w:r>
      <w:r>
        <w:rPr>
          <w:spacing w:val="-3"/>
        </w:rPr>
        <w:t xml:space="preserve"> </w:t>
      </w:r>
      <w:r>
        <w:t>fourth</w:t>
      </w:r>
      <w:r>
        <w:rPr>
          <w:spacing w:val="-2"/>
        </w:rPr>
        <w:t xml:space="preserve"> </w:t>
      </w:r>
      <w:r>
        <w:t>year;</w:t>
      </w:r>
      <w:r>
        <w:rPr>
          <w:spacing w:val="-2"/>
        </w:rPr>
        <w:t xml:space="preserve"> </w:t>
      </w:r>
      <w:r>
        <w:t>in which case they will only need a minimum of 100 credits from Clinical modules.</w:t>
      </w:r>
    </w:p>
    <w:p w14:paraId="44979E14" w14:textId="77777777" w:rsidR="009B0494" w:rsidRDefault="009B0494" w:rsidP="009A260E">
      <w:pPr>
        <w:pStyle w:val="BodyText"/>
        <w:rPr>
          <w:sz w:val="21"/>
        </w:rPr>
      </w:pPr>
    </w:p>
    <w:p w14:paraId="44979E15" w14:textId="77777777" w:rsidR="009B0494" w:rsidRDefault="007F4792" w:rsidP="009A260E">
      <w:pPr>
        <w:pStyle w:val="Heading1"/>
        <w:ind w:left="119"/>
      </w:pPr>
      <w:r>
        <w:rPr>
          <w:spacing w:val="-2"/>
        </w:rPr>
        <w:t>Award</w:t>
      </w:r>
    </w:p>
    <w:p w14:paraId="44979E16" w14:textId="37D54569" w:rsidR="009B0494" w:rsidRDefault="007F4792" w:rsidP="009A260E">
      <w:pPr>
        <w:pStyle w:val="ListParagraph"/>
        <w:numPr>
          <w:ilvl w:val="0"/>
          <w:numId w:val="55"/>
        </w:numPr>
        <w:tabs>
          <w:tab w:val="left" w:pos="547"/>
        </w:tabs>
        <w:ind w:left="546" w:right="162"/>
      </w:pPr>
      <w:r>
        <w:rPr>
          <w:b/>
        </w:rPr>
        <w:t>LLB (Clinical) with Honours</w:t>
      </w:r>
      <w:r>
        <w:t>: In order to qualify for the award of the degree of LLB (Clinical)</w:t>
      </w:r>
      <w:r>
        <w:rPr>
          <w:spacing w:val="-3"/>
        </w:rPr>
        <w:t xml:space="preserve"> </w:t>
      </w:r>
      <w:r>
        <w:t>with</w:t>
      </w:r>
      <w:r>
        <w:rPr>
          <w:spacing w:val="-5"/>
        </w:rPr>
        <w:t xml:space="preserve"> </w:t>
      </w:r>
      <w:r>
        <w:t>Honours,</w:t>
      </w:r>
      <w:r>
        <w:rPr>
          <w:spacing w:val="-5"/>
        </w:rPr>
        <w:t xml:space="preserve"> </w:t>
      </w:r>
      <w:r>
        <w:t>the</w:t>
      </w:r>
      <w:r>
        <w:rPr>
          <w:spacing w:val="-4"/>
        </w:rPr>
        <w:t xml:space="preserve"> </w:t>
      </w:r>
      <w:r>
        <w:rPr>
          <w:color w:val="0562C1"/>
          <w:u w:val="single" w:color="0562C1"/>
        </w:rPr>
        <w:t>General</w:t>
      </w:r>
      <w:r>
        <w:rPr>
          <w:color w:val="0562C1"/>
          <w:spacing w:val="-5"/>
          <w:u w:val="single" w:color="0562C1"/>
        </w:rPr>
        <w:t xml:space="preserve"> </w:t>
      </w:r>
      <w:r>
        <w:rPr>
          <w:color w:val="0562C1"/>
          <w:u w:val="single" w:color="0562C1"/>
        </w:rPr>
        <w:t>Academic</w:t>
      </w:r>
      <w:r>
        <w:rPr>
          <w:color w:val="0562C1"/>
          <w:spacing w:val="-4"/>
          <w:u w:val="single" w:color="0562C1"/>
        </w:rPr>
        <w:t xml:space="preserve"> </w:t>
      </w:r>
      <w:r>
        <w:rPr>
          <w:color w:val="0562C1"/>
          <w:u w:val="single" w:color="0562C1"/>
        </w:rPr>
        <w:t>Regulations</w:t>
      </w:r>
      <w:r>
        <w:rPr>
          <w:color w:val="0562C1"/>
          <w:spacing w:val="-4"/>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6"/>
          <w:u w:val="single" w:color="0562C1"/>
        </w:rPr>
        <w:t xml:space="preserve"> </w:t>
      </w:r>
      <w:r>
        <w:rPr>
          <w:color w:val="0562C1"/>
          <w:u w:val="single" w:color="0562C1"/>
        </w:rPr>
        <w:t>Integrated</w:t>
      </w:r>
      <w:r>
        <w:rPr>
          <w:color w:val="0562C1"/>
        </w:rPr>
        <w:t xml:space="preserve"> </w:t>
      </w:r>
      <w:r>
        <w:rPr>
          <w:color w:val="0562C1"/>
          <w:u w:val="single" w:color="0562C1"/>
        </w:rPr>
        <w:t>Master and Professional Graduate Degree Programme Level</w:t>
      </w:r>
      <w:r>
        <w:rPr>
          <w:color w:val="0562C1"/>
        </w:rPr>
        <w:t xml:space="preserve"> </w:t>
      </w:r>
      <w:r>
        <w:t xml:space="preserve">shall </w:t>
      </w:r>
      <w:proofErr w:type="gramStart"/>
      <w:r>
        <w:t>apply, and</w:t>
      </w:r>
      <w:proofErr w:type="gramEnd"/>
      <w:r>
        <w:t xml:space="preserve"> must include at least 160 credits in Clinical modules.</w:t>
      </w:r>
    </w:p>
    <w:p w14:paraId="44979E17" w14:textId="77777777" w:rsidR="009B0494" w:rsidRDefault="009B0494" w:rsidP="009A260E">
      <w:pPr>
        <w:pStyle w:val="BodyText"/>
      </w:pPr>
    </w:p>
    <w:p w14:paraId="44979E18" w14:textId="1244AB3C" w:rsidR="009B0494" w:rsidRDefault="007F4792" w:rsidP="009A260E">
      <w:pPr>
        <w:pStyle w:val="ListParagraph"/>
        <w:numPr>
          <w:ilvl w:val="0"/>
          <w:numId w:val="55"/>
        </w:numPr>
        <w:tabs>
          <w:tab w:val="left" w:pos="547"/>
        </w:tabs>
        <w:ind w:right="183"/>
      </w:pPr>
      <w:r>
        <w:rPr>
          <w:b/>
        </w:rPr>
        <w:t>LLB (Clinical)</w:t>
      </w:r>
      <w:r>
        <w:t xml:space="preserve">: In order to qualify for the award of the degree of LLB (Clinical), the </w:t>
      </w:r>
      <w:r>
        <w:rPr>
          <w:color w:val="0562C1"/>
          <w:u w:val="single" w:color="0562C1"/>
        </w:rPr>
        <w:t>General Academic Regulations – Undergraduate, Integrated Master and Professional</w:t>
      </w:r>
      <w:r>
        <w:rPr>
          <w:color w:val="0562C1"/>
        </w:rPr>
        <w:t xml:space="preserve"> </w:t>
      </w:r>
      <w:r>
        <w:rPr>
          <w:color w:val="0562C1"/>
          <w:u w:val="single" w:color="0562C1"/>
        </w:rPr>
        <w:t>Graduate</w:t>
      </w:r>
      <w:r>
        <w:rPr>
          <w:color w:val="0562C1"/>
          <w:spacing w:val="-3"/>
          <w:u w:val="single" w:color="0562C1"/>
        </w:rPr>
        <w:t xml:space="preserve"> </w:t>
      </w:r>
      <w:r>
        <w:rPr>
          <w:color w:val="0562C1"/>
          <w:u w:val="single" w:color="0562C1"/>
        </w:rPr>
        <w:t>Degree</w:t>
      </w:r>
      <w:r>
        <w:rPr>
          <w:color w:val="0562C1"/>
          <w:spacing w:val="-3"/>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spacing w:val="-2"/>
        </w:rPr>
        <w:t xml:space="preserve"> </w:t>
      </w:r>
      <w:r>
        <w:t>shall</w:t>
      </w:r>
      <w:r>
        <w:rPr>
          <w:spacing w:val="-3"/>
        </w:rPr>
        <w:t xml:space="preserve"> </w:t>
      </w:r>
      <w:proofErr w:type="gramStart"/>
      <w:r>
        <w:t>apply,</w:t>
      </w:r>
      <w:r>
        <w:rPr>
          <w:spacing w:val="-1"/>
        </w:rPr>
        <w:t xml:space="preserve"> </w:t>
      </w:r>
      <w:r>
        <w:t>and</w:t>
      </w:r>
      <w:proofErr w:type="gramEnd"/>
      <w:r>
        <w:rPr>
          <w:spacing w:val="-3"/>
        </w:rPr>
        <w:t xml:space="preserve"> </w:t>
      </w:r>
      <w:r>
        <w:t>must</w:t>
      </w:r>
      <w:r>
        <w:rPr>
          <w:spacing w:val="-1"/>
        </w:rPr>
        <w:t xml:space="preserve"> </w:t>
      </w:r>
      <w:r>
        <w:t>include</w:t>
      </w:r>
      <w:r>
        <w:rPr>
          <w:spacing w:val="-3"/>
        </w:rPr>
        <w:t xml:space="preserve"> </w:t>
      </w:r>
      <w:r>
        <w:t>at</w:t>
      </w:r>
      <w:r>
        <w:rPr>
          <w:spacing w:val="-3"/>
        </w:rPr>
        <w:t xml:space="preserve"> </w:t>
      </w:r>
      <w:r>
        <w:t>least</w:t>
      </w:r>
      <w:r>
        <w:rPr>
          <w:spacing w:val="-4"/>
        </w:rPr>
        <w:t xml:space="preserve"> </w:t>
      </w:r>
      <w:r>
        <w:t>120</w:t>
      </w:r>
      <w:r>
        <w:rPr>
          <w:spacing w:val="-3"/>
        </w:rPr>
        <w:t xml:space="preserve"> </w:t>
      </w:r>
      <w:r>
        <w:t>credits</w:t>
      </w:r>
      <w:r>
        <w:rPr>
          <w:spacing w:val="-2"/>
        </w:rPr>
        <w:t xml:space="preserve"> </w:t>
      </w:r>
      <w:r>
        <w:t>in Clinical modules.</w:t>
      </w:r>
    </w:p>
    <w:p w14:paraId="44979E19" w14:textId="77777777" w:rsidR="009B0494" w:rsidRDefault="009B0494" w:rsidP="009A260E">
      <w:pPr>
        <w:pStyle w:val="BodyText"/>
      </w:pPr>
    </w:p>
    <w:p w14:paraId="44979E1A" w14:textId="24DD9EBA" w:rsidR="009B0494" w:rsidRDefault="007F4792" w:rsidP="009A260E">
      <w:pPr>
        <w:pStyle w:val="ListParagraph"/>
        <w:numPr>
          <w:ilvl w:val="0"/>
          <w:numId w:val="55"/>
        </w:numPr>
        <w:tabs>
          <w:tab w:val="left" w:pos="547"/>
        </w:tabs>
        <w:ind w:left="546" w:right="135" w:hanging="427"/>
      </w:pPr>
      <w:r>
        <w:rPr>
          <w:b/>
        </w:rPr>
        <w:t>Diploma of Higher Education in Law</w:t>
      </w:r>
      <w:r>
        <w:t xml:space="preserve">: In order to qualify for the award of the Diploma of Higher Education in Law, the </w:t>
      </w:r>
      <w:r>
        <w:rPr>
          <w:color w:val="0562C1"/>
          <w:u w:val="single" w:color="0562C1"/>
        </w:rPr>
        <w:t>General Academic Regulations – Undergraduate,</w:t>
      </w:r>
      <w:r>
        <w:rPr>
          <w:color w:val="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2"/>
          <w:u w:val="single" w:color="0562C1"/>
        </w:rPr>
        <w:t xml:space="preserve"> </w:t>
      </w:r>
      <w:r>
        <w:rPr>
          <w:color w:val="0562C1"/>
          <w:u w:val="single" w:color="0562C1"/>
        </w:rPr>
        <w:t>and</w:t>
      </w:r>
      <w:r>
        <w:rPr>
          <w:color w:val="0562C1"/>
          <w:spacing w:val="-6"/>
          <w:u w:val="single" w:color="0562C1"/>
        </w:rPr>
        <w:t xml:space="preserve"> </w:t>
      </w:r>
      <w:r>
        <w:rPr>
          <w:color w:val="0562C1"/>
          <w:u w:val="single" w:color="0562C1"/>
        </w:rPr>
        <w:t>Professional</w:t>
      </w:r>
      <w:r>
        <w:rPr>
          <w:color w:val="0562C1"/>
          <w:spacing w:val="-4"/>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spacing w:val="-4"/>
          <w:u w:val="single" w:color="0562C1"/>
        </w:rPr>
        <w:t xml:space="preserve"> </w:t>
      </w:r>
      <w:r>
        <w:rPr>
          <w:color w:val="0562C1"/>
          <w:u w:val="single" w:color="0562C1"/>
        </w:rPr>
        <w:t>Programme</w:t>
      </w:r>
      <w:r>
        <w:rPr>
          <w:color w:val="0562C1"/>
          <w:spacing w:val="-6"/>
          <w:u w:val="single" w:color="0562C1"/>
        </w:rPr>
        <w:t xml:space="preserve"> </w:t>
      </w:r>
      <w:r>
        <w:rPr>
          <w:color w:val="0562C1"/>
          <w:u w:val="single" w:color="0562C1"/>
        </w:rPr>
        <w:t>Level</w:t>
      </w:r>
      <w:r>
        <w:rPr>
          <w:color w:val="0562C1"/>
          <w:spacing w:val="-3"/>
        </w:rPr>
        <w:t xml:space="preserve"> </w:t>
      </w:r>
      <w:r>
        <w:t>shall</w:t>
      </w:r>
      <w:r>
        <w:rPr>
          <w:spacing w:val="-4"/>
        </w:rPr>
        <w:t xml:space="preserve"> </w:t>
      </w:r>
      <w:proofErr w:type="gramStart"/>
      <w:r>
        <w:t>apply,</w:t>
      </w:r>
      <w:r>
        <w:rPr>
          <w:spacing w:val="-2"/>
        </w:rPr>
        <w:t xml:space="preserve"> </w:t>
      </w:r>
      <w:r>
        <w:t>and</w:t>
      </w:r>
      <w:proofErr w:type="gramEnd"/>
      <w:r>
        <w:t xml:space="preserve"> must include at least 80 credits in Clinical modules.</w:t>
      </w:r>
    </w:p>
    <w:p w14:paraId="44979E1B" w14:textId="77777777" w:rsidR="009B0494" w:rsidRDefault="009B0494" w:rsidP="009A260E">
      <w:pPr>
        <w:sectPr w:rsidR="009B0494">
          <w:type w:val="continuous"/>
          <w:pgSz w:w="11900" w:h="16840"/>
          <w:pgMar w:top="1400" w:right="1320" w:bottom="900" w:left="1320" w:header="0" w:footer="713" w:gutter="0"/>
          <w:cols w:space="720"/>
        </w:sectPr>
      </w:pPr>
    </w:p>
    <w:p w14:paraId="44979E1C" w14:textId="2AF3FDE8" w:rsidR="009B0494" w:rsidRDefault="007F4792" w:rsidP="009A260E">
      <w:pPr>
        <w:pStyle w:val="ListParagraph"/>
        <w:numPr>
          <w:ilvl w:val="0"/>
          <w:numId w:val="55"/>
        </w:numPr>
        <w:tabs>
          <w:tab w:val="left" w:pos="547"/>
        </w:tabs>
        <w:ind w:left="546" w:right="139"/>
      </w:pPr>
      <w:r>
        <w:rPr>
          <w:b/>
        </w:rPr>
        <w:lastRenderedPageBreak/>
        <w:t>Certificate of Higher Education in Law</w:t>
      </w:r>
      <w:r>
        <w:t xml:space="preserve">: In order to qualify for the award of the Certificate of Higher Education in Law,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6"/>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6"/>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rPr>
        <w:t xml:space="preserve"> </w:t>
      </w:r>
      <w:r>
        <w:t xml:space="preserve">shall </w:t>
      </w:r>
      <w:proofErr w:type="gramStart"/>
      <w:r>
        <w:t>apply, and</w:t>
      </w:r>
      <w:proofErr w:type="gramEnd"/>
      <w:r>
        <w:t xml:space="preserve"> must include at least 40 credits in Clinical modules.</w:t>
      </w:r>
    </w:p>
    <w:p w14:paraId="44979E1D" w14:textId="77777777" w:rsidR="009B0494" w:rsidRDefault="009B0494" w:rsidP="009A260E">
      <w:pPr>
        <w:pStyle w:val="BodyText"/>
      </w:pPr>
    </w:p>
    <w:p w14:paraId="44979E1E" w14:textId="77777777" w:rsidR="009B0494" w:rsidRDefault="007F4792" w:rsidP="009A260E">
      <w:pPr>
        <w:pStyle w:val="Heading1"/>
        <w:ind w:left="119"/>
      </w:pPr>
      <w:r>
        <w:rPr>
          <w:spacing w:val="-2"/>
        </w:rPr>
        <w:t>Transfer</w:t>
      </w:r>
    </w:p>
    <w:p w14:paraId="44979E1F" w14:textId="77777777" w:rsidR="009B0494" w:rsidRDefault="007F4792" w:rsidP="009A260E">
      <w:pPr>
        <w:pStyle w:val="ListParagraph"/>
        <w:numPr>
          <w:ilvl w:val="0"/>
          <w:numId w:val="55"/>
        </w:numPr>
        <w:tabs>
          <w:tab w:val="left" w:pos="547"/>
        </w:tabs>
        <w:ind w:left="546" w:right="209"/>
      </w:pPr>
      <w:r>
        <w:t>A candidate who fails to satisfy the progress or award requirements for the degree of LLB</w:t>
      </w:r>
      <w:r>
        <w:rPr>
          <w:spacing w:val="-2"/>
        </w:rPr>
        <w:t xml:space="preserve"> </w:t>
      </w:r>
      <w:r>
        <w:t>(Clinical) or LLB</w:t>
      </w:r>
      <w:r>
        <w:rPr>
          <w:spacing w:val="-4"/>
        </w:rPr>
        <w:t xml:space="preserve"> </w:t>
      </w:r>
      <w:r>
        <w:t>(Clinical) with</w:t>
      </w:r>
      <w:r>
        <w:rPr>
          <w:spacing w:val="-2"/>
        </w:rPr>
        <w:t xml:space="preserve"> </w:t>
      </w:r>
      <w:r>
        <w:t>Honours</w:t>
      </w:r>
      <w:r>
        <w:rPr>
          <w:spacing w:val="-6"/>
        </w:rPr>
        <w:t xml:space="preserve"> </w:t>
      </w:r>
      <w:r>
        <w:t>may</w:t>
      </w:r>
      <w:r>
        <w:rPr>
          <w:spacing w:val="-4"/>
        </w:rPr>
        <w:t xml:space="preserve"> </w:t>
      </w:r>
      <w:r>
        <w:t>be</w:t>
      </w:r>
      <w:r>
        <w:rPr>
          <w:spacing w:val="-2"/>
        </w:rPr>
        <w:t xml:space="preserve"> </w:t>
      </w:r>
      <w:r>
        <w:t>transferred</w:t>
      </w:r>
      <w:r>
        <w:rPr>
          <w:spacing w:val="-4"/>
        </w:rPr>
        <w:t xml:space="preserve"> </w:t>
      </w:r>
      <w:r>
        <w:t>to</w:t>
      </w:r>
      <w:r>
        <w:rPr>
          <w:spacing w:val="-4"/>
        </w:rPr>
        <w:t xml:space="preserve"> </w:t>
      </w:r>
      <w:r>
        <w:t>the</w:t>
      </w:r>
      <w:r>
        <w:rPr>
          <w:spacing w:val="-4"/>
        </w:rPr>
        <w:t xml:space="preserve"> </w:t>
      </w:r>
      <w:r>
        <w:t>degree</w:t>
      </w:r>
      <w:r>
        <w:rPr>
          <w:spacing w:val="-2"/>
        </w:rPr>
        <w:t xml:space="preserve"> </w:t>
      </w:r>
      <w:r>
        <w:t>of LLB</w:t>
      </w:r>
      <w:r>
        <w:rPr>
          <w:spacing w:val="-4"/>
        </w:rPr>
        <w:t xml:space="preserve"> </w:t>
      </w:r>
      <w:r>
        <w:t>or LLB with Honours. Transfer</w:t>
      </w:r>
      <w:r>
        <w:rPr>
          <w:spacing w:val="-1"/>
        </w:rPr>
        <w:t xml:space="preserve"> </w:t>
      </w:r>
      <w:r>
        <w:t>from</w:t>
      </w:r>
      <w:r>
        <w:rPr>
          <w:spacing w:val="-1"/>
        </w:rPr>
        <w:t xml:space="preserve"> </w:t>
      </w:r>
      <w:r>
        <w:t>the</w:t>
      </w:r>
      <w:r>
        <w:rPr>
          <w:spacing w:val="-2"/>
        </w:rPr>
        <w:t xml:space="preserve"> </w:t>
      </w:r>
      <w:r>
        <w:t>LLB</w:t>
      </w:r>
      <w:r>
        <w:rPr>
          <w:spacing w:val="-3"/>
        </w:rPr>
        <w:t xml:space="preserve"> </w:t>
      </w:r>
      <w:r>
        <w:t>(Clinical)</w:t>
      </w:r>
      <w:r>
        <w:rPr>
          <w:spacing w:val="-1"/>
        </w:rPr>
        <w:t xml:space="preserve"> </w:t>
      </w:r>
      <w:r>
        <w:t>to</w:t>
      </w:r>
      <w:r>
        <w:rPr>
          <w:spacing w:val="-2"/>
        </w:rPr>
        <w:t xml:space="preserve"> </w:t>
      </w:r>
      <w:r>
        <w:t>the LLB</w:t>
      </w:r>
      <w:r>
        <w:rPr>
          <w:spacing w:val="-2"/>
        </w:rPr>
        <w:t xml:space="preserve"> </w:t>
      </w:r>
      <w:r>
        <w:t>or</w:t>
      </w:r>
      <w:r>
        <w:rPr>
          <w:spacing w:val="-1"/>
        </w:rPr>
        <w:t xml:space="preserve"> </w:t>
      </w:r>
      <w:r>
        <w:t>from</w:t>
      </w:r>
      <w:r>
        <w:rPr>
          <w:spacing w:val="-1"/>
        </w:rPr>
        <w:t xml:space="preserve"> </w:t>
      </w:r>
      <w:r>
        <w:t>the</w:t>
      </w:r>
      <w:r>
        <w:rPr>
          <w:spacing w:val="-2"/>
        </w:rPr>
        <w:t xml:space="preserve"> </w:t>
      </w:r>
      <w:r>
        <w:t>LLB (Clinical) with Honours to the LLB with Honours is possible at any time subject to satisfying the appropriate progress requirements. In cases of transfer a pass in M9217 Legal Theory (Clinical) will be accepted in lieu of M9103 Law and Society and all clinical variants of modules shall be deemed to be the equivalent of non-clinical versions.</w:t>
      </w:r>
    </w:p>
    <w:p w14:paraId="44979E20" w14:textId="77777777" w:rsidR="009B0494" w:rsidRDefault="009B0494" w:rsidP="009A260E">
      <w:pPr>
        <w:pStyle w:val="BodyText"/>
        <w:rPr>
          <w:sz w:val="21"/>
        </w:rPr>
      </w:pPr>
    </w:p>
    <w:p w14:paraId="44979E21" w14:textId="77777777" w:rsidR="009B0494" w:rsidRDefault="007F4792" w:rsidP="009A260E">
      <w:pPr>
        <w:pStyle w:val="Heading1"/>
        <w:ind w:right="266" w:hanging="1"/>
      </w:pPr>
      <w:r>
        <w:t>Students</w:t>
      </w:r>
      <w:r>
        <w:rPr>
          <w:spacing w:val="-4"/>
        </w:rPr>
        <w:t xml:space="preserve"> </w:t>
      </w:r>
      <w:r>
        <w:t>Admitted</w:t>
      </w:r>
      <w:r>
        <w:rPr>
          <w:spacing w:val="-4"/>
        </w:rPr>
        <w:t xml:space="preserve"> </w:t>
      </w:r>
      <w:r>
        <w:t>to</w:t>
      </w:r>
      <w:r>
        <w:rPr>
          <w:spacing w:val="-4"/>
        </w:rPr>
        <w:t xml:space="preserve"> </w:t>
      </w:r>
      <w:r>
        <w:t>the</w:t>
      </w:r>
      <w:r>
        <w:rPr>
          <w:spacing w:val="-2"/>
        </w:rPr>
        <w:t xml:space="preserve"> </w:t>
      </w:r>
      <w:r>
        <w:t>programme</w:t>
      </w:r>
      <w:r>
        <w:rPr>
          <w:spacing w:val="-4"/>
        </w:rPr>
        <w:t xml:space="preserve"> </w:t>
      </w:r>
      <w:r>
        <w:t>with</w:t>
      </w:r>
      <w:r>
        <w:rPr>
          <w:spacing w:val="-6"/>
        </w:rPr>
        <w:t xml:space="preserve"> </w:t>
      </w:r>
      <w:r>
        <w:t>Advanced</w:t>
      </w:r>
      <w:r>
        <w:rPr>
          <w:spacing w:val="-3"/>
        </w:rPr>
        <w:t xml:space="preserve"> </w:t>
      </w:r>
      <w:r>
        <w:t>Standing</w:t>
      </w:r>
      <w:r>
        <w:rPr>
          <w:spacing w:val="-4"/>
        </w:rPr>
        <w:t xml:space="preserve"> </w:t>
      </w:r>
      <w:r>
        <w:t>Credit</w:t>
      </w:r>
      <w:r>
        <w:rPr>
          <w:spacing w:val="-4"/>
        </w:rPr>
        <w:t xml:space="preserve"> </w:t>
      </w:r>
      <w:r>
        <w:t>Transfer</w:t>
      </w:r>
      <w:r>
        <w:rPr>
          <w:spacing w:val="-4"/>
        </w:rPr>
        <w:t xml:space="preserve"> </w:t>
      </w:r>
      <w:r>
        <w:t xml:space="preserve">and </w:t>
      </w:r>
      <w:r>
        <w:rPr>
          <w:spacing w:val="-4"/>
        </w:rPr>
        <w:t>RPL</w:t>
      </w:r>
    </w:p>
    <w:p w14:paraId="44979E22" w14:textId="77777777" w:rsidR="009B0494" w:rsidRDefault="007F4792" w:rsidP="009A260E">
      <w:pPr>
        <w:pStyle w:val="ListParagraph"/>
        <w:numPr>
          <w:ilvl w:val="0"/>
          <w:numId w:val="55"/>
        </w:numPr>
        <w:tabs>
          <w:tab w:val="left" w:pos="548"/>
        </w:tabs>
        <w:ind w:right="185"/>
      </w:pPr>
      <w:r>
        <w:t>Students holding appropriate qualifications may be admitted with advanced standing to the</w:t>
      </w:r>
      <w:r>
        <w:rPr>
          <w:spacing w:val="-3"/>
        </w:rPr>
        <w:t xml:space="preserve"> </w:t>
      </w:r>
      <w:r>
        <w:t>second</w:t>
      </w:r>
      <w:r>
        <w:rPr>
          <w:spacing w:val="-5"/>
        </w:rPr>
        <w:t xml:space="preserve"> </w:t>
      </w:r>
      <w:r>
        <w:t>year</w:t>
      </w:r>
      <w:r>
        <w:rPr>
          <w:spacing w:val="-1"/>
        </w:rPr>
        <w:t xml:space="preserve"> </w:t>
      </w:r>
      <w:r>
        <w:t>of</w:t>
      </w:r>
      <w:r>
        <w:rPr>
          <w:spacing w:val="-4"/>
        </w:rPr>
        <w:t xml:space="preserve"> </w:t>
      </w:r>
      <w:r>
        <w:t>the</w:t>
      </w:r>
      <w:r>
        <w:rPr>
          <w:spacing w:val="-3"/>
        </w:rPr>
        <w:t xml:space="preserve"> </w:t>
      </w:r>
      <w:r>
        <w:t>programme</w:t>
      </w:r>
      <w:r>
        <w:rPr>
          <w:spacing w:val="-4"/>
        </w:rPr>
        <w:t xml:space="preserve"> </w:t>
      </w:r>
      <w:r>
        <w:t>to</w:t>
      </w:r>
      <w:r>
        <w:rPr>
          <w:spacing w:val="-5"/>
        </w:rPr>
        <w:t xml:space="preserve"> </w:t>
      </w:r>
      <w:r>
        <w:t>reflect</w:t>
      </w:r>
      <w:r>
        <w:rPr>
          <w:spacing w:val="-4"/>
        </w:rPr>
        <w:t xml:space="preserve"> </w:t>
      </w:r>
      <w:r>
        <w:t>their</w:t>
      </w:r>
      <w:r>
        <w:rPr>
          <w:spacing w:val="-4"/>
        </w:rPr>
        <w:t xml:space="preserve"> </w:t>
      </w:r>
      <w:r>
        <w:t>previous</w:t>
      </w:r>
      <w:r>
        <w:rPr>
          <w:spacing w:val="-2"/>
        </w:rPr>
        <w:t xml:space="preserve"> </w:t>
      </w:r>
      <w:r>
        <w:t>degree</w:t>
      </w:r>
      <w:r>
        <w:rPr>
          <w:spacing w:val="-3"/>
        </w:rPr>
        <w:t xml:space="preserve"> </w:t>
      </w:r>
      <w:r>
        <w:t>or</w:t>
      </w:r>
      <w:r>
        <w:rPr>
          <w:spacing w:val="-1"/>
        </w:rPr>
        <w:t xml:space="preserve"> </w:t>
      </w:r>
      <w:r>
        <w:t>degree</w:t>
      </w:r>
      <w:r>
        <w:rPr>
          <w:spacing w:val="-3"/>
        </w:rPr>
        <w:t xml:space="preserve"> </w:t>
      </w:r>
      <w:r>
        <w:t xml:space="preserve">equivalent. Such students may be awarded credit transfer or RPL amounting to a maximum of 80 </w:t>
      </w:r>
      <w:r>
        <w:rPr>
          <w:spacing w:val="-2"/>
        </w:rPr>
        <w:t>credits.</w:t>
      </w:r>
    </w:p>
    <w:p w14:paraId="44979E23" w14:textId="77777777" w:rsidR="009B0494" w:rsidRDefault="009B0494" w:rsidP="009A260E">
      <w:pPr>
        <w:pStyle w:val="BodyText"/>
      </w:pPr>
    </w:p>
    <w:p w14:paraId="44979E24" w14:textId="77777777" w:rsidR="009B0494" w:rsidRDefault="007F4792" w:rsidP="009A260E">
      <w:pPr>
        <w:pStyle w:val="Heading1"/>
        <w:spacing w:line="252" w:lineRule="exact"/>
      </w:pPr>
      <w:r>
        <w:t>Curriculum</w:t>
      </w:r>
      <w:r>
        <w:rPr>
          <w:spacing w:val="-8"/>
        </w:rPr>
        <w:t xml:space="preserve"> </w:t>
      </w:r>
      <w:r>
        <w:t>(Graduate</w:t>
      </w:r>
      <w:r>
        <w:rPr>
          <w:spacing w:val="-8"/>
        </w:rPr>
        <w:t xml:space="preserve"> </w:t>
      </w:r>
      <w:r>
        <w:rPr>
          <w:spacing w:val="-2"/>
        </w:rPr>
        <w:t>Entry)</w:t>
      </w:r>
    </w:p>
    <w:p w14:paraId="44979E25" w14:textId="77777777" w:rsidR="009B0494" w:rsidRDefault="007F4792" w:rsidP="009A260E">
      <w:pPr>
        <w:pStyle w:val="ListParagraph"/>
        <w:numPr>
          <w:ilvl w:val="0"/>
          <w:numId w:val="55"/>
        </w:numPr>
        <w:tabs>
          <w:tab w:val="left" w:pos="548"/>
        </w:tabs>
        <w:spacing w:line="252" w:lineRule="exact"/>
      </w:pPr>
      <w:r>
        <w:rPr>
          <w:b/>
        </w:rPr>
        <w:t>First</w:t>
      </w:r>
      <w:r>
        <w:rPr>
          <w:b/>
          <w:spacing w:val="-7"/>
        </w:rPr>
        <w:t xml:space="preserve"> </w:t>
      </w:r>
      <w:r>
        <w:rPr>
          <w:b/>
        </w:rPr>
        <w:t>Year</w:t>
      </w:r>
      <w:r>
        <w:rPr>
          <w:b/>
          <w:spacing w:val="-4"/>
        </w:rPr>
        <w:t xml:space="preserve"> </w:t>
      </w:r>
      <w:r>
        <w:t>-</w:t>
      </w:r>
      <w:r>
        <w:rPr>
          <w:spacing w:val="-5"/>
        </w:rPr>
        <w:t xml:space="preserve"> </w:t>
      </w:r>
      <w:r>
        <w:t>The</w:t>
      </w:r>
      <w:r>
        <w:rPr>
          <w:spacing w:val="-3"/>
        </w:rPr>
        <w:t xml:space="preserve"> </w:t>
      </w:r>
      <w:proofErr w:type="gramStart"/>
      <w:r>
        <w:t>First</w:t>
      </w:r>
      <w:r>
        <w:rPr>
          <w:spacing w:val="-5"/>
        </w:rPr>
        <w:t xml:space="preserve"> </w:t>
      </w:r>
      <w:r>
        <w:t>Year</w:t>
      </w:r>
      <w:proofErr w:type="gramEnd"/>
      <w:r>
        <w:rPr>
          <w:spacing w:val="-1"/>
        </w:rPr>
        <w:t xml:space="preserve"> </w:t>
      </w:r>
      <w:r>
        <w:t>curriculum</w:t>
      </w:r>
      <w:r>
        <w:rPr>
          <w:spacing w:val="-5"/>
        </w:rPr>
        <w:t xml:space="preserve"> </w:t>
      </w:r>
      <w:r>
        <w:t>is</w:t>
      </w:r>
      <w:r>
        <w:rPr>
          <w:spacing w:val="-2"/>
        </w:rPr>
        <w:t xml:space="preserve"> </w:t>
      </w:r>
      <w:r>
        <w:t>not</w:t>
      </w:r>
      <w:r>
        <w:rPr>
          <w:spacing w:val="-5"/>
        </w:rPr>
        <w:t xml:space="preserve"> </w:t>
      </w:r>
      <w:r>
        <w:t>taught</w:t>
      </w:r>
      <w:r>
        <w:rPr>
          <w:spacing w:val="-1"/>
        </w:rPr>
        <w:t xml:space="preserve"> </w:t>
      </w:r>
      <w:r>
        <w:t>as</w:t>
      </w:r>
      <w:r>
        <w:rPr>
          <w:spacing w:val="-6"/>
        </w:rPr>
        <w:t xml:space="preserve"> </w:t>
      </w:r>
      <w:r>
        <w:t>part</w:t>
      </w:r>
      <w:r>
        <w:rPr>
          <w:spacing w:val="-1"/>
        </w:rPr>
        <w:t xml:space="preserve"> </w:t>
      </w:r>
      <w:r>
        <w:t>of</w:t>
      </w:r>
      <w:r>
        <w:rPr>
          <w:spacing w:val="-5"/>
        </w:rPr>
        <w:t xml:space="preserve"> </w:t>
      </w:r>
      <w:r>
        <w:t>this</w:t>
      </w:r>
      <w:r>
        <w:rPr>
          <w:spacing w:val="-2"/>
        </w:rPr>
        <w:t xml:space="preserve"> </w:t>
      </w:r>
      <w:r>
        <w:t>degree</w:t>
      </w:r>
      <w:r>
        <w:rPr>
          <w:spacing w:val="-4"/>
        </w:rPr>
        <w:t xml:space="preserve"> </w:t>
      </w:r>
      <w:r>
        <w:rPr>
          <w:spacing w:val="-2"/>
        </w:rPr>
        <w:t>programme.</w:t>
      </w:r>
    </w:p>
    <w:p w14:paraId="44979E26" w14:textId="77777777" w:rsidR="009B0494" w:rsidRDefault="009B0494" w:rsidP="009A260E">
      <w:pPr>
        <w:pStyle w:val="BodyText"/>
      </w:pPr>
    </w:p>
    <w:p w14:paraId="44979E27" w14:textId="77777777" w:rsidR="009B0494" w:rsidRDefault="007F4792" w:rsidP="009A260E">
      <w:pPr>
        <w:pStyle w:val="ListParagraph"/>
        <w:numPr>
          <w:ilvl w:val="0"/>
          <w:numId w:val="55"/>
        </w:numPr>
        <w:tabs>
          <w:tab w:val="left" w:pos="548"/>
        </w:tabs>
        <w:ind w:right="183"/>
      </w:pPr>
      <w:r>
        <w:rPr>
          <w:b/>
        </w:rPr>
        <w:t>Second</w:t>
      </w:r>
      <w:r>
        <w:rPr>
          <w:b/>
          <w:spacing w:val="-3"/>
        </w:rPr>
        <w:t xml:space="preserve"> </w:t>
      </w:r>
      <w:r>
        <w:rPr>
          <w:b/>
        </w:rPr>
        <w:t>Year</w:t>
      </w:r>
      <w:r>
        <w:rPr>
          <w:b/>
          <w:spacing w:val="-1"/>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normally</w:t>
      </w:r>
      <w:r>
        <w:rPr>
          <w:spacing w:val="-2"/>
        </w:rPr>
        <w:t xml:space="preserve"> </w:t>
      </w:r>
      <w:r>
        <w:t>undertake</w:t>
      </w:r>
      <w:r>
        <w:rPr>
          <w:spacing w:val="-3"/>
        </w:rPr>
        <w:t xml:space="preserve"> </w:t>
      </w:r>
      <w:r>
        <w:t>modules</w:t>
      </w:r>
      <w:r>
        <w:rPr>
          <w:spacing w:val="-5"/>
        </w:rPr>
        <w:t xml:space="preserve"> </w:t>
      </w:r>
      <w:r>
        <w:t>amounting</w:t>
      </w:r>
      <w:r>
        <w:rPr>
          <w:spacing w:val="-5"/>
        </w:rPr>
        <w:t xml:space="preserve"> </w:t>
      </w:r>
      <w:r>
        <w:t>to</w:t>
      </w:r>
      <w:r>
        <w:rPr>
          <w:spacing w:val="-3"/>
        </w:rPr>
        <w:t xml:space="preserve"> </w:t>
      </w:r>
      <w:r>
        <w:t>140</w:t>
      </w:r>
      <w:r>
        <w:rPr>
          <w:spacing w:val="-5"/>
        </w:rPr>
        <w:t xml:space="preserve"> </w:t>
      </w:r>
      <w:r>
        <w:t>credits as follows:</w:t>
      </w:r>
    </w:p>
    <w:p w14:paraId="44979E28" w14:textId="77777777" w:rsidR="009B0494" w:rsidRDefault="009B0494" w:rsidP="009A260E">
      <w:pPr>
        <w:pStyle w:val="BodyText"/>
      </w:pPr>
    </w:p>
    <w:p w14:paraId="44979E29" w14:textId="77777777" w:rsidR="009B0494" w:rsidRDefault="007F4792" w:rsidP="009A260E">
      <w:pPr>
        <w:pStyle w:val="Heading1"/>
      </w:pPr>
      <w:r>
        <w:t>Compulsory</w:t>
      </w:r>
      <w:r>
        <w:rPr>
          <w:spacing w:val="-8"/>
        </w:rPr>
        <w:t xml:space="preserve"> </w:t>
      </w:r>
      <w:r>
        <w:rPr>
          <w:spacing w:val="-2"/>
        </w:rPr>
        <w:t>Modules</w:t>
      </w:r>
    </w:p>
    <w:tbl>
      <w:tblPr>
        <w:tblW w:w="0" w:type="auto"/>
        <w:tblInd w:w="1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E2E" w14:textId="77777777">
        <w:trPr>
          <w:trHeight w:val="534"/>
        </w:trPr>
        <w:tc>
          <w:tcPr>
            <w:tcW w:w="1639" w:type="dxa"/>
            <w:tcBorders>
              <w:left w:val="single" w:sz="4" w:space="0" w:color="000000"/>
              <w:bottom w:val="single" w:sz="4" w:space="0" w:color="000000"/>
              <w:right w:val="single" w:sz="4" w:space="0" w:color="000000"/>
            </w:tcBorders>
          </w:tcPr>
          <w:p w14:paraId="44979E2A"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Borders>
              <w:left w:val="single" w:sz="4" w:space="0" w:color="000000"/>
              <w:bottom w:val="single" w:sz="4" w:space="0" w:color="000000"/>
              <w:right w:val="single" w:sz="4" w:space="0" w:color="000000"/>
            </w:tcBorders>
          </w:tcPr>
          <w:p w14:paraId="44979E2B"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Borders>
              <w:top w:val="single" w:sz="4" w:space="0" w:color="000000"/>
              <w:left w:val="single" w:sz="4" w:space="0" w:color="000000"/>
              <w:bottom w:val="single" w:sz="4" w:space="0" w:color="000000"/>
              <w:right w:val="single" w:sz="4" w:space="0" w:color="000000"/>
            </w:tcBorders>
          </w:tcPr>
          <w:p w14:paraId="44979E2C" w14:textId="77777777" w:rsidR="009B0494" w:rsidRDefault="007F4792" w:rsidP="009A260E">
            <w:pPr>
              <w:pStyle w:val="TableParagraph"/>
              <w:spacing w:before="0"/>
              <w:ind w:left="197" w:right="187"/>
              <w:rPr>
                <w:b/>
              </w:rPr>
            </w:pPr>
            <w:r>
              <w:rPr>
                <w:b/>
                <w:spacing w:val="-2"/>
              </w:rPr>
              <w:t>Level</w:t>
            </w:r>
          </w:p>
        </w:tc>
        <w:tc>
          <w:tcPr>
            <w:tcW w:w="1289" w:type="dxa"/>
            <w:tcBorders>
              <w:top w:val="single" w:sz="4" w:space="0" w:color="000000"/>
              <w:left w:val="single" w:sz="4" w:space="0" w:color="000000"/>
              <w:bottom w:val="single" w:sz="4" w:space="0" w:color="000000"/>
              <w:right w:val="single" w:sz="4" w:space="0" w:color="000000"/>
            </w:tcBorders>
          </w:tcPr>
          <w:p w14:paraId="44979E2D" w14:textId="77777777" w:rsidR="009B0494" w:rsidRDefault="007F4792" w:rsidP="009A260E">
            <w:pPr>
              <w:pStyle w:val="TableParagraph"/>
              <w:spacing w:before="0"/>
              <w:ind w:left="251" w:right="242"/>
              <w:rPr>
                <w:b/>
              </w:rPr>
            </w:pPr>
            <w:r>
              <w:rPr>
                <w:b/>
                <w:spacing w:val="-2"/>
              </w:rPr>
              <w:t>Credits</w:t>
            </w:r>
          </w:p>
        </w:tc>
      </w:tr>
      <w:tr w:rsidR="009B0494" w14:paraId="44979E33"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2F" w14:textId="77777777" w:rsidR="009B0494" w:rsidRDefault="007F4792" w:rsidP="009A260E">
            <w:pPr>
              <w:pStyle w:val="TableParagraph"/>
              <w:spacing w:before="0"/>
              <w:ind w:left="117" w:right="108"/>
            </w:pPr>
            <w:r>
              <w:rPr>
                <w:spacing w:val="-2"/>
              </w:rPr>
              <w:t>M9111</w:t>
            </w:r>
          </w:p>
        </w:tc>
        <w:tc>
          <w:tcPr>
            <w:tcW w:w="5107" w:type="dxa"/>
            <w:tcBorders>
              <w:top w:val="single" w:sz="4" w:space="0" w:color="000000"/>
              <w:left w:val="single" w:sz="4" w:space="0" w:color="000000"/>
              <w:bottom w:val="single" w:sz="4" w:space="0" w:color="000000"/>
              <w:right w:val="single" w:sz="4" w:space="0" w:color="000000"/>
            </w:tcBorders>
          </w:tcPr>
          <w:p w14:paraId="44979E30" w14:textId="77777777" w:rsidR="009B0494" w:rsidRDefault="007F4792" w:rsidP="009A260E">
            <w:pPr>
              <w:pStyle w:val="TableParagraph"/>
              <w:spacing w:before="0"/>
              <w:ind w:left="107"/>
              <w:jc w:val="left"/>
            </w:pPr>
            <w:r>
              <w:t>Criminal</w:t>
            </w:r>
            <w:r>
              <w:rPr>
                <w:spacing w:val="-8"/>
              </w:rPr>
              <w:t xml:space="preserve"> </w:t>
            </w:r>
            <w:r>
              <w:rPr>
                <w:spacing w:val="-5"/>
              </w:rPr>
              <w:t>Law</w:t>
            </w:r>
          </w:p>
        </w:tc>
        <w:tc>
          <w:tcPr>
            <w:tcW w:w="989" w:type="dxa"/>
            <w:tcBorders>
              <w:top w:val="single" w:sz="4" w:space="0" w:color="000000"/>
              <w:left w:val="single" w:sz="4" w:space="0" w:color="000000"/>
              <w:bottom w:val="single" w:sz="4" w:space="0" w:color="000000"/>
              <w:right w:val="single" w:sz="4" w:space="0" w:color="000000"/>
            </w:tcBorders>
          </w:tcPr>
          <w:p w14:paraId="44979E31" w14:textId="77777777" w:rsidR="009B0494" w:rsidRDefault="007F4792" w:rsidP="009A260E">
            <w:pPr>
              <w:pStyle w:val="TableParagraph"/>
              <w:spacing w:before="0"/>
              <w:ind w:left="8"/>
            </w:pPr>
            <w:r>
              <w:t>1</w:t>
            </w:r>
          </w:p>
        </w:tc>
        <w:tc>
          <w:tcPr>
            <w:tcW w:w="1289" w:type="dxa"/>
            <w:tcBorders>
              <w:top w:val="single" w:sz="4" w:space="0" w:color="000000"/>
              <w:left w:val="single" w:sz="4" w:space="0" w:color="000000"/>
              <w:bottom w:val="single" w:sz="4" w:space="0" w:color="000000"/>
              <w:right w:val="single" w:sz="4" w:space="0" w:color="000000"/>
            </w:tcBorders>
          </w:tcPr>
          <w:p w14:paraId="44979E32" w14:textId="77777777" w:rsidR="009B0494" w:rsidRDefault="007F4792" w:rsidP="009A260E">
            <w:pPr>
              <w:pStyle w:val="TableParagraph"/>
              <w:spacing w:before="0"/>
              <w:ind w:left="249" w:right="242"/>
            </w:pPr>
            <w:r>
              <w:rPr>
                <w:spacing w:val="-5"/>
              </w:rPr>
              <w:t>20</w:t>
            </w:r>
          </w:p>
        </w:tc>
      </w:tr>
      <w:tr w:rsidR="009B0494" w14:paraId="44979E38"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34" w14:textId="77777777" w:rsidR="009B0494" w:rsidRDefault="007F4792" w:rsidP="009A260E">
            <w:pPr>
              <w:pStyle w:val="TableParagraph"/>
              <w:spacing w:before="0"/>
              <w:ind w:left="117" w:right="108"/>
            </w:pPr>
            <w:r>
              <w:rPr>
                <w:spacing w:val="-2"/>
              </w:rPr>
              <w:t>M9113</w:t>
            </w:r>
          </w:p>
        </w:tc>
        <w:tc>
          <w:tcPr>
            <w:tcW w:w="5107" w:type="dxa"/>
            <w:tcBorders>
              <w:top w:val="single" w:sz="4" w:space="0" w:color="000000"/>
              <w:left w:val="single" w:sz="4" w:space="0" w:color="000000"/>
              <w:bottom w:val="single" w:sz="4" w:space="0" w:color="000000"/>
              <w:right w:val="single" w:sz="4" w:space="0" w:color="000000"/>
            </w:tcBorders>
          </w:tcPr>
          <w:p w14:paraId="44979E35" w14:textId="77777777" w:rsidR="009B0494" w:rsidRDefault="007F4792" w:rsidP="009A260E">
            <w:pPr>
              <w:pStyle w:val="TableParagraph"/>
              <w:spacing w:before="0"/>
              <w:ind w:left="107"/>
              <w:jc w:val="left"/>
            </w:pPr>
            <w:r>
              <w:t>Law</w:t>
            </w:r>
            <w:r>
              <w:rPr>
                <w:spacing w:val="-2"/>
              </w:rPr>
              <w:t xml:space="preserve"> </w:t>
            </w:r>
            <w:r>
              <w:t>and</w:t>
            </w:r>
            <w:r>
              <w:rPr>
                <w:spacing w:val="-2"/>
              </w:rPr>
              <w:t xml:space="preserve"> Society</w:t>
            </w:r>
          </w:p>
        </w:tc>
        <w:tc>
          <w:tcPr>
            <w:tcW w:w="989" w:type="dxa"/>
            <w:tcBorders>
              <w:top w:val="single" w:sz="4" w:space="0" w:color="000000"/>
              <w:left w:val="single" w:sz="4" w:space="0" w:color="000000"/>
              <w:bottom w:val="single" w:sz="4" w:space="0" w:color="000000"/>
              <w:right w:val="single" w:sz="4" w:space="0" w:color="000000"/>
            </w:tcBorders>
          </w:tcPr>
          <w:p w14:paraId="44979E36" w14:textId="77777777" w:rsidR="009B0494" w:rsidRDefault="007F4792" w:rsidP="009A260E">
            <w:pPr>
              <w:pStyle w:val="TableParagraph"/>
              <w:spacing w:before="0"/>
              <w:ind w:left="8"/>
            </w:pPr>
            <w:r>
              <w:t>1</w:t>
            </w:r>
          </w:p>
        </w:tc>
        <w:tc>
          <w:tcPr>
            <w:tcW w:w="1289" w:type="dxa"/>
            <w:tcBorders>
              <w:top w:val="single" w:sz="4" w:space="0" w:color="000000"/>
              <w:left w:val="single" w:sz="4" w:space="0" w:color="000000"/>
              <w:bottom w:val="single" w:sz="4" w:space="0" w:color="000000"/>
              <w:right w:val="single" w:sz="4" w:space="0" w:color="000000"/>
            </w:tcBorders>
          </w:tcPr>
          <w:p w14:paraId="44979E37" w14:textId="77777777" w:rsidR="009B0494" w:rsidRDefault="007F4792" w:rsidP="009A260E">
            <w:pPr>
              <w:pStyle w:val="TableParagraph"/>
              <w:spacing w:before="0"/>
              <w:ind w:left="249" w:right="242"/>
            </w:pPr>
            <w:r>
              <w:rPr>
                <w:spacing w:val="-5"/>
              </w:rPr>
              <w:t>20</w:t>
            </w:r>
          </w:p>
        </w:tc>
      </w:tr>
      <w:tr w:rsidR="009B0494" w14:paraId="44979E3D"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39" w14:textId="77777777" w:rsidR="009B0494" w:rsidRDefault="007F4792" w:rsidP="009A260E">
            <w:pPr>
              <w:pStyle w:val="TableParagraph"/>
              <w:spacing w:before="0"/>
              <w:ind w:left="117" w:right="108"/>
            </w:pPr>
            <w:r>
              <w:rPr>
                <w:spacing w:val="-2"/>
              </w:rPr>
              <w:t>M9116</w:t>
            </w:r>
          </w:p>
        </w:tc>
        <w:tc>
          <w:tcPr>
            <w:tcW w:w="5107" w:type="dxa"/>
            <w:tcBorders>
              <w:top w:val="single" w:sz="4" w:space="0" w:color="000000"/>
              <w:left w:val="single" w:sz="4" w:space="0" w:color="000000"/>
              <w:bottom w:val="single" w:sz="4" w:space="0" w:color="000000"/>
              <w:right w:val="single" w:sz="4" w:space="0" w:color="000000"/>
            </w:tcBorders>
          </w:tcPr>
          <w:p w14:paraId="44979E3A" w14:textId="77777777" w:rsidR="009B0494" w:rsidRDefault="007F4792" w:rsidP="009A260E">
            <w:pPr>
              <w:pStyle w:val="TableParagraph"/>
              <w:spacing w:before="0"/>
              <w:ind w:left="107"/>
              <w:jc w:val="left"/>
            </w:pPr>
            <w:r>
              <w:t>Public</w:t>
            </w:r>
            <w:r>
              <w:rPr>
                <w:spacing w:val="-4"/>
              </w:rPr>
              <w:t xml:space="preserve"> </w:t>
            </w:r>
            <w:r>
              <w:t>Law</w:t>
            </w:r>
            <w:r>
              <w:rPr>
                <w:spacing w:val="-4"/>
              </w:rPr>
              <w:t xml:space="preserve"> </w:t>
            </w:r>
            <w:r>
              <w:rPr>
                <w:spacing w:val="-12"/>
              </w:rPr>
              <w:t>1</w:t>
            </w:r>
          </w:p>
        </w:tc>
        <w:tc>
          <w:tcPr>
            <w:tcW w:w="989" w:type="dxa"/>
            <w:tcBorders>
              <w:top w:val="single" w:sz="4" w:space="0" w:color="000000"/>
              <w:left w:val="single" w:sz="4" w:space="0" w:color="000000"/>
              <w:bottom w:val="single" w:sz="4" w:space="0" w:color="000000"/>
              <w:right w:val="single" w:sz="4" w:space="0" w:color="000000"/>
            </w:tcBorders>
          </w:tcPr>
          <w:p w14:paraId="44979E3B" w14:textId="77777777" w:rsidR="009B0494" w:rsidRDefault="007F4792" w:rsidP="009A260E">
            <w:pPr>
              <w:pStyle w:val="TableParagraph"/>
              <w:spacing w:before="0"/>
              <w:ind w:left="8"/>
            </w:pPr>
            <w:r>
              <w:t>1</w:t>
            </w:r>
          </w:p>
        </w:tc>
        <w:tc>
          <w:tcPr>
            <w:tcW w:w="1289" w:type="dxa"/>
            <w:tcBorders>
              <w:top w:val="single" w:sz="4" w:space="0" w:color="000000"/>
              <w:left w:val="single" w:sz="4" w:space="0" w:color="000000"/>
              <w:bottom w:val="single" w:sz="4" w:space="0" w:color="000000"/>
              <w:right w:val="single" w:sz="4" w:space="0" w:color="000000"/>
            </w:tcBorders>
          </w:tcPr>
          <w:p w14:paraId="44979E3C" w14:textId="77777777" w:rsidR="009B0494" w:rsidRDefault="007F4792" w:rsidP="009A260E">
            <w:pPr>
              <w:pStyle w:val="TableParagraph"/>
              <w:spacing w:before="0"/>
              <w:ind w:left="249" w:right="242"/>
            </w:pPr>
            <w:r>
              <w:rPr>
                <w:spacing w:val="-5"/>
              </w:rPr>
              <w:t>20</w:t>
            </w:r>
          </w:p>
        </w:tc>
      </w:tr>
      <w:tr w:rsidR="009B0494" w14:paraId="44979E42" w14:textId="77777777">
        <w:trPr>
          <w:trHeight w:val="554"/>
        </w:trPr>
        <w:tc>
          <w:tcPr>
            <w:tcW w:w="1639" w:type="dxa"/>
            <w:tcBorders>
              <w:top w:val="single" w:sz="4" w:space="0" w:color="000000"/>
              <w:left w:val="single" w:sz="4" w:space="0" w:color="000000"/>
              <w:bottom w:val="single" w:sz="4" w:space="0" w:color="000000"/>
              <w:right w:val="single" w:sz="4" w:space="0" w:color="000000"/>
            </w:tcBorders>
          </w:tcPr>
          <w:p w14:paraId="44979E3E" w14:textId="77777777" w:rsidR="009B0494" w:rsidRDefault="007F4792" w:rsidP="009A260E">
            <w:pPr>
              <w:pStyle w:val="TableParagraph"/>
              <w:spacing w:before="0"/>
              <w:ind w:left="117" w:right="108"/>
            </w:pPr>
            <w:r>
              <w:rPr>
                <w:spacing w:val="-2"/>
              </w:rPr>
              <w:t>M9118</w:t>
            </w:r>
          </w:p>
        </w:tc>
        <w:tc>
          <w:tcPr>
            <w:tcW w:w="5107" w:type="dxa"/>
            <w:tcBorders>
              <w:top w:val="single" w:sz="4" w:space="0" w:color="000000"/>
              <w:left w:val="single" w:sz="4" w:space="0" w:color="000000"/>
              <w:bottom w:val="single" w:sz="4" w:space="0" w:color="000000"/>
              <w:right w:val="single" w:sz="4" w:space="0" w:color="000000"/>
            </w:tcBorders>
          </w:tcPr>
          <w:p w14:paraId="44979E3F" w14:textId="77777777" w:rsidR="009B0494" w:rsidRDefault="007F4792" w:rsidP="009A260E">
            <w:pPr>
              <w:pStyle w:val="TableParagraph"/>
              <w:spacing w:before="0"/>
              <w:ind w:left="107"/>
              <w:jc w:val="left"/>
            </w:pPr>
            <w:r>
              <w:t>Legal</w:t>
            </w:r>
            <w:r>
              <w:rPr>
                <w:spacing w:val="-6"/>
              </w:rPr>
              <w:t xml:space="preserve"> </w:t>
            </w:r>
            <w:r>
              <w:t>Methods</w:t>
            </w:r>
            <w:r>
              <w:rPr>
                <w:spacing w:val="-6"/>
              </w:rPr>
              <w:t xml:space="preserve"> </w:t>
            </w:r>
            <w:r>
              <w:rPr>
                <w:spacing w:val="-2"/>
              </w:rPr>
              <w:t>(Clinical)</w:t>
            </w:r>
          </w:p>
        </w:tc>
        <w:tc>
          <w:tcPr>
            <w:tcW w:w="989" w:type="dxa"/>
            <w:tcBorders>
              <w:top w:val="single" w:sz="4" w:space="0" w:color="000000"/>
              <w:left w:val="single" w:sz="4" w:space="0" w:color="000000"/>
              <w:bottom w:val="single" w:sz="4" w:space="0" w:color="000000"/>
              <w:right w:val="single" w:sz="4" w:space="0" w:color="000000"/>
            </w:tcBorders>
          </w:tcPr>
          <w:p w14:paraId="44979E40" w14:textId="77777777" w:rsidR="009B0494" w:rsidRDefault="007F4792" w:rsidP="009A260E">
            <w:pPr>
              <w:pStyle w:val="TableParagraph"/>
              <w:spacing w:before="0"/>
              <w:ind w:left="8"/>
            </w:pPr>
            <w:r>
              <w:t>1</w:t>
            </w:r>
          </w:p>
        </w:tc>
        <w:tc>
          <w:tcPr>
            <w:tcW w:w="1289" w:type="dxa"/>
            <w:tcBorders>
              <w:top w:val="single" w:sz="4" w:space="0" w:color="000000"/>
              <w:left w:val="single" w:sz="4" w:space="0" w:color="000000"/>
              <w:bottom w:val="single" w:sz="4" w:space="0" w:color="000000"/>
              <w:right w:val="single" w:sz="4" w:space="0" w:color="000000"/>
            </w:tcBorders>
          </w:tcPr>
          <w:p w14:paraId="44979E41" w14:textId="77777777" w:rsidR="009B0494" w:rsidRDefault="007F4792" w:rsidP="009A260E">
            <w:pPr>
              <w:pStyle w:val="TableParagraph"/>
              <w:spacing w:before="0"/>
              <w:ind w:left="249" w:right="242"/>
            </w:pPr>
            <w:r>
              <w:rPr>
                <w:spacing w:val="-5"/>
              </w:rPr>
              <w:t>20</w:t>
            </w:r>
          </w:p>
        </w:tc>
      </w:tr>
      <w:tr w:rsidR="009B0494" w14:paraId="44979E47"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43" w14:textId="77777777" w:rsidR="009B0494" w:rsidRDefault="007F4792" w:rsidP="009A260E">
            <w:pPr>
              <w:pStyle w:val="TableParagraph"/>
              <w:spacing w:before="0"/>
              <w:ind w:left="117" w:right="108"/>
            </w:pPr>
            <w:r>
              <w:rPr>
                <w:spacing w:val="-2"/>
              </w:rPr>
              <w:t>M9119</w:t>
            </w:r>
          </w:p>
        </w:tc>
        <w:tc>
          <w:tcPr>
            <w:tcW w:w="5107" w:type="dxa"/>
            <w:tcBorders>
              <w:top w:val="single" w:sz="4" w:space="0" w:color="000000"/>
              <w:left w:val="single" w:sz="4" w:space="0" w:color="000000"/>
              <w:bottom w:val="single" w:sz="4" w:space="0" w:color="000000"/>
              <w:right w:val="single" w:sz="4" w:space="0" w:color="000000"/>
            </w:tcBorders>
          </w:tcPr>
          <w:p w14:paraId="44979E44" w14:textId="77777777" w:rsidR="009B0494" w:rsidRDefault="007F4792" w:rsidP="009A260E">
            <w:pPr>
              <w:pStyle w:val="TableParagraph"/>
              <w:spacing w:before="0"/>
              <w:ind w:left="107"/>
              <w:jc w:val="left"/>
            </w:pPr>
            <w:r>
              <w:t>Legal</w:t>
            </w:r>
            <w:r>
              <w:rPr>
                <w:spacing w:val="-5"/>
              </w:rPr>
              <w:t xml:space="preserve"> </w:t>
            </w:r>
            <w:r>
              <w:t>Process</w:t>
            </w:r>
            <w:r>
              <w:rPr>
                <w:spacing w:val="-6"/>
              </w:rPr>
              <w:t xml:space="preserve"> </w:t>
            </w:r>
            <w:r>
              <w:rPr>
                <w:spacing w:val="-2"/>
              </w:rPr>
              <w:t>(Clinical)</w:t>
            </w:r>
          </w:p>
        </w:tc>
        <w:tc>
          <w:tcPr>
            <w:tcW w:w="989" w:type="dxa"/>
            <w:tcBorders>
              <w:top w:val="single" w:sz="4" w:space="0" w:color="000000"/>
              <w:left w:val="single" w:sz="4" w:space="0" w:color="000000"/>
              <w:bottom w:val="single" w:sz="4" w:space="0" w:color="000000"/>
              <w:right w:val="single" w:sz="4" w:space="0" w:color="000000"/>
            </w:tcBorders>
          </w:tcPr>
          <w:p w14:paraId="44979E45" w14:textId="77777777" w:rsidR="009B0494" w:rsidRDefault="007F4792" w:rsidP="009A260E">
            <w:pPr>
              <w:pStyle w:val="TableParagraph"/>
              <w:spacing w:before="0"/>
              <w:ind w:left="7"/>
            </w:pPr>
            <w:r>
              <w:t>1</w:t>
            </w:r>
          </w:p>
        </w:tc>
        <w:tc>
          <w:tcPr>
            <w:tcW w:w="1289" w:type="dxa"/>
            <w:tcBorders>
              <w:top w:val="single" w:sz="4" w:space="0" w:color="000000"/>
              <w:left w:val="single" w:sz="4" w:space="0" w:color="000000"/>
              <w:bottom w:val="single" w:sz="4" w:space="0" w:color="000000"/>
              <w:right w:val="single" w:sz="4" w:space="0" w:color="000000"/>
            </w:tcBorders>
          </w:tcPr>
          <w:p w14:paraId="44979E46" w14:textId="77777777" w:rsidR="009B0494" w:rsidRDefault="007F4792" w:rsidP="009A260E">
            <w:pPr>
              <w:pStyle w:val="TableParagraph"/>
              <w:spacing w:before="0"/>
              <w:ind w:left="248" w:right="242"/>
            </w:pPr>
            <w:r>
              <w:rPr>
                <w:spacing w:val="-5"/>
              </w:rPr>
              <w:t>20</w:t>
            </w:r>
          </w:p>
        </w:tc>
      </w:tr>
      <w:tr w:rsidR="009B0494" w14:paraId="44979E4C"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48" w14:textId="77777777" w:rsidR="009B0494" w:rsidRDefault="007F4792" w:rsidP="009A260E">
            <w:pPr>
              <w:pStyle w:val="TableParagraph"/>
              <w:spacing w:before="0"/>
              <w:ind w:left="117" w:right="108"/>
            </w:pPr>
            <w:r>
              <w:rPr>
                <w:spacing w:val="-2"/>
              </w:rPr>
              <w:t>M9120</w:t>
            </w:r>
          </w:p>
        </w:tc>
        <w:tc>
          <w:tcPr>
            <w:tcW w:w="5107" w:type="dxa"/>
            <w:tcBorders>
              <w:top w:val="single" w:sz="4" w:space="0" w:color="000000"/>
              <w:left w:val="single" w:sz="4" w:space="0" w:color="000000"/>
              <w:bottom w:val="single" w:sz="4" w:space="0" w:color="000000"/>
              <w:right w:val="single" w:sz="4" w:space="0" w:color="000000"/>
            </w:tcBorders>
          </w:tcPr>
          <w:p w14:paraId="44979E49" w14:textId="77777777" w:rsidR="009B0494" w:rsidRDefault="007F4792" w:rsidP="009A260E">
            <w:pPr>
              <w:pStyle w:val="TableParagraph"/>
              <w:spacing w:before="0"/>
              <w:ind w:left="108"/>
              <w:jc w:val="left"/>
            </w:pPr>
            <w:r>
              <w:t>Voluntary</w:t>
            </w:r>
            <w:r>
              <w:rPr>
                <w:spacing w:val="-11"/>
              </w:rPr>
              <w:t xml:space="preserve"> </w:t>
            </w:r>
            <w:r>
              <w:t>Obligations:</w:t>
            </w:r>
            <w:r>
              <w:rPr>
                <w:spacing w:val="-9"/>
              </w:rPr>
              <w:t xml:space="preserve"> </w:t>
            </w:r>
            <w:r>
              <w:t>Contract</w:t>
            </w:r>
            <w:r>
              <w:rPr>
                <w:spacing w:val="-7"/>
              </w:rPr>
              <w:t xml:space="preserve"> </w:t>
            </w:r>
            <w:r>
              <w:t>and</w:t>
            </w:r>
            <w:r>
              <w:rPr>
                <w:spacing w:val="-11"/>
              </w:rPr>
              <w:t xml:space="preserve"> </w:t>
            </w:r>
            <w:r>
              <w:t xml:space="preserve">Promise </w:t>
            </w:r>
            <w:r>
              <w:rPr>
                <w:spacing w:val="-2"/>
              </w:rPr>
              <w:t>(Clinical)</w:t>
            </w:r>
          </w:p>
        </w:tc>
        <w:tc>
          <w:tcPr>
            <w:tcW w:w="989" w:type="dxa"/>
            <w:tcBorders>
              <w:top w:val="single" w:sz="4" w:space="0" w:color="000000"/>
              <w:left w:val="single" w:sz="4" w:space="0" w:color="000000"/>
              <w:bottom w:val="single" w:sz="4" w:space="0" w:color="000000"/>
              <w:right w:val="single" w:sz="4" w:space="0" w:color="000000"/>
            </w:tcBorders>
          </w:tcPr>
          <w:p w14:paraId="44979E4A" w14:textId="77777777" w:rsidR="009B0494" w:rsidRDefault="007F4792" w:rsidP="009A260E">
            <w:pPr>
              <w:pStyle w:val="TableParagraph"/>
              <w:spacing w:before="0"/>
              <w:ind w:left="8"/>
            </w:pPr>
            <w:r>
              <w:t>1</w:t>
            </w:r>
          </w:p>
        </w:tc>
        <w:tc>
          <w:tcPr>
            <w:tcW w:w="1289" w:type="dxa"/>
            <w:tcBorders>
              <w:top w:val="single" w:sz="4" w:space="0" w:color="000000"/>
              <w:left w:val="single" w:sz="4" w:space="0" w:color="000000"/>
              <w:bottom w:val="single" w:sz="4" w:space="0" w:color="000000"/>
              <w:right w:val="single" w:sz="4" w:space="0" w:color="000000"/>
            </w:tcBorders>
          </w:tcPr>
          <w:p w14:paraId="44979E4B" w14:textId="77777777" w:rsidR="009B0494" w:rsidRDefault="007F4792" w:rsidP="009A260E">
            <w:pPr>
              <w:pStyle w:val="TableParagraph"/>
              <w:spacing w:before="0"/>
              <w:ind w:left="249" w:right="242"/>
            </w:pPr>
            <w:r>
              <w:rPr>
                <w:spacing w:val="-5"/>
              </w:rPr>
              <w:t>20</w:t>
            </w:r>
          </w:p>
        </w:tc>
      </w:tr>
      <w:tr w:rsidR="009B0494" w14:paraId="44979E4E" w14:textId="77777777">
        <w:trPr>
          <w:trHeight w:val="551"/>
        </w:trPr>
        <w:tc>
          <w:tcPr>
            <w:tcW w:w="9024" w:type="dxa"/>
            <w:gridSpan w:val="4"/>
            <w:tcBorders>
              <w:top w:val="single" w:sz="4" w:space="0" w:color="000000"/>
              <w:left w:val="single" w:sz="4" w:space="0" w:color="000000"/>
              <w:bottom w:val="single" w:sz="4" w:space="0" w:color="000000"/>
              <w:right w:val="single" w:sz="4" w:space="0" w:color="000000"/>
            </w:tcBorders>
          </w:tcPr>
          <w:p w14:paraId="44979E4D" w14:textId="77777777" w:rsidR="009B0494" w:rsidRDefault="007F4792" w:rsidP="009A260E">
            <w:pPr>
              <w:pStyle w:val="TableParagraph"/>
              <w:spacing w:before="0"/>
              <w:ind w:left="3997" w:right="3987"/>
            </w:pPr>
            <w:r>
              <w:t>And</w:t>
            </w:r>
            <w:r>
              <w:rPr>
                <w:spacing w:val="-2"/>
              </w:rPr>
              <w:t xml:space="preserve"> either</w:t>
            </w:r>
          </w:p>
        </w:tc>
      </w:tr>
      <w:tr w:rsidR="009B0494" w14:paraId="44979E53"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4F" w14:textId="77777777" w:rsidR="009B0494" w:rsidRDefault="007F4792" w:rsidP="009A260E">
            <w:pPr>
              <w:pStyle w:val="TableParagraph"/>
              <w:spacing w:before="0"/>
              <w:ind w:left="117" w:right="108"/>
            </w:pPr>
            <w:r>
              <w:rPr>
                <w:spacing w:val="-2"/>
              </w:rPr>
              <w:t>M9210</w:t>
            </w:r>
          </w:p>
        </w:tc>
        <w:tc>
          <w:tcPr>
            <w:tcW w:w="5107" w:type="dxa"/>
            <w:tcBorders>
              <w:top w:val="single" w:sz="4" w:space="0" w:color="000000"/>
              <w:left w:val="single" w:sz="4" w:space="0" w:color="000000"/>
              <w:bottom w:val="single" w:sz="4" w:space="0" w:color="000000"/>
              <w:right w:val="single" w:sz="4" w:space="0" w:color="000000"/>
            </w:tcBorders>
          </w:tcPr>
          <w:p w14:paraId="44979E50" w14:textId="77777777" w:rsidR="009B0494" w:rsidRDefault="007F4792" w:rsidP="009A260E">
            <w:pPr>
              <w:pStyle w:val="TableParagraph"/>
              <w:spacing w:before="0"/>
              <w:ind w:left="108"/>
              <w:jc w:val="left"/>
            </w:pPr>
            <w:r>
              <w:t>Involuntary</w:t>
            </w:r>
            <w:r>
              <w:rPr>
                <w:spacing w:val="-11"/>
              </w:rPr>
              <w:t xml:space="preserve"> </w:t>
            </w:r>
            <w:r>
              <w:t>Obligations:</w:t>
            </w:r>
            <w:r>
              <w:rPr>
                <w:spacing w:val="-12"/>
              </w:rPr>
              <w:t xml:space="preserve"> </w:t>
            </w:r>
            <w:r>
              <w:t>Delict</w:t>
            </w:r>
            <w:r>
              <w:rPr>
                <w:spacing w:val="-8"/>
              </w:rPr>
              <w:t xml:space="preserve"> </w:t>
            </w:r>
            <w:r>
              <w:t>and</w:t>
            </w:r>
            <w:r>
              <w:rPr>
                <w:spacing w:val="-8"/>
              </w:rPr>
              <w:t xml:space="preserve"> </w:t>
            </w:r>
            <w:r>
              <w:t xml:space="preserve">Unjustified </w:t>
            </w:r>
            <w:r>
              <w:rPr>
                <w:spacing w:val="-2"/>
              </w:rPr>
              <w:t>Enrichment</w:t>
            </w:r>
          </w:p>
        </w:tc>
        <w:tc>
          <w:tcPr>
            <w:tcW w:w="989" w:type="dxa"/>
            <w:tcBorders>
              <w:top w:val="single" w:sz="4" w:space="0" w:color="000000"/>
              <w:left w:val="single" w:sz="4" w:space="0" w:color="000000"/>
              <w:bottom w:val="single" w:sz="4" w:space="0" w:color="000000"/>
              <w:right w:val="single" w:sz="4" w:space="0" w:color="000000"/>
            </w:tcBorders>
          </w:tcPr>
          <w:p w14:paraId="44979E51"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52" w14:textId="77777777" w:rsidR="009B0494" w:rsidRDefault="007F4792" w:rsidP="009A260E">
            <w:pPr>
              <w:pStyle w:val="TableParagraph"/>
              <w:spacing w:before="0"/>
              <w:ind w:left="249" w:right="242"/>
            </w:pPr>
            <w:r>
              <w:rPr>
                <w:spacing w:val="-5"/>
              </w:rPr>
              <w:t>20</w:t>
            </w:r>
          </w:p>
        </w:tc>
      </w:tr>
      <w:tr w:rsidR="009B0494" w14:paraId="44979E55" w14:textId="77777777">
        <w:trPr>
          <w:trHeight w:val="551"/>
        </w:trPr>
        <w:tc>
          <w:tcPr>
            <w:tcW w:w="9024" w:type="dxa"/>
            <w:gridSpan w:val="4"/>
            <w:tcBorders>
              <w:top w:val="single" w:sz="4" w:space="0" w:color="000000"/>
              <w:left w:val="single" w:sz="4" w:space="0" w:color="000000"/>
              <w:bottom w:val="single" w:sz="4" w:space="0" w:color="000000"/>
              <w:right w:val="single" w:sz="4" w:space="0" w:color="000000"/>
            </w:tcBorders>
          </w:tcPr>
          <w:p w14:paraId="44979E54" w14:textId="77777777" w:rsidR="009B0494" w:rsidRDefault="007F4792" w:rsidP="009A260E">
            <w:pPr>
              <w:pStyle w:val="TableParagraph"/>
              <w:spacing w:before="0"/>
              <w:ind w:left="3997" w:right="3985"/>
            </w:pPr>
            <w:r>
              <w:rPr>
                <w:spacing w:val="-5"/>
              </w:rPr>
              <w:t>Or</w:t>
            </w:r>
          </w:p>
        </w:tc>
      </w:tr>
      <w:tr w:rsidR="009B0494" w14:paraId="44979E5A" w14:textId="77777777">
        <w:trPr>
          <w:trHeight w:val="554"/>
        </w:trPr>
        <w:tc>
          <w:tcPr>
            <w:tcW w:w="1639" w:type="dxa"/>
            <w:tcBorders>
              <w:top w:val="single" w:sz="4" w:space="0" w:color="000000"/>
              <w:left w:val="single" w:sz="4" w:space="0" w:color="000000"/>
              <w:bottom w:val="single" w:sz="4" w:space="0" w:color="000000"/>
              <w:right w:val="single" w:sz="4" w:space="0" w:color="000000"/>
            </w:tcBorders>
          </w:tcPr>
          <w:p w14:paraId="44979E56" w14:textId="77777777" w:rsidR="009B0494" w:rsidRDefault="007F4792" w:rsidP="009A260E">
            <w:pPr>
              <w:pStyle w:val="TableParagraph"/>
              <w:spacing w:before="0"/>
              <w:ind w:left="117" w:right="108"/>
            </w:pPr>
            <w:r>
              <w:rPr>
                <w:spacing w:val="-2"/>
              </w:rPr>
              <w:t>M9216</w:t>
            </w:r>
          </w:p>
        </w:tc>
        <w:tc>
          <w:tcPr>
            <w:tcW w:w="5107" w:type="dxa"/>
            <w:tcBorders>
              <w:top w:val="single" w:sz="4" w:space="0" w:color="000000"/>
              <w:left w:val="single" w:sz="4" w:space="0" w:color="000000"/>
              <w:bottom w:val="single" w:sz="4" w:space="0" w:color="000000"/>
              <w:right w:val="single" w:sz="4" w:space="0" w:color="000000"/>
            </w:tcBorders>
          </w:tcPr>
          <w:p w14:paraId="44979E57" w14:textId="77777777" w:rsidR="009B0494" w:rsidRDefault="007F4792" w:rsidP="009A260E">
            <w:pPr>
              <w:pStyle w:val="TableParagraph"/>
              <w:spacing w:before="0"/>
              <w:ind w:left="108"/>
              <w:jc w:val="left"/>
            </w:pPr>
            <w:r>
              <w:t>Involuntary</w:t>
            </w:r>
            <w:r>
              <w:rPr>
                <w:spacing w:val="-11"/>
              </w:rPr>
              <w:t xml:space="preserve"> </w:t>
            </w:r>
            <w:r>
              <w:t>Obligations:</w:t>
            </w:r>
            <w:r>
              <w:rPr>
                <w:spacing w:val="-12"/>
              </w:rPr>
              <w:t xml:space="preserve"> </w:t>
            </w:r>
            <w:r>
              <w:t>Delict</w:t>
            </w:r>
            <w:r>
              <w:rPr>
                <w:spacing w:val="-8"/>
              </w:rPr>
              <w:t xml:space="preserve"> </w:t>
            </w:r>
            <w:r>
              <w:t>and</w:t>
            </w:r>
            <w:r>
              <w:rPr>
                <w:spacing w:val="-9"/>
              </w:rPr>
              <w:t xml:space="preserve"> </w:t>
            </w:r>
            <w:r>
              <w:t>Unjustified Enrichment (Clinical)</w:t>
            </w:r>
          </w:p>
        </w:tc>
        <w:tc>
          <w:tcPr>
            <w:tcW w:w="989" w:type="dxa"/>
            <w:tcBorders>
              <w:top w:val="single" w:sz="4" w:space="0" w:color="000000"/>
              <w:left w:val="single" w:sz="4" w:space="0" w:color="000000"/>
              <w:bottom w:val="single" w:sz="4" w:space="0" w:color="000000"/>
              <w:right w:val="single" w:sz="4" w:space="0" w:color="000000"/>
            </w:tcBorders>
          </w:tcPr>
          <w:p w14:paraId="44979E58"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59" w14:textId="77777777" w:rsidR="009B0494" w:rsidRDefault="007F4792" w:rsidP="009A260E">
            <w:pPr>
              <w:pStyle w:val="TableParagraph"/>
              <w:spacing w:before="0"/>
              <w:ind w:left="249" w:right="242"/>
            </w:pPr>
            <w:r>
              <w:rPr>
                <w:spacing w:val="-5"/>
              </w:rPr>
              <w:t>20</w:t>
            </w:r>
          </w:p>
        </w:tc>
      </w:tr>
    </w:tbl>
    <w:p w14:paraId="44979E5B" w14:textId="77777777" w:rsidR="009B0494" w:rsidRDefault="009B0494" w:rsidP="009A260E">
      <w:pPr>
        <w:sectPr w:rsidR="009B0494">
          <w:pgSz w:w="11900" w:h="16840"/>
          <w:pgMar w:top="1600" w:right="1320" w:bottom="900" w:left="1320" w:header="0" w:footer="713" w:gutter="0"/>
          <w:cols w:space="720"/>
        </w:sectPr>
      </w:pPr>
    </w:p>
    <w:p w14:paraId="44979E5C" w14:textId="77777777" w:rsidR="009B0494" w:rsidRDefault="007F4792" w:rsidP="009A260E">
      <w:pPr>
        <w:pStyle w:val="ListParagraph"/>
        <w:numPr>
          <w:ilvl w:val="0"/>
          <w:numId w:val="55"/>
        </w:numPr>
        <w:tabs>
          <w:tab w:val="left" w:pos="548"/>
        </w:tabs>
        <w:ind w:right="137"/>
      </w:pPr>
      <w:r>
        <w:rPr>
          <w:b/>
        </w:rPr>
        <w:lastRenderedPageBreak/>
        <w:t>Third</w:t>
      </w:r>
      <w:r>
        <w:rPr>
          <w:b/>
          <w:spacing w:val="-3"/>
        </w:rPr>
        <w:t xml:space="preserve"> </w:t>
      </w:r>
      <w:r>
        <w:rPr>
          <w:b/>
        </w:rPr>
        <w:t>Year</w:t>
      </w:r>
      <w:r>
        <w:rPr>
          <w:b/>
          <w:spacing w:val="-2"/>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normally</w:t>
      </w:r>
      <w:r>
        <w:rPr>
          <w:spacing w:val="-2"/>
        </w:rPr>
        <w:t xml:space="preserve"> </w:t>
      </w:r>
      <w:r>
        <w:t>undertake</w:t>
      </w:r>
      <w:r>
        <w:rPr>
          <w:spacing w:val="-3"/>
        </w:rPr>
        <w:t xml:space="preserve"> </w:t>
      </w:r>
      <w:r>
        <w:t>modules</w:t>
      </w:r>
      <w:r>
        <w:rPr>
          <w:spacing w:val="-5"/>
        </w:rPr>
        <w:t xml:space="preserve"> </w:t>
      </w:r>
      <w:r>
        <w:t>amounting</w:t>
      </w:r>
      <w:r>
        <w:rPr>
          <w:spacing w:val="-5"/>
        </w:rPr>
        <w:t xml:space="preserve"> </w:t>
      </w:r>
      <w:r>
        <w:t>to</w:t>
      </w:r>
      <w:r>
        <w:rPr>
          <w:spacing w:val="-5"/>
        </w:rPr>
        <w:t xml:space="preserve"> </w:t>
      </w:r>
      <w:r>
        <w:t>160</w:t>
      </w:r>
      <w:r>
        <w:rPr>
          <w:spacing w:val="-3"/>
        </w:rPr>
        <w:t xml:space="preserve"> </w:t>
      </w:r>
      <w:r>
        <w:t>credits</w:t>
      </w:r>
      <w:r>
        <w:rPr>
          <w:spacing w:val="-2"/>
        </w:rPr>
        <w:t xml:space="preserve"> </w:t>
      </w:r>
      <w:r>
        <w:t xml:space="preserve">as </w:t>
      </w:r>
      <w:r>
        <w:rPr>
          <w:spacing w:val="-2"/>
        </w:rPr>
        <w:t>follows:</w:t>
      </w:r>
    </w:p>
    <w:p w14:paraId="44979E5D" w14:textId="77777777" w:rsidR="009B0494" w:rsidRDefault="009B0494" w:rsidP="009A260E">
      <w:pPr>
        <w:pStyle w:val="BodyText"/>
      </w:pPr>
    </w:p>
    <w:p w14:paraId="44979E5E" w14:textId="77777777" w:rsidR="009B0494" w:rsidRDefault="007F4792" w:rsidP="009A260E">
      <w:pPr>
        <w:pStyle w:val="Heading1"/>
      </w:pPr>
      <w:r>
        <w:t>Compulsory</w:t>
      </w:r>
      <w:r>
        <w:rPr>
          <w:spacing w:val="-8"/>
        </w:rPr>
        <w:t xml:space="preserve"> </w:t>
      </w:r>
      <w:r>
        <w:rPr>
          <w:spacing w:val="-2"/>
        </w:rPr>
        <w:t>Modules</w:t>
      </w:r>
    </w:p>
    <w:tbl>
      <w:tblPr>
        <w:tblW w:w="0" w:type="auto"/>
        <w:tblInd w:w="1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E63" w14:textId="77777777">
        <w:trPr>
          <w:trHeight w:val="534"/>
        </w:trPr>
        <w:tc>
          <w:tcPr>
            <w:tcW w:w="1639" w:type="dxa"/>
            <w:tcBorders>
              <w:left w:val="single" w:sz="4" w:space="0" w:color="000000"/>
              <w:bottom w:val="single" w:sz="4" w:space="0" w:color="000000"/>
              <w:right w:val="single" w:sz="4" w:space="0" w:color="000000"/>
            </w:tcBorders>
          </w:tcPr>
          <w:p w14:paraId="44979E5F"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Borders>
              <w:left w:val="single" w:sz="4" w:space="0" w:color="000000"/>
              <w:bottom w:val="single" w:sz="4" w:space="0" w:color="000000"/>
              <w:right w:val="single" w:sz="4" w:space="0" w:color="000000"/>
            </w:tcBorders>
          </w:tcPr>
          <w:p w14:paraId="44979E60"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Borders>
              <w:top w:val="single" w:sz="4" w:space="0" w:color="000000"/>
              <w:left w:val="single" w:sz="4" w:space="0" w:color="000000"/>
              <w:bottom w:val="single" w:sz="4" w:space="0" w:color="000000"/>
              <w:right w:val="single" w:sz="4" w:space="0" w:color="000000"/>
            </w:tcBorders>
          </w:tcPr>
          <w:p w14:paraId="44979E61" w14:textId="77777777" w:rsidR="009B0494" w:rsidRDefault="007F4792" w:rsidP="009A260E">
            <w:pPr>
              <w:pStyle w:val="TableParagraph"/>
              <w:spacing w:before="0"/>
              <w:ind w:left="197" w:right="187"/>
              <w:rPr>
                <w:b/>
              </w:rPr>
            </w:pPr>
            <w:r>
              <w:rPr>
                <w:b/>
                <w:spacing w:val="-2"/>
              </w:rPr>
              <w:t>Level</w:t>
            </w:r>
          </w:p>
        </w:tc>
        <w:tc>
          <w:tcPr>
            <w:tcW w:w="1289" w:type="dxa"/>
            <w:tcBorders>
              <w:top w:val="single" w:sz="4" w:space="0" w:color="000000"/>
              <w:left w:val="single" w:sz="4" w:space="0" w:color="000000"/>
              <w:bottom w:val="single" w:sz="4" w:space="0" w:color="000000"/>
              <w:right w:val="single" w:sz="4" w:space="0" w:color="000000"/>
            </w:tcBorders>
          </w:tcPr>
          <w:p w14:paraId="44979E62" w14:textId="77777777" w:rsidR="009B0494" w:rsidRDefault="007F4792" w:rsidP="009A260E">
            <w:pPr>
              <w:pStyle w:val="TableParagraph"/>
              <w:spacing w:before="0"/>
              <w:ind w:left="251" w:right="242"/>
              <w:rPr>
                <w:b/>
              </w:rPr>
            </w:pPr>
            <w:r>
              <w:rPr>
                <w:b/>
                <w:spacing w:val="-2"/>
              </w:rPr>
              <w:t>Credits</w:t>
            </w:r>
          </w:p>
        </w:tc>
      </w:tr>
      <w:tr w:rsidR="009B0494" w14:paraId="44979E68"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64" w14:textId="77777777" w:rsidR="009B0494" w:rsidRDefault="007F4792" w:rsidP="009A260E">
            <w:pPr>
              <w:pStyle w:val="TableParagraph"/>
              <w:spacing w:before="0"/>
              <w:ind w:left="117" w:right="108"/>
            </w:pPr>
            <w:r>
              <w:rPr>
                <w:spacing w:val="-2"/>
              </w:rPr>
              <w:t>M9306</w:t>
            </w:r>
          </w:p>
        </w:tc>
        <w:tc>
          <w:tcPr>
            <w:tcW w:w="5107" w:type="dxa"/>
            <w:tcBorders>
              <w:top w:val="single" w:sz="4" w:space="0" w:color="000000"/>
              <w:left w:val="single" w:sz="4" w:space="0" w:color="000000"/>
              <w:bottom w:val="single" w:sz="4" w:space="0" w:color="000000"/>
              <w:right w:val="single" w:sz="4" w:space="0" w:color="000000"/>
            </w:tcBorders>
          </w:tcPr>
          <w:p w14:paraId="44979E65" w14:textId="77777777" w:rsidR="009B0494" w:rsidRDefault="007F4792" w:rsidP="009A260E">
            <w:pPr>
              <w:pStyle w:val="TableParagraph"/>
              <w:spacing w:before="0"/>
              <w:ind w:left="107"/>
              <w:jc w:val="left"/>
            </w:pPr>
            <w:r>
              <w:rPr>
                <w:spacing w:val="-2"/>
              </w:rPr>
              <w:t>Evidence</w:t>
            </w:r>
          </w:p>
        </w:tc>
        <w:tc>
          <w:tcPr>
            <w:tcW w:w="989" w:type="dxa"/>
            <w:tcBorders>
              <w:top w:val="single" w:sz="4" w:space="0" w:color="000000"/>
              <w:left w:val="single" w:sz="4" w:space="0" w:color="000000"/>
              <w:bottom w:val="single" w:sz="4" w:space="0" w:color="000000"/>
              <w:right w:val="single" w:sz="4" w:space="0" w:color="000000"/>
            </w:tcBorders>
          </w:tcPr>
          <w:p w14:paraId="44979E66" w14:textId="77777777" w:rsidR="009B0494" w:rsidRDefault="007F4792" w:rsidP="009A260E">
            <w:pPr>
              <w:pStyle w:val="TableParagraph"/>
              <w:spacing w:before="0"/>
              <w:ind w:left="8"/>
            </w:pPr>
            <w:r>
              <w:t>3</w:t>
            </w:r>
          </w:p>
        </w:tc>
        <w:tc>
          <w:tcPr>
            <w:tcW w:w="1289" w:type="dxa"/>
            <w:tcBorders>
              <w:top w:val="single" w:sz="4" w:space="0" w:color="000000"/>
              <w:left w:val="single" w:sz="4" w:space="0" w:color="000000"/>
              <w:bottom w:val="single" w:sz="4" w:space="0" w:color="000000"/>
              <w:right w:val="single" w:sz="4" w:space="0" w:color="000000"/>
            </w:tcBorders>
          </w:tcPr>
          <w:p w14:paraId="44979E67" w14:textId="77777777" w:rsidR="009B0494" w:rsidRDefault="007F4792" w:rsidP="009A260E">
            <w:pPr>
              <w:pStyle w:val="TableParagraph"/>
              <w:spacing w:before="0"/>
              <w:ind w:left="249" w:right="242"/>
            </w:pPr>
            <w:r>
              <w:rPr>
                <w:spacing w:val="-5"/>
              </w:rPr>
              <w:t>20</w:t>
            </w:r>
          </w:p>
        </w:tc>
      </w:tr>
      <w:tr w:rsidR="009B0494" w14:paraId="44979E6D"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69" w14:textId="77777777" w:rsidR="009B0494" w:rsidRDefault="007F4792" w:rsidP="009A260E">
            <w:pPr>
              <w:pStyle w:val="TableParagraph"/>
              <w:spacing w:before="0"/>
              <w:ind w:left="117" w:right="108"/>
            </w:pPr>
            <w:r>
              <w:rPr>
                <w:spacing w:val="-2"/>
              </w:rPr>
              <w:t>M9344</w:t>
            </w:r>
          </w:p>
        </w:tc>
        <w:tc>
          <w:tcPr>
            <w:tcW w:w="5107" w:type="dxa"/>
            <w:tcBorders>
              <w:top w:val="single" w:sz="4" w:space="0" w:color="000000"/>
              <w:left w:val="single" w:sz="4" w:space="0" w:color="000000"/>
              <w:bottom w:val="single" w:sz="4" w:space="0" w:color="000000"/>
              <w:right w:val="single" w:sz="4" w:space="0" w:color="000000"/>
            </w:tcBorders>
          </w:tcPr>
          <w:p w14:paraId="44979E6A" w14:textId="77777777" w:rsidR="009B0494" w:rsidRDefault="007F4792" w:rsidP="009A260E">
            <w:pPr>
              <w:pStyle w:val="TableParagraph"/>
              <w:spacing w:before="0"/>
              <w:ind w:left="107"/>
              <w:jc w:val="left"/>
            </w:pPr>
            <w:r>
              <w:t>Clinical</w:t>
            </w:r>
            <w:r>
              <w:rPr>
                <w:spacing w:val="-8"/>
              </w:rPr>
              <w:t xml:space="preserve"> </w:t>
            </w:r>
            <w:r>
              <w:t>Legal</w:t>
            </w:r>
            <w:r>
              <w:rPr>
                <w:spacing w:val="-7"/>
              </w:rPr>
              <w:t xml:space="preserve"> </w:t>
            </w:r>
            <w:r>
              <w:rPr>
                <w:spacing w:val="-2"/>
              </w:rPr>
              <w:t>Practice</w:t>
            </w:r>
          </w:p>
        </w:tc>
        <w:tc>
          <w:tcPr>
            <w:tcW w:w="989" w:type="dxa"/>
            <w:tcBorders>
              <w:top w:val="single" w:sz="4" w:space="0" w:color="000000"/>
              <w:left w:val="single" w:sz="4" w:space="0" w:color="000000"/>
              <w:bottom w:val="single" w:sz="4" w:space="0" w:color="000000"/>
              <w:right w:val="single" w:sz="4" w:space="0" w:color="000000"/>
            </w:tcBorders>
          </w:tcPr>
          <w:p w14:paraId="44979E6B" w14:textId="77777777" w:rsidR="009B0494" w:rsidRDefault="007F4792" w:rsidP="009A260E">
            <w:pPr>
              <w:pStyle w:val="TableParagraph"/>
              <w:spacing w:before="0"/>
              <w:ind w:left="7"/>
            </w:pPr>
            <w:r>
              <w:t>3</w:t>
            </w:r>
          </w:p>
        </w:tc>
        <w:tc>
          <w:tcPr>
            <w:tcW w:w="1289" w:type="dxa"/>
            <w:tcBorders>
              <w:top w:val="single" w:sz="4" w:space="0" w:color="000000"/>
              <w:left w:val="single" w:sz="4" w:space="0" w:color="000000"/>
              <w:bottom w:val="single" w:sz="4" w:space="0" w:color="000000"/>
              <w:right w:val="single" w:sz="4" w:space="0" w:color="000000"/>
            </w:tcBorders>
          </w:tcPr>
          <w:p w14:paraId="44979E6C" w14:textId="77777777" w:rsidR="009B0494" w:rsidRDefault="007F4792" w:rsidP="009A260E">
            <w:pPr>
              <w:pStyle w:val="TableParagraph"/>
              <w:spacing w:before="0"/>
              <w:ind w:left="248" w:right="242"/>
            </w:pPr>
            <w:r>
              <w:rPr>
                <w:spacing w:val="-5"/>
              </w:rPr>
              <w:t>20</w:t>
            </w:r>
          </w:p>
        </w:tc>
      </w:tr>
      <w:tr w:rsidR="009B0494" w14:paraId="44979E72"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6E" w14:textId="77777777" w:rsidR="009B0494" w:rsidRDefault="007F4792" w:rsidP="009A260E">
            <w:pPr>
              <w:pStyle w:val="TableParagraph"/>
              <w:spacing w:before="0"/>
              <w:ind w:left="117" w:right="108"/>
            </w:pPr>
            <w:r>
              <w:rPr>
                <w:spacing w:val="-2"/>
              </w:rPr>
              <w:t>M9212</w:t>
            </w:r>
          </w:p>
        </w:tc>
        <w:tc>
          <w:tcPr>
            <w:tcW w:w="5107" w:type="dxa"/>
            <w:tcBorders>
              <w:top w:val="single" w:sz="4" w:space="0" w:color="000000"/>
              <w:left w:val="single" w:sz="4" w:space="0" w:color="000000"/>
              <w:bottom w:val="single" w:sz="4" w:space="0" w:color="000000"/>
              <w:right w:val="single" w:sz="4" w:space="0" w:color="000000"/>
            </w:tcBorders>
          </w:tcPr>
          <w:p w14:paraId="44979E6F" w14:textId="77777777" w:rsidR="009B0494" w:rsidRDefault="007F4792" w:rsidP="009A260E">
            <w:pPr>
              <w:pStyle w:val="TableParagraph"/>
              <w:spacing w:before="0"/>
              <w:ind w:left="107"/>
              <w:jc w:val="left"/>
            </w:pPr>
            <w:r>
              <w:t>European</w:t>
            </w:r>
            <w:r>
              <w:rPr>
                <w:spacing w:val="-6"/>
              </w:rPr>
              <w:t xml:space="preserve"> </w:t>
            </w:r>
            <w:r>
              <w:t>Union</w:t>
            </w:r>
            <w:r>
              <w:rPr>
                <w:spacing w:val="-6"/>
              </w:rPr>
              <w:t xml:space="preserve"> </w:t>
            </w:r>
            <w:r>
              <w:rPr>
                <w:spacing w:val="-5"/>
              </w:rPr>
              <w:t>Law</w:t>
            </w:r>
          </w:p>
        </w:tc>
        <w:tc>
          <w:tcPr>
            <w:tcW w:w="989" w:type="dxa"/>
            <w:tcBorders>
              <w:top w:val="single" w:sz="4" w:space="0" w:color="000000"/>
              <w:left w:val="single" w:sz="4" w:space="0" w:color="000000"/>
              <w:bottom w:val="single" w:sz="4" w:space="0" w:color="000000"/>
              <w:right w:val="single" w:sz="4" w:space="0" w:color="000000"/>
            </w:tcBorders>
          </w:tcPr>
          <w:p w14:paraId="44979E70" w14:textId="77777777" w:rsidR="009B0494" w:rsidRDefault="007F4792" w:rsidP="009A260E">
            <w:pPr>
              <w:pStyle w:val="TableParagraph"/>
              <w:spacing w:before="0"/>
              <w:ind w:left="7"/>
            </w:pPr>
            <w:r>
              <w:t>2</w:t>
            </w:r>
          </w:p>
        </w:tc>
        <w:tc>
          <w:tcPr>
            <w:tcW w:w="1289" w:type="dxa"/>
            <w:tcBorders>
              <w:top w:val="single" w:sz="4" w:space="0" w:color="000000"/>
              <w:left w:val="single" w:sz="4" w:space="0" w:color="000000"/>
              <w:bottom w:val="single" w:sz="4" w:space="0" w:color="000000"/>
              <w:right w:val="single" w:sz="4" w:space="0" w:color="000000"/>
            </w:tcBorders>
          </w:tcPr>
          <w:p w14:paraId="44979E71" w14:textId="77777777" w:rsidR="009B0494" w:rsidRDefault="007F4792" w:rsidP="009A260E">
            <w:pPr>
              <w:pStyle w:val="TableParagraph"/>
              <w:spacing w:before="0"/>
              <w:ind w:left="248" w:right="242"/>
            </w:pPr>
            <w:r>
              <w:rPr>
                <w:spacing w:val="-5"/>
              </w:rPr>
              <w:t>20</w:t>
            </w:r>
          </w:p>
        </w:tc>
      </w:tr>
      <w:tr w:rsidR="009B0494" w14:paraId="44979E77"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73" w14:textId="77777777" w:rsidR="009B0494" w:rsidRDefault="007F4792" w:rsidP="009A260E">
            <w:pPr>
              <w:pStyle w:val="TableParagraph"/>
              <w:spacing w:before="0"/>
              <w:ind w:left="117" w:right="108"/>
            </w:pPr>
            <w:r>
              <w:rPr>
                <w:spacing w:val="-2"/>
              </w:rPr>
              <w:t>M9208</w:t>
            </w:r>
          </w:p>
        </w:tc>
        <w:tc>
          <w:tcPr>
            <w:tcW w:w="5107" w:type="dxa"/>
            <w:tcBorders>
              <w:top w:val="single" w:sz="4" w:space="0" w:color="000000"/>
              <w:left w:val="single" w:sz="4" w:space="0" w:color="000000"/>
              <w:bottom w:val="single" w:sz="4" w:space="0" w:color="000000"/>
              <w:right w:val="single" w:sz="4" w:space="0" w:color="000000"/>
            </w:tcBorders>
          </w:tcPr>
          <w:p w14:paraId="44979E74" w14:textId="77777777" w:rsidR="009B0494" w:rsidRDefault="007F4792" w:rsidP="009A260E">
            <w:pPr>
              <w:pStyle w:val="TableParagraph"/>
              <w:spacing w:before="0"/>
              <w:ind w:left="107"/>
              <w:jc w:val="left"/>
            </w:pPr>
            <w:r>
              <w:t>Domestic</w:t>
            </w:r>
            <w:r>
              <w:rPr>
                <w:spacing w:val="-4"/>
              </w:rPr>
              <w:t xml:space="preserve"> </w:t>
            </w:r>
            <w:r>
              <w:rPr>
                <w:spacing w:val="-2"/>
              </w:rPr>
              <w:t>Relations</w:t>
            </w:r>
          </w:p>
        </w:tc>
        <w:tc>
          <w:tcPr>
            <w:tcW w:w="989" w:type="dxa"/>
            <w:tcBorders>
              <w:top w:val="single" w:sz="4" w:space="0" w:color="000000"/>
              <w:left w:val="single" w:sz="4" w:space="0" w:color="000000"/>
              <w:bottom w:val="single" w:sz="4" w:space="0" w:color="000000"/>
              <w:right w:val="single" w:sz="4" w:space="0" w:color="000000"/>
            </w:tcBorders>
          </w:tcPr>
          <w:p w14:paraId="44979E75"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76" w14:textId="77777777" w:rsidR="009B0494" w:rsidRDefault="007F4792" w:rsidP="009A260E">
            <w:pPr>
              <w:pStyle w:val="TableParagraph"/>
              <w:spacing w:before="0"/>
              <w:ind w:left="249" w:right="242"/>
            </w:pPr>
            <w:r>
              <w:rPr>
                <w:spacing w:val="-5"/>
              </w:rPr>
              <w:t>20</w:t>
            </w:r>
          </w:p>
        </w:tc>
      </w:tr>
      <w:tr w:rsidR="009B0494" w14:paraId="44979E79" w14:textId="77777777">
        <w:trPr>
          <w:trHeight w:val="553"/>
        </w:trPr>
        <w:tc>
          <w:tcPr>
            <w:tcW w:w="9024" w:type="dxa"/>
            <w:gridSpan w:val="4"/>
            <w:tcBorders>
              <w:top w:val="single" w:sz="4" w:space="0" w:color="000000"/>
              <w:left w:val="single" w:sz="4" w:space="0" w:color="000000"/>
              <w:bottom w:val="single" w:sz="4" w:space="0" w:color="000000"/>
              <w:right w:val="single" w:sz="4" w:space="0" w:color="000000"/>
            </w:tcBorders>
          </w:tcPr>
          <w:p w14:paraId="44979E78" w14:textId="77777777" w:rsidR="009B0494" w:rsidRDefault="007F4792" w:rsidP="009A260E">
            <w:pPr>
              <w:pStyle w:val="TableParagraph"/>
              <w:spacing w:before="0"/>
              <w:ind w:left="3997" w:right="3987"/>
            </w:pPr>
            <w:r>
              <w:t>And</w:t>
            </w:r>
            <w:r>
              <w:rPr>
                <w:spacing w:val="-2"/>
              </w:rPr>
              <w:t xml:space="preserve"> either</w:t>
            </w:r>
          </w:p>
        </w:tc>
      </w:tr>
      <w:tr w:rsidR="009B0494" w14:paraId="44979E7E"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7A" w14:textId="77777777" w:rsidR="009B0494" w:rsidRDefault="007F4792" w:rsidP="009A260E">
            <w:pPr>
              <w:pStyle w:val="TableParagraph"/>
              <w:spacing w:before="0"/>
              <w:ind w:left="117" w:right="108"/>
            </w:pPr>
            <w:r>
              <w:rPr>
                <w:spacing w:val="-2"/>
              </w:rPr>
              <w:t>M9207</w:t>
            </w:r>
          </w:p>
        </w:tc>
        <w:tc>
          <w:tcPr>
            <w:tcW w:w="5107" w:type="dxa"/>
            <w:tcBorders>
              <w:top w:val="single" w:sz="4" w:space="0" w:color="000000"/>
              <w:left w:val="single" w:sz="4" w:space="0" w:color="000000"/>
              <w:bottom w:val="single" w:sz="4" w:space="0" w:color="000000"/>
              <w:right w:val="single" w:sz="4" w:space="0" w:color="000000"/>
            </w:tcBorders>
          </w:tcPr>
          <w:p w14:paraId="44979E7B" w14:textId="77777777" w:rsidR="009B0494" w:rsidRDefault="007F4792" w:rsidP="009A260E">
            <w:pPr>
              <w:pStyle w:val="TableParagraph"/>
              <w:spacing w:before="0"/>
              <w:ind w:left="107"/>
              <w:jc w:val="left"/>
            </w:pPr>
            <w:r>
              <w:t>Public</w:t>
            </w:r>
            <w:r>
              <w:rPr>
                <w:spacing w:val="-4"/>
              </w:rPr>
              <w:t xml:space="preserve"> </w:t>
            </w:r>
            <w:r>
              <w:t>Law</w:t>
            </w:r>
            <w:r>
              <w:rPr>
                <w:spacing w:val="-4"/>
              </w:rPr>
              <w:t xml:space="preserve"> </w:t>
            </w:r>
            <w:r>
              <w:rPr>
                <w:spacing w:val="-12"/>
              </w:rPr>
              <w:t>2</w:t>
            </w:r>
          </w:p>
        </w:tc>
        <w:tc>
          <w:tcPr>
            <w:tcW w:w="989" w:type="dxa"/>
            <w:tcBorders>
              <w:top w:val="single" w:sz="4" w:space="0" w:color="000000"/>
              <w:left w:val="single" w:sz="4" w:space="0" w:color="000000"/>
              <w:bottom w:val="single" w:sz="4" w:space="0" w:color="000000"/>
              <w:right w:val="single" w:sz="4" w:space="0" w:color="000000"/>
            </w:tcBorders>
          </w:tcPr>
          <w:p w14:paraId="44979E7C"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7D" w14:textId="77777777" w:rsidR="009B0494" w:rsidRDefault="007F4792" w:rsidP="009A260E">
            <w:pPr>
              <w:pStyle w:val="TableParagraph"/>
              <w:spacing w:before="0"/>
              <w:ind w:left="249" w:right="242"/>
            </w:pPr>
            <w:r>
              <w:rPr>
                <w:spacing w:val="-5"/>
              </w:rPr>
              <w:t>20</w:t>
            </w:r>
          </w:p>
        </w:tc>
      </w:tr>
      <w:tr w:rsidR="009B0494" w14:paraId="44979E80" w14:textId="77777777">
        <w:trPr>
          <w:trHeight w:val="551"/>
        </w:trPr>
        <w:tc>
          <w:tcPr>
            <w:tcW w:w="9024" w:type="dxa"/>
            <w:gridSpan w:val="4"/>
            <w:tcBorders>
              <w:top w:val="single" w:sz="4" w:space="0" w:color="000000"/>
              <w:left w:val="single" w:sz="4" w:space="0" w:color="000000"/>
              <w:bottom w:val="single" w:sz="4" w:space="0" w:color="000000"/>
              <w:right w:val="single" w:sz="4" w:space="0" w:color="000000"/>
            </w:tcBorders>
          </w:tcPr>
          <w:p w14:paraId="44979E7F" w14:textId="77777777" w:rsidR="009B0494" w:rsidRDefault="007F4792" w:rsidP="009A260E">
            <w:pPr>
              <w:pStyle w:val="TableParagraph"/>
              <w:spacing w:before="0"/>
              <w:ind w:left="3997" w:right="3985"/>
            </w:pPr>
            <w:r>
              <w:rPr>
                <w:spacing w:val="-5"/>
              </w:rPr>
              <w:t>Or</w:t>
            </w:r>
          </w:p>
        </w:tc>
      </w:tr>
      <w:tr w:rsidR="009B0494" w14:paraId="44979E85"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81" w14:textId="77777777" w:rsidR="009B0494" w:rsidRDefault="007F4792" w:rsidP="009A260E">
            <w:pPr>
              <w:pStyle w:val="TableParagraph"/>
              <w:spacing w:before="0"/>
              <w:ind w:left="117" w:right="108"/>
            </w:pPr>
            <w:r>
              <w:rPr>
                <w:spacing w:val="-2"/>
              </w:rPr>
              <w:t>M9214</w:t>
            </w:r>
          </w:p>
        </w:tc>
        <w:tc>
          <w:tcPr>
            <w:tcW w:w="5107" w:type="dxa"/>
            <w:tcBorders>
              <w:top w:val="single" w:sz="4" w:space="0" w:color="000000"/>
              <w:left w:val="single" w:sz="4" w:space="0" w:color="000000"/>
              <w:bottom w:val="single" w:sz="4" w:space="0" w:color="000000"/>
              <w:right w:val="single" w:sz="4" w:space="0" w:color="000000"/>
            </w:tcBorders>
          </w:tcPr>
          <w:p w14:paraId="44979E82" w14:textId="77777777" w:rsidR="009B0494" w:rsidRDefault="007F4792" w:rsidP="009A260E">
            <w:pPr>
              <w:pStyle w:val="TableParagraph"/>
              <w:spacing w:before="0"/>
              <w:ind w:left="107"/>
              <w:jc w:val="left"/>
            </w:pPr>
            <w:r>
              <w:t>Public</w:t>
            </w:r>
            <w:r>
              <w:rPr>
                <w:spacing w:val="-3"/>
              </w:rPr>
              <w:t xml:space="preserve"> </w:t>
            </w:r>
            <w:r>
              <w:t>Law</w:t>
            </w:r>
            <w:r>
              <w:rPr>
                <w:spacing w:val="-3"/>
              </w:rPr>
              <w:t xml:space="preserve"> </w:t>
            </w:r>
            <w:r>
              <w:t>2</w:t>
            </w:r>
            <w:r>
              <w:rPr>
                <w:spacing w:val="-2"/>
              </w:rPr>
              <w:t xml:space="preserve"> (Clinical)</w:t>
            </w:r>
          </w:p>
        </w:tc>
        <w:tc>
          <w:tcPr>
            <w:tcW w:w="989" w:type="dxa"/>
            <w:tcBorders>
              <w:top w:val="single" w:sz="4" w:space="0" w:color="000000"/>
              <w:left w:val="single" w:sz="4" w:space="0" w:color="000000"/>
              <w:bottom w:val="single" w:sz="4" w:space="0" w:color="000000"/>
              <w:right w:val="single" w:sz="4" w:space="0" w:color="000000"/>
            </w:tcBorders>
          </w:tcPr>
          <w:p w14:paraId="44979E83" w14:textId="77777777" w:rsidR="009B0494" w:rsidRDefault="007F4792" w:rsidP="009A260E">
            <w:pPr>
              <w:pStyle w:val="TableParagraph"/>
              <w:spacing w:before="0"/>
              <w:ind w:left="7"/>
            </w:pPr>
            <w:r>
              <w:t>2</w:t>
            </w:r>
          </w:p>
        </w:tc>
        <w:tc>
          <w:tcPr>
            <w:tcW w:w="1289" w:type="dxa"/>
            <w:tcBorders>
              <w:top w:val="single" w:sz="4" w:space="0" w:color="000000"/>
              <w:left w:val="single" w:sz="4" w:space="0" w:color="000000"/>
              <w:bottom w:val="single" w:sz="4" w:space="0" w:color="000000"/>
              <w:right w:val="single" w:sz="4" w:space="0" w:color="000000"/>
            </w:tcBorders>
          </w:tcPr>
          <w:p w14:paraId="44979E84" w14:textId="77777777" w:rsidR="009B0494" w:rsidRDefault="007F4792" w:rsidP="009A260E">
            <w:pPr>
              <w:pStyle w:val="TableParagraph"/>
              <w:spacing w:before="0"/>
              <w:ind w:left="248" w:right="242"/>
            </w:pPr>
            <w:r>
              <w:rPr>
                <w:spacing w:val="-5"/>
              </w:rPr>
              <w:t>20</w:t>
            </w:r>
          </w:p>
        </w:tc>
      </w:tr>
      <w:tr w:rsidR="009B0494" w14:paraId="44979E87" w14:textId="77777777">
        <w:trPr>
          <w:trHeight w:val="551"/>
        </w:trPr>
        <w:tc>
          <w:tcPr>
            <w:tcW w:w="9024" w:type="dxa"/>
            <w:gridSpan w:val="4"/>
            <w:tcBorders>
              <w:top w:val="single" w:sz="4" w:space="0" w:color="000000"/>
              <w:left w:val="single" w:sz="4" w:space="0" w:color="000000"/>
              <w:bottom w:val="single" w:sz="4" w:space="0" w:color="000000"/>
              <w:right w:val="single" w:sz="4" w:space="0" w:color="000000"/>
            </w:tcBorders>
          </w:tcPr>
          <w:p w14:paraId="44979E86" w14:textId="77777777" w:rsidR="009B0494" w:rsidRDefault="007F4792" w:rsidP="009A260E">
            <w:pPr>
              <w:pStyle w:val="TableParagraph"/>
              <w:spacing w:before="0"/>
              <w:ind w:left="3997" w:right="3987"/>
            </w:pPr>
            <w:r>
              <w:t>And</w:t>
            </w:r>
            <w:r>
              <w:rPr>
                <w:spacing w:val="-2"/>
              </w:rPr>
              <w:t xml:space="preserve"> either</w:t>
            </w:r>
          </w:p>
        </w:tc>
      </w:tr>
      <w:tr w:rsidR="009B0494" w14:paraId="44979E8C"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88" w14:textId="77777777" w:rsidR="009B0494" w:rsidRDefault="007F4792" w:rsidP="009A260E">
            <w:pPr>
              <w:pStyle w:val="TableParagraph"/>
              <w:spacing w:before="0"/>
              <w:ind w:left="117" w:right="108"/>
            </w:pPr>
            <w:r>
              <w:rPr>
                <w:spacing w:val="-2"/>
              </w:rPr>
              <w:t>M9209</w:t>
            </w:r>
          </w:p>
        </w:tc>
        <w:tc>
          <w:tcPr>
            <w:tcW w:w="5107" w:type="dxa"/>
            <w:tcBorders>
              <w:top w:val="single" w:sz="4" w:space="0" w:color="000000"/>
              <w:left w:val="single" w:sz="4" w:space="0" w:color="000000"/>
              <w:bottom w:val="single" w:sz="4" w:space="0" w:color="000000"/>
              <w:right w:val="single" w:sz="4" w:space="0" w:color="000000"/>
            </w:tcBorders>
          </w:tcPr>
          <w:p w14:paraId="44979E89" w14:textId="77777777" w:rsidR="009B0494" w:rsidRDefault="007F4792" w:rsidP="009A260E">
            <w:pPr>
              <w:pStyle w:val="TableParagraph"/>
              <w:spacing w:before="0"/>
              <w:ind w:left="107"/>
              <w:jc w:val="left"/>
            </w:pPr>
            <w:r>
              <w:t>Commercial</w:t>
            </w:r>
            <w:r>
              <w:rPr>
                <w:spacing w:val="-9"/>
              </w:rPr>
              <w:t xml:space="preserve"> </w:t>
            </w:r>
            <w:r>
              <w:rPr>
                <w:spacing w:val="-5"/>
              </w:rPr>
              <w:t>Law</w:t>
            </w:r>
          </w:p>
        </w:tc>
        <w:tc>
          <w:tcPr>
            <w:tcW w:w="989" w:type="dxa"/>
            <w:tcBorders>
              <w:top w:val="single" w:sz="4" w:space="0" w:color="000000"/>
              <w:left w:val="single" w:sz="4" w:space="0" w:color="000000"/>
              <w:bottom w:val="single" w:sz="4" w:space="0" w:color="000000"/>
              <w:right w:val="single" w:sz="4" w:space="0" w:color="000000"/>
            </w:tcBorders>
          </w:tcPr>
          <w:p w14:paraId="44979E8A"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8B" w14:textId="77777777" w:rsidR="009B0494" w:rsidRDefault="007F4792" w:rsidP="009A260E">
            <w:pPr>
              <w:pStyle w:val="TableParagraph"/>
              <w:spacing w:before="0"/>
              <w:ind w:left="249" w:right="242"/>
            </w:pPr>
            <w:r>
              <w:rPr>
                <w:spacing w:val="-5"/>
              </w:rPr>
              <w:t>20</w:t>
            </w:r>
          </w:p>
        </w:tc>
      </w:tr>
      <w:tr w:rsidR="009B0494" w14:paraId="44979E8E" w14:textId="77777777">
        <w:trPr>
          <w:trHeight w:val="554"/>
        </w:trPr>
        <w:tc>
          <w:tcPr>
            <w:tcW w:w="9024" w:type="dxa"/>
            <w:gridSpan w:val="4"/>
            <w:tcBorders>
              <w:top w:val="single" w:sz="4" w:space="0" w:color="000000"/>
              <w:left w:val="single" w:sz="4" w:space="0" w:color="000000"/>
              <w:bottom w:val="single" w:sz="4" w:space="0" w:color="000000"/>
              <w:right w:val="single" w:sz="4" w:space="0" w:color="000000"/>
            </w:tcBorders>
          </w:tcPr>
          <w:p w14:paraId="44979E8D" w14:textId="77777777" w:rsidR="009B0494" w:rsidRDefault="007F4792" w:rsidP="009A260E">
            <w:pPr>
              <w:pStyle w:val="TableParagraph"/>
              <w:spacing w:before="0"/>
              <w:ind w:left="3997" w:right="3985"/>
            </w:pPr>
            <w:r>
              <w:rPr>
                <w:spacing w:val="-5"/>
              </w:rPr>
              <w:t>Or</w:t>
            </w:r>
          </w:p>
        </w:tc>
      </w:tr>
      <w:tr w:rsidR="009B0494" w14:paraId="44979E93"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8F" w14:textId="77777777" w:rsidR="009B0494" w:rsidRDefault="007F4792" w:rsidP="009A260E">
            <w:pPr>
              <w:pStyle w:val="TableParagraph"/>
              <w:spacing w:before="0"/>
              <w:ind w:left="117" w:right="108"/>
            </w:pPr>
            <w:r>
              <w:rPr>
                <w:spacing w:val="-2"/>
              </w:rPr>
              <w:t>M9215</w:t>
            </w:r>
          </w:p>
        </w:tc>
        <w:tc>
          <w:tcPr>
            <w:tcW w:w="5107" w:type="dxa"/>
            <w:tcBorders>
              <w:top w:val="single" w:sz="4" w:space="0" w:color="000000"/>
              <w:left w:val="single" w:sz="4" w:space="0" w:color="000000"/>
              <w:bottom w:val="single" w:sz="4" w:space="0" w:color="000000"/>
              <w:right w:val="single" w:sz="4" w:space="0" w:color="000000"/>
            </w:tcBorders>
          </w:tcPr>
          <w:p w14:paraId="44979E90" w14:textId="77777777" w:rsidR="009B0494" w:rsidRDefault="007F4792" w:rsidP="009A260E">
            <w:pPr>
              <w:pStyle w:val="TableParagraph"/>
              <w:spacing w:before="0"/>
              <w:ind w:left="107"/>
              <w:jc w:val="left"/>
            </w:pPr>
            <w:r>
              <w:t>Commercial</w:t>
            </w:r>
            <w:r>
              <w:rPr>
                <w:spacing w:val="-6"/>
              </w:rPr>
              <w:t xml:space="preserve"> </w:t>
            </w:r>
            <w:r>
              <w:t>Law</w:t>
            </w:r>
            <w:r>
              <w:rPr>
                <w:spacing w:val="-5"/>
              </w:rPr>
              <w:t xml:space="preserve"> </w:t>
            </w:r>
            <w:r>
              <w:rPr>
                <w:spacing w:val="-2"/>
              </w:rPr>
              <w:t>(Clinical)</w:t>
            </w:r>
          </w:p>
        </w:tc>
        <w:tc>
          <w:tcPr>
            <w:tcW w:w="989" w:type="dxa"/>
            <w:tcBorders>
              <w:top w:val="single" w:sz="4" w:space="0" w:color="000000"/>
              <w:left w:val="single" w:sz="4" w:space="0" w:color="000000"/>
              <w:bottom w:val="single" w:sz="4" w:space="0" w:color="000000"/>
              <w:right w:val="single" w:sz="4" w:space="0" w:color="000000"/>
            </w:tcBorders>
          </w:tcPr>
          <w:p w14:paraId="44979E91"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92" w14:textId="77777777" w:rsidR="009B0494" w:rsidRDefault="007F4792" w:rsidP="009A260E">
            <w:pPr>
              <w:pStyle w:val="TableParagraph"/>
              <w:spacing w:before="0"/>
              <w:ind w:left="249" w:right="242"/>
            </w:pPr>
            <w:r>
              <w:rPr>
                <w:spacing w:val="-5"/>
              </w:rPr>
              <w:t>20</w:t>
            </w:r>
          </w:p>
        </w:tc>
      </w:tr>
      <w:tr w:rsidR="009B0494" w14:paraId="44979E95" w14:textId="77777777">
        <w:trPr>
          <w:trHeight w:val="551"/>
        </w:trPr>
        <w:tc>
          <w:tcPr>
            <w:tcW w:w="9024" w:type="dxa"/>
            <w:gridSpan w:val="4"/>
            <w:tcBorders>
              <w:top w:val="single" w:sz="4" w:space="0" w:color="000000"/>
              <w:left w:val="single" w:sz="4" w:space="0" w:color="000000"/>
              <w:bottom w:val="single" w:sz="4" w:space="0" w:color="000000"/>
              <w:right w:val="single" w:sz="4" w:space="0" w:color="000000"/>
            </w:tcBorders>
          </w:tcPr>
          <w:p w14:paraId="44979E94" w14:textId="77777777" w:rsidR="009B0494" w:rsidRDefault="007F4792" w:rsidP="009A260E">
            <w:pPr>
              <w:pStyle w:val="TableParagraph"/>
              <w:spacing w:before="0"/>
              <w:ind w:left="3997" w:right="3987"/>
            </w:pPr>
            <w:r>
              <w:t>And</w:t>
            </w:r>
            <w:r>
              <w:rPr>
                <w:spacing w:val="-2"/>
              </w:rPr>
              <w:t xml:space="preserve"> either</w:t>
            </w:r>
          </w:p>
        </w:tc>
      </w:tr>
      <w:tr w:rsidR="009B0494" w14:paraId="44979E9A" w14:textId="77777777">
        <w:trPr>
          <w:trHeight w:val="551"/>
        </w:trPr>
        <w:tc>
          <w:tcPr>
            <w:tcW w:w="1639" w:type="dxa"/>
            <w:tcBorders>
              <w:top w:val="single" w:sz="4" w:space="0" w:color="000000"/>
              <w:left w:val="single" w:sz="4" w:space="0" w:color="000000"/>
              <w:bottom w:val="single" w:sz="4" w:space="0" w:color="000000"/>
              <w:right w:val="single" w:sz="4" w:space="0" w:color="000000"/>
            </w:tcBorders>
          </w:tcPr>
          <w:p w14:paraId="44979E96" w14:textId="77777777" w:rsidR="009B0494" w:rsidRDefault="007F4792" w:rsidP="009A260E">
            <w:pPr>
              <w:pStyle w:val="TableParagraph"/>
              <w:spacing w:before="0"/>
              <w:ind w:left="117" w:right="108"/>
            </w:pPr>
            <w:r>
              <w:rPr>
                <w:spacing w:val="-2"/>
              </w:rPr>
              <w:t>M9211</w:t>
            </w:r>
          </w:p>
        </w:tc>
        <w:tc>
          <w:tcPr>
            <w:tcW w:w="5107" w:type="dxa"/>
            <w:tcBorders>
              <w:top w:val="single" w:sz="4" w:space="0" w:color="000000"/>
              <w:left w:val="single" w:sz="4" w:space="0" w:color="000000"/>
              <w:bottom w:val="single" w:sz="4" w:space="0" w:color="000000"/>
              <w:right w:val="single" w:sz="4" w:space="0" w:color="000000"/>
            </w:tcBorders>
          </w:tcPr>
          <w:p w14:paraId="44979E97" w14:textId="77777777" w:rsidR="009B0494" w:rsidRDefault="007F4792" w:rsidP="009A260E">
            <w:pPr>
              <w:pStyle w:val="TableParagraph"/>
              <w:spacing w:before="0"/>
              <w:ind w:left="107"/>
              <w:jc w:val="left"/>
            </w:pPr>
            <w:r>
              <w:t>Property,</w:t>
            </w:r>
            <w:r>
              <w:rPr>
                <w:spacing w:val="-5"/>
              </w:rPr>
              <w:t xml:space="preserve"> </w:t>
            </w:r>
            <w:proofErr w:type="gramStart"/>
            <w:r>
              <w:t>Trusts</w:t>
            </w:r>
            <w:proofErr w:type="gramEnd"/>
            <w:r>
              <w:rPr>
                <w:spacing w:val="-4"/>
              </w:rPr>
              <w:t xml:space="preserve"> </w:t>
            </w:r>
            <w:r>
              <w:t>and</w:t>
            </w:r>
            <w:r>
              <w:rPr>
                <w:spacing w:val="-4"/>
              </w:rPr>
              <w:t xml:space="preserve"> </w:t>
            </w:r>
            <w:r>
              <w:rPr>
                <w:spacing w:val="-2"/>
              </w:rPr>
              <w:t>Succession</w:t>
            </w:r>
          </w:p>
        </w:tc>
        <w:tc>
          <w:tcPr>
            <w:tcW w:w="989" w:type="dxa"/>
            <w:tcBorders>
              <w:top w:val="single" w:sz="4" w:space="0" w:color="000000"/>
              <w:left w:val="single" w:sz="4" w:space="0" w:color="000000"/>
              <w:bottom w:val="single" w:sz="4" w:space="0" w:color="000000"/>
              <w:right w:val="single" w:sz="4" w:space="0" w:color="000000"/>
            </w:tcBorders>
          </w:tcPr>
          <w:p w14:paraId="44979E98" w14:textId="77777777" w:rsidR="009B0494" w:rsidRDefault="007F4792" w:rsidP="009A260E">
            <w:pPr>
              <w:pStyle w:val="TableParagraph"/>
              <w:spacing w:before="0"/>
              <w:ind w:left="8"/>
            </w:pPr>
            <w:r>
              <w:t>2</w:t>
            </w:r>
          </w:p>
        </w:tc>
        <w:tc>
          <w:tcPr>
            <w:tcW w:w="1289" w:type="dxa"/>
            <w:tcBorders>
              <w:top w:val="single" w:sz="4" w:space="0" w:color="000000"/>
              <w:left w:val="single" w:sz="4" w:space="0" w:color="000000"/>
              <w:bottom w:val="single" w:sz="4" w:space="0" w:color="000000"/>
              <w:right w:val="single" w:sz="4" w:space="0" w:color="000000"/>
            </w:tcBorders>
          </w:tcPr>
          <w:p w14:paraId="44979E99" w14:textId="77777777" w:rsidR="009B0494" w:rsidRDefault="007F4792" w:rsidP="009A260E">
            <w:pPr>
              <w:pStyle w:val="TableParagraph"/>
              <w:spacing w:before="0"/>
              <w:ind w:left="249" w:right="242"/>
            </w:pPr>
            <w:r>
              <w:rPr>
                <w:spacing w:val="-5"/>
              </w:rPr>
              <w:t>20</w:t>
            </w:r>
          </w:p>
        </w:tc>
      </w:tr>
      <w:tr w:rsidR="009B0494" w14:paraId="44979E9C" w14:textId="77777777">
        <w:trPr>
          <w:trHeight w:val="551"/>
        </w:trPr>
        <w:tc>
          <w:tcPr>
            <w:tcW w:w="9024" w:type="dxa"/>
            <w:gridSpan w:val="4"/>
            <w:tcBorders>
              <w:top w:val="single" w:sz="4" w:space="0" w:color="000000"/>
              <w:left w:val="single" w:sz="4" w:space="0" w:color="000000"/>
              <w:bottom w:val="single" w:sz="4" w:space="0" w:color="000000"/>
              <w:right w:val="single" w:sz="4" w:space="0" w:color="000000"/>
            </w:tcBorders>
          </w:tcPr>
          <w:p w14:paraId="44979E9B" w14:textId="77777777" w:rsidR="009B0494" w:rsidRDefault="007F4792" w:rsidP="009A260E">
            <w:pPr>
              <w:pStyle w:val="TableParagraph"/>
              <w:spacing w:before="0"/>
              <w:ind w:left="3997" w:right="3985"/>
            </w:pPr>
            <w:r>
              <w:rPr>
                <w:spacing w:val="-5"/>
              </w:rPr>
              <w:t>Or</w:t>
            </w:r>
          </w:p>
        </w:tc>
      </w:tr>
      <w:tr w:rsidR="009B0494" w14:paraId="44979EA1" w14:textId="77777777">
        <w:trPr>
          <w:trHeight w:val="553"/>
        </w:trPr>
        <w:tc>
          <w:tcPr>
            <w:tcW w:w="1639" w:type="dxa"/>
            <w:tcBorders>
              <w:top w:val="single" w:sz="4" w:space="0" w:color="000000"/>
              <w:left w:val="single" w:sz="4" w:space="0" w:color="000000"/>
              <w:bottom w:val="single" w:sz="4" w:space="0" w:color="000000"/>
              <w:right w:val="single" w:sz="4" w:space="0" w:color="000000"/>
            </w:tcBorders>
          </w:tcPr>
          <w:p w14:paraId="44979E9D" w14:textId="77777777" w:rsidR="009B0494" w:rsidRDefault="007F4792" w:rsidP="009A260E">
            <w:pPr>
              <w:pStyle w:val="TableParagraph"/>
              <w:spacing w:before="0"/>
              <w:ind w:left="117" w:right="108"/>
            </w:pPr>
            <w:r>
              <w:rPr>
                <w:spacing w:val="-2"/>
              </w:rPr>
              <w:t>M9218</w:t>
            </w:r>
          </w:p>
        </w:tc>
        <w:tc>
          <w:tcPr>
            <w:tcW w:w="5107" w:type="dxa"/>
            <w:tcBorders>
              <w:top w:val="single" w:sz="4" w:space="0" w:color="000000"/>
              <w:left w:val="single" w:sz="4" w:space="0" w:color="000000"/>
              <w:bottom w:val="single" w:sz="4" w:space="0" w:color="000000"/>
              <w:right w:val="single" w:sz="4" w:space="0" w:color="000000"/>
            </w:tcBorders>
          </w:tcPr>
          <w:p w14:paraId="44979E9E" w14:textId="77777777" w:rsidR="009B0494" w:rsidRDefault="007F4792" w:rsidP="009A260E">
            <w:pPr>
              <w:pStyle w:val="TableParagraph"/>
              <w:spacing w:before="0"/>
              <w:ind w:left="107"/>
              <w:jc w:val="left"/>
            </w:pPr>
            <w:r>
              <w:t>Property,</w:t>
            </w:r>
            <w:r>
              <w:rPr>
                <w:spacing w:val="-6"/>
              </w:rPr>
              <w:t xml:space="preserve"> </w:t>
            </w:r>
            <w:proofErr w:type="gramStart"/>
            <w:r>
              <w:t>Trusts</w:t>
            </w:r>
            <w:proofErr w:type="gramEnd"/>
            <w:r>
              <w:rPr>
                <w:spacing w:val="-6"/>
              </w:rPr>
              <w:t xml:space="preserve"> </w:t>
            </w:r>
            <w:r>
              <w:t>and</w:t>
            </w:r>
            <w:r>
              <w:rPr>
                <w:spacing w:val="-6"/>
              </w:rPr>
              <w:t xml:space="preserve"> </w:t>
            </w:r>
            <w:r>
              <w:t>Succession</w:t>
            </w:r>
            <w:r>
              <w:rPr>
                <w:spacing w:val="-5"/>
              </w:rPr>
              <w:t xml:space="preserve"> </w:t>
            </w:r>
            <w:r>
              <w:rPr>
                <w:spacing w:val="-2"/>
              </w:rPr>
              <w:t>(Clinical)</w:t>
            </w:r>
          </w:p>
        </w:tc>
        <w:tc>
          <w:tcPr>
            <w:tcW w:w="989" w:type="dxa"/>
            <w:tcBorders>
              <w:top w:val="single" w:sz="4" w:space="0" w:color="000000"/>
              <w:left w:val="single" w:sz="4" w:space="0" w:color="000000"/>
              <w:bottom w:val="single" w:sz="4" w:space="0" w:color="000000"/>
              <w:right w:val="single" w:sz="4" w:space="0" w:color="000000"/>
            </w:tcBorders>
          </w:tcPr>
          <w:p w14:paraId="44979E9F" w14:textId="77777777" w:rsidR="009B0494" w:rsidRDefault="007F4792" w:rsidP="009A260E">
            <w:pPr>
              <w:pStyle w:val="TableParagraph"/>
              <w:spacing w:before="0"/>
              <w:ind w:left="7"/>
            </w:pPr>
            <w:r>
              <w:t>2</w:t>
            </w:r>
          </w:p>
        </w:tc>
        <w:tc>
          <w:tcPr>
            <w:tcW w:w="1289" w:type="dxa"/>
            <w:tcBorders>
              <w:top w:val="single" w:sz="4" w:space="0" w:color="000000"/>
              <w:left w:val="single" w:sz="4" w:space="0" w:color="000000"/>
              <w:bottom w:val="single" w:sz="4" w:space="0" w:color="000000"/>
              <w:right w:val="single" w:sz="4" w:space="0" w:color="000000"/>
            </w:tcBorders>
          </w:tcPr>
          <w:p w14:paraId="44979EA0" w14:textId="77777777" w:rsidR="009B0494" w:rsidRDefault="007F4792" w:rsidP="009A260E">
            <w:pPr>
              <w:pStyle w:val="TableParagraph"/>
              <w:spacing w:before="0"/>
              <w:ind w:left="248" w:right="242"/>
            </w:pPr>
            <w:r>
              <w:rPr>
                <w:spacing w:val="-5"/>
              </w:rPr>
              <w:t>20</w:t>
            </w:r>
          </w:p>
        </w:tc>
      </w:tr>
    </w:tbl>
    <w:p w14:paraId="44979EA2" w14:textId="77777777" w:rsidR="009B0494" w:rsidRDefault="009B0494" w:rsidP="009A260E">
      <w:pPr>
        <w:pStyle w:val="BodyText"/>
        <w:rPr>
          <w:b/>
          <w:sz w:val="21"/>
        </w:rPr>
      </w:pPr>
    </w:p>
    <w:p w14:paraId="44979EA3" w14:textId="77777777" w:rsidR="009B0494" w:rsidRDefault="007F4792" w:rsidP="009A260E">
      <w:pPr>
        <w:pStyle w:val="ListParagraph"/>
        <w:numPr>
          <w:ilvl w:val="0"/>
          <w:numId w:val="55"/>
        </w:numPr>
        <w:tabs>
          <w:tab w:val="left" w:pos="548"/>
        </w:tabs>
      </w:pPr>
      <w:r>
        <w:rPr>
          <w:b/>
        </w:rPr>
        <w:t>Fourth</w:t>
      </w:r>
      <w:r>
        <w:rPr>
          <w:b/>
          <w:spacing w:val="-3"/>
        </w:rPr>
        <w:t xml:space="preserve"> </w:t>
      </w:r>
      <w:r>
        <w:rPr>
          <w:b/>
        </w:rPr>
        <w:t>Year</w:t>
      </w:r>
      <w:r>
        <w:rPr>
          <w:b/>
          <w:spacing w:val="-3"/>
        </w:rPr>
        <w:t xml:space="preserve"> </w:t>
      </w:r>
      <w:r>
        <w:t>–</w:t>
      </w:r>
      <w:r>
        <w:rPr>
          <w:spacing w:val="-6"/>
        </w:rPr>
        <w:t xml:space="preserve"> </w:t>
      </w:r>
      <w:r>
        <w:t>See</w:t>
      </w:r>
      <w:r>
        <w:rPr>
          <w:spacing w:val="-4"/>
        </w:rPr>
        <w:t xml:space="preserve"> </w:t>
      </w:r>
      <w:r>
        <w:t>Regulation</w:t>
      </w:r>
      <w:r>
        <w:rPr>
          <w:spacing w:val="-4"/>
        </w:rPr>
        <w:t xml:space="preserve"> </w:t>
      </w:r>
      <w:r>
        <w:t>7</w:t>
      </w:r>
      <w:r>
        <w:rPr>
          <w:spacing w:val="-3"/>
        </w:rPr>
        <w:t xml:space="preserve"> </w:t>
      </w:r>
      <w:r>
        <w:rPr>
          <w:spacing w:val="-2"/>
        </w:rPr>
        <w:t>above.</w:t>
      </w:r>
    </w:p>
    <w:p w14:paraId="44979EA4" w14:textId="77777777" w:rsidR="009B0494" w:rsidRDefault="009B0494" w:rsidP="009A260E">
      <w:pPr>
        <w:pStyle w:val="BodyText"/>
      </w:pPr>
    </w:p>
    <w:p w14:paraId="44979EA5" w14:textId="77777777" w:rsidR="009B0494" w:rsidRDefault="007F4792" w:rsidP="009A260E">
      <w:pPr>
        <w:pStyle w:val="Heading1"/>
        <w:spacing w:line="253" w:lineRule="exact"/>
      </w:pPr>
      <w:r>
        <w:rPr>
          <w:spacing w:val="-2"/>
        </w:rPr>
        <w:t>Progress</w:t>
      </w:r>
    </w:p>
    <w:p w14:paraId="44979EA6" w14:textId="629836EC" w:rsidR="009B0494" w:rsidRDefault="007F4792" w:rsidP="009A260E">
      <w:pPr>
        <w:pStyle w:val="ListParagraph"/>
        <w:numPr>
          <w:ilvl w:val="0"/>
          <w:numId w:val="55"/>
        </w:numPr>
        <w:tabs>
          <w:tab w:val="left" w:pos="548"/>
        </w:tabs>
        <w:ind w:right="528"/>
      </w:pPr>
      <w:proofErr w:type="gramStart"/>
      <w:r>
        <w:t>In order to</w:t>
      </w:r>
      <w:proofErr w:type="gramEnd"/>
      <w:r>
        <w:t xml:space="preserve"> progress to the third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4"/>
          <w:u w:val="single" w:color="0562C1"/>
        </w:rPr>
        <w:t xml:space="preserve"> </w:t>
      </w:r>
      <w:r>
        <w:rPr>
          <w:color w:val="0562C1"/>
          <w:u w:val="single" w:color="0562C1"/>
        </w:rPr>
        <w:t>–</w:t>
      </w:r>
      <w:r>
        <w:rPr>
          <w:color w:val="0562C1"/>
          <w:spacing w:val="-5"/>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w:t>
      </w:r>
    </w:p>
    <w:p w14:paraId="44979EA7" w14:textId="77777777" w:rsidR="009B0494" w:rsidRDefault="009B0494" w:rsidP="009A260E">
      <w:pPr>
        <w:pStyle w:val="BodyText"/>
        <w:rPr>
          <w:sz w:val="13"/>
        </w:rPr>
      </w:pPr>
    </w:p>
    <w:p w14:paraId="44979EA8" w14:textId="0E93FFD6" w:rsidR="009B0494" w:rsidRDefault="007F4792" w:rsidP="009A260E">
      <w:pPr>
        <w:pStyle w:val="ListParagraph"/>
        <w:numPr>
          <w:ilvl w:val="0"/>
          <w:numId w:val="55"/>
        </w:numPr>
        <w:tabs>
          <w:tab w:val="left" w:pos="610"/>
        </w:tabs>
        <w:ind w:right="528"/>
      </w:pPr>
      <w:r>
        <w:tab/>
      </w:r>
      <w:proofErr w:type="gramStart"/>
      <w:r>
        <w:t>In order to</w:t>
      </w:r>
      <w:proofErr w:type="gramEnd"/>
      <w:r>
        <w:t xml:space="preserve"> progress to the fourth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4"/>
          <w:u w:val="single" w:color="0562C1"/>
        </w:rPr>
        <w:t xml:space="preserve"> </w:t>
      </w:r>
      <w:r>
        <w:rPr>
          <w:color w:val="0562C1"/>
          <w:u w:val="single" w:color="0562C1"/>
        </w:rPr>
        <w:t>–</w:t>
      </w:r>
      <w:r>
        <w:rPr>
          <w:color w:val="0562C1"/>
          <w:spacing w:val="-5"/>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6"/>
          <w:u w:val="single" w:color="0562C1"/>
        </w:rPr>
        <w:t xml:space="preserve"> </w:t>
      </w:r>
      <w:r>
        <w:rPr>
          <w:color w:val="0562C1"/>
          <w:u w:val="single" w:color="0562C1"/>
        </w:rPr>
        <w:t>Master</w:t>
      </w:r>
      <w:r>
        <w:rPr>
          <w:color w:val="0562C1"/>
          <w:spacing w:val="-7"/>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w:t>
      </w:r>
    </w:p>
    <w:p w14:paraId="44979EA9" w14:textId="77777777" w:rsidR="009B0494" w:rsidRDefault="009B0494" w:rsidP="009A260E">
      <w:pPr>
        <w:pStyle w:val="BodyText"/>
        <w:rPr>
          <w:sz w:val="13"/>
        </w:rPr>
      </w:pPr>
    </w:p>
    <w:p w14:paraId="44979EAA" w14:textId="77777777" w:rsidR="009B0494" w:rsidRDefault="007F4792" w:rsidP="009A260E">
      <w:pPr>
        <w:pStyle w:val="Heading1"/>
      </w:pPr>
      <w:r>
        <w:rPr>
          <w:spacing w:val="-2"/>
        </w:rPr>
        <w:t>Award</w:t>
      </w:r>
    </w:p>
    <w:p w14:paraId="44979EAB" w14:textId="77777777" w:rsidR="009B0494" w:rsidRDefault="009B0494" w:rsidP="009A260E">
      <w:pPr>
        <w:sectPr w:rsidR="009B0494">
          <w:pgSz w:w="11900" w:h="16840"/>
          <w:pgMar w:top="1340" w:right="1320" w:bottom="900" w:left="1320" w:header="0" w:footer="713" w:gutter="0"/>
          <w:cols w:space="720"/>
        </w:sectPr>
      </w:pPr>
    </w:p>
    <w:p w14:paraId="44979EAC" w14:textId="668D93E7" w:rsidR="009B0494" w:rsidRDefault="007F4792" w:rsidP="009A260E">
      <w:pPr>
        <w:pStyle w:val="ListParagraph"/>
        <w:numPr>
          <w:ilvl w:val="0"/>
          <w:numId w:val="55"/>
        </w:numPr>
        <w:tabs>
          <w:tab w:val="left" w:pos="548"/>
        </w:tabs>
        <w:ind w:right="417"/>
      </w:pPr>
      <w:r>
        <w:rPr>
          <w:b/>
        </w:rPr>
        <w:lastRenderedPageBreak/>
        <w:t xml:space="preserve">LLB (Clinical) with Honours: </w:t>
      </w:r>
      <w:r>
        <w:t xml:space="preserve">Notwithstanding the </w:t>
      </w:r>
      <w:r>
        <w:rPr>
          <w:color w:val="0562C1"/>
          <w:u w:val="single" w:color="0562C1"/>
        </w:rPr>
        <w:t>General Academic Regulations –</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u w:val="single" w:color="0562C1"/>
        </w:rPr>
        <w:t>Level</w:t>
      </w:r>
      <w:r>
        <w:t xml:space="preserve">, </w:t>
      </w:r>
      <w:proofErr w:type="gramStart"/>
      <w:r>
        <w:t>in order to</w:t>
      </w:r>
      <w:proofErr w:type="gramEnd"/>
      <w:r>
        <w:t xml:space="preserve"> qualify for the award of the degree of LLB (Clinical) with Honours a candidate must have accumulated no fewer than 500 credits from the programme curriculum including at least 140 credits in Clinical modules. Notwithstanding the </w:t>
      </w:r>
      <w:r>
        <w:rPr>
          <w:color w:val="0562C1"/>
          <w:u w:val="single" w:color="0562C1"/>
        </w:rPr>
        <w:t>General</w:t>
      </w:r>
      <w:r>
        <w:rPr>
          <w:color w:val="0562C1"/>
          <w:spacing w:val="-5"/>
          <w:u w:val="single" w:color="0562C1"/>
        </w:rPr>
        <w:t xml:space="preserve"> </w:t>
      </w:r>
      <w:r>
        <w:rPr>
          <w:color w:val="0562C1"/>
          <w:u w:val="single" w:color="0562C1"/>
        </w:rPr>
        <w:t>Academic</w:t>
      </w:r>
      <w:r>
        <w:rPr>
          <w:color w:val="0562C1"/>
          <w:spacing w:val="-4"/>
          <w:u w:val="single" w:color="0562C1"/>
        </w:rPr>
        <w:t xml:space="preserve"> </w:t>
      </w:r>
      <w:r>
        <w:rPr>
          <w:color w:val="0562C1"/>
          <w:u w:val="single" w:color="0562C1"/>
        </w:rPr>
        <w:t>Regulations</w:t>
      </w:r>
      <w:r>
        <w:rPr>
          <w:color w:val="0562C1"/>
          <w:spacing w:val="-4"/>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8"/>
          <w:u w:val="single" w:color="0562C1"/>
        </w:rPr>
        <w:t xml:space="preserve"> </w:t>
      </w:r>
      <w:r>
        <w:rPr>
          <w:color w:val="0562C1"/>
          <w:u w:val="single" w:color="0562C1"/>
        </w:rPr>
        <w:t>Integrated</w:t>
      </w:r>
      <w:r>
        <w:rPr>
          <w:color w:val="0562C1"/>
          <w:spacing w:val="-7"/>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7"/>
          <w:u w:val="single" w:color="0562C1"/>
        </w:rPr>
        <w:t xml:space="preserve"> </w:t>
      </w:r>
      <w:r>
        <w:rPr>
          <w:color w:val="0562C1"/>
          <w:u w:val="single" w:color="0562C1"/>
        </w:rPr>
        <w:t>Professional</w:t>
      </w:r>
      <w:r>
        <w:rPr>
          <w:color w:val="0562C1"/>
        </w:rPr>
        <w:t xml:space="preserve"> </w:t>
      </w:r>
      <w:r>
        <w:rPr>
          <w:color w:val="0562C1"/>
          <w:u w:val="single" w:color="0562C1"/>
        </w:rPr>
        <w:t>Graduate Degree Programme Level,</w:t>
      </w:r>
      <w:r>
        <w:rPr>
          <w:color w:val="0562C1"/>
        </w:rPr>
        <w:t xml:space="preserve"> </w:t>
      </w:r>
      <w:r>
        <w:t>these</w:t>
      </w:r>
      <w:r>
        <w:rPr>
          <w:spacing w:val="-2"/>
        </w:rPr>
        <w:t xml:space="preserve"> </w:t>
      </w:r>
      <w:r>
        <w:t>must include 120 credits at Level 4 (40 of which must be credits in Clinical modules).</w:t>
      </w:r>
    </w:p>
    <w:p w14:paraId="44979EAD" w14:textId="77777777" w:rsidR="009B0494" w:rsidRDefault="009B0494" w:rsidP="009A260E">
      <w:pPr>
        <w:pStyle w:val="BodyText"/>
      </w:pPr>
    </w:p>
    <w:p w14:paraId="44979EAE" w14:textId="344DE909" w:rsidR="009B0494" w:rsidRDefault="007F4792" w:rsidP="009A260E">
      <w:pPr>
        <w:pStyle w:val="ListParagraph"/>
        <w:numPr>
          <w:ilvl w:val="0"/>
          <w:numId w:val="55"/>
        </w:numPr>
        <w:tabs>
          <w:tab w:val="left" w:pos="548"/>
        </w:tabs>
        <w:ind w:left="546" w:right="112" w:hanging="427"/>
      </w:pPr>
      <w:r>
        <w:rPr>
          <w:b/>
        </w:rPr>
        <w:t xml:space="preserve">LLB (Clinical): </w:t>
      </w:r>
      <w:r>
        <w:t xml:space="preserve">Notwithstanding the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r>
        <w:t xml:space="preserve">, </w:t>
      </w:r>
      <w:proofErr w:type="gramStart"/>
      <w:r>
        <w:t>in order to</w:t>
      </w:r>
      <w:proofErr w:type="gramEnd"/>
      <w:r>
        <w:t xml:space="preserve"> qualify</w:t>
      </w:r>
      <w:r>
        <w:rPr>
          <w:spacing w:val="-1"/>
        </w:rPr>
        <w:t xml:space="preserve"> </w:t>
      </w:r>
      <w:r>
        <w:t>for</w:t>
      </w:r>
      <w:r>
        <w:rPr>
          <w:spacing w:val="-3"/>
        </w:rPr>
        <w:t xml:space="preserve"> </w:t>
      </w:r>
      <w:r>
        <w:t>the</w:t>
      </w:r>
      <w:r>
        <w:rPr>
          <w:spacing w:val="-2"/>
        </w:rPr>
        <w:t xml:space="preserve"> </w:t>
      </w:r>
      <w:r>
        <w:t>award</w:t>
      </w:r>
      <w:r>
        <w:rPr>
          <w:spacing w:val="-4"/>
        </w:rPr>
        <w:t xml:space="preserve"> </w:t>
      </w:r>
      <w:r>
        <w:t>of</w:t>
      </w:r>
      <w:r>
        <w:rPr>
          <w:spacing w:val="-3"/>
        </w:rPr>
        <w:t xml:space="preserve"> </w:t>
      </w:r>
      <w:r>
        <w:t>the</w:t>
      </w:r>
      <w:r>
        <w:rPr>
          <w:spacing w:val="-2"/>
        </w:rPr>
        <w:t xml:space="preserve"> </w:t>
      </w:r>
      <w:r>
        <w:t>degree</w:t>
      </w:r>
      <w:r>
        <w:rPr>
          <w:spacing w:val="-4"/>
        </w:rPr>
        <w:t xml:space="preserve"> </w:t>
      </w:r>
      <w:r>
        <w:t>of</w:t>
      </w:r>
      <w:r>
        <w:rPr>
          <w:spacing w:val="-3"/>
        </w:rPr>
        <w:t xml:space="preserve"> </w:t>
      </w:r>
      <w:r>
        <w:t>LLB</w:t>
      </w:r>
      <w:r>
        <w:rPr>
          <w:spacing w:val="-5"/>
        </w:rPr>
        <w:t xml:space="preserve"> </w:t>
      </w:r>
      <w:r>
        <w:t>(Clinical), a</w:t>
      </w:r>
      <w:r>
        <w:rPr>
          <w:spacing w:val="-4"/>
        </w:rPr>
        <w:t xml:space="preserve"> </w:t>
      </w:r>
      <w:r>
        <w:t>candidate</w:t>
      </w:r>
      <w:r>
        <w:rPr>
          <w:spacing w:val="-4"/>
        </w:rPr>
        <w:t xml:space="preserve"> </w:t>
      </w:r>
      <w:r>
        <w:t>must</w:t>
      </w:r>
      <w:r>
        <w:rPr>
          <w:spacing w:val="-2"/>
        </w:rPr>
        <w:t xml:space="preserve"> </w:t>
      </w:r>
      <w:r>
        <w:t>have</w:t>
      </w:r>
      <w:r>
        <w:rPr>
          <w:spacing w:val="-2"/>
        </w:rPr>
        <w:t xml:space="preserve"> </w:t>
      </w:r>
      <w:r>
        <w:t>accumulated no fewer than 380 credits from the programme curriculum including those for all the compulsory modules and at least 100 credits in Clinical modules.</w:t>
      </w:r>
    </w:p>
    <w:p w14:paraId="44979EAF" w14:textId="77777777" w:rsidR="009B0494" w:rsidRDefault="009B0494" w:rsidP="009A260E">
      <w:pPr>
        <w:pStyle w:val="BodyText"/>
        <w:rPr>
          <w:sz w:val="21"/>
        </w:rPr>
      </w:pPr>
    </w:p>
    <w:p w14:paraId="44979EB0" w14:textId="77777777" w:rsidR="009B0494" w:rsidRDefault="007F4792" w:rsidP="009A260E">
      <w:pPr>
        <w:pStyle w:val="Heading1"/>
      </w:pPr>
      <w:r>
        <w:rPr>
          <w:spacing w:val="-2"/>
        </w:rPr>
        <w:t>Transfer</w:t>
      </w:r>
    </w:p>
    <w:p w14:paraId="44979EB1" w14:textId="77777777" w:rsidR="009B0494" w:rsidRDefault="007F4792" w:rsidP="009A260E">
      <w:pPr>
        <w:pStyle w:val="ListParagraph"/>
        <w:numPr>
          <w:ilvl w:val="0"/>
          <w:numId w:val="55"/>
        </w:numPr>
        <w:tabs>
          <w:tab w:val="left" w:pos="548"/>
        </w:tabs>
        <w:ind w:right="208"/>
      </w:pPr>
      <w:r>
        <w:t>A candidate who fails to satisfy the progress or award requirements for the degree of LLB</w:t>
      </w:r>
      <w:r>
        <w:rPr>
          <w:spacing w:val="-2"/>
        </w:rPr>
        <w:t xml:space="preserve"> </w:t>
      </w:r>
      <w:r>
        <w:t>(Clinical) or LLB</w:t>
      </w:r>
      <w:r>
        <w:rPr>
          <w:spacing w:val="-4"/>
        </w:rPr>
        <w:t xml:space="preserve"> </w:t>
      </w:r>
      <w:r>
        <w:t>(Clinical) with</w:t>
      </w:r>
      <w:r>
        <w:rPr>
          <w:spacing w:val="-2"/>
        </w:rPr>
        <w:t xml:space="preserve"> </w:t>
      </w:r>
      <w:r>
        <w:t>Honours</w:t>
      </w:r>
      <w:r>
        <w:rPr>
          <w:spacing w:val="-6"/>
        </w:rPr>
        <w:t xml:space="preserve"> </w:t>
      </w:r>
      <w:r>
        <w:t>may</w:t>
      </w:r>
      <w:r>
        <w:rPr>
          <w:spacing w:val="-4"/>
        </w:rPr>
        <w:t xml:space="preserve"> </w:t>
      </w:r>
      <w:r>
        <w:t>be</w:t>
      </w:r>
      <w:r>
        <w:rPr>
          <w:spacing w:val="-1"/>
        </w:rPr>
        <w:t xml:space="preserve"> </w:t>
      </w:r>
      <w:r>
        <w:t>transferred</w:t>
      </w:r>
      <w:r>
        <w:rPr>
          <w:spacing w:val="-4"/>
        </w:rPr>
        <w:t xml:space="preserve"> </w:t>
      </w:r>
      <w:r>
        <w:t>to</w:t>
      </w:r>
      <w:r>
        <w:rPr>
          <w:spacing w:val="-4"/>
        </w:rPr>
        <w:t xml:space="preserve"> </w:t>
      </w:r>
      <w:r>
        <w:t>the</w:t>
      </w:r>
      <w:r>
        <w:rPr>
          <w:spacing w:val="-4"/>
        </w:rPr>
        <w:t xml:space="preserve"> </w:t>
      </w:r>
      <w:r>
        <w:t>degree</w:t>
      </w:r>
      <w:r>
        <w:rPr>
          <w:spacing w:val="-2"/>
        </w:rPr>
        <w:t xml:space="preserve"> </w:t>
      </w:r>
      <w:r>
        <w:t>of LLB</w:t>
      </w:r>
      <w:r>
        <w:rPr>
          <w:spacing w:val="-4"/>
        </w:rPr>
        <w:t xml:space="preserve"> </w:t>
      </w:r>
      <w:r>
        <w:t>or LLB with Honours. Transfer</w:t>
      </w:r>
      <w:r>
        <w:rPr>
          <w:spacing w:val="-1"/>
        </w:rPr>
        <w:t xml:space="preserve"> </w:t>
      </w:r>
      <w:r>
        <w:t>from</w:t>
      </w:r>
      <w:r>
        <w:rPr>
          <w:spacing w:val="-1"/>
        </w:rPr>
        <w:t xml:space="preserve"> </w:t>
      </w:r>
      <w:r>
        <w:t>the</w:t>
      </w:r>
      <w:r>
        <w:rPr>
          <w:spacing w:val="-2"/>
        </w:rPr>
        <w:t xml:space="preserve"> </w:t>
      </w:r>
      <w:r>
        <w:t>LLB</w:t>
      </w:r>
      <w:r>
        <w:rPr>
          <w:spacing w:val="-3"/>
        </w:rPr>
        <w:t xml:space="preserve"> </w:t>
      </w:r>
      <w:r>
        <w:t>(Clinical)</w:t>
      </w:r>
      <w:r>
        <w:rPr>
          <w:spacing w:val="-1"/>
        </w:rPr>
        <w:t xml:space="preserve"> </w:t>
      </w:r>
      <w:r>
        <w:t>to</w:t>
      </w:r>
      <w:r>
        <w:rPr>
          <w:spacing w:val="-2"/>
        </w:rPr>
        <w:t xml:space="preserve"> </w:t>
      </w:r>
      <w:r>
        <w:t>the LLB</w:t>
      </w:r>
      <w:r>
        <w:rPr>
          <w:spacing w:val="-2"/>
        </w:rPr>
        <w:t xml:space="preserve"> </w:t>
      </w:r>
      <w:r>
        <w:t>or</w:t>
      </w:r>
      <w:r>
        <w:rPr>
          <w:spacing w:val="-1"/>
        </w:rPr>
        <w:t xml:space="preserve"> </w:t>
      </w:r>
      <w:r>
        <w:t>from</w:t>
      </w:r>
      <w:r>
        <w:rPr>
          <w:spacing w:val="-1"/>
        </w:rPr>
        <w:t xml:space="preserve"> </w:t>
      </w:r>
      <w:r>
        <w:t>the</w:t>
      </w:r>
      <w:r>
        <w:rPr>
          <w:spacing w:val="-2"/>
        </w:rPr>
        <w:t xml:space="preserve"> </w:t>
      </w:r>
      <w:r>
        <w:t>LLB (Clinical) with Honours to the LLB with Honours is possible at any time subject to satisfying the appropriate progress requirements. In cases of transfer a pass in M9217 Legal Theory (Clinical) will be accepted in lieu of M9103 Law and Society and all clinical variants of modules shall be deemed to be the equivalent of non-clinical versions.</w:t>
      </w:r>
    </w:p>
    <w:p w14:paraId="44979EB2" w14:textId="77777777" w:rsidR="009B0494" w:rsidRDefault="009B0494" w:rsidP="009A260E">
      <w:pPr>
        <w:pStyle w:val="BodyText"/>
        <w:rPr>
          <w:sz w:val="21"/>
        </w:rPr>
      </w:pPr>
    </w:p>
    <w:p w14:paraId="44979EB3" w14:textId="77777777" w:rsidR="009B0494" w:rsidRDefault="007F4792" w:rsidP="009A260E">
      <w:pPr>
        <w:pStyle w:val="Heading1"/>
        <w:spacing w:line="252" w:lineRule="exact"/>
      </w:pPr>
      <w:r>
        <w:t>Curriculum</w:t>
      </w:r>
      <w:r>
        <w:rPr>
          <w:spacing w:val="-9"/>
        </w:rPr>
        <w:t xml:space="preserve"> </w:t>
      </w:r>
      <w:r>
        <w:t>(Part-time</w:t>
      </w:r>
      <w:r>
        <w:rPr>
          <w:spacing w:val="-6"/>
        </w:rPr>
        <w:t xml:space="preserve"> </w:t>
      </w:r>
      <w:r>
        <w:t>study,</w:t>
      </w:r>
      <w:r>
        <w:rPr>
          <w:spacing w:val="-6"/>
        </w:rPr>
        <w:t xml:space="preserve"> </w:t>
      </w:r>
      <w:r>
        <w:t>Graduate</w:t>
      </w:r>
      <w:r>
        <w:rPr>
          <w:spacing w:val="-8"/>
        </w:rPr>
        <w:t xml:space="preserve"> </w:t>
      </w:r>
      <w:r>
        <w:t>Entry,</w:t>
      </w:r>
      <w:r>
        <w:rPr>
          <w:spacing w:val="-4"/>
        </w:rPr>
        <w:t xml:space="preserve"> </w:t>
      </w:r>
      <w:r>
        <w:t>LLB</w:t>
      </w:r>
      <w:r>
        <w:rPr>
          <w:spacing w:val="-5"/>
        </w:rPr>
        <w:t xml:space="preserve"> </w:t>
      </w:r>
      <w:r>
        <w:rPr>
          <w:spacing w:val="-2"/>
        </w:rPr>
        <w:t>Clinical)</w:t>
      </w:r>
    </w:p>
    <w:p w14:paraId="44979EB4" w14:textId="77777777" w:rsidR="009B0494" w:rsidRDefault="007F4792" w:rsidP="009A260E">
      <w:pPr>
        <w:pStyle w:val="ListParagraph"/>
        <w:numPr>
          <w:ilvl w:val="0"/>
          <w:numId w:val="55"/>
        </w:numPr>
        <w:tabs>
          <w:tab w:val="left" w:pos="548"/>
        </w:tabs>
        <w:ind w:right="160"/>
      </w:pPr>
      <w:r>
        <w:rPr>
          <w:b/>
        </w:rPr>
        <w:t xml:space="preserve">Second Year </w:t>
      </w:r>
      <w:r>
        <w:t>- Students holding appropriate qualifications may be admitted with advanced</w:t>
      </w:r>
      <w:r>
        <w:rPr>
          <w:spacing w:val="-3"/>
        </w:rPr>
        <w:t xml:space="preserve"> </w:t>
      </w:r>
      <w:r>
        <w:t>standing</w:t>
      </w:r>
      <w:r>
        <w:rPr>
          <w:spacing w:val="-3"/>
        </w:rPr>
        <w:t xml:space="preserve"> </w:t>
      </w:r>
      <w:r>
        <w:t>to</w:t>
      </w:r>
      <w:r>
        <w:rPr>
          <w:spacing w:val="-4"/>
        </w:rPr>
        <w:t xml:space="preserve"> </w:t>
      </w:r>
      <w:r>
        <w:t>the</w:t>
      </w:r>
      <w:r>
        <w:rPr>
          <w:spacing w:val="-3"/>
        </w:rPr>
        <w:t xml:space="preserve"> </w:t>
      </w:r>
      <w:r>
        <w:t>second</w:t>
      </w:r>
      <w:r>
        <w:rPr>
          <w:spacing w:val="-4"/>
        </w:rPr>
        <w:t xml:space="preserve"> </w:t>
      </w:r>
      <w:r>
        <w:t>year</w:t>
      </w:r>
      <w:r>
        <w:rPr>
          <w:spacing w:val="-4"/>
        </w:rPr>
        <w:t xml:space="preserve"> </w:t>
      </w:r>
      <w:r>
        <w:t>of</w:t>
      </w:r>
      <w:r>
        <w:rPr>
          <w:spacing w:val="-4"/>
        </w:rPr>
        <w:t xml:space="preserve"> </w:t>
      </w:r>
      <w:r>
        <w:t>the</w:t>
      </w:r>
      <w:r>
        <w:rPr>
          <w:spacing w:val="-4"/>
        </w:rPr>
        <w:t xml:space="preserve"> </w:t>
      </w:r>
      <w:r>
        <w:t>programme</w:t>
      </w:r>
      <w:r>
        <w:rPr>
          <w:spacing w:val="-4"/>
        </w:rPr>
        <w:t xml:space="preserve"> </w:t>
      </w:r>
      <w:r>
        <w:t>to</w:t>
      </w:r>
      <w:r>
        <w:rPr>
          <w:spacing w:val="-4"/>
        </w:rPr>
        <w:t xml:space="preserve"> </w:t>
      </w:r>
      <w:r>
        <w:t>reflect</w:t>
      </w:r>
      <w:r>
        <w:rPr>
          <w:spacing w:val="-4"/>
        </w:rPr>
        <w:t xml:space="preserve"> </w:t>
      </w:r>
      <w:r>
        <w:t>their</w:t>
      </w:r>
      <w:r>
        <w:rPr>
          <w:spacing w:val="-1"/>
        </w:rPr>
        <w:t xml:space="preserve"> </w:t>
      </w:r>
      <w:r>
        <w:t>previous</w:t>
      </w:r>
      <w:r>
        <w:rPr>
          <w:spacing w:val="-2"/>
        </w:rPr>
        <w:t xml:space="preserve"> </w:t>
      </w:r>
      <w:r>
        <w:t>degree or degree equivalent. Such students may be awarded credit transfer or Recognition of Prior Learning (RPL)</w:t>
      </w:r>
      <w:r>
        <w:rPr>
          <w:spacing w:val="-1"/>
        </w:rPr>
        <w:t xml:space="preserve"> </w:t>
      </w:r>
      <w:r>
        <w:t>amounting to</w:t>
      </w:r>
      <w:r>
        <w:rPr>
          <w:spacing w:val="-2"/>
        </w:rPr>
        <w:t xml:space="preserve"> </w:t>
      </w:r>
      <w:r>
        <w:t>a</w:t>
      </w:r>
      <w:r>
        <w:rPr>
          <w:spacing w:val="-2"/>
        </w:rPr>
        <w:t xml:space="preserve"> </w:t>
      </w:r>
      <w:r>
        <w:t>maximum</w:t>
      </w:r>
      <w:r>
        <w:rPr>
          <w:spacing w:val="-1"/>
        </w:rPr>
        <w:t xml:space="preserve"> </w:t>
      </w:r>
      <w:r>
        <w:t>of</w:t>
      </w:r>
      <w:r>
        <w:rPr>
          <w:spacing w:val="-1"/>
        </w:rPr>
        <w:t xml:space="preserve"> </w:t>
      </w:r>
      <w:r>
        <w:t>80 credits. All part-time</w:t>
      </w:r>
      <w:r>
        <w:rPr>
          <w:spacing w:val="-4"/>
        </w:rPr>
        <w:t xml:space="preserve"> </w:t>
      </w:r>
      <w:r>
        <w:t>students</w:t>
      </w:r>
      <w:r>
        <w:rPr>
          <w:spacing w:val="-2"/>
        </w:rPr>
        <w:t xml:space="preserve"> </w:t>
      </w:r>
      <w:r>
        <w:t>shall normally undertake modules amounting to 80 credits as follows:</w:t>
      </w:r>
    </w:p>
    <w:p w14:paraId="44979EB5" w14:textId="77777777" w:rsidR="009B0494" w:rsidRDefault="009B0494" w:rsidP="009A260E">
      <w:pPr>
        <w:pStyle w:val="BodyText"/>
      </w:pPr>
    </w:p>
    <w:p w14:paraId="44979EB6"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EB7"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EBC" w14:textId="77777777">
        <w:trPr>
          <w:trHeight w:val="553"/>
        </w:trPr>
        <w:tc>
          <w:tcPr>
            <w:tcW w:w="1639" w:type="dxa"/>
          </w:tcPr>
          <w:p w14:paraId="44979EB8"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EB9"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EBA" w14:textId="77777777" w:rsidR="009B0494" w:rsidRDefault="007F4792" w:rsidP="009A260E">
            <w:pPr>
              <w:pStyle w:val="TableParagraph"/>
              <w:spacing w:before="0"/>
              <w:ind w:left="197" w:right="187"/>
              <w:rPr>
                <w:b/>
              </w:rPr>
            </w:pPr>
            <w:r>
              <w:rPr>
                <w:b/>
                <w:spacing w:val="-2"/>
              </w:rPr>
              <w:t>Level</w:t>
            </w:r>
          </w:p>
        </w:tc>
        <w:tc>
          <w:tcPr>
            <w:tcW w:w="1289" w:type="dxa"/>
          </w:tcPr>
          <w:p w14:paraId="44979EBB" w14:textId="77777777" w:rsidR="009B0494" w:rsidRDefault="007F4792" w:rsidP="009A260E">
            <w:pPr>
              <w:pStyle w:val="TableParagraph"/>
              <w:spacing w:before="0"/>
              <w:ind w:left="251" w:right="242"/>
              <w:rPr>
                <w:b/>
              </w:rPr>
            </w:pPr>
            <w:r>
              <w:rPr>
                <w:b/>
                <w:spacing w:val="-2"/>
              </w:rPr>
              <w:t>Credits</w:t>
            </w:r>
          </w:p>
        </w:tc>
      </w:tr>
      <w:tr w:rsidR="009B0494" w14:paraId="44979EC1" w14:textId="77777777">
        <w:trPr>
          <w:trHeight w:val="551"/>
        </w:trPr>
        <w:tc>
          <w:tcPr>
            <w:tcW w:w="1639" w:type="dxa"/>
          </w:tcPr>
          <w:p w14:paraId="44979EBD" w14:textId="77777777" w:rsidR="009B0494" w:rsidRDefault="007F4792" w:rsidP="009A260E">
            <w:pPr>
              <w:pStyle w:val="TableParagraph"/>
              <w:spacing w:before="0"/>
              <w:ind w:left="117" w:right="108"/>
            </w:pPr>
            <w:r>
              <w:rPr>
                <w:spacing w:val="-2"/>
              </w:rPr>
              <w:t>M9111</w:t>
            </w:r>
          </w:p>
        </w:tc>
        <w:tc>
          <w:tcPr>
            <w:tcW w:w="5107" w:type="dxa"/>
          </w:tcPr>
          <w:p w14:paraId="44979EBE" w14:textId="77777777" w:rsidR="009B0494" w:rsidRDefault="007F4792" w:rsidP="009A260E">
            <w:pPr>
              <w:pStyle w:val="TableParagraph"/>
              <w:spacing w:before="0"/>
              <w:ind w:left="107"/>
              <w:jc w:val="left"/>
            </w:pPr>
            <w:r>
              <w:t>Criminal</w:t>
            </w:r>
            <w:r>
              <w:rPr>
                <w:spacing w:val="-8"/>
              </w:rPr>
              <w:t xml:space="preserve"> </w:t>
            </w:r>
            <w:r>
              <w:rPr>
                <w:spacing w:val="-5"/>
              </w:rPr>
              <w:t>Law</w:t>
            </w:r>
          </w:p>
        </w:tc>
        <w:tc>
          <w:tcPr>
            <w:tcW w:w="989" w:type="dxa"/>
          </w:tcPr>
          <w:p w14:paraId="44979EBF" w14:textId="77777777" w:rsidR="009B0494" w:rsidRDefault="007F4792" w:rsidP="009A260E">
            <w:pPr>
              <w:pStyle w:val="TableParagraph"/>
              <w:spacing w:before="0"/>
              <w:ind w:left="8"/>
            </w:pPr>
            <w:r>
              <w:t>1</w:t>
            </w:r>
          </w:p>
        </w:tc>
        <w:tc>
          <w:tcPr>
            <w:tcW w:w="1289" w:type="dxa"/>
          </w:tcPr>
          <w:p w14:paraId="44979EC0" w14:textId="77777777" w:rsidR="009B0494" w:rsidRDefault="007F4792" w:rsidP="009A260E">
            <w:pPr>
              <w:pStyle w:val="TableParagraph"/>
              <w:spacing w:before="0"/>
              <w:ind w:left="249" w:right="242"/>
            </w:pPr>
            <w:r>
              <w:rPr>
                <w:spacing w:val="-5"/>
              </w:rPr>
              <w:t>20</w:t>
            </w:r>
          </w:p>
        </w:tc>
      </w:tr>
      <w:tr w:rsidR="009B0494" w14:paraId="44979EC6" w14:textId="77777777">
        <w:trPr>
          <w:trHeight w:val="551"/>
        </w:trPr>
        <w:tc>
          <w:tcPr>
            <w:tcW w:w="1639" w:type="dxa"/>
          </w:tcPr>
          <w:p w14:paraId="44979EC2" w14:textId="77777777" w:rsidR="009B0494" w:rsidRDefault="007F4792" w:rsidP="009A260E">
            <w:pPr>
              <w:pStyle w:val="TableParagraph"/>
              <w:spacing w:before="0"/>
              <w:ind w:left="117" w:right="108"/>
            </w:pPr>
            <w:r>
              <w:rPr>
                <w:spacing w:val="-2"/>
              </w:rPr>
              <w:t>M9116</w:t>
            </w:r>
          </w:p>
        </w:tc>
        <w:tc>
          <w:tcPr>
            <w:tcW w:w="5107" w:type="dxa"/>
          </w:tcPr>
          <w:p w14:paraId="44979EC3" w14:textId="77777777" w:rsidR="009B0494" w:rsidRDefault="007F4792" w:rsidP="009A260E">
            <w:pPr>
              <w:pStyle w:val="TableParagraph"/>
              <w:spacing w:before="0"/>
              <w:ind w:left="107"/>
              <w:jc w:val="left"/>
            </w:pPr>
            <w:r>
              <w:t>Public</w:t>
            </w:r>
            <w:r>
              <w:rPr>
                <w:spacing w:val="-4"/>
              </w:rPr>
              <w:t xml:space="preserve"> </w:t>
            </w:r>
            <w:r>
              <w:t>Law</w:t>
            </w:r>
            <w:r>
              <w:rPr>
                <w:spacing w:val="-4"/>
              </w:rPr>
              <w:t xml:space="preserve"> </w:t>
            </w:r>
            <w:r>
              <w:rPr>
                <w:spacing w:val="-12"/>
              </w:rPr>
              <w:t>1</w:t>
            </w:r>
          </w:p>
        </w:tc>
        <w:tc>
          <w:tcPr>
            <w:tcW w:w="989" w:type="dxa"/>
          </w:tcPr>
          <w:p w14:paraId="44979EC4" w14:textId="77777777" w:rsidR="009B0494" w:rsidRDefault="007F4792" w:rsidP="009A260E">
            <w:pPr>
              <w:pStyle w:val="TableParagraph"/>
              <w:spacing w:before="0"/>
              <w:ind w:left="8"/>
            </w:pPr>
            <w:r>
              <w:t>1</w:t>
            </w:r>
          </w:p>
        </w:tc>
        <w:tc>
          <w:tcPr>
            <w:tcW w:w="1289" w:type="dxa"/>
          </w:tcPr>
          <w:p w14:paraId="44979EC5" w14:textId="77777777" w:rsidR="009B0494" w:rsidRDefault="007F4792" w:rsidP="009A260E">
            <w:pPr>
              <w:pStyle w:val="TableParagraph"/>
              <w:spacing w:before="0"/>
              <w:ind w:left="249" w:right="242"/>
            </w:pPr>
            <w:r>
              <w:rPr>
                <w:spacing w:val="-5"/>
              </w:rPr>
              <w:t>20</w:t>
            </w:r>
          </w:p>
        </w:tc>
      </w:tr>
      <w:tr w:rsidR="009B0494" w14:paraId="44979ECB" w14:textId="77777777">
        <w:trPr>
          <w:trHeight w:val="551"/>
        </w:trPr>
        <w:tc>
          <w:tcPr>
            <w:tcW w:w="1639" w:type="dxa"/>
          </w:tcPr>
          <w:p w14:paraId="44979EC7" w14:textId="77777777" w:rsidR="009B0494" w:rsidRDefault="007F4792" w:rsidP="009A260E">
            <w:pPr>
              <w:pStyle w:val="TableParagraph"/>
              <w:spacing w:before="0"/>
              <w:ind w:left="117" w:right="108"/>
            </w:pPr>
            <w:r>
              <w:rPr>
                <w:spacing w:val="-2"/>
              </w:rPr>
              <w:t>M9118</w:t>
            </w:r>
          </w:p>
        </w:tc>
        <w:tc>
          <w:tcPr>
            <w:tcW w:w="5107" w:type="dxa"/>
          </w:tcPr>
          <w:p w14:paraId="44979EC8" w14:textId="77777777" w:rsidR="009B0494" w:rsidRDefault="007F4792" w:rsidP="009A260E">
            <w:pPr>
              <w:pStyle w:val="TableParagraph"/>
              <w:spacing w:before="0"/>
              <w:ind w:left="107"/>
              <w:jc w:val="left"/>
            </w:pPr>
            <w:r>
              <w:t>Legal</w:t>
            </w:r>
            <w:r>
              <w:rPr>
                <w:spacing w:val="-6"/>
              </w:rPr>
              <w:t xml:space="preserve"> </w:t>
            </w:r>
            <w:r>
              <w:t>Methods</w:t>
            </w:r>
            <w:r>
              <w:rPr>
                <w:spacing w:val="-6"/>
              </w:rPr>
              <w:t xml:space="preserve"> </w:t>
            </w:r>
            <w:r>
              <w:rPr>
                <w:spacing w:val="-2"/>
              </w:rPr>
              <w:t>(Clinical)</w:t>
            </w:r>
          </w:p>
        </w:tc>
        <w:tc>
          <w:tcPr>
            <w:tcW w:w="989" w:type="dxa"/>
          </w:tcPr>
          <w:p w14:paraId="44979EC9" w14:textId="77777777" w:rsidR="009B0494" w:rsidRDefault="007F4792" w:rsidP="009A260E">
            <w:pPr>
              <w:pStyle w:val="TableParagraph"/>
              <w:spacing w:before="0"/>
              <w:ind w:left="8"/>
            </w:pPr>
            <w:r>
              <w:t>1</w:t>
            </w:r>
          </w:p>
        </w:tc>
        <w:tc>
          <w:tcPr>
            <w:tcW w:w="1289" w:type="dxa"/>
          </w:tcPr>
          <w:p w14:paraId="44979ECA" w14:textId="77777777" w:rsidR="009B0494" w:rsidRDefault="007F4792" w:rsidP="009A260E">
            <w:pPr>
              <w:pStyle w:val="TableParagraph"/>
              <w:spacing w:before="0"/>
              <w:ind w:left="249" w:right="242"/>
            </w:pPr>
            <w:r>
              <w:rPr>
                <w:spacing w:val="-5"/>
              </w:rPr>
              <w:t>20</w:t>
            </w:r>
          </w:p>
        </w:tc>
      </w:tr>
      <w:tr w:rsidR="009B0494" w14:paraId="44979ED0" w14:textId="77777777">
        <w:trPr>
          <w:trHeight w:val="551"/>
        </w:trPr>
        <w:tc>
          <w:tcPr>
            <w:tcW w:w="1639" w:type="dxa"/>
          </w:tcPr>
          <w:p w14:paraId="44979ECC" w14:textId="77777777" w:rsidR="009B0494" w:rsidRDefault="007F4792" w:rsidP="009A260E">
            <w:pPr>
              <w:pStyle w:val="TableParagraph"/>
              <w:spacing w:before="0"/>
              <w:ind w:left="117" w:right="108"/>
            </w:pPr>
            <w:r>
              <w:rPr>
                <w:spacing w:val="-2"/>
              </w:rPr>
              <w:t>M9119</w:t>
            </w:r>
          </w:p>
        </w:tc>
        <w:tc>
          <w:tcPr>
            <w:tcW w:w="5107" w:type="dxa"/>
          </w:tcPr>
          <w:p w14:paraId="44979ECD" w14:textId="77777777" w:rsidR="009B0494" w:rsidRDefault="007F4792" w:rsidP="009A260E">
            <w:pPr>
              <w:pStyle w:val="TableParagraph"/>
              <w:spacing w:before="0"/>
              <w:ind w:left="107"/>
              <w:jc w:val="left"/>
            </w:pPr>
            <w:r>
              <w:t>Legal</w:t>
            </w:r>
            <w:r>
              <w:rPr>
                <w:spacing w:val="-5"/>
              </w:rPr>
              <w:t xml:space="preserve"> </w:t>
            </w:r>
            <w:r>
              <w:t>Process</w:t>
            </w:r>
            <w:r>
              <w:rPr>
                <w:spacing w:val="-6"/>
              </w:rPr>
              <w:t xml:space="preserve"> </w:t>
            </w:r>
            <w:r>
              <w:rPr>
                <w:spacing w:val="-2"/>
              </w:rPr>
              <w:t>(Clinical)</w:t>
            </w:r>
          </w:p>
        </w:tc>
        <w:tc>
          <w:tcPr>
            <w:tcW w:w="989" w:type="dxa"/>
          </w:tcPr>
          <w:p w14:paraId="44979ECE" w14:textId="77777777" w:rsidR="009B0494" w:rsidRDefault="007F4792" w:rsidP="009A260E">
            <w:pPr>
              <w:pStyle w:val="TableParagraph"/>
              <w:spacing w:before="0"/>
              <w:ind w:left="7"/>
            </w:pPr>
            <w:r>
              <w:t>1</w:t>
            </w:r>
          </w:p>
        </w:tc>
        <w:tc>
          <w:tcPr>
            <w:tcW w:w="1289" w:type="dxa"/>
          </w:tcPr>
          <w:p w14:paraId="44979ECF" w14:textId="77777777" w:rsidR="009B0494" w:rsidRDefault="007F4792" w:rsidP="009A260E">
            <w:pPr>
              <w:pStyle w:val="TableParagraph"/>
              <w:spacing w:before="0"/>
              <w:ind w:left="248" w:right="242"/>
            </w:pPr>
            <w:r>
              <w:rPr>
                <w:spacing w:val="-5"/>
              </w:rPr>
              <w:t>20</w:t>
            </w:r>
          </w:p>
        </w:tc>
      </w:tr>
    </w:tbl>
    <w:p w14:paraId="44979ED1" w14:textId="77777777" w:rsidR="009B0494" w:rsidRDefault="009B0494" w:rsidP="009A260E">
      <w:pPr>
        <w:pStyle w:val="BodyText"/>
        <w:rPr>
          <w:b/>
        </w:rPr>
      </w:pPr>
    </w:p>
    <w:p w14:paraId="44979ED2" w14:textId="77777777" w:rsidR="009B0494" w:rsidRDefault="007F4792" w:rsidP="009A260E">
      <w:pPr>
        <w:pStyle w:val="ListParagraph"/>
        <w:numPr>
          <w:ilvl w:val="0"/>
          <w:numId w:val="55"/>
        </w:numPr>
        <w:tabs>
          <w:tab w:val="left" w:pos="548"/>
        </w:tabs>
        <w:ind w:right="333"/>
      </w:pPr>
      <w:r>
        <w:rPr>
          <w:b/>
        </w:rPr>
        <w:t>Third</w:t>
      </w:r>
      <w:r>
        <w:rPr>
          <w:b/>
          <w:spacing w:val="-3"/>
        </w:rPr>
        <w:t xml:space="preserve"> </w:t>
      </w:r>
      <w:r>
        <w:rPr>
          <w:b/>
        </w:rPr>
        <w:t>Year</w:t>
      </w:r>
      <w:r>
        <w:rPr>
          <w:b/>
          <w:spacing w:val="-2"/>
        </w:rPr>
        <w:t xml:space="preserve"> </w:t>
      </w:r>
      <w:r>
        <w:t>–</w:t>
      </w:r>
      <w:r>
        <w:rPr>
          <w:spacing w:val="-5"/>
        </w:rPr>
        <w:t xml:space="preserve"> </w:t>
      </w:r>
      <w:r>
        <w:t>All</w:t>
      </w:r>
      <w:r>
        <w:rPr>
          <w:spacing w:val="-3"/>
        </w:rPr>
        <w:t xml:space="preserve"> </w:t>
      </w:r>
      <w:r>
        <w:t>part-time</w:t>
      </w:r>
      <w:r>
        <w:rPr>
          <w:spacing w:val="-3"/>
        </w:rPr>
        <w:t xml:space="preserve"> </w:t>
      </w:r>
      <w:r>
        <w:t>students</w:t>
      </w:r>
      <w:r>
        <w:rPr>
          <w:spacing w:val="-5"/>
        </w:rPr>
        <w:t xml:space="preserve"> </w:t>
      </w:r>
      <w:r>
        <w:t>shall</w:t>
      </w:r>
      <w:r>
        <w:rPr>
          <w:spacing w:val="-3"/>
        </w:rPr>
        <w:t xml:space="preserve"> </w:t>
      </w:r>
      <w:r>
        <w:t>normally</w:t>
      </w:r>
      <w:r>
        <w:rPr>
          <w:spacing w:val="-2"/>
        </w:rPr>
        <w:t xml:space="preserve"> </w:t>
      </w:r>
      <w:r>
        <w:t>undertake</w:t>
      </w:r>
      <w:r>
        <w:rPr>
          <w:spacing w:val="-5"/>
        </w:rPr>
        <w:t xml:space="preserve"> </w:t>
      </w:r>
      <w:r>
        <w:t>modules</w:t>
      </w:r>
      <w:r>
        <w:rPr>
          <w:spacing w:val="-2"/>
        </w:rPr>
        <w:t xml:space="preserve"> </w:t>
      </w:r>
      <w:r>
        <w:t>amounting</w:t>
      </w:r>
      <w:r>
        <w:rPr>
          <w:spacing w:val="-3"/>
        </w:rPr>
        <w:t xml:space="preserve"> </w:t>
      </w:r>
      <w:r>
        <w:t>to</w:t>
      </w:r>
      <w:r>
        <w:rPr>
          <w:spacing w:val="-5"/>
        </w:rPr>
        <w:t xml:space="preserve"> </w:t>
      </w:r>
      <w:r>
        <w:t>80 credits as follows:</w:t>
      </w:r>
    </w:p>
    <w:p w14:paraId="44979ED3" w14:textId="77777777" w:rsidR="009B0494" w:rsidRDefault="009B0494" w:rsidP="009A260E">
      <w:pPr>
        <w:pStyle w:val="BodyText"/>
        <w:rPr>
          <w:sz w:val="21"/>
        </w:rPr>
      </w:pPr>
    </w:p>
    <w:p w14:paraId="44979ED4"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ED5"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EDA" w14:textId="77777777">
        <w:trPr>
          <w:trHeight w:val="551"/>
        </w:trPr>
        <w:tc>
          <w:tcPr>
            <w:tcW w:w="1639" w:type="dxa"/>
          </w:tcPr>
          <w:p w14:paraId="44979ED6"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ED7"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ED8" w14:textId="77777777" w:rsidR="009B0494" w:rsidRDefault="007F4792" w:rsidP="009A260E">
            <w:pPr>
              <w:pStyle w:val="TableParagraph"/>
              <w:spacing w:before="0"/>
              <w:ind w:left="197" w:right="187"/>
              <w:rPr>
                <w:b/>
              </w:rPr>
            </w:pPr>
            <w:r>
              <w:rPr>
                <w:b/>
                <w:spacing w:val="-2"/>
              </w:rPr>
              <w:t>Level</w:t>
            </w:r>
          </w:p>
        </w:tc>
        <w:tc>
          <w:tcPr>
            <w:tcW w:w="1289" w:type="dxa"/>
          </w:tcPr>
          <w:p w14:paraId="44979ED9" w14:textId="77777777" w:rsidR="009B0494" w:rsidRDefault="007F4792" w:rsidP="009A260E">
            <w:pPr>
              <w:pStyle w:val="TableParagraph"/>
              <w:spacing w:before="0"/>
              <w:ind w:left="251" w:right="242"/>
              <w:rPr>
                <w:b/>
              </w:rPr>
            </w:pPr>
            <w:r>
              <w:rPr>
                <w:b/>
                <w:spacing w:val="-2"/>
              </w:rPr>
              <w:t>Credits</w:t>
            </w:r>
          </w:p>
        </w:tc>
      </w:tr>
      <w:tr w:rsidR="009B0494" w14:paraId="44979EDF" w14:textId="77777777">
        <w:trPr>
          <w:trHeight w:val="551"/>
        </w:trPr>
        <w:tc>
          <w:tcPr>
            <w:tcW w:w="1639" w:type="dxa"/>
          </w:tcPr>
          <w:p w14:paraId="44979EDB" w14:textId="77777777" w:rsidR="009B0494" w:rsidRDefault="007F4792" w:rsidP="009A260E">
            <w:pPr>
              <w:pStyle w:val="TableParagraph"/>
              <w:spacing w:before="0"/>
              <w:ind w:left="117" w:right="108"/>
            </w:pPr>
            <w:r>
              <w:rPr>
                <w:spacing w:val="-2"/>
              </w:rPr>
              <w:t>M9113</w:t>
            </w:r>
          </w:p>
        </w:tc>
        <w:tc>
          <w:tcPr>
            <w:tcW w:w="5107" w:type="dxa"/>
          </w:tcPr>
          <w:p w14:paraId="44979EDC" w14:textId="77777777" w:rsidR="009B0494" w:rsidRDefault="007F4792" w:rsidP="009A260E">
            <w:pPr>
              <w:pStyle w:val="TableParagraph"/>
              <w:spacing w:before="0"/>
              <w:ind w:left="107"/>
              <w:jc w:val="left"/>
            </w:pPr>
            <w:r>
              <w:t>Law</w:t>
            </w:r>
            <w:r>
              <w:rPr>
                <w:spacing w:val="-2"/>
              </w:rPr>
              <w:t xml:space="preserve"> </w:t>
            </w:r>
            <w:r>
              <w:t>and</w:t>
            </w:r>
            <w:r>
              <w:rPr>
                <w:spacing w:val="-2"/>
              </w:rPr>
              <w:t xml:space="preserve"> Society</w:t>
            </w:r>
          </w:p>
        </w:tc>
        <w:tc>
          <w:tcPr>
            <w:tcW w:w="989" w:type="dxa"/>
          </w:tcPr>
          <w:p w14:paraId="44979EDD" w14:textId="77777777" w:rsidR="009B0494" w:rsidRDefault="007F4792" w:rsidP="009A260E">
            <w:pPr>
              <w:pStyle w:val="TableParagraph"/>
              <w:spacing w:before="0"/>
              <w:ind w:left="8"/>
            </w:pPr>
            <w:r>
              <w:t>1</w:t>
            </w:r>
          </w:p>
        </w:tc>
        <w:tc>
          <w:tcPr>
            <w:tcW w:w="1289" w:type="dxa"/>
          </w:tcPr>
          <w:p w14:paraId="44979EDE" w14:textId="77777777" w:rsidR="009B0494" w:rsidRDefault="007F4792" w:rsidP="009A260E">
            <w:pPr>
              <w:pStyle w:val="TableParagraph"/>
              <w:spacing w:before="0"/>
              <w:ind w:left="249" w:right="242"/>
            </w:pPr>
            <w:r>
              <w:rPr>
                <w:spacing w:val="-5"/>
              </w:rPr>
              <w:t>20</w:t>
            </w:r>
          </w:p>
        </w:tc>
      </w:tr>
    </w:tbl>
    <w:p w14:paraId="44979EE0" w14:textId="77777777" w:rsidR="009B0494" w:rsidRDefault="009B0494" w:rsidP="009A260E">
      <w:pPr>
        <w:sectPr w:rsidR="009B0494">
          <w:pgSz w:w="11900" w:h="16840"/>
          <w:pgMar w:top="1340" w:right="1320" w:bottom="1325" w:left="1320" w:header="0" w:footer="71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EE5" w14:textId="77777777">
        <w:trPr>
          <w:trHeight w:val="551"/>
        </w:trPr>
        <w:tc>
          <w:tcPr>
            <w:tcW w:w="1639" w:type="dxa"/>
          </w:tcPr>
          <w:p w14:paraId="44979EE1" w14:textId="77777777" w:rsidR="009B0494" w:rsidRDefault="007F4792" w:rsidP="009A260E">
            <w:pPr>
              <w:pStyle w:val="TableParagraph"/>
              <w:spacing w:before="0"/>
              <w:ind w:left="117" w:right="108"/>
            </w:pPr>
            <w:r>
              <w:rPr>
                <w:spacing w:val="-2"/>
              </w:rPr>
              <w:lastRenderedPageBreak/>
              <w:t>M9207</w:t>
            </w:r>
          </w:p>
        </w:tc>
        <w:tc>
          <w:tcPr>
            <w:tcW w:w="5107" w:type="dxa"/>
          </w:tcPr>
          <w:p w14:paraId="44979EE2" w14:textId="77777777" w:rsidR="009B0494" w:rsidRDefault="007F4792" w:rsidP="009A260E">
            <w:pPr>
              <w:pStyle w:val="TableParagraph"/>
              <w:spacing w:before="0"/>
              <w:ind w:left="107"/>
              <w:jc w:val="left"/>
            </w:pPr>
            <w:r>
              <w:t>Public</w:t>
            </w:r>
            <w:r>
              <w:rPr>
                <w:spacing w:val="-4"/>
              </w:rPr>
              <w:t xml:space="preserve"> </w:t>
            </w:r>
            <w:r>
              <w:t>Law</w:t>
            </w:r>
            <w:r>
              <w:rPr>
                <w:spacing w:val="-4"/>
              </w:rPr>
              <w:t xml:space="preserve"> </w:t>
            </w:r>
            <w:r>
              <w:rPr>
                <w:spacing w:val="-12"/>
              </w:rPr>
              <w:t>2</w:t>
            </w:r>
          </w:p>
        </w:tc>
        <w:tc>
          <w:tcPr>
            <w:tcW w:w="989" w:type="dxa"/>
          </w:tcPr>
          <w:p w14:paraId="44979EE3" w14:textId="77777777" w:rsidR="009B0494" w:rsidRDefault="007F4792" w:rsidP="009A260E">
            <w:pPr>
              <w:pStyle w:val="TableParagraph"/>
              <w:spacing w:before="0"/>
              <w:ind w:left="8"/>
            </w:pPr>
            <w:r>
              <w:t>2</w:t>
            </w:r>
          </w:p>
        </w:tc>
        <w:tc>
          <w:tcPr>
            <w:tcW w:w="1289" w:type="dxa"/>
          </w:tcPr>
          <w:p w14:paraId="44979EE4" w14:textId="77777777" w:rsidR="009B0494" w:rsidRDefault="007F4792" w:rsidP="009A260E">
            <w:pPr>
              <w:pStyle w:val="TableParagraph"/>
              <w:spacing w:before="0"/>
              <w:ind w:left="520"/>
              <w:jc w:val="left"/>
            </w:pPr>
            <w:r>
              <w:rPr>
                <w:spacing w:val="-5"/>
              </w:rPr>
              <w:t>20</w:t>
            </w:r>
          </w:p>
        </w:tc>
      </w:tr>
      <w:tr w:rsidR="009B0494" w14:paraId="44979EE7" w14:textId="77777777">
        <w:trPr>
          <w:trHeight w:val="551"/>
        </w:trPr>
        <w:tc>
          <w:tcPr>
            <w:tcW w:w="9024" w:type="dxa"/>
            <w:gridSpan w:val="4"/>
          </w:tcPr>
          <w:p w14:paraId="44979EE6" w14:textId="77777777" w:rsidR="009B0494" w:rsidRDefault="007F4792" w:rsidP="009A260E">
            <w:pPr>
              <w:pStyle w:val="TableParagraph"/>
              <w:spacing w:before="0"/>
              <w:ind w:left="3997" w:right="3985"/>
            </w:pPr>
            <w:r>
              <w:rPr>
                <w:spacing w:val="-5"/>
              </w:rPr>
              <w:t>Or</w:t>
            </w:r>
          </w:p>
        </w:tc>
      </w:tr>
      <w:tr w:rsidR="009B0494" w14:paraId="44979EEC" w14:textId="77777777">
        <w:trPr>
          <w:trHeight w:val="554"/>
        </w:trPr>
        <w:tc>
          <w:tcPr>
            <w:tcW w:w="1639" w:type="dxa"/>
          </w:tcPr>
          <w:p w14:paraId="44979EE8" w14:textId="77777777" w:rsidR="009B0494" w:rsidRDefault="007F4792" w:rsidP="009A260E">
            <w:pPr>
              <w:pStyle w:val="TableParagraph"/>
              <w:spacing w:before="0"/>
              <w:ind w:left="117" w:right="108"/>
            </w:pPr>
            <w:r>
              <w:rPr>
                <w:spacing w:val="-2"/>
              </w:rPr>
              <w:t>M9214</w:t>
            </w:r>
          </w:p>
        </w:tc>
        <w:tc>
          <w:tcPr>
            <w:tcW w:w="5107" w:type="dxa"/>
          </w:tcPr>
          <w:p w14:paraId="44979EE9" w14:textId="77777777" w:rsidR="009B0494" w:rsidRDefault="007F4792" w:rsidP="009A260E">
            <w:pPr>
              <w:pStyle w:val="TableParagraph"/>
              <w:spacing w:before="0"/>
              <w:ind w:left="107"/>
              <w:jc w:val="left"/>
            </w:pPr>
            <w:r>
              <w:t>Public</w:t>
            </w:r>
            <w:r>
              <w:rPr>
                <w:spacing w:val="-3"/>
              </w:rPr>
              <w:t xml:space="preserve"> </w:t>
            </w:r>
            <w:r>
              <w:t>Law</w:t>
            </w:r>
            <w:r>
              <w:rPr>
                <w:spacing w:val="-3"/>
              </w:rPr>
              <w:t xml:space="preserve"> </w:t>
            </w:r>
            <w:r>
              <w:t>2</w:t>
            </w:r>
            <w:r>
              <w:rPr>
                <w:spacing w:val="-2"/>
              </w:rPr>
              <w:t xml:space="preserve"> (Clinical)</w:t>
            </w:r>
          </w:p>
        </w:tc>
        <w:tc>
          <w:tcPr>
            <w:tcW w:w="989" w:type="dxa"/>
          </w:tcPr>
          <w:p w14:paraId="44979EEA" w14:textId="77777777" w:rsidR="009B0494" w:rsidRDefault="007F4792" w:rsidP="009A260E">
            <w:pPr>
              <w:pStyle w:val="TableParagraph"/>
              <w:spacing w:before="0"/>
              <w:ind w:left="7"/>
            </w:pPr>
            <w:r>
              <w:t>2</w:t>
            </w:r>
          </w:p>
        </w:tc>
        <w:tc>
          <w:tcPr>
            <w:tcW w:w="1289" w:type="dxa"/>
          </w:tcPr>
          <w:p w14:paraId="44979EEB" w14:textId="77777777" w:rsidR="009B0494" w:rsidRDefault="007F4792" w:rsidP="009A260E">
            <w:pPr>
              <w:pStyle w:val="TableParagraph"/>
              <w:spacing w:before="0"/>
              <w:ind w:left="520"/>
              <w:jc w:val="left"/>
            </w:pPr>
            <w:r>
              <w:rPr>
                <w:spacing w:val="-5"/>
              </w:rPr>
              <w:t>20</w:t>
            </w:r>
          </w:p>
        </w:tc>
      </w:tr>
      <w:tr w:rsidR="009B0494" w14:paraId="44979EF1" w14:textId="77777777">
        <w:trPr>
          <w:trHeight w:val="551"/>
        </w:trPr>
        <w:tc>
          <w:tcPr>
            <w:tcW w:w="1639" w:type="dxa"/>
          </w:tcPr>
          <w:p w14:paraId="44979EED" w14:textId="77777777" w:rsidR="009B0494" w:rsidRDefault="007F4792" w:rsidP="009A260E">
            <w:pPr>
              <w:pStyle w:val="TableParagraph"/>
              <w:spacing w:before="0"/>
              <w:ind w:left="117" w:right="108"/>
            </w:pPr>
            <w:r>
              <w:rPr>
                <w:spacing w:val="-2"/>
              </w:rPr>
              <w:t>M9120</w:t>
            </w:r>
          </w:p>
        </w:tc>
        <w:tc>
          <w:tcPr>
            <w:tcW w:w="5107" w:type="dxa"/>
          </w:tcPr>
          <w:p w14:paraId="44979EEE" w14:textId="77777777" w:rsidR="009B0494" w:rsidRDefault="007F4792" w:rsidP="009A260E">
            <w:pPr>
              <w:pStyle w:val="TableParagraph"/>
              <w:spacing w:before="0"/>
              <w:ind w:left="108"/>
              <w:jc w:val="left"/>
            </w:pPr>
            <w:r>
              <w:t>Voluntary</w:t>
            </w:r>
            <w:r>
              <w:rPr>
                <w:spacing w:val="-11"/>
              </w:rPr>
              <w:t xml:space="preserve"> </w:t>
            </w:r>
            <w:r>
              <w:t>Obligations:</w:t>
            </w:r>
            <w:r>
              <w:rPr>
                <w:spacing w:val="-9"/>
              </w:rPr>
              <w:t xml:space="preserve"> </w:t>
            </w:r>
            <w:r>
              <w:t>Contract</w:t>
            </w:r>
            <w:r>
              <w:rPr>
                <w:spacing w:val="-7"/>
              </w:rPr>
              <w:t xml:space="preserve"> </w:t>
            </w:r>
            <w:r>
              <w:t>and</w:t>
            </w:r>
            <w:r>
              <w:rPr>
                <w:spacing w:val="-11"/>
              </w:rPr>
              <w:t xml:space="preserve"> </w:t>
            </w:r>
            <w:r>
              <w:t xml:space="preserve">Promise </w:t>
            </w:r>
            <w:r>
              <w:rPr>
                <w:spacing w:val="-2"/>
              </w:rPr>
              <w:t>(Clinical)</w:t>
            </w:r>
          </w:p>
        </w:tc>
        <w:tc>
          <w:tcPr>
            <w:tcW w:w="989" w:type="dxa"/>
          </w:tcPr>
          <w:p w14:paraId="44979EEF" w14:textId="77777777" w:rsidR="009B0494" w:rsidRDefault="007F4792" w:rsidP="009A260E">
            <w:pPr>
              <w:pStyle w:val="TableParagraph"/>
              <w:spacing w:before="0"/>
              <w:ind w:left="8"/>
            </w:pPr>
            <w:r>
              <w:t>1</w:t>
            </w:r>
          </w:p>
        </w:tc>
        <w:tc>
          <w:tcPr>
            <w:tcW w:w="1289" w:type="dxa"/>
          </w:tcPr>
          <w:p w14:paraId="44979EF0" w14:textId="77777777" w:rsidR="009B0494" w:rsidRDefault="007F4792" w:rsidP="009A260E">
            <w:pPr>
              <w:pStyle w:val="TableParagraph"/>
              <w:spacing w:before="0"/>
              <w:ind w:left="520"/>
              <w:jc w:val="left"/>
            </w:pPr>
            <w:r>
              <w:rPr>
                <w:spacing w:val="-5"/>
              </w:rPr>
              <w:t>20</w:t>
            </w:r>
          </w:p>
        </w:tc>
      </w:tr>
      <w:tr w:rsidR="009B0494" w14:paraId="44979EF6" w14:textId="77777777">
        <w:trPr>
          <w:trHeight w:val="551"/>
        </w:trPr>
        <w:tc>
          <w:tcPr>
            <w:tcW w:w="1639" w:type="dxa"/>
          </w:tcPr>
          <w:p w14:paraId="44979EF2" w14:textId="77777777" w:rsidR="009B0494" w:rsidRDefault="007F4792" w:rsidP="009A260E">
            <w:pPr>
              <w:pStyle w:val="TableParagraph"/>
              <w:spacing w:before="0"/>
              <w:ind w:left="117" w:right="108"/>
            </w:pPr>
            <w:r>
              <w:rPr>
                <w:spacing w:val="-2"/>
              </w:rPr>
              <w:t>M9210</w:t>
            </w:r>
          </w:p>
        </w:tc>
        <w:tc>
          <w:tcPr>
            <w:tcW w:w="5107" w:type="dxa"/>
          </w:tcPr>
          <w:p w14:paraId="44979EF3" w14:textId="77777777" w:rsidR="009B0494" w:rsidRDefault="007F4792" w:rsidP="009A260E">
            <w:pPr>
              <w:pStyle w:val="TableParagraph"/>
              <w:spacing w:before="0"/>
              <w:ind w:left="108"/>
              <w:jc w:val="left"/>
            </w:pPr>
            <w:r>
              <w:t>Involuntary</w:t>
            </w:r>
            <w:r>
              <w:rPr>
                <w:spacing w:val="-11"/>
              </w:rPr>
              <w:t xml:space="preserve"> </w:t>
            </w:r>
            <w:r>
              <w:t>Obligations:</w:t>
            </w:r>
            <w:r>
              <w:rPr>
                <w:spacing w:val="-12"/>
              </w:rPr>
              <w:t xml:space="preserve"> </w:t>
            </w:r>
            <w:r>
              <w:t>Delict</w:t>
            </w:r>
            <w:r>
              <w:rPr>
                <w:spacing w:val="-8"/>
              </w:rPr>
              <w:t xml:space="preserve"> </w:t>
            </w:r>
            <w:r>
              <w:t>and</w:t>
            </w:r>
            <w:r>
              <w:rPr>
                <w:spacing w:val="-9"/>
              </w:rPr>
              <w:t xml:space="preserve"> </w:t>
            </w:r>
            <w:r>
              <w:t xml:space="preserve">Unjustified </w:t>
            </w:r>
            <w:r>
              <w:rPr>
                <w:spacing w:val="-2"/>
              </w:rPr>
              <w:t>Enrichment</w:t>
            </w:r>
          </w:p>
        </w:tc>
        <w:tc>
          <w:tcPr>
            <w:tcW w:w="989" w:type="dxa"/>
          </w:tcPr>
          <w:p w14:paraId="44979EF4" w14:textId="77777777" w:rsidR="009B0494" w:rsidRDefault="007F4792" w:rsidP="009A260E">
            <w:pPr>
              <w:pStyle w:val="TableParagraph"/>
              <w:spacing w:before="0"/>
              <w:ind w:left="8"/>
            </w:pPr>
            <w:r>
              <w:t>2</w:t>
            </w:r>
          </w:p>
        </w:tc>
        <w:tc>
          <w:tcPr>
            <w:tcW w:w="1289" w:type="dxa"/>
          </w:tcPr>
          <w:p w14:paraId="44979EF5" w14:textId="77777777" w:rsidR="009B0494" w:rsidRDefault="007F4792" w:rsidP="009A260E">
            <w:pPr>
              <w:pStyle w:val="TableParagraph"/>
              <w:spacing w:before="0"/>
              <w:ind w:left="520"/>
              <w:jc w:val="left"/>
            </w:pPr>
            <w:r>
              <w:rPr>
                <w:spacing w:val="-5"/>
              </w:rPr>
              <w:t>20</w:t>
            </w:r>
          </w:p>
        </w:tc>
      </w:tr>
      <w:tr w:rsidR="009B0494" w14:paraId="44979EF8" w14:textId="77777777">
        <w:trPr>
          <w:trHeight w:val="551"/>
        </w:trPr>
        <w:tc>
          <w:tcPr>
            <w:tcW w:w="9024" w:type="dxa"/>
            <w:gridSpan w:val="4"/>
          </w:tcPr>
          <w:p w14:paraId="44979EF7" w14:textId="77777777" w:rsidR="009B0494" w:rsidRDefault="007F4792" w:rsidP="009A260E">
            <w:pPr>
              <w:pStyle w:val="TableParagraph"/>
              <w:spacing w:before="0"/>
              <w:ind w:left="3997" w:right="3985"/>
            </w:pPr>
            <w:r>
              <w:rPr>
                <w:spacing w:val="-5"/>
              </w:rPr>
              <w:t>Or</w:t>
            </w:r>
          </w:p>
        </w:tc>
      </w:tr>
      <w:tr w:rsidR="009B0494" w14:paraId="44979EFD" w14:textId="77777777">
        <w:trPr>
          <w:trHeight w:val="551"/>
        </w:trPr>
        <w:tc>
          <w:tcPr>
            <w:tcW w:w="1639" w:type="dxa"/>
          </w:tcPr>
          <w:p w14:paraId="44979EF9" w14:textId="77777777" w:rsidR="009B0494" w:rsidRDefault="007F4792" w:rsidP="009A260E">
            <w:pPr>
              <w:pStyle w:val="TableParagraph"/>
              <w:spacing w:before="0"/>
              <w:ind w:left="117" w:right="108"/>
            </w:pPr>
            <w:r>
              <w:rPr>
                <w:spacing w:val="-2"/>
              </w:rPr>
              <w:t>M9216</w:t>
            </w:r>
          </w:p>
        </w:tc>
        <w:tc>
          <w:tcPr>
            <w:tcW w:w="5107" w:type="dxa"/>
          </w:tcPr>
          <w:p w14:paraId="44979EFA" w14:textId="77777777" w:rsidR="009B0494" w:rsidRDefault="007F4792" w:rsidP="009A260E">
            <w:pPr>
              <w:pStyle w:val="TableParagraph"/>
              <w:spacing w:before="0"/>
              <w:ind w:left="107"/>
              <w:jc w:val="left"/>
            </w:pPr>
            <w:r>
              <w:t>Involuntary</w:t>
            </w:r>
            <w:r>
              <w:rPr>
                <w:spacing w:val="-12"/>
              </w:rPr>
              <w:t xml:space="preserve"> </w:t>
            </w:r>
            <w:r>
              <w:t>Obligations</w:t>
            </w:r>
            <w:r>
              <w:rPr>
                <w:spacing w:val="-8"/>
              </w:rPr>
              <w:t xml:space="preserve"> </w:t>
            </w:r>
            <w:r>
              <w:rPr>
                <w:spacing w:val="-2"/>
              </w:rPr>
              <w:t>(Clinical)</w:t>
            </w:r>
          </w:p>
        </w:tc>
        <w:tc>
          <w:tcPr>
            <w:tcW w:w="989" w:type="dxa"/>
          </w:tcPr>
          <w:p w14:paraId="44979EFB" w14:textId="77777777" w:rsidR="009B0494" w:rsidRDefault="007F4792" w:rsidP="009A260E">
            <w:pPr>
              <w:pStyle w:val="TableParagraph"/>
              <w:spacing w:before="0"/>
              <w:ind w:left="7"/>
            </w:pPr>
            <w:r>
              <w:t>2</w:t>
            </w:r>
          </w:p>
        </w:tc>
        <w:tc>
          <w:tcPr>
            <w:tcW w:w="1289" w:type="dxa"/>
          </w:tcPr>
          <w:p w14:paraId="44979EFC" w14:textId="77777777" w:rsidR="009B0494" w:rsidRDefault="007F4792" w:rsidP="009A260E">
            <w:pPr>
              <w:pStyle w:val="TableParagraph"/>
              <w:spacing w:before="0"/>
              <w:ind w:left="520"/>
              <w:jc w:val="left"/>
            </w:pPr>
            <w:r>
              <w:rPr>
                <w:spacing w:val="-5"/>
              </w:rPr>
              <w:t>20</w:t>
            </w:r>
          </w:p>
        </w:tc>
      </w:tr>
    </w:tbl>
    <w:p w14:paraId="44979EFE" w14:textId="77777777" w:rsidR="009B0494" w:rsidRDefault="009B0494" w:rsidP="009A260E">
      <w:pPr>
        <w:pStyle w:val="BodyText"/>
        <w:rPr>
          <w:b/>
          <w:sz w:val="16"/>
        </w:rPr>
      </w:pPr>
    </w:p>
    <w:p w14:paraId="44979EFF" w14:textId="77777777" w:rsidR="009B0494" w:rsidRDefault="007F4792" w:rsidP="009A260E">
      <w:pPr>
        <w:pStyle w:val="ListParagraph"/>
        <w:numPr>
          <w:ilvl w:val="0"/>
          <w:numId w:val="55"/>
        </w:numPr>
        <w:tabs>
          <w:tab w:val="left" w:pos="548"/>
        </w:tabs>
        <w:ind w:right="186"/>
      </w:pPr>
      <w:r>
        <w:rPr>
          <w:b/>
        </w:rPr>
        <w:t>Fourth</w:t>
      </w:r>
      <w:r>
        <w:rPr>
          <w:b/>
          <w:spacing w:val="-2"/>
        </w:rPr>
        <w:t xml:space="preserve"> </w:t>
      </w:r>
      <w:r>
        <w:rPr>
          <w:b/>
        </w:rPr>
        <w:t>Year</w:t>
      </w:r>
      <w:r>
        <w:rPr>
          <w:b/>
          <w:spacing w:val="-2"/>
        </w:rPr>
        <w:t xml:space="preserve"> </w:t>
      </w:r>
      <w:r>
        <w:t>–</w:t>
      </w:r>
      <w:r>
        <w:rPr>
          <w:spacing w:val="-5"/>
        </w:rPr>
        <w:t xml:space="preserve"> </w:t>
      </w:r>
      <w:r>
        <w:t>All</w:t>
      </w:r>
      <w:r>
        <w:rPr>
          <w:spacing w:val="-3"/>
        </w:rPr>
        <w:t xml:space="preserve"> </w:t>
      </w:r>
      <w:r>
        <w:t>part-time</w:t>
      </w:r>
      <w:r>
        <w:rPr>
          <w:spacing w:val="-3"/>
        </w:rPr>
        <w:t xml:space="preserve"> </w:t>
      </w:r>
      <w:r>
        <w:t>students</w:t>
      </w:r>
      <w:r>
        <w:rPr>
          <w:spacing w:val="-2"/>
        </w:rPr>
        <w:t xml:space="preserve"> </w:t>
      </w:r>
      <w:r>
        <w:t>shall</w:t>
      </w:r>
      <w:r>
        <w:rPr>
          <w:spacing w:val="-3"/>
        </w:rPr>
        <w:t xml:space="preserve"> </w:t>
      </w:r>
      <w:r>
        <w:t>normally</w:t>
      </w:r>
      <w:r>
        <w:rPr>
          <w:spacing w:val="-2"/>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3"/>
        </w:rPr>
        <w:t xml:space="preserve"> </w:t>
      </w:r>
      <w:r>
        <w:t>80 credits as follows:</w:t>
      </w:r>
    </w:p>
    <w:p w14:paraId="44979F00" w14:textId="77777777" w:rsidR="009B0494" w:rsidRDefault="009B0494" w:rsidP="009A260E">
      <w:pPr>
        <w:pStyle w:val="BodyText"/>
        <w:rPr>
          <w:sz w:val="21"/>
        </w:rPr>
      </w:pPr>
    </w:p>
    <w:p w14:paraId="44979F01"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F02"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F07" w14:textId="77777777">
        <w:trPr>
          <w:trHeight w:val="551"/>
        </w:trPr>
        <w:tc>
          <w:tcPr>
            <w:tcW w:w="1639" w:type="dxa"/>
          </w:tcPr>
          <w:p w14:paraId="44979F03"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F04"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F05" w14:textId="77777777" w:rsidR="009B0494" w:rsidRDefault="007F4792" w:rsidP="009A260E">
            <w:pPr>
              <w:pStyle w:val="TableParagraph"/>
              <w:spacing w:before="0"/>
              <w:ind w:left="197" w:right="187"/>
              <w:rPr>
                <w:b/>
              </w:rPr>
            </w:pPr>
            <w:r>
              <w:rPr>
                <w:b/>
                <w:spacing w:val="-2"/>
              </w:rPr>
              <w:t>Level</w:t>
            </w:r>
          </w:p>
        </w:tc>
        <w:tc>
          <w:tcPr>
            <w:tcW w:w="1289" w:type="dxa"/>
          </w:tcPr>
          <w:p w14:paraId="44979F06" w14:textId="77777777" w:rsidR="009B0494" w:rsidRDefault="007F4792" w:rsidP="009A260E">
            <w:pPr>
              <w:pStyle w:val="TableParagraph"/>
              <w:spacing w:before="0"/>
              <w:ind w:left="251" w:right="242"/>
              <w:rPr>
                <w:b/>
              </w:rPr>
            </w:pPr>
            <w:r>
              <w:rPr>
                <w:b/>
                <w:spacing w:val="-2"/>
              </w:rPr>
              <w:t>Credits</w:t>
            </w:r>
          </w:p>
        </w:tc>
      </w:tr>
      <w:tr w:rsidR="009B0494" w14:paraId="44979F0C" w14:textId="77777777">
        <w:trPr>
          <w:trHeight w:val="551"/>
        </w:trPr>
        <w:tc>
          <w:tcPr>
            <w:tcW w:w="1639" w:type="dxa"/>
          </w:tcPr>
          <w:p w14:paraId="44979F08" w14:textId="77777777" w:rsidR="009B0494" w:rsidRDefault="007F4792" w:rsidP="009A260E">
            <w:pPr>
              <w:pStyle w:val="TableParagraph"/>
              <w:spacing w:before="0"/>
              <w:ind w:left="117" w:right="108"/>
            </w:pPr>
            <w:r>
              <w:rPr>
                <w:spacing w:val="-2"/>
              </w:rPr>
              <w:t>M9208</w:t>
            </w:r>
          </w:p>
        </w:tc>
        <w:tc>
          <w:tcPr>
            <w:tcW w:w="5107" w:type="dxa"/>
          </w:tcPr>
          <w:p w14:paraId="44979F09" w14:textId="77777777" w:rsidR="009B0494" w:rsidRDefault="007F4792" w:rsidP="009A260E">
            <w:pPr>
              <w:pStyle w:val="TableParagraph"/>
              <w:spacing w:before="0"/>
              <w:ind w:left="107"/>
              <w:jc w:val="left"/>
            </w:pPr>
            <w:r>
              <w:t>Domestic</w:t>
            </w:r>
            <w:r>
              <w:rPr>
                <w:spacing w:val="-5"/>
              </w:rPr>
              <w:t xml:space="preserve"> </w:t>
            </w:r>
            <w:r>
              <w:rPr>
                <w:spacing w:val="-2"/>
              </w:rPr>
              <w:t>Relations</w:t>
            </w:r>
          </w:p>
        </w:tc>
        <w:tc>
          <w:tcPr>
            <w:tcW w:w="989" w:type="dxa"/>
          </w:tcPr>
          <w:p w14:paraId="44979F0A" w14:textId="77777777" w:rsidR="009B0494" w:rsidRDefault="007F4792" w:rsidP="009A260E">
            <w:pPr>
              <w:pStyle w:val="TableParagraph"/>
              <w:spacing w:before="0"/>
              <w:ind w:left="8"/>
            </w:pPr>
            <w:r>
              <w:t>2</w:t>
            </w:r>
          </w:p>
        </w:tc>
        <w:tc>
          <w:tcPr>
            <w:tcW w:w="1289" w:type="dxa"/>
          </w:tcPr>
          <w:p w14:paraId="44979F0B" w14:textId="77777777" w:rsidR="009B0494" w:rsidRDefault="007F4792" w:rsidP="009A260E">
            <w:pPr>
              <w:pStyle w:val="TableParagraph"/>
              <w:spacing w:before="0"/>
              <w:ind w:left="249" w:right="242"/>
            </w:pPr>
            <w:r>
              <w:rPr>
                <w:spacing w:val="-5"/>
              </w:rPr>
              <w:t>20</w:t>
            </w:r>
          </w:p>
        </w:tc>
      </w:tr>
      <w:tr w:rsidR="009B0494" w14:paraId="44979F11" w14:textId="77777777">
        <w:trPr>
          <w:trHeight w:val="551"/>
        </w:trPr>
        <w:tc>
          <w:tcPr>
            <w:tcW w:w="1639" w:type="dxa"/>
          </w:tcPr>
          <w:p w14:paraId="44979F0D" w14:textId="77777777" w:rsidR="009B0494" w:rsidRDefault="007F4792" w:rsidP="009A260E">
            <w:pPr>
              <w:pStyle w:val="TableParagraph"/>
              <w:spacing w:before="0"/>
              <w:ind w:left="117" w:right="108"/>
            </w:pPr>
            <w:r>
              <w:rPr>
                <w:spacing w:val="-2"/>
              </w:rPr>
              <w:t>M9209</w:t>
            </w:r>
          </w:p>
        </w:tc>
        <w:tc>
          <w:tcPr>
            <w:tcW w:w="5107" w:type="dxa"/>
          </w:tcPr>
          <w:p w14:paraId="44979F0E" w14:textId="77777777" w:rsidR="009B0494" w:rsidRDefault="007F4792" w:rsidP="009A260E">
            <w:pPr>
              <w:pStyle w:val="TableParagraph"/>
              <w:spacing w:before="0"/>
              <w:ind w:left="107"/>
              <w:jc w:val="left"/>
            </w:pPr>
            <w:r>
              <w:t>Commercial</w:t>
            </w:r>
            <w:r>
              <w:rPr>
                <w:spacing w:val="-9"/>
              </w:rPr>
              <w:t xml:space="preserve"> </w:t>
            </w:r>
            <w:r>
              <w:rPr>
                <w:spacing w:val="-5"/>
              </w:rPr>
              <w:t>Law</w:t>
            </w:r>
          </w:p>
        </w:tc>
        <w:tc>
          <w:tcPr>
            <w:tcW w:w="989" w:type="dxa"/>
          </w:tcPr>
          <w:p w14:paraId="44979F0F" w14:textId="77777777" w:rsidR="009B0494" w:rsidRDefault="007F4792" w:rsidP="009A260E">
            <w:pPr>
              <w:pStyle w:val="TableParagraph"/>
              <w:spacing w:before="0"/>
              <w:ind w:left="8"/>
            </w:pPr>
            <w:r>
              <w:t>2</w:t>
            </w:r>
          </w:p>
        </w:tc>
        <w:tc>
          <w:tcPr>
            <w:tcW w:w="1289" w:type="dxa"/>
          </w:tcPr>
          <w:p w14:paraId="44979F10" w14:textId="77777777" w:rsidR="009B0494" w:rsidRDefault="007F4792" w:rsidP="009A260E">
            <w:pPr>
              <w:pStyle w:val="TableParagraph"/>
              <w:spacing w:before="0"/>
              <w:ind w:left="249" w:right="242"/>
            </w:pPr>
            <w:r>
              <w:rPr>
                <w:spacing w:val="-5"/>
              </w:rPr>
              <w:t>20</w:t>
            </w:r>
          </w:p>
        </w:tc>
      </w:tr>
      <w:tr w:rsidR="009B0494" w14:paraId="44979F13" w14:textId="77777777">
        <w:trPr>
          <w:trHeight w:val="791"/>
        </w:trPr>
        <w:tc>
          <w:tcPr>
            <w:tcW w:w="9024" w:type="dxa"/>
            <w:gridSpan w:val="4"/>
          </w:tcPr>
          <w:p w14:paraId="44979F12" w14:textId="77777777" w:rsidR="009B0494" w:rsidRDefault="007F4792" w:rsidP="009A260E">
            <w:pPr>
              <w:pStyle w:val="TableParagraph"/>
              <w:spacing w:before="0"/>
              <w:ind w:left="3997" w:right="3985"/>
            </w:pPr>
            <w:r>
              <w:rPr>
                <w:spacing w:val="-5"/>
              </w:rPr>
              <w:t>Or</w:t>
            </w:r>
          </w:p>
        </w:tc>
      </w:tr>
      <w:tr w:rsidR="009B0494" w14:paraId="44979F18" w14:textId="77777777">
        <w:trPr>
          <w:trHeight w:val="551"/>
        </w:trPr>
        <w:tc>
          <w:tcPr>
            <w:tcW w:w="1639" w:type="dxa"/>
          </w:tcPr>
          <w:p w14:paraId="44979F14" w14:textId="77777777" w:rsidR="009B0494" w:rsidRDefault="007F4792" w:rsidP="009A260E">
            <w:pPr>
              <w:pStyle w:val="TableParagraph"/>
              <w:spacing w:before="0"/>
              <w:ind w:left="117" w:right="108"/>
            </w:pPr>
            <w:r>
              <w:rPr>
                <w:spacing w:val="-2"/>
              </w:rPr>
              <w:t>M9215</w:t>
            </w:r>
          </w:p>
        </w:tc>
        <w:tc>
          <w:tcPr>
            <w:tcW w:w="5107" w:type="dxa"/>
          </w:tcPr>
          <w:p w14:paraId="44979F15" w14:textId="77777777" w:rsidR="009B0494" w:rsidRDefault="007F4792" w:rsidP="009A260E">
            <w:pPr>
              <w:pStyle w:val="TableParagraph"/>
              <w:spacing w:before="0"/>
              <w:ind w:left="107"/>
              <w:jc w:val="left"/>
            </w:pPr>
            <w:r>
              <w:t>Commercial</w:t>
            </w:r>
            <w:r>
              <w:rPr>
                <w:spacing w:val="-6"/>
              </w:rPr>
              <w:t xml:space="preserve"> </w:t>
            </w:r>
            <w:r>
              <w:t>Law</w:t>
            </w:r>
            <w:r>
              <w:rPr>
                <w:spacing w:val="-5"/>
              </w:rPr>
              <w:t xml:space="preserve"> </w:t>
            </w:r>
            <w:r>
              <w:rPr>
                <w:spacing w:val="-2"/>
              </w:rPr>
              <w:t>(Clinical)</w:t>
            </w:r>
          </w:p>
        </w:tc>
        <w:tc>
          <w:tcPr>
            <w:tcW w:w="989" w:type="dxa"/>
          </w:tcPr>
          <w:p w14:paraId="44979F16" w14:textId="77777777" w:rsidR="009B0494" w:rsidRDefault="007F4792" w:rsidP="009A260E">
            <w:pPr>
              <w:pStyle w:val="TableParagraph"/>
              <w:spacing w:before="0"/>
              <w:ind w:left="8"/>
            </w:pPr>
            <w:r>
              <w:t>2</w:t>
            </w:r>
          </w:p>
        </w:tc>
        <w:tc>
          <w:tcPr>
            <w:tcW w:w="1289" w:type="dxa"/>
          </w:tcPr>
          <w:p w14:paraId="44979F17" w14:textId="77777777" w:rsidR="009B0494" w:rsidRDefault="007F4792" w:rsidP="009A260E">
            <w:pPr>
              <w:pStyle w:val="TableParagraph"/>
              <w:spacing w:before="0"/>
              <w:ind w:left="249" w:right="242"/>
            </w:pPr>
            <w:r>
              <w:rPr>
                <w:spacing w:val="-5"/>
              </w:rPr>
              <w:t>20</w:t>
            </w:r>
          </w:p>
        </w:tc>
      </w:tr>
      <w:tr w:rsidR="009B0494" w14:paraId="44979F1D" w14:textId="77777777">
        <w:trPr>
          <w:trHeight w:val="551"/>
        </w:trPr>
        <w:tc>
          <w:tcPr>
            <w:tcW w:w="1639" w:type="dxa"/>
          </w:tcPr>
          <w:p w14:paraId="44979F19" w14:textId="77777777" w:rsidR="009B0494" w:rsidRDefault="007F4792" w:rsidP="009A260E">
            <w:pPr>
              <w:pStyle w:val="TableParagraph"/>
              <w:spacing w:before="0"/>
              <w:ind w:left="117" w:right="108"/>
            </w:pPr>
            <w:r>
              <w:rPr>
                <w:spacing w:val="-2"/>
              </w:rPr>
              <w:t>M9211</w:t>
            </w:r>
          </w:p>
        </w:tc>
        <w:tc>
          <w:tcPr>
            <w:tcW w:w="5107" w:type="dxa"/>
          </w:tcPr>
          <w:p w14:paraId="44979F1A" w14:textId="77777777" w:rsidR="009B0494" w:rsidRDefault="007F4792" w:rsidP="009A260E">
            <w:pPr>
              <w:pStyle w:val="TableParagraph"/>
              <w:spacing w:before="0"/>
              <w:ind w:left="107"/>
              <w:jc w:val="left"/>
            </w:pPr>
            <w:r>
              <w:t>Property,</w:t>
            </w:r>
            <w:r>
              <w:rPr>
                <w:spacing w:val="-5"/>
              </w:rPr>
              <w:t xml:space="preserve"> </w:t>
            </w:r>
            <w:proofErr w:type="gramStart"/>
            <w:r>
              <w:t>Trusts</w:t>
            </w:r>
            <w:proofErr w:type="gramEnd"/>
            <w:r>
              <w:rPr>
                <w:spacing w:val="-4"/>
              </w:rPr>
              <w:t xml:space="preserve"> </w:t>
            </w:r>
            <w:r>
              <w:t>and</w:t>
            </w:r>
            <w:r>
              <w:rPr>
                <w:spacing w:val="-4"/>
              </w:rPr>
              <w:t xml:space="preserve"> </w:t>
            </w:r>
            <w:r>
              <w:rPr>
                <w:spacing w:val="-2"/>
              </w:rPr>
              <w:t>Succession</w:t>
            </w:r>
          </w:p>
        </w:tc>
        <w:tc>
          <w:tcPr>
            <w:tcW w:w="989" w:type="dxa"/>
          </w:tcPr>
          <w:p w14:paraId="44979F1B" w14:textId="77777777" w:rsidR="009B0494" w:rsidRDefault="007F4792" w:rsidP="009A260E">
            <w:pPr>
              <w:pStyle w:val="TableParagraph"/>
              <w:spacing w:before="0"/>
              <w:ind w:left="8"/>
            </w:pPr>
            <w:r>
              <w:t>2</w:t>
            </w:r>
          </w:p>
        </w:tc>
        <w:tc>
          <w:tcPr>
            <w:tcW w:w="1289" w:type="dxa"/>
          </w:tcPr>
          <w:p w14:paraId="44979F1C" w14:textId="77777777" w:rsidR="009B0494" w:rsidRDefault="007F4792" w:rsidP="009A260E">
            <w:pPr>
              <w:pStyle w:val="TableParagraph"/>
              <w:spacing w:before="0"/>
              <w:ind w:left="249" w:right="242"/>
            </w:pPr>
            <w:r>
              <w:rPr>
                <w:spacing w:val="-5"/>
              </w:rPr>
              <w:t>20</w:t>
            </w:r>
          </w:p>
        </w:tc>
      </w:tr>
      <w:tr w:rsidR="009B0494" w14:paraId="44979F1F" w14:textId="77777777">
        <w:trPr>
          <w:trHeight w:val="551"/>
        </w:trPr>
        <w:tc>
          <w:tcPr>
            <w:tcW w:w="9024" w:type="dxa"/>
            <w:gridSpan w:val="4"/>
          </w:tcPr>
          <w:p w14:paraId="44979F1E" w14:textId="77777777" w:rsidR="009B0494" w:rsidRDefault="007F4792" w:rsidP="009A260E">
            <w:pPr>
              <w:pStyle w:val="TableParagraph"/>
              <w:spacing w:before="0"/>
              <w:ind w:left="3997" w:right="3985"/>
            </w:pPr>
            <w:r>
              <w:rPr>
                <w:spacing w:val="-5"/>
              </w:rPr>
              <w:t>Or</w:t>
            </w:r>
          </w:p>
        </w:tc>
      </w:tr>
      <w:tr w:rsidR="009B0494" w14:paraId="44979F24" w14:textId="77777777">
        <w:trPr>
          <w:trHeight w:val="551"/>
        </w:trPr>
        <w:tc>
          <w:tcPr>
            <w:tcW w:w="1639" w:type="dxa"/>
          </w:tcPr>
          <w:p w14:paraId="44979F20" w14:textId="77777777" w:rsidR="009B0494" w:rsidRDefault="007F4792" w:rsidP="009A260E">
            <w:pPr>
              <w:pStyle w:val="TableParagraph"/>
              <w:spacing w:before="0"/>
              <w:ind w:left="117" w:right="108"/>
            </w:pPr>
            <w:r>
              <w:rPr>
                <w:spacing w:val="-2"/>
              </w:rPr>
              <w:t>M9218</w:t>
            </w:r>
          </w:p>
        </w:tc>
        <w:tc>
          <w:tcPr>
            <w:tcW w:w="5107" w:type="dxa"/>
          </w:tcPr>
          <w:p w14:paraId="44979F21" w14:textId="77777777" w:rsidR="009B0494" w:rsidRDefault="007F4792" w:rsidP="009A260E">
            <w:pPr>
              <w:pStyle w:val="TableParagraph"/>
              <w:spacing w:before="0"/>
              <w:ind w:left="107"/>
              <w:jc w:val="left"/>
            </w:pPr>
            <w:r>
              <w:t>Property,</w:t>
            </w:r>
            <w:r>
              <w:rPr>
                <w:spacing w:val="-6"/>
              </w:rPr>
              <w:t xml:space="preserve"> </w:t>
            </w:r>
            <w:proofErr w:type="gramStart"/>
            <w:r>
              <w:t>Trusts</w:t>
            </w:r>
            <w:proofErr w:type="gramEnd"/>
            <w:r>
              <w:rPr>
                <w:spacing w:val="-6"/>
              </w:rPr>
              <w:t xml:space="preserve"> </w:t>
            </w:r>
            <w:r>
              <w:t>and</w:t>
            </w:r>
            <w:r>
              <w:rPr>
                <w:spacing w:val="-6"/>
              </w:rPr>
              <w:t xml:space="preserve"> </w:t>
            </w:r>
            <w:r>
              <w:t>Succession</w:t>
            </w:r>
            <w:r>
              <w:rPr>
                <w:spacing w:val="-5"/>
              </w:rPr>
              <w:t xml:space="preserve"> </w:t>
            </w:r>
            <w:r>
              <w:rPr>
                <w:spacing w:val="-2"/>
              </w:rPr>
              <w:t>(Clinical)</w:t>
            </w:r>
          </w:p>
        </w:tc>
        <w:tc>
          <w:tcPr>
            <w:tcW w:w="989" w:type="dxa"/>
          </w:tcPr>
          <w:p w14:paraId="44979F22" w14:textId="77777777" w:rsidR="009B0494" w:rsidRDefault="007F4792" w:rsidP="009A260E">
            <w:pPr>
              <w:pStyle w:val="TableParagraph"/>
              <w:spacing w:before="0"/>
              <w:ind w:left="7"/>
            </w:pPr>
            <w:r>
              <w:t>2</w:t>
            </w:r>
          </w:p>
        </w:tc>
        <w:tc>
          <w:tcPr>
            <w:tcW w:w="1289" w:type="dxa"/>
          </w:tcPr>
          <w:p w14:paraId="44979F23" w14:textId="77777777" w:rsidR="009B0494" w:rsidRDefault="007F4792" w:rsidP="009A260E">
            <w:pPr>
              <w:pStyle w:val="TableParagraph"/>
              <w:spacing w:before="0"/>
              <w:ind w:left="248" w:right="242"/>
            </w:pPr>
            <w:r>
              <w:rPr>
                <w:spacing w:val="-5"/>
              </w:rPr>
              <w:t>20</w:t>
            </w:r>
          </w:p>
        </w:tc>
      </w:tr>
      <w:tr w:rsidR="009B0494" w14:paraId="44979F29" w14:textId="77777777">
        <w:trPr>
          <w:trHeight w:val="554"/>
        </w:trPr>
        <w:tc>
          <w:tcPr>
            <w:tcW w:w="1639" w:type="dxa"/>
          </w:tcPr>
          <w:p w14:paraId="44979F25" w14:textId="77777777" w:rsidR="009B0494" w:rsidRDefault="007F4792" w:rsidP="009A260E">
            <w:pPr>
              <w:pStyle w:val="TableParagraph"/>
              <w:spacing w:before="0"/>
              <w:ind w:left="117" w:right="108"/>
            </w:pPr>
            <w:r>
              <w:rPr>
                <w:spacing w:val="-2"/>
              </w:rPr>
              <w:t>M9212</w:t>
            </w:r>
          </w:p>
        </w:tc>
        <w:tc>
          <w:tcPr>
            <w:tcW w:w="5107" w:type="dxa"/>
          </w:tcPr>
          <w:p w14:paraId="44979F26" w14:textId="77777777" w:rsidR="009B0494" w:rsidRDefault="007F4792" w:rsidP="009A260E">
            <w:pPr>
              <w:pStyle w:val="TableParagraph"/>
              <w:spacing w:before="0"/>
              <w:ind w:left="107"/>
              <w:jc w:val="left"/>
            </w:pPr>
            <w:r>
              <w:t>European</w:t>
            </w:r>
            <w:r>
              <w:rPr>
                <w:spacing w:val="-6"/>
              </w:rPr>
              <w:t xml:space="preserve"> </w:t>
            </w:r>
            <w:r>
              <w:t>Union</w:t>
            </w:r>
            <w:r>
              <w:rPr>
                <w:spacing w:val="-6"/>
              </w:rPr>
              <w:t xml:space="preserve"> </w:t>
            </w:r>
            <w:r>
              <w:rPr>
                <w:spacing w:val="-5"/>
              </w:rPr>
              <w:t>Law</w:t>
            </w:r>
          </w:p>
        </w:tc>
        <w:tc>
          <w:tcPr>
            <w:tcW w:w="989" w:type="dxa"/>
          </w:tcPr>
          <w:p w14:paraId="44979F27" w14:textId="77777777" w:rsidR="009B0494" w:rsidRDefault="007F4792" w:rsidP="009A260E">
            <w:pPr>
              <w:pStyle w:val="TableParagraph"/>
              <w:spacing w:before="0"/>
              <w:ind w:left="7"/>
            </w:pPr>
            <w:r>
              <w:t>2</w:t>
            </w:r>
          </w:p>
        </w:tc>
        <w:tc>
          <w:tcPr>
            <w:tcW w:w="1289" w:type="dxa"/>
          </w:tcPr>
          <w:p w14:paraId="44979F28" w14:textId="77777777" w:rsidR="009B0494" w:rsidRDefault="007F4792" w:rsidP="009A260E">
            <w:pPr>
              <w:pStyle w:val="TableParagraph"/>
              <w:spacing w:before="0"/>
              <w:ind w:left="248" w:right="242"/>
            </w:pPr>
            <w:r>
              <w:rPr>
                <w:spacing w:val="-5"/>
              </w:rPr>
              <w:t>20</w:t>
            </w:r>
          </w:p>
        </w:tc>
      </w:tr>
    </w:tbl>
    <w:p w14:paraId="44979F2A" w14:textId="77777777" w:rsidR="009B0494" w:rsidRDefault="009B0494" w:rsidP="009A260E">
      <w:pPr>
        <w:pStyle w:val="BodyText"/>
        <w:rPr>
          <w:b/>
        </w:rPr>
      </w:pPr>
    </w:p>
    <w:p w14:paraId="44979F2B" w14:textId="77777777" w:rsidR="009B0494" w:rsidRDefault="007F4792" w:rsidP="009A260E">
      <w:pPr>
        <w:pStyle w:val="ListParagraph"/>
        <w:numPr>
          <w:ilvl w:val="0"/>
          <w:numId w:val="55"/>
        </w:numPr>
        <w:tabs>
          <w:tab w:val="left" w:pos="548"/>
        </w:tabs>
        <w:ind w:right="405"/>
      </w:pPr>
      <w:r>
        <w:rPr>
          <w:b/>
        </w:rPr>
        <w:t>Fifth</w:t>
      </w:r>
      <w:r>
        <w:rPr>
          <w:b/>
          <w:spacing w:val="-4"/>
        </w:rPr>
        <w:t xml:space="preserve"> </w:t>
      </w:r>
      <w:r>
        <w:rPr>
          <w:b/>
        </w:rPr>
        <w:t>Year</w:t>
      </w:r>
      <w:r>
        <w:rPr>
          <w:b/>
          <w:spacing w:val="-3"/>
        </w:rPr>
        <w:t xml:space="preserve"> </w:t>
      </w:r>
      <w:r>
        <w:t>–</w:t>
      </w:r>
      <w:r>
        <w:rPr>
          <w:spacing w:val="-2"/>
        </w:rPr>
        <w:t xml:space="preserve"> </w:t>
      </w:r>
      <w:r>
        <w:t>All</w:t>
      </w:r>
      <w:r>
        <w:rPr>
          <w:spacing w:val="-2"/>
        </w:rPr>
        <w:t xml:space="preserve"> </w:t>
      </w:r>
      <w:r>
        <w:t>part-time</w:t>
      </w:r>
      <w:r>
        <w:rPr>
          <w:spacing w:val="-4"/>
        </w:rPr>
        <w:t xml:space="preserve"> </w:t>
      </w:r>
      <w:r>
        <w:t>students</w:t>
      </w:r>
      <w:r>
        <w:rPr>
          <w:spacing w:val="-4"/>
        </w:rPr>
        <w:t xml:space="preserve"> </w:t>
      </w:r>
      <w:r>
        <w:t>shall</w:t>
      </w:r>
      <w:r>
        <w:rPr>
          <w:spacing w:val="-2"/>
        </w:rPr>
        <w:t xml:space="preserve"> </w:t>
      </w:r>
      <w:r>
        <w:t>normally</w:t>
      </w:r>
      <w:r>
        <w:rPr>
          <w:spacing w:val="-4"/>
        </w:rPr>
        <w:t xml:space="preserve"> </w:t>
      </w:r>
      <w:r>
        <w:t>undertake</w:t>
      </w:r>
      <w:r>
        <w:rPr>
          <w:spacing w:val="-4"/>
        </w:rPr>
        <w:t xml:space="preserve"> </w:t>
      </w:r>
      <w:r>
        <w:t>modules</w:t>
      </w:r>
      <w:r>
        <w:rPr>
          <w:spacing w:val="-4"/>
        </w:rPr>
        <w:t xml:space="preserve"> </w:t>
      </w:r>
      <w:r>
        <w:t>amounting</w:t>
      </w:r>
      <w:r>
        <w:rPr>
          <w:spacing w:val="-2"/>
        </w:rPr>
        <w:t xml:space="preserve"> </w:t>
      </w:r>
      <w:r>
        <w:t>to</w:t>
      </w:r>
      <w:r>
        <w:rPr>
          <w:spacing w:val="-4"/>
        </w:rPr>
        <w:t xml:space="preserve"> </w:t>
      </w:r>
      <w:r>
        <w:t>60 credits as follows:</w:t>
      </w:r>
    </w:p>
    <w:p w14:paraId="44979F2C" w14:textId="77777777" w:rsidR="009B0494" w:rsidRDefault="009B0494" w:rsidP="009A260E">
      <w:pPr>
        <w:pStyle w:val="BodyText"/>
        <w:rPr>
          <w:sz w:val="21"/>
        </w:rPr>
      </w:pPr>
    </w:p>
    <w:p w14:paraId="44979F2D" w14:textId="77777777" w:rsidR="009B0494" w:rsidRDefault="007F4792" w:rsidP="009A260E">
      <w:pPr>
        <w:pStyle w:val="Heading1"/>
      </w:pPr>
      <w:r>
        <w:rPr>
          <w:u w:val="single"/>
        </w:rPr>
        <w:t>Compulsory</w:t>
      </w:r>
      <w:r>
        <w:rPr>
          <w:spacing w:val="-8"/>
          <w:u w:val="single"/>
        </w:rPr>
        <w:t xml:space="preserve"> </w:t>
      </w:r>
      <w:r>
        <w:rPr>
          <w:spacing w:val="-2"/>
          <w:u w:val="single"/>
        </w:rPr>
        <w:t>Modules</w:t>
      </w:r>
    </w:p>
    <w:p w14:paraId="44979F2E"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F33" w14:textId="77777777">
        <w:trPr>
          <w:trHeight w:val="551"/>
        </w:trPr>
        <w:tc>
          <w:tcPr>
            <w:tcW w:w="1639" w:type="dxa"/>
          </w:tcPr>
          <w:p w14:paraId="44979F2F"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7" w:type="dxa"/>
          </w:tcPr>
          <w:p w14:paraId="44979F30" w14:textId="77777777" w:rsidR="009B0494" w:rsidRDefault="007F4792" w:rsidP="009A260E">
            <w:pPr>
              <w:pStyle w:val="TableParagraph"/>
              <w:spacing w:before="0"/>
              <w:ind w:left="1896" w:right="1886"/>
              <w:rPr>
                <w:b/>
              </w:rPr>
            </w:pPr>
            <w:r>
              <w:rPr>
                <w:b/>
              </w:rPr>
              <w:t>Module</w:t>
            </w:r>
            <w:r>
              <w:rPr>
                <w:b/>
                <w:spacing w:val="-8"/>
              </w:rPr>
              <w:t xml:space="preserve"> </w:t>
            </w:r>
            <w:r>
              <w:rPr>
                <w:b/>
                <w:spacing w:val="-2"/>
              </w:rPr>
              <w:t>Title</w:t>
            </w:r>
          </w:p>
        </w:tc>
        <w:tc>
          <w:tcPr>
            <w:tcW w:w="989" w:type="dxa"/>
          </w:tcPr>
          <w:p w14:paraId="44979F31" w14:textId="77777777" w:rsidR="009B0494" w:rsidRDefault="007F4792" w:rsidP="009A260E">
            <w:pPr>
              <w:pStyle w:val="TableParagraph"/>
              <w:spacing w:before="0"/>
              <w:ind w:left="197" w:right="187"/>
              <w:rPr>
                <w:b/>
              </w:rPr>
            </w:pPr>
            <w:r>
              <w:rPr>
                <w:b/>
                <w:spacing w:val="-2"/>
              </w:rPr>
              <w:t>Level</w:t>
            </w:r>
          </w:p>
        </w:tc>
        <w:tc>
          <w:tcPr>
            <w:tcW w:w="1289" w:type="dxa"/>
          </w:tcPr>
          <w:p w14:paraId="44979F32" w14:textId="77777777" w:rsidR="009B0494" w:rsidRDefault="007F4792" w:rsidP="009A260E">
            <w:pPr>
              <w:pStyle w:val="TableParagraph"/>
              <w:spacing w:before="0"/>
              <w:ind w:left="251" w:right="242"/>
              <w:rPr>
                <w:b/>
              </w:rPr>
            </w:pPr>
            <w:r>
              <w:rPr>
                <w:b/>
                <w:spacing w:val="-2"/>
              </w:rPr>
              <w:t>Credits</w:t>
            </w:r>
          </w:p>
        </w:tc>
      </w:tr>
      <w:tr w:rsidR="009B0494" w14:paraId="44979F38" w14:textId="77777777">
        <w:trPr>
          <w:trHeight w:val="551"/>
        </w:trPr>
        <w:tc>
          <w:tcPr>
            <w:tcW w:w="1639" w:type="dxa"/>
          </w:tcPr>
          <w:p w14:paraId="44979F34" w14:textId="77777777" w:rsidR="009B0494" w:rsidRDefault="007F4792" w:rsidP="009A260E">
            <w:pPr>
              <w:pStyle w:val="TableParagraph"/>
              <w:spacing w:before="0"/>
              <w:ind w:left="117" w:right="108"/>
            </w:pPr>
            <w:r>
              <w:rPr>
                <w:spacing w:val="-2"/>
              </w:rPr>
              <w:t>M9306</w:t>
            </w:r>
          </w:p>
        </w:tc>
        <w:tc>
          <w:tcPr>
            <w:tcW w:w="5107" w:type="dxa"/>
          </w:tcPr>
          <w:p w14:paraId="44979F35" w14:textId="77777777" w:rsidR="009B0494" w:rsidRDefault="007F4792" w:rsidP="009A260E">
            <w:pPr>
              <w:pStyle w:val="TableParagraph"/>
              <w:spacing w:before="0"/>
              <w:ind w:left="107"/>
              <w:jc w:val="left"/>
            </w:pPr>
            <w:r>
              <w:rPr>
                <w:spacing w:val="-2"/>
              </w:rPr>
              <w:t>Evidence</w:t>
            </w:r>
          </w:p>
        </w:tc>
        <w:tc>
          <w:tcPr>
            <w:tcW w:w="989" w:type="dxa"/>
          </w:tcPr>
          <w:p w14:paraId="44979F36" w14:textId="77777777" w:rsidR="009B0494" w:rsidRDefault="007F4792" w:rsidP="009A260E">
            <w:pPr>
              <w:pStyle w:val="TableParagraph"/>
              <w:spacing w:before="0"/>
              <w:ind w:left="8"/>
            </w:pPr>
            <w:r>
              <w:t>3</w:t>
            </w:r>
          </w:p>
        </w:tc>
        <w:tc>
          <w:tcPr>
            <w:tcW w:w="1289" w:type="dxa"/>
          </w:tcPr>
          <w:p w14:paraId="44979F37" w14:textId="77777777" w:rsidR="009B0494" w:rsidRDefault="007F4792" w:rsidP="009A260E">
            <w:pPr>
              <w:pStyle w:val="TableParagraph"/>
              <w:spacing w:before="0"/>
              <w:ind w:left="249" w:right="242"/>
            </w:pPr>
            <w:r>
              <w:rPr>
                <w:spacing w:val="-5"/>
              </w:rPr>
              <w:t>20</w:t>
            </w:r>
          </w:p>
        </w:tc>
      </w:tr>
      <w:tr w:rsidR="009B0494" w14:paraId="44979F3D" w14:textId="77777777">
        <w:trPr>
          <w:trHeight w:val="554"/>
        </w:trPr>
        <w:tc>
          <w:tcPr>
            <w:tcW w:w="1639" w:type="dxa"/>
          </w:tcPr>
          <w:p w14:paraId="44979F39" w14:textId="77777777" w:rsidR="009B0494" w:rsidRDefault="007F4792" w:rsidP="009A260E">
            <w:pPr>
              <w:pStyle w:val="TableParagraph"/>
              <w:spacing w:before="0"/>
              <w:ind w:left="117" w:right="108"/>
            </w:pPr>
            <w:r>
              <w:rPr>
                <w:spacing w:val="-2"/>
              </w:rPr>
              <w:t>M9344</w:t>
            </w:r>
          </w:p>
        </w:tc>
        <w:tc>
          <w:tcPr>
            <w:tcW w:w="5107" w:type="dxa"/>
          </w:tcPr>
          <w:p w14:paraId="44979F3A" w14:textId="77777777" w:rsidR="009B0494" w:rsidRDefault="007F4792" w:rsidP="009A260E">
            <w:pPr>
              <w:pStyle w:val="TableParagraph"/>
              <w:spacing w:before="0"/>
              <w:ind w:left="107"/>
              <w:jc w:val="left"/>
            </w:pPr>
            <w:r>
              <w:t>Clinical</w:t>
            </w:r>
            <w:r>
              <w:rPr>
                <w:spacing w:val="-8"/>
              </w:rPr>
              <w:t xml:space="preserve"> </w:t>
            </w:r>
            <w:r>
              <w:t>Legal</w:t>
            </w:r>
            <w:r>
              <w:rPr>
                <w:spacing w:val="-7"/>
              </w:rPr>
              <w:t xml:space="preserve"> </w:t>
            </w:r>
            <w:r>
              <w:rPr>
                <w:spacing w:val="-2"/>
              </w:rPr>
              <w:t>Practice</w:t>
            </w:r>
          </w:p>
        </w:tc>
        <w:tc>
          <w:tcPr>
            <w:tcW w:w="989" w:type="dxa"/>
          </w:tcPr>
          <w:p w14:paraId="44979F3B" w14:textId="77777777" w:rsidR="009B0494" w:rsidRDefault="007F4792" w:rsidP="009A260E">
            <w:pPr>
              <w:pStyle w:val="TableParagraph"/>
              <w:spacing w:before="0"/>
              <w:ind w:left="7"/>
            </w:pPr>
            <w:r>
              <w:t>3</w:t>
            </w:r>
          </w:p>
        </w:tc>
        <w:tc>
          <w:tcPr>
            <w:tcW w:w="1289" w:type="dxa"/>
          </w:tcPr>
          <w:p w14:paraId="44979F3C" w14:textId="77777777" w:rsidR="009B0494" w:rsidRDefault="007F4792" w:rsidP="009A260E">
            <w:pPr>
              <w:pStyle w:val="TableParagraph"/>
              <w:spacing w:before="0"/>
              <w:ind w:left="248" w:right="242"/>
            </w:pPr>
            <w:r>
              <w:rPr>
                <w:spacing w:val="-5"/>
              </w:rPr>
              <w:t>20</w:t>
            </w:r>
          </w:p>
        </w:tc>
      </w:tr>
    </w:tbl>
    <w:p w14:paraId="44979F3E" w14:textId="77777777" w:rsidR="009B0494" w:rsidRDefault="009B0494" w:rsidP="009A260E">
      <w:pPr>
        <w:sectPr w:rsidR="009B0494">
          <w:type w:val="continuous"/>
          <w:pgSz w:w="11900" w:h="16840"/>
          <w:pgMar w:top="1400" w:right="1320" w:bottom="1161" w:left="1320" w:header="0" w:footer="71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7"/>
        <w:gridCol w:w="989"/>
        <w:gridCol w:w="1289"/>
      </w:tblGrid>
      <w:tr w:rsidR="009B0494" w14:paraId="44979F43" w14:textId="77777777">
        <w:trPr>
          <w:trHeight w:val="551"/>
        </w:trPr>
        <w:tc>
          <w:tcPr>
            <w:tcW w:w="1639" w:type="dxa"/>
          </w:tcPr>
          <w:p w14:paraId="44979F3F" w14:textId="77777777" w:rsidR="009B0494" w:rsidRDefault="007F4792" w:rsidP="009A260E">
            <w:pPr>
              <w:pStyle w:val="TableParagraph"/>
              <w:spacing w:before="0"/>
              <w:ind w:left="482"/>
              <w:jc w:val="left"/>
            </w:pPr>
            <w:r>
              <w:rPr>
                <w:spacing w:val="-2"/>
              </w:rPr>
              <w:lastRenderedPageBreak/>
              <w:t>M9345</w:t>
            </w:r>
          </w:p>
        </w:tc>
        <w:tc>
          <w:tcPr>
            <w:tcW w:w="5107" w:type="dxa"/>
          </w:tcPr>
          <w:p w14:paraId="44979F40" w14:textId="77777777" w:rsidR="009B0494" w:rsidRDefault="007F4792" w:rsidP="009A260E">
            <w:pPr>
              <w:pStyle w:val="TableParagraph"/>
              <w:spacing w:before="0"/>
              <w:ind w:left="107"/>
              <w:jc w:val="left"/>
            </w:pPr>
            <w:r>
              <w:t>Ethics</w:t>
            </w:r>
            <w:r>
              <w:rPr>
                <w:spacing w:val="-2"/>
              </w:rPr>
              <w:t xml:space="preserve"> </w:t>
            </w:r>
            <w:r>
              <w:t>and</w:t>
            </w:r>
            <w:r>
              <w:rPr>
                <w:spacing w:val="-4"/>
              </w:rPr>
              <w:t xml:space="preserve"> </w:t>
            </w:r>
            <w:r>
              <w:rPr>
                <w:spacing w:val="-2"/>
              </w:rPr>
              <w:t>Justice</w:t>
            </w:r>
          </w:p>
        </w:tc>
        <w:tc>
          <w:tcPr>
            <w:tcW w:w="989" w:type="dxa"/>
          </w:tcPr>
          <w:p w14:paraId="44979F41" w14:textId="77777777" w:rsidR="009B0494" w:rsidRDefault="007F4792" w:rsidP="009A260E">
            <w:pPr>
              <w:pStyle w:val="TableParagraph"/>
              <w:spacing w:before="0"/>
              <w:ind w:left="8"/>
            </w:pPr>
            <w:r>
              <w:t>3</w:t>
            </w:r>
          </w:p>
        </w:tc>
        <w:tc>
          <w:tcPr>
            <w:tcW w:w="1289" w:type="dxa"/>
          </w:tcPr>
          <w:p w14:paraId="44979F42" w14:textId="77777777" w:rsidR="009B0494" w:rsidRDefault="007F4792" w:rsidP="009A260E">
            <w:pPr>
              <w:pStyle w:val="TableParagraph"/>
              <w:spacing w:before="0"/>
              <w:ind w:left="249" w:right="242"/>
            </w:pPr>
            <w:r>
              <w:rPr>
                <w:spacing w:val="-5"/>
              </w:rPr>
              <w:t>20</w:t>
            </w:r>
          </w:p>
        </w:tc>
      </w:tr>
    </w:tbl>
    <w:p w14:paraId="44979F44" w14:textId="77777777" w:rsidR="009B0494" w:rsidRDefault="009B0494" w:rsidP="009A260E">
      <w:pPr>
        <w:pStyle w:val="BodyText"/>
        <w:rPr>
          <w:b/>
          <w:sz w:val="15"/>
        </w:rPr>
      </w:pPr>
    </w:p>
    <w:p w14:paraId="44979F45" w14:textId="77777777" w:rsidR="009B0494" w:rsidRDefault="007F4792" w:rsidP="009A260E">
      <w:pPr>
        <w:spacing w:line="252" w:lineRule="exact"/>
        <w:ind w:left="120"/>
        <w:rPr>
          <w:b/>
        </w:rPr>
      </w:pPr>
      <w:r>
        <w:rPr>
          <w:b/>
          <w:spacing w:val="-2"/>
        </w:rPr>
        <w:t>Progress</w:t>
      </w:r>
    </w:p>
    <w:p w14:paraId="44979F46" w14:textId="77777777" w:rsidR="009B0494" w:rsidRDefault="007F4792" w:rsidP="009A260E">
      <w:pPr>
        <w:pStyle w:val="ListParagraph"/>
        <w:numPr>
          <w:ilvl w:val="0"/>
          <w:numId w:val="55"/>
        </w:numPr>
        <w:tabs>
          <w:tab w:val="left" w:pos="548"/>
        </w:tabs>
        <w:ind w:left="546" w:right="403" w:hanging="427"/>
      </w:pPr>
      <w:proofErr w:type="gramStart"/>
      <w:r>
        <w:t>In</w:t>
      </w:r>
      <w:r>
        <w:rPr>
          <w:spacing w:val="-2"/>
        </w:rPr>
        <w:t xml:space="preserve"> </w:t>
      </w:r>
      <w:r>
        <w:t>order</w:t>
      </w:r>
      <w:r>
        <w:rPr>
          <w:spacing w:val="-3"/>
        </w:rPr>
        <w:t xml:space="preserve"> </w:t>
      </w:r>
      <w:r>
        <w:t>to</w:t>
      </w:r>
      <w:proofErr w:type="gramEnd"/>
      <w:r>
        <w:rPr>
          <w:spacing w:val="-4"/>
        </w:rPr>
        <w:t xml:space="preserve"> </w:t>
      </w:r>
      <w:r>
        <w:t>progress</w:t>
      </w:r>
      <w:r>
        <w:rPr>
          <w:spacing w:val="-4"/>
        </w:rPr>
        <w:t xml:space="preserve"> </w:t>
      </w:r>
      <w:r>
        <w:t>to</w:t>
      </w:r>
      <w:r>
        <w:rPr>
          <w:spacing w:val="-4"/>
        </w:rPr>
        <w:t xml:space="preserve"> </w:t>
      </w:r>
      <w:r>
        <w:t>the</w:t>
      </w:r>
      <w:r>
        <w:rPr>
          <w:spacing w:val="-2"/>
        </w:rPr>
        <w:t xml:space="preserve"> </w:t>
      </w:r>
      <w:r>
        <w:t>third</w:t>
      </w:r>
      <w:r>
        <w:rPr>
          <w:spacing w:val="-4"/>
        </w:rPr>
        <w:t xml:space="preserve"> </w:t>
      </w:r>
      <w:r>
        <w:t>year</w:t>
      </w:r>
      <w:r>
        <w:rPr>
          <w:spacing w:val="-3"/>
        </w:rPr>
        <w:t xml:space="preserve"> </w:t>
      </w:r>
      <w:r>
        <w:t>of</w:t>
      </w:r>
      <w:r>
        <w:rPr>
          <w:spacing w:val="-5"/>
        </w:rPr>
        <w:t xml:space="preserve"> </w:t>
      </w:r>
      <w:r>
        <w:t>the</w:t>
      </w:r>
      <w:r>
        <w:rPr>
          <w:spacing w:val="-2"/>
        </w:rPr>
        <w:t xml:space="preserve"> </w:t>
      </w:r>
      <w:r>
        <w:t>programme, a</w:t>
      </w:r>
      <w:r>
        <w:rPr>
          <w:spacing w:val="-4"/>
        </w:rPr>
        <w:t xml:space="preserve"> </w:t>
      </w:r>
      <w:r>
        <w:t>student</w:t>
      </w:r>
      <w:r>
        <w:rPr>
          <w:spacing w:val="-3"/>
        </w:rPr>
        <w:t xml:space="preserve"> </w:t>
      </w:r>
      <w:r>
        <w:t>must</w:t>
      </w:r>
      <w:r>
        <w:rPr>
          <w:spacing w:val="-2"/>
        </w:rPr>
        <w:t xml:space="preserve"> </w:t>
      </w:r>
      <w:r>
        <w:t>normally</w:t>
      </w:r>
      <w:r>
        <w:rPr>
          <w:spacing w:val="-1"/>
        </w:rPr>
        <w:t xml:space="preserve"> </w:t>
      </w:r>
      <w:r>
        <w:t>have accumulated at least 60 credits from the programme curriculum.</w:t>
      </w:r>
    </w:p>
    <w:p w14:paraId="44979F47" w14:textId="77777777" w:rsidR="009B0494" w:rsidRDefault="009B0494" w:rsidP="009A260E">
      <w:pPr>
        <w:pStyle w:val="BodyText"/>
        <w:rPr>
          <w:sz w:val="21"/>
        </w:rPr>
      </w:pPr>
    </w:p>
    <w:p w14:paraId="44979F48" w14:textId="77777777" w:rsidR="009B0494" w:rsidRDefault="007F4792" w:rsidP="009A260E">
      <w:pPr>
        <w:pStyle w:val="ListParagraph"/>
        <w:numPr>
          <w:ilvl w:val="0"/>
          <w:numId w:val="55"/>
        </w:numPr>
        <w:tabs>
          <w:tab w:val="left" w:pos="547"/>
        </w:tabs>
        <w:ind w:left="546" w:right="269"/>
      </w:pPr>
      <w:proofErr w:type="gramStart"/>
      <w:r>
        <w:t>In</w:t>
      </w:r>
      <w:r>
        <w:rPr>
          <w:spacing w:val="-2"/>
        </w:rPr>
        <w:t xml:space="preserve"> </w:t>
      </w:r>
      <w:r>
        <w:t>order</w:t>
      </w:r>
      <w:r>
        <w:rPr>
          <w:spacing w:val="-3"/>
        </w:rPr>
        <w:t xml:space="preserve"> </w:t>
      </w:r>
      <w:r>
        <w:t>to</w:t>
      </w:r>
      <w:proofErr w:type="gramEnd"/>
      <w:r>
        <w:rPr>
          <w:spacing w:val="-4"/>
        </w:rPr>
        <w:t xml:space="preserve"> </w:t>
      </w:r>
      <w:r>
        <w:t>progress</w:t>
      </w:r>
      <w:r>
        <w:rPr>
          <w:spacing w:val="-4"/>
        </w:rPr>
        <w:t xml:space="preserve"> </w:t>
      </w:r>
      <w:r>
        <w:t>to</w:t>
      </w:r>
      <w:r>
        <w:rPr>
          <w:spacing w:val="-4"/>
        </w:rPr>
        <w:t xml:space="preserve"> </w:t>
      </w:r>
      <w:r>
        <w:t>the</w:t>
      </w:r>
      <w:r>
        <w:rPr>
          <w:spacing w:val="-2"/>
        </w:rPr>
        <w:t xml:space="preserve"> </w:t>
      </w:r>
      <w:r>
        <w:t>fourth</w:t>
      </w:r>
      <w:r>
        <w:rPr>
          <w:spacing w:val="-4"/>
        </w:rPr>
        <w:t xml:space="preserve"> </w:t>
      </w:r>
      <w:r>
        <w:t>year</w:t>
      </w:r>
      <w:r>
        <w:rPr>
          <w:spacing w:val="-3"/>
        </w:rPr>
        <w:t xml:space="preserve"> </w:t>
      </w:r>
      <w:r>
        <w:t>of</w:t>
      </w:r>
      <w:r>
        <w:rPr>
          <w:spacing w:val="-3"/>
        </w:rPr>
        <w:t xml:space="preserve"> </w:t>
      </w:r>
      <w:r>
        <w:t>the</w:t>
      </w:r>
      <w:r>
        <w:rPr>
          <w:spacing w:val="-4"/>
        </w:rPr>
        <w:t xml:space="preserve"> </w:t>
      </w:r>
      <w:r>
        <w:t>programme, a</w:t>
      </w:r>
      <w:r>
        <w:rPr>
          <w:spacing w:val="-4"/>
        </w:rPr>
        <w:t xml:space="preserve"> </w:t>
      </w:r>
      <w:r>
        <w:t>student</w:t>
      </w:r>
      <w:r>
        <w:rPr>
          <w:spacing w:val="-3"/>
        </w:rPr>
        <w:t xml:space="preserve"> </w:t>
      </w:r>
      <w:r>
        <w:t>must</w:t>
      </w:r>
      <w:r>
        <w:rPr>
          <w:spacing w:val="-2"/>
        </w:rPr>
        <w:t xml:space="preserve"> </w:t>
      </w:r>
      <w:r>
        <w:t>normally</w:t>
      </w:r>
      <w:r>
        <w:rPr>
          <w:spacing w:val="-1"/>
        </w:rPr>
        <w:t xml:space="preserve"> </w:t>
      </w:r>
      <w:r>
        <w:t>have accumulated at least 140 credits from the programme curriculum.</w:t>
      </w:r>
    </w:p>
    <w:p w14:paraId="44979F49" w14:textId="77777777" w:rsidR="009B0494" w:rsidRDefault="009B0494" w:rsidP="009A260E">
      <w:pPr>
        <w:pStyle w:val="BodyText"/>
      </w:pPr>
    </w:p>
    <w:p w14:paraId="44979F4A" w14:textId="77777777" w:rsidR="009B0494" w:rsidRDefault="007F4792" w:rsidP="009A260E">
      <w:pPr>
        <w:pStyle w:val="ListParagraph"/>
        <w:numPr>
          <w:ilvl w:val="0"/>
          <w:numId w:val="55"/>
        </w:numPr>
        <w:tabs>
          <w:tab w:val="left" w:pos="547"/>
        </w:tabs>
        <w:ind w:left="546" w:right="164"/>
      </w:pPr>
      <w:proofErr w:type="gramStart"/>
      <w:r>
        <w:t>In order to</w:t>
      </w:r>
      <w:proofErr w:type="gramEnd"/>
      <w:r>
        <w:t xml:space="preserve"> progress to the fifth year of the programme, a student must normally have accumulated</w:t>
      </w:r>
      <w:r>
        <w:rPr>
          <w:spacing w:val="-5"/>
        </w:rPr>
        <w:t xml:space="preserve"> </w:t>
      </w:r>
      <w:r>
        <w:t>at</w:t>
      </w:r>
      <w:r>
        <w:rPr>
          <w:spacing w:val="-4"/>
        </w:rPr>
        <w:t xml:space="preserve"> </w:t>
      </w:r>
      <w:r>
        <w:t>least</w:t>
      </w:r>
      <w:r>
        <w:rPr>
          <w:spacing w:val="-3"/>
        </w:rPr>
        <w:t xml:space="preserve"> </w:t>
      </w:r>
      <w:r>
        <w:t>220</w:t>
      </w:r>
      <w:r>
        <w:rPr>
          <w:spacing w:val="-5"/>
        </w:rPr>
        <w:t xml:space="preserve"> </w:t>
      </w:r>
      <w:r>
        <w:t>credits</w:t>
      </w:r>
      <w:r>
        <w:rPr>
          <w:spacing w:val="-5"/>
        </w:rPr>
        <w:t xml:space="preserve"> </w:t>
      </w:r>
      <w:r>
        <w:t>from</w:t>
      </w:r>
      <w:r>
        <w:rPr>
          <w:spacing w:val="-4"/>
        </w:rPr>
        <w:t xml:space="preserve"> </w:t>
      </w:r>
      <w:r>
        <w:t>the</w:t>
      </w:r>
      <w:r>
        <w:rPr>
          <w:spacing w:val="-3"/>
        </w:rPr>
        <w:t xml:space="preserve"> </w:t>
      </w:r>
      <w:r>
        <w:t>programme</w:t>
      </w:r>
      <w:r>
        <w:rPr>
          <w:spacing w:val="-4"/>
        </w:rPr>
        <w:t xml:space="preserve"> </w:t>
      </w:r>
      <w:r>
        <w:t>curriculum</w:t>
      </w:r>
      <w:r>
        <w:rPr>
          <w:spacing w:val="-4"/>
        </w:rPr>
        <w:t xml:space="preserve"> </w:t>
      </w:r>
      <w:r>
        <w:t>including</w:t>
      </w:r>
      <w:r>
        <w:rPr>
          <w:spacing w:val="-3"/>
        </w:rPr>
        <w:t xml:space="preserve"> </w:t>
      </w:r>
      <w:r>
        <w:t>those</w:t>
      </w:r>
      <w:r>
        <w:rPr>
          <w:spacing w:val="-5"/>
        </w:rPr>
        <w:t xml:space="preserve"> </w:t>
      </w:r>
      <w:r>
        <w:t>for</w:t>
      </w:r>
      <w:r>
        <w:rPr>
          <w:spacing w:val="-1"/>
        </w:rPr>
        <w:t xml:space="preserve"> </w:t>
      </w:r>
      <w:r>
        <w:t>any compulsory modules.</w:t>
      </w:r>
    </w:p>
    <w:p w14:paraId="44979F4B" w14:textId="77777777" w:rsidR="009B0494" w:rsidRDefault="009B0494" w:rsidP="009A260E">
      <w:pPr>
        <w:pStyle w:val="BodyText"/>
        <w:rPr>
          <w:sz w:val="21"/>
        </w:rPr>
      </w:pPr>
    </w:p>
    <w:p w14:paraId="44979F4C" w14:textId="77777777" w:rsidR="009B0494" w:rsidRDefault="007F4792" w:rsidP="009A260E">
      <w:pPr>
        <w:pStyle w:val="Heading1"/>
        <w:ind w:left="119"/>
      </w:pPr>
      <w:r>
        <w:rPr>
          <w:spacing w:val="-2"/>
        </w:rPr>
        <w:t>Award</w:t>
      </w:r>
    </w:p>
    <w:p w14:paraId="44979F4D" w14:textId="58355570" w:rsidR="009B0494" w:rsidRDefault="007F4792" w:rsidP="009A260E">
      <w:pPr>
        <w:pStyle w:val="ListParagraph"/>
        <w:numPr>
          <w:ilvl w:val="0"/>
          <w:numId w:val="55"/>
        </w:numPr>
        <w:tabs>
          <w:tab w:val="left" w:pos="547"/>
        </w:tabs>
        <w:ind w:right="183"/>
      </w:pPr>
      <w:r>
        <w:rPr>
          <w:b/>
        </w:rPr>
        <w:t xml:space="preserve">LLB (Clinical): </w:t>
      </w:r>
      <w:r>
        <w:t xml:space="preserve">In order to qualify for the award of the degree of LLB (Clinical), the </w:t>
      </w:r>
      <w:r>
        <w:rPr>
          <w:color w:val="0562C1"/>
          <w:u w:val="single" w:color="0562C1"/>
        </w:rPr>
        <w:t>General Academic Regulations – Undergraduate, Integrated Master and Professional</w:t>
      </w:r>
      <w:r>
        <w:rPr>
          <w:color w:val="0562C1"/>
        </w:rPr>
        <w:t xml:space="preserve"> </w:t>
      </w:r>
      <w:r>
        <w:rPr>
          <w:color w:val="0562C1"/>
          <w:u w:val="single" w:color="0562C1"/>
        </w:rPr>
        <w:t>Graduate</w:t>
      </w:r>
      <w:r>
        <w:rPr>
          <w:color w:val="0562C1"/>
          <w:spacing w:val="-3"/>
          <w:u w:val="single" w:color="0562C1"/>
        </w:rPr>
        <w:t xml:space="preserve"> </w:t>
      </w:r>
      <w:r>
        <w:rPr>
          <w:color w:val="0562C1"/>
          <w:u w:val="single" w:color="0562C1"/>
        </w:rPr>
        <w:t>Degree</w:t>
      </w:r>
      <w:r>
        <w:rPr>
          <w:color w:val="0562C1"/>
          <w:spacing w:val="-3"/>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spacing w:val="-2"/>
        </w:rPr>
        <w:t xml:space="preserve"> </w:t>
      </w:r>
      <w:r>
        <w:t>shall</w:t>
      </w:r>
      <w:r>
        <w:rPr>
          <w:spacing w:val="-3"/>
        </w:rPr>
        <w:t xml:space="preserve"> </w:t>
      </w:r>
      <w:proofErr w:type="gramStart"/>
      <w:r>
        <w:t>apply,</w:t>
      </w:r>
      <w:r>
        <w:rPr>
          <w:spacing w:val="-1"/>
        </w:rPr>
        <w:t xml:space="preserve"> </w:t>
      </w:r>
      <w:r>
        <w:t>and</w:t>
      </w:r>
      <w:proofErr w:type="gramEnd"/>
      <w:r>
        <w:rPr>
          <w:spacing w:val="-3"/>
        </w:rPr>
        <w:t xml:space="preserve"> </w:t>
      </w:r>
      <w:r>
        <w:t>must</w:t>
      </w:r>
      <w:r>
        <w:rPr>
          <w:spacing w:val="-1"/>
        </w:rPr>
        <w:t xml:space="preserve"> </w:t>
      </w:r>
      <w:r>
        <w:t>include</w:t>
      </w:r>
      <w:r>
        <w:rPr>
          <w:spacing w:val="-3"/>
        </w:rPr>
        <w:t xml:space="preserve"> </w:t>
      </w:r>
      <w:r>
        <w:t>at</w:t>
      </w:r>
      <w:r>
        <w:rPr>
          <w:spacing w:val="-3"/>
        </w:rPr>
        <w:t xml:space="preserve"> </w:t>
      </w:r>
      <w:r>
        <w:t>least</w:t>
      </w:r>
      <w:r>
        <w:rPr>
          <w:spacing w:val="-4"/>
        </w:rPr>
        <w:t xml:space="preserve"> </w:t>
      </w:r>
      <w:r>
        <w:t>100</w:t>
      </w:r>
      <w:r>
        <w:rPr>
          <w:spacing w:val="-3"/>
        </w:rPr>
        <w:t xml:space="preserve"> </w:t>
      </w:r>
      <w:r>
        <w:t>credits</w:t>
      </w:r>
      <w:r>
        <w:rPr>
          <w:spacing w:val="-2"/>
        </w:rPr>
        <w:t xml:space="preserve"> </w:t>
      </w:r>
      <w:r>
        <w:t>in Clinical modules.</w:t>
      </w:r>
    </w:p>
    <w:p w14:paraId="44979F4E" w14:textId="77777777" w:rsidR="009B0494" w:rsidRDefault="009B0494" w:rsidP="009A260E">
      <w:pPr>
        <w:pStyle w:val="BodyText"/>
      </w:pPr>
    </w:p>
    <w:p w14:paraId="44979F4F" w14:textId="7C1D9073" w:rsidR="009B0494" w:rsidRDefault="007F4792" w:rsidP="009A260E">
      <w:pPr>
        <w:pStyle w:val="ListParagraph"/>
        <w:numPr>
          <w:ilvl w:val="0"/>
          <w:numId w:val="55"/>
        </w:numPr>
        <w:tabs>
          <w:tab w:val="left" w:pos="548"/>
        </w:tabs>
        <w:ind w:right="222"/>
        <w:jc w:val="both"/>
      </w:pPr>
      <w:r>
        <w:rPr>
          <w:b/>
        </w:rPr>
        <w:t>Diploma</w:t>
      </w:r>
      <w:r>
        <w:rPr>
          <w:b/>
          <w:spacing w:val="-2"/>
        </w:rPr>
        <w:t xml:space="preserve"> </w:t>
      </w:r>
      <w:r>
        <w:rPr>
          <w:b/>
        </w:rPr>
        <w:t>of</w:t>
      </w:r>
      <w:r>
        <w:rPr>
          <w:b/>
          <w:spacing w:val="-1"/>
        </w:rPr>
        <w:t xml:space="preserve"> </w:t>
      </w:r>
      <w:r>
        <w:rPr>
          <w:b/>
        </w:rPr>
        <w:t>Higher Education:</w:t>
      </w:r>
      <w:r>
        <w:rPr>
          <w:b/>
          <w:spacing w:val="-1"/>
        </w:rPr>
        <w:t xml:space="preserve"> </w:t>
      </w:r>
      <w:r>
        <w:t>In order</w:t>
      </w:r>
      <w:r>
        <w:rPr>
          <w:spacing w:val="-1"/>
        </w:rPr>
        <w:t xml:space="preserve"> </w:t>
      </w:r>
      <w:r>
        <w:t>to</w:t>
      </w:r>
      <w:r>
        <w:rPr>
          <w:spacing w:val="-2"/>
        </w:rPr>
        <w:t xml:space="preserve"> </w:t>
      </w:r>
      <w:r>
        <w:t>qualify for</w:t>
      </w:r>
      <w:r>
        <w:rPr>
          <w:spacing w:val="-1"/>
        </w:rPr>
        <w:t xml:space="preserve"> </w:t>
      </w:r>
      <w:r>
        <w:t>the award of a</w:t>
      </w:r>
      <w:r>
        <w:rPr>
          <w:spacing w:val="-2"/>
        </w:rPr>
        <w:t xml:space="preserve"> </w:t>
      </w:r>
      <w:r>
        <w:t>Diploma of Higher Education,</w:t>
      </w:r>
      <w:r>
        <w:rPr>
          <w:spacing w:val="-4"/>
        </w:rPr>
        <w:t xml:space="preserve"> </w:t>
      </w:r>
      <w:r>
        <w:t>the</w:t>
      </w:r>
      <w:r>
        <w:rPr>
          <w:spacing w:val="-6"/>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2"/>
          <w:u w:val="single" w:color="0562C1"/>
        </w:rPr>
        <w:t xml:space="preserve"> </w:t>
      </w:r>
      <w:r>
        <w:rPr>
          <w:color w:val="0562C1"/>
          <w:u w:val="single" w:color="0562C1"/>
        </w:rPr>
        <w:t>–</w:t>
      </w:r>
      <w:r>
        <w:rPr>
          <w:color w:val="0562C1"/>
          <w:spacing w:val="-8"/>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w:t>
      </w:r>
      <w:r>
        <w:rPr>
          <w:color w:val="0562C1"/>
          <w:spacing w:val="-4"/>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rPr>
        <w:t xml:space="preserve"> </w:t>
      </w:r>
      <w:r>
        <w:rPr>
          <w:color w:val="0562C1"/>
          <w:u w:val="single" w:color="0562C1"/>
        </w:rPr>
        <w:t>Professional</w:t>
      </w:r>
      <w:r>
        <w:rPr>
          <w:color w:val="0562C1"/>
          <w:spacing w:val="-1"/>
          <w:u w:val="single" w:color="0562C1"/>
        </w:rPr>
        <w:t xml:space="preserve"> </w:t>
      </w:r>
      <w:r>
        <w:rPr>
          <w:color w:val="0562C1"/>
          <w:u w:val="single" w:color="0562C1"/>
        </w:rPr>
        <w:t>Graduate Degree Programme Level</w:t>
      </w:r>
      <w:r>
        <w:rPr>
          <w:color w:val="0562C1"/>
        </w:rPr>
        <w:t xml:space="preserve"> </w:t>
      </w:r>
      <w:r>
        <w:t xml:space="preserve">shall </w:t>
      </w:r>
      <w:proofErr w:type="gramStart"/>
      <w:r>
        <w:t>apply, and</w:t>
      </w:r>
      <w:proofErr w:type="gramEnd"/>
      <w:r>
        <w:t xml:space="preserve"> must include at least 80 credits in Clinical modules.</w:t>
      </w:r>
    </w:p>
    <w:p w14:paraId="44979F50" w14:textId="77777777" w:rsidR="009B0494" w:rsidRDefault="009B0494" w:rsidP="009A260E">
      <w:pPr>
        <w:pStyle w:val="BodyText"/>
      </w:pPr>
    </w:p>
    <w:p w14:paraId="44979F51" w14:textId="6959DFE9" w:rsidR="009B0494" w:rsidRDefault="007F4792" w:rsidP="009A260E">
      <w:pPr>
        <w:pStyle w:val="ListParagraph"/>
        <w:numPr>
          <w:ilvl w:val="0"/>
          <w:numId w:val="55"/>
        </w:numPr>
        <w:tabs>
          <w:tab w:val="left" w:pos="548"/>
        </w:tabs>
        <w:ind w:right="578"/>
      </w:pPr>
      <w:r>
        <w:rPr>
          <w:b/>
        </w:rPr>
        <w:t>Certificate</w:t>
      </w:r>
      <w:r>
        <w:rPr>
          <w:b/>
          <w:spacing w:val="-2"/>
        </w:rPr>
        <w:t xml:space="preserve"> </w:t>
      </w:r>
      <w:r>
        <w:rPr>
          <w:b/>
        </w:rPr>
        <w:t>of Higher</w:t>
      </w:r>
      <w:r>
        <w:rPr>
          <w:b/>
          <w:spacing w:val="-1"/>
        </w:rPr>
        <w:t xml:space="preserve"> </w:t>
      </w:r>
      <w:r>
        <w:rPr>
          <w:b/>
        </w:rPr>
        <w:t>Education:</w:t>
      </w:r>
      <w:r>
        <w:rPr>
          <w:b/>
          <w:spacing w:val="-3"/>
        </w:rPr>
        <w:t xml:space="preserve"> </w:t>
      </w:r>
      <w:r>
        <w:t>In</w:t>
      </w:r>
      <w:r>
        <w:rPr>
          <w:spacing w:val="-2"/>
        </w:rPr>
        <w:t xml:space="preserve"> </w:t>
      </w:r>
      <w:r>
        <w:t>order</w:t>
      </w:r>
      <w:r>
        <w:rPr>
          <w:spacing w:val="-3"/>
        </w:rPr>
        <w:t xml:space="preserve"> </w:t>
      </w:r>
      <w:r>
        <w:t>to</w:t>
      </w:r>
      <w:r>
        <w:rPr>
          <w:spacing w:val="-4"/>
        </w:rPr>
        <w:t xml:space="preserve"> </w:t>
      </w:r>
      <w:r>
        <w:t>qualify</w:t>
      </w:r>
      <w:r>
        <w:rPr>
          <w:spacing w:val="-4"/>
        </w:rPr>
        <w:t xml:space="preserve"> </w:t>
      </w:r>
      <w:r>
        <w:t>for</w:t>
      </w:r>
      <w:r>
        <w:rPr>
          <w:spacing w:val="-3"/>
        </w:rPr>
        <w:t xml:space="preserve"> </w:t>
      </w:r>
      <w:r>
        <w:t>the</w:t>
      </w:r>
      <w:r>
        <w:rPr>
          <w:spacing w:val="-4"/>
        </w:rPr>
        <w:t xml:space="preserve"> </w:t>
      </w:r>
      <w:r>
        <w:t>award</w:t>
      </w:r>
      <w:r>
        <w:rPr>
          <w:spacing w:val="-4"/>
        </w:rPr>
        <w:t xml:space="preserve"> </w:t>
      </w:r>
      <w:r>
        <w:t>of</w:t>
      </w:r>
      <w:r>
        <w:rPr>
          <w:spacing w:val="-3"/>
        </w:rPr>
        <w:t xml:space="preserve"> </w:t>
      </w:r>
      <w:r>
        <w:t>a</w:t>
      </w:r>
      <w:r>
        <w:rPr>
          <w:spacing w:val="-2"/>
        </w:rPr>
        <w:t xml:space="preserve"> </w:t>
      </w:r>
      <w:r>
        <w:t>Certificate</w:t>
      </w:r>
      <w:r>
        <w:rPr>
          <w:spacing w:val="-2"/>
        </w:rPr>
        <w:t xml:space="preserve"> </w:t>
      </w:r>
      <w:r>
        <w:t xml:space="preserve">of Higher Education, the </w:t>
      </w:r>
      <w:r>
        <w:rPr>
          <w:color w:val="0562C1"/>
          <w:u w:val="single" w:color="0562C1"/>
        </w:rPr>
        <w:t>General Academic Regulations – Undergraduate, Integrated</w:t>
      </w:r>
      <w:r>
        <w:rPr>
          <w:color w:val="0562C1"/>
        </w:rPr>
        <w:t xml:space="preserve"> </w:t>
      </w:r>
      <w:r>
        <w:rPr>
          <w:color w:val="0562C1"/>
          <w:u w:val="single" w:color="0562C1"/>
        </w:rPr>
        <w:t>Master and Professional Graduate Degree Programme Level</w:t>
      </w:r>
      <w:r>
        <w:rPr>
          <w:color w:val="0562C1"/>
        </w:rPr>
        <w:t xml:space="preserve"> </w:t>
      </w:r>
      <w:r>
        <w:t xml:space="preserve">shall </w:t>
      </w:r>
      <w:proofErr w:type="gramStart"/>
      <w:r>
        <w:t>apply, and</w:t>
      </w:r>
      <w:proofErr w:type="gramEnd"/>
      <w:r>
        <w:t xml:space="preserve"> must include at least 40 credits in Clinical modules.</w:t>
      </w:r>
    </w:p>
    <w:p w14:paraId="44979F52" w14:textId="77777777" w:rsidR="009B0494" w:rsidRDefault="009B0494" w:rsidP="009A260E">
      <w:pPr>
        <w:pStyle w:val="BodyText"/>
      </w:pPr>
    </w:p>
    <w:p w14:paraId="44979F53" w14:textId="77777777" w:rsidR="009B0494" w:rsidRDefault="007F4792" w:rsidP="009A260E">
      <w:pPr>
        <w:pStyle w:val="Heading1"/>
        <w:spacing w:line="252" w:lineRule="exact"/>
      </w:pPr>
      <w:r>
        <w:rPr>
          <w:spacing w:val="-2"/>
        </w:rPr>
        <w:t>Transfer</w:t>
      </w:r>
    </w:p>
    <w:p w14:paraId="44979F54" w14:textId="77777777" w:rsidR="009B0494" w:rsidRDefault="007F4792" w:rsidP="009A260E">
      <w:pPr>
        <w:pStyle w:val="ListParagraph"/>
        <w:numPr>
          <w:ilvl w:val="0"/>
          <w:numId w:val="55"/>
        </w:numPr>
        <w:tabs>
          <w:tab w:val="left" w:pos="548"/>
        </w:tabs>
        <w:ind w:right="100"/>
      </w:pPr>
      <w:r>
        <w:t>A</w:t>
      </w:r>
      <w:r>
        <w:rPr>
          <w:spacing w:val="-3"/>
        </w:rPr>
        <w:t xml:space="preserve"> </w:t>
      </w:r>
      <w:r>
        <w:t>student</w:t>
      </w:r>
      <w:r>
        <w:rPr>
          <w:spacing w:val="-1"/>
        </w:rPr>
        <w:t xml:space="preserve"> </w:t>
      </w:r>
      <w:r>
        <w:t>who</w:t>
      </w:r>
      <w:r>
        <w:rPr>
          <w:spacing w:val="-5"/>
        </w:rPr>
        <w:t xml:space="preserve"> </w:t>
      </w:r>
      <w:r>
        <w:t>has</w:t>
      </w:r>
      <w:r>
        <w:rPr>
          <w:spacing w:val="-2"/>
        </w:rPr>
        <w:t xml:space="preserve"> </w:t>
      </w:r>
      <w:r>
        <w:t>qualified</w:t>
      </w:r>
      <w:r>
        <w:rPr>
          <w:spacing w:val="-3"/>
        </w:rPr>
        <w:t xml:space="preserve"> </w:t>
      </w:r>
      <w:r>
        <w:t>for</w:t>
      </w:r>
      <w:r>
        <w:rPr>
          <w:spacing w:val="-4"/>
        </w:rPr>
        <w:t xml:space="preserve"> </w:t>
      </w:r>
      <w:r>
        <w:t>the</w:t>
      </w:r>
      <w:r>
        <w:rPr>
          <w:spacing w:val="-3"/>
        </w:rPr>
        <w:t xml:space="preserve"> </w:t>
      </w:r>
      <w:r>
        <w:t>CLLB</w:t>
      </w:r>
      <w:r>
        <w:rPr>
          <w:spacing w:val="-3"/>
        </w:rPr>
        <w:t xml:space="preserve"> </w:t>
      </w:r>
      <w:r>
        <w:t>and</w:t>
      </w:r>
      <w:r>
        <w:rPr>
          <w:spacing w:val="-5"/>
        </w:rPr>
        <w:t xml:space="preserve"> </w:t>
      </w:r>
      <w:r>
        <w:t>who</w:t>
      </w:r>
      <w:r>
        <w:rPr>
          <w:spacing w:val="-5"/>
        </w:rPr>
        <w:t xml:space="preserve"> </w:t>
      </w:r>
      <w:r>
        <w:t>meets</w:t>
      </w:r>
      <w:r>
        <w:rPr>
          <w:spacing w:val="-5"/>
        </w:rPr>
        <w:t xml:space="preserve"> </w:t>
      </w:r>
      <w:r>
        <w:t>the</w:t>
      </w:r>
      <w:r>
        <w:rPr>
          <w:spacing w:val="-5"/>
        </w:rPr>
        <w:t xml:space="preserve"> </w:t>
      </w:r>
      <w:r>
        <w:t>requirements</w:t>
      </w:r>
      <w:r>
        <w:rPr>
          <w:spacing w:val="-5"/>
        </w:rPr>
        <w:t xml:space="preserve"> </w:t>
      </w:r>
      <w:r>
        <w:t>of</w:t>
      </w:r>
      <w:r>
        <w:rPr>
          <w:spacing w:val="-1"/>
        </w:rPr>
        <w:t xml:space="preserve"> </w:t>
      </w:r>
      <w:r>
        <w:t>Regulation 18 may apply to transfer to the full-time CLLB Honours degree programme.</w:t>
      </w:r>
    </w:p>
    <w:p w14:paraId="44979F55" w14:textId="77777777" w:rsidR="009B0494" w:rsidRDefault="009B0494" w:rsidP="009A260E">
      <w:pPr>
        <w:pStyle w:val="BodyText"/>
        <w:rPr>
          <w:sz w:val="21"/>
        </w:rPr>
      </w:pPr>
    </w:p>
    <w:p w14:paraId="44979F56" w14:textId="77777777" w:rsidR="009B0494" w:rsidRDefault="007F4792" w:rsidP="009A260E">
      <w:pPr>
        <w:pStyle w:val="ListParagraph"/>
        <w:numPr>
          <w:ilvl w:val="0"/>
          <w:numId w:val="55"/>
        </w:numPr>
        <w:tabs>
          <w:tab w:val="left" w:pos="548"/>
        </w:tabs>
        <w:ind w:right="231"/>
      </w:pPr>
      <w:r>
        <w:t>A candidate who fails to satisfy the progress or award requirements for the degree of LLB (Clinical) may</w:t>
      </w:r>
      <w:r>
        <w:rPr>
          <w:spacing w:val="-2"/>
        </w:rPr>
        <w:t xml:space="preserve"> </w:t>
      </w:r>
      <w:r>
        <w:t>be</w:t>
      </w:r>
      <w:r>
        <w:rPr>
          <w:spacing w:val="-2"/>
        </w:rPr>
        <w:t xml:space="preserve"> </w:t>
      </w:r>
      <w:r>
        <w:t>transferred</w:t>
      </w:r>
      <w:r>
        <w:rPr>
          <w:spacing w:val="-2"/>
        </w:rPr>
        <w:t xml:space="preserve"> </w:t>
      </w:r>
      <w:r>
        <w:t>to</w:t>
      </w:r>
      <w:r>
        <w:rPr>
          <w:spacing w:val="-2"/>
        </w:rPr>
        <w:t xml:space="preserve"> </w:t>
      </w:r>
      <w:r>
        <w:t>the degree of LLB. Transfer</w:t>
      </w:r>
      <w:r>
        <w:rPr>
          <w:spacing w:val="-1"/>
        </w:rPr>
        <w:t xml:space="preserve"> </w:t>
      </w:r>
      <w:r>
        <w:t>from</w:t>
      </w:r>
      <w:r>
        <w:rPr>
          <w:spacing w:val="-1"/>
        </w:rPr>
        <w:t xml:space="preserve"> </w:t>
      </w:r>
      <w:r>
        <w:t>the</w:t>
      </w:r>
      <w:r>
        <w:rPr>
          <w:spacing w:val="-2"/>
        </w:rPr>
        <w:t xml:space="preserve"> </w:t>
      </w:r>
      <w:r>
        <w:t>LLB (Clinical) to the LLB is possible at any time subject to satisfying the appropriate progress requirements.</w:t>
      </w:r>
      <w:r>
        <w:rPr>
          <w:spacing w:val="-4"/>
        </w:rPr>
        <w:t xml:space="preserve"> </w:t>
      </w:r>
      <w:r>
        <w:t>In</w:t>
      </w:r>
      <w:r>
        <w:rPr>
          <w:spacing w:val="-3"/>
        </w:rPr>
        <w:t xml:space="preserve"> </w:t>
      </w:r>
      <w:r>
        <w:t>cases</w:t>
      </w:r>
      <w:r>
        <w:rPr>
          <w:spacing w:val="-2"/>
        </w:rPr>
        <w:t xml:space="preserve"> </w:t>
      </w:r>
      <w:r>
        <w:t>of</w:t>
      </w:r>
      <w:r>
        <w:rPr>
          <w:spacing w:val="-4"/>
        </w:rPr>
        <w:t xml:space="preserve"> </w:t>
      </w:r>
      <w:r>
        <w:t>transfer</w:t>
      </w:r>
      <w:r>
        <w:rPr>
          <w:spacing w:val="-4"/>
        </w:rPr>
        <w:t xml:space="preserve"> </w:t>
      </w:r>
      <w:r>
        <w:t>all</w:t>
      </w:r>
      <w:r>
        <w:rPr>
          <w:spacing w:val="-3"/>
        </w:rPr>
        <w:t xml:space="preserve"> </w:t>
      </w:r>
      <w:r>
        <w:t>clinical</w:t>
      </w:r>
      <w:r>
        <w:rPr>
          <w:spacing w:val="-3"/>
        </w:rPr>
        <w:t xml:space="preserve"> </w:t>
      </w:r>
      <w:r>
        <w:t>variants</w:t>
      </w:r>
      <w:r>
        <w:rPr>
          <w:spacing w:val="-2"/>
        </w:rPr>
        <w:t xml:space="preserve"> </w:t>
      </w:r>
      <w:r>
        <w:t>of</w:t>
      </w:r>
      <w:r>
        <w:rPr>
          <w:spacing w:val="-3"/>
        </w:rPr>
        <w:t xml:space="preserve"> </w:t>
      </w:r>
      <w:r>
        <w:t>modules</w:t>
      </w:r>
      <w:r>
        <w:rPr>
          <w:spacing w:val="-2"/>
        </w:rPr>
        <w:t xml:space="preserve"> </w:t>
      </w:r>
      <w:r>
        <w:t>shall</w:t>
      </w:r>
      <w:r>
        <w:rPr>
          <w:spacing w:val="-3"/>
        </w:rPr>
        <w:t xml:space="preserve"> </w:t>
      </w:r>
      <w:r>
        <w:t>be</w:t>
      </w:r>
      <w:r>
        <w:rPr>
          <w:spacing w:val="-3"/>
        </w:rPr>
        <w:t xml:space="preserve"> </w:t>
      </w:r>
      <w:r>
        <w:t>deemed</w:t>
      </w:r>
      <w:r>
        <w:rPr>
          <w:spacing w:val="-5"/>
        </w:rPr>
        <w:t xml:space="preserve"> </w:t>
      </w:r>
      <w:r>
        <w:t>to</w:t>
      </w:r>
      <w:r>
        <w:rPr>
          <w:spacing w:val="-3"/>
        </w:rPr>
        <w:t xml:space="preserve"> </w:t>
      </w:r>
      <w:r>
        <w:t>be the equivalent of non-clinical versions.</w:t>
      </w:r>
    </w:p>
    <w:p w14:paraId="44979F57" w14:textId="77777777" w:rsidR="009B0494" w:rsidRDefault="009B0494" w:rsidP="009A260E">
      <w:pPr>
        <w:sectPr w:rsidR="009B0494">
          <w:type w:val="continuous"/>
          <w:pgSz w:w="11900" w:h="16840"/>
          <w:pgMar w:top="1400" w:right="1320" w:bottom="900" w:left="1320" w:header="0" w:footer="713" w:gutter="0"/>
          <w:cols w:space="720"/>
        </w:sectPr>
      </w:pPr>
    </w:p>
    <w:p w14:paraId="44979F58" w14:textId="77777777" w:rsidR="009B0494" w:rsidRDefault="007F4792" w:rsidP="009A260E">
      <w:pPr>
        <w:spacing w:line="480" w:lineRule="auto"/>
        <w:ind w:left="120" w:right="2255"/>
        <w:rPr>
          <w:b/>
          <w:sz w:val="28"/>
        </w:rPr>
      </w:pPr>
      <w:bookmarkStart w:id="202" w:name="042_LLB_Law_with_a_Modern_Language"/>
      <w:bookmarkEnd w:id="202"/>
      <w:r>
        <w:rPr>
          <w:b/>
          <w:sz w:val="28"/>
        </w:rPr>
        <w:lastRenderedPageBreak/>
        <w:t>FACULTY</w:t>
      </w:r>
      <w:r>
        <w:rPr>
          <w:b/>
          <w:spacing w:val="-9"/>
          <w:sz w:val="28"/>
        </w:rPr>
        <w:t xml:space="preserve"> </w:t>
      </w:r>
      <w:r>
        <w:rPr>
          <w:b/>
          <w:sz w:val="28"/>
        </w:rPr>
        <w:t>OF</w:t>
      </w:r>
      <w:r>
        <w:rPr>
          <w:b/>
          <w:spacing w:val="-8"/>
          <w:sz w:val="28"/>
        </w:rPr>
        <w:t xml:space="preserve"> </w:t>
      </w:r>
      <w:r>
        <w:rPr>
          <w:b/>
          <w:sz w:val="28"/>
        </w:rPr>
        <w:t>HUMANITIES</w:t>
      </w:r>
      <w:r>
        <w:rPr>
          <w:b/>
          <w:spacing w:val="-9"/>
          <w:sz w:val="28"/>
        </w:rPr>
        <w:t xml:space="preserve"> </w:t>
      </w:r>
      <w:r>
        <w:rPr>
          <w:b/>
          <w:sz w:val="28"/>
        </w:rPr>
        <w:t>&amp;</w:t>
      </w:r>
      <w:r>
        <w:rPr>
          <w:b/>
          <w:spacing w:val="-9"/>
          <w:sz w:val="28"/>
        </w:rPr>
        <w:t xml:space="preserve"> </w:t>
      </w:r>
      <w:r>
        <w:rPr>
          <w:b/>
          <w:sz w:val="28"/>
        </w:rPr>
        <w:t>SOCIAL</w:t>
      </w:r>
      <w:r>
        <w:rPr>
          <w:b/>
          <w:spacing w:val="-11"/>
          <w:sz w:val="28"/>
        </w:rPr>
        <w:t xml:space="preserve"> </w:t>
      </w:r>
      <w:r>
        <w:rPr>
          <w:b/>
          <w:sz w:val="28"/>
        </w:rPr>
        <w:t>SCIENCES SCHOOL OF LAW</w:t>
      </w:r>
    </w:p>
    <w:p w14:paraId="44979F59" w14:textId="77777777" w:rsidR="009B0494" w:rsidRDefault="007F4792" w:rsidP="009A260E">
      <w:pPr>
        <w:spacing w:line="320" w:lineRule="exact"/>
        <w:ind w:left="120"/>
        <w:rPr>
          <w:b/>
          <w:spacing w:val="-2"/>
          <w:sz w:val="28"/>
        </w:rPr>
      </w:pPr>
      <w:r>
        <w:rPr>
          <w:b/>
          <w:sz w:val="28"/>
        </w:rPr>
        <w:t>LAW</w:t>
      </w:r>
      <w:r>
        <w:rPr>
          <w:b/>
          <w:spacing w:val="-7"/>
          <w:sz w:val="28"/>
        </w:rPr>
        <w:t xml:space="preserve"> </w:t>
      </w:r>
      <w:r>
        <w:rPr>
          <w:b/>
          <w:sz w:val="28"/>
        </w:rPr>
        <w:t>WITH</w:t>
      </w:r>
      <w:r>
        <w:rPr>
          <w:b/>
          <w:spacing w:val="-7"/>
          <w:sz w:val="28"/>
        </w:rPr>
        <w:t xml:space="preserve"> </w:t>
      </w:r>
      <w:r>
        <w:rPr>
          <w:b/>
          <w:sz w:val="28"/>
        </w:rPr>
        <w:t>A</w:t>
      </w:r>
      <w:r>
        <w:rPr>
          <w:b/>
          <w:spacing w:val="-3"/>
          <w:sz w:val="28"/>
        </w:rPr>
        <w:t xml:space="preserve"> </w:t>
      </w:r>
      <w:r>
        <w:rPr>
          <w:b/>
          <w:sz w:val="28"/>
        </w:rPr>
        <w:t>MODERN</w:t>
      </w:r>
      <w:r>
        <w:rPr>
          <w:b/>
          <w:spacing w:val="-2"/>
          <w:sz w:val="28"/>
        </w:rPr>
        <w:t xml:space="preserve"> LANGUAGE</w:t>
      </w:r>
    </w:p>
    <w:p w14:paraId="3A8198E4" w14:textId="77777777" w:rsidR="00050A07" w:rsidRDefault="00050A07" w:rsidP="009A260E">
      <w:pPr>
        <w:spacing w:line="320" w:lineRule="exact"/>
        <w:ind w:left="120"/>
        <w:rPr>
          <w:b/>
          <w:sz w:val="28"/>
        </w:rPr>
      </w:pPr>
    </w:p>
    <w:p w14:paraId="6D8286E7" w14:textId="77777777" w:rsidR="00407B29" w:rsidRDefault="007F4792" w:rsidP="009A260E">
      <w:pPr>
        <w:pStyle w:val="Heading1"/>
        <w:spacing w:line="237" w:lineRule="auto"/>
        <w:ind w:right="2255"/>
      </w:pPr>
      <w:r>
        <w:t>Bachelor</w:t>
      </w:r>
      <w:r>
        <w:rPr>
          <w:spacing w:val="-3"/>
        </w:rPr>
        <w:t xml:space="preserve"> </w:t>
      </w:r>
      <w:r>
        <w:t>of</w:t>
      </w:r>
      <w:r>
        <w:rPr>
          <w:spacing w:val="-5"/>
        </w:rPr>
        <w:t xml:space="preserve"> </w:t>
      </w:r>
      <w:r>
        <w:t>Laws</w:t>
      </w:r>
      <w:r>
        <w:rPr>
          <w:spacing w:val="-1"/>
        </w:rPr>
        <w:t xml:space="preserve"> </w:t>
      </w:r>
      <w:r>
        <w:t>with</w:t>
      </w:r>
      <w:r>
        <w:rPr>
          <w:spacing w:val="-3"/>
        </w:rPr>
        <w:t xml:space="preserve"> </w:t>
      </w:r>
      <w:r>
        <w:t>Honours</w:t>
      </w:r>
      <w:r>
        <w:rPr>
          <w:spacing w:val="-6"/>
        </w:rPr>
        <w:t xml:space="preserve"> </w:t>
      </w:r>
      <w:r>
        <w:t>in</w:t>
      </w:r>
      <w:r>
        <w:rPr>
          <w:spacing w:val="-3"/>
        </w:rPr>
        <w:t xml:space="preserve"> </w:t>
      </w:r>
      <w:r>
        <w:t>Law</w:t>
      </w:r>
      <w:r>
        <w:rPr>
          <w:spacing w:val="-2"/>
        </w:rPr>
        <w:t xml:space="preserve"> </w:t>
      </w:r>
      <w:r>
        <w:t>with</w:t>
      </w:r>
      <w:r>
        <w:rPr>
          <w:spacing w:val="-3"/>
        </w:rPr>
        <w:t xml:space="preserve"> </w:t>
      </w:r>
      <w:r>
        <w:t>a</w:t>
      </w:r>
      <w:r>
        <w:rPr>
          <w:spacing w:val="-6"/>
        </w:rPr>
        <w:t xml:space="preserve"> </w:t>
      </w:r>
      <w:r>
        <w:t>Modern</w:t>
      </w:r>
      <w:r>
        <w:rPr>
          <w:spacing w:val="-3"/>
        </w:rPr>
        <w:t xml:space="preserve"> </w:t>
      </w:r>
      <w:r>
        <w:t>Language</w:t>
      </w:r>
    </w:p>
    <w:p w14:paraId="44979F5A" w14:textId="30DEC6EF" w:rsidR="009B0494" w:rsidRDefault="007F4792" w:rsidP="009A260E">
      <w:pPr>
        <w:pStyle w:val="Heading1"/>
        <w:spacing w:line="237" w:lineRule="auto"/>
        <w:ind w:right="2255"/>
      </w:pPr>
      <w:r>
        <w:t>Bachelor of Laws in Law with a Modern Language</w:t>
      </w:r>
    </w:p>
    <w:p w14:paraId="3F79A6BC" w14:textId="77777777" w:rsidR="00407B29" w:rsidRDefault="007F4792" w:rsidP="009A260E">
      <w:pPr>
        <w:ind w:left="120" w:right="2255"/>
        <w:rPr>
          <w:b/>
        </w:rPr>
      </w:pPr>
      <w:r>
        <w:rPr>
          <w:b/>
        </w:rPr>
        <w:t>Diploma of Higher Education in Law with a Modern Language</w:t>
      </w:r>
    </w:p>
    <w:p w14:paraId="565B039C" w14:textId="77777777" w:rsidR="00407B29" w:rsidRDefault="007F4792" w:rsidP="009A260E">
      <w:pPr>
        <w:ind w:left="120" w:right="2255"/>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Law</w:t>
      </w:r>
      <w:r>
        <w:rPr>
          <w:b/>
          <w:spacing w:val="-6"/>
        </w:rPr>
        <w:t xml:space="preserve"> </w:t>
      </w:r>
      <w:r>
        <w:rPr>
          <w:b/>
        </w:rPr>
        <w:t>with</w:t>
      </w:r>
      <w:r>
        <w:rPr>
          <w:b/>
          <w:spacing w:val="-7"/>
        </w:rPr>
        <w:t xml:space="preserve"> </w:t>
      </w:r>
      <w:r>
        <w:rPr>
          <w:b/>
        </w:rPr>
        <w:t>a</w:t>
      </w:r>
      <w:r>
        <w:rPr>
          <w:b/>
          <w:spacing w:val="-1"/>
        </w:rPr>
        <w:t xml:space="preserve"> </w:t>
      </w:r>
      <w:r>
        <w:rPr>
          <w:b/>
        </w:rPr>
        <w:t>Modern</w:t>
      </w:r>
      <w:r>
        <w:rPr>
          <w:b/>
          <w:spacing w:val="-3"/>
        </w:rPr>
        <w:t xml:space="preserve"> </w:t>
      </w:r>
      <w:r>
        <w:rPr>
          <w:b/>
        </w:rPr>
        <w:t>Language</w:t>
      </w:r>
    </w:p>
    <w:p w14:paraId="44979F5B" w14:textId="118C81C4" w:rsidR="009B0494" w:rsidRDefault="007F4792" w:rsidP="009A260E">
      <w:pPr>
        <w:ind w:left="120" w:right="2255"/>
        <w:rPr>
          <w:b/>
        </w:rPr>
      </w:pPr>
      <w:r>
        <w:rPr>
          <w:b/>
        </w:rPr>
        <w:t>Certificate of Higher Education in Law</w:t>
      </w:r>
    </w:p>
    <w:p w14:paraId="44979F5C" w14:textId="77777777" w:rsidR="009B0494" w:rsidRDefault="009B0494" w:rsidP="009A260E">
      <w:pPr>
        <w:pStyle w:val="BodyText"/>
        <w:rPr>
          <w:b/>
        </w:rPr>
      </w:pPr>
    </w:p>
    <w:p w14:paraId="44979F5D" w14:textId="01EE7077" w:rsidR="009B0494" w:rsidRDefault="007F4792" w:rsidP="009A260E">
      <w:pPr>
        <w:ind w:left="12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2"/>
          <w:u w:val="single" w:color="0562C1"/>
        </w:rPr>
        <w:t xml:space="preserve"> </w:t>
      </w:r>
      <w:r>
        <w:rPr>
          <w:i/>
          <w:color w:val="0562C1"/>
          <w:u w:val="single" w:color="0562C1"/>
        </w:rPr>
        <w:t>Integrated</w:t>
      </w:r>
      <w:r>
        <w:rPr>
          <w:i/>
          <w:color w:val="0562C1"/>
          <w:spacing w:val="-6"/>
          <w:u w:val="single" w:color="0562C1"/>
        </w:rPr>
        <w:t xml:space="preserve"> </w:t>
      </w:r>
      <w:r>
        <w:rPr>
          <w:i/>
          <w:color w:val="0562C1"/>
          <w:u w:val="single" w:color="0562C1"/>
        </w:rPr>
        <w:t>Master</w:t>
      </w:r>
      <w:r>
        <w:rPr>
          <w:i/>
          <w:color w:val="0562C1"/>
          <w:spacing w:val="-5"/>
          <w:u w:val="single" w:color="0562C1"/>
        </w:rPr>
        <w:t xml:space="preserve"> </w:t>
      </w:r>
      <w:r>
        <w:rPr>
          <w:i/>
          <w:color w:val="0562C1"/>
          <w:u w:val="single" w:color="0562C1"/>
        </w:rPr>
        <w:t>and</w:t>
      </w:r>
      <w:r>
        <w:rPr>
          <w:i/>
          <w:color w:val="0562C1"/>
          <w:spacing w:val="-6"/>
          <w:u w:val="single" w:color="0562C1"/>
        </w:rPr>
        <w:t xml:space="preserve"> </w:t>
      </w:r>
      <w:r>
        <w:rPr>
          <w:i/>
          <w:color w:val="0562C1"/>
          <w:u w:val="single" w:color="0562C1"/>
        </w:rPr>
        <w:t>Professional</w:t>
      </w:r>
      <w:r>
        <w:rPr>
          <w:i/>
          <w:color w:val="0562C1"/>
          <w:spacing w:val="-4"/>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6"/>
          <w:u w:val="single" w:color="0562C1"/>
        </w:rPr>
        <w:t xml:space="preserve"> </w:t>
      </w:r>
      <w:r>
        <w:rPr>
          <w:i/>
          <w:color w:val="0562C1"/>
          <w:u w:val="single" w:color="0562C1"/>
        </w:rPr>
        <w:t>Programme</w:t>
      </w:r>
      <w:r>
        <w:rPr>
          <w:i/>
          <w:color w:val="0562C1"/>
          <w:spacing w:val="-6"/>
          <w:u w:val="single" w:color="0562C1"/>
        </w:rPr>
        <w:t xml:space="preserve"> </w:t>
      </w:r>
      <w:r>
        <w:rPr>
          <w:i/>
          <w:color w:val="0562C1"/>
          <w:u w:val="single" w:color="0562C1"/>
        </w:rPr>
        <w:t>Level.</w:t>
      </w:r>
    </w:p>
    <w:p w14:paraId="44979F5E" w14:textId="77777777" w:rsidR="009B0494" w:rsidRDefault="009B0494" w:rsidP="009A260E">
      <w:pPr>
        <w:pStyle w:val="BodyText"/>
        <w:rPr>
          <w:i/>
          <w:sz w:val="13"/>
        </w:rPr>
      </w:pPr>
    </w:p>
    <w:p w14:paraId="44979F5F"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9F60" w14:textId="77777777" w:rsidR="009B0494" w:rsidRDefault="007F4792" w:rsidP="009A260E">
      <w:pPr>
        <w:pStyle w:val="ListParagraph"/>
        <w:numPr>
          <w:ilvl w:val="1"/>
          <w:numId w:val="55"/>
        </w:numPr>
        <w:tabs>
          <w:tab w:val="left" w:pos="841"/>
        </w:tabs>
        <w:ind w:hanging="361"/>
        <w:jc w:val="left"/>
      </w:pPr>
      <w:r>
        <w:t>The</w:t>
      </w:r>
      <w:r>
        <w:rPr>
          <w:spacing w:val="-6"/>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t>study</w:t>
      </w:r>
      <w:r>
        <w:rPr>
          <w:spacing w:val="-7"/>
        </w:rPr>
        <w:t xml:space="preserve"> </w:t>
      </w:r>
      <w:r>
        <w:rPr>
          <w:spacing w:val="-4"/>
        </w:rPr>
        <w:t>only.</w:t>
      </w:r>
    </w:p>
    <w:p w14:paraId="44979F61" w14:textId="77777777" w:rsidR="009B0494" w:rsidRDefault="009B0494" w:rsidP="009A260E">
      <w:pPr>
        <w:pStyle w:val="BodyText"/>
        <w:rPr>
          <w:sz w:val="21"/>
        </w:rPr>
      </w:pPr>
    </w:p>
    <w:p w14:paraId="44979F62"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9F63" w14:textId="77777777" w:rsidR="009B0494" w:rsidRDefault="007F4792" w:rsidP="009A260E">
      <w:pPr>
        <w:pStyle w:val="ListParagraph"/>
        <w:numPr>
          <w:ilvl w:val="1"/>
          <w:numId w:val="55"/>
        </w:numPr>
        <w:tabs>
          <w:tab w:val="left" w:pos="841"/>
        </w:tabs>
        <w:ind w:right="133"/>
        <w:jc w:val="left"/>
      </w:pPr>
      <w:r>
        <w:t>The</w:t>
      </w:r>
      <w:r>
        <w:rPr>
          <w:spacing w:val="-4"/>
        </w:rPr>
        <w:t xml:space="preserve"> </w:t>
      </w:r>
      <w:r>
        <w:t>LLB with Honours</w:t>
      </w:r>
      <w:r>
        <w:rPr>
          <w:spacing w:val="-1"/>
        </w:rPr>
        <w:t xml:space="preserve"> </w:t>
      </w:r>
      <w:r>
        <w:t>in</w:t>
      </w:r>
      <w:r>
        <w:rPr>
          <w:spacing w:val="-4"/>
        </w:rPr>
        <w:t xml:space="preserve"> </w:t>
      </w:r>
      <w:r>
        <w:t>Law</w:t>
      </w:r>
      <w:r>
        <w:rPr>
          <w:spacing w:val="-7"/>
        </w:rPr>
        <w:t xml:space="preserve"> </w:t>
      </w:r>
      <w:r>
        <w:t>with</w:t>
      </w:r>
      <w:r>
        <w:rPr>
          <w:spacing w:val="-4"/>
        </w:rPr>
        <w:t xml:space="preserve"> </w:t>
      </w:r>
      <w:r>
        <w:t>a Modern</w:t>
      </w:r>
      <w:r>
        <w:rPr>
          <w:spacing w:val="-4"/>
        </w:rPr>
        <w:t xml:space="preserve"> </w:t>
      </w:r>
      <w:r>
        <w:t>Language includes</w:t>
      </w:r>
      <w:r>
        <w:rPr>
          <w:spacing w:val="-6"/>
        </w:rPr>
        <w:t xml:space="preserve"> </w:t>
      </w:r>
      <w:r>
        <w:t>a year</w:t>
      </w:r>
      <w:r>
        <w:rPr>
          <w:spacing w:val="-8"/>
        </w:rPr>
        <w:t xml:space="preserve"> </w:t>
      </w:r>
      <w:r>
        <w:t>of study</w:t>
      </w:r>
      <w:r>
        <w:rPr>
          <w:spacing w:val="-6"/>
        </w:rPr>
        <w:t xml:space="preserve"> </w:t>
      </w:r>
      <w:r>
        <w:t>at</w:t>
      </w:r>
      <w:r>
        <w:rPr>
          <w:spacing w:val="-5"/>
        </w:rPr>
        <w:t xml:space="preserve"> </w:t>
      </w:r>
      <w:r>
        <w:t>an approved European University.</w:t>
      </w:r>
    </w:p>
    <w:p w14:paraId="44979F64" w14:textId="77777777" w:rsidR="009B0494" w:rsidRDefault="009B0494" w:rsidP="009A260E">
      <w:pPr>
        <w:pStyle w:val="BodyText"/>
        <w:rPr>
          <w:sz w:val="21"/>
        </w:rPr>
      </w:pPr>
    </w:p>
    <w:p w14:paraId="44979F65" w14:textId="77777777" w:rsidR="009B0494" w:rsidRDefault="007F4792" w:rsidP="009A260E">
      <w:pPr>
        <w:pStyle w:val="Heading1"/>
      </w:pPr>
      <w:r>
        <w:rPr>
          <w:spacing w:val="-2"/>
        </w:rPr>
        <w:t>Curriculum</w:t>
      </w:r>
    </w:p>
    <w:p w14:paraId="44979F66" w14:textId="77777777" w:rsidR="009B0494" w:rsidRDefault="007F4792" w:rsidP="009A260E">
      <w:pPr>
        <w:pStyle w:val="ListParagraph"/>
        <w:numPr>
          <w:ilvl w:val="1"/>
          <w:numId w:val="55"/>
        </w:numPr>
        <w:tabs>
          <w:tab w:val="left" w:pos="840"/>
        </w:tabs>
        <w:spacing w:line="237" w:lineRule="auto"/>
        <w:ind w:right="808" w:hanging="361"/>
        <w:jc w:val="left"/>
      </w:pPr>
      <w:r>
        <w:rPr>
          <w:b/>
        </w:rPr>
        <w:t>First</w:t>
      </w:r>
      <w:r>
        <w:rPr>
          <w:b/>
          <w:spacing w:val="-3"/>
        </w:rPr>
        <w:t xml:space="preserve"> </w:t>
      </w:r>
      <w:r>
        <w:rPr>
          <w:b/>
        </w:rPr>
        <w:t>Year</w:t>
      </w:r>
      <w:r>
        <w:rPr>
          <w:b/>
          <w:spacing w:val="-1"/>
        </w:rPr>
        <w:t xml:space="preserve"> </w:t>
      </w:r>
      <w:r>
        <w:t>–</w:t>
      </w:r>
      <w:r>
        <w:rPr>
          <w:spacing w:val="-4"/>
        </w:rPr>
        <w:t xml:space="preserve"> </w:t>
      </w:r>
      <w:r>
        <w:t>All</w:t>
      </w:r>
      <w:r>
        <w:rPr>
          <w:spacing w:val="-2"/>
        </w:rPr>
        <w:t xml:space="preserve"> </w:t>
      </w:r>
      <w:r>
        <w:t>students</w:t>
      </w:r>
      <w:r>
        <w:rPr>
          <w:spacing w:val="-1"/>
        </w:rPr>
        <w:t xml:space="preserve"> </w:t>
      </w:r>
      <w:r>
        <w:t>shall</w:t>
      </w:r>
      <w:r>
        <w:rPr>
          <w:spacing w:val="-6"/>
        </w:rPr>
        <w:t xml:space="preserve"> </w:t>
      </w:r>
      <w:r>
        <w:t>undertake</w:t>
      </w:r>
      <w:r>
        <w:rPr>
          <w:spacing w:val="-4"/>
        </w:rPr>
        <w:t xml:space="preserve"> </w:t>
      </w:r>
      <w:r>
        <w:t>modules</w:t>
      </w:r>
      <w:r>
        <w:rPr>
          <w:spacing w:val="-10"/>
        </w:rPr>
        <w:t xml:space="preserve"> </w:t>
      </w:r>
      <w:r>
        <w:t>amounting</w:t>
      </w:r>
      <w:r>
        <w:rPr>
          <w:spacing w:val="-4"/>
        </w:rPr>
        <w:t xml:space="preserve"> </w:t>
      </w:r>
      <w:r>
        <w:t>to</w:t>
      </w:r>
      <w:r>
        <w:rPr>
          <w:spacing w:val="-4"/>
        </w:rPr>
        <w:t xml:space="preserve"> </w:t>
      </w:r>
      <w:r>
        <w:t>140 credits</w:t>
      </w:r>
      <w:r>
        <w:rPr>
          <w:spacing w:val="-6"/>
        </w:rPr>
        <w:t xml:space="preserve"> </w:t>
      </w:r>
      <w:r>
        <w:t xml:space="preserve">as </w:t>
      </w:r>
      <w:r>
        <w:rPr>
          <w:spacing w:val="-2"/>
        </w:rPr>
        <w:t>follows:</w:t>
      </w:r>
    </w:p>
    <w:p w14:paraId="44979F67" w14:textId="77777777" w:rsidR="009B0494" w:rsidRDefault="009B0494" w:rsidP="009A260E">
      <w:pPr>
        <w:pStyle w:val="BodyText"/>
      </w:pPr>
    </w:p>
    <w:p w14:paraId="44979F6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F69"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9F6E" w14:textId="77777777">
        <w:trPr>
          <w:trHeight w:val="551"/>
        </w:trPr>
        <w:tc>
          <w:tcPr>
            <w:tcW w:w="1637" w:type="dxa"/>
          </w:tcPr>
          <w:p w14:paraId="44979F6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9F6B"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9F6C" w14:textId="77777777" w:rsidR="009B0494" w:rsidRDefault="007F4792" w:rsidP="009A260E">
            <w:pPr>
              <w:pStyle w:val="TableParagraph"/>
              <w:spacing w:before="0"/>
              <w:ind w:left="203" w:right="188"/>
              <w:rPr>
                <w:b/>
              </w:rPr>
            </w:pPr>
            <w:r>
              <w:rPr>
                <w:b/>
                <w:spacing w:val="-4"/>
              </w:rPr>
              <w:t>Level</w:t>
            </w:r>
          </w:p>
        </w:tc>
        <w:tc>
          <w:tcPr>
            <w:tcW w:w="1286" w:type="dxa"/>
          </w:tcPr>
          <w:p w14:paraId="44979F6D" w14:textId="77777777" w:rsidR="009B0494" w:rsidRDefault="007F4792" w:rsidP="009A260E">
            <w:pPr>
              <w:pStyle w:val="TableParagraph"/>
              <w:spacing w:before="0"/>
              <w:ind w:left="251" w:right="239"/>
              <w:rPr>
                <w:b/>
              </w:rPr>
            </w:pPr>
            <w:r>
              <w:rPr>
                <w:b/>
                <w:spacing w:val="-2"/>
              </w:rPr>
              <w:t>Credits</w:t>
            </w:r>
          </w:p>
        </w:tc>
      </w:tr>
      <w:tr w:rsidR="009B0494" w14:paraId="44979F73" w14:textId="77777777">
        <w:trPr>
          <w:trHeight w:val="551"/>
        </w:trPr>
        <w:tc>
          <w:tcPr>
            <w:tcW w:w="1637" w:type="dxa"/>
          </w:tcPr>
          <w:p w14:paraId="44979F6F" w14:textId="77777777" w:rsidR="009B0494" w:rsidRDefault="007F4792" w:rsidP="009A260E">
            <w:pPr>
              <w:pStyle w:val="TableParagraph"/>
              <w:spacing w:before="0"/>
              <w:ind w:left="119" w:right="103"/>
            </w:pPr>
            <w:r>
              <w:rPr>
                <w:spacing w:val="-2"/>
              </w:rPr>
              <w:t>M9112</w:t>
            </w:r>
          </w:p>
        </w:tc>
        <w:tc>
          <w:tcPr>
            <w:tcW w:w="5107" w:type="dxa"/>
          </w:tcPr>
          <w:p w14:paraId="44979F70" w14:textId="77777777" w:rsidR="009B0494" w:rsidRDefault="007F4792" w:rsidP="009A260E">
            <w:pPr>
              <w:pStyle w:val="TableParagraph"/>
              <w:spacing w:before="0"/>
              <w:ind w:left="109"/>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93" w:type="dxa"/>
          </w:tcPr>
          <w:p w14:paraId="44979F71" w14:textId="77777777" w:rsidR="009B0494" w:rsidRDefault="007F4792" w:rsidP="009A260E">
            <w:pPr>
              <w:pStyle w:val="TableParagraph"/>
              <w:spacing w:before="0"/>
              <w:ind w:left="12"/>
            </w:pPr>
            <w:r>
              <w:t>1</w:t>
            </w:r>
          </w:p>
        </w:tc>
        <w:tc>
          <w:tcPr>
            <w:tcW w:w="1286" w:type="dxa"/>
          </w:tcPr>
          <w:p w14:paraId="44979F72" w14:textId="77777777" w:rsidR="009B0494" w:rsidRDefault="007F4792" w:rsidP="009A260E">
            <w:pPr>
              <w:pStyle w:val="TableParagraph"/>
              <w:spacing w:before="0"/>
              <w:ind w:left="250" w:right="240"/>
            </w:pPr>
            <w:r>
              <w:rPr>
                <w:spacing w:val="-5"/>
              </w:rPr>
              <w:t>20</w:t>
            </w:r>
          </w:p>
        </w:tc>
      </w:tr>
      <w:tr w:rsidR="009B0494" w14:paraId="44979F78" w14:textId="77777777">
        <w:trPr>
          <w:trHeight w:val="551"/>
        </w:trPr>
        <w:tc>
          <w:tcPr>
            <w:tcW w:w="1637" w:type="dxa"/>
          </w:tcPr>
          <w:p w14:paraId="44979F74" w14:textId="77777777" w:rsidR="009B0494" w:rsidRDefault="007F4792" w:rsidP="009A260E">
            <w:pPr>
              <w:pStyle w:val="TableParagraph"/>
              <w:spacing w:before="0"/>
              <w:ind w:left="119" w:right="103"/>
            </w:pPr>
            <w:r>
              <w:rPr>
                <w:spacing w:val="-2"/>
              </w:rPr>
              <w:t>M9113</w:t>
            </w:r>
          </w:p>
        </w:tc>
        <w:tc>
          <w:tcPr>
            <w:tcW w:w="5107" w:type="dxa"/>
          </w:tcPr>
          <w:p w14:paraId="44979F75" w14:textId="77777777" w:rsidR="009B0494" w:rsidRDefault="007F4792" w:rsidP="009A260E">
            <w:pPr>
              <w:pStyle w:val="TableParagraph"/>
              <w:spacing w:before="0"/>
              <w:ind w:left="109"/>
              <w:jc w:val="left"/>
            </w:pPr>
            <w:r>
              <w:t>Law</w:t>
            </w:r>
            <w:r>
              <w:rPr>
                <w:spacing w:val="-5"/>
              </w:rPr>
              <w:t xml:space="preserve"> </w:t>
            </w:r>
            <w:r>
              <w:t>and</w:t>
            </w:r>
            <w:r>
              <w:rPr>
                <w:spacing w:val="3"/>
              </w:rPr>
              <w:t xml:space="preserve"> </w:t>
            </w:r>
            <w:r>
              <w:rPr>
                <w:spacing w:val="-2"/>
              </w:rPr>
              <w:t>Society</w:t>
            </w:r>
          </w:p>
        </w:tc>
        <w:tc>
          <w:tcPr>
            <w:tcW w:w="993" w:type="dxa"/>
          </w:tcPr>
          <w:p w14:paraId="44979F76" w14:textId="77777777" w:rsidR="009B0494" w:rsidRDefault="007F4792" w:rsidP="009A260E">
            <w:pPr>
              <w:pStyle w:val="TableParagraph"/>
              <w:spacing w:before="0"/>
              <w:ind w:left="12"/>
            </w:pPr>
            <w:r>
              <w:t>1</w:t>
            </w:r>
          </w:p>
        </w:tc>
        <w:tc>
          <w:tcPr>
            <w:tcW w:w="1286" w:type="dxa"/>
          </w:tcPr>
          <w:p w14:paraId="44979F77" w14:textId="77777777" w:rsidR="009B0494" w:rsidRDefault="007F4792" w:rsidP="009A260E">
            <w:pPr>
              <w:pStyle w:val="TableParagraph"/>
              <w:spacing w:before="0"/>
              <w:ind w:left="250" w:right="240"/>
            </w:pPr>
            <w:r>
              <w:rPr>
                <w:spacing w:val="-5"/>
              </w:rPr>
              <w:t>20</w:t>
            </w:r>
          </w:p>
        </w:tc>
      </w:tr>
      <w:tr w:rsidR="009B0494" w14:paraId="44979F7D" w14:textId="77777777">
        <w:trPr>
          <w:trHeight w:val="551"/>
        </w:trPr>
        <w:tc>
          <w:tcPr>
            <w:tcW w:w="1637" w:type="dxa"/>
          </w:tcPr>
          <w:p w14:paraId="44979F79" w14:textId="77777777" w:rsidR="009B0494" w:rsidRDefault="007F4792" w:rsidP="009A260E">
            <w:pPr>
              <w:pStyle w:val="TableParagraph"/>
              <w:spacing w:before="0"/>
              <w:ind w:left="119" w:right="103"/>
            </w:pPr>
            <w:r>
              <w:rPr>
                <w:spacing w:val="-2"/>
              </w:rPr>
              <w:t>M9114</w:t>
            </w:r>
          </w:p>
        </w:tc>
        <w:tc>
          <w:tcPr>
            <w:tcW w:w="5107" w:type="dxa"/>
          </w:tcPr>
          <w:p w14:paraId="44979F7A" w14:textId="77777777" w:rsidR="009B0494" w:rsidRDefault="007F4792" w:rsidP="009A260E">
            <w:pPr>
              <w:pStyle w:val="TableParagraph"/>
              <w:spacing w:before="0"/>
              <w:ind w:left="109"/>
              <w:jc w:val="left"/>
            </w:pPr>
            <w:r>
              <w:t>Legal</w:t>
            </w:r>
            <w:r>
              <w:rPr>
                <w:spacing w:val="-2"/>
              </w:rPr>
              <w:t xml:space="preserve"> Methods</w:t>
            </w:r>
          </w:p>
        </w:tc>
        <w:tc>
          <w:tcPr>
            <w:tcW w:w="993" w:type="dxa"/>
          </w:tcPr>
          <w:p w14:paraId="44979F7B" w14:textId="77777777" w:rsidR="009B0494" w:rsidRDefault="007F4792" w:rsidP="009A260E">
            <w:pPr>
              <w:pStyle w:val="TableParagraph"/>
              <w:spacing w:before="0"/>
              <w:ind w:left="12"/>
            </w:pPr>
            <w:r>
              <w:t>1</w:t>
            </w:r>
          </w:p>
        </w:tc>
        <w:tc>
          <w:tcPr>
            <w:tcW w:w="1286" w:type="dxa"/>
          </w:tcPr>
          <w:p w14:paraId="44979F7C" w14:textId="77777777" w:rsidR="009B0494" w:rsidRDefault="007F4792" w:rsidP="009A260E">
            <w:pPr>
              <w:pStyle w:val="TableParagraph"/>
              <w:spacing w:before="0"/>
              <w:ind w:left="250" w:right="240"/>
            </w:pPr>
            <w:r>
              <w:rPr>
                <w:spacing w:val="-5"/>
              </w:rPr>
              <w:t>20</w:t>
            </w:r>
          </w:p>
        </w:tc>
      </w:tr>
      <w:tr w:rsidR="009B0494" w14:paraId="44979F82" w14:textId="77777777">
        <w:trPr>
          <w:trHeight w:val="551"/>
        </w:trPr>
        <w:tc>
          <w:tcPr>
            <w:tcW w:w="1637" w:type="dxa"/>
          </w:tcPr>
          <w:p w14:paraId="44979F7E" w14:textId="77777777" w:rsidR="009B0494" w:rsidRDefault="007F4792" w:rsidP="009A260E">
            <w:pPr>
              <w:pStyle w:val="TableParagraph"/>
              <w:spacing w:before="0"/>
              <w:ind w:left="119" w:right="103"/>
            </w:pPr>
            <w:r>
              <w:rPr>
                <w:spacing w:val="-2"/>
              </w:rPr>
              <w:t>M9115</w:t>
            </w:r>
          </w:p>
        </w:tc>
        <w:tc>
          <w:tcPr>
            <w:tcW w:w="5107" w:type="dxa"/>
          </w:tcPr>
          <w:p w14:paraId="44979F7F" w14:textId="77777777" w:rsidR="009B0494" w:rsidRDefault="007F4792" w:rsidP="009A260E">
            <w:pPr>
              <w:pStyle w:val="TableParagraph"/>
              <w:spacing w:before="0"/>
              <w:ind w:left="109"/>
              <w:jc w:val="left"/>
            </w:pPr>
            <w:r>
              <w:t>Legal</w:t>
            </w:r>
            <w:r>
              <w:rPr>
                <w:spacing w:val="-5"/>
              </w:rPr>
              <w:t xml:space="preserve"> </w:t>
            </w:r>
            <w:r>
              <w:rPr>
                <w:spacing w:val="-2"/>
              </w:rPr>
              <w:t>Process</w:t>
            </w:r>
          </w:p>
        </w:tc>
        <w:tc>
          <w:tcPr>
            <w:tcW w:w="993" w:type="dxa"/>
          </w:tcPr>
          <w:p w14:paraId="44979F80" w14:textId="77777777" w:rsidR="009B0494" w:rsidRDefault="007F4792" w:rsidP="009A260E">
            <w:pPr>
              <w:pStyle w:val="TableParagraph"/>
              <w:spacing w:before="0"/>
              <w:ind w:left="12"/>
            </w:pPr>
            <w:r>
              <w:t>1</w:t>
            </w:r>
          </w:p>
        </w:tc>
        <w:tc>
          <w:tcPr>
            <w:tcW w:w="1286" w:type="dxa"/>
          </w:tcPr>
          <w:p w14:paraId="44979F81" w14:textId="77777777" w:rsidR="009B0494" w:rsidRDefault="007F4792" w:rsidP="009A260E">
            <w:pPr>
              <w:pStyle w:val="TableParagraph"/>
              <w:spacing w:before="0"/>
              <w:ind w:left="250" w:right="240"/>
            </w:pPr>
            <w:r>
              <w:rPr>
                <w:spacing w:val="-5"/>
              </w:rPr>
              <w:t>20</w:t>
            </w:r>
          </w:p>
        </w:tc>
      </w:tr>
      <w:tr w:rsidR="009B0494" w14:paraId="44979F87" w14:textId="77777777">
        <w:trPr>
          <w:trHeight w:val="551"/>
        </w:trPr>
        <w:tc>
          <w:tcPr>
            <w:tcW w:w="1637" w:type="dxa"/>
          </w:tcPr>
          <w:p w14:paraId="44979F83" w14:textId="77777777" w:rsidR="009B0494" w:rsidRDefault="007F4792" w:rsidP="009A260E">
            <w:pPr>
              <w:pStyle w:val="TableParagraph"/>
              <w:spacing w:before="0"/>
              <w:ind w:left="119" w:right="103"/>
            </w:pPr>
            <w:r>
              <w:rPr>
                <w:spacing w:val="-2"/>
              </w:rPr>
              <w:t>M9116</w:t>
            </w:r>
          </w:p>
        </w:tc>
        <w:tc>
          <w:tcPr>
            <w:tcW w:w="5107" w:type="dxa"/>
          </w:tcPr>
          <w:p w14:paraId="44979F84"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1</w:t>
            </w:r>
          </w:p>
        </w:tc>
        <w:tc>
          <w:tcPr>
            <w:tcW w:w="993" w:type="dxa"/>
          </w:tcPr>
          <w:p w14:paraId="44979F85" w14:textId="77777777" w:rsidR="009B0494" w:rsidRDefault="007F4792" w:rsidP="009A260E">
            <w:pPr>
              <w:pStyle w:val="TableParagraph"/>
              <w:spacing w:before="0"/>
              <w:ind w:left="12"/>
            </w:pPr>
            <w:r>
              <w:t>1</w:t>
            </w:r>
          </w:p>
        </w:tc>
        <w:tc>
          <w:tcPr>
            <w:tcW w:w="1286" w:type="dxa"/>
          </w:tcPr>
          <w:p w14:paraId="44979F86" w14:textId="77777777" w:rsidR="009B0494" w:rsidRDefault="007F4792" w:rsidP="009A260E">
            <w:pPr>
              <w:pStyle w:val="TableParagraph"/>
              <w:spacing w:before="0"/>
              <w:ind w:left="250" w:right="240"/>
            </w:pPr>
            <w:r>
              <w:rPr>
                <w:spacing w:val="-5"/>
              </w:rPr>
              <w:t>20</w:t>
            </w:r>
          </w:p>
        </w:tc>
      </w:tr>
      <w:tr w:rsidR="009B0494" w14:paraId="44979F89" w14:textId="77777777">
        <w:trPr>
          <w:trHeight w:val="551"/>
        </w:trPr>
        <w:tc>
          <w:tcPr>
            <w:tcW w:w="9023" w:type="dxa"/>
            <w:gridSpan w:val="4"/>
          </w:tcPr>
          <w:p w14:paraId="44979F88" w14:textId="77777777" w:rsidR="009B0494" w:rsidRDefault="007F4792" w:rsidP="009A260E">
            <w:pPr>
              <w:pStyle w:val="TableParagraph"/>
              <w:spacing w:before="0"/>
              <w:ind w:left="340"/>
              <w:jc w:val="left"/>
            </w:pPr>
            <w:r>
              <w:t>And</w:t>
            </w:r>
            <w:r>
              <w:rPr>
                <w:spacing w:val="-6"/>
              </w:rPr>
              <w:t xml:space="preserve"> </w:t>
            </w:r>
            <w:r>
              <w:t>40</w:t>
            </w:r>
            <w:r>
              <w:rPr>
                <w:spacing w:val="-1"/>
              </w:rPr>
              <w:t xml:space="preserve"> </w:t>
            </w:r>
            <w:r>
              <w:t>credits</w:t>
            </w:r>
            <w:r>
              <w:rPr>
                <w:spacing w:val="-3"/>
              </w:rPr>
              <w:t xml:space="preserve"> </w:t>
            </w:r>
            <w:r>
              <w:t>in</w:t>
            </w:r>
            <w:r>
              <w:rPr>
                <w:spacing w:val="-1"/>
              </w:rPr>
              <w:t xml:space="preserve"> </w:t>
            </w:r>
            <w:r>
              <w:t>the</w:t>
            </w:r>
            <w:r>
              <w:rPr>
                <w:spacing w:val="-6"/>
              </w:rPr>
              <w:t xml:space="preserve"> </w:t>
            </w:r>
            <w:r>
              <w:t>chosen</w:t>
            </w:r>
            <w:r>
              <w:rPr>
                <w:spacing w:val="-1"/>
              </w:rPr>
              <w:t xml:space="preserve"> </w:t>
            </w:r>
            <w:r>
              <w:t>Modern</w:t>
            </w:r>
            <w:r>
              <w:rPr>
                <w:spacing w:val="-1"/>
              </w:rPr>
              <w:t xml:space="preserve"> </w:t>
            </w:r>
            <w:r>
              <w:t>Language</w:t>
            </w:r>
            <w:r>
              <w:rPr>
                <w:spacing w:val="-5"/>
              </w:rPr>
              <w:t xml:space="preserve"> </w:t>
            </w:r>
            <w:r>
              <w:t>below</w:t>
            </w:r>
            <w:r>
              <w:rPr>
                <w:spacing w:val="-4"/>
              </w:rPr>
              <w:t xml:space="preserve"> </w:t>
            </w:r>
            <w:r>
              <w:t>(i.e.</w:t>
            </w:r>
            <w:r>
              <w:rPr>
                <w:spacing w:val="-2"/>
              </w:rPr>
              <w:t xml:space="preserve"> </w:t>
            </w:r>
            <w:r>
              <w:t>a</w:t>
            </w:r>
            <w:r>
              <w:rPr>
                <w:spacing w:val="-6"/>
              </w:rPr>
              <w:t xml:space="preserve"> </w:t>
            </w:r>
            <w:r>
              <w:t>pair</w:t>
            </w:r>
            <w:r>
              <w:rPr>
                <w:spacing w:val="-4"/>
              </w:rPr>
              <w:t xml:space="preserve"> </w:t>
            </w:r>
            <w:r>
              <w:t>comprising</w:t>
            </w:r>
            <w:r>
              <w:rPr>
                <w:spacing w:val="-6"/>
              </w:rPr>
              <w:t xml:space="preserve"> </w:t>
            </w:r>
            <w:r>
              <w:t>1A</w:t>
            </w:r>
            <w:r>
              <w:rPr>
                <w:spacing w:val="-6"/>
              </w:rPr>
              <w:t xml:space="preserve"> </w:t>
            </w:r>
            <w:r>
              <w:t>+</w:t>
            </w:r>
            <w:r>
              <w:rPr>
                <w:spacing w:val="-1"/>
              </w:rPr>
              <w:t xml:space="preserve"> </w:t>
            </w:r>
            <w:r>
              <w:rPr>
                <w:spacing w:val="-5"/>
              </w:rPr>
              <w:t>1B)</w:t>
            </w:r>
          </w:p>
        </w:tc>
      </w:tr>
      <w:tr w:rsidR="009B0494" w14:paraId="44979F8E" w14:textId="77777777">
        <w:trPr>
          <w:trHeight w:val="551"/>
        </w:trPr>
        <w:tc>
          <w:tcPr>
            <w:tcW w:w="1637" w:type="dxa"/>
          </w:tcPr>
          <w:p w14:paraId="44979F8A" w14:textId="77777777" w:rsidR="009B0494" w:rsidRDefault="007F4792" w:rsidP="009A260E">
            <w:pPr>
              <w:pStyle w:val="TableParagraph"/>
              <w:spacing w:before="0"/>
              <w:ind w:left="115" w:right="103"/>
            </w:pPr>
            <w:r>
              <w:rPr>
                <w:spacing w:val="-2"/>
              </w:rPr>
              <w:t>R1107</w:t>
            </w:r>
          </w:p>
        </w:tc>
        <w:tc>
          <w:tcPr>
            <w:tcW w:w="5107" w:type="dxa"/>
          </w:tcPr>
          <w:p w14:paraId="44979F8B" w14:textId="77777777" w:rsidR="009B0494" w:rsidRDefault="007F4792" w:rsidP="009A260E">
            <w:pPr>
              <w:pStyle w:val="TableParagraph"/>
              <w:spacing w:before="0"/>
              <w:jc w:val="left"/>
            </w:pPr>
            <w:r>
              <w:t>French</w:t>
            </w:r>
            <w:r>
              <w:rPr>
                <w:spacing w:val="-3"/>
              </w:rPr>
              <w:t xml:space="preserve"> </w:t>
            </w:r>
            <w:r>
              <w:rPr>
                <w:spacing w:val="-5"/>
              </w:rPr>
              <w:t>1A</w:t>
            </w:r>
          </w:p>
        </w:tc>
        <w:tc>
          <w:tcPr>
            <w:tcW w:w="993" w:type="dxa"/>
          </w:tcPr>
          <w:p w14:paraId="44979F8C" w14:textId="77777777" w:rsidR="009B0494" w:rsidRDefault="007F4792" w:rsidP="009A260E">
            <w:pPr>
              <w:pStyle w:val="TableParagraph"/>
              <w:spacing w:before="0"/>
              <w:ind w:left="13"/>
            </w:pPr>
            <w:r>
              <w:t>1</w:t>
            </w:r>
          </w:p>
        </w:tc>
        <w:tc>
          <w:tcPr>
            <w:tcW w:w="1286" w:type="dxa"/>
          </w:tcPr>
          <w:p w14:paraId="44979F8D" w14:textId="77777777" w:rsidR="009B0494" w:rsidRDefault="007F4792" w:rsidP="009A260E">
            <w:pPr>
              <w:pStyle w:val="TableParagraph"/>
              <w:spacing w:before="0"/>
              <w:ind w:left="251" w:right="240"/>
            </w:pPr>
            <w:r>
              <w:rPr>
                <w:spacing w:val="-5"/>
              </w:rPr>
              <w:t>20</w:t>
            </w:r>
          </w:p>
        </w:tc>
      </w:tr>
      <w:tr w:rsidR="009B0494" w14:paraId="44979F93" w14:textId="77777777">
        <w:trPr>
          <w:trHeight w:val="551"/>
        </w:trPr>
        <w:tc>
          <w:tcPr>
            <w:tcW w:w="1637" w:type="dxa"/>
          </w:tcPr>
          <w:p w14:paraId="44979F8F" w14:textId="77777777" w:rsidR="009B0494" w:rsidRDefault="007F4792" w:rsidP="009A260E">
            <w:pPr>
              <w:pStyle w:val="TableParagraph"/>
              <w:spacing w:before="0"/>
              <w:ind w:left="115" w:right="103"/>
            </w:pPr>
            <w:r>
              <w:rPr>
                <w:spacing w:val="-2"/>
              </w:rPr>
              <w:t>R1108</w:t>
            </w:r>
          </w:p>
        </w:tc>
        <w:tc>
          <w:tcPr>
            <w:tcW w:w="5107" w:type="dxa"/>
          </w:tcPr>
          <w:p w14:paraId="44979F90" w14:textId="77777777" w:rsidR="009B0494" w:rsidRDefault="007F4792" w:rsidP="009A260E">
            <w:pPr>
              <w:pStyle w:val="TableParagraph"/>
              <w:spacing w:before="0"/>
              <w:jc w:val="left"/>
            </w:pPr>
            <w:r>
              <w:t>French</w:t>
            </w:r>
            <w:r>
              <w:rPr>
                <w:spacing w:val="-3"/>
              </w:rPr>
              <w:t xml:space="preserve"> </w:t>
            </w:r>
            <w:r>
              <w:rPr>
                <w:spacing w:val="-5"/>
              </w:rPr>
              <w:t>1B</w:t>
            </w:r>
          </w:p>
        </w:tc>
        <w:tc>
          <w:tcPr>
            <w:tcW w:w="993" w:type="dxa"/>
          </w:tcPr>
          <w:p w14:paraId="44979F91" w14:textId="77777777" w:rsidR="009B0494" w:rsidRDefault="007F4792" w:rsidP="009A260E">
            <w:pPr>
              <w:pStyle w:val="TableParagraph"/>
              <w:spacing w:before="0"/>
              <w:ind w:left="13"/>
            </w:pPr>
            <w:r>
              <w:t>1</w:t>
            </w:r>
          </w:p>
        </w:tc>
        <w:tc>
          <w:tcPr>
            <w:tcW w:w="1286" w:type="dxa"/>
          </w:tcPr>
          <w:p w14:paraId="44979F92" w14:textId="77777777" w:rsidR="009B0494" w:rsidRDefault="007F4792" w:rsidP="009A260E">
            <w:pPr>
              <w:pStyle w:val="TableParagraph"/>
              <w:spacing w:before="0"/>
              <w:ind w:left="251" w:right="240"/>
            </w:pPr>
            <w:r>
              <w:rPr>
                <w:spacing w:val="-5"/>
              </w:rPr>
              <w:t>20</w:t>
            </w:r>
          </w:p>
        </w:tc>
      </w:tr>
      <w:tr w:rsidR="009B0494" w14:paraId="44979F98" w14:textId="77777777">
        <w:trPr>
          <w:trHeight w:val="551"/>
        </w:trPr>
        <w:tc>
          <w:tcPr>
            <w:tcW w:w="1637" w:type="dxa"/>
          </w:tcPr>
          <w:p w14:paraId="44979F94" w14:textId="77777777" w:rsidR="009B0494" w:rsidRDefault="007F4792" w:rsidP="009A260E">
            <w:pPr>
              <w:pStyle w:val="TableParagraph"/>
              <w:spacing w:before="0"/>
              <w:ind w:left="115" w:right="103"/>
            </w:pPr>
            <w:r>
              <w:rPr>
                <w:spacing w:val="-2"/>
              </w:rPr>
              <w:t>R4107</w:t>
            </w:r>
          </w:p>
        </w:tc>
        <w:tc>
          <w:tcPr>
            <w:tcW w:w="5107" w:type="dxa"/>
          </w:tcPr>
          <w:p w14:paraId="44979F95" w14:textId="77777777" w:rsidR="009B0494" w:rsidRDefault="007F4792" w:rsidP="009A260E">
            <w:pPr>
              <w:pStyle w:val="TableParagraph"/>
              <w:spacing w:before="0"/>
              <w:jc w:val="left"/>
            </w:pPr>
            <w:r>
              <w:t>Spanish</w:t>
            </w:r>
            <w:r>
              <w:rPr>
                <w:spacing w:val="-2"/>
              </w:rPr>
              <w:t xml:space="preserve"> </w:t>
            </w:r>
            <w:r>
              <w:rPr>
                <w:spacing w:val="-5"/>
              </w:rPr>
              <w:t>1A</w:t>
            </w:r>
          </w:p>
        </w:tc>
        <w:tc>
          <w:tcPr>
            <w:tcW w:w="993" w:type="dxa"/>
          </w:tcPr>
          <w:p w14:paraId="44979F96" w14:textId="77777777" w:rsidR="009B0494" w:rsidRDefault="007F4792" w:rsidP="009A260E">
            <w:pPr>
              <w:pStyle w:val="TableParagraph"/>
              <w:spacing w:before="0"/>
              <w:ind w:left="13"/>
            </w:pPr>
            <w:r>
              <w:t>1</w:t>
            </w:r>
          </w:p>
        </w:tc>
        <w:tc>
          <w:tcPr>
            <w:tcW w:w="1286" w:type="dxa"/>
          </w:tcPr>
          <w:p w14:paraId="44979F97" w14:textId="77777777" w:rsidR="009B0494" w:rsidRDefault="007F4792" w:rsidP="009A260E">
            <w:pPr>
              <w:pStyle w:val="TableParagraph"/>
              <w:spacing w:before="0"/>
              <w:ind w:left="251" w:right="240"/>
            </w:pPr>
            <w:r>
              <w:rPr>
                <w:spacing w:val="-5"/>
              </w:rPr>
              <w:t>20</w:t>
            </w:r>
          </w:p>
        </w:tc>
      </w:tr>
      <w:tr w:rsidR="009B0494" w14:paraId="44979F9D" w14:textId="77777777">
        <w:trPr>
          <w:trHeight w:val="556"/>
        </w:trPr>
        <w:tc>
          <w:tcPr>
            <w:tcW w:w="1637" w:type="dxa"/>
          </w:tcPr>
          <w:p w14:paraId="44979F99" w14:textId="77777777" w:rsidR="009B0494" w:rsidRDefault="007F4792" w:rsidP="009A260E">
            <w:pPr>
              <w:pStyle w:val="TableParagraph"/>
              <w:spacing w:before="0"/>
              <w:ind w:left="115" w:right="103"/>
            </w:pPr>
            <w:r>
              <w:rPr>
                <w:spacing w:val="-2"/>
              </w:rPr>
              <w:t>R4108</w:t>
            </w:r>
          </w:p>
        </w:tc>
        <w:tc>
          <w:tcPr>
            <w:tcW w:w="5107" w:type="dxa"/>
          </w:tcPr>
          <w:p w14:paraId="44979F9A" w14:textId="77777777" w:rsidR="009B0494" w:rsidRDefault="007F4792" w:rsidP="009A260E">
            <w:pPr>
              <w:pStyle w:val="TableParagraph"/>
              <w:spacing w:before="0"/>
              <w:jc w:val="left"/>
            </w:pPr>
            <w:r>
              <w:t>Spanish</w:t>
            </w:r>
            <w:r>
              <w:rPr>
                <w:spacing w:val="-2"/>
              </w:rPr>
              <w:t xml:space="preserve"> </w:t>
            </w:r>
            <w:r>
              <w:rPr>
                <w:spacing w:val="-5"/>
              </w:rPr>
              <w:t>1B</w:t>
            </w:r>
          </w:p>
        </w:tc>
        <w:tc>
          <w:tcPr>
            <w:tcW w:w="993" w:type="dxa"/>
          </w:tcPr>
          <w:p w14:paraId="44979F9B" w14:textId="77777777" w:rsidR="009B0494" w:rsidRDefault="007F4792" w:rsidP="009A260E">
            <w:pPr>
              <w:pStyle w:val="TableParagraph"/>
              <w:spacing w:before="0"/>
              <w:ind w:left="13"/>
            </w:pPr>
            <w:r>
              <w:t>1</w:t>
            </w:r>
          </w:p>
        </w:tc>
        <w:tc>
          <w:tcPr>
            <w:tcW w:w="1286" w:type="dxa"/>
          </w:tcPr>
          <w:p w14:paraId="44979F9C" w14:textId="77777777" w:rsidR="009B0494" w:rsidRDefault="007F4792" w:rsidP="009A260E">
            <w:pPr>
              <w:pStyle w:val="TableParagraph"/>
              <w:spacing w:before="0"/>
              <w:ind w:left="251" w:right="240"/>
            </w:pPr>
            <w:r>
              <w:rPr>
                <w:spacing w:val="-5"/>
              </w:rPr>
              <w:t>20</w:t>
            </w:r>
          </w:p>
        </w:tc>
      </w:tr>
    </w:tbl>
    <w:p w14:paraId="44979F9E" w14:textId="77777777" w:rsidR="009B0494" w:rsidRDefault="009B0494" w:rsidP="009A260E">
      <w:pPr>
        <w:sectPr w:rsidR="009B0494" w:rsidSect="00617F17">
          <w:pgSz w:w="11900" w:h="16840"/>
          <w:pgMar w:top="1360" w:right="1320" w:bottom="940" w:left="1320" w:header="0" w:footer="758" w:gutter="0"/>
          <w:cols w:space="720"/>
        </w:sectPr>
      </w:pPr>
    </w:p>
    <w:p w14:paraId="44979F9F" w14:textId="77777777" w:rsidR="009B0494" w:rsidRDefault="007F4792" w:rsidP="009A260E">
      <w:pPr>
        <w:pStyle w:val="ListParagraph"/>
        <w:numPr>
          <w:ilvl w:val="1"/>
          <w:numId w:val="55"/>
        </w:numPr>
        <w:tabs>
          <w:tab w:val="left" w:pos="547"/>
          <w:tab w:val="left" w:pos="548"/>
        </w:tabs>
        <w:spacing w:line="237" w:lineRule="auto"/>
        <w:ind w:left="547" w:right="784" w:hanging="428"/>
        <w:jc w:val="left"/>
      </w:pPr>
      <w:r>
        <w:rPr>
          <w:b/>
        </w:rPr>
        <w:lastRenderedPageBreak/>
        <w:t>Second</w:t>
      </w:r>
      <w:r>
        <w:rPr>
          <w:b/>
          <w:spacing w:val="-7"/>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5"/>
        </w:rPr>
        <w:t xml:space="preserve"> </w:t>
      </w:r>
      <w:r>
        <w:t>modules</w:t>
      </w:r>
      <w:r>
        <w:rPr>
          <w:spacing w:val="-2"/>
        </w:rPr>
        <w:t xml:space="preserve"> </w:t>
      </w:r>
      <w:r>
        <w:t>amounting to</w:t>
      </w:r>
      <w:r>
        <w:rPr>
          <w:spacing w:val="-5"/>
        </w:rPr>
        <w:t xml:space="preserve"> </w:t>
      </w:r>
      <w:r>
        <w:t>140 credits</w:t>
      </w:r>
      <w:r>
        <w:rPr>
          <w:spacing w:val="-7"/>
        </w:rPr>
        <w:t xml:space="preserve"> </w:t>
      </w:r>
      <w:r>
        <w:t xml:space="preserve">as </w:t>
      </w:r>
      <w:r>
        <w:rPr>
          <w:spacing w:val="-2"/>
        </w:rPr>
        <w:t>follows:</w:t>
      </w:r>
    </w:p>
    <w:p w14:paraId="44979FA0" w14:textId="77777777" w:rsidR="009B0494" w:rsidRDefault="009B0494" w:rsidP="009A260E">
      <w:pPr>
        <w:pStyle w:val="BodyText"/>
      </w:pPr>
    </w:p>
    <w:p w14:paraId="44979FA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FA2"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9FA7" w14:textId="77777777">
        <w:trPr>
          <w:trHeight w:val="551"/>
        </w:trPr>
        <w:tc>
          <w:tcPr>
            <w:tcW w:w="1637" w:type="dxa"/>
          </w:tcPr>
          <w:p w14:paraId="44979FA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9FA4"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9FA5" w14:textId="77777777" w:rsidR="009B0494" w:rsidRDefault="007F4792" w:rsidP="009A260E">
            <w:pPr>
              <w:pStyle w:val="TableParagraph"/>
              <w:spacing w:before="0"/>
              <w:ind w:left="203" w:right="188"/>
              <w:rPr>
                <w:b/>
              </w:rPr>
            </w:pPr>
            <w:r>
              <w:rPr>
                <w:b/>
                <w:spacing w:val="-4"/>
              </w:rPr>
              <w:t>Level</w:t>
            </w:r>
          </w:p>
        </w:tc>
        <w:tc>
          <w:tcPr>
            <w:tcW w:w="1286" w:type="dxa"/>
          </w:tcPr>
          <w:p w14:paraId="44979FA6" w14:textId="77777777" w:rsidR="009B0494" w:rsidRDefault="007F4792" w:rsidP="009A260E">
            <w:pPr>
              <w:pStyle w:val="TableParagraph"/>
              <w:spacing w:before="0"/>
              <w:ind w:left="251" w:right="239"/>
              <w:rPr>
                <w:b/>
              </w:rPr>
            </w:pPr>
            <w:r>
              <w:rPr>
                <w:b/>
                <w:spacing w:val="-2"/>
              </w:rPr>
              <w:t>Credits</w:t>
            </w:r>
          </w:p>
        </w:tc>
      </w:tr>
      <w:tr w:rsidR="009B0494" w14:paraId="44979FAC" w14:textId="77777777">
        <w:trPr>
          <w:trHeight w:val="551"/>
        </w:trPr>
        <w:tc>
          <w:tcPr>
            <w:tcW w:w="1637" w:type="dxa"/>
          </w:tcPr>
          <w:p w14:paraId="44979FA8" w14:textId="77777777" w:rsidR="009B0494" w:rsidRDefault="007F4792" w:rsidP="009A260E">
            <w:pPr>
              <w:pStyle w:val="TableParagraph"/>
              <w:spacing w:before="0"/>
              <w:ind w:left="119" w:right="103"/>
            </w:pPr>
            <w:r>
              <w:rPr>
                <w:spacing w:val="-2"/>
              </w:rPr>
              <w:t>M9111</w:t>
            </w:r>
          </w:p>
        </w:tc>
        <w:tc>
          <w:tcPr>
            <w:tcW w:w="5107" w:type="dxa"/>
          </w:tcPr>
          <w:p w14:paraId="44979FA9"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93" w:type="dxa"/>
          </w:tcPr>
          <w:p w14:paraId="44979FAA" w14:textId="77777777" w:rsidR="009B0494" w:rsidRDefault="007F4792" w:rsidP="009A260E">
            <w:pPr>
              <w:pStyle w:val="TableParagraph"/>
              <w:spacing w:before="0"/>
              <w:ind w:left="12"/>
            </w:pPr>
            <w:r>
              <w:t>1</w:t>
            </w:r>
          </w:p>
        </w:tc>
        <w:tc>
          <w:tcPr>
            <w:tcW w:w="1286" w:type="dxa"/>
          </w:tcPr>
          <w:p w14:paraId="44979FAB" w14:textId="77777777" w:rsidR="009B0494" w:rsidRDefault="007F4792" w:rsidP="009A260E">
            <w:pPr>
              <w:pStyle w:val="TableParagraph"/>
              <w:spacing w:before="0"/>
              <w:ind w:left="250" w:right="240"/>
            </w:pPr>
            <w:r>
              <w:rPr>
                <w:spacing w:val="-5"/>
              </w:rPr>
              <w:t>20</w:t>
            </w:r>
          </w:p>
        </w:tc>
      </w:tr>
      <w:tr w:rsidR="009B0494" w14:paraId="44979FB1" w14:textId="77777777">
        <w:trPr>
          <w:trHeight w:val="551"/>
        </w:trPr>
        <w:tc>
          <w:tcPr>
            <w:tcW w:w="1637" w:type="dxa"/>
          </w:tcPr>
          <w:p w14:paraId="44979FAD" w14:textId="77777777" w:rsidR="009B0494" w:rsidRDefault="007F4792" w:rsidP="009A260E">
            <w:pPr>
              <w:pStyle w:val="TableParagraph"/>
              <w:spacing w:before="0"/>
              <w:ind w:left="119" w:right="103"/>
            </w:pPr>
            <w:r>
              <w:rPr>
                <w:spacing w:val="-2"/>
              </w:rPr>
              <w:t>M9207</w:t>
            </w:r>
          </w:p>
        </w:tc>
        <w:tc>
          <w:tcPr>
            <w:tcW w:w="5107" w:type="dxa"/>
          </w:tcPr>
          <w:p w14:paraId="44979FAE"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2</w:t>
            </w:r>
          </w:p>
        </w:tc>
        <w:tc>
          <w:tcPr>
            <w:tcW w:w="993" w:type="dxa"/>
          </w:tcPr>
          <w:p w14:paraId="44979FAF" w14:textId="77777777" w:rsidR="009B0494" w:rsidRDefault="007F4792" w:rsidP="009A260E">
            <w:pPr>
              <w:pStyle w:val="TableParagraph"/>
              <w:spacing w:before="0"/>
              <w:ind w:left="12"/>
            </w:pPr>
            <w:r>
              <w:t>2</w:t>
            </w:r>
          </w:p>
        </w:tc>
        <w:tc>
          <w:tcPr>
            <w:tcW w:w="1286" w:type="dxa"/>
          </w:tcPr>
          <w:p w14:paraId="44979FB0" w14:textId="77777777" w:rsidR="009B0494" w:rsidRDefault="007F4792" w:rsidP="009A260E">
            <w:pPr>
              <w:pStyle w:val="TableParagraph"/>
              <w:spacing w:before="0"/>
              <w:ind w:left="250" w:right="240"/>
            </w:pPr>
            <w:r>
              <w:rPr>
                <w:spacing w:val="-5"/>
              </w:rPr>
              <w:t>20</w:t>
            </w:r>
          </w:p>
        </w:tc>
      </w:tr>
      <w:tr w:rsidR="009B0494" w14:paraId="44979FB6" w14:textId="77777777">
        <w:trPr>
          <w:trHeight w:val="551"/>
        </w:trPr>
        <w:tc>
          <w:tcPr>
            <w:tcW w:w="1637" w:type="dxa"/>
          </w:tcPr>
          <w:p w14:paraId="44979FB2" w14:textId="77777777" w:rsidR="009B0494" w:rsidRDefault="007F4792" w:rsidP="009A260E">
            <w:pPr>
              <w:pStyle w:val="TableParagraph"/>
              <w:spacing w:before="0"/>
              <w:ind w:left="119" w:right="103"/>
            </w:pPr>
            <w:r>
              <w:rPr>
                <w:spacing w:val="-2"/>
              </w:rPr>
              <w:t>M9208</w:t>
            </w:r>
          </w:p>
        </w:tc>
        <w:tc>
          <w:tcPr>
            <w:tcW w:w="5107" w:type="dxa"/>
          </w:tcPr>
          <w:p w14:paraId="44979FB3"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93" w:type="dxa"/>
          </w:tcPr>
          <w:p w14:paraId="44979FB4" w14:textId="77777777" w:rsidR="009B0494" w:rsidRDefault="007F4792" w:rsidP="009A260E">
            <w:pPr>
              <w:pStyle w:val="TableParagraph"/>
              <w:spacing w:before="0"/>
              <w:ind w:left="12"/>
            </w:pPr>
            <w:r>
              <w:t>2</w:t>
            </w:r>
          </w:p>
        </w:tc>
        <w:tc>
          <w:tcPr>
            <w:tcW w:w="1286" w:type="dxa"/>
          </w:tcPr>
          <w:p w14:paraId="44979FB5" w14:textId="77777777" w:rsidR="009B0494" w:rsidRDefault="007F4792" w:rsidP="009A260E">
            <w:pPr>
              <w:pStyle w:val="TableParagraph"/>
              <w:spacing w:before="0"/>
              <w:ind w:left="250" w:right="240"/>
            </w:pPr>
            <w:r>
              <w:rPr>
                <w:spacing w:val="-5"/>
              </w:rPr>
              <w:t>20</w:t>
            </w:r>
          </w:p>
        </w:tc>
      </w:tr>
      <w:tr w:rsidR="009B0494" w14:paraId="44979FBB" w14:textId="77777777">
        <w:trPr>
          <w:trHeight w:val="551"/>
        </w:trPr>
        <w:tc>
          <w:tcPr>
            <w:tcW w:w="1637" w:type="dxa"/>
          </w:tcPr>
          <w:p w14:paraId="44979FB7" w14:textId="77777777" w:rsidR="009B0494" w:rsidRDefault="007F4792" w:rsidP="009A260E">
            <w:pPr>
              <w:pStyle w:val="TableParagraph"/>
              <w:spacing w:before="0"/>
              <w:ind w:left="119" w:right="103"/>
            </w:pPr>
            <w:r>
              <w:rPr>
                <w:spacing w:val="-2"/>
              </w:rPr>
              <w:t>M9210</w:t>
            </w:r>
          </w:p>
        </w:tc>
        <w:tc>
          <w:tcPr>
            <w:tcW w:w="5107" w:type="dxa"/>
          </w:tcPr>
          <w:p w14:paraId="44979FB8" w14:textId="77777777" w:rsidR="009B0494" w:rsidRDefault="007F4792" w:rsidP="009A260E">
            <w:pPr>
              <w:pStyle w:val="TableParagraph"/>
              <w:spacing w:before="0"/>
              <w:jc w:val="left"/>
            </w:pPr>
            <w:r>
              <w:t>Involuntary</w:t>
            </w:r>
            <w:r>
              <w:rPr>
                <w:spacing w:val="-10"/>
              </w:rPr>
              <w:t xml:space="preserve"> </w:t>
            </w:r>
            <w:r>
              <w:t>Obligations:</w:t>
            </w:r>
            <w:r>
              <w:rPr>
                <w:spacing w:val="-9"/>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993" w:type="dxa"/>
          </w:tcPr>
          <w:p w14:paraId="44979FB9" w14:textId="77777777" w:rsidR="009B0494" w:rsidRDefault="007F4792" w:rsidP="009A260E">
            <w:pPr>
              <w:pStyle w:val="TableParagraph"/>
              <w:spacing w:before="0"/>
              <w:ind w:left="13"/>
            </w:pPr>
            <w:r>
              <w:t>2</w:t>
            </w:r>
          </w:p>
        </w:tc>
        <w:tc>
          <w:tcPr>
            <w:tcW w:w="1286" w:type="dxa"/>
          </w:tcPr>
          <w:p w14:paraId="44979FBA" w14:textId="77777777" w:rsidR="009B0494" w:rsidRDefault="007F4792" w:rsidP="009A260E">
            <w:pPr>
              <w:pStyle w:val="TableParagraph"/>
              <w:spacing w:before="0"/>
              <w:ind w:left="250" w:right="240"/>
            </w:pPr>
            <w:r>
              <w:rPr>
                <w:spacing w:val="-5"/>
              </w:rPr>
              <w:t>20</w:t>
            </w:r>
          </w:p>
        </w:tc>
      </w:tr>
      <w:tr w:rsidR="009B0494" w14:paraId="44979FC0" w14:textId="77777777">
        <w:trPr>
          <w:trHeight w:val="551"/>
        </w:trPr>
        <w:tc>
          <w:tcPr>
            <w:tcW w:w="1637" w:type="dxa"/>
          </w:tcPr>
          <w:p w14:paraId="44979FBC" w14:textId="77777777" w:rsidR="009B0494" w:rsidRDefault="007F4792" w:rsidP="009A260E">
            <w:pPr>
              <w:pStyle w:val="TableParagraph"/>
              <w:spacing w:before="0"/>
              <w:ind w:left="120" w:right="103"/>
            </w:pPr>
            <w:r>
              <w:rPr>
                <w:spacing w:val="-2"/>
              </w:rPr>
              <w:t>M9212</w:t>
            </w:r>
          </w:p>
        </w:tc>
        <w:tc>
          <w:tcPr>
            <w:tcW w:w="5107" w:type="dxa"/>
          </w:tcPr>
          <w:p w14:paraId="44979FBD"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93" w:type="dxa"/>
          </w:tcPr>
          <w:p w14:paraId="44979FBE" w14:textId="77777777" w:rsidR="009B0494" w:rsidRDefault="007F4792" w:rsidP="009A260E">
            <w:pPr>
              <w:pStyle w:val="TableParagraph"/>
              <w:spacing w:before="0"/>
              <w:ind w:left="13"/>
            </w:pPr>
            <w:r>
              <w:t>2</w:t>
            </w:r>
          </w:p>
        </w:tc>
        <w:tc>
          <w:tcPr>
            <w:tcW w:w="1286" w:type="dxa"/>
          </w:tcPr>
          <w:p w14:paraId="44979FBF" w14:textId="77777777" w:rsidR="009B0494" w:rsidRDefault="007F4792" w:rsidP="009A260E">
            <w:pPr>
              <w:pStyle w:val="TableParagraph"/>
              <w:spacing w:before="0"/>
              <w:ind w:left="250" w:right="240"/>
            </w:pPr>
            <w:r>
              <w:rPr>
                <w:spacing w:val="-5"/>
              </w:rPr>
              <w:t>20</w:t>
            </w:r>
          </w:p>
        </w:tc>
      </w:tr>
      <w:tr w:rsidR="009B0494" w14:paraId="44979FC2" w14:textId="77777777">
        <w:trPr>
          <w:trHeight w:val="551"/>
        </w:trPr>
        <w:tc>
          <w:tcPr>
            <w:tcW w:w="9023" w:type="dxa"/>
            <w:gridSpan w:val="4"/>
          </w:tcPr>
          <w:p w14:paraId="44979FC1" w14:textId="77777777" w:rsidR="009B0494" w:rsidRDefault="007F4792" w:rsidP="009A260E">
            <w:pPr>
              <w:pStyle w:val="TableParagraph"/>
              <w:spacing w:before="0"/>
              <w:ind w:left="340"/>
              <w:jc w:val="left"/>
            </w:pPr>
            <w:r>
              <w:t>And</w:t>
            </w:r>
            <w:r>
              <w:rPr>
                <w:spacing w:val="-6"/>
              </w:rPr>
              <w:t xml:space="preserve"> </w:t>
            </w:r>
            <w:r>
              <w:t>40</w:t>
            </w:r>
            <w:r>
              <w:rPr>
                <w:spacing w:val="-2"/>
              </w:rPr>
              <w:t xml:space="preserve"> </w:t>
            </w:r>
            <w:r>
              <w:t>credits</w:t>
            </w:r>
            <w:r>
              <w:rPr>
                <w:spacing w:val="-3"/>
              </w:rPr>
              <w:t xml:space="preserve"> </w:t>
            </w:r>
            <w:r>
              <w:t>in</w:t>
            </w:r>
            <w:r>
              <w:rPr>
                <w:spacing w:val="-1"/>
              </w:rPr>
              <w:t xml:space="preserve"> </w:t>
            </w:r>
            <w:r>
              <w:t>the</w:t>
            </w:r>
            <w:r>
              <w:rPr>
                <w:spacing w:val="-6"/>
              </w:rPr>
              <w:t xml:space="preserve"> </w:t>
            </w:r>
            <w:r>
              <w:t>chosen</w:t>
            </w:r>
            <w:r>
              <w:rPr>
                <w:spacing w:val="-1"/>
              </w:rPr>
              <w:t xml:space="preserve"> </w:t>
            </w:r>
            <w:r>
              <w:t>Modern</w:t>
            </w:r>
            <w:r>
              <w:rPr>
                <w:spacing w:val="-1"/>
              </w:rPr>
              <w:t xml:space="preserve"> </w:t>
            </w:r>
            <w:r>
              <w:t>Language</w:t>
            </w:r>
            <w:r>
              <w:rPr>
                <w:spacing w:val="-6"/>
              </w:rPr>
              <w:t xml:space="preserve"> </w:t>
            </w:r>
            <w:r>
              <w:t>below</w:t>
            </w:r>
            <w:r>
              <w:rPr>
                <w:spacing w:val="-4"/>
              </w:rPr>
              <w:t xml:space="preserve"> </w:t>
            </w:r>
            <w:r>
              <w:t>(i.e.</w:t>
            </w:r>
            <w:r>
              <w:rPr>
                <w:spacing w:val="-2"/>
              </w:rPr>
              <w:t xml:space="preserve"> </w:t>
            </w:r>
            <w:r>
              <w:t>a</w:t>
            </w:r>
            <w:r>
              <w:rPr>
                <w:spacing w:val="-6"/>
              </w:rPr>
              <w:t xml:space="preserve"> </w:t>
            </w:r>
            <w:r>
              <w:t>pair</w:t>
            </w:r>
            <w:r>
              <w:rPr>
                <w:spacing w:val="-5"/>
              </w:rPr>
              <w:t xml:space="preserve"> </w:t>
            </w:r>
            <w:r>
              <w:t>comprising</w:t>
            </w:r>
            <w:r>
              <w:rPr>
                <w:spacing w:val="-6"/>
              </w:rPr>
              <w:t xml:space="preserve"> </w:t>
            </w:r>
            <w:r>
              <w:t>2A</w:t>
            </w:r>
            <w:r>
              <w:rPr>
                <w:spacing w:val="-5"/>
              </w:rPr>
              <w:t xml:space="preserve"> </w:t>
            </w:r>
            <w:r>
              <w:t>+</w:t>
            </w:r>
            <w:r>
              <w:rPr>
                <w:spacing w:val="-3"/>
              </w:rPr>
              <w:t xml:space="preserve"> </w:t>
            </w:r>
            <w:r>
              <w:rPr>
                <w:spacing w:val="-5"/>
              </w:rPr>
              <w:t>2B)</w:t>
            </w:r>
          </w:p>
        </w:tc>
      </w:tr>
      <w:tr w:rsidR="009B0494" w14:paraId="44979FC7" w14:textId="77777777">
        <w:trPr>
          <w:trHeight w:val="551"/>
        </w:trPr>
        <w:tc>
          <w:tcPr>
            <w:tcW w:w="1637" w:type="dxa"/>
          </w:tcPr>
          <w:p w14:paraId="44979FC3" w14:textId="77777777" w:rsidR="009B0494" w:rsidRDefault="007F4792" w:rsidP="009A260E">
            <w:pPr>
              <w:pStyle w:val="TableParagraph"/>
              <w:spacing w:before="0"/>
              <w:ind w:left="115" w:right="103"/>
            </w:pPr>
            <w:r>
              <w:rPr>
                <w:spacing w:val="-2"/>
              </w:rPr>
              <w:t>R1203</w:t>
            </w:r>
          </w:p>
        </w:tc>
        <w:tc>
          <w:tcPr>
            <w:tcW w:w="5107" w:type="dxa"/>
          </w:tcPr>
          <w:p w14:paraId="44979FC4"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2A</w:t>
            </w:r>
          </w:p>
        </w:tc>
        <w:tc>
          <w:tcPr>
            <w:tcW w:w="993" w:type="dxa"/>
          </w:tcPr>
          <w:p w14:paraId="44979FC5" w14:textId="77777777" w:rsidR="009B0494" w:rsidRDefault="007F4792" w:rsidP="009A260E">
            <w:pPr>
              <w:pStyle w:val="TableParagraph"/>
              <w:spacing w:before="0"/>
              <w:ind w:left="12"/>
            </w:pPr>
            <w:r>
              <w:t>2</w:t>
            </w:r>
          </w:p>
        </w:tc>
        <w:tc>
          <w:tcPr>
            <w:tcW w:w="1286" w:type="dxa"/>
          </w:tcPr>
          <w:p w14:paraId="44979FC6" w14:textId="77777777" w:rsidR="009B0494" w:rsidRDefault="007F4792" w:rsidP="009A260E">
            <w:pPr>
              <w:pStyle w:val="TableParagraph"/>
              <w:spacing w:before="0"/>
              <w:ind w:left="250" w:right="240"/>
            </w:pPr>
            <w:r>
              <w:rPr>
                <w:spacing w:val="-5"/>
              </w:rPr>
              <w:t>20</w:t>
            </w:r>
          </w:p>
        </w:tc>
      </w:tr>
      <w:tr w:rsidR="009B0494" w14:paraId="44979FCC" w14:textId="77777777">
        <w:trPr>
          <w:trHeight w:val="551"/>
        </w:trPr>
        <w:tc>
          <w:tcPr>
            <w:tcW w:w="1637" w:type="dxa"/>
          </w:tcPr>
          <w:p w14:paraId="44979FC8" w14:textId="77777777" w:rsidR="009B0494" w:rsidRDefault="007F4792" w:rsidP="009A260E">
            <w:pPr>
              <w:pStyle w:val="TableParagraph"/>
              <w:spacing w:before="0"/>
              <w:ind w:left="115" w:right="103"/>
            </w:pPr>
            <w:r>
              <w:rPr>
                <w:spacing w:val="-2"/>
              </w:rPr>
              <w:t>R1204</w:t>
            </w:r>
          </w:p>
        </w:tc>
        <w:tc>
          <w:tcPr>
            <w:tcW w:w="5107" w:type="dxa"/>
          </w:tcPr>
          <w:p w14:paraId="44979FC9"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2B</w:t>
            </w:r>
          </w:p>
        </w:tc>
        <w:tc>
          <w:tcPr>
            <w:tcW w:w="993" w:type="dxa"/>
          </w:tcPr>
          <w:p w14:paraId="44979FCA" w14:textId="77777777" w:rsidR="009B0494" w:rsidRDefault="007F4792" w:rsidP="009A260E">
            <w:pPr>
              <w:pStyle w:val="TableParagraph"/>
              <w:spacing w:before="0"/>
              <w:ind w:left="12"/>
            </w:pPr>
            <w:r>
              <w:t>2</w:t>
            </w:r>
          </w:p>
        </w:tc>
        <w:tc>
          <w:tcPr>
            <w:tcW w:w="1286" w:type="dxa"/>
          </w:tcPr>
          <w:p w14:paraId="44979FCB" w14:textId="77777777" w:rsidR="009B0494" w:rsidRDefault="007F4792" w:rsidP="009A260E">
            <w:pPr>
              <w:pStyle w:val="TableParagraph"/>
              <w:spacing w:before="0"/>
              <w:ind w:left="250" w:right="240"/>
            </w:pPr>
            <w:r>
              <w:rPr>
                <w:spacing w:val="-5"/>
              </w:rPr>
              <w:t>20</w:t>
            </w:r>
          </w:p>
        </w:tc>
      </w:tr>
      <w:tr w:rsidR="009B0494" w14:paraId="44979FD1" w14:textId="77777777">
        <w:trPr>
          <w:trHeight w:val="551"/>
        </w:trPr>
        <w:tc>
          <w:tcPr>
            <w:tcW w:w="1637" w:type="dxa"/>
          </w:tcPr>
          <w:p w14:paraId="44979FCD" w14:textId="77777777" w:rsidR="009B0494" w:rsidRDefault="007F4792" w:rsidP="009A260E">
            <w:pPr>
              <w:pStyle w:val="TableParagraph"/>
              <w:spacing w:before="0"/>
              <w:ind w:left="115" w:right="103"/>
            </w:pPr>
            <w:r>
              <w:rPr>
                <w:spacing w:val="-2"/>
              </w:rPr>
              <w:t>R4206</w:t>
            </w:r>
          </w:p>
        </w:tc>
        <w:tc>
          <w:tcPr>
            <w:tcW w:w="5107" w:type="dxa"/>
          </w:tcPr>
          <w:p w14:paraId="44979FCE" w14:textId="77777777" w:rsidR="009B0494" w:rsidRDefault="007F4792" w:rsidP="009A260E">
            <w:pPr>
              <w:pStyle w:val="TableParagraph"/>
              <w:spacing w:before="0"/>
              <w:jc w:val="left"/>
            </w:pPr>
            <w:r>
              <w:t>Spanish</w:t>
            </w:r>
            <w:r>
              <w:rPr>
                <w:spacing w:val="-9"/>
              </w:rPr>
              <w:t xml:space="preserve"> </w:t>
            </w:r>
            <w:r>
              <w:t>Language</w:t>
            </w:r>
            <w:r>
              <w:rPr>
                <w:spacing w:val="-6"/>
              </w:rPr>
              <w:t xml:space="preserve"> </w:t>
            </w:r>
            <w:r>
              <w:rPr>
                <w:spacing w:val="-5"/>
              </w:rPr>
              <w:t>2A</w:t>
            </w:r>
          </w:p>
        </w:tc>
        <w:tc>
          <w:tcPr>
            <w:tcW w:w="993" w:type="dxa"/>
          </w:tcPr>
          <w:p w14:paraId="44979FCF" w14:textId="77777777" w:rsidR="009B0494" w:rsidRDefault="007F4792" w:rsidP="009A260E">
            <w:pPr>
              <w:pStyle w:val="TableParagraph"/>
              <w:spacing w:before="0"/>
              <w:ind w:left="12"/>
            </w:pPr>
            <w:r>
              <w:t>2</w:t>
            </w:r>
          </w:p>
        </w:tc>
        <w:tc>
          <w:tcPr>
            <w:tcW w:w="1286" w:type="dxa"/>
          </w:tcPr>
          <w:p w14:paraId="44979FD0" w14:textId="77777777" w:rsidR="009B0494" w:rsidRDefault="007F4792" w:rsidP="009A260E">
            <w:pPr>
              <w:pStyle w:val="TableParagraph"/>
              <w:spacing w:before="0"/>
              <w:ind w:left="250" w:right="240"/>
            </w:pPr>
            <w:r>
              <w:rPr>
                <w:spacing w:val="-5"/>
              </w:rPr>
              <w:t>20</w:t>
            </w:r>
          </w:p>
        </w:tc>
      </w:tr>
      <w:tr w:rsidR="009B0494" w14:paraId="44979FD6" w14:textId="77777777">
        <w:trPr>
          <w:trHeight w:val="556"/>
        </w:trPr>
        <w:tc>
          <w:tcPr>
            <w:tcW w:w="1637" w:type="dxa"/>
          </w:tcPr>
          <w:p w14:paraId="44979FD2" w14:textId="77777777" w:rsidR="009B0494" w:rsidRDefault="007F4792" w:rsidP="009A260E">
            <w:pPr>
              <w:pStyle w:val="TableParagraph"/>
              <w:spacing w:before="0"/>
              <w:ind w:left="115" w:right="103"/>
            </w:pPr>
            <w:r>
              <w:rPr>
                <w:spacing w:val="-2"/>
              </w:rPr>
              <w:t>R4207</w:t>
            </w:r>
          </w:p>
        </w:tc>
        <w:tc>
          <w:tcPr>
            <w:tcW w:w="5107" w:type="dxa"/>
          </w:tcPr>
          <w:p w14:paraId="44979FD3" w14:textId="77777777" w:rsidR="009B0494" w:rsidRDefault="007F4792" w:rsidP="009A260E">
            <w:pPr>
              <w:pStyle w:val="TableParagraph"/>
              <w:spacing w:before="0"/>
              <w:jc w:val="left"/>
            </w:pPr>
            <w:r>
              <w:t>Spanish</w:t>
            </w:r>
            <w:r>
              <w:rPr>
                <w:spacing w:val="-10"/>
              </w:rPr>
              <w:t xml:space="preserve"> </w:t>
            </w:r>
            <w:r>
              <w:t>Language</w:t>
            </w:r>
            <w:r>
              <w:rPr>
                <w:spacing w:val="-7"/>
              </w:rPr>
              <w:t xml:space="preserve"> </w:t>
            </w:r>
            <w:r>
              <w:rPr>
                <w:spacing w:val="-5"/>
              </w:rPr>
              <w:t>2B</w:t>
            </w:r>
          </w:p>
        </w:tc>
        <w:tc>
          <w:tcPr>
            <w:tcW w:w="993" w:type="dxa"/>
          </w:tcPr>
          <w:p w14:paraId="44979FD4" w14:textId="77777777" w:rsidR="009B0494" w:rsidRDefault="007F4792" w:rsidP="009A260E">
            <w:pPr>
              <w:pStyle w:val="TableParagraph"/>
              <w:spacing w:before="0"/>
              <w:ind w:left="12"/>
            </w:pPr>
            <w:r>
              <w:t>2</w:t>
            </w:r>
          </w:p>
        </w:tc>
        <w:tc>
          <w:tcPr>
            <w:tcW w:w="1286" w:type="dxa"/>
          </w:tcPr>
          <w:p w14:paraId="44979FD5" w14:textId="77777777" w:rsidR="009B0494" w:rsidRDefault="007F4792" w:rsidP="009A260E">
            <w:pPr>
              <w:pStyle w:val="TableParagraph"/>
              <w:spacing w:before="0"/>
              <w:ind w:left="250" w:right="240"/>
            </w:pPr>
            <w:r>
              <w:rPr>
                <w:spacing w:val="-5"/>
              </w:rPr>
              <w:t>20</w:t>
            </w:r>
          </w:p>
        </w:tc>
      </w:tr>
    </w:tbl>
    <w:p w14:paraId="44979FD7" w14:textId="77777777" w:rsidR="009B0494" w:rsidRDefault="009B0494" w:rsidP="009A260E">
      <w:pPr>
        <w:pStyle w:val="BodyText"/>
        <w:rPr>
          <w:b/>
        </w:rPr>
      </w:pPr>
    </w:p>
    <w:p w14:paraId="44979FD8" w14:textId="77777777" w:rsidR="009B0494" w:rsidRDefault="007F4792" w:rsidP="009A260E">
      <w:pPr>
        <w:pStyle w:val="ListParagraph"/>
        <w:numPr>
          <w:ilvl w:val="1"/>
          <w:numId w:val="55"/>
        </w:numPr>
        <w:tabs>
          <w:tab w:val="left" w:pos="547"/>
          <w:tab w:val="left" w:pos="548"/>
        </w:tabs>
        <w:ind w:left="547" w:hanging="428"/>
        <w:jc w:val="left"/>
      </w:pPr>
      <w:r>
        <w:rPr>
          <w:b/>
        </w:rPr>
        <w:t>Third</w:t>
      </w:r>
      <w:r>
        <w:rPr>
          <w:b/>
          <w:spacing w:val="-7"/>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4"/>
        </w:rPr>
        <w:t xml:space="preserve"> </w:t>
      </w:r>
      <w:r>
        <w:t>undertake</w:t>
      </w:r>
      <w:r>
        <w:rPr>
          <w:spacing w:val="-4"/>
        </w:rPr>
        <w:t xml:space="preserve"> </w:t>
      </w:r>
      <w:r>
        <w:t>modules</w:t>
      </w:r>
      <w:r>
        <w:rPr>
          <w:spacing w:val="-3"/>
        </w:rPr>
        <w:t xml:space="preserve"> </w:t>
      </w:r>
      <w:r>
        <w:t>amounting</w:t>
      </w:r>
      <w:r>
        <w:rPr>
          <w:spacing w:val="-5"/>
        </w:rPr>
        <w:t xml:space="preserve"> </w:t>
      </w:r>
      <w:r>
        <w:t>to</w:t>
      </w:r>
      <w:r>
        <w:rPr>
          <w:spacing w:val="-5"/>
        </w:rPr>
        <w:t xml:space="preserve"> </w:t>
      </w:r>
      <w:r>
        <w:t>140</w:t>
      </w:r>
      <w:r>
        <w:rPr>
          <w:spacing w:val="-5"/>
        </w:rPr>
        <w:t xml:space="preserve"> </w:t>
      </w:r>
      <w:r>
        <w:t>credits</w:t>
      </w:r>
      <w:r>
        <w:rPr>
          <w:spacing w:val="-2"/>
        </w:rPr>
        <w:t xml:space="preserve"> </w:t>
      </w:r>
      <w:r>
        <w:t>as</w:t>
      </w:r>
      <w:r>
        <w:rPr>
          <w:spacing w:val="-6"/>
        </w:rPr>
        <w:t xml:space="preserve"> </w:t>
      </w:r>
      <w:r>
        <w:rPr>
          <w:spacing w:val="-2"/>
        </w:rPr>
        <w:t>follows:</w:t>
      </w:r>
    </w:p>
    <w:p w14:paraId="44979FD9" w14:textId="77777777" w:rsidR="009B0494" w:rsidRDefault="009B0494" w:rsidP="009A260E">
      <w:pPr>
        <w:pStyle w:val="BodyText"/>
        <w:rPr>
          <w:sz w:val="21"/>
        </w:rPr>
      </w:pPr>
    </w:p>
    <w:p w14:paraId="44979FD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9FDB"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9FE0" w14:textId="77777777">
        <w:trPr>
          <w:trHeight w:val="551"/>
        </w:trPr>
        <w:tc>
          <w:tcPr>
            <w:tcW w:w="1637" w:type="dxa"/>
          </w:tcPr>
          <w:p w14:paraId="44979FD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9FDD"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9FDE" w14:textId="77777777" w:rsidR="009B0494" w:rsidRDefault="007F4792" w:rsidP="009A260E">
            <w:pPr>
              <w:pStyle w:val="TableParagraph"/>
              <w:spacing w:before="0"/>
              <w:ind w:left="203" w:right="188"/>
              <w:rPr>
                <w:b/>
              </w:rPr>
            </w:pPr>
            <w:r>
              <w:rPr>
                <w:b/>
                <w:spacing w:val="-4"/>
              </w:rPr>
              <w:t>Level</w:t>
            </w:r>
          </w:p>
        </w:tc>
        <w:tc>
          <w:tcPr>
            <w:tcW w:w="1286" w:type="dxa"/>
          </w:tcPr>
          <w:p w14:paraId="44979FDF" w14:textId="77777777" w:rsidR="009B0494" w:rsidRDefault="007F4792" w:rsidP="009A260E">
            <w:pPr>
              <w:pStyle w:val="TableParagraph"/>
              <w:spacing w:before="0"/>
              <w:ind w:left="251" w:right="239"/>
              <w:rPr>
                <w:b/>
              </w:rPr>
            </w:pPr>
            <w:r>
              <w:rPr>
                <w:b/>
                <w:spacing w:val="-2"/>
              </w:rPr>
              <w:t>Credits</w:t>
            </w:r>
          </w:p>
        </w:tc>
      </w:tr>
      <w:tr w:rsidR="009B0494" w14:paraId="44979FE5" w14:textId="77777777">
        <w:trPr>
          <w:trHeight w:val="551"/>
        </w:trPr>
        <w:tc>
          <w:tcPr>
            <w:tcW w:w="1637" w:type="dxa"/>
          </w:tcPr>
          <w:p w14:paraId="44979FE1" w14:textId="77777777" w:rsidR="009B0494" w:rsidRDefault="007F4792" w:rsidP="009A260E">
            <w:pPr>
              <w:pStyle w:val="TableParagraph"/>
              <w:spacing w:before="0"/>
              <w:ind w:left="119" w:right="103"/>
            </w:pPr>
            <w:r>
              <w:rPr>
                <w:spacing w:val="-2"/>
              </w:rPr>
              <w:t>M9209</w:t>
            </w:r>
          </w:p>
        </w:tc>
        <w:tc>
          <w:tcPr>
            <w:tcW w:w="5107" w:type="dxa"/>
          </w:tcPr>
          <w:p w14:paraId="44979FE2"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93" w:type="dxa"/>
          </w:tcPr>
          <w:p w14:paraId="44979FE3" w14:textId="77777777" w:rsidR="009B0494" w:rsidRDefault="007F4792" w:rsidP="009A260E">
            <w:pPr>
              <w:pStyle w:val="TableParagraph"/>
              <w:spacing w:before="0"/>
              <w:ind w:left="12"/>
            </w:pPr>
            <w:r>
              <w:t>2</w:t>
            </w:r>
          </w:p>
        </w:tc>
        <w:tc>
          <w:tcPr>
            <w:tcW w:w="1286" w:type="dxa"/>
          </w:tcPr>
          <w:p w14:paraId="44979FE4" w14:textId="77777777" w:rsidR="009B0494" w:rsidRDefault="007F4792" w:rsidP="009A260E">
            <w:pPr>
              <w:pStyle w:val="TableParagraph"/>
              <w:spacing w:before="0"/>
              <w:ind w:left="250" w:right="240"/>
            </w:pPr>
            <w:r>
              <w:rPr>
                <w:spacing w:val="-5"/>
              </w:rPr>
              <w:t>20</w:t>
            </w:r>
          </w:p>
        </w:tc>
      </w:tr>
      <w:tr w:rsidR="009B0494" w14:paraId="44979FEA" w14:textId="77777777">
        <w:trPr>
          <w:trHeight w:val="551"/>
        </w:trPr>
        <w:tc>
          <w:tcPr>
            <w:tcW w:w="1637" w:type="dxa"/>
          </w:tcPr>
          <w:p w14:paraId="44979FE6" w14:textId="77777777" w:rsidR="009B0494" w:rsidRDefault="007F4792" w:rsidP="009A260E">
            <w:pPr>
              <w:pStyle w:val="TableParagraph"/>
              <w:spacing w:before="0"/>
              <w:ind w:left="120" w:right="103"/>
            </w:pPr>
            <w:r>
              <w:rPr>
                <w:spacing w:val="-2"/>
              </w:rPr>
              <w:t>M9211</w:t>
            </w:r>
          </w:p>
        </w:tc>
        <w:tc>
          <w:tcPr>
            <w:tcW w:w="5107" w:type="dxa"/>
          </w:tcPr>
          <w:p w14:paraId="44979FE7"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93" w:type="dxa"/>
          </w:tcPr>
          <w:p w14:paraId="44979FE8" w14:textId="77777777" w:rsidR="009B0494" w:rsidRDefault="007F4792" w:rsidP="009A260E">
            <w:pPr>
              <w:pStyle w:val="TableParagraph"/>
              <w:spacing w:before="0"/>
              <w:ind w:left="12"/>
            </w:pPr>
            <w:r>
              <w:t>2</w:t>
            </w:r>
          </w:p>
        </w:tc>
        <w:tc>
          <w:tcPr>
            <w:tcW w:w="1286" w:type="dxa"/>
          </w:tcPr>
          <w:p w14:paraId="44979FE9" w14:textId="77777777" w:rsidR="009B0494" w:rsidRDefault="007F4792" w:rsidP="009A260E">
            <w:pPr>
              <w:pStyle w:val="TableParagraph"/>
              <w:spacing w:before="0"/>
              <w:ind w:left="250" w:right="240"/>
            </w:pPr>
            <w:r>
              <w:rPr>
                <w:spacing w:val="-5"/>
              </w:rPr>
              <w:t>20</w:t>
            </w:r>
          </w:p>
        </w:tc>
      </w:tr>
      <w:tr w:rsidR="009B0494" w14:paraId="44979FEF" w14:textId="77777777">
        <w:trPr>
          <w:trHeight w:val="551"/>
        </w:trPr>
        <w:tc>
          <w:tcPr>
            <w:tcW w:w="1637" w:type="dxa"/>
          </w:tcPr>
          <w:p w14:paraId="44979FEB" w14:textId="77777777" w:rsidR="009B0494" w:rsidRDefault="007F4792" w:rsidP="009A260E">
            <w:pPr>
              <w:pStyle w:val="TableParagraph"/>
              <w:spacing w:before="0"/>
              <w:ind w:left="119" w:right="103"/>
            </w:pPr>
            <w:r>
              <w:rPr>
                <w:spacing w:val="-2"/>
              </w:rPr>
              <w:t>M9306</w:t>
            </w:r>
          </w:p>
        </w:tc>
        <w:tc>
          <w:tcPr>
            <w:tcW w:w="5107" w:type="dxa"/>
          </w:tcPr>
          <w:p w14:paraId="44979FEC" w14:textId="77777777" w:rsidR="009B0494" w:rsidRDefault="007F4792" w:rsidP="009A260E">
            <w:pPr>
              <w:pStyle w:val="TableParagraph"/>
              <w:spacing w:before="0"/>
              <w:ind w:left="109"/>
              <w:jc w:val="left"/>
            </w:pPr>
            <w:r>
              <w:rPr>
                <w:spacing w:val="-2"/>
              </w:rPr>
              <w:t>Evidence</w:t>
            </w:r>
          </w:p>
        </w:tc>
        <w:tc>
          <w:tcPr>
            <w:tcW w:w="993" w:type="dxa"/>
          </w:tcPr>
          <w:p w14:paraId="44979FED" w14:textId="77777777" w:rsidR="009B0494" w:rsidRDefault="007F4792" w:rsidP="009A260E">
            <w:pPr>
              <w:pStyle w:val="TableParagraph"/>
              <w:spacing w:before="0"/>
              <w:ind w:left="12"/>
            </w:pPr>
            <w:r>
              <w:t>3</w:t>
            </w:r>
          </w:p>
        </w:tc>
        <w:tc>
          <w:tcPr>
            <w:tcW w:w="1286" w:type="dxa"/>
          </w:tcPr>
          <w:p w14:paraId="44979FEE" w14:textId="77777777" w:rsidR="009B0494" w:rsidRDefault="007F4792" w:rsidP="009A260E">
            <w:pPr>
              <w:pStyle w:val="TableParagraph"/>
              <w:spacing w:before="0"/>
              <w:ind w:left="250" w:right="240"/>
            </w:pPr>
            <w:r>
              <w:rPr>
                <w:spacing w:val="-5"/>
              </w:rPr>
              <w:t>20</w:t>
            </w:r>
          </w:p>
        </w:tc>
      </w:tr>
      <w:tr w:rsidR="009B0494" w14:paraId="44979FF1" w14:textId="77777777">
        <w:trPr>
          <w:trHeight w:val="551"/>
        </w:trPr>
        <w:tc>
          <w:tcPr>
            <w:tcW w:w="9023" w:type="dxa"/>
            <w:gridSpan w:val="4"/>
          </w:tcPr>
          <w:p w14:paraId="44979FF0" w14:textId="77777777" w:rsidR="009B0494" w:rsidRDefault="007F4792" w:rsidP="009A260E">
            <w:pPr>
              <w:pStyle w:val="TableParagraph"/>
              <w:spacing w:before="0"/>
              <w:ind w:left="1889" w:right="1867"/>
            </w:pPr>
            <w:r>
              <w:t>And</w:t>
            </w:r>
            <w:r>
              <w:rPr>
                <w:spacing w:val="-7"/>
              </w:rPr>
              <w:t xml:space="preserve"> </w:t>
            </w:r>
            <w:r>
              <w:t>60</w:t>
            </w:r>
            <w:r>
              <w:rPr>
                <w:spacing w:val="-2"/>
              </w:rPr>
              <w:t xml:space="preserve"> </w:t>
            </w:r>
            <w:r>
              <w:t>credits</w:t>
            </w:r>
            <w:r>
              <w:rPr>
                <w:spacing w:val="-4"/>
              </w:rPr>
              <w:t xml:space="preserve"> </w:t>
            </w:r>
            <w:r>
              <w:t>in</w:t>
            </w:r>
            <w:r>
              <w:rPr>
                <w:spacing w:val="-3"/>
              </w:rPr>
              <w:t xml:space="preserve"> </w:t>
            </w:r>
            <w:r>
              <w:t>the</w:t>
            </w:r>
            <w:r>
              <w:rPr>
                <w:spacing w:val="-6"/>
              </w:rPr>
              <w:t xml:space="preserve"> </w:t>
            </w:r>
            <w:r>
              <w:t>chosen</w:t>
            </w:r>
            <w:r>
              <w:rPr>
                <w:spacing w:val="-3"/>
              </w:rPr>
              <w:t xml:space="preserve"> </w:t>
            </w:r>
            <w:r>
              <w:t>Modern</w:t>
            </w:r>
            <w:r>
              <w:rPr>
                <w:spacing w:val="-2"/>
              </w:rPr>
              <w:t xml:space="preserve"> </w:t>
            </w:r>
            <w:r>
              <w:t>Language</w:t>
            </w:r>
            <w:r>
              <w:rPr>
                <w:spacing w:val="-6"/>
              </w:rPr>
              <w:t xml:space="preserve"> </w:t>
            </w:r>
            <w:r>
              <w:rPr>
                <w:spacing w:val="-2"/>
              </w:rPr>
              <w:t>below</w:t>
            </w:r>
          </w:p>
        </w:tc>
      </w:tr>
      <w:tr w:rsidR="009B0494" w14:paraId="44979FF6" w14:textId="77777777">
        <w:trPr>
          <w:trHeight w:val="556"/>
        </w:trPr>
        <w:tc>
          <w:tcPr>
            <w:tcW w:w="1637" w:type="dxa"/>
          </w:tcPr>
          <w:p w14:paraId="44979FF2" w14:textId="77777777" w:rsidR="009B0494" w:rsidRDefault="007F4792" w:rsidP="009A260E">
            <w:pPr>
              <w:pStyle w:val="TableParagraph"/>
              <w:spacing w:before="0"/>
              <w:ind w:left="115" w:right="103"/>
            </w:pPr>
            <w:r>
              <w:rPr>
                <w:spacing w:val="-2"/>
              </w:rPr>
              <w:t>R1305</w:t>
            </w:r>
          </w:p>
        </w:tc>
        <w:tc>
          <w:tcPr>
            <w:tcW w:w="5107" w:type="dxa"/>
          </w:tcPr>
          <w:p w14:paraId="44979FF3"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3A</w:t>
            </w:r>
          </w:p>
        </w:tc>
        <w:tc>
          <w:tcPr>
            <w:tcW w:w="993" w:type="dxa"/>
          </w:tcPr>
          <w:p w14:paraId="44979FF4" w14:textId="77777777" w:rsidR="009B0494" w:rsidRDefault="007F4792" w:rsidP="009A260E">
            <w:pPr>
              <w:pStyle w:val="TableParagraph"/>
              <w:spacing w:before="0"/>
              <w:ind w:left="12"/>
            </w:pPr>
            <w:r>
              <w:t>3</w:t>
            </w:r>
          </w:p>
        </w:tc>
        <w:tc>
          <w:tcPr>
            <w:tcW w:w="1286" w:type="dxa"/>
          </w:tcPr>
          <w:p w14:paraId="44979FF5" w14:textId="77777777" w:rsidR="009B0494" w:rsidRDefault="007F4792" w:rsidP="009A260E">
            <w:pPr>
              <w:pStyle w:val="TableParagraph"/>
              <w:spacing w:before="0"/>
              <w:ind w:left="250" w:right="240"/>
            </w:pPr>
            <w:r>
              <w:rPr>
                <w:spacing w:val="-5"/>
              </w:rPr>
              <w:t>20</w:t>
            </w:r>
          </w:p>
        </w:tc>
      </w:tr>
      <w:tr w:rsidR="009B0494" w14:paraId="44979FFB" w14:textId="77777777">
        <w:trPr>
          <w:trHeight w:val="551"/>
        </w:trPr>
        <w:tc>
          <w:tcPr>
            <w:tcW w:w="1637" w:type="dxa"/>
          </w:tcPr>
          <w:p w14:paraId="44979FF7" w14:textId="77777777" w:rsidR="009B0494" w:rsidRDefault="007F4792" w:rsidP="009A260E">
            <w:pPr>
              <w:pStyle w:val="TableParagraph"/>
              <w:spacing w:before="0"/>
              <w:ind w:left="115" w:right="103"/>
            </w:pPr>
            <w:r>
              <w:rPr>
                <w:spacing w:val="-2"/>
              </w:rPr>
              <w:t>R1306</w:t>
            </w:r>
          </w:p>
        </w:tc>
        <w:tc>
          <w:tcPr>
            <w:tcW w:w="5107" w:type="dxa"/>
          </w:tcPr>
          <w:p w14:paraId="44979FF8" w14:textId="77777777" w:rsidR="009B0494" w:rsidRDefault="007F4792" w:rsidP="009A260E">
            <w:pPr>
              <w:pStyle w:val="TableParagraph"/>
              <w:spacing w:before="0"/>
              <w:jc w:val="left"/>
            </w:pPr>
            <w:r>
              <w:t>French</w:t>
            </w:r>
            <w:r>
              <w:rPr>
                <w:spacing w:val="-10"/>
              </w:rPr>
              <w:t xml:space="preserve"> </w:t>
            </w:r>
            <w:r>
              <w:t>Language</w:t>
            </w:r>
            <w:r>
              <w:rPr>
                <w:spacing w:val="-7"/>
              </w:rPr>
              <w:t xml:space="preserve"> </w:t>
            </w:r>
            <w:r>
              <w:rPr>
                <w:spacing w:val="-5"/>
              </w:rPr>
              <w:t>3B</w:t>
            </w:r>
          </w:p>
        </w:tc>
        <w:tc>
          <w:tcPr>
            <w:tcW w:w="993" w:type="dxa"/>
          </w:tcPr>
          <w:p w14:paraId="44979FF9" w14:textId="77777777" w:rsidR="009B0494" w:rsidRDefault="007F4792" w:rsidP="009A260E">
            <w:pPr>
              <w:pStyle w:val="TableParagraph"/>
              <w:spacing w:before="0"/>
              <w:ind w:left="12"/>
            </w:pPr>
            <w:r>
              <w:t>3</w:t>
            </w:r>
          </w:p>
        </w:tc>
        <w:tc>
          <w:tcPr>
            <w:tcW w:w="1286" w:type="dxa"/>
          </w:tcPr>
          <w:p w14:paraId="44979FFA" w14:textId="77777777" w:rsidR="009B0494" w:rsidRDefault="007F4792" w:rsidP="009A260E">
            <w:pPr>
              <w:pStyle w:val="TableParagraph"/>
              <w:spacing w:before="0"/>
              <w:ind w:left="250" w:right="240"/>
            </w:pPr>
            <w:r>
              <w:rPr>
                <w:spacing w:val="-5"/>
              </w:rPr>
              <w:t>20</w:t>
            </w:r>
          </w:p>
        </w:tc>
      </w:tr>
      <w:tr w:rsidR="009B0494" w14:paraId="4497A000" w14:textId="77777777">
        <w:trPr>
          <w:trHeight w:val="551"/>
        </w:trPr>
        <w:tc>
          <w:tcPr>
            <w:tcW w:w="1637" w:type="dxa"/>
          </w:tcPr>
          <w:p w14:paraId="44979FFC" w14:textId="77777777" w:rsidR="009B0494" w:rsidRDefault="007F4792" w:rsidP="009A260E">
            <w:pPr>
              <w:pStyle w:val="TableParagraph"/>
              <w:spacing w:before="0"/>
              <w:ind w:left="115" w:right="103"/>
            </w:pPr>
            <w:r>
              <w:rPr>
                <w:spacing w:val="-2"/>
              </w:rPr>
              <w:t>R1315</w:t>
            </w:r>
          </w:p>
        </w:tc>
        <w:tc>
          <w:tcPr>
            <w:tcW w:w="5107" w:type="dxa"/>
          </w:tcPr>
          <w:p w14:paraId="44979FFD" w14:textId="77777777" w:rsidR="009B0494" w:rsidRDefault="007F4792" w:rsidP="009A260E">
            <w:pPr>
              <w:pStyle w:val="TableParagraph"/>
              <w:spacing w:before="0"/>
              <w:jc w:val="left"/>
            </w:pPr>
            <w:r>
              <w:t>French</w:t>
            </w:r>
            <w:r>
              <w:rPr>
                <w:spacing w:val="-10"/>
              </w:rPr>
              <w:t xml:space="preserve"> </w:t>
            </w:r>
            <w:r>
              <w:t>Culture</w:t>
            </w:r>
            <w:r>
              <w:rPr>
                <w:spacing w:val="-7"/>
              </w:rPr>
              <w:t xml:space="preserve"> </w:t>
            </w:r>
            <w:r>
              <w:t>and</w:t>
            </w:r>
            <w:r>
              <w:rPr>
                <w:spacing w:val="-2"/>
              </w:rPr>
              <w:t xml:space="preserve"> </w:t>
            </w:r>
            <w:r>
              <w:t>History</w:t>
            </w:r>
            <w:r>
              <w:rPr>
                <w:spacing w:val="-4"/>
              </w:rPr>
              <w:t xml:space="preserve"> </w:t>
            </w:r>
            <w:r>
              <w:rPr>
                <w:spacing w:val="-10"/>
              </w:rPr>
              <w:t>3</w:t>
            </w:r>
          </w:p>
        </w:tc>
        <w:tc>
          <w:tcPr>
            <w:tcW w:w="993" w:type="dxa"/>
          </w:tcPr>
          <w:p w14:paraId="44979FFE" w14:textId="77777777" w:rsidR="009B0494" w:rsidRDefault="007F4792" w:rsidP="009A260E">
            <w:pPr>
              <w:pStyle w:val="TableParagraph"/>
              <w:spacing w:before="0"/>
              <w:ind w:left="13"/>
            </w:pPr>
            <w:r>
              <w:t>3</w:t>
            </w:r>
          </w:p>
        </w:tc>
        <w:tc>
          <w:tcPr>
            <w:tcW w:w="1286" w:type="dxa"/>
          </w:tcPr>
          <w:p w14:paraId="44979FFF" w14:textId="77777777" w:rsidR="009B0494" w:rsidRDefault="007F4792" w:rsidP="009A260E">
            <w:pPr>
              <w:pStyle w:val="TableParagraph"/>
              <w:spacing w:before="0"/>
              <w:ind w:left="251" w:right="240"/>
            </w:pPr>
            <w:r>
              <w:rPr>
                <w:spacing w:val="-5"/>
              </w:rPr>
              <w:t>20</w:t>
            </w:r>
          </w:p>
        </w:tc>
      </w:tr>
      <w:tr w:rsidR="009B0494" w14:paraId="4497A002" w14:textId="77777777">
        <w:trPr>
          <w:trHeight w:val="551"/>
        </w:trPr>
        <w:tc>
          <w:tcPr>
            <w:tcW w:w="9023" w:type="dxa"/>
            <w:gridSpan w:val="4"/>
          </w:tcPr>
          <w:p w14:paraId="4497A001" w14:textId="77777777" w:rsidR="009B0494" w:rsidRDefault="007F4792" w:rsidP="009A260E">
            <w:pPr>
              <w:pStyle w:val="TableParagraph"/>
              <w:spacing w:before="0"/>
              <w:ind w:left="1885" w:right="1867"/>
            </w:pPr>
            <w:r>
              <w:rPr>
                <w:spacing w:val="-5"/>
              </w:rPr>
              <w:t>Or</w:t>
            </w:r>
          </w:p>
        </w:tc>
      </w:tr>
    </w:tbl>
    <w:p w14:paraId="4497A003" w14:textId="77777777" w:rsidR="009B0494" w:rsidRDefault="009B0494" w:rsidP="009A260E">
      <w:pPr>
        <w:sectPr w:rsidR="009B0494">
          <w:pgSz w:w="11900" w:h="16840"/>
          <w:pgMar w:top="1340" w:right="1320" w:bottom="1357" w:left="1320" w:header="0" w:footer="758"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008" w14:textId="77777777">
        <w:trPr>
          <w:trHeight w:val="551"/>
        </w:trPr>
        <w:tc>
          <w:tcPr>
            <w:tcW w:w="1637" w:type="dxa"/>
          </w:tcPr>
          <w:p w14:paraId="4497A004" w14:textId="77777777" w:rsidR="009B0494" w:rsidRDefault="007F4792" w:rsidP="009A260E">
            <w:pPr>
              <w:pStyle w:val="TableParagraph"/>
              <w:spacing w:before="0"/>
              <w:ind w:left="493"/>
              <w:jc w:val="left"/>
            </w:pPr>
            <w:r>
              <w:rPr>
                <w:spacing w:val="-2"/>
              </w:rPr>
              <w:lastRenderedPageBreak/>
              <w:t>R4308</w:t>
            </w:r>
          </w:p>
        </w:tc>
        <w:tc>
          <w:tcPr>
            <w:tcW w:w="5107" w:type="dxa"/>
          </w:tcPr>
          <w:p w14:paraId="4497A005" w14:textId="77777777" w:rsidR="009B0494" w:rsidRDefault="007F4792" w:rsidP="009A260E">
            <w:pPr>
              <w:pStyle w:val="TableParagraph"/>
              <w:spacing w:before="0"/>
              <w:ind w:left="109"/>
              <w:jc w:val="left"/>
            </w:pPr>
            <w:r>
              <w:t>Spanish</w:t>
            </w:r>
            <w:r>
              <w:rPr>
                <w:spacing w:val="-10"/>
              </w:rPr>
              <w:t xml:space="preserve"> </w:t>
            </w:r>
            <w:r>
              <w:t>Language</w:t>
            </w:r>
            <w:r>
              <w:rPr>
                <w:spacing w:val="-7"/>
              </w:rPr>
              <w:t xml:space="preserve"> </w:t>
            </w:r>
            <w:r>
              <w:rPr>
                <w:spacing w:val="-5"/>
              </w:rPr>
              <w:t>3A</w:t>
            </w:r>
          </w:p>
        </w:tc>
        <w:tc>
          <w:tcPr>
            <w:tcW w:w="993" w:type="dxa"/>
          </w:tcPr>
          <w:p w14:paraId="4497A006" w14:textId="77777777" w:rsidR="009B0494" w:rsidRDefault="007F4792" w:rsidP="009A260E">
            <w:pPr>
              <w:pStyle w:val="TableParagraph"/>
              <w:spacing w:before="0"/>
              <w:ind w:left="12"/>
            </w:pPr>
            <w:r>
              <w:t>3</w:t>
            </w:r>
          </w:p>
        </w:tc>
        <w:tc>
          <w:tcPr>
            <w:tcW w:w="1286" w:type="dxa"/>
          </w:tcPr>
          <w:p w14:paraId="4497A007" w14:textId="77777777" w:rsidR="009B0494" w:rsidRDefault="007F4792" w:rsidP="009A260E">
            <w:pPr>
              <w:pStyle w:val="TableParagraph"/>
              <w:spacing w:before="0"/>
              <w:ind w:left="518"/>
              <w:jc w:val="left"/>
            </w:pPr>
            <w:r>
              <w:rPr>
                <w:spacing w:val="-5"/>
              </w:rPr>
              <w:t>20</w:t>
            </w:r>
          </w:p>
        </w:tc>
      </w:tr>
      <w:tr w:rsidR="009B0494" w14:paraId="4497A00D" w14:textId="77777777">
        <w:trPr>
          <w:trHeight w:val="551"/>
        </w:trPr>
        <w:tc>
          <w:tcPr>
            <w:tcW w:w="1637" w:type="dxa"/>
          </w:tcPr>
          <w:p w14:paraId="4497A009" w14:textId="77777777" w:rsidR="009B0494" w:rsidRDefault="007F4792" w:rsidP="009A260E">
            <w:pPr>
              <w:pStyle w:val="TableParagraph"/>
              <w:spacing w:before="0"/>
              <w:ind w:left="494"/>
              <w:jc w:val="left"/>
            </w:pPr>
            <w:r>
              <w:rPr>
                <w:spacing w:val="-2"/>
              </w:rPr>
              <w:t>R4309</w:t>
            </w:r>
          </w:p>
        </w:tc>
        <w:tc>
          <w:tcPr>
            <w:tcW w:w="5107" w:type="dxa"/>
          </w:tcPr>
          <w:p w14:paraId="4497A00A" w14:textId="77777777" w:rsidR="009B0494" w:rsidRDefault="007F4792" w:rsidP="009A260E">
            <w:pPr>
              <w:pStyle w:val="TableParagraph"/>
              <w:spacing w:before="0"/>
              <w:jc w:val="left"/>
            </w:pPr>
            <w:r>
              <w:t>Spanish</w:t>
            </w:r>
            <w:r>
              <w:rPr>
                <w:spacing w:val="-9"/>
              </w:rPr>
              <w:t xml:space="preserve"> </w:t>
            </w:r>
            <w:r>
              <w:t>Language</w:t>
            </w:r>
            <w:r>
              <w:rPr>
                <w:spacing w:val="-6"/>
              </w:rPr>
              <w:t xml:space="preserve"> </w:t>
            </w:r>
            <w:r>
              <w:rPr>
                <w:spacing w:val="-5"/>
              </w:rPr>
              <w:t>3B</w:t>
            </w:r>
          </w:p>
        </w:tc>
        <w:tc>
          <w:tcPr>
            <w:tcW w:w="993" w:type="dxa"/>
          </w:tcPr>
          <w:p w14:paraId="4497A00B" w14:textId="77777777" w:rsidR="009B0494" w:rsidRDefault="007F4792" w:rsidP="009A260E">
            <w:pPr>
              <w:pStyle w:val="TableParagraph"/>
              <w:spacing w:before="0"/>
              <w:ind w:left="12"/>
            </w:pPr>
            <w:r>
              <w:t>3</w:t>
            </w:r>
          </w:p>
        </w:tc>
        <w:tc>
          <w:tcPr>
            <w:tcW w:w="1286" w:type="dxa"/>
          </w:tcPr>
          <w:p w14:paraId="4497A00C" w14:textId="77777777" w:rsidR="009B0494" w:rsidRDefault="007F4792" w:rsidP="009A260E">
            <w:pPr>
              <w:pStyle w:val="TableParagraph"/>
              <w:spacing w:before="0"/>
              <w:ind w:left="518"/>
              <w:jc w:val="left"/>
            </w:pPr>
            <w:r>
              <w:rPr>
                <w:spacing w:val="-5"/>
              </w:rPr>
              <w:t>20</w:t>
            </w:r>
          </w:p>
        </w:tc>
      </w:tr>
      <w:tr w:rsidR="009B0494" w14:paraId="4497A012" w14:textId="77777777">
        <w:trPr>
          <w:trHeight w:val="551"/>
        </w:trPr>
        <w:tc>
          <w:tcPr>
            <w:tcW w:w="1637" w:type="dxa"/>
          </w:tcPr>
          <w:p w14:paraId="4497A00E" w14:textId="77777777" w:rsidR="009B0494" w:rsidRDefault="007F4792" w:rsidP="009A260E">
            <w:pPr>
              <w:pStyle w:val="TableParagraph"/>
              <w:spacing w:before="0"/>
              <w:ind w:left="494"/>
              <w:jc w:val="left"/>
            </w:pPr>
            <w:r>
              <w:rPr>
                <w:spacing w:val="-2"/>
              </w:rPr>
              <w:t>R4373</w:t>
            </w:r>
          </w:p>
        </w:tc>
        <w:tc>
          <w:tcPr>
            <w:tcW w:w="5107" w:type="dxa"/>
          </w:tcPr>
          <w:p w14:paraId="4497A00F" w14:textId="77777777" w:rsidR="009B0494" w:rsidRDefault="007F4792" w:rsidP="009A260E">
            <w:pPr>
              <w:pStyle w:val="TableParagraph"/>
              <w:spacing w:before="0" w:line="237" w:lineRule="auto"/>
              <w:jc w:val="left"/>
            </w:pPr>
            <w:r>
              <w:t>The</w:t>
            </w:r>
            <w:r>
              <w:rPr>
                <w:spacing w:val="-6"/>
              </w:rPr>
              <w:t xml:space="preserve"> </w:t>
            </w:r>
            <w:r>
              <w:t>Struggle</w:t>
            </w:r>
            <w:r>
              <w:rPr>
                <w:spacing w:val="-2"/>
              </w:rPr>
              <w:t xml:space="preserve"> </w:t>
            </w:r>
            <w:r>
              <w:t>for</w:t>
            </w:r>
            <w:r>
              <w:rPr>
                <w:spacing w:val="-5"/>
              </w:rPr>
              <w:t xml:space="preserve"> </w:t>
            </w:r>
            <w:r>
              <w:t>Modernity</w:t>
            </w:r>
            <w:r>
              <w:rPr>
                <w:spacing w:val="-8"/>
              </w:rPr>
              <w:t xml:space="preserve"> </w:t>
            </w:r>
            <w:r>
              <w:t>in</w:t>
            </w:r>
            <w:r>
              <w:rPr>
                <w:spacing w:val="-6"/>
              </w:rPr>
              <w:t xml:space="preserve"> </w:t>
            </w:r>
            <w:r>
              <w:t>Spain</w:t>
            </w:r>
            <w:r>
              <w:rPr>
                <w:spacing w:val="-6"/>
              </w:rPr>
              <w:t xml:space="preserve"> </w:t>
            </w:r>
            <w:r>
              <w:t>and</w:t>
            </w:r>
            <w:r>
              <w:rPr>
                <w:spacing w:val="-6"/>
              </w:rPr>
              <w:t xml:space="preserve"> </w:t>
            </w:r>
            <w:r>
              <w:t xml:space="preserve">Latin </w:t>
            </w:r>
            <w:r>
              <w:rPr>
                <w:spacing w:val="-2"/>
              </w:rPr>
              <w:t>America</w:t>
            </w:r>
          </w:p>
        </w:tc>
        <w:tc>
          <w:tcPr>
            <w:tcW w:w="993" w:type="dxa"/>
          </w:tcPr>
          <w:p w14:paraId="4497A010" w14:textId="77777777" w:rsidR="009B0494" w:rsidRDefault="007F4792" w:rsidP="009A260E">
            <w:pPr>
              <w:pStyle w:val="TableParagraph"/>
              <w:spacing w:before="0"/>
              <w:ind w:left="13"/>
            </w:pPr>
            <w:r>
              <w:t>3</w:t>
            </w:r>
          </w:p>
        </w:tc>
        <w:tc>
          <w:tcPr>
            <w:tcW w:w="1286" w:type="dxa"/>
          </w:tcPr>
          <w:p w14:paraId="4497A011" w14:textId="77777777" w:rsidR="009B0494" w:rsidRDefault="007F4792" w:rsidP="009A260E">
            <w:pPr>
              <w:pStyle w:val="TableParagraph"/>
              <w:spacing w:before="0"/>
              <w:ind w:left="518"/>
              <w:jc w:val="left"/>
            </w:pPr>
            <w:r>
              <w:rPr>
                <w:spacing w:val="-5"/>
              </w:rPr>
              <w:t>20</w:t>
            </w:r>
          </w:p>
        </w:tc>
      </w:tr>
      <w:tr w:rsidR="009B0494" w14:paraId="4497A014" w14:textId="77777777">
        <w:trPr>
          <w:trHeight w:val="551"/>
        </w:trPr>
        <w:tc>
          <w:tcPr>
            <w:tcW w:w="9023" w:type="dxa"/>
            <w:gridSpan w:val="4"/>
          </w:tcPr>
          <w:p w14:paraId="4497A013" w14:textId="77777777" w:rsidR="009B0494" w:rsidRDefault="007F4792" w:rsidP="009A260E">
            <w:pPr>
              <w:pStyle w:val="TableParagraph"/>
              <w:spacing w:before="0"/>
              <w:ind w:left="143"/>
              <w:jc w:val="left"/>
            </w:pPr>
            <w:r>
              <w:t>And</w:t>
            </w:r>
            <w:r>
              <w:rPr>
                <w:spacing w:val="-6"/>
              </w:rPr>
              <w:t xml:space="preserve"> </w:t>
            </w:r>
            <w:r>
              <w:t>20</w:t>
            </w:r>
            <w:r>
              <w:rPr>
                <w:spacing w:val="-2"/>
              </w:rPr>
              <w:t xml:space="preserve"> </w:t>
            </w:r>
            <w:r>
              <w:t>credits</w:t>
            </w:r>
            <w:r>
              <w:rPr>
                <w:spacing w:val="-7"/>
              </w:rPr>
              <w:t xml:space="preserve"> </w:t>
            </w:r>
            <w:r>
              <w:t>from optional</w:t>
            </w:r>
            <w:r>
              <w:rPr>
                <w:spacing w:val="-4"/>
              </w:rPr>
              <w:t xml:space="preserve"> </w:t>
            </w:r>
            <w:r>
              <w:t>Law</w:t>
            </w:r>
            <w:r>
              <w:rPr>
                <w:spacing w:val="-9"/>
              </w:rPr>
              <w:t xml:space="preserve"> </w:t>
            </w:r>
            <w:r>
              <w:t>modules</w:t>
            </w:r>
            <w:r>
              <w:rPr>
                <w:spacing w:val="-3"/>
              </w:rPr>
              <w:t xml:space="preserve"> </w:t>
            </w:r>
            <w:r>
              <w:t>chosen</w:t>
            </w:r>
            <w:r>
              <w:rPr>
                <w:spacing w:val="-6"/>
              </w:rPr>
              <w:t xml:space="preserve"> </w:t>
            </w:r>
            <w:r>
              <w:t>from the</w:t>
            </w:r>
            <w:r>
              <w:rPr>
                <w:spacing w:val="-1"/>
              </w:rPr>
              <w:t xml:space="preserve"> </w:t>
            </w:r>
            <w:r>
              <w:t>list</w:t>
            </w:r>
            <w:r>
              <w:rPr>
                <w:spacing w:val="-7"/>
              </w:rPr>
              <w:t xml:space="preserve"> </w:t>
            </w:r>
            <w:r>
              <w:t>in</w:t>
            </w:r>
            <w:r>
              <w:rPr>
                <w:spacing w:val="-1"/>
              </w:rPr>
              <w:t xml:space="preserve"> </w:t>
            </w:r>
            <w:r>
              <w:t>Regulation</w:t>
            </w:r>
            <w:r>
              <w:rPr>
                <w:spacing w:val="-5"/>
              </w:rPr>
              <w:t xml:space="preserve"> </w:t>
            </w:r>
            <w:r>
              <w:t>5</w:t>
            </w:r>
            <w:r>
              <w:rPr>
                <w:spacing w:val="-1"/>
              </w:rPr>
              <w:t xml:space="preserve"> </w:t>
            </w:r>
            <w:r>
              <w:t>in</w:t>
            </w:r>
            <w:r>
              <w:rPr>
                <w:spacing w:val="-2"/>
              </w:rPr>
              <w:t xml:space="preserve"> </w:t>
            </w:r>
            <w:r>
              <w:t>LLB</w:t>
            </w:r>
            <w:r>
              <w:rPr>
                <w:spacing w:val="-5"/>
              </w:rPr>
              <w:t xml:space="preserve"> Law</w:t>
            </w:r>
          </w:p>
        </w:tc>
      </w:tr>
    </w:tbl>
    <w:p w14:paraId="4497A015" w14:textId="77777777" w:rsidR="009B0494" w:rsidRDefault="009B0494" w:rsidP="009A260E">
      <w:pPr>
        <w:pStyle w:val="BodyText"/>
        <w:rPr>
          <w:b/>
          <w:sz w:val="16"/>
        </w:rPr>
      </w:pPr>
    </w:p>
    <w:p w14:paraId="4497A016" w14:textId="77777777" w:rsidR="009B0494" w:rsidRDefault="007F4792" w:rsidP="009A260E">
      <w:pPr>
        <w:pStyle w:val="ListParagraph"/>
        <w:numPr>
          <w:ilvl w:val="1"/>
          <w:numId w:val="55"/>
        </w:numPr>
        <w:tabs>
          <w:tab w:val="left" w:pos="547"/>
          <w:tab w:val="left" w:pos="548"/>
        </w:tabs>
        <w:ind w:left="547" w:right="922" w:hanging="428"/>
        <w:jc w:val="left"/>
      </w:pPr>
      <w:r>
        <w:rPr>
          <w:b/>
        </w:rPr>
        <w:t>Fourth</w:t>
      </w:r>
      <w:r>
        <w:rPr>
          <w:b/>
          <w:spacing w:val="-1"/>
        </w:rPr>
        <w:t xml:space="preserve"> </w:t>
      </w:r>
      <w:r>
        <w:rPr>
          <w:b/>
        </w:rPr>
        <w:t>Year</w:t>
      </w:r>
      <w:r>
        <w:rPr>
          <w:b/>
          <w:spacing w:val="-6"/>
        </w:rPr>
        <w:t xml:space="preserve"> </w:t>
      </w:r>
      <w:r>
        <w:t>– 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an</w:t>
      </w:r>
      <w:r>
        <w:rPr>
          <w:spacing w:val="-4"/>
        </w:rPr>
        <w:t xml:space="preserve"> </w:t>
      </w:r>
      <w:r>
        <w:t>approved</w:t>
      </w:r>
      <w:r>
        <w:rPr>
          <w:spacing w:val="-4"/>
        </w:rPr>
        <w:t xml:space="preserve"> </w:t>
      </w:r>
      <w:r>
        <w:t>curriculum</w:t>
      </w:r>
      <w:r>
        <w:rPr>
          <w:spacing w:val="-3"/>
        </w:rPr>
        <w:t xml:space="preserve"> </w:t>
      </w:r>
      <w:r>
        <w:t>of</w:t>
      </w:r>
      <w:r>
        <w:rPr>
          <w:spacing w:val="-5"/>
        </w:rPr>
        <w:t xml:space="preserve"> </w:t>
      </w:r>
      <w:r>
        <w:t>study</w:t>
      </w:r>
      <w:r>
        <w:rPr>
          <w:spacing w:val="-6"/>
        </w:rPr>
        <w:t xml:space="preserve"> </w:t>
      </w:r>
      <w:r>
        <w:t>at</w:t>
      </w:r>
      <w:r>
        <w:rPr>
          <w:spacing w:val="-5"/>
        </w:rPr>
        <w:t xml:space="preserve"> </w:t>
      </w:r>
      <w:r>
        <w:t>a European University.</w:t>
      </w:r>
    </w:p>
    <w:p w14:paraId="4497A017" w14:textId="77777777" w:rsidR="009B0494" w:rsidRDefault="009B0494" w:rsidP="009A260E">
      <w:pPr>
        <w:pStyle w:val="BodyText"/>
        <w:rPr>
          <w:sz w:val="21"/>
        </w:rPr>
      </w:pPr>
    </w:p>
    <w:p w14:paraId="4497A018" w14:textId="77777777" w:rsidR="009B0494" w:rsidRDefault="007F4792" w:rsidP="009A260E">
      <w:pPr>
        <w:pStyle w:val="ListParagraph"/>
        <w:numPr>
          <w:ilvl w:val="1"/>
          <w:numId w:val="55"/>
        </w:numPr>
        <w:tabs>
          <w:tab w:val="left" w:pos="547"/>
          <w:tab w:val="left" w:pos="548"/>
        </w:tabs>
        <w:ind w:left="547" w:hanging="428"/>
        <w:jc w:val="left"/>
      </w:pPr>
      <w:r>
        <w:rPr>
          <w:b/>
        </w:rPr>
        <w:t>Fifth</w:t>
      </w:r>
      <w:r>
        <w:rPr>
          <w:b/>
          <w:spacing w:val="-4"/>
        </w:rPr>
        <w:t xml:space="preserve"> </w:t>
      </w:r>
      <w:r>
        <w:rPr>
          <w:b/>
        </w:rPr>
        <w:t>Year</w:t>
      </w:r>
      <w:r>
        <w:rPr>
          <w:b/>
          <w:spacing w:val="-2"/>
        </w:rPr>
        <w:t xml:space="preserve"> </w:t>
      </w:r>
      <w:r>
        <w:t>–</w:t>
      </w:r>
      <w:r>
        <w:rPr>
          <w:spacing w:val="-4"/>
        </w:rPr>
        <w:t xml:space="preserve"> </w:t>
      </w:r>
      <w:r>
        <w:t>All</w:t>
      </w:r>
      <w:r>
        <w:rPr>
          <w:spacing w:val="-4"/>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12"/>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A019" w14:textId="77777777" w:rsidR="009B0494" w:rsidRDefault="009B0494" w:rsidP="009A260E">
      <w:pPr>
        <w:pStyle w:val="BodyText"/>
        <w:rPr>
          <w:sz w:val="21"/>
        </w:rPr>
      </w:pPr>
    </w:p>
    <w:p w14:paraId="4497A01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01B"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020" w14:textId="77777777">
        <w:trPr>
          <w:trHeight w:val="551"/>
        </w:trPr>
        <w:tc>
          <w:tcPr>
            <w:tcW w:w="1637" w:type="dxa"/>
          </w:tcPr>
          <w:p w14:paraId="4497A01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01D"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01E" w14:textId="77777777" w:rsidR="009B0494" w:rsidRDefault="007F4792" w:rsidP="009A260E">
            <w:pPr>
              <w:pStyle w:val="TableParagraph"/>
              <w:spacing w:before="0"/>
              <w:ind w:left="203" w:right="188"/>
              <w:rPr>
                <w:b/>
              </w:rPr>
            </w:pPr>
            <w:r>
              <w:rPr>
                <w:b/>
                <w:spacing w:val="-4"/>
              </w:rPr>
              <w:t>Level</w:t>
            </w:r>
          </w:p>
        </w:tc>
        <w:tc>
          <w:tcPr>
            <w:tcW w:w="1286" w:type="dxa"/>
          </w:tcPr>
          <w:p w14:paraId="4497A01F" w14:textId="77777777" w:rsidR="009B0494" w:rsidRDefault="007F4792" w:rsidP="009A260E">
            <w:pPr>
              <w:pStyle w:val="TableParagraph"/>
              <w:spacing w:before="0"/>
              <w:ind w:left="251" w:right="239"/>
              <w:rPr>
                <w:b/>
              </w:rPr>
            </w:pPr>
            <w:r>
              <w:rPr>
                <w:b/>
                <w:spacing w:val="-2"/>
              </w:rPr>
              <w:t>Credits</w:t>
            </w:r>
          </w:p>
        </w:tc>
      </w:tr>
      <w:tr w:rsidR="009B0494" w14:paraId="4497A025" w14:textId="77777777">
        <w:trPr>
          <w:trHeight w:val="551"/>
        </w:trPr>
        <w:tc>
          <w:tcPr>
            <w:tcW w:w="1637" w:type="dxa"/>
          </w:tcPr>
          <w:p w14:paraId="4497A021" w14:textId="77777777" w:rsidR="009B0494" w:rsidRDefault="007F4792" w:rsidP="009A260E">
            <w:pPr>
              <w:pStyle w:val="TableParagraph"/>
              <w:spacing w:before="0"/>
              <w:ind w:left="119" w:right="103"/>
            </w:pPr>
            <w:r>
              <w:rPr>
                <w:spacing w:val="-2"/>
              </w:rPr>
              <w:t>M9498</w:t>
            </w:r>
          </w:p>
        </w:tc>
        <w:tc>
          <w:tcPr>
            <w:tcW w:w="5107" w:type="dxa"/>
          </w:tcPr>
          <w:p w14:paraId="4497A022" w14:textId="77777777" w:rsidR="009B0494" w:rsidRDefault="007F4792" w:rsidP="009A260E">
            <w:pPr>
              <w:pStyle w:val="TableParagraph"/>
              <w:spacing w:before="0"/>
              <w:ind w:left="109"/>
              <w:jc w:val="left"/>
            </w:pPr>
            <w:r>
              <w:rPr>
                <w:spacing w:val="-2"/>
              </w:rPr>
              <w:t>Dissertation</w:t>
            </w:r>
          </w:p>
        </w:tc>
        <w:tc>
          <w:tcPr>
            <w:tcW w:w="993" w:type="dxa"/>
          </w:tcPr>
          <w:p w14:paraId="4497A023" w14:textId="77777777" w:rsidR="009B0494" w:rsidRDefault="007F4792" w:rsidP="009A260E">
            <w:pPr>
              <w:pStyle w:val="TableParagraph"/>
              <w:spacing w:before="0"/>
              <w:ind w:left="12"/>
            </w:pPr>
            <w:r>
              <w:t>4</w:t>
            </w:r>
          </w:p>
        </w:tc>
        <w:tc>
          <w:tcPr>
            <w:tcW w:w="1286" w:type="dxa"/>
          </w:tcPr>
          <w:p w14:paraId="4497A024" w14:textId="77777777" w:rsidR="009B0494" w:rsidRDefault="007F4792" w:rsidP="009A260E">
            <w:pPr>
              <w:pStyle w:val="TableParagraph"/>
              <w:spacing w:before="0"/>
              <w:ind w:left="250" w:right="240"/>
            </w:pPr>
            <w:r>
              <w:rPr>
                <w:spacing w:val="-5"/>
              </w:rPr>
              <w:t>40</w:t>
            </w:r>
          </w:p>
        </w:tc>
      </w:tr>
      <w:tr w:rsidR="009B0494" w14:paraId="4497A027" w14:textId="77777777">
        <w:trPr>
          <w:trHeight w:val="551"/>
        </w:trPr>
        <w:tc>
          <w:tcPr>
            <w:tcW w:w="9023" w:type="dxa"/>
            <w:gridSpan w:val="4"/>
          </w:tcPr>
          <w:p w14:paraId="4497A026" w14:textId="77777777" w:rsidR="009B0494" w:rsidRDefault="007F4792" w:rsidP="009A260E">
            <w:pPr>
              <w:pStyle w:val="TableParagraph"/>
              <w:spacing w:before="0"/>
              <w:ind w:left="1889" w:right="1867"/>
            </w:pPr>
            <w:r>
              <w:t>And</w:t>
            </w:r>
            <w:r>
              <w:rPr>
                <w:spacing w:val="-7"/>
              </w:rPr>
              <w:t xml:space="preserve"> </w:t>
            </w:r>
            <w:r>
              <w:t>40</w:t>
            </w:r>
            <w:r>
              <w:rPr>
                <w:spacing w:val="-2"/>
              </w:rPr>
              <w:t xml:space="preserve"> </w:t>
            </w:r>
            <w:r>
              <w:t>credits</w:t>
            </w:r>
            <w:r>
              <w:rPr>
                <w:spacing w:val="-4"/>
              </w:rPr>
              <w:t xml:space="preserve"> </w:t>
            </w:r>
            <w:r>
              <w:t>in</w:t>
            </w:r>
            <w:r>
              <w:rPr>
                <w:spacing w:val="-3"/>
              </w:rPr>
              <w:t xml:space="preserve"> </w:t>
            </w:r>
            <w:r>
              <w:t>the</w:t>
            </w:r>
            <w:r>
              <w:rPr>
                <w:spacing w:val="-6"/>
              </w:rPr>
              <w:t xml:space="preserve"> </w:t>
            </w:r>
            <w:r>
              <w:t>chosen</w:t>
            </w:r>
            <w:r>
              <w:rPr>
                <w:spacing w:val="-3"/>
              </w:rPr>
              <w:t xml:space="preserve"> </w:t>
            </w:r>
            <w:r>
              <w:t>Modern</w:t>
            </w:r>
            <w:r>
              <w:rPr>
                <w:spacing w:val="-2"/>
              </w:rPr>
              <w:t xml:space="preserve"> </w:t>
            </w:r>
            <w:r>
              <w:t>Language</w:t>
            </w:r>
            <w:r>
              <w:rPr>
                <w:spacing w:val="-6"/>
              </w:rPr>
              <w:t xml:space="preserve"> </w:t>
            </w:r>
            <w:r>
              <w:rPr>
                <w:spacing w:val="-2"/>
              </w:rPr>
              <w:t>below</w:t>
            </w:r>
          </w:p>
        </w:tc>
      </w:tr>
      <w:tr w:rsidR="009B0494" w14:paraId="4497A02C" w14:textId="77777777">
        <w:trPr>
          <w:trHeight w:val="551"/>
        </w:trPr>
        <w:tc>
          <w:tcPr>
            <w:tcW w:w="1637" w:type="dxa"/>
          </w:tcPr>
          <w:p w14:paraId="4497A028" w14:textId="77777777" w:rsidR="009B0494" w:rsidRDefault="007F4792" w:rsidP="009A260E">
            <w:pPr>
              <w:pStyle w:val="TableParagraph"/>
              <w:spacing w:before="0"/>
              <w:ind w:left="115" w:right="103"/>
            </w:pPr>
            <w:r>
              <w:rPr>
                <w:spacing w:val="-2"/>
              </w:rPr>
              <w:t>R1509</w:t>
            </w:r>
          </w:p>
        </w:tc>
        <w:tc>
          <w:tcPr>
            <w:tcW w:w="5107" w:type="dxa"/>
          </w:tcPr>
          <w:p w14:paraId="4497A029" w14:textId="77777777" w:rsidR="009B0494" w:rsidRDefault="007F4792" w:rsidP="009A260E">
            <w:pPr>
              <w:pStyle w:val="TableParagraph"/>
              <w:spacing w:before="0"/>
              <w:jc w:val="left"/>
            </w:pPr>
            <w:r>
              <w:t>French</w:t>
            </w:r>
            <w:r>
              <w:rPr>
                <w:spacing w:val="-8"/>
              </w:rPr>
              <w:t xml:space="preserve"> </w:t>
            </w:r>
            <w:r>
              <w:t>Honours</w:t>
            </w:r>
            <w:r>
              <w:rPr>
                <w:spacing w:val="-4"/>
              </w:rPr>
              <w:t xml:space="preserve"> </w:t>
            </w:r>
            <w:r>
              <w:t>Spoken</w:t>
            </w:r>
            <w:r>
              <w:rPr>
                <w:spacing w:val="-7"/>
              </w:rPr>
              <w:t xml:space="preserve"> </w:t>
            </w:r>
            <w:r>
              <w:rPr>
                <w:spacing w:val="-2"/>
              </w:rPr>
              <w:t>Language</w:t>
            </w:r>
          </w:p>
        </w:tc>
        <w:tc>
          <w:tcPr>
            <w:tcW w:w="993" w:type="dxa"/>
          </w:tcPr>
          <w:p w14:paraId="4497A02A" w14:textId="77777777" w:rsidR="009B0494" w:rsidRDefault="007F4792" w:rsidP="009A260E">
            <w:pPr>
              <w:pStyle w:val="TableParagraph"/>
              <w:spacing w:before="0"/>
              <w:ind w:left="13"/>
            </w:pPr>
            <w:r>
              <w:t>4</w:t>
            </w:r>
          </w:p>
        </w:tc>
        <w:tc>
          <w:tcPr>
            <w:tcW w:w="1286" w:type="dxa"/>
          </w:tcPr>
          <w:p w14:paraId="4497A02B" w14:textId="77777777" w:rsidR="009B0494" w:rsidRDefault="007F4792" w:rsidP="009A260E">
            <w:pPr>
              <w:pStyle w:val="TableParagraph"/>
              <w:spacing w:before="0"/>
              <w:ind w:left="251" w:right="240"/>
            </w:pPr>
            <w:r>
              <w:rPr>
                <w:spacing w:val="-5"/>
              </w:rPr>
              <w:t>20</w:t>
            </w:r>
          </w:p>
        </w:tc>
      </w:tr>
      <w:tr w:rsidR="009B0494" w14:paraId="4497A031" w14:textId="77777777">
        <w:trPr>
          <w:trHeight w:val="551"/>
        </w:trPr>
        <w:tc>
          <w:tcPr>
            <w:tcW w:w="1637" w:type="dxa"/>
          </w:tcPr>
          <w:p w14:paraId="4497A02D" w14:textId="77777777" w:rsidR="009B0494" w:rsidRDefault="007F4792" w:rsidP="009A260E">
            <w:pPr>
              <w:pStyle w:val="TableParagraph"/>
              <w:spacing w:before="0"/>
              <w:ind w:left="115" w:right="103"/>
            </w:pPr>
            <w:r>
              <w:rPr>
                <w:spacing w:val="-2"/>
              </w:rPr>
              <w:t>R1510</w:t>
            </w:r>
          </w:p>
        </w:tc>
        <w:tc>
          <w:tcPr>
            <w:tcW w:w="5107" w:type="dxa"/>
          </w:tcPr>
          <w:p w14:paraId="4497A02E" w14:textId="77777777" w:rsidR="009B0494" w:rsidRDefault="007F4792" w:rsidP="009A260E">
            <w:pPr>
              <w:pStyle w:val="TableParagraph"/>
              <w:spacing w:before="0"/>
              <w:jc w:val="left"/>
            </w:pPr>
            <w:r>
              <w:t>French</w:t>
            </w:r>
            <w:r>
              <w:rPr>
                <w:spacing w:val="-6"/>
              </w:rPr>
              <w:t xml:space="preserve"> </w:t>
            </w:r>
            <w:r>
              <w:t>Honours</w:t>
            </w:r>
            <w:r>
              <w:rPr>
                <w:spacing w:val="-3"/>
              </w:rPr>
              <w:t xml:space="preserve"> </w:t>
            </w:r>
            <w:r>
              <w:t>Written</w:t>
            </w:r>
            <w:r>
              <w:rPr>
                <w:spacing w:val="-1"/>
              </w:rPr>
              <w:t xml:space="preserve"> </w:t>
            </w:r>
            <w:r>
              <w:rPr>
                <w:spacing w:val="-2"/>
              </w:rPr>
              <w:t>Language</w:t>
            </w:r>
          </w:p>
        </w:tc>
        <w:tc>
          <w:tcPr>
            <w:tcW w:w="993" w:type="dxa"/>
          </w:tcPr>
          <w:p w14:paraId="4497A02F" w14:textId="77777777" w:rsidR="009B0494" w:rsidRDefault="007F4792" w:rsidP="009A260E">
            <w:pPr>
              <w:pStyle w:val="TableParagraph"/>
              <w:spacing w:before="0"/>
              <w:ind w:left="13"/>
            </w:pPr>
            <w:r>
              <w:t>4</w:t>
            </w:r>
          </w:p>
        </w:tc>
        <w:tc>
          <w:tcPr>
            <w:tcW w:w="1286" w:type="dxa"/>
          </w:tcPr>
          <w:p w14:paraId="4497A030" w14:textId="77777777" w:rsidR="009B0494" w:rsidRDefault="007F4792" w:rsidP="009A260E">
            <w:pPr>
              <w:pStyle w:val="TableParagraph"/>
              <w:spacing w:before="0"/>
              <w:ind w:left="251" w:right="240"/>
            </w:pPr>
            <w:r>
              <w:rPr>
                <w:spacing w:val="-5"/>
              </w:rPr>
              <w:t>20</w:t>
            </w:r>
          </w:p>
        </w:tc>
      </w:tr>
      <w:tr w:rsidR="009B0494" w14:paraId="4497A033" w14:textId="77777777">
        <w:trPr>
          <w:trHeight w:val="556"/>
        </w:trPr>
        <w:tc>
          <w:tcPr>
            <w:tcW w:w="9023" w:type="dxa"/>
            <w:gridSpan w:val="4"/>
          </w:tcPr>
          <w:p w14:paraId="4497A032" w14:textId="77777777" w:rsidR="009B0494" w:rsidRDefault="007F4792" w:rsidP="009A260E">
            <w:pPr>
              <w:pStyle w:val="TableParagraph"/>
              <w:spacing w:before="0"/>
              <w:ind w:left="1885" w:right="1867"/>
            </w:pPr>
            <w:r>
              <w:rPr>
                <w:spacing w:val="-5"/>
              </w:rPr>
              <w:t>Or</w:t>
            </w:r>
          </w:p>
        </w:tc>
      </w:tr>
      <w:tr w:rsidR="009B0494" w14:paraId="4497A038" w14:textId="77777777">
        <w:trPr>
          <w:trHeight w:val="551"/>
        </w:trPr>
        <w:tc>
          <w:tcPr>
            <w:tcW w:w="1637" w:type="dxa"/>
          </w:tcPr>
          <w:p w14:paraId="4497A034" w14:textId="77777777" w:rsidR="009B0494" w:rsidRDefault="007F4792" w:rsidP="009A260E">
            <w:pPr>
              <w:pStyle w:val="TableParagraph"/>
              <w:spacing w:before="0"/>
              <w:ind w:left="115" w:right="103"/>
            </w:pPr>
            <w:r>
              <w:rPr>
                <w:spacing w:val="-2"/>
              </w:rPr>
              <w:t>R4501</w:t>
            </w:r>
          </w:p>
        </w:tc>
        <w:tc>
          <w:tcPr>
            <w:tcW w:w="5107" w:type="dxa"/>
          </w:tcPr>
          <w:p w14:paraId="4497A035" w14:textId="77777777" w:rsidR="009B0494" w:rsidRDefault="007F4792" w:rsidP="009A260E">
            <w:pPr>
              <w:pStyle w:val="TableParagraph"/>
              <w:spacing w:before="0"/>
              <w:jc w:val="left"/>
            </w:pPr>
            <w:r>
              <w:t>Spanish</w:t>
            </w:r>
            <w:r>
              <w:rPr>
                <w:spacing w:val="-8"/>
              </w:rPr>
              <w:t xml:space="preserve"> </w:t>
            </w:r>
            <w:r>
              <w:t>Honours</w:t>
            </w:r>
            <w:r>
              <w:rPr>
                <w:spacing w:val="-4"/>
              </w:rPr>
              <w:t xml:space="preserve"> </w:t>
            </w:r>
            <w:r>
              <w:t>Spoken</w:t>
            </w:r>
            <w:r>
              <w:rPr>
                <w:spacing w:val="-7"/>
              </w:rPr>
              <w:t xml:space="preserve"> </w:t>
            </w:r>
            <w:r>
              <w:rPr>
                <w:spacing w:val="-2"/>
              </w:rPr>
              <w:t>Language</w:t>
            </w:r>
          </w:p>
        </w:tc>
        <w:tc>
          <w:tcPr>
            <w:tcW w:w="993" w:type="dxa"/>
          </w:tcPr>
          <w:p w14:paraId="4497A036" w14:textId="77777777" w:rsidR="009B0494" w:rsidRDefault="007F4792" w:rsidP="009A260E">
            <w:pPr>
              <w:pStyle w:val="TableParagraph"/>
              <w:spacing w:before="0"/>
              <w:ind w:left="13"/>
            </w:pPr>
            <w:r>
              <w:t>4</w:t>
            </w:r>
          </w:p>
        </w:tc>
        <w:tc>
          <w:tcPr>
            <w:tcW w:w="1286" w:type="dxa"/>
          </w:tcPr>
          <w:p w14:paraId="4497A037" w14:textId="77777777" w:rsidR="009B0494" w:rsidRDefault="007F4792" w:rsidP="009A260E">
            <w:pPr>
              <w:pStyle w:val="TableParagraph"/>
              <w:spacing w:before="0"/>
              <w:ind w:left="251" w:right="240"/>
            </w:pPr>
            <w:r>
              <w:rPr>
                <w:spacing w:val="-5"/>
              </w:rPr>
              <w:t>20</w:t>
            </w:r>
          </w:p>
        </w:tc>
      </w:tr>
      <w:tr w:rsidR="009B0494" w14:paraId="4497A03D" w14:textId="77777777">
        <w:trPr>
          <w:trHeight w:val="551"/>
        </w:trPr>
        <w:tc>
          <w:tcPr>
            <w:tcW w:w="1637" w:type="dxa"/>
          </w:tcPr>
          <w:p w14:paraId="4497A039" w14:textId="77777777" w:rsidR="009B0494" w:rsidRDefault="007F4792" w:rsidP="009A260E">
            <w:pPr>
              <w:pStyle w:val="TableParagraph"/>
              <w:spacing w:before="0"/>
              <w:ind w:left="115" w:right="103"/>
            </w:pPr>
            <w:r>
              <w:rPr>
                <w:spacing w:val="-2"/>
              </w:rPr>
              <w:t>R4502</w:t>
            </w:r>
          </w:p>
        </w:tc>
        <w:tc>
          <w:tcPr>
            <w:tcW w:w="5107" w:type="dxa"/>
          </w:tcPr>
          <w:p w14:paraId="4497A03A" w14:textId="77777777" w:rsidR="009B0494" w:rsidRDefault="007F4792" w:rsidP="009A260E">
            <w:pPr>
              <w:pStyle w:val="TableParagraph"/>
              <w:spacing w:before="0"/>
              <w:jc w:val="left"/>
            </w:pPr>
            <w:r>
              <w:t>Spanish</w:t>
            </w:r>
            <w:r>
              <w:rPr>
                <w:spacing w:val="-7"/>
              </w:rPr>
              <w:t xml:space="preserve"> </w:t>
            </w:r>
            <w:r>
              <w:t>Honours</w:t>
            </w:r>
            <w:r>
              <w:rPr>
                <w:spacing w:val="-3"/>
              </w:rPr>
              <w:t xml:space="preserve"> </w:t>
            </w:r>
            <w:r>
              <w:t>Written</w:t>
            </w:r>
            <w:r>
              <w:rPr>
                <w:spacing w:val="-1"/>
              </w:rPr>
              <w:t xml:space="preserve"> </w:t>
            </w:r>
            <w:r>
              <w:rPr>
                <w:spacing w:val="-2"/>
              </w:rPr>
              <w:t>Language</w:t>
            </w:r>
          </w:p>
        </w:tc>
        <w:tc>
          <w:tcPr>
            <w:tcW w:w="993" w:type="dxa"/>
          </w:tcPr>
          <w:p w14:paraId="4497A03B" w14:textId="77777777" w:rsidR="009B0494" w:rsidRDefault="007F4792" w:rsidP="009A260E">
            <w:pPr>
              <w:pStyle w:val="TableParagraph"/>
              <w:spacing w:before="0"/>
              <w:ind w:left="13"/>
            </w:pPr>
            <w:r>
              <w:t>4</w:t>
            </w:r>
          </w:p>
        </w:tc>
        <w:tc>
          <w:tcPr>
            <w:tcW w:w="1286" w:type="dxa"/>
          </w:tcPr>
          <w:p w14:paraId="4497A03C" w14:textId="77777777" w:rsidR="009B0494" w:rsidRDefault="007F4792" w:rsidP="009A260E">
            <w:pPr>
              <w:pStyle w:val="TableParagraph"/>
              <w:spacing w:before="0"/>
              <w:ind w:left="251" w:right="240"/>
            </w:pPr>
            <w:r>
              <w:rPr>
                <w:spacing w:val="-5"/>
              </w:rPr>
              <w:t>20</w:t>
            </w:r>
          </w:p>
        </w:tc>
      </w:tr>
      <w:tr w:rsidR="009B0494" w14:paraId="4497A03F" w14:textId="77777777">
        <w:trPr>
          <w:trHeight w:val="551"/>
        </w:trPr>
        <w:tc>
          <w:tcPr>
            <w:tcW w:w="9023" w:type="dxa"/>
            <w:gridSpan w:val="4"/>
          </w:tcPr>
          <w:p w14:paraId="4497A03E" w14:textId="77777777" w:rsidR="009B0494" w:rsidRDefault="007F4792" w:rsidP="009A260E">
            <w:pPr>
              <w:pStyle w:val="TableParagraph"/>
              <w:spacing w:before="0"/>
              <w:ind w:left="1017" w:right="1" w:hanging="879"/>
              <w:jc w:val="left"/>
            </w:pPr>
            <w:r>
              <w:t>And</w:t>
            </w:r>
            <w:r>
              <w:rPr>
                <w:spacing w:val="-5"/>
              </w:rPr>
              <w:t xml:space="preserve"> </w:t>
            </w:r>
            <w:r>
              <w:t>40 credits</w:t>
            </w:r>
            <w:r>
              <w:rPr>
                <w:spacing w:val="-7"/>
              </w:rPr>
              <w:t xml:space="preserve"> </w:t>
            </w:r>
            <w:r>
              <w:t>from optional</w:t>
            </w:r>
            <w:r>
              <w:rPr>
                <w:spacing w:val="-3"/>
              </w:rPr>
              <w:t xml:space="preserve"> </w:t>
            </w:r>
            <w:r>
              <w:t>Law</w:t>
            </w:r>
            <w:r>
              <w:rPr>
                <w:spacing w:val="-8"/>
              </w:rPr>
              <w:t xml:space="preserve"> </w:t>
            </w:r>
            <w:r>
              <w:t>modules</w:t>
            </w:r>
            <w:r>
              <w:rPr>
                <w:spacing w:val="-2"/>
              </w:rPr>
              <w:t xml:space="preserve"> </w:t>
            </w:r>
            <w:r>
              <w:t>chosen</w:t>
            </w:r>
            <w:r>
              <w:rPr>
                <w:spacing w:val="-5"/>
              </w:rPr>
              <w:t xml:space="preserve"> </w:t>
            </w:r>
            <w:r>
              <w:t>from the list</w:t>
            </w:r>
            <w:r>
              <w:rPr>
                <w:spacing w:val="-6"/>
              </w:rPr>
              <w:t xml:space="preserve"> </w:t>
            </w:r>
            <w:r>
              <w:t>in Regulation</w:t>
            </w:r>
            <w:r>
              <w:rPr>
                <w:spacing w:val="-5"/>
              </w:rPr>
              <w:t xml:space="preserve"> </w:t>
            </w:r>
            <w:r>
              <w:t>6 in LLB</w:t>
            </w:r>
            <w:r>
              <w:rPr>
                <w:spacing w:val="-5"/>
              </w:rPr>
              <w:t xml:space="preserve"> </w:t>
            </w:r>
            <w:r>
              <w:t>Law or such other modules as may be approved by the Programme Director.</w:t>
            </w:r>
          </w:p>
        </w:tc>
      </w:tr>
    </w:tbl>
    <w:p w14:paraId="4497A040" w14:textId="77777777" w:rsidR="009B0494" w:rsidRDefault="009B0494" w:rsidP="009A260E">
      <w:pPr>
        <w:pStyle w:val="BodyText"/>
        <w:rPr>
          <w:b/>
        </w:rPr>
      </w:pPr>
    </w:p>
    <w:p w14:paraId="4497A041" w14:textId="77777777" w:rsidR="009B0494" w:rsidRDefault="007F4792" w:rsidP="009A260E">
      <w:pPr>
        <w:ind w:left="120"/>
        <w:rPr>
          <w:b/>
        </w:rPr>
      </w:pPr>
      <w:r>
        <w:rPr>
          <w:b/>
          <w:spacing w:val="-2"/>
        </w:rPr>
        <w:t>Progress</w:t>
      </w:r>
    </w:p>
    <w:p w14:paraId="4497A042" w14:textId="3511A187" w:rsidR="009B0494" w:rsidRDefault="007F4792" w:rsidP="009A260E">
      <w:pPr>
        <w:pStyle w:val="ListParagraph"/>
        <w:numPr>
          <w:ilvl w:val="1"/>
          <w:numId w:val="55"/>
        </w:numPr>
        <w:tabs>
          <w:tab w:val="left" w:pos="547"/>
          <w:tab w:val="left" w:pos="548"/>
        </w:tabs>
        <w:ind w:left="547" w:right="522" w:hanging="428"/>
        <w:jc w:val="left"/>
      </w:pPr>
      <w:proofErr w:type="gramStart"/>
      <w:r>
        <w:t>In order to</w:t>
      </w:r>
      <w:proofErr w:type="gramEnd"/>
      <w:r>
        <w:t xml:space="preserve">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043" w14:textId="77777777" w:rsidR="009B0494" w:rsidRDefault="009B0494" w:rsidP="009A260E">
      <w:pPr>
        <w:pStyle w:val="BodyText"/>
        <w:rPr>
          <w:sz w:val="14"/>
        </w:rPr>
      </w:pPr>
    </w:p>
    <w:p w14:paraId="4497A044" w14:textId="2F9E3234" w:rsidR="009B0494" w:rsidRDefault="007F4792" w:rsidP="009A260E">
      <w:pPr>
        <w:pStyle w:val="ListParagraph"/>
        <w:numPr>
          <w:ilvl w:val="1"/>
          <w:numId w:val="55"/>
        </w:numPr>
        <w:tabs>
          <w:tab w:val="left" w:pos="547"/>
          <w:tab w:val="left" w:pos="548"/>
        </w:tabs>
        <w:ind w:left="547" w:right="522" w:hanging="428"/>
        <w:jc w:val="left"/>
      </w:pPr>
      <w:proofErr w:type="gramStart"/>
      <w:r>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045" w14:textId="77777777" w:rsidR="009B0494" w:rsidRDefault="009B0494" w:rsidP="009A260E">
      <w:pPr>
        <w:pStyle w:val="BodyText"/>
        <w:rPr>
          <w:sz w:val="14"/>
        </w:rPr>
      </w:pPr>
    </w:p>
    <w:p w14:paraId="4497A046" w14:textId="5B9B92D0" w:rsidR="009B0494" w:rsidRDefault="007F4792" w:rsidP="009A260E">
      <w:pPr>
        <w:pStyle w:val="ListParagraph"/>
        <w:numPr>
          <w:ilvl w:val="1"/>
          <w:numId w:val="55"/>
        </w:numPr>
        <w:tabs>
          <w:tab w:val="left" w:pos="548"/>
        </w:tabs>
        <w:ind w:left="547" w:right="522" w:hanging="428"/>
        <w:jc w:val="left"/>
      </w:pPr>
      <w:proofErr w:type="gramStart"/>
      <w:r>
        <w:t>In order to</w:t>
      </w:r>
      <w:proofErr w:type="gramEnd"/>
      <w:r>
        <w:t xml:space="preserve"> progress to the fourth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047" w14:textId="77777777" w:rsidR="009B0494" w:rsidRDefault="009B0494" w:rsidP="009A260E">
      <w:pPr>
        <w:pStyle w:val="BodyText"/>
        <w:rPr>
          <w:sz w:val="13"/>
        </w:rPr>
      </w:pPr>
    </w:p>
    <w:p w14:paraId="4497A048" w14:textId="15B2BF02" w:rsidR="009B0494" w:rsidRDefault="007F4792" w:rsidP="009A260E">
      <w:pPr>
        <w:pStyle w:val="ListParagraph"/>
        <w:numPr>
          <w:ilvl w:val="1"/>
          <w:numId w:val="55"/>
        </w:numPr>
        <w:tabs>
          <w:tab w:val="left" w:pos="548"/>
        </w:tabs>
        <w:ind w:left="547" w:right="522" w:hanging="428"/>
        <w:jc w:val="left"/>
      </w:pPr>
      <w:proofErr w:type="gramStart"/>
      <w:r>
        <w:t>In order to</w:t>
      </w:r>
      <w:proofErr w:type="gramEnd"/>
      <w:r>
        <w:t xml:space="preserve"> progress to the fifth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049" w14:textId="77777777" w:rsidR="009B0494" w:rsidRDefault="009B0494" w:rsidP="009A260E">
      <w:pPr>
        <w:sectPr w:rsidR="009B0494">
          <w:type w:val="continuous"/>
          <w:pgSz w:w="11900" w:h="16840"/>
          <w:pgMar w:top="1400" w:right="1320" w:bottom="940" w:left="1320" w:header="0" w:footer="758" w:gutter="0"/>
          <w:cols w:space="720"/>
        </w:sectPr>
      </w:pPr>
    </w:p>
    <w:p w14:paraId="4497A04A" w14:textId="77777777" w:rsidR="009B0494" w:rsidRDefault="007F4792" w:rsidP="009A260E">
      <w:pPr>
        <w:pStyle w:val="Heading1"/>
        <w:spacing w:line="251" w:lineRule="exact"/>
        <w:ind w:left="119"/>
      </w:pPr>
      <w:r>
        <w:rPr>
          <w:spacing w:val="-2"/>
        </w:rPr>
        <w:lastRenderedPageBreak/>
        <w:t>Award</w:t>
      </w:r>
    </w:p>
    <w:p w14:paraId="4497A04B" w14:textId="6EAF3165" w:rsidR="009B0494" w:rsidRDefault="007F4792" w:rsidP="009A260E">
      <w:pPr>
        <w:pStyle w:val="ListParagraph"/>
        <w:numPr>
          <w:ilvl w:val="1"/>
          <w:numId w:val="55"/>
        </w:numPr>
        <w:tabs>
          <w:tab w:val="left" w:pos="547"/>
        </w:tabs>
        <w:ind w:left="547" w:right="259" w:hanging="428"/>
        <w:jc w:val="left"/>
      </w:pPr>
      <w:r>
        <w:rPr>
          <w:b/>
        </w:rPr>
        <w:t xml:space="preserve">LLB with Honours in Law with a Modern Language: </w:t>
      </w:r>
      <w:r>
        <w:t xml:space="preserve">Notwithstanding the </w:t>
      </w:r>
      <w:r>
        <w:rPr>
          <w:color w:val="0562C1"/>
          <w:u w:val="single" w:color="0562C1"/>
        </w:rPr>
        <w:t>General</w:t>
      </w:r>
      <w:r>
        <w:rPr>
          <w:color w:val="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5"/>
          <w:u w:val="single" w:color="0562C1"/>
        </w:rPr>
        <w:t xml:space="preserve"> </w:t>
      </w:r>
      <w:r>
        <w:rPr>
          <w:color w:val="0562C1"/>
          <w:u w:val="single" w:color="0562C1"/>
        </w:rPr>
        <w:t>– Undergraduate, Integrated Master</w:t>
      </w:r>
      <w:r>
        <w:rPr>
          <w:color w:val="0562C1"/>
          <w:spacing w:val="-8"/>
          <w:u w:val="single" w:color="0562C1"/>
        </w:rPr>
        <w:t xml:space="preserve"> </w:t>
      </w:r>
      <w:r>
        <w:rPr>
          <w:color w:val="0562C1"/>
          <w:u w:val="single" w:color="0562C1"/>
        </w:rPr>
        <w:t>and Professional</w:t>
      </w:r>
      <w:r>
        <w:rPr>
          <w:color w:val="0562C1"/>
          <w:spacing w:val="-2"/>
          <w:u w:val="single" w:color="0562C1"/>
        </w:rPr>
        <w:t xml:space="preserve"> </w:t>
      </w:r>
      <w:r>
        <w:rPr>
          <w:color w:val="0562C1"/>
          <w:u w:val="single" w:color="0562C1"/>
        </w:rPr>
        <w:t>Graduate</w:t>
      </w:r>
      <w:r>
        <w:rPr>
          <w:color w:val="0562C1"/>
        </w:rPr>
        <w:t xml:space="preserve"> </w:t>
      </w:r>
      <w:r>
        <w:rPr>
          <w:color w:val="0562C1"/>
          <w:u w:val="single" w:color="0562C1"/>
        </w:rPr>
        <w:t>Degree Programme Level</w:t>
      </w:r>
      <w:r>
        <w:t>,</w:t>
      </w:r>
      <w:r>
        <w:rPr>
          <w:spacing w:val="-1"/>
        </w:rPr>
        <w:t xml:space="preserve"> </w:t>
      </w:r>
      <w:r>
        <w:t>in</w:t>
      </w:r>
      <w:r>
        <w:rPr>
          <w:spacing w:val="-4"/>
        </w:rPr>
        <w:t xml:space="preserve"> </w:t>
      </w:r>
      <w:r>
        <w:t>order</w:t>
      </w:r>
      <w:r>
        <w:rPr>
          <w:spacing w:val="-3"/>
        </w:rPr>
        <w:t xml:space="preserve"> </w:t>
      </w:r>
      <w:r>
        <w:t>to qualify</w:t>
      </w:r>
      <w:r>
        <w:rPr>
          <w:spacing w:val="-6"/>
        </w:rPr>
        <w:t xml:space="preserve"> </w:t>
      </w:r>
      <w:r>
        <w:t>for</w:t>
      </w:r>
      <w:r>
        <w:rPr>
          <w:spacing w:val="-8"/>
        </w:rPr>
        <w:t xml:space="preserve"> </w:t>
      </w:r>
      <w:r>
        <w:t>the award</w:t>
      </w:r>
      <w:r>
        <w:rPr>
          <w:spacing w:val="-4"/>
        </w:rPr>
        <w:t xml:space="preserve"> </w:t>
      </w:r>
      <w:r>
        <w:t>of</w:t>
      </w:r>
      <w:r>
        <w:rPr>
          <w:spacing w:val="-5"/>
        </w:rPr>
        <w:t xml:space="preserve"> </w:t>
      </w:r>
      <w:r>
        <w:t>the degree</w:t>
      </w:r>
      <w:r>
        <w:rPr>
          <w:spacing w:val="-4"/>
        </w:rPr>
        <w:t xml:space="preserve"> </w:t>
      </w:r>
      <w:r>
        <w:t>of</w:t>
      </w:r>
      <w:r>
        <w:rPr>
          <w:spacing w:val="-5"/>
        </w:rPr>
        <w:t xml:space="preserve"> </w:t>
      </w:r>
      <w:r>
        <w:t>Bachelor</w:t>
      </w:r>
      <w:r>
        <w:rPr>
          <w:spacing w:val="-3"/>
        </w:rPr>
        <w:t xml:space="preserve"> </w:t>
      </w:r>
      <w:r>
        <w:t>of Laws with Honours in Law with a Modern Language, a candidate must have accumulated</w:t>
      </w:r>
      <w:r>
        <w:rPr>
          <w:spacing w:val="-4"/>
        </w:rPr>
        <w:t xml:space="preserve"> </w:t>
      </w:r>
      <w:r>
        <w:t>no</w:t>
      </w:r>
      <w:r>
        <w:rPr>
          <w:spacing w:val="-4"/>
        </w:rPr>
        <w:t xml:space="preserve"> </w:t>
      </w:r>
      <w:r>
        <w:t>fewer</w:t>
      </w:r>
      <w:r>
        <w:rPr>
          <w:spacing w:val="-3"/>
        </w:rPr>
        <w:t xml:space="preserve"> </w:t>
      </w:r>
      <w:r>
        <w:t>than</w:t>
      </w:r>
      <w:r>
        <w:rPr>
          <w:spacing w:val="-4"/>
        </w:rPr>
        <w:t xml:space="preserve"> </w:t>
      </w:r>
      <w:r>
        <w:t>540 credits</w:t>
      </w:r>
      <w:r>
        <w:rPr>
          <w:spacing w:val="-1"/>
        </w:rPr>
        <w:t xml:space="preserve"> </w:t>
      </w:r>
      <w:r>
        <w:t>from</w:t>
      </w:r>
      <w:r>
        <w:rPr>
          <w:spacing w:val="-3"/>
        </w:rPr>
        <w:t xml:space="preserve"> </w:t>
      </w:r>
      <w:r>
        <w:t>the</w:t>
      </w:r>
      <w:r>
        <w:rPr>
          <w:spacing w:val="-3"/>
        </w:rPr>
        <w:t xml:space="preserve"> </w:t>
      </w:r>
      <w:r>
        <w:t>programme</w:t>
      </w:r>
      <w:r>
        <w:rPr>
          <w:spacing w:val="-4"/>
        </w:rPr>
        <w:t xml:space="preserve"> </w:t>
      </w:r>
      <w:r>
        <w:t>curriculum</w:t>
      </w:r>
      <w:r>
        <w:rPr>
          <w:spacing w:val="-3"/>
        </w:rPr>
        <w:t xml:space="preserve"> </w:t>
      </w:r>
      <w:r>
        <w:t xml:space="preserve">including those for all </w:t>
      </w:r>
      <w:proofErr w:type="gramStart"/>
      <w:r>
        <w:t>fifth year</w:t>
      </w:r>
      <w:proofErr w:type="gramEnd"/>
      <w:r>
        <w:t xml:space="preserve"> modules.</w:t>
      </w:r>
    </w:p>
    <w:p w14:paraId="4497A04C" w14:textId="77777777" w:rsidR="009B0494" w:rsidRDefault="009B0494" w:rsidP="009A260E">
      <w:pPr>
        <w:pStyle w:val="BodyText"/>
        <w:rPr>
          <w:sz w:val="21"/>
        </w:rPr>
      </w:pPr>
    </w:p>
    <w:p w14:paraId="4497A04D" w14:textId="77777777" w:rsidR="009B0494" w:rsidRDefault="007F4792" w:rsidP="009A260E">
      <w:pPr>
        <w:pStyle w:val="ListParagraph"/>
        <w:numPr>
          <w:ilvl w:val="1"/>
          <w:numId w:val="55"/>
        </w:numPr>
        <w:tabs>
          <w:tab w:val="left" w:pos="548"/>
        </w:tabs>
        <w:ind w:left="547" w:right="134" w:hanging="428"/>
        <w:jc w:val="left"/>
      </w:pPr>
      <w:r>
        <w:rPr>
          <w:b/>
        </w:rPr>
        <w:t xml:space="preserve">Distinction in the Spoken Language: </w:t>
      </w:r>
      <w:r>
        <w:t>A candidate who qualifies for the award of the degree</w:t>
      </w:r>
      <w:r>
        <w:rPr>
          <w:spacing w:val="-4"/>
        </w:rPr>
        <w:t xml:space="preserve"> </w:t>
      </w:r>
      <w:r>
        <w:t>of</w:t>
      </w:r>
      <w:r>
        <w:rPr>
          <w:spacing w:val="-5"/>
        </w:rPr>
        <w:t xml:space="preserve"> </w:t>
      </w:r>
      <w:r>
        <w:t>Bachelor</w:t>
      </w:r>
      <w:r>
        <w:rPr>
          <w:spacing w:val="-8"/>
        </w:rPr>
        <w:t xml:space="preserve"> </w:t>
      </w:r>
      <w:r>
        <w:t>of</w:t>
      </w:r>
      <w:r>
        <w:rPr>
          <w:spacing w:val="-5"/>
        </w:rPr>
        <w:t xml:space="preserve"> </w:t>
      </w:r>
      <w:r>
        <w:t>Laws</w:t>
      </w:r>
      <w:r>
        <w:rPr>
          <w:spacing w:val="-1"/>
        </w:rPr>
        <w:t xml:space="preserve"> </w:t>
      </w:r>
      <w:r>
        <w:t>with Honours</w:t>
      </w:r>
      <w:r>
        <w:rPr>
          <w:spacing w:val="-1"/>
        </w:rPr>
        <w:t xml:space="preserve"> </w:t>
      </w:r>
      <w:r>
        <w:t>in Law</w:t>
      </w:r>
      <w:r>
        <w:rPr>
          <w:spacing w:val="-7"/>
        </w:rPr>
        <w:t xml:space="preserve"> </w:t>
      </w:r>
      <w:r>
        <w:t>with a</w:t>
      </w:r>
      <w:r>
        <w:rPr>
          <w:spacing w:val="-4"/>
        </w:rPr>
        <w:t xml:space="preserve"> </w:t>
      </w:r>
      <w:r>
        <w:t>Modern</w:t>
      </w:r>
      <w:r>
        <w:rPr>
          <w:spacing w:val="-4"/>
        </w:rPr>
        <w:t xml:space="preserve"> </w:t>
      </w:r>
      <w:r>
        <w:t>Language and</w:t>
      </w:r>
      <w:r>
        <w:rPr>
          <w:spacing w:val="-4"/>
        </w:rPr>
        <w:t xml:space="preserve"> </w:t>
      </w:r>
      <w:r>
        <w:t>who has, according to prescribed criteria and in the opinion of the BA Honours Board of Examiners, attained a high level of performance in the oral examination may be awarded the Honours degree with Distinction in the Spoken Language.</w:t>
      </w:r>
    </w:p>
    <w:p w14:paraId="4497A04E" w14:textId="77777777" w:rsidR="009B0494" w:rsidRDefault="009B0494" w:rsidP="009A260E">
      <w:pPr>
        <w:pStyle w:val="BodyText"/>
      </w:pPr>
    </w:p>
    <w:p w14:paraId="4497A04F" w14:textId="7F203E7F" w:rsidR="009B0494" w:rsidRDefault="007F4792" w:rsidP="009A260E">
      <w:pPr>
        <w:pStyle w:val="ListParagraph"/>
        <w:numPr>
          <w:ilvl w:val="1"/>
          <w:numId w:val="55"/>
        </w:numPr>
        <w:tabs>
          <w:tab w:val="left" w:pos="548"/>
        </w:tabs>
        <w:ind w:left="547" w:right="235" w:hanging="428"/>
        <w:jc w:val="left"/>
      </w:pPr>
      <w:r>
        <w:rPr>
          <w:b/>
        </w:rPr>
        <w:t xml:space="preserve">LLB Law with a Modern Language: </w:t>
      </w:r>
      <w:r>
        <w:t xml:space="preserve">Notwithstanding the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t xml:space="preserve">, </w:t>
      </w:r>
      <w:proofErr w:type="gramStart"/>
      <w:r>
        <w:t>in</w:t>
      </w:r>
      <w:r>
        <w:rPr>
          <w:spacing w:val="-4"/>
        </w:rPr>
        <w:t xml:space="preserve"> </w:t>
      </w:r>
      <w:r>
        <w:t>order</w:t>
      </w:r>
      <w:r>
        <w:rPr>
          <w:spacing w:val="-3"/>
        </w:rPr>
        <w:t xml:space="preserve"> </w:t>
      </w:r>
      <w:r>
        <w:t>to</w:t>
      </w:r>
      <w:proofErr w:type="gramEnd"/>
      <w:r>
        <w:t xml:space="preserve"> qualify</w:t>
      </w:r>
      <w:r>
        <w:rPr>
          <w:spacing w:val="-6"/>
        </w:rPr>
        <w:t xml:space="preserve"> </w:t>
      </w:r>
      <w:r>
        <w:t>for</w:t>
      </w:r>
      <w:r>
        <w:rPr>
          <w:spacing w:val="-8"/>
        </w:rPr>
        <w:t xml:space="preserve"> </w:t>
      </w:r>
      <w:r>
        <w:t>the award</w:t>
      </w:r>
      <w:r>
        <w:rPr>
          <w:spacing w:val="-4"/>
        </w:rPr>
        <w:t xml:space="preserve"> </w:t>
      </w:r>
      <w:r>
        <w:t>of</w:t>
      </w:r>
      <w:r>
        <w:rPr>
          <w:spacing w:val="-5"/>
        </w:rPr>
        <w:t xml:space="preserve"> </w:t>
      </w:r>
      <w:r>
        <w:t>the degree</w:t>
      </w:r>
      <w:r>
        <w:rPr>
          <w:spacing w:val="-4"/>
        </w:rPr>
        <w:t xml:space="preserve"> </w:t>
      </w:r>
      <w:r>
        <w:t>of</w:t>
      </w:r>
      <w:r>
        <w:rPr>
          <w:spacing w:val="-5"/>
        </w:rPr>
        <w:t xml:space="preserve"> </w:t>
      </w:r>
      <w:r>
        <w:t>Bachelor</w:t>
      </w:r>
      <w:r>
        <w:rPr>
          <w:spacing w:val="-3"/>
        </w:rPr>
        <w:t xml:space="preserve"> </w:t>
      </w:r>
      <w:r>
        <w:t>of Laws</w:t>
      </w:r>
      <w:r>
        <w:rPr>
          <w:spacing w:val="-1"/>
        </w:rPr>
        <w:t xml:space="preserve"> </w:t>
      </w:r>
      <w:r>
        <w:t>in Law with a Modern Language, a candidate must have accumulated no fewer than 420 credits</w:t>
      </w:r>
      <w:r>
        <w:rPr>
          <w:spacing w:val="-2"/>
        </w:rPr>
        <w:t xml:space="preserve"> </w:t>
      </w:r>
      <w:r>
        <w:t>from the programme curriculum including those for all the compulsory modules.</w:t>
      </w:r>
    </w:p>
    <w:p w14:paraId="4497A050" w14:textId="77777777" w:rsidR="009B0494" w:rsidRDefault="009B0494" w:rsidP="009A260E">
      <w:pPr>
        <w:pStyle w:val="BodyText"/>
        <w:rPr>
          <w:sz w:val="21"/>
        </w:rPr>
      </w:pPr>
    </w:p>
    <w:p w14:paraId="4497A051" w14:textId="725F3C97" w:rsidR="009B0494" w:rsidRDefault="007F4792" w:rsidP="009A260E">
      <w:pPr>
        <w:pStyle w:val="ListParagraph"/>
        <w:numPr>
          <w:ilvl w:val="1"/>
          <w:numId w:val="55"/>
        </w:numPr>
        <w:tabs>
          <w:tab w:val="left" w:pos="548"/>
        </w:tabs>
        <w:ind w:left="547" w:right="198" w:hanging="428"/>
        <w:jc w:val="left"/>
      </w:pPr>
      <w:r>
        <w:rPr>
          <w:b/>
        </w:rPr>
        <w:t>Diploma of</w:t>
      </w:r>
      <w:r>
        <w:rPr>
          <w:b/>
          <w:spacing w:val="-4"/>
        </w:rPr>
        <w:t xml:space="preserve"> </w:t>
      </w:r>
      <w:r>
        <w:rPr>
          <w:b/>
        </w:rPr>
        <w:t>Higher</w:t>
      </w:r>
      <w:r>
        <w:rPr>
          <w:b/>
          <w:spacing w:val="-3"/>
        </w:rPr>
        <w:t xml:space="preserve"> </w:t>
      </w:r>
      <w:r>
        <w:rPr>
          <w:b/>
        </w:rPr>
        <w:t>Education</w:t>
      </w:r>
      <w:r>
        <w:rPr>
          <w:b/>
          <w:spacing w:val="-4"/>
        </w:rPr>
        <w:t xml:space="preserve"> </w:t>
      </w:r>
      <w:r>
        <w:rPr>
          <w:b/>
        </w:rPr>
        <w:t>in Law with a</w:t>
      </w:r>
      <w:r>
        <w:rPr>
          <w:b/>
          <w:spacing w:val="-1"/>
        </w:rPr>
        <w:t xml:space="preserve"> </w:t>
      </w:r>
      <w:r>
        <w:rPr>
          <w:b/>
        </w:rPr>
        <w:t xml:space="preserve">Modern Language: </w:t>
      </w:r>
      <w:r>
        <w:t>Notwithstanding</w:t>
      </w:r>
      <w:r>
        <w:rPr>
          <w:spacing w:val="-1"/>
        </w:rPr>
        <w:t xml:space="preserve"> </w:t>
      </w:r>
      <w:r>
        <w:t xml:space="preserve">the </w:t>
      </w:r>
      <w:r>
        <w:rPr>
          <w:color w:val="0562C1"/>
          <w:u w:val="single" w:color="0562C1"/>
        </w:rPr>
        <w:t>General Academic Regulations – Undergraduate, Integrated Master and Professional</w:t>
      </w:r>
      <w:r>
        <w:rPr>
          <w:color w:val="0562C1"/>
        </w:rPr>
        <w:t xml:space="preserve"> </w:t>
      </w:r>
      <w:r>
        <w:rPr>
          <w:color w:val="0562C1"/>
          <w:u w:val="single" w:color="0562C1"/>
        </w:rPr>
        <w:t>Graduate Degree Programme Level</w:t>
      </w:r>
      <w:r>
        <w:t xml:space="preserve">, </w:t>
      </w:r>
      <w:proofErr w:type="gramStart"/>
      <w:r>
        <w:t>in order to</w:t>
      </w:r>
      <w:proofErr w:type="gramEnd"/>
      <w:r>
        <w:t xml:space="preserve"> qualify for the award of the Diploma in Higher</w:t>
      </w:r>
      <w:r>
        <w:rPr>
          <w:spacing w:val="-9"/>
        </w:rPr>
        <w:t xml:space="preserve"> </w:t>
      </w:r>
      <w:r>
        <w:t>Education</w:t>
      </w:r>
      <w:r>
        <w:rPr>
          <w:spacing w:val="-5"/>
        </w:rPr>
        <w:t xml:space="preserve"> </w:t>
      </w:r>
      <w:r>
        <w:t>in</w:t>
      </w:r>
      <w:r>
        <w:rPr>
          <w:spacing w:val="-5"/>
        </w:rPr>
        <w:t xml:space="preserve"> </w:t>
      </w:r>
      <w:r>
        <w:t>Law</w:t>
      </w:r>
      <w:r>
        <w:rPr>
          <w:spacing w:val="-8"/>
        </w:rPr>
        <w:t xml:space="preserve"> </w:t>
      </w:r>
      <w:r>
        <w:t>with</w:t>
      </w:r>
      <w:r>
        <w:rPr>
          <w:spacing w:val="-5"/>
        </w:rPr>
        <w:t xml:space="preserve"> </w:t>
      </w:r>
      <w:r>
        <w:t>a Modern Language,</w:t>
      </w:r>
      <w:r>
        <w:rPr>
          <w:spacing w:val="-1"/>
        </w:rPr>
        <w:t xml:space="preserve"> </w:t>
      </w:r>
      <w:r>
        <w:t>a candidate</w:t>
      </w:r>
      <w:r>
        <w:rPr>
          <w:spacing w:val="-5"/>
        </w:rPr>
        <w:t xml:space="preserve"> </w:t>
      </w:r>
      <w:r>
        <w:t>must</w:t>
      </w:r>
      <w:r>
        <w:rPr>
          <w:spacing w:val="-1"/>
        </w:rPr>
        <w:t xml:space="preserve"> </w:t>
      </w:r>
      <w:r>
        <w:t>have</w:t>
      </w:r>
      <w:r>
        <w:rPr>
          <w:spacing w:val="-5"/>
        </w:rPr>
        <w:t xml:space="preserve"> </w:t>
      </w:r>
      <w:r>
        <w:t>accumulated no fewer than 280 credits from the programme curriculum.</w:t>
      </w:r>
    </w:p>
    <w:p w14:paraId="4497A052" w14:textId="77777777" w:rsidR="009B0494" w:rsidRDefault="009B0494" w:rsidP="009A260E">
      <w:pPr>
        <w:pStyle w:val="BodyText"/>
        <w:rPr>
          <w:sz w:val="21"/>
        </w:rPr>
      </w:pPr>
    </w:p>
    <w:p w14:paraId="4497A053" w14:textId="6F2D025D" w:rsidR="009B0494" w:rsidRDefault="007F4792" w:rsidP="009A260E">
      <w:pPr>
        <w:pStyle w:val="ListParagraph"/>
        <w:numPr>
          <w:ilvl w:val="1"/>
          <w:numId w:val="55"/>
        </w:numPr>
        <w:tabs>
          <w:tab w:val="left" w:pos="548"/>
        </w:tabs>
        <w:ind w:left="547" w:right="161" w:hanging="428"/>
        <w:jc w:val="left"/>
      </w:pPr>
      <w:r>
        <w:rPr>
          <w:b/>
        </w:rPr>
        <w:t xml:space="preserve">Certificate of Higher Education in Law with a Modern Language: </w:t>
      </w:r>
      <w:r>
        <w:t xml:space="preserve">Notwithstanding the </w:t>
      </w:r>
      <w:r>
        <w:rPr>
          <w:color w:val="0562C1"/>
          <w:u w:val="single" w:color="0562C1"/>
        </w:rPr>
        <w:t>General Academic Regulations – Undergraduate, Integrated Master and</w:t>
      </w:r>
      <w:r>
        <w:rPr>
          <w:color w:val="0562C1"/>
        </w:rPr>
        <w:t xml:space="preserve"> </w:t>
      </w:r>
      <w:r>
        <w:rPr>
          <w:color w:val="0562C1"/>
          <w:u w:val="single" w:color="0562C1"/>
        </w:rPr>
        <w:t>Professional</w:t>
      </w:r>
      <w:r>
        <w:rPr>
          <w:color w:val="0562C1"/>
          <w:spacing w:val="-2"/>
          <w:u w:val="single" w:color="0562C1"/>
        </w:rPr>
        <w:t xml:space="preserve"> </w:t>
      </w:r>
      <w:r>
        <w:rPr>
          <w:color w:val="0562C1"/>
          <w:u w:val="single" w:color="0562C1"/>
        </w:rPr>
        <w:t>Graduate Degree</w:t>
      </w:r>
      <w:r>
        <w:rPr>
          <w:color w:val="0562C1"/>
          <w:spacing w:val="-4"/>
          <w:u w:val="single" w:color="0562C1"/>
        </w:rPr>
        <w:t xml:space="preserve"> </w:t>
      </w:r>
      <w:r>
        <w:rPr>
          <w:color w:val="0562C1"/>
          <w:u w:val="single" w:color="0562C1"/>
        </w:rPr>
        <w:t>Programme</w:t>
      </w:r>
      <w:r>
        <w:rPr>
          <w:color w:val="0562C1"/>
          <w:spacing w:val="-4"/>
          <w:u w:val="single" w:color="0562C1"/>
        </w:rPr>
        <w:t xml:space="preserve"> </w:t>
      </w:r>
      <w:r>
        <w:rPr>
          <w:color w:val="0562C1"/>
          <w:u w:val="single" w:color="0562C1"/>
        </w:rPr>
        <w:t>Level</w:t>
      </w:r>
      <w:r>
        <w:t>,</w:t>
      </w:r>
      <w:r>
        <w:rPr>
          <w:spacing w:val="-5"/>
        </w:rPr>
        <w:t xml:space="preserve"> </w:t>
      </w:r>
      <w:proofErr w:type="gramStart"/>
      <w:r>
        <w:t>in order</w:t>
      </w:r>
      <w:r>
        <w:rPr>
          <w:spacing w:val="-2"/>
        </w:rPr>
        <w:t xml:space="preserve"> </w:t>
      </w:r>
      <w:r>
        <w:t>to</w:t>
      </w:r>
      <w:proofErr w:type="gramEnd"/>
      <w:r>
        <w:t xml:space="preserve"> qualify</w:t>
      </w:r>
      <w:r>
        <w:rPr>
          <w:spacing w:val="-5"/>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the Certificate in</w:t>
      </w:r>
      <w:r>
        <w:rPr>
          <w:spacing w:val="-1"/>
        </w:rPr>
        <w:t xml:space="preserve"> </w:t>
      </w:r>
      <w:r>
        <w:t>Higher Education in Law with a</w:t>
      </w:r>
      <w:r>
        <w:rPr>
          <w:spacing w:val="-1"/>
        </w:rPr>
        <w:t xml:space="preserve"> </w:t>
      </w:r>
      <w:r>
        <w:t>Modern</w:t>
      </w:r>
      <w:r>
        <w:rPr>
          <w:spacing w:val="-1"/>
        </w:rPr>
        <w:t xml:space="preserve"> </w:t>
      </w:r>
      <w:r>
        <w:t>Language,</w:t>
      </w:r>
      <w:r>
        <w:rPr>
          <w:spacing w:val="-2"/>
        </w:rPr>
        <w:t xml:space="preserve"> </w:t>
      </w:r>
      <w:r>
        <w:t>a</w:t>
      </w:r>
      <w:r>
        <w:rPr>
          <w:spacing w:val="-1"/>
        </w:rPr>
        <w:t xml:space="preserve"> </w:t>
      </w:r>
      <w:r>
        <w:t>candidate</w:t>
      </w:r>
      <w:r>
        <w:rPr>
          <w:spacing w:val="-1"/>
        </w:rPr>
        <w:t xml:space="preserve"> </w:t>
      </w:r>
      <w:r>
        <w:t>must have accumulated</w:t>
      </w:r>
      <w:r>
        <w:rPr>
          <w:spacing w:val="-5"/>
        </w:rPr>
        <w:t xml:space="preserve"> </w:t>
      </w:r>
      <w:r>
        <w:t>no</w:t>
      </w:r>
      <w:r>
        <w:rPr>
          <w:spacing w:val="-5"/>
        </w:rPr>
        <w:t xml:space="preserve"> </w:t>
      </w:r>
      <w:r>
        <w:t>fewer</w:t>
      </w:r>
      <w:r>
        <w:rPr>
          <w:spacing w:val="-4"/>
        </w:rPr>
        <w:t xml:space="preserve"> </w:t>
      </w:r>
      <w:r>
        <w:t>than</w:t>
      </w:r>
      <w:r>
        <w:rPr>
          <w:spacing w:val="-5"/>
        </w:rPr>
        <w:t xml:space="preserve"> </w:t>
      </w:r>
      <w:r>
        <w:t>140 credits</w:t>
      </w:r>
      <w:r>
        <w:rPr>
          <w:spacing w:val="-2"/>
        </w:rPr>
        <w:t xml:space="preserve"> </w:t>
      </w:r>
      <w:r>
        <w:t>from</w:t>
      </w:r>
      <w:r>
        <w:rPr>
          <w:spacing w:val="-4"/>
        </w:rPr>
        <w:t xml:space="preserve"> </w:t>
      </w:r>
      <w:r>
        <w:t>the</w:t>
      </w:r>
      <w:r>
        <w:rPr>
          <w:spacing w:val="-4"/>
        </w:rPr>
        <w:t xml:space="preserve"> </w:t>
      </w:r>
      <w:r>
        <w:t>programme</w:t>
      </w:r>
      <w:r>
        <w:rPr>
          <w:spacing w:val="-5"/>
        </w:rPr>
        <w:t xml:space="preserve"> </w:t>
      </w:r>
      <w:r>
        <w:t>curriculum</w:t>
      </w:r>
      <w:r>
        <w:rPr>
          <w:spacing w:val="-4"/>
        </w:rPr>
        <w:t xml:space="preserve"> </w:t>
      </w:r>
      <w:r>
        <w:t>including credits in both Law and Language modules.</w:t>
      </w:r>
    </w:p>
    <w:p w14:paraId="4497A054" w14:textId="77777777" w:rsidR="009B0494" w:rsidRDefault="009B0494" w:rsidP="009A260E">
      <w:pPr>
        <w:pStyle w:val="BodyText"/>
      </w:pPr>
    </w:p>
    <w:p w14:paraId="4497A055" w14:textId="77777777" w:rsidR="009B0494" w:rsidRDefault="007F4792" w:rsidP="009A260E">
      <w:pPr>
        <w:pStyle w:val="ListParagraph"/>
        <w:numPr>
          <w:ilvl w:val="1"/>
          <w:numId w:val="55"/>
        </w:numPr>
        <w:tabs>
          <w:tab w:val="left" w:pos="548"/>
        </w:tabs>
        <w:ind w:left="547" w:right="404" w:hanging="428"/>
        <w:jc w:val="left"/>
      </w:pPr>
      <w:r>
        <w:rPr>
          <w:b/>
        </w:rPr>
        <w:t>Certificate of</w:t>
      </w:r>
      <w:r>
        <w:rPr>
          <w:b/>
          <w:spacing w:val="-2"/>
        </w:rPr>
        <w:t xml:space="preserve"> </w:t>
      </w:r>
      <w:r>
        <w:rPr>
          <w:b/>
        </w:rPr>
        <w:t>Higher</w:t>
      </w:r>
      <w:r>
        <w:rPr>
          <w:b/>
          <w:spacing w:val="-5"/>
        </w:rPr>
        <w:t xml:space="preserve"> </w:t>
      </w:r>
      <w:r>
        <w:rPr>
          <w:b/>
        </w:rPr>
        <w:t>Education</w:t>
      </w:r>
      <w:r>
        <w:rPr>
          <w:b/>
          <w:spacing w:val="-1"/>
        </w:rPr>
        <w:t xml:space="preserve"> </w:t>
      </w:r>
      <w:r>
        <w:rPr>
          <w:b/>
        </w:rPr>
        <w:t>in</w:t>
      </w:r>
      <w:r>
        <w:rPr>
          <w:b/>
          <w:spacing w:val="-6"/>
        </w:rPr>
        <w:t xml:space="preserve"> </w:t>
      </w:r>
      <w:r>
        <w:rPr>
          <w:b/>
        </w:rPr>
        <w:t>Law</w:t>
      </w:r>
      <w:r>
        <w:t xml:space="preserve">: </w:t>
      </w:r>
      <w:proofErr w:type="gramStart"/>
      <w:r>
        <w:t>In</w:t>
      </w:r>
      <w:r>
        <w:rPr>
          <w:spacing w:val="-3"/>
        </w:rPr>
        <w:t xml:space="preserve"> </w:t>
      </w:r>
      <w:r>
        <w:t>order</w:t>
      </w:r>
      <w:r>
        <w:rPr>
          <w:spacing w:val="-6"/>
        </w:rPr>
        <w:t xml:space="preserve"> </w:t>
      </w:r>
      <w:r>
        <w:t>to</w:t>
      </w:r>
      <w:proofErr w:type="gramEnd"/>
      <w:r>
        <w:rPr>
          <w:spacing w:val="-3"/>
        </w:rPr>
        <w:t xml:space="preserve"> </w:t>
      </w:r>
      <w:r>
        <w:t>qualify for</w:t>
      </w:r>
      <w:r>
        <w:rPr>
          <w:spacing w:val="-2"/>
        </w:rPr>
        <w:t xml:space="preserve"> </w:t>
      </w:r>
      <w:r>
        <w:t>a</w:t>
      </w:r>
      <w:r>
        <w:rPr>
          <w:spacing w:val="-3"/>
        </w:rPr>
        <w:t xml:space="preserve"> </w:t>
      </w:r>
      <w:r>
        <w:t>Certificate</w:t>
      </w:r>
      <w:r>
        <w:rPr>
          <w:spacing w:val="-3"/>
        </w:rPr>
        <w:t xml:space="preserve"> </w:t>
      </w:r>
      <w:r>
        <w:t>of</w:t>
      </w:r>
      <w:r>
        <w:rPr>
          <w:spacing w:val="-4"/>
        </w:rPr>
        <w:t xml:space="preserve"> </w:t>
      </w:r>
      <w:r>
        <w:t>Higher Education in Law, a candidate must have accumulated 120 credits with at least 100 credits at Level 1.</w:t>
      </w:r>
    </w:p>
    <w:p w14:paraId="4497A056" w14:textId="77777777" w:rsidR="009B0494" w:rsidRDefault="009B0494" w:rsidP="009A260E">
      <w:pPr>
        <w:sectPr w:rsidR="009B0494">
          <w:pgSz w:w="11900" w:h="16840"/>
          <w:pgMar w:top="1340" w:right="1320" w:bottom="940" w:left="1320" w:header="0" w:footer="758" w:gutter="0"/>
          <w:cols w:space="720"/>
        </w:sectPr>
      </w:pPr>
    </w:p>
    <w:p w14:paraId="4497A057" w14:textId="77777777" w:rsidR="009B0494" w:rsidRDefault="007F4792" w:rsidP="009A260E">
      <w:pPr>
        <w:spacing w:line="480" w:lineRule="auto"/>
        <w:ind w:left="120" w:right="1475"/>
        <w:rPr>
          <w:b/>
          <w:sz w:val="28"/>
        </w:rPr>
      </w:pPr>
      <w:bookmarkStart w:id="203" w:name="043_LLB_Law"/>
      <w:bookmarkEnd w:id="203"/>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&amp;</w:t>
      </w:r>
      <w:r>
        <w:rPr>
          <w:b/>
          <w:spacing w:val="-8"/>
          <w:sz w:val="28"/>
        </w:rPr>
        <w:t xml:space="preserve"> </w:t>
      </w:r>
      <w:r>
        <w:rPr>
          <w:b/>
          <w:sz w:val="28"/>
        </w:rPr>
        <w:t>SOCIAL</w:t>
      </w:r>
      <w:r>
        <w:rPr>
          <w:b/>
          <w:spacing w:val="-10"/>
          <w:sz w:val="28"/>
        </w:rPr>
        <w:t xml:space="preserve"> </w:t>
      </w:r>
      <w:r>
        <w:rPr>
          <w:b/>
          <w:sz w:val="28"/>
        </w:rPr>
        <w:t>SCIENCES SCHOOL OF LAW</w:t>
      </w:r>
    </w:p>
    <w:p w14:paraId="4497A058" w14:textId="77777777" w:rsidR="009B0494" w:rsidRDefault="007F4792" w:rsidP="009A260E">
      <w:pPr>
        <w:spacing w:line="320" w:lineRule="exact"/>
        <w:ind w:left="120"/>
        <w:rPr>
          <w:b/>
          <w:spacing w:val="-5"/>
          <w:sz w:val="28"/>
        </w:rPr>
      </w:pPr>
      <w:r>
        <w:rPr>
          <w:b/>
          <w:sz w:val="28"/>
        </w:rPr>
        <w:t>LLB</w:t>
      </w:r>
      <w:r>
        <w:rPr>
          <w:b/>
          <w:spacing w:val="-8"/>
          <w:sz w:val="28"/>
        </w:rPr>
        <w:t xml:space="preserve"> </w:t>
      </w:r>
      <w:r>
        <w:rPr>
          <w:b/>
          <w:spacing w:val="-5"/>
          <w:sz w:val="28"/>
        </w:rPr>
        <w:t>LAW</w:t>
      </w:r>
    </w:p>
    <w:p w14:paraId="7AFF2646" w14:textId="77777777" w:rsidR="00050A07" w:rsidRDefault="00050A07" w:rsidP="009A260E">
      <w:pPr>
        <w:spacing w:line="320" w:lineRule="exact"/>
        <w:ind w:left="120"/>
        <w:rPr>
          <w:b/>
          <w:sz w:val="28"/>
        </w:rPr>
      </w:pPr>
    </w:p>
    <w:p w14:paraId="5A590846" w14:textId="77777777" w:rsidR="0041313A" w:rsidRDefault="007F4792" w:rsidP="009A260E">
      <w:pPr>
        <w:pStyle w:val="Heading1"/>
        <w:spacing w:line="237" w:lineRule="auto"/>
        <w:ind w:right="4951"/>
      </w:pPr>
      <w:r>
        <w:t>Bachelor</w:t>
      </w:r>
      <w:r>
        <w:rPr>
          <w:spacing w:val="-8"/>
        </w:rPr>
        <w:t xml:space="preserve"> </w:t>
      </w:r>
      <w:r>
        <w:t>of</w:t>
      </w:r>
      <w:r>
        <w:rPr>
          <w:spacing w:val="-9"/>
        </w:rPr>
        <w:t xml:space="preserve"> </w:t>
      </w:r>
      <w:r>
        <w:t>Laws</w:t>
      </w:r>
      <w:r>
        <w:rPr>
          <w:spacing w:val="-6"/>
        </w:rPr>
        <w:t xml:space="preserve"> </w:t>
      </w:r>
      <w:r>
        <w:t>with</w:t>
      </w:r>
      <w:r>
        <w:rPr>
          <w:spacing w:val="-8"/>
        </w:rPr>
        <w:t xml:space="preserve"> </w:t>
      </w:r>
      <w:r>
        <w:t>Honour</w:t>
      </w:r>
      <w:r w:rsidR="0041313A">
        <w:t>s</w:t>
      </w:r>
    </w:p>
    <w:p w14:paraId="4497A059" w14:textId="0B2660B7" w:rsidR="009B0494" w:rsidRDefault="007F4792" w:rsidP="009A260E">
      <w:pPr>
        <w:pStyle w:val="Heading1"/>
        <w:spacing w:line="237" w:lineRule="auto"/>
        <w:ind w:right="4951"/>
      </w:pPr>
      <w:r>
        <w:t>Bachelor of Laws</w:t>
      </w:r>
    </w:p>
    <w:p w14:paraId="1BB79301" w14:textId="77777777" w:rsidR="0041313A" w:rsidRDefault="007F4792" w:rsidP="009A260E">
      <w:pPr>
        <w:ind w:left="120" w:right="4951"/>
        <w:rPr>
          <w:b/>
        </w:rPr>
      </w:pPr>
      <w:r>
        <w:rPr>
          <w:b/>
        </w:rPr>
        <w:t>Diploma of Higher Education in Law</w:t>
      </w:r>
    </w:p>
    <w:p w14:paraId="4497A05A" w14:textId="261F5975" w:rsidR="009B0494" w:rsidRDefault="007F4792" w:rsidP="009A260E">
      <w:pPr>
        <w:ind w:left="120" w:right="4951"/>
        <w:rPr>
          <w:b/>
        </w:rPr>
      </w:pPr>
      <w:r>
        <w:rPr>
          <w:b/>
        </w:rPr>
        <w:t>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Law</w:t>
      </w:r>
    </w:p>
    <w:p w14:paraId="4497A05B" w14:textId="77777777" w:rsidR="009B0494" w:rsidRDefault="009B0494" w:rsidP="009A260E">
      <w:pPr>
        <w:pStyle w:val="BodyText"/>
        <w:rPr>
          <w:b/>
        </w:rPr>
      </w:pPr>
    </w:p>
    <w:p w14:paraId="4497A05C" w14:textId="682B1A58"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05D" w14:textId="77777777" w:rsidR="009B0494" w:rsidRDefault="009B0494" w:rsidP="009A260E">
      <w:pPr>
        <w:pStyle w:val="BodyText"/>
        <w:rPr>
          <w:i/>
          <w:sz w:val="20"/>
        </w:rPr>
      </w:pPr>
    </w:p>
    <w:p w14:paraId="4497A05E" w14:textId="77777777" w:rsidR="009B0494" w:rsidRDefault="009B0494" w:rsidP="009A260E">
      <w:pPr>
        <w:pStyle w:val="BodyText"/>
        <w:rPr>
          <w:i/>
          <w:sz w:val="15"/>
        </w:rPr>
      </w:pPr>
    </w:p>
    <w:p w14:paraId="4497A05F"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A060" w14:textId="77777777" w:rsidR="009B0494" w:rsidRDefault="007F4792" w:rsidP="009A260E">
      <w:pPr>
        <w:pStyle w:val="ListParagraph"/>
        <w:numPr>
          <w:ilvl w:val="0"/>
          <w:numId w:val="54"/>
        </w:numPr>
        <w:tabs>
          <w:tab w:val="left" w:pos="547"/>
          <w:tab w:val="left" w:pos="548"/>
        </w:tabs>
        <w:spacing w:line="278" w:lineRule="auto"/>
        <w:ind w:right="225"/>
      </w:pPr>
      <w:r>
        <w:t>The</w:t>
      </w:r>
      <w:r>
        <w:rPr>
          <w:spacing w:val="-3"/>
        </w:rPr>
        <w:t xml:space="preserve"> </w:t>
      </w:r>
      <w:r>
        <w:t>programmes</w:t>
      </w:r>
      <w:r>
        <w:rPr>
          <w:spacing w:val="-5"/>
        </w:rPr>
        <w:t xml:space="preserve"> </w:t>
      </w:r>
      <w:r>
        <w:t>are</w:t>
      </w:r>
      <w:r>
        <w:rPr>
          <w:spacing w:val="-3"/>
        </w:rPr>
        <w:t xml:space="preserve"> </w:t>
      </w:r>
      <w:r>
        <w:t>available by</w:t>
      </w:r>
      <w:r>
        <w:rPr>
          <w:spacing w:val="-5"/>
        </w:rPr>
        <w:t xml:space="preserve"> </w:t>
      </w:r>
      <w:r>
        <w:t>full-time</w:t>
      </w:r>
      <w:r>
        <w:rPr>
          <w:spacing w:val="-3"/>
        </w:rPr>
        <w:t xml:space="preserve"> </w:t>
      </w:r>
      <w:r>
        <w:t>and</w:t>
      </w:r>
      <w:r>
        <w:rPr>
          <w:spacing w:val="-3"/>
        </w:rPr>
        <w:t xml:space="preserve"> </w:t>
      </w:r>
      <w:r>
        <w:t>part-time</w:t>
      </w:r>
      <w:r>
        <w:rPr>
          <w:spacing w:val="-3"/>
        </w:rPr>
        <w:t xml:space="preserve"> </w:t>
      </w:r>
      <w:r>
        <w:t>study</w:t>
      </w:r>
      <w:r>
        <w:rPr>
          <w:spacing w:val="-1"/>
        </w:rPr>
        <w:t xml:space="preserve"> </w:t>
      </w:r>
      <w:r>
        <w:t>to</w:t>
      </w:r>
      <w:r>
        <w:rPr>
          <w:spacing w:val="-3"/>
        </w:rPr>
        <w:t xml:space="preserve"> </w:t>
      </w:r>
      <w:r>
        <w:t>Ordinary</w:t>
      </w:r>
      <w:r>
        <w:rPr>
          <w:spacing w:val="-1"/>
        </w:rPr>
        <w:t xml:space="preserve"> </w:t>
      </w:r>
      <w:r>
        <w:t>degree level and by full-time study only at Honours degree level.</w:t>
      </w:r>
    </w:p>
    <w:p w14:paraId="4497A061" w14:textId="77777777" w:rsidR="009B0494" w:rsidRDefault="009B0494" w:rsidP="009A260E">
      <w:pPr>
        <w:pStyle w:val="BodyText"/>
        <w:rPr>
          <w:sz w:val="24"/>
        </w:rPr>
      </w:pPr>
    </w:p>
    <w:p w14:paraId="4497A062" w14:textId="77777777" w:rsidR="009B0494" w:rsidRDefault="007F4792" w:rsidP="009A260E">
      <w:pPr>
        <w:pStyle w:val="Heading1"/>
        <w:ind w:left="119"/>
      </w:pPr>
      <w:r>
        <w:t>Credit</w:t>
      </w:r>
      <w:r>
        <w:rPr>
          <w:spacing w:val="-7"/>
        </w:rPr>
        <w:t xml:space="preserve"> </w:t>
      </w:r>
      <w:r>
        <w:t>Transfer</w:t>
      </w:r>
      <w:r>
        <w:rPr>
          <w:spacing w:val="-4"/>
        </w:rPr>
        <w:t xml:space="preserve"> </w:t>
      </w:r>
      <w:r>
        <w:t>and</w:t>
      </w:r>
      <w:r>
        <w:rPr>
          <w:spacing w:val="-4"/>
        </w:rPr>
        <w:t xml:space="preserve"> </w:t>
      </w:r>
      <w:r>
        <w:rPr>
          <w:spacing w:val="-2"/>
        </w:rPr>
        <w:t>Exemption</w:t>
      </w:r>
    </w:p>
    <w:p w14:paraId="4497A063" w14:textId="77777777" w:rsidR="009B0494" w:rsidRDefault="007F4792" w:rsidP="009A260E">
      <w:pPr>
        <w:pStyle w:val="ListParagraph"/>
        <w:numPr>
          <w:ilvl w:val="0"/>
          <w:numId w:val="54"/>
        </w:numPr>
        <w:tabs>
          <w:tab w:val="left" w:pos="546"/>
          <w:tab w:val="left" w:pos="547"/>
        </w:tabs>
        <w:spacing w:line="273" w:lineRule="auto"/>
        <w:ind w:left="546" w:right="586"/>
      </w:pPr>
      <w:r>
        <w:t>Students</w:t>
      </w:r>
      <w:r>
        <w:rPr>
          <w:spacing w:val="-2"/>
        </w:rPr>
        <w:t xml:space="preserve"> </w:t>
      </w:r>
      <w:r>
        <w:t>with</w:t>
      </w:r>
      <w:r>
        <w:rPr>
          <w:spacing w:val="-5"/>
        </w:rPr>
        <w:t xml:space="preserve"> </w:t>
      </w:r>
      <w:r>
        <w:t>appropriate</w:t>
      </w:r>
      <w:r>
        <w:rPr>
          <w:spacing w:val="-5"/>
        </w:rPr>
        <w:t xml:space="preserve"> </w:t>
      </w:r>
      <w:r>
        <w:t>qualifications</w:t>
      </w:r>
      <w:r>
        <w:rPr>
          <w:spacing w:val="-7"/>
        </w:rPr>
        <w:t xml:space="preserve"> </w:t>
      </w:r>
      <w:r>
        <w:t>may</w:t>
      </w:r>
      <w:r>
        <w:rPr>
          <w:spacing w:val="-7"/>
        </w:rPr>
        <w:t xml:space="preserve"> </w:t>
      </w:r>
      <w:r>
        <w:t>be</w:t>
      </w:r>
      <w:r>
        <w:rPr>
          <w:spacing w:val="-1"/>
        </w:rPr>
        <w:t xml:space="preserve"> </w:t>
      </w:r>
      <w:r>
        <w:t>admitted</w:t>
      </w:r>
      <w:r>
        <w:rPr>
          <w:spacing w:val="-1"/>
        </w:rPr>
        <w:t xml:space="preserve"> </w:t>
      </w:r>
      <w:r>
        <w:t>with</w:t>
      </w:r>
      <w:r>
        <w:rPr>
          <w:spacing w:val="-5"/>
        </w:rPr>
        <w:t xml:space="preserve"> </w:t>
      </w:r>
      <w:r>
        <w:t>advanced</w:t>
      </w:r>
      <w:r>
        <w:rPr>
          <w:spacing w:val="-1"/>
        </w:rPr>
        <w:t xml:space="preserve"> </w:t>
      </w:r>
      <w:r>
        <w:t>standing</w:t>
      </w:r>
      <w:r>
        <w:rPr>
          <w:spacing w:val="-1"/>
        </w:rPr>
        <w:t xml:space="preserve"> </w:t>
      </w:r>
      <w:r>
        <w:t>in which case their curriculum shall be modified (see Regulation 29-31 and 33-36).</w:t>
      </w:r>
    </w:p>
    <w:p w14:paraId="4497A064" w14:textId="77777777" w:rsidR="009B0494" w:rsidRDefault="009B0494" w:rsidP="009A260E">
      <w:pPr>
        <w:pStyle w:val="BodyText"/>
        <w:rPr>
          <w:sz w:val="25"/>
        </w:rPr>
      </w:pPr>
    </w:p>
    <w:p w14:paraId="4497A065" w14:textId="77777777" w:rsidR="009B0494" w:rsidRDefault="007F4792" w:rsidP="009A260E">
      <w:pPr>
        <w:pStyle w:val="Heading1"/>
        <w:ind w:left="119"/>
      </w:pPr>
      <w:r>
        <w:t>Curriculum</w:t>
      </w:r>
      <w:r>
        <w:rPr>
          <w:spacing w:val="-8"/>
        </w:rPr>
        <w:t xml:space="preserve"> </w:t>
      </w:r>
      <w:r>
        <w:t>(Full-time</w:t>
      </w:r>
      <w:r>
        <w:rPr>
          <w:spacing w:val="-5"/>
        </w:rPr>
        <w:t xml:space="preserve"> </w:t>
      </w:r>
      <w:r>
        <w:rPr>
          <w:spacing w:val="-2"/>
        </w:rPr>
        <w:t>Study)</w:t>
      </w:r>
    </w:p>
    <w:p w14:paraId="4497A066" w14:textId="77777777" w:rsidR="009B0494" w:rsidRDefault="007F4792" w:rsidP="009A260E">
      <w:pPr>
        <w:pStyle w:val="ListParagraph"/>
        <w:numPr>
          <w:ilvl w:val="0"/>
          <w:numId w:val="54"/>
        </w:numPr>
        <w:tabs>
          <w:tab w:val="left" w:pos="546"/>
          <w:tab w:val="left" w:pos="548"/>
        </w:tabs>
        <w:spacing w:line="278" w:lineRule="auto"/>
        <w:ind w:right="360"/>
      </w:pPr>
      <w:r>
        <w:rPr>
          <w:b/>
        </w:rPr>
        <w:t>First</w:t>
      </w:r>
      <w:r>
        <w:rPr>
          <w:b/>
          <w:spacing w:val="-3"/>
        </w:rPr>
        <w:t xml:space="preserve"> </w:t>
      </w:r>
      <w:r>
        <w:rPr>
          <w:b/>
        </w:rPr>
        <w:t>Year</w:t>
      </w:r>
      <w:r>
        <w:t>-</w:t>
      </w:r>
      <w:r>
        <w:rPr>
          <w:spacing w:val="-3"/>
        </w:rPr>
        <w:t xml:space="preserve"> </w:t>
      </w:r>
      <w:r>
        <w:t>All</w:t>
      </w:r>
      <w:r>
        <w:rPr>
          <w:spacing w:val="-2"/>
        </w:rPr>
        <w:t xml:space="preserve"> </w:t>
      </w:r>
      <w:r>
        <w:t>full-time students</w:t>
      </w:r>
      <w:r>
        <w:rPr>
          <w:spacing w:val="-1"/>
        </w:rPr>
        <w:t xml:space="preserve"> </w:t>
      </w:r>
      <w:r>
        <w:t>shall</w:t>
      </w:r>
      <w:r>
        <w:rPr>
          <w:spacing w:val="-2"/>
        </w:rPr>
        <w:t xml:space="preserve"> </w:t>
      </w:r>
      <w:r>
        <w:t>undertake</w:t>
      </w:r>
      <w:r>
        <w:rPr>
          <w:spacing w:val="-4"/>
        </w:rPr>
        <w:t xml:space="preserve"> </w:t>
      </w:r>
      <w:r>
        <w:t>modules</w:t>
      </w:r>
      <w:r>
        <w:rPr>
          <w:spacing w:val="-6"/>
        </w:rPr>
        <w:t xml:space="preserve"> </w:t>
      </w:r>
      <w:r>
        <w:t>amounting</w:t>
      </w:r>
      <w:r>
        <w:rPr>
          <w:spacing w:val="-4"/>
        </w:rPr>
        <w:t xml:space="preserve"> </w:t>
      </w:r>
      <w:r>
        <w:t>to</w:t>
      </w:r>
      <w:r>
        <w:rPr>
          <w:spacing w:val="-4"/>
        </w:rPr>
        <w:t xml:space="preserve"> </w:t>
      </w:r>
      <w:r>
        <w:t>120 credits</w:t>
      </w:r>
      <w:r>
        <w:rPr>
          <w:spacing w:val="-6"/>
        </w:rPr>
        <w:t xml:space="preserve"> </w:t>
      </w:r>
      <w:r>
        <w:t xml:space="preserve">as </w:t>
      </w:r>
      <w:r>
        <w:rPr>
          <w:spacing w:val="-2"/>
        </w:rPr>
        <w:t>follows:</w:t>
      </w:r>
    </w:p>
    <w:p w14:paraId="4497A067" w14:textId="77777777" w:rsidR="009B0494" w:rsidRDefault="009B0494" w:rsidP="009A260E">
      <w:pPr>
        <w:pStyle w:val="BodyText"/>
        <w:rPr>
          <w:sz w:val="25"/>
        </w:rPr>
      </w:pPr>
    </w:p>
    <w:p w14:paraId="4497A06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069"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06E" w14:textId="77777777">
        <w:trPr>
          <w:trHeight w:val="556"/>
        </w:trPr>
        <w:tc>
          <w:tcPr>
            <w:tcW w:w="1637" w:type="dxa"/>
          </w:tcPr>
          <w:p w14:paraId="4497A06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06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06C" w14:textId="77777777" w:rsidR="009B0494" w:rsidRDefault="007F4792" w:rsidP="009A260E">
            <w:pPr>
              <w:pStyle w:val="TableParagraph"/>
              <w:spacing w:before="0"/>
              <w:ind w:left="198" w:right="181"/>
              <w:rPr>
                <w:b/>
              </w:rPr>
            </w:pPr>
            <w:r>
              <w:rPr>
                <w:b/>
                <w:spacing w:val="-4"/>
              </w:rPr>
              <w:t>Level</w:t>
            </w:r>
          </w:p>
        </w:tc>
        <w:tc>
          <w:tcPr>
            <w:tcW w:w="1287" w:type="dxa"/>
          </w:tcPr>
          <w:p w14:paraId="4497A06D" w14:textId="77777777" w:rsidR="009B0494" w:rsidRDefault="007F4792" w:rsidP="009A260E">
            <w:pPr>
              <w:pStyle w:val="TableParagraph"/>
              <w:spacing w:before="0"/>
              <w:ind w:left="246" w:right="239"/>
              <w:rPr>
                <w:b/>
              </w:rPr>
            </w:pPr>
            <w:r>
              <w:rPr>
                <w:b/>
                <w:spacing w:val="-2"/>
              </w:rPr>
              <w:t>Credits</w:t>
            </w:r>
          </w:p>
        </w:tc>
      </w:tr>
      <w:tr w:rsidR="009B0494" w14:paraId="4497A073" w14:textId="77777777">
        <w:trPr>
          <w:trHeight w:val="551"/>
        </w:trPr>
        <w:tc>
          <w:tcPr>
            <w:tcW w:w="1637" w:type="dxa"/>
          </w:tcPr>
          <w:p w14:paraId="4497A06F" w14:textId="77777777" w:rsidR="009B0494" w:rsidRDefault="007F4792" w:rsidP="009A260E">
            <w:pPr>
              <w:pStyle w:val="TableParagraph"/>
              <w:spacing w:before="0"/>
              <w:ind w:left="119" w:right="103"/>
            </w:pPr>
            <w:r>
              <w:rPr>
                <w:spacing w:val="-2"/>
              </w:rPr>
              <w:t>M9111</w:t>
            </w:r>
          </w:p>
        </w:tc>
        <w:tc>
          <w:tcPr>
            <w:tcW w:w="5103" w:type="dxa"/>
          </w:tcPr>
          <w:p w14:paraId="4497A070"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89" w:type="dxa"/>
          </w:tcPr>
          <w:p w14:paraId="4497A071" w14:textId="77777777" w:rsidR="009B0494" w:rsidRDefault="007F4792" w:rsidP="009A260E">
            <w:pPr>
              <w:pStyle w:val="TableParagraph"/>
              <w:spacing w:before="0"/>
              <w:ind w:left="15"/>
            </w:pPr>
            <w:r>
              <w:t>1</w:t>
            </w:r>
          </w:p>
        </w:tc>
        <w:tc>
          <w:tcPr>
            <w:tcW w:w="1287" w:type="dxa"/>
          </w:tcPr>
          <w:p w14:paraId="4497A072" w14:textId="77777777" w:rsidR="009B0494" w:rsidRDefault="007F4792" w:rsidP="009A260E">
            <w:pPr>
              <w:pStyle w:val="TableParagraph"/>
              <w:spacing w:before="0"/>
              <w:ind w:left="246" w:right="230"/>
            </w:pPr>
            <w:r>
              <w:rPr>
                <w:spacing w:val="-5"/>
              </w:rPr>
              <w:t>20</w:t>
            </w:r>
          </w:p>
        </w:tc>
      </w:tr>
      <w:tr w:rsidR="009B0494" w14:paraId="4497A078" w14:textId="77777777">
        <w:trPr>
          <w:trHeight w:val="551"/>
        </w:trPr>
        <w:tc>
          <w:tcPr>
            <w:tcW w:w="1637" w:type="dxa"/>
          </w:tcPr>
          <w:p w14:paraId="4497A074" w14:textId="77777777" w:rsidR="009B0494" w:rsidRDefault="007F4792" w:rsidP="009A260E">
            <w:pPr>
              <w:pStyle w:val="TableParagraph"/>
              <w:spacing w:before="0"/>
              <w:ind w:left="119" w:right="103"/>
            </w:pPr>
            <w:r>
              <w:rPr>
                <w:spacing w:val="-2"/>
              </w:rPr>
              <w:t>M9112</w:t>
            </w:r>
          </w:p>
        </w:tc>
        <w:tc>
          <w:tcPr>
            <w:tcW w:w="5103" w:type="dxa"/>
          </w:tcPr>
          <w:p w14:paraId="4497A075" w14:textId="77777777" w:rsidR="009B0494" w:rsidRDefault="007F4792" w:rsidP="009A260E">
            <w:pPr>
              <w:pStyle w:val="TableParagraph"/>
              <w:spacing w:before="0"/>
              <w:ind w:left="109"/>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076" w14:textId="77777777" w:rsidR="009B0494" w:rsidRDefault="007F4792" w:rsidP="009A260E">
            <w:pPr>
              <w:pStyle w:val="TableParagraph"/>
              <w:spacing w:before="0"/>
              <w:ind w:left="15"/>
            </w:pPr>
            <w:r>
              <w:t>1</w:t>
            </w:r>
          </w:p>
        </w:tc>
        <w:tc>
          <w:tcPr>
            <w:tcW w:w="1287" w:type="dxa"/>
          </w:tcPr>
          <w:p w14:paraId="4497A077" w14:textId="77777777" w:rsidR="009B0494" w:rsidRDefault="007F4792" w:rsidP="009A260E">
            <w:pPr>
              <w:pStyle w:val="TableParagraph"/>
              <w:spacing w:before="0"/>
              <w:ind w:left="246" w:right="230"/>
            </w:pPr>
            <w:r>
              <w:rPr>
                <w:spacing w:val="-5"/>
              </w:rPr>
              <w:t>20</w:t>
            </w:r>
          </w:p>
        </w:tc>
      </w:tr>
      <w:tr w:rsidR="009B0494" w14:paraId="4497A07D" w14:textId="77777777">
        <w:trPr>
          <w:trHeight w:val="551"/>
        </w:trPr>
        <w:tc>
          <w:tcPr>
            <w:tcW w:w="1637" w:type="dxa"/>
          </w:tcPr>
          <w:p w14:paraId="4497A079" w14:textId="77777777" w:rsidR="009B0494" w:rsidRDefault="007F4792" w:rsidP="009A260E">
            <w:pPr>
              <w:pStyle w:val="TableParagraph"/>
              <w:spacing w:before="0"/>
              <w:ind w:left="119" w:right="103"/>
            </w:pPr>
            <w:r>
              <w:rPr>
                <w:spacing w:val="-2"/>
              </w:rPr>
              <w:t>M9113</w:t>
            </w:r>
          </w:p>
        </w:tc>
        <w:tc>
          <w:tcPr>
            <w:tcW w:w="5103" w:type="dxa"/>
          </w:tcPr>
          <w:p w14:paraId="4497A07A" w14:textId="77777777" w:rsidR="009B0494" w:rsidRDefault="007F4792" w:rsidP="009A260E">
            <w:pPr>
              <w:pStyle w:val="TableParagraph"/>
              <w:spacing w:before="0"/>
              <w:ind w:left="109"/>
              <w:jc w:val="left"/>
            </w:pPr>
            <w:r>
              <w:t>Law</w:t>
            </w:r>
            <w:r>
              <w:rPr>
                <w:spacing w:val="-5"/>
              </w:rPr>
              <w:t xml:space="preserve"> </w:t>
            </w:r>
            <w:r>
              <w:t>and</w:t>
            </w:r>
            <w:r>
              <w:rPr>
                <w:spacing w:val="3"/>
              </w:rPr>
              <w:t xml:space="preserve"> </w:t>
            </w:r>
            <w:r>
              <w:rPr>
                <w:spacing w:val="-2"/>
              </w:rPr>
              <w:t>Society</w:t>
            </w:r>
          </w:p>
        </w:tc>
        <w:tc>
          <w:tcPr>
            <w:tcW w:w="989" w:type="dxa"/>
          </w:tcPr>
          <w:p w14:paraId="4497A07B" w14:textId="77777777" w:rsidR="009B0494" w:rsidRDefault="007F4792" w:rsidP="009A260E">
            <w:pPr>
              <w:pStyle w:val="TableParagraph"/>
              <w:spacing w:before="0"/>
              <w:ind w:left="15"/>
            </w:pPr>
            <w:r>
              <w:t>1</w:t>
            </w:r>
          </w:p>
        </w:tc>
        <w:tc>
          <w:tcPr>
            <w:tcW w:w="1287" w:type="dxa"/>
          </w:tcPr>
          <w:p w14:paraId="4497A07C" w14:textId="77777777" w:rsidR="009B0494" w:rsidRDefault="007F4792" w:rsidP="009A260E">
            <w:pPr>
              <w:pStyle w:val="TableParagraph"/>
              <w:spacing w:before="0"/>
              <w:ind w:left="246" w:right="230"/>
            </w:pPr>
            <w:r>
              <w:rPr>
                <w:spacing w:val="-5"/>
              </w:rPr>
              <w:t>20</w:t>
            </w:r>
          </w:p>
        </w:tc>
      </w:tr>
      <w:tr w:rsidR="009B0494" w14:paraId="4497A082" w14:textId="77777777">
        <w:trPr>
          <w:trHeight w:val="551"/>
        </w:trPr>
        <w:tc>
          <w:tcPr>
            <w:tcW w:w="1637" w:type="dxa"/>
          </w:tcPr>
          <w:p w14:paraId="4497A07E" w14:textId="77777777" w:rsidR="009B0494" w:rsidRDefault="007F4792" w:rsidP="009A260E">
            <w:pPr>
              <w:pStyle w:val="TableParagraph"/>
              <w:spacing w:before="0"/>
              <w:ind w:left="119" w:right="103"/>
            </w:pPr>
            <w:r>
              <w:rPr>
                <w:spacing w:val="-2"/>
              </w:rPr>
              <w:t>M9114</w:t>
            </w:r>
          </w:p>
        </w:tc>
        <w:tc>
          <w:tcPr>
            <w:tcW w:w="5103" w:type="dxa"/>
          </w:tcPr>
          <w:p w14:paraId="4497A07F" w14:textId="77777777" w:rsidR="009B0494" w:rsidRDefault="007F4792" w:rsidP="009A260E">
            <w:pPr>
              <w:pStyle w:val="TableParagraph"/>
              <w:spacing w:before="0"/>
              <w:ind w:left="109"/>
              <w:jc w:val="left"/>
            </w:pPr>
            <w:r>
              <w:t>Legal</w:t>
            </w:r>
            <w:r>
              <w:rPr>
                <w:spacing w:val="-2"/>
              </w:rPr>
              <w:t xml:space="preserve"> Methods</w:t>
            </w:r>
          </w:p>
        </w:tc>
        <w:tc>
          <w:tcPr>
            <w:tcW w:w="989" w:type="dxa"/>
          </w:tcPr>
          <w:p w14:paraId="4497A080" w14:textId="77777777" w:rsidR="009B0494" w:rsidRDefault="007F4792" w:rsidP="009A260E">
            <w:pPr>
              <w:pStyle w:val="TableParagraph"/>
              <w:spacing w:before="0"/>
              <w:ind w:left="14"/>
            </w:pPr>
            <w:r>
              <w:t>1</w:t>
            </w:r>
          </w:p>
        </w:tc>
        <w:tc>
          <w:tcPr>
            <w:tcW w:w="1287" w:type="dxa"/>
          </w:tcPr>
          <w:p w14:paraId="4497A081" w14:textId="77777777" w:rsidR="009B0494" w:rsidRDefault="007F4792" w:rsidP="009A260E">
            <w:pPr>
              <w:pStyle w:val="TableParagraph"/>
              <w:spacing w:before="0"/>
              <w:ind w:left="246" w:right="231"/>
            </w:pPr>
            <w:r>
              <w:rPr>
                <w:spacing w:val="-5"/>
              </w:rPr>
              <w:t>20</w:t>
            </w:r>
          </w:p>
        </w:tc>
      </w:tr>
      <w:tr w:rsidR="009B0494" w14:paraId="4497A087" w14:textId="77777777">
        <w:trPr>
          <w:trHeight w:val="551"/>
        </w:trPr>
        <w:tc>
          <w:tcPr>
            <w:tcW w:w="1637" w:type="dxa"/>
          </w:tcPr>
          <w:p w14:paraId="4497A083" w14:textId="77777777" w:rsidR="009B0494" w:rsidRDefault="007F4792" w:rsidP="009A260E">
            <w:pPr>
              <w:pStyle w:val="TableParagraph"/>
              <w:spacing w:before="0"/>
              <w:ind w:left="119" w:right="103"/>
            </w:pPr>
            <w:r>
              <w:rPr>
                <w:spacing w:val="-2"/>
              </w:rPr>
              <w:t>M9115</w:t>
            </w:r>
          </w:p>
        </w:tc>
        <w:tc>
          <w:tcPr>
            <w:tcW w:w="5103" w:type="dxa"/>
          </w:tcPr>
          <w:p w14:paraId="4497A084" w14:textId="77777777" w:rsidR="009B0494" w:rsidRDefault="007F4792" w:rsidP="009A260E">
            <w:pPr>
              <w:pStyle w:val="TableParagraph"/>
              <w:spacing w:before="0"/>
              <w:ind w:left="109"/>
              <w:jc w:val="left"/>
            </w:pPr>
            <w:r>
              <w:t>Legal</w:t>
            </w:r>
            <w:r>
              <w:rPr>
                <w:spacing w:val="-5"/>
              </w:rPr>
              <w:t xml:space="preserve"> </w:t>
            </w:r>
            <w:r>
              <w:rPr>
                <w:spacing w:val="-2"/>
              </w:rPr>
              <w:t>Process</w:t>
            </w:r>
          </w:p>
        </w:tc>
        <w:tc>
          <w:tcPr>
            <w:tcW w:w="989" w:type="dxa"/>
          </w:tcPr>
          <w:p w14:paraId="4497A085" w14:textId="77777777" w:rsidR="009B0494" w:rsidRDefault="007F4792" w:rsidP="009A260E">
            <w:pPr>
              <w:pStyle w:val="TableParagraph"/>
              <w:spacing w:before="0"/>
              <w:ind w:left="15"/>
            </w:pPr>
            <w:r>
              <w:t>1</w:t>
            </w:r>
          </w:p>
        </w:tc>
        <w:tc>
          <w:tcPr>
            <w:tcW w:w="1287" w:type="dxa"/>
          </w:tcPr>
          <w:p w14:paraId="4497A086" w14:textId="77777777" w:rsidR="009B0494" w:rsidRDefault="007F4792" w:rsidP="009A260E">
            <w:pPr>
              <w:pStyle w:val="TableParagraph"/>
              <w:spacing w:before="0"/>
              <w:ind w:left="246" w:right="230"/>
            </w:pPr>
            <w:r>
              <w:rPr>
                <w:spacing w:val="-5"/>
              </w:rPr>
              <w:t>20</w:t>
            </w:r>
          </w:p>
        </w:tc>
      </w:tr>
      <w:tr w:rsidR="009B0494" w14:paraId="4497A08C" w14:textId="77777777">
        <w:trPr>
          <w:trHeight w:val="551"/>
        </w:trPr>
        <w:tc>
          <w:tcPr>
            <w:tcW w:w="1637" w:type="dxa"/>
          </w:tcPr>
          <w:p w14:paraId="4497A088" w14:textId="77777777" w:rsidR="009B0494" w:rsidRDefault="007F4792" w:rsidP="009A260E">
            <w:pPr>
              <w:pStyle w:val="TableParagraph"/>
              <w:spacing w:before="0"/>
              <w:ind w:left="119" w:right="103"/>
            </w:pPr>
            <w:r>
              <w:rPr>
                <w:spacing w:val="-2"/>
              </w:rPr>
              <w:t>M9116</w:t>
            </w:r>
          </w:p>
        </w:tc>
        <w:tc>
          <w:tcPr>
            <w:tcW w:w="5103" w:type="dxa"/>
          </w:tcPr>
          <w:p w14:paraId="4497A089"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1</w:t>
            </w:r>
          </w:p>
        </w:tc>
        <w:tc>
          <w:tcPr>
            <w:tcW w:w="989" w:type="dxa"/>
          </w:tcPr>
          <w:p w14:paraId="4497A08A" w14:textId="77777777" w:rsidR="009B0494" w:rsidRDefault="007F4792" w:rsidP="009A260E">
            <w:pPr>
              <w:pStyle w:val="TableParagraph"/>
              <w:spacing w:before="0"/>
              <w:ind w:left="15"/>
            </w:pPr>
            <w:r>
              <w:t>1</w:t>
            </w:r>
          </w:p>
        </w:tc>
        <w:tc>
          <w:tcPr>
            <w:tcW w:w="1287" w:type="dxa"/>
          </w:tcPr>
          <w:p w14:paraId="4497A08B" w14:textId="77777777" w:rsidR="009B0494" w:rsidRDefault="007F4792" w:rsidP="009A260E">
            <w:pPr>
              <w:pStyle w:val="TableParagraph"/>
              <w:spacing w:before="0"/>
              <w:ind w:left="246" w:right="230"/>
            </w:pPr>
            <w:r>
              <w:rPr>
                <w:spacing w:val="-5"/>
              </w:rPr>
              <w:t>20</w:t>
            </w:r>
          </w:p>
        </w:tc>
      </w:tr>
    </w:tbl>
    <w:p w14:paraId="4497A08D" w14:textId="77777777" w:rsidR="009B0494" w:rsidRDefault="009B0494" w:rsidP="009A260E">
      <w:pPr>
        <w:pStyle w:val="BodyText"/>
        <w:rPr>
          <w:b/>
        </w:rPr>
      </w:pPr>
    </w:p>
    <w:p w14:paraId="4497A08E" w14:textId="77777777" w:rsidR="009B0494" w:rsidRDefault="007F4792" w:rsidP="009A260E">
      <w:pPr>
        <w:pStyle w:val="ListParagraph"/>
        <w:numPr>
          <w:ilvl w:val="0"/>
          <w:numId w:val="54"/>
        </w:numPr>
        <w:tabs>
          <w:tab w:val="left" w:pos="547"/>
          <w:tab w:val="left" w:pos="548"/>
        </w:tabs>
        <w:spacing w:line="273" w:lineRule="auto"/>
        <w:ind w:right="338"/>
      </w:pPr>
      <w:r>
        <w:rPr>
          <w:b/>
        </w:rPr>
        <w:t>Second</w:t>
      </w:r>
      <w:r>
        <w:rPr>
          <w:b/>
          <w:spacing w:val="-6"/>
        </w:rPr>
        <w:t xml:space="preserve"> </w:t>
      </w:r>
      <w:r>
        <w:rPr>
          <w:b/>
        </w:rPr>
        <w:t>Year</w:t>
      </w:r>
      <w:r>
        <w:t>-</w:t>
      </w:r>
      <w:r>
        <w:rPr>
          <w:spacing w:val="-8"/>
        </w:rPr>
        <w:t xml:space="preserve"> </w:t>
      </w:r>
      <w:r>
        <w:t>All</w:t>
      </w:r>
      <w:r>
        <w:rPr>
          <w:spacing w:val="-2"/>
        </w:rPr>
        <w:t xml:space="preserve"> </w:t>
      </w:r>
      <w:r>
        <w:t>full-time</w:t>
      </w:r>
      <w:r>
        <w:rPr>
          <w:spacing w:val="-4"/>
        </w:rPr>
        <w:t xml:space="preserve"> </w:t>
      </w:r>
      <w:r>
        <w:t>students</w:t>
      </w:r>
      <w:r>
        <w:rPr>
          <w:spacing w:val="-6"/>
        </w:rPr>
        <w:t xml:space="preserve"> </w:t>
      </w:r>
      <w:r>
        <w:t>shall</w:t>
      </w:r>
      <w:r>
        <w:rPr>
          <w:spacing w:val="-2"/>
        </w:rPr>
        <w:t xml:space="preserve"> </w:t>
      </w:r>
      <w:r>
        <w:t>undertake</w:t>
      </w:r>
      <w:r>
        <w:rPr>
          <w:spacing w:val="-4"/>
        </w:rPr>
        <w:t xml:space="preserve"> </w:t>
      </w:r>
      <w:r>
        <w:t>modules</w:t>
      </w:r>
      <w:r>
        <w:rPr>
          <w:spacing w:val="-1"/>
        </w:rPr>
        <w:t xml:space="preserve"> </w:t>
      </w:r>
      <w:r>
        <w:t>amounting to</w:t>
      </w:r>
      <w:r>
        <w:rPr>
          <w:spacing w:val="-4"/>
        </w:rPr>
        <w:t xml:space="preserve"> </w:t>
      </w:r>
      <w:r>
        <w:t>120 credits as follows:</w:t>
      </w:r>
    </w:p>
    <w:p w14:paraId="4497A08F" w14:textId="77777777" w:rsidR="009B0494" w:rsidRDefault="009B0494" w:rsidP="009A260E">
      <w:pPr>
        <w:pStyle w:val="BodyText"/>
        <w:rPr>
          <w:sz w:val="25"/>
        </w:rPr>
      </w:pPr>
    </w:p>
    <w:p w14:paraId="4497A09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091" w14:textId="77777777" w:rsidR="009B0494" w:rsidRDefault="009B0494" w:rsidP="009A260E">
      <w:pPr>
        <w:sectPr w:rsidR="009B0494" w:rsidSect="00617F17">
          <w:footerReference w:type="default" r:id="rId45"/>
          <w:pgSz w:w="11910" w:h="16840"/>
          <w:pgMar w:top="1360" w:right="134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096" w14:textId="77777777">
        <w:trPr>
          <w:trHeight w:val="551"/>
        </w:trPr>
        <w:tc>
          <w:tcPr>
            <w:tcW w:w="1637" w:type="dxa"/>
          </w:tcPr>
          <w:p w14:paraId="4497A092"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A09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094" w14:textId="77777777" w:rsidR="009B0494" w:rsidRDefault="007F4792" w:rsidP="009A260E">
            <w:pPr>
              <w:pStyle w:val="TableParagraph"/>
              <w:spacing w:before="0"/>
              <w:ind w:left="198" w:right="181"/>
              <w:rPr>
                <w:b/>
              </w:rPr>
            </w:pPr>
            <w:r>
              <w:rPr>
                <w:b/>
                <w:spacing w:val="-4"/>
              </w:rPr>
              <w:t>Level</w:t>
            </w:r>
          </w:p>
        </w:tc>
        <w:tc>
          <w:tcPr>
            <w:tcW w:w="1287" w:type="dxa"/>
          </w:tcPr>
          <w:p w14:paraId="4497A095" w14:textId="77777777" w:rsidR="009B0494" w:rsidRDefault="007F4792" w:rsidP="009A260E">
            <w:pPr>
              <w:pStyle w:val="TableParagraph"/>
              <w:spacing w:before="0"/>
              <w:ind w:left="246" w:right="239"/>
              <w:rPr>
                <w:b/>
              </w:rPr>
            </w:pPr>
            <w:r>
              <w:rPr>
                <w:b/>
                <w:spacing w:val="-2"/>
              </w:rPr>
              <w:t>Credits</w:t>
            </w:r>
          </w:p>
        </w:tc>
      </w:tr>
      <w:tr w:rsidR="009B0494" w14:paraId="4497A09B" w14:textId="77777777">
        <w:trPr>
          <w:trHeight w:val="551"/>
        </w:trPr>
        <w:tc>
          <w:tcPr>
            <w:tcW w:w="1637" w:type="dxa"/>
          </w:tcPr>
          <w:p w14:paraId="4497A097" w14:textId="77777777" w:rsidR="009B0494" w:rsidRDefault="007F4792" w:rsidP="009A260E">
            <w:pPr>
              <w:pStyle w:val="TableParagraph"/>
              <w:spacing w:before="0"/>
              <w:ind w:left="119" w:right="103"/>
            </w:pPr>
            <w:r>
              <w:rPr>
                <w:spacing w:val="-2"/>
              </w:rPr>
              <w:t>M9207</w:t>
            </w:r>
          </w:p>
        </w:tc>
        <w:tc>
          <w:tcPr>
            <w:tcW w:w="5103" w:type="dxa"/>
          </w:tcPr>
          <w:p w14:paraId="4497A098"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2</w:t>
            </w:r>
          </w:p>
        </w:tc>
        <w:tc>
          <w:tcPr>
            <w:tcW w:w="989" w:type="dxa"/>
          </w:tcPr>
          <w:p w14:paraId="4497A099" w14:textId="77777777" w:rsidR="009B0494" w:rsidRDefault="007F4792" w:rsidP="009A260E">
            <w:pPr>
              <w:pStyle w:val="TableParagraph"/>
              <w:spacing w:before="0"/>
              <w:ind w:left="15"/>
            </w:pPr>
            <w:r>
              <w:t>2</w:t>
            </w:r>
          </w:p>
        </w:tc>
        <w:tc>
          <w:tcPr>
            <w:tcW w:w="1287" w:type="dxa"/>
          </w:tcPr>
          <w:p w14:paraId="4497A09A" w14:textId="77777777" w:rsidR="009B0494" w:rsidRDefault="007F4792" w:rsidP="009A260E">
            <w:pPr>
              <w:pStyle w:val="TableParagraph"/>
              <w:spacing w:before="0"/>
              <w:ind w:left="246" w:right="230"/>
            </w:pPr>
            <w:r>
              <w:rPr>
                <w:spacing w:val="-5"/>
              </w:rPr>
              <w:t>20</w:t>
            </w:r>
          </w:p>
        </w:tc>
      </w:tr>
      <w:tr w:rsidR="009B0494" w14:paraId="4497A0A0" w14:textId="77777777">
        <w:trPr>
          <w:trHeight w:val="551"/>
        </w:trPr>
        <w:tc>
          <w:tcPr>
            <w:tcW w:w="1637" w:type="dxa"/>
          </w:tcPr>
          <w:p w14:paraId="4497A09C" w14:textId="77777777" w:rsidR="009B0494" w:rsidRDefault="007F4792" w:rsidP="009A260E">
            <w:pPr>
              <w:pStyle w:val="TableParagraph"/>
              <w:spacing w:before="0"/>
              <w:ind w:left="119" w:right="103"/>
            </w:pPr>
            <w:r>
              <w:rPr>
                <w:spacing w:val="-2"/>
              </w:rPr>
              <w:t>M9208</w:t>
            </w:r>
          </w:p>
        </w:tc>
        <w:tc>
          <w:tcPr>
            <w:tcW w:w="5103" w:type="dxa"/>
          </w:tcPr>
          <w:p w14:paraId="4497A09D"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09E" w14:textId="77777777" w:rsidR="009B0494" w:rsidRDefault="007F4792" w:rsidP="009A260E">
            <w:pPr>
              <w:pStyle w:val="TableParagraph"/>
              <w:spacing w:before="0"/>
              <w:ind w:left="15"/>
            </w:pPr>
            <w:r>
              <w:t>2</w:t>
            </w:r>
          </w:p>
        </w:tc>
        <w:tc>
          <w:tcPr>
            <w:tcW w:w="1287" w:type="dxa"/>
          </w:tcPr>
          <w:p w14:paraId="4497A09F" w14:textId="77777777" w:rsidR="009B0494" w:rsidRDefault="007F4792" w:rsidP="009A260E">
            <w:pPr>
              <w:pStyle w:val="TableParagraph"/>
              <w:spacing w:before="0"/>
              <w:ind w:left="246" w:right="230"/>
            </w:pPr>
            <w:r>
              <w:rPr>
                <w:spacing w:val="-5"/>
              </w:rPr>
              <w:t>20</w:t>
            </w:r>
          </w:p>
        </w:tc>
      </w:tr>
      <w:tr w:rsidR="009B0494" w14:paraId="4497A0A5" w14:textId="77777777">
        <w:trPr>
          <w:trHeight w:val="551"/>
        </w:trPr>
        <w:tc>
          <w:tcPr>
            <w:tcW w:w="1637" w:type="dxa"/>
          </w:tcPr>
          <w:p w14:paraId="4497A0A1" w14:textId="77777777" w:rsidR="009B0494" w:rsidRDefault="007F4792" w:rsidP="009A260E">
            <w:pPr>
              <w:pStyle w:val="TableParagraph"/>
              <w:spacing w:before="0"/>
              <w:ind w:left="119" w:right="103"/>
            </w:pPr>
            <w:r>
              <w:rPr>
                <w:spacing w:val="-2"/>
              </w:rPr>
              <w:t>M9209</w:t>
            </w:r>
          </w:p>
        </w:tc>
        <w:tc>
          <w:tcPr>
            <w:tcW w:w="5103" w:type="dxa"/>
          </w:tcPr>
          <w:p w14:paraId="4497A0A2"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0A3" w14:textId="77777777" w:rsidR="009B0494" w:rsidRDefault="007F4792" w:rsidP="009A260E">
            <w:pPr>
              <w:pStyle w:val="TableParagraph"/>
              <w:spacing w:before="0"/>
              <w:ind w:left="15"/>
            </w:pPr>
            <w:r>
              <w:t>2</w:t>
            </w:r>
          </w:p>
        </w:tc>
        <w:tc>
          <w:tcPr>
            <w:tcW w:w="1287" w:type="dxa"/>
          </w:tcPr>
          <w:p w14:paraId="4497A0A4" w14:textId="77777777" w:rsidR="009B0494" w:rsidRDefault="007F4792" w:rsidP="009A260E">
            <w:pPr>
              <w:pStyle w:val="TableParagraph"/>
              <w:spacing w:before="0"/>
              <w:ind w:left="246" w:right="230"/>
            </w:pPr>
            <w:r>
              <w:rPr>
                <w:spacing w:val="-5"/>
              </w:rPr>
              <w:t>20</w:t>
            </w:r>
          </w:p>
        </w:tc>
      </w:tr>
      <w:tr w:rsidR="009B0494" w14:paraId="4497A0AA" w14:textId="77777777">
        <w:trPr>
          <w:trHeight w:val="551"/>
        </w:trPr>
        <w:tc>
          <w:tcPr>
            <w:tcW w:w="1637" w:type="dxa"/>
          </w:tcPr>
          <w:p w14:paraId="4497A0A6" w14:textId="77777777" w:rsidR="009B0494" w:rsidRDefault="007F4792" w:rsidP="009A260E">
            <w:pPr>
              <w:pStyle w:val="TableParagraph"/>
              <w:spacing w:before="0"/>
              <w:ind w:left="119" w:right="103"/>
            </w:pPr>
            <w:r>
              <w:rPr>
                <w:spacing w:val="-2"/>
              </w:rPr>
              <w:t>M9210</w:t>
            </w:r>
          </w:p>
        </w:tc>
        <w:tc>
          <w:tcPr>
            <w:tcW w:w="5103" w:type="dxa"/>
          </w:tcPr>
          <w:p w14:paraId="4497A0A7" w14:textId="77777777" w:rsidR="009B0494" w:rsidRDefault="007F4792" w:rsidP="009A260E">
            <w:pPr>
              <w:pStyle w:val="TableParagraph"/>
              <w:spacing w:before="0"/>
              <w:jc w:val="left"/>
            </w:pPr>
            <w:r>
              <w:t>Involuntary</w:t>
            </w:r>
            <w:r>
              <w:rPr>
                <w:spacing w:val="-10"/>
              </w:rPr>
              <w:t xml:space="preserve"> </w:t>
            </w:r>
            <w:r>
              <w:t>Obligations:</w:t>
            </w:r>
            <w:r>
              <w:rPr>
                <w:spacing w:val="-9"/>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989" w:type="dxa"/>
          </w:tcPr>
          <w:p w14:paraId="4497A0A8" w14:textId="77777777" w:rsidR="009B0494" w:rsidRDefault="007F4792" w:rsidP="009A260E">
            <w:pPr>
              <w:pStyle w:val="TableParagraph"/>
              <w:spacing w:before="0"/>
              <w:ind w:left="15"/>
            </w:pPr>
            <w:r>
              <w:t>2</w:t>
            </w:r>
          </w:p>
        </w:tc>
        <w:tc>
          <w:tcPr>
            <w:tcW w:w="1287" w:type="dxa"/>
          </w:tcPr>
          <w:p w14:paraId="4497A0A9" w14:textId="77777777" w:rsidR="009B0494" w:rsidRDefault="007F4792" w:rsidP="009A260E">
            <w:pPr>
              <w:pStyle w:val="TableParagraph"/>
              <w:spacing w:before="0"/>
              <w:ind w:left="246" w:right="230"/>
            </w:pPr>
            <w:r>
              <w:rPr>
                <w:spacing w:val="-5"/>
              </w:rPr>
              <w:t>20</w:t>
            </w:r>
          </w:p>
        </w:tc>
      </w:tr>
      <w:tr w:rsidR="009B0494" w14:paraId="4497A0AF" w14:textId="77777777">
        <w:trPr>
          <w:trHeight w:val="556"/>
        </w:trPr>
        <w:tc>
          <w:tcPr>
            <w:tcW w:w="1637" w:type="dxa"/>
          </w:tcPr>
          <w:p w14:paraId="4497A0AB" w14:textId="77777777" w:rsidR="009B0494" w:rsidRDefault="007F4792" w:rsidP="009A260E">
            <w:pPr>
              <w:pStyle w:val="TableParagraph"/>
              <w:spacing w:before="0"/>
              <w:ind w:left="119" w:right="103"/>
            </w:pPr>
            <w:r>
              <w:rPr>
                <w:spacing w:val="-2"/>
              </w:rPr>
              <w:t>M9211</w:t>
            </w:r>
          </w:p>
        </w:tc>
        <w:tc>
          <w:tcPr>
            <w:tcW w:w="5103" w:type="dxa"/>
          </w:tcPr>
          <w:p w14:paraId="4497A0AC"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0AD" w14:textId="77777777" w:rsidR="009B0494" w:rsidRDefault="007F4792" w:rsidP="009A260E">
            <w:pPr>
              <w:pStyle w:val="TableParagraph"/>
              <w:spacing w:before="0"/>
              <w:ind w:left="15"/>
            </w:pPr>
            <w:r>
              <w:t>2</w:t>
            </w:r>
          </w:p>
        </w:tc>
        <w:tc>
          <w:tcPr>
            <w:tcW w:w="1287" w:type="dxa"/>
          </w:tcPr>
          <w:p w14:paraId="4497A0AE" w14:textId="77777777" w:rsidR="009B0494" w:rsidRDefault="007F4792" w:rsidP="009A260E">
            <w:pPr>
              <w:pStyle w:val="TableParagraph"/>
              <w:spacing w:before="0"/>
              <w:ind w:left="246" w:right="230"/>
            </w:pPr>
            <w:r>
              <w:rPr>
                <w:spacing w:val="-5"/>
              </w:rPr>
              <w:t>20</w:t>
            </w:r>
          </w:p>
        </w:tc>
      </w:tr>
      <w:tr w:rsidR="009B0494" w14:paraId="4497A0B4" w14:textId="77777777">
        <w:trPr>
          <w:trHeight w:val="551"/>
        </w:trPr>
        <w:tc>
          <w:tcPr>
            <w:tcW w:w="1637" w:type="dxa"/>
          </w:tcPr>
          <w:p w14:paraId="4497A0B0" w14:textId="77777777" w:rsidR="009B0494" w:rsidRDefault="007F4792" w:rsidP="009A260E">
            <w:pPr>
              <w:pStyle w:val="TableParagraph"/>
              <w:spacing w:before="0"/>
              <w:ind w:left="119" w:right="103"/>
            </w:pPr>
            <w:r>
              <w:rPr>
                <w:spacing w:val="-2"/>
              </w:rPr>
              <w:t>M9212</w:t>
            </w:r>
          </w:p>
        </w:tc>
        <w:tc>
          <w:tcPr>
            <w:tcW w:w="5103" w:type="dxa"/>
          </w:tcPr>
          <w:p w14:paraId="4497A0B1"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0B2" w14:textId="77777777" w:rsidR="009B0494" w:rsidRDefault="007F4792" w:rsidP="009A260E">
            <w:pPr>
              <w:pStyle w:val="TableParagraph"/>
              <w:spacing w:before="0"/>
              <w:ind w:left="15"/>
            </w:pPr>
            <w:r>
              <w:t>2</w:t>
            </w:r>
          </w:p>
        </w:tc>
        <w:tc>
          <w:tcPr>
            <w:tcW w:w="1287" w:type="dxa"/>
          </w:tcPr>
          <w:p w14:paraId="4497A0B3" w14:textId="77777777" w:rsidR="009B0494" w:rsidRDefault="007F4792" w:rsidP="009A260E">
            <w:pPr>
              <w:pStyle w:val="TableParagraph"/>
              <w:spacing w:before="0"/>
              <w:ind w:left="246" w:right="230"/>
            </w:pPr>
            <w:r>
              <w:rPr>
                <w:spacing w:val="-5"/>
              </w:rPr>
              <w:t>20</w:t>
            </w:r>
          </w:p>
        </w:tc>
      </w:tr>
    </w:tbl>
    <w:p w14:paraId="4497A0B5" w14:textId="77777777" w:rsidR="009B0494" w:rsidRDefault="009B0494" w:rsidP="009A260E">
      <w:pPr>
        <w:pStyle w:val="BodyText"/>
        <w:rPr>
          <w:b/>
          <w:sz w:val="15"/>
        </w:rPr>
      </w:pPr>
    </w:p>
    <w:p w14:paraId="4497A0B6" w14:textId="77777777" w:rsidR="009B0494" w:rsidRDefault="007F4792" w:rsidP="009A260E">
      <w:pPr>
        <w:pStyle w:val="ListParagraph"/>
        <w:numPr>
          <w:ilvl w:val="0"/>
          <w:numId w:val="54"/>
        </w:numPr>
        <w:tabs>
          <w:tab w:val="left" w:pos="547"/>
          <w:tab w:val="left" w:pos="548"/>
        </w:tabs>
        <w:spacing w:line="278" w:lineRule="auto"/>
        <w:ind w:right="289"/>
      </w:pPr>
      <w:r>
        <w:rPr>
          <w:b/>
        </w:rPr>
        <w:t>Third</w:t>
      </w:r>
      <w:r>
        <w:rPr>
          <w:b/>
          <w:spacing w:val="-5"/>
        </w:rPr>
        <w:t xml:space="preserve"> </w:t>
      </w:r>
      <w:r>
        <w:rPr>
          <w:b/>
        </w:rPr>
        <w:t>Year</w:t>
      </w:r>
      <w:r>
        <w:t>-</w:t>
      </w:r>
      <w:r>
        <w:rPr>
          <w:spacing w:val="-7"/>
        </w:rPr>
        <w:t xml:space="preserve"> </w:t>
      </w:r>
      <w:r>
        <w:t>All</w:t>
      </w:r>
      <w:r>
        <w:rPr>
          <w:spacing w:val="-1"/>
        </w:rPr>
        <w:t xml:space="preserve"> </w:t>
      </w:r>
      <w:r>
        <w:t>full-time</w:t>
      </w:r>
      <w:r>
        <w:rPr>
          <w:spacing w:val="-3"/>
        </w:rPr>
        <w:t xml:space="preserve"> </w:t>
      </w:r>
      <w:r>
        <w:t>students</w:t>
      </w:r>
      <w:r>
        <w:rPr>
          <w:spacing w:val="-5"/>
        </w:rPr>
        <w:t xml:space="preserve"> </w:t>
      </w:r>
      <w:r>
        <w:t>shall</w:t>
      </w:r>
      <w:r>
        <w:rPr>
          <w:spacing w:val="-1"/>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120 credits</w:t>
      </w:r>
      <w:r>
        <w:rPr>
          <w:spacing w:val="-5"/>
        </w:rPr>
        <w:t xml:space="preserve"> </w:t>
      </w:r>
      <w:r>
        <w:t xml:space="preserve">as </w:t>
      </w:r>
      <w:r>
        <w:rPr>
          <w:spacing w:val="-2"/>
        </w:rPr>
        <w:t>follows:</w:t>
      </w:r>
    </w:p>
    <w:p w14:paraId="4497A0B7" w14:textId="77777777" w:rsidR="009B0494" w:rsidRDefault="009B0494" w:rsidP="009A260E">
      <w:pPr>
        <w:pStyle w:val="BodyText"/>
        <w:rPr>
          <w:sz w:val="24"/>
        </w:rPr>
      </w:pPr>
    </w:p>
    <w:p w14:paraId="4497A0B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0B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075"/>
        <w:gridCol w:w="1281"/>
      </w:tblGrid>
      <w:tr w:rsidR="009B0494" w14:paraId="4497A0BE" w14:textId="77777777">
        <w:trPr>
          <w:trHeight w:val="551"/>
        </w:trPr>
        <w:tc>
          <w:tcPr>
            <w:tcW w:w="1694" w:type="dxa"/>
          </w:tcPr>
          <w:p w14:paraId="4497A0B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A0B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075" w:type="dxa"/>
          </w:tcPr>
          <w:p w14:paraId="4497A0BC" w14:textId="77777777" w:rsidR="009B0494" w:rsidRDefault="007F4792" w:rsidP="009A260E">
            <w:pPr>
              <w:pStyle w:val="TableParagraph"/>
              <w:spacing w:before="0"/>
              <w:ind w:left="145" w:right="134"/>
              <w:rPr>
                <w:b/>
              </w:rPr>
            </w:pPr>
            <w:r>
              <w:rPr>
                <w:b/>
                <w:spacing w:val="-4"/>
              </w:rPr>
              <w:t>Level</w:t>
            </w:r>
          </w:p>
        </w:tc>
        <w:tc>
          <w:tcPr>
            <w:tcW w:w="1281" w:type="dxa"/>
          </w:tcPr>
          <w:p w14:paraId="4497A0BD" w14:textId="77777777" w:rsidR="009B0494" w:rsidRDefault="007F4792" w:rsidP="009A260E">
            <w:pPr>
              <w:pStyle w:val="TableParagraph"/>
              <w:spacing w:before="0"/>
              <w:ind w:left="247" w:right="240"/>
              <w:rPr>
                <w:b/>
              </w:rPr>
            </w:pPr>
            <w:r>
              <w:rPr>
                <w:b/>
                <w:spacing w:val="-2"/>
              </w:rPr>
              <w:t>Credits</w:t>
            </w:r>
          </w:p>
        </w:tc>
      </w:tr>
      <w:tr w:rsidR="009B0494" w14:paraId="4497A0C3" w14:textId="77777777">
        <w:trPr>
          <w:trHeight w:val="551"/>
        </w:trPr>
        <w:tc>
          <w:tcPr>
            <w:tcW w:w="1694" w:type="dxa"/>
          </w:tcPr>
          <w:p w14:paraId="4497A0BF" w14:textId="77777777" w:rsidR="009B0494" w:rsidRDefault="007F4792" w:rsidP="009A260E">
            <w:pPr>
              <w:pStyle w:val="TableParagraph"/>
              <w:spacing w:before="0"/>
              <w:ind w:left="144" w:right="127"/>
            </w:pPr>
            <w:r>
              <w:rPr>
                <w:spacing w:val="-2"/>
              </w:rPr>
              <w:t>M9306</w:t>
            </w:r>
          </w:p>
        </w:tc>
        <w:tc>
          <w:tcPr>
            <w:tcW w:w="4963" w:type="dxa"/>
          </w:tcPr>
          <w:p w14:paraId="4497A0C0" w14:textId="77777777" w:rsidR="009B0494" w:rsidRDefault="007F4792" w:rsidP="009A260E">
            <w:pPr>
              <w:pStyle w:val="TableParagraph"/>
              <w:spacing w:before="0"/>
              <w:jc w:val="left"/>
            </w:pPr>
            <w:r>
              <w:rPr>
                <w:spacing w:val="-2"/>
              </w:rPr>
              <w:t>Evidence</w:t>
            </w:r>
          </w:p>
        </w:tc>
        <w:tc>
          <w:tcPr>
            <w:tcW w:w="1075" w:type="dxa"/>
          </w:tcPr>
          <w:p w14:paraId="4497A0C1" w14:textId="77777777" w:rsidR="009B0494" w:rsidRDefault="007F4792" w:rsidP="009A260E">
            <w:pPr>
              <w:pStyle w:val="TableParagraph"/>
              <w:spacing w:before="0"/>
              <w:ind w:left="8"/>
            </w:pPr>
            <w:r>
              <w:t>3</w:t>
            </w:r>
          </w:p>
        </w:tc>
        <w:tc>
          <w:tcPr>
            <w:tcW w:w="1281" w:type="dxa"/>
          </w:tcPr>
          <w:p w14:paraId="4497A0C2" w14:textId="77777777" w:rsidR="009B0494" w:rsidRDefault="007F4792" w:rsidP="009A260E">
            <w:pPr>
              <w:pStyle w:val="TableParagraph"/>
              <w:spacing w:before="0"/>
              <w:ind w:left="246" w:right="240"/>
            </w:pPr>
            <w:r>
              <w:rPr>
                <w:spacing w:val="-5"/>
              </w:rPr>
              <w:t>20</w:t>
            </w:r>
          </w:p>
        </w:tc>
      </w:tr>
      <w:tr w:rsidR="009B0494" w14:paraId="4497A0C8" w14:textId="77777777">
        <w:trPr>
          <w:trHeight w:val="551"/>
        </w:trPr>
        <w:tc>
          <w:tcPr>
            <w:tcW w:w="1694" w:type="dxa"/>
          </w:tcPr>
          <w:p w14:paraId="4497A0C4" w14:textId="77777777" w:rsidR="009B0494" w:rsidRDefault="009B0494" w:rsidP="009A260E">
            <w:pPr>
              <w:pStyle w:val="TableParagraph"/>
              <w:spacing w:before="0"/>
              <w:ind w:left="0"/>
              <w:jc w:val="left"/>
              <w:rPr>
                <w:rFonts w:ascii="Times New Roman"/>
              </w:rPr>
            </w:pPr>
          </w:p>
        </w:tc>
        <w:tc>
          <w:tcPr>
            <w:tcW w:w="4963" w:type="dxa"/>
          </w:tcPr>
          <w:p w14:paraId="4497A0C5"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075" w:type="dxa"/>
          </w:tcPr>
          <w:p w14:paraId="4497A0C6" w14:textId="77777777" w:rsidR="009B0494" w:rsidRDefault="009B0494" w:rsidP="009A260E">
            <w:pPr>
              <w:pStyle w:val="TableParagraph"/>
              <w:spacing w:before="0"/>
              <w:ind w:left="0"/>
              <w:jc w:val="left"/>
              <w:rPr>
                <w:rFonts w:ascii="Times New Roman"/>
              </w:rPr>
            </w:pPr>
          </w:p>
        </w:tc>
        <w:tc>
          <w:tcPr>
            <w:tcW w:w="1281" w:type="dxa"/>
          </w:tcPr>
          <w:p w14:paraId="4497A0C7" w14:textId="77777777" w:rsidR="009B0494" w:rsidRDefault="007F4792" w:rsidP="009A260E">
            <w:pPr>
              <w:pStyle w:val="TableParagraph"/>
              <w:spacing w:before="0"/>
              <w:ind w:left="247" w:right="240"/>
            </w:pPr>
            <w:r>
              <w:rPr>
                <w:spacing w:val="-5"/>
              </w:rPr>
              <w:t>20</w:t>
            </w:r>
          </w:p>
        </w:tc>
      </w:tr>
    </w:tbl>
    <w:p w14:paraId="4497A0C9" w14:textId="77777777" w:rsidR="009B0494" w:rsidRDefault="009B0494" w:rsidP="009A260E">
      <w:pPr>
        <w:pStyle w:val="BodyText"/>
        <w:rPr>
          <w:b/>
          <w:sz w:val="21"/>
        </w:rPr>
      </w:pPr>
    </w:p>
    <w:p w14:paraId="4497A0CA"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0CB" w14:textId="77777777" w:rsidR="009B0494" w:rsidRDefault="009B0494" w:rsidP="009A260E">
      <w:pPr>
        <w:pStyle w:val="BodyText"/>
        <w:rPr>
          <w:b/>
          <w:sz w:val="14"/>
        </w:rPr>
      </w:pPr>
    </w:p>
    <w:p w14:paraId="4497A0CC" w14:textId="77777777" w:rsidR="009B0494" w:rsidRDefault="007F4792" w:rsidP="009A260E">
      <w:pPr>
        <w:pStyle w:val="BodyText"/>
        <w:ind w:left="120"/>
      </w:pPr>
      <w:r>
        <w:t>80</w:t>
      </w:r>
      <w:r>
        <w:rPr>
          <w:spacing w:val="-3"/>
        </w:rPr>
        <w:t xml:space="preserve"> </w:t>
      </w:r>
      <w:r>
        <w:t>credits</w:t>
      </w:r>
      <w:r>
        <w:rPr>
          <w:spacing w:val="-8"/>
        </w:rPr>
        <w:t xml:space="preserve"> </w:t>
      </w:r>
      <w:r>
        <w:t xml:space="preserve">chosen </w:t>
      </w:r>
      <w:r>
        <w:rPr>
          <w:spacing w:val="-4"/>
        </w:rPr>
        <w:t>from:</w:t>
      </w:r>
    </w:p>
    <w:p w14:paraId="4497A0CD"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0D2" w14:textId="77777777">
        <w:trPr>
          <w:trHeight w:val="556"/>
        </w:trPr>
        <w:tc>
          <w:tcPr>
            <w:tcW w:w="1637" w:type="dxa"/>
          </w:tcPr>
          <w:p w14:paraId="4497A0C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0C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0D0" w14:textId="77777777" w:rsidR="009B0494" w:rsidRDefault="007F4792" w:rsidP="009A260E">
            <w:pPr>
              <w:pStyle w:val="TableParagraph"/>
              <w:spacing w:before="0"/>
              <w:ind w:left="198" w:right="181"/>
              <w:rPr>
                <w:b/>
              </w:rPr>
            </w:pPr>
            <w:r>
              <w:rPr>
                <w:b/>
                <w:spacing w:val="-4"/>
              </w:rPr>
              <w:t>Level</w:t>
            </w:r>
          </w:p>
        </w:tc>
        <w:tc>
          <w:tcPr>
            <w:tcW w:w="1287" w:type="dxa"/>
          </w:tcPr>
          <w:p w14:paraId="4497A0D1" w14:textId="77777777" w:rsidR="009B0494" w:rsidRDefault="007F4792" w:rsidP="009A260E">
            <w:pPr>
              <w:pStyle w:val="TableParagraph"/>
              <w:spacing w:before="0"/>
              <w:ind w:left="246" w:right="239"/>
              <w:rPr>
                <w:b/>
              </w:rPr>
            </w:pPr>
            <w:r>
              <w:rPr>
                <w:b/>
                <w:spacing w:val="-2"/>
              </w:rPr>
              <w:t>Credits</w:t>
            </w:r>
          </w:p>
        </w:tc>
      </w:tr>
      <w:tr w:rsidR="009B0494" w14:paraId="4497A0D7" w14:textId="77777777">
        <w:trPr>
          <w:trHeight w:val="551"/>
        </w:trPr>
        <w:tc>
          <w:tcPr>
            <w:tcW w:w="1637" w:type="dxa"/>
          </w:tcPr>
          <w:p w14:paraId="4497A0D3" w14:textId="77777777" w:rsidR="009B0494" w:rsidRDefault="007F4792" w:rsidP="009A260E">
            <w:pPr>
              <w:pStyle w:val="TableParagraph"/>
              <w:spacing w:before="0"/>
              <w:ind w:left="119" w:right="103"/>
            </w:pPr>
            <w:r>
              <w:rPr>
                <w:spacing w:val="-2"/>
              </w:rPr>
              <w:t>M9305</w:t>
            </w:r>
          </w:p>
        </w:tc>
        <w:tc>
          <w:tcPr>
            <w:tcW w:w="5103" w:type="dxa"/>
          </w:tcPr>
          <w:p w14:paraId="4497A0D4" w14:textId="77777777" w:rsidR="009B0494" w:rsidRDefault="007F4792" w:rsidP="009A260E">
            <w:pPr>
              <w:pStyle w:val="TableParagraph"/>
              <w:spacing w:before="0"/>
              <w:ind w:left="109"/>
              <w:jc w:val="left"/>
            </w:pPr>
            <w:r>
              <w:t>Law,</w:t>
            </w:r>
            <w:r>
              <w:rPr>
                <w:spacing w:val="-3"/>
              </w:rPr>
              <w:t xml:space="preserve"> </w:t>
            </w:r>
            <w:r>
              <w:t>Film</w:t>
            </w:r>
            <w:r>
              <w:rPr>
                <w:spacing w:val="-5"/>
              </w:rPr>
              <w:t xml:space="preserve"> </w:t>
            </w:r>
            <w:r>
              <w:t>and</w:t>
            </w:r>
            <w:r>
              <w:rPr>
                <w:spacing w:val="-1"/>
              </w:rPr>
              <w:t xml:space="preserve"> </w:t>
            </w:r>
            <w:r>
              <w:t>Popular</w:t>
            </w:r>
            <w:r>
              <w:rPr>
                <w:spacing w:val="-5"/>
              </w:rPr>
              <w:t xml:space="preserve"> </w:t>
            </w:r>
            <w:r>
              <w:rPr>
                <w:spacing w:val="-2"/>
              </w:rPr>
              <w:t>Culture</w:t>
            </w:r>
          </w:p>
        </w:tc>
        <w:tc>
          <w:tcPr>
            <w:tcW w:w="989" w:type="dxa"/>
          </w:tcPr>
          <w:p w14:paraId="4497A0D5" w14:textId="77777777" w:rsidR="009B0494" w:rsidRDefault="007F4792" w:rsidP="009A260E">
            <w:pPr>
              <w:pStyle w:val="TableParagraph"/>
              <w:spacing w:before="0"/>
              <w:ind w:left="15"/>
            </w:pPr>
            <w:r>
              <w:t>3</w:t>
            </w:r>
          </w:p>
        </w:tc>
        <w:tc>
          <w:tcPr>
            <w:tcW w:w="1287" w:type="dxa"/>
          </w:tcPr>
          <w:p w14:paraId="4497A0D6" w14:textId="77777777" w:rsidR="009B0494" w:rsidRDefault="007F4792" w:rsidP="009A260E">
            <w:pPr>
              <w:pStyle w:val="TableParagraph"/>
              <w:spacing w:before="0"/>
              <w:ind w:left="246" w:right="230"/>
            </w:pPr>
            <w:r>
              <w:rPr>
                <w:spacing w:val="-5"/>
              </w:rPr>
              <w:t>20</w:t>
            </w:r>
          </w:p>
        </w:tc>
      </w:tr>
      <w:tr w:rsidR="009B0494" w14:paraId="4497A0DC" w14:textId="77777777">
        <w:trPr>
          <w:trHeight w:val="551"/>
        </w:trPr>
        <w:tc>
          <w:tcPr>
            <w:tcW w:w="1637" w:type="dxa"/>
          </w:tcPr>
          <w:p w14:paraId="4497A0D8" w14:textId="77777777" w:rsidR="009B0494" w:rsidRDefault="007F4792" w:rsidP="009A260E">
            <w:pPr>
              <w:pStyle w:val="TableParagraph"/>
              <w:spacing w:before="0"/>
              <w:ind w:left="119" w:right="103"/>
            </w:pPr>
            <w:r>
              <w:rPr>
                <w:spacing w:val="-2"/>
              </w:rPr>
              <w:t>M9307</w:t>
            </w:r>
          </w:p>
        </w:tc>
        <w:tc>
          <w:tcPr>
            <w:tcW w:w="5103" w:type="dxa"/>
          </w:tcPr>
          <w:p w14:paraId="4497A0D9" w14:textId="77777777" w:rsidR="009B0494" w:rsidRDefault="007F4792" w:rsidP="009A260E">
            <w:pPr>
              <w:pStyle w:val="TableParagraph"/>
              <w:spacing w:before="0"/>
              <w:ind w:left="109"/>
              <w:jc w:val="left"/>
            </w:pPr>
            <w:r>
              <w:t>Crime</w:t>
            </w:r>
            <w:r>
              <w:rPr>
                <w:spacing w:val="-5"/>
              </w:rPr>
              <w:t xml:space="preserve"> </w:t>
            </w:r>
            <w:r>
              <w:t>and</w:t>
            </w:r>
            <w:r>
              <w:rPr>
                <w:spacing w:val="1"/>
              </w:rPr>
              <w:t xml:space="preserve"> </w:t>
            </w:r>
            <w:r>
              <w:rPr>
                <w:spacing w:val="-2"/>
              </w:rPr>
              <w:t>Punishment</w:t>
            </w:r>
          </w:p>
        </w:tc>
        <w:tc>
          <w:tcPr>
            <w:tcW w:w="989" w:type="dxa"/>
          </w:tcPr>
          <w:p w14:paraId="4497A0DA" w14:textId="77777777" w:rsidR="009B0494" w:rsidRDefault="007F4792" w:rsidP="009A260E">
            <w:pPr>
              <w:pStyle w:val="TableParagraph"/>
              <w:spacing w:before="0"/>
              <w:ind w:left="15"/>
            </w:pPr>
            <w:r>
              <w:t>3</w:t>
            </w:r>
          </w:p>
        </w:tc>
        <w:tc>
          <w:tcPr>
            <w:tcW w:w="1287" w:type="dxa"/>
          </w:tcPr>
          <w:p w14:paraId="4497A0DB" w14:textId="77777777" w:rsidR="009B0494" w:rsidRDefault="007F4792" w:rsidP="009A260E">
            <w:pPr>
              <w:pStyle w:val="TableParagraph"/>
              <w:spacing w:before="0"/>
              <w:ind w:left="246" w:right="230"/>
            </w:pPr>
            <w:r>
              <w:rPr>
                <w:spacing w:val="-5"/>
              </w:rPr>
              <w:t>20</w:t>
            </w:r>
          </w:p>
        </w:tc>
      </w:tr>
      <w:tr w:rsidR="009B0494" w14:paraId="4497A0E1" w14:textId="77777777">
        <w:trPr>
          <w:trHeight w:val="551"/>
        </w:trPr>
        <w:tc>
          <w:tcPr>
            <w:tcW w:w="1637" w:type="dxa"/>
          </w:tcPr>
          <w:p w14:paraId="4497A0DD" w14:textId="77777777" w:rsidR="009B0494" w:rsidRDefault="007F4792" w:rsidP="009A260E">
            <w:pPr>
              <w:pStyle w:val="TableParagraph"/>
              <w:spacing w:before="0"/>
              <w:ind w:left="119" w:right="103"/>
            </w:pPr>
            <w:r>
              <w:rPr>
                <w:spacing w:val="-2"/>
              </w:rPr>
              <w:t>M9308</w:t>
            </w:r>
          </w:p>
        </w:tc>
        <w:tc>
          <w:tcPr>
            <w:tcW w:w="5103" w:type="dxa"/>
          </w:tcPr>
          <w:p w14:paraId="4497A0DE" w14:textId="77777777" w:rsidR="009B0494" w:rsidRDefault="007F4792" w:rsidP="009A260E">
            <w:pPr>
              <w:pStyle w:val="TableParagraph"/>
              <w:spacing w:before="0"/>
              <w:ind w:left="109"/>
              <w:jc w:val="left"/>
            </w:pPr>
            <w:r>
              <w:t>Human</w:t>
            </w:r>
            <w:r>
              <w:rPr>
                <w:spacing w:val="-6"/>
              </w:rPr>
              <w:t xml:space="preserve"> </w:t>
            </w:r>
            <w:r>
              <w:t>Rights</w:t>
            </w:r>
            <w:r>
              <w:rPr>
                <w:spacing w:val="-2"/>
              </w:rPr>
              <w:t xml:space="preserve"> </w:t>
            </w:r>
            <w:r>
              <w:rPr>
                <w:spacing w:val="-5"/>
              </w:rPr>
              <w:t>Law</w:t>
            </w:r>
          </w:p>
        </w:tc>
        <w:tc>
          <w:tcPr>
            <w:tcW w:w="989" w:type="dxa"/>
          </w:tcPr>
          <w:p w14:paraId="4497A0DF" w14:textId="77777777" w:rsidR="009B0494" w:rsidRDefault="007F4792" w:rsidP="009A260E">
            <w:pPr>
              <w:pStyle w:val="TableParagraph"/>
              <w:spacing w:before="0"/>
              <w:ind w:left="15"/>
            </w:pPr>
            <w:r>
              <w:t>3</w:t>
            </w:r>
          </w:p>
        </w:tc>
        <w:tc>
          <w:tcPr>
            <w:tcW w:w="1287" w:type="dxa"/>
          </w:tcPr>
          <w:p w14:paraId="4497A0E0" w14:textId="77777777" w:rsidR="009B0494" w:rsidRDefault="007F4792" w:rsidP="009A260E">
            <w:pPr>
              <w:pStyle w:val="TableParagraph"/>
              <w:spacing w:before="0"/>
              <w:ind w:left="246" w:right="230"/>
            </w:pPr>
            <w:r>
              <w:rPr>
                <w:spacing w:val="-5"/>
              </w:rPr>
              <w:t>20</w:t>
            </w:r>
          </w:p>
        </w:tc>
      </w:tr>
      <w:tr w:rsidR="009B0494" w14:paraId="4497A0E6" w14:textId="77777777">
        <w:trPr>
          <w:trHeight w:val="551"/>
        </w:trPr>
        <w:tc>
          <w:tcPr>
            <w:tcW w:w="1637" w:type="dxa"/>
          </w:tcPr>
          <w:p w14:paraId="4497A0E2" w14:textId="77777777" w:rsidR="009B0494" w:rsidRDefault="007F4792" w:rsidP="009A260E">
            <w:pPr>
              <w:pStyle w:val="TableParagraph"/>
              <w:spacing w:before="0"/>
              <w:ind w:left="119" w:right="103"/>
            </w:pPr>
            <w:r>
              <w:rPr>
                <w:spacing w:val="-2"/>
              </w:rPr>
              <w:t>M9309</w:t>
            </w:r>
          </w:p>
        </w:tc>
        <w:tc>
          <w:tcPr>
            <w:tcW w:w="5103" w:type="dxa"/>
          </w:tcPr>
          <w:p w14:paraId="4497A0E3" w14:textId="77777777" w:rsidR="009B0494" w:rsidRDefault="007F4792" w:rsidP="009A260E">
            <w:pPr>
              <w:pStyle w:val="TableParagraph"/>
              <w:spacing w:before="0"/>
              <w:ind w:left="109"/>
              <w:jc w:val="left"/>
            </w:pPr>
            <w:r>
              <w:t>Employment</w:t>
            </w:r>
            <w:r>
              <w:rPr>
                <w:spacing w:val="-9"/>
              </w:rPr>
              <w:t xml:space="preserve"> </w:t>
            </w:r>
            <w:r>
              <w:rPr>
                <w:spacing w:val="-5"/>
              </w:rPr>
              <w:t>Law</w:t>
            </w:r>
          </w:p>
        </w:tc>
        <w:tc>
          <w:tcPr>
            <w:tcW w:w="989" w:type="dxa"/>
          </w:tcPr>
          <w:p w14:paraId="4497A0E4" w14:textId="77777777" w:rsidR="009B0494" w:rsidRDefault="007F4792" w:rsidP="009A260E">
            <w:pPr>
              <w:pStyle w:val="TableParagraph"/>
              <w:spacing w:before="0"/>
              <w:ind w:left="15"/>
            </w:pPr>
            <w:r>
              <w:t>3</w:t>
            </w:r>
          </w:p>
        </w:tc>
        <w:tc>
          <w:tcPr>
            <w:tcW w:w="1287" w:type="dxa"/>
          </w:tcPr>
          <w:p w14:paraId="4497A0E5" w14:textId="77777777" w:rsidR="009B0494" w:rsidRDefault="007F4792" w:rsidP="009A260E">
            <w:pPr>
              <w:pStyle w:val="TableParagraph"/>
              <w:spacing w:before="0"/>
              <w:ind w:left="246" w:right="230"/>
            </w:pPr>
            <w:r>
              <w:rPr>
                <w:spacing w:val="-5"/>
              </w:rPr>
              <w:t>20</w:t>
            </w:r>
          </w:p>
        </w:tc>
      </w:tr>
      <w:tr w:rsidR="009B0494" w14:paraId="4497A0EB" w14:textId="77777777">
        <w:trPr>
          <w:trHeight w:val="551"/>
        </w:trPr>
        <w:tc>
          <w:tcPr>
            <w:tcW w:w="1637" w:type="dxa"/>
          </w:tcPr>
          <w:p w14:paraId="4497A0E7" w14:textId="77777777" w:rsidR="009B0494" w:rsidRDefault="007F4792" w:rsidP="009A260E">
            <w:pPr>
              <w:pStyle w:val="TableParagraph"/>
              <w:spacing w:before="0"/>
              <w:ind w:left="119" w:right="103"/>
            </w:pPr>
            <w:r>
              <w:rPr>
                <w:spacing w:val="-2"/>
              </w:rPr>
              <w:t>M9311</w:t>
            </w:r>
          </w:p>
        </w:tc>
        <w:tc>
          <w:tcPr>
            <w:tcW w:w="5103" w:type="dxa"/>
          </w:tcPr>
          <w:p w14:paraId="4497A0E8" w14:textId="77777777" w:rsidR="009B0494" w:rsidRDefault="007F4792" w:rsidP="009A260E">
            <w:pPr>
              <w:pStyle w:val="TableParagraph"/>
              <w:spacing w:before="0"/>
              <w:ind w:left="109"/>
              <w:jc w:val="left"/>
            </w:pPr>
            <w:r>
              <w:t>Banking</w:t>
            </w:r>
            <w:r>
              <w:rPr>
                <w:spacing w:val="-3"/>
              </w:rPr>
              <w:t xml:space="preserve"> </w:t>
            </w:r>
            <w:r>
              <w:t>Law</w:t>
            </w:r>
            <w:r>
              <w:rPr>
                <w:spacing w:val="-2"/>
              </w:rPr>
              <w:t xml:space="preserve"> </w:t>
            </w:r>
            <w:r>
              <w:t>and</w:t>
            </w:r>
            <w:r>
              <w:rPr>
                <w:spacing w:val="-2"/>
              </w:rPr>
              <w:t xml:space="preserve"> Finance</w:t>
            </w:r>
          </w:p>
        </w:tc>
        <w:tc>
          <w:tcPr>
            <w:tcW w:w="989" w:type="dxa"/>
          </w:tcPr>
          <w:p w14:paraId="4497A0E9" w14:textId="77777777" w:rsidR="009B0494" w:rsidRDefault="007F4792" w:rsidP="009A260E">
            <w:pPr>
              <w:pStyle w:val="TableParagraph"/>
              <w:spacing w:before="0"/>
              <w:ind w:left="15"/>
            </w:pPr>
            <w:r>
              <w:t>3</w:t>
            </w:r>
          </w:p>
        </w:tc>
        <w:tc>
          <w:tcPr>
            <w:tcW w:w="1287" w:type="dxa"/>
          </w:tcPr>
          <w:p w14:paraId="4497A0EA" w14:textId="77777777" w:rsidR="009B0494" w:rsidRDefault="007F4792" w:rsidP="009A260E">
            <w:pPr>
              <w:pStyle w:val="TableParagraph"/>
              <w:spacing w:before="0"/>
              <w:ind w:left="246" w:right="230"/>
            </w:pPr>
            <w:r>
              <w:rPr>
                <w:spacing w:val="-5"/>
              </w:rPr>
              <w:t>20</w:t>
            </w:r>
          </w:p>
        </w:tc>
      </w:tr>
      <w:tr w:rsidR="009B0494" w14:paraId="4497A0F0" w14:textId="77777777">
        <w:trPr>
          <w:trHeight w:val="551"/>
        </w:trPr>
        <w:tc>
          <w:tcPr>
            <w:tcW w:w="1637" w:type="dxa"/>
          </w:tcPr>
          <w:p w14:paraId="4497A0EC" w14:textId="77777777" w:rsidR="009B0494" w:rsidRDefault="007F4792" w:rsidP="009A260E">
            <w:pPr>
              <w:pStyle w:val="TableParagraph"/>
              <w:spacing w:before="0"/>
              <w:ind w:left="119" w:right="103"/>
            </w:pPr>
            <w:r>
              <w:rPr>
                <w:spacing w:val="-2"/>
              </w:rPr>
              <w:t>M9312</w:t>
            </w:r>
          </w:p>
        </w:tc>
        <w:tc>
          <w:tcPr>
            <w:tcW w:w="5103" w:type="dxa"/>
          </w:tcPr>
          <w:p w14:paraId="4497A0ED" w14:textId="77777777" w:rsidR="009B0494" w:rsidRDefault="007F4792" w:rsidP="009A260E">
            <w:pPr>
              <w:pStyle w:val="TableParagraph"/>
              <w:spacing w:before="0"/>
              <w:ind w:left="109"/>
              <w:jc w:val="left"/>
            </w:pPr>
            <w:r>
              <w:t>Legal</w:t>
            </w:r>
            <w:r>
              <w:rPr>
                <w:spacing w:val="-2"/>
              </w:rPr>
              <w:t xml:space="preserve"> Theory</w:t>
            </w:r>
          </w:p>
        </w:tc>
        <w:tc>
          <w:tcPr>
            <w:tcW w:w="989" w:type="dxa"/>
          </w:tcPr>
          <w:p w14:paraId="4497A0EE" w14:textId="77777777" w:rsidR="009B0494" w:rsidRDefault="007F4792" w:rsidP="009A260E">
            <w:pPr>
              <w:pStyle w:val="TableParagraph"/>
              <w:spacing w:before="0"/>
              <w:ind w:left="15"/>
            </w:pPr>
            <w:r>
              <w:t>3</w:t>
            </w:r>
          </w:p>
        </w:tc>
        <w:tc>
          <w:tcPr>
            <w:tcW w:w="1287" w:type="dxa"/>
          </w:tcPr>
          <w:p w14:paraId="4497A0EF" w14:textId="77777777" w:rsidR="009B0494" w:rsidRDefault="007F4792" w:rsidP="009A260E">
            <w:pPr>
              <w:pStyle w:val="TableParagraph"/>
              <w:spacing w:before="0"/>
              <w:ind w:left="246" w:right="230"/>
            </w:pPr>
            <w:r>
              <w:rPr>
                <w:spacing w:val="-5"/>
              </w:rPr>
              <w:t>20</w:t>
            </w:r>
          </w:p>
        </w:tc>
      </w:tr>
      <w:tr w:rsidR="009B0494" w14:paraId="4497A0F5" w14:textId="77777777">
        <w:trPr>
          <w:trHeight w:val="551"/>
        </w:trPr>
        <w:tc>
          <w:tcPr>
            <w:tcW w:w="1637" w:type="dxa"/>
          </w:tcPr>
          <w:p w14:paraId="4497A0F1" w14:textId="77777777" w:rsidR="009B0494" w:rsidRDefault="007F4792" w:rsidP="009A260E">
            <w:pPr>
              <w:pStyle w:val="TableParagraph"/>
              <w:spacing w:before="0"/>
              <w:ind w:left="119" w:right="103"/>
            </w:pPr>
            <w:r>
              <w:rPr>
                <w:spacing w:val="-2"/>
              </w:rPr>
              <w:t>M9313</w:t>
            </w:r>
          </w:p>
        </w:tc>
        <w:tc>
          <w:tcPr>
            <w:tcW w:w="5103" w:type="dxa"/>
          </w:tcPr>
          <w:p w14:paraId="4497A0F2" w14:textId="77777777" w:rsidR="009B0494" w:rsidRDefault="007F4792" w:rsidP="009A260E">
            <w:pPr>
              <w:pStyle w:val="TableParagraph"/>
              <w:spacing w:before="0"/>
              <w:ind w:left="109"/>
              <w:jc w:val="left"/>
            </w:pPr>
            <w:r>
              <w:t>Housing</w:t>
            </w:r>
            <w:r>
              <w:rPr>
                <w:spacing w:val="-10"/>
              </w:rPr>
              <w:t xml:space="preserve"> </w:t>
            </w:r>
            <w:r>
              <w:rPr>
                <w:spacing w:val="-5"/>
              </w:rPr>
              <w:t>Law</w:t>
            </w:r>
          </w:p>
        </w:tc>
        <w:tc>
          <w:tcPr>
            <w:tcW w:w="989" w:type="dxa"/>
          </w:tcPr>
          <w:p w14:paraId="4497A0F3" w14:textId="77777777" w:rsidR="009B0494" w:rsidRDefault="007F4792" w:rsidP="009A260E">
            <w:pPr>
              <w:pStyle w:val="TableParagraph"/>
              <w:spacing w:before="0"/>
              <w:ind w:left="15"/>
            </w:pPr>
            <w:r>
              <w:t>3</w:t>
            </w:r>
          </w:p>
        </w:tc>
        <w:tc>
          <w:tcPr>
            <w:tcW w:w="1287" w:type="dxa"/>
          </w:tcPr>
          <w:p w14:paraId="4497A0F4" w14:textId="77777777" w:rsidR="009B0494" w:rsidRDefault="007F4792" w:rsidP="009A260E">
            <w:pPr>
              <w:pStyle w:val="TableParagraph"/>
              <w:spacing w:before="0"/>
              <w:ind w:left="246" w:right="230"/>
            </w:pPr>
            <w:r>
              <w:rPr>
                <w:spacing w:val="-5"/>
              </w:rPr>
              <w:t>20</w:t>
            </w:r>
          </w:p>
        </w:tc>
      </w:tr>
      <w:tr w:rsidR="009B0494" w14:paraId="4497A0FA" w14:textId="77777777">
        <w:trPr>
          <w:trHeight w:val="551"/>
        </w:trPr>
        <w:tc>
          <w:tcPr>
            <w:tcW w:w="1637" w:type="dxa"/>
          </w:tcPr>
          <w:p w14:paraId="4497A0F6" w14:textId="77777777" w:rsidR="009B0494" w:rsidRDefault="007F4792" w:rsidP="009A260E">
            <w:pPr>
              <w:pStyle w:val="TableParagraph"/>
              <w:spacing w:before="0"/>
              <w:ind w:left="119" w:right="103"/>
            </w:pPr>
            <w:r>
              <w:rPr>
                <w:spacing w:val="-2"/>
              </w:rPr>
              <w:t>M9314</w:t>
            </w:r>
          </w:p>
        </w:tc>
        <w:tc>
          <w:tcPr>
            <w:tcW w:w="5103" w:type="dxa"/>
          </w:tcPr>
          <w:p w14:paraId="4497A0F7" w14:textId="77777777" w:rsidR="009B0494" w:rsidRDefault="007F4792" w:rsidP="009A260E">
            <w:pPr>
              <w:pStyle w:val="TableParagraph"/>
              <w:spacing w:before="0"/>
              <w:ind w:left="109"/>
              <w:jc w:val="left"/>
            </w:pPr>
            <w:r>
              <w:t>Intellectual</w:t>
            </w:r>
            <w:r>
              <w:rPr>
                <w:spacing w:val="-12"/>
              </w:rPr>
              <w:t xml:space="preserve"> </w:t>
            </w:r>
            <w:r>
              <w:t>Property</w:t>
            </w:r>
            <w:r>
              <w:rPr>
                <w:spacing w:val="-9"/>
              </w:rPr>
              <w:t xml:space="preserve"> </w:t>
            </w:r>
            <w:r>
              <w:rPr>
                <w:spacing w:val="-5"/>
              </w:rPr>
              <w:t>Law</w:t>
            </w:r>
          </w:p>
        </w:tc>
        <w:tc>
          <w:tcPr>
            <w:tcW w:w="989" w:type="dxa"/>
          </w:tcPr>
          <w:p w14:paraId="4497A0F8" w14:textId="77777777" w:rsidR="009B0494" w:rsidRDefault="007F4792" w:rsidP="009A260E">
            <w:pPr>
              <w:pStyle w:val="TableParagraph"/>
              <w:spacing w:before="0"/>
              <w:ind w:left="15"/>
            </w:pPr>
            <w:r>
              <w:t>3</w:t>
            </w:r>
          </w:p>
        </w:tc>
        <w:tc>
          <w:tcPr>
            <w:tcW w:w="1287" w:type="dxa"/>
          </w:tcPr>
          <w:p w14:paraId="4497A0F9" w14:textId="77777777" w:rsidR="009B0494" w:rsidRDefault="007F4792" w:rsidP="009A260E">
            <w:pPr>
              <w:pStyle w:val="TableParagraph"/>
              <w:spacing w:before="0"/>
              <w:ind w:left="246" w:right="230"/>
            </w:pPr>
            <w:r>
              <w:rPr>
                <w:spacing w:val="-5"/>
              </w:rPr>
              <w:t>20</w:t>
            </w:r>
          </w:p>
        </w:tc>
      </w:tr>
    </w:tbl>
    <w:p w14:paraId="4497A0FB" w14:textId="77777777" w:rsidR="009B0494" w:rsidRDefault="009B0494" w:rsidP="009A260E">
      <w:pPr>
        <w:sectPr w:rsidR="009B0494">
          <w:pgSz w:w="11910" w:h="16840"/>
          <w:pgMar w:top="1400" w:right="1340" w:bottom="1544"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100" w14:textId="77777777">
        <w:trPr>
          <w:trHeight w:val="551"/>
        </w:trPr>
        <w:tc>
          <w:tcPr>
            <w:tcW w:w="1637" w:type="dxa"/>
          </w:tcPr>
          <w:p w14:paraId="4497A0FC" w14:textId="77777777" w:rsidR="009B0494" w:rsidRDefault="007F4792" w:rsidP="009A260E">
            <w:pPr>
              <w:pStyle w:val="TableParagraph"/>
              <w:spacing w:before="0"/>
              <w:ind w:left="119" w:right="103"/>
            </w:pPr>
            <w:r>
              <w:rPr>
                <w:spacing w:val="-2"/>
              </w:rPr>
              <w:lastRenderedPageBreak/>
              <w:t>M9316</w:t>
            </w:r>
          </w:p>
        </w:tc>
        <w:tc>
          <w:tcPr>
            <w:tcW w:w="5103" w:type="dxa"/>
          </w:tcPr>
          <w:p w14:paraId="4497A0FD" w14:textId="77777777" w:rsidR="009B0494" w:rsidRDefault="007F4792" w:rsidP="009A260E">
            <w:pPr>
              <w:pStyle w:val="TableParagraph"/>
              <w:spacing w:before="0"/>
              <w:ind w:left="109"/>
              <w:jc w:val="left"/>
            </w:pPr>
            <w:r>
              <w:t>International</w:t>
            </w:r>
            <w:r>
              <w:rPr>
                <w:spacing w:val="-8"/>
              </w:rPr>
              <w:t xml:space="preserve"> </w:t>
            </w:r>
            <w:r>
              <w:t>Private</w:t>
            </w:r>
            <w:r>
              <w:rPr>
                <w:spacing w:val="-8"/>
              </w:rPr>
              <w:t xml:space="preserve"> </w:t>
            </w:r>
            <w:r>
              <w:rPr>
                <w:spacing w:val="-5"/>
              </w:rPr>
              <w:t>Law</w:t>
            </w:r>
          </w:p>
        </w:tc>
        <w:tc>
          <w:tcPr>
            <w:tcW w:w="989" w:type="dxa"/>
          </w:tcPr>
          <w:p w14:paraId="4497A0FE" w14:textId="77777777" w:rsidR="009B0494" w:rsidRDefault="007F4792" w:rsidP="009A260E">
            <w:pPr>
              <w:pStyle w:val="TableParagraph"/>
              <w:spacing w:before="0"/>
              <w:ind w:left="15"/>
            </w:pPr>
            <w:r>
              <w:t>3</w:t>
            </w:r>
          </w:p>
        </w:tc>
        <w:tc>
          <w:tcPr>
            <w:tcW w:w="1287" w:type="dxa"/>
          </w:tcPr>
          <w:p w14:paraId="4497A0FF" w14:textId="77777777" w:rsidR="009B0494" w:rsidRDefault="007F4792" w:rsidP="009A260E">
            <w:pPr>
              <w:pStyle w:val="TableParagraph"/>
              <w:spacing w:before="0"/>
              <w:ind w:left="521"/>
              <w:jc w:val="left"/>
            </w:pPr>
            <w:r>
              <w:rPr>
                <w:spacing w:val="-5"/>
              </w:rPr>
              <w:t>20</w:t>
            </w:r>
          </w:p>
        </w:tc>
      </w:tr>
      <w:tr w:rsidR="009B0494" w14:paraId="4497A105" w14:textId="77777777">
        <w:trPr>
          <w:trHeight w:val="551"/>
        </w:trPr>
        <w:tc>
          <w:tcPr>
            <w:tcW w:w="1637" w:type="dxa"/>
          </w:tcPr>
          <w:p w14:paraId="4497A101" w14:textId="77777777" w:rsidR="009B0494" w:rsidRDefault="007F4792" w:rsidP="009A260E">
            <w:pPr>
              <w:pStyle w:val="TableParagraph"/>
              <w:spacing w:before="0"/>
              <w:ind w:left="119" w:right="103"/>
            </w:pPr>
            <w:r>
              <w:rPr>
                <w:spacing w:val="-2"/>
              </w:rPr>
              <w:t>M9317</w:t>
            </w:r>
          </w:p>
        </w:tc>
        <w:tc>
          <w:tcPr>
            <w:tcW w:w="5103" w:type="dxa"/>
          </w:tcPr>
          <w:p w14:paraId="4497A102" w14:textId="77777777" w:rsidR="009B0494" w:rsidRDefault="007F4792" w:rsidP="009A260E">
            <w:pPr>
              <w:pStyle w:val="TableParagraph"/>
              <w:spacing w:before="0"/>
              <w:ind w:left="109"/>
              <w:jc w:val="left"/>
            </w:pPr>
            <w:r>
              <w:t>Public</w:t>
            </w:r>
            <w:r>
              <w:rPr>
                <w:spacing w:val="-9"/>
              </w:rPr>
              <w:t xml:space="preserve"> </w:t>
            </w:r>
            <w:r>
              <w:t>International</w:t>
            </w:r>
            <w:r>
              <w:rPr>
                <w:spacing w:val="-8"/>
              </w:rPr>
              <w:t xml:space="preserve"> </w:t>
            </w:r>
            <w:r>
              <w:rPr>
                <w:spacing w:val="-5"/>
              </w:rPr>
              <w:t>Law</w:t>
            </w:r>
          </w:p>
        </w:tc>
        <w:tc>
          <w:tcPr>
            <w:tcW w:w="989" w:type="dxa"/>
          </w:tcPr>
          <w:p w14:paraId="4497A103" w14:textId="77777777" w:rsidR="009B0494" w:rsidRDefault="007F4792" w:rsidP="009A260E">
            <w:pPr>
              <w:pStyle w:val="TableParagraph"/>
              <w:spacing w:before="0"/>
              <w:ind w:left="15"/>
            </w:pPr>
            <w:r>
              <w:t>3</w:t>
            </w:r>
          </w:p>
        </w:tc>
        <w:tc>
          <w:tcPr>
            <w:tcW w:w="1287" w:type="dxa"/>
          </w:tcPr>
          <w:p w14:paraId="4497A104" w14:textId="77777777" w:rsidR="009B0494" w:rsidRDefault="007F4792" w:rsidP="009A260E">
            <w:pPr>
              <w:pStyle w:val="TableParagraph"/>
              <w:spacing w:before="0"/>
              <w:ind w:left="521"/>
              <w:jc w:val="left"/>
            </w:pPr>
            <w:r>
              <w:rPr>
                <w:spacing w:val="-5"/>
              </w:rPr>
              <w:t>20</w:t>
            </w:r>
          </w:p>
        </w:tc>
      </w:tr>
      <w:tr w:rsidR="009B0494" w14:paraId="4497A10A" w14:textId="77777777">
        <w:trPr>
          <w:trHeight w:val="551"/>
        </w:trPr>
        <w:tc>
          <w:tcPr>
            <w:tcW w:w="1637" w:type="dxa"/>
          </w:tcPr>
          <w:p w14:paraId="4497A106" w14:textId="77777777" w:rsidR="009B0494" w:rsidRDefault="007F4792" w:rsidP="009A260E">
            <w:pPr>
              <w:pStyle w:val="TableParagraph"/>
              <w:spacing w:before="0"/>
              <w:ind w:left="119" w:right="103"/>
            </w:pPr>
            <w:r>
              <w:rPr>
                <w:spacing w:val="-2"/>
              </w:rPr>
              <w:t>M9318</w:t>
            </w:r>
          </w:p>
        </w:tc>
        <w:tc>
          <w:tcPr>
            <w:tcW w:w="5103" w:type="dxa"/>
          </w:tcPr>
          <w:p w14:paraId="4497A107" w14:textId="77777777" w:rsidR="009B0494" w:rsidRDefault="007F4792" w:rsidP="009A260E">
            <w:pPr>
              <w:pStyle w:val="TableParagraph"/>
              <w:spacing w:before="0"/>
              <w:ind w:left="109"/>
              <w:jc w:val="left"/>
            </w:pPr>
            <w:r>
              <w:t>Competition</w:t>
            </w:r>
            <w:r>
              <w:rPr>
                <w:spacing w:val="-8"/>
              </w:rPr>
              <w:t xml:space="preserve"> </w:t>
            </w:r>
            <w:r>
              <w:rPr>
                <w:spacing w:val="-5"/>
              </w:rPr>
              <w:t>Law</w:t>
            </w:r>
          </w:p>
        </w:tc>
        <w:tc>
          <w:tcPr>
            <w:tcW w:w="989" w:type="dxa"/>
          </w:tcPr>
          <w:p w14:paraId="4497A108" w14:textId="77777777" w:rsidR="009B0494" w:rsidRDefault="007F4792" w:rsidP="009A260E">
            <w:pPr>
              <w:pStyle w:val="TableParagraph"/>
              <w:spacing w:before="0"/>
              <w:ind w:left="15"/>
            </w:pPr>
            <w:r>
              <w:t>3</w:t>
            </w:r>
          </w:p>
        </w:tc>
        <w:tc>
          <w:tcPr>
            <w:tcW w:w="1287" w:type="dxa"/>
          </w:tcPr>
          <w:p w14:paraId="4497A109" w14:textId="77777777" w:rsidR="009B0494" w:rsidRDefault="007F4792" w:rsidP="009A260E">
            <w:pPr>
              <w:pStyle w:val="TableParagraph"/>
              <w:spacing w:before="0"/>
              <w:ind w:left="521"/>
              <w:jc w:val="left"/>
            </w:pPr>
            <w:r>
              <w:rPr>
                <w:spacing w:val="-5"/>
              </w:rPr>
              <w:t>20</w:t>
            </w:r>
          </w:p>
        </w:tc>
      </w:tr>
      <w:tr w:rsidR="009B0494" w14:paraId="4497A10F" w14:textId="77777777">
        <w:trPr>
          <w:trHeight w:val="551"/>
        </w:trPr>
        <w:tc>
          <w:tcPr>
            <w:tcW w:w="1637" w:type="dxa"/>
          </w:tcPr>
          <w:p w14:paraId="4497A10B" w14:textId="77777777" w:rsidR="009B0494" w:rsidRDefault="007F4792" w:rsidP="009A260E">
            <w:pPr>
              <w:pStyle w:val="TableParagraph"/>
              <w:spacing w:before="0"/>
              <w:ind w:left="119" w:right="103"/>
            </w:pPr>
            <w:r>
              <w:rPr>
                <w:spacing w:val="-2"/>
              </w:rPr>
              <w:t>M9319</w:t>
            </w:r>
          </w:p>
        </w:tc>
        <w:tc>
          <w:tcPr>
            <w:tcW w:w="5103" w:type="dxa"/>
          </w:tcPr>
          <w:p w14:paraId="4497A10C" w14:textId="77777777" w:rsidR="009B0494" w:rsidRDefault="007F4792" w:rsidP="009A260E">
            <w:pPr>
              <w:pStyle w:val="TableParagraph"/>
              <w:spacing w:before="0"/>
              <w:ind w:left="109"/>
              <w:jc w:val="left"/>
            </w:pPr>
            <w:r>
              <w:t>Discrimination</w:t>
            </w:r>
            <w:r>
              <w:rPr>
                <w:spacing w:val="-7"/>
              </w:rPr>
              <w:t xml:space="preserve"> </w:t>
            </w:r>
            <w:r>
              <w:t>and</w:t>
            </w:r>
            <w:r>
              <w:rPr>
                <w:spacing w:val="-7"/>
              </w:rPr>
              <w:t xml:space="preserve"> </w:t>
            </w:r>
            <w:r>
              <w:t>the</w:t>
            </w:r>
            <w:r>
              <w:rPr>
                <w:spacing w:val="-1"/>
              </w:rPr>
              <w:t xml:space="preserve"> </w:t>
            </w:r>
            <w:r>
              <w:rPr>
                <w:spacing w:val="-5"/>
              </w:rPr>
              <w:t>Law</w:t>
            </w:r>
          </w:p>
        </w:tc>
        <w:tc>
          <w:tcPr>
            <w:tcW w:w="989" w:type="dxa"/>
          </w:tcPr>
          <w:p w14:paraId="4497A10D" w14:textId="77777777" w:rsidR="009B0494" w:rsidRDefault="007F4792" w:rsidP="009A260E">
            <w:pPr>
              <w:pStyle w:val="TableParagraph"/>
              <w:spacing w:before="0"/>
              <w:ind w:left="15"/>
            </w:pPr>
            <w:r>
              <w:t>3</w:t>
            </w:r>
          </w:p>
        </w:tc>
        <w:tc>
          <w:tcPr>
            <w:tcW w:w="1287" w:type="dxa"/>
          </w:tcPr>
          <w:p w14:paraId="4497A10E" w14:textId="77777777" w:rsidR="009B0494" w:rsidRDefault="007F4792" w:rsidP="009A260E">
            <w:pPr>
              <w:pStyle w:val="TableParagraph"/>
              <w:spacing w:before="0"/>
              <w:ind w:left="521"/>
              <w:jc w:val="left"/>
            </w:pPr>
            <w:r>
              <w:rPr>
                <w:spacing w:val="-5"/>
              </w:rPr>
              <w:t>20</w:t>
            </w:r>
          </w:p>
        </w:tc>
      </w:tr>
      <w:tr w:rsidR="009B0494" w14:paraId="4497A114" w14:textId="77777777">
        <w:trPr>
          <w:trHeight w:val="551"/>
        </w:trPr>
        <w:tc>
          <w:tcPr>
            <w:tcW w:w="1637" w:type="dxa"/>
          </w:tcPr>
          <w:p w14:paraId="4497A110" w14:textId="77777777" w:rsidR="009B0494" w:rsidRDefault="007F4792" w:rsidP="009A260E">
            <w:pPr>
              <w:pStyle w:val="TableParagraph"/>
              <w:spacing w:before="0"/>
              <w:ind w:left="119" w:right="103"/>
            </w:pPr>
            <w:r>
              <w:rPr>
                <w:spacing w:val="-2"/>
              </w:rPr>
              <w:t>M9345</w:t>
            </w:r>
          </w:p>
        </w:tc>
        <w:tc>
          <w:tcPr>
            <w:tcW w:w="5103" w:type="dxa"/>
          </w:tcPr>
          <w:p w14:paraId="4497A111" w14:textId="77777777" w:rsidR="009B0494" w:rsidRDefault="007F4792" w:rsidP="009A260E">
            <w:pPr>
              <w:pStyle w:val="TableParagraph"/>
              <w:spacing w:before="0"/>
              <w:ind w:left="109"/>
              <w:jc w:val="left"/>
              <w:rPr>
                <w:b/>
              </w:rPr>
            </w:pPr>
            <w:r>
              <w:t>Ethics</w:t>
            </w:r>
            <w:r>
              <w:rPr>
                <w:spacing w:val="-10"/>
              </w:rPr>
              <w:t xml:space="preserve"> </w:t>
            </w:r>
            <w:r>
              <w:t>and</w:t>
            </w:r>
            <w:r>
              <w:rPr>
                <w:spacing w:val="-1"/>
              </w:rPr>
              <w:t xml:space="preserve"> </w:t>
            </w:r>
            <w:r>
              <w:t>Justice</w:t>
            </w:r>
            <w:r>
              <w:rPr>
                <w:spacing w:val="-1"/>
              </w:rPr>
              <w:t xml:space="preserve"> </w:t>
            </w:r>
            <w:r>
              <w:rPr>
                <w:b/>
                <w:spacing w:val="-10"/>
              </w:rPr>
              <w:t>*</w:t>
            </w:r>
          </w:p>
        </w:tc>
        <w:tc>
          <w:tcPr>
            <w:tcW w:w="989" w:type="dxa"/>
          </w:tcPr>
          <w:p w14:paraId="4497A112" w14:textId="77777777" w:rsidR="009B0494" w:rsidRDefault="007F4792" w:rsidP="009A260E">
            <w:pPr>
              <w:pStyle w:val="TableParagraph"/>
              <w:spacing w:before="0"/>
              <w:ind w:left="15"/>
            </w:pPr>
            <w:r>
              <w:t>3</w:t>
            </w:r>
          </w:p>
        </w:tc>
        <w:tc>
          <w:tcPr>
            <w:tcW w:w="1287" w:type="dxa"/>
          </w:tcPr>
          <w:p w14:paraId="4497A113" w14:textId="77777777" w:rsidR="009B0494" w:rsidRDefault="007F4792" w:rsidP="009A260E">
            <w:pPr>
              <w:pStyle w:val="TableParagraph"/>
              <w:spacing w:before="0"/>
              <w:ind w:left="521"/>
              <w:jc w:val="left"/>
            </w:pPr>
            <w:r>
              <w:rPr>
                <w:spacing w:val="-5"/>
              </w:rPr>
              <w:t>20</w:t>
            </w:r>
          </w:p>
        </w:tc>
      </w:tr>
      <w:tr w:rsidR="009B0494" w14:paraId="4497A119" w14:textId="77777777">
        <w:trPr>
          <w:trHeight w:val="556"/>
        </w:trPr>
        <w:tc>
          <w:tcPr>
            <w:tcW w:w="1637" w:type="dxa"/>
          </w:tcPr>
          <w:p w14:paraId="4497A115" w14:textId="77777777" w:rsidR="009B0494" w:rsidRDefault="007F4792" w:rsidP="009A260E">
            <w:pPr>
              <w:pStyle w:val="TableParagraph"/>
              <w:spacing w:before="0"/>
              <w:ind w:left="119" w:right="103"/>
            </w:pPr>
            <w:r>
              <w:rPr>
                <w:spacing w:val="-2"/>
              </w:rPr>
              <w:t>M9352</w:t>
            </w:r>
          </w:p>
        </w:tc>
        <w:tc>
          <w:tcPr>
            <w:tcW w:w="5103" w:type="dxa"/>
          </w:tcPr>
          <w:p w14:paraId="4497A116" w14:textId="77777777" w:rsidR="009B0494" w:rsidRDefault="007F4792" w:rsidP="009A260E">
            <w:pPr>
              <w:pStyle w:val="TableParagraph"/>
              <w:spacing w:before="0"/>
              <w:ind w:left="109"/>
              <w:jc w:val="left"/>
            </w:pPr>
            <w:r>
              <w:t>Internet</w:t>
            </w:r>
            <w:r>
              <w:rPr>
                <w:spacing w:val="-3"/>
              </w:rPr>
              <w:t xml:space="preserve"> </w:t>
            </w:r>
            <w:r>
              <w:rPr>
                <w:spacing w:val="-5"/>
              </w:rPr>
              <w:t>Law</w:t>
            </w:r>
          </w:p>
        </w:tc>
        <w:tc>
          <w:tcPr>
            <w:tcW w:w="989" w:type="dxa"/>
          </w:tcPr>
          <w:p w14:paraId="4497A117" w14:textId="77777777" w:rsidR="009B0494" w:rsidRDefault="007F4792" w:rsidP="009A260E">
            <w:pPr>
              <w:pStyle w:val="TableParagraph"/>
              <w:spacing w:before="0"/>
              <w:ind w:left="15"/>
            </w:pPr>
            <w:r>
              <w:t>3</w:t>
            </w:r>
          </w:p>
        </w:tc>
        <w:tc>
          <w:tcPr>
            <w:tcW w:w="1287" w:type="dxa"/>
          </w:tcPr>
          <w:p w14:paraId="4497A118" w14:textId="77777777" w:rsidR="009B0494" w:rsidRDefault="007F4792" w:rsidP="009A260E">
            <w:pPr>
              <w:pStyle w:val="TableParagraph"/>
              <w:spacing w:before="0"/>
              <w:ind w:left="521"/>
              <w:jc w:val="left"/>
            </w:pPr>
            <w:r>
              <w:rPr>
                <w:spacing w:val="-5"/>
              </w:rPr>
              <w:t>20</w:t>
            </w:r>
          </w:p>
        </w:tc>
      </w:tr>
      <w:tr w:rsidR="009B0494" w14:paraId="4497A11E" w14:textId="77777777">
        <w:trPr>
          <w:trHeight w:val="551"/>
        </w:trPr>
        <w:tc>
          <w:tcPr>
            <w:tcW w:w="1637" w:type="dxa"/>
          </w:tcPr>
          <w:p w14:paraId="4497A11A" w14:textId="77777777" w:rsidR="009B0494" w:rsidRDefault="007F4792" w:rsidP="009A260E">
            <w:pPr>
              <w:pStyle w:val="TableParagraph"/>
              <w:spacing w:before="0"/>
              <w:ind w:left="117" w:right="103"/>
            </w:pPr>
            <w:r>
              <w:rPr>
                <w:spacing w:val="-2"/>
              </w:rPr>
              <w:t>M9361</w:t>
            </w:r>
          </w:p>
        </w:tc>
        <w:tc>
          <w:tcPr>
            <w:tcW w:w="5103" w:type="dxa"/>
          </w:tcPr>
          <w:p w14:paraId="4497A11B" w14:textId="77777777" w:rsidR="009B0494" w:rsidRDefault="007F4792" w:rsidP="009A260E">
            <w:pPr>
              <w:pStyle w:val="TableParagraph"/>
              <w:spacing w:before="0"/>
              <w:jc w:val="left"/>
            </w:pPr>
            <w:r>
              <w:t>Sports</w:t>
            </w:r>
            <w:r>
              <w:rPr>
                <w:spacing w:val="-2"/>
              </w:rPr>
              <w:t xml:space="preserve"> </w:t>
            </w:r>
            <w:r>
              <w:rPr>
                <w:spacing w:val="-5"/>
              </w:rPr>
              <w:t>Law</w:t>
            </w:r>
          </w:p>
        </w:tc>
        <w:tc>
          <w:tcPr>
            <w:tcW w:w="989" w:type="dxa"/>
          </w:tcPr>
          <w:p w14:paraId="4497A11C" w14:textId="77777777" w:rsidR="009B0494" w:rsidRDefault="007F4792" w:rsidP="009A260E">
            <w:pPr>
              <w:pStyle w:val="TableParagraph"/>
              <w:spacing w:before="0"/>
              <w:ind w:left="15"/>
            </w:pPr>
            <w:r>
              <w:t>3</w:t>
            </w:r>
          </w:p>
        </w:tc>
        <w:tc>
          <w:tcPr>
            <w:tcW w:w="1287" w:type="dxa"/>
          </w:tcPr>
          <w:p w14:paraId="4497A11D" w14:textId="77777777" w:rsidR="009B0494" w:rsidRDefault="007F4792" w:rsidP="009A260E">
            <w:pPr>
              <w:pStyle w:val="TableParagraph"/>
              <w:spacing w:before="0"/>
              <w:ind w:left="522"/>
              <w:jc w:val="left"/>
            </w:pPr>
            <w:r>
              <w:rPr>
                <w:spacing w:val="-5"/>
              </w:rPr>
              <w:t>20</w:t>
            </w:r>
          </w:p>
        </w:tc>
      </w:tr>
      <w:tr w:rsidR="009B0494" w14:paraId="4497A123" w14:textId="77777777">
        <w:trPr>
          <w:trHeight w:val="551"/>
        </w:trPr>
        <w:tc>
          <w:tcPr>
            <w:tcW w:w="1637" w:type="dxa"/>
          </w:tcPr>
          <w:p w14:paraId="4497A11F" w14:textId="77777777" w:rsidR="009B0494" w:rsidRDefault="007F4792" w:rsidP="009A260E">
            <w:pPr>
              <w:pStyle w:val="TableParagraph"/>
              <w:spacing w:before="0"/>
              <w:ind w:left="119" w:right="103"/>
            </w:pPr>
            <w:r>
              <w:rPr>
                <w:spacing w:val="-2"/>
              </w:rPr>
              <w:t>M9362</w:t>
            </w:r>
          </w:p>
        </w:tc>
        <w:tc>
          <w:tcPr>
            <w:tcW w:w="5103" w:type="dxa"/>
          </w:tcPr>
          <w:p w14:paraId="4497A120" w14:textId="77777777" w:rsidR="009B0494" w:rsidRDefault="007F4792" w:rsidP="009A260E">
            <w:pPr>
              <w:pStyle w:val="TableParagraph"/>
              <w:spacing w:before="0"/>
              <w:ind w:left="109"/>
              <w:jc w:val="left"/>
            </w:pPr>
            <w:r>
              <w:t>Roman</w:t>
            </w:r>
            <w:r>
              <w:rPr>
                <w:spacing w:val="-4"/>
              </w:rPr>
              <w:t xml:space="preserve"> </w:t>
            </w:r>
            <w:r>
              <w:rPr>
                <w:spacing w:val="-5"/>
              </w:rPr>
              <w:t>Law</w:t>
            </w:r>
          </w:p>
        </w:tc>
        <w:tc>
          <w:tcPr>
            <w:tcW w:w="989" w:type="dxa"/>
          </w:tcPr>
          <w:p w14:paraId="4497A121" w14:textId="77777777" w:rsidR="009B0494" w:rsidRDefault="007F4792" w:rsidP="009A260E">
            <w:pPr>
              <w:pStyle w:val="TableParagraph"/>
              <w:spacing w:before="0"/>
              <w:ind w:left="15"/>
            </w:pPr>
            <w:r>
              <w:t>3</w:t>
            </w:r>
          </w:p>
        </w:tc>
        <w:tc>
          <w:tcPr>
            <w:tcW w:w="1287" w:type="dxa"/>
          </w:tcPr>
          <w:p w14:paraId="4497A122" w14:textId="77777777" w:rsidR="009B0494" w:rsidRDefault="007F4792" w:rsidP="009A260E">
            <w:pPr>
              <w:pStyle w:val="TableParagraph"/>
              <w:spacing w:before="0"/>
              <w:ind w:left="521"/>
              <w:jc w:val="left"/>
            </w:pPr>
            <w:r>
              <w:rPr>
                <w:spacing w:val="-5"/>
              </w:rPr>
              <w:t>20</w:t>
            </w:r>
          </w:p>
        </w:tc>
      </w:tr>
      <w:tr w:rsidR="009B0494" w14:paraId="4497A128" w14:textId="77777777">
        <w:trPr>
          <w:trHeight w:val="551"/>
        </w:trPr>
        <w:tc>
          <w:tcPr>
            <w:tcW w:w="1637" w:type="dxa"/>
          </w:tcPr>
          <w:p w14:paraId="4497A124" w14:textId="77777777" w:rsidR="009B0494" w:rsidRDefault="007F4792" w:rsidP="009A260E">
            <w:pPr>
              <w:pStyle w:val="TableParagraph"/>
              <w:spacing w:before="0"/>
              <w:ind w:left="117" w:right="103"/>
            </w:pPr>
            <w:r>
              <w:rPr>
                <w:spacing w:val="-2"/>
              </w:rPr>
              <w:t>M9364</w:t>
            </w:r>
          </w:p>
        </w:tc>
        <w:tc>
          <w:tcPr>
            <w:tcW w:w="5103" w:type="dxa"/>
          </w:tcPr>
          <w:p w14:paraId="4497A125" w14:textId="77777777" w:rsidR="009B0494" w:rsidRDefault="007F4792" w:rsidP="009A260E">
            <w:pPr>
              <w:pStyle w:val="TableParagraph"/>
              <w:spacing w:before="0"/>
              <w:jc w:val="left"/>
            </w:pPr>
            <w:r>
              <w:t>Education</w:t>
            </w:r>
            <w:r>
              <w:rPr>
                <w:spacing w:val="-7"/>
              </w:rPr>
              <w:t xml:space="preserve"> </w:t>
            </w:r>
            <w:r>
              <w:rPr>
                <w:spacing w:val="-5"/>
              </w:rPr>
              <w:t>Law</w:t>
            </w:r>
          </w:p>
        </w:tc>
        <w:tc>
          <w:tcPr>
            <w:tcW w:w="989" w:type="dxa"/>
          </w:tcPr>
          <w:p w14:paraId="4497A126" w14:textId="77777777" w:rsidR="009B0494" w:rsidRDefault="007F4792" w:rsidP="009A260E">
            <w:pPr>
              <w:pStyle w:val="TableParagraph"/>
              <w:spacing w:before="0"/>
              <w:ind w:left="15"/>
            </w:pPr>
            <w:r>
              <w:t>3</w:t>
            </w:r>
          </w:p>
        </w:tc>
        <w:tc>
          <w:tcPr>
            <w:tcW w:w="1287" w:type="dxa"/>
          </w:tcPr>
          <w:p w14:paraId="4497A127" w14:textId="77777777" w:rsidR="009B0494" w:rsidRDefault="007F4792" w:rsidP="009A260E">
            <w:pPr>
              <w:pStyle w:val="TableParagraph"/>
              <w:spacing w:before="0"/>
              <w:ind w:left="521"/>
              <w:jc w:val="left"/>
            </w:pPr>
            <w:r>
              <w:rPr>
                <w:spacing w:val="-5"/>
              </w:rPr>
              <w:t>20</w:t>
            </w:r>
          </w:p>
        </w:tc>
      </w:tr>
      <w:tr w:rsidR="009B0494" w14:paraId="4497A12D" w14:textId="77777777">
        <w:trPr>
          <w:trHeight w:val="551"/>
        </w:trPr>
        <w:tc>
          <w:tcPr>
            <w:tcW w:w="1637" w:type="dxa"/>
          </w:tcPr>
          <w:p w14:paraId="4497A129" w14:textId="77777777" w:rsidR="009B0494" w:rsidRDefault="007F4792" w:rsidP="009A260E">
            <w:pPr>
              <w:pStyle w:val="TableParagraph"/>
              <w:spacing w:before="0"/>
              <w:ind w:left="119" w:right="103"/>
            </w:pPr>
            <w:r>
              <w:rPr>
                <w:spacing w:val="-2"/>
              </w:rPr>
              <w:t>M9365</w:t>
            </w:r>
          </w:p>
        </w:tc>
        <w:tc>
          <w:tcPr>
            <w:tcW w:w="5103" w:type="dxa"/>
          </w:tcPr>
          <w:p w14:paraId="4497A12A" w14:textId="77777777" w:rsidR="009B0494" w:rsidRDefault="007F4792" w:rsidP="009A260E">
            <w:pPr>
              <w:pStyle w:val="TableParagraph"/>
              <w:spacing w:before="0"/>
              <w:ind w:left="109"/>
              <w:jc w:val="left"/>
            </w:pPr>
            <w:r>
              <w:t>Scottish</w:t>
            </w:r>
            <w:r>
              <w:rPr>
                <w:spacing w:val="-4"/>
              </w:rPr>
              <w:t xml:space="preserve"> </w:t>
            </w:r>
            <w:r>
              <w:t>Land</w:t>
            </w:r>
            <w:r>
              <w:rPr>
                <w:spacing w:val="-4"/>
              </w:rPr>
              <w:t xml:space="preserve"> </w:t>
            </w:r>
            <w:r>
              <w:rPr>
                <w:spacing w:val="-5"/>
              </w:rPr>
              <w:t>Law</w:t>
            </w:r>
          </w:p>
        </w:tc>
        <w:tc>
          <w:tcPr>
            <w:tcW w:w="989" w:type="dxa"/>
          </w:tcPr>
          <w:p w14:paraId="4497A12B" w14:textId="77777777" w:rsidR="009B0494" w:rsidRDefault="007F4792" w:rsidP="009A260E">
            <w:pPr>
              <w:pStyle w:val="TableParagraph"/>
              <w:spacing w:before="0"/>
              <w:ind w:left="15"/>
            </w:pPr>
            <w:r>
              <w:t>3</w:t>
            </w:r>
          </w:p>
        </w:tc>
        <w:tc>
          <w:tcPr>
            <w:tcW w:w="1287" w:type="dxa"/>
          </w:tcPr>
          <w:p w14:paraId="4497A12C" w14:textId="77777777" w:rsidR="009B0494" w:rsidRDefault="007F4792" w:rsidP="009A260E">
            <w:pPr>
              <w:pStyle w:val="TableParagraph"/>
              <w:spacing w:before="0"/>
              <w:ind w:left="521"/>
              <w:jc w:val="left"/>
            </w:pPr>
            <w:r>
              <w:rPr>
                <w:spacing w:val="-5"/>
              </w:rPr>
              <w:t>20</w:t>
            </w:r>
          </w:p>
        </w:tc>
      </w:tr>
      <w:tr w:rsidR="009B0494" w14:paraId="4497A132" w14:textId="77777777">
        <w:trPr>
          <w:trHeight w:val="551"/>
        </w:trPr>
        <w:tc>
          <w:tcPr>
            <w:tcW w:w="1637" w:type="dxa"/>
          </w:tcPr>
          <w:p w14:paraId="4497A12E" w14:textId="77777777" w:rsidR="009B0494" w:rsidRDefault="007F4792" w:rsidP="009A260E">
            <w:pPr>
              <w:pStyle w:val="TableParagraph"/>
              <w:spacing w:before="0"/>
              <w:ind w:left="120" w:right="103"/>
            </w:pPr>
            <w:r>
              <w:rPr>
                <w:spacing w:val="-2"/>
              </w:rPr>
              <w:t>M93XX</w:t>
            </w:r>
          </w:p>
        </w:tc>
        <w:tc>
          <w:tcPr>
            <w:tcW w:w="5103" w:type="dxa"/>
          </w:tcPr>
          <w:p w14:paraId="4497A12F" w14:textId="77777777" w:rsidR="009B0494" w:rsidRDefault="007F4792" w:rsidP="009A260E">
            <w:pPr>
              <w:pStyle w:val="TableParagraph"/>
              <w:spacing w:before="0"/>
              <w:ind w:left="109"/>
              <w:jc w:val="left"/>
            </w:pPr>
            <w:r>
              <w:t>Law</w:t>
            </w:r>
            <w:r>
              <w:rPr>
                <w:spacing w:val="-5"/>
              </w:rPr>
              <w:t xml:space="preserve"> </w:t>
            </w:r>
            <w:r>
              <w:t>Work</w:t>
            </w:r>
            <w:r>
              <w:rPr>
                <w:spacing w:val="-7"/>
              </w:rPr>
              <w:t xml:space="preserve"> </w:t>
            </w:r>
            <w:r>
              <w:t>Placement</w:t>
            </w:r>
            <w:r>
              <w:rPr>
                <w:spacing w:val="-5"/>
              </w:rPr>
              <w:t xml:space="preserve"> </w:t>
            </w:r>
            <w:r>
              <w:rPr>
                <w:spacing w:val="-10"/>
              </w:rPr>
              <w:t>1</w:t>
            </w:r>
          </w:p>
        </w:tc>
        <w:tc>
          <w:tcPr>
            <w:tcW w:w="989" w:type="dxa"/>
          </w:tcPr>
          <w:p w14:paraId="4497A130" w14:textId="77777777" w:rsidR="009B0494" w:rsidRDefault="007F4792" w:rsidP="009A260E">
            <w:pPr>
              <w:pStyle w:val="TableParagraph"/>
              <w:spacing w:before="0"/>
              <w:ind w:left="15"/>
            </w:pPr>
            <w:r>
              <w:t>3</w:t>
            </w:r>
          </w:p>
        </w:tc>
        <w:tc>
          <w:tcPr>
            <w:tcW w:w="1287" w:type="dxa"/>
          </w:tcPr>
          <w:p w14:paraId="4497A131" w14:textId="77777777" w:rsidR="009B0494" w:rsidRDefault="007F4792" w:rsidP="009A260E">
            <w:pPr>
              <w:pStyle w:val="TableParagraph"/>
              <w:spacing w:before="0"/>
              <w:ind w:left="521"/>
              <w:jc w:val="left"/>
            </w:pPr>
            <w:r>
              <w:rPr>
                <w:spacing w:val="-5"/>
              </w:rPr>
              <w:t>20</w:t>
            </w:r>
          </w:p>
        </w:tc>
      </w:tr>
      <w:tr w:rsidR="009B0494" w14:paraId="4497A137" w14:textId="77777777">
        <w:trPr>
          <w:trHeight w:val="551"/>
        </w:trPr>
        <w:tc>
          <w:tcPr>
            <w:tcW w:w="1637" w:type="dxa"/>
          </w:tcPr>
          <w:p w14:paraId="4497A133" w14:textId="77777777" w:rsidR="009B0494" w:rsidRDefault="007F4792" w:rsidP="009A260E">
            <w:pPr>
              <w:pStyle w:val="TableParagraph"/>
              <w:spacing w:before="0"/>
              <w:ind w:left="120" w:right="103"/>
            </w:pPr>
            <w:r>
              <w:rPr>
                <w:spacing w:val="-2"/>
              </w:rPr>
              <w:t>M93XX</w:t>
            </w:r>
          </w:p>
        </w:tc>
        <w:tc>
          <w:tcPr>
            <w:tcW w:w="5103" w:type="dxa"/>
          </w:tcPr>
          <w:p w14:paraId="4497A134" w14:textId="77777777" w:rsidR="009B0494" w:rsidRDefault="007F4792" w:rsidP="009A260E">
            <w:pPr>
              <w:pStyle w:val="TableParagraph"/>
              <w:spacing w:before="0"/>
              <w:ind w:left="109"/>
              <w:jc w:val="left"/>
            </w:pPr>
            <w:r>
              <w:t>Law</w:t>
            </w:r>
            <w:r>
              <w:rPr>
                <w:spacing w:val="-5"/>
              </w:rPr>
              <w:t xml:space="preserve"> </w:t>
            </w:r>
            <w:r>
              <w:t>Work</w:t>
            </w:r>
            <w:r>
              <w:rPr>
                <w:spacing w:val="-7"/>
              </w:rPr>
              <w:t xml:space="preserve"> </w:t>
            </w:r>
            <w:r>
              <w:t>Placement</w:t>
            </w:r>
            <w:r>
              <w:rPr>
                <w:spacing w:val="-5"/>
              </w:rPr>
              <w:t xml:space="preserve"> </w:t>
            </w:r>
            <w:r>
              <w:rPr>
                <w:spacing w:val="-10"/>
              </w:rPr>
              <w:t>2</w:t>
            </w:r>
          </w:p>
        </w:tc>
        <w:tc>
          <w:tcPr>
            <w:tcW w:w="989" w:type="dxa"/>
          </w:tcPr>
          <w:p w14:paraId="4497A135" w14:textId="77777777" w:rsidR="009B0494" w:rsidRDefault="007F4792" w:rsidP="009A260E">
            <w:pPr>
              <w:pStyle w:val="TableParagraph"/>
              <w:spacing w:before="0"/>
              <w:ind w:left="15"/>
            </w:pPr>
            <w:r>
              <w:t>3</w:t>
            </w:r>
          </w:p>
        </w:tc>
        <w:tc>
          <w:tcPr>
            <w:tcW w:w="1287" w:type="dxa"/>
          </w:tcPr>
          <w:p w14:paraId="4497A136" w14:textId="77777777" w:rsidR="009B0494" w:rsidRDefault="007F4792" w:rsidP="009A260E">
            <w:pPr>
              <w:pStyle w:val="TableParagraph"/>
              <w:spacing w:before="0"/>
              <w:ind w:left="521"/>
              <w:jc w:val="left"/>
            </w:pPr>
            <w:r>
              <w:rPr>
                <w:spacing w:val="-5"/>
              </w:rPr>
              <w:t>20</w:t>
            </w:r>
          </w:p>
        </w:tc>
      </w:tr>
    </w:tbl>
    <w:p w14:paraId="4497A138" w14:textId="77777777" w:rsidR="009B0494" w:rsidRDefault="009B0494" w:rsidP="009A260E">
      <w:pPr>
        <w:pStyle w:val="BodyText"/>
        <w:rPr>
          <w:sz w:val="16"/>
        </w:rPr>
      </w:pPr>
    </w:p>
    <w:p w14:paraId="4497A139" w14:textId="77777777" w:rsidR="009B0494" w:rsidRDefault="007F4792" w:rsidP="009A260E">
      <w:pPr>
        <w:pStyle w:val="BodyText"/>
        <w:ind w:left="120"/>
      </w:pPr>
      <w:r>
        <w:t>Not</w:t>
      </w:r>
      <w:r>
        <w:rPr>
          <w:spacing w:val="-4"/>
        </w:rPr>
        <w:t xml:space="preserve"> </w:t>
      </w:r>
      <w:r>
        <w:t>all</w:t>
      </w:r>
      <w:r>
        <w:rPr>
          <w:spacing w:val="-7"/>
        </w:rPr>
        <w:t xml:space="preserve"> </w:t>
      </w:r>
      <w:r>
        <w:t>optional</w:t>
      </w:r>
      <w:r>
        <w:rPr>
          <w:spacing w:val="-8"/>
        </w:rPr>
        <w:t xml:space="preserve"> </w:t>
      </w:r>
      <w:r>
        <w:t>modules</w:t>
      </w:r>
      <w:r>
        <w:rPr>
          <w:spacing w:val="-7"/>
        </w:rPr>
        <w:t xml:space="preserve"> </w:t>
      </w:r>
      <w:r>
        <w:t>on</w:t>
      </w:r>
      <w:r>
        <w:rPr>
          <w:spacing w:val="-4"/>
        </w:rPr>
        <w:t xml:space="preserve"> </w:t>
      </w:r>
      <w:r>
        <w:t>this</w:t>
      </w:r>
      <w:r>
        <w:rPr>
          <w:spacing w:val="-2"/>
        </w:rPr>
        <w:t xml:space="preserve"> </w:t>
      </w:r>
      <w:r>
        <w:t>list</w:t>
      </w:r>
      <w:r>
        <w:rPr>
          <w:spacing w:val="-6"/>
        </w:rPr>
        <w:t xml:space="preserve"> </w:t>
      </w:r>
      <w:r>
        <w:t>will</w:t>
      </w:r>
      <w:r>
        <w:rPr>
          <w:spacing w:val="-3"/>
        </w:rPr>
        <w:t xml:space="preserve"> </w:t>
      </w:r>
      <w:r>
        <w:t>be</w:t>
      </w:r>
      <w:r>
        <w:rPr>
          <w:spacing w:val="-5"/>
        </w:rPr>
        <w:t xml:space="preserve"> </w:t>
      </w:r>
      <w:r>
        <w:t>available in</w:t>
      </w:r>
      <w:r>
        <w:rPr>
          <w:spacing w:val="-5"/>
        </w:rPr>
        <w:t xml:space="preserve"> </w:t>
      </w:r>
      <w:r>
        <w:t>each</w:t>
      </w:r>
      <w:r>
        <w:rPr>
          <w:spacing w:val="-5"/>
        </w:rPr>
        <w:t xml:space="preserve"> </w:t>
      </w:r>
      <w:r>
        <w:t>academic</w:t>
      </w:r>
      <w:r>
        <w:rPr>
          <w:spacing w:val="-6"/>
        </w:rPr>
        <w:t xml:space="preserve"> </w:t>
      </w:r>
      <w:r>
        <w:rPr>
          <w:spacing w:val="-2"/>
        </w:rPr>
        <w:t>year.</w:t>
      </w:r>
    </w:p>
    <w:p w14:paraId="4497A13A" w14:textId="77777777" w:rsidR="009B0494" w:rsidRDefault="009B0494" w:rsidP="009A260E">
      <w:pPr>
        <w:pStyle w:val="BodyText"/>
      </w:pPr>
    </w:p>
    <w:p w14:paraId="4497A13B" w14:textId="77777777" w:rsidR="009B0494" w:rsidRDefault="007F4792" w:rsidP="009A260E">
      <w:pPr>
        <w:pStyle w:val="BodyText"/>
        <w:ind w:left="120" w:hanging="1"/>
      </w:pPr>
      <w:r>
        <w:rPr>
          <w:b/>
        </w:rPr>
        <w:t>*</w:t>
      </w:r>
      <w:r>
        <w:rPr>
          <w:b/>
          <w:spacing w:val="-2"/>
        </w:rPr>
        <w:t xml:space="preserve"> </w:t>
      </w:r>
      <w:r>
        <w:t>Can</w:t>
      </w:r>
      <w:r>
        <w:rPr>
          <w:spacing w:val="-5"/>
        </w:rPr>
        <w:t xml:space="preserve"> </w:t>
      </w:r>
      <w:r>
        <w:t>only</w:t>
      </w:r>
      <w:r>
        <w:rPr>
          <w:spacing w:val="-2"/>
        </w:rPr>
        <w:t xml:space="preserve"> </w:t>
      </w:r>
      <w:r>
        <w:t>be taken</w:t>
      </w:r>
      <w:r>
        <w:rPr>
          <w:spacing w:val="-5"/>
        </w:rPr>
        <w:t xml:space="preserve"> </w:t>
      </w:r>
      <w:r>
        <w:t>by</w:t>
      </w:r>
      <w:r>
        <w:rPr>
          <w:spacing w:val="-2"/>
        </w:rPr>
        <w:t xml:space="preserve"> </w:t>
      </w:r>
      <w:r>
        <w:t>students</w:t>
      </w:r>
      <w:r>
        <w:rPr>
          <w:spacing w:val="-2"/>
        </w:rPr>
        <w:t xml:space="preserve"> </w:t>
      </w:r>
      <w:r>
        <w:t>working</w:t>
      </w:r>
      <w:r>
        <w:rPr>
          <w:spacing w:val="-5"/>
        </w:rPr>
        <w:t xml:space="preserve"> </w:t>
      </w:r>
      <w:r>
        <w:t>in the</w:t>
      </w:r>
      <w:r>
        <w:rPr>
          <w:spacing w:val="-5"/>
        </w:rPr>
        <w:t xml:space="preserve"> </w:t>
      </w:r>
      <w:r>
        <w:t>Law</w:t>
      </w:r>
      <w:r>
        <w:rPr>
          <w:spacing w:val="-3"/>
        </w:rPr>
        <w:t xml:space="preserve"> </w:t>
      </w:r>
      <w:r>
        <w:t>Clinic</w:t>
      </w:r>
      <w:r>
        <w:rPr>
          <w:spacing w:val="-2"/>
        </w:rPr>
        <w:t xml:space="preserve"> </w:t>
      </w:r>
      <w:r>
        <w:t>or</w:t>
      </w:r>
      <w:r>
        <w:rPr>
          <w:spacing w:val="-4"/>
        </w:rPr>
        <w:t xml:space="preserve"> </w:t>
      </w:r>
      <w:r>
        <w:t>approved work</w:t>
      </w:r>
      <w:r>
        <w:rPr>
          <w:spacing w:val="-2"/>
        </w:rPr>
        <w:t xml:space="preserve"> </w:t>
      </w:r>
      <w:r>
        <w:t>placement</w:t>
      </w:r>
      <w:r>
        <w:rPr>
          <w:spacing w:val="-5"/>
        </w:rPr>
        <w:t xml:space="preserve"> </w:t>
      </w:r>
      <w:r>
        <w:t xml:space="preserve">/ </w:t>
      </w:r>
      <w:r>
        <w:rPr>
          <w:spacing w:val="-2"/>
        </w:rPr>
        <w:t>experience.</w:t>
      </w:r>
    </w:p>
    <w:p w14:paraId="4497A13C" w14:textId="77777777" w:rsidR="009B0494" w:rsidRDefault="009B0494" w:rsidP="009A260E">
      <w:pPr>
        <w:pStyle w:val="BodyText"/>
        <w:rPr>
          <w:sz w:val="21"/>
        </w:rPr>
      </w:pPr>
    </w:p>
    <w:p w14:paraId="4497A13D" w14:textId="77777777" w:rsidR="009B0494" w:rsidRDefault="007F4792" w:rsidP="009A260E">
      <w:pPr>
        <w:pStyle w:val="ListParagraph"/>
        <w:numPr>
          <w:ilvl w:val="0"/>
          <w:numId w:val="54"/>
        </w:numPr>
        <w:tabs>
          <w:tab w:val="left" w:pos="547"/>
          <w:tab w:val="left" w:pos="548"/>
        </w:tabs>
        <w:spacing w:line="278" w:lineRule="auto"/>
        <w:ind w:right="139"/>
      </w:pPr>
      <w:r>
        <w:rPr>
          <w:b/>
        </w:rPr>
        <w:t>Fourth</w:t>
      </w:r>
      <w:r>
        <w:rPr>
          <w:b/>
          <w:spacing w:val="-1"/>
        </w:rPr>
        <w:t xml:space="preserve"> </w:t>
      </w:r>
      <w:r>
        <w:rPr>
          <w:b/>
        </w:rPr>
        <w:t>Year</w:t>
      </w:r>
      <w:r>
        <w:t>-</w:t>
      </w:r>
      <w:r>
        <w:rPr>
          <w:spacing w:val="-2"/>
        </w:rPr>
        <w:t xml:space="preserve"> </w:t>
      </w:r>
      <w:r>
        <w:t>All</w:t>
      </w:r>
      <w:r>
        <w:rPr>
          <w:spacing w:val="-1"/>
        </w:rPr>
        <w:t xml:space="preserve"> </w:t>
      </w:r>
      <w:r>
        <w:t>full-time students 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120</w:t>
      </w:r>
      <w:r>
        <w:rPr>
          <w:spacing w:val="-3"/>
        </w:rPr>
        <w:t xml:space="preserve"> </w:t>
      </w:r>
      <w:r>
        <w:t>credits</w:t>
      </w:r>
      <w:r>
        <w:rPr>
          <w:spacing w:val="-5"/>
        </w:rPr>
        <w:t xml:space="preserve"> </w:t>
      </w:r>
      <w:r>
        <w:t xml:space="preserve">as </w:t>
      </w:r>
      <w:r>
        <w:rPr>
          <w:spacing w:val="-2"/>
        </w:rPr>
        <w:t>follows:</w:t>
      </w:r>
    </w:p>
    <w:p w14:paraId="4497A13E" w14:textId="77777777" w:rsidR="009B0494" w:rsidRDefault="009B0494" w:rsidP="009A260E">
      <w:pPr>
        <w:pStyle w:val="BodyText"/>
        <w:rPr>
          <w:sz w:val="24"/>
        </w:rPr>
      </w:pPr>
    </w:p>
    <w:p w14:paraId="4497A13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140"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145" w14:textId="77777777">
        <w:trPr>
          <w:trHeight w:val="551"/>
        </w:trPr>
        <w:tc>
          <w:tcPr>
            <w:tcW w:w="1637" w:type="dxa"/>
          </w:tcPr>
          <w:p w14:paraId="4497A14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14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143" w14:textId="77777777" w:rsidR="009B0494" w:rsidRDefault="007F4792" w:rsidP="009A260E">
            <w:pPr>
              <w:pStyle w:val="TableParagraph"/>
              <w:spacing w:before="0"/>
              <w:ind w:left="198" w:right="181"/>
              <w:rPr>
                <w:b/>
              </w:rPr>
            </w:pPr>
            <w:r>
              <w:rPr>
                <w:b/>
                <w:spacing w:val="-4"/>
              </w:rPr>
              <w:t>Level</w:t>
            </w:r>
          </w:p>
        </w:tc>
        <w:tc>
          <w:tcPr>
            <w:tcW w:w="1287" w:type="dxa"/>
          </w:tcPr>
          <w:p w14:paraId="4497A144" w14:textId="77777777" w:rsidR="009B0494" w:rsidRDefault="007F4792" w:rsidP="009A260E">
            <w:pPr>
              <w:pStyle w:val="TableParagraph"/>
              <w:spacing w:before="0"/>
              <w:ind w:left="246" w:right="239"/>
              <w:rPr>
                <w:b/>
              </w:rPr>
            </w:pPr>
            <w:r>
              <w:rPr>
                <w:b/>
                <w:spacing w:val="-2"/>
              </w:rPr>
              <w:t>Credits</w:t>
            </w:r>
          </w:p>
        </w:tc>
      </w:tr>
      <w:tr w:rsidR="009B0494" w14:paraId="4497A14A" w14:textId="77777777">
        <w:trPr>
          <w:trHeight w:val="551"/>
        </w:trPr>
        <w:tc>
          <w:tcPr>
            <w:tcW w:w="1637" w:type="dxa"/>
          </w:tcPr>
          <w:p w14:paraId="4497A146" w14:textId="77777777" w:rsidR="009B0494" w:rsidRDefault="007F4792" w:rsidP="009A260E">
            <w:pPr>
              <w:pStyle w:val="TableParagraph"/>
              <w:spacing w:before="0"/>
              <w:ind w:left="119" w:right="103"/>
            </w:pPr>
            <w:r>
              <w:rPr>
                <w:spacing w:val="-2"/>
              </w:rPr>
              <w:t>M9498</w:t>
            </w:r>
          </w:p>
        </w:tc>
        <w:tc>
          <w:tcPr>
            <w:tcW w:w="5103" w:type="dxa"/>
          </w:tcPr>
          <w:p w14:paraId="4497A147" w14:textId="77777777" w:rsidR="009B0494" w:rsidRDefault="007F4792" w:rsidP="009A260E">
            <w:pPr>
              <w:pStyle w:val="TableParagraph"/>
              <w:spacing w:before="0"/>
              <w:ind w:left="109"/>
              <w:jc w:val="left"/>
            </w:pPr>
            <w:r>
              <w:rPr>
                <w:spacing w:val="-2"/>
              </w:rPr>
              <w:t>Dissertation</w:t>
            </w:r>
          </w:p>
        </w:tc>
        <w:tc>
          <w:tcPr>
            <w:tcW w:w="989" w:type="dxa"/>
          </w:tcPr>
          <w:p w14:paraId="4497A148" w14:textId="77777777" w:rsidR="009B0494" w:rsidRDefault="007F4792" w:rsidP="009A260E">
            <w:pPr>
              <w:pStyle w:val="TableParagraph"/>
              <w:spacing w:before="0"/>
              <w:ind w:left="15"/>
            </w:pPr>
            <w:r>
              <w:t>4</w:t>
            </w:r>
          </w:p>
        </w:tc>
        <w:tc>
          <w:tcPr>
            <w:tcW w:w="1287" w:type="dxa"/>
          </w:tcPr>
          <w:p w14:paraId="4497A149" w14:textId="77777777" w:rsidR="009B0494" w:rsidRDefault="007F4792" w:rsidP="009A260E">
            <w:pPr>
              <w:pStyle w:val="TableParagraph"/>
              <w:spacing w:before="0"/>
              <w:ind w:left="246" w:right="230"/>
            </w:pPr>
            <w:r>
              <w:rPr>
                <w:spacing w:val="-5"/>
              </w:rPr>
              <w:t>40</w:t>
            </w:r>
          </w:p>
        </w:tc>
      </w:tr>
    </w:tbl>
    <w:p w14:paraId="4497A14B" w14:textId="77777777" w:rsidR="009B0494" w:rsidRDefault="009B0494" w:rsidP="009A260E">
      <w:pPr>
        <w:pStyle w:val="BodyText"/>
        <w:rPr>
          <w:b/>
          <w:sz w:val="21"/>
        </w:rPr>
      </w:pPr>
    </w:p>
    <w:p w14:paraId="4497A14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14D" w14:textId="77777777" w:rsidR="009B0494" w:rsidRDefault="009B0494" w:rsidP="009A260E">
      <w:pPr>
        <w:pStyle w:val="BodyText"/>
        <w:rPr>
          <w:b/>
          <w:sz w:val="14"/>
        </w:rPr>
      </w:pPr>
    </w:p>
    <w:p w14:paraId="4497A14E" w14:textId="77777777" w:rsidR="009B0494" w:rsidRDefault="007F4792" w:rsidP="009A260E">
      <w:pPr>
        <w:pStyle w:val="BodyText"/>
        <w:ind w:left="120"/>
      </w:pPr>
      <w:r>
        <w:t>80</w:t>
      </w:r>
      <w:r>
        <w:rPr>
          <w:spacing w:val="-3"/>
        </w:rPr>
        <w:t xml:space="preserve"> </w:t>
      </w:r>
      <w:r>
        <w:t>credits</w:t>
      </w:r>
      <w:r>
        <w:rPr>
          <w:spacing w:val="-8"/>
        </w:rPr>
        <w:t xml:space="preserve"> </w:t>
      </w:r>
      <w:r>
        <w:t xml:space="preserve">chosen </w:t>
      </w:r>
      <w:r>
        <w:rPr>
          <w:spacing w:val="-4"/>
        </w:rPr>
        <w:t>from:</w:t>
      </w:r>
    </w:p>
    <w:p w14:paraId="4497A14F" w14:textId="77777777" w:rsidR="009B0494" w:rsidRDefault="009B0494" w:rsidP="009A260E">
      <w:pPr>
        <w:pStyle w:val="BodyText"/>
        <w:rPr>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154" w14:textId="77777777">
        <w:trPr>
          <w:trHeight w:val="551"/>
        </w:trPr>
        <w:tc>
          <w:tcPr>
            <w:tcW w:w="1637" w:type="dxa"/>
          </w:tcPr>
          <w:p w14:paraId="4497A15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15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152" w14:textId="77777777" w:rsidR="009B0494" w:rsidRDefault="007F4792" w:rsidP="009A260E">
            <w:pPr>
              <w:pStyle w:val="TableParagraph"/>
              <w:spacing w:before="0"/>
              <w:ind w:left="198" w:right="181"/>
              <w:rPr>
                <w:b/>
              </w:rPr>
            </w:pPr>
            <w:r>
              <w:rPr>
                <w:b/>
                <w:spacing w:val="-4"/>
              </w:rPr>
              <w:t>Level</w:t>
            </w:r>
          </w:p>
        </w:tc>
        <w:tc>
          <w:tcPr>
            <w:tcW w:w="1287" w:type="dxa"/>
          </w:tcPr>
          <w:p w14:paraId="4497A153" w14:textId="77777777" w:rsidR="009B0494" w:rsidRDefault="007F4792" w:rsidP="009A260E">
            <w:pPr>
              <w:pStyle w:val="TableParagraph"/>
              <w:spacing w:before="0"/>
              <w:ind w:left="246" w:right="239"/>
              <w:rPr>
                <w:b/>
              </w:rPr>
            </w:pPr>
            <w:r>
              <w:rPr>
                <w:b/>
                <w:spacing w:val="-2"/>
              </w:rPr>
              <w:t>Credits</w:t>
            </w:r>
          </w:p>
        </w:tc>
      </w:tr>
      <w:tr w:rsidR="009B0494" w14:paraId="4497A159" w14:textId="77777777">
        <w:trPr>
          <w:trHeight w:val="551"/>
        </w:trPr>
        <w:tc>
          <w:tcPr>
            <w:tcW w:w="1637" w:type="dxa"/>
          </w:tcPr>
          <w:p w14:paraId="4497A155" w14:textId="77777777" w:rsidR="009B0494" w:rsidRDefault="007F4792" w:rsidP="009A260E">
            <w:pPr>
              <w:pStyle w:val="TableParagraph"/>
              <w:spacing w:before="0"/>
              <w:ind w:left="119" w:right="103"/>
            </w:pPr>
            <w:r>
              <w:rPr>
                <w:spacing w:val="-2"/>
              </w:rPr>
              <w:t>M9407</w:t>
            </w:r>
          </w:p>
        </w:tc>
        <w:tc>
          <w:tcPr>
            <w:tcW w:w="5103" w:type="dxa"/>
          </w:tcPr>
          <w:p w14:paraId="4497A156" w14:textId="77777777" w:rsidR="009B0494" w:rsidRDefault="007F4792" w:rsidP="009A260E">
            <w:pPr>
              <w:pStyle w:val="TableParagraph"/>
              <w:spacing w:before="0"/>
              <w:ind w:left="109"/>
              <w:jc w:val="left"/>
            </w:pPr>
            <w:r>
              <w:t>Law,</w:t>
            </w:r>
            <w:r>
              <w:rPr>
                <w:spacing w:val="-5"/>
              </w:rPr>
              <w:t xml:space="preserve"> </w:t>
            </w:r>
            <w:proofErr w:type="gramStart"/>
            <w:r>
              <w:t>Persons</w:t>
            </w:r>
            <w:proofErr w:type="gramEnd"/>
            <w:r>
              <w:rPr>
                <w:spacing w:val="-6"/>
              </w:rPr>
              <w:t xml:space="preserve"> </w:t>
            </w:r>
            <w:r>
              <w:t>and</w:t>
            </w:r>
            <w:r>
              <w:rPr>
                <w:spacing w:val="-3"/>
              </w:rPr>
              <w:t xml:space="preserve"> </w:t>
            </w:r>
            <w:r>
              <w:rPr>
                <w:spacing w:val="-2"/>
              </w:rPr>
              <w:t>Property</w:t>
            </w:r>
          </w:p>
        </w:tc>
        <w:tc>
          <w:tcPr>
            <w:tcW w:w="989" w:type="dxa"/>
          </w:tcPr>
          <w:p w14:paraId="4497A157" w14:textId="77777777" w:rsidR="009B0494" w:rsidRDefault="007F4792" w:rsidP="009A260E">
            <w:pPr>
              <w:pStyle w:val="TableParagraph"/>
              <w:spacing w:before="0"/>
              <w:ind w:left="15"/>
            </w:pPr>
            <w:r>
              <w:t>4</w:t>
            </w:r>
          </w:p>
        </w:tc>
        <w:tc>
          <w:tcPr>
            <w:tcW w:w="1287" w:type="dxa"/>
          </w:tcPr>
          <w:p w14:paraId="4497A158" w14:textId="77777777" w:rsidR="009B0494" w:rsidRDefault="007F4792" w:rsidP="009A260E">
            <w:pPr>
              <w:pStyle w:val="TableParagraph"/>
              <w:spacing w:before="0"/>
              <w:ind w:left="246" w:right="230"/>
            </w:pPr>
            <w:r>
              <w:rPr>
                <w:spacing w:val="-5"/>
              </w:rPr>
              <w:t>20</w:t>
            </w:r>
          </w:p>
        </w:tc>
      </w:tr>
      <w:tr w:rsidR="009B0494" w14:paraId="4497A15E" w14:textId="77777777">
        <w:trPr>
          <w:trHeight w:val="556"/>
        </w:trPr>
        <w:tc>
          <w:tcPr>
            <w:tcW w:w="1637" w:type="dxa"/>
          </w:tcPr>
          <w:p w14:paraId="4497A15A" w14:textId="77777777" w:rsidR="009B0494" w:rsidRDefault="007F4792" w:rsidP="009A260E">
            <w:pPr>
              <w:pStyle w:val="TableParagraph"/>
              <w:spacing w:before="0"/>
              <w:ind w:left="119" w:right="103"/>
            </w:pPr>
            <w:r>
              <w:rPr>
                <w:spacing w:val="-2"/>
              </w:rPr>
              <w:t>M9408</w:t>
            </w:r>
          </w:p>
        </w:tc>
        <w:tc>
          <w:tcPr>
            <w:tcW w:w="5103" w:type="dxa"/>
          </w:tcPr>
          <w:p w14:paraId="4497A15B"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15C" w14:textId="77777777" w:rsidR="009B0494" w:rsidRDefault="007F4792" w:rsidP="009A260E">
            <w:pPr>
              <w:pStyle w:val="TableParagraph"/>
              <w:spacing w:before="0"/>
              <w:ind w:left="15"/>
            </w:pPr>
            <w:r>
              <w:t>4</w:t>
            </w:r>
          </w:p>
        </w:tc>
        <w:tc>
          <w:tcPr>
            <w:tcW w:w="1287" w:type="dxa"/>
          </w:tcPr>
          <w:p w14:paraId="4497A15D" w14:textId="77777777" w:rsidR="009B0494" w:rsidRDefault="007F4792" w:rsidP="009A260E">
            <w:pPr>
              <w:pStyle w:val="TableParagraph"/>
              <w:spacing w:before="0"/>
              <w:ind w:left="246" w:right="230"/>
            </w:pPr>
            <w:r>
              <w:rPr>
                <w:spacing w:val="-5"/>
              </w:rPr>
              <w:t>20</w:t>
            </w:r>
          </w:p>
        </w:tc>
      </w:tr>
    </w:tbl>
    <w:p w14:paraId="4497A15F" w14:textId="77777777" w:rsidR="009B0494" w:rsidRDefault="009B0494" w:rsidP="009A260E">
      <w:pPr>
        <w:sectPr w:rsidR="009B0494">
          <w:type w:val="continuous"/>
          <w:pgSz w:w="11910" w:h="16840"/>
          <w:pgMar w:top="1400" w:right="1340" w:bottom="1397"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164" w14:textId="77777777">
        <w:trPr>
          <w:trHeight w:val="551"/>
        </w:trPr>
        <w:tc>
          <w:tcPr>
            <w:tcW w:w="1637" w:type="dxa"/>
          </w:tcPr>
          <w:p w14:paraId="4497A160" w14:textId="77777777" w:rsidR="009B0494" w:rsidRDefault="007F4792" w:rsidP="009A260E">
            <w:pPr>
              <w:pStyle w:val="TableParagraph"/>
              <w:spacing w:before="0"/>
              <w:ind w:left="119" w:right="103"/>
            </w:pPr>
            <w:r>
              <w:rPr>
                <w:spacing w:val="-2"/>
              </w:rPr>
              <w:lastRenderedPageBreak/>
              <w:t>M9409</w:t>
            </w:r>
          </w:p>
        </w:tc>
        <w:tc>
          <w:tcPr>
            <w:tcW w:w="5103" w:type="dxa"/>
          </w:tcPr>
          <w:p w14:paraId="4497A161" w14:textId="77777777" w:rsidR="009B0494" w:rsidRDefault="007F4792" w:rsidP="009A260E">
            <w:pPr>
              <w:pStyle w:val="TableParagraph"/>
              <w:spacing w:before="0"/>
              <w:ind w:left="109"/>
              <w:jc w:val="left"/>
            </w:pPr>
            <w:r>
              <w:rPr>
                <w:spacing w:val="-2"/>
              </w:rPr>
              <w:t>Criminology</w:t>
            </w:r>
          </w:p>
        </w:tc>
        <w:tc>
          <w:tcPr>
            <w:tcW w:w="989" w:type="dxa"/>
          </w:tcPr>
          <w:p w14:paraId="4497A162" w14:textId="77777777" w:rsidR="009B0494" w:rsidRDefault="007F4792" w:rsidP="009A260E">
            <w:pPr>
              <w:pStyle w:val="TableParagraph"/>
              <w:spacing w:before="0"/>
              <w:ind w:left="15"/>
            </w:pPr>
            <w:r>
              <w:t>4</w:t>
            </w:r>
          </w:p>
        </w:tc>
        <w:tc>
          <w:tcPr>
            <w:tcW w:w="1287" w:type="dxa"/>
          </w:tcPr>
          <w:p w14:paraId="4497A163" w14:textId="77777777" w:rsidR="009B0494" w:rsidRDefault="007F4792" w:rsidP="009A260E">
            <w:pPr>
              <w:pStyle w:val="TableParagraph"/>
              <w:spacing w:before="0"/>
              <w:ind w:left="521"/>
              <w:jc w:val="left"/>
            </w:pPr>
            <w:r>
              <w:rPr>
                <w:spacing w:val="-5"/>
              </w:rPr>
              <w:t>20</w:t>
            </w:r>
          </w:p>
        </w:tc>
      </w:tr>
      <w:tr w:rsidR="009B0494" w14:paraId="4497A169" w14:textId="77777777">
        <w:trPr>
          <w:trHeight w:val="551"/>
        </w:trPr>
        <w:tc>
          <w:tcPr>
            <w:tcW w:w="1637" w:type="dxa"/>
          </w:tcPr>
          <w:p w14:paraId="4497A165" w14:textId="77777777" w:rsidR="009B0494" w:rsidRDefault="007F4792" w:rsidP="009A260E">
            <w:pPr>
              <w:pStyle w:val="TableParagraph"/>
              <w:spacing w:before="0"/>
              <w:ind w:left="119" w:right="103"/>
            </w:pPr>
            <w:r>
              <w:rPr>
                <w:spacing w:val="-2"/>
              </w:rPr>
              <w:t>M9410</w:t>
            </w:r>
          </w:p>
        </w:tc>
        <w:tc>
          <w:tcPr>
            <w:tcW w:w="5103" w:type="dxa"/>
          </w:tcPr>
          <w:p w14:paraId="4497A166" w14:textId="77777777" w:rsidR="009B0494" w:rsidRDefault="007F4792" w:rsidP="009A260E">
            <w:pPr>
              <w:pStyle w:val="TableParagraph"/>
              <w:spacing w:before="0"/>
              <w:ind w:left="109"/>
              <w:jc w:val="left"/>
            </w:pPr>
            <w:r>
              <w:t>Public</w:t>
            </w:r>
            <w:r>
              <w:rPr>
                <w:spacing w:val="-9"/>
              </w:rPr>
              <w:t xml:space="preserve"> </w:t>
            </w:r>
            <w:r>
              <w:t>international</w:t>
            </w:r>
            <w:r>
              <w:rPr>
                <w:spacing w:val="-12"/>
              </w:rPr>
              <w:t xml:space="preserve"> </w:t>
            </w:r>
            <w:r>
              <w:rPr>
                <w:spacing w:val="-5"/>
              </w:rPr>
              <w:t>Law</w:t>
            </w:r>
          </w:p>
        </w:tc>
        <w:tc>
          <w:tcPr>
            <w:tcW w:w="989" w:type="dxa"/>
          </w:tcPr>
          <w:p w14:paraId="4497A167" w14:textId="77777777" w:rsidR="009B0494" w:rsidRDefault="007F4792" w:rsidP="009A260E">
            <w:pPr>
              <w:pStyle w:val="TableParagraph"/>
              <w:spacing w:before="0"/>
              <w:ind w:left="15"/>
            </w:pPr>
            <w:r>
              <w:t>4</w:t>
            </w:r>
          </w:p>
        </w:tc>
        <w:tc>
          <w:tcPr>
            <w:tcW w:w="1287" w:type="dxa"/>
          </w:tcPr>
          <w:p w14:paraId="4497A168" w14:textId="77777777" w:rsidR="009B0494" w:rsidRDefault="007F4792" w:rsidP="009A260E">
            <w:pPr>
              <w:pStyle w:val="TableParagraph"/>
              <w:spacing w:before="0"/>
              <w:ind w:left="521"/>
              <w:jc w:val="left"/>
            </w:pPr>
            <w:r>
              <w:rPr>
                <w:spacing w:val="-5"/>
              </w:rPr>
              <w:t>20</w:t>
            </w:r>
          </w:p>
        </w:tc>
      </w:tr>
      <w:tr w:rsidR="009B0494" w14:paraId="4497A16E" w14:textId="77777777">
        <w:trPr>
          <w:trHeight w:val="551"/>
        </w:trPr>
        <w:tc>
          <w:tcPr>
            <w:tcW w:w="1637" w:type="dxa"/>
          </w:tcPr>
          <w:p w14:paraId="4497A16A" w14:textId="77777777" w:rsidR="009B0494" w:rsidRDefault="007F4792" w:rsidP="009A260E">
            <w:pPr>
              <w:pStyle w:val="TableParagraph"/>
              <w:spacing w:before="0"/>
              <w:ind w:left="119" w:right="103"/>
            </w:pPr>
            <w:r>
              <w:rPr>
                <w:spacing w:val="-2"/>
              </w:rPr>
              <w:t>M9411</w:t>
            </w:r>
          </w:p>
        </w:tc>
        <w:tc>
          <w:tcPr>
            <w:tcW w:w="5103" w:type="dxa"/>
          </w:tcPr>
          <w:p w14:paraId="4497A16B" w14:textId="77777777" w:rsidR="009B0494" w:rsidRDefault="007F4792" w:rsidP="009A260E">
            <w:pPr>
              <w:pStyle w:val="TableParagraph"/>
              <w:spacing w:before="0"/>
              <w:ind w:left="109"/>
              <w:jc w:val="left"/>
            </w:pPr>
            <w:proofErr w:type="spellStart"/>
            <w:r>
              <w:t>Labour</w:t>
            </w:r>
            <w:proofErr w:type="spellEnd"/>
            <w:r>
              <w:rPr>
                <w:spacing w:val="-4"/>
              </w:rPr>
              <w:t xml:space="preserve"> </w:t>
            </w:r>
            <w:r>
              <w:rPr>
                <w:spacing w:val="-5"/>
              </w:rPr>
              <w:t>Law</w:t>
            </w:r>
          </w:p>
        </w:tc>
        <w:tc>
          <w:tcPr>
            <w:tcW w:w="989" w:type="dxa"/>
          </w:tcPr>
          <w:p w14:paraId="4497A16C" w14:textId="77777777" w:rsidR="009B0494" w:rsidRDefault="007F4792" w:rsidP="009A260E">
            <w:pPr>
              <w:pStyle w:val="TableParagraph"/>
              <w:spacing w:before="0"/>
              <w:ind w:left="15"/>
            </w:pPr>
            <w:r>
              <w:t>4</w:t>
            </w:r>
          </w:p>
        </w:tc>
        <w:tc>
          <w:tcPr>
            <w:tcW w:w="1287" w:type="dxa"/>
          </w:tcPr>
          <w:p w14:paraId="4497A16D" w14:textId="77777777" w:rsidR="009B0494" w:rsidRDefault="007F4792" w:rsidP="009A260E">
            <w:pPr>
              <w:pStyle w:val="TableParagraph"/>
              <w:spacing w:before="0"/>
              <w:ind w:left="521"/>
              <w:jc w:val="left"/>
            </w:pPr>
            <w:r>
              <w:rPr>
                <w:spacing w:val="-5"/>
              </w:rPr>
              <w:t>20</w:t>
            </w:r>
          </w:p>
        </w:tc>
      </w:tr>
      <w:tr w:rsidR="009B0494" w14:paraId="4497A173" w14:textId="77777777">
        <w:trPr>
          <w:trHeight w:val="551"/>
        </w:trPr>
        <w:tc>
          <w:tcPr>
            <w:tcW w:w="1637" w:type="dxa"/>
          </w:tcPr>
          <w:p w14:paraId="4497A16F" w14:textId="77777777" w:rsidR="009B0494" w:rsidRDefault="007F4792" w:rsidP="009A260E">
            <w:pPr>
              <w:pStyle w:val="TableParagraph"/>
              <w:spacing w:before="0"/>
              <w:ind w:left="119" w:right="103"/>
            </w:pPr>
            <w:r>
              <w:rPr>
                <w:spacing w:val="-2"/>
              </w:rPr>
              <w:t>M9412</w:t>
            </w:r>
          </w:p>
        </w:tc>
        <w:tc>
          <w:tcPr>
            <w:tcW w:w="5103" w:type="dxa"/>
          </w:tcPr>
          <w:p w14:paraId="4497A170" w14:textId="77777777" w:rsidR="009B0494" w:rsidRDefault="007F4792" w:rsidP="009A260E">
            <w:pPr>
              <w:pStyle w:val="TableParagraph"/>
              <w:spacing w:before="0"/>
              <w:ind w:left="109"/>
              <w:jc w:val="left"/>
            </w:pPr>
            <w:r>
              <w:t>Law</w:t>
            </w:r>
            <w:r>
              <w:rPr>
                <w:spacing w:val="-6"/>
              </w:rPr>
              <w:t xml:space="preserve"> </w:t>
            </w:r>
            <w:r>
              <w:t>of</w:t>
            </w:r>
            <w:r>
              <w:rPr>
                <w:spacing w:val="-3"/>
              </w:rPr>
              <w:t xml:space="preserve"> </w:t>
            </w:r>
            <w:r>
              <w:t>Business</w:t>
            </w:r>
            <w:r>
              <w:rPr>
                <w:spacing w:val="-4"/>
              </w:rPr>
              <w:t xml:space="preserve"> </w:t>
            </w:r>
            <w:r>
              <w:rPr>
                <w:spacing w:val="-2"/>
              </w:rPr>
              <w:t>Associations</w:t>
            </w:r>
          </w:p>
        </w:tc>
        <w:tc>
          <w:tcPr>
            <w:tcW w:w="989" w:type="dxa"/>
          </w:tcPr>
          <w:p w14:paraId="4497A171" w14:textId="77777777" w:rsidR="009B0494" w:rsidRDefault="007F4792" w:rsidP="009A260E">
            <w:pPr>
              <w:pStyle w:val="TableParagraph"/>
              <w:spacing w:before="0"/>
              <w:ind w:left="15"/>
            </w:pPr>
            <w:r>
              <w:t>4</w:t>
            </w:r>
          </w:p>
        </w:tc>
        <w:tc>
          <w:tcPr>
            <w:tcW w:w="1287" w:type="dxa"/>
          </w:tcPr>
          <w:p w14:paraId="4497A172" w14:textId="77777777" w:rsidR="009B0494" w:rsidRDefault="007F4792" w:rsidP="009A260E">
            <w:pPr>
              <w:pStyle w:val="TableParagraph"/>
              <w:spacing w:before="0"/>
              <w:ind w:left="521"/>
              <w:jc w:val="left"/>
            </w:pPr>
            <w:r>
              <w:rPr>
                <w:spacing w:val="-5"/>
              </w:rPr>
              <w:t>20</w:t>
            </w:r>
          </w:p>
        </w:tc>
      </w:tr>
      <w:tr w:rsidR="009B0494" w14:paraId="4497A178" w14:textId="77777777">
        <w:trPr>
          <w:trHeight w:val="551"/>
        </w:trPr>
        <w:tc>
          <w:tcPr>
            <w:tcW w:w="1637" w:type="dxa"/>
          </w:tcPr>
          <w:p w14:paraId="4497A174" w14:textId="77777777" w:rsidR="009B0494" w:rsidRDefault="007F4792" w:rsidP="009A260E">
            <w:pPr>
              <w:pStyle w:val="TableParagraph"/>
              <w:spacing w:before="0"/>
              <w:ind w:left="119" w:right="103"/>
            </w:pPr>
            <w:r>
              <w:rPr>
                <w:spacing w:val="-2"/>
              </w:rPr>
              <w:t>M9414</w:t>
            </w:r>
          </w:p>
        </w:tc>
        <w:tc>
          <w:tcPr>
            <w:tcW w:w="5103" w:type="dxa"/>
          </w:tcPr>
          <w:p w14:paraId="4497A175" w14:textId="77777777" w:rsidR="009B0494" w:rsidRDefault="007F4792" w:rsidP="009A260E">
            <w:pPr>
              <w:pStyle w:val="TableParagraph"/>
              <w:spacing w:before="0"/>
              <w:ind w:left="109"/>
              <w:jc w:val="left"/>
            </w:pPr>
            <w:r>
              <w:rPr>
                <w:spacing w:val="-2"/>
              </w:rPr>
              <w:t>Mediation</w:t>
            </w:r>
          </w:p>
        </w:tc>
        <w:tc>
          <w:tcPr>
            <w:tcW w:w="989" w:type="dxa"/>
          </w:tcPr>
          <w:p w14:paraId="4497A176" w14:textId="77777777" w:rsidR="009B0494" w:rsidRDefault="007F4792" w:rsidP="009A260E">
            <w:pPr>
              <w:pStyle w:val="TableParagraph"/>
              <w:spacing w:before="0"/>
              <w:ind w:left="15"/>
            </w:pPr>
            <w:r>
              <w:t>4</w:t>
            </w:r>
          </w:p>
        </w:tc>
        <w:tc>
          <w:tcPr>
            <w:tcW w:w="1287" w:type="dxa"/>
          </w:tcPr>
          <w:p w14:paraId="4497A177" w14:textId="77777777" w:rsidR="009B0494" w:rsidRDefault="007F4792" w:rsidP="009A260E">
            <w:pPr>
              <w:pStyle w:val="TableParagraph"/>
              <w:spacing w:before="0"/>
              <w:ind w:left="521"/>
              <w:jc w:val="left"/>
            </w:pPr>
            <w:r>
              <w:rPr>
                <w:spacing w:val="-5"/>
              </w:rPr>
              <w:t>20</w:t>
            </w:r>
          </w:p>
        </w:tc>
      </w:tr>
      <w:tr w:rsidR="009B0494" w14:paraId="4497A17D" w14:textId="77777777">
        <w:trPr>
          <w:trHeight w:val="556"/>
        </w:trPr>
        <w:tc>
          <w:tcPr>
            <w:tcW w:w="1637" w:type="dxa"/>
          </w:tcPr>
          <w:p w14:paraId="4497A179" w14:textId="77777777" w:rsidR="009B0494" w:rsidRDefault="007F4792" w:rsidP="009A260E">
            <w:pPr>
              <w:pStyle w:val="TableParagraph"/>
              <w:spacing w:before="0"/>
              <w:ind w:left="119" w:right="103"/>
            </w:pPr>
            <w:r>
              <w:rPr>
                <w:spacing w:val="-2"/>
              </w:rPr>
              <w:t>M9416</w:t>
            </w:r>
          </w:p>
        </w:tc>
        <w:tc>
          <w:tcPr>
            <w:tcW w:w="5103" w:type="dxa"/>
          </w:tcPr>
          <w:p w14:paraId="4497A17A" w14:textId="77777777" w:rsidR="009B0494" w:rsidRDefault="007F4792" w:rsidP="009A260E">
            <w:pPr>
              <w:pStyle w:val="TableParagraph"/>
              <w:spacing w:before="0"/>
              <w:ind w:left="109"/>
              <w:jc w:val="left"/>
            </w:pPr>
            <w:r>
              <w:t>Issues</w:t>
            </w:r>
            <w:r>
              <w:rPr>
                <w:spacing w:val="-5"/>
              </w:rPr>
              <w:t xml:space="preserve"> </w:t>
            </w:r>
            <w:r>
              <w:t>in</w:t>
            </w:r>
            <w:r>
              <w:rPr>
                <w:spacing w:val="-1"/>
              </w:rPr>
              <w:t xml:space="preserve"> </w:t>
            </w:r>
            <w:r>
              <w:t>Healthcare</w:t>
            </w:r>
            <w:r>
              <w:rPr>
                <w:spacing w:val="-6"/>
              </w:rPr>
              <w:t xml:space="preserve"> </w:t>
            </w:r>
            <w:r>
              <w:t>Law</w:t>
            </w:r>
            <w:r>
              <w:rPr>
                <w:spacing w:val="-8"/>
              </w:rPr>
              <w:t xml:space="preserve"> </w:t>
            </w:r>
            <w:r>
              <w:t>and</w:t>
            </w:r>
            <w:r>
              <w:rPr>
                <w:spacing w:val="-5"/>
              </w:rPr>
              <w:t xml:space="preserve"> </w:t>
            </w:r>
            <w:r>
              <w:rPr>
                <w:spacing w:val="-2"/>
              </w:rPr>
              <w:t>Ethics</w:t>
            </w:r>
          </w:p>
        </w:tc>
        <w:tc>
          <w:tcPr>
            <w:tcW w:w="989" w:type="dxa"/>
          </w:tcPr>
          <w:p w14:paraId="4497A17B" w14:textId="77777777" w:rsidR="009B0494" w:rsidRDefault="007F4792" w:rsidP="009A260E">
            <w:pPr>
              <w:pStyle w:val="TableParagraph"/>
              <w:spacing w:before="0"/>
              <w:ind w:left="15"/>
            </w:pPr>
            <w:r>
              <w:t>4</w:t>
            </w:r>
          </w:p>
        </w:tc>
        <w:tc>
          <w:tcPr>
            <w:tcW w:w="1287" w:type="dxa"/>
          </w:tcPr>
          <w:p w14:paraId="4497A17C" w14:textId="77777777" w:rsidR="009B0494" w:rsidRDefault="007F4792" w:rsidP="009A260E">
            <w:pPr>
              <w:pStyle w:val="TableParagraph"/>
              <w:spacing w:before="0"/>
              <w:ind w:left="521"/>
              <w:jc w:val="left"/>
            </w:pPr>
            <w:r>
              <w:rPr>
                <w:spacing w:val="-5"/>
              </w:rPr>
              <w:t>20</w:t>
            </w:r>
          </w:p>
        </w:tc>
      </w:tr>
      <w:tr w:rsidR="009B0494" w14:paraId="4497A182" w14:textId="77777777">
        <w:trPr>
          <w:trHeight w:val="551"/>
        </w:trPr>
        <w:tc>
          <w:tcPr>
            <w:tcW w:w="1637" w:type="dxa"/>
          </w:tcPr>
          <w:p w14:paraId="4497A17E" w14:textId="77777777" w:rsidR="009B0494" w:rsidRDefault="007F4792" w:rsidP="009A260E">
            <w:pPr>
              <w:pStyle w:val="TableParagraph"/>
              <w:spacing w:before="0"/>
              <w:ind w:left="119" w:right="103"/>
            </w:pPr>
            <w:r>
              <w:rPr>
                <w:spacing w:val="-2"/>
              </w:rPr>
              <w:t>M9417</w:t>
            </w:r>
          </w:p>
        </w:tc>
        <w:tc>
          <w:tcPr>
            <w:tcW w:w="5103" w:type="dxa"/>
          </w:tcPr>
          <w:p w14:paraId="4497A17F" w14:textId="77777777" w:rsidR="009B0494" w:rsidRDefault="007F4792" w:rsidP="009A260E">
            <w:pPr>
              <w:pStyle w:val="TableParagraph"/>
              <w:spacing w:before="0"/>
              <w:ind w:left="109"/>
              <w:jc w:val="left"/>
            </w:pPr>
            <w:r>
              <w:t>Legal</w:t>
            </w:r>
            <w:r>
              <w:rPr>
                <w:spacing w:val="-7"/>
              </w:rPr>
              <w:t xml:space="preserve"> </w:t>
            </w:r>
            <w:r>
              <w:t>Aspects</w:t>
            </w:r>
            <w:r>
              <w:rPr>
                <w:spacing w:val="-6"/>
              </w:rPr>
              <w:t xml:space="preserve"> </w:t>
            </w:r>
            <w:r>
              <w:t>of</w:t>
            </w:r>
            <w:r>
              <w:rPr>
                <w:spacing w:val="-6"/>
              </w:rPr>
              <w:t xml:space="preserve"> </w:t>
            </w:r>
            <w:r>
              <w:t>International</w:t>
            </w:r>
            <w:r>
              <w:rPr>
                <w:spacing w:val="-6"/>
              </w:rPr>
              <w:t xml:space="preserve"> </w:t>
            </w:r>
            <w:r>
              <w:rPr>
                <w:spacing w:val="-4"/>
              </w:rPr>
              <w:t>Trade</w:t>
            </w:r>
          </w:p>
        </w:tc>
        <w:tc>
          <w:tcPr>
            <w:tcW w:w="989" w:type="dxa"/>
          </w:tcPr>
          <w:p w14:paraId="4497A180" w14:textId="77777777" w:rsidR="009B0494" w:rsidRDefault="007F4792" w:rsidP="009A260E">
            <w:pPr>
              <w:pStyle w:val="TableParagraph"/>
              <w:spacing w:before="0"/>
              <w:ind w:left="15"/>
            </w:pPr>
            <w:r>
              <w:t>4</w:t>
            </w:r>
          </w:p>
        </w:tc>
        <w:tc>
          <w:tcPr>
            <w:tcW w:w="1287" w:type="dxa"/>
          </w:tcPr>
          <w:p w14:paraId="4497A181" w14:textId="77777777" w:rsidR="009B0494" w:rsidRDefault="007F4792" w:rsidP="009A260E">
            <w:pPr>
              <w:pStyle w:val="TableParagraph"/>
              <w:spacing w:before="0"/>
              <w:ind w:left="521"/>
              <w:jc w:val="left"/>
            </w:pPr>
            <w:r>
              <w:rPr>
                <w:spacing w:val="-5"/>
              </w:rPr>
              <w:t>20</w:t>
            </w:r>
          </w:p>
        </w:tc>
      </w:tr>
      <w:tr w:rsidR="009B0494" w14:paraId="4497A187" w14:textId="77777777">
        <w:trPr>
          <w:trHeight w:val="551"/>
        </w:trPr>
        <w:tc>
          <w:tcPr>
            <w:tcW w:w="1637" w:type="dxa"/>
          </w:tcPr>
          <w:p w14:paraId="4497A183" w14:textId="77777777" w:rsidR="009B0494" w:rsidRDefault="007F4792" w:rsidP="009A260E">
            <w:pPr>
              <w:pStyle w:val="TableParagraph"/>
              <w:spacing w:before="0"/>
              <w:ind w:left="119" w:right="103"/>
            </w:pPr>
            <w:r>
              <w:rPr>
                <w:spacing w:val="-2"/>
              </w:rPr>
              <w:t>M9418</w:t>
            </w:r>
          </w:p>
        </w:tc>
        <w:tc>
          <w:tcPr>
            <w:tcW w:w="5103" w:type="dxa"/>
          </w:tcPr>
          <w:p w14:paraId="4497A184" w14:textId="77777777" w:rsidR="009B0494" w:rsidRDefault="007F4792" w:rsidP="009A260E">
            <w:pPr>
              <w:pStyle w:val="TableParagraph"/>
              <w:spacing w:before="0"/>
              <w:ind w:left="109"/>
              <w:jc w:val="left"/>
            </w:pPr>
            <w:r>
              <w:t>Law</w:t>
            </w:r>
            <w:r>
              <w:rPr>
                <w:spacing w:val="-4"/>
              </w:rPr>
              <w:t xml:space="preserve"> </w:t>
            </w:r>
            <w:r>
              <w:t>of</w:t>
            </w:r>
            <w:r>
              <w:rPr>
                <w:spacing w:val="4"/>
              </w:rPr>
              <w:t xml:space="preserve"> </w:t>
            </w:r>
            <w:r>
              <w:rPr>
                <w:spacing w:val="-2"/>
              </w:rPr>
              <w:t>Competition</w:t>
            </w:r>
          </w:p>
        </w:tc>
        <w:tc>
          <w:tcPr>
            <w:tcW w:w="989" w:type="dxa"/>
          </w:tcPr>
          <w:p w14:paraId="4497A185" w14:textId="77777777" w:rsidR="009B0494" w:rsidRDefault="007F4792" w:rsidP="009A260E">
            <w:pPr>
              <w:pStyle w:val="TableParagraph"/>
              <w:spacing w:before="0"/>
              <w:ind w:left="15"/>
            </w:pPr>
            <w:r>
              <w:t>4</w:t>
            </w:r>
          </w:p>
        </w:tc>
        <w:tc>
          <w:tcPr>
            <w:tcW w:w="1287" w:type="dxa"/>
          </w:tcPr>
          <w:p w14:paraId="4497A186" w14:textId="77777777" w:rsidR="009B0494" w:rsidRDefault="007F4792" w:rsidP="009A260E">
            <w:pPr>
              <w:pStyle w:val="TableParagraph"/>
              <w:spacing w:before="0"/>
              <w:ind w:left="521"/>
              <w:jc w:val="left"/>
            </w:pPr>
            <w:r>
              <w:rPr>
                <w:spacing w:val="-5"/>
              </w:rPr>
              <w:t>20</w:t>
            </w:r>
          </w:p>
        </w:tc>
      </w:tr>
      <w:tr w:rsidR="009B0494" w14:paraId="4497A18C" w14:textId="77777777">
        <w:trPr>
          <w:trHeight w:val="551"/>
        </w:trPr>
        <w:tc>
          <w:tcPr>
            <w:tcW w:w="1637" w:type="dxa"/>
          </w:tcPr>
          <w:p w14:paraId="4497A188" w14:textId="77777777" w:rsidR="009B0494" w:rsidRDefault="007F4792" w:rsidP="009A260E">
            <w:pPr>
              <w:pStyle w:val="TableParagraph"/>
              <w:spacing w:before="0"/>
              <w:ind w:left="119" w:right="103"/>
            </w:pPr>
            <w:r>
              <w:rPr>
                <w:spacing w:val="-2"/>
              </w:rPr>
              <w:t>M9419</w:t>
            </w:r>
          </w:p>
        </w:tc>
        <w:tc>
          <w:tcPr>
            <w:tcW w:w="5103" w:type="dxa"/>
          </w:tcPr>
          <w:p w14:paraId="4497A189"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89" w:type="dxa"/>
          </w:tcPr>
          <w:p w14:paraId="4497A18A" w14:textId="77777777" w:rsidR="009B0494" w:rsidRDefault="007F4792" w:rsidP="009A260E">
            <w:pPr>
              <w:pStyle w:val="TableParagraph"/>
              <w:spacing w:before="0"/>
              <w:ind w:left="15"/>
            </w:pPr>
            <w:r>
              <w:t>4</w:t>
            </w:r>
          </w:p>
        </w:tc>
        <w:tc>
          <w:tcPr>
            <w:tcW w:w="1287" w:type="dxa"/>
          </w:tcPr>
          <w:p w14:paraId="4497A18B" w14:textId="77777777" w:rsidR="009B0494" w:rsidRDefault="007F4792" w:rsidP="009A260E">
            <w:pPr>
              <w:pStyle w:val="TableParagraph"/>
              <w:spacing w:before="0"/>
              <w:ind w:left="521"/>
              <w:jc w:val="left"/>
            </w:pPr>
            <w:r>
              <w:rPr>
                <w:spacing w:val="-5"/>
              </w:rPr>
              <w:t>20</w:t>
            </w:r>
          </w:p>
        </w:tc>
      </w:tr>
      <w:tr w:rsidR="009B0494" w14:paraId="4497A191" w14:textId="77777777">
        <w:trPr>
          <w:trHeight w:val="551"/>
        </w:trPr>
        <w:tc>
          <w:tcPr>
            <w:tcW w:w="1637" w:type="dxa"/>
          </w:tcPr>
          <w:p w14:paraId="4497A18D" w14:textId="77777777" w:rsidR="009B0494" w:rsidRDefault="007F4792" w:rsidP="009A260E">
            <w:pPr>
              <w:pStyle w:val="TableParagraph"/>
              <w:spacing w:before="0"/>
              <w:ind w:left="119" w:right="103"/>
            </w:pPr>
            <w:r>
              <w:rPr>
                <w:spacing w:val="-2"/>
              </w:rPr>
              <w:t>M9424</w:t>
            </w:r>
          </w:p>
        </w:tc>
        <w:tc>
          <w:tcPr>
            <w:tcW w:w="5103" w:type="dxa"/>
          </w:tcPr>
          <w:p w14:paraId="4497A18E" w14:textId="77777777" w:rsidR="009B0494" w:rsidRDefault="007F4792" w:rsidP="009A260E">
            <w:pPr>
              <w:pStyle w:val="TableParagraph"/>
              <w:spacing w:before="0"/>
              <w:ind w:left="109"/>
              <w:jc w:val="left"/>
            </w:pPr>
            <w:r>
              <w:t>Human</w:t>
            </w:r>
            <w:r>
              <w:rPr>
                <w:spacing w:val="-5"/>
              </w:rPr>
              <w:t xml:space="preserve"> </w:t>
            </w:r>
            <w:r>
              <w:t>Rights</w:t>
            </w:r>
            <w:r>
              <w:rPr>
                <w:spacing w:val="-2"/>
              </w:rPr>
              <w:t xml:space="preserve"> </w:t>
            </w:r>
            <w:r>
              <w:t>Law</w:t>
            </w:r>
            <w:r>
              <w:rPr>
                <w:spacing w:val="-3"/>
              </w:rPr>
              <w:t xml:space="preserve"> </w:t>
            </w:r>
            <w:r>
              <w:t>in</w:t>
            </w:r>
            <w:r>
              <w:rPr>
                <w:spacing w:val="-5"/>
              </w:rPr>
              <w:t xml:space="preserve"> </w:t>
            </w:r>
            <w:r>
              <w:t>Theory</w:t>
            </w:r>
            <w:r>
              <w:rPr>
                <w:spacing w:val="-7"/>
              </w:rPr>
              <w:t xml:space="preserve"> </w:t>
            </w:r>
            <w:r>
              <w:t>and</w:t>
            </w:r>
            <w:r>
              <w:rPr>
                <w:spacing w:val="-4"/>
              </w:rPr>
              <w:t xml:space="preserve"> </w:t>
            </w:r>
            <w:r>
              <w:rPr>
                <w:spacing w:val="-2"/>
              </w:rPr>
              <w:t>Practice</w:t>
            </w:r>
          </w:p>
        </w:tc>
        <w:tc>
          <w:tcPr>
            <w:tcW w:w="989" w:type="dxa"/>
          </w:tcPr>
          <w:p w14:paraId="4497A18F" w14:textId="77777777" w:rsidR="009B0494" w:rsidRDefault="007F4792" w:rsidP="009A260E">
            <w:pPr>
              <w:pStyle w:val="TableParagraph"/>
              <w:spacing w:before="0"/>
              <w:ind w:left="15"/>
            </w:pPr>
            <w:r>
              <w:t>4</w:t>
            </w:r>
          </w:p>
        </w:tc>
        <w:tc>
          <w:tcPr>
            <w:tcW w:w="1287" w:type="dxa"/>
          </w:tcPr>
          <w:p w14:paraId="4497A190" w14:textId="77777777" w:rsidR="009B0494" w:rsidRDefault="007F4792" w:rsidP="009A260E">
            <w:pPr>
              <w:pStyle w:val="TableParagraph"/>
              <w:spacing w:before="0"/>
              <w:ind w:left="521"/>
              <w:jc w:val="left"/>
            </w:pPr>
            <w:r>
              <w:rPr>
                <w:spacing w:val="-5"/>
              </w:rPr>
              <w:t>20</w:t>
            </w:r>
          </w:p>
        </w:tc>
      </w:tr>
      <w:tr w:rsidR="009B0494" w14:paraId="4497A196" w14:textId="77777777">
        <w:trPr>
          <w:trHeight w:val="551"/>
        </w:trPr>
        <w:tc>
          <w:tcPr>
            <w:tcW w:w="1637" w:type="dxa"/>
          </w:tcPr>
          <w:p w14:paraId="4497A192" w14:textId="77777777" w:rsidR="009B0494" w:rsidRDefault="007F4792" w:rsidP="009A260E">
            <w:pPr>
              <w:pStyle w:val="TableParagraph"/>
              <w:spacing w:before="0"/>
              <w:ind w:left="119" w:right="103"/>
            </w:pPr>
            <w:r>
              <w:rPr>
                <w:spacing w:val="-2"/>
              </w:rPr>
              <w:t>M9427</w:t>
            </w:r>
          </w:p>
        </w:tc>
        <w:tc>
          <w:tcPr>
            <w:tcW w:w="5103" w:type="dxa"/>
          </w:tcPr>
          <w:p w14:paraId="4497A193" w14:textId="77777777" w:rsidR="009B0494" w:rsidRDefault="007F4792" w:rsidP="009A260E">
            <w:pPr>
              <w:pStyle w:val="TableParagraph"/>
              <w:spacing w:before="0"/>
              <w:ind w:left="109"/>
              <w:jc w:val="left"/>
            </w:pPr>
            <w:r>
              <w:t>Legal</w:t>
            </w:r>
            <w:r>
              <w:rPr>
                <w:spacing w:val="-2"/>
              </w:rPr>
              <w:t xml:space="preserve"> Theory</w:t>
            </w:r>
          </w:p>
        </w:tc>
        <w:tc>
          <w:tcPr>
            <w:tcW w:w="989" w:type="dxa"/>
          </w:tcPr>
          <w:p w14:paraId="4497A194" w14:textId="77777777" w:rsidR="009B0494" w:rsidRDefault="007F4792" w:rsidP="009A260E">
            <w:pPr>
              <w:pStyle w:val="TableParagraph"/>
              <w:spacing w:before="0"/>
              <w:ind w:left="15"/>
            </w:pPr>
            <w:r>
              <w:t>4</w:t>
            </w:r>
          </w:p>
        </w:tc>
        <w:tc>
          <w:tcPr>
            <w:tcW w:w="1287" w:type="dxa"/>
          </w:tcPr>
          <w:p w14:paraId="4497A195" w14:textId="77777777" w:rsidR="009B0494" w:rsidRDefault="007F4792" w:rsidP="009A260E">
            <w:pPr>
              <w:pStyle w:val="TableParagraph"/>
              <w:spacing w:before="0"/>
              <w:ind w:left="521"/>
              <w:jc w:val="left"/>
            </w:pPr>
            <w:r>
              <w:rPr>
                <w:spacing w:val="-5"/>
              </w:rPr>
              <w:t>20</w:t>
            </w:r>
          </w:p>
        </w:tc>
      </w:tr>
      <w:tr w:rsidR="009B0494" w14:paraId="4497A19B" w14:textId="77777777">
        <w:trPr>
          <w:trHeight w:val="551"/>
        </w:trPr>
        <w:tc>
          <w:tcPr>
            <w:tcW w:w="1637" w:type="dxa"/>
          </w:tcPr>
          <w:p w14:paraId="4497A197" w14:textId="77777777" w:rsidR="009B0494" w:rsidRDefault="007F4792" w:rsidP="009A260E">
            <w:pPr>
              <w:pStyle w:val="TableParagraph"/>
              <w:spacing w:before="0"/>
              <w:ind w:left="119" w:right="103"/>
            </w:pPr>
            <w:r>
              <w:rPr>
                <w:spacing w:val="-2"/>
              </w:rPr>
              <w:t>M9428</w:t>
            </w:r>
          </w:p>
        </w:tc>
        <w:tc>
          <w:tcPr>
            <w:tcW w:w="5103" w:type="dxa"/>
          </w:tcPr>
          <w:p w14:paraId="4497A198" w14:textId="77777777" w:rsidR="009B0494" w:rsidRDefault="007F4792" w:rsidP="009A260E">
            <w:pPr>
              <w:pStyle w:val="TableParagraph"/>
              <w:spacing w:before="0"/>
              <w:ind w:left="109"/>
              <w:jc w:val="left"/>
            </w:pPr>
            <w:r>
              <w:rPr>
                <w:spacing w:val="-2"/>
              </w:rPr>
              <w:t>Legislation</w:t>
            </w:r>
          </w:p>
        </w:tc>
        <w:tc>
          <w:tcPr>
            <w:tcW w:w="989" w:type="dxa"/>
          </w:tcPr>
          <w:p w14:paraId="4497A199" w14:textId="77777777" w:rsidR="009B0494" w:rsidRDefault="007F4792" w:rsidP="009A260E">
            <w:pPr>
              <w:pStyle w:val="TableParagraph"/>
              <w:spacing w:before="0"/>
              <w:ind w:left="15"/>
            </w:pPr>
            <w:r>
              <w:t>4</w:t>
            </w:r>
          </w:p>
        </w:tc>
        <w:tc>
          <w:tcPr>
            <w:tcW w:w="1287" w:type="dxa"/>
          </w:tcPr>
          <w:p w14:paraId="4497A19A" w14:textId="77777777" w:rsidR="009B0494" w:rsidRDefault="007F4792" w:rsidP="009A260E">
            <w:pPr>
              <w:pStyle w:val="TableParagraph"/>
              <w:spacing w:before="0"/>
              <w:ind w:left="521"/>
              <w:jc w:val="left"/>
            </w:pPr>
            <w:r>
              <w:rPr>
                <w:spacing w:val="-5"/>
              </w:rPr>
              <w:t>20</w:t>
            </w:r>
          </w:p>
        </w:tc>
      </w:tr>
      <w:tr w:rsidR="009B0494" w14:paraId="4497A1A0" w14:textId="77777777">
        <w:trPr>
          <w:trHeight w:val="551"/>
        </w:trPr>
        <w:tc>
          <w:tcPr>
            <w:tcW w:w="1637" w:type="dxa"/>
          </w:tcPr>
          <w:p w14:paraId="4497A19C" w14:textId="77777777" w:rsidR="009B0494" w:rsidRDefault="007F4792" w:rsidP="009A260E">
            <w:pPr>
              <w:pStyle w:val="TableParagraph"/>
              <w:spacing w:before="0"/>
              <w:ind w:left="119" w:right="103"/>
            </w:pPr>
            <w:r>
              <w:rPr>
                <w:spacing w:val="-2"/>
              </w:rPr>
              <w:t>M9429</w:t>
            </w:r>
          </w:p>
        </w:tc>
        <w:tc>
          <w:tcPr>
            <w:tcW w:w="5103" w:type="dxa"/>
          </w:tcPr>
          <w:p w14:paraId="4497A19D" w14:textId="77777777" w:rsidR="009B0494" w:rsidRDefault="007F4792" w:rsidP="009A260E">
            <w:pPr>
              <w:pStyle w:val="TableParagraph"/>
              <w:spacing w:before="0"/>
              <w:ind w:left="109"/>
              <w:jc w:val="left"/>
            </w:pPr>
            <w:r>
              <w:t>Administrative</w:t>
            </w:r>
            <w:r>
              <w:rPr>
                <w:spacing w:val="-13"/>
              </w:rPr>
              <w:t xml:space="preserve"> </w:t>
            </w:r>
            <w:r>
              <w:rPr>
                <w:spacing w:val="-5"/>
              </w:rPr>
              <w:t>Law</w:t>
            </w:r>
          </w:p>
        </w:tc>
        <w:tc>
          <w:tcPr>
            <w:tcW w:w="989" w:type="dxa"/>
          </w:tcPr>
          <w:p w14:paraId="4497A19E" w14:textId="77777777" w:rsidR="009B0494" w:rsidRDefault="007F4792" w:rsidP="009A260E">
            <w:pPr>
              <w:pStyle w:val="TableParagraph"/>
              <w:spacing w:before="0"/>
              <w:ind w:left="15"/>
            </w:pPr>
            <w:r>
              <w:t>4</w:t>
            </w:r>
          </w:p>
        </w:tc>
        <w:tc>
          <w:tcPr>
            <w:tcW w:w="1287" w:type="dxa"/>
          </w:tcPr>
          <w:p w14:paraId="4497A19F" w14:textId="77777777" w:rsidR="009B0494" w:rsidRDefault="007F4792" w:rsidP="009A260E">
            <w:pPr>
              <w:pStyle w:val="TableParagraph"/>
              <w:spacing w:before="0"/>
              <w:ind w:left="521"/>
              <w:jc w:val="left"/>
            </w:pPr>
            <w:r>
              <w:rPr>
                <w:spacing w:val="-5"/>
              </w:rPr>
              <w:t>20</w:t>
            </w:r>
          </w:p>
        </w:tc>
      </w:tr>
      <w:tr w:rsidR="009B0494" w14:paraId="4497A1A5" w14:textId="77777777">
        <w:trPr>
          <w:trHeight w:val="551"/>
        </w:trPr>
        <w:tc>
          <w:tcPr>
            <w:tcW w:w="1637" w:type="dxa"/>
          </w:tcPr>
          <w:p w14:paraId="4497A1A1" w14:textId="77777777" w:rsidR="009B0494" w:rsidRDefault="007F4792" w:rsidP="009A260E">
            <w:pPr>
              <w:pStyle w:val="TableParagraph"/>
              <w:spacing w:before="0"/>
              <w:ind w:left="119" w:right="103"/>
            </w:pPr>
            <w:r>
              <w:rPr>
                <w:spacing w:val="-2"/>
              </w:rPr>
              <w:t>M9433</w:t>
            </w:r>
          </w:p>
        </w:tc>
        <w:tc>
          <w:tcPr>
            <w:tcW w:w="5103" w:type="dxa"/>
          </w:tcPr>
          <w:p w14:paraId="4497A1A2" w14:textId="77777777" w:rsidR="009B0494" w:rsidRDefault="007F4792" w:rsidP="009A260E">
            <w:pPr>
              <w:pStyle w:val="TableParagraph"/>
              <w:spacing w:before="0"/>
              <w:ind w:left="109"/>
              <w:jc w:val="left"/>
            </w:pPr>
            <w:r>
              <w:t>Constitutional</w:t>
            </w:r>
            <w:r>
              <w:rPr>
                <w:spacing w:val="-14"/>
              </w:rPr>
              <w:t xml:space="preserve"> </w:t>
            </w:r>
            <w:r>
              <w:rPr>
                <w:spacing w:val="-5"/>
              </w:rPr>
              <w:t>Law</w:t>
            </w:r>
          </w:p>
        </w:tc>
        <w:tc>
          <w:tcPr>
            <w:tcW w:w="989" w:type="dxa"/>
          </w:tcPr>
          <w:p w14:paraId="4497A1A3" w14:textId="77777777" w:rsidR="009B0494" w:rsidRDefault="007F4792" w:rsidP="009A260E">
            <w:pPr>
              <w:pStyle w:val="TableParagraph"/>
              <w:spacing w:before="0"/>
              <w:ind w:left="15"/>
            </w:pPr>
            <w:r>
              <w:t>4</w:t>
            </w:r>
          </w:p>
        </w:tc>
        <w:tc>
          <w:tcPr>
            <w:tcW w:w="1287" w:type="dxa"/>
          </w:tcPr>
          <w:p w14:paraId="4497A1A4" w14:textId="77777777" w:rsidR="009B0494" w:rsidRDefault="007F4792" w:rsidP="009A260E">
            <w:pPr>
              <w:pStyle w:val="TableParagraph"/>
              <w:spacing w:before="0"/>
              <w:ind w:left="521"/>
              <w:jc w:val="left"/>
            </w:pPr>
            <w:r>
              <w:rPr>
                <w:spacing w:val="-5"/>
              </w:rPr>
              <w:t>20</w:t>
            </w:r>
          </w:p>
        </w:tc>
      </w:tr>
      <w:tr w:rsidR="009B0494" w14:paraId="4497A1AA" w14:textId="77777777">
        <w:trPr>
          <w:trHeight w:val="551"/>
        </w:trPr>
        <w:tc>
          <w:tcPr>
            <w:tcW w:w="1637" w:type="dxa"/>
          </w:tcPr>
          <w:p w14:paraId="4497A1A6" w14:textId="77777777" w:rsidR="009B0494" w:rsidRDefault="007F4792" w:rsidP="009A260E">
            <w:pPr>
              <w:pStyle w:val="TableParagraph"/>
              <w:spacing w:before="0"/>
              <w:ind w:left="119" w:right="103"/>
            </w:pPr>
            <w:r>
              <w:rPr>
                <w:spacing w:val="-2"/>
              </w:rPr>
              <w:t>M9437</w:t>
            </w:r>
          </w:p>
        </w:tc>
        <w:tc>
          <w:tcPr>
            <w:tcW w:w="5103" w:type="dxa"/>
          </w:tcPr>
          <w:p w14:paraId="4497A1A7" w14:textId="77777777" w:rsidR="009B0494" w:rsidRDefault="007F4792" w:rsidP="009A260E">
            <w:pPr>
              <w:pStyle w:val="TableParagraph"/>
              <w:spacing w:before="0"/>
              <w:ind w:left="109"/>
              <w:jc w:val="left"/>
            </w:pPr>
            <w:r>
              <w:t>Internet</w:t>
            </w:r>
            <w:r>
              <w:rPr>
                <w:spacing w:val="-3"/>
              </w:rPr>
              <w:t xml:space="preserve"> </w:t>
            </w:r>
            <w:r>
              <w:rPr>
                <w:spacing w:val="-5"/>
              </w:rPr>
              <w:t>Law</w:t>
            </w:r>
          </w:p>
        </w:tc>
        <w:tc>
          <w:tcPr>
            <w:tcW w:w="989" w:type="dxa"/>
          </w:tcPr>
          <w:p w14:paraId="4497A1A8" w14:textId="77777777" w:rsidR="009B0494" w:rsidRDefault="007F4792" w:rsidP="009A260E">
            <w:pPr>
              <w:pStyle w:val="TableParagraph"/>
              <w:spacing w:before="0"/>
              <w:ind w:left="15"/>
            </w:pPr>
            <w:r>
              <w:t>4</w:t>
            </w:r>
          </w:p>
        </w:tc>
        <w:tc>
          <w:tcPr>
            <w:tcW w:w="1287" w:type="dxa"/>
          </w:tcPr>
          <w:p w14:paraId="4497A1A9" w14:textId="77777777" w:rsidR="009B0494" w:rsidRDefault="007F4792" w:rsidP="009A260E">
            <w:pPr>
              <w:pStyle w:val="TableParagraph"/>
              <w:spacing w:before="0"/>
              <w:ind w:left="521"/>
              <w:jc w:val="left"/>
            </w:pPr>
            <w:r>
              <w:rPr>
                <w:spacing w:val="-5"/>
              </w:rPr>
              <w:t>20</w:t>
            </w:r>
          </w:p>
        </w:tc>
      </w:tr>
      <w:tr w:rsidR="009B0494" w14:paraId="4497A1AF" w14:textId="77777777">
        <w:trPr>
          <w:trHeight w:val="551"/>
        </w:trPr>
        <w:tc>
          <w:tcPr>
            <w:tcW w:w="1637" w:type="dxa"/>
          </w:tcPr>
          <w:p w14:paraId="4497A1AB" w14:textId="77777777" w:rsidR="009B0494" w:rsidRDefault="007F4792" w:rsidP="009A260E">
            <w:pPr>
              <w:pStyle w:val="TableParagraph"/>
              <w:spacing w:before="0"/>
              <w:ind w:left="119" w:right="103"/>
            </w:pPr>
            <w:r>
              <w:rPr>
                <w:spacing w:val="-2"/>
              </w:rPr>
              <w:t>M9438</w:t>
            </w:r>
          </w:p>
        </w:tc>
        <w:tc>
          <w:tcPr>
            <w:tcW w:w="5103" w:type="dxa"/>
          </w:tcPr>
          <w:p w14:paraId="4497A1AC" w14:textId="77777777" w:rsidR="009B0494" w:rsidRDefault="007F4792" w:rsidP="009A260E">
            <w:pPr>
              <w:pStyle w:val="TableParagraph"/>
              <w:spacing w:before="0"/>
              <w:ind w:left="109"/>
              <w:jc w:val="left"/>
            </w:pPr>
            <w:r>
              <w:t>English Law</w:t>
            </w:r>
            <w:r>
              <w:rPr>
                <w:spacing w:val="-7"/>
              </w:rPr>
              <w:t xml:space="preserve"> </w:t>
            </w:r>
            <w:r>
              <w:t>of</w:t>
            </w:r>
            <w:r>
              <w:rPr>
                <w:spacing w:val="-5"/>
              </w:rPr>
              <w:t xml:space="preserve"> </w:t>
            </w:r>
            <w:r>
              <w:rPr>
                <w:spacing w:val="-2"/>
              </w:rPr>
              <w:t>Evidence</w:t>
            </w:r>
          </w:p>
        </w:tc>
        <w:tc>
          <w:tcPr>
            <w:tcW w:w="989" w:type="dxa"/>
          </w:tcPr>
          <w:p w14:paraId="4497A1AD" w14:textId="77777777" w:rsidR="009B0494" w:rsidRDefault="007F4792" w:rsidP="009A260E">
            <w:pPr>
              <w:pStyle w:val="TableParagraph"/>
              <w:spacing w:before="0"/>
              <w:ind w:left="15"/>
            </w:pPr>
            <w:r>
              <w:t>4</w:t>
            </w:r>
          </w:p>
        </w:tc>
        <w:tc>
          <w:tcPr>
            <w:tcW w:w="1287" w:type="dxa"/>
          </w:tcPr>
          <w:p w14:paraId="4497A1AE" w14:textId="77777777" w:rsidR="009B0494" w:rsidRDefault="007F4792" w:rsidP="009A260E">
            <w:pPr>
              <w:pStyle w:val="TableParagraph"/>
              <w:spacing w:before="0"/>
              <w:ind w:left="521"/>
              <w:jc w:val="left"/>
            </w:pPr>
            <w:r>
              <w:rPr>
                <w:spacing w:val="-5"/>
              </w:rPr>
              <w:t>20</w:t>
            </w:r>
          </w:p>
        </w:tc>
      </w:tr>
      <w:tr w:rsidR="009B0494" w14:paraId="4497A1B4" w14:textId="77777777">
        <w:trPr>
          <w:trHeight w:val="551"/>
        </w:trPr>
        <w:tc>
          <w:tcPr>
            <w:tcW w:w="1637" w:type="dxa"/>
          </w:tcPr>
          <w:p w14:paraId="4497A1B0" w14:textId="77777777" w:rsidR="009B0494" w:rsidRDefault="007F4792" w:rsidP="009A260E">
            <w:pPr>
              <w:pStyle w:val="TableParagraph"/>
              <w:spacing w:before="0"/>
              <w:ind w:left="119" w:right="103"/>
            </w:pPr>
            <w:r>
              <w:rPr>
                <w:spacing w:val="-2"/>
              </w:rPr>
              <w:t>M9439</w:t>
            </w:r>
          </w:p>
        </w:tc>
        <w:tc>
          <w:tcPr>
            <w:tcW w:w="5103" w:type="dxa"/>
          </w:tcPr>
          <w:p w14:paraId="4497A1B1" w14:textId="77777777" w:rsidR="009B0494" w:rsidRDefault="007F4792" w:rsidP="009A260E">
            <w:pPr>
              <w:pStyle w:val="TableParagraph"/>
              <w:spacing w:before="0"/>
              <w:ind w:left="109"/>
              <w:jc w:val="left"/>
            </w:pPr>
            <w:r>
              <w:t>Global</w:t>
            </w:r>
            <w:r>
              <w:rPr>
                <w:spacing w:val="-3"/>
              </w:rPr>
              <w:t xml:space="preserve"> </w:t>
            </w:r>
            <w:r>
              <w:t>Health,</w:t>
            </w:r>
            <w:r>
              <w:rPr>
                <w:spacing w:val="-2"/>
              </w:rPr>
              <w:t xml:space="preserve"> </w:t>
            </w:r>
            <w:r>
              <w:t>Rights</w:t>
            </w:r>
            <w:r>
              <w:rPr>
                <w:spacing w:val="-6"/>
              </w:rPr>
              <w:t xml:space="preserve"> </w:t>
            </w:r>
            <w:r>
              <w:t xml:space="preserve">and </w:t>
            </w:r>
            <w:r>
              <w:rPr>
                <w:spacing w:val="-2"/>
              </w:rPr>
              <w:t>Development</w:t>
            </w:r>
          </w:p>
        </w:tc>
        <w:tc>
          <w:tcPr>
            <w:tcW w:w="989" w:type="dxa"/>
          </w:tcPr>
          <w:p w14:paraId="4497A1B2" w14:textId="77777777" w:rsidR="009B0494" w:rsidRDefault="007F4792" w:rsidP="009A260E">
            <w:pPr>
              <w:pStyle w:val="TableParagraph"/>
              <w:spacing w:before="0"/>
              <w:ind w:left="15"/>
            </w:pPr>
            <w:r>
              <w:t>4</w:t>
            </w:r>
          </w:p>
        </w:tc>
        <w:tc>
          <w:tcPr>
            <w:tcW w:w="1287" w:type="dxa"/>
          </w:tcPr>
          <w:p w14:paraId="4497A1B3" w14:textId="77777777" w:rsidR="009B0494" w:rsidRDefault="007F4792" w:rsidP="009A260E">
            <w:pPr>
              <w:pStyle w:val="TableParagraph"/>
              <w:spacing w:before="0"/>
              <w:ind w:left="521"/>
              <w:jc w:val="left"/>
            </w:pPr>
            <w:r>
              <w:rPr>
                <w:spacing w:val="-5"/>
              </w:rPr>
              <w:t>20</w:t>
            </w:r>
          </w:p>
        </w:tc>
      </w:tr>
      <w:tr w:rsidR="009B0494" w14:paraId="4497A1B9" w14:textId="77777777">
        <w:trPr>
          <w:trHeight w:val="556"/>
        </w:trPr>
        <w:tc>
          <w:tcPr>
            <w:tcW w:w="1637" w:type="dxa"/>
          </w:tcPr>
          <w:p w14:paraId="4497A1B5" w14:textId="77777777" w:rsidR="009B0494" w:rsidRDefault="007F4792" w:rsidP="009A260E">
            <w:pPr>
              <w:pStyle w:val="TableParagraph"/>
              <w:spacing w:before="0"/>
              <w:ind w:left="119" w:right="103"/>
            </w:pPr>
            <w:r>
              <w:rPr>
                <w:spacing w:val="-2"/>
              </w:rPr>
              <w:t>M9446</w:t>
            </w:r>
          </w:p>
        </w:tc>
        <w:tc>
          <w:tcPr>
            <w:tcW w:w="5103" w:type="dxa"/>
          </w:tcPr>
          <w:p w14:paraId="4497A1B6" w14:textId="77777777" w:rsidR="009B0494" w:rsidRDefault="007F4792" w:rsidP="009A260E">
            <w:pPr>
              <w:pStyle w:val="TableParagraph"/>
              <w:spacing w:before="0"/>
              <w:ind w:left="109"/>
              <w:jc w:val="left"/>
            </w:pPr>
            <w:r>
              <w:t>Environmental</w:t>
            </w:r>
            <w:r>
              <w:rPr>
                <w:spacing w:val="-14"/>
              </w:rPr>
              <w:t xml:space="preserve"> </w:t>
            </w:r>
            <w:r>
              <w:rPr>
                <w:spacing w:val="-5"/>
              </w:rPr>
              <w:t>Law</w:t>
            </w:r>
          </w:p>
        </w:tc>
        <w:tc>
          <w:tcPr>
            <w:tcW w:w="989" w:type="dxa"/>
          </w:tcPr>
          <w:p w14:paraId="4497A1B7" w14:textId="77777777" w:rsidR="009B0494" w:rsidRDefault="007F4792" w:rsidP="009A260E">
            <w:pPr>
              <w:pStyle w:val="TableParagraph"/>
              <w:spacing w:before="0"/>
              <w:ind w:left="15"/>
            </w:pPr>
            <w:r>
              <w:t>4</w:t>
            </w:r>
          </w:p>
        </w:tc>
        <w:tc>
          <w:tcPr>
            <w:tcW w:w="1287" w:type="dxa"/>
          </w:tcPr>
          <w:p w14:paraId="4497A1B8" w14:textId="77777777" w:rsidR="009B0494" w:rsidRDefault="007F4792" w:rsidP="009A260E">
            <w:pPr>
              <w:pStyle w:val="TableParagraph"/>
              <w:spacing w:before="0"/>
              <w:ind w:left="521"/>
              <w:jc w:val="left"/>
            </w:pPr>
            <w:r>
              <w:rPr>
                <w:spacing w:val="-5"/>
              </w:rPr>
              <w:t>20</w:t>
            </w:r>
          </w:p>
        </w:tc>
      </w:tr>
      <w:tr w:rsidR="009B0494" w14:paraId="4497A1BE" w14:textId="77777777">
        <w:trPr>
          <w:trHeight w:val="551"/>
        </w:trPr>
        <w:tc>
          <w:tcPr>
            <w:tcW w:w="1637" w:type="dxa"/>
          </w:tcPr>
          <w:p w14:paraId="4497A1BA" w14:textId="77777777" w:rsidR="009B0494" w:rsidRDefault="007F4792" w:rsidP="009A260E">
            <w:pPr>
              <w:pStyle w:val="TableParagraph"/>
              <w:spacing w:before="0"/>
              <w:ind w:left="119" w:right="103"/>
            </w:pPr>
            <w:r>
              <w:rPr>
                <w:spacing w:val="-2"/>
              </w:rPr>
              <w:t>M9452</w:t>
            </w:r>
          </w:p>
        </w:tc>
        <w:tc>
          <w:tcPr>
            <w:tcW w:w="5103" w:type="dxa"/>
          </w:tcPr>
          <w:p w14:paraId="4497A1BB" w14:textId="77777777" w:rsidR="009B0494" w:rsidRDefault="007F4792" w:rsidP="009A260E">
            <w:pPr>
              <w:pStyle w:val="TableParagraph"/>
              <w:spacing w:before="0"/>
              <w:ind w:left="109"/>
              <w:jc w:val="left"/>
            </w:pPr>
            <w:r>
              <w:t>Family</w:t>
            </w:r>
            <w:r>
              <w:rPr>
                <w:spacing w:val="-5"/>
              </w:rPr>
              <w:t xml:space="preserve"> Law</w:t>
            </w:r>
          </w:p>
        </w:tc>
        <w:tc>
          <w:tcPr>
            <w:tcW w:w="989" w:type="dxa"/>
          </w:tcPr>
          <w:p w14:paraId="4497A1BC" w14:textId="77777777" w:rsidR="009B0494" w:rsidRDefault="007F4792" w:rsidP="009A260E">
            <w:pPr>
              <w:pStyle w:val="TableParagraph"/>
              <w:spacing w:before="0"/>
              <w:ind w:left="14"/>
            </w:pPr>
            <w:r>
              <w:t>4</w:t>
            </w:r>
          </w:p>
        </w:tc>
        <w:tc>
          <w:tcPr>
            <w:tcW w:w="1287" w:type="dxa"/>
          </w:tcPr>
          <w:p w14:paraId="4497A1BD" w14:textId="77777777" w:rsidR="009B0494" w:rsidRDefault="007F4792" w:rsidP="009A260E">
            <w:pPr>
              <w:pStyle w:val="TableParagraph"/>
              <w:spacing w:before="0"/>
              <w:ind w:left="521"/>
              <w:jc w:val="left"/>
            </w:pPr>
            <w:r>
              <w:rPr>
                <w:spacing w:val="-5"/>
              </w:rPr>
              <w:t>20</w:t>
            </w:r>
          </w:p>
        </w:tc>
      </w:tr>
      <w:tr w:rsidR="009B0494" w14:paraId="4497A1C3" w14:textId="77777777">
        <w:trPr>
          <w:trHeight w:val="551"/>
        </w:trPr>
        <w:tc>
          <w:tcPr>
            <w:tcW w:w="1637" w:type="dxa"/>
          </w:tcPr>
          <w:p w14:paraId="4497A1BF" w14:textId="77777777" w:rsidR="009B0494" w:rsidRDefault="007F4792" w:rsidP="009A260E">
            <w:pPr>
              <w:pStyle w:val="TableParagraph"/>
              <w:spacing w:before="0"/>
              <w:ind w:left="119" w:right="103"/>
            </w:pPr>
            <w:r>
              <w:rPr>
                <w:spacing w:val="-2"/>
              </w:rPr>
              <w:t>M9456</w:t>
            </w:r>
          </w:p>
        </w:tc>
        <w:tc>
          <w:tcPr>
            <w:tcW w:w="5103" w:type="dxa"/>
          </w:tcPr>
          <w:p w14:paraId="4497A1C0" w14:textId="77777777" w:rsidR="009B0494" w:rsidRDefault="007F4792" w:rsidP="009A260E">
            <w:pPr>
              <w:pStyle w:val="TableParagraph"/>
              <w:spacing w:before="0"/>
              <w:ind w:left="109"/>
              <w:jc w:val="left"/>
            </w:pPr>
            <w:r>
              <w:t>Law,</w:t>
            </w:r>
            <w:r>
              <w:rPr>
                <w:spacing w:val="-6"/>
              </w:rPr>
              <w:t xml:space="preserve"> </w:t>
            </w:r>
            <w:proofErr w:type="gramStart"/>
            <w:r>
              <w:t>Justice</w:t>
            </w:r>
            <w:proofErr w:type="gramEnd"/>
            <w:r>
              <w:rPr>
                <w:spacing w:val="-5"/>
              </w:rPr>
              <w:t xml:space="preserve"> </w:t>
            </w:r>
            <w:r>
              <w:t>and</w:t>
            </w:r>
            <w:r>
              <w:rPr>
                <w:spacing w:val="1"/>
              </w:rPr>
              <w:t xml:space="preserve"> </w:t>
            </w:r>
            <w:r>
              <w:rPr>
                <w:spacing w:val="-2"/>
              </w:rPr>
              <w:t>Society</w:t>
            </w:r>
          </w:p>
        </w:tc>
        <w:tc>
          <w:tcPr>
            <w:tcW w:w="989" w:type="dxa"/>
          </w:tcPr>
          <w:p w14:paraId="4497A1C1" w14:textId="77777777" w:rsidR="009B0494" w:rsidRDefault="007F4792" w:rsidP="009A260E">
            <w:pPr>
              <w:pStyle w:val="TableParagraph"/>
              <w:spacing w:before="0"/>
              <w:ind w:left="14"/>
            </w:pPr>
            <w:r>
              <w:t>4</w:t>
            </w:r>
          </w:p>
        </w:tc>
        <w:tc>
          <w:tcPr>
            <w:tcW w:w="1287" w:type="dxa"/>
          </w:tcPr>
          <w:p w14:paraId="4497A1C2" w14:textId="77777777" w:rsidR="009B0494" w:rsidRDefault="007F4792" w:rsidP="009A260E">
            <w:pPr>
              <w:pStyle w:val="TableParagraph"/>
              <w:spacing w:before="0"/>
              <w:ind w:left="521"/>
              <w:jc w:val="left"/>
            </w:pPr>
            <w:r>
              <w:rPr>
                <w:spacing w:val="-5"/>
              </w:rPr>
              <w:t>20</w:t>
            </w:r>
          </w:p>
        </w:tc>
      </w:tr>
      <w:tr w:rsidR="009B0494" w14:paraId="4497A1C8" w14:textId="77777777">
        <w:trPr>
          <w:trHeight w:val="551"/>
        </w:trPr>
        <w:tc>
          <w:tcPr>
            <w:tcW w:w="1637" w:type="dxa"/>
          </w:tcPr>
          <w:p w14:paraId="4497A1C4" w14:textId="77777777" w:rsidR="009B0494" w:rsidRDefault="007F4792" w:rsidP="009A260E">
            <w:pPr>
              <w:pStyle w:val="TableParagraph"/>
              <w:spacing w:before="0"/>
              <w:ind w:left="119" w:right="103"/>
            </w:pPr>
            <w:r>
              <w:rPr>
                <w:spacing w:val="-2"/>
              </w:rPr>
              <w:t>M9461</w:t>
            </w:r>
          </w:p>
        </w:tc>
        <w:tc>
          <w:tcPr>
            <w:tcW w:w="5103" w:type="dxa"/>
          </w:tcPr>
          <w:p w14:paraId="4497A1C5" w14:textId="77777777" w:rsidR="009B0494" w:rsidRDefault="007F4792" w:rsidP="009A260E">
            <w:pPr>
              <w:pStyle w:val="TableParagraph"/>
              <w:spacing w:before="0"/>
              <w:ind w:left="109"/>
              <w:jc w:val="left"/>
            </w:pPr>
            <w:r>
              <w:rPr>
                <w:spacing w:val="-2"/>
              </w:rPr>
              <w:t>Cybercrime</w:t>
            </w:r>
          </w:p>
        </w:tc>
        <w:tc>
          <w:tcPr>
            <w:tcW w:w="989" w:type="dxa"/>
          </w:tcPr>
          <w:p w14:paraId="4497A1C6" w14:textId="77777777" w:rsidR="009B0494" w:rsidRDefault="007F4792" w:rsidP="009A260E">
            <w:pPr>
              <w:pStyle w:val="TableParagraph"/>
              <w:spacing w:before="0"/>
              <w:ind w:left="15"/>
            </w:pPr>
            <w:r>
              <w:t>4</w:t>
            </w:r>
          </w:p>
        </w:tc>
        <w:tc>
          <w:tcPr>
            <w:tcW w:w="1287" w:type="dxa"/>
          </w:tcPr>
          <w:p w14:paraId="4497A1C7" w14:textId="77777777" w:rsidR="009B0494" w:rsidRDefault="007F4792" w:rsidP="009A260E">
            <w:pPr>
              <w:pStyle w:val="TableParagraph"/>
              <w:spacing w:before="0"/>
              <w:ind w:left="521"/>
              <w:jc w:val="left"/>
            </w:pPr>
            <w:r>
              <w:rPr>
                <w:spacing w:val="-5"/>
              </w:rPr>
              <w:t>20</w:t>
            </w:r>
          </w:p>
        </w:tc>
      </w:tr>
      <w:tr w:rsidR="009B0494" w14:paraId="4497A1CD" w14:textId="77777777">
        <w:trPr>
          <w:trHeight w:val="551"/>
        </w:trPr>
        <w:tc>
          <w:tcPr>
            <w:tcW w:w="1637" w:type="dxa"/>
          </w:tcPr>
          <w:p w14:paraId="4497A1C9" w14:textId="77777777" w:rsidR="009B0494" w:rsidRDefault="007F4792" w:rsidP="009A260E">
            <w:pPr>
              <w:pStyle w:val="TableParagraph"/>
              <w:spacing w:before="0"/>
              <w:ind w:left="119" w:right="103"/>
            </w:pPr>
            <w:r>
              <w:rPr>
                <w:spacing w:val="-2"/>
              </w:rPr>
              <w:t>M9462</w:t>
            </w:r>
          </w:p>
        </w:tc>
        <w:tc>
          <w:tcPr>
            <w:tcW w:w="5103" w:type="dxa"/>
          </w:tcPr>
          <w:p w14:paraId="4497A1CA" w14:textId="77777777" w:rsidR="009B0494" w:rsidRDefault="007F4792" w:rsidP="009A260E">
            <w:pPr>
              <w:pStyle w:val="TableParagraph"/>
              <w:spacing w:before="0"/>
              <w:ind w:left="109"/>
              <w:jc w:val="left"/>
            </w:pPr>
            <w:r>
              <w:t>International</w:t>
            </w:r>
            <w:r>
              <w:rPr>
                <w:spacing w:val="-8"/>
              </w:rPr>
              <w:t xml:space="preserve"> </w:t>
            </w:r>
            <w:r>
              <w:t>Private</w:t>
            </w:r>
            <w:r>
              <w:rPr>
                <w:spacing w:val="-8"/>
              </w:rPr>
              <w:t xml:space="preserve"> </w:t>
            </w:r>
            <w:r>
              <w:rPr>
                <w:spacing w:val="-5"/>
              </w:rPr>
              <w:t>Law</w:t>
            </w:r>
          </w:p>
        </w:tc>
        <w:tc>
          <w:tcPr>
            <w:tcW w:w="989" w:type="dxa"/>
          </w:tcPr>
          <w:p w14:paraId="4497A1CB" w14:textId="77777777" w:rsidR="009B0494" w:rsidRDefault="007F4792" w:rsidP="009A260E">
            <w:pPr>
              <w:pStyle w:val="TableParagraph"/>
              <w:spacing w:before="0"/>
              <w:ind w:left="15"/>
            </w:pPr>
            <w:r>
              <w:t>4</w:t>
            </w:r>
          </w:p>
        </w:tc>
        <w:tc>
          <w:tcPr>
            <w:tcW w:w="1287" w:type="dxa"/>
          </w:tcPr>
          <w:p w14:paraId="4497A1CC" w14:textId="77777777" w:rsidR="009B0494" w:rsidRDefault="007F4792" w:rsidP="009A260E">
            <w:pPr>
              <w:pStyle w:val="TableParagraph"/>
              <w:spacing w:before="0"/>
              <w:ind w:left="521"/>
              <w:jc w:val="left"/>
            </w:pPr>
            <w:r>
              <w:rPr>
                <w:spacing w:val="-5"/>
              </w:rPr>
              <w:t>20</w:t>
            </w:r>
          </w:p>
        </w:tc>
      </w:tr>
      <w:tr w:rsidR="009B0494" w14:paraId="4497A1D2" w14:textId="77777777">
        <w:trPr>
          <w:trHeight w:val="551"/>
        </w:trPr>
        <w:tc>
          <w:tcPr>
            <w:tcW w:w="1637" w:type="dxa"/>
          </w:tcPr>
          <w:p w14:paraId="4497A1CE" w14:textId="77777777" w:rsidR="009B0494" w:rsidRDefault="007F4792" w:rsidP="009A260E">
            <w:pPr>
              <w:pStyle w:val="TableParagraph"/>
              <w:spacing w:before="0"/>
              <w:ind w:left="119" w:right="103"/>
            </w:pPr>
            <w:r>
              <w:rPr>
                <w:spacing w:val="-2"/>
              </w:rPr>
              <w:t>M9463</w:t>
            </w:r>
          </w:p>
        </w:tc>
        <w:tc>
          <w:tcPr>
            <w:tcW w:w="5103" w:type="dxa"/>
          </w:tcPr>
          <w:p w14:paraId="4497A1CF" w14:textId="77777777" w:rsidR="009B0494" w:rsidRDefault="007F4792" w:rsidP="009A260E">
            <w:pPr>
              <w:pStyle w:val="TableParagraph"/>
              <w:spacing w:before="0"/>
              <w:ind w:left="109"/>
              <w:jc w:val="left"/>
            </w:pPr>
            <w:r>
              <w:t>Regulating</w:t>
            </w:r>
            <w:r>
              <w:rPr>
                <w:spacing w:val="-2"/>
              </w:rPr>
              <w:t xml:space="preserve"> </w:t>
            </w:r>
            <w:r>
              <w:t>Work</w:t>
            </w:r>
            <w:r>
              <w:rPr>
                <w:spacing w:val="-7"/>
              </w:rPr>
              <w:t xml:space="preserve"> </w:t>
            </w:r>
            <w:r>
              <w:t>in</w:t>
            </w:r>
            <w:r>
              <w:rPr>
                <w:spacing w:val="-6"/>
              </w:rPr>
              <w:t xml:space="preserve"> </w:t>
            </w:r>
            <w:r>
              <w:t>a</w:t>
            </w:r>
            <w:r>
              <w:rPr>
                <w:spacing w:val="-1"/>
              </w:rPr>
              <w:t xml:space="preserve"> </w:t>
            </w:r>
            <w:r>
              <w:t>Global</w:t>
            </w:r>
            <w:r>
              <w:rPr>
                <w:spacing w:val="-4"/>
              </w:rPr>
              <w:t xml:space="preserve"> </w:t>
            </w:r>
            <w:r>
              <w:rPr>
                <w:spacing w:val="-2"/>
              </w:rPr>
              <w:t>Economy</w:t>
            </w:r>
          </w:p>
        </w:tc>
        <w:tc>
          <w:tcPr>
            <w:tcW w:w="989" w:type="dxa"/>
          </w:tcPr>
          <w:p w14:paraId="4497A1D0" w14:textId="77777777" w:rsidR="009B0494" w:rsidRDefault="007F4792" w:rsidP="009A260E">
            <w:pPr>
              <w:pStyle w:val="TableParagraph"/>
              <w:spacing w:before="0"/>
              <w:ind w:left="15"/>
            </w:pPr>
            <w:r>
              <w:t>4</w:t>
            </w:r>
          </w:p>
        </w:tc>
        <w:tc>
          <w:tcPr>
            <w:tcW w:w="1287" w:type="dxa"/>
          </w:tcPr>
          <w:p w14:paraId="4497A1D1" w14:textId="77777777" w:rsidR="009B0494" w:rsidRDefault="007F4792" w:rsidP="009A260E">
            <w:pPr>
              <w:pStyle w:val="TableParagraph"/>
              <w:spacing w:before="0"/>
              <w:ind w:left="521"/>
              <w:jc w:val="left"/>
            </w:pPr>
            <w:r>
              <w:rPr>
                <w:spacing w:val="-5"/>
              </w:rPr>
              <w:t>20</w:t>
            </w:r>
          </w:p>
        </w:tc>
      </w:tr>
      <w:tr w:rsidR="009B0494" w14:paraId="4497A1D7" w14:textId="77777777">
        <w:trPr>
          <w:trHeight w:val="551"/>
        </w:trPr>
        <w:tc>
          <w:tcPr>
            <w:tcW w:w="1637" w:type="dxa"/>
          </w:tcPr>
          <w:p w14:paraId="4497A1D3" w14:textId="77777777" w:rsidR="009B0494" w:rsidRDefault="007F4792" w:rsidP="009A260E">
            <w:pPr>
              <w:pStyle w:val="TableParagraph"/>
              <w:spacing w:before="0"/>
              <w:ind w:left="119" w:right="103"/>
            </w:pPr>
            <w:r>
              <w:rPr>
                <w:spacing w:val="-2"/>
              </w:rPr>
              <w:t>M9464</w:t>
            </w:r>
          </w:p>
        </w:tc>
        <w:tc>
          <w:tcPr>
            <w:tcW w:w="5103" w:type="dxa"/>
          </w:tcPr>
          <w:p w14:paraId="4497A1D4" w14:textId="77777777" w:rsidR="009B0494" w:rsidRDefault="007F4792" w:rsidP="009A260E">
            <w:pPr>
              <w:pStyle w:val="TableParagraph"/>
              <w:spacing w:before="0"/>
              <w:ind w:left="109"/>
              <w:jc w:val="left"/>
            </w:pPr>
            <w:r>
              <w:t>Global</w:t>
            </w:r>
            <w:r>
              <w:rPr>
                <w:spacing w:val="-7"/>
              </w:rPr>
              <w:t xml:space="preserve"> </w:t>
            </w:r>
            <w:r>
              <w:t>Environmental</w:t>
            </w:r>
            <w:r>
              <w:rPr>
                <w:spacing w:val="-7"/>
              </w:rPr>
              <w:t xml:space="preserve"> </w:t>
            </w:r>
            <w:r>
              <w:rPr>
                <w:spacing w:val="-2"/>
              </w:rPr>
              <w:t>Justice</w:t>
            </w:r>
          </w:p>
        </w:tc>
        <w:tc>
          <w:tcPr>
            <w:tcW w:w="989" w:type="dxa"/>
          </w:tcPr>
          <w:p w14:paraId="4497A1D5" w14:textId="77777777" w:rsidR="009B0494" w:rsidRDefault="007F4792" w:rsidP="009A260E">
            <w:pPr>
              <w:pStyle w:val="TableParagraph"/>
              <w:spacing w:before="0"/>
              <w:ind w:left="15"/>
            </w:pPr>
            <w:r>
              <w:t>4</w:t>
            </w:r>
          </w:p>
        </w:tc>
        <w:tc>
          <w:tcPr>
            <w:tcW w:w="1287" w:type="dxa"/>
          </w:tcPr>
          <w:p w14:paraId="4497A1D6" w14:textId="77777777" w:rsidR="009B0494" w:rsidRDefault="007F4792" w:rsidP="009A260E">
            <w:pPr>
              <w:pStyle w:val="TableParagraph"/>
              <w:spacing w:before="0"/>
              <w:ind w:left="521"/>
              <w:jc w:val="left"/>
            </w:pPr>
            <w:r>
              <w:rPr>
                <w:spacing w:val="-5"/>
              </w:rPr>
              <w:t>20</w:t>
            </w:r>
          </w:p>
        </w:tc>
      </w:tr>
    </w:tbl>
    <w:p w14:paraId="4497A1D8" w14:textId="77777777" w:rsidR="009B0494" w:rsidRDefault="009B0494" w:rsidP="009A260E">
      <w:pPr>
        <w:sectPr w:rsidR="009B0494">
          <w:type w:val="continuous"/>
          <w:pgSz w:w="11910" w:h="16840"/>
          <w:pgMar w:top="1400" w:right="1340" w:bottom="168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1DD" w14:textId="77777777">
        <w:trPr>
          <w:trHeight w:val="551"/>
        </w:trPr>
        <w:tc>
          <w:tcPr>
            <w:tcW w:w="1637" w:type="dxa"/>
          </w:tcPr>
          <w:p w14:paraId="4497A1D9" w14:textId="77777777" w:rsidR="009B0494" w:rsidRDefault="007F4792" w:rsidP="009A260E">
            <w:pPr>
              <w:pStyle w:val="TableParagraph"/>
              <w:spacing w:before="0"/>
              <w:ind w:left="119" w:right="103"/>
            </w:pPr>
            <w:r>
              <w:rPr>
                <w:spacing w:val="-2"/>
              </w:rPr>
              <w:lastRenderedPageBreak/>
              <w:t>M9499</w:t>
            </w:r>
          </w:p>
        </w:tc>
        <w:tc>
          <w:tcPr>
            <w:tcW w:w="5103" w:type="dxa"/>
          </w:tcPr>
          <w:p w14:paraId="4497A1DA" w14:textId="77777777" w:rsidR="009B0494" w:rsidRDefault="007F4792" w:rsidP="009A260E">
            <w:pPr>
              <w:pStyle w:val="TableParagraph"/>
              <w:spacing w:before="0"/>
              <w:ind w:left="109"/>
              <w:jc w:val="left"/>
              <w:rPr>
                <w:b/>
              </w:rPr>
            </w:pPr>
            <w:r>
              <w:t>Ethics</w:t>
            </w:r>
            <w:r>
              <w:rPr>
                <w:spacing w:val="-10"/>
              </w:rPr>
              <w:t xml:space="preserve"> </w:t>
            </w:r>
            <w:r>
              <w:t>and</w:t>
            </w:r>
            <w:r>
              <w:rPr>
                <w:spacing w:val="-1"/>
              </w:rPr>
              <w:t xml:space="preserve"> </w:t>
            </w:r>
            <w:r>
              <w:t>Justice</w:t>
            </w:r>
            <w:r>
              <w:rPr>
                <w:spacing w:val="-1"/>
              </w:rPr>
              <w:t xml:space="preserve"> </w:t>
            </w:r>
            <w:r>
              <w:rPr>
                <w:b/>
                <w:spacing w:val="-10"/>
              </w:rPr>
              <w:t>*</w:t>
            </w:r>
          </w:p>
        </w:tc>
        <w:tc>
          <w:tcPr>
            <w:tcW w:w="989" w:type="dxa"/>
          </w:tcPr>
          <w:p w14:paraId="4497A1DB" w14:textId="77777777" w:rsidR="009B0494" w:rsidRDefault="007F4792" w:rsidP="009A260E">
            <w:pPr>
              <w:pStyle w:val="TableParagraph"/>
              <w:spacing w:before="0"/>
              <w:ind w:left="15"/>
            </w:pPr>
            <w:r>
              <w:t>4</w:t>
            </w:r>
          </w:p>
        </w:tc>
        <w:tc>
          <w:tcPr>
            <w:tcW w:w="1287" w:type="dxa"/>
          </w:tcPr>
          <w:p w14:paraId="4497A1DC" w14:textId="77777777" w:rsidR="009B0494" w:rsidRDefault="007F4792" w:rsidP="009A260E">
            <w:pPr>
              <w:pStyle w:val="TableParagraph"/>
              <w:spacing w:before="0"/>
              <w:ind w:left="521"/>
              <w:jc w:val="left"/>
            </w:pPr>
            <w:r>
              <w:rPr>
                <w:spacing w:val="-5"/>
              </w:rPr>
              <w:t>20</w:t>
            </w:r>
          </w:p>
        </w:tc>
      </w:tr>
      <w:tr w:rsidR="009B0494" w14:paraId="4497A1E2" w14:textId="77777777">
        <w:trPr>
          <w:trHeight w:val="551"/>
        </w:trPr>
        <w:tc>
          <w:tcPr>
            <w:tcW w:w="1637" w:type="dxa"/>
          </w:tcPr>
          <w:p w14:paraId="4497A1DE" w14:textId="77777777" w:rsidR="009B0494" w:rsidRDefault="007F4792" w:rsidP="009A260E">
            <w:pPr>
              <w:pStyle w:val="TableParagraph"/>
              <w:spacing w:before="0"/>
              <w:ind w:left="119" w:right="103"/>
            </w:pPr>
            <w:r>
              <w:rPr>
                <w:spacing w:val="-2"/>
              </w:rPr>
              <w:t>M9467</w:t>
            </w:r>
          </w:p>
        </w:tc>
        <w:tc>
          <w:tcPr>
            <w:tcW w:w="5103" w:type="dxa"/>
          </w:tcPr>
          <w:p w14:paraId="4497A1DF" w14:textId="77777777" w:rsidR="009B0494" w:rsidRDefault="007F4792" w:rsidP="009A260E">
            <w:pPr>
              <w:pStyle w:val="TableParagraph"/>
              <w:spacing w:before="0"/>
              <w:ind w:left="109"/>
              <w:jc w:val="left"/>
            </w:pPr>
            <w:r>
              <w:t>Competition</w:t>
            </w:r>
            <w:r>
              <w:rPr>
                <w:spacing w:val="-6"/>
              </w:rPr>
              <w:t xml:space="preserve"> </w:t>
            </w:r>
            <w:r>
              <w:t>Law</w:t>
            </w:r>
            <w:r>
              <w:rPr>
                <w:spacing w:val="-5"/>
              </w:rPr>
              <w:t xml:space="preserve"> </w:t>
            </w:r>
            <w:r>
              <w:t>and</w:t>
            </w:r>
            <w:r>
              <w:rPr>
                <w:spacing w:val="-5"/>
              </w:rPr>
              <w:t xml:space="preserve"> </w:t>
            </w:r>
            <w:r>
              <w:t>the</w:t>
            </w:r>
            <w:r>
              <w:rPr>
                <w:spacing w:val="-2"/>
              </w:rPr>
              <w:t xml:space="preserve"> </w:t>
            </w:r>
            <w:r>
              <w:t>Digital</w:t>
            </w:r>
            <w:r>
              <w:rPr>
                <w:spacing w:val="-8"/>
              </w:rPr>
              <w:t xml:space="preserve"> </w:t>
            </w:r>
            <w:r>
              <w:rPr>
                <w:spacing w:val="-2"/>
              </w:rPr>
              <w:t>Economy</w:t>
            </w:r>
          </w:p>
        </w:tc>
        <w:tc>
          <w:tcPr>
            <w:tcW w:w="989" w:type="dxa"/>
          </w:tcPr>
          <w:p w14:paraId="4497A1E0" w14:textId="77777777" w:rsidR="009B0494" w:rsidRDefault="007F4792" w:rsidP="009A260E">
            <w:pPr>
              <w:pStyle w:val="TableParagraph"/>
              <w:spacing w:before="0"/>
              <w:ind w:left="15"/>
            </w:pPr>
            <w:r>
              <w:t>4</w:t>
            </w:r>
          </w:p>
        </w:tc>
        <w:tc>
          <w:tcPr>
            <w:tcW w:w="1287" w:type="dxa"/>
          </w:tcPr>
          <w:p w14:paraId="4497A1E1" w14:textId="77777777" w:rsidR="009B0494" w:rsidRDefault="007F4792" w:rsidP="009A260E">
            <w:pPr>
              <w:pStyle w:val="TableParagraph"/>
              <w:spacing w:before="0"/>
              <w:ind w:left="521"/>
              <w:jc w:val="left"/>
            </w:pPr>
            <w:r>
              <w:rPr>
                <w:spacing w:val="-5"/>
              </w:rPr>
              <w:t>20</w:t>
            </w:r>
          </w:p>
        </w:tc>
      </w:tr>
      <w:tr w:rsidR="009B0494" w14:paraId="4497A1E7" w14:textId="77777777">
        <w:trPr>
          <w:trHeight w:val="551"/>
        </w:trPr>
        <w:tc>
          <w:tcPr>
            <w:tcW w:w="1637" w:type="dxa"/>
          </w:tcPr>
          <w:p w14:paraId="4497A1E3" w14:textId="77777777" w:rsidR="009B0494" w:rsidRDefault="007F4792" w:rsidP="009A260E">
            <w:pPr>
              <w:pStyle w:val="TableParagraph"/>
              <w:spacing w:before="0"/>
              <w:ind w:left="119" w:right="103"/>
            </w:pPr>
            <w:r>
              <w:rPr>
                <w:spacing w:val="-2"/>
              </w:rPr>
              <w:t>M9465</w:t>
            </w:r>
          </w:p>
        </w:tc>
        <w:tc>
          <w:tcPr>
            <w:tcW w:w="5103" w:type="dxa"/>
          </w:tcPr>
          <w:p w14:paraId="4497A1E4" w14:textId="77777777" w:rsidR="009B0494" w:rsidRDefault="007F4792" w:rsidP="009A260E">
            <w:pPr>
              <w:pStyle w:val="TableParagraph"/>
              <w:spacing w:before="0"/>
              <w:ind w:left="109"/>
              <w:jc w:val="left"/>
            </w:pPr>
            <w:r>
              <w:t>Miscarriages</w:t>
            </w:r>
            <w:r>
              <w:rPr>
                <w:spacing w:val="-7"/>
              </w:rPr>
              <w:t xml:space="preserve"> </w:t>
            </w:r>
            <w:r>
              <w:t>of</w:t>
            </w:r>
            <w:r>
              <w:rPr>
                <w:spacing w:val="-5"/>
              </w:rPr>
              <w:t xml:space="preserve"> </w:t>
            </w:r>
            <w:r>
              <w:rPr>
                <w:spacing w:val="-2"/>
              </w:rPr>
              <w:t>Justice</w:t>
            </w:r>
          </w:p>
        </w:tc>
        <w:tc>
          <w:tcPr>
            <w:tcW w:w="989" w:type="dxa"/>
          </w:tcPr>
          <w:p w14:paraId="4497A1E5" w14:textId="77777777" w:rsidR="009B0494" w:rsidRDefault="007F4792" w:rsidP="009A260E">
            <w:pPr>
              <w:pStyle w:val="TableParagraph"/>
              <w:spacing w:before="0"/>
              <w:ind w:left="15"/>
            </w:pPr>
            <w:r>
              <w:t>4</w:t>
            </w:r>
          </w:p>
        </w:tc>
        <w:tc>
          <w:tcPr>
            <w:tcW w:w="1287" w:type="dxa"/>
          </w:tcPr>
          <w:p w14:paraId="4497A1E6" w14:textId="77777777" w:rsidR="009B0494" w:rsidRDefault="007F4792" w:rsidP="009A260E">
            <w:pPr>
              <w:pStyle w:val="TableParagraph"/>
              <w:spacing w:before="0"/>
              <w:ind w:left="521"/>
              <w:jc w:val="left"/>
            </w:pPr>
            <w:r>
              <w:rPr>
                <w:spacing w:val="-5"/>
              </w:rPr>
              <w:t>20</w:t>
            </w:r>
          </w:p>
        </w:tc>
      </w:tr>
      <w:tr w:rsidR="009B0494" w14:paraId="4497A1EC" w14:textId="77777777">
        <w:trPr>
          <w:trHeight w:val="551"/>
        </w:trPr>
        <w:tc>
          <w:tcPr>
            <w:tcW w:w="1637" w:type="dxa"/>
          </w:tcPr>
          <w:p w14:paraId="4497A1E8" w14:textId="77777777" w:rsidR="009B0494" w:rsidRDefault="007F4792" w:rsidP="009A260E">
            <w:pPr>
              <w:pStyle w:val="TableParagraph"/>
              <w:spacing w:before="0"/>
              <w:ind w:left="119" w:right="103"/>
            </w:pPr>
            <w:r>
              <w:rPr>
                <w:spacing w:val="-2"/>
              </w:rPr>
              <w:t>M9466</w:t>
            </w:r>
          </w:p>
        </w:tc>
        <w:tc>
          <w:tcPr>
            <w:tcW w:w="5103" w:type="dxa"/>
          </w:tcPr>
          <w:p w14:paraId="4497A1E9" w14:textId="77777777" w:rsidR="009B0494" w:rsidRDefault="007F4792" w:rsidP="009A260E">
            <w:pPr>
              <w:pStyle w:val="TableParagraph"/>
              <w:spacing w:before="0"/>
              <w:ind w:left="109"/>
              <w:jc w:val="left"/>
            </w:pPr>
            <w:r>
              <w:t>Transitional</w:t>
            </w:r>
            <w:r>
              <w:rPr>
                <w:spacing w:val="-6"/>
              </w:rPr>
              <w:t xml:space="preserve"> </w:t>
            </w:r>
            <w:r>
              <w:rPr>
                <w:spacing w:val="-2"/>
              </w:rPr>
              <w:t>Justice</w:t>
            </w:r>
          </w:p>
        </w:tc>
        <w:tc>
          <w:tcPr>
            <w:tcW w:w="989" w:type="dxa"/>
          </w:tcPr>
          <w:p w14:paraId="4497A1EA" w14:textId="77777777" w:rsidR="009B0494" w:rsidRDefault="007F4792" w:rsidP="009A260E">
            <w:pPr>
              <w:pStyle w:val="TableParagraph"/>
              <w:spacing w:before="0"/>
              <w:ind w:left="15"/>
            </w:pPr>
            <w:r>
              <w:t>4</w:t>
            </w:r>
          </w:p>
        </w:tc>
        <w:tc>
          <w:tcPr>
            <w:tcW w:w="1287" w:type="dxa"/>
          </w:tcPr>
          <w:p w14:paraId="4497A1EB" w14:textId="77777777" w:rsidR="009B0494" w:rsidRDefault="007F4792" w:rsidP="009A260E">
            <w:pPr>
              <w:pStyle w:val="TableParagraph"/>
              <w:spacing w:before="0"/>
              <w:ind w:left="521"/>
              <w:jc w:val="left"/>
            </w:pPr>
            <w:r>
              <w:rPr>
                <w:spacing w:val="-5"/>
              </w:rPr>
              <w:t>20</w:t>
            </w:r>
          </w:p>
        </w:tc>
      </w:tr>
      <w:tr w:rsidR="009B0494" w14:paraId="4497A1F1" w14:textId="77777777">
        <w:trPr>
          <w:trHeight w:val="551"/>
        </w:trPr>
        <w:tc>
          <w:tcPr>
            <w:tcW w:w="1637" w:type="dxa"/>
          </w:tcPr>
          <w:p w14:paraId="4497A1ED" w14:textId="77777777" w:rsidR="009B0494" w:rsidRDefault="007F4792" w:rsidP="009A260E">
            <w:pPr>
              <w:pStyle w:val="TableParagraph"/>
              <w:spacing w:before="0"/>
              <w:ind w:left="119" w:right="103"/>
            </w:pPr>
            <w:r>
              <w:rPr>
                <w:spacing w:val="-2"/>
              </w:rPr>
              <w:t>M9468</w:t>
            </w:r>
          </w:p>
        </w:tc>
        <w:tc>
          <w:tcPr>
            <w:tcW w:w="5103" w:type="dxa"/>
          </w:tcPr>
          <w:p w14:paraId="4497A1EE" w14:textId="77777777" w:rsidR="009B0494" w:rsidRDefault="007F4792" w:rsidP="009A260E">
            <w:pPr>
              <w:pStyle w:val="TableParagraph"/>
              <w:spacing w:before="0"/>
              <w:ind w:left="109"/>
              <w:jc w:val="left"/>
            </w:pPr>
            <w:r>
              <w:t>Ethics,</w:t>
            </w:r>
            <w:r>
              <w:rPr>
                <w:spacing w:val="-8"/>
              </w:rPr>
              <w:t xml:space="preserve"> </w:t>
            </w:r>
            <w:r>
              <w:t>Professionalism</w:t>
            </w:r>
            <w:r>
              <w:rPr>
                <w:spacing w:val="-6"/>
              </w:rPr>
              <w:t xml:space="preserve"> </w:t>
            </w:r>
            <w:r>
              <w:t>and</w:t>
            </w:r>
            <w:r>
              <w:rPr>
                <w:spacing w:val="-2"/>
              </w:rPr>
              <w:t xml:space="preserve"> Justice</w:t>
            </w:r>
          </w:p>
        </w:tc>
        <w:tc>
          <w:tcPr>
            <w:tcW w:w="989" w:type="dxa"/>
          </w:tcPr>
          <w:p w14:paraId="4497A1EF" w14:textId="77777777" w:rsidR="009B0494" w:rsidRDefault="007F4792" w:rsidP="009A260E">
            <w:pPr>
              <w:pStyle w:val="TableParagraph"/>
              <w:spacing w:before="0"/>
              <w:ind w:left="15"/>
            </w:pPr>
            <w:r>
              <w:t>4</w:t>
            </w:r>
          </w:p>
        </w:tc>
        <w:tc>
          <w:tcPr>
            <w:tcW w:w="1287" w:type="dxa"/>
          </w:tcPr>
          <w:p w14:paraId="4497A1F0" w14:textId="77777777" w:rsidR="009B0494" w:rsidRDefault="007F4792" w:rsidP="009A260E">
            <w:pPr>
              <w:pStyle w:val="TableParagraph"/>
              <w:spacing w:before="0"/>
              <w:ind w:left="521"/>
              <w:jc w:val="left"/>
            </w:pPr>
            <w:r>
              <w:rPr>
                <w:spacing w:val="-5"/>
              </w:rPr>
              <w:t>20</w:t>
            </w:r>
          </w:p>
        </w:tc>
      </w:tr>
      <w:tr w:rsidR="009B0494" w14:paraId="4497A1F6" w14:textId="77777777">
        <w:trPr>
          <w:trHeight w:val="556"/>
        </w:trPr>
        <w:tc>
          <w:tcPr>
            <w:tcW w:w="1637" w:type="dxa"/>
          </w:tcPr>
          <w:p w14:paraId="4497A1F2" w14:textId="77777777" w:rsidR="009B0494" w:rsidRDefault="007F4792" w:rsidP="009A260E">
            <w:pPr>
              <w:pStyle w:val="TableParagraph"/>
              <w:spacing w:before="0"/>
              <w:ind w:left="119" w:right="103"/>
            </w:pPr>
            <w:r>
              <w:rPr>
                <w:spacing w:val="-2"/>
              </w:rPr>
              <w:t>M9469</w:t>
            </w:r>
          </w:p>
        </w:tc>
        <w:tc>
          <w:tcPr>
            <w:tcW w:w="5103" w:type="dxa"/>
          </w:tcPr>
          <w:p w14:paraId="4497A1F3" w14:textId="77777777" w:rsidR="009B0494" w:rsidRDefault="007F4792" w:rsidP="009A260E">
            <w:pPr>
              <w:pStyle w:val="TableParagraph"/>
              <w:spacing w:before="0"/>
              <w:ind w:right="306"/>
              <w:jc w:val="left"/>
            </w:pPr>
            <w:r>
              <w:t>Gender</w:t>
            </w:r>
            <w:r>
              <w:rPr>
                <w:spacing w:val="-9"/>
              </w:rPr>
              <w:t xml:space="preserve"> </w:t>
            </w:r>
            <w:r>
              <w:t>and</w:t>
            </w:r>
            <w:r>
              <w:rPr>
                <w:spacing w:val="-6"/>
              </w:rPr>
              <w:t xml:space="preserve"> </w:t>
            </w:r>
            <w:r>
              <w:t>Armed</w:t>
            </w:r>
            <w:r>
              <w:rPr>
                <w:spacing w:val="-6"/>
              </w:rPr>
              <w:t xml:space="preserve"> </w:t>
            </w:r>
            <w:r>
              <w:t>Conflict:</w:t>
            </w:r>
            <w:r>
              <w:rPr>
                <w:spacing w:val="-2"/>
              </w:rPr>
              <w:t xml:space="preserve"> </w:t>
            </w:r>
            <w:r>
              <w:t>Women</w:t>
            </w:r>
            <w:r>
              <w:rPr>
                <w:spacing w:val="-6"/>
              </w:rPr>
              <w:t xml:space="preserve"> </w:t>
            </w:r>
            <w:r>
              <w:t>in</w:t>
            </w:r>
            <w:r>
              <w:rPr>
                <w:spacing w:val="-1"/>
              </w:rPr>
              <w:t xml:space="preserve"> </w:t>
            </w:r>
            <w:r>
              <w:t>War</w:t>
            </w:r>
            <w:r>
              <w:rPr>
                <w:spacing w:val="-8"/>
              </w:rPr>
              <w:t xml:space="preserve"> </w:t>
            </w:r>
            <w:r>
              <w:t xml:space="preserve">and </w:t>
            </w:r>
            <w:proofErr w:type="gramStart"/>
            <w:r>
              <w:rPr>
                <w:spacing w:val="-2"/>
              </w:rPr>
              <w:t>Peace-building</w:t>
            </w:r>
            <w:proofErr w:type="gramEnd"/>
          </w:p>
        </w:tc>
        <w:tc>
          <w:tcPr>
            <w:tcW w:w="989" w:type="dxa"/>
          </w:tcPr>
          <w:p w14:paraId="4497A1F4" w14:textId="77777777" w:rsidR="009B0494" w:rsidRDefault="007F4792" w:rsidP="009A260E">
            <w:pPr>
              <w:pStyle w:val="TableParagraph"/>
              <w:spacing w:before="0"/>
              <w:ind w:left="15"/>
            </w:pPr>
            <w:r>
              <w:t>4</w:t>
            </w:r>
          </w:p>
        </w:tc>
        <w:tc>
          <w:tcPr>
            <w:tcW w:w="1287" w:type="dxa"/>
          </w:tcPr>
          <w:p w14:paraId="4497A1F5" w14:textId="77777777" w:rsidR="009B0494" w:rsidRDefault="007F4792" w:rsidP="009A260E">
            <w:pPr>
              <w:pStyle w:val="TableParagraph"/>
              <w:spacing w:before="0"/>
              <w:ind w:left="521"/>
              <w:jc w:val="left"/>
            </w:pPr>
            <w:r>
              <w:rPr>
                <w:spacing w:val="-5"/>
              </w:rPr>
              <w:t>20</w:t>
            </w:r>
          </w:p>
        </w:tc>
      </w:tr>
      <w:tr w:rsidR="009B0494" w14:paraId="4497A1FB" w14:textId="77777777">
        <w:trPr>
          <w:trHeight w:val="551"/>
        </w:trPr>
        <w:tc>
          <w:tcPr>
            <w:tcW w:w="1637" w:type="dxa"/>
          </w:tcPr>
          <w:p w14:paraId="4497A1F7" w14:textId="77777777" w:rsidR="009B0494" w:rsidRDefault="007F4792" w:rsidP="009A260E">
            <w:pPr>
              <w:pStyle w:val="TableParagraph"/>
              <w:spacing w:before="0"/>
              <w:ind w:left="119" w:right="103"/>
            </w:pPr>
            <w:r>
              <w:rPr>
                <w:spacing w:val="-2"/>
              </w:rPr>
              <w:t>M9471</w:t>
            </w:r>
          </w:p>
        </w:tc>
        <w:tc>
          <w:tcPr>
            <w:tcW w:w="5103" w:type="dxa"/>
          </w:tcPr>
          <w:p w14:paraId="4497A1F8" w14:textId="77777777" w:rsidR="009B0494" w:rsidRDefault="007F4792" w:rsidP="009A260E">
            <w:pPr>
              <w:pStyle w:val="TableParagraph"/>
              <w:spacing w:before="0"/>
              <w:ind w:left="109"/>
              <w:jc w:val="left"/>
            </w:pPr>
            <w:r>
              <w:t>Private</w:t>
            </w:r>
            <w:r>
              <w:rPr>
                <w:spacing w:val="-6"/>
              </w:rPr>
              <w:t xml:space="preserve"> </w:t>
            </w:r>
            <w:r>
              <w:t>Property</w:t>
            </w:r>
            <w:r>
              <w:rPr>
                <w:spacing w:val="-7"/>
              </w:rPr>
              <w:t xml:space="preserve"> </w:t>
            </w:r>
            <w:r>
              <w:t>and</w:t>
            </w:r>
            <w:r>
              <w:rPr>
                <w:spacing w:val="-5"/>
              </w:rPr>
              <w:t xml:space="preserve"> </w:t>
            </w:r>
            <w:r>
              <w:t>the</w:t>
            </w:r>
            <w:r>
              <w:rPr>
                <w:spacing w:val="-1"/>
              </w:rPr>
              <w:t xml:space="preserve"> </w:t>
            </w:r>
            <w:r>
              <w:t>Common</w:t>
            </w:r>
            <w:r>
              <w:rPr>
                <w:spacing w:val="-5"/>
              </w:rPr>
              <w:t xml:space="preserve"> </w:t>
            </w:r>
            <w:r>
              <w:rPr>
                <w:spacing w:val="-4"/>
              </w:rPr>
              <w:t>Good</w:t>
            </w:r>
          </w:p>
        </w:tc>
        <w:tc>
          <w:tcPr>
            <w:tcW w:w="989" w:type="dxa"/>
          </w:tcPr>
          <w:p w14:paraId="4497A1F9" w14:textId="77777777" w:rsidR="009B0494" w:rsidRDefault="007F4792" w:rsidP="009A260E">
            <w:pPr>
              <w:pStyle w:val="TableParagraph"/>
              <w:spacing w:before="0"/>
              <w:ind w:left="15"/>
            </w:pPr>
            <w:r>
              <w:t>4</w:t>
            </w:r>
          </w:p>
        </w:tc>
        <w:tc>
          <w:tcPr>
            <w:tcW w:w="1287" w:type="dxa"/>
          </w:tcPr>
          <w:p w14:paraId="4497A1FA" w14:textId="77777777" w:rsidR="009B0494" w:rsidRDefault="007F4792" w:rsidP="009A260E">
            <w:pPr>
              <w:pStyle w:val="TableParagraph"/>
              <w:spacing w:before="0"/>
              <w:ind w:left="521"/>
              <w:jc w:val="left"/>
            </w:pPr>
            <w:r>
              <w:rPr>
                <w:spacing w:val="-5"/>
              </w:rPr>
              <w:t>20</w:t>
            </w:r>
          </w:p>
        </w:tc>
      </w:tr>
      <w:tr w:rsidR="009B0494" w14:paraId="4497A200" w14:textId="77777777">
        <w:trPr>
          <w:trHeight w:val="551"/>
        </w:trPr>
        <w:tc>
          <w:tcPr>
            <w:tcW w:w="1637" w:type="dxa"/>
          </w:tcPr>
          <w:p w14:paraId="4497A1FC" w14:textId="77777777" w:rsidR="009B0494" w:rsidRDefault="007F4792" w:rsidP="009A260E">
            <w:pPr>
              <w:pStyle w:val="TableParagraph"/>
              <w:spacing w:before="0"/>
              <w:ind w:left="119" w:right="103"/>
            </w:pPr>
            <w:r>
              <w:rPr>
                <w:spacing w:val="-2"/>
              </w:rPr>
              <w:t>M9472</w:t>
            </w:r>
          </w:p>
        </w:tc>
        <w:tc>
          <w:tcPr>
            <w:tcW w:w="5103" w:type="dxa"/>
          </w:tcPr>
          <w:p w14:paraId="4497A1FD" w14:textId="77777777" w:rsidR="009B0494" w:rsidRDefault="007F4792" w:rsidP="009A260E">
            <w:pPr>
              <w:pStyle w:val="TableParagraph"/>
              <w:spacing w:before="0"/>
              <w:ind w:right="210"/>
              <w:jc w:val="left"/>
            </w:pPr>
            <w:r>
              <w:t>Property</w:t>
            </w:r>
            <w:r>
              <w:rPr>
                <w:spacing w:val="-8"/>
              </w:rPr>
              <w:t xml:space="preserve"> </w:t>
            </w:r>
            <w:r>
              <w:t>Law</w:t>
            </w:r>
            <w:r>
              <w:rPr>
                <w:spacing w:val="-9"/>
              </w:rPr>
              <w:t xml:space="preserve"> </w:t>
            </w:r>
            <w:r>
              <w:t>and</w:t>
            </w:r>
            <w:r>
              <w:rPr>
                <w:spacing w:val="-2"/>
              </w:rPr>
              <w:t xml:space="preserve"> </w:t>
            </w:r>
            <w:r>
              <w:t>the</w:t>
            </w:r>
            <w:r>
              <w:rPr>
                <w:spacing w:val="-6"/>
              </w:rPr>
              <w:t xml:space="preserve"> </w:t>
            </w:r>
            <w:r>
              <w:t>Built</w:t>
            </w:r>
            <w:r>
              <w:rPr>
                <w:spacing w:val="-3"/>
              </w:rPr>
              <w:t xml:space="preserve"> </w:t>
            </w:r>
            <w:r>
              <w:t>and</w:t>
            </w:r>
            <w:r>
              <w:rPr>
                <w:spacing w:val="-6"/>
              </w:rPr>
              <w:t xml:space="preserve"> </w:t>
            </w:r>
            <w:r>
              <w:t xml:space="preserve">Natural </w:t>
            </w:r>
            <w:r>
              <w:rPr>
                <w:spacing w:val="-2"/>
              </w:rPr>
              <w:t>Environment</w:t>
            </w:r>
          </w:p>
        </w:tc>
        <w:tc>
          <w:tcPr>
            <w:tcW w:w="989" w:type="dxa"/>
          </w:tcPr>
          <w:p w14:paraId="4497A1FE" w14:textId="77777777" w:rsidR="009B0494" w:rsidRDefault="007F4792" w:rsidP="009A260E">
            <w:pPr>
              <w:pStyle w:val="TableParagraph"/>
              <w:spacing w:before="0"/>
              <w:ind w:left="15"/>
            </w:pPr>
            <w:r>
              <w:t>4</w:t>
            </w:r>
          </w:p>
        </w:tc>
        <w:tc>
          <w:tcPr>
            <w:tcW w:w="1287" w:type="dxa"/>
          </w:tcPr>
          <w:p w14:paraId="4497A1FF" w14:textId="77777777" w:rsidR="009B0494" w:rsidRDefault="007F4792" w:rsidP="009A260E">
            <w:pPr>
              <w:pStyle w:val="TableParagraph"/>
              <w:spacing w:before="0"/>
              <w:ind w:left="521"/>
              <w:jc w:val="left"/>
            </w:pPr>
            <w:r>
              <w:rPr>
                <w:spacing w:val="-5"/>
              </w:rPr>
              <w:t>20</w:t>
            </w:r>
          </w:p>
        </w:tc>
      </w:tr>
      <w:tr w:rsidR="009B0494" w14:paraId="4497A205" w14:textId="77777777">
        <w:trPr>
          <w:trHeight w:val="551"/>
        </w:trPr>
        <w:tc>
          <w:tcPr>
            <w:tcW w:w="1637" w:type="dxa"/>
          </w:tcPr>
          <w:p w14:paraId="4497A201" w14:textId="77777777" w:rsidR="009B0494" w:rsidRDefault="007F4792" w:rsidP="009A260E">
            <w:pPr>
              <w:pStyle w:val="TableParagraph"/>
              <w:spacing w:before="0"/>
              <w:ind w:left="119" w:right="103"/>
            </w:pPr>
            <w:r>
              <w:rPr>
                <w:spacing w:val="-2"/>
              </w:rPr>
              <w:t>M9473</w:t>
            </w:r>
          </w:p>
        </w:tc>
        <w:tc>
          <w:tcPr>
            <w:tcW w:w="5103" w:type="dxa"/>
          </w:tcPr>
          <w:p w14:paraId="4497A202" w14:textId="77777777" w:rsidR="009B0494" w:rsidRDefault="007F4792" w:rsidP="009A260E">
            <w:pPr>
              <w:pStyle w:val="TableParagraph"/>
              <w:spacing w:before="0"/>
              <w:ind w:left="109"/>
              <w:jc w:val="left"/>
            </w:pPr>
            <w:r>
              <w:t>The</w:t>
            </w:r>
            <w:r>
              <w:rPr>
                <w:spacing w:val="-1"/>
              </w:rPr>
              <w:t xml:space="preserve"> </w:t>
            </w:r>
            <w:r>
              <w:t>Law</w:t>
            </w:r>
            <w:r>
              <w:rPr>
                <w:spacing w:val="-4"/>
              </w:rPr>
              <w:t xml:space="preserve"> </w:t>
            </w:r>
            <w:r>
              <w:t>of</w:t>
            </w:r>
            <w:r>
              <w:rPr>
                <w:spacing w:val="-2"/>
              </w:rPr>
              <w:t xml:space="preserve"> Leases</w:t>
            </w:r>
          </w:p>
        </w:tc>
        <w:tc>
          <w:tcPr>
            <w:tcW w:w="989" w:type="dxa"/>
          </w:tcPr>
          <w:p w14:paraId="4497A203" w14:textId="77777777" w:rsidR="009B0494" w:rsidRDefault="007F4792" w:rsidP="009A260E">
            <w:pPr>
              <w:pStyle w:val="TableParagraph"/>
              <w:spacing w:before="0"/>
              <w:ind w:left="15"/>
            </w:pPr>
            <w:r>
              <w:t>4</w:t>
            </w:r>
          </w:p>
        </w:tc>
        <w:tc>
          <w:tcPr>
            <w:tcW w:w="1287" w:type="dxa"/>
          </w:tcPr>
          <w:p w14:paraId="4497A204" w14:textId="77777777" w:rsidR="009B0494" w:rsidRDefault="007F4792" w:rsidP="009A260E">
            <w:pPr>
              <w:pStyle w:val="TableParagraph"/>
              <w:spacing w:before="0"/>
              <w:ind w:left="521"/>
              <w:jc w:val="left"/>
            </w:pPr>
            <w:r>
              <w:rPr>
                <w:spacing w:val="-5"/>
              </w:rPr>
              <w:t>20</w:t>
            </w:r>
          </w:p>
        </w:tc>
      </w:tr>
      <w:tr w:rsidR="009B0494" w14:paraId="4497A20A" w14:textId="77777777">
        <w:trPr>
          <w:trHeight w:val="551"/>
        </w:trPr>
        <w:tc>
          <w:tcPr>
            <w:tcW w:w="1637" w:type="dxa"/>
          </w:tcPr>
          <w:p w14:paraId="4497A206" w14:textId="77777777" w:rsidR="009B0494" w:rsidRDefault="007F4792" w:rsidP="009A260E">
            <w:pPr>
              <w:pStyle w:val="TableParagraph"/>
              <w:spacing w:before="0"/>
              <w:ind w:left="117" w:right="103"/>
            </w:pPr>
            <w:r>
              <w:rPr>
                <w:spacing w:val="-2"/>
              </w:rPr>
              <w:t>M9474</w:t>
            </w:r>
          </w:p>
        </w:tc>
        <w:tc>
          <w:tcPr>
            <w:tcW w:w="5103" w:type="dxa"/>
          </w:tcPr>
          <w:p w14:paraId="4497A207" w14:textId="77777777" w:rsidR="009B0494" w:rsidRDefault="007F4792" w:rsidP="009A260E">
            <w:pPr>
              <w:pStyle w:val="TableParagraph"/>
              <w:spacing w:before="0"/>
              <w:jc w:val="left"/>
            </w:pPr>
            <w:r>
              <w:t>Genocide</w:t>
            </w:r>
            <w:r>
              <w:rPr>
                <w:spacing w:val="-8"/>
              </w:rPr>
              <w:t xml:space="preserve"> </w:t>
            </w:r>
            <w:r>
              <w:t>and</w:t>
            </w:r>
            <w:r>
              <w:rPr>
                <w:spacing w:val="-3"/>
              </w:rPr>
              <w:t xml:space="preserve"> </w:t>
            </w:r>
            <w:r>
              <w:t>Crimes</w:t>
            </w:r>
            <w:r>
              <w:rPr>
                <w:spacing w:val="-5"/>
              </w:rPr>
              <w:t xml:space="preserve"> </w:t>
            </w:r>
            <w:r>
              <w:t>Against</w:t>
            </w:r>
            <w:r>
              <w:rPr>
                <w:spacing w:val="-3"/>
              </w:rPr>
              <w:t xml:space="preserve"> </w:t>
            </w:r>
            <w:r>
              <w:rPr>
                <w:spacing w:val="-2"/>
              </w:rPr>
              <w:t>Humanity</w:t>
            </w:r>
          </w:p>
        </w:tc>
        <w:tc>
          <w:tcPr>
            <w:tcW w:w="989" w:type="dxa"/>
          </w:tcPr>
          <w:p w14:paraId="4497A208" w14:textId="77777777" w:rsidR="009B0494" w:rsidRDefault="007F4792" w:rsidP="009A260E">
            <w:pPr>
              <w:pStyle w:val="TableParagraph"/>
              <w:spacing w:before="0"/>
              <w:ind w:left="15"/>
            </w:pPr>
            <w:r>
              <w:t>4</w:t>
            </w:r>
          </w:p>
        </w:tc>
        <w:tc>
          <w:tcPr>
            <w:tcW w:w="1287" w:type="dxa"/>
          </w:tcPr>
          <w:p w14:paraId="4497A209" w14:textId="77777777" w:rsidR="009B0494" w:rsidRDefault="007F4792" w:rsidP="009A260E">
            <w:pPr>
              <w:pStyle w:val="TableParagraph"/>
              <w:spacing w:before="0"/>
              <w:ind w:left="522"/>
              <w:jc w:val="left"/>
            </w:pPr>
            <w:r>
              <w:rPr>
                <w:spacing w:val="-5"/>
              </w:rPr>
              <w:t>20</w:t>
            </w:r>
          </w:p>
        </w:tc>
      </w:tr>
      <w:tr w:rsidR="009B0494" w14:paraId="4497A20F" w14:textId="77777777">
        <w:trPr>
          <w:trHeight w:val="551"/>
        </w:trPr>
        <w:tc>
          <w:tcPr>
            <w:tcW w:w="1637" w:type="dxa"/>
          </w:tcPr>
          <w:p w14:paraId="4497A20B" w14:textId="77777777" w:rsidR="009B0494" w:rsidRDefault="007F4792" w:rsidP="009A260E">
            <w:pPr>
              <w:pStyle w:val="TableParagraph"/>
              <w:spacing w:before="0"/>
              <w:ind w:left="119" w:right="103"/>
            </w:pPr>
            <w:r>
              <w:rPr>
                <w:spacing w:val="-2"/>
              </w:rPr>
              <w:t>M9475</w:t>
            </w:r>
          </w:p>
        </w:tc>
        <w:tc>
          <w:tcPr>
            <w:tcW w:w="5103" w:type="dxa"/>
          </w:tcPr>
          <w:p w14:paraId="4497A20C" w14:textId="77777777" w:rsidR="009B0494" w:rsidRDefault="007F4792" w:rsidP="009A260E">
            <w:pPr>
              <w:pStyle w:val="TableParagraph"/>
              <w:spacing w:before="0"/>
              <w:ind w:left="109"/>
              <w:jc w:val="left"/>
            </w:pPr>
            <w:r>
              <w:t>Law,</w:t>
            </w:r>
            <w:r>
              <w:rPr>
                <w:spacing w:val="-7"/>
              </w:rPr>
              <w:t xml:space="preserve"> </w:t>
            </w:r>
            <w:r>
              <w:t>Architecture,</w:t>
            </w:r>
            <w:r>
              <w:rPr>
                <w:spacing w:val="-7"/>
              </w:rPr>
              <w:t xml:space="preserve"> </w:t>
            </w:r>
            <w:r>
              <w:t>and</w:t>
            </w:r>
            <w:r>
              <w:rPr>
                <w:spacing w:val="-1"/>
              </w:rPr>
              <w:t xml:space="preserve"> </w:t>
            </w:r>
            <w:r>
              <w:rPr>
                <w:spacing w:val="-2"/>
              </w:rPr>
              <w:t>Community</w:t>
            </w:r>
          </w:p>
        </w:tc>
        <w:tc>
          <w:tcPr>
            <w:tcW w:w="989" w:type="dxa"/>
          </w:tcPr>
          <w:p w14:paraId="4497A20D" w14:textId="77777777" w:rsidR="009B0494" w:rsidRDefault="007F4792" w:rsidP="009A260E">
            <w:pPr>
              <w:pStyle w:val="TableParagraph"/>
              <w:spacing w:before="0"/>
              <w:ind w:left="15"/>
            </w:pPr>
            <w:r>
              <w:t>4</w:t>
            </w:r>
          </w:p>
        </w:tc>
        <w:tc>
          <w:tcPr>
            <w:tcW w:w="1287" w:type="dxa"/>
          </w:tcPr>
          <w:p w14:paraId="4497A20E" w14:textId="77777777" w:rsidR="009B0494" w:rsidRDefault="007F4792" w:rsidP="009A260E">
            <w:pPr>
              <w:pStyle w:val="TableParagraph"/>
              <w:spacing w:before="0"/>
              <w:ind w:left="521"/>
              <w:jc w:val="left"/>
            </w:pPr>
            <w:r>
              <w:rPr>
                <w:spacing w:val="-5"/>
              </w:rPr>
              <w:t>20</w:t>
            </w:r>
          </w:p>
        </w:tc>
      </w:tr>
    </w:tbl>
    <w:p w14:paraId="4497A210" w14:textId="77777777" w:rsidR="009B0494" w:rsidRDefault="009B0494" w:rsidP="009A260E">
      <w:pPr>
        <w:pStyle w:val="BodyText"/>
        <w:rPr>
          <w:sz w:val="15"/>
        </w:rPr>
      </w:pPr>
    </w:p>
    <w:p w14:paraId="4497A211" w14:textId="77777777" w:rsidR="009B0494" w:rsidRDefault="007F4792" w:rsidP="009A260E">
      <w:pPr>
        <w:pStyle w:val="BodyText"/>
        <w:ind w:left="120"/>
      </w:pPr>
      <w:r>
        <w:t>Not</w:t>
      </w:r>
      <w:r>
        <w:rPr>
          <w:spacing w:val="-3"/>
        </w:rPr>
        <w:t xml:space="preserve"> </w:t>
      </w:r>
      <w:r>
        <w:t>all</w:t>
      </w:r>
      <w:r>
        <w:rPr>
          <w:spacing w:val="-8"/>
        </w:rPr>
        <w:t xml:space="preserve"> </w:t>
      </w:r>
      <w:r>
        <w:t>optional</w:t>
      </w:r>
      <w:r>
        <w:rPr>
          <w:spacing w:val="-7"/>
        </w:rPr>
        <w:t xml:space="preserve"> </w:t>
      </w:r>
      <w:r>
        <w:t>modules</w:t>
      </w:r>
      <w:r>
        <w:rPr>
          <w:spacing w:val="-7"/>
        </w:rPr>
        <w:t xml:space="preserve"> </w:t>
      </w:r>
      <w:r>
        <w:t>on</w:t>
      </w:r>
      <w:r>
        <w:rPr>
          <w:spacing w:val="-4"/>
        </w:rPr>
        <w:t xml:space="preserve"> </w:t>
      </w:r>
      <w:r>
        <w:t>this</w:t>
      </w:r>
      <w:r>
        <w:rPr>
          <w:spacing w:val="-2"/>
        </w:rPr>
        <w:t xml:space="preserve"> </w:t>
      </w:r>
      <w:r>
        <w:t>list</w:t>
      </w:r>
      <w:r>
        <w:rPr>
          <w:spacing w:val="-6"/>
        </w:rPr>
        <w:t xml:space="preserve"> </w:t>
      </w:r>
      <w:r>
        <w:t>will</w:t>
      </w:r>
      <w:r>
        <w:rPr>
          <w:spacing w:val="-2"/>
        </w:rPr>
        <w:t xml:space="preserve"> </w:t>
      </w:r>
      <w:r>
        <w:t>be</w:t>
      </w:r>
      <w:r>
        <w:rPr>
          <w:spacing w:val="-5"/>
        </w:rPr>
        <w:t xml:space="preserve"> </w:t>
      </w:r>
      <w:r>
        <w:t>available in</w:t>
      </w:r>
      <w:r>
        <w:rPr>
          <w:spacing w:val="-4"/>
        </w:rPr>
        <w:t xml:space="preserve"> </w:t>
      </w:r>
      <w:r>
        <w:t>each</w:t>
      </w:r>
      <w:r>
        <w:rPr>
          <w:spacing w:val="-4"/>
        </w:rPr>
        <w:t xml:space="preserve"> </w:t>
      </w:r>
      <w:r>
        <w:t>academic</w:t>
      </w:r>
      <w:r>
        <w:rPr>
          <w:spacing w:val="-6"/>
        </w:rPr>
        <w:t xml:space="preserve"> </w:t>
      </w:r>
      <w:r>
        <w:rPr>
          <w:spacing w:val="-2"/>
        </w:rPr>
        <w:t>year.</w:t>
      </w:r>
    </w:p>
    <w:p w14:paraId="4497A212" w14:textId="77777777" w:rsidR="009B0494" w:rsidRDefault="009B0494" w:rsidP="009A260E">
      <w:pPr>
        <w:pStyle w:val="BodyText"/>
      </w:pPr>
    </w:p>
    <w:p w14:paraId="4497A213" w14:textId="77777777" w:rsidR="009B0494" w:rsidRDefault="007F4792" w:rsidP="009A260E">
      <w:pPr>
        <w:pStyle w:val="BodyText"/>
        <w:ind w:left="120" w:hanging="1"/>
      </w:pPr>
      <w:r>
        <w:rPr>
          <w:b/>
        </w:rPr>
        <w:t>*</w:t>
      </w:r>
      <w:r>
        <w:rPr>
          <w:b/>
          <w:spacing w:val="-2"/>
        </w:rPr>
        <w:t xml:space="preserve"> </w:t>
      </w:r>
      <w:r>
        <w:t>Can</w:t>
      </w:r>
      <w:r>
        <w:rPr>
          <w:spacing w:val="-5"/>
        </w:rPr>
        <w:t xml:space="preserve"> </w:t>
      </w:r>
      <w:r>
        <w:t>only</w:t>
      </w:r>
      <w:r>
        <w:rPr>
          <w:spacing w:val="-2"/>
        </w:rPr>
        <w:t xml:space="preserve"> </w:t>
      </w:r>
      <w:r>
        <w:t>be taken</w:t>
      </w:r>
      <w:r>
        <w:rPr>
          <w:spacing w:val="-5"/>
        </w:rPr>
        <w:t xml:space="preserve"> </w:t>
      </w:r>
      <w:r>
        <w:t>by</w:t>
      </w:r>
      <w:r>
        <w:rPr>
          <w:spacing w:val="-2"/>
        </w:rPr>
        <w:t xml:space="preserve"> </w:t>
      </w:r>
      <w:r>
        <w:t>students</w:t>
      </w:r>
      <w:r>
        <w:rPr>
          <w:spacing w:val="-2"/>
        </w:rPr>
        <w:t xml:space="preserve"> </w:t>
      </w:r>
      <w:r>
        <w:t>working</w:t>
      </w:r>
      <w:r>
        <w:rPr>
          <w:spacing w:val="-5"/>
        </w:rPr>
        <w:t xml:space="preserve"> </w:t>
      </w:r>
      <w:r>
        <w:t>in the</w:t>
      </w:r>
      <w:r>
        <w:rPr>
          <w:spacing w:val="-5"/>
        </w:rPr>
        <w:t xml:space="preserve"> </w:t>
      </w:r>
      <w:r>
        <w:t>Law</w:t>
      </w:r>
      <w:r>
        <w:rPr>
          <w:spacing w:val="-3"/>
        </w:rPr>
        <w:t xml:space="preserve"> </w:t>
      </w:r>
      <w:r>
        <w:t>Clinic</w:t>
      </w:r>
      <w:r>
        <w:rPr>
          <w:spacing w:val="-2"/>
        </w:rPr>
        <w:t xml:space="preserve"> </w:t>
      </w:r>
      <w:r>
        <w:t>or</w:t>
      </w:r>
      <w:r>
        <w:rPr>
          <w:spacing w:val="-4"/>
        </w:rPr>
        <w:t xml:space="preserve"> </w:t>
      </w:r>
      <w:r>
        <w:t>approved work</w:t>
      </w:r>
      <w:r>
        <w:rPr>
          <w:spacing w:val="-2"/>
        </w:rPr>
        <w:t xml:space="preserve"> </w:t>
      </w:r>
      <w:r>
        <w:t>placement</w:t>
      </w:r>
      <w:r>
        <w:rPr>
          <w:spacing w:val="-5"/>
        </w:rPr>
        <w:t xml:space="preserve"> </w:t>
      </w:r>
      <w:r>
        <w:t xml:space="preserve">/ </w:t>
      </w:r>
      <w:r>
        <w:rPr>
          <w:spacing w:val="-2"/>
        </w:rPr>
        <w:t>experience.</w:t>
      </w:r>
    </w:p>
    <w:p w14:paraId="4497A214" w14:textId="77777777" w:rsidR="009B0494" w:rsidRDefault="009B0494" w:rsidP="009A260E">
      <w:pPr>
        <w:pStyle w:val="BodyText"/>
        <w:rPr>
          <w:sz w:val="21"/>
        </w:rPr>
      </w:pPr>
    </w:p>
    <w:p w14:paraId="4497A215" w14:textId="77777777" w:rsidR="009B0494" w:rsidRDefault="007F4792" w:rsidP="009A260E">
      <w:pPr>
        <w:pStyle w:val="Heading1"/>
      </w:pPr>
      <w:r>
        <w:t>Curriculum</w:t>
      </w:r>
      <w:r>
        <w:rPr>
          <w:spacing w:val="-8"/>
        </w:rPr>
        <w:t xml:space="preserve"> </w:t>
      </w:r>
      <w:r>
        <w:t>(Part-time</w:t>
      </w:r>
      <w:r>
        <w:rPr>
          <w:spacing w:val="-9"/>
        </w:rPr>
        <w:t xml:space="preserve"> </w:t>
      </w:r>
      <w:r>
        <w:rPr>
          <w:spacing w:val="-2"/>
        </w:rPr>
        <w:t>study)</w:t>
      </w:r>
    </w:p>
    <w:p w14:paraId="4497A216" w14:textId="77777777" w:rsidR="009B0494" w:rsidRDefault="007F4792" w:rsidP="009A260E">
      <w:pPr>
        <w:pStyle w:val="ListParagraph"/>
        <w:numPr>
          <w:ilvl w:val="0"/>
          <w:numId w:val="54"/>
        </w:numPr>
        <w:tabs>
          <w:tab w:val="left" w:pos="547"/>
          <w:tab w:val="left" w:pos="548"/>
        </w:tabs>
        <w:spacing w:line="278" w:lineRule="auto"/>
        <w:ind w:left="548" w:right="433"/>
      </w:pPr>
      <w:r>
        <w:rPr>
          <w:b/>
        </w:rPr>
        <w:t>First</w:t>
      </w:r>
      <w:r>
        <w:rPr>
          <w:b/>
          <w:spacing w:val="-2"/>
        </w:rPr>
        <w:t xml:space="preserve"> </w:t>
      </w:r>
      <w:r>
        <w:rPr>
          <w:b/>
        </w:rPr>
        <w:t xml:space="preserve">Year </w:t>
      </w:r>
      <w:r>
        <w:t>-</w:t>
      </w:r>
      <w:r>
        <w:rPr>
          <w:spacing w:val="-2"/>
        </w:rPr>
        <w:t xml:space="preserve"> </w:t>
      </w:r>
      <w:r>
        <w:t>All</w:t>
      </w:r>
      <w:r>
        <w:rPr>
          <w:spacing w:val="-6"/>
        </w:rPr>
        <w:t xml:space="preserve"> </w:t>
      </w:r>
      <w:r>
        <w:t>part-time</w:t>
      </w:r>
      <w:r>
        <w:rPr>
          <w:spacing w:val="-3"/>
        </w:rPr>
        <w:t xml:space="preserve"> </w:t>
      </w:r>
      <w:r>
        <w:t>students</w:t>
      </w:r>
      <w:r>
        <w:rPr>
          <w:spacing w:val="-5"/>
        </w:rPr>
        <w:t xml:space="preserve"> </w:t>
      </w:r>
      <w:r>
        <w:t>shall</w:t>
      </w:r>
      <w:r>
        <w:rPr>
          <w:spacing w:val="-1"/>
        </w:rPr>
        <w:t xml:space="preserve"> </w:t>
      </w:r>
      <w:r>
        <w:t>normally undertake</w:t>
      </w:r>
      <w:r>
        <w:rPr>
          <w:spacing w:val="-3"/>
        </w:rPr>
        <w:t xml:space="preserve"> </w:t>
      </w:r>
      <w:r>
        <w:t>modules amounting</w:t>
      </w:r>
      <w:r>
        <w:rPr>
          <w:spacing w:val="-3"/>
        </w:rPr>
        <w:t xml:space="preserve"> </w:t>
      </w:r>
      <w:r>
        <w:t>to</w:t>
      </w:r>
      <w:r>
        <w:rPr>
          <w:spacing w:val="-3"/>
        </w:rPr>
        <w:t xml:space="preserve"> </w:t>
      </w:r>
      <w:r>
        <w:t>80 credits as follows:</w:t>
      </w:r>
    </w:p>
    <w:p w14:paraId="4497A217" w14:textId="77777777" w:rsidR="009B0494" w:rsidRDefault="009B0494" w:rsidP="009A260E">
      <w:pPr>
        <w:pStyle w:val="BodyText"/>
        <w:rPr>
          <w:sz w:val="24"/>
        </w:rPr>
      </w:pPr>
    </w:p>
    <w:p w14:paraId="4497A21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1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1E" w14:textId="77777777">
        <w:trPr>
          <w:trHeight w:val="551"/>
        </w:trPr>
        <w:tc>
          <w:tcPr>
            <w:tcW w:w="1637" w:type="dxa"/>
          </w:tcPr>
          <w:p w14:paraId="4497A21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21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1C" w14:textId="77777777" w:rsidR="009B0494" w:rsidRDefault="007F4792" w:rsidP="009A260E">
            <w:pPr>
              <w:pStyle w:val="TableParagraph"/>
              <w:spacing w:before="0"/>
              <w:ind w:left="198" w:right="181"/>
              <w:rPr>
                <w:b/>
              </w:rPr>
            </w:pPr>
            <w:r>
              <w:rPr>
                <w:b/>
                <w:spacing w:val="-4"/>
              </w:rPr>
              <w:t>Level</w:t>
            </w:r>
          </w:p>
        </w:tc>
        <w:tc>
          <w:tcPr>
            <w:tcW w:w="1287" w:type="dxa"/>
          </w:tcPr>
          <w:p w14:paraId="4497A21D" w14:textId="77777777" w:rsidR="009B0494" w:rsidRDefault="007F4792" w:rsidP="009A260E">
            <w:pPr>
              <w:pStyle w:val="TableParagraph"/>
              <w:spacing w:before="0"/>
              <w:ind w:left="246" w:right="239"/>
              <w:rPr>
                <w:b/>
              </w:rPr>
            </w:pPr>
            <w:r>
              <w:rPr>
                <w:b/>
                <w:spacing w:val="-2"/>
              </w:rPr>
              <w:t>Credits</w:t>
            </w:r>
          </w:p>
        </w:tc>
      </w:tr>
      <w:tr w:rsidR="009B0494" w14:paraId="4497A223" w14:textId="77777777">
        <w:trPr>
          <w:trHeight w:val="551"/>
        </w:trPr>
        <w:tc>
          <w:tcPr>
            <w:tcW w:w="1637" w:type="dxa"/>
          </w:tcPr>
          <w:p w14:paraId="4497A21F" w14:textId="77777777" w:rsidR="009B0494" w:rsidRDefault="007F4792" w:rsidP="009A260E">
            <w:pPr>
              <w:pStyle w:val="TableParagraph"/>
              <w:spacing w:before="0"/>
              <w:ind w:left="119" w:right="103"/>
            </w:pPr>
            <w:r>
              <w:rPr>
                <w:spacing w:val="-2"/>
              </w:rPr>
              <w:t>M9111</w:t>
            </w:r>
          </w:p>
        </w:tc>
        <w:tc>
          <w:tcPr>
            <w:tcW w:w="5103" w:type="dxa"/>
          </w:tcPr>
          <w:p w14:paraId="4497A220"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89" w:type="dxa"/>
          </w:tcPr>
          <w:p w14:paraId="4497A221" w14:textId="77777777" w:rsidR="009B0494" w:rsidRDefault="007F4792" w:rsidP="009A260E">
            <w:pPr>
              <w:pStyle w:val="TableParagraph"/>
              <w:spacing w:before="0"/>
              <w:ind w:left="15"/>
            </w:pPr>
            <w:r>
              <w:t>1</w:t>
            </w:r>
          </w:p>
        </w:tc>
        <w:tc>
          <w:tcPr>
            <w:tcW w:w="1287" w:type="dxa"/>
          </w:tcPr>
          <w:p w14:paraId="4497A222" w14:textId="77777777" w:rsidR="009B0494" w:rsidRDefault="007F4792" w:rsidP="009A260E">
            <w:pPr>
              <w:pStyle w:val="TableParagraph"/>
              <w:spacing w:before="0"/>
              <w:ind w:left="246" w:right="230"/>
            </w:pPr>
            <w:r>
              <w:rPr>
                <w:spacing w:val="-5"/>
              </w:rPr>
              <w:t>20</w:t>
            </w:r>
          </w:p>
        </w:tc>
      </w:tr>
      <w:tr w:rsidR="009B0494" w14:paraId="4497A228" w14:textId="77777777">
        <w:trPr>
          <w:trHeight w:val="551"/>
        </w:trPr>
        <w:tc>
          <w:tcPr>
            <w:tcW w:w="1637" w:type="dxa"/>
          </w:tcPr>
          <w:p w14:paraId="4497A224" w14:textId="77777777" w:rsidR="009B0494" w:rsidRDefault="007F4792" w:rsidP="009A260E">
            <w:pPr>
              <w:pStyle w:val="TableParagraph"/>
              <w:spacing w:before="0"/>
              <w:ind w:left="119" w:right="103"/>
            </w:pPr>
            <w:r>
              <w:rPr>
                <w:spacing w:val="-2"/>
              </w:rPr>
              <w:t>M9114</w:t>
            </w:r>
          </w:p>
        </w:tc>
        <w:tc>
          <w:tcPr>
            <w:tcW w:w="5103" w:type="dxa"/>
          </w:tcPr>
          <w:p w14:paraId="4497A225" w14:textId="77777777" w:rsidR="009B0494" w:rsidRDefault="007F4792" w:rsidP="009A260E">
            <w:pPr>
              <w:pStyle w:val="TableParagraph"/>
              <w:spacing w:before="0"/>
              <w:ind w:left="109"/>
              <w:jc w:val="left"/>
            </w:pPr>
            <w:r>
              <w:t>Legal</w:t>
            </w:r>
            <w:r>
              <w:rPr>
                <w:spacing w:val="-2"/>
              </w:rPr>
              <w:t xml:space="preserve"> Methods</w:t>
            </w:r>
          </w:p>
        </w:tc>
        <w:tc>
          <w:tcPr>
            <w:tcW w:w="989" w:type="dxa"/>
          </w:tcPr>
          <w:p w14:paraId="4497A226" w14:textId="77777777" w:rsidR="009B0494" w:rsidRDefault="007F4792" w:rsidP="009A260E">
            <w:pPr>
              <w:pStyle w:val="TableParagraph"/>
              <w:spacing w:before="0"/>
              <w:ind w:left="14"/>
            </w:pPr>
            <w:r>
              <w:t>1</w:t>
            </w:r>
          </w:p>
        </w:tc>
        <w:tc>
          <w:tcPr>
            <w:tcW w:w="1287" w:type="dxa"/>
          </w:tcPr>
          <w:p w14:paraId="4497A227" w14:textId="77777777" w:rsidR="009B0494" w:rsidRDefault="007F4792" w:rsidP="009A260E">
            <w:pPr>
              <w:pStyle w:val="TableParagraph"/>
              <w:spacing w:before="0"/>
              <w:ind w:left="246" w:right="231"/>
            </w:pPr>
            <w:r>
              <w:rPr>
                <w:spacing w:val="-5"/>
              </w:rPr>
              <w:t>20</w:t>
            </w:r>
          </w:p>
        </w:tc>
      </w:tr>
      <w:tr w:rsidR="009B0494" w14:paraId="4497A22D" w14:textId="77777777">
        <w:trPr>
          <w:trHeight w:val="556"/>
        </w:trPr>
        <w:tc>
          <w:tcPr>
            <w:tcW w:w="1637" w:type="dxa"/>
          </w:tcPr>
          <w:p w14:paraId="4497A229" w14:textId="77777777" w:rsidR="009B0494" w:rsidRDefault="007F4792" w:rsidP="009A260E">
            <w:pPr>
              <w:pStyle w:val="TableParagraph"/>
              <w:spacing w:before="0"/>
              <w:ind w:left="119" w:right="103"/>
            </w:pPr>
            <w:r>
              <w:rPr>
                <w:spacing w:val="-2"/>
              </w:rPr>
              <w:t>M9115</w:t>
            </w:r>
          </w:p>
        </w:tc>
        <w:tc>
          <w:tcPr>
            <w:tcW w:w="5103" w:type="dxa"/>
          </w:tcPr>
          <w:p w14:paraId="4497A22A" w14:textId="77777777" w:rsidR="009B0494" w:rsidRDefault="007F4792" w:rsidP="009A260E">
            <w:pPr>
              <w:pStyle w:val="TableParagraph"/>
              <w:spacing w:before="0"/>
              <w:ind w:left="109"/>
              <w:jc w:val="left"/>
            </w:pPr>
            <w:r>
              <w:t>Legal</w:t>
            </w:r>
            <w:r>
              <w:rPr>
                <w:spacing w:val="-5"/>
              </w:rPr>
              <w:t xml:space="preserve"> </w:t>
            </w:r>
            <w:r>
              <w:rPr>
                <w:spacing w:val="-2"/>
              </w:rPr>
              <w:t>Process</w:t>
            </w:r>
          </w:p>
        </w:tc>
        <w:tc>
          <w:tcPr>
            <w:tcW w:w="989" w:type="dxa"/>
          </w:tcPr>
          <w:p w14:paraId="4497A22B" w14:textId="77777777" w:rsidR="009B0494" w:rsidRDefault="007F4792" w:rsidP="009A260E">
            <w:pPr>
              <w:pStyle w:val="TableParagraph"/>
              <w:spacing w:before="0"/>
              <w:ind w:left="15"/>
            </w:pPr>
            <w:r>
              <w:t>1</w:t>
            </w:r>
          </w:p>
        </w:tc>
        <w:tc>
          <w:tcPr>
            <w:tcW w:w="1287" w:type="dxa"/>
          </w:tcPr>
          <w:p w14:paraId="4497A22C" w14:textId="77777777" w:rsidR="009B0494" w:rsidRDefault="007F4792" w:rsidP="009A260E">
            <w:pPr>
              <w:pStyle w:val="TableParagraph"/>
              <w:spacing w:before="0"/>
              <w:ind w:left="246" w:right="230"/>
            </w:pPr>
            <w:r>
              <w:rPr>
                <w:spacing w:val="-5"/>
              </w:rPr>
              <w:t>20</w:t>
            </w:r>
          </w:p>
        </w:tc>
      </w:tr>
      <w:tr w:rsidR="009B0494" w14:paraId="4497A232" w14:textId="77777777">
        <w:trPr>
          <w:trHeight w:val="551"/>
        </w:trPr>
        <w:tc>
          <w:tcPr>
            <w:tcW w:w="1637" w:type="dxa"/>
          </w:tcPr>
          <w:p w14:paraId="4497A22E" w14:textId="77777777" w:rsidR="009B0494" w:rsidRDefault="007F4792" w:rsidP="009A260E">
            <w:pPr>
              <w:pStyle w:val="TableParagraph"/>
              <w:spacing w:before="0"/>
              <w:ind w:left="119" w:right="103"/>
            </w:pPr>
            <w:r>
              <w:rPr>
                <w:spacing w:val="-2"/>
              </w:rPr>
              <w:t>M9116</w:t>
            </w:r>
          </w:p>
        </w:tc>
        <w:tc>
          <w:tcPr>
            <w:tcW w:w="5103" w:type="dxa"/>
          </w:tcPr>
          <w:p w14:paraId="4497A22F"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1</w:t>
            </w:r>
          </w:p>
        </w:tc>
        <w:tc>
          <w:tcPr>
            <w:tcW w:w="989" w:type="dxa"/>
          </w:tcPr>
          <w:p w14:paraId="4497A230" w14:textId="77777777" w:rsidR="009B0494" w:rsidRDefault="007F4792" w:rsidP="009A260E">
            <w:pPr>
              <w:pStyle w:val="TableParagraph"/>
              <w:spacing w:before="0"/>
              <w:ind w:left="15"/>
            </w:pPr>
            <w:r>
              <w:t>1</w:t>
            </w:r>
          </w:p>
        </w:tc>
        <w:tc>
          <w:tcPr>
            <w:tcW w:w="1287" w:type="dxa"/>
          </w:tcPr>
          <w:p w14:paraId="4497A231" w14:textId="77777777" w:rsidR="009B0494" w:rsidRDefault="007F4792" w:rsidP="009A260E">
            <w:pPr>
              <w:pStyle w:val="TableParagraph"/>
              <w:spacing w:before="0"/>
              <w:ind w:left="246" w:right="230"/>
            </w:pPr>
            <w:r>
              <w:rPr>
                <w:spacing w:val="-5"/>
              </w:rPr>
              <w:t>20</w:t>
            </w:r>
          </w:p>
        </w:tc>
      </w:tr>
    </w:tbl>
    <w:p w14:paraId="4497A233" w14:textId="77777777" w:rsidR="009B0494" w:rsidRDefault="009B0494" w:rsidP="009A260E">
      <w:pPr>
        <w:pStyle w:val="BodyText"/>
        <w:rPr>
          <w:b/>
          <w:sz w:val="21"/>
        </w:rPr>
      </w:pPr>
    </w:p>
    <w:p w14:paraId="4497A234" w14:textId="77777777" w:rsidR="009B0494" w:rsidRDefault="007F4792" w:rsidP="009A260E">
      <w:pPr>
        <w:pStyle w:val="ListParagraph"/>
        <w:numPr>
          <w:ilvl w:val="0"/>
          <w:numId w:val="54"/>
        </w:numPr>
        <w:tabs>
          <w:tab w:val="left" w:pos="547"/>
          <w:tab w:val="left" w:pos="548"/>
        </w:tabs>
        <w:spacing w:line="278" w:lineRule="auto"/>
        <w:ind w:right="117"/>
      </w:pPr>
      <w:r>
        <w:rPr>
          <w:b/>
        </w:rPr>
        <w:t>Second</w:t>
      </w:r>
      <w:r>
        <w:rPr>
          <w:b/>
          <w:spacing w:val="-5"/>
        </w:rPr>
        <w:t xml:space="preserve"> </w:t>
      </w:r>
      <w:r>
        <w:rPr>
          <w:b/>
        </w:rPr>
        <w:t>Year</w:t>
      </w:r>
      <w:r>
        <w:rPr>
          <w:b/>
          <w:spacing w:val="-4"/>
        </w:rPr>
        <w:t xml:space="preserve"> </w:t>
      </w:r>
      <w:r>
        <w:t>-</w:t>
      </w:r>
      <w:r>
        <w:rPr>
          <w:spacing w:val="-2"/>
        </w:rPr>
        <w:t xml:space="preserve"> </w:t>
      </w:r>
      <w:r>
        <w:t>All</w:t>
      </w:r>
      <w:r>
        <w:rPr>
          <w:spacing w:val="-6"/>
        </w:rPr>
        <w:t xml:space="preserve"> </w:t>
      </w:r>
      <w:r>
        <w:t>part-time</w:t>
      </w:r>
      <w:r>
        <w:rPr>
          <w:spacing w:val="-3"/>
        </w:rPr>
        <w:t xml:space="preserve"> </w:t>
      </w:r>
      <w:r>
        <w:t>students</w:t>
      </w:r>
      <w:r>
        <w:rPr>
          <w:spacing w:val="-5"/>
        </w:rPr>
        <w:t xml:space="preserve"> </w:t>
      </w:r>
      <w:r>
        <w:t>shall</w:t>
      </w:r>
      <w:r>
        <w:rPr>
          <w:spacing w:val="-1"/>
        </w:rPr>
        <w:t xml:space="preserve"> </w:t>
      </w:r>
      <w:r>
        <w:t>normally undertake</w:t>
      </w:r>
      <w:r>
        <w:rPr>
          <w:spacing w:val="-3"/>
        </w:rPr>
        <w:t xml:space="preserve"> </w:t>
      </w:r>
      <w:r>
        <w:t>modules amounting to</w:t>
      </w:r>
      <w:r>
        <w:rPr>
          <w:spacing w:val="-3"/>
        </w:rPr>
        <w:t xml:space="preserve"> </w:t>
      </w:r>
      <w:r>
        <w:t>80 credits as follows:</w:t>
      </w:r>
    </w:p>
    <w:p w14:paraId="4497A235" w14:textId="77777777" w:rsidR="009B0494" w:rsidRDefault="009B0494" w:rsidP="009A260E">
      <w:pPr>
        <w:pStyle w:val="BodyText"/>
        <w:rPr>
          <w:sz w:val="24"/>
        </w:rPr>
      </w:pPr>
    </w:p>
    <w:p w14:paraId="4497A23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37" w14:textId="77777777" w:rsidR="009B0494" w:rsidRDefault="009B0494" w:rsidP="009A260E">
      <w:pPr>
        <w:sectPr w:rsidR="009B0494">
          <w:type w:val="continuous"/>
          <w:pgSz w:w="11910" w:h="16840"/>
          <w:pgMar w:top="1400" w:right="134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3C" w14:textId="77777777">
        <w:trPr>
          <w:trHeight w:val="551"/>
        </w:trPr>
        <w:tc>
          <w:tcPr>
            <w:tcW w:w="1637" w:type="dxa"/>
          </w:tcPr>
          <w:p w14:paraId="4497A238"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A23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3A" w14:textId="77777777" w:rsidR="009B0494" w:rsidRDefault="007F4792" w:rsidP="009A260E">
            <w:pPr>
              <w:pStyle w:val="TableParagraph"/>
              <w:spacing w:before="0"/>
              <w:ind w:left="198" w:right="181"/>
              <w:rPr>
                <w:b/>
              </w:rPr>
            </w:pPr>
            <w:r>
              <w:rPr>
                <w:b/>
                <w:spacing w:val="-4"/>
              </w:rPr>
              <w:t>Level</w:t>
            </w:r>
          </w:p>
        </w:tc>
        <w:tc>
          <w:tcPr>
            <w:tcW w:w="1287" w:type="dxa"/>
          </w:tcPr>
          <w:p w14:paraId="4497A23B" w14:textId="77777777" w:rsidR="009B0494" w:rsidRDefault="007F4792" w:rsidP="009A260E">
            <w:pPr>
              <w:pStyle w:val="TableParagraph"/>
              <w:spacing w:before="0"/>
              <w:ind w:left="246" w:right="239"/>
              <w:rPr>
                <w:b/>
              </w:rPr>
            </w:pPr>
            <w:r>
              <w:rPr>
                <w:b/>
                <w:spacing w:val="-2"/>
              </w:rPr>
              <w:t>Credits</w:t>
            </w:r>
          </w:p>
        </w:tc>
      </w:tr>
      <w:tr w:rsidR="009B0494" w14:paraId="4497A241" w14:textId="77777777">
        <w:trPr>
          <w:trHeight w:val="551"/>
        </w:trPr>
        <w:tc>
          <w:tcPr>
            <w:tcW w:w="1637" w:type="dxa"/>
          </w:tcPr>
          <w:p w14:paraId="4497A23D" w14:textId="77777777" w:rsidR="009B0494" w:rsidRDefault="007F4792" w:rsidP="009A260E">
            <w:pPr>
              <w:pStyle w:val="TableParagraph"/>
              <w:spacing w:before="0"/>
              <w:ind w:left="119" w:right="103"/>
            </w:pPr>
            <w:r>
              <w:rPr>
                <w:spacing w:val="-2"/>
              </w:rPr>
              <w:t>M9112</w:t>
            </w:r>
          </w:p>
        </w:tc>
        <w:tc>
          <w:tcPr>
            <w:tcW w:w="5103" w:type="dxa"/>
          </w:tcPr>
          <w:p w14:paraId="4497A23E" w14:textId="77777777" w:rsidR="009B0494" w:rsidRDefault="007F4792" w:rsidP="009A260E">
            <w:pPr>
              <w:pStyle w:val="TableParagraph"/>
              <w:spacing w:before="0"/>
              <w:ind w:left="109"/>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23F" w14:textId="77777777" w:rsidR="009B0494" w:rsidRDefault="007F4792" w:rsidP="009A260E">
            <w:pPr>
              <w:pStyle w:val="TableParagraph"/>
              <w:spacing w:before="0"/>
              <w:ind w:left="15"/>
            </w:pPr>
            <w:r>
              <w:t>1</w:t>
            </w:r>
          </w:p>
        </w:tc>
        <w:tc>
          <w:tcPr>
            <w:tcW w:w="1287" w:type="dxa"/>
          </w:tcPr>
          <w:p w14:paraId="4497A240" w14:textId="77777777" w:rsidR="009B0494" w:rsidRDefault="007F4792" w:rsidP="009A260E">
            <w:pPr>
              <w:pStyle w:val="TableParagraph"/>
              <w:spacing w:before="0"/>
              <w:ind w:left="246" w:right="230"/>
            </w:pPr>
            <w:r>
              <w:rPr>
                <w:spacing w:val="-5"/>
              </w:rPr>
              <w:t>20</w:t>
            </w:r>
          </w:p>
        </w:tc>
      </w:tr>
      <w:tr w:rsidR="009B0494" w14:paraId="4497A246" w14:textId="77777777">
        <w:trPr>
          <w:trHeight w:val="551"/>
        </w:trPr>
        <w:tc>
          <w:tcPr>
            <w:tcW w:w="1637" w:type="dxa"/>
          </w:tcPr>
          <w:p w14:paraId="4497A242" w14:textId="77777777" w:rsidR="009B0494" w:rsidRDefault="007F4792" w:rsidP="009A260E">
            <w:pPr>
              <w:pStyle w:val="TableParagraph"/>
              <w:spacing w:before="0"/>
              <w:ind w:left="119" w:right="103"/>
            </w:pPr>
            <w:r>
              <w:rPr>
                <w:spacing w:val="-2"/>
              </w:rPr>
              <w:t>M9113</w:t>
            </w:r>
          </w:p>
        </w:tc>
        <w:tc>
          <w:tcPr>
            <w:tcW w:w="5103" w:type="dxa"/>
          </w:tcPr>
          <w:p w14:paraId="4497A243" w14:textId="77777777" w:rsidR="009B0494" w:rsidRDefault="007F4792" w:rsidP="009A260E">
            <w:pPr>
              <w:pStyle w:val="TableParagraph"/>
              <w:spacing w:before="0"/>
              <w:ind w:left="109"/>
              <w:jc w:val="left"/>
            </w:pPr>
            <w:r>
              <w:t>Law</w:t>
            </w:r>
            <w:r>
              <w:rPr>
                <w:spacing w:val="-5"/>
              </w:rPr>
              <w:t xml:space="preserve"> </w:t>
            </w:r>
            <w:r>
              <w:t>and</w:t>
            </w:r>
            <w:r>
              <w:rPr>
                <w:spacing w:val="3"/>
              </w:rPr>
              <w:t xml:space="preserve"> </w:t>
            </w:r>
            <w:r>
              <w:rPr>
                <w:spacing w:val="-2"/>
              </w:rPr>
              <w:t>Society</w:t>
            </w:r>
          </w:p>
        </w:tc>
        <w:tc>
          <w:tcPr>
            <w:tcW w:w="989" w:type="dxa"/>
          </w:tcPr>
          <w:p w14:paraId="4497A244" w14:textId="77777777" w:rsidR="009B0494" w:rsidRDefault="007F4792" w:rsidP="009A260E">
            <w:pPr>
              <w:pStyle w:val="TableParagraph"/>
              <w:spacing w:before="0"/>
              <w:ind w:left="15"/>
            </w:pPr>
            <w:r>
              <w:t>1</w:t>
            </w:r>
          </w:p>
        </w:tc>
        <w:tc>
          <w:tcPr>
            <w:tcW w:w="1287" w:type="dxa"/>
          </w:tcPr>
          <w:p w14:paraId="4497A245" w14:textId="77777777" w:rsidR="009B0494" w:rsidRDefault="007F4792" w:rsidP="009A260E">
            <w:pPr>
              <w:pStyle w:val="TableParagraph"/>
              <w:spacing w:before="0"/>
              <w:ind w:left="246" w:right="230"/>
            </w:pPr>
            <w:r>
              <w:rPr>
                <w:spacing w:val="-5"/>
              </w:rPr>
              <w:t>20</w:t>
            </w:r>
          </w:p>
        </w:tc>
      </w:tr>
      <w:tr w:rsidR="009B0494" w14:paraId="4497A24B" w14:textId="77777777">
        <w:trPr>
          <w:trHeight w:val="551"/>
        </w:trPr>
        <w:tc>
          <w:tcPr>
            <w:tcW w:w="1637" w:type="dxa"/>
          </w:tcPr>
          <w:p w14:paraId="4497A247" w14:textId="77777777" w:rsidR="009B0494" w:rsidRDefault="007F4792" w:rsidP="009A260E">
            <w:pPr>
              <w:pStyle w:val="TableParagraph"/>
              <w:spacing w:before="0"/>
              <w:ind w:left="119" w:right="103"/>
            </w:pPr>
            <w:r>
              <w:rPr>
                <w:spacing w:val="-2"/>
              </w:rPr>
              <w:t>M9207</w:t>
            </w:r>
          </w:p>
        </w:tc>
        <w:tc>
          <w:tcPr>
            <w:tcW w:w="5103" w:type="dxa"/>
          </w:tcPr>
          <w:p w14:paraId="4497A248"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2</w:t>
            </w:r>
          </w:p>
        </w:tc>
        <w:tc>
          <w:tcPr>
            <w:tcW w:w="989" w:type="dxa"/>
          </w:tcPr>
          <w:p w14:paraId="4497A249" w14:textId="77777777" w:rsidR="009B0494" w:rsidRDefault="007F4792" w:rsidP="009A260E">
            <w:pPr>
              <w:pStyle w:val="TableParagraph"/>
              <w:spacing w:before="0"/>
              <w:ind w:left="15"/>
            </w:pPr>
            <w:r>
              <w:t>2</w:t>
            </w:r>
          </w:p>
        </w:tc>
        <w:tc>
          <w:tcPr>
            <w:tcW w:w="1287" w:type="dxa"/>
          </w:tcPr>
          <w:p w14:paraId="4497A24A" w14:textId="77777777" w:rsidR="009B0494" w:rsidRDefault="007F4792" w:rsidP="009A260E">
            <w:pPr>
              <w:pStyle w:val="TableParagraph"/>
              <w:spacing w:before="0"/>
              <w:ind w:left="246" w:right="230"/>
            </w:pPr>
            <w:r>
              <w:rPr>
                <w:spacing w:val="-5"/>
              </w:rPr>
              <w:t>20</w:t>
            </w:r>
          </w:p>
        </w:tc>
      </w:tr>
      <w:tr w:rsidR="009B0494" w14:paraId="4497A250" w14:textId="77777777">
        <w:trPr>
          <w:trHeight w:val="556"/>
        </w:trPr>
        <w:tc>
          <w:tcPr>
            <w:tcW w:w="1637" w:type="dxa"/>
          </w:tcPr>
          <w:p w14:paraId="4497A24C" w14:textId="77777777" w:rsidR="009B0494" w:rsidRDefault="007F4792" w:rsidP="009A260E">
            <w:pPr>
              <w:pStyle w:val="TableParagraph"/>
              <w:spacing w:before="0"/>
              <w:ind w:left="119" w:right="103"/>
            </w:pPr>
            <w:r>
              <w:rPr>
                <w:spacing w:val="-2"/>
              </w:rPr>
              <w:t>M9210</w:t>
            </w:r>
          </w:p>
        </w:tc>
        <w:tc>
          <w:tcPr>
            <w:tcW w:w="5103" w:type="dxa"/>
          </w:tcPr>
          <w:p w14:paraId="4497A24D" w14:textId="77777777" w:rsidR="009B0494" w:rsidRDefault="007F4792" w:rsidP="009A260E">
            <w:pPr>
              <w:pStyle w:val="TableParagraph"/>
              <w:spacing w:before="0"/>
              <w:jc w:val="left"/>
            </w:pPr>
            <w:r>
              <w:t>Involuntary</w:t>
            </w:r>
            <w:r>
              <w:rPr>
                <w:spacing w:val="-10"/>
              </w:rPr>
              <w:t xml:space="preserve"> </w:t>
            </w:r>
            <w:r>
              <w:t>Obligations:</w:t>
            </w:r>
            <w:r>
              <w:rPr>
                <w:spacing w:val="-9"/>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989" w:type="dxa"/>
          </w:tcPr>
          <w:p w14:paraId="4497A24E" w14:textId="77777777" w:rsidR="009B0494" w:rsidRDefault="007F4792" w:rsidP="009A260E">
            <w:pPr>
              <w:pStyle w:val="TableParagraph"/>
              <w:spacing w:before="0"/>
              <w:ind w:left="15"/>
            </w:pPr>
            <w:r>
              <w:t>2</w:t>
            </w:r>
          </w:p>
        </w:tc>
        <w:tc>
          <w:tcPr>
            <w:tcW w:w="1287" w:type="dxa"/>
          </w:tcPr>
          <w:p w14:paraId="4497A24F" w14:textId="77777777" w:rsidR="009B0494" w:rsidRDefault="007F4792" w:rsidP="009A260E">
            <w:pPr>
              <w:pStyle w:val="TableParagraph"/>
              <w:spacing w:before="0"/>
              <w:ind w:left="246" w:right="230"/>
            </w:pPr>
            <w:r>
              <w:rPr>
                <w:spacing w:val="-5"/>
              </w:rPr>
              <w:t>20</w:t>
            </w:r>
          </w:p>
        </w:tc>
      </w:tr>
    </w:tbl>
    <w:p w14:paraId="4497A251" w14:textId="77777777" w:rsidR="009B0494" w:rsidRDefault="009B0494" w:rsidP="009A260E">
      <w:pPr>
        <w:pStyle w:val="BodyText"/>
        <w:rPr>
          <w:b/>
          <w:sz w:val="15"/>
        </w:rPr>
      </w:pPr>
    </w:p>
    <w:p w14:paraId="4497A252" w14:textId="77777777" w:rsidR="009B0494" w:rsidRDefault="007F4792" w:rsidP="009A260E">
      <w:pPr>
        <w:pStyle w:val="ListParagraph"/>
        <w:numPr>
          <w:ilvl w:val="0"/>
          <w:numId w:val="54"/>
        </w:numPr>
        <w:tabs>
          <w:tab w:val="left" w:pos="547"/>
          <w:tab w:val="left" w:pos="548"/>
        </w:tabs>
        <w:spacing w:line="278" w:lineRule="auto"/>
        <w:ind w:right="371"/>
      </w:pPr>
      <w:r>
        <w:rPr>
          <w:b/>
        </w:rPr>
        <w:t>Third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part-time</w:t>
      </w:r>
      <w:r>
        <w:rPr>
          <w:spacing w:val="-4"/>
        </w:rPr>
        <w:t xml:space="preserve"> </w:t>
      </w:r>
      <w:r>
        <w:t>students</w:t>
      </w:r>
      <w:r>
        <w:rPr>
          <w:spacing w:val="-6"/>
        </w:rPr>
        <w:t xml:space="preserve"> </w:t>
      </w:r>
      <w:r>
        <w:t>shall</w:t>
      </w:r>
      <w:r>
        <w:rPr>
          <w:spacing w:val="-2"/>
        </w:rPr>
        <w:t xml:space="preserve"> </w:t>
      </w:r>
      <w:r>
        <w:t>normally</w:t>
      </w:r>
      <w:r>
        <w:rPr>
          <w:spacing w:val="-6"/>
        </w:rPr>
        <w:t xml:space="preserve"> </w:t>
      </w:r>
      <w:r>
        <w:t>undertake</w:t>
      </w:r>
      <w:r>
        <w:rPr>
          <w:spacing w:val="-4"/>
        </w:rPr>
        <w:t xml:space="preserve"> </w:t>
      </w:r>
      <w:r>
        <w:t>modules</w:t>
      </w:r>
      <w:r>
        <w:rPr>
          <w:spacing w:val="-5"/>
        </w:rPr>
        <w:t xml:space="preserve"> </w:t>
      </w:r>
      <w:r>
        <w:t>amounting</w:t>
      </w:r>
      <w:r>
        <w:rPr>
          <w:spacing w:val="-4"/>
        </w:rPr>
        <w:t xml:space="preserve"> </w:t>
      </w:r>
      <w:r>
        <w:t>to 80 credits as follows:</w:t>
      </w:r>
    </w:p>
    <w:p w14:paraId="4497A253" w14:textId="77777777" w:rsidR="009B0494" w:rsidRDefault="009B0494" w:rsidP="009A260E">
      <w:pPr>
        <w:pStyle w:val="BodyText"/>
        <w:rPr>
          <w:sz w:val="21"/>
        </w:rPr>
      </w:pPr>
    </w:p>
    <w:p w14:paraId="4497A254"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55"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5A" w14:textId="77777777">
        <w:trPr>
          <w:trHeight w:val="551"/>
        </w:trPr>
        <w:tc>
          <w:tcPr>
            <w:tcW w:w="1637" w:type="dxa"/>
          </w:tcPr>
          <w:p w14:paraId="4497A25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25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58" w14:textId="77777777" w:rsidR="009B0494" w:rsidRDefault="007F4792" w:rsidP="009A260E">
            <w:pPr>
              <w:pStyle w:val="TableParagraph"/>
              <w:spacing w:before="0"/>
              <w:ind w:left="198" w:right="181"/>
              <w:rPr>
                <w:b/>
              </w:rPr>
            </w:pPr>
            <w:r>
              <w:rPr>
                <w:b/>
                <w:spacing w:val="-4"/>
              </w:rPr>
              <w:t>Level</w:t>
            </w:r>
          </w:p>
        </w:tc>
        <w:tc>
          <w:tcPr>
            <w:tcW w:w="1287" w:type="dxa"/>
          </w:tcPr>
          <w:p w14:paraId="4497A259" w14:textId="77777777" w:rsidR="009B0494" w:rsidRDefault="007F4792" w:rsidP="009A260E">
            <w:pPr>
              <w:pStyle w:val="TableParagraph"/>
              <w:spacing w:before="0"/>
              <w:ind w:left="246" w:right="239"/>
              <w:rPr>
                <w:b/>
              </w:rPr>
            </w:pPr>
            <w:r>
              <w:rPr>
                <w:b/>
                <w:spacing w:val="-2"/>
              </w:rPr>
              <w:t>Credits</w:t>
            </w:r>
          </w:p>
        </w:tc>
      </w:tr>
      <w:tr w:rsidR="009B0494" w14:paraId="4497A25F" w14:textId="77777777">
        <w:trPr>
          <w:trHeight w:val="551"/>
        </w:trPr>
        <w:tc>
          <w:tcPr>
            <w:tcW w:w="1637" w:type="dxa"/>
          </w:tcPr>
          <w:p w14:paraId="4497A25B" w14:textId="77777777" w:rsidR="009B0494" w:rsidRDefault="007F4792" w:rsidP="009A260E">
            <w:pPr>
              <w:pStyle w:val="TableParagraph"/>
              <w:spacing w:before="0"/>
              <w:ind w:left="119" w:right="103"/>
            </w:pPr>
            <w:r>
              <w:rPr>
                <w:spacing w:val="-2"/>
              </w:rPr>
              <w:t>M9208</w:t>
            </w:r>
          </w:p>
        </w:tc>
        <w:tc>
          <w:tcPr>
            <w:tcW w:w="5103" w:type="dxa"/>
          </w:tcPr>
          <w:p w14:paraId="4497A25C"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25D" w14:textId="77777777" w:rsidR="009B0494" w:rsidRDefault="007F4792" w:rsidP="009A260E">
            <w:pPr>
              <w:pStyle w:val="TableParagraph"/>
              <w:spacing w:before="0"/>
              <w:ind w:left="15"/>
            </w:pPr>
            <w:r>
              <w:t>2</w:t>
            </w:r>
          </w:p>
        </w:tc>
        <w:tc>
          <w:tcPr>
            <w:tcW w:w="1287" w:type="dxa"/>
          </w:tcPr>
          <w:p w14:paraId="4497A25E" w14:textId="77777777" w:rsidR="009B0494" w:rsidRDefault="007F4792" w:rsidP="009A260E">
            <w:pPr>
              <w:pStyle w:val="TableParagraph"/>
              <w:spacing w:before="0"/>
              <w:ind w:left="246" w:right="230"/>
            </w:pPr>
            <w:r>
              <w:rPr>
                <w:spacing w:val="-5"/>
              </w:rPr>
              <w:t>20</w:t>
            </w:r>
          </w:p>
        </w:tc>
      </w:tr>
      <w:tr w:rsidR="009B0494" w14:paraId="4497A264" w14:textId="77777777">
        <w:trPr>
          <w:trHeight w:val="551"/>
        </w:trPr>
        <w:tc>
          <w:tcPr>
            <w:tcW w:w="1637" w:type="dxa"/>
          </w:tcPr>
          <w:p w14:paraId="4497A260" w14:textId="77777777" w:rsidR="009B0494" w:rsidRDefault="007F4792" w:rsidP="009A260E">
            <w:pPr>
              <w:pStyle w:val="TableParagraph"/>
              <w:spacing w:before="0"/>
              <w:ind w:left="119" w:right="103"/>
            </w:pPr>
            <w:r>
              <w:rPr>
                <w:spacing w:val="-2"/>
              </w:rPr>
              <w:t>M9209</w:t>
            </w:r>
          </w:p>
        </w:tc>
        <w:tc>
          <w:tcPr>
            <w:tcW w:w="5103" w:type="dxa"/>
          </w:tcPr>
          <w:p w14:paraId="4497A261"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262" w14:textId="77777777" w:rsidR="009B0494" w:rsidRDefault="007F4792" w:rsidP="009A260E">
            <w:pPr>
              <w:pStyle w:val="TableParagraph"/>
              <w:spacing w:before="0"/>
              <w:ind w:left="15"/>
            </w:pPr>
            <w:r>
              <w:t>2</w:t>
            </w:r>
          </w:p>
        </w:tc>
        <w:tc>
          <w:tcPr>
            <w:tcW w:w="1287" w:type="dxa"/>
          </w:tcPr>
          <w:p w14:paraId="4497A263" w14:textId="77777777" w:rsidR="009B0494" w:rsidRDefault="007F4792" w:rsidP="009A260E">
            <w:pPr>
              <w:pStyle w:val="TableParagraph"/>
              <w:spacing w:before="0"/>
              <w:ind w:left="246" w:right="230"/>
            </w:pPr>
            <w:r>
              <w:rPr>
                <w:spacing w:val="-5"/>
              </w:rPr>
              <w:t>20</w:t>
            </w:r>
          </w:p>
        </w:tc>
      </w:tr>
      <w:tr w:rsidR="009B0494" w14:paraId="4497A269" w14:textId="77777777">
        <w:trPr>
          <w:trHeight w:val="551"/>
        </w:trPr>
        <w:tc>
          <w:tcPr>
            <w:tcW w:w="1637" w:type="dxa"/>
          </w:tcPr>
          <w:p w14:paraId="4497A265" w14:textId="77777777" w:rsidR="009B0494" w:rsidRDefault="007F4792" w:rsidP="009A260E">
            <w:pPr>
              <w:pStyle w:val="TableParagraph"/>
              <w:spacing w:before="0"/>
              <w:ind w:left="119" w:right="103"/>
            </w:pPr>
            <w:r>
              <w:rPr>
                <w:spacing w:val="-2"/>
              </w:rPr>
              <w:t>M9211</w:t>
            </w:r>
          </w:p>
        </w:tc>
        <w:tc>
          <w:tcPr>
            <w:tcW w:w="5103" w:type="dxa"/>
          </w:tcPr>
          <w:p w14:paraId="4497A266"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267" w14:textId="77777777" w:rsidR="009B0494" w:rsidRDefault="007F4792" w:rsidP="009A260E">
            <w:pPr>
              <w:pStyle w:val="TableParagraph"/>
              <w:spacing w:before="0"/>
              <w:ind w:left="15"/>
            </w:pPr>
            <w:r>
              <w:t>2</w:t>
            </w:r>
          </w:p>
        </w:tc>
        <w:tc>
          <w:tcPr>
            <w:tcW w:w="1287" w:type="dxa"/>
          </w:tcPr>
          <w:p w14:paraId="4497A268" w14:textId="77777777" w:rsidR="009B0494" w:rsidRDefault="007F4792" w:rsidP="009A260E">
            <w:pPr>
              <w:pStyle w:val="TableParagraph"/>
              <w:spacing w:before="0"/>
              <w:ind w:left="246" w:right="230"/>
            </w:pPr>
            <w:r>
              <w:rPr>
                <w:spacing w:val="-5"/>
              </w:rPr>
              <w:t>20</w:t>
            </w:r>
          </w:p>
        </w:tc>
      </w:tr>
      <w:tr w:rsidR="009B0494" w14:paraId="4497A26E" w14:textId="77777777">
        <w:trPr>
          <w:trHeight w:val="551"/>
        </w:trPr>
        <w:tc>
          <w:tcPr>
            <w:tcW w:w="1637" w:type="dxa"/>
          </w:tcPr>
          <w:p w14:paraId="4497A26A" w14:textId="77777777" w:rsidR="009B0494" w:rsidRDefault="007F4792" w:rsidP="009A260E">
            <w:pPr>
              <w:pStyle w:val="TableParagraph"/>
              <w:spacing w:before="0"/>
              <w:ind w:left="119" w:right="103"/>
            </w:pPr>
            <w:r>
              <w:rPr>
                <w:spacing w:val="-2"/>
              </w:rPr>
              <w:t>M9212</w:t>
            </w:r>
          </w:p>
        </w:tc>
        <w:tc>
          <w:tcPr>
            <w:tcW w:w="5103" w:type="dxa"/>
          </w:tcPr>
          <w:p w14:paraId="4497A26B" w14:textId="77777777" w:rsidR="009B0494" w:rsidRDefault="007F4792" w:rsidP="009A260E">
            <w:pPr>
              <w:pStyle w:val="TableParagraph"/>
              <w:spacing w:before="0"/>
              <w:ind w:left="109"/>
              <w:jc w:val="left"/>
            </w:pPr>
            <w:r>
              <w:t>European</w:t>
            </w:r>
            <w:r>
              <w:rPr>
                <w:spacing w:val="-5"/>
              </w:rPr>
              <w:t xml:space="preserve"> </w:t>
            </w:r>
            <w:r>
              <w:t>Union</w:t>
            </w:r>
            <w:r>
              <w:rPr>
                <w:spacing w:val="-5"/>
              </w:rPr>
              <w:t xml:space="preserve"> Law</w:t>
            </w:r>
          </w:p>
        </w:tc>
        <w:tc>
          <w:tcPr>
            <w:tcW w:w="989" w:type="dxa"/>
          </w:tcPr>
          <w:p w14:paraId="4497A26C" w14:textId="77777777" w:rsidR="009B0494" w:rsidRDefault="007F4792" w:rsidP="009A260E">
            <w:pPr>
              <w:pStyle w:val="TableParagraph"/>
              <w:spacing w:before="0"/>
              <w:ind w:left="15"/>
            </w:pPr>
            <w:r>
              <w:t>2</w:t>
            </w:r>
          </w:p>
        </w:tc>
        <w:tc>
          <w:tcPr>
            <w:tcW w:w="1287" w:type="dxa"/>
          </w:tcPr>
          <w:p w14:paraId="4497A26D" w14:textId="77777777" w:rsidR="009B0494" w:rsidRDefault="007F4792" w:rsidP="009A260E">
            <w:pPr>
              <w:pStyle w:val="TableParagraph"/>
              <w:spacing w:before="0"/>
              <w:ind w:left="246" w:right="230"/>
            </w:pPr>
            <w:r>
              <w:rPr>
                <w:spacing w:val="-5"/>
              </w:rPr>
              <w:t>20</w:t>
            </w:r>
          </w:p>
        </w:tc>
      </w:tr>
    </w:tbl>
    <w:p w14:paraId="4497A26F" w14:textId="77777777" w:rsidR="009B0494" w:rsidRDefault="009B0494" w:rsidP="009A260E">
      <w:pPr>
        <w:pStyle w:val="BodyText"/>
        <w:rPr>
          <w:b/>
        </w:rPr>
      </w:pPr>
    </w:p>
    <w:p w14:paraId="4497A270" w14:textId="77777777" w:rsidR="009B0494" w:rsidRDefault="007F4792" w:rsidP="009A260E">
      <w:pPr>
        <w:pStyle w:val="ListParagraph"/>
        <w:numPr>
          <w:ilvl w:val="0"/>
          <w:numId w:val="54"/>
        </w:numPr>
        <w:tabs>
          <w:tab w:val="left" w:pos="548"/>
        </w:tabs>
        <w:spacing w:line="273" w:lineRule="auto"/>
        <w:ind w:right="218"/>
      </w:pPr>
      <w:r>
        <w:rPr>
          <w:b/>
        </w:rPr>
        <w:t>Fourth</w:t>
      </w:r>
      <w:r>
        <w:rPr>
          <w:b/>
          <w:spacing w:val="-1"/>
        </w:rPr>
        <w:t xml:space="preserve"> </w:t>
      </w:r>
      <w:r>
        <w:rPr>
          <w:b/>
        </w:rPr>
        <w:t>Year</w:t>
      </w:r>
      <w:r>
        <w:rPr>
          <w:b/>
          <w:spacing w:val="-1"/>
        </w:rPr>
        <w:t xml:space="preserve"> </w:t>
      </w:r>
      <w:r>
        <w:t>-</w:t>
      </w:r>
      <w:r>
        <w:rPr>
          <w:spacing w:val="-8"/>
        </w:rPr>
        <w:t xml:space="preserve"> </w:t>
      </w:r>
      <w:r>
        <w:t>All</w:t>
      </w:r>
      <w:r>
        <w:rPr>
          <w:spacing w:val="-2"/>
        </w:rPr>
        <w:t xml:space="preserve"> </w:t>
      </w:r>
      <w:r>
        <w:t>part-time students</w:t>
      </w:r>
      <w:r>
        <w:rPr>
          <w:spacing w:val="-1"/>
        </w:rPr>
        <w:t xml:space="preserve"> </w:t>
      </w:r>
      <w:r>
        <w:t>shall</w:t>
      </w:r>
      <w:r>
        <w:rPr>
          <w:spacing w:val="-2"/>
        </w:rPr>
        <w:t xml:space="preserve"> </w:t>
      </w:r>
      <w:r>
        <w:t>normally</w:t>
      </w:r>
      <w:r>
        <w:rPr>
          <w:spacing w:val="-6"/>
        </w:rPr>
        <w:t xml:space="preserve"> </w:t>
      </w:r>
      <w:r>
        <w:t>undertake</w:t>
      </w:r>
      <w:r>
        <w:rPr>
          <w:spacing w:val="-8"/>
        </w:rPr>
        <w:t xml:space="preserve"> </w:t>
      </w:r>
      <w:r>
        <w:t>modules</w:t>
      </w:r>
      <w:r>
        <w:rPr>
          <w:spacing w:val="-6"/>
        </w:rPr>
        <w:t xml:space="preserve"> </w:t>
      </w:r>
      <w:r>
        <w:t>amounting to</w:t>
      </w:r>
      <w:r>
        <w:rPr>
          <w:spacing w:val="-4"/>
        </w:rPr>
        <w:t xml:space="preserve"> </w:t>
      </w:r>
      <w:r>
        <w:t>80 credits as follows:</w:t>
      </w:r>
    </w:p>
    <w:p w14:paraId="4497A271" w14:textId="77777777" w:rsidR="009B0494" w:rsidRDefault="009B0494" w:rsidP="009A260E">
      <w:pPr>
        <w:pStyle w:val="BodyText"/>
        <w:rPr>
          <w:sz w:val="25"/>
        </w:rPr>
      </w:pPr>
    </w:p>
    <w:p w14:paraId="4497A27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7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78" w14:textId="77777777">
        <w:trPr>
          <w:trHeight w:val="551"/>
        </w:trPr>
        <w:tc>
          <w:tcPr>
            <w:tcW w:w="1637" w:type="dxa"/>
          </w:tcPr>
          <w:p w14:paraId="4497A27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27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76" w14:textId="77777777" w:rsidR="009B0494" w:rsidRDefault="007F4792" w:rsidP="009A260E">
            <w:pPr>
              <w:pStyle w:val="TableParagraph"/>
              <w:spacing w:before="0"/>
              <w:ind w:left="198" w:right="181"/>
              <w:rPr>
                <w:b/>
              </w:rPr>
            </w:pPr>
            <w:r>
              <w:rPr>
                <w:b/>
                <w:spacing w:val="-4"/>
              </w:rPr>
              <w:t>Level</w:t>
            </w:r>
          </w:p>
        </w:tc>
        <w:tc>
          <w:tcPr>
            <w:tcW w:w="1287" w:type="dxa"/>
          </w:tcPr>
          <w:p w14:paraId="4497A277" w14:textId="77777777" w:rsidR="009B0494" w:rsidRDefault="007F4792" w:rsidP="009A260E">
            <w:pPr>
              <w:pStyle w:val="TableParagraph"/>
              <w:spacing w:before="0"/>
              <w:ind w:left="246" w:right="239"/>
              <w:rPr>
                <w:b/>
              </w:rPr>
            </w:pPr>
            <w:r>
              <w:rPr>
                <w:b/>
                <w:spacing w:val="-2"/>
              </w:rPr>
              <w:t>Credits</w:t>
            </w:r>
          </w:p>
        </w:tc>
      </w:tr>
      <w:tr w:rsidR="009B0494" w14:paraId="4497A27D" w14:textId="77777777">
        <w:trPr>
          <w:trHeight w:val="551"/>
        </w:trPr>
        <w:tc>
          <w:tcPr>
            <w:tcW w:w="1637" w:type="dxa"/>
          </w:tcPr>
          <w:p w14:paraId="4497A279" w14:textId="77777777" w:rsidR="009B0494" w:rsidRDefault="007F4792" w:rsidP="009A260E">
            <w:pPr>
              <w:pStyle w:val="TableParagraph"/>
              <w:spacing w:before="0"/>
              <w:ind w:left="119" w:right="103"/>
            </w:pPr>
            <w:r>
              <w:rPr>
                <w:spacing w:val="-2"/>
              </w:rPr>
              <w:t>M9306</w:t>
            </w:r>
          </w:p>
        </w:tc>
        <w:tc>
          <w:tcPr>
            <w:tcW w:w="5103" w:type="dxa"/>
          </w:tcPr>
          <w:p w14:paraId="4497A27A" w14:textId="77777777" w:rsidR="009B0494" w:rsidRDefault="007F4792" w:rsidP="009A260E">
            <w:pPr>
              <w:pStyle w:val="TableParagraph"/>
              <w:spacing w:before="0"/>
              <w:ind w:left="109"/>
              <w:jc w:val="left"/>
            </w:pPr>
            <w:r>
              <w:rPr>
                <w:spacing w:val="-2"/>
              </w:rPr>
              <w:t>Evidence</w:t>
            </w:r>
          </w:p>
        </w:tc>
        <w:tc>
          <w:tcPr>
            <w:tcW w:w="989" w:type="dxa"/>
          </w:tcPr>
          <w:p w14:paraId="4497A27B" w14:textId="77777777" w:rsidR="009B0494" w:rsidRDefault="007F4792" w:rsidP="009A260E">
            <w:pPr>
              <w:pStyle w:val="TableParagraph"/>
              <w:spacing w:before="0"/>
              <w:ind w:left="15"/>
            </w:pPr>
            <w:r>
              <w:t>3</w:t>
            </w:r>
          </w:p>
        </w:tc>
        <w:tc>
          <w:tcPr>
            <w:tcW w:w="1287" w:type="dxa"/>
          </w:tcPr>
          <w:p w14:paraId="4497A27C" w14:textId="77777777" w:rsidR="009B0494" w:rsidRDefault="007F4792" w:rsidP="009A260E">
            <w:pPr>
              <w:pStyle w:val="TableParagraph"/>
              <w:spacing w:before="0"/>
              <w:ind w:left="246" w:right="230"/>
            </w:pPr>
            <w:r>
              <w:rPr>
                <w:spacing w:val="-5"/>
              </w:rPr>
              <w:t>20</w:t>
            </w:r>
          </w:p>
        </w:tc>
      </w:tr>
    </w:tbl>
    <w:p w14:paraId="4497A27E" w14:textId="77777777" w:rsidR="009B0494" w:rsidRDefault="009B0494" w:rsidP="009A260E">
      <w:pPr>
        <w:pStyle w:val="BodyText"/>
        <w:rPr>
          <w:b/>
        </w:rPr>
      </w:pPr>
    </w:p>
    <w:p w14:paraId="4497A27F"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280" w14:textId="77777777" w:rsidR="009B0494" w:rsidRDefault="009B0494" w:rsidP="009A260E">
      <w:pPr>
        <w:pStyle w:val="BodyText"/>
        <w:rPr>
          <w:b/>
          <w:sz w:val="13"/>
        </w:rPr>
      </w:pPr>
    </w:p>
    <w:p w14:paraId="4497A281" w14:textId="77777777" w:rsidR="009B0494" w:rsidRDefault="007F4792" w:rsidP="009A260E">
      <w:pPr>
        <w:pStyle w:val="BodyText"/>
        <w:ind w:left="120"/>
      </w:pPr>
      <w:r>
        <w:t>60</w:t>
      </w:r>
      <w:r>
        <w:rPr>
          <w:spacing w:val="-2"/>
        </w:rPr>
        <w:t xml:space="preserve"> </w:t>
      </w:r>
      <w:r>
        <w:t>credits</w:t>
      </w:r>
      <w:r>
        <w:rPr>
          <w:spacing w:val="-7"/>
        </w:rPr>
        <w:t xml:space="preserve"> </w:t>
      </w:r>
      <w:r>
        <w:t>chosen</w:t>
      </w:r>
      <w:r>
        <w:rPr>
          <w:spacing w:val="-1"/>
        </w:rPr>
        <w:t xml:space="preserve"> </w:t>
      </w:r>
      <w:r>
        <w:t>from</w:t>
      </w:r>
      <w:r>
        <w:rPr>
          <w:spacing w:val="-5"/>
        </w:rPr>
        <w:t xml:space="preserve"> </w:t>
      </w:r>
      <w:r>
        <w:t>the</w:t>
      </w:r>
      <w:r>
        <w:rPr>
          <w:spacing w:val="-6"/>
        </w:rPr>
        <w:t xml:space="preserve"> </w:t>
      </w:r>
      <w:r>
        <w:t>modules</w:t>
      </w:r>
      <w:r>
        <w:rPr>
          <w:spacing w:val="-2"/>
        </w:rPr>
        <w:t xml:space="preserve"> </w:t>
      </w:r>
      <w:r>
        <w:t>listed</w:t>
      </w:r>
      <w:r>
        <w:rPr>
          <w:spacing w:val="-6"/>
        </w:rPr>
        <w:t xml:space="preserve"> </w:t>
      </w:r>
      <w:r>
        <w:t>in</w:t>
      </w:r>
      <w:r>
        <w:rPr>
          <w:spacing w:val="-1"/>
        </w:rPr>
        <w:t xml:space="preserve"> </w:t>
      </w:r>
      <w:r>
        <w:t>Regulation</w:t>
      </w:r>
      <w:r>
        <w:rPr>
          <w:spacing w:val="-6"/>
        </w:rPr>
        <w:t xml:space="preserve"> </w:t>
      </w:r>
      <w:r>
        <w:t>5.</w:t>
      </w:r>
      <w:r>
        <w:rPr>
          <w:spacing w:val="-6"/>
        </w:rPr>
        <w:t xml:space="preserve"> </w:t>
      </w:r>
      <w:r>
        <w:rPr>
          <w:spacing w:val="-2"/>
        </w:rPr>
        <w:t>above.</w:t>
      </w:r>
    </w:p>
    <w:p w14:paraId="4497A282" w14:textId="77777777" w:rsidR="009B0494" w:rsidRDefault="009B0494" w:rsidP="009A260E">
      <w:pPr>
        <w:pStyle w:val="BodyText"/>
      </w:pPr>
    </w:p>
    <w:p w14:paraId="4497A283" w14:textId="77777777" w:rsidR="009B0494" w:rsidRDefault="007F4792" w:rsidP="009A260E">
      <w:pPr>
        <w:pStyle w:val="ListParagraph"/>
        <w:numPr>
          <w:ilvl w:val="0"/>
          <w:numId w:val="54"/>
        </w:numPr>
        <w:tabs>
          <w:tab w:val="left" w:pos="548"/>
        </w:tabs>
        <w:spacing w:line="273" w:lineRule="auto"/>
        <w:ind w:right="434"/>
      </w:pPr>
      <w:r>
        <w:rPr>
          <w:b/>
        </w:rPr>
        <w:t>Fifth</w:t>
      </w:r>
      <w:r>
        <w:rPr>
          <w:b/>
          <w:spacing w:val="-2"/>
        </w:rPr>
        <w:t xml:space="preserve"> </w:t>
      </w:r>
      <w:r>
        <w:rPr>
          <w:b/>
        </w:rPr>
        <w:t>Year</w:t>
      </w:r>
      <w:r>
        <w:rPr>
          <w:b/>
          <w:spacing w:val="-1"/>
        </w:rPr>
        <w:t xml:space="preserve"> </w:t>
      </w:r>
      <w:r>
        <w:t>-</w:t>
      </w:r>
      <w:r>
        <w:rPr>
          <w:spacing w:val="-3"/>
        </w:rPr>
        <w:t xml:space="preserve"> </w:t>
      </w:r>
      <w:r>
        <w:t>All</w:t>
      </w:r>
      <w:r>
        <w:rPr>
          <w:spacing w:val="-7"/>
        </w:rPr>
        <w:t xml:space="preserve"> </w:t>
      </w:r>
      <w:r>
        <w:t>part-time</w:t>
      </w:r>
      <w:r>
        <w:rPr>
          <w:spacing w:val="-4"/>
        </w:rPr>
        <w:t xml:space="preserve"> </w:t>
      </w:r>
      <w:r>
        <w:t>students</w:t>
      </w:r>
      <w:r>
        <w:rPr>
          <w:spacing w:val="-1"/>
        </w:rPr>
        <w:t xml:space="preserve"> </w:t>
      </w:r>
      <w:r>
        <w:t>shall</w:t>
      </w:r>
      <w:r>
        <w:rPr>
          <w:spacing w:val="-2"/>
        </w:rPr>
        <w:t xml:space="preserve"> </w:t>
      </w:r>
      <w:r>
        <w:t>normally</w:t>
      </w:r>
      <w:r>
        <w:rPr>
          <w:spacing w:val="-1"/>
        </w:rPr>
        <w:t xml:space="preserve"> </w:t>
      </w:r>
      <w:r>
        <w:t>undertake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40 credits as follows:</w:t>
      </w:r>
    </w:p>
    <w:p w14:paraId="4497A284" w14:textId="77777777" w:rsidR="009B0494" w:rsidRDefault="009B0494" w:rsidP="009A260E">
      <w:pPr>
        <w:pStyle w:val="BodyText"/>
        <w:rPr>
          <w:sz w:val="25"/>
        </w:rPr>
      </w:pPr>
    </w:p>
    <w:p w14:paraId="4497A285" w14:textId="77777777" w:rsidR="009B0494" w:rsidRDefault="007F4792" w:rsidP="009A260E">
      <w:pPr>
        <w:pStyle w:val="Heading1"/>
      </w:pPr>
      <w:r>
        <w:rPr>
          <w:u w:val="single"/>
        </w:rPr>
        <w:t>Optional</w:t>
      </w:r>
      <w:r>
        <w:rPr>
          <w:spacing w:val="1"/>
          <w:u w:val="single"/>
        </w:rPr>
        <w:t xml:space="preserve"> </w:t>
      </w:r>
      <w:r>
        <w:rPr>
          <w:spacing w:val="-2"/>
          <w:u w:val="single"/>
        </w:rPr>
        <w:t>Modules</w:t>
      </w:r>
    </w:p>
    <w:p w14:paraId="4497A286" w14:textId="77777777" w:rsidR="009B0494" w:rsidRDefault="009B0494" w:rsidP="009A260E">
      <w:pPr>
        <w:pStyle w:val="BodyText"/>
        <w:rPr>
          <w:b/>
          <w:sz w:val="14"/>
        </w:rPr>
      </w:pPr>
    </w:p>
    <w:p w14:paraId="4497A287" w14:textId="77777777" w:rsidR="009B0494" w:rsidRDefault="007F4792" w:rsidP="009A260E">
      <w:pPr>
        <w:pStyle w:val="BodyText"/>
        <w:ind w:left="120"/>
      </w:pPr>
      <w:r>
        <w:t>40</w:t>
      </w:r>
      <w:r>
        <w:rPr>
          <w:spacing w:val="-2"/>
        </w:rPr>
        <w:t xml:space="preserve"> </w:t>
      </w:r>
      <w:r>
        <w:t>credits</w:t>
      </w:r>
      <w:r>
        <w:rPr>
          <w:spacing w:val="-8"/>
        </w:rPr>
        <w:t xml:space="preserve"> </w:t>
      </w:r>
      <w:r>
        <w:t>chosen</w:t>
      </w:r>
      <w:r>
        <w:rPr>
          <w:spacing w:val="-2"/>
        </w:rPr>
        <w:t xml:space="preserve"> </w:t>
      </w:r>
      <w:r>
        <w:t>from</w:t>
      </w:r>
      <w:r>
        <w:rPr>
          <w:spacing w:val="-5"/>
        </w:rPr>
        <w:t xml:space="preserve"> </w:t>
      </w:r>
      <w:r>
        <w:t>the</w:t>
      </w:r>
      <w:r>
        <w:rPr>
          <w:spacing w:val="-7"/>
        </w:rPr>
        <w:t xml:space="preserve"> </w:t>
      </w:r>
      <w:r>
        <w:t>modules</w:t>
      </w:r>
      <w:r>
        <w:rPr>
          <w:spacing w:val="-3"/>
        </w:rPr>
        <w:t xml:space="preserve"> </w:t>
      </w:r>
      <w:r>
        <w:t>listed</w:t>
      </w:r>
      <w:r>
        <w:rPr>
          <w:spacing w:val="-6"/>
        </w:rPr>
        <w:t xml:space="preserve"> </w:t>
      </w:r>
      <w:r>
        <w:t>in</w:t>
      </w:r>
      <w:r>
        <w:rPr>
          <w:spacing w:val="-2"/>
        </w:rPr>
        <w:t xml:space="preserve"> </w:t>
      </w:r>
      <w:r>
        <w:t>Regulation</w:t>
      </w:r>
      <w:r>
        <w:rPr>
          <w:spacing w:val="-6"/>
        </w:rPr>
        <w:t xml:space="preserve"> </w:t>
      </w:r>
      <w:r>
        <w:t>5</w:t>
      </w:r>
      <w:r>
        <w:rPr>
          <w:spacing w:val="-6"/>
        </w:rPr>
        <w:t xml:space="preserve"> </w:t>
      </w:r>
      <w:r>
        <w:rPr>
          <w:spacing w:val="-2"/>
        </w:rPr>
        <w:t>above.</w:t>
      </w:r>
    </w:p>
    <w:p w14:paraId="4497A288" w14:textId="77777777" w:rsidR="009B0494" w:rsidRDefault="009B0494" w:rsidP="009A260E">
      <w:pPr>
        <w:pStyle w:val="BodyText"/>
        <w:rPr>
          <w:sz w:val="21"/>
        </w:rPr>
      </w:pPr>
    </w:p>
    <w:p w14:paraId="4497A289" w14:textId="77777777" w:rsidR="009B0494" w:rsidRDefault="007F4792" w:rsidP="009A260E">
      <w:pPr>
        <w:pStyle w:val="Heading1"/>
      </w:pPr>
      <w:r>
        <w:t>Curriculum</w:t>
      </w:r>
      <w:r>
        <w:rPr>
          <w:spacing w:val="-5"/>
        </w:rPr>
        <w:t xml:space="preserve"> </w:t>
      </w:r>
      <w:r>
        <w:t>(Part-time</w:t>
      </w:r>
      <w:r>
        <w:rPr>
          <w:spacing w:val="-7"/>
        </w:rPr>
        <w:t xml:space="preserve"> </w:t>
      </w:r>
      <w:r>
        <w:t>study</w:t>
      </w:r>
      <w:r>
        <w:rPr>
          <w:spacing w:val="-7"/>
        </w:rPr>
        <w:t xml:space="preserve"> </w:t>
      </w:r>
      <w:r>
        <w:t>accelerated</w:t>
      </w:r>
      <w:r>
        <w:rPr>
          <w:spacing w:val="-5"/>
        </w:rPr>
        <w:t xml:space="preserve"> </w:t>
      </w:r>
      <w:r>
        <w:t>from</w:t>
      </w:r>
      <w:r>
        <w:rPr>
          <w:spacing w:val="-12"/>
        </w:rPr>
        <w:t xml:space="preserve"> </w:t>
      </w:r>
      <w:r>
        <w:t>year</w:t>
      </w:r>
      <w:r>
        <w:rPr>
          <w:spacing w:val="-4"/>
        </w:rPr>
        <w:t xml:space="preserve"> </w:t>
      </w:r>
      <w:r>
        <w:rPr>
          <w:spacing w:val="-5"/>
        </w:rPr>
        <w:t>3)</w:t>
      </w:r>
    </w:p>
    <w:p w14:paraId="4497A28A" w14:textId="77777777" w:rsidR="009B0494" w:rsidRDefault="009B0494" w:rsidP="009A260E">
      <w:pPr>
        <w:sectPr w:rsidR="009B0494">
          <w:pgSz w:w="11910" w:h="16840"/>
          <w:pgMar w:top="1400" w:right="1340" w:bottom="940" w:left="1320" w:header="0" w:footer="758" w:gutter="0"/>
          <w:cols w:space="720"/>
        </w:sectPr>
      </w:pPr>
    </w:p>
    <w:p w14:paraId="4497A28B" w14:textId="77777777" w:rsidR="009B0494" w:rsidRDefault="007F4792" w:rsidP="009A260E">
      <w:pPr>
        <w:pStyle w:val="BodyText"/>
        <w:ind w:left="187" w:right="88"/>
      </w:pPr>
      <w:r>
        <w:lastRenderedPageBreak/>
        <w:t>Part-time students</w:t>
      </w:r>
      <w:r>
        <w:rPr>
          <w:spacing w:val="-1"/>
        </w:rPr>
        <w:t xml:space="preserve"> </w:t>
      </w:r>
      <w:r>
        <w:t>may</w:t>
      </w:r>
      <w:r>
        <w:rPr>
          <w:spacing w:val="-1"/>
        </w:rPr>
        <w:t xml:space="preserve"> </w:t>
      </w:r>
      <w:r>
        <w:t>apply for acceleration of their curriculum from year</w:t>
      </w:r>
      <w:r>
        <w:rPr>
          <w:spacing w:val="-3"/>
        </w:rPr>
        <w:t xml:space="preserve"> </w:t>
      </w:r>
      <w:r>
        <w:t>3. Admission to the</w:t>
      </w:r>
      <w:r>
        <w:rPr>
          <w:spacing w:val="-4"/>
        </w:rPr>
        <w:t xml:space="preserve"> </w:t>
      </w:r>
      <w:r>
        <w:t>accelerated programme is</w:t>
      </w:r>
      <w:r>
        <w:rPr>
          <w:spacing w:val="-6"/>
        </w:rPr>
        <w:t xml:space="preserve"> </w:t>
      </w:r>
      <w:r>
        <w:t>based</w:t>
      </w:r>
      <w:r>
        <w:rPr>
          <w:spacing w:val="-4"/>
        </w:rPr>
        <w:t xml:space="preserve"> </w:t>
      </w:r>
      <w:r>
        <w:t>on</w:t>
      </w:r>
      <w:r>
        <w:rPr>
          <w:spacing w:val="-4"/>
        </w:rPr>
        <w:t xml:space="preserve"> </w:t>
      </w:r>
      <w:r>
        <w:t>specific</w:t>
      </w:r>
      <w:r>
        <w:rPr>
          <w:spacing w:val="-1"/>
        </w:rPr>
        <w:t xml:space="preserve"> </w:t>
      </w:r>
      <w:r>
        <w:t>criteria and is</w:t>
      </w:r>
      <w:r>
        <w:rPr>
          <w:spacing w:val="-6"/>
        </w:rPr>
        <w:t xml:space="preserve"> </w:t>
      </w:r>
      <w:r>
        <w:t>at</w:t>
      </w:r>
      <w:r>
        <w:rPr>
          <w:spacing w:val="-5"/>
        </w:rPr>
        <w:t xml:space="preserve"> </w:t>
      </w:r>
      <w:r>
        <w:t>the</w:t>
      </w:r>
      <w:r>
        <w:rPr>
          <w:spacing w:val="-4"/>
        </w:rPr>
        <w:t xml:space="preserve"> </w:t>
      </w:r>
      <w:r>
        <w:t>discretion</w:t>
      </w:r>
      <w:r>
        <w:rPr>
          <w:spacing w:val="-4"/>
        </w:rPr>
        <w:t xml:space="preserve"> </w:t>
      </w:r>
      <w:r>
        <w:t>of</w:t>
      </w:r>
      <w:r>
        <w:rPr>
          <w:spacing w:val="-5"/>
        </w:rPr>
        <w:t xml:space="preserve"> </w:t>
      </w:r>
      <w:r>
        <w:t>the Head of School / Programme Leader.</w:t>
      </w:r>
    </w:p>
    <w:p w14:paraId="4497A28C" w14:textId="77777777" w:rsidR="009B0494" w:rsidRDefault="009B0494" w:rsidP="009A260E">
      <w:pPr>
        <w:pStyle w:val="BodyText"/>
        <w:rPr>
          <w:sz w:val="25"/>
        </w:rPr>
      </w:pPr>
    </w:p>
    <w:p w14:paraId="4497A28D" w14:textId="77777777" w:rsidR="009B0494" w:rsidRDefault="007F4792" w:rsidP="009A260E">
      <w:pPr>
        <w:pStyle w:val="ListParagraph"/>
        <w:numPr>
          <w:ilvl w:val="0"/>
          <w:numId w:val="54"/>
        </w:numPr>
        <w:tabs>
          <w:tab w:val="left" w:pos="548"/>
        </w:tabs>
        <w:spacing w:line="273" w:lineRule="auto"/>
        <w:ind w:right="258"/>
      </w:pPr>
      <w:r>
        <w:rPr>
          <w:b/>
        </w:rPr>
        <w:t>Third</w:t>
      </w:r>
      <w:r>
        <w:rPr>
          <w:b/>
          <w:spacing w:val="-6"/>
        </w:rPr>
        <w:t xml:space="preserve"> </w:t>
      </w:r>
      <w:r>
        <w:rPr>
          <w:b/>
        </w:rPr>
        <w:t>Year</w:t>
      </w:r>
      <w:r>
        <w:rPr>
          <w:b/>
          <w:spacing w:val="-5"/>
        </w:rPr>
        <w:t xml:space="preserve"> </w:t>
      </w:r>
      <w:r>
        <w:t>-</w:t>
      </w:r>
      <w:r>
        <w:rPr>
          <w:spacing w:val="-3"/>
        </w:rPr>
        <w:t xml:space="preserve"> </w:t>
      </w:r>
      <w:r>
        <w:t>Upon completion</w:t>
      </w:r>
      <w:r>
        <w:rPr>
          <w:spacing w:val="-4"/>
        </w:rPr>
        <w:t xml:space="preserve"> </w:t>
      </w:r>
      <w:r>
        <w:t>of year</w:t>
      </w:r>
      <w:r>
        <w:rPr>
          <w:spacing w:val="-8"/>
        </w:rPr>
        <w:t xml:space="preserve"> </w:t>
      </w:r>
      <w:r>
        <w:t>2,</w:t>
      </w:r>
      <w:r>
        <w:rPr>
          <w:spacing w:val="-5"/>
        </w:rPr>
        <w:t xml:space="preserve"> </w:t>
      </w:r>
      <w:r>
        <w:t>part-time</w:t>
      </w:r>
      <w:r>
        <w:rPr>
          <w:spacing w:val="-9"/>
        </w:rPr>
        <w:t xml:space="preserve"> </w:t>
      </w:r>
      <w:r>
        <w:t>students</w:t>
      </w:r>
      <w:r>
        <w:rPr>
          <w:spacing w:val="-1"/>
        </w:rPr>
        <w:t xml:space="preserve"> </w:t>
      </w:r>
      <w:r>
        <w:t>considered for</w:t>
      </w:r>
      <w:r>
        <w:rPr>
          <w:spacing w:val="-3"/>
        </w:rPr>
        <w:t xml:space="preserve"> </w:t>
      </w:r>
      <w:r>
        <w:t>acceleration from year 3 shall normally undertake modules amounting to 100 credits as follows:</w:t>
      </w:r>
    </w:p>
    <w:p w14:paraId="4497A28E" w14:textId="77777777" w:rsidR="009B0494" w:rsidRDefault="007F4792" w:rsidP="009A260E">
      <w:pPr>
        <w:pStyle w:val="Heading1"/>
        <w:ind w:left="187"/>
      </w:pPr>
      <w:r>
        <w:rPr>
          <w:u w:val="single"/>
        </w:rPr>
        <w:t>Compulsory</w:t>
      </w:r>
      <w:r>
        <w:rPr>
          <w:spacing w:val="-5"/>
          <w:u w:val="single"/>
        </w:rPr>
        <w:t xml:space="preserve"> </w:t>
      </w:r>
      <w:r>
        <w:rPr>
          <w:spacing w:val="-2"/>
          <w:u w:val="single"/>
        </w:rPr>
        <w:t>Modules</w:t>
      </w:r>
    </w:p>
    <w:p w14:paraId="4497A28F"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94" w14:textId="77777777">
        <w:trPr>
          <w:trHeight w:val="551"/>
        </w:trPr>
        <w:tc>
          <w:tcPr>
            <w:tcW w:w="1637" w:type="dxa"/>
          </w:tcPr>
          <w:p w14:paraId="4497A290"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A29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92" w14:textId="77777777" w:rsidR="009B0494" w:rsidRDefault="007F4792" w:rsidP="009A260E">
            <w:pPr>
              <w:pStyle w:val="TableParagraph"/>
              <w:spacing w:before="0"/>
              <w:ind w:left="198" w:right="181"/>
              <w:rPr>
                <w:b/>
              </w:rPr>
            </w:pPr>
            <w:r>
              <w:rPr>
                <w:b/>
                <w:spacing w:val="-4"/>
              </w:rPr>
              <w:t>Level</w:t>
            </w:r>
          </w:p>
        </w:tc>
        <w:tc>
          <w:tcPr>
            <w:tcW w:w="1287" w:type="dxa"/>
          </w:tcPr>
          <w:p w14:paraId="4497A293" w14:textId="77777777" w:rsidR="009B0494" w:rsidRDefault="007F4792" w:rsidP="009A260E">
            <w:pPr>
              <w:pStyle w:val="TableParagraph"/>
              <w:spacing w:before="0"/>
              <w:ind w:left="246" w:right="239"/>
              <w:rPr>
                <w:b/>
              </w:rPr>
            </w:pPr>
            <w:r>
              <w:rPr>
                <w:b/>
                <w:spacing w:val="-2"/>
              </w:rPr>
              <w:t>Credits</w:t>
            </w:r>
          </w:p>
        </w:tc>
      </w:tr>
      <w:tr w:rsidR="009B0494" w14:paraId="4497A299" w14:textId="77777777">
        <w:trPr>
          <w:trHeight w:val="551"/>
        </w:trPr>
        <w:tc>
          <w:tcPr>
            <w:tcW w:w="1637" w:type="dxa"/>
          </w:tcPr>
          <w:p w14:paraId="4497A295" w14:textId="77777777" w:rsidR="009B0494" w:rsidRDefault="007F4792" w:rsidP="009A260E">
            <w:pPr>
              <w:pStyle w:val="TableParagraph"/>
              <w:spacing w:before="0"/>
              <w:ind w:left="119" w:right="103"/>
            </w:pPr>
            <w:r>
              <w:rPr>
                <w:spacing w:val="-2"/>
              </w:rPr>
              <w:t>M9208</w:t>
            </w:r>
          </w:p>
        </w:tc>
        <w:tc>
          <w:tcPr>
            <w:tcW w:w="5103" w:type="dxa"/>
          </w:tcPr>
          <w:p w14:paraId="4497A296"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297" w14:textId="77777777" w:rsidR="009B0494" w:rsidRDefault="007F4792" w:rsidP="009A260E">
            <w:pPr>
              <w:pStyle w:val="TableParagraph"/>
              <w:spacing w:before="0"/>
              <w:ind w:left="15"/>
            </w:pPr>
            <w:r>
              <w:t>2</w:t>
            </w:r>
          </w:p>
        </w:tc>
        <w:tc>
          <w:tcPr>
            <w:tcW w:w="1287" w:type="dxa"/>
          </w:tcPr>
          <w:p w14:paraId="4497A298" w14:textId="77777777" w:rsidR="009B0494" w:rsidRDefault="007F4792" w:rsidP="009A260E">
            <w:pPr>
              <w:pStyle w:val="TableParagraph"/>
              <w:spacing w:before="0"/>
              <w:ind w:left="246" w:right="230"/>
            </w:pPr>
            <w:r>
              <w:rPr>
                <w:spacing w:val="-5"/>
              </w:rPr>
              <w:t>20</w:t>
            </w:r>
          </w:p>
        </w:tc>
      </w:tr>
      <w:tr w:rsidR="009B0494" w14:paraId="4497A29E" w14:textId="77777777">
        <w:trPr>
          <w:trHeight w:val="551"/>
        </w:trPr>
        <w:tc>
          <w:tcPr>
            <w:tcW w:w="1637" w:type="dxa"/>
          </w:tcPr>
          <w:p w14:paraId="4497A29A" w14:textId="77777777" w:rsidR="009B0494" w:rsidRDefault="007F4792" w:rsidP="009A260E">
            <w:pPr>
              <w:pStyle w:val="TableParagraph"/>
              <w:spacing w:before="0"/>
              <w:ind w:left="119" w:right="103"/>
            </w:pPr>
            <w:r>
              <w:rPr>
                <w:spacing w:val="-2"/>
              </w:rPr>
              <w:t>M9209</w:t>
            </w:r>
          </w:p>
        </w:tc>
        <w:tc>
          <w:tcPr>
            <w:tcW w:w="5103" w:type="dxa"/>
          </w:tcPr>
          <w:p w14:paraId="4497A29B"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29C" w14:textId="77777777" w:rsidR="009B0494" w:rsidRDefault="007F4792" w:rsidP="009A260E">
            <w:pPr>
              <w:pStyle w:val="TableParagraph"/>
              <w:spacing w:before="0"/>
              <w:ind w:left="15"/>
            </w:pPr>
            <w:r>
              <w:t>2</w:t>
            </w:r>
          </w:p>
        </w:tc>
        <w:tc>
          <w:tcPr>
            <w:tcW w:w="1287" w:type="dxa"/>
          </w:tcPr>
          <w:p w14:paraId="4497A29D" w14:textId="77777777" w:rsidR="009B0494" w:rsidRDefault="007F4792" w:rsidP="009A260E">
            <w:pPr>
              <w:pStyle w:val="TableParagraph"/>
              <w:spacing w:before="0"/>
              <w:ind w:left="246" w:right="230"/>
            </w:pPr>
            <w:r>
              <w:rPr>
                <w:spacing w:val="-5"/>
              </w:rPr>
              <w:t>20</w:t>
            </w:r>
          </w:p>
        </w:tc>
      </w:tr>
      <w:tr w:rsidR="009B0494" w14:paraId="4497A2A3" w14:textId="77777777">
        <w:trPr>
          <w:trHeight w:val="551"/>
        </w:trPr>
        <w:tc>
          <w:tcPr>
            <w:tcW w:w="1637" w:type="dxa"/>
          </w:tcPr>
          <w:p w14:paraId="4497A29F" w14:textId="77777777" w:rsidR="009B0494" w:rsidRDefault="007F4792" w:rsidP="009A260E">
            <w:pPr>
              <w:pStyle w:val="TableParagraph"/>
              <w:spacing w:before="0"/>
              <w:ind w:left="119" w:right="103"/>
            </w:pPr>
            <w:r>
              <w:rPr>
                <w:spacing w:val="-2"/>
              </w:rPr>
              <w:t>M9211</w:t>
            </w:r>
          </w:p>
        </w:tc>
        <w:tc>
          <w:tcPr>
            <w:tcW w:w="5103" w:type="dxa"/>
          </w:tcPr>
          <w:p w14:paraId="4497A2A0"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2A1" w14:textId="77777777" w:rsidR="009B0494" w:rsidRDefault="007F4792" w:rsidP="009A260E">
            <w:pPr>
              <w:pStyle w:val="TableParagraph"/>
              <w:spacing w:before="0"/>
              <w:ind w:left="15"/>
            </w:pPr>
            <w:r>
              <w:t>2</w:t>
            </w:r>
          </w:p>
        </w:tc>
        <w:tc>
          <w:tcPr>
            <w:tcW w:w="1287" w:type="dxa"/>
          </w:tcPr>
          <w:p w14:paraId="4497A2A2" w14:textId="77777777" w:rsidR="009B0494" w:rsidRDefault="007F4792" w:rsidP="009A260E">
            <w:pPr>
              <w:pStyle w:val="TableParagraph"/>
              <w:spacing w:before="0"/>
              <w:ind w:left="246" w:right="230"/>
            </w:pPr>
            <w:r>
              <w:rPr>
                <w:spacing w:val="-5"/>
              </w:rPr>
              <w:t>20</w:t>
            </w:r>
          </w:p>
        </w:tc>
      </w:tr>
      <w:tr w:rsidR="009B0494" w14:paraId="4497A2A8" w14:textId="77777777">
        <w:trPr>
          <w:trHeight w:val="556"/>
        </w:trPr>
        <w:tc>
          <w:tcPr>
            <w:tcW w:w="1637" w:type="dxa"/>
          </w:tcPr>
          <w:p w14:paraId="4497A2A4" w14:textId="77777777" w:rsidR="009B0494" w:rsidRDefault="007F4792" w:rsidP="009A260E">
            <w:pPr>
              <w:pStyle w:val="TableParagraph"/>
              <w:spacing w:before="0"/>
              <w:ind w:left="119" w:right="103"/>
            </w:pPr>
            <w:r>
              <w:rPr>
                <w:spacing w:val="-2"/>
              </w:rPr>
              <w:t>M9212</w:t>
            </w:r>
          </w:p>
        </w:tc>
        <w:tc>
          <w:tcPr>
            <w:tcW w:w="5103" w:type="dxa"/>
          </w:tcPr>
          <w:p w14:paraId="4497A2A5"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2A6" w14:textId="77777777" w:rsidR="009B0494" w:rsidRDefault="007F4792" w:rsidP="009A260E">
            <w:pPr>
              <w:pStyle w:val="TableParagraph"/>
              <w:spacing w:before="0"/>
              <w:ind w:left="15"/>
            </w:pPr>
            <w:r>
              <w:t>2</w:t>
            </w:r>
          </w:p>
        </w:tc>
        <w:tc>
          <w:tcPr>
            <w:tcW w:w="1287" w:type="dxa"/>
          </w:tcPr>
          <w:p w14:paraId="4497A2A7" w14:textId="77777777" w:rsidR="009B0494" w:rsidRDefault="007F4792" w:rsidP="009A260E">
            <w:pPr>
              <w:pStyle w:val="TableParagraph"/>
              <w:spacing w:before="0"/>
              <w:ind w:left="246" w:right="230"/>
            </w:pPr>
            <w:r>
              <w:rPr>
                <w:spacing w:val="-5"/>
              </w:rPr>
              <w:t>20</w:t>
            </w:r>
          </w:p>
        </w:tc>
      </w:tr>
    </w:tbl>
    <w:p w14:paraId="4497A2A9" w14:textId="77777777" w:rsidR="009B0494" w:rsidRDefault="009B0494" w:rsidP="009A260E">
      <w:pPr>
        <w:pStyle w:val="BodyText"/>
        <w:rPr>
          <w:b/>
          <w:sz w:val="21"/>
        </w:rPr>
      </w:pPr>
    </w:p>
    <w:p w14:paraId="4497A2AA"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2AB" w14:textId="77777777" w:rsidR="009B0494" w:rsidRDefault="009B0494" w:rsidP="009A260E">
      <w:pPr>
        <w:pStyle w:val="BodyText"/>
        <w:rPr>
          <w:b/>
          <w:sz w:val="13"/>
        </w:rPr>
      </w:pPr>
    </w:p>
    <w:p w14:paraId="4497A2AC" w14:textId="77777777" w:rsidR="009B0494" w:rsidRDefault="007F4792" w:rsidP="009A260E">
      <w:pPr>
        <w:pStyle w:val="BodyText"/>
        <w:ind w:left="120"/>
      </w:pPr>
      <w:r>
        <w:t>20</w:t>
      </w:r>
      <w:r>
        <w:rPr>
          <w:spacing w:val="-1"/>
        </w:rPr>
        <w:t xml:space="preserve"> </w:t>
      </w:r>
      <w:r>
        <w:t>credits</w:t>
      </w:r>
      <w:r>
        <w:rPr>
          <w:spacing w:val="-7"/>
        </w:rPr>
        <w:t xml:space="preserve"> </w:t>
      </w:r>
      <w:r>
        <w:t>chosen from</w:t>
      </w:r>
      <w:r>
        <w:rPr>
          <w:spacing w:val="-9"/>
        </w:rPr>
        <w:t xml:space="preserve"> </w:t>
      </w:r>
      <w:r>
        <w:t>modules</w:t>
      </w:r>
      <w:r>
        <w:rPr>
          <w:spacing w:val="-6"/>
        </w:rPr>
        <w:t xml:space="preserve"> </w:t>
      </w:r>
      <w:r>
        <w:t>listed</w:t>
      </w:r>
      <w:r>
        <w:rPr>
          <w:spacing w:val="-1"/>
        </w:rPr>
        <w:t xml:space="preserve"> </w:t>
      </w:r>
      <w:r>
        <w:t>in</w:t>
      </w:r>
      <w:r>
        <w:rPr>
          <w:spacing w:val="-5"/>
        </w:rPr>
        <w:t xml:space="preserve"> </w:t>
      </w:r>
      <w:r>
        <w:t>5</w:t>
      </w:r>
      <w:r>
        <w:rPr>
          <w:spacing w:val="-4"/>
        </w:rPr>
        <w:t xml:space="preserve"> </w:t>
      </w:r>
      <w:r>
        <w:rPr>
          <w:spacing w:val="-2"/>
        </w:rPr>
        <w:t>above.</w:t>
      </w:r>
    </w:p>
    <w:p w14:paraId="4497A2AD" w14:textId="77777777" w:rsidR="009B0494" w:rsidRDefault="009B0494" w:rsidP="009A260E">
      <w:pPr>
        <w:pStyle w:val="BodyText"/>
      </w:pPr>
    </w:p>
    <w:p w14:paraId="4497A2AE" w14:textId="77777777" w:rsidR="009B0494" w:rsidRDefault="007F4792" w:rsidP="009A260E">
      <w:pPr>
        <w:pStyle w:val="ListParagraph"/>
        <w:numPr>
          <w:ilvl w:val="0"/>
          <w:numId w:val="54"/>
        </w:numPr>
        <w:tabs>
          <w:tab w:val="left" w:pos="547"/>
        </w:tabs>
        <w:spacing w:line="278" w:lineRule="auto"/>
        <w:ind w:left="546" w:right="831"/>
      </w:pPr>
      <w:r>
        <w:rPr>
          <w:b/>
        </w:rPr>
        <w:t>Fourth</w:t>
      </w:r>
      <w:r>
        <w:rPr>
          <w:b/>
          <w:spacing w:val="-2"/>
        </w:rPr>
        <w:t xml:space="preserve"> </w:t>
      </w:r>
      <w:r>
        <w:rPr>
          <w:b/>
        </w:rPr>
        <w:t>Year</w:t>
      </w:r>
      <w:r>
        <w:rPr>
          <w:b/>
          <w:spacing w:val="-6"/>
        </w:rPr>
        <w:t xml:space="preserve"> </w:t>
      </w:r>
      <w:r>
        <w:t>– Part-time students</w:t>
      </w:r>
      <w:r>
        <w:rPr>
          <w:spacing w:val="-6"/>
        </w:rPr>
        <w:t xml:space="preserve"> </w:t>
      </w:r>
      <w:r>
        <w:t>accelerating in</w:t>
      </w:r>
      <w:r>
        <w:rPr>
          <w:spacing w:val="-4"/>
        </w:rPr>
        <w:t xml:space="preserve"> </w:t>
      </w:r>
      <w:r>
        <w:t>year</w:t>
      </w:r>
      <w:r>
        <w:rPr>
          <w:spacing w:val="-8"/>
        </w:rPr>
        <w:t xml:space="preserve"> </w:t>
      </w:r>
      <w:r>
        <w:t>3 shall</w:t>
      </w:r>
      <w:r>
        <w:rPr>
          <w:spacing w:val="-3"/>
        </w:rPr>
        <w:t xml:space="preserve"> </w:t>
      </w:r>
      <w:r>
        <w:t>normally</w:t>
      </w:r>
      <w:r>
        <w:rPr>
          <w:spacing w:val="-6"/>
        </w:rPr>
        <w:t xml:space="preserve"> </w:t>
      </w:r>
      <w:r>
        <w:t>undertake modules amounting to 100 credits as follows:</w:t>
      </w:r>
    </w:p>
    <w:p w14:paraId="4497A2AF"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B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B5" w14:textId="77777777">
        <w:trPr>
          <w:trHeight w:val="551"/>
        </w:trPr>
        <w:tc>
          <w:tcPr>
            <w:tcW w:w="1637" w:type="dxa"/>
          </w:tcPr>
          <w:p w14:paraId="4497A2B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2B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B3" w14:textId="77777777" w:rsidR="009B0494" w:rsidRDefault="007F4792" w:rsidP="009A260E">
            <w:pPr>
              <w:pStyle w:val="TableParagraph"/>
              <w:spacing w:before="0"/>
              <w:ind w:left="198" w:right="181"/>
              <w:rPr>
                <w:b/>
              </w:rPr>
            </w:pPr>
            <w:r>
              <w:rPr>
                <w:b/>
                <w:spacing w:val="-4"/>
              </w:rPr>
              <w:t>Level</w:t>
            </w:r>
          </w:p>
        </w:tc>
        <w:tc>
          <w:tcPr>
            <w:tcW w:w="1287" w:type="dxa"/>
          </w:tcPr>
          <w:p w14:paraId="4497A2B4" w14:textId="77777777" w:rsidR="009B0494" w:rsidRDefault="007F4792" w:rsidP="009A260E">
            <w:pPr>
              <w:pStyle w:val="TableParagraph"/>
              <w:spacing w:before="0"/>
              <w:ind w:left="246" w:right="239"/>
              <w:rPr>
                <w:b/>
              </w:rPr>
            </w:pPr>
            <w:r>
              <w:rPr>
                <w:b/>
                <w:spacing w:val="-2"/>
              </w:rPr>
              <w:t>Credits</w:t>
            </w:r>
          </w:p>
        </w:tc>
      </w:tr>
      <w:tr w:rsidR="009B0494" w14:paraId="4497A2BA" w14:textId="77777777">
        <w:trPr>
          <w:trHeight w:val="556"/>
        </w:trPr>
        <w:tc>
          <w:tcPr>
            <w:tcW w:w="1637" w:type="dxa"/>
          </w:tcPr>
          <w:p w14:paraId="4497A2B6" w14:textId="77777777" w:rsidR="009B0494" w:rsidRDefault="007F4792" w:rsidP="009A260E">
            <w:pPr>
              <w:pStyle w:val="TableParagraph"/>
              <w:spacing w:before="0"/>
              <w:ind w:left="119" w:right="103"/>
            </w:pPr>
            <w:r>
              <w:rPr>
                <w:spacing w:val="-2"/>
              </w:rPr>
              <w:t>M9306</w:t>
            </w:r>
          </w:p>
        </w:tc>
        <w:tc>
          <w:tcPr>
            <w:tcW w:w="5103" w:type="dxa"/>
          </w:tcPr>
          <w:p w14:paraId="4497A2B7" w14:textId="77777777" w:rsidR="009B0494" w:rsidRDefault="007F4792" w:rsidP="009A260E">
            <w:pPr>
              <w:pStyle w:val="TableParagraph"/>
              <w:spacing w:before="0"/>
              <w:ind w:left="109"/>
              <w:jc w:val="left"/>
            </w:pPr>
            <w:r>
              <w:rPr>
                <w:spacing w:val="-2"/>
              </w:rPr>
              <w:t>Evidence</w:t>
            </w:r>
          </w:p>
        </w:tc>
        <w:tc>
          <w:tcPr>
            <w:tcW w:w="989" w:type="dxa"/>
          </w:tcPr>
          <w:p w14:paraId="4497A2B8" w14:textId="77777777" w:rsidR="009B0494" w:rsidRDefault="007F4792" w:rsidP="009A260E">
            <w:pPr>
              <w:pStyle w:val="TableParagraph"/>
              <w:spacing w:before="0"/>
              <w:ind w:left="15"/>
            </w:pPr>
            <w:r>
              <w:t>3</w:t>
            </w:r>
          </w:p>
        </w:tc>
        <w:tc>
          <w:tcPr>
            <w:tcW w:w="1287" w:type="dxa"/>
          </w:tcPr>
          <w:p w14:paraId="4497A2B9" w14:textId="77777777" w:rsidR="009B0494" w:rsidRDefault="007F4792" w:rsidP="009A260E">
            <w:pPr>
              <w:pStyle w:val="TableParagraph"/>
              <w:spacing w:before="0"/>
              <w:ind w:left="246" w:right="230"/>
            </w:pPr>
            <w:r>
              <w:rPr>
                <w:spacing w:val="-5"/>
              </w:rPr>
              <w:t>20</w:t>
            </w:r>
          </w:p>
        </w:tc>
      </w:tr>
    </w:tbl>
    <w:p w14:paraId="4497A2BB" w14:textId="77777777" w:rsidR="009B0494" w:rsidRDefault="009B0494" w:rsidP="009A260E">
      <w:pPr>
        <w:pStyle w:val="BodyText"/>
        <w:rPr>
          <w:b/>
          <w:sz w:val="21"/>
        </w:rPr>
      </w:pPr>
    </w:p>
    <w:p w14:paraId="4497A2B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2BD" w14:textId="77777777" w:rsidR="009B0494" w:rsidRDefault="009B0494" w:rsidP="009A260E">
      <w:pPr>
        <w:pStyle w:val="BodyText"/>
        <w:rPr>
          <w:b/>
          <w:sz w:val="13"/>
        </w:rPr>
      </w:pPr>
    </w:p>
    <w:p w14:paraId="4497A2BE" w14:textId="77777777" w:rsidR="009B0494" w:rsidRDefault="007F4792" w:rsidP="009A260E">
      <w:pPr>
        <w:pStyle w:val="BodyText"/>
        <w:ind w:left="120"/>
      </w:pPr>
      <w:r>
        <w:t>80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5"/>
        </w:rPr>
        <w:t xml:space="preserve"> </w:t>
      </w:r>
      <w:r>
        <w:t>modules</w:t>
      </w:r>
      <w:r>
        <w:rPr>
          <w:spacing w:val="-4"/>
        </w:rPr>
        <w:t xml:space="preserve"> </w:t>
      </w:r>
      <w:r>
        <w:t>listed</w:t>
      </w:r>
      <w:r>
        <w:rPr>
          <w:spacing w:val="-5"/>
        </w:rPr>
        <w:t xml:space="preserve"> </w:t>
      </w:r>
      <w:r>
        <w:t>in</w:t>
      </w:r>
      <w:r>
        <w:rPr>
          <w:spacing w:val="-2"/>
        </w:rPr>
        <w:t xml:space="preserve"> </w:t>
      </w:r>
      <w:r>
        <w:t>Regulation</w:t>
      </w:r>
      <w:r>
        <w:rPr>
          <w:spacing w:val="-5"/>
        </w:rPr>
        <w:t xml:space="preserve"> </w:t>
      </w:r>
      <w:r>
        <w:t>5</w:t>
      </w:r>
      <w:r>
        <w:rPr>
          <w:spacing w:val="-5"/>
        </w:rPr>
        <w:t xml:space="preserve"> </w:t>
      </w:r>
      <w:r>
        <w:rPr>
          <w:spacing w:val="-2"/>
        </w:rPr>
        <w:t>above.</w:t>
      </w:r>
    </w:p>
    <w:p w14:paraId="4497A2BF" w14:textId="77777777" w:rsidR="009B0494" w:rsidRDefault="009B0494" w:rsidP="009A260E">
      <w:pPr>
        <w:pStyle w:val="BodyText"/>
      </w:pPr>
    </w:p>
    <w:p w14:paraId="4497A2C0" w14:textId="77777777" w:rsidR="009B0494" w:rsidRDefault="007F4792" w:rsidP="009A260E">
      <w:pPr>
        <w:pStyle w:val="Heading1"/>
      </w:pPr>
      <w:r>
        <w:t>Curriculum</w:t>
      </w:r>
      <w:r>
        <w:rPr>
          <w:spacing w:val="-5"/>
        </w:rPr>
        <w:t xml:space="preserve"> </w:t>
      </w:r>
      <w:r>
        <w:t>(Part-time</w:t>
      </w:r>
      <w:r>
        <w:rPr>
          <w:spacing w:val="-7"/>
        </w:rPr>
        <w:t xml:space="preserve"> </w:t>
      </w:r>
      <w:r>
        <w:t>study</w:t>
      </w:r>
      <w:r>
        <w:rPr>
          <w:spacing w:val="-7"/>
        </w:rPr>
        <w:t xml:space="preserve"> </w:t>
      </w:r>
      <w:r>
        <w:t>accelerated</w:t>
      </w:r>
      <w:r>
        <w:rPr>
          <w:spacing w:val="-5"/>
        </w:rPr>
        <w:t xml:space="preserve"> </w:t>
      </w:r>
      <w:r>
        <w:t>from</w:t>
      </w:r>
      <w:r>
        <w:rPr>
          <w:spacing w:val="-12"/>
        </w:rPr>
        <w:t xml:space="preserve"> </w:t>
      </w:r>
      <w:r>
        <w:t>year</w:t>
      </w:r>
      <w:r>
        <w:rPr>
          <w:spacing w:val="-4"/>
        </w:rPr>
        <w:t xml:space="preserve"> </w:t>
      </w:r>
      <w:r>
        <w:rPr>
          <w:spacing w:val="-5"/>
        </w:rPr>
        <w:t>4)</w:t>
      </w:r>
    </w:p>
    <w:p w14:paraId="4497A2C1" w14:textId="77777777" w:rsidR="009B0494" w:rsidRDefault="009B0494" w:rsidP="009A260E">
      <w:pPr>
        <w:pStyle w:val="BodyText"/>
        <w:rPr>
          <w:b/>
        </w:rPr>
      </w:pPr>
    </w:p>
    <w:p w14:paraId="4497A2C2" w14:textId="77777777" w:rsidR="009B0494" w:rsidRDefault="007F4792" w:rsidP="009A260E">
      <w:pPr>
        <w:pStyle w:val="ListParagraph"/>
        <w:numPr>
          <w:ilvl w:val="0"/>
          <w:numId w:val="54"/>
        </w:numPr>
        <w:tabs>
          <w:tab w:val="left" w:pos="548"/>
        </w:tabs>
        <w:spacing w:line="276" w:lineRule="auto"/>
        <w:ind w:right="163"/>
        <w:jc w:val="both"/>
      </w:pPr>
      <w:r>
        <w:t>Part-time students</w:t>
      </w:r>
      <w:r>
        <w:rPr>
          <w:spacing w:val="-7"/>
        </w:rPr>
        <w:t xml:space="preserve"> </w:t>
      </w:r>
      <w:r>
        <w:t>may</w:t>
      </w:r>
      <w:r>
        <w:rPr>
          <w:spacing w:val="-7"/>
        </w:rPr>
        <w:t xml:space="preserve"> </w:t>
      </w:r>
      <w:r>
        <w:t>apply</w:t>
      </w:r>
      <w:r>
        <w:rPr>
          <w:spacing w:val="-2"/>
        </w:rPr>
        <w:t xml:space="preserve"> </w:t>
      </w:r>
      <w:r>
        <w:t>for</w:t>
      </w:r>
      <w:r>
        <w:rPr>
          <w:spacing w:val="-4"/>
        </w:rPr>
        <w:t xml:space="preserve"> </w:t>
      </w:r>
      <w:r>
        <w:t>acceleration of</w:t>
      </w:r>
      <w:r>
        <w:rPr>
          <w:spacing w:val="-1"/>
        </w:rPr>
        <w:t xml:space="preserve"> </w:t>
      </w:r>
      <w:r>
        <w:t>their</w:t>
      </w:r>
      <w:r>
        <w:rPr>
          <w:spacing w:val="-4"/>
        </w:rPr>
        <w:t xml:space="preserve"> </w:t>
      </w:r>
      <w:r>
        <w:t>curriculum</w:t>
      </w:r>
      <w:r>
        <w:rPr>
          <w:spacing w:val="-4"/>
        </w:rPr>
        <w:t xml:space="preserve"> </w:t>
      </w:r>
      <w:r>
        <w:t>from year</w:t>
      </w:r>
      <w:r>
        <w:rPr>
          <w:spacing w:val="-9"/>
        </w:rPr>
        <w:t xml:space="preserve"> </w:t>
      </w:r>
      <w:r>
        <w:t>4.</w:t>
      </w:r>
      <w:r>
        <w:rPr>
          <w:spacing w:val="-1"/>
        </w:rPr>
        <w:t xml:space="preserve"> </w:t>
      </w:r>
      <w:r>
        <w:t>Admission to the</w:t>
      </w:r>
      <w:r>
        <w:rPr>
          <w:spacing w:val="-4"/>
        </w:rPr>
        <w:t xml:space="preserve"> </w:t>
      </w:r>
      <w:r>
        <w:t>accelerated programme is</w:t>
      </w:r>
      <w:r>
        <w:rPr>
          <w:spacing w:val="-6"/>
        </w:rPr>
        <w:t xml:space="preserve"> </w:t>
      </w:r>
      <w:r>
        <w:t>based</w:t>
      </w:r>
      <w:r>
        <w:rPr>
          <w:spacing w:val="-4"/>
        </w:rPr>
        <w:t xml:space="preserve"> </w:t>
      </w:r>
      <w:r>
        <w:t>on specific</w:t>
      </w:r>
      <w:r>
        <w:rPr>
          <w:spacing w:val="-1"/>
        </w:rPr>
        <w:t xml:space="preserve"> </w:t>
      </w:r>
      <w:r>
        <w:t>criteria</w:t>
      </w:r>
      <w:r>
        <w:rPr>
          <w:spacing w:val="-4"/>
        </w:rPr>
        <w:t xml:space="preserve"> </w:t>
      </w:r>
      <w:r>
        <w:t>and is</w:t>
      </w:r>
      <w:r>
        <w:rPr>
          <w:spacing w:val="-6"/>
        </w:rPr>
        <w:t xml:space="preserve"> </w:t>
      </w:r>
      <w:r>
        <w:t>at the</w:t>
      </w:r>
      <w:r>
        <w:rPr>
          <w:spacing w:val="-4"/>
        </w:rPr>
        <w:t xml:space="preserve"> </w:t>
      </w:r>
      <w:r>
        <w:t>discretion of the Head of School/Programme Leader.</w:t>
      </w:r>
    </w:p>
    <w:p w14:paraId="4497A2C3" w14:textId="77777777" w:rsidR="009B0494" w:rsidRDefault="009B0494" w:rsidP="009A260E">
      <w:pPr>
        <w:pStyle w:val="BodyText"/>
        <w:rPr>
          <w:sz w:val="25"/>
        </w:rPr>
      </w:pPr>
    </w:p>
    <w:p w14:paraId="4497A2C4" w14:textId="77777777" w:rsidR="009B0494" w:rsidRDefault="007F4792" w:rsidP="009A260E">
      <w:pPr>
        <w:pStyle w:val="ListParagraph"/>
        <w:numPr>
          <w:ilvl w:val="0"/>
          <w:numId w:val="54"/>
        </w:numPr>
        <w:tabs>
          <w:tab w:val="left" w:pos="547"/>
        </w:tabs>
        <w:spacing w:line="278" w:lineRule="auto"/>
        <w:ind w:left="546" w:right="831"/>
      </w:pPr>
      <w:r>
        <w:rPr>
          <w:b/>
        </w:rPr>
        <w:t>Fourth</w:t>
      </w:r>
      <w:r>
        <w:rPr>
          <w:b/>
          <w:spacing w:val="-2"/>
        </w:rPr>
        <w:t xml:space="preserve"> </w:t>
      </w:r>
      <w:r>
        <w:rPr>
          <w:b/>
        </w:rPr>
        <w:t>Year</w:t>
      </w:r>
      <w:r>
        <w:rPr>
          <w:b/>
          <w:spacing w:val="-6"/>
        </w:rPr>
        <w:t xml:space="preserve"> </w:t>
      </w:r>
      <w:r>
        <w:t>– Part-time students</w:t>
      </w:r>
      <w:r>
        <w:rPr>
          <w:spacing w:val="-6"/>
        </w:rPr>
        <w:t xml:space="preserve"> </w:t>
      </w:r>
      <w:r>
        <w:t>accelerating in</w:t>
      </w:r>
      <w:r>
        <w:rPr>
          <w:spacing w:val="-4"/>
        </w:rPr>
        <w:t xml:space="preserve"> </w:t>
      </w:r>
      <w:r>
        <w:t>year</w:t>
      </w:r>
      <w:r>
        <w:rPr>
          <w:spacing w:val="-8"/>
        </w:rPr>
        <w:t xml:space="preserve"> </w:t>
      </w:r>
      <w:r>
        <w:t>4 shall</w:t>
      </w:r>
      <w:r>
        <w:rPr>
          <w:spacing w:val="-3"/>
        </w:rPr>
        <w:t xml:space="preserve"> </w:t>
      </w:r>
      <w:r>
        <w:t>normally</w:t>
      </w:r>
      <w:r>
        <w:rPr>
          <w:spacing w:val="-6"/>
        </w:rPr>
        <w:t xml:space="preserve"> </w:t>
      </w:r>
      <w:r>
        <w:t>undertake modules amounting to 120 credits as follows:</w:t>
      </w:r>
    </w:p>
    <w:p w14:paraId="4497A2C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C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CB" w14:textId="77777777">
        <w:trPr>
          <w:trHeight w:val="551"/>
        </w:trPr>
        <w:tc>
          <w:tcPr>
            <w:tcW w:w="1637" w:type="dxa"/>
          </w:tcPr>
          <w:p w14:paraId="4497A2C7"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A2C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2C9" w14:textId="77777777" w:rsidR="009B0494" w:rsidRDefault="007F4792" w:rsidP="009A260E">
            <w:pPr>
              <w:pStyle w:val="TableParagraph"/>
              <w:spacing w:before="0"/>
              <w:ind w:left="214"/>
              <w:jc w:val="left"/>
              <w:rPr>
                <w:b/>
              </w:rPr>
            </w:pPr>
            <w:r>
              <w:rPr>
                <w:b/>
                <w:spacing w:val="-4"/>
              </w:rPr>
              <w:t>Level</w:t>
            </w:r>
          </w:p>
        </w:tc>
        <w:tc>
          <w:tcPr>
            <w:tcW w:w="1287" w:type="dxa"/>
          </w:tcPr>
          <w:p w14:paraId="4497A2CA" w14:textId="77777777" w:rsidR="009B0494" w:rsidRDefault="007F4792" w:rsidP="009A260E">
            <w:pPr>
              <w:pStyle w:val="TableParagraph"/>
              <w:spacing w:before="0"/>
              <w:ind w:left="262"/>
              <w:jc w:val="left"/>
              <w:rPr>
                <w:b/>
              </w:rPr>
            </w:pPr>
            <w:r>
              <w:rPr>
                <w:b/>
                <w:spacing w:val="-2"/>
              </w:rPr>
              <w:t>Credits</w:t>
            </w:r>
          </w:p>
        </w:tc>
      </w:tr>
    </w:tbl>
    <w:p w14:paraId="4497A2CC" w14:textId="77777777" w:rsidR="009B0494" w:rsidRDefault="009B0494" w:rsidP="009A260E">
      <w:pPr>
        <w:sectPr w:rsidR="009B0494">
          <w:pgSz w:w="11910" w:h="16840"/>
          <w:pgMar w:top="1340" w:right="1340" w:bottom="1506"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2D1" w14:textId="77777777">
        <w:trPr>
          <w:trHeight w:val="551"/>
        </w:trPr>
        <w:tc>
          <w:tcPr>
            <w:tcW w:w="1637" w:type="dxa"/>
          </w:tcPr>
          <w:p w14:paraId="4497A2CD" w14:textId="77777777" w:rsidR="009B0494" w:rsidRDefault="007F4792" w:rsidP="009A260E">
            <w:pPr>
              <w:pStyle w:val="TableParagraph"/>
              <w:spacing w:before="0"/>
              <w:ind w:left="484"/>
              <w:jc w:val="left"/>
            </w:pPr>
            <w:r>
              <w:rPr>
                <w:spacing w:val="-2"/>
              </w:rPr>
              <w:t>M9306</w:t>
            </w:r>
          </w:p>
        </w:tc>
        <w:tc>
          <w:tcPr>
            <w:tcW w:w="5103" w:type="dxa"/>
          </w:tcPr>
          <w:p w14:paraId="4497A2CE" w14:textId="77777777" w:rsidR="009B0494" w:rsidRDefault="007F4792" w:rsidP="009A260E">
            <w:pPr>
              <w:pStyle w:val="TableParagraph"/>
              <w:spacing w:before="0"/>
              <w:ind w:left="109"/>
              <w:jc w:val="left"/>
            </w:pPr>
            <w:r>
              <w:rPr>
                <w:spacing w:val="-2"/>
              </w:rPr>
              <w:t>Evidence</w:t>
            </w:r>
          </w:p>
        </w:tc>
        <w:tc>
          <w:tcPr>
            <w:tcW w:w="989" w:type="dxa"/>
          </w:tcPr>
          <w:p w14:paraId="4497A2CF" w14:textId="77777777" w:rsidR="009B0494" w:rsidRDefault="007F4792" w:rsidP="009A260E">
            <w:pPr>
              <w:pStyle w:val="TableParagraph"/>
              <w:spacing w:before="0"/>
              <w:ind w:left="15"/>
            </w:pPr>
            <w:r>
              <w:t>3</w:t>
            </w:r>
          </w:p>
        </w:tc>
        <w:tc>
          <w:tcPr>
            <w:tcW w:w="1287" w:type="dxa"/>
          </w:tcPr>
          <w:p w14:paraId="4497A2D0" w14:textId="77777777" w:rsidR="009B0494" w:rsidRDefault="007F4792" w:rsidP="009A260E">
            <w:pPr>
              <w:pStyle w:val="TableParagraph"/>
              <w:spacing w:before="0"/>
              <w:ind w:left="246" w:right="230"/>
            </w:pPr>
            <w:r>
              <w:rPr>
                <w:spacing w:val="-5"/>
              </w:rPr>
              <w:t>20</w:t>
            </w:r>
          </w:p>
        </w:tc>
      </w:tr>
    </w:tbl>
    <w:p w14:paraId="4497A2D2" w14:textId="77777777" w:rsidR="009B0494" w:rsidRDefault="009B0494" w:rsidP="009A260E">
      <w:pPr>
        <w:pStyle w:val="BodyText"/>
        <w:rPr>
          <w:b/>
          <w:sz w:val="15"/>
        </w:rPr>
      </w:pPr>
    </w:p>
    <w:p w14:paraId="4497A2D3"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2D4" w14:textId="77777777" w:rsidR="009B0494" w:rsidRDefault="009B0494" w:rsidP="009A260E">
      <w:pPr>
        <w:pStyle w:val="BodyText"/>
        <w:rPr>
          <w:b/>
          <w:sz w:val="13"/>
        </w:rPr>
      </w:pPr>
    </w:p>
    <w:p w14:paraId="4497A2D5" w14:textId="77777777" w:rsidR="009B0494" w:rsidRDefault="007F4792" w:rsidP="009A260E">
      <w:pPr>
        <w:pStyle w:val="BodyText"/>
        <w:ind w:left="120"/>
      </w:pPr>
      <w:r>
        <w:lastRenderedPageBreak/>
        <w:t>100</w:t>
      </w:r>
      <w:r>
        <w:rPr>
          <w:spacing w:val="-4"/>
        </w:rPr>
        <w:t xml:space="preserve"> </w:t>
      </w:r>
      <w:r>
        <w:t>credits</w:t>
      </w:r>
      <w:r>
        <w:rPr>
          <w:spacing w:val="-4"/>
        </w:rPr>
        <w:t xml:space="preserve"> </w:t>
      </w:r>
      <w:r>
        <w:t>chosen</w:t>
      </w:r>
      <w:r>
        <w:rPr>
          <w:spacing w:val="-7"/>
        </w:rPr>
        <w:t xml:space="preserve"> </w:t>
      </w:r>
      <w:r>
        <w:t>from</w:t>
      </w:r>
      <w:r>
        <w:rPr>
          <w:spacing w:val="-1"/>
        </w:rPr>
        <w:t xml:space="preserve"> </w:t>
      </w:r>
      <w:r>
        <w:t>the</w:t>
      </w:r>
      <w:r>
        <w:rPr>
          <w:spacing w:val="-6"/>
        </w:rPr>
        <w:t xml:space="preserve"> </w:t>
      </w:r>
      <w:r>
        <w:t>modules</w:t>
      </w:r>
      <w:r>
        <w:rPr>
          <w:spacing w:val="-4"/>
        </w:rPr>
        <w:t xml:space="preserve"> </w:t>
      </w:r>
      <w:r>
        <w:t>listed</w:t>
      </w:r>
      <w:r>
        <w:rPr>
          <w:spacing w:val="-2"/>
        </w:rPr>
        <w:t xml:space="preserve"> </w:t>
      </w:r>
      <w:r>
        <w:t>in</w:t>
      </w:r>
      <w:r>
        <w:rPr>
          <w:spacing w:val="-6"/>
        </w:rPr>
        <w:t xml:space="preserve"> </w:t>
      </w:r>
      <w:r>
        <w:t>Regulation</w:t>
      </w:r>
      <w:r>
        <w:rPr>
          <w:spacing w:val="-7"/>
        </w:rPr>
        <w:t xml:space="preserve"> </w:t>
      </w:r>
      <w:r>
        <w:t>5</w:t>
      </w:r>
      <w:r>
        <w:rPr>
          <w:spacing w:val="-6"/>
        </w:rPr>
        <w:t xml:space="preserve"> </w:t>
      </w:r>
      <w:r>
        <w:rPr>
          <w:spacing w:val="-2"/>
        </w:rPr>
        <w:t>above.</w:t>
      </w:r>
    </w:p>
    <w:p w14:paraId="4497A2D6" w14:textId="77777777" w:rsidR="009B0494" w:rsidRDefault="009B0494" w:rsidP="009A260E">
      <w:pPr>
        <w:pStyle w:val="BodyText"/>
        <w:rPr>
          <w:sz w:val="21"/>
        </w:rPr>
      </w:pPr>
    </w:p>
    <w:p w14:paraId="4497A2D7" w14:textId="77777777" w:rsidR="009B0494" w:rsidRDefault="007F4792" w:rsidP="009A260E">
      <w:pPr>
        <w:pStyle w:val="Heading1"/>
      </w:pPr>
      <w:r>
        <w:t>Progress</w:t>
      </w:r>
      <w:r>
        <w:rPr>
          <w:spacing w:val="-6"/>
        </w:rPr>
        <w:t xml:space="preserve"> </w:t>
      </w:r>
      <w:r>
        <w:t>(Full-time</w:t>
      </w:r>
      <w:r>
        <w:rPr>
          <w:spacing w:val="-6"/>
        </w:rPr>
        <w:t xml:space="preserve"> </w:t>
      </w:r>
      <w:r>
        <w:rPr>
          <w:spacing w:val="-2"/>
        </w:rPr>
        <w:t>Study)</w:t>
      </w:r>
    </w:p>
    <w:p w14:paraId="4497A2D8" w14:textId="37020C62" w:rsidR="009B0494" w:rsidRDefault="007F4792" w:rsidP="009A260E">
      <w:pPr>
        <w:pStyle w:val="ListParagraph"/>
        <w:numPr>
          <w:ilvl w:val="0"/>
          <w:numId w:val="54"/>
        </w:numPr>
        <w:tabs>
          <w:tab w:val="left" w:pos="547"/>
        </w:tabs>
        <w:spacing w:line="278" w:lineRule="auto"/>
        <w:ind w:right="50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2D9" w14:textId="77777777" w:rsidR="009B0494" w:rsidRDefault="009B0494" w:rsidP="009A260E">
      <w:pPr>
        <w:pStyle w:val="BodyText"/>
        <w:rPr>
          <w:sz w:val="13"/>
        </w:rPr>
      </w:pPr>
    </w:p>
    <w:p w14:paraId="4497A2DA" w14:textId="0A57ED06" w:rsidR="009B0494" w:rsidRDefault="007F4792" w:rsidP="009A260E">
      <w:pPr>
        <w:pStyle w:val="ListParagraph"/>
        <w:numPr>
          <w:ilvl w:val="0"/>
          <w:numId w:val="54"/>
        </w:numPr>
        <w:tabs>
          <w:tab w:val="left" w:pos="548"/>
        </w:tabs>
        <w:spacing w:line="276" w:lineRule="auto"/>
        <w:ind w:right="50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2DB" w14:textId="77777777" w:rsidR="009B0494" w:rsidRDefault="009B0494" w:rsidP="009A260E">
      <w:pPr>
        <w:pStyle w:val="BodyText"/>
        <w:rPr>
          <w:sz w:val="13"/>
        </w:rPr>
      </w:pPr>
    </w:p>
    <w:p w14:paraId="4497A2DC" w14:textId="11DD31B6" w:rsidR="009B0494" w:rsidRDefault="007F4792" w:rsidP="009A260E">
      <w:pPr>
        <w:pStyle w:val="ListParagraph"/>
        <w:numPr>
          <w:ilvl w:val="0"/>
          <w:numId w:val="54"/>
        </w:numPr>
        <w:tabs>
          <w:tab w:val="left" w:pos="548"/>
        </w:tabs>
        <w:spacing w:line="278" w:lineRule="auto"/>
        <w:ind w:right="506"/>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2DD" w14:textId="77777777" w:rsidR="009B0494" w:rsidRDefault="009B0494" w:rsidP="009A260E">
      <w:pPr>
        <w:pStyle w:val="BodyText"/>
        <w:rPr>
          <w:sz w:val="13"/>
        </w:rPr>
      </w:pPr>
    </w:p>
    <w:p w14:paraId="4497A2DE" w14:textId="77777777" w:rsidR="009B0494" w:rsidRDefault="007F4792" w:rsidP="009A260E">
      <w:pPr>
        <w:pStyle w:val="Heading1"/>
      </w:pPr>
      <w:r>
        <w:t>Progress</w:t>
      </w:r>
      <w:r>
        <w:rPr>
          <w:spacing w:val="-8"/>
        </w:rPr>
        <w:t xml:space="preserve"> </w:t>
      </w:r>
      <w:r>
        <w:t>(Part-time</w:t>
      </w:r>
      <w:r>
        <w:rPr>
          <w:spacing w:val="-2"/>
        </w:rPr>
        <w:t xml:space="preserve"> study)</w:t>
      </w:r>
    </w:p>
    <w:p w14:paraId="4497A2DF" w14:textId="77777777" w:rsidR="009B0494" w:rsidRDefault="007F4792" w:rsidP="009A260E">
      <w:pPr>
        <w:pStyle w:val="ListParagraph"/>
        <w:numPr>
          <w:ilvl w:val="0"/>
          <w:numId w:val="54"/>
        </w:numPr>
        <w:tabs>
          <w:tab w:val="left" w:pos="548"/>
        </w:tabs>
        <w:spacing w:line="273" w:lineRule="auto"/>
        <w:ind w:right="105"/>
      </w:pPr>
      <w:proofErr w:type="gramStart"/>
      <w:r>
        <w:t>In</w:t>
      </w:r>
      <w:r>
        <w:rPr>
          <w:spacing w:val="-2"/>
        </w:rPr>
        <w:t xml:space="preserve"> </w:t>
      </w:r>
      <w:r>
        <w:t>order</w:t>
      </w:r>
      <w:r>
        <w:rPr>
          <w:spacing w:val="-6"/>
        </w:rPr>
        <w:t xml:space="preserve"> </w:t>
      </w:r>
      <w:r>
        <w:t>to</w:t>
      </w:r>
      <w:proofErr w:type="gramEnd"/>
      <w:r>
        <w:rPr>
          <w:spacing w:val="-2"/>
        </w:rPr>
        <w:t xml:space="preserve"> </w:t>
      </w:r>
      <w:r>
        <w:t>progress</w:t>
      </w:r>
      <w:r>
        <w:rPr>
          <w:spacing w:val="-4"/>
        </w:rPr>
        <w:t xml:space="preserve"> </w:t>
      </w:r>
      <w:r>
        <w:t>to</w:t>
      </w:r>
      <w:r>
        <w:rPr>
          <w:spacing w:val="-2"/>
        </w:rPr>
        <w:t xml:space="preserve"> </w:t>
      </w:r>
      <w:r>
        <w:t>the second</w:t>
      </w:r>
      <w:r>
        <w:rPr>
          <w:spacing w:val="-2"/>
        </w:rPr>
        <w:t xml:space="preserve"> </w:t>
      </w:r>
      <w:r>
        <w:t>year</w:t>
      </w:r>
      <w:r>
        <w:rPr>
          <w:spacing w:val="-1"/>
        </w:rPr>
        <w:t xml:space="preserve"> </w:t>
      </w:r>
      <w:r>
        <w:t>of</w:t>
      </w:r>
      <w:r>
        <w:rPr>
          <w:spacing w:val="-3"/>
        </w:rPr>
        <w:t xml:space="preserve"> </w:t>
      </w:r>
      <w:r>
        <w:t>the</w:t>
      </w:r>
      <w:r>
        <w:rPr>
          <w:spacing w:val="-2"/>
        </w:rPr>
        <w:t xml:space="preserve"> </w:t>
      </w:r>
      <w:r>
        <w:t>programme, a</w:t>
      </w:r>
      <w:r>
        <w:rPr>
          <w:spacing w:val="-2"/>
        </w:rPr>
        <w:t xml:space="preserve"> </w:t>
      </w:r>
      <w:r>
        <w:t>student</w:t>
      </w:r>
      <w:r>
        <w:rPr>
          <w:spacing w:val="-8"/>
        </w:rPr>
        <w:t xml:space="preserve"> </w:t>
      </w:r>
      <w:r>
        <w:t>must</w:t>
      </w:r>
      <w:r>
        <w:rPr>
          <w:spacing w:val="-3"/>
        </w:rPr>
        <w:t xml:space="preserve"> </w:t>
      </w:r>
      <w:r>
        <w:t>normally have accumulated at least 60 credits from the programme curriculum.</w:t>
      </w:r>
    </w:p>
    <w:p w14:paraId="4497A2E0" w14:textId="77777777" w:rsidR="009B0494" w:rsidRDefault="009B0494" w:rsidP="009A260E">
      <w:pPr>
        <w:pStyle w:val="BodyText"/>
        <w:rPr>
          <w:sz w:val="25"/>
        </w:rPr>
      </w:pPr>
    </w:p>
    <w:p w14:paraId="4497A2E1" w14:textId="77777777" w:rsidR="009B0494" w:rsidRDefault="007F4792" w:rsidP="009A260E">
      <w:pPr>
        <w:pStyle w:val="ListParagraph"/>
        <w:numPr>
          <w:ilvl w:val="0"/>
          <w:numId w:val="54"/>
        </w:numPr>
        <w:tabs>
          <w:tab w:val="left" w:pos="547"/>
        </w:tabs>
        <w:spacing w:line="276" w:lineRule="auto"/>
        <w:ind w:left="546" w:right="279"/>
      </w:pPr>
      <w:r>
        <w:t>In order to progress to the third year of the programme, a student must normally have accumulated</w:t>
      </w:r>
      <w:r>
        <w:rPr>
          <w:spacing w:val="-5"/>
        </w:rPr>
        <w:t xml:space="preserve"> </w:t>
      </w:r>
      <w:r>
        <w:t>at</w:t>
      </w:r>
      <w:r>
        <w:rPr>
          <w:spacing w:val="-1"/>
        </w:rPr>
        <w:t xml:space="preserve"> </w:t>
      </w:r>
      <w:r>
        <w:t>least</w:t>
      </w:r>
      <w:r>
        <w:rPr>
          <w:spacing w:val="-1"/>
        </w:rPr>
        <w:t xml:space="preserve"> </w:t>
      </w:r>
      <w:r>
        <w:t>140</w:t>
      </w:r>
      <w:r>
        <w:rPr>
          <w:spacing w:val="-5"/>
        </w:rPr>
        <w:t xml:space="preserve"> </w:t>
      </w:r>
      <w:r>
        <w:t>credits</w:t>
      </w:r>
      <w:r>
        <w:rPr>
          <w:spacing w:val="-2"/>
        </w:rPr>
        <w:t xml:space="preserve"> </w:t>
      </w:r>
      <w:r>
        <w:t>from</w:t>
      </w:r>
      <w:r>
        <w:rPr>
          <w:spacing w:val="-4"/>
        </w:rPr>
        <w:t xml:space="preserve"> </w:t>
      </w:r>
      <w:r>
        <w:t>the</w:t>
      </w:r>
      <w:r>
        <w:rPr>
          <w:spacing w:val="-5"/>
        </w:rPr>
        <w:t xml:space="preserve"> </w:t>
      </w:r>
      <w:r>
        <w:t>programme</w:t>
      </w:r>
      <w:r>
        <w:rPr>
          <w:spacing w:val="-5"/>
        </w:rPr>
        <w:t xml:space="preserve"> </w:t>
      </w:r>
      <w:r>
        <w:t>curriculum</w:t>
      </w:r>
      <w:r>
        <w:rPr>
          <w:spacing w:val="-4"/>
        </w:rPr>
        <w:t xml:space="preserve"> </w:t>
      </w:r>
      <w:r>
        <w:t>including those for</w:t>
      </w:r>
      <w:r>
        <w:rPr>
          <w:spacing w:val="-4"/>
        </w:rPr>
        <w:t xml:space="preserve"> </w:t>
      </w:r>
      <w:r>
        <w:t xml:space="preserve">all the </w:t>
      </w:r>
      <w:proofErr w:type="gramStart"/>
      <w:r>
        <w:t>first year</w:t>
      </w:r>
      <w:proofErr w:type="gramEnd"/>
      <w:r>
        <w:t xml:space="preserve"> compulsory modules.</w:t>
      </w:r>
    </w:p>
    <w:p w14:paraId="4497A2E2" w14:textId="77777777" w:rsidR="009B0494" w:rsidRDefault="009B0494" w:rsidP="009A260E">
      <w:pPr>
        <w:pStyle w:val="BodyText"/>
        <w:rPr>
          <w:sz w:val="21"/>
        </w:rPr>
      </w:pPr>
    </w:p>
    <w:p w14:paraId="4497A2E3" w14:textId="77777777" w:rsidR="009B0494" w:rsidRDefault="007F4792" w:rsidP="009A260E">
      <w:pPr>
        <w:pStyle w:val="ListParagraph"/>
        <w:numPr>
          <w:ilvl w:val="0"/>
          <w:numId w:val="54"/>
        </w:numPr>
        <w:tabs>
          <w:tab w:val="left" w:pos="547"/>
        </w:tabs>
        <w:spacing w:line="278" w:lineRule="auto"/>
        <w:ind w:left="546" w:right="259"/>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programme,</w:t>
      </w:r>
      <w:r>
        <w:rPr>
          <w:spacing w:val="-4"/>
        </w:rPr>
        <w:t xml:space="preserve"> </w:t>
      </w:r>
      <w:r>
        <w:t>a student</w:t>
      </w:r>
      <w:r>
        <w:rPr>
          <w:spacing w:val="-4"/>
        </w:rPr>
        <w:t xml:space="preserve"> </w:t>
      </w:r>
      <w:r>
        <w:t>must normally</w:t>
      </w:r>
      <w:r>
        <w:rPr>
          <w:spacing w:val="-5"/>
        </w:rPr>
        <w:t xml:space="preserve"> </w:t>
      </w:r>
      <w:r>
        <w:t>have accumulated at least 220 credits from the programme curriculum.</w:t>
      </w:r>
    </w:p>
    <w:p w14:paraId="4497A2E4" w14:textId="77777777" w:rsidR="009B0494" w:rsidRDefault="009B0494" w:rsidP="009A260E">
      <w:pPr>
        <w:pStyle w:val="BodyText"/>
        <w:rPr>
          <w:sz w:val="21"/>
        </w:rPr>
      </w:pPr>
    </w:p>
    <w:p w14:paraId="4497A2E5" w14:textId="77777777" w:rsidR="009B0494" w:rsidRDefault="007F4792" w:rsidP="009A260E">
      <w:pPr>
        <w:pStyle w:val="ListParagraph"/>
        <w:numPr>
          <w:ilvl w:val="0"/>
          <w:numId w:val="54"/>
        </w:numPr>
        <w:tabs>
          <w:tab w:val="left" w:pos="547"/>
        </w:tabs>
        <w:spacing w:line="278" w:lineRule="auto"/>
        <w:ind w:left="546" w:right="465"/>
      </w:pPr>
      <w:proofErr w:type="gramStart"/>
      <w:r>
        <w:t>In</w:t>
      </w:r>
      <w:r>
        <w:rPr>
          <w:spacing w:val="-2"/>
        </w:rPr>
        <w:t xml:space="preserve"> </w:t>
      </w:r>
      <w:r>
        <w:t>order</w:t>
      </w:r>
      <w:r>
        <w:rPr>
          <w:spacing w:val="-6"/>
        </w:rPr>
        <w:t xml:space="preserve"> </w:t>
      </w:r>
      <w:r>
        <w:t>to</w:t>
      </w:r>
      <w:proofErr w:type="gramEnd"/>
      <w:r>
        <w:rPr>
          <w:spacing w:val="-2"/>
        </w:rPr>
        <w:t xml:space="preserve"> </w:t>
      </w:r>
      <w:r>
        <w:t>progress</w:t>
      </w:r>
      <w:r>
        <w:rPr>
          <w:spacing w:val="-4"/>
        </w:rPr>
        <w:t xml:space="preserve"> </w:t>
      </w:r>
      <w:r>
        <w:t>to</w:t>
      </w:r>
      <w:r>
        <w:rPr>
          <w:spacing w:val="-2"/>
        </w:rPr>
        <w:t xml:space="preserve"> </w:t>
      </w:r>
      <w:r>
        <w:t>the fifth year</w:t>
      </w:r>
      <w:r>
        <w:rPr>
          <w:spacing w:val="-6"/>
        </w:rPr>
        <w:t xml:space="preserve"> </w:t>
      </w:r>
      <w:r>
        <w:t>of</w:t>
      </w:r>
      <w:r>
        <w:rPr>
          <w:spacing w:val="-3"/>
        </w:rPr>
        <w:t xml:space="preserve"> </w:t>
      </w:r>
      <w:r>
        <w:t>the</w:t>
      </w:r>
      <w:r>
        <w:rPr>
          <w:spacing w:val="-2"/>
        </w:rPr>
        <w:t xml:space="preserve"> </w:t>
      </w:r>
      <w:r>
        <w:t>programme,</w:t>
      </w:r>
      <w:r>
        <w:rPr>
          <w:spacing w:val="-3"/>
        </w:rPr>
        <w:t xml:space="preserve"> </w:t>
      </w:r>
      <w:r>
        <w:t>a</w:t>
      </w:r>
      <w:r>
        <w:rPr>
          <w:spacing w:val="-2"/>
        </w:rPr>
        <w:t xml:space="preserve"> </w:t>
      </w:r>
      <w:r>
        <w:t>student</w:t>
      </w:r>
      <w:r>
        <w:rPr>
          <w:spacing w:val="-3"/>
        </w:rPr>
        <w:t xml:space="preserve"> </w:t>
      </w:r>
      <w:r>
        <w:t>must</w:t>
      </w:r>
      <w:r>
        <w:rPr>
          <w:spacing w:val="-3"/>
        </w:rPr>
        <w:t xml:space="preserve"> </w:t>
      </w:r>
      <w:r>
        <w:t>normally</w:t>
      </w:r>
      <w:r>
        <w:rPr>
          <w:spacing w:val="-4"/>
        </w:rPr>
        <w:t xml:space="preserve"> </w:t>
      </w:r>
      <w:r>
        <w:t>have accumulated at least 300 credits from the programme curriculum.</w:t>
      </w:r>
    </w:p>
    <w:p w14:paraId="4497A2E6" w14:textId="77777777" w:rsidR="009B0494" w:rsidRDefault="009B0494" w:rsidP="009A260E">
      <w:pPr>
        <w:pStyle w:val="BodyText"/>
        <w:rPr>
          <w:sz w:val="21"/>
        </w:rPr>
      </w:pPr>
    </w:p>
    <w:p w14:paraId="4497A2E7" w14:textId="77777777" w:rsidR="009B0494" w:rsidRDefault="007F4792" w:rsidP="009A260E">
      <w:pPr>
        <w:pStyle w:val="Heading1"/>
        <w:ind w:left="119"/>
      </w:pPr>
      <w:r>
        <w:rPr>
          <w:spacing w:val="-2"/>
        </w:rPr>
        <w:t>Transfer</w:t>
      </w:r>
    </w:p>
    <w:p w14:paraId="4497A2E8" w14:textId="032563B1" w:rsidR="009B0494" w:rsidRDefault="007F4792" w:rsidP="009A260E">
      <w:pPr>
        <w:pStyle w:val="ListParagraph"/>
        <w:numPr>
          <w:ilvl w:val="0"/>
          <w:numId w:val="54"/>
        </w:numPr>
        <w:tabs>
          <w:tab w:val="left" w:pos="547"/>
        </w:tabs>
        <w:spacing w:line="276" w:lineRule="auto"/>
        <w:ind w:left="546" w:right="370" w:hanging="427"/>
      </w:pPr>
      <w:r>
        <w:t>A student</w:t>
      </w:r>
      <w:r>
        <w:rPr>
          <w:spacing w:val="-1"/>
        </w:rPr>
        <w:t xml:space="preserve"> </w:t>
      </w:r>
      <w:r>
        <w:t>who has</w:t>
      </w:r>
      <w:r>
        <w:rPr>
          <w:spacing w:val="-2"/>
        </w:rPr>
        <w:t xml:space="preserve"> </w:t>
      </w:r>
      <w:r>
        <w:t>qualified for the part-time LLB</w:t>
      </w:r>
      <w:r>
        <w:rPr>
          <w:spacing w:val="-1"/>
        </w:rPr>
        <w:t xml:space="preserve"> </w:t>
      </w:r>
      <w:r>
        <w:t>and who meets</w:t>
      </w:r>
      <w:r>
        <w:rPr>
          <w:spacing w:val="-2"/>
        </w:rPr>
        <w:t xml:space="preserve"> </w:t>
      </w:r>
      <w:r>
        <w:t xml:space="preserve">the requirements of the </w:t>
      </w:r>
      <w:r>
        <w:rPr>
          <w:color w:val="0000FF"/>
          <w:u w:val="single" w:color="0000FF"/>
        </w:rPr>
        <w:t>General Academic Regulations – Undergraduate, Integrated Master and</w:t>
      </w:r>
      <w:r>
        <w:rPr>
          <w:color w:val="0000FF"/>
        </w:rPr>
        <w:t xml:space="preserve"> </w:t>
      </w:r>
      <w:r>
        <w:rPr>
          <w:color w:val="0000FF"/>
          <w:u w:val="single" w:color="0000FF"/>
        </w:rPr>
        <w:t>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spacing w:val="-7"/>
        </w:rPr>
        <w:t xml:space="preserve"> </w:t>
      </w:r>
      <w:r>
        <w:t>may</w:t>
      </w:r>
      <w:r>
        <w:rPr>
          <w:spacing w:val="-5"/>
        </w:rPr>
        <w:t xml:space="preserve"> </w:t>
      </w:r>
      <w:r>
        <w:t>apply</w:t>
      </w:r>
      <w:r>
        <w:rPr>
          <w:spacing w:val="-5"/>
        </w:rPr>
        <w:t xml:space="preserve"> </w:t>
      </w:r>
      <w:r>
        <w:t>to</w:t>
      </w:r>
      <w:r>
        <w:rPr>
          <w:spacing w:val="-4"/>
        </w:rPr>
        <w:t xml:space="preserve"> </w:t>
      </w:r>
      <w:r>
        <w:t>transfer</w:t>
      </w:r>
      <w:r>
        <w:rPr>
          <w:spacing w:val="-7"/>
        </w:rPr>
        <w:t xml:space="preserve"> </w:t>
      </w:r>
      <w:r>
        <w:t>to</w:t>
      </w:r>
      <w:r>
        <w:rPr>
          <w:spacing w:val="-4"/>
        </w:rPr>
        <w:t xml:space="preserve"> </w:t>
      </w:r>
      <w:r>
        <w:t>the full-time LLB Honours degree programme.</w:t>
      </w:r>
    </w:p>
    <w:p w14:paraId="4497A2E9" w14:textId="77777777" w:rsidR="009B0494" w:rsidRDefault="009B0494" w:rsidP="009A260E">
      <w:pPr>
        <w:pStyle w:val="BodyText"/>
        <w:rPr>
          <w:sz w:val="21"/>
        </w:rPr>
      </w:pPr>
    </w:p>
    <w:p w14:paraId="4497A2EA" w14:textId="77777777" w:rsidR="009B0494" w:rsidRDefault="007F4792" w:rsidP="009A260E">
      <w:pPr>
        <w:pStyle w:val="Heading1"/>
      </w:pPr>
      <w:r>
        <w:t>Final</w:t>
      </w:r>
      <w:r>
        <w:rPr>
          <w:spacing w:val="-3"/>
        </w:rPr>
        <w:t xml:space="preserve"> </w:t>
      </w:r>
      <w:r>
        <w:t>Honours</w:t>
      </w:r>
      <w:r>
        <w:rPr>
          <w:spacing w:val="-2"/>
        </w:rPr>
        <w:t xml:space="preserve"> Classification</w:t>
      </w:r>
    </w:p>
    <w:p w14:paraId="4497A2EB" w14:textId="77777777" w:rsidR="009B0494" w:rsidRDefault="007F4792" w:rsidP="009A260E">
      <w:pPr>
        <w:pStyle w:val="ListParagraph"/>
        <w:numPr>
          <w:ilvl w:val="0"/>
          <w:numId w:val="54"/>
        </w:numPr>
        <w:tabs>
          <w:tab w:val="left" w:pos="547"/>
        </w:tabs>
        <w:spacing w:line="278" w:lineRule="auto"/>
        <w:ind w:left="546" w:right="30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taken in the fourth year.</w:t>
      </w:r>
    </w:p>
    <w:p w14:paraId="4497A2EC" w14:textId="77777777" w:rsidR="009B0494" w:rsidRDefault="009B0494" w:rsidP="009A260E">
      <w:pPr>
        <w:pStyle w:val="BodyText"/>
        <w:rPr>
          <w:sz w:val="24"/>
        </w:rPr>
      </w:pPr>
    </w:p>
    <w:p w14:paraId="4497A2ED" w14:textId="77777777" w:rsidR="009B0494" w:rsidRDefault="007F4792" w:rsidP="009A260E">
      <w:pPr>
        <w:pStyle w:val="Heading1"/>
      </w:pPr>
      <w:r>
        <w:rPr>
          <w:spacing w:val="-2"/>
        </w:rPr>
        <w:t>Award</w:t>
      </w:r>
    </w:p>
    <w:p w14:paraId="4497A2EE" w14:textId="4B679EE7" w:rsidR="009B0494" w:rsidRDefault="007F4792" w:rsidP="009A260E">
      <w:pPr>
        <w:pStyle w:val="ListParagraph"/>
        <w:numPr>
          <w:ilvl w:val="0"/>
          <w:numId w:val="54"/>
        </w:numPr>
        <w:tabs>
          <w:tab w:val="left" w:pos="548"/>
        </w:tabs>
        <w:spacing w:line="276" w:lineRule="auto"/>
        <w:ind w:right="166"/>
      </w:pPr>
      <w:r>
        <w:rPr>
          <w:b/>
        </w:rPr>
        <w:t>LLB</w:t>
      </w:r>
      <w:r>
        <w:rPr>
          <w:b/>
          <w:spacing w:val="-1"/>
        </w:rPr>
        <w:t xml:space="preserve"> </w:t>
      </w:r>
      <w:r>
        <w:rPr>
          <w:b/>
        </w:rPr>
        <w:t>with Honours</w:t>
      </w:r>
      <w: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 for</w:t>
      </w:r>
      <w:r>
        <w:rPr>
          <w:spacing w:val="-2"/>
        </w:rPr>
        <w:t xml:space="preserve"> </w:t>
      </w:r>
      <w:r>
        <w:t>the</w:t>
      </w:r>
      <w:r>
        <w:rPr>
          <w:spacing w:val="-3"/>
        </w:rPr>
        <w:t xml:space="preserve"> </w:t>
      </w:r>
      <w:r>
        <w:t>award of</w:t>
      </w:r>
      <w:r>
        <w:rPr>
          <w:spacing w:val="-4"/>
        </w:rPr>
        <w:t xml:space="preserve"> </w:t>
      </w:r>
      <w:r>
        <w:t>the</w:t>
      </w:r>
      <w:r>
        <w:rPr>
          <w:spacing w:val="-3"/>
        </w:rPr>
        <w:t xml:space="preserve"> </w:t>
      </w:r>
      <w:r>
        <w:t>degree</w:t>
      </w:r>
      <w:r>
        <w:rPr>
          <w:spacing w:val="-3"/>
        </w:rPr>
        <w:t xml:space="preserve"> </w:t>
      </w:r>
      <w:r>
        <w:t>of</w:t>
      </w:r>
      <w:r>
        <w:rPr>
          <w:spacing w:val="-4"/>
        </w:rPr>
        <w:t xml:space="preserve"> </w:t>
      </w:r>
      <w:r>
        <w:t xml:space="preserve">LLB with Honours, see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p>
    <w:p w14:paraId="4497A2EF" w14:textId="77777777" w:rsidR="009B0494" w:rsidRDefault="009B0494" w:rsidP="009A260E">
      <w:pPr>
        <w:spacing w:line="276" w:lineRule="auto"/>
        <w:sectPr w:rsidR="009B0494">
          <w:type w:val="continuous"/>
          <w:pgSz w:w="11910" w:h="16840"/>
          <w:pgMar w:top="1400" w:right="1340" w:bottom="940" w:left="1320" w:header="0" w:footer="758" w:gutter="0"/>
          <w:cols w:space="720"/>
        </w:sectPr>
      </w:pPr>
    </w:p>
    <w:p w14:paraId="4497A2F0" w14:textId="238CA469" w:rsidR="009B0494" w:rsidRDefault="007F4792" w:rsidP="009A260E">
      <w:pPr>
        <w:pStyle w:val="ListParagraph"/>
        <w:numPr>
          <w:ilvl w:val="0"/>
          <w:numId w:val="54"/>
        </w:numPr>
        <w:tabs>
          <w:tab w:val="left" w:pos="547"/>
        </w:tabs>
        <w:spacing w:line="276" w:lineRule="auto"/>
        <w:ind w:right="508"/>
      </w:pPr>
      <w:r>
        <w:rPr>
          <w:b/>
        </w:rPr>
        <w:lastRenderedPageBreak/>
        <w:t xml:space="preserve">LLB: </w:t>
      </w:r>
      <w:proofErr w:type="gramStart"/>
      <w:r>
        <w:t>In order to</w:t>
      </w:r>
      <w:proofErr w:type="gramEnd"/>
      <w:r>
        <w:t xml:space="preserve"> qualify for the award of the degree of LLB,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2F1" w14:textId="77777777" w:rsidR="009B0494" w:rsidRDefault="009B0494" w:rsidP="009A260E">
      <w:pPr>
        <w:pStyle w:val="BodyText"/>
        <w:rPr>
          <w:sz w:val="14"/>
        </w:rPr>
      </w:pPr>
    </w:p>
    <w:p w14:paraId="4497A2F2" w14:textId="29A144D4" w:rsidR="009B0494" w:rsidRDefault="007F4792" w:rsidP="009A260E">
      <w:pPr>
        <w:pStyle w:val="ListParagraph"/>
        <w:numPr>
          <w:ilvl w:val="0"/>
          <w:numId w:val="54"/>
        </w:numPr>
        <w:tabs>
          <w:tab w:val="left" w:pos="548"/>
        </w:tabs>
        <w:spacing w:line="276" w:lineRule="auto"/>
        <w:ind w:right="771"/>
      </w:pPr>
      <w:r>
        <w:rPr>
          <w:b/>
        </w:rPr>
        <w:t>Diploma of</w:t>
      </w:r>
      <w:r>
        <w:rPr>
          <w:b/>
          <w:spacing w:val="-6"/>
        </w:rPr>
        <w:t xml:space="preserve"> </w:t>
      </w:r>
      <w:r>
        <w:rPr>
          <w:b/>
        </w:rPr>
        <w:t>Higher</w:t>
      </w:r>
      <w:r>
        <w:rPr>
          <w:b/>
          <w:spacing w:val="-4"/>
        </w:rPr>
        <w:t xml:space="preserve"> </w:t>
      </w:r>
      <w:r>
        <w:rPr>
          <w:b/>
        </w:rPr>
        <w:t>Education:</w:t>
      </w:r>
      <w:r>
        <w:rPr>
          <w:b/>
          <w:spacing w:val="-3"/>
        </w:rP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 the</w:t>
      </w:r>
      <w:r>
        <w:rPr>
          <w:spacing w:val="-3"/>
        </w:rPr>
        <w:t xml:space="preserve"> </w:t>
      </w:r>
      <w:r>
        <w:t xml:space="preserve">Diploma of Higher Education in Law,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A2F3" w14:textId="77777777" w:rsidR="009B0494" w:rsidRDefault="009B0494" w:rsidP="009A260E">
      <w:pPr>
        <w:pStyle w:val="BodyText"/>
        <w:rPr>
          <w:sz w:val="13"/>
        </w:rPr>
      </w:pPr>
    </w:p>
    <w:p w14:paraId="4497A2F4" w14:textId="14A03534" w:rsidR="009B0494" w:rsidRDefault="007F4792" w:rsidP="009A260E">
      <w:pPr>
        <w:pStyle w:val="ListParagraph"/>
        <w:numPr>
          <w:ilvl w:val="0"/>
          <w:numId w:val="54"/>
        </w:numPr>
        <w:tabs>
          <w:tab w:val="left" w:pos="548"/>
        </w:tabs>
        <w:spacing w:line="276" w:lineRule="auto"/>
        <w:ind w:right="376"/>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the Certificate</w:t>
      </w:r>
      <w:r>
        <w:rPr>
          <w:spacing w:val="-4"/>
        </w:rPr>
        <w:t xml:space="preserve"> </w:t>
      </w:r>
      <w:r>
        <w:t xml:space="preserve">of Higher Education in Law,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A2F5" w14:textId="77777777" w:rsidR="009B0494" w:rsidRDefault="009B0494" w:rsidP="009A260E">
      <w:pPr>
        <w:pStyle w:val="BodyText"/>
        <w:rPr>
          <w:sz w:val="13"/>
        </w:rPr>
      </w:pPr>
    </w:p>
    <w:p w14:paraId="4497A2F6" w14:textId="77777777" w:rsidR="009B0494" w:rsidRDefault="007F4792" w:rsidP="009A260E">
      <w:pPr>
        <w:pStyle w:val="Heading1"/>
      </w:pPr>
      <w:r>
        <w:t>Credit</w:t>
      </w:r>
      <w:r>
        <w:rPr>
          <w:spacing w:val="-8"/>
        </w:rPr>
        <w:t xml:space="preserve"> </w:t>
      </w:r>
      <w:r>
        <w:t>Transfer</w:t>
      </w:r>
      <w:r>
        <w:rPr>
          <w:spacing w:val="-4"/>
        </w:rPr>
        <w:t xml:space="preserve"> </w:t>
      </w:r>
      <w:r>
        <w:t>and</w:t>
      </w:r>
      <w:r>
        <w:rPr>
          <w:spacing w:val="-5"/>
        </w:rPr>
        <w:t xml:space="preserve"> </w:t>
      </w:r>
      <w:proofErr w:type="spellStart"/>
      <w:r>
        <w:t>Recognised</w:t>
      </w:r>
      <w:proofErr w:type="spellEnd"/>
      <w:r>
        <w:rPr>
          <w:spacing w:val="-5"/>
        </w:rPr>
        <w:t xml:space="preserve"> </w:t>
      </w:r>
      <w:r>
        <w:t xml:space="preserve">Prior </w:t>
      </w:r>
      <w:r>
        <w:rPr>
          <w:spacing w:val="-2"/>
        </w:rPr>
        <w:t>Learning</w:t>
      </w:r>
    </w:p>
    <w:p w14:paraId="4497A2F7" w14:textId="77777777" w:rsidR="009B0494" w:rsidRDefault="007F4792" w:rsidP="009A260E">
      <w:pPr>
        <w:pStyle w:val="ListParagraph"/>
        <w:numPr>
          <w:ilvl w:val="0"/>
          <w:numId w:val="54"/>
        </w:numPr>
        <w:tabs>
          <w:tab w:val="left" w:pos="548"/>
        </w:tabs>
        <w:spacing w:line="276" w:lineRule="auto"/>
        <w:ind w:right="179"/>
      </w:pPr>
      <w:r>
        <w:t>Students holding appropriate qualifications may be admitted with advanced standing to the programme to reflect their previous degree or degree equivalent.</w:t>
      </w:r>
      <w:r>
        <w:rPr>
          <w:spacing w:val="40"/>
        </w:rPr>
        <w:t xml:space="preserve"> </w:t>
      </w:r>
      <w:r>
        <w:t>Such students may</w:t>
      </w:r>
      <w:r>
        <w:rPr>
          <w:spacing w:val="-5"/>
        </w:rPr>
        <w:t xml:space="preserve"> </w:t>
      </w:r>
      <w:r>
        <w:t>be</w:t>
      </w:r>
      <w:r>
        <w:rPr>
          <w:spacing w:val="-3"/>
        </w:rPr>
        <w:t xml:space="preserve"> </w:t>
      </w:r>
      <w:r>
        <w:t>awarded</w:t>
      </w:r>
      <w:r>
        <w:rPr>
          <w:spacing w:val="-3"/>
        </w:rPr>
        <w:t xml:space="preserve"> </w:t>
      </w:r>
      <w:r>
        <w:t>credit</w:t>
      </w:r>
      <w:r>
        <w:rPr>
          <w:spacing w:val="-4"/>
        </w:rPr>
        <w:t xml:space="preserve"> </w:t>
      </w:r>
      <w:r>
        <w:t>transfer</w:t>
      </w:r>
      <w:r>
        <w:rPr>
          <w:spacing w:val="-2"/>
        </w:rPr>
        <w:t xml:space="preserve"> </w:t>
      </w:r>
      <w:r>
        <w:t>or</w:t>
      </w:r>
      <w:r>
        <w:rPr>
          <w:spacing w:val="-2"/>
        </w:rPr>
        <w:t xml:space="preserve"> </w:t>
      </w:r>
      <w:r>
        <w:t>RPL</w:t>
      </w:r>
      <w:r>
        <w:rPr>
          <w:spacing w:val="-3"/>
        </w:rPr>
        <w:t xml:space="preserve"> </w:t>
      </w:r>
      <w:r>
        <w:t>amounting</w:t>
      </w:r>
      <w:r>
        <w:rPr>
          <w:spacing w:val="-3"/>
        </w:rPr>
        <w:t xml:space="preserve"> </w:t>
      </w:r>
      <w:r>
        <w:t>to</w:t>
      </w:r>
      <w:r>
        <w:rPr>
          <w:spacing w:val="-3"/>
        </w:rPr>
        <w:t xml:space="preserve"> </w:t>
      </w:r>
      <w:r>
        <w:t>a</w:t>
      </w:r>
      <w:r>
        <w:rPr>
          <w:spacing w:val="-3"/>
        </w:rPr>
        <w:t xml:space="preserve"> </w:t>
      </w:r>
      <w:r>
        <w:t>maximum of 80 credits</w:t>
      </w:r>
      <w:r>
        <w:rPr>
          <w:spacing w:val="-5"/>
        </w:rPr>
        <w:t xml:space="preserve"> </w:t>
      </w:r>
      <w:r>
        <w:t>and shall undertake,</w:t>
      </w:r>
      <w:r>
        <w:rPr>
          <w:spacing w:val="-6"/>
        </w:rPr>
        <w:t xml:space="preserve"> </w:t>
      </w:r>
      <w:r>
        <w:t>in</w:t>
      </w:r>
      <w:r>
        <w:rPr>
          <w:spacing w:val="-5"/>
        </w:rPr>
        <w:t xml:space="preserve"> </w:t>
      </w:r>
      <w:r>
        <w:t>the case</w:t>
      </w:r>
      <w:r>
        <w:rPr>
          <w:spacing w:val="-5"/>
        </w:rPr>
        <w:t xml:space="preserve"> </w:t>
      </w:r>
      <w:r>
        <w:t>of</w:t>
      </w:r>
      <w:r>
        <w:rPr>
          <w:spacing w:val="-6"/>
        </w:rPr>
        <w:t xml:space="preserve"> </w:t>
      </w:r>
      <w:r>
        <w:t>full-time students,</w:t>
      </w:r>
      <w:r>
        <w:rPr>
          <w:spacing w:val="-6"/>
        </w:rPr>
        <w:t xml:space="preserve"> </w:t>
      </w:r>
      <w:r>
        <w:t>the special</w:t>
      </w:r>
      <w:r>
        <w:rPr>
          <w:spacing w:val="-3"/>
        </w:rPr>
        <w:t xml:space="preserve"> </w:t>
      </w:r>
      <w:r>
        <w:t>curriculum in</w:t>
      </w:r>
      <w:r>
        <w:rPr>
          <w:spacing w:val="-5"/>
        </w:rPr>
        <w:t xml:space="preserve"> </w:t>
      </w:r>
      <w:r>
        <w:t>Regulations</w:t>
      </w:r>
      <w:r>
        <w:rPr>
          <w:spacing w:val="-2"/>
        </w:rPr>
        <w:t xml:space="preserve"> </w:t>
      </w:r>
      <w:r>
        <w:t>30and 31 and in the case of part-time students, the curriculum in Regulations 33 and 34.</w:t>
      </w:r>
    </w:p>
    <w:p w14:paraId="4497A2F8" w14:textId="77777777" w:rsidR="009B0494" w:rsidRDefault="009B0494" w:rsidP="009A260E">
      <w:pPr>
        <w:pStyle w:val="BodyText"/>
      </w:pPr>
    </w:p>
    <w:p w14:paraId="4497A2F9" w14:textId="77777777" w:rsidR="009B0494" w:rsidRDefault="007F4792" w:rsidP="009A260E">
      <w:pPr>
        <w:pStyle w:val="Heading1"/>
      </w:pPr>
      <w:r>
        <w:t>Curriculum</w:t>
      </w:r>
      <w:r>
        <w:rPr>
          <w:spacing w:val="-7"/>
        </w:rPr>
        <w:t xml:space="preserve"> </w:t>
      </w:r>
      <w:r>
        <w:t>(Full-time</w:t>
      </w:r>
      <w:r>
        <w:rPr>
          <w:spacing w:val="-6"/>
        </w:rPr>
        <w:t xml:space="preserve"> </w:t>
      </w:r>
      <w:r>
        <w:t>Study,</w:t>
      </w:r>
      <w:r>
        <w:rPr>
          <w:spacing w:val="-6"/>
        </w:rPr>
        <w:t xml:space="preserve"> </w:t>
      </w:r>
      <w:r>
        <w:t>Graduate</w:t>
      </w:r>
      <w:r>
        <w:rPr>
          <w:spacing w:val="-9"/>
        </w:rPr>
        <w:t xml:space="preserve"> </w:t>
      </w:r>
      <w:r>
        <w:rPr>
          <w:spacing w:val="-2"/>
        </w:rPr>
        <w:t>Entry)</w:t>
      </w:r>
    </w:p>
    <w:p w14:paraId="4497A2FA" w14:textId="77777777" w:rsidR="009B0494" w:rsidRDefault="007F4792" w:rsidP="009A260E">
      <w:pPr>
        <w:pStyle w:val="ListParagraph"/>
        <w:numPr>
          <w:ilvl w:val="0"/>
          <w:numId w:val="54"/>
        </w:numPr>
        <w:tabs>
          <w:tab w:val="left" w:pos="548"/>
        </w:tabs>
        <w:spacing w:line="276" w:lineRule="auto"/>
        <w:ind w:right="101"/>
      </w:pPr>
      <w:r>
        <w:rPr>
          <w:b/>
        </w:rPr>
        <w:t>Second</w:t>
      </w:r>
      <w:r>
        <w:rPr>
          <w:b/>
          <w:spacing w:val="-6"/>
        </w:rPr>
        <w:t xml:space="preserve"> </w:t>
      </w:r>
      <w:r>
        <w:rPr>
          <w:b/>
        </w:rPr>
        <w:t>Year</w:t>
      </w:r>
      <w:r>
        <w:rPr>
          <w:b/>
          <w:spacing w:val="-5"/>
        </w:rPr>
        <w:t xml:space="preserve"> </w:t>
      </w:r>
      <w:r>
        <w:t>-</w:t>
      </w:r>
      <w:r>
        <w:rPr>
          <w:spacing w:val="-3"/>
        </w:rPr>
        <w:t xml:space="preserve"> </w:t>
      </w:r>
      <w:r>
        <w:t>Students</w:t>
      </w:r>
      <w:r>
        <w:rPr>
          <w:spacing w:val="-6"/>
        </w:rPr>
        <w:t xml:space="preserve"> </w:t>
      </w:r>
      <w:r>
        <w:t>are</w:t>
      </w:r>
      <w:r>
        <w:rPr>
          <w:spacing w:val="-4"/>
        </w:rPr>
        <w:t xml:space="preserve"> </w:t>
      </w:r>
      <w:r>
        <w:t>admitted</w:t>
      </w:r>
      <w:r>
        <w:rPr>
          <w:spacing w:val="-4"/>
        </w:rPr>
        <w:t xml:space="preserve"> </w:t>
      </w:r>
      <w:r>
        <w:t>with</w:t>
      </w:r>
      <w:r>
        <w:rPr>
          <w:spacing w:val="-4"/>
        </w:rPr>
        <w:t xml:space="preserve"> </w:t>
      </w:r>
      <w:r>
        <w:t>advanced standing</w:t>
      </w:r>
      <w:r>
        <w:rPr>
          <w:spacing w:val="-4"/>
        </w:rPr>
        <w:t xml:space="preserve"> </w:t>
      </w:r>
      <w:r>
        <w:t>and</w:t>
      </w:r>
      <w:r>
        <w:rPr>
          <w:spacing w:val="-4"/>
        </w:rPr>
        <w:t xml:space="preserve"> </w:t>
      </w:r>
      <w:r>
        <w:t>are</w:t>
      </w:r>
      <w:r>
        <w:rPr>
          <w:spacing w:val="-4"/>
        </w:rPr>
        <w:t xml:space="preserve"> </w:t>
      </w:r>
      <w:r>
        <w:t>admitted</w:t>
      </w:r>
      <w:r>
        <w:rPr>
          <w:spacing w:val="-4"/>
        </w:rPr>
        <w:t xml:space="preserve"> </w:t>
      </w:r>
      <w:r>
        <w:t>direct to second year. All full-time students shall normally undertake modules amounting to 140 credits as follows:</w:t>
      </w:r>
    </w:p>
    <w:p w14:paraId="4497A2FB" w14:textId="77777777" w:rsidR="009B0494" w:rsidRDefault="009B0494" w:rsidP="009A260E">
      <w:pPr>
        <w:pStyle w:val="BodyText"/>
        <w:rPr>
          <w:sz w:val="21"/>
        </w:rPr>
      </w:pPr>
    </w:p>
    <w:p w14:paraId="4497A2FC"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2FD"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02" w14:textId="77777777">
        <w:trPr>
          <w:trHeight w:val="551"/>
        </w:trPr>
        <w:tc>
          <w:tcPr>
            <w:tcW w:w="1637" w:type="dxa"/>
          </w:tcPr>
          <w:p w14:paraId="4497A2F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2F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00" w14:textId="77777777" w:rsidR="009B0494" w:rsidRDefault="007F4792" w:rsidP="009A260E">
            <w:pPr>
              <w:pStyle w:val="TableParagraph"/>
              <w:spacing w:before="0"/>
              <w:ind w:left="198" w:right="181"/>
              <w:rPr>
                <w:b/>
              </w:rPr>
            </w:pPr>
            <w:r>
              <w:rPr>
                <w:b/>
                <w:spacing w:val="-4"/>
              </w:rPr>
              <w:t>Level</w:t>
            </w:r>
          </w:p>
        </w:tc>
        <w:tc>
          <w:tcPr>
            <w:tcW w:w="1287" w:type="dxa"/>
          </w:tcPr>
          <w:p w14:paraId="4497A301" w14:textId="77777777" w:rsidR="009B0494" w:rsidRDefault="007F4792" w:rsidP="009A260E">
            <w:pPr>
              <w:pStyle w:val="TableParagraph"/>
              <w:spacing w:before="0"/>
              <w:ind w:left="246" w:right="239"/>
              <w:rPr>
                <w:b/>
              </w:rPr>
            </w:pPr>
            <w:r>
              <w:rPr>
                <w:b/>
                <w:spacing w:val="-2"/>
              </w:rPr>
              <w:t>Credits</w:t>
            </w:r>
          </w:p>
        </w:tc>
      </w:tr>
      <w:tr w:rsidR="009B0494" w14:paraId="4497A307" w14:textId="77777777">
        <w:trPr>
          <w:trHeight w:val="551"/>
        </w:trPr>
        <w:tc>
          <w:tcPr>
            <w:tcW w:w="1637" w:type="dxa"/>
          </w:tcPr>
          <w:p w14:paraId="4497A303" w14:textId="77777777" w:rsidR="009B0494" w:rsidRDefault="007F4792" w:rsidP="009A260E">
            <w:pPr>
              <w:pStyle w:val="TableParagraph"/>
              <w:spacing w:before="0"/>
              <w:ind w:left="119" w:right="103"/>
            </w:pPr>
            <w:r>
              <w:rPr>
                <w:spacing w:val="-2"/>
              </w:rPr>
              <w:t>M9111</w:t>
            </w:r>
          </w:p>
        </w:tc>
        <w:tc>
          <w:tcPr>
            <w:tcW w:w="5103" w:type="dxa"/>
          </w:tcPr>
          <w:p w14:paraId="4497A304"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89" w:type="dxa"/>
          </w:tcPr>
          <w:p w14:paraId="4497A305" w14:textId="77777777" w:rsidR="009B0494" w:rsidRDefault="007F4792" w:rsidP="009A260E">
            <w:pPr>
              <w:pStyle w:val="TableParagraph"/>
              <w:spacing w:before="0"/>
              <w:ind w:left="15"/>
            </w:pPr>
            <w:r>
              <w:t>1</w:t>
            </w:r>
          </w:p>
        </w:tc>
        <w:tc>
          <w:tcPr>
            <w:tcW w:w="1287" w:type="dxa"/>
          </w:tcPr>
          <w:p w14:paraId="4497A306" w14:textId="77777777" w:rsidR="009B0494" w:rsidRDefault="007F4792" w:rsidP="009A260E">
            <w:pPr>
              <w:pStyle w:val="TableParagraph"/>
              <w:spacing w:before="0"/>
              <w:ind w:left="246" w:right="230"/>
            </w:pPr>
            <w:r>
              <w:rPr>
                <w:spacing w:val="-5"/>
              </w:rPr>
              <w:t>20</w:t>
            </w:r>
          </w:p>
        </w:tc>
      </w:tr>
      <w:tr w:rsidR="009B0494" w14:paraId="4497A30C" w14:textId="77777777">
        <w:trPr>
          <w:trHeight w:val="551"/>
        </w:trPr>
        <w:tc>
          <w:tcPr>
            <w:tcW w:w="1637" w:type="dxa"/>
          </w:tcPr>
          <w:p w14:paraId="4497A308" w14:textId="77777777" w:rsidR="009B0494" w:rsidRDefault="007F4792" w:rsidP="009A260E">
            <w:pPr>
              <w:pStyle w:val="TableParagraph"/>
              <w:spacing w:before="0"/>
              <w:ind w:left="119" w:right="103"/>
            </w:pPr>
            <w:r>
              <w:rPr>
                <w:spacing w:val="-2"/>
              </w:rPr>
              <w:t>M9112</w:t>
            </w:r>
          </w:p>
        </w:tc>
        <w:tc>
          <w:tcPr>
            <w:tcW w:w="5103" w:type="dxa"/>
          </w:tcPr>
          <w:p w14:paraId="4497A309" w14:textId="77777777" w:rsidR="009B0494" w:rsidRDefault="007F4792" w:rsidP="009A260E">
            <w:pPr>
              <w:pStyle w:val="TableParagraph"/>
              <w:spacing w:before="0"/>
              <w:ind w:left="109"/>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30A" w14:textId="77777777" w:rsidR="009B0494" w:rsidRDefault="007F4792" w:rsidP="009A260E">
            <w:pPr>
              <w:pStyle w:val="TableParagraph"/>
              <w:spacing w:before="0"/>
              <w:ind w:left="15"/>
            </w:pPr>
            <w:r>
              <w:t>1</w:t>
            </w:r>
          </w:p>
        </w:tc>
        <w:tc>
          <w:tcPr>
            <w:tcW w:w="1287" w:type="dxa"/>
          </w:tcPr>
          <w:p w14:paraId="4497A30B" w14:textId="77777777" w:rsidR="009B0494" w:rsidRDefault="007F4792" w:rsidP="009A260E">
            <w:pPr>
              <w:pStyle w:val="TableParagraph"/>
              <w:spacing w:before="0"/>
              <w:ind w:left="246" w:right="230"/>
            </w:pPr>
            <w:r>
              <w:rPr>
                <w:spacing w:val="-5"/>
              </w:rPr>
              <w:t>20</w:t>
            </w:r>
          </w:p>
        </w:tc>
      </w:tr>
      <w:tr w:rsidR="009B0494" w14:paraId="4497A311" w14:textId="77777777">
        <w:trPr>
          <w:trHeight w:val="551"/>
        </w:trPr>
        <w:tc>
          <w:tcPr>
            <w:tcW w:w="1637" w:type="dxa"/>
          </w:tcPr>
          <w:p w14:paraId="4497A30D" w14:textId="77777777" w:rsidR="009B0494" w:rsidRDefault="007F4792" w:rsidP="009A260E">
            <w:pPr>
              <w:pStyle w:val="TableParagraph"/>
              <w:spacing w:before="0"/>
              <w:ind w:left="119" w:right="103"/>
            </w:pPr>
            <w:r>
              <w:rPr>
                <w:spacing w:val="-2"/>
              </w:rPr>
              <w:t>M9113</w:t>
            </w:r>
          </w:p>
        </w:tc>
        <w:tc>
          <w:tcPr>
            <w:tcW w:w="5103" w:type="dxa"/>
          </w:tcPr>
          <w:p w14:paraId="4497A30E" w14:textId="77777777" w:rsidR="009B0494" w:rsidRDefault="007F4792" w:rsidP="009A260E">
            <w:pPr>
              <w:pStyle w:val="TableParagraph"/>
              <w:spacing w:before="0"/>
              <w:ind w:left="109"/>
              <w:jc w:val="left"/>
            </w:pPr>
            <w:r>
              <w:t>Law</w:t>
            </w:r>
            <w:r>
              <w:rPr>
                <w:spacing w:val="-5"/>
              </w:rPr>
              <w:t xml:space="preserve"> </w:t>
            </w:r>
            <w:r>
              <w:t>and</w:t>
            </w:r>
            <w:r>
              <w:rPr>
                <w:spacing w:val="3"/>
              </w:rPr>
              <w:t xml:space="preserve"> </w:t>
            </w:r>
            <w:r>
              <w:rPr>
                <w:spacing w:val="-2"/>
              </w:rPr>
              <w:t>Society</w:t>
            </w:r>
          </w:p>
        </w:tc>
        <w:tc>
          <w:tcPr>
            <w:tcW w:w="989" w:type="dxa"/>
          </w:tcPr>
          <w:p w14:paraId="4497A30F" w14:textId="77777777" w:rsidR="009B0494" w:rsidRDefault="007F4792" w:rsidP="009A260E">
            <w:pPr>
              <w:pStyle w:val="TableParagraph"/>
              <w:spacing w:before="0"/>
              <w:ind w:left="15"/>
            </w:pPr>
            <w:r>
              <w:t>1</w:t>
            </w:r>
          </w:p>
        </w:tc>
        <w:tc>
          <w:tcPr>
            <w:tcW w:w="1287" w:type="dxa"/>
          </w:tcPr>
          <w:p w14:paraId="4497A310" w14:textId="77777777" w:rsidR="009B0494" w:rsidRDefault="007F4792" w:rsidP="009A260E">
            <w:pPr>
              <w:pStyle w:val="TableParagraph"/>
              <w:spacing w:before="0"/>
              <w:ind w:left="246" w:right="230"/>
            </w:pPr>
            <w:r>
              <w:rPr>
                <w:spacing w:val="-5"/>
              </w:rPr>
              <w:t>20</w:t>
            </w:r>
          </w:p>
        </w:tc>
      </w:tr>
      <w:tr w:rsidR="009B0494" w14:paraId="4497A316" w14:textId="77777777">
        <w:trPr>
          <w:trHeight w:val="551"/>
        </w:trPr>
        <w:tc>
          <w:tcPr>
            <w:tcW w:w="1637" w:type="dxa"/>
          </w:tcPr>
          <w:p w14:paraId="4497A312" w14:textId="77777777" w:rsidR="009B0494" w:rsidRDefault="007F4792" w:rsidP="009A260E">
            <w:pPr>
              <w:pStyle w:val="TableParagraph"/>
              <w:spacing w:before="0"/>
              <w:ind w:left="119" w:right="103"/>
            </w:pPr>
            <w:r>
              <w:rPr>
                <w:spacing w:val="-2"/>
              </w:rPr>
              <w:t>M9114</w:t>
            </w:r>
          </w:p>
        </w:tc>
        <w:tc>
          <w:tcPr>
            <w:tcW w:w="5103" w:type="dxa"/>
          </w:tcPr>
          <w:p w14:paraId="4497A313" w14:textId="77777777" w:rsidR="009B0494" w:rsidRDefault="007F4792" w:rsidP="009A260E">
            <w:pPr>
              <w:pStyle w:val="TableParagraph"/>
              <w:spacing w:before="0"/>
              <w:ind w:left="109"/>
              <w:jc w:val="left"/>
            </w:pPr>
            <w:r>
              <w:t>Legal</w:t>
            </w:r>
            <w:r>
              <w:rPr>
                <w:spacing w:val="-2"/>
              </w:rPr>
              <w:t xml:space="preserve"> Methods</w:t>
            </w:r>
          </w:p>
        </w:tc>
        <w:tc>
          <w:tcPr>
            <w:tcW w:w="989" w:type="dxa"/>
          </w:tcPr>
          <w:p w14:paraId="4497A314" w14:textId="77777777" w:rsidR="009B0494" w:rsidRDefault="007F4792" w:rsidP="009A260E">
            <w:pPr>
              <w:pStyle w:val="TableParagraph"/>
              <w:spacing w:before="0"/>
              <w:ind w:left="14"/>
            </w:pPr>
            <w:r>
              <w:t>1</w:t>
            </w:r>
          </w:p>
        </w:tc>
        <w:tc>
          <w:tcPr>
            <w:tcW w:w="1287" w:type="dxa"/>
          </w:tcPr>
          <w:p w14:paraId="4497A315" w14:textId="77777777" w:rsidR="009B0494" w:rsidRDefault="007F4792" w:rsidP="009A260E">
            <w:pPr>
              <w:pStyle w:val="TableParagraph"/>
              <w:spacing w:before="0"/>
              <w:ind w:left="246" w:right="231"/>
            </w:pPr>
            <w:r>
              <w:rPr>
                <w:spacing w:val="-5"/>
              </w:rPr>
              <w:t>20</w:t>
            </w:r>
          </w:p>
        </w:tc>
      </w:tr>
      <w:tr w:rsidR="009B0494" w14:paraId="4497A31B" w14:textId="77777777">
        <w:trPr>
          <w:trHeight w:val="551"/>
        </w:trPr>
        <w:tc>
          <w:tcPr>
            <w:tcW w:w="1637" w:type="dxa"/>
          </w:tcPr>
          <w:p w14:paraId="4497A317" w14:textId="77777777" w:rsidR="009B0494" w:rsidRDefault="007F4792" w:rsidP="009A260E">
            <w:pPr>
              <w:pStyle w:val="TableParagraph"/>
              <w:spacing w:before="0"/>
              <w:ind w:left="119" w:right="103"/>
            </w:pPr>
            <w:r>
              <w:rPr>
                <w:spacing w:val="-2"/>
              </w:rPr>
              <w:t>M9115</w:t>
            </w:r>
          </w:p>
        </w:tc>
        <w:tc>
          <w:tcPr>
            <w:tcW w:w="5103" w:type="dxa"/>
          </w:tcPr>
          <w:p w14:paraId="4497A318" w14:textId="77777777" w:rsidR="009B0494" w:rsidRDefault="007F4792" w:rsidP="009A260E">
            <w:pPr>
              <w:pStyle w:val="TableParagraph"/>
              <w:spacing w:before="0"/>
              <w:ind w:left="109"/>
              <w:jc w:val="left"/>
            </w:pPr>
            <w:r>
              <w:t>Legal</w:t>
            </w:r>
            <w:r>
              <w:rPr>
                <w:spacing w:val="-5"/>
              </w:rPr>
              <w:t xml:space="preserve"> </w:t>
            </w:r>
            <w:r>
              <w:rPr>
                <w:spacing w:val="-2"/>
              </w:rPr>
              <w:t>Process</w:t>
            </w:r>
          </w:p>
        </w:tc>
        <w:tc>
          <w:tcPr>
            <w:tcW w:w="989" w:type="dxa"/>
          </w:tcPr>
          <w:p w14:paraId="4497A319" w14:textId="77777777" w:rsidR="009B0494" w:rsidRDefault="007F4792" w:rsidP="009A260E">
            <w:pPr>
              <w:pStyle w:val="TableParagraph"/>
              <w:spacing w:before="0"/>
              <w:ind w:left="15"/>
            </w:pPr>
            <w:r>
              <w:t>1</w:t>
            </w:r>
          </w:p>
        </w:tc>
        <w:tc>
          <w:tcPr>
            <w:tcW w:w="1287" w:type="dxa"/>
          </w:tcPr>
          <w:p w14:paraId="4497A31A" w14:textId="77777777" w:rsidR="009B0494" w:rsidRDefault="007F4792" w:rsidP="009A260E">
            <w:pPr>
              <w:pStyle w:val="TableParagraph"/>
              <w:spacing w:before="0"/>
              <w:ind w:left="246" w:right="230"/>
            </w:pPr>
            <w:r>
              <w:rPr>
                <w:spacing w:val="-5"/>
              </w:rPr>
              <w:t>20</w:t>
            </w:r>
          </w:p>
        </w:tc>
      </w:tr>
      <w:tr w:rsidR="009B0494" w14:paraId="4497A320" w14:textId="77777777">
        <w:trPr>
          <w:trHeight w:val="551"/>
        </w:trPr>
        <w:tc>
          <w:tcPr>
            <w:tcW w:w="1637" w:type="dxa"/>
          </w:tcPr>
          <w:p w14:paraId="4497A31C" w14:textId="77777777" w:rsidR="009B0494" w:rsidRDefault="007F4792" w:rsidP="009A260E">
            <w:pPr>
              <w:pStyle w:val="TableParagraph"/>
              <w:spacing w:before="0"/>
              <w:ind w:left="119" w:right="103"/>
            </w:pPr>
            <w:r>
              <w:rPr>
                <w:spacing w:val="-2"/>
              </w:rPr>
              <w:t>M9116</w:t>
            </w:r>
          </w:p>
        </w:tc>
        <w:tc>
          <w:tcPr>
            <w:tcW w:w="5103" w:type="dxa"/>
          </w:tcPr>
          <w:p w14:paraId="4497A31D"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1</w:t>
            </w:r>
          </w:p>
        </w:tc>
        <w:tc>
          <w:tcPr>
            <w:tcW w:w="989" w:type="dxa"/>
          </w:tcPr>
          <w:p w14:paraId="4497A31E" w14:textId="77777777" w:rsidR="009B0494" w:rsidRDefault="007F4792" w:rsidP="009A260E">
            <w:pPr>
              <w:pStyle w:val="TableParagraph"/>
              <w:spacing w:before="0"/>
              <w:ind w:left="15"/>
            </w:pPr>
            <w:r>
              <w:t>1</w:t>
            </w:r>
          </w:p>
        </w:tc>
        <w:tc>
          <w:tcPr>
            <w:tcW w:w="1287" w:type="dxa"/>
          </w:tcPr>
          <w:p w14:paraId="4497A31F" w14:textId="77777777" w:rsidR="009B0494" w:rsidRDefault="007F4792" w:rsidP="009A260E">
            <w:pPr>
              <w:pStyle w:val="TableParagraph"/>
              <w:spacing w:before="0"/>
              <w:ind w:left="246" w:right="230"/>
            </w:pPr>
            <w:r>
              <w:rPr>
                <w:spacing w:val="-5"/>
              </w:rPr>
              <w:t>20</w:t>
            </w:r>
          </w:p>
        </w:tc>
      </w:tr>
      <w:tr w:rsidR="009B0494" w14:paraId="4497A325" w14:textId="77777777">
        <w:trPr>
          <w:trHeight w:val="551"/>
        </w:trPr>
        <w:tc>
          <w:tcPr>
            <w:tcW w:w="1637" w:type="dxa"/>
          </w:tcPr>
          <w:p w14:paraId="4497A321" w14:textId="77777777" w:rsidR="009B0494" w:rsidRDefault="007F4792" w:rsidP="009A260E">
            <w:pPr>
              <w:pStyle w:val="TableParagraph"/>
              <w:spacing w:before="0"/>
              <w:ind w:left="119" w:right="103"/>
            </w:pPr>
            <w:r>
              <w:rPr>
                <w:spacing w:val="-2"/>
              </w:rPr>
              <w:t>M9208</w:t>
            </w:r>
          </w:p>
        </w:tc>
        <w:tc>
          <w:tcPr>
            <w:tcW w:w="5103" w:type="dxa"/>
          </w:tcPr>
          <w:p w14:paraId="4497A322"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323" w14:textId="77777777" w:rsidR="009B0494" w:rsidRDefault="007F4792" w:rsidP="009A260E">
            <w:pPr>
              <w:pStyle w:val="TableParagraph"/>
              <w:spacing w:before="0"/>
              <w:ind w:left="15"/>
            </w:pPr>
            <w:r>
              <w:t>2</w:t>
            </w:r>
          </w:p>
        </w:tc>
        <w:tc>
          <w:tcPr>
            <w:tcW w:w="1287" w:type="dxa"/>
          </w:tcPr>
          <w:p w14:paraId="4497A324" w14:textId="77777777" w:rsidR="009B0494" w:rsidRDefault="007F4792" w:rsidP="009A260E">
            <w:pPr>
              <w:pStyle w:val="TableParagraph"/>
              <w:spacing w:before="0"/>
              <w:ind w:left="246" w:right="230"/>
            </w:pPr>
            <w:r>
              <w:rPr>
                <w:spacing w:val="-5"/>
              </w:rPr>
              <w:t>20</w:t>
            </w:r>
          </w:p>
        </w:tc>
      </w:tr>
    </w:tbl>
    <w:p w14:paraId="4497A326" w14:textId="77777777" w:rsidR="009B0494" w:rsidRDefault="009B0494" w:rsidP="009A260E">
      <w:pPr>
        <w:pStyle w:val="BodyText"/>
        <w:rPr>
          <w:b/>
          <w:sz w:val="24"/>
        </w:rPr>
      </w:pPr>
    </w:p>
    <w:p w14:paraId="4497A327" w14:textId="77777777" w:rsidR="009B0494" w:rsidRDefault="009B0494" w:rsidP="009A260E">
      <w:pPr>
        <w:pStyle w:val="BodyText"/>
        <w:rPr>
          <w:b/>
          <w:sz w:val="20"/>
        </w:rPr>
      </w:pPr>
    </w:p>
    <w:p w14:paraId="4497A328" w14:textId="77777777" w:rsidR="009B0494" w:rsidRDefault="007F4792" w:rsidP="009A260E">
      <w:pPr>
        <w:pStyle w:val="ListParagraph"/>
        <w:numPr>
          <w:ilvl w:val="0"/>
          <w:numId w:val="54"/>
        </w:numPr>
        <w:tabs>
          <w:tab w:val="left" w:pos="548"/>
        </w:tabs>
        <w:spacing w:line="273" w:lineRule="auto"/>
        <w:ind w:right="340"/>
      </w:pPr>
      <w:r>
        <w:rPr>
          <w:b/>
        </w:rPr>
        <w:t>Third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full-time students</w:t>
      </w:r>
      <w:r>
        <w:rPr>
          <w:spacing w:val="-1"/>
        </w:rPr>
        <w:t xml:space="preserve"> </w:t>
      </w:r>
      <w:r>
        <w:t>shall</w:t>
      </w:r>
      <w:r>
        <w:rPr>
          <w:spacing w:val="-2"/>
        </w:rPr>
        <w:t xml:space="preserve"> </w:t>
      </w:r>
      <w:r>
        <w:t>normally</w:t>
      </w:r>
      <w:r>
        <w:rPr>
          <w:spacing w:val="-1"/>
        </w:rPr>
        <w:t xml:space="preserve"> </w:t>
      </w:r>
      <w:r>
        <w:t>undertake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140 credits as follows:</w:t>
      </w:r>
    </w:p>
    <w:p w14:paraId="4497A329" w14:textId="77777777" w:rsidR="009B0494" w:rsidRDefault="009B0494" w:rsidP="009A260E">
      <w:pPr>
        <w:pStyle w:val="BodyText"/>
      </w:pPr>
    </w:p>
    <w:p w14:paraId="4497A32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2B" w14:textId="77777777" w:rsidR="009B0494" w:rsidRDefault="009B0494" w:rsidP="009A260E">
      <w:pPr>
        <w:sectPr w:rsidR="009B0494">
          <w:pgSz w:w="11910" w:h="16840"/>
          <w:pgMar w:top="1340" w:right="1340" w:bottom="940"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30" w14:textId="77777777">
        <w:trPr>
          <w:trHeight w:val="551"/>
        </w:trPr>
        <w:tc>
          <w:tcPr>
            <w:tcW w:w="1637" w:type="dxa"/>
          </w:tcPr>
          <w:p w14:paraId="4497A32C"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A32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2E" w14:textId="77777777" w:rsidR="009B0494" w:rsidRDefault="007F4792" w:rsidP="009A260E">
            <w:pPr>
              <w:pStyle w:val="TableParagraph"/>
              <w:spacing w:before="0"/>
              <w:ind w:left="198" w:right="181"/>
              <w:rPr>
                <w:b/>
              </w:rPr>
            </w:pPr>
            <w:r>
              <w:rPr>
                <w:b/>
                <w:spacing w:val="-4"/>
              </w:rPr>
              <w:t>Level</w:t>
            </w:r>
          </w:p>
        </w:tc>
        <w:tc>
          <w:tcPr>
            <w:tcW w:w="1287" w:type="dxa"/>
          </w:tcPr>
          <w:p w14:paraId="4497A32F" w14:textId="77777777" w:rsidR="009B0494" w:rsidRDefault="007F4792" w:rsidP="009A260E">
            <w:pPr>
              <w:pStyle w:val="TableParagraph"/>
              <w:spacing w:before="0"/>
              <w:ind w:left="246" w:right="239"/>
              <w:rPr>
                <w:b/>
              </w:rPr>
            </w:pPr>
            <w:r>
              <w:rPr>
                <w:b/>
                <w:spacing w:val="-2"/>
              </w:rPr>
              <w:t>Credits</w:t>
            </w:r>
          </w:p>
        </w:tc>
      </w:tr>
      <w:tr w:rsidR="009B0494" w14:paraId="4497A335" w14:textId="77777777">
        <w:trPr>
          <w:trHeight w:val="551"/>
        </w:trPr>
        <w:tc>
          <w:tcPr>
            <w:tcW w:w="1637" w:type="dxa"/>
          </w:tcPr>
          <w:p w14:paraId="4497A331" w14:textId="77777777" w:rsidR="009B0494" w:rsidRDefault="007F4792" w:rsidP="009A260E">
            <w:pPr>
              <w:pStyle w:val="TableParagraph"/>
              <w:spacing w:before="0"/>
              <w:ind w:left="119" w:right="103"/>
            </w:pPr>
            <w:r>
              <w:rPr>
                <w:spacing w:val="-2"/>
              </w:rPr>
              <w:t>M9207</w:t>
            </w:r>
          </w:p>
        </w:tc>
        <w:tc>
          <w:tcPr>
            <w:tcW w:w="5103" w:type="dxa"/>
          </w:tcPr>
          <w:p w14:paraId="4497A332"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2</w:t>
            </w:r>
          </w:p>
        </w:tc>
        <w:tc>
          <w:tcPr>
            <w:tcW w:w="989" w:type="dxa"/>
          </w:tcPr>
          <w:p w14:paraId="4497A333" w14:textId="77777777" w:rsidR="009B0494" w:rsidRDefault="007F4792" w:rsidP="009A260E">
            <w:pPr>
              <w:pStyle w:val="TableParagraph"/>
              <w:spacing w:before="0"/>
              <w:ind w:left="15"/>
            </w:pPr>
            <w:r>
              <w:t>2</w:t>
            </w:r>
          </w:p>
        </w:tc>
        <w:tc>
          <w:tcPr>
            <w:tcW w:w="1287" w:type="dxa"/>
          </w:tcPr>
          <w:p w14:paraId="4497A334" w14:textId="77777777" w:rsidR="009B0494" w:rsidRDefault="007F4792" w:rsidP="009A260E">
            <w:pPr>
              <w:pStyle w:val="TableParagraph"/>
              <w:spacing w:before="0"/>
              <w:ind w:left="246" w:right="230"/>
            </w:pPr>
            <w:r>
              <w:rPr>
                <w:spacing w:val="-5"/>
              </w:rPr>
              <w:t>20</w:t>
            </w:r>
          </w:p>
        </w:tc>
      </w:tr>
      <w:tr w:rsidR="009B0494" w14:paraId="4497A33A" w14:textId="77777777">
        <w:trPr>
          <w:trHeight w:val="551"/>
        </w:trPr>
        <w:tc>
          <w:tcPr>
            <w:tcW w:w="1637" w:type="dxa"/>
          </w:tcPr>
          <w:p w14:paraId="4497A336" w14:textId="77777777" w:rsidR="009B0494" w:rsidRDefault="007F4792" w:rsidP="009A260E">
            <w:pPr>
              <w:pStyle w:val="TableParagraph"/>
              <w:spacing w:before="0"/>
              <w:ind w:left="119" w:right="103"/>
            </w:pPr>
            <w:r>
              <w:rPr>
                <w:spacing w:val="-2"/>
              </w:rPr>
              <w:t>M9209</w:t>
            </w:r>
          </w:p>
        </w:tc>
        <w:tc>
          <w:tcPr>
            <w:tcW w:w="5103" w:type="dxa"/>
          </w:tcPr>
          <w:p w14:paraId="4497A337"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338" w14:textId="77777777" w:rsidR="009B0494" w:rsidRDefault="007F4792" w:rsidP="009A260E">
            <w:pPr>
              <w:pStyle w:val="TableParagraph"/>
              <w:spacing w:before="0"/>
              <w:ind w:left="15"/>
            </w:pPr>
            <w:r>
              <w:t>2</w:t>
            </w:r>
          </w:p>
        </w:tc>
        <w:tc>
          <w:tcPr>
            <w:tcW w:w="1287" w:type="dxa"/>
          </w:tcPr>
          <w:p w14:paraId="4497A339" w14:textId="77777777" w:rsidR="009B0494" w:rsidRDefault="007F4792" w:rsidP="009A260E">
            <w:pPr>
              <w:pStyle w:val="TableParagraph"/>
              <w:spacing w:before="0"/>
              <w:ind w:left="246" w:right="230"/>
            </w:pPr>
            <w:r>
              <w:rPr>
                <w:spacing w:val="-5"/>
              </w:rPr>
              <w:t>20</w:t>
            </w:r>
          </w:p>
        </w:tc>
      </w:tr>
      <w:tr w:rsidR="009B0494" w14:paraId="4497A33F" w14:textId="77777777">
        <w:trPr>
          <w:trHeight w:val="551"/>
        </w:trPr>
        <w:tc>
          <w:tcPr>
            <w:tcW w:w="1637" w:type="dxa"/>
          </w:tcPr>
          <w:p w14:paraId="4497A33B" w14:textId="77777777" w:rsidR="009B0494" w:rsidRDefault="007F4792" w:rsidP="009A260E">
            <w:pPr>
              <w:pStyle w:val="TableParagraph"/>
              <w:spacing w:before="0"/>
              <w:ind w:left="119" w:right="103"/>
            </w:pPr>
            <w:r>
              <w:rPr>
                <w:spacing w:val="-2"/>
              </w:rPr>
              <w:t>M9210</w:t>
            </w:r>
          </w:p>
        </w:tc>
        <w:tc>
          <w:tcPr>
            <w:tcW w:w="5103" w:type="dxa"/>
          </w:tcPr>
          <w:p w14:paraId="4497A33C" w14:textId="77777777" w:rsidR="009B0494" w:rsidRDefault="007F4792" w:rsidP="009A260E">
            <w:pPr>
              <w:pStyle w:val="TableParagraph"/>
              <w:spacing w:before="0"/>
              <w:jc w:val="left"/>
            </w:pPr>
            <w:r>
              <w:t>Involuntary</w:t>
            </w:r>
            <w:r>
              <w:rPr>
                <w:spacing w:val="-10"/>
              </w:rPr>
              <w:t xml:space="preserve"> </w:t>
            </w:r>
            <w:r>
              <w:t>Obligations:</w:t>
            </w:r>
            <w:r>
              <w:rPr>
                <w:spacing w:val="-9"/>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989" w:type="dxa"/>
          </w:tcPr>
          <w:p w14:paraId="4497A33D" w14:textId="77777777" w:rsidR="009B0494" w:rsidRDefault="007F4792" w:rsidP="009A260E">
            <w:pPr>
              <w:pStyle w:val="TableParagraph"/>
              <w:spacing w:before="0"/>
              <w:ind w:left="15"/>
            </w:pPr>
            <w:r>
              <w:t>2</w:t>
            </w:r>
          </w:p>
        </w:tc>
        <w:tc>
          <w:tcPr>
            <w:tcW w:w="1287" w:type="dxa"/>
          </w:tcPr>
          <w:p w14:paraId="4497A33E" w14:textId="77777777" w:rsidR="009B0494" w:rsidRDefault="007F4792" w:rsidP="009A260E">
            <w:pPr>
              <w:pStyle w:val="TableParagraph"/>
              <w:spacing w:before="0"/>
              <w:ind w:left="246" w:right="230"/>
            </w:pPr>
            <w:r>
              <w:rPr>
                <w:spacing w:val="-5"/>
              </w:rPr>
              <w:t>20</w:t>
            </w:r>
          </w:p>
        </w:tc>
      </w:tr>
      <w:tr w:rsidR="009B0494" w14:paraId="4497A344" w14:textId="77777777">
        <w:trPr>
          <w:trHeight w:val="551"/>
        </w:trPr>
        <w:tc>
          <w:tcPr>
            <w:tcW w:w="1637" w:type="dxa"/>
          </w:tcPr>
          <w:p w14:paraId="4497A340" w14:textId="77777777" w:rsidR="009B0494" w:rsidRDefault="007F4792" w:rsidP="009A260E">
            <w:pPr>
              <w:pStyle w:val="TableParagraph"/>
              <w:spacing w:before="0"/>
              <w:ind w:left="119" w:right="103"/>
            </w:pPr>
            <w:r>
              <w:rPr>
                <w:spacing w:val="-2"/>
              </w:rPr>
              <w:t>M9211</w:t>
            </w:r>
          </w:p>
        </w:tc>
        <w:tc>
          <w:tcPr>
            <w:tcW w:w="5103" w:type="dxa"/>
          </w:tcPr>
          <w:p w14:paraId="4497A341"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342" w14:textId="77777777" w:rsidR="009B0494" w:rsidRDefault="007F4792" w:rsidP="009A260E">
            <w:pPr>
              <w:pStyle w:val="TableParagraph"/>
              <w:spacing w:before="0"/>
              <w:ind w:left="15"/>
            </w:pPr>
            <w:r>
              <w:t>2</w:t>
            </w:r>
          </w:p>
        </w:tc>
        <w:tc>
          <w:tcPr>
            <w:tcW w:w="1287" w:type="dxa"/>
          </w:tcPr>
          <w:p w14:paraId="4497A343" w14:textId="77777777" w:rsidR="009B0494" w:rsidRDefault="007F4792" w:rsidP="009A260E">
            <w:pPr>
              <w:pStyle w:val="TableParagraph"/>
              <w:spacing w:before="0"/>
              <w:ind w:left="246" w:right="230"/>
            </w:pPr>
            <w:r>
              <w:rPr>
                <w:spacing w:val="-5"/>
              </w:rPr>
              <w:t>20</w:t>
            </w:r>
          </w:p>
        </w:tc>
      </w:tr>
      <w:tr w:rsidR="009B0494" w14:paraId="4497A349" w14:textId="77777777">
        <w:trPr>
          <w:trHeight w:val="556"/>
        </w:trPr>
        <w:tc>
          <w:tcPr>
            <w:tcW w:w="1637" w:type="dxa"/>
          </w:tcPr>
          <w:p w14:paraId="4497A345" w14:textId="77777777" w:rsidR="009B0494" w:rsidRDefault="007F4792" w:rsidP="009A260E">
            <w:pPr>
              <w:pStyle w:val="TableParagraph"/>
              <w:spacing w:before="0"/>
              <w:ind w:left="119" w:right="103"/>
            </w:pPr>
            <w:r>
              <w:rPr>
                <w:spacing w:val="-2"/>
              </w:rPr>
              <w:t>M9212</w:t>
            </w:r>
          </w:p>
        </w:tc>
        <w:tc>
          <w:tcPr>
            <w:tcW w:w="5103" w:type="dxa"/>
          </w:tcPr>
          <w:p w14:paraId="4497A346"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347" w14:textId="77777777" w:rsidR="009B0494" w:rsidRDefault="007F4792" w:rsidP="009A260E">
            <w:pPr>
              <w:pStyle w:val="TableParagraph"/>
              <w:spacing w:before="0"/>
              <w:ind w:left="15"/>
            </w:pPr>
            <w:r>
              <w:t>2</w:t>
            </w:r>
          </w:p>
        </w:tc>
        <w:tc>
          <w:tcPr>
            <w:tcW w:w="1287" w:type="dxa"/>
          </w:tcPr>
          <w:p w14:paraId="4497A348" w14:textId="77777777" w:rsidR="009B0494" w:rsidRDefault="007F4792" w:rsidP="009A260E">
            <w:pPr>
              <w:pStyle w:val="TableParagraph"/>
              <w:spacing w:before="0"/>
              <w:ind w:left="246" w:right="230"/>
            </w:pPr>
            <w:r>
              <w:rPr>
                <w:spacing w:val="-5"/>
              </w:rPr>
              <w:t>20</w:t>
            </w:r>
          </w:p>
        </w:tc>
      </w:tr>
      <w:tr w:rsidR="009B0494" w14:paraId="4497A34E" w14:textId="77777777">
        <w:trPr>
          <w:trHeight w:val="551"/>
        </w:trPr>
        <w:tc>
          <w:tcPr>
            <w:tcW w:w="1637" w:type="dxa"/>
          </w:tcPr>
          <w:p w14:paraId="4497A34A" w14:textId="77777777" w:rsidR="009B0494" w:rsidRDefault="007F4792" w:rsidP="009A260E">
            <w:pPr>
              <w:pStyle w:val="TableParagraph"/>
              <w:spacing w:before="0"/>
              <w:ind w:left="119" w:right="103"/>
            </w:pPr>
            <w:r>
              <w:rPr>
                <w:spacing w:val="-2"/>
              </w:rPr>
              <w:t>M9306</w:t>
            </w:r>
          </w:p>
        </w:tc>
        <w:tc>
          <w:tcPr>
            <w:tcW w:w="5103" w:type="dxa"/>
          </w:tcPr>
          <w:p w14:paraId="4497A34B" w14:textId="77777777" w:rsidR="009B0494" w:rsidRDefault="007F4792" w:rsidP="009A260E">
            <w:pPr>
              <w:pStyle w:val="TableParagraph"/>
              <w:spacing w:before="0"/>
              <w:ind w:left="109"/>
              <w:jc w:val="left"/>
            </w:pPr>
            <w:r>
              <w:rPr>
                <w:spacing w:val="-2"/>
              </w:rPr>
              <w:t>Evidence</w:t>
            </w:r>
          </w:p>
        </w:tc>
        <w:tc>
          <w:tcPr>
            <w:tcW w:w="989" w:type="dxa"/>
          </w:tcPr>
          <w:p w14:paraId="4497A34C" w14:textId="77777777" w:rsidR="009B0494" w:rsidRDefault="007F4792" w:rsidP="009A260E">
            <w:pPr>
              <w:pStyle w:val="TableParagraph"/>
              <w:spacing w:before="0"/>
              <w:ind w:left="15"/>
            </w:pPr>
            <w:r>
              <w:t>3</w:t>
            </w:r>
          </w:p>
        </w:tc>
        <w:tc>
          <w:tcPr>
            <w:tcW w:w="1287" w:type="dxa"/>
          </w:tcPr>
          <w:p w14:paraId="4497A34D" w14:textId="77777777" w:rsidR="009B0494" w:rsidRDefault="007F4792" w:rsidP="009A260E">
            <w:pPr>
              <w:pStyle w:val="TableParagraph"/>
              <w:spacing w:before="0"/>
              <w:ind w:left="246" w:right="230"/>
            </w:pPr>
            <w:r>
              <w:rPr>
                <w:spacing w:val="-5"/>
              </w:rPr>
              <w:t>20</w:t>
            </w:r>
          </w:p>
        </w:tc>
      </w:tr>
      <w:tr w:rsidR="009B0494" w14:paraId="4497A350" w14:textId="77777777">
        <w:trPr>
          <w:trHeight w:val="551"/>
        </w:trPr>
        <w:tc>
          <w:tcPr>
            <w:tcW w:w="9016" w:type="dxa"/>
            <w:gridSpan w:val="4"/>
          </w:tcPr>
          <w:p w14:paraId="4497A34F" w14:textId="77777777" w:rsidR="009B0494" w:rsidRDefault="007F4792" w:rsidP="009A260E">
            <w:pPr>
              <w:pStyle w:val="TableParagraph"/>
              <w:spacing w:before="0"/>
              <w:ind w:left="1137" w:right="1121"/>
            </w:pPr>
            <w:r>
              <w:t>And</w:t>
            </w:r>
            <w:r>
              <w:rPr>
                <w:spacing w:val="-9"/>
              </w:rPr>
              <w:t xml:space="preserve"> </w:t>
            </w:r>
            <w:r>
              <w:t>20</w:t>
            </w:r>
            <w:r>
              <w:rPr>
                <w:spacing w:val="-1"/>
              </w:rPr>
              <w:t xml:space="preserve"> </w:t>
            </w:r>
            <w:r>
              <w:t>credits</w:t>
            </w:r>
            <w:r>
              <w:rPr>
                <w:spacing w:val="-3"/>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2"/>
              </w:rPr>
              <w:t xml:space="preserve"> </w:t>
            </w:r>
            <w:r>
              <w:t>in</w:t>
            </w:r>
            <w:r>
              <w:rPr>
                <w:spacing w:val="-6"/>
              </w:rPr>
              <w:t xml:space="preserve"> </w:t>
            </w:r>
            <w:r>
              <w:t>Regulation</w:t>
            </w:r>
            <w:r>
              <w:rPr>
                <w:spacing w:val="-6"/>
              </w:rPr>
              <w:t xml:space="preserve"> </w:t>
            </w:r>
            <w:r>
              <w:t>5</w:t>
            </w:r>
            <w:r>
              <w:rPr>
                <w:spacing w:val="-1"/>
              </w:rPr>
              <w:t xml:space="preserve"> </w:t>
            </w:r>
            <w:r>
              <w:rPr>
                <w:spacing w:val="-2"/>
              </w:rPr>
              <w:t>above.</w:t>
            </w:r>
          </w:p>
        </w:tc>
      </w:tr>
    </w:tbl>
    <w:p w14:paraId="4497A351" w14:textId="77777777" w:rsidR="009B0494" w:rsidRDefault="009B0494" w:rsidP="009A260E">
      <w:pPr>
        <w:pStyle w:val="BodyText"/>
        <w:rPr>
          <w:b/>
          <w:sz w:val="15"/>
        </w:rPr>
      </w:pPr>
    </w:p>
    <w:p w14:paraId="4497A352" w14:textId="77777777" w:rsidR="009B0494" w:rsidRDefault="007F4792" w:rsidP="009A260E">
      <w:pPr>
        <w:ind w:left="120"/>
        <w:rPr>
          <w:b/>
        </w:rPr>
      </w:pPr>
      <w:r>
        <w:rPr>
          <w:b/>
          <w:spacing w:val="-2"/>
        </w:rPr>
        <w:t>Transfer</w:t>
      </w:r>
    </w:p>
    <w:p w14:paraId="4497A353" w14:textId="391A398A" w:rsidR="009B0494" w:rsidRDefault="007F4792" w:rsidP="009A260E">
      <w:pPr>
        <w:pStyle w:val="ListParagraph"/>
        <w:numPr>
          <w:ilvl w:val="0"/>
          <w:numId w:val="54"/>
        </w:numPr>
        <w:tabs>
          <w:tab w:val="left" w:pos="548"/>
        </w:tabs>
        <w:spacing w:line="276" w:lineRule="auto"/>
        <w:ind w:right="268"/>
      </w:pPr>
      <w:r>
        <w:t xml:space="preserve">A student who has qualified for the LLB and who meets the requirements the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rPr>
          <w:color w:val="0000FF"/>
        </w:rPr>
        <w:t xml:space="preserve"> </w:t>
      </w:r>
      <w:r>
        <w:t xml:space="preserve">may apply to transfer to the full-time LLB Honours degree </w:t>
      </w:r>
      <w:r>
        <w:rPr>
          <w:spacing w:val="-2"/>
        </w:rPr>
        <w:t>programme.</w:t>
      </w:r>
    </w:p>
    <w:p w14:paraId="4497A354" w14:textId="77777777" w:rsidR="009B0494" w:rsidRDefault="009B0494" w:rsidP="009A260E">
      <w:pPr>
        <w:pStyle w:val="BodyText"/>
        <w:rPr>
          <w:sz w:val="21"/>
        </w:rPr>
      </w:pPr>
    </w:p>
    <w:p w14:paraId="4497A355" w14:textId="77777777" w:rsidR="009B0494" w:rsidRDefault="007F4792" w:rsidP="009A260E">
      <w:pPr>
        <w:pStyle w:val="Heading1"/>
      </w:pPr>
      <w:r>
        <w:t>Curriculum</w:t>
      </w:r>
      <w:r>
        <w:rPr>
          <w:spacing w:val="-6"/>
        </w:rPr>
        <w:t xml:space="preserve"> </w:t>
      </w:r>
      <w:r>
        <w:t>(Part-time</w:t>
      </w:r>
      <w:r>
        <w:rPr>
          <w:spacing w:val="-8"/>
        </w:rPr>
        <w:t xml:space="preserve"> </w:t>
      </w:r>
      <w:r>
        <w:t>study,</w:t>
      </w:r>
      <w:r>
        <w:rPr>
          <w:spacing w:val="-4"/>
        </w:rPr>
        <w:t xml:space="preserve"> </w:t>
      </w:r>
      <w:r>
        <w:t>Graduate</w:t>
      </w:r>
      <w:r>
        <w:rPr>
          <w:spacing w:val="-8"/>
        </w:rPr>
        <w:t xml:space="preserve"> </w:t>
      </w:r>
      <w:r>
        <w:rPr>
          <w:spacing w:val="-2"/>
        </w:rPr>
        <w:t>Entry)</w:t>
      </w:r>
    </w:p>
    <w:p w14:paraId="4497A356" w14:textId="77777777" w:rsidR="009B0494" w:rsidRDefault="007F4792" w:rsidP="009A260E">
      <w:pPr>
        <w:pStyle w:val="ListParagraph"/>
        <w:numPr>
          <w:ilvl w:val="0"/>
          <w:numId w:val="54"/>
        </w:numPr>
        <w:tabs>
          <w:tab w:val="left" w:pos="548"/>
        </w:tabs>
        <w:spacing w:line="276" w:lineRule="auto"/>
        <w:ind w:right="101"/>
      </w:pPr>
      <w:r>
        <w:rPr>
          <w:b/>
        </w:rPr>
        <w:t>Second</w:t>
      </w:r>
      <w:r>
        <w:rPr>
          <w:b/>
          <w:spacing w:val="-6"/>
        </w:rPr>
        <w:t xml:space="preserve"> </w:t>
      </w:r>
      <w:r>
        <w:rPr>
          <w:b/>
        </w:rPr>
        <w:t>Year</w:t>
      </w:r>
      <w:r>
        <w:rPr>
          <w:b/>
          <w:spacing w:val="-5"/>
        </w:rPr>
        <w:t xml:space="preserve"> </w:t>
      </w:r>
      <w:r>
        <w:t>-</w:t>
      </w:r>
      <w:r>
        <w:rPr>
          <w:spacing w:val="-3"/>
        </w:rPr>
        <w:t xml:space="preserve"> </w:t>
      </w:r>
      <w:r>
        <w:t>Students</w:t>
      </w:r>
      <w:r>
        <w:rPr>
          <w:spacing w:val="-6"/>
        </w:rPr>
        <w:t xml:space="preserve"> </w:t>
      </w:r>
      <w:r>
        <w:t>are</w:t>
      </w:r>
      <w:r>
        <w:rPr>
          <w:spacing w:val="-4"/>
        </w:rPr>
        <w:t xml:space="preserve"> </w:t>
      </w:r>
      <w:r>
        <w:t>admitted</w:t>
      </w:r>
      <w:r>
        <w:rPr>
          <w:spacing w:val="-4"/>
        </w:rPr>
        <w:t xml:space="preserve"> </w:t>
      </w:r>
      <w:r>
        <w:t>with</w:t>
      </w:r>
      <w:r>
        <w:rPr>
          <w:spacing w:val="-4"/>
        </w:rPr>
        <w:t xml:space="preserve"> </w:t>
      </w:r>
      <w:r>
        <w:t>advanced standing</w:t>
      </w:r>
      <w:r>
        <w:rPr>
          <w:spacing w:val="-4"/>
        </w:rPr>
        <w:t xml:space="preserve"> </w:t>
      </w:r>
      <w:r>
        <w:t>and</w:t>
      </w:r>
      <w:r>
        <w:rPr>
          <w:spacing w:val="-4"/>
        </w:rPr>
        <w:t xml:space="preserve"> </w:t>
      </w:r>
      <w:r>
        <w:t>are</w:t>
      </w:r>
      <w:r>
        <w:rPr>
          <w:spacing w:val="-4"/>
        </w:rPr>
        <w:t xml:space="preserve"> </w:t>
      </w:r>
      <w:r>
        <w:t>admitted</w:t>
      </w:r>
      <w:r>
        <w:rPr>
          <w:spacing w:val="-4"/>
        </w:rPr>
        <w:t xml:space="preserve"> </w:t>
      </w:r>
      <w:r>
        <w:t>direct to second year.</w:t>
      </w:r>
      <w:r>
        <w:rPr>
          <w:spacing w:val="40"/>
        </w:rPr>
        <w:t xml:space="preserve"> </w:t>
      </w:r>
      <w:r>
        <w:t>All part-time students shall normally undertake modules amounting to 80 credits as follows:</w:t>
      </w:r>
    </w:p>
    <w:p w14:paraId="4497A357" w14:textId="77777777" w:rsidR="009B0494" w:rsidRDefault="009B0494" w:rsidP="009A260E">
      <w:pPr>
        <w:pStyle w:val="BodyText"/>
        <w:rPr>
          <w:sz w:val="21"/>
        </w:rPr>
      </w:pPr>
    </w:p>
    <w:p w14:paraId="4497A35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5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5E" w14:textId="77777777">
        <w:trPr>
          <w:trHeight w:val="551"/>
        </w:trPr>
        <w:tc>
          <w:tcPr>
            <w:tcW w:w="1637" w:type="dxa"/>
          </w:tcPr>
          <w:p w14:paraId="4497A35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35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5C" w14:textId="77777777" w:rsidR="009B0494" w:rsidRDefault="007F4792" w:rsidP="009A260E">
            <w:pPr>
              <w:pStyle w:val="TableParagraph"/>
              <w:spacing w:before="0"/>
              <w:ind w:left="198" w:right="181"/>
              <w:rPr>
                <w:b/>
              </w:rPr>
            </w:pPr>
            <w:r>
              <w:rPr>
                <w:b/>
                <w:spacing w:val="-4"/>
              </w:rPr>
              <w:t>Level</w:t>
            </w:r>
          </w:p>
        </w:tc>
        <w:tc>
          <w:tcPr>
            <w:tcW w:w="1287" w:type="dxa"/>
          </w:tcPr>
          <w:p w14:paraId="4497A35D" w14:textId="77777777" w:rsidR="009B0494" w:rsidRDefault="007F4792" w:rsidP="009A260E">
            <w:pPr>
              <w:pStyle w:val="TableParagraph"/>
              <w:spacing w:before="0"/>
              <w:ind w:left="246" w:right="239"/>
              <w:rPr>
                <w:b/>
              </w:rPr>
            </w:pPr>
            <w:r>
              <w:rPr>
                <w:b/>
                <w:spacing w:val="-2"/>
              </w:rPr>
              <w:t>Credits</w:t>
            </w:r>
          </w:p>
        </w:tc>
      </w:tr>
      <w:tr w:rsidR="009B0494" w14:paraId="4497A363" w14:textId="77777777">
        <w:trPr>
          <w:trHeight w:val="551"/>
        </w:trPr>
        <w:tc>
          <w:tcPr>
            <w:tcW w:w="1637" w:type="dxa"/>
          </w:tcPr>
          <w:p w14:paraId="4497A35F" w14:textId="77777777" w:rsidR="009B0494" w:rsidRDefault="007F4792" w:rsidP="009A260E">
            <w:pPr>
              <w:pStyle w:val="TableParagraph"/>
              <w:spacing w:before="0"/>
              <w:ind w:left="119" w:right="103"/>
            </w:pPr>
            <w:r>
              <w:rPr>
                <w:spacing w:val="-2"/>
              </w:rPr>
              <w:t>M9111</w:t>
            </w:r>
          </w:p>
        </w:tc>
        <w:tc>
          <w:tcPr>
            <w:tcW w:w="5103" w:type="dxa"/>
          </w:tcPr>
          <w:p w14:paraId="4497A360"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89" w:type="dxa"/>
          </w:tcPr>
          <w:p w14:paraId="4497A361" w14:textId="77777777" w:rsidR="009B0494" w:rsidRDefault="007F4792" w:rsidP="009A260E">
            <w:pPr>
              <w:pStyle w:val="TableParagraph"/>
              <w:spacing w:before="0"/>
              <w:ind w:left="15"/>
            </w:pPr>
            <w:r>
              <w:t>1</w:t>
            </w:r>
          </w:p>
        </w:tc>
        <w:tc>
          <w:tcPr>
            <w:tcW w:w="1287" w:type="dxa"/>
          </w:tcPr>
          <w:p w14:paraId="4497A362" w14:textId="77777777" w:rsidR="009B0494" w:rsidRDefault="007F4792" w:rsidP="009A260E">
            <w:pPr>
              <w:pStyle w:val="TableParagraph"/>
              <w:spacing w:before="0"/>
              <w:ind w:left="246" w:right="230"/>
            </w:pPr>
            <w:r>
              <w:rPr>
                <w:spacing w:val="-5"/>
              </w:rPr>
              <w:t>20</w:t>
            </w:r>
          </w:p>
        </w:tc>
      </w:tr>
      <w:tr w:rsidR="009B0494" w14:paraId="4497A368" w14:textId="77777777">
        <w:trPr>
          <w:trHeight w:val="551"/>
        </w:trPr>
        <w:tc>
          <w:tcPr>
            <w:tcW w:w="1637" w:type="dxa"/>
          </w:tcPr>
          <w:p w14:paraId="4497A364" w14:textId="77777777" w:rsidR="009B0494" w:rsidRDefault="007F4792" w:rsidP="009A260E">
            <w:pPr>
              <w:pStyle w:val="TableParagraph"/>
              <w:spacing w:before="0"/>
              <w:ind w:left="119" w:right="103"/>
            </w:pPr>
            <w:r>
              <w:rPr>
                <w:spacing w:val="-2"/>
              </w:rPr>
              <w:t>M9114</w:t>
            </w:r>
          </w:p>
        </w:tc>
        <w:tc>
          <w:tcPr>
            <w:tcW w:w="5103" w:type="dxa"/>
          </w:tcPr>
          <w:p w14:paraId="4497A365" w14:textId="77777777" w:rsidR="009B0494" w:rsidRDefault="007F4792" w:rsidP="009A260E">
            <w:pPr>
              <w:pStyle w:val="TableParagraph"/>
              <w:spacing w:before="0"/>
              <w:ind w:left="109"/>
              <w:jc w:val="left"/>
            </w:pPr>
            <w:r>
              <w:t>Legal</w:t>
            </w:r>
            <w:r>
              <w:rPr>
                <w:spacing w:val="-2"/>
              </w:rPr>
              <w:t xml:space="preserve"> Methods</w:t>
            </w:r>
          </w:p>
        </w:tc>
        <w:tc>
          <w:tcPr>
            <w:tcW w:w="989" w:type="dxa"/>
          </w:tcPr>
          <w:p w14:paraId="4497A366" w14:textId="77777777" w:rsidR="009B0494" w:rsidRDefault="007F4792" w:rsidP="009A260E">
            <w:pPr>
              <w:pStyle w:val="TableParagraph"/>
              <w:spacing w:before="0"/>
              <w:ind w:left="14"/>
            </w:pPr>
            <w:r>
              <w:t>1</w:t>
            </w:r>
          </w:p>
        </w:tc>
        <w:tc>
          <w:tcPr>
            <w:tcW w:w="1287" w:type="dxa"/>
          </w:tcPr>
          <w:p w14:paraId="4497A367" w14:textId="77777777" w:rsidR="009B0494" w:rsidRDefault="007F4792" w:rsidP="009A260E">
            <w:pPr>
              <w:pStyle w:val="TableParagraph"/>
              <w:spacing w:before="0"/>
              <w:ind w:left="246" w:right="231"/>
            </w:pPr>
            <w:r>
              <w:rPr>
                <w:spacing w:val="-5"/>
              </w:rPr>
              <w:t>20</w:t>
            </w:r>
          </w:p>
        </w:tc>
      </w:tr>
      <w:tr w:rsidR="009B0494" w14:paraId="4497A36D" w14:textId="77777777">
        <w:trPr>
          <w:trHeight w:val="551"/>
        </w:trPr>
        <w:tc>
          <w:tcPr>
            <w:tcW w:w="1637" w:type="dxa"/>
          </w:tcPr>
          <w:p w14:paraId="4497A369" w14:textId="77777777" w:rsidR="009B0494" w:rsidRDefault="007F4792" w:rsidP="009A260E">
            <w:pPr>
              <w:pStyle w:val="TableParagraph"/>
              <w:spacing w:before="0"/>
              <w:ind w:left="119" w:right="103"/>
            </w:pPr>
            <w:r>
              <w:rPr>
                <w:spacing w:val="-2"/>
              </w:rPr>
              <w:t>M9115</w:t>
            </w:r>
          </w:p>
        </w:tc>
        <w:tc>
          <w:tcPr>
            <w:tcW w:w="5103" w:type="dxa"/>
          </w:tcPr>
          <w:p w14:paraId="4497A36A" w14:textId="77777777" w:rsidR="009B0494" w:rsidRDefault="007F4792" w:rsidP="009A260E">
            <w:pPr>
              <w:pStyle w:val="TableParagraph"/>
              <w:spacing w:before="0"/>
              <w:ind w:left="109"/>
              <w:jc w:val="left"/>
            </w:pPr>
            <w:r>
              <w:t>Legal</w:t>
            </w:r>
            <w:r>
              <w:rPr>
                <w:spacing w:val="-5"/>
              </w:rPr>
              <w:t xml:space="preserve"> </w:t>
            </w:r>
            <w:r>
              <w:rPr>
                <w:spacing w:val="-2"/>
              </w:rPr>
              <w:t>Process</w:t>
            </w:r>
          </w:p>
        </w:tc>
        <w:tc>
          <w:tcPr>
            <w:tcW w:w="989" w:type="dxa"/>
          </w:tcPr>
          <w:p w14:paraId="4497A36B" w14:textId="77777777" w:rsidR="009B0494" w:rsidRDefault="007F4792" w:rsidP="009A260E">
            <w:pPr>
              <w:pStyle w:val="TableParagraph"/>
              <w:spacing w:before="0"/>
              <w:ind w:left="15"/>
            </w:pPr>
            <w:r>
              <w:t>1</w:t>
            </w:r>
          </w:p>
        </w:tc>
        <w:tc>
          <w:tcPr>
            <w:tcW w:w="1287" w:type="dxa"/>
          </w:tcPr>
          <w:p w14:paraId="4497A36C" w14:textId="77777777" w:rsidR="009B0494" w:rsidRDefault="007F4792" w:rsidP="009A260E">
            <w:pPr>
              <w:pStyle w:val="TableParagraph"/>
              <w:spacing w:before="0"/>
              <w:ind w:left="246" w:right="230"/>
            </w:pPr>
            <w:r>
              <w:rPr>
                <w:spacing w:val="-5"/>
              </w:rPr>
              <w:t>20</w:t>
            </w:r>
          </w:p>
        </w:tc>
      </w:tr>
      <w:tr w:rsidR="009B0494" w14:paraId="4497A372" w14:textId="77777777">
        <w:trPr>
          <w:trHeight w:val="551"/>
        </w:trPr>
        <w:tc>
          <w:tcPr>
            <w:tcW w:w="1637" w:type="dxa"/>
          </w:tcPr>
          <w:p w14:paraId="4497A36E" w14:textId="77777777" w:rsidR="009B0494" w:rsidRDefault="007F4792" w:rsidP="009A260E">
            <w:pPr>
              <w:pStyle w:val="TableParagraph"/>
              <w:spacing w:before="0"/>
              <w:ind w:left="119" w:right="103"/>
            </w:pPr>
            <w:r>
              <w:rPr>
                <w:spacing w:val="-2"/>
              </w:rPr>
              <w:t>M9116</w:t>
            </w:r>
          </w:p>
        </w:tc>
        <w:tc>
          <w:tcPr>
            <w:tcW w:w="5103" w:type="dxa"/>
          </w:tcPr>
          <w:p w14:paraId="4497A36F"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1</w:t>
            </w:r>
          </w:p>
        </w:tc>
        <w:tc>
          <w:tcPr>
            <w:tcW w:w="989" w:type="dxa"/>
          </w:tcPr>
          <w:p w14:paraId="4497A370" w14:textId="77777777" w:rsidR="009B0494" w:rsidRDefault="007F4792" w:rsidP="009A260E">
            <w:pPr>
              <w:pStyle w:val="TableParagraph"/>
              <w:spacing w:before="0"/>
              <w:ind w:left="15"/>
            </w:pPr>
            <w:r>
              <w:t>1</w:t>
            </w:r>
          </w:p>
        </w:tc>
        <w:tc>
          <w:tcPr>
            <w:tcW w:w="1287" w:type="dxa"/>
          </w:tcPr>
          <w:p w14:paraId="4497A371" w14:textId="77777777" w:rsidR="009B0494" w:rsidRDefault="007F4792" w:rsidP="009A260E">
            <w:pPr>
              <w:pStyle w:val="TableParagraph"/>
              <w:spacing w:before="0"/>
              <w:ind w:left="246" w:right="230"/>
            </w:pPr>
            <w:r>
              <w:rPr>
                <w:spacing w:val="-5"/>
              </w:rPr>
              <w:t>20</w:t>
            </w:r>
          </w:p>
        </w:tc>
      </w:tr>
    </w:tbl>
    <w:p w14:paraId="4497A373" w14:textId="77777777" w:rsidR="009B0494" w:rsidRDefault="009B0494" w:rsidP="009A260E">
      <w:pPr>
        <w:pStyle w:val="BodyText"/>
        <w:rPr>
          <w:b/>
        </w:rPr>
      </w:pPr>
    </w:p>
    <w:p w14:paraId="4497A374" w14:textId="77777777" w:rsidR="009B0494" w:rsidRDefault="007F4792" w:rsidP="009A260E">
      <w:pPr>
        <w:pStyle w:val="ListParagraph"/>
        <w:numPr>
          <w:ilvl w:val="0"/>
          <w:numId w:val="54"/>
        </w:numPr>
        <w:tabs>
          <w:tab w:val="left" w:pos="548"/>
        </w:tabs>
        <w:spacing w:line="278" w:lineRule="auto"/>
        <w:ind w:right="372"/>
      </w:pPr>
      <w:r>
        <w:rPr>
          <w:b/>
        </w:rPr>
        <w:t>Third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part-time</w:t>
      </w:r>
      <w:r>
        <w:rPr>
          <w:spacing w:val="-4"/>
        </w:rPr>
        <w:t xml:space="preserve"> </w:t>
      </w:r>
      <w:r>
        <w:t>students</w:t>
      </w:r>
      <w:r>
        <w:rPr>
          <w:spacing w:val="-6"/>
        </w:rPr>
        <w:t xml:space="preserve"> </w:t>
      </w:r>
      <w:r>
        <w:t>shall</w:t>
      </w:r>
      <w:r>
        <w:rPr>
          <w:spacing w:val="-2"/>
        </w:rPr>
        <w:t xml:space="preserve"> </w:t>
      </w:r>
      <w:r>
        <w:t>normally</w:t>
      </w:r>
      <w:r>
        <w:rPr>
          <w:spacing w:val="-6"/>
        </w:rPr>
        <w:t xml:space="preserve"> </w:t>
      </w:r>
      <w:r>
        <w:t>undertake</w:t>
      </w:r>
      <w:r>
        <w:rPr>
          <w:spacing w:val="-4"/>
        </w:rPr>
        <w:t xml:space="preserve"> </w:t>
      </w:r>
      <w:r>
        <w:t>modules</w:t>
      </w:r>
      <w:r>
        <w:rPr>
          <w:spacing w:val="-5"/>
        </w:rPr>
        <w:t xml:space="preserve"> </w:t>
      </w:r>
      <w:r>
        <w:t>amounting</w:t>
      </w:r>
      <w:r>
        <w:rPr>
          <w:spacing w:val="-4"/>
        </w:rPr>
        <w:t xml:space="preserve"> </w:t>
      </w:r>
      <w:r>
        <w:t>to 80 credits as follows:</w:t>
      </w:r>
    </w:p>
    <w:p w14:paraId="4497A375" w14:textId="77777777" w:rsidR="009B0494" w:rsidRDefault="009B0494" w:rsidP="009A260E">
      <w:pPr>
        <w:pStyle w:val="BodyText"/>
        <w:rPr>
          <w:sz w:val="21"/>
        </w:rPr>
      </w:pPr>
    </w:p>
    <w:p w14:paraId="4497A376"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77"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7C" w14:textId="77777777">
        <w:trPr>
          <w:trHeight w:val="556"/>
        </w:trPr>
        <w:tc>
          <w:tcPr>
            <w:tcW w:w="1637" w:type="dxa"/>
          </w:tcPr>
          <w:p w14:paraId="4497A37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37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7A" w14:textId="77777777" w:rsidR="009B0494" w:rsidRDefault="007F4792" w:rsidP="009A260E">
            <w:pPr>
              <w:pStyle w:val="TableParagraph"/>
              <w:spacing w:before="0"/>
              <w:ind w:left="198" w:right="181"/>
              <w:rPr>
                <w:b/>
              </w:rPr>
            </w:pPr>
            <w:r>
              <w:rPr>
                <w:b/>
                <w:spacing w:val="-4"/>
              </w:rPr>
              <w:t>Level</w:t>
            </w:r>
          </w:p>
        </w:tc>
        <w:tc>
          <w:tcPr>
            <w:tcW w:w="1287" w:type="dxa"/>
          </w:tcPr>
          <w:p w14:paraId="4497A37B" w14:textId="77777777" w:rsidR="009B0494" w:rsidRDefault="007F4792" w:rsidP="009A260E">
            <w:pPr>
              <w:pStyle w:val="TableParagraph"/>
              <w:spacing w:before="0"/>
              <w:ind w:left="246" w:right="239"/>
              <w:rPr>
                <w:b/>
              </w:rPr>
            </w:pPr>
            <w:r>
              <w:rPr>
                <w:b/>
                <w:spacing w:val="-2"/>
              </w:rPr>
              <w:t>Credits</w:t>
            </w:r>
          </w:p>
        </w:tc>
      </w:tr>
      <w:tr w:rsidR="009B0494" w14:paraId="4497A381" w14:textId="77777777">
        <w:trPr>
          <w:trHeight w:val="551"/>
        </w:trPr>
        <w:tc>
          <w:tcPr>
            <w:tcW w:w="1637" w:type="dxa"/>
          </w:tcPr>
          <w:p w14:paraId="4497A37D" w14:textId="77777777" w:rsidR="009B0494" w:rsidRDefault="007F4792" w:rsidP="009A260E">
            <w:pPr>
              <w:pStyle w:val="TableParagraph"/>
              <w:spacing w:before="0"/>
              <w:ind w:left="119" w:right="103"/>
            </w:pPr>
            <w:r>
              <w:rPr>
                <w:spacing w:val="-2"/>
              </w:rPr>
              <w:t>M9112</w:t>
            </w:r>
          </w:p>
        </w:tc>
        <w:tc>
          <w:tcPr>
            <w:tcW w:w="5103" w:type="dxa"/>
          </w:tcPr>
          <w:p w14:paraId="4497A37E" w14:textId="77777777" w:rsidR="009B0494" w:rsidRDefault="007F4792" w:rsidP="009A260E">
            <w:pPr>
              <w:pStyle w:val="TableParagraph"/>
              <w:spacing w:before="0"/>
              <w:ind w:left="109"/>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37F" w14:textId="77777777" w:rsidR="009B0494" w:rsidRDefault="007F4792" w:rsidP="009A260E">
            <w:pPr>
              <w:pStyle w:val="TableParagraph"/>
              <w:spacing w:before="0"/>
              <w:ind w:left="15"/>
            </w:pPr>
            <w:r>
              <w:t>1</w:t>
            </w:r>
          </w:p>
        </w:tc>
        <w:tc>
          <w:tcPr>
            <w:tcW w:w="1287" w:type="dxa"/>
          </w:tcPr>
          <w:p w14:paraId="4497A380" w14:textId="77777777" w:rsidR="009B0494" w:rsidRDefault="007F4792" w:rsidP="009A260E">
            <w:pPr>
              <w:pStyle w:val="TableParagraph"/>
              <w:spacing w:before="0"/>
              <w:ind w:left="246" w:right="230"/>
            </w:pPr>
            <w:r>
              <w:rPr>
                <w:spacing w:val="-5"/>
              </w:rPr>
              <w:t>20</w:t>
            </w:r>
          </w:p>
        </w:tc>
      </w:tr>
    </w:tbl>
    <w:p w14:paraId="4497A382" w14:textId="77777777" w:rsidR="009B0494" w:rsidRDefault="009B0494" w:rsidP="009A260E">
      <w:pPr>
        <w:sectPr w:rsidR="009B0494">
          <w:pgSz w:w="11910" w:h="16840"/>
          <w:pgMar w:top="1400" w:right="1340" w:bottom="1281"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87" w14:textId="77777777">
        <w:trPr>
          <w:trHeight w:val="551"/>
        </w:trPr>
        <w:tc>
          <w:tcPr>
            <w:tcW w:w="1637" w:type="dxa"/>
          </w:tcPr>
          <w:p w14:paraId="4497A383" w14:textId="77777777" w:rsidR="009B0494" w:rsidRDefault="007F4792" w:rsidP="009A260E">
            <w:pPr>
              <w:pStyle w:val="TableParagraph"/>
              <w:spacing w:before="0"/>
              <w:ind w:left="119" w:right="103"/>
            </w:pPr>
            <w:r>
              <w:rPr>
                <w:spacing w:val="-2"/>
              </w:rPr>
              <w:lastRenderedPageBreak/>
              <w:t>M9113</w:t>
            </w:r>
          </w:p>
        </w:tc>
        <w:tc>
          <w:tcPr>
            <w:tcW w:w="5103" w:type="dxa"/>
          </w:tcPr>
          <w:p w14:paraId="4497A384" w14:textId="77777777" w:rsidR="009B0494" w:rsidRDefault="007F4792" w:rsidP="009A260E">
            <w:pPr>
              <w:pStyle w:val="TableParagraph"/>
              <w:spacing w:before="0"/>
              <w:ind w:left="109"/>
              <w:jc w:val="left"/>
            </w:pPr>
            <w:r>
              <w:t>Law</w:t>
            </w:r>
            <w:r>
              <w:rPr>
                <w:spacing w:val="-5"/>
              </w:rPr>
              <w:t xml:space="preserve"> </w:t>
            </w:r>
            <w:r>
              <w:t>and</w:t>
            </w:r>
            <w:r>
              <w:rPr>
                <w:spacing w:val="3"/>
              </w:rPr>
              <w:t xml:space="preserve"> </w:t>
            </w:r>
            <w:r>
              <w:rPr>
                <w:spacing w:val="-2"/>
              </w:rPr>
              <w:t>Society</w:t>
            </w:r>
          </w:p>
        </w:tc>
        <w:tc>
          <w:tcPr>
            <w:tcW w:w="989" w:type="dxa"/>
          </w:tcPr>
          <w:p w14:paraId="4497A385" w14:textId="77777777" w:rsidR="009B0494" w:rsidRDefault="007F4792" w:rsidP="009A260E">
            <w:pPr>
              <w:pStyle w:val="TableParagraph"/>
              <w:spacing w:before="0"/>
              <w:ind w:left="15"/>
            </w:pPr>
            <w:r>
              <w:t>1</w:t>
            </w:r>
          </w:p>
        </w:tc>
        <w:tc>
          <w:tcPr>
            <w:tcW w:w="1287" w:type="dxa"/>
          </w:tcPr>
          <w:p w14:paraId="4497A386" w14:textId="77777777" w:rsidR="009B0494" w:rsidRDefault="007F4792" w:rsidP="009A260E">
            <w:pPr>
              <w:pStyle w:val="TableParagraph"/>
              <w:spacing w:before="0"/>
              <w:ind w:left="521"/>
              <w:jc w:val="left"/>
            </w:pPr>
            <w:r>
              <w:rPr>
                <w:spacing w:val="-5"/>
              </w:rPr>
              <w:t>20</w:t>
            </w:r>
          </w:p>
        </w:tc>
      </w:tr>
      <w:tr w:rsidR="009B0494" w14:paraId="4497A38C" w14:textId="77777777">
        <w:trPr>
          <w:trHeight w:val="551"/>
        </w:trPr>
        <w:tc>
          <w:tcPr>
            <w:tcW w:w="1637" w:type="dxa"/>
          </w:tcPr>
          <w:p w14:paraId="4497A388" w14:textId="77777777" w:rsidR="009B0494" w:rsidRDefault="007F4792" w:rsidP="009A260E">
            <w:pPr>
              <w:pStyle w:val="TableParagraph"/>
              <w:spacing w:before="0"/>
              <w:ind w:left="119" w:right="103"/>
            </w:pPr>
            <w:r>
              <w:rPr>
                <w:spacing w:val="-2"/>
              </w:rPr>
              <w:t>M9207</w:t>
            </w:r>
          </w:p>
        </w:tc>
        <w:tc>
          <w:tcPr>
            <w:tcW w:w="5103" w:type="dxa"/>
          </w:tcPr>
          <w:p w14:paraId="4497A389"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2</w:t>
            </w:r>
          </w:p>
        </w:tc>
        <w:tc>
          <w:tcPr>
            <w:tcW w:w="989" w:type="dxa"/>
          </w:tcPr>
          <w:p w14:paraId="4497A38A" w14:textId="77777777" w:rsidR="009B0494" w:rsidRDefault="007F4792" w:rsidP="009A260E">
            <w:pPr>
              <w:pStyle w:val="TableParagraph"/>
              <w:spacing w:before="0"/>
              <w:ind w:left="15"/>
            </w:pPr>
            <w:r>
              <w:t>2</w:t>
            </w:r>
          </w:p>
        </w:tc>
        <w:tc>
          <w:tcPr>
            <w:tcW w:w="1287" w:type="dxa"/>
          </w:tcPr>
          <w:p w14:paraId="4497A38B" w14:textId="77777777" w:rsidR="009B0494" w:rsidRDefault="007F4792" w:rsidP="009A260E">
            <w:pPr>
              <w:pStyle w:val="TableParagraph"/>
              <w:spacing w:before="0"/>
              <w:ind w:left="521"/>
              <w:jc w:val="left"/>
            </w:pPr>
            <w:r>
              <w:rPr>
                <w:spacing w:val="-5"/>
              </w:rPr>
              <w:t>20</w:t>
            </w:r>
          </w:p>
        </w:tc>
      </w:tr>
      <w:tr w:rsidR="009B0494" w14:paraId="4497A391" w14:textId="77777777">
        <w:trPr>
          <w:trHeight w:val="551"/>
        </w:trPr>
        <w:tc>
          <w:tcPr>
            <w:tcW w:w="1637" w:type="dxa"/>
          </w:tcPr>
          <w:p w14:paraId="4497A38D" w14:textId="77777777" w:rsidR="009B0494" w:rsidRDefault="007F4792" w:rsidP="009A260E">
            <w:pPr>
              <w:pStyle w:val="TableParagraph"/>
              <w:spacing w:before="0"/>
              <w:ind w:left="119" w:right="103"/>
            </w:pPr>
            <w:r>
              <w:rPr>
                <w:spacing w:val="-2"/>
              </w:rPr>
              <w:t>M9210</w:t>
            </w:r>
          </w:p>
        </w:tc>
        <w:tc>
          <w:tcPr>
            <w:tcW w:w="5103" w:type="dxa"/>
          </w:tcPr>
          <w:p w14:paraId="4497A38E" w14:textId="77777777" w:rsidR="009B0494" w:rsidRDefault="007F4792" w:rsidP="009A260E">
            <w:pPr>
              <w:pStyle w:val="TableParagraph"/>
              <w:spacing w:before="0" w:line="237" w:lineRule="auto"/>
              <w:jc w:val="left"/>
            </w:pPr>
            <w:r>
              <w:t>Involuntary</w:t>
            </w:r>
            <w:r>
              <w:rPr>
                <w:spacing w:val="-10"/>
              </w:rPr>
              <w:t xml:space="preserve"> </w:t>
            </w:r>
            <w:r>
              <w:t>Obligations:</w:t>
            </w:r>
            <w:r>
              <w:rPr>
                <w:spacing w:val="-9"/>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989" w:type="dxa"/>
          </w:tcPr>
          <w:p w14:paraId="4497A38F" w14:textId="77777777" w:rsidR="009B0494" w:rsidRDefault="007F4792" w:rsidP="009A260E">
            <w:pPr>
              <w:pStyle w:val="TableParagraph"/>
              <w:spacing w:before="0"/>
              <w:ind w:left="15"/>
            </w:pPr>
            <w:r>
              <w:t>2</w:t>
            </w:r>
          </w:p>
        </w:tc>
        <w:tc>
          <w:tcPr>
            <w:tcW w:w="1287" w:type="dxa"/>
          </w:tcPr>
          <w:p w14:paraId="4497A390" w14:textId="77777777" w:rsidR="009B0494" w:rsidRDefault="007F4792" w:rsidP="009A260E">
            <w:pPr>
              <w:pStyle w:val="TableParagraph"/>
              <w:spacing w:before="0"/>
              <w:ind w:left="521"/>
              <w:jc w:val="left"/>
            </w:pPr>
            <w:r>
              <w:rPr>
                <w:spacing w:val="-5"/>
              </w:rPr>
              <w:t>20</w:t>
            </w:r>
          </w:p>
        </w:tc>
      </w:tr>
    </w:tbl>
    <w:p w14:paraId="4497A392" w14:textId="77777777" w:rsidR="009B0494" w:rsidRDefault="009B0494" w:rsidP="009A260E">
      <w:pPr>
        <w:pStyle w:val="BodyText"/>
        <w:rPr>
          <w:b/>
          <w:sz w:val="15"/>
        </w:rPr>
      </w:pPr>
    </w:p>
    <w:p w14:paraId="4497A393" w14:textId="77777777" w:rsidR="009B0494" w:rsidRDefault="007F4792" w:rsidP="009A260E">
      <w:pPr>
        <w:pStyle w:val="ListParagraph"/>
        <w:numPr>
          <w:ilvl w:val="0"/>
          <w:numId w:val="54"/>
        </w:numPr>
        <w:tabs>
          <w:tab w:val="left" w:pos="548"/>
        </w:tabs>
        <w:spacing w:line="278" w:lineRule="auto"/>
        <w:ind w:right="218"/>
      </w:pPr>
      <w:r>
        <w:rPr>
          <w:b/>
        </w:rPr>
        <w:t>Fourth</w:t>
      </w:r>
      <w:r>
        <w:rPr>
          <w:b/>
          <w:spacing w:val="-1"/>
        </w:rPr>
        <w:t xml:space="preserve"> </w:t>
      </w:r>
      <w:r>
        <w:rPr>
          <w:b/>
        </w:rPr>
        <w:t>Year</w:t>
      </w:r>
      <w:r>
        <w:rPr>
          <w:b/>
          <w:spacing w:val="-1"/>
        </w:rPr>
        <w:t xml:space="preserve"> </w:t>
      </w:r>
      <w:r>
        <w:t>-</w:t>
      </w:r>
      <w:r>
        <w:rPr>
          <w:spacing w:val="-8"/>
        </w:rPr>
        <w:t xml:space="preserve"> </w:t>
      </w:r>
      <w:r>
        <w:t>All</w:t>
      </w:r>
      <w:r>
        <w:rPr>
          <w:spacing w:val="-2"/>
        </w:rPr>
        <w:t xml:space="preserve"> </w:t>
      </w:r>
      <w:r>
        <w:t>part-time students</w:t>
      </w:r>
      <w:r>
        <w:rPr>
          <w:spacing w:val="-1"/>
        </w:rPr>
        <w:t xml:space="preserve"> </w:t>
      </w:r>
      <w:r>
        <w:t>shall</w:t>
      </w:r>
      <w:r>
        <w:rPr>
          <w:spacing w:val="-2"/>
        </w:rPr>
        <w:t xml:space="preserve"> </w:t>
      </w:r>
      <w:r>
        <w:t>normally</w:t>
      </w:r>
      <w:r>
        <w:rPr>
          <w:spacing w:val="-6"/>
        </w:rPr>
        <w:t xml:space="preserve"> </w:t>
      </w:r>
      <w:r>
        <w:t>undertake</w:t>
      </w:r>
      <w:r>
        <w:rPr>
          <w:spacing w:val="-8"/>
        </w:rPr>
        <w:t xml:space="preserve"> </w:t>
      </w:r>
      <w:r>
        <w:t>modules</w:t>
      </w:r>
      <w:r>
        <w:rPr>
          <w:spacing w:val="-6"/>
        </w:rPr>
        <w:t xml:space="preserve"> </w:t>
      </w:r>
      <w:r>
        <w:t>amounting to</w:t>
      </w:r>
      <w:r>
        <w:rPr>
          <w:spacing w:val="-4"/>
        </w:rPr>
        <w:t xml:space="preserve"> </w:t>
      </w:r>
      <w:r>
        <w:t>80 credits as follows:</w:t>
      </w:r>
    </w:p>
    <w:p w14:paraId="4497A394" w14:textId="77777777" w:rsidR="009B0494" w:rsidRDefault="009B0494" w:rsidP="009A260E">
      <w:pPr>
        <w:pStyle w:val="BodyText"/>
        <w:rPr>
          <w:sz w:val="21"/>
        </w:rPr>
      </w:pPr>
    </w:p>
    <w:p w14:paraId="4497A395"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96"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9B" w14:textId="77777777">
        <w:trPr>
          <w:trHeight w:val="551"/>
        </w:trPr>
        <w:tc>
          <w:tcPr>
            <w:tcW w:w="1637" w:type="dxa"/>
          </w:tcPr>
          <w:p w14:paraId="4497A39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39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99" w14:textId="77777777" w:rsidR="009B0494" w:rsidRDefault="007F4792" w:rsidP="009A260E">
            <w:pPr>
              <w:pStyle w:val="TableParagraph"/>
              <w:spacing w:before="0"/>
              <w:ind w:left="198" w:right="181"/>
              <w:rPr>
                <w:b/>
              </w:rPr>
            </w:pPr>
            <w:r>
              <w:rPr>
                <w:b/>
                <w:spacing w:val="-4"/>
              </w:rPr>
              <w:t>Level</w:t>
            </w:r>
          </w:p>
        </w:tc>
        <w:tc>
          <w:tcPr>
            <w:tcW w:w="1287" w:type="dxa"/>
          </w:tcPr>
          <w:p w14:paraId="4497A39A" w14:textId="77777777" w:rsidR="009B0494" w:rsidRDefault="007F4792" w:rsidP="009A260E">
            <w:pPr>
              <w:pStyle w:val="TableParagraph"/>
              <w:spacing w:before="0"/>
              <w:ind w:left="246" w:right="239"/>
              <w:rPr>
                <w:b/>
              </w:rPr>
            </w:pPr>
            <w:r>
              <w:rPr>
                <w:b/>
                <w:spacing w:val="-2"/>
              </w:rPr>
              <w:t>Credits</w:t>
            </w:r>
          </w:p>
        </w:tc>
      </w:tr>
      <w:tr w:rsidR="009B0494" w14:paraId="4497A3A0" w14:textId="77777777">
        <w:trPr>
          <w:trHeight w:val="556"/>
        </w:trPr>
        <w:tc>
          <w:tcPr>
            <w:tcW w:w="1637" w:type="dxa"/>
          </w:tcPr>
          <w:p w14:paraId="4497A39C" w14:textId="77777777" w:rsidR="009B0494" w:rsidRDefault="007F4792" w:rsidP="009A260E">
            <w:pPr>
              <w:pStyle w:val="TableParagraph"/>
              <w:spacing w:before="0"/>
              <w:ind w:left="119" w:right="103"/>
            </w:pPr>
            <w:r>
              <w:rPr>
                <w:spacing w:val="-2"/>
              </w:rPr>
              <w:t>M9208</w:t>
            </w:r>
          </w:p>
        </w:tc>
        <w:tc>
          <w:tcPr>
            <w:tcW w:w="5103" w:type="dxa"/>
          </w:tcPr>
          <w:p w14:paraId="4497A39D"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39E" w14:textId="77777777" w:rsidR="009B0494" w:rsidRDefault="007F4792" w:rsidP="009A260E">
            <w:pPr>
              <w:pStyle w:val="TableParagraph"/>
              <w:spacing w:before="0"/>
              <w:ind w:left="15"/>
            </w:pPr>
            <w:r>
              <w:t>2</w:t>
            </w:r>
          </w:p>
        </w:tc>
        <w:tc>
          <w:tcPr>
            <w:tcW w:w="1287" w:type="dxa"/>
          </w:tcPr>
          <w:p w14:paraId="4497A39F" w14:textId="77777777" w:rsidR="009B0494" w:rsidRDefault="007F4792" w:rsidP="009A260E">
            <w:pPr>
              <w:pStyle w:val="TableParagraph"/>
              <w:spacing w:before="0"/>
              <w:ind w:left="246" w:right="230"/>
            </w:pPr>
            <w:r>
              <w:rPr>
                <w:spacing w:val="-5"/>
              </w:rPr>
              <w:t>20</w:t>
            </w:r>
          </w:p>
        </w:tc>
      </w:tr>
      <w:tr w:rsidR="009B0494" w14:paraId="4497A3A5" w14:textId="77777777">
        <w:trPr>
          <w:trHeight w:val="551"/>
        </w:trPr>
        <w:tc>
          <w:tcPr>
            <w:tcW w:w="1637" w:type="dxa"/>
          </w:tcPr>
          <w:p w14:paraId="4497A3A1" w14:textId="77777777" w:rsidR="009B0494" w:rsidRDefault="007F4792" w:rsidP="009A260E">
            <w:pPr>
              <w:pStyle w:val="TableParagraph"/>
              <w:spacing w:before="0"/>
              <w:ind w:left="119" w:right="103"/>
            </w:pPr>
            <w:r>
              <w:rPr>
                <w:spacing w:val="-2"/>
              </w:rPr>
              <w:t>M9209</w:t>
            </w:r>
          </w:p>
        </w:tc>
        <w:tc>
          <w:tcPr>
            <w:tcW w:w="5103" w:type="dxa"/>
          </w:tcPr>
          <w:p w14:paraId="4497A3A2"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3A3" w14:textId="77777777" w:rsidR="009B0494" w:rsidRDefault="007F4792" w:rsidP="009A260E">
            <w:pPr>
              <w:pStyle w:val="TableParagraph"/>
              <w:spacing w:before="0"/>
              <w:ind w:left="15"/>
            </w:pPr>
            <w:r>
              <w:t>2</w:t>
            </w:r>
          </w:p>
        </w:tc>
        <w:tc>
          <w:tcPr>
            <w:tcW w:w="1287" w:type="dxa"/>
          </w:tcPr>
          <w:p w14:paraId="4497A3A4" w14:textId="77777777" w:rsidR="009B0494" w:rsidRDefault="007F4792" w:rsidP="009A260E">
            <w:pPr>
              <w:pStyle w:val="TableParagraph"/>
              <w:spacing w:before="0"/>
              <w:ind w:left="246" w:right="230"/>
            </w:pPr>
            <w:r>
              <w:rPr>
                <w:spacing w:val="-5"/>
              </w:rPr>
              <w:t>20</w:t>
            </w:r>
          </w:p>
        </w:tc>
      </w:tr>
      <w:tr w:rsidR="009B0494" w14:paraId="4497A3AA" w14:textId="77777777">
        <w:trPr>
          <w:trHeight w:val="551"/>
        </w:trPr>
        <w:tc>
          <w:tcPr>
            <w:tcW w:w="1637" w:type="dxa"/>
          </w:tcPr>
          <w:p w14:paraId="4497A3A6" w14:textId="77777777" w:rsidR="009B0494" w:rsidRDefault="007F4792" w:rsidP="009A260E">
            <w:pPr>
              <w:pStyle w:val="TableParagraph"/>
              <w:spacing w:before="0"/>
              <w:ind w:left="119" w:right="103"/>
            </w:pPr>
            <w:r>
              <w:rPr>
                <w:spacing w:val="-2"/>
              </w:rPr>
              <w:t>M9211</w:t>
            </w:r>
          </w:p>
        </w:tc>
        <w:tc>
          <w:tcPr>
            <w:tcW w:w="5103" w:type="dxa"/>
          </w:tcPr>
          <w:p w14:paraId="4497A3A7"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3A8" w14:textId="77777777" w:rsidR="009B0494" w:rsidRDefault="007F4792" w:rsidP="009A260E">
            <w:pPr>
              <w:pStyle w:val="TableParagraph"/>
              <w:spacing w:before="0"/>
              <w:ind w:left="15"/>
            </w:pPr>
            <w:r>
              <w:t>2</w:t>
            </w:r>
          </w:p>
        </w:tc>
        <w:tc>
          <w:tcPr>
            <w:tcW w:w="1287" w:type="dxa"/>
          </w:tcPr>
          <w:p w14:paraId="4497A3A9" w14:textId="77777777" w:rsidR="009B0494" w:rsidRDefault="007F4792" w:rsidP="009A260E">
            <w:pPr>
              <w:pStyle w:val="TableParagraph"/>
              <w:spacing w:before="0"/>
              <w:ind w:left="246" w:right="230"/>
            </w:pPr>
            <w:r>
              <w:rPr>
                <w:spacing w:val="-5"/>
              </w:rPr>
              <w:t>20</w:t>
            </w:r>
          </w:p>
        </w:tc>
      </w:tr>
      <w:tr w:rsidR="009B0494" w14:paraId="4497A3AF" w14:textId="77777777">
        <w:trPr>
          <w:trHeight w:val="551"/>
        </w:trPr>
        <w:tc>
          <w:tcPr>
            <w:tcW w:w="1637" w:type="dxa"/>
          </w:tcPr>
          <w:p w14:paraId="4497A3AB" w14:textId="77777777" w:rsidR="009B0494" w:rsidRDefault="007F4792" w:rsidP="009A260E">
            <w:pPr>
              <w:pStyle w:val="TableParagraph"/>
              <w:spacing w:before="0"/>
              <w:ind w:left="119" w:right="103"/>
            </w:pPr>
            <w:r>
              <w:rPr>
                <w:spacing w:val="-2"/>
              </w:rPr>
              <w:t>M9212</w:t>
            </w:r>
          </w:p>
        </w:tc>
        <w:tc>
          <w:tcPr>
            <w:tcW w:w="5103" w:type="dxa"/>
          </w:tcPr>
          <w:p w14:paraId="4497A3AC"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3AD" w14:textId="77777777" w:rsidR="009B0494" w:rsidRDefault="007F4792" w:rsidP="009A260E">
            <w:pPr>
              <w:pStyle w:val="TableParagraph"/>
              <w:spacing w:before="0"/>
              <w:ind w:left="15"/>
            </w:pPr>
            <w:r>
              <w:t>2</w:t>
            </w:r>
          </w:p>
        </w:tc>
        <w:tc>
          <w:tcPr>
            <w:tcW w:w="1287" w:type="dxa"/>
          </w:tcPr>
          <w:p w14:paraId="4497A3AE" w14:textId="77777777" w:rsidR="009B0494" w:rsidRDefault="007F4792" w:rsidP="009A260E">
            <w:pPr>
              <w:pStyle w:val="TableParagraph"/>
              <w:spacing w:before="0"/>
              <w:ind w:left="246" w:right="230"/>
            </w:pPr>
            <w:r>
              <w:rPr>
                <w:spacing w:val="-5"/>
              </w:rPr>
              <w:t>20</w:t>
            </w:r>
          </w:p>
        </w:tc>
      </w:tr>
    </w:tbl>
    <w:p w14:paraId="4497A3B0" w14:textId="77777777" w:rsidR="009B0494" w:rsidRDefault="009B0494" w:rsidP="009A260E">
      <w:pPr>
        <w:pStyle w:val="BodyText"/>
        <w:rPr>
          <w:b/>
        </w:rPr>
      </w:pPr>
    </w:p>
    <w:p w14:paraId="4497A3B1" w14:textId="77777777" w:rsidR="009B0494" w:rsidRDefault="007F4792" w:rsidP="009A260E">
      <w:pPr>
        <w:pStyle w:val="ListParagraph"/>
        <w:numPr>
          <w:ilvl w:val="0"/>
          <w:numId w:val="54"/>
        </w:numPr>
        <w:tabs>
          <w:tab w:val="left" w:pos="548"/>
        </w:tabs>
        <w:spacing w:line="273" w:lineRule="auto"/>
        <w:ind w:right="434"/>
      </w:pPr>
      <w:r>
        <w:rPr>
          <w:b/>
        </w:rPr>
        <w:t>Fifth</w:t>
      </w:r>
      <w:r>
        <w:rPr>
          <w:b/>
          <w:spacing w:val="-2"/>
        </w:rPr>
        <w:t xml:space="preserve"> </w:t>
      </w:r>
      <w:r>
        <w:rPr>
          <w:b/>
        </w:rPr>
        <w:t>Year</w:t>
      </w:r>
      <w:r>
        <w:rPr>
          <w:b/>
          <w:spacing w:val="-1"/>
        </w:rPr>
        <w:t xml:space="preserve"> </w:t>
      </w:r>
      <w:r>
        <w:t>-</w:t>
      </w:r>
      <w:r>
        <w:rPr>
          <w:spacing w:val="-3"/>
        </w:rPr>
        <w:t xml:space="preserve"> </w:t>
      </w:r>
      <w:r>
        <w:t>All</w:t>
      </w:r>
      <w:r>
        <w:rPr>
          <w:spacing w:val="-7"/>
        </w:rPr>
        <w:t xml:space="preserve"> </w:t>
      </w:r>
      <w:r>
        <w:t>part-time</w:t>
      </w:r>
      <w:r>
        <w:rPr>
          <w:spacing w:val="-4"/>
        </w:rPr>
        <w:t xml:space="preserve"> </w:t>
      </w:r>
      <w:r>
        <w:t>students</w:t>
      </w:r>
      <w:r>
        <w:rPr>
          <w:spacing w:val="-1"/>
        </w:rPr>
        <w:t xml:space="preserve"> </w:t>
      </w:r>
      <w:r>
        <w:t>shall</w:t>
      </w:r>
      <w:r>
        <w:rPr>
          <w:spacing w:val="-2"/>
        </w:rPr>
        <w:t xml:space="preserve"> </w:t>
      </w:r>
      <w:r>
        <w:t>normally</w:t>
      </w:r>
      <w:r>
        <w:rPr>
          <w:spacing w:val="-1"/>
        </w:rPr>
        <w:t xml:space="preserve"> </w:t>
      </w:r>
      <w:r>
        <w:t>undertake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40 credits as follows:</w:t>
      </w:r>
    </w:p>
    <w:p w14:paraId="4497A3B2" w14:textId="77777777" w:rsidR="009B0494" w:rsidRDefault="009B0494" w:rsidP="009A260E">
      <w:pPr>
        <w:pStyle w:val="BodyText"/>
      </w:pPr>
    </w:p>
    <w:p w14:paraId="4497A3B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B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B9" w14:textId="77777777">
        <w:trPr>
          <w:trHeight w:val="551"/>
        </w:trPr>
        <w:tc>
          <w:tcPr>
            <w:tcW w:w="1637" w:type="dxa"/>
          </w:tcPr>
          <w:p w14:paraId="4497A3B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3B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B7" w14:textId="77777777" w:rsidR="009B0494" w:rsidRDefault="007F4792" w:rsidP="009A260E">
            <w:pPr>
              <w:pStyle w:val="TableParagraph"/>
              <w:spacing w:before="0"/>
              <w:ind w:left="198" w:right="181"/>
              <w:rPr>
                <w:b/>
              </w:rPr>
            </w:pPr>
            <w:r>
              <w:rPr>
                <w:b/>
                <w:spacing w:val="-4"/>
              </w:rPr>
              <w:t>Level</w:t>
            </w:r>
          </w:p>
        </w:tc>
        <w:tc>
          <w:tcPr>
            <w:tcW w:w="1287" w:type="dxa"/>
          </w:tcPr>
          <w:p w14:paraId="4497A3B8" w14:textId="77777777" w:rsidR="009B0494" w:rsidRDefault="007F4792" w:rsidP="009A260E">
            <w:pPr>
              <w:pStyle w:val="TableParagraph"/>
              <w:spacing w:before="0"/>
              <w:ind w:left="246" w:right="239"/>
              <w:rPr>
                <w:b/>
              </w:rPr>
            </w:pPr>
            <w:r>
              <w:rPr>
                <w:b/>
                <w:spacing w:val="-2"/>
              </w:rPr>
              <w:t>Credits</w:t>
            </w:r>
          </w:p>
        </w:tc>
      </w:tr>
      <w:tr w:rsidR="009B0494" w14:paraId="4497A3BE" w14:textId="77777777">
        <w:trPr>
          <w:trHeight w:val="551"/>
        </w:trPr>
        <w:tc>
          <w:tcPr>
            <w:tcW w:w="1637" w:type="dxa"/>
          </w:tcPr>
          <w:p w14:paraId="4497A3BA" w14:textId="77777777" w:rsidR="009B0494" w:rsidRDefault="007F4792" w:rsidP="009A260E">
            <w:pPr>
              <w:pStyle w:val="TableParagraph"/>
              <w:spacing w:before="0"/>
              <w:ind w:left="119" w:right="103"/>
            </w:pPr>
            <w:r>
              <w:rPr>
                <w:spacing w:val="-2"/>
              </w:rPr>
              <w:t>M9306</w:t>
            </w:r>
          </w:p>
        </w:tc>
        <w:tc>
          <w:tcPr>
            <w:tcW w:w="5103" w:type="dxa"/>
          </w:tcPr>
          <w:p w14:paraId="4497A3BB" w14:textId="77777777" w:rsidR="009B0494" w:rsidRDefault="007F4792" w:rsidP="009A260E">
            <w:pPr>
              <w:pStyle w:val="TableParagraph"/>
              <w:spacing w:before="0"/>
              <w:ind w:left="109"/>
              <w:jc w:val="left"/>
            </w:pPr>
            <w:r>
              <w:rPr>
                <w:spacing w:val="-2"/>
              </w:rPr>
              <w:t>Evidence</w:t>
            </w:r>
          </w:p>
        </w:tc>
        <w:tc>
          <w:tcPr>
            <w:tcW w:w="989" w:type="dxa"/>
          </w:tcPr>
          <w:p w14:paraId="4497A3BC" w14:textId="77777777" w:rsidR="009B0494" w:rsidRDefault="007F4792" w:rsidP="009A260E">
            <w:pPr>
              <w:pStyle w:val="TableParagraph"/>
              <w:spacing w:before="0"/>
              <w:ind w:left="15"/>
            </w:pPr>
            <w:r>
              <w:t>3</w:t>
            </w:r>
          </w:p>
        </w:tc>
        <w:tc>
          <w:tcPr>
            <w:tcW w:w="1287" w:type="dxa"/>
          </w:tcPr>
          <w:p w14:paraId="4497A3BD" w14:textId="77777777" w:rsidR="009B0494" w:rsidRDefault="007F4792" w:rsidP="009A260E">
            <w:pPr>
              <w:pStyle w:val="TableParagraph"/>
              <w:spacing w:before="0"/>
              <w:ind w:left="246" w:right="230"/>
            </w:pPr>
            <w:r>
              <w:rPr>
                <w:spacing w:val="-5"/>
              </w:rPr>
              <w:t>20</w:t>
            </w:r>
          </w:p>
        </w:tc>
      </w:tr>
    </w:tbl>
    <w:p w14:paraId="4497A3BF" w14:textId="77777777" w:rsidR="009B0494" w:rsidRDefault="009B0494" w:rsidP="009A260E">
      <w:pPr>
        <w:pStyle w:val="BodyText"/>
        <w:rPr>
          <w:b/>
        </w:rPr>
      </w:pPr>
    </w:p>
    <w:p w14:paraId="4497A3C0"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3C1" w14:textId="77777777" w:rsidR="009B0494" w:rsidRDefault="009B0494" w:rsidP="009A260E">
      <w:pPr>
        <w:pStyle w:val="BodyText"/>
        <w:rPr>
          <w:b/>
          <w:sz w:val="13"/>
        </w:rPr>
      </w:pPr>
    </w:p>
    <w:p w14:paraId="4497A3C2" w14:textId="77777777" w:rsidR="009B0494" w:rsidRDefault="007F4792" w:rsidP="009A260E">
      <w:pPr>
        <w:pStyle w:val="BodyText"/>
        <w:ind w:left="120"/>
      </w:pPr>
      <w:r>
        <w:t>20</w:t>
      </w:r>
      <w:r>
        <w:rPr>
          <w:spacing w:val="-2"/>
        </w:rPr>
        <w:t xml:space="preserve"> </w:t>
      </w:r>
      <w:r>
        <w:t>credits</w:t>
      </w:r>
      <w:r>
        <w:rPr>
          <w:spacing w:val="-8"/>
        </w:rPr>
        <w:t xml:space="preserve"> </w:t>
      </w:r>
      <w:r>
        <w:t>chosen</w:t>
      </w:r>
      <w:r>
        <w:rPr>
          <w:spacing w:val="-2"/>
        </w:rPr>
        <w:t xml:space="preserve"> </w:t>
      </w:r>
      <w:r>
        <w:t>from</w:t>
      </w:r>
      <w:r>
        <w:rPr>
          <w:spacing w:val="-5"/>
        </w:rPr>
        <w:t xml:space="preserve"> </w:t>
      </w:r>
      <w:r>
        <w:t>the</w:t>
      </w:r>
      <w:r>
        <w:rPr>
          <w:spacing w:val="-7"/>
        </w:rPr>
        <w:t xml:space="preserve"> </w:t>
      </w:r>
      <w:r>
        <w:t>modules</w:t>
      </w:r>
      <w:r>
        <w:rPr>
          <w:spacing w:val="-3"/>
        </w:rPr>
        <w:t xml:space="preserve"> </w:t>
      </w:r>
      <w:r>
        <w:t>listed</w:t>
      </w:r>
      <w:r>
        <w:rPr>
          <w:spacing w:val="-6"/>
        </w:rPr>
        <w:t xml:space="preserve"> </w:t>
      </w:r>
      <w:r>
        <w:t>in</w:t>
      </w:r>
      <w:r>
        <w:rPr>
          <w:spacing w:val="-2"/>
        </w:rPr>
        <w:t xml:space="preserve"> </w:t>
      </w:r>
      <w:r>
        <w:t>Regulation</w:t>
      </w:r>
      <w:r>
        <w:rPr>
          <w:spacing w:val="-6"/>
        </w:rPr>
        <w:t xml:space="preserve"> </w:t>
      </w:r>
      <w:r>
        <w:t>5</w:t>
      </w:r>
      <w:r>
        <w:rPr>
          <w:spacing w:val="-6"/>
        </w:rPr>
        <w:t xml:space="preserve"> </w:t>
      </w:r>
      <w:r>
        <w:rPr>
          <w:spacing w:val="-2"/>
        </w:rPr>
        <w:t>above.</w:t>
      </w:r>
    </w:p>
    <w:p w14:paraId="4497A3C3" w14:textId="77777777" w:rsidR="009B0494" w:rsidRDefault="009B0494" w:rsidP="009A260E">
      <w:pPr>
        <w:pStyle w:val="BodyText"/>
        <w:rPr>
          <w:sz w:val="21"/>
        </w:rPr>
      </w:pPr>
    </w:p>
    <w:p w14:paraId="4497A3C4" w14:textId="77777777" w:rsidR="009B0494" w:rsidRDefault="007F4792" w:rsidP="009A260E">
      <w:pPr>
        <w:pStyle w:val="Heading1"/>
      </w:pPr>
      <w:r>
        <w:t>Curriculum</w:t>
      </w:r>
      <w:r>
        <w:rPr>
          <w:spacing w:val="-8"/>
        </w:rPr>
        <w:t xml:space="preserve"> </w:t>
      </w:r>
      <w:r>
        <w:t>(Part-time</w:t>
      </w:r>
      <w:r>
        <w:rPr>
          <w:spacing w:val="-9"/>
        </w:rPr>
        <w:t xml:space="preserve"> </w:t>
      </w:r>
      <w:r>
        <w:t>Study,</w:t>
      </w:r>
      <w:r>
        <w:rPr>
          <w:spacing w:val="-4"/>
        </w:rPr>
        <w:t xml:space="preserve"> </w:t>
      </w:r>
      <w:r>
        <w:t>accelerated</w:t>
      </w:r>
      <w:r>
        <w:rPr>
          <w:spacing w:val="-7"/>
        </w:rPr>
        <w:t xml:space="preserve"> </w:t>
      </w:r>
      <w:r>
        <w:t>from</w:t>
      </w:r>
      <w:r>
        <w:rPr>
          <w:spacing w:val="-9"/>
        </w:rPr>
        <w:t xml:space="preserve"> </w:t>
      </w:r>
      <w:r>
        <w:t>Year</w:t>
      </w:r>
      <w:r>
        <w:rPr>
          <w:spacing w:val="-6"/>
        </w:rPr>
        <w:t xml:space="preserve"> </w:t>
      </w:r>
      <w:r>
        <w:t>3,</w:t>
      </w:r>
      <w:r>
        <w:rPr>
          <w:spacing w:val="-5"/>
        </w:rPr>
        <w:t xml:space="preserve"> </w:t>
      </w:r>
      <w:r>
        <w:t>Graduate</w:t>
      </w:r>
      <w:r>
        <w:rPr>
          <w:spacing w:val="-3"/>
        </w:rPr>
        <w:t xml:space="preserve"> </w:t>
      </w:r>
      <w:r>
        <w:rPr>
          <w:spacing w:val="-2"/>
        </w:rPr>
        <w:t>Entry)</w:t>
      </w:r>
    </w:p>
    <w:p w14:paraId="4497A3C5" w14:textId="77777777" w:rsidR="009B0494" w:rsidRDefault="009B0494" w:rsidP="009A260E">
      <w:pPr>
        <w:pStyle w:val="BodyText"/>
        <w:rPr>
          <w:b/>
        </w:rPr>
      </w:pPr>
    </w:p>
    <w:p w14:paraId="4497A3C6" w14:textId="77777777" w:rsidR="009B0494" w:rsidRDefault="007F4792" w:rsidP="009A260E">
      <w:pPr>
        <w:pStyle w:val="ListParagraph"/>
        <w:numPr>
          <w:ilvl w:val="0"/>
          <w:numId w:val="54"/>
        </w:numPr>
        <w:tabs>
          <w:tab w:val="left" w:pos="548"/>
        </w:tabs>
        <w:spacing w:line="276" w:lineRule="auto"/>
        <w:ind w:right="352"/>
      </w:pPr>
      <w:r>
        <w:t>Part-time Graduate Entry students may apply for</w:t>
      </w:r>
      <w:r>
        <w:rPr>
          <w:spacing w:val="-1"/>
        </w:rPr>
        <w:t xml:space="preserve"> </w:t>
      </w:r>
      <w:r>
        <w:t>acceleration of their curriculum from year</w:t>
      </w:r>
      <w:r>
        <w:rPr>
          <w:spacing w:val="-8"/>
        </w:rPr>
        <w:t xml:space="preserve"> </w:t>
      </w:r>
      <w:r>
        <w:t>3.</w:t>
      </w:r>
      <w:r>
        <w:rPr>
          <w:spacing w:val="-5"/>
        </w:rPr>
        <w:t xml:space="preserve"> </w:t>
      </w:r>
      <w:r>
        <w:t>Admission to the</w:t>
      </w:r>
      <w:r>
        <w:rPr>
          <w:spacing w:val="-4"/>
        </w:rPr>
        <w:t xml:space="preserve"> </w:t>
      </w:r>
      <w:r>
        <w:t>accelerated</w:t>
      </w:r>
      <w:r>
        <w:rPr>
          <w:spacing w:val="-4"/>
        </w:rPr>
        <w:t xml:space="preserve"> </w:t>
      </w:r>
      <w:r>
        <w:t>programme is</w:t>
      </w:r>
      <w:r>
        <w:rPr>
          <w:spacing w:val="-1"/>
        </w:rPr>
        <w:t xml:space="preserve"> </w:t>
      </w:r>
      <w:r>
        <w:t>based</w:t>
      </w:r>
      <w:r>
        <w:rPr>
          <w:spacing w:val="-4"/>
        </w:rPr>
        <w:t xml:space="preserve"> </w:t>
      </w:r>
      <w:r>
        <w:t>on specific</w:t>
      </w:r>
      <w:r>
        <w:rPr>
          <w:spacing w:val="-6"/>
        </w:rPr>
        <w:t xml:space="preserve"> </w:t>
      </w:r>
      <w:r>
        <w:t>criteria</w:t>
      </w:r>
      <w:r>
        <w:rPr>
          <w:spacing w:val="-4"/>
        </w:rPr>
        <w:t xml:space="preserve"> </w:t>
      </w:r>
      <w:r>
        <w:t>and is</w:t>
      </w:r>
      <w:r>
        <w:rPr>
          <w:spacing w:val="-6"/>
        </w:rPr>
        <w:t xml:space="preserve"> </w:t>
      </w:r>
      <w:r>
        <w:t>at the discretion of the Head of School / Programme Leader.</w:t>
      </w:r>
    </w:p>
    <w:p w14:paraId="4497A3C7" w14:textId="77777777" w:rsidR="009B0494" w:rsidRDefault="009B0494" w:rsidP="009A260E">
      <w:pPr>
        <w:pStyle w:val="BodyText"/>
        <w:rPr>
          <w:sz w:val="25"/>
        </w:rPr>
      </w:pPr>
    </w:p>
    <w:p w14:paraId="4497A3C8" w14:textId="77777777" w:rsidR="009B0494" w:rsidRDefault="007F4792" w:rsidP="009A260E">
      <w:pPr>
        <w:pStyle w:val="ListParagraph"/>
        <w:numPr>
          <w:ilvl w:val="0"/>
          <w:numId w:val="54"/>
        </w:numPr>
        <w:tabs>
          <w:tab w:val="left" w:pos="480"/>
        </w:tabs>
        <w:spacing w:line="276" w:lineRule="auto"/>
        <w:ind w:left="479" w:right="272" w:hanging="360"/>
      </w:pPr>
      <w:r>
        <w:rPr>
          <w:b/>
        </w:rPr>
        <w:t xml:space="preserve">Third Year </w:t>
      </w:r>
      <w:r>
        <w:t>– Upon completion of year 2, part-time graduate entry students considered for</w:t>
      </w:r>
      <w:r>
        <w:rPr>
          <w:spacing w:val="-4"/>
        </w:rPr>
        <w:t xml:space="preserve"> </w:t>
      </w:r>
      <w:r>
        <w:t>acceleration from</w:t>
      </w:r>
      <w:r>
        <w:rPr>
          <w:spacing w:val="-4"/>
        </w:rPr>
        <w:t xml:space="preserve"> </w:t>
      </w:r>
      <w:r>
        <w:t>year</w:t>
      </w:r>
      <w:r>
        <w:rPr>
          <w:spacing w:val="-4"/>
        </w:rPr>
        <w:t xml:space="preserve"> </w:t>
      </w:r>
      <w:r>
        <w:t>3</w:t>
      </w:r>
      <w:r>
        <w:rPr>
          <w:spacing w:val="-5"/>
        </w:rPr>
        <w:t xml:space="preserve"> </w:t>
      </w:r>
      <w:r>
        <w:t>shall</w:t>
      </w:r>
      <w:r>
        <w:rPr>
          <w:spacing w:val="-3"/>
        </w:rPr>
        <w:t xml:space="preserve"> </w:t>
      </w:r>
      <w:r>
        <w:t>normally</w:t>
      </w:r>
      <w:r>
        <w:rPr>
          <w:spacing w:val="-2"/>
        </w:rPr>
        <w:t xml:space="preserve"> </w:t>
      </w:r>
      <w:r>
        <w:t>undertake</w:t>
      </w:r>
      <w:r>
        <w:rPr>
          <w:spacing w:val="-5"/>
        </w:rPr>
        <w:t xml:space="preserve"> </w:t>
      </w:r>
      <w:r>
        <w:t>modules</w:t>
      </w:r>
      <w:r>
        <w:rPr>
          <w:spacing w:val="-2"/>
        </w:rPr>
        <w:t xml:space="preserve"> </w:t>
      </w:r>
      <w:r>
        <w:t>amounting to</w:t>
      </w:r>
      <w:r>
        <w:rPr>
          <w:spacing w:val="-5"/>
        </w:rPr>
        <w:t xml:space="preserve"> </w:t>
      </w:r>
      <w:r>
        <w:t>100 credits as follows:</w:t>
      </w:r>
    </w:p>
    <w:p w14:paraId="4497A3C9"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CA"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CF" w14:textId="77777777">
        <w:trPr>
          <w:trHeight w:val="556"/>
        </w:trPr>
        <w:tc>
          <w:tcPr>
            <w:tcW w:w="1637" w:type="dxa"/>
          </w:tcPr>
          <w:p w14:paraId="4497A3CB"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A3C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CD" w14:textId="77777777" w:rsidR="009B0494" w:rsidRDefault="007F4792" w:rsidP="009A260E">
            <w:pPr>
              <w:pStyle w:val="TableParagraph"/>
              <w:spacing w:before="0"/>
              <w:ind w:left="214"/>
              <w:jc w:val="left"/>
              <w:rPr>
                <w:b/>
              </w:rPr>
            </w:pPr>
            <w:r>
              <w:rPr>
                <w:b/>
                <w:spacing w:val="-4"/>
              </w:rPr>
              <w:t>Level</w:t>
            </w:r>
          </w:p>
        </w:tc>
        <w:tc>
          <w:tcPr>
            <w:tcW w:w="1287" w:type="dxa"/>
          </w:tcPr>
          <w:p w14:paraId="4497A3CE" w14:textId="77777777" w:rsidR="009B0494" w:rsidRDefault="007F4792" w:rsidP="009A260E">
            <w:pPr>
              <w:pStyle w:val="TableParagraph"/>
              <w:spacing w:before="0"/>
              <w:ind w:left="262"/>
              <w:jc w:val="left"/>
              <w:rPr>
                <w:b/>
              </w:rPr>
            </w:pPr>
            <w:r>
              <w:rPr>
                <w:b/>
                <w:spacing w:val="-2"/>
              </w:rPr>
              <w:t>Credits</w:t>
            </w:r>
          </w:p>
        </w:tc>
      </w:tr>
    </w:tbl>
    <w:p w14:paraId="4497A3D0" w14:textId="77777777" w:rsidR="009B0494" w:rsidRDefault="009B0494" w:rsidP="009A260E">
      <w:pPr>
        <w:sectPr w:rsidR="009B0494">
          <w:type w:val="continuous"/>
          <w:pgSz w:w="11910" w:h="16840"/>
          <w:pgMar w:top="1400" w:right="1340" w:bottom="1218"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D5" w14:textId="77777777">
        <w:trPr>
          <w:trHeight w:val="551"/>
        </w:trPr>
        <w:tc>
          <w:tcPr>
            <w:tcW w:w="1637" w:type="dxa"/>
          </w:tcPr>
          <w:p w14:paraId="4497A3D1" w14:textId="77777777" w:rsidR="009B0494" w:rsidRDefault="007F4792" w:rsidP="009A260E">
            <w:pPr>
              <w:pStyle w:val="TableParagraph"/>
              <w:spacing w:before="0"/>
              <w:ind w:left="119" w:right="103"/>
            </w:pPr>
            <w:r>
              <w:rPr>
                <w:spacing w:val="-2"/>
              </w:rPr>
              <w:t>M9112</w:t>
            </w:r>
          </w:p>
        </w:tc>
        <w:tc>
          <w:tcPr>
            <w:tcW w:w="5103" w:type="dxa"/>
          </w:tcPr>
          <w:p w14:paraId="4497A3D2" w14:textId="77777777" w:rsidR="009B0494" w:rsidRDefault="007F4792" w:rsidP="009A260E">
            <w:pPr>
              <w:pStyle w:val="TableParagraph"/>
              <w:spacing w:before="0"/>
              <w:ind w:left="109"/>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3D3" w14:textId="77777777" w:rsidR="009B0494" w:rsidRDefault="007F4792" w:rsidP="009A260E">
            <w:pPr>
              <w:pStyle w:val="TableParagraph"/>
              <w:spacing w:before="0"/>
              <w:ind w:left="15"/>
            </w:pPr>
            <w:r>
              <w:t>1</w:t>
            </w:r>
          </w:p>
        </w:tc>
        <w:tc>
          <w:tcPr>
            <w:tcW w:w="1287" w:type="dxa"/>
          </w:tcPr>
          <w:p w14:paraId="4497A3D4" w14:textId="77777777" w:rsidR="009B0494" w:rsidRDefault="007F4792" w:rsidP="009A260E">
            <w:pPr>
              <w:pStyle w:val="TableParagraph"/>
              <w:spacing w:before="0"/>
              <w:ind w:left="521"/>
              <w:jc w:val="left"/>
            </w:pPr>
            <w:r>
              <w:rPr>
                <w:spacing w:val="-5"/>
              </w:rPr>
              <w:t>20</w:t>
            </w:r>
          </w:p>
        </w:tc>
      </w:tr>
      <w:tr w:rsidR="009B0494" w14:paraId="4497A3DA" w14:textId="77777777">
        <w:trPr>
          <w:trHeight w:val="551"/>
        </w:trPr>
        <w:tc>
          <w:tcPr>
            <w:tcW w:w="1637" w:type="dxa"/>
          </w:tcPr>
          <w:p w14:paraId="4497A3D6" w14:textId="77777777" w:rsidR="009B0494" w:rsidRDefault="007F4792" w:rsidP="009A260E">
            <w:pPr>
              <w:pStyle w:val="TableParagraph"/>
              <w:spacing w:before="0"/>
              <w:ind w:left="119" w:right="103"/>
            </w:pPr>
            <w:r>
              <w:rPr>
                <w:spacing w:val="-2"/>
              </w:rPr>
              <w:lastRenderedPageBreak/>
              <w:t>M9113</w:t>
            </w:r>
          </w:p>
        </w:tc>
        <w:tc>
          <w:tcPr>
            <w:tcW w:w="5103" w:type="dxa"/>
          </w:tcPr>
          <w:p w14:paraId="4497A3D7" w14:textId="77777777" w:rsidR="009B0494" w:rsidRDefault="007F4792" w:rsidP="009A260E">
            <w:pPr>
              <w:pStyle w:val="TableParagraph"/>
              <w:spacing w:before="0"/>
              <w:ind w:left="109"/>
              <w:jc w:val="left"/>
            </w:pPr>
            <w:r>
              <w:t>Law</w:t>
            </w:r>
            <w:r>
              <w:rPr>
                <w:spacing w:val="-5"/>
              </w:rPr>
              <w:t xml:space="preserve"> </w:t>
            </w:r>
            <w:r>
              <w:t>and</w:t>
            </w:r>
            <w:r>
              <w:rPr>
                <w:spacing w:val="3"/>
              </w:rPr>
              <w:t xml:space="preserve"> </w:t>
            </w:r>
            <w:r>
              <w:rPr>
                <w:spacing w:val="-2"/>
              </w:rPr>
              <w:t>Society</w:t>
            </w:r>
          </w:p>
        </w:tc>
        <w:tc>
          <w:tcPr>
            <w:tcW w:w="989" w:type="dxa"/>
          </w:tcPr>
          <w:p w14:paraId="4497A3D8" w14:textId="77777777" w:rsidR="009B0494" w:rsidRDefault="007F4792" w:rsidP="009A260E">
            <w:pPr>
              <w:pStyle w:val="TableParagraph"/>
              <w:spacing w:before="0"/>
              <w:ind w:left="15"/>
            </w:pPr>
            <w:r>
              <w:t>1</w:t>
            </w:r>
          </w:p>
        </w:tc>
        <w:tc>
          <w:tcPr>
            <w:tcW w:w="1287" w:type="dxa"/>
          </w:tcPr>
          <w:p w14:paraId="4497A3D9" w14:textId="77777777" w:rsidR="009B0494" w:rsidRDefault="007F4792" w:rsidP="009A260E">
            <w:pPr>
              <w:pStyle w:val="TableParagraph"/>
              <w:spacing w:before="0"/>
              <w:ind w:left="521"/>
              <w:jc w:val="left"/>
            </w:pPr>
            <w:r>
              <w:rPr>
                <w:spacing w:val="-5"/>
              </w:rPr>
              <w:t>20</w:t>
            </w:r>
          </w:p>
        </w:tc>
      </w:tr>
      <w:tr w:rsidR="009B0494" w14:paraId="4497A3DF" w14:textId="77777777">
        <w:trPr>
          <w:trHeight w:val="551"/>
        </w:trPr>
        <w:tc>
          <w:tcPr>
            <w:tcW w:w="1637" w:type="dxa"/>
          </w:tcPr>
          <w:p w14:paraId="4497A3DB" w14:textId="77777777" w:rsidR="009B0494" w:rsidRDefault="007F4792" w:rsidP="009A260E">
            <w:pPr>
              <w:pStyle w:val="TableParagraph"/>
              <w:spacing w:before="0"/>
              <w:ind w:left="119" w:right="103"/>
            </w:pPr>
            <w:r>
              <w:rPr>
                <w:spacing w:val="-2"/>
              </w:rPr>
              <w:t>M9207</w:t>
            </w:r>
          </w:p>
        </w:tc>
        <w:tc>
          <w:tcPr>
            <w:tcW w:w="5103" w:type="dxa"/>
          </w:tcPr>
          <w:p w14:paraId="4497A3DC" w14:textId="77777777" w:rsidR="009B0494" w:rsidRDefault="007F4792" w:rsidP="009A260E">
            <w:pPr>
              <w:pStyle w:val="TableParagraph"/>
              <w:spacing w:before="0"/>
              <w:ind w:left="109"/>
              <w:jc w:val="left"/>
            </w:pPr>
            <w:r>
              <w:t>Public</w:t>
            </w:r>
            <w:r>
              <w:rPr>
                <w:spacing w:val="-4"/>
              </w:rPr>
              <w:t xml:space="preserve"> </w:t>
            </w:r>
            <w:r>
              <w:t>Law</w:t>
            </w:r>
            <w:r>
              <w:rPr>
                <w:spacing w:val="-4"/>
              </w:rPr>
              <w:t xml:space="preserve"> </w:t>
            </w:r>
            <w:r>
              <w:rPr>
                <w:spacing w:val="-12"/>
              </w:rPr>
              <w:t>2</w:t>
            </w:r>
          </w:p>
        </w:tc>
        <w:tc>
          <w:tcPr>
            <w:tcW w:w="989" w:type="dxa"/>
          </w:tcPr>
          <w:p w14:paraId="4497A3DD" w14:textId="77777777" w:rsidR="009B0494" w:rsidRDefault="007F4792" w:rsidP="009A260E">
            <w:pPr>
              <w:pStyle w:val="TableParagraph"/>
              <w:spacing w:before="0"/>
              <w:ind w:left="15"/>
            </w:pPr>
            <w:r>
              <w:t>2</w:t>
            </w:r>
          </w:p>
        </w:tc>
        <w:tc>
          <w:tcPr>
            <w:tcW w:w="1287" w:type="dxa"/>
          </w:tcPr>
          <w:p w14:paraId="4497A3DE" w14:textId="77777777" w:rsidR="009B0494" w:rsidRDefault="007F4792" w:rsidP="009A260E">
            <w:pPr>
              <w:pStyle w:val="TableParagraph"/>
              <w:spacing w:before="0"/>
              <w:ind w:left="521"/>
              <w:jc w:val="left"/>
            </w:pPr>
            <w:r>
              <w:rPr>
                <w:spacing w:val="-5"/>
              </w:rPr>
              <w:t>20</w:t>
            </w:r>
          </w:p>
        </w:tc>
      </w:tr>
      <w:tr w:rsidR="009B0494" w14:paraId="4497A3E4" w14:textId="77777777">
        <w:trPr>
          <w:trHeight w:val="551"/>
        </w:trPr>
        <w:tc>
          <w:tcPr>
            <w:tcW w:w="1637" w:type="dxa"/>
          </w:tcPr>
          <w:p w14:paraId="4497A3E0" w14:textId="77777777" w:rsidR="009B0494" w:rsidRDefault="007F4792" w:rsidP="009A260E">
            <w:pPr>
              <w:pStyle w:val="TableParagraph"/>
              <w:spacing w:before="0"/>
              <w:ind w:left="119" w:right="103"/>
            </w:pPr>
            <w:r>
              <w:rPr>
                <w:spacing w:val="-2"/>
              </w:rPr>
              <w:t>M9210</w:t>
            </w:r>
          </w:p>
        </w:tc>
        <w:tc>
          <w:tcPr>
            <w:tcW w:w="5103" w:type="dxa"/>
          </w:tcPr>
          <w:p w14:paraId="4497A3E1" w14:textId="77777777" w:rsidR="009B0494" w:rsidRDefault="007F4792" w:rsidP="009A260E">
            <w:pPr>
              <w:pStyle w:val="TableParagraph"/>
              <w:spacing w:before="0"/>
              <w:jc w:val="left"/>
            </w:pPr>
            <w:r>
              <w:t>Involuntary</w:t>
            </w:r>
            <w:r>
              <w:rPr>
                <w:spacing w:val="-10"/>
              </w:rPr>
              <w:t xml:space="preserve"> </w:t>
            </w:r>
            <w:r>
              <w:t>Obligations:</w:t>
            </w:r>
            <w:r>
              <w:rPr>
                <w:spacing w:val="-9"/>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989" w:type="dxa"/>
          </w:tcPr>
          <w:p w14:paraId="4497A3E2" w14:textId="77777777" w:rsidR="009B0494" w:rsidRDefault="007F4792" w:rsidP="009A260E">
            <w:pPr>
              <w:pStyle w:val="TableParagraph"/>
              <w:spacing w:before="0"/>
              <w:ind w:left="15"/>
            </w:pPr>
            <w:r>
              <w:t>2</w:t>
            </w:r>
          </w:p>
        </w:tc>
        <w:tc>
          <w:tcPr>
            <w:tcW w:w="1287" w:type="dxa"/>
          </w:tcPr>
          <w:p w14:paraId="4497A3E3" w14:textId="77777777" w:rsidR="009B0494" w:rsidRDefault="007F4792" w:rsidP="009A260E">
            <w:pPr>
              <w:pStyle w:val="TableParagraph"/>
              <w:spacing w:before="0"/>
              <w:ind w:left="521"/>
              <w:jc w:val="left"/>
            </w:pPr>
            <w:r>
              <w:rPr>
                <w:spacing w:val="-5"/>
              </w:rPr>
              <w:t>20</w:t>
            </w:r>
          </w:p>
        </w:tc>
      </w:tr>
      <w:tr w:rsidR="009B0494" w14:paraId="4497A3E9" w14:textId="77777777">
        <w:trPr>
          <w:trHeight w:val="556"/>
        </w:trPr>
        <w:tc>
          <w:tcPr>
            <w:tcW w:w="1637" w:type="dxa"/>
          </w:tcPr>
          <w:p w14:paraId="4497A3E5" w14:textId="77777777" w:rsidR="009B0494" w:rsidRDefault="007F4792" w:rsidP="009A260E">
            <w:pPr>
              <w:pStyle w:val="TableParagraph"/>
              <w:spacing w:before="0"/>
              <w:ind w:left="119" w:right="103"/>
            </w:pPr>
            <w:r>
              <w:rPr>
                <w:spacing w:val="-2"/>
              </w:rPr>
              <w:t>M9306</w:t>
            </w:r>
          </w:p>
        </w:tc>
        <w:tc>
          <w:tcPr>
            <w:tcW w:w="5103" w:type="dxa"/>
          </w:tcPr>
          <w:p w14:paraId="4497A3E6" w14:textId="77777777" w:rsidR="009B0494" w:rsidRDefault="007F4792" w:rsidP="009A260E">
            <w:pPr>
              <w:pStyle w:val="TableParagraph"/>
              <w:spacing w:before="0"/>
              <w:ind w:left="109"/>
              <w:jc w:val="left"/>
            </w:pPr>
            <w:r>
              <w:rPr>
                <w:spacing w:val="-2"/>
              </w:rPr>
              <w:t>Evidence</w:t>
            </w:r>
          </w:p>
        </w:tc>
        <w:tc>
          <w:tcPr>
            <w:tcW w:w="989" w:type="dxa"/>
          </w:tcPr>
          <w:p w14:paraId="4497A3E7" w14:textId="77777777" w:rsidR="009B0494" w:rsidRDefault="007F4792" w:rsidP="009A260E">
            <w:pPr>
              <w:pStyle w:val="TableParagraph"/>
              <w:spacing w:before="0"/>
              <w:ind w:left="15"/>
            </w:pPr>
            <w:r>
              <w:t>3</w:t>
            </w:r>
          </w:p>
        </w:tc>
        <w:tc>
          <w:tcPr>
            <w:tcW w:w="1287" w:type="dxa"/>
          </w:tcPr>
          <w:p w14:paraId="4497A3E8" w14:textId="77777777" w:rsidR="009B0494" w:rsidRDefault="007F4792" w:rsidP="009A260E">
            <w:pPr>
              <w:pStyle w:val="TableParagraph"/>
              <w:spacing w:before="0"/>
              <w:ind w:left="521"/>
              <w:jc w:val="left"/>
            </w:pPr>
            <w:r>
              <w:rPr>
                <w:spacing w:val="-5"/>
              </w:rPr>
              <w:t>20</w:t>
            </w:r>
          </w:p>
        </w:tc>
      </w:tr>
    </w:tbl>
    <w:p w14:paraId="4497A3EA" w14:textId="77777777" w:rsidR="009B0494" w:rsidRDefault="009B0494" w:rsidP="009A260E">
      <w:pPr>
        <w:pStyle w:val="BodyText"/>
        <w:rPr>
          <w:b/>
          <w:sz w:val="15"/>
        </w:rPr>
      </w:pPr>
    </w:p>
    <w:p w14:paraId="4497A3EB" w14:textId="77777777" w:rsidR="009B0494" w:rsidRDefault="007F4792" w:rsidP="009A260E">
      <w:pPr>
        <w:pStyle w:val="ListParagraph"/>
        <w:numPr>
          <w:ilvl w:val="0"/>
          <w:numId w:val="54"/>
        </w:numPr>
        <w:tabs>
          <w:tab w:val="left" w:pos="548"/>
        </w:tabs>
        <w:spacing w:line="278" w:lineRule="auto"/>
        <w:ind w:right="779"/>
      </w:pPr>
      <w:r>
        <w:rPr>
          <w:b/>
        </w:rPr>
        <w:t>Fourth</w:t>
      </w:r>
      <w:r>
        <w:rPr>
          <w:b/>
          <w:spacing w:val="-2"/>
        </w:rPr>
        <w:t xml:space="preserve"> </w:t>
      </w:r>
      <w:r>
        <w:rPr>
          <w:b/>
        </w:rPr>
        <w:t>Year</w:t>
      </w:r>
      <w:r>
        <w:rPr>
          <w:b/>
          <w:spacing w:val="-2"/>
        </w:rPr>
        <w:t xml:space="preserve"> </w:t>
      </w:r>
      <w:r>
        <w:t>-</w:t>
      </w:r>
      <w:r>
        <w:rPr>
          <w:spacing w:val="-8"/>
        </w:rPr>
        <w:t xml:space="preserve"> </w:t>
      </w:r>
      <w:r>
        <w:t>All</w:t>
      </w:r>
      <w:r>
        <w:rPr>
          <w:spacing w:val="-3"/>
        </w:rPr>
        <w:t xml:space="preserve"> </w:t>
      </w:r>
      <w:r>
        <w:t>part-time graduate</w:t>
      </w:r>
      <w:r>
        <w:rPr>
          <w:spacing w:val="-5"/>
        </w:rPr>
        <w:t xml:space="preserve"> </w:t>
      </w:r>
      <w:r>
        <w:t>entry</w:t>
      </w:r>
      <w:r>
        <w:rPr>
          <w:spacing w:val="-2"/>
        </w:rPr>
        <w:t xml:space="preserve"> </w:t>
      </w:r>
      <w:r>
        <w:t>students</w:t>
      </w:r>
      <w:r>
        <w:rPr>
          <w:spacing w:val="-2"/>
        </w:rPr>
        <w:t xml:space="preserve"> </w:t>
      </w:r>
      <w:r>
        <w:t>accelerating</w:t>
      </w:r>
      <w:r>
        <w:rPr>
          <w:spacing w:val="-5"/>
        </w:rPr>
        <w:t xml:space="preserve"> </w:t>
      </w:r>
      <w:r>
        <w:t>from year</w:t>
      </w:r>
      <w:r>
        <w:rPr>
          <w:spacing w:val="-8"/>
        </w:rPr>
        <w:t xml:space="preserve"> </w:t>
      </w:r>
      <w:r>
        <w:t>3 shall normally undertake modules amounting to 100 credits as follows:</w:t>
      </w:r>
    </w:p>
    <w:p w14:paraId="4497A3EC" w14:textId="77777777" w:rsidR="009B0494" w:rsidRDefault="009B0494" w:rsidP="009A260E">
      <w:pPr>
        <w:pStyle w:val="BodyText"/>
        <w:rPr>
          <w:sz w:val="21"/>
        </w:rPr>
      </w:pPr>
    </w:p>
    <w:p w14:paraId="4497A3ED"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3EE"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3F3" w14:textId="77777777">
        <w:trPr>
          <w:trHeight w:val="551"/>
        </w:trPr>
        <w:tc>
          <w:tcPr>
            <w:tcW w:w="1637" w:type="dxa"/>
          </w:tcPr>
          <w:p w14:paraId="4497A3E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3F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3F1" w14:textId="77777777" w:rsidR="009B0494" w:rsidRDefault="007F4792" w:rsidP="009A260E">
            <w:pPr>
              <w:pStyle w:val="TableParagraph"/>
              <w:spacing w:before="0"/>
              <w:ind w:left="198" w:right="181"/>
              <w:rPr>
                <w:b/>
              </w:rPr>
            </w:pPr>
            <w:r>
              <w:rPr>
                <w:b/>
                <w:spacing w:val="-4"/>
              </w:rPr>
              <w:t>Level</w:t>
            </w:r>
          </w:p>
        </w:tc>
        <w:tc>
          <w:tcPr>
            <w:tcW w:w="1287" w:type="dxa"/>
          </w:tcPr>
          <w:p w14:paraId="4497A3F2" w14:textId="77777777" w:rsidR="009B0494" w:rsidRDefault="007F4792" w:rsidP="009A260E">
            <w:pPr>
              <w:pStyle w:val="TableParagraph"/>
              <w:spacing w:before="0"/>
              <w:ind w:left="246" w:right="239"/>
              <w:rPr>
                <w:b/>
              </w:rPr>
            </w:pPr>
            <w:r>
              <w:rPr>
                <w:b/>
                <w:spacing w:val="-2"/>
              </w:rPr>
              <w:t>Credits</w:t>
            </w:r>
          </w:p>
        </w:tc>
      </w:tr>
      <w:tr w:rsidR="009B0494" w14:paraId="4497A3F8" w14:textId="77777777">
        <w:trPr>
          <w:trHeight w:val="551"/>
        </w:trPr>
        <w:tc>
          <w:tcPr>
            <w:tcW w:w="1637" w:type="dxa"/>
          </w:tcPr>
          <w:p w14:paraId="4497A3F4" w14:textId="77777777" w:rsidR="009B0494" w:rsidRDefault="007F4792" w:rsidP="009A260E">
            <w:pPr>
              <w:pStyle w:val="TableParagraph"/>
              <w:spacing w:before="0"/>
              <w:ind w:left="119" w:right="103"/>
            </w:pPr>
            <w:r>
              <w:rPr>
                <w:spacing w:val="-2"/>
              </w:rPr>
              <w:t>M9208</w:t>
            </w:r>
          </w:p>
        </w:tc>
        <w:tc>
          <w:tcPr>
            <w:tcW w:w="5103" w:type="dxa"/>
          </w:tcPr>
          <w:p w14:paraId="4497A3F5"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3F6" w14:textId="77777777" w:rsidR="009B0494" w:rsidRDefault="007F4792" w:rsidP="009A260E">
            <w:pPr>
              <w:pStyle w:val="TableParagraph"/>
              <w:spacing w:before="0"/>
              <w:ind w:left="15"/>
            </w:pPr>
            <w:r>
              <w:t>2</w:t>
            </w:r>
          </w:p>
        </w:tc>
        <w:tc>
          <w:tcPr>
            <w:tcW w:w="1287" w:type="dxa"/>
          </w:tcPr>
          <w:p w14:paraId="4497A3F7" w14:textId="77777777" w:rsidR="009B0494" w:rsidRDefault="007F4792" w:rsidP="009A260E">
            <w:pPr>
              <w:pStyle w:val="TableParagraph"/>
              <w:spacing w:before="0"/>
              <w:ind w:left="246" w:right="230"/>
            </w:pPr>
            <w:r>
              <w:rPr>
                <w:spacing w:val="-5"/>
              </w:rPr>
              <w:t>20</w:t>
            </w:r>
          </w:p>
        </w:tc>
      </w:tr>
      <w:tr w:rsidR="009B0494" w14:paraId="4497A3FD" w14:textId="77777777">
        <w:trPr>
          <w:trHeight w:val="551"/>
        </w:trPr>
        <w:tc>
          <w:tcPr>
            <w:tcW w:w="1637" w:type="dxa"/>
          </w:tcPr>
          <w:p w14:paraId="4497A3F9" w14:textId="77777777" w:rsidR="009B0494" w:rsidRDefault="007F4792" w:rsidP="009A260E">
            <w:pPr>
              <w:pStyle w:val="TableParagraph"/>
              <w:spacing w:before="0"/>
              <w:ind w:left="119" w:right="103"/>
            </w:pPr>
            <w:r>
              <w:rPr>
                <w:spacing w:val="-2"/>
              </w:rPr>
              <w:t>M9209</w:t>
            </w:r>
          </w:p>
        </w:tc>
        <w:tc>
          <w:tcPr>
            <w:tcW w:w="5103" w:type="dxa"/>
          </w:tcPr>
          <w:p w14:paraId="4497A3FA"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3FB" w14:textId="77777777" w:rsidR="009B0494" w:rsidRDefault="007F4792" w:rsidP="009A260E">
            <w:pPr>
              <w:pStyle w:val="TableParagraph"/>
              <w:spacing w:before="0"/>
              <w:ind w:left="15"/>
            </w:pPr>
            <w:r>
              <w:t>2</w:t>
            </w:r>
          </w:p>
        </w:tc>
        <w:tc>
          <w:tcPr>
            <w:tcW w:w="1287" w:type="dxa"/>
          </w:tcPr>
          <w:p w14:paraId="4497A3FC" w14:textId="77777777" w:rsidR="009B0494" w:rsidRDefault="007F4792" w:rsidP="009A260E">
            <w:pPr>
              <w:pStyle w:val="TableParagraph"/>
              <w:spacing w:before="0"/>
              <w:ind w:left="246" w:right="230"/>
            </w:pPr>
            <w:r>
              <w:rPr>
                <w:spacing w:val="-5"/>
              </w:rPr>
              <w:t>20</w:t>
            </w:r>
          </w:p>
        </w:tc>
      </w:tr>
      <w:tr w:rsidR="009B0494" w14:paraId="4497A402" w14:textId="77777777">
        <w:trPr>
          <w:trHeight w:val="551"/>
        </w:trPr>
        <w:tc>
          <w:tcPr>
            <w:tcW w:w="1637" w:type="dxa"/>
          </w:tcPr>
          <w:p w14:paraId="4497A3FE" w14:textId="77777777" w:rsidR="009B0494" w:rsidRDefault="007F4792" w:rsidP="009A260E">
            <w:pPr>
              <w:pStyle w:val="TableParagraph"/>
              <w:spacing w:before="0"/>
              <w:ind w:left="119" w:right="103"/>
            </w:pPr>
            <w:r>
              <w:rPr>
                <w:spacing w:val="-2"/>
              </w:rPr>
              <w:t>M9211</w:t>
            </w:r>
          </w:p>
        </w:tc>
        <w:tc>
          <w:tcPr>
            <w:tcW w:w="5103" w:type="dxa"/>
          </w:tcPr>
          <w:p w14:paraId="4497A3FF"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400" w14:textId="77777777" w:rsidR="009B0494" w:rsidRDefault="007F4792" w:rsidP="009A260E">
            <w:pPr>
              <w:pStyle w:val="TableParagraph"/>
              <w:spacing w:before="0"/>
              <w:ind w:left="15"/>
            </w:pPr>
            <w:r>
              <w:t>2</w:t>
            </w:r>
          </w:p>
        </w:tc>
        <w:tc>
          <w:tcPr>
            <w:tcW w:w="1287" w:type="dxa"/>
          </w:tcPr>
          <w:p w14:paraId="4497A401" w14:textId="77777777" w:rsidR="009B0494" w:rsidRDefault="007F4792" w:rsidP="009A260E">
            <w:pPr>
              <w:pStyle w:val="TableParagraph"/>
              <w:spacing w:before="0"/>
              <w:ind w:left="246" w:right="230"/>
            </w:pPr>
            <w:r>
              <w:rPr>
                <w:spacing w:val="-5"/>
              </w:rPr>
              <w:t>20</w:t>
            </w:r>
          </w:p>
        </w:tc>
      </w:tr>
      <w:tr w:rsidR="009B0494" w14:paraId="4497A407" w14:textId="77777777">
        <w:trPr>
          <w:trHeight w:val="551"/>
        </w:trPr>
        <w:tc>
          <w:tcPr>
            <w:tcW w:w="1637" w:type="dxa"/>
          </w:tcPr>
          <w:p w14:paraId="4497A403" w14:textId="77777777" w:rsidR="009B0494" w:rsidRDefault="007F4792" w:rsidP="009A260E">
            <w:pPr>
              <w:pStyle w:val="TableParagraph"/>
              <w:spacing w:before="0"/>
              <w:ind w:left="119" w:right="103"/>
            </w:pPr>
            <w:r>
              <w:rPr>
                <w:spacing w:val="-2"/>
              </w:rPr>
              <w:t>M9212</w:t>
            </w:r>
          </w:p>
        </w:tc>
        <w:tc>
          <w:tcPr>
            <w:tcW w:w="5103" w:type="dxa"/>
          </w:tcPr>
          <w:p w14:paraId="4497A404"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405" w14:textId="77777777" w:rsidR="009B0494" w:rsidRDefault="007F4792" w:rsidP="009A260E">
            <w:pPr>
              <w:pStyle w:val="TableParagraph"/>
              <w:spacing w:before="0"/>
              <w:ind w:left="15"/>
            </w:pPr>
            <w:r>
              <w:t>2</w:t>
            </w:r>
          </w:p>
        </w:tc>
        <w:tc>
          <w:tcPr>
            <w:tcW w:w="1287" w:type="dxa"/>
          </w:tcPr>
          <w:p w14:paraId="4497A406" w14:textId="77777777" w:rsidR="009B0494" w:rsidRDefault="007F4792" w:rsidP="009A260E">
            <w:pPr>
              <w:pStyle w:val="TableParagraph"/>
              <w:spacing w:before="0"/>
              <w:ind w:left="246" w:right="230"/>
            </w:pPr>
            <w:r>
              <w:rPr>
                <w:spacing w:val="-5"/>
              </w:rPr>
              <w:t>20</w:t>
            </w:r>
          </w:p>
        </w:tc>
      </w:tr>
    </w:tbl>
    <w:p w14:paraId="4497A408" w14:textId="77777777" w:rsidR="009B0494" w:rsidRDefault="009B0494" w:rsidP="009A260E">
      <w:pPr>
        <w:pStyle w:val="BodyText"/>
        <w:rPr>
          <w:b/>
          <w:sz w:val="21"/>
        </w:rPr>
      </w:pPr>
    </w:p>
    <w:p w14:paraId="4497A409"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40A" w14:textId="77777777" w:rsidR="009B0494" w:rsidRDefault="009B0494" w:rsidP="009A260E">
      <w:pPr>
        <w:pStyle w:val="BodyText"/>
        <w:rPr>
          <w:b/>
          <w:sz w:val="14"/>
        </w:rPr>
      </w:pPr>
    </w:p>
    <w:p w14:paraId="4497A40B" w14:textId="77777777" w:rsidR="009B0494" w:rsidRDefault="007F4792" w:rsidP="009A260E">
      <w:pPr>
        <w:pStyle w:val="BodyText"/>
        <w:ind w:left="120"/>
      </w:pPr>
      <w:r>
        <w:t>20</w:t>
      </w:r>
      <w:r>
        <w:rPr>
          <w:spacing w:val="-2"/>
        </w:rPr>
        <w:t xml:space="preserve"> </w:t>
      </w:r>
      <w:r>
        <w:t>credits</w:t>
      </w:r>
      <w:r>
        <w:rPr>
          <w:spacing w:val="-8"/>
        </w:rPr>
        <w:t xml:space="preserve"> </w:t>
      </w:r>
      <w:r>
        <w:t>chosen</w:t>
      </w:r>
      <w:r>
        <w:rPr>
          <w:spacing w:val="-2"/>
        </w:rPr>
        <w:t xml:space="preserve"> </w:t>
      </w:r>
      <w:r>
        <w:t>from</w:t>
      </w:r>
      <w:r>
        <w:rPr>
          <w:spacing w:val="-5"/>
        </w:rPr>
        <w:t xml:space="preserve"> </w:t>
      </w:r>
      <w:r>
        <w:t>the</w:t>
      </w:r>
      <w:r>
        <w:rPr>
          <w:spacing w:val="-7"/>
        </w:rPr>
        <w:t xml:space="preserve"> </w:t>
      </w:r>
      <w:r>
        <w:t>modules</w:t>
      </w:r>
      <w:r>
        <w:rPr>
          <w:spacing w:val="-3"/>
        </w:rPr>
        <w:t xml:space="preserve"> </w:t>
      </w:r>
      <w:r>
        <w:t>listed</w:t>
      </w:r>
      <w:r>
        <w:rPr>
          <w:spacing w:val="-6"/>
        </w:rPr>
        <w:t xml:space="preserve"> </w:t>
      </w:r>
      <w:r>
        <w:t>in</w:t>
      </w:r>
      <w:r>
        <w:rPr>
          <w:spacing w:val="-2"/>
        </w:rPr>
        <w:t xml:space="preserve"> </w:t>
      </w:r>
      <w:r>
        <w:t>Regulation</w:t>
      </w:r>
      <w:r>
        <w:rPr>
          <w:spacing w:val="-6"/>
        </w:rPr>
        <w:t xml:space="preserve"> </w:t>
      </w:r>
      <w:r>
        <w:t>5</w:t>
      </w:r>
      <w:r>
        <w:rPr>
          <w:spacing w:val="-6"/>
        </w:rPr>
        <w:t xml:space="preserve"> </w:t>
      </w:r>
      <w:r>
        <w:rPr>
          <w:spacing w:val="-2"/>
        </w:rPr>
        <w:t>above.</w:t>
      </w:r>
    </w:p>
    <w:p w14:paraId="4497A40C" w14:textId="77777777" w:rsidR="009B0494" w:rsidRDefault="009B0494" w:rsidP="009A260E">
      <w:pPr>
        <w:pStyle w:val="BodyText"/>
        <w:rPr>
          <w:sz w:val="21"/>
        </w:rPr>
      </w:pPr>
    </w:p>
    <w:p w14:paraId="4497A40D" w14:textId="77777777" w:rsidR="009B0494" w:rsidRDefault="007F4792" w:rsidP="009A260E">
      <w:pPr>
        <w:pStyle w:val="Heading1"/>
      </w:pPr>
      <w:r>
        <w:t>Curriculum</w:t>
      </w:r>
      <w:r>
        <w:rPr>
          <w:spacing w:val="-8"/>
        </w:rPr>
        <w:t xml:space="preserve"> </w:t>
      </w:r>
      <w:r>
        <w:t>(Part-time</w:t>
      </w:r>
      <w:r>
        <w:rPr>
          <w:spacing w:val="-9"/>
        </w:rPr>
        <w:t xml:space="preserve"> </w:t>
      </w:r>
      <w:r>
        <w:t>Study,</w:t>
      </w:r>
      <w:r>
        <w:rPr>
          <w:spacing w:val="-4"/>
        </w:rPr>
        <w:t xml:space="preserve"> </w:t>
      </w:r>
      <w:r>
        <w:t>accelerated</w:t>
      </w:r>
      <w:r>
        <w:rPr>
          <w:spacing w:val="-7"/>
        </w:rPr>
        <w:t xml:space="preserve"> </w:t>
      </w:r>
      <w:r>
        <w:t>from</w:t>
      </w:r>
      <w:r>
        <w:rPr>
          <w:spacing w:val="-10"/>
        </w:rPr>
        <w:t xml:space="preserve"> </w:t>
      </w:r>
      <w:r>
        <w:t>Year</w:t>
      </w:r>
      <w:r>
        <w:rPr>
          <w:spacing w:val="-6"/>
        </w:rPr>
        <w:t xml:space="preserve"> </w:t>
      </w:r>
      <w:r>
        <w:t>4,</w:t>
      </w:r>
      <w:r>
        <w:rPr>
          <w:spacing w:val="-5"/>
        </w:rPr>
        <w:t xml:space="preserve"> </w:t>
      </w:r>
      <w:r>
        <w:t>Graduate</w:t>
      </w:r>
      <w:r>
        <w:rPr>
          <w:spacing w:val="-3"/>
        </w:rPr>
        <w:t xml:space="preserve"> </w:t>
      </w:r>
      <w:r>
        <w:rPr>
          <w:spacing w:val="-2"/>
        </w:rPr>
        <w:t>Entry)</w:t>
      </w:r>
    </w:p>
    <w:p w14:paraId="4497A40E" w14:textId="77777777" w:rsidR="009B0494" w:rsidRDefault="009B0494" w:rsidP="009A260E">
      <w:pPr>
        <w:pStyle w:val="BodyText"/>
        <w:rPr>
          <w:b/>
        </w:rPr>
      </w:pPr>
    </w:p>
    <w:p w14:paraId="4497A40F" w14:textId="77777777" w:rsidR="009B0494" w:rsidRDefault="007F4792" w:rsidP="009A260E">
      <w:pPr>
        <w:pStyle w:val="ListParagraph"/>
        <w:numPr>
          <w:ilvl w:val="0"/>
          <w:numId w:val="54"/>
        </w:numPr>
        <w:tabs>
          <w:tab w:val="left" w:pos="548"/>
        </w:tabs>
        <w:spacing w:line="276" w:lineRule="auto"/>
        <w:ind w:right="352"/>
      </w:pPr>
      <w:r>
        <w:t>Part-time Graduate Entry students may apply for</w:t>
      </w:r>
      <w:r>
        <w:rPr>
          <w:spacing w:val="-1"/>
        </w:rPr>
        <w:t xml:space="preserve"> </w:t>
      </w:r>
      <w:r>
        <w:t>acceleration of their curriculum from year</w:t>
      </w:r>
      <w:r>
        <w:rPr>
          <w:spacing w:val="-8"/>
        </w:rPr>
        <w:t xml:space="preserve"> </w:t>
      </w:r>
      <w:r>
        <w:t>4.</w:t>
      </w:r>
      <w:r>
        <w:rPr>
          <w:spacing w:val="-5"/>
        </w:rPr>
        <w:t xml:space="preserve"> </w:t>
      </w:r>
      <w:r>
        <w:t>Admission to the</w:t>
      </w:r>
      <w:r>
        <w:rPr>
          <w:spacing w:val="-4"/>
        </w:rPr>
        <w:t xml:space="preserve"> </w:t>
      </w:r>
      <w:r>
        <w:t>accelerated</w:t>
      </w:r>
      <w:r>
        <w:rPr>
          <w:spacing w:val="-4"/>
        </w:rPr>
        <w:t xml:space="preserve"> </w:t>
      </w:r>
      <w:r>
        <w:t>programme is</w:t>
      </w:r>
      <w:r>
        <w:rPr>
          <w:spacing w:val="-1"/>
        </w:rPr>
        <w:t xml:space="preserve"> </w:t>
      </w:r>
      <w:r>
        <w:t>based</w:t>
      </w:r>
      <w:r>
        <w:rPr>
          <w:spacing w:val="-4"/>
        </w:rPr>
        <w:t xml:space="preserve"> </w:t>
      </w:r>
      <w:r>
        <w:t>on specific</w:t>
      </w:r>
      <w:r>
        <w:rPr>
          <w:spacing w:val="-6"/>
        </w:rPr>
        <w:t xml:space="preserve"> </w:t>
      </w:r>
      <w:r>
        <w:t>criteria</w:t>
      </w:r>
      <w:r>
        <w:rPr>
          <w:spacing w:val="-4"/>
        </w:rPr>
        <w:t xml:space="preserve"> </w:t>
      </w:r>
      <w:r>
        <w:t>and is</w:t>
      </w:r>
      <w:r>
        <w:rPr>
          <w:spacing w:val="-6"/>
        </w:rPr>
        <w:t xml:space="preserve"> </w:t>
      </w:r>
      <w:r>
        <w:t>at the discretion of the Head of School / Programme Leader.</w:t>
      </w:r>
    </w:p>
    <w:p w14:paraId="4497A410" w14:textId="77777777" w:rsidR="009B0494" w:rsidRDefault="009B0494" w:rsidP="009A260E">
      <w:pPr>
        <w:pStyle w:val="BodyText"/>
        <w:rPr>
          <w:sz w:val="25"/>
        </w:rPr>
      </w:pPr>
    </w:p>
    <w:p w14:paraId="4497A411" w14:textId="77777777" w:rsidR="009B0494" w:rsidRDefault="007F4792" w:rsidP="009A260E">
      <w:pPr>
        <w:pStyle w:val="ListParagraph"/>
        <w:numPr>
          <w:ilvl w:val="0"/>
          <w:numId w:val="54"/>
        </w:numPr>
        <w:tabs>
          <w:tab w:val="left" w:pos="548"/>
        </w:tabs>
        <w:spacing w:line="278" w:lineRule="auto"/>
        <w:ind w:right="779"/>
      </w:pPr>
      <w:r>
        <w:rPr>
          <w:b/>
        </w:rPr>
        <w:t>Fourth</w:t>
      </w:r>
      <w:r>
        <w:rPr>
          <w:b/>
          <w:spacing w:val="-2"/>
        </w:rPr>
        <w:t xml:space="preserve"> </w:t>
      </w:r>
      <w:r>
        <w:rPr>
          <w:b/>
        </w:rPr>
        <w:t>Year</w:t>
      </w:r>
      <w:r>
        <w:rPr>
          <w:b/>
          <w:spacing w:val="-2"/>
        </w:rPr>
        <w:t xml:space="preserve"> </w:t>
      </w:r>
      <w:r>
        <w:t>-</w:t>
      </w:r>
      <w:r>
        <w:rPr>
          <w:spacing w:val="-8"/>
        </w:rPr>
        <w:t xml:space="preserve"> </w:t>
      </w:r>
      <w:r>
        <w:t>All</w:t>
      </w:r>
      <w:r>
        <w:rPr>
          <w:spacing w:val="-3"/>
        </w:rPr>
        <w:t xml:space="preserve"> </w:t>
      </w:r>
      <w:r>
        <w:t>part-time graduate</w:t>
      </w:r>
      <w:r>
        <w:rPr>
          <w:spacing w:val="-5"/>
        </w:rPr>
        <w:t xml:space="preserve"> </w:t>
      </w:r>
      <w:r>
        <w:t>entry</w:t>
      </w:r>
      <w:r>
        <w:rPr>
          <w:spacing w:val="-2"/>
        </w:rPr>
        <w:t xml:space="preserve"> </w:t>
      </w:r>
      <w:r>
        <w:t>students</w:t>
      </w:r>
      <w:r>
        <w:rPr>
          <w:spacing w:val="-2"/>
        </w:rPr>
        <w:t xml:space="preserve"> </w:t>
      </w:r>
      <w:r>
        <w:t>accelerating</w:t>
      </w:r>
      <w:r>
        <w:rPr>
          <w:spacing w:val="-5"/>
        </w:rPr>
        <w:t xml:space="preserve"> </w:t>
      </w:r>
      <w:r>
        <w:t>from year</w:t>
      </w:r>
      <w:r>
        <w:rPr>
          <w:spacing w:val="-8"/>
        </w:rPr>
        <w:t xml:space="preserve"> </w:t>
      </w:r>
      <w:r>
        <w:t>4 shall normally undertake modules amounting to 120 credits as follows:</w:t>
      </w:r>
    </w:p>
    <w:p w14:paraId="4497A412" w14:textId="77777777" w:rsidR="009B0494" w:rsidRDefault="009B0494" w:rsidP="009A260E">
      <w:pPr>
        <w:pStyle w:val="BodyText"/>
        <w:rPr>
          <w:sz w:val="21"/>
        </w:rPr>
      </w:pPr>
    </w:p>
    <w:p w14:paraId="4497A41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414"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419" w14:textId="77777777">
        <w:trPr>
          <w:trHeight w:val="551"/>
        </w:trPr>
        <w:tc>
          <w:tcPr>
            <w:tcW w:w="1637" w:type="dxa"/>
          </w:tcPr>
          <w:p w14:paraId="4497A41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41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417" w14:textId="77777777" w:rsidR="009B0494" w:rsidRDefault="007F4792" w:rsidP="009A260E">
            <w:pPr>
              <w:pStyle w:val="TableParagraph"/>
              <w:spacing w:before="0"/>
              <w:ind w:left="198" w:right="181"/>
              <w:rPr>
                <w:b/>
              </w:rPr>
            </w:pPr>
            <w:r>
              <w:rPr>
                <w:b/>
                <w:spacing w:val="-4"/>
              </w:rPr>
              <w:t>Level</w:t>
            </w:r>
          </w:p>
        </w:tc>
        <w:tc>
          <w:tcPr>
            <w:tcW w:w="1287" w:type="dxa"/>
          </w:tcPr>
          <w:p w14:paraId="4497A418" w14:textId="77777777" w:rsidR="009B0494" w:rsidRDefault="007F4792" w:rsidP="009A260E">
            <w:pPr>
              <w:pStyle w:val="TableParagraph"/>
              <w:spacing w:before="0"/>
              <w:ind w:left="246" w:right="239"/>
              <w:rPr>
                <w:b/>
              </w:rPr>
            </w:pPr>
            <w:r>
              <w:rPr>
                <w:b/>
                <w:spacing w:val="-2"/>
              </w:rPr>
              <w:t>Credits</w:t>
            </w:r>
          </w:p>
        </w:tc>
      </w:tr>
      <w:tr w:rsidR="009B0494" w14:paraId="4497A41E" w14:textId="77777777">
        <w:trPr>
          <w:trHeight w:val="551"/>
        </w:trPr>
        <w:tc>
          <w:tcPr>
            <w:tcW w:w="1637" w:type="dxa"/>
          </w:tcPr>
          <w:p w14:paraId="4497A41A" w14:textId="77777777" w:rsidR="009B0494" w:rsidRDefault="007F4792" w:rsidP="009A260E">
            <w:pPr>
              <w:pStyle w:val="TableParagraph"/>
              <w:spacing w:before="0"/>
              <w:ind w:left="119" w:right="103"/>
            </w:pPr>
            <w:r>
              <w:rPr>
                <w:spacing w:val="-2"/>
              </w:rPr>
              <w:t>M9208</w:t>
            </w:r>
          </w:p>
        </w:tc>
        <w:tc>
          <w:tcPr>
            <w:tcW w:w="5103" w:type="dxa"/>
          </w:tcPr>
          <w:p w14:paraId="4497A41B" w14:textId="77777777" w:rsidR="009B0494" w:rsidRDefault="007F4792" w:rsidP="009A260E">
            <w:pPr>
              <w:pStyle w:val="TableParagraph"/>
              <w:spacing w:before="0"/>
              <w:ind w:left="109"/>
              <w:jc w:val="left"/>
            </w:pPr>
            <w:r>
              <w:t>Domestic</w:t>
            </w:r>
            <w:r>
              <w:rPr>
                <w:spacing w:val="-3"/>
              </w:rPr>
              <w:t xml:space="preserve"> </w:t>
            </w:r>
            <w:r>
              <w:rPr>
                <w:spacing w:val="-2"/>
              </w:rPr>
              <w:t>Relations</w:t>
            </w:r>
          </w:p>
        </w:tc>
        <w:tc>
          <w:tcPr>
            <w:tcW w:w="989" w:type="dxa"/>
          </w:tcPr>
          <w:p w14:paraId="4497A41C" w14:textId="77777777" w:rsidR="009B0494" w:rsidRDefault="007F4792" w:rsidP="009A260E">
            <w:pPr>
              <w:pStyle w:val="TableParagraph"/>
              <w:spacing w:before="0"/>
              <w:ind w:left="15"/>
            </w:pPr>
            <w:r>
              <w:t>2</w:t>
            </w:r>
          </w:p>
        </w:tc>
        <w:tc>
          <w:tcPr>
            <w:tcW w:w="1287" w:type="dxa"/>
          </w:tcPr>
          <w:p w14:paraId="4497A41D" w14:textId="77777777" w:rsidR="009B0494" w:rsidRDefault="007F4792" w:rsidP="009A260E">
            <w:pPr>
              <w:pStyle w:val="TableParagraph"/>
              <w:spacing w:before="0"/>
              <w:ind w:left="246" w:right="230"/>
            </w:pPr>
            <w:r>
              <w:rPr>
                <w:spacing w:val="-5"/>
              </w:rPr>
              <w:t>20</w:t>
            </w:r>
          </w:p>
        </w:tc>
      </w:tr>
      <w:tr w:rsidR="009B0494" w14:paraId="4497A423" w14:textId="77777777">
        <w:trPr>
          <w:trHeight w:val="551"/>
        </w:trPr>
        <w:tc>
          <w:tcPr>
            <w:tcW w:w="1637" w:type="dxa"/>
          </w:tcPr>
          <w:p w14:paraId="4497A41F" w14:textId="77777777" w:rsidR="009B0494" w:rsidRDefault="007F4792" w:rsidP="009A260E">
            <w:pPr>
              <w:pStyle w:val="TableParagraph"/>
              <w:spacing w:before="0"/>
              <w:ind w:left="119" w:right="103"/>
            </w:pPr>
            <w:r>
              <w:rPr>
                <w:spacing w:val="-2"/>
              </w:rPr>
              <w:t>M9209</w:t>
            </w:r>
          </w:p>
        </w:tc>
        <w:tc>
          <w:tcPr>
            <w:tcW w:w="5103" w:type="dxa"/>
          </w:tcPr>
          <w:p w14:paraId="4497A420" w14:textId="77777777" w:rsidR="009B0494" w:rsidRDefault="007F4792" w:rsidP="009A260E">
            <w:pPr>
              <w:pStyle w:val="TableParagraph"/>
              <w:spacing w:before="0"/>
              <w:ind w:left="109"/>
              <w:jc w:val="left"/>
            </w:pPr>
            <w:r>
              <w:t>Commercial</w:t>
            </w:r>
            <w:r>
              <w:rPr>
                <w:spacing w:val="-9"/>
              </w:rPr>
              <w:t xml:space="preserve"> </w:t>
            </w:r>
            <w:r>
              <w:rPr>
                <w:spacing w:val="-5"/>
              </w:rPr>
              <w:t>Law</w:t>
            </w:r>
          </w:p>
        </w:tc>
        <w:tc>
          <w:tcPr>
            <w:tcW w:w="989" w:type="dxa"/>
          </w:tcPr>
          <w:p w14:paraId="4497A421" w14:textId="77777777" w:rsidR="009B0494" w:rsidRDefault="007F4792" w:rsidP="009A260E">
            <w:pPr>
              <w:pStyle w:val="TableParagraph"/>
              <w:spacing w:before="0"/>
              <w:ind w:left="15"/>
            </w:pPr>
            <w:r>
              <w:t>2</w:t>
            </w:r>
          </w:p>
        </w:tc>
        <w:tc>
          <w:tcPr>
            <w:tcW w:w="1287" w:type="dxa"/>
          </w:tcPr>
          <w:p w14:paraId="4497A422" w14:textId="77777777" w:rsidR="009B0494" w:rsidRDefault="007F4792" w:rsidP="009A260E">
            <w:pPr>
              <w:pStyle w:val="TableParagraph"/>
              <w:spacing w:before="0"/>
              <w:ind w:left="246" w:right="230"/>
            </w:pPr>
            <w:r>
              <w:rPr>
                <w:spacing w:val="-5"/>
              </w:rPr>
              <w:t>20</w:t>
            </w:r>
          </w:p>
        </w:tc>
      </w:tr>
      <w:tr w:rsidR="009B0494" w14:paraId="4497A428" w14:textId="77777777">
        <w:trPr>
          <w:trHeight w:val="551"/>
        </w:trPr>
        <w:tc>
          <w:tcPr>
            <w:tcW w:w="1637" w:type="dxa"/>
          </w:tcPr>
          <w:p w14:paraId="4497A424" w14:textId="77777777" w:rsidR="009B0494" w:rsidRDefault="007F4792" w:rsidP="009A260E">
            <w:pPr>
              <w:pStyle w:val="TableParagraph"/>
              <w:spacing w:before="0"/>
              <w:ind w:left="119" w:right="103"/>
            </w:pPr>
            <w:r>
              <w:rPr>
                <w:spacing w:val="-2"/>
              </w:rPr>
              <w:t>M9211</w:t>
            </w:r>
          </w:p>
        </w:tc>
        <w:tc>
          <w:tcPr>
            <w:tcW w:w="5103" w:type="dxa"/>
          </w:tcPr>
          <w:p w14:paraId="4497A425" w14:textId="77777777" w:rsidR="009B0494" w:rsidRDefault="007F4792" w:rsidP="009A260E">
            <w:pPr>
              <w:pStyle w:val="TableParagraph"/>
              <w:spacing w:before="0"/>
              <w:ind w:left="109"/>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426" w14:textId="77777777" w:rsidR="009B0494" w:rsidRDefault="007F4792" w:rsidP="009A260E">
            <w:pPr>
              <w:pStyle w:val="TableParagraph"/>
              <w:spacing w:before="0"/>
              <w:ind w:left="15"/>
            </w:pPr>
            <w:r>
              <w:t>2</w:t>
            </w:r>
          </w:p>
        </w:tc>
        <w:tc>
          <w:tcPr>
            <w:tcW w:w="1287" w:type="dxa"/>
          </w:tcPr>
          <w:p w14:paraId="4497A427" w14:textId="77777777" w:rsidR="009B0494" w:rsidRDefault="007F4792" w:rsidP="009A260E">
            <w:pPr>
              <w:pStyle w:val="TableParagraph"/>
              <w:spacing w:before="0"/>
              <w:ind w:left="246" w:right="230"/>
            </w:pPr>
            <w:r>
              <w:rPr>
                <w:spacing w:val="-5"/>
              </w:rPr>
              <w:t>20</w:t>
            </w:r>
          </w:p>
        </w:tc>
      </w:tr>
    </w:tbl>
    <w:p w14:paraId="4497A429" w14:textId="77777777" w:rsidR="009B0494" w:rsidRDefault="009B0494" w:rsidP="009A260E">
      <w:pPr>
        <w:sectPr w:rsidR="009B0494">
          <w:type w:val="continuous"/>
          <w:pgSz w:w="11910" w:h="16840"/>
          <w:pgMar w:top="1400" w:right="1340" w:bottom="1378"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42E" w14:textId="77777777">
        <w:trPr>
          <w:trHeight w:val="551"/>
        </w:trPr>
        <w:tc>
          <w:tcPr>
            <w:tcW w:w="1637" w:type="dxa"/>
          </w:tcPr>
          <w:p w14:paraId="4497A42A" w14:textId="77777777" w:rsidR="009B0494" w:rsidRDefault="007F4792" w:rsidP="009A260E">
            <w:pPr>
              <w:pStyle w:val="TableParagraph"/>
              <w:spacing w:before="0"/>
              <w:ind w:left="119" w:right="103"/>
            </w:pPr>
            <w:r>
              <w:rPr>
                <w:spacing w:val="-2"/>
              </w:rPr>
              <w:t>M9212</w:t>
            </w:r>
          </w:p>
        </w:tc>
        <w:tc>
          <w:tcPr>
            <w:tcW w:w="5103" w:type="dxa"/>
          </w:tcPr>
          <w:p w14:paraId="4497A42B" w14:textId="77777777" w:rsidR="009B0494" w:rsidRDefault="007F4792" w:rsidP="009A260E">
            <w:pPr>
              <w:pStyle w:val="TableParagraph"/>
              <w:spacing w:before="0"/>
              <w:ind w:left="109"/>
              <w:jc w:val="left"/>
            </w:pPr>
            <w:r>
              <w:t>European</w:t>
            </w:r>
            <w:r>
              <w:rPr>
                <w:spacing w:val="-9"/>
              </w:rPr>
              <w:t xml:space="preserve"> </w:t>
            </w:r>
            <w:r>
              <w:t>Union</w:t>
            </w:r>
            <w:r>
              <w:rPr>
                <w:spacing w:val="-7"/>
              </w:rPr>
              <w:t xml:space="preserve"> </w:t>
            </w:r>
            <w:r>
              <w:rPr>
                <w:spacing w:val="-5"/>
              </w:rPr>
              <w:t>Law</w:t>
            </w:r>
          </w:p>
        </w:tc>
        <w:tc>
          <w:tcPr>
            <w:tcW w:w="989" w:type="dxa"/>
          </w:tcPr>
          <w:p w14:paraId="4497A42C" w14:textId="77777777" w:rsidR="009B0494" w:rsidRDefault="007F4792" w:rsidP="009A260E">
            <w:pPr>
              <w:pStyle w:val="TableParagraph"/>
              <w:spacing w:before="0"/>
              <w:ind w:left="15"/>
            </w:pPr>
            <w:r>
              <w:t>2</w:t>
            </w:r>
          </w:p>
        </w:tc>
        <w:tc>
          <w:tcPr>
            <w:tcW w:w="1287" w:type="dxa"/>
          </w:tcPr>
          <w:p w14:paraId="4497A42D" w14:textId="77777777" w:rsidR="009B0494" w:rsidRDefault="007F4792" w:rsidP="009A260E">
            <w:pPr>
              <w:pStyle w:val="TableParagraph"/>
              <w:spacing w:before="0"/>
              <w:ind w:left="521"/>
              <w:jc w:val="left"/>
            </w:pPr>
            <w:r>
              <w:rPr>
                <w:spacing w:val="-5"/>
              </w:rPr>
              <w:t>20</w:t>
            </w:r>
          </w:p>
        </w:tc>
      </w:tr>
      <w:tr w:rsidR="009B0494" w14:paraId="4497A433" w14:textId="77777777">
        <w:trPr>
          <w:trHeight w:val="551"/>
        </w:trPr>
        <w:tc>
          <w:tcPr>
            <w:tcW w:w="1637" w:type="dxa"/>
          </w:tcPr>
          <w:p w14:paraId="4497A42F" w14:textId="77777777" w:rsidR="009B0494" w:rsidRDefault="007F4792" w:rsidP="009A260E">
            <w:pPr>
              <w:pStyle w:val="TableParagraph"/>
              <w:spacing w:before="0"/>
              <w:ind w:left="119" w:right="103"/>
            </w:pPr>
            <w:r>
              <w:rPr>
                <w:spacing w:val="-2"/>
              </w:rPr>
              <w:lastRenderedPageBreak/>
              <w:t>M9306</w:t>
            </w:r>
          </w:p>
        </w:tc>
        <w:tc>
          <w:tcPr>
            <w:tcW w:w="5103" w:type="dxa"/>
          </w:tcPr>
          <w:p w14:paraId="4497A430" w14:textId="77777777" w:rsidR="009B0494" w:rsidRDefault="007F4792" w:rsidP="009A260E">
            <w:pPr>
              <w:pStyle w:val="TableParagraph"/>
              <w:spacing w:before="0"/>
              <w:ind w:left="109"/>
              <w:jc w:val="left"/>
            </w:pPr>
            <w:r>
              <w:rPr>
                <w:spacing w:val="-2"/>
              </w:rPr>
              <w:t>Evidence</w:t>
            </w:r>
          </w:p>
        </w:tc>
        <w:tc>
          <w:tcPr>
            <w:tcW w:w="989" w:type="dxa"/>
          </w:tcPr>
          <w:p w14:paraId="4497A431" w14:textId="77777777" w:rsidR="009B0494" w:rsidRDefault="007F4792" w:rsidP="009A260E">
            <w:pPr>
              <w:pStyle w:val="TableParagraph"/>
              <w:spacing w:before="0"/>
              <w:ind w:left="15"/>
            </w:pPr>
            <w:r>
              <w:t>3</w:t>
            </w:r>
          </w:p>
        </w:tc>
        <w:tc>
          <w:tcPr>
            <w:tcW w:w="1287" w:type="dxa"/>
          </w:tcPr>
          <w:p w14:paraId="4497A432" w14:textId="77777777" w:rsidR="009B0494" w:rsidRDefault="007F4792" w:rsidP="009A260E">
            <w:pPr>
              <w:pStyle w:val="TableParagraph"/>
              <w:spacing w:before="0"/>
              <w:ind w:left="521"/>
              <w:jc w:val="left"/>
            </w:pPr>
            <w:r>
              <w:rPr>
                <w:spacing w:val="-5"/>
              </w:rPr>
              <w:t>20</w:t>
            </w:r>
          </w:p>
        </w:tc>
      </w:tr>
    </w:tbl>
    <w:p w14:paraId="4497A434" w14:textId="77777777" w:rsidR="009B0494" w:rsidRDefault="009B0494" w:rsidP="009A260E">
      <w:pPr>
        <w:pStyle w:val="BodyText"/>
        <w:rPr>
          <w:b/>
          <w:sz w:val="15"/>
        </w:rPr>
      </w:pPr>
    </w:p>
    <w:p w14:paraId="4497A435"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436" w14:textId="77777777" w:rsidR="009B0494" w:rsidRDefault="009B0494" w:rsidP="009A260E">
      <w:pPr>
        <w:pStyle w:val="BodyText"/>
        <w:rPr>
          <w:b/>
          <w:sz w:val="13"/>
        </w:rPr>
      </w:pPr>
    </w:p>
    <w:p w14:paraId="4497A437" w14:textId="77777777" w:rsidR="009B0494" w:rsidRDefault="007F4792" w:rsidP="009A260E">
      <w:pPr>
        <w:pStyle w:val="BodyText"/>
        <w:ind w:left="120"/>
      </w:pPr>
      <w:r>
        <w:t>20</w:t>
      </w:r>
      <w:r>
        <w:rPr>
          <w:spacing w:val="-2"/>
        </w:rPr>
        <w:t xml:space="preserve"> </w:t>
      </w:r>
      <w:r>
        <w:t>credits</w:t>
      </w:r>
      <w:r>
        <w:rPr>
          <w:spacing w:val="-8"/>
        </w:rPr>
        <w:t xml:space="preserve"> </w:t>
      </w:r>
      <w:r>
        <w:t>chosen</w:t>
      </w:r>
      <w:r>
        <w:rPr>
          <w:spacing w:val="-2"/>
        </w:rPr>
        <w:t xml:space="preserve"> </w:t>
      </w:r>
      <w:r>
        <w:t>from</w:t>
      </w:r>
      <w:r>
        <w:rPr>
          <w:spacing w:val="-5"/>
        </w:rPr>
        <w:t xml:space="preserve"> </w:t>
      </w:r>
      <w:r>
        <w:t>the</w:t>
      </w:r>
      <w:r>
        <w:rPr>
          <w:spacing w:val="-7"/>
        </w:rPr>
        <w:t xml:space="preserve"> </w:t>
      </w:r>
      <w:r>
        <w:t>modules</w:t>
      </w:r>
      <w:r>
        <w:rPr>
          <w:spacing w:val="-3"/>
        </w:rPr>
        <w:t xml:space="preserve"> </w:t>
      </w:r>
      <w:r>
        <w:t>listed</w:t>
      </w:r>
      <w:r>
        <w:rPr>
          <w:spacing w:val="-6"/>
        </w:rPr>
        <w:t xml:space="preserve"> </w:t>
      </w:r>
      <w:r>
        <w:t>in</w:t>
      </w:r>
      <w:r>
        <w:rPr>
          <w:spacing w:val="-2"/>
        </w:rPr>
        <w:t xml:space="preserve"> </w:t>
      </w:r>
      <w:r>
        <w:t>Regulation</w:t>
      </w:r>
      <w:r>
        <w:rPr>
          <w:spacing w:val="-6"/>
        </w:rPr>
        <w:t xml:space="preserve"> </w:t>
      </w:r>
      <w:r>
        <w:t>5</w:t>
      </w:r>
      <w:r>
        <w:rPr>
          <w:spacing w:val="-6"/>
        </w:rPr>
        <w:t xml:space="preserve"> </w:t>
      </w:r>
      <w:r>
        <w:rPr>
          <w:spacing w:val="-2"/>
        </w:rPr>
        <w:t>above.</w:t>
      </w:r>
    </w:p>
    <w:p w14:paraId="4497A438" w14:textId="77777777" w:rsidR="009B0494" w:rsidRDefault="009B0494" w:rsidP="009A260E">
      <w:pPr>
        <w:pStyle w:val="BodyText"/>
        <w:rPr>
          <w:sz w:val="21"/>
        </w:rPr>
      </w:pPr>
    </w:p>
    <w:p w14:paraId="4497A439" w14:textId="77777777" w:rsidR="009B0494" w:rsidRDefault="007F4792" w:rsidP="009A260E">
      <w:pPr>
        <w:pStyle w:val="Heading1"/>
      </w:pPr>
      <w:r>
        <w:t>Progress</w:t>
      </w:r>
      <w:r>
        <w:rPr>
          <w:spacing w:val="-8"/>
        </w:rPr>
        <w:t xml:space="preserve"> </w:t>
      </w:r>
      <w:r>
        <w:t>(Full-time</w:t>
      </w:r>
      <w:r>
        <w:rPr>
          <w:spacing w:val="-8"/>
        </w:rPr>
        <w:t xml:space="preserve"> </w:t>
      </w:r>
      <w:r>
        <w:t>Study,</w:t>
      </w:r>
      <w:r>
        <w:rPr>
          <w:spacing w:val="-3"/>
        </w:rPr>
        <w:t xml:space="preserve"> </w:t>
      </w:r>
      <w:r>
        <w:t>Graduate</w:t>
      </w:r>
      <w:r>
        <w:rPr>
          <w:spacing w:val="-3"/>
        </w:rPr>
        <w:t xml:space="preserve"> </w:t>
      </w:r>
      <w:r>
        <w:rPr>
          <w:spacing w:val="-2"/>
        </w:rPr>
        <w:t>Entry)</w:t>
      </w:r>
    </w:p>
    <w:p w14:paraId="4497A43A" w14:textId="77777777" w:rsidR="009B0494" w:rsidRDefault="007F4792" w:rsidP="009A260E">
      <w:pPr>
        <w:pStyle w:val="ListParagraph"/>
        <w:numPr>
          <w:ilvl w:val="0"/>
          <w:numId w:val="54"/>
        </w:numPr>
        <w:tabs>
          <w:tab w:val="left" w:pos="480"/>
        </w:tabs>
        <w:ind w:left="479" w:hanging="361"/>
      </w:pPr>
      <w:r>
        <w:t>Students</w:t>
      </w:r>
      <w:r>
        <w:rPr>
          <w:spacing w:val="-10"/>
        </w:rPr>
        <w:t xml:space="preserve"> </w:t>
      </w:r>
      <w:r>
        <w:t>must</w:t>
      </w:r>
      <w:r>
        <w:rPr>
          <w:spacing w:val="-7"/>
        </w:rPr>
        <w:t xml:space="preserve"> </w:t>
      </w:r>
      <w:r>
        <w:t>have</w:t>
      </w:r>
      <w:r>
        <w:rPr>
          <w:spacing w:val="-6"/>
        </w:rPr>
        <w:t xml:space="preserve"> </w:t>
      </w:r>
      <w:r>
        <w:t>accumulated</w:t>
      </w:r>
      <w:r>
        <w:rPr>
          <w:spacing w:val="-5"/>
        </w:rPr>
        <w:t xml:space="preserve"> </w:t>
      </w:r>
      <w:r>
        <w:t>no</w:t>
      </w:r>
      <w:r>
        <w:rPr>
          <w:spacing w:val="-1"/>
        </w:rPr>
        <w:t xml:space="preserve"> </w:t>
      </w:r>
      <w:r>
        <w:t>fewer</w:t>
      </w:r>
      <w:r>
        <w:rPr>
          <w:spacing w:val="-5"/>
        </w:rPr>
        <w:t xml:space="preserve"> </w:t>
      </w:r>
      <w:r>
        <w:t>than</w:t>
      </w:r>
      <w:r>
        <w:rPr>
          <w:spacing w:val="-6"/>
        </w:rPr>
        <w:t xml:space="preserve"> </w:t>
      </w:r>
      <w:r>
        <w:t>120</w:t>
      </w:r>
      <w:r>
        <w:rPr>
          <w:spacing w:val="-6"/>
        </w:rPr>
        <w:t xml:space="preserve"> </w:t>
      </w:r>
      <w:r>
        <w:t>from the</w:t>
      </w:r>
      <w:r>
        <w:rPr>
          <w:spacing w:val="-6"/>
        </w:rPr>
        <w:t xml:space="preserve"> </w:t>
      </w:r>
      <w:r>
        <w:t>programme</w:t>
      </w:r>
      <w:r>
        <w:rPr>
          <w:spacing w:val="-4"/>
        </w:rPr>
        <w:t xml:space="preserve"> </w:t>
      </w:r>
      <w:r>
        <w:rPr>
          <w:spacing w:val="-2"/>
        </w:rPr>
        <w:t>curriculum.</w:t>
      </w:r>
    </w:p>
    <w:p w14:paraId="4497A43B" w14:textId="77777777" w:rsidR="009B0494" w:rsidRDefault="009B0494" w:rsidP="009A260E">
      <w:pPr>
        <w:pStyle w:val="BodyText"/>
        <w:rPr>
          <w:sz w:val="25"/>
        </w:rPr>
      </w:pPr>
    </w:p>
    <w:p w14:paraId="4497A43C" w14:textId="77777777" w:rsidR="009B0494" w:rsidRDefault="007F4792" w:rsidP="009A260E">
      <w:pPr>
        <w:pStyle w:val="Heading1"/>
        <w:ind w:left="119"/>
      </w:pPr>
      <w:r>
        <w:t>Progress</w:t>
      </w:r>
      <w:r>
        <w:rPr>
          <w:spacing w:val="-8"/>
        </w:rPr>
        <w:t xml:space="preserve"> </w:t>
      </w:r>
      <w:r>
        <w:t>(Part-time</w:t>
      </w:r>
      <w:r>
        <w:rPr>
          <w:spacing w:val="-3"/>
        </w:rPr>
        <w:t xml:space="preserve"> </w:t>
      </w:r>
      <w:r>
        <w:t>study,</w:t>
      </w:r>
      <w:r>
        <w:rPr>
          <w:spacing w:val="-9"/>
        </w:rPr>
        <w:t xml:space="preserve"> </w:t>
      </w:r>
      <w:r>
        <w:t>Graduate</w:t>
      </w:r>
      <w:r>
        <w:rPr>
          <w:spacing w:val="-7"/>
        </w:rPr>
        <w:t xml:space="preserve"> </w:t>
      </w:r>
      <w:r>
        <w:rPr>
          <w:spacing w:val="-2"/>
        </w:rPr>
        <w:t>Entry)</w:t>
      </w:r>
    </w:p>
    <w:p w14:paraId="4497A43D" w14:textId="77777777" w:rsidR="009B0494" w:rsidRDefault="007F4792" w:rsidP="009A260E">
      <w:pPr>
        <w:pStyle w:val="ListParagraph"/>
        <w:numPr>
          <w:ilvl w:val="0"/>
          <w:numId w:val="54"/>
        </w:numPr>
        <w:tabs>
          <w:tab w:val="left" w:pos="547"/>
        </w:tabs>
        <w:spacing w:line="278" w:lineRule="auto"/>
        <w:ind w:left="546" w:right="389"/>
      </w:pPr>
      <w:proofErr w:type="gramStart"/>
      <w:r>
        <w:t>In</w:t>
      </w:r>
      <w:r>
        <w:rPr>
          <w:spacing w:val="-2"/>
        </w:rPr>
        <w:t xml:space="preserve"> </w:t>
      </w:r>
      <w:r>
        <w:t>order</w:t>
      </w:r>
      <w:r>
        <w:rPr>
          <w:spacing w:val="-6"/>
        </w:rPr>
        <w:t xml:space="preserve"> </w:t>
      </w:r>
      <w:r>
        <w:t>to</w:t>
      </w:r>
      <w:proofErr w:type="gramEnd"/>
      <w:r>
        <w:rPr>
          <w:spacing w:val="-2"/>
        </w:rPr>
        <w:t xml:space="preserve"> </w:t>
      </w:r>
      <w:r>
        <w:t>progress</w:t>
      </w:r>
      <w:r>
        <w:rPr>
          <w:spacing w:val="-4"/>
        </w:rPr>
        <w:t xml:space="preserve"> </w:t>
      </w:r>
      <w:r>
        <w:t>to</w:t>
      </w:r>
      <w:r>
        <w:rPr>
          <w:spacing w:val="-2"/>
        </w:rPr>
        <w:t xml:space="preserve"> </w:t>
      </w:r>
      <w:r>
        <w:t>the third year</w:t>
      </w:r>
      <w:r>
        <w:rPr>
          <w:spacing w:val="-6"/>
        </w:rPr>
        <w:t xml:space="preserve"> </w:t>
      </w:r>
      <w:r>
        <w:t>of</w:t>
      </w:r>
      <w:r>
        <w:rPr>
          <w:spacing w:val="-3"/>
        </w:rPr>
        <w:t xml:space="preserve"> </w:t>
      </w:r>
      <w:r>
        <w:t>the programme,</w:t>
      </w:r>
      <w:r>
        <w:rPr>
          <w:spacing w:val="-3"/>
        </w:rPr>
        <w:t xml:space="preserve"> </w:t>
      </w:r>
      <w:r>
        <w:t>a</w:t>
      </w:r>
      <w:r>
        <w:rPr>
          <w:spacing w:val="-2"/>
        </w:rPr>
        <w:t xml:space="preserve"> </w:t>
      </w:r>
      <w:r>
        <w:t>student</w:t>
      </w:r>
      <w:r>
        <w:rPr>
          <w:spacing w:val="-3"/>
        </w:rPr>
        <w:t xml:space="preserve"> </w:t>
      </w:r>
      <w:r>
        <w:t>must</w:t>
      </w:r>
      <w:r>
        <w:rPr>
          <w:spacing w:val="-3"/>
        </w:rPr>
        <w:t xml:space="preserve"> </w:t>
      </w:r>
      <w:r>
        <w:t>normally</w:t>
      </w:r>
      <w:r>
        <w:rPr>
          <w:spacing w:val="-4"/>
        </w:rPr>
        <w:t xml:space="preserve"> </w:t>
      </w:r>
      <w:r>
        <w:t>have accumulated at least 60 credits from the programme curriculum.</w:t>
      </w:r>
    </w:p>
    <w:p w14:paraId="4497A43E" w14:textId="77777777" w:rsidR="009B0494" w:rsidRDefault="009B0494" w:rsidP="009A260E">
      <w:pPr>
        <w:pStyle w:val="BodyText"/>
        <w:rPr>
          <w:sz w:val="21"/>
        </w:rPr>
      </w:pPr>
    </w:p>
    <w:p w14:paraId="4497A43F" w14:textId="77777777" w:rsidR="009B0494" w:rsidRDefault="007F4792" w:rsidP="009A260E">
      <w:pPr>
        <w:pStyle w:val="ListParagraph"/>
        <w:numPr>
          <w:ilvl w:val="0"/>
          <w:numId w:val="54"/>
        </w:numPr>
        <w:tabs>
          <w:tab w:val="left" w:pos="547"/>
        </w:tabs>
        <w:spacing w:line="278" w:lineRule="auto"/>
        <w:ind w:left="546" w:right="260"/>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programme,</w:t>
      </w:r>
      <w:r>
        <w:rPr>
          <w:spacing w:val="-4"/>
        </w:rPr>
        <w:t xml:space="preserve"> </w:t>
      </w:r>
      <w:r>
        <w:t>a student</w:t>
      </w:r>
      <w:r>
        <w:rPr>
          <w:spacing w:val="-4"/>
        </w:rPr>
        <w:t xml:space="preserve"> </w:t>
      </w:r>
      <w:r>
        <w:t>must normally</w:t>
      </w:r>
      <w:r>
        <w:rPr>
          <w:spacing w:val="-5"/>
        </w:rPr>
        <w:t xml:space="preserve"> </w:t>
      </w:r>
      <w:r>
        <w:t>have accumulated at least 140 credits from the programme curriculum.</w:t>
      </w:r>
    </w:p>
    <w:p w14:paraId="4497A440" w14:textId="77777777" w:rsidR="009B0494" w:rsidRDefault="009B0494" w:rsidP="009A260E">
      <w:pPr>
        <w:pStyle w:val="BodyText"/>
        <w:rPr>
          <w:sz w:val="21"/>
        </w:rPr>
      </w:pPr>
    </w:p>
    <w:p w14:paraId="4497A441" w14:textId="77777777" w:rsidR="009B0494" w:rsidRDefault="007F4792" w:rsidP="009A260E">
      <w:pPr>
        <w:pStyle w:val="ListParagraph"/>
        <w:numPr>
          <w:ilvl w:val="0"/>
          <w:numId w:val="54"/>
        </w:numPr>
        <w:tabs>
          <w:tab w:val="left" w:pos="547"/>
        </w:tabs>
        <w:spacing w:line="278" w:lineRule="auto"/>
        <w:ind w:left="546" w:right="145"/>
      </w:pPr>
      <w:proofErr w:type="gramStart"/>
      <w:r>
        <w:t>In order to</w:t>
      </w:r>
      <w:proofErr w:type="gramEnd"/>
      <w:r>
        <w:t xml:space="preserve"> progress to the fifth year of the programme, a student must normally have accumulated</w:t>
      </w:r>
      <w:r>
        <w:rPr>
          <w:spacing w:val="-5"/>
        </w:rPr>
        <w:t xml:space="preserve"> </w:t>
      </w:r>
      <w:r>
        <w:t>at</w:t>
      </w:r>
      <w:r>
        <w:rPr>
          <w:spacing w:val="-1"/>
        </w:rPr>
        <w:t xml:space="preserve"> </w:t>
      </w:r>
      <w:r>
        <w:t>least</w:t>
      </w:r>
      <w:r>
        <w:rPr>
          <w:spacing w:val="-1"/>
        </w:rPr>
        <w:t xml:space="preserve"> </w:t>
      </w:r>
      <w:r>
        <w:t>220</w:t>
      </w:r>
      <w:r>
        <w:rPr>
          <w:spacing w:val="-5"/>
        </w:rPr>
        <w:t xml:space="preserve"> </w:t>
      </w:r>
      <w:r>
        <w:t>credits</w:t>
      </w:r>
      <w:r>
        <w:rPr>
          <w:spacing w:val="-2"/>
        </w:rPr>
        <w:t xml:space="preserve"> </w:t>
      </w:r>
      <w:r>
        <w:t>from</w:t>
      </w:r>
      <w:r>
        <w:rPr>
          <w:spacing w:val="-4"/>
        </w:rPr>
        <w:t xml:space="preserve"> </w:t>
      </w:r>
      <w:r>
        <w:t>the</w:t>
      </w:r>
      <w:r>
        <w:rPr>
          <w:spacing w:val="-5"/>
        </w:rPr>
        <w:t xml:space="preserve"> </w:t>
      </w:r>
      <w:r>
        <w:t>programme</w:t>
      </w:r>
      <w:r>
        <w:rPr>
          <w:spacing w:val="-5"/>
        </w:rPr>
        <w:t xml:space="preserve"> </w:t>
      </w:r>
      <w:r>
        <w:t>curriculum</w:t>
      </w:r>
      <w:r>
        <w:rPr>
          <w:spacing w:val="-4"/>
        </w:rPr>
        <w:t xml:space="preserve"> </w:t>
      </w:r>
      <w:r>
        <w:t>including those for</w:t>
      </w:r>
      <w:r>
        <w:rPr>
          <w:spacing w:val="-4"/>
        </w:rPr>
        <w:t xml:space="preserve"> </w:t>
      </w:r>
      <w:r>
        <w:t>any compulsory modules.</w:t>
      </w:r>
    </w:p>
    <w:p w14:paraId="4497A442" w14:textId="77777777" w:rsidR="009B0494" w:rsidRDefault="009B0494" w:rsidP="009A260E">
      <w:pPr>
        <w:pStyle w:val="BodyText"/>
        <w:rPr>
          <w:sz w:val="21"/>
        </w:rPr>
      </w:pPr>
    </w:p>
    <w:p w14:paraId="4497A443" w14:textId="77777777" w:rsidR="009B0494" w:rsidRDefault="007F4792" w:rsidP="009A260E">
      <w:pPr>
        <w:pStyle w:val="Heading1"/>
        <w:ind w:left="118"/>
      </w:pPr>
      <w:r>
        <w:rPr>
          <w:spacing w:val="-2"/>
        </w:rPr>
        <w:t>Transfer</w:t>
      </w:r>
    </w:p>
    <w:p w14:paraId="4497A444" w14:textId="2A9D8794" w:rsidR="009B0494" w:rsidRDefault="007F4792" w:rsidP="009A260E">
      <w:pPr>
        <w:pStyle w:val="ListParagraph"/>
        <w:numPr>
          <w:ilvl w:val="0"/>
          <w:numId w:val="54"/>
        </w:numPr>
        <w:tabs>
          <w:tab w:val="left" w:pos="546"/>
        </w:tabs>
        <w:spacing w:line="273" w:lineRule="auto"/>
        <w:ind w:right="143" w:hanging="429"/>
      </w:pPr>
      <w:r>
        <w:t>A student</w:t>
      </w:r>
      <w:r>
        <w:rPr>
          <w:spacing w:val="-5"/>
        </w:rPr>
        <w:t xml:space="preserve"> </w:t>
      </w:r>
      <w:r>
        <w:t>who has</w:t>
      </w:r>
      <w:r>
        <w:rPr>
          <w:spacing w:val="-6"/>
        </w:rPr>
        <w:t xml:space="preserve"> </w:t>
      </w:r>
      <w:r>
        <w:t>qualified for</w:t>
      </w:r>
      <w:r>
        <w:rPr>
          <w:spacing w:val="-3"/>
        </w:rPr>
        <w:t xml:space="preserve"> </w:t>
      </w:r>
      <w:r>
        <w:t>the</w:t>
      </w:r>
      <w:r>
        <w:rPr>
          <w:spacing w:val="-4"/>
        </w:rPr>
        <w:t xml:space="preserve"> </w:t>
      </w:r>
      <w:r>
        <w:t>LLB and</w:t>
      </w:r>
      <w:r>
        <w:rPr>
          <w:spacing w:val="-4"/>
        </w:rPr>
        <w:t xml:space="preserve"> </w:t>
      </w:r>
      <w:r>
        <w:t>who</w:t>
      </w:r>
      <w:r>
        <w:rPr>
          <w:spacing w:val="-4"/>
        </w:rPr>
        <w:t xml:space="preserve"> </w:t>
      </w:r>
      <w:r>
        <w:t>meets</w:t>
      </w:r>
      <w:r>
        <w:rPr>
          <w:spacing w:val="-6"/>
        </w:rPr>
        <w:t xml:space="preserve"> </w:t>
      </w:r>
      <w:r>
        <w:t>the requirements</w:t>
      </w:r>
      <w:r>
        <w:rPr>
          <w:spacing w:val="-1"/>
        </w:rPr>
        <w:t xml:space="preserve"> </w:t>
      </w:r>
      <w:r>
        <w:t>of the</w:t>
      </w:r>
      <w:r>
        <w:rPr>
          <w:spacing w:val="-2"/>
        </w:rPr>
        <w:t xml:space="preserv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w:t>
      </w:r>
      <w:r>
        <w:rPr>
          <w:color w:val="0000FF"/>
        </w:rPr>
        <w:t xml:space="preserve"> </w:t>
      </w:r>
      <w:r>
        <w:t xml:space="preserve">may apply to transfer to the full-time LLB Honours degree </w:t>
      </w:r>
      <w:r>
        <w:rPr>
          <w:spacing w:val="-2"/>
        </w:rPr>
        <w:t>programme.</w:t>
      </w:r>
    </w:p>
    <w:p w14:paraId="4497A445" w14:textId="77777777" w:rsidR="009B0494" w:rsidRDefault="009B0494" w:rsidP="009A260E">
      <w:pPr>
        <w:pStyle w:val="BodyText"/>
      </w:pPr>
    </w:p>
    <w:p w14:paraId="4497A446" w14:textId="77777777" w:rsidR="009B0494" w:rsidRDefault="007F4792" w:rsidP="009A260E">
      <w:pPr>
        <w:pStyle w:val="Heading1"/>
      </w:pPr>
      <w:r>
        <w:rPr>
          <w:spacing w:val="-2"/>
        </w:rPr>
        <w:t>Award</w:t>
      </w:r>
    </w:p>
    <w:p w14:paraId="4497A447" w14:textId="77777777" w:rsidR="009B0494" w:rsidRDefault="007F4792" w:rsidP="009A260E">
      <w:pPr>
        <w:pStyle w:val="ListParagraph"/>
        <w:numPr>
          <w:ilvl w:val="0"/>
          <w:numId w:val="54"/>
        </w:numPr>
        <w:tabs>
          <w:tab w:val="left" w:pos="548"/>
        </w:tabs>
      </w:pPr>
      <w:r>
        <w:rPr>
          <w:b/>
        </w:rPr>
        <w:t>LLB:</w:t>
      </w:r>
      <w:r>
        <w:rPr>
          <w:b/>
          <w:spacing w:val="-6"/>
        </w:rPr>
        <w:t xml:space="preserve"> </w:t>
      </w:r>
      <w:r>
        <w:t>Regulation</w:t>
      </w:r>
      <w:r>
        <w:rPr>
          <w:spacing w:val="-5"/>
        </w:rPr>
        <w:t xml:space="preserve"> </w:t>
      </w:r>
      <w:r>
        <w:t>26</w:t>
      </w:r>
      <w:r>
        <w:rPr>
          <w:spacing w:val="-2"/>
        </w:rPr>
        <w:t xml:space="preserve"> </w:t>
      </w:r>
      <w:r>
        <w:t>shall</w:t>
      </w:r>
      <w:r>
        <w:rPr>
          <w:spacing w:val="-8"/>
        </w:rPr>
        <w:t xml:space="preserve"> </w:t>
      </w:r>
      <w:r>
        <w:rPr>
          <w:spacing w:val="-2"/>
        </w:rPr>
        <w:t>apply.</w:t>
      </w:r>
    </w:p>
    <w:p w14:paraId="4497A448" w14:textId="77777777" w:rsidR="009B0494" w:rsidRDefault="009B0494" w:rsidP="009A260E">
      <w:pPr>
        <w:sectPr w:rsidR="009B0494">
          <w:type w:val="continuous"/>
          <w:pgSz w:w="11910" w:h="16840"/>
          <w:pgMar w:top="1400" w:right="1340" w:bottom="940" w:left="1320" w:header="0" w:footer="758" w:gutter="0"/>
          <w:cols w:space="720"/>
        </w:sectPr>
      </w:pPr>
    </w:p>
    <w:p w14:paraId="4497A449" w14:textId="77777777" w:rsidR="009B0494" w:rsidRDefault="007F4792" w:rsidP="009A260E">
      <w:pPr>
        <w:spacing w:line="480" w:lineRule="auto"/>
        <w:ind w:left="119" w:right="1720" w:hanging="1"/>
        <w:rPr>
          <w:b/>
          <w:sz w:val="28"/>
        </w:rPr>
      </w:pPr>
      <w:bookmarkStart w:id="204" w:name="044_LLB_Scots_and_English_Law_-_Clinical"/>
      <w:bookmarkEnd w:id="204"/>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&amp;</w:t>
      </w:r>
      <w:r>
        <w:rPr>
          <w:b/>
          <w:spacing w:val="-9"/>
          <w:sz w:val="28"/>
        </w:rPr>
        <w:t xml:space="preserve"> </w:t>
      </w:r>
      <w:r>
        <w:rPr>
          <w:b/>
          <w:sz w:val="28"/>
        </w:rPr>
        <w:t>SOCIAL</w:t>
      </w:r>
      <w:r>
        <w:rPr>
          <w:b/>
          <w:spacing w:val="-12"/>
          <w:sz w:val="28"/>
        </w:rPr>
        <w:t xml:space="preserve"> </w:t>
      </w:r>
      <w:r>
        <w:rPr>
          <w:b/>
          <w:sz w:val="28"/>
        </w:rPr>
        <w:t>SCIENCES SCHOOL OF LAW</w:t>
      </w:r>
    </w:p>
    <w:p w14:paraId="4497A44A" w14:textId="77777777" w:rsidR="009B0494" w:rsidRDefault="007F4792" w:rsidP="009A260E">
      <w:pPr>
        <w:spacing w:line="320" w:lineRule="exact"/>
        <w:ind w:left="119"/>
        <w:rPr>
          <w:b/>
          <w:spacing w:val="-2"/>
          <w:sz w:val="28"/>
        </w:rPr>
      </w:pPr>
      <w:r>
        <w:rPr>
          <w:b/>
          <w:sz w:val="28"/>
        </w:rPr>
        <w:t>SCOTS</w:t>
      </w:r>
      <w:r>
        <w:rPr>
          <w:b/>
          <w:spacing w:val="-9"/>
          <w:sz w:val="28"/>
        </w:rPr>
        <w:t xml:space="preserve"> </w:t>
      </w:r>
      <w:r>
        <w:rPr>
          <w:b/>
          <w:sz w:val="28"/>
        </w:rPr>
        <w:t>AND</w:t>
      </w:r>
      <w:r>
        <w:rPr>
          <w:b/>
          <w:spacing w:val="-9"/>
          <w:sz w:val="28"/>
        </w:rPr>
        <w:t xml:space="preserve"> </w:t>
      </w:r>
      <w:r>
        <w:rPr>
          <w:b/>
          <w:sz w:val="28"/>
        </w:rPr>
        <w:t>ENGLISH</w:t>
      </w:r>
      <w:r>
        <w:rPr>
          <w:b/>
          <w:spacing w:val="-4"/>
          <w:sz w:val="28"/>
        </w:rPr>
        <w:t xml:space="preserve"> </w:t>
      </w:r>
      <w:r>
        <w:rPr>
          <w:b/>
          <w:sz w:val="28"/>
        </w:rPr>
        <w:t>LAW</w:t>
      </w:r>
      <w:r>
        <w:rPr>
          <w:b/>
          <w:spacing w:val="-5"/>
          <w:sz w:val="28"/>
        </w:rPr>
        <w:t xml:space="preserve"> </w:t>
      </w:r>
      <w:r>
        <w:rPr>
          <w:b/>
          <w:spacing w:val="-2"/>
          <w:sz w:val="28"/>
        </w:rPr>
        <w:t>(Clinical)</w:t>
      </w:r>
    </w:p>
    <w:p w14:paraId="34030831" w14:textId="77777777" w:rsidR="00050A07" w:rsidRDefault="00050A07" w:rsidP="009A260E">
      <w:pPr>
        <w:spacing w:line="320" w:lineRule="exact"/>
        <w:ind w:left="119"/>
        <w:rPr>
          <w:b/>
          <w:sz w:val="28"/>
        </w:rPr>
      </w:pPr>
    </w:p>
    <w:p w14:paraId="4497A44B" w14:textId="4BFBEAED" w:rsidR="009B0494" w:rsidRDefault="007F4792" w:rsidP="009A260E">
      <w:pPr>
        <w:pStyle w:val="Heading1"/>
        <w:ind w:left="119" w:right="1497" w:hanging="1"/>
      </w:pPr>
      <w:r>
        <w:t>Bachelor</w:t>
      </w:r>
      <w:r>
        <w:rPr>
          <w:spacing w:val="-3"/>
        </w:rPr>
        <w:t xml:space="preserve"> </w:t>
      </w:r>
      <w:r>
        <w:t>of</w:t>
      </w:r>
      <w:r>
        <w:rPr>
          <w:spacing w:val="-5"/>
        </w:rPr>
        <w:t xml:space="preserve"> </w:t>
      </w:r>
      <w:r>
        <w:t>Laws</w:t>
      </w:r>
      <w:r>
        <w:rPr>
          <w:spacing w:val="-1"/>
        </w:rPr>
        <w:t xml:space="preserve"> </w:t>
      </w:r>
      <w:r>
        <w:t>(Clinical)</w:t>
      </w:r>
      <w:r>
        <w:rPr>
          <w:spacing w:val="-5"/>
        </w:rPr>
        <w:t xml:space="preserve"> </w:t>
      </w:r>
      <w:r>
        <w:t>with</w:t>
      </w:r>
      <w:r>
        <w:rPr>
          <w:spacing w:val="-3"/>
        </w:rPr>
        <w:t xml:space="preserve"> </w:t>
      </w:r>
      <w:r>
        <w:t>Honours</w:t>
      </w:r>
      <w:r>
        <w:rPr>
          <w:spacing w:val="-1"/>
        </w:rPr>
        <w:t xml:space="preserve"> </w:t>
      </w:r>
      <w:r>
        <w:t>in</w:t>
      </w:r>
      <w:r>
        <w:rPr>
          <w:spacing w:val="-9"/>
        </w:rPr>
        <w:t xml:space="preserve"> </w:t>
      </w:r>
      <w:r>
        <w:t>Scots</w:t>
      </w:r>
      <w:r>
        <w:rPr>
          <w:spacing w:val="-1"/>
        </w:rPr>
        <w:t xml:space="preserve"> </w:t>
      </w:r>
      <w:r>
        <w:t>and</w:t>
      </w:r>
      <w:r>
        <w:rPr>
          <w:spacing w:val="-8"/>
        </w:rPr>
        <w:t xml:space="preserve"> </w:t>
      </w:r>
      <w:r>
        <w:t>English</w:t>
      </w:r>
      <w:r>
        <w:rPr>
          <w:spacing w:val="-3"/>
        </w:rPr>
        <w:t xml:space="preserve"> </w:t>
      </w:r>
      <w:r>
        <w:t>La</w:t>
      </w:r>
      <w:r w:rsidR="000C7176">
        <w:t>w</w:t>
      </w:r>
      <w:r w:rsidR="000C7176">
        <w:br/>
      </w:r>
      <w:r>
        <w:t>Bachelor of Laws (Clinical) Scots and English Law</w:t>
      </w:r>
    </w:p>
    <w:p w14:paraId="4D5E813A" w14:textId="77777777" w:rsidR="000C7176" w:rsidRDefault="007F4792" w:rsidP="009A260E">
      <w:pPr>
        <w:spacing w:line="242" w:lineRule="auto"/>
        <w:ind w:left="119" w:right="1720"/>
        <w:rPr>
          <w:b/>
        </w:rPr>
      </w:pPr>
      <w:r>
        <w:rPr>
          <w:b/>
        </w:rPr>
        <w:t>Diploma of Higher Education in Scots and English Law (Clinical)</w:t>
      </w:r>
    </w:p>
    <w:p w14:paraId="4497A44C" w14:textId="622C023B" w:rsidR="009B0494" w:rsidRDefault="007F4792" w:rsidP="009A260E">
      <w:pPr>
        <w:spacing w:line="242" w:lineRule="auto"/>
        <w:ind w:left="119" w:right="1720"/>
        <w:rPr>
          <w:b/>
        </w:rPr>
      </w:pPr>
      <w:r>
        <w:rPr>
          <w:b/>
        </w:rPr>
        <w:t>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Scots</w:t>
      </w:r>
      <w:r>
        <w:rPr>
          <w:b/>
          <w:spacing w:val="-5"/>
        </w:rPr>
        <w:t xml:space="preserve"> </w:t>
      </w:r>
      <w:r>
        <w:rPr>
          <w:b/>
        </w:rPr>
        <w:t>and</w:t>
      </w:r>
      <w:r>
        <w:rPr>
          <w:b/>
          <w:spacing w:val="-2"/>
        </w:rPr>
        <w:t xml:space="preserve"> </w:t>
      </w:r>
      <w:r>
        <w:rPr>
          <w:b/>
        </w:rPr>
        <w:t>English</w:t>
      </w:r>
      <w:r>
        <w:rPr>
          <w:b/>
          <w:spacing w:val="-2"/>
        </w:rPr>
        <w:t xml:space="preserve"> </w:t>
      </w:r>
      <w:r>
        <w:rPr>
          <w:b/>
        </w:rPr>
        <w:t>Law</w:t>
      </w:r>
      <w:r>
        <w:rPr>
          <w:b/>
          <w:spacing w:val="-1"/>
        </w:rPr>
        <w:t xml:space="preserve"> </w:t>
      </w:r>
      <w:r>
        <w:rPr>
          <w:b/>
        </w:rPr>
        <w:t>(Clinical)</w:t>
      </w:r>
    </w:p>
    <w:p w14:paraId="4497A44D" w14:textId="77777777" w:rsidR="009B0494" w:rsidRDefault="009B0494" w:rsidP="009A260E">
      <w:pPr>
        <w:pStyle w:val="BodyText"/>
        <w:rPr>
          <w:b/>
          <w:sz w:val="21"/>
        </w:rPr>
      </w:pPr>
    </w:p>
    <w:p w14:paraId="4497A44E" w14:textId="7C47596E" w:rsidR="009B0494" w:rsidRDefault="007F4792" w:rsidP="009A260E">
      <w:pPr>
        <w:ind w:left="119"/>
        <w:rPr>
          <w:i/>
        </w:rPr>
      </w:pPr>
      <w:r>
        <w:rPr>
          <w:i/>
        </w:rPr>
        <w:t xml:space="preserve">These regulations are to be read in conjunction with </w:t>
      </w:r>
      <w:r>
        <w:rPr>
          <w:i/>
          <w:color w:val="0000FF"/>
          <w:u w:val="single" w:color="0000FF"/>
        </w:rPr>
        <w:t>General</w:t>
      </w:r>
      <w:r>
        <w:rPr>
          <w:i/>
          <w:color w:val="0000FF"/>
          <w:spacing w:val="-2"/>
          <w:u w:val="single" w:color="0000FF"/>
        </w:rPr>
        <w:t xml:space="preserve"> </w:t>
      </w:r>
      <w:r>
        <w:rPr>
          <w:i/>
          <w:color w:val="0000FF"/>
          <w:u w:val="single" w:color="0000FF"/>
        </w:rPr>
        <w:t xml:space="preserve">Academic Regulations </w:t>
      </w:r>
      <w:proofErr w:type="gramStart"/>
      <w:r>
        <w:rPr>
          <w:i/>
          <w:color w:val="0000FF"/>
          <w:u w:val="single" w:color="0000FF"/>
        </w:rPr>
        <w:t xml:space="preserve">– </w:t>
      </w:r>
      <w:r>
        <w:rPr>
          <w:i/>
          <w:color w:val="0000FF"/>
        </w:rPr>
        <w:t xml:space="preserve"> </w:t>
      </w:r>
      <w:r>
        <w:rPr>
          <w:i/>
          <w:color w:val="0000FF"/>
          <w:u w:val="single" w:color="0000FF"/>
        </w:rPr>
        <w:t>Undergraduate</w:t>
      </w:r>
      <w:proofErr w:type="gramEnd"/>
      <w:r>
        <w:rPr>
          <w:i/>
          <w:color w:val="0000FF"/>
          <w:u w:val="single" w:color="0000FF"/>
        </w:rPr>
        <w:t>,</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97A44F" w14:textId="77777777" w:rsidR="009B0494" w:rsidRDefault="009B0494" w:rsidP="009A260E">
      <w:pPr>
        <w:pStyle w:val="BodyText"/>
        <w:rPr>
          <w:i/>
          <w:sz w:val="14"/>
        </w:rPr>
      </w:pPr>
    </w:p>
    <w:p w14:paraId="4497A450" w14:textId="77777777" w:rsidR="009B0494" w:rsidRDefault="007F4792" w:rsidP="009A260E">
      <w:pPr>
        <w:pStyle w:val="Heading1"/>
        <w:spacing w:line="251" w:lineRule="exact"/>
        <w:ind w:left="119"/>
      </w:pPr>
      <w:r>
        <w:t>Mode</w:t>
      </w:r>
      <w:r>
        <w:rPr>
          <w:spacing w:val="-2"/>
        </w:rPr>
        <w:t xml:space="preserve"> </w:t>
      </w:r>
      <w:r>
        <w:t>of</w:t>
      </w:r>
      <w:r>
        <w:rPr>
          <w:spacing w:val="-3"/>
        </w:rPr>
        <w:t xml:space="preserve"> </w:t>
      </w:r>
      <w:r>
        <w:rPr>
          <w:spacing w:val="-2"/>
        </w:rPr>
        <w:t>Study</w:t>
      </w:r>
    </w:p>
    <w:p w14:paraId="4497A451" w14:textId="77777777" w:rsidR="009B0494" w:rsidRDefault="007F4792" w:rsidP="009A260E">
      <w:pPr>
        <w:pStyle w:val="ListParagraph"/>
        <w:numPr>
          <w:ilvl w:val="0"/>
          <w:numId w:val="53"/>
        </w:numPr>
        <w:tabs>
          <w:tab w:val="left" w:pos="546"/>
          <w:tab w:val="left" w:pos="547"/>
        </w:tabs>
        <w:spacing w:line="251" w:lineRule="exact"/>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A452" w14:textId="77777777" w:rsidR="009B0494" w:rsidRDefault="009B0494" w:rsidP="009A260E">
      <w:pPr>
        <w:pStyle w:val="BodyText"/>
      </w:pPr>
    </w:p>
    <w:p w14:paraId="4497A453" w14:textId="77777777" w:rsidR="009B0494" w:rsidRDefault="007F4792" w:rsidP="009A260E">
      <w:pPr>
        <w:pStyle w:val="Heading1"/>
        <w:spacing w:line="252" w:lineRule="exact"/>
        <w:ind w:left="119"/>
      </w:pPr>
      <w:r>
        <w:t>Credit</w:t>
      </w:r>
      <w:r>
        <w:rPr>
          <w:spacing w:val="-7"/>
        </w:rPr>
        <w:t xml:space="preserve"> </w:t>
      </w:r>
      <w:r>
        <w:t>Transfer</w:t>
      </w:r>
      <w:r>
        <w:rPr>
          <w:spacing w:val="-4"/>
        </w:rPr>
        <w:t xml:space="preserve"> </w:t>
      </w:r>
      <w:r>
        <w:t>and</w:t>
      </w:r>
      <w:r>
        <w:rPr>
          <w:spacing w:val="-4"/>
        </w:rPr>
        <w:t xml:space="preserve"> </w:t>
      </w:r>
      <w:r>
        <w:rPr>
          <w:spacing w:val="-2"/>
        </w:rPr>
        <w:t>Exemption</w:t>
      </w:r>
    </w:p>
    <w:p w14:paraId="4497A454" w14:textId="03BB630F" w:rsidR="009B0494" w:rsidRDefault="007F4792" w:rsidP="009A260E">
      <w:pPr>
        <w:pStyle w:val="ListParagraph"/>
        <w:numPr>
          <w:ilvl w:val="0"/>
          <w:numId w:val="53"/>
        </w:numPr>
        <w:tabs>
          <w:tab w:val="left" w:pos="546"/>
          <w:tab w:val="left" w:pos="547"/>
        </w:tabs>
        <w:spacing w:line="235" w:lineRule="auto"/>
        <w:ind w:right="206"/>
        <w:rPr>
          <w:rFonts w:ascii="Calibri" w:hAnsi="Calibri"/>
          <w:i/>
        </w:rPr>
      </w:pPr>
      <w:r>
        <w:t>Students</w:t>
      </w:r>
      <w:r>
        <w:rPr>
          <w:spacing w:val="-3"/>
        </w:rPr>
        <w:t xml:space="preserve"> </w:t>
      </w:r>
      <w:r>
        <w:t>with</w:t>
      </w:r>
      <w:r>
        <w:rPr>
          <w:spacing w:val="-6"/>
        </w:rPr>
        <w:t xml:space="preserve"> </w:t>
      </w:r>
      <w:r>
        <w:t>appropriate</w:t>
      </w:r>
      <w:r>
        <w:rPr>
          <w:spacing w:val="-5"/>
        </w:rPr>
        <w:t xml:space="preserve"> </w:t>
      </w:r>
      <w:r>
        <w:t>qualifications</w:t>
      </w:r>
      <w:r>
        <w:rPr>
          <w:spacing w:val="-8"/>
        </w:rPr>
        <w:t xml:space="preserve"> </w:t>
      </w:r>
      <w:r>
        <w:t>may</w:t>
      </w:r>
      <w:r>
        <w:rPr>
          <w:spacing w:val="-8"/>
        </w:rPr>
        <w:t xml:space="preserve"> </w:t>
      </w:r>
      <w:r>
        <w:t>be</w:t>
      </w:r>
      <w:r>
        <w:rPr>
          <w:spacing w:val="-1"/>
        </w:rPr>
        <w:t xml:space="preserve"> </w:t>
      </w:r>
      <w:r>
        <w:t>admitted</w:t>
      </w:r>
      <w:r>
        <w:rPr>
          <w:spacing w:val="-1"/>
        </w:rPr>
        <w:t xml:space="preserve"> </w:t>
      </w:r>
      <w:r>
        <w:t>with</w:t>
      </w:r>
      <w:r>
        <w:rPr>
          <w:spacing w:val="-6"/>
        </w:rPr>
        <w:t xml:space="preserve"> </w:t>
      </w:r>
      <w:r>
        <w:t>advanced</w:t>
      </w:r>
      <w:r>
        <w:rPr>
          <w:spacing w:val="-1"/>
        </w:rPr>
        <w:t xml:space="preserve"> </w:t>
      </w:r>
      <w:r>
        <w:t>standing</w:t>
      </w:r>
      <w:r>
        <w:rPr>
          <w:spacing w:val="-1"/>
        </w:rPr>
        <w:t xml:space="preserve"> </w:t>
      </w:r>
      <w:r>
        <w:t>in</w:t>
      </w:r>
      <w:r>
        <w:rPr>
          <w:spacing w:val="-1"/>
        </w:rPr>
        <w:t xml:space="preserve"> </w:t>
      </w:r>
      <w:r>
        <w:t>which case their curriculum shall be modified. The</w:t>
      </w:r>
      <w:r>
        <w:rPr>
          <w:spacing w:val="40"/>
        </w:rPr>
        <w:t xml:space="preserve"> </w:t>
      </w:r>
      <w:r>
        <w:rPr>
          <w:color w:val="0000FF"/>
          <w:u w:val="single" w:color="0000FF"/>
        </w:rPr>
        <w:t xml:space="preserve">General Academic Regulations </w:t>
      </w:r>
      <w:proofErr w:type="gramStart"/>
      <w:r>
        <w:rPr>
          <w:color w:val="0000FF"/>
          <w:u w:val="single" w:color="0000FF"/>
        </w:rPr>
        <w:t xml:space="preserve">– </w:t>
      </w:r>
      <w:r>
        <w:rPr>
          <w:color w:val="0000FF"/>
        </w:rPr>
        <w:t xml:space="preserve"> </w:t>
      </w:r>
      <w:r>
        <w:rPr>
          <w:color w:val="0000FF"/>
          <w:u w:val="single" w:color="0000FF"/>
        </w:rPr>
        <w:t>Undergraduate</w:t>
      </w:r>
      <w:proofErr w:type="gramEnd"/>
      <w:r>
        <w:rPr>
          <w:color w:val="0000FF"/>
          <w:u w:val="single" w:color="0000FF"/>
        </w:rPr>
        <w:t>, Integrated Master and Professional Graduate Degree Programme Level</w:t>
      </w:r>
      <w:r>
        <w:rPr>
          <w:color w:val="0000FF"/>
        </w:rPr>
        <w:t xml:space="preserve"> </w:t>
      </w:r>
      <w:r>
        <w:t>shall apply.</w:t>
      </w:r>
    </w:p>
    <w:p w14:paraId="4497A455" w14:textId="77777777" w:rsidR="009B0494" w:rsidRDefault="009B0494" w:rsidP="009A260E">
      <w:pPr>
        <w:pStyle w:val="BodyText"/>
      </w:pPr>
    </w:p>
    <w:p w14:paraId="4497A456" w14:textId="77777777" w:rsidR="009B0494" w:rsidRDefault="007F4792" w:rsidP="009A260E">
      <w:pPr>
        <w:pStyle w:val="Heading1"/>
        <w:spacing w:line="251" w:lineRule="exact"/>
        <w:ind w:left="119"/>
      </w:pPr>
      <w:r>
        <w:rPr>
          <w:spacing w:val="-2"/>
        </w:rPr>
        <w:t>Curriculum</w:t>
      </w:r>
    </w:p>
    <w:p w14:paraId="4497A457" w14:textId="77777777" w:rsidR="009B0494" w:rsidRDefault="007F4792" w:rsidP="009A260E">
      <w:pPr>
        <w:pStyle w:val="ListParagraph"/>
        <w:numPr>
          <w:ilvl w:val="0"/>
          <w:numId w:val="53"/>
        </w:numPr>
        <w:tabs>
          <w:tab w:val="left" w:pos="546"/>
          <w:tab w:val="left" w:pos="547"/>
        </w:tabs>
        <w:spacing w:line="251" w:lineRule="exact"/>
      </w:pPr>
      <w:r>
        <w:rPr>
          <w:b/>
        </w:rPr>
        <w:t>First</w:t>
      </w:r>
      <w:r>
        <w:rPr>
          <w:b/>
          <w:spacing w:val="-6"/>
        </w:rPr>
        <w:t xml:space="preserve"> </w:t>
      </w:r>
      <w:r>
        <w:rPr>
          <w:b/>
        </w:rPr>
        <w:t>Year</w:t>
      </w:r>
      <w:r>
        <w:rPr>
          <w:b/>
          <w:spacing w:val="-1"/>
        </w:rPr>
        <w:t xml:space="preserve"> </w:t>
      </w:r>
      <w:r>
        <w:t>-</w:t>
      </w:r>
      <w:r>
        <w:rPr>
          <w:spacing w:val="-4"/>
        </w:rPr>
        <w:t xml:space="preserve"> </w:t>
      </w:r>
      <w:r>
        <w:t>All</w:t>
      </w:r>
      <w:r>
        <w:rPr>
          <w:spacing w:val="-2"/>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4"/>
        </w:rPr>
        <w:t xml:space="preserve"> </w:t>
      </w:r>
      <w:r>
        <w:t>to</w:t>
      </w:r>
      <w:r>
        <w:rPr>
          <w:spacing w:val="-4"/>
        </w:rPr>
        <w:t xml:space="preserve"> </w:t>
      </w:r>
      <w:r>
        <w:t>120 credits</w:t>
      </w:r>
      <w:r>
        <w:rPr>
          <w:spacing w:val="-6"/>
        </w:rPr>
        <w:t xml:space="preserve"> </w:t>
      </w:r>
      <w:r>
        <w:t>as</w:t>
      </w:r>
      <w:r>
        <w:rPr>
          <w:spacing w:val="-6"/>
        </w:rPr>
        <w:t xml:space="preserve"> </w:t>
      </w:r>
      <w:r>
        <w:rPr>
          <w:spacing w:val="-2"/>
        </w:rPr>
        <w:t>follows:</w:t>
      </w:r>
    </w:p>
    <w:p w14:paraId="4497A458" w14:textId="77777777" w:rsidR="009B0494" w:rsidRDefault="009B0494" w:rsidP="009A260E">
      <w:pPr>
        <w:pStyle w:val="BodyText"/>
      </w:pPr>
    </w:p>
    <w:p w14:paraId="4497A459" w14:textId="77777777" w:rsidR="009B0494" w:rsidRDefault="007F4792" w:rsidP="009A260E">
      <w:pPr>
        <w:pStyle w:val="Heading1"/>
        <w:ind w:left="119"/>
      </w:pPr>
      <w:r>
        <w:rPr>
          <w:u w:val="single"/>
        </w:rPr>
        <w:t>Compulsory</w:t>
      </w:r>
      <w:r>
        <w:rPr>
          <w:spacing w:val="-5"/>
          <w:u w:val="single"/>
        </w:rPr>
        <w:t xml:space="preserve"> </w:t>
      </w:r>
      <w:r>
        <w:rPr>
          <w:spacing w:val="-2"/>
          <w:u w:val="single"/>
        </w:rPr>
        <w:t>Modules</w:t>
      </w:r>
    </w:p>
    <w:p w14:paraId="4497A45A"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5227"/>
        <w:gridCol w:w="1013"/>
        <w:gridCol w:w="1320"/>
      </w:tblGrid>
      <w:tr w:rsidR="009B0494" w14:paraId="4497A45F" w14:textId="77777777">
        <w:trPr>
          <w:trHeight w:val="551"/>
        </w:trPr>
        <w:tc>
          <w:tcPr>
            <w:tcW w:w="1680" w:type="dxa"/>
          </w:tcPr>
          <w:p w14:paraId="4497A45B" w14:textId="77777777" w:rsidR="009B0494" w:rsidRDefault="007F4792" w:rsidP="009A260E">
            <w:pPr>
              <w:pStyle w:val="TableParagraph"/>
              <w:spacing w:before="0"/>
              <w:ind w:left="140" w:right="128"/>
              <w:rPr>
                <w:b/>
              </w:rPr>
            </w:pPr>
            <w:r>
              <w:rPr>
                <w:b/>
              </w:rPr>
              <w:t>Module</w:t>
            </w:r>
            <w:r>
              <w:rPr>
                <w:b/>
                <w:spacing w:val="-3"/>
              </w:rPr>
              <w:t xml:space="preserve"> </w:t>
            </w:r>
            <w:r>
              <w:rPr>
                <w:b/>
                <w:spacing w:val="-4"/>
              </w:rPr>
              <w:t>Code</w:t>
            </w:r>
          </w:p>
        </w:tc>
        <w:tc>
          <w:tcPr>
            <w:tcW w:w="5227" w:type="dxa"/>
          </w:tcPr>
          <w:p w14:paraId="4497A45C" w14:textId="77777777" w:rsidR="009B0494" w:rsidRDefault="007F4792" w:rsidP="009A260E">
            <w:pPr>
              <w:pStyle w:val="TableParagraph"/>
              <w:spacing w:before="0"/>
              <w:ind w:left="1962" w:right="1949"/>
              <w:rPr>
                <w:b/>
              </w:rPr>
            </w:pPr>
            <w:r>
              <w:rPr>
                <w:b/>
              </w:rPr>
              <w:t>Module</w:t>
            </w:r>
            <w:r>
              <w:rPr>
                <w:b/>
                <w:spacing w:val="-8"/>
              </w:rPr>
              <w:t xml:space="preserve"> </w:t>
            </w:r>
            <w:r>
              <w:rPr>
                <w:b/>
                <w:spacing w:val="-2"/>
              </w:rPr>
              <w:t>Title</w:t>
            </w:r>
          </w:p>
        </w:tc>
        <w:tc>
          <w:tcPr>
            <w:tcW w:w="1013" w:type="dxa"/>
          </w:tcPr>
          <w:p w14:paraId="4497A45D" w14:textId="77777777" w:rsidR="009B0494" w:rsidRDefault="007F4792" w:rsidP="009A260E">
            <w:pPr>
              <w:pStyle w:val="TableParagraph"/>
              <w:spacing w:before="0"/>
              <w:ind w:left="209" w:right="194"/>
              <w:rPr>
                <w:b/>
              </w:rPr>
            </w:pPr>
            <w:r>
              <w:rPr>
                <w:b/>
                <w:spacing w:val="-4"/>
              </w:rPr>
              <w:t>Level</w:t>
            </w:r>
          </w:p>
        </w:tc>
        <w:tc>
          <w:tcPr>
            <w:tcW w:w="1320" w:type="dxa"/>
          </w:tcPr>
          <w:p w14:paraId="4497A45E" w14:textId="77777777" w:rsidR="009B0494" w:rsidRDefault="007F4792" w:rsidP="009A260E">
            <w:pPr>
              <w:pStyle w:val="TableParagraph"/>
              <w:spacing w:before="0"/>
              <w:ind w:left="270" w:right="255"/>
              <w:rPr>
                <w:b/>
              </w:rPr>
            </w:pPr>
            <w:r>
              <w:rPr>
                <w:b/>
                <w:spacing w:val="-2"/>
              </w:rPr>
              <w:t>Credits</w:t>
            </w:r>
          </w:p>
        </w:tc>
      </w:tr>
      <w:tr w:rsidR="009B0494" w14:paraId="4497A464" w14:textId="77777777">
        <w:trPr>
          <w:trHeight w:val="556"/>
        </w:trPr>
        <w:tc>
          <w:tcPr>
            <w:tcW w:w="1680" w:type="dxa"/>
          </w:tcPr>
          <w:p w14:paraId="4497A460" w14:textId="77777777" w:rsidR="009B0494" w:rsidRDefault="007F4792" w:rsidP="009A260E">
            <w:pPr>
              <w:pStyle w:val="TableParagraph"/>
              <w:spacing w:before="0"/>
              <w:ind w:left="140" w:right="128"/>
            </w:pPr>
            <w:r>
              <w:rPr>
                <w:spacing w:val="-2"/>
              </w:rPr>
              <w:t>M9111</w:t>
            </w:r>
          </w:p>
        </w:tc>
        <w:tc>
          <w:tcPr>
            <w:tcW w:w="5227" w:type="dxa"/>
          </w:tcPr>
          <w:p w14:paraId="4497A461" w14:textId="77777777" w:rsidR="009B0494" w:rsidRDefault="007F4792" w:rsidP="009A260E">
            <w:pPr>
              <w:pStyle w:val="TableParagraph"/>
              <w:spacing w:before="0"/>
              <w:ind w:left="105"/>
              <w:jc w:val="left"/>
            </w:pPr>
            <w:r>
              <w:t>Criminal</w:t>
            </w:r>
            <w:r>
              <w:rPr>
                <w:spacing w:val="-6"/>
              </w:rPr>
              <w:t xml:space="preserve"> </w:t>
            </w:r>
            <w:r>
              <w:rPr>
                <w:spacing w:val="-5"/>
              </w:rPr>
              <w:t>Law</w:t>
            </w:r>
          </w:p>
        </w:tc>
        <w:tc>
          <w:tcPr>
            <w:tcW w:w="1013" w:type="dxa"/>
          </w:tcPr>
          <w:p w14:paraId="4497A462" w14:textId="77777777" w:rsidR="009B0494" w:rsidRDefault="007F4792" w:rsidP="009A260E">
            <w:pPr>
              <w:pStyle w:val="TableParagraph"/>
              <w:spacing w:before="0"/>
              <w:ind w:left="12"/>
            </w:pPr>
            <w:r>
              <w:t>1</w:t>
            </w:r>
          </w:p>
        </w:tc>
        <w:tc>
          <w:tcPr>
            <w:tcW w:w="1320" w:type="dxa"/>
          </w:tcPr>
          <w:p w14:paraId="4497A463" w14:textId="77777777" w:rsidR="009B0494" w:rsidRDefault="007F4792" w:rsidP="009A260E">
            <w:pPr>
              <w:pStyle w:val="TableParagraph"/>
              <w:spacing w:before="0"/>
              <w:ind w:left="269" w:right="255"/>
            </w:pPr>
            <w:r>
              <w:rPr>
                <w:spacing w:val="-5"/>
              </w:rPr>
              <w:t>20</w:t>
            </w:r>
          </w:p>
        </w:tc>
      </w:tr>
      <w:tr w:rsidR="009B0494" w14:paraId="4497A469" w14:textId="77777777">
        <w:trPr>
          <w:trHeight w:val="551"/>
        </w:trPr>
        <w:tc>
          <w:tcPr>
            <w:tcW w:w="1680" w:type="dxa"/>
          </w:tcPr>
          <w:p w14:paraId="4497A465" w14:textId="77777777" w:rsidR="009B0494" w:rsidRDefault="007F4792" w:rsidP="009A260E">
            <w:pPr>
              <w:pStyle w:val="TableParagraph"/>
              <w:spacing w:before="0"/>
              <w:ind w:left="140" w:right="128"/>
            </w:pPr>
            <w:r>
              <w:rPr>
                <w:spacing w:val="-2"/>
              </w:rPr>
              <w:t>M9120</w:t>
            </w:r>
          </w:p>
        </w:tc>
        <w:tc>
          <w:tcPr>
            <w:tcW w:w="5227" w:type="dxa"/>
          </w:tcPr>
          <w:p w14:paraId="4497A466" w14:textId="77777777" w:rsidR="009B0494" w:rsidRDefault="007F4792" w:rsidP="009A260E">
            <w:pPr>
              <w:pStyle w:val="TableParagraph"/>
              <w:spacing w:before="0"/>
              <w:ind w:left="105"/>
              <w:jc w:val="left"/>
            </w:pPr>
            <w:r>
              <w:t>Voluntary</w:t>
            </w:r>
            <w:r>
              <w:rPr>
                <w:spacing w:val="-10"/>
              </w:rPr>
              <w:t xml:space="preserve"> </w:t>
            </w:r>
            <w:r>
              <w:t>Obligations:</w:t>
            </w:r>
            <w:r>
              <w:rPr>
                <w:spacing w:val="-9"/>
              </w:rPr>
              <w:t xml:space="preserve"> </w:t>
            </w:r>
            <w:r>
              <w:t>Contract</w:t>
            </w:r>
            <w:r>
              <w:rPr>
                <w:spacing w:val="-13"/>
              </w:rPr>
              <w:t xml:space="preserve"> </w:t>
            </w:r>
            <w:r>
              <w:t>and</w:t>
            </w:r>
            <w:r>
              <w:rPr>
                <w:spacing w:val="-8"/>
              </w:rPr>
              <w:t xml:space="preserve"> </w:t>
            </w:r>
            <w:r>
              <w:t xml:space="preserve">Promise </w:t>
            </w:r>
            <w:r>
              <w:rPr>
                <w:spacing w:val="-2"/>
              </w:rPr>
              <w:t>(Clinical)</w:t>
            </w:r>
          </w:p>
        </w:tc>
        <w:tc>
          <w:tcPr>
            <w:tcW w:w="1013" w:type="dxa"/>
          </w:tcPr>
          <w:p w14:paraId="4497A467" w14:textId="77777777" w:rsidR="009B0494" w:rsidRDefault="007F4792" w:rsidP="009A260E">
            <w:pPr>
              <w:pStyle w:val="TableParagraph"/>
              <w:spacing w:before="0"/>
              <w:ind w:left="12"/>
            </w:pPr>
            <w:r>
              <w:t>1</w:t>
            </w:r>
          </w:p>
        </w:tc>
        <w:tc>
          <w:tcPr>
            <w:tcW w:w="1320" w:type="dxa"/>
          </w:tcPr>
          <w:p w14:paraId="4497A468" w14:textId="77777777" w:rsidR="009B0494" w:rsidRDefault="007F4792" w:rsidP="009A260E">
            <w:pPr>
              <w:pStyle w:val="TableParagraph"/>
              <w:spacing w:before="0"/>
              <w:ind w:left="269" w:right="255"/>
            </w:pPr>
            <w:r>
              <w:rPr>
                <w:spacing w:val="-5"/>
              </w:rPr>
              <w:t>20</w:t>
            </w:r>
          </w:p>
        </w:tc>
      </w:tr>
      <w:tr w:rsidR="009B0494" w14:paraId="4497A46E" w14:textId="77777777">
        <w:trPr>
          <w:trHeight w:val="551"/>
        </w:trPr>
        <w:tc>
          <w:tcPr>
            <w:tcW w:w="1680" w:type="dxa"/>
          </w:tcPr>
          <w:p w14:paraId="4497A46A" w14:textId="77777777" w:rsidR="009B0494" w:rsidRDefault="007F4792" w:rsidP="009A260E">
            <w:pPr>
              <w:pStyle w:val="TableParagraph"/>
              <w:spacing w:before="0"/>
              <w:ind w:left="140" w:right="128"/>
            </w:pPr>
            <w:r>
              <w:rPr>
                <w:spacing w:val="-2"/>
              </w:rPr>
              <w:t>M9113</w:t>
            </w:r>
          </w:p>
        </w:tc>
        <w:tc>
          <w:tcPr>
            <w:tcW w:w="5227" w:type="dxa"/>
          </w:tcPr>
          <w:p w14:paraId="4497A46B" w14:textId="77777777" w:rsidR="009B0494" w:rsidRDefault="007F4792" w:rsidP="009A260E">
            <w:pPr>
              <w:pStyle w:val="TableParagraph"/>
              <w:spacing w:before="0"/>
              <w:ind w:left="105"/>
              <w:jc w:val="left"/>
            </w:pPr>
            <w:r>
              <w:t>Law</w:t>
            </w:r>
            <w:r>
              <w:rPr>
                <w:spacing w:val="-5"/>
              </w:rPr>
              <w:t xml:space="preserve"> </w:t>
            </w:r>
            <w:r>
              <w:t>and</w:t>
            </w:r>
            <w:r>
              <w:rPr>
                <w:spacing w:val="3"/>
              </w:rPr>
              <w:t xml:space="preserve"> </w:t>
            </w:r>
            <w:r>
              <w:rPr>
                <w:spacing w:val="-2"/>
              </w:rPr>
              <w:t>Society</w:t>
            </w:r>
          </w:p>
        </w:tc>
        <w:tc>
          <w:tcPr>
            <w:tcW w:w="1013" w:type="dxa"/>
          </w:tcPr>
          <w:p w14:paraId="4497A46C" w14:textId="77777777" w:rsidR="009B0494" w:rsidRDefault="007F4792" w:rsidP="009A260E">
            <w:pPr>
              <w:pStyle w:val="TableParagraph"/>
              <w:spacing w:before="0"/>
              <w:ind w:left="12"/>
            </w:pPr>
            <w:r>
              <w:t>1</w:t>
            </w:r>
          </w:p>
        </w:tc>
        <w:tc>
          <w:tcPr>
            <w:tcW w:w="1320" w:type="dxa"/>
          </w:tcPr>
          <w:p w14:paraId="4497A46D" w14:textId="77777777" w:rsidR="009B0494" w:rsidRDefault="007F4792" w:rsidP="009A260E">
            <w:pPr>
              <w:pStyle w:val="TableParagraph"/>
              <w:spacing w:before="0"/>
              <w:ind w:left="268" w:right="255"/>
            </w:pPr>
            <w:r>
              <w:rPr>
                <w:spacing w:val="-5"/>
              </w:rPr>
              <w:t>20</w:t>
            </w:r>
          </w:p>
        </w:tc>
      </w:tr>
      <w:tr w:rsidR="009B0494" w14:paraId="4497A473" w14:textId="77777777">
        <w:trPr>
          <w:trHeight w:val="551"/>
        </w:trPr>
        <w:tc>
          <w:tcPr>
            <w:tcW w:w="1680" w:type="dxa"/>
          </w:tcPr>
          <w:p w14:paraId="4497A46F" w14:textId="77777777" w:rsidR="009B0494" w:rsidRDefault="007F4792" w:rsidP="009A260E">
            <w:pPr>
              <w:pStyle w:val="TableParagraph"/>
              <w:spacing w:before="0"/>
              <w:ind w:left="140" w:right="128"/>
            </w:pPr>
            <w:r>
              <w:rPr>
                <w:spacing w:val="-2"/>
              </w:rPr>
              <w:t>M9118</w:t>
            </w:r>
          </w:p>
        </w:tc>
        <w:tc>
          <w:tcPr>
            <w:tcW w:w="5227" w:type="dxa"/>
          </w:tcPr>
          <w:p w14:paraId="4497A470" w14:textId="77777777" w:rsidR="009B0494" w:rsidRDefault="007F4792" w:rsidP="009A260E">
            <w:pPr>
              <w:pStyle w:val="TableParagraph"/>
              <w:spacing w:before="0"/>
              <w:ind w:left="105"/>
              <w:jc w:val="left"/>
            </w:pPr>
            <w:r>
              <w:t>Legal</w:t>
            </w:r>
            <w:r>
              <w:rPr>
                <w:spacing w:val="-2"/>
              </w:rPr>
              <w:t xml:space="preserve"> </w:t>
            </w:r>
            <w:r>
              <w:t>Methods</w:t>
            </w:r>
            <w:r>
              <w:rPr>
                <w:spacing w:val="-5"/>
              </w:rPr>
              <w:t xml:space="preserve"> </w:t>
            </w:r>
            <w:r>
              <w:rPr>
                <w:spacing w:val="-2"/>
              </w:rPr>
              <w:t>(Clinical)</w:t>
            </w:r>
          </w:p>
        </w:tc>
        <w:tc>
          <w:tcPr>
            <w:tcW w:w="1013" w:type="dxa"/>
          </w:tcPr>
          <w:p w14:paraId="4497A471" w14:textId="77777777" w:rsidR="009B0494" w:rsidRDefault="007F4792" w:rsidP="009A260E">
            <w:pPr>
              <w:pStyle w:val="TableParagraph"/>
              <w:spacing w:before="0"/>
              <w:ind w:left="12"/>
            </w:pPr>
            <w:r>
              <w:t>1</w:t>
            </w:r>
          </w:p>
        </w:tc>
        <w:tc>
          <w:tcPr>
            <w:tcW w:w="1320" w:type="dxa"/>
          </w:tcPr>
          <w:p w14:paraId="4497A472" w14:textId="77777777" w:rsidR="009B0494" w:rsidRDefault="007F4792" w:rsidP="009A260E">
            <w:pPr>
              <w:pStyle w:val="TableParagraph"/>
              <w:spacing w:before="0"/>
              <w:ind w:left="269" w:right="255"/>
            </w:pPr>
            <w:r>
              <w:rPr>
                <w:spacing w:val="-5"/>
              </w:rPr>
              <w:t>20</w:t>
            </w:r>
          </w:p>
        </w:tc>
      </w:tr>
      <w:tr w:rsidR="009B0494" w14:paraId="4497A478" w14:textId="77777777">
        <w:trPr>
          <w:trHeight w:val="551"/>
        </w:trPr>
        <w:tc>
          <w:tcPr>
            <w:tcW w:w="1680" w:type="dxa"/>
          </w:tcPr>
          <w:p w14:paraId="4497A474" w14:textId="77777777" w:rsidR="009B0494" w:rsidRDefault="007F4792" w:rsidP="009A260E">
            <w:pPr>
              <w:pStyle w:val="TableParagraph"/>
              <w:spacing w:before="0"/>
              <w:ind w:left="140" w:right="128"/>
            </w:pPr>
            <w:r>
              <w:rPr>
                <w:spacing w:val="-2"/>
              </w:rPr>
              <w:t>M9119</w:t>
            </w:r>
          </w:p>
        </w:tc>
        <w:tc>
          <w:tcPr>
            <w:tcW w:w="5227" w:type="dxa"/>
          </w:tcPr>
          <w:p w14:paraId="4497A475" w14:textId="77777777" w:rsidR="009B0494" w:rsidRDefault="007F4792" w:rsidP="009A260E">
            <w:pPr>
              <w:pStyle w:val="TableParagraph"/>
              <w:spacing w:before="0"/>
              <w:ind w:left="105"/>
              <w:jc w:val="left"/>
            </w:pPr>
            <w:r>
              <w:t>Legal</w:t>
            </w:r>
            <w:r>
              <w:rPr>
                <w:spacing w:val="-5"/>
              </w:rPr>
              <w:t xml:space="preserve"> </w:t>
            </w:r>
            <w:r>
              <w:t>Process</w:t>
            </w:r>
            <w:r>
              <w:rPr>
                <w:spacing w:val="2"/>
              </w:rPr>
              <w:t xml:space="preserve"> </w:t>
            </w:r>
            <w:r>
              <w:rPr>
                <w:spacing w:val="-2"/>
              </w:rPr>
              <w:t>(Clinical)</w:t>
            </w:r>
          </w:p>
        </w:tc>
        <w:tc>
          <w:tcPr>
            <w:tcW w:w="1013" w:type="dxa"/>
          </w:tcPr>
          <w:p w14:paraId="4497A476" w14:textId="77777777" w:rsidR="009B0494" w:rsidRDefault="007F4792" w:rsidP="009A260E">
            <w:pPr>
              <w:pStyle w:val="TableParagraph"/>
              <w:spacing w:before="0"/>
              <w:ind w:left="12"/>
            </w:pPr>
            <w:r>
              <w:t>1</w:t>
            </w:r>
          </w:p>
        </w:tc>
        <w:tc>
          <w:tcPr>
            <w:tcW w:w="1320" w:type="dxa"/>
          </w:tcPr>
          <w:p w14:paraId="4497A477" w14:textId="77777777" w:rsidR="009B0494" w:rsidRDefault="007F4792" w:rsidP="009A260E">
            <w:pPr>
              <w:pStyle w:val="TableParagraph"/>
              <w:spacing w:before="0"/>
              <w:ind w:left="269" w:right="255"/>
            </w:pPr>
            <w:r>
              <w:rPr>
                <w:spacing w:val="-5"/>
              </w:rPr>
              <w:t>20</w:t>
            </w:r>
          </w:p>
        </w:tc>
      </w:tr>
      <w:tr w:rsidR="009B0494" w14:paraId="4497A47D" w14:textId="77777777">
        <w:trPr>
          <w:trHeight w:val="551"/>
        </w:trPr>
        <w:tc>
          <w:tcPr>
            <w:tcW w:w="1680" w:type="dxa"/>
          </w:tcPr>
          <w:p w14:paraId="4497A479" w14:textId="77777777" w:rsidR="009B0494" w:rsidRDefault="007F4792" w:rsidP="009A260E">
            <w:pPr>
              <w:pStyle w:val="TableParagraph"/>
              <w:spacing w:before="0"/>
              <w:ind w:left="140" w:right="128"/>
            </w:pPr>
            <w:r>
              <w:rPr>
                <w:spacing w:val="-2"/>
              </w:rPr>
              <w:t>M9116</w:t>
            </w:r>
          </w:p>
        </w:tc>
        <w:tc>
          <w:tcPr>
            <w:tcW w:w="5227" w:type="dxa"/>
          </w:tcPr>
          <w:p w14:paraId="4497A47A"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1</w:t>
            </w:r>
          </w:p>
        </w:tc>
        <w:tc>
          <w:tcPr>
            <w:tcW w:w="1013" w:type="dxa"/>
          </w:tcPr>
          <w:p w14:paraId="4497A47B" w14:textId="77777777" w:rsidR="009B0494" w:rsidRDefault="007F4792" w:rsidP="009A260E">
            <w:pPr>
              <w:pStyle w:val="TableParagraph"/>
              <w:spacing w:before="0"/>
              <w:ind w:left="12"/>
            </w:pPr>
            <w:r>
              <w:t>1</w:t>
            </w:r>
          </w:p>
        </w:tc>
        <w:tc>
          <w:tcPr>
            <w:tcW w:w="1320" w:type="dxa"/>
          </w:tcPr>
          <w:p w14:paraId="4497A47C" w14:textId="77777777" w:rsidR="009B0494" w:rsidRDefault="007F4792" w:rsidP="009A260E">
            <w:pPr>
              <w:pStyle w:val="TableParagraph"/>
              <w:spacing w:before="0"/>
              <w:ind w:left="268" w:right="255"/>
            </w:pPr>
            <w:r>
              <w:rPr>
                <w:spacing w:val="-5"/>
              </w:rPr>
              <w:t>20</w:t>
            </w:r>
          </w:p>
        </w:tc>
      </w:tr>
    </w:tbl>
    <w:p w14:paraId="4497A47E" w14:textId="77777777" w:rsidR="009B0494" w:rsidRDefault="009B0494" w:rsidP="009A260E">
      <w:pPr>
        <w:pStyle w:val="BodyText"/>
        <w:rPr>
          <w:b/>
        </w:rPr>
      </w:pPr>
    </w:p>
    <w:p w14:paraId="4497A47F" w14:textId="77777777" w:rsidR="009B0494" w:rsidRDefault="007F4792" w:rsidP="009A260E">
      <w:pPr>
        <w:pStyle w:val="ListParagraph"/>
        <w:numPr>
          <w:ilvl w:val="0"/>
          <w:numId w:val="53"/>
        </w:numPr>
        <w:tabs>
          <w:tab w:val="left" w:pos="546"/>
          <w:tab w:val="left" w:pos="547"/>
        </w:tabs>
      </w:pPr>
      <w:r>
        <w:rPr>
          <w:b/>
        </w:rPr>
        <w:t>Second</w:t>
      </w:r>
      <w:r>
        <w:rPr>
          <w:b/>
          <w:spacing w:val="-10"/>
        </w:rPr>
        <w:t xml:space="preserve"> </w:t>
      </w:r>
      <w:r>
        <w:rPr>
          <w:b/>
        </w:rPr>
        <w:t>Year</w:t>
      </w:r>
      <w:r>
        <w:rPr>
          <w:b/>
          <w:spacing w:val="-7"/>
        </w:rPr>
        <w:t xml:space="preserve"> </w:t>
      </w:r>
      <w:r>
        <w:t>-</w:t>
      </w:r>
      <w:r>
        <w:rPr>
          <w:spacing w:val="-4"/>
        </w:rPr>
        <w:t xml:space="preserve"> </w:t>
      </w:r>
      <w:r>
        <w:t>All</w:t>
      </w:r>
      <w:r>
        <w:rPr>
          <w:spacing w:val="-4"/>
        </w:rPr>
        <w:t xml:space="preserve"> </w:t>
      </w:r>
      <w:r>
        <w:t>students</w:t>
      </w:r>
      <w:r>
        <w:rPr>
          <w:spacing w:val="-3"/>
        </w:rPr>
        <w:t xml:space="preserve"> </w:t>
      </w:r>
      <w:r>
        <w:t>shall</w:t>
      </w:r>
      <w:r>
        <w:rPr>
          <w:spacing w:val="-9"/>
        </w:rPr>
        <w:t xml:space="preserve"> </w:t>
      </w:r>
      <w:r>
        <w:t>undertake</w:t>
      </w:r>
      <w:r>
        <w:rPr>
          <w:spacing w:val="-5"/>
        </w:rPr>
        <w:t xml:space="preserve"> </w:t>
      </w:r>
      <w:r>
        <w:t>modules</w:t>
      </w:r>
      <w:r>
        <w:rPr>
          <w:spacing w:val="-3"/>
        </w:rPr>
        <w:t xml:space="preserve"> </w:t>
      </w:r>
      <w:r>
        <w:t>amounting</w:t>
      </w:r>
      <w:r>
        <w:rPr>
          <w:spacing w:val="-1"/>
        </w:rPr>
        <w:t xml:space="preserve"> </w:t>
      </w:r>
      <w:r>
        <w:t>to</w:t>
      </w:r>
      <w:r>
        <w:rPr>
          <w:spacing w:val="-6"/>
        </w:rPr>
        <w:t xml:space="preserve"> </w:t>
      </w:r>
      <w:r>
        <w:t>120</w:t>
      </w:r>
      <w:r>
        <w:rPr>
          <w:spacing w:val="-1"/>
        </w:rPr>
        <w:t xml:space="preserve"> </w:t>
      </w:r>
      <w:r>
        <w:t>credits</w:t>
      </w:r>
      <w:r>
        <w:rPr>
          <w:spacing w:val="-8"/>
        </w:rPr>
        <w:t xml:space="preserve"> </w:t>
      </w:r>
      <w:r>
        <w:t>as</w:t>
      </w:r>
      <w:r>
        <w:rPr>
          <w:spacing w:val="-2"/>
        </w:rPr>
        <w:t xml:space="preserve"> follows:</w:t>
      </w:r>
    </w:p>
    <w:p w14:paraId="4497A480" w14:textId="77777777" w:rsidR="009B0494" w:rsidRDefault="009B0494" w:rsidP="009A260E">
      <w:pPr>
        <w:pStyle w:val="BodyText"/>
      </w:pPr>
    </w:p>
    <w:p w14:paraId="4497A481" w14:textId="77777777" w:rsidR="009B0494" w:rsidRDefault="007F4792" w:rsidP="009A260E">
      <w:pPr>
        <w:pStyle w:val="Heading1"/>
        <w:ind w:left="119"/>
      </w:pPr>
      <w:r>
        <w:rPr>
          <w:u w:val="single"/>
        </w:rPr>
        <w:t>Compulsory</w:t>
      </w:r>
      <w:r>
        <w:rPr>
          <w:spacing w:val="-5"/>
          <w:u w:val="single"/>
        </w:rPr>
        <w:t xml:space="preserve"> </w:t>
      </w:r>
      <w:r>
        <w:rPr>
          <w:spacing w:val="-2"/>
          <w:u w:val="single"/>
        </w:rPr>
        <w:t>Modules</w:t>
      </w:r>
    </w:p>
    <w:p w14:paraId="4497A482"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5227"/>
        <w:gridCol w:w="1013"/>
        <w:gridCol w:w="1320"/>
      </w:tblGrid>
      <w:tr w:rsidR="009B0494" w14:paraId="4497A487" w14:textId="77777777">
        <w:trPr>
          <w:trHeight w:val="551"/>
        </w:trPr>
        <w:tc>
          <w:tcPr>
            <w:tcW w:w="1680" w:type="dxa"/>
          </w:tcPr>
          <w:p w14:paraId="4497A483" w14:textId="77777777" w:rsidR="009B0494" w:rsidRDefault="007F4792" w:rsidP="009A260E">
            <w:pPr>
              <w:pStyle w:val="TableParagraph"/>
              <w:spacing w:before="0"/>
              <w:ind w:left="140" w:right="128"/>
              <w:rPr>
                <w:b/>
              </w:rPr>
            </w:pPr>
            <w:r>
              <w:rPr>
                <w:b/>
              </w:rPr>
              <w:t>Module</w:t>
            </w:r>
            <w:r>
              <w:rPr>
                <w:b/>
                <w:spacing w:val="-3"/>
              </w:rPr>
              <w:t xml:space="preserve"> </w:t>
            </w:r>
            <w:r>
              <w:rPr>
                <w:b/>
                <w:spacing w:val="-4"/>
              </w:rPr>
              <w:t>Code</w:t>
            </w:r>
          </w:p>
        </w:tc>
        <w:tc>
          <w:tcPr>
            <w:tcW w:w="5227" w:type="dxa"/>
          </w:tcPr>
          <w:p w14:paraId="4497A484" w14:textId="77777777" w:rsidR="009B0494" w:rsidRDefault="007F4792" w:rsidP="009A260E">
            <w:pPr>
              <w:pStyle w:val="TableParagraph"/>
              <w:spacing w:before="0"/>
              <w:ind w:left="1962" w:right="1949"/>
              <w:rPr>
                <w:b/>
              </w:rPr>
            </w:pPr>
            <w:r>
              <w:rPr>
                <w:b/>
              </w:rPr>
              <w:t>Module</w:t>
            </w:r>
            <w:r>
              <w:rPr>
                <w:b/>
                <w:spacing w:val="-8"/>
              </w:rPr>
              <w:t xml:space="preserve"> </w:t>
            </w:r>
            <w:r>
              <w:rPr>
                <w:b/>
                <w:spacing w:val="-2"/>
              </w:rPr>
              <w:t>Title</w:t>
            </w:r>
          </w:p>
        </w:tc>
        <w:tc>
          <w:tcPr>
            <w:tcW w:w="1013" w:type="dxa"/>
          </w:tcPr>
          <w:p w14:paraId="4497A485" w14:textId="77777777" w:rsidR="009B0494" w:rsidRDefault="007F4792" w:rsidP="009A260E">
            <w:pPr>
              <w:pStyle w:val="TableParagraph"/>
              <w:spacing w:before="0"/>
              <w:ind w:left="209" w:right="194"/>
              <w:rPr>
                <w:b/>
              </w:rPr>
            </w:pPr>
            <w:r>
              <w:rPr>
                <w:b/>
                <w:spacing w:val="-4"/>
              </w:rPr>
              <w:t>Level</w:t>
            </w:r>
          </w:p>
        </w:tc>
        <w:tc>
          <w:tcPr>
            <w:tcW w:w="1320" w:type="dxa"/>
          </w:tcPr>
          <w:p w14:paraId="4497A486" w14:textId="77777777" w:rsidR="009B0494" w:rsidRDefault="007F4792" w:rsidP="009A260E">
            <w:pPr>
              <w:pStyle w:val="TableParagraph"/>
              <w:spacing w:before="0"/>
              <w:ind w:left="270" w:right="255"/>
              <w:rPr>
                <w:b/>
              </w:rPr>
            </w:pPr>
            <w:r>
              <w:rPr>
                <w:b/>
                <w:spacing w:val="-2"/>
              </w:rPr>
              <w:t>Credits</w:t>
            </w:r>
          </w:p>
        </w:tc>
      </w:tr>
      <w:tr w:rsidR="009B0494" w14:paraId="4497A48C" w14:textId="77777777">
        <w:trPr>
          <w:trHeight w:val="551"/>
        </w:trPr>
        <w:tc>
          <w:tcPr>
            <w:tcW w:w="1680" w:type="dxa"/>
          </w:tcPr>
          <w:p w14:paraId="4497A488" w14:textId="77777777" w:rsidR="009B0494" w:rsidRDefault="007F4792" w:rsidP="009A260E">
            <w:pPr>
              <w:pStyle w:val="TableParagraph"/>
              <w:spacing w:before="0"/>
              <w:ind w:left="140" w:right="128"/>
            </w:pPr>
            <w:r>
              <w:rPr>
                <w:spacing w:val="-2"/>
              </w:rPr>
              <w:t>M9208</w:t>
            </w:r>
          </w:p>
        </w:tc>
        <w:tc>
          <w:tcPr>
            <w:tcW w:w="5227" w:type="dxa"/>
          </w:tcPr>
          <w:p w14:paraId="4497A489" w14:textId="77777777" w:rsidR="009B0494" w:rsidRDefault="007F4792" w:rsidP="009A260E">
            <w:pPr>
              <w:pStyle w:val="TableParagraph"/>
              <w:spacing w:before="0"/>
              <w:ind w:left="105"/>
              <w:jc w:val="left"/>
            </w:pPr>
            <w:r>
              <w:t>Domestic</w:t>
            </w:r>
            <w:r>
              <w:rPr>
                <w:spacing w:val="-3"/>
              </w:rPr>
              <w:t xml:space="preserve"> </w:t>
            </w:r>
            <w:r>
              <w:rPr>
                <w:spacing w:val="-2"/>
              </w:rPr>
              <w:t>Relations</w:t>
            </w:r>
          </w:p>
        </w:tc>
        <w:tc>
          <w:tcPr>
            <w:tcW w:w="1013" w:type="dxa"/>
          </w:tcPr>
          <w:p w14:paraId="4497A48A" w14:textId="77777777" w:rsidR="009B0494" w:rsidRDefault="007F4792" w:rsidP="009A260E">
            <w:pPr>
              <w:pStyle w:val="TableParagraph"/>
              <w:spacing w:before="0"/>
              <w:ind w:left="12"/>
            </w:pPr>
            <w:r>
              <w:t>2</w:t>
            </w:r>
          </w:p>
        </w:tc>
        <w:tc>
          <w:tcPr>
            <w:tcW w:w="1320" w:type="dxa"/>
          </w:tcPr>
          <w:p w14:paraId="4497A48B" w14:textId="77777777" w:rsidR="009B0494" w:rsidRDefault="007F4792" w:rsidP="009A260E">
            <w:pPr>
              <w:pStyle w:val="TableParagraph"/>
              <w:spacing w:before="0"/>
              <w:ind w:left="268" w:right="255"/>
            </w:pPr>
            <w:r>
              <w:rPr>
                <w:spacing w:val="-5"/>
              </w:rPr>
              <w:t>20</w:t>
            </w:r>
          </w:p>
        </w:tc>
      </w:tr>
      <w:tr w:rsidR="009B0494" w14:paraId="4497A491" w14:textId="77777777">
        <w:trPr>
          <w:trHeight w:val="551"/>
        </w:trPr>
        <w:tc>
          <w:tcPr>
            <w:tcW w:w="1680" w:type="dxa"/>
          </w:tcPr>
          <w:p w14:paraId="4497A48D" w14:textId="77777777" w:rsidR="009B0494" w:rsidRDefault="007F4792" w:rsidP="009A260E">
            <w:pPr>
              <w:pStyle w:val="TableParagraph"/>
              <w:spacing w:before="0"/>
              <w:ind w:left="140" w:right="128"/>
            </w:pPr>
            <w:r>
              <w:rPr>
                <w:spacing w:val="-2"/>
              </w:rPr>
              <w:t>M9212</w:t>
            </w:r>
          </w:p>
        </w:tc>
        <w:tc>
          <w:tcPr>
            <w:tcW w:w="5227" w:type="dxa"/>
          </w:tcPr>
          <w:p w14:paraId="4497A48E" w14:textId="77777777" w:rsidR="009B0494" w:rsidRDefault="007F4792" w:rsidP="009A260E">
            <w:pPr>
              <w:pStyle w:val="TableParagraph"/>
              <w:spacing w:before="0"/>
              <w:ind w:left="105"/>
              <w:jc w:val="left"/>
            </w:pPr>
            <w:r>
              <w:t>European</w:t>
            </w:r>
            <w:r>
              <w:rPr>
                <w:spacing w:val="-9"/>
              </w:rPr>
              <w:t xml:space="preserve"> </w:t>
            </w:r>
            <w:r>
              <w:t>Union</w:t>
            </w:r>
            <w:r>
              <w:rPr>
                <w:spacing w:val="-7"/>
              </w:rPr>
              <w:t xml:space="preserve"> </w:t>
            </w:r>
            <w:r>
              <w:rPr>
                <w:spacing w:val="-5"/>
              </w:rPr>
              <w:t>Law</w:t>
            </w:r>
          </w:p>
        </w:tc>
        <w:tc>
          <w:tcPr>
            <w:tcW w:w="1013" w:type="dxa"/>
          </w:tcPr>
          <w:p w14:paraId="4497A48F" w14:textId="77777777" w:rsidR="009B0494" w:rsidRDefault="007F4792" w:rsidP="009A260E">
            <w:pPr>
              <w:pStyle w:val="TableParagraph"/>
              <w:spacing w:before="0"/>
              <w:ind w:left="12"/>
            </w:pPr>
            <w:r>
              <w:t>2</w:t>
            </w:r>
          </w:p>
        </w:tc>
        <w:tc>
          <w:tcPr>
            <w:tcW w:w="1320" w:type="dxa"/>
          </w:tcPr>
          <w:p w14:paraId="4497A490" w14:textId="77777777" w:rsidR="009B0494" w:rsidRDefault="007F4792" w:rsidP="009A260E">
            <w:pPr>
              <w:pStyle w:val="TableParagraph"/>
              <w:spacing w:before="0"/>
              <w:ind w:left="268" w:right="255"/>
            </w:pPr>
            <w:r>
              <w:rPr>
                <w:spacing w:val="-5"/>
              </w:rPr>
              <w:t>20</w:t>
            </w:r>
          </w:p>
        </w:tc>
      </w:tr>
    </w:tbl>
    <w:p w14:paraId="4497A492" w14:textId="77777777" w:rsidR="009B0494" w:rsidRDefault="009B0494" w:rsidP="009A260E">
      <w:pPr>
        <w:sectPr w:rsidR="009B0494" w:rsidSect="00FF3666">
          <w:pgSz w:w="11910" w:h="16840"/>
          <w:pgMar w:top="1260" w:right="1200" w:bottom="940" w:left="1220" w:header="0" w:footer="75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5227"/>
        <w:gridCol w:w="1013"/>
        <w:gridCol w:w="1320"/>
      </w:tblGrid>
      <w:tr w:rsidR="009B0494" w14:paraId="4497A494" w14:textId="77777777">
        <w:trPr>
          <w:trHeight w:val="551"/>
        </w:trPr>
        <w:tc>
          <w:tcPr>
            <w:tcW w:w="9240" w:type="dxa"/>
            <w:gridSpan w:val="4"/>
          </w:tcPr>
          <w:p w14:paraId="4497A493" w14:textId="77777777" w:rsidR="009B0494" w:rsidRDefault="007F4792" w:rsidP="009A260E">
            <w:pPr>
              <w:pStyle w:val="TableParagraph"/>
              <w:spacing w:before="0"/>
              <w:ind w:left="4109" w:right="4092"/>
            </w:pPr>
            <w:r>
              <w:lastRenderedPageBreak/>
              <w:t>And</w:t>
            </w:r>
            <w:r>
              <w:rPr>
                <w:spacing w:val="-2"/>
              </w:rPr>
              <w:t xml:space="preserve"> either</w:t>
            </w:r>
          </w:p>
        </w:tc>
      </w:tr>
      <w:tr w:rsidR="009B0494" w14:paraId="4497A499" w14:textId="77777777">
        <w:trPr>
          <w:trHeight w:val="551"/>
        </w:trPr>
        <w:tc>
          <w:tcPr>
            <w:tcW w:w="1680" w:type="dxa"/>
          </w:tcPr>
          <w:p w14:paraId="4497A495" w14:textId="77777777" w:rsidR="009B0494" w:rsidRDefault="007F4792" w:rsidP="009A260E">
            <w:pPr>
              <w:pStyle w:val="TableParagraph"/>
              <w:spacing w:before="0"/>
              <w:ind w:left="140" w:right="128"/>
            </w:pPr>
            <w:r>
              <w:rPr>
                <w:spacing w:val="-2"/>
              </w:rPr>
              <w:t>M9207</w:t>
            </w:r>
          </w:p>
        </w:tc>
        <w:tc>
          <w:tcPr>
            <w:tcW w:w="5227" w:type="dxa"/>
          </w:tcPr>
          <w:p w14:paraId="4497A496" w14:textId="77777777" w:rsidR="009B0494" w:rsidRDefault="007F4792" w:rsidP="009A260E">
            <w:pPr>
              <w:pStyle w:val="TableParagraph"/>
              <w:spacing w:before="0"/>
              <w:ind w:left="105"/>
              <w:jc w:val="left"/>
            </w:pPr>
            <w:r>
              <w:t>Public</w:t>
            </w:r>
            <w:r>
              <w:rPr>
                <w:spacing w:val="-5"/>
              </w:rPr>
              <w:t xml:space="preserve"> Law</w:t>
            </w:r>
          </w:p>
        </w:tc>
        <w:tc>
          <w:tcPr>
            <w:tcW w:w="1013" w:type="dxa"/>
          </w:tcPr>
          <w:p w14:paraId="4497A497" w14:textId="77777777" w:rsidR="009B0494" w:rsidRDefault="007F4792" w:rsidP="009A260E">
            <w:pPr>
              <w:pStyle w:val="TableParagraph"/>
              <w:spacing w:before="0"/>
              <w:ind w:left="12"/>
            </w:pPr>
            <w:r>
              <w:t>2</w:t>
            </w:r>
          </w:p>
        </w:tc>
        <w:tc>
          <w:tcPr>
            <w:tcW w:w="1320" w:type="dxa"/>
          </w:tcPr>
          <w:p w14:paraId="4497A498" w14:textId="77777777" w:rsidR="009B0494" w:rsidRDefault="007F4792" w:rsidP="009A260E">
            <w:pPr>
              <w:pStyle w:val="TableParagraph"/>
              <w:spacing w:before="0"/>
              <w:ind w:left="0" w:right="521"/>
              <w:jc w:val="right"/>
            </w:pPr>
            <w:r>
              <w:rPr>
                <w:spacing w:val="-5"/>
              </w:rPr>
              <w:t>20</w:t>
            </w:r>
          </w:p>
        </w:tc>
      </w:tr>
      <w:tr w:rsidR="009B0494" w14:paraId="4497A49B" w14:textId="77777777">
        <w:trPr>
          <w:trHeight w:val="551"/>
        </w:trPr>
        <w:tc>
          <w:tcPr>
            <w:tcW w:w="9240" w:type="dxa"/>
            <w:gridSpan w:val="4"/>
          </w:tcPr>
          <w:p w14:paraId="4497A49A" w14:textId="77777777" w:rsidR="009B0494" w:rsidRDefault="007F4792" w:rsidP="009A260E">
            <w:pPr>
              <w:pStyle w:val="TableParagraph"/>
              <w:spacing w:before="0"/>
              <w:ind w:left="4104" w:right="4092"/>
            </w:pPr>
            <w:r>
              <w:rPr>
                <w:spacing w:val="-5"/>
              </w:rPr>
              <w:t>Or</w:t>
            </w:r>
          </w:p>
        </w:tc>
      </w:tr>
      <w:tr w:rsidR="009B0494" w14:paraId="4497A4A0" w14:textId="77777777">
        <w:trPr>
          <w:trHeight w:val="556"/>
        </w:trPr>
        <w:tc>
          <w:tcPr>
            <w:tcW w:w="1680" w:type="dxa"/>
          </w:tcPr>
          <w:p w14:paraId="4497A49C" w14:textId="77777777" w:rsidR="009B0494" w:rsidRDefault="007F4792" w:rsidP="009A260E">
            <w:pPr>
              <w:pStyle w:val="TableParagraph"/>
              <w:spacing w:before="0"/>
              <w:ind w:left="140" w:right="128"/>
            </w:pPr>
            <w:r>
              <w:rPr>
                <w:spacing w:val="-2"/>
              </w:rPr>
              <w:t>M9214</w:t>
            </w:r>
          </w:p>
        </w:tc>
        <w:tc>
          <w:tcPr>
            <w:tcW w:w="5227" w:type="dxa"/>
          </w:tcPr>
          <w:p w14:paraId="4497A49D" w14:textId="77777777" w:rsidR="009B0494" w:rsidRDefault="007F4792" w:rsidP="009A260E">
            <w:pPr>
              <w:pStyle w:val="TableParagraph"/>
              <w:spacing w:before="0"/>
              <w:ind w:left="105"/>
              <w:jc w:val="left"/>
            </w:pPr>
            <w:r>
              <w:t>Public</w:t>
            </w:r>
            <w:r>
              <w:rPr>
                <w:spacing w:val="-2"/>
              </w:rPr>
              <w:t xml:space="preserve"> </w:t>
            </w:r>
            <w:r>
              <w:t>Law</w:t>
            </w:r>
            <w:r>
              <w:rPr>
                <w:spacing w:val="-2"/>
              </w:rPr>
              <w:t xml:space="preserve"> (Clinical)</w:t>
            </w:r>
          </w:p>
        </w:tc>
        <w:tc>
          <w:tcPr>
            <w:tcW w:w="1013" w:type="dxa"/>
          </w:tcPr>
          <w:p w14:paraId="4497A49E" w14:textId="77777777" w:rsidR="009B0494" w:rsidRDefault="007F4792" w:rsidP="009A260E">
            <w:pPr>
              <w:pStyle w:val="TableParagraph"/>
              <w:spacing w:before="0"/>
              <w:ind w:left="12"/>
            </w:pPr>
            <w:r>
              <w:t>2</w:t>
            </w:r>
          </w:p>
        </w:tc>
        <w:tc>
          <w:tcPr>
            <w:tcW w:w="1320" w:type="dxa"/>
          </w:tcPr>
          <w:p w14:paraId="4497A49F" w14:textId="77777777" w:rsidR="009B0494" w:rsidRDefault="007F4792" w:rsidP="009A260E">
            <w:pPr>
              <w:pStyle w:val="TableParagraph"/>
              <w:spacing w:before="0"/>
              <w:ind w:left="0" w:right="521"/>
              <w:jc w:val="right"/>
            </w:pPr>
            <w:r>
              <w:rPr>
                <w:spacing w:val="-5"/>
              </w:rPr>
              <w:t>20</w:t>
            </w:r>
          </w:p>
        </w:tc>
      </w:tr>
      <w:tr w:rsidR="009B0494" w14:paraId="4497A4A2" w14:textId="77777777">
        <w:trPr>
          <w:trHeight w:val="551"/>
        </w:trPr>
        <w:tc>
          <w:tcPr>
            <w:tcW w:w="9240" w:type="dxa"/>
            <w:gridSpan w:val="4"/>
          </w:tcPr>
          <w:p w14:paraId="4497A4A1" w14:textId="77777777" w:rsidR="009B0494" w:rsidRDefault="007F4792" w:rsidP="009A260E">
            <w:pPr>
              <w:pStyle w:val="TableParagraph"/>
              <w:spacing w:before="0"/>
              <w:ind w:left="4109" w:right="4092"/>
            </w:pPr>
            <w:r>
              <w:t>And</w:t>
            </w:r>
            <w:r>
              <w:rPr>
                <w:spacing w:val="-2"/>
              </w:rPr>
              <w:t xml:space="preserve"> either</w:t>
            </w:r>
          </w:p>
        </w:tc>
      </w:tr>
      <w:tr w:rsidR="009B0494" w14:paraId="4497A4A7" w14:textId="77777777">
        <w:trPr>
          <w:trHeight w:val="551"/>
        </w:trPr>
        <w:tc>
          <w:tcPr>
            <w:tcW w:w="1680" w:type="dxa"/>
          </w:tcPr>
          <w:p w14:paraId="4497A4A3" w14:textId="77777777" w:rsidR="009B0494" w:rsidRDefault="007F4792" w:rsidP="009A260E">
            <w:pPr>
              <w:pStyle w:val="TableParagraph"/>
              <w:spacing w:before="0"/>
              <w:ind w:left="140" w:right="128"/>
            </w:pPr>
            <w:r>
              <w:rPr>
                <w:spacing w:val="-2"/>
              </w:rPr>
              <w:t>M9209</w:t>
            </w:r>
          </w:p>
        </w:tc>
        <w:tc>
          <w:tcPr>
            <w:tcW w:w="5227" w:type="dxa"/>
          </w:tcPr>
          <w:p w14:paraId="4497A4A4" w14:textId="77777777" w:rsidR="009B0494" w:rsidRDefault="007F4792" w:rsidP="009A260E">
            <w:pPr>
              <w:pStyle w:val="TableParagraph"/>
              <w:spacing w:before="0"/>
              <w:ind w:left="105"/>
              <w:jc w:val="left"/>
            </w:pPr>
            <w:r>
              <w:t>Commercial</w:t>
            </w:r>
            <w:r>
              <w:rPr>
                <w:spacing w:val="-9"/>
              </w:rPr>
              <w:t xml:space="preserve"> </w:t>
            </w:r>
            <w:r>
              <w:rPr>
                <w:spacing w:val="-5"/>
              </w:rPr>
              <w:t>Law</w:t>
            </w:r>
          </w:p>
        </w:tc>
        <w:tc>
          <w:tcPr>
            <w:tcW w:w="1013" w:type="dxa"/>
          </w:tcPr>
          <w:p w14:paraId="4497A4A5" w14:textId="77777777" w:rsidR="009B0494" w:rsidRDefault="007F4792" w:rsidP="009A260E">
            <w:pPr>
              <w:pStyle w:val="TableParagraph"/>
              <w:spacing w:before="0"/>
              <w:ind w:left="12"/>
            </w:pPr>
            <w:r>
              <w:t>2</w:t>
            </w:r>
          </w:p>
        </w:tc>
        <w:tc>
          <w:tcPr>
            <w:tcW w:w="1320" w:type="dxa"/>
          </w:tcPr>
          <w:p w14:paraId="4497A4A6" w14:textId="77777777" w:rsidR="009B0494" w:rsidRDefault="007F4792" w:rsidP="009A260E">
            <w:pPr>
              <w:pStyle w:val="TableParagraph"/>
              <w:spacing w:before="0"/>
              <w:ind w:left="0" w:right="521"/>
              <w:jc w:val="right"/>
            </w:pPr>
            <w:r>
              <w:rPr>
                <w:spacing w:val="-5"/>
              </w:rPr>
              <w:t>20</w:t>
            </w:r>
          </w:p>
        </w:tc>
      </w:tr>
      <w:tr w:rsidR="009B0494" w14:paraId="4497A4A9" w14:textId="77777777">
        <w:trPr>
          <w:trHeight w:val="551"/>
        </w:trPr>
        <w:tc>
          <w:tcPr>
            <w:tcW w:w="9240" w:type="dxa"/>
            <w:gridSpan w:val="4"/>
          </w:tcPr>
          <w:p w14:paraId="4497A4A8" w14:textId="77777777" w:rsidR="009B0494" w:rsidRDefault="007F4792" w:rsidP="009A260E">
            <w:pPr>
              <w:pStyle w:val="TableParagraph"/>
              <w:spacing w:before="0"/>
              <w:ind w:left="4104" w:right="4092"/>
            </w:pPr>
            <w:r>
              <w:rPr>
                <w:spacing w:val="-5"/>
              </w:rPr>
              <w:t>Or</w:t>
            </w:r>
          </w:p>
        </w:tc>
      </w:tr>
      <w:tr w:rsidR="009B0494" w14:paraId="4497A4AE" w14:textId="77777777">
        <w:trPr>
          <w:trHeight w:val="551"/>
        </w:trPr>
        <w:tc>
          <w:tcPr>
            <w:tcW w:w="1680" w:type="dxa"/>
          </w:tcPr>
          <w:p w14:paraId="4497A4AA" w14:textId="77777777" w:rsidR="009B0494" w:rsidRDefault="007F4792" w:rsidP="009A260E">
            <w:pPr>
              <w:pStyle w:val="TableParagraph"/>
              <w:spacing w:before="0"/>
              <w:ind w:left="140" w:right="128"/>
            </w:pPr>
            <w:r>
              <w:rPr>
                <w:spacing w:val="-2"/>
              </w:rPr>
              <w:t>M9215</w:t>
            </w:r>
          </w:p>
        </w:tc>
        <w:tc>
          <w:tcPr>
            <w:tcW w:w="5227" w:type="dxa"/>
          </w:tcPr>
          <w:p w14:paraId="4497A4AB" w14:textId="77777777" w:rsidR="009B0494" w:rsidRDefault="007F4792" w:rsidP="009A260E">
            <w:pPr>
              <w:pStyle w:val="TableParagraph"/>
              <w:spacing w:before="0"/>
              <w:ind w:left="105"/>
              <w:jc w:val="left"/>
            </w:pPr>
            <w:r>
              <w:t>Commercial</w:t>
            </w:r>
            <w:r>
              <w:rPr>
                <w:spacing w:val="-3"/>
              </w:rPr>
              <w:t xml:space="preserve"> </w:t>
            </w:r>
            <w:r>
              <w:t>Law</w:t>
            </w:r>
            <w:r>
              <w:rPr>
                <w:spacing w:val="-2"/>
              </w:rPr>
              <w:t xml:space="preserve"> (Clinical)</w:t>
            </w:r>
          </w:p>
        </w:tc>
        <w:tc>
          <w:tcPr>
            <w:tcW w:w="1013" w:type="dxa"/>
          </w:tcPr>
          <w:p w14:paraId="4497A4AC" w14:textId="77777777" w:rsidR="009B0494" w:rsidRDefault="007F4792" w:rsidP="009A260E">
            <w:pPr>
              <w:pStyle w:val="TableParagraph"/>
              <w:spacing w:before="0"/>
              <w:ind w:left="12"/>
            </w:pPr>
            <w:r>
              <w:t>2</w:t>
            </w:r>
          </w:p>
        </w:tc>
        <w:tc>
          <w:tcPr>
            <w:tcW w:w="1320" w:type="dxa"/>
          </w:tcPr>
          <w:p w14:paraId="4497A4AD" w14:textId="77777777" w:rsidR="009B0494" w:rsidRDefault="007F4792" w:rsidP="009A260E">
            <w:pPr>
              <w:pStyle w:val="TableParagraph"/>
              <w:spacing w:before="0"/>
              <w:ind w:left="0" w:right="521"/>
              <w:jc w:val="right"/>
            </w:pPr>
            <w:r>
              <w:rPr>
                <w:spacing w:val="-5"/>
              </w:rPr>
              <w:t>20</w:t>
            </w:r>
          </w:p>
        </w:tc>
      </w:tr>
      <w:tr w:rsidR="009B0494" w14:paraId="4497A4B0" w14:textId="77777777">
        <w:trPr>
          <w:trHeight w:val="551"/>
        </w:trPr>
        <w:tc>
          <w:tcPr>
            <w:tcW w:w="9240" w:type="dxa"/>
            <w:gridSpan w:val="4"/>
          </w:tcPr>
          <w:p w14:paraId="4497A4AF" w14:textId="77777777" w:rsidR="009B0494" w:rsidRDefault="007F4792" w:rsidP="009A260E">
            <w:pPr>
              <w:pStyle w:val="TableParagraph"/>
              <w:spacing w:before="0"/>
              <w:ind w:left="4109" w:right="4092"/>
            </w:pPr>
            <w:r>
              <w:t>And</w:t>
            </w:r>
            <w:r>
              <w:rPr>
                <w:spacing w:val="-2"/>
              </w:rPr>
              <w:t xml:space="preserve"> either</w:t>
            </w:r>
          </w:p>
        </w:tc>
      </w:tr>
      <w:tr w:rsidR="009B0494" w14:paraId="4497A4B5" w14:textId="77777777">
        <w:trPr>
          <w:trHeight w:val="551"/>
        </w:trPr>
        <w:tc>
          <w:tcPr>
            <w:tcW w:w="1680" w:type="dxa"/>
          </w:tcPr>
          <w:p w14:paraId="4497A4B1" w14:textId="77777777" w:rsidR="009B0494" w:rsidRDefault="007F4792" w:rsidP="009A260E">
            <w:pPr>
              <w:pStyle w:val="TableParagraph"/>
              <w:spacing w:before="0"/>
              <w:ind w:left="140" w:right="128"/>
            </w:pPr>
            <w:r>
              <w:rPr>
                <w:spacing w:val="-2"/>
              </w:rPr>
              <w:t>M9210</w:t>
            </w:r>
          </w:p>
        </w:tc>
        <w:tc>
          <w:tcPr>
            <w:tcW w:w="5227" w:type="dxa"/>
          </w:tcPr>
          <w:p w14:paraId="4497A4B2" w14:textId="77777777" w:rsidR="009B0494" w:rsidRDefault="007F4792" w:rsidP="009A260E">
            <w:pPr>
              <w:pStyle w:val="TableParagraph"/>
              <w:spacing w:before="0" w:line="237" w:lineRule="auto"/>
              <w:ind w:left="105"/>
              <w:jc w:val="left"/>
            </w:pPr>
            <w:r>
              <w:t>Involuntary</w:t>
            </w:r>
            <w:r>
              <w:rPr>
                <w:spacing w:val="-9"/>
              </w:rPr>
              <w:t xml:space="preserve"> </w:t>
            </w:r>
            <w:r>
              <w:t>Obligations:</w:t>
            </w:r>
            <w:r>
              <w:rPr>
                <w:spacing w:val="-8"/>
              </w:rPr>
              <w:t xml:space="preserve"> </w:t>
            </w:r>
            <w:r>
              <w:t>Delict</w:t>
            </w:r>
            <w:r>
              <w:rPr>
                <w:spacing w:val="-13"/>
              </w:rPr>
              <w:t xml:space="preserve"> </w:t>
            </w:r>
            <w:r>
              <w:t>and</w:t>
            </w:r>
            <w:r>
              <w:rPr>
                <w:spacing w:val="-8"/>
              </w:rPr>
              <w:t xml:space="preserve"> </w:t>
            </w:r>
            <w:r>
              <w:t xml:space="preserve">Unjustified </w:t>
            </w:r>
            <w:r>
              <w:rPr>
                <w:spacing w:val="-2"/>
              </w:rPr>
              <w:t>Enrichment</w:t>
            </w:r>
          </w:p>
        </w:tc>
        <w:tc>
          <w:tcPr>
            <w:tcW w:w="1013" w:type="dxa"/>
          </w:tcPr>
          <w:p w14:paraId="4497A4B3" w14:textId="77777777" w:rsidR="009B0494" w:rsidRDefault="007F4792" w:rsidP="009A260E">
            <w:pPr>
              <w:pStyle w:val="TableParagraph"/>
              <w:spacing w:before="0"/>
              <w:ind w:left="12"/>
            </w:pPr>
            <w:r>
              <w:t>2</w:t>
            </w:r>
          </w:p>
        </w:tc>
        <w:tc>
          <w:tcPr>
            <w:tcW w:w="1320" w:type="dxa"/>
          </w:tcPr>
          <w:p w14:paraId="4497A4B4" w14:textId="77777777" w:rsidR="009B0494" w:rsidRDefault="007F4792" w:rsidP="009A260E">
            <w:pPr>
              <w:pStyle w:val="TableParagraph"/>
              <w:spacing w:before="0"/>
              <w:ind w:left="0" w:right="521"/>
              <w:jc w:val="right"/>
            </w:pPr>
            <w:r>
              <w:rPr>
                <w:spacing w:val="-5"/>
              </w:rPr>
              <w:t>20</w:t>
            </w:r>
          </w:p>
        </w:tc>
      </w:tr>
      <w:tr w:rsidR="009B0494" w14:paraId="4497A4B7" w14:textId="77777777">
        <w:trPr>
          <w:trHeight w:val="551"/>
        </w:trPr>
        <w:tc>
          <w:tcPr>
            <w:tcW w:w="9240" w:type="dxa"/>
            <w:gridSpan w:val="4"/>
          </w:tcPr>
          <w:p w14:paraId="4497A4B6" w14:textId="77777777" w:rsidR="009B0494" w:rsidRDefault="007F4792" w:rsidP="009A260E">
            <w:pPr>
              <w:pStyle w:val="TableParagraph"/>
              <w:spacing w:before="0"/>
              <w:ind w:left="4104" w:right="4092"/>
            </w:pPr>
            <w:r>
              <w:rPr>
                <w:spacing w:val="-5"/>
              </w:rPr>
              <w:t>Or</w:t>
            </w:r>
          </w:p>
        </w:tc>
      </w:tr>
      <w:tr w:rsidR="009B0494" w14:paraId="4497A4BC" w14:textId="77777777">
        <w:trPr>
          <w:trHeight w:val="551"/>
        </w:trPr>
        <w:tc>
          <w:tcPr>
            <w:tcW w:w="1680" w:type="dxa"/>
          </w:tcPr>
          <w:p w14:paraId="4497A4B8" w14:textId="77777777" w:rsidR="009B0494" w:rsidRDefault="007F4792" w:rsidP="009A260E">
            <w:pPr>
              <w:pStyle w:val="TableParagraph"/>
              <w:spacing w:before="0"/>
              <w:ind w:left="140" w:right="128"/>
            </w:pPr>
            <w:r>
              <w:rPr>
                <w:spacing w:val="-2"/>
              </w:rPr>
              <w:t>M9216</w:t>
            </w:r>
          </w:p>
        </w:tc>
        <w:tc>
          <w:tcPr>
            <w:tcW w:w="5227" w:type="dxa"/>
          </w:tcPr>
          <w:p w14:paraId="4497A4B9" w14:textId="77777777" w:rsidR="009B0494" w:rsidRDefault="007F4792" w:rsidP="009A260E">
            <w:pPr>
              <w:pStyle w:val="TableParagraph"/>
              <w:spacing w:before="0" w:line="237" w:lineRule="auto"/>
              <w:ind w:left="105"/>
              <w:jc w:val="left"/>
            </w:pPr>
            <w:r>
              <w:t>Involuntary</w:t>
            </w:r>
            <w:r>
              <w:rPr>
                <w:spacing w:val="-9"/>
              </w:rPr>
              <w:t xml:space="preserve"> </w:t>
            </w:r>
            <w:r>
              <w:t>Obligations:</w:t>
            </w:r>
            <w:r>
              <w:rPr>
                <w:spacing w:val="-8"/>
              </w:rPr>
              <w:t xml:space="preserve"> </w:t>
            </w:r>
            <w:r>
              <w:t>Delict</w:t>
            </w:r>
            <w:r>
              <w:rPr>
                <w:spacing w:val="-13"/>
              </w:rPr>
              <w:t xml:space="preserve"> </w:t>
            </w:r>
            <w:r>
              <w:t>and</w:t>
            </w:r>
            <w:r>
              <w:rPr>
                <w:spacing w:val="-8"/>
              </w:rPr>
              <w:t xml:space="preserve"> </w:t>
            </w:r>
            <w:r>
              <w:t>Unjustified Enrichment (Clinical)</w:t>
            </w:r>
          </w:p>
        </w:tc>
        <w:tc>
          <w:tcPr>
            <w:tcW w:w="1013" w:type="dxa"/>
          </w:tcPr>
          <w:p w14:paraId="4497A4BA" w14:textId="77777777" w:rsidR="009B0494" w:rsidRDefault="007F4792" w:rsidP="009A260E">
            <w:pPr>
              <w:pStyle w:val="TableParagraph"/>
              <w:spacing w:before="0"/>
              <w:ind w:left="12"/>
            </w:pPr>
            <w:r>
              <w:t>2</w:t>
            </w:r>
          </w:p>
        </w:tc>
        <w:tc>
          <w:tcPr>
            <w:tcW w:w="1320" w:type="dxa"/>
          </w:tcPr>
          <w:p w14:paraId="4497A4BB" w14:textId="77777777" w:rsidR="009B0494" w:rsidRDefault="007F4792" w:rsidP="009A260E">
            <w:pPr>
              <w:pStyle w:val="TableParagraph"/>
              <w:spacing w:before="0"/>
              <w:ind w:left="0" w:right="521"/>
              <w:jc w:val="right"/>
            </w:pPr>
            <w:r>
              <w:rPr>
                <w:spacing w:val="-5"/>
              </w:rPr>
              <w:t>20</w:t>
            </w:r>
          </w:p>
        </w:tc>
      </w:tr>
      <w:tr w:rsidR="009B0494" w14:paraId="4497A4BE" w14:textId="77777777">
        <w:trPr>
          <w:trHeight w:val="551"/>
        </w:trPr>
        <w:tc>
          <w:tcPr>
            <w:tcW w:w="9240" w:type="dxa"/>
            <w:gridSpan w:val="4"/>
          </w:tcPr>
          <w:p w14:paraId="4497A4BD" w14:textId="77777777" w:rsidR="009B0494" w:rsidRDefault="007F4792" w:rsidP="009A260E">
            <w:pPr>
              <w:pStyle w:val="TableParagraph"/>
              <w:spacing w:before="0"/>
              <w:ind w:left="4109" w:right="4092"/>
            </w:pPr>
            <w:r>
              <w:t>And</w:t>
            </w:r>
            <w:r>
              <w:rPr>
                <w:spacing w:val="-2"/>
              </w:rPr>
              <w:t xml:space="preserve"> either</w:t>
            </w:r>
          </w:p>
        </w:tc>
      </w:tr>
      <w:tr w:rsidR="009B0494" w14:paraId="4497A4C3" w14:textId="77777777">
        <w:trPr>
          <w:trHeight w:val="551"/>
        </w:trPr>
        <w:tc>
          <w:tcPr>
            <w:tcW w:w="1680" w:type="dxa"/>
          </w:tcPr>
          <w:p w14:paraId="4497A4BF" w14:textId="77777777" w:rsidR="009B0494" w:rsidRDefault="007F4792" w:rsidP="009A260E">
            <w:pPr>
              <w:pStyle w:val="TableParagraph"/>
              <w:spacing w:before="0"/>
              <w:ind w:left="140" w:right="128"/>
            </w:pPr>
            <w:r>
              <w:rPr>
                <w:spacing w:val="-2"/>
              </w:rPr>
              <w:t>M9211</w:t>
            </w:r>
          </w:p>
        </w:tc>
        <w:tc>
          <w:tcPr>
            <w:tcW w:w="5227" w:type="dxa"/>
          </w:tcPr>
          <w:p w14:paraId="4497A4C0" w14:textId="77777777" w:rsidR="009B0494" w:rsidRDefault="007F4792" w:rsidP="009A260E">
            <w:pPr>
              <w:pStyle w:val="TableParagraph"/>
              <w:spacing w:before="0"/>
              <w:ind w:left="105"/>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1013" w:type="dxa"/>
          </w:tcPr>
          <w:p w14:paraId="4497A4C1" w14:textId="77777777" w:rsidR="009B0494" w:rsidRDefault="007F4792" w:rsidP="009A260E">
            <w:pPr>
              <w:pStyle w:val="TableParagraph"/>
              <w:spacing w:before="0"/>
              <w:ind w:left="12"/>
            </w:pPr>
            <w:r>
              <w:t>2</w:t>
            </w:r>
          </w:p>
        </w:tc>
        <w:tc>
          <w:tcPr>
            <w:tcW w:w="1320" w:type="dxa"/>
          </w:tcPr>
          <w:p w14:paraId="4497A4C2" w14:textId="77777777" w:rsidR="009B0494" w:rsidRDefault="007F4792" w:rsidP="009A260E">
            <w:pPr>
              <w:pStyle w:val="TableParagraph"/>
              <w:spacing w:before="0"/>
              <w:ind w:left="0" w:right="521"/>
              <w:jc w:val="right"/>
            </w:pPr>
            <w:r>
              <w:rPr>
                <w:spacing w:val="-5"/>
              </w:rPr>
              <w:t>20</w:t>
            </w:r>
          </w:p>
        </w:tc>
      </w:tr>
      <w:tr w:rsidR="009B0494" w14:paraId="4497A4C5" w14:textId="77777777">
        <w:trPr>
          <w:trHeight w:val="551"/>
        </w:trPr>
        <w:tc>
          <w:tcPr>
            <w:tcW w:w="9240" w:type="dxa"/>
            <w:gridSpan w:val="4"/>
          </w:tcPr>
          <w:p w14:paraId="4497A4C4" w14:textId="77777777" w:rsidR="009B0494" w:rsidRDefault="007F4792" w:rsidP="009A260E">
            <w:pPr>
              <w:pStyle w:val="TableParagraph"/>
              <w:spacing w:before="0"/>
              <w:ind w:left="4104" w:right="4092"/>
            </w:pPr>
            <w:r>
              <w:rPr>
                <w:spacing w:val="-5"/>
              </w:rPr>
              <w:t>Or</w:t>
            </w:r>
          </w:p>
        </w:tc>
      </w:tr>
      <w:tr w:rsidR="009B0494" w14:paraId="4497A4CA" w14:textId="77777777">
        <w:trPr>
          <w:trHeight w:val="556"/>
        </w:trPr>
        <w:tc>
          <w:tcPr>
            <w:tcW w:w="1680" w:type="dxa"/>
          </w:tcPr>
          <w:p w14:paraId="4497A4C6" w14:textId="77777777" w:rsidR="009B0494" w:rsidRDefault="007F4792" w:rsidP="009A260E">
            <w:pPr>
              <w:pStyle w:val="TableParagraph"/>
              <w:spacing w:before="0"/>
              <w:ind w:left="140" w:right="128"/>
            </w:pPr>
            <w:r>
              <w:rPr>
                <w:spacing w:val="-2"/>
              </w:rPr>
              <w:t>M9218</w:t>
            </w:r>
          </w:p>
        </w:tc>
        <w:tc>
          <w:tcPr>
            <w:tcW w:w="5227" w:type="dxa"/>
          </w:tcPr>
          <w:p w14:paraId="4497A4C7" w14:textId="77777777" w:rsidR="009B0494" w:rsidRDefault="007F4792" w:rsidP="009A260E">
            <w:pPr>
              <w:pStyle w:val="TableParagraph"/>
              <w:spacing w:before="0"/>
              <w:ind w:left="105"/>
              <w:jc w:val="left"/>
            </w:pPr>
            <w:r>
              <w:t>Property,</w:t>
            </w:r>
            <w:r>
              <w:rPr>
                <w:spacing w:val="-4"/>
              </w:rPr>
              <w:t xml:space="preserve"> </w:t>
            </w:r>
            <w:proofErr w:type="gramStart"/>
            <w:r>
              <w:t>Trusts</w:t>
            </w:r>
            <w:proofErr w:type="gramEnd"/>
            <w:r>
              <w:rPr>
                <w:spacing w:val="-9"/>
              </w:rPr>
              <w:t xml:space="preserve"> </w:t>
            </w:r>
            <w:r>
              <w:t>and</w:t>
            </w:r>
            <w:r>
              <w:rPr>
                <w:spacing w:val="-7"/>
              </w:rPr>
              <w:t xml:space="preserve"> </w:t>
            </w:r>
            <w:r>
              <w:t>Succession</w:t>
            </w:r>
            <w:r>
              <w:rPr>
                <w:spacing w:val="-2"/>
              </w:rPr>
              <w:t xml:space="preserve"> (Clinical)</w:t>
            </w:r>
          </w:p>
        </w:tc>
        <w:tc>
          <w:tcPr>
            <w:tcW w:w="1013" w:type="dxa"/>
          </w:tcPr>
          <w:p w14:paraId="4497A4C8" w14:textId="77777777" w:rsidR="009B0494" w:rsidRDefault="007F4792" w:rsidP="009A260E">
            <w:pPr>
              <w:pStyle w:val="TableParagraph"/>
              <w:spacing w:before="0"/>
              <w:ind w:left="12"/>
            </w:pPr>
            <w:r>
              <w:t>2</w:t>
            </w:r>
          </w:p>
        </w:tc>
        <w:tc>
          <w:tcPr>
            <w:tcW w:w="1320" w:type="dxa"/>
          </w:tcPr>
          <w:p w14:paraId="4497A4C9" w14:textId="77777777" w:rsidR="009B0494" w:rsidRDefault="007F4792" w:rsidP="009A260E">
            <w:pPr>
              <w:pStyle w:val="TableParagraph"/>
              <w:spacing w:before="0"/>
              <w:ind w:left="0" w:right="521"/>
              <w:jc w:val="right"/>
            </w:pPr>
            <w:r>
              <w:rPr>
                <w:spacing w:val="-5"/>
              </w:rPr>
              <w:t>20</w:t>
            </w:r>
          </w:p>
        </w:tc>
      </w:tr>
    </w:tbl>
    <w:p w14:paraId="4497A4CB" w14:textId="77777777" w:rsidR="009B0494" w:rsidRDefault="009B0494" w:rsidP="009A260E">
      <w:pPr>
        <w:pStyle w:val="BodyText"/>
        <w:rPr>
          <w:b/>
          <w:sz w:val="16"/>
        </w:rPr>
      </w:pPr>
    </w:p>
    <w:p w14:paraId="4497A4CC" w14:textId="77777777" w:rsidR="009B0494" w:rsidRDefault="007F4792" w:rsidP="009A260E">
      <w:pPr>
        <w:pStyle w:val="ListParagraph"/>
        <w:numPr>
          <w:ilvl w:val="0"/>
          <w:numId w:val="53"/>
        </w:numPr>
        <w:tabs>
          <w:tab w:val="left" w:pos="546"/>
          <w:tab w:val="left" w:pos="547"/>
        </w:tabs>
      </w:pPr>
      <w:r>
        <w:rPr>
          <w:b/>
        </w:rPr>
        <w:t>Third</w:t>
      </w:r>
      <w:r>
        <w:rPr>
          <w:b/>
          <w:spacing w:val="-9"/>
        </w:rPr>
        <w:t xml:space="preserve"> </w:t>
      </w:r>
      <w:r>
        <w:rPr>
          <w:b/>
        </w:rPr>
        <w:t>Year</w:t>
      </w:r>
      <w:r>
        <w:rPr>
          <w:b/>
          <w:spacing w:val="-5"/>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4"/>
        </w:rPr>
        <w:t xml:space="preserve"> </w:t>
      </w:r>
      <w:r>
        <w:t>to</w:t>
      </w:r>
      <w:r>
        <w:rPr>
          <w:spacing w:val="-5"/>
        </w:rPr>
        <w:t xml:space="preserve"> </w:t>
      </w:r>
      <w:r>
        <w:t>160 credits</w:t>
      </w:r>
      <w:r>
        <w:rPr>
          <w:spacing w:val="-6"/>
        </w:rPr>
        <w:t xml:space="preserve"> </w:t>
      </w:r>
      <w:r>
        <w:t>as</w:t>
      </w:r>
      <w:r>
        <w:rPr>
          <w:spacing w:val="-6"/>
        </w:rPr>
        <w:t xml:space="preserve"> </w:t>
      </w:r>
      <w:r>
        <w:rPr>
          <w:spacing w:val="-2"/>
        </w:rPr>
        <w:t>follows:</w:t>
      </w:r>
    </w:p>
    <w:p w14:paraId="4497A4CD" w14:textId="77777777" w:rsidR="009B0494" w:rsidRDefault="009B0494" w:rsidP="009A260E">
      <w:pPr>
        <w:pStyle w:val="BodyText"/>
        <w:rPr>
          <w:sz w:val="21"/>
        </w:rPr>
      </w:pPr>
    </w:p>
    <w:p w14:paraId="4497A4CE" w14:textId="77777777" w:rsidR="009B0494" w:rsidRDefault="007F4792" w:rsidP="009A260E">
      <w:pPr>
        <w:pStyle w:val="Heading1"/>
        <w:ind w:left="119"/>
      </w:pPr>
      <w:r>
        <w:rPr>
          <w:u w:val="single"/>
        </w:rPr>
        <w:t>Compulsory</w:t>
      </w:r>
      <w:r>
        <w:rPr>
          <w:spacing w:val="-5"/>
          <w:u w:val="single"/>
        </w:rPr>
        <w:t xml:space="preserve"> </w:t>
      </w:r>
      <w:r>
        <w:rPr>
          <w:spacing w:val="-2"/>
          <w:u w:val="single"/>
        </w:rPr>
        <w:t>Modules</w:t>
      </w:r>
    </w:p>
    <w:p w14:paraId="4497A4CF"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5227"/>
        <w:gridCol w:w="1013"/>
        <w:gridCol w:w="1320"/>
      </w:tblGrid>
      <w:tr w:rsidR="009B0494" w14:paraId="4497A4D4" w14:textId="77777777">
        <w:trPr>
          <w:trHeight w:val="551"/>
        </w:trPr>
        <w:tc>
          <w:tcPr>
            <w:tcW w:w="1680" w:type="dxa"/>
          </w:tcPr>
          <w:p w14:paraId="4497A4D0" w14:textId="77777777" w:rsidR="009B0494" w:rsidRDefault="007F4792" w:rsidP="009A260E">
            <w:pPr>
              <w:pStyle w:val="TableParagraph"/>
              <w:spacing w:before="0"/>
              <w:ind w:left="140" w:right="128"/>
              <w:rPr>
                <w:b/>
              </w:rPr>
            </w:pPr>
            <w:r>
              <w:rPr>
                <w:b/>
              </w:rPr>
              <w:t>Module</w:t>
            </w:r>
            <w:r>
              <w:rPr>
                <w:b/>
                <w:spacing w:val="-3"/>
              </w:rPr>
              <w:t xml:space="preserve"> </w:t>
            </w:r>
            <w:r>
              <w:rPr>
                <w:b/>
                <w:spacing w:val="-4"/>
              </w:rPr>
              <w:t>Code</w:t>
            </w:r>
          </w:p>
        </w:tc>
        <w:tc>
          <w:tcPr>
            <w:tcW w:w="5227" w:type="dxa"/>
          </w:tcPr>
          <w:p w14:paraId="4497A4D1" w14:textId="77777777" w:rsidR="009B0494" w:rsidRDefault="007F4792" w:rsidP="009A260E">
            <w:pPr>
              <w:pStyle w:val="TableParagraph"/>
              <w:spacing w:before="0"/>
              <w:ind w:left="1962" w:right="1949"/>
              <w:rPr>
                <w:b/>
              </w:rPr>
            </w:pPr>
            <w:r>
              <w:rPr>
                <w:b/>
              </w:rPr>
              <w:t>Module</w:t>
            </w:r>
            <w:r>
              <w:rPr>
                <w:b/>
                <w:spacing w:val="-8"/>
              </w:rPr>
              <w:t xml:space="preserve"> </w:t>
            </w:r>
            <w:r>
              <w:rPr>
                <w:b/>
                <w:spacing w:val="-2"/>
              </w:rPr>
              <w:t>Title</w:t>
            </w:r>
          </w:p>
        </w:tc>
        <w:tc>
          <w:tcPr>
            <w:tcW w:w="1013" w:type="dxa"/>
          </w:tcPr>
          <w:p w14:paraId="4497A4D2" w14:textId="77777777" w:rsidR="009B0494" w:rsidRDefault="007F4792" w:rsidP="009A260E">
            <w:pPr>
              <w:pStyle w:val="TableParagraph"/>
              <w:spacing w:before="0"/>
              <w:ind w:left="209" w:right="194"/>
              <w:rPr>
                <w:b/>
              </w:rPr>
            </w:pPr>
            <w:r>
              <w:rPr>
                <w:b/>
                <w:spacing w:val="-4"/>
              </w:rPr>
              <w:t>Level</w:t>
            </w:r>
          </w:p>
        </w:tc>
        <w:tc>
          <w:tcPr>
            <w:tcW w:w="1320" w:type="dxa"/>
          </w:tcPr>
          <w:p w14:paraId="4497A4D3" w14:textId="77777777" w:rsidR="009B0494" w:rsidRDefault="007F4792" w:rsidP="009A260E">
            <w:pPr>
              <w:pStyle w:val="TableParagraph"/>
              <w:spacing w:before="0"/>
              <w:ind w:left="270" w:right="255"/>
              <w:rPr>
                <w:b/>
              </w:rPr>
            </w:pPr>
            <w:r>
              <w:rPr>
                <w:b/>
                <w:spacing w:val="-2"/>
              </w:rPr>
              <w:t>Credits</w:t>
            </w:r>
          </w:p>
        </w:tc>
      </w:tr>
      <w:tr w:rsidR="009B0494" w14:paraId="4497A4D9" w14:textId="77777777">
        <w:trPr>
          <w:trHeight w:val="551"/>
        </w:trPr>
        <w:tc>
          <w:tcPr>
            <w:tcW w:w="1680" w:type="dxa"/>
          </w:tcPr>
          <w:p w14:paraId="4497A4D5" w14:textId="77777777" w:rsidR="009B0494" w:rsidRDefault="007F4792" w:rsidP="009A260E">
            <w:pPr>
              <w:pStyle w:val="TableParagraph"/>
              <w:spacing w:before="0"/>
              <w:ind w:left="140" w:right="128"/>
            </w:pPr>
            <w:r>
              <w:rPr>
                <w:spacing w:val="-2"/>
              </w:rPr>
              <w:t>M9306</w:t>
            </w:r>
          </w:p>
        </w:tc>
        <w:tc>
          <w:tcPr>
            <w:tcW w:w="5227" w:type="dxa"/>
          </w:tcPr>
          <w:p w14:paraId="4497A4D6" w14:textId="77777777" w:rsidR="009B0494" w:rsidRDefault="007F4792" w:rsidP="009A260E">
            <w:pPr>
              <w:pStyle w:val="TableParagraph"/>
              <w:spacing w:before="0"/>
              <w:ind w:left="105"/>
              <w:jc w:val="left"/>
            </w:pPr>
            <w:r>
              <w:rPr>
                <w:spacing w:val="-2"/>
              </w:rPr>
              <w:t>Evidence</w:t>
            </w:r>
          </w:p>
        </w:tc>
        <w:tc>
          <w:tcPr>
            <w:tcW w:w="1013" w:type="dxa"/>
          </w:tcPr>
          <w:p w14:paraId="4497A4D7" w14:textId="77777777" w:rsidR="009B0494" w:rsidRDefault="007F4792" w:rsidP="009A260E">
            <w:pPr>
              <w:pStyle w:val="TableParagraph"/>
              <w:spacing w:before="0"/>
              <w:ind w:left="12"/>
            </w:pPr>
            <w:r>
              <w:t>3</w:t>
            </w:r>
          </w:p>
        </w:tc>
        <w:tc>
          <w:tcPr>
            <w:tcW w:w="1320" w:type="dxa"/>
          </w:tcPr>
          <w:p w14:paraId="4497A4D8" w14:textId="77777777" w:rsidR="009B0494" w:rsidRDefault="007F4792" w:rsidP="009A260E">
            <w:pPr>
              <w:pStyle w:val="TableParagraph"/>
              <w:spacing w:before="0"/>
              <w:ind w:left="269" w:right="255"/>
            </w:pPr>
            <w:r>
              <w:rPr>
                <w:spacing w:val="-5"/>
              </w:rPr>
              <w:t>20</w:t>
            </w:r>
          </w:p>
        </w:tc>
      </w:tr>
      <w:tr w:rsidR="009B0494" w14:paraId="4497A4DE" w14:textId="77777777">
        <w:trPr>
          <w:trHeight w:val="551"/>
        </w:trPr>
        <w:tc>
          <w:tcPr>
            <w:tcW w:w="1680" w:type="dxa"/>
          </w:tcPr>
          <w:p w14:paraId="4497A4DA" w14:textId="77777777" w:rsidR="009B0494" w:rsidRDefault="007F4792" w:rsidP="009A260E">
            <w:pPr>
              <w:pStyle w:val="TableParagraph"/>
              <w:spacing w:before="0"/>
              <w:ind w:left="140" w:right="128"/>
            </w:pPr>
            <w:r>
              <w:rPr>
                <w:spacing w:val="-2"/>
              </w:rPr>
              <w:t>M9344</w:t>
            </w:r>
          </w:p>
        </w:tc>
        <w:tc>
          <w:tcPr>
            <w:tcW w:w="5227" w:type="dxa"/>
          </w:tcPr>
          <w:p w14:paraId="4497A4DB" w14:textId="77777777" w:rsidR="009B0494" w:rsidRDefault="007F4792" w:rsidP="009A260E">
            <w:pPr>
              <w:pStyle w:val="TableParagraph"/>
              <w:spacing w:before="0"/>
              <w:ind w:left="105"/>
              <w:jc w:val="left"/>
            </w:pPr>
            <w:r>
              <w:t>Clinical</w:t>
            </w:r>
            <w:r>
              <w:rPr>
                <w:spacing w:val="-4"/>
              </w:rPr>
              <w:t xml:space="preserve"> </w:t>
            </w:r>
            <w:r>
              <w:t>Legal</w:t>
            </w:r>
            <w:r>
              <w:rPr>
                <w:spacing w:val="-3"/>
              </w:rPr>
              <w:t xml:space="preserve"> </w:t>
            </w:r>
            <w:r>
              <w:rPr>
                <w:spacing w:val="-2"/>
              </w:rPr>
              <w:t>Practice</w:t>
            </w:r>
          </w:p>
        </w:tc>
        <w:tc>
          <w:tcPr>
            <w:tcW w:w="1013" w:type="dxa"/>
          </w:tcPr>
          <w:p w14:paraId="4497A4DC" w14:textId="77777777" w:rsidR="009B0494" w:rsidRDefault="007F4792" w:rsidP="009A260E">
            <w:pPr>
              <w:pStyle w:val="TableParagraph"/>
              <w:spacing w:before="0"/>
              <w:ind w:left="12"/>
            </w:pPr>
            <w:r>
              <w:t>3</w:t>
            </w:r>
          </w:p>
        </w:tc>
        <w:tc>
          <w:tcPr>
            <w:tcW w:w="1320" w:type="dxa"/>
          </w:tcPr>
          <w:p w14:paraId="4497A4DD" w14:textId="77777777" w:rsidR="009B0494" w:rsidRDefault="007F4792" w:rsidP="009A260E">
            <w:pPr>
              <w:pStyle w:val="TableParagraph"/>
              <w:spacing w:before="0"/>
              <w:ind w:left="268" w:right="255"/>
            </w:pPr>
            <w:r>
              <w:rPr>
                <w:spacing w:val="-5"/>
              </w:rPr>
              <w:t>20</w:t>
            </w:r>
          </w:p>
        </w:tc>
      </w:tr>
      <w:tr w:rsidR="009B0494" w14:paraId="4497A4E3" w14:textId="77777777">
        <w:trPr>
          <w:trHeight w:val="551"/>
        </w:trPr>
        <w:tc>
          <w:tcPr>
            <w:tcW w:w="1680" w:type="dxa"/>
          </w:tcPr>
          <w:p w14:paraId="4497A4DF" w14:textId="77777777" w:rsidR="009B0494" w:rsidRDefault="007F4792" w:rsidP="009A260E">
            <w:pPr>
              <w:pStyle w:val="TableParagraph"/>
              <w:spacing w:before="0"/>
              <w:ind w:left="140" w:right="128"/>
            </w:pPr>
            <w:r>
              <w:rPr>
                <w:spacing w:val="-2"/>
              </w:rPr>
              <w:t>M9345</w:t>
            </w:r>
          </w:p>
        </w:tc>
        <w:tc>
          <w:tcPr>
            <w:tcW w:w="5227" w:type="dxa"/>
          </w:tcPr>
          <w:p w14:paraId="4497A4E0" w14:textId="77777777" w:rsidR="009B0494" w:rsidRDefault="007F4792" w:rsidP="009A260E">
            <w:pPr>
              <w:pStyle w:val="TableParagraph"/>
              <w:spacing w:before="0"/>
              <w:ind w:left="105"/>
              <w:jc w:val="left"/>
            </w:pPr>
            <w:r>
              <w:t>Ethics</w:t>
            </w:r>
            <w:r>
              <w:rPr>
                <w:spacing w:val="-5"/>
              </w:rPr>
              <w:t xml:space="preserve"> </w:t>
            </w:r>
            <w:r>
              <w:t>and</w:t>
            </w:r>
            <w:r>
              <w:rPr>
                <w:spacing w:val="3"/>
              </w:rPr>
              <w:t xml:space="preserve"> </w:t>
            </w:r>
            <w:r>
              <w:rPr>
                <w:spacing w:val="-2"/>
              </w:rPr>
              <w:t>Justice</w:t>
            </w:r>
          </w:p>
        </w:tc>
        <w:tc>
          <w:tcPr>
            <w:tcW w:w="1013" w:type="dxa"/>
          </w:tcPr>
          <w:p w14:paraId="4497A4E1" w14:textId="77777777" w:rsidR="009B0494" w:rsidRDefault="007F4792" w:rsidP="009A260E">
            <w:pPr>
              <w:pStyle w:val="TableParagraph"/>
              <w:spacing w:before="0"/>
              <w:ind w:left="12"/>
            </w:pPr>
            <w:r>
              <w:t>3</w:t>
            </w:r>
          </w:p>
        </w:tc>
        <w:tc>
          <w:tcPr>
            <w:tcW w:w="1320" w:type="dxa"/>
          </w:tcPr>
          <w:p w14:paraId="4497A4E2" w14:textId="77777777" w:rsidR="009B0494" w:rsidRDefault="007F4792" w:rsidP="009A260E">
            <w:pPr>
              <w:pStyle w:val="TableParagraph"/>
              <w:spacing w:before="0"/>
              <w:ind w:left="269" w:right="255"/>
            </w:pPr>
            <w:r>
              <w:rPr>
                <w:spacing w:val="-5"/>
              </w:rPr>
              <w:t>20</w:t>
            </w:r>
          </w:p>
        </w:tc>
      </w:tr>
      <w:tr w:rsidR="009B0494" w14:paraId="4497A4E8" w14:textId="77777777">
        <w:trPr>
          <w:trHeight w:val="556"/>
        </w:trPr>
        <w:tc>
          <w:tcPr>
            <w:tcW w:w="1680" w:type="dxa"/>
          </w:tcPr>
          <w:p w14:paraId="4497A4E4" w14:textId="77777777" w:rsidR="009B0494" w:rsidRDefault="007F4792" w:rsidP="009A260E">
            <w:pPr>
              <w:pStyle w:val="TableParagraph"/>
              <w:spacing w:before="0"/>
              <w:ind w:left="140" w:right="128"/>
            </w:pPr>
            <w:r>
              <w:rPr>
                <w:spacing w:val="-2"/>
              </w:rPr>
              <w:t>M9353</w:t>
            </w:r>
          </w:p>
        </w:tc>
        <w:tc>
          <w:tcPr>
            <w:tcW w:w="5227" w:type="dxa"/>
          </w:tcPr>
          <w:p w14:paraId="4497A4E5" w14:textId="77777777" w:rsidR="009B0494" w:rsidRDefault="007F4792" w:rsidP="009A260E">
            <w:pPr>
              <w:pStyle w:val="TableParagraph"/>
              <w:spacing w:before="0"/>
              <w:ind w:left="105"/>
              <w:jc w:val="left"/>
            </w:pPr>
            <w:r>
              <w:t>English Law</w:t>
            </w:r>
            <w:r>
              <w:rPr>
                <w:spacing w:val="-7"/>
              </w:rPr>
              <w:t xml:space="preserve"> </w:t>
            </w:r>
            <w:r>
              <w:t>of</w:t>
            </w:r>
            <w:r>
              <w:rPr>
                <w:spacing w:val="-5"/>
              </w:rPr>
              <w:t xml:space="preserve"> </w:t>
            </w:r>
            <w:r>
              <w:t>Equity</w:t>
            </w:r>
            <w:r>
              <w:rPr>
                <w:spacing w:val="-6"/>
              </w:rPr>
              <w:t xml:space="preserve"> </w:t>
            </w:r>
            <w:r>
              <w:t>and</w:t>
            </w:r>
            <w:r>
              <w:rPr>
                <w:spacing w:val="1"/>
              </w:rPr>
              <w:t xml:space="preserve"> </w:t>
            </w:r>
            <w:r>
              <w:rPr>
                <w:spacing w:val="-2"/>
              </w:rPr>
              <w:t>Trusts</w:t>
            </w:r>
          </w:p>
        </w:tc>
        <w:tc>
          <w:tcPr>
            <w:tcW w:w="1013" w:type="dxa"/>
          </w:tcPr>
          <w:p w14:paraId="4497A4E6" w14:textId="77777777" w:rsidR="009B0494" w:rsidRDefault="007F4792" w:rsidP="009A260E">
            <w:pPr>
              <w:pStyle w:val="TableParagraph"/>
              <w:spacing w:before="0"/>
              <w:ind w:left="12"/>
            </w:pPr>
            <w:r>
              <w:t>3</w:t>
            </w:r>
          </w:p>
        </w:tc>
        <w:tc>
          <w:tcPr>
            <w:tcW w:w="1320" w:type="dxa"/>
          </w:tcPr>
          <w:p w14:paraId="4497A4E7" w14:textId="77777777" w:rsidR="009B0494" w:rsidRDefault="007F4792" w:rsidP="009A260E">
            <w:pPr>
              <w:pStyle w:val="TableParagraph"/>
              <w:spacing w:before="0"/>
              <w:ind w:left="268" w:right="255"/>
            </w:pPr>
            <w:r>
              <w:rPr>
                <w:spacing w:val="-5"/>
              </w:rPr>
              <w:t>20</w:t>
            </w:r>
          </w:p>
        </w:tc>
      </w:tr>
      <w:tr w:rsidR="009B0494" w14:paraId="4497A4ED" w14:textId="77777777">
        <w:trPr>
          <w:trHeight w:val="551"/>
        </w:trPr>
        <w:tc>
          <w:tcPr>
            <w:tcW w:w="1680" w:type="dxa"/>
          </w:tcPr>
          <w:p w14:paraId="4497A4E9" w14:textId="77777777" w:rsidR="009B0494" w:rsidRDefault="007F4792" w:rsidP="009A260E">
            <w:pPr>
              <w:pStyle w:val="TableParagraph"/>
              <w:spacing w:before="0"/>
              <w:ind w:left="140" w:right="128"/>
            </w:pPr>
            <w:r>
              <w:rPr>
                <w:spacing w:val="-2"/>
              </w:rPr>
              <w:t>M9354</w:t>
            </w:r>
          </w:p>
        </w:tc>
        <w:tc>
          <w:tcPr>
            <w:tcW w:w="5227" w:type="dxa"/>
          </w:tcPr>
          <w:p w14:paraId="4497A4EA" w14:textId="77777777" w:rsidR="009B0494" w:rsidRDefault="007F4792" w:rsidP="009A260E">
            <w:pPr>
              <w:pStyle w:val="TableParagraph"/>
              <w:spacing w:before="0"/>
              <w:ind w:left="105"/>
              <w:jc w:val="left"/>
            </w:pPr>
            <w:r>
              <w:t>English</w:t>
            </w:r>
            <w:r>
              <w:rPr>
                <w:spacing w:val="-2"/>
              </w:rPr>
              <w:t xml:space="preserve"> </w:t>
            </w:r>
            <w:r>
              <w:t>Law</w:t>
            </w:r>
            <w:r>
              <w:rPr>
                <w:spacing w:val="-7"/>
              </w:rPr>
              <w:t xml:space="preserve"> </w:t>
            </w:r>
            <w:r>
              <w:t xml:space="preserve">of </w:t>
            </w:r>
            <w:r>
              <w:rPr>
                <w:spacing w:val="-4"/>
              </w:rPr>
              <w:t>Tort</w:t>
            </w:r>
          </w:p>
        </w:tc>
        <w:tc>
          <w:tcPr>
            <w:tcW w:w="1013" w:type="dxa"/>
          </w:tcPr>
          <w:p w14:paraId="4497A4EB" w14:textId="77777777" w:rsidR="009B0494" w:rsidRDefault="007F4792" w:rsidP="009A260E">
            <w:pPr>
              <w:pStyle w:val="TableParagraph"/>
              <w:spacing w:before="0"/>
              <w:ind w:left="12"/>
            </w:pPr>
            <w:r>
              <w:t>3</w:t>
            </w:r>
          </w:p>
        </w:tc>
        <w:tc>
          <w:tcPr>
            <w:tcW w:w="1320" w:type="dxa"/>
          </w:tcPr>
          <w:p w14:paraId="4497A4EC" w14:textId="77777777" w:rsidR="009B0494" w:rsidRDefault="007F4792" w:rsidP="009A260E">
            <w:pPr>
              <w:pStyle w:val="TableParagraph"/>
              <w:spacing w:before="0"/>
              <w:ind w:left="269" w:right="255"/>
            </w:pPr>
            <w:r>
              <w:rPr>
                <w:spacing w:val="-5"/>
              </w:rPr>
              <w:t>20</w:t>
            </w:r>
          </w:p>
        </w:tc>
      </w:tr>
      <w:tr w:rsidR="009B0494" w14:paraId="4497A4F2" w14:textId="77777777">
        <w:trPr>
          <w:trHeight w:val="551"/>
        </w:trPr>
        <w:tc>
          <w:tcPr>
            <w:tcW w:w="1680" w:type="dxa"/>
          </w:tcPr>
          <w:p w14:paraId="4497A4EE" w14:textId="77777777" w:rsidR="009B0494" w:rsidRDefault="007F4792" w:rsidP="009A260E">
            <w:pPr>
              <w:pStyle w:val="TableParagraph"/>
              <w:spacing w:before="0"/>
              <w:ind w:left="140" w:right="128"/>
            </w:pPr>
            <w:r>
              <w:rPr>
                <w:spacing w:val="-2"/>
              </w:rPr>
              <w:t>M9355</w:t>
            </w:r>
          </w:p>
        </w:tc>
        <w:tc>
          <w:tcPr>
            <w:tcW w:w="5227" w:type="dxa"/>
          </w:tcPr>
          <w:p w14:paraId="4497A4EF" w14:textId="77777777" w:rsidR="009B0494" w:rsidRDefault="007F4792" w:rsidP="009A260E">
            <w:pPr>
              <w:pStyle w:val="TableParagraph"/>
              <w:spacing w:before="0"/>
              <w:ind w:left="105"/>
              <w:jc w:val="left"/>
            </w:pPr>
            <w:r>
              <w:t>English</w:t>
            </w:r>
            <w:r>
              <w:rPr>
                <w:spacing w:val="-2"/>
              </w:rPr>
              <w:t xml:space="preserve"> </w:t>
            </w:r>
            <w:r>
              <w:t>Law</w:t>
            </w:r>
            <w:r>
              <w:rPr>
                <w:spacing w:val="-8"/>
              </w:rPr>
              <w:t xml:space="preserve"> </w:t>
            </w:r>
            <w:r>
              <w:t>of</w:t>
            </w:r>
            <w:r>
              <w:rPr>
                <w:spacing w:val="-2"/>
              </w:rPr>
              <w:t xml:space="preserve"> </w:t>
            </w:r>
            <w:r>
              <w:t>Contract</w:t>
            </w:r>
            <w:r>
              <w:rPr>
                <w:spacing w:val="-7"/>
              </w:rPr>
              <w:t xml:space="preserve"> </w:t>
            </w:r>
            <w:r>
              <w:t>and</w:t>
            </w:r>
            <w:r>
              <w:rPr>
                <w:spacing w:val="-1"/>
              </w:rPr>
              <w:t xml:space="preserve"> </w:t>
            </w:r>
            <w:r>
              <w:rPr>
                <w:spacing w:val="-2"/>
              </w:rPr>
              <w:t>Restitution</w:t>
            </w:r>
          </w:p>
        </w:tc>
        <w:tc>
          <w:tcPr>
            <w:tcW w:w="1013" w:type="dxa"/>
          </w:tcPr>
          <w:p w14:paraId="4497A4F0" w14:textId="77777777" w:rsidR="009B0494" w:rsidRDefault="007F4792" w:rsidP="009A260E">
            <w:pPr>
              <w:pStyle w:val="TableParagraph"/>
              <w:spacing w:before="0"/>
              <w:ind w:left="12"/>
            </w:pPr>
            <w:r>
              <w:t>3</w:t>
            </w:r>
          </w:p>
        </w:tc>
        <w:tc>
          <w:tcPr>
            <w:tcW w:w="1320" w:type="dxa"/>
          </w:tcPr>
          <w:p w14:paraId="4497A4F1" w14:textId="77777777" w:rsidR="009B0494" w:rsidRDefault="007F4792" w:rsidP="009A260E">
            <w:pPr>
              <w:pStyle w:val="TableParagraph"/>
              <w:spacing w:before="0"/>
              <w:ind w:left="269" w:right="255"/>
            </w:pPr>
            <w:r>
              <w:rPr>
                <w:spacing w:val="-5"/>
              </w:rPr>
              <w:t>20</w:t>
            </w:r>
          </w:p>
        </w:tc>
      </w:tr>
    </w:tbl>
    <w:p w14:paraId="4497A4F3" w14:textId="77777777" w:rsidR="009B0494" w:rsidRDefault="009B0494" w:rsidP="009A260E">
      <w:pPr>
        <w:sectPr w:rsidR="009B0494">
          <w:type w:val="continuous"/>
          <w:pgSz w:w="11910" w:h="16840"/>
          <w:pgMar w:top="1300" w:right="1200" w:bottom="940" w:left="1220" w:header="0" w:footer="753"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5227"/>
        <w:gridCol w:w="1013"/>
        <w:gridCol w:w="1320"/>
      </w:tblGrid>
      <w:tr w:rsidR="009B0494" w14:paraId="4497A4F8" w14:textId="77777777">
        <w:trPr>
          <w:trHeight w:val="551"/>
        </w:trPr>
        <w:tc>
          <w:tcPr>
            <w:tcW w:w="1680" w:type="dxa"/>
          </w:tcPr>
          <w:p w14:paraId="4497A4F4" w14:textId="77777777" w:rsidR="009B0494" w:rsidRDefault="007F4792" w:rsidP="009A260E">
            <w:pPr>
              <w:pStyle w:val="TableParagraph"/>
              <w:spacing w:before="0"/>
              <w:ind w:left="140" w:right="128"/>
            </w:pPr>
            <w:r>
              <w:rPr>
                <w:spacing w:val="-2"/>
              </w:rPr>
              <w:lastRenderedPageBreak/>
              <w:t>M9356</w:t>
            </w:r>
          </w:p>
        </w:tc>
        <w:tc>
          <w:tcPr>
            <w:tcW w:w="5227" w:type="dxa"/>
          </w:tcPr>
          <w:p w14:paraId="4497A4F5" w14:textId="77777777" w:rsidR="009B0494" w:rsidRDefault="007F4792" w:rsidP="009A260E">
            <w:pPr>
              <w:pStyle w:val="TableParagraph"/>
              <w:spacing w:before="0"/>
              <w:ind w:left="105"/>
              <w:jc w:val="left"/>
            </w:pPr>
            <w:r>
              <w:t>English</w:t>
            </w:r>
            <w:r>
              <w:rPr>
                <w:spacing w:val="-1"/>
              </w:rPr>
              <w:t xml:space="preserve"> </w:t>
            </w:r>
            <w:r>
              <w:t>Criminal</w:t>
            </w:r>
            <w:r>
              <w:rPr>
                <w:spacing w:val="-8"/>
              </w:rPr>
              <w:t xml:space="preserve"> </w:t>
            </w:r>
            <w:r>
              <w:t>Law</w:t>
            </w:r>
            <w:r>
              <w:rPr>
                <w:spacing w:val="-8"/>
              </w:rPr>
              <w:t xml:space="preserve"> </w:t>
            </w:r>
            <w:r>
              <w:t>and</w:t>
            </w:r>
            <w:r>
              <w:rPr>
                <w:spacing w:val="-5"/>
              </w:rPr>
              <w:t xml:space="preserve"> </w:t>
            </w:r>
            <w:r>
              <w:rPr>
                <w:spacing w:val="-2"/>
              </w:rPr>
              <w:t>Evidence</w:t>
            </w:r>
          </w:p>
        </w:tc>
        <w:tc>
          <w:tcPr>
            <w:tcW w:w="1013" w:type="dxa"/>
          </w:tcPr>
          <w:p w14:paraId="4497A4F6" w14:textId="77777777" w:rsidR="009B0494" w:rsidRDefault="007F4792" w:rsidP="009A260E">
            <w:pPr>
              <w:pStyle w:val="TableParagraph"/>
              <w:spacing w:before="0"/>
              <w:ind w:left="12"/>
            </w:pPr>
            <w:r>
              <w:t>3</w:t>
            </w:r>
          </w:p>
        </w:tc>
        <w:tc>
          <w:tcPr>
            <w:tcW w:w="1320" w:type="dxa"/>
          </w:tcPr>
          <w:p w14:paraId="4497A4F7" w14:textId="77777777" w:rsidR="009B0494" w:rsidRDefault="007F4792" w:rsidP="009A260E">
            <w:pPr>
              <w:pStyle w:val="TableParagraph"/>
              <w:spacing w:before="0"/>
              <w:ind w:left="0" w:right="521"/>
              <w:jc w:val="right"/>
            </w:pPr>
            <w:r>
              <w:rPr>
                <w:spacing w:val="-5"/>
              </w:rPr>
              <w:t>20</w:t>
            </w:r>
          </w:p>
        </w:tc>
      </w:tr>
      <w:tr w:rsidR="009B0494" w14:paraId="4497A4FD" w14:textId="77777777">
        <w:trPr>
          <w:trHeight w:val="551"/>
        </w:trPr>
        <w:tc>
          <w:tcPr>
            <w:tcW w:w="1680" w:type="dxa"/>
          </w:tcPr>
          <w:p w14:paraId="4497A4F9" w14:textId="77777777" w:rsidR="009B0494" w:rsidRDefault="007F4792" w:rsidP="009A260E">
            <w:pPr>
              <w:pStyle w:val="TableParagraph"/>
              <w:spacing w:before="0"/>
              <w:ind w:left="140" w:right="128"/>
            </w:pPr>
            <w:r>
              <w:rPr>
                <w:spacing w:val="-2"/>
              </w:rPr>
              <w:t>M9357</w:t>
            </w:r>
          </w:p>
        </w:tc>
        <w:tc>
          <w:tcPr>
            <w:tcW w:w="5227" w:type="dxa"/>
          </w:tcPr>
          <w:p w14:paraId="4497A4FA" w14:textId="77777777" w:rsidR="009B0494" w:rsidRDefault="007F4792" w:rsidP="009A260E">
            <w:pPr>
              <w:pStyle w:val="TableParagraph"/>
              <w:spacing w:before="0"/>
              <w:ind w:left="105"/>
              <w:jc w:val="left"/>
            </w:pPr>
            <w:r>
              <w:t>English Law</w:t>
            </w:r>
            <w:r>
              <w:rPr>
                <w:spacing w:val="-7"/>
              </w:rPr>
              <w:t xml:space="preserve"> </w:t>
            </w:r>
            <w:r>
              <w:t>of</w:t>
            </w:r>
            <w:r>
              <w:rPr>
                <w:spacing w:val="-6"/>
              </w:rPr>
              <w:t xml:space="preserve"> </w:t>
            </w:r>
            <w:r>
              <w:t>Property</w:t>
            </w:r>
            <w:r>
              <w:rPr>
                <w:spacing w:val="-6"/>
              </w:rPr>
              <w:t xml:space="preserve"> </w:t>
            </w:r>
            <w:r>
              <w:t>and</w:t>
            </w:r>
            <w:r>
              <w:rPr>
                <w:spacing w:val="-4"/>
              </w:rPr>
              <w:t xml:space="preserve"> Land</w:t>
            </w:r>
          </w:p>
        </w:tc>
        <w:tc>
          <w:tcPr>
            <w:tcW w:w="1013" w:type="dxa"/>
          </w:tcPr>
          <w:p w14:paraId="4497A4FB" w14:textId="77777777" w:rsidR="009B0494" w:rsidRDefault="007F4792" w:rsidP="009A260E">
            <w:pPr>
              <w:pStyle w:val="TableParagraph"/>
              <w:spacing w:before="0"/>
              <w:ind w:left="12"/>
            </w:pPr>
            <w:r>
              <w:t>3</w:t>
            </w:r>
          </w:p>
        </w:tc>
        <w:tc>
          <w:tcPr>
            <w:tcW w:w="1320" w:type="dxa"/>
          </w:tcPr>
          <w:p w14:paraId="4497A4FC" w14:textId="77777777" w:rsidR="009B0494" w:rsidRDefault="007F4792" w:rsidP="009A260E">
            <w:pPr>
              <w:pStyle w:val="TableParagraph"/>
              <w:spacing w:before="0"/>
              <w:ind w:left="0" w:right="521"/>
              <w:jc w:val="right"/>
            </w:pPr>
            <w:r>
              <w:rPr>
                <w:spacing w:val="-5"/>
              </w:rPr>
              <w:t>20</w:t>
            </w:r>
          </w:p>
        </w:tc>
      </w:tr>
    </w:tbl>
    <w:p w14:paraId="4497A4FE" w14:textId="77777777" w:rsidR="009B0494" w:rsidRDefault="009B0494" w:rsidP="009A260E">
      <w:pPr>
        <w:pStyle w:val="BodyText"/>
        <w:rPr>
          <w:b/>
          <w:sz w:val="15"/>
        </w:rPr>
      </w:pPr>
    </w:p>
    <w:p w14:paraId="4497A4FF" w14:textId="77777777" w:rsidR="009B0494" w:rsidRDefault="007F4792" w:rsidP="009A260E">
      <w:pPr>
        <w:pStyle w:val="ListParagraph"/>
        <w:numPr>
          <w:ilvl w:val="0"/>
          <w:numId w:val="53"/>
        </w:numPr>
        <w:tabs>
          <w:tab w:val="left" w:pos="546"/>
          <w:tab w:val="left" w:pos="547"/>
        </w:tabs>
        <w:ind w:right="368"/>
      </w:pPr>
      <w:r>
        <w:rPr>
          <w:b/>
        </w:rPr>
        <w:t>Fourth</w:t>
      </w:r>
      <w:r>
        <w:rPr>
          <w:b/>
          <w:spacing w:val="-1"/>
        </w:rPr>
        <w:t xml:space="preserve"> </w:t>
      </w:r>
      <w:r>
        <w:rPr>
          <w:b/>
        </w:rPr>
        <w:t>Year</w:t>
      </w:r>
      <w:r>
        <w:rPr>
          <w:b/>
          <w:spacing w:val="-1"/>
        </w:rPr>
        <w:t xml:space="preserve"> </w:t>
      </w:r>
      <w:r>
        <w:t>-</w:t>
      </w:r>
      <w:r>
        <w:rPr>
          <w:spacing w:val="-8"/>
        </w:rPr>
        <w:t xml:space="preserve"> </w:t>
      </w:r>
      <w:r>
        <w:t>All</w:t>
      </w:r>
      <w:r>
        <w:rPr>
          <w:spacing w:val="-2"/>
        </w:rPr>
        <w:t xml:space="preserve"> </w:t>
      </w:r>
      <w:r>
        <w:t>students</w:t>
      </w:r>
      <w:r>
        <w:rPr>
          <w:spacing w:val="-6"/>
        </w:rPr>
        <w:t xml:space="preserve"> </w:t>
      </w:r>
      <w:r>
        <w:t>shall</w:t>
      </w:r>
      <w:r>
        <w:rPr>
          <w:spacing w:val="-2"/>
        </w:rPr>
        <w:t xml:space="preserve"> </w:t>
      </w:r>
      <w:r>
        <w:t>undertake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120</w:t>
      </w:r>
      <w:r>
        <w:rPr>
          <w:spacing w:val="-4"/>
        </w:rPr>
        <w:t xml:space="preserve"> </w:t>
      </w:r>
      <w:r>
        <w:t>credits</w:t>
      </w:r>
      <w:r>
        <w:rPr>
          <w:spacing w:val="-1"/>
        </w:rPr>
        <w:t xml:space="preserve"> </w:t>
      </w:r>
      <w:r>
        <w:t>as</w:t>
      </w:r>
      <w:r>
        <w:rPr>
          <w:spacing w:val="-6"/>
        </w:rPr>
        <w:t xml:space="preserve"> </w:t>
      </w:r>
      <w:r>
        <w:t>follows, and at least 40 of those credits must be clinical:</w:t>
      </w:r>
    </w:p>
    <w:p w14:paraId="4497A500" w14:textId="77777777" w:rsidR="009B0494" w:rsidRDefault="009B0494" w:rsidP="009A260E">
      <w:pPr>
        <w:pStyle w:val="BodyText"/>
      </w:pPr>
    </w:p>
    <w:p w14:paraId="4497A501" w14:textId="77777777" w:rsidR="009B0494" w:rsidRDefault="007F4792" w:rsidP="009A260E">
      <w:pPr>
        <w:pStyle w:val="Heading1"/>
        <w:ind w:left="119"/>
      </w:pPr>
      <w:r>
        <w:rPr>
          <w:u w:val="single"/>
        </w:rPr>
        <w:t>Compulsory</w:t>
      </w:r>
      <w:r>
        <w:rPr>
          <w:spacing w:val="-5"/>
          <w:u w:val="single"/>
        </w:rPr>
        <w:t xml:space="preserve"> </w:t>
      </w:r>
      <w:r>
        <w:rPr>
          <w:spacing w:val="-2"/>
          <w:u w:val="single"/>
        </w:rPr>
        <w:t>Modules</w:t>
      </w:r>
    </w:p>
    <w:p w14:paraId="4497A502"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5227"/>
        <w:gridCol w:w="1013"/>
        <w:gridCol w:w="1320"/>
      </w:tblGrid>
      <w:tr w:rsidR="009B0494" w14:paraId="4497A507" w14:textId="77777777">
        <w:trPr>
          <w:trHeight w:val="551"/>
        </w:trPr>
        <w:tc>
          <w:tcPr>
            <w:tcW w:w="1680" w:type="dxa"/>
          </w:tcPr>
          <w:p w14:paraId="4497A503" w14:textId="77777777" w:rsidR="009B0494" w:rsidRDefault="007F4792" w:rsidP="009A260E">
            <w:pPr>
              <w:pStyle w:val="TableParagraph"/>
              <w:spacing w:before="0"/>
              <w:ind w:left="140" w:right="128"/>
            </w:pPr>
            <w:r>
              <w:rPr>
                <w:spacing w:val="-2"/>
              </w:rPr>
              <w:t>M9498</w:t>
            </w:r>
          </w:p>
        </w:tc>
        <w:tc>
          <w:tcPr>
            <w:tcW w:w="5227" w:type="dxa"/>
          </w:tcPr>
          <w:p w14:paraId="4497A504" w14:textId="77777777" w:rsidR="009B0494" w:rsidRDefault="007F4792" w:rsidP="009A260E">
            <w:pPr>
              <w:pStyle w:val="TableParagraph"/>
              <w:spacing w:before="0"/>
              <w:ind w:left="105"/>
              <w:jc w:val="left"/>
            </w:pPr>
            <w:r>
              <w:rPr>
                <w:spacing w:val="-2"/>
              </w:rPr>
              <w:t>Dissertation</w:t>
            </w:r>
          </w:p>
        </w:tc>
        <w:tc>
          <w:tcPr>
            <w:tcW w:w="1013" w:type="dxa"/>
          </w:tcPr>
          <w:p w14:paraId="4497A505" w14:textId="77777777" w:rsidR="009B0494" w:rsidRDefault="007F4792" w:rsidP="009A260E">
            <w:pPr>
              <w:pStyle w:val="TableParagraph"/>
              <w:spacing w:before="0"/>
              <w:ind w:left="12"/>
            </w:pPr>
            <w:r>
              <w:t>4</w:t>
            </w:r>
          </w:p>
        </w:tc>
        <w:tc>
          <w:tcPr>
            <w:tcW w:w="1320" w:type="dxa"/>
          </w:tcPr>
          <w:p w14:paraId="4497A506" w14:textId="77777777" w:rsidR="009B0494" w:rsidRDefault="007F4792" w:rsidP="009A260E">
            <w:pPr>
              <w:pStyle w:val="TableParagraph"/>
              <w:spacing w:before="0"/>
              <w:ind w:left="0" w:right="521"/>
              <w:jc w:val="right"/>
            </w:pPr>
            <w:r>
              <w:rPr>
                <w:spacing w:val="-5"/>
              </w:rPr>
              <w:t>40</w:t>
            </w:r>
          </w:p>
        </w:tc>
      </w:tr>
      <w:tr w:rsidR="009B0494" w14:paraId="4497A509" w14:textId="77777777">
        <w:trPr>
          <w:trHeight w:val="551"/>
        </w:trPr>
        <w:tc>
          <w:tcPr>
            <w:tcW w:w="9240" w:type="dxa"/>
            <w:gridSpan w:val="4"/>
          </w:tcPr>
          <w:p w14:paraId="4497A508" w14:textId="77777777" w:rsidR="009B0494" w:rsidRDefault="007F4792" w:rsidP="009A260E">
            <w:pPr>
              <w:pStyle w:val="TableParagraph"/>
              <w:spacing w:before="0"/>
              <w:ind w:left="4104" w:right="4092"/>
            </w:pPr>
            <w:r>
              <w:rPr>
                <w:spacing w:val="-5"/>
              </w:rPr>
              <w:t>Or</w:t>
            </w:r>
          </w:p>
        </w:tc>
      </w:tr>
      <w:tr w:rsidR="009B0494" w14:paraId="4497A50E" w14:textId="77777777">
        <w:trPr>
          <w:trHeight w:val="551"/>
        </w:trPr>
        <w:tc>
          <w:tcPr>
            <w:tcW w:w="1680" w:type="dxa"/>
          </w:tcPr>
          <w:p w14:paraId="4497A50A" w14:textId="77777777" w:rsidR="009B0494" w:rsidRDefault="007F4792" w:rsidP="009A260E">
            <w:pPr>
              <w:pStyle w:val="TableParagraph"/>
              <w:spacing w:before="0"/>
              <w:ind w:left="140" w:right="128"/>
            </w:pPr>
            <w:r>
              <w:rPr>
                <w:spacing w:val="-2"/>
              </w:rPr>
              <w:t>M9415</w:t>
            </w:r>
          </w:p>
        </w:tc>
        <w:tc>
          <w:tcPr>
            <w:tcW w:w="5227" w:type="dxa"/>
          </w:tcPr>
          <w:p w14:paraId="4497A50B" w14:textId="77777777" w:rsidR="009B0494" w:rsidRDefault="007F4792" w:rsidP="009A260E">
            <w:pPr>
              <w:pStyle w:val="TableParagraph"/>
              <w:spacing w:before="0"/>
              <w:ind w:left="105"/>
              <w:jc w:val="left"/>
            </w:pPr>
            <w:r>
              <w:t>Dissertation</w:t>
            </w:r>
            <w:r>
              <w:rPr>
                <w:spacing w:val="-2"/>
              </w:rPr>
              <w:t xml:space="preserve"> (Clinical)</w:t>
            </w:r>
          </w:p>
        </w:tc>
        <w:tc>
          <w:tcPr>
            <w:tcW w:w="1013" w:type="dxa"/>
          </w:tcPr>
          <w:p w14:paraId="4497A50C" w14:textId="77777777" w:rsidR="009B0494" w:rsidRDefault="007F4792" w:rsidP="009A260E">
            <w:pPr>
              <w:pStyle w:val="TableParagraph"/>
              <w:spacing w:before="0"/>
              <w:ind w:left="12"/>
            </w:pPr>
            <w:r>
              <w:t>4</w:t>
            </w:r>
          </w:p>
        </w:tc>
        <w:tc>
          <w:tcPr>
            <w:tcW w:w="1320" w:type="dxa"/>
          </w:tcPr>
          <w:p w14:paraId="4497A50D" w14:textId="77777777" w:rsidR="009B0494" w:rsidRDefault="007F4792" w:rsidP="009A260E">
            <w:pPr>
              <w:pStyle w:val="TableParagraph"/>
              <w:spacing w:before="0"/>
              <w:ind w:left="0" w:right="521"/>
              <w:jc w:val="right"/>
            </w:pPr>
            <w:r>
              <w:rPr>
                <w:spacing w:val="-5"/>
              </w:rPr>
              <w:t>40</w:t>
            </w:r>
          </w:p>
        </w:tc>
      </w:tr>
    </w:tbl>
    <w:p w14:paraId="4497A50F" w14:textId="77777777" w:rsidR="009B0494" w:rsidRDefault="009B0494" w:rsidP="009A260E">
      <w:pPr>
        <w:pStyle w:val="BodyText"/>
        <w:rPr>
          <w:b/>
          <w:sz w:val="21"/>
        </w:rPr>
      </w:pPr>
    </w:p>
    <w:p w14:paraId="4497A510" w14:textId="77777777" w:rsidR="009B0494" w:rsidRDefault="007F4792" w:rsidP="009A260E">
      <w:pPr>
        <w:ind w:left="119"/>
        <w:rPr>
          <w:b/>
        </w:rPr>
      </w:pPr>
      <w:r>
        <w:rPr>
          <w:b/>
          <w:u w:val="single"/>
        </w:rPr>
        <w:t>Optional</w:t>
      </w:r>
      <w:r>
        <w:rPr>
          <w:b/>
          <w:spacing w:val="1"/>
          <w:u w:val="single"/>
        </w:rPr>
        <w:t xml:space="preserve"> </w:t>
      </w:r>
      <w:r>
        <w:rPr>
          <w:b/>
          <w:spacing w:val="-2"/>
          <w:u w:val="single"/>
        </w:rPr>
        <w:t>Modules</w:t>
      </w:r>
    </w:p>
    <w:p w14:paraId="4497A511" w14:textId="77777777" w:rsidR="009B0494" w:rsidRDefault="009B0494" w:rsidP="009A260E">
      <w:pPr>
        <w:pStyle w:val="BodyText"/>
        <w:rPr>
          <w:b/>
          <w:sz w:val="14"/>
        </w:rPr>
      </w:pPr>
    </w:p>
    <w:p w14:paraId="4497A512" w14:textId="77777777" w:rsidR="009B0494" w:rsidRDefault="007F4792" w:rsidP="009A260E">
      <w:pPr>
        <w:pStyle w:val="BodyText"/>
        <w:spacing w:line="237" w:lineRule="auto"/>
        <w:ind w:left="119" w:right="178" w:hanging="1"/>
      </w:pPr>
      <w:r>
        <w:t>80 credits</w:t>
      </w:r>
      <w:r>
        <w:rPr>
          <w:spacing w:val="-6"/>
        </w:rPr>
        <w:t xml:space="preserve"> </w:t>
      </w:r>
      <w:r>
        <w:t>chosen from</w:t>
      </w:r>
      <w:r>
        <w:rPr>
          <w:spacing w:val="-3"/>
        </w:rPr>
        <w:t xml:space="preserve"> </w:t>
      </w:r>
      <w:r>
        <w:t>optional</w:t>
      </w:r>
      <w:r>
        <w:rPr>
          <w:spacing w:val="-7"/>
        </w:rPr>
        <w:t xml:space="preserve"> </w:t>
      </w:r>
      <w:r>
        <w:t>Law</w:t>
      </w:r>
      <w:r>
        <w:rPr>
          <w:spacing w:val="-6"/>
        </w:rPr>
        <w:t xml:space="preserve"> </w:t>
      </w:r>
      <w:r>
        <w:t>modules</w:t>
      </w:r>
      <w:r>
        <w:rPr>
          <w:spacing w:val="-6"/>
        </w:rPr>
        <w:t xml:space="preserve"> </w:t>
      </w:r>
      <w:r>
        <w:t>chosen</w:t>
      </w:r>
      <w:r>
        <w:rPr>
          <w:spacing w:val="-4"/>
        </w:rPr>
        <w:t xml:space="preserve"> </w:t>
      </w:r>
      <w:r>
        <w:t>from the</w:t>
      </w:r>
      <w:r>
        <w:rPr>
          <w:spacing w:val="-4"/>
        </w:rPr>
        <w:t xml:space="preserve"> </w:t>
      </w:r>
      <w:r>
        <w:t>list in Regulation</w:t>
      </w:r>
      <w:r>
        <w:rPr>
          <w:spacing w:val="-4"/>
        </w:rPr>
        <w:t xml:space="preserve"> </w:t>
      </w:r>
      <w:r>
        <w:t>6 in LLB</w:t>
      </w:r>
      <w:r>
        <w:rPr>
          <w:spacing w:val="-4"/>
        </w:rPr>
        <w:t xml:space="preserve"> </w:t>
      </w:r>
      <w:r>
        <w:t>Law or from below:</w:t>
      </w:r>
    </w:p>
    <w:p w14:paraId="4497A513" w14:textId="77777777" w:rsidR="009B0494" w:rsidRDefault="009B0494" w:rsidP="009A260E">
      <w:pPr>
        <w:pStyle w:val="BodyText"/>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271"/>
        <w:gridCol w:w="1013"/>
        <w:gridCol w:w="1320"/>
      </w:tblGrid>
      <w:tr w:rsidR="009B0494" w14:paraId="4497A518" w14:textId="77777777">
        <w:trPr>
          <w:trHeight w:val="551"/>
        </w:trPr>
        <w:tc>
          <w:tcPr>
            <w:tcW w:w="1637" w:type="dxa"/>
          </w:tcPr>
          <w:p w14:paraId="4497A514" w14:textId="77777777" w:rsidR="009B0494" w:rsidRDefault="007F4792" w:rsidP="009A260E">
            <w:pPr>
              <w:pStyle w:val="TableParagraph"/>
              <w:spacing w:before="0"/>
              <w:ind w:left="120" w:right="64"/>
            </w:pPr>
            <w:r>
              <w:rPr>
                <w:spacing w:val="-2"/>
              </w:rPr>
              <w:t>M9430</w:t>
            </w:r>
          </w:p>
        </w:tc>
        <w:tc>
          <w:tcPr>
            <w:tcW w:w="5271" w:type="dxa"/>
          </w:tcPr>
          <w:p w14:paraId="4497A515" w14:textId="77777777" w:rsidR="009B0494" w:rsidRDefault="007F4792" w:rsidP="009A260E">
            <w:pPr>
              <w:pStyle w:val="TableParagraph"/>
              <w:spacing w:before="0"/>
              <w:ind w:left="148"/>
              <w:jc w:val="left"/>
            </w:pPr>
            <w:r>
              <w:t>Law,</w:t>
            </w:r>
            <w:r>
              <w:rPr>
                <w:spacing w:val="-8"/>
              </w:rPr>
              <w:t xml:space="preserve"> </w:t>
            </w:r>
            <w:proofErr w:type="gramStart"/>
            <w:r>
              <w:t>Justice</w:t>
            </w:r>
            <w:proofErr w:type="gramEnd"/>
            <w:r>
              <w:rPr>
                <w:spacing w:val="-6"/>
              </w:rPr>
              <w:t xml:space="preserve"> </w:t>
            </w:r>
            <w:r>
              <w:t>and</w:t>
            </w:r>
            <w:r>
              <w:rPr>
                <w:spacing w:val="-2"/>
              </w:rPr>
              <w:t xml:space="preserve"> </w:t>
            </w:r>
            <w:r>
              <w:t>Discretion</w:t>
            </w:r>
            <w:r>
              <w:rPr>
                <w:spacing w:val="-1"/>
              </w:rPr>
              <w:t xml:space="preserve"> </w:t>
            </w:r>
            <w:r>
              <w:rPr>
                <w:spacing w:val="-2"/>
              </w:rPr>
              <w:t>(Clinical)</w:t>
            </w:r>
          </w:p>
        </w:tc>
        <w:tc>
          <w:tcPr>
            <w:tcW w:w="1013" w:type="dxa"/>
          </w:tcPr>
          <w:p w14:paraId="4497A516" w14:textId="77777777" w:rsidR="009B0494" w:rsidRDefault="007F4792" w:rsidP="009A260E">
            <w:pPr>
              <w:pStyle w:val="TableParagraph"/>
              <w:spacing w:before="0"/>
              <w:ind w:left="11"/>
            </w:pPr>
            <w:r>
              <w:t>4</w:t>
            </w:r>
          </w:p>
        </w:tc>
        <w:tc>
          <w:tcPr>
            <w:tcW w:w="1320" w:type="dxa"/>
          </w:tcPr>
          <w:p w14:paraId="4497A517" w14:textId="77777777" w:rsidR="009B0494" w:rsidRDefault="007F4792" w:rsidP="009A260E">
            <w:pPr>
              <w:pStyle w:val="TableParagraph"/>
              <w:spacing w:before="0"/>
              <w:ind w:left="0" w:right="521"/>
              <w:jc w:val="right"/>
            </w:pPr>
            <w:r>
              <w:rPr>
                <w:spacing w:val="-5"/>
              </w:rPr>
              <w:t>20</w:t>
            </w:r>
          </w:p>
        </w:tc>
      </w:tr>
      <w:tr w:rsidR="009B0494" w14:paraId="4497A51D" w14:textId="77777777">
        <w:trPr>
          <w:trHeight w:val="551"/>
        </w:trPr>
        <w:tc>
          <w:tcPr>
            <w:tcW w:w="1637" w:type="dxa"/>
          </w:tcPr>
          <w:p w14:paraId="4497A519" w14:textId="77777777" w:rsidR="009B0494" w:rsidRDefault="007F4792" w:rsidP="009A260E">
            <w:pPr>
              <w:pStyle w:val="TableParagraph"/>
              <w:spacing w:before="0"/>
              <w:ind w:left="120" w:right="65"/>
            </w:pPr>
            <w:r>
              <w:rPr>
                <w:spacing w:val="-2"/>
              </w:rPr>
              <w:t>M9499</w:t>
            </w:r>
          </w:p>
        </w:tc>
        <w:tc>
          <w:tcPr>
            <w:tcW w:w="5271" w:type="dxa"/>
          </w:tcPr>
          <w:p w14:paraId="4497A51A" w14:textId="77777777" w:rsidR="009B0494" w:rsidRDefault="007F4792" w:rsidP="009A260E">
            <w:pPr>
              <w:pStyle w:val="TableParagraph"/>
              <w:spacing w:before="0"/>
              <w:ind w:left="148"/>
              <w:jc w:val="left"/>
            </w:pPr>
            <w:r>
              <w:t>Ethics</w:t>
            </w:r>
            <w:r>
              <w:rPr>
                <w:spacing w:val="-5"/>
              </w:rPr>
              <w:t xml:space="preserve"> </w:t>
            </w:r>
            <w:r>
              <w:t>and</w:t>
            </w:r>
            <w:r>
              <w:rPr>
                <w:spacing w:val="3"/>
              </w:rPr>
              <w:t xml:space="preserve"> </w:t>
            </w:r>
            <w:r>
              <w:rPr>
                <w:spacing w:val="-2"/>
              </w:rPr>
              <w:t>Justice</w:t>
            </w:r>
          </w:p>
        </w:tc>
        <w:tc>
          <w:tcPr>
            <w:tcW w:w="1013" w:type="dxa"/>
          </w:tcPr>
          <w:p w14:paraId="4497A51B" w14:textId="77777777" w:rsidR="009B0494" w:rsidRDefault="007F4792" w:rsidP="009A260E">
            <w:pPr>
              <w:pStyle w:val="TableParagraph"/>
              <w:spacing w:before="0"/>
              <w:ind w:left="10"/>
            </w:pPr>
            <w:r>
              <w:t>4</w:t>
            </w:r>
          </w:p>
        </w:tc>
        <w:tc>
          <w:tcPr>
            <w:tcW w:w="1320" w:type="dxa"/>
          </w:tcPr>
          <w:p w14:paraId="4497A51C" w14:textId="77777777" w:rsidR="009B0494" w:rsidRDefault="007F4792" w:rsidP="009A260E">
            <w:pPr>
              <w:pStyle w:val="TableParagraph"/>
              <w:spacing w:before="0"/>
              <w:ind w:left="0" w:right="522"/>
              <w:jc w:val="right"/>
            </w:pPr>
            <w:r>
              <w:rPr>
                <w:spacing w:val="-5"/>
              </w:rPr>
              <w:t>20</w:t>
            </w:r>
          </w:p>
        </w:tc>
      </w:tr>
      <w:tr w:rsidR="009B0494" w14:paraId="4497A522" w14:textId="77777777">
        <w:trPr>
          <w:trHeight w:val="551"/>
        </w:trPr>
        <w:tc>
          <w:tcPr>
            <w:tcW w:w="1637" w:type="dxa"/>
          </w:tcPr>
          <w:p w14:paraId="4497A51E" w14:textId="77777777" w:rsidR="009B0494" w:rsidRDefault="007F4792" w:rsidP="009A260E">
            <w:pPr>
              <w:pStyle w:val="TableParagraph"/>
              <w:spacing w:before="0"/>
              <w:ind w:left="119" w:right="103"/>
            </w:pPr>
            <w:r>
              <w:rPr>
                <w:spacing w:val="-2"/>
              </w:rPr>
              <w:t>M9470</w:t>
            </w:r>
          </w:p>
        </w:tc>
        <w:tc>
          <w:tcPr>
            <w:tcW w:w="5271" w:type="dxa"/>
          </w:tcPr>
          <w:p w14:paraId="4497A51F" w14:textId="77777777" w:rsidR="009B0494" w:rsidRDefault="007F4792" w:rsidP="009A260E">
            <w:pPr>
              <w:pStyle w:val="TableParagraph"/>
              <w:spacing w:before="0"/>
              <w:ind w:left="109"/>
              <w:jc w:val="left"/>
            </w:pPr>
            <w:r>
              <w:t>Legal</w:t>
            </w:r>
            <w:r>
              <w:rPr>
                <w:spacing w:val="-5"/>
              </w:rPr>
              <w:t xml:space="preserve"> </w:t>
            </w:r>
            <w:r>
              <w:t>Theory</w:t>
            </w:r>
            <w:r>
              <w:rPr>
                <w:spacing w:val="-3"/>
              </w:rPr>
              <w:t xml:space="preserve"> </w:t>
            </w:r>
            <w:r>
              <w:rPr>
                <w:spacing w:val="-2"/>
              </w:rPr>
              <w:t>(Clinical)</w:t>
            </w:r>
          </w:p>
        </w:tc>
        <w:tc>
          <w:tcPr>
            <w:tcW w:w="1013" w:type="dxa"/>
          </w:tcPr>
          <w:p w14:paraId="4497A520" w14:textId="77777777" w:rsidR="009B0494" w:rsidRDefault="007F4792" w:rsidP="009A260E">
            <w:pPr>
              <w:pStyle w:val="TableParagraph"/>
              <w:spacing w:before="0"/>
              <w:ind w:left="10"/>
            </w:pPr>
            <w:r>
              <w:t>4</w:t>
            </w:r>
          </w:p>
        </w:tc>
        <w:tc>
          <w:tcPr>
            <w:tcW w:w="1320" w:type="dxa"/>
          </w:tcPr>
          <w:p w14:paraId="4497A521" w14:textId="77777777" w:rsidR="009B0494" w:rsidRDefault="007F4792" w:rsidP="009A260E">
            <w:pPr>
              <w:pStyle w:val="TableParagraph"/>
              <w:spacing w:before="0"/>
              <w:ind w:left="0" w:right="522"/>
              <w:jc w:val="right"/>
            </w:pPr>
            <w:r>
              <w:rPr>
                <w:spacing w:val="-5"/>
              </w:rPr>
              <w:t>20</w:t>
            </w:r>
          </w:p>
        </w:tc>
      </w:tr>
      <w:tr w:rsidR="009B0494" w14:paraId="4497A527" w14:textId="77777777">
        <w:trPr>
          <w:trHeight w:val="556"/>
        </w:trPr>
        <w:tc>
          <w:tcPr>
            <w:tcW w:w="1637" w:type="dxa"/>
          </w:tcPr>
          <w:p w14:paraId="4497A523" w14:textId="77777777" w:rsidR="009B0494" w:rsidRDefault="007F4792" w:rsidP="009A260E">
            <w:pPr>
              <w:pStyle w:val="TableParagraph"/>
              <w:spacing w:before="0"/>
              <w:ind w:left="117" w:right="103"/>
            </w:pPr>
            <w:r>
              <w:rPr>
                <w:spacing w:val="-2"/>
              </w:rPr>
              <w:t>M9477</w:t>
            </w:r>
          </w:p>
        </w:tc>
        <w:tc>
          <w:tcPr>
            <w:tcW w:w="5271" w:type="dxa"/>
          </w:tcPr>
          <w:p w14:paraId="4497A524" w14:textId="77777777" w:rsidR="009B0494" w:rsidRDefault="007F4792" w:rsidP="009A260E">
            <w:pPr>
              <w:pStyle w:val="TableParagraph"/>
              <w:spacing w:before="0"/>
              <w:jc w:val="left"/>
            </w:pPr>
            <w:r>
              <w:t>Criminology</w:t>
            </w:r>
            <w:r>
              <w:rPr>
                <w:spacing w:val="-3"/>
              </w:rPr>
              <w:t xml:space="preserve"> </w:t>
            </w:r>
            <w:r>
              <w:rPr>
                <w:spacing w:val="-2"/>
              </w:rPr>
              <w:t>(Clinical)</w:t>
            </w:r>
          </w:p>
        </w:tc>
        <w:tc>
          <w:tcPr>
            <w:tcW w:w="1013" w:type="dxa"/>
          </w:tcPr>
          <w:p w14:paraId="4497A525" w14:textId="77777777" w:rsidR="009B0494" w:rsidRDefault="007F4792" w:rsidP="009A260E">
            <w:pPr>
              <w:pStyle w:val="TableParagraph"/>
              <w:spacing w:before="0"/>
              <w:ind w:left="10"/>
            </w:pPr>
            <w:r>
              <w:t>4</w:t>
            </w:r>
          </w:p>
        </w:tc>
        <w:tc>
          <w:tcPr>
            <w:tcW w:w="1320" w:type="dxa"/>
          </w:tcPr>
          <w:p w14:paraId="4497A526" w14:textId="77777777" w:rsidR="009B0494" w:rsidRDefault="007F4792" w:rsidP="009A260E">
            <w:pPr>
              <w:pStyle w:val="TableParagraph"/>
              <w:spacing w:before="0"/>
              <w:ind w:left="0" w:right="522"/>
              <w:jc w:val="right"/>
            </w:pPr>
            <w:r>
              <w:rPr>
                <w:spacing w:val="-5"/>
              </w:rPr>
              <w:t>20</w:t>
            </w:r>
          </w:p>
        </w:tc>
      </w:tr>
      <w:tr w:rsidR="009B0494" w14:paraId="4497A52C" w14:textId="77777777">
        <w:trPr>
          <w:trHeight w:val="551"/>
        </w:trPr>
        <w:tc>
          <w:tcPr>
            <w:tcW w:w="1637" w:type="dxa"/>
          </w:tcPr>
          <w:p w14:paraId="4497A528" w14:textId="77777777" w:rsidR="009B0494" w:rsidRDefault="007F4792" w:rsidP="009A260E">
            <w:pPr>
              <w:pStyle w:val="TableParagraph"/>
              <w:spacing w:before="0"/>
              <w:ind w:left="117" w:right="103"/>
            </w:pPr>
            <w:r>
              <w:rPr>
                <w:spacing w:val="-2"/>
              </w:rPr>
              <w:t>M9482</w:t>
            </w:r>
          </w:p>
        </w:tc>
        <w:tc>
          <w:tcPr>
            <w:tcW w:w="5271" w:type="dxa"/>
          </w:tcPr>
          <w:p w14:paraId="4497A529" w14:textId="77777777" w:rsidR="009B0494" w:rsidRDefault="007F4792" w:rsidP="009A260E">
            <w:pPr>
              <w:pStyle w:val="TableParagraph"/>
              <w:spacing w:before="0"/>
              <w:jc w:val="left"/>
            </w:pPr>
            <w:r>
              <w:t>Issues</w:t>
            </w:r>
            <w:r>
              <w:rPr>
                <w:spacing w:val="-3"/>
              </w:rPr>
              <w:t xml:space="preserve"> </w:t>
            </w:r>
            <w:r>
              <w:t>in Healthcare,</w:t>
            </w:r>
            <w:r>
              <w:rPr>
                <w:spacing w:val="-7"/>
              </w:rPr>
              <w:t xml:space="preserve"> </w:t>
            </w:r>
            <w:proofErr w:type="gramStart"/>
            <w:r>
              <w:t>Law</w:t>
            </w:r>
            <w:proofErr w:type="gramEnd"/>
            <w:r>
              <w:rPr>
                <w:spacing w:val="-8"/>
              </w:rPr>
              <w:t xml:space="preserve"> </w:t>
            </w:r>
            <w:r>
              <w:t>and</w:t>
            </w:r>
            <w:r>
              <w:rPr>
                <w:spacing w:val="-5"/>
              </w:rPr>
              <w:t xml:space="preserve"> </w:t>
            </w:r>
            <w:r>
              <w:t>Ethics</w:t>
            </w:r>
            <w:r>
              <w:rPr>
                <w:spacing w:val="-2"/>
              </w:rPr>
              <w:t xml:space="preserve"> (Clinical)</w:t>
            </w:r>
          </w:p>
        </w:tc>
        <w:tc>
          <w:tcPr>
            <w:tcW w:w="1013" w:type="dxa"/>
          </w:tcPr>
          <w:p w14:paraId="4497A52A" w14:textId="77777777" w:rsidR="009B0494" w:rsidRDefault="007F4792" w:rsidP="009A260E">
            <w:pPr>
              <w:pStyle w:val="TableParagraph"/>
              <w:spacing w:before="0"/>
              <w:ind w:left="10"/>
            </w:pPr>
            <w:r>
              <w:t>4</w:t>
            </w:r>
          </w:p>
        </w:tc>
        <w:tc>
          <w:tcPr>
            <w:tcW w:w="1320" w:type="dxa"/>
          </w:tcPr>
          <w:p w14:paraId="4497A52B" w14:textId="77777777" w:rsidR="009B0494" w:rsidRDefault="007F4792" w:rsidP="009A260E">
            <w:pPr>
              <w:pStyle w:val="TableParagraph"/>
              <w:spacing w:before="0"/>
              <w:ind w:left="0" w:right="522"/>
              <w:jc w:val="right"/>
            </w:pPr>
            <w:r>
              <w:rPr>
                <w:spacing w:val="-5"/>
              </w:rPr>
              <w:t>20</w:t>
            </w:r>
          </w:p>
        </w:tc>
      </w:tr>
      <w:tr w:rsidR="009B0494" w14:paraId="4497A531" w14:textId="77777777">
        <w:trPr>
          <w:trHeight w:val="551"/>
        </w:trPr>
        <w:tc>
          <w:tcPr>
            <w:tcW w:w="1637" w:type="dxa"/>
          </w:tcPr>
          <w:p w14:paraId="4497A52D" w14:textId="77777777" w:rsidR="009B0494" w:rsidRDefault="007F4792" w:rsidP="009A260E">
            <w:pPr>
              <w:pStyle w:val="TableParagraph"/>
              <w:spacing w:before="0"/>
              <w:ind w:left="117" w:right="103"/>
            </w:pPr>
            <w:r>
              <w:rPr>
                <w:spacing w:val="-2"/>
              </w:rPr>
              <w:t>M9479</w:t>
            </w:r>
          </w:p>
        </w:tc>
        <w:tc>
          <w:tcPr>
            <w:tcW w:w="5271" w:type="dxa"/>
          </w:tcPr>
          <w:p w14:paraId="4497A52E" w14:textId="77777777" w:rsidR="009B0494" w:rsidRDefault="007F4792" w:rsidP="009A260E">
            <w:pPr>
              <w:pStyle w:val="TableParagraph"/>
              <w:spacing w:before="0"/>
              <w:jc w:val="left"/>
            </w:pPr>
            <w:r>
              <w:t>Miscarriages</w:t>
            </w:r>
            <w:r>
              <w:rPr>
                <w:spacing w:val="-8"/>
              </w:rPr>
              <w:t xml:space="preserve"> </w:t>
            </w:r>
            <w:r>
              <w:t>of</w:t>
            </w:r>
            <w:r>
              <w:rPr>
                <w:spacing w:val="-6"/>
              </w:rPr>
              <w:t xml:space="preserve"> </w:t>
            </w:r>
            <w:r>
              <w:t xml:space="preserve">Justice </w:t>
            </w:r>
            <w:r>
              <w:rPr>
                <w:spacing w:val="-2"/>
              </w:rPr>
              <w:t>(Clinical)</w:t>
            </w:r>
          </w:p>
        </w:tc>
        <w:tc>
          <w:tcPr>
            <w:tcW w:w="1013" w:type="dxa"/>
          </w:tcPr>
          <w:p w14:paraId="4497A52F" w14:textId="77777777" w:rsidR="009B0494" w:rsidRDefault="007F4792" w:rsidP="009A260E">
            <w:pPr>
              <w:pStyle w:val="TableParagraph"/>
              <w:spacing w:before="0"/>
              <w:ind w:left="11"/>
            </w:pPr>
            <w:r>
              <w:t>4</w:t>
            </w:r>
          </w:p>
        </w:tc>
        <w:tc>
          <w:tcPr>
            <w:tcW w:w="1320" w:type="dxa"/>
          </w:tcPr>
          <w:p w14:paraId="4497A530" w14:textId="77777777" w:rsidR="009B0494" w:rsidRDefault="007F4792" w:rsidP="009A260E">
            <w:pPr>
              <w:pStyle w:val="TableParagraph"/>
              <w:spacing w:before="0"/>
              <w:ind w:left="0" w:right="521"/>
              <w:jc w:val="right"/>
            </w:pPr>
            <w:r>
              <w:rPr>
                <w:spacing w:val="-5"/>
              </w:rPr>
              <w:t>20</w:t>
            </w:r>
          </w:p>
        </w:tc>
      </w:tr>
      <w:tr w:rsidR="009B0494" w14:paraId="4497A536" w14:textId="77777777">
        <w:trPr>
          <w:trHeight w:val="551"/>
        </w:trPr>
        <w:tc>
          <w:tcPr>
            <w:tcW w:w="1637" w:type="dxa"/>
          </w:tcPr>
          <w:p w14:paraId="4497A532" w14:textId="77777777" w:rsidR="009B0494" w:rsidRDefault="007F4792" w:rsidP="009A260E">
            <w:pPr>
              <w:pStyle w:val="TableParagraph"/>
              <w:spacing w:before="0"/>
              <w:ind w:left="117" w:right="103"/>
            </w:pPr>
            <w:r>
              <w:rPr>
                <w:spacing w:val="-2"/>
              </w:rPr>
              <w:t>M9478</w:t>
            </w:r>
          </w:p>
        </w:tc>
        <w:tc>
          <w:tcPr>
            <w:tcW w:w="5271" w:type="dxa"/>
          </w:tcPr>
          <w:p w14:paraId="4497A533" w14:textId="77777777" w:rsidR="009B0494" w:rsidRDefault="007F4792" w:rsidP="009A260E">
            <w:pPr>
              <w:pStyle w:val="TableParagraph"/>
              <w:spacing w:before="0"/>
              <w:jc w:val="left"/>
            </w:pPr>
            <w:r>
              <w:t>Gender</w:t>
            </w:r>
            <w:r>
              <w:rPr>
                <w:spacing w:val="-9"/>
              </w:rPr>
              <w:t xml:space="preserve"> </w:t>
            </w:r>
            <w:r>
              <w:t>and</w:t>
            </w:r>
            <w:r>
              <w:rPr>
                <w:spacing w:val="-4"/>
              </w:rPr>
              <w:t xml:space="preserve"> </w:t>
            </w:r>
            <w:r>
              <w:t>Armed</w:t>
            </w:r>
            <w:r>
              <w:rPr>
                <w:spacing w:val="-5"/>
              </w:rPr>
              <w:t xml:space="preserve"> </w:t>
            </w:r>
            <w:r>
              <w:t xml:space="preserve">Conflict </w:t>
            </w:r>
            <w:r>
              <w:rPr>
                <w:spacing w:val="-2"/>
              </w:rPr>
              <w:t>(Clinical)</w:t>
            </w:r>
          </w:p>
        </w:tc>
        <w:tc>
          <w:tcPr>
            <w:tcW w:w="1013" w:type="dxa"/>
          </w:tcPr>
          <w:p w14:paraId="4497A534" w14:textId="77777777" w:rsidR="009B0494" w:rsidRDefault="007F4792" w:rsidP="009A260E">
            <w:pPr>
              <w:pStyle w:val="TableParagraph"/>
              <w:spacing w:before="0"/>
              <w:ind w:left="10"/>
            </w:pPr>
            <w:r>
              <w:t>4</w:t>
            </w:r>
          </w:p>
        </w:tc>
        <w:tc>
          <w:tcPr>
            <w:tcW w:w="1320" w:type="dxa"/>
          </w:tcPr>
          <w:p w14:paraId="4497A535" w14:textId="77777777" w:rsidR="009B0494" w:rsidRDefault="007F4792" w:rsidP="009A260E">
            <w:pPr>
              <w:pStyle w:val="TableParagraph"/>
              <w:spacing w:before="0"/>
              <w:ind w:left="0" w:right="522"/>
              <w:jc w:val="right"/>
            </w:pPr>
            <w:r>
              <w:rPr>
                <w:spacing w:val="-5"/>
              </w:rPr>
              <w:t>20</w:t>
            </w:r>
          </w:p>
        </w:tc>
      </w:tr>
      <w:tr w:rsidR="009B0494" w14:paraId="4497A53B" w14:textId="77777777">
        <w:trPr>
          <w:trHeight w:val="551"/>
        </w:trPr>
        <w:tc>
          <w:tcPr>
            <w:tcW w:w="1637" w:type="dxa"/>
          </w:tcPr>
          <w:p w14:paraId="4497A537" w14:textId="77777777" w:rsidR="009B0494" w:rsidRDefault="007F4792" w:rsidP="009A260E">
            <w:pPr>
              <w:pStyle w:val="TableParagraph"/>
              <w:spacing w:before="0"/>
              <w:ind w:left="117" w:right="103"/>
            </w:pPr>
            <w:r>
              <w:rPr>
                <w:spacing w:val="-2"/>
              </w:rPr>
              <w:t>M9484</w:t>
            </w:r>
          </w:p>
        </w:tc>
        <w:tc>
          <w:tcPr>
            <w:tcW w:w="5271" w:type="dxa"/>
          </w:tcPr>
          <w:p w14:paraId="4497A538" w14:textId="77777777" w:rsidR="009B0494" w:rsidRDefault="007F4792" w:rsidP="009A260E">
            <w:pPr>
              <w:pStyle w:val="TableParagraph"/>
              <w:spacing w:before="0"/>
              <w:jc w:val="left"/>
            </w:pPr>
            <w:r>
              <w:t>Administrative</w:t>
            </w:r>
            <w:r>
              <w:rPr>
                <w:spacing w:val="-7"/>
              </w:rPr>
              <w:t xml:space="preserve"> </w:t>
            </w:r>
            <w:r>
              <w:t>Law</w:t>
            </w:r>
            <w:r>
              <w:rPr>
                <w:spacing w:val="-4"/>
              </w:rPr>
              <w:t xml:space="preserve"> </w:t>
            </w:r>
            <w:r>
              <w:rPr>
                <w:spacing w:val="-2"/>
              </w:rPr>
              <w:t>(Clinical)</w:t>
            </w:r>
          </w:p>
        </w:tc>
        <w:tc>
          <w:tcPr>
            <w:tcW w:w="1013" w:type="dxa"/>
          </w:tcPr>
          <w:p w14:paraId="4497A539" w14:textId="77777777" w:rsidR="009B0494" w:rsidRDefault="007F4792" w:rsidP="009A260E">
            <w:pPr>
              <w:pStyle w:val="TableParagraph"/>
              <w:spacing w:before="0"/>
              <w:ind w:left="11"/>
            </w:pPr>
            <w:r>
              <w:t>4</w:t>
            </w:r>
          </w:p>
        </w:tc>
        <w:tc>
          <w:tcPr>
            <w:tcW w:w="1320" w:type="dxa"/>
          </w:tcPr>
          <w:p w14:paraId="4497A53A" w14:textId="77777777" w:rsidR="009B0494" w:rsidRDefault="007F4792" w:rsidP="009A260E">
            <w:pPr>
              <w:pStyle w:val="TableParagraph"/>
              <w:spacing w:before="0"/>
              <w:ind w:left="0" w:right="521"/>
              <w:jc w:val="right"/>
            </w:pPr>
            <w:r>
              <w:rPr>
                <w:spacing w:val="-5"/>
              </w:rPr>
              <w:t>20</w:t>
            </w:r>
          </w:p>
        </w:tc>
      </w:tr>
      <w:tr w:rsidR="009B0494" w14:paraId="4497A540" w14:textId="77777777">
        <w:trPr>
          <w:trHeight w:val="551"/>
        </w:trPr>
        <w:tc>
          <w:tcPr>
            <w:tcW w:w="1637" w:type="dxa"/>
          </w:tcPr>
          <w:p w14:paraId="4497A53C" w14:textId="77777777" w:rsidR="009B0494" w:rsidRDefault="007F4792" w:rsidP="009A260E">
            <w:pPr>
              <w:pStyle w:val="TableParagraph"/>
              <w:spacing w:before="0"/>
              <w:ind w:left="117" w:right="103"/>
            </w:pPr>
            <w:r>
              <w:rPr>
                <w:spacing w:val="-2"/>
              </w:rPr>
              <w:t>M9483</w:t>
            </w:r>
          </w:p>
        </w:tc>
        <w:tc>
          <w:tcPr>
            <w:tcW w:w="5271" w:type="dxa"/>
          </w:tcPr>
          <w:p w14:paraId="4497A53D" w14:textId="77777777" w:rsidR="009B0494" w:rsidRDefault="007F4792" w:rsidP="009A260E">
            <w:pPr>
              <w:pStyle w:val="TableParagraph"/>
              <w:spacing w:before="0"/>
              <w:jc w:val="left"/>
            </w:pPr>
            <w:r>
              <w:t>Regulating</w:t>
            </w:r>
            <w:r>
              <w:rPr>
                <w:spacing w:val="-2"/>
              </w:rPr>
              <w:t xml:space="preserve"> </w:t>
            </w:r>
            <w:r>
              <w:t>Work</w:t>
            </w:r>
            <w:r>
              <w:rPr>
                <w:spacing w:val="-8"/>
              </w:rPr>
              <w:t xml:space="preserve"> </w:t>
            </w:r>
            <w:r>
              <w:t>in</w:t>
            </w:r>
            <w:r>
              <w:rPr>
                <w:spacing w:val="-6"/>
              </w:rPr>
              <w:t xml:space="preserve"> </w:t>
            </w:r>
            <w:r>
              <w:t>a</w:t>
            </w:r>
            <w:r>
              <w:rPr>
                <w:spacing w:val="-2"/>
              </w:rPr>
              <w:t xml:space="preserve"> </w:t>
            </w:r>
            <w:r>
              <w:t>Global</w:t>
            </w:r>
            <w:r>
              <w:rPr>
                <w:spacing w:val="-4"/>
              </w:rPr>
              <w:t xml:space="preserve"> </w:t>
            </w:r>
            <w:r>
              <w:t>Economy</w:t>
            </w:r>
            <w:r>
              <w:rPr>
                <w:spacing w:val="-3"/>
              </w:rPr>
              <w:t xml:space="preserve"> </w:t>
            </w:r>
            <w:r>
              <w:rPr>
                <w:spacing w:val="-2"/>
              </w:rPr>
              <w:t>(Clinical)</w:t>
            </w:r>
          </w:p>
        </w:tc>
        <w:tc>
          <w:tcPr>
            <w:tcW w:w="1013" w:type="dxa"/>
          </w:tcPr>
          <w:p w14:paraId="4497A53E" w14:textId="77777777" w:rsidR="009B0494" w:rsidRDefault="007F4792" w:rsidP="009A260E">
            <w:pPr>
              <w:pStyle w:val="TableParagraph"/>
              <w:spacing w:before="0"/>
              <w:ind w:left="10"/>
            </w:pPr>
            <w:r>
              <w:t>4</w:t>
            </w:r>
          </w:p>
        </w:tc>
        <w:tc>
          <w:tcPr>
            <w:tcW w:w="1320" w:type="dxa"/>
          </w:tcPr>
          <w:p w14:paraId="4497A53F" w14:textId="77777777" w:rsidR="009B0494" w:rsidRDefault="007F4792" w:rsidP="009A260E">
            <w:pPr>
              <w:pStyle w:val="TableParagraph"/>
              <w:spacing w:before="0"/>
              <w:ind w:left="0" w:right="522"/>
              <w:jc w:val="right"/>
            </w:pPr>
            <w:r>
              <w:rPr>
                <w:spacing w:val="-5"/>
              </w:rPr>
              <w:t>20</w:t>
            </w:r>
          </w:p>
        </w:tc>
      </w:tr>
      <w:tr w:rsidR="009B0494" w14:paraId="4497A545" w14:textId="77777777">
        <w:trPr>
          <w:trHeight w:val="551"/>
        </w:trPr>
        <w:tc>
          <w:tcPr>
            <w:tcW w:w="1637" w:type="dxa"/>
          </w:tcPr>
          <w:p w14:paraId="4497A541" w14:textId="77777777" w:rsidR="009B0494" w:rsidRDefault="007F4792" w:rsidP="009A260E">
            <w:pPr>
              <w:pStyle w:val="TableParagraph"/>
              <w:spacing w:before="0"/>
              <w:ind w:left="117" w:right="103"/>
            </w:pPr>
            <w:r>
              <w:rPr>
                <w:spacing w:val="-2"/>
              </w:rPr>
              <w:t>M9480</w:t>
            </w:r>
          </w:p>
        </w:tc>
        <w:tc>
          <w:tcPr>
            <w:tcW w:w="5271" w:type="dxa"/>
          </w:tcPr>
          <w:p w14:paraId="4497A542" w14:textId="77777777" w:rsidR="009B0494" w:rsidRDefault="007F4792" w:rsidP="009A260E">
            <w:pPr>
              <w:pStyle w:val="TableParagraph"/>
              <w:spacing w:before="0"/>
              <w:jc w:val="left"/>
            </w:pPr>
            <w:r>
              <w:t>Law,</w:t>
            </w:r>
            <w:r>
              <w:rPr>
                <w:spacing w:val="-9"/>
              </w:rPr>
              <w:t xml:space="preserve"> </w:t>
            </w:r>
            <w:r>
              <w:t>Architecture</w:t>
            </w:r>
            <w:r>
              <w:rPr>
                <w:spacing w:val="-7"/>
              </w:rPr>
              <w:t xml:space="preserve"> </w:t>
            </w:r>
            <w:r>
              <w:t>and</w:t>
            </w:r>
            <w:r>
              <w:rPr>
                <w:spacing w:val="-2"/>
              </w:rPr>
              <w:t xml:space="preserve"> </w:t>
            </w:r>
            <w:r>
              <w:t>Community</w:t>
            </w:r>
            <w:r>
              <w:rPr>
                <w:spacing w:val="-9"/>
              </w:rPr>
              <w:t xml:space="preserve"> </w:t>
            </w:r>
            <w:r>
              <w:rPr>
                <w:spacing w:val="-2"/>
              </w:rPr>
              <w:t>(Clinical)</w:t>
            </w:r>
          </w:p>
        </w:tc>
        <w:tc>
          <w:tcPr>
            <w:tcW w:w="1013" w:type="dxa"/>
          </w:tcPr>
          <w:p w14:paraId="4497A543" w14:textId="77777777" w:rsidR="009B0494" w:rsidRDefault="007F4792" w:rsidP="009A260E">
            <w:pPr>
              <w:pStyle w:val="TableParagraph"/>
              <w:spacing w:before="0"/>
              <w:ind w:left="10"/>
            </w:pPr>
            <w:r>
              <w:t>4</w:t>
            </w:r>
          </w:p>
        </w:tc>
        <w:tc>
          <w:tcPr>
            <w:tcW w:w="1320" w:type="dxa"/>
          </w:tcPr>
          <w:p w14:paraId="4497A544" w14:textId="77777777" w:rsidR="009B0494" w:rsidRDefault="007F4792" w:rsidP="009A260E">
            <w:pPr>
              <w:pStyle w:val="TableParagraph"/>
              <w:spacing w:before="0"/>
              <w:ind w:left="0" w:right="522"/>
              <w:jc w:val="right"/>
            </w:pPr>
            <w:r>
              <w:rPr>
                <w:spacing w:val="-5"/>
              </w:rPr>
              <w:t>20</w:t>
            </w:r>
          </w:p>
        </w:tc>
      </w:tr>
      <w:tr w:rsidR="009B0494" w14:paraId="4497A54A" w14:textId="77777777">
        <w:trPr>
          <w:trHeight w:val="551"/>
        </w:trPr>
        <w:tc>
          <w:tcPr>
            <w:tcW w:w="1637" w:type="dxa"/>
          </w:tcPr>
          <w:p w14:paraId="4497A546" w14:textId="77777777" w:rsidR="009B0494" w:rsidRDefault="007F4792" w:rsidP="009A260E">
            <w:pPr>
              <w:pStyle w:val="TableParagraph"/>
              <w:spacing w:before="0"/>
              <w:ind w:left="117" w:right="103"/>
            </w:pPr>
            <w:r>
              <w:rPr>
                <w:spacing w:val="-2"/>
              </w:rPr>
              <w:t>M9481</w:t>
            </w:r>
          </w:p>
        </w:tc>
        <w:tc>
          <w:tcPr>
            <w:tcW w:w="5271" w:type="dxa"/>
          </w:tcPr>
          <w:p w14:paraId="4497A547" w14:textId="77777777" w:rsidR="009B0494" w:rsidRDefault="007F4792" w:rsidP="009A260E">
            <w:pPr>
              <w:pStyle w:val="TableParagraph"/>
              <w:spacing w:before="0"/>
              <w:jc w:val="left"/>
            </w:pPr>
            <w:r>
              <w:t>Law</w:t>
            </w:r>
            <w:r>
              <w:rPr>
                <w:spacing w:val="-8"/>
              </w:rPr>
              <w:t xml:space="preserve"> </w:t>
            </w:r>
            <w:r>
              <w:t>of</w:t>
            </w:r>
            <w:r>
              <w:rPr>
                <w:spacing w:val="-5"/>
              </w:rPr>
              <w:t xml:space="preserve"> </w:t>
            </w:r>
            <w:r>
              <w:t>Business</w:t>
            </w:r>
            <w:r>
              <w:rPr>
                <w:spacing w:val="-7"/>
              </w:rPr>
              <w:t xml:space="preserve"> </w:t>
            </w:r>
            <w:r>
              <w:t>Associations</w:t>
            </w:r>
            <w:r>
              <w:rPr>
                <w:spacing w:val="-6"/>
              </w:rPr>
              <w:t xml:space="preserve"> </w:t>
            </w:r>
            <w:r>
              <w:rPr>
                <w:spacing w:val="-2"/>
              </w:rPr>
              <w:t>(Clinical)</w:t>
            </w:r>
          </w:p>
        </w:tc>
        <w:tc>
          <w:tcPr>
            <w:tcW w:w="1013" w:type="dxa"/>
          </w:tcPr>
          <w:p w14:paraId="4497A548" w14:textId="77777777" w:rsidR="009B0494" w:rsidRDefault="007F4792" w:rsidP="009A260E">
            <w:pPr>
              <w:pStyle w:val="TableParagraph"/>
              <w:spacing w:before="0"/>
              <w:ind w:left="11"/>
            </w:pPr>
            <w:r>
              <w:t>4</w:t>
            </w:r>
          </w:p>
        </w:tc>
        <w:tc>
          <w:tcPr>
            <w:tcW w:w="1320" w:type="dxa"/>
          </w:tcPr>
          <w:p w14:paraId="4497A549" w14:textId="77777777" w:rsidR="009B0494" w:rsidRDefault="007F4792" w:rsidP="009A260E">
            <w:pPr>
              <w:pStyle w:val="TableParagraph"/>
              <w:spacing w:before="0"/>
              <w:ind w:left="0" w:right="521"/>
              <w:jc w:val="right"/>
            </w:pPr>
            <w:r>
              <w:rPr>
                <w:spacing w:val="-5"/>
              </w:rPr>
              <w:t>20</w:t>
            </w:r>
          </w:p>
        </w:tc>
      </w:tr>
    </w:tbl>
    <w:p w14:paraId="4497A54B" w14:textId="77777777" w:rsidR="009B0494" w:rsidRDefault="009B0494" w:rsidP="009A260E">
      <w:pPr>
        <w:pStyle w:val="BodyText"/>
      </w:pPr>
    </w:p>
    <w:p w14:paraId="4497A54C" w14:textId="77777777" w:rsidR="009B0494" w:rsidRDefault="00000000" w:rsidP="009A260E">
      <w:pPr>
        <w:pStyle w:val="BodyText"/>
        <w:spacing w:line="237" w:lineRule="auto"/>
        <w:ind w:left="119" w:right="178"/>
      </w:pPr>
      <w:r>
        <w:pict w14:anchorId="4497E7F3">
          <v:rect id="docshape49" o:spid="_x0000_s2059" style="position:absolute;left:0;text-align:left;margin-left:2in;margin-top:12.6pt;width:3.35pt;height:.6pt;z-index:-251655168;mso-position-horizontal-relative:page" fillcolor="black" stroked="f">
            <w10:wrap anchorx="page"/>
          </v:rect>
        </w:pict>
      </w:r>
      <w:r w:rsidR="007F4792">
        <w:t>Not all</w:t>
      </w:r>
      <w:r w:rsidR="007F4792">
        <w:rPr>
          <w:spacing w:val="-6"/>
        </w:rPr>
        <w:t xml:space="preserve"> </w:t>
      </w:r>
      <w:r w:rsidR="007F4792">
        <w:t>optional</w:t>
      </w:r>
      <w:r w:rsidR="007F4792">
        <w:rPr>
          <w:spacing w:val="-6"/>
        </w:rPr>
        <w:t xml:space="preserve"> </w:t>
      </w:r>
      <w:r w:rsidR="007F4792">
        <w:t>modules</w:t>
      </w:r>
      <w:r w:rsidR="007F4792">
        <w:rPr>
          <w:spacing w:val="-5"/>
        </w:rPr>
        <w:t xml:space="preserve"> </w:t>
      </w:r>
      <w:r w:rsidR="007F4792">
        <w:t>on</w:t>
      </w:r>
      <w:r w:rsidR="007F4792">
        <w:rPr>
          <w:spacing w:val="-3"/>
        </w:rPr>
        <w:t xml:space="preserve"> </w:t>
      </w:r>
      <w:r w:rsidR="007F4792">
        <w:t>this list</w:t>
      </w:r>
      <w:r w:rsidR="007F4792">
        <w:rPr>
          <w:spacing w:val="-4"/>
        </w:rPr>
        <w:t xml:space="preserve"> </w:t>
      </w:r>
      <w:r w:rsidR="007F4792">
        <w:t>will</w:t>
      </w:r>
      <w:r w:rsidR="007F4792">
        <w:rPr>
          <w:spacing w:val="-1"/>
        </w:rPr>
        <w:t xml:space="preserve"> </w:t>
      </w:r>
      <w:r w:rsidR="007F4792">
        <w:t>be</w:t>
      </w:r>
      <w:r w:rsidR="007F4792">
        <w:rPr>
          <w:spacing w:val="-3"/>
        </w:rPr>
        <w:t xml:space="preserve"> </w:t>
      </w:r>
      <w:r w:rsidR="007F4792">
        <w:t>available in</w:t>
      </w:r>
      <w:r w:rsidR="007F4792">
        <w:rPr>
          <w:spacing w:val="-3"/>
        </w:rPr>
        <w:t xml:space="preserve"> </w:t>
      </w:r>
      <w:r w:rsidR="007F4792">
        <w:t>each</w:t>
      </w:r>
      <w:r w:rsidR="007F4792">
        <w:rPr>
          <w:spacing w:val="-3"/>
        </w:rPr>
        <w:t xml:space="preserve"> </w:t>
      </w:r>
      <w:r w:rsidR="007F4792">
        <w:t>academic</w:t>
      </w:r>
      <w:r w:rsidR="007F4792">
        <w:rPr>
          <w:spacing w:val="-5"/>
        </w:rPr>
        <w:t xml:space="preserve"> </w:t>
      </w:r>
      <w:r w:rsidR="007F4792">
        <w:t>year. Such</w:t>
      </w:r>
      <w:r w:rsidR="007F4792">
        <w:rPr>
          <w:spacing w:val="-3"/>
        </w:rPr>
        <w:t xml:space="preserve"> </w:t>
      </w:r>
      <w:r w:rsidR="007F4792">
        <w:t>other modules as may be approved by the Programme Director.</w:t>
      </w:r>
    </w:p>
    <w:p w14:paraId="4497A54D" w14:textId="77777777" w:rsidR="009B0494" w:rsidRDefault="009B0494" w:rsidP="009A260E">
      <w:pPr>
        <w:pStyle w:val="BodyText"/>
      </w:pPr>
    </w:p>
    <w:p w14:paraId="4497A54E" w14:textId="77777777" w:rsidR="009B0494" w:rsidRDefault="007F4792" w:rsidP="009A260E">
      <w:pPr>
        <w:pStyle w:val="Heading1"/>
        <w:spacing w:line="251" w:lineRule="exact"/>
        <w:ind w:left="119"/>
      </w:pPr>
      <w:r>
        <w:rPr>
          <w:spacing w:val="-2"/>
        </w:rPr>
        <w:t>Progress</w:t>
      </w:r>
    </w:p>
    <w:p w14:paraId="4497A54F" w14:textId="031E0D80" w:rsidR="009B0494" w:rsidRDefault="007F4792" w:rsidP="009A260E">
      <w:pPr>
        <w:pStyle w:val="ListParagraph"/>
        <w:numPr>
          <w:ilvl w:val="0"/>
          <w:numId w:val="53"/>
        </w:numPr>
        <w:tabs>
          <w:tab w:val="left" w:pos="546"/>
          <w:tab w:val="left" w:pos="547"/>
        </w:tabs>
        <w:ind w:right="753" w:hanging="4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550" w14:textId="77777777" w:rsidR="009B0494" w:rsidRDefault="009B0494" w:rsidP="009A260E">
      <w:pPr>
        <w:sectPr w:rsidR="009B0494">
          <w:type w:val="continuous"/>
          <w:pgSz w:w="11910" w:h="16840"/>
          <w:pgMar w:top="1300" w:right="1200" w:bottom="940" w:left="1220" w:header="0" w:footer="753" w:gutter="0"/>
          <w:cols w:space="720"/>
        </w:sectPr>
      </w:pPr>
    </w:p>
    <w:p w14:paraId="4497A551" w14:textId="72A6DDB8" w:rsidR="009B0494" w:rsidRDefault="007F4792" w:rsidP="009A260E">
      <w:pPr>
        <w:pStyle w:val="ListParagraph"/>
        <w:numPr>
          <w:ilvl w:val="0"/>
          <w:numId w:val="53"/>
        </w:numPr>
        <w:tabs>
          <w:tab w:val="left" w:pos="546"/>
          <w:tab w:val="left" w:pos="547"/>
        </w:tabs>
        <w:ind w:right="753"/>
      </w:pPr>
      <w:proofErr w:type="gramStart"/>
      <w:r>
        <w:lastRenderedPageBreak/>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552" w14:textId="77777777" w:rsidR="009B0494" w:rsidRDefault="009B0494" w:rsidP="009A260E">
      <w:pPr>
        <w:pStyle w:val="BodyText"/>
        <w:rPr>
          <w:sz w:val="13"/>
        </w:rPr>
      </w:pPr>
    </w:p>
    <w:p w14:paraId="4497A553" w14:textId="704E088D" w:rsidR="009B0494" w:rsidRDefault="007F4792" w:rsidP="009A260E">
      <w:pPr>
        <w:pStyle w:val="ListParagraph"/>
        <w:numPr>
          <w:ilvl w:val="0"/>
          <w:numId w:val="53"/>
        </w:numPr>
        <w:tabs>
          <w:tab w:val="left" w:pos="546"/>
          <w:tab w:val="left" w:pos="547"/>
        </w:tabs>
        <w:ind w:right="753"/>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554" w14:textId="77777777" w:rsidR="009B0494" w:rsidRDefault="009B0494" w:rsidP="009A260E">
      <w:pPr>
        <w:pStyle w:val="BodyText"/>
        <w:rPr>
          <w:sz w:val="13"/>
        </w:rPr>
      </w:pPr>
    </w:p>
    <w:p w14:paraId="4497A555" w14:textId="77777777" w:rsidR="009B0494" w:rsidRDefault="007F4792" w:rsidP="009A260E">
      <w:pPr>
        <w:pStyle w:val="Heading1"/>
        <w:spacing w:line="251" w:lineRule="exact"/>
        <w:ind w:left="119"/>
      </w:pPr>
      <w:r>
        <w:rPr>
          <w:spacing w:val="-2"/>
        </w:rPr>
        <w:t>Award</w:t>
      </w:r>
    </w:p>
    <w:p w14:paraId="4497A556" w14:textId="428D8923" w:rsidR="009B0494" w:rsidRDefault="007F4792" w:rsidP="009A260E">
      <w:pPr>
        <w:pStyle w:val="ListParagraph"/>
        <w:numPr>
          <w:ilvl w:val="0"/>
          <w:numId w:val="53"/>
        </w:numPr>
        <w:tabs>
          <w:tab w:val="left" w:pos="547"/>
        </w:tabs>
        <w:ind w:right="291"/>
      </w:pPr>
      <w:r>
        <w:rPr>
          <w:b/>
        </w:rPr>
        <w:t>LLB (Clinical) with Honours</w:t>
      </w:r>
      <w:r>
        <w:t xml:space="preserve">: Notwithstanding the </w:t>
      </w:r>
      <w:r>
        <w:rPr>
          <w:color w:val="0000FF"/>
          <w:u w:val="single" w:color="0000FF"/>
        </w:rPr>
        <w:t xml:space="preserve">General Academic Regulations </w:t>
      </w:r>
      <w:proofErr w:type="gramStart"/>
      <w:r>
        <w:rPr>
          <w:color w:val="0000FF"/>
          <w:u w:val="single" w:color="0000FF"/>
        </w:rPr>
        <w:t xml:space="preserve">– </w:t>
      </w:r>
      <w:r>
        <w:rPr>
          <w:color w:val="0000FF"/>
        </w:rPr>
        <w:t xml:space="preserve"> </w:t>
      </w:r>
      <w:r>
        <w:rPr>
          <w:color w:val="0000FF"/>
          <w:u w:val="single" w:color="0000FF"/>
        </w:rPr>
        <w:t>Undergraduate</w:t>
      </w:r>
      <w:proofErr w:type="gramEnd"/>
      <w:r>
        <w:rPr>
          <w:color w:val="0000FF"/>
          <w:u w:val="single" w:color="0000FF"/>
        </w:rPr>
        <w:t>,</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t>, in order to qualify for the award of the degree of LLB (Clinical) with Honours a candidate must have accumulated no fewer than 520 credits from the programme curriculum including at least 160 credits in Clinical</w:t>
      </w:r>
      <w:r>
        <w:rPr>
          <w:spacing w:val="-3"/>
        </w:rPr>
        <w:t xml:space="preserve"> </w:t>
      </w:r>
      <w:r>
        <w:t>modules.</w:t>
      </w:r>
      <w:r>
        <w:rPr>
          <w:spacing w:val="-1"/>
        </w:rPr>
        <w:t xml:space="preserve"> </w:t>
      </w:r>
      <w:r>
        <w:t xml:space="preserve">Notwithstanding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r>
        <w:t>these</w:t>
      </w:r>
      <w:r>
        <w:rPr>
          <w:spacing w:val="-4"/>
        </w:rPr>
        <w:t xml:space="preserve"> </w:t>
      </w:r>
      <w:r>
        <w:t>must include</w:t>
      </w:r>
      <w:r>
        <w:rPr>
          <w:spacing w:val="-4"/>
        </w:rPr>
        <w:t xml:space="preserve"> </w:t>
      </w:r>
      <w:r>
        <w:t>120 credits</w:t>
      </w:r>
      <w:r>
        <w:rPr>
          <w:spacing w:val="-6"/>
        </w:rPr>
        <w:t xml:space="preserve"> </w:t>
      </w:r>
      <w:r>
        <w:t>at</w:t>
      </w:r>
      <w:r>
        <w:rPr>
          <w:spacing w:val="-5"/>
        </w:rPr>
        <w:t xml:space="preserve"> </w:t>
      </w:r>
      <w:r>
        <w:t>Level</w:t>
      </w:r>
      <w:r>
        <w:rPr>
          <w:spacing w:val="-2"/>
        </w:rPr>
        <w:t xml:space="preserve"> </w:t>
      </w:r>
      <w:r>
        <w:t>4</w:t>
      </w:r>
      <w:r>
        <w:rPr>
          <w:spacing w:val="-4"/>
        </w:rPr>
        <w:t xml:space="preserve"> </w:t>
      </w:r>
      <w:r>
        <w:t>(40</w:t>
      </w:r>
      <w:r>
        <w:rPr>
          <w:spacing w:val="-4"/>
        </w:rPr>
        <w:t xml:space="preserve"> </w:t>
      </w:r>
      <w:r>
        <w:t>of</w:t>
      </w:r>
      <w:r>
        <w:rPr>
          <w:spacing w:val="-5"/>
        </w:rPr>
        <w:t xml:space="preserve"> </w:t>
      </w:r>
      <w:r>
        <w:t>which</w:t>
      </w:r>
      <w:r>
        <w:rPr>
          <w:spacing w:val="-9"/>
        </w:rPr>
        <w:t xml:space="preserve"> </w:t>
      </w:r>
      <w:r>
        <w:t>must</w:t>
      </w:r>
      <w:r>
        <w:rPr>
          <w:spacing w:val="-5"/>
        </w:rPr>
        <w:t xml:space="preserve"> </w:t>
      </w:r>
      <w:r>
        <w:t>be credits in Clinical modules).</w:t>
      </w:r>
    </w:p>
    <w:p w14:paraId="4497A557" w14:textId="77777777" w:rsidR="009B0494" w:rsidRDefault="009B0494" w:rsidP="009A260E">
      <w:pPr>
        <w:pStyle w:val="BodyText"/>
      </w:pPr>
    </w:p>
    <w:p w14:paraId="4497A558" w14:textId="785FEE93" w:rsidR="009B0494" w:rsidRDefault="007F4792" w:rsidP="009A260E">
      <w:pPr>
        <w:pStyle w:val="ListParagraph"/>
        <w:numPr>
          <w:ilvl w:val="0"/>
          <w:numId w:val="53"/>
        </w:numPr>
        <w:tabs>
          <w:tab w:val="left" w:pos="547"/>
        </w:tabs>
        <w:ind w:right="130"/>
      </w:pPr>
      <w:r>
        <w:rPr>
          <w:b/>
        </w:rPr>
        <w:t xml:space="preserve">LLB (Clinical): </w:t>
      </w:r>
      <w:r>
        <w:t xml:space="preserve">Notwithstanding the </w:t>
      </w:r>
      <w:r>
        <w:rPr>
          <w:color w:val="0000FF"/>
          <w:u w:val="single" w:color="0000FF"/>
        </w:rPr>
        <w:t>General Academic Regulations – Undergraduate,</w:t>
      </w:r>
      <w:r>
        <w:rPr>
          <w:color w:val="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 Degree Programme Level,</w:t>
      </w:r>
      <w:r>
        <w:rPr>
          <w:color w:val="0000FF"/>
          <w:spacing w:val="-1"/>
        </w:rPr>
        <w:t xml:space="preserve"> </w:t>
      </w:r>
      <w:proofErr w:type="gramStart"/>
      <w:r>
        <w:t>in</w:t>
      </w:r>
      <w:r>
        <w:rPr>
          <w:spacing w:val="-5"/>
        </w:rPr>
        <w:t xml:space="preserve"> </w:t>
      </w:r>
      <w:r>
        <w:t>order</w:t>
      </w:r>
      <w:r>
        <w:rPr>
          <w:spacing w:val="-4"/>
        </w:rPr>
        <w:t xml:space="preserve"> </w:t>
      </w:r>
      <w:r>
        <w:t>to</w:t>
      </w:r>
      <w:proofErr w:type="gramEnd"/>
      <w:r>
        <w:t xml:space="preserve"> qualify for</w:t>
      </w:r>
      <w:r>
        <w:rPr>
          <w:spacing w:val="-3"/>
        </w:rPr>
        <w:t xml:space="preserve"> </w:t>
      </w:r>
      <w:r>
        <w:t>the</w:t>
      </w:r>
      <w:r>
        <w:rPr>
          <w:spacing w:val="-4"/>
        </w:rPr>
        <w:t xml:space="preserve"> </w:t>
      </w:r>
      <w:r>
        <w:t>award of the</w:t>
      </w:r>
      <w:r>
        <w:rPr>
          <w:spacing w:val="-4"/>
        </w:rPr>
        <w:t xml:space="preserve"> </w:t>
      </w:r>
      <w:r>
        <w:t>degree</w:t>
      </w:r>
      <w:r>
        <w:rPr>
          <w:spacing w:val="-4"/>
        </w:rPr>
        <w:t xml:space="preserve"> </w:t>
      </w:r>
      <w:r>
        <w:t>of</w:t>
      </w:r>
      <w:r>
        <w:rPr>
          <w:spacing w:val="-5"/>
        </w:rPr>
        <w:t xml:space="preserve"> </w:t>
      </w:r>
      <w:r>
        <w:t>LLB (Clinical),</w:t>
      </w:r>
      <w:r>
        <w:rPr>
          <w:spacing w:val="-5"/>
        </w:rPr>
        <w:t xml:space="preserve"> </w:t>
      </w:r>
      <w:r>
        <w:t>a candidate</w:t>
      </w:r>
      <w:r>
        <w:rPr>
          <w:spacing w:val="-4"/>
        </w:rPr>
        <w:t xml:space="preserve"> </w:t>
      </w:r>
      <w:r>
        <w:t>must have accumulated</w:t>
      </w:r>
      <w:r>
        <w:rPr>
          <w:spacing w:val="-4"/>
        </w:rPr>
        <w:t xml:space="preserve"> </w:t>
      </w:r>
      <w:r>
        <w:t>no</w:t>
      </w:r>
      <w:r>
        <w:rPr>
          <w:spacing w:val="-4"/>
        </w:rPr>
        <w:t xml:space="preserve"> </w:t>
      </w:r>
      <w:r>
        <w:t>fewer than 400 credits from the programme curriculum including those for all the compulsory modules and including at least 120 credits in Clinical modules.</w:t>
      </w:r>
    </w:p>
    <w:p w14:paraId="4497A559" w14:textId="77777777" w:rsidR="009B0494" w:rsidRDefault="009B0494" w:rsidP="009A260E">
      <w:pPr>
        <w:pStyle w:val="BodyText"/>
        <w:rPr>
          <w:sz w:val="21"/>
        </w:rPr>
      </w:pPr>
    </w:p>
    <w:p w14:paraId="4497A55A" w14:textId="141DB46D" w:rsidR="009B0494" w:rsidRDefault="007F4792" w:rsidP="009A260E">
      <w:pPr>
        <w:pStyle w:val="ListParagraph"/>
        <w:numPr>
          <w:ilvl w:val="0"/>
          <w:numId w:val="53"/>
        </w:numPr>
        <w:tabs>
          <w:tab w:val="left" w:pos="547"/>
        </w:tabs>
        <w:ind w:right="302"/>
      </w:pPr>
      <w:r>
        <w:rPr>
          <w:b/>
        </w:rPr>
        <w:t>Diploma of</w:t>
      </w:r>
      <w:r>
        <w:rPr>
          <w:b/>
          <w:spacing w:val="-6"/>
        </w:rPr>
        <w:t xml:space="preserve"> </w:t>
      </w:r>
      <w:r>
        <w:rPr>
          <w:b/>
        </w:rPr>
        <w:t>Higher</w:t>
      </w:r>
      <w:r>
        <w:rPr>
          <w:b/>
          <w:spacing w:val="-4"/>
        </w:rPr>
        <w:t xml:space="preserve"> </w:t>
      </w:r>
      <w:r>
        <w:rPr>
          <w:b/>
        </w:rPr>
        <w:t>Education:</w:t>
      </w:r>
      <w:r>
        <w:rPr>
          <w:b/>
          <w:spacing w:val="-3"/>
        </w:rPr>
        <w:t xml:space="preserve">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 the</w:t>
      </w:r>
      <w:r>
        <w:rPr>
          <w:spacing w:val="-3"/>
        </w:rPr>
        <w:t xml:space="preserve"> </w:t>
      </w:r>
      <w:r>
        <w:t xml:space="preserve">Diploma of Higher Education in Law (Clinical) the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r>
        <w:rPr>
          <w:color w:val="0000FF"/>
        </w:rPr>
        <w:t xml:space="preserve"> </w:t>
      </w:r>
      <w:r>
        <w:t>shall apply and must include at least 80 credits in Clinical modules.</w:t>
      </w:r>
    </w:p>
    <w:p w14:paraId="4497A55B" w14:textId="77777777" w:rsidR="009B0494" w:rsidRDefault="009B0494" w:rsidP="009A260E">
      <w:pPr>
        <w:pStyle w:val="BodyText"/>
        <w:rPr>
          <w:sz w:val="21"/>
        </w:rPr>
      </w:pPr>
    </w:p>
    <w:p w14:paraId="4497A55C" w14:textId="6CD29D60" w:rsidR="009B0494" w:rsidRDefault="007F4792" w:rsidP="009A260E">
      <w:pPr>
        <w:pStyle w:val="ListParagraph"/>
        <w:numPr>
          <w:ilvl w:val="0"/>
          <w:numId w:val="53"/>
        </w:numPr>
        <w:tabs>
          <w:tab w:val="left" w:pos="547"/>
        </w:tabs>
        <w:ind w:right="400"/>
      </w:pPr>
      <w:r>
        <w:rPr>
          <w:b/>
        </w:rPr>
        <w:t xml:space="preserve">Certificate of Higher Education: </w:t>
      </w:r>
      <w:proofErr w:type="gramStart"/>
      <w:r>
        <w:t>In order to</w:t>
      </w:r>
      <w:proofErr w:type="gramEnd"/>
      <w:r>
        <w:t xml:space="preserve"> qualify for the award of the Certificate of Higher</w:t>
      </w:r>
      <w:r>
        <w:rPr>
          <w:spacing w:val="-7"/>
        </w:rPr>
        <w:t xml:space="preserve"> </w:t>
      </w:r>
      <w:r>
        <w:t>Education</w:t>
      </w:r>
      <w:r>
        <w:rPr>
          <w:spacing w:val="-3"/>
        </w:rPr>
        <w:t xml:space="preserve"> </w:t>
      </w:r>
      <w:r>
        <w:t>in</w:t>
      </w:r>
      <w:r>
        <w:rPr>
          <w:spacing w:val="-3"/>
        </w:rPr>
        <w:t xml:space="preserve"> </w:t>
      </w:r>
      <w:r>
        <w:t>Law</w:t>
      </w:r>
      <w:r>
        <w:rPr>
          <w:spacing w:val="-6"/>
        </w:rPr>
        <w:t xml:space="preserve"> </w:t>
      </w:r>
      <w:r>
        <w:t>(Clinical)</w:t>
      </w:r>
      <w:r>
        <w:rPr>
          <w:spacing w:val="-2"/>
        </w:rPr>
        <w:t xml:space="preserve"> </w:t>
      </w:r>
      <w:r>
        <w:t xml:space="preserve">the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spacing w:val="-3"/>
          <w:u w:val="single" w:color="0000FF"/>
        </w:rPr>
        <w:t xml:space="preserve"> </w:t>
      </w:r>
      <w:r>
        <w:rPr>
          <w:color w:val="0000FF"/>
          <w:u w:val="single" w:color="0000FF"/>
        </w:rPr>
        <w:t>Undergraduate,</w:t>
      </w:r>
      <w:r>
        <w:rPr>
          <w:color w:val="0000FF"/>
        </w:rPr>
        <w:t xml:space="preserve"> </w:t>
      </w:r>
      <w:r>
        <w:rPr>
          <w:color w:val="0000FF"/>
          <w:u w:val="single" w:color="0000FF"/>
        </w:rPr>
        <w:t>Integrated Master</w:t>
      </w:r>
      <w:r>
        <w:rPr>
          <w:color w:val="0000FF"/>
          <w:spacing w:val="-8"/>
          <w:u w:val="single" w:color="0000FF"/>
        </w:rPr>
        <w:t xml:space="preserve"> </w:t>
      </w:r>
      <w:r>
        <w:rPr>
          <w:color w:val="0000FF"/>
          <w:u w:val="single" w:color="0000FF"/>
        </w:rPr>
        <w:t>and Professional</w:t>
      </w:r>
      <w:r>
        <w:rPr>
          <w:color w:val="0000FF"/>
          <w:spacing w:val="-2"/>
          <w:u w:val="single" w:color="0000FF"/>
        </w:rPr>
        <w:t xml:space="preserve"> </w:t>
      </w:r>
      <w:r>
        <w:rPr>
          <w:color w:val="0000FF"/>
          <w:u w:val="single" w:color="0000FF"/>
        </w:rPr>
        <w:t>Graduate Degree Programme Level</w:t>
      </w:r>
      <w:r>
        <w:rPr>
          <w:color w:val="0000FF"/>
          <w:spacing w:val="-1"/>
        </w:rPr>
        <w:t xml:space="preserve"> </w:t>
      </w:r>
      <w:r>
        <w:t>shall</w:t>
      </w:r>
      <w:r>
        <w:rPr>
          <w:spacing w:val="-2"/>
        </w:rPr>
        <w:t xml:space="preserve"> </w:t>
      </w:r>
      <w:r>
        <w:t>apply</w:t>
      </w:r>
      <w:r>
        <w:rPr>
          <w:spacing w:val="-6"/>
        </w:rPr>
        <w:t xml:space="preserve"> </w:t>
      </w:r>
      <w:r>
        <w:t>and must include at least 40 credits in Clinical modules.</w:t>
      </w:r>
    </w:p>
    <w:p w14:paraId="4497A55D" w14:textId="77777777" w:rsidR="009B0494" w:rsidRDefault="009B0494" w:rsidP="009A260E">
      <w:pPr>
        <w:pStyle w:val="BodyText"/>
      </w:pPr>
    </w:p>
    <w:p w14:paraId="4497A55E" w14:textId="77777777" w:rsidR="009B0494" w:rsidRDefault="007F4792" w:rsidP="009A260E">
      <w:pPr>
        <w:pStyle w:val="Heading1"/>
        <w:ind w:left="119"/>
      </w:pPr>
      <w:r>
        <w:rPr>
          <w:spacing w:val="-2"/>
        </w:rPr>
        <w:t>Transfer</w:t>
      </w:r>
    </w:p>
    <w:p w14:paraId="4497A55F" w14:textId="77777777" w:rsidR="009B0494" w:rsidRDefault="007F4792" w:rsidP="009A260E">
      <w:pPr>
        <w:pStyle w:val="ListParagraph"/>
        <w:numPr>
          <w:ilvl w:val="0"/>
          <w:numId w:val="53"/>
        </w:numPr>
        <w:tabs>
          <w:tab w:val="left" w:pos="547"/>
        </w:tabs>
        <w:ind w:right="197"/>
      </w:pPr>
      <w:r>
        <w:t>A candidate who</w:t>
      </w:r>
      <w:r>
        <w:rPr>
          <w:spacing w:val="-1"/>
        </w:rPr>
        <w:t xml:space="preserve"> </w:t>
      </w:r>
      <w:r>
        <w:t>fails to satisfy</w:t>
      </w:r>
      <w:r>
        <w:rPr>
          <w:spacing w:val="-3"/>
        </w:rPr>
        <w:t xml:space="preserve"> </w:t>
      </w:r>
      <w:r>
        <w:t>the</w:t>
      </w:r>
      <w:r>
        <w:rPr>
          <w:spacing w:val="-1"/>
        </w:rPr>
        <w:t xml:space="preserve"> </w:t>
      </w:r>
      <w:r>
        <w:t>progress</w:t>
      </w:r>
      <w:r>
        <w:rPr>
          <w:spacing w:val="-3"/>
        </w:rPr>
        <w:t xml:space="preserve"> </w:t>
      </w:r>
      <w:r>
        <w:t>or award requirements for the</w:t>
      </w:r>
      <w:r>
        <w:rPr>
          <w:spacing w:val="-1"/>
        </w:rPr>
        <w:t xml:space="preserve"> </w:t>
      </w:r>
      <w:r>
        <w:t>degree of LLB (Clinical) (Scots</w:t>
      </w:r>
      <w:r>
        <w:rPr>
          <w:spacing w:val="-2"/>
        </w:rPr>
        <w:t xml:space="preserve"> </w:t>
      </w:r>
      <w:r>
        <w:t>and English Law)</w:t>
      </w:r>
      <w:r>
        <w:rPr>
          <w:spacing w:val="-4"/>
        </w:rPr>
        <w:t xml:space="preserve"> </w:t>
      </w:r>
      <w:r>
        <w:t>or LLB (Scots and English Law) (Clinical) with Honours may be transferred to the degree of LLB or LLB with Honours. Transfer from the LLB (Clinical)</w:t>
      </w:r>
      <w:r>
        <w:rPr>
          <w:spacing w:val="-3"/>
        </w:rPr>
        <w:t xml:space="preserve"> </w:t>
      </w:r>
      <w:r>
        <w:t>(Scots</w:t>
      </w:r>
      <w:r>
        <w:rPr>
          <w:spacing w:val="-6"/>
        </w:rPr>
        <w:t xml:space="preserve"> </w:t>
      </w:r>
      <w:r>
        <w:t>and</w:t>
      </w:r>
      <w:r>
        <w:rPr>
          <w:spacing w:val="-4"/>
        </w:rPr>
        <w:t xml:space="preserve"> </w:t>
      </w:r>
      <w:r>
        <w:t>English</w:t>
      </w:r>
      <w:r>
        <w:rPr>
          <w:spacing w:val="-4"/>
        </w:rPr>
        <w:t xml:space="preserve"> </w:t>
      </w:r>
      <w:r>
        <w:t>Law)</w:t>
      </w:r>
      <w:r>
        <w:rPr>
          <w:spacing w:val="-3"/>
        </w:rPr>
        <w:t xml:space="preserve"> </w:t>
      </w:r>
      <w:r>
        <w:t>to the LLB</w:t>
      </w:r>
      <w:r>
        <w:rPr>
          <w:spacing w:val="-4"/>
        </w:rPr>
        <w:t xml:space="preserve"> </w:t>
      </w:r>
      <w:r>
        <w:t>or</w:t>
      </w:r>
      <w:r>
        <w:rPr>
          <w:spacing w:val="-3"/>
        </w:rPr>
        <w:t xml:space="preserve"> </w:t>
      </w:r>
      <w:r>
        <w:t>from</w:t>
      </w:r>
      <w:r>
        <w:rPr>
          <w:spacing w:val="-3"/>
        </w:rPr>
        <w:t xml:space="preserve"> </w:t>
      </w:r>
      <w:r>
        <w:t>the</w:t>
      </w:r>
      <w:r>
        <w:rPr>
          <w:spacing w:val="-4"/>
        </w:rPr>
        <w:t xml:space="preserve"> </w:t>
      </w:r>
      <w:r>
        <w:t>LLB (Clinical)</w:t>
      </w:r>
      <w:r>
        <w:rPr>
          <w:spacing w:val="-3"/>
        </w:rPr>
        <w:t xml:space="preserve"> </w:t>
      </w:r>
      <w:r>
        <w:t>(Scots</w:t>
      </w:r>
      <w:r>
        <w:rPr>
          <w:spacing w:val="-6"/>
        </w:rPr>
        <w:t xml:space="preserve"> </w:t>
      </w:r>
      <w:r>
        <w:t>and</w:t>
      </w:r>
      <w:r>
        <w:rPr>
          <w:spacing w:val="-4"/>
        </w:rPr>
        <w:t xml:space="preserve"> </w:t>
      </w:r>
      <w:r>
        <w:t>English Law) with Honours to the LLB (Scots and English Law) with Honours is possible at any time subject to satisfying the appropriate progress requirements. In cases of transfer all clinical variants</w:t>
      </w:r>
      <w:r>
        <w:rPr>
          <w:spacing w:val="-2"/>
        </w:rPr>
        <w:t xml:space="preserve"> </w:t>
      </w:r>
      <w:r>
        <w:t>of</w:t>
      </w:r>
      <w:r>
        <w:rPr>
          <w:spacing w:val="-1"/>
        </w:rPr>
        <w:t xml:space="preserve"> </w:t>
      </w:r>
      <w:r>
        <w:t>modules</w:t>
      </w:r>
      <w:r>
        <w:rPr>
          <w:spacing w:val="-2"/>
        </w:rPr>
        <w:t xml:space="preserve"> </w:t>
      </w:r>
      <w:r>
        <w:t>shall be deemed to be the equivalent</w:t>
      </w:r>
      <w:r>
        <w:rPr>
          <w:spacing w:val="-1"/>
        </w:rPr>
        <w:t xml:space="preserve"> </w:t>
      </w:r>
      <w:r>
        <w:t>of</w:t>
      </w:r>
      <w:r>
        <w:rPr>
          <w:spacing w:val="-1"/>
        </w:rPr>
        <w:t xml:space="preserve"> </w:t>
      </w:r>
      <w:r>
        <w:t>non- clinical</w:t>
      </w:r>
      <w:r>
        <w:rPr>
          <w:spacing w:val="-3"/>
        </w:rPr>
        <w:t xml:space="preserve"> </w:t>
      </w:r>
      <w:r>
        <w:t>versions.</w:t>
      </w:r>
    </w:p>
    <w:p w14:paraId="4497A560" w14:textId="77777777" w:rsidR="009B0494" w:rsidRDefault="009B0494" w:rsidP="009A260E">
      <w:pPr>
        <w:sectPr w:rsidR="009B0494">
          <w:pgSz w:w="11910" w:h="16840"/>
          <w:pgMar w:top="1240" w:right="1200" w:bottom="940" w:left="1220" w:header="0" w:footer="753" w:gutter="0"/>
          <w:cols w:space="720"/>
        </w:sectPr>
      </w:pPr>
    </w:p>
    <w:p w14:paraId="4497A561" w14:textId="77777777" w:rsidR="009B0494" w:rsidRDefault="007F4792" w:rsidP="009A260E">
      <w:pPr>
        <w:spacing w:line="480" w:lineRule="auto"/>
        <w:ind w:left="120" w:right="2255"/>
        <w:rPr>
          <w:b/>
          <w:sz w:val="28"/>
        </w:rPr>
      </w:pPr>
      <w:bookmarkStart w:id="205" w:name="045_LLB_Scots_and_English_Law"/>
      <w:bookmarkEnd w:id="205"/>
      <w:r>
        <w:rPr>
          <w:b/>
          <w:sz w:val="28"/>
        </w:rPr>
        <w:lastRenderedPageBreak/>
        <w:t>FACULTY</w:t>
      </w:r>
      <w:r>
        <w:rPr>
          <w:b/>
          <w:spacing w:val="-9"/>
          <w:sz w:val="28"/>
        </w:rPr>
        <w:t xml:space="preserve"> </w:t>
      </w:r>
      <w:r>
        <w:rPr>
          <w:b/>
          <w:sz w:val="28"/>
        </w:rPr>
        <w:t>OF</w:t>
      </w:r>
      <w:r>
        <w:rPr>
          <w:b/>
          <w:spacing w:val="-8"/>
          <w:sz w:val="28"/>
        </w:rPr>
        <w:t xml:space="preserve"> </w:t>
      </w:r>
      <w:r>
        <w:rPr>
          <w:b/>
          <w:sz w:val="28"/>
        </w:rPr>
        <w:t>HUMANITIES</w:t>
      </w:r>
      <w:r>
        <w:rPr>
          <w:b/>
          <w:spacing w:val="-9"/>
          <w:sz w:val="28"/>
        </w:rPr>
        <w:t xml:space="preserve"> </w:t>
      </w:r>
      <w:r>
        <w:rPr>
          <w:b/>
          <w:sz w:val="28"/>
        </w:rPr>
        <w:t>&amp;</w:t>
      </w:r>
      <w:r>
        <w:rPr>
          <w:b/>
          <w:spacing w:val="-9"/>
          <w:sz w:val="28"/>
        </w:rPr>
        <w:t xml:space="preserve"> </w:t>
      </w:r>
      <w:r>
        <w:rPr>
          <w:b/>
          <w:sz w:val="28"/>
        </w:rPr>
        <w:t>SOCIAL</w:t>
      </w:r>
      <w:r>
        <w:rPr>
          <w:b/>
          <w:spacing w:val="-11"/>
          <w:sz w:val="28"/>
        </w:rPr>
        <w:t xml:space="preserve"> </w:t>
      </w:r>
      <w:r>
        <w:rPr>
          <w:b/>
          <w:sz w:val="28"/>
        </w:rPr>
        <w:t>SCIENCES SCHOOL OF LAW</w:t>
      </w:r>
    </w:p>
    <w:p w14:paraId="4497A562" w14:textId="77777777" w:rsidR="009B0494" w:rsidRDefault="007F4792" w:rsidP="009A260E">
      <w:pPr>
        <w:spacing w:line="320" w:lineRule="exact"/>
        <w:ind w:left="120"/>
        <w:rPr>
          <w:b/>
          <w:spacing w:val="-5"/>
          <w:sz w:val="28"/>
        </w:rPr>
      </w:pPr>
      <w:r>
        <w:rPr>
          <w:b/>
          <w:sz w:val="28"/>
        </w:rPr>
        <w:t>SCOTS</w:t>
      </w:r>
      <w:r>
        <w:rPr>
          <w:b/>
          <w:spacing w:val="-8"/>
          <w:sz w:val="28"/>
        </w:rPr>
        <w:t xml:space="preserve"> </w:t>
      </w:r>
      <w:r>
        <w:rPr>
          <w:b/>
          <w:sz w:val="28"/>
        </w:rPr>
        <w:t>AND</w:t>
      </w:r>
      <w:r>
        <w:rPr>
          <w:b/>
          <w:spacing w:val="-9"/>
          <w:sz w:val="28"/>
        </w:rPr>
        <w:t xml:space="preserve"> </w:t>
      </w:r>
      <w:r>
        <w:rPr>
          <w:b/>
          <w:sz w:val="28"/>
        </w:rPr>
        <w:t>ENGLISH</w:t>
      </w:r>
      <w:r>
        <w:rPr>
          <w:b/>
          <w:spacing w:val="-5"/>
          <w:sz w:val="28"/>
        </w:rPr>
        <w:t xml:space="preserve"> LAW</w:t>
      </w:r>
    </w:p>
    <w:p w14:paraId="7CA9560D" w14:textId="77777777" w:rsidR="00050A07" w:rsidRDefault="00050A07" w:rsidP="009A260E">
      <w:pPr>
        <w:spacing w:line="320" w:lineRule="exact"/>
        <w:ind w:left="120"/>
        <w:rPr>
          <w:b/>
          <w:sz w:val="28"/>
        </w:rPr>
      </w:pPr>
    </w:p>
    <w:p w14:paraId="4497A563" w14:textId="4D13E424" w:rsidR="009B0494" w:rsidRDefault="007F4792" w:rsidP="009A260E">
      <w:pPr>
        <w:pStyle w:val="Heading1"/>
        <w:spacing w:line="237" w:lineRule="auto"/>
        <w:ind w:right="2255"/>
      </w:pPr>
      <w:r>
        <w:t>Bachelor</w:t>
      </w:r>
      <w:r>
        <w:rPr>
          <w:spacing w:val="-3"/>
        </w:rPr>
        <w:t xml:space="preserve"> </w:t>
      </w:r>
      <w:r>
        <w:t>of</w:t>
      </w:r>
      <w:r>
        <w:rPr>
          <w:spacing w:val="-5"/>
        </w:rPr>
        <w:t xml:space="preserve"> </w:t>
      </w:r>
      <w:r>
        <w:t>Laws</w:t>
      </w:r>
      <w:r>
        <w:rPr>
          <w:spacing w:val="-1"/>
        </w:rPr>
        <w:t xml:space="preserve"> </w:t>
      </w:r>
      <w:r>
        <w:t>in</w:t>
      </w:r>
      <w:r>
        <w:rPr>
          <w:spacing w:val="-8"/>
        </w:rPr>
        <w:t xml:space="preserve"> </w:t>
      </w:r>
      <w:r>
        <w:t>Scots</w:t>
      </w:r>
      <w:r>
        <w:rPr>
          <w:spacing w:val="-1"/>
        </w:rPr>
        <w:t xml:space="preserve"> </w:t>
      </w:r>
      <w:r>
        <w:t>and</w:t>
      </w:r>
      <w:r>
        <w:rPr>
          <w:spacing w:val="-8"/>
        </w:rPr>
        <w:t xml:space="preserve"> </w:t>
      </w:r>
      <w:r>
        <w:t>English</w:t>
      </w:r>
      <w:r>
        <w:rPr>
          <w:spacing w:val="-3"/>
        </w:rPr>
        <w:t xml:space="preserve"> </w:t>
      </w:r>
      <w:r>
        <w:t>Law</w:t>
      </w:r>
      <w:r>
        <w:rPr>
          <w:spacing w:val="-7"/>
        </w:rPr>
        <w:t xml:space="preserve"> </w:t>
      </w:r>
      <w:r>
        <w:t>with</w:t>
      </w:r>
      <w:r>
        <w:rPr>
          <w:spacing w:val="-3"/>
        </w:rPr>
        <w:t xml:space="preserve"> </w:t>
      </w:r>
      <w:r>
        <w:t>Honours</w:t>
      </w:r>
      <w:r w:rsidR="00093437">
        <w:br/>
      </w:r>
      <w:r>
        <w:t>Bachelor of Laws in Scots and English Law</w:t>
      </w:r>
    </w:p>
    <w:p w14:paraId="4E03FFED" w14:textId="77777777" w:rsidR="00093437" w:rsidRDefault="007F4792" w:rsidP="009A260E">
      <w:pPr>
        <w:ind w:left="120" w:right="2351"/>
        <w:rPr>
          <w:b/>
        </w:rPr>
      </w:pPr>
      <w:r>
        <w:rPr>
          <w:b/>
        </w:rPr>
        <w:t>Diploma of Higher Education in Scots and English Law</w:t>
      </w:r>
    </w:p>
    <w:p w14:paraId="4497A564" w14:textId="78AE33BE" w:rsidR="009B0494" w:rsidRDefault="007F4792" w:rsidP="009A260E">
      <w:pPr>
        <w:ind w:left="120" w:right="2351"/>
        <w:rPr>
          <w:b/>
        </w:rPr>
      </w:pPr>
      <w:r>
        <w:rPr>
          <w:b/>
        </w:rPr>
        <w:t>Certificate</w:t>
      </w:r>
      <w:r>
        <w:rPr>
          <w:b/>
          <w:spacing w:val="-1"/>
        </w:rPr>
        <w:t xml:space="preserve"> </w:t>
      </w:r>
      <w:r>
        <w:rPr>
          <w:b/>
        </w:rPr>
        <w:t>of</w:t>
      </w:r>
      <w:r>
        <w:rPr>
          <w:b/>
          <w:spacing w:val="-5"/>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Scots</w:t>
      </w:r>
      <w:r>
        <w:rPr>
          <w:b/>
          <w:spacing w:val="-6"/>
        </w:rPr>
        <w:t xml:space="preserve"> </w:t>
      </w:r>
      <w:r>
        <w:rPr>
          <w:b/>
        </w:rPr>
        <w:t>and</w:t>
      </w:r>
      <w:r>
        <w:rPr>
          <w:b/>
          <w:spacing w:val="-3"/>
        </w:rPr>
        <w:t xml:space="preserve"> </w:t>
      </w:r>
      <w:r>
        <w:rPr>
          <w:b/>
        </w:rPr>
        <w:t>English</w:t>
      </w:r>
      <w:r>
        <w:rPr>
          <w:b/>
          <w:spacing w:val="-3"/>
        </w:rPr>
        <w:t xml:space="preserve"> </w:t>
      </w:r>
      <w:r>
        <w:rPr>
          <w:b/>
        </w:rPr>
        <w:t>Law</w:t>
      </w:r>
    </w:p>
    <w:p w14:paraId="4497A565" w14:textId="77777777" w:rsidR="009B0494" w:rsidRDefault="009B0494" w:rsidP="009A260E">
      <w:pPr>
        <w:pStyle w:val="BodyText"/>
        <w:rPr>
          <w:b/>
        </w:rPr>
      </w:pPr>
    </w:p>
    <w:p w14:paraId="4497A566" w14:textId="36385691" w:rsidR="009B0494" w:rsidRDefault="007F4792" w:rsidP="009A260E">
      <w:pPr>
        <w:ind w:left="12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2"/>
          <w:u w:val="single" w:color="0562C1"/>
        </w:rPr>
        <w:t xml:space="preserve"> </w:t>
      </w:r>
      <w:r>
        <w:rPr>
          <w:i/>
          <w:color w:val="0562C1"/>
          <w:u w:val="single" w:color="0562C1"/>
        </w:rPr>
        <w:t>Integrated</w:t>
      </w:r>
      <w:r>
        <w:rPr>
          <w:i/>
          <w:color w:val="0562C1"/>
          <w:spacing w:val="-6"/>
          <w:u w:val="single" w:color="0562C1"/>
        </w:rPr>
        <w:t xml:space="preserve"> </w:t>
      </w:r>
      <w:r>
        <w:rPr>
          <w:i/>
          <w:color w:val="0562C1"/>
          <w:u w:val="single" w:color="0562C1"/>
        </w:rPr>
        <w:t>Master</w:t>
      </w:r>
      <w:r>
        <w:rPr>
          <w:i/>
          <w:color w:val="0562C1"/>
          <w:spacing w:val="-5"/>
          <w:u w:val="single" w:color="0562C1"/>
        </w:rPr>
        <w:t xml:space="preserve"> </w:t>
      </w:r>
      <w:r>
        <w:rPr>
          <w:i/>
          <w:color w:val="0562C1"/>
          <w:u w:val="single" w:color="0562C1"/>
        </w:rPr>
        <w:t>and</w:t>
      </w:r>
      <w:r>
        <w:rPr>
          <w:i/>
          <w:color w:val="0562C1"/>
          <w:spacing w:val="-6"/>
          <w:u w:val="single" w:color="0562C1"/>
        </w:rPr>
        <w:t xml:space="preserve"> </w:t>
      </w:r>
      <w:r>
        <w:rPr>
          <w:i/>
          <w:color w:val="0562C1"/>
          <w:u w:val="single" w:color="0562C1"/>
        </w:rPr>
        <w:t>Professional</w:t>
      </w:r>
      <w:r>
        <w:rPr>
          <w:i/>
          <w:color w:val="0562C1"/>
          <w:spacing w:val="-4"/>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6"/>
          <w:u w:val="single" w:color="0562C1"/>
        </w:rPr>
        <w:t xml:space="preserve"> </w:t>
      </w:r>
      <w:r>
        <w:rPr>
          <w:i/>
          <w:color w:val="0562C1"/>
          <w:u w:val="single" w:color="0562C1"/>
        </w:rPr>
        <w:t>Programme</w:t>
      </w:r>
      <w:r>
        <w:rPr>
          <w:i/>
          <w:color w:val="0562C1"/>
          <w:spacing w:val="-6"/>
          <w:u w:val="single" w:color="0562C1"/>
        </w:rPr>
        <w:t xml:space="preserve"> </w:t>
      </w:r>
      <w:r>
        <w:rPr>
          <w:i/>
          <w:color w:val="0562C1"/>
          <w:u w:val="single" w:color="0562C1"/>
        </w:rPr>
        <w:t>Level.</w:t>
      </w:r>
    </w:p>
    <w:p w14:paraId="4497A567" w14:textId="77777777" w:rsidR="009B0494" w:rsidRDefault="009B0494" w:rsidP="009A260E">
      <w:pPr>
        <w:pStyle w:val="BodyText"/>
        <w:rPr>
          <w:i/>
          <w:sz w:val="13"/>
        </w:rPr>
      </w:pPr>
    </w:p>
    <w:p w14:paraId="4497A568"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A569" w14:textId="77777777" w:rsidR="009B0494" w:rsidRDefault="007F4792" w:rsidP="009A260E">
      <w:pPr>
        <w:pStyle w:val="ListParagraph"/>
        <w:numPr>
          <w:ilvl w:val="0"/>
          <w:numId w:val="52"/>
        </w:numPr>
        <w:tabs>
          <w:tab w:val="left" w:pos="547"/>
          <w:tab w:val="left" w:pos="548"/>
        </w:tabs>
      </w:pPr>
      <w:r>
        <w:t>These</w:t>
      </w:r>
      <w:r>
        <w:rPr>
          <w:spacing w:val="-1"/>
        </w:rPr>
        <w:t xml:space="preserve"> </w:t>
      </w:r>
      <w:r>
        <w:t>programmes</w:t>
      </w:r>
      <w:r>
        <w:rPr>
          <w:spacing w:val="-3"/>
        </w:rPr>
        <w:t xml:space="preserve"> </w:t>
      </w:r>
      <w:r>
        <w:t>are</w:t>
      </w:r>
      <w:r>
        <w:rPr>
          <w:spacing w:val="-6"/>
        </w:rPr>
        <w:t xml:space="preserve"> </w:t>
      </w:r>
      <w:r>
        <w:t>available</w:t>
      </w:r>
      <w:r>
        <w:rPr>
          <w:spacing w:val="-6"/>
        </w:rPr>
        <w:t xml:space="preserve"> </w:t>
      </w:r>
      <w:proofErr w:type="gramStart"/>
      <w:r>
        <w:t>on</w:t>
      </w:r>
      <w:r>
        <w:rPr>
          <w:spacing w:val="-5"/>
        </w:rPr>
        <w:t xml:space="preserve"> </w:t>
      </w:r>
      <w:r>
        <w:t>the</w:t>
      </w:r>
      <w:r>
        <w:rPr>
          <w:spacing w:val="-6"/>
        </w:rPr>
        <w:t xml:space="preserve"> </w:t>
      </w:r>
      <w:r>
        <w:t>basis</w:t>
      </w:r>
      <w:r>
        <w:rPr>
          <w:spacing w:val="-8"/>
        </w:rPr>
        <w:t xml:space="preserve"> </w:t>
      </w:r>
      <w:r>
        <w:t>of</w:t>
      </w:r>
      <w:proofErr w:type="gramEnd"/>
      <w:r>
        <w:rPr>
          <w:spacing w:val="-6"/>
        </w:rPr>
        <w:t xml:space="preserve"> </w:t>
      </w:r>
      <w:r>
        <w:t>full-time</w:t>
      </w:r>
      <w:r>
        <w:rPr>
          <w:spacing w:val="-6"/>
        </w:rPr>
        <w:t xml:space="preserve"> </w:t>
      </w:r>
      <w:r>
        <w:t>study</w:t>
      </w:r>
      <w:r>
        <w:rPr>
          <w:spacing w:val="-7"/>
        </w:rPr>
        <w:t xml:space="preserve"> </w:t>
      </w:r>
      <w:r>
        <w:rPr>
          <w:spacing w:val="-2"/>
        </w:rPr>
        <w:t>only.</w:t>
      </w:r>
    </w:p>
    <w:p w14:paraId="4497A56A" w14:textId="77777777" w:rsidR="009B0494" w:rsidRDefault="009B0494" w:rsidP="009A260E">
      <w:pPr>
        <w:pStyle w:val="BodyText"/>
      </w:pPr>
    </w:p>
    <w:p w14:paraId="4497A56B" w14:textId="77777777" w:rsidR="009B0494" w:rsidRDefault="007F4792" w:rsidP="009A260E">
      <w:pPr>
        <w:pStyle w:val="Heading1"/>
        <w:spacing w:line="251" w:lineRule="exact"/>
      </w:pPr>
      <w:r>
        <w:t>Credit</w:t>
      </w:r>
      <w:r>
        <w:rPr>
          <w:spacing w:val="-7"/>
        </w:rPr>
        <w:t xml:space="preserve"> </w:t>
      </w:r>
      <w:r>
        <w:rPr>
          <w:spacing w:val="-2"/>
        </w:rPr>
        <w:t>Transfer</w:t>
      </w:r>
    </w:p>
    <w:p w14:paraId="4497A56C" w14:textId="77777777" w:rsidR="009B0494" w:rsidRDefault="007F4792" w:rsidP="009A260E">
      <w:pPr>
        <w:pStyle w:val="ListParagraph"/>
        <w:numPr>
          <w:ilvl w:val="0"/>
          <w:numId w:val="52"/>
        </w:numPr>
        <w:tabs>
          <w:tab w:val="left" w:pos="547"/>
          <w:tab w:val="left" w:pos="548"/>
        </w:tabs>
        <w:ind w:right="600"/>
      </w:pPr>
      <w:r>
        <w:t>Students</w:t>
      </w:r>
      <w:r>
        <w:rPr>
          <w:spacing w:val="-3"/>
        </w:rPr>
        <w:t xml:space="preserve"> </w:t>
      </w:r>
      <w:r>
        <w:t>with</w:t>
      </w:r>
      <w:r>
        <w:rPr>
          <w:spacing w:val="-6"/>
        </w:rPr>
        <w:t xml:space="preserve"> </w:t>
      </w:r>
      <w:r>
        <w:t>appropriate</w:t>
      </w:r>
      <w:r>
        <w:rPr>
          <w:spacing w:val="-6"/>
        </w:rPr>
        <w:t xml:space="preserve"> </w:t>
      </w:r>
      <w:r>
        <w:t>qualifications</w:t>
      </w:r>
      <w:r>
        <w:rPr>
          <w:spacing w:val="-8"/>
        </w:rPr>
        <w:t xml:space="preserve"> </w:t>
      </w:r>
      <w:r>
        <w:t>may</w:t>
      </w:r>
      <w:r>
        <w:rPr>
          <w:spacing w:val="-8"/>
        </w:rPr>
        <w:t xml:space="preserve"> </w:t>
      </w:r>
      <w:r>
        <w:t>be</w:t>
      </w:r>
      <w:r>
        <w:rPr>
          <w:spacing w:val="-1"/>
        </w:rPr>
        <w:t xml:space="preserve"> </w:t>
      </w:r>
      <w:r>
        <w:t>admitted</w:t>
      </w:r>
      <w:r>
        <w:rPr>
          <w:spacing w:val="-1"/>
        </w:rPr>
        <w:t xml:space="preserve"> </w:t>
      </w:r>
      <w:r>
        <w:t>with</w:t>
      </w:r>
      <w:r>
        <w:rPr>
          <w:spacing w:val="-6"/>
        </w:rPr>
        <w:t xml:space="preserve"> </w:t>
      </w:r>
      <w:r>
        <w:t>advanced</w:t>
      </w:r>
      <w:r>
        <w:rPr>
          <w:spacing w:val="-1"/>
        </w:rPr>
        <w:t xml:space="preserve"> </w:t>
      </w:r>
      <w:r>
        <w:t>standing</w:t>
      </w:r>
      <w:r>
        <w:rPr>
          <w:spacing w:val="-1"/>
        </w:rPr>
        <w:t xml:space="preserve"> </w:t>
      </w:r>
      <w:r>
        <w:t>in which case their curriculum shall be modified (see Regulations 14-19).</w:t>
      </w:r>
    </w:p>
    <w:p w14:paraId="4497A56D" w14:textId="77777777" w:rsidR="009B0494" w:rsidRDefault="009B0494" w:rsidP="009A260E">
      <w:pPr>
        <w:pStyle w:val="BodyText"/>
        <w:rPr>
          <w:sz w:val="21"/>
        </w:rPr>
      </w:pPr>
    </w:p>
    <w:p w14:paraId="4497A56E" w14:textId="77777777" w:rsidR="009B0494" w:rsidRDefault="007F4792" w:rsidP="009A260E">
      <w:pPr>
        <w:pStyle w:val="Heading1"/>
      </w:pPr>
      <w:r>
        <w:rPr>
          <w:spacing w:val="-2"/>
        </w:rPr>
        <w:t>Curriculum</w:t>
      </w:r>
    </w:p>
    <w:p w14:paraId="4497A56F" w14:textId="77777777" w:rsidR="009B0494" w:rsidRDefault="009B0494" w:rsidP="009A260E">
      <w:pPr>
        <w:pStyle w:val="BodyText"/>
        <w:rPr>
          <w:b/>
        </w:rPr>
      </w:pPr>
    </w:p>
    <w:p w14:paraId="4497A570" w14:textId="77777777" w:rsidR="009B0494" w:rsidRDefault="007F4792" w:rsidP="009A260E">
      <w:pPr>
        <w:pStyle w:val="ListParagraph"/>
        <w:numPr>
          <w:ilvl w:val="0"/>
          <w:numId w:val="52"/>
        </w:numPr>
        <w:tabs>
          <w:tab w:val="left" w:pos="547"/>
          <w:tab w:val="left" w:pos="54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10"/>
        </w:rPr>
        <w:t xml:space="preserve"> </w:t>
      </w:r>
      <w:r>
        <w:t>modules</w:t>
      </w:r>
      <w:r>
        <w:rPr>
          <w:spacing w:val="-11"/>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4497A571" w14:textId="77777777" w:rsidR="009B0494" w:rsidRDefault="009B0494" w:rsidP="009A260E">
      <w:pPr>
        <w:pStyle w:val="BodyText"/>
        <w:rPr>
          <w:sz w:val="21"/>
        </w:rPr>
      </w:pPr>
    </w:p>
    <w:p w14:paraId="4497A57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573"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578" w14:textId="77777777">
        <w:trPr>
          <w:trHeight w:val="551"/>
        </w:trPr>
        <w:tc>
          <w:tcPr>
            <w:tcW w:w="1637" w:type="dxa"/>
          </w:tcPr>
          <w:p w14:paraId="4497A57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575"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A576" w14:textId="77777777" w:rsidR="009B0494" w:rsidRDefault="007F4792" w:rsidP="009A260E">
            <w:pPr>
              <w:pStyle w:val="TableParagraph"/>
              <w:spacing w:before="0"/>
              <w:ind w:left="198" w:right="180"/>
              <w:rPr>
                <w:b/>
              </w:rPr>
            </w:pPr>
            <w:r>
              <w:rPr>
                <w:b/>
                <w:spacing w:val="-4"/>
              </w:rPr>
              <w:t>Level</w:t>
            </w:r>
          </w:p>
        </w:tc>
        <w:tc>
          <w:tcPr>
            <w:tcW w:w="1287" w:type="dxa"/>
          </w:tcPr>
          <w:p w14:paraId="4497A577" w14:textId="77777777" w:rsidR="009B0494" w:rsidRDefault="007F4792" w:rsidP="009A260E">
            <w:pPr>
              <w:pStyle w:val="TableParagraph"/>
              <w:spacing w:before="0"/>
              <w:ind w:left="241" w:right="242"/>
              <w:rPr>
                <w:b/>
              </w:rPr>
            </w:pPr>
            <w:r>
              <w:rPr>
                <w:b/>
                <w:spacing w:val="-2"/>
              </w:rPr>
              <w:t>Credits</w:t>
            </w:r>
          </w:p>
        </w:tc>
      </w:tr>
      <w:tr w:rsidR="009B0494" w14:paraId="4497A57D" w14:textId="77777777">
        <w:trPr>
          <w:trHeight w:val="551"/>
        </w:trPr>
        <w:tc>
          <w:tcPr>
            <w:tcW w:w="1637" w:type="dxa"/>
          </w:tcPr>
          <w:p w14:paraId="4497A579" w14:textId="77777777" w:rsidR="009B0494" w:rsidRDefault="007F4792" w:rsidP="009A260E">
            <w:pPr>
              <w:pStyle w:val="TableParagraph"/>
              <w:spacing w:before="0"/>
              <w:ind w:left="119" w:right="103"/>
            </w:pPr>
            <w:r>
              <w:rPr>
                <w:spacing w:val="-2"/>
              </w:rPr>
              <w:t>M9111</w:t>
            </w:r>
          </w:p>
        </w:tc>
        <w:tc>
          <w:tcPr>
            <w:tcW w:w="5098" w:type="dxa"/>
          </w:tcPr>
          <w:p w14:paraId="4497A57A" w14:textId="77777777" w:rsidR="009B0494" w:rsidRDefault="007F4792" w:rsidP="009A260E">
            <w:pPr>
              <w:pStyle w:val="TableParagraph"/>
              <w:spacing w:before="0"/>
              <w:ind w:left="105"/>
              <w:jc w:val="left"/>
            </w:pPr>
            <w:r>
              <w:t>Criminal</w:t>
            </w:r>
            <w:r>
              <w:rPr>
                <w:spacing w:val="-6"/>
              </w:rPr>
              <w:t xml:space="preserve"> </w:t>
            </w:r>
            <w:r>
              <w:rPr>
                <w:spacing w:val="-5"/>
              </w:rPr>
              <w:t>Law</w:t>
            </w:r>
          </w:p>
        </w:tc>
        <w:tc>
          <w:tcPr>
            <w:tcW w:w="989" w:type="dxa"/>
          </w:tcPr>
          <w:p w14:paraId="4497A57B" w14:textId="77777777" w:rsidR="009B0494" w:rsidRDefault="007F4792" w:rsidP="009A260E">
            <w:pPr>
              <w:pStyle w:val="TableParagraph"/>
              <w:spacing w:before="0"/>
              <w:ind w:left="15"/>
            </w:pPr>
            <w:r>
              <w:t>1</w:t>
            </w:r>
          </w:p>
        </w:tc>
        <w:tc>
          <w:tcPr>
            <w:tcW w:w="1287" w:type="dxa"/>
          </w:tcPr>
          <w:p w14:paraId="4497A57C" w14:textId="77777777" w:rsidR="009B0494" w:rsidRDefault="007F4792" w:rsidP="009A260E">
            <w:pPr>
              <w:pStyle w:val="TableParagraph"/>
              <w:spacing w:before="0"/>
              <w:ind w:left="246" w:right="240"/>
            </w:pPr>
            <w:r>
              <w:rPr>
                <w:spacing w:val="-5"/>
              </w:rPr>
              <w:t>20</w:t>
            </w:r>
          </w:p>
        </w:tc>
      </w:tr>
      <w:tr w:rsidR="009B0494" w14:paraId="4497A582" w14:textId="77777777">
        <w:trPr>
          <w:trHeight w:val="551"/>
        </w:trPr>
        <w:tc>
          <w:tcPr>
            <w:tcW w:w="1637" w:type="dxa"/>
          </w:tcPr>
          <w:p w14:paraId="4497A57E" w14:textId="77777777" w:rsidR="009B0494" w:rsidRDefault="007F4792" w:rsidP="009A260E">
            <w:pPr>
              <w:pStyle w:val="TableParagraph"/>
              <w:spacing w:before="0"/>
              <w:ind w:left="119" w:right="103"/>
            </w:pPr>
            <w:r>
              <w:rPr>
                <w:spacing w:val="-2"/>
              </w:rPr>
              <w:t>M9112</w:t>
            </w:r>
          </w:p>
        </w:tc>
        <w:tc>
          <w:tcPr>
            <w:tcW w:w="5098" w:type="dxa"/>
          </w:tcPr>
          <w:p w14:paraId="4497A57F" w14:textId="77777777" w:rsidR="009B0494" w:rsidRDefault="007F4792" w:rsidP="009A260E">
            <w:pPr>
              <w:pStyle w:val="TableParagraph"/>
              <w:spacing w:before="0"/>
              <w:ind w:left="105"/>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580" w14:textId="77777777" w:rsidR="009B0494" w:rsidRDefault="007F4792" w:rsidP="009A260E">
            <w:pPr>
              <w:pStyle w:val="TableParagraph"/>
              <w:spacing w:before="0"/>
              <w:ind w:left="15"/>
            </w:pPr>
            <w:r>
              <w:t>1</w:t>
            </w:r>
          </w:p>
        </w:tc>
        <w:tc>
          <w:tcPr>
            <w:tcW w:w="1287" w:type="dxa"/>
          </w:tcPr>
          <w:p w14:paraId="4497A581" w14:textId="77777777" w:rsidR="009B0494" w:rsidRDefault="007F4792" w:rsidP="009A260E">
            <w:pPr>
              <w:pStyle w:val="TableParagraph"/>
              <w:spacing w:before="0"/>
              <w:ind w:left="246" w:right="240"/>
            </w:pPr>
            <w:r>
              <w:rPr>
                <w:spacing w:val="-5"/>
              </w:rPr>
              <w:t>20</w:t>
            </w:r>
          </w:p>
        </w:tc>
      </w:tr>
      <w:tr w:rsidR="009B0494" w14:paraId="4497A587" w14:textId="77777777">
        <w:trPr>
          <w:trHeight w:val="551"/>
        </w:trPr>
        <w:tc>
          <w:tcPr>
            <w:tcW w:w="1637" w:type="dxa"/>
          </w:tcPr>
          <w:p w14:paraId="4497A583" w14:textId="77777777" w:rsidR="009B0494" w:rsidRDefault="007F4792" w:rsidP="009A260E">
            <w:pPr>
              <w:pStyle w:val="TableParagraph"/>
              <w:spacing w:before="0"/>
              <w:ind w:left="119" w:right="103"/>
            </w:pPr>
            <w:r>
              <w:rPr>
                <w:spacing w:val="-2"/>
              </w:rPr>
              <w:t>M9113</w:t>
            </w:r>
          </w:p>
        </w:tc>
        <w:tc>
          <w:tcPr>
            <w:tcW w:w="5098" w:type="dxa"/>
          </w:tcPr>
          <w:p w14:paraId="4497A584" w14:textId="77777777" w:rsidR="009B0494" w:rsidRDefault="007F4792" w:rsidP="009A260E">
            <w:pPr>
              <w:pStyle w:val="TableParagraph"/>
              <w:spacing w:before="0"/>
              <w:ind w:left="105"/>
              <w:jc w:val="left"/>
            </w:pPr>
            <w:r>
              <w:t>Law</w:t>
            </w:r>
            <w:r>
              <w:rPr>
                <w:spacing w:val="-5"/>
              </w:rPr>
              <w:t xml:space="preserve"> </w:t>
            </w:r>
            <w:r>
              <w:t>and</w:t>
            </w:r>
            <w:r>
              <w:rPr>
                <w:spacing w:val="3"/>
              </w:rPr>
              <w:t xml:space="preserve"> </w:t>
            </w:r>
            <w:r>
              <w:rPr>
                <w:spacing w:val="-2"/>
              </w:rPr>
              <w:t>Society</w:t>
            </w:r>
          </w:p>
        </w:tc>
        <w:tc>
          <w:tcPr>
            <w:tcW w:w="989" w:type="dxa"/>
          </w:tcPr>
          <w:p w14:paraId="4497A585" w14:textId="77777777" w:rsidR="009B0494" w:rsidRDefault="007F4792" w:rsidP="009A260E">
            <w:pPr>
              <w:pStyle w:val="TableParagraph"/>
              <w:spacing w:before="0"/>
              <w:ind w:left="15"/>
            </w:pPr>
            <w:r>
              <w:t>1</w:t>
            </w:r>
          </w:p>
        </w:tc>
        <w:tc>
          <w:tcPr>
            <w:tcW w:w="1287" w:type="dxa"/>
          </w:tcPr>
          <w:p w14:paraId="4497A586" w14:textId="77777777" w:rsidR="009B0494" w:rsidRDefault="007F4792" w:rsidP="009A260E">
            <w:pPr>
              <w:pStyle w:val="TableParagraph"/>
              <w:spacing w:before="0"/>
              <w:ind w:left="246" w:right="240"/>
            </w:pPr>
            <w:r>
              <w:rPr>
                <w:spacing w:val="-5"/>
              </w:rPr>
              <w:t>20</w:t>
            </w:r>
          </w:p>
        </w:tc>
      </w:tr>
      <w:tr w:rsidR="009B0494" w14:paraId="4497A58C" w14:textId="77777777">
        <w:trPr>
          <w:trHeight w:val="551"/>
        </w:trPr>
        <w:tc>
          <w:tcPr>
            <w:tcW w:w="1637" w:type="dxa"/>
          </w:tcPr>
          <w:p w14:paraId="4497A588" w14:textId="77777777" w:rsidR="009B0494" w:rsidRDefault="007F4792" w:rsidP="009A260E">
            <w:pPr>
              <w:pStyle w:val="TableParagraph"/>
              <w:spacing w:before="0"/>
              <w:ind w:left="119" w:right="103"/>
            </w:pPr>
            <w:r>
              <w:rPr>
                <w:spacing w:val="-2"/>
              </w:rPr>
              <w:t>M9114</w:t>
            </w:r>
          </w:p>
        </w:tc>
        <w:tc>
          <w:tcPr>
            <w:tcW w:w="5098" w:type="dxa"/>
          </w:tcPr>
          <w:p w14:paraId="4497A589" w14:textId="77777777" w:rsidR="009B0494" w:rsidRDefault="007F4792" w:rsidP="009A260E">
            <w:pPr>
              <w:pStyle w:val="TableParagraph"/>
              <w:spacing w:before="0"/>
              <w:ind w:left="105"/>
              <w:jc w:val="left"/>
            </w:pPr>
            <w:r>
              <w:t>Legal</w:t>
            </w:r>
            <w:r>
              <w:rPr>
                <w:spacing w:val="-2"/>
              </w:rPr>
              <w:t xml:space="preserve"> Methods</w:t>
            </w:r>
          </w:p>
        </w:tc>
        <w:tc>
          <w:tcPr>
            <w:tcW w:w="989" w:type="dxa"/>
          </w:tcPr>
          <w:p w14:paraId="4497A58A" w14:textId="77777777" w:rsidR="009B0494" w:rsidRDefault="007F4792" w:rsidP="009A260E">
            <w:pPr>
              <w:pStyle w:val="TableParagraph"/>
              <w:spacing w:before="0"/>
              <w:ind w:left="15"/>
            </w:pPr>
            <w:r>
              <w:t>1</w:t>
            </w:r>
          </w:p>
        </w:tc>
        <w:tc>
          <w:tcPr>
            <w:tcW w:w="1287" w:type="dxa"/>
          </w:tcPr>
          <w:p w14:paraId="4497A58B" w14:textId="77777777" w:rsidR="009B0494" w:rsidRDefault="007F4792" w:rsidP="009A260E">
            <w:pPr>
              <w:pStyle w:val="TableParagraph"/>
              <w:spacing w:before="0"/>
              <w:ind w:left="246" w:right="240"/>
            </w:pPr>
            <w:r>
              <w:rPr>
                <w:spacing w:val="-5"/>
              </w:rPr>
              <w:t>20</w:t>
            </w:r>
          </w:p>
        </w:tc>
      </w:tr>
      <w:tr w:rsidR="009B0494" w14:paraId="4497A591" w14:textId="77777777">
        <w:trPr>
          <w:trHeight w:val="551"/>
        </w:trPr>
        <w:tc>
          <w:tcPr>
            <w:tcW w:w="1637" w:type="dxa"/>
          </w:tcPr>
          <w:p w14:paraId="4497A58D" w14:textId="77777777" w:rsidR="009B0494" w:rsidRDefault="007F4792" w:rsidP="009A260E">
            <w:pPr>
              <w:pStyle w:val="TableParagraph"/>
              <w:spacing w:before="0"/>
              <w:ind w:left="119" w:right="103"/>
            </w:pPr>
            <w:r>
              <w:rPr>
                <w:spacing w:val="-2"/>
              </w:rPr>
              <w:t>M9115</w:t>
            </w:r>
          </w:p>
        </w:tc>
        <w:tc>
          <w:tcPr>
            <w:tcW w:w="5098" w:type="dxa"/>
          </w:tcPr>
          <w:p w14:paraId="4497A58E" w14:textId="77777777" w:rsidR="009B0494" w:rsidRDefault="007F4792" w:rsidP="009A260E">
            <w:pPr>
              <w:pStyle w:val="TableParagraph"/>
              <w:spacing w:before="0"/>
              <w:ind w:left="105"/>
              <w:jc w:val="left"/>
            </w:pPr>
            <w:r>
              <w:t>Legal</w:t>
            </w:r>
            <w:r>
              <w:rPr>
                <w:spacing w:val="-5"/>
              </w:rPr>
              <w:t xml:space="preserve"> </w:t>
            </w:r>
            <w:r>
              <w:rPr>
                <w:spacing w:val="-2"/>
              </w:rPr>
              <w:t>Process</w:t>
            </w:r>
          </w:p>
        </w:tc>
        <w:tc>
          <w:tcPr>
            <w:tcW w:w="989" w:type="dxa"/>
          </w:tcPr>
          <w:p w14:paraId="4497A58F" w14:textId="77777777" w:rsidR="009B0494" w:rsidRDefault="007F4792" w:rsidP="009A260E">
            <w:pPr>
              <w:pStyle w:val="TableParagraph"/>
              <w:spacing w:before="0"/>
              <w:ind w:left="15"/>
            </w:pPr>
            <w:r>
              <w:t>1</w:t>
            </w:r>
          </w:p>
        </w:tc>
        <w:tc>
          <w:tcPr>
            <w:tcW w:w="1287" w:type="dxa"/>
          </w:tcPr>
          <w:p w14:paraId="4497A590" w14:textId="77777777" w:rsidR="009B0494" w:rsidRDefault="007F4792" w:rsidP="009A260E">
            <w:pPr>
              <w:pStyle w:val="TableParagraph"/>
              <w:spacing w:before="0"/>
              <w:ind w:left="246" w:right="240"/>
            </w:pPr>
            <w:r>
              <w:rPr>
                <w:spacing w:val="-5"/>
              </w:rPr>
              <w:t>20</w:t>
            </w:r>
          </w:p>
        </w:tc>
      </w:tr>
      <w:tr w:rsidR="009B0494" w14:paraId="4497A596" w14:textId="77777777">
        <w:trPr>
          <w:trHeight w:val="556"/>
        </w:trPr>
        <w:tc>
          <w:tcPr>
            <w:tcW w:w="1637" w:type="dxa"/>
          </w:tcPr>
          <w:p w14:paraId="4497A592" w14:textId="77777777" w:rsidR="009B0494" w:rsidRDefault="007F4792" w:rsidP="009A260E">
            <w:pPr>
              <w:pStyle w:val="TableParagraph"/>
              <w:spacing w:before="0"/>
              <w:ind w:left="119" w:right="103"/>
            </w:pPr>
            <w:r>
              <w:rPr>
                <w:spacing w:val="-2"/>
              </w:rPr>
              <w:t>M9116</w:t>
            </w:r>
          </w:p>
        </w:tc>
        <w:tc>
          <w:tcPr>
            <w:tcW w:w="5098" w:type="dxa"/>
          </w:tcPr>
          <w:p w14:paraId="4497A593"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1</w:t>
            </w:r>
          </w:p>
        </w:tc>
        <w:tc>
          <w:tcPr>
            <w:tcW w:w="989" w:type="dxa"/>
          </w:tcPr>
          <w:p w14:paraId="4497A594" w14:textId="77777777" w:rsidR="009B0494" w:rsidRDefault="007F4792" w:rsidP="009A260E">
            <w:pPr>
              <w:pStyle w:val="TableParagraph"/>
              <w:spacing w:before="0"/>
              <w:ind w:left="15"/>
            </w:pPr>
            <w:r>
              <w:t>1</w:t>
            </w:r>
          </w:p>
        </w:tc>
        <w:tc>
          <w:tcPr>
            <w:tcW w:w="1287" w:type="dxa"/>
          </w:tcPr>
          <w:p w14:paraId="4497A595" w14:textId="77777777" w:rsidR="009B0494" w:rsidRDefault="007F4792" w:rsidP="009A260E">
            <w:pPr>
              <w:pStyle w:val="TableParagraph"/>
              <w:spacing w:before="0"/>
              <w:ind w:left="246" w:right="240"/>
            </w:pPr>
            <w:r>
              <w:rPr>
                <w:spacing w:val="-5"/>
              </w:rPr>
              <w:t>20</w:t>
            </w:r>
          </w:p>
        </w:tc>
      </w:tr>
    </w:tbl>
    <w:p w14:paraId="4497A597" w14:textId="77777777" w:rsidR="009B0494" w:rsidRDefault="009B0494" w:rsidP="009A260E">
      <w:pPr>
        <w:pStyle w:val="BodyText"/>
        <w:rPr>
          <w:b/>
        </w:rPr>
      </w:pPr>
    </w:p>
    <w:p w14:paraId="4497A598" w14:textId="77777777" w:rsidR="009B0494" w:rsidRDefault="007F4792" w:rsidP="009A260E">
      <w:pPr>
        <w:pStyle w:val="ListParagraph"/>
        <w:numPr>
          <w:ilvl w:val="0"/>
          <w:numId w:val="52"/>
        </w:numPr>
        <w:tabs>
          <w:tab w:val="left" w:pos="547"/>
          <w:tab w:val="left" w:pos="548"/>
        </w:tabs>
        <w:ind w:right="832"/>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A599" w14:textId="77777777" w:rsidR="009B0494" w:rsidRDefault="009B0494" w:rsidP="009A260E">
      <w:pPr>
        <w:pStyle w:val="BodyText"/>
        <w:rPr>
          <w:sz w:val="21"/>
        </w:rPr>
      </w:pPr>
    </w:p>
    <w:p w14:paraId="4497A59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59B"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5A0" w14:textId="77777777">
        <w:trPr>
          <w:trHeight w:val="551"/>
        </w:trPr>
        <w:tc>
          <w:tcPr>
            <w:tcW w:w="1637" w:type="dxa"/>
          </w:tcPr>
          <w:p w14:paraId="4497A59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59D"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A59E" w14:textId="77777777" w:rsidR="009B0494" w:rsidRDefault="007F4792" w:rsidP="009A260E">
            <w:pPr>
              <w:pStyle w:val="TableParagraph"/>
              <w:spacing w:before="0"/>
              <w:ind w:left="198" w:right="180"/>
              <w:rPr>
                <w:b/>
              </w:rPr>
            </w:pPr>
            <w:r>
              <w:rPr>
                <w:b/>
                <w:spacing w:val="-4"/>
              </w:rPr>
              <w:t>Level</w:t>
            </w:r>
          </w:p>
        </w:tc>
        <w:tc>
          <w:tcPr>
            <w:tcW w:w="1287" w:type="dxa"/>
          </w:tcPr>
          <w:p w14:paraId="4497A59F" w14:textId="77777777" w:rsidR="009B0494" w:rsidRDefault="007F4792" w:rsidP="009A260E">
            <w:pPr>
              <w:pStyle w:val="TableParagraph"/>
              <w:spacing w:before="0"/>
              <w:ind w:left="241" w:right="242"/>
              <w:rPr>
                <w:b/>
              </w:rPr>
            </w:pPr>
            <w:r>
              <w:rPr>
                <w:b/>
                <w:spacing w:val="-2"/>
              </w:rPr>
              <w:t>Credits</w:t>
            </w:r>
          </w:p>
        </w:tc>
      </w:tr>
      <w:tr w:rsidR="009B0494" w14:paraId="4497A5A5" w14:textId="77777777">
        <w:trPr>
          <w:trHeight w:val="551"/>
        </w:trPr>
        <w:tc>
          <w:tcPr>
            <w:tcW w:w="1637" w:type="dxa"/>
          </w:tcPr>
          <w:p w14:paraId="4497A5A1" w14:textId="77777777" w:rsidR="009B0494" w:rsidRDefault="007F4792" w:rsidP="009A260E">
            <w:pPr>
              <w:pStyle w:val="TableParagraph"/>
              <w:spacing w:before="0"/>
              <w:ind w:left="119" w:right="103"/>
            </w:pPr>
            <w:r>
              <w:rPr>
                <w:spacing w:val="-2"/>
              </w:rPr>
              <w:t>M9207</w:t>
            </w:r>
          </w:p>
        </w:tc>
        <w:tc>
          <w:tcPr>
            <w:tcW w:w="5098" w:type="dxa"/>
          </w:tcPr>
          <w:p w14:paraId="4497A5A2"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2</w:t>
            </w:r>
          </w:p>
        </w:tc>
        <w:tc>
          <w:tcPr>
            <w:tcW w:w="989" w:type="dxa"/>
          </w:tcPr>
          <w:p w14:paraId="4497A5A3" w14:textId="77777777" w:rsidR="009B0494" w:rsidRDefault="007F4792" w:rsidP="009A260E">
            <w:pPr>
              <w:pStyle w:val="TableParagraph"/>
              <w:spacing w:before="0"/>
              <w:ind w:left="15"/>
            </w:pPr>
            <w:r>
              <w:t>2</w:t>
            </w:r>
          </w:p>
        </w:tc>
        <w:tc>
          <w:tcPr>
            <w:tcW w:w="1287" w:type="dxa"/>
          </w:tcPr>
          <w:p w14:paraId="4497A5A4" w14:textId="77777777" w:rsidR="009B0494" w:rsidRDefault="007F4792" w:rsidP="009A260E">
            <w:pPr>
              <w:pStyle w:val="TableParagraph"/>
              <w:spacing w:before="0"/>
              <w:ind w:left="246" w:right="240"/>
            </w:pPr>
            <w:r>
              <w:rPr>
                <w:spacing w:val="-5"/>
              </w:rPr>
              <w:t>20</w:t>
            </w:r>
          </w:p>
        </w:tc>
      </w:tr>
    </w:tbl>
    <w:p w14:paraId="4497A5A6" w14:textId="77777777" w:rsidR="009B0494" w:rsidRDefault="009B0494" w:rsidP="009A260E">
      <w:pPr>
        <w:sectPr w:rsidR="009B0494" w:rsidSect="00FF3666">
          <w:pgSz w:w="11900" w:h="16840"/>
          <w:pgMar w:top="1360" w:right="1320" w:bottom="1372" w:left="1320" w:header="0" w:footer="758"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5AB" w14:textId="77777777">
        <w:trPr>
          <w:trHeight w:val="551"/>
        </w:trPr>
        <w:tc>
          <w:tcPr>
            <w:tcW w:w="1637" w:type="dxa"/>
          </w:tcPr>
          <w:p w14:paraId="4497A5A7" w14:textId="77777777" w:rsidR="009B0494" w:rsidRDefault="007F4792" w:rsidP="009A260E">
            <w:pPr>
              <w:pStyle w:val="TableParagraph"/>
              <w:spacing w:before="0"/>
              <w:ind w:left="119" w:right="103"/>
            </w:pPr>
            <w:r>
              <w:rPr>
                <w:spacing w:val="-2"/>
              </w:rPr>
              <w:lastRenderedPageBreak/>
              <w:t>M9208</w:t>
            </w:r>
          </w:p>
        </w:tc>
        <w:tc>
          <w:tcPr>
            <w:tcW w:w="5098" w:type="dxa"/>
          </w:tcPr>
          <w:p w14:paraId="4497A5A8" w14:textId="77777777" w:rsidR="009B0494" w:rsidRDefault="007F4792" w:rsidP="009A260E">
            <w:pPr>
              <w:pStyle w:val="TableParagraph"/>
              <w:spacing w:before="0"/>
              <w:ind w:left="105"/>
              <w:jc w:val="left"/>
            </w:pPr>
            <w:r>
              <w:t>Domestic</w:t>
            </w:r>
            <w:r>
              <w:rPr>
                <w:spacing w:val="-3"/>
              </w:rPr>
              <w:t xml:space="preserve"> </w:t>
            </w:r>
            <w:r>
              <w:rPr>
                <w:spacing w:val="-2"/>
              </w:rPr>
              <w:t>Relations</w:t>
            </w:r>
          </w:p>
        </w:tc>
        <w:tc>
          <w:tcPr>
            <w:tcW w:w="989" w:type="dxa"/>
          </w:tcPr>
          <w:p w14:paraId="4497A5A9" w14:textId="77777777" w:rsidR="009B0494" w:rsidRDefault="007F4792" w:rsidP="009A260E">
            <w:pPr>
              <w:pStyle w:val="TableParagraph"/>
              <w:spacing w:before="0"/>
              <w:ind w:left="15"/>
            </w:pPr>
            <w:r>
              <w:t>2</w:t>
            </w:r>
          </w:p>
        </w:tc>
        <w:tc>
          <w:tcPr>
            <w:tcW w:w="1287" w:type="dxa"/>
          </w:tcPr>
          <w:p w14:paraId="4497A5AA" w14:textId="77777777" w:rsidR="009B0494" w:rsidRDefault="007F4792" w:rsidP="009A260E">
            <w:pPr>
              <w:pStyle w:val="TableParagraph"/>
              <w:spacing w:before="0"/>
              <w:ind w:left="517"/>
              <w:jc w:val="left"/>
            </w:pPr>
            <w:r>
              <w:rPr>
                <w:spacing w:val="-5"/>
              </w:rPr>
              <w:t>20</w:t>
            </w:r>
          </w:p>
        </w:tc>
      </w:tr>
      <w:tr w:rsidR="009B0494" w14:paraId="4497A5B0" w14:textId="77777777">
        <w:trPr>
          <w:trHeight w:val="551"/>
        </w:trPr>
        <w:tc>
          <w:tcPr>
            <w:tcW w:w="1637" w:type="dxa"/>
          </w:tcPr>
          <w:p w14:paraId="4497A5AC" w14:textId="77777777" w:rsidR="009B0494" w:rsidRDefault="007F4792" w:rsidP="009A260E">
            <w:pPr>
              <w:pStyle w:val="TableParagraph"/>
              <w:spacing w:before="0"/>
              <w:ind w:left="119" w:right="103"/>
            </w:pPr>
            <w:r>
              <w:rPr>
                <w:spacing w:val="-2"/>
              </w:rPr>
              <w:t>M9209</w:t>
            </w:r>
          </w:p>
        </w:tc>
        <w:tc>
          <w:tcPr>
            <w:tcW w:w="5098" w:type="dxa"/>
          </w:tcPr>
          <w:p w14:paraId="4497A5AD" w14:textId="77777777" w:rsidR="009B0494" w:rsidRDefault="007F4792" w:rsidP="009A260E">
            <w:pPr>
              <w:pStyle w:val="TableParagraph"/>
              <w:spacing w:before="0"/>
              <w:ind w:left="105"/>
              <w:jc w:val="left"/>
            </w:pPr>
            <w:r>
              <w:t>Commercial</w:t>
            </w:r>
            <w:r>
              <w:rPr>
                <w:spacing w:val="-9"/>
              </w:rPr>
              <w:t xml:space="preserve"> </w:t>
            </w:r>
            <w:r>
              <w:rPr>
                <w:spacing w:val="-5"/>
              </w:rPr>
              <w:t>Law</w:t>
            </w:r>
          </w:p>
        </w:tc>
        <w:tc>
          <w:tcPr>
            <w:tcW w:w="989" w:type="dxa"/>
          </w:tcPr>
          <w:p w14:paraId="4497A5AE" w14:textId="77777777" w:rsidR="009B0494" w:rsidRDefault="007F4792" w:rsidP="009A260E">
            <w:pPr>
              <w:pStyle w:val="TableParagraph"/>
              <w:spacing w:before="0"/>
              <w:ind w:left="15"/>
            </w:pPr>
            <w:r>
              <w:t>2</w:t>
            </w:r>
          </w:p>
        </w:tc>
        <w:tc>
          <w:tcPr>
            <w:tcW w:w="1287" w:type="dxa"/>
          </w:tcPr>
          <w:p w14:paraId="4497A5AF" w14:textId="77777777" w:rsidR="009B0494" w:rsidRDefault="007F4792" w:rsidP="009A260E">
            <w:pPr>
              <w:pStyle w:val="TableParagraph"/>
              <w:spacing w:before="0"/>
              <w:ind w:left="517"/>
              <w:jc w:val="left"/>
            </w:pPr>
            <w:r>
              <w:rPr>
                <w:spacing w:val="-5"/>
              </w:rPr>
              <w:t>20</w:t>
            </w:r>
          </w:p>
        </w:tc>
      </w:tr>
      <w:tr w:rsidR="009B0494" w14:paraId="4497A5B5" w14:textId="77777777">
        <w:trPr>
          <w:trHeight w:val="551"/>
        </w:trPr>
        <w:tc>
          <w:tcPr>
            <w:tcW w:w="1637" w:type="dxa"/>
          </w:tcPr>
          <w:p w14:paraId="4497A5B1" w14:textId="77777777" w:rsidR="009B0494" w:rsidRDefault="007F4792" w:rsidP="009A260E">
            <w:pPr>
              <w:pStyle w:val="TableParagraph"/>
              <w:spacing w:before="0"/>
              <w:ind w:left="119" w:right="103"/>
            </w:pPr>
            <w:r>
              <w:rPr>
                <w:spacing w:val="-2"/>
              </w:rPr>
              <w:t>M9210</w:t>
            </w:r>
          </w:p>
        </w:tc>
        <w:tc>
          <w:tcPr>
            <w:tcW w:w="5098" w:type="dxa"/>
          </w:tcPr>
          <w:p w14:paraId="4497A5B2" w14:textId="77777777" w:rsidR="009B0494" w:rsidRDefault="007F4792" w:rsidP="009A260E">
            <w:pPr>
              <w:pStyle w:val="TableParagraph"/>
              <w:spacing w:before="0" w:line="237" w:lineRule="auto"/>
              <w:ind w:left="105"/>
              <w:jc w:val="left"/>
            </w:pPr>
            <w:r>
              <w:t>Involuntary</w:t>
            </w:r>
            <w:r>
              <w:rPr>
                <w:spacing w:val="-9"/>
              </w:rPr>
              <w:t xml:space="preserve"> </w:t>
            </w:r>
            <w:r>
              <w:t>Obligations:</w:t>
            </w:r>
            <w:r>
              <w:rPr>
                <w:spacing w:val="-8"/>
              </w:rPr>
              <w:t xml:space="preserve"> </w:t>
            </w:r>
            <w:r>
              <w:t>Delict</w:t>
            </w:r>
            <w:r>
              <w:rPr>
                <w:spacing w:val="-12"/>
              </w:rPr>
              <w:t xml:space="preserve"> </w:t>
            </w:r>
            <w:r>
              <w:t>and</w:t>
            </w:r>
            <w:r>
              <w:rPr>
                <w:spacing w:val="-7"/>
              </w:rPr>
              <w:t xml:space="preserve"> </w:t>
            </w:r>
            <w:r>
              <w:t xml:space="preserve">Unjust </w:t>
            </w:r>
            <w:r>
              <w:rPr>
                <w:spacing w:val="-2"/>
              </w:rPr>
              <w:t>Enrichment</w:t>
            </w:r>
          </w:p>
        </w:tc>
        <w:tc>
          <w:tcPr>
            <w:tcW w:w="989" w:type="dxa"/>
          </w:tcPr>
          <w:p w14:paraId="4497A5B3" w14:textId="77777777" w:rsidR="009B0494" w:rsidRDefault="007F4792" w:rsidP="009A260E">
            <w:pPr>
              <w:pStyle w:val="TableParagraph"/>
              <w:spacing w:before="0"/>
              <w:ind w:left="15"/>
            </w:pPr>
            <w:r>
              <w:t>2</w:t>
            </w:r>
          </w:p>
        </w:tc>
        <w:tc>
          <w:tcPr>
            <w:tcW w:w="1287" w:type="dxa"/>
          </w:tcPr>
          <w:p w14:paraId="4497A5B4" w14:textId="77777777" w:rsidR="009B0494" w:rsidRDefault="007F4792" w:rsidP="009A260E">
            <w:pPr>
              <w:pStyle w:val="TableParagraph"/>
              <w:spacing w:before="0"/>
              <w:ind w:left="517"/>
              <w:jc w:val="left"/>
            </w:pPr>
            <w:r>
              <w:rPr>
                <w:spacing w:val="-5"/>
              </w:rPr>
              <w:t>20</w:t>
            </w:r>
          </w:p>
        </w:tc>
      </w:tr>
      <w:tr w:rsidR="009B0494" w14:paraId="4497A5BA" w14:textId="77777777">
        <w:trPr>
          <w:trHeight w:val="551"/>
        </w:trPr>
        <w:tc>
          <w:tcPr>
            <w:tcW w:w="1637" w:type="dxa"/>
          </w:tcPr>
          <w:p w14:paraId="4497A5B6" w14:textId="77777777" w:rsidR="009B0494" w:rsidRDefault="007F4792" w:rsidP="009A260E">
            <w:pPr>
              <w:pStyle w:val="TableParagraph"/>
              <w:spacing w:before="0"/>
              <w:ind w:left="119" w:right="103"/>
            </w:pPr>
            <w:r>
              <w:rPr>
                <w:spacing w:val="-2"/>
              </w:rPr>
              <w:t>M9211</w:t>
            </w:r>
          </w:p>
        </w:tc>
        <w:tc>
          <w:tcPr>
            <w:tcW w:w="5098" w:type="dxa"/>
          </w:tcPr>
          <w:p w14:paraId="4497A5B7" w14:textId="77777777" w:rsidR="009B0494" w:rsidRDefault="007F4792" w:rsidP="009A260E">
            <w:pPr>
              <w:pStyle w:val="TableParagraph"/>
              <w:spacing w:before="0"/>
              <w:ind w:left="105"/>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5B8" w14:textId="77777777" w:rsidR="009B0494" w:rsidRDefault="007F4792" w:rsidP="009A260E">
            <w:pPr>
              <w:pStyle w:val="TableParagraph"/>
              <w:spacing w:before="0"/>
              <w:ind w:left="15"/>
            </w:pPr>
            <w:r>
              <w:t>2</w:t>
            </w:r>
          </w:p>
        </w:tc>
        <w:tc>
          <w:tcPr>
            <w:tcW w:w="1287" w:type="dxa"/>
          </w:tcPr>
          <w:p w14:paraId="4497A5B9" w14:textId="77777777" w:rsidR="009B0494" w:rsidRDefault="007F4792" w:rsidP="009A260E">
            <w:pPr>
              <w:pStyle w:val="TableParagraph"/>
              <w:spacing w:before="0"/>
              <w:ind w:left="517"/>
              <w:jc w:val="left"/>
            </w:pPr>
            <w:r>
              <w:rPr>
                <w:spacing w:val="-5"/>
              </w:rPr>
              <w:t>20</w:t>
            </w:r>
          </w:p>
        </w:tc>
      </w:tr>
      <w:tr w:rsidR="009B0494" w14:paraId="4497A5BF" w14:textId="77777777">
        <w:trPr>
          <w:trHeight w:val="556"/>
        </w:trPr>
        <w:tc>
          <w:tcPr>
            <w:tcW w:w="1637" w:type="dxa"/>
          </w:tcPr>
          <w:p w14:paraId="4497A5BB" w14:textId="77777777" w:rsidR="009B0494" w:rsidRDefault="007F4792" w:rsidP="009A260E">
            <w:pPr>
              <w:pStyle w:val="TableParagraph"/>
              <w:spacing w:before="0"/>
              <w:ind w:left="119" w:right="103"/>
            </w:pPr>
            <w:r>
              <w:rPr>
                <w:spacing w:val="-2"/>
              </w:rPr>
              <w:t>M9212</w:t>
            </w:r>
          </w:p>
        </w:tc>
        <w:tc>
          <w:tcPr>
            <w:tcW w:w="5098" w:type="dxa"/>
          </w:tcPr>
          <w:p w14:paraId="4497A5BC" w14:textId="77777777" w:rsidR="009B0494" w:rsidRDefault="007F4792" w:rsidP="009A260E">
            <w:pPr>
              <w:pStyle w:val="TableParagraph"/>
              <w:spacing w:before="0"/>
              <w:ind w:left="105"/>
              <w:jc w:val="left"/>
            </w:pPr>
            <w:r>
              <w:t>European</w:t>
            </w:r>
            <w:r>
              <w:rPr>
                <w:spacing w:val="-9"/>
              </w:rPr>
              <w:t xml:space="preserve"> </w:t>
            </w:r>
            <w:r>
              <w:t>Union</w:t>
            </w:r>
            <w:r>
              <w:rPr>
                <w:spacing w:val="-7"/>
              </w:rPr>
              <w:t xml:space="preserve"> </w:t>
            </w:r>
            <w:r>
              <w:rPr>
                <w:spacing w:val="-5"/>
              </w:rPr>
              <w:t>Law</w:t>
            </w:r>
          </w:p>
        </w:tc>
        <w:tc>
          <w:tcPr>
            <w:tcW w:w="989" w:type="dxa"/>
          </w:tcPr>
          <w:p w14:paraId="4497A5BD" w14:textId="77777777" w:rsidR="009B0494" w:rsidRDefault="007F4792" w:rsidP="009A260E">
            <w:pPr>
              <w:pStyle w:val="TableParagraph"/>
              <w:spacing w:before="0"/>
              <w:ind w:left="15"/>
            </w:pPr>
            <w:r>
              <w:t>2</w:t>
            </w:r>
          </w:p>
        </w:tc>
        <w:tc>
          <w:tcPr>
            <w:tcW w:w="1287" w:type="dxa"/>
          </w:tcPr>
          <w:p w14:paraId="4497A5BE" w14:textId="77777777" w:rsidR="009B0494" w:rsidRDefault="007F4792" w:rsidP="009A260E">
            <w:pPr>
              <w:pStyle w:val="TableParagraph"/>
              <w:spacing w:before="0"/>
              <w:ind w:left="517"/>
              <w:jc w:val="left"/>
            </w:pPr>
            <w:r>
              <w:rPr>
                <w:spacing w:val="-5"/>
              </w:rPr>
              <w:t>20</w:t>
            </w:r>
          </w:p>
        </w:tc>
      </w:tr>
    </w:tbl>
    <w:p w14:paraId="4497A5C0" w14:textId="77777777" w:rsidR="009B0494" w:rsidRDefault="009B0494" w:rsidP="009A260E">
      <w:pPr>
        <w:pStyle w:val="BodyText"/>
        <w:rPr>
          <w:b/>
          <w:sz w:val="15"/>
        </w:rPr>
      </w:pPr>
    </w:p>
    <w:p w14:paraId="4497A5C1" w14:textId="77777777" w:rsidR="009B0494" w:rsidRDefault="007F4792" w:rsidP="009A260E">
      <w:pPr>
        <w:pStyle w:val="ListParagraph"/>
        <w:numPr>
          <w:ilvl w:val="0"/>
          <w:numId w:val="52"/>
        </w:numPr>
        <w:tabs>
          <w:tab w:val="left" w:pos="547"/>
          <w:tab w:val="left" w:pos="548"/>
        </w:tabs>
      </w:pPr>
      <w:r>
        <w:rPr>
          <w:b/>
        </w:rPr>
        <w:t>Third</w:t>
      </w:r>
      <w:r>
        <w:rPr>
          <w:b/>
          <w:spacing w:val="-9"/>
        </w:rPr>
        <w:t xml:space="preserve"> </w:t>
      </w:r>
      <w:r>
        <w:rPr>
          <w:b/>
        </w:rPr>
        <w:t>Year</w:t>
      </w:r>
      <w:r>
        <w:rPr>
          <w:b/>
          <w:spacing w:val="-5"/>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4"/>
        </w:rPr>
        <w:t xml:space="preserve"> </w:t>
      </w:r>
      <w:r>
        <w:t>to</w:t>
      </w:r>
      <w:r>
        <w:rPr>
          <w:spacing w:val="-5"/>
        </w:rPr>
        <w:t xml:space="preserve"> </w:t>
      </w:r>
      <w:r>
        <w:t>120 credits</w:t>
      </w:r>
      <w:r>
        <w:rPr>
          <w:spacing w:val="-6"/>
        </w:rPr>
        <w:t xml:space="preserve"> </w:t>
      </w:r>
      <w:r>
        <w:t>as</w:t>
      </w:r>
      <w:r>
        <w:rPr>
          <w:spacing w:val="-6"/>
        </w:rPr>
        <w:t xml:space="preserve"> </w:t>
      </w:r>
      <w:r>
        <w:rPr>
          <w:spacing w:val="-2"/>
        </w:rPr>
        <w:t>follows:</w:t>
      </w:r>
    </w:p>
    <w:p w14:paraId="4497A5C2" w14:textId="77777777" w:rsidR="009B0494" w:rsidRDefault="009B0494" w:rsidP="009A260E">
      <w:pPr>
        <w:pStyle w:val="BodyText"/>
        <w:rPr>
          <w:sz w:val="21"/>
        </w:rPr>
      </w:pPr>
    </w:p>
    <w:p w14:paraId="4497A5C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5C4"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5C9" w14:textId="77777777">
        <w:trPr>
          <w:trHeight w:val="551"/>
        </w:trPr>
        <w:tc>
          <w:tcPr>
            <w:tcW w:w="1637" w:type="dxa"/>
          </w:tcPr>
          <w:p w14:paraId="4497A5C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5C6" w14:textId="77777777" w:rsidR="009B0494" w:rsidRDefault="007F4792" w:rsidP="009A260E">
            <w:pPr>
              <w:pStyle w:val="TableParagraph"/>
              <w:spacing w:before="0"/>
              <w:ind w:left="1890" w:right="1887"/>
              <w:rPr>
                <w:b/>
              </w:rPr>
            </w:pPr>
            <w:r>
              <w:rPr>
                <w:b/>
              </w:rPr>
              <w:t>Module</w:t>
            </w:r>
            <w:r>
              <w:rPr>
                <w:b/>
                <w:spacing w:val="-8"/>
              </w:rPr>
              <w:t xml:space="preserve"> </w:t>
            </w:r>
            <w:r>
              <w:rPr>
                <w:b/>
                <w:spacing w:val="-2"/>
              </w:rPr>
              <w:t>Title</w:t>
            </w:r>
          </w:p>
        </w:tc>
        <w:tc>
          <w:tcPr>
            <w:tcW w:w="989" w:type="dxa"/>
          </w:tcPr>
          <w:p w14:paraId="4497A5C7" w14:textId="77777777" w:rsidR="009B0494" w:rsidRDefault="007F4792" w:rsidP="009A260E">
            <w:pPr>
              <w:pStyle w:val="TableParagraph"/>
              <w:spacing w:before="0"/>
              <w:ind w:left="198" w:right="180"/>
              <w:rPr>
                <w:b/>
              </w:rPr>
            </w:pPr>
            <w:r>
              <w:rPr>
                <w:b/>
                <w:spacing w:val="-4"/>
              </w:rPr>
              <w:t>Level</w:t>
            </w:r>
          </w:p>
        </w:tc>
        <w:tc>
          <w:tcPr>
            <w:tcW w:w="1287" w:type="dxa"/>
          </w:tcPr>
          <w:p w14:paraId="4497A5C8" w14:textId="77777777" w:rsidR="009B0494" w:rsidRDefault="007F4792" w:rsidP="009A260E">
            <w:pPr>
              <w:pStyle w:val="TableParagraph"/>
              <w:spacing w:before="0"/>
              <w:ind w:left="241" w:right="242"/>
              <w:rPr>
                <w:b/>
              </w:rPr>
            </w:pPr>
            <w:r>
              <w:rPr>
                <w:b/>
                <w:spacing w:val="-2"/>
              </w:rPr>
              <w:t>Credits</w:t>
            </w:r>
          </w:p>
        </w:tc>
      </w:tr>
      <w:tr w:rsidR="009B0494" w14:paraId="4497A5CE" w14:textId="77777777">
        <w:trPr>
          <w:trHeight w:val="551"/>
        </w:trPr>
        <w:tc>
          <w:tcPr>
            <w:tcW w:w="1637" w:type="dxa"/>
          </w:tcPr>
          <w:p w14:paraId="4497A5CA" w14:textId="77777777" w:rsidR="009B0494" w:rsidRDefault="007F4792" w:rsidP="009A260E">
            <w:pPr>
              <w:pStyle w:val="TableParagraph"/>
              <w:spacing w:before="0"/>
              <w:ind w:left="119" w:right="103"/>
            </w:pPr>
            <w:r>
              <w:rPr>
                <w:spacing w:val="-2"/>
              </w:rPr>
              <w:t>M9306</w:t>
            </w:r>
          </w:p>
        </w:tc>
        <w:tc>
          <w:tcPr>
            <w:tcW w:w="5098" w:type="dxa"/>
          </w:tcPr>
          <w:p w14:paraId="4497A5CB" w14:textId="77777777" w:rsidR="009B0494" w:rsidRDefault="007F4792" w:rsidP="009A260E">
            <w:pPr>
              <w:pStyle w:val="TableParagraph"/>
              <w:spacing w:before="0"/>
              <w:ind w:left="105"/>
              <w:jc w:val="left"/>
            </w:pPr>
            <w:r>
              <w:rPr>
                <w:spacing w:val="-2"/>
              </w:rPr>
              <w:t>Evidence</w:t>
            </w:r>
          </w:p>
        </w:tc>
        <w:tc>
          <w:tcPr>
            <w:tcW w:w="989" w:type="dxa"/>
          </w:tcPr>
          <w:p w14:paraId="4497A5CC" w14:textId="77777777" w:rsidR="009B0494" w:rsidRDefault="007F4792" w:rsidP="009A260E">
            <w:pPr>
              <w:pStyle w:val="TableParagraph"/>
              <w:spacing w:before="0"/>
              <w:ind w:left="15"/>
            </w:pPr>
            <w:r>
              <w:t>3</w:t>
            </w:r>
          </w:p>
        </w:tc>
        <w:tc>
          <w:tcPr>
            <w:tcW w:w="1287" w:type="dxa"/>
          </w:tcPr>
          <w:p w14:paraId="4497A5CD" w14:textId="77777777" w:rsidR="009B0494" w:rsidRDefault="007F4792" w:rsidP="009A260E">
            <w:pPr>
              <w:pStyle w:val="TableParagraph"/>
              <w:spacing w:before="0"/>
              <w:ind w:left="246" w:right="240"/>
            </w:pPr>
            <w:r>
              <w:rPr>
                <w:spacing w:val="-5"/>
              </w:rPr>
              <w:t>20</w:t>
            </w:r>
          </w:p>
        </w:tc>
      </w:tr>
      <w:tr w:rsidR="009B0494" w14:paraId="4497A5D3" w14:textId="77777777">
        <w:trPr>
          <w:trHeight w:val="551"/>
        </w:trPr>
        <w:tc>
          <w:tcPr>
            <w:tcW w:w="1637" w:type="dxa"/>
          </w:tcPr>
          <w:p w14:paraId="4497A5CF" w14:textId="77777777" w:rsidR="009B0494" w:rsidRDefault="007F4792" w:rsidP="009A260E">
            <w:pPr>
              <w:pStyle w:val="TableParagraph"/>
              <w:spacing w:before="0"/>
              <w:ind w:left="119" w:right="103"/>
            </w:pPr>
            <w:r>
              <w:rPr>
                <w:spacing w:val="-2"/>
              </w:rPr>
              <w:t>M9353</w:t>
            </w:r>
          </w:p>
        </w:tc>
        <w:tc>
          <w:tcPr>
            <w:tcW w:w="5098" w:type="dxa"/>
          </w:tcPr>
          <w:p w14:paraId="4497A5D0" w14:textId="77777777" w:rsidR="009B0494" w:rsidRDefault="007F4792" w:rsidP="009A260E">
            <w:pPr>
              <w:pStyle w:val="TableParagraph"/>
              <w:spacing w:before="0"/>
              <w:ind w:left="105"/>
              <w:jc w:val="left"/>
            </w:pPr>
            <w:r>
              <w:t>English Law</w:t>
            </w:r>
            <w:r>
              <w:rPr>
                <w:spacing w:val="-7"/>
              </w:rPr>
              <w:t xml:space="preserve"> </w:t>
            </w:r>
            <w:r>
              <w:t>of</w:t>
            </w:r>
            <w:r>
              <w:rPr>
                <w:spacing w:val="-5"/>
              </w:rPr>
              <w:t xml:space="preserve"> </w:t>
            </w:r>
            <w:r>
              <w:t>Equity</w:t>
            </w:r>
            <w:r>
              <w:rPr>
                <w:spacing w:val="-6"/>
              </w:rPr>
              <w:t xml:space="preserve"> </w:t>
            </w:r>
            <w:r>
              <w:t>and</w:t>
            </w:r>
            <w:r>
              <w:rPr>
                <w:spacing w:val="1"/>
              </w:rPr>
              <w:t xml:space="preserve"> </w:t>
            </w:r>
            <w:r>
              <w:rPr>
                <w:spacing w:val="-2"/>
              </w:rPr>
              <w:t>Trusts</w:t>
            </w:r>
          </w:p>
        </w:tc>
        <w:tc>
          <w:tcPr>
            <w:tcW w:w="989" w:type="dxa"/>
          </w:tcPr>
          <w:p w14:paraId="4497A5D1" w14:textId="77777777" w:rsidR="009B0494" w:rsidRDefault="007F4792" w:rsidP="009A260E">
            <w:pPr>
              <w:pStyle w:val="TableParagraph"/>
              <w:spacing w:before="0"/>
              <w:ind w:left="15"/>
            </w:pPr>
            <w:r>
              <w:t>3</w:t>
            </w:r>
          </w:p>
        </w:tc>
        <w:tc>
          <w:tcPr>
            <w:tcW w:w="1287" w:type="dxa"/>
          </w:tcPr>
          <w:p w14:paraId="4497A5D2" w14:textId="77777777" w:rsidR="009B0494" w:rsidRDefault="007F4792" w:rsidP="009A260E">
            <w:pPr>
              <w:pStyle w:val="TableParagraph"/>
              <w:spacing w:before="0"/>
              <w:ind w:left="246" w:right="240"/>
            </w:pPr>
            <w:r>
              <w:rPr>
                <w:spacing w:val="-5"/>
              </w:rPr>
              <w:t>20</w:t>
            </w:r>
          </w:p>
        </w:tc>
      </w:tr>
      <w:tr w:rsidR="009B0494" w14:paraId="4497A5D8" w14:textId="77777777">
        <w:trPr>
          <w:trHeight w:val="551"/>
        </w:trPr>
        <w:tc>
          <w:tcPr>
            <w:tcW w:w="1637" w:type="dxa"/>
          </w:tcPr>
          <w:p w14:paraId="4497A5D4" w14:textId="77777777" w:rsidR="009B0494" w:rsidRDefault="007F4792" w:rsidP="009A260E">
            <w:pPr>
              <w:pStyle w:val="TableParagraph"/>
              <w:spacing w:before="0"/>
              <w:ind w:left="119" w:right="103"/>
            </w:pPr>
            <w:r>
              <w:rPr>
                <w:spacing w:val="-2"/>
              </w:rPr>
              <w:t>M9354</w:t>
            </w:r>
          </w:p>
        </w:tc>
        <w:tc>
          <w:tcPr>
            <w:tcW w:w="5098" w:type="dxa"/>
          </w:tcPr>
          <w:p w14:paraId="4497A5D5" w14:textId="77777777" w:rsidR="009B0494" w:rsidRDefault="007F4792" w:rsidP="009A260E">
            <w:pPr>
              <w:pStyle w:val="TableParagraph"/>
              <w:spacing w:before="0"/>
              <w:ind w:left="105"/>
              <w:jc w:val="left"/>
            </w:pPr>
            <w:r>
              <w:t>English</w:t>
            </w:r>
            <w:r>
              <w:rPr>
                <w:spacing w:val="-2"/>
              </w:rPr>
              <w:t xml:space="preserve"> </w:t>
            </w:r>
            <w:r>
              <w:t>Law</w:t>
            </w:r>
            <w:r>
              <w:rPr>
                <w:spacing w:val="-7"/>
              </w:rPr>
              <w:t xml:space="preserve"> </w:t>
            </w:r>
            <w:r>
              <w:t xml:space="preserve">of </w:t>
            </w:r>
            <w:r>
              <w:rPr>
                <w:spacing w:val="-4"/>
              </w:rPr>
              <w:t>Tort</w:t>
            </w:r>
          </w:p>
        </w:tc>
        <w:tc>
          <w:tcPr>
            <w:tcW w:w="989" w:type="dxa"/>
          </w:tcPr>
          <w:p w14:paraId="4497A5D6" w14:textId="77777777" w:rsidR="009B0494" w:rsidRDefault="007F4792" w:rsidP="009A260E">
            <w:pPr>
              <w:pStyle w:val="TableParagraph"/>
              <w:spacing w:before="0"/>
              <w:ind w:left="15"/>
            </w:pPr>
            <w:r>
              <w:t>3</w:t>
            </w:r>
          </w:p>
        </w:tc>
        <w:tc>
          <w:tcPr>
            <w:tcW w:w="1287" w:type="dxa"/>
          </w:tcPr>
          <w:p w14:paraId="4497A5D7" w14:textId="77777777" w:rsidR="009B0494" w:rsidRDefault="007F4792" w:rsidP="009A260E">
            <w:pPr>
              <w:pStyle w:val="TableParagraph"/>
              <w:spacing w:before="0"/>
              <w:ind w:left="246" w:right="240"/>
            </w:pPr>
            <w:r>
              <w:rPr>
                <w:spacing w:val="-5"/>
              </w:rPr>
              <w:t>20</w:t>
            </w:r>
          </w:p>
        </w:tc>
      </w:tr>
      <w:tr w:rsidR="009B0494" w14:paraId="4497A5DD" w14:textId="77777777">
        <w:trPr>
          <w:trHeight w:val="551"/>
        </w:trPr>
        <w:tc>
          <w:tcPr>
            <w:tcW w:w="1637" w:type="dxa"/>
          </w:tcPr>
          <w:p w14:paraId="4497A5D9" w14:textId="77777777" w:rsidR="009B0494" w:rsidRDefault="007F4792" w:rsidP="009A260E">
            <w:pPr>
              <w:pStyle w:val="TableParagraph"/>
              <w:spacing w:before="0"/>
              <w:ind w:left="119" w:right="103"/>
            </w:pPr>
            <w:r>
              <w:rPr>
                <w:spacing w:val="-2"/>
              </w:rPr>
              <w:t>M9355</w:t>
            </w:r>
          </w:p>
        </w:tc>
        <w:tc>
          <w:tcPr>
            <w:tcW w:w="5098" w:type="dxa"/>
          </w:tcPr>
          <w:p w14:paraId="4497A5DA" w14:textId="77777777" w:rsidR="009B0494" w:rsidRDefault="007F4792" w:rsidP="009A260E">
            <w:pPr>
              <w:pStyle w:val="TableParagraph"/>
              <w:spacing w:before="0"/>
              <w:ind w:left="105"/>
              <w:jc w:val="left"/>
            </w:pPr>
            <w:r>
              <w:t>English</w:t>
            </w:r>
            <w:r>
              <w:rPr>
                <w:spacing w:val="-2"/>
              </w:rPr>
              <w:t xml:space="preserve"> </w:t>
            </w:r>
            <w:r>
              <w:t>Law</w:t>
            </w:r>
            <w:r>
              <w:rPr>
                <w:spacing w:val="-8"/>
              </w:rPr>
              <w:t xml:space="preserve"> </w:t>
            </w:r>
            <w:r>
              <w:t>of</w:t>
            </w:r>
            <w:r>
              <w:rPr>
                <w:spacing w:val="-2"/>
              </w:rPr>
              <w:t xml:space="preserve"> </w:t>
            </w:r>
            <w:r>
              <w:t>Contract</w:t>
            </w:r>
            <w:r>
              <w:rPr>
                <w:spacing w:val="-7"/>
              </w:rPr>
              <w:t xml:space="preserve"> </w:t>
            </w:r>
            <w:r>
              <w:t>and</w:t>
            </w:r>
            <w:r>
              <w:rPr>
                <w:spacing w:val="-1"/>
              </w:rPr>
              <w:t xml:space="preserve"> </w:t>
            </w:r>
            <w:r>
              <w:rPr>
                <w:spacing w:val="-2"/>
              </w:rPr>
              <w:t>Restitution</w:t>
            </w:r>
          </w:p>
        </w:tc>
        <w:tc>
          <w:tcPr>
            <w:tcW w:w="989" w:type="dxa"/>
          </w:tcPr>
          <w:p w14:paraId="4497A5DB" w14:textId="77777777" w:rsidR="009B0494" w:rsidRDefault="007F4792" w:rsidP="009A260E">
            <w:pPr>
              <w:pStyle w:val="TableParagraph"/>
              <w:spacing w:before="0"/>
              <w:ind w:left="15"/>
            </w:pPr>
            <w:r>
              <w:t>3</w:t>
            </w:r>
          </w:p>
        </w:tc>
        <w:tc>
          <w:tcPr>
            <w:tcW w:w="1287" w:type="dxa"/>
          </w:tcPr>
          <w:p w14:paraId="4497A5DC" w14:textId="77777777" w:rsidR="009B0494" w:rsidRDefault="007F4792" w:rsidP="009A260E">
            <w:pPr>
              <w:pStyle w:val="TableParagraph"/>
              <w:spacing w:before="0"/>
              <w:ind w:left="246" w:right="240"/>
            </w:pPr>
            <w:r>
              <w:rPr>
                <w:spacing w:val="-5"/>
              </w:rPr>
              <w:t>20</w:t>
            </w:r>
          </w:p>
        </w:tc>
      </w:tr>
      <w:tr w:rsidR="009B0494" w14:paraId="4497A5E2" w14:textId="77777777">
        <w:trPr>
          <w:trHeight w:val="556"/>
        </w:trPr>
        <w:tc>
          <w:tcPr>
            <w:tcW w:w="1637" w:type="dxa"/>
          </w:tcPr>
          <w:p w14:paraId="4497A5DE" w14:textId="77777777" w:rsidR="009B0494" w:rsidRDefault="007F4792" w:rsidP="009A260E">
            <w:pPr>
              <w:pStyle w:val="TableParagraph"/>
              <w:spacing w:before="0"/>
              <w:ind w:left="119" w:right="103"/>
            </w:pPr>
            <w:r>
              <w:rPr>
                <w:spacing w:val="-2"/>
              </w:rPr>
              <w:t>M9356</w:t>
            </w:r>
          </w:p>
        </w:tc>
        <w:tc>
          <w:tcPr>
            <w:tcW w:w="5098" w:type="dxa"/>
          </w:tcPr>
          <w:p w14:paraId="4497A5DF" w14:textId="77777777" w:rsidR="009B0494" w:rsidRDefault="007F4792" w:rsidP="009A260E">
            <w:pPr>
              <w:pStyle w:val="TableParagraph"/>
              <w:spacing w:before="0"/>
              <w:ind w:left="105"/>
              <w:jc w:val="left"/>
            </w:pPr>
            <w:r>
              <w:t>English</w:t>
            </w:r>
            <w:r>
              <w:rPr>
                <w:spacing w:val="-1"/>
              </w:rPr>
              <w:t xml:space="preserve"> </w:t>
            </w:r>
            <w:r>
              <w:t>Criminal</w:t>
            </w:r>
            <w:r>
              <w:rPr>
                <w:spacing w:val="-8"/>
              </w:rPr>
              <w:t xml:space="preserve"> </w:t>
            </w:r>
            <w:r>
              <w:t>Law</w:t>
            </w:r>
            <w:r>
              <w:rPr>
                <w:spacing w:val="-8"/>
              </w:rPr>
              <w:t xml:space="preserve"> </w:t>
            </w:r>
            <w:r>
              <w:t>and</w:t>
            </w:r>
            <w:r>
              <w:rPr>
                <w:spacing w:val="-5"/>
              </w:rPr>
              <w:t xml:space="preserve"> </w:t>
            </w:r>
            <w:r>
              <w:rPr>
                <w:spacing w:val="-2"/>
              </w:rPr>
              <w:t>Evidence</w:t>
            </w:r>
          </w:p>
        </w:tc>
        <w:tc>
          <w:tcPr>
            <w:tcW w:w="989" w:type="dxa"/>
          </w:tcPr>
          <w:p w14:paraId="4497A5E0" w14:textId="77777777" w:rsidR="009B0494" w:rsidRDefault="007F4792" w:rsidP="009A260E">
            <w:pPr>
              <w:pStyle w:val="TableParagraph"/>
              <w:spacing w:before="0"/>
              <w:ind w:left="15"/>
            </w:pPr>
            <w:r>
              <w:t>3</w:t>
            </w:r>
          </w:p>
        </w:tc>
        <w:tc>
          <w:tcPr>
            <w:tcW w:w="1287" w:type="dxa"/>
          </w:tcPr>
          <w:p w14:paraId="4497A5E1" w14:textId="77777777" w:rsidR="009B0494" w:rsidRDefault="007F4792" w:rsidP="009A260E">
            <w:pPr>
              <w:pStyle w:val="TableParagraph"/>
              <w:spacing w:before="0"/>
              <w:ind w:left="246" w:right="240"/>
            </w:pPr>
            <w:r>
              <w:rPr>
                <w:spacing w:val="-5"/>
              </w:rPr>
              <w:t>20</w:t>
            </w:r>
          </w:p>
        </w:tc>
      </w:tr>
      <w:tr w:rsidR="009B0494" w14:paraId="4497A5E7" w14:textId="77777777">
        <w:trPr>
          <w:trHeight w:val="551"/>
        </w:trPr>
        <w:tc>
          <w:tcPr>
            <w:tcW w:w="1637" w:type="dxa"/>
          </w:tcPr>
          <w:p w14:paraId="4497A5E3" w14:textId="77777777" w:rsidR="009B0494" w:rsidRDefault="007F4792" w:rsidP="009A260E">
            <w:pPr>
              <w:pStyle w:val="TableParagraph"/>
              <w:spacing w:before="0"/>
              <w:ind w:left="119" w:right="103"/>
            </w:pPr>
            <w:r>
              <w:rPr>
                <w:spacing w:val="-2"/>
              </w:rPr>
              <w:t>M9357</w:t>
            </w:r>
          </w:p>
        </w:tc>
        <w:tc>
          <w:tcPr>
            <w:tcW w:w="5098" w:type="dxa"/>
          </w:tcPr>
          <w:p w14:paraId="4497A5E4" w14:textId="77777777" w:rsidR="009B0494" w:rsidRDefault="007F4792" w:rsidP="009A260E">
            <w:pPr>
              <w:pStyle w:val="TableParagraph"/>
              <w:spacing w:before="0"/>
              <w:ind w:left="105"/>
              <w:jc w:val="left"/>
            </w:pPr>
            <w:r>
              <w:t>English Law</w:t>
            </w:r>
            <w:r>
              <w:rPr>
                <w:spacing w:val="-7"/>
              </w:rPr>
              <w:t xml:space="preserve"> </w:t>
            </w:r>
            <w:r>
              <w:t>of</w:t>
            </w:r>
            <w:r>
              <w:rPr>
                <w:spacing w:val="-6"/>
              </w:rPr>
              <w:t xml:space="preserve"> </w:t>
            </w:r>
            <w:r>
              <w:t>Property</w:t>
            </w:r>
            <w:r>
              <w:rPr>
                <w:spacing w:val="-6"/>
              </w:rPr>
              <w:t xml:space="preserve"> </w:t>
            </w:r>
            <w:r>
              <w:t>and</w:t>
            </w:r>
            <w:r>
              <w:rPr>
                <w:spacing w:val="-4"/>
              </w:rPr>
              <w:t xml:space="preserve"> Land</w:t>
            </w:r>
          </w:p>
        </w:tc>
        <w:tc>
          <w:tcPr>
            <w:tcW w:w="989" w:type="dxa"/>
          </w:tcPr>
          <w:p w14:paraId="4497A5E5" w14:textId="77777777" w:rsidR="009B0494" w:rsidRDefault="007F4792" w:rsidP="009A260E">
            <w:pPr>
              <w:pStyle w:val="TableParagraph"/>
              <w:spacing w:before="0"/>
              <w:ind w:left="15"/>
            </w:pPr>
            <w:r>
              <w:t>3</w:t>
            </w:r>
          </w:p>
        </w:tc>
        <w:tc>
          <w:tcPr>
            <w:tcW w:w="1287" w:type="dxa"/>
          </w:tcPr>
          <w:p w14:paraId="4497A5E6" w14:textId="77777777" w:rsidR="009B0494" w:rsidRDefault="007F4792" w:rsidP="009A260E">
            <w:pPr>
              <w:pStyle w:val="TableParagraph"/>
              <w:spacing w:before="0"/>
              <w:ind w:left="246" w:right="240"/>
            </w:pPr>
            <w:r>
              <w:rPr>
                <w:spacing w:val="-5"/>
              </w:rPr>
              <w:t>20</w:t>
            </w:r>
          </w:p>
        </w:tc>
      </w:tr>
    </w:tbl>
    <w:p w14:paraId="4497A5E8" w14:textId="77777777" w:rsidR="009B0494" w:rsidRDefault="009B0494" w:rsidP="009A260E">
      <w:pPr>
        <w:pStyle w:val="BodyText"/>
        <w:rPr>
          <w:b/>
        </w:rPr>
      </w:pPr>
    </w:p>
    <w:p w14:paraId="4497A5E9" w14:textId="77777777" w:rsidR="009B0494" w:rsidRDefault="007F4792" w:rsidP="009A260E">
      <w:pPr>
        <w:pStyle w:val="ListParagraph"/>
        <w:numPr>
          <w:ilvl w:val="0"/>
          <w:numId w:val="52"/>
        </w:numPr>
        <w:tabs>
          <w:tab w:val="left" w:pos="547"/>
          <w:tab w:val="left" w:pos="548"/>
        </w:tabs>
      </w:pPr>
      <w:r>
        <w:rPr>
          <w:b/>
        </w:rPr>
        <w:t>Fourth</w:t>
      </w:r>
      <w:r>
        <w:rPr>
          <w:b/>
          <w:spacing w:val="-5"/>
        </w:rPr>
        <w:t xml:space="preserve"> </w:t>
      </w:r>
      <w:r>
        <w:rPr>
          <w:b/>
        </w:rPr>
        <w:t>Year</w:t>
      </w:r>
      <w:r>
        <w:rPr>
          <w:b/>
          <w:spacing w:val="-1"/>
        </w:rPr>
        <w:t xml:space="preserve"> </w:t>
      </w:r>
      <w:r>
        <w:t>-</w:t>
      </w:r>
      <w:r>
        <w:rPr>
          <w:spacing w:val="-8"/>
        </w:rPr>
        <w:t xml:space="preserve"> </w:t>
      </w:r>
      <w:r>
        <w:t>All</w:t>
      </w:r>
      <w:r>
        <w:rPr>
          <w:spacing w:val="-2"/>
        </w:rPr>
        <w:t xml:space="preserve"> </w:t>
      </w:r>
      <w:r>
        <w:t>students</w:t>
      </w:r>
      <w:r>
        <w:rPr>
          <w:spacing w:val="-6"/>
        </w:rPr>
        <w:t xml:space="preserve"> </w:t>
      </w:r>
      <w:r>
        <w:t>shall</w:t>
      </w:r>
      <w:r>
        <w:rPr>
          <w:spacing w:val="-2"/>
        </w:rPr>
        <w:t xml:space="preserve"> </w:t>
      </w:r>
      <w:r>
        <w:t>undertake</w:t>
      </w:r>
      <w:r>
        <w:rPr>
          <w:spacing w:val="-5"/>
        </w:rPr>
        <w:t xml:space="preserve"> </w:t>
      </w:r>
      <w:r>
        <w:t>modules</w:t>
      </w:r>
      <w:r>
        <w:rPr>
          <w:spacing w:val="-1"/>
        </w:rPr>
        <w:t xml:space="preserve"> </w:t>
      </w:r>
      <w:r>
        <w:t>amounting</w:t>
      </w:r>
      <w:r>
        <w:rPr>
          <w:spacing w:val="-4"/>
        </w:rPr>
        <w:t xml:space="preserve"> </w:t>
      </w:r>
      <w:r>
        <w:t>to</w:t>
      </w:r>
      <w:r>
        <w:rPr>
          <w:spacing w:val="-4"/>
        </w:rPr>
        <w:t xml:space="preserve"> </w:t>
      </w:r>
      <w:r>
        <w:t>120</w:t>
      </w:r>
      <w:r>
        <w:rPr>
          <w:spacing w:val="-4"/>
        </w:rPr>
        <w:t xml:space="preserve"> </w:t>
      </w:r>
      <w:r>
        <w:t>credits</w:t>
      </w:r>
      <w:r>
        <w:rPr>
          <w:spacing w:val="-1"/>
        </w:rPr>
        <w:t xml:space="preserve"> </w:t>
      </w:r>
      <w:r>
        <w:t>as</w:t>
      </w:r>
      <w:r>
        <w:rPr>
          <w:spacing w:val="-6"/>
        </w:rPr>
        <w:t xml:space="preserve"> </w:t>
      </w:r>
      <w:r>
        <w:rPr>
          <w:spacing w:val="-2"/>
        </w:rPr>
        <w:t>follows:</w:t>
      </w:r>
    </w:p>
    <w:p w14:paraId="4497A5EA" w14:textId="77777777" w:rsidR="009B0494" w:rsidRDefault="009B0494" w:rsidP="009A260E">
      <w:pPr>
        <w:pStyle w:val="BodyText"/>
      </w:pPr>
    </w:p>
    <w:p w14:paraId="4497A5E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5EC"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5F1" w14:textId="77777777">
        <w:trPr>
          <w:trHeight w:val="551"/>
        </w:trPr>
        <w:tc>
          <w:tcPr>
            <w:tcW w:w="1637" w:type="dxa"/>
          </w:tcPr>
          <w:p w14:paraId="4497A5E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5EE"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A5EF" w14:textId="77777777" w:rsidR="009B0494" w:rsidRDefault="007F4792" w:rsidP="009A260E">
            <w:pPr>
              <w:pStyle w:val="TableParagraph"/>
              <w:spacing w:before="0"/>
              <w:ind w:left="198" w:right="180"/>
              <w:rPr>
                <w:b/>
              </w:rPr>
            </w:pPr>
            <w:r>
              <w:rPr>
                <w:b/>
                <w:spacing w:val="-4"/>
              </w:rPr>
              <w:t>Level</w:t>
            </w:r>
          </w:p>
        </w:tc>
        <w:tc>
          <w:tcPr>
            <w:tcW w:w="1287" w:type="dxa"/>
          </w:tcPr>
          <w:p w14:paraId="4497A5F0" w14:textId="77777777" w:rsidR="009B0494" w:rsidRDefault="007F4792" w:rsidP="009A260E">
            <w:pPr>
              <w:pStyle w:val="TableParagraph"/>
              <w:spacing w:before="0"/>
              <w:ind w:left="241" w:right="242"/>
              <w:rPr>
                <w:b/>
              </w:rPr>
            </w:pPr>
            <w:r>
              <w:rPr>
                <w:b/>
                <w:spacing w:val="-2"/>
              </w:rPr>
              <w:t>Credits</w:t>
            </w:r>
          </w:p>
        </w:tc>
      </w:tr>
      <w:tr w:rsidR="009B0494" w14:paraId="4497A5F6" w14:textId="77777777">
        <w:trPr>
          <w:trHeight w:val="551"/>
        </w:trPr>
        <w:tc>
          <w:tcPr>
            <w:tcW w:w="1637" w:type="dxa"/>
          </w:tcPr>
          <w:p w14:paraId="4497A5F2" w14:textId="77777777" w:rsidR="009B0494" w:rsidRDefault="007F4792" w:rsidP="009A260E">
            <w:pPr>
              <w:pStyle w:val="TableParagraph"/>
              <w:spacing w:before="0"/>
              <w:ind w:left="119" w:right="103"/>
            </w:pPr>
            <w:r>
              <w:rPr>
                <w:spacing w:val="-2"/>
              </w:rPr>
              <w:t>M9498</w:t>
            </w:r>
          </w:p>
        </w:tc>
        <w:tc>
          <w:tcPr>
            <w:tcW w:w="5098" w:type="dxa"/>
          </w:tcPr>
          <w:p w14:paraId="4497A5F3" w14:textId="77777777" w:rsidR="009B0494" w:rsidRDefault="007F4792" w:rsidP="009A260E">
            <w:pPr>
              <w:pStyle w:val="TableParagraph"/>
              <w:spacing w:before="0"/>
              <w:ind w:left="105"/>
              <w:jc w:val="left"/>
            </w:pPr>
            <w:r>
              <w:rPr>
                <w:spacing w:val="-2"/>
              </w:rPr>
              <w:t>Dissertation</w:t>
            </w:r>
          </w:p>
        </w:tc>
        <w:tc>
          <w:tcPr>
            <w:tcW w:w="989" w:type="dxa"/>
          </w:tcPr>
          <w:p w14:paraId="4497A5F4" w14:textId="77777777" w:rsidR="009B0494" w:rsidRDefault="007F4792" w:rsidP="009A260E">
            <w:pPr>
              <w:pStyle w:val="TableParagraph"/>
              <w:spacing w:before="0"/>
              <w:ind w:left="15"/>
            </w:pPr>
            <w:r>
              <w:t>4</w:t>
            </w:r>
          </w:p>
        </w:tc>
        <w:tc>
          <w:tcPr>
            <w:tcW w:w="1287" w:type="dxa"/>
          </w:tcPr>
          <w:p w14:paraId="4497A5F5" w14:textId="77777777" w:rsidR="009B0494" w:rsidRDefault="007F4792" w:rsidP="009A260E">
            <w:pPr>
              <w:pStyle w:val="TableParagraph"/>
              <w:spacing w:before="0"/>
              <w:ind w:left="246" w:right="240"/>
            </w:pPr>
            <w:r>
              <w:rPr>
                <w:spacing w:val="-5"/>
              </w:rPr>
              <w:t>40</w:t>
            </w:r>
          </w:p>
        </w:tc>
      </w:tr>
    </w:tbl>
    <w:p w14:paraId="4497A5F7" w14:textId="77777777" w:rsidR="009B0494" w:rsidRDefault="009B0494" w:rsidP="009A260E">
      <w:pPr>
        <w:pStyle w:val="BodyText"/>
        <w:rPr>
          <w:b/>
        </w:rPr>
      </w:pPr>
    </w:p>
    <w:p w14:paraId="4497A5F8"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5F9" w14:textId="77777777" w:rsidR="009B0494" w:rsidRDefault="007F4792" w:rsidP="009A260E">
      <w:pPr>
        <w:pStyle w:val="BodyText"/>
        <w:spacing w:line="237" w:lineRule="auto"/>
        <w:ind w:left="120" w:right="266" w:hanging="1"/>
      </w:pPr>
      <w:r>
        <w:t>80 credits</w:t>
      </w:r>
      <w:r>
        <w:rPr>
          <w:spacing w:val="-6"/>
        </w:rPr>
        <w:t xml:space="preserve"> </w:t>
      </w:r>
      <w:r>
        <w:t>chosen from</w:t>
      </w:r>
      <w:r>
        <w:rPr>
          <w:spacing w:val="-3"/>
        </w:rPr>
        <w:t xml:space="preserve"> </w:t>
      </w:r>
      <w:r>
        <w:t>optional</w:t>
      </w:r>
      <w:r>
        <w:rPr>
          <w:spacing w:val="-7"/>
        </w:rPr>
        <w:t xml:space="preserve"> </w:t>
      </w:r>
      <w:r>
        <w:t>Law</w:t>
      </w:r>
      <w:r>
        <w:rPr>
          <w:spacing w:val="-7"/>
        </w:rPr>
        <w:t xml:space="preserve"> </w:t>
      </w:r>
      <w:r>
        <w:t>modules</w:t>
      </w:r>
      <w:r>
        <w:rPr>
          <w:spacing w:val="-5"/>
        </w:rPr>
        <w:t xml:space="preserve"> </w:t>
      </w:r>
      <w:r>
        <w:t>from the</w:t>
      </w:r>
      <w:r>
        <w:rPr>
          <w:spacing w:val="-4"/>
        </w:rPr>
        <w:t xml:space="preserve"> </w:t>
      </w:r>
      <w:r>
        <w:t>list in</w:t>
      </w:r>
      <w:r>
        <w:rPr>
          <w:spacing w:val="-4"/>
        </w:rPr>
        <w:t xml:space="preserve"> </w:t>
      </w:r>
      <w:r>
        <w:t>Regulation</w:t>
      </w:r>
      <w:r>
        <w:rPr>
          <w:spacing w:val="-4"/>
        </w:rPr>
        <w:t xml:space="preserve"> </w:t>
      </w:r>
      <w:r>
        <w:t>6 in</w:t>
      </w:r>
      <w:r>
        <w:rPr>
          <w:spacing w:val="-4"/>
        </w:rPr>
        <w:t xml:space="preserve"> </w:t>
      </w:r>
      <w:r>
        <w:t>LLB Law</w:t>
      </w:r>
      <w:r>
        <w:rPr>
          <w:spacing w:val="-7"/>
        </w:rPr>
        <w:t xml:space="preserve"> </w:t>
      </w:r>
      <w:r>
        <w:t>or such other modules as may be approved by the Programme Director.</w:t>
      </w:r>
    </w:p>
    <w:p w14:paraId="4497A5FA" w14:textId="77777777" w:rsidR="009B0494" w:rsidRDefault="009B0494" w:rsidP="009A260E">
      <w:pPr>
        <w:pStyle w:val="BodyText"/>
      </w:pPr>
    </w:p>
    <w:p w14:paraId="4497A5FB" w14:textId="77777777" w:rsidR="009B0494" w:rsidRDefault="007F4792" w:rsidP="009A260E">
      <w:pPr>
        <w:pStyle w:val="Heading1"/>
        <w:spacing w:line="251" w:lineRule="exact"/>
      </w:pPr>
      <w:r>
        <w:rPr>
          <w:spacing w:val="-2"/>
        </w:rPr>
        <w:t>Progress</w:t>
      </w:r>
    </w:p>
    <w:p w14:paraId="4497A5FC" w14:textId="5F870FAE" w:rsidR="009B0494" w:rsidRDefault="007F4792" w:rsidP="009A260E">
      <w:pPr>
        <w:pStyle w:val="ListParagraph"/>
        <w:numPr>
          <w:ilvl w:val="0"/>
          <w:numId w:val="52"/>
        </w:numPr>
        <w:tabs>
          <w:tab w:val="left" w:pos="547"/>
          <w:tab w:val="left" w:pos="548"/>
        </w:tabs>
        <w:ind w:right="522" w:hanging="427"/>
      </w:pPr>
      <w:proofErr w:type="gramStart"/>
      <w:r>
        <w:t>In order to</w:t>
      </w:r>
      <w:proofErr w:type="gramEnd"/>
      <w:r>
        <w:t xml:space="preserve">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5FD" w14:textId="77777777" w:rsidR="009B0494" w:rsidRDefault="009B0494" w:rsidP="009A260E">
      <w:pPr>
        <w:pStyle w:val="BodyText"/>
        <w:rPr>
          <w:sz w:val="13"/>
        </w:rPr>
      </w:pPr>
    </w:p>
    <w:p w14:paraId="4497A5FE" w14:textId="74085E15" w:rsidR="009B0494" w:rsidRDefault="007F4792" w:rsidP="009A260E">
      <w:pPr>
        <w:pStyle w:val="ListParagraph"/>
        <w:numPr>
          <w:ilvl w:val="0"/>
          <w:numId w:val="52"/>
        </w:numPr>
        <w:tabs>
          <w:tab w:val="left" w:pos="547"/>
          <w:tab w:val="left" w:pos="548"/>
        </w:tabs>
        <w:ind w:right="524"/>
      </w:pPr>
      <w:proofErr w:type="gramStart"/>
      <w:r>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5FF" w14:textId="77777777" w:rsidR="009B0494" w:rsidRDefault="009B0494" w:rsidP="009A260E">
      <w:pPr>
        <w:sectPr w:rsidR="009B0494">
          <w:type w:val="continuous"/>
          <w:pgSz w:w="11900" w:h="16840"/>
          <w:pgMar w:top="1400" w:right="1320" w:bottom="940" w:left="1320" w:header="0" w:footer="758" w:gutter="0"/>
          <w:cols w:space="720"/>
        </w:sectPr>
      </w:pPr>
    </w:p>
    <w:p w14:paraId="4497A600" w14:textId="765C993C" w:rsidR="009B0494" w:rsidRDefault="007F4792" w:rsidP="009A260E">
      <w:pPr>
        <w:pStyle w:val="ListParagraph"/>
        <w:numPr>
          <w:ilvl w:val="0"/>
          <w:numId w:val="52"/>
        </w:numPr>
        <w:tabs>
          <w:tab w:val="left" w:pos="546"/>
          <w:tab w:val="left" w:pos="548"/>
        </w:tabs>
        <w:ind w:right="522"/>
      </w:pPr>
      <w:proofErr w:type="gramStart"/>
      <w:r>
        <w:lastRenderedPageBreak/>
        <w:t>In order to</w:t>
      </w:r>
      <w:proofErr w:type="gramEnd"/>
      <w:r>
        <w:t xml:space="preserve"> progress to the fourth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601" w14:textId="77777777" w:rsidR="009B0494" w:rsidRDefault="009B0494" w:rsidP="009A260E">
      <w:pPr>
        <w:pStyle w:val="BodyText"/>
        <w:rPr>
          <w:sz w:val="20"/>
        </w:rPr>
      </w:pPr>
    </w:p>
    <w:p w14:paraId="4497A602" w14:textId="77777777" w:rsidR="009B0494" w:rsidRDefault="009B0494" w:rsidP="009A260E">
      <w:pPr>
        <w:pStyle w:val="BodyText"/>
        <w:rPr>
          <w:sz w:val="16"/>
        </w:rPr>
      </w:pPr>
    </w:p>
    <w:p w14:paraId="4497A603" w14:textId="77777777" w:rsidR="009B0494" w:rsidRDefault="007F4792" w:rsidP="009A260E">
      <w:pPr>
        <w:pStyle w:val="Heading1"/>
      </w:pPr>
      <w:r>
        <w:rPr>
          <w:spacing w:val="-2"/>
        </w:rPr>
        <w:t>Award</w:t>
      </w:r>
    </w:p>
    <w:p w14:paraId="4497A604" w14:textId="2B6FA04B" w:rsidR="009B0494" w:rsidRDefault="007F4792" w:rsidP="009A260E">
      <w:pPr>
        <w:pStyle w:val="ListParagraph"/>
        <w:numPr>
          <w:ilvl w:val="0"/>
          <w:numId w:val="52"/>
        </w:numPr>
        <w:tabs>
          <w:tab w:val="left" w:pos="548"/>
        </w:tabs>
        <w:ind w:right="305"/>
      </w:pPr>
      <w:r>
        <w:rPr>
          <w:b/>
        </w:rPr>
        <w:t>LLB</w:t>
      </w:r>
      <w:r>
        <w:rPr>
          <w:b/>
          <w:spacing w:val="-2"/>
        </w:rPr>
        <w:t xml:space="preserve"> </w:t>
      </w:r>
      <w:r>
        <w:rPr>
          <w:b/>
        </w:rPr>
        <w:t>with</w:t>
      </w:r>
      <w:r>
        <w:rPr>
          <w:b/>
          <w:spacing w:val="-1"/>
        </w:rPr>
        <w:t xml:space="preserve"> </w:t>
      </w:r>
      <w:r>
        <w:rPr>
          <w:b/>
        </w:rPr>
        <w:t>Honours</w:t>
      </w:r>
      <w:r>
        <w:rPr>
          <w:b/>
          <w:spacing w:val="-4"/>
        </w:rPr>
        <w:t xml:space="preserve"> </w:t>
      </w:r>
      <w:r>
        <w:rPr>
          <w:b/>
        </w:rPr>
        <w:t>in</w:t>
      </w:r>
      <w:r>
        <w:rPr>
          <w:b/>
          <w:spacing w:val="-5"/>
        </w:rPr>
        <w:t xml:space="preserve"> </w:t>
      </w:r>
      <w:r>
        <w:rPr>
          <w:b/>
        </w:rPr>
        <w:t>Scots</w:t>
      </w:r>
      <w:r>
        <w:rPr>
          <w:b/>
          <w:spacing w:val="-4"/>
        </w:rPr>
        <w:t xml:space="preserve"> </w:t>
      </w:r>
      <w:r>
        <w:rPr>
          <w:b/>
        </w:rPr>
        <w:t>and</w:t>
      </w:r>
      <w:r>
        <w:rPr>
          <w:b/>
          <w:spacing w:val="-5"/>
        </w:rPr>
        <w:t xml:space="preserve"> </w:t>
      </w:r>
      <w:r>
        <w:rPr>
          <w:b/>
        </w:rPr>
        <w:t>English</w:t>
      </w:r>
      <w:r>
        <w:rPr>
          <w:b/>
          <w:spacing w:val="-1"/>
        </w:rPr>
        <w:t xml:space="preserve"> </w:t>
      </w:r>
      <w:r>
        <w:rPr>
          <w:b/>
        </w:rPr>
        <w:t>Law:</w:t>
      </w:r>
      <w:r>
        <w:rPr>
          <w:b/>
          <w:spacing w:val="-4"/>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 xml:space="preserve">of the degree of LLB with Honours in Scots and English Law, see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p>
    <w:p w14:paraId="4497A605" w14:textId="77777777" w:rsidR="009B0494" w:rsidRDefault="009B0494" w:rsidP="009A260E">
      <w:pPr>
        <w:pStyle w:val="BodyText"/>
        <w:rPr>
          <w:sz w:val="13"/>
        </w:rPr>
      </w:pPr>
    </w:p>
    <w:p w14:paraId="4497A606" w14:textId="3E425B15" w:rsidR="009B0494" w:rsidRDefault="007F4792" w:rsidP="009A260E">
      <w:pPr>
        <w:pStyle w:val="ListParagraph"/>
        <w:numPr>
          <w:ilvl w:val="0"/>
          <w:numId w:val="52"/>
        </w:numPr>
        <w:tabs>
          <w:tab w:val="left" w:pos="548"/>
        </w:tabs>
        <w:ind w:right="464"/>
      </w:pPr>
      <w:r>
        <w:rPr>
          <w:b/>
        </w:rPr>
        <w:t>LLB:</w:t>
      </w:r>
      <w:r>
        <w:rPr>
          <w:b/>
          <w:spacing w:val="-3"/>
        </w:rPr>
        <w:t xml:space="preserve"> </w:t>
      </w:r>
      <w:proofErr w:type="gramStart"/>
      <w:r>
        <w:t>In order</w:t>
      </w:r>
      <w:r>
        <w:rPr>
          <w:spacing w:val="-8"/>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degree of LLB</w:t>
      </w:r>
      <w:r>
        <w:rPr>
          <w:spacing w:val="-4"/>
        </w:rPr>
        <w:t xml:space="preserve"> </w:t>
      </w:r>
      <w:r>
        <w:t>in</w:t>
      </w:r>
      <w:r>
        <w:rPr>
          <w:spacing w:val="-4"/>
        </w:rPr>
        <w:t xml:space="preserve"> </w:t>
      </w:r>
      <w:r>
        <w:t>Scots</w:t>
      </w:r>
      <w:r>
        <w:rPr>
          <w:spacing w:val="-1"/>
        </w:rPr>
        <w:t xml:space="preserve"> </w:t>
      </w:r>
      <w:r>
        <w:t>and</w:t>
      </w:r>
      <w:r>
        <w:rPr>
          <w:spacing w:val="-4"/>
        </w:rPr>
        <w:t xml:space="preserve"> </w:t>
      </w:r>
      <w:r>
        <w:t>English</w:t>
      </w:r>
      <w:r>
        <w:rPr>
          <w:spacing w:val="-4"/>
        </w:rPr>
        <w:t xml:space="preserve"> </w:t>
      </w:r>
      <w:r>
        <w:t xml:space="preserve">Law, see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p>
    <w:p w14:paraId="4497A607" w14:textId="77777777" w:rsidR="009B0494" w:rsidRDefault="009B0494" w:rsidP="009A260E">
      <w:pPr>
        <w:pStyle w:val="BodyText"/>
        <w:rPr>
          <w:sz w:val="13"/>
        </w:rPr>
      </w:pPr>
    </w:p>
    <w:p w14:paraId="4497A608" w14:textId="0B026DEE" w:rsidR="009B0494" w:rsidRDefault="007F4792" w:rsidP="009A260E">
      <w:pPr>
        <w:pStyle w:val="ListParagraph"/>
        <w:numPr>
          <w:ilvl w:val="0"/>
          <w:numId w:val="52"/>
        </w:numPr>
        <w:tabs>
          <w:tab w:val="left" w:pos="548"/>
        </w:tabs>
        <w:ind w:right="720"/>
        <w:jc w:val="both"/>
      </w:pPr>
      <w:r>
        <w:rPr>
          <w:b/>
        </w:rPr>
        <w:t>Diploma of</w:t>
      </w:r>
      <w:r>
        <w:rPr>
          <w:b/>
          <w:spacing w:val="-2"/>
        </w:rPr>
        <w:t xml:space="preserve"> </w:t>
      </w:r>
      <w:r>
        <w:rPr>
          <w:b/>
        </w:rPr>
        <w:t xml:space="preserve">Higher Education: </w:t>
      </w:r>
      <w:proofErr w:type="gramStart"/>
      <w:r>
        <w:t>In order</w:t>
      </w:r>
      <w:r>
        <w:rPr>
          <w:spacing w:val="-3"/>
        </w:rPr>
        <w:t xml:space="preserve"> </w:t>
      </w:r>
      <w:r>
        <w:t>to</w:t>
      </w:r>
      <w:proofErr w:type="gramEnd"/>
      <w:r>
        <w:t xml:space="preserve"> qualify</w:t>
      </w:r>
      <w:r>
        <w:rPr>
          <w:spacing w:val="-1"/>
        </w:rPr>
        <w:t xml:space="preserve"> </w:t>
      </w:r>
      <w:r>
        <w:t>for the award of the Diploma of Higher</w:t>
      </w:r>
      <w:r>
        <w:rPr>
          <w:spacing w:val="-6"/>
        </w:rPr>
        <w:t xml:space="preserve"> </w:t>
      </w:r>
      <w:r>
        <w:t>Education</w:t>
      </w:r>
      <w:r>
        <w:rPr>
          <w:spacing w:val="-1"/>
        </w:rPr>
        <w:t xml:space="preserve"> </w:t>
      </w:r>
      <w:r>
        <w:t>in</w:t>
      </w:r>
      <w:r>
        <w:rPr>
          <w:spacing w:val="-1"/>
        </w:rPr>
        <w:t xml:space="preserve"> </w:t>
      </w:r>
      <w:r>
        <w:t>Scots and English</w:t>
      </w:r>
      <w:r>
        <w:rPr>
          <w:spacing w:val="-1"/>
        </w:rPr>
        <w:t xml:space="preserve"> </w:t>
      </w:r>
      <w:r>
        <w:t>Law, see</w:t>
      </w:r>
      <w:r>
        <w:rPr>
          <w:spacing w:val="-7"/>
        </w:rPr>
        <w:t xml:space="preserve"> </w:t>
      </w:r>
      <w:r>
        <w:rPr>
          <w:color w:val="0562C1"/>
          <w:u w:val="single" w:color="0562C1"/>
        </w:rPr>
        <w:t>General</w:t>
      </w:r>
      <w:r>
        <w:rPr>
          <w:color w:val="0562C1"/>
          <w:spacing w:val="-4"/>
          <w:u w:val="single" w:color="0562C1"/>
        </w:rPr>
        <w:t xml:space="preserve"> </w:t>
      </w:r>
      <w:r>
        <w:rPr>
          <w:color w:val="0562C1"/>
          <w:u w:val="single" w:color="0562C1"/>
        </w:rPr>
        <w:t>Academic Regulations</w:t>
      </w:r>
      <w:r>
        <w:rPr>
          <w:color w:val="0562C1"/>
          <w:spacing w:val="-2"/>
          <w:u w:val="single" w:color="0562C1"/>
        </w:rPr>
        <w:t xml:space="preserve"> </w:t>
      </w:r>
      <w:r>
        <w:rPr>
          <w:color w:val="0562C1"/>
          <w:u w:val="single" w:color="0562C1"/>
        </w:rPr>
        <w:t>–</w:t>
      </w:r>
      <w:r>
        <w:rPr>
          <w:color w:val="0562C1"/>
        </w:rPr>
        <w:t xml:space="preserve"> </w:t>
      </w:r>
      <w:r>
        <w:rPr>
          <w:color w:val="0562C1"/>
          <w:u w:val="single" w:color="0562C1"/>
        </w:rPr>
        <w:t>Undergraduate,</w:t>
      </w:r>
      <w:r>
        <w:rPr>
          <w:color w:val="0562C1"/>
          <w:spacing w:val="-3"/>
          <w:u w:val="single" w:color="0562C1"/>
        </w:rPr>
        <w:t xml:space="preserve"> </w:t>
      </w:r>
      <w:r>
        <w:rPr>
          <w:color w:val="0562C1"/>
          <w:u w:val="single" w:color="0562C1"/>
        </w:rPr>
        <w:t>Integrated</w:t>
      </w:r>
      <w:r>
        <w:rPr>
          <w:color w:val="0562C1"/>
          <w:spacing w:val="-7"/>
          <w:u w:val="single" w:color="0562C1"/>
        </w:rPr>
        <w:t xml:space="preserve"> </w:t>
      </w:r>
      <w:r>
        <w:rPr>
          <w:color w:val="0562C1"/>
          <w:u w:val="single" w:color="0562C1"/>
        </w:rPr>
        <w:t>Master</w:t>
      </w:r>
      <w:r>
        <w:rPr>
          <w:color w:val="0562C1"/>
          <w:spacing w:val="-6"/>
          <w:u w:val="single" w:color="0562C1"/>
        </w:rPr>
        <w:t xml:space="preserve"> </w:t>
      </w:r>
      <w:r>
        <w:rPr>
          <w:color w:val="0562C1"/>
          <w:u w:val="single" w:color="0562C1"/>
        </w:rPr>
        <w:t>and</w:t>
      </w:r>
      <w:r>
        <w:rPr>
          <w:color w:val="0562C1"/>
          <w:spacing w:val="-7"/>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spacing w:val="-2"/>
          <w:u w:val="single" w:color="0562C1"/>
        </w:rPr>
        <w:t xml:space="preserve"> </w:t>
      </w:r>
      <w:r>
        <w:rPr>
          <w:color w:val="0562C1"/>
          <w:u w:val="single" w:color="0562C1"/>
        </w:rPr>
        <w:t>Degree</w:t>
      </w:r>
      <w:r>
        <w:rPr>
          <w:color w:val="0562C1"/>
          <w:spacing w:val="-7"/>
          <w:u w:val="single" w:color="0562C1"/>
        </w:rPr>
        <w:t xml:space="preserve"> </w:t>
      </w:r>
      <w:r>
        <w:rPr>
          <w:color w:val="0562C1"/>
          <w:u w:val="single" w:color="0562C1"/>
        </w:rPr>
        <w:t>Programme</w:t>
      </w:r>
      <w:r>
        <w:rPr>
          <w:color w:val="0562C1"/>
        </w:rPr>
        <w:t xml:space="preserve"> </w:t>
      </w:r>
      <w:r>
        <w:rPr>
          <w:color w:val="0562C1"/>
          <w:spacing w:val="-2"/>
          <w:u w:val="single" w:color="0562C1"/>
        </w:rPr>
        <w:t>Level.</w:t>
      </w:r>
    </w:p>
    <w:p w14:paraId="4497A609" w14:textId="77777777" w:rsidR="009B0494" w:rsidRDefault="009B0494" w:rsidP="009A260E">
      <w:pPr>
        <w:pStyle w:val="BodyText"/>
        <w:rPr>
          <w:sz w:val="13"/>
        </w:rPr>
      </w:pPr>
    </w:p>
    <w:p w14:paraId="4497A60A" w14:textId="59318D9E" w:rsidR="009B0494" w:rsidRDefault="007F4792" w:rsidP="009A260E">
      <w:pPr>
        <w:pStyle w:val="ListParagraph"/>
        <w:numPr>
          <w:ilvl w:val="0"/>
          <w:numId w:val="52"/>
        </w:numPr>
        <w:tabs>
          <w:tab w:val="left" w:pos="548"/>
        </w:tabs>
        <w:ind w:right="391"/>
      </w:pPr>
      <w:r>
        <w:rPr>
          <w:b/>
        </w:rPr>
        <w:t>Certificate of</w:t>
      </w:r>
      <w:r>
        <w:rPr>
          <w:b/>
          <w:spacing w:val="-3"/>
        </w:rPr>
        <w:t xml:space="preserve"> </w:t>
      </w:r>
      <w:r>
        <w:rPr>
          <w:b/>
        </w:rPr>
        <w:t>Higher</w:t>
      </w:r>
      <w:r>
        <w:rPr>
          <w:b/>
          <w:spacing w:val="-6"/>
        </w:rPr>
        <w:t xml:space="preserve"> </w:t>
      </w:r>
      <w:r>
        <w:rPr>
          <w:b/>
        </w:rPr>
        <w:t>Education:</w:t>
      </w:r>
      <w:r>
        <w:rPr>
          <w:b/>
          <w:spacing w:val="-3"/>
        </w:rPr>
        <w:t xml:space="preserve"> </w:t>
      </w:r>
      <w:r>
        <w:t>In order</w:t>
      </w:r>
      <w:r>
        <w:rPr>
          <w:spacing w:val="-3"/>
        </w:rPr>
        <w:t xml:space="preserve"> </w:t>
      </w:r>
      <w:r>
        <w:t>to</w:t>
      </w:r>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the Certificate</w:t>
      </w:r>
      <w:r>
        <w:rPr>
          <w:spacing w:val="-4"/>
        </w:rPr>
        <w:t xml:space="preserve"> </w:t>
      </w:r>
      <w:r>
        <w:t xml:space="preserve">of Higher Education in Scots and English Law, see </w:t>
      </w:r>
      <w:r>
        <w:rPr>
          <w:color w:val="0562C1"/>
          <w:u w:val="single" w:color="0562C1"/>
        </w:rPr>
        <w:t>General Academic Regulations –</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spacing w:val="-2"/>
          <w:u w:val="single" w:color="0562C1"/>
        </w:rPr>
        <w:t>Level.</w:t>
      </w:r>
    </w:p>
    <w:p w14:paraId="4497A60B" w14:textId="77777777" w:rsidR="009B0494" w:rsidRDefault="009B0494" w:rsidP="009A260E">
      <w:pPr>
        <w:pStyle w:val="BodyText"/>
        <w:rPr>
          <w:sz w:val="14"/>
        </w:rPr>
      </w:pPr>
    </w:p>
    <w:p w14:paraId="4497A60C" w14:textId="77777777" w:rsidR="009B0494" w:rsidRDefault="007F4792" w:rsidP="009A260E">
      <w:pPr>
        <w:pStyle w:val="Heading1"/>
        <w:ind w:left="119" w:right="266"/>
      </w:pPr>
      <w:r>
        <w:t>Students</w:t>
      </w:r>
      <w:r>
        <w:rPr>
          <w:spacing w:val="-1"/>
        </w:rPr>
        <w:t xml:space="preserve"> </w:t>
      </w:r>
      <w:r>
        <w:t>Admitted</w:t>
      </w:r>
      <w:r>
        <w:rPr>
          <w:spacing w:val="-3"/>
        </w:rPr>
        <w:t xml:space="preserve"> </w:t>
      </w:r>
      <w:r>
        <w:t>to</w:t>
      </w:r>
      <w:r>
        <w:rPr>
          <w:spacing w:val="-3"/>
        </w:rPr>
        <w:t xml:space="preserve"> </w:t>
      </w:r>
      <w:r>
        <w:t>the</w:t>
      </w:r>
      <w:r>
        <w:rPr>
          <w:spacing w:val="-7"/>
        </w:rPr>
        <w:t xml:space="preserve"> </w:t>
      </w:r>
      <w:r>
        <w:t>Programme</w:t>
      </w:r>
      <w:r>
        <w:rPr>
          <w:spacing w:val="-1"/>
        </w:rPr>
        <w:t xml:space="preserve"> </w:t>
      </w:r>
      <w:r>
        <w:t>with</w:t>
      </w:r>
      <w:r>
        <w:rPr>
          <w:spacing w:val="-3"/>
        </w:rPr>
        <w:t xml:space="preserve"> </w:t>
      </w:r>
      <w:r>
        <w:t>Advanced</w:t>
      </w:r>
      <w:r>
        <w:rPr>
          <w:spacing w:val="-3"/>
        </w:rPr>
        <w:t xml:space="preserve"> </w:t>
      </w:r>
      <w:r>
        <w:t>Standing</w:t>
      </w:r>
      <w:r>
        <w:rPr>
          <w:spacing w:val="-3"/>
        </w:rPr>
        <w:t xml:space="preserve"> </w:t>
      </w:r>
      <w:r>
        <w:t>Credit</w:t>
      </w:r>
      <w:r>
        <w:rPr>
          <w:spacing w:val="-9"/>
        </w:rPr>
        <w:t xml:space="preserve"> </w:t>
      </w:r>
      <w:r>
        <w:t>Transfer</w:t>
      </w:r>
      <w:r>
        <w:rPr>
          <w:spacing w:val="-3"/>
        </w:rPr>
        <w:t xml:space="preserve"> </w:t>
      </w:r>
      <w:r>
        <w:t xml:space="preserve">and </w:t>
      </w:r>
      <w:r>
        <w:rPr>
          <w:spacing w:val="-4"/>
        </w:rPr>
        <w:t>RPL</w:t>
      </w:r>
    </w:p>
    <w:p w14:paraId="4497A60D" w14:textId="77777777" w:rsidR="009B0494" w:rsidRDefault="007F4792" w:rsidP="009A260E">
      <w:pPr>
        <w:pStyle w:val="ListParagraph"/>
        <w:numPr>
          <w:ilvl w:val="0"/>
          <w:numId w:val="52"/>
        </w:numPr>
        <w:tabs>
          <w:tab w:val="left" w:pos="547"/>
        </w:tabs>
        <w:spacing w:line="242" w:lineRule="auto"/>
        <w:ind w:left="546" w:right="145"/>
      </w:pPr>
      <w:r>
        <w:t>Students holding appropriate qualifications are admitted with advanced standing to the programme to reflect their previous degree or degree equivalent amounted to a maximum</w:t>
      </w:r>
      <w:r>
        <w:rPr>
          <w:spacing w:val="-3"/>
        </w:rPr>
        <w:t xml:space="preserve"> </w:t>
      </w:r>
      <w:r>
        <w:t>of</w:t>
      </w:r>
      <w:r>
        <w:rPr>
          <w:spacing w:val="-5"/>
        </w:rPr>
        <w:t xml:space="preserve"> </w:t>
      </w:r>
      <w:r>
        <w:t>80 credits</w:t>
      </w:r>
      <w:r>
        <w:rPr>
          <w:spacing w:val="-6"/>
        </w:rPr>
        <w:t xml:space="preserve"> </w:t>
      </w:r>
      <w:r>
        <w:t>and shall</w:t>
      </w:r>
      <w:r>
        <w:rPr>
          <w:spacing w:val="-7"/>
        </w:rPr>
        <w:t xml:space="preserve"> </w:t>
      </w:r>
      <w:r>
        <w:t>undertake</w:t>
      </w:r>
      <w:r>
        <w:rPr>
          <w:spacing w:val="-4"/>
        </w:rPr>
        <w:t xml:space="preserve"> </w:t>
      </w:r>
      <w:r>
        <w:t>the special</w:t>
      </w:r>
      <w:r>
        <w:rPr>
          <w:spacing w:val="-3"/>
        </w:rPr>
        <w:t xml:space="preserve"> </w:t>
      </w:r>
      <w:r>
        <w:t>curriculum set</w:t>
      </w:r>
      <w:r>
        <w:rPr>
          <w:spacing w:val="-5"/>
        </w:rPr>
        <w:t xml:space="preserve"> </w:t>
      </w:r>
      <w:r>
        <w:t>out</w:t>
      </w:r>
      <w:r>
        <w:rPr>
          <w:spacing w:val="-5"/>
        </w:rPr>
        <w:t xml:space="preserve"> </w:t>
      </w:r>
      <w:r>
        <w:t xml:space="preserve">in Regulations </w:t>
      </w:r>
      <w:r>
        <w:rPr>
          <w:spacing w:val="-2"/>
        </w:rPr>
        <w:t>15-19.</w:t>
      </w:r>
    </w:p>
    <w:p w14:paraId="4497A60E" w14:textId="77777777" w:rsidR="009B0494" w:rsidRDefault="009B0494" w:rsidP="009A260E">
      <w:pPr>
        <w:pStyle w:val="BodyText"/>
        <w:rPr>
          <w:sz w:val="21"/>
        </w:rPr>
      </w:pPr>
    </w:p>
    <w:p w14:paraId="4497A60F" w14:textId="77777777" w:rsidR="009B0494" w:rsidRDefault="007F4792" w:rsidP="009A260E">
      <w:pPr>
        <w:pStyle w:val="Heading1"/>
        <w:ind w:left="119"/>
      </w:pPr>
      <w:r>
        <w:t>Curriculum</w:t>
      </w:r>
      <w:r>
        <w:rPr>
          <w:spacing w:val="-6"/>
        </w:rPr>
        <w:t xml:space="preserve"> </w:t>
      </w:r>
      <w:r>
        <w:t>(Graduate</w:t>
      </w:r>
      <w:r>
        <w:rPr>
          <w:spacing w:val="-7"/>
        </w:rPr>
        <w:t xml:space="preserve"> </w:t>
      </w:r>
      <w:r>
        <w:rPr>
          <w:spacing w:val="-2"/>
        </w:rPr>
        <w:t>Entry)</w:t>
      </w:r>
    </w:p>
    <w:p w14:paraId="4497A610" w14:textId="77777777" w:rsidR="009B0494" w:rsidRDefault="007F4792" w:rsidP="009A260E">
      <w:pPr>
        <w:pStyle w:val="ListParagraph"/>
        <w:numPr>
          <w:ilvl w:val="0"/>
          <w:numId w:val="52"/>
        </w:numPr>
        <w:tabs>
          <w:tab w:val="left" w:pos="547"/>
        </w:tabs>
        <w:ind w:left="546" w:right="195"/>
      </w:pPr>
      <w:r>
        <w:rPr>
          <w:b/>
        </w:rPr>
        <w:t xml:space="preserve">Second Year </w:t>
      </w:r>
      <w:r>
        <w:t>– Students are admitted with advanced standing and are admitted direct to second</w:t>
      </w:r>
      <w:r>
        <w:rPr>
          <w:spacing w:val="-4"/>
        </w:rPr>
        <w:t xml:space="preserve"> </w:t>
      </w:r>
      <w:r>
        <w:t>year. All</w:t>
      </w:r>
      <w:r>
        <w:rPr>
          <w:spacing w:val="-2"/>
        </w:rPr>
        <w:t xml:space="preserve"> </w:t>
      </w:r>
      <w:r>
        <w:t>students</w:t>
      </w:r>
      <w:r>
        <w:rPr>
          <w:spacing w:val="-1"/>
        </w:rPr>
        <w:t xml:space="preserve"> </w:t>
      </w:r>
      <w:r>
        <w:t>shall</w:t>
      </w:r>
      <w:r>
        <w:rPr>
          <w:spacing w:val="-7"/>
        </w:rPr>
        <w:t xml:space="preserve"> </w:t>
      </w:r>
      <w:r>
        <w:t>normally</w:t>
      </w:r>
      <w:r>
        <w:rPr>
          <w:spacing w:val="-6"/>
        </w:rPr>
        <w:t xml:space="preserve"> </w:t>
      </w:r>
      <w:r>
        <w:t>undertake</w:t>
      </w:r>
      <w:r>
        <w:rPr>
          <w:spacing w:val="-4"/>
        </w:rPr>
        <w:t xml:space="preserve"> </w:t>
      </w:r>
      <w:r>
        <w:t>modules</w:t>
      </w:r>
      <w:r>
        <w:rPr>
          <w:spacing w:val="-6"/>
        </w:rPr>
        <w:t xml:space="preserve"> </w:t>
      </w:r>
      <w:r>
        <w:t>amounting</w:t>
      </w:r>
      <w:r>
        <w:rPr>
          <w:spacing w:val="-4"/>
        </w:rPr>
        <w:t xml:space="preserve"> </w:t>
      </w:r>
      <w:r>
        <w:t>to</w:t>
      </w:r>
      <w:r>
        <w:rPr>
          <w:spacing w:val="-4"/>
        </w:rPr>
        <w:t xml:space="preserve"> </w:t>
      </w:r>
      <w:r>
        <w:t>200</w:t>
      </w:r>
      <w:r>
        <w:rPr>
          <w:spacing w:val="-4"/>
        </w:rPr>
        <w:t xml:space="preserve"> </w:t>
      </w:r>
      <w:r>
        <w:t>credits as follows:</w:t>
      </w:r>
    </w:p>
    <w:p w14:paraId="4497A611" w14:textId="77777777" w:rsidR="009B0494" w:rsidRDefault="009B0494" w:rsidP="009A260E">
      <w:pPr>
        <w:pStyle w:val="BodyText"/>
        <w:rPr>
          <w:sz w:val="21"/>
        </w:rPr>
      </w:pPr>
    </w:p>
    <w:p w14:paraId="4497A612"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A613" w14:textId="77777777" w:rsidR="009B0494" w:rsidRDefault="009B0494" w:rsidP="009A260E">
      <w:pPr>
        <w:pStyle w:val="BodyText"/>
        <w:rPr>
          <w:b/>
          <w:sz w:val="14"/>
        </w:rPr>
      </w:pPr>
    </w:p>
    <w:p w14:paraId="4497A614" w14:textId="77777777" w:rsidR="009B0494" w:rsidRDefault="007F4792" w:rsidP="009A260E">
      <w:pPr>
        <w:ind w:left="120"/>
        <w:rPr>
          <w:b/>
        </w:rPr>
      </w:pPr>
      <w:r>
        <w:rPr>
          <w:b/>
        </w:rPr>
        <w:t>List</w:t>
      </w:r>
      <w:r>
        <w:rPr>
          <w:b/>
          <w:spacing w:val="1"/>
        </w:rPr>
        <w:t xml:space="preserve"> </w:t>
      </w:r>
      <w:r>
        <w:rPr>
          <w:b/>
          <w:spacing w:val="-10"/>
        </w:rPr>
        <w:t>A</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619" w14:textId="77777777">
        <w:trPr>
          <w:trHeight w:val="551"/>
        </w:trPr>
        <w:tc>
          <w:tcPr>
            <w:tcW w:w="1637" w:type="dxa"/>
          </w:tcPr>
          <w:p w14:paraId="4497A61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616"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A617" w14:textId="77777777" w:rsidR="009B0494" w:rsidRDefault="007F4792" w:rsidP="009A260E">
            <w:pPr>
              <w:pStyle w:val="TableParagraph"/>
              <w:spacing w:before="0"/>
              <w:ind w:left="198" w:right="180"/>
              <w:rPr>
                <w:b/>
              </w:rPr>
            </w:pPr>
            <w:r>
              <w:rPr>
                <w:b/>
                <w:spacing w:val="-4"/>
              </w:rPr>
              <w:t>Level</w:t>
            </w:r>
          </w:p>
        </w:tc>
        <w:tc>
          <w:tcPr>
            <w:tcW w:w="1287" w:type="dxa"/>
          </w:tcPr>
          <w:p w14:paraId="4497A618" w14:textId="77777777" w:rsidR="009B0494" w:rsidRDefault="007F4792" w:rsidP="009A260E">
            <w:pPr>
              <w:pStyle w:val="TableParagraph"/>
              <w:spacing w:before="0"/>
              <w:ind w:left="241" w:right="242"/>
              <w:rPr>
                <w:b/>
              </w:rPr>
            </w:pPr>
            <w:r>
              <w:rPr>
                <w:b/>
                <w:spacing w:val="-2"/>
              </w:rPr>
              <w:t>Credits</w:t>
            </w:r>
          </w:p>
        </w:tc>
      </w:tr>
      <w:tr w:rsidR="009B0494" w14:paraId="4497A61E" w14:textId="77777777">
        <w:trPr>
          <w:trHeight w:val="551"/>
        </w:trPr>
        <w:tc>
          <w:tcPr>
            <w:tcW w:w="1637" w:type="dxa"/>
          </w:tcPr>
          <w:p w14:paraId="4497A61A" w14:textId="77777777" w:rsidR="009B0494" w:rsidRDefault="007F4792" w:rsidP="009A260E">
            <w:pPr>
              <w:pStyle w:val="TableParagraph"/>
              <w:spacing w:before="0"/>
              <w:ind w:left="119" w:right="103"/>
            </w:pPr>
            <w:r>
              <w:rPr>
                <w:spacing w:val="-2"/>
              </w:rPr>
              <w:t>M9111</w:t>
            </w:r>
          </w:p>
        </w:tc>
        <w:tc>
          <w:tcPr>
            <w:tcW w:w="5098" w:type="dxa"/>
          </w:tcPr>
          <w:p w14:paraId="4497A61B" w14:textId="77777777" w:rsidR="009B0494" w:rsidRDefault="007F4792" w:rsidP="009A260E">
            <w:pPr>
              <w:pStyle w:val="TableParagraph"/>
              <w:spacing w:before="0"/>
              <w:ind w:left="105"/>
              <w:jc w:val="left"/>
            </w:pPr>
            <w:r>
              <w:t>Criminal</w:t>
            </w:r>
            <w:r>
              <w:rPr>
                <w:spacing w:val="-6"/>
              </w:rPr>
              <w:t xml:space="preserve"> </w:t>
            </w:r>
            <w:r>
              <w:rPr>
                <w:spacing w:val="-5"/>
              </w:rPr>
              <w:t>Law</w:t>
            </w:r>
          </w:p>
        </w:tc>
        <w:tc>
          <w:tcPr>
            <w:tcW w:w="989" w:type="dxa"/>
          </w:tcPr>
          <w:p w14:paraId="4497A61C" w14:textId="77777777" w:rsidR="009B0494" w:rsidRDefault="007F4792" w:rsidP="009A260E">
            <w:pPr>
              <w:pStyle w:val="TableParagraph"/>
              <w:spacing w:before="0"/>
              <w:ind w:left="15"/>
            </w:pPr>
            <w:r>
              <w:t>1</w:t>
            </w:r>
          </w:p>
        </w:tc>
        <w:tc>
          <w:tcPr>
            <w:tcW w:w="1287" w:type="dxa"/>
          </w:tcPr>
          <w:p w14:paraId="4497A61D" w14:textId="77777777" w:rsidR="009B0494" w:rsidRDefault="007F4792" w:rsidP="009A260E">
            <w:pPr>
              <w:pStyle w:val="TableParagraph"/>
              <w:spacing w:before="0"/>
              <w:ind w:left="246" w:right="240"/>
            </w:pPr>
            <w:r>
              <w:rPr>
                <w:spacing w:val="-5"/>
              </w:rPr>
              <w:t>20</w:t>
            </w:r>
          </w:p>
        </w:tc>
      </w:tr>
      <w:tr w:rsidR="009B0494" w14:paraId="4497A623" w14:textId="77777777">
        <w:trPr>
          <w:trHeight w:val="551"/>
        </w:trPr>
        <w:tc>
          <w:tcPr>
            <w:tcW w:w="1637" w:type="dxa"/>
          </w:tcPr>
          <w:p w14:paraId="4497A61F" w14:textId="77777777" w:rsidR="009B0494" w:rsidRDefault="007F4792" w:rsidP="009A260E">
            <w:pPr>
              <w:pStyle w:val="TableParagraph"/>
              <w:spacing w:before="0"/>
              <w:ind w:left="119" w:right="103"/>
            </w:pPr>
            <w:r>
              <w:rPr>
                <w:spacing w:val="-2"/>
              </w:rPr>
              <w:t>M9112</w:t>
            </w:r>
          </w:p>
        </w:tc>
        <w:tc>
          <w:tcPr>
            <w:tcW w:w="5098" w:type="dxa"/>
          </w:tcPr>
          <w:p w14:paraId="4497A620" w14:textId="77777777" w:rsidR="009B0494" w:rsidRDefault="007F4792" w:rsidP="009A260E">
            <w:pPr>
              <w:pStyle w:val="TableParagraph"/>
              <w:spacing w:before="0"/>
              <w:ind w:left="105"/>
              <w:jc w:val="left"/>
            </w:pPr>
            <w:r>
              <w:t>Voluntary</w:t>
            </w:r>
            <w:r>
              <w:rPr>
                <w:spacing w:val="-8"/>
              </w:rPr>
              <w:t xml:space="preserve"> </w:t>
            </w:r>
            <w:r>
              <w:t>Obligations:</w:t>
            </w:r>
            <w:r>
              <w:rPr>
                <w:spacing w:val="-6"/>
              </w:rPr>
              <w:t xml:space="preserve"> </w:t>
            </w:r>
            <w:r>
              <w:t>Contract</w:t>
            </w:r>
            <w:r>
              <w:rPr>
                <w:spacing w:val="-11"/>
              </w:rPr>
              <w:t xml:space="preserve"> </w:t>
            </w:r>
            <w:r>
              <w:t>and</w:t>
            </w:r>
            <w:r>
              <w:rPr>
                <w:spacing w:val="-5"/>
              </w:rPr>
              <w:t xml:space="preserve"> </w:t>
            </w:r>
            <w:r>
              <w:rPr>
                <w:spacing w:val="-2"/>
              </w:rPr>
              <w:t>Promise</w:t>
            </w:r>
          </w:p>
        </w:tc>
        <w:tc>
          <w:tcPr>
            <w:tcW w:w="989" w:type="dxa"/>
          </w:tcPr>
          <w:p w14:paraId="4497A621" w14:textId="77777777" w:rsidR="009B0494" w:rsidRDefault="007F4792" w:rsidP="009A260E">
            <w:pPr>
              <w:pStyle w:val="TableParagraph"/>
              <w:spacing w:before="0"/>
              <w:ind w:left="15"/>
            </w:pPr>
            <w:r>
              <w:t>1</w:t>
            </w:r>
          </w:p>
        </w:tc>
        <w:tc>
          <w:tcPr>
            <w:tcW w:w="1287" w:type="dxa"/>
          </w:tcPr>
          <w:p w14:paraId="4497A622" w14:textId="77777777" w:rsidR="009B0494" w:rsidRDefault="007F4792" w:rsidP="009A260E">
            <w:pPr>
              <w:pStyle w:val="TableParagraph"/>
              <w:spacing w:before="0"/>
              <w:ind w:left="246" w:right="240"/>
            </w:pPr>
            <w:r>
              <w:rPr>
                <w:spacing w:val="-5"/>
              </w:rPr>
              <w:t>20</w:t>
            </w:r>
          </w:p>
        </w:tc>
      </w:tr>
      <w:tr w:rsidR="009B0494" w14:paraId="4497A628" w14:textId="77777777">
        <w:trPr>
          <w:trHeight w:val="551"/>
        </w:trPr>
        <w:tc>
          <w:tcPr>
            <w:tcW w:w="1637" w:type="dxa"/>
          </w:tcPr>
          <w:p w14:paraId="4497A624" w14:textId="77777777" w:rsidR="009B0494" w:rsidRDefault="007F4792" w:rsidP="009A260E">
            <w:pPr>
              <w:pStyle w:val="TableParagraph"/>
              <w:spacing w:before="0"/>
              <w:ind w:left="119" w:right="103"/>
            </w:pPr>
            <w:r>
              <w:rPr>
                <w:spacing w:val="-2"/>
              </w:rPr>
              <w:t>M9113</w:t>
            </w:r>
          </w:p>
        </w:tc>
        <w:tc>
          <w:tcPr>
            <w:tcW w:w="5098" w:type="dxa"/>
          </w:tcPr>
          <w:p w14:paraId="4497A625" w14:textId="77777777" w:rsidR="009B0494" w:rsidRDefault="007F4792" w:rsidP="009A260E">
            <w:pPr>
              <w:pStyle w:val="TableParagraph"/>
              <w:spacing w:before="0"/>
              <w:ind w:left="105"/>
              <w:jc w:val="left"/>
            </w:pPr>
            <w:r>
              <w:t>Law</w:t>
            </w:r>
            <w:r>
              <w:rPr>
                <w:spacing w:val="-5"/>
              </w:rPr>
              <w:t xml:space="preserve"> </w:t>
            </w:r>
            <w:r>
              <w:t>and</w:t>
            </w:r>
            <w:r>
              <w:rPr>
                <w:spacing w:val="3"/>
              </w:rPr>
              <w:t xml:space="preserve"> </w:t>
            </w:r>
            <w:r>
              <w:rPr>
                <w:spacing w:val="-2"/>
              </w:rPr>
              <w:t>Society</w:t>
            </w:r>
          </w:p>
        </w:tc>
        <w:tc>
          <w:tcPr>
            <w:tcW w:w="989" w:type="dxa"/>
          </w:tcPr>
          <w:p w14:paraId="4497A626" w14:textId="77777777" w:rsidR="009B0494" w:rsidRDefault="007F4792" w:rsidP="009A260E">
            <w:pPr>
              <w:pStyle w:val="TableParagraph"/>
              <w:spacing w:before="0"/>
              <w:ind w:left="15"/>
            </w:pPr>
            <w:r>
              <w:t>1</w:t>
            </w:r>
          </w:p>
        </w:tc>
        <w:tc>
          <w:tcPr>
            <w:tcW w:w="1287" w:type="dxa"/>
          </w:tcPr>
          <w:p w14:paraId="4497A627" w14:textId="77777777" w:rsidR="009B0494" w:rsidRDefault="007F4792" w:rsidP="009A260E">
            <w:pPr>
              <w:pStyle w:val="TableParagraph"/>
              <w:spacing w:before="0"/>
              <w:ind w:left="246" w:right="240"/>
            </w:pPr>
            <w:r>
              <w:rPr>
                <w:spacing w:val="-5"/>
              </w:rPr>
              <w:t>20</w:t>
            </w:r>
          </w:p>
        </w:tc>
      </w:tr>
      <w:tr w:rsidR="009B0494" w14:paraId="4497A62D" w14:textId="77777777">
        <w:trPr>
          <w:trHeight w:val="551"/>
        </w:trPr>
        <w:tc>
          <w:tcPr>
            <w:tcW w:w="1637" w:type="dxa"/>
          </w:tcPr>
          <w:p w14:paraId="4497A629" w14:textId="77777777" w:rsidR="009B0494" w:rsidRDefault="007F4792" w:rsidP="009A260E">
            <w:pPr>
              <w:pStyle w:val="TableParagraph"/>
              <w:spacing w:before="0"/>
              <w:ind w:left="119" w:right="103"/>
            </w:pPr>
            <w:r>
              <w:rPr>
                <w:spacing w:val="-2"/>
              </w:rPr>
              <w:t>M9114</w:t>
            </w:r>
          </w:p>
        </w:tc>
        <w:tc>
          <w:tcPr>
            <w:tcW w:w="5098" w:type="dxa"/>
          </w:tcPr>
          <w:p w14:paraId="4497A62A" w14:textId="77777777" w:rsidR="009B0494" w:rsidRDefault="007F4792" w:rsidP="009A260E">
            <w:pPr>
              <w:pStyle w:val="TableParagraph"/>
              <w:spacing w:before="0"/>
              <w:ind w:left="105"/>
              <w:jc w:val="left"/>
            </w:pPr>
            <w:r>
              <w:t>Legal</w:t>
            </w:r>
            <w:r>
              <w:rPr>
                <w:spacing w:val="-2"/>
              </w:rPr>
              <w:t xml:space="preserve"> Methods</w:t>
            </w:r>
          </w:p>
        </w:tc>
        <w:tc>
          <w:tcPr>
            <w:tcW w:w="989" w:type="dxa"/>
          </w:tcPr>
          <w:p w14:paraId="4497A62B" w14:textId="77777777" w:rsidR="009B0494" w:rsidRDefault="007F4792" w:rsidP="009A260E">
            <w:pPr>
              <w:pStyle w:val="TableParagraph"/>
              <w:spacing w:before="0"/>
              <w:ind w:left="15"/>
            </w:pPr>
            <w:r>
              <w:t>1</w:t>
            </w:r>
          </w:p>
        </w:tc>
        <w:tc>
          <w:tcPr>
            <w:tcW w:w="1287" w:type="dxa"/>
          </w:tcPr>
          <w:p w14:paraId="4497A62C" w14:textId="77777777" w:rsidR="009B0494" w:rsidRDefault="007F4792" w:rsidP="009A260E">
            <w:pPr>
              <w:pStyle w:val="TableParagraph"/>
              <w:spacing w:before="0"/>
              <w:ind w:left="246" w:right="240"/>
            </w:pPr>
            <w:r>
              <w:rPr>
                <w:spacing w:val="-5"/>
              </w:rPr>
              <w:t>20</w:t>
            </w:r>
          </w:p>
        </w:tc>
      </w:tr>
      <w:tr w:rsidR="009B0494" w14:paraId="4497A632" w14:textId="77777777">
        <w:trPr>
          <w:trHeight w:val="551"/>
        </w:trPr>
        <w:tc>
          <w:tcPr>
            <w:tcW w:w="1637" w:type="dxa"/>
          </w:tcPr>
          <w:p w14:paraId="4497A62E" w14:textId="77777777" w:rsidR="009B0494" w:rsidRDefault="007F4792" w:rsidP="009A260E">
            <w:pPr>
              <w:pStyle w:val="TableParagraph"/>
              <w:spacing w:before="0"/>
              <w:ind w:left="119" w:right="103"/>
            </w:pPr>
            <w:r>
              <w:rPr>
                <w:spacing w:val="-2"/>
              </w:rPr>
              <w:t>M9115</w:t>
            </w:r>
          </w:p>
        </w:tc>
        <w:tc>
          <w:tcPr>
            <w:tcW w:w="5098" w:type="dxa"/>
          </w:tcPr>
          <w:p w14:paraId="4497A62F" w14:textId="77777777" w:rsidR="009B0494" w:rsidRDefault="007F4792" w:rsidP="009A260E">
            <w:pPr>
              <w:pStyle w:val="TableParagraph"/>
              <w:spacing w:before="0"/>
              <w:ind w:left="105"/>
              <w:jc w:val="left"/>
            </w:pPr>
            <w:r>
              <w:t>Legal</w:t>
            </w:r>
            <w:r>
              <w:rPr>
                <w:spacing w:val="-5"/>
              </w:rPr>
              <w:t xml:space="preserve"> </w:t>
            </w:r>
            <w:r>
              <w:rPr>
                <w:spacing w:val="-2"/>
              </w:rPr>
              <w:t>Process</w:t>
            </w:r>
          </w:p>
        </w:tc>
        <w:tc>
          <w:tcPr>
            <w:tcW w:w="989" w:type="dxa"/>
          </w:tcPr>
          <w:p w14:paraId="4497A630" w14:textId="77777777" w:rsidR="009B0494" w:rsidRDefault="007F4792" w:rsidP="009A260E">
            <w:pPr>
              <w:pStyle w:val="TableParagraph"/>
              <w:spacing w:before="0"/>
              <w:ind w:left="15"/>
            </w:pPr>
            <w:r>
              <w:t>1</w:t>
            </w:r>
          </w:p>
        </w:tc>
        <w:tc>
          <w:tcPr>
            <w:tcW w:w="1287" w:type="dxa"/>
          </w:tcPr>
          <w:p w14:paraId="4497A631" w14:textId="77777777" w:rsidR="009B0494" w:rsidRDefault="007F4792" w:rsidP="009A260E">
            <w:pPr>
              <w:pStyle w:val="TableParagraph"/>
              <w:spacing w:before="0"/>
              <w:ind w:left="246" w:right="240"/>
            </w:pPr>
            <w:r>
              <w:rPr>
                <w:spacing w:val="-5"/>
              </w:rPr>
              <w:t>20</w:t>
            </w:r>
          </w:p>
        </w:tc>
      </w:tr>
    </w:tbl>
    <w:p w14:paraId="4497A633" w14:textId="77777777" w:rsidR="009B0494" w:rsidRDefault="009B0494" w:rsidP="009A260E">
      <w:pPr>
        <w:sectPr w:rsidR="009B0494">
          <w:pgSz w:w="11900" w:h="16840"/>
          <w:pgMar w:top="1600" w:right="1320" w:bottom="1394" w:left="1320" w:header="0" w:footer="758"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638" w14:textId="77777777">
        <w:trPr>
          <w:trHeight w:val="551"/>
        </w:trPr>
        <w:tc>
          <w:tcPr>
            <w:tcW w:w="1637" w:type="dxa"/>
          </w:tcPr>
          <w:p w14:paraId="4497A634" w14:textId="77777777" w:rsidR="009B0494" w:rsidRDefault="007F4792" w:rsidP="009A260E">
            <w:pPr>
              <w:pStyle w:val="TableParagraph"/>
              <w:spacing w:before="0"/>
              <w:ind w:left="119" w:right="103"/>
            </w:pPr>
            <w:r>
              <w:rPr>
                <w:spacing w:val="-2"/>
              </w:rPr>
              <w:t>M9116</w:t>
            </w:r>
          </w:p>
        </w:tc>
        <w:tc>
          <w:tcPr>
            <w:tcW w:w="5098" w:type="dxa"/>
          </w:tcPr>
          <w:p w14:paraId="4497A635"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1</w:t>
            </w:r>
          </w:p>
        </w:tc>
        <w:tc>
          <w:tcPr>
            <w:tcW w:w="989" w:type="dxa"/>
          </w:tcPr>
          <w:p w14:paraId="4497A636" w14:textId="77777777" w:rsidR="009B0494" w:rsidRDefault="007F4792" w:rsidP="009A260E">
            <w:pPr>
              <w:pStyle w:val="TableParagraph"/>
              <w:spacing w:before="0"/>
              <w:ind w:left="15"/>
            </w:pPr>
            <w:r>
              <w:t>1</w:t>
            </w:r>
          </w:p>
        </w:tc>
        <w:tc>
          <w:tcPr>
            <w:tcW w:w="1287" w:type="dxa"/>
          </w:tcPr>
          <w:p w14:paraId="4497A637" w14:textId="77777777" w:rsidR="009B0494" w:rsidRDefault="007F4792" w:rsidP="009A260E">
            <w:pPr>
              <w:pStyle w:val="TableParagraph"/>
              <w:spacing w:before="0"/>
              <w:ind w:left="517"/>
              <w:jc w:val="left"/>
            </w:pPr>
            <w:r>
              <w:rPr>
                <w:spacing w:val="-5"/>
              </w:rPr>
              <w:t>20</w:t>
            </w:r>
          </w:p>
        </w:tc>
      </w:tr>
      <w:tr w:rsidR="009B0494" w14:paraId="4497A63D" w14:textId="77777777">
        <w:trPr>
          <w:trHeight w:val="551"/>
        </w:trPr>
        <w:tc>
          <w:tcPr>
            <w:tcW w:w="1637" w:type="dxa"/>
          </w:tcPr>
          <w:p w14:paraId="4497A639" w14:textId="77777777" w:rsidR="009B0494" w:rsidRDefault="007F4792" w:rsidP="009A260E">
            <w:pPr>
              <w:pStyle w:val="TableParagraph"/>
              <w:spacing w:before="0"/>
              <w:ind w:left="119" w:right="103"/>
            </w:pPr>
            <w:r>
              <w:rPr>
                <w:spacing w:val="-2"/>
              </w:rPr>
              <w:lastRenderedPageBreak/>
              <w:t>M9208</w:t>
            </w:r>
          </w:p>
        </w:tc>
        <w:tc>
          <w:tcPr>
            <w:tcW w:w="5098" w:type="dxa"/>
          </w:tcPr>
          <w:p w14:paraId="4497A63A" w14:textId="77777777" w:rsidR="009B0494" w:rsidRDefault="007F4792" w:rsidP="009A260E">
            <w:pPr>
              <w:pStyle w:val="TableParagraph"/>
              <w:spacing w:before="0"/>
              <w:ind w:left="105"/>
              <w:jc w:val="left"/>
            </w:pPr>
            <w:r>
              <w:t xml:space="preserve">Domestic </w:t>
            </w:r>
            <w:r>
              <w:rPr>
                <w:spacing w:val="-2"/>
              </w:rPr>
              <w:t>Relations</w:t>
            </w:r>
          </w:p>
        </w:tc>
        <w:tc>
          <w:tcPr>
            <w:tcW w:w="989" w:type="dxa"/>
          </w:tcPr>
          <w:p w14:paraId="4497A63B" w14:textId="77777777" w:rsidR="009B0494" w:rsidRDefault="007F4792" w:rsidP="009A260E">
            <w:pPr>
              <w:pStyle w:val="TableParagraph"/>
              <w:spacing w:before="0"/>
              <w:ind w:left="15"/>
            </w:pPr>
            <w:r>
              <w:t>2</w:t>
            </w:r>
          </w:p>
        </w:tc>
        <w:tc>
          <w:tcPr>
            <w:tcW w:w="1287" w:type="dxa"/>
          </w:tcPr>
          <w:p w14:paraId="4497A63C" w14:textId="77777777" w:rsidR="009B0494" w:rsidRDefault="007F4792" w:rsidP="009A260E">
            <w:pPr>
              <w:pStyle w:val="TableParagraph"/>
              <w:spacing w:before="0"/>
              <w:ind w:left="517"/>
              <w:jc w:val="left"/>
            </w:pPr>
            <w:r>
              <w:rPr>
                <w:spacing w:val="-5"/>
              </w:rPr>
              <w:t>20</w:t>
            </w:r>
          </w:p>
        </w:tc>
      </w:tr>
    </w:tbl>
    <w:p w14:paraId="4497A63E" w14:textId="77777777" w:rsidR="009B0494" w:rsidRDefault="009B0494" w:rsidP="009A260E">
      <w:pPr>
        <w:pStyle w:val="BodyText"/>
        <w:rPr>
          <w:b/>
          <w:sz w:val="15"/>
        </w:rPr>
      </w:pPr>
    </w:p>
    <w:p w14:paraId="4497A63F" w14:textId="77777777" w:rsidR="009B0494" w:rsidRDefault="007F4792" w:rsidP="009A260E">
      <w:pPr>
        <w:spacing w:line="251" w:lineRule="exact"/>
        <w:ind w:left="120"/>
        <w:rPr>
          <w:b/>
        </w:rPr>
      </w:pPr>
      <w:r>
        <w:rPr>
          <w:b/>
        </w:rPr>
        <w:t>List</w:t>
      </w:r>
      <w:r>
        <w:rPr>
          <w:b/>
          <w:spacing w:val="1"/>
        </w:rPr>
        <w:t xml:space="preserve"> </w:t>
      </w:r>
      <w:r>
        <w:rPr>
          <w:b/>
          <w:spacing w:val="-10"/>
        </w:rPr>
        <w:t>B</w:t>
      </w:r>
    </w:p>
    <w:p w14:paraId="4497A640" w14:textId="77777777" w:rsidR="009B0494" w:rsidRDefault="007F4792" w:rsidP="009A260E">
      <w:pPr>
        <w:pStyle w:val="BodyText"/>
        <w:ind w:left="120"/>
      </w:pPr>
      <w:r>
        <w:t>Compulsory</w:t>
      </w:r>
      <w:r>
        <w:rPr>
          <w:spacing w:val="-7"/>
        </w:rPr>
        <w:t xml:space="preserve"> </w:t>
      </w:r>
      <w:r>
        <w:t>modules</w:t>
      </w:r>
      <w:r>
        <w:rPr>
          <w:spacing w:val="-2"/>
        </w:rPr>
        <w:t xml:space="preserve"> </w:t>
      </w:r>
      <w:r>
        <w:t>taught</w:t>
      </w:r>
      <w:r>
        <w:rPr>
          <w:spacing w:val="-6"/>
        </w:rPr>
        <w:t xml:space="preserve"> </w:t>
      </w:r>
      <w:r>
        <w:t>during</w:t>
      </w:r>
      <w:r>
        <w:rPr>
          <w:spacing w:val="-5"/>
        </w:rPr>
        <w:t xml:space="preserve"> </w:t>
      </w:r>
      <w:r>
        <w:t>a summer</w:t>
      </w:r>
      <w:r>
        <w:rPr>
          <w:spacing w:val="-4"/>
        </w:rPr>
        <w:t xml:space="preserve"> </w:t>
      </w:r>
      <w:r>
        <w:t>school</w:t>
      </w:r>
      <w:r>
        <w:rPr>
          <w:spacing w:val="-8"/>
        </w:rPr>
        <w:t xml:space="preserve"> </w:t>
      </w:r>
      <w:r>
        <w:t>on campus</w:t>
      </w:r>
      <w:r>
        <w:rPr>
          <w:spacing w:val="-7"/>
        </w:rPr>
        <w:t xml:space="preserve"> </w:t>
      </w:r>
      <w:r>
        <w:t>between the Second</w:t>
      </w:r>
      <w:r>
        <w:rPr>
          <w:spacing w:val="-5"/>
        </w:rPr>
        <w:t xml:space="preserve"> </w:t>
      </w:r>
      <w:r>
        <w:t>and Third Years:</w:t>
      </w:r>
    </w:p>
    <w:p w14:paraId="4497A641" w14:textId="77777777" w:rsidR="009B0494" w:rsidRDefault="009B0494" w:rsidP="009A260E">
      <w:pPr>
        <w:pStyle w:val="BodyText"/>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646" w14:textId="77777777">
        <w:trPr>
          <w:trHeight w:val="551"/>
        </w:trPr>
        <w:tc>
          <w:tcPr>
            <w:tcW w:w="1637" w:type="dxa"/>
          </w:tcPr>
          <w:p w14:paraId="4497A64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643"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A644" w14:textId="77777777" w:rsidR="009B0494" w:rsidRDefault="007F4792" w:rsidP="009A260E">
            <w:pPr>
              <w:pStyle w:val="TableParagraph"/>
              <w:spacing w:before="0"/>
              <w:ind w:left="198" w:right="180"/>
              <w:rPr>
                <w:b/>
              </w:rPr>
            </w:pPr>
            <w:r>
              <w:rPr>
                <w:b/>
                <w:spacing w:val="-4"/>
              </w:rPr>
              <w:t>Level</w:t>
            </w:r>
          </w:p>
        </w:tc>
        <w:tc>
          <w:tcPr>
            <w:tcW w:w="1287" w:type="dxa"/>
          </w:tcPr>
          <w:p w14:paraId="4497A645" w14:textId="77777777" w:rsidR="009B0494" w:rsidRDefault="007F4792" w:rsidP="009A260E">
            <w:pPr>
              <w:pStyle w:val="TableParagraph"/>
              <w:spacing w:before="0"/>
              <w:ind w:left="241" w:right="242"/>
              <w:rPr>
                <w:b/>
              </w:rPr>
            </w:pPr>
            <w:r>
              <w:rPr>
                <w:b/>
                <w:spacing w:val="-2"/>
              </w:rPr>
              <w:t>Credits</w:t>
            </w:r>
          </w:p>
        </w:tc>
      </w:tr>
      <w:tr w:rsidR="009B0494" w14:paraId="4497A64B" w14:textId="77777777">
        <w:trPr>
          <w:trHeight w:val="551"/>
        </w:trPr>
        <w:tc>
          <w:tcPr>
            <w:tcW w:w="1637" w:type="dxa"/>
          </w:tcPr>
          <w:p w14:paraId="4497A647" w14:textId="77777777" w:rsidR="009B0494" w:rsidRDefault="007F4792" w:rsidP="009A260E">
            <w:pPr>
              <w:pStyle w:val="TableParagraph"/>
              <w:spacing w:before="0"/>
              <w:ind w:left="119" w:right="103"/>
            </w:pPr>
            <w:r>
              <w:rPr>
                <w:spacing w:val="-2"/>
              </w:rPr>
              <w:t>M9358</w:t>
            </w:r>
          </w:p>
        </w:tc>
        <w:tc>
          <w:tcPr>
            <w:tcW w:w="5098" w:type="dxa"/>
          </w:tcPr>
          <w:p w14:paraId="4497A648" w14:textId="77777777" w:rsidR="009B0494" w:rsidRDefault="007F4792" w:rsidP="009A260E">
            <w:pPr>
              <w:pStyle w:val="TableParagraph"/>
              <w:spacing w:before="0"/>
              <w:ind w:left="105"/>
              <w:jc w:val="left"/>
            </w:pPr>
            <w:r>
              <w:t>English</w:t>
            </w:r>
            <w:r>
              <w:rPr>
                <w:spacing w:val="-2"/>
              </w:rPr>
              <w:t xml:space="preserve"> </w:t>
            </w:r>
            <w:r>
              <w:t>Law</w:t>
            </w:r>
            <w:r>
              <w:rPr>
                <w:spacing w:val="-7"/>
              </w:rPr>
              <w:t xml:space="preserve"> </w:t>
            </w:r>
            <w:r>
              <w:t xml:space="preserve">of </w:t>
            </w:r>
            <w:r>
              <w:rPr>
                <w:spacing w:val="-4"/>
              </w:rPr>
              <w:t>Tort</w:t>
            </w:r>
          </w:p>
        </w:tc>
        <w:tc>
          <w:tcPr>
            <w:tcW w:w="989" w:type="dxa"/>
          </w:tcPr>
          <w:p w14:paraId="4497A649" w14:textId="77777777" w:rsidR="009B0494" w:rsidRDefault="007F4792" w:rsidP="009A260E">
            <w:pPr>
              <w:pStyle w:val="TableParagraph"/>
              <w:spacing w:before="0"/>
              <w:ind w:left="15"/>
            </w:pPr>
            <w:r>
              <w:t>3</w:t>
            </w:r>
          </w:p>
        </w:tc>
        <w:tc>
          <w:tcPr>
            <w:tcW w:w="1287" w:type="dxa"/>
          </w:tcPr>
          <w:p w14:paraId="4497A64A" w14:textId="77777777" w:rsidR="009B0494" w:rsidRDefault="007F4792" w:rsidP="009A260E">
            <w:pPr>
              <w:pStyle w:val="TableParagraph"/>
              <w:spacing w:before="0"/>
              <w:ind w:left="246" w:right="240"/>
            </w:pPr>
            <w:r>
              <w:rPr>
                <w:spacing w:val="-5"/>
              </w:rPr>
              <w:t>20</w:t>
            </w:r>
          </w:p>
        </w:tc>
      </w:tr>
      <w:tr w:rsidR="009B0494" w14:paraId="4497A650" w14:textId="77777777">
        <w:trPr>
          <w:trHeight w:val="551"/>
        </w:trPr>
        <w:tc>
          <w:tcPr>
            <w:tcW w:w="1637" w:type="dxa"/>
          </w:tcPr>
          <w:p w14:paraId="4497A64C" w14:textId="77777777" w:rsidR="009B0494" w:rsidRDefault="007F4792" w:rsidP="009A260E">
            <w:pPr>
              <w:pStyle w:val="TableParagraph"/>
              <w:spacing w:before="0"/>
              <w:ind w:left="119" w:right="103"/>
            </w:pPr>
            <w:r>
              <w:rPr>
                <w:spacing w:val="-2"/>
              </w:rPr>
              <w:t>M9359</w:t>
            </w:r>
          </w:p>
        </w:tc>
        <w:tc>
          <w:tcPr>
            <w:tcW w:w="5098" w:type="dxa"/>
          </w:tcPr>
          <w:p w14:paraId="4497A64D" w14:textId="77777777" w:rsidR="009B0494" w:rsidRDefault="007F4792" w:rsidP="009A260E">
            <w:pPr>
              <w:pStyle w:val="TableParagraph"/>
              <w:spacing w:before="0"/>
              <w:ind w:left="105"/>
              <w:jc w:val="left"/>
            </w:pPr>
            <w:r>
              <w:t>English</w:t>
            </w:r>
            <w:r>
              <w:rPr>
                <w:spacing w:val="-5"/>
              </w:rPr>
              <w:t xml:space="preserve"> </w:t>
            </w:r>
            <w:r>
              <w:t>Property</w:t>
            </w:r>
            <w:r>
              <w:rPr>
                <w:spacing w:val="-9"/>
              </w:rPr>
              <w:t xml:space="preserve"> </w:t>
            </w:r>
            <w:r>
              <w:t>and</w:t>
            </w:r>
            <w:r>
              <w:rPr>
                <w:spacing w:val="-2"/>
              </w:rPr>
              <w:t xml:space="preserve"> </w:t>
            </w:r>
            <w:r>
              <w:t>Land</w:t>
            </w:r>
            <w:r>
              <w:rPr>
                <w:spacing w:val="-7"/>
              </w:rPr>
              <w:t xml:space="preserve"> </w:t>
            </w:r>
            <w:r>
              <w:rPr>
                <w:spacing w:val="-5"/>
              </w:rPr>
              <w:t>Law</w:t>
            </w:r>
          </w:p>
        </w:tc>
        <w:tc>
          <w:tcPr>
            <w:tcW w:w="989" w:type="dxa"/>
          </w:tcPr>
          <w:p w14:paraId="4497A64E" w14:textId="77777777" w:rsidR="009B0494" w:rsidRDefault="007F4792" w:rsidP="009A260E">
            <w:pPr>
              <w:pStyle w:val="TableParagraph"/>
              <w:spacing w:before="0"/>
              <w:ind w:left="15"/>
            </w:pPr>
            <w:r>
              <w:t>3</w:t>
            </w:r>
          </w:p>
        </w:tc>
        <w:tc>
          <w:tcPr>
            <w:tcW w:w="1287" w:type="dxa"/>
          </w:tcPr>
          <w:p w14:paraId="4497A64F" w14:textId="77777777" w:rsidR="009B0494" w:rsidRDefault="007F4792" w:rsidP="009A260E">
            <w:pPr>
              <w:pStyle w:val="TableParagraph"/>
              <w:spacing w:before="0"/>
              <w:ind w:left="246" w:right="240"/>
            </w:pPr>
            <w:r>
              <w:rPr>
                <w:spacing w:val="-5"/>
              </w:rPr>
              <w:t>20</w:t>
            </w:r>
          </w:p>
        </w:tc>
      </w:tr>
      <w:tr w:rsidR="009B0494" w14:paraId="4497A655" w14:textId="77777777">
        <w:trPr>
          <w:trHeight w:val="551"/>
        </w:trPr>
        <w:tc>
          <w:tcPr>
            <w:tcW w:w="1637" w:type="dxa"/>
          </w:tcPr>
          <w:p w14:paraId="4497A651" w14:textId="77777777" w:rsidR="009B0494" w:rsidRDefault="007F4792" w:rsidP="009A260E">
            <w:pPr>
              <w:pStyle w:val="TableParagraph"/>
              <w:spacing w:before="0"/>
              <w:ind w:left="119" w:right="103"/>
            </w:pPr>
            <w:r>
              <w:rPr>
                <w:spacing w:val="-2"/>
              </w:rPr>
              <w:t>M9360</w:t>
            </w:r>
          </w:p>
        </w:tc>
        <w:tc>
          <w:tcPr>
            <w:tcW w:w="5098" w:type="dxa"/>
          </w:tcPr>
          <w:p w14:paraId="4497A652" w14:textId="77777777" w:rsidR="009B0494" w:rsidRDefault="007F4792" w:rsidP="009A260E">
            <w:pPr>
              <w:pStyle w:val="TableParagraph"/>
              <w:spacing w:before="0"/>
              <w:ind w:left="105"/>
              <w:jc w:val="left"/>
            </w:pPr>
            <w:r>
              <w:t>English</w:t>
            </w:r>
            <w:r>
              <w:rPr>
                <w:spacing w:val="-2"/>
              </w:rPr>
              <w:t xml:space="preserve"> </w:t>
            </w:r>
            <w:r>
              <w:t>Law</w:t>
            </w:r>
            <w:r>
              <w:rPr>
                <w:spacing w:val="-8"/>
              </w:rPr>
              <w:t xml:space="preserve"> </w:t>
            </w:r>
            <w:r>
              <w:t>of</w:t>
            </w:r>
            <w:r>
              <w:rPr>
                <w:spacing w:val="-2"/>
              </w:rPr>
              <w:t xml:space="preserve"> </w:t>
            </w:r>
            <w:r>
              <w:t>Contract</w:t>
            </w:r>
            <w:r>
              <w:rPr>
                <w:spacing w:val="-7"/>
              </w:rPr>
              <w:t xml:space="preserve"> </w:t>
            </w:r>
            <w:r>
              <w:t>and</w:t>
            </w:r>
            <w:r>
              <w:rPr>
                <w:spacing w:val="-1"/>
              </w:rPr>
              <w:t xml:space="preserve"> </w:t>
            </w:r>
            <w:r>
              <w:rPr>
                <w:spacing w:val="-2"/>
              </w:rPr>
              <w:t>Restitution</w:t>
            </w:r>
          </w:p>
        </w:tc>
        <w:tc>
          <w:tcPr>
            <w:tcW w:w="989" w:type="dxa"/>
          </w:tcPr>
          <w:p w14:paraId="4497A653" w14:textId="77777777" w:rsidR="009B0494" w:rsidRDefault="007F4792" w:rsidP="009A260E">
            <w:pPr>
              <w:pStyle w:val="TableParagraph"/>
              <w:spacing w:before="0"/>
              <w:ind w:left="15"/>
            </w:pPr>
            <w:r>
              <w:t>3</w:t>
            </w:r>
          </w:p>
        </w:tc>
        <w:tc>
          <w:tcPr>
            <w:tcW w:w="1287" w:type="dxa"/>
          </w:tcPr>
          <w:p w14:paraId="4497A654" w14:textId="77777777" w:rsidR="009B0494" w:rsidRDefault="007F4792" w:rsidP="009A260E">
            <w:pPr>
              <w:pStyle w:val="TableParagraph"/>
              <w:spacing w:before="0"/>
              <w:ind w:left="246" w:right="240"/>
            </w:pPr>
            <w:r>
              <w:rPr>
                <w:spacing w:val="-5"/>
              </w:rPr>
              <w:t>20</w:t>
            </w:r>
          </w:p>
        </w:tc>
      </w:tr>
    </w:tbl>
    <w:p w14:paraId="4497A656" w14:textId="77777777" w:rsidR="009B0494" w:rsidRDefault="009B0494" w:rsidP="009A260E">
      <w:pPr>
        <w:pStyle w:val="BodyText"/>
      </w:pPr>
    </w:p>
    <w:p w14:paraId="4497A657" w14:textId="77777777" w:rsidR="009B0494" w:rsidRDefault="007F4792" w:rsidP="009A260E">
      <w:pPr>
        <w:pStyle w:val="ListParagraph"/>
        <w:numPr>
          <w:ilvl w:val="0"/>
          <w:numId w:val="52"/>
        </w:numPr>
        <w:tabs>
          <w:tab w:val="left" w:pos="548"/>
        </w:tabs>
        <w:spacing w:line="237" w:lineRule="auto"/>
        <w:ind w:right="136"/>
      </w:pPr>
      <w:r>
        <w:rPr>
          <w:b/>
        </w:rPr>
        <w:t>Third</w:t>
      </w:r>
      <w:r>
        <w:rPr>
          <w:b/>
          <w:spacing w:val="-6"/>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normally</w:t>
      </w:r>
      <w:r>
        <w:rPr>
          <w:spacing w:val="-2"/>
        </w:rPr>
        <w:t xml:space="preserve"> </w:t>
      </w:r>
      <w:r>
        <w:t>undertake</w:t>
      </w:r>
      <w:r>
        <w:rPr>
          <w:spacing w:val="-5"/>
        </w:rPr>
        <w:t xml:space="preserve"> </w:t>
      </w:r>
      <w:r>
        <w:t>modules</w:t>
      </w:r>
      <w:r>
        <w:rPr>
          <w:spacing w:val="-2"/>
        </w:rPr>
        <w:t xml:space="preserve"> </w:t>
      </w:r>
      <w:r>
        <w:t>amounting to</w:t>
      </w:r>
      <w:r>
        <w:rPr>
          <w:spacing w:val="-5"/>
        </w:rPr>
        <w:t xml:space="preserve"> </w:t>
      </w:r>
      <w:r>
        <w:t>160 credits</w:t>
      </w:r>
      <w:r>
        <w:rPr>
          <w:spacing w:val="-6"/>
        </w:rPr>
        <w:t xml:space="preserve"> </w:t>
      </w:r>
      <w:r>
        <w:t xml:space="preserve">as </w:t>
      </w:r>
      <w:r>
        <w:rPr>
          <w:spacing w:val="-2"/>
        </w:rPr>
        <w:t>follows:</w:t>
      </w:r>
    </w:p>
    <w:p w14:paraId="4497A658" w14:textId="77777777" w:rsidR="009B0494" w:rsidRDefault="009B0494" w:rsidP="009A260E">
      <w:pPr>
        <w:pStyle w:val="BodyText"/>
      </w:pPr>
    </w:p>
    <w:p w14:paraId="4497A659"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65A"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989"/>
        <w:gridCol w:w="1287"/>
      </w:tblGrid>
      <w:tr w:rsidR="009B0494" w14:paraId="4497A65F" w14:textId="77777777">
        <w:trPr>
          <w:trHeight w:val="551"/>
        </w:trPr>
        <w:tc>
          <w:tcPr>
            <w:tcW w:w="1637" w:type="dxa"/>
          </w:tcPr>
          <w:p w14:paraId="4497A65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098" w:type="dxa"/>
          </w:tcPr>
          <w:p w14:paraId="4497A65C"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989" w:type="dxa"/>
          </w:tcPr>
          <w:p w14:paraId="4497A65D" w14:textId="77777777" w:rsidR="009B0494" w:rsidRDefault="007F4792" w:rsidP="009A260E">
            <w:pPr>
              <w:pStyle w:val="TableParagraph"/>
              <w:spacing w:before="0"/>
              <w:ind w:left="198" w:right="180"/>
              <w:rPr>
                <w:b/>
              </w:rPr>
            </w:pPr>
            <w:r>
              <w:rPr>
                <w:b/>
                <w:spacing w:val="-4"/>
              </w:rPr>
              <w:t>Level</w:t>
            </w:r>
          </w:p>
        </w:tc>
        <w:tc>
          <w:tcPr>
            <w:tcW w:w="1287" w:type="dxa"/>
          </w:tcPr>
          <w:p w14:paraId="4497A65E" w14:textId="77777777" w:rsidR="009B0494" w:rsidRDefault="007F4792" w:rsidP="009A260E">
            <w:pPr>
              <w:pStyle w:val="TableParagraph"/>
              <w:spacing w:before="0"/>
              <w:ind w:left="241" w:right="242"/>
              <w:rPr>
                <w:b/>
              </w:rPr>
            </w:pPr>
            <w:r>
              <w:rPr>
                <w:b/>
                <w:spacing w:val="-2"/>
              </w:rPr>
              <w:t>Credits</w:t>
            </w:r>
          </w:p>
        </w:tc>
      </w:tr>
      <w:tr w:rsidR="009B0494" w14:paraId="4497A664" w14:textId="77777777">
        <w:trPr>
          <w:trHeight w:val="556"/>
        </w:trPr>
        <w:tc>
          <w:tcPr>
            <w:tcW w:w="1637" w:type="dxa"/>
          </w:tcPr>
          <w:p w14:paraId="4497A660" w14:textId="77777777" w:rsidR="009B0494" w:rsidRDefault="007F4792" w:rsidP="009A260E">
            <w:pPr>
              <w:pStyle w:val="TableParagraph"/>
              <w:spacing w:before="0"/>
              <w:ind w:left="119" w:right="103"/>
            </w:pPr>
            <w:r>
              <w:rPr>
                <w:spacing w:val="-2"/>
              </w:rPr>
              <w:t>M9207</w:t>
            </w:r>
          </w:p>
        </w:tc>
        <w:tc>
          <w:tcPr>
            <w:tcW w:w="5098" w:type="dxa"/>
          </w:tcPr>
          <w:p w14:paraId="4497A661" w14:textId="77777777" w:rsidR="009B0494" w:rsidRDefault="007F4792" w:rsidP="009A260E">
            <w:pPr>
              <w:pStyle w:val="TableParagraph"/>
              <w:spacing w:before="0"/>
              <w:ind w:left="105"/>
              <w:jc w:val="left"/>
            </w:pPr>
            <w:r>
              <w:t>Public</w:t>
            </w:r>
            <w:r>
              <w:rPr>
                <w:spacing w:val="-4"/>
              </w:rPr>
              <w:t xml:space="preserve"> </w:t>
            </w:r>
            <w:r>
              <w:t>Law</w:t>
            </w:r>
            <w:r>
              <w:rPr>
                <w:spacing w:val="-4"/>
              </w:rPr>
              <w:t xml:space="preserve"> </w:t>
            </w:r>
            <w:r>
              <w:rPr>
                <w:spacing w:val="-12"/>
              </w:rPr>
              <w:t>2</w:t>
            </w:r>
          </w:p>
        </w:tc>
        <w:tc>
          <w:tcPr>
            <w:tcW w:w="989" w:type="dxa"/>
          </w:tcPr>
          <w:p w14:paraId="4497A662" w14:textId="77777777" w:rsidR="009B0494" w:rsidRDefault="007F4792" w:rsidP="009A260E">
            <w:pPr>
              <w:pStyle w:val="TableParagraph"/>
              <w:spacing w:before="0"/>
              <w:ind w:left="15"/>
            </w:pPr>
            <w:r>
              <w:t>2</w:t>
            </w:r>
          </w:p>
        </w:tc>
        <w:tc>
          <w:tcPr>
            <w:tcW w:w="1287" w:type="dxa"/>
          </w:tcPr>
          <w:p w14:paraId="4497A663" w14:textId="77777777" w:rsidR="009B0494" w:rsidRDefault="007F4792" w:rsidP="009A260E">
            <w:pPr>
              <w:pStyle w:val="TableParagraph"/>
              <w:spacing w:before="0"/>
              <w:ind w:left="246" w:right="240"/>
            </w:pPr>
            <w:r>
              <w:rPr>
                <w:spacing w:val="-5"/>
              </w:rPr>
              <w:t>20</w:t>
            </w:r>
          </w:p>
        </w:tc>
      </w:tr>
      <w:tr w:rsidR="009B0494" w14:paraId="4497A669" w14:textId="77777777">
        <w:trPr>
          <w:trHeight w:val="551"/>
        </w:trPr>
        <w:tc>
          <w:tcPr>
            <w:tcW w:w="1637" w:type="dxa"/>
          </w:tcPr>
          <w:p w14:paraId="4497A665" w14:textId="77777777" w:rsidR="009B0494" w:rsidRDefault="007F4792" w:rsidP="009A260E">
            <w:pPr>
              <w:pStyle w:val="TableParagraph"/>
              <w:spacing w:before="0"/>
              <w:ind w:left="119" w:right="103"/>
            </w:pPr>
            <w:r>
              <w:rPr>
                <w:spacing w:val="-2"/>
              </w:rPr>
              <w:t>M9209</w:t>
            </w:r>
          </w:p>
        </w:tc>
        <w:tc>
          <w:tcPr>
            <w:tcW w:w="5098" w:type="dxa"/>
          </w:tcPr>
          <w:p w14:paraId="4497A666" w14:textId="77777777" w:rsidR="009B0494" w:rsidRDefault="007F4792" w:rsidP="009A260E">
            <w:pPr>
              <w:pStyle w:val="TableParagraph"/>
              <w:spacing w:before="0"/>
              <w:ind w:left="105"/>
              <w:jc w:val="left"/>
            </w:pPr>
            <w:r>
              <w:t>Commercial</w:t>
            </w:r>
            <w:r>
              <w:rPr>
                <w:spacing w:val="-9"/>
              </w:rPr>
              <w:t xml:space="preserve"> </w:t>
            </w:r>
            <w:r>
              <w:rPr>
                <w:spacing w:val="-5"/>
              </w:rPr>
              <w:t>Law</w:t>
            </w:r>
          </w:p>
        </w:tc>
        <w:tc>
          <w:tcPr>
            <w:tcW w:w="989" w:type="dxa"/>
          </w:tcPr>
          <w:p w14:paraId="4497A667" w14:textId="77777777" w:rsidR="009B0494" w:rsidRDefault="007F4792" w:rsidP="009A260E">
            <w:pPr>
              <w:pStyle w:val="TableParagraph"/>
              <w:spacing w:before="0"/>
              <w:ind w:left="15"/>
            </w:pPr>
            <w:r>
              <w:t>2</w:t>
            </w:r>
          </w:p>
        </w:tc>
        <w:tc>
          <w:tcPr>
            <w:tcW w:w="1287" w:type="dxa"/>
          </w:tcPr>
          <w:p w14:paraId="4497A668" w14:textId="77777777" w:rsidR="009B0494" w:rsidRDefault="007F4792" w:rsidP="009A260E">
            <w:pPr>
              <w:pStyle w:val="TableParagraph"/>
              <w:spacing w:before="0"/>
              <w:ind w:left="246" w:right="240"/>
            </w:pPr>
            <w:r>
              <w:rPr>
                <w:spacing w:val="-5"/>
              </w:rPr>
              <w:t>20</w:t>
            </w:r>
          </w:p>
        </w:tc>
      </w:tr>
      <w:tr w:rsidR="009B0494" w14:paraId="4497A66E" w14:textId="77777777">
        <w:trPr>
          <w:trHeight w:val="551"/>
        </w:trPr>
        <w:tc>
          <w:tcPr>
            <w:tcW w:w="1637" w:type="dxa"/>
          </w:tcPr>
          <w:p w14:paraId="4497A66A" w14:textId="77777777" w:rsidR="009B0494" w:rsidRDefault="007F4792" w:rsidP="009A260E">
            <w:pPr>
              <w:pStyle w:val="TableParagraph"/>
              <w:spacing w:before="0"/>
              <w:ind w:left="119" w:right="103"/>
            </w:pPr>
            <w:r>
              <w:rPr>
                <w:spacing w:val="-2"/>
              </w:rPr>
              <w:t>M9210</w:t>
            </w:r>
          </w:p>
        </w:tc>
        <w:tc>
          <w:tcPr>
            <w:tcW w:w="5098" w:type="dxa"/>
          </w:tcPr>
          <w:p w14:paraId="4497A66B" w14:textId="77777777" w:rsidR="009B0494" w:rsidRDefault="007F4792" w:rsidP="009A260E">
            <w:pPr>
              <w:pStyle w:val="TableParagraph"/>
              <w:spacing w:before="0"/>
              <w:ind w:left="105"/>
              <w:jc w:val="left"/>
            </w:pPr>
            <w:r>
              <w:t>Involuntary</w:t>
            </w:r>
            <w:r>
              <w:rPr>
                <w:spacing w:val="-9"/>
              </w:rPr>
              <w:t xml:space="preserve"> </w:t>
            </w:r>
            <w:r>
              <w:t>Obligations:</w:t>
            </w:r>
            <w:r>
              <w:rPr>
                <w:spacing w:val="-8"/>
              </w:rPr>
              <w:t xml:space="preserve"> </w:t>
            </w:r>
            <w:r>
              <w:t>Delict</w:t>
            </w:r>
            <w:r>
              <w:rPr>
                <w:spacing w:val="-12"/>
              </w:rPr>
              <w:t xml:space="preserve"> </w:t>
            </w:r>
            <w:r>
              <w:t>and</w:t>
            </w:r>
            <w:r>
              <w:rPr>
                <w:spacing w:val="-7"/>
              </w:rPr>
              <w:t xml:space="preserve"> </w:t>
            </w:r>
            <w:r>
              <w:t xml:space="preserve">Unjust </w:t>
            </w:r>
            <w:r>
              <w:rPr>
                <w:spacing w:val="-2"/>
              </w:rPr>
              <w:t>Enrichment</w:t>
            </w:r>
          </w:p>
        </w:tc>
        <w:tc>
          <w:tcPr>
            <w:tcW w:w="989" w:type="dxa"/>
          </w:tcPr>
          <w:p w14:paraId="4497A66C" w14:textId="77777777" w:rsidR="009B0494" w:rsidRDefault="007F4792" w:rsidP="009A260E">
            <w:pPr>
              <w:pStyle w:val="TableParagraph"/>
              <w:spacing w:before="0"/>
              <w:ind w:left="15"/>
            </w:pPr>
            <w:r>
              <w:t>2</w:t>
            </w:r>
          </w:p>
        </w:tc>
        <w:tc>
          <w:tcPr>
            <w:tcW w:w="1287" w:type="dxa"/>
          </w:tcPr>
          <w:p w14:paraId="4497A66D" w14:textId="77777777" w:rsidR="009B0494" w:rsidRDefault="007F4792" w:rsidP="009A260E">
            <w:pPr>
              <w:pStyle w:val="TableParagraph"/>
              <w:spacing w:before="0"/>
              <w:ind w:left="246" w:right="240"/>
            </w:pPr>
            <w:r>
              <w:rPr>
                <w:spacing w:val="-5"/>
              </w:rPr>
              <w:t>20</w:t>
            </w:r>
          </w:p>
        </w:tc>
      </w:tr>
      <w:tr w:rsidR="009B0494" w14:paraId="4497A673" w14:textId="77777777">
        <w:trPr>
          <w:trHeight w:val="551"/>
        </w:trPr>
        <w:tc>
          <w:tcPr>
            <w:tcW w:w="1637" w:type="dxa"/>
          </w:tcPr>
          <w:p w14:paraId="4497A66F" w14:textId="77777777" w:rsidR="009B0494" w:rsidRDefault="007F4792" w:rsidP="009A260E">
            <w:pPr>
              <w:pStyle w:val="TableParagraph"/>
              <w:spacing w:before="0"/>
              <w:ind w:left="119" w:right="103"/>
            </w:pPr>
            <w:r>
              <w:rPr>
                <w:spacing w:val="-2"/>
              </w:rPr>
              <w:t>M9211</w:t>
            </w:r>
          </w:p>
        </w:tc>
        <w:tc>
          <w:tcPr>
            <w:tcW w:w="5098" w:type="dxa"/>
          </w:tcPr>
          <w:p w14:paraId="4497A670" w14:textId="77777777" w:rsidR="009B0494" w:rsidRDefault="007F4792" w:rsidP="009A260E">
            <w:pPr>
              <w:pStyle w:val="TableParagraph"/>
              <w:spacing w:before="0"/>
              <w:ind w:left="105"/>
              <w:jc w:val="left"/>
            </w:pPr>
            <w:r>
              <w:t>Property,</w:t>
            </w:r>
            <w:r>
              <w:rPr>
                <w:spacing w:val="-3"/>
              </w:rPr>
              <w:t xml:space="preserve"> </w:t>
            </w:r>
            <w:proofErr w:type="gramStart"/>
            <w:r>
              <w:t>Trusts</w:t>
            </w:r>
            <w:proofErr w:type="gramEnd"/>
            <w:r>
              <w:rPr>
                <w:spacing w:val="-8"/>
              </w:rPr>
              <w:t xml:space="preserve"> </w:t>
            </w:r>
            <w:r>
              <w:t>and</w:t>
            </w:r>
            <w:r>
              <w:rPr>
                <w:spacing w:val="-5"/>
              </w:rPr>
              <w:t xml:space="preserve"> </w:t>
            </w:r>
            <w:r>
              <w:rPr>
                <w:spacing w:val="-2"/>
              </w:rPr>
              <w:t>Succession</w:t>
            </w:r>
          </w:p>
        </w:tc>
        <w:tc>
          <w:tcPr>
            <w:tcW w:w="989" w:type="dxa"/>
          </w:tcPr>
          <w:p w14:paraId="4497A671" w14:textId="77777777" w:rsidR="009B0494" w:rsidRDefault="007F4792" w:rsidP="009A260E">
            <w:pPr>
              <w:pStyle w:val="TableParagraph"/>
              <w:spacing w:before="0"/>
              <w:ind w:left="15"/>
            </w:pPr>
            <w:r>
              <w:t>2</w:t>
            </w:r>
          </w:p>
        </w:tc>
        <w:tc>
          <w:tcPr>
            <w:tcW w:w="1287" w:type="dxa"/>
          </w:tcPr>
          <w:p w14:paraId="4497A672" w14:textId="77777777" w:rsidR="009B0494" w:rsidRDefault="007F4792" w:rsidP="009A260E">
            <w:pPr>
              <w:pStyle w:val="TableParagraph"/>
              <w:spacing w:before="0"/>
              <w:ind w:left="246" w:right="240"/>
            </w:pPr>
            <w:r>
              <w:rPr>
                <w:spacing w:val="-5"/>
              </w:rPr>
              <w:t>20</w:t>
            </w:r>
          </w:p>
        </w:tc>
      </w:tr>
      <w:tr w:rsidR="009B0494" w14:paraId="4497A678" w14:textId="77777777">
        <w:trPr>
          <w:trHeight w:val="551"/>
        </w:trPr>
        <w:tc>
          <w:tcPr>
            <w:tcW w:w="1637" w:type="dxa"/>
          </w:tcPr>
          <w:p w14:paraId="4497A674" w14:textId="77777777" w:rsidR="009B0494" w:rsidRDefault="007F4792" w:rsidP="009A260E">
            <w:pPr>
              <w:pStyle w:val="TableParagraph"/>
              <w:spacing w:before="0"/>
              <w:ind w:left="119" w:right="103"/>
            </w:pPr>
            <w:r>
              <w:rPr>
                <w:spacing w:val="-2"/>
              </w:rPr>
              <w:t>M9212</w:t>
            </w:r>
          </w:p>
        </w:tc>
        <w:tc>
          <w:tcPr>
            <w:tcW w:w="5098" w:type="dxa"/>
          </w:tcPr>
          <w:p w14:paraId="4497A675" w14:textId="77777777" w:rsidR="009B0494" w:rsidRDefault="007F4792" w:rsidP="009A260E">
            <w:pPr>
              <w:pStyle w:val="TableParagraph"/>
              <w:spacing w:before="0"/>
              <w:ind w:left="105"/>
              <w:jc w:val="left"/>
            </w:pPr>
            <w:r>
              <w:t>European</w:t>
            </w:r>
            <w:r>
              <w:rPr>
                <w:spacing w:val="-9"/>
              </w:rPr>
              <w:t xml:space="preserve"> </w:t>
            </w:r>
            <w:r>
              <w:t>Union</w:t>
            </w:r>
            <w:r>
              <w:rPr>
                <w:spacing w:val="-7"/>
              </w:rPr>
              <w:t xml:space="preserve"> </w:t>
            </w:r>
            <w:r>
              <w:rPr>
                <w:spacing w:val="-5"/>
              </w:rPr>
              <w:t>Law</w:t>
            </w:r>
          </w:p>
        </w:tc>
        <w:tc>
          <w:tcPr>
            <w:tcW w:w="989" w:type="dxa"/>
          </w:tcPr>
          <w:p w14:paraId="4497A676" w14:textId="77777777" w:rsidR="009B0494" w:rsidRDefault="007F4792" w:rsidP="009A260E">
            <w:pPr>
              <w:pStyle w:val="TableParagraph"/>
              <w:spacing w:before="0"/>
              <w:ind w:left="15"/>
            </w:pPr>
            <w:r>
              <w:t>2</w:t>
            </w:r>
          </w:p>
        </w:tc>
        <w:tc>
          <w:tcPr>
            <w:tcW w:w="1287" w:type="dxa"/>
          </w:tcPr>
          <w:p w14:paraId="4497A677" w14:textId="77777777" w:rsidR="009B0494" w:rsidRDefault="007F4792" w:rsidP="009A260E">
            <w:pPr>
              <w:pStyle w:val="TableParagraph"/>
              <w:spacing w:before="0"/>
              <w:ind w:left="246" w:right="240"/>
            </w:pPr>
            <w:r>
              <w:rPr>
                <w:spacing w:val="-5"/>
              </w:rPr>
              <w:t>20</w:t>
            </w:r>
          </w:p>
        </w:tc>
      </w:tr>
      <w:tr w:rsidR="009B0494" w14:paraId="4497A67D" w14:textId="77777777">
        <w:trPr>
          <w:trHeight w:val="551"/>
        </w:trPr>
        <w:tc>
          <w:tcPr>
            <w:tcW w:w="1637" w:type="dxa"/>
          </w:tcPr>
          <w:p w14:paraId="4497A679" w14:textId="77777777" w:rsidR="009B0494" w:rsidRDefault="007F4792" w:rsidP="009A260E">
            <w:pPr>
              <w:pStyle w:val="TableParagraph"/>
              <w:spacing w:before="0"/>
              <w:ind w:left="119" w:right="103"/>
            </w:pPr>
            <w:r>
              <w:rPr>
                <w:spacing w:val="-2"/>
              </w:rPr>
              <w:t>M9306</w:t>
            </w:r>
          </w:p>
        </w:tc>
        <w:tc>
          <w:tcPr>
            <w:tcW w:w="5098" w:type="dxa"/>
          </w:tcPr>
          <w:p w14:paraId="4497A67A" w14:textId="77777777" w:rsidR="009B0494" w:rsidRDefault="007F4792" w:rsidP="009A260E">
            <w:pPr>
              <w:pStyle w:val="TableParagraph"/>
              <w:spacing w:before="0"/>
              <w:ind w:left="105"/>
              <w:jc w:val="left"/>
            </w:pPr>
            <w:r>
              <w:rPr>
                <w:spacing w:val="-2"/>
              </w:rPr>
              <w:t>Evidence</w:t>
            </w:r>
          </w:p>
        </w:tc>
        <w:tc>
          <w:tcPr>
            <w:tcW w:w="989" w:type="dxa"/>
          </w:tcPr>
          <w:p w14:paraId="4497A67B" w14:textId="77777777" w:rsidR="009B0494" w:rsidRDefault="007F4792" w:rsidP="009A260E">
            <w:pPr>
              <w:pStyle w:val="TableParagraph"/>
              <w:spacing w:before="0"/>
              <w:ind w:left="15"/>
            </w:pPr>
            <w:r>
              <w:t>3</w:t>
            </w:r>
          </w:p>
        </w:tc>
        <w:tc>
          <w:tcPr>
            <w:tcW w:w="1287" w:type="dxa"/>
          </w:tcPr>
          <w:p w14:paraId="4497A67C" w14:textId="77777777" w:rsidR="009B0494" w:rsidRDefault="007F4792" w:rsidP="009A260E">
            <w:pPr>
              <w:pStyle w:val="TableParagraph"/>
              <w:spacing w:before="0"/>
              <w:ind w:left="246" w:right="240"/>
            </w:pPr>
            <w:r>
              <w:rPr>
                <w:spacing w:val="-5"/>
              </w:rPr>
              <w:t>20</w:t>
            </w:r>
          </w:p>
        </w:tc>
      </w:tr>
      <w:tr w:rsidR="009B0494" w14:paraId="4497A682" w14:textId="77777777">
        <w:trPr>
          <w:trHeight w:val="551"/>
        </w:trPr>
        <w:tc>
          <w:tcPr>
            <w:tcW w:w="1637" w:type="dxa"/>
          </w:tcPr>
          <w:p w14:paraId="4497A67E" w14:textId="77777777" w:rsidR="009B0494" w:rsidRDefault="007F4792" w:rsidP="009A260E">
            <w:pPr>
              <w:pStyle w:val="TableParagraph"/>
              <w:spacing w:before="0"/>
              <w:ind w:left="119" w:right="103"/>
            </w:pPr>
            <w:r>
              <w:rPr>
                <w:spacing w:val="-2"/>
              </w:rPr>
              <w:t>M9353</w:t>
            </w:r>
          </w:p>
        </w:tc>
        <w:tc>
          <w:tcPr>
            <w:tcW w:w="5098" w:type="dxa"/>
          </w:tcPr>
          <w:p w14:paraId="4497A67F" w14:textId="77777777" w:rsidR="009B0494" w:rsidRDefault="007F4792" w:rsidP="009A260E">
            <w:pPr>
              <w:pStyle w:val="TableParagraph"/>
              <w:spacing w:before="0"/>
              <w:ind w:left="105"/>
              <w:jc w:val="left"/>
            </w:pPr>
            <w:r>
              <w:t>English Law</w:t>
            </w:r>
            <w:r>
              <w:rPr>
                <w:spacing w:val="-7"/>
              </w:rPr>
              <w:t xml:space="preserve"> </w:t>
            </w:r>
            <w:r>
              <w:t>of</w:t>
            </w:r>
            <w:r>
              <w:rPr>
                <w:spacing w:val="-5"/>
              </w:rPr>
              <w:t xml:space="preserve"> </w:t>
            </w:r>
            <w:r>
              <w:t>Equity</w:t>
            </w:r>
            <w:r>
              <w:rPr>
                <w:spacing w:val="-6"/>
              </w:rPr>
              <w:t xml:space="preserve"> </w:t>
            </w:r>
            <w:r>
              <w:t>and</w:t>
            </w:r>
            <w:r>
              <w:rPr>
                <w:spacing w:val="1"/>
              </w:rPr>
              <w:t xml:space="preserve"> </w:t>
            </w:r>
            <w:r>
              <w:rPr>
                <w:spacing w:val="-2"/>
              </w:rPr>
              <w:t>Trusts</w:t>
            </w:r>
          </w:p>
        </w:tc>
        <w:tc>
          <w:tcPr>
            <w:tcW w:w="989" w:type="dxa"/>
          </w:tcPr>
          <w:p w14:paraId="4497A680" w14:textId="77777777" w:rsidR="009B0494" w:rsidRDefault="007F4792" w:rsidP="009A260E">
            <w:pPr>
              <w:pStyle w:val="TableParagraph"/>
              <w:spacing w:before="0"/>
              <w:ind w:left="15"/>
            </w:pPr>
            <w:r>
              <w:t>3</w:t>
            </w:r>
          </w:p>
        </w:tc>
        <w:tc>
          <w:tcPr>
            <w:tcW w:w="1287" w:type="dxa"/>
          </w:tcPr>
          <w:p w14:paraId="4497A681" w14:textId="77777777" w:rsidR="009B0494" w:rsidRDefault="007F4792" w:rsidP="009A260E">
            <w:pPr>
              <w:pStyle w:val="TableParagraph"/>
              <w:spacing w:before="0"/>
              <w:ind w:left="246" w:right="240"/>
            </w:pPr>
            <w:r>
              <w:rPr>
                <w:spacing w:val="-5"/>
              </w:rPr>
              <w:t>20</w:t>
            </w:r>
          </w:p>
        </w:tc>
      </w:tr>
      <w:tr w:rsidR="009B0494" w14:paraId="4497A687" w14:textId="77777777">
        <w:trPr>
          <w:trHeight w:val="551"/>
        </w:trPr>
        <w:tc>
          <w:tcPr>
            <w:tcW w:w="1637" w:type="dxa"/>
          </w:tcPr>
          <w:p w14:paraId="4497A683" w14:textId="77777777" w:rsidR="009B0494" w:rsidRDefault="007F4792" w:rsidP="009A260E">
            <w:pPr>
              <w:pStyle w:val="TableParagraph"/>
              <w:spacing w:before="0"/>
              <w:ind w:left="119" w:right="103"/>
            </w:pPr>
            <w:r>
              <w:rPr>
                <w:spacing w:val="-2"/>
              </w:rPr>
              <w:t>M9356</w:t>
            </w:r>
          </w:p>
        </w:tc>
        <w:tc>
          <w:tcPr>
            <w:tcW w:w="5098" w:type="dxa"/>
          </w:tcPr>
          <w:p w14:paraId="4497A684" w14:textId="77777777" w:rsidR="009B0494" w:rsidRDefault="007F4792" w:rsidP="009A260E">
            <w:pPr>
              <w:pStyle w:val="TableParagraph"/>
              <w:spacing w:before="0"/>
              <w:ind w:left="105"/>
              <w:jc w:val="left"/>
            </w:pPr>
            <w:r>
              <w:t>English</w:t>
            </w:r>
            <w:r>
              <w:rPr>
                <w:spacing w:val="-1"/>
              </w:rPr>
              <w:t xml:space="preserve"> </w:t>
            </w:r>
            <w:r>
              <w:t>Criminal</w:t>
            </w:r>
            <w:r>
              <w:rPr>
                <w:spacing w:val="-8"/>
              </w:rPr>
              <w:t xml:space="preserve"> </w:t>
            </w:r>
            <w:r>
              <w:t>Law</w:t>
            </w:r>
            <w:r>
              <w:rPr>
                <w:spacing w:val="-8"/>
              </w:rPr>
              <w:t xml:space="preserve"> </w:t>
            </w:r>
            <w:r>
              <w:t>and</w:t>
            </w:r>
            <w:r>
              <w:rPr>
                <w:spacing w:val="-5"/>
              </w:rPr>
              <w:t xml:space="preserve"> </w:t>
            </w:r>
            <w:r>
              <w:rPr>
                <w:spacing w:val="-2"/>
              </w:rPr>
              <w:t>Evidence</w:t>
            </w:r>
          </w:p>
        </w:tc>
        <w:tc>
          <w:tcPr>
            <w:tcW w:w="989" w:type="dxa"/>
          </w:tcPr>
          <w:p w14:paraId="4497A685" w14:textId="77777777" w:rsidR="009B0494" w:rsidRDefault="007F4792" w:rsidP="009A260E">
            <w:pPr>
              <w:pStyle w:val="TableParagraph"/>
              <w:spacing w:before="0"/>
              <w:ind w:left="15"/>
            </w:pPr>
            <w:r>
              <w:t>3</w:t>
            </w:r>
          </w:p>
        </w:tc>
        <w:tc>
          <w:tcPr>
            <w:tcW w:w="1287" w:type="dxa"/>
          </w:tcPr>
          <w:p w14:paraId="4497A686" w14:textId="77777777" w:rsidR="009B0494" w:rsidRDefault="007F4792" w:rsidP="009A260E">
            <w:pPr>
              <w:pStyle w:val="TableParagraph"/>
              <w:spacing w:before="0"/>
              <w:ind w:left="246" w:right="240"/>
            </w:pPr>
            <w:r>
              <w:rPr>
                <w:spacing w:val="-5"/>
              </w:rPr>
              <w:t>20</w:t>
            </w:r>
          </w:p>
        </w:tc>
      </w:tr>
    </w:tbl>
    <w:p w14:paraId="4497A688" w14:textId="77777777" w:rsidR="009B0494" w:rsidRDefault="009B0494" w:rsidP="009A260E">
      <w:pPr>
        <w:pStyle w:val="BodyText"/>
        <w:rPr>
          <w:b/>
        </w:rPr>
      </w:pPr>
    </w:p>
    <w:p w14:paraId="4497A689" w14:textId="77777777" w:rsidR="009B0494" w:rsidRDefault="007F4792" w:rsidP="009A260E">
      <w:pPr>
        <w:pStyle w:val="ListParagraph"/>
        <w:numPr>
          <w:ilvl w:val="0"/>
          <w:numId w:val="52"/>
        </w:numPr>
        <w:tabs>
          <w:tab w:val="left" w:pos="548"/>
        </w:tabs>
      </w:pPr>
      <w:r>
        <w:rPr>
          <w:b/>
        </w:rPr>
        <w:t>Fourth</w:t>
      </w:r>
      <w:r>
        <w:rPr>
          <w:b/>
          <w:spacing w:val="-2"/>
        </w:rPr>
        <w:t xml:space="preserve"> </w:t>
      </w:r>
      <w:r>
        <w:rPr>
          <w:b/>
        </w:rPr>
        <w:t>Year</w:t>
      </w:r>
      <w:r>
        <w:rPr>
          <w:b/>
          <w:spacing w:val="-7"/>
        </w:rPr>
        <w:t xml:space="preserve"> </w:t>
      </w:r>
      <w:r>
        <w:t>–</w:t>
      </w:r>
      <w:r>
        <w:rPr>
          <w:spacing w:val="1"/>
        </w:rPr>
        <w:t xml:space="preserve"> </w:t>
      </w:r>
      <w:r>
        <w:t>See</w:t>
      </w:r>
      <w:r>
        <w:rPr>
          <w:spacing w:val="-5"/>
        </w:rPr>
        <w:t xml:space="preserve"> </w:t>
      </w:r>
      <w:r>
        <w:t>Regulation 6</w:t>
      </w:r>
      <w:r>
        <w:rPr>
          <w:spacing w:val="-4"/>
        </w:rPr>
        <w:t xml:space="preserve"> </w:t>
      </w:r>
      <w:r>
        <w:t>in</w:t>
      </w:r>
      <w:r>
        <w:rPr>
          <w:spacing w:val="-5"/>
        </w:rPr>
        <w:t xml:space="preserve"> </w:t>
      </w:r>
      <w:r>
        <w:t xml:space="preserve">LLB </w:t>
      </w:r>
      <w:r>
        <w:rPr>
          <w:spacing w:val="-4"/>
        </w:rPr>
        <w:t>Law.</w:t>
      </w:r>
    </w:p>
    <w:p w14:paraId="4497A68A" w14:textId="77777777" w:rsidR="009B0494" w:rsidRDefault="009B0494" w:rsidP="009A260E">
      <w:pPr>
        <w:pStyle w:val="BodyText"/>
        <w:rPr>
          <w:sz w:val="21"/>
        </w:rPr>
      </w:pPr>
    </w:p>
    <w:p w14:paraId="4497A68B" w14:textId="77777777" w:rsidR="009B0494" w:rsidRDefault="007F4792" w:rsidP="009A260E">
      <w:pPr>
        <w:pStyle w:val="Heading1"/>
        <w:ind w:left="119"/>
      </w:pPr>
      <w:r>
        <w:rPr>
          <w:spacing w:val="-2"/>
        </w:rPr>
        <w:t>Transfer</w:t>
      </w:r>
    </w:p>
    <w:p w14:paraId="4497A68C" w14:textId="1DE43898" w:rsidR="009B0494" w:rsidRDefault="007F4792" w:rsidP="009A260E">
      <w:pPr>
        <w:pStyle w:val="ListParagraph"/>
        <w:numPr>
          <w:ilvl w:val="0"/>
          <w:numId w:val="52"/>
        </w:numPr>
        <w:tabs>
          <w:tab w:val="left" w:pos="547"/>
        </w:tabs>
        <w:ind w:right="158"/>
      </w:pPr>
      <w:r>
        <w:t>A</w:t>
      </w:r>
      <w:r>
        <w:rPr>
          <w:spacing w:val="-1"/>
        </w:rPr>
        <w:t xml:space="preserve"> </w:t>
      </w:r>
      <w:r>
        <w:t>student</w:t>
      </w:r>
      <w:r>
        <w:rPr>
          <w:spacing w:val="-5"/>
        </w:rPr>
        <w:t xml:space="preserve"> </w:t>
      </w:r>
      <w:r>
        <w:t>who has</w:t>
      </w:r>
      <w:r>
        <w:rPr>
          <w:spacing w:val="-6"/>
        </w:rPr>
        <w:t xml:space="preserve"> </w:t>
      </w:r>
      <w:r>
        <w:t>qualified for</w:t>
      </w:r>
      <w:r>
        <w:rPr>
          <w:spacing w:val="-4"/>
        </w:rPr>
        <w:t xml:space="preserve"> </w:t>
      </w:r>
      <w:r>
        <w:t>the</w:t>
      </w:r>
      <w:r>
        <w:rPr>
          <w:spacing w:val="-4"/>
        </w:rPr>
        <w:t xml:space="preserve"> </w:t>
      </w:r>
      <w:r>
        <w:t>LLB</w:t>
      </w:r>
      <w:r>
        <w:rPr>
          <w:spacing w:val="-1"/>
        </w:rPr>
        <w:t xml:space="preserve"> </w:t>
      </w:r>
      <w:r>
        <w:t>and</w:t>
      </w:r>
      <w:r>
        <w:rPr>
          <w:spacing w:val="-4"/>
        </w:rPr>
        <w:t xml:space="preserve"> </w:t>
      </w:r>
      <w:r>
        <w:t>who</w:t>
      </w:r>
      <w:r>
        <w:rPr>
          <w:spacing w:val="-4"/>
        </w:rPr>
        <w:t xml:space="preserve"> </w:t>
      </w:r>
      <w:r>
        <w:t>meets</w:t>
      </w:r>
      <w:r>
        <w:rPr>
          <w:spacing w:val="-6"/>
        </w:rPr>
        <w:t xml:space="preserve"> </w:t>
      </w:r>
      <w:r>
        <w:t>the requirements</w:t>
      </w:r>
      <w:r>
        <w:rPr>
          <w:spacing w:val="-2"/>
        </w:rPr>
        <w:t xml:space="preserve"> </w:t>
      </w:r>
      <w:r>
        <w:t>of</w:t>
      </w:r>
      <w:r>
        <w:rPr>
          <w:spacing w:val="-1"/>
        </w:rPr>
        <w:t xml:space="preserve"> </w:t>
      </w:r>
      <w:r>
        <w:t>the</w:t>
      </w:r>
      <w:r>
        <w:rPr>
          <w:spacing w:val="-4"/>
        </w:rPr>
        <w:t xml:space="preserve"> </w:t>
      </w:r>
      <w:r>
        <w:rPr>
          <w:color w:val="0562C1"/>
          <w:u w:val="single" w:color="0562C1"/>
        </w:rPr>
        <w:t>General</w:t>
      </w:r>
      <w:r>
        <w:rPr>
          <w:color w:val="0562C1"/>
        </w:rPr>
        <w:t xml:space="preserve"> </w:t>
      </w:r>
      <w:r>
        <w:rPr>
          <w:color w:val="0562C1"/>
          <w:u w:val="single" w:color="0562C1"/>
        </w:rPr>
        <w:t>Academic Regulations – Undergraduate, Integrated Master and Professional Graduate</w:t>
      </w:r>
      <w:r>
        <w:rPr>
          <w:color w:val="0562C1"/>
        </w:rPr>
        <w:t xml:space="preserve"> </w:t>
      </w:r>
      <w:r>
        <w:rPr>
          <w:color w:val="0562C1"/>
          <w:u w:val="single" w:color="0562C1"/>
        </w:rPr>
        <w:t>Degree Programme Level</w:t>
      </w:r>
      <w:r>
        <w:rPr>
          <w:color w:val="0562C1"/>
        </w:rPr>
        <w:t xml:space="preserve"> </w:t>
      </w:r>
      <w:r>
        <w:t xml:space="preserve">may apply to transfer to the full-time LLB Honours degree </w:t>
      </w:r>
      <w:r>
        <w:rPr>
          <w:spacing w:val="-2"/>
        </w:rPr>
        <w:t>programme.</w:t>
      </w:r>
    </w:p>
    <w:p w14:paraId="4497A68D" w14:textId="77777777" w:rsidR="009B0494" w:rsidRDefault="009B0494" w:rsidP="009A260E">
      <w:pPr>
        <w:pStyle w:val="BodyText"/>
        <w:rPr>
          <w:sz w:val="21"/>
        </w:rPr>
      </w:pPr>
    </w:p>
    <w:p w14:paraId="4497A68E" w14:textId="77777777" w:rsidR="009B0494" w:rsidRDefault="007F4792" w:rsidP="009A260E">
      <w:pPr>
        <w:pStyle w:val="Heading1"/>
      </w:pPr>
      <w:r>
        <w:t>Progress</w:t>
      </w:r>
      <w:r>
        <w:rPr>
          <w:spacing w:val="-6"/>
        </w:rPr>
        <w:t xml:space="preserve"> </w:t>
      </w:r>
      <w:r>
        <w:t>(Graduate</w:t>
      </w:r>
      <w:r>
        <w:rPr>
          <w:spacing w:val="-6"/>
        </w:rPr>
        <w:t xml:space="preserve"> </w:t>
      </w:r>
      <w:r>
        <w:rPr>
          <w:spacing w:val="-2"/>
        </w:rPr>
        <w:t>Entry)</w:t>
      </w:r>
    </w:p>
    <w:p w14:paraId="4497A68F" w14:textId="77777777" w:rsidR="009B0494" w:rsidRDefault="009B0494" w:rsidP="009A260E">
      <w:pPr>
        <w:sectPr w:rsidR="009B0494">
          <w:type w:val="continuous"/>
          <w:pgSz w:w="11900" w:h="16840"/>
          <w:pgMar w:top="1400" w:right="1320" w:bottom="940" w:left="1320" w:header="0" w:footer="758" w:gutter="0"/>
          <w:cols w:space="720"/>
        </w:sectPr>
      </w:pPr>
    </w:p>
    <w:p w14:paraId="4497A690" w14:textId="77777777" w:rsidR="009B0494" w:rsidRDefault="007F4792" w:rsidP="009A260E">
      <w:pPr>
        <w:pStyle w:val="ListParagraph"/>
        <w:numPr>
          <w:ilvl w:val="0"/>
          <w:numId w:val="52"/>
        </w:numPr>
        <w:tabs>
          <w:tab w:val="left" w:pos="547"/>
        </w:tabs>
        <w:spacing w:line="237" w:lineRule="auto"/>
        <w:ind w:left="546" w:right="245"/>
      </w:pPr>
      <w:proofErr w:type="gramStart"/>
      <w:r>
        <w:lastRenderedPageBreak/>
        <w:t>In order to</w:t>
      </w:r>
      <w:proofErr w:type="gramEnd"/>
      <w:r>
        <w:t xml:space="preserve"> progress to the third year of the programme, a student must normally have accumulated</w:t>
      </w:r>
      <w:r>
        <w:rPr>
          <w:spacing w:val="-4"/>
        </w:rPr>
        <w:t xml:space="preserve"> </w:t>
      </w:r>
      <w:r>
        <w:t>no</w:t>
      </w:r>
      <w:r>
        <w:rPr>
          <w:spacing w:val="-4"/>
        </w:rPr>
        <w:t xml:space="preserve"> </w:t>
      </w:r>
      <w:r>
        <w:t>fewer</w:t>
      </w:r>
      <w:r>
        <w:rPr>
          <w:spacing w:val="-3"/>
        </w:rPr>
        <w:t xml:space="preserve"> </w:t>
      </w:r>
      <w:r>
        <w:t>than</w:t>
      </w:r>
      <w:r>
        <w:rPr>
          <w:spacing w:val="-4"/>
        </w:rPr>
        <w:t xml:space="preserve"> </w:t>
      </w:r>
      <w:r>
        <w:t>120 credits</w:t>
      </w:r>
      <w:r>
        <w:rPr>
          <w:spacing w:val="-1"/>
        </w:rPr>
        <w:t xml:space="preserve"> </w:t>
      </w:r>
      <w:r>
        <w:t>from</w:t>
      </w:r>
      <w:r>
        <w:rPr>
          <w:spacing w:val="-3"/>
        </w:rPr>
        <w:t xml:space="preserve"> </w:t>
      </w:r>
      <w:r>
        <w:t>the compulsory</w:t>
      </w:r>
      <w:r>
        <w:rPr>
          <w:spacing w:val="-6"/>
        </w:rPr>
        <w:t xml:space="preserve"> </w:t>
      </w:r>
      <w:r>
        <w:t>modules</w:t>
      </w:r>
      <w:r>
        <w:rPr>
          <w:spacing w:val="-1"/>
        </w:rPr>
        <w:t xml:space="preserve"> </w:t>
      </w:r>
      <w:r>
        <w:t>detailed</w:t>
      </w:r>
      <w:r>
        <w:rPr>
          <w:spacing w:val="-4"/>
        </w:rPr>
        <w:t xml:space="preserve"> </w:t>
      </w:r>
      <w:r>
        <w:t>in</w:t>
      </w:r>
      <w:r>
        <w:rPr>
          <w:spacing w:val="-4"/>
        </w:rPr>
        <w:t xml:space="preserve"> </w:t>
      </w:r>
      <w:r>
        <w:t>List</w:t>
      </w:r>
      <w:r>
        <w:rPr>
          <w:spacing w:val="-5"/>
        </w:rPr>
        <w:t xml:space="preserve"> </w:t>
      </w:r>
      <w:r>
        <w:t>A.</w:t>
      </w:r>
    </w:p>
    <w:p w14:paraId="4497A691" w14:textId="77777777" w:rsidR="009B0494" w:rsidRDefault="009B0494" w:rsidP="009A260E">
      <w:pPr>
        <w:pStyle w:val="BodyText"/>
      </w:pPr>
    </w:p>
    <w:p w14:paraId="4497A692" w14:textId="77777777" w:rsidR="009B0494" w:rsidRDefault="007F4792" w:rsidP="009A260E">
      <w:pPr>
        <w:pStyle w:val="Heading1"/>
        <w:ind w:left="119"/>
      </w:pPr>
      <w:r>
        <w:rPr>
          <w:spacing w:val="-2"/>
        </w:rPr>
        <w:t>Award</w:t>
      </w:r>
    </w:p>
    <w:p w14:paraId="4497A693" w14:textId="77777777" w:rsidR="009B0494" w:rsidRDefault="007F4792" w:rsidP="009A260E">
      <w:pPr>
        <w:pStyle w:val="ListParagraph"/>
        <w:numPr>
          <w:ilvl w:val="0"/>
          <w:numId w:val="52"/>
        </w:numPr>
        <w:tabs>
          <w:tab w:val="left" w:pos="547"/>
        </w:tabs>
        <w:ind w:left="546"/>
      </w:pPr>
      <w:r>
        <w:t>Regulation</w:t>
      </w:r>
      <w:r>
        <w:rPr>
          <w:spacing w:val="-6"/>
        </w:rPr>
        <w:t xml:space="preserve"> </w:t>
      </w:r>
      <w:r>
        <w:t>11</w:t>
      </w:r>
      <w:r>
        <w:rPr>
          <w:spacing w:val="-6"/>
        </w:rPr>
        <w:t xml:space="preserve"> </w:t>
      </w:r>
      <w:r>
        <w:t>shall</w:t>
      </w:r>
      <w:r>
        <w:rPr>
          <w:spacing w:val="-3"/>
        </w:rPr>
        <w:t xml:space="preserve"> </w:t>
      </w:r>
      <w:r>
        <w:rPr>
          <w:spacing w:val="-2"/>
        </w:rPr>
        <w:t>apply.</w:t>
      </w:r>
    </w:p>
    <w:p w14:paraId="4497A694" w14:textId="77777777" w:rsidR="009B0494" w:rsidRDefault="009B0494" w:rsidP="009A260E">
      <w:pPr>
        <w:sectPr w:rsidR="009B0494">
          <w:pgSz w:w="11900" w:h="16840"/>
          <w:pgMar w:top="1340" w:right="1320" w:bottom="940" w:left="1320" w:header="0" w:footer="758" w:gutter="0"/>
          <w:cols w:space="720"/>
        </w:sectPr>
      </w:pPr>
    </w:p>
    <w:p w14:paraId="4497A695" w14:textId="77777777" w:rsidR="009B0494" w:rsidRDefault="007F4792" w:rsidP="009A260E">
      <w:pPr>
        <w:spacing w:line="480" w:lineRule="auto"/>
        <w:ind w:left="120" w:right="1455"/>
        <w:rPr>
          <w:b/>
          <w:sz w:val="28"/>
        </w:rPr>
      </w:pPr>
      <w:bookmarkStart w:id="206" w:name="046_Behavioural_Aspects_of_Commerce"/>
      <w:bookmarkEnd w:id="206"/>
      <w:r>
        <w:rPr>
          <w:b/>
          <w:sz w:val="28"/>
        </w:rPr>
        <w:lastRenderedPageBreak/>
        <w:t>FACULTY OF HUMANITIES AND SOCIAL SCIENCES SCHOOL</w:t>
      </w:r>
      <w:r>
        <w:rPr>
          <w:b/>
          <w:spacing w:val="-10"/>
          <w:sz w:val="28"/>
        </w:rPr>
        <w:t xml:space="preserve"> </w:t>
      </w:r>
      <w:r>
        <w:rPr>
          <w:b/>
          <w:sz w:val="28"/>
        </w:rPr>
        <w:t>OF</w:t>
      </w:r>
      <w:r>
        <w:rPr>
          <w:b/>
          <w:spacing w:val="-10"/>
          <w:sz w:val="28"/>
        </w:rPr>
        <w:t xml:space="preserve"> </w:t>
      </w:r>
      <w:r>
        <w:rPr>
          <w:b/>
          <w:sz w:val="28"/>
        </w:rPr>
        <w:t>PSYCHOLOGICAL</w:t>
      </w:r>
      <w:r>
        <w:rPr>
          <w:b/>
          <w:spacing w:val="-9"/>
          <w:sz w:val="28"/>
        </w:rPr>
        <w:t xml:space="preserve"> </w:t>
      </w:r>
      <w:r>
        <w:rPr>
          <w:b/>
          <w:sz w:val="28"/>
        </w:rPr>
        <w:t>SCIENCES</w:t>
      </w:r>
      <w:r>
        <w:rPr>
          <w:b/>
          <w:spacing w:val="-6"/>
          <w:sz w:val="28"/>
        </w:rPr>
        <w:t xml:space="preserve"> </w:t>
      </w:r>
      <w:r>
        <w:rPr>
          <w:b/>
          <w:sz w:val="28"/>
        </w:rPr>
        <w:t>AND</w:t>
      </w:r>
      <w:r>
        <w:rPr>
          <w:b/>
          <w:spacing w:val="-7"/>
          <w:sz w:val="28"/>
        </w:rPr>
        <w:t xml:space="preserve"> </w:t>
      </w:r>
      <w:r>
        <w:rPr>
          <w:b/>
          <w:sz w:val="28"/>
        </w:rPr>
        <w:t>HEALTH</w:t>
      </w:r>
    </w:p>
    <w:p w14:paraId="4497A696" w14:textId="77777777" w:rsidR="009B0494" w:rsidRDefault="007F4792" w:rsidP="009A260E">
      <w:pPr>
        <w:spacing w:line="320" w:lineRule="exact"/>
        <w:ind w:left="120"/>
        <w:rPr>
          <w:b/>
          <w:spacing w:val="-2"/>
          <w:sz w:val="28"/>
        </w:rPr>
      </w:pPr>
      <w:r>
        <w:rPr>
          <w:b/>
          <w:sz w:val="28"/>
        </w:rPr>
        <w:t>BEHAVIOURAL</w:t>
      </w:r>
      <w:r>
        <w:rPr>
          <w:b/>
          <w:spacing w:val="-11"/>
          <w:sz w:val="28"/>
        </w:rPr>
        <w:t xml:space="preserve"> </w:t>
      </w:r>
      <w:r>
        <w:rPr>
          <w:b/>
          <w:sz w:val="28"/>
        </w:rPr>
        <w:t>ASPECTS</w:t>
      </w:r>
      <w:r>
        <w:rPr>
          <w:b/>
          <w:spacing w:val="-8"/>
          <w:sz w:val="28"/>
        </w:rPr>
        <w:t xml:space="preserve"> </w:t>
      </w:r>
      <w:r>
        <w:rPr>
          <w:b/>
          <w:sz w:val="28"/>
        </w:rPr>
        <w:t>OF</w:t>
      </w:r>
      <w:r>
        <w:rPr>
          <w:b/>
          <w:spacing w:val="-11"/>
          <w:sz w:val="28"/>
        </w:rPr>
        <w:t xml:space="preserve"> </w:t>
      </w:r>
      <w:r>
        <w:rPr>
          <w:b/>
          <w:spacing w:val="-2"/>
          <w:sz w:val="28"/>
        </w:rPr>
        <w:t>COMMERCE</w:t>
      </w:r>
    </w:p>
    <w:p w14:paraId="39EEB5F0" w14:textId="77777777" w:rsidR="00050A07" w:rsidRDefault="00050A07" w:rsidP="009A260E">
      <w:pPr>
        <w:spacing w:line="320" w:lineRule="exact"/>
        <w:ind w:left="120"/>
        <w:rPr>
          <w:b/>
          <w:sz w:val="28"/>
        </w:rPr>
      </w:pPr>
    </w:p>
    <w:p w14:paraId="4497A697" w14:textId="2A3F97A7" w:rsidR="009B0494" w:rsidRDefault="007F4792" w:rsidP="009A260E">
      <w:pPr>
        <w:pStyle w:val="Heading1"/>
        <w:spacing w:line="237" w:lineRule="auto"/>
        <w:ind w:right="1455"/>
      </w:pPr>
      <w:r>
        <w:t>Bachelor</w:t>
      </w:r>
      <w:r>
        <w:rPr>
          <w:spacing w:val="-3"/>
        </w:rPr>
        <w:t xml:space="preserve"> </w:t>
      </w:r>
      <w:r>
        <w:t>of</w:t>
      </w:r>
      <w:r>
        <w:rPr>
          <w:spacing w:val="-5"/>
        </w:rPr>
        <w:t xml:space="preserve"> </w:t>
      </w:r>
      <w:r>
        <w:t>Arts</w:t>
      </w:r>
      <w:r>
        <w:rPr>
          <w:spacing w:val="-2"/>
        </w:rPr>
        <w:t xml:space="preserve"> </w:t>
      </w:r>
      <w:r>
        <w:t>with</w:t>
      </w:r>
      <w:r>
        <w:rPr>
          <w:spacing w:val="-3"/>
        </w:rPr>
        <w:t xml:space="preserve"> </w:t>
      </w:r>
      <w:r>
        <w:t>Honours</w:t>
      </w:r>
      <w:r>
        <w:rPr>
          <w:spacing w:val="-6"/>
        </w:rPr>
        <w:t xml:space="preserve"> </w:t>
      </w:r>
      <w:r>
        <w:t>in</w:t>
      </w:r>
      <w:r>
        <w:rPr>
          <w:spacing w:val="-3"/>
        </w:rPr>
        <w:t xml:space="preserve"> </w:t>
      </w:r>
      <w:proofErr w:type="spellStart"/>
      <w:r>
        <w:t>Behavioural</w:t>
      </w:r>
      <w:proofErr w:type="spellEnd"/>
      <w:r>
        <w:rPr>
          <w:spacing w:val="-7"/>
        </w:rPr>
        <w:t xml:space="preserve"> </w:t>
      </w:r>
      <w:r>
        <w:t>Aspects</w:t>
      </w:r>
      <w:r>
        <w:rPr>
          <w:spacing w:val="-1"/>
        </w:rPr>
        <w:t xml:space="preserve"> </w:t>
      </w:r>
      <w:r>
        <w:t>of</w:t>
      </w:r>
      <w:r>
        <w:rPr>
          <w:spacing w:val="-5"/>
        </w:rPr>
        <w:t xml:space="preserve"> </w:t>
      </w:r>
      <w:r>
        <w:t>Commerce</w:t>
      </w:r>
      <w:r w:rsidR="00C05942">
        <w:br/>
      </w:r>
      <w:r>
        <w:t xml:space="preserve">Bachelor of Arts in </w:t>
      </w:r>
      <w:proofErr w:type="spellStart"/>
      <w:r>
        <w:t>Behavioural</w:t>
      </w:r>
      <w:proofErr w:type="spellEnd"/>
      <w:r>
        <w:t xml:space="preserve"> Aspects of Commerce</w:t>
      </w:r>
    </w:p>
    <w:p w14:paraId="4497A698" w14:textId="77777777" w:rsidR="009B0494" w:rsidRDefault="009B0494" w:rsidP="009A260E">
      <w:pPr>
        <w:pStyle w:val="BodyText"/>
        <w:rPr>
          <w:b/>
        </w:rPr>
      </w:pPr>
    </w:p>
    <w:p w14:paraId="4497A699" w14:textId="72AACB89" w:rsidR="009B0494" w:rsidRDefault="007F4792" w:rsidP="009A260E">
      <w:pPr>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69A" w14:textId="77777777" w:rsidR="009B0494" w:rsidRDefault="009B0494" w:rsidP="009A260E">
      <w:pPr>
        <w:pStyle w:val="BodyText"/>
        <w:rPr>
          <w:i/>
          <w:sz w:val="13"/>
        </w:rPr>
      </w:pPr>
    </w:p>
    <w:p w14:paraId="4497A69B" w14:textId="77777777" w:rsidR="009B0494" w:rsidRDefault="007F4792" w:rsidP="009A260E">
      <w:pPr>
        <w:pStyle w:val="Heading1"/>
      </w:pPr>
      <w:r>
        <w:t>Status of</w:t>
      </w:r>
      <w:r>
        <w:rPr>
          <w:spacing w:val="-3"/>
        </w:rPr>
        <w:t xml:space="preserve"> </w:t>
      </w:r>
      <w:r>
        <w:t>the</w:t>
      </w:r>
      <w:r>
        <w:rPr>
          <w:spacing w:val="-3"/>
        </w:rPr>
        <w:t xml:space="preserve"> </w:t>
      </w:r>
      <w:r>
        <w:rPr>
          <w:spacing w:val="-2"/>
        </w:rPr>
        <w:t>Programmes</w:t>
      </w:r>
    </w:p>
    <w:p w14:paraId="4497A69C" w14:textId="77777777" w:rsidR="009B0494" w:rsidRDefault="007F4792" w:rsidP="009A260E">
      <w:pPr>
        <w:pStyle w:val="ListParagraph"/>
        <w:numPr>
          <w:ilvl w:val="0"/>
          <w:numId w:val="51"/>
        </w:numPr>
        <w:tabs>
          <w:tab w:val="left" w:pos="547"/>
          <w:tab w:val="left" w:pos="548"/>
        </w:tabs>
        <w:spacing w:line="237" w:lineRule="auto"/>
        <w:ind w:right="346"/>
      </w:pPr>
      <w:r>
        <w:t>All</w:t>
      </w:r>
      <w:r>
        <w:rPr>
          <w:spacing w:val="-2"/>
        </w:rPr>
        <w:t xml:space="preserve"> </w:t>
      </w:r>
      <w:r>
        <w:t>students</w:t>
      </w:r>
      <w:r>
        <w:rPr>
          <w:spacing w:val="-6"/>
        </w:rPr>
        <w:t xml:space="preserve"> </w:t>
      </w:r>
      <w:r>
        <w:t>are</w:t>
      </w:r>
      <w:r>
        <w:rPr>
          <w:spacing w:val="-4"/>
        </w:rPr>
        <w:t xml:space="preserve"> </w:t>
      </w:r>
      <w:r>
        <w:t>admitted in</w:t>
      </w:r>
      <w:r>
        <w:rPr>
          <w:spacing w:val="-4"/>
        </w:rPr>
        <w:t xml:space="preserve"> </w:t>
      </w:r>
      <w:r>
        <w:t>the first</w:t>
      </w:r>
      <w:r>
        <w:rPr>
          <w:spacing w:val="-5"/>
        </w:rPr>
        <w:t xml:space="preserve"> </w:t>
      </w:r>
      <w:r>
        <w:t>instance</w:t>
      </w:r>
      <w:r>
        <w:rPr>
          <w:spacing w:val="-4"/>
        </w:rPr>
        <w:t xml:space="preserve"> </w:t>
      </w:r>
      <w:r>
        <w:t>as</w:t>
      </w:r>
      <w:r>
        <w:rPr>
          <w:spacing w:val="-1"/>
        </w:rPr>
        <w:t xml:space="preserve"> </w:t>
      </w:r>
      <w:r>
        <w:t>potential</w:t>
      </w:r>
      <w:r>
        <w:rPr>
          <w:spacing w:val="-2"/>
        </w:rPr>
        <w:t xml:space="preserve"> </w:t>
      </w:r>
      <w:r>
        <w:t>Honours</w:t>
      </w:r>
      <w:r>
        <w:rPr>
          <w:spacing w:val="-6"/>
        </w:rPr>
        <w:t xml:space="preserve"> </w:t>
      </w:r>
      <w:r>
        <w:t>students</w:t>
      </w:r>
      <w:r>
        <w:rPr>
          <w:spacing w:val="-6"/>
        </w:rPr>
        <w:t xml:space="preserve"> </w:t>
      </w:r>
      <w:r>
        <w:t>via specific Articulation Agreements, directly into the third year of the programme.</w:t>
      </w:r>
    </w:p>
    <w:p w14:paraId="4497A69D" w14:textId="77777777" w:rsidR="009B0494" w:rsidRDefault="009B0494" w:rsidP="009A260E">
      <w:pPr>
        <w:pStyle w:val="BodyText"/>
      </w:pPr>
    </w:p>
    <w:p w14:paraId="4497A69E" w14:textId="77777777" w:rsidR="009B0494" w:rsidRDefault="007F4792" w:rsidP="009A260E">
      <w:pPr>
        <w:pStyle w:val="Heading1"/>
        <w:ind w:left="119"/>
      </w:pPr>
      <w:r>
        <w:t>Mode</w:t>
      </w:r>
      <w:r>
        <w:rPr>
          <w:spacing w:val="-2"/>
        </w:rPr>
        <w:t xml:space="preserve"> </w:t>
      </w:r>
      <w:r>
        <w:t>of</w:t>
      </w:r>
      <w:r>
        <w:rPr>
          <w:spacing w:val="-3"/>
        </w:rPr>
        <w:t xml:space="preserve"> </w:t>
      </w:r>
      <w:r>
        <w:rPr>
          <w:spacing w:val="-2"/>
        </w:rPr>
        <w:t>Study</w:t>
      </w:r>
    </w:p>
    <w:p w14:paraId="4497A69F" w14:textId="77777777" w:rsidR="009B0494" w:rsidRDefault="007F4792" w:rsidP="009A260E">
      <w:pPr>
        <w:pStyle w:val="ListParagraph"/>
        <w:numPr>
          <w:ilvl w:val="0"/>
          <w:numId w:val="51"/>
        </w:numPr>
        <w:tabs>
          <w:tab w:val="left" w:pos="547"/>
          <w:tab w:val="left" w:pos="548"/>
        </w:tabs>
        <w:ind w:hanging="429"/>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A6A0" w14:textId="77777777" w:rsidR="009B0494" w:rsidRDefault="009B0494" w:rsidP="009A260E">
      <w:pPr>
        <w:pStyle w:val="BodyText"/>
        <w:rPr>
          <w:sz w:val="21"/>
        </w:rPr>
      </w:pPr>
    </w:p>
    <w:p w14:paraId="4497A6A1" w14:textId="77777777" w:rsidR="009B0494" w:rsidRDefault="007F4792" w:rsidP="009A260E">
      <w:pPr>
        <w:pStyle w:val="Heading1"/>
        <w:ind w:left="119"/>
      </w:pPr>
      <w:r>
        <w:rPr>
          <w:spacing w:val="-2"/>
        </w:rPr>
        <w:t>Curriculum</w:t>
      </w:r>
    </w:p>
    <w:p w14:paraId="4497A6A2" w14:textId="77777777" w:rsidR="009B0494" w:rsidRDefault="007F4792" w:rsidP="009A260E">
      <w:pPr>
        <w:pStyle w:val="ListParagraph"/>
        <w:numPr>
          <w:ilvl w:val="0"/>
          <w:numId w:val="51"/>
        </w:numPr>
        <w:tabs>
          <w:tab w:val="left" w:pos="547"/>
          <w:tab w:val="left" w:pos="548"/>
        </w:tabs>
        <w:ind w:hanging="429"/>
      </w:pPr>
      <w:r>
        <w:rPr>
          <w:b/>
        </w:rPr>
        <w:t>First</w:t>
      </w:r>
      <w:r>
        <w:rPr>
          <w:b/>
          <w:spacing w:val="-4"/>
        </w:rPr>
        <w:t xml:space="preserve"> </w:t>
      </w:r>
      <w:r>
        <w:rPr>
          <w:b/>
        </w:rPr>
        <w:t>Year</w:t>
      </w:r>
      <w:r>
        <w:rPr>
          <w:b/>
          <w:spacing w:val="-1"/>
        </w:rPr>
        <w:t xml:space="preserve"> </w:t>
      </w:r>
      <w:r>
        <w:t>-</w:t>
      </w:r>
      <w:r>
        <w:rPr>
          <w:spacing w:val="-4"/>
        </w:rPr>
        <w:t xml:space="preserve"> </w:t>
      </w:r>
      <w:r>
        <w:t xml:space="preserve">Not </w:t>
      </w:r>
      <w:r>
        <w:rPr>
          <w:spacing w:val="-2"/>
        </w:rPr>
        <w:t>offered.</w:t>
      </w:r>
    </w:p>
    <w:p w14:paraId="4497A6A3" w14:textId="77777777" w:rsidR="009B0494" w:rsidRDefault="009B0494" w:rsidP="009A260E">
      <w:pPr>
        <w:pStyle w:val="BodyText"/>
        <w:rPr>
          <w:sz w:val="21"/>
        </w:rPr>
      </w:pPr>
    </w:p>
    <w:p w14:paraId="4497A6A4" w14:textId="77777777" w:rsidR="009B0494" w:rsidRDefault="007F4792" w:rsidP="009A260E">
      <w:pPr>
        <w:pStyle w:val="ListParagraph"/>
        <w:numPr>
          <w:ilvl w:val="0"/>
          <w:numId w:val="51"/>
        </w:numPr>
        <w:tabs>
          <w:tab w:val="left" w:pos="547"/>
          <w:tab w:val="left" w:pos="548"/>
        </w:tabs>
      </w:pPr>
      <w:r>
        <w:rPr>
          <w:b/>
        </w:rPr>
        <w:t>Second</w:t>
      </w:r>
      <w:r>
        <w:rPr>
          <w:b/>
          <w:spacing w:val="-5"/>
        </w:rPr>
        <w:t xml:space="preserve"> </w:t>
      </w:r>
      <w:r>
        <w:rPr>
          <w:b/>
        </w:rPr>
        <w:t>Year</w:t>
      </w:r>
      <w:r>
        <w:rPr>
          <w:b/>
          <w:spacing w:val="-3"/>
        </w:rPr>
        <w:t xml:space="preserve"> </w:t>
      </w:r>
      <w:r>
        <w:t>-</w:t>
      </w:r>
      <w:r>
        <w:rPr>
          <w:spacing w:val="-2"/>
        </w:rPr>
        <w:t xml:space="preserve"> </w:t>
      </w:r>
      <w:r>
        <w:t>Not</w:t>
      </w:r>
      <w:r>
        <w:rPr>
          <w:spacing w:val="-3"/>
        </w:rPr>
        <w:t xml:space="preserve"> </w:t>
      </w:r>
      <w:r>
        <w:rPr>
          <w:spacing w:val="-2"/>
        </w:rPr>
        <w:t>offered.</w:t>
      </w:r>
    </w:p>
    <w:p w14:paraId="4497A6A5" w14:textId="77777777" w:rsidR="009B0494" w:rsidRDefault="009B0494" w:rsidP="009A260E">
      <w:pPr>
        <w:pStyle w:val="BodyText"/>
        <w:rPr>
          <w:sz w:val="21"/>
        </w:rPr>
      </w:pPr>
    </w:p>
    <w:p w14:paraId="4497A6A6" w14:textId="77777777" w:rsidR="009B0494" w:rsidRDefault="007F4792" w:rsidP="009A260E">
      <w:pPr>
        <w:pStyle w:val="ListParagraph"/>
        <w:numPr>
          <w:ilvl w:val="0"/>
          <w:numId w:val="51"/>
        </w:numPr>
        <w:tabs>
          <w:tab w:val="left" w:pos="547"/>
          <w:tab w:val="left" w:pos="548"/>
        </w:tabs>
      </w:pPr>
      <w:r>
        <w:rPr>
          <w:b/>
        </w:rPr>
        <w:t>Third</w:t>
      </w:r>
      <w:r>
        <w:rPr>
          <w:b/>
          <w:spacing w:val="-9"/>
        </w:rPr>
        <w:t xml:space="preserve"> </w:t>
      </w:r>
      <w:r>
        <w:rPr>
          <w:b/>
        </w:rPr>
        <w:t>Year</w:t>
      </w:r>
      <w:r>
        <w:rPr>
          <w:b/>
          <w:spacing w:val="-6"/>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4"/>
        </w:rPr>
        <w:t xml:space="preserve"> </w:t>
      </w:r>
      <w:r>
        <w:t>modules</w:t>
      </w:r>
      <w:r>
        <w:rPr>
          <w:spacing w:val="-7"/>
        </w:rPr>
        <w:t xml:space="preserve"> </w:t>
      </w:r>
      <w:r>
        <w:t>amounting</w:t>
      </w:r>
      <w:r>
        <w:rPr>
          <w:spacing w:val="-5"/>
        </w:rPr>
        <w:t xml:space="preserve"> </w:t>
      </w:r>
      <w:r>
        <w:t>120 credits</w:t>
      </w:r>
      <w:r>
        <w:rPr>
          <w:spacing w:val="-7"/>
        </w:rPr>
        <w:t xml:space="preserve"> </w:t>
      </w:r>
      <w:r>
        <w:t>as</w:t>
      </w:r>
      <w:r>
        <w:rPr>
          <w:spacing w:val="-6"/>
        </w:rPr>
        <w:t xml:space="preserve"> </w:t>
      </w:r>
      <w:r>
        <w:rPr>
          <w:spacing w:val="-2"/>
        </w:rPr>
        <w:t>follows:</w:t>
      </w:r>
    </w:p>
    <w:p w14:paraId="4497A6A7" w14:textId="77777777" w:rsidR="009B0494" w:rsidRDefault="009B0494" w:rsidP="009A260E">
      <w:pPr>
        <w:pStyle w:val="BodyText"/>
      </w:pPr>
    </w:p>
    <w:p w14:paraId="4497A6A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6A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6AE" w14:textId="77777777">
        <w:trPr>
          <w:trHeight w:val="551"/>
        </w:trPr>
        <w:tc>
          <w:tcPr>
            <w:tcW w:w="1637" w:type="dxa"/>
          </w:tcPr>
          <w:p w14:paraId="4497A6AA"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A6A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6AC" w14:textId="77777777" w:rsidR="009B0494" w:rsidRDefault="007F4792" w:rsidP="009A260E">
            <w:pPr>
              <w:pStyle w:val="TableParagraph"/>
              <w:spacing w:before="0"/>
              <w:ind w:left="198" w:right="181"/>
              <w:rPr>
                <w:b/>
              </w:rPr>
            </w:pPr>
            <w:r>
              <w:rPr>
                <w:b/>
                <w:spacing w:val="-4"/>
              </w:rPr>
              <w:t>Level</w:t>
            </w:r>
          </w:p>
        </w:tc>
        <w:tc>
          <w:tcPr>
            <w:tcW w:w="1287" w:type="dxa"/>
          </w:tcPr>
          <w:p w14:paraId="4497A6AD" w14:textId="77777777" w:rsidR="009B0494" w:rsidRDefault="007F4792" w:rsidP="009A260E">
            <w:pPr>
              <w:pStyle w:val="TableParagraph"/>
              <w:spacing w:before="0"/>
              <w:ind w:left="246" w:right="239"/>
              <w:rPr>
                <w:b/>
              </w:rPr>
            </w:pPr>
            <w:r>
              <w:rPr>
                <w:b/>
                <w:spacing w:val="-2"/>
              </w:rPr>
              <w:t>Credits</w:t>
            </w:r>
          </w:p>
        </w:tc>
      </w:tr>
      <w:tr w:rsidR="009B0494" w14:paraId="4497A6B3" w14:textId="77777777">
        <w:trPr>
          <w:trHeight w:val="551"/>
        </w:trPr>
        <w:tc>
          <w:tcPr>
            <w:tcW w:w="1637" w:type="dxa"/>
          </w:tcPr>
          <w:p w14:paraId="4497A6AF" w14:textId="77777777" w:rsidR="009B0494" w:rsidRDefault="007F4792" w:rsidP="009A260E">
            <w:pPr>
              <w:pStyle w:val="TableParagraph"/>
              <w:spacing w:before="0"/>
              <w:ind w:left="112" w:right="103"/>
            </w:pPr>
            <w:r>
              <w:rPr>
                <w:spacing w:val="-4"/>
              </w:rPr>
              <w:t>BF304</w:t>
            </w:r>
          </w:p>
        </w:tc>
        <w:tc>
          <w:tcPr>
            <w:tcW w:w="5103" w:type="dxa"/>
          </w:tcPr>
          <w:p w14:paraId="4497A6B0" w14:textId="77777777" w:rsidR="009B0494" w:rsidRDefault="007F4792" w:rsidP="009A260E">
            <w:pPr>
              <w:pStyle w:val="TableParagraph"/>
              <w:spacing w:before="0"/>
              <w:jc w:val="left"/>
            </w:pPr>
            <w:r>
              <w:t>International</w:t>
            </w:r>
            <w:r>
              <w:rPr>
                <w:spacing w:val="-12"/>
              </w:rPr>
              <w:t xml:space="preserve"> </w:t>
            </w:r>
            <w:r>
              <w:t>Leadership</w:t>
            </w:r>
            <w:r>
              <w:rPr>
                <w:spacing w:val="-8"/>
              </w:rPr>
              <w:t xml:space="preserve"> </w:t>
            </w:r>
            <w:r>
              <w:rPr>
                <w:spacing w:val="-2"/>
              </w:rPr>
              <w:t>Development</w:t>
            </w:r>
          </w:p>
        </w:tc>
        <w:tc>
          <w:tcPr>
            <w:tcW w:w="989" w:type="dxa"/>
          </w:tcPr>
          <w:p w14:paraId="4497A6B1" w14:textId="77777777" w:rsidR="009B0494" w:rsidRDefault="007F4792" w:rsidP="009A260E">
            <w:pPr>
              <w:pStyle w:val="TableParagraph"/>
              <w:spacing w:before="0"/>
              <w:ind w:left="15"/>
            </w:pPr>
            <w:r>
              <w:t>3</w:t>
            </w:r>
          </w:p>
        </w:tc>
        <w:tc>
          <w:tcPr>
            <w:tcW w:w="1287" w:type="dxa"/>
          </w:tcPr>
          <w:p w14:paraId="4497A6B2" w14:textId="77777777" w:rsidR="009B0494" w:rsidRDefault="007F4792" w:rsidP="009A260E">
            <w:pPr>
              <w:pStyle w:val="TableParagraph"/>
              <w:spacing w:before="0"/>
              <w:ind w:left="246" w:right="230"/>
            </w:pPr>
            <w:r>
              <w:rPr>
                <w:spacing w:val="-5"/>
              </w:rPr>
              <w:t>20</w:t>
            </w:r>
          </w:p>
        </w:tc>
      </w:tr>
      <w:tr w:rsidR="009B0494" w14:paraId="4497A6B8" w14:textId="77777777">
        <w:trPr>
          <w:trHeight w:val="551"/>
        </w:trPr>
        <w:tc>
          <w:tcPr>
            <w:tcW w:w="1637" w:type="dxa"/>
          </w:tcPr>
          <w:p w14:paraId="4497A6B4" w14:textId="77777777" w:rsidR="009B0494" w:rsidRDefault="007F4792" w:rsidP="009A260E">
            <w:pPr>
              <w:pStyle w:val="TableParagraph"/>
              <w:spacing w:before="0"/>
              <w:ind w:left="115" w:right="103"/>
            </w:pPr>
            <w:r>
              <w:rPr>
                <w:spacing w:val="-2"/>
              </w:rPr>
              <w:t>C8302</w:t>
            </w:r>
          </w:p>
        </w:tc>
        <w:tc>
          <w:tcPr>
            <w:tcW w:w="5103" w:type="dxa"/>
          </w:tcPr>
          <w:p w14:paraId="4497A6B5" w14:textId="77777777" w:rsidR="009B0494" w:rsidRDefault="007F4792" w:rsidP="009A260E">
            <w:pPr>
              <w:pStyle w:val="TableParagraph"/>
              <w:spacing w:before="0"/>
              <w:jc w:val="left"/>
            </w:pPr>
            <w:r>
              <w:t>Research</w:t>
            </w:r>
            <w:r>
              <w:rPr>
                <w:spacing w:val="-2"/>
              </w:rPr>
              <w:t xml:space="preserve"> </w:t>
            </w:r>
            <w:r>
              <w:t>Methods</w:t>
            </w:r>
            <w:r>
              <w:rPr>
                <w:spacing w:val="-8"/>
              </w:rPr>
              <w:t xml:space="preserve"> </w:t>
            </w:r>
            <w:r>
              <w:t>in</w:t>
            </w:r>
            <w:r>
              <w:rPr>
                <w:spacing w:val="-6"/>
              </w:rPr>
              <w:t xml:space="preserve"> </w:t>
            </w:r>
            <w:r>
              <w:rPr>
                <w:spacing w:val="-2"/>
              </w:rPr>
              <w:t>Psychology</w:t>
            </w:r>
          </w:p>
        </w:tc>
        <w:tc>
          <w:tcPr>
            <w:tcW w:w="989" w:type="dxa"/>
          </w:tcPr>
          <w:p w14:paraId="4497A6B6" w14:textId="77777777" w:rsidR="009B0494" w:rsidRDefault="007F4792" w:rsidP="009A260E">
            <w:pPr>
              <w:pStyle w:val="TableParagraph"/>
              <w:spacing w:before="0"/>
              <w:ind w:left="15"/>
            </w:pPr>
            <w:r>
              <w:t>3</w:t>
            </w:r>
          </w:p>
        </w:tc>
        <w:tc>
          <w:tcPr>
            <w:tcW w:w="1287" w:type="dxa"/>
          </w:tcPr>
          <w:p w14:paraId="4497A6B7" w14:textId="77777777" w:rsidR="009B0494" w:rsidRDefault="007F4792" w:rsidP="009A260E">
            <w:pPr>
              <w:pStyle w:val="TableParagraph"/>
              <w:spacing w:before="0"/>
              <w:ind w:left="246" w:right="230"/>
            </w:pPr>
            <w:r>
              <w:rPr>
                <w:spacing w:val="-5"/>
              </w:rPr>
              <w:t>20</w:t>
            </w:r>
          </w:p>
        </w:tc>
      </w:tr>
      <w:tr w:rsidR="009B0494" w14:paraId="4497A6BD" w14:textId="77777777">
        <w:trPr>
          <w:trHeight w:val="551"/>
        </w:trPr>
        <w:tc>
          <w:tcPr>
            <w:tcW w:w="1637" w:type="dxa"/>
          </w:tcPr>
          <w:p w14:paraId="4497A6B9" w14:textId="77777777" w:rsidR="009B0494" w:rsidRDefault="007F4792" w:rsidP="009A260E">
            <w:pPr>
              <w:pStyle w:val="TableParagraph"/>
              <w:spacing w:before="0"/>
              <w:ind w:left="115" w:right="103"/>
            </w:pPr>
            <w:r>
              <w:rPr>
                <w:spacing w:val="-2"/>
              </w:rPr>
              <w:t>C8303</w:t>
            </w:r>
          </w:p>
        </w:tc>
        <w:tc>
          <w:tcPr>
            <w:tcW w:w="5103" w:type="dxa"/>
          </w:tcPr>
          <w:p w14:paraId="4497A6BA" w14:textId="77777777" w:rsidR="009B0494" w:rsidRDefault="007F4792" w:rsidP="009A260E">
            <w:pPr>
              <w:pStyle w:val="TableParagraph"/>
              <w:spacing w:before="0"/>
              <w:jc w:val="left"/>
            </w:pPr>
            <w:r>
              <w:t>Individual</w:t>
            </w:r>
            <w:r>
              <w:rPr>
                <w:spacing w:val="-8"/>
              </w:rPr>
              <w:t xml:space="preserve"> </w:t>
            </w:r>
            <w:r>
              <w:rPr>
                <w:spacing w:val="-2"/>
              </w:rPr>
              <w:t>Differences</w:t>
            </w:r>
          </w:p>
        </w:tc>
        <w:tc>
          <w:tcPr>
            <w:tcW w:w="989" w:type="dxa"/>
          </w:tcPr>
          <w:p w14:paraId="4497A6BB" w14:textId="77777777" w:rsidR="009B0494" w:rsidRDefault="007F4792" w:rsidP="009A260E">
            <w:pPr>
              <w:pStyle w:val="TableParagraph"/>
              <w:spacing w:before="0"/>
              <w:ind w:left="15"/>
            </w:pPr>
            <w:r>
              <w:t>3</w:t>
            </w:r>
          </w:p>
        </w:tc>
        <w:tc>
          <w:tcPr>
            <w:tcW w:w="1287" w:type="dxa"/>
          </w:tcPr>
          <w:p w14:paraId="4497A6BC" w14:textId="77777777" w:rsidR="009B0494" w:rsidRDefault="007F4792" w:rsidP="009A260E">
            <w:pPr>
              <w:pStyle w:val="TableParagraph"/>
              <w:spacing w:before="0"/>
              <w:ind w:left="246" w:right="230"/>
            </w:pPr>
            <w:r>
              <w:rPr>
                <w:spacing w:val="-5"/>
              </w:rPr>
              <w:t>20</w:t>
            </w:r>
          </w:p>
        </w:tc>
      </w:tr>
      <w:tr w:rsidR="009B0494" w14:paraId="4497A6C2" w14:textId="77777777">
        <w:trPr>
          <w:trHeight w:val="551"/>
        </w:trPr>
        <w:tc>
          <w:tcPr>
            <w:tcW w:w="1637" w:type="dxa"/>
          </w:tcPr>
          <w:p w14:paraId="4497A6BE" w14:textId="77777777" w:rsidR="009B0494" w:rsidRDefault="007F4792" w:rsidP="009A260E">
            <w:pPr>
              <w:pStyle w:val="TableParagraph"/>
              <w:spacing w:before="0"/>
              <w:ind w:left="115" w:right="103"/>
            </w:pPr>
            <w:r>
              <w:rPr>
                <w:spacing w:val="-2"/>
              </w:rPr>
              <w:t>C8307</w:t>
            </w:r>
          </w:p>
        </w:tc>
        <w:tc>
          <w:tcPr>
            <w:tcW w:w="5103" w:type="dxa"/>
          </w:tcPr>
          <w:p w14:paraId="4497A6BF" w14:textId="77777777" w:rsidR="009B0494" w:rsidRDefault="007F4792" w:rsidP="009A260E">
            <w:pPr>
              <w:pStyle w:val="TableParagraph"/>
              <w:spacing w:before="0"/>
              <w:jc w:val="left"/>
            </w:pPr>
            <w:r>
              <w:t>Social</w:t>
            </w:r>
            <w:r>
              <w:rPr>
                <w:spacing w:val="-5"/>
              </w:rPr>
              <w:t xml:space="preserve"> </w:t>
            </w:r>
            <w:r>
              <w:rPr>
                <w:spacing w:val="-2"/>
              </w:rPr>
              <w:t>Psychology</w:t>
            </w:r>
          </w:p>
        </w:tc>
        <w:tc>
          <w:tcPr>
            <w:tcW w:w="989" w:type="dxa"/>
          </w:tcPr>
          <w:p w14:paraId="4497A6C0" w14:textId="77777777" w:rsidR="009B0494" w:rsidRDefault="007F4792" w:rsidP="009A260E">
            <w:pPr>
              <w:pStyle w:val="TableParagraph"/>
              <w:spacing w:before="0"/>
              <w:ind w:left="15"/>
            </w:pPr>
            <w:r>
              <w:t>3</w:t>
            </w:r>
          </w:p>
        </w:tc>
        <w:tc>
          <w:tcPr>
            <w:tcW w:w="1287" w:type="dxa"/>
          </w:tcPr>
          <w:p w14:paraId="4497A6C1" w14:textId="77777777" w:rsidR="009B0494" w:rsidRDefault="007F4792" w:rsidP="009A260E">
            <w:pPr>
              <w:pStyle w:val="TableParagraph"/>
              <w:spacing w:before="0"/>
              <w:ind w:left="246" w:right="230"/>
            </w:pPr>
            <w:r>
              <w:rPr>
                <w:spacing w:val="-5"/>
              </w:rPr>
              <w:t>20</w:t>
            </w:r>
          </w:p>
        </w:tc>
      </w:tr>
      <w:tr w:rsidR="009B0494" w14:paraId="4497A6C7" w14:textId="77777777">
        <w:trPr>
          <w:trHeight w:val="551"/>
        </w:trPr>
        <w:tc>
          <w:tcPr>
            <w:tcW w:w="1637" w:type="dxa"/>
          </w:tcPr>
          <w:p w14:paraId="4497A6C3" w14:textId="77777777" w:rsidR="009B0494" w:rsidRDefault="007F4792" w:rsidP="009A260E">
            <w:pPr>
              <w:pStyle w:val="TableParagraph"/>
              <w:spacing w:before="0"/>
              <w:ind w:left="112" w:right="103"/>
            </w:pPr>
            <w:r>
              <w:rPr>
                <w:spacing w:val="-2"/>
              </w:rPr>
              <w:t>MK328</w:t>
            </w:r>
          </w:p>
        </w:tc>
        <w:tc>
          <w:tcPr>
            <w:tcW w:w="5103" w:type="dxa"/>
          </w:tcPr>
          <w:p w14:paraId="4497A6C4" w14:textId="77777777" w:rsidR="009B0494" w:rsidRDefault="007F4792" w:rsidP="009A260E">
            <w:pPr>
              <w:pStyle w:val="TableParagraph"/>
              <w:spacing w:before="0"/>
              <w:jc w:val="left"/>
            </w:pPr>
            <w:r>
              <w:t>Strategic</w:t>
            </w:r>
            <w:r>
              <w:rPr>
                <w:spacing w:val="-5"/>
              </w:rPr>
              <w:t xml:space="preserve"> </w:t>
            </w:r>
            <w:r>
              <w:t>Marketing</w:t>
            </w:r>
            <w:r>
              <w:rPr>
                <w:spacing w:val="-3"/>
              </w:rPr>
              <w:t xml:space="preserve"> </w:t>
            </w:r>
            <w:r>
              <w:t>in</w:t>
            </w:r>
            <w:r>
              <w:rPr>
                <w:spacing w:val="-7"/>
              </w:rPr>
              <w:t xml:space="preserve"> </w:t>
            </w:r>
            <w:r>
              <w:t>an</w:t>
            </w:r>
            <w:r>
              <w:rPr>
                <w:spacing w:val="-7"/>
              </w:rPr>
              <w:t xml:space="preserve"> </w:t>
            </w:r>
            <w:r>
              <w:t>International</w:t>
            </w:r>
            <w:r>
              <w:rPr>
                <w:spacing w:val="-5"/>
              </w:rPr>
              <w:t xml:space="preserve"> </w:t>
            </w:r>
            <w:r>
              <w:rPr>
                <w:spacing w:val="-2"/>
              </w:rPr>
              <w:t>Context</w:t>
            </w:r>
          </w:p>
        </w:tc>
        <w:tc>
          <w:tcPr>
            <w:tcW w:w="989" w:type="dxa"/>
          </w:tcPr>
          <w:p w14:paraId="4497A6C5" w14:textId="77777777" w:rsidR="009B0494" w:rsidRDefault="007F4792" w:rsidP="009A260E">
            <w:pPr>
              <w:pStyle w:val="TableParagraph"/>
              <w:spacing w:before="0"/>
              <w:ind w:left="15"/>
            </w:pPr>
            <w:r>
              <w:t>3</w:t>
            </w:r>
          </w:p>
        </w:tc>
        <w:tc>
          <w:tcPr>
            <w:tcW w:w="1287" w:type="dxa"/>
          </w:tcPr>
          <w:p w14:paraId="4497A6C6" w14:textId="77777777" w:rsidR="009B0494" w:rsidRDefault="007F4792" w:rsidP="009A260E">
            <w:pPr>
              <w:pStyle w:val="TableParagraph"/>
              <w:spacing w:before="0"/>
              <w:ind w:left="246" w:right="230"/>
            </w:pPr>
            <w:r>
              <w:rPr>
                <w:spacing w:val="-5"/>
              </w:rPr>
              <w:t>20</w:t>
            </w:r>
          </w:p>
        </w:tc>
      </w:tr>
      <w:tr w:rsidR="009B0494" w14:paraId="4497A6CC" w14:textId="77777777">
        <w:trPr>
          <w:trHeight w:val="551"/>
        </w:trPr>
        <w:tc>
          <w:tcPr>
            <w:tcW w:w="1637" w:type="dxa"/>
          </w:tcPr>
          <w:p w14:paraId="4497A6C8" w14:textId="77777777" w:rsidR="009B0494" w:rsidRDefault="007F4792" w:rsidP="009A260E">
            <w:pPr>
              <w:pStyle w:val="TableParagraph"/>
              <w:spacing w:before="0"/>
              <w:ind w:left="112" w:right="103"/>
            </w:pPr>
            <w:r>
              <w:rPr>
                <w:spacing w:val="-2"/>
              </w:rPr>
              <w:t>MS211</w:t>
            </w:r>
          </w:p>
        </w:tc>
        <w:tc>
          <w:tcPr>
            <w:tcW w:w="5103" w:type="dxa"/>
          </w:tcPr>
          <w:p w14:paraId="4497A6C9" w14:textId="77777777" w:rsidR="009B0494" w:rsidRDefault="007F4792" w:rsidP="009A260E">
            <w:pPr>
              <w:pStyle w:val="TableParagraph"/>
              <w:spacing w:before="0" w:line="237" w:lineRule="auto"/>
              <w:jc w:val="left"/>
            </w:pPr>
            <w:r>
              <w:t>Managing</w:t>
            </w:r>
            <w:r>
              <w:rPr>
                <w:spacing w:val="-5"/>
              </w:rPr>
              <w:t xml:space="preserve"> </w:t>
            </w:r>
            <w:r>
              <w:t>Business</w:t>
            </w:r>
            <w:r>
              <w:rPr>
                <w:spacing w:val="-11"/>
              </w:rPr>
              <w:t xml:space="preserve"> </w:t>
            </w:r>
            <w:r>
              <w:t>Processes</w:t>
            </w:r>
            <w:r>
              <w:rPr>
                <w:spacing w:val="-11"/>
              </w:rPr>
              <w:t xml:space="preserve"> </w:t>
            </w:r>
            <w:r>
              <w:t>and</w:t>
            </w:r>
            <w:r>
              <w:rPr>
                <w:spacing w:val="-9"/>
              </w:rPr>
              <w:t xml:space="preserve"> </w:t>
            </w:r>
            <w:r>
              <w:t xml:space="preserve">Information </w:t>
            </w:r>
            <w:r>
              <w:rPr>
                <w:spacing w:val="-2"/>
              </w:rPr>
              <w:t>Systems</w:t>
            </w:r>
          </w:p>
        </w:tc>
        <w:tc>
          <w:tcPr>
            <w:tcW w:w="989" w:type="dxa"/>
          </w:tcPr>
          <w:p w14:paraId="4497A6CA" w14:textId="77777777" w:rsidR="009B0494" w:rsidRDefault="007F4792" w:rsidP="009A260E">
            <w:pPr>
              <w:pStyle w:val="TableParagraph"/>
              <w:spacing w:before="0"/>
              <w:ind w:left="15"/>
            </w:pPr>
            <w:r>
              <w:t>3</w:t>
            </w:r>
          </w:p>
        </w:tc>
        <w:tc>
          <w:tcPr>
            <w:tcW w:w="1287" w:type="dxa"/>
          </w:tcPr>
          <w:p w14:paraId="4497A6CB" w14:textId="77777777" w:rsidR="009B0494" w:rsidRDefault="007F4792" w:rsidP="009A260E">
            <w:pPr>
              <w:pStyle w:val="TableParagraph"/>
              <w:spacing w:before="0"/>
              <w:ind w:left="246" w:right="230"/>
            </w:pPr>
            <w:r>
              <w:rPr>
                <w:spacing w:val="-5"/>
              </w:rPr>
              <w:t>20</w:t>
            </w:r>
          </w:p>
        </w:tc>
      </w:tr>
    </w:tbl>
    <w:p w14:paraId="4497A6CD" w14:textId="77777777" w:rsidR="009B0494" w:rsidRDefault="009B0494" w:rsidP="009A260E">
      <w:pPr>
        <w:pStyle w:val="BodyText"/>
        <w:rPr>
          <w:b/>
        </w:rPr>
      </w:pPr>
    </w:p>
    <w:p w14:paraId="4497A6CE" w14:textId="77777777" w:rsidR="009B0494" w:rsidRDefault="007F4792" w:rsidP="009A260E">
      <w:pPr>
        <w:pStyle w:val="ListParagraph"/>
        <w:numPr>
          <w:ilvl w:val="0"/>
          <w:numId w:val="51"/>
        </w:numPr>
        <w:tabs>
          <w:tab w:val="left" w:pos="547"/>
          <w:tab w:val="left" w:pos="548"/>
        </w:tabs>
      </w:pPr>
      <w:r>
        <w:rPr>
          <w:b/>
        </w:rPr>
        <w:t>Fourth</w:t>
      </w:r>
      <w:r>
        <w:rPr>
          <w:b/>
          <w:spacing w:val="-2"/>
        </w:rPr>
        <w:t xml:space="preserve"> </w:t>
      </w:r>
      <w:r>
        <w:rPr>
          <w:b/>
        </w:rPr>
        <w:t>Year</w:t>
      </w:r>
      <w:r>
        <w:rPr>
          <w:b/>
          <w:spacing w:val="-2"/>
        </w:rPr>
        <w:t xml:space="preserve"> </w:t>
      </w:r>
      <w:r>
        <w:t>-</w:t>
      </w:r>
      <w:r>
        <w:rPr>
          <w:spacing w:val="-9"/>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4"/>
        </w:rPr>
        <w:t xml:space="preserve"> </w:t>
      </w:r>
      <w:r>
        <w:t>modules</w:t>
      </w:r>
      <w:r>
        <w:rPr>
          <w:spacing w:val="-2"/>
        </w:rPr>
        <w:t xml:space="preserve"> </w:t>
      </w:r>
      <w:r>
        <w:t>amounting</w:t>
      </w:r>
      <w:r>
        <w:rPr>
          <w:spacing w:val="-5"/>
        </w:rPr>
        <w:t xml:space="preserve"> </w:t>
      </w:r>
      <w:r>
        <w:t>120</w:t>
      </w:r>
      <w:r>
        <w:rPr>
          <w:spacing w:val="-5"/>
        </w:rPr>
        <w:t xml:space="preserve"> </w:t>
      </w:r>
      <w:r>
        <w:t>credits</w:t>
      </w:r>
      <w:r>
        <w:rPr>
          <w:spacing w:val="-7"/>
        </w:rPr>
        <w:t xml:space="preserve"> </w:t>
      </w:r>
      <w:r>
        <w:t>as</w:t>
      </w:r>
      <w:r>
        <w:rPr>
          <w:spacing w:val="-6"/>
        </w:rPr>
        <w:t xml:space="preserve"> </w:t>
      </w:r>
      <w:r>
        <w:rPr>
          <w:spacing w:val="-2"/>
        </w:rPr>
        <w:t>follows:</w:t>
      </w:r>
    </w:p>
    <w:p w14:paraId="4497A6CF" w14:textId="77777777" w:rsidR="009B0494" w:rsidRDefault="009B0494" w:rsidP="009A260E">
      <w:pPr>
        <w:pStyle w:val="BodyText"/>
        <w:rPr>
          <w:sz w:val="21"/>
        </w:rPr>
      </w:pPr>
    </w:p>
    <w:p w14:paraId="4497A6D0"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6D1"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6D6" w14:textId="77777777">
        <w:trPr>
          <w:trHeight w:val="551"/>
        </w:trPr>
        <w:tc>
          <w:tcPr>
            <w:tcW w:w="1637" w:type="dxa"/>
          </w:tcPr>
          <w:p w14:paraId="4497A6D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6D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6D4" w14:textId="77777777" w:rsidR="009B0494" w:rsidRDefault="007F4792" w:rsidP="009A260E">
            <w:pPr>
              <w:pStyle w:val="TableParagraph"/>
              <w:spacing w:before="0"/>
              <w:ind w:left="198" w:right="181"/>
              <w:rPr>
                <w:b/>
              </w:rPr>
            </w:pPr>
            <w:r>
              <w:rPr>
                <w:b/>
                <w:spacing w:val="-4"/>
              </w:rPr>
              <w:t>Level</w:t>
            </w:r>
          </w:p>
        </w:tc>
        <w:tc>
          <w:tcPr>
            <w:tcW w:w="1287" w:type="dxa"/>
          </w:tcPr>
          <w:p w14:paraId="4497A6D5" w14:textId="77777777" w:rsidR="009B0494" w:rsidRDefault="007F4792" w:rsidP="009A260E">
            <w:pPr>
              <w:pStyle w:val="TableParagraph"/>
              <w:spacing w:before="0"/>
              <w:ind w:left="246" w:right="239"/>
              <w:rPr>
                <w:b/>
              </w:rPr>
            </w:pPr>
            <w:r>
              <w:rPr>
                <w:b/>
                <w:spacing w:val="-2"/>
              </w:rPr>
              <w:t>Credits</w:t>
            </w:r>
          </w:p>
        </w:tc>
      </w:tr>
      <w:tr w:rsidR="009B0494" w14:paraId="4497A6DB" w14:textId="77777777">
        <w:trPr>
          <w:trHeight w:val="551"/>
        </w:trPr>
        <w:tc>
          <w:tcPr>
            <w:tcW w:w="1637" w:type="dxa"/>
          </w:tcPr>
          <w:p w14:paraId="4497A6D7" w14:textId="77777777" w:rsidR="009B0494" w:rsidRDefault="007F4792" w:rsidP="009A260E">
            <w:pPr>
              <w:pStyle w:val="TableParagraph"/>
              <w:spacing w:before="0"/>
              <w:ind w:left="112" w:right="103"/>
            </w:pPr>
            <w:r>
              <w:rPr>
                <w:spacing w:val="-4"/>
              </w:rPr>
              <w:t>BF404</w:t>
            </w:r>
          </w:p>
        </w:tc>
        <w:tc>
          <w:tcPr>
            <w:tcW w:w="5103" w:type="dxa"/>
          </w:tcPr>
          <w:p w14:paraId="4497A6D8" w14:textId="77777777" w:rsidR="009B0494" w:rsidRDefault="007F4792" w:rsidP="009A260E">
            <w:pPr>
              <w:pStyle w:val="TableParagraph"/>
              <w:spacing w:before="0"/>
              <w:jc w:val="left"/>
            </w:pPr>
            <w:r>
              <w:t>Issues and</w:t>
            </w:r>
            <w:r>
              <w:rPr>
                <w:spacing w:val="-2"/>
              </w:rPr>
              <w:t xml:space="preserve"> Trends</w:t>
            </w:r>
          </w:p>
        </w:tc>
        <w:tc>
          <w:tcPr>
            <w:tcW w:w="989" w:type="dxa"/>
          </w:tcPr>
          <w:p w14:paraId="4497A6D9" w14:textId="77777777" w:rsidR="009B0494" w:rsidRDefault="007F4792" w:rsidP="009A260E">
            <w:pPr>
              <w:pStyle w:val="TableParagraph"/>
              <w:spacing w:before="0"/>
              <w:ind w:left="15"/>
            </w:pPr>
            <w:r>
              <w:t>4</w:t>
            </w:r>
          </w:p>
        </w:tc>
        <w:tc>
          <w:tcPr>
            <w:tcW w:w="1287" w:type="dxa"/>
          </w:tcPr>
          <w:p w14:paraId="4497A6DA" w14:textId="77777777" w:rsidR="009B0494" w:rsidRDefault="007F4792" w:rsidP="009A260E">
            <w:pPr>
              <w:pStyle w:val="TableParagraph"/>
              <w:spacing w:before="0"/>
              <w:ind w:left="246" w:right="230"/>
            </w:pPr>
            <w:r>
              <w:rPr>
                <w:spacing w:val="-5"/>
              </w:rPr>
              <w:t>20</w:t>
            </w:r>
          </w:p>
        </w:tc>
      </w:tr>
    </w:tbl>
    <w:p w14:paraId="4497A6DC" w14:textId="77777777" w:rsidR="009B0494" w:rsidRDefault="009B0494" w:rsidP="009A260E">
      <w:pPr>
        <w:sectPr w:rsidR="009B0494" w:rsidSect="00FF3666">
          <w:pgSz w:w="11910" w:h="16840"/>
          <w:pgMar w:top="1360" w:right="1260" w:bottom="1372"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6E1" w14:textId="77777777">
        <w:trPr>
          <w:trHeight w:val="551"/>
        </w:trPr>
        <w:tc>
          <w:tcPr>
            <w:tcW w:w="1637" w:type="dxa"/>
          </w:tcPr>
          <w:p w14:paraId="4497A6DD" w14:textId="77777777" w:rsidR="009B0494" w:rsidRDefault="007F4792" w:rsidP="009A260E">
            <w:pPr>
              <w:pStyle w:val="TableParagraph"/>
              <w:spacing w:before="0"/>
              <w:ind w:left="494"/>
              <w:jc w:val="left"/>
            </w:pPr>
            <w:r>
              <w:rPr>
                <w:spacing w:val="-2"/>
              </w:rPr>
              <w:lastRenderedPageBreak/>
              <w:t>C8422</w:t>
            </w:r>
          </w:p>
        </w:tc>
        <w:tc>
          <w:tcPr>
            <w:tcW w:w="5103" w:type="dxa"/>
          </w:tcPr>
          <w:p w14:paraId="4497A6DE" w14:textId="77777777" w:rsidR="009B0494" w:rsidRDefault="007F4792" w:rsidP="009A260E">
            <w:pPr>
              <w:pStyle w:val="TableParagraph"/>
              <w:spacing w:before="0"/>
              <w:ind w:left="109"/>
              <w:jc w:val="left"/>
            </w:pPr>
            <w:r>
              <w:t>Advanced</w:t>
            </w:r>
            <w:r>
              <w:rPr>
                <w:spacing w:val="-7"/>
              </w:rPr>
              <w:t xml:space="preserve"> </w:t>
            </w:r>
            <w:r>
              <w:t>Psychological</w:t>
            </w:r>
            <w:r>
              <w:rPr>
                <w:spacing w:val="-9"/>
              </w:rPr>
              <w:t xml:space="preserve"> </w:t>
            </w:r>
            <w:r>
              <w:t>Theory</w:t>
            </w:r>
            <w:r>
              <w:rPr>
                <w:spacing w:val="-9"/>
              </w:rPr>
              <w:t xml:space="preserve"> </w:t>
            </w:r>
            <w:r>
              <w:t>and</w:t>
            </w:r>
            <w:r>
              <w:rPr>
                <w:spacing w:val="-1"/>
              </w:rPr>
              <w:t xml:space="preserve"> </w:t>
            </w:r>
            <w:r>
              <w:rPr>
                <w:spacing w:val="-2"/>
              </w:rPr>
              <w:t>Practice</w:t>
            </w:r>
          </w:p>
        </w:tc>
        <w:tc>
          <w:tcPr>
            <w:tcW w:w="989" w:type="dxa"/>
          </w:tcPr>
          <w:p w14:paraId="4497A6DF" w14:textId="77777777" w:rsidR="009B0494" w:rsidRDefault="007F4792" w:rsidP="009A260E">
            <w:pPr>
              <w:pStyle w:val="TableParagraph"/>
              <w:spacing w:before="0"/>
              <w:ind w:left="15"/>
            </w:pPr>
            <w:r>
              <w:t>4</w:t>
            </w:r>
          </w:p>
        </w:tc>
        <w:tc>
          <w:tcPr>
            <w:tcW w:w="1287" w:type="dxa"/>
          </w:tcPr>
          <w:p w14:paraId="4497A6E0" w14:textId="77777777" w:rsidR="009B0494" w:rsidRDefault="007F4792" w:rsidP="009A260E">
            <w:pPr>
              <w:pStyle w:val="TableParagraph"/>
              <w:spacing w:before="0"/>
              <w:ind w:left="521"/>
              <w:jc w:val="left"/>
            </w:pPr>
            <w:r>
              <w:rPr>
                <w:spacing w:val="-5"/>
              </w:rPr>
              <w:t>20</w:t>
            </w:r>
          </w:p>
        </w:tc>
      </w:tr>
      <w:tr w:rsidR="009B0494" w14:paraId="4497A6E6" w14:textId="77777777">
        <w:trPr>
          <w:trHeight w:val="551"/>
        </w:trPr>
        <w:tc>
          <w:tcPr>
            <w:tcW w:w="1637" w:type="dxa"/>
          </w:tcPr>
          <w:p w14:paraId="4497A6E2" w14:textId="77777777" w:rsidR="009B0494" w:rsidRDefault="007F4792" w:rsidP="009A260E">
            <w:pPr>
              <w:pStyle w:val="TableParagraph"/>
              <w:spacing w:before="0"/>
              <w:ind w:left="494"/>
              <w:jc w:val="left"/>
            </w:pPr>
            <w:r>
              <w:rPr>
                <w:spacing w:val="-2"/>
              </w:rPr>
              <w:t>C8426</w:t>
            </w:r>
          </w:p>
        </w:tc>
        <w:tc>
          <w:tcPr>
            <w:tcW w:w="5103" w:type="dxa"/>
          </w:tcPr>
          <w:p w14:paraId="4497A6E3" w14:textId="77777777" w:rsidR="009B0494" w:rsidRDefault="007F4792" w:rsidP="009A260E">
            <w:pPr>
              <w:pStyle w:val="TableParagraph"/>
              <w:spacing w:before="0"/>
              <w:jc w:val="left"/>
            </w:pPr>
            <w:r>
              <w:t>Psychology</w:t>
            </w:r>
            <w:r>
              <w:rPr>
                <w:spacing w:val="-2"/>
              </w:rPr>
              <w:t xml:space="preserve"> Dissertation</w:t>
            </w:r>
          </w:p>
        </w:tc>
        <w:tc>
          <w:tcPr>
            <w:tcW w:w="989" w:type="dxa"/>
          </w:tcPr>
          <w:p w14:paraId="4497A6E4" w14:textId="77777777" w:rsidR="009B0494" w:rsidRDefault="007F4792" w:rsidP="009A260E">
            <w:pPr>
              <w:pStyle w:val="TableParagraph"/>
              <w:spacing w:before="0"/>
              <w:ind w:left="15"/>
            </w:pPr>
            <w:r>
              <w:t>4</w:t>
            </w:r>
          </w:p>
        </w:tc>
        <w:tc>
          <w:tcPr>
            <w:tcW w:w="1287" w:type="dxa"/>
          </w:tcPr>
          <w:p w14:paraId="4497A6E5" w14:textId="77777777" w:rsidR="009B0494" w:rsidRDefault="007F4792" w:rsidP="009A260E">
            <w:pPr>
              <w:pStyle w:val="TableParagraph"/>
              <w:spacing w:before="0"/>
              <w:ind w:left="521"/>
              <w:jc w:val="left"/>
            </w:pPr>
            <w:r>
              <w:rPr>
                <w:spacing w:val="-5"/>
              </w:rPr>
              <w:t>40</w:t>
            </w:r>
          </w:p>
        </w:tc>
      </w:tr>
      <w:tr w:rsidR="009B0494" w14:paraId="4497A6EB" w14:textId="77777777">
        <w:trPr>
          <w:trHeight w:val="551"/>
        </w:trPr>
        <w:tc>
          <w:tcPr>
            <w:tcW w:w="1637" w:type="dxa"/>
          </w:tcPr>
          <w:p w14:paraId="4497A6E7" w14:textId="77777777" w:rsidR="009B0494" w:rsidRDefault="007F4792" w:rsidP="009A260E">
            <w:pPr>
              <w:pStyle w:val="TableParagraph"/>
              <w:spacing w:before="0"/>
              <w:ind w:left="494"/>
              <w:jc w:val="left"/>
            </w:pPr>
            <w:r>
              <w:rPr>
                <w:spacing w:val="-2"/>
              </w:rPr>
              <w:t>C8433</w:t>
            </w:r>
          </w:p>
        </w:tc>
        <w:tc>
          <w:tcPr>
            <w:tcW w:w="5103" w:type="dxa"/>
          </w:tcPr>
          <w:p w14:paraId="4497A6E8" w14:textId="77777777" w:rsidR="009B0494" w:rsidRDefault="007F4792" w:rsidP="009A260E">
            <w:pPr>
              <w:pStyle w:val="TableParagraph"/>
              <w:spacing w:before="0"/>
              <w:jc w:val="left"/>
            </w:pPr>
            <w:r>
              <w:t>Honours</w:t>
            </w:r>
            <w:r>
              <w:rPr>
                <w:spacing w:val="-3"/>
              </w:rPr>
              <w:t xml:space="preserve"> </w:t>
            </w:r>
            <w:r>
              <w:rPr>
                <w:spacing w:val="-2"/>
              </w:rPr>
              <w:t>Cognition</w:t>
            </w:r>
          </w:p>
        </w:tc>
        <w:tc>
          <w:tcPr>
            <w:tcW w:w="989" w:type="dxa"/>
          </w:tcPr>
          <w:p w14:paraId="4497A6E9" w14:textId="77777777" w:rsidR="009B0494" w:rsidRDefault="007F4792" w:rsidP="009A260E">
            <w:pPr>
              <w:pStyle w:val="TableParagraph"/>
              <w:spacing w:before="0"/>
              <w:ind w:left="15"/>
            </w:pPr>
            <w:r>
              <w:t>4</w:t>
            </w:r>
          </w:p>
        </w:tc>
        <w:tc>
          <w:tcPr>
            <w:tcW w:w="1287" w:type="dxa"/>
          </w:tcPr>
          <w:p w14:paraId="4497A6EA" w14:textId="77777777" w:rsidR="009B0494" w:rsidRDefault="007F4792" w:rsidP="009A260E">
            <w:pPr>
              <w:pStyle w:val="TableParagraph"/>
              <w:spacing w:before="0"/>
              <w:ind w:left="521"/>
              <w:jc w:val="left"/>
            </w:pPr>
            <w:r>
              <w:rPr>
                <w:spacing w:val="-5"/>
              </w:rPr>
              <w:t>20</w:t>
            </w:r>
          </w:p>
        </w:tc>
      </w:tr>
      <w:tr w:rsidR="009B0494" w14:paraId="4497A6F0" w14:textId="77777777">
        <w:trPr>
          <w:trHeight w:val="551"/>
        </w:trPr>
        <w:tc>
          <w:tcPr>
            <w:tcW w:w="1637" w:type="dxa"/>
          </w:tcPr>
          <w:p w14:paraId="4497A6EC" w14:textId="77777777" w:rsidR="009B0494" w:rsidRDefault="007F4792" w:rsidP="009A260E">
            <w:pPr>
              <w:pStyle w:val="TableParagraph"/>
              <w:spacing w:before="0"/>
              <w:ind w:left="513"/>
              <w:jc w:val="left"/>
            </w:pPr>
            <w:r>
              <w:rPr>
                <w:spacing w:val="-4"/>
              </w:rPr>
              <w:t>L2402</w:t>
            </w:r>
          </w:p>
        </w:tc>
        <w:tc>
          <w:tcPr>
            <w:tcW w:w="5103" w:type="dxa"/>
          </w:tcPr>
          <w:p w14:paraId="4497A6ED" w14:textId="77777777" w:rsidR="009B0494" w:rsidRDefault="007F4792" w:rsidP="009A260E">
            <w:pPr>
              <w:pStyle w:val="TableParagraph"/>
              <w:spacing w:before="0"/>
              <w:jc w:val="left"/>
            </w:pPr>
            <w:r>
              <w:t>Governance</w:t>
            </w:r>
            <w:r>
              <w:rPr>
                <w:spacing w:val="-7"/>
              </w:rPr>
              <w:t xml:space="preserve"> </w:t>
            </w:r>
            <w:r>
              <w:t>and</w:t>
            </w:r>
            <w:r>
              <w:rPr>
                <w:spacing w:val="-1"/>
              </w:rPr>
              <w:t xml:space="preserve"> </w:t>
            </w:r>
            <w:r>
              <w:rPr>
                <w:spacing w:val="-2"/>
              </w:rPr>
              <w:t>Development</w:t>
            </w:r>
          </w:p>
        </w:tc>
        <w:tc>
          <w:tcPr>
            <w:tcW w:w="989" w:type="dxa"/>
          </w:tcPr>
          <w:p w14:paraId="4497A6EE" w14:textId="77777777" w:rsidR="009B0494" w:rsidRDefault="007F4792" w:rsidP="009A260E">
            <w:pPr>
              <w:pStyle w:val="TableParagraph"/>
              <w:spacing w:before="0"/>
              <w:ind w:left="15"/>
            </w:pPr>
            <w:r>
              <w:t>4</w:t>
            </w:r>
          </w:p>
        </w:tc>
        <w:tc>
          <w:tcPr>
            <w:tcW w:w="1287" w:type="dxa"/>
          </w:tcPr>
          <w:p w14:paraId="4497A6EF" w14:textId="77777777" w:rsidR="009B0494" w:rsidRDefault="007F4792" w:rsidP="009A260E">
            <w:pPr>
              <w:pStyle w:val="TableParagraph"/>
              <w:spacing w:before="0"/>
              <w:ind w:left="521"/>
              <w:jc w:val="left"/>
            </w:pPr>
            <w:r>
              <w:rPr>
                <w:spacing w:val="-5"/>
              </w:rPr>
              <w:t>20</w:t>
            </w:r>
          </w:p>
        </w:tc>
      </w:tr>
    </w:tbl>
    <w:p w14:paraId="4497A6F1" w14:textId="77777777" w:rsidR="009B0494" w:rsidRDefault="009B0494" w:rsidP="009A260E">
      <w:pPr>
        <w:pStyle w:val="BodyText"/>
        <w:rPr>
          <w:b/>
          <w:sz w:val="16"/>
        </w:rPr>
      </w:pPr>
    </w:p>
    <w:p w14:paraId="4497A6F2" w14:textId="77777777" w:rsidR="009B0494" w:rsidRDefault="007F4792" w:rsidP="009A260E">
      <w:pPr>
        <w:ind w:left="120"/>
        <w:rPr>
          <w:b/>
        </w:rPr>
      </w:pPr>
      <w:r>
        <w:rPr>
          <w:b/>
          <w:spacing w:val="-2"/>
        </w:rPr>
        <w:t>Progress</w:t>
      </w:r>
    </w:p>
    <w:p w14:paraId="4497A6F3" w14:textId="1491E8D6" w:rsidR="009B0494" w:rsidRDefault="007F4792" w:rsidP="009A260E">
      <w:pPr>
        <w:pStyle w:val="ListParagraph"/>
        <w:numPr>
          <w:ilvl w:val="0"/>
          <w:numId w:val="51"/>
        </w:numPr>
        <w:tabs>
          <w:tab w:val="left" w:pos="547"/>
          <w:tab w:val="left" w:pos="548"/>
        </w:tabs>
        <w:ind w:right="58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6F4" w14:textId="77777777" w:rsidR="009B0494" w:rsidRDefault="009B0494" w:rsidP="009A260E">
      <w:pPr>
        <w:pStyle w:val="BodyText"/>
        <w:rPr>
          <w:sz w:val="13"/>
        </w:rPr>
      </w:pPr>
    </w:p>
    <w:p w14:paraId="4497A6F5" w14:textId="77777777" w:rsidR="009B0494" w:rsidRDefault="007F4792" w:rsidP="009A260E">
      <w:pPr>
        <w:pStyle w:val="ListParagraph"/>
        <w:numPr>
          <w:ilvl w:val="0"/>
          <w:numId w:val="51"/>
        </w:numPr>
        <w:tabs>
          <w:tab w:val="left" w:pos="547"/>
          <w:tab w:val="left" w:pos="548"/>
        </w:tabs>
        <w:ind w:right="38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which are taken in the fourth year.</w:t>
      </w:r>
    </w:p>
    <w:p w14:paraId="4497A6F6" w14:textId="77777777" w:rsidR="009B0494" w:rsidRDefault="009B0494" w:rsidP="009A260E">
      <w:pPr>
        <w:pStyle w:val="BodyText"/>
        <w:rPr>
          <w:sz w:val="21"/>
        </w:rPr>
      </w:pPr>
    </w:p>
    <w:p w14:paraId="4497A6F7" w14:textId="77777777" w:rsidR="009B0494" w:rsidRDefault="007F4792" w:rsidP="009A260E">
      <w:pPr>
        <w:pStyle w:val="Heading1"/>
      </w:pPr>
      <w:r>
        <w:rPr>
          <w:spacing w:val="-2"/>
        </w:rPr>
        <w:t>Award</w:t>
      </w:r>
    </w:p>
    <w:p w14:paraId="4497A6F8" w14:textId="6609D6F3" w:rsidR="009B0494" w:rsidRDefault="007F4792" w:rsidP="009A260E">
      <w:pPr>
        <w:pStyle w:val="ListParagraph"/>
        <w:numPr>
          <w:ilvl w:val="0"/>
          <w:numId w:val="51"/>
        </w:numPr>
        <w:tabs>
          <w:tab w:val="left" w:pos="547"/>
          <w:tab w:val="left" w:pos="548"/>
        </w:tabs>
        <w:ind w:right="276" w:hanging="427"/>
      </w:pPr>
      <w:r>
        <w:rPr>
          <w:b/>
        </w:rPr>
        <w:t>BA</w:t>
      </w:r>
      <w:r>
        <w:rPr>
          <w:b/>
          <w:spacing w:val="-2"/>
        </w:rPr>
        <w:t xml:space="preserve"> </w:t>
      </w:r>
      <w:r>
        <w:rPr>
          <w:b/>
        </w:rPr>
        <w:t>with</w:t>
      </w:r>
      <w:r>
        <w:rPr>
          <w:b/>
          <w:spacing w:val="-1"/>
        </w:rPr>
        <w:t xml:space="preserve"> </w:t>
      </w:r>
      <w:r>
        <w:rPr>
          <w:b/>
        </w:rPr>
        <w:t>Honours:</w:t>
      </w:r>
      <w:r>
        <w:rPr>
          <w:b/>
          <w:spacing w:val="-8"/>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8"/>
        </w:rPr>
        <w:t xml:space="preserve"> </w:t>
      </w:r>
      <w:r>
        <w:t>the award of the</w:t>
      </w:r>
      <w:r>
        <w:rPr>
          <w:spacing w:val="-4"/>
        </w:rPr>
        <w:t xml:space="preserve"> </w:t>
      </w:r>
      <w:r>
        <w:t>degree of BA with Honours</w:t>
      </w:r>
      <w:r>
        <w:rPr>
          <w:spacing w:val="-1"/>
        </w:rPr>
        <w:t xml:space="preserve"> </w:t>
      </w:r>
      <w:r>
        <w:t xml:space="preserve">in </w:t>
      </w:r>
      <w:proofErr w:type="spellStart"/>
      <w:r>
        <w:t>Behavioural</w:t>
      </w:r>
      <w:proofErr w:type="spellEnd"/>
      <w:r>
        <w:t xml:space="preserve"> Aspects of Commerce,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6F9" w14:textId="77777777" w:rsidR="009B0494" w:rsidRDefault="009B0494" w:rsidP="009A260E">
      <w:pPr>
        <w:pStyle w:val="BodyText"/>
        <w:rPr>
          <w:sz w:val="14"/>
        </w:rPr>
      </w:pPr>
    </w:p>
    <w:p w14:paraId="4497A6FA" w14:textId="5B4505E9" w:rsidR="009B0494" w:rsidRDefault="007F4792" w:rsidP="009A260E">
      <w:pPr>
        <w:pStyle w:val="ListParagraph"/>
        <w:numPr>
          <w:ilvl w:val="0"/>
          <w:numId w:val="51"/>
        </w:numPr>
        <w:tabs>
          <w:tab w:val="left" w:pos="547"/>
        </w:tabs>
        <w:ind w:right="331"/>
      </w:pPr>
      <w:r>
        <w:rPr>
          <w:b/>
        </w:rPr>
        <w:t>BA:</w:t>
      </w:r>
      <w:r>
        <w:rPr>
          <w:b/>
          <w:spacing w:val="-2"/>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a</w:t>
      </w:r>
      <w:r>
        <w:rPr>
          <w:spacing w:val="-4"/>
        </w:rPr>
        <w:t xml:space="preserve"> </w:t>
      </w:r>
      <w:r>
        <w:t>BA in</w:t>
      </w:r>
      <w:r>
        <w:rPr>
          <w:spacing w:val="-4"/>
        </w:rPr>
        <w:t xml:space="preserve"> </w:t>
      </w:r>
      <w:proofErr w:type="spellStart"/>
      <w:r>
        <w:t>Behavioural</w:t>
      </w:r>
      <w:proofErr w:type="spellEnd"/>
      <w:r>
        <w:rPr>
          <w:spacing w:val="-6"/>
        </w:rPr>
        <w:t xml:space="preserve"> </w:t>
      </w:r>
      <w:r>
        <w:t>Aspects</w:t>
      </w:r>
      <w:r>
        <w:rPr>
          <w:spacing w:val="-6"/>
        </w:rPr>
        <w:t xml:space="preserve"> </w:t>
      </w:r>
      <w:r>
        <w:t>of</w:t>
      </w:r>
      <w:r>
        <w:rPr>
          <w:spacing w:val="-5"/>
        </w:rPr>
        <w:t xml:space="preserve"> </w:t>
      </w:r>
      <w:r>
        <w:t xml:space="preserve">Commerce, see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 Programme Level.</w:t>
      </w:r>
    </w:p>
    <w:p w14:paraId="4497A6FB" w14:textId="77777777" w:rsidR="009B0494" w:rsidRDefault="009B0494" w:rsidP="009A260E">
      <w:pPr>
        <w:sectPr w:rsidR="009B0494">
          <w:type w:val="continuous"/>
          <w:pgSz w:w="11910" w:h="16840"/>
          <w:pgMar w:top="1400" w:right="1260" w:bottom="940" w:left="1320" w:header="0" w:footer="758" w:gutter="0"/>
          <w:cols w:space="720"/>
        </w:sectPr>
      </w:pPr>
    </w:p>
    <w:p w14:paraId="4497A6FC" w14:textId="77777777" w:rsidR="009B0494" w:rsidRDefault="007F4792" w:rsidP="009A260E">
      <w:pPr>
        <w:spacing w:line="480" w:lineRule="auto"/>
        <w:ind w:left="120" w:right="1455"/>
        <w:rPr>
          <w:b/>
          <w:sz w:val="28"/>
        </w:rPr>
      </w:pPr>
      <w:bookmarkStart w:id="207" w:name="047_Education_and_Sport"/>
      <w:bookmarkEnd w:id="207"/>
      <w:r>
        <w:rPr>
          <w:b/>
          <w:sz w:val="28"/>
        </w:rPr>
        <w:lastRenderedPageBreak/>
        <w:t>FACULTY OF HUMANITIES AND SOCIAL SCIENCES SCHOOL</w:t>
      </w:r>
      <w:r>
        <w:rPr>
          <w:b/>
          <w:spacing w:val="-10"/>
          <w:sz w:val="28"/>
        </w:rPr>
        <w:t xml:space="preserve"> </w:t>
      </w:r>
      <w:r>
        <w:rPr>
          <w:b/>
          <w:sz w:val="28"/>
        </w:rPr>
        <w:t>OF</w:t>
      </w:r>
      <w:r>
        <w:rPr>
          <w:b/>
          <w:spacing w:val="-10"/>
          <w:sz w:val="28"/>
        </w:rPr>
        <w:t xml:space="preserve"> </w:t>
      </w:r>
      <w:r>
        <w:rPr>
          <w:b/>
          <w:sz w:val="28"/>
        </w:rPr>
        <w:t>PSYCHOLOGICAL</w:t>
      </w:r>
      <w:r>
        <w:rPr>
          <w:b/>
          <w:spacing w:val="-9"/>
          <w:sz w:val="28"/>
        </w:rPr>
        <w:t xml:space="preserve"> </w:t>
      </w:r>
      <w:r>
        <w:rPr>
          <w:b/>
          <w:sz w:val="28"/>
        </w:rPr>
        <w:t>SCIENCES</w:t>
      </w:r>
      <w:r>
        <w:rPr>
          <w:b/>
          <w:spacing w:val="-6"/>
          <w:sz w:val="28"/>
        </w:rPr>
        <w:t xml:space="preserve"> </w:t>
      </w:r>
      <w:r>
        <w:rPr>
          <w:b/>
          <w:sz w:val="28"/>
        </w:rPr>
        <w:t>AND</w:t>
      </w:r>
      <w:r>
        <w:rPr>
          <w:b/>
          <w:spacing w:val="-7"/>
          <w:sz w:val="28"/>
        </w:rPr>
        <w:t xml:space="preserve"> </w:t>
      </w:r>
      <w:r>
        <w:rPr>
          <w:b/>
          <w:sz w:val="28"/>
        </w:rPr>
        <w:t>HEALTH</w:t>
      </w:r>
    </w:p>
    <w:p w14:paraId="4497A6FD" w14:textId="77777777" w:rsidR="009B0494" w:rsidRDefault="007F4792" w:rsidP="009A260E">
      <w:pPr>
        <w:spacing w:line="320" w:lineRule="exact"/>
        <w:ind w:left="120"/>
        <w:rPr>
          <w:b/>
          <w:spacing w:val="-2"/>
          <w:sz w:val="28"/>
        </w:rPr>
      </w:pPr>
      <w:r>
        <w:rPr>
          <w:b/>
          <w:sz w:val="28"/>
        </w:rPr>
        <w:t>EDUCATION</w:t>
      </w:r>
      <w:r>
        <w:rPr>
          <w:b/>
          <w:spacing w:val="-12"/>
          <w:sz w:val="28"/>
        </w:rPr>
        <w:t xml:space="preserve"> </w:t>
      </w:r>
      <w:r>
        <w:rPr>
          <w:b/>
          <w:sz w:val="28"/>
        </w:rPr>
        <w:t>AND</w:t>
      </w:r>
      <w:r>
        <w:rPr>
          <w:b/>
          <w:spacing w:val="-12"/>
          <w:sz w:val="28"/>
        </w:rPr>
        <w:t xml:space="preserve"> </w:t>
      </w:r>
      <w:r>
        <w:rPr>
          <w:b/>
          <w:spacing w:val="-2"/>
          <w:sz w:val="28"/>
        </w:rPr>
        <w:t>SPORT</w:t>
      </w:r>
    </w:p>
    <w:p w14:paraId="1C82AEBC" w14:textId="77777777" w:rsidR="00050A07" w:rsidRDefault="00050A07" w:rsidP="009A260E">
      <w:pPr>
        <w:spacing w:line="320" w:lineRule="exact"/>
        <w:ind w:left="120"/>
        <w:rPr>
          <w:b/>
          <w:sz w:val="28"/>
        </w:rPr>
      </w:pPr>
    </w:p>
    <w:p w14:paraId="4497A6FE" w14:textId="77777777" w:rsidR="009B0494" w:rsidRDefault="007F4792" w:rsidP="009A260E">
      <w:pPr>
        <w:spacing w:line="251" w:lineRule="exact"/>
        <w:ind w:left="120"/>
        <w:rPr>
          <w:b/>
        </w:rPr>
      </w:pPr>
      <w:r>
        <w:rPr>
          <w:b/>
        </w:rPr>
        <w:t>Bachelor</w:t>
      </w:r>
      <w:r>
        <w:rPr>
          <w:b/>
          <w:spacing w:val="-3"/>
        </w:rPr>
        <w:t xml:space="preserve"> </w:t>
      </w:r>
      <w:r>
        <w:rPr>
          <w:b/>
        </w:rPr>
        <w:t>of</w:t>
      </w:r>
      <w:r>
        <w:rPr>
          <w:b/>
          <w:spacing w:val="-5"/>
        </w:rPr>
        <w:t xml:space="preserve"> </w:t>
      </w:r>
      <w:r>
        <w:rPr>
          <w:b/>
        </w:rPr>
        <w:t>Arts</w:t>
      </w:r>
      <w:r>
        <w:rPr>
          <w:b/>
          <w:spacing w:val="-1"/>
        </w:rPr>
        <w:t xml:space="preserve"> </w:t>
      </w:r>
      <w:r>
        <w:rPr>
          <w:b/>
        </w:rPr>
        <w:t>with</w:t>
      </w:r>
      <w:r>
        <w:rPr>
          <w:b/>
          <w:spacing w:val="-3"/>
        </w:rPr>
        <w:t xml:space="preserve"> </w:t>
      </w:r>
      <w:r>
        <w:rPr>
          <w:b/>
        </w:rPr>
        <w:t>Honours</w:t>
      </w:r>
      <w:r>
        <w:rPr>
          <w:b/>
          <w:spacing w:val="-5"/>
        </w:rPr>
        <w:t xml:space="preserve"> </w:t>
      </w:r>
      <w:r>
        <w:rPr>
          <w:b/>
        </w:rPr>
        <w:t>in</w:t>
      </w:r>
      <w:r>
        <w:rPr>
          <w:b/>
          <w:spacing w:val="-3"/>
        </w:rPr>
        <w:t xml:space="preserve"> </w:t>
      </w:r>
      <w:r>
        <w:rPr>
          <w:b/>
        </w:rPr>
        <w:t>Education</w:t>
      </w:r>
      <w:r>
        <w:rPr>
          <w:b/>
          <w:spacing w:val="-8"/>
        </w:rPr>
        <w:t xml:space="preserve"> </w:t>
      </w:r>
      <w:r>
        <w:rPr>
          <w:b/>
        </w:rPr>
        <w:t>and</w:t>
      </w:r>
      <w:r>
        <w:rPr>
          <w:b/>
          <w:spacing w:val="-2"/>
        </w:rPr>
        <w:t xml:space="preserve"> Sport</w:t>
      </w:r>
    </w:p>
    <w:p w14:paraId="4497A6FF" w14:textId="6FE6051F" w:rsidR="009B0494" w:rsidRDefault="007F4792" w:rsidP="009A260E">
      <w:pPr>
        <w:ind w:left="120" w:right="174"/>
        <w:rPr>
          <w:b/>
        </w:rPr>
      </w:pPr>
      <w:r>
        <w:rPr>
          <w:b/>
        </w:rPr>
        <w:t>Bachelor</w:t>
      </w:r>
      <w:r>
        <w:rPr>
          <w:b/>
          <w:spacing w:val="-2"/>
        </w:rPr>
        <w:t xml:space="preserve"> </w:t>
      </w:r>
      <w:r>
        <w:rPr>
          <w:b/>
        </w:rPr>
        <w:t>of</w:t>
      </w:r>
      <w:r>
        <w:rPr>
          <w:b/>
          <w:spacing w:val="-4"/>
        </w:rPr>
        <w:t xml:space="preserve"> </w:t>
      </w:r>
      <w:r>
        <w:rPr>
          <w:b/>
        </w:rPr>
        <w:t>Arts</w:t>
      </w:r>
      <w:r>
        <w:rPr>
          <w:b/>
          <w:spacing w:val="-1"/>
        </w:rPr>
        <w:t xml:space="preserve"> </w:t>
      </w:r>
      <w:r>
        <w:rPr>
          <w:b/>
        </w:rPr>
        <w:t>with</w:t>
      </w:r>
      <w:r>
        <w:rPr>
          <w:b/>
          <w:spacing w:val="-2"/>
        </w:rPr>
        <w:t xml:space="preserve"> </w:t>
      </w:r>
      <w:r>
        <w:rPr>
          <w:b/>
        </w:rPr>
        <w:t>Honours</w:t>
      </w:r>
      <w:r>
        <w:rPr>
          <w:b/>
          <w:spacing w:val="-5"/>
        </w:rPr>
        <w:t xml:space="preserve"> </w:t>
      </w:r>
      <w:r>
        <w:rPr>
          <w:b/>
        </w:rPr>
        <w:t>in</w:t>
      </w:r>
      <w:r>
        <w:rPr>
          <w:b/>
          <w:spacing w:val="-2"/>
        </w:rPr>
        <w:t xml:space="preserve"> </w:t>
      </w:r>
      <w:r>
        <w:rPr>
          <w:b/>
        </w:rPr>
        <w:t>Education</w:t>
      </w:r>
      <w:r>
        <w:rPr>
          <w:b/>
          <w:spacing w:val="-7"/>
        </w:rPr>
        <w:t xml:space="preserve"> </w:t>
      </w:r>
      <w:r>
        <w:rPr>
          <w:b/>
        </w:rPr>
        <w:t>and</w:t>
      </w:r>
      <w:r>
        <w:rPr>
          <w:b/>
          <w:spacing w:val="-2"/>
        </w:rPr>
        <w:t xml:space="preserve"> </w:t>
      </w:r>
      <w:r>
        <w:rPr>
          <w:b/>
        </w:rPr>
        <w:t>Sport</w:t>
      </w:r>
      <w:r>
        <w:rPr>
          <w:b/>
          <w:spacing w:val="-4"/>
        </w:rPr>
        <w:t xml:space="preserve"> </w:t>
      </w:r>
      <w:r>
        <w:rPr>
          <w:b/>
        </w:rPr>
        <w:t>with</w:t>
      </w:r>
      <w:r>
        <w:rPr>
          <w:b/>
          <w:spacing w:val="-2"/>
        </w:rPr>
        <w:t xml:space="preserve"> </w:t>
      </w:r>
      <w:r>
        <w:rPr>
          <w:b/>
        </w:rPr>
        <w:t>International</w:t>
      </w:r>
      <w:r>
        <w:rPr>
          <w:b/>
          <w:spacing w:val="-1"/>
        </w:rPr>
        <w:t xml:space="preserve"> </w:t>
      </w:r>
      <w:r>
        <w:rPr>
          <w:b/>
        </w:rPr>
        <w:t>Study</w:t>
      </w:r>
      <w:r w:rsidR="008D42A5">
        <w:rPr>
          <w:b/>
        </w:rPr>
        <w:br/>
      </w:r>
      <w:r>
        <w:rPr>
          <w:b/>
        </w:rPr>
        <w:t>Bachelor of Arts in Education and Sport</w:t>
      </w:r>
    </w:p>
    <w:p w14:paraId="49C83F94" w14:textId="77777777" w:rsidR="008D42A5" w:rsidRDefault="007F4792" w:rsidP="009A260E">
      <w:pPr>
        <w:ind w:left="119" w:right="1628"/>
        <w:rPr>
          <w:b/>
        </w:rPr>
      </w:pPr>
      <w:r>
        <w:rPr>
          <w:b/>
        </w:rPr>
        <w:t>Bachelor of Arts in Education and Sport with International Study</w:t>
      </w:r>
    </w:p>
    <w:p w14:paraId="1553A894" w14:textId="77777777" w:rsidR="008D42A5" w:rsidRDefault="007F4792" w:rsidP="009A260E">
      <w:pPr>
        <w:ind w:left="119" w:right="1628"/>
        <w:rPr>
          <w:b/>
        </w:rPr>
      </w:pPr>
      <w:r>
        <w:rPr>
          <w:b/>
        </w:rPr>
        <w:t>Diploma of Higher Education in Humanities and Social Sciences</w:t>
      </w:r>
    </w:p>
    <w:p w14:paraId="4497A700" w14:textId="705C05B3" w:rsidR="009B0494" w:rsidRDefault="007F4792" w:rsidP="009A260E">
      <w:pPr>
        <w:ind w:left="119" w:right="1628"/>
        <w:rPr>
          <w:b/>
        </w:rPr>
      </w:pPr>
      <w:r>
        <w:rPr>
          <w:b/>
        </w:rPr>
        <w:t>Certificate of</w:t>
      </w:r>
      <w:r>
        <w:rPr>
          <w:b/>
          <w:spacing w:val="-3"/>
        </w:rPr>
        <w:t xml:space="preserve"> </w:t>
      </w:r>
      <w:r>
        <w:rPr>
          <w:b/>
        </w:rPr>
        <w:t>Higher</w:t>
      </w:r>
      <w:r>
        <w:rPr>
          <w:b/>
          <w:spacing w:val="-6"/>
        </w:rPr>
        <w:t xml:space="preserve"> </w:t>
      </w:r>
      <w:r>
        <w:rPr>
          <w:b/>
        </w:rPr>
        <w:t>Education</w:t>
      </w:r>
      <w:r>
        <w:rPr>
          <w:b/>
          <w:spacing w:val="-2"/>
        </w:rPr>
        <w:t xml:space="preserve"> </w:t>
      </w:r>
      <w:r>
        <w:rPr>
          <w:b/>
        </w:rPr>
        <w:t>in</w:t>
      </w:r>
      <w:r>
        <w:rPr>
          <w:b/>
          <w:spacing w:val="-6"/>
        </w:rPr>
        <w:t xml:space="preserve"> </w:t>
      </w:r>
      <w:r>
        <w:rPr>
          <w:b/>
        </w:rPr>
        <w:t>Humanities</w:t>
      </w:r>
      <w:r>
        <w:rPr>
          <w:b/>
          <w:spacing w:val="-4"/>
        </w:rPr>
        <w:t xml:space="preserve"> </w:t>
      </w:r>
      <w:r>
        <w:rPr>
          <w:b/>
        </w:rPr>
        <w:t>and</w:t>
      </w:r>
      <w:r>
        <w:rPr>
          <w:b/>
          <w:spacing w:val="-2"/>
        </w:rPr>
        <w:t xml:space="preserve"> </w:t>
      </w:r>
      <w:r>
        <w:rPr>
          <w:b/>
        </w:rPr>
        <w:t>Social</w:t>
      </w:r>
      <w:r>
        <w:rPr>
          <w:b/>
          <w:spacing w:val="-5"/>
        </w:rPr>
        <w:t xml:space="preserve"> </w:t>
      </w:r>
      <w:r>
        <w:rPr>
          <w:b/>
        </w:rPr>
        <w:t>Sciences</w:t>
      </w:r>
    </w:p>
    <w:p w14:paraId="4497A701" w14:textId="77777777" w:rsidR="009B0494" w:rsidRDefault="009B0494" w:rsidP="009A260E">
      <w:pPr>
        <w:pStyle w:val="BodyText"/>
        <w:rPr>
          <w:b/>
        </w:rPr>
      </w:pPr>
    </w:p>
    <w:p w14:paraId="4497A702" w14:textId="7BBCF37A" w:rsidR="009B0494" w:rsidRDefault="007F4792" w:rsidP="009A260E">
      <w:pPr>
        <w:spacing w:line="237" w:lineRule="auto"/>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703" w14:textId="77777777" w:rsidR="009B0494" w:rsidRDefault="009B0494" w:rsidP="009A260E">
      <w:pPr>
        <w:pStyle w:val="BodyText"/>
        <w:rPr>
          <w:i/>
          <w:sz w:val="14"/>
        </w:rPr>
      </w:pPr>
    </w:p>
    <w:p w14:paraId="4497A704"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A705" w14:textId="77777777" w:rsidR="009B0494" w:rsidRDefault="007F4792" w:rsidP="009A260E">
      <w:pPr>
        <w:pStyle w:val="ListParagraph"/>
        <w:numPr>
          <w:ilvl w:val="0"/>
          <w:numId w:val="50"/>
        </w:numPr>
        <w:tabs>
          <w:tab w:val="left" w:pos="547"/>
          <w:tab w:val="left" w:pos="54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A706" w14:textId="77777777" w:rsidR="009B0494" w:rsidRDefault="009B0494" w:rsidP="009A260E">
      <w:pPr>
        <w:pStyle w:val="BodyText"/>
        <w:rPr>
          <w:sz w:val="21"/>
        </w:rPr>
      </w:pPr>
    </w:p>
    <w:p w14:paraId="4497A707"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A708" w14:textId="77777777" w:rsidR="009B0494" w:rsidRDefault="007F4792" w:rsidP="009A260E">
      <w:pPr>
        <w:pStyle w:val="ListParagraph"/>
        <w:numPr>
          <w:ilvl w:val="0"/>
          <w:numId w:val="50"/>
        </w:numPr>
        <w:tabs>
          <w:tab w:val="left" w:pos="547"/>
          <w:tab w:val="left" w:pos="548"/>
        </w:tabs>
      </w:pPr>
      <w:r>
        <w:t>This</w:t>
      </w:r>
      <w:r>
        <w:rPr>
          <w:spacing w:val="-4"/>
        </w:rPr>
        <w:t xml:space="preserve"> </w:t>
      </w:r>
      <w:r>
        <w:t>programme</w:t>
      </w:r>
      <w:r>
        <w:rPr>
          <w:spacing w:val="-6"/>
        </w:rPr>
        <w:t xml:space="preserve"> </w:t>
      </w:r>
      <w:r>
        <w:t>may</w:t>
      </w:r>
      <w:r>
        <w:rPr>
          <w:spacing w:val="-3"/>
        </w:rPr>
        <w:t xml:space="preserve"> </w:t>
      </w:r>
      <w:r>
        <w:t>require</w:t>
      </w:r>
      <w:r>
        <w:rPr>
          <w:spacing w:val="-2"/>
        </w:rPr>
        <w:t xml:space="preserve"> </w:t>
      </w:r>
      <w:r>
        <w:t>study</w:t>
      </w:r>
      <w:r>
        <w:rPr>
          <w:spacing w:val="-8"/>
        </w:rPr>
        <w:t xml:space="preserve"> </w:t>
      </w:r>
      <w:r>
        <w:t>out</w:t>
      </w:r>
      <w:r>
        <w:rPr>
          <w:spacing w:val="-2"/>
        </w:rPr>
        <w:t xml:space="preserve"> </w:t>
      </w:r>
      <w:r>
        <w:t>with</w:t>
      </w:r>
      <w:r>
        <w:rPr>
          <w:spacing w:val="-1"/>
        </w:rPr>
        <w:t xml:space="preserve"> </w:t>
      </w:r>
      <w:r>
        <w:t>the</w:t>
      </w:r>
      <w:r>
        <w:rPr>
          <w:spacing w:val="-6"/>
        </w:rPr>
        <w:t xml:space="preserve"> </w:t>
      </w:r>
      <w:r>
        <w:rPr>
          <w:spacing w:val="-2"/>
        </w:rPr>
        <w:t>University.</w:t>
      </w:r>
    </w:p>
    <w:p w14:paraId="4497A709" w14:textId="77777777" w:rsidR="009B0494" w:rsidRDefault="009B0494" w:rsidP="009A260E">
      <w:pPr>
        <w:pStyle w:val="BodyText"/>
        <w:rPr>
          <w:sz w:val="21"/>
        </w:rPr>
      </w:pPr>
    </w:p>
    <w:p w14:paraId="4497A70A" w14:textId="77777777" w:rsidR="009B0494" w:rsidRDefault="007F4792" w:rsidP="009A260E">
      <w:pPr>
        <w:pStyle w:val="ListParagraph"/>
        <w:numPr>
          <w:ilvl w:val="0"/>
          <w:numId w:val="50"/>
        </w:numPr>
        <w:tabs>
          <w:tab w:val="left" w:pos="547"/>
          <w:tab w:val="left" w:pos="548"/>
        </w:tabs>
        <w:ind w:right="717"/>
      </w:pPr>
      <w:r>
        <w:t>The</w:t>
      </w:r>
      <w:r>
        <w:rPr>
          <w:spacing w:val="-4"/>
        </w:rPr>
        <w:t xml:space="preserve"> </w:t>
      </w:r>
      <w:r>
        <w:t>BA Hons</w:t>
      </w:r>
      <w:r>
        <w:rPr>
          <w:spacing w:val="-6"/>
        </w:rPr>
        <w:t xml:space="preserve"> </w:t>
      </w:r>
      <w:r>
        <w:t>in (Subject(s))</w:t>
      </w:r>
      <w:r>
        <w:rPr>
          <w:spacing w:val="-3"/>
        </w:rPr>
        <w:t xml:space="preserve"> </w:t>
      </w:r>
      <w:r>
        <w:t>with</w:t>
      </w:r>
      <w:r>
        <w:rPr>
          <w:spacing w:val="-4"/>
        </w:rPr>
        <w:t xml:space="preserve"> </w:t>
      </w:r>
      <w:r>
        <w:t>International</w:t>
      </w:r>
      <w:r>
        <w:rPr>
          <w:spacing w:val="-2"/>
        </w:rPr>
        <w:t xml:space="preserve"> </w:t>
      </w:r>
      <w:r>
        <w:t>Study</w:t>
      </w:r>
      <w:r>
        <w:rPr>
          <w:spacing w:val="-1"/>
        </w:rPr>
        <w:t xml:space="preserve"> </w:t>
      </w:r>
      <w:r>
        <w:t>requires</w:t>
      </w:r>
      <w:r>
        <w:rPr>
          <w:spacing w:val="-6"/>
        </w:rPr>
        <w:t xml:space="preserve"> </w:t>
      </w:r>
      <w:r>
        <w:t>approved</w:t>
      </w:r>
      <w:r>
        <w:rPr>
          <w:spacing w:val="-4"/>
        </w:rPr>
        <w:t xml:space="preserve"> </w:t>
      </w:r>
      <w:r>
        <w:t>study</w:t>
      </w:r>
      <w:r>
        <w:rPr>
          <w:spacing w:val="-6"/>
        </w:rPr>
        <w:t xml:space="preserve"> </w:t>
      </w:r>
      <w:r>
        <w:t>at</w:t>
      </w:r>
      <w:r>
        <w:rPr>
          <w:spacing w:val="-5"/>
        </w:rPr>
        <w:t xml:space="preserve"> </w:t>
      </w:r>
      <w:r>
        <w:t>an approved institution abroad for a period of at least one semester.</w:t>
      </w:r>
    </w:p>
    <w:p w14:paraId="4497A70B" w14:textId="77777777" w:rsidR="009B0494" w:rsidRDefault="009B0494" w:rsidP="009A260E">
      <w:pPr>
        <w:pStyle w:val="BodyText"/>
        <w:rPr>
          <w:sz w:val="21"/>
        </w:rPr>
      </w:pPr>
    </w:p>
    <w:p w14:paraId="4497A70C" w14:textId="77777777" w:rsidR="009B0494" w:rsidRDefault="007F4792" w:rsidP="009A260E">
      <w:pPr>
        <w:pStyle w:val="Heading1"/>
      </w:pPr>
      <w:r>
        <w:rPr>
          <w:spacing w:val="-2"/>
        </w:rPr>
        <w:t>Curriculum</w:t>
      </w:r>
    </w:p>
    <w:p w14:paraId="4497A70D" w14:textId="77777777" w:rsidR="009B0494" w:rsidRDefault="009B0494" w:rsidP="009A260E">
      <w:pPr>
        <w:pStyle w:val="BodyText"/>
        <w:rPr>
          <w:b/>
        </w:rPr>
      </w:pPr>
    </w:p>
    <w:p w14:paraId="4497A70E" w14:textId="77777777" w:rsidR="009B0494" w:rsidRDefault="007F4792" w:rsidP="009A260E">
      <w:pPr>
        <w:pStyle w:val="ListParagraph"/>
        <w:numPr>
          <w:ilvl w:val="0"/>
          <w:numId w:val="50"/>
        </w:numPr>
        <w:tabs>
          <w:tab w:val="left" w:pos="547"/>
          <w:tab w:val="left" w:pos="548"/>
        </w:tabs>
        <w:spacing w:line="251" w:lineRule="exact"/>
        <w:rPr>
          <w:b/>
        </w:rPr>
      </w:pPr>
      <w:r>
        <w:rPr>
          <w:b/>
        </w:rPr>
        <w:t>First</w:t>
      </w:r>
      <w:r>
        <w:rPr>
          <w:b/>
          <w:spacing w:val="-2"/>
        </w:rPr>
        <w:t xml:space="preserve"> </w:t>
      </w:r>
      <w:r>
        <w:rPr>
          <w:b/>
          <w:spacing w:val="-4"/>
        </w:rPr>
        <w:t>Year</w:t>
      </w:r>
    </w:p>
    <w:p w14:paraId="4497A70F" w14:textId="77777777" w:rsidR="009B0494" w:rsidRDefault="007F4792" w:rsidP="009A260E">
      <w:pPr>
        <w:pStyle w:val="BodyText"/>
        <w:ind w:left="120" w:right="174" w:hanging="1"/>
      </w:pP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 120</w:t>
      </w:r>
      <w:r>
        <w:rPr>
          <w:spacing w:val="-4"/>
        </w:rPr>
        <w:t xml:space="preserve"> </w:t>
      </w:r>
      <w:r>
        <w:t>credits</w:t>
      </w:r>
      <w:r>
        <w:rPr>
          <w:spacing w:val="-1"/>
        </w:rPr>
        <w:t xml:space="preserve"> </w:t>
      </w:r>
      <w:r>
        <w:t>chosen</w:t>
      </w:r>
      <w:r>
        <w:rPr>
          <w:spacing w:val="-4"/>
        </w:rPr>
        <w:t xml:space="preserve"> </w:t>
      </w:r>
      <w:r>
        <w:t>from the</w:t>
      </w:r>
      <w:r>
        <w:rPr>
          <w:spacing w:val="-4"/>
        </w:rPr>
        <w:t xml:space="preserve"> </w:t>
      </w:r>
      <w:r>
        <w:t>curriculum</w:t>
      </w:r>
      <w:r>
        <w:rPr>
          <w:spacing w:val="-3"/>
        </w:rPr>
        <w:t xml:space="preserve"> </w:t>
      </w:r>
      <w:r>
        <w:t>of a programme delivered within the Faculty of Humanities and Social Sciences.</w:t>
      </w:r>
    </w:p>
    <w:p w14:paraId="4497A710" w14:textId="77777777" w:rsidR="009B0494" w:rsidRDefault="009B0494" w:rsidP="009A260E">
      <w:pPr>
        <w:pStyle w:val="BodyText"/>
        <w:rPr>
          <w:sz w:val="21"/>
        </w:rPr>
      </w:pPr>
    </w:p>
    <w:p w14:paraId="4497A711"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712"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17" w14:textId="77777777">
        <w:trPr>
          <w:trHeight w:val="508"/>
        </w:trPr>
        <w:tc>
          <w:tcPr>
            <w:tcW w:w="1637" w:type="dxa"/>
          </w:tcPr>
          <w:p w14:paraId="4497A71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71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715" w14:textId="77777777" w:rsidR="009B0494" w:rsidRDefault="007F4792" w:rsidP="009A260E">
            <w:pPr>
              <w:pStyle w:val="TableParagraph"/>
              <w:spacing w:before="0"/>
              <w:ind w:left="198" w:right="181"/>
              <w:rPr>
                <w:b/>
              </w:rPr>
            </w:pPr>
            <w:r>
              <w:rPr>
                <w:b/>
                <w:spacing w:val="-4"/>
              </w:rPr>
              <w:t>Level</w:t>
            </w:r>
          </w:p>
        </w:tc>
        <w:tc>
          <w:tcPr>
            <w:tcW w:w="1287" w:type="dxa"/>
          </w:tcPr>
          <w:p w14:paraId="4497A716" w14:textId="77777777" w:rsidR="009B0494" w:rsidRDefault="007F4792" w:rsidP="009A260E">
            <w:pPr>
              <w:pStyle w:val="TableParagraph"/>
              <w:spacing w:before="0"/>
              <w:ind w:left="246" w:right="239"/>
              <w:rPr>
                <w:b/>
              </w:rPr>
            </w:pPr>
            <w:r>
              <w:rPr>
                <w:b/>
                <w:spacing w:val="-2"/>
              </w:rPr>
              <w:t>Credits</w:t>
            </w:r>
          </w:p>
        </w:tc>
      </w:tr>
      <w:tr w:rsidR="009B0494" w14:paraId="4497A71C" w14:textId="77777777">
        <w:trPr>
          <w:trHeight w:val="513"/>
        </w:trPr>
        <w:tc>
          <w:tcPr>
            <w:tcW w:w="1637" w:type="dxa"/>
          </w:tcPr>
          <w:p w14:paraId="4497A718" w14:textId="77777777" w:rsidR="009B0494" w:rsidRDefault="007F4792" w:rsidP="009A260E">
            <w:pPr>
              <w:pStyle w:val="TableParagraph"/>
              <w:spacing w:before="0"/>
              <w:ind w:left="117" w:right="103"/>
            </w:pPr>
            <w:r>
              <w:rPr>
                <w:spacing w:val="-4"/>
              </w:rPr>
              <w:t>B1110</w:t>
            </w:r>
          </w:p>
        </w:tc>
        <w:tc>
          <w:tcPr>
            <w:tcW w:w="5103" w:type="dxa"/>
          </w:tcPr>
          <w:p w14:paraId="4497A719" w14:textId="77777777" w:rsidR="009B0494" w:rsidRDefault="007F4792" w:rsidP="009A260E">
            <w:pPr>
              <w:pStyle w:val="TableParagraph"/>
              <w:spacing w:before="0"/>
              <w:ind w:left="109"/>
              <w:jc w:val="left"/>
            </w:pPr>
            <w:r>
              <w:t>Introduction</w:t>
            </w:r>
            <w:r>
              <w:rPr>
                <w:spacing w:val="-4"/>
              </w:rPr>
              <w:t xml:space="preserve"> </w:t>
            </w:r>
            <w:r>
              <w:t>to</w:t>
            </w:r>
            <w:r>
              <w:rPr>
                <w:spacing w:val="-3"/>
              </w:rPr>
              <w:t xml:space="preserve"> </w:t>
            </w:r>
            <w:r>
              <w:t>Human</w:t>
            </w:r>
            <w:r>
              <w:rPr>
                <w:spacing w:val="-8"/>
              </w:rPr>
              <w:t xml:space="preserve"> </w:t>
            </w:r>
            <w:r>
              <w:t>Physiology</w:t>
            </w:r>
            <w:r>
              <w:rPr>
                <w:spacing w:val="-9"/>
              </w:rPr>
              <w:t xml:space="preserve"> </w:t>
            </w:r>
            <w:r>
              <w:t>and</w:t>
            </w:r>
            <w:r>
              <w:rPr>
                <w:spacing w:val="-3"/>
              </w:rPr>
              <w:t xml:space="preserve"> </w:t>
            </w:r>
            <w:r>
              <w:rPr>
                <w:spacing w:val="-2"/>
              </w:rPr>
              <w:t>Nutrition</w:t>
            </w:r>
          </w:p>
        </w:tc>
        <w:tc>
          <w:tcPr>
            <w:tcW w:w="989" w:type="dxa"/>
          </w:tcPr>
          <w:p w14:paraId="4497A71A" w14:textId="77777777" w:rsidR="009B0494" w:rsidRDefault="007F4792" w:rsidP="009A260E">
            <w:pPr>
              <w:pStyle w:val="TableParagraph"/>
              <w:spacing w:before="0"/>
              <w:ind w:left="15"/>
            </w:pPr>
            <w:r>
              <w:t>1</w:t>
            </w:r>
          </w:p>
        </w:tc>
        <w:tc>
          <w:tcPr>
            <w:tcW w:w="1287" w:type="dxa"/>
          </w:tcPr>
          <w:p w14:paraId="4497A71B" w14:textId="77777777" w:rsidR="009B0494" w:rsidRDefault="007F4792" w:rsidP="009A260E">
            <w:pPr>
              <w:pStyle w:val="TableParagraph"/>
              <w:spacing w:before="0"/>
              <w:ind w:left="246" w:right="230"/>
            </w:pPr>
            <w:r>
              <w:rPr>
                <w:spacing w:val="-5"/>
              </w:rPr>
              <w:t>20</w:t>
            </w:r>
          </w:p>
        </w:tc>
      </w:tr>
      <w:tr w:rsidR="009B0494" w14:paraId="4497A721" w14:textId="77777777">
        <w:trPr>
          <w:trHeight w:val="508"/>
        </w:trPr>
        <w:tc>
          <w:tcPr>
            <w:tcW w:w="1637" w:type="dxa"/>
          </w:tcPr>
          <w:p w14:paraId="4497A71D" w14:textId="77777777" w:rsidR="009B0494" w:rsidRDefault="007F4792" w:rsidP="009A260E">
            <w:pPr>
              <w:pStyle w:val="TableParagraph"/>
              <w:spacing w:before="0"/>
              <w:ind w:left="117" w:right="103"/>
            </w:pPr>
            <w:r>
              <w:rPr>
                <w:spacing w:val="-4"/>
              </w:rPr>
              <w:t>B1128</w:t>
            </w:r>
          </w:p>
        </w:tc>
        <w:tc>
          <w:tcPr>
            <w:tcW w:w="5103" w:type="dxa"/>
          </w:tcPr>
          <w:p w14:paraId="4497A71E" w14:textId="77777777" w:rsidR="009B0494" w:rsidRDefault="007F4792" w:rsidP="009A260E">
            <w:pPr>
              <w:pStyle w:val="TableParagraph"/>
              <w:spacing w:before="0"/>
              <w:ind w:left="109"/>
              <w:jc w:val="left"/>
            </w:pPr>
            <w:r>
              <w:t>Sports</w:t>
            </w:r>
            <w:r>
              <w:rPr>
                <w:spacing w:val="-3"/>
              </w:rPr>
              <w:t xml:space="preserve"> </w:t>
            </w:r>
            <w:r>
              <w:t>Practice</w:t>
            </w:r>
            <w:r>
              <w:rPr>
                <w:spacing w:val="-4"/>
              </w:rPr>
              <w:t xml:space="preserve"> </w:t>
            </w:r>
            <w:r>
              <w:rPr>
                <w:spacing w:val="-10"/>
              </w:rPr>
              <w:t>1</w:t>
            </w:r>
          </w:p>
        </w:tc>
        <w:tc>
          <w:tcPr>
            <w:tcW w:w="989" w:type="dxa"/>
          </w:tcPr>
          <w:p w14:paraId="4497A71F" w14:textId="77777777" w:rsidR="009B0494" w:rsidRDefault="007F4792" w:rsidP="009A260E">
            <w:pPr>
              <w:pStyle w:val="TableParagraph"/>
              <w:spacing w:before="0"/>
              <w:ind w:left="15"/>
            </w:pPr>
            <w:r>
              <w:t>1</w:t>
            </w:r>
          </w:p>
        </w:tc>
        <w:tc>
          <w:tcPr>
            <w:tcW w:w="1287" w:type="dxa"/>
          </w:tcPr>
          <w:p w14:paraId="4497A720" w14:textId="77777777" w:rsidR="009B0494" w:rsidRDefault="007F4792" w:rsidP="009A260E">
            <w:pPr>
              <w:pStyle w:val="TableParagraph"/>
              <w:spacing w:before="0"/>
              <w:ind w:left="246" w:right="230"/>
            </w:pPr>
            <w:r>
              <w:rPr>
                <w:spacing w:val="-5"/>
              </w:rPr>
              <w:t>20</w:t>
            </w:r>
          </w:p>
        </w:tc>
      </w:tr>
      <w:tr w:rsidR="009B0494" w14:paraId="4497A726" w14:textId="77777777">
        <w:trPr>
          <w:trHeight w:val="508"/>
        </w:trPr>
        <w:tc>
          <w:tcPr>
            <w:tcW w:w="1637" w:type="dxa"/>
          </w:tcPr>
          <w:p w14:paraId="4497A722" w14:textId="77777777" w:rsidR="009B0494" w:rsidRDefault="007F4792" w:rsidP="009A260E">
            <w:pPr>
              <w:pStyle w:val="TableParagraph"/>
              <w:spacing w:before="0"/>
              <w:ind w:left="117" w:right="103"/>
            </w:pPr>
            <w:r>
              <w:rPr>
                <w:spacing w:val="-4"/>
              </w:rPr>
              <w:t>X9173</w:t>
            </w:r>
          </w:p>
        </w:tc>
        <w:tc>
          <w:tcPr>
            <w:tcW w:w="5103" w:type="dxa"/>
          </w:tcPr>
          <w:p w14:paraId="4497A723" w14:textId="77777777" w:rsidR="009B0494" w:rsidRDefault="007F4792" w:rsidP="009A260E">
            <w:pPr>
              <w:pStyle w:val="TableParagraph"/>
              <w:spacing w:before="0"/>
              <w:ind w:left="109"/>
              <w:jc w:val="left"/>
            </w:pPr>
            <w:r>
              <w:t>Year</w:t>
            </w:r>
            <w:r>
              <w:rPr>
                <w:spacing w:val="-8"/>
              </w:rPr>
              <w:t xml:space="preserve"> </w:t>
            </w:r>
            <w:r>
              <w:t>1</w:t>
            </w:r>
            <w:r>
              <w:rPr>
                <w:spacing w:val="-4"/>
              </w:rPr>
              <w:t xml:space="preserve"> </w:t>
            </w:r>
            <w:r>
              <w:t>Placement</w:t>
            </w:r>
            <w:r>
              <w:rPr>
                <w:spacing w:val="-5"/>
              </w:rPr>
              <w:t xml:space="preserve"> </w:t>
            </w:r>
            <w:r>
              <w:t>and</w:t>
            </w:r>
            <w:r>
              <w:rPr>
                <w:spacing w:val="2"/>
              </w:rPr>
              <w:t xml:space="preserve"> </w:t>
            </w:r>
            <w:r>
              <w:rPr>
                <w:spacing w:val="-2"/>
              </w:rPr>
              <w:t>Curriculum</w:t>
            </w:r>
          </w:p>
        </w:tc>
        <w:tc>
          <w:tcPr>
            <w:tcW w:w="989" w:type="dxa"/>
          </w:tcPr>
          <w:p w14:paraId="4497A724" w14:textId="77777777" w:rsidR="009B0494" w:rsidRDefault="007F4792" w:rsidP="009A260E">
            <w:pPr>
              <w:pStyle w:val="TableParagraph"/>
              <w:spacing w:before="0"/>
              <w:ind w:left="15"/>
            </w:pPr>
            <w:r>
              <w:t>1</w:t>
            </w:r>
          </w:p>
        </w:tc>
        <w:tc>
          <w:tcPr>
            <w:tcW w:w="1287" w:type="dxa"/>
          </w:tcPr>
          <w:p w14:paraId="4497A725" w14:textId="77777777" w:rsidR="009B0494" w:rsidRDefault="007F4792" w:rsidP="009A260E">
            <w:pPr>
              <w:pStyle w:val="TableParagraph"/>
              <w:spacing w:before="0"/>
              <w:ind w:left="246" w:right="230"/>
            </w:pPr>
            <w:r>
              <w:rPr>
                <w:spacing w:val="-5"/>
              </w:rPr>
              <w:t>20</w:t>
            </w:r>
          </w:p>
        </w:tc>
      </w:tr>
      <w:tr w:rsidR="009B0494" w14:paraId="4497A72B" w14:textId="77777777">
        <w:trPr>
          <w:trHeight w:val="513"/>
        </w:trPr>
        <w:tc>
          <w:tcPr>
            <w:tcW w:w="1637" w:type="dxa"/>
          </w:tcPr>
          <w:p w14:paraId="4497A727" w14:textId="77777777" w:rsidR="009B0494" w:rsidRDefault="007F4792" w:rsidP="009A260E">
            <w:pPr>
              <w:pStyle w:val="TableParagraph"/>
              <w:spacing w:before="0"/>
              <w:ind w:left="117" w:right="103"/>
            </w:pPr>
            <w:r>
              <w:rPr>
                <w:spacing w:val="-4"/>
              </w:rPr>
              <w:t>X9172</w:t>
            </w:r>
          </w:p>
        </w:tc>
        <w:tc>
          <w:tcPr>
            <w:tcW w:w="5103" w:type="dxa"/>
          </w:tcPr>
          <w:p w14:paraId="4497A728" w14:textId="77777777" w:rsidR="009B0494" w:rsidRDefault="007F4792" w:rsidP="009A260E">
            <w:pPr>
              <w:pStyle w:val="TableParagraph"/>
              <w:spacing w:before="0"/>
              <w:ind w:left="109"/>
              <w:jc w:val="left"/>
            </w:pPr>
            <w:r>
              <w:t>Understanding</w:t>
            </w:r>
            <w:r>
              <w:rPr>
                <w:spacing w:val="-7"/>
              </w:rPr>
              <w:t xml:space="preserve"> </w:t>
            </w:r>
            <w:r>
              <w:t>Education</w:t>
            </w:r>
            <w:r>
              <w:rPr>
                <w:spacing w:val="-6"/>
              </w:rPr>
              <w:t xml:space="preserve"> </w:t>
            </w:r>
            <w:r>
              <w:t>in</w:t>
            </w:r>
            <w:r>
              <w:rPr>
                <w:spacing w:val="-6"/>
              </w:rPr>
              <w:t xml:space="preserve"> </w:t>
            </w:r>
            <w:r>
              <w:t>the</w:t>
            </w:r>
            <w:r>
              <w:rPr>
                <w:spacing w:val="-1"/>
              </w:rPr>
              <w:t xml:space="preserve"> </w:t>
            </w:r>
            <w:r>
              <w:t>21</w:t>
            </w:r>
            <w:r>
              <w:rPr>
                <w:vertAlign w:val="superscript"/>
              </w:rPr>
              <w:t>st</w:t>
            </w:r>
            <w:r>
              <w:rPr>
                <w:spacing w:val="-4"/>
              </w:rPr>
              <w:t xml:space="preserve"> </w:t>
            </w:r>
            <w:r>
              <w:rPr>
                <w:spacing w:val="-2"/>
              </w:rPr>
              <w:t>Century</w:t>
            </w:r>
          </w:p>
        </w:tc>
        <w:tc>
          <w:tcPr>
            <w:tcW w:w="989" w:type="dxa"/>
          </w:tcPr>
          <w:p w14:paraId="4497A729" w14:textId="77777777" w:rsidR="009B0494" w:rsidRDefault="007F4792" w:rsidP="009A260E">
            <w:pPr>
              <w:pStyle w:val="TableParagraph"/>
              <w:spacing w:before="0"/>
              <w:ind w:left="15"/>
            </w:pPr>
            <w:r>
              <w:t>1</w:t>
            </w:r>
          </w:p>
        </w:tc>
        <w:tc>
          <w:tcPr>
            <w:tcW w:w="1287" w:type="dxa"/>
          </w:tcPr>
          <w:p w14:paraId="4497A72A" w14:textId="77777777" w:rsidR="009B0494" w:rsidRDefault="007F4792" w:rsidP="009A260E">
            <w:pPr>
              <w:pStyle w:val="TableParagraph"/>
              <w:spacing w:before="0"/>
              <w:ind w:left="246" w:right="230"/>
            </w:pPr>
            <w:r>
              <w:rPr>
                <w:spacing w:val="-5"/>
              </w:rPr>
              <w:t>20</w:t>
            </w:r>
          </w:p>
        </w:tc>
      </w:tr>
    </w:tbl>
    <w:p w14:paraId="4497A72C" w14:textId="77777777" w:rsidR="009B0494" w:rsidRDefault="009B0494" w:rsidP="009A260E">
      <w:pPr>
        <w:pStyle w:val="BodyText"/>
        <w:rPr>
          <w:b/>
          <w:sz w:val="21"/>
        </w:rPr>
      </w:pPr>
    </w:p>
    <w:p w14:paraId="4497A72D"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72E" w14:textId="77777777" w:rsidR="009B0494" w:rsidRDefault="009B0494" w:rsidP="009A260E">
      <w:pPr>
        <w:pStyle w:val="BodyText"/>
        <w:rPr>
          <w:b/>
          <w:sz w:val="14"/>
        </w:rPr>
      </w:pPr>
    </w:p>
    <w:p w14:paraId="4497A72F" w14:textId="77777777" w:rsidR="009B0494" w:rsidRDefault="007F4792" w:rsidP="009A260E">
      <w:pPr>
        <w:pStyle w:val="BodyText"/>
        <w:ind w:left="120"/>
      </w:pPr>
      <w:r>
        <w:t>40</w:t>
      </w:r>
      <w:r>
        <w:rPr>
          <w:spacing w:val="-1"/>
        </w:rPr>
        <w:t xml:space="preserve"> </w:t>
      </w:r>
      <w:r>
        <w:t>credits</w:t>
      </w:r>
      <w:r>
        <w:rPr>
          <w:spacing w:val="-7"/>
        </w:rPr>
        <w:t xml:space="preserve"> </w:t>
      </w:r>
      <w:r>
        <w:t>chosen</w:t>
      </w:r>
      <w:r>
        <w:rPr>
          <w:spacing w:val="-1"/>
        </w:rPr>
        <w:t xml:space="preserve"> </w:t>
      </w:r>
      <w:r>
        <w:t>from</w:t>
      </w:r>
      <w:r>
        <w:rPr>
          <w:spacing w:val="-4"/>
        </w:rPr>
        <w:t xml:space="preserve"> </w:t>
      </w:r>
      <w:r>
        <w:t>the list</w:t>
      </w:r>
      <w:r>
        <w:rPr>
          <w:spacing w:val="-7"/>
        </w:rPr>
        <w:t xml:space="preserve"> </w:t>
      </w:r>
      <w:r>
        <w:t>of</w:t>
      </w:r>
      <w:r>
        <w:rPr>
          <w:spacing w:val="-6"/>
        </w:rPr>
        <w:t xml:space="preserve"> </w:t>
      </w:r>
      <w:r>
        <w:t>modules</w:t>
      </w:r>
      <w:r>
        <w:rPr>
          <w:spacing w:val="-7"/>
        </w:rPr>
        <w:t xml:space="preserve"> </w:t>
      </w:r>
      <w:r>
        <w:t>in</w:t>
      </w:r>
      <w:r>
        <w:rPr>
          <w:spacing w:val="-5"/>
        </w:rPr>
        <w:t xml:space="preserve"> </w:t>
      </w:r>
      <w:r>
        <w:t>BA</w:t>
      </w:r>
      <w:r>
        <w:rPr>
          <w:spacing w:val="-2"/>
        </w:rPr>
        <w:t xml:space="preserve"> </w:t>
      </w:r>
      <w:r>
        <w:t>HaSS</w:t>
      </w:r>
      <w:r>
        <w:rPr>
          <w:spacing w:val="-5"/>
        </w:rPr>
        <w:t xml:space="preserve"> </w:t>
      </w:r>
      <w:r>
        <w:t xml:space="preserve">Regulation </w:t>
      </w:r>
      <w:r>
        <w:rPr>
          <w:spacing w:val="-5"/>
        </w:rPr>
        <w:t>17</w:t>
      </w:r>
    </w:p>
    <w:p w14:paraId="4497A730" w14:textId="77777777" w:rsidR="009B0494" w:rsidRDefault="009B0494" w:rsidP="009A260E">
      <w:pPr>
        <w:pStyle w:val="BodyText"/>
        <w:rPr>
          <w:sz w:val="21"/>
        </w:rPr>
      </w:pPr>
    </w:p>
    <w:p w14:paraId="4497A731" w14:textId="77777777" w:rsidR="009B0494" w:rsidRDefault="007F4792" w:rsidP="009A260E">
      <w:pPr>
        <w:pStyle w:val="Heading1"/>
        <w:ind w:left="119"/>
      </w:pPr>
      <w:r>
        <w:rPr>
          <w:spacing w:val="-5"/>
        </w:rPr>
        <w:t>Or</w:t>
      </w:r>
    </w:p>
    <w:p w14:paraId="4497A732" w14:textId="77777777" w:rsidR="009B0494" w:rsidRDefault="009B0494" w:rsidP="009A260E">
      <w:pPr>
        <w:pStyle w:val="BodyText"/>
        <w:rPr>
          <w:b/>
          <w:sz w:val="21"/>
        </w:rPr>
      </w:pPr>
    </w:p>
    <w:p w14:paraId="4497A733" w14:textId="77777777" w:rsidR="009B0494" w:rsidRDefault="007F4792" w:rsidP="009A260E">
      <w:pPr>
        <w:pStyle w:val="BodyText"/>
        <w:ind w:left="119"/>
      </w:pPr>
      <w:r>
        <w:t>20 credits</w:t>
      </w:r>
      <w:r>
        <w:rPr>
          <w:spacing w:val="-6"/>
        </w:rPr>
        <w:t xml:space="preserve"> </w:t>
      </w:r>
      <w:r>
        <w:t>chosen from</w:t>
      </w:r>
      <w:r>
        <w:rPr>
          <w:spacing w:val="-3"/>
        </w:rPr>
        <w:t xml:space="preserve"> </w:t>
      </w:r>
      <w:r>
        <w:t>the list</w:t>
      </w:r>
      <w:r>
        <w:rPr>
          <w:spacing w:val="-5"/>
        </w:rPr>
        <w:t xml:space="preserve"> </w:t>
      </w:r>
      <w:r>
        <w:t>of</w:t>
      </w:r>
      <w:r>
        <w:rPr>
          <w:spacing w:val="-5"/>
        </w:rPr>
        <w:t xml:space="preserve"> </w:t>
      </w:r>
      <w:r>
        <w:t>modules</w:t>
      </w:r>
      <w:r>
        <w:rPr>
          <w:spacing w:val="-6"/>
        </w:rPr>
        <w:t xml:space="preserve"> </w:t>
      </w:r>
      <w:r>
        <w:t>in</w:t>
      </w:r>
      <w:r>
        <w:rPr>
          <w:spacing w:val="-4"/>
        </w:rPr>
        <w:t xml:space="preserve"> </w:t>
      </w:r>
      <w:r>
        <w:t>BA HaSS</w:t>
      </w:r>
      <w:r>
        <w:rPr>
          <w:spacing w:val="-4"/>
        </w:rPr>
        <w:t xml:space="preserve"> </w:t>
      </w:r>
      <w:r>
        <w:t>Regulation 17</w:t>
      </w:r>
      <w:r>
        <w:rPr>
          <w:spacing w:val="-4"/>
        </w:rPr>
        <w:t xml:space="preserve"> </w:t>
      </w:r>
      <w:r>
        <w:t>and 20 credits</w:t>
      </w:r>
      <w:r>
        <w:rPr>
          <w:spacing w:val="-6"/>
        </w:rPr>
        <w:t xml:space="preserve"> </w:t>
      </w:r>
      <w:r>
        <w:t>chosen from an interdisciplinary list of electives approved by the Faculty or any other module as approved by the Programme Leader.</w:t>
      </w:r>
    </w:p>
    <w:p w14:paraId="4497A734" w14:textId="77777777" w:rsidR="009B0494" w:rsidRDefault="009B0494" w:rsidP="009A260E">
      <w:pPr>
        <w:sectPr w:rsidR="009B0494" w:rsidSect="00FF3666">
          <w:pgSz w:w="11910" w:h="16840"/>
          <w:pgMar w:top="1360" w:right="1260" w:bottom="940" w:left="1320" w:header="0" w:footer="758" w:gutter="0"/>
          <w:cols w:space="720"/>
        </w:sectPr>
      </w:pPr>
    </w:p>
    <w:p w14:paraId="4497A735" w14:textId="77777777" w:rsidR="009B0494" w:rsidRDefault="007F4792" w:rsidP="009A260E">
      <w:pPr>
        <w:pStyle w:val="Heading1"/>
        <w:numPr>
          <w:ilvl w:val="0"/>
          <w:numId w:val="50"/>
        </w:numPr>
        <w:tabs>
          <w:tab w:val="left" w:pos="546"/>
          <w:tab w:val="left" w:pos="548"/>
        </w:tabs>
        <w:ind w:hanging="429"/>
      </w:pPr>
      <w:r>
        <w:lastRenderedPageBreak/>
        <w:t>Second</w:t>
      </w:r>
      <w:r>
        <w:rPr>
          <w:spacing w:val="-5"/>
        </w:rPr>
        <w:t xml:space="preserve"> </w:t>
      </w:r>
      <w:r>
        <w:rPr>
          <w:spacing w:val="-4"/>
        </w:rPr>
        <w:t>Year</w:t>
      </w:r>
    </w:p>
    <w:p w14:paraId="4497A736" w14:textId="77777777" w:rsidR="009B0494" w:rsidRDefault="007F4792" w:rsidP="009A260E">
      <w:pPr>
        <w:pStyle w:val="BodyText"/>
        <w:ind w:left="11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A737" w14:textId="77777777" w:rsidR="009B0494" w:rsidRDefault="009B0494" w:rsidP="009A260E">
      <w:pPr>
        <w:pStyle w:val="BodyText"/>
      </w:pPr>
    </w:p>
    <w:p w14:paraId="4497A73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739"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3E" w14:textId="77777777">
        <w:trPr>
          <w:trHeight w:val="513"/>
        </w:trPr>
        <w:tc>
          <w:tcPr>
            <w:tcW w:w="1637" w:type="dxa"/>
          </w:tcPr>
          <w:p w14:paraId="4497A73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73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73C" w14:textId="77777777" w:rsidR="009B0494" w:rsidRDefault="007F4792" w:rsidP="009A260E">
            <w:pPr>
              <w:pStyle w:val="TableParagraph"/>
              <w:spacing w:before="0"/>
              <w:ind w:left="198" w:right="181"/>
              <w:rPr>
                <w:b/>
              </w:rPr>
            </w:pPr>
            <w:r>
              <w:rPr>
                <w:b/>
                <w:spacing w:val="-4"/>
              </w:rPr>
              <w:t>Level</w:t>
            </w:r>
          </w:p>
        </w:tc>
        <w:tc>
          <w:tcPr>
            <w:tcW w:w="1287" w:type="dxa"/>
          </w:tcPr>
          <w:p w14:paraId="4497A73D" w14:textId="77777777" w:rsidR="009B0494" w:rsidRDefault="007F4792" w:rsidP="009A260E">
            <w:pPr>
              <w:pStyle w:val="TableParagraph"/>
              <w:spacing w:before="0"/>
              <w:ind w:left="246" w:right="239"/>
              <w:rPr>
                <w:b/>
              </w:rPr>
            </w:pPr>
            <w:r>
              <w:rPr>
                <w:b/>
                <w:spacing w:val="-2"/>
              </w:rPr>
              <w:t>Credits</w:t>
            </w:r>
          </w:p>
        </w:tc>
      </w:tr>
      <w:tr w:rsidR="009B0494" w14:paraId="4497A743" w14:textId="77777777">
        <w:trPr>
          <w:trHeight w:val="508"/>
        </w:trPr>
        <w:tc>
          <w:tcPr>
            <w:tcW w:w="1637" w:type="dxa"/>
          </w:tcPr>
          <w:p w14:paraId="4497A73F" w14:textId="77777777" w:rsidR="009B0494" w:rsidRDefault="007F4792" w:rsidP="009A260E">
            <w:pPr>
              <w:pStyle w:val="TableParagraph"/>
              <w:spacing w:before="0"/>
              <w:ind w:left="117" w:right="103"/>
            </w:pPr>
            <w:r>
              <w:rPr>
                <w:spacing w:val="-4"/>
              </w:rPr>
              <w:t>B1221</w:t>
            </w:r>
          </w:p>
        </w:tc>
        <w:tc>
          <w:tcPr>
            <w:tcW w:w="5103" w:type="dxa"/>
          </w:tcPr>
          <w:p w14:paraId="4497A740" w14:textId="77777777" w:rsidR="009B0494" w:rsidRDefault="007F4792" w:rsidP="009A260E">
            <w:pPr>
              <w:pStyle w:val="TableParagraph"/>
              <w:spacing w:before="0"/>
              <w:ind w:left="109"/>
              <w:jc w:val="left"/>
            </w:pPr>
            <w:r>
              <w:t>Coaching</w:t>
            </w:r>
            <w:r>
              <w:rPr>
                <w:spacing w:val="-6"/>
              </w:rPr>
              <w:t xml:space="preserve"> </w:t>
            </w:r>
            <w:r>
              <w:t>and</w:t>
            </w:r>
            <w:r>
              <w:rPr>
                <w:spacing w:val="-5"/>
              </w:rPr>
              <w:t xml:space="preserve"> </w:t>
            </w:r>
            <w:r>
              <w:t>Sport</w:t>
            </w:r>
            <w:r>
              <w:rPr>
                <w:spacing w:val="-1"/>
              </w:rPr>
              <w:t xml:space="preserve"> </w:t>
            </w:r>
            <w:r>
              <w:rPr>
                <w:spacing w:val="-2"/>
              </w:rPr>
              <w:t>Development</w:t>
            </w:r>
          </w:p>
        </w:tc>
        <w:tc>
          <w:tcPr>
            <w:tcW w:w="989" w:type="dxa"/>
          </w:tcPr>
          <w:p w14:paraId="4497A741" w14:textId="77777777" w:rsidR="009B0494" w:rsidRDefault="007F4792" w:rsidP="009A260E">
            <w:pPr>
              <w:pStyle w:val="TableParagraph"/>
              <w:spacing w:before="0"/>
              <w:ind w:left="15"/>
            </w:pPr>
            <w:r>
              <w:t>2</w:t>
            </w:r>
          </w:p>
        </w:tc>
        <w:tc>
          <w:tcPr>
            <w:tcW w:w="1287" w:type="dxa"/>
          </w:tcPr>
          <w:p w14:paraId="4497A742" w14:textId="77777777" w:rsidR="009B0494" w:rsidRDefault="007F4792" w:rsidP="009A260E">
            <w:pPr>
              <w:pStyle w:val="TableParagraph"/>
              <w:spacing w:before="0"/>
              <w:ind w:left="246" w:right="230"/>
            </w:pPr>
            <w:r>
              <w:rPr>
                <w:spacing w:val="-5"/>
              </w:rPr>
              <w:t>20</w:t>
            </w:r>
          </w:p>
        </w:tc>
      </w:tr>
      <w:tr w:rsidR="009B0494" w14:paraId="4497A748" w14:textId="77777777">
        <w:trPr>
          <w:trHeight w:val="508"/>
        </w:trPr>
        <w:tc>
          <w:tcPr>
            <w:tcW w:w="1637" w:type="dxa"/>
          </w:tcPr>
          <w:p w14:paraId="4497A744" w14:textId="77777777" w:rsidR="009B0494" w:rsidRDefault="007F4792" w:rsidP="009A260E">
            <w:pPr>
              <w:pStyle w:val="TableParagraph"/>
              <w:spacing w:before="0"/>
              <w:ind w:left="117" w:right="103"/>
            </w:pPr>
            <w:r>
              <w:rPr>
                <w:spacing w:val="-4"/>
              </w:rPr>
              <w:t>B1225</w:t>
            </w:r>
          </w:p>
        </w:tc>
        <w:tc>
          <w:tcPr>
            <w:tcW w:w="5103" w:type="dxa"/>
          </w:tcPr>
          <w:p w14:paraId="4497A745" w14:textId="77777777" w:rsidR="009B0494" w:rsidRDefault="007F4792" w:rsidP="009A260E">
            <w:pPr>
              <w:pStyle w:val="TableParagraph"/>
              <w:spacing w:before="0"/>
              <w:ind w:left="109"/>
              <w:jc w:val="left"/>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89" w:type="dxa"/>
          </w:tcPr>
          <w:p w14:paraId="4497A746" w14:textId="77777777" w:rsidR="009B0494" w:rsidRDefault="007F4792" w:rsidP="009A260E">
            <w:pPr>
              <w:pStyle w:val="TableParagraph"/>
              <w:spacing w:before="0"/>
              <w:ind w:left="15"/>
            </w:pPr>
            <w:r>
              <w:t>2</w:t>
            </w:r>
          </w:p>
        </w:tc>
        <w:tc>
          <w:tcPr>
            <w:tcW w:w="1287" w:type="dxa"/>
          </w:tcPr>
          <w:p w14:paraId="4497A747" w14:textId="77777777" w:rsidR="009B0494" w:rsidRDefault="007F4792" w:rsidP="009A260E">
            <w:pPr>
              <w:pStyle w:val="TableParagraph"/>
              <w:spacing w:before="0"/>
              <w:ind w:left="246" w:right="230"/>
            </w:pPr>
            <w:r>
              <w:rPr>
                <w:spacing w:val="-5"/>
              </w:rPr>
              <w:t>20</w:t>
            </w:r>
          </w:p>
        </w:tc>
      </w:tr>
      <w:tr w:rsidR="009B0494" w14:paraId="4497A74D" w14:textId="77777777">
        <w:trPr>
          <w:trHeight w:val="513"/>
        </w:trPr>
        <w:tc>
          <w:tcPr>
            <w:tcW w:w="1637" w:type="dxa"/>
          </w:tcPr>
          <w:p w14:paraId="4497A749" w14:textId="77777777" w:rsidR="009B0494" w:rsidRDefault="007F4792" w:rsidP="009A260E">
            <w:pPr>
              <w:pStyle w:val="TableParagraph"/>
              <w:spacing w:before="0"/>
              <w:ind w:left="117" w:right="103"/>
            </w:pPr>
            <w:r>
              <w:rPr>
                <w:spacing w:val="-4"/>
              </w:rPr>
              <w:t>B1222</w:t>
            </w:r>
          </w:p>
        </w:tc>
        <w:tc>
          <w:tcPr>
            <w:tcW w:w="5103" w:type="dxa"/>
          </w:tcPr>
          <w:p w14:paraId="4497A74A" w14:textId="77777777" w:rsidR="009B0494" w:rsidRDefault="007F4792" w:rsidP="009A260E">
            <w:pPr>
              <w:pStyle w:val="TableParagraph"/>
              <w:spacing w:before="0" w:line="254" w:lineRule="exact"/>
              <w:jc w:val="left"/>
            </w:pPr>
            <w:r>
              <w:t>Key</w:t>
            </w:r>
            <w:r>
              <w:rPr>
                <w:spacing w:val="-5"/>
              </w:rPr>
              <w:t xml:space="preserve"> </w:t>
            </w:r>
            <w:r>
              <w:t>Concepts</w:t>
            </w:r>
            <w:r>
              <w:rPr>
                <w:spacing w:val="-5"/>
              </w:rPr>
              <w:t xml:space="preserve"> </w:t>
            </w:r>
            <w:r>
              <w:t>in</w:t>
            </w:r>
            <w:r>
              <w:rPr>
                <w:spacing w:val="-7"/>
              </w:rPr>
              <w:t xml:space="preserve"> </w:t>
            </w:r>
            <w:r>
              <w:t>Sport</w:t>
            </w:r>
            <w:r>
              <w:rPr>
                <w:spacing w:val="-8"/>
              </w:rPr>
              <w:t xml:space="preserve"> </w:t>
            </w:r>
            <w:r>
              <w:t>and</w:t>
            </w:r>
            <w:r>
              <w:rPr>
                <w:spacing w:val="-7"/>
              </w:rPr>
              <w:t xml:space="preserve"> </w:t>
            </w:r>
            <w:r>
              <w:t>Physical</w:t>
            </w:r>
            <w:r>
              <w:rPr>
                <w:spacing w:val="-6"/>
              </w:rPr>
              <w:t xml:space="preserve"> </w:t>
            </w:r>
            <w:r>
              <w:t xml:space="preserve">Activity </w:t>
            </w:r>
            <w:r>
              <w:rPr>
                <w:spacing w:val="-2"/>
              </w:rPr>
              <w:t>Psychology</w:t>
            </w:r>
          </w:p>
        </w:tc>
        <w:tc>
          <w:tcPr>
            <w:tcW w:w="989" w:type="dxa"/>
          </w:tcPr>
          <w:p w14:paraId="4497A74B" w14:textId="77777777" w:rsidR="009B0494" w:rsidRDefault="007F4792" w:rsidP="009A260E">
            <w:pPr>
              <w:pStyle w:val="TableParagraph"/>
              <w:spacing w:before="0"/>
              <w:ind w:left="15"/>
            </w:pPr>
            <w:r>
              <w:t>2</w:t>
            </w:r>
          </w:p>
        </w:tc>
        <w:tc>
          <w:tcPr>
            <w:tcW w:w="1287" w:type="dxa"/>
          </w:tcPr>
          <w:p w14:paraId="4497A74C" w14:textId="77777777" w:rsidR="009B0494" w:rsidRDefault="007F4792" w:rsidP="009A260E">
            <w:pPr>
              <w:pStyle w:val="TableParagraph"/>
              <w:spacing w:before="0"/>
              <w:ind w:left="246" w:right="230"/>
            </w:pPr>
            <w:r>
              <w:rPr>
                <w:spacing w:val="-5"/>
              </w:rPr>
              <w:t>20</w:t>
            </w:r>
          </w:p>
        </w:tc>
      </w:tr>
      <w:tr w:rsidR="009B0494" w14:paraId="4497A752" w14:textId="77777777">
        <w:trPr>
          <w:trHeight w:val="508"/>
        </w:trPr>
        <w:tc>
          <w:tcPr>
            <w:tcW w:w="1637" w:type="dxa"/>
          </w:tcPr>
          <w:p w14:paraId="4497A74E" w14:textId="77777777" w:rsidR="009B0494" w:rsidRDefault="007F4792" w:rsidP="009A260E">
            <w:pPr>
              <w:pStyle w:val="TableParagraph"/>
              <w:spacing w:before="0"/>
              <w:ind w:left="117" w:right="103"/>
            </w:pPr>
            <w:r>
              <w:rPr>
                <w:spacing w:val="-4"/>
              </w:rPr>
              <w:t>X7210</w:t>
            </w:r>
          </w:p>
        </w:tc>
        <w:tc>
          <w:tcPr>
            <w:tcW w:w="5103" w:type="dxa"/>
          </w:tcPr>
          <w:p w14:paraId="4497A74F" w14:textId="77777777" w:rsidR="009B0494" w:rsidRDefault="007F4792" w:rsidP="009A260E">
            <w:pPr>
              <w:pStyle w:val="TableParagraph"/>
              <w:spacing w:before="0"/>
              <w:ind w:left="109"/>
              <w:jc w:val="left"/>
            </w:pPr>
            <w:r>
              <w:t>Culture</w:t>
            </w:r>
            <w:r>
              <w:rPr>
                <w:spacing w:val="-6"/>
              </w:rPr>
              <w:t xml:space="preserve"> </w:t>
            </w:r>
            <w:r>
              <w:t>Society</w:t>
            </w:r>
            <w:r>
              <w:rPr>
                <w:spacing w:val="-6"/>
              </w:rPr>
              <w:t xml:space="preserve"> </w:t>
            </w:r>
            <w:r>
              <w:rPr>
                <w:spacing w:val="-2"/>
              </w:rPr>
              <w:t>Formation</w:t>
            </w:r>
          </w:p>
        </w:tc>
        <w:tc>
          <w:tcPr>
            <w:tcW w:w="989" w:type="dxa"/>
          </w:tcPr>
          <w:p w14:paraId="4497A750" w14:textId="77777777" w:rsidR="009B0494" w:rsidRDefault="007F4792" w:rsidP="009A260E">
            <w:pPr>
              <w:pStyle w:val="TableParagraph"/>
              <w:spacing w:before="0"/>
              <w:ind w:left="15"/>
            </w:pPr>
            <w:r>
              <w:t>2</w:t>
            </w:r>
          </w:p>
        </w:tc>
        <w:tc>
          <w:tcPr>
            <w:tcW w:w="1287" w:type="dxa"/>
          </w:tcPr>
          <w:p w14:paraId="4497A751" w14:textId="77777777" w:rsidR="009B0494" w:rsidRDefault="007F4792" w:rsidP="009A260E">
            <w:pPr>
              <w:pStyle w:val="TableParagraph"/>
              <w:spacing w:before="0"/>
              <w:ind w:left="246" w:right="230"/>
            </w:pPr>
            <w:r>
              <w:rPr>
                <w:spacing w:val="-5"/>
              </w:rPr>
              <w:t>20</w:t>
            </w:r>
          </w:p>
        </w:tc>
      </w:tr>
      <w:tr w:rsidR="009B0494" w14:paraId="4497A757" w14:textId="77777777">
        <w:trPr>
          <w:trHeight w:val="508"/>
        </w:trPr>
        <w:tc>
          <w:tcPr>
            <w:tcW w:w="1637" w:type="dxa"/>
          </w:tcPr>
          <w:p w14:paraId="4497A753" w14:textId="77777777" w:rsidR="009B0494" w:rsidRDefault="007F4792" w:rsidP="009A260E">
            <w:pPr>
              <w:pStyle w:val="TableParagraph"/>
              <w:spacing w:before="0"/>
              <w:ind w:left="117" w:right="103"/>
            </w:pPr>
            <w:r>
              <w:rPr>
                <w:spacing w:val="-4"/>
              </w:rPr>
              <w:t>X7211</w:t>
            </w:r>
          </w:p>
        </w:tc>
        <w:tc>
          <w:tcPr>
            <w:tcW w:w="5103" w:type="dxa"/>
          </w:tcPr>
          <w:p w14:paraId="4497A754" w14:textId="77777777" w:rsidR="009B0494" w:rsidRDefault="007F4792" w:rsidP="009A260E">
            <w:pPr>
              <w:pStyle w:val="TableParagraph"/>
              <w:spacing w:before="0"/>
              <w:ind w:left="109"/>
              <w:jc w:val="left"/>
            </w:pPr>
            <w:r>
              <w:t>Education</w:t>
            </w:r>
            <w:r>
              <w:rPr>
                <w:spacing w:val="-6"/>
              </w:rPr>
              <w:t xml:space="preserve"> </w:t>
            </w:r>
            <w:r>
              <w:t>and</w:t>
            </w:r>
            <w:r>
              <w:rPr>
                <w:spacing w:val="-5"/>
              </w:rPr>
              <w:t xml:space="preserve"> </w:t>
            </w:r>
            <w:r>
              <w:rPr>
                <w:spacing w:val="-2"/>
              </w:rPr>
              <w:t>Learning</w:t>
            </w:r>
          </w:p>
        </w:tc>
        <w:tc>
          <w:tcPr>
            <w:tcW w:w="989" w:type="dxa"/>
          </w:tcPr>
          <w:p w14:paraId="4497A755" w14:textId="77777777" w:rsidR="009B0494" w:rsidRDefault="007F4792" w:rsidP="009A260E">
            <w:pPr>
              <w:pStyle w:val="TableParagraph"/>
              <w:spacing w:before="0"/>
              <w:ind w:left="14"/>
            </w:pPr>
            <w:r>
              <w:t>2</w:t>
            </w:r>
          </w:p>
        </w:tc>
        <w:tc>
          <w:tcPr>
            <w:tcW w:w="1287" w:type="dxa"/>
          </w:tcPr>
          <w:p w14:paraId="4497A756" w14:textId="77777777" w:rsidR="009B0494" w:rsidRDefault="007F4792" w:rsidP="009A260E">
            <w:pPr>
              <w:pStyle w:val="TableParagraph"/>
              <w:spacing w:before="0"/>
              <w:ind w:left="246" w:right="231"/>
            </w:pPr>
            <w:r>
              <w:rPr>
                <w:spacing w:val="-5"/>
              </w:rPr>
              <w:t>20</w:t>
            </w:r>
          </w:p>
        </w:tc>
      </w:tr>
    </w:tbl>
    <w:p w14:paraId="4497A758" w14:textId="77777777" w:rsidR="009B0494" w:rsidRDefault="009B0494" w:rsidP="009A260E">
      <w:pPr>
        <w:pStyle w:val="BodyText"/>
        <w:rPr>
          <w:b/>
        </w:rPr>
      </w:pPr>
    </w:p>
    <w:p w14:paraId="4497A759"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75A" w14:textId="77777777" w:rsidR="009B0494" w:rsidRDefault="009B0494" w:rsidP="009A260E">
      <w:pPr>
        <w:pStyle w:val="BodyText"/>
        <w:rPr>
          <w:b/>
          <w:sz w:val="13"/>
        </w:rPr>
      </w:pPr>
    </w:p>
    <w:p w14:paraId="4497A75B" w14:textId="77777777" w:rsidR="009B0494" w:rsidRDefault="007F4792" w:rsidP="009A260E">
      <w:pPr>
        <w:pStyle w:val="BodyText"/>
        <w:ind w:left="120" w:right="174"/>
      </w:pPr>
      <w:r>
        <w:t>20 credits</w:t>
      </w:r>
      <w:r>
        <w:rPr>
          <w:spacing w:val="-5"/>
        </w:rPr>
        <w:t xml:space="preserve"> </w:t>
      </w:r>
      <w:r>
        <w:t>chosen from</w:t>
      </w:r>
      <w:r>
        <w:rPr>
          <w:spacing w:val="-2"/>
        </w:rPr>
        <w:t xml:space="preserve"> </w:t>
      </w:r>
      <w:r>
        <w:t>an interdisciplinary list</w:t>
      </w:r>
      <w:r>
        <w:rPr>
          <w:spacing w:val="-4"/>
        </w:rPr>
        <w:t xml:space="preserve"> </w:t>
      </w:r>
      <w:r>
        <w:t>approved</w:t>
      </w:r>
      <w:r>
        <w:rPr>
          <w:spacing w:val="-3"/>
        </w:rPr>
        <w:t xml:space="preserve"> </w:t>
      </w:r>
      <w:r>
        <w:t>by</w:t>
      </w:r>
      <w:r>
        <w:rPr>
          <w:spacing w:val="-5"/>
        </w:rPr>
        <w:t xml:space="preserve"> </w:t>
      </w:r>
      <w:r>
        <w:t xml:space="preserve">the </w:t>
      </w:r>
      <w:proofErr w:type="gramStart"/>
      <w:r>
        <w:t>Faculty</w:t>
      </w:r>
      <w:proofErr w:type="gramEnd"/>
      <w:r>
        <w:rPr>
          <w:spacing w:val="-5"/>
        </w:rPr>
        <w:t xml:space="preserve"> </w:t>
      </w:r>
      <w:r>
        <w:t>or</w:t>
      </w:r>
      <w:r>
        <w:rPr>
          <w:spacing w:val="-7"/>
        </w:rPr>
        <w:t xml:space="preserve"> </w:t>
      </w:r>
      <w:r>
        <w:t>any</w:t>
      </w:r>
      <w:r>
        <w:rPr>
          <w:spacing w:val="-5"/>
        </w:rPr>
        <w:t xml:space="preserve"> </w:t>
      </w:r>
      <w:r>
        <w:t>other</w:t>
      </w:r>
      <w:r>
        <w:rPr>
          <w:spacing w:val="-6"/>
        </w:rPr>
        <w:t xml:space="preserve"> </w:t>
      </w:r>
      <w:r>
        <w:t>module as approved by the Programme Leader.</w:t>
      </w:r>
    </w:p>
    <w:p w14:paraId="4497A75C" w14:textId="77777777" w:rsidR="009B0494" w:rsidRDefault="009B0494" w:rsidP="009A260E">
      <w:pPr>
        <w:pStyle w:val="BodyText"/>
        <w:rPr>
          <w:sz w:val="21"/>
        </w:rPr>
      </w:pPr>
    </w:p>
    <w:p w14:paraId="4497A75D" w14:textId="77777777" w:rsidR="009B0494" w:rsidRDefault="007F4792" w:rsidP="009A260E">
      <w:pPr>
        <w:pStyle w:val="Heading1"/>
        <w:numPr>
          <w:ilvl w:val="0"/>
          <w:numId w:val="50"/>
        </w:numPr>
        <w:tabs>
          <w:tab w:val="left" w:pos="547"/>
          <w:tab w:val="left" w:pos="548"/>
        </w:tabs>
        <w:ind w:hanging="429"/>
      </w:pPr>
      <w:r>
        <w:t>Third</w:t>
      </w:r>
      <w:r>
        <w:rPr>
          <w:spacing w:val="-2"/>
        </w:rPr>
        <w:t xml:space="preserve"> </w:t>
      </w:r>
      <w:r>
        <w:rPr>
          <w:spacing w:val="-4"/>
        </w:rPr>
        <w:t>Year</w:t>
      </w:r>
    </w:p>
    <w:p w14:paraId="4497A75E" w14:textId="77777777" w:rsidR="009B0494" w:rsidRDefault="007F4792" w:rsidP="009A260E">
      <w:pPr>
        <w:pStyle w:val="BodyText"/>
        <w:ind w:left="12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A75F" w14:textId="77777777" w:rsidR="009B0494" w:rsidRDefault="009B0494" w:rsidP="009A260E">
      <w:pPr>
        <w:pStyle w:val="BodyText"/>
        <w:rPr>
          <w:sz w:val="21"/>
        </w:rPr>
      </w:pPr>
    </w:p>
    <w:p w14:paraId="4497A760"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A761" w14:textId="77777777" w:rsidR="009B0494" w:rsidRDefault="009B0494" w:rsidP="009A260E">
      <w:pPr>
        <w:pStyle w:val="BodyText"/>
        <w:rPr>
          <w:b/>
          <w:sz w:val="14"/>
        </w:rPr>
      </w:pPr>
    </w:p>
    <w:p w14:paraId="4497A762" w14:textId="77777777" w:rsidR="009B0494" w:rsidRDefault="007F4792" w:rsidP="009A260E">
      <w:pPr>
        <w:ind w:left="120"/>
        <w:rPr>
          <w:b/>
        </w:rPr>
      </w:pPr>
      <w:r>
        <w:rPr>
          <w:b/>
        </w:rPr>
        <w:t>BA</w:t>
      </w:r>
      <w:r>
        <w:rPr>
          <w:b/>
          <w:spacing w:val="-2"/>
        </w:rPr>
        <w:t xml:space="preserve"> </w:t>
      </w:r>
      <w:r>
        <w:rPr>
          <w:b/>
        </w:rPr>
        <w:t>with</w:t>
      </w:r>
      <w:r>
        <w:rPr>
          <w:b/>
          <w:spacing w:val="-1"/>
        </w:rPr>
        <w:t xml:space="preserve"> </w:t>
      </w:r>
      <w:r>
        <w:rPr>
          <w:b/>
        </w:rPr>
        <w:t>Honours</w:t>
      </w:r>
      <w:r>
        <w:rPr>
          <w:b/>
          <w:spacing w:val="-4"/>
        </w:rPr>
        <w:t xml:space="preserve"> </w:t>
      </w:r>
      <w:r>
        <w:rPr>
          <w:b/>
        </w:rPr>
        <w:t>in</w:t>
      </w:r>
      <w:r>
        <w:rPr>
          <w:b/>
          <w:spacing w:val="-5"/>
        </w:rPr>
        <w:t xml:space="preserve"> </w:t>
      </w:r>
      <w:r>
        <w:rPr>
          <w:b/>
        </w:rPr>
        <w:t>Education</w:t>
      </w:r>
      <w:r>
        <w:rPr>
          <w:b/>
          <w:spacing w:val="-1"/>
        </w:rPr>
        <w:t xml:space="preserve"> </w:t>
      </w:r>
      <w:r>
        <w:rPr>
          <w:b/>
        </w:rPr>
        <w:t>and</w:t>
      </w:r>
      <w:r>
        <w:rPr>
          <w:b/>
          <w:spacing w:val="-5"/>
        </w:rPr>
        <w:t xml:space="preserve"> </w:t>
      </w:r>
      <w:r>
        <w:rPr>
          <w:b/>
          <w:spacing w:val="-4"/>
        </w:rPr>
        <w:t>Sport</w:t>
      </w:r>
    </w:p>
    <w:p w14:paraId="4497A763"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68" w14:textId="77777777">
        <w:trPr>
          <w:trHeight w:val="513"/>
        </w:trPr>
        <w:tc>
          <w:tcPr>
            <w:tcW w:w="1637" w:type="dxa"/>
          </w:tcPr>
          <w:p w14:paraId="4497A76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76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766" w14:textId="77777777" w:rsidR="009B0494" w:rsidRDefault="007F4792" w:rsidP="009A260E">
            <w:pPr>
              <w:pStyle w:val="TableParagraph"/>
              <w:spacing w:before="0"/>
              <w:ind w:left="198" w:right="181"/>
              <w:rPr>
                <w:b/>
              </w:rPr>
            </w:pPr>
            <w:r>
              <w:rPr>
                <w:b/>
                <w:spacing w:val="-4"/>
              </w:rPr>
              <w:t>Level</w:t>
            </w:r>
          </w:p>
        </w:tc>
        <w:tc>
          <w:tcPr>
            <w:tcW w:w="1287" w:type="dxa"/>
          </w:tcPr>
          <w:p w14:paraId="4497A767" w14:textId="77777777" w:rsidR="009B0494" w:rsidRDefault="007F4792" w:rsidP="009A260E">
            <w:pPr>
              <w:pStyle w:val="TableParagraph"/>
              <w:spacing w:before="0"/>
              <w:ind w:left="246" w:right="239"/>
              <w:rPr>
                <w:b/>
              </w:rPr>
            </w:pPr>
            <w:r>
              <w:rPr>
                <w:b/>
                <w:spacing w:val="-2"/>
              </w:rPr>
              <w:t>Credits</w:t>
            </w:r>
          </w:p>
        </w:tc>
      </w:tr>
      <w:tr w:rsidR="009B0494" w14:paraId="4497A76D" w14:textId="77777777">
        <w:trPr>
          <w:trHeight w:val="508"/>
        </w:trPr>
        <w:tc>
          <w:tcPr>
            <w:tcW w:w="1637" w:type="dxa"/>
          </w:tcPr>
          <w:p w14:paraId="4497A769" w14:textId="77777777" w:rsidR="009B0494" w:rsidRDefault="007F4792" w:rsidP="009A260E">
            <w:pPr>
              <w:pStyle w:val="TableParagraph"/>
              <w:spacing w:before="0"/>
              <w:ind w:left="117" w:right="103"/>
            </w:pPr>
            <w:r>
              <w:rPr>
                <w:spacing w:val="-4"/>
              </w:rPr>
              <w:t>B1310</w:t>
            </w:r>
          </w:p>
        </w:tc>
        <w:tc>
          <w:tcPr>
            <w:tcW w:w="5103" w:type="dxa"/>
          </w:tcPr>
          <w:p w14:paraId="4497A76A" w14:textId="77777777" w:rsidR="009B0494" w:rsidRDefault="007F4792" w:rsidP="009A260E">
            <w:pPr>
              <w:pStyle w:val="TableParagraph"/>
              <w:spacing w:before="0"/>
              <w:ind w:left="109"/>
              <w:jc w:val="left"/>
            </w:pPr>
            <w:r>
              <w:t>Placement</w:t>
            </w:r>
            <w:r>
              <w:rPr>
                <w:spacing w:val="-9"/>
              </w:rPr>
              <w:t xml:space="preserve"> </w:t>
            </w:r>
            <w:r>
              <w:t>and</w:t>
            </w:r>
            <w:r>
              <w:rPr>
                <w:spacing w:val="-7"/>
              </w:rPr>
              <w:t xml:space="preserve"> </w:t>
            </w:r>
            <w:r>
              <w:t>Professional</w:t>
            </w:r>
            <w:r>
              <w:rPr>
                <w:spacing w:val="-5"/>
              </w:rPr>
              <w:t xml:space="preserve"> </w:t>
            </w:r>
            <w:r>
              <w:rPr>
                <w:spacing w:val="-2"/>
              </w:rPr>
              <w:t>Development</w:t>
            </w:r>
          </w:p>
        </w:tc>
        <w:tc>
          <w:tcPr>
            <w:tcW w:w="989" w:type="dxa"/>
          </w:tcPr>
          <w:p w14:paraId="4497A76B" w14:textId="77777777" w:rsidR="009B0494" w:rsidRDefault="007F4792" w:rsidP="009A260E">
            <w:pPr>
              <w:pStyle w:val="TableParagraph"/>
              <w:spacing w:before="0"/>
              <w:ind w:left="14"/>
            </w:pPr>
            <w:r>
              <w:t>3</w:t>
            </w:r>
          </w:p>
        </w:tc>
        <w:tc>
          <w:tcPr>
            <w:tcW w:w="1287" w:type="dxa"/>
          </w:tcPr>
          <w:p w14:paraId="4497A76C" w14:textId="77777777" w:rsidR="009B0494" w:rsidRDefault="007F4792" w:rsidP="009A260E">
            <w:pPr>
              <w:pStyle w:val="TableParagraph"/>
              <w:spacing w:before="0"/>
              <w:ind w:left="246" w:right="231"/>
            </w:pPr>
            <w:r>
              <w:rPr>
                <w:spacing w:val="-5"/>
              </w:rPr>
              <w:t>20</w:t>
            </w:r>
          </w:p>
        </w:tc>
      </w:tr>
      <w:tr w:rsidR="009B0494" w14:paraId="4497A772" w14:textId="77777777">
        <w:trPr>
          <w:trHeight w:val="508"/>
        </w:trPr>
        <w:tc>
          <w:tcPr>
            <w:tcW w:w="1637" w:type="dxa"/>
          </w:tcPr>
          <w:p w14:paraId="4497A76E" w14:textId="77777777" w:rsidR="009B0494" w:rsidRDefault="007F4792" w:rsidP="009A260E">
            <w:pPr>
              <w:pStyle w:val="TableParagraph"/>
              <w:spacing w:before="0"/>
              <w:ind w:left="117" w:right="103"/>
            </w:pPr>
            <w:r>
              <w:rPr>
                <w:spacing w:val="-4"/>
              </w:rPr>
              <w:t>B1345</w:t>
            </w:r>
          </w:p>
        </w:tc>
        <w:tc>
          <w:tcPr>
            <w:tcW w:w="5103" w:type="dxa"/>
          </w:tcPr>
          <w:p w14:paraId="4497A76F" w14:textId="77777777" w:rsidR="009B0494" w:rsidRDefault="007F4792" w:rsidP="009A260E">
            <w:pPr>
              <w:pStyle w:val="TableParagraph"/>
              <w:spacing w:before="0"/>
              <w:ind w:left="109"/>
              <w:jc w:val="left"/>
            </w:pPr>
            <w:r>
              <w:t>Sports</w:t>
            </w:r>
            <w:r>
              <w:rPr>
                <w:spacing w:val="-3"/>
              </w:rPr>
              <w:t xml:space="preserve"> </w:t>
            </w:r>
            <w:r>
              <w:t>Practice</w:t>
            </w:r>
            <w:r>
              <w:rPr>
                <w:spacing w:val="-4"/>
              </w:rPr>
              <w:t xml:space="preserve"> </w:t>
            </w:r>
            <w:r>
              <w:rPr>
                <w:spacing w:val="-10"/>
              </w:rPr>
              <w:t>3</w:t>
            </w:r>
          </w:p>
        </w:tc>
        <w:tc>
          <w:tcPr>
            <w:tcW w:w="989" w:type="dxa"/>
          </w:tcPr>
          <w:p w14:paraId="4497A770" w14:textId="77777777" w:rsidR="009B0494" w:rsidRDefault="007F4792" w:rsidP="009A260E">
            <w:pPr>
              <w:pStyle w:val="TableParagraph"/>
              <w:spacing w:before="0"/>
              <w:ind w:left="15"/>
            </w:pPr>
            <w:r>
              <w:t>3</w:t>
            </w:r>
          </w:p>
        </w:tc>
        <w:tc>
          <w:tcPr>
            <w:tcW w:w="1287" w:type="dxa"/>
          </w:tcPr>
          <w:p w14:paraId="4497A771" w14:textId="77777777" w:rsidR="009B0494" w:rsidRDefault="007F4792" w:rsidP="009A260E">
            <w:pPr>
              <w:pStyle w:val="TableParagraph"/>
              <w:spacing w:before="0"/>
              <w:ind w:left="246" w:right="230"/>
            </w:pPr>
            <w:r>
              <w:rPr>
                <w:spacing w:val="-5"/>
              </w:rPr>
              <w:t>20</w:t>
            </w:r>
          </w:p>
        </w:tc>
      </w:tr>
      <w:tr w:rsidR="009B0494" w14:paraId="4497A777" w14:textId="77777777">
        <w:trPr>
          <w:trHeight w:val="513"/>
        </w:trPr>
        <w:tc>
          <w:tcPr>
            <w:tcW w:w="1637" w:type="dxa"/>
          </w:tcPr>
          <w:p w14:paraId="4497A773" w14:textId="77777777" w:rsidR="009B0494" w:rsidRDefault="007F4792" w:rsidP="009A260E">
            <w:pPr>
              <w:pStyle w:val="TableParagraph"/>
              <w:spacing w:before="0"/>
              <w:ind w:left="117" w:right="103"/>
            </w:pPr>
            <w:r>
              <w:rPr>
                <w:spacing w:val="-4"/>
              </w:rPr>
              <w:t>B1327</w:t>
            </w:r>
          </w:p>
        </w:tc>
        <w:tc>
          <w:tcPr>
            <w:tcW w:w="5103" w:type="dxa"/>
          </w:tcPr>
          <w:p w14:paraId="4497A774" w14:textId="77777777" w:rsidR="009B0494" w:rsidRDefault="007F4792" w:rsidP="009A260E">
            <w:pPr>
              <w:pStyle w:val="TableParagraph"/>
              <w:spacing w:before="0" w:line="250" w:lineRule="exact"/>
              <w:ind w:right="210"/>
              <w:jc w:val="left"/>
            </w:pPr>
            <w:r>
              <w:t>Data</w:t>
            </w:r>
            <w:r>
              <w:rPr>
                <w:spacing w:val="-8"/>
              </w:rPr>
              <w:t xml:space="preserve"> </w:t>
            </w:r>
            <w:r>
              <w:t>Analytics</w:t>
            </w:r>
            <w:r>
              <w:rPr>
                <w:spacing w:val="-5"/>
              </w:rPr>
              <w:t xml:space="preserve"> </w:t>
            </w:r>
            <w:r>
              <w:t>in</w:t>
            </w:r>
            <w:r>
              <w:rPr>
                <w:spacing w:val="-3"/>
              </w:rPr>
              <w:t xml:space="preserve"> </w:t>
            </w:r>
            <w:r>
              <w:t>Sport,</w:t>
            </w:r>
            <w:r>
              <w:rPr>
                <w:spacing w:val="-4"/>
              </w:rPr>
              <w:t xml:space="preserve"> </w:t>
            </w:r>
            <w:r>
              <w:t>Physical</w:t>
            </w:r>
            <w:r>
              <w:rPr>
                <w:spacing w:val="-6"/>
              </w:rPr>
              <w:t xml:space="preserve"> </w:t>
            </w:r>
            <w:r>
              <w:t>Activity</w:t>
            </w:r>
            <w:r>
              <w:rPr>
                <w:spacing w:val="-9"/>
              </w:rPr>
              <w:t xml:space="preserve"> </w:t>
            </w:r>
            <w:r>
              <w:t xml:space="preserve">and </w:t>
            </w:r>
            <w:r>
              <w:rPr>
                <w:spacing w:val="-2"/>
              </w:rPr>
              <w:t>Health</w:t>
            </w:r>
          </w:p>
        </w:tc>
        <w:tc>
          <w:tcPr>
            <w:tcW w:w="989" w:type="dxa"/>
          </w:tcPr>
          <w:p w14:paraId="4497A775" w14:textId="77777777" w:rsidR="009B0494" w:rsidRDefault="007F4792" w:rsidP="009A260E">
            <w:pPr>
              <w:pStyle w:val="TableParagraph"/>
              <w:spacing w:before="0"/>
              <w:ind w:left="15"/>
            </w:pPr>
            <w:r>
              <w:t>3</w:t>
            </w:r>
          </w:p>
        </w:tc>
        <w:tc>
          <w:tcPr>
            <w:tcW w:w="1287" w:type="dxa"/>
          </w:tcPr>
          <w:p w14:paraId="4497A776" w14:textId="77777777" w:rsidR="009B0494" w:rsidRDefault="007F4792" w:rsidP="009A260E">
            <w:pPr>
              <w:pStyle w:val="TableParagraph"/>
              <w:spacing w:before="0"/>
              <w:ind w:left="246" w:right="230"/>
            </w:pPr>
            <w:r>
              <w:rPr>
                <w:spacing w:val="-5"/>
              </w:rPr>
              <w:t>20</w:t>
            </w:r>
          </w:p>
        </w:tc>
      </w:tr>
      <w:tr w:rsidR="009B0494" w14:paraId="4497A77C" w14:textId="77777777">
        <w:trPr>
          <w:trHeight w:val="508"/>
        </w:trPr>
        <w:tc>
          <w:tcPr>
            <w:tcW w:w="1637" w:type="dxa"/>
          </w:tcPr>
          <w:p w14:paraId="4497A778" w14:textId="77777777" w:rsidR="009B0494" w:rsidRDefault="007F4792" w:rsidP="009A260E">
            <w:pPr>
              <w:pStyle w:val="TableParagraph"/>
              <w:spacing w:before="0"/>
              <w:ind w:left="117" w:right="103"/>
            </w:pPr>
            <w:r>
              <w:rPr>
                <w:spacing w:val="-4"/>
              </w:rPr>
              <w:t>X7352</w:t>
            </w:r>
          </w:p>
        </w:tc>
        <w:tc>
          <w:tcPr>
            <w:tcW w:w="5103" w:type="dxa"/>
          </w:tcPr>
          <w:p w14:paraId="4497A779" w14:textId="77777777" w:rsidR="009B0494" w:rsidRDefault="007F4792" w:rsidP="009A260E">
            <w:pPr>
              <w:pStyle w:val="TableParagraph"/>
              <w:spacing w:before="0"/>
              <w:ind w:left="109"/>
              <w:jc w:val="left"/>
            </w:pPr>
            <w:r>
              <w:t>Designing</w:t>
            </w:r>
            <w:r>
              <w:rPr>
                <w:spacing w:val="-10"/>
              </w:rPr>
              <w:t xml:space="preserve"> </w:t>
            </w:r>
            <w:r>
              <w:t>Educational</w:t>
            </w:r>
            <w:r>
              <w:rPr>
                <w:spacing w:val="-7"/>
              </w:rPr>
              <w:t xml:space="preserve"> </w:t>
            </w:r>
            <w:r>
              <w:rPr>
                <w:spacing w:val="-2"/>
              </w:rPr>
              <w:t>Research</w:t>
            </w:r>
          </w:p>
        </w:tc>
        <w:tc>
          <w:tcPr>
            <w:tcW w:w="989" w:type="dxa"/>
          </w:tcPr>
          <w:p w14:paraId="4497A77A" w14:textId="77777777" w:rsidR="009B0494" w:rsidRDefault="007F4792" w:rsidP="009A260E">
            <w:pPr>
              <w:pStyle w:val="TableParagraph"/>
              <w:spacing w:before="0"/>
              <w:ind w:left="14"/>
            </w:pPr>
            <w:r>
              <w:t>3</w:t>
            </w:r>
          </w:p>
        </w:tc>
        <w:tc>
          <w:tcPr>
            <w:tcW w:w="1287" w:type="dxa"/>
          </w:tcPr>
          <w:p w14:paraId="4497A77B" w14:textId="77777777" w:rsidR="009B0494" w:rsidRDefault="007F4792" w:rsidP="009A260E">
            <w:pPr>
              <w:pStyle w:val="TableParagraph"/>
              <w:spacing w:before="0"/>
              <w:ind w:left="246" w:right="231"/>
            </w:pPr>
            <w:r>
              <w:rPr>
                <w:spacing w:val="-5"/>
              </w:rPr>
              <w:t>20</w:t>
            </w:r>
          </w:p>
        </w:tc>
      </w:tr>
      <w:tr w:rsidR="009B0494" w14:paraId="4497A781" w14:textId="77777777">
        <w:trPr>
          <w:trHeight w:val="508"/>
        </w:trPr>
        <w:tc>
          <w:tcPr>
            <w:tcW w:w="1637" w:type="dxa"/>
          </w:tcPr>
          <w:p w14:paraId="4497A77D" w14:textId="77777777" w:rsidR="009B0494" w:rsidRDefault="007F4792" w:rsidP="009A260E">
            <w:pPr>
              <w:pStyle w:val="TableParagraph"/>
              <w:spacing w:before="0"/>
              <w:ind w:left="115" w:right="103"/>
            </w:pPr>
            <w:r>
              <w:rPr>
                <w:spacing w:val="-2"/>
              </w:rPr>
              <w:t>X7353</w:t>
            </w:r>
          </w:p>
        </w:tc>
        <w:tc>
          <w:tcPr>
            <w:tcW w:w="5103" w:type="dxa"/>
          </w:tcPr>
          <w:p w14:paraId="4497A77E" w14:textId="77777777" w:rsidR="009B0494" w:rsidRDefault="007F4792" w:rsidP="009A260E">
            <w:pPr>
              <w:pStyle w:val="TableParagraph"/>
              <w:spacing w:before="0"/>
              <w:ind w:left="109"/>
              <w:jc w:val="left"/>
            </w:pPr>
            <w:r>
              <w:t>Adult</w:t>
            </w:r>
            <w:r>
              <w:rPr>
                <w:spacing w:val="-6"/>
              </w:rPr>
              <w:t xml:space="preserve"> </w:t>
            </w:r>
            <w:r>
              <w:t>Education</w:t>
            </w:r>
            <w:r>
              <w:rPr>
                <w:spacing w:val="-4"/>
              </w:rPr>
              <w:t xml:space="preserve"> </w:t>
            </w:r>
            <w:r>
              <w:t>with</w:t>
            </w:r>
            <w:r>
              <w:rPr>
                <w:spacing w:val="-4"/>
              </w:rPr>
              <w:t xml:space="preserve"> </w:t>
            </w:r>
            <w:r>
              <w:rPr>
                <w:spacing w:val="-2"/>
              </w:rPr>
              <w:t>Placement</w:t>
            </w:r>
          </w:p>
        </w:tc>
        <w:tc>
          <w:tcPr>
            <w:tcW w:w="989" w:type="dxa"/>
          </w:tcPr>
          <w:p w14:paraId="4497A77F" w14:textId="77777777" w:rsidR="009B0494" w:rsidRDefault="007F4792" w:rsidP="009A260E">
            <w:pPr>
              <w:pStyle w:val="TableParagraph"/>
              <w:spacing w:before="0"/>
              <w:ind w:left="15"/>
            </w:pPr>
            <w:r>
              <w:t>3</w:t>
            </w:r>
          </w:p>
        </w:tc>
        <w:tc>
          <w:tcPr>
            <w:tcW w:w="1287" w:type="dxa"/>
          </w:tcPr>
          <w:p w14:paraId="4497A780" w14:textId="77777777" w:rsidR="009B0494" w:rsidRDefault="007F4792" w:rsidP="009A260E">
            <w:pPr>
              <w:pStyle w:val="TableParagraph"/>
              <w:spacing w:before="0"/>
              <w:ind w:left="246" w:right="230"/>
            </w:pPr>
            <w:r>
              <w:rPr>
                <w:spacing w:val="-5"/>
              </w:rPr>
              <w:t>20</w:t>
            </w:r>
          </w:p>
        </w:tc>
      </w:tr>
      <w:tr w:rsidR="009B0494" w14:paraId="4497A786" w14:textId="77777777">
        <w:trPr>
          <w:trHeight w:val="513"/>
        </w:trPr>
        <w:tc>
          <w:tcPr>
            <w:tcW w:w="1637" w:type="dxa"/>
          </w:tcPr>
          <w:p w14:paraId="4497A782" w14:textId="77777777" w:rsidR="009B0494" w:rsidRDefault="007F4792" w:rsidP="009A260E">
            <w:pPr>
              <w:pStyle w:val="TableParagraph"/>
              <w:spacing w:before="0"/>
              <w:ind w:left="117" w:right="103"/>
            </w:pPr>
            <w:r>
              <w:rPr>
                <w:spacing w:val="-4"/>
              </w:rPr>
              <w:t>X9310</w:t>
            </w:r>
          </w:p>
        </w:tc>
        <w:tc>
          <w:tcPr>
            <w:tcW w:w="5103" w:type="dxa"/>
          </w:tcPr>
          <w:p w14:paraId="4497A783" w14:textId="77777777" w:rsidR="009B0494" w:rsidRDefault="007F4792" w:rsidP="009A260E">
            <w:pPr>
              <w:pStyle w:val="TableParagraph"/>
              <w:spacing w:before="0"/>
              <w:ind w:left="109"/>
              <w:jc w:val="left"/>
            </w:pPr>
            <w:r>
              <w:t>Children</w:t>
            </w:r>
            <w:r>
              <w:rPr>
                <w:spacing w:val="-6"/>
              </w:rPr>
              <w:t xml:space="preserve"> </w:t>
            </w:r>
            <w:r>
              <w:t xml:space="preserve">and </w:t>
            </w:r>
            <w:r>
              <w:rPr>
                <w:spacing w:val="-2"/>
              </w:rPr>
              <w:t>Childhood</w:t>
            </w:r>
          </w:p>
        </w:tc>
        <w:tc>
          <w:tcPr>
            <w:tcW w:w="989" w:type="dxa"/>
          </w:tcPr>
          <w:p w14:paraId="4497A784" w14:textId="77777777" w:rsidR="009B0494" w:rsidRDefault="007F4792" w:rsidP="009A260E">
            <w:pPr>
              <w:pStyle w:val="TableParagraph"/>
              <w:spacing w:before="0"/>
              <w:ind w:left="15"/>
            </w:pPr>
            <w:r>
              <w:t>3</w:t>
            </w:r>
          </w:p>
        </w:tc>
        <w:tc>
          <w:tcPr>
            <w:tcW w:w="1287" w:type="dxa"/>
          </w:tcPr>
          <w:p w14:paraId="4497A785" w14:textId="77777777" w:rsidR="009B0494" w:rsidRDefault="007F4792" w:rsidP="009A260E">
            <w:pPr>
              <w:pStyle w:val="TableParagraph"/>
              <w:spacing w:before="0"/>
              <w:ind w:left="246" w:right="230"/>
            </w:pPr>
            <w:r>
              <w:rPr>
                <w:spacing w:val="-5"/>
              </w:rPr>
              <w:t>20</w:t>
            </w:r>
          </w:p>
        </w:tc>
      </w:tr>
    </w:tbl>
    <w:p w14:paraId="4497A787" w14:textId="77777777" w:rsidR="009B0494" w:rsidRDefault="009B0494" w:rsidP="009A260E">
      <w:pPr>
        <w:pStyle w:val="BodyText"/>
        <w:rPr>
          <w:b/>
          <w:sz w:val="21"/>
        </w:rPr>
      </w:pPr>
    </w:p>
    <w:p w14:paraId="4497A788" w14:textId="77777777" w:rsidR="009B0494" w:rsidRDefault="007F4792" w:rsidP="009A260E">
      <w:pPr>
        <w:ind w:left="120"/>
        <w:rPr>
          <w:b/>
        </w:rPr>
      </w:pPr>
      <w:r>
        <w:rPr>
          <w:b/>
        </w:rPr>
        <w:t>BA</w:t>
      </w:r>
      <w:r>
        <w:rPr>
          <w:b/>
          <w:spacing w:val="-3"/>
        </w:rPr>
        <w:t xml:space="preserve"> </w:t>
      </w:r>
      <w:r>
        <w:rPr>
          <w:b/>
        </w:rPr>
        <w:t>with</w:t>
      </w:r>
      <w:r>
        <w:rPr>
          <w:b/>
          <w:spacing w:val="-1"/>
        </w:rPr>
        <w:t xml:space="preserve"> </w:t>
      </w:r>
      <w:r>
        <w:rPr>
          <w:b/>
        </w:rPr>
        <w:t>Honours</w:t>
      </w:r>
      <w:r>
        <w:rPr>
          <w:b/>
          <w:spacing w:val="-5"/>
        </w:rPr>
        <w:t xml:space="preserve"> </w:t>
      </w:r>
      <w:r>
        <w:rPr>
          <w:b/>
        </w:rPr>
        <w:t>in</w:t>
      </w:r>
      <w:r>
        <w:rPr>
          <w:b/>
          <w:spacing w:val="-6"/>
        </w:rPr>
        <w:t xml:space="preserve"> </w:t>
      </w:r>
      <w:r>
        <w:rPr>
          <w:b/>
        </w:rPr>
        <w:t>Education</w:t>
      </w:r>
      <w:r>
        <w:rPr>
          <w:b/>
          <w:spacing w:val="-1"/>
        </w:rPr>
        <w:t xml:space="preserve"> </w:t>
      </w:r>
      <w:r>
        <w:rPr>
          <w:b/>
        </w:rPr>
        <w:t>and</w:t>
      </w:r>
      <w:r>
        <w:rPr>
          <w:b/>
          <w:spacing w:val="-6"/>
        </w:rPr>
        <w:t xml:space="preserve"> </w:t>
      </w:r>
      <w:r>
        <w:rPr>
          <w:b/>
        </w:rPr>
        <w:t>Sport</w:t>
      </w:r>
      <w:r>
        <w:rPr>
          <w:b/>
          <w:spacing w:val="-9"/>
        </w:rPr>
        <w:t xml:space="preserve"> </w:t>
      </w:r>
      <w:r>
        <w:rPr>
          <w:b/>
        </w:rPr>
        <w:t>with</w:t>
      </w:r>
      <w:r>
        <w:rPr>
          <w:b/>
          <w:spacing w:val="-1"/>
        </w:rPr>
        <w:t xml:space="preserve"> </w:t>
      </w:r>
      <w:r>
        <w:rPr>
          <w:b/>
        </w:rPr>
        <w:t xml:space="preserve">International </w:t>
      </w:r>
      <w:r>
        <w:rPr>
          <w:b/>
          <w:spacing w:val="-2"/>
        </w:rPr>
        <w:t>Study</w:t>
      </w:r>
    </w:p>
    <w:p w14:paraId="4497A78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8E" w14:textId="77777777">
        <w:trPr>
          <w:trHeight w:val="508"/>
        </w:trPr>
        <w:tc>
          <w:tcPr>
            <w:tcW w:w="1637" w:type="dxa"/>
          </w:tcPr>
          <w:p w14:paraId="4497A78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78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78C" w14:textId="77777777" w:rsidR="009B0494" w:rsidRDefault="007F4792" w:rsidP="009A260E">
            <w:pPr>
              <w:pStyle w:val="TableParagraph"/>
              <w:spacing w:before="0"/>
              <w:ind w:left="198" w:right="181"/>
              <w:rPr>
                <w:b/>
              </w:rPr>
            </w:pPr>
            <w:r>
              <w:rPr>
                <w:b/>
                <w:spacing w:val="-4"/>
              </w:rPr>
              <w:t>Level</w:t>
            </w:r>
          </w:p>
        </w:tc>
        <w:tc>
          <w:tcPr>
            <w:tcW w:w="1287" w:type="dxa"/>
          </w:tcPr>
          <w:p w14:paraId="4497A78D" w14:textId="77777777" w:rsidR="009B0494" w:rsidRDefault="007F4792" w:rsidP="009A260E">
            <w:pPr>
              <w:pStyle w:val="TableParagraph"/>
              <w:spacing w:before="0"/>
              <w:ind w:left="246" w:right="239"/>
              <w:rPr>
                <w:b/>
              </w:rPr>
            </w:pPr>
            <w:r>
              <w:rPr>
                <w:b/>
                <w:spacing w:val="-2"/>
              </w:rPr>
              <w:t>Credits</w:t>
            </w:r>
          </w:p>
        </w:tc>
      </w:tr>
      <w:tr w:rsidR="009B0494" w14:paraId="4497A790" w14:textId="77777777">
        <w:trPr>
          <w:trHeight w:val="513"/>
        </w:trPr>
        <w:tc>
          <w:tcPr>
            <w:tcW w:w="9016" w:type="dxa"/>
            <w:gridSpan w:val="4"/>
          </w:tcPr>
          <w:p w14:paraId="4497A78F" w14:textId="77777777" w:rsidR="009B0494" w:rsidRDefault="007F4792" w:rsidP="009A260E">
            <w:pPr>
              <w:pStyle w:val="TableParagraph"/>
              <w:spacing w:before="0"/>
              <w:ind w:left="1130" w:right="1121"/>
            </w:pPr>
            <w:r>
              <w:rPr>
                <w:spacing w:val="-2"/>
              </w:rPr>
              <w:t>Either</w:t>
            </w:r>
          </w:p>
        </w:tc>
      </w:tr>
      <w:tr w:rsidR="009B0494" w14:paraId="4497A795" w14:textId="77777777">
        <w:trPr>
          <w:trHeight w:val="508"/>
        </w:trPr>
        <w:tc>
          <w:tcPr>
            <w:tcW w:w="1637" w:type="dxa"/>
          </w:tcPr>
          <w:p w14:paraId="4497A791" w14:textId="77777777" w:rsidR="009B0494" w:rsidRDefault="007F4792" w:rsidP="009A260E">
            <w:pPr>
              <w:pStyle w:val="TableParagraph"/>
              <w:spacing w:before="0"/>
              <w:ind w:left="120" w:right="103"/>
            </w:pPr>
            <w:r>
              <w:rPr>
                <w:spacing w:val="-2"/>
              </w:rPr>
              <w:t>EX306</w:t>
            </w:r>
          </w:p>
        </w:tc>
        <w:tc>
          <w:tcPr>
            <w:tcW w:w="5103" w:type="dxa"/>
          </w:tcPr>
          <w:p w14:paraId="4497A792" w14:textId="77777777" w:rsidR="009B0494" w:rsidRDefault="007F4792" w:rsidP="009A260E">
            <w:pPr>
              <w:pStyle w:val="TableParagraph"/>
              <w:spacing w:before="0"/>
              <w:jc w:val="left"/>
            </w:pPr>
            <w:r>
              <w:t>External</w:t>
            </w:r>
            <w:r>
              <w:rPr>
                <w:spacing w:val="-7"/>
              </w:rPr>
              <w:t xml:space="preserve"> </w:t>
            </w:r>
            <w:r>
              <w:rPr>
                <w:spacing w:val="-2"/>
              </w:rPr>
              <w:t>Study</w:t>
            </w:r>
          </w:p>
        </w:tc>
        <w:tc>
          <w:tcPr>
            <w:tcW w:w="989" w:type="dxa"/>
          </w:tcPr>
          <w:p w14:paraId="4497A793" w14:textId="77777777" w:rsidR="009B0494" w:rsidRDefault="007F4792" w:rsidP="009A260E">
            <w:pPr>
              <w:pStyle w:val="TableParagraph"/>
              <w:spacing w:before="0"/>
              <w:ind w:left="15"/>
            </w:pPr>
            <w:r>
              <w:t>3</w:t>
            </w:r>
          </w:p>
        </w:tc>
        <w:tc>
          <w:tcPr>
            <w:tcW w:w="1287" w:type="dxa"/>
          </w:tcPr>
          <w:p w14:paraId="4497A794" w14:textId="77777777" w:rsidR="009B0494" w:rsidRDefault="007F4792" w:rsidP="009A260E">
            <w:pPr>
              <w:pStyle w:val="TableParagraph"/>
              <w:spacing w:before="0"/>
              <w:ind w:left="246" w:right="230"/>
            </w:pPr>
            <w:r>
              <w:rPr>
                <w:spacing w:val="-5"/>
              </w:rPr>
              <w:t>60</w:t>
            </w:r>
          </w:p>
        </w:tc>
      </w:tr>
    </w:tbl>
    <w:p w14:paraId="4497A796" w14:textId="77777777" w:rsidR="009B0494" w:rsidRDefault="009B0494" w:rsidP="009A260E">
      <w:pPr>
        <w:sectPr w:rsidR="009B0494">
          <w:pgSz w:w="11910" w:h="16840"/>
          <w:pgMar w:top="1600" w:right="1260" w:bottom="1249"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9B" w14:textId="77777777">
        <w:trPr>
          <w:trHeight w:val="508"/>
        </w:trPr>
        <w:tc>
          <w:tcPr>
            <w:tcW w:w="1637" w:type="dxa"/>
          </w:tcPr>
          <w:p w14:paraId="4497A797" w14:textId="77777777" w:rsidR="009B0494" w:rsidRDefault="007F4792" w:rsidP="009A260E">
            <w:pPr>
              <w:pStyle w:val="TableParagraph"/>
              <w:spacing w:before="0"/>
              <w:ind w:left="489"/>
              <w:jc w:val="left"/>
            </w:pPr>
            <w:r>
              <w:rPr>
                <w:spacing w:val="-2"/>
              </w:rPr>
              <w:t>EX316</w:t>
            </w:r>
          </w:p>
        </w:tc>
        <w:tc>
          <w:tcPr>
            <w:tcW w:w="5103" w:type="dxa"/>
          </w:tcPr>
          <w:p w14:paraId="4497A798" w14:textId="77777777" w:rsidR="009B0494" w:rsidRDefault="007F4792" w:rsidP="009A260E">
            <w:pPr>
              <w:pStyle w:val="TableParagraph"/>
              <w:spacing w:before="0"/>
              <w:ind w:left="109"/>
              <w:jc w:val="left"/>
            </w:pPr>
            <w:r>
              <w:t>External</w:t>
            </w:r>
            <w:r>
              <w:rPr>
                <w:spacing w:val="-7"/>
              </w:rPr>
              <w:t xml:space="preserve"> </w:t>
            </w:r>
            <w:r>
              <w:rPr>
                <w:spacing w:val="-2"/>
              </w:rPr>
              <w:t>Study</w:t>
            </w:r>
          </w:p>
        </w:tc>
        <w:tc>
          <w:tcPr>
            <w:tcW w:w="989" w:type="dxa"/>
          </w:tcPr>
          <w:p w14:paraId="4497A799" w14:textId="77777777" w:rsidR="009B0494" w:rsidRDefault="007F4792" w:rsidP="009A260E">
            <w:pPr>
              <w:pStyle w:val="TableParagraph"/>
              <w:spacing w:before="0"/>
              <w:ind w:left="15"/>
            </w:pPr>
            <w:r>
              <w:t>3</w:t>
            </w:r>
          </w:p>
        </w:tc>
        <w:tc>
          <w:tcPr>
            <w:tcW w:w="1287" w:type="dxa"/>
          </w:tcPr>
          <w:p w14:paraId="4497A79A" w14:textId="77777777" w:rsidR="009B0494" w:rsidRDefault="007F4792" w:rsidP="009A260E">
            <w:pPr>
              <w:pStyle w:val="TableParagraph"/>
              <w:spacing w:before="0"/>
              <w:ind w:left="521"/>
              <w:jc w:val="left"/>
            </w:pPr>
            <w:r>
              <w:rPr>
                <w:spacing w:val="-5"/>
              </w:rPr>
              <w:t>60</w:t>
            </w:r>
          </w:p>
        </w:tc>
      </w:tr>
      <w:tr w:rsidR="009B0494" w14:paraId="4497A79D" w14:textId="77777777">
        <w:trPr>
          <w:trHeight w:val="513"/>
        </w:trPr>
        <w:tc>
          <w:tcPr>
            <w:tcW w:w="9016" w:type="dxa"/>
            <w:gridSpan w:val="4"/>
          </w:tcPr>
          <w:p w14:paraId="4497A79C" w14:textId="77777777" w:rsidR="009B0494" w:rsidRDefault="007F4792" w:rsidP="009A260E">
            <w:pPr>
              <w:pStyle w:val="TableParagraph"/>
              <w:spacing w:before="0"/>
              <w:ind w:left="1136" w:right="1121"/>
            </w:pPr>
            <w:r>
              <w:rPr>
                <w:spacing w:val="-5"/>
              </w:rPr>
              <w:lastRenderedPageBreak/>
              <w:t>Or</w:t>
            </w:r>
          </w:p>
        </w:tc>
      </w:tr>
      <w:tr w:rsidR="009B0494" w14:paraId="4497A7A2" w14:textId="77777777">
        <w:trPr>
          <w:trHeight w:val="508"/>
        </w:trPr>
        <w:tc>
          <w:tcPr>
            <w:tcW w:w="1637" w:type="dxa"/>
          </w:tcPr>
          <w:p w14:paraId="4497A79E" w14:textId="77777777" w:rsidR="009B0494" w:rsidRDefault="007F4792" w:rsidP="009A260E">
            <w:pPr>
              <w:pStyle w:val="TableParagraph"/>
              <w:spacing w:before="0"/>
              <w:ind w:left="489"/>
              <w:jc w:val="left"/>
            </w:pPr>
            <w:r>
              <w:rPr>
                <w:spacing w:val="-2"/>
              </w:rPr>
              <w:t>EX306</w:t>
            </w:r>
          </w:p>
        </w:tc>
        <w:tc>
          <w:tcPr>
            <w:tcW w:w="5103" w:type="dxa"/>
          </w:tcPr>
          <w:p w14:paraId="4497A79F" w14:textId="77777777" w:rsidR="009B0494" w:rsidRDefault="007F4792" w:rsidP="009A260E">
            <w:pPr>
              <w:pStyle w:val="TableParagraph"/>
              <w:spacing w:before="0"/>
              <w:jc w:val="left"/>
            </w:pPr>
            <w:r>
              <w:t>External</w:t>
            </w:r>
            <w:r>
              <w:rPr>
                <w:spacing w:val="-7"/>
              </w:rPr>
              <w:t xml:space="preserve"> </w:t>
            </w:r>
            <w:r>
              <w:rPr>
                <w:spacing w:val="-2"/>
              </w:rPr>
              <w:t>Study</w:t>
            </w:r>
          </w:p>
        </w:tc>
        <w:tc>
          <w:tcPr>
            <w:tcW w:w="989" w:type="dxa"/>
          </w:tcPr>
          <w:p w14:paraId="4497A7A0" w14:textId="77777777" w:rsidR="009B0494" w:rsidRDefault="007F4792" w:rsidP="009A260E">
            <w:pPr>
              <w:pStyle w:val="TableParagraph"/>
              <w:spacing w:before="0"/>
              <w:ind w:left="15"/>
            </w:pPr>
            <w:r>
              <w:t>3</w:t>
            </w:r>
          </w:p>
        </w:tc>
        <w:tc>
          <w:tcPr>
            <w:tcW w:w="1287" w:type="dxa"/>
          </w:tcPr>
          <w:p w14:paraId="4497A7A1" w14:textId="77777777" w:rsidR="009B0494" w:rsidRDefault="007F4792" w:rsidP="009A260E">
            <w:pPr>
              <w:pStyle w:val="TableParagraph"/>
              <w:spacing w:before="0"/>
              <w:ind w:left="521"/>
              <w:jc w:val="left"/>
            </w:pPr>
            <w:r>
              <w:rPr>
                <w:spacing w:val="-5"/>
              </w:rPr>
              <w:t>60</w:t>
            </w:r>
          </w:p>
        </w:tc>
      </w:tr>
      <w:tr w:rsidR="009B0494" w14:paraId="4497A7A4" w14:textId="77777777">
        <w:trPr>
          <w:trHeight w:val="508"/>
        </w:trPr>
        <w:tc>
          <w:tcPr>
            <w:tcW w:w="9016" w:type="dxa"/>
            <w:gridSpan w:val="4"/>
          </w:tcPr>
          <w:p w14:paraId="4497A7A3" w14:textId="77777777" w:rsidR="009B0494" w:rsidRDefault="007F4792" w:rsidP="009A260E">
            <w:pPr>
              <w:pStyle w:val="TableParagraph"/>
              <w:spacing w:before="0"/>
              <w:ind w:left="1137" w:right="1119"/>
            </w:pPr>
            <w:r>
              <w:t>And</w:t>
            </w:r>
            <w:r>
              <w:rPr>
                <w:spacing w:val="-6"/>
              </w:rPr>
              <w:t xml:space="preserve"> </w:t>
            </w:r>
            <w:r>
              <w:t>60 credits</w:t>
            </w:r>
            <w:r>
              <w:rPr>
                <w:spacing w:val="-7"/>
              </w:rPr>
              <w:t xml:space="preserve"> </w:t>
            </w:r>
            <w:r>
              <w:t>from</w:t>
            </w:r>
            <w:r>
              <w:rPr>
                <w:spacing w:val="1"/>
              </w:rPr>
              <w:t xml:space="preserve"> </w:t>
            </w:r>
            <w:r>
              <w:t>the</w:t>
            </w:r>
            <w:r>
              <w:rPr>
                <w:spacing w:val="-5"/>
              </w:rPr>
              <w:t xml:space="preserve"> </w:t>
            </w:r>
            <w:r>
              <w:t>compulsory</w:t>
            </w:r>
            <w:r>
              <w:rPr>
                <w:spacing w:val="-7"/>
              </w:rPr>
              <w:t xml:space="preserve"> </w:t>
            </w:r>
            <w:r>
              <w:t>modules</w:t>
            </w:r>
            <w:r>
              <w:rPr>
                <w:spacing w:val="-7"/>
              </w:rPr>
              <w:t xml:space="preserve"> </w:t>
            </w:r>
            <w:r>
              <w:rPr>
                <w:spacing w:val="-2"/>
              </w:rPr>
              <w:t>above.</w:t>
            </w:r>
          </w:p>
        </w:tc>
      </w:tr>
      <w:tr w:rsidR="009B0494" w14:paraId="4497A7A6" w14:textId="77777777">
        <w:trPr>
          <w:trHeight w:val="513"/>
        </w:trPr>
        <w:tc>
          <w:tcPr>
            <w:tcW w:w="9016" w:type="dxa"/>
            <w:gridSpan w:val="4"/>
          </w:tcPr>
          <w:p w14:paraId="4497A7A5" w14:textId="77777777" w:rsidR="009B0494" w:rsidRDefault="007F4792" w:rsidP="009A260E">
            <w:pPr>
              <w:pStyle w:val="TableParagraph"/>
              <w:spacing w:before="0"/>
              <w:ind w:left="1136" w:right="1121"/>
            </w:pPr>
            <w:r>
              <w:rPr>
                <w:spacing w:val="-5"/>
              </w:rPr>
              <w:t>Or</w:t>
            </w:r>
          </w:p>
        </w:tc>
      </w:tr>
      <w:tr w:rsidR="009B0494" w14:paraId="4497A7AB" w14:textId="77777777">
        <w:trPr>
          <w:trHeight w:val="508"/>
        </w:trPr>
        <w:tc>
          <w:tcPr>
            <w:tcW w:w="1637" w:type="dxa"/>
          </w:tcPr>
          <w:p w14:paraId="4497A7A7" w14:textId="77777777" w:rsidR="009B0494" w:rsidRDefault="007F4792" w:rsidP="009A260E">
            <w:pPr>
              <w:pStyle w:val="TableParagraph"/>
              <w:spacing w:before="0"/>
              <w:ind w:left="489"/>
              <w:jc w:val="left"/>
            </w:pPr>
            <w:r>
              <w:rPr>
                <w:spacing w:val="-2"/>
              </w:rPr>
              <w:t>EX316</w:t>
            </w:r>
          </w:p>
        </w:tc>
        <w:tc>
          <w:tcPr>
            <w:tcW w:w="5103" w:type="dxa"/>
          </w:tcPr>
          <w:p w14:paraId="4497A7A8" w14:textId="77777777" w:rsidR="009B0494" w:rsidRDefault="007F4792" w:rsidP="009A260E">
            <w:pPr>
              <w:pStyle w:val="TableParagraph"/>
              <w:spacing w:before="0"/>
              <w:jc w:val="left"/>
            </w:pPr>
            <w:r>
              <w:t>External</w:t>
            </w:r>
            <w:r>
              <w:rPr>
                <w:spacing w:val="-7"/>
              </w:rPr>
              <w:t xml:space="preserve"> </w:t>
            </w:r>
            <w:r>
              <w:rPr>
                <w:spacing w:val="-2"/>
              </w:rPr>
              <w:t>Study</w:t>
            </w:r>
          </w:p>
        </w:tc>
        <w:tc>
          <w:tcPr>
            <w:tcW w:w="989" w:type="dxa"/>
          </w:tcPr>
          <w:p w14:paraId="4497A7A9" w14:textId="77777777" w:rsidR="009B0494" w:rsidRDefault="007F4792" w:rsidP="009A260E">
            <w:pPr>
              <w:pStyle w:val="TableParagraph"/>
              <w:spacing w:before="0"/>
              <w:ind w:left="15"/>
            </w:pPr>
            <w:r>
              <w:t>3</w:t>
            </w:r>
          </w:p>
        </w:tc>
        <w:tc>
          <w:tcPr>
            <w:tcW w:w="1287" w:type="dxa"/>
          </w:tcPr>
          <w:p w14:paraId="4497A7AA" w14:textId="77777777" w:rsidR="009B0494" w:rsidRDefault="007F4792" w:rsidP="009A260E">
            <w:pPr>
              <w:pStyle w:val="TableParagraph"/>
              <w:spacing w:before="0"/>
              <w:ind w:left="521"/>
              <w:jc w:val="left"/>
            </w:pPr>
            <w:r>
              <w:rPr>
                <w:spacing w:val="-5"/>
              </w:rPr>
              <w:t>60</w:t>
            </w:r>
          </w:p>
        </w:tc>
      </w:tr>
      <w:tr w:rsidR="009B0494" w14:paraId="4497A7AD" w14:textId="77777777">
        <w:trPr>
          <w:trHeight w:val="508"/>
        </w:trPr>
        <w:tc>
          <w:tcPr>
            <w:tcW w:w="9016" w:type="dxa"/>
            <w:gridSpan w:val="4"/>
          </w:tcPr>
          <w:p w14:paraId="4497A7AC" w14:textId="77777777" w:rsidR="009B0494" w:rsidRDefault="007F4792" w:rsidP="009A260E">
            <w:pPr>
              <w:pStyle w:val="TableParagraph"/>
              <w:spacing w:before="0"/>
              <w:ind w:left="1137" w:right="1120"/>
            </w:pPr>
            <w:r>
              <w:t>And</w:t>
            </w:r>
            <w:r>
              <w:rPr>
                <w:spacing w:val="-5"/>
              </w:rPr>
              <w:t xml:space="preserve"> </w:t>
            </w:r>
            <w:r>
              <w:t>60</w:t>
            </w:r>
            <w:r>
              <w:rPr>
                <w:spacing w:val="-1"/>
              </w:rPr>
              <w:t xml:space="preserve"> </w:t>
            </w:r>
            <w:r>
              <w:t>credits</w:t>
            </w:r>
            <w:r>
              <w:rPr>
                <w:spacing w:val="-7"/>
              </w:rPr>
              <w:t xml:space="preserve"> </w:t>
            </w:r>
            <w:r>
              <w:t>from</w:t>
            </w:r>
            <w:r>
              <w:rPr>
                <w:spacing w:val="1"/>
              </w:rPr>
              <w:t xml:space="preserve"> </w:t>
            </w:r>
            <w:r>
              <w:t>the</w:t>
            </w:r>
            <w:r>
              <w:rPr>
                <w:spacing w:val="-5"/>
              </w:rPr>
              <w:t xml:space="preserve"> </w:t>
            </w:r>
            <w:r>
              <w:t>compulsory</w:t>
            </w:r>
            <w:r>
              <w:rPr>
                <w:spacing w:val="-7"/>
              </w:rPr>
              <w:t xml:space="preserve"> </w:t>
            </w:r>
            <w:r>
              <w:t>modules</w:t>
            </w:r>
            <w:r>
              <w:rPr>
                <w:spacing w:val="-6"/>
              </w:rPr>
              <w:t xml:space="preserve"> </w:t>
            </w:r>
            <w:r>
              <w:rPr>
                <w:spacing w:val="-2"/>
              </w:rPr>
              <w:t>above.</w:t>
            </w:r>
          </w:p>
        </w:tc>
      </w:tr>
    </w:tbl>
    <w:p w14:paraId="4497A7AE" w14:textId="77777777" w:rsidR="009B0494" w:rsidRDefault="009B0494" w:rsidP="009A260E">
      <w:pPr>
        <w:pStyle w:val="BodyText"/>
        <w:rPr>
          <w:b/>
          <w:sz w:val="16"/>
        </w:rPr>
      </w:pPr>
    </w:p>
    <w:p w14:paraId="4497A7AF" w14:textId="77777777" w:rsidR="009B0494" w:rsidRDefault="007F4792" w:rsidP="009A260E">
      <w:pPr>
        <w:pStyle w:val="ListParagraph"/>
        <w:numPr>
          <w:ilvl w:val="0"/>
          <w:numId w:val="50"/>
        </w:numPr>
        <w:tabs>
          <w:tab w:val="left" w:pos="547"/>
          <w:tab w:val="left" w:pos="548"/>
        </w:tabs>
        <w:rPr>
          <w:b/>
        </w:rPr>
      </w:pPr>
      <w:r>
        <w:rPr>
          <w:b/>
        </w:rPr>
        <w:t>Fourth</w:t>
      </w:r>
      <w:r>
        <w:rPr>
          <w:b/>
          <w:spacing w:val="-6"/>
        </w:rPr>
        <w:t xml:space="preserve"> </w:t>
      </w:r>
      <w:r>
        <w:rPr>
          <w:b/>
          <w:spacing w:val="-4"/>
        </w:rPr>
        <w:t>Year</w:t>
      </w:r>
    </w:p>
    <w:p w14:paraId="4497A7B0" w14:textId="77777777" w:rsidR="009B0494" w:rsidRDefault="007F4792" w:rsidP="009A260E">
      <w:pPr>
        <w:pStyle w:val="BodyText"/>
        <w:spacing w:line="237" w:lineRule="auto"/>
        <w:ind w:left="120" w:right="174" w:hanging="1"/>
      </w:pP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 120</w:t>
      </w:r>
      <w:r>
        <w:rPr>
          <w:spacing w:val="-4"/>
        </w:rPr>
        <w:t xml:space="preserve"> </w:t>
      </w:r>
      <w:r>
        <w:t>credits</w:t>
      </w:r>
      <w:r>
        <w:rPr>
          <w:spacing w:val="-1"/>
        </w:rPr>
        <w:t xml:space="preserve"> </w:t>
      </w:r>
      <w:r>
        <w:t>as</w:t>
      </w:r>
      <w:r>
        <w:rPr>
          <w:spacing w:val="-6"/>
        </w:rPr>
        <w:t xml:space="preserve"> </w:t>
      </w:r>
      <w:r>
        <w:t>follows</w:t>
      </w:r>
      <w:r>
        <w:rPr>
          <w:spacing w:val="-1"/>
        </w:rPr>
        <w:t xml:space="preserve"> </w:t>
      </w:r>
      <w:r>
        <w:t>with</w:t>
      </w:r>
      <w:r>
        <w:rPr>
          <w:spacing w:val="-4"/>
        </w:rPr>
        <w:t xml:space="preserve"> </w:t>
      </w:r>
      <w:r>
        <w:t>40 credits chosen from List A and 60 credits from List B with at Least 100 credits at Level 4.</w:t>
      </w:r>
    </w:p>
    <w:p w14:paraId="4497A7B1" w14:textId="77777777" w:rsidR="009B0494" w:rsidRDefault="009B0494" w:rsidP="009A260E">
      <w:pPr>
        <w:pStyle w:val="BodyText"/>
      </w:pPr>
    </w:p>
    <w:p w14:paraId="4497A7B2"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A7B3"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B8" w14:textId="77777777">
        <w:trPr>
          <w:trHeight w:val="513"/>
        </w:trPr>
        <w:tc>
          <w:tcPr>
            <w:tcW w:w="1637" w:type="dxa"/>
          </w:tcPr>
          <w:p w14:paraId="4497A7B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7B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7B6" w14:textId="77777777" w:rsidR="009B0494" w:rsidRDefault="007F4792" w:rsidP="009A260E">
            <w:pPr>
              <w:pStyle w:val="TableParagraph"/>
              <w:spacing w:before="0"/>
              <w:ind w:left="198" w:right="181"/>
              <w:rPr>
                <w:b/>
              </w:rPr>
            </w:pPr>
            <w:r>
              <w:rPr>
                <w:b/>
                <w:spacing w:val="-4"/>
              </w:rPr>
              <w:t>Level</w:t>
            </w:r>
          </w:p>
        </w:tc>
        <w:tc>
          <w:tcPr>
            <w:tcW w:w="1287" w:type="dxa"/>
          </w:tcPr>
          <w:p w14:paraId="4497A7B7" w14:textId="77777777" w:rsidR="009B0494" w:rsidRDefault="007F4792" w:rsidP="009A260E">
            <w:pPr>
              <w:pStyle w:val="TableParagraph"/>
              <w:spacing w:before="0"/>
              <w:ind w:left="246" w:right="239"/>
              <w:rPr>
                <w:b/>
              </w:rPr>
            </w:pPr>
            <w:r>
              <w:rPr>
                <w:b/>
                <w:spacing w:val="-2"/>
              </w:rPr>
              <w:t>Credits</w:t>
            </w:r>
          </w:p>
        </w:tc>
      </w:tr>
      <w:tr w:rsidR="009B0494" w14:paraId="4497A7BD" w14:textId="77777777">
        <w:trPr>
          <w:trHeight w:val="508"/>
        </w:trPr>
        <w:tc>
          <w:tcPr>
            <w:tcW w:w="1637" w:type="dxa"/>
          </w:tcPr>
          <w:p w14:paraId="4497A7B9" w14:textId="77777777" w:rsidR="009B0494" w:rsidRDefault="007F4792" w:rsidP="009A260E">
            <w:pPr>
              <w:pStyle w:val="TableParagraph"/>
              <w:spacing w:before="0"/>
              <w:ind w:left="117" w:right="103"/>
            </w:pPr>
            <w:r>
              <w:rPr>
                <w:spacing w:val="-4"/>
              </w:rPr>
              <w:t>B1455</w:t>
            </w:r>
          </w:p>
        </w:tc>
        <w:tc>
          <w:tcPr>
            <w:tcW w:w="5103" w:type="dxa"/>
          </w:tcPr>
          <w:p w14:paraId="4497A7BA" w14:textId="77777777" w:rsidR="009B0494" w:rsidRDefault="007F4792" w:rsidP="009A260E">
            <w:pPr>
              <w:pStyle w:val="TableParagraph"/>
              <w:spacing w:before="0"/>
              <w:ind w:left="109"/>
              <w:jc w:val="left"/>
            </w:pPr>
            <w:r>
              <w:t>Dissertation</w:t>
            </w:r>
            <w:r>
              <w:rPr>
                <w:spacing w:val="-7"/>
              </w:rPr>
              <w:t xml:space="preserve"> </w:t>
            </w:r>
            <w:r>
              <w:t>Research</w:t>
            </w:r>
            <w:r>
              <w:rPr>
                <w:spacing w:val="-10"/>
              </w:rPr>
              <w:t xml:space="preserve"> </w:t>
            </w:r>
            <w:r>
              <w:rPr>
                <w:spacing w:val="-2"/>
              </w:rPr>
              <w:t>Skills</w:t>
            </w:r>
          </w:p>
        </w:tc>
        <w:tc>
          <w:tcPr>
            <w:tcW w:w="989" w:type="dxa"/>
          </w:tcPr>
          <w:p w14:paraId="4497A7BB" w14:textId="77777777" w:rsidR="009B0494" w:rsidRDefault="007F4792" w:rsidP="009A260E">
            <w:pPr>
              <w:pStyle w:val="TableParagraph"/>
              <w:spacing w:before="0"/>
              <w:ind w:left="15"/>
            </w:pPr>
            <w:r>
              <w:t>4</w:t>
            </w:r>
          </w:p>
        </w:tc>
        <w:tc>
          <w:tcPr>
            <w:tcW w:w="1287" w:type="dxa"/>
          </w:tcPr>
          <w:p w14:paraId="4497A7BC" w14:textId="77777777" w:rsidR="009B0494" w:rsidRDefault="007F4792" w:rsidP="009A260E">
            <w:pPr>
              <w:pStyle w:val="TableParagraph"/>
              <w:spacing w:before="0"/>
              <w:ind w:left="246" w:right="230"/>
            </w:pPr>
            <w:r>
              <w:rPr>
                <w:spacing w:val="-5"/>
              </w:rPr>
              <w:t>20</w:t>
            </w:r>
          </w:p>
        </w:tc>
      </w:tr>
    </w:tbl>
    <w:p w14:paraId="4497A7BE" w14:textId="77777777" w:rsidR="009B0494" w:rsidRDefault="009B0494" w:rsidP="009A260E">
      <w:pPr>
        <w:pStyle w:val="BodyText"/>
        <w:rPr>
          <w:b/>
        </w:rPr>
      </w:pPr>
    </w:p>
    <w:p w14:paraId="4497A7BF" w14:textId="77777777" w:rsidR="009B0494" w:rsidRDefault="007F4792" w:rsidP="009A260E">
      <w:pPr>
        <w:ind w:left="120"/>
        <w:rPr>
          <w:b/>
        </w:rPr>
      </w:pPr>
      <w:r>
        <w:rPr>
          <w:b/>
        </w:rPr>
        <w:t>List</w:t>
      </w:r>
      <w:r>
        <w:rPr>
          <w:b/>
          <w:spacing w:val="1"/>
        </w:rPr>
        <w:t xml:space="preserve"> </w:t>
      </w:r>
      <w:r>
        <w:rPr>
          <w:b/>
          <w:spacing w:val="-10"/>
        </w:rPr>
        <w:t>A</w:t>
      </w:r>
    </w:p>
    <w:p w14:paraId="4497A7C0"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7C5" w14:textId="77777777">
        <w:trPr>
          <w:trHeight w:val="513"/>
        </w:trPr>
        <w:tc>
          <w:tcPr>
            <w:tcW w:w="1637" w:type="dxa"/>
          </w:tcPr>
          <w:p w14:paraId="4497A7C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7C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7C3" w14:textId="77777777" w:rsidR="009B0494" w:rsidRDefault="007F4792" w:rsidP="009A260E">
            <w:pPr>
              <w:pStyle w:val="TableParagraph"/>
              <w:spacing w:before="0"/>
              <w:ind w:left="198" w:right="181"/>
              <w:rPr>
                <w:b/>
              </w:rPr>
            </w:pPr>
            <w:r>
              <w:rPr>
                <w:b/>
                <w:spacing w:val="-4"/>
              </w:rPr>
              <w:t>Level</w:t>
            </w:r>
          </w:p>
        </w:tc>
        <w:tc>
          <w:tcPr>
            <w:tcW w:w="1287" w:type="dxa"/>
          </w:tcPr>
          <w:p w14:paraId="4497A7C4" w14:textId="77777777" w:rsidR="009B0494" w:rsidRDefault="007F4792" w:rsidP="009A260E">
            <w:pPr>
              <w:pStyle w:val="TableParagraph"/>
              <w:spacing w:before="0"/>
              <w:ind w:left="246" w:right="239"/>
              <w:rPr>
                <w:b/>
              </w:rPr>
            </w:pPr>
            <w:r>
              <w:rPr>
                <w:b/>
                <w:spacing w:val="-2"/>
              </w:rPr>
              <w:t>Credits</w:t>
            </w:r>
          </w:p>
        </w:tc>
      </w:tr>
      <w:tr w:rsidR="009B0494" w14:paraId="4497A7C7" w14:textId="77777777">
        <w:trPr>
          <w:trHeight w:val="508"/>
        </w:trPr>
        <w:tc>
          <w:tcPr>
            <w:tcW w:w="9016" w:type="dxa"/>
            <w:gridSpan w:val="4"/>
          </w:tcPr>
          <w:p w14:paraId="4497A7C6" w14:textId="77777777" w:rsidR="009B0494" w:rsidRDefault="007F4792" w:rsidP="009A260E">
            <w:pPr>
              <w:pStyle w:val="TableParagraph"/>
              <w:spacing w:before="0"/>
              <w:ind w:left="1130" w:right="1121"/>
            </w:pPr>
            <w:r>
              <w:rPr>
                <w:spacing w:val="-2"/>
              </w:rPr>
              <w:t>Either</w:t>
            </w:r>
          </w:p>
        </w:tc>
      </w:tr>
      <w:tr w:rsidR="009B0494" w14:paraId="4497A7CC" w14:textId="77777777">
        <w:trPr>
          <w:trHeight w:val="508"/>
        </w:trPr>
        <w:tc>
          <w:tcPr>
            <w:tcW w:w="1637" w:type="dxa"/>
          </w:tcPr>
          <w:p w14:paraId="4497A7C8" w14:textId="77777777" w:rsidR="009B0494" w:rsidRDefault="007F4792" w:rsidP="009A260E">
            <w:pPr>
              <w:pStyle w:val="TableParagraph"/>
              <w:spacing w:before="0"/>
              <w:ind w:left="117" w:right="103"/>
            </w:pPr>
            <w:r>
              <w:rPr>
                <w:spacing w:val="-4"/>
              </w:rPr>
              <w:t>B1449</w:t>
            </w:r>
          </w:p>
        </w:tc>
        <w:tc>
          <w:tcPr>
            <w:tcW w:w="5103" w:type="dxa"/>
          </w:tcPr>
          <w:p w14:paraId="4497A7C9" w14:textId="77777777" w:rsidR="009B0494" w:rsidRDefault="007F4792" w:rsidP="009A260E">
            <w:pPr>
              <w:pStyle w:val="TableParagraph"/>
              <w:spacing w:before="0"/>
              <w:ind w:left="109"/>
              <w:jc w:val="left"/>
            </w:pPr>
            <w:r>
              <w:rPr>
                <w:spacing w:val="-2"/>
              </w:rPr>
              <w:t>Nutrition</w:t>
            </w:r>
          </w:p>
        </w:tc>
        <w:tc>
          <w:tcPr>
            <w:tcW w:w="989" w:type="dxa"/>
          </w:tcPr>
          <w:p w14:paraId="4497A7CA" w14:textId="77777777" w:rsidR="009B0494" w:rsidRDefault="007F4792" w:rsidP="009A260E">
            <w:pPr>
              <w:pStyle w:val="TableParagraph"/>
              <w:spacing w:before="0"/>
              <w:ind w:left="15"/>
            </w:pPr>
            <w:r>
              <w:t>4</w:t>
            </w:r>
          </w:p>
        </w:tc>
        <w:tc>
          <w:tcPr>
            <w:tcW w:w="1287" w:type="dxa"/>
          </w:tcPr>
          <w:p w14:paraId="4497A7CB" w14:textId="77777777" w:rsidR="009B0494" w:rsidRDefault="007F4792" w:rsidP="009A260E">
            <w:pPr>
              <w:pStyle w:val="TableParagraph"/>
              <w:spacing w:before="0"/>
              <w:ind w:left="246" w:right="230"/>
            </w:pPr>
            <w:r>
              <w:rPr>
                <w:spacing w:val="-5"/>
              </w:rPr>
              <w:t>20</w:t>
            </w:r>
          </w:p>
        </w:tc>
      </w:tr>
      <w:tr w:rsidR="009B0494" w14:paraId="4497A7D1" w14:textId="77777777">
        <w:trPr>
          <w:trHeight w:val="513"/>
        </w:trPr>
        <w:tc>
          <w:tcPr>
            <w:tcW w:w="1637" w:type="dxa"/>
          </w:tcPr>
          <w:p w14:paraId="4497A7CD" w14:textId="77777777" w:rsidR="009B0494" w:rsidRDefault="007F4792" w:rsidP="009A260E">
            <w:pPr>
              <w:pStyle w:val="TableParagraph"/>
              <w:spacing w:before="0"/>
              <w:ind w:left="117" w:right="103"/>
            </w:pPr>
            <w:r>
              <w:rPr>
                <w:spacing w:val="-4"/>
              </w:rPr>
              <w:t>B1408</w:t>
            </w:r>
          </w:p>
        </w:tc>
        <w:tc>
          <w:tcPr>
            <w:tcW w:w="5103" w:type="dxa"/>
          </w:tcPr>
          <w:p w14:paraId="4497A7CE" w14:textId="77777777" w:rsidR="009B0494" w:rsidRDefault="007F4792" w:rsidP="009A260E">
            <w:pPr>
              <w:pStyle w:val="TableParagraph"/>
              <w:spacing w:before="0" w:line="254" w:lineRule="exact"/>
              <w:jc w:val="left"/>
            </w:pPr>
            <w:r>
              <w:t>Practical</w:t>
            </w:r>
            <w:r>
              <w:rPr>
                <w:spacing w:val="-10"/>
              </w:rPr>
              <w:t xml:space="preserve"> </w:t>
            </w:r>
            <w:r>
              <w:t>Project</w:t>
            </w:r>
            <w:r>
              <w:rPr>
                <w:spacing w:val="-4"/>
              </w:rPr>
              <w:t xml:space="preserve"> </w:t>
            </w:r>
            <w:r>
              <w:t>in</w:t>
            </w:r>
            <w:r>
              <w:rPr>
                <w:spacing w:val="-3"/>
              </w:rPr>
              <w:t xml:space="preserve"> </w:t>
            </w:r>
            <w:r>
              <w:t>Sport</w:t>
            </w:r>
            <w:r>
              <w:rPr>
                <w:spacing w:val="-8"/>
              </w:rPr>
              <w:t xml:space="preserve"> </w:t>
            </w:r>
            <w:r>
              <w:t>and</w:t>
            </w:r>
            <w:r>
              <w:rPr>
                <w:spacing w:val="-7"/>
              </w:rPr>
              <w:t xml:space="preserve"> </w:t>
            </w:r>
            <w:r>
              <w:t>Physical</w:t>
            </w:r>
            <w:r>
              <w:rPr>
                <w:spacing w:val="-5"/>
              </w:rPr>
              <w:t xml:space="preserve"> </w:t>
            </w:r>
            <w:r>
              <w:t xml:space="preserve">Activity </w:t>
            </w:r>
            <w:r>
              <w:rPr>
                <w:spacing w:val="-2"/>
              </w:rPr>
              <w:t>Development</w:t>
            </w:r>
          </w:p>
        </w:tc>
        <w:tc>
          <w:tcPr>
            <w:tcW w:w="989" w:type="dxa"/>
          </w:tcPr>
          <w:p w14:paraId="4497A7CF" w14:textId="77777777" w:rsidR="009B0494" w:rsidRDefault="007F4792" w:rsidP="009A260E">
            <w:pPr>
              <w:pStyle w:val="TableParagraph"/>
              <w:spacing w:before="0"/>
              <w:ind w:left="15"/>
            </w:pPr>
            <w:r>
              <w:t>4</w:t>
            </w:r>
          </w:p>
        </w:tc>
        <w:tc>
          <w:tcPr>
            <w:tcW w:w="1287" w:type="dxa"/>
          </w:tcPr>
          <w:p w14:paraId="4497A7D0" w14:textId="77777777" w:rsidR="009B0494" w:rsidRDefault="007F4792" w:rsidP="009A260E">
            <w:pPr>
              <w:pStyle w:val="TableParagraph"/>
              <w:spacing w:before="0"/>
              <w:ind w:left="246" w:right="230"/>
            </w:pPr>
            <w:r>
              <w:rPr>
                <w:spacing w:val="-5"/>
              </w:rPr>
              <w:t>20</w:t>
            </w:r>
          </w:p>
        </w:tc>
      </w:tr>
      <w:tr w:rsidR="009B0494" w14:paraId="4497A7D3" w14:textId="77777777">
        <w:trPr>
          <w:trHeight w:val="508"/>
        </w:trPr>
        <w:tc>
          <w:tcPr>
            <w:tcW w:w="9016" w:type="dxa"/>
            <w:gridSpan w:val="4"/>
          </w:tcPr>
          <w:p w14:paraId="4497A7D2" w14:textId="77777777" w:rsidR="009B0494" w:rsidRDefault="007F4792" w:rsidP="009A260E">
            <w:pPr>
              <w:pStyle w:val="TableParagraph"/>
              <w:spacing w:before="0"/>
              <w:ind w:left="1136" w:right="1121"/>
            </w:pPr>
            <w:r>
              <w:rPr>
                <w:spacing w:val="-5"/>
              </w:rPr>
              <w:t>Or</w:t>
            </w:r>
          </w:p>
        </w:tc>
      </w:tr>
      <w:tr w:rsidR="009B0494" w14:paraId="4497A7D8" w14:textId="77777777">
        <w:trPr>
          <w:trHeight w:val="508"/>
        </w:trPr>
        <w:tc>
          <w:tcPr>
            <w:tcW w:w="1637" w:type="dxa"/>
          </w:tcPr>
          <w:p w14:paraId="4497A7D4" w14:textId="77777777" w:rsidR="009B0494" w:rsidRDefault="007F4792" w:rsidP="009A260E">
            <w:pPr>
              <w:pStyle w:val="TableParagraph"/>
              <w:spacing w:before="0"/>
              <w:ind w:left="117" w:right="103"/>
            </w:pPr>
            <w:r>
              <w:rPr>
                <w:spacing w:val="-4"/>
              </w:rPr>
              <w:t>B1480</w:t>
            </w:r>
          </w:p>
        </w:tc>
        <w:tc>
          <w:tcPr>
            <w:tcW w:w="5103" w:type="dxa"/>
          </w:tcPr>
          <w:p w14:paraId="4497A7D5" w14:textId="77777777" w:rsidR="009B0494" w:rsidRDefault="007F4792" w:rsidP="009A260E">
            <w:pPr>
              <w:pStyle w:val="TableParagraph"/>
              <w:spacing w:before="0"/>
              <w:ind w:left="109"/>
              <w:jc w:val="left"/>
              <w:rPr>
                <w:b/>
              </w:rPr>
            </w:pPr>
            <w:r>
              <w:t>Dissertation</w:t>
            </w:r>
            <w:r>
              <w:rPr>
                <w:spacing w:val="-2"/>
              </w:rPr>
              <w:t xml:space="preserve"> </w:t>
            </w:r>
            <w:r>
              <w:t>in</w:t>
            </w:r>
            <w:r>
              <w:rPr>
                <w:spacing w:val="-1"/>
              </w:rPr>
              <w:t xml:space="preserve"> </w:t>
            </w:r>
            <w:r>
              <w:t>Sport</w:t>
            </w:r>
            <w:r>
              <w:rPr>
                <w:spacing w:val="-7"/>
              </w:rPr>
              <w:t xml:space="preserve"> </w:t>
            </w:r>
            <w:r>
              <w:t>and</w:t>
            </w:r>
            <w:r>
              <w:rPr>
                <w:spacing w:val="-6"/>
              </w:rPr>
              <w:t xml:space="preserve"> </w:t>
            </w:r>
            <w:r>
              <w:t>Physical</w:t>
            </w:r>
            <w:r>
              <w:rPr>
                <w:spacing w:val="-9"/>
              </w:rPr>
              <w:t xml:space="preserve"> </w:t>
            </w:r>
            <w:r>
              <w:t>Activity</w:t>
            </w:r>
            <w:r>
              <w:rPr>
                <w:spacing w:val="-3"/>
              </w:rPr>
              <w:t xml:space="preserve"> </w:t>
            </w:r>
            <w:r>
              <w:rPr>
                <w:b/>
                <w:spacing w:val="-10"/>
              </w:rPr>
              <w:t>*</w:t>
            </w:r>
          </w:p>
        </w:tc>
        <w:tc>
          <w:tcPr>
            <w:tcW w:w="989" w:type="dxa"/>
          </w:tcPr>
          <w:p w14:paraId="4497A7D6" w14:textId="77777777" w:rsidR="009B0494" w:rsidRDefault="007F4792" w:rsidP="009A260E">
            <w:pPr>
              <w:pStyle w:val="TableParagraph"/>
              <w:spacing w:before="0"/>
              <w:ind w:left="15"/>
            </w:pPr>
            <w:r>
              <w:t>4</w:t>
            </w:r>
          </w:p>
        </w:tc>
        <w:tc>
          <w:tcPr>
            <w:tcW w:w="1287" w:type="dxa"/>
          </w:tcPr>
          <w:p w14:paraId="4497A7D7" w14:textId="77777777" w:rsidR="009B0494" w:rsidRDefault="007F4792" w:rsidP="009A260E">
            <w:pPr>
              <w:pStyle w:val="TableParagraph"/>
              <w:spacing w:before="0"/>
              <w:ind w:left="246" w:right="230"/>
            </w:pPr>
            <w:r>
              <w:rPr>
                <w:spacing w:val="-5"/>
              </w:rPr>
              <w:t>20</w:t>
            </w:r>
          </w:p>
        </w:tc>
      </w:tr>
      <w:tr w:rsidR="009B0494" w14:paraId="4497A7DA" w14:textId="77777777">
        <w:trPr>
          <w:trHeight w:val="513"/>
        </w:trPr>
        <w:tc>
          <w:tcPr>
            <w:tcW w:w="9016" w:type="dxa"/>
            <w:gridSpan w:val="4"/>
          </w:tcPr>
          <w:p w14:paraId="4497A7D9" w14:textId="77777777" w:rsidR="009B0494" w:rsidRDefault="007F4792" w:rsidP="009A260E">
            <w:pPr>
              <w:pStyle w:val="TableParagraph"/>
              <w:spacing w:before="0"/>
              <w:ind w:left="1127" w:right="1121"/>
            </w:pPr>
            <w:r>
              <w:t>And</w:t>
            </w:r>
            <w:r>
              <w:rPr>
                <w:spacing w:val="-8"/>
              </w:rPr>
              <w:t xml:space="preserve"> </w:t>
            </w:r>
            <w:r>
              <w:t>20 credits</w:t>
            </w:r>
            <w:r>
              <w:rPr>
                <w:spacing w:val="-3"/>
              </w:rPr>
              <w:t xml:space="preserve"> </w:t>
            </w:r>
            <w:r>
              <w:t xml:space="preserve">chosen </w:t>
            </w:r>
            <w:r>
              <w:rPr>
                <w:spacing w:val="-4"/>
              </w:rPr>
              <w:t>from</w:t>
            </w:r>
          </w:p>
        </w:tc>
      </w:tr>
      <w:tr w:rsidR="009B0494" w14:paraId="4497A7DF" w14:textId="77777777">
        <w:trPr>
          <w:trHeight w:val="508"/>
        </w:trPr>
        <w:tc>
          <w:tcPr>
            <w:tcW w:w="1637" w:type="dxa"/>
          </w:tcPr>
          <w:p w14:paraId="4497A7DB" w14:textId="77777777" w:rsidR="009B0494" w:rsidRDefault="007F4792" w:rsidP="009A260E">
            <w:pPr>
              <w:pStyle w:val="TableParagraph"/>
              <w:spacing w:before="0"/>
              <w:ind w:left="117" w:right="103"/>
            </w:pPr>
            <w:r>
              <w:rPr>
                <w:spacing w:val="-4"/>
              </w:rPr>
              <w:t>B1449</w:t>
            </w:r>
          </w:p>
        </w:tc>
        <w:tc>
          <w:tcPr>
            <w:tcW w:w="5103" w:type="dxa"/>
          </w:tcPr>
          <w:p w14:paraId="4497A7DC" w14:textId="77777777" w:rsidR="009B0494" w:rsidRDefault="007F4792" w:rsidP="009A260E">
            <w:pPr>
              <w:pStyle w:val="TableParagraph"/>
              <w:spacing w:before="0"/>
              <w:ind w:left="109"/>
              <w:jc w:val="left"/>
            </w:pPr>
            <w:r>
              <w:rPr>
                <w:spacing w:val="-2"/>
              </w:rPr>
              <w:t>Nutrition</w:t>
            </w:r>
          </w:p>
        </w:tc>
        <w:tc>
          <w:tcPr>
            <w:tcW w:w="989" w:type="dxa"/>
          </w:tcPr>
          <w:p w14:paraId="4497A7DD" w14:textId="77777777" w:rsidR="009B0494" w:rsidRDefault="007F4792" w:rsidP="009A260E">
            <w:pPr>
              <w:pStyle w:val="TableParagraph"/>
              <w:spacing w:before="0"/>
              <w:ind w:left="15"/>
            </w:pPr>
            <w:r>
              <w:t>4</w:t>
            </w:r>
          </w:p>
        </w:tc>
        <w:tc>
          <w:tcPr>
            <w:tcW w:w="1287" w:type="dxa"/>
          </w:tcPr>
          <w:p w14:paraId="4497A7DE" w14:textId="77777777" w:rsidR="009B0494" w:rsidRDefault="007F4792" w:rsidP="009A260E">
            <w:pPr>
              <w:pStyle w:val="TableParagraph"/>
              <w:spacing w:before="0"/>
              <w:ind w:left="246" w:right="230"/>
            </w:pPr>
            <w:r>
              <w:rPr>
                <w:spacing w:val="-5"/>
              </w:rPr>
              <w:t>20</w:t>
            </w:r>
          </w:p>
        </w:tc>
      </w:tr>
      <w:tr w:rsidR="009B0494" w14:paraId="4497A7E4" w14:textId="77777777">
        <w:trPr>
          <w:trHeight w:val="508"/>
        </w:trPr>
        <w:tc>
          <w:tcPr>
            <w:tcW w:w="1637" w:type="dxa"/>
          </w:tcPr>
          <w:p w14:paraId="4497A7E0" w14:textId="77777777" w:rsidR="009B0494" w:rsidRDefault="007F4792" w:rsidP="009A260E">
            <w:pPr>
              <w:pStyle w:val="TableParagraph"/>
              <w:spacing w:before="0"/>
              <w:ind w:left="117" w:right="103"/>
            </w:pPr>
            <w:r>
              <w:rPr>
                <w:spacing w:val="-4"/>
              </w:rPr>
              <w:t>B1408</w:t>
            </w:r>
          </w:p>
        </w:tc>
        <w:tc>
          <w:tcPr>
            <w:tcW w:w="5103" w:type="dxa"/>
          </w:tcPr>
          <w:p w14:paraId="4497A7E1" w14:textId="77777777" w:rsidR="009B0494" w:rsidRDefault="007F4792" w:rsidP="009A260E">
            <w:pPr>
              <w:pStyle w:val="TableParagraph"/>
              <w:spacing w:before="0" w:line="254" w:lineRule="exact"/>
              <w:jc w:val="left"/>
            </w:pPr>
            <w:r>
              <w:t>Practical</w:t>
            </w:r>
            <w:r>
              <w:rPr>
                <w:spacing w:val="-10"/>
              </w:rPr>
              <w:t xml:space="preserve"> </w:t>
            </w:r>
            <w:r>
              <w:t>Project</w:t>
            </w:r>
            <w:r>
              <w:rPr>
                <w:spacing w:val="-4"/>
              </w:rPr>
              <w:t xml:space="preserve"> </w:t>
            </w:r>
            <w:r>
              <w:t>in</w:t>
            </w:r>
            <w:r>
              <w:rPr>
                <w:spacing w:val="-3"/>
              </w:rPr>
              <w:t xml:space="preserve"> </w:t>
            </w:r>
            <w:r>
              <w:t>Sport</w:t>
            </w:r>
            <w:r>
              <w:rPr>
                <w:spacing w:val="-8"/>
              </w:rPr>
              <w:t xml:space="preserve"> </w:t>
            </w:r>
            <w:r>
              <w:t>and</w:t>
            </w:r>
            <w:r>
              <w:rPr>
                <w:spacing w:val="-7"/>
              </w:rPr>
              <w:t xml:space="preserve"> </w:t>
            </w:r>
            <w:r>
              <w:t>Physical</w:t>
            </w:r>
            <w:r>
              <w:rPr>
                <w:spacing w:val="-5"/>
              </w:rPr>
              <w:t xml:space="preserve"> </w:t>
            </w:r>
            <w:r>
              <w:t xml:space="preserve">Activity </w:t>
            </w:r>
            <w:r>
              <w:rPr>
                <w:spacing w:val="-2"/>
              </w:rPr>
              <w:t>Development</w:t>
            </w:r>
          </w:p>
        </w:tc>
        <w:tc>
          <w:tcPr>
            <w:tcW w:w="989" w:type="dxa"/>
          </w:tcPr>
          <w:p w14:paraId="4497A7E2" w14:textId="77777777" w:rsidR="009B0494" w:rsidRDefault="007F4792" w:rsidP="009A260E">
            <w:pPr>
              <w:pStyle w:val="TableParagraph"/>
              <w:spacing w:before="0"/>
              <w:ind w:left="15"/>
            </w:pPr>
            <w:r>
              <w:t>4</w:t>
            </w:r>
          </w:p>
        </w:tc>
        <w:tc>
          <w:tcPr>
            <w:tcW w:w="1287" w:type="dxa"/>
          </w:tcPr>
          <w:p w14:paraId="4497A7E3" w14:textId="77777777" w:rsidR="009B0494" w:rsidRDefault="007F4792" w:rsidP="009A260E">
            <w:pPr>
              <w:pStyle w:val="TableParagraph"/>
              <w:spacing w:before="0"/>
              <w:ind w:left="246" w:right="230"/>
            </w:pPr>
            <w:r>
              <w:rPr>
                <w:spacing w:val="-5"/>
              </w:rPr>
              <w:t>20</w:t>
            </w:r>
          </w:p>
        </w:tc>
      </w:tr>
    </w:tbl>
    <w:p w14:paraId="4497A7E5" w14:textId="77777777" w:rsidR="009B0494" w:rsidRDefault="009B0494" w:rsidP="009A260E">
      <w:pPr>
        <w:pStyle w:val="BodyText"/>
        <w:rPr>
          <w:b/>
        </w:rPr>
      </w:pPr>
    </w:p>
    <w:p w14:paraId="4497A7E6" w14:textId="77777777" w:rsidR="009B0494" w:rsidRDefault="007F4792" w:rsidP="009A260E">
      <w:pPr>
        <w:ind w:left="120"/>
        <w:rPr>
          <w:b/>
        </w:rPr>
      </w:pPr>
      <w:r>
        <w:rPr>
          <w:b/>
        </w:rPr>
        <w:t>List</w:t>
      </w:r>
      <w:r>
        <w:rPr>
          <w:b/>
          <w:spacing w:val="1"/>
        </w:rPr>
        <w:t xml:space="preserve"> </w:t>
      </w:r>
      <w:r>
        <w:rPr>
          <w:b/>
          <w:spacing w:val="-10"/>
        </w:rPr>
        <w:t>B</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435"/>
      </w:tblGrid>
      <w:tr w:rsidR="009B0494" w14:paraId="4497A7EB" w14:textId="77777777">
        <w:trPr>
          <w:trHeight w:val="508"/>
        </w:trPr>
        <w:tc>
          <w:tcPr>
            <w:tcW w:w="1694" w:type="dxa"/>
          </w:tcPr>
          <w:p w14:paraId="4497A7E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107" w:type="dxa"/>
          </w:tcPr>
          <w:p w14:paraId="4497A7E8" w14:textId="77777777" w:rsidR="009B0494" w:rsidRDefault="007F4792" w:rsidP="009A260E">
            <w:pPr>
              <w:pStyle w:val="TableParagraph"/>
              <w:spacing w:before="0"/>
              <w:ind w:left="1897" w:right="1879"/>
              <w:rPr>
                <w:b/>
              </w:rPr>
            </w:pPr>
            <w:r>
              <w:rPr>
                <w:b/>
              </w:rPr>
              <w:t>Module</w:t>
            </w:r>
            <w:r>
              <w:rPr>
                <w:b/>
                <w:spacing w:val="-8"/>
              </w:rPr>
              <w:t xml:space="preserve"> </w:t>
            </w:r>
            <w:r>
              <w:rPr>
                <w:b/>
                <w:spacing w:val="-2"/>
              </w:rPr>
              <w:t>Title</w:t>
            </w:r>
          </w:p>
        </w:tc>
        <w:tc>
          <w:tcPr>
            <w:tcW w:w="849" w:type="dxa"/>
          </w:tcPr>
          <w:p w14:paraId="4497A7E9" w14:textId="77777777" w:rsidR="009B0494" w:rsidRDefault="007F4792" w:rsidP="009A260E">
            <w:pPr>
              <w:pStyle w:val="TableParagraph"/>
              <w:spacing w:before="0"/>
              <w:ind w:left="127" w:right="120"/>
              <w:rPr>
                <w:b/>
              </w:rPr>
            </w:pPr>
            <w:r>
              <w:rPr>
                <w:b/>
                <w:spacing w:val="-4"/>
              </w:rPr>
              <w:t>Level</w:t>
            </w:r>
          </w:p>
        </w:tc>
        <w:tc>
          <w:tcPr>
            <w:tcW w:w="1435" w:type="dxa"/>
          </w:tcPr>
          <w:p w14:paraId="4497A7EA" w14:textId="77777777" w:rsidR="009B0494" w:rsidRDefault="007F4792" w:rsidP="009A260E">
            <w:pPr>
              <w:pStyle w:val="TableParagraph"/>
              <w:spacing w:before="0"/>
              <w:ind w:left="324" w:right="316"/>
              <w:rPr>
                <w:b/>
              </w:rPr>
            </w:pPr>
            <w:r>
              <w:rPr>
                <w:b/>
                <w:spacing w:val="-2"/>
              </w:rPr>
              <w:t>Credits</w:t>
            </w:r>
          </w:p>
        </w:tc>
      </w:tr>
      <w:tr w:rsidR="009B0494" w14:paraId="4497A7F0" w14:textId="77777777">
        <w:trPr>
          <w:trHeight w:val="508"/>
        </w:trPr>
        <w:tc>
          <w:tcPr>
            <w:tcW w:w="1694" w:type="dxa"/>
          </w:tcPr>
          <w:p w14:paraId="4497A7EC" w14:textId="77777777" w:rsidR="009B0494" w:rsidRDefault="007F4792" w:rsidP="009A260E">
            <w:pPr>
              <w:pStyle w:val="TableParagraph"/>
              <w:spacing w:before="0"/>
              <w:ind w:left="144" w:right="130"/>
            </w:pPr>
            <w:r>
              <w:rPr>
                <w:spacing w:val="-4"/>
              </w:rPr>
              <w:t>X7426</w:t>
            </w:r>
          </w:p>
        </w:tc>
        <w:tc>
          <w:tcPr>
            <w:tcW w:w="5107" w:type="dxa"/>
          </w:tcPr>
          <w:p w14:paraId="4497A7ED" w14:textId="77777777" w:rsidR="009B0494" w:rsidRDefault="007F4792" w:rsidP="009A260E">
            <w:pPr>
              <w:pStyle w:val="TableParagraph"/>
              <w:spacing w:before="0"/>
              <w:jc w:val="left"/>
            </w:pPr>
            <w:r>
              <w:t>Independent</w:t>
            </w:r>
            <w:r>
              <w:rPr>
                <w:spacing w:val="-8"/>
              </w:rPr>
              <w:t xml:space="preserve"> </w:t>
            </w:r>
            <w:r>
              <w:t>Study</w:t>
            </w:r>
            <w:r>
              <w:rPr>
                <w:spacing w:val="-9"/>
              </w:rPr>
              <w:t xml:space="preserve"> </w:t>
            </w:r>
            <w:r>
              <w:t>Joint</w:t>
            </w:r>
            <w:r>
              <w:rPr>
                <w:spacing w:val="-3"/>
              </w:rPr>
              <w:t xml:space="preserve"> </w:t>
            </w:r>
            <w:r>
              <w:t>Honours</w:t>
            </w:r>
            <w:r>
              <w:rPr>
                <w:spacing w:val="-3"/>
              </w:rPr>
              <w:t xml:space="preserve"> </w:t>
            </w:r>
            <w:r>
              <w:rPr>
                <w:spacing w:val="-2"/>
              </w:rPr>
              <w:t>Education</w:t>
            </w:r>
          </w:p>
        </w:tc>
        <w:tc>
          <w:tcPr>
            <w:tcW w:w="849" w:type="dxa"/>
          </w:tcPr>
          <w:p w14:paraId="4497A7EE" w14:textId="77777777" w:rsidR="009B0494" w:rsidRDefault="007F4792" w:rsidP="009A260E">
            <w:pPr>
              <w:pStyle w:val="TableParagraph"/>
              <w:spacing w:before="0"/>
              <w:ind w:left="4"/>
            </w:pPr>
            <w:r>
              <w:t>4</w:t>
            </w:r>
          </w:p>
        </w:tc>
        <w:tc>
          <w:tcPr>
            <w:tcW w:w="1435" w:type="dxa"/>
          </w:tcPr>
          <w:p w14:paraId="4497A7EF" w14:textId="77777777" w:rsidR="009B0494" w:rsidRDefault="007F4792" w:rsidP="009A260E">
            <w:pPr>
              <w:pStyle w:val="TableParagraph"/>
              <w:spacing w:before="0"/>
              <w:ind w:left="324" w:right="308"/>
            </w:pPr>
            <w:r>
              <w:rPr>
                <w:spacing w:val="-5"/>
              </w:rPr>
              <w:t>10</w:t>
            </w:r>
          </w:p>
        </w:tc>
      </w:tr>
    </w:tbl>
    <w:p w14:paraId="4497A7F1" w14:textId="77777777" w:rsidR="009B0494" w:rsidRDefault="009B0494" w:rsidP="009A260E">
      <w:pPr>
        <w:sectPr w:rsidR="009B0494">
          <w:type w:val="continuous"/>
          <w:pgSz w:w="11910" w:h="16840"/>
          <w:pgMar w:top="1400" w:right="1260" w:bottom="1691"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849"/>
        <w:gridCol w:w="1435"/>
      </w:tblGrid>
      <w:tr w:rsidR="009B0494" w14:paraId="4497A7F6" w14:textId="77777777">
        <w:trPr>
          <w:trHeight w:val="508"/>
        </w:trPr>
        <w:tc>
          <w:tcPr>
            <w:tcW w:w="1694" w:type="dxa"/>
          </w:tcPr>
          <w:p w14:paraId="4497A7F2" w14:textId="77777777" w:rsidR="009B0494" w:rsidRDefault="007F4792" w:rsidP="009A260E">
            <w:pPr>
              <w:pStyle w:val="TableParagraph"/>
              <w:spacing w:before="0"/>
              <w:ind w:left="144" w:right="130"/>
            </w:pPr>
            <w:r>
              <w:rPr>
                <w:spacing w:val="-2"/>
              </w:rPr>
              <w:t>HS809</w:t>
            </w:r>
          </w:p>
        </w:tc>
        <w:tc>
          <w:tcPr>
            <w:tcW w:w="5107" w:type="dxa"/>
          </w:tcPr>
          <w:p w14:paraId="4497A7F3" w14:textId="77777777" w:rsidR="009B0494" w:rsidRDefault="007F4792" w:rsidP="009A260E">
            <w:pPr>
              <w:pStyle w:val="TableParagraph"/>
              <w:spacing w:before="0"/>
              <w:jc w:val="left"/>
            </w:pPr>
            <w:r>
              <w:t>Contemporary</w:t>
            </w:r>
            <w:r>
              <w:rPr>
                <w:spacing w:val="-8"/>
              </w:rPr>
              <w:t xml:space="preserve"> </w:t>
            </w:r>
            <w:r>
              <w:t>Gender</w:t>
            </w:r>
            <w:r>
              <w:rPr>
                <w:spacing w:val="-12"/>
              </w:rPr>
              <w:t xml:space="preserve"> </w:t>
            </w:r>
            <w:r>
              <w:rPr>
                <w:spacing w:val="-2"/>
              </w:rPr>
              <w:t>Issues</w:t>
            </w:r>
          </w:p>
        </w:tc>
        <w:tc>
          <w:tcPr>
            <w:tcW w:w="849" w:type="dxa"/>
          </w:tcPr>
          <w:p w14:paraId="4497A7F4" w14:textId="77777777" w:rsidR="009B0494" w:rsidRDefault="007F4792" w:rsidP="009A260E">
            <w:pPr>
              <w:pStyle w:val="TableParagraph"/>
              <w:spacing w:before="0"/>
              <w:ind w:left="4"/>
            </w:pPr>
            <w:r>
              <w:t>3</w:t>
            </w:r>
          </w:p>
        </w:tc>
        <w:tc>
          <w:tcPr>
            <w:tcW w:w="1435" w:type="dxa"/>
          </w:tcPr>
          <w:p w14:paraId="4497A7F5" w14:textId="77777777" w:rsidR="009B0494" w:rsidRDefault="007F4792" w:rsidP="009A260E">
            <w:pPr>
              <w:pStyle w:val="TableParagraph"/>
              <w:spacing w:before="0"/>
              <w:ind w:left="596"/>
              <w:jc w:val="left"/>
            </w:pPr>
            <w:r>
              <w:rPr>
                <w:spacing w:val="-5"/>
              </w:rPr>
              <w:t>20</w:t>
            </w:r>
          </w:p>
        </w:tc>
      </w:tr>
      <w:tr w:rsidR="009B0494" w14:paraId="4497A7FB" w14:textId="77777777">
        <w:trPr>
          <w:trHeight w:val="551"/>
        </w:trPr>
        <w:tc>
          <w:tcPr>
            <w:tcW w:w="1694" w:type="dxa"/>
          </w:tcPr>
          <w:p w14:paraId="4497A7F7" w14:textId="77777777" w:rsidR="009B0494" w:rsidRDefault="007F4792" w:rsidP="009A260E">
            <w:pPr>
              <w:pStyle w:val="TableParagraph"/>
              <w:spacing w:before="0"/>
              <w:ind w:left="141" w:right="132"/>
              <w:rPr>
                <w:sz w:val="24"/>
              </w:rPr>
            </w:pPr>
            <w:r>
              <w:rPr>
                <w:spacing w:val="-2"/>
                <w:sz w:val="24"/>
              </w:rPr>
              <w:lastRenderedPageBreak/>
              <w:t>X7449</w:t>
            </w:r>
          </w:p>
        </w:tc>
        <w:tc>
          <w:tcPr>
            <w:tcW w:w="5107" w:type="dxa"/>
          </w:tcPr>
          <w:p w14:paraId="4497A7F8" w14:textId="77777777" w:rsidR="009B0494" w:rsidRDefault="007F4792" w:rsidP="009A260E">
            <w:pPr>
              <w:pStyle w:val="TableParagraph"/>
              <w:spacing w:before="0" w:line="278" w:lineRule="exact"/>
              <w:jc w:val="left"/>
              <w:rPr>
                <w:sz w:val="24"/>
              </w:rPr>
            </w:pPr>
            <w:r>
              <w:rPr>
                <w:sz w:val="24"/>
              </w:rPr>
              <w:t>Educational</w:t>
            </w:r>
            <w:r>
              <w:rPr>
                <w:spacing w:val="-8"/>
                <w:sz w:val="24"/>
              </w:rPr>
              <w:t xml:space="preserve"> </w:t>
            </w:r>
            <w:r>
              <w:rPr>
                <w:sz w:val="24"/>
              </w:rPr>
              <w:t>Representations</w:t>
            </w:r>
            <w:r>
              <w:rPr>
                <w:spacing w:val="-8"/>
                <w:sz w:val="24"/>
              </w:rPr>
              <w:t xml:space="preserve"> </w:t>
            </w:r>
            <w:r>
              <w:rPr>
                <w:sz w:val="24"/>
              </w:rPr>
              <w:t>in</w:t>
            </w:r>
            <w:r>
              <w:rPr>
                <w:spacing w:val="-11"/>
                <w:sz w:val="24"/>
              </w:rPr>
              <w:t xml:space="preserve"> </w:t>
            </w:r>
            <w:r>
              <w:rPr>
                <w:sz w:val="24"/>
              </w:rPr>
              <w:t>Film</w:t>
            </w:r>
            <w:r>
              <w:rPr>
                <w:spacing w:val="-6"/>
                <w:sz w:val="24"/>
              </w:rPr>
              <w:t xml:space="preserve"> </w:t>
            </w:r>
            <w:r>
              <w:rPr>
                <w:sz w:val="24"/>
              </w:rPr>
              <w:t xml:space="preserve">and </w:t>
            </w:r>
            <w:r>
              <w:rPr>
                <w:spacing w:val="-2"/>
                <w:sz w:val="24"/>
              </w:rPr>
              <w:t>Literature</w:t>
            </w:r>
          </w:p>
        </w:tc>
        <w:tc>
          <w:tcPr>
            <w:tcW w:w="849" w:type="dxa"/>
          </w:tcPr>
          <w:p w14:paraId="4497A7F9" w14:textId="77777777" w:rsidR="009B0494" w:rsidRDefault="007F4792" w:rsidP="009A260E">
            <w:pPr>
              <w:pStyle w:val="TableParagraph"/>
              <w:spacing w:before="0"/>
              <w:ind w:left="4"/>
            </w:pPr>
            <w:r>
              <w:t>4</w:t>
            </w:r>
          </w:p>
        </w:tc>
        <w:tc>
          <w:tcPr>
            <w:tcW w:w="1435" w:type="dxa"/>
          </w:tcPr>
          <w:p w14:paraId="4497A7FA" w14:textId="77777777" w:rsidR="009B0494" w:rsidRDefault="007F4792" w:rsidP="009A260E">
            <w:pPr>
              <w:pStyle w:val="TableParagraph"/>
              <w:spacing w:before="0"/>
              <w:ind w:left="596"/>
              <w:jc w:val="left"/>
            </w:pPr>
            <w:r>
              <w:rPr>
                <w:spacing w:val="-5"/>
              </w:rPr>
              <w:t>20</w:t>
            </w:r>
          </w:p>
        </w:tc>
      </w:tr>
      <w:tr w:rsidR="009B0494" w14:paraId="4497A800" w14:textId="77777777">
        <w:trPr>
          <w:trHeight w:val="509"/>
        </w:trPr>
        <w:tc>
          <w:tcPr>
            <w:tcW w:w="1694" w:type="dxa"/>
          </w:tcPr>
          <w:p w14:paraId="4497A7FC" w14:textId="77777777" w:rsidR="009B0494" w:rsidRDefault="007F4792" w:rsidP="009A260E">
            <w:pPr>
              <w:pStyle w:val="TableParagraph"/>
              <w:spacing w:before="0"/>
              <w:ind w:left="141" w:right="132"/>
              <w:rPr>
                <w:sz w:val="24"/>
              </w:rPr>
            </w:pPr>
            <w:r>
              <w:rPr>
                <w:spacing w:val="-2"/>
                <w:sz w:val="24"/>
              </w:rPr>
              <w:t>X7494</w:t>
            </w:r>
          </w:p>
        </w:tc>
        <w:tc>
          <w:tcPr>
            <w:tcW w:w="5107" w:type="dxa"/>
          </w:tcPr>
          <w:p w14:paraId="4497A7FD" w14:textId="77777777" w:rsidR="009B0494" w:rsidRDefault="007F4792" w:rsidP="009A260E">
            <w:pPr>
              <w:pStyle w:val="TableParagraph"/>
              <w:spacing w:before="0"/>
              <w:jc w:val="left"/>
              <w:rPr>
                <w:sz w:val="24"/>
              </w:rPr>
            </w:pPr>
            <w:r>
              <w:rPr>
                <w:sz w:val="24"/>
              </w:rPr>
              <w:t>Critical</w:t>
            </w:r>
            <w:r>
              <w:rPr>
                <w:spacing w:val="-1"/>
                <w:sz w:val="24"/>
              </w:rPr>
              <w:t xml:space="preserve"> </w:t>
            </w:r>
            <w:r>
              <w:rPr>
                <w:sz w:val="24"/>
              </w:rPr>
              <w:t>Issues</w:t>
            </w:r>
            <w:r>
              <w:rPr>
                <w:spacing w:val="-1"/>
                <w:sz w:val="24"/>
              </w:rPr>
              <w:t xml:space="preserve"> </w:t>
            </w:r>
            <w:r>
              <w:rPr>
                <w:sz w:val="24"/>
              </w:rPr>
              <w:t xml:space="preserve">in </w:t>
            </w:r>
            <w:r>
              <w:rPr>
                <w:spacing w:val="-2"/>
                <w:sz w:val="24"/>
              </w:rPr>
              <w:t>Education</w:t>
            </w:r>
          </w:p>
        </w:tc>
        <w:tc>
          <w:tcPr>
            <w:tcW w:w="849" w:type="dxa"/>
          </w:tcPr>
          <w:p w14:paraId="4497A7FE" w14:textId="77777777" w:rsidR="009B0494" w:rsidRDefault="007F4792" w:rsidP="009A260E">
            <w:pPr>
              <w:pStyle w:val="TableParagraph"/>
              <w:spacing w:before="0"/>
              <w:ind w:left="4"/>
            </w:pPr>
            <w:r>
              <w:t>4</w:t>
            </w:r>
          </w:p>
        </w:tc>
        <w:tc>
          <w:tcPr>
            <w:tcW w:w="1435" w:type="dxa"/>
          </w:tcPr>
          <w:p w14:paraId="4497A7FF" w14:textId="77777777" w:rsidR="009B0494" w:rsidRDefault="007F4792" w:rsidP="009A260E">
            <w:pPr>
              <w:pStyle w:val="TableParagraph"/>
              <w:spacing w:before="0"/>
              <w:ind w:left="596"/>
              <w:jc w:val="left"/>
            </w:pPr>
            <w:r>
              <w:rPr>
                <w:spacing w:val="-5"/>
              </w:rPr>
              <w:t>20</w:t>
            </w:r>
          </w:p>
        </w:tc>
      </w:tr>
      <w:tr w:rsidR="009B0494" w14:paraId="4497A802" w14:textId="77777777">
        <w:trPr>
          <w:trHeight w:val="508"/>
        </w:trPr>
        <w:tc>
          <w:tcPr>
            <w:tcW w:w="9085" w:type="dxa"/>
            <w:gridSpan w:val="4"/>
          </w:tcPr>
          <w:p w14:paraId="4497A801" w14:textId="77777777" w:rsidR="009B0494" w:rsidRDefault="007F4792" w:rsidP="009A260E">
            <w:pPr>
              <w:pStyle w:val="TableParagraph"/>
              <w:spacing w:before="0" w:line="254" w:lineRule="exact"/>
              <w:ind w:left="1967" w:right="1644" w:hanging="5"/>
              <w:jc w:val="left"/>
            </w:pPr>
            <w:r>
              <w:t>And</w:t>
            </w:r>
            <w:r>
              <w:rPr>
                <w:spacing w:val="-5"/>
              </w:rPr>
              <w:t xml:space="preserve"> </w:t>
            </w:r>
            <w:r>
              <w:t>a</w:t>
            </w:r>
            <w:r>
              <w:rPr>
                <w:spacing w:val="-5"/>
              </w:rPr>
              <w:t xml:space="preserve"> </w:t>
            </w:r>
            <w:r>
              <w:t>minimum of</w:t>
            </w:r>
            <w:r>
              <w:rPr>
                <w:spacing w:val="-1"/>
              </w:rPr>
              <w:t xml:space="preserve"> </w:t>
            </w:r>
            <w:r>
              <w:t>10 credits</w:t>
            </w:r>
            <w:r>
              <w:rPr>
                <w:spacing w:val="-7"/>
              </w:rPr>
              <w:t xml:space="preserve"> </w:t>
            </w:r>
            <w:r>
              <w:t>from</w:t>
            </w:r>
            <w:r>
              <w:rPr>
                <w:spacing w:val="-4"/>
              </w:rPr>
              <w:t xml:space="preserve"> </w:t>
            </w:r>
            <w:r>
              <w:t>any</w:t>
            </w:r>
            <w:r>
              <w:rPr>
                <w:spacing w:val="-7"/>
              </w:rPr>
              <w:t xml:space="preserve"> </w:t>
            </w:r>
            <w:r>
              <w:t>other</w:t>
            </w:r>
            <w:r>
              <w:rPr>
                <w:spacing w:val="-9"/>
              </w:rPr>
              <w:t xml:space="preserve"> </w:t>
            </w:r>
            <w:r>
              <w:t>modules that</w:t>
            </w:r>
            <w:r>
              <w:rPr>
                <w:spacing w:val="-6"/>
              </w:rPr>
              <w:t xml:space="preserve"> </w:t>
            </w:r>
            <w:r>
              <w:t>may</w:t>
            </w:r>
            <w:r>
              <w:rPr>
                <w:spacing w:val="-7"/>
              </w:rPr>
              <w:t xml:space="preserve"> </w:t>
            </w:r>
            <w:r>
              <w:t>be</w:t>
            </w:r>
            <w:r>
              <w:rPr>
                <w:spacing w:val="-1"/>
              </w:rPr>
              <w:t xml:space="preserve"> </w:t>
            </w:r>
            <w:r>
              <w:t>offered</w:t>
            </w:r>
            <w:r>
              <w:rPr>
                <w:spacing w:val="-5"/>
              </w:rPr>
              <w:t xml:space="preserve"> </w:t>
            </w:r>
            <w:r>
              <w:t>to</w:t>
            </w:r>
            <w:r>
              <w:rPr>
                <w:spacing w:val="-5"/>
              </w:rPr>
              <w:t xml:space="preserve"> </w:t>
            </w:r>
            <w:r>
              <w:t>Education students</w:t>
            </w:r>
            <w:r>
              <w:rPr>
                <w:spacing w:val="-2"/>
              </w:rPr>
              <w:t xml:space="preserve"> </w:t>
            </w:r>
            <w:r>
              <w:t>at</w:t>
            </w:r>
            <w:r>
              <w:rPr>
                <w:spacing w:val="-6"/>
              </w:rPr>
              <w:t xml:space="preserve"> </w:t>
            </w:r>
            <w:r>
              <w:t>Level</w:t>
            </w:r>
            <w:r>
              <w:rPr>
                <w:spacing w:val="-3"/>
              </w:rPr>
              <w:t xml:space="preserve"> </w:t>
            </w:r>
            <w:r>
              <w:rPr>
                <w:spacing w:val="-5"/>
              </w:rPr>
              <w:t>4.</w:t>
            </w:r>
          </w:p>
        </w:tc>
      </w:tr>
      <w:tr w:rsidR="009B0494" w14:paraId="4497A804" w14:textId="77777777">
        <w:trPr>
          <w:trHeight w:val="508"/>
        </w:trPr>
        <w:tc>
          <w:tcPr>
            <w:tcW w:w="9085" w:type="dxa"/>
            <w:gridSpan w:val="4"/>
          </w:tcPr>
          <w:p w14:paraId="4497A803" w14:textId="77777777" w:rsidR="009B0494" w:rsidRDefault="007F4792" w:rsidP="009A260E">
            <w:pPr>
              <w:pStyle w:val="TableParagraph"/>
              <w:spacing w:before="0"/>
              <w:ind w:left="2793" w:right="2780"/>
            </w:pPr>
            <w:r>
              <w:rPr>
                <w:spacing w:val="-5"/>
              </w:rPr>
              <w:t>Or</w:t>
            </w:r>
          </w:p>
        </w:tc>
      </w:tr>
      <w:tr w:rsidR="009B0494" w14:paraId="4497A806" w14:textId="77777777">
        <w:trPr>
          <w:trHeight w:val="513"/>
        </w:trPr>
        <w:tc>
          <w:tcPr>
            <w:tcW w:w="9085" w:type="dxa"/>
            <w:gridSpan w:val="4"/>
          </w:tcPr>
          <w:p w14:paraId="4497A805" w14:textId="77777777" w:rsidR="009B0494" w:rsidRDefault="007F4792" w:rsidP="009A260E">
            <w:pPr>
              <w:pStyle w:val="TableParagraph"/>
              <w:spacing w:before="0"/>
              <w:ind w:left="2798" w:right="2780"/>
            </w:pPr>
            <w:r>
              <w:t>40 credits</w:t>
            </w:r>
            <w:r>
              <w:rPr>
                <w:spacing w:val="-7"/>
              </w:rPr>
              <w:t xml:space="preserve"> </w:t>
            </w:r>
            <w:r>
              <w:t>chosen from</w:t>
            </w:r>
            <w:r>
              <w:rPr>
                <w:spacing w:val="-4"/>
              </w:rPr>
              <w:t xml:space="preserve"> </w:t>
            </w:r>
            <w:r>
              <w:t>List</w:t>
            </w:r>
            <w:r>
              <w:rPr>
                <w:spacing w:val="-6"/>
              </w:rPr>
              <w:t xml:space="preserve"> </w:t>
            </w:r>
            <w:r>
              <w:t>B</w:t>
            </w:r>
            <w:r>
              <w:rPr>
                <w:spacing w:val="-4"/>
              </w:rPr>
              <w:t xml:space="preserve"> above</w:t>
            </w:r>
          </w:p>
        </w:tc>
      </w:tr>
      <w:tr w:rsidR="009B0494" w14:paraId="4497A808" w14:textId="77777777">
        <w:trPr>
          <w:trHeight w:val="508"/>
        </w:trPr>
        <w:tc>
          <w:tcPr>
            <w:tcW w:w="9085" w:type="dxa"/>
            <w:gridSpan w:val="4"/>
          </w:tcPr>
          <w:p w14:paraId="4497A807" w14:textId="77777777" w:rsidR="009B0494" w:rsidRDefault="007F4792" w:rsidP="009A260E">
            <w:pPr>
              <w:pStyle w:val="TableParagraph"/>
              <w:spacing w:before="0"/>
              <w:ind w:left="2798" w:right="2780"/>
            </w:pPr>
            <w:r>
              <w:rPr>
                <w:spacing w:val="-5"/>
              </w:rPr>
              <w:t>And</w:t>
            </w:r>
          </w:p>
        </w:tc>
      </w:tr>
      <w:tr w:rsidR="009B0494" w14:paraId="4497A80D" w14:textId="77777777">
        <w:trPr>
          <w:trHeight w:val="508"/>
        </w:trPr>
        <w:tc>
          <w:tcPr>
            <w:tcW w:w="1694" w:type="dxa"/>
          </w:tcPr>
          <w:p w14:paraId="4497A809" w14:textId="77777777" w:rsidR="009B0494" w:rsidRDefault="007F4792" w:rsidP="009A260E">
            <w:pPr>
              <w:pStyle w:val="TableParagraph"/>
              <w:spacing w:before="0"/>
              <w:ind w:left="144" w:right="130"/>
            </w:pPr>
            <w:r>
              <w:rPr>
                <w:spacing w:val="-4"/>
              </w:rPr>
              <w:t>X7432</w:t>
            </w:r>
          </w:p>
        </w:tc>
        <w:tc>
          <w:tcPr>
            <w:tcW w:w="5107" w:type="dxa"/>
          </w:tcPr>
          <w:p w14:paraId="4497A80A" w14:textId="77777777" w:rsidR="009B0494" w:rsidRDefault="007F4792" w:rsidP="009A260E">
            <w:pPr>
              <w:pStyle w:val="TableParagraph"/>
              <w:spacing w:before="0"/>
              <w:jc w:val="left"/>
              <w:rPr>
                <w:b/>
              </w:rPr>
            </w:pPr>
            <w:r>
              <w:t>Dissertation</w:t>
            </w:r>
            <w:r>
              <w:rPr>
                <w:spacing w:val="-6"/>
              </w:rPr>
              <w:t xml:space="preserve"> </w:t>
            </w:r>
            <w:r>
              <w:t>in</w:t>
            </w:r>
            <w:r>
              <w:rPr>
                <w:spacing w:val="-6"/>
              </w:rPr>
              <w:t xml:space="preserve"> </w:t>
            </w:r>
            <w:r>
              <w:t>Education</w:t>
            </w:r>
            <w:r>
              <w:rPr>
                <w:spacing w:val="-8"/>
              </w:rPr>
              <w:t xml:space="preserve"> </w:t>
            </w:r>
            <w:r>
              <w:rPr>
                <w:b/>
                <w:spacing w:val="-10"/>
              </w:rPr>
              <w:t>*</w:t>
            </w:r>
          </w:p>
        </w:tc>
        <w:tc>
          <w:tcPr>
            <w:tcW w:w="849" w:type="dxa"/>
          </w:tcPr>
          <w:p w14:paraId="4497A80B" w14:textId="77777777" w:rsidR="009B0494" w:rsidRDefault="007F4792" w:rsidP="009A260E">
            <w:pPr>
              <w:pStyle w:val="TableParagraph"/>
              <w:spacing w:before="0"/>
              <w:ind w:left="4"/>
            </w:pPr>
            <w:r>
              <w:t>4</w:t>
            </w:r>
          </w:p>
        </w:tc>
        <w:tc>
          <w:tcPr>
            <w:tcW w:w="1435" w:type="dxa"/>
          </w:tcPr>
          <w:p w14:paraId="4497A80C" w14:textId="77777777" w:rsidR="009B0494" w:rsidRDefault="007F4792" w:rsidP="009A260E">
            <w:pPr>
              <w:pStyle w:val="TableParagraph"/>
              <w:spacing w:before="0"/>
              <w:ind w:left="596"/>
              <w:jc w:val="left"/>
            </w:pPr>
            <w:r>
              <w:rPr>
                <w:spacing w:val="-5"/>
              </w:rPr>
              <w:t>20</w:t>
            </w:r>
          </w:p>
        </w:tc>
      </w:tr>
    </w:tbl>
    <w:p w14:paraId="4497A80E" w14:textId="77777777" w:rsidR="009B0494" w:rsidRDefault="009B0494" w:rsidP="009A260E">
      <w:pPr>
        <w:pStyle w:val="BodyText"/>
        <w:rPr>
          <w:b/>
          <w:sz w:val="16"/>
        </w:rPr>
      </w:pPr>
    </w:p>
    <w:p w14:paraId="4497A80F" w14:textId="77777777" w:rsidR="009B0494" w:rsidRDefault="007F4792" w:rsidP="009A260E">
      <w:pPr>
        <w:pStyle w:val="BodyText"/>
        <w:ind w:left="120"/>
      </w:pPr>
      <w:r>
        <w:rPr>
          <w:b/>
        </w:rPr>
        <w:t>*</w:t>
      </w:r>
      <w:r>
        <w:rPr>
          <w:b/>
          <w:spacing w:val="-2"/>
        </w:rPr>
        <w:t xml:space="preserve"> </w:t>
      </w:r>
      <w:r>
        <w:t>A</w:t>
      </w:r>
      <w:r>
        <w:rPr>
          <w:spacing w:val="-1"/>
        </w:rPr>
        <w:t xml:space="preserve"> </w:t>
      </w:r>
      <w:r>
        <w:t>Dissertation</w:t>
      </w:r>
      <w:r>
        <w:rPr>
          <w:spacing w:val="-5"/>
        </w:rPr>
        <w:t xml:space="preserve"> </w:t>
      </w:r>
      <w:r>
        <w:t>module</w:t>
      </w:r>
      <w:r>
        <w:rPr>
          <w:spacing w:val="-4"/>
        </w:rPr>
        <w:t xml:space="preserve"> </w:t>
      </w:r>
      <w:r>
        <w:t>must</w:t>
      </w:r>
      <w:r>
        <w:rPr>
          <w:spacing w:val="-6"/>
        </w:rPr>
        <w:t xml:space="preserve"> </w:t>
      </w:r>
      <w:r>
        <w:t>be</w:t>
      </w:r>
      <w:r>
        <w:rPr>
          <w:spacing w:val="-4"/>
        </w:rPr>
        <w:t xml:space="preserve"> </w:t>
      </w:r>
      <w:r>
        <w:rPr>
          <w:spacing w:val="-2"/>
        </w:rPr>
        <w:t>taken.</w:t>
      </w:r>
    </w:p>
    <w:p w14:paraId="4497A810" w14:textId="77777777" w:rsidR="009B0494" w:rsidRDefault="009B0494" w:rsidP="009A260E">
      <w:pPr>
        <w:pStyle w:val="BodyText"/>
        <w:rPr>
          <w:sz w:val="21"/>
        </w:rPr>
      </w:pPr>
    </w:p>
    <w:p w14:paraId="4497A811" w14:textId="77777777" w:rsidR="009B0494" w:rsidRDefault="007F4792" w:rsidP="009A260E">
      <w:pPr>
        <w:pStyle w:val="Heading1"/>
      </w:pPr>
      <w:r>
        <w:rPr>
          <w:spacing w:val="-2"/>
        </w:rPr>
        <w:t>Progress</w:t>
      </w:r>
    </w:p>
    <w:p w14:paraId="4497A812" w14:textId="32179649" w:rsidR="009B0494" w:rsidRDefault="007F4792" w:rsidP="009A260E">
      <w:pPr>
        <w:pStyle w:val="ListParagraph"/>
        <w:numPr>
          <w:ilvl w:val="0"/>
          <w:numId w:val="50"/>
        </w:numPr>
        <w:tabs>
          <w:tab w:val="left" w:pos="547"/>
          <w:tab w:val="left" w:pos="548"/>
        </w:tabs>
        <w:ind w:right="589"/>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813" w14:textId="77777777" w:rsidR="009B0494" w:rsidRDefault="009B0494" w:rsidP="009A260E">
      <w:pPr>
        <w:pStyle w:val="BodyText"/>
        <w:rPr>
          <w:sz w:val="13"/>
        </w:rPr>
      </w:pPr>
    </w:p>
    <w:p w14:paraId="4497A814" w14:textId="5BC55271" w:rsidR="009B0494" w:rsidRDefault="007F4792" w:rsidP="009A260E">
      <w:pPr>
        <w:pStyle w:val="ListParagraph"/>
        <w:numPr>
          <w:ilvl w:val="0"/>
          <w:numId w:val="50"/>
        </w:numPr>
        <w:tabs>
          <w:tab w:val="left" w:pos="547"/>
          <w:tab w:val="left" w:pos="548"/>
        </w:tabs>
        <w:ind w:right="58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815" w14:textId="77777777" w:rsidR="009B0494" w:rsidRDefault="009B0494" w:rsidP="009A260E">
      <w:pPr>
        <w:pStyle w:val="BodyText"/>
        <w:rPr>
          <w:sz w:val="13"/>
        </w:rPr>
      </w:pPr>
    </w:p>
    <w:p w14:paraId="4497A816" w14:textId="0970D86B" w:rsidR="009B0494" w:rsidRDefault="007F4792" w:rsidP="009A260E">
      <w:pPr>
        <w:pStyle w:val="ListParagraph"/>
        <w:numPr>
          <w:ilvl w:val="0"/>
          <w:numId w:val="50"/>
        </w:numPr>
        <w:tabs>
          <w:tab w:val="left" w:pos="548"/>
        </w:tabs>
        <w:ind w:right="58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817" w14:textId="77777777" w:rsidR="009B0494" w:rsidRDefault="009B0494" w:rsidP="009A260E">
      <w:pPr>
        <w:pStyle w:val="BodyText"/>
        <w:rPr>
          <w:sz w:val="13"/>
        </w:rPr>
      </w:pPr>
    </w:p>
    <w:p w14:paraId="4497A818" w14:textId="77777777" w:rsidR="009B0494" w:rsidRDefault="007F4792" w:rsidP="009A260E">
      <w:pPr>
        <w:pStyle w:val="Heading1"/>
      </w:pPr>
      <w:r>
        <w:rPr>
          <w:spacing w:val="-2"/>
        </w:rPr>
        <w:t>Award</w:t>
      </w:r>
    </w:p>
    <w:p w14:paraId="4497A819" w14:textId="24BCBC2F" w:rsidR="009B0494" w:rsidRDefault="007F4792" w:rsidP="009A260E">
      <w:pPr>
        <w:pStyle w:val="ListParagraph"/>
        <w:numPr>
          <w:ilvl w:val="0"/>
          <w:numId w:val="50"/>
        </w:numPr>
        <w:tabs>
          <w:tab w:val="left" w:pos="548"/>
        </w:tabs>
        <w:ind w:right="372"/>
      </w:pPr>
      <w:r>
        <w:rPr>
          <w:b/>
        </w:rPr>
        <w:t>BA</w:t>
      </w:r>
      <w:r>
        <w:rPr>
          <w:b/>
          <w:spacing w:val="-1"/>
        </w:rPr>
        <w:t xml:space="preserve"> </w:t>
      </w:r>
      <w:r>
        <w:rPr>
          <w:b/>
        </w:rPr>
        <w:t>with Honours</w:t>
      </w:r>
      <w:r>
        <w:rPr>
          <w:b/>
          <w:spacing w:val="-4"/>
        </w:rPr>
        <w:t xml:space="preserve"> </w:t>
      </w:r>
      <w:r>
        <w:rPr>
          <w:b/>
        </w:rPr>
        <w:t>in</w:t>
      </w:r>
      <w:r>
        <w:rPr>
          <w:b/>
          <w:spacing w:val="-5"/>
        </w:rPr>
        <w:t xml:space="preserve"> </w:t>
      </w:r>
      <w:r>
        <w:rPr>
          <w:b/>
        </w:rPr>
        <w:t>Education and</w:t>
      </w:r>
      <w:r>
        <w:rPr>
          <w:b/>
          <w:spacing w:val="-5"/>
        </w:rPr>
        <w:t xml:space="preserve"> </w:t>
      </w:r>
      <w:r>
        <w:rPr>
          <w:b/>
        </w:rPr>
        <w:t>Sport:</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w:t>
      </w:r>
      <w:r>
        <w:rPr>
          <w:spacing w:val="-4"/>
        </w:rPr>
        <w:t xml:space="preserve"> </w:t>
      </w:r>
      <w:r>
        <w:t>the</w:t>
      </w:r>
      <w:r>
        <w:rPr>
          <w:spacing w:val="-3"/>
        </w:rPr>
        <w:t xml:space="preserve"> </w:t>
      </w:r>
      <w:r>
        <w:t xml:space="preserve">BA with Honours in Education and Sport,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81A" w14:textId="77777777" w:rsidR="009B0494" w:rsidRDefault="009B0494" w:rsidP="009A260E">
      <w:pPr>
        <w:pStyle w:val="BodyText"/>
        <w:rPr>
          <w:sz w:val="14"/>
        </w:rPr>
      </w:pPr>
    </w:p>
    <w:p w14:paraId="4497A81B" w14:textId="1C2F9BED" w:rsidR="009B0494" w:rsidRDefault="007F4792" w:rsidP="009A260E">
      <w:pPr>
        <w:pStyle w:val="ListParagraph"/>
        <w:numPr>
          <w:ilvl w:val="0"/>
          <w:numId w:val="50"/>
        </w:numPr>
        <w:tabs>
          <w:tab w:val="left" w:pos="548"/>
        </w:tabs>
        <w:ind w:left="546" w:right="347" w:hanging="427"/>
      </w:pPr>
      <w:r>
        <w:rPr>
          <w:b/>
        </w:rPr>
        <w:t xml:space="preserve">BA with Honours in Education and Sport with International Study: </w:t>
      </w:r>
      <w:r>
        <w:t xml:space="preserve">In order to qualify for the award of the BA with Honours in Education and Sport with International Study the </w:t>
      </w:r>
      <w:r>
        <w:rPr>
          <w:color w:val="0000FF"/>
          <w:u w:val="single" w:color="0000FF"/>
        </w:rPr>
        <w:t>General Academic Regulations – Undergraduate, Integrated Master and</w:t>
      </w:r>
      <w:r>
        <w:rPr>
          <w:color w:val="0000FF"/>
        </w:rPr>
        <w:t xml:space="preserve"> </w:t>
      </w:r>
      <w:r>
        <w:rPr>
          <w:color w:val="0000FF"/>
          <w:u w:val="single" w:color="0000FF"/>
        </w:rPr>
        <w:t>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spacing w:val="-8"/>
        </w:rPr>
        <w:t xml:space="preserve"> </w:t>
      </w:r>
      <w:r>
        <w:t>shall</w:t>
      </w:r>
      <w:r>
        <w:rPr>
          <w:spacing w:val="-7"/>
        </w:rPr>
        <w:t xml:space="preserve"> </w:t>
      </w:r>
      <w:proofErr w:type="gramStart"/>
      <w:r>
        <w:t>apply,</w:t>
      </w:r>
      <w:r>
        <w:rPr>
          <w:spacing w:val="-5"/>
        </w:rPr>
        <w:t xml:space="preserve"> </w:t>
      </w:r>
      <w:r>
        <w:t>and</w:t>
      </w:r>
      <w:proofErr w:type="gramEnd"/>
      <w:r>
        <w:rPr>
          <w:spacing w:val="-4"/>
        </w:rPr>
        <w:t xml:space="preserve"> </w:t>
      </w:r>
      <w:r>
        <w:t>must include at least one semester at a partner institution abroad.</w:t>
      </w:r>
    </w:p>
    <w:p w14:paraId="4497A81C" w14:textId="77777777" w:rsidR="009B0494" w:rsidRDefault="009B0494" w:rsidP="009A260E">
      <w:pPr>
        <w:pStyle w:val="BodyText"/>
        <w:rPr>
          <w:sz w:val="21"/>
        </w:rPr>
      </w:pPr>
    </w:p>
    <w:p w14:paraId="4497A81D" w14:textId="00C22EC2" w:rsidR="009B0494" w:rsidRDefault="007F4792" w:rsidP="009A260E">
      <w:pPr>
        <w:pStyle w:val="ListParagraph"/>
        <w:numPr>
          <w:ilvl w:val="0"/>
          <w:numId w:val="50"/>
        </w:numPr>
        <w:tabs>
          <w:tab w:val="left" w:pos="548"/>
        </w:tabs>
        <w:ind w:right="260"/>
      </w:pPr>
      <w:r>
        <w:rPr>
          <w:b/>
        </w:rPr>
        <w:t xml:space="preserve">BA in Education and Sport: </w:t>
      </w:r>
      <w:proofErr w:type="gramStart"/>
      <w:r>
        <w:t>In order to</w:t>
      </w:r>
      <w:proofErr w:type="gramEnd"/>
      <w:r>
        <w:t xml:space="preserve"> qualify for the award of the BA in Education and Sport, see</w:t>
      </w:r>
      <w:r>
        <w:rPr>
          <w:spacing w:val="-4"/>
        </w:rPr>
        <w:t xml:space="preserv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w:t>
      </w:r>
      <w:r>
        <w:rPr>
          <w:color w:val="0000FF"/>
          <w:spacing w:val="-9"/>
          <w:u w:val="single" w:color="0000FF"/>
        </w:rPr>
        <w:t xml:space="preserve"> </w:t>
      </w:r>
      <w:r>
        <w:rPr>
          <w:color w:val="0000FF"/>
          <w:u w:val="single" w:color="0000FF"/>
        </w:rPr>
        <w:t>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A81E" w14:textId="77777777" w:rsidR="009B0494" w:rsidRDefault="009B0494" w:rsidP="009A260E">
      <w:pPr>
        <w:pStyle w:val="BodyText"/>
        <w:rPr>
          <w:sz w:val="13"/>
        </w:rPr>
      </w:pPr>
    </w:p>
    <w:p w14:paraId="4497A81F" w14:textId="071F6912" w:rsidR="009B0494" w:rsidRDefault="007F4792" w:rsidP="009A260E">
      <w:pPr>
        <w:pStyle w:val="ListParagraph"/>
        <w:numPr>
          <w:ilvl w:val="0"/>
          <w:numId w:val="50"/>
        </w:numPr>
        <w:tabs>
          <w:tab w:val="left" w:pos="548"/>
        </w:tabs>
        <w:ind w:right="252"/>
      </w:pPr>
      <w:r>
        <w:rPr>
          <w:b/>
        </w:rPr>
        <w:t>BA</w:t>
      </w:r>
      <w:r>
        <w:rPr>
          <w:b/>
          <w:spacing w:val="-1"/>
        </w:rPr>
        <w:t xml:space="preserve"> </w:t>
      </w:r>
      <w:r>
        <w:rPr>
          <w:b/>
        </w:rPr>
        <w:t>in</w:t>
      </w:r>
      <w:r>
        <w:rPr>
          <w:b/>
          <w:spacing w:val="-1"/>
        </w:rPr>
        <w:t xml:space="preserve"> </w:t>
      </w:r>
      <w:r>
        <w:rPr>
          <w:b/>
        </w:rPr>
        <w:t>Education</w:t>
      </w:r>
      <w:r>
        <w:rPr>
          <w:b/>
          <w:spacing w:val="-5"/>
        </w:rPr>
        <w:t xml:space="preserve"> </w:t>
      </w:r>
      <w:r>
        <w:rPr>
          <w:b/>
        </w:rPr>
        <w:t>and</w:t>
      </w:r>
      <w:r>
        <w:rPr>
          <w:b/>
          <w:spacing w:val="-5"/>
        </w:rPr>
        <w:t xml:space="preserve"> </w:t>
      </w:r>
      <w:r>
        <w:rPr>
          <w:b/>
        </w:rPr>
        <w:t>Sport</w:t>
      </w:r>
      <w:r>
        <w:rPr>
          <w:b/>
          <w:spacing w:val="-3"/>
        </w:rPr>
        <w:t xml:space="preserve"> </w:t>
      </w:r>
      <w:r>
        <w:rPr>
          <w:b/>
        </w:rPr>
        <w:t>with</w:t>
      </w:r>
      <w:r>
        <w:rPr>
          <w:b/>
          <w:spacing w:val="-5"/>
        </w:rPr>
        <w:t xml:space="preserve"> </w:t>
      </w:r>
      <w:r>
        <w:rPr>
          <w:b/>
        </w:rPr>
        <w:t>International</w:t>
      </w:r>
      <w:r>
        <w:rPr>
          <w:b/>
          <w:spacing w:val="-4"/>
        </w:rPr>
        <w:t xml:space="preserve"> </w:t>
      </w:r>
      <w:r>
        <w:rPr>
          <w:b/>
        </w:rPr>
        <w:t>Study:</w:t>
      </w:r>
      <w:r>
        <w:rPr>
          <w:b/>
          <w:spacing w:val="-2"/>
        </w:rPr>
        <w:t xml:space="preserve"> </w:t>
      </w:r>
      <w:r>
        <w:t>In order</w:t>
      </w:r>
      <w:r>
        <w:rPr>
          <w:spacing w:val="-2"/>
        </w:rPr>
        <w:t xml:space="preserve"> </w:t>
      </w:r>
      <w:r>
        <w:t>to</w:t>
      </w:r>
      <w:r>
        <w:rPr>
          <w:spacing w:val="-3"/>
        </w:rPr>
        <w:t xml:space="preserve"> </w:t>
      </w:r>
      <w:r>
        <w:t>qualify</w:t>
      </w:r>
      <w:r>
        <w:rPr>
          <w:spacing w:val="-5"/>
        </w:rPr>
        <w:t xml:space="preserve"> </w:t>
      </w:r>
      <w:r>
        <w:t>for</w:t>
      </w:r>
      <w:r>
        <w:rPr>
          <w:spacing w:val="-7"/>
        </w:rPr>
        <w:t xml:space="preserve"> </w:t>
      </w:r>
      <w:r>
        <w:t xml:space="preserve">the award of the BA in Education and Sport with International Study,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r>
        <w:t xml:space="preserve">shall </w:t>
      </w:r>
      <w:proofErr w:type="gramStart"/>
      <w:r>
        <w:t>apply, and</w:t>
      </w:r>
      <w:proofErr w:type="gramEnd"/>
      <w:r>
        <w:t xml:space="preserve"> must include at least one semester at a partner institution abroad.</w:t>
      </w:r>
    </w:p>
    <w:p w14:paraId="4497A820" w14:textId="77777777" w:rsidR="009B0494" w:rsidRDefault="009B0494" w:rsidP="009A260E">
      <w:pPr>
        <w:sectPr w:rsidR="009B0494">
          <w:type w:val="continuous"/>
          <w:pgSz w:w="11910" w:h="16840"/>
          <w:pgMar w:top="1400" w:right="1260" w:bottom="940" w:left="1320" w:header="0" w:footer="758" w:gutter="0"/>
          <w:cols w:space="720"/>
        </w:sectPr>
      </w:pPr>
    </w:p>
    <w:p w14:paraId="4497A821" w14:textId="6E6797C9" w:rsidR="009B0494" w:rsidRDefault="007F4792" w:rsidP="009A260E">
      <w:pPr>
        <w:pStyle w:val="ListParagraph"/>
        <w:numPr>
          <w:ilvl w:val="0"/>
          <w:numId w:val="50"/>
        </w:numPr>
        <w:tabs>
          <w:tab w:val="left" w:pos="547"/>
        </w:tabs>
        <w:ind w:right="319"/>
      </w:pPr>
      <w:r>
        <w:rPr>
          <w:b/>
        </w:rPr>
        <w:lastRenderedPageBreak/>
        <w:t>Diploma of</w:t>
      </w:r>
      <w:r>
        <w:rPr>
          <w:b/>
          <w:spacing w:val="-5"/>
        </w:rPr>
        <w:t xml:space="preserve"> </w:t>
      </w:r>
      <w:r>
        <w:rPr>
          <w:b/>
        </w:rPr>
        <w:t>Higher</w:t>
      </w:r>
      <w:r>
        <w:rPr>
          <w:b/>
          <w:spacing w:val="-3"/>
        </w:rPr>
        <w:t xml:space="preserve"> </w:t>
      </w:r>
      <w:r>
        <w:rPr>
          <w:b/>
        </w:rPr>
        <w:t>Education:</w:t>
      </w:r>
      <w:r>
        <w:rPr>
          <w:b/>
          <w:spacing w:val="-1"/>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Humanities and Social Sciences,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822" w14:textId="77777777" w:rsidR="009B0494" w:rsidRDefault="009B0494" w:rsidP="009A260E">
      <w:pPr>
        <w:pStyle w:val="BodyText"/>
        <w:rPr>
          <w:sz w:val="13"/>
        </w:rPr>
      </w:pPr>
    </w:p>
    <w:p w14:paraId="4497A823" w14:textId="4F2EED65" w:rsidR="009B0494" w:rsidRDefault="007F4792" w:rsidP="009A260E">
      <w:pPr>
        <w:pStyle w:val="ListParagraph"/>
        <w:numPr>
          <w:ilvl w:val="0"/>
          <w:numId w:val="50"/>
        </w:numPr>
        <w:tabs>
          <w:tab w:val="left" w:pos="548"/>
        </w:tabs>
        <w:ind w:right="587"/>
      </w:pPr>
      <w:r>
        <w:rPr>
          <w:b/>
        </w:rPr>
        <w:t>Certificate of Higher</w:t>
      </w:r>
      <w:r>
        <w:rPr>
          <w:b/>
          <w:spacing w:val="-2"/>
        </w:rPr>
        <w:t xml:space="preserve"> </w:t>
      </w:r>
      <w:r>
        <w:rPr>
          <w:b/>
        </w:rPr>
        <w:t xml:space="preserve">Education: </w:t>
      </w:r>
      <w:proofErr w:type="gramStart"/>
      <w:r>
        <w:t>In order to</w:t>
      </w:r>
      <w:proofErr w:type="gramEnd"/>
      <w:r>
        <w:t xml:space="preserve"> qualify for</w:t>
      </w:r>
      <w:r>
        <w:rPr>
          <w:spacing w:val="-4"/>
        </w:rPr>
        <w:t xml:space="preserve"> </w:t>
      </w:r>
      <w:r>
        <w:t>the award of</w:t>
      </w:r>
      <w:r>
        <w:rPr>
          <w:spacing w:val="-1"/>
        </w:rPr>
        <w:t xml:space="preserve"> </w:t>
      </w:r>
      <w:r>
        <w:t xml:space="preserve">a Certificate of Higher Education in Humanities and Social Sciences,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824" w14:textId="77777777" w:rsidR="009B0494" w:rsidRDefault="009B0494" w:rsidP="009A260E">
      <w:pPr>
        <w:sectPr w:rsidR="009B0494">
          <w:pgSz w:w="11910" w:h="16840"/>
          <w:pgMar w:top="1340" w:right="1260" w:bottom="940" w:left="1320" w:header="0" w:footer="758" w:gutter="0"/>
          <w:cols w:space="720"/>
        </w:sectPr>
      </w:pPr>
    </w:p>
    <w:p w14:paraId="4497A825" w14:textId="77777777" w:rsidR="009B0494" w:rsidRDefault="007F4792" w:rsidP="009A260E">
      <w:pPr>
        <w:spacing w:line="480" w:lineRule="auto"/>
        <w:ind w:left="120" w:right="1455"/>
        <w:rPr>
          <w:b/>
          <w:sz w:val="28"/>
        </w:rPr>
      </w:pPr>
      <w:bookmarkStart w:id="208" w:name="048_Psychology_and_Counselling"/>
      <w:bookmarkEnd w:id="208"/>
      <w:r>
        <w:rPr>
          <w:b/>
          <w:sz w:val="28"/>
        </w:rPr>
        <w:lastRenderedPageBreak/>
        <w:t>FACULTY OF HUMANITIES AND SOCIAL SCIENCES SCHOOL</w:t>
      </w:r>
      <w:r>
        <w:rPr>
          <w:b/>
          <w:spacing w:val="-10"/>
          <w:sz w:val="28"/>
        </w:rPr>
        <w:t xml:space="preserve"> </w:t>
      </w:r>
      <w:r>
        <w:rPr>
          <w:b/>
          <w:sz w:val="28"/>
        </w:rPr>
        <w:t>OF</w:t>
      </w:r>
      <w:r>
        <w:rPr>
          <w:b/>
          <w:spacing w:val="-10"/>
          <w:sz w:val="28"/>
        </w:rPr>
        <w:t xml:space="preserve"> </w:t>
      </w:r>
      <w:r>
        <w:rPr>
          <w:b/>
          <w:sz w:val="28"/>
        </w:rPr>
        <w:t>PSYCHOLOGICAL</w:t>
      </w:r>
      <w:r>
        <w:rPr>
          <w:b/>
          <w:spacing w:val="-9"/>
          <w:sz w:val="28"/>
        </w:rPr>
        <w:t xml:space="preserve"> </w:t>
      </w:r>
      <w:r>
        <w:rPr>
          <w:b/>
          <w:sz w:val="28"/>
        </w:rPr>
        <w:t>SCIENCES</w:t>
      </w:r>
      <w:r>
        <w:rPr>
          <w:b/>
          <w:spacing w:val="-6"/>
          <w:sz w:val="28"/>
        </w:rPr>
        <w:t xml:space="preserve"> </w:t>
      </w:r>
      <w:r>
        <w:rPr>
          <w:b/>
          <w:sz w:val="28"/>
        </w:rPr>
        <w:t>AND</w:t>
      </w:r>
      <w:r>
        <w:rPr>
          <w:b/>
          <w:spacing w:val="-7"/>
          <w:sz w:val="28"/>
        </w:rPr>
        <w:t xml:space="preserve"> </w:t>
      </w:r>
      <w:r>
        <w:rPr>
          <w:b/>
          <w:sz w:val="28"/>
        </w:rPr>
        <w:t>HEALTH</w:t>
      </w:r>
    </w:p>
    <w:p w14:paraId="4497A826" w14:textId="77777777" w:rsidR="009B0494" w:rsidRDefault="007F4792" w:rsidP="009A260E">
      <w:pPr>
        <w:spacing w:line="320" w:lineRule="exact"/>
        <w:ind w:left="120"/>
        <w:rPr>
          <w:b/>
          <w:spacing w:val="-2"/>
          <w:sz w:val="28"/>
        </w:rPr>
      </w:pPr>
      <w:r>
        <w:rPr>
          <w:b/>
          <w:sz w:val="28"/>
        </w:rPr>
        <w:t>PSYCHOLOGY</w:t>
      </w:r>
      <w:r>
        <w:rPr>
          <w:b/>
          <w:spacing w:val="-12"/>
          <w:sz w:val="28"/>
        </w:rPr>
        <w:t xml:space="preserve"> </w:t>
      </w:r>
      <w:r>
        <w:rPr>
          <w:b/>
          <w:sz w:val="28"/>
        </w:rPr>
        <w:t>AND</w:t>
      </w:r>
      <w:r>
        <w:rPr>
          <w:b/>
          <w:spacing w:val="-13"/>
          <w:sz w:val="28"/>
        </w:rPr>
        <w:t xml:space="preserve"> </w:t>
      </w:r>
      <w:r>
        <w:rPr>
          <w:b/>
          <w:spacing w:val="-2"/>
          <w:sz w:val="28"/>
        </w:rPr>
        <w:t>COUNSELLING</w:t>
      </w:r>
    </w:p>
    <w:p w14:paraId="7CC2AF2C" w14:textId="77777777" w:rsidR="00050A07" w:rsidRDefault="00050A07" w:rsidP="009A260E">
      <w:pPr>
        <w:spacing w:line="320" w:lineRule="exact"/>
        <w:ind w:left="120"/>
        <w:rPr>
          <w:b/>
          <w:sz w:val="28"/>
        </w:rPr>
      </w:pPr>
    </w:p>
    <w:p w14:paraId="4497A827" w14:textId="165A39C7" w:rsidR="009B0494" w:rsidRDefault="007F4792" w:rsidP="009A260E">
      <w:pPr>
        <w:pStyle w:val="Heading1"/>
        <w:spacing w:line="237" w:lineRule="auto"/>
        <w:ind w:right="3617"/>
      </w:pPr>
      <w:r>
        <w:t>BSc</w:t>
      </w:r>
      <w:r>
        <w:rPr>
          <w:spacing w:val="-2"/>
        </w:rPr>
        <w:t xml:space="preserve"> </w:t>
      </w:r>
      <w:r>
        <w:t>with</w:t>
      </w:r>
      <w:r>
        <w:rPr>
          <w:spacing w:val="-4"/>
        </w:rPr>
        <w:t xml:space="preserve"> </w:t>
      </w:r>
      <w:r>
        <w:t>Honours</w:t>
      </w:r>
      <w:r>
        <w:rPr>
          <w:spacing w:val="-6"/>
        </w:rPr>
        <w:t xml:space="preserve"> </w:t>
      </w:r>
      <w:r>
        <w:t>in</w:t>
      </w:r>
      <w:r>
        <w:rPr>
          <w:spacing w:val="-8"/>
        </w:rPr>
        <w:t xml:space="preserve"> </w:t>
      </w:r>
      <w:r>
        <w:t>Psychology</w:t>
      </w:r>
      <w:r>
        <w:rPr>
          <w:spacing w:val="-11"/>
        </w:rPr>
        <w:t xml:space="preserve"> </w:t>
      </w:r>
      <w:r>
        <w:t>and</w:t>
      </w:r>
      <w:r>
        <w:rPr>
          <w:spacing w:val="-4"/>
        </w:rPr>
        <w:t xml:space="preserve"> </w:t>
      </w:r>
      <w:r>
        <w:t>Counselling</w:t>
      </w:r>
      <w:r w:rsidR="005F5EBD">
        <w:br/>
      </w:r>
      <w:r>
        <w:t>BSc in Psychology and Counselling</w:t>
      </w:r>
    </w:p>
    <w:p w14:paraId="2B0CD36D" w14:textId="77777777" w:rsidR="005F5EBD" w:rsidRDefault="007F4792" w:rsidP="009A260E">
      <w:pPr>
        <w:ind w:left="119" w:right="1455"/>
        <w:rPr>
          <w:b/>
        </w:rPr>
      </w:pPr>
      <w:r>
        <w:rPr>
          <w:b/>
        </w:rPr>
        <w:t>Diploma of Higher Education in Humanities and Social Sciences</w:t>
      </w:r>
    </w:p>
    <w:p w14:paraId="4497A828" w14:textId="792F6A45" w:rsidR="009B0494" w:rsidRDefault="007F4792" w:rsidP="009A260E">
      <w:pPr>
        <w:ind w:left="119" w:right="1455"/>
        <w:rPr>
          <w:b/>
        </w:rPr>
      </w:pPr>
      <w:r>
        <w:rPr>
          <w:b/>
        </w:rPr>
        <w:t>Certificate of</w:t>
      </w:r>
      <w:r>
        <w:rPr>
          <w:b/>
          <w:spacing w:val="-3"/>
        </w:rPr>
        <w:t xml:space="preserve"> </w:t>
      </w:r>
      <w:r>
        <w:rPr>
          <w:b/>
        </w:rPr>
        <w:t>Higher</w:t>
      </w:r>
      <w:r>
        <w:rPr>
          <w:b/>
          <w:spacing w:val="-6"/>
        </w:rPr>
        <w:t xml:space="preserve"> </w:t>
      </w:r>
      <w:r>
        <w:rPr>
          <w:b/>
        </w:rPr>
        <w:t>Education</w:t>
      </w:r>
      <w:r>
        <w:rPr>
          <w:b/>
          <w:spacing w:val="-2"/>
        </w:rPr>
        <w:t xml:space="preserve"> </w:t>
      </w:r>
      <w:r>
        <w:rPr>
          <w:b/>
        </w:rPr>
        <w:t>in</w:t>
      </w:r>
      <w:r>
        <w:rPr>
          <w:b/>
          <w:spacing w:val="-6"/>
        </w:rPr>
        <w:t xml:space="preserve"> </w:t>
      </w:r>
      <w:r>
        <w:rPr>
          <w:b/>
        </w:rPr>
        <w:t>Humanities</w:t>
      </w:r>
      <w:r>
        <w:rPr>
          <w:b/>
          <w:spacing w:val="-4"/>
        </w:rPr>
        <w:t xml:space="preserve"> </w:t>
      </w:r>
      <w:r>
        <w:rPr>
          <w:b/>
        </w:rPr>
        <w:t>and</w:t>
      </w:r>
      <w:r>
        <w:rPr>
          <w:b/>
          <w:spacing w:val="-2"/>
        </w:rPr>
        <w:t xml:space="preserve"> </w:t>
      </w:r>
      <w:r>
        <w:rPr>
          <w:b/>
        </w:rPr>
        <w:t>Social</w:t>
      </w:r>
      <w:r>
        <w:rPr>
          <w:b/>
          <w:spacing w:val="-5"/>
        </w:rPr>
        <w:t xml:space="preserve"> </w:t>
      </w:r>
      <w:r>
        <w:rPr>
          <w:b/>
        </w:rPr>
        <w:t>Sciences</w:t>
      </w:r>
    </w:p>
    <w:p w14:paraId="4497A829" w14:textId="77777777" w:rsidR="009B0494" w:rsidRDefault="009B0494" w:rsidP="009A260E">
      <w:pPr>
        <w:pStyle w:val="BodyText"/>
        <w:rPr>
          <w:b/>
        </w:rPr>
      </w:pPr>
    </w:p>
    <w:p w14:paraId="4497A82A" w14:textId="3B29321E" w:rsidR="009B0494" w:rsidRDefault="007F4792" w:rsidP="009A260E">
      <w:pPr>
        <w:ind w:left="12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82B" w14:textId="77777777" w:rsidR="009B0494" w:rsidRDefault="009B0494" w:rsidP="009A260E">
      <w:pPr>
        <w:pStyle w:val="BodyText"/>
        <w:rPr>
          <w:i/>
          <w:sz w:val="13"/>
        </w:rPr>
      </w:pPr>
    </w:p>
    <w:p w14:paraId="4497A82C" w14:textId="77777777" w:rsidR="009B0494" w:rsidRDefault="007F4792" w:rsidP="009A260E">
      <w:pPr>
        <w:pStyle w:val="Heading1"/>
      </w:pPr>
      <w:r>
        <w:t>Status of</w:t>
      </w:r>
      <w:r>
        <w:rPr>
          <w:spacing w:val="-3"/>
        </w:rPr>
        <w:t xml:space="preserve"> </w:t>
      </w:r>
      <w:r>
        <w:t>the</w:t>
      </w:r>
      <w:r>
        <w:rPr>
          <w:spacing w:val="-3"/>
        </w:rPr>
        <w:t xml:space="preserve"> </w:t>
      </w:r>
      <w:r>
        <w:rPr>
          <w:spacing w:val="-2"/>
        </w:rPr>
        <w:t>Programmes</w:t>
      </w:r>
    </w:p>
    <w:p w14:paraId="4497A82D" w14:textId="77777777" w:rsidR="009B0494" w:rsidRDefault="007F4792" w:rsidP="009A260E">
      <w:pPr>
        <w:pStyle w:val="ListParagraph"/>
        <w:numPr>
          <w:ilvl w:val="0"/>
          <w:numId w:val="49"/>
        </w:numPr>
        <w:tabs>
          <w:tab w:val="left" w:pos="547"/>
          <w:tab w:val="left" w:pos="548"/>
        </w:tabs>
        <w:ind w:right="530"/>
      </w:pPr>
      <w:r>
        <w:t>All</w:t>
      </w:r>
      <w:r>
        <w:rPr>
          <w:spacing w:val="-2"/>
        </w:rPr>
        <w:t xml:space="preserve"> </w:t>
      </w:r>
      <w:r>
        <w:t>students</w:t>
      </w:r>
      <w:r>
        <w:rPr>
          <w:spacing w:val="-6"/>
        </w:rPr>
        <w:t xml:space="preserve"> </w:t>
      </w:r>
      <w:r>
        <w:t>are</w:t>
      </w:r>
      <w:r>
        <w:rPr>
          <w:spacing w:val="-4"/>
        </w:rPr>
        <w:t xml:space="preserve"> </w:t>
      </w:r>
      <w:r>
        <w:t>normally</w:t>
      </w:r>
      <w:r>
        <w:rPr>
          <w:spacing w:val="-1"/>
        </w:rPr>
        <w:t xml:space="preserve"> </w:t>
      </w:r>
      <w:r>
        <w:t>admitted in</w:t>
      </w:r>
      <w:r>
        <w:rPr>
          <w:spacing w:val="-4"/>
        </w:rPr>
        <w:t xml:space="preserve"> </w:t>
      </w:r>
      <w:r>
        <w:t>the first</w:t>
      </w:r>
      <w:r>
        <w:rPr>
          <w:spacing w:val="-5"/>
        </w:rPr>
        <w:t xml:space="preserve"> </w:t>
      </w:r>
      <w:r>
        <w:t>instance</w:t>
      </w:r>
      <w:r>
        <w:rPr>
          <w:spacing w:val="-4"/>
        </w:rPr>
        <w:t xml:space="preserve"> </w:t>
      </w:r>
      <w:r>
        <w:t>as</w:t>
      </w:r>
      <w:r>
        <w:rPr>
          <w:spacing w:val="-6"/>
        </w:rPr>
        <w:t xml:space="preserve"> </w:t>
      </w:r>
      <w:r>
        <w:t>potential</w:t>
      </w:r>
      <w:r>
        <w:rPr>
          <w:spacing w:val="-2"/>
        </w:rPr>
        <w:t xml:space="preserve"> </w:t>
      </w:r>
      <w:r>
        <w:t>Honours</w:t>
      </w:r>
      <w:r>
        <w:rPr>
          <w:spacing w:val="-1"/>
        </w:rPr>
        <w:t xml:space="preserve"> </w:t>
      </w:r>
      <w:r>
        <w:t>students. Students may be admitted directly to Year 2 with advanced standing of 120 credits.</w:t>
      </w:r>
    </w:p>
    <w:p w14:paraId="4497A82E" w14:textId="77777777" w:rsidR="009B0494" w:rsidRDefault="009B0494" w:rsidP="009A260E">
      <w:pPr>
        <w:pStyle w:val="BodyText"/>
        <w:rPr>
          <w:sz w:val="21"/>
        </w:rPr>
      </w:pPr>
    </w:p>
    <w:p w14:paraId="4497A82F"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A830" w14:textId="77777777" w:rsidR="009B0494" w:rsidRDefault="007F4792" w:rsidP="009A260E">
      <w:pPr>
        <w:pStyle w:val="ListParagraph"/>
        <w:numPr>
          <w:ilvl w:val="0"/>
          <w:numId w:val="49"/>
        </w:numPr>
        <w:tabs>
          <w:tab w:val="left" w:pos="547"/>
          <w:tab w:val="left" w:pos="54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A831" w14:textId="77777777" w:rsidR="009B0494" w:rsidRDefault="009B0494" w:rsidP="009A260E">
      <w:pPr>
        <w:pStyle w:val="BodyText"/>
        <w:rPr>
          <w:sz w:val="21"/>
        </w:rPr>
      </w:pPr>
    </w:p>
    <w:p w14:paraId="4497A832" w14:textId="77777777" w:rsidR="009B0494" w:rsidRDefault="007F4792" w:rsidP="009A260E">
      <w:pPr>
        <w:pStyle w:val="Heading1"/>
      </w:pPr>
      <w:r>
        <w:t>Place</w:t>
      </w:r>
      <w:r>
        <w:rPr>
          <w:spacing w:val="-4"/>
        </w:rPr>
        <w:t xml:space="preserve"> </w:t>
      </w:r>
      <w:r>
        <w:t>of</w:t>
      </w:r>
      <w:r>
        <w:rPr>
          <w:spacing w:val="-1"/>
        </w:rPr>
        <w:t xml:space="preserve"> </w:t>
      </w:r>
      <w:r>
        <w:rPr>
          <w:spacing w:val="-2"/>
        </w:rPr>
        <w:t>Study</w:t>
      </w:r>
    </w:p>
    <w:p w14:paraId="4497A833" w14:textId="77777777" w:rsidR="009B0494" w:rsidRDefault="007F4792" w:rsidP="009A260E">
      <w:pPr>
        <w:pStyle w:val="ListParagraph"/>
        <w:numPr>
          <w:ilvl w:val="0"/>
          <w:numId w:val="49"/>
        </w:numPr>
        <w:tabs>
          <w:tab w:val="left" w:pos="547"/>
          <w:tab w:val="left" w:pos="548"/>
        </w:tabs>
      </w:pPr>
      <w:r>
        <w:t>This</w:t>
      </w:r>
      <w:r>
        <w:rPr>
          <w:spacing w:val="-4"/>
        </w:rPr>
        <w:t xml:space="preserve"> </w:t>
      </w:r>
      <w:r>
        <w:t>programme</w:t>
      </w:r>
      <w:r>
        <w:rPr>
          <w:spacing w:val="-6"/>
        </w:rPr>
        <w:t xml:space="preserve"> </w:t>
      </w:r>
      <w:r>
        <w:t>may</w:t>
      </w:r>
      <w:r>
        <w:rPr>
          <w:spacing w:val="-3"/>
        </w:rPr>
        <w:t xml:space="preserve"> </w:t>
      </w:r>
      <w:r>
        <w:t>require</w:t>
      </w:r>
      <w:r>
        <w:rPr>
          <w:spacing w:val="-2"/>
        </w:rPr>
        <w:t xml:space="preserve"> </w:t>
      </w:r>
      <w:r>
        <w:t>study</w:t>
      </w:r>
      <w:r>
        <w:rPr>
          <w:spacing w:val="-8"/>
        </w:rPr>
        <w:t xml:space="preserve"> </w:t>
      </w:r>
      <w:r>
        <w:t>out</w:t>
      </w:r>
      <w:r>
        <w:rPr>
          <w:spacing w:val="-2"/>
        </w:rPr>
        <w:t xml:space="preserve"> </w:t>
      </w:r>
      <w:r>
        <w:t>with</w:t>
      </w:r>
      <w:r>
        <w:rPr>
          <w:spacing w:val="-1"/>
        </w:rPr>
        <w:t xml:space="preserve"> </w:t>
      </w:r>
      <w:r>
        <w:t>the</w:t>
      </w:r>
      <w:r>
        <w:rPr>
          <w:spacing w:val="-6"/>
        </w:rPr>
        <w:t xml:space="preserve"> </w:t>
      </w:r>
      <w:r>
        <w:rPr>
          <w:spacing w:val="-2"/>
        </w:rPr>
        <w:t>University.</w:t>
      </w:r>
    </w:p>
    <w:p w14:paraId="4497A834" w14:textId="77777777" w:rsidR="009B0494" w:rsidRDefault="009B0494" w:rsidP="009A260E">
      <w:pPr>
        <w:pStyle w:val="BodyText"/>
        <w:rPr>
          <w:sz w:val="21"/>
        </w:rPr>
      </w:pPr>
    </w:p>
    <w:p w14:paraId="4497A835" w14:textId="77777777" w:rsidR="009B0494" w:rsidRDefault="007F4792" w:rsidP="009A260E">
      <w:pPr>
        <w:pStyle w:val="Heading1"/>
      </w:pPr>
      <w:r>
        <w:rPr>
          <w:spacing w:val="-2"/>
        </w:rPr>
        <w:t>Curriculum</w:t>
      </w:r>
    </w:p>
    <w:p w14:paraId="4497A836" w14:textId="77777777" w:rsidR="009B0494" w:rsidRDefault="007F4792" w:rsidP="009A260E">
      <w:pPr>
        <w:pStyle w:val="ListParagraph"/>
        <w:numPr>
          <w:ilvl w:val="0"/>
          <w:numId w:val="49"/>
        </w:numPr>
        <w:tabs>
          <w:tab w:val="left" w:pos="547"/>
          <w:tab w:val="left" w:pos="548"/>
        </w:tabs>
        <w:ind w:right="441"/>
      </w:pPr>
      <w:r>
        <w:rPr>
          <w:b/>
        </w:rPr>
        <w:t>First</w:t>
      </w:r>
      <w:r>
        <w:rPr>
          <w:b/>
          <w:spacing w:val="-3"/>
        </w:rPr>
        <w:t xml:space="preserve"> </w:t>
      </w:r>
      <w:r>
        <w:rPr>
          <w:b/>
        </w:rPr>
        <w:t>Year</w:t>
      </w:r>
      <w:r>
        <w:rPr>
          <w:b/>
          <w:spacing w:val="-1"/>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programme</w:t>
      </w:r>
      <w:r>
        <w:rPr>
          <w:spacing w:val="-4"/>
        </w:rPr>
        <w:t xml:space="preserve"> </w:t>
      </w:r>
      <w:r>
        <w:t>amounting to 120</w:t>
      </w:r>
      <w:r>
        <w:rPr>
          <w:spacing w:val="-4"/>
        </w:rPr>
        <w:t xml:space="preserve"> </w:t>
      </w:r>
      <w:r>
        <w:t>credits</w:t>
      </w:r>
      <w:r>
        <w:rPr>
          <w:spacing w:val="-1"/>
        </w:rPr>
        <w:t xml:space="preserve"> </w:t>
      </w:r>
      <w:r>
        <w:t>chosen from the curriculum of a programme delivered within the Faculty of Humanities and Social Sciences.</w:t>
      </w:r>
    </w:p>
    <w:p w14:paraId="4497A837" w14:textId="77777777" w:rsidR="009B0494" w:rsidRDefault="009B0494" w:rsidP="009A260E">
      <w:pPr>
        <w:pStyle w:val="BodyText"/>
      </w:pPr>
    </w:p>
    <w:p w14:paraId="4497A838"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839"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83E" w14:textId="77777777">
        <w:trPr>
          <w:trHeight w:val="551"/>
        </w:trPr>
        <w:tc>
          <w:tcPr>
            <w:tcW w:w="1637" w:type="dxa"/>
          </w:tcPr>
          <w:p w14:paraId="4497A83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83B"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83C" w14:textId="77777777" w:rsidR="009B0494" w:rsidRDefault="007F4792" w:rsidP="009A260E">
            <w:pPr>
              <w:pStyle w:val="TableParagraph"/>
              <w:spacing w:before="0"/>
              <w:ind w:left="198" w:right="181"/>
              <w:rPr>
                <w:b/>
              </w:rPr>
            </w:pPr>
            <w:r>
              <w:rPr>
                <w:b/>
                <w:spacing w:val="-4"/>
              </w:rPr>
              <w:t>Level</w:t>
            </w:r>
          </w:p>
        </w:tc>
        <w:tc>
          <w:tcPr>
            <w:tcW w:w="1287" w:type="dxa"/>
          </w:tcPr>
          <w:p w14:paraId="4497A83D" w14:textId="77777777" w:rsidR="009B0494" w:rsidRDefault="007F4792" w:rsidP="009A260E">
            <w:pPr>
              <w:pStyle w:val="TableParagraph"/>
              <w:spacing w:before="0"/>
              <w:ind w:left="246" w:right="239"/>
              <w:rPr>
                <w:b/>
              </w:rPr>
            </w:pPr>
            <w:r>
              <w:rPr>
                <w:b/>
                <w:spacing w:val="-2"/>
              </w:rPr>
              <w:t>Credits</w:t>
            </w:r>
          </w:p>
        </w:tc>
      </w:tr>
      <w:tr w:rsidR="009B0494" w14:paraId="4497A843" w14:textId="77777777">
        <w:trPr>
          <w:trHeight w:val="551"/>
        </w:trPr>
        <w:tc>
          <w:tcPr>
            <w:tcW w:w="1637" w:type="dxa"/>
          </w:tcPr>
          <w:p w14:paraId="4497A83F" w14:textId="77777777" w:rsidR="009B0494" w:rsidRDefault="007F4792" w:rsidP="009A260E">
            <w:pPr>
              <w:pStyle w:val="TableParagraph"/>
              <w:spacing w:before="0"/>
              <w:ind w:left="115" w:right="103"/>
            </w:pPr>
            <w:r>
              <w:rPr>
                <w:spacing w:val="-2"/>
              </w:rPr>
              <w:t>C8105</w:t>
            </w:r>
          </w:p>
        </w:tc>
        <w:tc>
          <w:tcPr>
            <w:tcW w:w="5103" w:type="dxa"/>
          </w:tcPr>
          <w:p w14:paraId="4497A840" w14:textId="77777777" w:rsidR="009B0494" w:rsidRDefault="007F4792" w:rsidP="009A260E">
            <w:pPr>
              <w:pStyle w:val="TableParagraph"/>
              <w:spacing w:before="0"/>
              <w:jc w:val="left"/>
            </w:pPr>
            <w:r>
              <w:t>Psychology</w:t>
            </w:r>
            <w:r>
              <w:rPr>
                <w:spacing w:val="-2"/>
              </w:rPr>
              <w:t xml:space="preserve"> </w:t>
            </w:r>
            <w:r>
              <w:rPr>
                <w:spacing w:val="-7"/>
              </w:rPr>
              <w:t>1A</w:t>
            </w:r>
          </w:p>
        </w:tc>
        <w:tc>
          <w:tcPr>
            <w:tcW w:w="989" w:type="dxa"/>
          </w:tcPr>
          <w:p w14:paraId="4497A841" w14:textId="77777777" w:rsidR="009B0494" w:rsidRDefault="007F4792" w:rsidP="009A260E">
            <w:pPr>
              <w:pStyle w:val="TableParagraph"/>
              <w:spacing w:before="0"/>
              <w:ind w:left="15"/>
            </w:pPr>
            <w:r>
              <w:t>1</w:t>
            </w:r>
          </w:p>
        </w:tc>
        <w:tc>
          <w:tcPr>
            <w:tcW w:w="1287" w:type="dxa"/>
          </w:tcPr>
          <w:p w14:paraId="4497A842" w14:textId="77777777" w:rsidR="009B0494" w:rsidRDefault="007F4792" w:rsidP="009A260E">
            <w:pPr>
              <w:pStyle w:val="TableParagraph"/>
              <w:spacing w:before="0"/>
              <w:ind w:left="246" w:right="230"/>
            </w:pPr>
            <w:r>
              <w:rPr>
                <w:spacing w:val="-5"/>
              </w:rPr>
              <w:t>20</w:t>
            </w:r>
          </w:p>
        </w:tc>
      </w:tr>
      <w:tr w:rsidR="009B0494" w14:paraId="4497A848" w14:textId="77777777">
        <w:trPr>
          <w:trHeight w:val="551"/>
        </w:trPr>
        <w:tc>
          <w:tcPr>
            <w:tcW w:w="1637" w:type="dxa"/>
          </w:tcPr>
          <w:p w14:paraId="4497A844" w14:textId="77777777" w:rsidR="009B0494" w:rsidRDefault="007F4792" w:rsidP="009A260E">
            <w:pPr>
              <w:pStyle w:val="TableParagraph"/>
              <w:spacing w:before="0"/>
              <w:ind w:left="115" w:right="103"/>
            </w:pPr>
            <w:r>
              <w:rPr>
                <w:spacing w:val="-2"/>
              </w:rPr>
              <w:t>C8106</w:t>
            </w:r>
          </w:p>
        </w:tc>
        <w:tc>
          <w:tcPr>
            <w:tcW w:w="5103" w:type="dxa"/>
          </w:tcPr>
          <w:p w14:paraId="4497A845" w14:textId="77777777" w:rsidR="009B0494" w:rsidRDefault="007F4792" w:rsidP="009A260E">
            <w:pPr>
              <w:pStyle w:val="TableParagraph"/>
              <w:spacing w:before="0"/>
              <w:jc w:val="left"/>
            </w:pPr>
            <w:r>
              <w:t>Psychology</w:t>
            </w:r>
            <w:r>
              <w:rPr>
                <w:spacing w:val="-2"/>
              </w:rPr>
              <w:t xml:space="preserve"> </w:t>
            </w:r>
            <w:r>
              <w:rPr>
                <w:spacing w:val="-7"/>
              </w:rPr>
              <w:t>1B</w:t>
            </w:r>
          </w:p>
        </w:tc>
        <w:tc>
          <w:tcPr>
            <w:tcW w:w="989" w:type="dxa"/>
          </w:tcPr>
          <w:p w14:paraId="4497A846" w14:textId="77777777" w:rsidR="009B0494" w:rsidRDefault="007F4792" w:rsidP="009A260E">
            <w:pPr>
              <w:pStyle w:val="TableParagraph"/>
              <w:spacing w:before="0"/>
              <w:ind w:left="15"/>
            </w:pPr>
            <w:r>
              <w:t>1</w:t>
            </w:r>
          </w:p>
        </w:tc>
        <w:tc>
          <w:tcPr>
            <w:tcW w:w="1287" w:type="dxa"/>
          </w:tcPr>
          <w:p w14:paraId="4497A847" w14:textId="77777777" w:rsidR="009B0494" w:rsidRDefault="007F4792" w:rsidP="009A260E">
            <w:pPr>
              <w:pStyle w:val="TableParagraph"/>
              <w:spacing w:before="0"/>
              <w:ind w:left="246" w:right="230"/>
            </w:pPr>
            <w:r>
              <w:rPr>
                <w:spacing w:val="-5"/>
              </w:rPr>
              <w:t>20</w:t>
            </w:r>
          </w:p>
        </w:tc>
      </w:tr>
      <w:tr w:rsidR="009B0494" w14:paraId="4497A84A" w14:textId="77777777">
        <w:trPr>
          <w:trHeight w:val="551"/>
        </w:trPr>
        <w:tc>
          <w:tcPr>
            <w:tcW w:w="9016" w:type="dxa"/>
            <w:gridSpan w:val="4"/>
          </w:tcPr>
          <w:p w14:paraId="4497A849" w14:textId="77777777" w:rsidR="009B0494" w:rsidRDefault="007F4792" w:rsidP="009A260E">
            <w:pPr>
              <w:pStyle w:val="TableParagraph"/>
              <w:spacing w:before="0"/>
              <w:ind w:left="1133" w:right="1121"/>
            </w:pPr>
            <w:r>
              <w:t>Elective</w:t>
            </w:r>
            <w:r>
              <w:rPr>
                <w:spacing w:val="-3"/>
              </w:rPr>
              <w:t xml:space="preserve"> </w:t>
            </w:r>
            <w:r>
              <w:t>Modules(s)</w:t>
            </w:r>
            <w:r>
              <w:rPr>
                <w:spacing w:val="-6"/>
              </w:rPr>
              <w:t xml:space="preserve"> </w:t>
            </w:r>
            <w:r>
              <w:t>worth</w:t>
            </w:r>
            <w:r>
              <w:rPr>
                <w:spacing w:val="-7"/>
              </w:rPr>
              <w:t xml:space="preserve"> </w:t>
            </w:r>
            <w:r>
              <w:t>20</w:t>
            </w:r>
            <w:r>
              <w:rPr>
                <w:spacing w:val="-2"/>
              </w:rPr>
              <w:t xml:space="preserve"> credits</w:t>
            </w:r>
          </w:p>
        </w:tc>
      </w:tr>
    </w:tbl>
    <w:p w14:paraId="4497A84B" w14:textId="77777777" w:rsidR="009B0494" w:rsidRDefault="009B0494" w:rsidP="009A260E">
      <w:pPr>
        <w:pStyle w:val="BodyText"/>
        <w:rPr>
          <w:b/>
        </w:rPr>
      </w:pPr>
    </w:p>
    <w:p w14:paraId="4497A84C"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84D" w14:textId="77777777" w:rsidR="009B0494" w:rsidRDefault="009B0494" w:rsidP="009A260E">
      <w:pPr>
        <w:pStyle w:val="BodyText"/>
        <w:rPr>
          <w:b/>
          <w:sz w:val="13"/>
        </w:rPr>
      </w:pPr>
    </w:p>
    <w:p w14:paraId="4497A84E" w14:textId="77777777" w:rsidR="009B0494" w:rsidRDefault="007F4792" w:rsidP="009A260E">
      <w:pPr>
        <w:pStyle w:val="BodyText"/>
        <w:ind w:left="120"/>
      </w:pPr>
      <w:r>
        <w:t>2 x</w:t>
      </w:r>
      <w:r>
        <w:rPr>
          <w:spacing w:val="-4"/>
        </w:rPr>
        <w:t xml:space="preserve"> </w:t>
      </w:r>
      <w:r>
        <w:t>40</w:t>
      </w:r>
      <w:r>
        <w:rPr>
          <w:spacing w:val="-2"/>
        </w:rPr>
        <w:t xml:space="preserve"> </w:t>
      </w:r>
      <w:r>
        <w:t>credits</w:t>
      </w:r>
      <w:r>
        <w:rPr>
          <w:spacing w:val="-4"/>
        </w:rPr>
        <w:t xml:space="preserve"> </w:t>
      </w:r>
      <w:r>
        <w:t>paired</w:t>
      </w:r>
      <w:r>
        <w:rPr>
          <w:spacing w:val="-2"/>
        </w:rPr>
        <w:t xml:space="preserve"> </w:t>
      </w:r>
      <w:r>
        <w:t>(1A</w:t>
      </w:r>
      <w:r>
        <w:rPr>
          <w:spacing w:val="-2"/>
        </w:rPr>
        <w:t xml:space="preserve"> </w:t>
      </w:r>
      <w:r>
        <w:t>+</w:t>
      </w:r>
      <w:r>
        <w:rPr>
          <w:spacing w:val="-3"/>
        </w:rPr>
        <w:t xml:space="preserve"> </w:t>
      </w:r>
      <w:r>
        <w:t>1B)</w:t>
      </w:r>
      <w:r>
        <w:rPr>
          <w:spacing w:val="-5"/>
        </w:rPr>
        <w:t xml:space="preserve"> </w:t>
      </w:r>
      <w:r>
        <w:t>modules from</w:t>
      </w:r>
      <w:r>
        <w:rPr>
          <w:spacing w:val="-1"/>
        </w:rPr>
        <w:t xml:space="preserve"> </w:t>
      </w:r>
      <w:r>
        <w:t>Regulation</w:t>
      </w:r>
      <w:r>
        <w:rPr>
          <w:spacing w:val="-2"/>
        </w:rPr>
        <w:t xml:space="preserve"> </w:t>
      </w:r>
      <w:r>
        <w:t>17</w:t>
      </w:r>
      <w:r>
        <w:rPr>
          <w:spacing w:val="-2"/>
        </w:rPr>
        <w:t xml:space="preserve"> </w:t>
      </w:r>
      <w:r>
        <w:t>(see</w:t>
      </w:r>
      <w:r>
        <w:rPr>
          <w:spacing w:val="-2"/>
        </w:rPr>
        <w:t xml:space="preserve"> </w:t>
      </w:r>
      <w:r>
        <w:t>Humanities</w:t>
      </w:r>
      <w:r>
        <w:rPr>
          <w:spacing w:val="-4"/>
        </w:rPr>
        <w:t xml:space="preserve"> </w:t>
      </w:r>
      <w:r>
        <w:t>and</w:t>
      </w:r>
      <w:r>
        <w:rPr>
          <w:spacing w:val="-2"/>
        </w:rPr>
        <w:t xml:space="preserve"> </w:t>
      </w:r>
      <w:r>
        <w:t>Social Sciences Regulations).</w:t>
      </w:r>
    </w:p>
    <w:p w14:paraId="4497A84F" w14:textId="77777777" w:rsidR="009B0494" w:rsidRDefault="009B0494" w:rsidP="009A260E">
      <w:pPr>
        <w:pStyle w:val="BodyText"/>
        <w:rPr>
          <w:sz w:val="21"/>
        </w:rPr>
      </w:pPr>
    </w:p>
    <w:p w14:paraId="4497A850" w14:textId="77777777" w:rsidR="009B0494" w:rsidRDefault="007F4792" w:rsidP="009A260E">
      <w:pPr>
        <w:pStyle w:val="ListParagraph"/>
        <w:numPr>
          <w:ilvl w:val="0"/>
          <w:numId w:val="49"/>
        </w:numPr>
        <w:tabs>
          <w:tab w:val="left" w:pos="547"/>
          <w:tab w:val="left" w:pos="548"/>
        </w:tabs>
        <w:ind w:right="953"/>
      </w:pPr>
      <w:r>
        <w:rPr>
          <w:b/>
        </w:rPr>
        <w:t>Second</w:t>
      </w:r>
      <w:r>
        <w:rPr>
          <w:b/>
          <w:spacing w:val="-5"/>
        </w:rPr>
        <w:t xml:space="preserve"> </w:t>
      </w:r>
      <w:r>
        <w:rPr>
          <w:b/>
        </w:rPr>
        <w:t>Year</w:t>
      </w:r>
      <w:r>
        <w:t>-</w:t>
      </w:r>
      <w:r>
        <w:rPr>
          <w:spacing w:val="-7"/>
        </w:rPr>
        <w:t xml:space="preserve"> </w:t>
      </w:r>
      <w:r>
        <w:t>All</w:t>
      </w:r>
      <w:r>
        <w:rPr>
          <w:spacing w:val="-1"/>
        </w:rPr>
        <w:t xml:space="preserve"> </w:t>
      </w:r>
      <w:r>
        <w:t>students</w:t>
      </w:r>
      <w:r>
        <w:rPr>
          <w:spacing w:val="-5"/>
        </w:rPr>
        <w:t xml:space="preserve"> </w:t>
      </w:r>
      <w:r>
        <w:t>shall</w:t>
      </w:r>
      <w:r>
        <w:rPr>
          <w:spacing w:val="-1"/>
        </w:rPr>
        <w:t xml:space="preserve"> </w:t>
      </w:r>
      <w:r>
        <w:t>undertake</w:t>
      </w:r>
      <w:r>
        <w:rPr>
          <w:spacing w:val="-3"/>
        </w:rPr>
        <w:t xml:space="preserve"> </w:t>
      </w:r>
      <w:r>
        <w:t>modules amounting to</w:t>
      </w:r>
      <w:r>
        <w:rPr>
          <w:spacing w:val="-3"/>
        </w:rPr>
        <w:t xml:space="preserve"> </w:t>
      </w:r>
      <w:r>
        <w:t>120 credits</w:t>
      </w:r>
      <w:r>
        <w:rPr>
          <w:spacing w:val="-5"/>
        </w:rPr>
        <w:t xml:space="preserve"> </w:t>
      </w:r>
      <w:r>
        <w:t xml:space="preserve">as </w:t>
      </w:r>
      <w:r>
        <w:rPr>
          <w:spacing w:val="-2"/>
        </w:rPr>
        <w:t>follows:</w:t>
      </w:r>
    </w:p>
    <w:p w14:paraId="4497A851" w14:textId="77777777" w:rsidR="009B0494" w:rsidRDefault="009B0494" w:rsidP="009A260E">
      <w:pPr>
        <w:pStyle w:val="BodyText"/>
        <w:rPr>
          <w:sz w:val="21"/>
        </w:rPr>
      </w:pPr>
    </w:p>
    <w:p w14:paraId="4497A85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853"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858" w14:textId="77777777">
        <w:trPr>
          <w:trHeight w:val="551"/>
        </w:trPr>
        <w:tc>
          <w:tcPr>
            <w:tcW w:w="1637" w:type="dxa"/>
          </w:tcPr>
          <w:p w14:paraId="4497A854"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A85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856" w14:textId="77777777" w:rsidR="009B0494" w:rsidRDefault="007F4792" w:rsidP="009A260E">
            <w:pPr>
              <w:pStyle w:val="TableParagraph"/>
              <w:spacing w:before="0"/>
              <w:ind w:left="214"/>
              <w:jc w:val="left"/>
              <w:rPr>
                <w:b/>
              </w:rPr>
            </w:pPr>
            <w:r>
              <w:rPr>
                <w:b/>
                <w:spacing w:val="-4"/>
              </w:rPr>
              <w:t>Level</w:t>
            </w:r>
          </w:p>
        </w:tc>
        <w:tc>
          <w:tcPr>
            <w:tcW w:w="1287" w:type="dxa"/>
          </w:tcPr>
          <w:p w14:paraId="4497A857" w14:textId="77777777" w:rsidR="009B0494" w:rsidRDefault="007F4792" w:rsidP="009A260E">
            <w:pPr>
              <w:pStyle w:val="TableParagraph"/>
              <w:spacing w:before="0"/>
              <w:ind w:left="262"/>
              <w:jc w:val="left"/>
              <w:rPr>
                <w:b/>
              </w:rPr>
            </w:pPr>
            <w:r>
              <w:rPr>
                <w:b/>
                <w:spacing w:val="-2"/>
              </w:rPr>
              <w:t>Credits</w:t>
            </w:r>
          </w:p>
        </w:tc>
      </w:tr>
    </w:tbl>
    <w:p w14:paraId="4497A859" w14:textId="77777777" w:rsidR="009B0494" w:rsidRDefault="009B0494" w:rsidP="009A260E">
      <w:pPr>
        <w:sectPr w:rsidR="009B0494" w:rsidSect="00FF3666">
          <w:pgSz w:w="11910" w:h="16840"/>
          <w:pgMar w:top="1360" w:right="1260" w:bottom="1343" w:left="1320" w:header="0" w:footer="758"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85E" w14:textId="77777777">
        <w:trPr>
          <w:trHeight w:val="551"/>
        </w:trPr>
        <w:tc>
          <w:tcPr>
            <w:tcW w:w="1637" w:type="dxa"/>
          </w:tcPr>
          <w:p w14:paraId="4497A85A" w14:textId="77777777" w:rsidR="009B0494" w:rsidRDefault="007F4792" w:rsidP="009A260E">
            <w:pPr>
              <w:pStyle w:val="TableParagraph"/>
              <w:spacing w:before="0"/>
              <w:ind w:left="498"/>
              <w:jc w:val="left"/>
            </w:pPr>
            <w:r>
              <w:rPr>
                <w:spacing w:val="-4"/>
              </w:rPr>
              <w:lastRenderedPageBreak/>
              <w:t>B9200</w:t>
            </w:r>
          </w:p>
        </w:tc>
        <w:tc>
          <w:tcPr>
            <w:tcW w:w="5103" w:type="dxa"/>
          </w:tcPr>
          <w:p w14:paraId="4497A85B" w14:textId="77777777" w:rsidR="009B0494" w:rsidRDefault="007F4792" w:rsidP="009A260E">
            <w:pPr>
              <w:pStyle w:val="TableParagraph"/>
              <w:spacing w:before="0"/>
              <w:ind w:left="109"/>
              <w:jc w:val="left"/>
            </w:pPr>
            <w:r>
              <w:t>Introduction</w:t>
            </w:r>
            <w:r>
              <w:rPr>
                <w:spacing w:val="-3"/>
              </w:rPr>
              <w:t xml:space="preserve"> </w:t>
            </w:r>
            <w:r>
              <w:t>to</w:t>
            </w:r>
            <w:r>
              <w:rPr>
                <w:spacing w:val="-3"/>
              </w:rPr>
              <w:t xml:space="preserve"> </w:t>
            </w:r>
            <w:r>
              <w:t>Mental</w:t>
            </w:r>
            <w:r>
              <w:rPr>
                <w:spacing w:val="-10"/>
              </w:rPr>
              <w:t xml:space="preserve"> </w:t>
            </w:r>
            <w:r>
              <w:t>Health</w:t>
            </w:r>
            <w:r>
              <w:rPr>
                <w:spacing w:val="-2"/>
              </w:rPr>
              <w:t xml:space="preserve"> Difficulties</w:t>
            </w:r>
          </w:p>
        </w:tc>
        <w:tc>
          <w:tcPr>
            <w:tcW w:w="989" w:type="dxa"/>
          </w:tcPr>
          <w:p w14:paraId="4497A85C" w14:textId="77777777" w:rsidR="009B0494" w:rsidRDefault="007F4792" w:rsidP="009A260E">
            <w:pPr>
              <w:pStyle w:val="TableParagraph"/>
              <w:spacing w:before="0"/>
              <w:ind w:left="14"/>
            </w:pPr>
            <w:r>
              <w:t>2</w:t>
            </w:r>
          </w:p>
        </w:tc>
        <w:tc>
          <w:tcPr>
            <w:tcW w:w="1287" w:type="dxa"/>
          </w:tcPr>
          <w:p w14:paraId="4497A85D" w14:textId="77777777" w:rsidR="009B0494" w:rsidRDefault="007F4792" w:rsidP="009A260E">
            <w:pPr>
              <w:pStyle w:val="TableParagraph"/>
              <w:spacing w:before="0"/>
              <w:ind w:left="521"/>
              <w:jc w:val="left"/>
            </w:pPr>
            <w:r>
              <w:rPr>
                <w:spacing w:val="-5"/>
              </w:rPr>
              <w:t>20</w:t>
            </w:r>
          </w:p>
        </w:tc>
      </w:tr>
      <w:tr w:rsidR="009B0494" w14:paraId="4497A863" w14:textId="77777777">
        <w:trPr>
          <w:trHeight w:val="551"/>
        </w:trPr>
        <w:tc>
          <w:tcPr>
            <w:tcW w:w="1637" w:type="dxa"/>
          </w:tcPr>
          <w:p w14:paraId="4497A85F" w14:textId="77777777" w:rsidR="009B0494" w:rsidRDefault="007F4792" w:rsidP="009A260E">
            <w:pPr>
              <w:pStyle w:val="TableParagraph"/>
              <w:spacing w:before="0"/>
              <w:ind w:left="499"/>
              <w:jc w:val="left"/>
            </w:pPr>
            <w:r>
              <w:rPr>
                <w:spacing w:val="-4"/>
              </w:rPr>
              <w:t>B9201</w:t>
            </w:r>
          </w:p>
        </w:tc>
        <w:tc>
          <w:tcPr>
            <w:tcW w:w="5103" w:type="dxa"/>
          </w:tcPr>
          <w:p w14:paraId="4497A860" w14:textId="77777777" w:rsidR="009B0494" w:rsidRDefault="007F4792" w:rsidP="009A260E">
            <w:pPr>
              <w:pStyle w:val="TableParagraph"/>
              <w:spacing w:before="0"/>
              <w:ind w:left="109"/>
              <w:jc w:val="left"/>
            </w:pPr>
            <w:r>
              <w:t>Positive</w:t>
            </w:r>
            <w:r>
              <w:rPr>
                <w:spacing w:val="-2"/>
              </w:rPr>
              <w:t xml:space="preserve"> </w:t>
            </w:r>
            <w:r>
              <w:t>and</w:t>
            </w:r>
            <w:r>
              <w:rPr>
                <w:spacing w:val="-6"/>
              </w:rPr>
              <w:t xml:space="preserve"> </w:t>
            </w:r>
            <w:r>
              <w:t>Humanistic</w:t>
            </w:r>
            <w:r>
              <w:rPr>
                <w:spacing w:val="-7"/>
              </w:rPr>
              <w:t xml:space="preserve"> </w:t>
            </w:r>
            <w:r>
              <w:rPr>
                <w:spacing w:val="-2"/>
              </w:rPr>
              <w:t>Psychology</w:t>
            </w:r>
          </w:p>
        </w:tc>
        <w:tc>
          <w:tcPr>
            <w:tcW w:w="989" w:type="dxa"/>
          </w:tcPr>
          <w:p w14:paraId="4497A861" w14:textId="77777777" w:rsidR="009B0494" w:rsidRDefault="007F4792" w:rsidP="009A260E">
            <w:pPr>
              <w:pStyle w:val="TableParagraph"/>
              <w:spacing w:before="0"/>
              <w:ind w:left="15"/>
            </w:pPr>
            <w:r>
              <w:t>2</w:t>
            </w:r>
          </w:p>
        </w:tc>
        <w:tc>
          <w:tcPr>
            <w:tcW w:w="1287" w:type="dxa"/>
          </w:tcPr>
          <w:p w14:paraId="4497A862" w14:textId="77777777" w:rsidR="009B0494" w:rsidRDefault="007F4792" w:rsidP="009A260E">
            <w:pPr>
              <w:pStyle w:val="TableParagraph"/>
              <w:spacing w:before="0"/>
              <w:ind w:left="521"/>
              <w:jc w:val="left"/>
            </w:pPr>
            <w:r>
              <w:rPr>
                <w:spacing w:val="-5"/>
              </w:rPr>
              <w:t>20</w:t>
            </w:r>
          </w:p>
        </w:tc>
      </w:tr>
      <w:tr w:rsidR="009B0494" w14:paraId="4497A868" w14:textId="77777777">
        <w:trPr>
          <w:trHeight w:val="551"/>
        </w:trPr>
        <w:tc>
          <w:tcPr>
            <w:tcW w:w="1637" w:type="dxa"/>
          </w:tcPr>
          <w:p w14:paraId="4497A864" w14:textId="77777777" w:rsidR="009B0494" w:rsidRDefault="007F4792" w:rsidP="009A260E">
            <w:pPr>
              <w:pStyle w:val="TableParagraph"/>
              <w:spacing w:before="0"/>
              <w:ind w:left="499"/>
              <w:jc w:val="left"/>
            </w:pPr>
            <w:r>
              <w:rPr>
                <w:spacing w:val="-4"/>
              </w:rPr>
              <w:t>B9202</w:t>
            </w:r>
          </w:p>
        </w:tc>
        <w:tc>
          <w:tcPr>
            <w:tcW w:w="5103" w:type="dxa"/>
          </w:tcPr>
          <w:p w14:paraId="4497A865" w14:textId="77777777" w:rsidR="009B0494" w:rsidRDefault="007F4792" w:rsidP="009A260E">
            <w:pPr>
              <w:pStyle w:val="TableParagraph"/>
              <w:spacing w:before="0"/>
              <w:ind w:left="109"/>
              <w:jc w:val="left"/>
            </w:pPr>
            <w:r>
              <w:t>Theories</w:t>
            </w:r>
            <w:r>
              <w:rPr>
                <w:spacing w:val="-5"/>
              </w:rPr>
              <w:t xml:space="preserve"> </w:t>
            </w:r>
            <w:r>
              <w:t>of</w:t>
            </w:r>
            <w:r>
              <w:rPr>
                <w:spacing w:val="-4"/>
              </w:rPr>
              <w:t xml:space="preserve"> </w:t>
            </w:r>
            <w:r>
              <w:t>Counselling</w:t>
            </w:r>
            <w:r>
              <w:rPr>
                <w:spacing w:val="-3"/>
              </w:rPr>
              <w:t xml:space="preserve"> </w:t>
            </w:r>
            <w:r>
              <w:t>/</w:t>
            </w:r>
            <w:r>
              <w:rPr>
                <w:spacing w:val="-8"/>
              </w:rPr>
              <w:t xml:space="preserve"> </w:t>
            </w:r>
            <w:r>
              <w:rPr>
                <w:spacing w:val="-2"/>
              </w:rPr>
              <w:t>Psychotherapy</w:t>
            </w:r>
          </w:p>
        </w:tc>
        <w:tc>
          <w:tcPr>
            <w:tcW w:w="989" w:type="dxa"/>
          </w:tcPr>
          <w:p w14:paraId="4497A866" w14:textId="77777777" w:rsidR="009B0494" w:rsidRDefault="007F4792" w:rsidP="009A260E">
            <w:pPr>
              <w:pStyle w:val="TableParagraph"/>
              <w:spacing w:before="0"/>
              <w:ind w:left="15"/>
            </w:pPr>
            <w:r>
              <w:t>2</w:t>
            </w:r>
          </w:p>
        </w:tc>
        <w:tc>
          <w:tcPr>
            <w:tcW w:w="1287" w:type="dxa"/>
          </w:tcPr>
          <w:p w14:paraId="4497A867" w14:textId="77777777" w:rsidR="009B0494" w:rsidRDefault="007F4792" w:rsidP="009A260E">
            <w:pPr>
              <w:pStyle w:val="TableParagraph"/>
              <w:spacing w:before="0"/>
              <w:ind w:left="521"/>
              <w:jc w:val="left"/>
            </w:pPr>
            <w:r>
              <w:rPr>
                <w:spacing w:val="-5"/>
              </w:rPr>
              <w:t>20</w:t>
            </w:r>
          </w:p>
        </w:tc>
      </w:tr>
      <w:tr w:rsidR="009B0494" w14:paraId="4497A86D" w14:textId="77777777">
        <w:trPr>
          <w:trHeight w:val="551"/>
        </w:trPr>
        <w:tc>
          <w:tcPr>
            <w:tcW w:w="1637" w:type="dxa"/>
          </w:tcPr>
          <w:p w14:paraId="4497A869" w14:textId="77777777" w:rsidR="009B0494" w:rsidRDefault="007F4792" w:rsidP="009A260E">
            <w:pPr>
              <w:pStyle w:val="TableParagraph"/>
              <w:spacing w:before="0"/>
              <w:ind w:left="494"/>
              <w:jc w:val="left"/>
            </w:pPr>
            <w:r>
              <w:rPr>
                <w:spacing w:val="-2"/>
              </w:rPr>
              <w:t>C8201</w:t>
            </w:r>
          </w:p>
        </w:tc>
        <w:tc>
          <w:tcPr>
            <w:tcW w:w="5103" w:type="dxa"/>
          </w:tcPr>
          <w:p w14:paraId="4497A86A" w14:textId="77777777" w:rsidR="009B0494" w:rsidRDefault="007F4792" w:rsidP="009A260E">
            <w:pPr>
              <w:pStyle w:val="TableParagraph"/>
              <w:spacing w:before="0"/>
              <w:jc w:val="left"/>
            </w:pPr>
            <w:r>
              <w:t>Cognition</w:t>
            </w:r>
            <w:r>
              <w:rPr>
                <w:spacing w:val="-6"/>
              </w:rPr>
              <w:t xml:space="preserve"> </w:t>
            </w:r>
            <w:r>
              <w:t xml:space="preserve">and </w:t>
            </w:r>
            <w:r>
              <w:rPr>
                <w:spacing w:val="-2"/>
              </w:rPr>
              <w:t>Neuropsychology</w:t>
            </w:r>
          </w:p>
        </w:tc>
        <w:tc>
          <w:tcPr>
            <w:tcW w:w="989" w:type="dxa"/>
          </w:tcPr>
          <w:p w14:paraId="4497A86B" w14:textId="77777777" w:rsidR="009B0494" w:rsidRDefault="007F4792" w:rsidP="009A260E">
            <w:pPr>
              <w:pStyle w:val="TableParagraph"/>
              <w:spacing w:before="0"/>
              <w:ind w:left="15"/>
            </w:pPr>
            <w:r>
              <w:t>2</w:t>
            </w:r>
          </w:p>
        </w:tc>
        <w:tc>
          <w:tcPr>
            <w:tcW w:w="1287" w:type="dxa"/>
          </w:tcPr>
          <w:p w14:paraId="4497A86C" w14:textId="77777777" w:rsidR="009B0494" w:rsidRDefault="007F4792" w:rsidP="009A260E">
            <w:pPr>
              <w:pStyle w:val="TableParagraph"/>
              <w:spacing w:before="0"/>
              <w:ind w:left="521"/>
              <w:jc w:val="left"/>
            </w:pPr>
            <w:r>
              <w:rPr>
                <w:spacing w:val="-5"/>
              </w:rPr>
              <w:t>20</w:t>
            </w:r>
          </w:p>
        </w:tc>
      </w:tr>
      <w:tr w:rsidR="009B0494" w14:paraId="4497A872" w14:textId="77777777">
        <w:trPr>
          <w:trHeight w:val="551"/>
        </w:trPr>
        <w:tc>
          <w:tcPr>
            <w:tcW w:w="1637" w:type="dxa"/>
          </w:tcPr>
          <w:p w14:paraId="4497A86E" w14:textId="77777777" w:rsidR="009B0494" w:rsidRDefault="007F4792" w:rsidP="009A260E">
            <w:pPr>
              <w:pStyle w:val="TableParagraph"/>
              <w:spacing w:before="0"/>
              <w:ind w:left="494"/>
              <w:jc w:val="left"/>
            </w:pPr>
            <w:r>
              <w:rPr>
                <w:spacing w:val="-2"/>
              </w:rPr>
              <w:t>C8202</w:t>
            </w:r>
          </w:p>
        </w:tc>
        <w:tc>
          <w:tcPr>
            <w:tcW w:w="5103" w:type="dxa"/>
          </w:tcPr>
          <w:p w14:paraId="4497A86F" w14:textId="77777777" w:rsidR="009B0494" w:rsidRDefault="007F4792" w:rsidP="009A260E">
            <w:pPr>
              <w:pStyle w:val="TableParagraph"/>
              <w:spacing w:before="0"/>
              <w:jc w:val="left"/>
            </w:pPr>
            <w:r>
              <w:t>Social</w:t>
            </w:r>
            <w:r>
              <w:rPr>
                <w:spacing w:val="-9"/>
              </w:rPr>
              <w:t xml:space="preserve"> </w:t>
            </w:r>
            <w:r>
              <w:t>and</w:t>
            </w:r>
            <w:r>
              <w:rPr>
                <w:spacing w:val="-1"/>
              </w:rPr>
              <w:t xml:space="preserve"> </w:t>
            </w:r>
            <w:r>
              <w:t>Health</w:t>
            </w:r>
            <w:r>
              <w:rPr>
                <w:spacing w:val="-1"/>
              </w:rPr>
              <w:t xml:space="preserve"> </w:t>
            </w:r>
            <w:r>
              <w:rPr>
                <w:spacing w:val="-2"/>
              </w:rPr>
              <w:t>Psychology</w:t>
            </w:r>
          </w:p>
        </w:tc>
        <w:tc>
          <w:tcPr>
            <w:tcW w:w="989" w:type="dxa"/>
          </w:tcPr>
          <w:p w14:paraId="4497A870" w14:textId="77777777" w:rsidR="009B0494" w:rsidRDefault="007F4792" w:rsidP="009A260E">
            <w:pPr>
              <w:pStyle w:val="TableParagraph"/>
              <w:spacing w:before="0"/>
              <w:ind w:left="15"/>
            </w:pPr>
            <w:r>
              <w:t>2</w:t>
            </w:r>
          </w:p>
        </w:tc>
        <w:tc>
          <w:tcPr>
            <w:tcW w:w="1287" w:type="dxa"/>
          </w:tcPr>
          <w:p w14:paraId="4497A871" w14:textId="77777777" w:rsidR="009B0494" w:rsidRDefault="007F4792" w:rsidP="009A260E">
            <w:pPr>
              <w:pStyle w:val="TableParagraph"/>
              <w:spacing w:before="0"/>
              <w:ind w:left="521"/>
              <w:jc w:val="left"/>
            </w:pPr>
            <w:r>
              <w:rPr>
                <w:spacing w:val="-5"/>
              </w:rPr>
              <w:t>20</w:t>
            </w:r>
          </w:p>
        </w:tc>
      </w:tr>
      <w:tr w:rsidR="009B0494" w14:paraId="4497A877" w14:textId="77777777">
        <w:trPr>
          <w:trHeight w:val="556"/>
        </w:trPr>
        <w:tc>
          <w:tcPr>
            <w:tcW w:w="1637" w:type="dxa"/>
          </w:tcPr>
          <w:p w14:paraId="4497A873" w14:textId="77777777" w:rsidR="009B0494" w:rsidRDefault="007F4792" w:rsidP="009A260E">
            <w:pPr>
              <w:pStyle w:val="TableParagraph"/>
              <w:spacing w:before="0"/>
              <w:ind w:left="494"/>
              <w:jc w:val="left"/>
            </w:pPr>
            <w:r>
              <w:rPr>
                <w:spacing w:val="-2"/>
              </w:rPr>
              <w:t>C8203</w:t>
            </w:r>
          </w:p>
        </w:tc>
        <w:tc>
          <w:tcPr>
            <w:tcW w:w="5103" w:type="dxa"/>
          </w:tcPr>
          <w:p w14:paraId="4497A874"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Research</w:t>
            </w:r>
            <w:r>
              <w:rPr>
                <w:spacing w:val="-4"/>
              </w:rPr>
              <w:t xml:space="preserve"> </w:t>
            </w:r>
            <w:r>
              <w:t>Design</w:t>
            </w:r>
            <w:r>
              <w:rPr>
                <w:spacing w:val="-8"/>
              </w:rPr>
              <w:t xml:space="preserve"> </w:t>
            </w:r>
            <w:r>
              <w:t>and</w:t>
            </w:r>
            <w:r>
              <w:rPr>
                <w:spacing w:val="-8"/>
              </w:rPr>
              <w:t xml:space="preserve"> </w:t>
            </w:r>
            <w:r>
              <w:rPr>
                <w:spacing w:val="-2"/>
              </w:rPr>
              <w:t>Analysis</w:t>
            </w:r>
          </w:p>
        </w:tc>
        <w:tc>
          <w:tcPr>
            <w:tcW w:w="989" w:type="dxa"/>
          </w:tcPr>
          <w:p w14:paraId="4497A875" w14:textId="77777777" w:rsidR="009B0494" w:rsidRDefault="007F4792" w:rsidP="009A260E">
            <w:pPr>
              <w:pStyle w:val="TableParagraph"/>
              <w:spacing w:before="0"/>
              <w:ind w:left="15"/>
            </w:pPr>
            <w:r>
              <w:t>2</w:t>
            </w:r>
          </w:p>
        </w:tc>
        <w:tc>
          <w:tcPr>
            <w:tcW w:w="1287" w:type="dxa"/>
          </w:tcPr>
          <w:p w14:paraId="4497A876" w14:textId="77777777" w:rsidR="009B0494" w:rsidRDefault="007F4792" w:rsidP="009A260E">
            <w:pPr>
              <w:pStyle w:val="TableParagraph"/>
              <w:spacing w:before="0"/>
              <w:ind w:left="521"/>
              <w:jc w:val="left"/>
            </w:pPr>
            <w:r>
              <w:rPr>
                <w:spacing w:val="-5"/>
              </w:rPr>
              <w:t>20</w:t>
            </w:r>
          </w:p>
        </w:tc>
      </w:tr>
    </w:tbl>
    <w:p w14:paraId="4497A878" w14:textId="77777777" w:rsidR="009B0494" w:rsidRDefault="009B0494" w:rsidP="009A260E">
      <w:pPr>
        <w:pStyle w:val="BodyText"/>
        <w:rPr>
          <w:b/>
          <w:sz w:val="15"/>
        </w:rPr>
      </w:pPr>
    </w:p>
    <w:p w14:paraId="4497A879" w14:textId="77777777" w:rsidR="009B0494" w:rsidRDefault="007F4792" w:rsidP="009A260E">
      <w:pPr>
        <w:pStyle w:val="ListParagraph"/>
        <w:numPr>
          <w:ilvl w:val="0"/>
          <w:numId w:val="49"/>
        </w:numPr>
        <w:tabs>
          <w:tab w:val="left" w:pos="547"/>
          <w:tab w:val="left" w:pos="54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A87A" w14:textId="77777777" w:rsidR="009B0494" w:rsidRDefault="009B0494" w:rsidP="009A260E">
      <w:pPr>
        <w:pStyle w:val="BodyText"/>
        <w:rPr>
          <w:sz w:val="21"/>
        </w:rPr>
      </w:pPr>
    </w:p>
    <w:p w14:paraId="4497A87B"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87C"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881" w14:textId="77777777">
        <w:trPr>
          <w:trHeight w:val="551"/>
        </w:trPr>
        <w:tc>
          <w:tcPr>
            <w:tcW w:w="1637" w:type="dxa"/>
          </w:tcPr>
          <w:p w14:paraId="4497A87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87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87F" w14:textId="77777777" w:rsidR="009B0494" w:rsidRDefault="007F4792" w:rsidP="009A260E">
            <w:pPr>
              <w:pStyle w:val="TableParagraph"/>
              <w:spacing w:before="0"/>
              <w:ind w:left="198" w:right="181"/>
              <w:rPr>
                <w:b/>
              </w:rPr>
            </w:pPr>
            <w:r>
              <w:rPr>
                <w:b/>
                <w:spacing w:val="-4"/>
              </w:rPr>
              <w:t>Level</w:t>
            </w:r>
          </w:p>
        </w:tc>
        <w:tc>
          <w:tcPr>
            <w:tcW w:w="1287" w:type="dxa"/>
          </w:tcPr>
          <w:p w14:paraId="4497A880" w14:textId="77777777" w:rsidR="009B0494" w:rsidRDefault="007F4792" w:rsidP="009A260E">
            <w:pPr>
              <w:pStyle w:val="TableParagraph"/>
              <w:spacing w:before="0"/>
              <w:ind w:left="246" w:right="239"/>
              <w:rPr>
                <w:b/>
              </w:rPr>
            </w:pPr>
            <w:r>
              <w:rPr>
                <w:b/>
                <w:spacing w:val="-2"/>
              </w:rPr>
              <w:t>Credits</w:t>
            </w:r>
          </w:p>
        </w:tc>
      </w:tr>
      <w:tr w:rsidR="009B0494" w14:paraId="4497A886" w14:textId="77777777">
        <w:trPr>
          <w:trHeight w:val="551"/>
        </w:trPr>
        <w:tc>
          <w:tcPr>
            <w:tcW w:w="1637" w:type="dxa"/>
          </w:tcPr>
          <w:p w14:paraId="4497A882" w14:textId="77777777" w:rsidR="009B0494" w:rsidRDefault="007F4792" w:rsidP="009A260E">
            <w:pPr>
              <w:pStyle w:val="TableParagraph"/>
              <w:spacing w:before="0"/>
              <w:ind w:left="117" w:right="103"/>
            </w:pPr>
            <w:r>
              <w:rPr>
                <w:spacing w:val="-4"/>
              </w:rPr>
              <w:t>B9300</w:t>
            </w:r>
          </w:p>
        </w:tc>
        <w:tc>
          <w:tcPr>
            <w:tcW w:w="5103" w:type="dxa"/>
          </w:tcPr>
          <w:p w14:paraId="4497A883" w14:textId="77777777" w:rsidR="009B0494" w:rsidRDefault="007F4792" w:rsidP="009A260E">
            <w:pPr>
              <w:pStyle w:val="TableParagraph"/>
              <w:spacing w:before="0"/>
              <w:ind w:left="109"/>
              <w:jc w:val="left"/>
            </w:pPr>
            <w:r>
              <w:t>Counselling</w:t>
            </w:r>
            <w:r>
              <w:rPr>
                <w:spacing w:val="-6"/>
              </w:rPr>
              <w:t xml:space="preserve"> </w:t>
            </w:r>
            <w:r>
              <w:t>Skills</w:t>
            </w:r>
            <w:r>
              <w:rPr>
                <w:spacing w:val="-11"/>
              </w:rPr>
              <w:t xml:space="preserve"> </w:t>
            </w:r>
            <w:r>
              <w:rPr>
                <w:spacing w:val="-2"/>
              </w:rPr>
              <w:t>Laboratory</w:t>
            </w:r>
          </w:p>
        </w:tc>
        <w:tc>
          <w:tcPr>
            <w:tcW w:w="989" w:type="dxa"/>
          </w:tcPr>
          <w:p w14:paraId="4497A884" w14:textId="77777777" w:rsidR="009B0494" w:rsidRDefault="007F4792" w:rsidP="009A260E">
            <w:pPr>
              <w:pStyle w:val="TableParagraph"/>
              <w:spacing w:before="0"/>
              <w:ind w:left="15"/>
            </w:pPr>
            <w:r>
              <w:t>3</w:t>
            </w:r>
          </w:p>
        </w:tc>
        <w:tc>
          <w:tcPr>
            <w:tcW w:w="1287" w:type="dxa"/>
          </w:tcPr>
          <w:p w14:paraId="4497A885" w14:textId="77777777" w:rsidR="009B0494" w:rsidRDefault="007F4792" w:rsidP="009A260E">
            <w:pPr>
              <w:pStyle w:val="TableParagraph"/>
              <w:spacing w:before="0"/>
              <w:ind w:left="246" w:right="230"/>
            </w:pPr>
            <w:r>
              <w:rPr>
                <w:spacing w:val="-5"/>
              </w:rPr>
              <w:t>20</w:t>
            </w:r>
          </w:p>
        </w:tc>
      </w:tr>
      <w:tr w:rsidR="009B0494" w14:paraId="4497A88B" w14:textId="77777777">
        <w:trPr>
          <w:trHeight w:val="551"/>
        </w:trPr>
        <w:tc>
          <w:tcPr>
            <w:tcW w:w="1637" w:type="dxa"/>
          </w:tcPr>
          <w:p w14:paraId="4497A887" w14:textId="77777777" w:rsidR="009B0494" w:rsidRDefault="007F4792" w:rsidP="009A260E">
            <w:pPr>
              <w:pStyle w:val="TableParagraph"/>
              <w:spacing w:before="0"/>
              <w:ind w:left="117" w:right="103"/>
            </w:pPr>
            <w:r>
              <w:rPr>
                <w:spacing w:val="-4"/>
              </w:rPr>
              <w:t>B9301</w:t>
            </w:r>
          </w:p>
        </w:tc>
        <w:tc>
          <w:tcPr>
            <w:tcW w:w="5103" w:type="dxa"/>
          </w:tcPr>
          <w:p w14:paraId="4497A888" w14:textId="77777777" w:rsidR="009B0494" w:rsidRDefault="007F4792" w:rsidP="009A260E">
            <w:pPr>
              <w:pStyle w:val="TableParagraph"/>
              <w:spacing w:before="0"/>
              <w:ind w:left="109"/>
              <w:jc w:val="left"/>
            </w:pPr>
            <w:r>
              <w:t>Personal</w:t>
            </w:r>
            <w:r>
              <w:rPr>
                <w:spacing w:val="-1"/>
              </w:rPr>
              <w:t xml:space="preserve"> </w:t>
            </w:r>
            <w:r>
              <w:rPr>
                <w:spacing w:val="-2"/>
              </w:rPr>
              <w:t>Development</w:t>
            </w:r>
          </w:p>
        </w:tc>
        <w:tc>
          <w:tcPr>
            <w:tcW w:w="989" w:type="dxa"/>
          </w:tcPr>
          <w:p w14:paraId="4497A889" w14:textId="77777777" w:rsidR="009B0494" w:rsidRDefault="007F4792" w:rsidP="009A260E">
            <w:pPr>
              <w:pStyle w:val="TableParagraph"/>
              <w:spacing w:before="0"/>
              <w:ind w:left="15"/>
            </w:pPr>
            <w:r>
              <w:t>3</w:t>
            </w:r>
          </w:p>
        </w:tc>
        <w:tc>
          <w:tcPr>
            <w:tcW w:w="1287" w:type="dxa"/>
          </w:tcPr>
          <w:p w14:paraId="4497A88A" w14:textId="77777777" w:rsidR="009B0494" w:rsidRDefault="007F4792" w:rsidP="009A260E">
            <w:pPr>
              <w:pStyle w:val="TableParagraph"/>
              <w:spacing w:before="0"/>
              <w:ind w:left="246" w:right="230"/>
            </w:pPr>
            <w:r>
              <w:rPr>
                <w:spacing w:val="-5"/>
              </w:rPr>
              <w:t>20</w:t>
            </w:r>
          </w:p>
        </w:tc>
      </w:tr>
      <w:tr w:rsidR="009B0494" w14:paraId="4497A890" w14:textId="77777777">
        <w:trPr>
          <w:trHeight w:val="551"/>
        </w:trPr>
        <w:tc>
          <w:tcPr>
            <w:tcW w:w="1637" w:type="dxa"/>
          </w:tcPr>
          <w:p w14:paraId="4497A88C" w14:textId="77777777" w:rsidR="009B0494" w:rsidRDefault="007F4792" w:rsidP="009A260E">
            <w:pPr>
              <w:pStyle w:val="TableParagraph"/>
              <w:spacing w:before="0"/>
              <w:ind w:left="117" w:right="103"/>
            </w:pPr>
            <w:r>
              <w:rPr>
                <w:spacing w:val="-4"/>
              </w:rPr>
              <w:t>B9302</w:t>
            </w:r>
          </w:p>
        </w:tc>
        <w:tc>
          <w:tcPr>
            <w:tcW w:w="5103" w:type="dxa"/>
          </w:tcPr>
          <w:p w14:paraId="4497A88D" w14:textId="77777777" w:rsidR="009B0494" w:rsidRDefault="007F4792" w:rsidP="009A260E">
            <w:pPr>
              <w:pStyle w:val="TableParagraph"/>
              <w:spacing w:before="0"/>
              <w:ind w:left="109"/>
              <w:jc w:val="left"/>
            </w:pPr>
            <w:r>
              <w:t>Person-</w:t>
            </w:r>
            <w:proofErr w:type="spellStart"/>
            <w:r>
              <w:t>Centred</w:t>
            </w:r>
            <w:proofErr w:type="spellEnd"/>
            <w:r>
              <w:rPr>
                <w:spacing w:val="-7"/>
              </w:rPr>
              <w:t xml:space="preserve"> </w:t>
            </w:r>
            <w:r>
              <w:rPr>
                <w:spacing w:val="-2"/>
              </w:rPr>
              <w:t>Theory</w:t>
            </w:r>
          </w:p>
        </w:tc>
        <w:tc>
          <w:tcPr>
            <w:tcW w:w="989" w:type="dxa"/>
          </w:tcPr>
          <w:p w14:paraId="4497A88E" w14:textId="77777777" w:rsidR="009B0494" w:rsidRDefault="007F4792" w:rsidP="009A260E">
            <w:pPr>
              <w:pStyle w:val="TableParagraph"/>
              <w:spacing w:before="0"/>
              <w:ind w:left="15"/>
            </w:pPr>
            <w:r>
              <w:t>3</w:t>
            </w:r>
          </w:p>
        </w:tc>
        <w:tc>
          <w:tcPr>
            <w:tcW w:w="1287" w:type="dxa"/>
          </w:tcPr>
          <w:p w14:paraId="4497A88F" w14:textId="77777777" w:rsidR="009B0494" w:rsidRDefault="007F4792" w:rsidP="009A260E">
            <w:pPr>
              <w:pStyle w:val="TableParagraph"/>
              <w:spacing w:before="0"/>
              <w:ind w:left="246" w:right="230"/>
            </w:pPr>
            <w:r>
              <w:rPr>
                <w:spacing w:val="-5"/>
              </w:rPr>
              <w:t>20</w:t>
            </w:r>
          </w:p>
        </w:tc>
      </w:tr>
      <w:tr w:rsidR="009B0494" w14:paraId="4497A895" w14:textId="77777777">
        <w:trPr>
          <w:trHeight w:val="556"/>
        </w:trPr>
        <w:tc>
          <w:tcPr>
            <w:tcW w:w="1637" w:type="dxa"/>
          </w:tcPr>
          <w:p w14:paraId="4497A891" w14:textId="77777777" w:rsidR="009B0494" w:rsidRDefault="007F4792" w:rsidP="009A260E">
            <w:pPr>
              <w:pStyle w:val="TableParagraph"/>
              <w:spacing w:before="0"/>
              <w:ind w:left="115" w:right="103"/>
            </w:pPr>
            <w:r>
              <w:rPr>
                <w:spacing w:val="-2"/>
              </w:rPr>
              <w:t>C8321</w:t>
            </w:r>
          </w:p>
        </w:tc>
        <w:tc>
          <w:tcPr>
            <w:tcW w:w="5103" w:type="dxa"/>
          </w:tcPr>
          <w:p w14:paraId="4497A892" w14:textId="77777777" w:rsidR="009B0494" w:rsidRDefault="007F4792" w:rsidP="009A260E">
            <w:pPr>
              <w:pStyle w:val="TableParagraph"/>
              <w:spacing w:before="0"/>
              <w:jc w:val="left"/>
            </w:pPr>
            <w:r>
              <w:t>Research</w:t>
            </w:r>
            <w:r>
              <w:rPr>
                <w:spacing w:val="-3"/>
              </w:rPr>
              <w:t xml:space="preserve"> </w:t>
            </w:r>
            <w:r>
              <w:t>Methods</w:t>
            </w:r>
            <w:r>
              <w:rPr>
                <w:spacing w:val="-9"/>
              </w:rPr>
              <w:t xml:space="preserve"> </w:t>
            </w:r>
            <w:r>
              <w:t>and</w:t>
            </w:r>
            <w:r>
              <w:rPr>
                <w:spacing w:val="-3"/>
              </w:rPr>
              <w:t xml:space="preserve"> </w:t>
            </w:r>
            <w:r>
              <w:t>Data</w:t>
            </w:r>
            <w:r>
              <w:rPr>
                <w:spacing w:val="-2"/>
              </w:rPr>
              <w:t xml:space="preserve"> Analysis</w:t>
            </w:r>
          </w:p>
        </w:tc>
        <w:tc>
          <w:tcPr>
            <w:tcW w:w="989" w:type="dxa"/>
          </w:tcPr>
          <w:p w14:paraId="4497A893" w14:textId="77777777" w:rsidR="009B0494" w:rsidRDefault="007F4792" w:rsidP="009A260E">
            <w:pPr>
              <w:pStyle w:val="TableParagraph"/>
              <w:spacing w:before="0"/>
              <w:ind w:left="15"/>
            </w:pPr>
            <w:r>
              <w:t>3</w:t>
            </w:r>
          </w:p>
        </w:tc>
        <w:tc>
          <w:tcPr>
            <w:tcW w:w="1287" w:type="dxa"/>
          </w:tcPr>
          <w:p w14:paraId="4497A894" w14:textId="77777777" w:rsidR="009B0494" w:rsidRDefault="007F4792" w:rsidP="009A260E">
            <w:pPr>
              <w:pStyle w:val="TableParagraph"/>
              <w:spacing w:before="0"/>
              <w:ind w:left="246" w:right="230"/>
            </w:pPr>
            <w:r>
              <w:rPr>
                <w:spacing w:val="-5"/>
              </w:rPr>
              <w:t>20</w:t>
            </w:r>
          </w:p>
        </w:tc>
      </w:tr>
      <w:tr w:rsidR="009B0494" w14:paraId="4497A89A" w14:textId="77777777">
        <w:trPr>
          <w:trHeight w:val="551"/>
        </w:trPr>
        <w:tc>
          <w:tcPr>
            <w:tcW w:w="1637" w:type="dxa"/>
          </w:tcPr>
          <w:p w14:paraId="4497A896" w14:textId="77777777" w:rsidR="009B0494" w:rsidRDefault="007F4792" w:rsidP="009A260E">
            <w:pPr>
              <w:pStyle w:val="TableParagraph"/>
              <w:spacing w:before="0"/>
              <w:ind w:left="115" w:right="103"/>
            </w:pPr>
            <w:r>
              <w:rPr>
                <w:spacing w:val="-2"/>
              </w:rPr>
              <w:t>C8303</w:t>
            </w:r>
          </w:p>
        </w:tc>
        <w:tc>
          <w:tcPr>
            <w:tcW w:w="5103" w:type="dxa"/>
          </w:tcPr>
          <w:p w14:paraId="4497A897" w14:textId="77777777" w:rsidR="009B0494" w:rsidRDefault="007F4792" w:rsidP="009A260E">
            <w:pPr>
              <w:pStyle w:val="TableParagraph"/>
              <w:spacing w:before="0"/>
              <w:jc w:val="left"/>
            </w:pPr>
            <w:r>
              <w:t>Individual</w:t>
            </w:r>
            <w:r>
              <w:rPr>
                <w:spacing w:val="-8"/>
              </w:rPr>
              <w:t xml:space="preserve"> </w:t>
            </w:r>
            <w:r>
              <w:rPr>
                <w:spacing w:val="-2"/>
              </w:rPr>
              <w:t>Differences</w:t>
            </w:r>
          </w:p>
        </w:tc>
        <w:tc>
          <w:tcPr>
            <w:tcW w:w="989" w:type="dxa"/>
          </w:tcPr>
          <w:p w14:paraId="4497A898" w14:textId="77777777" w:rsidR="009B0494" w:rsidRDefault="007F4792" w:rsidP="009A260E">
            <w:pPr>
              <w:pStyle w:val="TableParagraph"/>
              <w:spacing w:before="0"/>
              <w:ind w:left="15"/>
            </w:pPr>
            <w:r>
              <w:t>3</w:t>
            </w:r>
          </w:p>
        </w:tc>
        <w:tc>
          <w:tcPr>
            <w:tcW w:w="1287" w:type="dxa"/>
          </w:tcPr>
          <w:p w14:paraId="4497A899" w14:textId="77777777" w:rsidR="009B0494" w:rsidRDefault="007F4792" w:rsidP="009A260E">
            <w:pPr>
              <w:pStyle w:val="TableParagraph"/>
              <w:spacing w:before="0"/>
              <w:ind w:left="246" w:right="230"/>
            </w:pPr>
            <w:r>
              <w:rPr>
                <w:spacing w:val="-5"/>
              </w:rPr>
              <w:t>20</w:t>
            </w:r>
          </w:p>
        </w:tc>
      </w:tr>
      <w:tr w:rsidR="009B0494" w14:paraId="4497A89F" w14:textId="77777777">
        <w:trPr>
          <w:trHeight w:val="551"/>
        </w:trPr>
        <w:tc>
          <w:tcPr>
            <w:tcW w:w="1637" w:type="dxa"/>
          </w:tcPr>
          <w:p w14:paraId="4497A89B" w14:textId="77777777" w:rsidR="009B0494" w:rsidRDefault="007F4792" w:rsidP="009A260E">
            <w:pPr>
              <w:pStyle w:val="TableParagraph"/>
              <w:spacing w:before="0"/>
              <w:ind w:left="115" w:right="103"/>
            </w:pPr>
            <w:r>
              <w:rPr>
                <w:spacing w:val="-2"/>
              </w:rPr>
              <w:t>C8307</w:t>
            </w:r>
          </w:p>
        </w:tc>
        <w:tc>
          <w:tcPr>
            <w:tcW w:w="5103" w:type="dxa"/>
          </w:tcPr>
          <w:p w14:paraId="4497A89C" w14:textId="77777777" w:rsidR="009B0494" w:rsidRDefault="007F4792" w:rsidP="009A260E">
            <w:pPr>
              <w:pStyle w:val="TableParagraph"/>
              <w:spacing w:before="0"/>
              <w:jc w:val="left"/>
            </w:pPr>
            <w:r>
              <w:t>Social</w:t>
            </w:r>
            <w:r>
              <w:rPr>
                <w:spacing w:val="-5"/>
              </w:rPr>
              <w:t xml:space="preserve"> </w:t>
            </w:r>
            <w:r>
              <w:rPr>
                <w:spacing w:val="-2"/>
              </w:rPr>
              <w:t>Psychology</w:t>
            </w:r>
          </w:p>
        </w:tc>
        <w:tc>
          <w:tcPr>
            <w:tcW w:w="989" w:type="dxa"/>
          </w:tcPr>
          <w:p w14:paraId="4497A89D" w14:textId="77777777" w:rsidR="009B0494" w:rsidRDefault="007F4792" w:rsidP="009A260E">
            <w:pPr>
              <w:pStyle w:val="TableParagraph"/>
              <w:spacing w:before="0"/>
              <w:ind w:left="15"/>
            </w:pPr>
            <w:r>
              <w:t>3</w:t>
            </w:r>
          </w:p>
        </w:tc>
        <w:tc>
          <w:tcPr>
            <w:tcW w:w="1287" w:type="dxa"/>
          </w:tcPr>
          <w:p w14:paraId="4497A89E" w14:textId="77777777" w:rsidR="009B0494" w:rsidRDefault="007F4792" w:rsidP="009A260E">
            <w:pPr>
              <w:pStyle w:val="TableParagraph"/>
              <w:spacing w:before="0"/>
              <w:ind w:left="246" w:right="230"/>
            </w:pPr>
            <w:r>
              <w:rPr>
                <w:spacing w:val="-5"/>
              </w:rPr>
              <w:t>20</w:t>
            </w:r>
          </w:p>
        </w:tc>
      </w:tr>
    </w:tbl>
    <w:p w14:paraId="4497A8A0" w14:textId="77777777" w:rsidR="009B0494" w:rsidRDefault="009B0494" w:rsidP="009A260E">
      <w:pPr>
        <w:pStyle w:val="BodyText"/>
        <w:rPr>
          <w:b/>
        </w:rPr>
      </w:pPr>
    </w:p>
    <w:p w14:paraId="4497A8A1" w14:textId="77777777" w:rsidR="009B0494" w:rsidRDefault="007F4792" w:rsidP="009A260E">
      <w:pPr>
        <w:pStyle w:val="ListParagraph"/>
        <w:numPr>
          <w:ilvl w:val="0"/>
          <w:numId w:val="49"/>
        </w:numPr>
        <w:tabs>
          <w:tab w:val="left" w:pos="547"/>
          <w:tab w:val="left" w:pos="54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A8A2" w14:textId="77777777" w:rsidR="009B0494" w:rsidRDefault="009B0494" w:rsidP="009A260E">
      <w:pPr>
        <w:pStyle w:val="BodyText"/>
      </w:pPr>
    </w:p>
    <w:p w14:paraId="4497A8A3"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8A4"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8A9" w14:textId="77777777">
        <w:trPr>
          <w:trHeight w:val="551"/>
        </w:trPr>
        <w:tc>
          <w:tcPr>
            <w:tcW w:w="1637" w:type="dxa"/>
          </w:tcPr>
          <w:p w14:paraId="4497A8A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8A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8A7" w14:textId="77777777" w:rsidR="009B0494" w:rsidRDefault="007F4792" w:rsidP="009A260E">
            <w:pPr>
              <w:pStyle w:val="TableParagraph"/>
              <w:spacing w:before="0"/>
              <w:ind w:left="198" w:right="181"/>
              <w:rPr>
                <w:b/>
              </w:rPr>
            </w:pPr>
            <w:r>
              <w:rPr>
                <w:b/>
                <w:spacing w:val="-4"/>
              </w:rPr>
              <w:t>Level</w:t>
            </w:r>
          </w:p>
        </w:tc>
        <w:tc>
          <w:tcPr>
            <w:tcW w:w="1287" w:type="dxa"/>
          </w:tcPr>
          <w:p w14:paraId="4497A8A8" w14:textId="77777777" w:rsidR="009B0494" w:rsidRDefault="007F4792" w:rsidP="009A260E">
            <w:pPr>
              <w:pStyle w:val="TableParagraph"/>
              <w:spacing w:before="0"/>
              <w:ind w:left="246" w:right="239"/>
              <w:rPr>
                <w:b/>
              </w:rPr>
            </w:pPr>
            <w:r>
              <w:rPr>
                <w:b/>
                <w:spacing w:val="-2"/>
              </w:rPr>
              <w:t>Credits</w:t>
            </w:r>
          </w:p>
        </w:tc>
      </w:tr>
      <w:tr w:rsidR="009B0494" w14:paraId="4497A8AE" w14:textId="77777777">
        <w:trPr>
          <w:trHeight w:val="551"/>
        </w:trPr>
        <w:tc>
          <w:tcPr>
            <w:tcW w:w="1637" w:type="dxa"/>
          </w:tcPr>
          <w:p w14:paraId="4497A8AA" w14:textId="77777777" w:rsidR="009B0494" w:rsidRDefault="007F4792" w:rsidP="009A260E">
            <w:pPr>
              <w:pStyle w:val="TableParagraph"/>
              <w:spacing w:before="0"/>
              <w:ind w:left="117" w:right="103"/>
            </w:pPr>
            <w:r>
              <w:rPr>
                <w:spacing w:val="-4"/>
              </w:rPr>
              <w:t>B9400</w:t>
            </w:r>
          </w:p>
        </w:tc>
        <w:tc>
          <w:tcPr>
            <w:tcW w:w="5103" w:type="dxa"/>
          </w:tcPr>
          <w:p w14:paraId="4497A8AB" w14:textId="77777777" w:rsidR="009B0494" w:rsidRDefault="007F4792" w:rsidP="009A260E">
            <w:pPr>
              <w:pStyle w:val="TableParagraph"/>
              <w:spacing w:before="0"/>
              <w:ind w:right="210"/>
              <w:jc w:val="left"/>
            </w:pPr>
            <w:r>
              <w:t>Practical</w:t>
            </w:r>
            <w:r>
              <w:rPr>
                <w:spacing w:val="-13"/>
              </w:rPr>
              <w:t xml:space="preserve"> </w:t>
            </w:r>
            <w:r>
              <w:t>Experience:</w:t>
            </w:r>
            <w:r>
              <w:rPr>
                <w:spacing w:val="-6"/>
              </w:rPr>
              <w:t xml:space="preserve"> </w:t>
            </w:r>
            <w:r>
              <w:t>Counselling</w:t>
            </w:r>
            <w:r>
              <w:rPr>
                <w:spacing w:val="-10"/>
              </w:rPr>
              <w:t xml:space="preserve"> </w:t>
            </w:r>
            <w:r>
              <w:t>Skills</w:t>
            </w:r>
            <w:r>
              <w:rPr>
                <w:spacing w:val="-7"/>
              </w:rPr>
              <w:t xml:space="preserve"> </w:t>
            </w:r>
            <w:r>
              <w:t xml:space="preserve">/ </w:t>
            </w:r>
            <w:r>
              <w:rPr>
                <w:spacing w:val="-2"/>
              </w:rPr>
              <w:t>Research</w:t>
            </w:r>
          </w:p>
        </w:tc>
        <w:tc>
          <w:tcPr>
            <w:tcW w:w="989" w:type="dxa"/>
          </w:tcPr>
          <w:p w14:paraId="4497A8AC" w14:textId="77777777" w:rsidR="009B0494" w:rsidRDefault="007F4792" w:rsidP="009A260E">
            <w:pPr>
              <w:pStyle w:val="TableParagraph"/>
              <w:spacing w:before="0"/>
              <w:ind w:left="15"/>
            </w:pPr>
            <w:r>
              <w:t>4</w:t>
            </w:r>
          </w:p>
        </w:tc>
        <w:tc>
          <w:tcPr>
            <w:tcW w:w="1287" w:type="dxa"/>
          </w:tcPr>
          <w:p w14:paraId="4497A8AD" w14:textId="77777777" w:rsidR="009B0494" w:rsidRDefault="007F4792" w:rsidP="009A260E">
            <w:pPr>
              <w:pStyle w:val="TableParagraph"/>
              <w:spacing w:before="0"/>
              <w:ind w:left="246" w:right="230"/>
            </w:pPr>
            <w:r>
              <w:rPr>
                <w:spacing w:val="-5"/>
              </w:rPr>
              <w:t>20</w:t>
            </w:r>
          </w:p>
        </w:tc>
      </w:tr>
      <w:tr w:rsidR="009B0494" w14:paraId="4497A8B3" w14:textId="77777777">
        <w:trPr>
          <w:trHeight w:val="556"/>
        </w:trPr>
        <w:tc>
          <w:tcPr>
            <w:tcW w:w="1637" w:type="dxa"/>
          </w:tcPr>
          <w:p w14:paraId="4497A8AF" w14:textId="77777777" w:rsidR="009B0494" w:rsidRDefault="007F4792" w:rsidP="009A260E">
            <w:pPr>
              <w:pStyle w:val="TableParagraph"/>
              <w:spacing w:before="0"/>
              <w:ind w:left="115" w:right="103"/>
            </w:pPr>
            <w:r>
              <w:rPr>
                <w:spacing w:val="-2"/>
              </w:rPr>
              <w:t>C8433</w:t>
            </w:r>
          </w:p>
        </w:tc>
        <w:tc>
          <w:tcPr>
            <w:tcW w:w="5103" w:type="dxa"/>
          </w:tcPr>
          <w:p w14:paraId="4497A8B0" w14:textId="77777777" w:rsidR="009B0494" w:rsidRDefault="007F4792" w:rsidP="009A260E">
            <w:pPr>
              <w:pStyle w:val="TableParagraph"/>
              <w:spacing w:before="0"/>
              <w:jc w:val="left"/>
            </w:pPr>
            <w:r>
              <w:t>Honours</w:t>
            </w:r>
            <w:r>
              <w:rPr>
                <w:spacing w:val="-3"/>
              </w:rPr>
              <w:t xml:space="preserve"> </w:t>
            </w:r>
            <w:r>
              <w:rPr>
                <w:spacing w:val="-2"/>
              </w:rPr>
              <w:t>Cognition</w:t>
            </w:r>
          </w:p>
        </w:tc>
        <w:tc>
          <w:tcPr>
            <w:tcW w:w="989" w:type="dxa"/>
          </w:tcPr>
          <w:p w14:paraId="4497A8B1" w14:textId="77777777" w:rsidR="009B0494" w:rsidRDefault="007F4792" w:rsidP="009A260E">
            <w:pPr>
              <w:pStyle w:val="TableParagraph"/>
              <w:spacing w:before="0"/>
              <w:ind w:left="15"/>
            </w:pPr>
            <w:r>
              <w:t>4</w:t>
            </w:r>
          </w:p>
        </w:tc>
        <w:tc>
          <w:tcPr>
            <w:tcW w:w="1287" w:type="dxa"/>
          </w:tcPr>
          <w:p w14:paraId="4497A8B2" w14:textId="77777777" w:rsidR="009B0494" w:rsidRDefault="007F4792" w:rsidP="009A260E">
            <w:pPr>
              <w:pStyle w:val="TableParagraph"/>
              <w:spacing w:before="0"/>
              <w:ind w:left="246" w:right="230"/>
            </w:pPr>
            <w:r>
              <w:rPr>
                <w:spacing w:val="-5"/>
              </w:rPr>
              <w:t>20</w:t>
            </w:r>
          </w:p>
        </w:tc>
      </w:tr>
      <w:tr w:rsidR="009B0494" w14:paraId="4497A8B8" w14:textId="77777777">
        <w:trPr>
          <w:trHeight w:val="551"/>
        </w:trPr>
        <w:tc>
          <w:tcPr>
            <w:tcW w:w="1637" w:type="dxa"/>
          </w:tcPr>
          <w:p w14:paraId="4497A8B4" w14:textId="77777777" w:rsidR="009B0494" w:rsidRDefault="007F4792" w:rsidP="009A260E">
            <w:pPr>
              <w:pStyle w:val="TableParagraph"/>
              <w:spacing w:before="0"/>
              <w:ind w:left="115" w:right="103"/>
            </w:pPr>
            <w:r>
              <w:rPr>
                <w:spacing w:val="-2"/>
              </w:rPr>
              <w:t>C8428</w:t>
            </w:r>
          </w:p>
        </w:tc>
        <w:tc>
          <w:tcPr>
            <w:tcW w:w="5103" w:type="dxa"/>
          </w:tcPr>
          <w:p w14:paraId="4497A8B5" w14:textId="77777777" w:rsidR="009B0494" w:rsidRDefault="007F4792" w:rsidP="009A260E">
            <w:pPr>
              <w:pStyle w:val="TableParagraph"/>
              <w:spacing w:before="0"/>
              <w:jc w:val="left"/>
            </w:pPr>
            <w:r>
              <w:t xml:space="preserve">Honours </w:t>
            </w:r>
            <w:r>
              <w:rPr>
                <w:spacing w:val="-2"/>
              </w:rPr>
              <w:t>Development</w:t>
            </w:r>
          </w:p>
        </w:tc>
        <w:tc>
          <w:tcPr>
            <w:tcW w:w="989" w:type="dxa"/>
          </w:tcPr>
          <w:p w14:paraId="4497A8B6" w14:textId="77777777" w:rsidR="009B0494" w:rsidRDefault="007F4792" w:rsidP="009A260E">
            <w:pPr>
              <w:pStyle w:val="TableParagraph"/>
              <w:spacing w:before="0"/>
              <w:ind w:left="15"/>
            </w:pPr>
            <w:r>
              <w:t>4</w:t>
            </w:r>
          </w:p>
        </w:tc>
        <w:tc>
          <w:tcPr>
            <w:tcW w:w="1287" w:type="dxa"/>
          </w:tcPr>
          <w:p w14:paraId="4497A8B7" w14:textId="77777777" w:rsidR="009B0494" w:rsidRDefault="007F4792" w:rsidP="009A260E">
            <w:pPr>
              <w:pStyle w:val="TableParagraph"/>
              <w:spacing w:before="0"/>
              <w:ind w:left="246" w:right="230"/>
            </w:pPr>
            <w:r>
              <w:rPr>
                <w:spacing w:val="-5"/>
              </w:rPr>
              <w:t>20</w:t>
            </w:r>
          </w:p>
        </w:tc>
      </w:tr>
      <w:tr w:rsidR="009B0494" w14:paraId="4497A8BD" w14:textId="77777777">
        <w:trPr>
          <w:trHeight w:val="551"/>
        </w:trPr>
        <w:tc>
          <w:tcPr>
            <w:tcW w:w="1637" w:type="dxa"/>
          </w:tcPr>
          <w:p w14:paraId="4497A8B9" w14:textId="77777777" w:rsidR="009B0494" w:rsidRDefault="007F4792" w:rsidP="009A260E">
            <w:pPr>
              <w:pStyle w:val="TableParagraph"/>
              <w:spacing w:before="0"/>
              <w:ind w:left="115" w:right="103"/>
            </w:pPr>
            <w:r>
              <w:rPr>
                <w:spacing w:val="-2"/>
              </w:rPr>
              <w:t>C8249</w:t>
            </w:r>
          </w:p>
        </w:tc>
        <w:tc>
          <w:tcPr>
            <w:tcW w:w="5103" w:type="dxa"/>
          </w:tcPr>
          <w:p w14:paraId="4497A8BA" w14:textId="77777777" w:rsidR="009B0494" w:rsidRDefault="007F4792" w:rsidP="009A260E">
            <w:pPr>
              <w:pStyle w:val="TableParagraph"/>
              <w:spacing w:before="0"/>
              <w:jc w:val="left"/>
            </w:pPr>
            <w:r>
              <w:t>Honours</w:t>
            </w:r>
            <w:r>
              <w:rPr>
                <w:spacing w:val="-3"/>
              </w:rPr>
              <w:t xml:space="preserve"> </w:t>
            </w:r>
            <w:r>
              <w:rPr>
                <w:spacing w:val="-2"/>
              </w:rPr>
              <w:t>Psychobiology</w:t>
            </w:r>
          </w:p>
        </w:tc>
        <w:tc>
          <w:tcPr>
            <w:tcW w:w="989" w:type="dxa"/>
          </w:tcPr>
          <w:p w14:paraId="4497A8BB" w14:textId="77777777" w:rsidR="009B0494" w:rsidRDefault="007F4792" w:rsidP="009A260E">
            <w:pPr>
              <w:pStyle w:val="TableParagraph"/>
              <w:spacing w:before="0"/>
              <w:ind w:left="15"/>
            </w:pPr>
            <w:r>
              <w:t>4</w:t>
            </w:r>
          </w:p>
        </w:tc>
        <w:tc>
          <w:tcPr>
            <w:tcW w:w="1287" w:type="dxa"/>
          </w:tcPr>
          <w:p w14:paraId="4497A8BC" w14:textId="77777777" w:rsidR="009B0494" w:rsidRDefault="007F4792" w:rsidP="009A260E">
            <w:pPr>
              <w:pStyle w:val="TableParagraph"/>
              <w:spacing w:before="0"/>
              <w:ind w:left="246" w:right="230"/>
            </w:pPr>
            <w:r>
              <w:rPr>
                <w:spacing w:val="-5"/>
              </w:rPr>
              <w:t>20</w:t>
            </w:r>
          </w:p>
        </w:tc>
      </w:tr>
      <w:tr w:rsidR="009B0494" w14:paraId="4497A8C2" w14:textId="77777777">
        <w:trPr>
          <w:trHeight w:val="551"/>
        </w:trPr>
        <w:tc>
          <w:tcPr>
            <w:tcW w:w="1637" w:type="dxa"/>
          </w:tcPr>
          <w:p w14:paraId="4497A8BE" w14:textId="77777777" w:rsidR="009B0494" w:rsidRDefault="007F4792" w:rsidP="009A260E">
            <w:pPr>
              <w:pStyle w:val="TableParagraph"/>
              <w:spacing w:before="0"/>
              <w:ind w:left="115" w:right="103"/>
            </w:pPr>
            <w:r>
              <w:rPr>
                <w:spacing w:val="-2"/>
              </w:rPr>
              <w:t>C8426</w:t>
            </w:r>
          </w:p>
        </w:tc>
        <w:tc>
          <w:tcPr>
            <w:tcW w:w="5103" w:type="dxa"/>
          </w:tcPr>
          <w:p w14:paraId="4497A8BF"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Psychology</w:t>
            </w:r>
          </w:p>
        </w:tc>
        <w:tc>
          <w:tcPr>
            <w:tcW w:w="989" w:type="dxa"/>
          </w:tcPr>
          <w:p w14:paraId="4497A8C0" w14:textId="77777777" w:rsidR="009B0494" w:rsidRDefault="007F4792" w:rsidP="009A260E">
            <w:pPr>
              <w:pStyle w:val="TableParagraph"/>
              <w:spacing w:before="0"/>
              <w:ind w:left="15"/>
            </w:pPr>
            <w:r>
              <w:t>4</w:t>
            </w:r>
          </w:p>
        </w:tc>
        <w:tc>
          <w:tcPr>
            <w:tcW w:w="1287" w:type="dxa"/>
          </w:tcPr>
          <w:p w14:paraId="4497A8C1" w14:textId="77777777" w:rsidR="009B0494" w:rsidRDefault="007F4792" w:rsidP="009A260E">
            <w:pPr>
              <w:pStyle w:val="TableParagraph"/>
              <w:spacing w:before="0"/>
              <w:ind w:left="246" w:right="230"/>
            </w:pPr>
            <w:r>
              <w:rPr>
                <w:spacing w:val="-5"/>
              </w:rPr>
              <w:t>40</w:t>
            </w:r>
          </w:p>
        </w:tc>
      </w:tr>
    </w:tbl>
    <w:p w14:paraId="4497A8C3" w14:textId="77777777" w:rsidR="009B0494" w:rsidRDefault="009B0494" w:rsidP="009A260E">
      <w:pPr>
        <w:pStyle w:val="BodyText"/>
        <w:rPr>
          <w:b/>
          <w:sz w:val="21"/>
        </w:rPr>
      </w:pPr>
    </w:p>
    <w:p w14:paraId="4497A8C4" w14:textId="77777777" w:rsidR="009B0494" w:rsidRDefault="007F4792" w:rsidP="009A260E">
      <w:pPr>
        <w:ind w:left="120"/>
        <w:rPr>
          <w:b/>
        </w:rPr>
      </w:pPr>
      <w:r>
        <w:rPr>
          <w:b/>
          <w:spacing w:val="-2"/>
        </w:rPr>
        <w:t>Progress</w:t>
      </w:r>
    </w:p>
    <w:p w14:paraId="4497A8C5" w14:textId="77777777" w:rsidR="009B0494" w:rsidRDefault="009B0494" w:rsidP="009A260E">
      <w:pPr>
        <w:sectPr w:rsidR="009B0494">
          <w:type w:val="continuous"/>
          <w:pgSz w:w="11910" w:h="16840"/>
          <w:pgMar w:top="1400" w:right="1260" w:bottom="940" w:left="1320" w:header="0" w:footer="758" w:gutter="0"/>
          <w:cols w:space="720"/>
        </w:sectPr>
      </w:pPr>
    </w:p>
    <w:p w14:paraId="4497A8C6" w14:textId="621C77D9" w:rsidR="009B0494" w:rsidRDefault="007F4792" w:rsidP="009A260E">
      <w:pPr>
        <w:pStyle w:val="ListParagraph"/>
        <w:numPr>
          <w:ilvl w:val="0"/>
          <w:numId w:val="49"/>
        </w:numPr>
        <w:tabs>
          <w:tab w:val="left" w:pos="546"/>
          <w:tab w:val="left" w:pos="548"/>
        </w:tabs>
        <w:ind w:right="589"/>
      </w:pPr>
      <w:proofErr w:type="gramStart"/>
      <w:r>
        <w:lastRenderedPageBreak/>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8C7" w14:textId="77777777" w:rsidR="009B0494" w:rsidRDefault="009B0494" w:rsidP="009A260E">
      <w:pPr>
        <w:pStyle w:val="BodyText"/>
        <w:rPr>
          <w:sz w:val="13"/>
        </w:rPr>
      </w:pPr>
    </w:p>
    <w:p w14:paraId="4497A8C8" w14:textId="77777777" w:rsidR="009B0494" w:rsidRDefault="007F4792" w:rsidP="009A260E">
      <w:pPr>
        <w:pStyle w:val="ListParagraph"/>
        <w:numPr>
          <w:ilvl w:val="0"/>
          <w:numId w:val="49"/>
        </w:numPr>
        <w:tabs>
          <w:tab w:val="left" w:pos="547"/>
          <w:tab w:val="left" w:pos="548"/>
        </w:tabs>
        <w:spacing w:line="237" w:lineRule="auto"/>
        <w:ind w:right="1361"/>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programme,</w:t>
      </w:r>
      <w:r>
        <w:rPr>
          <w:spacing w:val="-4"/>
        </w:rPr>
        <w:t xml:space="preserve"> </w:t>
      </w:r>
      <w:r>
        <w:t>a</w:t>
      </w:r>
      <w:r>
        <w:rPr>
          <w:spacing w:val="-3"/>
        </w:rPr>
        <w:t xml:space="preserve"> </w:t>
      </w:r>
      <w:r>
        <w:t>student</w:t>
      </w:r>
      <w:r>
        <w:rPr>
          <w:spacing w:val="-4"/>
        </w:rPr>
        <w:t xml:space="preserve"> </w:t>
      </w:r>
      <w:r>
        <w:t>must</w:t>
      </w:r>
      <w:r>
        <w:rPr>
          <w:spacing w:val="-4"/>
        </w:rPr>
        <w:t xml:space="preserve"> </w:t>
      </w:r>
      <w:r>
        <w:t>have accumulated at least 240 credits from the programme curriculum.</w:t>
      </w:r>
    </w:p>
    <w:p w14:paraId="4497A8C9" w14:textId="77777777" w:rsidR="009B0494" w:rsidRDefault="009B0494" w:rsidP="009A260E">
      <w:pPr>
        <w:pStyle w:val="BodyText"/>
      </w:pPr>
    </w:p>
    <w:p w14:paraId="4497A8CA" w14:textId="78203DB7" w:rsidR="009B0494" w:rsidRDefault="007F4792" w:rsidP="009A260E">
      <w:pPr>
        <w:pStyle w:val="ListParagraph"/>
        <w:numPr>
          <w:ilvl w:val="0"/>
          <w:numId w:val="49"/>
        </w:numPr>
        <w:tabs>
          <w:tab w:val="left" w:pos="548"/>
        </w:tabs>
        <w:ind w:right="587" w:hanging="4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A8CB" w14:textId="77777777" w:rsidR="009B0494" w:rsidRDefault="009B0494" w:rsidP="009A260E">
      <w:pPr>
        <w:pStyle w:val="BodyText"/>
        <w:rPr>
          <w:sz w:val="13"/>
        </w:rPr>
      </w:pPr>
    </w:p>
    <w:p w14:paraId="4497A8CC" w14:textId="77777777" w:rsidR="009B0494" w:rsidRDefault="007F4792" w:rsidP="009A260E">
      <w:pPr>
        <w:pStyle w:val="Heading1"/>
      </w:pPr>
      <w:r>
        <w:t>Final</w:t>
      </w:r>
      <w:r>
        <w:rPr>
          <w:spacing w:val="-3"/>
        </w:rPr>
        <w:t xml:space="preserve"> </w:t>
      </w:r>
      <w:r>
        <w:t>Assessment</w:t>
      </w:r>
      <w:r>
        <w:rPr>
          <w:spacing w:val="-6"/>
        </w:rPr>
        <w:t xml:space="preserve"> </w:t>
      </w:r>
      <w:r>
        <w:t>and</w:t>
      </w:r>
      <w:r>
        <w:rPr>
          <w:spacing w:val="-4"/>
        </w:rPr>
        <w:t xml:space="preserve"> </w:t>
      </w:r>
      <w:r>
        <w:t>Honours</w:t>
      </w:r>
      <w:r>
        <w:rPr>
          <w:spacing w:val="-1"/>
        </w:rPr>
        <w:t xml:space="preserve"> </w:t>
      </w:r>
      <w:r>
        <w:rPr>
          <w:spacing w:val="-2"/>
        </w:rPr>
        <w:t>Classification</w:t>
      </w:r>
    </w:p>
    <w:p w14:paraId="4497A8CD" w14:textId="77777777" w:rsidR="009B0494" w:rsidRDefault="007F4792" w:rsidP="009A260E">
      <w:pPr>
        <w:pStyle w:val="ListParagraph"/>
        <w:numPr>
          <w:ilvl w:val="0"/>
          <w:numId w:val="49"/>
        </w:numPr>
        <w:tabs>
          <w:tab w:val="left" w:pos="548"/>
        </w:tabs>
        <w:ind w:right="522"/>
      </w:pPr>
      <w:r>
        <w:t>A</w:t>
      </w:r>
      <w:r>
        <w:rPr>
          <w:spacing w:val="-1"/>
        </w:rPr>
        <w:t xml:space="preserve"> </w:t>
      </w:r>
      <w:r>
        <w:t>candidate</w:t>
      </w:r>
      <w:r>
        <w:rPr>
          <w:spacing w:val="-1"/>
        </w:rPr>
        <w:t xml:space="preserve"> </w:t>
      </w:r>
      <w:r>
        <w:t>who</w:t>
      </w:r>
      <w:r>
        <w:rPr>
          <w:spacing w:val="-5"/>
        </w:rPr>
        <w:t xml:space="preserve"> </w:t>
      </w:r>
      <w:r>
        <w:t>has</w:t>
      </w:r>
      <w:r>
        <w:rPr>
          <w:spacing w:val="-2"/>
        </w:rPr>
        <w:t xml:space="preserve"> </w:t>
      </w:r>
      <w:r>
        <w:t>not</w:t>
      </w:r>
      <w:r>
        <w:rPr>
          <w:spacing w:val="-1"/>
        </w:rPr>
        <w:t xml:space="preserve"> </w:t>
      </w:r>
      <w:r>
        <w:t>submitted</w:t>
      </w:r>
      <w:r>
        <w:rPr>
          <w:spacing w:val="-1"/>
        </w:rPr>
        <w:t xml:space="preserve"> </w:t>
      </w:r>
      <w:r>
        <w:t>the</w:t>
      </w:r>
      <w:r>
        <w:rPr>
          <w:spacing w:val="-5"/>
        </w:rPr>
        <w:t xml:space="preserve"> </w:t>
      </w:r>
      <w:r>
        <w:t>dissertation</w:t>
      </w:r>
      <w:r>
        <w:rPr>
          <w:spacing w:val="-1"/>
        </w:rPr>
        <w:t xml:space="preserve"> </w:t>
      </w:r>
      <w:r>
        <w:t>in</w:t>
      </w:r>
      <w:r>
        <w:rPr>
          <w:spacing w:val="-5"/>
        </w:rPr>
        <w:t xml:space="preserve"> </w:t>
      </w:r>
      <w:r>
        <w:t>the</w:t>
      </w:r>
      <w:r>
        <w:rPr>
          <w:spacing w:val="-1"/>
        </w:rPr>
        <w:t xml:space="preserve"> </w:t>
      </w:r>
      <w:r>
        <w:t>prescribed</w:t>
      </w:r>
      <w:r>
        <w:rPr>
          <w:spacing w:val="-5"/>
        </w:rPr>
        <w:t xml:space="preserve"> </w:t>
      </w:r>
      <w:r>
        <w:t>form by</w:t>
      </w:r>
      <w:r>
        <w:rPr>
          <w:spacing w:val="-7"/>
        </w:rPr>
        <w:t xml:space="preserve"> </w:t>
      </w:r>
      <w:r>
        <w:t>the</w:t>
      </w:r>
      <w:r>
        <w:rPr>
          <w:spacing w:val="-5"/>
        </w:rPr>
        <w:t xml:space="preserve"> </w:t>
      </w:r>
      <w:r>
        <w:t>due date as specified by the School of Psychological Sciences and Health may not be eligible to enter the Final Honours Examination.</w:t>
      </w:r>
    </w:p>
    <w:p w14:paraId="4497A8CE" w14:textId="77777777" w:rsidR="009B0494" w:rsidRDefault="009B0494" w:rsidP="009A260E">
      <w:pPr>
        <w:pStyle w:val="BodyText"/>
      </w:pPr>
    </w:p>
    <w:p w14:paraId="4497A8CF" w14:textId="77777777" w:rsidR="009B0494" w:rsidRDefault="007F4792" w:rsidP="009A260E">
      <w:pPr>
        <w:pStyle w:val="ListParagraph"/>
        <w:numPr>
          <w:ilvl w:val="0"/>
          <w:numId w:val="49"/>
        </w:numPr>
        <w:tabs>
          <w:tab w:val="left" w:pos="547"/>
        </w:tabs>
        <w:ind w:left="546" w:right="38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modules taken in the fourth year and, as appropriate, in the third year.</w:t>
      </w:r>
    </w:p>
    <w:p w14:paraId="4497A8D0" w14:textId="77777777" w:rsidR="009B0494" w:rsidRDefault="009B0494" w:rsidP="009A260E">
      <w:pPr>
        <w:pStyle w:val="BodyText"/>
        <w:rPr>
          <w:sz w:val="21"/>
        </w:rPr>
      </w:pPr>
    </w:p>
    <w:p w14:paraId="4497A8D1" w14:textId="77777777" w:rsidR="009B0494" w:rsidRDefault="007F4792" w:rsidP="009A260E">
      <w:pPr>
        <w:pStyle w:val="Heading1"/>
        <w:ind w:left="119"/>
      </w:pPr>
      <w:r>
        <w:rPr>
          <w:spacing w:val="-2"/>
        </w:rPr>
        <w:t>Award</w:t>
      </w:r>
    </w:p>
    <w:p w14:paraId="4497A8D2" w14:textId="77777777" w:rsidR="009B0494" w:rsidRDefault="007F4792" w:rsidP="009A260E">
      <w:pPr>
        <w:pStyle w:val="ListParagraph"/>
        <w:numPr>
          <w:ilvl w:val="0"/>
          <w:numId w:val="49"/>
        </w:numPr>
        <w:tabs>
          <w:tab w:val="left" w:pos="547"/>
        </w:tabs>
        <w:ind w:left="546" w:right="539"/>
      </w:pPr>
      <w:r>
        <w:rPr>
          <w:b/>
        </w:rPr>
        <w:t xml:space="preserve">BSc with Honours: </w:t>
      </w:r>
      <w:proofErr w:type="gramStart"/>
      <w:r>
        <w:t>In order to</w:t>
      </w:r>
      <w:proofErr w:type="gramEnd"/>
      <w:r>
        <w:t xml:space="preserve"> qualify for the award of the BSc with Honours in Psychology</w:t>
      </w:r>
      <w:r>
        <w:rPr>
          <w:spacing w:val="-1"/>
        </w:rPr>
        <w:t xml:space="preserve"> </w:t>
      </w:r>
      <w:r>
        <w:t>and</w:t>
      </w:r>
      <w:r>
        <w:rPr>
          <w:spacing w:val="-4"/>
        </w:rPr>
        <w:t xml:space="preserve"> </w:t>
      </w:r>
      <w:r>
        <w:t>Counselling, a</w:t>
      </w:r>
      <w:r>
        <w:rPr>
          <w:spacing w:val="-4"/>
        </w:rPr>
        <w:t xml:space="preserve"> </w:t>
      </w:r>
      <w:r>
        <w:t>candidate</w:t>
      </w:r>
      <w:r>
        <w:rPr>
          <w:spacing w:val="-4"/>
        </w:rPr>
        <w:t xml:space="preserve"> </w:t>
      </w:r>
      <w:r>
        <w:t>must</w:t>
      </w:r>
      <w:r>
        <w:rPr>
          <w:spacing w:val="-5"/>
        </w:rPr>
        <w:t xml:space="preserve"> </w:t>
      </w:r>
      <w:r>
        <w:t>have accumulated</w:t>
      </w:r>
      <w:r>
        <w:rPr>
          <w:spacing w:val="-4"/>
        </w:rPr>
        <w:t xml:space="preserve"> </w:t>
      </w:r>
      <w:r>
        <w:t>no</w:t>
      </w:r>
      <w:r>
        <w:rPr>
          <w:spacing w:val="-4"/>
        </w:rPr>
        <w:t xml:space="preserve"> </w:t>
      </w:r>
      <w:r>
        <w:t>fewer</w:t>
      </w:r>
      <w:r>
        <w:rPr>
          <w:spacing w:val="-3"/>
        </w:rPr>
        <w:t xml:space="preserve"> </w:t>
      </w:r>
      <w:r>
        <w:t>than 480 credits from the programme curriculum.</w:t>
      </w:r>
    </w:p>
    <w:p w14:paraId="4497A8D3" w14:textId="77777777" w:rsidR="009B0494" w:rsidRDefault="009B0494" w:rsidP="009A260E">
      <w:pPr>
        <w:pStyle w:val="BodyText"/>
      </w:pPr>
    </w:p>
    <w:p w14:paraId="4497A8D4" w14:textId="77777777" w:rsidR="009B0494" w:rsidRDefault="007F4792" w:rsidP="009A260E">
      <w:pPr>
        <w:pStyle w:val="ListParagraph"/>
        <w:numPr>
          <w:ilvl w:val="0"/>
          <w:numId w:val="49"/>
        </w:numPr>
        <w:tabs>
          <w:tab w:val="left" w:pos="547"/>
        </w:tabs>
        <w:ind w:left="546" w:right="790"/>
        <w:jc w:val="both"/>
      </w:pPr>
      <w:r>
        <w:rPr>
          <w:b/>
        </w:rPr>
        <w:t>BSc:</w:t>
      </w:r>
      <w:r>
        <w:rPr>
          <w:b/>
          <w:spacing w:val="-2"/>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BSc</w:t>
      </w:r>
      <w:r>
        <w:rPr>
          <w:spacing w:val="-6"/>
        </w:rPr>
        <w:t xml:space="preserve"> </w:t>
      </w:r>
      <w:r>
        <w:t>in Psychology</w:t>
      </w:r>
      <w:r>
        <w:rPr>
          <w:spacing w:val="-6"/>
        </w:rPr>
        <w:t xml:space="preserve"> </w:t>
      </w:r>
      <w:r>
        <w:t>and</w:t>
      </w:r>
      <w:r>
        <w:rPr>
          <w:spacing w:val="-4"/>
        </w:rPr>
        <w:t xml:space="preserve"> </w:t>
      </w:r>
      <w:r>
        <w:t>Counselling,</w:t>
      </w:r>
      <w:r>
        <w:rPr>
          <w:spacing w:val="-5"/>
        </w:rPr>
        <w:t xml:space="preserve"> </w:t>
      </w:r>
      <w:r>
        <w:t>a candidate must have accumulated no fewer</w:t>
      </w:r>
      <w:r>
        <w:rPr>
          <w:spacing w:val="-3"/>
        </w:rPr>
        <w:t xml:space="preserve"> </w:t>
      </w:r>
      <w:r>
        <w:t xml:space="preserve">than 360 credits from the programme </w:t>
      </w:r>
      <w:r>
        <w:rPr>
          <w:spacing w:val="-2"/>
        </w:rPr>
        <w:t>curriculum.</w:t>
      </w:r>
    </w:p>
    <w:p w14:paraId="4497A8D5" w14:textId="77777777" w:rsidR="009B0494" w:rsidRDefault="009B0494" w:rsidP="009A260E">
      <w:pPr>
        <w:pStyle w:val="BodyText"/>
        <w:rPr>
          <w:sz w:val="21"/>
        </w:rPr>
      </w:pPr>
    </w:p>
    <w:p w14:paraId="4497A8D6" w14:textId="77777777" w:rsidR="009B0494" w:rsidRDefault="007F4792" w:rsidP="009A260E">
      <w:pPr>
        <w:pStyle w:val="ListParagraph"/>
        <w:numPr>
          <w:ilvl w:val="0"/>
          <w:numId w:val="49"/>
        </w:numPr>
        <w:tabs>
          <w:tab w:val="left" w:pos="547"/>
        </w:tabs>
        <w:ind w:left="546" w:right="31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of Higher Education in Humanities and Social Sciences, a candidate must have accumulated no fewer than 240 credits including at least 100 from Level 2.</w:t>
      </w:r>
    </w:p>
    <w:p w14:paraId="4497A8D7" w14:textId="77777777" w:rsidR="009B0494" w:rsidRDefault="009B0494" w:rsidP="009A260E">
      <w:pPr>
        <w:pStyle w:val="BodyText"/>
      </w:pPr>
    </w:p>
    <w:p w14:paraId="4497A8D8" w14:textId="77777777" w:rsidR="009B0494" w:rsidRDefault="007F4792" w:rsidP="009A260E">
      <w:pPr>
        <w:pStyle w:val="ListParagraph"/>
        <w:numPr>
          <w:ilvl w:val="0"/>
          <w:numId w:val="49"/>
        </w:numPr>
        <w:tabs>
          <w:tab w:val="left" w:pos="547"/>
        </w:tabs>
        <w:ind w:left="546" w:right="639"/>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of Higher Education in Humanities and Social Sciences, a candidate must have accumulated no fewer than 120 credits.</w:t>
      </w:r>
    </w:p>
    <w:p w14:paraId="4497A8D9" w14:textId="77777777" w:rsidR="009B0494" w:rsidRDefault="009B0494" w:rsidP="009A260E">
      <w:pPr>
        <w:sectPr w:rsidR="009B0494">
          <w:pgSz w:w="11910" w:h="16840"/>
          <w:pgMar w:top="1340" w:right="1260" w:bottom="940" w:left="1320" w:header="0" w:footer="758" w:gutter="0"/>
          <w:cols w:space="720"/>
        </w:sectPr>
      </w:pPr>
    </w:p>
    <w:p w14:paraId="4497A8DA" w14:textId="621D6B3F" w:rsidR="009B0494" w:rsidRDefault="007F4792" w:rsidP="009A260E">
      <w:pPr>
        <w:spacing w:line="480" w:lineRule="auto"/>
        <w:ind w:left="120" w:right="979"/>
        <w:rPr>
          <w:b/>
          <w:sz w:val="28"/>
        </w:rPr>
      </w:pPr>
      <w:bookmarkStart w:id="209" w:name="049_Psychology_and_Sport"/>
      <w:bookmarkEnd w:id="209"/>
      <w:r>
        <w:rPr>
          <w:b/>
          <w:sz w:val="28"/>
        </w:rPr>
        <w:lastRenderedPageBreak/>
        <w:t>FACULTY</w:t>
      </w:r>
      <w:r>
        <w:rPr>
          <w:b/>
          <w:spacing w:val="-9"/>
          <w:sz w:val="28"/>
        </w:rPr>
        <w:t xml:space="preserve"> </w:t>
      </w:r>
      <w:r>
        <w:rPr>
          <w:b/>
          <w:sz w:val="28"/>
        </w:rPr>
        <w:t>OF</w:t>
      </w:r>
      <w:r>
        <w:rPr>
          <w:b/>
          <w:spacing w:val="-8"/>
          <w:sz w:val="28"/>
        </w:rPr>
        <w:t xml:space="preserve"> </w:t>
      </w:r>
      <w:r>
        <w:rPr>
          <w:b/>
          <w:sz w:val="28"/>
        </w:rPr>
        <w:t>HUMANITIES</w:t>
      </w:r>
      <w:r>
        <w:rPr>
          <w:b/>
          <w:spacing w:val="-9"/>
          <w:sz w:val="28"/>
        </w:rPr>
        <w:t xml:space="preserve"> </w:t>
      </w:r>
      <w:r>
        <w:rPr>
          <w:b/>
          <w:sz w:val="28"/>
        </w:rPr>
        <w:t>AND</w:t>
      </w:r>
      <w:r>
        <w:rPr>
          <w:b/>
          <w:spacing w:val="-10"/>
          <w:sz w:val="28"/>
        </w:rPr>
        <w:t xml:space="preserve"> </w:t>
      </w:r>
      <w:r>
        <w:rPr>
          <w:b/>
          <w:sz w:val="28"/>
        </w:rPr>
        <w:t>SOCIAL</w:t>
      </w:r>
      <w:r>
        <w:rPr>
          <w:b/>
          <w:spacing w:val="-12"/>
          <w:sz w:val="28"/>
        </w:rPr>
        <w:t xml:space="preserve"> </w:t>
      </w:r>
      <w:r>
        <w:rPr>
          <w:b/>
          <w:sz w:val="28"/>
        </w:rPr>
        <w:t>SCIENCES</w:t>
      </w:r>
    </w:p>
    <w:p w14:paraId="5B3DE93C" w14:textId="7D027273" w:rsidR="00890E84" w:rsidRDefault="00890E84" w:rsidP="009A260E">
      <w:pPr>
        <w:spacing w:line="480" w:lineRule="auto"/>
        <w:ind w:left="120" w:right="979"/>
        <w:rPr>
          <w:b/>
          <w:sz w:val="28"/>
        </w:rPr>
      </w:pPr>
      <w:r>
        <w:rPr>
          <w:b/>
          <w:sz w:val="28"/>
        </w:rPr>
        <w:t>SCHOOL OF PSYCHOLOGICAL SCIENCES AND HEALTH</w:t>
      </w:r>
    </w:p>
    <w:p w14:paraId="4497A8DB" w14:textId="77777777" w:rsidR="009B0494" w:rsidRDefault="007F4792" w:rsidP="009A260E">
      <w:pPr>
        <w:spacing w:line="320" w:lineRule="exact"/>
        <w:ind w:left="120"/>
        <w:rPr>
          <w:b/>
          <w:spacing w:val="-4"/>
          <w:sz w:val="28"/>
        </w:rPr>
      </w:pPr>
      <w:r>
        <w:rPr>
          <w:b/>
          <w:sz w:val="28"/>
        </w:rPr>
        <w:t>PSYCHOLOGY</w:t>
      </w:r>
      <w:r>
        <w:rPr>
          <w:b/>
          <w:spacing w:val="-12"/>
          <w:sz w:val="28"/>
        </w:rPr>
        <w:t xml:space="preserve"> </w:t>
      </w:r>
      <w:r>
        <w:rPr>
          <w:b/>
          <w:sz w:val="28"/>
        </w:rPr>
        <w:t>AND</w:t>
      </w:r>
      <w:r>
        <w:rPr>
          <w:b/>
          <w:spacing w:val="-13"/>
          <w:sz w:val="28"/>
        </w:rPr>
        <w:t xml:space="preserve"> </w:t>
      </w:r>
      <w:r>
        <w:rPr>
          <w:b/>
          <w:spacing w:val="-4"/>
          <w:sz w:val="28"/>
        </w:rPr>
        <w:t>SPORT</w:t>
      </w:r>
    </w:p>
    <w:p w14:paraId="6BFE49B9" w14:textId="77777777" w:rsidR="00050A07" w:rsidRDefault="00050A07" w:rsidP="009A260E">
      <w:pPr>
        <w:spacing w:line="320" w:lineRule="exact"/>
        <w:ind w:left="120"/>
        <w:rPr>
          <w:b/>
          <w:sz w:val="28"/>
        </w:rPr>
      </w:pPr>
    </w:p>
    <w:p w14:paraId="4497A8DC" w14:textId="755A659F" w:rsidR="009B0494" w:rsidRDefault="007F4792" w:rsidP="009A260E">
      <w:pPr>
        <w:spacing w:line="237" w:lineRule="auto"/>
        <w:ind w:left="119" w:right="3264"/>
        <w:jc w:val="both"/>
        <w:rPr>
          <w:b/>
        </w:rPr>
      </w:pPr>
      <w:r>
        <w:rPr>
          <w:b/>
        </w:rPr>
        <w:t>Bachelor of Arts with Honours in Psychology</w:t>
      </w:r>
      <w:r>
        <w:rPr>
          <w:b/>
          <w:spacing w:val="-5"/>
        </w:rPr>
        <w:t xml:space="preserve"> </w:t>
      </w:r>
      <w:r>
        <w:rPr>
          <w:b/>
        </w:rPr>
        <w:t>and Sport</w:t>
      </w:r>
      <w:r w:rsidR="00DD54C2">
        <w:rPr>
          <w:b/>
        </w:rPr>
        <w:br/>
      </w:r>
      <w:r>
        <w:rPr>
          <w:b/>
        </w:rPr>
        <w:t>Bachelor</w:t>
      </w:r>
      <w:r>
        <w:rPr>
          <w:b/>
          <w:spacing w:val="-3"/>
        </w:rPr>
        <w:t xml:space="preserve"> </w:t>
      </w:r>
      <w:r>
        <w:rPr>
          <w:b/>
        </w:rPr>
        <w:t>of</w:t>
      </w:r>
      <w:r>
        <w:rPr>
          <w:b/>
          <w:spacing w:val="-5"/>
        </w:rPr>
        <w:t xml:space="preserve"> </w:t>
      </w:r>
      <w:r>
        <w:rPr>
          <w:b/>
        </w:rPr>
        <w:t>Arts</w:t>
      </w:r>
      <w:r>
        <w:rPr>
          <w:b/>
          <w:spacing w:val="-1"/>
        </w:rPr>
        <w:t xml:space="preserve"> </w:t>
      </w:r>
      <w:r>
        <w:rPr>
          <w:b/>
        </w:rPr>
        <w:t>with</w:t>
      </w:r>
      <w:r>
        <w:rPr>
          <w:b/>
          <w:spacing w:val="-3"/>
        </w:rPr>
        <w:t xml:space="preserve"> </w:t>
      </w:r>
      <w:r>
        <w:rPr>
          <w:b/>
        </w:rPr>
        <w:t>Honours</w:t>
      </w:r>
      <w:r>
        <w:rPr>
          <w:b/>
          <w:spacing w:val="-5"/>
        </w:rPr>
        <w:t xml:space="preserve"> </w:t>
      </w:r>
      <w:r>
        <w:rPr>
          <w:b/>
        </w:rPr>
        <w:t>in</w:t>
      </w:r>
      <w:r>
        <w:rPr>
          <w:b/>
          <w:spacing w:val="-3"/>
        </w:rPr>
        <w:t xml:space="preserve"> </w:t>
      </w:r>
      <w:r>
        <w:rPr>
          <w:b/>
        </w:rPr>
        <w:t>Psychology</w:t>
      </w:r>
      <w:r>
        <w:rPr>
          <w:b/>
          <w:spacing w:val="-10"/>
        </w:rPr>
        <w:t xml:space="preserve"> </w:t>
      </w:r>
      <w:r>
        <w:rPr>
          <w:b/>
        </w:rPr>
        <w:t>with</w:t>
      </w:r>
      <w:r>
        <w:rPr>
          <w:b/>
          <w:spacing w:val="-2"/>
        </w:rPr>
        <w:t xml:space="preserve"> Sport</w:t>
      </w:r>
    </w:p>
    <w:p w14:paraId="064D3170" w14:textId="77777777" w:rsidR="00F243D4" w:rsidRDefault="007F4792" w:rsidP="009A260E">
      <w:pPr>
        <w:ind w:left="119" w:right="714"/>
        <w:jc w:val="both"/>
        <w:rPr>
          <w:b/>
        </w:rPr>
      </w:pPr>
      <w:r>
        <w:rPr>
          <w:b/>
        </w:rPr>
        <w:t>Bachelor of Arts with Honours in Psychology</w:t>
      </w:r>
      <w:r>
        <w:rPr>
          <w:b/>
          <w:spacing w:val="-5"/>
        </w:rPr>
        <w:t xml:space="preserve"> </w:t>
      </w:r>
      <w:r>
        <w:rPr>
          <w:b/>
        </w:rPr>
        <w:t>and Sport</w:t>
      </w:r>
      <w:r>
        <w:rPr>
          <w:b/>
          <w:spacing w:val="-4"/>
        </w:rPr>
        <w:t xml:space="preserve"> </w:t>
      </w:r>
      <w:r>
        <w:rPr>
          <w:b/>
        </w:rPr>
        <w:t>with International</w:t>
      </w:r>
      <w:r>
        <w:rPr>
          <w:b/>
          <w:spacing w:val="-1"/>
        </w:rPr>
        <w:t xml:space="preserve"> </w:t>
      </w:r>
      <w:r>
        <w:rPr>
          <w:b/>
        </w:rPr>
        <w:t>Study</w:t>
      </w:r>
    </w:p>
    <w:p w14:paraId="4827298E" w14:textId="77777777" w:rsidR="00F243D4" w:rsidRDefault="007F4792" w:rsidP="009A260E">
      <w:pPr>
        <w:ind w:left="119" w:right="714"/>
        <w:jc w:val="both"/>
        <w:rPr>
          <w:b/>
        </w:rPr>
      </w:pPr>
      <w:r>
        <w:rPr>
          <w:b/>
        </w:rPr>
        <w:t>Bachelor</w:t>
      </w:r>
      <w:r>
        <w:rPr>
          <w:b/>
          <w:spacing w:val="-1"/>
        </w:rPr>
        <w:t xml:space="preserve"> </w:t>
      </w:r>
      <w:r>
        <w:rPr>
          <w:b/>
        </w:rPr>
        <w:t>of</w:t>
      </w:r>
      <w:r>
        <w:rPr>
          <w:b/>
          <w:spacing w:val="-3"/>
        </w:rPr>
        <w:t xml:space="preserve"> </w:t>
      </w:r>
      <w:r>
        <w:rPr>
          <w:b/>
        </w:rPr>
        <w:t>Arts with</w:t>
      </w:r>
      <w:r>
        <w:rPr>
          <w:b/>
          <w:spacing w:val="-2"/>
        </w:rPr>
        <w:t xml:space="preserve"> </w:t>
      </w:r>
      <w:r>
        <w:rPr>
          <w:b/>
        </w:rPr>
        <w:t>Honours</w:t>
      </w:r>
      <w:r>
        <w:rPr>
          <w:b/>
          <w:spacing w:val="-4"/>
        </w:rPr>
        <w:t xml:space="preserve"> </w:t>
      </w:r>
      <w:r>
        <w:rPr>
          <w:b/>
        </w:rPr>
        <w:t>in</w:t>
      </w:r>
      <w:r>
        <w:rPr>
          <w:b/>
          <w:spacing w:val="-2"/>
        </w:rPr>
        <w:t xml:space="preserve"> </w:t>
      </w:r>
      <w:r>
        <w:rPr>
          <w:b/>
        </w:rPr>
        <w:t>Psychology</w:t>
      </w:r>
      <w:r>
        <w:rPr>
          <w:b/>
          <w:spacing w:val="-9"/>
        </w:rPr>
        <w:t xml:space="preserve"> </w:t>
      </w:r>
      <w:r>
        <w:rPr>
          <w:b/>
        </w:rPr>
        <w:t>with</w:t>
      </w:r>
      <w:r>
        <w:rPr>
          <w:b/>
          <w:spacing w:val="-2"/>
        </w:rPr>
        <w:t xml:space="preserve"> </w:t>
      </w:r>
      <w:r>
        <w:rPr>
          <w:b/>
        </w:rPr>
        <w:t>Sport</w:t>
      </w:r>
      <w:r>
        <w:rPr>
          <w:b/>
          <w:spacing w:val="-8"/>
        </w:rPr>
        <w:t xml:space="preserve"> </w:t>
      </w:r>
      <w:r>
        <w:rPr>
          <w:b/>
        </w:rPr>
        <w:t>with</w:t>
      </w:r>
      <w:r>
        <w:rPr>
          <w:b/>
          <w:spacing w:val="-2"/>
        </w:rPr>
        <w:t xml:space="preserve"> </w:t>
      </w:r>
      <w:r>
        <w:rPr>
          <w:b/>
        </w:rPr>
        <w:t>International</w:t>
      </w:r>
      <w:r>
        <w:rPr>
          <w:b/>
          <w:spacing w:val="-5"/>
        </w:rPr>
        <w:t xml:space="preserve"> </w:t>
      </w:r>
      <w:r>
        <w:rPr>
          <w:b/>
        </w:rPr>
        <w:t>Study</w:t>
      </w:r>
    </w:p>
    <w:p w14:paraId="4497A8DD" w14:textId="54EDF6F0" w:rsidR="009B0494" w:rsidRDefault="007F4792" w:rsidP="009A260E">
      <w:pPr>
        <w:ind w:left="119" w:right="714"/>
        <w:jc w:val="both"/>
        <w:rPr>
          <w:b/>
        </w:rPr>
      </w:pPr>
      <w:r>
        <w:rPr>
          <w:b/>
        </w:rPr>
        <w:t>Bachelor of Arts in Psychology and Sport</w:t>
      </w:r>
    </w:p>
    <w:p w14:paraId="01B0BFF0" w14:textId="77777777" w:rsidR="00F243D4" w:rsidRDefault="007F4792" w:rsidP="009A260E">
      <w:pPr>
        <w:ind w:left="119" w:right="1420"/>
        <w:rPr>
          <w:b/>
        </w:rPr>
      </w:pPr>
      <w:r>
        <w:rPr>
          <w:b/>
        </w:rPr>
        <w:t>Bachelor</w:t>
      </w:r>
      <w:r>
        <w:rPr>
          <w:b/>
          <w:spacing w:val="-1"/>
        </w:rPr>
        <w:t xml:space="preserve"> </w:t>
      </w:r>
      <w:r>
        <w:rPr>
          <w:b/>
        </w:rPr>
        <w:t>of</w:t>
      </w:r>
      <w:r>
        <w:rPr>
          <w:b/>
          <w:spacing w:val="-3"/>
        </w:rPr>
        <w:t xml:space="preserve"> </w:t>
      </w:r>
      <w:r>
        <w:rPr>
          <w:b/>
        </w:rPr>
        <w:t>Arts in</w:t>
      </w:r>
      <w:r>
        <w:rPr>
          <w:b/>
          <w:spacing w:val="-6"/>
        </w:rPr>
        <w:t xml:space="preserve"> </w:t>
      </w:r>
      <w:r>
        <w:rPr>
          <w:b/>
        </w:rPr>
        <w:t>Psychology</w:t>
      </w:r>
      <w:r>
        <w:rPr>
          <w:b/>
          <w:spacing w:val="-4"/>
        </w:rPr>
        <w:t xml:space="preserve"> </w:t>
      </w:r>
      <w:r>
        <w:rPr>
          <w:b/>
        </w:rPr>
        <w:t>and</w:t>
      </w:r>
      <w:r>
        <w:rPr>
          <w:b/>
          <w:spacing w:val="-6"/>
        </w:rPr>
        <w:t xml:space="preserve"> </w:t>
      </w:r>
      <w:r>
        <w:rPr>
          <w:b/>
        </w:rPr>
        <w:t>Sport</w:t>
      </w:r>
      <w:r>
        <w:rPr>
          <w:b/>
          <w:spacing w:val="-3"/>
        </w:rPr>
        <w:t xml:space="preserve"> </w:t>
      </w:r>
      <w:r>
        <w:rPr>
          <w:b/>
        </w:rPr>
        <w:t>with</w:t>
      </w:r>
      <w:r>
        <w:rPr>
          <w:b/>
          <w:spacing w:val="-6"/>
        </w:rPr>
        <w:t xml:space="preserve"> </w:t>
      </w:r>
      <w:r>
        <w:rPr>
          <w:b/>
        </w:rPr>
        <w:t>International</w:t>
      </w:r>
      <w:r>
        <w:rPr>
          <w:b/>
          <w:spacing w:val="-5"/>
        </w:rPr>
        <w:t xml:space="preserve"> </w:t>
      </w:r>
      <w:r>
        <w:rPr>
          <w:b/>
        </w:rPr>
        <w:t>Study</w:t>
      </w:r>
    </w:p>
    <w:p w14:paraId="77949BA7" w14:textId="77777777" w:rsidR="00F243D4" w:rsidRDefault="007F4792" w:rsidP="009A260E">
      <w:pPr>
        <w:ind w:left="119" w:right="1420"/>
        <w:rPr>
          <w:b/>
        </w:rPr>
      </w:pPr>
      <w:r>
        <w:rPr>
          <w:b/>
        </w:rPr>
        <w:t>Diploma of Higher Education in Humanities and Social Sciences</w:t>
      </w:r>
    </w:p>
    <w:p w14:paraId="4497A8DE" w14:textId="08C48E52" w:rsidR="009B0494" w:rsidRDefault="007F4792" w:rsidP="009A260E">
      <w:pPr>
        <w:ind w:left="119" w:right="1420"/>
        <w:rPr>
          <w:b/>
        </w:rPr>
      </w:pPr>
      <w:r>
        <w:rPr>
          <w:b/>
        </w:rPr>
        <w:t>Certificate 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Humanities</w:t>
      </w:r>
      <w:r>
        <w:rPr>
          <w:b/>
          <w:spacing w:val="-5"/>
        </w:rPr>
        <w:t xml:space="preserve"> </w:t>
      </w:r>
      <w:r>
        <w:rPr>
          <w:b/>
        </w:rPr>
        <w:t>and</w:t>
      </w:r>
      <w:r>
        <w:rPr>
          <w:b/>
          <w:spacing w:val="-3"/>
        </w:rPr>
        <w:t xml:space="preserve"> </w:t>
      </w:r>
      <w:r>
        <w:rPr>
          <w:b/>
        </w:rPr>
        <w:t>Social</w:t>
      </w:r>
      <w:r>
        <w:rPr>
          <w:b/>
          <w:spacing w:val="-6"/>
        </w:rPr>
        <w:t xml:space="preserve"> </w:t>
      </w:r>
      <w:r>
        <w:rPr>
          <w:b/>
        </w:rPr>
        <w:t>Sciences</w:t>
      </w:r>
    </w:p>
    <w:p w14:paraId="4497A8DF" w14:textId="77777777" w:rsidR="009B0494" w:rsidRDefault="009B0494" w:rsidP="009A260E">
      <w:pPr>
        <w:pStyle w:val="BodyText"/>
        <w:rPr>
          <w:b/>
        </w:rPr>
      </w:pPr>
    </w:p>
    <w:p w14:paraId="4497A8E0" w14:textId="236A7B8B" w:rsidR="009B0494" w:rsidRDefault="007F4792" w:rsidP="009A260E">
      <w:pPr>
        <w:ind w:left="120" w:hanging="1"/>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2"/>
          <w:u w:val="single" w:color="0562C1"/>
        </w:rPr>
        <w:t xml:space="preserve"> </w:t>
      </w:r>
      <w:r>
        <w:rPr>
          <w:i/>
          <w:color w:val="0562C1"/>
          <w:u w:val="single" w:color="0562C1"/>
        </w:rPr>
        <w:t>Integrated</w:t>
      </w:r>
      <w:r>
        <w:rPr>
          <w:i/>
          <w:color w:val="0562C1"/>
          <w:spacing w:val="-6"/>
          <w:u w:val="single" w:color="0562C1"/>
        </w:rPr>
        <w:t xml:space="preserve"> </w:t>
      </w:r>
      <w:r>
        <w:rPr>
          <w:i/>
          <w:color w:val="0562C1"/>
          <w:u w:val="single" w:color="0562C1"/>
        </w:rPr>
        <w:t>Master</w:t>
      </w:r>
      <w:r>
        <w:rPr>
          <w:i/>
          <w:color w:val="0562C1"/>
          <w:spacing w:val="-5"/>
          <w:u w:val="single" w:color="0562C1"/>
        </w:rPr>
        <w:t xml:space="preserve"> </w:t>
      </w:r>
      <w:r>
        <w:rPr>
          <w:i/>
          <w:color w:val="0562C1"/>
          <w:u w:val="single" w:color="0562C1"/>
        </w:rPr>
        <w:t>and</w:t>
      </w:r>
      <w:r>
        <w:rPr>
          <w:i/>
          <w:color w:val="0562C1"/>
          <w:spacing w:val="-6"/>
          <w:u w:val="single" w:color="0562C1"/>
        </w:rPr>
        <w:t xml:space="preserve"> </w:t>
      </w:r>
      <w:r>
        <w:rPr>
          <w:i/>
          <w:color w:val="0562C1"/>
          <w:u w:val="single" w:color="0562C1"/>
        </w:rPr>
        <w:t>Professional</w:t>
      </w:r>
      <w:r>
        <w:rPr>
          <w:i/>
          <w:color w:val="0562C1"/>
          <w:spacing w:val="-4"/>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6"/>
          <w:u w:val="single" w:color="0562C1"/>
        </w:rPr>
        <w:t xml:space="preserve"> </w:t>
      </w:r>
      <w:r>
        <w:rPr>
          <w:i/>
          <w:color w:val="0562C1"/>
          <w:u w:val="single" w:color="0562C1"/>
        </w:rPr>
        <w:t>Programme</w:t>
      </w:r>
      <w:r>
        <w:rPr>
          <w:i/>
          <w:color w:val="0562C1"/>
          <w:spacing w:val="-6"/>
          <w:u w:val="single" w:color="0562C1"/>
        </w:rPr>
        <w:t xml:space="preserve"> </w:t>
      </w:r>
      <w:r>
        <w:rPr>
          <w:i/>
          <w:color w:val="0562C1"/>
          <w:u w:val="single" w:color="0562C1"/>
        </w:rPr>
        <w:t>Level.</w:t>
      </w:r>
    </w:p>
    <w:p w14:paraId="4497A8E1" w14:textId="77777777" w:rsidR="009B0494" w:rsidRDefault="009B0494" w:rsidP="009A260E">
      <w:pPr>
        <w:pStyle w:val="BodyText"/>
        <w:rPr>
          <w:i/>
          <w:sz w:val="13"/>
        </w:rPr>
      </w:pPr>
    </w:p>
    <w:p w14:paraId="4497A8E2"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A8E3" w14:textId="77777777" w:rsidR="009B0494" w:rsidRDefault="007F4792" w:rsidP="009A260E">
      <w:pPr>
        <w:pStyle w:val="ListParagraph"/>
        <w:numPr>
          <w:ilvl w:val="0"/>
          <w:numId w:val="48"/>
        </w:numPr>
        <w:tabs>
          <w:tab w:val="left" w:pos="547"/>
          <w:tab w:val="left" w:pos="548"/>
        </w:tabs>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8"/>
        </w:rPr>
        <w:t xml:space="preserve"> </w:t>
      </w:r>
      <w:r>
        <w:t>full-time</w:t>
      </w:r>
      <w:r>
        <w:rPr>
          <w:spacing w:val="-5"/>
        </w:rPr>
        <w:t xml:space="preserve"> </w:t>
      </w:r>
      <w:r>
        <w:t>study</w:t>
      </w:r>
      <w:r>
        <w:rPr>
          <w:spacing w:val="-7"/>
        </w:rPr>
        <w:t xml:space="preserve"> </w:t>
      </w:r>
      <w:r>
        <w:rPr>
          <w:spacing w:val="-4"/>
        </w:rPr>
        <w:t>only.</w:t>
      </w:r>
    </w:p>
    <w:p w14:paraId="4497A8E4" w14:textId="77777777" w:rsidR="009B0494" w:rsidRDefault="009B0494" w:rsidP="009A260E">
      <w:pPr>
        <w:pStyle w:val="BodyText"/>
        <w:rPr>
          <w:sz w:val="21"/>
        </w:rPr>
      </w:pPr>
    </w:p>
    <w:p w14:paraId="4497A8E5" w14:textId="77777777" w:rsidR="009B0494" w:rsidRDefault="007F4792" w:rsidP="009A260E">
      <w:pPr>
        <w:pStyle w:val="Heading1"/>
        <w:ind w:left="119"/>
      </w:pPr>
      <w:r>
        <w:t>Place</w:t>
      </w:r>
      <w:r>
        <w:rPr>
          <w:spacing w:val="-4"/>
        </w:rPr>
        <w:t xml:space="preserve"> </w:t>
      </w:r>
      <w:r>
        <w:t>of</w:t>
      </w:r>
      <w:r>
        <w:rPr>
          <w:spacing w:val="-1"/>
        </w:rPr>
        <w:t xml:space="preserve"> </w:t>
      </w:r>
      <w:r>
        <w:rPr>
          <w:spacing w:val="-2"/>
        </w:rPr>
        <w:t>Study</w:t>
      </w:r>
    </w:p>
    <w:p w14:paraId="4497A8E6" w14:textId="77777777" w:rsidR="009B0494" w:rsidRDefault="007F4792" w:rsidP="009A260E">
      <w:pPr>
        <w:pStyle w:val="ListParagraph"/>
        <w:numPr>
          <w:ilvl w:val="0"/>
          <w:numId w:val="48"/>
        </w:numPr>
        <w:tabs>
          <w:tab w:val="left" w:pos="547"/>
          <w:tab w:val="left" w:pos="548"/>
        </w:tabs>
        <w:ind w:hanging="429"/>
      </w:pPr>
      <w:r>
        <w:t>This</w:t>
      </w:r>
      <w:r>
        <w:rPr>
          <w:spacing w:val="-4"/>
        </w:rPr>
        <w:t xml:space="preserve"> </w:t>
      </w:r>
      <w:r>
        <w:t>programme</w:t>
      </w:r>
      <w:r>
        <w:rPr>
          <w:spacing w:val="-7"/>
        </w:rPr>
        <w:t xml:space="preserve"> </w:t>
      </w:r>
      <w:r>
        <w:t>may</w:t>
      </w:r>
      <w:r>
        <w:rPr>
          <w:spacing w:val="-3"/>
        </w:rPr>
        <w:t xml:space="preserve"> </w:t>
      </w:r>
      <w:r>
        <w:t>require</w:t>
      </w:r>
      <w:r>
        <w:rPr>
          <w:spacing w:val="-2"/>
        </w:rPr>
        <w:t xml:space="preserve"> </w:t>
      </w:r>
      <w:r>
        <w:t>study</w:t>
      </w:r>
      <w:r>
        <w:rPr>
          <w:spacing w:val="-8"/>
        </w:rPr>
        <w:t xml:space="preserve"> </w:t>
      </w:r>
      <w:r>
        <w:t>out</w:t>
      </w:r>
      <w:r>
        <w:rPr>
          <w:spacing w:val="-3"/>
        </w:rPr>
        <w:t xml:space="preserve"> </w:t>
      </w:r>
      <w:r>
        <w:t>with</w:t>
      </w:r>
      <w:r>
        <w:rPr>
          <w:spacing w:val="-2"/>
        </w:rPr>
        <w:t xml:space="preserve"> </w:t>
      </w:r>
      <w:r>
        <w:t>the</w:t>
      </w:r>
      <w:r>
        <w:rPr>
          <w:spacing w:val="-6"/>
        </w:rPr>
        <w:t xml:space="preserve"> </w:t>
      </w:r>
      <w:r>
        <w:rPr>
          <w:spacing w:val="-2"/>
        </w:rPr>
        <w:t>University.</w:t>
      </w:r>
    </w:p>
    <w:p w14:paraId="4497A8E7" w14:textId="77777777" w:rsidR="009B0494" w:rsidRDefault="009B0494" w:rsidP="009A260E">
      <w:pPr>
        <w:pStyle w:val="BodyText"/>
        <w:rPr>
          <w:sz w:val="21"/>
        </w:rPr>
      </w:pPr>
    </w:p>
    <w:p w14:paraId="4497A8E8" w14:textId="77777777" w:rsidR="009B0494" w:rsidRDefault="007F4792" w:rsidP="009A260E">
      <w:pPr>
        <w:pStyle w:val="ListParagraph"/>
        <w:numPr>
          <w:ilvl w:val="0"/>
          <w:numId w:val="48"/>
        </w:numPr>
        <w:tabs>
          <w:tab w:val="left" w:pos="547"/>
          <w:tab w:val="left" w:pos="548"/>
        </w:tabs>
        <w:ind w:right="185"/>
      </w:pPr>
      <w:r>
        <w:t>The</w:t>
      </w:r>
      <w:r>
        <w:rPr>
          <w:spacing w:val="-5"/>
        </w:rPr>
        <w:t xml:space="preserve"> </w:t>
      </w:r>
      <w:r>
        <w:t>BA</w:t>
      </w:r>
      <w:r>
        <w:rPr>
          <w:spacing w:val="-1"/>
        </w:rPr>
        <w:t xml:space="preserve"> </w:t>
      </w:r>
      <w:r>
        <w:t>with Honours</w:t>
      </w:r>
      <w:r>
        <w:rPr>
          <w:spacing w:val="-2"/>
        </w:rPr>
        <w:t xml:space="preserve"> </w:t>
      </w:r>
      <w:r>
        <w:t>in (Subject(s))</w:t>
      </w:r>
      <w:r>
        <w:rPr>
          <w:spacing w:val="-4"/>
        </w:rPr>
        <w:t xml:space="preserve"> </w:t>
      </w:r>
      <w:r>
        <w:t>with International</w:t>
      </w:r>
      <w:r>
        <w:rPr>
          <w:spacing w:val="-3"/>
        </w:rPr>
        <w:t xml:space="preserve"> </w:t>
      </w:r>
      <w:r>
        <w:t>Study</w:t>
      </w:r>
      <w:r>
        <w:rPr>
          <w:spacing w:val="-7"/>
        </w:rPr>
        <w:t xml:space="preserve"> </w:t>
      </w:r>
      <w:r>
        <w:t>requires</w:t>
      </w:r>
      <w:r>
        <w:rPr>
          <w:spacing w:val="-7"/>
        </w:rPr>
        <w:t xml:space="preserve"> </w:t>
      </w:r>
      <w:r>
        <w:t>approved</w:t>
      </w:r>
      <w:r>
        <w:rPr>
          <w:spacing w:val="-5"/>
        </w:rPr>
        <w:t xml:space="preserve"> </w:t>
      </w:r>
      <w:r>
        <w:t>study</w:t>
      </w:r>
      <w:r>
        <w:rPr>
          <w:spacing w:val="-7"/>
        </w:rPr>
        <w:t xml:space="preserve"> </w:t>
      </w:r>
      <w:r>
        <w:t>at an approved institution abroad for a period of at least one semester.</w:t>
      </w:r>
    </w:p>
    <w:p w14:paraId="4497A8E9" w14:textId="77777777" w:rsidR="009B0494" w:rsidRDefault="009B0494" w:rsidP="009A260E">
      <w:pPr>
        <w:pStyle w:val="BodyText"/>
      </w:pPr>
    </w:p>
    <w:p w14:paraId="4497A8EA" w14:textId="77777777" w:rsidR="009B0494" w:rsidRDefault="007F4792" w:rsidP="009A260E">
      <w:pPr>
        <w:pStyle w:val="Heading1"/>
        <w:spacing w:line="251" w:lineRule="exact"/>
        <w:ind w:left="119"/>
      </w:pPr>
      <w:r>
        <w:rPr>
          <w:spacing w:val="-2"/>
        </w:rPr>
        <w:t>Curriculum</w:t>
      </w:r>
    </w:p>
    <w:p w14:paraId="4497A8EB" w14:textId="77777777" w:rsidR="009B0494" w:rsidRDefault="007F4792" w:rsidP="009A260E">
      <w:pPr>
        <w:pStyle w:val="ListParagraph"/>
        <w:numPr>
          <w:ilvl w:val="0"/>
          <w:numId w:val="48"/>
        </w:numPr>
        <w:tabs>
          <w:tab w:val="left" w:pos="547"/>
          <w:tab w:val="left" w:pos="548"/>
        </w:tabs>
        <w:ind w:right="127"/>
      </w:pPr>
      <w:r>
        <w:rPr>
          <w:b/>
        </w:rPr>
        <w:t>First</w:t>
      </w:r>
      <w:r>
        <w:rPr>
          <w:b/>
          <w:spacing w:val="-3"/>
        </w:rPr>
        <w:t xml:space="preserve"> </w:t>
      </w:r>
      <w:r>
        <w:rPr>
          <w:b/>
        </w:rPr>
        <w:t>Year</w:t>
      </w:r>
      <w:r>
        <w:rPr>
          <w:b/>
          <w:spacing w:val="-1"/>
        </w:rPr>
        <w:t xml:space="preserve"> </w:t>
      </w:r>
      <w:r>
        <w:t>–</w:t>
      </w:r>
      <w:r>
        <w:rPr>
          <w:spacing w:val="-4"/>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1"/>
        </w:rPr>
        <w:t xml:space="preserve"> </w:t>
      </w:r>
      <w:r>
        <w:t>amounting</w:t>
      </w:r>
      <w:r>
        <w:rPr>
          <w:spacing w:val="-4"/>
        </w:rPr>
        <w:t xml:space="preserve"> </w:t>
      </w:r>
      <w:r>
        <w:t>to</w:t>
      </w:r>
      <w:r>
        <w:rPr>
          <w:spacing w:val="-4"/>
        </w:rPr>
        <w:t xml:space="preserve"> </w:t>
      </w:r>
      <w:r>
        <w:t>120 credits</w:t>
      </w:r>
      <w:r>
        <w:rPr>
          <w:spacing w:val="-6"/>
        </w:rPr>
        <w:t xml:space="preserve"> </w:t>
      </w:r>
      <w:r>
        <w:t xml:space="preserve">chosen from the curriculum of a programme delivered within the Faculty of Humanities and Social </w:t>
      </w:r>
      <w:r>
        <w:rPr>
          <w:spacing w:val="-2"/>
        </w:rPr>
        <w:t>Sciences.</w:t>
      </w:r>
    </w:p>
    <w:p w14:paraId="4497A8EC" w14:textId="77777777" w:rsidR="009B0494" w:rsidRDefault="009B0494" w:rsidP="009A260E">
      <w:pPr>
        <w:pStyle w:val="BodyText"/>
        <w:rPr>
          <w:sz w:val="21"/>
        </w:rPr>
      </w:pPr>
    </w:p>
    <w:p w14:paraId="4497A8ED"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8EE" w14:textId="77777777" w:rsidR="009B0494" w:rsidRDefault="009B0494" w:rsidP="009A260E">
      <w:pPr>
        <w:pStyle w:val="BodyTex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8F3" w14:textId="77777777">
        <w:trPr>
          <w:trHeight w:val="508"/>
        </w:trPr>
        <w:tc>
          <w:tcPr>
            <w:tcW w:w="1637" w:type="dxa"/>
          </w:tcPr>
          <w:p w14:paraId="4497A8E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8F0"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8F1" w14:textId="77777777" w:rsidR="009B0494" w:rsidRDefault="007F4792" w:rsidP="009A260E">
            <w:pPr>
              <w:pStyle w:val="TableParagraph"/>
              <w:spacing w:before="0"/>
              <w:ind w:left="203" w:right="188"/>
              <w:rPr>
                <w:b/>
              </w:rPr>
            </w:pPr>
            <w:r>
              <w:rPr>
                <w:b/>
                <w:spacing w:val="-4"/>
              </w:rPr>
              <w:t>Level</w:t>
            </w:r>
          </w:p>
        </w:tc>
        <w:tc>
          <w:tcPr>
            <w:tcW w:w="1286" w:type="dxa"/>
          </w:tcPr>
          <w:p w14:paraId="4497A8F2" w14:textId="77777777" w:rsidR="009B0494" w:rsidRDefault="007F4792" w:rsidP="009A260E">
            <w:pPr>
              <w:pStyle w:val="TableParagraph"/>
              <w:spacing w:before="0"/>
              <w:ind w:left="251" w:right="239"/>
              <w:rPr>
                <w:b/>
              </w:rPr>
            </w:pPr>
            <w:r>
              <w:rPr>
                <w:b/>
                <w:spacing w:val="-2"/>
              </w:rPr>
              <w:t>Credits</w:t>
            </w:r>
          </w:p>
        </w:tc>
      </w:tr>
      <w:tr w:rsidR="009B0494" w14:paraId="4497A8F8" w14:textId="77777777">
        <w:trPr>
          <w:trHeight w:val="508"/>
        </w:trPr>
        <w:tc>
          <w:tcPr>
            <w:tcW w:w="1637" w:type="dxa"/>
          </w:tcPr>
          <w:p w14:paraId="4497A8F4" w14:textId="77777777" w:rsidR="009B0494" w:rsidRDefault="007F4792" w:rsidP="009A260E">
            <w:pPr>
              <w:pStyle w:val="TableParagraph"/>
              <w:spacing w:before="0"/>
              <w:ind w:left="117" w:right="103"/>
            </w:pPr>
            <w:r>
              <w:rPr>
                <w:spacing w:val="-4"/>
              </w:rPr>
              <w:t>B1110</w:t>
            </w:r>
          </w:p>
        </w:tc>
        <w:tc>
          <w:tcPr>
            <w:tcW w:w="5107" w:type="dxa"/>
          </w:tcPr>
          <w:p w14:paraId="4497A8F5" w14:textId="77777777" w:rsidR="009B0494" w:rsidRDefault="007F4792" w:rsidP="009A260E">
            <w:pPr>
              <w:pStyle w:val="TableParagraph"/>
              <w:spacing w:before="0"/>
              <w:ind w:left="109"/>
              <w:jc w:val="left"/>
            </w:pPr>
            <w:r>
              <w:t>Introduction</w:t>
            </w:r>
            <w:r>
              <w:rPr>
                <w:spacing w:val="-4"/>
              </w:rPr>
              <w:t xml:space="preserve"> </w:t>
            </w:r>
            <w:r>
              <w:t>to</w:t>
            </w:r>
            <w:r>
              <w:rPr>
                <w:spacing w:val="-3"/>
              </w:rPr>
              <w:t xml:space="preserve"> </w:t>
            </w:r>
            <w:r>
              <w:t>Human</w:t>
            </w:r>
            <w:r>
              <w:rPr>
                <w:spacing w:val="-8"/>
              </w:rPr>
              <w:t xml:space="preserve"> </w:t>
            </w:r>
            <w:r>
              <w:t>Physiology</w:t>
            </w:r>
            <w:r>
              <w:rPr>
                <w:spacing w:val="-9"/>
              </w:rPr>
              <w:t xml:space="preserve"> </w:t>
            </w:r>
            <w:r>
              <w:t>and</w:t>
            </w:r>
            <w:r>
              <w:rPr>
                <w:spacing w:val="-3"/>
              </w:rPr>
              <w:t xml:space="preserve"> </w:t>
            </w:r>
            <w:r>
              <w:rPr>
                <w:spacing w:val="-2"/>
              </w:rPr>
              <w:t>Nutrition</w:t>
            </w:r>
          </w:p>
        </w:tc>
        <w:tc>
          <w:tcPr>
            <w:tcW w:w="993" w:type="dxa"/>
          </w:tcPr>
          <w:p w14:paraId="4497A8F6" w14:textId="77777777" w:rsidR="009B0494" w:rsidRDefault="007F4792" w:rsidP="009A260E">
            <w:pPr>
              <w:pStyle w:val="TableParagraph"/>
              <w:spacing w:before="0"/>
              <w:ind w:left="13"/>
            </w:pPr>
            <w:r>
              <w:t>1</w:t>
            </w:r>
          </w:p>
        </w:tc>
        <w:tc>
          <w:tcPr>
            <w:tcW w:w="1286" w:type="dxa"/>
          </w:tcPr>
          <w:p w14:paraId="4497A8F7" w14:textId="77777777" w:rsidR="009B0494" w:rsidRDefault="007F4792" w:rsidP="009A260E">
            <w:pPr>
              <w:pStyle w:val="TableParagraph"/>
              <w:spacing w:before="0"/>
              <w:ind w:left="250" w:right="240"/>
            </w:pPr>
            <w:r>
              <w:rPr>
                <w:spacing w:val="-5"/>
              </w:rPr>
              <w:t>20</w:t>
            </w:r>
          </w:p>
        </w:tc>
      </w:tr>
      <w:tr w:rsidR="009B0494" w14:paraId="4497A8FD" w14:textId="77777777">
        <w:trPr>
          <w:trHeight w:val="513"/>
        </w:trPr>
        <w:tc>
          <w:tcPr>
            <w:tcW w:w="1637" w:type="dxa"/>
          </w:tcPr>
          <w:p w14:paraId="4497A8F9" w14:textId="77777777" w:rsidR="009B0494" w:rsidRDefault="007F4792" w:rsidP="009A260E">
            <w:pPr>
              <w:pStyle w:val="TableParagraph"/>
              <w:spacing w:before="0"/>
              <w:ind w:left="117" w:right="103"/>
            </w:pPr>
            <w:r>
              <w:rPr>
                <w:spacing w:val="-4"/>
              </w:rPr>
              <w:t>B1128</w:t>
            </w:r>
          </w:p>
        </w:tc>
        <w:tc>
          <w:tcPr>
            <w:tcW w:w="5107" w:type="dxa"/>
          </w:tcPr>
          <w:p w14:paraId="4497A8FA" w14:textId="77777777" w:rsidR="009B0494" w:rsidRDefault="007F4792" w:rsidP="009A260E">
            <w:pPr>
              <w:pStyle w:val="TableParagraph"/>
              <w:spacing w:before="0"/>
              <w:ind w:left="109"/>
              <w:jc w:val="left"/>
            </w:pPr>
            <w:r>
              <w:t>Sports</w:t>
            </w:r>
            <w:r>
              <w:rPr>
                <w:spacing w:val="-3"/>
              </w:rPr>
              <w:t xml:space="preserve"> </w:t>
            </w:r>
            <w:r>
              <w:t>Practice</w:t>
            </w:r>
            <w:r>
              <w:rPr>
                <w:spacing w:val="-4"/>
              </w:rPr>
              <w:t xml:space="preserve"> </w:t>
            </w:r>
            <w:r>
              <w:rPr>
                <w:spacing w:val="-10"/>
              </w:rPr>
              <w:t>1</w:t>
            </w:r>
          </w:p>
        </w:tc>
        <w:tc>
          <w:tcPr>
            <w:tcW w:w="993" w:type="dxa"/>
          </w:tcPr>
          <w:p w14:paraId="4497A8FB" w14:textId="77777777" w:rsidR="009B0494" w:rsidRDefault="007F4792" w:rsidP="009A260E">
            <w:pPr>
              <w:pStyle w:val="TableParagraph"/>
              <w:spacing w:before="0"/>
              <w:ind w:left="13"/>
            </w:pPr>
            <w:r>
              <w:t>1</w:t>
            </w:r>
          </w:p>
        </w:tc>
        <w:tc>
          <w:tcPr>
            <w:tcW w:w="1286" w:type="dxa"/>
          </w:tcPr>
          <w:p w14:paraId="4497A8FC" w14:textId="77777777" w:rsidR="009B0494" w:rsidRDefault="007F4792" w:rsidP="009A260E">
            <w:pPr>
              <w:pStyle w:val="TableParagraph"/>
              <w:spacing w:before="0"/>
              <w:ind w:left="250" w:right="240"/>
            </w:pPr>
            <w:r>
              <w:rPr>
                <w:spacing w:val="-5"/>
              </w:rPr>
              <w:t>20</w:t>
            </w:r>
          </w:p>
        </w:tc>
      </w:tr>
      <w:tr w:rsidR="009B0494" w14:paraId="4497A902" w14:textId="77777777">
        <w:trPr>
          <w:trHeight w:val="508"/>
        </w:trPr>
        <w:tc>
          <w:tcPr>
            <w:tcW w:w="1637" w:type="dxa"/>
          </w:tcPr>
          <w:p w14:paraId="4497A8FE" w14:textId="77777777" w:rsidR="009B0494" w:rsidRDefault="007F4792" w:rsidP="009A260E">
            <w:pPr>
              <w:pStyle w:val="TableParagraph"/>
              <w:spacing w:before="0"/>
              <w:ind w:left="115" w:right="103"/>
            </w:pPr>
            <w:r>
              <w:rPr>
                <w:spacing w:val="-2"/>
              </w:rPr>
              <w:t>C8105</w:t>
            </w:r>
          </w:p>
        </w:tc>
        <w:tc>
          <w:tcPr>
            <w:tcW w:w="5107" w:type="dxa"/>
          </w:tcPr>
          <w:p w14:paraId="4497A8FF" w14:textId="77777777" w:rsidR="009B0494" w:rsidRDefault="007F4792" w:rsidP="009A260E">
            <w:pPr>
              <w:pStyle w:val="TableParagraph"/>
              <w:spacing w:before="0"/>
              <w:jc w:val="left"/>
            </w:pPr>
            <w:r>
              <w:t>Psychology</w:t>
            </w:r>
            <w:r>
              <w:rPr>
                <w:spacing w:val="-2"/>
              </w:rPr>
              <w:t xml:space="preserve"> </w:t>
            </w:r>
            <w:r>
              <w:rPr>
                <w:spacing w:val="-7"/>
              </w:rPr>
              <w:t>1A</w:t>
            </w:r>
          </w:p>
        </w:tc>
        <w:tc>
          <w:tcPr>
            <w:tcW w:w="993" w:type="dxa"/>
          </w:tcPr>
          <w:p w14:paraId="4497A900" w14:textId="77777777" w:rsidR="009B0494" w:rsidRDefault="007F4792" w:rsidP="009A260E">
            <w:pPr>
              <w:pStyle w:val="TableParagraph"/>
              <w:spacing w:before="0"/>
              <w:ind w:left="13"/>
            </w:pPr>
            <w:r>
              <w:t>1</w:t>
            </w:r>
          </w:p>
        </w:tc>
        <w:tc>
          <w:tcPr>
            <w:tcW w:w="1286" w:type="dxa"/>
          </w:tcPr>
          <w:p w14:paraId="4497A901" w14:textId="77777777" w:rsidR="009B0494" w:rsidRDefault="007F4792" w:rsidP="009A260E">
            <w:pPr>
              <w:pStyle w:val="TableParagraph"/>
              <w:spacing w:before="0"/>
              <w:ind w:left="251" w:right="240"/>
            </w:pPr>
            <w:r>
              <w:rPr>
                <w:spacing w:val="-5"/>
              </w:rPr>
              <w:t>20</w:t>
            </w:r>
          </w:p>
        </w:tc>
      </w:tr>
      <w:tr w:rsidR="009B0494" w14:paraId="4497A907" w14:textId="77777777">
        <w:trPr>
          <w:trHeight w:val="513"/>
        </w:trPr>
        <w:tc>
          <w:tcPr>
            <w:tcW w:w="1637" w:type="dxa"/>
          </w:tcPr>
          <w:p w14:paraId="4497A903" w14:textId="77777777" w:rsidR="009B0494" w:rsidRDefault="007F4792" w:rsidP="009A260E">
            <w:pPr>
              <w:pStyle w:val="TableParagraph"/>
              <w:spacing w:before="0"/>
              <w:ind w:left="115" w:right="103"/>
            </w:pPr>
            <w:r>
              <w:rPr>
                <w:spacing w:val="-2"/>
              </w:rPr>
              <w:t>C8106</w:t>
            </w:r>
          </w:p>
        </w:tc>
        <w:tc>
          <w:tcPr>
            <w:tcW w:w="5107" w:type="dxa"/>
          </w:tcPr>
          <w:p w14:paraId="4497A904" w14:textId="77777777" w:rsidR="009B0494" w:rsidRDefault="007F4792" w:rsidP="009A260E">
            <w:pPr>
              <w:pStyle w:val="TableParagraph"/>
              <w:spacing w:before="0"/>
              <w:jc w:val="left"/>
            </w:pPr>
            <w:r>
              <w:t>Psychology</w:t>
            </w:r>
            <w:r>
              <w:rPr>
                <w:spacing w:val="-2"/>
              </w:rPr>
              <w:t xml:space="preserve"> </w:t>
            </w:r>
            <w:r>
              <w:rPr>
                <w:spacing w:val="-7"/>
              </w:rPr>
              <w:t>1B</w:t>
            </w:r>
          </w:p>
        </w:tc>
        <w:tc>
          <w:tcPr>
            <w:tcW w:w="993" w:type="dxa"/>
          </w:tcPr>
          <w:p w14:paraId="4497A905" w14:textId="77777777" w:rsidR="009B0494" w:rsidRDefault="007F4792" w:rsidP="009A260E">
            <w:pPr>
              <w:pStyle w:val="TableParagraph"/>
              <w:spacing w:before="0"/>
              <w:ind w:left="13"/>
            </w:pPr>
            <w:r>
              <w:t>1</w:t>
            </w:r>
          </w:p>
        </w:tc>
        <w:tc>
          <w:tcPr>
            <w:tcW w:w="1286" w:type="dxa"/>
          </w:tcPr>
          <w:p w14:paraId="4497A906" w14:textId="77777777" w:rsidR="009B0494" w:rsidRDefault="007F4792" w:rsidP="009A260E">
            <w:pPr>
              <w:pStyle w:val="TableParagraph"/>
              <w:spacing w:before="0"/>
              <w:ind w:left="251" w:right="240"/>
            </w:pPr>
            <w:r>
              <w:rPr>
                <w:spacing w:val="-5"/>
              </w:rPr>
              <w:t>20</w:t>
            </w:r>
          </w:p>
        </w:tc>
      </w:tr>
    </w:tbl>
    <w:p w14:paraId="4497A908" w14:textId="77777777" w:rsidR="009B0494" w:rsidRDefault="009B0494" w:rsidP="009A260E">
      <w:pPr>
        <w:pStyle w:val="BodyText"/>
        <w:rPr>
          <w:b/>
          <w:sz w:val="21"/>
        </w:rPr>
      </w:pPr>
    </w:p>
    <w:p w14:paraId="4497A909"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90A" w14:textId="77777777" w:rsidR="009B0494" w:rsidRDefault="009B0494" w:rsidP="009A260E">
      <w:pPr>
        <w:pStyle w:val="BodyText"/>
        <w:rPr>
          <w:b/>
          <w:sz w:val="13"/>
        </w:rPr>
      </w:pPr>
    </w:p>
    <w:p w14:paraId="4497A90B" w14:textId="77777777" w:rsidR="009B0494" w:rsidRDefault="007F4792" w:rsidP="009A260E">
      <w:pPr>
        <w:pStyle w:val="BodyText"/>
        <w:ind w:left="120"/>
      </w:pPr>
      <w:r>
        <w:t>40 credits</w:t>
      </w:r>
      <w:r>
        <w:rPr>
          <w:spacing w:val="-7"/>
        </w:rPr>
        <w:t xml:space="preserve"> </w:t>
      </w:r>
      <w:r>
        <w:t>chosen from</w:t>
      </w:r>
      <w:r>
        <w:rPr>
          <w:spacing w:val="-4"/>
        </w:rPr>
        <w:t xml:space="preserve"> </w:t>
      </w:r>
      <w:r>
        <w:t>the list</w:t>
      </w:r>
      <w:r>
        <w:rPr>
          <w:spacing w:val="-6"/>
        </w:rPr>
        <w:t xml:space="preserve"> </w:t>
      </w:r>
      <w:r>
        <w:t>of</w:t>
      </w:r>
      <w:r>
        <w:rPr>
          <w:spacing w:val="-6"/>
        </w:rPr>
        <w:t xml:space="preserve"> </w:t>
      </w:r>
      <w:r>
        <w:t>modules</w:t>
      </w:r>
      <w:r>
        <w:rPr>
          <w:spacing w:val="-7"/>
        </w:rPr>
        <w:t xml:space="preserve"> </w:t>
      </w:r>
      <w:r>
        <w:t>in Regulation17</w:t>
      </w:r>
      <w:r>
        <w:rPr>
          <w:spacing w:val="-5"/>
        </w:rPr>
        <w:t xml:space="preserve"> </w:t>
      </w:r>
      <w:r>
        <w:t>(see Humanities</w:t>
      </w:r>
      <w:r>
        <w:rPr>
          <w:spacing w:val="-2"/>
        </w:rPr>
        <w:t xml:space="preserve"> </w:t>
      </w:r>
      <w:r>
        <w:t>and</w:t>
      </w:r>
      <w:r>
        <w:rPr>
          <w:spacing w:val="-5"/>
        </w:rPr>
        <w:t xml:space="preserve"> </w:t>
      </w:r>
      <w:r>
        <w:t>Social Sciences Regulations).</w:t>
      </w:r>
    </w:p>
    <w:p w14:paraId="4497A90C" w14:textId="77777777" w:rsidR="009B0494" w:rsidRDefault="007F4792" w:rsidP="009A260E">
      <w:pPr>
        <w:pStyle w:val="BodyText"/>
        <w:ind w:left="120"/>
      </w:pPr>
      <w:r>
        <w:rPr>
          <w:spacing w:val="-5"/>
        </w:rPr>
        <w:t>Or</w:t>
      </w:r>
    </w:p>
    <w:p w14:paraId="4497A90D" w14:textId="77777777" w:rsidR="009B0494" w:rsidRDefault="009B0494" w:rsidP="009A260E">
      <w:pPr>
        <w:pStyle w:val="BodyText"/>
        <w:rPr>
          <w:sz w:val="21"/>
        </w:rPr>
      </w:pPr>
    </w:p>
    <w:p w14:paraId="4497A90E" w14:textId="77777777" w:rsidR="009B0494" w:rsidRDefault="007F4792" w:rsidP="009A260E">
      <w:pPr>
        <w:pStyle w:val="BodyText"/>
        <w:ind w:left="120"/>
      </w:pPr>
      <w:r>
        <w:t>20 credits</w:t>
      </w:r>
      <w:r>
        <w:rPr>
          <w:spacing w:val="-7"/>
        </w:rPr>
        <w:t xml:space="preserve"> </w:t>
      </w:r>
      <w:r>
        <w:t>chosen from</w:t>
      </w:r>
      <w:r>
        <w:rPr>
          <w:spacing w:val="-4"/>
        </w:rPr>
        <w:t xml:space="preserve"> </w:t>
      </w:r>
      <w:r>
        <w:t>the list</w:t>
      </w:r>
      <w:r>
        <w:rPr>
          <w:spacing w:val="-6"/>
        </w:rPr>
        <w:t xml:space="preserve"> </w:t>
      </w:r>
      <w:r>
        <w:t>of</w:t>
      </w:r>
      <w:r>
        <w:rPr>
          <w:spacing w:val="-6"/>
        </w:rPr>
        <w:t xml:space="preserve"> </w:t>
      </w:r>
      <w:r>
        <w:t>modules</w:t>
      </w:r>
      <w:r>
        <w:rPr>
          <w:spacing w:val="-7"/>
        </w:rPr>
        <w:t xml:space="preserve"> </w:t>
      </w:r>
      <w:r>
        <w:t>in Regulation</w:t>
      </w:r>
      <w:r>
        <w:rPr>
          <w:spacing w:val="-5"/>
        </w:rPr>
        <w:t xml:space="preserve"> </w:t>
      </w:r>
      <w:r>
        <w:t>17 (See Humanities</w:t>
      </w:r>
      <w:r>
        <w:rPr>
          <w:spacing w:val="-7"/>
        </w:rPr>
        <w:t xml:space="preserve"> </w:t>
      </w:r>
      <w:r>
        <w:t>and</w:t>
      </w:r>
      <w:r>
        <w:rPr>
          <w:spacing w:val="-5"/>
        </w:rPr>
        <w:t xml:space="preserve"> </w:t>
      </w:r>
      <w:r>
        <w:t>Social Sciences Regulations) and 20 credits chosen from an interdisciplinary list of electives approved by the Faculty</w:t>
      </w:r>
      <w:r>
        <w:rPr>
          <w:spacing w:val="-1"/>
        </w:rPr>
        <w:t xml:space="preserve"> </w:t>
      </w:r>
      <w:r>
        <w:t>or any</w:t>
      </w:r>
      <w:r>
        <w:rPr>
          <w:spacing w:val="-1"/>
        </w:rPr>
        <w:t xml:space="preserve"> </w:t>
      </w:r>
      <w:r>
        <w:t>other</w:t>
      </w:r>
      <w:r>
        <w:rPr>
          <w:spacing w:val="-3"/>
        </w:rPr>
        <w:t xml:space="preserve"> </w:t>
      </w:r>
      <w:r>
        <w:t>modules as</w:t>
      </w:r>
      <w:r>
        <w:rPr>
          <w:spacing w:val="-1"/>
        </w:rPr>
        <w:t xml:space="preserve"> </w:t>
      </w:r>
      <w:r>
        <w:t>approved by the Programme Leader.</w:t>
      </w:r>
    </w:p>
    <w:p w14:paraId="4497A90F" w14:textId="77777777" w:rsidR="009B0494" w:rsidRDefault="009B0494" w:rsidP="009A260E">
      <w:pPr>
        <w:sectPr w:rsidR="009B0494" w:rsidSect="00FF3666">
          <w:pgSz w:w="11900" w:h="16840"/>
          <w:pgMar w:top="1360" w:right="1320" w:bottom="780" w:left="1320" w:header="0" w:footer="597" w:gutter="0"/>
          <w:cols w:space="720"/>
        </w:sectPr>
      </w:pPr>
    </w:p>
    <w:p w14:paraId="4497A910" w14:textId="77777777" w:rsidR="009B0494" w:rsidRDefault="007F4792" w:rsidP="009A260E">
      <w:pPr>
        <w:pStyle w:val="ListParagraph"/>
        <w:numPr>
          <w:ilvl w:val="0"/>
          <w:numId w:val="48"/>
        </w:numPr>
        <w:tabs>
          <w:tab w:val="left" w:pos="547"/>
          <w:tab w:val="left" w:pos="548"/>
        </w:tabs>
        <w:ind w:right="783"/>
      </w:pPr>
      <w:r>
        <w:rPr>
          <w:b/>
        </w:rPr>
        <w:lastRenderedPageBreak/>
        <w:t>Second</w:t>
      </w:r>
      <w:r>
        <w:rPr>
          <w:b/>
          <w:spacing w:val="-7"/>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5"/>
        </w:rPr>
        <w:t xml:space="preserve"> </w:t>
      </w:r>
      <w:r>
        <w:t>modules</w:t>
      </w:r>
      <w:r>
        <w:rPr>
          <w:spacing w:val="-2"/>
        </w:rPr>
        <w:t xml:space="preserve"> </w:t>
      </w:r>
      <w:r>
        <w:t>amounting to</w:t>
      </w:r>
      <w:r>
        <w:rPr>
          <w:spacing w:val="-5"/>
        </w:rPr>
        <w:t xml:space="preserve"> </w:t>
      </w:r>
      <w:r>
        <w:t>120 credits</w:t>
      </w:r>
      <w:r>
        <w:rPr>
          <w:spacing w:val="-7"/>
        </w:rPr>
        <w:t xml:space="preserve"> </w:t>
      </w:r>
      <w:r>
        <w:t xml:space="preserve">as </w:t>
      </w:r>
      <w:r>
        <w:rPr>
          <w:spacing w:val="-2"/>
        </w:rPr>
        <w:t>follows:</w:t>
      </w:r>
    </w:p>
    <w:p w14:paraId="4497A911" w14:textId="77777777" w:rsidR="009B0494" w:rsidRDefault="009B0494" w:rsidP="009A260E">
      <w:pPr>
        <w:pStyle w:val="BodyText"/>
      </w:pPr>
    </w:p>
    <w:p w14:paraId="4497A912"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A913" w14:textId="77777777" w:rsidR="009B0494" w:rsidRDefault="009B0494" w:rsidP="009A260E">
      <w:pPr>
        <w:pStyle w:val="BodyText"/>
        <w:rPr>
          <w:b/>
          <w:sz w:val="21"/>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18" w14:textId="77777777">
        <w:trPr>
          <w:trHeight w:val="513"/>
        </w:trPr>
        <w:tc>
          <w:tcPr>
            <w:tcW w:w="1637" w:type="dxa"/>
          </w:tcPr>
          <w:p w14:paraId="4497A91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915"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916" w14:textId="77777777" w:rsidR="009B0494" w:rsidRDefault="007F4792" w:rsidP="009A260E">
            <w:pPr>
              <w:pStyle w:val="TableParagraph"/>
              <w:spacing w:before="0"/>
              <w:ind w:left="203" w:right="188"/>
              <w:rPr>
                <w:b/>
              </w:rPr>
            </w:pPr>
            <w:r>
              <w:rPr>
                <w:b/>
                <w:spacing w:val="-4"/>
              </w:rPr>
              <w:t>Level</w:t>
            </w:r>
          </w:p>
        </w:tc>
        <w:tc>
          <w:tcPr>
            <w:tcW w:w="1286" w:type="dxa"/>
          </w:tcPr>
          <w:p w14:paraId="4497A917" w14:textId="77777777" w:rsidR="009B0494" w:rsidRDefault="007F4792" w:rsidP="009A260E">
            <w:pPr>
              <w:pStyle w:val="TableParagraph"/>
              <w:spacing w:before="0"/>
              <w:ind w:left="251" w:right="239"/>
              <w:rPr>
                <w:b/>
              </w:rPr>
            </w:pPr>
            <w:r>
              <w:rPr>
                <w:b/>
                <w:spacing w:val="-2"/>
              </w:rPr>
              <w:t>Credits</w:t>
            </w:r>
          </w:p>
        </w:tc>
      </w:tr>
      <w:tr w:rsidR="009B0494" w14:paraId="4497A91D" w14:textId="77777777">
        <w:trPr>
          <w:trHeight w:val="508"/>
        </w:trPr>
        <w:tc>
          <w:tcPr>
            <w:tcW w:w="1637" w:type="dxa"/>
          </w:tcPr>
          <w:p w14:paraId="4497A919" w14:textId="77777777" w:rsidR="009B0494" w:rsidRDefault="007F4792" w:rsidP="009A260E">
            <w:pPr>
              <w:pStyle w:val="TableParagraph"/>
              <w:spacing w:before="0"/>
              <w:ind w:left="117" w:right="103"/>
            </w:pPr>
            <w:r>
              <w:rPr>
                <w:spacing w:val="-4"/>
              </w:rPr>
              <w:t>B1221</w:t>
            </w:r>
          </w:p>
        </w:tc>
        <w:tc>
          <w:tcPr>
            <w:tcW w:w="5107" w:type="dxa"/>
          </w:tcPr>
          <w:p w14:paraId="4497A91A" w14:textId="77777777" w:rsidR="009B0494" w:rsidRDefault="007F4792" w:rsidP="009A260E">
            <w:pPr>
              <w:pStyle w:val="TableParagraph"/>
              <w:spacing w:before="0"/>
              <w:ind w:left="109"/>
              <w:jc w:val="left"/>
            </w:pPr>
            <w:r>
              <w:t>Coaching</w:t>
            </w:r>
            <w:r>
              <w:rPr>
                <w:spacing w:val="-6"/>
              </w:rPr>
              <w:t xml:space="preserve"> </w:t>
            </w:r>
            <w:r>
              <w:t>and</w:t>
            </w:r>
            <w:r>
              <w:rPr>
                <w:spacing w:val="-5"/>
              </w:rPr>
              <w:t xml:space="preserve"> </w:t>
            </w:r>
            <w:r>
              <w:t>Sport</w:t>
            </w:r>
            <w:r>
              <w:rPr>
                <w:spacing w:val="-1"/>
              </w:rPr>
              <w:t xml:space="preserve"> </w:t>
            </w:r>
            <w:r>
              <w:rPr>
                <w:spacing w:val="-2"/>
              </w:rPr>
              <w:t>Development</w:t>
            </w:r>
          </w:p>
        </w:tc>
        <w:tc>
          <w:tcPr>
            <w:tcW w:w="993" w:type="dxa"/>
          </w:tcPr>
          <w:p w14:paraId="4497A91B" w14:textId="77777777" w:rsidR="009B0494" w:rsidRDefault="007F4792" w:rsidP="009A260E">
            <w:pPr>
              <w:pStyle w:val="TableParagraph"/>
              <w:spacing w:before="0"/>
              <w:ind w:left="13"/>
            </w:pPr>
            <w:r>
              <w:t>2</w:t>
            </w:r>
          </w:p>
        </w:tc>
        <w:tc>
          <w:tcPr>
            <w:tcW w:w="1286" w:type="dxa"/>
          </w:tcPr>
          <w:p w14:paraId="4497A91C" w14:textId="77777777" w:rsidR="009B0494" w:rsidRDefault="007F4792" w:rsidP="009A260E">
            <w:pPr>
              <w:pStyle w:val="TableParagraph"/>
              <w:spacing w:before="0"/>
              <w:ind w:left="250" w:right="240"/>
            </w:pPr>
            <w:r>
              <w:rPr>
                <w:spacing w:val="-5"/>
              </w:rPr>
              <w:t>20</w:t>
            </w:r>
          </w:p>
        </w:tc>
      </w:tr>
      <w:tr w:rsidR="009B0494" w14:paraId="4497A922" w14:textId="77777777">
        <w:trPr>
          <w:trHeight w:val="508"/>
        </w:trPr>
        <w:tc>
          <w:tcPr>
            <w:tcW w:w="1637" w:type="dxa"/>
          </w:tcPr>
          <w:p w14:paraId="4497A91E" w14:textId="77777777" w:rsidR="009B0494" w:rsidRDefault="007F4792" w:rsidP="009A260E">
            <w:pPr>
              <w:pStyle w:val="TableParagraph"/>
              <w:spacing w:before="0"/>
              <w:ind w:left="117" w:right="103"/>
            </w:pPr>
            <w:r>
              <w:rPr>
                <w:spacing w:val="-4"/>
              </w:rPr>
              <w:t>B1225</w:t>
            </w:r>
          </w:p>
        </w:tc>
        <w:tc>
          <w:tcPr>
            <w:tcW w:w="5107" w:type="dxa"/>
          </w:tcPr>
          <w:p w14:paraId="4497A91F" w14:textId="77777777" w:rsidR="009B0494" w:rsidRDefault="007F4792" w:rsidP="009A260E">
            <w:pPr>
              <w:pStyle w:val="TableParagraph"/>
              <w:spacing w:before="0"/>
              <w:ind w:left="109"/>
              <w:jc w:val="left"/>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93" w:type="dxa"/>
          </w:tcPr>
          <w:p w14:paraId="4497A920" w14:textId="77777777" w:rsidR="009B0494" w:rsidRDefault="007F4792" w:rsidP="009A260E">
            <w:pPr>
              <w:pStyle w:val="TableParagraph"/>
              <w:spacing w:before="0"/>
              <w:ind w:left="13"/>
            </w:pPr>
            <w:r>
              <w:t>2</w:t>
            </w:r>
          </w:p>
        </w:tc>
        <w:tc>
          <w:tcPr>
            <w:tcW w:w="1286" w:type="dxa"/>
          </w:tcPr>
          <w:p w14:paraId="4497A921" w14:textId="77777777" w:rsidR="009B0494" w:rsidRDefault="007F4792" w:rsidP="009A260E">
            <w:pPr>
              <w:pStyle w:val="TableParagraph"/>
              <w:spacing w:before="0"/>
              <w:ind w:left="250" w:right="240"/>
            </w:pPr>
            <w:r>
              <w:rPr>
                <w:spacing w:val="-5"/>
              </w:rPr>
              <w:t>20</w:t>
            </w:r>
          </w:p>
        </w:tc>
      </w:tr>
      <w:tr w:rsidR="009B0494" w14:paraId="4497A927" w14:textId="77777777">
        <w:trPr>
          <w:trHeight w:val="513"/>
        </w:trPr>
        <w:tc>
          <w:tcPr>
            <w:tcW w:w="1637" w:type="dxa"/>
          </w:tcPr>
          <w:p w14:paraId="4497A923" w14:textId="77777777" w:rsidR="009B0494" w:rsidRDefault="007F4792" w:rsidP="009A260E">
            <w:pPr>
              <w:pStyle w:val="TableParagraph"/>
              <w:spacing w:before="0"/>
              <w:ind w:left="117" w:right="103"/>
            </w:pPr>
            <w:r>
              <w:rPr>
                <w:spacing w:val="-4"/>
              </w:rPr>
              <w:t>B1222</w:t>
            </w:r>
          </w:p>
        </w:tc>
        <w:tc>
          <w:tcPr>
            <w:tcW w:w="5107" w:type="dxa"/>
          </w:tcPr>
          <w:p w14:paraId="4497A924" w14:textId="77777777" w:rsidR="009B0494" w:rsidRDefault="007F4792" w:rsidP="009A260E">
            <w:pPr>
              <w:pStyle w:val="TableParagraph"/>
              <w:spacing w:before="0" w:line="254" w:lineRule="exact"/>
              <w:jc w:val="left"/>
            </w:pPr>
            <w:r>
              <w:t>Key</w:t>
            </w:r>
            <w:r>
              <w:rPr>
                <w:spacing w:val="-5"/>
              </w:rPr>
              <w:t xml:space="preserve"> </w:t>
            </w:r>
            <w:r>
              <w:t>Concepts</w:t>
            </w:r>
            <w:r>
              <w:rPr>
                <w:spacing w:val="-5"/>
              </w:rPr>
              <w:t xml:space="preserve"> </w:t>
            </w:r>
            <w:r>
              <w:t>in</w:t>
            </w:r>
            <w:r>
              <w:rPr>
                <w:spacing w:val="-7"/>
              </w:rPr>
              <w:t xml:space="preserve"> </w:t>
            </w:r>
            <w:r>
              <w:t>Sport</w:t>
            </w:r>
            <w:r>
              <w:rPr>
                <w:spacing w:val="-8"/>
              </w:rPr>
              <w:t xml:space="preserve"> </w:t>
            </w:r>
            <w:r>
              <w:t>and</w:t>
            </w:r>
            <w:r>
              <w:rPr>
                <w:spacing w:val="-7"/>
              </w:rPr>
              <w:t xml:space="preserve"> </w:t>
            </w:r>
            <w:r>
              <w:t>Physical</w:t>
            </w:r>
            <w:r>
              <w:rPr>
                <w:spacing w:val="-6"/>
              </w:rPr>
              <w:t xml:space="preserve"> </w:t>
            </w:r>
            <w:r>
              <w:t xml:space="preserve">Activity </w:t>
            </w:r>
            <w:r>
              <w:rPr>
                <w:spacing w:val="-2"/>
              </w:rPr>
              <w:t>Psychology</w:t>
            </w:r>
          </w:p>
        </w:tc>
        <w:tc>
          <w:tcPr>
            <w:tcW w:w="993" w:type="dxa"/>
          </w:tcPr>
          <w:p w14:paraId="4497A925" w14:textId="77777777" w:rsidR="009B0494" w:rsidRDefault="007F4792" w:rsidP="009A260E">
            <w:pPr>
              <w:pStyle w:val="TableParagraph"/>
              <w:spacing w:before="0"/>
              <w:ind w:left="13"/>
            </w:pPr>
            <w:r>
              <w:t>2</w:t>
            </w:r>
          </w:p>
        </w:tc>
        <w:tc>
          <w:tcPr>
            <w:tcW w:w="1286" w:type="dxa"/>
          </w:tcPr>
          <w:p w14:paraId="4497A926" w14:textId="77777777" w:rsidR="009B0494" w:rsidRDefault="007F4792" w:rsidP="009A260E">
            <w:pPr>
              <w:pStyle w:val="TableParagraph"/>
              <w:spacing w:before="0"/>
              <w:ind w:left="250" w:right="240"/>
            </w:pPr>
            <w:r>
              <w:rPr>
                <w:spacing w:val="-5"/>
              </w:rPr>
              <w:t>20</w:t>
            </w:r>
          </w:p>
        </w:tc>
      </w:tr>
      <w:tr w:rsidR="009B0494" w14:paraId="4497A92C" w14:textId="77777777">
        <w:trPr>
          <w:trHeight w:val="508"/>
        </w:trPr>
        <w:tc>
          <w:tcPr>
            <w:tcW w:w="1637" w:type="dxa"/>
          </w:tcPr>
          <w:p w14:paraId="4497A928" w14:textId="77777777" w:rsidR="009B0494" w:rsidRDefault="007F4792" w:rsidP="009A260E">
            <w:pPr>
              <w:pStyle w:val="TableParagraph"/>
              <w:spacing w:before="0"/>
              <w:ind w:left="115" w:right="103"/>
            </w:pPr>
            <w:r>
              <w:rPr>
                <w:spacing w:val="-2"/>
              </w:rPr>
              <w:t>C8201</w:t>
            </w:r>
          </w:p>
        </w:tc>
        <w:tc>
          <w:tcPr>
            <w:tcW w:w="5107" w:type="dxa"/>
          </w:tcPr>
          <w:p w14:paraId="4497A929" w14:textId="77777777" w:rsidR="009B0494" w:rsidRDefault="007F4792" w:rsidP="009A260E">
            <w:pPr>
              <w:pStyle w:val="TableParagraph"/>
              <w:spacing w:before="0"/>
              <w:jc w:val="left"/>
            </w:pPr>
            <w:r>
              <w:t>Cognition</w:t>
            </w:r>
            <w:r>
              <w:rPr>
                <w:spacing w:val="-6"/>
              </w:rPr>
              <w:t xml:space="preserve"> </w:t>
            </w:r>
            <w:r>
              <w:t xml:space="preserve">and </w:t>
            </w:r>
            <w:r>
              <w:rPr>
                <w:spacing w:val="-2"/>
              </w:rPr>
              <w:t>Neuropsychology</w:t>
            </w:r>
          </w:p>
        </w:tc>
        <w:tc>
          <w:tcPr>
            <w:tcW w:w="993" w:type="dxa"/>
          </w:tcPr>
          <w:p w14:paraId="4497A92A" w14:textId="77777777" w:rsidR="009B0494" w:rsidRDefault="007F4792" w:rsidP="009A260E">
            <w:pPr>
              <w:pStyle w:val="TableParagraph"/>
              <w:spacing w:before="0"/>
              <w:ind w:left="12"/>
            </w:pPr>
            <w:r>
              <w:t>2</w:t>
            </w:r>
          </w:p>
        </w:tc>
        <w:tc>
          <w:tcPr>
            <w:tcW w:w="1286" w:type="dxa"/>
          </w:tcPr>
          <w:p w14:paraId="4497A92B" w14:textId="77777777" w:rsidR="009B0494" w:rsidRDefault="007F4792" w:rsidP="009A260E">
            <w:pPr>
              <w:pStyle w:val="TableParagraph"/>
              <w:spacing w:before="0"/>
              <w:ind w:left="250" w:right="240"/>
            </w:pPr>
            <w:r>
              <w:rPr>
                <w:spacing w:val="-5"/>
              </w:rPr>
              <w:t>20</w:t>
            </w:r>
          </w:p>
        </w:tc>
      </w:tr>
      <w:tr w:rsidR="009B0494" w14:paraId="4497A931" w14:textId="77777777">
        <w:trPr>
          <w:trHeight w:val="508"/>
        </w:trPr>
        <w:tc>
          <w:tcPr>
            <w:tcW w:w="1637" w:type="dxa"/>
          </w:tcPr>
          <w:p w14:paraId="4497A92D" w14:textId="77777777" w:rsidR="009B0494" w:rsidRDefault="007F4792" w:rsidP="009A260E">
            <w:pPr>
              <w:pStyle w:val="TableParagraph"/>
              <w:spacing w:before="0"/>
              <w:ind w:left="115" w:right="103"/>
            </w:pPr>
            <w:r>
              <w:rPr>
                <w:spacing w:val="-2"/>
              </w:rPr>
              <w:t>C8202</w:t>
            </w:r>
          </w:p>
        </w:tc>
        <w:tc>
          <w:tcPr>
            <w:tcW w:w="5107" w:type="dxa"/>
          </w:tcPr>
          <w:p w14:paraId="4497A92E" w14:textId="77777777" w:rsidR="009B0494" w:rsidRDefault="007F4792" w:rsidP="009A260E">
            <w:pPr>
              <w:pStyle w:val="TableParagraph"/>
              <w:spacing w:before="0"/>
              <w:jc w:val="left"/>
            </w:pPr>
            <w:r>
              <w:t>Social</w:t>
            </w:r>
            <w:r>
              <w:rPr>
                <w:spacing w:val="-9"/>
              </w:rPr>
              <w:t xml:space="preserve"> </w:t>
            </w:r>
            <w:r>
              <w:t>and</w:t>
            </w:r>
            <w:r>
              <w:rPr>
                <w:spacing w:val="-1"/>
              </w:rPr>
              <w:t xml:space="preserve"> </w:t>
            </w:r>
            <w:r>
              <w:t>Health</w:t>
            </w:r>
            <w:r>
              <w:rPr>
                <w:spacing w:val="-1"/>
              </w:rPr>
              <w:t xml:space="preserve"> </w:t>
            </w:r>
            <w:r>
              <w:rPr>
                <w:spacing w:val="-2"/>
              </w:rPr>
              <w:t>Psychology</w:t>
            </w:r>
          </w:p>
        </w:tc>
        <w:tc>
          <w:tcPr>
            <w:tcW w:w="993" w:type="dxa"/>
          </w:tcPr>
          <w:p w14:paraId="4497A92F" w14:textId="77777777" w:rsidR="009B0494" w:rsidRDefault="007F4792" w:rsidP="009A260E">
            <w:pPr>
              <w:pStyle w:val="TableParagraph"/>
              <w:spacing w:before="0"/>
              <w:ind w:left="13"/>
            </w:pPr>
            <w:r>
              <w:t>2</w:t>
            </w:r>
          </w:p>
        </w:tc>
        <w:tc>
          <w:tcPr>
            <w:tcW w:w="1286" w:type="dxa"/>
          </w:tcPr>
          <w:p w14:paraId="4497A930" w14:textId="77777777" w:rsidR="009B0494" w:rsidRDefault="007F4792" w:rsidP="009A260E">
            <w:pPr>
              <w:pStyle w:val="TableParagraph"/>
              <w:spacing w:before="0"/>
              <w:ind w:left="251" w:right="240"/>
            </w:pPr>
            <w:r>
              <w:rPr>
                <w:spacing w:val="-5"/>
              </w:rPr>
              <w:t>20</w:t>
            </w:r>
          </w:p>
        </w:tc>
      </w:tr>
      <w:tr w:rsidR="009B0494" w14:paraId="4497A936" w14:textId="77777777">
        <w:trPr>
          <w:trHeight w:val="513"/>
        </w:trPr>
        <w:tc>
          <w:tcPr>
            <w:tcW w:w="1637" w:type="dxa"/>
          </w:tcPr>
          <w:p w14:paraId="4497A932" w14:textId="77777777" w:rsidR="009B0494" w:rsidRDefault="007F4792" w:rsidP="009A260E">
            <w:pPr>
              <w:pStyle w:val="TableParagraph"/>
              <w:spacing w:before="0"/>
              <w:ind w:left="115" w:right="103"/>
            </w:pPr>
            <w:r>
              <w:rPr>
                <w:spacing w:val="-2"/>
              </w:rPr>
              <w:t>C8203</w:t>
            </w:r>
          </w:p>
        </w:tc>
        <w:tc>
          <w:tcPr>
            <w:tcW w:w="5107" w:type="dxa"/>
          </w:tcPr>
          <w:p w14:paraId="4497A933"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Research</w:t>
            </w:r>
            <w:r>
              <w:rPr>
                <w:spacing w:val="-4"/>
              </w:rPr>
              <w:t xml:space="preserve"> </w:t>
            </w:r>
            <w:r>
              <w:t>Design</w:t>
            </w:r>
            <w:r>
              <w:rPr>
                <w:spacing w:val="-8"/>
              </w:rPr>
              <w:t xml:space="preserve"> </w:t>
            </w:r>
            <w:r>
              <w:t>and</w:t>
            </w:r>
            <w:r>
              <w:rPr>
                <w:spacing w:val="-8"/>
              </w:rPr>
              <w:t xml:space="preserve"> </w:t>
            </w:r>
            <w:r>
              <w:rPr>
                <w:spacing w:val="-2"/>
              </w:rPr>
              <w:t>Analysis</w:t>
            </w:r>
          </w:p>
        </w:tc>
        <w:tc>
          <w:tcPr>
            <w:tcW w:w="993" w:type="dxa"/>
          </w:tcPr>
          <w:p w14:paraId="4497A934" w14:textId="77777777" w:rsidR="009B0494" w:rsidRDefault="007F4792" w:rsidP="009A260E">
            <w:pPr>
              <w:pStyle w:val="TableParagraph"/>
              <w:spacing w:before="0"/>
              <w:ind w:left="13"/>
            </w:pPr>
            <w:r>
              <w:t>2</w:t>
            </w:r>
          </w:p>
        </w:tc>
        <w:tc>
          <w:tcPr>
            <w:tcW w:w="1286" w:type="dxa"/>
          </w:tcPr>
          <w:p w14:paraId="4497A935" w14:textId="77777777" w:rsidR="009B0494" w:rsidRDefault="007F4792" w:rsidP="009A260E">
            <w:pPr>
              <w:pStyle w:val="TableParagraph"/>
              <w:spacing w:before="0"/>
              <w:ind w:left="251" w:right="240"/>
            </w:pPr>
            <w:r>
              <w:rPr>
                <w:spacing w:val="-5"/>
              </w:rPr>
              <w:t>20</w:t>
            </w:r>
          </w:p>
        </w:tc>
      </w:tr>
    </w:tbl>
    <w:p w14:paraId="4497A937" w14:textId="77777777" w:rsidR="009B0494" w:rsidRDefault="009B0494" w:rsidP="009A260E">
      <w:pPr>
        <w:pStyle w:val="BodyText"/>
        <w:rPr>
          <w:b/>
          <w:sz w:val="21"/>
        </w:rPr>
      </w:pPr>
    </w:p>
    <w:p w14:paraId="4497A938" w14:textId="77777777" w:rsidR="009B0494" w:rsidRDefault="007F4792" w:rsidP="009A260E">
      <w:pPr>
        <w:pStyle w:val="ListParagraph"/>
        <w:numPr>
          <w:ilvl w:val="0"/>
          <w:numId w:val="48"/>
        </w:numPr>
        <w:tabs>
          <w:tab w:val="left" w:pos="547"/>
          <w:tab w:val="left" w:pos="548"/>
        </w:tabs>
      </w:pPr>
      <w:r>
        <w:rPr>
          <w:b/>
        </w:rPr>
        <w:t>Third</w:t>
      </w:r>
      <w:r>
        <w:rPr>
          <w:b/>
          <w:spacing w:val="-7"/>
        </w:rPr>
        <w:t xml:space="preserve"> </w:t>
      </w:r>
      <w:r>
        <w:rPr>
          <w:b/>
        </w:rPr>
        <w:t>Year</w:t>
      </w:r>
      <w:r>
        <w:rPr>
          <w:b/>
          <w:spacing w:val="-6"/>
        </w:rPr>
        <w:t xml:space="preserve"> </w:t>
      </w:r>
      <w:r>
        <w:t>–</w:t>
      </w:r>
      <w:r>
        <w:rPr>
          <w:spacing w:val="-5"/>
        </w:rPr>
        <w:t xml:space="preserve"> </w:t>
      </w:r>
      <w:r>
        <w:t>All</w:t>
      </w:r>
      <w:r>
        <w:rPr>
          <w:spacing w:val="-3"/>
        </w:rPr>
        <w:t xml:space="preserve"> </w:t>
      </w:r>
      <w:r>
        <w:t>students</w:t>
      </w:r>
      <w:r>
        <w:rPr>
          <w:spacing w:val="-2"/>
        </w:rPr>
        <w:t xml:space="preserve"> </w:t>
      </w:r>
      <w:r>
        <w:t>shall</w:t>
      </w:r>
      <w:r>
        <w:rPr>
          <w:spacing w:val="-4"/>
        </w:rPr>
        <w:t xml:space="preserve"> </w:t>
      </w:r>
      <w:r>
        <w:t>undertake</w:t>
      </w:r>
      <w:r>
        <w:rPr>
          <w:spacing w:val="-4"/>
        </w:rPr>
        <w:t xml:space="preserve"> </w:t>
      </w:r>
      <w:r>
        <w:t>modules</w:t>
      </w:r>
      <w:r>
        <w:rPr>
          <w:spacing w:val="-3"/>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A939" w14:textId="77777777" w:rsidR="009B0494" w:rsidRDefault="009B0494" w:rsidP="009A260E">
      <w:pPr>
        <w:pStyle w:val="BodyText"/>
        <w:rPr>
          <w:sz w:val="21"/>
        </w:rPr>
      </w:pPr>
    </w:p>
    <w:p w14:paraId="4497A93A"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A93B" w14:textId="77777777" w:rsidR="009B0494" w:rsidRDefault="009B0494" w:rsidP="009A260E">
      <w:pPr>
        <w:pStyle w:val="BodyText"/>
        <w:rPr>
          <w:b/>
          <w:sz w:val="14"/>
        </w:rPr>
      </w:pPr>
    </w:p>
    <w:p w14:paraId="4497A93C" w14:textId="77777777" w:rsidR="009B0494" w:rsidRDefault="007F4792" w:rsidP="009A260E">
      <w:pPr>
        <w:ind w:left="120"/>
        <w:rPr>
          <w:b/>
        </w:rPr>
      </w:pPr>
      <w:r>
        <w:rPr>
          <w:b/>
        </w:rPr>
        <w:t>BA</w:t>
      </w:r>
      <w:r>
        <w:rPr>
          <w:b/>
          <w:spacing w:val="-2"/>
        </w:rPr>
        <w:t xml:space="preserve"> </w:t>
      </w:r>
      <w:r>
        <w:rPr>
          <w:b/>
        </w:rPr>
        <w:t>with Honours</w:t>
      </w:r>
      <w:r>
        <w:rPr>
          <w:b/>
          <w:spacing w:val="-3"/>
        </w:rPr>
        <w:t xml:space="preserve"> </w:t>
      </w:r>
      <w:r>
        <w:rPr>
          <w:b/>
        </w:rPr>
        <w:t>in</w:t>
      </w:r>
      <w:r>
        <w:rPr>
          <w:b/>
          <w:spacing w:val="-5"/>
        </w:rPr>
        <w:t xml:space="preserve"> </w:t>
      </w:r>
      <w:r>
        <w:rPr>
          <w:b/>
        </w:rPr>
        <w:t>Psychology</w:t>
      </w:r>
      <w:r>
        <w:rPr>
          <w:b/>
          <w:spacing w:val="-8"/>
        </w:rPr>
        <w:t xml:space="preserve"> </w:t>
      </w:r>
      <w:r>
        <w:rPr>
          <w:b/>
        </w:rPr>
        <w:t xml:space="preserve">and </w:t>
      </w:r>
      <w:r>
        <w:rPr>
          <w:b/>
          <w:spacing w:val="-4"/>
        </w:rPr>
        <w:t>Sport</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41" w14:textId="77777777">
        <w:trPr>
          <w:trHeight w:val="508"/>
        </w:trPr>
        <w:tc>
          <w:tcPr>
            <w:tcW w:w="1637" w:type="dxa"/>
          </w:tcPr>
          <w:p w14:paraId="4497A93D"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7" w:type="dxa"/>
          </w:tcPr>
          <w:p w14:paraId="4497A93E" w14:textId="77777777" w:rsidR="009B0494" w:rsidRDefault="007F4792" w:rsidP="009A260E">
            <w:pPr>
              <w:pStyle w:val="TableParagraph"/>
              <w:spacing w:before="0"/>
              <w:ind w:left="1897" w:right="1881"/>
              <w:rPr>
                <w:b/>
              </w:rPr>
            </w:pPr>
            <w:r>
              <w:rPr>
                <w:b/>
              </w:rPr>
              <w:t>Module</w:t>
            </w:r>
            <w:r>
              <w:rPr>
                <w:b/>
                <w:spacing w:val="-8"/>
              </w:rPr>
              <w:t xml:space="preserve"> </w:t>
            </w:r>
            <w:r>
              <w:rPr>
                <w:b/>
                <w:spacing w:val="-2"/>
              </w:rPr>
              <w:t>Title</w:t>
            </w:r>
          </w:p>
        </w:tc>
        <w:tc>
          <w:tcPr>
            <w:tcW w:w="993" w:type="dxa"/>
          </w:tcPr>
          <w:p w14:paraId="4497A93F" w14:textId="77777777" w:rsidR="009B0494" w:rsidRDefault="007F4792" w:rsidP="009A260E">
            <w:pPr>
              <w:pStyle w:val="TableParagraph"/>
              <w:spacing w:before="0"/>
              <w:ind w:left="203" w:right="188"/>
              <w:rPr>
                <w:b/>
              </w:rPr>
            </w:pPr>
            <w:r>
              <w:rPr>
                <w:b/>
                <w:spacing w:val="-4"/>
              </w:rPr>
              <w:t>Level</w:t>
            </w:r>
          </w:p>
        </w:tc>
        <w:tc>
          <w:tcPr>
            <w:tcW w:w="1286" w:type="dxa"/>
          </w:tcPr>
          <w:p w14:paraId="4497A940" w14:textId="77777777" w:rsidR="009B0494" w:rsidRDefault="007F4792" w:rsidP="009A260E">
            <w:pPr>
              <w:pStyle w:val="TableParagraph"/>
              <w:spacing w:before="0"/>
              <w:ind w:left="251" w:right="240"/>
              <w:rPr>
                <w:b/>
              </w:rPr>
            </w:pPr>
            <w:r>
              <w:rPr>
                <w:b/>
                <w:spacing w:val="-2"/>
              </w:rPr>
              <w:t>Credits</w:t>
            </w:r>
          </w:p>
        </w:tc>
      </w:tr>
      <w:tr w:rsidR="009B0494" w14:paraId="4497A946" w14:textId="77777777">
        <w:trPr>
          <w:trHeight w:val="513"/>
        </w:trPr>
        <w:tc>
          <w:tcPr>
            <w:tcW w:w="1637" w:type="dxa"/>
          </w:tcPr>
          <w:p w14:paraId="4497A942" w14:textId="77777777" w:rsidR="009B0494" w:rsidRDefault="007F4792" w:rsidP="009A260E">
            <w:pPr>
              <w:pStyle w:val="TableParagraph"/>
              <w:spacing w:before="0"/>
              <w:ind w:left="117" w:right="103"/>
            </w:pPr>
            <w:r>
              <w:rPr>
                <w:spacing w:val="-4"/>
              </w:rPr>
              <w:t>B1310</w:t>
            </w:r>
          </w:p>
        </w:tc>
        <w:tc>
          <w:tcPr>
            <w:tcW w:w="5107" w:type="dxa"/>
          </w:tcPr>
          <w:p w14:paraId="4497A943" w14:textId="77777777" w:rsidR="009B0494" w:rsidRDefault="007F4792" w:rsidP="009A260E">
            <w:pPr>
              <w:pStyle w:val="TableParagraph"/>
              <w:spacing w:before="0"/>
              <w:ind w:left="109"/>
              <w:jc w:val="left"/>
            </w:pPr>
            <w:r>
              <w:t>Placement</w:t>
            </w:r>
            <w:r>
              <w:rPr>
                <w:spacing w:val="-9"/>
              </w:rPr>
              <w:t xml:space="preserve"> </w:t>
            </w:r>
            <w:r>
              <w:t>and</w:t>
            </w:r>
            <w:r>
              <w:rPr>
                <w:spacing w:val="-7"/>
              </w:rPr>
              <w:t xml:space="preserve"> </w:t>
            </w:r>
            <w:r>
              <w:t>Professional</w:t>
            </w:r>
            <w:r>
              <w:rPr>
                <w:spacing w:val="-5"/>
              </w:rPr>
              <w:t xml:space="preserve"> </w:t>
            </w:r>
            <w:r>
              <w:rPr>
                <w:spacing w:val="-2"/>
              </w:rPr>
              <w:t>Development</w:t>
            </w:r>
          </w:p>
        </w:tc>
        <w:tc>
          <w:tcPr>
            <w:tcW w:w="993" w:type="dxa"/>
          </w:tcPr>
          <w:p w14:paraId="4497A944" w14:textId="77777777" w:rsidR="009B0494" w:rsidRDefault="007F4792" w:rsidP="009A260E">
            <w:pPr>
              <w:pStyle w:val="TableParagraph"/>
              <w:spacing w:before="0"/>
              <w:ind w:left="12"/>
            </w:pPr>
            <w:r>
              <w:t>3</w:t>
            </w:r>
          </w:p>
        </w:tc>
        <w:tc>
          <w:tcPr>
            <w:tcW w:w="1286" w:type="dxa"/>
          </w:tcPr>
          <w:p w14:paraId="4497A945" w14:textId="77777777" w:rsidR="009B0494" w:rsidRDefault="007F4792" w:rsidP="009A260E">
            <w:pPr>
              <w:pStyle w:val="TableParagraph"/>
              <w:spacing w:before="0"/>
              <w:ind w:left="250" w:right="240"/>
            </w:pPr>
            <w:r>
              <w:rPr>
                <w:spacing w:val="-5"/>
              </w:rPr>
              <w:t>20</w:t>
            </w:r>
          </w:p>
        </w:tc>
      </w:tr>
      <w:tr w:rsidR="009B0494" w14:paraId="4497A94B" w14:textId="77777777">
        <w:trPr>
          <w:trHeight w:val="508"/>
        </w:trPr>
        <w:tc>
          <w:tcPr>
            <w:tcW w:w="1637" w:type="dxa"/>
          </w:tcPr>
          <w:p w14:paraId="4497A947" w14:textId="77777777" w:rsidR="009B0494" w:rsidRDefault="007F4792" w:rsidP="009A260E">
            <w:pPr>
              <w:pStyle w:val="TableParagraph"/>
              <w:spacing w:before="0"/>
              <w:ind w:left="117" w:right="103"/>
            </w:pPr>
            <w:r>
              <w:rPr>
                <w:spacing w:val="-4"/>
              </w:rPr>
              <w:t>B1345</w:t>
            </w:r>
          </w:p>
        </w:tc>
        <w:tc>
          <w:tcPr>
            <w:tcW w:w="5107" w:type="dxa"/>
          </w:tcPr>
          <w:p w14:paraId="4497A948" w14:textId="77777777" w:rsidR="009B0494" w:rsidRDefault="007F4792" w:rsidP="009A260E">
            <w:pPr>
              <w:pStyle w:val="TableParagraph"/>
              <w:spacing w:before="0"/>
              <w:ind w:left="109"/>
              <w:jc w:val="left"/>
            </w:pPr>
            <w:r>
              <w:t>Sports</w:t>
            </w:r>
            <w:r>
              <w:rPr>
                <w:spacing w:val="-4"/>
              </w:rPr>
              <w:t xml:space="preserve"> </w:t>
            </w:r>
            <w:r>
              <w:t>Practice</w:t>
            </w:r>
            <w:r>
              <w:rPr>
                <w:spacing w:val="-5"/>
              </w:rPr>
              <w:t xml:space="preserve"> </w:t>
            </w:r>
            <w:r>
              <w:rPr>
                <w:spacing w:val="-10"/>
              </w:rPr>
              <w:t>3</w:t>
            </w:r>
          </w:p>
        </w:tc>
        <w:tc>
          <w:tcPr>
            <w:tcW w:w="993" w:type="dxa"/>
          </w:tcPr>
          <w:p w14:paraId="4497A949" w14:textId="77777777" w:rsidR="009B0494" w:rsidRDefault="007F4792" w:rsidP="009A260E">
            <w:pPr>
              <w:pStyle w:val="TableParagraph"/>
              <w:spacing w:before="0"/>
              <w:ind w:left="13"/>
            </w:pPr>
            <w:r>
              <w:t>3</w:t>
            </w:r>
          </w:p>
        </w:tc>
        <w:tc>
          <w:tcPr>
            <w:tcW w:w="1286" w:type="dxa"/>
          </w:tcPr>
          <w:p w14:paraId="4497A94A" w14:textId="77777777" w:rsidR="009B0494" w:rsidRDefault="007F4792" w:rsidP="009A260E">
            <w:pPr>
              <w:pStyle w:val="TableParagraph"/>
              <w:spacing w:before="0"/>
              <w:ind w:left="250" w:right="240"/>
            </w:pPr>
            <w:r>
              <w:rPr>
                <w:spacing w:val="-5"/>
              </w:rPr>
              <w:t>20</w:t>
            </w:r>
          </w:p>
        </w:tc>
      </w:tr>
      <w:tr w:rsidR="009B0494" w14:paraId="4497A950" w14:textId="77777777">
        <w:trPr>
          <w:trHeight w:val="508"/>
        </w:trPr>
        <w:tc>
          <w:tcPr>
            <w:tcW w:w="1637" w:type="dxa"/>
          </w:tcPr>
          <w:p w14:paraId="4497A94C" w14:textId="77777777" w:rsidR="009B0494" w:rsidRDefault="007F4792" w:rsidP="009A260E">
            <w:pPr>
              <w:pStyle w:val="TableParagraph"/>
              <w:spacing w:before="0"/>
              <w:ind w:left="117" w:right="103"/>
            </w:pPr>
            <w:r>
              <w:rPr>
                <w:spacing w:val="-4"/>
              </w:rPr>
              <w:t>B1327</w:t>
            </w:r>
          </w:p>
        </w:tc>
        <w:tc>
          <w:tcPr>
            <w:tcW w:w="5107" w:type="dxa"/>
          </w:tcPr>
          <w:p w14:paraId="4497A94D" w14:textId="77777777" w:rsidR="009B0494" w:rsidRDefault="007F4792" w:rsidP="009A260E">
            <w:pPr>
              <w:pStyle w:val="TableParagraph"/>
              <w:spacing w:before="0" w:line="254" w:lineRule="exact"/>
              <w:ind w:right="65"/>
              <w:jc w:val="left"/>
            </w:pPr>
            <w:r>
              <w:t>Data</w:t>
            </w:r>
            <w:r>
              <w:rPr>
                <w:spacing w:val="-8"/>
              </w:rPr>
              <w:t xml:space="preserve"> </w:t>
            </w:r>
            <w:r>
              <w:t>Analytics</w:t>
            </w:r>
            <w:r>
              <w:rPr>
                <w:spacing w:val="-5"/>
              </w:rPr>
              <w:t xml:space="preserve"> </w:t>
            </w:r>
            <w:r>
              <w:t>in</w:t>
            </w:r>
            <w:r>
              <w:rPr>
                <w:spacing w:val="-3"/>
              </w:rPr>
              <w:t xml:space="preserve"> </w:t>
            </w:r>
            <w:r>
              <w:t>Sport,</w:t>
            </w:r>
            <w:r>
              <w:rPr>
                <w:spacing w:val="-4"/>
              </w:rPr>
              <w:t xml:space="preserve"> </w:t>
            </w:r>
            <w:r>
              <w:t>Physical</w:t>
            </w:r>
            <w:r>
              <w:rPr>
                <w:spacing w:val="-6"/>
              </w:rPr>
              <w:t xml:space="preserve"> </w:t>
            </w:r>
            <w:r>
              <w:t>Activity</w:t>
            </w:r>
            <w:r>
              <w:rPr>
                <w:spacing w:val="-9"/>
              </w:rPr>
              <w:t xml:space="preserve"> </w:t>
            </w:r>
            <w:r>
              <w:t xml:space="preserve">and </w:t>
            </w:r>
            <w:r>
              <w:rPr>
                <w:spacing w:val="-2"/>
              </w:rPr>
              <w:t>Health</w:t>
            </w:r>
          </w:p>
        </w:tc>
        <w:tc>
          <w:tcPr>
            <w:tcW w:w="993" w:type="dxa"/>
          </w:tcPr>
          <w:p w14:paraId="4497A94E" w14:textId="77777777" w:rsidR="009B0494" w:rsidRDefault="007F4792" w:rsidP="009A260E">
            <w:pPr>
              <w:pStyle w:val="TableParagraph"/>
              <w:spacing w:before="0"/>
              <w:ind w:left="13"/>
            </w:pPr>
            <w:r>
              <w:t>3</w:t>
            </w:r>
          </w:p>
        </w:tc>
        <w:tc>
          <w:tcPr>
            <w:tcW w:w="1286" w:type="dxa"/>
          </w:tcPr>
          <w:p w14:paraId="4497A94F" w14:textId="77777777" w:rsidR="009B0494" w:rsidRDefault="007F4792" w:rsidP="009A260E">
            <w:pPr>
              <w:pStyle w:val="TableParagraph"/>
              <w:spacing w:before="0"/>
              <w:ind w:left="250" w:right="240"/>
            </w:pPr>
            <w:r>
              <w:rPr>
                <w:spacing w:val="-5"/>
              </w:rPr>
              <w:t>20</w:t>
            </w:r>
          </w:p>
        </w:tc>
      </w:tr>
      <w:tr w:rsidR="009B0494" w14:paraId="4497A955" w14:textId="77777777">
        <w:trPr>
          <w:trHeight w:val="513"/>
        </w:trPr>
        <w:tc>
          <w:tcPr>
            <w:tcW w:w="1637" w:type="dxa"/>
          </w:tcPr>
          <w:p w14:paraId="4497A951" w14:textId="77777777" w:rsidR="009B0494" w:rsidRDefault="007F4792" w:rsidP="009A260E">
            <w:pPr>
              <w:pStyle w:val="TableParagraph"/>
              <w:spacing w:before="0"/>
              <w:ind w:left="115" w:right="103"/>
            </w:pPr>
            <w:r>
              <w:rPr>
                <w:spacing w:val="-2"/>
              </w:rPr>
              <w:t>C8302</w:t>
            </w:r>
          </w:p>
        </w:tc>
        <w:tc>
          <w:tcPr>
            <w:tcW w:w="5107" w:type="dxa"/>
          </w:tcPr>
          <w:p w14:paraId="4497A952" w14:textId="77777777" w:rsidR="009B0494" w:rsidRDefault="007F4792" w:rsidP="009A260E">
            <w:pPr>
              <w:pStyle w:val="TableParagraph"/>
              <w:spacing w:before="0"/>
              <w:jc w:val="left"/>
            </w:pPr>
            <w:r>
              <w:t>Research</w:t>
            </w:r>
            <w:r>
              <w:rPr>
                <w:spacing w:val="-2"/>
              </w:rPr>
              <w:t xml:space="preserve"> </w:t>
            </w:r>
            <w:r>
              <w:t>Methods</w:t>
            </w:r>
            <w:r>
              <w:rPr>
                <w:spacing w:val="-8"/>
              </w:rPr>
              <w:t xml:space="preserve"> </w:t>
            </w:r>
            <w:r>
              <w:t>in</w:t>
            </w:r>
            <w:r>
              <w:rPr>
                <w:spacing w:val="-6"/>
              </w:rPr>
              <w:t xml:space="preserve"> </w:t>
            </w:r>
            <w:r>
              <w:rPr>
                <w:spacing w:val="-2"/>
              </w:rPr>
              <w:t>Psychology</w:t>
            </w:r>
          </w:p>
        </w:tc>
        <w:tc>
          <w:tcPr>
            <w:tcW w:w="993" w:type="dxa"/>
          </w:tcPr>
          <w:p w14:paraId="4497A953" w14:textId="77777777" w:rsidR="009B0494" w:rsidRDefault="007F4792" w:rsidP="009A260E">
            <w:pPr>
              <w:pStyle w:val="TableParagraph"/>
              <w:spacing w:before="0"/>
              <w:ind w:left="13"/>
            </w:pPr>
            <w:r>
              <w:t>3</w:t>
            </w:r>
          </w:p>
        </w:tc>
        <w:tc>
          <w:tcPr>
            <w:tcW w:w="1286" w:type="dxa"/>
          </w:tcPr>
          <w:p w14:paraId="4497A954" w14:textId="77777777" w:rsidR="009B0494" w:rsidRDefault="007F4792" w:rsidP="009A260E">
            <w:pPr>
              <w:pStyle w:val="TableParagraph"/>
              <w:spacing w:before="0"/>
              <w:ind w:left="251" w:right="240"/>
            </w:pPr>
            <w:r>
              <w:rPr>
                <w:spacing w:val="-5"/>
              </w:rPr>
              <w:t>20</w:t>
            </w:r>
          </w:p>
        </w:tc>
      </w:tr>
    </w:tbl>
    <w:p w14:paraId="4497A956" w14:textId="77777777" w:rsidR="009B0494" w:rsidRDefault="009B0494" w:rsidP="009A260E">
      <w:pPr>
        <w:pStyle w:val="BodyText"/>
        <w:rPr>
          <w:b/>
          <w:sz w:val="21"/>
        </w:rPr>
      </w:pPr>
    </w:p>
    <w:p w14:paraId="4497A957" w14:textId="77777777" w:rsidR="009B0494" w:rsidRDefault="007F4792" w:rsidP="009A260E">
      <w:pPr>
        <w:ind w:left="120"/>
        <w:rPr>
          <w:b/>
        </w:rPr>
      </w:pPr>
      <w:r>
        <w:rPr>
          <w:b/>
          <w:u w:val="single"/>
        </w:rPr>
        <w:t>Optional</w:t>
      </w:r>
      <w:r>
        <w:rPr>
          <w:b/>
          <w:spacing w:val="1"/>
          <w:u w:val="single"/>
        </w:rPr>
        <w:t xml:space="preserve"> </w:t>
      </w:r>
      <w:r>
        <w:rPr>
          <w:b/>
          <w:spacing w:val="-2"/>
          <w:u w:val="single"/>
        </w:rPr>
        <w:t>Modules</w:t>
      </w:r>
    </w:p>
    <w:p w14:paraId="4497A958" w14:textId="77777777" w:rsidR="009B0494" w:rsidRDefault="009B0494" w:rsidP="009A260E">
      <w:pPr>
        <w:pStyle w:val="BodyText"/>
        <w:rPr>
          <w:b/>
          <w:sz w:val="13"/>
        </w:rPr>
      </w:pPr>
    </w:p>
    <w:p w14:paraId="4497A959" w14:textId="77777777" w:rsidR="009B0494" w:rsidRDefault="007F4792" w:rsidP="009A260E">
      <w:pPr>
        <w:pStyle w:val="BodyText"/>
        <w:ind w:left="120"/>
      </w:pPr>
      <w:r>
        <w:t>40</w:t>
      </w:r>
      <w:r>
        <w:rPr>
          <w:spacing w:val="-3"/>
        </w:rPr>
        <w:t xml:space="preserve"> </w:t>
      </w:r>
      <w:r>
        <w:t>credits</w:t>
      </w:r>
      <w:r>
        <w:rPr>
          <w:spacing w:val="-8"/>
        </w:rPr>
        <w:t xml:space="preserve"> </w:t>
      </w:r>
      <w:r>
        <w:t xml:space="preserve">chosen </w:t>
      </w:r>
      <w:r>
        <w:rPr>
          <w:spacing w:val="-4"/>
        </w:rPr>
        <w:t>from:</w:t>
      </w:r>
    </w:p>
    <w:p w14:paraId="4497A95A" w14:textId="77777777" w:rsidR="009B0494" w:rsidRDefault="009B0494" w:rsidP="009A260E">
      <w:pPr>
        <w:pStyle w:val="BodyText"/>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5F" w14:textId="77777777">
        <w:trPr>
          <w:trHeight w:val="508"/>
        </w:trPr>
        <w:tc>
          <w:tcPr>
            <w:tcW w:w="1637" w:type="dxa"/>
          </w:tcPr>
          <w:p w14:paraId="4497A95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95C"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95D" w14:textId="77777777" w:rsidR="009B0494" w:rsidRDefault="007F4792" w:rsidP="009A260E">
            <w:pPr>
              <w:pStyle w:val="TableParagraph"/>
              <w:spacing w:before="0"/>
              <w:ind w:left="203" w:right="188"/>
              <w:rPr>
                <w:b/>
              </w:rPr>
            </w:pPr>
            <w:r>
              <w:rPr>
                <w:b/>
                <w:spacing w:val="-4"/>
              </w:rPr>
              <w:t>Level</w:t>
            </w:r>
          </w:p>
        </w:tc>
        <w:tc>
          <w:tcPr>
            <w:tcW w:w="1286" w:type="dxa"/>
          </w:tcPr>
          <w:p w14:paraId="4497A95E" w14:textId="77777777" w:rsidR="009B0494" w:rsidRDefault="007F4792" w:rsidP="009A260E">
            <w:pPr>
              <w:pStyle w:val="TableParagraph"/>
              <w:spacing w:before="0"/>
              <w:ind w:left="251" w:right="239"/>
              <w:rPr>
                <w:b/>
              </w:rPr>
            </w:pPr>
            <w:r>
              <w:rPr>
                <w:b/>
                <w:spacing w:val="-2"/>
              </w:rPr>
              <w:t>Credits</w:t>
            </w:r>
          </w:p>
        </w:tc>
      </w:tr>
      <w:tr w:rsidR="009B0494" w14:paraId="4497A964" w14:textId="77777777">
        <w:trPr>
          <w:trHeight w:val="513"/>
        </w:trPr>
        <w:tc>
          <w:tcPr>
            <w:tcW w:w="1637" w:type="dxa"/>
          </w:tcPr>
          <w:p w14:paraId="4497A960" w14:textId="77777777" w:rsidR="009B0494" w:rsidRDefault="007F4792" w:rsidP="009A260E">
            <w:pPr>
              <w:pStyle w:val="TableParagraph"/>
              <w:spacing w:before="0"/>
              <w:ind w:left="116" w:right="103"/>
            </w:pPr>
            <w:r>
              <w:rPr>
                <w:spacing w:val="-2"/>
              </w:rPr>
              <w:t>C8303*</w:t>
            </w:r>
          </w:p>
        </w:tc>
        <w:tc>
          <w:tcPr>
            <w:tcW w:w="5107" w:type="dxa"/>
          </w:tcPr>
          <w:p w14:paraId="4497A961" w14:textId="77777777" w:rsidR="009B0494" w:rsidRDefault="007F4792" w:rsidP="009A260E">
            <w:pPr>
              <w:pStyle w:val="TableParagraph"/>
              <w:spacing w:before="0"/>
              <w:ind w:left="109"/>
              <w:jc w:val="left"/>
            </w:pPr>
            <w:r>
              <w:t>Individual</w:t>
            </w:r>
            <w:r>
              <w:rPr>
                <w:spacing w:val="-8"/>
              </w:rPr>
              <w:t xml:space="preserve"> </w:t>
            </w:r>
            <w:r>
              <w:rPr>
                <w:spacing w:val="-2"/>
              </w:rPr>
              <w:t>Differences</w:t>
            </w:r>
          </w:p>
        </w:tc>
        <w:tc>
          <w:tcPr>
            <w:tcW w:w="993" w:type="dxa"/>
          </w:tcPr>
          <w:p w14:paraId="4497A962" w14:textId="77777777" w:rsidR="009B0494" w:rsidRDefault="007F4792" w:rsidP="009A260E">
            <w:pPr>
              <w:pStyle w:val="TableParagraph"/>
              <w:spacing w:before="0"/>
              <w:ind w:left="12"/>
            </w:pPr>
            <w:r>
              <w:t>3</w:t>
            </w:r>
          </w:p>
        </w:tc>
        <w:tc>
          <w:tcPr>
            <w:tcW w:w="1286" w:type="dxa"/>
          </w:tcPr>
          <w:p w14:paraId="4497A963" w14:textId="77777777" w:rsidR="009B0494" w:rsidRDefault="007F4792" w:rsidP="009A260E">
            <w:pPr>
              <w:pStyle w:val="TableParagraph"/>
              <w:spacing w:before="0"/>
              <w:ind w:left="250" w:right="240"/>
            </w:pPr>
            <w:r>
              <w:rPr>
                <w:spacing w:val="-5"/>
              </w:rPr>
              <w:t>20</w:t>
            </w:r>
          </w:p>
        </w:tc>
      </w:tr>
      <w:tr w:rsidR="009B0494" w14:paraId="4497A969" w14:textId="77777777">
        <w:trPr>
          <w:trHeight w:val="508"/>
        </w:trPr>
        <w:tc>
          <w:tcPr>
            <w:tcW w:w="1637" w:type="dxa"/>
          </w:tcPr>
          <w:p w14:paraId="4497A965" w14:textId="77777777" w:rsidR="009B0494" w:rsidRDefault="007F4792" w:rsidP="009A260E">
            <w:pPr>
              <w:pStyle w:val="TableParagraph"/>
              <w:spacing w:before="0"/>
              <w:ind w:left="115" w:right="103"/>
            </w:pPr>
            <w:r>
              <w:rPr>
                <w:spacing w:val="-2"/>
              </w:rPr>
              <w:t>C8304</w:t>
            </w:r>
          </w:p>
        </w:tc>
        <w:tc>
          <w:tcPr>
            <w:tcW w:w="5107" w:type="dxa"/>
          </w:tcPr>
          <w:p w14:paraId="4497A966" w14:textId="77777777" w:rsidR="009B0494" w:rsidRDefault="007F4792" w:rsidP="009A260E">
            <w:pPr>
              <w:pStyle w:val="TableParagraph"/>
              <w:spacing w:before="0"/>
              <w:jc w:val="left"/>
            </w:pPr>
            <w:r>
              <w:rPr>
                <w:spacing w:val="-2"/>
              </w:rPr>
              <w:t>Cognition</w:t>
            </w:r>
          </w:p>
        </w:tc>
        <w:tc>
          <w:tcPr>
            <w:tcW w:w="993" w:type="dxa"/>
          </w:tcPr>
          <w:p w14:paraId="4497A967" w14:textId="77777777" w:rsidR="009B0494" w:rsidRDefault="007F4792" w:rsidP="009A260E">
            <w:pPr>
              <w:pStyle w:val="TableParagraph"/>
              <w:spacing w:before="0"/>
              <w:ind w:left="12"/>
            </w:pPr>
            <w:r>
              <w:t>3</w:t>
            </w:r>
          </w:p>
        </w:tc>
        <w:tc>
          <w:tcPr>
            <w:tcW w:w="1286" w:type="dxa"/>
          </w:tcPr>
          <w:p w14:paraId="4497A968" w14:textId="77777777" w:rsidR="009B0494" w:rsidRDefault="007F4792" w:rsidP="009A260E">
            <w:pPr>
              <w:pStyle w:val="TableParagraph"/>
              <w:spacing w:before="0"/>
              <w:ind w:left="250" w:right="240"/>
            </w:pPr>
            <w:r>
              <w:rPr>
                <w:spacing w:val="-5"/>
              </w:rPr>
              <w:t>20</w:t>
            </w:r>
          </w:p>
        </w:tc>
      </w:tr>
      <w:tr w:rsidR="009B0494" w14:paraId="4497A96E" w14:textId="77777777">
        <w:trPr>
          <w:trHeight w:val="508"/>
        </w:trPr>
        <w:tc>
          <w:tcPr>
            <w:tcW w:w="1637" w:type="dxa"/>
          </w:tcPr>
          <w:p w14:paraId="4497A96A" w14:textId="77777777" w:rsidR="009B0494" w:rsidRDefault="007F4792" w:rsidP="009A260E">
            <w:pPr>
              <w:pStyle w:val="TableParagraph"/>
              <w:spacing w:before="0"/>
              <w:ind w:left="115" w:right="103"/>
            </w:pPr>
            <w:r>
              <w:rPr>
                <w:spacing w:val="-2"/>
              </w:rPr>
              <w:t>C8305</w:t>
            </w:r>
          </w:p>
        </w:tc>
        <w:tc>
          <w:tcPr>
            <w:tcW w:w="5107" w:type="dxa"/>
          </w:tcPr>
          <w:p w14:paraId="4497A96B" w14:textId="77777777" w:rsidR="009B0494" w:rsidRDefault="007F4792" w:rsidP="009A260E">
            <w:pPr>
              <w:pStyle w:val="TableParagraph"/>
              <w:spacing w:before="0"/>
              <w:jc w:val="left"/>
            </w:pPr>
            <w:r>
              <w:rPr>
                <w:spacing w:val="-2"/>
              </w:rPr>
              <w:t>Development</w:t>
            </w:r>
          </w:p>
        </w:tc>
        <w:tc>
          <w:tcPr>
            <w:tcW w:w="993" w:type="dxa"/>
          </w:tcPr>
          <w:p w14:paraId="4497A96C" w14:textId="77777777" w:rsidR="009B0494" w:rsidRDefault="007F4792" w:rsidP="009A260E">
            <w:pPr>
              <w:pStyle w:val="TableParagraph"/>
              <w:spacing w:before="0"/>
              <w:ind w:left="13"/>
            </w:pPr>
            <w:r>
              <w:t>3</w:t>
            </w:r>
          </w:p>
        </w:tc>
        <w:tc>
          <w:tcPr>
            <w:tcW w:w="1286" w:type="dxa"/>
          </w:tcPr>
          <w:p w14:paraId="4497A96D" w14:textId="77777777" w:rsidR="009B0494" w:rsidRDefault="007F4792" w:rsidP="009A260E">
            <w:pPr>
              <w:pStyle w:val="TableParagraph"/>
              <w:spacing w:before="0"/>
              <w:ind w:left="251" w:right="240"/>
            </w:pPr>
            <w:r>
              <w:rPr>
                <w:spacing w:val="-5"/>
              </w:rPr>
              <w:t>20</w:t>
            </w:r>
          </w:p>
        </w:tc>
      </w:tr>
      <w:tr w:rsidR="009B0494" w14:paraId="4497A973" w14:textId="77777777">
        <w:trPr>
          <w:trHeight w:val="513"/>
        </w:trPr>
        <w:tc>
          <w:tcPr>
            <w:tcW w:w="1637" w:type="dxa"/>
          </w:tcPr>
          <w:p w14:paraId="4497A96F" w14:textId="77777777" w:rsidR="009B0494" w:rsidRDefault="007F4792" w:rsidP="009A260E">
            <w:pPr>
              <w:pStyle w:val="TableParagraph"/>
              <w:spacing w:before="0"/>
              <w:ind w:left="115" w:right="103"/>
            </w:pPr>
            <w:r>
              <w:rPr>
                <w:spacing w:val="-2"/>
              </w:rPr>
              <w:t>C8306</w:t>
            </w:r>
          </w:p>
        </w:tc>
        <w:tc>
          <w:tcPr>
            <w:tcW w:w="5107" w:type="dxa"/>
          </w:tcPr>
          <w:p w14:paraId="4497A970" w14:textId="77777777" w:rsidR="009B0494" w:rsidRDefault="007F4792" w:rsidP="009A260E">
            <w:pPr>
              <w:pStyle w:val="TableParagraph"/>
              <w:spacing w:before="0"/>
              <w:jc w:val="left"/>
            </w:pPr>
            <w:r>
              <w:rPr>
                <w:spacing w:val="-2"/>
              </w:rPr>
              <w:t>Psychobiology</w:t>
            </w:r>
          </w:p>
        </w:tc>
        <w:tc>
          <w:tcPr>
            <w:tcW w:w="993" w:type="dxa"/>
          </w:tcPr>
          <w:p w14:paraId="4497A971" w14:textId="77777777" w:rsidR="009B0494" w:rsidRDefault="007F4792" w:rsidP="009A260E">
            <w:pPr>
              <w:pStyle w:val="TableParagraph"/>
              <w:spacing w:before="0"/>
              <w:ind w:left="13"/>
            </w:pPr>
            <w:r>
              <w:t>3</w:t>
            </w:r>
          </w:p>
        </w:tc>
        <w:tc>
          <w:tcPr>
            <w:tcW w:w="1286" w:type="dxa"/>
          </w:tcPr>
          <w:p w14:paraId="4497A972" w14:textId="77777777" w:rsidR="009B0494" w:rsidRDefault="007F4792" w:rsidP="009A260E">
            <w:pPr>
              <w:pStyle w:val="TableParagraph"/>
              <w:spacing w:before="0"/>
              <w:ind w:left="251" w:right="240"/>
            </w:pPr>
            <w:r>
              <w:rPr>
                <w:spacing w:val="-5"/>
              </w:rPr>
              <w:t>20</w:t>
            </w:r>
          </w:p>
        </w:tc>
      </w:tr>
      <w:tr w:rsidR="009B0494" w14:paraId="4497A978" w14:textId="77777777">
        <w:trPr>
          <w:trHeight w:val="508"/>
        </w:trPr>
        <w:tc>
          <w:tcPr>
            <w:tcW w:w="1637" w:type="dxa"/>
          </w:tcPr>
          <w:p w14:paraId="4497A974" w14:textId="77777777" w:rsidR="009B0494" w:rsidRDefault="007F4792" w:rsidP="009A260E">
            <w:pPr>
              <w:pStyle w:val="TableParagraph"/>
              <w:spacing w:before="0"/>
              <w:ind w:left="116" w:right="103"/>
            </w:pPr>
            <w:r>
              <w:rPr>
                <w:spacing w:val="-2"/>
              </w:rPr>
              <w:t>C8307*</w:t>
            </w:r>
          </w:p>
        </w:tc>
        <w:tc>
          <w:tcPr>
            <w:tcW w:w="5107" w:type="dxa"/>
          </w:tcPr>
          <w:p w14:paraId="4497A975" w14:textId="77777777" w:rsidR="009B0494" w:rsidRDefault="007F4792" w:rsidP="009A260E">
            <w:pPr>
              <w:pStyle w:val="TableParagraph"/>
              <w:spacing w:before="0"/>
              <w:ind w:left="109"/>
              <w:jc w:val="left"/>
            </w:pPr>
            <w:r>
              <w:t>Social</w:t>
            </w:r>
            <w:r>
              <w:rPr>
                <w:spacing w:val="-5"/>
              </w:rPr>
              <w:t xml:space="preserve"> </w:t>
            </w:r>
            <w:r>
              <w:rPr>
                <w:spacing w:val="-2"/>
              </w:rPr>
              <w:t>Psychology</w:t>
            </w:r>
          </w:p>
        </w:tc>
        <w:tc>
          <w:tcPr>
            <w:tcW w:w="993" w:type="dxa"/>
          </w:tcPr>
          <w:p w14:paraId="4497A976" w14:textId="77777777" w:rsidR="009B0494" w:rsidRDefault="007F4792" w:rsidP="009A260E">
            <w:pPr>
              <w:pStyle w:val="TableParagraph"/>
              <w:spacing w:before="0"/>
              <w:ind w:left="12"/>
            </w:pPr>
            <w:r>
              <w:t>3</w:t>
            </w:r>
          </w:p>
        </w:tc>
        <w:tc>
          <w:tcPr>
            <w:tcW w:w="1286" w:type="dxa"/>
          </w:tcPr>
          <w:p w14:paraId="4497A977" w14:textId="77777777" w:rsidR="009B0494" w:rsidRDefault="007F4792" w:rsidP="009A260E">
            <w:pPr>
              <w:pStyle w:val="TableParagraph"/>
              <w:spacing w:before="0"/>
              <w:ind w:left="250" w:right="240"/>
            </w:pPr>
            <w:r>
              <w:rPr>
                <w:spacing w:val="-5"/>
              </w:rPr>
              <w:t>20</w:t>
            </w:r>
          </w:p>
        </w:tc>
      </w:tr>
    </w:tbl>
    <w:p w14:paraId="4497A979" w14:textId="77777777" w:rsidR="009B0494" w:rsidRDefault="009B0494" w:rsidP="009A260E">
      <w:pPr>
        <w:sectPr w:rsidR="009B0494">
          <w:pgSz w:w="11900" w:h="16840"/>
          <w:pgMar w:top="1600" w:right="1320" w:bottom="780" w:left="1320" w:header="0" w:footer="597" w:gutter="0"/>
          <w:cols w:space="720"/>
        </w:sectPr>
      </w:pPr>
    </w:p>
    <w:p w14:paraId="4497A97A" w14:textId="77777777" w:rsidR="009B0494" w:rsidRDefault="007F4792" w:rsidP="009A260E">
      <w:pPr>
        <w:pStyle w:val="BodyText"/>
        <w:spacing w:line="237" w:lineRule="auto"/>
        <w:ind w:left="119"/>
      </w:pPr>
      <w:r>
        <w:lastRenderedPageBreak/>
        <w:t>*</w:t>
      </w:r>
      <w:r>
        <w:rPr>
          <w:spacing w:val="-16"/>
        </w:rPr>
        <w:t xml:space="preserve"> </w:t>
      </w:r>
      <w:r>
        <w:t>C8303 Individual</w:t>
      </w:r>
      <w:r>
        <w:rPr>
          <w:spacing w:val="-3"/>
        </w:rPr>
        <w:t xml:space="preserve"> </w:t>
      </w:r>
      <w:r>
        <w:t>Differences</w:t>
      </w:r>
      <w:r>
        <w:rPr>
          <w:spacing w:val="-7"/>
        </w:rPr>
        <w:t xml:space="preserve"> </w:t>
      </w:r>
      <w:r>
        <w:t>and C8307</w:t>
      </w:r>
      <w:r>
        <w:rPr>
          <w:spacing w:val="-5"/>
        </w:rPr>
        <w:t xml:space="preserve"> </w:t>
      </w:r>
      <w:r>
        <w:t>Social</w:t>
      </w:r>
      <w:r>
        <w:rPr>
          <w:spacing w:val="-8"/>
        </w:rPr>
        <w:t xml:space="preserve"> </w:t>
      </w:r>
      <w:r>
        <w:t>Psychology</w:t>
      </w:r>
      <w:r>
        <w:rPr>
          <w:spacing w:val="-2"/>
        </w:rPr>
        <w:t xml:space="preserve"> </w:t>
      </w:r>
      <w:r>
        <w:t>are compulsory</w:t>
      </w:r>
      <w:r>
        <w:rPr>
          <w:spacing w:val="-2"/>
        </w:rPr>
        <w:t xml:space="preserve"> </w:t>
      </w:r>
      <w:r>
        <w:t>in</w:t>
      </w:r>
      <w:r>
        <w:rPr>
          <w:spacing w:val="-5"/>
        </w:rPr>
        <w:t xml:space="preserve"> </w:t>
      </w:r>
      <w:r>
        <w:t>Year</w:t>
      </w:r>
      <w:r>
        <w:rPr>
          <w:spacing w:val="-9"/>
        </w:rPr>
        <w:t xml:space="preserve"> </w:t>
      </w:r>
      <w:r>
        <w:t>3 for those wishing the be accredited with the BPS.</w:t>
      </w:r>
    </w:p>
    <w:p w14:paraId="4497A97B" w14:textId="77777777" w:rsidR="009B0494" w:rsidRDefault="009B0494" w:rsidP="009A260E">
      <w:pPr>
        <w:pStyle w:val="BodyText"/>
      </w:pPr>
    </w:p>
    <w:p w14:paraId="4497A97C" w14:textId="77777777" w:rsidR="009B0494" w:rsidRDefault="007F4792" w:rsidP="009A260E">
      <w:pPr>
        <w:pStyle w:val="Heading1"/>
      </w:pPr>
      <w:r>
        <w:t>BA</w:t>
      </w:r>
      <w:r>
        <w:rPr>
          <w:spacing w:val="-5"/>
        </w:rPr>
        <w:t xml:space="preserve"> </w:t>
      </w:r>
      <w:r>
        <w:t>with</w:t>
      </w:r>
      <w:r>
        <w:rPr>
          <w:spacing w:val="-2"/>
        </w:rPr>
        <w:t xml:space="preserve"> </w:t>
      </w:r>
      <w:r>
        <w:t>Honours</w:t>
      </w:r>
      <w:r>
        <w:rPr>
          <w:spacing w:val="-4"/>
        </w:rPr>
        <w:t xml:space="preserve"> </w:t>
      </w:r>
      <w:r>
        <w:t>in</w:t>
      </w:r>
      <w:r>
        <w:rPr>
          <w:spacing w:val="-8"/>
        </w:rPr>
        <w:t xml:space="preserve"> </w:t>
      </w:r>
      <w:r>
        <w:t>Psychology</w:t>
      </w:r>
      <w:r>
        <w:rPr>
          <w:spacing w:val="-9"/>
        </w:rPr>
        <w:t xml:space="preserve"> </w:t>
      </w:r>
      <w:r>
        <w:t>and</w:t>
      </w:r>
      <w:r>
        <w:rPr>
          <w:spacing w:val="-2"/>
        </w:rPr>
        <w:t xml:space="preserve"> </w:t>
      </w:r>
      <w:r>
        <w:t>Sport</w:t>
      </w:r>
      <w:r>
        <w:rPr>
          <w:spacing w:val="-3"/>
        </w:rPr>
        <w:t xml:space="preserve"> </w:t>
      </w:r>
      <w:r>
        <w:t>with</w:t>
      </w:r>
      <w:r>
        <w:rPr>
          <w:spacing w:val="-2"/>
        </w:rPr>
        <w:t xml:space="preserve"> </w:t>
      </w:r>
      <w:r>
        <w:t>International</w:t>
      </w:r>
      <w:r>
        <w:rPr>
          <w:spacing w:val="-5"/>
        </w:rPr>
        <w:t xml:space="preserve"> </w:t>
      </w:r>
      <w:r>
        <w:rPr>
          <w:spacing w:val="-2"/>
        </w:rPr>
        <w:t>Study</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81" w14:textId="77777777">
        <w:trPr>
          <w:trHeight w:val="508"/>
        </w:trPr>
        <w:tc>
          <w:tcPr>
            <w:tcW w:w="1637" w:type="dxa"/>
          </w:tcPr>
          <w:p w14:paraId="4497A97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97E"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97F" w14:textId="77777777" w:rsidR="009B0494" w:rsidRDefault="007F4792" w:rsidP="009A260E">
            <w:pPr>
              <w:pStyle w:val="TableParagraph"/>
              <w:spacing w:before="0"/>
              <w:ind w:left="203" w:right="188"/>
              <w:rPr>
                <w:b/>
              </w:rPr>
            </w:pPr>
            <w:r>
              <w:rPr>
                <w:b/>
                <w:spacing w:val="-4"/>
              </w:rPr>
              <w:t>Level</w:t>
            </w:r>
          </w:p>
        </w:tc>
        <w:tc>
          <w:tcPr>
            <w:tcW w:w="1286" w:type="dxa"/>
          </w:tcPr>
          <w:p w14:paraId="4497A980" w14:textId="77777777" w:rsidR="009B0494" w:rsidRDefault="007F4792" w:rsidP="009A260E">
            <w:pPr>
              <w:pStyle w:val="TableParagraph"/>
              <w:spacing w:before="0"/>
              <w:ind w:left="251" w:right="239"/>
              <w:rPr>
                <w:b/>
              </w:rPr>
            </w:pPr>
            <w:r>
              <w:rPr>
                <w:b/>
                <w:spacing w:val="-2"/>
              </w:rPr>
              <w:t>Credits</w:t>
            </w:r>
          </w:p>
        </w:tc>
      </w:tr>
      <w:tr w:rsidR="009B0494" w14:paraId="4497A983" w14:textId="77777777">
        <w:trPr>
          <w:trHeight w:val="508"/>
        </w:trPr>
        <w:tc>
          <w:tcPr>
            <w:tcW w:w="9023" w:type="dxa"/>
            <w:gridSpan w:val="4"/>
          </w:tcPr>
          <w:p w14:paraId="4497A982" w14:textId="77777777" w:rsidR="009B0494" w:rsidRDefault="007F4792" w:rsidP="009A260E">
            <w:pPr>
              <w:pStyle w:val="TableParagraph"/>
              <w:spacing w:before="0"/>
              <w:ind w:left="1879" w:right="1867"/>
            </w:pPr>
            <w:r>
              <w:rPr>
                <w:spacing w:val="-2"/>
              </w:rPr>
              <w:t>Either</w:t>
            </w:r>
          </w:p>
        </w:tc>
      </w:tr>
      <w:tr w:rsidR="009B0494" w14:paraId="4497A988" w14:textId="77777777">
        <w:trPr>
          <w:trHeight w:val="513"/>
        </w:trPr>
        <w:tc>
          <w:tcPr>
            <w:tcW w:w="1637" w:type="dxa"/>
          </w:tcPr>
          <w:p w14:paraId="4497A984" w14:textId="77777777" w:rsidR="009B0494" w:rsidRDefault="007F4792" w:rsidP="009A260E">
            <w:pPr>
              <w:pStyle w:val="TableParagraph"/>
              <w:spacing w:before="0"/>
              <w:ind w:left="120" w:right="103"/>
            </w:pPr>
            <w:r>
              <w:rPr>
                <w:spacing w:val="-2"/>
              </w:rPr>
              <w:t>EX306</w:t>
            </w:r>
          </w:p>
        </w:tc>
        <w:tc>
          <w:tcPr>
            <w:tcW w:w="5107" w:type="dxa"/>
          </w:tcPr>
          <w:p w14:paraId="4497A985" w14:textId="77777777" w:rsidR="009B0494" w:rsidRDefault="007F4792" w:rsidP="009A260E">
            <w:pPr>
              <w:pStyle w:val="TableParagraph"/>
              <w:spacing w:before="0"/>
              <w:jc w:val="left"/>
            </w:pPr>
            <w:r>
              <w:t>External</w:t>
            </w:r>
            <w:r>
              <w:rPr>
                <w:spacing w:val="-6"/>
              </w:rPr>
              <w:t xml:space="preserve"> </w:t>
            </w:r>
            <w:r>
              <w:t>Study</w:t>
            </w:r>
            <w:r>
              <w:rPr>
                <w:spacing w:val="-5"/>
              </w:rPr>
              <w:t xml:space="preserve"> </w:t>
            </w:r>
            <w:r>
              <w:rPr>
                <w:spacing w:val="-10"/>
              </w:rPr>
              <w:t>1</w:t>
            </w:r>
          </w:p>
        </w:tc>
        <w:tc>
          <w:tcPr>
            <w:tcW w:w="993" w:type="dxa"/>
          </w:tcPr>
          <w:p w14:paraId="4497A986" w14:textId="77777777" w:rsidR="009B0494" w:rsidRDefault="007F4792" w:rsidP="009A260E">
            <w:pPr>
              <w:pStyle w:val="TableParagraph"/>
              <w:spacing w:before="0"/>
              <w:ind w:left="12"/>
            </w:pPr>
            <w:r>
              <w:t>3</w:t>
            </w:r>
          </w:p>
        </w:tc>
        <w:tc>
          <w:tcPr>
            <w:tcW w:w="1286" w:type="dxa"/>
          </w:tcPr>
          <w:p w14:paraId="4497A987" w14:textId="77777777" w:rsidR="009B0494" w:rsidRDefault="007F4792" w:rsidP="009A260E">
            <w:pPr>
              <w:pStyle w:val="TableParagraph"/>
              <w:spacing w:before="0"/>
              <w:ind w:left="250" w:right="240"/>
            </w:pPr>
            <w:r>
              <w:rPr>
                <w:spacing w:val="-5"/>
              </w:rPr>
              <w:t>60</w:t>
            </w:r>
          </w:p>
        </w:tc>
      </w:tr>
      <w:tr w:rsidR="009B0494" w14:paraId="4497A98D" w14:textId="77777777">
        <w:trPr>
          <w:trHeight w:val="508"/>
        </w:trPr>
        <w:tc>
          <w:tcPr>
            <w:tcW w:w="1637" w:type="dxa"/>
          </w:tcPr>
          <w:p w14:paraId="4497A989" w14:textId="77777777" w:rsidR="009B0494" w:rsidRDefault="007F4792" w:rsidP="009A260E">
            <w:pPr>
              <w:pStyle w:val="TableParagraph"/>
              <w:spacing w:before="0"/>
              <w:ind w:left="120" w:right="103"/>
            </w:pPr>
            <w:r>
              <w:rPr>
                <w:spacing w:val="-2"/>
              </w:rPr>
              <w:t>EX316</w:t>
            </w:r>
          </w:p>
        </w:tc>
        <w:tc>
          <w:tcPr>
            <w:tcW w:w="5107" w:type="dxa"/>
          </w:tcPr>
          <w:p w14:paraId="4497A98A" w14:textId="77777777" w:rsidR="009B0494" w:rsidRDefault="007F4792" w:rsidP="009A260E">
            <w:pPr>
              <w:pStyle w:val="TableParagraph"/>
              <w:spacing w:before="0"/>
              <w:jc w:val="left"/>
            </w:pPr>
            <w:r>
              <w:t>External</w:t>
            </w:r>
            <w:r>
              <w:rPr>
                <w:spacing w:val="-6"/>
              </w:rPr>
              <w:t xml:space="preserve"> </w:t>
            </w:r>
            <w:r>
              <w:t>Study</w:t>
            </w:r>
            <w:r>
              <w:rPr>
                <w:spacing w:val="-5"/>
              </w:rPr>
              <w:t xml:space="preserve"> </w:t>
            </w:r>
            <w:r>
              <w:rPr>
                <w:spacing w:val="-10"/>
              </w:rPr>
              <w:t>2</w:t>
            </w:r>
          </w:p>
        </w:tc>
        <w:tc>
          <w:tcPr>
            <w:tcW w:w="993" w:type="dxa"/>
          </w:tcPr>
          <w:p w14:paraId="4497A98B" w14:textId="77777777" w:rsidR="009B0494" w:rsidRDefault="007F4792" w:rsidP="009A260E">
            <w:pPr>
              <w:pStyle w:val="TableParagraph"/>
              <w:spacing w:before="0"/>
              <w:ind w:left="12"/>
            </w:pPr>
            <w:r>
              <w:t>3</w:t>
            </w:r>
          </w:p>
        </w:tc>
        <w:tc>
          <w:tcPr>
            <w:tcW w:w="1286" w:type="dxa"/>
          </w:tcPr>
          <w:p w14:paraId="4497A98C" w14:textId="77777777" w:rsidR="009B0494" w:rsidRDefault="007F4792" w:rsidP="009A260E">
            <w:pPr>
              <w:pStyle w:val="TableParagraph"/>
              <w:spacing w:before="0"/>
              <w:ind w:left="250" w:right="240"/>
            </w:pPr>
            <w:r>
              <w:rPr>
                <w:spacing w:val="-5"/>
              </w:rPr>
              <w:t>60</w:t>
            </w:r>
          </w:p>
        </w:tc>
      </w:tr>
      <w:tr w:rsidR="009B0494" w14:paraId="4497A98F" w14:textId="77777777">
        <w:trPr>
          <w:trHeight w:val="508"/>
        </w:trPr>
        <w:tc>
          <w:tcPr>
            <w:tcW w:w="9023" w:type="dxa"/>
            <w:gridSpan w:val="4"/>
          </w:tcPr>
          <w:p w14:paraId="4497A98E" w14:textId="77777777" w:rsidR="009B0494" w:rsidRDefault="007F4792" w:rsidP="009A260E">
            <w:pPr>
              <w:pStyle w:val="TableParagraph"/>
              <w:spacing w:before="0"/>
              <w:ind w:left="1885" w:right="1867"/>
            </w:pPr>
            <w:r>
              <w:rPr>
                <w:spacing w:val="-5"/>
              </w:rPr>
              <w:t>Or</w:t>
            </w:r>
          </w:p>
        </w:tc>
      </w:tr>
      <w:tr w:rsidR="009B0494" w14:paraId="4497A994" w14:textId="77777777">
        <w:trPr>
          <w:trHeight w:val="513"/>
        </w:trPr>
        <w:tc>
          <w:tcPr>
            <w:tcW w:w="1637" w:type="dxa"/>
          </w:tcPr>
          <w:p w14:paraId="4497A990" w14:textId="77777777" w:rsidR="009B0494" w:rsidRDefault="007F4792" w:rsidP="009A260E">
            <w:pPr>
              <w:pStyle w:val="TableParagraph"/>
              <w:spacing w:before="0"/>
              <w:ind w:left="120" w:right="103"/>
            </w:pPr>
            <w:r>
              <w:rPr>
                <w:spacing w:val="-2"/>
              </w:rPr>
              <w:t>EX306</w:t>
            </w:r>
          </w:p>
        </w:tc>
        <w:tc>
          <w:tcPr>
            <w:tcW w:w="5107" w:type="dxa"/>
          </w:tcPr>
          <w:p w14:paraId="4497A991" w14:textId="77777777" w:rsidR="009B0494" w:rsidRDefault="007F4792" w:rsidP="009A260E">
            <w:pPr>
              <w:pStyle w:val="TableParagraph"/>
              <w:spacing w:before="0"/>
              <w:jc w:val="left"/>
            </w:pPr>
            <w:r>
              <w:t>External</w:t>
            </w:r>
            <w:r>
              <w:rPr>
                <w:spacing w:val="-6"/>
              </w:rPr>
              <w:t xml:space="preserve"> </w:t>
            </w:r>
            <w:r>
              <w:t>Study</w:t>
            </w:r>
            <w:r>
              <w:rPr>
                <w:spacing w:val="-5"/>
              </w:rPr>
              <w:t xml:space="preserve"> </w:t>
            </w:r>
            <w:r>
              <w:rPr>
                <w:spacing w:val="-10"/>
              </w:rPr>
              <w:t>1</w:t>
            </w:r>
          </w:p>
        </w:tc>
        <w:tc>
          <w:tcPr>
            <w:tcW w:w="993" w:type="dxa"/>
          </w:tcPr>
          <w:p w14:paraId="4497A992" w14:textId="77777777" w:rsidR="009B0494" w:rsidRDefault="007F4792" w:rsidP="009A260E">
            <w:pPr>
              <w:pStyle w:val="TableParagraph"/>
              <w:spacing w:before="0"/>
              <w:ind w:left="12"/>
            </w:pPr>
            <w:r>
              <w:t>3</w:t>
            </w:r>
          </w:p>
        </w:tc>
        <w:tc>
          <w:tcPr>
            <w:tcW w:w="1286" w:type="dxa"/>
          </w:tcPr>
          <w:p w14:paraId="4497A993" w14:textId="77777777" w:rsidR="009B0494" w:rsidRDefault="007F4792" w:rsidP="009A260E">
            <w:pPr>
              <w:pStyle w:val="TableParagraph"/>
              <w:spacing w:before="0"/>
              <w:ind w:left="250" w:right="240"/>
            </w:pPr>
            <w:r>
              <w:rPr>
                <w:spacing w:val="-5"/>
              </w:rPr>
              <w:t>60</w:t>
            </w:r>
          </w:p>
        </w:tc>
      </w:tr>
      <w:tr w:rsidR="009B0494" w14:paraId="4497A996" w14:textId="77777777">
        <w:trPr>
          <w:trHeight w:val="508"/>
        </w:trPr>
        <w:tc>
          <w:tcPr>
            <w:tcW w:w="9023" w:type="dxa"/>
            <w:gridSpan w:val="4"/>
          </w:tcPr>
          <w:p w14:paraId="4497A995" w14:textId="77777777" w:rsidR="009B0494" w:rsidRDefault="007F4792" w:rsidP="009A260E">
            <w:pPr>
              <w:pStyle w:val="TableParagraph"/>
              <w:spacing w:before="0"/>
              <w:ind w:left="1880" w:right="1867"/>
            </w:pPr>
            <w:r>
              <w:t>And</w:t>
            </w:r>
            <w:r>
              <w:rPr>
                <w:spacing w:val="-5"/>
              </w:rPr>
              <w:t xml:space="preserve"> </w:t>
            </w:r>
            <w:r>
              <w:t>60 credits</w:t>
            </w:r>
            <w:r>
              <w:rPr>
                <w:spacing w:val="-7"/>
              </w:rPr>
              <w:t xml:space="preserve"> </w:t>
            </w:r>
            <w:r>
              <w:t>from</w:t>
            </w:r>
            <w:r>
              <w:rPr>
                <w:spacing w:val="1"/>
              </w:rPr>
              <w:t xml:space="preserve"> </w:t>
            </w:r>
            <w:r>
              <w:t>the list</w:t>
            </w:r>
            <w:r>
              <w:rPr>
                <w:spacing w:val="-5"/>
              </w:rPr>
              <w:t xml:space="preserve"> </w:t>
            </w:r>
            <w:r>
              <w:rPr>
                <w:spacing w:val="-4"/>
              </w:rPr>
              <w:t>above</w:t>
            </w:r>
          </w:p>
        </w:tc>
      </w:tr>
      <w:tr w:rsidR="009B0494" w14:paraId="4497A998" w14:textId="77777777">
        <w:trPr>
          <w:trHeight w:val="508"/>
        </w:trPr>
        <w:tc>
          <w:tcPr>
            <w:tcW w:w="9023" w:type="dxa"/>
            <w:gridSpan w:val="4"/>
          </w:tcPr>
          <w:p w14:paraId="4497A997" w14:textId="77777777" w:rsidR="009B0494" w:rsidRDefault="007F4792" w:rsidP="009A260E">
            <w:pPr>
              <w:pStyle w:val="TableParagraph"/>
              <w:spacing w:before="0"/>
              <w:ind w:left="1885" w:right="1867"/>
            </w:pPr>
            <w:r>
              <w:rPr>
                <w:spacing w:val="-5"/>
              </w:rPr>
              <w:t>Or</w:t>
            </w:r>
          </w:p>
        </w:tc>
      </w:tr>
      <w:tr w:rsidR="009B0494" w14:paraId="4497A99D" w14:textId="77777777">
        <w:trPr>
          <w:trHeight w:val="513"/>
        </w:trPr>
        <w:tc>
          <w:tcPr>
            <w:tcW w:w="1637" w:type="dxa"/>
          </w:tcPr>
          <w:p w14:paraId="4497A999" w14:textId="77777777" w:rsidR="009B0494" w:rsidRDefault="007F4792" w:rsidP="009A260E">
            <w:pPr>
              <w:pStyle w:val="TableParagraph"/>
              <w:spacing w:before="0"/>
              <w:ind w:left="120" w:right="103"/>
            </w:pPr>
            <w:r>
              <w:rPr>
                <w:spacing w:val="-2"/>
              </w:rPr>
              <w:t>EX316</w:t>
            </w:r>
          </w:p>
        </w:tc>
        <w:tc>
          <w:tcPr>
            <w:tcW w:w="5107" w:type="dxa"/>
          </w:tcPr>
          <w:p w14:paraId="4497A99A" w14:textId="77777777" w:rsidR="009B0494" w:rsidRDefault="007F4792" w:rsidP="009A260E">
            <w:pPr>
              <w:pStyle w:val="TableParagraph"/>
              <w:spacing w:before="0"/>
              <w:jc w:val="left"/>
            </w:pPr>
            <w:r>
              <w:t>External</w:t>
            </w:r>
            <w:r>
              <w:rPr>
                <w:spacing w:val="-6"/>
              </w:rPr>
              <w:t xml:space="preserve"> </w:t>
            </w:r>
            <w:r>
              <w:t>Study</w:t>
            </w:r>
            <w:r>
              <w:rPr>
                <w:spacing w:val="-5"/>
              </w:rPr>
              <w:t xml:space="preserve"> </w:t>
            </w:r>
            <w:r>
              <w:rPr>
                <w:spacing w:val="-10"/>
              </w:rPr>
              <w:t>2</w:t>
            </w:r>
          </w:p>
        </w:tc>
        <w:tc>
          <w:tcPr>
            <w:tcW w:w="993" w:type="dxa"/>
          </w:tcPr>
          <w:p w14:paraId="4497A99B" w14:textId="77777777" w:rsidR="009B0494" w:rsidRDefault="007F4792" w:rsidP="009A260E">
            <w:pPr>
              <w:pStyle w:val="TableParagraph"/>
              <w:spacing w:before="0"/>
              <w:ind w:left="12"/>
            </w:pPr>
            <w:r>
              <w:t>3</w:t>
            </w:r>
          </w:p>
        </w:tc>
        <w:tc>
          <w:tcPr>
            <w:tcW w:w="1286" w:type="dxa"/>
          </w:tcPr>
          <w:p w14:paraId="4497A99C" w14:textId="77777777" w:rsidR="009B0494" w:rsidRDefault="007F4792" w:rsidP="009A260E">
            <w:pPr>
              <w:pStyle w:val="TableParagraph"/>
              <w:spacing w:before="0"/>
              <w:ind w:left="250" w:right="240"/>
            </w:pPr>
            <w:r>
              <w:rPr>
                <w:spacing w:val="-5"/>
              </w:rPr>
              <w:t>60</w:t>
            </w:r>
          </w:p>
        </w:tc>
      </w:tr>
      <w:tr w:rsidR="009B0494" w14:paraId="4497A99F" w14:textId="77777777">
        <w:trPr>
          <w:trHeight w:val="508"/>
        </w:trPr>
        <w:tc>
          <w:tcPr>
            <w:tcW w:w="9023" w:type="dxa"/>
            <w:gridSpan w:val="4"/>
          </w:tcPr>
          <w:p w14:paraId="4497A99E" w14:textId="77777777" w:rsidR="009B0494" w:rsidRDefault="007F4792" w:rsidP="009A260E">
            <w:pPr>
              <w:pStyle w:val="TableParagraph"/>
              <w:spacing w:before="0"/>
              <w:ind w:left="1880" w:right="1867"/>
            </w:pPr>
            <w:r>
              <w:t>And</w:t>
            </w:r>
            <w:r>
              <w:rPr>
                <w:spacing w:val="-5"/>
              </w:rPr>
              <w:t xml:space="preserve"> </w:t>
            </w:r>
            <w:r>
              <w:t>60 credits</w:t>
            </w:r>
            <w:r>
              <w:rPr>
                <w:spacing w:val="-7"/>
              </w:rPr>
              <w:t xml:space="preserve"> </w:t>
            </w:r>
            <w:r>
              <w:t>from</w:t>
            </w:r>
            <w:r>
              <w:rPr>
                <w:spacing w:val="1"/>
              </w:rPr>
              <w:t xml:space="preserve"> </w:t>
            </w:r>
            <w:r>
              <w:t>the list</w:t>
            </w:r>
            <w:r>
              <w:rPr>
                <w:spacing w:val="-5"/>
              </w:rPr>
              <w:t xml:space="preserve"> </w:t>
            </w:r>
            <w:r>
              <w:rPr>
                <w:spacing w:val="-4"/>
              </w:rPr>
              <w:t>above</w:t>
            </w:r>
          </w:p>
        </w:tc>
      </w:tr>
    </w:tbl>
    <w:p w14:paraId="4497A9A0" w14:textId="77777777" w:rsidR="009B0494" w:rsidRDefault="009B0494" w:rsidP="009A260E">
      <w:pPr>
        <w:pStyle w:val="BodyText"/>
        <w:rPr>
          <w:b/>
        </w:rPr>
      </w:pPr>
    </w:p>
    <w:p w14:paraId="4497A9A1" w14:textId="77777777" w:rsidR="009B0494" w:rsidRDefault="007F4792" w:rsidP="009A260E">
      <w:pPr>
        <w:pStyle w:val="ListParagraph"/>
        <w:numPr>
          <w:ilvl w:val="0"/>
          <w:numId w:val="48"/>
        </w:numPr>
        <w:tabs>
          <w:tab w:val="left" w:pos="547"/>
          <w:tab w:val="left" w:pos="548"/>
        </w:tabs>
        <w:ind w:right="415"/>
      </w:pPr>
      <w:r>
        <w:rPr>
          <w:b/>
        </w:rPr>
        <w:t xml:space="preserve">Fourth Year </w:t>
      </w:r>
      <w:r>
        <w:t>– All students shall undertake modules amounting to 120 credits as follows; with</w:t>
      </w:r>
      <w:r>
        <w:rPr>
          <w:spacing w:val="-4"/>
        </w:rPr>
        <w:t xml:space="preserve"> </w:t>
      </w:r>
      <w:r>
        <w:t>40</w:t>
      </w:r>
      <w:r>
        <w:rPr>
          <w:spacing w:val="-4"/>
        </w:rPr>
        <w:t xml:space="preserve"> </w:t>
      </w:r>
      <w:r>
        <w:t>credits</w:t>
      </w:r>
      <w:r>
        <w:rPr>
          <w:spacing w:val="-1"/>
        </w:rPr>
        <w:t xml:space="preserve"> </w:t>
      </w:r>
      <w:r>
        <w:t>chosen</w:t>
      </w:r>
      <w:r>
        <w:rPr>
          <w:spacing w:val="-4"/>
        </w:rPr>
        <w:t xml:space="preserve"> </w:t>
      </w:r>
      <w:r>
        <w:t>from List A</w:t>
      </w:r>
      <w:r>
        <w:rPr>
          <w:spacing w:val="-4"/>
        </w:rPr>
        <w:t xml:space="preserve"> </w:t>
      </w:r>
      <w:r>
        <w:t>and</w:t>
      </w:r>
      <w:r>
        <w:rPr>
          <w:spacing w:val="-4"/>
        </w:rPr>
        <w:t xml:space="preserve"> </w:t>
      </w:r>
      <w:r>
        <w:t>60</w:t>
      </w:r>
      <w:r>
        <w:rPr>
          <w:spacing w:val="-9"/>
        </w:rPr>
        <w:t xml:space="preserve"> </w:t>
      </w:r>
      <w:r>
        <w:t>credits</w:t>
      </w:r>
      <w:r>
        <w:rPr>
          <w:spacing w:val="-6"/>
        </w:rPr>
        <w:t xml:space="preserve"> </w:t>
      </w:r>
      <w:r>
        <w:t>from List B</w:t>
      </w:r>
      <w:r>
        <w:rPr>
          <w:spacing w:val="-4"/>
        </w:rPr>
        <w:t xml:space="preserve"> </w:t>
      </w:r>
      <w:r>
        <w:t>with</w:t>
      </w:r>
      <w:r>
        <w:rPr>
          <w:spacing w:val="-4"/>
        </w:rPr>
        <w:t xml:space="preserve"> </w:t>
      </w:r>
      <w:r>
        <w:t>at least 100 credits at Level 4:</w:t>
      </w:r>
    </w:p>
    <w:p w14:paraId="4497A9A2" w14:textId="77777777" w:rsidR="009B0494" w:rsidRDefault="009B0494" w:rsidP="009A260E">
      <w:pPr>
        <w:pStyle w:val="BodyText"/>
        <w:rPr>
          <w:sz w:val="21"/>
        </w:rPr>
      </w:pPr>
    </w:p>
    <w:p w14:paraId="4497A9A3" w14:textId="77777777" w:rsidR="009B0494" w:rsidRDefault="00000000" w:rsidP="009A260E">
      <w:pPr>
        <w:spacing w:line="482" w:lineRule="auto"/>
        <w:ind w:left="120" w:right="3975"/>
        <w:rPr>
          <w:b/>
        </w:rPr>
      </w:pPr>
      <w:r>
        <w:pict w14:anchorId="4497E7F4">
          <v:shape id="docshape55" o:spid="_x0000_s2058" type="#_x0000_t202" style="position:absolute;left:0;text-align:left;margin-left:1in;margin-top:37.55pt;width:451.7pt;height:53.4pt;z-index:251656192;mso-position-horizontal-relative:page" filled="f" stroked="f">
            <v:textbox inset="0,0,0,0">
              <w:txbxContent>
                <w:tbl>
                  <w:tblPr>
                    <w:tblW w:w="0" w:type="auto"/>
                    <w:tblInd w:w="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E901" w14:textId="77777777">
                    <w:trPr>
                      <w:trHeight w:val="490"/>
                    </w:trPr>
                    <w:tc>
                      <w:tcPr>
                        <w:tcW w:w="1637" w:type="dxa"/>
                        <w:tcBorders>
                          <w:left w:val="single" w:sz="4" w:space="0" w:color="000000"/>
                          <w:bottom w:val="single" w:sz="4" w:space="0" w:color="000000"/>
                          <w:right w:val="single" w:sz="4" w:space="0" w:color="000000"/>
                        </w:tcBorders>
                      </w:tcPr>
                      <w:p w14:paraId="4497E8FD" w14:textId="77777777" w:rsidR="009B0494" w:rsidRDefault="007F4792">
                        <w:pPr>
                          <w:pStyle w:val="TableParagraph"/>
                          <w:spacing w:before="107"/>
                          <w:ind w:left="120" w:right="103"/>
                          <w:rPr>
                            <w:b/>
                          </w:rPr>
                        </w:pPr>
                        <w:r>
                          <w:rPr>
                            <w:b/>
                          </w:rPr>
                          <w:t>Module</w:t>
                        </w:r>
                        <w:r>
                          <w:rPr>
                            <w:b/>
                            <w:spacing w:val="-3"/>
                          </w:rPr>
                          <w:t xml:space="preserve"> </w:t>
                        </w:r>
                        <w:r>
                          <w:rPr>
                            <w:b/>
                            <w:spacing w:val="-4"/>
                          </w:rPr>
                          <w:t>Code</w:t>
                        </w:r>
                      </w:p>
                    </w:tc>
                    <w:tc>
                      <w:tcPr>
                        <w:tcW w:w="5107" w:type="dxa"/>
                        <w:tcBorders>
                          <w:left w:val="single" w:sz="4" w:space="0" w:color="000000"/>
                          <w:bottom w:val="single" w:sz="4" w:space="0" w:color="000000"/>
                          <w:right w:val="single" w:sz="4" w:space="0" w:color="000000"/>
                        </w:tcBorders>
                      </w:tcPr>
                      <w:p w14:paraId="4497E8FE" w14:textId="77777777" w:rsidR="009B0494" w:rsidRDefault="007F4792">
                        <w:pPr>
                          <w:pStyle w:val="TableParagraph"/>
                          <w:spacing w:before="107"/>
                          <w:ind w:left="1897" w:right="1880"/>
                          <w:rPr>
                            <w:b/>
                          </w:rPr>
                        </w:pPr>
                        <w:r>
                          <w:rPr>
                            <w:b/>
                          </w:rPr>
                          <w:t>Module</w:t>
                        </w:r>
                        <w:r>
                          <w:rPr>
                            <w:b/>
                            <w:spacing w:val="-8"/>
                          </w:rPr>
                          <w:t xml:space="preserve"> </w:t>
                        </w:r>
                        <w:r>
                          <w:rPr>
                            <w:b/>
                            <w:spacing w:val="-2"/>
                          </w:rPr>
                          <w:t>Title</w:t>
                        </w:r>
                      </w:p>
                    </w:tc>
                    <w:tc>
                      <w:tcPr>
                        <w:tcW w:w="993" w:type="dxa"/>
                        <w:tcBorders>
                          <w:top w:val="single" w:sz="4" w:space="0" w:color="000000"/>
                          <w:left w:val="single" w:sz="4" w:space="0" w:color="000000"/>
                          <w:bottom w:val="single" w:sz="4" w:space="0" w:color="000000"/>
                          <w:right w:val="single" w:sz="4" w:space="0" w:color="000000"/>
                        </w:tcBorders>
                      </w:tcPr>
                      <w:p w14:paraId="4497E8FF" w14:textId="77777777" w:rsidR="009B0494" w:rsidRDefault="007F4792">
                        <w:pPr>
                          <w:pStyle w:val="TableParagraph"/>
                          <w:spacing w:before="107"/>
                          <w:ind w:left="203" w:right="188"/>
                          <w:rPr>
                            <w:b/>
                          </w:rPr>
                        </w:pPr>
                        <w:r>
                          <w:rPr>
                            <w:b/>
                            <w:spacing w:val="-4"/>
                          </w:rPr>
                          <w:t>Level</w:t>
                        </w:r>
                      </w:p>
                    </w:tc>
                    <w:tc>
                      <w:tcPr>
                        <w:tcW w:w="1286" w:type="dxa"/>
                        <w:tcBorders>
                          <w:top w:val="single" w:sz="4" w:space="0" w:color="000000"/>
                          <w:left w:val="single" w:sz="4" w:space="0" w:color="000000"/>
                          <w:bottom w:val="single" w:sz="4" w:space="0" w:color="000000"/>
                          <w:right w:val="single" w:sz="4" w:space="0" w:color="000000"/>
                        </w:tcBorders>
                      </w:tcPr>
                      <w:p w14:paraId="4497E900" w14:textId="77777777" w:rsidR="009B0494" w:rsidRDefault="007F4792">
                        <w:pPr>
                          <w:pStyle w:val="TableParagraph"/>
                          <w:spacing w:before="107"/>
                          <w:ind w:left="251" w:right="240"/>
                          <w:rPr>
                            <w:b/>
                          </w:rPr>
                        </w:pPr>
                        <w:r>
                          <w:rPr>
                            <w:b/>
                            <w:spacing w:val="-2"/>
                          </w:rPr>
                          <w:t>Credits</w:t>
                        </w:r>
                      </w:p>
                    </w:tc>
                  </w:tr>
                  <w:tr w:rsidR="009B0494" w14:paraId="4497E906" w14:textId="77777777">
                    <w:trPr>
                      <w:trHeight w:val="513"/>
                    </w:trPr>
                    <w:tc>
                      <w:tcPr>
                        <w:tcW w:w="1637" w:type="dxa"/>
                        <w:tcBorders>
                          <w:top w:val="single" w:sz="4" w:space="0" w:color="000000"/>
                          <w:left w:val="single" w:sz="4" w:space="0" w:color="000000"/>
                          <w:bottom w:val="single" w:sz="4" w:space="0" w:color="000000"/>
                          <w:right w:val="single" w:sz="4" w:space="0" w:color="000000"/>
                        </w:tcBorders>
                      </w:tcPr>
                      <w:p w14:paraId="4497E902" w14:textId="77777777" w:rsidR="009B0494" w:rsidRDefault="007F4792">
                        <w:pPr>
                          <w:pStyle w:val="TableParagraph"/>
                          <w:spacing w:before="129"/>
                          <w:ind w:left="117" w:right="103"/>
                        </w:pPr>
                        <w:r>
                          <w:rPr>
                            <w:spacing w:val="-4"/>
                          </w:rPr>
                          <w:t>B1455</w:t>
                        </w:r>
                      </w:p>
                    </w:tc>
                    <w:tc>
                      <w:tcPr>
                        <w:tcW w:w="5107" w:type="dxa"/>
                        <w:tcBorders>
                          <w:top w:val="single" w:sz="4" w:space="0" w:color="000000"/>
                          <w:left w:val="single" w:sz="4" w:space="0" w:color="000000"/>
                          <w:bottom w:val="single" w:sz="4" w:space="0" w:color="000000"/>
                          <w:right w:val="single" w:sz="4" w:space="0" w:color="000000"/>
                        </w:tcBorders>
                      </w:tcPr>
                      <w:p w14:paraId="4497E903" w14:textId="77777777" w:rsidR="009B0494" w:rsidRDefault="007F4792">
                        <w:pPr>
                          <w:pStyle w:val="TableParagraph"/>
                          <w:spacing w:before="129"/>
                          <w:ind w:left="109"/>
                          <w:jc w:val="left"/>
                        </w:pPr>
                        <w:r>
                          <w:t>Dissertation</w:t>
                        </w:r>
                        <w:r>
                          <w:rPr>
                            <w:spacing w:val="-7"/>
                          </w:rPr>
                          <w:t xml:space="preserve"> </w:t>
                        </w:r>
                        <w:r>
                          <w:t>Research</w:t>
                        </w:r>
                        <w:r>
                          <w:rPr>
                            <w:spacing w:val="-10"/>
                          </w:rPr>
                          <w:t xml:space="preserve"> </w:t>
                        </w:r>
                        <w:r>
                          <w:rPr>
                            <w:spacing w:val="-2"/>
                          </w:rPr>
                          <w:t>Skills</w:t>
                        </w:r>
                      </w:p>
                    </w:tc>
                    <w:tc>
                      <w:tcPr>
                        <w:tcW w:w="993" w:type="dxa"/>
                        <w:tcBorders>
                          <w:top w:val="single" w:sz="4" w:space="0" w:color="000000"/>
                          <w:left w:val="single" w:sz="4" w:space="0" w:color="000000"/>
                          <w:bottom w:val="single" w:sz="4" w:space="0" w:color="000000"/>
                          <w:right w:val="single" w:sz="4" w:space="0" w:color="000000"/>
                        </w:tcBorders>
                      </w:tcPr>
                      <w:p w14:paraId="4497E904" w14:textId="77777777" w:rsidR="009B0494" w:rsidRDefault="007F4792">
                        <w:pPr>
                          <w:pStyle w:val="TableParagraph"/>
                          <w:spacing w:before="129"/>
                          <w:ind w:left="12"/>
                        </w:pPr>
                        <w:r>
                          <w:t>4</w:t>
                        </w:r>
                      </w:p>
                    </w:tc>
                    <w:tc>
                      <w:tcPr>
                        <w:tcW w:w="1286" w:type="dxa"/>
                        <w:tcBorders>
                          <w:top w:val="single" w:sz="4" w:space="0" w:color="000000"/>
                          <w:left w:val="single" w:sz="4" w:space="0" w:color="000000"/>
                          <w:bottom w:val="single" w:sz="4" w:space="0" w:color="000000"/>
                          <w:right w:val="single" w:sz="4" w:space="0" w:color="000000"/>
                        </w:tcBorders>
                      </w:tcPr>
                      <w:p w14:paraId="4497E905" w14:textId="77777777" w:rsidR="009B0494" w:rsidRDefault="007F4792">
                        <w:pPr>
                          <w:pStyle w:val="TableParagraph"/>
                          <w:spacing w:before="129"/>
                          <w:ind w:left="250" w:right="240"/>
                        </w:pPr>
                        <w:r>
                          <w:rPr>
                            <w:spacing w:val="-5"/>
                          </w:rPr>
                          <w:t>20</w:t>
                        </w:r>
                      </w:p>
                    </w:tc>
                  </w:tr>
                </w:tbl>
                <w:p w14:paraId="4497E907" w14:textId="77777777" w:rsidR="009B0494" w:rsidRDefault="009B0494">
                  <w:pPr>
                    <w:pStyle w:val="BodyText"/>
                  </w:pPr>
                </w:p>
              </w:txbxContent>
            </v:textbox>
            <w10:wrap anchorx="page"/>
          </v:shape>
        </w:pict>
      </w:r>
      <w:r w:rsidR="007F4792">
        <w:rPr>
          <w:b/>
        </w:rPr>
        <w:t>BA</w:t>
      </w:r>
      <w:r w:rsidR="007F4792">
        <w:rPr>
          <w:b/>
          <w:spacing w:val="-4"/>
        </w:rPr>
        <w:t xml:space="preserve"> </w:t>
      </w:r>
      <w:r w:rsidR="007F4792">
        <w:rPr>
          <w:b/>
        </w:rPr>
        <w:t>with</w:t>
      </w:r>
      <w:r w:rsidR="007F4792">
        <w:rPr>
          <w:b/>
          <w:spacing w:val="-3"/>
        </w:rPr>
        <w:t xml:space="preserve"> </w:t>
      </w:r>
      <w:r w:rsidR="007F4792">
        <w:rPr>
          <w:b/>
        </w:rPr>
        <w:t>Honours</w:t>
      </w:r>
      <w:r w:rsidR="007F4792">
        <w:rPr>
          <w:b/>
          <w:spacing w:val="-6"/>
        </w:rPr>
        <w:t xml:space="preserve"> </w:t>
      </w:r>
      <w:r w:rsidR="007F4792">
        <w:rPr>
          <w:b/>
        </w:rPr>
        <w:t>in</w:t>
      </w:r>
      <w:r w:rsidR="007F4792">
        <w:rPr>
          <w:b/>
          <w:spacing w:val="-8"/>
        </w:rPr>
        <w:t xml:space="preserve"> </w:t>
      </w:r>
      <w:r w:rsidR="007F4792">
        <w:rPr>
          <w:b/>
        </w:rPr>
        <w:t>Psychology</w:t>
      </w:r>
      <w:r w:rsidR="007F4792">
        <w:rPr>
          <w:b/>
          <w:spacing w:val="-11"/>
        </w:rPr>
        <w:t xml:space="preserve"> </w:t>
      </w:r>
      <w:r w:rsidR="007F4792">
        <w:rPr>
          <w:b/>
        </w:rPr>
        <w:t>and</w:t>
      </w:r>
      <w:r w:rsidR="007F4792">
        <w:rPr>
          <w:b/>
          <w:spacing w:val="-3"/>
        </w:rPr>
        <w:t xml:space="preserve"> </w:t>
      </w:r>
      <w:r w:rsidR="007F4792">
        <w:rPr>
          <w:b/>
        </w:rPr>
        <w:t>Sport Compulsory Modules</w:t>
      </w:r>
    </w:p>
    <w:p w14:paraId="4497A9A4" w14:textId="77777777" w:rsidR="009B0494" w:rsidRDefault="009B0494" w:rsidP="009A260E">
      <w:pPr>
        <w:pStyle w:val="BodyText"/>
        <w:rPr>
          <w:b/>
          <w:sz w:val="24"/>
        </w:rPr>
      </w:pPr>
    </w:p>
    <w:p w14:paraId="4497A9A5" w14:textId="77777777" w:rsidR="009B0494" w:rsidRDefault="009B0494" w:rsidP="009A260E">
      <w:pPr>
        <w:pStyle w:val="BodyText"/>
        <w:rPr>
          <w:b/>
          <w:sz w:val="24"/>
        </w:rPr>
      </w:pPr>
    </w:p>
    <w:p w14:paraId="4497A9A6" w14:textId="77777777" w:rsidR="009B0494" w:rsidRDefault="009B0494" w:rsidP="009A260E">
      <w:pPr>
        <w:pStyle w:val="BodyText"/>
        <w:rPr>
          <w:b/>
          <w:sz w:val="24"/>
        </w:rPr>
      </w:pPr>
    </w:p>
    <w:p w14:paraId="4497A9A7" w14:textId="77777777" w:rsidR="009B0494" w:rsidRDefault="009B0494" w:rsidP="009A260E">
      <w:pPr>
        <w:pStyle w:val="BodyText"/>
        <w:rPr>
          <w:b/>
          <w:sz w:val="19"/>
        </w:rPr>
      </w:pPr>
    </w:p>
    <w:p w14:paraId="4497A9A8" w14:textId="77777777" w:rsidR="009B0494" w:rsidRDefault="007F4792" w:rsidP="009A260E">
      <w:pPr>
        <w:ind w:left="120"/>
        <w:rPr>
          <w:b/>
        </w:rPr>
      </w:pPr>
      <w:r>
        <w:rPr>
          <w:b/>
        </w:rPr>
        <w:t>List</w:t>
      </w:r>
      <w:r>
        <w:rPr>
          <w:b/>
          <w:spacing w:val="1"/>
        </w:rPr>
        <w:t xml:space="preserve"> </w:t>
      </w:r>
      <w:r>
        <w:rPr>
          <w:b/>
          <w:spacing w:val="-10"/>
        </w:rPr>
        <w:t>A</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AD" w14:textId="77777777">
        <w:trPr>
          <w:trHeight w:val="508"/>
        </w:trPr>
        <w:tc>
          <w:tcPr>
            <w:tcW w:w="1637" w:type="dxa"/>
          </w:tcPr>
          <w:p w14:paraId="4497A9A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9AA"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9AB" w14:textId="77777777" w:rsidR="009B0494" w:rsidRDefault="007F4792" w:rsidP="009A260E">
            <w:pPr>
              <w:pStyle w:val="TableParagraph"/>
              <w:spacing w:before="0"/>
              <w:ind w:left="203" w:right="188"/>
              <w:rPr>
                <w:b/>
              </w:rPr>
            </w:pPr>
            <w:r>
              <w:rPr>
                <w:b/>
                <w:spacing w:val="-4"/>
              </w:rPr>
              <w:t>Level</w:t>
            </w:r>
          </w:p>
        </w:tc>
        <w:tc>
          <w:tcPr>
            <w:tcW w:w="1286" w:type="dxa"/>
          </w:tcPr>
          <w:p w14:paraId="4497A9AC" w14:textId="77777777" w:rsidR="009B0494" w:rsidRDefault="007F4792" w:rsidP="009A260E">
            <w:pPr>
              <w:pStyle w:val="TableParagraph"/>
              <w:spacing w:before="0"/>
              <w:ind w:left="251" w:right="239"/>
              <w:rPr>
                <w:b/>
              </w:rPr>
            </w:pPr>
            <w:r>
              <w:rPr>
                <w:b/>
                <w:spacing w:val="-2"/>
              </w:rPr>
              <w:t>Credits</w:t>
            </w:r>
          </w:p>
        </w:tc>
      </w:tr>
      <w:tr w:rsidR="009B0494" w14:paraId="4497A9AF" w14:textId="77777777">
        <w:trPr>
          <w:trHeight w:val="513"/>
        </w:trPr>
        <w:tc>
          <w:tcPr>
            <w:tcW w:w="9023" w:type="dxa"/>
            <w:gridSpan w:val="4"/>
          </w:tcPr>
          <w:p w14:paraId="4497A9AE" w14:textId="77777777" w:rsidR="009B0494" w:rsidRDefault="007F4792" w:rsidP="009A260E">
            <w:pPr>
              <w:pStyle w:val="TableParagraph"/>
              <w:spacing w:before="0"/>
              <w:ind w:left="1879" w:right="1867"/>
            </w:pPr>
            <w:r>
              <w:rPr>
                <w:spacing w:val="-2"/>
              </w:rPr>
              <w:t>Either</w:t>
            </w:r>
          </w:p>
        </w:tc>
      </w:tr>
      <w:tr w:rsidR="009B0494" w14:paraId="4497A9B4" w14:textId="77777777">
        <w:trPr>
          <w:trHeight w:val="508"/>
        </w:trPr>
        <w:tc>
          <w:tcPr>
            <w:tcW w:w="1637" w:type="dxa"/>
          </w:tcPr>
          <w:p w14:paraId="4497A9B0" w14:textId="77777777" w:rsidR="009B0494" w:rsidRDefault="007F4792" w:rsidP="009A260E">
            <w:pPr>
              <w:pStyle w:val="TableParagraph"/>
              <w:spacing w:before="0"/>
              <w:ind w:left="117" w:right="103"/>
            </w:pPr>
            <w:r>
              <w:rPr>
                <w:spacing w:val="-4"/>
              </w:rPr>
              <w:t>B1449</w:t>
            </w:r>
          </w:p>
        </w:tc>
        <w:tc>
          <w:tcPr>
            <w:tcW w:w="5107" w:type="dxa"/>
          </w:tcPr>
          <w:p w14:paraId="4497A9B1" w14:textId="77777777" w:rsidR="009B0494" w:rsidRDefault="007F4792" w:rsidP="009A260E">
            <w:pPr>
              <w:pStyle w:val="TableParagraph"/>
              <w:spacing w:before="0"/>
              <w:ind w:left="109"/>
              <w:jc w:val="left"/>
            </w:pPr>
            <w:r>
              <w:rPr>
                <w:spacing w:val="-2"/>
              </w:rPr>
              <w:t>Nutrition</w:t>
            </w:r>
          </w:p>
        </w:tc>
        <w:tc>
          <w:tcPr>
            <w:tcW w:w="993" w:type="dxa"/>
          </w:tcPr>
          <w:p w14:paraId="4497A9B2" w14:textId="77777777" w:rsidR="009B0494" w:rsidRDefault="007F4792" w:rsidP="009A260E">
            <w:pPr>
              <w:pStyle w:val="TableParagraph"/>
              <w:spacing w:before="0"/>
              <w:ind w:left="12"/>
            </w:pPr>
            <w:r>
              <w:t>4</w:t>
            </w:r>
          </w:p>
        </w:tc>
        <w:tc>
          <w:tcPr>
            <w:tcW w:w="1286" w:type="dxa"/>
          </w:tcPr>
          <w:p w14:paraId="4497A9B3" w14:textId="77777777" w:rsidR="009B0494" w:rsidRDefault="007F4792" w:rsidP="009A260E">
            <w:pPr>
              <w:pStyle w:val="TableParagraph"/>
              <w:spacing w:before="0"/>
              <w:ind w:left="250" w:right="240"/>
            </w:pPr>
            <w:r>
              <w:rPr>
                <w:spacing w:val="-5"/>
              </w:rPr>
              <w:t>20</w:t>
            </w:r>
          </w:p>
        </w:tc>
      </w:tr>
      <w:tr w:rsidR="009B0494" w14:paraId="4497A9B9" w14:textId="77777777">
        <w:trPr>
          <w:trHeight w:val="508"/>
        </w:trPr>
        <w:tc>
          <w:tcPr>
            <w:tcW w:w="1637" w:type="dxa"/>
          </w:tcPr>
          <w:p w14:paraId="4497A9B5" w14:textId="77777777" w:rsidR="009B0494" w:rsidRDefault="007F4792" w:rsidP="009A260E">
            <w:pPr>
              <w:pStyle w:val="TableParagraph"/>
              <w:spacing w:before="0"/>
              <w:ind w:left="117" w:right="103"/>
            </w:pPr>
            <w:r>
              <w:rPr>
                <w:spacing w:val="-4"/>
              </w:rPr>
              <w:t>B1408</w:t>
            </w:r>
          </w:p>
        </w:tc>
        <w:tc>
          <w:tcPr>
            <w:tcW w:w="5107" w:type="dxa"/>
          </w:tcPr>
          <w:p w14:paraId="4497A9B6" w14:textId="77777777" w:rsidR="009B0494" w:rsidRDefault="007F4792" w:rsidP="009A260E">
            <w:pPr>
              <w:pStyle w:val="TableParagraph"/>
              <w:spacing w:before="0" w:line="254" w:lineRule="exact"/>
              <w:jc w:val="left"/>
            </w:pPr>
            <w:r>
              <w:t>Practical</w:t>
            </w:r>
            <w:r>
              <w:rPr>
                <w:spacing w:val="-10"/>
              </w:rPr>
              <w:t xml:space="preserve"> </w:t>
            </w:r>
            <w:r>
              <w:t>Project</w:t>
            </w:r>
            <w:r>
              <w:rPr>
                <w:spacing w:val="-4"/>
              </w:rPr>
              <w:t xml:space="preserve"> </w:t>
            </w:r>
            <w:r>
              <w:t>in</w:t>
            </w:r>
            <w:r>
              <w:rPr>
                <w:spacing w:val="-3"/>
              </w:rPr>
              <w:t xml:space="preserve"> </w:t>
            </w:r>
            <w:r>
              <w:t>Sport</w:t>
            </w:r>
            <w:r>
              <w:rPr>
                <w:spacing w:val="-8"/>
              </w:rPr>
              <w:t xml:space="preserve"> </w:t>
            </w:r>
            <w:r>
              <w:t>and</w:t>
            </w:r>
            <w:r>
              <w:rPr>
                <w:spacing w:val="-7"/>
              </w:rPr>
              <w:t xml:space="preserve"> </w:t>
            </w:r>
            <w:r>
              <w:t>Physical</w:t>
            </w:r>
            <w:r>
              <w:rPr>
                <w:spacing w:val="-5"/>
              </w:rPr>
              <w:t xml:space="preserve"> </w:t>
            </w:r>
            <w:r>
              <w:t xml:space="preserve">Activity </w:t>
            </w:r>
            <w:r>
              <w:rPr>
                <w:spacing w:val="-2"/>
              </w:rPr>
              <w:t>Development</w:t>
            </w:r>
          </w:p>
        </w:tc>
        <w:tc>
          <w:tcPr>
            <w:tcW w:w="993" w:type="dxa"/>
          </w:tcPr>
          <w:p w14:paraId="4497A9B7" w14:textId="77777777" w:rsidR="009B0494" w:rsidRDefault="007F4792" w:rsidP="009A260E">
            <w:pPr>
              <w:pStyle w:val="TableParagraph"/>
              <w:spacing w:before="0"/>
              <w:ind w:left="13"/>
            </w:pPr>
            <w:r>
              <w:t>4</w:t>
            </w:r>
          </w:p>
        </w:tc>
        <w:tc>
          <w:tcPr>
            <w:tcW w:w="1286" w:type="dxa"/>
          </w:tcPr>
          <w:p w14:paraId="4497A9B8" w14:textId="77777777" w:rsidR="009B0494" w:rsidRDefault="007F4792" w:rsidP="009A260E">
            <w:pPr>
              <w:pStyle w:val="TableParagraph"/>
              <w:spacing w:before="0"/>
              <w:ind w:left="250" w:right="240"/>
            </w:pPr>
            <w:r>
              <w:rPr>
                <w:spacing w:val="-5"/>
              </w:rPr>
              <w:t>20</w:t>
            </w:r>
          </w:p>
        </w:tc>
      </w:tr>
      <w:tr w:rsidR="009B0494" w14:paraId="4497A9BB" w14:textId="77777777">
        <w:trPr>
          <w:trHeight w:val="513"/>
        </w:trPr>
        <w:tc>
          <w:tcPr>
            <w:tcW w:w="9023" w:type="dxa"/>
            <w:gridSpan w:val="4"/>
          </w:tcPr>
          <w:p w14:paraId="4497A9BA" w14:textId="77777777" w:rsidR="009B0494" w:rsidRDefault="007F4792" w:rsidP="009A260E">
            <w:pPr>
              <w:pStyle w:val="TableParagraph"/>
              <w:spacing w:before="0"/>
              <w:ind w:left="1885" w:right="1867"/>
            </w:pPr>
            <w:r>
              <w:rPr>
                <w:spacing w:val="-5"/>
              </w:rPr>
              <w:t>Or</w:t>
            </w:r>
          </w:p>
        </w:tc>
      </w:tr>
      <w:tr w:rsidR="009B0494" w14:paraId="4497A9C0" w14:textId="77777777">
        <w:trPr>
          <w:trHeight w:val="508"/>
        </w:trPr>
        <w:tc>
          <w:tcPr>
            <w:tcW w:w="1637" w:type="dxa"/>
          </w:tcPr>
          <w:p w14:paraId="4497A9BC" w14:textId="77777777" w:rsidR="009B0494" w:rsidRDefault="007F4792" w:rsidP="009A260E">
            <w:pPr>
              <w:pStyle w:val="TableParagraph"/>
              <w:spacing w:before="0"/>
              <w:ind w:left="117" w:right="103"/>
            </w:pPr>
            <w:r>
              <w:rPr>
                <w:spacing w:val="-4"/>
              </w:rPr>
              <w:t>B1480</w:t>
            </w:r>
          </w:p>
        </w:tc>
        <w:tc>
          <w:tcPr>
            <w:tcW w:w="5107" w:type="dxa"/>
          </w:tcPr>
          <w:p w14:paraId="4497A9BD" w14:textId="77777777" w:rsidR="009B0494" w:rsidRDefault="007F4792" w:rsidP="009A260E">
            <w:pPr>
              <w:pStyle w:val="TableParagraph"/>
              <w:spacing w:before="0"/>
              <w:ind w:left="109"/>
              <w:jc w:val="left"/>
              <w:rPr>
                <w:b/>
              </w:rPr>
            </w:pPr>
            <w:r>
              <w:t>Dissertation</w:t>
            </w:r>
            <w:r>
              <w:rPr>
                <w:spacing w:val="-2"/>
              </w:rPr>
              <w:t xml:space="preserve"> </w:t>
            </w:r>
            <w:r>
              <w:t>in</w:t>
            </w:r>
            <w:r>
              <w:rPr>
                <w:spacing w:val="-1"/>
              </w:rPr>
              <w:t xml:space="preserve"> </w:t>
            </w:r>
            <w:r>
              <w:t>Sport</w:t>
            </w:r>
            <w:r>
              <w:rPr>
                <w:spacing w:val="-7"/>
              </w:rPr>
              <w:t xml:space="preserve"> </w:t>
            </w:r>
            <w:r>
              <w:t>and</w:t>
            </w:r>
            <w:r>
              <w:rPr>
                <w:spacing w:val="-6"/>
              </w:rPr>
              <w:t xml:space="preserve"> </w:t>
            </w:r>
            <w:r>
              <w:t>Physical</w:t>
            </w:r>
            <w:r>
              <w:rPr>
                <w:spacing w:val="-9"/>
              </w:rPr>
              <w:t xml:space="preserve"> </w:t>
            </w:r>
            <w:r>
              <w:t>Activity</w:t>
            </w:r>
            <w:r>
              <w:rPr>
                <w:spacing w:val="-3"/>
              </w:rPr>
              <w:t xml:space="preserve"> </w:t>
            </w:r>
            <w:r>
              <w:rPr>
                <w:b/>
                <w:spacing w:val="-10"/>
              </w:rPr>
              <w:t>*</w:t>
            </w:r>
          </w:p>
        </w:tc>
        <w:tc>
          <w:tcPr>
            <w:tcW w:w="993" w:type="dxa"/>
          </w:tcPr>
          <w:p w14:paraId="4497A9BE" w14:textId="77777777" w:rsidR="009B0494" w:rsidRDefault="007F4792" w:rsidP="009A260E">
            <w:pPr>
              <w:pStyle w:val="TableParagraph"/>
              <w:spacing w:before="0"/>
              <w:ind w:left="13"/>
            </w:pPr>
            <w:r>
              <w:t>4</w:t>
            </w:r>
          </w:p>
        </w:tc>
        <w:tc>
          <w:tcPr>
            <w:tcW w:w="1286" w:type="dxa"/>
          </w:tcPr>
          <w:p w14:paraId="4497A9BF" w14:textId="77777777" w:rsidR="009B0494" w:rsidRDefault="007F4792" w:rsidP="009A260E">
            <w:pPr>
              <w:pStyle w:val="TableParagraph"/>
              <w:spacing w:before="0"/>
              <w:ind w:left="250" w:right="240"/>
            </w:pPr>
            <w:r>
              <w:rPr>
                <w:spacing w:val="-5"/>
              </w:rPr>
              <w:t>20</w:t>
            </w:r>
          </w:p>
        </w:tc>
      </w:tr>
      <w:tr w:rsidR="009B0494" w14:paraId="4497A9C2" w14:textId="77777777">
        <w:trPr>
          <w:trHeight w:val="508"/>
        </w:trPr>
        <w:tc>
          <w:tcPr>
            <w:tcW w:w="9023" w:type="dxa"/>
            <w:gridSpan w:val="4"/>
          </w:tcPr>
          <w:p w14:paraId="4497A9C1" w14:textId="77777777" w:rsidR="009B0494" w:rsidRDefault="007F4792" w:rsidP="009A260E">
            <w:pPr>
              <w:pStyle w:val="TableParagraph"/>
              <w:spacing w:before="0"/>
              <w:ind w:left="1884" w:right="1867"/>
            </w:pPr>
            <w:r>
              <w:t>And</w:t>
            </w:r>
            <w:r>
              <w:rPr>
                <w:spacing w:val="-5"/>
              </w:rPr>
              <w:t xml:space="preserve"> </w:t>
            </w:r>
            <w:r>
              <w:t>20</w:t>
            </w:r>
            <w:r>
              <w:rPr>
                <w:spacing w:val="1"/>
              </w:rPr>
              <w:t xml:space="preserve"> </w:t>
            </w:r>
            <w:r>
              <w:t>credits</w:t>
            </w:r>
            <w:r>
              <w:rPr>
                <w:spacing w:val="-7"/>
              </w:rPr>
              <w:t xml:space="preserve"> </w:t>
            </w:r>
            <w:r>
              <w:t>from</w:t>
            </w:r>
            <w:r>
              <w:rPr>
                <w:spacing w:val="2"/>
              </w:rPr>
              <w:t xml:space="preserve"> </w:t>
            </w:r>
            <w:r>
              <w:t>either</w:t>
            </w:r>
            <w:r>
              <w:rPr>
                <w:spacing w:val="-4"/>
              </w:rPr>
              <w:t xml:space="preserve"> </w:t>
            </w:r>
            <w:r>
              <w:t>of</w:t>
            </w:r>
            <w:r>
              <w:rPr>
                <w:spacing w:val="-5"/>
              </w:rPr>
              <w:t xml:space="preserve"> </w:t>
            </w:r>
            <w:r>
              <w:t>the</w:t>
            </w:r>
            <w:r>
              <w:rPr>
                <w:spacing w:val="-4"/>
              </w:rPr>
              <w:t xml:space="preserve"> </w:t>
            </w:r>
            <w:r>
              <w:t>above</w:t>
            </w:r>
            <w:r>
              <w:rPr>
                <w:spacing w:val="-4"/>
              </w:rPr>
              <w:t xml:space="preserve"> </w:t>
            </w:r>
            <w:r>
              <w:rPr>
                <w:spacing w:val="-2"/>
              </w:rPr>
              <w:t>modules</w:t>
            </w:r>
          </w:p>
        </w:tc>
      </w:tr>
    </w:tbl>
    <w:p w14:paraId="4497A9C3" w14:textId="77777777" w:rsidR="009B0494" w:rsidRDefault="009B0494" w:rsidP="009A260E">
      <w:pPr>
        <w:pStyle w:val="BodyText"/>
        <w:rPr>
          <w:b/>
        </w:rPr>
      </w:pPr>
    </w:p>
    <w:p w14:paraId="4497A9C4" w14:textId="77777777" w:rsidR="009B0494" w:rsidRDefault="007F4792" w:rsidP="009A260E">
      <w:pPr>
        <w:ind w:left="120"/>
        <w:rPr>
          <w:b/>
        </w:rPr>
      </w:pPr>
      <w:r>
        <w:rPr>
          <w:b/>
        </w:rPr>
        <w:t>List</w:t>
      </w:r>
      <w:r>
        <w:rPr>
          <w:b/>
          <w:spacing w:val="1"/>
        </w:rPr>
        <w:t xml:space="preserve"> </w:t>
      </w:r>
      <w:r>
        <w:rPr>
          <w:b/>
          <w:spacing w:val="-10"/>
        </w:rPr>
        <w:t>B</w:t>
      </w:r>
    </w:p>
    <w:p w14:paraId="4497A9C5" w14:textId="77777777" w:rsidR="009B0494" w:rsidRDefault="009B0494" w:rsidP="009A260E">
      <w:pPr>
        <w:sectPr w:rsidR="009B0494">
          <w:pgSz w:w="11900" w:h="16840"/>
          <w:pgMar w:top="1340" w:right="1320" w:bottom="780" w:left="1320" w:header="0" w:footer="597" w:gutter="0"/>
          <w:cols w:space="720"/>
        </w:sectPr>
      </w:pPr>
    </w:p>
    <w:p w14:paraId="4497A9C6" w14:textId="77777777" w:rsidR="009B0494" w:rsidRDefault="007F4792" w:rsidP="009A260E">
      <w:pPr>
        <w:pStyle w:val="BodyText"/>
        <w:spacing w:line="237" w:lineRule="auto"/>
        <w:ind w:left="120"/>
      </w:pPr>
      <w:r>
        <w:lastRenderedPageBreak/>
        <w:t>60 credits</w:t>
      </w:r>
      <w:r>
        <w:rPr>
          <w:spacing w:val="-6"/>
        </w:rPr>
        <w:t xml:space="preserve"> </w:t>
      </w:r>
      <w:r>
        <w:t>chosen from</w:t>
      </w:r>
      <w:r>
        <w:rPr>
          <w:spacing w:val="-3"/>
        </w:rPr>
        <w:t xml:space="preserve"> </w:t>
      </w:r>
      <w:r>
        <w:t>the list</w:t>
      </w:r>
      <w:r>
        <w:rPr>
          <w:spacing w:val="-5"/>
        </w:rPr>
        <w:t xml:space="preserve"> </w:t>
      </w:r>
      <w:r>
        <w:t>of</w:t>
      </w:r>
      <w:r>
        <w:rPr>
          <w:spacing w:val="-5"/>
        </w:rPr>
        <w:t xml:space="preserve"> </w:t>
      </w:r>
      <w:r>
        <w:t>optional</w:t>
      </w:r>
      <w:r>
        <w:rPr>
          <w:spacing w:val="-7"/>
        </w:rPr>
        <w:t xml:space="preserve"> </w:t>
      </w:r>
      <w:r>
        <w:t>modules</w:t>
      </w:r>
      <w:r>
        <w:rPr>
          <w:spacing w:val="-6"/>
        </w:rPr>
        <w:t xml:space="preserve"> </w:t>
      </w:r>
      <w:r>
        <w:t>in Regulation</w:t>
      </w:r>
      <w:r>
        <w:rPr>
          <w:spacing w:val="-4"/>
        </w:rPr>
        <w:t xml:space="preserve"> </w:t>
      </w:r>
      <w:r>
        <w:t>83 (See Humanities</w:t>
      </w:r>
      <w:r>
        <w:rPr>
          <w:spacing w:val="-2"/>
        </w:rPr>
        <w:t xml:space="preserve"> </w:t>
      </w:r>
      <w:r>
        <w:t>and Social Sciences Regulations).</w:t>
      </w:r>
    </w:p>
    <w:p w14:paraId="4497A9C7" w14:textId="77777777" w:rsidR="009B0494" w:rsidRDefault="009B0494" w:rsidP="009A260E">
      <w:pPr>
        <w:pStyle w:val="BodyText"/>
      </w:pPr>
    </w:p>
    <w:p w14:paraId="4497A9C8" w14:textId="77777777" w:rsidR="009B0494" w:rsidRDefault="007F4792" w:rsidP="009A260E">
      <w:pPr>
        <w:pStyle w:val="BodyText"/>
        <w:ind w:left="120"/>
      </w:pPr>
      <w:r>
        <w:rPr>
          <w:spacing w:val="-5"/>
        </w:rPr>
        <w:t>Or</w:t>
      </w:r>
    </w:p>
    <w:p w14:paraId="4497A9C9" w14:textId="77777777" w:rsidR="009B0494" w:rsidRDefault="009B0494" w:rsidP="009A260E">
      <w:pPr>
        <w:pStyle w:val="BodyText"/>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CE" w14:textId="77777777">
        <w:trPr>
          <w:trHeight w:val="508"/>
        </w:trPr>
        <w:tc>
          <w:tcPr>
            <w:tcW w:w="1637" w:type="dxa"/>
          </w:tcPr>
          <w:p w14:paraId="4497A9CA"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9CB"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9CC" w14:textId="77777777" w:rsidR="009B0494" w:rsidRDefault="007F4792" w:rsidP="009A260E">
            <w:pPr>
              <w:pStyle w:val="TableParagraph"/>
              <w:spacing w:before="0"/>
              <w:ind w:left="203" w:right="188"/>
              <w:rPr>
                <w:b/>
              </w:rPr>
            </w:pPr>
            <w:r>
              <w:rPr>
                <w:b/>
                <w:spacing w:val="-4"/>
              </w:rPr>
              <w:t>Level</w:t>
            </w:r>
          </w:p>
        </w:tc>
        <w:tc>
          <w:tcPr>
            <w:tcW w:w="1286" w:type="dxa"/>
          </w:tcPr>
          <w:p w14:paraId="4497A9CD" w14:textId="77777777" w:rsidR="009B0494" w:rsidRDefault="007F4792" w:rsidP="009A260E">
            <w:pPr>
              <w:pStyle w:val="TableParagraph"/>
              <w:spacing w:before="0"/>
              <w:ind w:left="251" w:right="239"/>
              <w:rPr>
                <w:b/>
              </w:rPr>
            </w:pPr>
            <w:r>
              <w:rPr>
                <w:b/>
                <w:spacing w:val="-2"/>
              </w:rPr>
              <w:t>Credits</w:t>
            </w:r>
          </w:p>
        </w:tc>
      </w:tr>
      <w:tr w:rsidR="009B0494" w14:paraId="4497A9D3" w14:textId="77777777">
        <w:trPr>
          <w:trHeight w:val="508"/>
        </w:trPr>
        <w:tc>
          <w:tcPr>
            <w:tcW w:w="1637" w:type="dxa"/>
          </w:tcPr>
          <w:p w14:paraId="4497A9CF" w14:textId="77777777" w:rsidR="009B0494" w:rsidRDefault="007F4792" w:rsidP="009A260E">
            <w:pPr>
              <w:pStyle w:val="TableParagraph"/>
              <w:spacing w:before="0"/>
              <w:ind w:left="115" w:right="103"/>
            </w:pPr>
            <w:r>
              <w:rPr>
                <w:spacing w:val="-2"/>
              </w:rPr>
              <w:t>C8427</w:t>
            </w:r>
          </w:p>
        </w:tc>
        <w:tc>
          <w:tcPr>
            <w:tcW w:w="5107" w:type="dxa"/>
          </w:tcPr>
          <w:p w14:paraId="4497A9D0" w14:textId="77777777" w:rsidR="009B0494" w:rsidRDefault="007F4792" w:rsidP="009A260E">
            <w:pPr>
              <w:pStyle w:val="TableParagraph"/>
              <w:spacing w:before="0"/>
              <w:jc w:val="left"/>
              <w:rPr>
                <w:b/>
              </w:rPr>
            </w:pPr>
            <w:r>
              <w:t>Dissertation</w:t>
            </w:r>
            <w:r>
              <w:rPr>
                <w:spacing w:val="-6"/>
              </w:rPr>
              <w:t xml:space="preserve"> </w:t>
            </w:r>
            <w:r>
              <w:t>in</w:t>
            </w:r>
            <w:r>
              <w:rPr>
                <w:spacing w:val="-5"/>
              </w:rPr>
              <w:t xml:space="preserve"> </w:t>
            </w:r>
            <w:r>
              <w:t>Psychology</w:t>
            </w:r>
            <w:r>
              <w:rPr>
                <w:spacing w:val="-6"/>
              </w:rPr>
              <w:t xml:space="preserve"> </w:t>
            </w:r>
            <w:r>
              <w:rPr>
                <w:b/>
                <w:spacing w:val="-10"/>
              </w:rPr>
              <w:t>*</w:t>
            </w:r>
          </w:p>
        </w:tc>
        <w:tc>
          <w:tcPr>
            <w:tcW w:w="993" w:type="dxa"/>
          </w:tcPr>
          <w:p w14:paraId="4497A9D1" w14:textId="77777777" w:rsidR="009B0494" w:rsidRDefault="007F4792" w:rsidP="009A260E">
            <w:pPr>
              <w:pStyle w:val="TableParagraph"/>
              <w:spacing w:before="0"/>
              <w:ind w:left="13"/>
            </w:pPr>
            <w:r>
              <w:t>4</w:t>
            </w:r>
          </w:p>
        </w:tc>
        <w:tc>
          <w:tcPr>
            <w:tcW w:w="1286" w:type="dxa"/>
          </w:tcPr>
          <w:p w14:paraId="4497A9D2" w14:textId="77777777" w:rsidR="009B0494" w:rsidRDefault="007F4792" w:rsidP="009A260E">
            <w:pPr>
              <w:pStyle w:val="TableParagraph"/>
              <w:spacing w:before="0"/>
              <w:ind w:left="251" w:right="240"/>
            </w:pPr>
            <w:r>
              <w:rPr>
                <w:spacing w:val="-5"/>
              </w:rPr>
              <w:t>20</w:t>
            </w:r>
          </w:p>
        </w:tc>
      </w:tr>
    </w:tbl>
    <w:p w14:paraId="4497A9D4" w14:textId="77777777" w:rsidR="009B0494" w:rsidRDefault="007F4792" w:rsidP="009A260E">
      <w:pPr>
        <w:pStyle w:val="BodyText"/>
        <w:ind w:left="120"/>
      </w:pPr>
      <w:r>
        <w:rPr>
          <w:b/>
        </w:rPr>
        <w:t>*</w:t>
      </w:r>
      <w:r>
        <w:rPr>
          <w:b/>
          <w:spacing w:val="-2"/>
        </w:rPr>
        <w:t xml:space="preserve"> </w:t>
      </w:r>
      <w:r>
        <w:t>A</w:t>
      </w:r>
      <w:r>
        <w:rPr>
          <w:spacing w:val="-1"/>
        </w:rPr>
        <w:t xml:space="preserve"> </w:t>
      </w:r>
      <w:r>
        <w:t>Dissertation</w:t>
      </w:r>
      <w:r>
        <w:rPr>
          <w:spacing w:val="-5"/>
        </w:rPr>
        <w:t xml:space="preserve"> </w:t>
      </w:r>
      <w:r>
        <w:t>module</w:t>
      </w:r>
      <w:r>
        <w:rPr>
          <w:spacing w:val="-4"/>
        </w:rPr>
        <w:t xml:space="preserve"> </w:t>
      </w:r>
      <w:r>
        <w:t>must</w:t>
      </w:r>
      <w:r>
        <w:rPr>
          <w:spacing w:val="-6"/>
        </w:rPr>
        <w:t xml:space="preserve"> </w:t>
      </w:r>
      <w:r>
        <w:t>be</w:t>
      </w:r>
      <w:r>
        <w:rPr>
          <w:spacing w:val="-4"/>
        </w:rPr>
        <w:t xml:space="preserve"> </w:t>
      </w:r>
      <w:r>
        <w:rPr>
          <w:spacing w:val="-2"/>
        </w:rPr>
        <w:t>taken.</w:t>
      </w:r>
    </w:p>
    <w:p w14:paraId="4497A9D5" w14:textId="77777777" w:rsidR="009B0494" w:rsidRDefault="009B0494" w:rsidP="009A260E">
      <w:pPr>
        <w:pStyle w:val="BodyText"/>
        <w:rPr>
          <w:sz w:val="21"/>
        </w:rPr>
      </w:pPr>
    </w:p>
    <w:p w14:paraId="4497A9D6" w14:textId="77777777" w:rsidR="009B0494" w:rsidRDefault="007F4792" w:rsidP="009A260E">
      <w:pPr>
        <w:pStyle w:val="BodyText"/>
        <w:ind w:left="120" w:right="266"/>
      </w:pPr>
      <w:r>
        <w:t>And</w:t>
      </w:r>
      <w:r>
        <w:rPr>
          <w:spacing w:val="-5"/>
        </w:rPr>
        <w:t xml:space="preserve"> </w:t>
      </w:r>
      <w:r>
        <w:t>40 credits</w:t>
      </w:r>
      <w:r>
        <w:rPr>
          <w:spacing w:val="-2"/>
        </w:rPr>
        <w:t xml:space="preserve"> </w:t>
      </w:r>
      <w:r>
        <w:t>chosen from</w:t>
      </w:r>
      <w:r>
        <w:rPr>
          <w:spacing w:val="-4"/>
        </w:rPr>
        <w:t xml:space="preserve"> </w:t>
      </w:r>
      <w:r>
        <w:t>the list</w:t>
      </w:r>
      <w:r>
        <w:rPr>
          <w:spacing w:val="-6"/>
        </w:rPr>
        <w:t xml:space="preserve"> </w:t>
      </w:r>
      <w:r>
        <w:t>of</w:t>
      </w:r>
      <w:r>
        <w:rPr>
          <w:spacing w:val="-6"/>
        </w:rPr>
        <w:t xml:space="preserve"> </w:t>
      </w:r>
      <w:r>
        <w:t>optional</w:t>
      </w:r>
      <w:r>
        <w:rPr>
          <w:spacing w:val="-7"/>
        </w:rPr>
        <w:t xml:space="preserve"> </w:t>
      </w:r>
      <w:r>
        <w:t>modules</w:t>
      </w:r>
      <w:r>
        <w:rPr>
          <w:spacing w:val="-6"/>
        </w:rPr>
        <w:t xml:space="preserve"> </w:t>
      </w:r>
      <w:r>
        <w:t>in Regulation</w:t>
      </w:r>
      <w:r>
        <w:rPr>
          <w:spacing w:val="-4"/>
        </w:rPr>
        <w:t xml:space="preserve"> </w:t>
      </w:r>
      <w:r>
        <w:t>83 (See Humanities and Social Sciences Regulations).</w:t>
      </w:r>
    </w:p>
    <w:p w14:paraId="4497A9D7" w14:textId="77777777" w:rsidR="009B0494" w:rsidRDefault="009B0494" w:rsidP="009A260E">
      <w:pPr>
        <w:pStyle w:val="BodyText"/>
        <w:rPr>
          <w:sz w:val="21"/>
        </w:rPr>
      </w:pPr>
    </w:p>
    <w:p w14:paraId="4497A9D8" w14:textId="77777777" w:rsidR="009B0494" w:rsidRDefault="007F4792" w:rsidP="009A260E">
      <w:pPr>
        <w:pStyle w:val="Heading1"/>
      </w:pPr>
      <w:r>
        <w:t>BA</w:t>
      </w:r>
      <w:r>
        <w:rPr>
          <w:spacing w:val="-2"/>
        </w:rPr>
        <w:t xml:space="preserve"> </w:t>
      </w:r>
      <w:r>
        <w:t>with Honours</w:t>
      </w:r>
      <w:r>
        <w:rPr>
          <w:spacing w:val="-4"/>
        </w:rPr>
        <w:t xml:space="preserve"> </w:t>
      </w:r>
      <w:r>
        <w:t>in</w:t>
      </w:r>
      <w:r>
        <w:rPr>
          <w:spacing w:val="-6"/>
        </w:rPr>
        <w:t xml:space="preserve"> </w:t>
      </w:r>
      <w:r>
        <w:t>Psychology</w:t>
      </w:r>
      <w:r>
        <w:rPr>
          <w:spacing w:val="-8"/>
        </w:rPr>
        <w:t xml:space="preserve"> </w:t>
      </w:r>
      <w:r>
        <w:t>with</w:t>
      </w:r>
      <w:r>
        <w:rPr>
          <w:spacing w:val="-1"/>
        </w:rPr>
        <w:t xml:space="preserve"> </w:t>
      </w:r>
      <w:r>
        <w:rPr>
          <w:spacing w:val="-4"/>
        </w:rPr>
        <w:t>Sport</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7"/>
        <w:gridCol w:w="993"/>
        <w:gridCol w:w="1286"/>
      </w:tblGrid>
      <w:tr w:rsidR="009B0494" w14:paraId="4497A9DD" w14:textId="77777777">
        <w:trPr>
          <w:trHeight w:val="513"/>
        </w:trPr>
        <w:tc>
          <w:tcPr>
            <w:tcW w:w="1637" w:type="dxa"/>
          </w:tcPr>
          <w:p w14:paraId="4497A9D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7" w:type="dxa"/>
          </w:tcPr>
          <w:p w14:paraId="4497A9DA" w14:textId="77777777" w:rsidR="009B0494" w:rsidRDefault="007F4792" w:rsidP="009A260E">
            <w:pPr>
              <w:pStyle w:val="TableParagraph"/>
              <w:spacing w:before="0"/>
              <w:ind w:left="1897" w:right="1880"/>
              <w:rPr>
                <w:b/>
              </w:rPr>
            </w:pPr>
            <w:r>
              <w:rPr>
                <w:b/>
              </w:rPr>
              <w:t>Module</w:t>
            </w:r>
            <w:r>
              <w:rPr>
                <w:b/>
                <w:spacing w:val="-8"/>
              </w:rPr>
              <w:t xml:space="preserve"> </w:t>
            </w:r>
            <w:r>
              <w:rPr>
                <w:b/>
                <w:spacing w:val="-2"/>
              </w:rPr>
              <w:t>Title</w:t>
            </w:r>
          </w:p>
        </w:tc>
        <w:tc>
          <w:tcPr>
            <w:tcW w:w="993" w:type="dxa"/>
          </w:tcPr>
          <w:p w14:paraId="4497A9DB" w14:textId="77777777" w:rsidR="009B0494" w:rsidRDefault="007F4792" w:rsidP="009A260E">
            <w:pPr>
              <w:pStyle w:val="TableParagraph"/>
              <w:spacing w:before="0"/>
              <w:ind w:left="203" w:right="188"/>
              <w:rPr>
                <w:b/>
              </w:rPr>
            </w:pPr>
            <w:r>
              <w:rPr>
                <w:b/>
                <w:spacing w:val="-4"/>
              </w:rPr>
              <w:t>Level</w:t>
            </w:r>
          </w:p>
        </w:tc>
        <w:tc>
          <w:tcPr>
            <w:tcW w:w="1286" w:type="dxa"/>
          </w:tcPr>
          <w:p w14:paraId="4497A9DC" w14:textId="77777777" w:rsidR="009B0494" w:rsidRDefault="007F4792" w:rsidP="009A260E">
            <w:pPr>
              <w:pStyle w:val="TableParagraph"/>
              <w:spacing w:before="0"/>
              <w:ind w:left="251" w:right="239"/>
              <w:rPr>
                <w:b/>
              </w:rPr>
            </w:pPr>
            <w:r>
              <w:rPr>
                <w:b/>
                <w:spacing w:val="-2"/>
              </w:rPr>
              <w:t>Credits</w:t>
            </w:r>
          </w:p>
        </w:tc>
      </w:tr>
      <w:tr w:rsidR="009B0494" w14:paraId="4497A9E2" w14:textId="77777777">
        <w:trPr>
          <w:trHeight w:val="508"/>
        </w:trPr>
        <w:tc>
          <w:tcPr>
            <w:tcW w:w="1637" w:type="dxa"/>
          </w:tcPr>
          <w:p w14:paraId="4497A9DE" w14:textId="77777777" w:rsidR="009B0494" w:rsidRDefault="007F4792" w:rsidP="009A260E">
            <w:pPr>
              <w:pStyle w:val="TableParagraph"/>
              <w:spacing w:before="0"/>
              <w:ind w:left="115" w:right="103"/>
            </w:pPr>
            <w:r>
              <w:rPr>
                <w:spacing w:val="-2"/>
              </w:rPr>
              <w:t>C8426</w:t>
            </w:r>
          </w:p>
        </w:tc>
        <w:tc>
          <w:tcPr>
            <w:tcW w:w="5107" w:type="dxa"/>
          </w:tcPr>
          <w:p w14:paraId="4497A9DF" w14:textId="77777777" w:rsidR="009B0494" w:rsidRDefault="007F4792" w:rsidP="009A260E">
            <w:pPr>
              <w:pStyle w:val="TableParagraph"/>
              <w:spacing w:before="0"/>
              <w:jc w:val="left"/>
            </w:pPr>
            <w:r>
              <w:t>Psychology</w:t>
            </w:r>
            <w:r>
              <w:rPr>
                <w:spacing w:val="-2"/>
              </w:rPr>
              <w:t xml:space="preserve"> Dissertation</w:t>
            </w:r>
          </w:p>
        </w:tc>
        <w:tc>
          <w:tcPr>
            <w:tcW w:w="993" w:type="dxa"/>
          </w:tcPr>
          <w:p w14:paraId="4497A9E0" w14:textId="77777777" w:rsidR="009B0494" w:rsidRDefault="007F4792" w:rsidP="009A260E">
            <w:pPr>
              <w:pStyle w:val="TableParagraph"/>
              <w:spacing w:before="0"/>
              <w:ind w:left="12"/>
            </w:pPr>
            <w:r>
              <w:t>4</w:t>
            </w:r>
          </w:p>
        </w:tc>
        <w:tc>
          <w:tcPr>
            <w:tcW w:w="1286" w:type="dxa"/>
          </w:tcPr>
          <w:p w14:paraId="4497A9E1" w14:textId="77777777" w:rsidR="009B0494" w:rsidRDefault="007F4792" w:rsidP="009A260E">
            <w:pPr>
              <w:pStyle w:val="TableParagraph"/>
              <w:spacing w:before="0"/>
              <w:ind w:left="251" w:right="173"/>
            </w:pPr>
            <w:r>
              <w:rPr>
                <w:spacing w:val="-5"/>
              </w:rPr>
              <w:t>40</w:t>
            </w:r>
          </w:p>
        </w:tc>
      </w:tr>
      <w:tr w:rsidR="009B0494" w14:paraId="4497A9E7" w14:textId="77777777">
        <w:trPr>
          <w:trHeight w:val="508"/>
        </w:trPr>
        <w:tc>
          <w:tcPr>
            <w:tcW w:w="1637" w:type="dxa"/>
          </w:tcPr>
          <w:p w14:paraId="4497A9E3" w14:textId="77777777" w:rsidR="009B0494" w:rsidRDefault="007F4792" w:rsidP="009A260E">
            <w:pPr>
              <w:pStyle w:val="TableParagraph"/>
              <w:spacing w:before="0"/>
              <w:ind w:left="112" w:right="103"/>
            </w:pPr>
            <w:r>
              <w:rPr>
                <w:spacing w:val="-4"/>
              </w:rPr>
              <w:t>C8428</w:t>
            </w:r>
          </w:p>
        </w:tc>
        <w:tc>
          <w:tcPr>
            <w:tcW w:w="5107" w:type="dxa"/>
          </w:tcPr>
          <w:p w14:paraId="4497A9E4" w14:textId="77777777" w:rsidR="009B0494" w:rsidRDefault="007F4792" w:rsidP="009A260E">
            <w:pPr>
              <w:pStyle w:val="TableParagraph"/>
              <w:spacing w:before="0"/>
              <w:jc w:val="left"/>
            </w:pPr>
            <w:r>
              <w:t xml:space="preserve">Honours </w:t>
            </w:r>
            <w:r>
              <w:rPr>
                <w:spacing w:val="-2"/>
              </w:rPr>
              <w:t>Development</w:t>
            </w:r>
          </w:p>
        </w:tc>
        <w:tc>
          <w:tcPr>
            <w:tcW w:w="993" w:type="dxa"/>
          </w:tcPr>
          <w:p w14:paraId="4497A9E5" w14:textId="77777777" w:rsidR="009B0494" w:rsidRDefault="007F4792" w:rsidP="009A260E">
            <w:pPr>
              <w:pStyle w:val="TableParagraph"/>
              <w:spacing w:before="0"/>
              <w:ind w:left="13"/>
            </w:pPr>
            <w:r>
              <w:t>4</w:t>
            </w:r>
          </w:p>
        </w:tc>
        <w:tc>
          <w:tcPr>
            <w:tcW w:w="1286" w:type="dxa"/>
          </w:tcPr>
          <w:p w14:paraId="4497A9E6" w14:textId="77777777" w:rsidR="009B0494" w:rsidRDefault="007F4792" w:rsidP="009A260E">
            <w:pPr>
              <w:pStyle w:val="TableParagraph"/>
              <w:spacing w:before="0"/>
              <w:ind w:left="251" w:right="240"/>
            </w:pPr>
            <w:r>
              <w:rPr>
                <w:spacing w:val="-5"/>
              </w:rPr>
              <w:t>20</w:t>
            </w:r>
          </w:p>
        </w:tc>
      </w:tr>
      <w:tr w:rsidR="009B0494" w14:paraId="4497A9EC" w14:textId="77777777">
        <w:trPr>
          <w:trHeight w:val="513"/>
        </w:trPr>
        <w:tc>
          <w:tcPr>
            <w:tcW w:w="1637" w:type="dxa"/>
          </w:tcPr>
          <w:p w14:paraId="4497A9E8" w14:textId="77777777" w:rsidR="009B0494" w:rsidRDefault="007F4792" w:rsidP="009A260E">
            <w:pPr>
              <w:pStyle w:val="TableParagraph"/>
              <w:spacing w:before="0"/>
              <w:ind w:left="115" w:right="103"/>
            </w:pPr>
            <w:r>
              <w:rPr>
                <w:spacing w:val="-2"/>
              </w:rPr>
              <w:t>C8433</w:t>
            </w:r>
          </w:p>
        </w:tc>
        <w:tc>
          <w:tcPr>
            <w:tcW w:w="5107" w:type="dxa"/>
          </w:tcPr>
          <w:p w14:paraId="4497A9E9" w14:textId="77777777" w:rsidR="009B0494" w:rsidRDefault="007F4792" w:rsidP="009A260E">
            <w:pPr>
              <w:pStyle w:val="TableParagraph"/>
              <w:spacing w:before="0"/>
              <w:jc w:val="left"/>
            </w:pPr>
            <w:r>
              <w:t>Honours</w:t>
            </w:r>
            <w:r>
              <w:rPr>
                <w:spacing w:val="-3"/>
              </w:rPr>
              <w:t xml:space="preserve"> </w:t>
            </w:r>
            <w:r>
              <w:rPr>
                <w:spacing w:val="-2"/>
              </w:rPr>
              <w:t>Cognition</w:t>
            </w:r>
          </w:p>
        </w:tc>
        <w:tc>
          <w:tcPr>
            <w:tcW w:w="993" w:type="dxa"/>
          </w:tcPr>
          <w:p w14:paraId="4497A9EA" w14:textId="77777777" w:rsidR="009B0494" w:rsidRDefault="007F4792" w:rsidP="009A260E">
            <w:pPr>
              <w:pStyle w:val="TableParagraph"/>
              <w:spacing w:before="0"/>
              <w:ind w:left="13"/>
            </w:pPr>
            <w:r>
              <w:t>4</w:t>
            </w:r>
          </w:p>
        </w:tc>
        <w:tc>
          <w:tcPr>
            <w:tcW w:w="1286" w:type="dxa"/>
          </w:tcPr>
          <w:p w14:paraId="4497A9EB" w14:textId="77777777" w:rsidR="009B0494" w:rsidRDefault="007F4792" w:rsidP="009A260E">
            <w:pPr>
              <w:pStyle w:val="TableParagraph"/>
              <w:spacing w:before="0"/>
              <w:ind w:left="251" w:right="240"/>
            </w:pPr>
            <w:r>
              <w:rPr>
                <w:spacing w:val="-5"/>
              </w:rPr>
              <w:t>20</w:t>
            </w:r>
          </w:p>
        </w:tc>
      </w:tr>
      <w:tr w:rsidR="009B0494" w14:paraId="4497A9F1" w14:textId="77777777">
        <w:trPr>
          <w:trHeight w:val="508"/>
        </w:trPr>
        <w:tc>
          <w:tcPr>
            <w:tcW w:w="1637" w:type="dxa"/>
          </w:tcPr>
          <w:p w14:paraId="4497A9ED" w14:textId="77777777" w:rsidR="009B0494" w:rsidRDefault="007F4792" w:rsidP="009A260E">
            <w:pPr>
              <w:pStyle w:val="TableParagraph"/>
              <w:spacing w:before="0"/>
              <w:ind w:left="115" w:right="103"/>
            </w:pPr>
            <w:r>
              <w:rPr>
                <w:spacing w:val="-2"/>
              </w:rPr>
              <w:t>C8429</w:t>
            </w:r>
          </w:p>
        </w:tc>
        <w:tc>
          <w:tcPr>
            <w:tcW w:w="5107" w:type="dxa"/>
          </w:tcPr>
          <w:p w14:paraId="4497A9EE" w14:textId="77777777" w:rsidR="009B0494" w:rsidRDefault="007F4792" w:rsidP="009A260E">
            <w:pPr>
              <w:pStyle w:val="TableParagraph"/>
              <w:spacing w:before="0"/>
              <w:jc w:val="left"/>
            </w:pPr>
            <w:r>
              <w:t>Honours</w:t>
            </w:r>
            <w:r>
              <w:rPr>
                <w:spacing w:val="-3"/>
              </w:rPr>
              <w:t xml:space="preserve"> </w:t>
            </w:r>
            <w:r>
              <w:rPr>
                <w:spacing w:val="-2"/>
              </w:rPr>
              <w:t>Psychobiology</w:t>
            </w:r>
          </w:p>
        </w:tc>
        <w:tc>
          <w:tcPr>
            <w:tcW w:w="993" w:type="dxa"/>
          </w:tcPr>
          <w:p w14:paraId="4497A9EF" w14:textId="77777777" w:rsidR="009B0494" w:rsidRDefault="007F4792" w:rsidP="009A260E">
            <w:pPr>
              <w:pStyle w:val="TableParagraph"/>
              <w:spacing w:before="0"/>
              <w:ind w:left="13"/>
            </w:pPr>
            <w:r>
              <w:t>4</w:t>
            </w:r>
          </w:p>
        </w:tc>
        <w:tc>
          <w:tcPr>
            <w:tcW w:w="1286" w:type="dxa"/>
          </w:tcPr>
          <w:p w14:paraId="4497A9F0" w14:textId="77777777" w:rsidR="009B0494" w:rsidRDefault="007F4792" w:rsidP="009A260E">
            <w:pPr>
              <w:pStyle w:val="TableParagraph"/>
              <w:spacing w:before="0"/>
              <w:ind w:left="251" w:right="240"/>
            </w:pPr>
            <w:r>
              <w:rPr>
                <w:spacing w:val="-5"/>
              </w:rPr>
              <w:t>20</w:t>
            </w:r>
          </w:p>
        </w:tc>
      </w:tr>
      <w:tr w:rsidR="009B0494" w14:paraId="4497A9F6" w14:textId="77777777">
        <w:trPr>
          <w:trHeight w:val="513"/>
        </w:trPr>
        <w:tc>
          <w:tcPr>
            <w:tcW w:w="1637" w:type="dxa"/>
          </w:tcPr>
          <w:p w14:paraId="4497A9F2" w14:textId="77777777" w:rsidR="009B0494" w:rsidRDefault="007F4792" w:rsidP="009A260E">
            <w:pPr>
              <w:pStyle w:val="TableParagraph"/>
              <w:spacing w:before="0"/>
              <w:ind w:left="117" w:right="103"/>
            </w:pPr>
            <w:r>
              <w:rPr>
                <w:spacing w:val="-4"/>
              </w:rPr>
              <w:t>B1449</w:t>
            </w:r>
          </w:p>
        </w:tc>
        <w:tc>
          <w:tcPr>
            <w:tcW w:w="5107" w:type="dxa"/>
          </w:tcPr>
          <w:p w14:paraId="4497A9F3" w14:textId="77777777" w:rsidR="009B0494" w:rsidRDefault="007F4792" w:rsidP="009A260E">
            <w:pPr>
              <w:pStyle w:val="TableParagraph"/>
              <w:spacing w:before="0"/>
              <w:ind w:left="109"/>
              <w:jc w:val="left"/>
            </w:pPr>
            <w:r>
              <w:rPr>
                <w:spacing w:val="-2"/>
              </w:rPr>
              <w:t>Nutrition</w:t>
            </w:r>
          </w:p>
        </w:tc>
        <w:tc>
          <w:tcPr>
            <w:tcW w:w="993" w:type="dxa"/>
          </w:tcPr>
          <w:p w14:paraId="4497A9F4" w14:textId="77777777" w:rsidR="009B0494" w:rsidRDefault="007F4792" w:rsidP="009A260E">
            <w:pPr>
              <w:pStyle w:val="TableParagraph"/>
              <w:spacing w:before="0"/>
              <w:ind w:left="12"/>
            </w:pPr>
            <w:r>
              <w:t>4</w:t>
            </w:r>
          </w:p>
        </w:tc>
        <w:tc>
          <w:tcPr>
            <w:tcW w:w="1286" w:type="dxa"/>
          </w:tcPr>
          <w:p w14:paraId="4497A9F5" w14:textId="77777777" w:rsidR="009B0494" w:rsidRDefault="007F4792" w:rsidP="009A260E">
            <w:pPr>
              <w:pStyle w:val="TableParagraph"/>
              <w:spacing w:before="0"/>
              <w:ind w:left="250" w:right="240"/>
            </w:pPr>
            <w:r>
              <w:rPr>
                <w:spacing w:val="-5"/>
              </w:rPr>
              <w:t>20</w:t>
            </w:r>
          </w:p>
        </w:tc>
      </w:tr>
    </w:tbl>
    <w:p w14:paraId="4497A9F7" w14:textId="77777777" w:rsidR="009B0494" w:rsidRDefault="009B0494" w:rsidP="009A260E">
      <w:pPr>
        <w:pStyle w:val="BodyText"/>
        <w:rPr>
          <w:b/>
          <w:sz w:val="21"/>
        </w:rPr>
      </w:pPr>
    </w:p>
    <w:p w14:paraId="4497A9F8" w14:textId="77777777" w:rsidR="009B0494" w:rsidRDefault="007F4792" w:rsidP="009A260E">
      <w:pPr>
        <w:ind w:left="120"/>
        <w:rPr>
          <w:b/>
        </w:rPr>
      </w:pPr>
      <w:r>
        <w:rPr>
          <w:b/>
          <w:spacing w:val="-2"/>
        </w:rPr>
        <w:t>Progress</w:t>
      </w:r>
    </w:p>
    <w:p w14:paraId="4497A9F9" w14:textId="6F8D2B6D" w:rsidR="009B0494" w:rsidRDefault="007F4792" w:rsidP="009A260E">
      <w:pPr>
        <w:pStyle w:val="ListParagraph"/>
        <w:numPr>
          <w:ilvl w:val="0"/>
          <w:numId w:val="48"/>
        </w:numPr>
        <w:tabs>
          <w:tab w:val="left" w:pos="547"/>
          <w:tab w:val="left" w:pos="548"/>
        </w:tabs>
        <w:ind w:right="524"/>
      </w:pPr>
      <w:proofErr w:type="gramStart"/>
      <w:r>
        <w:t>In order to</w:t>
      </w:r>
      <w:proofErr w:type="gramEnd"/>
      <w:r>
        <w:t xml:space="preserve">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9FA" w14:textId="77777777" w:rsidR="009B0494" w:rsidRDefault="009B0494" w:rsidP="009A260E">
      <w:pPr>
        <w:pStyle w:val="BodyText"/>
        <w:rPr>
          <w:sz w:val="13"/>
        </w:rPr>
      </w:pPr>
    </w:p>
    <w:p w14:paraId="4497A9FB" w14:textId="550AA4EC" w:rsidR="009B0494" w:rsidRDefault="007F4792" w:rsidP="009A260E">
      <w:pPr>
        <w:pStyle w:val="ListParagraph"/>
        <w:numPr>
          <w:ilvl w:val="0"/>
          <w:numId w:val="48"/>
        </w:numPr>
        <w:tabs>
          <w:tab w:val="left" w:pos="547"/>
          <w:tab w:val="left" w:pos="548"/>
        </w:tabs>
        <w:ind w:right="522"/>
      </w:pPr>
      <w:proofErr w:type="gramStart"/>
      <w:r>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9FC" w14:textId="77777777" w:rsidR="009B0494" w:rsidRDefault="009B0494" w:rsidP="009A260E">
      <w:pPr>
        <w:pStyle w:val="BodyText"/>
        <w:rPr>
          <w:sz w:val="13"/>
        </w:rPr>
      </w:pPr>
    </w:p>
    <w:p w14:paraId="4497A9FD" w14:textId="60628859" w:rsidR="009B0494" w:rsidRDefault="007F4792" w:rsidP="009A260E">
      <w:pPr>
        <w:pStyle w:val="ListParagraph"/>
        <w:numPr>
          <w:ilvl w:val="0"/>
          <w:numId w:val="48"/>
        </w:numPr>
        <w:tabs>
          <w:tab w:val="left" w:pos="547"/>
        </w:tabs>
        <w:ind w:right="522"/>
      </w:pPr>
      <w:proofErr w:type="gramStart"/>
      <w:r>
        <w:t>In order to</w:t>
      </w:r>
      <w:proofErr w:type="gramEnd"/>
      <w:r>
        <w:t xml:space="preserve"> progress to the fourth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9FE" w14:textId="77777777" w:rsidR="009B0494" w:rsidRDefault="009B0494" w:rsidP="009A260E">
      <w:pPr>
        <w:pStyle w:val="BodyText"/>
        <w:rPr>
          <w:sz w:val="13"/>
        </w:rPr>
      </w:pPr>
    </w:p>
    <w:p w14:paraId="4497A9FF" w14:textId="77777777" w:rsidR="009B0494" w:rsidRDefault="007F4792" w:rsidP="009A260E">
      <w:pPr>
        <w:pStyle w:val="Heading1"/>
      </w:pPr>
      <w:r>
        <w:rPr>
          <w:spacing w:val="-2"/>
        </w:rPr>
        <w:t>Award</w:t>
      </w:r>
    </w:p>
    <w:p w14:paraId="4497AA00" w14:textId="1330D6C2" w:rsidR="009B0494" w:rsidRDefault="007F4792" w:rsidP="009A260E">
      <w:pPr>
        <w:pStyle w:val="ListParagraph"/>
        <w:numPr>
          <w:ilvl w:val="0"/>
          <w:numId w:val="48"/>
        </w:numPr>
        <w:tabs>
          <w:tab w:val="left" w:pos="548"/>
        </w:tabs>
        <w:ind w:right="522"/>
      </w:pPr>
      <w:r>
        <w:rPr>
          <w:b/>
        </w:rPr>
        <w:t xml:space="preserve">Bachelor of Arts with Honours: </w:t>
      </w:r>
      <w:proofErr w:type="gramStart"/>
      <w:r>
        <w:t>In order to</w:t>
      </w:r>
      <w:proofErr w:type="gramEnd"/>
      <w:r>
        <w:t xml:space="preserve"> qualify for the award of the BA with Honours in Psychology and Sport or Psychology</w:t>
      </w:r>
      <w:r>
        <w:rPr>
          <w:spacing w:val="-3"/>
        </w:rPr>
        <w:t xml:space="preserve"> </w:t>
      </w:r>
      <w:r>
        <w:t xml:space="preserve">with Sport,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A01" w14:textId="77777777" w:rsidR="009B0494" w:rsidRDefault="009B0494" w:rsidP="009A260E">
      <w:pPr>
        <w:pStyle w:val="BodyText"/>
        <w:rPr>
          <w:sz w:val="13"/>
        </w:rPr>
      </w:pPr>
    </w:p>
    <w:p w14:paraId="4497AA02" w14:textId="47D1983C" w:rsidR="009B0494" w:rsidRDefault="007F4792" w:rsidP="009A260E">
      <w:pPr>
        <w:pStyle w:val="ListParagraph"/>
        <w:numPr>
          <w:ilvl w:val="0"/>
          <w:numId w:val="48"/>
        </w:numPr>
        <w:tabs>
          <w:tab w:val="left" w:pos="548"/>
        </w:tabs>
        <w:ind w:right="441"/>
      </w:pPr>
      <w:r>
        <w:rPr>
          <w:b/>
        </w:rPr>
        <w:t>Bachelor of</w:t>
      </w:r>
      <w:r>
        <w:rPr>
          <w:b/>
          <w:spacing w:val="-1"/>
        </w:rPr>
        <w:t xml:space="preserve"> </w:t>
      </w:r>
      <w:r>
        <w:rPr>
          <w:b/>
        </w:rPr>
        <w:t>Arts with Honours</w:t>
      </w:r>
      <w:r>
        <w:rPr>
          <w:b/>
          <w:spacing w:val="-2"/>
        </w:rPr>
        <w:t xml:space="preserve"> </w:t>
      </w:r>
      <w:r>
        <w:rPr>
          <w:b/>
        </w:rPr>
        <w:t>with International Study</w:t>
      </w:r>
      <w:r>
        <w:t>:</w:t>
      </w:r>
      <w:r>
        <w:rPr>
          <w:spacing w:val="-3"/>
        </w:rPr>
        <w:t xml:space="preserve"> </w:t>
      </w:r>
      <w:proofErr w:type="gramStart"/>
      <w:r>
        <w:t>In</w:t>
      </w:r>
      <w:r>
        <w:rPr>
          <w:spacing w:val="-2"/>
        </w:rPr>
        <w:t xml:space="preserve"> </w:t>
      </w:r>
      <w:r>
        <w:t>order</w:t>
      </w:r>
      <w:r>
        <w:rPr>
          <w:spacing w:val="-1"/>
        </w:rPr>
        <w:t xml:space="preserve"> </w:t>
      </w:r>
      <w:r>
        <w:t>to</w:t>
      </w:r>
      <w:proofErr w:type="gramEnd"/>
      <w:r>
        <w:rPr>
          <w:spacing w:val="-2"/>
        </w:rPr>
        <w:t xml:space="preserve"> </w:t>
      </w:r>
      <w:r>
        <w:t>qualify</w:t>
      </w:r>
      <w:r>
        <w:rPr>
          <w:spacing w:val="-4"/>
        </w:rPr>
        <w:t xml:space="preserve"> </w:t>
      </w:r>
      <w:r>
        <w:t>for</w:t>
      </w:r>
      <w:r>
        <w:rPr>
          <w:spacing w:val="-6"/>
        </w:rPr>
        <w:t xml:space="preserve"> </w:t>
      </w:r>
      <w:r>
        <w:t>the award of the BA with Honours in Psychology and Sport with International Study or Psychology</w:t>
      </w:r>
      <w:r>
        <w:rPr>
          <w:spacing w:val="-3"/>
        </w:rPr>
        <w:t xml:space="preserve"> </w:t>
      </w:r>
      <w:r>
        <w:t>with</w:t>
      </w:r>
      <w:r>
        <w:rPr>
          <w:spacing w:val="-5"/>
        </w:rPr>
        <w:t xml:space="preserve"> </w:t>
      </w:r>
      <w:r>
        <w:t>Sport</w:t>
      </w:r>
      <w:r>
        <w:rPr>
          <w:spacing w:val="-2"/>
        </w:rPr>
        <w:t xml:space="preserve"> </w:t>
      </w:r>
      <w:r>
        <w:t>with</w:t>
      </w:r>
      <w:r>
        <w:rPr>
          <w:spacing w:val="-1"/>
        </w:rPr>
        <w:t xml:space="preserve"> </w:t>
      </w:r>
      <w:r>
        <w:t>International</w:t>
      </w:r>
      <w:r>
        <w:rPr>
          <w:spacing w:val="-8"/>
        </w:rPr>
        <w:t xml:space="preserve"> </w:t>
      </w:r>
      <w:r>
        <w:t>Study,</w:t>
      </w:r>
      <w:r>
        <w:rPr>
          <w:spacing w:val="-6"/>
        </w:rPr>
        <w:t xml:space="preserve"> </w:t>
      </w:r>
      <w:r>
        <w:t>see</w:t>
      </w:r>
      <w:r>
        <w:rPr>
          <w:spacing w:val="-1"/>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7"/>
          <w:u w:val="single" w:color="0562C1"/>
        </w:rPr>
        <w:t xml:space="preserve"> </w:t>
      </w:r>
      <w:r>
        <w:rPr>
          <w:color w:val="0562C1"/>
          <w:u w:val="single" w:color="0562C1"/>
        </w:rPr>
        <w:t>–</w:t>
      </w:r>
      <w:r>
        <w:rPr>
          <w:color w:val="0562C1"/>
        </w:rPr>
        <w:t xml:space="preserve"> </w:t>
      </w:r>
      <w:r>
        <w:rPr>
          <w:color w:val="0562C1"/>
          <w:u w:val="single" w:color="0562C1"/>
        </w:rPr>
        <w:t>Undergraduate, Integrated Master and Professional Graduate Degree Programme</w:t>
      </w:r>
      <w:r>
        <w:rPr>
          <w:color w:val="0562C1"/>
        </w:rPr>
        <w:t xml:space="preserve"> </w:t>
      </w:r>
      <w:r>
        <w:rPr>
          <w:color w:val="0562C1"/>
          <w:u w:val="single" w:color="0562C1"/>
        </w:rPr>
        <w:t xml:space="preserve">Level; </w:t>
      </w:r>
      <w:r>
        <w:t>and must include at least one semester at a partner institution abroad.</w:t>
      </w:r>
    </w:p>
    <w:p w14:paraId="4497AA03" w14:textId="77777777" w:rsidR="009B0494" w:rsidRDefault="009B0494" w:rsidP="009A260E">
      <w:pPr>
        <w:sectPr w:rsidR="009B0494">
          <w:pgSz w:w="11900" w:h="16840"/>
          <w:pgMar w:top="1340" w:right="1320" w:bottom="780" w:left="1320" w:header="0" w:footer="597" w:gutter="0"/>
          <w:cols w:space="720"/>
        </w:sectPr>
      </w:pPr>
    </w:p>
    <w:p w14:paraId="4497AA04" w14:textId="6576F610" w:rsidR="009B0494" w:rsidRDefault="007F4792" w:rsidP="009A260E">
      <w:pPr>
        <w:pStyle w:val="ListParagraph"/>
        <w:numPr>
          <w:ilvl w:val="0"/>
          <w:numId w:val="48"/>
        </w:numPr>
        <w:tabs>
          <w:tab w:val="left" w:pos="548"/>
        </w:tabs>
        <w:ind w:right="225"/>
      </w:pPr>
      <w:r>
        <w:rPr>
          <w:b/>
        </w:rPr>
        <w:lastRenderedPageBreak/>
        <w:t>Bachelor</w:t>
      </w:r>
      <w:r>
        <w:rPr>
          <w:b/>
          <w:spacing w:val="-1"/>
        </w:rPr>
        <w:t xml:space="preserve"> </w:t>
      </w:r>
      <w:r>
        <w:rPr>
          <w:b/>
        </w:rPr>
        <w:t>of</w:t>
      </w:r>
      <w:r>
        <w:rPr>
          <w:b/>
          <w:spacing w:val="-3"/>
        </w:rPr>
        <w:t xml:space="preserve"> </w:t>
      </w:r>
      <w:r>
        <w:rPr>
          <w:b/>
        </w:rPr>
        <w:t>Arts in</w:t>
      </w:r>
      <w:r>
        <w:rPr>
          <w:b/>
          <w:spacing w:val="-6"/>
        </w:rPr>
        <w:t xml:space="preserve"> </w:t>
      </w:r>
      <w:r>
        <w:rPr>
          <w:b/>
        </w:rPr>
        <w:t>Psychology</w:t>
      </w:r>
      <w:r>
        <w:rPr>
          <w:b/>
          <w:spacing w:val="-4"/>
        </w:rPr>
        <w:t xml:space="preserve"> </w:t>
      </w:r>
      <w:r>
        <w:rPr>
          <w:b/>
        </w:rPr>
        <w:t>and</w:t>
      </w:r>
      <w:r>
        <w:rPr>
          <w:b/>
          <w:spacing w:val="-6"/>
        </w:rPr>
        <w:t xml:space="preserve"> </w:t>
      </w:r>
      <w:r>
        <w:rPr>
          <w:b/>
        </w:rPr>
        <w:t>Sport</w:t>
      </w:r>
      <w:r>
        <w:t xml:space="preserve">: </w:t>
      </w:r>
      <w:proofErr w:type="gramStart"/>
      <w:r>
        <w:t>In</w:t>
      </w:r>
      <w:r>
        <w:rPr>
          <w:spacing w:val="-4"/>
        </w:rPr>
        <w:t xml:space="preserve"> </w:t>
      </w:r>
      <w:r>
        <w:t>order</w:t>
      </w:r>
      <w:r>
        <w:rPr>
          <w:spacing w:val="-3"/>
        </w:rPr>
        <w:t xml:space="preserve"> </w:t>
      </w:r>
      <w:r>
        <w:t>to</w:t>
      </w:r>
      <w:proofErr w:type="gramEnd"/>
      <w:r>
        <w:t xml:space="preserve"> qualify</w:t>
      </w:r>
      <w:r>
        <w:rPr>
          <w:spacing w:val="-6"/>
        </w:rPr>
        <w:t xml:space="preserve"> </w:t>
      </w:r>
      <w:r>
        <w:t>for</w:t>
      </w:r>
      <w:r>
        <w:rPr>
          <w:spacing w:val="-8"/>
        </w:rPr>
        <w:t xml:space="preserve"> </w:t>
      </w:r>
      <w:r>
        <w:t>the award</w:t>
      </w:r>
      <w:r>
        <w:rPr>
          <w:spacing w:val="-4"/>
        </w:rPr>
        <w:t xml:space="preserve"> </w:t>
      </w:r>
      <w:r>
        <w:t>of</w:t>
      </w:r>
      <w:r>
        <w:rPr>
          <w:spacing w:val="-5"/>
        </w:rPr>
        <w:t xml:space="preserve"> </w:t>
      </w:r>
      <w:r>
        <w:t xml:space="preserve">the BA in Psychology and Sport, see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p>
    <w:p w14:paraId="4497AA05" w14:textId="77777777" w:rsidR="009B0494" w:rsidRDefault="009B0494" w:rsidP="009A260E">
      <w:pPr>
        <w:pStyle w:val="BodyText"/>
        <w:rPr>
          <w:sz w:val="13"/>
        </w:rPr>
      </w:pPr>
    </w:p>
    <w:p w14:paraId="4497AA06" w14:textId="208D2F46" w:rsidR="009B0494" w:rsidRDefault="007F4792" w:rsidP="009A260E">
      <w:pPr>
        <w:pStyle w:val="ListParagraph"/>
        <w:numPr>
          <w:ilvl w:val="0"/>
          <w:numId w:val="48"/>
        </w:numPr>
        <w:tabs>
          <w:tab w:val="left" w:pos="548"/>
        </w:tabs>
        <w:ind w:right="413"/>
      </w:pPr>
      <w:r>
        <w:rPr>
          <w:b/>
        </w:rPr>
        <w:t>Bachelor of Arts in Psychology and Sport with International Study</w:t>
      </w:r>
      <w:r>
        <w:t xml:space="preserve">: </w:t>
      </w:r>
      <w:proofErr w:type="gramStart"/>
      <w:r>
        <w:t>In order to</w:t>
      </w:r>
      <w:proofErr w:type="gramEnd"/>
      <w:r>
        <w:t xml:space="preserve"> qualify for the award of the BA in Psychology and</w:t>
      </w:r>
      <w:r>
        <w:rPr>
          <w:spacing w:val="-3"/>
        </w:rPr>
        <w:t xml:space="preserve"> </w:t>
      </w:r>
      <w:r>
        <w:t>Sport with International</w:t>
      </w:r>
      <w:r>
        <w:rPr>
          <w:spacing w:val="-1"/>
        </w:rPr>
        <w:t xml:space="preserve"> </w:t>
      </w:r>
      <w:r>
        <w:t xml:space="preserve">Study, see </w:t>
      </w:r>
      <w:r>
        <w:rPr>
          <w:color w:val="0562C1"/>
          <w:u w:val="single" w:color="0562C1"/>
        </w:rPr>
        <w:t>General</w:t>
      </w:r>
      <w:r>
        <w:rPr>
          <w:color w:val="0562C1"/>
          <w:spacing w:val="-8"/>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w:t>
      </w:r>
      <w:r>
        <w:rPr>
          <w:color w:val="0562C1"/>
          <w:spacing w:val="-1"/>
          <w:u w:val="single" w:color="0562C1"/>
        </w:rPr>
        <w:t xml:space="preserve"> </w:t>
      </w:r>
      <w:r>
        <w:rPr>
          <w:color w:val="0562C1"/>
          <w:u w:val="single" w:color="0562C1"/>
        </w:rPr>
        <w:t>Undergraduate,</w:t>
      </w:r>
      <w:r>
        <w:rPr>
          <w:color w:val="0562C1"/>
          <w:spacing w:val="-6"/>
          <w:u w:val="single" w:color="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9"/>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Professional</w:t>
      </w:r>
      <w:r>
        <w:rPr>
          <w:color w:val="0562C1"/>
        </w:rPr>
        <w:t xml:space="preserve"> </w:t>
      </w:r>
      <w:r>
        <w:rPr>
          <w:color w:val="0562C1"/>
          <w:u w:val="single" w:color="0562C1"/>
        </w:rPr>
        <w:t>Graduate Degree Programme Level;</w:t>
      </w:r>
      <w:r>
        <w:rPr>
          <w:color w:val="0562C1"/>
        </w:rPr>
        <w:t xml:space="preserve"> </w:t>
      </w:r>
      <w:r>
        <w:t>and must include at least one semester at a partner institution abroad.</w:t>
      </w:r>
    </w:p>
    <w:p w14:paraId="4497AA07" w14:textId="77777777" w:rsidR="009B0494" w:rsidRDefault="009B0494" w:rsidP="009A260E">
      <w:pPr>
        <w:pStyle w:val="BodyText"/>
        <w:rPr>
          <w:sz w:val="21"/>
        </w:rPr>
      </w:pPr>
    </w:p>
    <w:p w14:paraId="4497AA08" w14:textId="06E61F3B" w:rsidR="009B0494" w:rsidRDefault="00000000" w:rsidP="009A260E">
      <w:pPr>
        <w:pStyle w:val="ListParagraph"/>
        <w:numPr>
          <w:ilvl w:val="0"/>
          <w:numId w:val="48"/>
        </w:numPr>
        <w:tabs>
          <w:tab w:val="left" w:pos="548"/>
        </w:tabs>
        <w:ind w:right="267"/>
      </w:pPr>
      <w:r>
        <w:pict w14:anchorId="4497E7F5">
          <v:line id="_x0000_s2057" style="position:absolute;left:0;text-align:left;z-index:-251654144;mso-position-horizontal-relative:page" from="232.25pt,44.3pt" to="237.75pt,44.3pt" strokeweight=".6pt">
            <w10:wrap anchorx="page"/>
          </v:line>
        </w:pict>
      </w:r>
      <w:r w:rsidR="007F4792">
        <w:rPr>
          <w:b/>
        </w:rPr>
        <w:t>Diploma of</w:t>
      </w:r>
      <w:r w:rsidR="007F4792">
        <w:rPr>
          <w:b/>
          <w:spacing w:val="-7"/>
        </w:rPr>
        <w:t xml:space="preserve"> </w:t>
      </w:r>
      <w:r w:rsidR="007F4792">
        <w:rPr>
          <w:b/>
        </w:rPr>
        <w:t>Higher</w:t>
      </w:r>
      <w:r w:rsidR="007F4792">
        <w:rPr>
          <w:b/>
          <w:spacing w:val="-5"/>
        </w:rPr>
        <w:t xml:space="preserve"> </w:t>
      </w:r>
      <w:r w:rsidR="007F4792">
        <w:rPr>
          <w:b/>
        </w:rPr>
        <w:t>Education</w:t>
      </w:r>
      <w:r w:rsidR="007F4792">
        <w:t>:</w:t>
      </w:r>
      <w:r w:rsidR="007F4792">
        <w:rPr>
          <w:spacing w:val="-5"/>
        </w:rPr>
        <w:t xml:space="preserve"> </w:t>
      </w:r>
      <w:proofErr w:type="gramStart"/>
      <w:r w:rsidR="007F4792">
        <w:t>In</w:t>
      </w:r>
      <w:r w:rsidR="007F4792">
        <w:rPr>
          <w:spacing w:val="-4"/>
        </w:rPr>
        <w:t xml:space="preserve"> </w:t>
      </w:r>
      <w:r w:rsidR="007F4792">
        <w:t>order</w:t>
      </w:r>
      <w:r w:rsidR="007F4792">
        <w:rPr>
          <w:spacing w:val="-3"/>
        </w:rPr>
        <w:t xml:space="preserve"> </w:t>
      </w:r>
      <w:r w:rsidR="007F4792">
        <w:t>to</w:t>
      </w:r>
      <w:proofErr w:type="gramEnd"/>
      <w:r w:rsidR="007F4792">
        <w:rPr>
          <w:spacing w:val="-4"/>
        </w:rPr>
        <w:t xml:space="preserve"> </w:t>
      </w:r>
      <w:r w:rsidR="007F4792">
        <w:t>qualify</w:t>
      </w:r>
      <w:r w:rsidR="007F4792">
        <w:rPr>
          <w:spacing w:val="-6"/>
        </w:rPr>
        <w:t xml:space="preserve"> </w:t>
      </w:r>
      <w:r w:rsidR="007F4792">
        <w:t>for</w:t>
      </w:r>
      <w:r w:rsidR="007F4792">
        <w:rPr>
          <w:spacing w:val="-3"/>
        </w:rPr>
        <w:t xml:space="preserve"> </w:t>
      </w:r>
      <w:r w:rsidR="007F4792">
        <w:t>the</w:t>
      </w:r>
      <w:r w:rsidR="007F4792">
        <w:rPr>
          <w:spacing w:val="-4"/>
        </w:rPr>
        <w:t xml:space="preserve"> </w:t>
      </w:r>
      <w:r w:rsidR="007F4792">
        <w:t>award of a</w:t>
      </w:r>
      <w:r w:rsidR="007F4792">
        <w:rPr>
          <w:spacing w:val="-4"/>
        </w:rPr>
        <w:t xml:space="preserve"> </w:t>
      </w:r>
      <w:r w:rsidR="007F4792">
        <w:t xml:space="preserve">Diploma of Higher Education in Humanities and Social Sciences, see </w:t>
      </w:r>
      <w:r w:rsidR="007F4792">
        <w:rPr>
          <w:color w:val="0562C1"/>
          <w:u w:val="single" w:color="0562C1"/>
        </w:rPr>
        <w:t>General Academic Regulations –</w:t>
      </w:r>
      <w:r w:rsidR="007F4792">
        <w:rPr>
          <w:color w:val="0562C1"/>
        </w:rPr>
        <w:t xml:space="preserve"> </w:t>
      </w:r>
      <w:r w:rsidR="007F4792">
        <w:rPr>
          <w:color w:val="0562C1"/>
          <w:u w:val="single" w:color="0562C1"/>
        </w:rPr>
        <w:t>Undergraduate, Integrated Master and Professional Graduate Degree Programme</w:t>
      </w:r>
      <w:r w:rsidR="007F4792">
        <w:rPr>
          <w:color w:val="0562C1"/>
        </w:rPr>
        <w:t xml:space="preserve"> </w:t>
      </w:r>
      <w:r w:rsidR="007F4792">
        <w:rPr>
          <w:color w:val="0562C1"/>
          <w:spacing w:val="-2"/>
          <w:u w:val="single" w:color="0562C1"/>
        </w:rPr>
        <w:t>Level.</w:t>
      </w:r>
    </w:p>
    <w:p w14:paraId="4497AA09" w14:textId="77777777" w:rsidR="009B0494" w:rsidRDefault="009B0494" w:rsidP="009A260E">
      <w:pPr>
        <w:pStyle w:val="BodyText"/>
        <w:rPr>
          <w:sz w:val="13"/>
        </w:rPr>
      </w:pPr>
    </w:p>
    <w:p w14:paraId="4497AA0A" w14:textId="4B2D4F19" w:rsidR="009B0494" w:rsidRDefault="007F4792" w:rsidP="009A260E">
      <w:pPr>
        <w:pStyle w:val="ListParagraph"/>
        <w:numPr>
          <w:ilvl w:val="0"/>
          <w:numId w:val="48"/>
        </w:numPr>
        <w:tabs>
          <w:tab w:val="left" w:pos="548"/>
        </w:tabs>
        <w:ind w:right="522"/>
      </w:pPr>
      <w:r>
        <w:rPr>
          <w:b/>
        </w:rPr>
        <w:t>Certificate of Higher</w:t>
      </w:r>
      <w:r>
        <w:rPr>
          <w:b/>
          <w:spacing w:val="-1"/>
        </w:rPr>
        <w:t xml:space="preserve"> </w:t>
      </w:r>
      <w:r>
        <w:rPr>
          <w:b/>
        </w:rPr>
        <w:t>Education</w:t>
      </w:r>
      <w:r>
        <w:t xml:space="preserve">: </w:t>
      </w:r>
      <w:proofErr w:type="gramStart"/>
      <w:r>
        <w:t>In order to</w:t>
      </w:r>
      <w:proofErr w:type="gramEnd"/>
      <w:r>
        <w:t xml:space="preserve"> qualify for</w:t>
      </w:r>
      <w:r>
        <w:rPr>
          <w:spacing w:val="-3"/>
        </w:rPr>
        <w:t xml:space="preserve"> </w:t>
      </w:r>
      <w:r>
        <w:t xml:space="preserve">the award of a Certificate of Higher Education in Humanities and Social Sciences,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8"/>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A0B" w14:textId="77777777" w:rsidR="009B0494" w:rsidRDefault="009B0494" w:rsidP="009A260E">
      <w:pPr>
        <w:sectPr w:rsidR="009B0494">
          <w:pgSz w:w="11900" w:h="16840"/>
          <w:pgMar w:top="1340" w:right="1320" w:bottom="780" w:left="1320" w:header="0" w:footer="597" w:gutter="0"/>
          <w:cols w:space="720"/>
        </w:sectPr>
      </w:pPr>
    </w:p>
    <w:p w14:paraId="4497AA0C" w14:textId="77777777" w:rsidR="009B0494" w:rsidRDefault="007F4792" w:rsidP="009A260E">
      <w:pPr>
        <w:spacing w:line="480" w:lineRule="auto"/>
        <w:ind w:left="180" w:right="2044"/>
        <w:rPr>
          <w:b/>
          <w:sz w:val="28"/>
        </w:rPr>
      </w:pPr>
      <w:bookmarkStart w:id="210" w:name="050_Psychology"/>
      <w:bookmarkEnd w:id="210"/>
      <w:r>
        <w:rPr>
          <w:b/>
          <w:sz w:val="28"/>
        </w:rPr>
        <w:lastRenderedPageBreak/>
        <w:t>FACULTY OF HUMANITIES AND SOCIAL SCIENCES SCHOOL</w:t>
      </w:r>
      <w:r>
        <w:rPr>
          <w:b/>
          <w:spacing w:val="-10"/>
          <w:sz w:val="28"/>
        </w:rPr>
        <w:t xml:space="preserve"> </w:t>
      </w:r>
      <w:r>
        <w:rPr>
          <w:b/>
          <w:sz w:val="28"/>
        </w:rPr>
        <w:t>OF</w:t>
      </w:r>
      <w:r>
        <w:rPr>
          <w:b/>
          <w:spacing w:val="-10"/>
          <w:sz w:val="28"/>
        </w:rPr>
        <w:t xml:space="preserve"> </w:t>
      </w:r>
      <w:r>
        <w:rPr>
          <w:b/>
          <w:sz w:val="28"/>
        </w:rPr>
        <w:t>PSYCHOLOGICAL</w:t>
      </w:r>
      <w:r>
        <w:rPr>
          <w:b/>
          <w:spacing w:val="-9"/>
          <w:sz w:val="28"/>
        </w:rPr>
        <w:t xml:space="preserve"> </w:t>
      </w:r>
      <w:r>
        <w:rPr>
          <w:b/>
          <w:sz w:val="28"/>
        </w:rPr>
        <w:t>SCIENCES</w:t>
      </w:r>
      <w:r>
        <w:rPr>
          <w:b/>
          <w:spacing w:val="-6"/>
          <w:sz w:val="28"/>
        </w:rPr>
        <w:t xml:space="preserve"> </w:t>
      </w:r>
      <w:r>
        <w:rPr>
          <w:b/>
          <w:sz w:val="28"/>
        </w:rPr>
        <w:t>AND</w:t>
      </w:r>
      <w:r>
        <w:rPr>
          <w:b/>
          <w:spacing w:val="-7"/>
          <w:sz w:val="28"/>
        </w:rPr>
        <w:t xml:space="preserve"> </w:t>
      </w:r>
      <w:r>
        <w:rPr>
          <w:b/>
          <w:sz w:val="28"/>
        </w:rPr>
        <w:t>HEALTH</w:t>
      </w:r>
    </w:p>
    <w:p w14:paraId="4497AA0D" w14:textId="77777777" w:rsidR="009B0494" w:rsidRDefault="007F4792" w:rsidP="009A260E">
      <w:pPr>
        <w:spacing w:line="320" w:lineRule="exact"/>
        <w:ind w:left="180"/>
        <w:rPr>
          <w:b/>
          <w:spacing w:val="-2"/>
          <w:sz w:val="28"/>
        </w:rPr>
      </w:pPr>
      <w:r>
        <w:rPr>
          <w:b/>
          <w:spacing w:val="-2"/>
          <w:sz w:val="28"/>
        </w:rPr>
        <w:t>PSYCHOLOGY</w:t>
      </w:r>
    </w:p>
    <w:p w14:paraId="7E954DB2" w14:textId="77777777" w:rsidR="00050A07" w:rsidRDefault="00050A07" w:rsidP="009A260E">
      <w:pPr>
        <w:spacing w:line="320" w:lineRule="exact"/>
        <w:ind w:left="180"/>
        <w:rPr>
          <w:b/>
          <w:sz w:val="28"/>
        </w:rPr>
      </w:pPr>
    </w:p>
    <w:p w14:paraId="4497AA0E" w14:textId="090D8BDE" w:rsidR="009B0494" w:rsidRDefault="007F4792" w:rsidP="009A260E">
      <w:pPr>
        <w:pStyle w:val="Heading1"/>
        <w:spacing w:line="237" w:lineRule="auto"/>
        <w:ind w:left="180" w:right="4006"/>
      </w:pPr>
      <w:r>
        <w:t>Bachelor</w:t>
      </w:r>
      <w:r>
        <w:rPr>
          <w:spacing w:val="-3"/>
        </w:rPr>
        <w:t xml:space="preserve"> </w:t>
      </w:r>
      <w:r>
        <w:t>of</w:t>
      </w:r>
      <w:r>
        <w:rPr>
          <w:spacing w:val="-9"/>
        </w:rPr>
        <w:t xml:space="preserve"> </w:t>
      </w:r>
      <w:r>
        <w:t>Science</w:t>
      </w:r>
      <w:r>
        <w:rPr>
          <w:spacing w:val="-7"/>
        </w:rPr>
        <w:t xml:space="preserve"> </w:t>
      </w:r>
      <w:r>
        <w:t>with</w:t>
      </w:r>
      <w:r>
        <w:rPr>
          <w:spacing w:val="-3"/>
        </w:rPr>
        <w:t xml:space="preserve"> </w:t>
      </w:r>
      <w:r>
        <w:t>Honours</w:t>
      </w:r>
      <w:r>
        <w:rPr>
          <w:spacing w:val="-6"/>
        </w:rPr>
        <w:t xml:space="preserve"> </w:t>
      </w:r>
      <w:r>
        <w:t>in</w:t>
      </w:r>
      <w:r>
        <w:rPr>
          <w:spacing w:val="-8"/>
        </w:rPr>
        <w:t xml:space="preserve"> </w:t>
      </w:r>
      <w:r>
        <w:t>Psychology</w:t>
      </w:r>
      <w:r w:rsidR="00761D44">
        <w:br/>
      </w:r>
      <w:r>
        <w:t>Bachelor of Science in Psychology</w:t>
      </w:r>
    </w:p>
    <w:p w14:paraId="4497AA0F" w14:textId="77777777" w:rsidR="009B0494" w:rsidRDefault="009B0494" w:rsidP="009A260E">
      <w:pPr>
        <w:pStyle w:val="BodyText"/>
        <w:rPr>
          <w:b/>
        </w:rPr>
      </w:pPr>
    </w:p>
    <w:p w14:paraId="4497AA10" w14:textId="5BA50843"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A11" w14:textId="77777777" w:rsidR="009B0494" w:rsidRDefault="009B0494" w:rsidP="009A260E">
      <w:pPr>
        <w:pStyle w:val="BodyText"/>
        <w:rPr>
          <w:i/>
          <w:sz w:val="13"/>
        </w:rPr>
      </w:pPr>
    </w:p>
    <w:p w14:paraId="4497AA12"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Programmes</w:t>
      </w:r>
    </w:p>
    <w:p w14:paraId="4497AA13" w14:textId="77777777" w:rsidR="009B0494" w:rsidRDefault="007F4792" w:rsidP="009A260E">
      <w:pPr>
        <w:pStyle w:val="ListParagraph"/>
        <w:numPr>
          <w:ilvl w:val="0"/>
          <w:numId w:val="47"/>
        </w:numPr>
        <w:tabs>
          <w:tab w:val="left" w:pos="607"/>
          <w:tab w:val="left" w:pos="608"/>
        </w:tabs>
        <w:ind w:right="999"/>
      </w:pPr>
      <w:r>
        <w:t>The degree of BSc with Honours in Psychology is offered in conjunction with International</w:t>
      </w:r>
      <w:r>
        <w:rPr>
          <w:spacing w:val="-2"/>
        </w:rPr>
        <w:t xml:space="preserve"> </w:t>
      </w:r>
      <w:r>
        <w:t>Medical</w:t>
      </w:r>
      <w:r>
        <w:rPr>
          <w:spacing w:val="-2"/>
        </w:rPr>
        <w:t xml:space="preserve"> </w:t>
      </w:r>
      <w:r>
        <w:t>University, Malaysia,</w:t>
      </w:r>
      <w:r>
        <w:rPr>
          <w:spacing w:val="-5"/>
        </w:rPr>
        <w:t xml:space="preserve"> </w:t>
      </w:r>
      <w:r>
        <w:t>and</w:t>
      </w:r>
      <w:r>
        <w:rPr>
          <w:spacing w:val="-4"/>
        </w:rPr>
        <w:t xml:space="preserve"> </w:t>
      </w:r>
      <w:r>
        <w:t>the</w:t>
      </w:r>
      <w:r>
        <w:rPr>
          <w:spacing w:val="-4"/>
        </w:rPr>
        <w:t xml:space="preserve"> </w:t>
      </w:r>
      <w:r>
        <w:t>award</w:t>
      </w:r>
      <w:r>
        <w:rPr>
          <w:spacing w:val="-4"/>
        </w:rPr>
        <w:t xml:space="preserve"> </w:t>
      </w:r>
      <w:r>
        <w:t>is</w:t>
      </w:r>
      <w:r>
        <w:rPr>
          <w:spacing w:val="-6"/>
        </w:rPr>
        <w:t xml:space="preserve"> </w:t>
      </w:r>
      <w:r>
        <w:t>made</w:t>
      </w:r>
      <w:r>
        <w:rPr>
          <w:spacing w:val="-4"/>
        </w:rPr>
        <w:t xml:space="preserve"> </w:t>
      </w:r>
      <w:r>
        <w:t>in the</w:t>
      </w:r>
      <w:r>
        <w:rPr>
          <w:spacing w:val="-4"/>
        </w:rPr>
        <w:t xml:space="preserve"> </w:t>
      </w:r>
      <w:r>
        <w:t>name</w:t>
      </w:r>
      <w:r>
        <w:rPr>
          <w:spacing w:val="-4"/>
        </w:rPr>
        <w:t xml:space="preserve"> </w:t>
      </w:r>
      <w:r>
        <w:t>of</w:t>
      </w:r>
      <w:r>
        <w:rPr>
          <w:spacing w:val="-5"/>
        </w:rPr>
        <w:t xml:space="preserve"> </w:t>
      </w:r>
      <w:r>
        <w:t>the University of Strathclyde.</w:t>
      </w:r>
      <w:r>
        <w:rPr>
          <w:spacing w:val="40"/>
        </w:rPr>
        <w:t xml:space="preserve"> </w:t>
      </w:r>
      <w:r>
        <w:t>The regulations are drawn up consequent upon the Memorandum of Agreement between both Universities as approved by the Senate.</w:t>
      </w:r>
    </w:p>
    <w:p w14:paraId="4497AA14" w14:textId="77777777" w:rsidR="009B0494" w:rsidRDefault="009B0494" w:rsidP="009A260E">
      <w:pPr>
        <w:pStyle w:val="BodyText"/>
        <w:rPr>
          <w:sz w:val="21"/>
        </w:rPr>
      </w:pPr>
    </w:p>
    <w:p w14:paraId="4497AA15" w14:textId="77777777" w:rsidR="009B0494" w:rsidRDefault="007F4792" w:rsidP="009A260E">
      <w:pPr>
        <w:pStyle w:val="ListParagraph"/>
        <w:numPr>
          <w:ilvl w:val="0"/>
          <w:numId w:val="47"/>
        </w:numPr>
        <w:tabs>
          <w:tab w:val="left" w:pos="607"/>
          <w:tab w:val="left" w:pos="608"/>
        </w:tabs>
        <w:ind w:right="665"/>
      </w:pPr>
      <w:r>
        <w:t>Admission to the</w:t>
      </w:r>
      <w:r>
        <w:rPr>
          <w:spacing w:val="-3"/>
        </w:rPr>
        <w:t xml:space="preserve"> </w:t>
      </w:r>
      <w:r>
        <w:t>degree will</w:t>
      </w:r>
      <w:r>
        <w:rPr>
          <w:spacing w:val="-1"/>
        </w:rPr>
        <w:t xml:space="preserve"> </w:t>
      </w:r>
      <w:r>
        <w:t>normally be limited to</w:t>
      </w:r>
      <w:r>
        <w:rPr>
          <w:spacing w:val="-3"/>
        </w:rPr>
        <w:t xml:space="preserve"> </w:t>
      </w:r>
      <w:r>
        <w:t>those</w:t>
      </w:r>
      <w:r>
        <w:rPr>
          <w:spacing w:val="-3"/>
        </w:rPr>
        <w:t xml:space="preserve"> </w:t>
      </w:r>
      <w:r>
        <w:t>students who</w:t>
      </w:r>
      <w:r>
        <w:rPr>
          <w:spacing w:val="-3"/>
        </w:rPr>
        <w:t xml:space="preserve"> </w:t>
      </w:r>
      <w:r>
        <w:t>have</w:t>
      </w:r>
      <w:r>
        <w:rPr>
          <w:spacing w:val="-3"/>
        </w:rPr>
        <w:t xml:space="preserve"> </w:t>
      </w:r>
      <w:r>
        <w:t>passed the designated programme offered by the International Medical University.</w:t>
      </w:r>
      <w:r>
        <w:rPr>
          <w:spacing w:val="40"/>
        </w:rPr>
        <w:t xml:space="preserve"> </w:t>
      </w:r>
      <w:r>
        <w:t>Such students shall be awarded credit transfer or recognition of prior learning (RPL) amounting to 240 credits.</w:t>
      </w:r>
      <w:r>
        <w:rPr>
          <w:spacing w:val="40"/>
        </w:rPr>
        <w:t xml:space="preserve"> </w:t>
      </w:r>
      <w:r>
        <w:t>All</w:t>
      </w:r>
      <w:r>
        <w:rPr>
          <w:spacing w:val="-2"/>
        </w:rPr>
        <w:t xml:space="preserve"> </w:t>
      </w:r>
      <w:r>
        <w:t>students</w:t>
      </w:r>
      <w:r>
        <w:rPr>
          <w:spacing w:val="-5"/>
        </w:rPr>
        <w:t xml:space="preserve"> </w:t>
      </w:r>
      <w:r>
        <w:t>are</w:t>
      </w:r>
      <w:r>
        <w:rPr>
          <w:spacing w:val="-4"/>
        </w:rPr>
        <w:t xml:space="preserve"> </w:t>
      </w:r>
      <w:r>
        <w:t>admitted</w:t>
      </w:r>
      <w:r>
        <w:rPr>
          <w:spacing w:val="-4"/>
        </w:rPr>
        <w:t xml:space="preserve"> </w:t>
      </w:r>
      <w:r>
        <w:t>in</w:t>
      </w:r>
      <w:r>
        <w:rPr>
          <w:spacing w:val="-4"/>
        </w:rPr>
        <w:t xml:space="preserve"> </w:t>
      </w:r>
      <w:r>
        <w:t>the first instance</w:t>
      </w:r>
      <w:r>
        <w:rPr>
          <w:spacing w:val="-4"/>
        </w:rPr>
        <w:t xml:space="preserve"> </w:t>
      </w:r>
      <w:r>
        <w:t>as</w:t>
      </w:r>
      <w:r>
        <w:rPr>
          <w:spacing w:val="-5"/>
        </w:rPr>
        <w:t xml:space="preserve"> </w:t>
      </w:r>
      <w:r>
        <w:t>potential</w:t>
      </w:r>
      <w:r>
        <w:rPr>
          <w:spacing w:val="-2"/>
        </w:rPr>
        <w:t xml:space="preserve"> </w:t>
      </w:r>
      <w:r>
        <w:t>Honours</w:t>
      </w:r>
      <w:r>
        <w:rPr>
          <w:spacing w:val="-1"/>
        </w:rPr>
        <w:t xml:space="preserve"> </w:t>
      </w:r>
      <w:r>
        <w:t>students.</w:t>
      </w:r>
      <w:r>
        <w:rPr>
          <w:spacing w:val="40"/>
        </w:rPr>
        <w:t xml:space="preserve"> </w:t>
      </w:r>
      <w:r>
        <w:t xml:space="preserve">All </w:t>
      </w:r>
      <w:proofErr w:type="gramStart"/>
      <w:r>
        <w:t>third and fourth year</w:t>
      </w:r>
      <w:proofErr w:type="gramEnd"/>
      <w:r>
        <w:rPr>
          <w:spacing w:val="-1"/>
        </w:rPr>
        <w:t xml:space="preserve"> </w:t>
      </w:r>
      <w:r>
        <w:t>modules are taught and examined at the University of Strathclyde.</w:t>
      </w:r>
    </w:p>
    <w:p w14:paraId="4497AA16" w14:textId="77777777" w:rsidR="009B0494" w:rsidRDefault="009B0494" w:rsidP="009A260E">
      <w:pPr>
        <w:pStyle w:val="BodyText"/>
        <w:rPr>
          <w:sz w:val="21"/>
        </w:rPr>
      </w:pPr>
    </w:p>
    <w:p w14:paraId="4497AA17"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AA18" w14:textId="77777777" w:rsidR="009B0494" w:rsidRDefault="007F4792" w:rsidP="009A260E">
      <w:pPr>
        <w:pStyle w:val="ListParagraph"/>
        <w:numPr>
          <w:ilvl w:val="0"/>
          <w:numId w:val="47"/>
        </w:numPr>
        <w:tabs>
          <w:tab w:val="left" w:pos="607"/>
          <w:tab w:val="left" w:pos="608"/>
        </w:tabs>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AA19" w14:textId="77777777" w:rsidR="009B0494" w:rsidRDefault="009B0494" w:rsidP="009A260E">
      <w:pPr>
        <w:pStyle w:val="BodyText"/>
      </w:pPr>
    </w:p>
    <w:p w14:paraId="4497AA1A" w14:textId="77777777" w:rsidR="009B0494" w:rsidRDefault="007F4792" w:rsidP="009A260E">
      <w:pPr>
        <w:pStyle w:val="Heading1"/>
        <w:spacing w:line="251" w:lineRule="exact"/>
        <w:ind w:left="180"/>
      </w:pPr>
      <w:r>
        <w:rPr>
          <w:spacing w:val="-2"/>
        </w:rPr>
        <w:t>Curriculum</w:t>
      </w:r>
    </w:p>
    <w:p w14:paraId="4497AA1B" w14:textId="77777777" w:rsidR="009B0494" w:rsidRDefault="007F4792" w:rsidP="009A260E">
      <w:pPr>
        <w:pStyle w:val="ListParagraph"/>
        <w:numPr>
          <w:ilvl w:val="0"/>
          <w:numId w:val="47"/>
        </w:numPr>
        <w:tabs>
          <w:tab w:val="left" w:pos="607"/>
          <w:tab w:val="left" w:pos="608"/>
        </w:tabs>
        <w:ind w:right="802"/>
      </w:pPr>
      <w:r>
        <w:rPr>
          <w:b/>
        </w:rPr>
        <w:t>First</w:t>
      </w:r>
      <w:r>
        <w:rPr>
          <w:b/>
          <w:spacing w:val="-2"/>
        </w:rPr>
        <w:t xml:space="preserve"> </w:t>
      </w:r>
      <w:r>
        <w:rPr>
          <w:b/>
        </w:rPr>
        <w:t>and</w:t>
      </w:r>
      <w:r>
        <w:rPr>
          <w:b/>
          <w:spacing w:val="-5"/>
        </w:rPr>
        <w:t xml:space="preserve"> </w:t>
      </w:r>
      <w:r>
        <w:rPr>
          <w:b/>
        </w:rPr>
        <w:t>Second</w:t>
      </w:r>
      <w:r>
        <w:rPr>
          <w:b/>
          <w:spacing w:val="-5"/>
        </w:rPr>
        <w:t xml:space="preserve"> </w:t>
      </w:r>
      <w:r>
        <w:rPr>
          <w:b/>
        </w:rPr>
        <w:t xml:space="preserve">Years </w:t>
      </w:r>
      <w:r>
        <w:t>-</w:t>
      </w:r>
      <w:r>
        <w:rPr>
          <w:spacing w:val="-2"/>
        </w:rPr>
        <w:t xml:space="preserve"> </w:t>
      </w:r>
      <w:r>
        <w:t>The</w:t>
      </w:r>
      <w:r>
        <w:rPr>
          <w:spacing w:val="-3"/>
        </w:rPr>
        <w:t xml:space="preserve"> </w:t>
      </w:r>
      <w:proofErr w:type="gramStart"/>
      <w:r>
        <w:t>first and</w:t>
      </w:r>
      <w:r>
        <w:rPr>
          <w:spacing w:val="-3"/>
        </w:rPr>
        <w:t xml:space="preserve"> </w:t>
      </w:r>
      <w:r>
        <w:t>second year</w:t>
      </w:r>
      <w:proofErr w:type="gramEnd"/>
      <w:r>
        <w:rPr>
          <w:spacing w:val="-2"/>
        </w:rPr>
        <w:t xml:space="preserve"> </w:t>
      </w:r>
      <w:r>
        <w:t>curricula</w:t>
      </w:r>
      <w:r>
        <w:rPr>
          <w:spacing w:val="-3"/>
        </w:rPr>
        <w:t xml:space="preserve"> </w:t>
      </w:r>
      <w:r>
        <w:t>are</w:t>
      </w:r>
      <w:r>
        <w:rPr>
          <w:spacing w:val="-3"/>
        </w:rPr>
        <w:t xml:space="preserve"> </w:t>
      </w:r>
      <w:r>
        <w:t>not</w:t>
      </w:r>
      <w:r>
        <w:rPr>
          <w:spacing w:val="-4"/>
        </w:rPr>
        <w:t xml:space="preserve"> </w:t>
      </w:r>
      <w:r>
        <w:t>taught</w:t>
      </w:r>
      <w:r>
        <w:rPr>
          <w:spacing w:val="-4"/>
        </w:rPr>
        <w:t xml:space="preserve"> </w:t>
      </w:r>
      <w:r>
        <w:t>as</w:t>
      </w:r>
      <w:r>
        <w:rPr>
          <w:spacing w:val="-5"/>
        </w:rPr>
        <w:t xml:space="preserve"> </w:t>
      </w:r>
      <w:r>
        <w:t>part</w:t>
      </w:r>
      <w:r>
        <w:rPr>
          <w:spacing w:val="-4"/>
        </w:rPr>
        <w:t xml:space="preserve"> </w:t>
      </w:r>
      <w:r>
        <w:t>of the programme.</w:t>
      </w:r>
    </w:p>
    <w:p w14:paraId="4497AA1C" w14:textId="77777777" w:rsidR="009B0494" w:rsidRDefault="009B0494" w:rsidP="009A260E">
      <w:pPr>
        <w:pStyle w:val="BodyText"/>
        <w:rPr>
          <w:sz w:val="21"/>
        </w:rPr>
      </w:pPr>
    </w:p>
    <w:p w14:paraId="4497AA1D" w14:textId="77777777" w:rsidR="009B0494" w:rsidRDefault="007F4792" w:rsidP="009A260E">
      <w:pPr>
        <w:pStyle w:val="ListParagraph"/>
        <w:numPr>
          <w:ilvl w:val="0"/>
          <w:numId w:val="47"/>
        </w:numPr>
        <w:tabs>
          <w:tab w:val="left" w:pos="607"/>
          <w:tab w:val="left" w:pos="608"/>
        </w:tabs>
      </w:pPr>
      <w:r>
        <w:rPr>
          <w:b/>
        </w:rPr>
        <w:t>Third</w:t>
      </w:r>
      <w:r>
        <w:rPr>
          <w:b/>
          <w:spacing w:val="-9"/>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5"/>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AA1E" w14:textId="77777777" w:rsidR="009B0494" w:rsidRDefault="009B0494" w:rsidP="009A260E">
      <w:pPr>
        <w:pStyle w:val="BodyText"/>
      </w:pPr>
    </w:p>
    <w:p w14:paraId="4497AA1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A2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A25" w14:textId="77777777">
        <w:trPr>
          <w:trHeight w:val="551"/>
        </w:trPr>
        <w:tc>
          <w:tcPr>
            <w:tcW w:w="1637" w:type="dxa"/>
          </w:tcPr>
          <w:p w14:paraId="4497AA2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A2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A23" w14:textId="77777777" w:rsidR="009B0494" w:rsidRDefault="007F4792" w:rsidP="009A260E">
            <w:pPr>
              <w:pStyle w:val="TableParagraph"/>
              <w:spacing w:before="0"/>
              <w:ind w:left="198" w:right="181"/>
              <w:rPr>
                <w:b/>
              </w:rPr>
            </w:pPr>
            <w:r>
              <w:rPr>
                <w:b/>
                <w:spacing w:val="-4"/>
              </w:rPr>
              <w:t>Level</w:t>
            </w:r>
          </w:p>
        </w:tc>
        <w:tc>
          <w:tcPr>
            <w:tcW w:w="1287" w:type="dxa"/>
          </w:tcPr>
          <w:p w14:paraId="4497AA24" w14:textId="77777777" w:rsidR="009B0494" w:rsidRDefault="007F4792" w:rsidP="009A260E">
            <w:pPr>
              <w:pStyle w:val="TableParagraph"/>
              <w:spacing w:before="0"/>
              <w:ind w:left="246" w:right="239"/>
              <w:rPr>
                <w:b/>
              </w:rPr>
            </w:pPr>
            <w:r>
              <w:rPr>
                <w:b/>
                <w:spacing w:val="-2"/>
              </w:rPr>
              <w:t>Credits</w:t>
            </w:r>
          </w:p>
        </w:tc>
      </w:tr>
      <w:tr w:rsidR="009B0494" w14:paraId="4497AA2A" w14:textId="77777777">
        <w:trPr>
          <w:trHeight w:val="551"/>
        </w:trPr>
        <w:tc>
          <w:tcPr>
            <w:tcW w:w="1637" w:type="dxa"/>
          </w:tcPr>
          <w:p w14:paraId="4497AA26" w14:textId="77777777" w:rsidR="009B0494" w:rsidRDefault="007F4792" w:rsidP="009A260E">
            <w:pPr>
              <w:pStyle w:val="TableParagraph"/>
              <w:spacing w:before="0"/>
              <w:ind w:left="115" w:right="103"/>
            </w:pPr>
            <w:r>
              <w:rPr>
                <w:spacing w:val="-2"/>
              </w:rPr>
              <w:t>C8321</w:t>
            </w:r>
          </w:p>
        </w:tc>
        <w:tc>
          <w:tcPr>
            <w:tcW w:w="5103" w:type="dxa"/>
          </w:tcPr>
          <w:p w14:paraId="4497AA27" w14:textId="77777777" w:rsidR="009B0494" w:rsidRDefault="007F4792" w:rsidP="009A260E">
            <w:pPr>
              <w:pStyle w:val="TableParagraph"/>
              <w:spacing w:before="0"/>
              <w:jc w:val="left"/>
            </w:pPr>
            <w:r>
              <w:t>Research</w:t>
            </w:r>
            <w:r>
              <w:rPr>
                <w:spacing w:val="-3"/>
              </w:rPr>
              <w:t xml:space="preserve"> </w:t>
            </w:r>
            <w:r>
              <w:t>Methods</w:t>
            </w:r>
            <w:r>
              <w:rPr>
                <w:spacing w:val="-9"/>
              </w:rPr>
              <w:t xml:space="preserve"> </w:t>
            </w:r>
            <w:r>
              <w:t>and</w:t>
            </w:r>
            <w:r>
              <w:rPr>
                <w:spacing w:val="-3"/>
              </w:rPr>
              <w:t xml:space="preserve"> </w:t>
            </w:r>
            <w:r>
              <w:t>Data</w:t>
            </w:r>
            <w:r>
              <w:rPr>
                <w:spacing w:val="-2"/>
              </w:rPr>
              <w:t xml:space="preserve"> Analysis</w:t>
            </w:r>
          </w:p>
        </w:tc>
        <w:tc>
          <w:tcPr>
            <w:tcW w:w="989" w:type="dxa"/>
          </w:tcPr>
          <w:p w14:paraId="4497AA28" w14:textId="77777777" w:rsidR="009B0494" w:rsidRDefault="007F4792" w:rsidP="009A260E">
            <w:pPr>
              <w:pStyle w:val="TableParagraph"/>
              <w:spacing w:before="0"/>
              <w:ind w:left="15"/>
            </w:pPr>
            <w:r>
              <w:t>3</w:t>
            </w:r>
          </w:p>
        </w:tc>
        <w:tc>
          <w:tcPr>
            <w:tcW w:w="1287" w:type="dxa"/>
          </w:tcPr>
          <w:p w14:paraId="4497AA29" w14:textId="77777777" w:rsidR="009B0494" w:rsidRDefault="007F4792" w:rsidP="009A260E">
            <w:pPr>
              <w:pStyle w:val="TableParagraph"/>
              <w:spacing w:before="0"/>
              <w:ind w:left="246" w:right="230"/>
            </w:pPr>
            <w:r>
              <w:rPr>
                <w:spacing w:val="-5"/>
              </w:rPr>
              <w:t>20</w:t>
            </w:r>
          </w:p>
        </w:tc>
      </w:tr>
      <w:tr w:rsidR="009B0494" w14:paraId="4497AA2F" w14:textId="77777777">
        <w:trPr>
          <w:trHeight w:val="551"/>
        </w:trPr>
        <w:tc>
          <w:tcPr>
            <w:tcW w:w="1637" w:type="dxa"/>
          </w:tcPr>
          <w:p w14:paraId="4497AA2B" w14:textId="77777777" w:rsidR="009B0494" w:rsidRDefault="007F4792" w:rsidP="009A260E">
            <w:pPr>
              <w:pStyle w:val="TableParagraph"/>
              <w:spacing w:before="0"/>
              <w:ind w:left="115" w:right="103"/>
            </w:pPr>
            <w:r>
              <w:rPr>
                <w:spacing w:val="-2"/>
              </w:rPr>
              <w:t>C8303</w:t>
            </w:r>
          </w:p>
        </w:tc>
        <w:tc>
          <w:tcPr>
            <w:tcW w:w="5103" w:type="dxa"/>
          </w:tcPr>
          <w:p w14:paraId="4497AA2C" w14:textId="77777777" w:rsidR="009B0494" w:rsidRDefault="007F4792" w:rsidP="009A260E">
            <w:pPr>
              <w:pStyle w:val="TableParagraph"/>
              <w:spacing w:before="0"/>
              <w:jc w:val="left"/>
            </w:pPr>
            <w:r>
              <w:t>Individual</w:t>
            </w:r>
            <w:r>
              <w:rPr>
                <w:spacing w:val="-8"/>
              </w:rPr>
              <w:t xml:space="preserve"> </w:t>
            </w:r>
            <w:r>
              <w:rPr>
                <w:spacing w:val="-2"/>
              </w:rPr>
              <w:t>Differences</w:t>
            </w:r>
          </w:p>
        </w:tc>
        <w:tc>
          <w:tcPr>
            <w:tcW w:w="989" w:type="dxa"/>
          </w:tcPr>
          <w:p w14:paraId="4497AA2D" w14:textId="77777777" w:rsidR="009B0494" w:rsidRDefault="007F4792" w:rsidP="009A260E">
            <w:pPr>
              <w:pStyle w:val="TableParagraph"/>
              <w:spacing w:before="0"/>
              <w:ind w:left="15"/>
            </w:pPr>
            <w:r>
              <w:t>3</w:t>
            </w:r>
          </w:p>
        </w:tc>
        <w:tc>
          <w:tcPr>
            <w:tcW w:w="1287" w:type="dxa"/>
          </w:tcPr>
          <w:p w14:paraId="4497AA2E" w14:textId="77777777" w:rsidR="009B0494" w:rsidRDefault="007F4792" w:rsidP="009A260E">
            <w:pPr>
              <w:pStyle w:val="TableParagraph"/>
              <w:spacing w:before="0"/>
              <w:ind w:left="246" w:right="230"/>
            </w:pPr>
            <w:r>
              <w:rPr>
                <w:spacing w:val="-5"/>
              </w:rPr>
              <w:t>20</w:t>
            </w:r>
          </w:p>
        </w:tc>
      </w:tr>
      <w:tr w:rsidR="009B0494" w14:paraId="4497AA34" w14:textId="77777777">
        <w:trPr>
          <w:trHeight w:val="551"/>
        </w:trPr>
        <w:tc>
          <w:tcPr>
            <w:tcW w:w="1637" w:type="dxa"/>
          </w:tcPr>
          <w:p w14:paraId="4497AA30" w14:textId="77777777" w:rsidR="009B0494" w:rsidRDefault="007F4792" w:rsidP="009A260E">
            <w:pPr>
              <w:pStyle w:val="TableParagraph"/>
              <w:spacing w:before="0"/>
              <w:ind w:left="115" w:right="103"/>
            </w:pPr>
            <w:r>
              <w:rPr>
                <w:spacing w:val="-2"/>
              </w:rPr>
              <w:t>C8304</w:t>
            </w:r>
          </w:p>
        </w:tc>
        <w:tc>
          <w:tcPr>
            <w:tcW w:w="5103" w:type="dxa"/>
          </w:tcPr>
          <w:p w14:paraId="4497AA31" w14:textId="77777777" w:rsidR="009B0494" w:rsidRDefault="007F4792" w:rsidP="009A260E">
            <w:pPr>
              <w:pStyle w:val="TableParagraph"/>
              <w:spacing w:before="0"/>
              <w:jc w:val="left"/>
            </w:pPr>
            <w:r>
              <w:rPr>
                <w:spacing w:val="-2"/>
              </w:rPr>
              <w:t>Cognition</w:t>
            </w:r>
          </w:p>
        </w:tc>
        <w:tc>
          <w:tcPr>
            <w:tcW w:w="989" w:type="dxa"/>
          </w:tcPr>
          <w:p w14:paraId="4497AA32" w14:textId="77777777" w:rsidR="009B0494" w:rsidRDefault="007F4792" w:rsidP="009A260E">
            <w:pPr>
              <w:pStyle w:val="TableParagraph"/>
              <w:spacing w:before="0"/>
              <w:ind w:left="15"/>
            </w:pPr>
            <w:r>
              <w:t>3</w:t>
            </w:r>
          </w:p>
        </w:tc>
        <w:tc>
          <w:tcPr>
            <w:tcW w:w="1287" w:type="dxa"/>
          </w:tcPr>
          <w:p w14:paraId="4497AA33" w14:textId="77777777" w:rsidR="009B0494" w:rsidRDefault="007F4792" w:rsidP="009A260E">
            <w:pPr>
              <w:pStyle w:val="TableParagraph"/>
              <w:spacing w:before="0"/>
              <w:ind w:left="246" w:right="230"/>
            </w:pPr>
            <w:r>
              <w:rPr>
                <w:spacing w:val="-5"/>
              </w:rPr>
              <w:t>20</w:t>
            </w:r>
          </w:p>
        </w:tc>
      </w:tr>
      <w:tr w:rsidR="009B0494" w14:paraId="4497AA39" w14:textId="77777777">
        <w:trPr>
          <w:trHeight w:val="551"/>
        </w:trPr>
        <w:tc>
          <w:tcPr>
            <w:tcW w:w="1637" w:type="dxa"/>
          </w:tcPr>
          <w:p w14:paraId="4497AA35" w14:textId="77777777" w:rsidR="009B0494" w:rsidRDefault="007F4792" w:rsidP="009A260E">
            <w:pPr>
              <w:pStyle w:val="TableParagraph"/>
              <w:spacing w:before="0"/>
              <w:ind w:left="115" w:right="103"/>
            </w:pPr>
            <w:r>
              <w:rPr>
                <w:spacing w:val="-2"/>
              </w:rPr>
              <w:t>C8305</w:t>
            </w:r>
          </w:p>
        </w:tc>
        <w:tc>
          <w:tcPr>
            <w:tcW w:w="5103" w:type="dxa"/>
          </w:tcPr>
          <w:p w14:paraId="4497AA36" w14:textId="77777777" w:rsidR="009B0494" w:rsidRDefault="007F4792" w:rsidP="009A260E">
            <w:pPr>
              <w:pStyle w:val="TableParagraph"/>
              <w:spacing w:before="0"/>
              <w:jc w:val="left"/>
            </w:pPr>
            <w:r>
              <w:rPr>
                <w:spacing w:val="-2"/>
              </w:rPr>
              <w:t>Development</w:t>
            </w:r>
          </w:p>
        </w:tc>
        <w:tc>
          <w:tcPr>
            <w:tcW w:w="989" w:type="dxa"/>
          </w:tcPr>
          <w:p w14:paraId="4497AA37" w14:textId="77777777" w:rsidR="009B0494" w:rsidRDefault="007F4792" w:rsidP="009A260E">
            <w:pPr>
              <w:pStyle w:val="TableParagraph"/>
              <w:spacing w:before="0"/>
              <w:ind w:left="15"/>
            </w:pPr>
            <w:r>
              <w:t>3</w:t>
            </w:r>
          </w:p>
        </w:tc>
        <w:tc>
          <w:tcPr>
            <w:tcW w:w="1287" w:type="dxa"/>
          </w:tcPr>
          <w:p w14:paraId="4497AA38" w14:textId="77777777" w:rsidR="009B0494" w:rsidRDefault="007F4792" w:rsidP="009A260E">
            <w:pPr>
              <w:pStyle w:val="TableParagraph"/>
              <w:spacing w:before="0"/>
              <w:ind w:left="246" w:right="230"/>
            </w:pPr>
            <w:r>
              <w:rPr>
                <w:spacing w:val="-5"/>
              </w:rPr>
              <w:t>20</w:t>
            </w:r>
          </w:p>
        </w:tc>
      </w:tr>
      <w:tr w:rsidR="009B0494" w14:paraId="4497AA3E" w14:textId="77777777">
        <w:trPr>
          <w:trHeight w:val="551"/>
        </w:trPr>
        <w:tc>
          <w:tcPr>
            <w:tcW w:w="1637" w:type="dxa"/>
          </w:tcPr>
          <w:p w14:paraId="4497AA3A" w14:textId="77777777" w:rsidR="009B0494" w:rsidRDefault="007F4792" w:rsidP="009A260E">
            <w:pPr>
              <w:pStyle w:val="TableParagraph"/>
              <w:spacing w:before="0"/>
              <w:ind w:left="115" w:right="103"/>
            </w:pPr>
            <w:r>
              <w:rPr>
                <w:spacing w:val="-2"/>
              </w:rPr>
              <w:t>C8306</w:t>
            </w:r>
          </w:p>
        </w:tc>
        <w:tc>
          <w:tcPr>
            <w:tcW w:w="5103" w:type="dxa"/>
          </w:tcPr>
          <w:p w14:paraId="4497AA3B" w14:textId="77777777" w:rsidR="009B0494" w:rsidRDefault="007F4792" w:rsidP="009A260E">
            <w:pPr>
              <w:pStyle w:val="TableParagraph"/>
              <w:spacing w:before="0"/>
              <w:jc w:val="left"/>
            </w:pPr>
            <w:r>
              <w:rPr>
                <w:spacing w:val="-2"/>
              </w:rPr>
              <w:t>Psychobiology</w:t>
            </w:r>
          </w:p>
        </w:tc>
        <w:tc>
          <w:tcPr>
            <w:tcW w:w="989" w:type="dxa"/>
          </w:tcPr>
          <w:p w14:paraId="4497AA3C" w14:textId="77777777" w:rsidR="009B0494" w:rsidRDefault="007F4792" w:rsidP="009A260E">
            <w:pPr>
              <w:pStyle w:val="TableParagraph"/>
              <w:spacing w:before="0"/>
              <w:ind w:left="15"/>
            </w:pPr>
            <w:r>
              <w:t>3</w:t>
            </w:r>
          </w:p>
        </w:tc>
        <w:tc>
          <w:tcPr>
            <w:tcW w:w="1287" w:type="dxa"/>
          </w:tcPr>
          <w:p w14:paraId="4497AA3D" w14:textId="77777777" w:rsidR="009B0494" w:rsidRDefault="007F4792" w:rsidP="009A260E">
            <w:pPr>
              <w:pStyle w:val="TableParagraph"/>
              <w:spacing w:before="0"/>
              <w:ind w:left="246" w:right="230"/>
            </w:pPr>
            <w:r>
              <w:rPr>
                <w:spacing w:val="-5"/>
              </w:rPr>
              <w:t>20</w:t>
            </w:r>
          </w:p>
        </w:tc>
      </w:tr>
      <w:tr w:rsidR="009B0494" w14:paraId="4497AA43" w14:textId="77777777">
        <w:trPr>
          <w:trHeight w:val="551"/>
        </w:trPr>
        <w:tc>
          <w:tcPr>
            <w:tcW w:w="1637" w:type="dxa"/>
          </w:tcPr>
          <w:p w14:paraId="4497AA3F" w14:textId="77777777" w:rsidR="009B0494" w:rsidRDefault="007F4792" w:rsidP="009A260E">
            <w:pPr>
              <w:pStyle w:val="TableParagraph"/>
              <w:spacing w:before="0"/>
              <w:ind w:left="115" w:right="103"/>
            </w:pPr>
            <w:r>
              <w:rPr>
                <w:spacing w:val="-2"/>
              </w:rPr>
              <w:t>C8307</w:t>
            </w:r>
          </w:p>
        </w:tc>
        <w:tc>
          <w:tcPr>
            <w:tcW w:w="5103" w:type="dxa"/>
          </w:tcPr>
          <w:p w14:paraId="4497AA40" w14:textId="77777777" w:rsidR="009B0494" w:rsidRDefault="007F4792" w:rsidP="009A260E">
            <w:pPr>
              <w:pStyle w:val="TableParagraph"/>
              <w:spacing w:before="0"/>
              <w:jc w:val="left"/>
            </w:pPr>
            <w:r>
              <w:t>Social</w:t>
            </w:r>
            <w:r>
              <w:rPr>
                <w:spacing w:val="-5"/>
              </w:rPr>
              <w:t xml:space="preserve"> </w:t>
            </w:r>
            <w:r>
              <w:rPr>
                <w:spacing w:val="-2"/>
              </w:rPr>
              <w:t>Psychology</w:t>
            </w:r>
          </w:p>
        </w:tc>
        <w:tc>
          <w:tcPr>
            <w:tcW w:w="989" w:type="dxa"/>
          </w:tcPr>
          <w:p w14:paraId="4497AA41" w14:textId="77777777" w:rsidR="009B0494" w:rsidRDefault="007F4792" w:rsidP="009A260E">
            <w:pPr>
              <w:pStyle w:val="TableParagraph"/>
              <w:spacing w:before="0"/>
              <w:ind w:left="15"/>
            </w:pPr>
            <w:r>
              <w:t>3</w:t>
            </w:r>
          </w:p>
        </w:tc>
        <w:tc>
          <w:tcPr>
            <w:tcW w:w="1287" w:type="dxa"/>
          </w:tcPr>
          <w:p w14:paraId="4497AA42" w14:textId="77777777" w:rsidR="009B0494" w:rsidRDefault="007F4792" w:rsidP="009A260E">
            <w:pPr>
              <w:pStyle w:val="TableParagraph"/>
              <w:spacing w:before="0"/>
              <w:ind w:left="246" w:right="230"/>
            </w:pPr>
            <w:r>
              <w:rPr>
                <w:spacing w:val="-5"/>
              </w:rPr>
              <w:t>20</w:t>
            </w:r>
          </w:p>
        </w:tc>
      </w:tr>
    </w:tbl>
    <w:p w14:paraId="4497AA44" w14:textId="77777777" w:rsidR="009B0494" w:rsidRDefault="009B0494" w:rsidP="009A260E">
      <w:pPr>
        <w:pStyle w:val="BodyText"/>
        <w:rPr>
          <w:b/>
        </w:rPr>
      </w:pPr>
    </w:p>
    <w:p w14:paraId="4497AA45" w14:textId="77777777" w:rsidR="009B0494" w:rsidRDefault="007F4792" w:rsidP="009A260E">
      <w:pPr>
        <w:pStyle w:val="ListParagraph"/>
        <w:numPr>
          <w:ilvl w:val="0"/>
          <w:numId w:val="47"/>
        </w:numPr>
        <w:tabs>
          <w:tab w:val="left" w:pos="607"/>
          <w:tab w:val="left" w:pos="60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AA46" w14:textId="77777777" w:rsidR="009B0494" w:rsidRDefault="009B0494" w:rsidP="009A260E">
      <w:pPr>
        <w:sectPr w:rsidR="009B0494" w:rsidSect="00FF3666">
          <w:pgSz w:w="11910" w:h="16840"/>
          <w:pgMar w:top="1360" w:right="820" w:bottom="940" w:left="1260" w:header="0" w:footer="758" w:gutter="0"/>
          <w:cols w:space="720"/>
        </w:sectPr>
      </w:pPr>
    </w:p>
    <w:p w14:paraId="4497AA47"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AA48"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A4D" w14:textId="77777777">
        <w:trPr>
          <w:trHeight w:val="551"/>
        </w:trPr>
        <w:tc>
          <w:tcPr>
            <w:tcW w:w="1637" w:type="dxa"/>
          </w:tcPr>
          <w:p w14:paraId="4497AA4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A4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A4B" w14:textId="77777777" w:rsidR="009B0494" w:rsidRDefault="007F4792" w:rsidP="009A260E">
            <w:pPr>
              <w:pStyle w:val="TableParagraph"/>
              <w:spacing w:before="0"/>
              <w:ind w:left="198" w:right="181"/>
              <w:rPr>
                <w:b/>
              </w:rPr>
            </w:pPr>
            <w:r>
              <w:rPr>
                <w:b/>
                <w:spacing w:val="-4"/>
              </w:rPr>
              <w:t>Level</w:t>
            </w:r>
          </w:p>
        </w:tc>
        <w:tc>
          <w:tcPr>
            <w:tcW w:w="1287" w:type="dxa"/>
          </w:tcPr>
          <w:p w14:paraId="4497AA4C" w14:textId="77777777" w:rsidR="009B0494" w:rsidRDefault="007F4792" w:rsidP="009A260E">
            <w:pPr>
              <w:pStyle w:val="TableParagraph"/>
              <w:spacing w:before="0"/>
              <w:ind w:left="246" w:right="239"/>
              <w:rPr>
                <w:b/>
              </w:rPr>
            </w:pPr>
            <w:r>
              <w:rPr>
                <w:b/>
                <w:spacing w:val="-2"/>
              </w:rPr>
              <w:t>Credits</w:t>
            </w:r>
          </w:p>
        </w:tc>
      </w:tr>
      <w:tr w:rsidR="009B0494" w14:paraId="4497AA52" w14:textId="77777777">
        <w:trPr>
          <w:trHeight w:val="556"/>
        </w:trPr>
        <w:tc>
          <w:tcPr>
            <w:tcW w:w="1637" w:type="dxa"/>
          </w:tcPr>
          <w:p w14:paraId="4497AA4E" w14:textId="77777777" w:rsidR="009B0494" w:rsidRDefault="007F4792" w:rsidP="009A260E">
            <w:pPr>
              <w:pStyle w:val="TableParagraph"/>
              <w:spacing w:before="0"/>
              <w:ind w:left="115" w:right="103"/>
            </w:pPr>
            <w:r>
              <w:rPr>
                <w:spacing w:val="-2"/>
              </w:rPr>
              <w:t>C8426</w:t>
            </w:r>
          </w:p>
        </w:tc>
        <w:tc>
          <w:tcPr>
            <w:tcW w:w="5103" w:type="dxa"/>
          </w:tcPr>
          <w:p w14:paraId="4497AA4F"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Psychology</w:t>
            </w:r>
          </w:p>
        </w:tc>
        <w:tc>
          <w:tcPr>
            <w:tcW w:w="989" w:type="dxa"/>
          </w:tcPr>
          <w:p w14:paraId="4497AA50" w14:textId="77777777" w:rsidR="009B0494" w:rsidRDefault="007F4792" w:rsidP="009A260E">
            <w:pPr>
              <w:pStyle w:val="TableParagraph"/>
              <w:spacing w:before="0"/>
              <w:ind w:left="15"/>
            </w:pPr>
            <w:r>
              <w:t>4</w:t>
            </w:r>
          </w:p>
        </w:tc>
        <w:tc>
          <w:tcPr>
            <w:tcW w:w="1287" w:type="dxa"/>
          </w:tcPr>
          <w:p w14:paraId="4497AA51" w14:textId="77777777" w:rsidR="009B0494" w:rsidRDefault="007F4792" w:rsidP="009A260E">
            <w:pPr>
              <w:pStyle w:val="TableParagraph"/>
              <w:spacing w:before="0"/>
              <w:ind w:left="246" w:right="230"/>
            </w:pPr>
            <w:r>
              <w:rPr>
                <w:spacing w:val="-5"/>
              </w:rPr>
              <w:t>40</w:t>
            </w:r>
          </w:p>
        </w:tc>
      </w:tr>
    </w:tbl>
    <w:p w14:paraId="4497AA53" w14:textId="77777777" w:rsidR="009B0494" w:rsidRDefault="009B0494" w:rsidP="009A260E">
      <w:pPr>
        <w:pStyle w:val="BodyText"/>
        <w:rPr>
          <w:b/>
          <w:sz w:val="21"/>
        </w:rPr>
      </w:pPr>
    </w:p>
    <w:p w14:paraId="4497AA54"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AA55" w14:textId="77777777" w:rsidR="009B0494" w:rsidRDefault="009B0494" w:rsidP="009A260E">
      <w:pPr>
        <w:pStyle w:val="BodyText"/>
        <w:rPr>
          <w:b/>
          <w:sz w:val="13"/>
        </w:rPr>
      </w:pPr>
    </w:p>
    <w:p w14:paraId="4497AA56" w14:textId="77777777" w:rsidR="009B0494" w:rsidRDefault="007F4792" w:rsidP="009A260E">
      <w:pPr>
        <w:pStyle w:val="BodyText"/>
        <w:ind w:left="180" w:right="608"/>
      </w:pPr>
      <w:r>
        <w:t>80 credits</w:t>
      </w:r>
      <w:r>
        <w:rPr>
          <w:spacing w:val="-6"/>
        </w:rPr>
        <w:t xml:space="preserve"> </w:t>
      </w:r>
      <w:r>
        <w:t>chosen from</w:t>
      </w:r>
      <w:r>
        <w:rPr>
          <w:spacing w:val="-3"/>
        </w:rPr>
        <w:t xml:space="preserve"> </w:t>
      </w:r>
      <w:r>
        <w:t>the list</w:t>
      </w:r>
      <w:r>
        <w:rPr>
          <w:spacing w:val="-5"/>
        </w:rPr>
        <w:t xml:space="preserve"> </w:t>
      </w:r>
      <w:r>
        <w:t>of</w:t>
      </w:r>
      <w:r>
        <w:rPr>
          <w:spacing w:val="-5"/>
        </w:rPr>
        <w:t xml:space="preserve"> </w:t>
      </w:r>
      <w:r>
        <w:t>optional</w:t>
      </w:r>
      <w:r>
        <w:rPr>
          <w:spacing w:val="-7"/>
        </w:rPr>
        <w:t xml:space="preserve"> </w:t>
      </w:r>
      <w:r>
        <w:t>modules</w:t>
      </w:r>
      <w:r>
        <w:rPr>
          <w:spacing w:val="-6"/>
        </w:rPr>
        <w:t xml:space="preserve"> </w:t>
      </w:r>
      <w:r>
        <w:t>in Regulation</w:t>
      </w:r>
      <w:r>
        <w:rPr>
          <w:spacing w:val="-4"/>
        </w:rPr>
        <w:t xml:space="preserve"> </w:t>
      </w:r>
      <w:r>
        <w:t>83 (see Humanities</w:t>
      </w:r>
      <w:r>
        <w:rPr>
          <w:spacing w:val="-6"/>
        </w:rPr>
        <w:t xml:space="preserve"> </w:t>
      </w:r>
      <w:r>
        <w:t>and Social Sciences Regulations).</w:t>
      </w:r>
    </w:p>
    <w:p w14:paraId="4497AA57" w14:textId="77777777" w:rsidR="009B0494" w:rsidRDefault="009B0494" w:rsidP="009A260E">
      <w:pPr>
        <w:pStyle w:val="BodyText"/>
        <w:rPr>
          <w:sz w:val="24"/>
        </w:rPr>
      </w:pPr>
    </w:p>
    <w:p w14:paraId="4497AA58" w14:textId="77777777" w:rsidR="009B0494" w:rsidRDefault="009B0494" w:rsidP="009A260E">
      <w:pPr>
        <w:pStyle w:val="BodyText"/>
        <w:rPr>
          <w:sz w:val="20"/>
        </w:rPr>
      </w:pPr>
    </w:p>
    <w:p w14:paraId="4497AA59" w14:textId="77777777" w:rsidR="009B0494" w:rsidRDefault="007F4792" w:rsidP="009A260E">
      <w:pPr>
        <w:pStyle w:val="Heading1"/>
        <w:ind w:left="180"/>
      </w:pPr>
      <w:r>
        <w:rPr>
          <w:spacing w:val="-2"/>
        </w:rPr>
        <w:t>Progress</w:t>
      </w:r>
    </w:p>
    <w:p w14:paraId="4497AA5A" w14:textId="62D01702" w:rsidR="009B0494" w:rsidRDefault="007F4792" w:rsidP="009A260E">
      <w:pPr>
        <w:pStyle w:val="ListParagraph"/>
        <w:numPr>
          <w:ilvl w:val="0"/>
          <w:numId w:val="47"/>
        </w:numPr>
        <w:tabs>
          <w:tab w:val="left" w:pos="607"/>
          <w:tab w:val="left" w:pos="608"/>
        </w:tabs>
        <w:ind w:right="702"/>
      </w:pPr>
      <w:proofErr w:type="gramStart"/>
      <w:r>
        <w:t>In order to</w:t>
      </w:r>
      <w:proofErr w:type="gramEnd"/>
      <w:r>
        <w:t xml:space="preserve"> progress to the final year of the programme, see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r>
        <w:t>In addition, a student must have achieved a specified standard of performance</w:t>
      </w:r>
      <w:r>
        <w:rPr>
          <w:spacing w:val="-4"/>
        </w:rPr>
        <w:t xml:space="preserve"> </w:t>
      </w:r>
      <w:r>
        <w:t>having regard to level</w:t>
      </w:r>
      <w:r>
        <w:rPr>
          <w:spacing w:val="-7"/>
        </w:rPr>
        <w:t xml:space="preserve"> </w:t>
      </w:r>
      <w:r>
        <w:t>of study,</w:t>
      </w:r>
      <w:r>
        <w:rPr>
          <w:spacing w:val="-5"/>
        </w:rPr>
        <w:t xml:space="preserve"> </w:t>
      </w:r>
      <w:r>
        <w:t>academic</w:t>
      </w:r>
      <w:r>
        <w:rPr>
          <w:spacing w:val="-6"/>
        </w:rPr>
        <w:t xml:space="preserve"> </w:t>
      </w:r>
      <w:r>
        <w:t>attainment and</w:t>
      </w:r>
      <w:r>
        <w:rPr>
          <w:spacing w:val="-4"/>
        </w:rPr>
        <w:t xml:space="preserve"> </w:t>
      </w:r>
      <w:r>
        <w:t>any</w:t>
      </w:r>
      <w:r>
        <w:rPr>
          <w:spacing w:val="-6"/>
        </w:rPr>
        <w:t xml:space="preserve"> </w:t>
      </w:r>
      <w:r>
        <w:t>other</w:t>
      </w:r>
      <w:r>
        <w:rPr>
          <w:spacing w:val="-3"/>
        </w:rPr>
        <w:t xml:space="preserve"> </w:t>
      </w:r>
      <w:r>
        <w:t>criteria as specified in the Programme Handbook.</w:t>
      </w:r>
    </w:p>
    <w:p w14:paraId="4497AA5B" w14:textId="77777777" w:rsidR="009B0494" w:rsidRDefault="009B0494" w:rsidP="009A260E">
      <w:pPr>
        <w:pStyle w:val="BodyText"/>
        <w:rPr>
          <w:sz w:val="21"/>
        </w:rPr>
      </w:pPr>
    </w:p>
    <w:p w14:paraId="4497AA5C" w14:textId="0F215584" w:rsidR="009B0494" w:rsidRDefault="007F4792" w:rsidP="009A260E">
      <w:pPr>
        <w:pStyle w:val="ListParagraph"/>
        <w:numPr>
          <w:ilvl w:val="0"/>
          <w:numId w:val="47"/>
        </w:numPr>
        <w:tabs>
          <w:tab w:val="left" w:pos="607"/>
          <w:tab w:val="left" w:pos="608"/>
        </w:tabs>
        <w:ind w:right="777"/>
      </w:pPr>
      <w:r>
        <w:t xml:space="preserve">In accordance with the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9"/>
          <w:u w:val="single" w:color="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spacing w:val="-6"/>
        </w:rPr>
        <w:t xml:space="preserve"> </w:t>
      </w:r>
      <w:r>
        <w:t>a candidate</w:t>
      </w:r>
      <w:r>
        <w:rPr>
          <w:spacing w:val="-5"/>
        </w:rPr>
        <w:t xml:space="preserve"> </w:t>
      </w:r>
      <w:r>
        <w:t>who has</w:t>
      </w:r>
      <w:r>
        <w:rPr>
          <w:spacing w:val="-7"/>
        </w:rPr>
        <w:t xml:space="preserve"> </w:t>
      </w:r>
      <w:r>
        <w:t>not submitted the dissertation in the prescribed form by the due date as specified by the Department of Psychology</w:t>
      </w:r>
      <w:r>
        <w:rPr>
          <w:spacing w:val="-4"/>
        </w:rPr>
        <w:t xml:space="preserve"> </w:t>
      </w:r>
      <w:r>
        <w:t>may</w:t>
      </w:r>
      <w:r>
        <w:rPr>
          <w:spacing w:val="-4"/>
        </w:rPr>
        <w:t xml:space="preserve"> </w:t>
      </w:r>
      <w:r>
        <w:t>not</w:t>
      </w:r>
      <w:r>
        <w:rPr>
          <w:spacing w:val="-3"/>
        </w:rPr>
        <w:t xml:space="preserve"> </w:t>
      </w:r>
      <w:r>
        <w:t>be</w:t>
      </w:r>
      <w:r>
        <w:rPr>
          <w:spacing w:val="-2"/>
        </w:rPr>
        <w:t xml:space="preserve"> </w:t>
      </w:r>
      <w:r>
        <w:t>eligible to</w:t>
      </w:r>
      <w:r>
        <w:rPr>
          <w:spacing w:val="-2"/>
        </w:rPr>
        <w:t xml:space="preserve"> </w:t>
      </w:r>
      <w:r>
        <w:t>enter</w:t>
      </w:r>
      <w:r>
        <w:rPr>
          <w:spacing w:val="-6"/>
        </w:rPr>
        <w:t xml:space="preserve"> </w:t>
      </w:r>
      <w:r>
        <w:t>the Final Honours Examination.</w:t>
      </w:r>
    </w:p>
    <w:p w14:paraId="4497AA5D" w14:textId="77777777" w:rsidR="009B0494" w:rsidRDefault="009B0494" w:rsidP="009A260E">
      <w:pPr>
        <w:pStyle w:val="BodyText"/>
      </w:pPr>
    </w:p>
    <w:p w14:paraId="4497AA5E" w14:textId="77777777" w:rsidR="009B0494" w:rsidRDefault="007F4792" w:rsidP="009A260E">
      <w:pPr>
        <w:pStyle w:val="ListParagraph"/>
        <w:numPr>
          <w:ilvl w:val="0"/>
          <w:numId w:val="47"/>
        </w:numPr>
        <w:tabs>
          <w:tab w:val="left" w:pos="607"/>
          <w:tab w:val="left" w:pos="608"/>
        </w:tabs>
        <w:ind w:right="677"/>
      </w:pPr>
      <w:r>
        <w:t>The final Honours classification will normally be based on the first assessed attempt at compulsory</w:t>
      </w:r>
      <w:r>
        <w:rPr>
          <w:spacing w:val="-1"/>
        </w:rPr>
        <w:t xml:space="preserve"> </w:t>
      </w:r>
      <w:r>
        <w:t>and specified</w:t>
      </w:r>
      <w:r>
        <w:rPr>
          <w:spacing w:val="-4"/>
        </w:rPr>
        <w:t xml:space="preserve"> </w:t>
      </w:r>
      <w:r>
        <w:t>optional</w:t>
      </w:r>
      <w:r>
        <w:rPr>
          <w:spacing w:val="-6"/>
        </w:rPr>
        <w:t xml:space="preserve"> </w:t>
      </w:r>
      <w:r>
        <w:t>modules</w:t>
      </w:r>
      <w:r>
        <w:rPr>
          <w:spacing w:val="-1"/>
        </w:rPr>
        <w:t xml:space="preserve"> </w:t>
      </w:r>
      <w:r>
        <w:t>taken</w:t>
      </w:r>
      <w:r>
        <w:rPr>
          <w:spacing w:val="-4"/>
        </w:rPr>
        <w:t xml:space="preserve"> </w:t>
      </w:r>
      <w:r>
        <w:t>in the fourth year</w:t>
      </w:r>
      <w:r>
        <w:rPr>
          <w:spacing w:val="-8"/>
        </w:rPr>
        <w:t xml:space="preserve"> </w:t>
      </w:r>
      <w:r>
        <w:t>and,</w:t>
      </w:r>
      <w:r>
        <w:rPr>
          <w:spacing w:val="-5"/>
        </w:rPr>
        <w:t xml:space="preserve"> </w:t>
      </w:r>
      <w:r>
        <w:t>as</w:t>
      </w:r>
      <w:r>
        <w:rPr>
          <w:spacing w:val="-6"/>
        </w:rPr>
        <w:t xml:space="preserve"> </w:t>
      </w:r>
      <w:r>
        <w:t>appropriate, in the third year.</w:t>
      </w:r>
    </w:p>
    <w:p w14:paraId="4497AA5F" w14:textId="77777777" w:rsidR="009B0494" w:rsidRDefault="009B0494" w:rsidP="009A260E">
      <w:pPr>
        <w:pStyle w:val="BodyText"/>
      </w:pPr>
    </w:p>
    <w:p w14:paraId="4497AA60" w14:textId="77777777" w:rsidR="009B0494" w:rsidRDefault="007F4792" w:rsidP="009A260E">
      <w:pPr>
        <w:pStyle w:val="Heading1"/>
        <w:spacing w:line="251" w:lineRule="exact"/>
        <w:ind w:left="180"/>
      </w:pPr>
      <w:r>
        <w:rPr>
          <w:spacing w:val="-2"/>
        </w:rPr>
        <w:t>Award</w:t>
      </w:r>
    </w:p>
    <w:p w14:paraId="4497AA61" w14:textId="0BBB0B7E" w:rsidR="009B0494" w:rsidRDefault="007F4792" w:rsidP="009A260E">
      <w:pPr>
        <w:pStyle w:val="ListParagraph"/>
        <w:numPr>
          <w:ilvl w:val="0"/>
          <w:numId w:val="47"/>
        </w:numPr>
        <w:tabs>
          <w:tab w:val="left" w:pos="608"/>
        </w:tabs>
        <w:ind w:right="956" w:hanging="427"/>
      </w:pPr>
      <w:r>
        <w:rPr>
          <w:b/>
        </w:rPr>
        <w:t xml:space="preserve">BSc with Honours: </w:t>
      </w:r>
      <w:proofErr w:type="gramStart"/>
      <w:r>
        <w:t>In order to</w:t>
      </w:r>
      <w:proofErr w:type="gramEnd"/>
      <w:r>
        <w:t xml:space="preserve"> qualify for the award of the BSc with Honours in Psychology,</w:t>
      </w:r>
      <w:r>
        <w:rPr>
          <w:spacing w:val="-2"/>
        </w:rPr>
        <w:t xml:space="preserve"> </w:t>
      </w:r>
      <w:r>
        <w:t>see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p>
    <w:p w14:paraId="4497AA62" w14:textId="77777777" w:rsidR="009B0494" w:rsidRDefault="009B0494" w:rsidP="009A260E">
      <w:pPr>
        <w:pStyle w:val="BodyText"/>
        <w:rPr>
          <w:sz w:val="13"/>
        </w:rPr>
      </w:pPr>
    </w:p>
    <w:p w14:paraId="4497AA63" w14:textId="392D65A6" w:rsidR="009B0494" w:rsidRDefault="007F4792" w:rsidP="009A260E">
      <w:pPr>
        <w:pStyle w:val="ListParagraph"/>
        <w:numPr>
          <w:ilvl w:val="0"/>
          <w:numId w:val="47"/>
        </w:numPr>
        <w:tabs>
          <w:tab w:val="left" w:pos="608"/>
        </w:tabs>
        <w:ind w:right="762"/>
      </w:pPr>
      <w:r>
        <w:rPr>
          <w:b/>
        </w:rPr>
        <w:t>BSc:</w:t>
      </w:r>
      <w:r>
        <w:rPr>
          <w:b/>
          <w:spacing w:val="-2"/>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BSc</w:t>
      </w:r>
      <w:r>
        <w:rPr>
          <w:spacing w:val="-6"/>
        </w:rPr>
        <w:t xml:space="preserve"> </w:t>
      </w:r>
      <w:r>
        <w:t>in Psychology, 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AA64" w14:textId="77777777" w:rsidR="009B0494" w:rsidRDefault="009B0494" w:rsidP="009A260E">
      <w:pPr>
        <w:sectPr w:rsidR="009B0494">
          <w:pgSz w:w="11910" w:h="16840"/>
          <w:pgMar w:top="1340" w:right="820" w:bottom="940" w:left="1260" w:header="0" w:footer="758" w:gutter="0"/>
          <w:cols w:space="720"/>
        </w:sectPr>
      </w:pPr>
    </w:p>
    <w:p w14:paraId="4497AA65" w14:textId="77777777" w:rsidR="009B0494" w:rsidRDefault="007F4792" w:rsidP="009A260E">
      <w:pPr>
        <w:spacing w:line="480" w:lineRule="auto"/>
        <w:ind w:left="180" w:right="1430"/>
        <w:rPr>
          <w:b/>
          <w:sz w:val="28"/>
        </w:rPr>
      </w:pPr>
      <w:bookmarkStart w:id="211" w:name="051_Speech_and_Language_Pathology"/>
      <w:bookmarkEnd w:id="211"/>
      <w:r>
        <w:rPr>
          <w:b/>
          <w:sz w:val="28"/>
        </w:rPr>
        <w:lastRenderedPageBreak/>
        <w:t>FACULTY OF HUMANANITIES AND SOCIAL SCIENCES SCHOOL</w:t>
      </w:r>
      <w:r>
        <w:rPr>
          <w:b/>
          <w:spacing w:val="-10"/>
          <w:sz w:val="28"/>
        </w:rPr>
        <w:t xml:space="preserve"> </w:t>
      </w:r>
      <w:r>
        <w:rPr>
          <w:b/>
          <w:sz w:val="28"/>
        </w:rPr>
        <w:t>OF</w:t>
      </w:r>
      <w:r>
        <w:rPr>
          <w:b/>
          <w:spacing w:val="-10"/>
          <w:sz w:val="28"/>
        </w:rPr>
        <w:t xml:space="preserve"> </w:t>
      </w:r>
      <w:r>
        <w:rPr>
          <w:b/>
          <w:sz w:val="28"/>
        </w:rPr>
        <w:t>PSYCHOLOGICAL</w:t>
      </w:r>
      <w:r>
        <w:rPr>
          <w:b/>
          <w:spacing w:val="-9"/>
          <w:sz w:val="28"/>
        </w:rPr>
        <w:t xml:space="preserve"> </w:t>
      </w:r>
      <w:r>
        <w:rPr>
          <w:b/>
          <w:sz w:val="28"/>
        </w:rPr>
        <w:t>SCIENCES</w:t>
      </w:r>
      <w:r>
        <w:rPr>
          <w:b/>
          <w:spacing w:val="-6"/>
          <w:sz w:val="28"/>
        </w:rPr>
        <w:t xml:space="preserve"> </w:t>
      </w:r>
      <w:r>
        <w:rPr>
          <w:b/>
          <w:sz w:val="28"/>
        </w:rPr>
        <w:t>AND</w:t>
      </w:r>
      <w:r>
        <w:rPr>
          <w:b/>
          <w:spacing w:val="-7"/>
          <w:sz w:val="28"/>
        </w:rPr>
        <w:t xml:space="preserve"> </w:t>
      </w:r>
      <w:r>
        <w:rPr>
          <w:b/>
          <w:sz w:val="28"/>
        </w:rPr>
        <w:t>HEALTH</w:t>
      </w:r>
    </w:p>
    <w:p w14:paraId="4497AA66" w14:textId="77777777" w:rsidR="009B0494" w:rsidRDefault="007F4792" w:rsidP="009A260E">
      <w:pPr>
        <w:spacing w:line="320" w:lineRule="exact"/>
        <w:ind w:left="180"/>
        <w:rPr>
          <w:b/>
          <w:spacing w:val="-2"/>
          <w:sz w:val="28"/>
        </w:rPr>
      </w:pPr>
      <w:r>
        <w:rPr>
          <w:b/>
          <w:sz w:val="28"/>
        </w:rPr>
        <w:t>SPEECH</w:t>
      </w:r>
      <w:r>
        <w:rPr>
          <w:b/>
          <w:spacing w:val="-11"/>
          <w:sz w:val="28"/>
        </w:rPr>
        <w:t xml:space="preserve"> </w:t>
      </w:r>
      <w:r>
        <w:rPr>
          <w:b/>
          <w:sz w:val="28"/>
        </w:rPr>
        <w:t>AND</w:t>
      </w:r>
      <w:r>
        <w:rPr>
          <w:b/>
          <w:spacing w:val="-11"/>
          <w:sz w:val="28"/>
        </w:rPr>
        <w:t xml:space="preserve"> </w:t>
      </w:r>
      <w:r>
        <w:rPr>
          <w:b/>
          <w:sz w:val="28"/>
        </w:rPr>
        <w:t>LANGUAGE</w:t>
      </w:r>
      <w:r>
        <w:rPr>
          <w:b/>
          <w:spacing w:val="-5"/>
          <w:sz w:val="28"/>
        </w:rPr>
        <w:t xml:space="preserve"> </w:t>
      </w:r>
      <w:r>
        <w:rPr>
          <w:b/>
          <w:spacing w:val="-2"/>
          <w:sz w:val="28"/>
        </w:rPr>
        <w:t>PATHOLOGY</w:t>
      </w:r>
    </w:p>
    <w:p w14:paraId="1C925C02" w14:textId="77777777" w:rsidR="00050A07" w:rsidRDefault="00050A07" w:rsidP="009A260E">
      <w:pPr>
        <w:spacing w:line="320" w:lineRule="exact"/>
        <w:ind w:left="180"/>
        <w:rPr>
          <w:b/>
          <w:sz w:val="28"/>
        </w:rPr>
      </w:pPr>
    </w:p>
    <w:p w14:paraId="4497AA67" w14:textId="40C836DC" w:rsidR="009B0494" w:rsidRDefault="007F4792" w:rsidP="009A260E">
      <w:pPr>
        <w:pStyle w:val="Heading1"/>
        <w:spacing w:line="237" w:lineRule="auto"/>
        <w:ind w:left="180" w:right="1430"/>
      </w:pPr>
      <w:r>
        <w:t>Bachelor</w:t>
      </w:r>
      <w:r>
        <w:rPr>
          <w:spacing w:val="-1"/>
        </w:rPr>
        <w:t xml:space="preserve"> </w:t>
      </w:r>
      <w:r>
        <w:t>of</w:t>
      </w:r>
      <w:r>
        <w:rPr>
          <w:spacing w:val="-6"/>
        </w:rPr>
        <w:t xml:space="preserve"> </w:t>
      </w:r>
      <w:r>
        <w:t>Science</w:t>
      </w:r>
      <w:r>
        <w:rPr>
          <w:spacing w:val="-4"/>
        </w:rPr>
        <w:t xml:space="preserve"> </w:t>
      </w:r>
      <w:r>
        <w:t>with</w:t>
      </w:r>
      <w:r>
        <w:rPr>
          <w:spacing w:val="-1"/>
        </w:rPr>
        <w:t xml:space="preserve"> </w:t>
      </w:r>
      <w:r>
        <w:t>Honours</w:t>
      </w:r>
      <w:r>
        <w:rPr>
          <w:spacing w:val="-3"/>
        </w:rPr>
        <w:t xml:space="preserve"> </w:t>
      </w:r>
      <w:r>
        <w:t>in</w:t>
      </w:r>
      <w:r>
        <w:rPr>
          <w:spacing w:val="-5"/>
        </w:rPr>
        <w:t xml:space="preserve"> </w:t>
      </w:r>
      <w:r>
        <w:t>Speech</w:t>
      </w:r>
      <w:r>
        <w:rPr>
          <w:spacing w:val="-5"/>
        </w:rPr>
        <w:t xml:space="preserve"> </w:t>
      </w:r>
      <w:r>
        <w:t>and</w:t>
      </w:r>
      <w:r>
        <w:rPr>
          <w:spacing w:val="-1"/>
        </w:rPr>
        <w:t xml:space="preserve"> </w:t>
      </w:r>
      <w:r>
        <w:t>Language</w:t>
      </w:r>
      <w:r>
        <w:rPr>
          <w:spacing w:val="-3"/>
        </w:rPr>
        <w:t xml:space="preserve"> </w:t>
      </w:r>
      <w:r>
        <w:t>Pathology</w:t>
      </w:r>
      <w:r w:rsidR="001E4487">
        <w:br/>
      </w:r>
      <w:r>
        <w:t>Bachelor of Science in Human Communication Studies</w:t>
      </w:r>
    </w:p>
    <w:p w14:paraId="78677982" w14:textId="77777777" w:rsidR="001E4487" w:rsidRDefault="007F4792" w:rsidP="009A260E">
      <w:pPr>
        <w:ind w:left="180" w:right="2044"/>
        <w:rPr>
          <w:b/>
        </w:rPr>
      </w:pPr>
      <w:r>
        <w:rPr>
          <w:b/>
        </w:rPr>
        <w:t>Diploma of Higher Education in Human Communication Studies</w:t>
      </w:r>
    </w:p>
    <w:p w14:paraId="4497AA68" w14:textId="3EBD1F53" w:rsidR="009B0494" w:rsidRDefault="007F4792" w:rsidP="009A260E">
      <w:pPr>
        <w:ind w:left="180" w:right="2044"/>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Human</w:t>
      </w:r>
      <w:r>
        <w:rPr>
          <w:b/>
          <w:spacing w:val="-7"/>
        </w:rPr>
        <w:t xml:space="preserve"> </w:t>
      </w:r>
      <w:r>
        <w:rPr>
          <w:b/>
        </w:rPr>
        <w:t>Communication</w:t>
      </w:r>
      <w:r>
        <w:rPr>
          <w:b/>
          <w:spacing w:val="-2"/>
        </w:rPr>
        <w:t xml:space="preserve"> </w:t>
      </w:r>
      <w:r>
        <w:rPr>
          <w:b/>
        </w:rPr>
        <w:t>Studies</w:t>
      </w:r>
    </w:p>
    <w:p w14:paraId="4497AA69" w14:textId="77777777" w:rsidR="009B0494" w:rsidRDefault="009B0494" w:rsidP="009A260E">
      <w:pPr>
        <w:pStyle w:val="BodyText"/>
        <w:rPr>
          <w:b/>
        </w:rPr>
      </w:pPr>
    </w:p>
    <w:p w14:paraId="4497AA6A" w14:textId="3D4365F4" w:rsidR="009B0494" w:rsidRDefault="007F4792" w:rsidP="009A260E">
      <w:pPr>
        <w:ind w:left="180"/>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562C1"/>
          <w:u w:val="single" w:color="0562C1"/>
        </w:rPr>
        <w:t>General</w:t>
      </w:r>
      <w:r>
        <w:rPr>
          <w:i/>
          <w:color w:val="0562C1"/>
          <w:spacing w:val="-4"/>
          <w:u w:val="single" w:color="0562C1"/>
        </w:rPr>
        <w:t xml:space="preserve"> </w:t>
      </w:r>
      <w:r>
        <w:rPr>
          <w:i/>
          <w:color w:val="0562C1"/>
          <w:u w:val="single" w:color="0562C1"/>
        </w:rPr>
        <w:t>Academic</w:t>
      </w:r>
      <w:r>
        <w:rPr>
          <w:i/>
          <w:color w:val="0562C1"/>
          <w:spacing w:val="-3"/>
          <w:u w:val="single" w:color="0562C1"/>
        </w:rPr>
        <w:t xml:space="preserve"> </w:t>
      </w:r>
      <w:r>
        <w:rPr>
          <w:i/>
          <w:color w:val="0562C1"/>
          <w:u w:val="single" w:color="0562C1"/>
        </w:rPr>
        <w:t>Regulations</w:t>
      </w:r>
      <w:r>
        <w:rPr>
          <w:i/>
          <w:color w:val="0562C1"/>
          <w:spacing w:val="-8"/>
          <w:u w:val="single" w:color="0562C1"/>
        </w:rPr>
        <w:t xml:space="preserve"> </w:t>
      </w:r>
      <w:r>
        <w:rPr>
          <w:i/>
          <w:color w:val="0562C1"/>
          <w:u w:val="single" w:color="0562C1"/>
        </w:rPr>
        <w:t>–</w:t>
      </w:r>
      <w:r>
        <w:rPr>
          <w:i/>
          <w:color w:val="0562C1"/>
        </w:rPr>
        <w:t xml:space="preserve"> </w:t>
      </w:r>
      <w:r>
        <w:rPr>
          <w:i/>
          <w:color w:val="0562C1"/>
          <w:u w:val="single" w:color="0562C1"/>
        </w:rPr>
        <w:t>Undergraduate, Integrated Master and Professional Graduate Degree Programme Level</w:t>
      </w:r>
      <w:r>
        <w:rPr>
          <w:i/>
        </w:rPr>
        <w:t>.</w:t>
      </w:r>
    </w:p>
    <w:p w14:paraId="4497AA6B" w14:textId="77777777" w:rsidR="009B0494" w:rsidRDefault="009B0494" w:rsidP="009A260E">
      <w:pPr>
        <w:pStyle w:val="BodyText"/>
        <w:rPr>
          <w:i/>
          <w:sz w:val="13"/>
        </w:rPr>
      </w:pPr>
    </w:p>
    <w:p w14:paraId="4497AA6C"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AA6D" w14:textId="77777777" w:rsidR="009B0494" w:rsidRDefault="007F4792" w:rsidP="009A260E">
      <w:pPr>
        <w:pStyle w:val="ListParagraph"/>
        <w:numPr>
          <w:ilvl w:val="0"/>
          <w:numId w:val="46"/>
        </w:numPr>
        <w:tabs>
          <w:tab w:val="left" w:pos="540"/>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AA6E" w14:textId="77777777" w:rsidR="009B0494" w:rsidRDefault="009B0494" w:rsidP="009A260E">
      <w:pPr>
        <w:pStyle w:val="BodyText"/>
        <w:rPr>
          <w:sz w:val="21"/>
        </w:rPr>
      </w:pPr>
    </w:p>
    <w:p w14:paraId="4497AA6F"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AA70" w14:textId="77777777" w:rsidR="009B0494" w:rsidRDefault="007F4792" w:rsidP="009A260E">
      <w:pPr>
        <w:pStyle w:val="ListParagraph"/>
        <w:numPr>
          <w:ilvl w:val="0"/>
          <w:numId w:val="46"/>
        </w:numPr>
        <w:tabs>
          <w:tab w:val="left" w:pos="540"/>
        </w:tabs>
        <w:ind w:left="540" w:right="832" w:hanging="361"/>
      </w:pPr>
      <w:r>
        <w:t>The programme involves placements and lectures out with the University campus for which students</w:t>
      </w:r>
      <w:r>
        <w:rPr>
          <w:spacing w:val="-6"/>
        </w:rPr>
        <w:t xml:space="preserve"> </w:t>
      </w:r>
      <w:r>
        <w:t>must</w:t>
      </w:r>
      <w:r>
        <w:rPr>
          <w:spacing w:val="-5"/>
        </w:rPr>
        <w:t xml:space="preserve"> </w:t>
      </w:r>
      <w:r>
        <w:t>be</w:t>
      </w:r>
      <w:r>
        <w:rPr>
          <w:spacing w:val="-4"/>
        </w:rPr>
        <w:t xml:space="preserve"> </w:t>
      </w:r>
      <w:r>
        <w:t>a</w:t>
      </w:r>
      <w:r>
        <w:rPr>
          <w:spacing w:val="-4"/>
        </w:rPr>
        <w:t xml:space="preserve"> </w:t>
      </w:r>
      <w:r>
        <w:t>member</w:t>
      </w:r>
      <w:r>
        <w:rPr>
          <w:spacing w:val="-8"/>
        </w:rPr>
        <w:t xml:space="preserve"> </w:t>
      </w:r>
      <w:r>
        <w:t>of</w:t>
      </w:r>
      <w:r>
        <w:rPr>
          <w:spacing w:val="-5"/>
        </w:rPr>
        <w:t xml:space="preserve"> </w:t>
      </w:r>
      <w:r>
        <w:t>the PVG (Protecting</w:t>
      </w:r>
      <w:r>
        <w:rPr>
          <w:spacing w:val="-4"/>
        </w:rPr>
        <w:t xml:space="preserve"> </w:t>
      </w:r>
      <w:r>
        <w:t>Vulnerable Groups)</w:t>
      </w:r>
      <w:r>
        <w:rPr>
          <w:spacing w:val="-3"/>
        </w:rPr>
        <w:t xml:space="preserve"> </w:t>
      </w:r>
      <w:r>
        <w:t>Scheme or, if already a member, must apply for an update.</w:t>
      </w:r>
    </w:p>
    <w:p w14:paraId="4497AA71" w14:textId="77777777" w:rsidR="009B0494" w:rsidRDefault="009B0494" w:rsidP="009A260E">
      <w:pPr>
        <w:pStyle w:val="BodyText"/>
      </w:pPr>
    </w:p>
    <w:p w14:paraId="4497AA72" w14:textId="77777777" w:rsidR="009B0494" w:rsidRDefault="007F4792" w:rsidP="009A260E">
      <w:pPr>
        <w:pStyle w:val="Heading1"/>
        <w:ind w:left="180" w:right="8107"/>
      </w:pPr>
      <w:r>
        <w:rPr>
          <w:spacing w:val="-2"/>
        </w:rPr>
        <w:t xml:space="preserve">Curriculum </w:t>
      </w:r>
      <w:r>
        <w:t>First Year</w:t>
      </w:r>
    </w:p>
    <w:p w14:paraId="4497AA73" w14:textId="77777777" w:rsidR="009B0494" w:rsidRDefault="007F4792" w:rsidP="009A260E">
      <w:pPr>
        <w:pStyle w:val="ListParagraph"/>
        <w:numPr>
          <w:ilvl w:val="0"/>
          <w:numId w:val="46"/>
        </w:numPr>
        <w:tabs>
          <w:tab w:val="left" w:pos="540"/>
        </w:tabs>
        <w:spacing w:line="251" w:lineRule="exact"/>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proofErr w:type="gramStart"/>
      <w:r>
        <w:rPr>
          <w:spacing w:val="-2"/>
        </w:rPr>
        <w:t>follows</w:t>
      </w:r>
      <w:proofErr w:type="gramEnd"/>
    </w:p>
    <w:p w14:paraId="4497AA74" w14:textId="77777777" w:rsidR="009B0494" w:rsidRDefault="009B0494" w:rsidP="009A260E">
      <w:pPr>
        <w:pStyle w:val="BodyText"/>
      </w:pPr>
    </w:p>
    <w:p w14:paraId="4497AA75" w14:textId="77777777" w:rsidR="009B0494" w:rsidRDefault="007F4792" w:rsidP="009A260E">
      <w:pPr>
        <w:pStyle w:val="Heading1"/>
        <w:ind w:left="179"/>
      </w:pPr>
      <w:r>
        <w:t>Compulsory</w:t>
      </w:r>
      <w:r>
        <w:rPr>
          <w:spacing w:val="-5"/>
        </w:rPr>
        <w:t xml:space="preserve"> </w:t>
      </w:r>
      <w:r>
        <w:rPr>
          <w:spacing w:val="-2"/>
        </w:rPr>
        <w:t>Modules</w:t>
      </w:r>
    </w:p>
    <w:p w14:paraId="4497AA76"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5112"/>
        <w:gridCol w:w="994"/>
        <w:gridCol w:w="1220"/>
      </w:tblGrid>
      <w:tr w:rsidR="009B0494" w14:paraId="4497AA7B" w14:textId="77777777">
        <w:trPr>
          <w:trHeight w:val="513"/>
        </w:trPr>
        <w:tc>
          <w:tcPr>
            <w:tcW w:w="1690" w:type="dxa"/>
          </w:tcPr>
          <w:p w14:paraId="4497AA77" w14:textId="77777777" w:rsidR="009B0494" w:rsidRDefault="007F4792" w:rsidP="009A260E">
            <w:pPr>
              <w:pStyle w:val="TableParagraph"/>
              <w:spacing w:before="0"/>
              <w:ind w:left="144" w:right="133"/>
              <w:rPr>
                <w:b/>
              </w:rPr>
            </w:pPr>
            <w:r>
              <w:rPr>
                <w:b/>
              </w:rPr>
              <w:t>Module</w:t>
            </w:r>
            <w:r>
              <w:rPr>
                <w:b/>
                <w:spacing w:val="-3"/>
              </w:rPr>
              <w:t xml:space="preserve"> </w:t>
            </w:r>
            <w:r>
              <w:rPr>
                <w:b/>
                <w:spacing w:val="-4"/>
              </w:rPr>
              <w:t>Code</w:t>
            </w:r>
          </w:p>
        </w:tc>
        <w:tc>
          <w:tcPr>
            <w:tcW w:w="5112" w:type="dxa"/>
          </w:tcPr>
          <w:p w14:paraId="4497AA78" w14:textId="77777777" w:rsidR="009B0494" w:rsidRDefault="007F4792" w:rsidP="009A260E">
            <w:pPr>
              <w:pStyle w:val="TableParagraph"/>
              <w:spacing w:before="0"/>
              <w:ind w:left="1903" w:right="1892"/>
              <w:rPr>
                <w:b/>
              </w:rPr>
            </w:pPr>
            <w:r>
              <w:rPr>
                <w:b/>
              </w:rPr>
              <w:t>Module</w:t>
            </w:r>
            <w:r>
              <w:rPr>
                <w:b/>
                <w:spacing w:val="-8"/>
              </w:rPr>
              <w:t xml:space="preserve"> </w:t>
            </w:r>
            <w:r>
              <w:rPr>
                <w:b/>
                <w:spacing w:val="-2"/>
              </w:rPr>
              <w:t>Title</w:t>
            </w:r>
          </w:p>
        </w:tc>
        <w:tc>
          <w:tcPr>
            <w:tcW w:w="994" w:type="dxa"/>
          </w:tcPr>
          <w:p w14:paraId="4497AA79" w14:textId="77777777" w:rsidR="009B0494" w:rsidRDefault="007F4792" w:rsidP="009A260E">
            <w:pPr>
              <w:pStyle w:val="TableParagraph"/>
              <w:spacing w:before="0"/>
              <w:ind w:left="197" w:right="193"/>
              <w:rPr>
                <w:b/>
              </w:rPr>
            </w:pPr>
            <w:r>
              <w:rPr>
                <w:b/>
                <w:spacing w:val="-4"/>
              </w:rPr>
              <w:t>Level</w:t>
            </w:r>
          </w:p>
        </w:tc>
        <w:tc>
          <w:tcPr>
            <w:tcW w:w="1220" w:type="dxa"/>
          </w:tcPr>
          <w:p w14:paraId="4497AA7A" w14:textId="77777777" w:rsidR="009B0494" w:rsidRDefault="007F4792" w:rsidP="009A260E">
            <w:pPr>
              <w:pStyle w:val="TableParagraph"/>
              <w:spacing w:before="0"/>
              <w:ind w:left="216" w:right="209"/>
              <w:rPr>
                <w:b/>
              </w:rPr>
            </w:pPr>
            <w:r>
              <w:rPr>
                <w:b/>
                <w:spacing w:val="-2"/>
              </w:rPr>
              <w:t>Credits</w:t>
            </w:r>
          </w:p>
        </w:tc>
      </w:tr>
      <w:tr w:rsidR="009B0494" w14:paraId="4497AA80" w14:textId="77777777">
        <w:trPr>
          <w:trHeight w:val="508"/>
        </w:trPr>
        <w:tc>
          <w:tcPr>
            <w:tcW w:w="1690" w:type="dxa"/>
          </w:tcPr>
          <w:p w14:paraId="4497AA7C" w14:textId="77777777" w:rsidR="009B0494" w:rsidRDefault="007F4792" w:rsidP="009A260E">
            <w:pPr>
              <w:pStyle w:val="TableParagraph"/>
              <w:spacing w:before="0"/>
              <w:ind w:left="144" w:right="126"/>
            </w:pPr>
            <w:r>
              <w:rPr>
                <w:spacing w:val="-4"/>
              </w:rPr>
              <w:t>B6116</w:t>
            </w:r>
          </w:p>
        </w:tc>
        <w:tc>
          <w:tcPr>
            <w:tcW w:w="5112" w:type="dxa"/>
          </w:tcPr>
          <w:p w14:paraId="4497AA7D" w14:textId="77777777" w:rsidR="009B0494" w:rsidRDefault="007F4792" w:rsidP="009A260E">
            <w:pPr>
              <w:pStyle w:val="TableParagraph"/>
              <w:spacing w:before="0"/>
              <w:ind w:left="109"/>
              <w:jc w:val="left"/>
            </w:pPr>
            <w:r>
              <w:t>Clinical</w:t>
            </w:r>
            <w:r>
              <w:rPr>
                <w:spacing w:val="-8"/>
              </w:rPr>
              <w:t xml:space="preserve"> </w:t>
            </w:r>
            <w:r>
              <w:t>and</w:t>
            </w:r>
            <w:r>
              <w:rPr>
                <w:spacing w:val="-7"/>
              </w:rPr>
              <w:t xml:space="preserve"> </w:t>
            </w:r>
            <w:r>
              <w:t>Professional</w:t>
            </w:r>
            <w:r>
              <w:rPr>
                <w:spacing w:val="-6"/>
              </w:rPr>
              <w:t xml:space="preserve"> </w:t>
            </w:r>
            <w:r>
              <w:t>Capabilities</w:t>
            </w:r>
            <w:r>
              <w:rPr>
                <w:spacing w:val="-3"/>
              </w:rPr>
              <w:t xml:space="preserve"> </w:t>
            </w:r>
            <w:r>
              <w:rPr>
                <w:spacing w:val="-10"/>
              </w:rPr>
              <w:t>1</w:t>
            </w:r>
          </w:p>
        </w:tc>
        <w:tc>
          <w:tcPr>
            <w:tcW w:w="994" w:type="dxa"/>
          </w:tcPr>
          <w:p w14:paraId="4497AA7E" w14:textId="77777777" w:rsidR="009B0494" w:rsidRDefault="007F4792" w:rsidP="009A260E">
            <w:pPr>
              <w:pStyle w:val="TableParagraph"/>
              <w:spacing w:before="0"/>
              <w:ind w:left="1"/>
            </w:pPr>
            <w:r>
              <w:t>1</w:t>
            </w:r>
          </w:p>
        </w:tc>
        <w:tc>
          <w:tcPr>
            <w:tcW w:w="1220" w:type="dxa"/>
          </w:tcPr>
          <w:p w14:paraId="4497AA7F" w14:textId="77777777" w:rsidR="009B0494" w:rsidRDefault="007F4792" w:rsidP="009A260E">
            <w:pPr>
              <w:pStyle w:val="TableParagraph"/>
              <w:spacing w:before="0"/>
              <w:ind w:left="216" w:right="209"/>
            </w:pPr>
            <w:r>
              <w:rPr>
                <w:spacing w:val="-5"/>
              </w:rPr>
              <w:t>20</w:t>
            </w:r>
          </w:p>
        </w:tc>
      </w:tr>
      <w:tr w:rsidR="009B0494" w14:paraId="4497AA85" w14:textId="77777777">
        <w:trPr>
          <w:trHeight w:val="508"/>
        </w:trPr>
        <w:tc>
          <w:tcPr>
            <w:tcW w:w="1690" w:type="dxa"/>
          </w:tcPr>
          <w:p w14:paraId="4497AA81" w14:textId="77777777" w:rsidR="009B0494" w:rsidRDefault="007F4792" w:rsidP="009A260E">
            <w:pPr>
              <w:pStyle w:val="TableParagraph"/>
              <w:spacing w:before="0"/>
              <w:ind w:left="144" w:right="126"/>
            </w:pPr>
            <w:r>
              <w:rPr>
                <w:spacing w:val="-4"/>
              </w:rPr>
              <w:t>B6118</w:t>
            </w:r>
          </w:p>
        </w:tc>
        <w:tc>
          <w:tcPr>
            <w:tcW w:w="5112" w:type="dxa"/>
          </w:tcPr>
          <w:p w14:paraId="4497AA82" w14:textId="77777777" w:rsidR="009B0494" w:rsidRDefault="007F4792" w:rsidP="009A260E">
            <w:pPr>
              <w:pStyle w:val="TableParagraph"/>
              <w:spacing w:before="0"/>
              <w:ind w:left="109"/>
              <w:jc w:val="left"/>
            </w:pPr>
            <w:r>
              <w:t>Clinical</w:t>
            </w:r>
            <w:r>
              <w:rPr>
                <w:spacing w:val="-5"/>
              </w:rPr>
              <w:t xml:space="preserve"> </w:t>
            </w:r>
            <w:r>
              <w:t>Phonetics</w:t>
            </w:r>
            <w:r>
              <w:rPr>
                <w:spacing w:val="-8"/>
              </w:rPr>
              <w:t xml:space="preserve"> </w:t>
            </w:r>
            <w:r>
              <w:t>and</w:t>
            </w:r>
            <w:r>
              <w:rPr>
                <w:spacing w:val="-6"/>
              </w:rPr>
              <w:t xml:space="preserve"> </w:t>
            </w:r>
            <w:r>
              <w:rPr>
                <w:spacing w:val="-2"/>
              </w:rPr>
              <w:t>Phonology</w:t>
            </w:r>
          </w:p>
        </w:tc>
        <w:tc>
          <w:tcPr>
            <w:tcW w:w="994" w:type="dxa"/>
          </w:tcPr>
          <w:p w14:paraId="4497AA83" w14:textId="77777777" w:rsidR="009B0494" w:rsidRDefault="007F4792" w:rsidP="009A260E">
            <w:pPr>
              <w:pStyle w:val="TableParagraph"/>
              <w:spacing w:before="0"/>
              <w:ind w:left="1"/>
            </w:pPr>
            <w:r>
              <w:t>1</w:t>
            </w:r>
          </w:p>
        </w:tc>
        <w:tc>
          <w:tcPr>
            <w:tcW w:w="1220" w:type="dxa"/>
          </w:tcPr>
          <w:p w14:paraId="4497AA84" w14:textId="77777777" w:rsidR="009B0494" w:rsidRDefault="007F4792" w:rsidP="009A260E">
            <w:pPr>
              <w:pStyle w:val="TableParagraph"/>
              <w:spacing w:before="0"/>
              <w:ind w:left="216" w:right="209"/>
            </w:pPr>
            <w:r>
              <w:rPr>
                <w:spacing w:val="-5"/>
              </w:rPr>
              <w:t>20</w:t>
            </w:r>
          </w:p>
        </w:tc>
      </w:tr>
      <w:tr w:rsidR="009B0494" w14:paraId="4497AA8A" w14:textId="77777777">
        <w:trPr>
          <w:trHeight w:val="513"/>
        </w:trPr>
        <w:tc>
          <w:tcPr>
            <w:tcW w:w="1690" w:type="dxa"/>
          </w:tcPr>
          <w:p w14:paraId="4497AA86" w14:textId="77777777" w:rsidR="009B0494" w:rsidRDefault="007F4792" w:rsidP="009A260E">
            <w:pPr>
              <w:pStyle w:val="TableParagraph"/>
              <w:spacing w:before="0"/>
              <w:ind w:left="144" w:right="126"/>
            </w:pPr>
            <w:r>
              <w:rPr>
                <w:spacing w:val="-4"/>
              </w:rPr>
              <w:t>B6117</w:t>
            </w:r>
          </w:p>
        </w:tc>
        <w:tc>
          <w:tcPr>
            <w:tcW w:w="5112" w:type="dxa"/>
          </w:tcPr>
          <w:p w14:paraId="4497AA87" w14:textId="77777777" w:rsidR="009B0494" w:rsidRDefault="007F4792" w:rsidP="009A260E">
            <w:pPr>
              <w:pStyle w:val="TableParagraph"/>
              <w:spacing w:before="0" w:line="250" w:lineRule="exact"/>
              <w:ind w:left="109"/>
              <w:jc w:val="left"/>
            </w:pPr>
            <w:r>
              <w:t>Linguistics</w:t>
            </w:r>
            <w:r>
              <w:rPr>
                <w:spacing w:val="-9"/>
              </w:rPr>
              <w:t xml:space="preserve"> </w:t>
            </w:r>
            <w:r>
              <w:t>1:</w:t>
            </w:r>
            <w:r>
              <w:rPr>
                <w:spacing w:val="-8"/>
              </w:rPr>
              <w:t xml:space="preserve"> </w:t>
            </w:r>
            <w:r>
              <w:t>Introduction</w:t>
            </w:r>
            <w:r>
              <w:rPr>
                <w:spacing w:val="-3"/>
              </w:rPr>
              <w:t xml:space="preserve"> </w:t>
            </w:r>
            <w:r>
              <w:t>to</w:t>
            </w:r>
            <w:r>
              <w:rPr>
                <w:spacing w:val="-8"/>
              </w:rPr>
              <w:t xml:space="preserve"> </w:t>
            </w:r>
            <w:r>
              <w:t>Language</w:t>
            </w:r>
            <w:r>
              <w:rPr>
                <w:spacing w:val="-8"/>
              </w:rPr>
              <w:t xml:space="preserve"> </w:t>
            </w:r>
            <w:r>
              <w:t xml:space="preserve">and </w:t>
            </w:r>
            <w:r>
              <w:rPr>
                <w:spacing w:val="-2"/>
              </w:rPr>
              <w:t>Communication</w:t>
            </w:r>
          </w:p>
        </w:tc>
        <w:tc>
          <w:tcPr>
            <w:tcW w:w="994" w:type="dxa"/>
          </w:tcPr>
          <w:p w14:paraId="4497AA88" w14:textId="77777777" w:rsidR="009B0494" w:rsidRDefault="007F4792" w:rsidP="009A260E">
            <w:pPr>
              <w:pStyle w:val="TableParagraph"/>
              <w:spacing w:before="0"/>
              <w:ind w:left="1"/>
            </w:pPr>
            <w:r>
              <w:t>1</w:t>
            </w:r>
          </w:p>
        </w:tc>
        <w:tc>
          <w:tcPr>
            <w:tcW w:w="1220" w:type="dxa"/>
          </w:tcPr>
          <w:p w14:paraId="4497AA89" w14:textId="77777777" w:rsidR="009B0494" w:rsidRDefault="007F4792" w:rsidP="009A260E">
            <w:pPr>
              <w:pStyle w:val="TableParagraph"/>
              <w:spacing w:before="0"/>
              <w:ind w:left="216" w:right="209"/>
            </w:pPr>
            <w:r>
              <w:rPr>
                <w:spacing w:val="-5"/>
              </w:rPr>
              <w:t>20</w:t>
            </w:r>
          </w:p>
        </w:tc>
      </w:tr>
      <w:tr w:rsidR="009B0494" w14:paraId="4497AA8F" w14:textId="77777777">
        <w:trPr>
          <w:trHeight w:val="508"/>
        </w:trPr>
        <w:tc>
          <w:tcPr>
            <w:tcW w:w="1690" w:type="dxa"/>
          </w:tcPr>
          <w:p w14:paraId="4497AA8B" w14:textId="77777777" w:rsidR="009B0494" w:rsidRDefault="007F4792" w:rsidP="009A260E">
            <w:pPr>
              <w:pStyle w:val="TableParagraph"/>
              <w:spacing w:before="0"/>
              <w:ind w:left="144" w:right="126"/>
            </w:pPr>
            <w:r>
              <w:rPr>
                <w:spacing w:val="-4"/>
              </w:rPr>
              <w:t>B6119</w:t>
            </w:r>
          </w:p>
        </w:tc>
        <w:tc>
          <w:tcPr>
            <w:tcW w:w="5112" w:type="dxa"/>
          </w:tcPr>
          <w:p w14:paraId="4497AA8C" w14:textId="77777777" w:rsidR="009B0494" w:rsidRDefault="007F4792" w:rsidP="009A260E">
            <w:pPr>
              <w:pStyle w:val="TableParagraph"/>
              <w:spacing w:before="0" w:line="254" w:lineRule="exact"/>
              <w:ind w:left="109" w:right="94"/>
              <w:jc w:val="left"/>
            </w:pPr>
            <w:r>
              <w:t>Anatomy</w:t>
            </w:r>
            <w:r>
              <w:rPr>
                <w:spacing w:val="-9"/>
              </w:rPr>
              <w:t xml:space="preserve"> </w:t>
            </w:r>
            <w:r>
              <w:t>and</w:t>
            </w:r>
            <w:r>
              <w:rPr>
                <w:spacing w:val="-7"/>
              </w:rPr>
              <w:t xml:space="preserve"> </w:t>
            </w:r>
            <w:r>
              <w:t>Physiology</w:t>
            </w:r>
            <w:r>
              <w:rPr>
                <w:spacing w:val="-5"/>
              </w:rPr>
              <w:t xml:space="preserve"> </w:t>
            </w:r>
            <w:r>
              <w:t>for</w:t>
            </w:r>
            <w:r>
              <w:rPr>
                <w:spacing w:val="-7"/>
              </w:rPr>
              <w:t xml:space="preserve"> </w:t>
            </w:r>
            <w:r>
              <w:t>Speech</w:t>
            </w:r>
            <w:r>
              <w:rPr>
                <w:spacing w:val="-7"/>
              </w:rPr>
              <w:t xml:space="preserve"> </w:t>
            </w:r>
            <w:r>
              <w:t>and Language Pathology 2</w:t>
            </w:r>
          </w:p>
        </w:tc>
        <w:tc>
          <w:tcPr>
            <w:tcW w:w="994" w:type="dxa"/>
          </w:tcPr>
          <w:p w14:paraId="4497AA8D" w14:textId="77777777" w:rsidR="009B0494" w:rsidRDefault="007F4792" w:rsidP="009A260E">
            <w:pPr>
              <w:pStyle w:val="TableParagraph"/>
              <w:spacing w:before="0"/>
              <w:ind w:left="1"/>
            </w:pPr>
            <w:r>
              <w:t>1</w:t>
            </w:r>
          </w:p>
        </w:tc>
        <w:tc>
          <w:tcPr>
            <w:tcW w:w="1220" w:type="dxa"/>
          </w:tcPr>
          <w:p w14:paraId="4497AA8E" w14:textId="77777777" w:rsidR="009B0494" w:rsidRDefault="007F4792" w:rsidP="009A260E">
            <w:pPr>
              <w:pStyle w:val="TableParagraph"/>
              <w:spacing w:before="0"/>
              <w:ind w:left="216" w:right="209"/>
            </w:pPr>
            <w:r>
              <w:rPr>
                <w:spacing w:val="-5"/>
              </w:rPr>
              <w:t>10</w:t>
            </w:r>
          </w:p>
        </w:tc>
      </w:tr>
      <w:tr w:rsidR="009B0494" w14:paraId="4497AA94" w14:textId="77777777">
        <w:trPr>
          <w:trHeight w:val="508"/>
        </w:trPr>
        <w:tc>
          <w:tcPr>
            <w:tcW w:w="1690" w:type="dxa"/>
          </w:tcPr>
          <w:p w14:paraId="4497AA90" w14:textId="77777777" w:rsidR="009B0494" w:rsidRDefault="007F4792" w:rsidP="009A260E">
            <w:pPr>
              <w:pStyle w:val="TableParagraph"/>
              <w:spacing w:before="0"/>
              <w:ind w:left="144" w:right="126"/>
            </w:pPr>
            <w:r>
              <w:rPr>
                <w:spacing w:val="-4"/>
              </w:rPr>
              <w:t>B6120</w:t>
            </w:r>
          </w:p>
        </w:tc>
        <w:tc>
          <w:tcPr>
            <w:tcW w:w="5112" w:type="dxa"/>
          </w:tcPr>
          <w:p w14:paraId="4497AA91" w14:textId="77777777" w:rsidR="009B0494" w:rsidRDefault="007F4792" w:rsidP="009A260E">
            <w:pPr>
              <w:pStyle w:val="TableParagraph"/>
              <w:spacing w:before="0"/>
              <w:ind w:left="109"/>
              <w:jc w:val="left"/>
            </w:pPr>
            <w:r>
              <w:t>Engaging</w:t>
            </w:r>
            <w:r>
              <w:rPr>
                <w:spacing w:val="-8"/>
              </w:rPr>
              <w:t xml:space="preserve"> </w:t>
            </w:r>
            <w:r>
              <w:t>with</w:t>
            </w:r>
            <w:r>
              <w:rPr>
                <w:spacing w:val="-2"/>
              </w:rPr>
              <w:t xml:space="preserve"> </w:t>
            </w:r>
            <w:r>
              <w:t>Higher</w:t>
            </w:r>
            <w:r>
              <w:rPr>
                <w:spacing w:val="-6"/>
              </w:rPr>
              <w:t xml:space="preserve"> </w:t>
            </w:r>
            <w:r>
              <w:rPr>
                <w:spacing w:val="-2"/>
              </w:rPr>
              <w:t>Education</w:t>
            </w:r>
          </w:p>
        </w:tc>
        <w:tc>
          <w:tcPr>
            <w:tcW w:w="994" w:type="dxa"/>
          </w:tcPr>
          <w:p w14:paraId="4497AA92" w14:textId="77777777" w:rsidR="009B0494" w:rsidRDefault="007F4792" w:rsidP="009A260E">
            <w:pPr>
              <w:pStyle w:val="TableParagraph"/>
              <w:spacing w:before="0"/>
              <w:ind w:left="1"/>
            </w:pPr>
            <w:r>
              <w:t>1</w:t>
            </w:r>
          </w:p>
        </w:tc>
        <w:tc>
          <w:tcPr>
            <w:tcW w:w="1220" w:type="dxa"/>
          </w:tcPr>
          <w:p w14:paraId="4497AA93" w14:textId="77777777" w:rsidR="009B0494" w:rsidRDefault="007F4792" w:rsidP="009A260E">
            <w:pPr>
              <w:pStyle w:val="TableParagraph"/>
              <w:spacing w:before="0"/>
              <w:ind w:left="216" w:right="209"/>
            </w:pPr>
            <w:r>
              <w:rPr>
                <w:spacing w:val="-5"/>
              </w:rPr>
              <w:t>20</w:t>
            </w:r>
          </w:p>
        </w:tc>
      </w:tr>
      <w:tr w:rsidR="009B0494" w14:paraId="4497AA99" w14:textId="77777777">
        <w:trPr>
          <w:trHeight w:val="513"/>
        </w:trPr>
        <w:tc>
          <w:tcPr>
            <w:tcW w:w="1690" w:type="dxa"/>
          </w:tcPr>
          <w:p w14:paraId="4497AA95" w14:textId="77777777" w:rsidR="009B0494" w:rsidRDefault="007F4792" w:rsidP="009A260E">
            <w:pPr>
              <w:pStyle w:val="TableParagraph"/>
              <w:spacing w:before="0"/>
              <w:ind w:left="144" w:right="128"/>
            </w:pPr>
            <w:r>
              <w:rPr>
                <w:spacing w:val="-2"/>
              </w:rPr>
              <w:t>C8107</w:t>
            </w:r>
          </w:p>
        </w:tc>
        <w:tc>
          <w:tcPr>
            <w:tcW w:w="5112" w:type="dxa"/>
          </w:tcPr>
          <w:p w14:paraId="4497AA96" w14:textId="77777777" w:rsidR="009B0494" w:rsidRDefault="007F4792" w:rsidP="009A260E">
            <w:pPr>
              <w:pStyle w:val="TableParagraph"/>
              <w:spacing w:before="0"/>
              <w:ind w:left="109"/>
              <w:jc w:val="left"/>
            </w:pPr>
            <w:r>
              <w:t>Introduction</w:t>
            </w:r>
            <w:r>
              <w:rPr>
                <w:spacing w:val="-4"/>
              </w:rPr>
              <w:t xml:space="preserve"> </w:t>
            </w:r>
            <w:r>
              <w:t>to</w:t>
            </w:r>
            <w:r>
              <w:rPr>
                <w:spacing w:val="-4"/>
              </w:rPr>
              <w:t xml:space="preserve"> </w:t>
            </w:r>
            <w:r>
              <w:rPr>
                <w:spacing w:val="-2"/>
              </w:rPr>
              <w:t>Psychology</w:t>
            </w:r>
          </w:p>
        </w:tc>
        <w:tc>
          <w:tcPr>
            <w:tcW w:w="994" w:type="dxa"/>
          </w:tcPr>
          <w:p w14:paraId="4497AA97" w14:textId="77777777" w:rsidR="009B0494" w:rsidRDefault="007F4792" w:rsidP="009A260E">
            <w:pPr>
              <w:pStyle w:val="TableParagraph"/>
              <w:spacing w:before="0"/>
              <w:ind w:left="1"/>
            </w:pPr>
            <w:r>
              <w:t>1</w:t>
            </w:r>
          </w:p>
        </w:tc>
        <w:tc>
          <w:tcPr>
            <w:tcW w:w="1220" w:type="dxa"/>
          </w:tcPr>
          <w:p w14:paraId="4497AA98" w14:textId="77777777" w:rsidR="009B0494" w:rsidRDefault="007F4792" w:rsidP="009A260E">
            <w:pPr>
              <w:pStyle w:val="TableParagraph"/>
              <w:spacing w:before="0"/>
              <w:ind w:left="216" w:right="209"/>
            </w:pPr>
            <w:r>
              <w:rPr>
                <w:spacing w:val="-5"/>
              </w:rPr>
              <w:t>20</w:t>
            </w:r>
          </w:p>
        </w:tc>
      </w:tr>
      <w:tr w:rsidR="009B0494" w14:paraId="4497AA9E" w14:textId="77777777">
        <w:trPr>
          <w:trHeight w:val="508"/>
        </w:trPr>
        <w:tc>
          <w:tcPr>
            <w:tcW w:w="1690" w:type="dxa"/>
          </w:tcPr>
          <w:p w14:paraId="4497AA9A" w14:textId="77777777" w:rsidR="009B0494" w:rsidRDefault="007F4792" w:rsidP="009A260E">
            <w:pPr>
              <w:pStyle w:val="TableParagraph"/>
              <w:spacing w:before="0"/>
              <w:ind w:left="144" w:right="132"/>
            </w:pPr>
            <w:r>
              <w:rPr>
                <w:spacing w:val="-2"/>
              </w:rPr>
              <w:t>BE106</w:t>
            </w:r>
          </w:p>
        </w:tc>
        <w:tc>
          <w:tcPr>
            <w:tcW w:w="5112" w:type="dxa"/>
          </w:tcPr>
          <w:p w14:paraId="4497AA9B" w14:textId="77777777" w:rsidR="009B0494" w:rsidRDefault="007F4792" w:rsidP="009A260E">
            <w:pPr>
              <w:pStyle w:val="TableParagraph"/>
              <w:spacing w:before="0" w:line="254" w:lineRule="exact"/>
              <w:ind w:left="109" w:right="94"/>
              <w:jc w:val="left"/>
            </w:pPr>
            <w:r>
              <w:t>Anatomy</w:t>
            </w:r>
            <w:r>
              <w:rPr>
                <w:spacing w:val="-9"/>
              </w:rPr>
              <w:t xml:space="preserve"> </w:t>
            </w:r>
            <w:r>
              <w:t>and</w:t>
            </w:r>
            <w:r>
              <w:rPr>
                <w:spacing w:val="-7"/>
              </w:rPr>
              <w:t xml:space="preserve"> </w:t>
            </w:r>
            <w:r>
              <w:t>Physiology</w:t>
            </w:r>
            <w:r>
              <w:rPr>
                <w:spacing w:val="-5"/>
              </w:rPr>
              <w:t xml:space="preserve"> </w:t>
            </w:r>
            <w:r>
              <w:t>for</w:t>
            </w:r>
            <w:r>
              <w:rPr>
                <w:spacing w:val="-7"/>
              </w:rPr>
              <w:t xml:space="preserve"> </w:t>
            </w:r>
            <w:r>
              <w:t>Speech</w:t>
            </w:r>
            <w:r>
              <w:rPr>
                <w:spacing w:val="-7"/>
              </w:rPr>
              <w:t xml:space="preserve"> </w:t>
            </w:r>
            <w:r>
              <w:t>and Language Pathology 1</w:t>
            </w:r>
          </w:p>
        </w:tc>
        <w:tc>
          <w:tcPr>
            <w:tcW w:w="994" w:type="dxa"/>
          </w:tcPr>
          <w:p w14:paraId="4497AA9C" w14:textId="77777777" w:rsidR="009B0494" w:rsidRDefault="007F4792" w:rsidP="009A260E">
            <w:pPr>
              <w:pStyle w:val="TableParagraph"/>
              <w:spacing w:before="0"/>
              <w:ind w:left="1"/>
            </w:pPr>
            <w:r>
              <w:t>1</w:t>
            </w:r>
          </w:p>
        </w:tc>
        <w:tc>
          <w:tcPr>
            <w:tcW w:w="1220" w:type="dxa"/>
          </w:tcPr>
          <w:p w14:paraId="4497AA9D" w14:textId="77777777" w:rsidR="009B0494" w:rsidRDefault="007F4792" w:rsidP="009A260E">
            <w:pPr>
              <w:pStyle w:val="TableParagraph"/>
              <w:spacing w:before="0"/>
              <w:ind w:left="216" w:right="209"/>
            </w:pPr>
            <w:r>
              <w:rPr>
                <w:spacing w:val="-5"/>
              </w:rPr>
              <w:t>10</w:t>
            </w:r>
          </w:p>
        </w:tc>
      </w:tr>
    </w:tbl>
    <w:p w14:paraId="4497AA9F" w14:textId="77777777" w:rsidR="009B0494" w:rsidRDefault="009B0494" w:rsidP="009A260E">
      <w:pPr>
        <w:pStyle w:val="BodyText"/>
        <w:rPr>
          <w:b/>
        </w:rPr>
      </w:pPr>
    </w:p>
    <w:p w14:paraId="4497AAA0" w14:textId="77777777" w:rsidR="009B0494" w:rsidRDefault="007F4792" w:rsidP="009A260E">
      <w:pPr>
        <w:spacing w:line="251" w:lineRule="exact"/>
        <w:ind w:left="180"/>
        <w:rPr>
          <w:b/>
        </w:rPr>
      </w:pPr>
      <w:r>
        <w:rPr>
          <w:b/>
        </w:rPr>
        <w:t>Second</w:t>
      </w:r>
      <w:r>
        <w:rPr>
          <w:b/>
          <w:spacing w:val="-5"/>
        </w:rPr>
        <w:t xml:space="preserve"> </w:t>
      </w:r>
      <w:r>
        <w:rPr>
          <w:b/>
          <w:spacing w:val="-4"/>
        </w:rPr>
        <w:t>Year</w:t>
      </w:r>
    </w:p>
    <w:p w14:paraId="4497AAA1" w14:textId="77777777" w:rsidR="009B0494" w:rsidRDefault="007F4792" w:rsidP="009A260E">
      <w:pPr>
        <w:pStyle w:val="ListParagraph"/>
        <w:numPr>
          <w:ilvl w:val="0"/>
          <w:numId w:val="46"/>
        </w:numPr>
        <w:tabs>
          <w:tab w:val="left" w:pos="540"/>
        </w:tabs>
        <w:spacing w:line="251" w:lineRule="exact"/>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proofErr w:type="gramStart"/>
      <w:r>
        <w:rPr>
          <w:spacing w:val="-2"/>
        </w:rPr>
        <w:t>follows</w:t>
      </w:r>
      <w:proofErr w:type="gramEnd"/>
    </w:p>
    <w:p w14:paraId="4497AAA2" w14:textId="77777777" w:rsidR="009B0494" w:rsidRDefault="009B0494" w:rsidP="009A260E">
      <w:pPr>
        <w:pStyle w:val="BodyText"/>
      </w:pPr>
    </w:p>
    <w:p w14:paraId="4497AAA3" w14:textId="77777777" w:rsidR="009B0494" w:rsidRDefault="007F4792" w:rsidP="009A260E">
      <w:pPr>
        <w:pStyle w:val="Heading1"/>
        <w:ind w:left="179"/>
      </w:pPr>
      <w:r>
        <w:t>Compulsory</w:t>
      </w:r>
      <w:r>
        <w:rPr>
          <w:spacing w:val="-5"/>
        </w:rPr>
        <w:t xml:space="preserve"> </w:t>
      </w:r>
      <w:r>
        <w:rPr>
          <w:spacing w:val="-2"/>
        </w:rPr>
        <w:t>Modules</w:t>
      </w:r>
    </w:p>
    <w:p w14:paraId="4497AAA4"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963"/>
        <w:gridCol w:w="1133"/>
        <w:gridCol w:w="1080"/>
      </w:tblGrid>
      <w:tr w:rsidR="009B0494" w14:paraId="4497AAA9" w14:textId="77777777">
        <w:trPr>
          <w:trHeight w:val="513"/>
        </w:trPr>
        <w:tc>
          <w:tcPr>
            <w:tcW w:w="1838" w:type="dxa"/>
          </w:tcPr>
          <w:p w14:paraId="4497AAA5"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4963" w:type="dxa"/>
          </w:tcPr>
          <w:p w14:paraId="4497AAA6" w14:textId="77777777" w:rsidR="009B0494" w:rsidRDefault="007F4792" w:rsidP="009A260E">
            <w:pPr>
              <w:pStyle w:val="TableParagraph"/>
              <w:spacing w:before="0"/>
              <w:ind w:left="604" w:right="596"/>
              <w:rPr>
                <w:b/>
              </w:rPr>
            </w:pPr>
            <w:r>
              <w:rPr>
                <w:b/>
              </w:rPr>
              <w:t>Module</w:t>
            </w:r>
            <w:r>
              <w:rPr>
                <w:b/>
                <w:spacing w:val="-8"/>
              </w:rPr>
              <w:t xml:space="preserve"> </w:t>
            </w:r>
            <w:r>
              <w:rPr>
                <w:b/>
                <w:spacing w:val="-2"/>
              </w:rPr>
              <w:t>Title</w:t>
            </w:r>
          </w:p>
        </w:tc>
        <w:tc>
          <w:tcPr>
            <w:tcW w:w="1133" w:type="dxa"/>
          </w:tcPr>
          <w:p w14:paraId="4497AAA7" w14:textId="77777777" w:rsidR="009B0494" w:rsidRDefault="007F4792" w:rsidP="009A260E">
            <w:pPr>
              <w:pStyle w:val="TableParagraph"/>
              <w:spacing w:before="0"/>
              <w:ind w:left="266" w:right="256"/>
              <w:rPr>
                <w:b/>
              </w:rPr>
            </w:pPr>
            <w:r>
              <w:rPr>
                <w:b/>
                <w:spacing w:val="-4"/>
              </w:rPr>
              <w:t>Level</w:t>
            </w:r>
          </w:p>
        </w:tc>
        <w:tc>
          <w:tcPr>
            <w:tcW w:w="1080" w:type="dxa"/>
          </w:tcPr>
          <w:p w14:paraId="4497AAA8" w14:textId="77777777" w:rsidR="009B0494" w:rsidRDefault="007F4792" w:rsidP="009A260E">
            <w:pPr>
              <w:pStyle w:val="TableParagraph"/>
              <w:spacing w:before="0"/>
              <w:ind w:left="144" w:right="139"/>
              <w:rPr>
                <w:b/>
              </w:rPr>
            </w:pPr>
            <w:r>
              <w:rPr>
                <w:b/>
                <w:spacing w:val="-2"/>
              </w:rPr>
              <w:t>Credits</w:t>
            </w:r>
          </w:p>
        </w:tc>
      </w:tr>
      <w:tr w:rsidR="009B0494" w14:paraId="4497AAAE" w14:textId="77777777">
        <w:trPr>
          <w:trHeight w:val="508"/>
        </w:trPr>
        <w:tc>
          <w:tcPr>
            <w:tcW w:w="1838" w:type="dxa"/>
          </w:tcPr>
          <w:p w14:paraId="4497AAAA" w14:textId="77777777" w:rsidR="009B0494" w:rsidRDefault="007F4792" w:rsidP="009A260E">
            <w:pPr>
              <w:pStyle w:val="TableParagraph"/>
              <w:spacing w:before="0"/>
              <w:ind w:left="216" w:right="202"/>
            </w:pPr>
            <w:r>
              <w:rPr>
                <w:spacing w:val="-4"/>
              </w:rPr>
              <w:t>B6229</w:t>
            </w:r>
          </w:p>
        </w:tc>
        <w:tc>
          <w:tcPr>
            <w:tcW w:w="4963" w:type="dxa"/>
          </w:tcPr>
          <w:p w14:paraId="4497AAAB" w14:textId="6EC71F96" w:rsidR="009B0494" w:rsidRDefault="007F4792" w:rsidP="009A260E">
            <w:pPr>
              <w:pStyle w:val="TableParagraph"/>
              <w:spacing w:before="0"/>
              <w:ind w:left="105"/>
              <w:jc w:val="left"/>
            </w:pPr>
            <w:r>
              <w:t>Neurology</w:t>
            </w:r>
            <w:r>
              <w:rPr>
                <w:spacing w:val="-8"/>
              </w:rPr>
              <w:t xml:space="preserve"> </w:t>
            </w:r>
            <w:r>
              <w:t>and</w:t>
            </w:r>
            <w:r>
              <w:rPr>
                <w:spacing w:val="-5"/>
              </w:rPr>
              <w:t xml:space="preserve"> </w:t>
            </w:r>
            <w:r w:rsidR="00C82C08">
              <w:rPr>
                <w:spacing w:val="-2"/>
              </w:rPr>
              <w:t>Pediatrics</w:t>
            </w:r>
          </w:p>
        </w:tc>
        <w:tc>
          <w:tcPr>
            <w:tcW w:w="1133" w:type="dxa"/>
          </w:tcPr>
          <w:p w14:paraId="4497AAAC" w14:textId="77777777" w:rsidR="009B0494" w:rsidRDefault="007F4792" w:rsidP="009A260E">
            <w:pPr>
              <w:pStyle w:val="TableParagraph"/>
              <w:spacing w:before="0"/>
              <w:ind w:left="8"/>
            </w:pPr>
            <w:r>
              <w:t>2</w:t>
            </w:r>
          </w:p>
        </w:tc>
        <w:tc>
          <w:tcPr>
            <w:tcW w:w="1080" w:type="dxa"/>
          </w:tcPr>
          <w:p w14:paraId="4497AAAD" w14:textId="77777777" w:rsidR="009B0494" w:rsidRDefault="007F4792" w:rsidP="009A260E">
            <w:pPr>
              <w:pStyle w:val="TableParagraph"/>
              <w:spacing w:before="0"/>
              <w:ind w:left="144" w:right="129"/>
            </w:pPr>
            <w:r>
              <w:rPr>
                <w:spacing w:val="-5"/>
              </w:rPr>
              <w:t>10</w:t>
            </w:r>
          </w:p>
        </w:tc>
      </w:tr>
      <w:tr w:rsidR="009B0494" w14:paraId="4497AAB3" w14:textId="77777777">
        <w:trPr>
          <w:trHeight w:val="513"/>
        </w:trPr>
        <w:tc>
          <w:tcPr>
            <w:tcW w:w="1838" w:type="dxa"/>
          </w:tcPr>
          <w:p w14:paraId="4497AAAF" w14:textId="77777777" w:rsidR="009B0494" w:rsidRDefault="007F4792" w:rsidP="009A260E">
            <w:pPr>
              <w:pStyle w:val="TableParagraph"/>
              <w:spacing w:before="0"/>
              <w:ind w:left="216" w:right="202"/>
            </w:pPr>
            <w:r>
              <w:rPr>
                <w:spacing w:val="-4"/>
              </w:rPr>
              <w:t>B6230</w:t>
            </w:r>
          </w:p>
        </w:tc>
        <w:tc>
          <w:tcPr>
            <w:tcW w:w="4963" w:type="dxa"/>
          </w:tcPr>
          <w:p w14:paraId="4497AAB0" w14:textId="77777777" w:rsidR="009B0494" w:rsidRDefault="007F4792" w:rsidP="009A260E">
            <w:pPr>
              <w:pStyle w:val="TableParagraph"/>
              <w:spacing w:before="0"/>
              <w:ind w:left="105"/>
              <w:jc w:val="left"/>
            </w:pPr>
            <w:r>
              <w:t>Audiology</w:t>
            </w:r>
            <w:r>
              <w:rPr>
                <w:spacing w:val="-5"/>
              </w:rPr>
              <w:t xml:space="preserve"> </w:t>
            </w:r>
            <w:r>
              <w:t>&amp;</w:t>
            </w:r>
            <w:r>
              <w:rPr>
                <w:spacing w:val="-4"/>
              </w:rPr>
              <w:t xml:space="preserve"> </w:t>
            </w:r>
            <w:r>
              <w:rPr>
                <w:spacing w:val="-5"/>
              </w:rPr>
              <w:t>ENT</w:t>
            </w:r>
          </w:p>
        </w:tc>
        <w:tc>
          <w:tcPr>
            <w:tcW w:w="1133" w:type="dxa"/>
          </w:tcPr>
          <w:p w14:paraId="4497AAB1" w14:textId="77777777" w:rsidR="009B0494" w:rsidRDefault="007F4792" w:rsidP="009A260E">
            <w:pPr>
              <w:pStyle w:val="TableParagraph"/>
              <w:spacing w:before="0"/>
              <w:ind w:left="8"/>
            </w:pPr>
            <w:r>
              <w:t>2</w:t>
            </w:r>
          </w:p>
        </w:tc>
        <w:tc>
          <w:tcPr>
            <w:tcW w:w="1080" w:type="dxa"/>
          </w:tcPr>
          <w:p w14:paraId="4497AAB2" w14:textId="77777777" w:rsidR="009B0494" w:rsidRDefault="007F4792" w:rsidP="009A260E">
            <w:pPr>
              <w:pStyle w:val="TableParagraph"/>
              <w:spacing w:before="0"/>
              <w:ind w:left="144" w:right="129"/>
            </w:pPr>
            <w:r>
              <w:rPr>
                <w:spacing w:val="-5"/>
              </w:rPr>
              <w:t>10</w:t>
            </w:r>
          </w:p>
        </w:tc>
      </w:tr>
    </w:tbl>
    <w:p w14:paraId="4497AAB4" w14:textId="77777777" w:rsidR="009B0494" w:rsidRDefault="009B0494" w:rsidP="009A260E">
      <w:pPr>
        <w:sectPr w:rsidR="009B0494" w:rsidSect="00DB0358">
          <w:pgSz w:w="11910" w:h="16840"/>
          <w:pgMar w:top="900" w:right="820" w:bottom="9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963"/>
        <w:gridCol w:w="1133"/>
        <w:gridCol w:w="1080"/>
      </w:tblGrid>
      <w:tr w:rsidR="009B0494" w14:paraId="4497AAB9" w14:textId="77777777">
        <w:trPr>
          <w:trHeight w:val="508"/>
        </w:trPr>
        <w:tc>
          <w:tcPr>
            <w:tcW w:w="1838" w:type="dxa"/>
          </w:tcPr>
          <w:p w14:paraId="4497AAB5" w14:textId="77777777" w:rsidR="009B0494" w:rsidRDefault="007F4792" w:rsidP="009A260E">
            <w:pPr>
              <w:pStyle w:val="TableParagraph"/>
              <w:spacing w:before="0"/>
              <w:ind w:left="0" w:right="583"/>
              <w:jc w:val="right"/>
            </w:pPr>
            <w:r>
              <w:rPr>
                <w:spacing w:val="-4"/>
              </w:rPr>
              <w:lastRenderedPageBreak/>
              <w:t>B6231</w:t>
            </w:r>
          </w:p>
        </w:tc>
        <w:tc>
          <w:tcPr>
            <w:tcW w:w="4963" w:type="dxa"/>
          </w:tcPr>
          <w:p w14:paraId="4497AAB6" w14:textId="77777777" w:rsidR="009B0494" w:rsidRDefault="007F4792" w:rsidP="009A260E">
            <w:pPr>
              <w:pStyle w:val="TableParagraph"/>
              <w:spacing w:before="0"/>
              <w:ind w:left="105"/>
              <w:jc w:val="left"/>
            </w:pPr>
            <w:r>
              <w:t>SLP1</w:t>
            </w:r>
            <w:r>
              <w:rPr>
                <w:spacing w:val="-5"/>
              </w:rPr>
              <w:t xml:space="preserve"> </w:t>
            </w:r>
            <w:r>
              <w:t>Developmental</w:t>
            </w:r>
            <w:r>
              <w:rPr>
                <w:spacing w:val="-8"/>
              </w:rPr>
              <w:t xml:space="preserve"> </w:t>
            </w:r>
            <w:r>
              <w:t>Speech</w:t>
            </w:r>
            <w:r>
              <w:rPr>
                <w:spacing w:val="-9"/>
              </w:rPr>
              <w:t xml:space="preserve"> </w:t>
            </w:r>
            <w:r>
              <w:rPr>
                <w:spacing w:val="-2"/>
              </w:rPr>
              <w:t>Disorders</w:t>
            </w:r>
          </w:p>
        </w:tc>
        <w:tc>
          <w:tcPr>
            <w:tcW w:w="1133" w:type="dxa"/>
          </w:tcPr>
          <w:p w14:paraId="4497AAB7" w14:textId="77777777" w:rsidR="009B0494" w:rsidRDefault="007F4792" w:rsidP="009A260E">
            <w:pPr>
              <w:pStyle w:val="TableParagraph"/>
              <w:spacing w:before="0"/>
              <w:ind w:left="7"/>
            </w:pPr>
            <w:r>
              <w:t>2</w:t>
            </w:r>
          </w:p>
        </w:tc>
        <w:tc>
          <w:tcPr>
            <w:tcW w:w="1080" w:type="dxa"/>
          </w:tcPr>
          <w:p w14:paraId="4497AAB8" w14:textId="77777777" w:rsidR="009B0494" w:rsidRDefault="007F4792" w:rsidP="009A260E">
            <w:pPr>
              <w:pStyle w:val="TableParagraph"/>
              <w:spacing w:before="0"/>
              <w:ind w:left="144" w:right="130"/>
            </w:pPr>
            <w:r>
              <w:rPr>
                <w:spacing w:val="-5"/>
              </w:rPr>
              <w:t>20</w:t>
            </w:r>
          </w:p>
        </w:tc>
      </w:tr>
      <w:tr w:rsidR="009B0494" w14:paraId="4497AABE" w14:textId="77777777">
        <w:trPr>
          <w:trHeight w:val="513"/>
        </w:trPr>
        <w:tc>
          <w:tcPr>
            <w:tcW w:w="1838" w:type="dxa"/>
          </w:tcPr>
          <w:p w14:paraId="4497AABA" w14:textId="77777777" w:rsidR="009B0494" w:rsidRDefault="007F4792" w:rsidP="009A260E">
            <w:pPr>
              <w:pStyle w:val="TableParagraph"/>
              <w:spacing w:before="0"/>
              <w:ind w:left="0" w:right="583"/>
              <w:jc w:val="right"/>
            </w:pPr>
            <w:r>
              <w:rPr>
                <w:spacing w:val="-4"/>
              </w:rPr>
              <w:t>B6232</w:t>
            </w:r>
          </w:p>
        </w:tc>
        <w:tc>
          <w:tcPr>
            <w:tcW w:w="4963" w:type="dxa"/>
          </w:tcPr>
          <w:p w14:paraId="4497AABB" w14:textId="77777777" w:rsidR="009B0494" w:rsidRDefault="007F4792" w:rsidP="009A260E">
            <w:pPr>
              <w:pStyle w:val="TableParagraph"/>
              <w:spacing w:before="0" w:line="254" w:lineRule="exact"/>
              <w:ind w:left="105"/>
              <w:jc w:val="left"/>
            </w:pPr>
            <w:r>
              <w:t>SLP2</w:t>
            </w:r>
            <w:r>
              <w:rPr>
                <w:spacing w:val="-7"/>
              </w:rPr>
              <w:t xml:space="preserve"> </w:t>
            </w:r>
            <w:r>
              <w:t>Developmental</w:t>
            </w:r>
            <w:r>
              <w:rPr>
                <w:spacing w:val="-10"/>
              </w:rPr>
              <w:t xml:space="preserve"> </w:t>
            </w:r>
            <w:r>
              <w:t>and</w:t>
            </w:r>
            <w:r>
              <w:rPr>
                <w:spacing w:val="-11"/>
              </w:rPr>
              <w:t xml:space="preserve"> </w:t>
            </w:r>
            <w:r>
              <w:t>Acquired</w:t>
            </w:r>
            <w:r>
              <w:rPr>
                <w:spacing w:val="-7"/>
              </w:rPr>
              <w:t xml:space="preserve"> </w:t>
            </w:r>
            <w:r>
              <w:t xml:space="preserve">Language </w:t>
            </w:r>
            <w:r>
              <w:rPr>
                <w:spacing w:val="-2"/>
              </w:rPr>
              <w:t>Disorders</w:t>
            </w:r>
          </w:p>
        </w:tc>
        <w:tc>
          <w:tcPr>
            <w:tcW w:w="1133" w:type="dxa"/>
          </w:tcPr>
          <w:p w14:paraId="4497AABC" w14:textId="77777777" w:rsidR="009B0494" w:rsidRDefault="007F4792" w:rsidP="009A260E">
            <w:pPr>
              <w:pStyle w:val="TableParagraph"/>
              <w:spacing w:before="0"/>
              <w:ind w:left="8"/>
            </w:pPr>
            <w:r>
              <w:t>2</w:t>
            </w:r>
          </w:p>
        </w:tc>
        <w:tc>
          <w:tcPr>
            <w:tcW w:w="1080" w:type="dxa"/>
          </w:tcPr>
          <w:p w14:paraId="4497AABD" w14:textId="77777777" w:rsidR="009B0494" w:rsidRDefault="007F4792" w:rsidP="009A260E">
            <w:pPr>
              <w:pStyle w:val="TableParagraph"/>
              <w:spacing w:before="0"/>
              <w:ind w:left="144" w:right="129"/>
            </w:pPr>
            <w:r>
              <w:rPr>
                <w:spacing w:val="-5"/>
              </w:rPr>
              <w:t>20</w:t>
            </w:r>
          </w:p>
        </w:tc>
      </w:tr>
      <w:tr w:rsidR="009B0494" w14:paraId="4497AAC3" w14:textId="77777777">
        <w:trPr>
          <w:trHeight w:val="508"/>
        </w:trPr>
        <w:tc>
          <w:tcPr>
            <w:tcW w:w="1838" w:type="dxa"/>
          </w:tcPr>
          <w:p w14:paraId="4497AABF" w14:textId="77777777" w:rsidR="009B0494" w:rsidRDefault="007F4792" w:rsidP="009A260E">
            <w:pPr>
              <w:pStyle w:val="TableParagraph"/>
              <w:spacing w:before="0"/>
              <w:ind w:left="0" w:right="583"/>
              <w:jc w:val="right"/>
            </w:pPr>
            <w:r>
              <w:rPr>
                <w:spacing w:val="-4"/>
              </w:rPr>
              <w:t>B6233</w:t>
            </w:r>
          </w:p>
        </w:tc>
        <w:tc>
          <w:tcPr>
            <w:tcW w:w="4963" w:type="dxa"/>
          </w:tcPr>
          <w:p w14:paraId="4497AAC0" w14:textId="77777777" w:rsidR="009B0494" w:rsidRDefault="007F4792" w:rsidP="009A260E">
            <w:pPr>
              <w:pStyle w:val="TableParagraph"/>
              <w:spacing w:before="0"/>
              <w:ind w:left="105"/>
              <w:jc w:val="left"/>
            </w:pPr>
            <w:r>
              <w:t>SLP3</w:t>
            </w:r>
            <w:r>
              <w:rPr>
                <w:spacing w:val="-8"/>
              </w:rPr>
              <w:t xml:space="preserve"> </w:t>
            </w:r>
            <w:r>
              <w:t>Neurodevelopmental</w:t>
            </w:r>
            <w:r>
              <w:rPr>
                <w:spacing w:val="-13"/>
              </w:rPr>
              <w:t xml:space="preserve"> </w:t>
            </w:r>
            <w:r>
              <w:rPr>
                <w:spacing w:val="-2"/>
              </w:rPr>
              <w:t>Disorders</w:t>
            </w:r>
          </w:p>
        </w:tc>
        <w:tc>
          <w:tcPr>
            <w:tcW w:w="1133" w:type="dxa"/>
          </w:tcPr>
          <w:p w14:paraId="4497AAC1" w14:textId="77777777" w:rsidR="009B0494" w:rsidRDefault="007F4792" w:rsidP="009A260E">
            <w:pPr>
              <w:pStyle w:val="TableParagraph"/>
              <w:spacing w:before="0"/>
              <w:ind w:left="8"/>
            </w:pPr>
            <w:r>
              <w:t>2</w:t>
            </w:r>
          </w:p>
        </w:tc>
        <w:tc>
          <w:tcPr>
            <w:tcW w:w="1080" w:type="dxa"/>
          </w:tcPr>
          <w:p w14:paraId="4497AAC2" w14:textId="77777777" w:rsidR="009B0494" w:rsidRDefault="007F4792" w:rsidP="009A260E">
            <w:pPr>
              <w:pStyle w:val="TableParagraph"/>
              <w:spacing w:before="0"/>
              <w:ind w:left="144" w:right="129"/>
            </w:pPr>
            <w:r>
              <w:rPr>
                <w:spacing w:val="-5"/>
              </w:rPr>
              <w:t>20</w:t>
            </w:r>
          </w:p>
        </w:tc>
      </w:tr>
      <w:tr w:rsidR="009B0494" w14:paraId="4497AAC8" w14:textId="77777777">
        <w:trPr>
          <w:trHeight w:val="508"/>
        </w:trPr>
        <w:tc>
          <w:tcPr>
            <w:tcW w:w="1838" w:type="dxa"/>
          </w:tcPr>
          <w:p w14:paraId="4497AAC4" w14:textId="77777777" w:rsidR="009B0494" w:rsidRDefault="007F4792" w:rsidP="009A260E">
            <w:pPr>
              <w:pStyle w:val="TableParagraph"/>
              <w:spacing w:before="0"/>
              <w:ind w:left="0" w:right="583"/>
              <w:jc w:val="right"/>
            </w:pPr>
            <w:r>
              <w:rPr>
                <w:spacing w:val="-4"/>
              </w:rPr>
              <w:t>B6234</w:t>
            </w:r>
          </w:p>
        </w:tc>
        <w:tc>
          <w:tcPr>
            <w:tcW w:w="4963" w:type="dxa"/>
          </w:tcPr>
          <w:p w14:paraId="4497AAC5" w14:textId="77777777" w:rsidR="009B0494" w:rsidRDefault="007F4792" w:rsidP="009A260E">
            <w:pPr>
              <w:pStyle w:val="TableParagraph"/>
              <w:spacing w:before="0"/>
              <w:ind w:left="105"/>
              <w:jc w:val="left"/>
            </w:pPr>
            <w:r>
              <w:t>Clinical</w:t>
            </w:r>
            <w:r>
              <w:rPr>
                <w:spacing w:val="-10"/>
              </w:rPr>
              <w:t xml:space="preserve"> </w:t>
            </w:r>
            <w:r>
              <w:t>and</w:t>
            </w:r>
            <w:r>
              <w:rPr>
                <w:spacing w:val="-9"/>
              </w:rPr>
              <w:t xml:space="preserve"> </w:t>
            </w:r>
            <w:r>
              <w:t>Professional</w:t>
            </w:r>
            <w:r>
              <w:rPr>
                <w:spacing w:val="-7"/>
              </w:rPr>
              <w:t xml:space="preserve"> </w:t>
            </w:r>
            <w:r>
              <w:t>Capabilities</w:t>
            </w:r>
            <w:r>
              <w:rPr>
                <w:spacing w:val="-6"/>
              </w:rPr>
              <w:t xml:space="preserve"> </w:t>
            </w:r>
            <w:r>
              <w:rPr>
                <w:spacing w:val="-10"/>
              </w:rPr>
              <w:t>2</w:t>
            </w:r>
          </w:p>
        </w:tc>
        <w:tc>
          <w:tcPr>
            <w:tcW w:w="1133" w:type="dxa"/>
          </w:tcPr>
          <w:p w14:paraId="4497AAC6" w14:textId="77777777" w:rsidR="009B0494" w:rsidRDefault="007F4792" w:rsidP="009A260E">
            <w:pPr>
              <w:pStyle w:val="TableParagraph"/>
              <w:spacing w:before="0"/>
              <w:ind w:left="8"/>
            </w:pPr>
            <w:r>
              <w:t>2</w:t>
            </w:r>
          </w:p>
        </w:tc>
        <w:tc>
          <w:tcPr>
            <w:tcW w:w="1080" w:type="dxa"/>
          </w:tcPr>
          <w:p w14:paraId="4497AAC7" w14:textId="77777777" w:rsidR="009B0494" w:rsidRDefault="007F4792" w:rsidP="009A260E">
            <w:pPr>
              <w:pStyle w:val="TableParagraph"/>
              <w:spacing w:before="0"/>
              <w:ind w:left="144" w:right="129"/>
            </w:pPr>
            <w:r>
              <w:rPr>
                <w:spacing w:val="-5"/>
              </w:rPr>
              <w:t>20</w:t>
            </w:r>
          </w:p>
        </w:tc>
      </w:tr>
      <w:tr w:rsidR="009B0494" w14:paraId="4497AACD" w14:textId="77777777">
        <w:trPr>
          <w:trHeight w:val="513"/>
        </w:trPr>
        <w:tc>
          <w:tcPr>
            <w:tcW w:w="1838" w:type="dxa"/>
          </w:tcPr>
          <w:p w14:paraId="4497AAC9" w14:textId="77777777" w:rsidR="009B0494" w:rsidRDefault="007F4792" w:rsidP="009A260E">
            <w:pPr>
              <w:pStyle w:val="TableParagraph"/>
              <w:spacing w:before="0"/>
              <w:ind w:left="0" w:right="583"/>
              <w:jc w:val="right"/>
            </w:pPr>
            <w:r>
              <w:rPr>
                <w:spacing w:val="-4"/>
              </w:rPr>
              <w:t>B6235</w:t>
            </w:r>
          </w:p>
        </w:tc>
        <w:tc>
          <w:tcPr>
            <w:tcW w:w="4963" w:type="dxa"/>
          </w:tcPr>
          <w:p w14:paraId="4497AACA" w14:textId="77777777" w:rsidR="009B0494" w:rsidRDefault="007F4792" w:rsidP="009A260E">
            <w:pPr>
              <w:pStyle w:val="TableParagraph"/>
              <w:spacing w:before="0"/>
              <w:ind w:left="105"/>
              <w:jc w:val="left"/>
            </w:pPr>
            <w:r>
              <w:t>Linguistics</w:t>
            </w:r>
            <w:r>
              <w:rPr>
                <w:spacing w:val="-9"/>
              </w:rPr>
              <w:t xml:space="preserve"> </w:t>
            </w:r>
            <w:r>
              <w:t>2:</w:t>
            </w:r>
            <w:r>
              <w:rPr>
                <w:spacing w:val="-4"/>
              </w:rPr>
              <w:t xml:space="preserve"> </w:t>
            </w:r>
            <w:r>
              <w:t>Clinical</w:t>
            </w:r>
            <w:r>
              <w:rPr>
                <w:spacing w:val="-5"/>
              </w:rPr>
              <w:t xml:space="preserve"> </w:t>
            </w:r>
            <w:r>
              <w:t>Phonetics</w:t>
            </w:r>
            <w:r>
              <w:rPr>
                <w:spacing w:val="-4"/>
              </w:rPr>
              <w:t xml:space="preserve"> </w:t>
            </w:r>
            <w:r>
              <w:t>and</w:t>
            </w:r>
            <w:r>
              <w:rPr>
                <w:spacing w:val="-7"/>
              </w:rPr>
              <w:t xml:space="preserve"> </w:t>
            </w:r>
            <w:r>
              <w:rPr>
                <w:spacing w:val="-2"/>
              </w:rPr>
              <w:t>Linguistics</w:t>
            </w:r>
          </w:p>
        </w:tc>
        <w:tc>
          <w:tcPr>
            <w:tcW w:w="1133" w:type="dxa"/>
          </w:tcPr>
          <w:p w14:paraId="4497AACB" w14:textId="77777777" w:rsidR="009B0494" w:rsidRDefault="007F4792" w:rsidP="009A260E">
            <w:pPr>
              <w:pStyle w:val="TableParagraph"/>
              <w:spacing w:before="0"/>
              <w:ind w:left="8"/>
            </w:pPr>
            <w:r>
              <w:t>2</w:t>
            </w:r>
          </w:p>
        </w:tc>
        <w:tc>
          <w:tcPr>
            <w:tcW w:w="1080" w:type="dxa"/>
          </w:tcPr>
          <w:p w14:paraId="4497AACC" w14:textId="77777777" w:rsidR="009B0494" w:rsidRDefault="007F4792" w:rsidP="009A260E">
            <w:pPr>
              <w:pStyle w:val="TableParagraph"/>
              <w:spacing w:before="0"/>
              <w:ind w:left="144" w:right="129"/>
            </w:pPr>
            <w:r>
              <w:rPr>
                <w:spacing w:val="-5"/>
              </w:rPr>
              <w:t>20</w:t>
            </w:r>
          </w:p>
        </w:tc>
      </w:tr>
    </w:tbl>
    <w:p w14:paraId="4497AACE" w14:textId="77777777" w:rsidR="009B0494" w:rsidRDefault="009B0494" w:rsidP="009A260E">
      <w:pPr>
        <w:pStyle w:val="BodyText"/>
        <w:rPr>
          <w:b/>
          <w:sz w:val="14"/>
        </w:rPr>
      </w:pPr>
    </w:p>
    <w:p w14:paraId="4497AACF" w14:textId="77777777" w:rsidR="009B0494" w:rsidRDefault="007F4792" w:rsidP="009A260E">
      <w:pPr>
        <w:ind w:left="180"/>
        <w:rPr>
          <w:b/>
        </w:rPr>
      </w:pPr>
      <w:r>
        <w:rPr>
          <w:b/>
        </w:rPr>
        <w:t>Third</w:t>
      </w:r>
      <w:r>
        <w:rPr>
          <w:b/>
          <w:spacing w:val="-2"/>
        </w:rPr>
        <w:t xml:space="preserve"> </w:t>
      </w:r>
      <w:r>
        <w:rPr>
          <w:b/>
          <w:spacing w:val="-4"/>
        </w:rPr>
        <w:t>Year</w:t>
      </w:r>
    </w:p>
    <w:p w14:paraId="4497AAD0" w14:textId="77777777" w:rsidR="009B0494" w:rsidRDefault="007F4792" w:rsidP="009A260E">
      <w:pPr>
        <w:pStyle w:val="ListParagraph"/>
        <w:numPr>
          <w:ilvl w:val="0"/>
          <w:numId w:val="46"/>
        </w:numPr>
        <w:tabs>
          <w:tab w:val="left" w:pos="540"/>
        </w:tabs>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proofErr w:type="gramStart"/>
      <w:r>
        <w:rPr>
          <w:spacing w:val="-2"/>
        </w:rPr>
        <w:t>follows</w:t>
      </w:r>
      <w:proofErr w:type="gramEnd"/>
    </w:p>
    <w:p w14:paraId="4497AAD1" w14:textId="77777777" w:rsidR="009B0494" w:rsidRDefault="009B0494" w:rsidP="009A260E">
      <w:pPr>
        <w:pStyle w:val="BodyText"/>
        <w:rPr>
          <w:sz w:val="21"/>
        </w:rPr>
      </w:pPr>
    </w:p>
    <w:p w14:paraId="4497AAD2" w14:textId="77777777" w:rsidR="009B0494" w:rsidRDefault="007F4792" w:rsidP="009A260E">
      <w:pPr>
        <w:pStyle w:val="Heading1"/>
        <w:ind w:left="179"/>
      </w:pPr>
      <w:r>
        <w:t>Compulsory</w:t>
      </w:r>
      <w:r>
        <w:rPr>
          <w:spacing w:val="-5"/>
        </w:rPr>
        <w:t xml:space="preserve"> </w:t>
      </w:r>
      <w:r>
        <w:rPr>
          <w:spacing w:val="-2"/>
        </w:rPr>
        <w:t>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5112"/>
        <w:gridCol w:w="994"/>
        <w:gridCol w:w="1220"/>
      </w:tblGrid>
      <w:tr w:rsidR="009B0494" w14:paraId="4497AAD7" w14:textId="77777777">
        <w:trPr>
          <w:trHeight w:val="508"/>
        </w:trPr>
        <w:tc>
          <w:tcPr>
            <w:tcW w:w="1690" w:type="dxa"/>
          </w:tcPr>
          <w:p w14:paraId="4497AAD3" w14:textId="77777777" w:rsidR="009B0494" w:rsidRDefault="007F4792" w:rsidP="009A260E">
            <w:pPr>
              <w:pStyle w:val="TableParagraph"/>
              <w:spacing w:before="0"/>
              <w:ind w:left="144" w:right="133"/>
              <w:rPr>
                <w:b/>
              </w:rPr>
            </w:pPr>
            <w:r>
              <w:rPr>
                <w:b/>
              </w:rPr>
              <w:t>Module</w:t>
            </w:r>
            <w:r>
              <w:rPr>
                <w:b/>
                <w:spacing w:val="-3"/>
              </w:rPr>
              <w:t xml:space="preserve"> </w:t>
            </w:r>
            <w:r>
              <w:rPr>
                <w:b/>
                <w:spacing w:val="-4"/>
              </w:rPr>
              <w:t>Code</w:t>
            </w:r>
          </w:p>
        </w:tc>
        <w:tc>
          <w:tcPr>
            <w:tcW w:w="5112" w:type="dxa"/>
          </w:tcPr>
          <w:p w14:paraId="4497AAD4" w14:textId="77777777" w:rsidR="009B0494" w:rsidRDefault="007F4792" w:rsidP="009A260E">
            <w:pPr>
              <w:pStyle w:val="TableParagraph"/>
              <w:spacing w:before="0"/>
              <w:ind w:left="1903" w:right="1892"/>
              <w:rPr>
                <w:b/>
              </w:rPr>
            </w:pPr>
            <w:r>
              <w:rPr>
                <w:b/>
              </w:rPr>
              <w:t>Module</w:t>
            </w:r>
            <w:r>
              <w:rPr>
                <w:b/>
                <w:spacing w:val="-8"/>
              </w:rPr>
              <w:t xml:space="preserve"> </w:t>
            </w:r>
            <w:r>
              <w:rPr>
                <w:b/>
                <w:spacing w:val="-2"/>
              </w:rPr>
              <w:t>Title</w:t>
            </w:r>
          </w:p>
        </w:tc>
        <w:tc>
          <w:tcPr>
            <w:tcW w:w="994" w:type="dxa"/>
          </w:tcPr>
          <w:p w14:paraId="4497AAD5" w14:textId="77777777" w:rsidR="009B0494" w:rsidRDefault="007F4792" w:rsidP="009A260E">
            <w:pPr>
              <w:pStyle w:val="TableParagraph"/>
              <w:spacing w:before="0"/>
              <w:ind w:left="197" w:right="193"/>
              <w:rPr>
                <w:b/>
              </w:rPr>
            </w:pPr>
            <w:r>
              <w:rPr>
                <w:b/>
                <w:spacing w:val="-4"/>
              </w:rPr>
              <w:t>Level</w:t>
            </w:r>
          </w:p>
        </w:tc>
        <w:tc>
          <w:tcPr>
            <w:tcW w:w="1220" w:type="dxa"/>
          </w:tcPr>
          <w:p w14:paraId="4497AAD6" w14:textId="77777777" w:rsidR="009B0494" w:rsidRDefault="007F4792" w:rsidP="009A260E">
            <w:pPr>
              <w:pStyle w:val="TableParagraph"/>
              <w:spacing w:before="0"/>
              <w:ind w:left="216" w:right="209"/>
              <w:rPr>
                <w:b/>
              </w:rPr>
            </w:pPr>
            <w:r>
              <w:rPr>
                <w:b/>
                <w:spacing w:val="-2"/>
              </w:rPr>
              <w:t>Credits</w:t>
            </w:r>
          </w:p>
        </w:tc>
      </w:tr>
      <w:tr w:rsidR="009B0494" w14:paraId="4497AADC" w14:textId="77777777">
        <w:trPr>
          <w:trHeight w:val="513"/>
        </w:trPr>
        <w:tc>
          <w:tcPr>
            <w:tcW w:w="1690" w:type="dxa"/>
          </w:tcPr>
          <w:p w14:paraId="4497AAD8" w14:textId="77777777" w:rsidR="009B0494" w:rsidRDefault="007F4792" w:rsidP="009A260E">
            <w:pPr>
              <w:pStyle w:val="TableParagraph"/>
              <w:spacing w:before="0"/>
              <w:ind w:left="144" w:right="126"/>
            </w:pPr>
            <w:r>
              <w:rPr>
                <w:spacing w:val="-4"/>
              </w:rPr>
              <w:t>B6340</w:t>
            </w:r>
          </w:p>
        </w:tc>
        <w:tc>
          <w:tcPr>
            <w:tcW w:w="5112" w:type="dxa"/>
          </w:tcPr>
          <w:p w14:paraId="4497AAD9" w14:textId="77777777" w:rsidR="009B0494" w:rsidRDefault="007F4792" w:rsidP="009A260E">
            <w:pPr>
              <w:pStyle w:val="TableParagraph"/>
              <w:spacing w:before="0" w:line="250" w:lineRule="exact"/>
              <w:ind w:left="109"/>
              <w:jc w:val="left"/>
            </w:pPr>
            <w:r>
              <w:t>Linguistics</w:t>
            </w:r>
            <w:r>
              <w:rPr>
                <w:spacing w:val="-11"/>
              </w:rPr>
              <w:t xml:space="preserve"> </w:t>
            </w:r>
            <w:r>
              <w:t>3:</w:t>
            </w:r>
            <w:r>
              <w:rPr>
                <w:spacing w:val="-10"/>
              </w:rPr>
              <w:t xml:space="preserve"> </w:t>
            </w:r>
            <w:r>
              <w:t>Sociolinguistics,</w:t>
            </w:r>
            <w:r>
              <w:rPr>
                <w:spacing w:val="-10"/>
              </w:rPr>
              <w:t xml:space="preserve"> </w:t>
            </w:r>
            <w:r>
              <w:t>Multilingualism</w:t>
            </w:r>
            <w:r>
              <w:rPr>
                <w:spacing w:val="-8"/>
              </w:rPr>
              <w:t xml:space="preserve"> </w:t>
            </w:r>
            <w:r>
              <w:t>and Speech Acoustics</w:t>
            </w:r>
          </w:p>
        </w:tc>
        <w:tc>
          <w:tcPr>
            <w:tcW w:w="994" w:type="dxa"/>
          </w:tcPr>
          <w:p w14:paraId="4497AADA" w14:textId="77777777" w:rsidR="009B0494" w:rsidRDefault="007F4792" w:rsidP="009A260E">
            <w:pPr>
              <w:pStyle w:val="TableParagraph"/>
              <w:spacing w:before="0"/>
              <w:ind w:left="1"/>
            </w:pPr>
            <w:r>
              <w:t>3</w:t>
            </w:r>
          </w:p>
        </w:tc>
        <w:tc>
          <w:tcPr>
            <w:tcW w:w="1220" w:type="dxa"/>
          </w:tcPr>
          <w:p w14:paraId="4497AADB" w14:textId="77777777" w:rsidR="009B0494" w:rsidRDefault="007F4792" w:rsidP="009A260E">
            <w:pPr>
              <w:pStyle w:val="TableParagraph"/>
              <w:spacing w:before="0"/>
              <w:ind w:left="216" w:right="209"/>
            </w:pPr>
            <w:r>
              <w:rPr>
                <w:spacing w:val="-5"/>
              </w:rPr>
              <w:t>20</w:t>
            </w:r>
          </w:p>
        </w:tc>
      </w:tr>
      <w:tr w:rsidR="009B0494" w14:paraId="4497AAE1" w14:textId="77777777">
        <w:trPr>
          <w:trHeight w:val="508"/>
        </w:trPr>
        <w:tc>
          <w:tcPr>
            <w:tcW w:w="1690" w:type="dxa"/>
          </w:tcPr>
          <w:p w14:paraId="4497AADD" w14:textId="77777777" w:rsidR="009B0494" w:rsidRDefault="007F4792" w:rsidP="009A260E">
            <w:pPr>
              <w:pStyle w:val="TableParagraph"/>
              <w:spacing w:before="0"/>
              <w:ind w:left="144" w:right="128"/>
            </w:pPr>
            <w:r>
              <w:rPr>
                <w:spacing w:val="-2"/>
              </w:rPr>
              <w:t>C8203</w:t>
            </w:r>
          </w:p>
        </w:tc>
        <w:tc>
          <w:tcPr>
            <w:tcW w:w="5112" w:type="dxa"/>
          </w:tcPr>
          <w:p w14:paraId="4497AADE" w14:textId="77777777" w:rsidR="009B0494" w:rsidRDefault="007F4792" w:rsidP="009A260E">
            <w:pPr>
              <w:pStyle w:val="TableParagraph"/>
              <w:spacing w:before="0"/>
              <w:ind w:left="109"/>
              <w:jc w:val="left"/>
            </w:pPr>
            <w:r>
              <w:t>Introduction</w:t>
            </w:r>
            <w:r>
              <w:rPr>
                <w:spacing w:val="-5"/>
              </w:rPr>
              <w:t xml:space="preserve"> </w:t>
            </w:r>
            <w:r>
              <w:t>to</w:t>
            </w:r>
            <w:r>
              <w:rPr>
                <w:spacing w:val="-4"/>
              </w:rPr>
              <w:t xml:space="preserve"> </w:t>
            </w:r>
            <w:r>
              <w:t>Research</w:t>
            </w:r>
            <w:r>
              <w:rPr>
                <w:spacing w:val="-4"/>
              </w:rPr>
              <w:t xml:space="preserve"> </w:t>
            </w:r>
            <w:r>
              <w:t>Design</w:t>
            </w:r>
            <w:r>
              <w:rPr>
                <w:spacing w:val="-8"/>
              </w:rPr>
              <w:t xml:space="preserve"> </w:t>
            </w:r>
            <w:r>
              <w:t>and</w:t>
            </w:r>
            <w:r>
              <w:rPr>
                <w:spacing w:val="-8"/>
              </w:rPr>
              <w:t xml:space="preserve"> </w:t>
            </w:r>
            <w:r>
              <w:rPr>
                <w:spacing w:val="-2"/>
              </w:rPr>
              <w:t>Analysis</w:t>
            </w:r>
          </w:p>
        </w:tc>
        <w:tc>
          <w:tcPr>
            <w:tcW w:w="994" w:type="dxa"/>
          </w:tcPr>
          <w:p w14:paraId="4497AADF" w14:textId="77777777" w:rsidR="009B0494" w:rsidRDefault="007F4792" w:rsidP="009A260E">
            <w:pPr>
              <w:pStyle w:val="TableParagraph"/>
              <w:spacing w:before="0"/>
              <w:ind w:left="1"/>
            </w:pPr>
            <w:r>
              <w:t>2</w:t>
            </w:r>
          </w:p>
        </w:tc>
        <w:tc>
          <w:tcPr>
            <w:tcW w:w="1220" w:type="dxa"/>
          </w:tcPr>
          <w:p w14:paraId="4497AAE0" w14:textId="77777777" w:rsidR="009B0494" w:rsidRDefault="007F4792" w:rsidP="009A260E">
            <w:pPr>
              <w:pStyle w:val="TableParagraph"/>
              <w:spacing w:before="0"/>
              <w:ind w:left="216" w:right="209"/>
            </w:pPr>
            <w:r>
              <w:rPr>
                <w:spacing w:val="-5"/>
              </w:rPr>
              <w:t>20</w:t>
            </w:r>
          </w:p>
        </w:tc>
      </w:tr>
      <w:tr w:rsidR="009B0494" w14:paraId="4497AAE6" w14:textId="77777777">
        <w:trPr>
          <w:trHeight w:val="508"/>
        </w:trPr>
        <w:tc>
          <w:tcPr>
            <w:tcW w:w="1690" w:type="dxa"/>
          </w:tcPr>
          <w:p w14:paraId="4497AAE2" w14:textId="77777777" w:rsidR="009B0494" w:rsidRDefault="007F4792" w:rsidP="009A260E">
            <w:pPr>
              <w:pStyle w:val="TableParagraph"/>
              <w:spacing w:before="0"/>
              <w:ind w:left="144" w:right="126"/>
            </w:pPr>
            <w:r>
              <w:rPr>
                <w:spacing w:val="-4"/>
              </w:rPr>
              <w:t>B6345</w:t>
            </w:r>
          </w:p>
        </w:tc>
        <w:tc>
          <w:tcPr>
            <w:tcW w:w="5112" w:type="dxa"/>
          </w:tcPr>
          <w:p w14:paraId="4497AAE3" w14:textId="77777777" w:rsidR="009B0494" w:rsidRDefault="007F4792" w:rsidP="009A260E">
            <w:pPr>
              <w:pStyle w:val="TableParagraph"/>
              <w:spacing w:before="0"/>
              <w:ind w:left="109"/>
              <w:jc w:val="left"/>
            </w:pPr>
            <w:r>
              <w:t>SLP4</w:t>
            </w:r>
            <w:r>
              <w:rPr>
                <w:spacing w:val="-2"/>
              </w:rPr>
              <w:t xml:space="preserve"> </w:t>
            </w:r>
            <w:r>
              <w:t>Fluency,</w:t>
            </w:r>
            <w:r>
              <w:rPr>
                <w:spacing w:val="-7"/>
              </w:rPr>
              <w:t xml:space="preserve"> </w:t>
            </w:r>
            <w:proofErr w:type="gramStart"/>
            <w:r>
              <w:t>Voice</w:t>
            </w:r>
            <w:proofErr w:type="gramEnd"/>
            <w:r>
              <w:rPr>
                <w:spacing w:val="-2"/>
              </w:rPr>
              <w:t xml:space="preserve"> </w:t>
            </w:r>
            <w:r>
              <w:t>and</w:t>
            </w:r>
            <w:r>
              <w:rPr>
                <w:spacing w:val="-6"/>
              </w:rPr>
              <w:t xml:space="preserve"> </w:t>
            </w:r>
            <w:r>
              <w:rPr>
                <w:spacing w:val="-2"/>
              </w:rPr>
              <w:t>Oncology</w:t>
            </w:r>
          </w:p>
        </w:tc>
        <w:tc>
          <w:tcPr>
            <w:tcW w:w="994" w:type="dxa"/>
          </w:tcPr>
          <w:p w14:paraId="4497AAE4" w14:textId="77777777" w:rsidR="009B0494" w:rsidRDefault="007F4792" w:rsidP="009A260E">
            <w:pPr>
              <w:pStyle w:val="TableParagraph"/>
              <w:spacing w:before="0"/>
              <w:ind w:left="1"/>
            </w:pPr>
            <w:r>
              <w:t>3</w:t>
            </w:r>
          </w:p>
        </w:tc>
        <w:tc>
          <w:tcPr>
            <w:tcW w:w="1220" w:type="dxa"/>
          </w:tcPr>
          <w:p w14:paraId="4497AAE5" w14:textId="77777777" w:rsidR="009B0494" w:rsidRDefault="007F4792" w:rsidP="009A260E">
            <w:pPr>
              <w:pStyle w:val="TableParagraph"/>
              <w:spacing w:before="0"/>
              <w:ind w:left="216" w:right="209"/>
            </w:pPr>
            <w:r>
              <w:rPr>
                <w:spacing w:val="-5"/>
              </w:rPr>
              <w:t>20</w:t>
            </w:r>
          </w:p>
        </w:tc>
      </w:tr>
      <w:tr w:rsidR="009B0494" w14:paraId="4497AAEB" w14:textId="77777777">
        <w:trPr>
          <w:trHeight w:val="513"/>
        </w:trPr>
        <w:tc>
          <w:tcPr>
            <w:tcW w:w="1690" w:type="dxa"/>
          </w:tcPr>
          <w:p w14:paraId="4497AAE7" w14:textId="77777777" w:rsidR="009B0494" w:rsidRDefault="007F4792" w:rsidP="009A260E">
            <w:pPr>
              <w:pStyle w:val="TableParagraph"/>
              <w:spacing w:before="0"/>
              <w:ind w:left="144" w:right="126"/>
            </w:pPr>
            <w:r>
              <w:rPr>
                <w:spacing w:val="-4"/>
              </w:rPr>
              <w:t>B6346</w:t>
            </w:r>
          </w:p>
        </w:tc>
        <w:tc>
          <w:tcPr>
            <w:tcW w:w="5112" w:type="dxa"/>
          </w:tcPr>
          <w:p w14:paraId="4497AAE8" w14:textId="77777777" w:rsidR="009B0494" w:rsidRDefault="007F4792" w:rsidP="009A260E">
            <w:pPr>
              <w:pStyle w:val="TableParagraph"/>
              <w:spacing w:before="0"/>
              <w:ind w:left="109"/>
              <w:jc w:val="left"/>
            </w:pPr>
            <w:r>
              <w:t>SLP5</w:t>
            </w:r>
            <w:r>
              <w:rPr>
                <w:spacing w:val="-2"/>
              </w:rPr>
              <w:t xml:space="preserve"> </w:t>
            </w:r>
            <w:r>
              <w:t>Dementia</w:t>
            </w:r>
            <w:r>
              <w:rPr>
                <w:spacing w:val="-7"/>
              </w:rPr>
              <w:t xml:space="preserve"> </w:t>
            </w:r>
            <w:r>
              <w:t>and</w:t>
            </w:r>
            <w:r>
              <w:rPr>
                <w:spacing w:val="-1"/>
              </w:rPr>
              <w:t xml:space="preserve"> </w:t>
            </w:r>
            <w:r>
              <w:rPr>
                <w:spacing w:val="-2"/>
              </w:rPr>
              <w:t>Dysphagia</w:t>
            </w:r>
          </w:p>
        </w:tc>
        <w:tc>
          <w:tcPr>
            <w:tcW w:w="994" w:type="dxa"/>
          </w:tcPr>
          <w:p w14:paraId="4497AAE9" w14:textId="77777777" w:rsidR="009B0494" w:rsidRDefault="007F4792" w:rsidP="009A260E">
            <w:pPr>
              <w:pStyle w:val="TableParagraph"/>
              <w:spacing w:before="0"/>
              <w:ind w:left="1"/>
            </w:pPr>
            <w:r>
              <w:t>3</w:t>
            </w:r>
          </w:p>
        </w:tc>
        <w:tc>
          <w:tcPr>
            <w:tcW w:w="1220" w:type="dxa"/>
          </w:tcPr>
          <w:p w14:paraId="4497AAEA" w14:textId="77777777" w:rsidR="009B0494" w:rsidRDefault="007F4792" w:rsidP="009A260E">
            <w:pPr>
              <w:pStyle w:val="TableParagraph"/>
              <w:spacing w:before="0"/>
              <w:ind w:left="215" w:right="209"/>
            </w:pPr>
            <w:r>
              <w:rPr>
                <w:spacing w:val="-5"/>
              </w:rPr>
              <w:t>20</w:t>
            </w:r>
          </w:p>
        </w:tc>
      </w:tr>
      <w:tr w:rsidR="009B0494" w14:paraId="4497AAF0" w14:textId="77777777">
        <w:trPr>
          <w:trHeight w:val="508"/>
        </w:trPr>
        <w:tc>
          <w:tcPr>
            <w:tcW w:w="1690" w:type="dxa"/>
          </w:tcPr>
          <w:p w14:paraId="4497AAEC" w14:textId="77777777" w:rsidR="009B0494" w:rsidRDefault="007F4792" w:rsidP="009A260E">
            <w:pPr>
              <w:pStyle w:val="TableParagraph"/>
              <w:spacing w:before="0"/>
              <w:ind w:left="144" w:right="126"/>
            </w:pPr>
            <w:r>
              <w:rPr>
                <w:spacing w:val="-4"/>
              </w:rPr>
              <w:t>B6347</w:t>
            </w:r>
          </w:p>
        </w:tc>
        <w:tc>
          <w:tcPr>
            <w:tcW w:w="5112" w:type="dxa"/>
          </w:tcPr>
          <w:p w14:paraId="4497AAED" w14:textId="77777777" w:rsidR="009B0494" w:rsidRDefault="007F4792" w:rsidP="009A260E">
            <w:pPr>
              <w:pStyle w:val="TableParagraph"/>
              <w:spacing w:before="0"/>
              <w:ind w:left="109"/>
              <w:jc w:val="left"/>
            </w:pPr>
            <w:r>
              <w:t>SLP6</w:t>
            </w:r>
            <w:r>
              <w:rPr>
                <w:spacing w:val="-6"/>
              </w:rPr>
              <w:t xml:space="preserve"> </w:t>
            </w:r>
            <w:r>
              <w:t>Acquired</w:t>
            </w:r>
            <w:r>
              <w:rPr>
                <w:spacing w:val="-6"/>
              </w:rPr>
              <w:t xml:space="preserve"> </w:t>
            </w:r>
            <w:r>
              <w:t>Motor</w:t>
            </w:r>
            <w:r>
              <w:rPr>
                <w:spacing w:val="-5"/>
              </w:rPr>
              <w:t xml:space="preserve"> </w:t>
            </w:r>
            <w:r>
              <w:t>Speech</w:t>
            </w:r>
            <w:r>
              <w:rPr>
                <w:spacing w:val="-6"/>
              </w:rPr>
              <w:t xml:space="preserve"> </w:t>
            </w:r>
            <w:r>
              <w:t>Disorders</w:t>
            </w:r>
            <w:r>
              <w:rPr>
                <w:spacing w:val="-4"/>
              </w:rPr>
              <w:t xml:space="preserve"> </w:t>
            </w:r>
            <w:r>
              <w:t>and</w:t>
            </w:r>
            <w:r>
              <w:rPr>
                <w:spacing w:val="-5"/>
              </w:rPr>
              <w:t xml:space="preserve"> AAC</w:t>
            </w:r>
          </w:p>
        </w:tc>
        <w:tc>
          <w:tcPr>
            <w:tcW w:w="994" w:type="dxa"/>
          </w:tcPr>
          <w:p w14:paraId="4497AAEE" w14:textId="77777777" w:rsidR="009B0494" w:rsidRDefault="007F4792" w:rsidP="009A260E">
            <w:pPr>
              <w:pStyle w:val="TableParagraph"/>
              <w:spacing w:before="0"/>
              <w:ind w:left="1"/>
            </w:pPr>
            <w:r>
              <w:t>3</w:t>
            </w:r>
          </w:p>
        </w:tc>
        <w:tc>
          <w:tcPr>
            <w:tcW w:w="1220" w:type="dxa"/>
          </w:tcPr>
          <w:p w14:paraId="4497AAEF" w14:textId="77777777" w:rsidR="009B0494" w:rsidRDefault="007F4792" w:rsidP="009A260E">
            <w:pPr>
              <w:pStyle w:val="TableParagraph"/>
              <w:spacing w:before="0"/>
              <w:ind w:left="216" w:right="209"/>
            </w:pPr>
            <w:r>
              <w:rPr>
                <w:spacing w:val="-5"/>
              </w:rPr>
              <w:t>20</w:t>
            </w:r>
          </w:p>
        </w:tc>
      </w:tr>
      <w:tr w:rsidR="009B0494" w14:paraId="4497AAF5" w14:textId="77777777">
        <w:trPr>
          <w:trHeight w:val="513"/>
        </w:trPr>
        <w:tc>
          <w:tcPr>
            <w:tcW w:w="1690" w:type="dxa"/>
          </w:tcPr>
          <w:p w14:paraId="4497AAF1" w14:textId="77777777" w:rsidR="009B0494" w:rsidRDefault="007F4792" w:rsidP="009A260E">
            <w:pPr>
              <w:pStyle w:val="TableParagraph"/>
              <w:spacing w:before="0"/>
              <w:ind w:left="144" w:right="126"/>
            </w:pPr>
            <w:r>
              <w:rPr>
                <w:spacing w:val="-4"/>
              </w:rPr>
              <w:t>B6344</w:t>
            </w:r>
          </w:p>
        </w:tc>
        <w:tc>
          <w:tcPr>
            <w:tcW w:w="5112" w:type="dxa"/>
          </w:tcPr>
          <w:p w14:paraId="4497AAF2" w14:textId="77777777" w:rsidR="009B0494" w:rsidRDefault="007F4792" w:rsidP="009A260E">
            <w:pPr>
              <w:pStyle w:val="TableParagraph"/>
              <w:spacing w:before="0"/>
              <w:ind w:left="109"/>
              <w:jc w:val="left"/>
            </w:pPr>
            <w:r>
              <w:t>Clinical</w:t>
            </w:r>
            <w:r>
              <w:rPr>
                <w:spacing w:val="-8"/>
              </w:rPr>
              <w:t xml:space="preserve"> </w:t>
            </w:r>
            <w:r>
              <w:t>and</w:t>
            </w:r>
            <w:r>
              <w:rPr>
                <w:spacing w:val="-7"/>
              </w:rPr>
              <w:t xml:space="preserve"> </w:t>
            </w:r>
            <w:r>
              <w:t>Professional</w:t>
            </w:r>
            <w:r>
              <w:rPr>
                <w:spacing w:val="-6"/>
              </w:rPr>
              <w:t xml:space="preserve"> </w:t>
            </w:r>
            <w:r>
              <w:t>Capabilities</w:t>
            </w:r>
            <w:r>
              <w:rPr>
                <w:spacing w:val="-3"/>
              </w:rPr>
              <w:t xml:space="preserve"> </w:t>
            </w:r>
            <w:r>
              <w:rPr>
                <w:spacing w:val="-10"/>
              </w:rPr>
              <w:t>3</w:t>
            </w:r>
          </w:p>
        </w:tc>
        <w:tc>
          <w:tcPr>
            <w:tcW w:w="994" w:type="dxa"/>
          </w:tcPr>
          <w:p w14:paraId="4497AAF3" w14:textId="77777777" w:rsidR="009B0494" w:rsidRDefault="007F4792" w:rsidP="009A260E">
            <w:pPr>
              <w:pStyle w:val="TableParagraph"/>
              <w:spacing w:before="0"/>
              <w:ind w:left="1"/>
            </w:pPr>
            <w:r>
              <w:t>3</w:t>
            </w:r>
          </w:p>
        </w:tc>
        <w:tc>
          <w:tcPr>
            <w:tcW w:w="1220" w:type="dxa"/>
          </w:tcPr>
          <w:p w14:paraId="4497AAF4" w14:textId="77777777" w:rsidR="009B0494" w:rsidRDefault="007F4792" w:rsidP="009A260E">
            <w:pPr>
              <w:pStyle w:val="TableParagraph"/>
              <w:spacing w:before="0"/>
              <w:ind w:left="216" w:right="209"/>
            </w:pPr>
            <w:r>
              <w:rPr>
                <w:spacing w:val="-5"/>
              </w:rPr>
              <w:t>20</w:t>
            </w:r>
          </w:p>
        </w:tc>
      </w:tr>
    </w:tbl>
    <w:p w14:paraId="4497AAF6" w14:textId="77777777" w:rsidR="009B0494" w:rsidRDefault="009B0494" w:rsidP="009A260E">
      <w:pPr>
        <w:pStyle w:val="BodyText"/>
        <w:rPr>
          <w:b/>
          <w:sz w:val="21"/>
        </w:rPr>
      </w:pPr>
    </w:p>
    <w:p w14:paraId="4497AAF7" w14:textId="0437C1CF" w:rsidR="009B0494" w:rsidRDefault="007F4792" w:rsidP="009A260E">
      <w:pPr>
        <w:pStyle w:val="ListParagraph"/>
        <w:numPr>
          <w:ilvl w:val="0"/>
          <w:numId w:val="46"/>
        </w:numPr>
        <w:tabs>
          <w:tab w:val="left" w:pos="540"/>
        </w:tabs>
        <w:ind w:left="540" w:right="635"/>
      </w:pPr>
      <w:r>
        <w:t>A student who fails only B6344 Clinical and Professional Capabilities 3 at the first</w:t>
      </w:r>
      <w:r>
        <w:rPr>
          <w:spacing w:val="40"/>
        </w:rPr>
        <w:t xml:space="preserve"> </w:t>
      </w:r>
      <w:r>
        <w:t xml:space="preserve">attempt can opt to take an alternative form of re-assessment at the second attempt, as per the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r>
        <w:t>. These students will then not be permitted</w:t>
      </w:r>
      <w:r>
        <w:rPr>
          <w:spacing w:val="-4"/>
        </w:rPr>
        <w:t xml:space="preserve"> </w:t>
      </w:r>
      <w:r>
        <w:t>to</w:t>
      </w:r>
      <w:r>
        <w:rPr>
          <w:spacing w:val="-4"/>
        </w:rPr>
        <w:t xml:space="preserve"> </w:t>
      </w:r>
      <w:r>
        <w:t>progress</w:t>
      </w:r>
      <w:r>
        <w:rPr>
          <w:spacing w:val="-6"/>
        </w:rPr>
        <w:t xml:space="preserve"> </w:t>
      </w:r>
      <w:r>
        <w:t>to</w:t>
      </w:r>
      <w:r>
        <w:rPr>
          <w:spacing w:val="-4"/>
        </w:rPr>
        <w:t xml:space="preserve"> </w:t>
      </w:r>
      <w:r>
        <w:t>fourth year</w:t>
      </w:r>
      <w:r>
        <w:rPr>
          <w:spacing w:val="-3"/>
        </w:rPr>
        <w:t xml:space="preserve"> </w:t>
      </w:r>
      <w:r>
        <w:t>of</w:t>
      </w:r>
      <w:r>
        <w:rPr>
          <w:spacing w:val="-5"/>
        </w:rPr>
        <w:t xml:space="preserve"> </w:t>
      </w:r>
      <w:r>
        <w:t>BSc</w:t>
      </w:r>
      <w:r>
        <w:rPr>
          <w:spacing w:val="-2"/>
        </w:rPr>
        <w:t xml:space="preserve"> </w:t>
      </w:r>
      <w:r>
        <w:t>Speech and</w:t>
      </w:r>
      <w:r>
        <w:rPr>
          <w:spacing w:val="-4"/>
        </w:rPr>
        <w:t xml:space="preserve"> </w:t>
      </w:r>
      <w:r>
        <w:t>Language Pathology.</w:t>
      </w:r>
      <w:r>
        <w:rPr>
          <w:spacing w:val="-5"/>
        </w:rPr>
        <w:t xml:space="preserve"> </w:t>
      </w:r>
      <w:r>
        <w:t>The nature of this re-assessment can be found in the Programme Handbook.</w:t>
      </w:r>
    </w:p>
    <w:p w14:paraId="4497AAF8" w14:textId="77777777" w:rsidR="009B0494" w:rsidRDefault="009B0494" w:rsidP="009A260E">
      <w:pPr>
        <w:pStyle w:val="BodyText"/>
      </w:pPr>
    </w:p>
    <w:p w14:paraId="4497AAF9" w14:textId="77777777" w:rsidR="009B0494" w:rsidRDefault="007F4792" w:rsidP="009A260E">
      <w:pPr>
        <w:pStyle w:val="Heading1"/>
        <w:ind w:left="180"/>
      </w:pPr>
      <w:r>
        <w:t>Fourth</w:t>
      </w:r>
      <w:r>
        <w:rPr>
          <w:spacing w:val="-6"/>
        </w:rPr>
        <w:t xml:space="preserve"> </w:t>
      </w:r>
      <w:r>
        <w:rPr>
          <w:spacing w:val="-4"/>
        </w:rPr>
        <w:t>Year</w:t>
      </w:r>
    </w:p>
    <w:p w14:paraId="4497AAFA" w14:textId="77777777" w:rsidR="009B0494" w:rsidRDefault="007F4792" w:rsidP="009A260E">
      <w:pPr>
        <w:pStyle w:val="ListParagraph"/>
        <w:numPr>
          <w:ilvl w:val="0"/>
          <w:numId w:val="46"/>
        </w:numPr>
        <w:tabs>
          <w:tab w:val="left" w:pos="540"/>
        </w:tabs>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proofErr w:type="gramStart"/>
      <w:r>
        <w:rPr>
          <w:spacing w:val="-2"/>
        </w:rPr>
        <w:t>follows</w:t>
      </w:r>
      <w:proofErr w:type="gramEnd"/>
    </w:p>
    <w:p w14:paraId="4497AAFB" w14:textId="77777777" w:rsidR="009B0494" w:rsidRDefault="009B0494" w:rsidP="009A260E">
      <w:pPr>
        <w:pStyle w:val="BodyText"/>
        <w:rPr>
          <w:sz w:val="21"/>
        </w:rPr>
      </w:pPr>
    </w:p>
    <w:p w14:paraId="4497AAFC" w14:textId="77777777" w:rsidR="009B0494" w:rsidRDefault="007F4792" w:rsidP="009A260E">
      <w:pPr>
        <w:pStyle w:val="Heading1"/>
        <w:ind w:left="179"/>
      </w:pPr>
      <w:r>
        <w:t>Compulsory</w:t>
      </w:r>
      <w:r>
        <w:rPr>
          <w:spacing w:val="-5"/>
        </w:rPr>
        <w:t xml:space="preserve"> </w:t>
      </w:r>
      <w:r>
        <w:rPr>
          <w:spacing w:val="-2"/>
        </w:rPr>
        <w:t>Modules</w:t>
      </w:r>
    </w:p>
    <w:p w14:paraId="4497AAF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5112"/>
        <w:gridCol w:w="994"/>
        <w:gridCol w:w="1220"/>
      </w:tblGrid>
      <w:tr w:rsidR="009B0494" w14:paraId="4497AB02" w14:textId="77777777">
        <w:trPr>
          <w:trHeight w:val="508"/>
        </w:trPr>
        <w:tc>
          <w:tcPr>
            <w:tcW w:w="1690" w:type="dxa"/>
          </w:tcPr>
          <w:p w14:paraId="4497AAFE" w14:textId="77777777" w:rsidR="009B0494" w:rsidRDefault="007F4792" w:rsidP="009A260E">
            <w:pPr>
              <w:pStyle w:val="TableParagraph"/>
              <w:spacing w:before="0"/>
              <w:ind w:left="144" w:right="133"/>
              <w:rPr>
                <w:b/>
              </w:rPr>
            </w:pPr>
            <w:r>
              <w:rPr>
                <w:b/>
              </w:rPr>
              <w:t>Module</w:t>
            </w:r>
            <w:r>
              <w:rPr>
                <w:b/>
                <w:spacing w:val="-3"/>
              </w:rPr>
              <w:t xml:space="preserve"> </w:t>
            </w:r>
            <w:r>
              <w:rPr>
                <w:b/>
                <w:spacing w:val="-4"/>
              </w:rPr>
              <w:t>Code</w:t>
            </w:r>
          </w:p>
        </w:tc>
        <w:tc>
          <w:tcPr>
            <w:tcW w:w="5112" w:type="dxa"/>
          </w:tcPr>
          <w:p w14:paraId="4497AAFF" w14:textId="77777777" w:rsidR="009B0494" w:rsidRDefault="007F4792" w:rsidP="009A260E">
            <w:pPr>
              <w:pStyle w:val="TableParagraph"/>
              <w:spacing w:before="0"/>
              <w:ind w:left="1903" w:right="1892"/>
              <w:rPr>
                <w:b/>
              </w:rPr>
            </w:pPr>
            <w:r>
              <w:rPr>
                <w:b/>
              </w:rPr>
              <w:t>Module</w:t>
            </w:r>
            <w:r>
              <w:rPr>
                <w:b/>
                <w:spacing w:val="-8"/>
              </w:rPr>
              <w:t xml:space="preserve"> </w:t>
            </w:r>
            <w:r>
              <w:rPr>
                <w:b/>
                <w:spacing w:val="-2"/>
              </w:rPr>
              <w:t>Title</w:t>
            </w:r>
          </w:p>
        </w:tc>
        <w:tc>
          <w:tcPr>
            <w:tcW w:w="994" w:type="dxa"/>
          </w:tcPr>
          <w:p w14:paraId="4497AB00" w14:textId="77777777" w:rsidR="009B0494" w:rsidRDefault="007F4792" w:rsidP="009A260E">
            <w:pPr>
              <w:pStyle w:val="TableParagraph"/>
              <w:spacing w:before="0"/>
              <w:ind w:left="197" w:right="193"/>
              <w:rPr>
                <w:b/>
              </w:rPr>
            </w:pPr>
            <w:r>
              <w:rPr>
                <w:b/>
                <w:spacing w:val="-4"/>
              </w:rPr>
              <w:t>Level</w:t>
            </w:r>
          </w:p>
        </w:tc>
        <w:tc>
          <w:tcPr>
            <w:tcW w:w="1220" w:type="dxa"/>
          </w:tcPr>
          <w:p w14:paraId="4497AB01" w14:textId="77777777" w:rsidR="009B0494" w:rsidRDefault="007F4792" w:rsidP="009A260E">
            <w:pPr>
              <w:pStyle w:val="TableParagraph"/>
              <w:spacing w:before="0"/>
              <w:ind w:left="216" w:right="209"/>
              <w:rPr>
                <w:b/>
              </w:rPr>
            </w:pPr>
            <w:r>
              <w:rPr>
                <w:b/>
                <w:spacing w:val="-2"/>
              </w:rPr>
              <w:t>Credits</w:t>
            </w:r>
          </w:p>
        </w:tc>
      </w:tr>
      <w:tr w:rsidR="009B0494" w14:paraId="4497AB07" w14:textId="77777777">
        <w:trPr>
          <w:trHeight w:val="508"/>
        </w:trPr>
        <w:tc>
          <w:tcPr>
            <w:tcW w:w="1690" w:type="dxa"/>
          </w:tcPr>
          <w:p w14:paraId="4497AB03" w14:textId="77777777" w:rsidR="009B0494" w:rsidRDefault="007F4792" w:rsidP="009A260E">
            <w:pPr>
              <w:pStyle w:val="TableParagraph"/>
              <w:spacing w:before="0"/>
              <w:ind w:left="144" w:right="126"/>
            </w:pPr>
            <w:r>
              <w:rPr>
                <w:spacing w:val="-4"/>
              </w:rPr>
              <w:t>B6444</w:t>
            </w:r>
          </w:p>
        </w:tc>
        <w:tc>
          <w:tcPr>
            <w:tcW w:w="5112" w:type="dxa"/>
          </w:tcPr>
          <w:p w14:paraId="4497AB04" w14:textId="77777777" w:rsidR="009B0494" w:rsidRDefault="007F4792" w:rsidP="009A260E">
            <w:pPr>
              <w:pStyle w:val="TableParagraph"/>
              <w:spacing w:before="0"/>
              <w:ind w:left="109"/>
              <w:jc w:val="left"/>
            </w:pPr>
            <w:r>
              <w:t>Research</w:t>
            </w:r>
            <w:r>
              <w:rPr>
                <w:spacing w:val="-11"/>
              </w:rPr>
              <w:t xml:space="preserve"> </w:t>
            </w:r>
            <w:r>
              <w:t>Investigation</w:t>
            </w:r>
            <w:r>
              <w:rPr>
                <w:spacing w:val="-12"/>
              </w:rPr>
              <w:t xml:space="preserve"> </w:t>
            </w:r>
            <w:r>
              <w:rPr>
                <w:spacing w:val="-10"/>
              </w:rPr>
              <w:t>1</w:t>
            </w:r>
          </w:p>
        </w:tc>
        <w:tc>
          <w:tcPr>
            <w:tcW w:w="994" w:type="dxa"/>
          </w:tcPr>
          <w:p w14:paraId="4497AB05" w14:textId="77777777" w:rsidR="009B0494" w:rsidRDefault="007F4792" w:rsidP="009A260E">
            <w:pPr>
              <w:pStyle w:val="TableParagraph"/>
              <w:spacing w:before="0"/>
              <w:ind w:left="1"/>
            </w:pPr>
            <w:r>
              <w:t>4</w:t>
            </w:r>
          </w:p>
        </w:tc>
        <w:tc>
          <w:tcPr>
            <w:tcW w:w="1220" w:type="dxa"/>
          </w:tcPr>
          <w:p w14:paraId="4497AB06" w14:textId="77777777" w:rsidR="009B0494" w:rsidRDefault="007F4792" w:rsidP="009A260E">
            <w:pPr>
              <w:pStyle w:val="TableParagraph"/>
              <w:spacing w:before="0"/>
              <w:ind w:left="216" w:right="209"/>
            </w:pPr>
            <w:r>
              <w:rPr>
                <w:spacing w:val="-5"/>
              </w:rPr>
              <w:t>20</w:t>
            </w:r>
          </w:p>
        </w:tc>
      </w:tr>
      <w:tr w:rsidR="009B0494" w14:paraId="4497AB0C" w14:textId="77777777">
        <w:trPr>
          <w:trHeight w:val="513"/>
        </w:trPr>
        <w:tc>
          <w:tcPr>
            <w:tcW w:w="1690" w:type="dxa"/>
          </w:tcPr>
          <w:p w14:paraId="4497AB08" w14:textId="77777777" w:rsidR="009B0494" w:rsidRDefault="007F4792" w:rsidP="009A260E">
            <w:pPr>
              <w:pStyle w:val="TableParagraph"/>
              <w:spacing w:before="0"/>
              <w:ind w:left="144" w:right="126"/>
            </w:pPr>
            <w:r>
              <w:rPr>
                <w:spacing w:val="-4"/>
              </w:rPr>
              <w:t>B6445</w:t>
            </w:r>
          </w:p>
        </w:tc>
        <w:tc>
          <w:tcPr>
            <w:tcW w:w="5112" w:type="dxa"/>
          </w:tcPr>
          <w:p w14:paraId="4497AB09" w14:textId="77777777" w:rsidR="009B0494" w:rsidRDefault="007F4792" w:rsidP="009A260E">
            <w:pPr>
              <w:pStyle w:val="TableParagraph"/>
              <w:spacing w:before="0"/>
              <w:ind w:left="109"/>
              <w:jc w:val="left"/>
            </w:pPr>
            <w:r>
              <w:t>Research</w:t>
            </w:r>
            <w:r>
              <w:rPr>
                <w:spacing w:val="-11"/>
              </w:rPr>
              <w:t xml:space="preserve"> </w:t>
            </w:r>
            <w:r>
              <w:t>Investigation</w:t>
            </w:r>
            <w:r>
              <w:rPr>
                <w:spacing w:val="-12"/>
              </w:rPr>
              <w:t xml:space="preserve"> </w:t>
            </w:r>
            <w:r>
              <w:rPr>
                <w:spacing w:val="-10"/>
              </w:rPr>
              <w:t>2</w:t>
            </w:r>
          </w:p>
        </w:tc>
        <w:tc>
          <w:tcPr>
            <w:tcW w:w="994" w:type="dxa"/>
          </w:tcPr>
          <w:p w14:paraId="4497AB0A" w14:textId="77777777" w:rsidR="009B0494" w:rsidRDefault="007F4792" w:rsidP="009A260E">
            <w:pPr>
              <w:pStyle w:val="TableParagraph"/>
              <w:spacing w:before="0"/>
              <w:ind w:left="1"/>
            </w:pPr>
            <w:r>
              <w:t>4</w:t>
            </w:r>
          </w:p>
        </w:tc>
        <w:tc>
          <w:tcPr>
            <w:tcW w:w="1220" w:type="dxa"/>
          </w:tcPr>
          <w:p w14:paraId="4497AB0B" w14:textId="77777777" w:rsidR="009B0494" w:rsidRDefault="007F4792" w:rsidP="009A260E">
            <w:pPr>
              <w:pStyle w:val="TableParagraph"/>
              <w:spacing w:before="0"/>
              <w:ind w:left="216" w:right="209"/>
            </w:pPr>
            <w:r>
              <w:rPr>
                <w:spacing w:val="-5"/>
              </w:rPr>
              <w:t>20</w:t>
            </w:r>
          </w:p>
        </w:tc>
      </w:tr>
      <w:tr w:rsidR="009B0494" w14:paraId="4497AB11" w14:textId="77777777">
        <w:trPr>
          <w:trHeight w:val="508"/>
        </w:trPr>
        <w:tc>
          <w:tcPr>
            <w:tcW w:w="1690" w:type="dxa"/>
          </w:tcPr>
          <w:p w14:paraId="4497AB0D" w14:textId="77777777" w:rsidR="009B0494" w:rsidRDefault="007F4792" w:rsidP="009A260E">
            <w:pPr>
              <w:pStyle w:val="TableParagraph"/>
              <w:spacing w:before="0"/>
              <w:ind w:left="144" w:right="126"/>
            </w:pPr>
            <w:r>
              <w:rPr>
                <w:spacing w:val="-4"/>
              </w:rPr>
              <w:t>B6441</w:t>
            </w:r>
          </w:p>
        </w:tc>
        <w:tc>
          <w:tcPr>
            <w:tcW w:w="5112" w:type="dxa"/>
          </w:tcPr>
          <w:p w14:paraId="4497AB0E" w14:textId="77777777" w:rsidR="009B0494" w:rsidRDefault="007F4792" w:rsidP="009A260E">
            <w:pPr>
              <w:pStyle w:val="TableParagraph"/>
              <w:spacing w:before="0"/>
              <w:ind w:left="109"/>
              <w:jc w:val="left"/>
            </w:pPr>
            <w:r>
              <w:t>Advanced</w:t>
            </w:r>
            <w:r>
              <w:rPr>
                <w:spacing w:val="-9"/>
              </w:rPr>
              <w:t xml:space="preserve"> </w:t>
            </w:r>
            <w:r>
              <w:t>Study</w:t>
            </w:r>
            <w:r>
              <w:rPr>
                <w:spacing w:val="-8"/>
              </w:rPr>
              <w:t xml:space="preserve"> </w:t>
            </w:r>
            <w:r>
              <w:t>Option</w:t>
            </w:r>
            <w:r>
              <w:rPr>
                <w:spacing w:val="-1"/>
              </w:rPr>
              <w:t xml:space="preserve"> </w:t>
            </w:r>
            <w:r>
              <w:rPr>
                <w:spacing w:val="-10"/>
              </w:rPr>
              <w:t>1</w:t>
            </w:r>
          </w:p>
        </w:tc>
        <w:tc>
          <w:tcPr>
            <w:tcW w:w="994" w:type="dxa"/>
          </w:tcPr>
          <w:p w14:paraId="4497AB0F" w14:textId="77777777" w:rsidR="009B0494" w:rsidRDefault="007F4792" w:rsidP="009A260E">
            <w:pPr>
              <w:pStyle w:val="TableParagraph"/>
              <w:spacing w:before="0"/>
              <w:ind w:left="1"/>
            </w:pPr>
            <w:r>
              <w:t>4</w:t>
            </w:r>
          </w:p>
        </w:tc>
        <w:tc>
          <w:tcPr>
            <w:tcW w:w="1220" w:type="dxa"/>
          </w:tcPr>
          <w:p w14:paraId="4497AB10" w14:textId="77777777" w:rsidR="009B0494" w:rsidRDefault="007F4792" w:rsidP="009A260E">
            <w:pPr>
              <w:pStyle w:val="TableParagraph"/>
              <w:spacing w:before="0"/>
              <w:ind w:left="215" w:right="209"/>
            </w:pPr>
            <w:r>
              <w:rPr>
                <w:spacing w:val="-5"/>
              </w:rPr>
              <w:t>20</w:t>
            </w:r>
          </w:p>
        </w:tc>
      </w:tr>
      <w:tr w:rsidR="009B0494" w14:paraId="4497AB16" w14:textId="77777777">
        <w:trPr>
          <w:trHeight w:val="508"/>
        </w:trPr>
        <w:tc>
          <w:tcPr>
            <w:tcW w:w="1690" w:type="dxa"/>
          </w:tcPr>
          <w:p w14:paraId="4497AB12" w14:textId="77777777" w:rsidR="009B0494" w:rsidRDefault="007F4792" w:rsidP="009A260E">
            <w:pPr>
              <w:pStyle w:val="TableParagraph"/>
              <w:spacing w:before="0"/>
              <w:ind w:left="144" w:right="126"/>
            </w:pPr>
            <w:r>
              <w:rPr>
                <w:spacing w:val="-2"/>
              </w:rPr>
              <w:t>B64XX</w:t>
            </w:r>
          </w:p>
        </w:tc>
        <w:tc>
          <w:tcPr>
            <w:tcW w:w="5112" w:type="dxa"/>
          </w:tcPr>
          <w:p w14:paraId="4497AB13" w14:textId="77777777" w:rsidR="009B0494" w:rsidRDefault="007F4792" w:rsidP="009A260E">
            <w:pPr>
              <w:pStyle w:val="TableParagraph"/>
              <w:spacing w:before="0"/>
              <w:ind w:left="109"/>
              <w:jc w:val="left"/>
            </w:pPr>
            <w:r>
              <w:t>Clinical</w:t>
            </w:r>
            <w:r>
              <w:rPr>
                <w:spacing w:val="-8"/>
              </w:rPr>
              <w:t xml:space="preserve"> </w:t>
            </w:r>
            <w:r>
              <w:t>and</w:t>
            </w:r>
            <w:r>
              <w:rPr>
                <w:spacing w:val="-7"/>
              </w:rPr>
              <w:t xml:space="preserve"> </w:t>
            </w:r>
            <w:r>
              <w:t>Professional</w:t>
            </w:r>
            <w:r>
              <w:rPr>
                <w:spacing w:val="-6"/>
              </w:rPr>
              <w:t xml:space="preserve"> </w:t>
            </w:r>
            <w:r>
              <w:t>Capabilities</w:t>
            </w:r>
            <w:r>
              <w:rPr>
                <w:spacing w:val="-4"/>
              </w:rPr>
              <w:t xml:space="preserve"> </w:t>
            </w:r>
            <w:r>
              <w:rPr>
                <w:spacing w:val="-10"/>
              </w:rPr>
              <w:t>4</w:t>
            </w:r>
          </w:p>
        </w:tc>
        <w:tc>
          <w:tcPr>
            <w:tcW w:w="994" w:type="dxa"/>
          </w:tcPr>
          <w:p w14:paraId="4497AB14" w14:textId="77777777" w:rsidR="009B0494" w:rsidRDefault="007F4792" w:rsidP="009A260E">
            <w:pPr>
              <w:pStyle w:val="TableParagraph"/>
              <w:spacing w:before="0"/>
              <w:ind w:left="1"/>
            </w:pPr>
            <w:r>
              <w:t>4</w:t>
            </w:r>
          </w:p>
        </w:tc>
        <w:tc>
          <w:tcPr>
            <w:tcW w:w="1220" w:type="dxa"/>
          </w:tcPr>
          <w:p w14:paraId="4497AB15" w14:textId="77777777" w:rsidR="009B0494" w:rsidRDefault="007F4792" w:rsidP="009A260E">
            <w:pPr>
              <w:pStyle w:val="TableParagraph"/>
              <w:spacing w:before="0"/>
              <w:ind w:left="216" w:right="209"/>
            </w:pPr>
            <w:r>
              <w:rPr>
                <w:spacing w:val="-5"/>
              </w:rPr>
              <w:t>20</w:t>
            </w:r>
          </w:p>
        </w:tc>
      </w:tr>
      <w:tr w:rsidR="009B0494" w14:paraId="4497AB1B" w14:textId="77777777">
        <w:trPr>
          <w:trHeight w:val="513"/>
        </w:trPr>
        <w:tc>
          <w:tcPr>
            <w:tcW w:w="1690" w:type="dxa"/>
          </w:tcPr>
          <w:p w14:paraId="4497AB17" w14:textId="77777777" w:rsidR="009B0494" w:rsidRDefault="007F4792" w:rsidP="009A260E">
            <w:pPr>
              <w:pStyle w:val="TableParagraph"/>
              <w:spacing w:before="0"/>
              <w:ind w:left="144" w:right="126"/>
            </w:pPr>
            <w:r>
              <w:rPr>
                <w:spacing w:val="-2"/>
              </w:rPr>
              <w:t>B64XX</w:t>
            </w:r>
          </w:p>
        </w:tc>
        <w:tc>
          <w:tcPr>
            <w:tcW w:w="5112" w:type="dxa"/>
          </w:tcPr>
          <w:p w14:paraId="4497AB18" w14:textId="77777777" w:rsidR="009B0494" w:rsidRDefault="007F4792" w:rsidP="009A260E">
            <w:pPr>
              <w:pStyle w:val="TableParagraph"/>
              <w:spacing w:before="0"/>
              <w:ind w:left="109"/>
              <w:jc w:val="left"/>
            </w:pPr>
            <w:r>
              <w:t>Clinical</w:t>
            </w:r>
            <w:r>
              <w:rPr>
                <w:spacing w:val="-8"/>
              </w:rPr>
              <w:t xml:space="preserve"> </w:t>
            </w:r>
            <w:r>
              <w:t>and</w:t>
            </w:r>
            <w:r>
              <w:rPr>
                <w:spacing w:val="-7"/>
              </w:rPr>
              <w:t xml:space="preserve"> </w:t>
            </w:r>
            <w:r>
              <w:t>Professional</w:t>
            </w:r>
            <w:r>
              <w:rPr>
                <w:spacing w:val="-6"/>
              </w:rPr>
              <w:t xml:space="preserve"> </w:t>
            </w:r>
            <w:r>
              <w:t>Capabilities</w:t>
            </w:r>
            <w:r>
              <w:rPr>
                <w:spacing w:val="-4"/>
              </w:rPr>
              <w:t xml:space="preserve"> </w:t>
            </w:r>
            <w:r>
              <w:rPr>
                <w:spacing w:val="-5"/>
              </w:rPr>
              <w:t>5*</w:t>
            </w:r>
          </w:p>
        </w:tc>
        <w:tc>
          <w:tcPr>
            <w:tcW w:w="994" w:type="dxa"/>
          </w:tcPr>
          <w:p w14:paraId="4497AB19" w14:textId="77777777" w:rsidR="009B0494" w:rsidRDefault="007F4792" w:rsidP="009A260E">
            <w:pPr>
              <w:pStyle w:val="TableParagraph"/>
              <w:spacing w:before="0"/>
              <w:ind w:left="1"/>
            </w:pPr>
            <w:r>
              <w:t>4</w:t>
            </w:r>
          </w:p>
        </w:tc>
        <w:tc>
          <w:tcPr>
            <w:tcW w:w="1220" w:type="dxa"/>
          </w:tcPr>
          <w:p w14:paraId="4497AB1A" w14:textId="77777777" w:rsidR="009B0494" w:rsidRDefault="007F4792" w:rsidP="009A260E">
            <w:pPr>
              <w:pStyle w:val="TableParagraph"/>
              <w:spacing w:before="0"/>
              <w:ind w:left="215" w:right="209"/>
            </w:pPr>
            <w:r>
              <w:rPr>
                <w:spacing w:val="-5"/>
              </w:rPr>
              <w:t>20</w:t>
            </w:r>
          </w:p>
        </w:tc>
      </w:tr>
      <w:tr w:rsidR="009B0494" w14:paraId="4497AB20" w14:textId="77777777">
        <w:trPr>
          <w:trHeight w:val="508"/>
        </w:trPr>
        <w:tc>
          <w:tcPr>
            <w:tcW w:w="1690" w:type="dxa"/>
          </w:tcPr>
          <w:p w14:paraId="4497AB1C" w14:textId="77777777" w:rsidR="009B0494" w:rsidRDefault="007F4792" w:rsidP="009A260E">
            <w:pPr>
              <w:pStyle w:val="TableParagraph"/>
              <w:spacing w:before="0"/>
              <w:ind w:left="144" w:right="126"/>
            </w:pPr>
            <w:r>
              <w:rPr>
                <w:spacing w:val="-2"/>
              </w:rPr>
              <w:t>B64XX</w:t>
            </w:r>
          </w:p>
        </w:tc>
        <w:tc>
          <w:tcPr>
            <w:tcW w:w="5112" w:type="dxa"/>
          </w:tcPr>
          <w:p w14:paraId="4497AB1D" w14:textId="77777777" w:rsidR="009B0494" w:rsidRDefault="007F4792" w:rsidP="009A260E">
            <w:pPr>
              <w:pStyle w:val="TableParagraph"/>
              <w:spacing w:before="0" w:line="254" w:lineRule="exact"/>
              <w:ind w:left="109"/>
              <w:jc w:val="left"/>
            </w:pPr>
            <w:r>
              <w:t>Impact</w:t>
            </w:r>
            <w:r>
              <w:rPr>
                <w:spacing w:val="-10"/>
              </w:rPr>
              <w:t xml:space="preserve"> </w:t>
            </w:r>
            <w:r>
              <w:t>Project/Placement</w:t>
            </w:r>
            <w:r>
              <w:rPr>
                <w:spacing w:val="-5"/>
              </w:rPr>
              <w:t xml:space="preserve"> </w:t>
            </w:r>
            <w:r>
              <w:t>with</w:t>
            </w:r>
            <w:r>
              <w:rPr>
                <w:spacing w:val="-5"/>
              </w:rPr>
              <w:t xml:space="preserve"> </w:t>
            </w:r>
            <w:r>
              <w:t>a</w:t>
            </w:r>
            <w:r>
              <w:rPr>
                <w:spacing w:val="-9"/>
              </w:rPr>
              <w:t xml:space="preserve"> </w:t>
            </w:r>
            <w:r>
              <w:t>chosen</w:t>
            </w:r>
            <w:r>
              <w:rPr>
                <w:spacing w:val="-5"/>
              </w:rPr>
              <w:t xml:space="preserve"> </w:t>
            </w:r>
            <w:r>
              <w:t xml:space="preserve">client </w:t>
            </w:r>
            <w:r>
              <w:rPr>
                <w:spacing w:val="-2"/>
              </w:rPr>
              <w:t>group*</w:t>
            </w:r>
          </w:p>
        </w:tc>
        <w:tc>
          <w:tcPr>
            <w:tcW w:w="994" w:type="dxa"/>
          </w:tcPr>
          <w:p w14:paraId="4497AB1E" w14:textId="77777777" w:rsidR="009B0494" w:rsidRDefault="007F4792" w:rsidP="009A260E">
            <w:pPr>
              <w:pStyle w:val="TableParagraph"/>
              <w:spacing w:before="0"/>
              <w:ind w:left="1"/>
            </w:pPr>
            <w:r>
              <w:t>4</w:t>
            </w:r>
          </w:p>
        </w:tc>
        <w:tc>
          <w:tcPr>
            <w:tcW w:w="1220" w:type="dxa"/>
          </w:tcPr>
          <w:p w14:paraId="4497AB1F" w14:textId="77777777" w:rsidR="009B0494" w:rsidRDefault="007F4792" w:rsidP="009A260E">
            <w:pPr>
              <w:pStyle w:val="TableParagraph"/>
              <w:spacing w:before="0"/>
              <w:ind w:left="216" w:right="209"/>
            </w:pPr>
            <w:r>
              <w:rPr>
                <w:spacing w:val="-5"/>
              </w:rPr>
              <w:t>20</w:t>
            </w:r>
          </w:p>
        </w:tc>
      </w:tr>
    </w:tbl>
    <w:p w14:paraId="4497AB21" w14:textId="77777777" w:rsidR="009B0494" w:rsidRDefault="009B0494" w:rsidP="009A260E">
      <w:pPr>
        <w:sectPr w:rsidR="009B0494">
          <w:type w:val="continuous"/>
          <w:pgSz w:w="11910" w:h="16840"/>
          <w:pgMar w:top="960" w:right="820" w:bottom="940" w:left="1260" w:header="0" w:footer="758" w:gutter="0"/>
          <w:cols w:space="720"/>
        </w:sectPr>
      </w:pPr>
    </w:p>
    <w:p w14:paraId="4497AB22" w14:textId="77777777" w:rsidR="009B0494" w:rsidRDefault="007F4792" w:rsidP="009A260E">
      <w:pPr>
        <w:pStyle w:val="BodyText"/>
        <w:ind w:left="179"/>
      </w:pPr>
      <w:r>
        <w:lastRenderedPageBreak/>
        <w:t>*</w:t>
      </w:r>
      <w:r>
        <w:rPr>
          <w:spacing w:val="-2"/>
        </w:rPr>
        <w:t xml:space="preserve"> </w:t>
      </w:r>
      <w:r>
        <w:t>Students</w:t>
      </w:r>
      <w:r>
        <w:rPr>
          <w:spacing w:val="-2"/>
        </w:rPr>
        <w:t xml:space="preserve"> </w:t>
      </w:r>
      <w:r>
        <w:t>who</w:t>
      </w:r>
      <w:r>
        <w:rPr>
          <w:spacing w:val="-5"/>
        </w:rPr>
        <w:t xml:space="preserve"> </w:t>
      </w:r>
      <w:r>
        <w:t>undertake</w:t>
      </w:r>
      <w:r>
        <w:rPr>
          <w:spacing w:val="-5"/>
        </w:rPr>
        <w:t xml:space="preserve"> </w:t>
      </w:r>
      <w:r>
        <w:t>study</w:t>
      </w:r>
      <w:r>
        <w:rPr>
          <w:spacing w:val="-7"/>
        </w:rPr>
        <w:t xml:space="preserve"> </w:t>
      </w:r>
      <w:r>
        <w:t>abroad will</w:t>
      </w:r>
      <w:r>
        <w:rPr>
          <w:spacing w:val="-3"/>
        </w:rPr>
        <w:t xml:space="preserve"> </w:t>
      </w:r>
      <w:r>
        <w:t>substitute these</w:t>
      </w:r>
      <w:r>
        <w:rPr>
          <w:spacing w:val="-4"/>
        </w:rPr>
        <w:t xml:space="preserve"> </w:t>
      </w:r>
      <w:r>
        <w:t>modules</w:t>
      </w:r>
      <w:r>
        <w:rPr>
          <w:spacing w:val="-2"/>
        </w:rPr>
        <w:t xml:space="preserve"> </w:t>
      </w:r>
      <w:r>
        <w:t>with an</w:t>
      </w:r>
      <w:r>
        <w:rPr>
          <w:spacing w:val="-5"/>
        </w:rPr>
        <w:t xml:space="preserve"> </w:t>
      </w:r>
      <w:r>
        <w:t>external</w:t>
      </w:r>
      <w:r>
        <w:rPr>
          <w:spacing w:val="-3"/>
        </w:rPr>
        <w:t xml:space="preserve"> </w:t>
      </w:r>
      <w:r>
        <w:t xml:space="preserve">study </w:t>
      </w:r>
      <w:r>
        <w:rPr>
          <w:spacing w:val="-2"/>
        </w:rPr>
        <w:t>equivalent.</w:t>
      </w:r>
    </w:p>
    <w:p w14:paraId="4497AB23" w14:textId="77777777" w:rsidR="009B0494" w:rsidRDefault="009B0494" w:rsidP="009A260E">
      <w:pPr>
        <w:pStyle w:val="BodyText"/>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2"/>
        <w:gridCol w:w="993"/>
        <w:gridCol w:w="1276"/>
      </w:tblGrid>
      <w:tr w:rsidR="009B0494" w14:paraId="4497AB28" w14:textId="77777777">
        <w:trPr>
          <w:trHeight w:val="508"/>
        </w:trPr>
        <w:tc>
          <w:tcPr>
            <w:tcW w:w="1694" w:type="dxa"/>
          </w:tcPr>
          <w:p w14:paraId="4497AB24" w14:textId="77777777" w:rsidR="009B0494" w:rsidRDefault="007F4792" w:rsidP="009A260E">
            <w:pPr>
              <w:pStyle w:val="TableParagraph"/>
              <w:spacing w:before="0"/>
              <w:ind w:left="144" w:right="128"/>
              <w:rPr>
                <w:b/>
              </w:rPr>
            </w:pPr>
            <w:r>
              <w:rPr>
                <w:b/>
              </w:rPr>
              <w:t>Module</w:t>
            </w:r>
            <w:r>
              <w:rPr>
                <w:b/>
                <w:spacing w:val="-3"/>
              </w:rPr>
              <w:t xml:space="preserve"> </w:t>
            </w:r>
            <w:r>
              <w:rPr>
                <w:b/>
                <w:spacing w:val="-4"/>
              </w:rPr>
              <w:t>Code</w:t>
            </w:r>
          </w:p>
        </w:tc>
        <w:tc>
          <w:tcPr>
            <w:tcW w:w="5102" w:type="dxa"/>
          </w:tcPr>
          <w:p w14:paraId="4497AB25" w14:textId="77777777" w:rsidR="009B0494" w:rsidRDefault="007F4792" w:rsidP="009A260E">
            <w:pPr>
              <w:pStyle w:val="TableParagraph"/>
              <w:spacing w:before="0"/>
              <w:ind w:left="103" w:right="90"/>
              <w:rPr>
                <w:b/>
              </w:rPr>
            </w:pPr>
            <w:r>
              <w:rPr>
                <w:b/>
              </w:rPr>
              <w:t>Module</w:t>
            </w:r>
            <w:r>
              <w:rPr>
                <w:b/>
                <w:spacing w:val="-8"/>
              </w:rPr>
              <w:t xml:space="preserve"> </w:t>
            </w:r>
            <w:r>
              <w:rPr>
                <w:b/>
                <w:spacing w:val="-2"/>
              </w:rPr>
              <w:t>Title</w:t>
            </w:r>
          </w:p>
        </w:tc>
        <w:tc>
          <w:tcPr>
            <w:tcW w:w="993" w:type="dxa"/>
          </w:tcPr>
          <w:p w14:paraId="4497AB26" w14:textId="77777777" w:rsidR="009B0494" w:rsidRDefault="007F4792" w:rsidP="009A260E">
            <w:pPr>
              <w:pStyle w:val="TableParagraph"/>
              <w:spacing w:before="0"/>
              <w:ind w:left="203" w:right="187"/>
              <w:rPr>
                <w:b/>
              </w:rPr>
            </w:pPr>
            <w:r>
              <w:rPr>
                <w:b/>
                <w:spacing w:val="-4"/>
              </w:rPr>
              <w:t>Level</w:t>
            </w:r>
          </w:p>
        </w:tc>
        <w:tc>
          <w:tcPr>
            <w:tcW w:w="1276" w:type="dxa"/>
          </w:tcPr>
          <w:p w14:paraId="4497AB27" w14:textId="77777777" w:rsidR="009B0494" w:rsidRDefault="007F4792" w:rsidP="009A260E">
            <w:pPr>
              <w:pStyle w:val="TableParagraph"/>
              <w:spacing w:before="0"/>
              <w:ind w:left="247" w:right="234"/>
              <w:rPr>
                <w:b/>
              </w:rPr>
            </w:pPr>
            <w:r>
              <w:rPr>
                <w:b/>
                <w:spacing w:val="-2"/>
              </w:rPr>
              <w:t>Credits</w:t>
            </w:r>
          </w:p>
        </w:tc>
      </w:tr>
      <w:tr w:rsidR="009B0494" w14:paraId="4497AB2D" w14:textId="77777777">
        <w:trPr>
          <w:trHeight w:val="508"/>
        </w:trPr>
        <w:tc>
          <w:tcPr>
            <w:tcW w:w="1694" w:type="dxa"/>
          </w:tcPr>
          <w:p w14:paraId="4497AB29" w14:textId="77777777" w:rsidR="009B0494" w:rsidRDefault="007F4792" w:rsidP="009A260E">
            <w:pPr>
              <w:pStyle w:val="TableParagraph"/>
              <w:spacing w:before="0"/>
              <w:ind w:left="144" w:right="127"/>
            </w:pPr>
            <w:r>
              <w:rPr>
                <w:spacing w:val="-2"/>
              </w:rPr>
              <w:t>EX411</w:t>
            </w:r>
          </w:p>
        </w:tc>
        <w:tc>
          <w:tcPr>
            <w:tcW w:w="5102" w:type="dxa"/>
          </w:tcPr>
          <w:p w14:paraId="4497AB2A" w14:textId="77777777" w:rsidR="009B0494" w:rsidRDefault="007F4792" w:rsidP="009A260E">
            <w:pPr>
              <w:pStyle w:val="TableParagraph"/>
              <w:spacing w:before="0"/>
              <w:jc w:val="left"/>
            </w:pPr>
            <w:r>
              <w:t>External</w:t>
            </w:r>
            <w:r>
              <w:rPr>
                <w:spacing w:val="-7"/>
              </w:rPr>
              <w:t xml:space="preserve"> </w:t>
            </w:r>
            <w:r>
              <w:rPr>
                <w:spacing w:val="-2"/>
              </w:rPr>
              <w:t>Study</w:t>
            </w:r>
          </w:p>
        </w:tc>
        <w:tc>
          <w:tcPr>
            <w:tcW w:w="993" w:type="dxa"/>
          </w:tcPr>
          <w:p w14:paraId="4497AB2B" w14:textId="77777777" w:rsidR="009B0494" w:rsidRDefault="007F4792" w:rsidP="009A260E">
            <w:pPr>
              <w:pStyle w:val="TableParagraph"/>
              <w:spacing w:before="0"/>
              <w:ind w:left="14"/>
            </w:pPr>
            <w:r>
              <w:t>4</w:t>
            </w:r>
          </w:p>
        </w:tc>
        <w:tc>
          <w:tcPr>
            <w:tcW w:w="1276" w:type="dxa"/>
          </w:tcPr>
          <w:p w14:paraId="4497AB2C" w14:textId="77777777" w:rsidR="009B0494" w:rsidRDefault="007F4792" w:rsidP="009A260E">
            <w:pPr>
              <w:pStyle w:val="TableParagraph"/>
              <w:spacing w:before="0"/>
              <w:ind w:left="247" w:right="225"/>
            </w:pPr>
            <w:r>
              <w:rPr>
                <w:spacing w:val="-5"/>
              </w:rPr>
              <w:t>40</w:t>
            </w:r>
          </w:p>
        </w:tc>
      </w:tr>
    </w:tbl>
    <w:p w14:paraId="4497AB2E" w14:textId="77777777" w:rsidR="009B0494" w:rsidRDefault="009B0494" w:rsidP="009A260E">
      <w:pPr>
        <w:pStyle w:val="BodyText"/>
      </w:pPr>
    </w:p>
    <w:p w14:paraId="4497AB2F" w14:textId="77777777" w:rsidR="009B0494" w:rsidRDefault="007F4792" w:rsidP="009A260E">
      <w:pPr>
        <w:pStyle w:val="Heading1"/>
        <w:ind w:left="180"/>
      </w:pPr>
      <w:r>
        <w:rPr>
          <w:spacing w:val="-2"/>
        </w:rPr>
        <w:t>Progress</w:t>
      </w:r>
    </w:p>
    <w:p w14:paraId="4497AB30" w14:textId="3959F922" w:rsidR="009B0494" w:rsidRDefault="007F4792" w:rsidP="009A260E">
      <w:pPr>
        <w:pStyle w:val="ListParagraph"/>
        <w:numPr>
          <w:ilvl w:val="0"/>
          <w:numId w:val="46"/>
        </w:numPr>
        <w:tabs>
          <w:tab w:val="left" w:pos="540"/>
        </w:tabs>
        <w:ind w:left="540" w:right="1096"/>
      </w:pPr>
      <w:proofErr w:type="gramStart"/>
      <w:r>
        <w:t>In order to</w:t>
      </w:r>
      <w:proofErr w:type="gramEnd"/>
      <w:r>
        <w:t xml:space="preserve"> progress to the second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B31" w14:textId="77777777" w:rsidR="009B0494" w:rsidRDefault="009B0494" w:rsidP="009A260E">
      <w:pPr>
        <w:pStyle w:val="BodyText"/>
        <w:rPr>
          <w:sz w:val="13"/>
        </w:rPr>
      </w:pPr>
    </w:p>
    <w:p w14:paraId="4497AB32" w14:textId="6C875293" w:rsidR="009B0494" w:rsidRDefault="007F4792" w:rsidP="009A260E">
      <w:pPr>
        <w:pStyle w:val="ListParagraph"/>
        <w:numPr>
          <w:ilvl w:val="0"/>
          <w:numId w:val="46"/>
        </w:numPr>
        <w:tabs>
          <w:tab w:val="left" w:pos="540"/>
        </w:tabs>
        <w:ind w:left="540" w:right="1094"/>
      </w:pPr>
      <w:proofErr w:type="gramStart"/>
      <w:r>
        <w:t>In order to</w:t>
      </w:r>
      <w:proofErr w:type="gramEnd"/>
      <w:r>
        <w:t xml:space="preserve"> progress to the third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AB33" w14:textId="77777777" w:rsidR="009B0494" w:rsidRDefault="009B0494" w:rsidP="009A260E">
      <w:pPr>
        <w:pStyle w:val="BodyText"/>
        <w:rPr>
          <w:sz w:val="14"/>
        </w:rPr>
      </w:pPr>
    </w:p>
    <w:p w14:paraId="4497AB34" w14:textId="08E8E7F9" w:rsidR="009B0494" w:rsidRDefault="007F4792" w:rsidP="009A260E">
      <w:pPr>
        <w:pStyle w:val="ListParagraph"/>
        <w:numPr>
          <w:ilvl w:val="0"/>
          <w:numId w:val="46"/>
        </w:numPr>
        <w:tabs>
          <w:tab w:val="left" w:pos="540"/>
        </w:tabs>
        <w:ind w:left="540" w:right="1094"/>
      </w:pPr>
      <w:proofErr w:type="gramStart"/>
      <w:r>
        <w:t>In order to</w:t>
      </w:r>
      <w:proofErr w:type="gramEnd"/>
      <w:r>
        <w:t xml:space="preserve"> progress to the fourth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 including a pass for B6344 Clinical and Professional Capabilities</w:t>
      </w:r>
      <w:r>
        <w:rPr>
          <w:spacing w:val="-2"/>
        </w:rPr>
        <w:t xml:space="preserve"> </w:t>
      </w:r>
      <w:r>
        <w:t>3</w:t>
      </w:r>
      <w:r>
        <w:rPr>
          <w:spacing w:val="-1"/>
        </w:rPr>
        <w:t xml:space="preserve"> </w:t>
      </w:r>
      <w:r>
        <w:t>only where an</w:t>
      </w:r>
      <w:r>
        <w:rPr>
          <w:spacing w:val="-1"/>
        </w:rPr>
        <w:t xml:space="preserve"> </w:t>
      </w:r>
      <w:r>
        <w:t>alternative form of</w:t>
      </w:r>
      <w:r>
        <w:rPr>
          <w:spacing w:val="-2"/>
        </w:rPr>
        <w:t xml:space="preserve"> </w:t>
      </w:r>
      <w:r>
        <w:t>assessment</w:t>
      </w:r>
      <w:r>
        <w:rPr>
          <w:spacing w:val="-2"/>
        </w:rPr>
        <w:t xml:space="preserve"> </w:t>
      </w:r>
      <w:r>
        <w:t>has</w:t>
      </w:r>
      <w:r>
        <w:rPr>
          <w:spacing w:val="-3"/>
        </w:rPr>
        <w:t xml:space="preserve"> </w:t>
      </w:r>
      <w:r>
        <w:t>not</w:t>
      </w:r>
      <w:r>
        <w:rPr>
          <w:spacing w:val="-2"/>
        </w:rPr>
        <w:t xml:space="preserve"> </w:t>
      </w:r>
      <w:r>
        <w:t>been</w:t>
      </w:r>
      <w:r>
        <w:rPr>
          <w:spacing w:val="-1"/>
        </w:rPr>
        <w:t xml:space="preserve"> </w:t>
      </w:r>
      <w:r>
        <w:t>taken see Regulation 5.</w:t>
      </w:r>
    </w:p>
    <w:p w14:paraId="4497AB35" w14:textId="77777777" w:rsidR="009B0494" w:rsidRDefault="009B0494" w:rsidP="009A260E">
      <w:pPr>
        <w:pStyle w:val="BodyText"/>
        <w:rPr>
          <w:sz w:val="21"/>
        </w:rPr>
      </w:pPr>
    </w:p>
    <w:p w14:paraId="4497AB36" w14:textId="77777777" w:rsidR="009B0494" w:rsidRDefault="007F4792" w:rsidP="009A260E">
      <w:pPr>
        <w:pStyle w:val="Heading1"/>
        <w:ind w:left="180"/>
      </w:pPr>
      <w:r>
        <w:t>Final</w:t>
      </w:r>
      <w:r>
        <w:rPr>
          <w:spacing w:val="-3"/>
        </w:rPr>
        <w:t xml:space="preserve"> </w:t>
      </w:r>
      <w:r>
        <w:t>Honours</w:t>
      </w:r>
      <w:r>
        <w:rPr>
          <w:spacing w:val="-2"/>
        </w:rPr>
        <w:t xml:space="preserve"> Classification</w:t>
      </w:r>
    </w:p>
    <w:p w14:paraId="4497AB37" w14:textId="77777777" w:rsidR="009B0494" w:rsidRDefault="009B0494" w:rsidP="009A260E">
      <w:pPr>
        <w:pStyle w:val="BodyText"/>
        <w:rPr>
          <w:b/>
        </w:rPr>
      </w:pPr>
    </w:p>
    <w:p w14:paraId="4497AB38" w14:textId="77777777" w:rsidR="009B0494" w:rsidRDefault="007F4792" w:rsidP="009A260E">
      <w:pPr>
        <w:pStyle w:val="ListParagraph"/>
        <w:numPr>
          <w:ilvl w:val="0"/>
          <w:numId w:val="46"/>
        </w:numPr>
        <w:tabs>
          <w:tab w:val="left" w:pos="540"/>
        </w:tabs>
        <w:ind w:right="735"/>
      </w:pPr>
      <w:r>
        <w:t>(i)</w:t>
      </w:r>
      <w:r>
        <w:rPr>
          <w:spacing w:val="40"/>
        </w:rPr>
        <w:t xml:space="preserve"> </w:t>
      </w:r>
      <w:r>
        <w:t>The first</w:t>
      </w:r>
      <w:r>
        <w:rPr>
          <w:spacing w:val="-5"/>
        </w:rPr>
        <w:t xml:space="preserve"> </w:t>
      </w:r>
      <w:r>
        <w:t>assessed</w:t>
      </w:r>
      <w:r>
        <w:rPr>
          <w:spacing w:val="-4"/>
        </w:rPr>
        <w:t xml:space="preserve"> </w:t>
      </w:r>
      <w:r>
        <w:t>attempt</w:t>
      </w:r>
      <w:r>
        <w:rPr>
          <w:spacing w:val="-5"/>
        </w:rPr>
        <w:t xml:space="preserve"> </w:t>
      </w:r>
      <w:r>
        <w:t>at</w:t>
      </w:r>
      <w:r>
        <w:rPr>
          <w:spacing w:val="-5"/>
        </w:rPr>
        <w:t xml:space="preserve"> </w:t>
      </w:r>
      <w:r>
        <w:t>compulsory</w:t>
      </w:r>
      <w:r>
        <w:rPr>
          <w:spacing w:val="-5"/>
        </w:rPr>
        <w:t xml:space="preserve"> </w:t>
      </w:r>
      <w:r>
        <w:t>modules</w:t>
      </w:r>
      <w:r>
        <w:rPr>
          <w:spacing w:val="-1"/>
        </w:rPr>
        <w:t xml:space="preserve"> </w:t>
      </w:r>
      <w:r>
        <w:t>taken in fourth year,</w:t>
      </w:r>
      <w:r>
        <w:rPr>
          <w:spacing w:val="-5"/>
        </w:rPr>
        <w:t xml:space="preserve"> </w:t>
      </w:r>
      <w:r>
        <w:t>together</w:t>
      </w:r>
      <w:r>
        <w:rPr>
          <w:spacing w:val="-3"/>
        </w:rPr>
        <w:t xml:space="preserve"> </w:t>
      </w:r>
      <w:r>
        <w:t>with the first assessed attempt at CODE Clinical and Professional Capabilities 5 and CODE Impact Project/Placement with a chosen client group, if taken; and</w:t>
      </w:r>
    </w:p>
    <w:p w14:paraId="4497AB39" w14:textId="77777777" w:rsidR="009B0494" w:rsidRDefault="007F4792" w:rsidP="009A260E">
      <w:pPr>
        <w:pStyle w:val="BodyText"/>
        <w:ind w:left="540" w:right="608"/>
      </w:pPr>
      <w:r>
        <w:t>(ii)</w:t>
      </w:r>
      <w:r>
        <w:rPr>
          <w:spacing w:val="40"/>
        </w:rPr>
        <w:t xml:space="preserve"> </w:t>
      </w:r>
      <w:r>
        <w:t>The first</w:t>
      </w:r>
      <w:r>
        <w:rPr>
          <w:spacing w:val="-6"/>
        </w:rPr>
        <w:t xml:space="preserve"> </w:t>
      </w:r>
      <w:r>
        <w:t>assessed</w:t>
      </w:r>
      <w:r>
        <w:rPr>
          <w:spacing w:val="-5"/>
        </w:rPr>
        <w:t xml:space="preserve"> </w:t>
      </w:r>
      <w:r>
        <w:t>attempt</w:t>
      </w:r>
      <w:r>
        <w:rPr>
          <w:spacing w:val="-6"/>
        </w:rPr>
        <w:t xml:space="preserve"> </w:t>
      </w:r>
      <w:r>
        <w:t>at</w:t>
      </w:r>
      <w:r>
        <w:rPr>
          <w:spacing w:val="-6"/>
        </w:rPr>
        <w:t xml:space="preserve"> </w:t>
      </w:r>
      <w:r>
        <w:t>compulsory</w:t>
      </w:r>
      <w:r>
        <w:rPr>
          <w:spacing w:val="-6"/>
        </w:rPr>
        <w:t xml:space="preserve"> </w:t>
      </w:r>
      <w:r>
        <w:t>modules</w:t>
      </w:r>
      <w:r>
        <w:rPr>
          <w:spacing w:val="-2"/>
        </w:rPr>
        <w:t xml:space="preserve"> </w:t>
      </w:r>
      <w:r>
        <w:t>taken in third year,</w:t>
      </w:r>
      <w:r>
        <w:rPr>
          <w:spacing w:val="-1"/>
        </w:rPr>
        <w:t xml:space="preserve"> </w:t>
      </w:r>
      <w:proofErr w:type="gramStart"/>
      <w:r>
        <w:t>with</w:t>
      </w:r>
      <w:r>
        <w:rPr>
          <w:spacing w:val="-5"/>
        </w:rPr>
        <w:t xml:space="preserve"> </w:t>
      </w:r>
      <w:r>
        <w:t>the exception of</w:t>
      </w:r>
      <w:proofErr w:type="gramEnd"/>
      <w:r>
        <w:t xml:space="preserve"> C8203 Introduction to Research Design and Analysis.</w:t>
      </w:r>
    </w:p>
    <w:p w14:paraId="4497AB3A" w14:textId="77777777" w:rsidR="009B0494" w:rsidRDefault="009B0494" w:rsidP="009A260E">
      <w:pPr>
        <w:pStyle w:val="BodyText"/>
        <w:rPr>
          <w:sz w:val="21"/>
        </w:rPr>
      </w:pPr>
    </w:p>
    <w:p w14:paraId="4497AB3B" w14:textId="77777777" w:rsidR="009B0494" w:rsidRDefault="007F4792" w:rsidP="009A260E">
      <w:pPr>
        <w:pStyle w:val="Heading1"/>
        <w:ind w:left="180"/>
      </w:pPr>
      <w:r>
        <w:rPr>
          <w:spacing w:val="-2"/>
        </w:rPr>
        <w:t>Award</w:t>
      </w:r>
    </w:p>
    <w:p w14:paraId="4497AB3C" w14:textId="6D609D6B" w:rsidR="009B0494" w:rsidRDefault="007F4792" w:rsidP="009A260E">
      <w:pPr>
        <w:pStyle w:val="ListParagraph"/>
        <w:numPr>
          <w:ilvl w:val="0"/>
          <w:numId w:val="46"/>
        </w:numPr>
        <w:tabs>
          <w:tab w:val="left" w:pos="541"/>
        </w:tabs>
        <w:ind w:left="540" w:right="643"/>
      </w:pPr>
      <w:r>
        <w:rPr>
          <w:b/>
        </w:rPr>
        <w:t>BSc with Honours</w:t>
      </w:r>
      <w:r>
        <w:t xml:space="preserve">: </w:t>
      </w:r>
      <w:proofErr w:type="gramStart"/>
      <w:r>
        <w:t>In order to</w:t>
      </w:r>
      <w:proofErr w:type="gramEnd"/>
      <w:r>
        <w:t xml:space="preserve"> qualify for the award of the degree of BSc with Honours in Speech and Language Pathology, see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w:t>
      </w:r>
      <w:r>
        <w:rPr>
          <w:color w:val="0562C1"/>
          <w:spacing w:val="-1"/>
          <w:u w:val="single" w:color="0562C1"/>
        </w:rPr>
        <w:t xml:space="preserve"> </w:t>
      </w:r>
      <w:r>
        <w:rPr>
          <w:color w:val="0562C1"/>
          <w:u w:val="single" w:color="0562C1"/>
        </w:rPr>
        <w:t>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p>
    <w:p w14:paraId="4497AB3D" w14:textId="77777777" w:rsidR="009B0494" w:rsidRDefault="009B0494" w:rsidP="009A260E">
      <w:pPr>
        <w:pStyle w:val="BodyText"/>
        <w:rPr>
          <w:sz w:val="14"/>
        </w:rPr>
      </w:pPr>
    </w:p>
    <w:p w14:paraId="4497AB3E" w14:textId="0673AB00" w:rsidR="009B0494" w:rsidRDefault="007F4792" w:rsidP="009A260E">
      <w:pPr>
        <w:pStyle w:val="ListParagraph"/>
        <w:numPr>
          <w:ilvl w:val="0"/>
          <w:numId w:val="46"/>
        </w:numPr>
        <w:tabs>
          <w:tab w:val="left" w:pos="540"/>
        </w:tabs>
        <w:ind w:right="673"/>
      </w:pPr>
      <w:r>
        <w:rPr>
          <w:b/>
        </w:rPr>
        <w:t>BSc with</w:t>
      </w:r>
      <w:r>
        <w:rPr>
          <w:b/>
          <w:spacing w:val="-2"/>
        </w:rPr>
        <w:t xml:space="preserve"> </w:t>
      </w:r>
      <w:r>
        <w:rPr>
          <w:b/>
        </w:rPr>
        <w:t>Honours</w:t>
      </w:r>
      <w:r>
        <w:rPr>
          <w:b/>
          <w:spacing w:val="-5"/>
        </w:rPr>
        <w:t xml:space="preserve"> </w:t>
      </w:r>
      <w:r>
        <w:rPr>
          <w:b/>
        </w:rPr>
        <w:t>and</w:t>
      </w:r>
      <w:r>
        <w:rPr>
          <w:b/>
          <w:spacing w:val="-2"/>
        </w:rPr>
        <w:t xml:space="preserve"> </w:t>
      </w:r>
      <w:r>
        <w:rPr>
          <w:b/>
        </w:rPr>
        <w:t>Distinction</w:t>
      </w:r>
      <w:r>
        <w:rPr>
          <w:b/>
          <w:spacing w:val="-2"/>
        </w:rPr>
        <w:t xml:space="preserve"> </w:t>
      </w:r>
      <w:r>
        <w:rPr>
          <w:b/>
        </w:rPr>
        <w:t>in</w:t>
      </w:r>
      <w:r>
        <w:rPr>
          <w:b/>
          <w:spacing w:val="-2"/>
        </w:rPr>
        <w:t xml:space="preserve"> </w:t>
      </w:r>
      <w:r>
        <w:rPr>
          <w:b/>
        </w:rPr>
        <w:t>Clinical</w:t>
      </w:r>
      <w:r>
        <w:rPr>
          <w:b/>
          <w:spacing w:val="-6"/>
        </w:rPr>
        <w:t xml:space="preserve"> </w:t>
      </w:r>
      <w:r>
        <w:rPr>
          <w:b/>
        </w:rPr>
        <w:t>Theory</w:t>
      </w:r>
      <w:r>
        <w:t>:</w:t>
      </w:r>
      <w:r>
        <w:rPr>
          <w:spacing w:val="-1"/>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 xml:space="preserve">award of the degree of BSc with Honours in Speech and Language Pathology, the </w:t>
      </w:r>
      <w:r>
        <w:rPr>
          <w:color w:val="0562C1"/>
          <w:u w:val="single" w:color="0562C1"/>
        </w:rPr>
        <w:t>General</w:t>
      </w:r>
      <w:r>
        <w:rPr>
          <w:color w:val="0562C1"/>
        </w:rPr>
        <w:t xml:space="preserve"> </w:t>
      </w:r>
      <w:r>
        <w:rPr>
          <w:color w:val="0562C1"/>
          <w:u w:val="single" w:color="0562C1"/>
        </w:rPr>
        <w:t>Academic Regulations – Undergraduate, Integrated Master and Professional Graduate</w:t>
      </w:r>
      <w:r>
        <w:rPr>
          <w:color w:val="0562C1"/>
        </w:rPr>
        <w:t xml:space="preserve"> </w:t>
      </w:r>
      <w:r>
        <w:rPr>
          <w:color w:val="0562C1"/>
          <w:u w:val="single" w:color="0562C1"/>
        </w:rPr>
        <w:t>Degree Programme Level</w:t>
      </w:r>
      <w:r>
        <w:rPr>
          <w:color w:val="0562C1"/>
        </w:rPr>
        <w:t xml:space="preserve"> </w:t>
      </w:r>
      <w:r>
        <w:t>shall apply, alongside grades &gt;70 in B6344 Clinical and Professional Capabilities 3 and B64XX Clinical and Professional Capabilities 4.</w:t>
      </w:r>
    </w:p>
    <w:p w14:paraId="4497AB3F" w14:textId="77777777" w:rsidR="009B0494" w:rsidRDefault="009B0494" w:rsidP="009A260E">
      <w:pPr>
        <w:pStyle w:val="BodyText"/>
        <w:rPr>
          <w:sz w:val="21"/>
        </w:rPr>
      </w:pPr>
    </w:p>
    <w:p w14:paraId="4497AB40" w14:textId="76829C29" w:rsidR="009B0494" w:rsidRDefault="007F4792" w:rsidP="009A260E">
      <w:pPr>
        <w:pStyle w:val="ListParagraph"/>
        <w:numPr>
          <w:ilvl w:val="0"/>
          <w:numId w:val="46"/>
        </w:numPr>
        <w:tabs>
          <w:tab w:val="left" w:pos="540"/>
        </w:tabs>
        <w:ind w:right="678"/>
      </w:pPr>
      <w:r>
        <w:rPr>
          <w:b/>
        </w:rPr>
        <w:t>BSc with Honours</w:t>
      </w:r>
      <w:r>
        <w:rPr>
          <w:b/>
          <w:spacing w:val="-3"/>
        </w:rPr>
        <w:t xml:space="preserve"> </w:t>
      </w:r>
      <w:r>
        <w:rPr>
          <w:b/>
        </w:rPr>
        <w:t>and Merit</w:t>
      </w:r>
      <w:r>
        <w:rPr>
          <w:b/>
          <w:spacing w:val="-2"/>
        </w:rPr>
        <w:t xml:space="preserve"> </w:t>
      </w:r>
      <w:r>
        <w:rPr>
          <w:b/>
        </w:rPr>
        <w:t>in</w:t>
      </w:r>
      <w:r>
        <w:rPr>
          <w:b/>
          <w:spacing w:val="-5"/>
        </w:rPr>
        <w:t xml:space="preserve"> </w:t>
      </w:r>
      <w:r>
        <w:rPr>
          <w:b/>
        </w:rPr>
        <w:t>Clinical</w:t>
      </w:r>
      <w:r>
        <w:rPr>
          <w:b/>
          <w:spacing w:val="-4"/>
        </w:rPr>
        <w:t xml:space="preserve"> </w:t>
      </w:r>
      <w:r>
        <w:rPr>
          <w:b/>
        </w:rPr>
        <w:t>Theory</w:t>
      </w:r>
      <w:r>
        <w:t>:</w:t>
      </w:r>
      <w:r>
        <w:rPr>
          <w:spacing w:val="-4"/>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7"/>
        </w:rPr>
        <w:t xml:space="preserve"> </w:t>
      </w:r>
      <w:r>
        <w:t>the award</w:t>
      </w:r>
      <w:r>
        <w:rPr>
          <w:spacing w:val="-3"/>
        </w:rPr>
        <w:t xml:space="preserve"> </w:t>
      </w:r>
      <w:r>
        <w:t>of</w:t>
      </w:r>
      <w:r>
        <w:rPr>
          <w:spacing w:val="-4"/>
        </w:rPr>
        <w:t xml:space="preserve"> </w:t>
      </w:r>
      <w:r>
        <w:t>the degree</w:t>
      </w:r>
      <w:r>
        <w:rPr>
          <w:spacing w:val="-3"/>
        </w:rPr>
        <w:t xml:space="preserve"> </w:t>
      </w:r>
      <w:r>
        <w:t>of</w:t>
      </w:r>
      <w:r>
        <w:rPr>
          <w:spacing w:val="-4"/>
        </w:rPr>
        <w:t xml:space="preserve"> </w:t>
      </w:r>
      <w:r>
        <w:t>BSc with</w:t>
      </w:r>
      <w:r>
        <w:rPr>
          <w:spacing w:val="-3"/>
        </w:rPr>
        <w:t xml:space="preserve"> </w:t>
      </w:r>
      <w:r>
        <w:t>Honours in</w:t>
      </w:r>
      <w:r>
        <w:rPr>
          <w:spacing w:val="-3"/>
        </w:rPr>
        <w:t xml:space="preserve"> </w:t>
      </w:r>
      <w:r>
        <w:t>Speech</w:t>
      </w:r>
      <w:r>
        <w:rPr>
          <w:spacing w:val="-3"/>
        </w:rPr>
        <w:t xml:space="preserve"> </w:t>
      </w:r>
      <w:r>
        <w:t>and Language Pathology,</w:t>
      </w:r>
      <w:r>
        <w:rPr>
          <w:spacing w:val="-4"/>
        </w:rPr>
        <w:t xml:space="preserve"> </w:t>
      </w:r>
      <w:r>
        <w:t xml:space="preserve">the </w:t>
      </w:r>
      <w:r>
        <w:rPr>
          <w:color w:val="0562C1"/>
          <w:u w:val="single" w:color="0562C1"/>
        </w:rPr>
        <w:t>General</w:t>
      </w:r>
      <w:r>
        <w:rPr>
          <w:color w:val="0562C1"/>
          <w:spacing w:val="-6"/>
          <w:u w:val="single" w:color="0562C1"/>
        </w:rPr>
        <w:t xml:space="preserve"> </w:t>
      </w:r>
      <w:r>
        <w:rPr>
          <w:color w:val="0562C1"/>
          <w:u w:val="single" w:color="0562C1"/>
        </w:rPr>
        <w:t>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 alongside grades &gt;60 in in B6344 Clinical and Professional Capabilities 3 and B64XX Clinical and Professional Capabilities 4.</w:t>
      </w:r>
    </w:p>
    <w:p w14:paraId="4497AB41" w14:textId="77777777" w:rsidR="009B0494" w:rsidRDefault="009B0494" w:rsidP="009A260E">
      <w:pPr>
        <w:pStyle w:val="BodyText"/>
        <w:rPr>
          <w:sz w:val="21"/>
        </w:rPr>
      </w:pPr>
    </w:p>
    <w:p w14:paraId="4497AB42" w14:textId="5792178C" w:rsidR="009B0494" w:rsidRDefault="007F4792" w:rsidP="009A260E">
      <w:pPr>
        <w:pStyle w:val="ListParagraph"/>
        <w:numPr>
          <w:ilvl w:val="0"/>
          <w:numId w:val="46"/>
        </w:numPr>
        <w:tabs>
          <w:tab w:val="left" w:pos="540"/>
        </w:tabs>
        <w:ind w:right="988"/>
        <w:jc w:val="both"/>
      </w:pPr>
      <w:r>
        <w:rPr>
          <w:b/>
        </w:rPr>
        <w:t>BSc</w:t>
      </w:r>
      <w:r>
        <w:t>:</w:t>
      </w:r>
      <w:r>
        <w:rPr>
          <w:spacing w:val="-2"/>
        </w:rPr>
        <w:t xml:space="preserve"> </w:t>
      </w:r>
      <w:proofErr w:type="gramStart"/>
      <w:r>
        <w:t>In</w:t>
      </w:r>
      <w:r>
        <w:rPr>
          <w:spacing w:val="-1"/>
        </w:rPr>
        <w:t xml:space="preserve"> </w:t>
      </w:r>
      <w:r>
        <w:t>order to</w:t>
      </w:r>
      <w:proofErr w:type="gramEnd"/>
      <w:r>
        <w:t xml:space="preserve"> qualify</w:t>
      </w:r>
      <w:r>
        <w:rPr>
          <w:spacing w:val="-3"/>
        </w:rPr>
        <w:t xml:space="preserve"> </w:t>
      </w:r>
      <w:r>
        <w:t>for</w:t>
      </w:r>
      <w:r>
        <w:rPr>
          <w:spacing w:val="-5"/>
        </w:rPr>
        <w:t xml:space="preserve"> </w:t>
      </w:r>
      <w:r>
        <w:t>the award</w:t>
      </w:r>
      <w:r>
        <w:rPr>
          <w:spacing w:val="-1"/>
        </w:rPr>
        <w:t xml:space="preserve"> </w:t>
      </w:r>
      <w:r>
        <w:t>of</w:t>
      </w:r>
      <w:r>
        <w:rPr>
          <w:spacing w:val="-2"/>
        </w:rPr>
        <w:t xml:space="preserve"> </w:t>
      </w:r>
      <w:r>
        <w:t>the</w:t>
      </w:r>
      <w:r>
        <w:rPr>
          <w:spacing w:val="-1"/>
        </w:rPr>
        <w:t xml:space="preserve"> </w:t>
      </w:r>
      <w:r>
        <w:t>degree of BSc in</w:t>
      </w:r>
      <w:r>
        <w:rPr>
          <w:spacing w:val="-1"/>
        </w:rPr>
        <w:t xml:space="preserve"> </w:t>
      </w:r>
      <w:r>
        <w:t>Human Communication Studies,</w:t>
      </w:r>
      <w:r>
        <w:rPr>
          <w:spacing w:val="-6"/>
        </w:rPr>
        <w:t xml:space="preserve"> </w:t>
      </w:r>
      <w:r>
        <w:t xml:space="preserve">see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2"/>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w:t>
      </w:r>
      <w:r>
        <w:rPr>
          <w:color w:val="0562C1"/>
          <w:spacing w:val="-6"/>
          <w:u w:val="single" w:color="0562C1"/>
        </w:rPr>
        <w:t xml:space="preserve"> </w:t>
      </w:r>
      <w:r>
        <w:rPr>
          <w:color w:val="0562C1"/>
          <w:u w:val="single" w:color="0562C1"/>
        </w:rPr>
        <w:t>Integrated Master</w:t>
      </w:r>
      <w:r>
        <w:rPr>
          <w:color w:val="0562C1"/>
          <w:spacing w:val="-7"/>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p>
    <w:p w14:paraId="4497AB43" w14:textId="77777777" w:rsidR="009B0494" w:rsidRDefault="009B0494" w:rsidP="009A260E">
      <w:pPr>
        <w:pStyle w:val="BodyText"/>
        <w:rPr>
          <w:sz w:val="13"/>
        </w:rPr>
      </w:pPr>
    </w:p>
    <w:p w14:paraId="4497AB44" w14:textId="3A790E8E" w:rsidR="009B0494" w:rsidRDefault="007F4792" w:rsidP="009A260E">
      <w:pPr>
        <w:pStyle w:val="ListParagraph"/>
        <w:numPr>
          <w:ilvl w:val="0"/>
          <w:numId w:val="46"/>
        </w:numPr>
        <w:tabs>
          <w:tab w:val="left" w:pos="540"/>
        </w:tabs>
        <w:ind w:right="643"/>
      </w:pPr>
      <w:r>
        <w:rPr>
          <w:b/>
        </w:rPr>
        <w:t>Diploma of Higher Education</w:t>
      </w:r>
      <w:r>
        <w:t xml:space="preserve">: </w:t>
      </w:r>
      <w:proofErr w:type="gramStart"/>
      <w:r>
        <w:t>In order to</w:t>
      </w:r>
      <w:proofErr w:type="gramEnd"/>
      <w:r>
        <w:t xml:space="preserve"> qualify for the award of a Diploma of Higher Education in Human Communication Studies, see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p>
    <w:p w14:paraId="4497AB45" w14:textId="77777777" w:rsidR="009B0494" w:rsidRDefault="009B0494" w:rsidP="009A260E">
      <w:pPr>
        <w:sectPr w:rsidR="009B0494">
          <w:pgSz w:w="11910" w:h="16840"/>
          <w:pgMar w:top="1160" w:right="820" w:bottom="940" w:left="1260" w:header="0" w:footer="758" w:gutter="0"/>
          <w:cols w:space="720"/>
        </w:sectPr>
      </w:pPr>
    </w:p>
    <w:p w14:paraId="4497AB46" w14:textId="1178B2DC" w:rsidR="009B0494" w:rsidRDefault="007F4792" w:rsidP="009A260E">
      <w:pPr>
        <w:pStyle w:val="ListParagraph"/>
        <w:numPr>
          <w:ilvl w:val="0"/>
          <w:numId w:val="46"/>
        </w:numPr>
        <w:tabs>
          <w:tab w:val="left" w:pos="540"/>
        </w:tabs>
        <w:ind w:right="630"/>
      </w:pPr>
      <w:r>
        <w:rPr>
          <w:b/>
        </w:rPr>
        <w:lastRenderedPageBreak/>
        <w:t>Certificate of Higher Education</w:t>
      </w:r>
      <w:r>
        <w:t xml:space="preserve">: </w:t>
      </w:r>
      <w:proofErr w:type="gramStart"/>
      <w:r>
        <w:t>In order to</w:t>
      </w:r>
      <w:proofErr w:type="gramEnd"/>
      <w:r>
        <w:t xml:space="preserve"> qualify for the award of a Certificate of Higher</w:t>
      </w:r>
      <w:r>
        <w:rPr>
          <w:spacing w:val="-9"/>
        </w:rPr>
        <w:t xml:space="preserve"> </w:t>
      </w:r>
      <w:r>
        <w:t>Education</w:t>
      </w:r>
      <w:r>
        <w:rPr>
          <w:spacing w:val="-5"/>
        </w:rPr>
        <w:t xml:space="preserve"> </w:t>
      </w:r>
      <w:r>
        <w:t>in Human Communication</w:t>
      </w:r>
      <w:r>
        <w:rPr>
          <w:spacing w:val="-5"/>
        </w:rPr>
        <w:t xml:space="preserve"> </w:t>
      </w:r>
      <w:r>
        <w:t>Studies,</w:t>
      </w:r>
      <w:r>
        <w:rPr>
          <w:spacing w:val="-1"/>
        </w:rPr>
        <w:t xml:space="preserve"> </w:t>
      </w:r>
      <w:r>
        <w:t>see</w:t>
      </w:r>
      <w:r>
        <w:rPr>
          <w:spacing w:val="-5"/>
        </w:rPr>
        <w:t xml:space="preserve"> </w:t>
      </w:r>
      <w:r>
        <w:rPr>
          <w:color w:val="0562C1"/>
          <w:u w:val="single" w:color="0562C1"/>
        </w:rPr>
        <w:t>General</w:t>
      </w:r>
      <w:r>
        <w:rPr>
          <w:color w:val="0562C1"/>
          <w:spacing w:val="-3"/>
          <w:u w:val="single" w:color="0562C1"/>
        </w:rPr>
        <w:t xml:space="preserve"> </w:t>
      </w:r>
      <w:r>
        <w:rPr>
          <w:color w:val="0562C1"/>
          <w:u w:val="single" w:color="0562C1"/>
        </w:rPr>
        <w:t>Academic</w:t>
      </w:r>
      <w:r>
        <w:rPr>
          <w:color w:val="0562C1"/>
          <w:spacing w:val="-2"/>
          <w:u w:val="single" w:color="0562C1"/>
        </w:rPr>
        <w:t xml:space="preserve"> </w:t>
      </w:r>
      <w:r>
        <w:rPr>
          <w:color w:val="0562C1"/>
          <w:u w:val="single" w:color="0562C1"/>
        </w:rPr>
        <w:t>Regulations</w:t>
      </w:r>
      <w:r>
        <w:rPr>
          <w:color w:val="0562C1"/>
        </w:rPr>
        <w:t xml:space="preserve"> </w:t>
      </w:r>
      <w:r>
        <w:rPr>
          <w:color w:val="0562C1"/>
          <w:u w:val="single" w:color="0562C1"/>
        </w:rPr>
        <w:t>– Undergraduate, Integrated Master and Professional Graduate Degree Programme</w:t>
      </w:r>
      <w:r>
        <w:rPr>
          <w:color w:val="0562C1"/>
        </w:rPr>
        <w:t xml:space="preserve"> </w:t>
      </w:r>
      <w:r>
        <w:rPr>
          <w:color w:val="0562C1"/>
          <w:spacing w:val="-2"/>
          <w:u w:val="single" w:color="0562C1"/>
        </w:rPr>
        <w:t>Level.</w:t>
      </w:r>
    </w:p>
    <w:p w14:paraId="4497AB47" w14:textId="77777777" w:rsidR="009B0494" w:rsidRDefault="009B0494" w:rsidP="009A260E">
      <w:pPr>
        <w:sectPr w:rsidR="009B0494">
          <w:pgSz w:w="11910" w:h="16840"/>
          <w:pgMar w:top="900" w:right="820" w:bottom="940" w:left="1260" w:header="0" w:footer="758" w:gutter="0"/>
          <w:cols w:space="720"/>
        </w:sectPr>
      </w:pPr>
    </w:p>
    <w:p w14:paraId="4497AB48" w14:textId="77777777" w:rsidR="009B0494" w:rsidRDefault="007F4792" w:rsidP="009A260E">
      <w:pPr>
        <w:spacing w:line="480" w:lineRule="auto"/>
        <w:ind w:left="180" w:right="2044"/>
        <w:rPr>
          <w:b/>
          <w:sz w:val="28"/>
        </w:rPr>
      </w:pPr>
      <w:bookmarkStart w:id="212" w:name="052_Sport_and_Physical_Activity"/>
      <w:bookmarkEnd w:id="212"/>
      <w:r>
        <w:rPr>
          <w:b/>
          <w:sz w:val="28"/>
        </w:rPr>
        <w:lastRenderedPageBreak/>
        <w:t>FACULTY OF HUMANITIES AND SOCIAL SCIENCES SCHOOL</w:t>
      </w:r>
      <w:r>
        <w:rPr>
          <w:b/>
          <w:spacing w:val="-10"/>
          <w:sz w:val="28"/>
        </w:rPr>
        <w:t xml:space="preserve"> </w:t>
      </w:r>
      <w:r>
        <w:rPr>
          <w:b/>
          <w:sz w:val="28"/>
        </w:rPr>
        <w:t>OF</w:t>
      </w:r>
      <w:r>
        <w:rPr>
          <w:b/>
          <w:spacing w:val="-10"/>
          <w:sz w:val="28"/>
        </w:rPr>
        <w:t xml:space="preserve"> </w:t>
      </w:r>
      <w:r>
        <w:rPr>
          <w:b/>
          <w:sz w:val="28"/>
        </w:rPr>
        <w:t>PSYCHOLOGICAL</w:t>
      </w:r>
      <w:r>
        <w:rPr>
          <w:b/>
          <w:spacing w:val="-9"/>
          <w:sz w:val="28"/>
        </w:rPr>
        <w:t xml:space="preserve"> </w:t>
      </w:r>
      <w:r>
        <w:rPr>
          <w:b/>
          <w:sz w:val="28"/>
        </w:rPr>
        <w:t>SCIENCES</w:t>
      </w:r>
      <w:r>
        <w:rPr>
          <w:b/>
          <w:spacing w:val="-6"/>
          <w:sz w:val="28"/>
        </w:rPr>
        <w:t xml:space="preserve"> </w:t>
      </w:r>
      <w:r>
        <w:rPr>
          <w:b/>
          <w:sz w:val="28"/>
        </w:rPr>
        <w:t>AND</w:t>
      </w:r>
      <w:r>
        <w:rPr>
          <w:b/>
          <w:spacing w:val="-7"/>
          <w:sz w:val="28"/>
        </w:rPr>
        <w:t xml:space="preserve"> </w:t>
      </w:r>
      <w:r>
        <w:rPr>
          <w:b/>
          <w:sz w:val="28"/>
        </w:rPr>
        <w:t>HEALTH</w:t>
      </w:r>
    </w:p>
    <w:p w14:paraId="4497AB49" w14:textId="77777777" w:rsidR="009B0494" w:rsidRDefault="007F4792" w:rsidP="009A260E">
      <w:pPr>
        <w:spacing w:line="320" w:lineRule="exact"/>
        <w:ind w:left="180"/>
        <w:rPr>
          <w:b/>
          <w:spacing w:val="-2"/>
          <w:sz w:val="28"/>
        </w:rPr>
      </w:pPr>
      <w:r>
        <w:rPr>
          <w:b/>
          <w:sz w:val="28"/>
        </w:rPr>
        <w:t>SPORT</w:t>
      </w:r>
      <w:r>
        <w:rPr>
          <w:b/>
          <w:spacing w:val="-7"/>
          <w:sz w:val="28"/>
        </w:rPr>
        <w:t xml:space="preserve"> </w:t>
      </w:r>
      <w:r>
        <w:rPr>
          <w:b/>
          <w:sz w:val="28"/>
        </w:rPr>
        <w:t>AND</w:t>
      </w:r>
      <w:r>
        <w:rPr>
          <w:b/>
          <w:spacing w:val="-8"/>
          <w:sz w:val="28"/>
        </w:rPr>
        <w:t xml:space="preserve"> </w:t>
      </w:r>
      <w:r>
        <w:rPr>
          <w:b/>
          <w:sz w:val="28"/>
        </w:rPr>
        <w:t>PHYSICAL</w:t>
      </w:r>
      <w:r>
        <w:rPr>
          <w:b/>
          <w:spacing w:val="-10"/>
          <w:sz w:val="28"/>
        </w:rPr>
        <w:t xml:space="preserve"> </w:t>
      </w:r>
      <w:r>
        <w:rPr>
          <w:b/>
          <w:spacing w:val="-2"/>
          <w:sz w:val="28"/>
        </w:rPr>
        <w:t>ACTIVITY</w:t>
      </w:r>
    </w:p>
    <w:p w14:paraId="2F2D490F" w14:textId="77777777" w:rsidR="00050A07" w:rsidRDefault="00050A07" w:rsidP="009A260E">
      <w:pPr>
        <w:spacing w:line="320" w:lineRule="exact"/>
        <w:ind w:left="180"/>
        <w:rPr>
          <w:b/>
          <w:sz w:val="28"/>
        </w:rPr>
      </w:pPr>
    </w:p>
    <w:p w14:paraId="4497AB4A" w14:textId="53AB0B15" w:rsidR="009B0494" w:rsidRDefault="007F4792" w:rsidP="009A260E">
      <w:pPr>
        <w:pStyle w:val="Heading1"/>
        <w:spacing w:line="237" w:lineRule="auto"/>
        <w:ind w:left="179" w:right="2044"/>
      </w:pPr>
      <w:r>
        <w:t>Bachelor</w:t>
      </w:r>
      <w:r>
        <w:rPr>
          <w:spacing w:val="-1"/>
        </w:rPr>
        <w:t xml:space="preserve"> </w:t>
      </w:r>
      <w:r>
        <w:t>of</w:t>
      </w:r>
      <w:r>
        <w:rPr>
          <w:spacing w:val="-7"/>
        </w:rPr>
        <w:t xml:space="preserve"> </w:t>
      </w:r>
      <w:r>
        <w:t>Science</w:t>
      </w:r>
      <w:r>
        <w:rPr>
          <w:spacing w:val="-5"/>
        </w:rPr>
        <w:t xml:space="preserve"> </w:t>
      </w:r>
      <w:r>
        <w:t>with</w:t>
      </w:r>
      <w:r>
        <w:rPr>
          <w:spacing w:val="-1"/>
        </w:rPr>
        <w:t xml:space="preserve"> </w:t>
      </w:r>
      <w:r>
        <w:t>Honours</w:t>
      </w:r>
      <w:r>
        <w:rPr>
          <w:spacing w:val="-4"/>
        </w:rPr>
        <w:t xml:space="preserve"> </w:t>
      </w:r>
      <w:r>
        <w:t>in</w:t>
      </w:r>
      <w:r>
        <w:rPr>
          <w:spacing w:val="-6"/>
        </w:rPr>
        <w:t xml:space="preserve"> </w:t>
      </w:r>
      <w:r>
        <w:t>Sport</w:t>
      </w:r>
      <w:r>
        <w:rPr>
          <w:spacing w:val="-3"/>
        </w:rPr>
        <w:t xml:space="preserve"> </w:t>
      </w:r>
      <w:r>
        <w:t>and</w:t>
      </w:r>
      <w:r>
        <w:rPr>
          <w:spacing w:val="-1"/>
        </w:rPr>
        <w:t xml:space="preserve"> </w:t>
      </w:r>
      <w:r>
        <w:t>Physical</w:t>
      </w:r>
      <w:r>
        <w:rPr>
          <w:spacing w:val="-5"/>
        </w:rPr>
        <w:t xml:space="preserve"> </w:t>
      </w:r>
      <w:r>
        <w:t>Activity</w:t>
      </w:r>
      <w:r w:rsidR="00841DFF">
        <w:br/>
      </w:r>
      <w:r>
        <w:t>Bachelor of Science in Sport and Physical Activity</w:t>
      </w:r>
    </w:p>
    <w:p w14:paraId="6C6A631F" w14:textId="77777777" w:rsidR="00841DFF" w:rsidRDefault="007F4792" w:rsidP="009A260E">
      <w:pPr>
        <w:ind w:left="179" w:right="3014"/>
        <w:rPr>
          <w:b/>
        </w:rPr>
      </w:pPr>
      <w:r>
        <w:rPr>
          <w:b/>
        </w:rPr>
        <w:t>Diploma of Higher Education in Sport and Physical Activity</w:t>
      </w:r>
    </w:p>
    <w:p w14:paraId="4497AB4B" w14:textId="7D66D0EF" w:rsidR="009B0494" w:rsidRDefault="007F4792" w:rsidP="009A260E">
      <w:pPr>
        <w:ind w:left="179" w:right="3014"/>
        <w:rPr>
          <w:b/>
        </w:rPr>
      </w:pPr>
      <w:r>
        <w:rPr>
          <w:b/>
        </w:rPr>
        <w:t>Certificate of</w:t>
      </w:r>
      <w:r>
        <w:rPr>
          <w:b/>
          <w:spacing w:val="-4"/>
        </w:rPr>
        <w:t xml:space="preserve"> </w:t>
      </w:r>
      <w:r>
        <w:rPr>
          <w:b/>
        </w:rPr>
        <w:t>Higher</w:t>
      </w:r>
      <w:r>
        <w:rPr>
          <w:b/>
          <w:spacing w:val="-6"/>
        </w:rPr>
        <w:t xml:space="preserve"> </w:t>
      </w:r>
      <w:r>
        <w:rPr>
          <w:b/>
        </w:rPr>
        <w:t>Education</w:t>
      </w:r>
      <w:r>
        <w:rPr>
          <w:b/>
          <w:spacing w:val="-2"/>
        </w:rPr>
        <w:t xml:space="preserve"> </w:t>
      </w:r>
      <w:r>
        <w:rPr>
          <w:b/>
        </w:rPr>
        <w:t>in</w:t>
      </w:r>
      <w:r>
        <w:rPr>
          <w:b/>
          <w:spacing w:val="-6"/>
        </w:rPr>
        <w:t xml:space="preserve"> </w:t>
      </w:r>
      <w:r>
        <w:rPr>
          <w:b/>
        </w:rPr>
        <w:t>Sport</w:t>
      </w:r>
      <w:r>
        <w:rPr>
          <w:b/>
          <w:spacing w:val="-8"/>
        </w:rPr>
        <w:t xml:space="preserve"> </w:t>
      </w:r>
      <w:r>
        <w:rPr>
          <w:b/>
        </w:rPr>
        <w:t>and</w:t>
      </w:r>
      <w:r>
        <w:rPr>
          <w:b/>
          <w:spacing w:val="-2"/>
        </w:rPr>
        <w:t xml:space="preserve"> </w:t>
      </w:r>
      <w:r>
        <w:rPr>
          <w:b/>
        </w:rPr>
        <w:t>Physical</w:t>
      </w:r>
      <w:r>
        <w:rPr>
          <w:b/>
          <w:spacing w:val="-1"/>
        </w:rPr>
        <w:t xml:space="preserve"> </w:t>
      </w:r>
      <w:r>
        <w:rPr>
          <w:b/>
        </w:rPr>
        <w:t>Activity</w:t>
      </w:r>
    </w:p>
    <w:p w14:paraId="4497AB4C" w14:textId="77777777" w:rsidR="009B0494" w:rsidRDefault="009B0494" w:rsidP="009A260E">
      <w:pPr>
        <w:pStyle w:val="BodyText"/>
        <w:rPr>
          <w:b/>
        </w:rPr>
      </w:pPr>
    </w:p>
    <w:p w14:paraId="4497AB4D" w14:textId="39AC47FA"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B4E" w14:textId="77777777" w:rsidR="009B0494" w:rsidRDefault="009B0494" w:rsidP="009A260E">
      <w:pPr>
        <w:pStyle w:val="BodyText"/>
        <w:rPr>
          <w:i/>
          <w:sz w:val="13"/>
        </w:rPr>
      </w:pPr>
    </w:p>
    <w:p w14:paraId="4497AB4F"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AB50" w14:textId="77777777" w:rsidR="009B0494" w:rsidRDefault="007F4792" w:rsidP="009A260E">
      <w:pPr>
        <w:pStyle w:val="ListParagraph"/>
        <w:numPr>
          <w:ilvl w:val="0"/>
          <w:numId w:val="45"/>
        </w:numPr>
        <w:tabs>
          <w:tab w:val="left" w:pos="607"/>
          <w:tab w:val="left" w:pos="608"/>
        </w:tabs>
        <w:ind w:right="897"/>
      </w:pPr>
      <w:r>
        <w:t>The programmes involve placements out with the University campuses for which students</w:t>
      </w:r>
      <w:r>
        <w:rPr>
          <w:spacing w:val="-6"/>
        </w:rPr>
        <w:t xml:space="preserve"> </w:t>
      </w:r>
      <w:r>
        <w:t>must</w:t>
      </w:r>
      <w:r>
        <w:rPr>
          <w:spacing w:val="-5"/>
        </w:rPr>
        <w:t xml:space="preserve"> </w:t>
      </w:r>
      <w:r>
        <w:t>be</w:t>
      </w:r>
      <w:r>
        <w:rPr>
          <w:spacing w:val="-4"/>
        </w:rPr>
        <w:t xml:space="preserve"> </w:t>
      </w:r>
      <w:r>
        <w:t>a</w:t>
      </w:r>
      <w:r>
        <w:rPr>
          <w:spacing w:val="-4"/>
        </w:rPr>
        <w:t xml:space="preserve"> </w:t>
      </w:r>
      <w:r>
        <w:t>member</w:t>
      </w:r>
      <w:r>
        <w:rPr>
          <w:spacing w:val="-8"/>
        </w:rPr>
        <w:t xml:space="preserve"> </w:t>
      </w:r>
      <w:r>
        <w:t>of</w:t>
      </w:r>
      <w:r>
        <w:rPr>
          <w:spacing w:val="-5"/>
        </w:rPr>
        <w:t xml:space="preserve"> </w:t>
      </w:r>
      <w:r>
        <w:t>the Protecting Vulnerable Groups (PVG)</w:t>
      </w:r>
      <w:r>
        <w:rPr>
          <w:spacing w:val="-3"/>
        </w:rPr>
        <w:t xml:space="preserve"> </w:t>
      </w:r>
      <w:r>
        <w:t>Scheme</w:t>
      </w:r>
      <w:r>
        <w:rPr>
          <w:spacing w:val="-4"/>
        </w:rPr>
        <w:t xml:space="preserve"> </w:t>
      </w:r>
      <w:r>
        <w:t>or, if already a member, must apply for an update.</w:t>
      </w:r>
    </w:p>
    <w:p w14:paraId="4497AB51" w14:textId="77777777" w:rsidR="009B0494" w:rsidRDefault="009B0494" w:rsidP="009A260E">
      <w:pPr>
        <w:pStyle w:val="BodyText"/>
      </w:pPr>
    </w:p>
    <w:p w14:paraId="4497AB52" w14:textId="77777777" w:rsidR="009B0494" w:rsidRDefault="007F4792" w:rsidP="009A260E">
      <w:pPr>
        <w:pStyle w:val="Heading1"/>
        <w:spacing w:line="251" w:lineRule="exact"/>
        <w:ind w:left="180"/>
      </w:pPr>
      <w:r>
        <w:rPr>
          <w:spacing w:val="-2"/>
        </w:rPr>
        <w:t>Curriculum</w:t>
      </w:r>
    </w:p>
    <w:p w14:paraId="4497AB53" w14:textId="77777777" w:rsidR="009B0494" w:rsidRDefault="007F4792" w:rsidP="009A260E">
      <w:pPr>
        <w:pStyle w:val="ListParagraph"/>
        <w:numPr>
          <w:ilvl w:val="0"/>
          <w:numId w:val="45"/>
        </w:numPr>
        <w:tabs>
          <w:tab w:val="left" w:pos="607"/>
          <w:tab w:val="left" w:pos="608"/>
        </w:tabs>
        <w:spacing w:line="251" w:lineRule="exact"/>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1"/>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4497AB54" w14:textId="77777777" w:rsidR="009B0494" w:rsidRDefault="009B0494" w:rsidP="009A260E">
      <w:pPr>
        <w:pStyle w:val="BodyText"/>
      </w:pPr>
    </w:p>
    <w:p w14:paraId="4497AB55"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B56"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B5B" w14:textId="77777777">
        <w:trPr>
          <w:trHeight w:val="551"/>
        </w:trPr>
        <w:tc>
          <w:tcPr>
            <w:tcW w:w="1637" w:type="dxa"/>
          </w:tcPr>
          <w:p w14:paraId="4497AB5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B5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B59" w14:textId="77777777" w:rsidR="009B0494" w:rsidRDefault="007F4792" w:rsidP="009A260E">
            <w:pPr>
              <w:pStyle w:val="TableParagraph"/>
              <w:spacing w:before="0"/>
              <w:ind w:left="198" w:right="181"/>
              <w:rPr>
                <w:b/>
              </w:rPr>
            </w:pPr>
            <w:r>
              <w:rPr>
                <w:b/>
                <w:spacing w:val="-4"/>
              </w:rPr>
              <w:t>Level</w:t>
            </w:r>
          </w:p>
        </w:tc>
        <w:tc>
          <w:tcPr>
            <w:tcW w:w="1287" w:type="dxa"/>
          </w:tcPr>
          <w:p w14:paraId="4497AB5A" w14:textId="77777777" w:rsidR="009B0494" w:rsidRDefault="007F4792" w:rsidP="009A260E">
            <w:pPr>
              <w:pStyle w:val="TableParagraph"/>
              <w:spacing w:before="0"/>
              <w:ind w:left="246" w:right="239"/>
              <w:rPr>
                <w:b/>
              </w:rPr>
            </w:pPr>
            <w:r>
              <w:rPr>
                <w:b/>
                <w:spacing w:val="-2"/>
              </w:rPr>
              <w:t>Credits</w:t>
            </w:r>
          </w:p>
        </w:tc>
      </w:tr>
      <w:tr w:rsidR="009B0494" w14:paraId="4497AB60" w14:textId="77777777">
        <w:trPr>
          <w:trHeight w:val="551"/>
        </w:trPr>
        <w:tc>
          <w:tcPr>
            <w:tcW w:w="1637" w:type="dxa"/>
          </w:tcPr>
          <w:p w14:paraId="4497AB5C" w14:textId="77777777" w:rsidR="009B0494" w:rsidRDefault="007F4792" w:rsidP="009A260E">
            <w:pPr>
              <w:pStyle w:val="TableParagraph"/>
              <w:spacing w:before="0"/>
              <w:ind w:left="117" w:right="103"/>
            </w:pPr>
            <w:r>
              <w:rPr>
                <w:spacing w:val="-4"/>
              </w:rPr>
              <w:t>B1123</w:t>
            </w:r>
          </w:p>
        </w:tc>
        <w:tc>
          <w:tcPr>
            <w:tcW w:w="5103" w:type="dxa"/>
          </w:tcPr>
          <w:p w14:paraId="4497AB5D" w14:textId="77777777" w:rsidR="009B0494" w:rsidRDefault="007F4792" w:rsidP="009A260E">
            <w:pPr>
              <w:pStyle w:val="TableParagraph"/>
              <w:spacing w:before="0"/>
              <w:ind w:left="109"/>
              <w:jc w:val="left"/>
            </w:pPr>
            <w:r>
              <w:t>Culture</w:t>
            </w:r>
            <w:r>
              <w:rPr>
                <w:spacing w:val="-6"/>
              </w:rPr>
              <w:t xml:space="preserve"> </w:t>
            </w:r>
            <w:r>
              <w:t>and Context</w:t>
            </w:r>
            <w:r>
              <w:rPr>
                <w:spacing w:val="-6"/>
              </w:rPr>
              <w:t xml:space="preserve"> </w:t>
            </w:r>
            <w:r>
              <w:t>of</w:t>
            </w:r>
            <w:r>
              <w:rPr>
                <w:spacing w:val="-6"/>
              </w:rPr>
              <w:t xml:space="preserve"> </w:t>
            </w:r>
            <w:r>
              <w:t>Sport</w:t>
            </w:r>
            <w:r>
              <w:rPr>
                <w:spacing w:val="-6"/>
              </w:rPr>
              <w:t xml:space="preserve"> </w:t>
            </w:r>
            <w:r>
              <w:t>and</w:t>
            </w:r>
            <w:r>
              <w:rPr>
                <w:spacing w:val="-5"/>
              </w:rPr>
              <w:t xml:space="preserve"> </w:t>
            </w:r>
            <w:r>
              <w:t>Physical</w:t>
            </w:r>
            <w:r>
              <w:rPr>
                <w:spacing w:val="-3"/>
              </w:rPr>
              <w:t xml:space="preserve"> </w:t>
            </w:r>
            <w:r>
              <w:rPr>
                <w:spacing w:val="-2"/>
              </w:rPr>
              <w:t>Activity</w:t>
            </w:r>
          </w:p>
        </w:tc>
        <w:tc>
          <w:tcPr>
            <w:tcW w:w="989" w:type="dxa"/>
          </w:tcPr>
          <w:p w14:paraId="4497AB5E" w14:textId="77777777" w:rsidR="009B0494" w:rsidRDefault="007F4792" w:rsidP="009A260E">
            <w:pPr>
              <w:pStyle w:val="TableParagraph"/>
              <w:spacing w:before="0"/>
              <w:ind w:left="15"/>
            </w:pPr>
            <w:r>
              <w:t>1</w:t>
            </w:r>
          </w:p>
        </w:tc>
        <w:tc>
          <w:tcPr>
            <w:tcW w:w="1287" w:type="dxa"/>
          </w:tcPr>
          <w:p w14:paraId="4497AB5F" w14:textId="77777777" w:rsidR="009B0494" w:rsidRDefault="007F4792" w:rsidP="009A260E">
            <w:pPr>
              <w:pStyle w:val="TableParagraph"/>
              <w:spacing w:before="0"/>
              <w:ind w:left="246" w:right="230"/>
            </w:pPr>
            <w:r>
              <w:rPr>
                <w:spacing w:val="-5"/>
              </w:rPr>
              <w:t>20</w:t>
            </w:r>
          </w:p>
        </w:tc>
      </w:tr>
      <w:tr w:rsidR="009B0494" w14:paraId="4497AB65" w14:textId="77777777">
        <w:trPr>
          <w:trHeight w:val="551"/>
        </w:trPr>
        <w:tc>
          <w:tcPr>
            <w:tcW w:w="1637" w:type="dxa"/>
          </w:tcPr>
          <w:p w14:paraId="4497AB61" w14:textId="77777777" w:rsidR="009B0494" w:rsidRDefault="007F4792" w:rsidP="009A260E">
            <w:pPr>
              <w:pStyle w:val="TableParagraph"/>
              <w:spacing w:before="0"/>
              <w:ind w:left="117" w:right="103"/>
            </w:pPr>
            <w:r>
              <w:rPr>
                <w:spacing w:val="-4"/>
              </w:rPr>
              <w:t>B1124</w:t>
            </w:r>
          </w:p>
        </w:tc>
        <w:tc>
          <w:tcPr>
            <w:tcW w:w="5103" w:type="dxa"/>
          </w:tcPr>
          <w:p w14:paraId="4497AB62" w14:textId="77777777" w:rsidR="009B0494" w:rsidRDefault="007F4792" w:rsidP="009A260E">
            <w:pPr>
              <w:pStyle w:val="TableParagraph"/>
              <w:spacing w:before="0"/>
              <w:ind w:left="109"/>
              <w:jc w:val="left"/>
            </w:pPr>
            <w:r>
              <w:t>Foundations</w:t>
            </w:r>
            <w:r>
              <w:rPr>
                <w:spacing w:val="-8"/>
              </w:rPr>
              <w:t xml:space="preserve"> </w:t>
            </w:r>
            <w:r>
              <w:t>of</w:t>
            </w:r>
            <w:r>
              <w:rPr>
                <w:spacing w:val="-7"/>
              </w:rPr>
              <w:t xml:space="preserve"> </w:t>
            </w:r>
            <w:r>
              <w:t>Physical</w:t>
            </w:r>
            <w:r>
              <w:rPr>
                <w:spacing w:val="-4"/>
              </w:rPr>
              <w:t xml:space="preserve"> </w:t>
            </w:r>
            <w:r>
              <w:rPr>
                <w:spacing w:val="-2"/>
              </w:rPr>
              <w:t>Activity</w:t>
            </w:r>
          </w:p>
        </w:tc>
        <w:tc>
          <w:tcPr>
            <w:tcW w:w="989" w:type="dxa"/>
          </w:tcPr>
          <w:p w14:paraId="4497AB63" w14:textId="77777777" w:rsidR="009B0494" w:rsidRDefault="007F4792" w:rsidP="009A260E">
            <w:pPr>
              <w:pStyle w:val="TableParagraph"/>
              <w:spacing w:before="0"/>
              <w:ind w:left="15"/>
            </w:pPr>
            <w:r>
              <w:t>1</w:t>
            </w:r>
          </w:p>
        </w:tc>
        <w:tc>
          <w:tcPr>
            <w:tcW w:w="1287" w:type="dxa"/>
          </w:tcPr>
          <w:p w14:paraId="4497AB64" w14:textId="77777777" w:rsidR="009B0494" w:rsidRDefault="007F4792" w:rsidP="009A260E">
            <w:pPr>
              <w:pStyle w:val="TableParagraph"/>
              <w:spacing w:before="0"/>
              <w:ind w:left="246" w:right="230"/>
            </w:pPr>
            <w:r>
              <w:rPr>
                <w:spacing w:val="-5"/>
              </w:rPr>
              <w:t>20</w:t>
            </w:r>
          </w:p>
        </w:tc>
      </w:tr>
      <w:tr w:rsidR="009B0494" w14:paraId="4497AB6A" w14:textId="77777777">
        <w:trPr>
          <w:trHeight w:val="551"/>
        </w:trPr>
        <w:tc>
          <w:tcPr>
            <w:tcW w:w="1637" w:type="dxa"/>
          </w:tcPr>
          <w:p w14:paraId="4497AB66" w14:textId="77777777" w:rsidR="009B0494" w:rsidRDefault="007F4792" w:rsidP="009A260E">
            <w:pPr>
              <w:pStyle w:val="TableParagraph"/>
              <w:spacing w:before="0"/>
              <w:ind w:left="117" w:right="103"/>
            </w:pPr>
            <w:r>
              <w:rPr>
                <w:spacing w:val="-4"/>
              </w:rPr>
              <w:t>B1125</w:t>
            </w:r>
          </w:p>
        </w:tc>
        <w:tc>
          <w:tcPr>
            <w:tcW w:w="5103" w:type="dxa"/>
          </w:tcPr>
          <w:p w14:paraId="4497AB67" w14:textId="77777777" w:rsidR="009B0494" w:rsidRDefault="007F4792" w:rsidP="009A260E">
            <w:pPr>
              <w:pStyle w:val="TableParagraph"/>
              <w:spacing w:before="0"/>
              <w:jc w:val="left"/>
            </w:pPr>
            <w:r>
              <w:t>Foundations</w:t>
            </w:r>
            <w:r>
              <w:rPr>
                <w:spacing w:val="-9"/>
              </w:rPr>
              <w:t xml:space="preserve"> </w:t>
            </w:r>
            <w:r>
              <w:t>of</w:t>
            </w:r>
            <w:r>
              <w:rPr>
                <w:spacing w:val="-8"/>
              </w:rPr>
              <w:t xml:space="preserve"> </w:t>
            </w:r>
            <w:r>
              <w:t>Sport</w:t>
            </w:r>
            <w:r>
              <w:rPr>
                <w:spacing w:val="-3"/>
              </w:rPr>
              <w:t xml:space="preserve"> </w:t>
            </w:r>
            <w:r>
              <w:t>and</w:t>
            </w:r>
            <w:r>
              <w:rPr>
                <w:spacing w:val="-7"/>
              </w:rPr>
              <w:t xml:space="preserve"> </w:t>
            </w:r>
            <w:r>
              <w:t>Physical</w:t>
            </w:r>
            <w:r>
              <w:rPr>
                <w:spacing w:val="-9"/>
              </w:rPr>
              <w:t xml:space="preserve"> </w:t>
            </w:r>
            <w:r>
              <w:t xml:space="preserve">Activity </w:t>
            </w:r>
            <w:r>
              <w:rPr>
                <w:spacing w:val="-2"/>
              </w:rPr>
              <w:t>Psychology</w:t>
            </w:r>
          </w:p>
        </w:tc>
        <w:tc>
          <w:tcPr>
            <w:tcW w:w="989" w:type="dxa"/>
          </w:tcPr>
          <w:p w14:paraId="4497AB68" w14:textId="77777777" w:rsidR="009B0494" w:rsidRDefault="007F4792" w:rsidP="009A260E">
            <w:pPr>
              <w:pStyle w:val="TableParagraph"/>
              <w:spacing w:before="0"/>
              <w:ind w:left="15"/>
            </w:pPr>
            <w:r>
              <w:t>1</w:t>
            </w:r>
          </w:p>
        </w:tc>
        <w:tc>
          <w:tcPr>
            <w:tcW w:w="1287" w:type="dxa"/>
          </w:tcPr>
          <w:p w14:paraId="4497AB69" w14:textId="77777777" w:rsidR="009B0494" w:rsidRDefault="007F4792" w:rsidP="009A260E">
            <w:pPr>
              <w:pStyle w:val="TableParagraph"/>
              <w:spacing w:before="0"/>
              <w:ind w:left="246" w:right="230"/>
            </w:pPr>
            <w:r>
              <w:rPr>
                <w:spacing w:val="-5"/>
              </w:rPr>
              <w:t>20</w:t>
            </w:r>
          </w:p>
        </w:tc>
      </w:tr>
      <w:tr w:rsidR="009B0494" w14:paraId="4497AB6F" w14:textId="77777777">
        <w:trPr>
          <w:trHeight w:val="551"/>
        </w:trPr>
        <w:tc>
          <w:tcPr>
            <w:tcW w:w="1637" w:type="dxa"/>
          </w:tcPr>
          <w:p w14:paraId="4497AB6B" w14:textId="77777777" w:rsidR="009B0494" w:rsidRDefault="007F4792" w:rsidP="009A260E">
            <w:pPr>
              <w:pStyle w:val="TableParagraph"/>
              <w:spacing w:before="0"/>
              <w:ind w:left="117" w:right="103"/>
            </w:pPr>
            <w:r>
              <w:rPr>
                <w:spacing w:val="-4"/>
              </w:rPr>
              <w:t>B1110</w:t>
            </w:r>
          </w:p>
        </w:tc>
        <w:tc>
          <w:tcPr>
            <w:tcW w:w="5103" w:type="dxa"/>
          </w:tcPr>
          <w:p w14:paraId="4497AB6C" w14:textId="77777777" w:rsidR="009B0494" w:rsidRDefault="007F4792" w:rsidP="009A260E">
            <w:pPr>
              <w:pStyle w:val="TableParagraph"/>
              <w:spacing w:before="0"/>
              <w:ind w:left="109"/>
              <w:jc w:val="left"/>
            </w:pPr>
            <w:r>
              <w:t>Introduction</w:t>
            </w:r>
            <w:r>
              <w:rPr>
                <w:spacing w:val="-3"/>
              </w:rPr>
              <w:t xml:space="preserve"> </w:t>
            </w:r>
            <w:r>
              <w:t>to</w:t>
            </w:r>
            <w:r>
              <w:rPr>
                <w:spacing w:val="-2"/>
              </w:rPr>
              <w:t xml:space="preserve"> </w:t>
            </w:r>
            <w:r>
              <w:t>Human</w:t>
            </w:r>
            <w:r>
              <w:rPr>
                <w:spacing w:val="-7"/>
              </w:rPr>
              <w:t xml:space="preserve"> </w:t>
            </w:r>
            <w:r>
              <w:t>Physiology</w:t>
            </w:r>
            <w:r>
              <w:rPr>
                <w:spacing w:val="-9"/>
              </w:rPr>
              <w:t xml:space="preserve"> </w:t>
            </w:r>
            <w:r>
              <w:t>and</w:t>
            </w:r>
            <w:r>
              <w:rPr>
                <w:spacing w:val="-2"/>
              </w:rPr>
              <w:t xml:space="preserve"> Nutrition</w:t>
            </w:r>
          </w:p>
        </w:tc>
        <w:tc>
          <w:tcPr>
            <w:tcW w:w="989" w:type="dxa"/>
          </w:tcPr>
          <w:p w14:paraId="4497AB6D" w14:textId="77777777" w:rsidR="009B0494" w:rsidRDefault="007F4792" w:rsidP="009A260E">
            <w:pPr>
              <w:pStyle w:val="TableParagraph"/>
              <w:spacing w:before="0"/>
              <w:ind w:left="15"/>
            </w:pPr>
            <w:r>
              <w:t>1</w:t>
            </w:r>
          </w:p>
        </w:tc>
        <w:tc>
          <w:tcPr>
            <w:tcW w:w="1287" w:type="dxa"/>
          </w:tcPr>
          <w:p w14:paraId="4497AB6E" w14:textId="77777777" w:rsidR="009B0494" w:rsidRDefault="007F4792" w:rsidP="009A260E">
            <w:pPr>
              <w:pStyle w:val="TableParagraph"/>
              <w:spacing w:before="0"/>
              <w:ind w:left="246" w:right="230"/>
            </w:pPr>
            <w:r>
              <w:rPr>
                <w:spacing w:val="-5"/>
              </w:rPr>
              <w:t>20</w:t>
            </w:r>
          </w:p>
        </w:tc>
      </w:tr>
      <w:tr w:rsidR="009B0494" w14:paraId="4497AB74" w14:textId="77777777">
        <w:trPr>
          <w:trHeight w:val="551"/>
        </w:trPr>
        <w:tc>
          <w:tcPr>
            <w:tcW w:w="1637" w:type="dxa"/>
          </w:tcPr>
          <w:p w14:paraId="4497AB70" w14:textId="77777777" w:rsidR="009B0494" w:rsidRDefault="007F4792" w:rsidP="009A260E">
            <w:pPr>
              <w:pStyle w:val="TableParagraph"/>
              <w:spacing w:before="0"/>
              <w:ind w:left="117" w:right="103"/>
            </w:pPr>
            <w:r>
              <w:rPr>
                <w:spacing w:val="-4"/>
              </w:rPr>
              <w:t>B1111</w:t>
            </w:r>
          </w:p>
        </w:tc>
        <w:tc>
          <w:tcPr>
            <w:tcW w:w="5103" w:type="dxa"/>
          </w:tcPr>
          <w:p w14:paraId="4497AB71" w14:textId="77777777" w:rsidR="009B0494" w:rsidRDefault="007F4792" w:rsidP="009A260E">
            <w:pPr>
              <w:pStyle w:val="TableParagraph"/>
              <w:spacing w:before="0" w:line="237" w:lineRule="auto"/>
              <w:jc w:val="left"/>
            </w:pPr>
            <w:r>
              <w:t>Introduction</w:t>
            </w:r>
            <w:r>
              <w:rPr>
                <w:spacing w:val="-4"/>
              </w:rPr>
              <w:t xml:space="preserve"> </w:t>
            </w:r>
            <w:r>
              <w:t>to</w:t>
            </w:r>
            <w:r>
              <w:rPr>
                <w:spacing w:val="-4"/>
              </w:rPr>
              <w:t xml:space="preserve"> </w:t>
            </w:r>
            <w:r>
              <w:t>Research</w:t>
            </w:r>
            <w:r>
              <w:rPr>
                <w:spacing w:val="-4"/>
              </w:rPr>
              <w:t xml:space="preserve"> </w:t>
            </w:r>
            <w:r>
              <w:t>in</w:t>
            </w:r>
            <w:r>
              <w:rPr>
                <w:spacing w:val="-8"/>
              </w:rPr>
              <w:t xml:space="preserve"> </w:t>
            </w:r>
            <w:r>
              <w:t>Sport</w:t>
            </w:r>
            <w:r>
              <w:rPr>
                <w:spacing w:val="-9"/>
              </w:rPr>
              <w:t xml:space="preserve"> </w:t>
            </w:r>
            <w:r>
              <w:t>and</w:t>
            </w:r>
            <w:r>
              <w:rPr>
                <w:spacing w:val="-8"/>
              </w:rPr>
              <w:t xml:space="preserve"> </w:t>
            </w:r>
            <w:r>
              <w:t xml:space="preserve">Physical </w:t>
            </w:r>
            <w:r>
              <w:rPr>
                <w:spacing w:val="-2"/>
              </w:rPr>
              <w:t>Activity</w:t>
            </w:r>
          </w:p>
        </w:tc>
        <w:tc>
          <w:tcPr>
            <w:tcW w:w="989" w:type="dxa"/>
          </w:tcPr>
          <w:p w14:paraId="4497AB72" w14:textId="77777777" w:rsidR="009B0494" w:rsidRDefault="007F4792" w:rsidP="009A260E">
            <w:pPr>
              <w:pStyle w:val="TableParagraph"/>
              <w:spacing w:before="0"/>
              <w:ind w:left="15"/>
            </w:pPr>
            <w:r>
              <w:t>1</w:t>
            </w:r>
          </w:p>
        </w:tc>
        <w:tc>
          <w:tcPr>
            <w:tcW w:w="1287" w:type="dxa"/>
          </w:tcPr>
          <w:p w14:paraId="4497AB73" w14:textId="77777777" w:rsidR="009B0494" w:rsidRDefault="007F4792" w:rsidP="009A260E">
            <w:pPr>
              <w:pStyle w:val="TableParagraph"/>
              <w:spacing w:before="0"/>
              <w:ind w:left="246" w:right="230"/>
            </w:pPr>
            <w:r>
              <w:rPr>
                <w:spacing w:val="-5"/>
              </w:rPr>
              <w:t>20</w:t>
            </w:r>
          </w:p>
        </w:tc>
      </w:tr>
      <w:tr w:rsidR="009B0494" w14:paraId="4497AB79" w14:textId="77777777">
        <w:trPr>
          <w:trHeight w:val="551"/>
        </w:trPr>
        <w:tc>
          <w:tcPr>
            <w:tcW w:w="1637" w:type="dxa"/>
          </w:tcPr>
          <w:p w14:paraId="4497AB75" w14:textId="77777777" w:rsidR="009B0494" w:rsidRDefault="007F4792" w:rsidP="009A260E">
            <w:pPr>
              <w:pStyle w:val="TableParagraph"/>
              <w:spacing w:before="0"/>
              <w:ind w:left="117" w:right="103"/>
            </w:pPr>
            <w:r>
              <w:rPr>
                <w:spacing w:val="-4"/>
              </w:rPr>
              <w:t>B1128</w:t>
            </w:r>
          </w:p>
        </w:tc>
        <w:tc>
          <w:tcPr>
            <w:tcW w:w="5103" w:type="dxa"/>
          </w:tcPr>
          <w:p w14:paraId="4497AB76" w14:textId="77777777" w:rsidR="009B0494" w:rsidRDefault="007F4792" w:rsidP="009A260E">
            <w:pPr>
              <w:pStyle w:val="TableParagraph"/>
              <w:spacing w:before="0"/>
              <w:ind w:left="109"/>
              <w:jc w:val="left"/>
            </w:pPr>
            <w:r>
              <w:t>Sports</w:t>
            </w:r>
            <w:r>
              <w:rPr>
                <w:spacing w:val="-2"/>
              </w:rPr>
              <w:t xml:space="preserve"> Practice</w:t>
            </w:r>
          </w:p>
        </w:tc>
        <w:tc>
          <w:tcPr>
            <w:tcW w:w="989" w:type="dxa"/>
          </w:tcPr>
          <w:p w14:paraId="4497AB77" w14:textId="77777777" w:rsidR="009B0494" w:rsidRDefault="007F4792" w:rsidP="009A260E">
            <w:pPr>
              <w:pStyle w:val="TableParagraph"/>
              <w:spacing w:before="0"/>
              <w:ind w:left="15"/>
            </w:pPr>
            <w:r>
              <w:t>1</w:t>
            </w:r>
          </w:p>
        </w:tc>
        <w:tc>
          <w:tcPr>
            <w:tcW w:w="1287" w:type="dxa"/>
          </w:tcPr>
          <w:p w14:paraId="4497AB78" w14:textId="77777777" w:rsidR="009B0494" w:rsidRDefault="007F4792" w:rsidP="009A260E">
            <w:pPr>
              <w:pStyle w:val="TableParagraph"/>
              <w:spacing w:before="0"/>
              <w:ind w:left="246" w:right="230"/>
            </w:pPr>
            <w:r>
              <w:rPr>
                <w:spacing w:val="-5"/>
              </w:rPr>
              <w:t>20</w:t>
            </w:r>
          </w:p>
        </w:tc>
      </w:tr>
    </w:tbl>
    <w:p w14:paraId="4497AB7A" w14:textId="77777777" w:rsidR="009B0494" w:rsidRDefault="009B0494" w:rsidP="009A260E">
      <w:pPr>
        <w:pStyle w:val="BodyText"/>
        <w:rPr>
          <w:b/>
        </w:rPr>
      </w:pPr>
    </w:p>
    <w:p w14:paraId="4497AB7B" w14:textId="77777777" w:rsidR="009B0494" w:rsidRDefault="007F4792" w:rsidP="009A260E">
      <w:pPr>
        <w:pStyle w:val="ListParagraph"/>
        <w:numPr>
          <w:ilvl w:val="0"/>
          <w:numId w:val="45"/>
        </w:numPr>
        <w:tabs>
          <w:tab w:val="left" w:pos="607"/>
          <w:tab w:val="left" w:pos="608"/>
        </w:tabs>
        <w:spacing w:line="237" w:lineRule="auto"/>
        <w:ind w:right="1393"/>
      </w:pPr>
      <w:r>
        <w:rPr>
          <w:b/>
        </w:rPr>
        <w:t>Second</w:t>
      </w:r>
      <w:r>
        <w:rPr>
          <w:b/>
          <w:spacing w:val="-5"/>
        </w:rPr>
        <w:t xml:space="preserve"> </w:t>
      </w:r>
      <w:r>
        <w:rPr>
          <w:b/>
        </w:rPr>
        <w:t>Year</w:t>
      </w:r>
      <w:r>
        <w:t>-</w:t>
      </w:r>
      <w:r>
        <w:rPr>
          <w:spacing w:val="-7"/>
        </w:rPr>
        <w:t xml:space="preserve"> </w:t>
      </w:r>
      <w:r>
        <w:t>All</w:t>
      </w:r>
      <w:r>
        <w:rPr>
          <w:spacing w:val="-1"/>
        </w:rPr>
        <w:t xml:space="preserve"> </w:t>
      </w:r>
      <w:r>
        <w:t>students</w:t>
      </w:r>
      <w:r>
        <w:rPr>
          <w:spacing w:val="-5"/>
        </w:rPr>
        <w:t xml:space="preserve"> </w:t>
      </w:r>
      <w:r>
        <w:t>shall</w:t>
      </w:r>
      <w:r>
        <w:rPr>
          <w:spacing w:val="-1"/>
        </w:rPr>
        <w:t xml:space="preserve"> </w:t>
      </w:r>
      <w:r>
        <w:t>undertake</w:t>
      </w:r>
      <w:r>
        <w:rPr>
          <w:spacing w:val="-3"/>
        </w:rPr>
        <w:t xml:space="preserve"> </w:t>
      </w:r>
      <w:r>
        <w:t>modules amounting to</w:t>
      </w:r>
      <w:r>
        <w:rPr>
          <w:spacing w:val="-3"/>
        </w:rPr>
        <w:t xml:space="preserve"> </w:t>
      </w:r>
      <w:r>
        <w:t>120 credits</w:t>
      </w:r>
      <w:r>
        <w:rPr>
          <w:spacing w:val="-5"/>
        </w:rPr>
        <w:t xml:space="preserve"> </w:t>
      </w:r>
      <w:r>
        <w:t xml:space="preserve">as </w:t>
      </w:r>
      <w:r>
        <w:rPr>
          <w:spacing w:val="-2"/>
        </w:rPr>
        <w:t>follows:</w:t>
      </w:r>
    </w:p>
    <w:p w14:paraId="4497AB7C" w14:textId="77777777" w:rsidR="009B0494" w:rsidRDefault="009B0494" w:rsidP="009A260E">
      <w:pPr>
        <w:pStyle w:val="BodyText"/>
      </w:pPr>
    </w:p>
    <w:p w14:paraId="4497AB7D"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B7E"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B83" w14:textId="77777777">
        <w:trPr>
          <w:trHeight w:val="556"/>
        </w:trPr>
        <w:tc>
          <w:tcPr>
            <w:tcW w:w="1637" w:type="dxa"/>
          </w:tcPr>
          <w:p w14:paraId="4497AB7F"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AB8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B81" w14:textId="77777777" w:rsidR="009B0494" w:rsidRDefault="007F4792" w:rsidP="009A260E">
            <w:pPr>
              <w:pStyle w:val="TableParagraph"/>
              <w:spacing w:before="0"/>
              <w:ind w:left="198" w:right="181"/>
              <w:rPr>
                <w:b/>
              </w:rPr>
            </w:pPr>
            <w:r>
              <w:rPr>
                <w:b/>
                <w:spacing w:val="-4"/>
              </w:rPr>
              <w:t>Level</w:t>
            </w:r>
          </w:p>
        </w:tc>
        <w:tc>
          <w:tcPr>
            <w:tcW w:w="1287" w:type="dxa"/>
          </w:tcPr>
          <w:p w14:paraId="4497AB82" w14:textId="77777777" w:rsidR="009B0494" w:rsidRDefault="007F4792" w:rsidP="009A260E">
            <w:pPr>
              <w:pStyle w:val="TableParagraph"/>
              <w:spacing w:before="0"/>
              <w:ind w:left="246" w:right="239"/>
              <w:rPr>
                <w:b/>
              </w:rPr>
            </w:pPr>
            <w:r>
              <w:rPr>
                <w:b/>
                <w:spacing w:val="-2"/>
              </w:rPr>
              <w:t>Credits</w:t>
            </w:r>
          </w:p>
        </w:tc>
      </w:tr>
      <w:tr w:rsidR="009B0494" w14:paraId="4497AB88" w14:textId="77777777">
        <w:trPr>
          <w:trHeight w:val="551"/>
        </w:trPr>
        <w:tc>
          <w:tcPr>
            <w:tcW w:w="1637" w:type="dxa"/>
          </w:tcPr>
          <w:p w14:paraId="4497AB84" w14:textId="77777777" w:rsidR="009B0494" w:rsidRDefault="007F4792" w:rsidP="009A260E">
            <w:pPr>
              <w:pStyle w:val="TableParagraph"/>
              <w:spacing w:before="0"/>
              <w:ind w:left="117" w:right="103"/>
            </w:pPr>
            <w:r>
              <w:rPr>
                <w:spacing w:val="-4"/>
              </w:rPr>
              <w:t>B1221</w:t>
            </w:r>
          </w:p>
        </w:tc>
        <w:tc>
          <w:tcPr>
            <w:tcW w:w="5103" w:type="dxa"/>
          </w:tcPr>
          <w:p w14:paraId="4497AB85" w14:textId="77777777" w:rsidR="009B0494" w:rsidRDefault="007F4792" w:rsidP="009A260E">
            <w:pPr>
              <w:pStyle w:val="TableParagraph"/>
              <w:spacing w:before="0"/>
              <w:ind w:left="109"/>
              <w:jc w:val="left"/>
            </w:pPr>
            <w:r>
              <w:t>Coaching</w:t>
            </w:r>
            <w:r>
              <w:rPr>
                <w:spacing w:val="-6"/>
              </w:rPr>
              <w:t xml:space="preserve"> </w:t>
            </w:r>
            <w:r>
              <w:t>Practice</w:t>
            </w:r>
            <w:r>
              <w:rPr>
                <w:spacing w:val="-6"/>
              </w:rPr>
              <w:t xml:space="preserve"> </w:t>
            </w:r>
            <w:r>
              <w:t>and</w:t>
            </w:r>
            <w:r>
              <w:rPr>
                <w:spacing w:val="-6"/>
              </w:rPr>
              <w:t xml:space="preserve"> </w:t>
            </w:r>
            <w:r>
              <w:t>Sport</w:t>
            </w:r>
            <w:r>
              <w:rPr>
                <w:spacing w:val="-2"/>
              </w:rPr>
              <w:t xml:space="preserve"> Development</w:t>
            </w:r>
          </w:p>
        </w:tc>
        <w:tc>
          <w:tcPr>
            <w:tcW w:w="989" w:type="dxa"/>
          </w:tcPr>
          <w:p w14:paraId="4497AB86" w14:textId="77777777" w:rsidR="009B0494" w:rsidRDefault="007F4792" w:rsidP="009A260E">
            <w:pPr>
              <w:pStyle w:val="TableParagraph"/>
              <w:spacing w:before="0"/>
              <w:ind w:left="15"/>
            </w:pPr>
            <w:r>
              <w:t>2</w:t>
            </w:r>
          </w:p>
        </w:tc>
        <w:tc>
          <w:tcPr>
            <w:tcW w:w="1287" w:type="dxa"/>
          </w:tcPr>
          <w:p w14:paraId="4497AB87" w14:textId="77777777" w:rsidR="009B0494" w:rsidRDefault="007F4792" w:rsidP="009A260E">
            <w:pPr>
              <w:pStyle w:val="TableParagraph"/>
              <w:spacing w:before="0"/>
              <w:ind w:left="246" w:right="230"/>
            </w:pPr>
            <w:r>
              <w:rPr>
                <w:spacing w:val="-5"/>
              </w:rPr>
              <w:t>20</w:t>
            </w:r>
          </w:p>
        </w:tc>
      </w:tr>
      <w:tr w:rsidR="009B0494" w14:paraId="4497AB8D" w14:textId="77777777">
        <w:trPr>
          <w:trHeight w:val="551"/>
        </w:trPr>
        <w:tc>
          <w:tcPr>
            <w:tcW w:w="1637" w:type="dxa"/>
          </w:tcPr>
          <w:p w14:paraId="4497AB89" w14:textId="77777777" w:rsidR="009B0494" w:rsidRDefault="007F4792" w:rsidP="009A260E">
            <w:pPr>
              <w:pStyle w:val="TableParagraph"/>
              <w:spacing w:before="0"/>
              <w:ind w:left="117" w:right="103"/>
            </w:pPr>
            <w:r>
              <w:rPr>
                <w:spacing w:val="-4"/>
              </w:rPr>
              <w:t>B1222</w:t>
            </w:r>
          </w:p>
        </w:tc>
        <w:tc>
          <w:tcPr>
            <w:tcW w:w="5103" w:type="dxa"/>
          </w:tcPr>
          <w:p w14:paraId="4497AB8A" w14:textId="77777777" w:rsidR="009B0494" w:rsidRDefault="007F4792" w:rsidP="009A260E">
            <w:pPr>
              <w:pStyle w:val="TableParagraph"/>
              <w:spacing w:before="0"/>
              <w:jc w:val="left"/>
            </w:pPr>
            <w:r>
              <w:t>Key</w:t>
            </w:r>
            <w:r>
              <w:rPr>
                <w:spacing w:val="-5"/>
              </w:rPr>
              <w:t xml:space="preserve"> </w:t>
            </w:r>
            <w:r>
              <w:t>Concepts</w:t>
            </w:r>
            <w:r>
              <w:rPr>
                <w:spacing w:val="-5"/>
              </w:rPr>
              <w:t xml:space="preserve"> </w:t>
            </w:r>
            <w:r>
              <w:t>in</w:t>
            </w:r>
            <w:r>
              <w:rPr>
                <w:spacing w:val="-7"/>
              </w:rPr>
              <w:t xml:space="preserve"> </w:t>
            </w:r>
            <w:r>
              <w:t>Sport</w:t>
            </w:r>
            <w:r>
              <w:rPr>
                <w:spacing w:val="-8"/>
              </w:rPr>
              <w:t xml:space="preserve"> </w:t>
            </w:r>
            <w:r>
              <w:t>and</w:t>
            </w:r>
            <w:r>
              <w:rPr>
                <w:spacing w:val="-7"/>
              </w:rPr>
              <w:t xml:space="preserve"> </w:t>
            </w:r>
            <w:r>
              <w:t>Physical</w:t>
            </w:r>
            <w:r>
              <w:rPr>
                <w:spacing w:val="-6"/>
              </w:rPr>
              <w:t xml:space="preserve"> </w:t>
            </w:r>
            <w:r>
              <w:t xml:space="preserve">Activity </w:t>
            </w:r>
            <w:r>
              <w:rPr>
                <w:spacing w:val="-2"/>
              </w:rPr>
              <w:t>Psychology</w:t>
            </w:r>
          </w:p>
        </w:tc>
        <w:tc>
          <w:tcPr>
            <w:tcW w:w="989" w:type="dxa"/>
          </w:tcPr>
          <w:p w14:paraId="4497AB8B" w14:textId="77777777" w:rsidR="009B0494" w:rsidRDefault="007F4792" w:rsidP="009A260E">
            <w:pPr>
              <w:pStyle w:val="TableParagraph"/>
              <w:spacing w:before="0"/>
              <w:ind w:left="15"/>
            </w:pPr>
            <w:r>
              <w:t>2</w:t>
            </w:r>
          </w:p>
        </w:tc>
        <w:tc>
          <w:tcPr>
            <w:tcW w:w="1287" w:type="dxa"/>
          </w:tcPr>
          <w:p w14:paraId="4497AB8C" w14:textId="77777777" w:rsidR="009B0494" w:rsidRDefault="007F4792" w:rsidP="009A260E">
            <w:pPr>
              <w:pStyle w:val="TableParagraph"/>
              <w:spacing w:before="0"/>
              <w:ind w:left="246" w:right="230"/>
            </w:pPr>
            <w:r>
              <w:rPr>
                <w:spacing w:val="-5"/>
              </w:rPr>
              <w:t>20</w:t>
            </w:r>
          </w:p>
        </w:tc>
      </w:tr>
      <w:tr w:rsidR="009B0494" w14:paraId="4497AB92" w14:textId="77777777">
        <w:trPr>
          <w:trHeight w:val="551"/>
        </w:trPr>
        <w:tc>
          <w:tcPr>
            <w:tcW w:w="1637" w:type="dxa"/>
          </w:tcPr>
          <w:p w14:paraId="4497AB8E" w14:textId="77777777" w:rsidR="009B0494" w:rsidRDefault="007F4792" w:rsidP="009A260E">
            <w:pPr>
              <w:pStyle w:val="TableParagraph"/>
              <w:spacing w:before="0"/>
              <w:ind w:left="117" w:right="103"/>
            </w:pPr>
            <w:r>
              <w:rPr>
                <w:spacing w:val="-4"/>
              </w:rPr>
              <w:t>B1224</w:t>
            </w:r>
          </w:p>
        </w:tc>
        <w:tc>
          <w:tcPr>
            <w:tcW w:w="5103" w:type="dxa"/>
          </w:tcPr>
          <w:p w14:paraId="4497AB8F" w14:textId="77777777" w:rsidR="009B0494" w:rsidRDefault="007F4792" w:rsidP="009A260E">
            <w:pPr>
              <w:pStyle w:val="TableParagraph"/>
              <w:spacing w:before="0"/>
              <w:ind w:left="109"/>
              <w:jc w:val="left"/>
            </w:pPr>
            <w:r>
              <w:t>Physical</w:t>
            </w:r>
            <w:r>
              <w:rPr>
                <w:spacing w:val="-4"/>
              </w:rPr>
              <w:t xml:space="preserve"> </w:t>
            </w:r>
            <w:r>
              <w:t>Activity</w:t>
            </w:r>
            <w:r>
              <w:rPr>
                <w:spacing w:val="-6"/>
              </w:rPr>
              <w:t xml:space="preserve"> </w:t>
            </w:r>
            <w:r>
              <w:t>for</w:t>
            </w:r>
            <w:r>
              <w:rPr>
                <w:spacing w:val="-4"/>
              </w:rPr>
              <w:t xml:space="preserve"> </w:t>
            </w:r>
            <w:r>
              <w:t>Health,</w:t>
            </w:r>
            <w:r>
              <w:rPr>
                <w:spacing w:val="-6"/>
              </w:rPr>
              <w:t xml:space="preserve"> </w:t>
            </w:r>
            <w:r>
              <w:t>Fitness</w:t>
            </w:r>
            <w:r>
              <w:rPr>
                <w:spacing w:val="-7"/>
              </w:rPr>
              <w:t xml:space="preserve"> </w:t>
            </w:r>
            <w:r>
              <w:t xml:space="preserve">and </w:t>
            </w:r>
            <w:r>
              <w:rPr>
                <w:spacing w:val="-2"/>
              </w:rPr>
              <w:t>Wellbeing</w:t>
            </w:r>
          </w:p>
        </w:tc>
        <w:tc>
          <w:tcPr>
            <w:tcW w:w="989" w:type="dxa"/>
          </w:tcPr>
          <w:p w14:paraId="4497AB90" w14:textId="77777777" w:rsidR="009B0494" w:rsidRDefault="007F4792" w:rsidP="009A260E">
            <w:pPr>
              <w:pStyle w:val="TableParagraph"/>
              <w:spacing w:before="0"/>
              <w:ind w:left="15"/>
            </w:pPr>
            <w:r>
              <w:t>2</w:t>
            </w:r>
          </w:p>
        </w:tc>
        <w:tc>
          <w:tcPr>
            <w:tcW w:w="1287" w:type="dxa"/>
          </w:tcPr>
          <w:p w14:paraId="4497AB91" w14:textId="77777777" w:rsidR="009B0494" w:rsidRDefault="007F4792" w:rsidP="009A260E">
            <w:pPr>
              <w:pStyle w:val="TableParagraph"/>
              <w:spacing w:before="0"/>
              <w:ind w:left="246" w:right="230"/>
            </w:pPr>
            <w:r>
              <w:rPr>
                <w:spacing w:val="-5"/>
              </w:rPr>
              <w:t>20</w:t>
            </w:r>
          </w:p>
        </w:tc>
      </w:tr>
    </w:tbl>
    <w:p w14:paraId="4497AB93" w14:textId="77777777" w:rsidR="009B0494" w:rsidRDefault="009B0494" w:rsidP="009A260E">
      <w:pPr>
        <w:sectPr w:rsidR="009B0494" w:rsidSect="00DB0358">
          <w:pgSz w:w="11910" w:h="16840"/>
          <w:pgMar w:top="1200" w:right="820" w:bottom="1172"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B98" w14:textId="77777777">
        <w:trPr>
          <w:trHeight w:val="551"/>
        </w:trPr>
        <w:tc>
          <w:tcPr>
            <w:tcW w:w="1637" w:type="dxa"/>
          </w:tcPr>
          <w:p w14:paraId="4497AB94" w14:textId="77777777" w:rsidR="009B0494" w:rsidRDefault="007F4792" w:rsidP="009A260E">
            <w:pPr>
              <w:pStyle w:val="TableParagraph"/>
              <w:spacing w:before="0"/>
              <w:ind w:left="498"/>
              <w:jc w:val="left"/>
            </w:pPr>
            <w:r>
              <w:rPr>
                <w:spacing w:val="-4"/>
              </w:rPr>
              <w:lastRenderedPageBreak/>
              <w:t>B1225</w:t>
            </w:r>
          </w:p>
        </w:tc>
        <w:tc>
          <w:tcPr>
            <w:tcW w:w="5103" w:type="dxa"/>
          </w:tcPr>
          <w:p w14:paraId="4497AB95" w14:textId="77777777" w:rsidR="009B0494" w:rsidRDefault="007F4792" w:rsidP="009A260E">
            <w:pPr>
              <w:pStyle w:val="TableParagraph"/>
              <w:spacing w:before="0"/>
              <w:ind w:left="109"/>
              <w:jc w:val="left"/>
            </w:pPr>
            <w:r>
              <w:t>Physiology</w:t>
            </w:r>
            <w:r>
              <w:rPr>
                <w:spacing w:val="-7"/>
              </w:rPr>
              <w:t xml:space="preserve"> </w:t>
            </w:r>
            <w:r>
              <w:t>of</w:t>
            </w:r>
            <w:r>
              <w:rPr>
                <w:spacing w:val="-6"/>
              </w:rPr>
              <w:t xml:space="preserve"> </w:t>
            </w:r>
            <w:r>
              <w:t>Aerobic</w:t>
            </w:r>
            <w:r>
              <w:rPr>
                <w:spacing w:val="-6"/>
              </w:rPr>
              <w:t xml:space="preserve"> </w:t>
            </w:r>
            <w:r>
              <w:rPr>
                <w:spacing w:val="-2"/>
              </w:rPr>
              <w:t>Exercise</w:t>
            </w:r>
          </w:p>
        </w:tc>
        <w:tc>
          <w:tcPr>
            <w:tcW w:w="989" w:type="dxa"/>
          </w:tcPr>
          <w:p w14:paraId="4497AB96" w14:textId="77777777" w:rsidR="009B0494" w:rsidRDefault="007F4792" w:rsidP="009A260E">
            <w:pPr>
              <w:pStyle w:val="TableParagraph"/>
              <w:spacing w:before="0"/>
              <w:ind w:left="15"/>
            </w:pPr>
            <w:r>
              <w:t>2</w:t>
            </w:r>
          </w:p>
        </w:tc>
        <w:tc>
          <w:tcPr>
            <w:tcW w:w="1287" w:type="dxa"/>
          </w:tcPr>
          <w:p w14:paraId="4497AB97" w14:textId="77777777" w:rsidR="009B0494" w:rsidRDefault="007F4792" w:rsidP="009A260E">
            <w:pPr>
              <w:pStyle w:val="TableParagraph"/>
              <w:spacing w:before="0"/>
              <w:ind w:left="521"/>
              <w:jc w:val="left"/>
            </w:pPr>
            <w:r>
              <w:rPr>
                <w:spacing w:val="-5"/>
              </w:rPr>
              <w:t>20</w:t>
            </w:r>
          </w:p>
        </w:tc>
      </w:tr>
      <w:tr w:rsidR="009B0494" w14:paraId="4497AB9D" w14:textId="77777777">
        <w:trPr>
          <w:trHeight w:val="551"/>
        </w:trPr>
        <w:tc>
          <w:tcPr>
            <w:tcW w:w="1637" w:type="dxa"/>
          </w:tcPr>
          <w:p w14:paraId="4497AB99" w14:textId="77777777" w:rsidR="009B0494" w:rsidRDefault="007F4792" w:rsidP="009A260E">
            <w:pPr>
              <w:pStyle w:val="TableParagraph"/>
              <w:spacing w:before="0"/>
              <w:ind w:left="499"/>
              <w:jc w:val="left"/>
            </w:pPr>
            <w:r>
              <w:rPr>
                <w:spacing w:val="-4"/>
              </w:rPr>
              <w:t>B1226</w:t>
            </w:r>
          </w:p>
        </w:tc>
        <w:tc>
          <w:tcPr>
            <w:tcW w:w="5103" w:type="dxa"/>
          </w:tcPr>
          <w:p w14:paraId="4497AB9A" w14:textId="77777777" w:rsidR="009B0494" w:rsidRDefault="007F4792" w:rsidP="009A260E">
            <w:pPr>
              <w:pStyle w:val="TableParagraph"/>
              <w:spacing w:before="0"/>
              <w:ind w:left="109"/>
              <w:jc w:val="left"/>
            </w:pPr>
            <w:r>
              <w:t>Sports</w:t>
            </w:r>
            <w:r>
              <w:rPr>
                <w:spacing w:val="-3"/>
              </w:rPr>
              <w:t xml:space="preserve"> </w:t>
            </w:r>
            <w:r>
              <w:t>Practice</w:t>
            </w:r>
            <w:r>
              <w:rPr>
                <w:spacing w:val="-4"/>
              </w:rPr>
              <w:t xml:space="preserve"> </w:t>
            </w:r>
            <w:r>
              <w:rPr>
                <w:spacing w:val="-10"/>
              </w:rPr>
              <w:t>2</w:t>
            </w:r>
          </w:p>
        </w:tc>
        <w:tc>
          <w:tcPr>
            <w:tcW w:w="989" w:type="dxa"/>
          </w:tcPr>
          <w:p w14:paraId="4497AB9B" w14:textId="77777777" w:rsidR="009B0494" w:rsidRDefault="007F4792" w:rsidP="009A260E">
            <w:pPr>
              <w:pStyle w:val="TableParagraph"/>
              <w:spacing w:before="0"/>
              <w:ind w:left="15"/>
            </w:pPr>
            <w:r>
              <w:t>2</w:t>
            </w:r>
          </w:p>
        </w:tc>
        <w:tc>
          <w:tcPr>
            <w:tcW w:w="1287" w:type="dxa"/>
          </w:tcPr>
          <w:p w14:paraId="4497AB9C" w14:textId="77777777" w:rsidR="009B0494" w:rsidRDefault="007F4792" w:rsidP="009A260E">
            <w:pPr>
              <w:pStyle w:val="TableParagraph"/>
              <w:spacing w:before="0"/>
              <w:ind w:left="521"/>
              <w:jc w:val="left"/>
            </w:pPr>
            <w:r>
              <w:rPr>
                <w:spacing w:val="-5"/>
              </w:rPr>
              <w:t>20</w:t>
            </w:r>
          </w:p>
        </w:tc>
      </w:tr>
      <w:tr w:rsidR="009B0494" w14:paraId="4497ABA2" w14:textId="77777777">
        <w:trPr>
          <w:trHeight w:val="551"/>
        </w:trPr>
        <w:tc>
          <w:tcPr>
            <w:tcW w:w="1637" w:type="dxa"/>
          </w:tcPr>
          <w:p w14:paraId="4497AB9E" w14:textId="77777777" w:rsidR="009B0494" w:rsidRDefault="007F4792" w:rsidP="009A260E">
            <w:pPr>
              <w:pStyle w:val="TableParagraph"/>
              <w:spacing w:before="0"/>
              <w:ind w:left="494"/>
              <w:jc w:val="left"/>
            </w:pPr>
            <w:r>
              <w:rPr>
                <w:spacing w:val="-2"/>
              </w:rPr>
              <w:t>C8203</w:t>
            </w:r>
          </w:p>
        </w:tc>
        <w:tc>
          <w:tcPr>
            <w:tcW w:w="5103" w:type="dxa"/>
          </w:tcPr>
          <w:p w14:paraId="4497AB9F"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Data</w:t>
            </w:r>
            <w:r>
              <w:rPr>
                <w:spacing w:val="-7"/>
              </w:rPr>
              <w:t xml:space="preserve"> </w:t>
            </w:r>
            <w:r>
              <w:rPr>
                <w:spacing w:val="-2"/>
              </w:rPr>
              <w:t>Analysis</w:t>
            </w:r>
          </w:p>
        </w:tc>
        <w:tc>
          <w:tcPr>
            <w:tcW w:w="989" w:type="dxa"/>
          </w:tcPr>
          <w:p w14:paraId="4497ABA0" w14:textId="77777777" w:rsidR="009B0494" w:rsidRDefault="007F4792" w:rsidP="009A260E">
            <w:pPr>
              <w:pStyle w:val="TableParagraph"/>
              <w:spacing w:before="0"/>
              <w:ind w:left="15"/>
            </w:pPr>
            <w:r>
              <w:t>2</w:t>
            </w:r>
          </w:p>
        </w:tc>
        <w:tc>
          <w:tcPr>
            <w:tcW w:w="1287" w:type="dxa"/>
          </w:tcPr>
          <w:p w14:paraId="4497ABA1" w14:textId="77777777" w:rsidR="009B0494" w:rsidRDefault="007F4792" w:rsidP="009A260E">
            <w:pPr>
              <w:pStyle w:val="TableParagraph"/>
              <w:spacing w:before="0"/>
              <w:ind w:left="521"/>
              <w:jc w:val="left"/>
            </w:pPr>
            <w:r>
              <w:rPr>
                <w:spacing w:val="-5"/>
              </w:rPr>
              <w:t>20</w:t>
            </w:r>
          </w:p>
        </w:tc>
      </w:tr>
    </w:tbl>
    <w:p w14:paraId="4497ABA3" w14:textId="77777777" w:rsidR="009B0494" w:rsidRDefault="009B0494" w:rsidP="009A260E">
      <w:pPr>
        <w:pStyle w:val="BodyText"/>
        <w:rPr>
          <w:b/>
          <w:sz w:val="15"/>
        </w:rPr>
      </w:pPr>
    </w:p>
    <w:p w14:paraId="4497ABA4" w14:textId="77777777" w:rsidR="009B0494" w:rsidRDefault="007F4792" w:rsidP="009A260E">
      <w:pPr>
        <w:pStyle w:val="ListParagraph"/>
        <w:numPr>
          <w:ilvl w:val="0"/>
          <w:numId w:val="45"/>
        </w:numPr>
        <w:tabs>
          <w:tab w:val="left" w:pos="607"/>
          <w:tab w:val="left" w:pos="60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ABA5" w14:textId="77777777" w:rsidR="009B0494" w:rsidRDefault="009B0494" w:rsidP="009A260E">
      <w:pPr>
        <w:pStyle w:val="BodyText"/>
        <w:rPr>
          <w:sz w:val="21"/>
        </w:rPr>
      </w:pPr>
    </w:p>
    <w:p w14:paraId="4497ABA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BA7"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BAC" w14:textId="77777777">
        <w:trPr>
          <w:trHeight w:val="551"/>
        </w:trPr>
        <w:tc>
          <w:tcPr>
            <w:tcW w:w="1637" w:type="dxa"/>
          </w:tcPr>
          <w:p w14:paraId="4497ABA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BA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BAA" w14:textId="77777777" w:rsidR="009B0494" w:rsidRDefault="007F4792" w:rsidP="009A260E">
            <w:pPr>
              <w:pStyle w:val="TableParagraph"/>
              <w:spacing w:before="0"/>
              <w:ind w:left="198" w:right="181"/>
              <w:rPr>
                <w:b/>
              </w:rPr>
            </w:pPr>
            <w:r>
              <w:rPr>
                <w:b/>
                <w:spacing w:val="-4"/>
              </w:rPr>
              <w:t>Level</w:t>
            </w:r>
          </w:p>
        </w:tc>
        <w:tc>
          <w:tcPr>
            <w:tcW w:w="1287" w:type="dxa"/>
          </w:tcPr>
          <w:p w14:paraId="4497ABAB" w14:textId="77777777" w:rsidR="009B0494" w:rsidRDefault="007F4792" w:rsidP="009A260E">
            <w:pPr>
              <w:pStyle w:val="TableParagraph"/>
              <w:spacing w:before="0"/>
              <w:ind w:left="246" w:right="239"/>
              <w:rPr>
                <w:b/>
              </w:rPr>
            </w:pPr>
            <w:r>
              <w:rPr>
                <w:b/>
                <w:spacing w:val="-2"/>
              </w:rPr>
              <w:t>Credits</w:t>
            </w:r>
          </w:p>
        </w:tc>
      </w:tr>
      <w:tr w:rsidR="009B0494" w14:paraId="4497ABB1" w14:textId="77777777">
        <w:trPr>
          <w:trHeight w:val="551"/>
        </w:trPr>
        <w:tc>
          <w:tcPr>
            <w:tcW w:w="1637" w:type="dxa"/>
          </w:tcPr>
          <w:p w14:paraId="4497ABAD" w14:textId="77777777" w:rsidR="009B0494" w:rsidRDefault="007F4792" w:rsidP="009A260E">
            <w:pPr>
              <w:pStyle w:val="TableParagraph"/>
              <w:spacing w:before="0"/>
              <w:ind w:left="117" w:right="103"/>
            </w:pPr>
            <w:r>
              <w:rPr>
                <w:spacing w:val="-4"/>
              </w:rPr>
              <w:t>B1310</w:t>
            </w:r>
          </w:p>
        </w:tc>
        <w:tc>
          <w:tcPr>
            <w:tcW w:w="5103" w:type="dxa"/>
          </w:tcPr>
          <w:p w14:paraId="4497ABAE" w14:textId="77777777" w:rsidR="009B0494" w:rsidRDefault="007F4792" w:rsidP="009A260E">
            <w:pPr>
              <w:pStyle w:val="TableParagraph"/>
              <w:spacing w:before="0"/>
              <w:ind w:left="109"/>
              <w:jc w:val="left"/>
            </w:pPr>
            <w:r>
              <w:t>Placement</w:t>
            </w:r>
            <w:r>
              <w:rPr>
                <w:spacing w:val="-9"/>
              </w:rPr>
              <w:t xml:space="preserve"> </w:t>
            </w:r>
            <w:r>
              <w:t>and</w:t>
            </w:r>
            <w:r>
              <w:rPr>
                <w:spacing w:val="-7"/>
              </w:rPr>
              <w:t xml:space="preserve"> </w:t>
            </w:r>
            <w:r>
              <w:t>Professional</w:t>
            </w:r>
            <w:r>
              <w:rPr>
                <w:spacing w:val="-5"/>
              </w:rPr>
              <w:t xml:space="preserve"> </w:t>
            </w:r>
            <w:r>
              <w:rPr>
                <w:spacing w:val="-2"/>
              </w:rPr>
              <w:t>Development</w:t>
            </w:r>
          </w:p>
        </w:tc>
        <w:tc>
          <w:tcPr>
            <w:tcW w:w="989" w:type="dxa"/>
          </w:tcPr>
          <w:p w14:paraId="4497ABAF" w14:textId="77777777" w:rsidR="009B0494" w:rsidRDefault="007F4792" w:rsidP="009A260E">
            <w:pPr>
              <w:pStyle w:val="TableParagraph"/>
              <w:spacing w:before="0"/>
              <w:ind w:left="14"/>
            </w:pPr>
            <w:r>
              <w:t>3</w:t>
            </w:r>
          </w:p>
        </w:tc>
        <w:tc>
          <w:tcPr>
            <w:tcW w:w="1287" w:type="dxa"/>
          </w:tcPr>
          <w:p w14:paraId="4497ABB0" w14:textId="77777777" w:rsidR="009B0494" w:rsidRDefault="007F4792" w:rsidP="009A260E">
            <w:pPr>
              <w:pStyle w:val="TableParagraph"/>
              <w:spacing w:before="0"/>
              <w:ind w:left="246" w:right="231"/>
            </w:pPr>
            <w:r>
              <w:rPr>
                <w:spacing w:val="-5"/>
              </w:rPr>
              <w:t>20</w:t>
            </w:r>
          </w:p>
        </w:tc>
      </w:tr>
      <w:tr w:rsidR="009B0494" w14:paraId="4497ABB6" w14:textId="77777777">
        <w:trPr>
          <w:trHeight w:val="551"/>
        </w:trPr>
        <w:tc>
          <w:tcPr>
            <w:tcW w:w="1637" w:type="dxa"/>
          </w:tcPr>
          <w:p w14:paraId="4497ABB2" w14:textId="77777777" w:rsidR="009B0494" w:rsidRDefault="007F4792" w:rsidP="009A260E">
            <w:pPr>
              <w:pStyle w:val="TableParagraph"/>
              <w:spacing w:before="0"/>
              <w:ind w:left="120" w:right="39"/>
            </w:pPr>
            <w:r>
              <w:rPr>
                <w:spacing w:val="-4"/>
              </w:rPr>
              <w:t>C8321</w:t>
            </w:r>
          </w:p>
        </w:tc>
        <w:tc>
          <w:tcPr>
            <w:tcW w:w="5103" w:type="dxa"/>
          </w:tcPr>
          <w:p w14:paraId="4497ABB3" w14:textId="77777777" w:rsidR="009B0494" w:rsidRDefault="007F4792" w:rsidP="009A260E">
            <w:pPr>
              <w:pStyle w:val="TableParagraph"/>
              <w:spacing w:before="0"/>
              <w:ind w:left="172"/>
              <w:jc w:val="left"/>
            </w:pPr>
            <w:r>
              <w:t>Research</w:t>
            </w:r>
            <w:r>
              <w:rPr>
                <w:spacing w:val="-4"/>
              </w:rPr>
              <w:t xml:space="preserve"> </w:t>
            </w:r>
            <w:r>
              <w:t>Methods</w:t>
            </w:r>
            <w:r>
              <w:rPr>
                <w:spacing w:val="-5"/>
              </w:rPr>
              <w:t xml:space="preserve"> </w:t>
            </w:r>
            <w:r>
              <w:t>and</w:t>
            </w:r>
            <w:r>
              <w:rPr>
                <w:spacing w:val="-8"/>
              </w:rPr>
              <w:t xml:space="preserve"> </w:t>
            </w:r>
            <w:r>
              <w:t>Data</w:t>
            </w:r>
            <w:r>
              <w:rPr>
                <w:spacing w:val="-7"/>
              </w:rPr>
              <w:t xml:space="preserve"> </w:t>
            </w:r>
            <w:r>
              <w:rPr>
                <w:spacing w:val="-2"/>
              </w:rPr>
              <w:t>Analysis</w:t>
            </w:r>
          </w:p>
        </w:tc>
        <w:tc>
          <w:tcPr>
            <w:tcW w:w="989" w:type="dxa"/>
          </w:tcPr>
          <w:p w14:paraId="4497ABB4" w14:textId="77777777" w:rsidR="009B0494" w:rsidRDefault="007F4792" w:rsidP="009A260E">
            <w:pPr>
              <w:pStyle w:val="TableParagraph"/>
              <w:spacing w:before="0"/>
              <w:ind w:left="15"/>
            </w:pPr>
            <w:r>
              <w:t>3</w:t>
            </w:r>
          </w:p>
        </w:tc>
        <w:tc>
          <w:tcPr>
            <w:tcW w:w="1287" w:type="dxa"/>
          </w:tcPr>
          <w:p w14:paraId="4497ABB5" w14:textId="77777777" w:rsidR="009B0494" w:rsidRDefault="007F4792" w:rsidP="009A260E">
            <w:pPr>
              <w:pStyle w:val="TableParagraph"/>
              <w:spacing w:before="0"/>
              <w:ind w:left="246" w:right="230"/>
            </w:pPr>
            <w:r>
              <w:rPr>
                <w:spacing w:val="-5"/>
              </w:rPr>
              <w:t>20</w:t>
            </w:r>
          </w:p>
        </w:tc>
      </w:tr>
      <w:tr w:rsidR="009B0494" w14:paraId="4497ABBB" w14:textId="77777777">
        <w:trPr>
          <w:trHeight w:val="551"/>
        </w:trPr>
        <w:tc>
          <w:tcPr>
            <w:tcW w:w="1637" w:type="dxa"/>
          </w:tcPr>
          <w:p w14:paraId="4497ABB7" w14:textId="77777777" w:rsidR="009B0494" w:rsidRDefault="007F4792" w:rsidP="009A260E">
            <w:pPr>
              <w:pStyle w:val="TableParagraph"/>
              <w:spacing w:before="0"/>
              <w:ind w:left="117" w:right="103"/>
            </w:pPr>
            <w:r>
              <w:rPr>
                <w:spacing w:val="-4"/>
              </w:rPr>
              <w:t>B1372</w:t>
            </w:r>
          </w:p>
        </w:tc>
        <w:tc>
          <w:tcPr>
            <w:tcW w:w="5103" w:type="dxa"/>
          </w:tcPr>
          <w:p w14:paraId="4497ABB8" w14:textId="77777777" w:rsidR="009B0494" w:rsidRDefault="007F4792" w:rsidP="009A260E">
            <w:pPr>
              <w:pStyle w:val="TableParagraph"/>
              <w:spacing w:before="0" w:line="237" w:lineRule="auto"/>
              <w:ind w:right="210"/>
              <w:jc w:val="left"/>
            </w:pPr>
            <w:r>
              <w:t>Data</w:t>
            </w:r>
            <w:r>
              <w:rPr>
                <w:spacing w:val="-8"/>
              </w:rPr>
              <w:t xml:space="preserve"> </w:t>
            </w:r>
            <w:r>
              <w:t>Analytics</w:t>
            </w:r>
            <w:r>
              <w:rPr>
                <w:spacing w:val="-5"/>
              </w:rPr>
              <w:t xml:space="preserve"> </w:t>
            </w:r>
            <w:r>
              <w:t>in</w:t>
            </w:r>
            <w:r>
              <w:rPr>
                <w:spacing w:val="-3"/>
              </w:rPr>
              <w:t xml:space="preserve"> </w:t>
            </w:r>
            <w:r>
              <w:t>Sport,</w:t>
            </w:r>
            <w:r>
              <w:rPr>
                <w:spacing w:val="-4"/>
              </w:rPr>
              <w:t xml:space="preserve"> </w:t>
            </w:r>
            <w:r>
              <w:t>Physical</w:t>
            </w:r>
            <w:r>
              <w:rPr>
                <w:spacing w:val="-6"/>
              </w:rPr>
              <w:t xml:space="preserve"> </w:t>
            </w:r>
            <w:r>
              <w:t>Activity</w:t>
            </w:r>
            <w:r>
              <w:rPr>
                <w:spacing w:val="-9"/>
              </w:rPr>
              <w:t xml:space="preserve"> </w:t>
            </w:r>
            <w:r>
              <w:t xml:space="preserve">and </w:t>
            </w:r>
            <w:r>
              <w:rPr>
                <w:spacing w:val="-2"/>
              </w:rPr>
              <w:t>Health</w:t>
            </w:r>
          </w:p>
        </w:tc>
        <w:tc>
          <w:tcPr>
            <w:tcW w:w="989" w:type="dxa"/>
          </w:tcPr>
          <w:p w14:paraId="4497ABB9" w14:textId="77777777" w:rsidR="009B0494" w:rsidRDefault="007F4792" w:rsidP="009A260E">
            <w:pPr>
              <w:pStyle w:val="TableParagraph"/>
              <w:spacing w:before="0"/>
              <w:ind w:left="15"/>
            </w:pPr>
            <w:r>
              <w:t>3</w:t>
            </w:r>
          </w:p>
        </w:tc>
        <w:tc>
          <w:tcPr>
            <w:tcW w:w="1287" w:type="dxa"/>
          </w:tcPr>
          <w:p w14:paraId="4497ABBA" w14:textId="77777777" w:rsidR="009B0494" w:rsidRDefault="007F4792" w:rsidP="009A260E">
            <w:pPr>
              <w:pStyle w:val="TableParagraph"/>
              <w:spacing w:before="0"/>
              <w:ind w:left="246" w:right="230"/>
            </w:pPr>
            <w:r>
              <w:rPr>
                <w:spacing w:val="-5"/>
              </w:rPr>
              <w:t>20</w:t>
            </w:r>
          </w:p>
        </w:tc>
      </w:tr>
    </w:tbl>
    <w:p w14:paraId="4497ABBC" w14:textId="77777777" w:rsidR="009B0494" w:rsidRDefault="009B0494" w:rsidP="009A260E">
      <w:pPr>
        <w:pStyle w:val="BodyText"/>
        <w:rPr>
          <w:b/>
        </w:rPr>
      </w:pPr>
    </w:p>
    <w:p w14:paraId="4497ABBD"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ABBE" w14:textId="77777777" w:rsidR="009B0494" w:rsidRDefault="009B0494" w:rsidP="009A260E">
      <w:pPr>
        <w:pStyle w:val="BodyText"/>
        <w:rPr>
          <w:b/>
          <w:sz w:val="13"/>
        </w:rPr>
      </w:pPr>
    </w:p>
    <w:p w14:paraId="4497ABBF" w14:textId="77777777" w:rsidR="009B0494" w:rsidRDefault="007F4792" w:rsidP="009A260E">
      <w:pPr>
        <w:pStyle w:val="BodyText"/>
        <w:ind w:left="180"/>
      </w:pPr>
      <w:r>
        <w:t>At</w:t>
      </w:r>
      <w:r>
        <w:rPr>
          <w:spacing w:val="-1"/>
        </w:rPr>
        <w:t xml:space="preserve"> </w:t>
      </w:r>
      <w:r>
        <w:t>least</w:t>
      </w:r>
      <w:r>
        <w:rPr>
          <w:spacing w:val="-5"/>
        </w:rPr>
        <w:t xml:space="preserve"> </w:t>
      </w:r>
      <w:r>
        <w:t>40</w:t>
      </w:r>
      <w:r>
        <w:rPr>
          <w:spacing w:val="-5"/>
        </w:rPr>
        <w:t xml:space="preserve"> </w:t>
      </w:r>
      <w:r>
        <w:t>credits</w:t>
      </w:r>
      <w:r>
        <w:rPr>
          <w:spacing w:val="-1"/>
        </w:rPr>
        <w:t xml:space="preserve"> </w:t>
      </w:r>
      <w:r>
        <w:t>from</w:t>
      </w:r>
      <w:r>
        <w:rPr>
          <w:spacing w:val="-4"/>
        </w:rPr>
        <w:t xml:space="preserve"> </w:t>
      </w:r>
      <w:r>
        <w:t>the</w:t>
      </w:r>
      <w:r>
        <w:rPr>
          <w:spacing w:val="1"/>
        </w:rPr>
        <w:t xml:space="preserve"> </w:t>
      </w:r>
      <w:r>
        <w:t>list</w:t>
      </w:r>
      <w:r>
        <w:rPr>
          <w:spacing w:val="-5"/>
        </w:rPr>
        <w:t xml:space="preserve"> </w:t>
      </w:r>
      <w:r>
        <w:rPr>
          <w:spacing w:val="-2"/>
        </w:rPr>
        <w:t>below:</w:t>
      </w:r>
    </w:p>
    <w:p w14:paraId="4497ABC0"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4958"/>
        <w:gridCol w:w="1137"/>
        <w:gridCol w:w="1219"/>
      </w:tblGrid>
      <w:tr w:rsidR="009B0494" w14:paraId="4497ABC5" w14:textId="77777777">
        <w:trPr>
          <w:trHeight w:val="551"/>
        </w:trPr>
        <w:tc>
          <w:tcPr>
            <w:tcW w:w="1699" w:type="dxa"/>
          </w:tcPr>
          <w:p w14:paraId="4497ABC1"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4958" w:type="dxa"/>
          </w:tcPr>
          <w:p w14:paraId="4497ABC2" w14:textId="77777777" w:rsidR="009B0494" w:rsidRDefault="007F4792" w:rsidP="009A260E">
            <w:pPr>
              <w:pStyle w:val="TableParagraph"/>
              <w:spacing w:before="0"/>
              <w:ind w:left="1827" w:right="1814"/>
              <w:rPr>
                <w:b/>
              </w:rPr>
            </w:pPr>
            <w:r>
              <w:rPr>
                <w:b/>
              </w:rPr>
              <w:t>Module</w:t>
            </w:r>
            <w:r>
              <w:rPr>
                <w:b/>
                <w:spacing w:val="-8"/>
              </w:rPr>
              <w:t xml:space="preserve"> </w:t>
            </w:r>
            <w:r>
              <w:rPr>
                <w:b/>
                <w:spacing w:val="-2"/>
              </w:rPr>
              <w:t>Title</w:t>
            </w:r>
          </w:p>
        </w:tc>
        <w:tc>
          <w:tcPr>
            <w:tcW w:w="1137" w:type="dxa"/>
          </w:tcPr>
          <w:p w14:paraId="4497ABC3" w14:textId="77777777" w:rsidR="009B0494" w:rsidRDefault="007F4792" w:rsidP="009A260E">
            <w:pPr>
              <w:pStyle w:val="TableParagraph"/>
              <w:spacing w:before="0"/>
              <w:ind w:left="279" w:right="263"/>
              <w:rPr>
                <w:b/>
              </w:rPr>
            </w:pPr>
            <w:r>
              <w:rPr>
                <w:b/>
                <w:spacing w:val="-4"/>
              </w:rPr>
              <w:t>Level</w:t>
            </w:r>
          </w:p>
        </w:tc>
        <w:tc>
          <w:tcPr>
            <w:tcW w:w="1219" w:type="dxa"/>
          </w:tcPr>
          <w:p w14:paraId="4497ABC4" w14:textId="77777777" w:rsidR="009B0494" w:rsidRDefault="007F4792" w:rsidP="009A260E">
            <w:pPr>
              <w:pStyle w:val="TableParagraph"/>
              <w:spacing w:before="0"/>
              <w:ind w:left="218" w:right="206"/>
              <w:rPr>
                <w:b/>
              </w:rPr>
            </w:pPr>
            <w:r>
              <w:rPr>
                <w:b/>
                <w:spacing w:val="-2"/>
              </w:rPr>
              <w:t>Credits</w:t>
            </w:r>
          </w:p>
        </w:tc>
      </w:tr>
      <w:tr w:rsidR="009B0494" w14:paraId="4497ABCA" w14:textId="77777777">
        <w:trPr>
          <w:trHeight w:val="551"/>
        </w:trPr>
        <w:tc>
          <w:tcPr>
            <w:tcW w:w="1699" w:type="dxa"/>
          </w:tcPr>
          <w:p w14:paraId="4497ABC6" w14:textId="77777777" w:rsidR="009B0494" w:rsidRDefault="007F4792" w:rsidP="009A260E">
            <w:pPr>
              <w:pStyle w:val="TableParagraph"/>
              <w:spacing w:before="0"/>
              <w:ind w:left="103" w:right="84"/>
            </w:pPr>
            <w:r>
              <w:rPr>
                <w:spacing w:val="-4"/>
              </w:rPr>
              <w:t>B1311</w:t>
            </w:r>
          </w:p>
        </w:tc>
        <w:tc>
          <w:tcPr>
            <w:tcW w:w="4958" w:type="dxa"/>
          </w:tcPr>
          <w:p w14:paraId="4497ABC7" w14:textId="77777777" w:rsidR="009B0494" w:rsidRDefault="007F4792" w:rsidP="009A260E">
            <w:pPr>
              <w:pStyle w:val="TableParagraph"/>
              <w:spacing w:before="0"/>
              <w:ind w:left="105"/>
              <w:jc w:val="left"/>
            </w:pPr>
            <w:r>
              <w:t>Advanced</w:t>
            </w:r>
            <w:r>
              <w:rPr>
                <w:spacing w:val="-1"/>
              </w:rPr>
              <w:t xml:space="preserve"> </w:t>
            </w:r>
            <w:r>
              <w:t>Topics</w:t>
            </w:r>
            <w:r>
              <w:rPr>
                <w:spacing w:val="-8"/>
              </w:rPr>
              <w:t xml:space="preserve"> </w:t>
            </w:r>
            <w:r>
              <w:t>in</w:t>
            </w:r>
            <w:r>
              <w:rPr>
                <w:spacing w:val="-6"/>
              </w:rPr>
              <w:t xml:space="preserve"> </w:t>
            </w:r>
            <w:r>
              <w:t>Physical</w:t>
            </w:r>
            <w:r>
              <w:rPr>
                <w:spacing w:val="-3"/>
              </w:rPr>
              <w:t xml:space="preserve"> </w:t>
            </w:r>
            <w:r>
              <w:rPr>
                <w:spacing w:val="-2"/>
              </w:rPr>
              <w:t>Activity</w:t>
            </w:r>
          </w:p>
        </w:tc>
        <w:tc>
          <w:tcPr>
            <w:tcW w:w="1137" w:type="dxa"/>
          </w:tcPr>
          <w:p w14:paraId="4497ABC8" w14:textId="77777777" w:rsidR="009B0494" w:rsidRDefault="007F4792" w:rsidP="009A260E">
            <w:pPr>
              <w:pStyle w:val="TableParagraph"/>
              <w:spacing w:before="0"/>
              <w:ind w:left="14"/>
            </w:pPr>
            <w:r>
              <w:t>3</w:t>
            </w:r>
          </w:p>
        </w:tc>
        <w:tc>
          <w:tcPr>
            <w:tcW w:w="1219" w:type="dxa"/>
          </w:tcPr>
          <w:p w14:paraId="4497ABC9" w14:textId="77777777" w:rsidR="009B0494" w:rsidRDefault="007F4792" w:rsidP="009A260E">
            <w:pPr>
              <w:pStyle w:val="TableParagraph"/>
              <w:spacing w:before="0"/>
              <w:ind w:left="218" w:right="206"/>
            </w:pPr>
            <w:r>
              <w:rPr>
                <w:spacing w:val="-5"/>
              </w:rPr>
              <w:t>20</w:t>
            </w:r>
          </w:p>
        </w:tc>
      </w:tr>
      <w:tr w:rsidR="009B0494" w14:paraId="4497ABCF" w14:textId="77777777">
        <w:trPr>
          <w:trHeight w:val="551"/>
        </w:trPr>
        <w:tc>
          <w:tcPr>
            <w:tcW w:w="1699" w:type="dxa"/>
          </w:tcPr>
          <w:p w14:paraId="4497ABCB" w14:textId="77777777" w:rsidR="009B0494" w:rsidRDefault="007F4792" w:rsidP="009A260E">
            <w:pPr>
              <w:pStyle w:val="TableParagraph"/>
              <w:spacing w:before="0"/>
              <w:ind w:left="103" w:right="84"/>
            </w:pPr>
            <w:r>
              <w:rPr>
                <w:spacing w:val="-4"/>
              </w:rPr>
              <w:t>B1345</w:t>
            </w:r>
          </w:p>
        </w:tc>
        <w:tc>
          <w:tcPr>
            <w:tcW w:w="4958" w:type="dxa"/>
          </w:tcPr>
          <w:p w14:paraId="4497ABCC" w14:textId="77777777" w:rsidR="009B0494" w:rsidRDefault="007F4792" w:rsidP="009A260E">
            <w:pPr>
              <w:pStyle w:val="TableParagraph"/>
              <w:spacing w:before="0"/>
              <w:ind w:left="105"/>
              <w:jc w:val="left"/>
            </w:pPr>
            <w:r>
              <w:t>Sports</w:t>
            </w:r>
            <w:r>
              <w:rPr>
                <w:spacing w:val="-3"/>
              </w:rPr>
              <w:t xml:space="preserve"> </w:t>
            </w:r>
            <w:r>
              <w:t>Practice</w:t>
            </w:r>
            <w:r>
              <w:rPr>
                <w:spacing w:val="-4"/>
              </w:rPr>
              <w:t xml:space="preserve"> </w:t>
            </w:r>
            <w:r>
              <w:rPr>
                <w:spacing w:val="-10"/>
              </w:rPr>
              <w:t>3</w:t>
            </w:r>
          </w:p>
        </w:tc>
        <w:tc>
          <w:tcPr>
            <w:tcW w:w="1137" w:type="dxa"/>
          </w:tcPr>
          <w:p w14:paraId="4497ABCD" w14:textId="77777777" w:rsidR="009B0494" w:rsidRDefault="007F4792" w:rsidP="009A260E">
            <w:pPr>
              <w:pStyle w:val="TableParagraph"/>
              <w:spacing w:before="0"/>
              <w:ind w:left="14"/>
            </w:pPr>
            <w:r>
              <w:t>3</w:t>
            </w:r>
          </w:p>
        </w:tc>
        <w:tc>
          <w:tcPr>
            <w:tcW w:w="1219" w:type="dxa"/>
          </w:tcPr>
          <w:p w14:paraId="4497ABCE" w14:textId="77777777" w:rsidR="009B0494" w:rsidRDefault="007F4792" w:rsidP="009A260E">
            <w:pPr>
              <w:pStyle w:val="TableParagraph"/>
              <w:spacing w:before="0"/>
              <w:ind w:left="218" w:right="206"/>
            </w:pPr>
            <w:r>
              <w:rPr>
                <w:spacing w:val="-5"/>
              </w:rPr>
              <w:t>20</w:t>
            </w:r>
          </w:p>
        </w:tc>
      </w:tr>
      <w:tr w:rsidR="009B0494" w14:paraId="4497ABD4" w14:textId="77777777">
        <w:trPr>
          <w:trHeight w:val="551"/>
        </w:trPr>
        <w:tc>
          <w:tcPr>
            <w:tcW w:w="1699" w:type="dxa"/>
          </w:tcPr>
          <w:p w14:paraId="4497ABD0" w14:textId="77777777" w:rsidR="009B0494" w:rsidRDefault="007F4792" w:rsidP="009A260E">
            <w:pPr>
              <w:pStyle w:val="TableParagraph"/>
              <w:spacing w:before="0"/>
              <w:ind w:left="103" w:right="84"/>
            </w:pPr>
            <w:r>
              <w:rPr>
                <w:spacing w:val="-4"/>
              </w:rPr>
              <w:t>B1447</w:t>
            </w:r>
          </w:p>
        </w:tc>
        <w:tc>
          <w:tcPr>
            <w:tcW w:w="4958" w:type="dxa"/>
          </w:tcPr>
          <w:p w14:paraId="4497ABD1" w14:textId="77777777" w:rsidR="009B0494" w:rsidRDefault="007F4792" w:rsidP="009A260E">
            <w:pPr>
              <w:pStyle w:val="TableParagraph"/>
              <w:spacing w:before="0"/>
              <w:ind w:left="105"/>
              <w:jc w:val="left"/>
            </w:pPr>
            <w:r>
              <w:t>Biomechanics</w:t>
            </w:r>
            <w:r>
              <w:rPr>
                <w:spacing w:val="-9"/>
              </w:rPr>
              <w:t xml:space="preserve"> </w:t>
            </w:r>
            <w:r>
              <w:t>of</w:t>
            </w:r>
            <w:r>
              <w:rPr>
                <w:spacing w:val="-2"/>
              </w:rPr>
              <w:t xml:space="preserve"> </w:t>
            </w:r>
            <w:r>
              <w:t>Human</w:t>
            </w:r>
            <w:r>
              <w:rPr>
                <w:spacing w:val="-6"/>
              </w:rPr>
              <w:t xml:space="preserve"> </w:t>
            </w:r>
            <w:r>
              <w:rPr>
                <w:spacing w:val="-2"/>
              </w:rPr>
              <w:t>Movement</w:t>
            </w:r>
          </w:p>
        </w:tc>
        <w:tc>
          <w:tcPr>
            <w:tcW w:w="1137" w:type="dxa"/>
          </w:tcPr>
          <w:p w14:paraId="4497ABD2" w14:textId="77777777" w:rsidR="009B0494" w:rsidRDefault="007F4792" w:rsidP="009A260E">
            <w:pPr>
              <w:pStyle w:val="TableParagraph"/>
              <w:spacing w:before="0"/>
              <w:ind w:left="13"/>
            </w:pPr>
            <w:r>
              <w:t>4</w:t>
            </w:r>
          </w:p>
        </w:tc>
        <w:tc>
          <w:tcPr>
            <w:tcW w:w="1219" w:type="dxa"/>
          </w:tcPr>
          <w:p w14:paraId="4497ABD3" w14:textId="77777777" w:rsidR="009B0494" w:rsidRDefault="007F4792" w:rsidP="009A260E">
            <w:pPr>
              <w:pStyle w:val="TableParagraph"/>
              <w:spacing w:before="0"/>
              <w:ind w:left="217" w:right="206"/>
            </w:pPr>
            <w:r>
              <w:rPr>
                <w:spacing w:val="-5"/>
              </w:rPr>
              <w:t>20</w:t>
            </w:r>
          </w:p>
        </w:tc>
      </w:tr>
      <w:tr w:rsidR="009B0494" w14:paraId="4497ABD9" w14:textId="77777777">
        <w:trPr>
          <w:trHeight w:val="551"/>
        </w:trPr>
        <w:tc>
          <w:tcPr>
            <w:tcW w:w="1699" w:type="dxa"/>
          </w:tcPr>
          <w:p w14:paraId="4497ABD5" w14:textId="77777777" w:rsidR="009B0494" w:rsidRDefault="007F4792" w:rsidP="009A260E">
            <w:pPr>
              <w:pStyle w:val="TableParagraph"/>
              <w:spacing w:before="0"/>
              <w:ind w:left="103" w:right="84"/>
            </w:pPr>
            <w:r>
              <w:rPr>
                <w:spacing w:val="-4"/>
              </w:rPr>
              <w:t>B1449</w:t>
            </w:r>
          </w:p>
        </w:tc>
        <w:tc>
          <w:tcPr>
            <w:tcW w:w="4958" w:type="dxa"/>
          </w:tcPr>
          <w:p w14:paraId="4497ABD6" w14:textId="77777777" w:rsidR="009B0494" w:rsidRDefault="007F4792" w:rsidP="009A260E">
            <w:pPr>
              <w:pStyle w:val="TableParagraph"/>
              <w:spacing w:before="0"/>
              <w:ind w:left="105"/>
              <w:jc w:val="left"/>
            </w:pPr>
            <w:r>
              <w:t>Nutrition</w:t>
            </w:r>
            <w:r>
              <w:rPr>
                <w:spacing w:val="-6"/>
              </w:rPr>
              <w:t xml:space="preserve"> </w:t>
            </w:r>
            <w:r>
              <w:t>for</w:t>
            </w:r>
            <w:r>
              <w:rPr>
                <w:spacing w:val="-5"/>
              </w:rPr>
              <w:t xml:space="preserve"> </w:t>
            </w:r>
            <w:r>
              <w:t>Health</w:t>
            </w:r>
            <w:r>
              <w:rPr>
                <w:spacing w:val="-6"/>
              </w:rPr>
              <w:t xml:space="preserve"> </w:t>
            </w:r>
            <w:r>
              <w:t xml:space="preserve">and </w:t>
            </w:r>
            <w:r>
              <w:rPr>
                <w:spacing w:val="-2"/>
              </w:rPr>
              <w:t>Exercise</w:t>
            </w:r>
          </w:p>
        </w:tc>
        <w:tc>
          <w:tcPr>
            <w:tcW w:w="1137" w:type="dxa"/>
          </w:tcPr>
          <w:p w14:paraId="4497ABD7" w14:textId="77777777" w:rsidR="009B0494" w:rsidRDefault="007F4792" w:rsidP="009A260E">
            <w:pPr>
              <w:pStyle w:val="TableParagraph"/>
              <w:spacing w:before="0"/>
              <w:ind w:left="14"/>
            </w:pPr>
            <w:r>
              <w:t>4</w:t>
            </w:r>
          </w:p>
        </w:tc>
        <w:tc>
          <w:tcPr>
            <w:tcW w:w="1219" w:type="dxa"/>
          </w:tcPr>
          <w:p w14:paraId="4497ABD8" w14:textId="77777777" w:rsidR="009B0494" w:rsidRDefault="007F4792" w:rsidP="009A260E">
            <w:pPr>
              <w:pStyle w:val="TableParagraph"/>
              <w:spacing w:before="0"/>
              <w:ind w:left="218" w:right="206"/>
            </w:pPr>
            <w:r>
              <w:rPr>
                <w:spacing w:val="-5"/>
              </w:rPr>
              <w:t>20</w:t>
            </w:r>
          </w:p>
        </w:tc>
      </w:tr>
      <w:tr w:rsidR="009B0494" w14:paraId="4497ABDE" w14:textId="77777777">
        <w:trPr>
          <w:trHeight w:val="551"/>
        </w:trPr>
        <w:tc>
          <w:tcPr>
            <w:tcW w:w="1699" w:type="dxa"/>
          </w:tcPr>
          <w:p w14:paraId="4497ABDA" w14:textId="77777777" w:rsidR="009B0494" w:rsidRDefault="009B0494" w:rsidP="009A260E">
            <w:pPr>
              <w:pStyle w:val="TableParagraph"/>
              <w:spacing w:before="0"/>
              <w:ind w:left="0"/>
              <w:jc w:val="left"/>
              <w:rPr>
                <w:rFonts w:ascii="Times New Roman"/>
              </w:rPr>
            </w:pPr>
          </w:p>
        </w:tc>
        <w:tc>
          <w:tcPr>
            <w:tcW w:w="4958" w:type="dxa"/>
          </w:tcPr>
          <w:p w14:paraId="4497ABDB"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1137" w:type="dxa"/>
          </w:tcPr>
          <w:p w14:paraId="4497ABDC" w14:textId="77777777" w:rsidR="009B0494" w:rsidRDefault="009B0494" w:rsidP="009A260E">
            <w:pPr>
              <w:pStyle w:val="TableParagraph"/>
              <w:spacing w:before="0"/>
              <w:ind w:left="0"/>
              <w:jc w:val="left"/>
              <w:rPr>
                <w:rFonts w:ascii="Times New Roman"/>
              </w:rPr>
            </w:pPr>
          </w:p>
        </w:tc>
        <w:tc>
          <w:tcPr>
            <w:tcW w:w="1219" w:type="dxa"/>
          </w:tcPr>
          <w:p w14:paraId="4497ABDD" w14:textId="77777777" w:rsidR="009B0494" w:rsidRDefault="007F4792" w:rsidP="009A260E">
            <w:pPr>
              <w:pStyle w:val="TableParagraph"/>
              <w:spacing w:before="0"/>
              <w:ind w:left="218" w:right="206"/>
            </w:pPr>
            <w:r>
              <w:rPr>
                <w:spacing w:val="-5"/>
              </w:rPr>
              <w:t>20</w:t>
            </w:r>
          </w:p>
        </w:tc>
      </w:tr>
    </w:tbl>
    <w:p w14:paraId="4497ABDF" w14:textId="77777777" w:rsidR="009B0494" w:rsidRDefault="009B0494" w:rsidP="009A260E">
      <w:pPr>
        <w:pStyle w:val="BodyText"/>
      </w:pPr>
    </w:p>
    <w:p w14:paraId="4497ABE0" w14:textId="77777777" w:rsidR="009B0494" w:rsidRDefault="007F4792" w:rsidP="009A260E">
      <w:pPr>
        <w:pStyle w:val="BodyText"/>
        <w:ind w:left="180"/>
      </w:pPr>
      <w:r>
        <w:t>Not</w:t>
      </w:r>
      <w:r>
        <w:rPr>
          <w:spacing w:val="-4"/>
        </w:rPr>
        <w:t xml:space="preserve"> </w:t>
      </w:r>
      <w:r>
        <w:t>all</w:t>
      </w:r>
      <w:r>
        <w:rPr>
          <w:spacing w:val="-7"/>
        </w:rPr>
        <w:t xml:space="preserve"> </w:t>
      </w:r>
      <w:r>
        <w:t>optional</w:t>
      </w:r>
      <w:r>
        <w:rPr>
          <w:spacing w:val="-8"/>
        </w:rPr>
        <w:t xml:space="preserve"> </w:t>
      </w:r>
      <w:r>
        <w:t>modules</w:t>
      </w:r>
      <w:r>
        <w:rPr>
          <w:spacing w:val="-7"/>
        </w:rPr>
        <w:t xml:space="preserve"> </w:t>
      </w:r>
      <w:r>
        <w:t>on</w:t>
      </w:r>
      <w:r>
        <w:rPr>
          <w:spacing w:val="-4"/>
        </w:rPr>
        <w:t xml:space="preserve"> </w:t>
      </w:r>
      <w:r>
        <w:t>this</w:t>
      </w:r>
      <w:r>
        <w:rPr>
          <w:spacing w:val="-2"/>
        </w:rPr>
        <w:t xml:space="preserve"> </w:t>
      </w:r>
      <w:r>
        <w:t>list</w:t>
      </w:r>
      <w:r>
        <w:rPr>
          <w:spacing w:val="-6"/>
        </w:rPr>
        <w:t xml:space="preserve"> </w:t>
      </w:r>
      <w:r>
        <w:t>will</w:t>
      </w:r>
      <w:r>
        <w:rPr>
          <w:spacing w:val="-3"/>
        </w:rPr>
        <w:t xml:space="preserve"> </w:t>
      </w:r>
      <w:r>
        <w:t>be</w:t>
      </w:r>
      <w:r>
        <w:rPr>
          <w:spacing w:val="-5"/>
        </w:rPr>
        <w:t xml:space="preserve"> </w:t>
      </w:r>
      <w:r>
        <w:t>available in</w:t>
      </w:r>
      <w:r>
        <w:rPr>
          <w:spacing w:val="-5"/>
        </w:rPr>
        <w:t xml:space="preserve"> </w:t>
      </w:r>
      <w:r>
        <w:t>each</w:t>
      </w:r>
      <w:r>
        <w:rPr>
          <w:spacing w:val="-5"/>
        </w:rPr>
        <w:t xml:space="preserve"> </w:t>
      </w:r>
      <w:r>
        <w:t>academic</w:t>
      </w:r>
      <w:r>
        <w:rPr>
          <w:spacing w:val="-6"/>
        </w:rPr>
        <w:t xml:space="preserve"> </w:t>
      </w:r>
      <w:r>
        <w:rPr>
          <w:spacing w:val="-2"/>
        </w:rPr>
        <w:t>year.</w:t>
      </w:r>
    </w:p>
    <w:p w14:paraId="4497ABE1" w14:textId="77777777" w:rsidR="009B0494" w:rsidRDefault="009B0494" w:rsidP="009A260E">
      <w:pPr>
        <w:pStyle w:val="BodyText"/>
        <w:rPr>
          <w:sz w:val="21"/>
        </w:rPr>
      </w:pPr>
    </w:p>
    <w:p w14:paraId="4497ABE2" w14:textId="77777777" w:rsidR="009B0494" w:rsidRDefault="007F4792" w:rsidP="009A260E">
      <w:pPr>
        <w:pStyle w:val="ListParagraph"/>
        <w:numPr>
          <w:ilvl w:val="0"/>
          <w:numId w:val="45"/>
        </w:numPr>
        <w:tabs>
          <w:tab w:val="left" w:pos="607"/>
          <w:tab w:val="left" w:pos="608"/>
        </w:tabs>
      </w:pPr>
      <w:r>
        <w:rPr>
          <w:b/>
        </w:rPr>
        <w:t>Fourth</w:t>
      </w:r>
      <w:r>
        <w:rPr>
          <w:b/>
          <w:spacing w:val="-3"/>
        </w:rPr>
        <w:t xml:space="preserve"> </w:t>
      </w:r>
      <w:r>
        <w:rPr>
          <w:b/>
        </w:rPr>
        <w:t>Year</w:t>
      </w:r>
      <w:r>
        <w:rPr>
          <w:b/>
          <w:spacing w:val="-3"/>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ABE3" w14:textId="77777777" w:rsidR="009B0494" w:rsidRDefault="009B0494" w:rsidP="009A260E">
      <w:pPr>
        <w:pStyle w:val="BodyText"/>
        <w:rPr>
          <w:sz w:val="21"/>
        </w:rPr>
      </w:pPr>
    </w:p>
    <w:p w14:paraId="4497ABE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BE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BEA" w14:textId="77777777">
        <w:trPr>
          <w:trHeight w:val="551"/>
        </w:trPr>
        <w:tc>
          <w:tcPr>
            <w:tcW w:w="1637" w:type="dxa"/>
          </w:tcPr>
          <w:p w14:paraId="4497ABE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BE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BE8" w14:textId="77777777" w:rsidR="009B0494" w:rsidRDefault="007F4792" w:rsidP="009A260E">
            <w:pPr>
              <w:pStyle w:val="TableParagraph"/>
              <w:spacing w:before="0"/>
              <w:ind w:left="198" w:right="181"/>
              <w:rPr>
                <w:b/>
              </w:rPr>
            </w:pPr>
            <w:r>
              <w:rPr>
                <w:b/>
                <w:spacing w:val="-4"/>
              </w:rPr>
              <w:t>Level</w:t>
            </w:r>
          </w:p>
        </w:tc>
        <w:tc>
          <w:tcPr>
            <w:tcW w:w="1287" w:type="dxa"/>
          </w:tcPr>
          <w:p w14:paraId="4497ABE9" w14:textId="77777777" w:rsidR="009B0494" w:rsidRDefault="007F4792" w:rsidP="009A260E">
            <w:pPr>
              <w:pStyle w:val="TableParagraph"/>
              <w:spacing w:before="0"/>
              <w:ind w:left="246" w:right="239"/>
              <w:rPr>
                <w:b/>
              </w:rPr>
            </w:pPr>
            <w:r>
              <w:rPr>
                <w:b/>
                <w:spacing w:val="-2"/>
              </w:rPr>
              <w:t>Credits</w:t>
            </w:r>
          </w:p>
        </w:tc>
      </w:tr>
      <w:tr w:rsidR="009B0494" w14:paraId="4497ABEF" w14:textId="77777777">
        <w:trPr>
          <w:trHeight w:val="551"/>
        </w:trPr>
        <w:tc>
          <w:tcPr>
            <w:tcW w:w="1637" w:type="dxa"/>
          </w:tcPr>
          <w:p w14:paraId="4497ABEB" w14:textId="77777777" w:rsidR="009B0494" w:rsidRDefault="007F4792" w:rsidP="009A260E">
            <w:pPr>
              <w:pStyle w:val="TableParagraph"/>
              <w:spacing w:before="0"/>
              <w:ind w:left="117" w:right="103"/>
            </w:pPr>
            <w:r>
              <w:rPr>
                <w:spacing w:val="-4"/>
              </w:rPr>
              <w:t>B1405</w:t>
            </w:r>
          </w:p>
        </w:tc>
        <w:tc>
          <w:tcPr>
            <w:tcW w:w="5103" w:type="dxa"/>
          </w:tcPr>
          <w:p w14:paraId="4497ABEC" w14:textId="77777777" w:rsidR="009B0494" w:rsidRDefault="007F4792" w:rsidP="009A260E">
            <w:pPr>
              <w:pStyle w:val="TableParagraph"/>
              <w:spacing w:before="0"/>
              <w:ind w:left="109"/>
              <w:jc w:val="left"/>
            </w:pPr>
            <w:r>
              <w:rPr>
                <w:spacing w:val="-2"/>
              </w:rPr>
              <w:t>Dissertation</w:t>
            </w:r>
          </w:p>
        </w:tc>
        <w:tc>
          <w:tcPr>
            <w:tcW w:w="989" w:type="dxa"/>
          </w:tcPr>
          <w:p w14:paraId="4497ABED" w14:textId="77777777" w:rsidR="009B0494" w:rsidRDefault="007F4792" w:rsidP="009A260E">
            <w:pPr>
              <w:pStyle w:val="TableParagraph"/>
              <w:spacing w:before="0"/>
              <w:ind w:left="15"/>
            </w:pPr>
            <w:r>
              <w:t>4</w:t>
            </w:r>
          </w:p>
        </w:tc>
        <w:tc>
          <w:tcPr>
            <w:tcW w:w="1287" w:type="dxa"/>
          </w:tcPr>
          <w:p w14:paraId="4497ABEE" w14:textId="77777777" w:rsidR="009B0494" w:rsidRDefault="007F4792" w:rsidP="009A260E">
            <w:pPr>
              <w:pStyle w:val="TableParagraph"/>
              <w:spacing w:before="0"/>
              <w:ind w:left="246" w:right="230"/>
            </w:pPr>
            <w:r>
              <w:rPr>
                <w:spacing w:val="-5"/>
              </w:rPr>
              <w:t>40</w:t>
            </w:r>
          </w:p>
        </w:tc>
      </w:tr>
      <w:tr w:rsidR="009B0494" w14:paraId="4497ABF4" w14:textId="77777777">
        <w:trPr>
          <w:trHeight w:val="551"/>
        </w:trPr>
        <w:tc>
          <w:tcPr>
            <w:tcW w:w="1637" w:type="dxa"/>
          </w:tcPr>
          <w:p w14:paraId="4497ABF0" w14:textId="77777777" w:rsidR="009B0494" w:rsidRDefault="007F4792" w:rsidP="009A260E">
            <w:pPr>
              <w:pStyle w:val="TableParagraph"/>
              <w:spacing w:before="0"/>
              <w:ind w:left="117" w:right="103"/>
            </w:pPr>
            <w:r>
              <w:rPr>
                <w:spacing w:val="-4"/>
              </w:rPr>
              <w:t>B1455</w:t>
            </w:r>
          </w:p>
        </w:tc>
        <w:tc>
          <w:tcPr>
            <w:tcW w:w="5103" w:type="dxa"/>
          </w:tcPr>
          <w:p w14:paraId="4497ABF1" w14:textId="77777777" w:rsidR="009B0494" w:rsidRDefault="007F4792" w:rsidP="009A260E">
            <w:pPr>
              <w:pStyle w:val="TableParagraph"/>
              <w:spacing w:before="0"/>
              <w:ind w:left="109"/>
              <w:jc w:val="left"/>
            </w:pPr>
            <w:r>
              <w:t>Dissertation</w:t>
            </w:r>
            <w:r>
              <w:rPr>
                <w:spacing w:val="-7"/>
              </w:rPr>
              <w:t xml:space="preserve"> </w:t>
            </w:r>
            <w:r>
              <w:t>Research</w:t>
            </w:r>
            <w:r>
              <w:rPr>
                <w:spacing w:val="-10"/>
              </w:rPr>
              <w:t xml:space="preserve"> </w:t>
            </w:r>
            <w:r>
              <w:rPr>
                <w:spacing w:val="-2"/>
              </w:rPr>
              <w:t>Skills</w:t>
            </w:r>
          </w:p>
        </w:tc>
        <w:tc>
          <w:tcPr>
            <w:tcW w:w="989" w:type="dxa"/>
          </w:tcPr>
          <w:p w14:paraId="4497ABF2" w14:textId="77777777" w:rsidR="009B0494" w:rsidRDefault="007F4792" w:rsidP="009A260E">
            <w:pPr>
              <w:pStyle w:val="TableParagraph"/>
              <w:spacing w:before="0"/>
              <w:ind w:left="15"/>
            </w:pPr>
            <w:r>
              <w:t>4</w:t>
            </w:r>
          </w:p>
        </w:tc>
        <w:tc>
          <w:tcPr>
            <w:tcW w:w="1287" w:type="dxa"/>
          </w:tcPr>
          <w:p w14:paraId="4497ABF3" w14:textId="77777777" w:rsidR="009B0494" w:rsidRDefault="007F4792" w:rsidP="009A260E">
            <w:pPr>
              <w:pStyle w:val="TableParagraph"/>
              <w:spacing w:before="0"/>
              <w:ind w:left="246" w:right="230"/>
            </w:pPr>
            <w:r>
              <w:rPr>
                <w:spacing w:val="-5"/>
              </w:rPr>
              <w:t>20</w:t>
            </w:r>
          </w:p>
        </w:tc>
      </w:tr>
    </w:tbl>
    <w:p w14:paraId="4497ABF5" w14:textId="77777777" w:rsidR="009B0494" w:rsidRDefault="009B0494" w:rsidP="009A260E">
      <w:pPr>
        <w:pStyle w:val="BodyText"/>
        <w:rPr>
          <w:b/>
        </w:rPr>
      </w:pPr>
    </w:p>
    <w:p w14:paraId="4497ABF6"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ABF7" w14:textId="77777777" w:rsidR="009B0494" w:rsidRDefault="009B0494" w:rsidP="009A260E">
      <w:pPr>
        <w:pStyle w:val="BodyText"/>
        <w:rPr>
          <w:b/>
          <w:sz w:val="13"/>
        </w:rPr>
      </w:pPr>
    </w:p>
    <w:p w14:paraId="4497ABF8" w14:textId="77777777" w:rsidR="009B0494" w:rsidRDefault="007F4792" w:rsidP="009A260E">
      <w:pPr>
        <w:pStyle w:val="BodyText"/>
        <w:ind w:left="180"/>
      </w:pPr>
      <w:r>
        <w:t>60</w:t>
      </w:r>
      <w:r>
        <w:rPr>
          <w:spacing w:val="-3"/>
        </w:rPr>
        <w:t xml:space="preserve"> </w:t>
      </w:r>
      <w:r>
        <w:t>credits</w:t>
      </w:r>
      <w:r>
        <w:rPr>
          <w:spacing w:val="-8"/>
        </w:rPr>
        <w:t xml:space="preserve"> </w:t>
      </w:r>
      <w:r>
        <w:t xml:space="preserve">chosen </w:t>
      </w:r>
      <w:r>
        <w:rPr>
          <w:spacing w:val="-4"/>
        </w:rPr>
        <w:t>from:</w:t>
      </w:r>
    </w:p>
    <w:p w14:paraId="4497ABF9" w14:textId="77777777" w:rsidR="009B0494" w:rsidRDefault="009B0494" w:rsidP="009A260E">
      <w:pPr>
        <w:sectPr w:rsidR="009B0494">
          <w:type w:val="continuous"/>
          <w:pgSz w:w="11910" w:h="16840"/>
          <w:pgMar w:top="1240" w:right="820" w:bottom="9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4959"/>
        <w:gridCol w:w="1138"/>
        <w:gridCol w:w="1565"/>
      </w:tblGrid>
      <w:tr w:rsidR="009B0494" w14:paraId="4497ABFE" w14:textId="77777777">
        <w:trPr>
          <w:trHeight w:val="551"/>
        </w:trPr>
        <w:tc>
          <w:tcPr>
            <w:tcW w:w="1690" w:type="dxa"/>
          </w:tcPr>
          <w:p w14:paraId="4497ABFA" w14:textId="77777777" w:rsidR="009B0494" w:rsidRDefault="007F4792" w:rsidP="009A260E">
            <w:pPr>
              <w:pStyle w:val="TableParagraph"/>
              <w:spacing w:before="0"/>
              <w:ind w:left="144" w:right="133"/>
              <w:rPr>
                <w:b/>
              </w:rPr>
            </w:pPr>
            <w:r>
              <w:rPr>
                <w:b/>
              </w:rPr>
              <w:lastRenderedPageBreak/>
              <w:t>Module</w:t>
            </w:r>
            <w:r>
              <w:rPr>
                <w:b/>
                <w:spacing w:val="-3"/>
              </w:rPr>
              <w:t xml:space="preserve"> </w:t>
            </w:r>
            <w:r>
              <w:rPr>
                <w:b/>
                <w:spacing w:val="-4"/>
              </w:rPr>
              <w:t>Code</w:t>
            </w:r>
          </w:p>
        </w:tc>
        <w:tc>
          <w:tcPr>
            <w:tcW w:w="4959" w:type="dxa"/>
          </w:tcPr>
          <w:p w14:paraId="4497ABFB" w14:textId="77777777" w:rsidR="009B0494" w:rsidRDefault="007F4792" w:rsidP="009A260E">
            <w:pPr>
              <w:pStyle w:val="TableParagraph"/>
              <w:spacing w:before="0"/>
              <w:ind w:left="1826" w:right="1816"/>
              <w:rPr>
                <w:b/>
              </w:rPr>
            </w:pPr>
            <w:r>
              <w:rPr>
                <w:b/>
              </w:rPr>
              <w:t>Module</w:t>
            </w:r>
            <w:r>
              <w:rPr>
                <w:b/>
                <w:spacing w:val="-8"/>
              </w:rPr>
              <w:t xml:space="preserve"> </w:t>
            </w:r>
            <w:r>
              <w:rPr>
                <w:b/>
                <w:spacing w:val="-2"/>
              </w:rPr>
              <w:t>Title</w:t>
            </w:r>
          </w:p>
        </w:tc>
        <w:tc>
          <w:tcPr>
            <w:tcW w:w="1138" w:type="dxa"/>
          </w:tcPr>
          <w:p w14:paraId="4497ABFC" w14:textId="77777777" w:rsidR="009B0494" w:rsidRDefault="007F4792" w:rsidP="009A260E">
            <w:pPr>
              <w:pStyle w:val="TableParagraph"/>
              <w:spacing w:before="0"/>
              <w:ind w:left="278" w:right="266"/>
              <w:rPr>
                <w:b/>
              </w:rPr>
            </w:pPr>
            <w:r>
              <w:rPr>
                <w:b/>
                <w:spacing w:val="-4"/>
              </w:rPr>
              <w:t>Level</w:t>
            </w:r>
          </w:p>
        </w:tc>
        <w:tc>
          <w:tcPr>
            <w:tcW w:w="1565" w:type="dxa"/>
          </w:tcPr>
          <w:p w14:paraId="4497ABFD" w14:textId="77777777" w:rsidR="009B0494" w:rsidRDefault="007F4792" w:rsidP="009A260E">
            <w:pPr>
              <w:pStyle w:val="TableParagraph"/>
              <w:spacing w:before="0"/>
              <w:ind w:left="385" w:right="385"/>
              <w:rPr>
                <w:b/>
              </w:rPr>
            </w:pPr>
            <w:r>
              <w:rPr>
                <w:b/>
                <w:spacing w:val="-2"/>
              </w:rPr>
              <w:t>Credits</w:t>
            </w:r>
          </w:p>
        </w:tc>
      </w:tr>
      <w:tr w:rsidR="009B0494" w14:paraId="4497AC03" w14:textId="77777777">
        <w:trPr>
          <w:trHeight w:val="551"/>
        </w:trPr>
        <w:tc>
          <w:tcPr>
            <w:tcW w:w="1690" w:type="dxa"/>
          </w:tcPr>
          <w:p w14:paraId="4497ABFF" w14:textId="77777777" w:rsidR="009B0494" w:rsidRDefault="007F4792" w:rsidP="009A260E">
            <w:pPr>
              <w:pStyle w:val="TableParagraph"/>
              <w:spacing w:before="0"/>
              <w:ind w:left="144" w:right="126"/>
            </w:pPr>
            <w:r>
              <w:rPr>
                <w:spacing w:val="-4"/>
              </w:rPr>
              <w:t>B1311</w:t>
            </w:r>
          </w:p>
        </w:tc>
        <w:tc>
          <w:tcPr>
            <w:tcW w:w="4959" w:type="dxa"/>
          </w:tcPr>
          <w:p w14:paraId="4497AC00" w14:textId="77777777" w:rsidR="009B0494" w:rsidRDefault="007F4792" w:rsidP="009A260E">
            <w:pPr>
              <w:pStyle w:val="TableParagraph"/>
              <w:spacing w:before="0"/>
              <w:ind w:left="104"/>
              <w:jc w:val="left"/>
            </w:pPr>
            <w:r>
              <w:t>Advanced</w:t>
            </w:r>
            <w:r>
              <w:rPr>
                <w:spacing w:val="-2"/>
              </w:rPr>
              <w:t xml:space="preserve"> </w:t>
            </w:r>
            <w:r>
              <w:t>Topics</w:t>
            </w:r>
            <w:r>
              <w:rPr>
                <w:spacing w:val="-9"/>
              </w:rPr>
              <w:t xml:space="preserve"> </w:t>
            </w:r>
            <w:r>
              <w:t>in</w:t>
            </w:r>
            <w:r>
              <w:rPr>
                <w:spacing w:val="-6"/>
              </w:rPr>
              <w:t xml:space="preserve"> </w:t>
            </w:r>
            <w:r>
              <w:t>Physical</w:t>
            </w:r>
            <w:r>
              <w:rPr>
                <w:spacing w:val="-4"/>
              </w:rPr>
              <w:t xml:space="preserve"> </w:t>
            </w:r>
            <w:r>
              <w:rPr>
                <w:spacing w:val="-2"/>
              </w:rPr>
              <w:t>Activity</w:t>
            </w:r>
          </w:p>
        </w:tc>
        <w:tc>
          <w:tcPr>
            <w:tcW w:w="1138" w:type="dxa"/>
          </w:tcPr>
          <w:p w14:paraId="4497AC01" w14:textId="77777777" w:rsidR="009B0494" w:rsidRDefault="007F4792" w:rsidP="009A260E">
            <w:pPr>
              <w:pStyle w:val="TableParagraph"/>
              <w:spacing w:before="0"/>
              <w:ind w:left="10"/>
            </w:pPr>
            <w:r>
              <w:t>3</w:t>
            </w:r>
          </w:p>
        </w:tc>
        <w:tc>
          <w:tcPr>
            <w:tcW w:w="1565" w:type="dxa"/>
          </w:tcPr>
          <w:p w14:paraId="4497AC02" w14:textId="77777777" w:rsidR="009B0494" w:rsidRDefault="007F4792" w:rsidP="009A260E">
            <w:pPr>
              <w:pStyle w:val="TableParagraph"/>
              <w:spacing w:before="0"/>
              <w:ind w:left="385" w:right="379"/>
            </w:pPr>
            <w:r>
              <w:rPr>
                <w:spacing w:val="-5"/>
              </w:rPr>
              <w:t>20</w:t>
            </w:r>
          </w:p>
        </w:tc>
      </w:tr>
      <w:tr w:rsidR="009B0494" w14:paraId="4497AC08" w14:textId="77777777">
        <w:trPr>
          <w:trHeight w:val="551"/>
        </w:trPr>
        <w:tc>
          <w:tcPr>
            <w:tcW w:w="1690" w:type="dxa"/>
          </w:tcPr>
          <w:p w14:paraId="4497AC04" w14:textId="77777777" w:rsidR="009B0494" w:rsidRDefault="007F4792" w:rsidP="009A260E">
            <w:pPr>
              <w:pStyle w:val="TableParagraph"/>
              <w:spacing w:before="0"/>
              <w:ind w:left="144" w:right="126"/>
            </w:pPr>
            <w:r>
              <w:rPr>
                <w:spacing w:val="-4"/>
              </w:rPr>
              <w:t>B1408</w:t>
            </w:r>
          </w:p>
        </w:tc>
        <w:tc>
          <w:tcPr>
            <w:tcW w:w="4959" w:type="dxa"/>
          </w:tcPr>
          <w:p w14:paraId="4497AC05" w14:textId="77777777" w:rsidR="009B0494" w:rsidRDefault="007F4792" w:rsidP="009A260E">
            <w:pPr>
              <w:pStyle w:val="TableParagraph"/>
              <w:spacing w:before="0"/>
              <w:ind w:left="104"/>
              <w:jc w:val="left"/>
            </w:pPr>
            <w:r>
              <w:t>Practical</w:t>
            </w:r>
            <w:r>
              <w:rPr>
                <w:spacing w:val="-8"/>
              </w:rPr>
              <w:t xml:space="preserve"> </w:t>
            </w:r>
            <w:r>
              <w:t>Project in</w:t>
            </w:r>
            <w:r>
              <w:rPr>
                <w:spacing w:val="1"/>
              </w:rPr>
              <w:t xml:space="preserve"> </w:t>
            </w:r>
            <w:r>
              <w:t>Physical</w:t>
            </w:r>
            <w:r>
              <w:rPr>
                <w:spacing w:val="-7"/>
              </w:rPr>
              <w:t xml:space="preserve"> </w:t>
            </w:r>
            <w:r>
              <w:rPr>
                <w:spacing w:val="-2"/>
              </w:rPr>
              <w:t>Activity</w:t>
            </w:r>
          </w:p>
        </w:tc>
        <w:tc>
          <w:tcPr>
            <w:tcW w:w="1138" w:type="dxa"/>
          </w:tcPr>
          <w:p w14:paraId="4497AC06" w14:textId="77777777" w:rsidR="009B0494" w:rsidRDefault="007F4792" w:rsidP="009A260E">
            <w:pPr>
              <w:pStyle w:val="TableParagraph"/>
              <w:spacing w:before="0"/>
              <w:ind w:left="10"/>
            </w:pPr>
            <w:r>
              <w:t>4</w:t>
            </w:r>
          </w:p>
        </w:tc>
        <w:tc>
          <w:tcPr>
            <w:tcW w:w="1565" w:type="dxa"/>
          </w:tcPr>
          <w:p w14:paraId="4497AC07" w14:textId="77777777" w:rsidR="009B0494" w:rsidRDefault="007F4792" w:rsidP="009A260E">
            <w:pPr>
              <w:pStyle w:val="TableParagraph"/>
              <w:spacing w:before="0"/>
              <w:ind w:left="385" w:right="379"/>
            </w:pPr>
            <w:r>
              <w:rPr>
                <w:spacing w:val="-5"/>
              </w:rPr>
              <w:t>20</w:t>
            </w:r>
          </w:p>
        </w:tc>
      </w:tr>
      <w:tr w:rsidR="009B0494" w14:paraId="4497AC0D" w14:textId="77777777">
        <w:trPr>
          <w:trHeight w:val="551"/>
        </w:trPr>
        <w:tc>
          <w:tcPr>
            <w:tcW w:w="1690" w:type="dxa"/>
          </w:tcPr>
          <w:p w14:paraId="4497AC09" w14:textId="77777777" w:rsidR="009B0494" w:rsidRDefault="007F4792" w:rsidP="009A260E">
            <w:pPr>
              <w:pStyle w:val="TableParagraph"/>
              <w:spacing w:before="0"/>
              <w:ind w:left="144" w:right="126"/>
            </w:pPr>
            <w:r>
              <w:rPr>
                <w:spacing w:val="-4"/>
              </w:rPr>
              <w:t>B1446</w:t>
            </w:r>
          </w:p>
        </w:tc>
        <w:tc>
          <w:tcPr>
            <w:tcW w:w="4959" w:type="dxa"/>
          </w:tcPr>
          <w:p w14:paraId="4497AC0A" w14:textId="77777777" w:rsidR="009B0494" w:rsidRDefault="007F4792" w:rsidP="009A260E">
            <w:pPr>
              <w:pStyle w:val="TableParagraph"/>
              <w:spacing w:before="0"/>
              <w:ind w:left="104"/>
              <w:jc w:val="left"/>
            </w:pPr>
            <w:r>
              <w:t>Physical</w:t>
            </w:r>
            <w:r>
              <w:rPr>
                <w:spacing w:val="-6"/>
              </w:rPr>
              <w:t xml:space="preserve"> </w:t>
            </w:r>
            <w:r>
              <w:t>Education</w:t>
            </w:r>
            <w:r>
              <w:rPr>
                <w:spacing w:val="-3"/>
              </w:rPr>
              <w:t xml:space="preserve"> </w:t>
            </w:r>
            <w:r>
              <w:t>in</w:t>
            </w:r>
            <w:r>
              <w:rPr>
                <w:spacing w:val="-7"/>
              </w:rPr>
              <w:t xml:space="preserve"> </w:t>
            </w:r>
            <w:r>
              <w:rPr>
                <w:spacing w:val="-2"/>
              </w:rPr>
              <w:t>Schools</w:t>
            </w:r>
          </w:p>
        </w:tc>
        <w:tc>
          <w:tcPr>
            <w:tcW w:w="1138" w:type="dxa"/>
          </w:tcPr>
          <w:p w14:paraId="4497AC0B" w14:textId="77777777" w:rsidR="009B0494" w:rsidRDefault="007F4792" w:rsidP="009A260E">
            <w:pPr>
              <w:pStyle w:val="TableParagraph"/>
              <w:spacing w:before="0"/>
              <w:ind w:left="10"/>
            </w:pPr>
            <w:r>
              <w:t>4</w:t>
            </w:r>
          </w:p>
        </w:tc>
        <w:tc>
          <w:tcPr>
            <w:tcW w:w="1565" w:type="dxa"/>
          </w:tcPr>
          <w:p w14:paraId="4497AC0C" w14:textId="77777777" w:rsidR="009B0494" w:rsidRDefault="007F4792" w:rsidP="009A260E">
            <w:pPr>
              <w:pStyle w:val="TableParagraph"/>
              <w:spacing w:before="0"/>
              <w:ind w:left="385" w:right="379"/>
            </w:pPr>
            <w:r>
              <w:rPr>
                <w:spacing w:val="-5"/>
              </w:rPr>
              <w:t>20</w:t>
            </w:r>
          </w:p>
        </w:tc>
      </w:tr>
      <w:tr w:rsidR="009B0494" w14:paraId="4497AC12" w14:textId="77777777">
        <w:trPr>
          <w:trHeight w:val="551"/>
        </w:trPr>
        <w:tc>
          <w:tcPr>
            <w:tcW w:w="1690" w:type="dxa"/>
          </w:tcPr>
          <w:p w14:paraId="4497AC0E" w14:textId="77777777" w:rsidR="009B0494" w:rsidRDefault="007F4792" w:rsidP="009A260E">
            <w:pPr>
              <w:pStyle w:val="TableParagraph"/>
              <w:spacing w:before="0"/>
              <w:ind w:left="144" w:right="126"/>
            </w:pPr>
            <w:r>
              <w:rPr>
                <w:spacing w:val="-4"/>
              </w:rPr>
              <w:t>B1449</w:t>
            </w:r>
          </w:p>
        </w:tc>
        <w:tc>
          <w:tcPr>
            <w:tcW w:w="4959" w:type="dxa"/>
          </w:tcPr>
          <w:p w14:paraId="4497AC0F" w14:textId="77777777" w:rsidR="009B0494" w:rsidRDefault="007F4792" w:rsidP="009A260E">
            <w:pPr>
              <w:pStyle w:val="TableParagraph"/>
              <w:spacing w:before="0"/>
              <w:ind w:left="104"/>
              <w:jc w:val="left"/>
            </w:pPr>
            <w:r>
              <w:t>Nutrition</w:t>
            </w:r>
            <w:r>
              <w:rPr>
                <w:spacing w:val="-6"/>
              </w:rPr>
              <w:t xml:space="preserve"> </w:t>
            </w:r>
            <w:r>
              <w:t>for</w:t>
            </w:r>
            <w:r>
              <w:rPr>
                <w:spacing w:val="-5"/>
              </w:rPr>
              <w:t xml:space="preserve"> </w:t>
            </w:r>
            <w:r>
              <w:t>Health</w:t>
            </w:r>
            <w:r>
              <w:rPr>
                <w:spacing w:val="-6"/>
              </w:rPr>
              <w:t xml:space="preserve"> </w:t>
            </w:r>
            <w:r>
              <w:t xml:space="preserve">and </w:t>
            </w:r>
            <w:r>
              <w:rPr>
                <w:spacing w:val="-2"/>
              </w:rPr>
              <w:t>Exercise</w:t>
            </w:r>
          </w:p>
        </w:tc>
        <w:tc>
          <w:tcPr>
            <w:tcW w:w="1138" w:type="dxa"/>
          </w:tcPr>
          <w:p w14:paraId="4497AC10" w14:textId="77777777" w:rsidR="009B0494" w:rsidRDefault="007F4792" w:rsidP="009A260E">
            <w:pPr>
              <w:pStyle w:val="TableParagraph"/>
              <w:spacing w:before="0"/>
              <w:ind w:left="10"/>
            </w:pPr>
            <w:r>
              <w:t>4</w:t>
            </w:r>
          </w:p>
        </w:tc>
        <w:tc>
          <w:tcPr>
            <w:tcW w:w="1565" w:type="dxa"/>
          </w:tcPr>
          <w:p w14:paraId="4497AC11" w14:textId="77777777" w:rsidR="009B0494" w:rsidRDefault="007F4792" w:rsidP="009A260E">
            <w:pPr>
              <w:pStyle w:val="TableParagraph"/>
              <w:spacing w:before="0"/>
              <w:ind w:left="385" w:right="379"/>
            </w:pPr>
            <w:r>
              <w:rPr>
                <w:spacing w:val="-5"/>
              </w:rPr>
              <w:t>20</w:t>
            </w:r>
          </w:p>
        </w:tc>
      </w:tr>
      <w:tr w:rsidR="009B0494" w14:paraId="4497AC17" w14:textId="77777777">
        <w:trPr>
          <w:trHeight w:val="551"/>
        </w:trPr>
        <w:tc>
          <w:tcPr>
            <w:tcW w:w="1690" w:type="dxa"/>
          </w:tcPr>
          <w:p w14:paraId="4497AC13" w14:textId="77777777" w:rsidR="009B0494" w:rsidRDefault="007F4792" w:rsidP="009A260E">
            <w:pPr>
              <w:pStyle w:val="TableParagraph"/>
              <w:spacing w:before="0"/>
              <w:ind w:left="144" w:right="126"/>
            </w:pPr>
            <w:r>
              <w:rPr>
                <w:spacing w:val="-4"/>
              </w:rPr>
              <w:t>B1451</w:t>
            </w:r>
          </w:p>
        </w:tc>
        <w:tc>
          <w:tcPr>
            <w:tcW w:w="4959" w:type="dxa"/>
          </w:tcPr>
          <w:p w14:paraId="4497AC14" w14:textId="77777777" w:rsidR="009B0494" w:rsidRDefault="007F4792" w:rsidP="009A260E">
            <w:pPr>
              <w:pStyle w:val="TableParagraph"/>
              <w:spacing w:before="0"/>
              <w:ind w:left="104"/>
              <w:jc w:val="left"/>
            </w:pPr>
            <w:r>
              <w:t>Physical</w:t>
            </w:r>
            <w:r>
              <w:rPr>
                <w:spacing w:val="-3"/>
              </w:rPr>
              <w:t xml:space="preserve"> </w:t>
            </w:r>
            <w:r>
              <w:t>Activity</w:t>
            </w:r>
            <w:r>
              <w:rPr>
                <w:spacing w:val="-7"/>
              </w:rPr>
              <w:t xml:space="preserve"> </w:t>
            </w:r>
            <w:r>
              <w:t>with</w:t>
            </w:r>
            <w:r>
              <w:rPr>
                <w:spacing w:val="-5"/>
              </w:rPr>
              <w:t xml:space="preserve"> </w:t>
            </w:r>
            <w:r>
              <w:t>Special</w:t>
            </w:r>
            <w:r>
              <w:rPr>
                <w:spacing w:val="-7"/>
              </w:rPr>
              <w:t xml:space="preserve"> </w:t>
            </w:r>
            <w:r>
              <w:rPr>
                <w:spacing w:val="-2"/>
              </w:rPr>
              <w:t>Populations</w:t>
            </w:r>
          </w:p>
        </w:tc>
        <w:tc>
          <w:tcPr>
            <w:tcW w:w="1138" w:type="dxa"/>
          </w:tcPr>
          <w:p w14:paraId="4497AC15" w14:textId="77777777" w:rsidR="009B0494" w:rsidRDefault="007F4792" w:rsidP="009A260E">
            <w:pPr>
              <w:pStyle w:val="TableParagraph"/>
              <w:spacing w:before="0"/>
              <w:ind w:left="9"/>
            </w:pPr>
            <w:r>
              <w:t>4</w:t>
            </w:r>
          </w:p>
        </w:tc>
        <w:tc>
          <w:tcPr>
            <w:tcW w:w="1565" w:type="dxa"/>
          </w:tcPr>
          <w:p w14:paraId="4497AC16" w14:textId="77777777" w:rsidR="009B0494" w:rsidRDefault="007F4792" w:rsidP="009A260E">
            <w:pPr>
              <w:pStyle w:val="TableParagraph"/>
              <w:spacing w:before="0"/>
              <w:ind w:left="385" w:right="379"/>
            </w:pPr>
            <w:r>
              <w:rPr>
                <w:spacing w:val="-5"/>
              </w:rPr>
              <w:t>20</w:t>
            </w:r>
          </w:p>
        </w:tc>
      </w:tr>
      <w:tr w:rsidR="009B0494" w14:paraId="4497AC1C" w14:textId="77777777">
        <w:trPr>
          <w:trHeight w:val="551"/>
        </w:trPr>
        <w:tc>
          <w:tcPr>
            <w:tcW w:w="1690" w:type="dxa"/>
          </w:tcPr>
          <w:p w14:paraId="4497AC18" w14:textId="77777777" w:rsidR="009B0494" w:rsidRDefault="007F4792" w:rsidP="009A260E">
            <w:pPr>
              <w:pStyle w:val="TableParagraph"/>
              <w:spacing w:before="0"/>
              <w:ind w:left="144" w:right="132"/>
            </w:pPr>
            <w:r>
              <w:rPr>
                <w:spacing w:val="-2"/>
              </w:rPr>
              <w:t>BE405</w:t>
            </w:r>
          </w:p>
        </w:tc>
        <w:tc>
          <w:tcPr>
            <w:tcW w:w="4959" w:type="dxa"/>
          </w:tcPr>
          <w:p w14:paraId="4497AC19" w14:textId="77777777" w:rsidR="009B0494" w:rsidRDefault="007F4792" w:rsidP="009A260E">
            <w:pPr>
              <w:pStyle w:val="TableParagraph"/>
              <w:spacing w:before="0"/>
              <w:ind w:left="104"/>
              <w:jc w:val="left"/>
            </w:pPr>
            <w:r>
              <w:t>Sports</w:t>
            </w:r>
            <w:r>
              <w:rPr>
                <w:spacing w:val="-3"/>
              </w:rPr>
              <w:t xml:space="preserve"> </w:t>
            </w:r>
            <w:r>
              <w:t>Injury</w:t>
            </w:r>
            <w:r>
              <w:rPr>
                <w:spacing w:val="-8"/>
              </w:rPr>
              <w:t xml:space="preserve"> </w:t>
            </w:r>
            <w:r>
              <w:t xml:space="preserve">and </w:t>
            </w:r>
            <w:r>
              <w:rPr>
                <w:spacing w:val="-2"/>
              </w:rPr>
              <w:t>Rehabilitation</w:t>
            </w:r>
          </w:p>
        </w:tc>
        <w:tc>
          <w:tcPr>
            <w:tcW w:w="1138" w:type="dxa"/>
          </w:tcPr>
          <w:p w14:paraId="4497AC1A" w14:textId="77777777" w:rsidR="009B0494" w:rsidRDefault="007F4792" w:rsidP="009A260E">
            <w:pPr>
              <w:pStyle w:val="TableParagraph"/>
              <w:spacing w:before="0"/>
              <w:ind w:left="10"/>
            </w:pPr>
            <w:r>
              <w:t>4</w:t>
            </w:r>
          </w:p>
        </w:tc>
        <w:tc>
          <w:tcPr>
            <w:tcW w:w="1565" w:type="dxa"/>
          </w:tcPr>
          <w:p w14:paraId="4497AC1B" w14:textId="77777777" w:rsidR="009B0494" w:rsidRDefault="007F4792" w:rsidP="009A260E">
            <w:pPr>
              <w:pStyle w:val="TableParagraph"/>
              <w:spacing w:before="0"/>
              <w:ind w:left="385" w:right="379"/>
            </w:pPr>
            <w:r>
              <w:rPr>
                <w:spacing w:val="-5"/>
              </w:rPr>
              <w:t>20</w:t>
            </w:r>
          </w:p>
        </w:tc>
      </w:tr>
      <w:tr w:rsidR="009B0494" w14:paraId="4497AC21" w14:textId="77777777">
        <w:trPr>
          <w:trHeight w:val="551"/>
        </w:trPr>
        <w:tc>
          <w:tcPr>
            <w:tcW w:w="1690" w:type="dxa"/>
          </w:tcPr>
          <w:p w14:paraId="4497AC1D" w14:textId="77777777" w:rsidR="009B0494" w:rsidRDefault="009B0494" w:rsidP="009A260E">
            <w:pPr>
              <w:pStyle w:val="TableParagraph"/>
              <w:spacing w:before="0"/>
              <w:ind w:left="0"/>
              <w:jc w:val="left"/>
              <w:rPr>
                <w:rFonts w:ascii="Times New Roman"/>
              </w:rPr>
            </w:pPr>
          </w:p>
        </w:tc>
        <w:tc>
          <w:tcPr>
            <w:tcW w:w="4959" w:type="dxa"/>
          </w:tcPr>
          <w:p w14:paraId="4497AC1E" w14:textId="77777777" w:rsidR="009B0494" w:rsidRDefault="007F4792" w:rsidP="009A260E">
            <w:pPr>
              <w:pStyle w:val="TableParagraph"/>
              <w:spacing w:before="0"/>
              <w:ind w:left="104"/>
              <w:jc w:val="left"/>
            </w:pPr>
            <w:r>
              <w:t>Elective</w:t>
            </w:r>
            <w:r>
              <w:rPr>
                <w:spacing w:val="-4"/>
              </w:rPr>
              <w:t xml:space="preserve"> </w:t>
            </w:r>
            <w:r>
              <w:rPr>
                <w:spacing w:val="-2"/>
              </w:rPr>
              <w:t>Module(s)**</w:t>
            </w:r>
          </w:p>
        </w:tc>
        <w:tc>
          <w:tcPr>
            <w:tcW w:w="1138" w:type="dxa"/>
          </w:tcPr>
          <w:p w14:paraId="4497AC1F" w14:textId="77777777" w:rsidR="009B0494" w:rsidRDefault="009B0494" w:rsidP="009A260E">
            <w:pPr>
              <w:pStyle w:val="TableParagraph"/>
              <w:spacing w:before="0"/>
              <w:ind w:left="0"/>
              <w:jc w:val="left"/>
              <w:rPr>
                <w:rFonts w:ascii="Times New Roman"/>
              </w:rPr>
            </w:pPr>
          </w:p>
        </w:tc>
        <w:tc>
          <w:tcPr>
            <w:tcW w:w="1565" w:type="dxa"/>
          </w:tcPr>
          <w:p w14:paraId="4497AC20" w14:textId="77777777" w:rsidR="009B0494" w:rsidRDefault="007F4792" w:rsidP="009A260E">
            <w:pPr>
              <w:pStyle w:val="TableParagraph"/>
              <w:spacing w:before="0"/>
              <w:ind w:left="385" w:right="379"/>
            </w:pPr>
            <w:r>
              <w:rPr>
                <w:spacing w:val="-5"/>
              </w:rPr>
              <w:t>20</w:t>
            </w:r>
          </w:p>
        </w:tc>
      </w:tr>
    </w:tbl>
    <w:p w14:paraId="4497AC22" w14:textId="77777777" w:rsidR="009B0494" w:rsidRDefault="009B0494" w:rsidP="009A260E">
      <w:pPr>
        <w:pStyle w:val="BodyText"/>
        <w:rPr>
          <w:sz w:val="15"/>
        </w:rPr>
      </w:pPr>
    </w:p>
    <w:p w14:paraId="4497AC23" w14:textId="77777777" w:rsidR="009B0494" w:rsidRDefault="007F4792" w:rsidP="009A260E">
      <w:pPr>
        <w:pStyle w:val="BodyText"/>
        <w:spacing w:line="251" w:lineRule="exact"/>
        <w:ind w:left="180"/>
        <w:jc w:val="both"/>
      </w:pPr>
      <w:r>
        <w:t>*Not</w:t>
      </w:r>
      <w:r>
        <w:rPr>
          <w:spacing w:val="-7"/>
        </w:rPr>
        <w:t xml:space="preserve"> </w:t>
      </w:r>
      <w:r>
        <w:t>all</w:t>
      </w:r>
      <w:r>
        <w:rPr>
          <w:spacing w:val="-4"/>
        </w:rPr>
        <w:t xml:space="preserve"> </w:t>
      </w:r>
      <w:r>
        <w:t>optional</w:t>
      </w:r>
      <w:r>
        <w:rPr>
          <w:spacing w:val="-8"/>
        </w:rPr>
        <w:t xml:space="preserve"> </w:t>
      </w:r>
      <w:r>
        <w:t>modules</w:t>
      </w:r>
      <w:r>
        <w:rPr>
          <w:spacing w:val="-7"/>
        </w:rPr>
        <w:t xml:space="preserve"> </w:t>
      </w:r>
      <w:r>
        <w:t>on</w:t>
      </w:r>
      <w:r>
        <w:rPr>
          <w:spacing w:val="-6"/>
        </w:rPr>
        <w:t xml:space="preserve"> </w:t>
      </w:r>
      <w:r>
        <w:t>this</w:t>
      </w:r>
      <w:r>
        <w:rPr>
          <w:spacing w:val="-7"/>
        </w:rPr>
        <w:t xml:space="preserve"> </w:t>
      </w:r>
      <w:r>
        <w:t>list</w:t>
      </w:r>
      <w:r>
        <w:rPr>
          <w:spacing w:val="-2"/>
        </w:rPr>
        <w:t xml:space="preserve"> </w:t>
      </w:r>
      <w:r>
        <w:t>will</w:t>
      </w:r>
      <w:r>
        <w:rPr>
          <w:spacing w:val="-4"/>
        </w:rPr>
        <w:t xml:space="preserve"> </w:t>
      </w:r>
      <w:r>
        <w:t>be</w:t>
      </w:r>
      <w:r>
        <w:rPr>
          <w:spacing w:val="-1"/>
        </w:rPr>
        <w:t xml:space="preserve"> </w:t>
      </w:r>
      <w:r>
        <w:t>available</w:t>
      </w:r>
      <w:r>
        <w:rPr>
          <w:spacing w:val="-1"/>
        </w:rPr>
        <w:t xml:space="preserve"> </w:t>
      </w:r>
      <w:r>
        <w:t>in</w:t>
      </w:r>
      <w:r>
        <w:rPr>
          <w:spacing w:val="-5"/>
        </w:rPr>
        <w:t xml:space="preserve"> </w:t>
      </w:r>
      <w:r>
        <w:t>each</w:t>
      </w:r>
      <w:r>
        <w:rPr>
          <w:spacing w:val="-6"/>
        </w:rPr>
        <w:t xml:space="preserve"> </w:t>
      </w:r>
      <w:r>
        <w:t>academic</w:t>
      </w:r>
      <w:r>
        <w:rPr>
          <w:spacing w:val="-2"/>
        </w:rPr>
        <w:t xml:space="preserve"> year.</w:t>
      </w:r>
    </w:p>
    <w:p w14:paraId="4497AC24" w14:textId="65FA76DB" w:rsidR="009B0494" w:rsidRDefault="007F4792" w:rsidP="009A260E">
      <w:pPr>
        <w:pStyle w:val="BodyText"/>
        <w:ind w:left="180" w:right="821"/>
        <w:jc w:val="both"/>
      </w:pPr>
      <w:r>
        <w:t>**</w:t>
      </w:r>
      <w:r>
        <w:rPr>
          <w:spacing w:val="-3"/>
        </w:rPr>
        <w:t xml:space="preserve"> </w:t>
      </w: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8"/>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 Level</w:t>
      </w:r>
      <w:r>
        <w:rPr>
          <w:color w:val="0000FF"/>
          <w:spacing w:val="-4"/>
        </w:rPr>
        <w:t xml:space="preserve"> </w:t>
      </w:r>
      <w:r>
        <w:t>students</w:t>
      </w:r>
      <w:r>
        <w:rPr>
          <w:spacing w:val="-2"/>
        </w:rPr>
        <w:t xml:space="preserve"> </w:t>
      </w:r>
      <w:r>
        <w:t>should</w:t>
      </w:r>
      <w:r>
        <w:rPr>
          <w:spacing w:val="-5"/>
        </w:rPr>
        <w:t xml:space="preserve"> </w:t>
      </w:r>
      <w:r>
        <w:t>take</w:t>
      </w:r>
      <w:r>
        <w:rPr>
          <w:spacing w:val="-5"/>
        </w:rPr>
        <w:t xml:space="preserve"> </w:t>
      </w:r>
      <w:r>
        <w:t>no</w:t>
      </w:r>
      <w:r>
        <w:rPr>
          <w:spacing w:val="-5"/>
        </w:rPr>
        <w:t xml:space="preserve"> </w:t>
      </w:r>
      <w:r>
        <w:t>more</w:t>
      </w:r>
      <w:r>
        <w:rPr>
          <w:spacing w:val="-5"/>
        </w:rPr>
        <w:t xml:space="preserve"> </w:t>
      </w:r>
      <w:r>
        <w:t>than</w:t>
      </w:r>
      <w:r>
        <w:rPr>
          <w:spacing w:val="-5"/>
        </w:rPr>
        <w:t xml:space="preserve"> </w:t>
      </w:r>
      <w:r>
        <w:t>a total of 20 credits of elective modules.</w:t>
      </w:r>
    </w:p>
    <w:p w14:paraId="4497AC25" w14:textId="77777777" w:rsidR="009B0494" w:rsidRDefault="009B0494" w:rsidP="009A260E">
      <w:pPr>
        <w:pStyle w:val="BodyText"/>
        <w:rPr>
          <w:sz w:val="21"/>
        </w:rPr>
      </w:pPr>
    </w:p>
    <w:p w14:paraId="4497AC26" w14:textId="77777777" w:rsidR="009B0494" w:rsidRDefault="007F4792" w:rsidP="009A260E">
      <w:pPr>
        <w:pStyle w:val="Heading1"/>
        <w:ind w:left="180"/>
        <w:jc w:val="both"/>
      </w:pPr>
      <w:r>
        <w:t>Curriculum</w:t>
      </w:r>
      <w:r>
        <w:rPr>
          <w:spacing w:val="-8"/>
        </w:rPr>
        <w:t xml:space="preserve"> </w:t>
      </w:r>
      <w:r>
        <w:t>(Part-time</w:t>
      </w:r>
      <w:r>
        <w:rPr>
          <w:spacing w:val="-9"/>
        </w:rPr>
        <w:t xml:space="preserve"> </w:t>
      </w:r>
      <w:r>
        <w:rPr>
          <w:spacing w:val="-2"/>
        </w:rPr>
        <w:t>study)</w:t>
      </w:r>
    </w:p>
    <w:p w14:paraId="4497AC27" w14:textId="77777777" w:rsidR="009B0494" w:rsidRDefault="007F4792" w:rsidP="009A260E">
      <w:pPr>
        <w:pStyle w:val="ListParagraph"/>
        <w:numPr>
          <w:ilvl w:val="0"/>
          <w:numId w:val="45"/>
        </w:numPr>
        <w:tabs>
          <w:tab w:val="left" w:pos="607"/>
          <w:tab w:val="left" w:pos="608"/>
        </w:tabs>
        <w:ind w:right="943"/>
      </w:pPr>
      <w:r>
        <w:t>Part-time students</w:t>
      </w:r>
      <w:r>
        <w:rPr>
          <w:spacing w:val="-1"/>
        </w:rPr>
        <w:t xml:space="preserve"> </w:t>
      </w:r>
      <w:r>
        <w:t>will</w:t>
      </w:r>
      <w:r>
        <w:rPr>
          <w:spacing w:val="-7"/>
        </w:rPr>
        <w:t xml:space="preserve"> </w:t>
      </w:r>
      <w:r>
        <w:t>normally</w:t>
      </w:r>
      <w:r>
        <w:rPr>
          <w:spacing w:val="-1"/>
        </w:rPr>
        <w:t xml:space="preserve"> </w:t>
      </w:r>
      <w:r>
        <w:t>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60</w:t>
      </w:r>
      <w:r>
        <w:rPr>
          <w:spacing w:val="-4"/>
        </w:rPr>
        <w:t xml:space="preserve"> </w:t>
      </w:r>
      <w:r>
        <w:t>credits</w:t>
      </w:r>
      <w:r>
        <w:rPr>
          <w:spacing w:val="-1"/>
        </w:rPr>
        <w:t xml:space="preserve"> </w:t>
      </w:r>
      <w:r>
        <w:t>in</w:t>
      </w:r>
      <w:r>
        <w:rPr>
          <w:spacing w:val="-4"/>
        </w:rPr>
        <w:t xml:space="preserve"> </w:t>
      </w:r>
      <w:r>
        <w:t>each</w:t>
      </w:r>
      <w:r>
        <w:rPr>
          <w:spacing w:val="-4"/>
        </w:rPr>
        <w:t xml:space="preserve"> </w:t>
      </w:r>
      <w:r>
        <w:t>year</w:t>
      </w:r>
      <w:r>
        <w:rPr>
          <w:spacing w:val="-3"/>
        </w:rPr>
        <w:t xml:space="preserve"> </w:t>
      </w:r>
      <w:r>
        <w:t xml:space="preserve">of </w:t>
      </w:r>
      <w:r>
        <w:rPr>
          <w:spacing w:val="-2"/>
        </w:rPr>
        <w:t>study.</w:t>
      </w:r>
    </w:p>
    <w:p w14:paraId="4497AC28" w14:textId="77777777" w:rsidR="009B0494" w:rsidRDefault="009B0494" w:rsidP="009A260E">
      <w:pPr>
        <w:pStyle w:val="BodyText"/>
        <w:rPr>
          <w:sz w:val="21"/>
        </w:rPr>
      </w:pPr>
    </w:p>
    <w:p w14:paraId="4497AC29" w14:textId="77777777" w:rsidR="009B0494" w:rsidRDefault="007F4792" w:rsidP="009A260E">
      <w:pPr>
        <w:pStyle w:val="Heading1"/>
        <w:ind w:left="180"/>
      </w:pPr>
      <w:r>
        <w:rPr>
          <w:spacing w:val="-2"/>
        </w:rPr>
        <w:t>Progress</w:t>
      </w:r>
    </w:p>
    <w:p w14:paraId="4497AC2A" w14:textId="5195EA7F" w:rsidR="009B0494" w:rsidRDefault="007F4792" w:rsidP="009A260E">
      <w:pPr>
        <w:pStyle w:val="ListParagraph"/>
        <w:numPr>
          <w:ilvl w:val="0"/>
          <w:numId w:val="45"/>
        </w:numPr>
        <w:tabs>
          <w:tab w:val="left" w:pos="607"/>
          <w:tab w:val="left" w:pos="608"/>
        </w:tabs>
        <w:ind w:right="969" w:hanging="427"/>
      </w:pPr>
      <w:proofErr w:type="gramStart"/>
      <w:r>
        <w:t>In order to</w:t>
      </w:r>
      <w:proofErr w:type="gramEnd"/>
      <w:r>
        <w:t xml:space="preserve"> progress to the second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4"/>
        </w:rPr>
        <w:t xml:space="preserve"> </w:t>
      </w:r>
      <w:r>
        <w:t>shall</w:t>
      </w:r>
      <w:r>
        <w:rPr>
          <w:spacing w:val="-2"/>
        </w:rPr>
        <w:t xml:space="preserve"> </w:t>
      </w:r>
      <w:r>
        <w:t>apply,</w:t>
      </w:r>
      <w:r>
        <w:rPr>
          <w:spacing w:val="-5"/>
        </w:rPr>
        <w:t xml:space="preserve"> </w:t>
      </w:r>
      <w:r>
        <w:t>including</w:t>
      </w:r>
      <w:r>
        <w:rPr>
          <w:spacing w:val="-4"/>
        </w:rPr>
        <w:t xml:space="preserve"> </w:t>
      </w:r>
      <w:r>
        <w:t>all</w:t>
      </w:r>
      <w:r>
        <w:rPr>
          <w:spacing w:val="-2"/>
        </w:rPr>
        <w:t xml:space="preserve"> </w:t>
      </w:r>
      <w:r>
        <w:t>modules</w:t>
      </w:r>
      <w:r>
        <w:rPr>
          <w:spacing w:val="-1"/>
        </w:rPr>
        <w:t xml:space="preserve"> </w:t>
      </w:r>
      <w:r>
        <w:t>that</w:t>
      </w:r>
      <w:r>
        <w:rPr>
          <w:spacing w:val="-5"/>
        </w:rPr>
        <w:t xml:space="preserve"> </w:t>
      </w:r>
      <w:r>
        <w:t>are</w:t>
      </w:r>
      <w:r>
        <w:rPr>
          <w:spacing w:val="-4"/>
        </w:rPr>
        <w:t xml:space="preserve"> </w:t>
      </w:r>
      <w:r>
        <w:t>prerequisites</w:t>
      </w:r>
      <w:r>
        <w:rPr>
          <w:spacing w:val="-1"/>
        </w:rPr>
        <w:t xml:space="preserve"> </w:t>
      </w:r>
      <w:r>
        <w:t>for</w:t>
      </w:r>
      <w:r>
        <w:rPr>
          <w:spacing w:val="-3"/>
        </w:rPr>
        <w:t xml:space="preserve"> </w:t>
      </w:r>
      <w:r>
        <w:t>specific second year modules.</w:t>
      </w:r>
    </w:p>
    <w:p w14:paraId="4497AC2B" w14:textId="77777777" w:rsidR="009B0494" w:rsidRDefault="009B0494" w:rsidP="009A260E">
      <w:pPr>
        <w:pStyle w:val="BodyText"/>
        <w:rPr>
          <w:sz w:val="21"/>
        </w:rPr>
      </w:pPr>
    </w:p>
    <w:p w14:paraId="4497AC2C" w14:textId="521071D0" w:rsidR="009B0494" w:rsidRDefault="007F4792" w:rsidP="009A260E">
      <w:pPr>
        <w:pStyle w:val="ListParagraph"/>
        <w:numPr>
          <w:ilvl w:val="0"/>
          <w:numId w:val="45"/>
        </w:numPr>
        <w:tabs>
          <w:tab w:val="left" w:pos="607"/>
          <w:tab w:val="left" w:pos="608"/>
        </w:tabs>
        <w:ind w:right="642"/>
      </w:pPr>
      <w:proofErr w:type="gramStart"/>
      <w:r>
        <w:t>In order to</w:t>
      </w:r>
      <w:proofErr w:type="gramEnd"/>
      <w:r>
        <w:t xml:space="preserve"> progress to the third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4"/>
        </w:rPr>
        <w:t xml:space="preserve"> </w:t>
      </w:r>
      <w:r>
        <w:t>shall</w:t>
      </w:r>
      <w:r>
        <w:rPr>
          <w:spacing w:val="-3"/>
        </w:rPr>
        <w:t xml:space="preserve"> </w:t>
      </w:r>
      <w:r>
        <w:t>apply</w:t>
      </w:r>
      <w:r>
        <w:rPr>
          <w:spacing w:val="-2"/>
        </w:rPr>
        <w:t xml:space="preserve"> </w:t>
      </w:r>
      <w:r>
        <w:t>including</w:t>
      </w:r>
      <w:r>
        <w:rPr>
          <w:spacing w:val="-4"/>
        </w:rPr>
        <w:t xml:space="preserve"> </w:t>
      </w:r>
      <w:r>
        <w:t>all</w:t>
      </w:r>
      <w:r>
        <w:rPr>
          <w:spacing w:val="-7"/>
        </w:rPr>
        <w:t xml:space="preserve"> </w:t>
      </w:r>
      <w:r>
        <w:t>modules</w:t>
      </w:r>
      <w:r>
        <w:rPr>
          <w:spacing w:val="-2"/>
        </w:rPr>
        <w:t xml:space="preserve"> </w:t>
      </w:r>
      <w:r>
        <w:t>that</w:t>
      </w:r>
      <w:r>
        <w:rPr>
          <w:spacing w:val="-5"/>
        </w:rPr>
        <w:t xml:space="preserve"> </w:t>
      </w:r>
      <w:r>
        <w:t>are</w:t>
      </w:r>
      <w:r>
        <w:rPr>
          <w:spacing w:val="-4"/>
        </w:rPr>
        <w:t xml:space="preserve"> </w:t>
      </w:r>
      <w:r>
        <w:t>prerequisites</w:t>
      </w:r>
      <w:r>
        <w:rPr>
          <w:spacing w:val="-2"/>
        </w:rPr>
        <w:t xml:space="preserve"> </w:t>
      </w:r>
      <w:r>
        <w:t>for</w:t>
      </w:r>
      <w:r>
        <w:rPr>
          <w:spacing w:val="-3"/>
        </w:rPr>
        <w:t xml:space="preserve"> </w:t>
      </w:r>
      <w:r>
        <w:t>compulsory third year modules.</w:t>
      </w:r>
    </w:p>
    <w:p w14:paraId="4497AC2D" w14:textId="77777777" w:rsidR="009B0494" w:rsidRDefault="009B0494" w:rsidP="009A260E">
      <w:pPr>
        <w:pStyle w:val="BodyText"/>
      </w:pPr>
    </w:p>
    <w:p w14:paraId="4497AC2E" w14:textId="29679BB4" w:rsidR="009B0494" w:rsidRDefault="007F4792" w:rsidP="009A260E">
      <w:pPr>
        <w:pStyle w:val="ListParagraph"/>
        <w:numPr>
          <w:ilvl w:val="0"/>
          <w:numId w:val="45"/>
        </w:numPr>
        <w:tabs>
          <w:tab w:val="left" w:pos="607"/>
          <w:tab w:val="left" w:pos="608"/>
        </w:tabs>
        <w:ind w:right="1027"/>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w:t>
      </w:r>
    </w:p>
    <w:p w14:paraId="4497AC2F" w14:textId="77777777" w:rsidR="009B0494" w:rsidRDefault="009B0494" w:rsidP="009A260E">
      <w:pPr>
        <w:pStyle w:val="BodyText"/>
        <w:rPr>
          <w:sz w:val="13"/>
        </w:rPr>
      </w:pPr>
    </w:p>
    <w:p w14:paraId="4497AC30" w14:textId="77777777" w:rsidR="009B0494" w:rsidRDefault="007F4792" w:rsidP="009A260E">
      <w:pPr>
        <w:pStyle w:val="Heading1"/>
        <w:spacing w:line="251" w:lineRule="exact"/>
        <w:ind w:left="180"/>
      </w:pPr>
      <w:r>
        <w:t>Progress</w:t>
      </w:r>
      <w:r>
        <w:rPr>
          <w:spacing w:val="-8"/>
        </w:rPr>
        <w:t xml:space="preserve"> </w:t>
      </w:r>
      <w:r>
        <w:t>(Part-time</w:t>
      </w:r>
      <w:r>
        <w:rPr>
          <w:spacing w:val="-2"/>
        </w:rPr>
        <w:t xml:space="preserve"> study)</w:t>
      </w:r>
    </w:p>
    <w:p w14:paraId="4497AC31" w14:textId="037B9F90" w:rsidR="009B0494" w:rsidRDefault="007F4792" w:rsidP="009A260E">
      <w:pPr>
        <w:pStyle w:val="ListParagraph"/>
        <w:numPr>
          <w:ilvl w:val="0"/>
          <w:numId w:val="45"/>
        </w:numPr>
        <w:tabs>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AC32" w14:textId="77777777" w:rsidR="009B0494" w:rsidRDefault="009B0494" w:rsidP="009A260E">
      <w:pPr>
        <w:pStyle w:val="BodyText"/>
        <w:rPr>
          <w:sz w:val="13"/>
        </w:rPr>
      </w:pPr>
    </w:p>
    <w:p w14:paraId="4497AC33" w14:textId="77777777" w:rsidR="009B0494" w:rsidRDefault="007F4792" w:rsidP="009A260E">
      <w:pPr>
        <w:pStyle w:val="Heading1"/>
        <w:ind w:left="180"/>
      </w:pPr>
      <w:r>
        <w:rPr>
          <w:spacing w:val="-2"/>
        </w:rPr>
        <w:t>Award</w:t>
      </w:r>
    </w:p>
    <w:p w14:paraId="4497AC34" w14:textId="346F656F" w:rsidR="009B0494" w:rsidRDefault="007F4792" w:rsidP="009A260E">
      <w:pPr>
        <w:pStyle w:val="ListParagraph"/>
        <w:numPr>
          <w:ilvl w:val="0"/>
          <w:numId w:val="45"/>
        </w:numPr>
        <w:tabs>
          <w:tab w:val="left" w:pos="608"/>
        </w:tabs>
        <w:ind w:right="729"/>
      </w:pPr>
      <w:r>
        <w:rPr>
          <w:b/>
        </w:rPr>
        <w:t>BSc with Honours:</w:t>
      </w:r>
      <w:r>
        <w:rPr>
          <w:b/>
          <w:spacing w:val="-7"/>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5"/>
        </w:rPr>
        <w:t xml:space="preserve"> </w:t>
      </w:r>
      <w:r>
        <w:t>for</w:t>
      </w:r>
      <w:r>
        <w:rPr>
          <w:spacing w:val="-7"/>
        </w:rPr>
        <w:t xml:space="preserve"> </w:t>
      </w:r>
      <w:r>
        <w:t>the award of</w:t>
      </w:r>
      <w:r>
        <w:rPr>
          <w:spacing w:val="-4"/>
        </w:rPr>
        <w:t xml:space="preserve"> </w:t>
      </w:r>
      <w:r>
        <w:t>the</w:t>
      </w:r>
      <w:r>
        <w:rPr>
          <w:spacing w:val="-3"/>
        </w:rPr>
        <w:t xml:space="preserve"> </w:t>
      </w:r>
      <w:r>
        <w:t>degree</w:t>
      </w:r>
      <w:r>
        <w:rPr>
          <w:spacing w:val="-3"/>
        </w:rPr>
        <w:t xml:space="preserve"> </w:t>
      </w:r>
      <w:r>
        <w:t>of</w:t>
      </w:r>
      <w:r>
        <w:rPr>
          <w:spacing w:val="-4"/>
        </w:rPr>
        <w:t xml:space="preserve"> </w:t>
      </w:r>
      <w:r>
        <w:t>BSc with</w:t>
      </w:r>
      <w:r>
        <w:rPr>
          <w:spacing w:val="-3"/>
        </w:rPr>
        <w:t xml:space="preserve"> </w:t>
      </w:r>
      <w:r>
        <w:t xml:space="preserve">Honours in Sport and Physical Activity,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AC35" w14:textId="77777777" w:rsidR="009B0494" w:rsidRDefault="009B0494" w:rsidP="009A260E">
      <w:pPr>
        <w:pStyle w:val="BodyText"/>
        <w:rPr>
          <w:sz w:val="13"/>
        </w:rPr>
      </w:pPr>
    </w:p>
    <w:p w14:paraId="4497AC36" w14:textId="272F8A45" w:rsidR="009B0494" w:rsidRDefault="007F4792" w:rsidP="009A260E">
      <w:pPr>
        <w:pStyle w:val="ListParagraph"/>
        <w:numPr>
          <w:ilvl w:val="0"/>
          <w:numId w:val="45"/>
        </w:numPr>
        <w:tabs>
          <w:tab w:val="left" w:pos="608"/>
        </w:tabs>
        <w:ind w:right="961"/>
      </w:pPr>
      <w:r>
        <w:rPr>
          <w:b/>
        </w:rPr>
        <w:t xml:space="preserve">BSc: </w:t>
      </w:r>
      <w:proofErr w:type="gramStart"/>
      <w:r>
        <w:t>In order to</w:t>
      </w:r>
      <w:proofErr w:type="gramEnd"/>
      <w:r>
        <w:t xml:space="preserve"> qualify for the award of the degree of BSc in Sport and Physical Activity,</w:t>
      </w:r>
      <w:r>
        <w:rPr>
          <w:spacing w:val="-2"/>
        </w:rPr>
        <w:t xml:space="preserve"> </w:t>
      </w:r>
      <w:r>
        <w:t>see</w:t>
      </w:r>
      <w:r>
        <w:rPr>
          <w:spacing w:val="-1"/>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AC37" w14:textId="77777777" w:rsidR="009B0494" w:rsidRDefault="009B0494" w:rsidP="009A260E">
      <w:pPr>
        <w:sectPr w:rsidR="009B0494">
          <w:pgSz w:w="11910" w:h="16840"/>
          <w:pgMar w:top="1500" w:right="820" w:bottom="940" w:left="1260" w:header="0" w:footer="758" w:gutter="0"/>
          <w:cols w:space="720"/>
        </w:sectPr>
      </w:pPr>
    </w:p>
    <w:p w14:paraId="4497AC38" w14:textId="26997EB2" w:rsidR="009B0494" w:rsidRDefault="007F4792" w:rsidP="009A260E">
      <w:pPr>
        <w:pStyle w:val="ListParagraph"/>
        <w:numPr>
          <w:ilvl w:val="0"/>
          <w:numId w:val="45"/>
        </w:numPr>
        <w:tabs>
          <w:tab w:val="left" w:pos="607"/>
        </w:tabs>
        <w:ind w:right="759"/>
      </w:pPr>
      <w:r>
        <w:rPr>
          <w:b/>
        </w:rPr>
        <w:lastRenderedPageBreak/>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Sport and Physical Activity,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C39" w14:textId="77777777" w:rsidR="009B0494" w:rsidRDefault="009B0494" w:rsidP="009A260E">
      <w:pPr>
        <w:pStyle w:val="BodyText"/>
        <w:rPr>
          <w:sz w:val="13"/>
        </w:rPr>
      </w:pPr>
    </w:p>
    <w:p w14:paraId="4497AC3A" w14:textId="01B3EF4D" w:rsidR="009B0494" w:rsidRDefault="007F4792" w:rsidP="009A260E">
      <w:pPr>
        <w:pStyle w:val="ListParagraph"/>
        <w:numPr>
          <w:ilvl w:val="0"/>
          <w:numId w:val="45"/>
        </w:numPr>
        <w:tabs>
          <w:tab w:val="left" w:pos="608"/>
        </w:tabs>
        <w:ind w:right="884"/>
      </w:pPr>
      <w:r>
        <w:rPr>
          <w:b/>
        </w:rPr>
        <w:t xml:space="preserve">Certificate of Higher Education: </w:t>
      </w:r>
      <w:proofErr w:type="gramStart"/>
      <w:r>
        <w:t>In order to</w:t>
      </w:r>
      <w:proofErr w:type="gramEnd"/>
      <w:r>
        <w:t xml:space="preserve"> qualify for the award of a Certificate of Higher</w:t>
      </w:r>
      <w:r>
        <w:rPr>
          <w:spacing w:val="-7"/>
        </w:rPr>
        <w:t xml:space="preserve"> </w:t>
      </w:r>
      <w:r>
        <w:t>Education</w:t>
      </w:r>
      <w:r>
        <w:rPr>
          <w:spacing w:val="-3"/>
        </w:rPr>
        <w:t xml:space="preserve"> </w:t>
      </w:r>
      <w:r>
        <w:t>in</w:t>
      </w:r>
      <w:r>
        <w:rPr>
          <w:spacing w:val="-3"/>
        </w:rPr>
        <w:t xml:space="preserve"> </w:t>
      </w:r>
      <w:r>
        <w:t>Sport</w:t>
      </w:r>
      <w:r>
        <w:rPr>
          <w:spacing w:val="-4"/>
        </w:rPr>
        <w:t xml:space="preserve"> </w:t>
      </w:r>
      <w:r>
        <w:t>and Physical</w:t>
      </w:r>
      <w:r>
        <w:rPr>
          <w:spacing w:val="-6"/>
        </w:rPr>
        <w:t xml:space="preserve"> </w:t>
      </w:r>
      <w:r>
        <w:t>Activity, see</w:t>
      </w:r>
      <w:r>
        <w:rPr>
          <w:spacing w:val="-3"/>
        </w:rPr>
        <w:t xml:space="preserv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C3B" w14:textId="77777777" w:rsidR="009B0494" w:rsidRDefault="009B0494" w:rsidP="009A260E">
      <w:pPr>
        <w:sectPr w:rsidR="009B0494">
          <w:pgSz w:w="11910" w:h="16840"/>
          <w:pgMar w:top="1180" w:right="820" w:bottom="940" w:left="1260" w:header="0" w:footer="758" w:gutter="0"/>
          <w:cols w:space="720"/>
        </w:sectPr>
      </w:pPr>
    </w:p>
    <w:p w14:paraId="4497AC3C" w14:textId="77777777" w:rsidR="009B0494" w:rsidRDefault="007F4792" w:rsidP="009A260E">
      <w:pPr>
        <w:spacing w:line="480" w:lineRule="auto"/>
        <w:ind w:left="180" w:right="2044"/>
        <w:rPr>
          <w:b/>
          <w:sz w:val="28"/>
        </w:rPr>
      </w:pPr>
      <w:bookmarkStart w:id="213" w:name="053_Education_and_Social_Services"/>
      <w:bookmarkEnd w:id="213"/>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SOCIAL WORK AND SOCIAL POLICY</w:t>
      </w:r>
    </w:p>
    <w:p w14:paraId="4497AC3D" w14:textId="77777777" w:rsidR="009B0494" w:rsidRDefault="007F4792" w:rsidP="009A260E">
      <w:pPr>
        <w:spacing w:line="320" w:lineRule="exact"/>
        <w:ind w:left="180"/>
        <w:rPr>
          <w:b/>
          <w:spacing w:val="-2"/>
          <w:sz w:val="28"/>
        </w:rPr>
      </w:pPr>
      <w:r>
        <w:rPr>
          <w:b/>
          <w:sz w:val="28"/>
        </w:rPr>
        <w:t>EDUCATION</w:t>
      </w:r>
      <w:r>
        <w:rPr>
          <w:b/>
          <w:spacing w:val="-9"/>
          <w:sz w:val="28"/>
        </w:rPr>
        <w:t xml:space="preserve"> </w:t>
      </w:r>
      <w:r>
        <w:rPr>
          <w:b/>
          <w:sz w:val="28"/>
        </w:rPr>
        <w:t>AND</w:t>
      </w:r>
      <w:r>
        <w:rPr>
          <w:b/>
          <w:spacing w:val="-9"/>
          <w:sz w:val="28"/>
        </w:rPr>
        <w:t xml:space="preserve"> </w:t>
      </w:r>
      <w:r>
        <w:rPr>
          <w:b/>
          <w:sz w:val="28"/>
        </w:rPr>
        <w:t>SOCIAL</w:t>
      </w:r>
      <w:r>
        <w:rPr>
          <w:b/>
          <w:spacing w:val="-12"/>
          <w:sz w:val="28"/>
        </w:rPr>
        <w:t xml:space="preserve"> </w:t>
      </w:r>
      <w:r>
        <w:rPr>
          <w:b/>
          <w:spacing w:val="-2"/>
          <w:sz w:val="28"/>
        </w:rPr>
        <w:t>SERVICES</w:t>
      </w:r>
    </w:p>
    <w:p w14:paraId="7067119C" w14:textId="77777777" w:rsidR="00B00F12" w:rsidRDefault="00B00F12" w:rsidP="009A260E">
      <w:pPr>
        <w:spacing w:line="320" w:lineRule="exact"/>
        <w:ind w:left="180"/>
        <w:rPr>
          <w:b/>
          <w:sz w:val="28"/>
        </w:rPr>
      </w:pPr>
    </w:p>
    <w:p w14:paraId="4497AC3E" w14:textId="7EEA4576" w:rsidR="009B0494" w:rsidRDefault="007F4792" w:rsidP="009A260E">
      <w:pPr>
        <w:pStyle w:val="Heading1"/>
        <w:spacing w:line="237" w:lineRule="auto"/>
        <w:ind w:left="179" w:right="2075"/>
      </w:pPr>
      <w:r>
        <w:t>Bachelor</w:t>
      </w:r>
      <w:r>
        <w:rPr>
          <w:spacing w:val="-2"/>
        </w:rPr>
        <w:t xml:space="preserve"> </w:t>
      </w:r>
      <w:r>
        <w:t>of</w:t>
      </w:r>
      <w:r>
        <w:rPr>
          <w:spacing w:val="-4"/>
        </w:rPr>
        <w:t xml:space="preserve"> </w:t>
      </w:r>
      <w:r>
        <w:t>Arts with</w:t>
      </w:r>
      <w:r>
        <w:rPr>
          <w:spacing w:val="-2"/>
        </w:rPr>
        <w:t xml:space="preserve"> </w:t>
      </w:r>
      <w:r>
        <w:t>Honours</w:t>
      </w:r>
      <w:r>
        <w:rPr>
          <w:spacing w:val="-6"/>
        </w:rPr>
        <w:t xml:space="preserve"> </w:t>
      </w:r>
      <w:r>
        <w:t>in</w:t>
      </w:r>
      <w:r>
        <w:rPr>
          <w:spacing w:val="-3"/>
        </w:rPr>
        <w:t xml:space="preserve"> </w:t>
      </w:r>
      <w:r>
        <w:t>Education</w:t>
      </w:r>
      <w:r>
        <w:rPr>
          <w:spacing w:val="-7"/>
        </w:rPr>
        <w:t xml:space="preserve"> </w:t>
      </w:r>
      <w:r>
        <w:t>and</w:t>
      </w:r>
      <w:r>
        <w:rPr>
          <w:spacing w:val="-3"/>
        </w:rPr>
        <w:t xml:space="preserve"> </w:t>
      </w:r>
      <w:r>
        <w:t>Social</w:t>
      </w:r>
      <w:r>
        <w:rPr>
          <w:spacing w:val="-6"/>
        </w:rPr>
        <w:t xml:space="preserve"> </w:t>
      </w:r>
      <w:r>
        <w:t>Services</w:t>
      </w:r>
      <w:r w:rsidR="00915ED6">
        <w:br/>
      </w:r>
      <w:r>
        <w:t>Bachelor of Arts in Education and Social Services</w:t>
      </w:r>
    </w:p>
    <w:p w14:paraId="4497AC3F" w14:textId="77777777" w:rsidR="009B0494" w:rsidRDefault="007F4792" w:rsidP="009A260E">
      <w:pPr>
        <w:ind w:left="179"/>
        <w:rPr>
          <w:b/>
        </w:rPr>
      </w:pPr>
      <w:r>
        <w:rPr>
          <w:b/>
        </w:rPr>
        <w:t>Diploma of</w:t>
      </w:r>
      <w:r>
        <w:rPr>
          <w:b/>
          <w:spacing w:val="-7"/>
        </w:rPr>
        <w:t xml:space="preserve"> </w:t>
      </w:r>
      <w:r>
        <w:rPr>
          <w:b/>
        </w:rPr>
        <w:t>Higher</w:t>
      </w:r>
      <w:r>
        <w:rPr>
          <w:b/>
          <w:spacing w:val="-5"/>
        </w:rPr>
        <w:t xml:space="preserve"> </w:t>
      </w:r>
      <w:r>
        <w:rPr>
          <w:b/>
        </w:rPr>
        <w:t>Education</w:t>
      </w:r>
      <w:r>
        <w:rPr>
          <w:b/>
          <w:spacing w:val="-6"/>
        </w:rPr>
        <w:t xml:space="preserve"> </w:t>
      </w:r>
      <w:r>
        <w:rPr>
          <w:b/>
        </w:rPr>
        <w:t>in</w:t>
      </w:r>
      <w:r>
        <w:rPr>
          <w:b/>
          <w:spacing w:val="-2"/>
        </w:rPr>
        <w:t xml:space="preserve"> </w:t>
      </w:r>
      <w:r>
        <w:rPr>
          <w:b/>
        </w:rPr>
        <w:t>Education</w:t>
      </w:r>
      <w:r>
        <w:rPr>
          <w:b/>
          <w:spacing w:val="-6"/>
        </w:rPr>
        <w:t xml:space="preserve"> </w:t>
      </w:r>
      <w:r>
        <w:rPr>
          <w:b/>
        </w:rPr>
        <w:t>and</w:t>
      </w:r>
      <w:r>
        <w:rPr>
          <w:b/>
          <w:spacing w:val="-11"/>
        </w:rPr>
        <w:t xml:space="preserve"> </w:t>
      </w:r>
      <w:r>
        <w:rPr>
          <w:b/>
        </w:rPr>
        <w:t>Social</w:t>
      </w:r>
      <w:r>
        <w:rPr>
          <w:b/>
          <w:spacing w:val="-5"/>
        </w:rPr>
        <w:t xml:space="preserve"> </w:t>
      </w:r>
      <w:r>
        <w:rPr>
          <w:b/>
          <w:spacing w:val="-2"/>
        </w:rPr>
        <w:t>Services</w:t>
      </w:r>
    </w:p>
    <w:p w14:paraId="4497AC40" w14:textId="77777777" w:rsidR="009B0494" w:rsidRDefault="009B0494" w:rsidP="009A260E">
      <w:pPr>
        <w:pStyle w:val="BodyText"/>
        <w:rPr>
          <w:b/>
        </w:rPr>
      </w:pPr>
    </w:p>
    <w:p w14:paraId="4497AC41" w14:textId="116ABAD3" w:rsidR="009B0494" w:rsidRDefault="007F4792" w:rsidP="009A260E">
      <w:pPr>
        <w:spacing w:line="237" w:lineRule="auto"/>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C42" w14:textId="77777777" w:rsidR="009B0494" w:rsidRDefault="009B0494" w:rsidP="009A260E">
      <w:pPr>
        <w:pStyle w:val="BodyText"/>
        <w:rPr>
          <w:i/>
          <w:sz w:val="14"/>
        </w:rPr>
      </w:pPr>
    </w:p>
    <w:p w14:paraId="4497AC43" w14:textId="77777777" w:rsidR="009B0494" w:rsidRDefault="007F4792" w:rsidP="009A260E">
      <w:pPr>
        <w:pStyle w:val="Heading1"/>
        <w:ind w:left="180"/>
      </w:pPr>
      <w:r>
        <w:rPr>
          <w:spacing w:val="-2"/>
        </w:rPr>
        <w:t>Admission</w:t>
      </w:r>
    </w:p>
    <w:p w14:paraId="4497AC44" w14:textId="15A6F16E" w:rsidR="009B0494" w:rsidRDefault="007F4792" w:rsidP="009A260E">
      <w:pPr>
        <w:pStyle w:val="ListParagraph"/>
        <w:numPr>
          <w:ilvl w:val="0"/>
          <w:numId w:val="44"/>
        </w:numPr>
        <w:tabs>
          <w:tab w:val="left" w:pos="607"/>
          <w:tab w:val="left" w:pos="608"/>
        </w:tabs>
        <w:spacing w:line="276" w:lineRule="auto"/>
        <w:ind w:right="625"/>
      </w:pP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admission to the programme</w:t>
      </w:r>
      <w:r>
        <w:rPr>
          <w:spacing w:val="40"/>
        </w:rPr>
        <w:t xml:space="preserve"> </w:t>
      </w:r>
      <w:r>
        <w:t xml:space="preserve">shall normally be to applicants with a </w:t>
      </w:r>
      <w:proofErr w:type="spellStart"/>
      <w:r>
        <w:t>recognised</w:t>
      </w:r>
      <w:proofErr w:type="spellEnd"/>
      <w:r>
        <w:t xml:space="preserve"> HNC or equivalent.</w:t>
      </w:r>
      <w:r>
        <w:rPr>
          <w:spacing w:val="40"/>
        </w:rPr>
        <w:t xml:space="preserve"> </w:t>
      </w:r>
      <w:r>
        <w:t>Applications will normally have achieved the equivalent of 120 credits at SHE Level 1.</w:t>
      </w:r>
    </w:p>
    <w:p w14:paraId="4497AC45" w14:textId="77777777" w:rsidR="009B0494" w:rsidRDefault="009B0494" w:rsidP="009A260E">
      <w:pPr>
        <w:pStyle w:val="BodyText"/>
      </w:pPr>
    </w:p>
    <w:p w14:paraId="4497AC46" w14:textId="3F843DC2" w:rsidR="009B0494" w:rsidRDefault="007F4792" w:rsidP="009A260E">
      <w:pPr>
        <w:pStyle w:val="ListParagraph"/>
        <w:numPr>
          <w:ilvl w:val="0"/>
          <w:numId w:val="44"/>
        </w:numPr>
        <w:tabs>
          <w:tab w:val="left" w:pos="607"/>
          <w:tab w:val="left" w:pos="608"/>
        </w:tabs>
        <w:spacing w:line="276" w:lineRule="auto"/>
        <w:ind w:right="625"/>
      </w:pP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entry to Years 3 may be offered subject to the</w:t>
      </w:r>
      <w:r>
        <w:rPr>
          <w:spacing w:val="-1"/>
        </w:rPr>
        <w:t xml:space="preserve"> </w:t>
      </w:r>
      <w:r>
        <w:t>applicant</w:t>
      </w:r>
      <w:r>
        <w:rPr>
          <w:spacing w:val="-2"/>
        </w:rPr>
        <w:t xml:space="preserve"> </w:t>
      </w:r>
      <w:r>
        <w:t>evidencing</w:t>
      </w:r>
      <w:r>
        <w:rPr>
          <w:spacing w:val="-1"/>
        </w:rPr>
        <w:t xml:space="preserve"> </w:t>
      </w:r>
      <w:r>
        <w:t>academic achievements</w:t>
      </w:r>
      <w:r>
        <w:rPr>
          <w:spacing w:val="-3"/>
        </w:rPr>
        <w:t xml:space="preserve"> </w:t>
      </w:r>
      <w:r>
        <w:t>equivalent to 240 credits,</w:t>
      </w:r>
      <w:r>
        <w:rPr>
          <w:spacing w:val="-2"/>
        </w:rPr>
        <w:t xml:space="preserve"> </w:t>
      </w:r>
      <w:r>
        <w:t>of which a minimum of 90 are at SHE Level 2 or higher.</w:t>
      </w:r>
    </w:p>
    <w:p w14:paraId="4497AC47" w14:textId="77777777" w:rsidR="009B0494" w:rsidRDefault="009B0494" w:rsidP="009A260E">
      <w:pPr>
        <w:pStyle w:val="BodyText"/>
        <w:rPr>
          <w:sz w:val="21"/>
        </w:rPr>
      </w:pPr>
    </w:p>
    <w:p w14:paraId="4497AC48"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Programmes</w:t>
      </w:r>
    </w:p>
    <w:p w14:paraId="4497AC49" w14:textId="77777777" w:rsidR="009B0494" w:rsidRDefault="007F4792" w:rsidP="009A260E">
      <w:pPr>
        <w:pStyle w:val="ListParagraph"/>
        <w:numPr>
          <w:ilvl w:val="0"/>
          <w:numId w:val="44"/>
        </w:numPr>
        <w:tabs>
          <w:tab w:val="left" w:pos="607"/>
          <w:tab w:val="left" w:pos="608"/>
        </w:tabs>
        <w:spacing w:line="273" w:lineRule="auto"/>
        <w:ind w:right="1191"/>
      </w:pPr>
      <w:r>
        <w:t>All</w:t>
      </w:r>
      <w:r>
        <w:rPr>
          <w:spacing w:val="-3"/>
        </w:rPr>
        <w:t xml:space="preserve"> </w:t>
      </w:r>
      <w:r>
        <w:t>students</w:t>
      </w:r>
      <w:r>
        <w:rPr>
          <w:spacing w:val="-7"/>
        </w:rPr>
        <w:t xml:space="preserve"> </w:t>
      </w:r>
      <w:r>
        <w:t>are</w:t>
      </w:r>
      <w:r>
        <w:rPr>
          <w:spacing w:val="-5"/>
        </w:rPr>
        <w:t xml:space="preserve"> </w:t>
      </w:r>
      <w:r>
        <w:t>admitted in</w:t>
      </w:r>
      <w:r>
        <w:rPr>
          <w:spacing w:val="-5"/>
        </w:rPr>
        <w:t xml:space="preserve"> </w:t>
      </w:r>
      <w:r>
        <w:t>the first</w:t>
      </w:r>
      <w:r>
        <w:rPr>
          <w:spacing w:val="-6"/>
        </w:rPr>
        <w:t xml:space="preserve"> </w:t>
      </w:r>
      <w:r>
        <w:t>instance to the Diploma of</w:t>
      </w:r>
      <w:r>
        <w:rPr>
          <w:spacing w:val="-1"/>
        </w:rPr>
        <w:t xml:space="preserve"> </w:t>
      </w:r>
      <w:r>
        <w:t>Higher</w:t>
      </w:r>
      <w:r>
        <w:rPr>
          <w:spacing w:val="-9"/>
        </w:rPr>
        <w:t xml:space="preserve"> </w:t>
      </w:r>
      <w:r>
        <w:t>Education</w:t>
      </w:r>
      <w:r>
        <w:rPr>
          <w:spacing w:val="-5"/>
        </w:rPr>
        <w:t xml:space="preserve"> </w:t>
      </w:r>
      <w:r>
        <w:t>in Education and Social Services with one of our validated partner FE colleges.</w:t>
      </w:r>
    </w:p>
    <w:p w14:paraId="4497AC4A" w14:textId="77777777" w:rsidR="009B0494" w:rsidRDefault="009B0494" w:rsidP="009A260E">
      <w:pPr>
        <w:pStyle w:val="BodyText"/>
      </w:pPr>
    </w:p>
    <w:p w14:paraId="4497AC4B" w14:textId="77777777" w:rsidR="009B0494" w:rsidRDefault="007F4792" w:rsidP="009A260E">
      <w:pPr>
        <w:pStyle w:val="Heading1"/>
        <w:ind w:left="180"/>
      </w:pPr>
      <w:r>
        <w:t>Credit</w:t>
      </w:r>
      <w:r>
        <w:rPr>
          <w:spacing w:val="-9"/>
        </w:rPr>
        <w:t xml:space="preserve"> </w:t>
      </w:r>
      <w:r>
        <w:t>Transfer</w:t>
      </w:r>
      <w:r>
        <w:rPr>
          <w:spacing w:val="-5"/>
        </w:rPr>
        <w:t xml:space="preserve"> </w:t>
      </w:r>
      <w:r>
        <w:t>and</w:t>
      </w:r>
      <w:r>
        <w:rPr>
          <w:spacing w:val="-7"/>
        </w:rPr>
        <w:t xml:space="preserve"> </w:t>
      </w:r>
      <w:r>
        <w:t>Recognition</w:t>
      </w:r>
      <w:r>
        <w:rPr>
          <w:spacing w:val="-1"/>
        </w:rPr>
        <w:t xml:space="preserve"> </w:t>
      </w:r>
      <w:r>
        <w:t>of</w:t>
      </w:r>
      <w:r>
        <w:rPr>
          <w:spacing w:val="-8"/>
        </w:rPr>
        <w:t xml:space="preserve"> </w:t>
      </w:r>
      <w:r>
        <w:t>Prior</w:t>
      </w:r>
      <w:r>
        <w:rPr>
          <w:spacing w:val="-2"/>
        </w:rPr>
        <w:t xml:space="preserve"> </w:t>
      </w:r>
      <w:r>
        <w:t>Learning</w:t>
      </w:r>
      <w:r>
        <w:rPr>
          <w:spacing w:val="-1"/>
        </w:rPr>
        <w:t xml:space="preserve"> </w:t>
      </w:r>
      <w:r>
        <w:rPr>
          <w:spacing w:val="-2"/>
        </w:rPr>
        <w:t>(RPL)</w:t>
      </w:r>
    </w:p>
    <w:p w14:paraId="4497AC4C" w14:textId="2FE34E3F" w:rsidR="009B0494" w:rsidRDefault="007F4792" w:rsidP="009A260E">
      <w:pPr>
        <w:pStyle w:val="ListParagraph"/>
        <w:numPr>
          <w:ilvl w:val="0"/>
          <w:numId w:val="44"/>
        </w:numPr>
        <w:tabs>
          <w:tab w:val="left" w:pos="607"/>
          <w:tab w:val="left" w:pos="608"/>
        </w:tabs>
        <w:spacing w:line="278" w:lineRule="auto"/>
        <w:ind w:right="1737" w:hanging="42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AC4D" w14:textId="77777777" w:rsidR="009B0494" w:rsidRDefault="009B0494" w:rsidP="009A260E">
      <w:pPr>
        <w:pStyle w:val="BodyText"/>
        <w:rPr>
          <w:sz w:val="13"/>
        </w:rPr>
      </w:pPr>
    </w:p>
    <w:p w14:paraId="4497AC4E"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AC4F" w14:textId="77777777" w:rsidR="009B0494" w:rsidRDefault="007F4792" w:rsidP="009A260E">
      <w:pPr>
        <w:pStyle w:val="ListParagraph"/>
        <w:numPr>
          <w:ilvl w:val="0"/>
          <w:numId w:val="44"/>
        </w:numPr>
        <w:tabs>
          <w:tab w:val="left" w:pos="607"/>
          <w:tab w:val="left" w:pos="60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AC50" w14:textId="77777777" w:rsidR="009B0494" w:rsidRDefault="009B0494" w:rsidP="009A260E">
      <w:pPr>
        <w:pStyle w:val="BodyText"/>
        <w:rPr>
          <w:sz w:val="25"/>
        </w:rPr>
      </w:pPr>
    </w:p>
    <w:p w14:paraId="4497AC51"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AC52" w14:textId="77777777" w:rsidR="009B0494" w:rsidRDefault="007F4792" w:rsidP="009A260E">
      <w:pPr>
        <w:pStyle w:val="ListParagraph"/>
        <w:numPr>
          <w:ilvl w:val="0"/>
          <w:numId w:val="44"/>
        </w:numPr>
        <w:tabs>
          <w:tab w:val="left" w:pos="607"/>
          <w:tab w:val="left" w:pos="608"/>
        </w:tabs>
        <w:spacing w:line="276" w:lineRule="auto"/>
        <w:ind w:right="652"/>
      </w:pPr>
      <w:r>
        <w:t>The second year of the programme is taught at either West College Scotland, New College Lanarkshire, or Glasgow Clyde College. Students must be a member of the Protecting Vulnerable Groups (PVG)</w:t>
      </w:r>
      <w:r>
        <w:rPr>
          <w:spacing w:val="-2"/>
        </w:rPr>
        <w:t xml:space="preserve"> </w:t>
      </w:r>
      <w:r>
        <w:t>Scheme</w:t>
      </w:r>
      <w:r>
        <w:rPr>
          <w:spacing w:val="-3"/>
        </w:rPr>
        <w:t xml:space="preserve"> </w:t>
      </w:r>
      <w:r>
        <w:t>or, if already</w:t>
      </w:r>
      <w:r>
        <w:rPr>
          <w:spacing w:val="-5"/>
        </w:rPr>
        <w:t xml:space="preserve"> </w:t>
      </w:r>
      <w:r>
        <w:t>a</w:t>
      </w:r>
      <w:r>
        <w:rPr>
          <w:spacing w:val="-3"/>
        </w:rPr>
        <w:t xml:space="preserve"> </w:t>
      </w:r>
      <w:r>
        <w:t>member,</w:t>
      </w:r>
      <w:r>
        <w:rPr>
          <w:spacing w:val="-9"/>
        </w:rPr>
        <w:t xml:space="preserve"> </w:t>
      </w:r>
      <w:r>
        <w:t>must</w:t>
      </w:r>
      <w:r>
        <w:rPr>
          <w:spacing w:val="-4"/>
        </w:rPr>
        <w:t xml:space="preserve"> </w:t>
      </w:r>
      <w:r>
        <w:t>apply</w:t>
      </w:r>
      <w:r>
        <w:rPr>
          <w:spacing w:val="-5"/>
        </w:rPr>
        <w:t xml:space="preserve"> </w:t>
      </w:r>
      <w:r>
        <w:t>for</w:t>
      </w:r>
      <w:r>
        <w:rPr>
          <w:spacing w:val="-7"/>
        </w:rPr>
        <w:t xml:space="preserve"> </w:t>
      </w:r>
      <w:r>
        <w:t xml:space="preserve">an </w:t>
      </w:r>
      <w:r>
        <w:rPr>
          <w:spacing w:val="-2"/>
        </w:rPr>
        <w:t>update.</w:t>
      </w:r>
    </w:p>
    <w:p w14:paraId="4497AC53" w14:textId="77777777" w:rsidR="009B0494" w:rsidRDefault="009B0494" w:rsidP="009A260E">
      <w:pPr>
        <w:pStyle w:val="BodyText"/>
        <w:rPr>
          <w:sz w:val="21"/>
        </w:rPr>
      </w:pPr>
    </w:p>
    <w:p w14:paraId="4497AC54" w14:textId="77777777" w:rsidR="009B0494" w:rsidRDefault="007F4792" w:rsidP="009A260E">
      <w:pPr>
        <w:pStyle w:val="Heading1"/>
        <w:ind w:left="180"/>
      </w:pPr>
      <w:r>
        <w:rPr>
          <w:spacing w:val="-2"/>
        </w:rPr>
        <w:t>Curriculum</w:t>
      </w:r>
    </w:p>
    <w:p w14:paraId="4497AC55" w14:textId="77777777" w:rsidR="009B0494" w:rsidRDefault="007F4792" w:rsidP="009A260E">
      <w:pPr>
        <w:pStyle w:val="ListParagraph"/>
        <w:numPr>
          <w:ilvl w:val="0"/>
          <w:numId w:val="44"/>
        </w:numPr>
        <w:tabs>
          <w:tab w:val="left" w:pos="607"/>
          <w:tab w:val="left" w:pos="608"/>
        </w:tabs>
      </w:pPr>
      <w:r>
        <w:rPr>
          <w:b/>
        </w:rPr>
        <w:t>First</w:t>
      </w:r>
      <w:r>
        <w:rPr>
          <w:b/>
          <w:spacing w:val="-5"/>
        </w:rPr>
        <w:t xml:space="preserve"> </w:t>
      </w:r>
      <w:r>
        <w:rPr>
          <w:b/>
        </w:rPr>
        <w:t>Year</w:t>
      </w:r>
      <w:r>
        <w:rPr>
          <w:b/>
          <w:spacing w:val="-1"/>
        </w:rPr>
        <w:t xml:space="preserve"> </w:t>
      </w:r>
      <w:r>
        <w:t>-</w:t>
      </w:r>
      <w:r>
        <w:rPr>
          <w:spacing w:val="-3"/>
        </w:rPr>
        <w:t xml:space="preserve"> </w:t>
      </w:r>
      <w:r>
        <w:t>The</w:t>
      </w:r>
      <w:r>
        <w:rPr>
          <w:spacing w:val="2"/>
        </w:rPr>
        <w:t xml:space="preserve"> </w:t>
      </w:r>
      <w:r>
        <w:t>first</w:t>
      </w:r>
      <w:r>
        <w:rPr>
          <w:spacing w:val="-5"/>
        </w:rPr>
        <w:t xml:space="preserve"> </w:t>
      </w:r>
      <w:r>
        <w:t>year</w:t>
      </w:r>
      <w:r>
        <w:rPr>
          <w:spacing w:val="-3"/>
        </w:rPr>
        <w:t xml:space="preserve"> </w:t>
      </w:r>
      <w:r>
        <w:t>is</w:t>
      </w:r>
      <w:r>
        <w:rPr>
          <w:spacing w:val="-1"/>
        </w:rPr>
        <w:t xml:space="preserve"> </w:t>
      </w:r>
      <w:r>
        <w:t>not</w:t>
      </w:r>
      <w:r>
        <w:rPr>
          <w:spacing w:val="-4"/>
        </w:rPr>
        <w:t xml:space="preserve"> </w:t>
      </w:r>
      <w:r>
        <w:t>taught</w:t>
      </w:r>
      <w:r>
        <w:rPr>
          <w:spacing w:val="-5"/>
        </w:rPr>
        <w:t xml:space="preserve"> </w:t>
      </w:r>
      <w:r>
        <w:t>as</w:t>
      </w:r>
      <w:r>
        <w:rPr>
          <w:spacing w:val="-6"/>
        </w:rPr>
        <w:t xml:space="preserve"> </w:t>
      </w:r>
      <w:r>
        <w:t>part</w:t>
      </w:r>
      <w:r>
        <w:rPr>
          <w:spacing w:val="-4"/>
        </w:rPr>
        <w:t xml:space="preserve"> </w:t>
      </w:r>
      <w:r>
        <w:t>of</w:t>
      </w:r>
      <w:r>
        <w:rPr>
          <w:spacing w:val="-5"/>
        </w:rPr>
        <w:t xml:space="preserve"> </w:t>
      </w:r>
      <w:r>
        <w:t>the</w:t>
      </w:r>
      <w:r>
        <w:rPr>
          <w:spacing w:val="-3"/>
        </w:rPr>
        <w:t xml:space="preserve"> </w:t>
      </w:r>
      <w:r>
        <w:rPr>
          <w:spacing w:val="-2"/>
        </w:rPr>
        <w:t>programme.</w:t>
      </w:r>
    </w:p>
    <w:p w14:paraId="4497AC56" w14:textId="77777777" w:rsidR="009B0494" w:rsidRDefault="009B0494" w:rsidP="009A260E">
      <w:pPr>
        <w:pStyle w:val="BodyText"/>
        <w:rPr>
          <w:sz w:val="25"/>
        </w:rPr>
      </w:pPr>
    </w:p>
    <w:p w14:paraId="4497AC57" w14:textId="77777777" w:rsidR="009B0494" w:rsidRDefault="007F4792" w:rsidP="009A260E">
      <w:pPr>
        <w:pStyle w:val="ListParagraph"/>
        <w:numPr>
          <w:ilvl w:val="0"/>
          <w:numId w:val="44"/>
        </w:numPr>
        <w:tabs>
          <w:tab w:val="left" w:pos="608"/>
          <w:tab w:val="left" w:pos="609"/>
        </w:tabs>
        <w:spacing w:line="278" w:lineRule="auto"/>
        <w:ind w:left="608" w:right="1335"/>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AC58" w14:textId="77777777" w:rsidR="009B0494" w:rsidRDefault="009B0494" w:rsidP="009A260E">
      <w:pPr>
        <w:pStyle w:val="BodyText"/>
        <w:rPr>
          <w:sz w:val="21"/>
        </w:rPr>
      </w:pPr>
    </w:p>
    <w:p w14:paraId="4497AC59"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AC5A" w14:textId="77777777" w:rsidR="009B0494" w:rsidRDefault="009B0494" w:rsidP="009A260E">
      <w:pPr>
        <w:pStyle w:val="BodyText"/>
        <w:rPr>
          <w:b/>
          <w:sz w:val="13"/>
        </w:rPr>
      </w:pPr>
    </w:p>
    <w:p w14:paraId="4497AC5B" w14:textId="77777777" w:rsidR="009B0494" w:rsidRDefault="007F4792" w:rsidP="009A260E">
      <w:pPr>
        <w:ind w:left="180"/>
        <w:rPr>
          <w:b/>
        </w:rPr>
      </w:pPr>
      <w:r>
        <w:rPr>
          <w:b/>
        </w:rPr>
        <w:t>For</w:t>
      </w:r>
      <w:r>
        <w:rPr>
          <w:b/>
          <w:spacing w:val="-4"/>
        </w:rPr>
        <w:t xml:space="preserve"> </w:t>
      </w:r>
      <w:r>
        <w:rPr>
          <w:b/>
        </w:rPr>
        <w:t>students</w:t>
      </w:r>
      <w:r>
        <w:rPr>
          <w:b/>
          <w:spacing w:val="-5"/>
        </w:rPr>
        <w:t xml:space="preserve"> </w:t>
      </w:r>
      <w:r>
        <w:rPr>
          <w:b/>
        </w:rPr>
        <w:t>studying</w:t>
      </w:r>
      <w:r>
        <w:rPr>
          <w:b/>
          <w:spacing w:val="-6"/>
        </w:rPr>
        <w:t xml:space="preserve"> </w:t>
      </w:r>
      <w:r>
        <w:rPr>
          <w:b/>
        </w:rPr>
        <w:t>at</w:t>
      </w:r>
      <w:r>
        <w:rPr>
          <w:b/>
          <w:spacing w:val="-4"/>
        </w:rPr>
        <w:t xml:space="preserve"> </w:t>
      </w:r>
      <w:r>
        <w:rPr>
          <w:b/>
        </w:rPr>
        <w:t>West</w:t>
      </w:r>
      <w:r>
        <w:rPr>
          <w:b/>
          <w:spacing w:val="-4"/>
        </w:rPr>
        <w:t xml:space="preserve"> </w:t>
      </w:r>
      <w:r>
        <w:rPr>
          <w:b/>
        </w:rPr>
        <w:t>College</w:t>
      </w:r>
      <w:r>
        <w:rPr>
          <w:b/>
          <w:spacing w:val="-4"/>
        </w:rPr>
        <w:t xml:space="preserve"> </w:t>
      </w:r>
      <w:r>
        <w:rPr>
          <w:b/>
          <w:spacing w:val="-2"/>
        </w:rPr>
        <w:t>Scotland</w:t>
      </w:r>
    </w:p>
    <w:p w14:paraId="4497AC5C" w14:textId="77777777" w:rsidR="009B0494" w:rsidRDefault="009B0494" w:rsidP="009A260E">
      <w:pPr>
        <w:sectPr w:rsidR="009B0494" w:rsidSect="003C2195">
          <w:pgSz w:w="11910" w:h="16840"/>
          <w:pgMar w:top="1360" w:right="820" w:bottom="9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C61" w14:textId="77777777">
        <w:trPr>
          <w:trHeight w:val="551"/>
        </w:trPr>
        <w:tc>
          <w:tcPr>
            <w:tcW w:w="1637" w:type="dxa"/>
          </w:tcPr>
          <w:p w14:paraId="4497AC5D"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AC5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C5F" w14:textId="77777777" w:rsidR="009B0494" w:rsidRDefault="007F4792" w:rsidP="009A260E">
            <w:pPr>
              <w:pStyle w:val="TableParagraph"/>
              <w:spacing w:before="0"/>
              <w:ind w:left="198" w:right="181"/>
              <w:rPr>
                <w:b/>
              </w:rPr>
            </w:pPr>
            <w:r>
              <w:rPr>
                <w:b/>
                <w:spacing w:val="-4"/>
              </w:rPr>
              <w:t>Level</w:t>
            </w:r>
          </w:p>
        </w:tc>
        <w:tc>
          <w:tcPr>
            <w:tcW w:w="1287" w:type="dxa"/>
          </w:tcPr>
          <w:p w14:paraId="4497AC60" w14:textId="77777777" w:rsidR="009B0494" w:rsidRDefault="007F4792" w:rsidP="009A260E">
            <w:pPr>
              <w:pStyle w:val="TableParagraph"/>
              <w:spacing w:before="0"/>
              <w:ind w:left="246" w:right="239"/>
              <w:rPr>
                <w:b/>
              </w:rPr>
            </w:pPr>
            <w:r>
              <w:rPr>
                <w:b/>
                <w:spacing w:val="-2"/>
              </w:rPr>
              <w:t>Credits</w:t>
            </w:r>
          </w:p>
        </w:tc>
      </w:tr>
      <w:tr w:rsidR="009B0494" w14:paraId="4497AC66" w14:textId="77777777">
        <w:trPr>
          <w:trHeight w:val="551"/>
        </w:trPr>
        <w:tc>
          <w:tcPr>
            <w:tcW w:w="1637" w:type="dxa"/>
          </w:tcPr>
          <w:p w14:paraId="4497AC62" w14:textId="77777777" w:rsidR="009B0494" w:rsidRDefault="007F4792" w:rsidP="009A260E">
            <w:pPr>
              <w:pStyle w:val="TableParagraph"/>
              <w:spacing w:before="0"/>
              <w:ind w:left="117" w:right="103"/>
            </w:pPr>
            <w:r>
              <w:rPr>
                <w:spacing w:val="-2"/>
              </w:rPr>
              <w:t>JW253</w:t>
            </w:r>
          </w:p>
        </w:tc>
        <w:tc>
          <w:tcPr>
            <w:tcW w:w="5103" w:type="dxa"/>
          </w:tcPr>
          <w:p w14:paraId="4497AC63" w14:textId="77777777" w:rsidR="009B0494" w:rsidRDefault="007F4792" w:rsidP="009A260E">
            <w:pPr>
              <w:pStyle w:val="TableParagraph"/>
              <w:spacing w:before="0"/>
              <w:jc w:val="left"/>
            </w:pPr>
            <w:r>
              <w:t>The</w:t>
            </w:r>
            <w:r>
              <w:rPr>
                <w:spacing w:val="-7"/>
              </w:rPr>
              <w:t xml:space="preserve"> </w:t>
            </w:r>
            <w:r>
              <w:t>Societal</w:t>
            </w:r>
            <w:r>
              <w:rPr>
                <w:spacing w:val="-10"/>
              </w:rPr>
              <w:t xml:space="preserve"> </w:t>
            </w:r>
            <w:r>
              <w:t>Context</w:t>
            </w:r>
            <w:r>
              <w:rPr>
                <w:spacing w:val="-3"/>
              </w:rPr>
              <w:t xml:space="preserve"> </w:t>
            </w:r>
            <w:r>
              <w:t>of</w:t>
            </w:r>
            <w:r>
              <w:rPr>
                <w:spacing w:val="-3"/>
              </w:rPr>
              <w:t xml:space="preserve"> </w:t>
            </w:r>
            <w:r>
              <w:t>Professional</w:t>
            </w:r>
            <w:r>
              <w:rPr>
                <w:spacing w:val="-5"/>
              </w:rPr>
              <w:t xml:space="preserve"> </w:t>
            </w:r>
            <w:r>
              <w:rPr>
                <w:spacing w:val="-2"/>
              </w:rPr>
              <w:t>Working</w:t>
            </w:r>
          </w:p>
        </w:tc>
        <w:tc>
          <w:tcPr>
            <w:tcW w:w="989" w:type="dxa"/>
          </w:tcPr>
          <w:p w14:paraId="4497AC64" w14:textId="77777777" w:rsidR="009B0494" w:rsidRDefault="007F4792" w:rsidP="009A260E">
            <w:pPr>
              <w:pStyle w:val="TableParagraph"/>
              <w:spacing w:before="0"/>
              <w:ind w:left="15"/>
            </w:pPr>
            <w:r>
              <w:t>2</w:t>
            </w:r>
          </w:p>
        </w:tc>
        <w:tc>
          <w:tcPr>
            <w:tcW w:w="1287" w:type="dxa"/>
          </w:tcPr>
          <w:p w14:paraId="4497AC65" w14:textId="77777777" w:rsidR="009B0494" w:rsidRDefault="007F4792" w:rsidP="009A260E">
            <w:pPr>
              <w:pStyle w:val="TableParagraph"/>
              <w:spacing w:before="0"/>
              <w:ind w:left="246" w:right="231"/>
            </w:pPr>
            <w:r>
              <w:rPr>
                <w:spacing w:val="-5"/>
              </w:rPr>
              <w:t>20</w:t>
            </w:r>
          </w:p>
        </w:tc>
      </w:tr>
      <w:tr w:rsidR="009B0494" w14:paraId="4497AC6B" w14:textId="77777777">
        <w:trPr>
          <w:trHeight w:val="551"/>
        </w:trPr>
        <w:tc>
          <w:tcPr>
            <w:tcW w:w="1637" w:type="dxa"/>
          </w:tcPr>
          <w:p w14:paraId="4497AC67" w14:textId="77777777" w:rsidR="009B0494" w:rsidRDefault="007F4792" w:rsidP="009A260E">
            <w:pPr>
              <w:pStyle w:val="TableParagraph"/>
              <w:spacing w:before="0"/>
              <w:ind w:left="117" w:right="103"/>
            </w:pPr>
            <w:r>
              <w:rPr>
                <w:spacing w:val="-2"/>
              </w:rPr>
              <w:t>JW254</w:t>
            </w:r>
          </w:p>
        </w:tc>
        <w:tc>
          <w:tcPr>
            <w:tcW w:w="5103" w:type="dxa"/>
          </w:tcPr>
          <w:p w14:paraId="4497AC68" w14:textId="77777777" w:rsidR="009B0494" w:rsidRDefault="007F4792" w:rsidP="009A260E">
            <w:pPr>
              <w:pStyle w:val="TableParagraph"/>
              <w:spacing w:before="0"/>
              <w:jc w:val="left"/>
            </w:pPr>
            <w:r>
              <w:t>Introduction</w:t>
            </w:r>
            <w:r>
              <w:rPr>
                <w:spacing w:val="-5"/>
              </w:rPr>
              <w:t xml:space="preserve"> </w:t>
            </w:r>
            <w:r>
              <w:t>to</w:t>
            </w:r>
            <w:r>
              <w:rPr>
                <w:spacing w:val="-5"/>
              </w:rPr>
              <w:t xml:space="preserve"> </w:t>
            </w:r>
            <w:r>
              <w:t>Integrated</w:t>
            </w:r>
            <w:r>
              <w:rPr>
                <w:spacing w:val="-9"/>
              </w:rPr>
              <w:t xml:space="preserve"> </w:t>
            </w:r>
            <w:r>
              <w:rPr>
                <w:spacing w:val="-2"/>
              </w:rPr>
              <w:t>Services</w:t>
            </w:r>
          </w:p>
        </w:tc>
        <w:tc>
          <w:tcPr>
            <w:tcW w:w="989" w:type="dxa"/>
          </w:tcPr>
          <w:p w14:paraId="4497AC69" w14:textId="77777777" w:rsidR="009B0494" w:rsidRDefault="007F4792" w:rsidP="009A260E">
            <w:pPr>
              <w:pStyle w:val="TableParagraph"/>
              <w:spacing w:before="0"/>
              <w:ind w:left="15"/>
            </w:pPr>
            <w:r>
              <w:t>2</w:t>
            </w:r>
          </w:p>
        </w:tc>
        <w:tc>
          <w:tcPr>
            <w:tcW w:w="1287" w:type="dxa"/>
          </w:tcPr>
          <w:p w14:paraId="4497AC6A" w14:textId="77777777" w:rsidR="009B0494" w:rsidRDefault="007F4792" w:rsidP="009A260E">
            <w:pPr>
              <w:pStyle w:val="TableParagraph"/>
              <w:spacing w:before="0"/>
              <w:ind w:left="246" w:right="230"/>
            </w:pPr>
            <w:r>
              <w:rPr>
                <w:spacing w:val="-5"/>
              </w:rPr>
              <w:t>20</w:t>
            </w:r>
          </w:p>
        </w:tc>
      </w:tr>
      <w:tr w:rsidR="009B0494" w14:paraId="4497AC70" w14:textId="77777777">
        <w:trPr>
          <w:trHeight w:val="551"/>
        </w:trPr>
        <w:tc>
          <w:tcPr>
            <w:tcW w:w="1637" w:type="dxa"/>
          </w:tcPr>
          <w:p w14:paraId="4497AC6C" w14:textId="77777777" w:rsidR="009B0494" w:rsidRDefault="007F4792" w:rsidP="009A260E">
            <w:pPr>
              <w:pStyle w:val="TableParagraph"/>
              <w:spacing w:before="0"/>
              <w:ind w:left="117" w:right="103"/>
            </w:pPr>
            <w:r>
              <w:rPr>
                <w:spacing w:val="-2"/>
              </w:rPr>
              <w:t>JW255</w:t>
            </w:r>
          </w:p>
        </w:tc>
        <w:tc>
          <w:tcPr>
            <w:tcW w:w="5103" w:type="dxa"/>
          </w:tcPr>
          <w:p w14:paraId="4497AC6D" w14:textId="77777777" w:rsidR="009B0494" w:rsidRDefault="007F4792" w:rsidP="009A260E">
            <w:pPr>
              <w:pStyle w:val="TableParagraph"/>
              <w:spacing w:before="0"/>
              <w:jc w:val="left"/>
            </w:pPr>
            <w:r>
              <w:t>How</w:t>
            </w:r>
            <w:r>
              <w:rPr>
                <w:spacing w:val="-6"/>
              </w:rPr>
              <w:t xml:space="preserve"> </w:t>
            </w:r>
            <w:r>
              <w:t>People</w:t>
            </w:r>
            <w:r>
              <w:rPr>
                <w:spacing w:val="-2"/>
              </w:rPr>
              <w:t xml:space="preserve"> </w:t>
            </w:r>
            <w:r>
              <w:t>Develop</w:t>
            </w:r>
            <w:r>
              <w:rPr>
                <w:spacing w:val="-7"/>
              </w:rPr>
              <w:t xml:space="preserve"> </w:t>
            </w:r>
            <w:r>
              <w:t>and</w:t>
            </w:r>
            <w:r>
              <w:rPr>
                <w:spacing w:val="-6"/>
              </w:rPr>
              <w:t xml:space="preserve"> </w:t>
            </w:r>
            <w:r>
              <w:rPr>
                <w:spacing w:val="-4"/>
              </w:rPr>
              <w:t>Learn</w:t>
            </w:r>
          </w:p>
        </w:tc>
        <w:tc>
          <w:tcPr>
            <w:tcW w:w="989" w:type="dxa"/>
          </w:tcPr>
          <w:p w14:paraId="4497AC6E" w14:textId="77777777" w:rsidR="009B0494" w:rsidRDefault="007F4792" w:rsidP="009A260E">
            <w:pPr>
              <w:pStyle w:val="TableParagraph"/>
              <w:spacing w:before="0"/>
              <w:ind w:left="15"/>
            </w:pPr>
            <w:r>
              <w:t>2</w:t>
            </w:r>
          </w:p>
        </w:tc>
        <w:tc>
          <w:tcPr>
            <w:tcW w:w="1287" w:type="dxa"/>
          </w:tcPr>
          <w:p w14:paraId="4497AC6F" w14:textId="77777777" w:rsidR="009B0494" w:rsidRDefault="007F4792" w:rsidP="009A260E">
            <w:pPr>
              <w:pStyle w:val="TableParagraph"/>
              <w:spacing w:before="0"/>
              <w:ind w:left="246" w:right="230"/>
            </w:pPr>
            <w:r>
              <w:rPr>
                <w:spacing w:val="-5"/>
              </w:rPr>
              <w:t>20</w:t>
            </w:r>
          </w:p>
        </w:tc>
      </w:tr>
      <w:tr w:rsidR="009B0494" w14:paraId="4497AC75" w14:textId="77777777">
        <w:trPr>
          <w:trHeight w:val="551"/>
        </w:trPr>
        <w:tc>
          <w:tcPr>
            <w:tcW w:w="1637" w:type="dxa"/>
          </w:tcPr>
          <w:p w14:paraId="4497AC71" w14:textId="77777777" w:rsidR="009B0494" w:rsidRDefault="007F4792" w:rsidP="009A260E">
            <w:pPr>
              <w:pStyle w:val="TableParagraph"/>
              <w:spacing w:before="0"/>
              <w:ind w:left="117" w:right="103"/>
            </w:pPr>
            <w:r>
              <w:rPr>
                <w:spacing w:val="-2"/>
              </w:rPr>
              <w:t>JW257</w:t>
            </w:r>
          </w:p>
        </w:tc>
        <w:tc>
          <w:tcPr>
            <w:tcW w:w="5103" w:type="dxa"/>
          </w:tcPr>
          <w:p w14:paraId="4497AC72" w14:textId="77777777" w:rsidR="009B0494" w:rsidRDefault="007F4792" w:rsidP="009A260E">
            <w:pPr>
              <w:pStyle w:val="TableParagraph"/>
              <w:spacing w:before="0"/>
              <w:jc w:val="left"/>
            </w:pPr>
            <w:r>
              <w:t>Workplace</w:t>
            </w:r>
            <w:r>
              <w:rPr>
                <w:spacing w:val="-4"/>
              </w:rPr>
              <w:t xml:space="preserve"> </w:t>
            </w:r>
            <w:r>
              <w:t>Learning</w:t>
            </w:r>
            <w:r>
              <w:rPr>
                <w:spacing w:val="-8"/>
              </w:rPr>
              <w:t xml:space="preserve"> </w:t>
            </w:r>
            <w:r>
              <w:t>and</w:t>
            </w:r>
            <w:r>
              <w:rPr>
                <w:spacing w:val="-8"/>
              </w:rPr>
              <w:t xml:space="preserve"> </w:t>
            </w:r>
            <w:r>
              <w:t>Practice</w:t>
            </w:r>
            <w:r>
              <w:rPr>
                <w:spacing w:val="-7"/>
              </w:rPr>
              <w:t xml:space="preserve"> </w:t>
            </w:r>
            <w:r>
              <w:rPr>
                <w:spacing w:val="-10"/>
              </w:rPr>
              <w:t>1</w:t>
            </w:r>
          </w:p>
        </w:tc>
        <w:tc>
          <w:tcPr>
            <w:tcW w:w="989" w:type="dxa"/>
          </w:tcPr>
          <w:p w14:paraId="4497AC73" w14:textId="77777777" w:rsidR="009B0494" w:rsidRDefault="007F4792" w:rsidP="009A260E">
            <w:pPr>
              <w:pStyle w:val="TableParagraph"/>
              <w:spacing w:before="0"/>
              <w:ind w:left="15"/>
            </w:pPr>
            <w:r>
              <w:t>2</w:t>
            </w:r>
          </w:p>
        </w:tc>
        <w:tc>
          <w:tcPr>
            <w:tcW w:w="1287" w:type="dxa"/>
          </w:tcPr>
          <w:p w14:paraId="4497AC74" w14:textId="77777777" w:rsidR="009B0494" w:rsidRDefault="007F4792" w:rsidP="009A260E">
            <w:pPr>
              <w:pStyle w:val="TableParagraph"/>
              <w:spacing w:before="0"/>
              <w:ind w:left="246" w:right="230"/>
            </w:pPr>
            <w:r>
              <w:rPr>
                <w:spacing w:val="-5"/>
              </w:rPr>
              <w:t>20</w:t>
            </w:r>
          </w:p>
        </w:tc>
      </w:tr>
      <w:tr w:rsidR="009B0494" w14:paraId="4497AC7A" w14:textId="77777777">
        <w:trPr>
          <w:trHeight w:val="551"/>
        </w:trPr>
        <w:tc>
          <w:tcPr>
            <w:tcW w:w="1637" w:type="dxa"/>
          </w:tcPr>
          <w:p w14:paraId="4497AC76" w14:textId="77777777" w:rsidR="009B0494" w:rsidRDefault="007F4792" w:rsidP="009A260E">
            <w:pPr>
              <w:pStyle w:val="TableParagraph"/>
              <w:spacing w:before="0"/>
              <w:ind w:left="117" w:right="103"/>
            </w:pPr>
            <w:r>
              <w:rPr>
                <w:spacing w:val="-2"/>
              </w:rPr>
              <w:t>JW259</w:t>
            </w:r>
          </w:p>
        </w:tc>
        <w:tc>
          <w:tcPr>
            <w:tcW w:w="5103" w:type="dxa"/>
          </w:tcPr>
          <w:p w14:paraId="4497AC77" w14:textId="77777777" w:rsidR="009B0494" w:rsidRDefault="007F4792" w:rsidP="009A260E">
            <w:pPr>
              <w:pStyle w:val="TableParagraph"/>
              <w:spacing w:before="0"/>
              <w:jc w:val="left"/>
            </w:pPr>
            <w:r>
              <w:t>Being</w:t>
            </w:r>
            <w:r>
              <w:rPr>
                <w:spacing w:val="-7"/>
              </w:rPr>
              <w:t xml:space="preserve"> </w:t>
            </w:r>
            <w:r>
              <w:t>Professional:</w:t>
            </w:r>
            <w:r>
              <w:rPr>
                <w:spacing w:val="-7"/>
              </w:rPr>
              <w:t xml:space="preserve"> </w:t>
            </w:r>
            <w:r>
              <w:t>Working</w:t>
            </w:r>
            <w:r>
              <w:rPr>
                <w:spacing w:val="-10"/>
              </w:rPr>
              <w:t xml:space="preserve"> </w:t>
            </w:r>
            <w:r>
              <w:rPr>
                <w:spacing w:val="-2"/>
              </w:rPr>
              <w:t>Collaboratively</w:t>
            </w:r>
          </w:p>
        </w:tc>
        <w:tc>
          <w:tcPr>
            <w:tcW w:w="989" w:type="dxa"/>
          </w:tcPr>
          <w:p w14:paraId="4497AC78" w14:textId="77777777" w:rsidR="009B0494" w:rsidRDefault="007F4792" w:rsidP="009A260E">
            <w:pPr>
              <w:pStyle w:val="TableParagraph"/>
              <w:spacing w:before="0"/>
              <w:ind w:left="15"/>
            </w:pPr>
            <w:r>
              <w:t>2</w:t>
            </w:r>
          </w:p>
        </w:tc>
        <w:tc>
          <w:tcPr>
            <w:tcW w:w="1287" w:type="dxa"/>
          </w:tcPr>
          <w:p w14:paraId="4497AC79" w14:textId="77777777" w:rsidR="009B0494" w:rsidRDefault="007F4792" w:rsidP="009A260E">
            <w:pPr>
              <w:pStyle w:val="TableParagraph"/>
              <w:spacing w:before="0"/>
              <w:ind w:left="246" w:right="230"/>
            </w:pPr>
            <w:r>
              <w:rPr>
                <w:spacing w:val="-5"/>
              </w:rPr>
              <w:t>20</w:t>
            </w:r>
          </w:p>
        </w:tc>
      </w:tr>
      <w:tr w:rsidR="009B0494" w14:paraId="4497AC7F" w14:textId="77777777">
        <w:trPr>
          <w:trHeight w:val="551"/>
        </w:trPr>
        <w:tc>
          <w:tcPr>
            <w:tcW w:w="1637" w:type="dxa"/>
          </w:tcPr>
          <w:p w14:paraId="4497AC7B" w14:textId="77777777" w:rsidR="009B0494" w:rsidRDefault="007F4792" w:rsidP="009A260E">
            <w:pPr>
              <w:pStyle w:val="TableParagraph"/>
              <w:spacing w:before="0"/>
              <w:ind w:left="117" w:right="103"/>
            </w:pPr>
            <w:r>
              <w:rPr>
                <w:spacing w:val="-4"/>
              </w:rPr>
              <w:t>X9283</w:t>
            </w:r>
          </w:p>
        </w:tc>
        <w:tc>
          <w:tcPr>
            <w:tcW w:w="5103" w:type="dxa"/>
          </w:tcPr>
          <w:p w14:paraId="4497AC7C" w14:textId="77777777" w:rsidR="009B0494" w:rsidRDefault="007F4792" w:rsidP="009A260E">
            <w:pPr>
              <w:pStyle w:val="TableParagraph"/>
              <w:spacing w:before="0"/>
              <w:ind w:left="109"/>
              <w:jc w:val="left"/>
            </w:pPr>
            <w:r>
              <w:t>Academic</w:t>
            </w:r>
            <w:r>
              <w:rPr>
                <w:spacing w:val="-6"/>
              </w:rPr>
              <w:t xml:space="preserve"> </w:t>
            </w:r>
            <w:r>
              <w:rPr>
                <w:spacing w:val="-2"/>
              </w:rPr>
              <w:t>Literacy</w:t>
            </w:r>
          </w:p>
        </w:tc>
        <w:tc>
          <w:tcPr>
            <w:tcW w:w="989" w:type="dxa"/>
          </w:tcPr>
          <w:p w14:paraId="4497AC7D" w14:textId="77777777" w:rsidR="009B0494" w:rsidRDefault="007F4792" w:rsidP="009A260E">
            <w:pPr>
              <w:pStyle w:val="TableParagraph"/>
              <w:spacing w:before="0"/>
              <w:ind w:left="15"/>
            </w:pPr>
            <w:r>
              <w:t>2</w:t>
            </w:r>
          </w:p>
        </w:tc>
        <w:tc>
          <w:tcPr>
            <w:tcW w:w="1287" w:type="dxa"/>
          </w:tcPr>
          <w:p w14:paraId="4497AC7E" w14:textId="77777777" w:rsidR="009B0494" w:rsidRDefault="007F4792" w:rsidP="009A260E">
            <w:pPr>
              <w:pStyle w:val="TableParagraph"/>
              <w:spacing w:before="0"/>
              <w:ind w:left="246" w:right="230"/>
            </w:pPr>
            <w:r>
              <w:rPr>
                <w:spacing w:val="-5"/>
              </w:rPr>
              <w:t>20</w:t>
            </w:r>
          </w:p>
        </w:tc>
      </w:tr>
    </w:tbl>
    <w:p w14:paraId="4497AC80" w14:textId="77777777" w:rsidR="009B0494" w:rsidRDefault="009B0494" w:rsidP="009A260E">
      <w:pPr>
        <w:pStyle w:val="BodyText"/>
        <w:rPr>
          <w:b/>
          <w:sz w:val="15"/>
        </w:rPr>
      </w:pPr>
    </w:p>
    <w:p w14:paraId="4497AC81" w14:textId="77777777" w:rsidR="009B0494" w:rsidRDefault="007F4792" w:rsidP="009A260E">
      <w:pPr>
        <w:ind w:left="180"/>
        <w:rPr>
          <w:b/>
        </w:rPr>
      </w:pPr>
      <w:r>
        <w:rPr>
          <w:b/>
        </w:rPr>
        <w:t>For</w:t>
      </w:r>
      <w:r>
        <w:rPr>
          <w:b/>
          <w:spacing w:val="-3"/>
        </w:rPr>
        <w:t xml:space="preserve"> </w:t>
      </w:r>
      <w:r>
        <w:rPr>
          <w:b/>
        </w:rPr>
        <w:t>students</w:t>
      </w:r>
      <w:r>
        <w:rPr>
          <w:b/>
          <w:spacing w:val="-5"/>
        </w:rPr>
        <w:t xml:space="preserve"> </w:t>
      </w:r>
      <w:r>
        <w:rPr>
          <w:b/>
        </w:rPr>
        <w:t>studying</w:t>
      </w:r>
      <w:r>
        <w:rPr>
          <w:b/>
          <w:spacing w:val="-7"/>
        </w:rPr>
        <w:t xml:space="preserve"> </w:t>
      </w:r>
      <w:r>
        <w:rPr>
          <w:b/>
        </w:rPr>
        <w:t>at</w:t>
      </w:r>
      <w:r>
        <w:rPr>
          <w:b/>
          <w:spacing w:val="-4"/>
        </w:rPr>
        <w:t xml:space="preserve"> </w:t>
      </w:r>
      <w:r>
        <w:rPr>
          <w:b/>
        </w:rPr>
        <w:t>Glasgow</w:t>
      </w:r>
      <w:r>
        <w:rPr>
          <w:b/>
          <w:spacing w:val="-1"/>
        </w:rPr>
        <w:t xml:space="preserve"> </w:t>
      </w:r>
      <w:r>
        <w:rPr>
          <w:b/>
        </w:rPr>
        <w:t xml:space="preserve">Clyde </w:t>
      </w:r>
      <w:r>
        <w:rPr>
          <w:b/>
          <w:spacing w:val="-2"/>
        </w:rPr>
        <w:t>College</w:t>
      </w:r>
    </w:p>
    <w:p w14:paraId="4497AC82"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C87" w14:textId="77777777">
        <w:trPr>
          <w:trHeight w:val="556"/>
        </w:trPr>
        <w:tc>
          <w:tcPr>
            <w:tcW w:w="1637" w:type="dxa"/>
          </w:tcPr>
          <w:p w14:paraId="4497AC8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C8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C85" w14:textId="77777777" w:rsidR="009B0494" w:rsidRDefault="007F4792" w:rsidP="009A260E">
            <w:pPr>
              <w:pStyle w:val="TableParagraph"/>
              <w:spacing w:before="0"/>
              <w:ind w:left="198" w:right="181"/>
              <w:rPr>
                <w:b/>
              </w:rPr>
            </w:pPr>
            <w:r>
              <w:rPr>
                <w:b/>
                <w:spacing w:val="-4"/>
              </w:rPr>
              <w:t>Level</w:t>
            </w:r>
          </w:p>
        </w:tc>
        <w:tc>
          <w:tcPr>
            <w:tcW w:w="1287" w:type="dxa"/>
          </w:tcPr>
          <w:p w14:paraId="4497AC86" w14:textId="77777777" w:rsidR="009B0494" w:rsidRDefault="007F4792" w:rsidP="009A260E">
            <w:pPr>
              <w:pStyle w:val="TableParagraph"/>
              <w:spacing w:before="0"/>
              <w:ind w:left="246" w:right="239"/>
              <w:rPr>
                <w:b/>
              </w:rPr>
            </w:pPr>
            <w:r>
              <w:rPr>
                <w:b/>
                <w:spacing w:val="-2"/>
              </w:rPr>
              <w:t>Credits</w:t>
            </w:r>
          </w:p>
        </w:tc>
      </w:tr>
      <w:tr w:rsidR="009B0494" w14:paraId="4497AC8C" w14:textId="77777777">
        <w:trPr>
          <w:trHeight w:val="551"/>
        </w:trPr>
        <w:tc>
          <w:tcPr>
            <w:tcW w:w="1637" w:type="dxa"/>
          </w:tcPr>
          <w:p w14:paraId="4497AC88" w14:textId="77777777" w:rsidR="009B0494" w:rsidRDefault="007F4792" w:rsidP="009A260E">
            <w:pPr>
              <w:pStyle w:val="TableParagraph"/>
              <w:spacing w:before="0"/>
              <w:ind w:left="115" w:right="103"/>
            </w:pPr>
            <w:r>
              <w:rPr>
                <w:spacing w:val="-2"/>
              </w:rPr>
              <w:t>LC253</w:t>
            </w:r>
          </w:p>
        </w:tc>
        <w:tc>
          <w:tcPr>
            <w:tcW w:w="5103" w:type="dxa"/>
          </w:tcPr>
          <w:p w14:paraId="4497AC89" w14:textId="77777777" w:rsidR="009B0494" w:rsidRDefault="007F4792" w:rsidP="009A260E">
            <w:pPr>
              <w:pStyle w:val="TableParagraph"/>
              <w:spacing w:before="0"/>
              <w:jc w:val="left"/>
            </w:pPr>
            <w:r>
              <w:t>The</w:t>
            </w:r>
            <w:r>
              <w:rPr>
                <w:spacing w:val="-7"/>
              </w:rPr>
              <w:t xml:space="preserve"> </w:t>
            </w:r>
            <w:r>
              <w:t>Societal</w:t>
            </w:r>
            <w:r>
              <w:rPr>
                <w:spacing w:val="-10"/>
              </w:rPr>
              <w:t xml:space="preserve"> </w:t>
            </w:r>
            <w:r>
              <w:t>Context</w:t>
            </w:r>
            <w:r>
              <w:rPr>
                <w:spacing w:val="-3"/>
              </w:rPr>
              <w:t xml:space="preserve"> </w:t>
            </w:r>
            <w:r>
              <w:t>of</w:t>
            </w:r>
            <w:r>
              <w:rPr>
                <w:spacing w:val="-3"/>
              </w:rPr>
              <w:t xml:space="preserve"> </w:t>
            </w:r>
            <w:r>
              <w:t>Professional</w:t>
            </w:r>
            <w:r>
              <w:rPr>
                <w:spacing w:val="-5"/>
              </w:rPr>
              <w:t xml:space="preserve"> </w:t>
            </w:r>
            <w:r>
              <w:rPr>
                <w:spacing w:val="-2"/>
              </w:rPr>
              <w:t>Working</w:t>
            </w:r>
          </w:p>
        </w:tc>
        <w:tc>
          <w:tcPr>
            <w:tcW w:w="989" w:type="dxa"/>
          </w:tcPr>
          <w:p w14:paraId="4497AC8A" w14:textId="77777777" w:rsidR="009B0494" w:rsidRDefault="007F4792" w:rsidP="009A260E">
            <w:pPr>
              <w:pStyle w:val="TableParagraph"/>
              <w:spacing w:before="0"/>
              <w:ind w:left="15"/>
            </w:pPr>
            <w:r>
              <w:t>2</w:t>
            </w:r>
          </w:p>
        </w:tc>
        <w:tc>
          <w:tcPr>
            <w:tcW w:w="1287" w:type="dxa"/>
          </w:tcPr>
          <w:p w14:paraId="4497AC8B" w14:textId="77777777" w:rsidR="009B0494" w:rsidRDefault="007F4792" w:rsidP="009A260E">
            <w:pPr>
              <w:pStyle w:val="TableParagraph"/>
              <w:spacing w:before="0"/>
              <w:ind w:left="246" w:right="231"/>
            </w:pPr>
            <w:r>
              <w:rPr>
                <w:spacing w:val="-5"/>
              </w:rPr>
              <w:t>20</w:t>
            </w:r>
          </w:p>
        </w:tc>
      </w:tr>
      <w:tr w:rsidR="009B0494" w14:paraId="4497AC91" w14:textId="77777777">
        <w:trPr>
          <w:trHeight w:val="551"/>
        </w:trPr>
        <w:tc>
          <w:tcPr>
            <w:tcW w:w="1637" w:type="dxa"/>
          </w:tcPr>
          <w:p w14:paraId="4497AC8D" w14:textId="77777777" w:rsidR="009B0494" w:rsidRDefault="007F4792" w:rsidP="009A260E">
            <w:pPr>
              <w:pStyle w:val="TableParagraph"/>
              <w:spacing w:before="0"/>
              <w:ind w:left="115" w:right="103"/>
            </w:pPr>
            <w:r>
              <w:rPr>
                <w:spacing w:val="-2"/>
              </w:rPr>
              <w:t>LC254</w:t>
            </w:r>
          </w:p>
        </w:tc>
        <w:tc>
          <w:tcPr>
            <w:tcW w:w="5103" w:type="dxa"/>
          </w:tcPr>
          <w:p w14:paraId="4497AC8E" w14:textId="77777777" w:rsidR="009B0494" w:rsidRDefault="007F4792" w:rsidP="009A260E">
            <w:pPr>
              <w:pStyle w:val="TableParagraph"/>
              <w:spacing w:before="0"/>
              <w:jc w:val="left"/>
            </w:pPr>
            <w:r>
              <w:t>Introduction</w:t>
            </w:r>
            <w:r>
              <w:rPr>
                <w:spacing w:val="-5"/>
              </w:rPr>
              <w:t xml:space="preserve"> </w:t>
            </w:r>
            <w:r>
              <w:t>to</w:t>
            </w:r>
            <w:r>
              <w:rPr>
                <w:spacing w:val="-5"/>
              </w:rPr>
              <w:t xml:space="preserve"> </w:t>
            </w:r>
            <w:r>
              <w:t>Integrated</w:t>
            </w:r>
            <w:r>
              <w:rPr>
                <w:spacing w:val="-9"/>
              </w:rPr>
              <w:t xml:space="preserve"> </w:t>
            </w:r>
            <w:r>
              <w:rPr>
                <w:spacing w:val="-2"/>
              </w:rPr>
              <w:t>Services</w:t>
            </w:r>
          </w:p>
        </w:tc>
        <w:tc>
          <w:tcPr>
            <w:tcW w:w="989" w:type="dxa"/>
          </w:tcPr>
          <w:p w14:paraId="4497AC8F" w14:textId="77777777" w:rsidR="009B0494" w:rsidRDefault="007F4792" w:rsidP="009A260E">
            <w:pPr>
              <w:pStyle w:val="TableParagraph"/>
              <w:spacing w:before="0"/>
              <w:ind w:left="15"/>
            </w:pPr>
            <w:r>
              <w:t>2</w:t>
            </w:r>
          </w:p>
        </w:tc>
        <w:tc>
          <w:tcPr>
            <w:tcW w:w="1287" w:type="dxa"/>
          </w:tcPr>
          <w:p w14:paraId="4497AC90" w14:textId="77777777" w:rsidR="009B0494" w:rsidRDefault="007F4792" w:rsidP="009A260E">
            <w:pPr>
              <w:pStyle w:val="TableParagraph"/>
              <w:spacing w:before="0"/>
              <w:ind w:left="246" w:right="230"/>
            </w:pPr>
            <w:r>
              <w:rPr>
                <w:spacing w:val="-5"/>
              </w:rPr>
              <w:t>20</w:t>
            </w:r>
          </w:p>
        </w:tc>
      </w:tr>
      <w:tr w:rsidR="009B0494" w14:paraId="4497AC96" w14:textId="77777777">
        <w:trPr>
          <w:trHeight w:val="551"/>
        </w:trPr>
        <w:tc>
          <w:tcPr>
            <w:tcW w:w="1637" w:type="dxa"/>
          </w:tcPr>
          <w:p w14:paraId="4497AC92" w14:textId="77777777" w:rsidR="009B0494" w:rsidRDefault="007F4792" w:rsidP="009A260E">
            <w:pPr>
              <w:pStyle w:val="TableParagraph"/>
              <w:spacing w:before="0"/>
              <w:ind w:left="115" w:right="103"/>
            </w:pPr>
            <w:r>
              <w:rPr>
                <w:spacing w:val="-2"/>
              </w:rPr>
              <w:t>LC255</w:t>
            </w:r>
          </w:p>
        </w:tc>
        <w:tc>
          <w:tcPr>
            <w:tcW w:w="5103" w:type="dxa"/>
          </w:tcPr>
          <w:p w14:paraId="4497AC93" w14:textId="77777777" w:rsidR="009B0494" w:rsidRDefault="007F4792" w:rsidP="009A260E">
            <w:pPr>
              <w:pStyle w:val="TableParagraph"/>
              <w:spacing w:before="0"/>
              <w:jc w:val="left"/>
            </w:pPr>
            <w:r>
              <w:t>How</w:t>
            </w:r>
            <w:r>
              <w:rPr>
                <w:spacing w:val="-6"/>
              </w:rPr>
              <w:t xml:space="preserve"> </w:t>
            </w:r>
            <w:r>
              <w:t>People</w:t>
            </w:r>
            <w:r>
              <w:rPr>
                <w:spacing w:val="-2"/>
              </w:rPr>
              <w:t xml:space="preserve"> </w:t>
            </w:r>
            <w:r>
              <w:t>Develop</w:t>
            </w:r>
            <w:r>
              <w:rPr>
                <w:spacing w:val="-7"/>
              </w:rPr>
              <w:t xml:space="preserve"> </w:t>
            </w:r>
            <w:r>
              <w:t>and</w:t>
            </w:r>
            <w:r>
              <w:rPr>
                <w:spacing w:val="-6"/>
              </w:rPr>
              <w:t xml:space="preserve"> </w:t>
            </w:r>
            <w:r>
              <w:rPr>
                <w:spacing w:val="-4"/>
              </w:rPr>
              <w:t>Learn</w:t>
            </w:r>
          </w:p>
        </w:tc>
        <w:tc>
          <w:tcPr>
            <w:tcW w:w="989" w:type="dxa"/>
          </w:tcPr>
          <w:p w14:paraId="4497AC94" w14:textId="77777777" w:rsidR="009B0494" w:rsidRDefault="007F4792" w:rsidP="009A260E">
            <w:pPr>
              <w:pStyle w:val="TableParagraph"/>
              <w:spacing w:before="0"/>
              <w:ind w:left="15"/>
            </w:pPr>
            <w:r>
              <w:t>2</w:t>
            </w:r>
          </w:p>
        </w:tc>
        <w:tc>
          <w:tcPr>
            <w:tcW w:w="1287" w:type="dxa"/>
          </w:tcPr>
          <w:p w14:paraId="4497AC95" w14:textId="77777777" w:rsidR="009B0494" w:rsidRDefault="007F4792" w:rsidP="009A260E">
            <w:pPr>
              <w:pStyle w:val="TableParagraph"/>
              <w:spacing w:before="0"/>
              <w:ind w:left="246" w:right="230"/>
            </w:pPr>
            <w:r>
              <w:rPr>
                <w:spacing w:val="-5"/>
              </w:rPr>
              <w:t>20</w:t>
            </w:r>
          </w:p>
        </w:tc>
      </w:tr>
      <w:tr w:rsidR="009B0494" w14:paraId="4497AC9B" w14:textId="77777777">
        <w:trPr>
          <w:trHeight w:val="551"/>
        </w:trPr>
        <w:tc>
          <w:tcPr>
            <w:tcW w:w="1637" w:type="dxa"/>
          </w:tcPr>
          <w:p w14:paraId="4497AC97" w14:textId="77777777" w:rsidR="009B0494" w:rsidRDefault="007F4792" w:rsidP="009A260E">
            <w:pPr>
              <w:pStyle w:val="TableParagraph"/>
              <w:spacing w:before="0"/>
              <w:ind w:left="115" w:right="103"/>
            </w:pPr>
            <w:r>
              <w:rPr>
                <w:spacing w:val="-2"/>
              </w:rPr>
              <w:t>LC256</w:t>
            </w:r>
          </w:p>
        </w:tc>
        <w:tc>
          <w:tcPr>
            <w:tcW w:w="5103" w:type="dxa"/>
          </w:tcPr>
          <w:p w14:paraId="4497AC98" w14:textId="77777777" w:rsidR="009B0494" w:rsidRDefault="007F4792" w:rsidP="009A260E">
            <w:pPr>
              <w:pStyle w:val="TableParagraph"/>
              <w:spacing w:before="0"/>
              <w:jc w:val="left"/>
            </w:pPr>
            <w:r>
              <w:t>Workplace</w:t>
            </w:r>
            <w:r>
              <w:rPr>
                <w:spacing w:val="-4"/>
              </w:rPr>
              <w:t xml:space="preserve"> </w:t>
            </w:r>
            <w:r>
              <w:t>Learning</w:t>
            </w:r>
            <w:r>
              <w:rPr>
                <w:spacing w:val="-8"/>
              </w:rPr>
              <w:t xml:space="preserve"> </w:t>
            </w:r>
            <w:r>
              <w:t>and</w:t>
            </w:r>
            <w:r>
              <w:rPr>
                <w:spacing w:val="-8"/>
              </w:rPr>
              <w:t xml:space="preserve"> </w:t>
            </w:r>
            <w:r>
              <w:t>Practice</w:t>
            </w:r>
            <w:r>
              <w:rPr>
                <w:spacing w:val="-8"/>
              </w:rPr>
              <w:t xml:space="preserve"> </w:t>
            </w:r>
            <w:r>
              <w:rPr>
                <w:spacing w:val="-10"/>
              </w:rPr>
              <w:t>1</w:t>
            </w:r>
          </w:p>
        </w:tc>
        <w:tc>
          <w:tcPr>
            <w:tcW w:w="989" w:type="dxa"/>
          </w:tcPr>
          <w:p w14:paraId="4497AC99" w14:textId="77777777" w:rsidR="009B0494" w:rsidRDefault="007F4792" w:rsidP="009A260E">
            <w:pPr>
              <w:pStyle w:val="TableParagraph"/>
              <w:spacing w:before="0"/>
              <w:ind w:left="15"/>
            </w:pPr>
            <w:r>
              <w:t>2</w:t>
            </w:r>
          </w:p>
        </w:tc>
        <w:tc>
          <w:tcPr>
            <w:tcW w:w="1287" w:type="dxa"/>
          </w:tcPr>
          <w:p w14:paraId="4497AC9A" w14:textId="77777777" w:rsidR="009B0494" w:rsidRDefault="007F4792" w:rsidP="009A260E">
            <w:pPr>
              <w:pStyle w:val="TableParagraph"/>
              <w:spacing w:before="0"/>
              <w:ind w:left="246" w:right="230"/>
            </w:pPr>
            <w:r>
              <w:rPr>
                <w:spacing w:val="-5"/>
              </w:rPr>
              <w:t>20</w:t>
            </w:r>
          </w:p>
        </w:tc>
      </w:tr>
      <w:tr w:rsidR="009B0494" w14:paraId="4497ACA0" w14:textId="77777777">
        <w:trPr>
          <w:trHeight w:val="551"/>
        </w:trPr>
        <w:tc>
          <w:tcPr>
            <w:tcW w:w="1637" w:type="dxa"/>
          </w:tcPr>
          <w:p w14:paraId="4497AC9C" w14:textId="77777777" w:rsidR="009B0494" w:rsidRDefault="007F4792" w:rsidP="009A260E">
            <w:pPr>
              <w:pStyle w:val="TableParagraph"/>
              <w:spacing w:before="0"/>
              <w:ind w:left="115" w:right="103"/>
            </w:pPr>
            <w:r>
              <w:rPr>
                <w:spacing w:val="-2"/>
              </w:rPr>
              <w:t>LC251</w:t>
            </w:r>
          </w:p>
        </w:tc>
        <w:tc>
          <w:tcPr>
            <w:tcW w:w="5103" w:type="dxa"/>
          </w:tcPr>
          <w:p w14:paraId="4497AC9D" w14:textId="77777777" w:rsidR="009B0494" w:rsidRDefault="007F4792" w:rsidP="009A260E">
            <w:pPr>
              <w:pStyle w:val="TableParagraph"/>
              <w:spacing w:before="0"/>
              <w:jc w:val="left"/>
            </w:pPr>
            <w:r>
              <w:t>Being</w:t>
            </w:r>
            <w:r>
              <w:rPr>
                <w:spacing w:val="-7"/>
              </w:rPr>
              <w:t xml:space="preserve"> </w:t>
            </w:r>
            <w:r>
              <w:t>Professional:</w:t>
            </w:r>
            <w:r>
              <w:rPr>
                <w:spacing w:val="-7"/>
              </w:rPr>
              <w:t xml:space="preserve"> </w:t>
            </w:r>
            <w:r>
              <w:t>Working</w:t>
            </w:r>
            <w:r>
              <w:rPr>
                <w:spacing w:val="-10"/>
              </w:rPr>
              <w:t xml:space="preserve"> </w:t>
            </w:r>
            <w:r>
              <w:rPr>
                <w:spacing w:val="-2"/>
              </w:rPr>
              <w:t>Collaboratively</w:t>
            </w:r>
          </w:p>
        </w:tc>
        <w:tc>
          <w:tcPr>
            <w:tcW w:w="989" w:type="dxa"/>
          </w:tcPr>
          <w:p w14:paraId="4497AC9E" w14:textId="77777777" w:rsidR="009B0494" w:rsidRDefault="007F4792" w:rsidP="009A260E">
            <w:pPr>
              <w:pStyle w:val="TableParagraph"/>
              <w:spacing w:before="0"/>
              <w:ind w:left="15"/>
            </w:pPr>
            <w:r>
              <w:t>2</w:t>
            </w:r>
          </w:p>
        </w:tc>
        <w:tc>
          <w:tcPr>
            <w:tcW w:w="1287" w:type="dxa"/>
          </w:tcPr>
          <w:p w14:paraId="4497AC9F" w14:textId="77777777" w:rsidR="009B0494" w:rsidRDefault="007F4792" w:rsidP="009A260E">
            <w:pPr>
              <w:pStyle w:val="TableParagraph"/>
              <w:spacing w:before="0"/>
              <w:ind w:left="246" w:right="230"/>
            </w:pPr>
            <w:r>
              <w:rPr>
                <w:spacing w:val="-5"/>
              </w:rPr>
              <w:t>20</w:t>
            </w:r>
          </w:p>
        </w:tc>
      </w:tr>
      <w:tr w:rsidR="009B0494" w14:paraId="4497ACA5" w14:textId="77777777">
        <w:trPr>
          <w:trHeight w:val="551"/>
        </w:trPr>
        <w:tc>
          <w:tcPr>
            <w:tcW w:w="1637" w:type="dxa"/>
          </w:tcPr>
          <w:p w14:paraId="4497ACA1" w14:textId="77777777" w:rsidR="009B0494" w:rsidRDefault="007F4792" w:rsidP="009A260E">
            <w:pPr>
              <w:pStyle w:val="TableParagraph"/>
              <w:spacing w:before="0"/>
              <w:ind w:left="117" w:right="103"/>
            </w:pPr>
            <w:r>
              <w:rPr>
                <w:spacing w:val="-4"/>
              </w:rPr>
              <w:t>X9283</w:t>
            </w:r>
          </w:p>
        </w:tc>
        <w:tc>
          <w:tcPr>
            <w:tcW w:w="5103" w:type="dxa"/>
          </w:tcPr>
          <w:p w14:paraId="4497ACA2" w14:textId="77777777" w:rsidR="009B0494" w:rsidRDefault="007F4792" w:rsidP="009A260E">
            <w:pPr>
              <w:pStyle w:val="TableParagraph"/>
              <w:spacing w:before="0"/>
              <w:ind w:left="109"/>
              <w:jc w:val="left"/>
            </w:pPr>
            <w:r>
              <w:t>Academic</w:t>
            </w:r>
            <w:r>
              <w:rPr>
                <w:spacing w:val="-6"/>
              </w:rPr>
              <w:t xml:space="preserve"> </w:t>
            </w:r>
            <w:r>
              <w:rPr>
                <w:spacing w:val="-2"/>
              </w:rPr>
              <w:t>Literacy</w:t>
            </w:r>
          </w:p>
        </w:tc>
        <w:tc>
          <w:tcPr>
            <w:tcW w:w="989" w:type="dxa"/>
          </w:tcPr>
          <w:p w14:paraId="4497ACA3" w14:textId="77777777" w:rsidR="009B0494" w:rsidRDefault="007F4792" w:rsidP="009A260E">
            <w:pPr>
              <w:pStyle w:val="TableParagraph"/>
              <w:spacing w:before="0"/>
              <w:ind w:left="15"/>
            </w:pPr>
            <w:r>
              <w:t>2</w:t>
            </w:r>
          </w:p>
        </w:tc>
        <w:tc>
          <w:tcPr>
            <w:tcW w:w="1287" w:type="dxa"/>
          </w:tcPr>
          <w:p w14:paraId="4497ACA4" w14:textId="77777777" w:rsidR="009B0494" w:rsidRDefault="007F4792" w:rsidP="009A260E">
            <w:pPr>
              <w:pStyle w:val="TableParagraph"/>
              <w:spacing w:before="0"/>
              <w:ind w:left="246" w:right="230"/>
            </w:pPr>
            <w:r>
              <w:rPr>
                <w:spacing w:val="-5"/>
              </w:rPr>
              <w:t>20</w:t>
            </w:r>
          </w:p>
        </w:tc>
      </w:tr>
    </w:tbl>
    <w:p w14:paraId="4497ACA6" w14:textId="77777777" w:rsidR="009B0494" w:rsidRDefault="009B0494" w:rsidP="009A260E">
      <w:pPr>
        <w:pStyle w:val="BodyText"/>
        <w:rPr>
          <w:b/>
        </w:rPr>
      </w:pPr>
    </w:p>
    <w:p w14:paraId="4497ACA7" w14:textId="77777777" w:rsidR="009B0494" w:rsidRDefault="007F4792" w:rsidP="009A260E">
      <w:pPr>
        <w:ind w:left="180"/>
        <w:rPr>
          <w:b/>
        </w:rPr>
      </w:pPr>
      <w:r>
        <w:rPr>
          <w:b/>
        </w:rPr>
        <w:t>For</w:t>
      </w:r>
      <w:r>
        <w:rPr>
          <w:b/>
          <w:spacing w:val="-2"/>
        </w:rPr>
        <w:t xml:space="preserve"> </w:t>
      </w:r>
      <w:r>
        <w:rPr>
          <w:b/>
        </w:rPr>
        <w:t>students</w:t>
      </w:r>
      <w:r>
        <w:rPr>
          <w:b/>
          <w:spacing w:val="-4"/>
        </w:rPr>
        <w:t xml:space="preserve"> </w:t>
      </w:r>
      <w:r>
        <w:rPr>
          <w:b/>
        </w:rPr>
        <w:t>studying</w:t>
      </w:r>
      <w:r>
        <w:rPr>
          <w:b/>
          <w:spacing w:val="-6"/>
        </w:rPr>
        <w:t xml:space="preserve"> </w:t>
      </w:r>
      <w:r>
        <w:rPr>
          <w:b/>
        </w:rPr>
        <w:t>at</w:t>
      </w:r>
      <w:r>
        <w:rPr>
          <w:b/>
          <w:spacing w:val="-3"/>
        </w:rPr>
        <w:t xml:space="preserve"> </w:t>
      </w:r>
      <w:r>
        <w:rPr>
          <w:b/>
        </w:rPr>
        <w:t>New</w:t>
      </w:r>
      <w:r>
        <w:rPr>
          <w:b/>
          <w:spacing w:val="-5"/>
        </w:rPr>
        <w:t xml:space="preserve"> </w:t>
      </w:r>
      <w:r>
        <w:rPr>
          <w:b/>
        </w:rPr>
        <w:t>College</w:t>
      </w:r>
      <w:r>
        <w:rPr>
          <w:b/>
          <w:spacing w:val="1"/>
        </w:rPr>
        <w:t xml:space="preserve"> </w:t>
      </w:r>
      <w:r>
        <w:rPr>
          <w:b/>
          <w:spacing w:val="-2"/>
        </w:rPr>
        <w:t>Lanarkshire</w:t>
      </w:r>
    </w:p>
    <w:p w14:paraId="4497ACA8"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CAD" w14:textId="77777777">
        <w:trPr>
          <w:trHeight w:val="551"/>
        </w:trPr>
        <w:tc>
          <w:tcPr>
            <w:tcW w:w="1637" w:type="dxa"/>
          </w:tcPr>
          <w:p w14:paraId="4497ACA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CA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CAB" w14:textId="77777777" w:rsidR="009B0494" w:rsidRDefault="007F4792" w:rsidP="009A260E">
            <w:pPr>
              <w:pStyle w:val="TableParagraph"/>
              <w:spacing w:before="0"/>
              <w:ind w:left="198" w:right="181"/>
              <w:rPr>
                <w:b/>
              </w:rPr>
            </w:pPr>
            <w:r>
              <w:rPr>
                <w:b/>
                <w:spacing w:val="-4"/>
              </w:rPr>
              <w:t>Level</w:t>
            </w:r>
          </w:p>
        </w:tc>
        <w:tc>
          <w:tcPr>
            <w:tcW w:w="1287" w:type="dxa"/>
          </w:tcPr>
          <w:p w14:paraId="4497ACAC" w14:textId="77777777" w:rsidR="009B0494" w:rsidRDefault="007F4792" w:rsidP="009A260E">
            <w:pPr>
              <w:pStyle w:val="TableParagraph"/>
              <w:spacing w:before="0"/>
              <w:ind w:left="246" w:right="239"/>
              <w:rPr>
                <w:b/>
              </w:rPr>
            </w:pPr>
            <w:r>
              <w:rPr>
                <w:b/>
                <w:spacing w:val="-2"/>
              </w:rPr>
              <w:t>Credits</w:t>
            </w:r>
          </w:p>
        </w:tc>
      </w:tr>
      <w:tr w:rsidR="009B0494" w14:paraId="4497ACB2" w14:textId="77777777">
        <w:trPr>
          <w:trHeight w:val="551"/>
        </w:trPr>
        <w:tc>
          <w:tcPr>
            <w:tcW w:w="1637" w:type="dxa"/>
          </w:tcPr>
          <w:p w14:paraId="4497ACAE" w14:textId="77777777" w:rsidR="009B0494" w:rsidRDefault="007F4792" w:rsidP="009A260E">
            <w:pPr>
              <w:pStyle w:val="TableParagraph"/>
              <w:spacing w:before="0"/>
              <w:ind w:left="120" w:right="102"/>
            </w:pPr>
            <w:r>
              <w:rPr>
                <w:spacing w:val="-2"/>
              </w:rPr>
              <w:t>MW263</w:t>
            </w:r>
          </w:p>
        </w:tc>
        <w:tc>
          <w:tcPr>
            <w:tcW w:w="5103" w:type="dxa"/>
          </w:tcPr>
          <w:p w14:paraId="4497ACAF" w14:textId="77777777" w:rsidR="009B0494" w:rsidRDefault="007F4792" w:rsidP="009A260E">
            <w:pPr>
              <w:pStyle w:val="TableParagraph"/>
              <w:spacing w:before="0"/>
              <w:ind w:left="109"/>
              <w:jc w:val="left"/>
            </w:pPr>
            <w:r>
              <w:t>The</w:t>
            </w:r>
            <w:r>
              <w:rPr>
                <w:spacing w:val="-7"/>
              </w:rPr>
              <w:t xml:space="preserve"> </w:t>
            </w:r>
            <w:r>
              <w:t>Societal</w:t>
            </w:r>
            <w:r>
              <w:rPr>
                <w:spacing w:val="-10"/>
              </w:rPr>
              <w:t xml:space="preserve"> </w:t>
            </w:r>
            <w:r>
              <w:t>Context</w:t>
            </w:r>
            <w:r>
              <w:rPr>
                <w:spacing w:val="-3"/>
              </w:rPr>
              <w:t xml:space="preserve"> </w:t>
            </w:r>
            <w:r>
              <w:t>of</w:t>
            </w:r>
            <w:r>
              <w:rPr>
                <w:spacing w:val="-3"/>
              </w:rPr>
              <w:t xml:space="preserve"> </w:t>
            </w:r>
            <w:r>
              <w:t>Professional</w:t>
            </w:r>
            <w:r>
              <w:rPr>
                <w:spacing w:val="-5"/>
              </w:rPr>
              <w:t xml:space="preserve"> </w:t>
            </w:r>
            <w:r>
              <w:rPr>
                <w:spacing w:val="-2"/>
              </w:rPr>
              <w:t>Working</w:t>
            </w:r>
          </w:p>
        </w:tc>
        <w:tc>
          <w:tcPr>
            <w:tcW w:w="989" w:type="dxa"/>
          </w:tcPr>
          <w:p w14:paraId="4497ACB0" w14:textId="77777777" w:rsidR="009B0494" w:rsidRDefault="007F4792" w:rsidP="009A260E">
            <w:pPr>
              <w:pStyle w:val="TableParagraph"/>
              <w:spacing w:before="0"/>
              <w:ind w:left="14"/>
            </w:pPr>
            <w:r>
              <w:t>2</w:t>
            </w:r>
          </w:p>
        </w:tc>
        <w:tc>
          <w:tcPr>
            <w:tcW w:w="1287" w:type="dxa"/>
          </w:tcPr>
          <w:p w14:paraId="4497ACB1" w14:textId="77777777" w:rsidR="009B0494" w:rsidRDefault="007F4792" w:rsidP="009A260E">
            <w:pPr>
              <w:pStyle w:val="TableParagraph"/>
              <w:spacing w:before="0"/>
              <w:ind w:left="246" w:right="231"/>
            </w:pPr>
            <w:r>
              <w:rPr>
                <w:spacing w:val="-5"/>
              </w:rPr>
              <w:t>20</w:t>
            </w:r>
          </w:p>
        </w:tc>
      </w:tr>
      <w:tr w:rsidR="009B0494" w14:paraId="4497ACB7" w14:textId="77777777">
        <w:trPr>
          <w:trHeight w:val="556"/>
        </w:trPr>
        <w:tc>
          <w:tcPr>
            <w:tcW w:w="1637" w:type="dxa"/>
          </w:tcPr>
          <w:p w14:paraId="4497ACB3" w14:textId="77777777" w:rsidR="009B0494" w:rsidRDefault="007F4792" w:rsidP="009A260E">
            <w:pPr>
              <w:pStyle w:val="TableParagraph"/>
              <w:spacing w:before="0"/>
              <w:ind w:left="120" w:right="102"/>
            </w:pPr>
            <w:r>
              <w:rPr>
                <w:spacing w:val="-2"/>
              </w:rPr>
              <w:t>MW264</w:t>
            </w:r>
          </w:p>
        </w:tc>
        <w:tc>
          <w:tcPr>
            <w:tcW w:w="5103" w:type="dxa"/>
          </w:tcPr>
          <w:p w14:paraId="4497ACB4" w14:textId="77777777" w:rsidR="009B0494" w:rsidRDefault="007F4792" w:rsidP="009A260E">
            <w:pPr>
              <w:pStyle w:val="TableParagraph"/>
              <w:spacing w:before="0"/>
              <w:ind w:left="109"/>
              <w:jc w:val="left"/>
            </w:pPr>
            <w:r>
              <w:t>Introduction</w:t>
            </w:r>
            <w:r>
              <w:rPr>
                <w:spacing w:val="-5"/>
              </w:rPr>
              <w:t xml:space="preserve"> </w:t>
            </w:r>
            <w:r>
              <w:t>to</w:t>
            </w:r>
            <w:r>
              <w:rPr>
                <w:spacing w:val="-5"/>
              </w:rPr>
              <w:t xml:space="preserve"> </w:t>
            </w:r>
            <w:r>
              <w:t>Integrated</w:t>
            </w:r>
            <w:r>
              <w:rPr>
                <w:spacing w:val="-9"/>
              </w:rPr>
              <w:t xml:space="preserve"> </w:t>
            </w:r>
            <w:r>
              <w:rPr>
                <w:spacing w:val="-2"/>
              </w:rPr>
              <w:t>Services</w:t>
            </w:r>
          </w:p>
        </w:tc>
        <w:tc>
          <w:tcPr>
            <w:tcW w:w="989" w:type="dxa"/>
          </w:tcPr>
          <w:p w14:paraId="4497ACB5" w14:textId="77777777" w:rsidR="009B0494" w:rsidRDefault="007F4792" w:rsidP="009A260E">
            <w:pPr>
              <w:pStyle w:val="TableParagraph"/>
              <w:spacing w:before="0"/>
              <w:ind w:left="15"/>
            </w:pPr>
            <w:r>
              <w:t>2</w:t>
            </w:r>
          </w:p>
        </w:tc>
        <w:tc>
          <w:tcPr>
            <w:tcW w:w="1287" w:type="dxa"/>
          </w:tcPr>
          <w:p w14:paraId="4497ACB6" w14:textId="77777777" w:rsidR="009B0494" w:rsidRDefault="007F4792" w:rsidP="009A260E">
            <w:pPr>
              <w:pStyle w:val="TableParagraph"/>
              <w:spacing w:before="0"/>
              <w:ind w:left="246" w:right="230"/>
            </w:pPr>
            <w:r>
              <w:rPr>
                <w:spacing w:val="-5"/>
              </w:rPr>
              <w:t>20</w:t>
            </w:r>
          </w:p>
        </w:tc>
      </w:tr>
      <w:tr w:rsidR="009B0494" w14:paraId="4497ACBC" w14:textId="77777777">
        <w:trPr>
          <w:trHeight w:val="551"/>
        </w:trPr>
        <w:tc>
          <w:tcPr>
            <w:tcW w:w="1637" w:type="dxa"/>
          </w:tcPr>
          <w:p w14:paraId="4497ACB8" w14:textId="77777777" w:rsidR="009B0494" w:rsidRDefault="007F4792" w:rsidP="009A260E">
            <w:pPr>
              <w:pStyle w:val="TableParagraph"/>
              <w:spacing w:before="0"/>
              <w:ind w:left="120" w:right="102"/>
            </w:pPr>
            <w:r>
              <w:rPr>
                <w:spacing w:val="-2"/>
              </w:rPr>
              <w:t>MW265</w:t>
            </w:r>
          </w:p>
        </w:tc>
        <w:tc>
          <w:tcPr>
            <w:tcW w:w="5103" w:type="dxa"/>
          </w:tcPr>
          <w:p w14:paraId="4497ACB9" w14:textId="77777777" w:rsidR="009B0494" w:rsidRDefault="007F4792" w:rsidP="009A260E">
            <w:pPr>
              <w:pStyle w:val="TableParagraph"/>
              <w:spacing w:before="0"/>
              <w:ind w:left="109"/>
              <w:jc w:val="left"/>
            </w:pPr>
            <w:r>
              <w:t>How</w:t>
            </w:r>
            <w:r>
              <w:rPr>
                <w:spacing w:val="-6"/>
              </w:rPr>
              <w:t xml:space="preserve"> </w:t>
            </w:r>
            <w:r>
              <w:t>People</w:t>
            </w:r>
            <w:r>
              <w:rPr>
                <w:spacing w:val="-2"/>
              </w:rPr>
              <w:t xml:space="preserve"> </w:t>
            </w:r>
            <w:r>
              <w:t>Develop</w:t>
            </w:r>
            <w:r>
              <w:rPr>
                <w:spacing w:val="-7"/>
              </w:rPr>
              <w:t xml:space="preserve"> </w:t>
            </w:r>
            <w:r>
              <w:t>and</w:t>
            </w:r>
            <w:r>
              <w:rPr>
                <w:spacing w:val="-6"/>
              </w:rPr>
              <w:t xml:space="preserve"> </w:t>
            </w:r>
            <w:r>
              <w:rPr>
                <w:spacing w:val="-4"/>
              </w:rPr>
              <w:t>Learn</w:t>
            </w:r>
          </w:p>
        </w:tc>
        <w:tc>
          <w:tcPr>
            <w:tcW w:w="989" w:type="dxa"/>
          </w:tcPr>
          <w:p w14:paraId="4497ACBA" w14:textId="77777777" w:rsidR="009B0494" w:rsidRDefault="007F4792" w:rsidP="009A260E">
            <w:pPr>
              <w:pStyle w:val="TableParagraph"/>
              <w:spacing w:before="0"/>
              <w:ind w:left="15"/>
            </w:pPr>
            <w:r>
              <w:t>2</w:t>
            </w:r>
          </w:p>
        </w:tc>
        <w:tc>
          <w:tcPr>
            <w:tcW w:w="1287" w:type="dxa"/>
          </w:tcPr>
          <w:p w14:paraId="4497ACBB" w14:textId="77777777" w:rsidR="009B0494" w:rsidRDefault="007F4792" w:rsidP="009A260E">
            <w:pPr>
              <w:pStyle w:val="TableParagraph"/>
              <w:spacing w:before="0"/>
              <w:ind w:left="246" w:right="230"/>
            </w:pPr>
            <w:r>
              <w:rPr>
                <w:spacing w:val="-5"/>
              </w:rPr>
              <w:t>20</w:t>
            </w:r>
          </w:p>
        </w:tc>
      </w:tr>
      <w:tr w:rsidR="009B0494" w14:paraId="4497ACC1" w14:textId="77777777">
        <w:trPr>
          <w:trHeight w:val="551"/>
        </w:trPr>
        <w:tc>
          <w:tcPr>
            <w:tcW w:w="1637" w:type="dxa"/>
          </w:tcPr>
          <w:p w14:paraId="4497ACBD" w14:textId="77777777" w:rsidR="009B0494" w:rsidRDefault="007F4792" w:rsidP="009A260E">
            <w:pPr>
              <w:pStyle w:val="TableParagraph"/>
              <w:spacing w:before="0"/>
              <w:ind w:left="120" w:right="102"/>
            </w:pPr>
            <w:r>
              <w:rPr>
                <w:spacing w:val="-2"/>
              </w:rPr>
              <w:t>MW267</w:t>
            </w:r>
          </w:p>
        </w:tc>
        <w:tc>
          <w:tcPr>
            <w:tcW w:w="5103" w:type="dxa"/>
          </w:tcPr>
          <w:p w14:paraId="4497ACBE" w14:textId="77777777" w:rsidR="009B0494" w:rsidRDefault="007F4792" w:rsidP="009A260E">
            <w:pPr>
              <w:pStyle w:val="TableParagraph"/>
              <w:spacing w:before="0"/>
              <w:ind w:left="109"/>
              <w:jc w:val="left"/>
            </w:pPr>
            <w:r>
              <w:t>Workplace</w:t>
            </w:r>
            <w:r>
              <w:rPr>
                <w:spacing w:val="-4"/>
              </w:rPr>
              <w:t xml:space="preserve"> </w:t>
            </w:r>
            <w:r>
              <w:t>Learning</w:t>
            </w:r>
            <w:r>
              <w:rPr>
                <w:spacing w:val="-8"/>
              </w:rPr>
              <w:t xml:space="preserve"> </w:t>
            </w:r>
            <w:r>
              <w:t>and</w:t>
            </w:r>
            <w:r>
              <w:rPr>
                <w:spacing w:val="-8"/>
              </w:rPr>
              <w:t xml:space="preserve"> </w:t>
            </w:r>
            <w:r>
              <w:t>Practice</w:t>
            </w:r>
            <w:r>
              <w:rPr>
                <w:spacing w:val="-8"/>
              </w:rPr>
              <w:t xml:space="preserve"> </w:t>
            </w:r>
            <w:r>
              <w:rPr>
                <w:spacing w:val="-10"/>
              </w:rPr>
              <w:t>1</w:t>
            </w:r>
          </w:p>
        </w:tc>
        <w:tc>
          <w:tcPr>
            <w:tcW w:w="989" w:type="dxa"/>
          </w:tcPr>
          <w:p w14:paraId="4497ACBF" w14:textId="77777777" w:rsidR="009B0494" w:rsidRDefault="007F4792" w:rsidP="009A260E">
            <w:pPr>
              <w:pStyle w:val="TableParagraph"/>
              <w:spacing w:before="0"/>
              <w:ind w:left="15"/>
            </w:pPr>
            <w:r>
              <w:t>2</w:t>
            </w:r>
          </w:p>
        </w:tc>
        <w:tc>
          <w:tcPr>
            <w:tcW w:w="1287" w:type="dxa"/>
          </w:tcPr>
          <w:p w14:paraId="4497ACC0" w14:textId="77777777" w:rsidR="009B0494" w:rsidRDefault="007F4792" w:rsidP="009A260E">
            <w:pPr>
              <w:pStyle w:val="TableParagraph"/>
              <w:spacing w:before="0"/>
              <w:ind w:left="246" w:right="230"/>
            </w:pPr>
            <w:r>
              <w:rPr>
                <w:spacing w:val="-5"/>
              </w:rPr>
              <w:t>20</w:t>
            </w:r>
          </w:p>
        </w:tc>
      </w:tr>
      <w:tr w:rsidR="009B0494" w14:paraId="4497ACC6" w14:textId="77777777">
        <w:trPr>
          <w:trHeight w:val="551"/>
        </w:trPr>
        <w:tc>
          <w:tcPr>
            <w:tcW w:w="1637" w:type="dxa"/>
          </w:tcPr>
          <w:p w14:paraId="4497ACC2" w14:textId="77777777" w:rsidR="009B0494" w:rsidRDefault="007F4792" w:rsidP="009A260E">
            <w:pPr>
              <w:pStyle w:val="TableParagraph"/>
              <w:spacing w:before="0"/>
              <w:ind w:left="120" w:right="102"/>
            </w:pPr>
            <w:r>
              <w:rPr>
                <w:spacing w:val="-2"/>
              </w:rPr>
              <w:t>MW269</w:t>
            </w:r>
          </w:p>
        </w:tc>
        <w:tc>
          <w:tcPr>
            <w:tcW w:w="5103" w:type="dxa"/>
          </w:tcPr>
          <w:p w14:paraId="4497ACC3" w14:textId="77777777" w:rsidR="009B0494" w:rsidRDefault="007F4792" w:rsidP="009A260E">
            <w:pPr>
              <w:pStyle w:val="TableParagraph"/>
              <w:spacing w:before="0"/>
              <w:ind w:left="109"/>
              <w:jc w:val="left"/>
            </w:pPr>
            <w:r>
              <w:t>Being</w:t>
            </w:r>
            <w:r>
              <w:rPr>
                <w:spacing w:val="-7"/>
              </w:rPr>
              <w:t xml:space="preserve"> </w:t>
            </w:r>
            <w:r>
              <w:t>Professional:</w:t>
            </w:r>
            <w:r>
              <w:rPr>
                <w:spacing w:val="-7"/>
              </w:rPr>
              <w:t xml:space="preserve"> </w:t>
            </w:r>
            <w:r>
              <w:t>Working</w:t>
            </w:r>
            <w:r>
              <w:rPr>
                <w:spacing w:val="-10"/>
              </w:rPr>
              <w:t xml:space="preserve"> </w:t>
            </w:r>
            <w:r>
              <w:rPr>
                <w:spacing w:val="-2"/>
              </w:rPr>
              <w:t>Collaboratively</w:t>
            </w:r>
          </w:p>
        </w:tc>
        <w:tc>
          <w:tcPr>
            <w:tcW w:w="989" w:type="dxa"/>
          </w:tcPr>
          <w:p w14:paraId="4497ACC4" w14:textId="77777777" w:rsidR="009B0494" w:rsidRDefault="007F4792" w:rsidP="009A260E">
            <w:pPr>
              <w:pStyle w:val="TableParagraph"/>
              <w:spacing w:before="0"/>
              <w:ind w:left="15"/>
            </w:pPr>
            <w:r>
              <w:t>2</w:t>
            </w:r>
          </w:p>
        </w:tc>
        <w:tc>
          <w:tcPr>
            <w:tcW w:w="1287" w:type="dxa"/>
          </w:tcPr>
          <w:p w14:paraId="4497ACC5" w14:textId="77777777" w:rsidR="009B0494" w:rsidRDefault="007F4792" w:rsidP="009A260E">
            <w:pPr>
              <w:pStyle w:val="TableParagraph"/>
              <w:spacing w:before="0"/>
              <w:ind w:left="246" w:right="230"/>
            </w:pPr>
            <w:r>
              <w:rPr>
                <w:spacing w:val="-5"/>
              </w:rPr>
              <w:t>20</w:t>
            </w:r>
          </w:p>
        </w:tc>
      </w:tr>
      <w:tr w:rsidR="009B0494" w14:paraId="4497ACCB" w14:textId="77777777">
        <w:trPr>
          <w:trHeight w:val="551"/>
        </w:trPr>
        <w:tc>
          <w:tcPr>
            <w:tcW w:w="1637" w:type="dxa"/>
          </w:tcPr>
          <w:p w14:paraId="4497ACC7" w14:textId="77777777" w:rsidR="009B0494" w:rsidRDefault="007F4792" w:rsidP="009A260E">
            <w:pPr>
              <w:pStyle w:val="TableParagraph"/>
              <w:spacing w:before="0"/>
              <w:ind w:left="117" w:right="103"/>
            </w:pPr>
            <w:r>
              <w:rPr>
                <w:spacing w:val="-4"/>
              </w:rPr>
              <w:t>X9283</w:t>
            </w:r>
          </w:p>
        </w:tc>
        <w:tc>
          <w:tcPr>
            <w:tcW w:w="5103" w:type="dxa"/>
          </w:tcPr>
          <w:p w14:paraId="4497ACC8" w14:textId="77777777" w:rsidR="009B0494" w:rsidRDefault="007F4792" w:rsidP="009A260E">
            <w:pPr>
              <w:pStyle w:val="TableParagraph"/>
              <w:spacing w:before="0"/>
              <w:ind w:left="109"/>
              <w:jc w:val="left"/>
            </w:pPr>
            <w:r>
              <w:t>Academic</w:t>
            </w:r>
            <w:r>
              <w:rPr>
                <w:spacing w:val="-6"/>
              </w:rPr>
              <w:t xml:space="preserve"> </w:t>
            </w:r>
            <w:r>
              <w:rPr>
                <w:spacing w:val="-2"/>
              </w:rPr>
              <w:t>Literacy</w:t>
            </w:r>
          </w:p>
        </w:tc>
        <w:tc>
          <w:tcPr>
            <w:tcW w:w="989" w:type="dxa"/>
          </w:tcPr>
          <w:p w14:paraId="4497ACC9" w14:textId="77777777" w:rsidR="009B0494" w:rsidRDefault="007F4792" w:rsidP="009A260E">
            <w:pPr>
              <w:pStyle w:val="TableParagraph"/>
              <w:spacing w:before="0"/>
              <w:ind w:left="15"/>
            </w:pPr>
            <w:r>
              <w:t>2</w:t>
            </w:r>
          </w:p>
        </w:tc>
        <w:tc>
          <w:tcPr>
            <w:tcW w:w="1287" w:type="dxa"/>
          </w:tcPr>
          <w:p w14:paraId="4497ACCA" w14:textId="77777777" w:rsidR="009B0494" w:rsidRDefault="007F4792" w:rsidP="009A260E">
            <w:pPr>
              <w:pStyle w:val="TableParagraph"/>
              <w:spacing w:before="0"/>
              <w:ind w:left="246" w:right="230"/>
            </w:pPr>
            <w:r>
              <w:rPr>
                <w:spacing w:val="-5"/>
              </w:rPr>
              <w:t>20</w:t>
            </w:r>
          </w:p>
        </w:tc>
      </w:tr>
    </w:tbl>
    <w:p w14:paraId="4497ACCC" w14:textId="77777777" w:rsidR="009B0494" w:rsidRDefault="009B0494" w:rsidP="009A260E">
      <w:pPr>
        <w:sectPr w:rsidR="009B0494">
          <w:pgSz w:w="11910" w:h="16840"/>
          <w:pgMar w:top="1660" w:right="820" w:bottom="940" w:left="1260" w:header="0" w:footer="758" w:gutter="0"/>
          <w:cols w:space="720"/>
        </w:sectPr>
      </w:pPr>
    </w:p>
    <w:p w14:paraId="4497ACCD" w14:textId="77777777" w:rsidR="009B0494" w:rsidRDefault="007F4792" w:rsidP="009A260E">
      <w:pPr>
        <w:pStyle w:val="ListParagraph"/>
        <w:numPr>
          <w:ilvl w:val="0"/>
          <w:numId w:val="44"/>
        </w:numPr>
        <w:tabs>
          <w:tab w:val="left" w:pos="606"/>
          <w:tab w:val="left" w:pos="608"/>
        </w:tabs>
        <w:ind w:hanging="429"/>
      </w:pPr>
      <w:r>
        <w:rPr>
          <w:b/>
        </w:rPr>
        <w:lastRenderedPageBreak/>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ACCE" w14:textId="77777777" w:rsidR="009B0494" w:rsidRDefault="009B0494" w:rsidP="009A260E">
      <w:pPr>
        <w:pStyle w:val="BodyText"/>
        <w:rPr>
          <w:sz w:val="25"/>
        </w:rPr>
      </w:pPr>
    </w:p>
    <w:p w14:paraId="4497ACC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CD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CD5" w14:textId="77777777">
        <w:trPr>
          <w:trHeight w:val="551"/>
        </w:trPr>
        <w:tc>
          <w:tcPr>
            <w:tcW w:w="1637" w:type="dxa"/>
          </w:tcPr>
          <w:p w14:paraId="4497ACD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CD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CD3" w14:textId="77777777" w:rsidR="009B0494" w:rsidRDefault="007F4792" w:rsidP="009A260E">
            <w:pPr>
              <w:pStyle w:val="TableParagraph"/>
              <w:spacing w:before="0"/>
              <w:ind w:left="198" w:right="181"/>
              <w:rPr>
                <w:b/>
              </w:rPr>
            </w:pPr>
            <w:r>
              <w:rPr>
                <w:b/>
                <w:spacing w:val="-4"/>
              </w:rPr>
              <w:t>Level</w:t>
            </w:r>
          </w:p>
        </w:tc>
        <w:tc>
          <w:tcPr>
            <w:tcW w:w="1287" w:type="dxa"/>
          </w:tcPr>
          <w:p w14:paraId="4497ACD4" w14:textId="77777777" w:rsidR="009B0494" w:rsidRDefault="007F4792" w:rsidP="009A260E">
            <w:pPr>
              <w:pStyle w:val="TableParagraph"/>
              <w:spacing w:before="0"/>
              <w:ind w:left="246" w:right="239"/>
              <w:rPr>
                <w:b/>
              </w:rPr>
            </w:pPr>
            <w:r>
              <w:rPr>
                <w:b/>
                <w:spacing w:val="-2"/>
              </w:rPr>
              <w:t>Credits</w:t>
            </w:r>
          </w:p>
        </w:tc>
      </w:tr>
      <w:tr w:rsidR="009B0494" w14:paraId="4497ACDA" w14:textId="77777777">
        <w:trPr>
          <w:trHeight w:val="551"/>
        </w:trPr>
        <w:tc>
          <w:tcPr>
            <w:tcW w:w="1637" w:type="dxa"/>
          </w:tcPr>
          <w:p w14:paraId="4497ACD6" w14:textId="77777777" w:rsidR="009B0494" w:rsidRDefault="007F4792" w:rsidP="009A260E">
            <w:pPr>
              <w:pStyle w:val="TableParagraph"/>
              <w:spacing w:before="0"/>
              <w:ind w:left="112" w:right="103"/>
            </w:pPr>
            <w:r>
              <w:rPr>
                <w:spacing w:val="-4"/>
              </w:rPr>
              <w:t>L5317</w:t>
            </w:r>
          </w:p>
        </w:tc>
        <w:tc>
          <w:tcPr>
            <w:tcW w:w="5103" w:type="dxa"/>
          </w:tcPr>
          <w:p w14:paraId="4497ACD7" w14:textId="77777777" w:rsidR="009B0494" w:rsidRDefault="007F4792" w:rsidP="009A260E">
            <w:pPr>
              <w:pStyle w:val="TableParagraph"/>
              <w:spacing w:before="0"/>
              <w:jc w:val="left"/>
            </w:pPr>
            <w:r>
              <w:t>Context,</w:t>
            </w:r>
            <w:r>
              <w:rPr>
                <w:spacing w:val="-7"/>
              </w:rPr>
              <w:t xml:space="preserve"> </w:t>
            </w:r>
            <w:proofErr w:type="gramStart"/>
            <w:r>
              <w:t>Policy</w:t>
            </w:r>
            <w:proofErr w:type="gramEnd"/>
            <w:r>
              <w:rPr>
                <w:spacing w:val="-3"/>
              </w:rPr>
              <w:t xml:space="preserve"> </w:t>
            </w:r>
            <w:r>
              <w:t>and</w:t>
            </w:r>
            <w:r>
              <w:rPr>
                <w:spacing w:val="-6"/>
              </w:rPr>
              <w:t xml:space="preserve"> </w:t>
            </w:r>
            <w:r>
              <w:t>Joint</w:t>
            </w:r>
            <w:r>
              <w:rPr>
                <w:spacing w:val="-2"/>
              </w:rPr>
              <w:t xml:space="preserve"> Working</w:t>
            </w:r>
          </w:p>
        </w:tc>
        <w:tc>
          <w:tcPr>
            <w:tcW w:w="989" w:type="dxa"/>
          </w:tcPr>
          <w:p w14:paraId="4497ACD8" w14:textId="77777777" w:rsidR="009B0494" w:rsidRDefault="007F4792" w:rsidP="009A260E">
            <w:pPr>
              <w:pStyle w:val="TableParagraph"/>
              <w:spacing w:before="0"/>
              <w:ind w:left="15"/>
            </w:pPr>
            <w:r>
              <w:t>3</w:t>
            </w:r>
          </w:p>
        </w:tc>
        <w:tc>
          <w:tcPr>
            <w:tcW w:w="1287" w:type="dxa"/>
          </w:tcPr>
          <w:p w14:paraId="4497ACD9" w14:textId="77777777" w:rsidR="009B0494" w:rsidRDefault="007F4792" w:rsidP="009A260E">
            <w:pPr>
              <w:pStyle w:val="TableParagraph"/>
              <w:spacing w:before="0"/>
              <w:ind w:left="246" w:right="230"/>
            </w:pPr>
            <w:r>
              <w:rPr>
                <w:spacing w:val="-5"/>
              </w:rPr>
              <w:t>20</w:t>
            </w:r>
          </w:p>
        </w:tc>
      </w:tr>
      <w:tr w:rsidR="009B0494" w14:paraId="4497ACDF" w14:textId="77777777">
        <w:trPr>
          <w:trHeight w:val="551"/>
        </w:trPr>
        <w:tc>
          <w:tcPr>
            <w:tcW w:w="1637" w:type="dxa"/>
          </w:tcPr>
          <w:p w14:paraId="4497ACDB" w14:textId="77777777" w:rsidR="009B0494" w:rsidRDefault="007F4792" w:rsidP="009A260E">
            <w:pPr>
              <w:pStyle w:val="TableParagraph"/>
              <w:spacing w:before="0"/>
              <w:ind w:left="112" w:right="103"/>
            </w:pPr>
            <w:r>
              <w:rPr>
                <w:spacing w:val="-4"/>
              </w:rPr>
              <w:t>L5318</w:t>
            </w:r>
          </w:p>
        </w:tc>
        <w:tc>
          <w:tcPr>
            <w:tcW w:w="5103" w:type="dxa"/>
          </w:tcPr>
          <w:p w14:paraId="4497ACDC" w14:textId="77777777" w:rsidR="009B0494" w:rsidRDefault="007F4792" w:rsidP="009A260E">
            <w:pPr>
              <w:pStyle w:val="TableParagraph"/>
              <w:spacing w:before="0"/>
              <w:jc w:val="left"/>
            </w:pPr>
            <w:r>
              <w:t>Management</w:t>
            </w:r>
            <w:r>
              <w:rPr>
                <w:spacing w:val="-2"/>
              </w:rPr>
              <w:t xml:space="preserve"> </w:t>
            </w:r>
            <w:r>
              <w:t>and</w:t>
            </w:r>
            <w:r>
              <w:rPr>
                <w:spacing w:val="-4"/>
              </w:rPr>
              <w:t xml:space="preserve"> </w:t>
            </w:r>
            <w:r>
              <w:rPr>
                <w:spacing w:val="-2"/>
              </w:rPr>
              <w:t>Leadership</w:t>
            </w:r>
          </w:p>
        </w:tc>
        <w:tc>
          <w:tcPr>
            <w:tcW w:w="989" w:type="dxa"/>
          </w:tcPr>
          <w:p w14:paraId="4497ACDD" w14:textId="77777777" w:rsidR="009B0494" w:rsidRDefault="007F4792" w:rsidP="009A260E">
            <w:pPr>
              <w:pStyle w:val="TableParagraph"/>
              <w:spacing w:before="0"/>
              <w:ind w:left="15"/>
            </w:pPr>
            <w:r>
              <w:t>3</w:t>
            </w:r>
          </w:p>
        </w:tc>
        <w:tc>
          <w:tcPr>
            <w:tcW w:w="1287" w:type="dxa"/>
          </w:tcPr>
          <w:p w14:paraId="4497ACDE" w14:textId="77777777" w:rsidR="009B0494" w:rsidRDefault="007F4792" w:rsidP="009A260E">
            <w:pPr>
              <w:pStyle w:val="TableParagraph"/>
              <w:spacing w:before="0"/>
              <w:ind w:left="246" w:right="230"/>
            </w:pPr>
            <w:r>
              <w:rPr>
                <w:spacing w:val="-5"/>
              </w:rPr>
              <w:t>20</w:t>
            </w:r>
          </w:p>
        </w:tc>
      </w:tr>
      <w:tr w:rsidR="009B0494" w14:paraId="4497ACE4" w14:textId="77777777">
        <w:trPr>
          <w:trHeight w:val="551"/>
        </w:trPr>
        <w:tc>
          <w:tcPr>
            <w:tcW w:w="1637" w:type="dxa"/>
          </w:tcPr>
          <w:p w14:paraId="4497ACE0" w14:textId="77777777" w:rsidR="009B0494" w:rsidRDefault="007F4792" w:rsidP="009A260E">
            <w:pPr>
              <w:pStyle w:val="TableParagraph"/>
              <w:spacing w:before="0"/>
              <w:ind w:left="112" w:right="103"/>
            </w:pPr>
            <w:r>
              <w:rPr>
                <w:spacing w:val="-4"/>
              </w:rPr>
              <w:t>L5319</w:t>
            </w:r>
          </w:p>
        </w:tc>
        <w:tc>
          <w:tcPr>
            <w:tcW w:w="5103" w:type="dxa"/>
          </w:tcPr>
          <w:p w14:paraId="4497ACE1" w14:textId="77777777" w:rsidR="009B0494" w:rsidRDefault="007F4792" w:rsidP="009A260E">
            <w:pPr>
              <w:pStyle w:val="TableParagraph"/>
              <w:spacing w:before="0"/>
              <w:jc w:val="left"/>
            </w:pPr>
            <w:r>
              <w:t>Understanding</w:t>
            </w:r>
            <w:r>
              <w:rPr>
                <w:spacing w:val="-5"/>
              </w:rPr>
              <w:t xml:space="preserve"> </w:t>
            </w:r>
            <w:r>
              <w:t>How</w:t>
            </w:r>
            <w:r>
              <w:rPr>
                <w:spacing w:val="-8"/>
              </w:rPr>
              <w:t xml:space="preserve"> </w:t>
            </w:r>
            <w:r>
              <w:t>People</w:t>
            </w:r>
            <w:r>
              <w:rPr>
                <w:spacing w:val="-9"/>
              </w:rPr>
              <w:t xml:space="preserve"> </w:t>
            </w:r>
            <w:r>
              <w:rPr>
                <w:spacing w:val="-2"/>
              </w:rPr>
              <w:t>Behave</w:t>
            </w:r>
          </w:p>
        </w:tc>
        <w:tc>
          <w:tcPr>
            <w:tcW w:w="989" w:type="dxa"/>
          </w:tcPr>
          <w:p w14:paraId="4497ACE2" w14:textId="77777777" w:rsidR="009B0494" w:rsidRDefault="007F4792" w:rsidP="009A260E">
            <w:pPr>
              <w:pStyle w:val="TableParagraph"/>
              <w:spacing w:before="0"/>
              <w:ind w:left="15"/>
            </w:pPr>
            <w:r>
              <w:t>3</w:t>
            </w:r>
          </w:p>
        </w:tc>
        <w:tc>
          <w:tcPr>
            <w:tcW w:w="1287" w:type="dxa"/>
          </w:tcPr>
          <w:p w14:paraId="4497ACE3" w14:textId="77777777" w:rsidR="009B0494" w:rsidRDefault="007F4792" w:rsidP="009A260E">
            <w:pPr>
              <w:pStyle w:val="TableParagraph"/>
              <w:spacing w:before="0"/>
              <w:ind w:left="246" w:right="230"/>
            </w:pPr>
            <w:r>
              <w:rPr>
                <w:spacing w:val="-5"/>
              </w:rPr>
              <w:t>20</w:t>
            </w:r>
          </w:p>
        </w:tc>
      </w:tr>
      <w:tr w:rsidR="009B0494" w14:paraId="4497ACE9" w14:textId="77777777">
        <w:trPr>
          <w:trHeight w:val="551"/>
        </w:trPr>
        <w:tc>
          <w:tcPr>
            <w:tcW w:w="1637" w:type="dxa"/>
          </w:tcPr>
          <w:p w14:paraId="4497ACE5" w14:textId="77777777" w:rsidR="009B0494" w:rsidRDefault="007F4792" w:rsidP="009A260E">
            <w:pPr>
              <w:pStyle w:val="TableParagraph"/>
              <w:spacing w:before="0"/>
              <w:ind w:left="112" w:right="103"/>
            </w:pPr>
            <w:r>
              <w:rPr>
                <w:spacing w:val="-4"/>
              </w:rPr>
              <w:t>L5320</w:t>
            </w:r>
          </w:p>
        </w:tc>
        <w:tc>
          <w:tcPr>
            <w:tcW w:w="5103" w:type="dxa"/>
          </w:tcPr>
          <w:p w14:paraId="4497ACE6" w14:textId="77777777" w:rsidR="009B0494" w:rsidRDefault="007F4792" w:rsidP="009A260E">
            <w:pPr>
              <w:pStyle w:val="TableParagraph"/>
              <w:spacing w:before="0"/>
              <w:jc w:val="left"/>
            </w:pPr>
            <w:r>
              <w:t>Workplace</w:t>
            </w:r>
            <w:r>
              <w:rPr>
                <w:spacing w:val="-4"/>
              </w:rPr>
              <w:t xml:space="preserve"> </w:t>
            </w:r>
            <w:r>
              <w:t>Learning</w:t>
            </w:r>
            <w:r>
              <w:rPr>
                <w:spacing w:val="-8"/>
              </w:rPr>
              <w:t xml:space="preserve"> </w:t>
            </w:r>
            <w:r>
              <w:t>and</w:t>
            </w:r>
            <w:r>
              <w:rPr>
                <w:spacing w:val="-8"/>
              </w:rPr>
              <w:t xml:space="preserve"> </w:t>
            </w:r>
            <w:r>
              <w:t>Practice</w:t>
            </w:r>
            <w:r>
              <w:rPr>
                <w:spacing w:val="-7"/>
              </w:rPr>
              <w:t xml:space="preserve"> </w:t>
            </w:r>
            <w:r>
              <w:rPr>
                <w:spacing w:val="-10"/>
              </w:rPr>
              <w:t>2</w:t>
            </w:r>
          </w:p>
        </w:tc>
        <w:tc>
          <w:tcPr>
            <w:tcW w:w="989" w:type="dxa"/>
          </w:tcPr>
          <w:p w14:paraId="4497ACE7" w14:textId="77777777" w:rsidR="009B0494" w:rsidRDefault="007F4792" w:rsidP="009A260E">
            <w:pPr>
              <w:pStyle w:val="TableParagraph"/>
              <w:spacing w:before="0"/>
              <w:ind w:left="15"/>
            </w:pPr>
            <w:r>
              <w:t>3</w:t>
            </w:r>
          </w:p>
        </w:tc>
        <w:tc>
          <w:tcPr>
            <w:tcW w:w="1287" w:type="dxa"/>
          </w:tcPr>
          <w:p w14:paraId="4497ACE8" w14:textId="77777777" w:rsidR="009B0494" w:rsidRDefault="007F4792" w:rsidP="009A260E">
            <w:pPr>
              <w:pStyle w:val="TableParagraph"/>
              <w:spacing w:before="0"/>
              <w:ind w:left="246" w:right="230"/>
            </w:pPr>
            <w:r>
              <w:rPr>
                <w:spacing w:val="-5"/>
              </w:rPr>
              <w:t>20</w:t>
            </w:r>
          </w:p>
        </w:tc>
      </w:tr>
      <w:tr w:rsidR="009B0494" w14:paraId="4497ACEE" w14:textId="77777777">
        <w:trPr>
          <w:trHeight w:val="551"/>
        </w:trPr>
        <w:tc>
          <w:tcPr>
            <w:tcW w:w="1637" w:type="dxa"/>
          </w:tcPr>
          <w:p w14:paraId="4497ACEA" w14:textId="77777777" w:rsidR="009B0494" w:rsidRDefault="007F4792" w:rsidP="009A260E">
            <w:pPr>
              <w:pStyle w:val="TableParagraph"/>
              <w:spacing w:before="0"/>
              <w:ind w:left="112" w:right="103"/>
            </w:pPr>
            <w:r>
              <w:rPr>
                <w:spacing w:val="-4"/>
              </w:rPr>
              <w:t>L5322</w:t>
            </w:r>
          </w:p>
        </w:tc>
        <w:tc>
          <w:tcPr>
            <w:tcW w:w="5103" w:type="dxa"/>
          </w:tcPr>
          <w:p w14:paraId="4497ACEB" w14:textId="77777777" w:rsidR="009B0494" w:rsidRDefault="007F4792" w:rsidP="009A260E">
            <w:pPr>
              <w:pStyle w:val="TableParagraph"/>
              <w:spacing w:before="0"/>
              <w:jc w:val="left"/>
              <w:rPr>
                <w:b/>
              </w:rPr>
            </w:pPr>
            <w:r>
              <w:t>Research</w:t>
            </w:r>
            <w:r>
              <w:rPr>
                <w:spacing w:val="-5"/>
              </w:rPr>
              <w:t xml:space="preserve"> </w:t>
            </w:r>
            <w:r>
              <w:t>Methods</w:t>
            </w:r>
            <w:r>
              <w:rPr>
                <w:spacing w:val="-9"/>
              </w:rPr>
              <w:t xml:space="preserve"> </w:t>
            </w:r>
            <w:r>
              <w:rPr>
                <w:b/>
                <w:spacing w:val="-10"/>
              </w:rPr>
              <w:t>*</w:t>
            </w:r>
          </w:p>
        </w:tc>
        <w:tc>
          <w:tcPr>
            <w:tcW w:w="989" w:type="dxa"/>
          </w:tcPr>
          <w:p w14:paraId="4497ACEC" w14:textId="77777777" w:rsidR="009B0494" w:rsidRDefault="007F4792" w:rsidP="009A260E">
            <w:pPr>
              <w:pStyle w:val="TableParagraph"/>
              <w:spacing w:before="0"/>
              <w:ind w:left="15"/>
            </w:pPr>
            <w:r>
              <w:t>3</w:t>
            </w:r>
          </w:p>
        </w:tc>
        <w:tc>
          <w:tcPr>
            <w:tcW w:w="1287" w:type="dxa"/>
          </w:tcPr>
          <w:p w14:paraId="4497ACED" w14:textId="77777777" w:rsidR="009B0494" w:rsidRDefault="007F4792" w:rsidP="009A260E">
            <w:pPr>
              <w:pStyle w:val="TableParagraph"/>
              <w:spacing w:before="0"/>
              <w:ind w:left="246" w:right="230"/>
            </w:pPr>
            <w:r>
              <w:rPr>
                <w:spacing w:val="-5"/>
              </w:rPr>
              <w:t>20</w:t>
            </w:r>
          </w:p>
        </w:tc>
      </w:tr>
      <w:tr w:rsidR="009B0494" w14:paraId="4497ACF3" w14:textId="77777777">
        <w:trPr>
          <w:trHeight w:val="551"/>
        </w:trPr>
        <w:tc>
          <w:tcPr>
            <w:tcW w:w="1637" w:type="dxa"/>
          </w:tcPr>
          <w:p w14:paraId="4497ACEF" w14:textId="77777777" w:rsidR="009B0494" w:rsidRDefault="007F4792" w:rsidP="009A260E">
            <w:pPr>
              <w:pStyle w:val="TableParagraph"/>
              <w:spacing w:before="0"/>
              <w:ind w:left="112" w:right="103"/>
            </w:pPr>
            <w:r>
              <w:rPr>
                <w:spacing w:val="-4"/>
              </w:rPr>
              <w:t>L5323</w:t>
            </w:r>
          </w:p>
        </w:tc>
        <w:tc>
          <w:tcPr>
            <w:tcW w:w="5103" w:type="dxa"/>
          </w:tcPr>
          <w:p w14:paraId="4497ACF0" w14:textId="77777777" w:rsidR="009B0494" w:rsidRDefault="007F4792" w:rsidP="009A260E">
            <w:pPr>
              <w:pStyle w:val="TableParagraph"/>
              <w:spacing w:before="0"/>
              <w:jc w:val="left"/>
            </w:pPr>
            <w:r>
              <w:t>The</w:t>
            </w:r>
            <w:r>
              <w:rPr>
                <w:spacing w:val="-5"/>
              </w:rPr>
              <w:t xml:space="preserve"> </w:t>
            </w:r>
            <w:r>
              <w:t>Education</w:t>
            </w:r>
            <w:r>
              <w:rPr>
                <w:spacing w:val="-5"/>
              </w:rPr>
              <w:t xml:space="preserve"> </w:t>
            </w:r>
            <w:r>
              <w:t>of</w:t>
            </w:r>
            <w:r>
              <w:rPr>
                <w:spacing w:val="-1"/>
              </w:rPr>
              <w:t xml:space="preserve"> </w:t>
            </w:r>
            <w:r>
              <w:t>Looked</w:t>
            </w:r>
            <w:r>
              <w:rPr>
                <w:spacing w:val="-5"/>
              </w:rPr>
              <w:t xml:space="preserve"> </w:t>
            </w:r>
            <w:r>
              <w:t>After</w:t>
            </w:r>
            <w:r>
              <w:rPr>
                <w:spacing w:val="-3"/>
              </w:rPr>
              <w:t xml:space="preserve"> </w:t>
            </w:r>
            <w:r>
              <w:rPr>
                <w:spacing w:val="-2"/>
              </w:rPr>
              <w:t>Children</w:t>
            </w:r>
          </w:p>
        </w:tc>
        <w:tc>
          <w:tcPr>
            <w:tcW w:w="989" w:type="dxa"/>
          </w:tcPr>
          <w:p w14:paraId="4497ACF1" w14:textId="77777777" w:rsidR="009B0494" w:rsidRDefault="007F4792" w:rsidP="009A260E">
            <w:pPr>
              <w:pStyle w:val="TableParagraph"/>
              <w:spacing w:before="0"/>
              <w:ind w:left="15"/>
            </w:pPr>
            <w:r>
              <w:t>3</w:t>
            </w:r>
          </w:p>
        </w:tc>
        <w:tc>
          <w:tcPr>
            <w:tcW w:w="1287" w:type="dxa"/>
          </w:tcPr>
          <w:p w14:paraId="4497ACF2" w14:textId="77777777" w:rsidR="009B0494" w:rsidRDefault="007F4792" w:rsidP="009A260E">
            <w:pPr>
              <w:pStyle w:val="TableParagraph"/>
              <w:spacing w:before="0"/>
              <w:ind w:left="246" w:right="230"/>
            </w:pPr>
            <w:r>
              <w:rPr>
                <w:spacing w:val="-5"/>
              </w:rPr>
              <w:t>20</w:t>
            </w:r>
          </w:p>
        </w:tc>
      </w:tr>
    </w:tbl>
    <w:p w14:paraId="4497ACF4" w14:textId="77777777" w:rsidR="009B0494" w:rsidRDefault="009B0494" w:rsidP="009A260E">
      <w:pPr>
        <w:pStyle w:val="BodyText"/>
        <w:rPr>
          <w:b/>
        </w:rPr>
      </w:pPr>
    </w:p>
    <w:p w14:paraId="4497ACF5" w14:textId="77777777" w:rsidR="009B0494" w:rsidRDefault="007F4792" w:rsidP="009A260E">
      <w:pPr>
        <w:pStyle w:val="BodyText"/>
        <w:ind w:left="180"/>
      </w:pPr>
      <w:r>
        <w:t>Such</w:t>
      </w:r>
      <w:r>
        <w:rPr>
          <w:spacing w:val="-3"/>
        </w:rPr>
        <w:t xml:space="preserve"> </w:t>
      </w:r>
      <w:r>
        <w:t>other</w:t>
      </w:r>
      <w:r>
        <w:rPr>
          <w:spacing w:val="-4"/>
        </w:rPr>
        <w:t xml:space="preserve"> </w:t>
      </w:r>
      <w:r>
        <w:t>level</w:t>
      </w:r>
      <w:r>
        <w:rPr>
          <w:spacing w:val="-3"/>
        </w:rPr>
        <w:t xml:space="preserve"> </w:t>
      </w:r>
      <w:r>
        <w:t>3</w:t>
      </w:r>
      <w:r>
        <w:rPr>
          <w:spacing w:val="-5"/>
        </w:rPr>
        <w:t xml:space="preserve"> </w:t>
      </w:r>
      <w:r>
        <w:t>modules</w:t>
      </w:r>
      <w:r>
        <w:rPr>
          <w:spacing w:val="-7"/>
        </w:rPr>
        <w:t xml:space="preserve"> </w:t>
      </w:r>
      <w:r>
        <w:t>as</w:t>
      </w:r>
      <w:r>
        <w:rPr>
          <w:spacing w:val="-7"/>
        </w:rPr>
        <w:t xml:space="preserve"> </w:t>
      </w:r>
      <w:r>
        <w:t>may</w:t>
      </w:r>
      <w:r>
        <w:rPr>
          <w:spacing w:val="-7"/>
        </w:rPr>
        <w:t xml:space="preserve"> </w:t>
      </w:r>
      <w:r>
        <w:t>be</w:t>
      </w:r>
      <w:r>
        <w:rPr>
          <w:spacing w:val="-5"/>
        </w:rPr>
        <w:t xml:space="preserve"> </w:t>
      </w:r>
      <w:r>
        <w:t>approved</w:t>
      </w:r>
      <w:r>
        <w:rPr>
          <w:spacing w:val="-5"/>
        </w:rPr>
        <w:t xml:space="preserve"> </w:t>
      </w:r>
      <w:r>
        <w:t>by</w:t>
      </w:r>
      <w:r>
        <w:rPr>
          <w:spacing w:val="-2"/>
        </w:rPr>
        <w:t xml:space="preserve"> </w:t>
      </w:r>
      <w:r>
        <w:t xml:space="preserve">the Programme </w:t>
      </w:r>
      <w:r>
        <w:rPr>
          <w:spacing w:val="-2"/>
        </w:rPr>
        <w:t>Director.</w:t>
      </w:r>
    </w:p>
    <w:p w14:paraId="4497ACF6" w14:textId="77777777" w:rsidR="009B0494" w:rsidRDefault="009B0494" w:rsidP="009A260E">
      <w:pPr>
        <w:pStyle w:val="BodyText"/>
        <w:rPr>
          <w:sz w:val="21"/>
        </w:rPr>
      </w:pPr>
    </w:p>
    <w:p w14:paraId="4497ACF7" w14:textId="77777777" w:rsidR="009B0494" w:rsidRDefault="007F4792" w:rsidP="009A260E">
      <w:pPr>
        <w:pStyle w:val="BodyText"/>
        <w:ind w:left="180"/>
      </w:pPr>
      <w:r>
        <w:rPr>
          <w:b/>
        </w:rPr>
        <w:t>*</w:t>
      </w:r>
      <w:r>
        <w:rPr>
          <w:b/>
          <w:spacing w:val="-5"/>
        </w:rPr>
        <w:t xml:space="preserve"> </w:t>
      </w:r>
      <w:r>
        <w:t>L5322 is</w:t>
      </w:r>
      <w:r>
        <w:rPr>
          <w:spacing w:val="-3"/>
        </w:rPr>
        <w:t xml:space="preserve"> </w:t>
      </w:r>
      <w:r>
        <w:t>required</w:t>
      </w:r>
      <w:r>
        <w:rPr>
          <w:spacing w:val="-5"/>
        </w:rPr>
        <w:t xml:space="preserve"> </w:t>
      </w:r>
      <w:r>
        <w:t>for</w:t>
      </w:r>
      <w:r>
        <w:rPr>
          <w:spacing w:val="-9"/>
        </w:rPr>
        <w:t xml:space="preserve"> </w:t>
      </w:r>
      <w:r>
        <w:t>those</w:t>
      </w:r>
      <w:r>
        <w:rPr>
          <w:spacing w:val="-5"/>
        </w:rPr>
        <w:t xml:space="preserve"> </w:t>
      </w:r>
      <w:r>
        <w:t>students</w:t>
      </w:r>
      <w:r>
        <w:rPr>
          <w:spacing w:val="-7"/>
        </w:rPr>
        <w:t xml:space="preserve"> </w:t>
      </w:r>
      <w:r>
        <w:t>wishing</w:t>
      </w:r>
      <w:r>
        <w:rPr>
          <w:spacing w:val="-1"/>
        </w:rPr>
        <w:t xml:space="preserve"> </w:t>
      </w:r>
      <w:r>
        <w:t>to</w:t>
      </w:r>
      <w:r>
        <w:rPr>
          <w:spacing w:val="-5"/>
        </w:rPr>
        <w:t xml:space="preserve"> </w:t>
      </w:r>
      <w:r>
        <w:t>enter</w:t>
      </w:r>
      <w:r>
        <w:rPr>
          <w:spacing w:val="-4"/>
        </w:rPr>
        <w:t xml:space="preserve"> </w:t>
      </w:r>
      <w:r>
        <w:rPr>
          <w:spacing w:val="-2"/>
        </w:rPr>
        <w:t>Honours.</w:t>
      </w:r>
    </w:p>
    <w:p w14:paraId="4497ACF8" w14:textId="77777777" w:rsidR="009B0494" w:rsidRDefault="009B0494" w:rsidP="009A260E">
      <w:pPr>
        <w:pStyle w:val="BodyText"/>
      </w:pPr>
    </w:p>
    <w:p w14:paraId="4497ACF9" w14:textId="77777777" w:rsidR="009B0494" w:rsidRDefault="007F4792" w:rsidP="009A260E">
      <w:pPr>
        <w:pStyle w:val="ListParagraph"/>
        <w:numPr>
          <w:ilvl w:val="0"/>
          <w:numId w:val="44"/>
        </w:numPr>
        <w:tabs>
          <w:tab w:val="left" w:pos="60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ACFA" w14:textId="77777777" w:rsidR="009B0494" w:rsidRDefault="009B0494" w:rsidP="009A260E">
      <w:pPr>
        <w:pStyle w:val="BodyText"/>
        <w:rPr>
          <w:sz w:val="25"/>
        </w:rPr>
      </w:pPr>
    </w:p>
    <w:p w14:paraId="4497ACFB"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CF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D01" w14:textId="77777777">
        <w:trPr>
          <w:trHeight w:val="551"/>
        </w:trPr>
        <w:tc>
          <w:tcPr>
            <w:tcW w:w="1637" w:type="dxa"/>
          </w:tcPr>
          <w:p w14:paraId="4497ACF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CF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CFF" w14:textId="77777777" w:rsidR="009B0494" w:rsidRDefault="007F4792" w:rsidP="009A260E">
            <w:pPr>
              <w:pStyle w:val="TableParagraph"/>
              <w:spacing w:before="0"/>
              <w:ind w:left="198" w:right="181"/>
              <w:rPr>
                <w:b/>
              </w:rPr>
            </w:pPr>
            <w:r>
              <w:rPr>
                <w:b/>
                <w:spacing w:val="-4"/>
              </w:rPr>
              <w:t>Level</w:t>
            </w:r>
          </w:p>
        </w:tc>
        <w:tc>
          <w:tcPr>
            <w:tcW w:w="1287" w:type="dxa"/>
          </w:tcPr>
          <w:p w14:paraId="4497AD00" w14:textId="77777777" w:rsidR="009B0494" w:rsidRDefault="007F4792" w:rsidP="009A260E">
            <w:pPr>
              <w:pStyle w:val="TableParagraph"/>
              <w:spacing w:before="0"/>
              <w:ind w:left="246" w:right="239"/>
              <w:rPr>
                <w:b/>
              </w:rPr>
            </w:pPr>
            <w:r>
              <w:rPr>
                <w:b/>
                <w:spacing w:val="-2"/>
              </w:rPr>
              <w:t>Credits</w:t>
            </w:r>
          </w:p>
        </w:tc>
      </w:tr>
      <w:tr w:rsidR="009B0494" w14:paraId="4497AD06" w14:textId="77777777">
        <w:trPr>
          <w:trHeight w:val="551"/>
        </w:trPr>
        <w:tc>
          <w:tcPr>
            <w:tcW w:w="1637" w:type="dxa"/>
          </w:tcPr>
          <w:p w14:paraId="4497AD02" w14:textId="77777777" w:rsidR="009B0494" w:rsidRDefault="007F4792" w:rsidP="009A260E">
            <w:pPr>
              <w:pStyle w:val="TableParagraph"/>
              <w:spacing w:before="0"/>
              <w:ind w:left="112" w:right="103"/>
            </w:pPr>
            <w:r>
              <w:rPr>
                <w:spacing w:val="-4"/>
              </w:rPr>
              <w:t>L5411</w:t>
            </w:r>
          </w:p>
        </w:tc>
        <w:tc>
          <w:tcPr>
            <w:tcW w:w="5103" w:type="dxa"/>
          </w:tcPr>
          <w:p w14:paraId="4497AD03" w14:textId="77777777" w:rsidR="009B0494" w:rsidRDefault="007F4792" w:rsidP="009A260E">
            <w:pPr>
              <w:pStyle w:val="TableParagraph"/>
              <w:spacing w:before="0"/>
              <w:jc w:val="left"/>
            </w:pPr>
            <w:r>
              <w:t>Workplace</w:t>
            </w:r>
            <w:r>
              <w:rPr>
                <w:spacing w:val="-4"/>
              </w:rPr>
              <w:t xml:space="preserve"> </w:t>
            </w:r>
            <w:r>
              <w:t>Learning</w:t>
            </w:r>
            <w:r>
              <w:rPr>
                <w:spacing w:val="-8"/>
              </w:rPr>
              <w:t xml:space="preserve"> </w:t>
            </w:r>
            <w:r>
              <w:t>and</w:t>
            </w:r>
            <w:r>
              <w:rPr>
                <w:spacing w:val="-8"/>
              </w:rPr>
              <w:t xml:space="preserve"> </w:t>
            </w:r>
            <w:r>
              <w:t>Practice</w:t>
            </w:r>
            <w:r>
              <w:rPr>
                <w:spacing w:val="-7"/>
              </w:rPr>
              <w:t xml:space="preserve"> </w:t>
            </w:r>
            <w:r>
              <w:rPr>
                <w:spacing w:val="-10"/>
              </w:rPr>
              <w:t>3</w:t>
            </w:r>
          </w:p>
        </w:tc>
        <w:tc>
          <w:tcPr>
            <w:tcW w:w="989" w:type="dxa"/>
          </w:tcPr>
          <w:p w14:paraId="4497AD04" w14:textId="77777777" w:rsidR="009B0494" w:rsidRDefault="007F4792" w:rsidP="009A260E">
            <w:pPr>
              <w:pStyle w:val="TableParagraph"/>
              <w:spacing w:before="0"/>
              <w:ind w:left="15"/>
            </w:pPr>
            <w:r>
              <w:t>4</w:t>
            </w:r>
          </w:p>
        </w:tc>
        <w:tc>
          <w:tcPr>
            <w:tcW w:w="1287" w:type="dxa"/>
          </w:tcPr>
          <w:p w14:paraId="4497AD05" w14:textId="77777777" w:rsidR="009B0494" w:rsidRDefault="007F4792" w:rsidP="009A260E">
            <w:pPr>
              <w:pStyle w:val="TableParagraph"/>
              <w:spacing w:before="0"/>
              <w:ind w:left="246" w:right="230"/>
            </w:pPr>
            <w:r>
              <w:rPr>
                <w:spacing w:val="-5"/>
              </w:rPr>
              <w:t>40</w:t>
            </w:r>
          </w:p>
        </w:tc>
      </w:tr>
      <w:tr w:rsidR="009B0494" w14:paraId="4497AD0B" w14:textId="77777777">
        <w:trPr>
          <w:trHeight w:val="551"/>
        </w:trPr>
        <w:tc>
          <w:tcPr>
            <w:tcW w:w="1637" w:type="dxa"/>
          </w:tcPr>
          <w:p w14:paraId="4497AD07" w14:textId="77777777" w:rsidR="009B0494" w:rsidRDefault="007F4792" w:rsidP="009A260E">
            <w:pPr>
              <w:pStyle w:val="TableParagraph"/>
              <w:spacing w:before="0"/>
              <w:ind w:left="112" w:right="103"/>
            </w:pPr>
            <w:r>
              <w:rPr>
                <w:spacing w:val="-4"/>
              </w:rPr>
              <w:t>L5412</w:t>
            </w:r>
          </w:p>
        </w:tc>
        <w:tc>
          <w:tcPr>
            <w:tcW w:w="5103" w:type="dxa"/>
          </w:tcPr>
          <w:p w14:paraId="4497AD08" w14:textId="77777777" w:rsidR="009B0494" w:rsidRDefault="007F4792" w:rsidP="009A260E">
            <w:pPr>
              <w:pStyle w:val="TableParagraph"/>
              <w:spacing w:before="0"/>
              <w:jc w:val="left"/>
            </w:pPr>
            <w:r>
              <w:t>Personal</w:t>
            </w:r>
            <w:r>
              <w:rPr>
                <w:spacing w:val="-9"/>
              </w:rPr>
              <w:t xml:space="preserve"> </w:t>
            </w:r>
            <w:r>
              <w:t>and</w:t>
            </w:r>
            <w:r>
              <w:rPr>
                <w:spacing w:val="-5"/>
              </w:rPr>
              <w:t xml:space="preserve"> </w:t>
            </w:r>
            <w:r>
              <w:t>Professional</w:t>
            </w:r>
            <w:r>
              <w:rPr>
                <w:spacing w:val="-3"/>
              </w:rPr>
              <w:t xml:space="preserve"> </w:t>
            </w:r>
            <w:r>
              <w:rPr>
                <w:spacing w:val="-2"/>
              </w:rPr>
              <w:t>Development</w:t>
            </w:r>
          </w:p>
        </w:tc>
        <w:tc>
          <w:tcPr>
            <w:tcW w:w="989" w:type="dxa"/>
          </w:tcPr>
          <w:p w14:paraId="4497AD09" w14:textId="77777777" w:rsidR="009B0494" w:rsidRDefault="007F4792" w:rsidP="009A260E">
            <w:pPr>
              <w:pStyle w:val="TableParagraph"/>
              <w:spacing w:before="0"/>
              <w:ind w:left="15"/>
            </w:pPr>
            <w:r>
              <w:t>4</w:t>
            </w:r>
          </w:p>
        </w:tc>
        <w:tc>
          <w:tcPr>
            <w:tcW w:w="1287" w:type="dxa"/>
          </w:tcPr>
          <w:p w14:paraId="4497AD0A" w14:textId="77777777" w:rsidR="009B0494" w:rsidRDefault="007F4792" w:rsidP="009A260E">
            <w:pPr>
              <w:pStyle w:val="TableParagraph"/>
              <w:spacing w:before="0"/>
              <w:ind w:left="246" w:right="230"/>
            </w:pPr>
            <w:r>
              <w:rPr>
                <w:spacing w:val="-5"/>
              </w:rPr>
              <w:t>20</w:t>
            </w:r>
          </w:p>
        </w:tc>
      </w:tr>
      <w:tr w:rsidR="009B0494" w14:paraId="4497AD10" w14:textId="77777777">
        <w:trPr>
          <w:trHeight w:val="551"/>
        </w:trPr>
        <w:tc>
          <w:tcPr>
            <w:tcW w:w="1637" w:type="dxa"/>
          </w:tcPr>
          <w:p w14:paraId="4497AD0C" w14:textId="77777777" w:rsidR="009B0494" w:rsidRDefault="007F4792" w:rsidP="009A260E">
            <w:pPr>
              <w:pStyle w:val="TableParagraph"/>
              <w:spacing w:before="0"/>
              <w:ind w:left="112" w:right="103"/>
            </w:pPr>
            <w:r>
              <w:rPr>
                <w:spacing w:val="-4"/>
              </w:rPr>
              <w:t>L5413</w:t>
            </w:r>
          </w:p>
        </w:tc>
        <w:tc>
          <w:tcPr>
            <w:tcW w:w="5103" w:type="dxa"/>
          </w:tcPr>
          <w:p w14:paraId="4497AD0D" w14:textId="77777777" w:rsidR="009B0494" w:rsidRDefault="007F4792" w:rsidP="009A260E">
            <w:pPr>
              <w:pStyle w:val="TableParagraph"/>
              <w:spacing w:before="0"/>
              <w:jc w:val="left"/>
            </w:pPr>
            <w:r>
              <w:t>Specialist</w:t>
            </w:r>
            <w:r>
              <w:rPr>
                <w:spacing w:val="-9"/>
              </w:rPr>
              <w:t xml:space="preserve"> </w:t>
            </w:r>
            <w:r>
              <w:rPr>
                <w:spacing w:val="-2"/>
              </w:rPr>
              <w:t>Pathway</w:t>
            </w:r>
          </w:p>
        </w:tc>
        <w:tc>
          <w:tcPr>
            <w:tcW w:w="989" w:type="dxa"/>
          </w:tcPr>
          <w:p w14:paraId="4497AD0E" w14:textId="77777777" w:rsidR="009B0494" w:rsidRDefault="007F4792" w:rsidP="009A260E">
            <w:pPr>
              <w:pStyle w:val="TableParagraph"/>
              <w:spacing w:before="0"/>
              <w:ind w:left="15"/>
            </w:pPr>
            <w:r>
              <w:t>4</w:t>
            </w:r>
          </w:p>
        </w:tc>
        <w:tc>
          <w:tcPr>
            <w:tcW w:w="1287" w:type="dxa"/>
          </w:tcPr>
          <w:p w14:paraId="4497AD0F" w14:textId="77777777" w:rsidR="009B0494" w:rsidRDefault="007F4792" w:rsidP="009A260E">
            <w:pPr>
              <w:pStyle w:val="TableParagraph"/>
              <w:spacing w:before="0"/>
              <w:ind w:left="246" w:right="230"/>
            </w:pPr>
            <w:r>
              <w:rPr>
                <w:spacing w:val="-5"/>
              </w:rPr>
              <w:t>20</w:t>
            </w:r>
          </w:p>
        </w:tc>
      </w:tr>
      <w:tr w:rsidR="009B0494" w14:paraId="4497AD15" w14:textId="77777777">
        <w:trPr>
          <w:trHeight w:val="551"/>
        </w:trPr>
        <w:tc>
          <w:tcPr>
            <w:tcW w:w="1637" w:type="dxa"/>
          </w:tcPr>
          <w:p w14:paraId="4497AD11" w14:textId="77777777" w:rsidR="009B0494" w:rsidRDefault="007F4792" w:rsidP="009A260E">
            <w:pPr>
              <w:pStyle w:val="TableParagraph"/>
              <w:spacing w:before="0"/>
              <w:ind w:left="112" w:right="103"/>
            </w:pPr>
            <w:r>
              <w:rPr>
                <w:spacing w:val="-4"/>
              </w:rPr>
              <w:t>L5414</w:t>
            </w:r>
          </w:p>
        </w:tc>
        <w:tc>
          <w:tcPr>
            <w:tcW w:w="5103" w:type="dxa"/>
          </w:tcPr>
          <w:p w14:paraId="4497AD12" w14:textId="77777777" w:rsidR="009B0494" w:rsidRDefault="007F4792" w:rsidP="009A260E">
            <w:pPr>
              <w:pStyle w:val="TableParagraph"/>
              <w:spacing w:before="0" w:line="237" w:lineRule="auto"/>
              <w:jc w:val="left"/>
            </w:pPr>
            <w:r>
              <w:t>Professional</w:t>
            </w:r>
            <w:r>
              <w:rPr>
                <w:spacing w:val="-14"/>
              </w:rPr>
              <w:t xml:space="preserve"> </w:t>
            </w:r>
            <w:r>
              <w:t>Enquiry</w:t>
            </w:r>
            <w:r>
              <w:rPr>
                <w:spacing w:val="-9"/>
              </w:rPr>
              <w:t xml:space="preserve"> </w:t>
            </w:r>
            <w:r>
              <w:t>and</w:t>
            </w:r>
            <w:r>
              <w:rPr>
                <w:spacing w:val="-7"/>
              </w:rPr>
              <w:t xml:space="preserve"> </w:t>
            </w:r>
            <w:r>
              <w:t>Evidence</w:t>
            </w:r>
            <w:r>
              <w:rPr>
                <w:spacing w:val="-12"/>
              </w:rPr>
              <w:t xml:space="preserve"> </w:t>
            </w:r>
            <w:r>
              <w:t>Informed Practice - Dissertation</w:t>
            </w:r>
          </w:p>
        </w:tc>
        <w:tc>
          <w:tcPr>
            <w:tcW w:w="989" w:type="dxa"/>
          </w:tcPr>
          <w:p w14:paraId="4497AD13" w14:textId="77777777" w:rsidR="009B0494" w:rsidRDefault="007F4792" w:rsidP="009A260E">
            <w:pPr>
              <w:pStyle w:val="TableParagraph"/>
              <w:spacing w:before="0"/>
              <w:ind w:left="15"/>
            </w:pPr>
            <w:r>
              <w:t>4</w:t>
            </w:r>
          </w:p>
        </w:tc>
        <w:tc>
          <w:tcPr>
            <w:tcW w:w="1287" w:type="dxa"/>
          </w:tcPr>
          <w:p w14:paraId="4497AD14" w14:textId="77777777" w:rsidR="009B0494" w:rsidRDefault="007F4792" w:rsidP="009A260E">
            <w:pPr>
              <w:pStyle w:val="TableParagraph"/>
              <w:spacing w:before="0"/>
              <w:ind w:left="246" w:right="232"/>
            </w:pPr>
            <w:r>
              <w:rPr>
                <w:spacing w:val="-5"/>
              </w:rPr>
              <w:t>40</w:t>
            </w:r>
          </w:p>
        </w:tc>
      </w:tr>
    </w:tbl>
    <w:p w14:paraId="4497AD16" w14:textId="77777777" w:rsidR="009B0494" w:rsidRDefault="009B0494" w:rsidP="009A260E">
      <w:pPr>
        <w:pStyle w:val="BodyText"/>
        <w:rPr>
          <w:b/>
        </w:rPr>
      </w:pPr>
    </w:p>
    <w:p w14:paraId="4497AD17" w14:textId="77777777" w:rsidR="009B0494" w:rsidRDefault="007F4792" w:rsidP="009A260E">
      <w:pPr>
        <w:ind w:left="180"/>
        <w:rPr>
          <w:b/>
        </w:rPr>
      </w:pPr>
      <w:r>
        <w:rPr>
          <w:b/>
          <w:spacing w:val="-2"/>
        </w:rPr>
        <w:t>Progress</w:t>
      </w:r>
    </w:p>
    <w:p w14:paraId="4497AD18" w14:textId="424053F1" w:rsidR="009B0494" w:rsidRDefault="007F4792" w:rsidP="009A260E">
      <w:pPr>
        <w:pStyle w:val="ListParagraph"/>
        <w:numPr>
          <w:ilvl w:val="0"/>
          <w:numId w:val="44"/>
        </w:numPr>
        <w:tabs>
          <w:tab w:val="left" w:pos="608"/>
        </w:tabs>
        <w:spacing w:line="276" w:lineRule="auto"/>
        <w:ind w:right="1029"/>
      </w:pPr>
      <w:proofErr w:type="gramStart"/>
      <w:r>
        <w:t>In order to</w:t>
      </w:r>
      <w:proofErr w:type="gramEnd"/>
      <w:r>
        <w:t xml:space="preserve"> progress to the third year of the programme, see</w:t>
      </w:r>
      <w:r>
        <w:rPr>
          <w:spacing w:val="-2"/>
        </w:rPr>
        <w:t xml:space="preserv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Students must have 240 credits or equivalent.</w:t>
      </w:r>
    </w:p>
    <w:p w14:paraId="4497AD19" w14:textId="77777777" w:rsidR="009B0494" w:rsidRDefault="009B0494" w:rsidP="009A260E">
      <w:pPr>
        <w:pStyle w:val="BodyText"/>
        <w:rPr>
          <w:sz w:val="13"/>
        </w:rPr>
      </w:pPr>
    </w:p>
    <w:p w14:paraId="4497AD1A" w14:textId="7DE55527" w:rsidR="009B0494" w:rsidRDefault="007F4792" w:rsidP="009A260E">
      <w:pPr>
        <w:pStyle w:val="ListParagraph"/>
        <w:numPr>
          <w:ilvl w:val="0"/>
          <w:numId w:val="44"/>
        </w:numPr>
        <w:tabs>
          <w:tab w:val="left" w:pos="608"/>
        </w:tabs>
        <w:spacing w:line="276" w:lineRule="auto"/>
        <w:ind w:right="1027"/>
      </w:pPr>
      <w:proofErr w:type="gramStart"/>
      <w:r>
        <w:t>In order to</w:t>
      </w:r>
      <w:proofErr w:type="gramEnd"/>
      <w:r>
        <w:t xml:space="preserve"> progress to fourth year of the programme, see</w:t>
      </w:r>
      <w:r>
        <w:rPr>
          <w:spacing w:val="-1"/>
        </w:rPr>
        <w:t xml:space="preserv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w:t>
      </w:r>
    </w:p>
    <w:p w14:paraId="4497AD1B" w14:textId="77777777" w:rsidR="009B0494" w:rsidRDefault="009B0494" w:rsidP="009A260E">
      <w:pPr>
        <w:pStyle w:val="BodyText"/>
        <w:rPr>
          <w:sz w:val="13"/>
        </w:rPr>
      </w:pPr>
    </w:p>
    <w:p w14:paraId="4497AD1C" w14:textId="77777777" w:rsidR="009B0494" w:rsidRDefault="007F4792" w:rsidP="009A260E">
      <w:pPr>
        <w:pStyle w:val="Heading1"/>
        <w:ind w:left="180"/>
      </w:pPr>
      <w:r>
        <w:rPr>
          <w:spacing w:val="-2"/>
        </w:rPr>
        <w:t>Award</w:t>
      </w:r>
    </w:p>
    <w:p w14:paraId="4497AD1D" w14:textId="77777777" w:rsidR="009B0494" w:rsidRDefault="009B0494" w:rsidP="009A260E">
      <w:pPr>
        <w:sectPr w:rsidR="009B0494">
          <w:pgSz w:w="11910" w:h="16840"/>
          <w:pgMar w:top="1340" w:right="820" w:bottom="940" w:left="1260" w:header="0" w:footer="758" w:gutter="0"/>
          <w:cols w:space="720"/>
        </w:sectPr>
      </w:pPr>
    </w:p>
    <w:p w14:paraId="4497AD1E" w14:textId="01EA860A" w:rsidR="009B0494" w:rsidRDefault="007F4792" w:rsidP="009A260E">
      <w:pPr>
        <w:pStyle w:val="ListParagraph"/>
        <w:numPr>
          <w:ilvl w:val="0"/>
          <w:numId w:val="44"/>
        </w:numPr>
        <w:tabs>
          <w:tab w:val="left" w:pos="607"/>
        </w:tabs>
        <w:spacing w:line="276" w:lineRule="auto"/>
        <w:ind w:left="606" w:right="897"/>
      </w:pPr>
      <w:r>
        <w:rPr>
          <w:b/>
        </w:rPr>
        <w:lastRenderedPageBreak/>
        <w:t>BA</w:t>
      </w:r>
      <w:r>
        <w:rPr>
          <w:b/>
          <w:spacing w:val="-1"/>
        </w:rPr>
        <w:t xml:space="preserve"> </w:t>
      </w:r>
      <w:r>
        <w:rPr>
          <w:b/>
        </w:rPr>
        <w:t>(Honours):</w:t>
      </w:r>
      <w:r>
        <w:rPr>
          <w:b/>
          <w:spacing w:val="-2"/>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the BA (Honours)</w:t>
      </w:r>
      <w:r>
        <w:rPr>
          <w:spacing w:val="-2"/>
        </w:rPr>
        <w:t xml:space="preserve"> </w:t>
      </w:r>
      <w:r>
        <w:t>in</w:t>
      </w:r>
      <w:r>
        <w:rPr>
          <w:spacing w:val="-3"/>
        </w:rPr>
        <w:t xml:space="preserve"> </w:t>
      </w:r>
      <w:r>
        <w:t>Education</w:t>
      </w:r>
      <w:r>
        <w:rPr>
          <w:spacing w:val="-3"/>
        </w:rPr>
        <w:t xml:space="preserve"> </w:t>
      </w:r>
      <w:r>
        <w:t xml:space="preserve">and Social Services,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r>
        <w:rPr>
          <w:color w:val="0000FF"/>
        </w:rPr>
        <w:t>.</w:t>
      </w:r>
    </w:p>
    <w:p w14:paraId="4497AD1F" w14:textId="77777777" w:rsidR="009B0494" w:rsidRDefault="009B0494" w:rsidP="009A260E">
      <w:pPr>
        <w:pStyle w:val="BodyText"/>
        <w:rPr>
          <w:sz w:val="14"/>
        </w:rPr>
      </w:pPr>
    </w:p>
    <w:p w14:paraId="4497AD20" w14:textId="2FA6EB9B" w:rsidR="009B0494" w:rsidRDefault="00000000" w:rsidP="009A260E">
      <w:pPr>
        <w:pStyle w:val="ListParagraph"/>
        <w:numPr>
          <w:ilvl w:val="0"/>
          <w:numId w:val="44"/>
        </w:numPr>
        <w:tabs>
          <w:tab w:val="left" w:pos="608"/>
        </w:tabs>
        <w:spacing w:line="276" w:lineRule="auto"/>
        <w:ind w:right="826"/>
      </w:pPr>
      <w:r>
        <w:pict w14:anchorId="4497E7F6">
          <v:rect id="docshape60" o:spid="_x0000_s2056" style="position:absolute;left:0;text-align:left;margin-left:93.35pt;margin-top:45.25pt;width:238.55pt;height:.7pt;z-index:-251653120;mso-position-horizontal-relative:page" fillcolor="blue" stroked="f">
            <w10:wrap anchorx="page"/>
          </v:rect>
        </w:pict>
      </w:r>
      <w:r w:rsidR="007F4792">
        <w:rPr>
          <w:b/>
        </w:rPr>
        <w:t xml:space="preserve">BA: </w:t>
      </w:r>
      <w:proofErr w:type="gramStart"/>
      <w:r w:rsidR="007F4792">
        <w:t>In order to</w:t>
      </w:r>
      <w:proofErr w:type="gramEnd"/>
      <w:r w:rsidR="007F4792">
        <w:t xml:space="preserve"> qualify for the award of the degree of BA in Education and Social Services,</w:t>
      </w:r>
      <w:r w:rsidR="007F4792">
        <w:rPr>
          <w:spacing w:val="-2"/>
        </w:rPr>
        <w:t xml:space="preserve"> </w:t>
      </w:r>
      <w:r w:rsidR="007F4792">
        <w:t>see</w:t>
      </w:r>
      <w:r w:rsidR="007F4792">
        <w:rPr>
          <w:spacing w:val="-16"/>
        </w:rPr>
        <w:t xml:space="preserve"> </w:t>
      </w:r>
      <w:r w:rsidR="007F4792">
        <w:rPr>
          <w:color w:val="0000FF"/>
          <w:u w:val="single" w:color="0000FF"/>
        </w:rPr>
        <w:t>General</w:t>
      </w:r>
      <w:r w:rsidR="007F4792">
        <w:rPr>
          <w:color w:val="0000FF"/>
          <w:spacing w:val="-4"/>
          <w:u w:val="single" w:color="0000FF"/>
        </w:rPr>
        <w:t xml:space="preserve"> </w:t>
      </w:r>
      <w:r w:rsidR="007F4792">
        <w:rPr>
          <w:color w:val="0000FF"/>
          <w:u w:val="single" w:color="0000FF"/>
        </w:rPr>
        <w:t>Academic</w:t>
      </w:r>
      <w:r w:rsidR="007F4792">
        <w:rPr>
          <w:color w:val="0000FF"/>
          <w:spacing w:val="-3"/>
          <w:u w:val="single" w:color="0000FF"/>
        </w:rPr>
        <w:t xml:space="preserve"> </w:t>
      </w:r>
      <w:r w:rsidR="007F4792">
        <w:rPr>
          <w:color w:val="0000FF"/>
          <w:u w:val="single" w:color="0000FF"/>
        </w:rPr>
        <w:t>Regulations</w:t>
      </w:r>
      <w:r w:rsidR="007F4792">
        <w:rPr>
          <w:color w:val="0000FF"/>
          <w:spacing w:val="-8"/>
          <w:u w:val="single" w:color="0000FF"/>
        </w:rPr>
        <w:t xml:space="preserve"> </w:t>
      </w:r>
      <w:r w:rsidR="007F4792">
        <w:rPr>
          <w:color w:val="0000FF"/>
          <w:u w:val="single" w:color="0000FF"/>
        </w:rPr>
        <w:t>–</w:t>
      </w:r>
      <w:r w:rsidR="007F4792">
        <w:rPr>
          <w:color w:val="0000FF"/>
          <w:spacing w:val="-1"/>
          <w:u w:val="single" w:color="0000FF"/>
        </w:rPr>
        <w:t xml:space="preserve"> </w:t>
      </w:r>
      <w:r w:rsidR="007F4792">
        <w:rPr>
          <w:color w:val="0000FF"/>
          <w:u w:val="single" w:color="0000FF"/>
        </w:rPr>
        <w:t>Undergraduate,</w:t>
      </w:r>
      <w:r w:rsidR="007F4792">
        <w:rPr>
          <w:color w:val="0000FF"/>
          <w:spacing w:val="-2"/>
          <w:u w:val="single" w:color="0000FF"/>
        </w:rPr>
        <w:t xml:space="preserve"> </w:t>
      </w:r>
      <w:r w:rsidR="007F4792">
        <w:rPr>
          <w:color w:val="0000FF"/>
          <w:u w:val="single" w:color="0000FF"/>
        </w:rPr>
        <w:t>Integrated</w:t>
      </w:r>
      <w:r w:rsidR="007F4792">
        <w:rPr>
          <w:color w:val="0000FF"/>
          <w:spacing w:val="-1"/>
          <w:u w:val="single" w:color="0000FF"/>
        </w:rPr>
        <w:t xml:space="preserve"> </w:t>
      </w:r>
      <w:r w:rsidR="007F4792">
        <w:rPr>
          <w:color w:val="0000FF"/>
          <w:u w:val="single" w:color="0000FF"/>
        </w:rPr>
        <w:t>Master</w:t>
      </w:r>
      <w:r w:rsidR="007F4792">
        <w:rPr>
          <w:color w:val="0000FF"/>
          <w:spacing w:val="-10"/>
          <w:u w:val="single" w:color="0000FF"/>
        </w:rPr>
        <w:t xml:space="preserve"> </w:t>
      </w:r>
      <w:r w:rsidR="007F4792">
        <w:rPr>
          <w:color w:val="0000FF"/>
          <w:u w:val="single" w:color="0000FF"/>
        </w:rPr>
        <w:t>and</w:t>
      </w:r>
      <w:r w:rsidR="007F4792">
        <w:rPr>
          <w:color w:val="0000FF"/>
        </w:rPr>
        <w:t xml:space="preserve"> Professional Graduate Degree Programme Level.</w:t>
      </w:r>
    </w:p>
    <w:p w14:paraId="4497AD21" w14:textId="77777777" w:rsidR="009B0494" w:rsidRDefault="009B0494" w:rsidP="009A260E">
      <w:pPr>
        <w:pStyle w:val="BodyText"/>
        <w:rPr>
          <w:sz w:val="13"/>
        </w:rPr>
      </w:pPr>
    </w:p>
    <w:p w14:paraId="4497AD22" w14:textId="3DADF211" w:rsidR="009B0494" w:rsidRDefault="00000000" w:rsidP="009A260E">
      <w:pPr>
        <w:pStyle w:val="ListParagraph"/>
        <w:numPr>
          <w:ilvl w:val="0"/>
          <w:numId w:val="44"/>
        </w:numPr>
        <w:tabs>
          <w:tab w:val="left" w:pos="608"/>
        </w:tabs>
        <w:spacing w:line="276" w:lineRule="auto"/>
        <w:ind w:right="759"/>
      </w:pPr>
      <w:r>
        <w:pict w14:anchorId="4497E7F7">
          <v:rect id="docshape61" o:spid="_x0000_s2055" style="position:absolute;left:0;text-align:left;margin-left:331.9pt;margin-top:30.8pt;width:161.05pt;height:.7pt;z-index:-251652096;mso-position-horizontal-relative:page" fillcolor="blue" stroked="f">
            <w10:wrap anchorx="page"/>
          </v:rect>
        </w:pict>
      </w:r>
      <w:r w:rsidR="007F4792">
        <w:rPr>
          <w:b/>
        </w:rPr>
        <w:t>Diploma of</w:t>
      </w:r>
      <w:r w:rsidR="007F4792">
        <w:rPr>
          <w:b/>
          <w:spacing w:val="-5"/>
        </w:rPr>
        <w:t xml:space="preserve"> </w:t>
      </w:r>
      <w:r w:rsidR="007F4792">
        <w:rPr>
          <w:b/>
        </w:rPr>
        <w:t>Higher</w:t>
      </w:r>
      <w:r w:rsidR="007F4792">
        <w:rPr>
          <w:b/>
          <w:spacing w:val="-3"/>
        </w:rPr>
        <w:t xml:space="preserve"> </w:t>
      </w:r>
      <w:r w:rsidR="007F4792">
        <w:rPr>
          <w:b/>
        </w:rPr>
        <w:t>Education:</w:t>
      </w:r>
      <w:r w:rsidR="007F4792">
        <w:rPr>
          <w:b/>
          <w:spacing w:val="-2"/>
        </w:rPr>
        <w:t xml:space="preserve"> </w:t>
      </w:r>
      <w:proofErr w:type="gramStart"/>
      <w:r w:rsidR="007F4792">
        <w:t>In</w:t>
      </w:r>
      <w:r w:rsidR="007F4792">
        <w:rPr>
          <w:spacing w:val="-2"/>
        </w:rPr>
        <w:t xml:space="preserve"> </w:t>
      </w:r>
      <w:r w:rsidR="007F4792">
        <w:t>order</w:t>
      </w:r>
      <w:r w:rsidR="007F4792">
        <w:rPr>
          <w:spacing w:val="-6"/>
        </w:rPr>
        <w:t xml:space="preserve"> </w:t>
      </w:r>
      <w:r w:rsidR="007F4792">
        <w:t>to</w:t>
      </w:r>
      <w:proofErr w:type="gramEnd"/>
      <w:r w:rsidR="007F4792">
        <w:rPr>
          <w:spacing w:val="-2"/>
        </w:rPr>
        <w:t xml:space="preserve"> </w:t>
      </w:r>
      <w:r w:rsidR="007F4792">
        <w:t>qualify</w:t>
      </w:r>
      <w:r w:rsidR="007F4792">
        <w:rPr>
          <w:spacing w:val="-4"/>
        </w:rPr>
        <w:t xml:space="preserve"> </w:t>
      </w:r>
      <w:r w:rsidR="007F4792">
        <w:t>for</w:t>
      </w:r>
      <w:r w:rsidR="007F4792">
        <w:rPr>
          <w:spacing w:val="-1"/>
        </w:rPr>
        <w:t xml:space="preserve"> </w:t>
      </w:r>
      <w:r w:rsidR="007F4792">
        <w:t>the</w:t>
      </w:r>
      <w:r w:rsidR="007F4792">
        <w:rPr>
          <w:spacing w:val="-2"/>
        </w:rPr>
        <w:t xml:space="preserve"> </w:t>
      </w:r>
      <w:r w:rsidR="007F4792">
        <w:t>award</w:t>
      </w:r>
      <w:r w:rsidR="007F4792">
        <w:rPr>
          <w:spacing w:val="-2"/>
        </w:rPr>
        <w:t xml:space="preserve"> </w:t>
      </w:r>
      <w:r w:rsidR="007F4792">
        <w:t>of</w:t>
      </w:r>
      <w:r w:rsidR="007F4792">
        <w:rPr>
          <w:spacing w:val="-3"/>
        </w:rPr>
        <w:t xml:space="preserve"> </w:t>
      </w:r>
      <w:r w:rsidR="007F4792">
        <w:t>a Diploma</w:t>
      </w:r>
      <w:r w:rsidR="007F4792">
        <w:rPr>
          <w:spacing w:val="-2"/>
        </w:rPr>
        <w:t xml:space="preserve"> </w:t>
      </w:r>
      <w:r w:rsidR="007F4792">
        <w:t>of Higher Education in Education and Social Services, see</w:t>
      </w:r>
      <w:r w:rsidR="007F4792">
        <w:rPr>
          <w:spacing w:val="-1"/>
        </w:rPr>
        <w:t xml:space="preserve"> </w:t>
      </w:r>
      <w:r w:rsidR="007F4792">
        <w:rPr>
          <w:color w:val="0000FF"/>
        </w:rPr>
        <w:t xml:space="preserve">General Academic Regulations – </w:t>
      </w:r>
      <w:r w:rsidR="007F4792">
        <w:rPr>
          <w:color w:val="0000FF"/>
          <w:u w:val="single" w:color="0000FF"/>
        </w:rPr>
        <w:t>Undergraduate, Integrated Master and Professional Graduate Degree Programme</w:t>
      </w:r>
      <w:r w:rsidR="007F4792">
        <w:rPr>
          <w:color w:val="0000FF"/>
        </w:rPr>
        <w:t xml:space="preserve"> </w:t>
      </w:r>
      <w:r w:rsidR="007F4792">
        <w:rPr>
          <w:color w:val="0000FF"/>
          <w:spacing w:val="-2"/>
          <w:u w:val="single" w:color="0000FF"/>
        </w:rPr>
        <w:t>Level</w:t>
      </w:r>
      <w:r w:rsidR="007F4792">
        <w:rPr>
          <w:color w:val="0000FF"/>
          <w:spacing w:val="-2"/>
        </w:rPr>
        <w:t>.</w:t>
      </w:r>
    </w:p>
    <w:p w14:paraId="4497AD23" w14:textId="77777777" w:rsidR="009B0494" w:rsidRDefault="009B0494" w:rsidP="009A260E">
      <w:pPr>
        <w:spacing w:line="276" w:lineRule="auto"/>
        <w:sectPr w:rsidR="009B0494">
          <w:pgSz w:w="11910" w:h="16840"/>
          <w:pgMar w:top="1340" w:right="820" w:bottom="940" w:left="1260" w:header="0" w:footer="758" w:gutter="0"/>
          <w:cols w:space="720"/>
        </w:sectPr>
      </w:pPr>
    </w:p>
    <w:p w14:paraId="4497AD24" w14:textId="77777777" w:rsidR="009B0494" w:rsidRDefault="007F4792" w:rsidP="009A260E">
      <w:pPr>
        <w:spacing w:line="480" w:lineRule="auto"/>
        <w:ind w:left="180" w:right="2044"/>
        <w:rPr>
          <w:b/>
          <w:sz w:val="28"/>
        </w:rPr>
      </w:pPr>
      <w:bookmarkStart w:id="214" w:name="054_Social_Work"/>
      <w:bookmarkEnd w:id="214"/>
      <w:r>
        <w:rPr>
          <w:b/>
          <w:sz w:val="28"/>
        </w:rPr>
        <w:lastRenderedPageBreak/>
        <w:t>FACULTY</w:t>
      </w:r>
      <w:r>
        <w:rPr>
          <w:b/>
          <w:spacing w:val="-8"/>
          <w:sz w:val="28"/>
        </w:rPr>
        <w:t xml:space="preserve"> </w:t>
      </w:r>
      <w:r>
        <w:rPr>
          <w:b/>
          <w:sz w:val="28"/>
        </w:rPr>
        <w:t>OF</w:t>
      </w:r>
      <w:r>
        <w:rPr>
          <w:b/>
          <w:spacing w:val="-7"/>
          <w:sz w:val="28"/>
        </w:rPr>
        <w:t xml:space="preserve"> </w:t>
      </w:r>
      <w:r>
        <w:rPr>
          <w:b/>
          <w:sz w:val="28"/>
        </w:rPr>
        <w:t>HUMANITIES</w:t>
      </w:r>
      <w:r>
        <w:rPr>
          <w:b/>
          <w:spacing w:val="-8"/>
          <w:sz w:val="28"/>
        </w:rPr>
        <w:t xml:space="preserve"> </w:t>
      </w:r>
      <w:r>
        <w:rPr>
          <w:b/>
          <w:sz w:val="28"/>
        </w:rPr>
        <w:t>AND</w:t>
      </w:r>
      <w:r>
        <w:rPr>
          <w:b/>
          <w:spacing w:val="-9"/>
          <w:sz w:val="28"/>
        </w:rPr>
        <w:t xml:space="preserve"> </w:t>
      </w:r>
      <w:r>
        <w:rPr>
          <w:b/>
          <w:sz w:val="28"/>
        </w:rPr>
        <w:t>SOCIAL</w:t>
      </w:r>
      <w:r>
        <w:rPr>
          <w:b/>
          <w:spacing w:val="-11"/>
          <w:sz w:val="28"/>
        </w:rPr>
        <w:t xml:space="preserve"> </w:t>
      </w:r>
      <w:r>
        <w:rPr>
          <w:b/>
          <w:sz w:val="28"/>
        </w:rPr>
        <w:t>SCIENCES SCHOOL OF SOCIAL WORK AND SOCIAL POLICY</w:t>
      </w:r>
    </w:p>
    <w:p w14:paraId="4497AD25" w14:textId="77777777" w:rsidR="009B0494" w:rsidRDefault="007F4792" w:rsidP="009A260E">
      <w:pPr>
        <w:spacing w:line="320" w:lineRule="exact"/>
        <w:ind w:left="180"/>
        <w:rPr>
          <w:b/>
          <w:spacing w:val="-4"/>
          <w:sz w:val="28"/>
        </w:rPr>
      </w:pPr>
      <w:r>
        <w:rPr>
          <w:b/>
          <w:sz w:val="28"/>
        </w:rPr>
        <w:t>SOCIAL</w:t>
      </w:r>
      <w:r>
        <w:rPr>
          <w:b/>
          <w:spacing w:val="-11"/>
          <w:sz w:val="28"/>
        </w:rPr>
        <w:t xml:space="preserve"> </w:t>
      </w:r>
      <w:r>
        <w:rPr>
          <w:b/>
          <w:spacing w:val="-4"/>
          <w:sz w:val="28"/>
        </w:rPr>
        <w:t>WORK</w:t>
      </w:r>
    </w:p>
    <w:p w14:paraId="2CE82AB7" w14:textId="77777777" w:rsidR="00B00F12" w:rsidRDefault="00B00F12" w:rsidP="009A260E">
      <w:pPr>
        <w:spacing w:line="320" w:lineRule="exact"/>
        <w:ind w:left="180"/>
        <w:rPr>
          <w:b/>
          <w:sz w:val="28"/>
        </w:rPr>
      </w:pPr>
    </w:p>
    <w:p w14:paraId="4497AD26" w14:textId="47612860" w:rsidR="009B0494" w:rsidRDefault="007F4792" w:rsidP="009A260E">
      <w:pPr>
        <w:pStyle w:val="Heading1"/>
        <w:spacing w:line="237" w:lineRule="auto"/>
        <w:ind w:left="179" w:right="4006"/>
      </w:pPr>
      <w:r>
        <w:t>Bachelor</w:t>
      </w:r>
      <w:r>
        <w:rPr>
          <w:spacing w:val="-3"/>
        </w:rPr>
        <w:t xml:space="preserve"> </w:t>
      </w:r>
      <w:r>
        <w:t>of</w:t>
      </w:r>
      <w:r>
        <w:rPr>
          <w:spacing w:val="-5"/>
        </w:rPr>
        <w:t xml:space="preserve"> </w:t>
      </w:r>
      <w:r>
        <w:t>Arts</w:t>
      </w:r>
      <w:r>
        <w:rPr>
          <w:spacing w:val="-3"/>
        </w:rPr>
        <w:t xml:space="preserve"> </w:t>
      </w:r>
      <w:r>
        <w:t>with</w:t>
      </w:r>
      <w:r>
        <w:rPr>
          <w:spacing w:val="-4"/>
        </w:rPr>
        <w:t xml:space="preserve"> </w:t>
      </w:r>
      <w:r>
        <w:t>Honours</w:t>
      </w:r>
      <w:r>
        <w:rPr>
          <w:spacing w:val="-6"/>
        </w:rPr>
        <w:t xml:space="preserve"> </w:t>
      </w:r>
      <w:r>
        <w:t>in</w:t>
      </w:r>
      <w:r>
        <w:rPr>
          <w:spacing w:val="-4"/>
        </w:rPr>
        <w:t xml:space="preserve"> </w:t>
      </w:r>
      <w:r>
        <w:t>Social</w:t>
      </w:r>
      <w:r>
        <w:rPr>
          <w:spacing w:val="-7"/>
        </w:rPr>
        <w:t xml:space="preserve"> </w:t>
      </w:r>
      <w:r>
        <w:t>Work</w:t>
      </w:r>
      <w:r w:rsidR="00677E56">
        <w:br/>
      </w:r>
      <w:r>
        <w:t>Bachelor of Arts in Applied Social Studies</w:t>
      </w:r>
    </w:p>
    <w:p w14:paraId="1AFDE2A5" w14:textId="77777777" w:rsidR="00677E56" w:rsidRDefault="007F4792" w:rsidP="009A260E">
      <w:pPr>
        <w:ind w:left="179" w:right="3014"/>
        <w:rPr>
          <w:b/>
        </w:rPr>
      </w:pPr>
      <w:r>
        <w:rPr>
          <w:b/>
        </w:rPr>
        <w:t>Diploma of Higher Education in Applied Social Studies</w:t>
      </w:r>
    </w:p>
    <w:p w14:paraId="4497AD27" w14:textId="1B6F618B" w:rsidR="009B0494" w:rsidRDefault="007F4792" w:rsidP="009A260E">
      <w:pPr>
        <w:ind w:left="179" w:right="3014"/>
        <w:rPr>
          <w:b/>
        </w:rPr>
      </w:pPr>
      <w:r>
        <w:rPr>
          <w:b/>
        </w:rPr>
        <w:t>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Applied</w:t>
      </w:r>
      <w:r>
        <w:rPr>
          <w:b/>
          <w:spacing w:val="-4"/>
        </w:rPr>
        <w:t xml:space="preserve"> </w:t>
      </w:r>
      <w:r>
        <w:rPr>
          <w:b/>
        </w:rPr>
        <w:t>Social</w:t>
      </w:r>
      <w:r>
        <w:rPr>
          <w:b/>
          <w:spacing w:val="-3"/>
        </w:rPr>
        <w:t xml:space="preserve"> </w:t>
      </w:r>
      <w:r>
        <w:rPr>
          <w:b/>
        </w:rPr>
        <w:t>Studies</w:t>
      </w:r>
    </w:p>
    <w:p w14:paraId="4497AD28" w14:textId="77777777" w:rsidR="009B0494" w:rsidRDefault="009B0494" w:rsidP="009A260E">
      <w:pPr>
        <w:pStyle w:val="BodyText"/>
        <w:rPr>
          <w:b/>
        </w:rPr>
      </w:pPr>
    </w:p>
    <w:p w14:paraId="4497AD29" w14:textId="72032F2A"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AD2A" w14:textId="77777777" w:rsidR="009B0494" w:rsidRDefault="009B0494" w:rsidP="009A260E">
      <w:pPr>
        <w:pStyle w:val="BodyText"/>
        <w:rPr>
          <w:i/>
          <w:sz w:val="13"/>
        </w:rPr>
      </w:pPr>
    </w:p>
    <w:p w14:paraId="4497AD2B"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Degree</w:t>
      </w:r>
    </w:p>
    <w:p w14:paraId="4497AD2C" w14:textId="77777777" w:rsidR="009B0494" w:rsidRDefault="007F4792" w:rsidP="009A260E">
      <w:pPr>
        <w:pStyle w:val="ListParagraph"/>
        <w:numPr>
          <w:ilvl w:val="0"/>
          <w:numId w:val="43"/>
        </w:numPr>
        <w:tabs>
          <w:tab w:val="left" w:pos="607"/>
          <w:tab w:val="left" w:pos="608"/>
        </w:tabs>
        <w:ind w:right="609"/>
      </w:pPr>
      <w:r>
        <w:t>Students may only be admitted in the first instance as potential Honours students once they have registered as social work students with the Scottish Social Services Council (SSSC).</w:t>
      </w:r>
      <w:r>
        <w:rPr>
          <w:spacing w:val="40"/>
        </w:rPr>
        <w:t xml:space="preserve"> </w:t>
      </w:r>
      <w:r>
        <w:t>Students whose</w:t>
      </w:r>
      <w:r>
        <w:rPr>
          <w:spacing w:val="-3"/>
        </w:rPr>
        <w:t xml:space="preserve"> </w:t>
      </w:r>
      <w:r>
        <w:t>registration is revoked</w:t>
      </w:r>
      <w:r>
        <w:rPr>
          <w:spacing w:val="-3"/>
        </w:rPr>
        <w:t xml:space="preserve"> </w:t>
      </w:r>
      <w:r>
        <w:t>by the SSSC</w:t>
      </w:r>
      <w:r>
        <w:rPr>
          <w:spacing w:val="-6"/>
        </w:rPr>
        <w:t xml:space="preserve"> </w:t>
      </w:r>
      <w:r>
        <w:t>may</w:t>
      </w:r>
      <w:r>
        <w:rPr>
          <w:spacing w:val="-5"/>
        </w:rPr>
        <w:t xml:space="preserve"> </w:t>
      </w:r>
      <w:r>
        <w:t>not</w:t>
      </w:r>
      <w:r>
        <w:rPr>
          <w:spacing w:val="-4"/>
        </w:rPr>
        <w:t xml:space="preserve"> </w:t>
      </w:r>
      <w:r>
        <w:t>go on</w:t>
      </w:r>
      <w:r>
        <w:rPr>
          <w:spacing w:val="-3"/>
        </w:rPr>
        <w:t xml:space="preserve"> </w:t>
      </w:r>
      <w:r>
        <w:t>any</w:t>
      </w:r>
      <w:r>
        <w:rPr>
          <w:spacing w:val="-5"/>
        </w:rPr>
        <w:t xml:space="preserve"> </w:t>
      </w:r>
      <w:r>
        <w:t>further placement and will be transferred to the BA, Diploma or Certificate of Higher Education in Applied Social Studies subject to satisfying the progress and award requirements.</w:t>
      </w:r>
    </w:p>
    <w:p w14:paraId="4497AD2D" w14:textId="77777777" w:rsidR="009B0494" w:rsidRDefault="009B0494" w:rsidP="009A260E">
      <w:pPr>
        <w:pStyle w:val="BodyText"/>
        <w:rPr>
          <w:sz w:val="21"/>
        </w:rPr>
      </w:pPr>
    </w:p>
    <w:p w14:paraId="4497AD2E"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AD2F" w14:textId="77777777" w:rsidR="009B0494" w:rsidRDefault="007F4792" w:rsidP="009A260E">
      <w:pPr>
        <w:pStyle w:val="ListParagraph"/>
        <w:numPr>
          <w:ilvl w:val="0"/>
          <w:numId w:val="43"/>
        </w:numPr>
        <w:tabs>
          <w:tab w:val="left" w:pos="607"/>
          <w:tab w:val="left" w:pos="608"/>
        </w:tabs>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AD30" w14:textId="77777777" w:rsidR="009B0494" w:rsidRDefault="009B0494" w:rsidP="009A260E">
      <w:pPr>
        <w:pStyle w:val="BodyText"/>
        <w:rPr>
          <w:sz w:val="21"/>
        </w:rPr>
      </w:pPr>
    </w:p>
    <w:p w14:paraId="4497AD31"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AD32" w14:textId="77777777" w:rsidR="009B0494" w:rsidRDefault="007F4792" w:rsidP="009A260E">
      <w:pPr>
        <w:pStyle w:val="ListParagraph"/>
        <w:numPr>
          <w:ilvl w:val="0"/>
          <w:numId w:val="43"/>
        </w:numPr>
        <w:tabs>
          <w:tab w:val="left" w:pos="607"/>
          <w:tab w:val="left" w:pos="608"/>
        </w:tabs>
        <w:ind w:right="911"/>
      </w:pPr>
      <w:r>
        <w:t>The</w:t>
      </w:r>
      <w:r>
        <w:rPr>
          <w:spacing w:val="-5"/>
        </w:rPr>
        <w:t xml:space="preserve"> </w:t>
      </w:r>
      <w:r>
        <w:t>programmes</w:t>
      </w:r>
      <w:r>
        <w:rPr>
          <w:spacing w:val="-2"/>
        </w:rPr>
        <w:t xml:space="preserve"> </w:t>
      </w:r>
      <w:r>
        <w:t>involve</w:t>
      </w:r>
      <w:r>
        <w:rPr>
          <w:spacing w:val="-1"/>
        </w:rPr>
        <w:t xml:space="preserve"> </w:t>
      </w:r>
      <w:r>
        <w:t>placements</w:t>
      </w:r>
      <w:r>
        <w:rPr>
          <w:spacing w:val="-2"/>
        </w:rPr>
        <w:t xml:space="preserve"> </w:t>
      </w:r>
      <w:r>
        <w:t>in</w:t>
      </w:r>
      <w:r>
        <w:rPr>
          <w:spacing w:val="-5"/>
        </w:rPr>
        <w:t xml:space="preserve"> </w:t>
      </w:r>
      <w:r>
        <w:t>social</w:t>
      </w:r>
      <w:r>
        <w:rPr>
          <w:spacing w:val="-3"/>
        </w:rPr>
        <w:t xml:space="preserve"> </w:t>
      </w:r>
      <w:r>
        <w:t>work</w:t>
      </w:r>
      <w:r>
        <w:rPr>
          <w:spacing w:val="-2"/>
        </w:rPr>
        <w:t xml:space="preserve"> </w:t>
      </w:r>
      <w:r>
        <w:t>agencies</w:t>
      </w:r>
      <w:r>
        <w:rPr>
          <w:spacing w:val="-2"/>
        </w:rPr>
        <w:t xml:space="preserve"> </w:t>
      </w:r>
      <w:r>
        <w:t>for</w:t>
      </w:r>
      <w:r>
        <w:rPr>
          <w:spacing w:val="-4"/>
        </w:rPr>
        <w:t xml:space="preserve"> </w:t>
      </w:r>
      <w:r>
        <w:t>which</w:t>
      </w:r>
      <w:r>
        <w:rPr>
          <w:spacing w:val="-1"/>
        </w:rPr>
        <w:t xml:space="preserve"> </w:t>
      </w:r>
      <w:r>
        <w:t>students</w:t>
      </w:r>
      <w:r>
        <w:rPr>
          <w:spacing w:val="-7"/>
        </w:rPr>
        <w:t xml:space="preserve"> </w:t>
      </w:r>
      <w:r>
        <w:t>must be a member of the Protecting Vulnerable Groups (PVG) Scheme or, if already a member, must apply for an update.</w:t>
      </w:r>
    </w:p>
    <w:p w14:paraId="4497AD33" w14:textId="77777777" w:rsidR="009B0494" w:rsidRDefault="009B0494" w:rsidP="009A260E">
      <w:pPr>
        <w:pStyle w:val="BodyText"/>
      </w:pPr>
    </w:p>
    <w:p w14:paraId="4497AD34" w14:textId="77777777" w:rsidR="009B0494" w:rsidRDefault="007F4792" w:rsidP="009A260E">
      <w:pPr>
        <w:pStyle w:val="Heading1"/>
        <w:ind w:left="180"/>
      </w:pPr>
      <w:r>
        <w:rPr>
          <w:spacing w:val="-2"/>
        </w:rPr>
        <w:t>Curriculum</w:t>
      </w:r>
    </w:p>
    <w:p w14:paraId="4497AD35" w14:textId="77777777" w:rsidR="009B0494" w:rsidRDefault="007F4792" w:rsidP="009A260E">
      <w:pPr>
        <w:pStyle w:val="ListParagraph"/>
        <w:numPr>
          <w:ilvl w:val="0"/>
          <w:numId w:val="43"/>
        </w:numPr>
        <w:tabs>
          <w:tab w:val="left" w:pos="608"/>
          <w:tab w:val="left" w:pos="609"/>
        </w:tabs>
        <w:ind w:left="608" w:hanging="429"/>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AD36" w14:textId="77777777" w:rsidR="009B0494" w:rsidRDefault="009B0494" w:rsidP="009A260E">
      <w:pPr>
        <w:pStyle w:val="BodyText"/>
        <w:rPr>
          <w:sz w:val="21"/>
        </w:rPr>
      </w:pPr>
    </w:p>
    <w:p w14:paraId="4497AD3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D3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D3D" w14:textId="77777777">
        <w:trPr>
          <w:trHeight w:val="551"/>
        </w:trPr>
        <w:tc>
          <w:tcPr>
            <w:tcW w:w="1637" w:type="dxa"/>
          </w:tcPr>
          <w:p w14:paraId="4497AD3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D3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D3B" w14:textId="77777777" w:rsidR="009B0494" w:rsidRDefault="007F4792" w:rsidP="009A260E">
            <w:pPr>
              <w:pStyle w:val="TableParagraph"/>
              <w:spacing w:before="0"/>
              <w:ind w:left="198" w:right="181"/>
              <w:rPr>
                <w:b/>
              </w:rPr>
            </w:pPr>
            <w:r>
              <w:rPr>
                <w:b/>
                <w:spacing w:val="-4"/>
              </w:rPr>
              <w:t>Level</w:t>
            </w:r>
          </w:p>
        </w:tc>
        <w:tc>
          <w:tcPr>
            <w:tcW w:w="1287" w:type="dxa"/>
          </w:tcPr>
          <w:p w14:paraId="4497AD3C" w14:textId="77777777" w:rsidR="009B0494" w:rsidRDefault="007F4792" w:rsidP="009A260E">
            <w:pPr>
              <w:pStyle w:val="TableParagraph"/>
              <w:spacing w:before="0"/>
              <w:ind w:left="246" w:right="239"/>
              <w:rPr>
                <w:b/>
              </w:rPr>
            </w:pPr>
            <w:r>
              <w:rPr>
                <w:b/>
                <w:spacing w:val="-2"/>
              </w:rPr>
              <w:t>Credits</w:t>
            </w:r>
          </w:p>
        </w:tc>
      </w:tr>
      <w:tr w:rsidR="009B0494" w14:paraId="4497AD42" w14:textId="77777777">
        <w:trPr>
          <w:trHeight w:val="551"/>
        </w:trPr>
        <w:tc>
          <w:tcPr>
            <w:tcW w:w="1637" w:type="dxa"/>
          </w:tcPr>
          <w:p w14:paraId="4497AD3E" w14:textId="77777777" w:rsidR="009B0494" w:rsidRDefault="007F4792" w:rsidP="009A260E">
            <w:pPr>
              <w:pStyle w:val="TableParagraph"/>
              <w:spacing w:before="0"/>
              <w:ind w:left="112" w:right="103"/>
            </w:pPr>
            <w:r>
              <w:rPr>
                <w:spacing w:val="-4"/>
              </w:rPr>
              <w:t>L5107</w:t>
            </w:r>
          </w:p>
        </w:tc>
        <w:tc>
          <w:tcPr>
            <w:tcW w:w="5103" w:type="dxa"/>
          </w:tcPr>
          <w:p w14:paraId="4497AD3F" w14:textId="77777777" w:rsidR="009B0494" w:rsidRDefault="007F4792" w:rsidP="009A260E">
            <w:pPr>
              <w:pStyle w:val="TableParagraph"/>
              <w:spacing w:before="0"/>
              <w:jc w:val="left"/>
            </w:pPr>
            <w:r>
              <w:t>Preparing</w:t>
            </w:r>
            <w:r>
              <w:rPr>
                <w:spacing w:val="-6"/>
              </w:rPr>
              <w:t xml:space="preserve"> </w:t>
            </w:r>
            <w:r>
              <w:t>for</w:t>
            </w:r>
            <w:r>
              <w:rPr>
                <w:spacing w:val="-9"/>
              </w:rPr>
              <w:t xml:space="preserve"> </w:t>
            </w:r>
            <w:r>
              <w:t>Lifelong</w:t>
            </w:r>
            <w:r>
              <w:rPr>
                <w:spacing w:val="-5"/>
              </w:rPr>
              <w:t xml:space="preserve"> </w:t>
            </w:r>
            <w:r>
              <w:rPr>
                <w:spacing w:val="-2"/>
              </w:rPr>
              <w:t>Learning</w:t>
            </w:r>
          </w:p>
        </w:tc>
        <w:tc>
          <w:tcPr>
            <w:tcW w:w="989" w:type="dxa"/>
          </w:tcPr>
          <w:p w14:paraId="4497AD40" w14:textId="77777777" w:rsidR="009B0494" w:rsidRDefault="007F4792" w:rsidP="009A260E">
            <w:pPr>
              <w:pStyle w:val="TableParagraph"/>
              <w:spacing w:before="0"/>
              <w:ind w:left="15"/>
            </w:pPr>
            <w:r>
              <w:t>1</w:t>
            </w:r>
          </w:p>
        </w:tc>
        <w:tc>
          <w:tcPr>
            <w:tcW w:w="1287" w:type="dxa"/>
          </w:tcPr>
          <w:p w14:paraId="4497AD41" w14:textId="77777777" w:rsidR="009B0494" w:rsidRDefault="007F4792" w:rsidP="009A260E">
            <w:pPr>
              <w:pStyle w:val="TableParagraph"/>
              <w:spacing w:before="0"/>
              <w:ind w:left="246" w:right="230"/>
            </w:pPr>
            <w:r>
              <w:rPr>
                <w:spacing w:val="-5"/>
              </w:rPr>
              <w:t>20</w:t>
            </w:r>
          </w:p>
        </w:tc>
      </w:tr>
      <w:tr w:rsidR="009B0494" w14:paraId="4497AD47" w14:textId="77777777">
        <w:trPr>
          <w:trHeight w:val="551"/>
        </w:trPr>
        <w:tc>
          <w:tcPr>
            <w:tcW w:w="1637" w:type="dxa"/>
          </w:tcPr>
          <w:p w14:paraId="4497AD43" w14:textId="77777777" w:rsidR="009B0494" w:rsidRDefault="007F4792" w:rsidP="009A260E">
            <w:pPr>
              <w:pStyle w:val="TableParagraph"/>
              <w:spacing w:before="0"/>
              <w:ind w:left="112" w:right="103"/>
            </w:pPr>
            <w:r>
              <w:rPr>
                <w:spacing w:val="-4"/>
              </w:rPr>
              <w:t>L5109</w:t>
            </w:r>
          </w:p>
        </w:tc>
        <w:tc>
          <w:tcPr>
            <w:tcW w:w="5103" w:type="dxa"/>
          </w:tcPr>
          <w:p w14:paraId="4497AD44" w14:textId="77777777" w:rsidR="009B0494" w:rsidRDefault="007F4792" w:rsidP="009A260E">
            <w:pPr>
              <w:pStyle w:val="TableParagraph"/>
              <w:spacing w:before="0"/>
              <w:jc w:val="left"/>
            </w:pPr>
            <w:r>
              <w:t>Psychology</w:t>
            </w:r>
            <w:r>
              <w:rPr>
                <w:spacing w:val="-6"/>
              </w:rPr>
              <w:t xml:space="preserve"> </w:t>
            </w:r>
            <w:r>
              <w:t>for</w:t>
            </w:r>
            <w:r>
              <w:rPr>
                <w:spacing w:val="-5"/>
              </w:rPr>
              <w:t xml:space="preserve"> </w:t>
            </w:r>
            <w:r>
              <w:t>Social</w:t>
            </w:r>
            <w:r>
              <w:rPr>
                <w:spacing w:val="-4"/>
              </w:rPr>
              <w:t xml:space="preserve"> Work</w:t>
            </w:r>
          </w:p>
        </w:tc>
        <w:tc>
          <w:tcPr>
            <w:tcW w:w="989" w:type="dxa"/>
          </w:tcPr>
          <w:p w14:paraId="4497AD45" w14:textId="77777777" w:rsidR="009B0494" w:rsidRDefault="007F4792" w:rsidP="009A260E">
            <w:pPr>
              <w:pStyle w:val="TableParagraph"/>
              <w:spacing w:before="0"/>
              <w:ind w:left="15"/>
            </w:pPr>
            <w:r>
              <w:t>1</w:t>
            </w:r>
          </w:p>
        </w:tc>
        <w:tc>
          <w:tcPr>
            <w:tcW w:w="1287" w:type="dxa"/>
          </w:tcPr>
          <w:p w14:paraId="4497AD46" w14:textId="77777777" w:rsidR="009B0494" w:rsidRDefault="007F4792" w:rsidP="009A260E">
            <w:pPr>
              <w:pStyle w:val="TableParagraph"/>
              <w:spacing w:before="0"/>
              <w:ind w:left="246" w:right="230"/>
            </w:pPr>
            <w:r>
              <w:rPr>
                <w:spacing w:val="-5"/>
              </w:rPr>
              <w:t>20</w:t>
            </w:r>
          </w:p>
        </w:tc>
      </w:tr>
      <w:tr w:rsidR="009B0494" w14:paraId="4497AD4C" w14:textId="77777777">
        <w:trPr>
          <w:trHeight w:val="551"/>
        </w:trPr>
        <w:tc>
          <w:tcPr>
            <w:tcW w:w="1637" w:type="dxa"/>
          </w:tcPr>
          <w:p w14:paraId="4497AD48" w14:textId="77777777" w:rsidR="009B0494" w:rsidRDefault="007F4792" w:rsidP="009A260E">
            <w:pPr>
              <w:pStyle w:val="TableParagraph"/>
              <w:spacing w:before="0"/>
              <w:ind w:left="112" w:right="103"/>
            </w:pPr>
            <w:r>
              <w:rPr>
                <w:spacing w:val="-4"/>
              </w:rPr>
              <w:t>L5110</w:t>
            </w:r>
          </w:p>
        </w:tc>
        <w:tc>
          <w:tcPr>
            <w:tcW w:w="5103" w:type="dxa"/>
          </w:tcPr>
          <w:p w14:paraId="4497AD49" w14:textId="77777777" w:rsidR="009B0494" w:rsidRDefault="007F4792" w:rsidP="009A260E">
            <w:pPr>
              <w:pStyle w:val="TableParagraph"/>
              <w:spacing w:before="0"/>
              <w:jc w:val="left"/>
            </w:pPr>
            <w:r>
              <w:t>Values,</w:t>
            </w:r>
            <w:r>
              <w:rPr>
                <w:spacing w:val="-5"/>
              </w:rPr>
              <w:t xml:space="preserve"> </w:t>
            </w:r>
            <w:r>
              <w:t>Ethics and</w:t>
            </w:r>
            <w:r>
              <w:rPr>
                <w:spacing w:val="-3"/>
              </w:rPr>
              <w:t xml:space="preserve"> </w:t>
            </w:r>
            <w:r>
              <w:rPr>
                <w:spacing w:val="-2"/>
              </w:rPr>
              <w:t>Justice</w:t>
            </w:r>
          </w:p>
        </w:tc>
        <w:tc>
          <w:tcPr>
            <w:tcW w:w="989" w:type="dxa"/>
          </w:tcPr>
          <w:p w14:paraId="4497AD4A" w14:textId="77777777" w:rsidR="009B0494" w:rsidRDefault="007F4792" w:rsidP="009A260E">
            <w:pPr>
              <w:pStyle w:val="TableParagraph"/>
              <w:spacing w:before="0"/>
              <w:ind w:left="15"/>
            </w:pPr>
            <w:r>
              <w:t>1</w:t>
            </w:r>
          </w:p>
        </w:tc>
        <w:tc>
          <w:tcPr>
            <w:tcW w:w="1287" w:type="dxa"/>
          </w:tcPr>
          <w:p w14:paraId="4497AD4B" w14:textId="77777777" w:rsidR="009B0494" w:rsidRDefault="007F4792" w:rsidP="009A260E">
            <w:pPr>
              <w:pStyle w:val="TableParagraph"/>
              <w:spacing w:before="0"/>
              <w:ind w:left="246" w:right="230"/>
            </w:pPr>
            <w:r>
              <w:rPr>
                <w:spacing w:val="-5"/>
              </w:rPr>
              <w:t>20</w:t>
            </w:r>
          </w:p>
        </w:tc>
      </w:tr>
      <w:tr w:rsidR="009B0494" w14:paraId="4497AD51" w14:textId="77777777">
        <w:trPr>
          <w:trHeight w:val="551"/>
        </w:trPr>
        <w:tc>
          <w:tcPr>
            <w:tcW w:w="1637" w:type="dxa"/>
          </w:tcPr>
          <w:p w14:paraId="4497AD4D" w14:textId="77777777" w:rsidR="009B0494" w:rsidRDefault="007F4792" w:rsidP="009A260E">
            <w:pPr>
              <w:pStyle w:val="TableParagraph"/>
              <w:spacing w:before="0"/>
              <w:ind w:left="112" w:right="103"/>
            </w:pPr>
            <w:r>
              <w:rPr>
                <w:spacing w:val="-4"/>
              </w:rPr>
              <w:t>L5115</w:t>
            </w:r>
          </w:p>
        </w:tc>
        <w:tc>
          <w:tcPr>
            <w:tcW w:w="5103" w:type="dxa"/>
          </w:tcPr>
          <w:p w14:paraId="4497AD4E" w14:textId="77777777" w:rsidR="009B0494" w:rsidRDefault="007F4792" w:rsidP="009A260E">
            <w:pPr>
              <w:pStyle w:val="TableParagraph"/>
              <w:spacing w:before="0" w:line="237" w:lineRule="auto"/>
              <w:ind w:right="210"/>
              <w:jc w:val="left"/>
            </w:pPr>
            <w:r>
              <w:t>Understanding</w:t>
            </w:r>
            <w:r>
              <w:rPr>
                <w:spacing w:val="-10"/>
              </w:rPr>
              <w:t xml:space="preserve"> </w:t>
            </w:r>
            <w:r>
              <w:t>Social</w:t>
            </w:r>
            <w:r>
              <w:rPr>
                <w:spacing w:val="-8"/>
              </w:rPr>
              <w:t xml:space="preserve"> </w:t>
            </w:r>
            <w:r>
              <w:t>Science</w:t>
            </w:r>
            <w:r>
              <w:rPr>
                <w:spacing w:val="-6"/>
              </w:rPr>
              <w:t xml:space="preserve"> </w:t>
            </w:r>
            <w:r>
              <w:t>and</w:t>
            </w:r>
            <w:r>
              <w:rPr>
                <w:spacing w:val="-10"/>
              </w:rPr>
              <w:t xml:space="preserve"> </w:t>
            </w:r>
            <w:r>
              <w:t xml:space="preserve">Social </w:t>
            </w:r>
            <w:r>
              <w:rPr>
                <w:spacing w:val="-2"/>
              </w:rPr>
              <w:t>Research</w:t>
            </w:r>
          </w:p>
        </w:tc>
        <w:tc>
          <w:tcPr>
            <w:tcW w:w="989" w:type="dxa"/>
          </w:tcPr>
          <w:p w14:paraId="4497AD4F" w14:textId="77777777" w:rsidR="009B0494" w:rsidRDefault="007F4792" w:rsidP="009A260E">
            <w:pPr>
              <w:pStyle w:val="TableParagraph"/>
              <w:spacing w:before="0"/>
              <w:ind w:left="15"/>
            </w:pPr>
            <w:r>
              <w:t>1</w:t>
            </w:r>
          </w:p>
        </w:tc>
        <w:tc>
          <w:tcPr>
            <w:tcW w:w="1287" w:type="dxa"/>
          </w:tcPr>
          <w:p w14:paraId="4497AD50" w14:textId="77777777" w:rsidR="009B0494" w:rsidRDefault="007F4792" w:rsidP="009A260E">
            <w:pPr>
              <w:pStyle w:val="TableParagraph"/>
              <w:spacing w:before="0"/>
              <w:ind w:left="246" w:right="230"/>
            </w:pPr>
            <w:r>
              <w:rPr>
                <w:spacing w:val="-5"/>
              </w:rPr>
              <w:t>20</w:t>
            </w:r>
          </w:p>
        </w:tc>
      </w:tr>
      <w:tr w:rsidR="009B0494" w14:paraId="4497AD56" w14:textId="77777777">
        <w:trPr>
          <w:trHeight w:val="551"/>
        </w:trPr>
        <w:tc>
          <w:tcPr>
            <w:tcW w:w="1637" w:type="dxa"/>
          </w:tcPr>
          <w:p w14:paraId="4497AD52" w14:textId="77777777" w:rsidR="009B0494" w:rsidRDefault="007F4792" w:rsidP="009A260E">
            <w:pPr>
              <w:pStyle w:val="TableParagraph"/>
              <w:spacing w:before="0"/>
              <w:ind w:left="112" w:right="103"/>
            </w:pPr>
            <w:r>
              <w:rPr>
                <w:spacing w:val="-4"/>
              </w:rPr>
              <w:t>L5116</w:t>
            </w:r>
          </w:p>
        </w:tc>
        <w:tc>
          <w:tcPr>
            <w:tcW w:w="5103" w:type="dxa"/>
          </w:tcPr>
          <w:p w14:paraId="4497AD53" w14:textId="77777777" w:rsidR="009B0494" w:rsidRDefault="007F4792" w:rsidP="009A260E">
            <w:pPr>
              <w:pStyle w:val="TableParagraph"/>
              <w:spacing w:before="0"/>
              <w:jc w:val="left"/>
            </w:pPr>
            <w:r>
              <w:t>Poverty,</w:t>
            </w:r>
            <w:r>
              <w:rPr>
                <w:spacing w:val="-5"/>
              </w:rPr>
              <w:t xml:space="preserve"> </w:t>
            </w:r>
            <w:r>
              <w:t>Disadvantage</w:t>
            </w:r>
            <w:r>
              <w:rPr>
                <w:spacing w:val="-8"/>
              </w:rPr>
              <w:t xml:space="preserve"> </w:t>
            </w:r>
            <w:r>
              <w:t>and</w:t>
            </w:r>
            <w:r>
              <w:rPr>
                <w:spacing w:val="-3"/>
              </w:rPr>
              <w:t xml:space="preserve"> </w:t>
            </w:r>
            <w:r>
              <w:rPr>
                <w:spacing w:val="-2"/>
              </w:rPr>
              <w:t>Discrimination</w:t>
            </w:r>
          </w:p>
        </w:tc>
        <w:tc>
          <w:tcPr>
            <w:tcW w:w="989" w:type="dxa"/>
          </w:tcPr>
          <w:p w14:paraId="4497AD54" w14:textId="77777777" w:rsidR="009B0494" w:rsidRDefault="007F4792" w:rsidP="009A260E">
            <w:pPr>
              <w:pStyle w:val="TableParagraph"/>
              <w:spacing w:before="0"/>
              <w:ind w:left="15"/>
            </w:pPr>
            <w:r>
              <w:t>1</w:t>
            </w:r>
          </w:p>
        </w:tc>
        <w:tc>
          <w:tcPr>
            <w:tcW w:w="1287" w:type="dxa"/>
          </w:tcPr>
          <w:p w14:paraId="4497AD55" w14:textId="77777777" w:rsidR="009B0494" w:rsidRDefault="007F4792" w:rsidP="009A260E">
            <w:pPr>
              <w:pStyle w:val="TableParagraph"/>
              <w:spacing w:before="0"/>
              <w:ind w:left="246" w:right="230"/>
            </w:pPr>
            <w:r>
              <w:rPr>
                <w:spacing w:val="-5"/>
              </w:rPr>
              <w:t>20</w:t>
            </w:r>
          </w:p>
        </w:tc>
      </w:tr>
      <w:tr w:rsidR="009B0494" w14:paraId="4497AD5B" w14:textId="77777777">
        <w:trPr>
          <w:trHeight w:val="551"/>
        </w:trPr>
        <w:tc>
          <w:tcPr>
            <w:tcW w:w="1637" w:type="dxa"/>
          </w:tcPr>
          <w:p w14:paraId="4497AD57" w14:textId="77777777" w:rsidR="009B0494" w:rsidRDefault="007F4792" w:rsidP="009A260E">
            <w:pPr>
              <w:pStyle w:val="TableParagraph"/>
              <w:spacing w:before="0"/>
              <w:ind w:left="112" w:right="103"/>
            </w:pPr>
            <w:r>
              <w:rPr>
                <w:spacing w:val="-4"/>
              </w:rPr>
              <w:t>L5119</w:t>
            </w:r>
          </w:p>
        </w:tc>
        <w:tc>
          <w:tcPr>
            <w:tcW w:w="5103" w:type="dxa"/>
          </w:tcPr>
          <w:p w14:paraId="4497AD58" w14:textId="77777777" w:rsidR="009B0494" w:rsidRDefault="007F4792" w:rsidP="009A260E">
            <w:pPr>
              <w:pStyle w:val="TableParagraph"/>
              <w:spacing w:before="0"/>
              <w:jc w:val="left"/>
            </w:pPr>
            <w:r>
              <w:t>Individuals,</w:t>
            </w:r>
            <w:r>
              <w:rPr>
                <w:spacing w:val="-6"/>
              </w:rPr>
              <w:t xml:space="preserve"> </w:t>
            </w:r>
            <w:r>
              <w:t>Communities</w:t>
            </w:r>
            <w:r>
              <w:rPr>
                <w:spacing w:val="-7"/>
              </w:rPr>
              <w:t xml:space="preserve"> </w:t>
            </w:r>
            <w:r>
              <w:t>and</w:t>
            </w:r>
            <w:r>
              <w:rPr>
                <w:spacing w:val="-9"/>
              </w:rPr>
              <w:t xml:space="preserve"> </w:t>
            </w:r>
            <w:r>
              <w:rPr>
                <w:spacing w:val="-2"/>
              </w:rPr>
              <w:t>Society</w:t>
            </w:r>
          </w:p>
        </w:tc>
        <w:tc>
          <w:tcPr>
            <w:tcW w:w="989" w:type="dxa"/>
          </w:tcPr>
          <w:p w14:paraId="4497AD59" w14:textId="77777777" w:rsidR="009B0494" w:rsidRDefault="007F4792" w:rsidP="009A260E">
            <w:pPr>
              <w:pStyle w:val="TableParagraph"/>
              <w:spacing w:before="0"/>
              <w:ind w:left="15"/>
            </w:pPr>
            <w:r>
              <w:t>1</w:t>
            </w:r>
          </w:p>
        </w:tc>
        <w:tc>
          <w:tcPr>
            <w:tcW w:w="1287" w:type="dxa"/>
          </w:tcPr>
          <w:p w14:paraId="4497AD5A" w14:textId="77777777" w:rsidR="009B0494" w:rsidRDefault="007F4792" w:rsidP="009A260E">
            <w:pPr>
              <w:pStyle w:val="TableParagraph"/>
              <w:spacing w:before="0"/>
              <w:ind w:left="246" w:right="230"/>
            </w:pPr>
            <w:r>
              <w:rPr>
                <w:spacing w:val="-5"/>
              </w:rPr>
              <w:t>20</w:t>
            </w:r>
          </w:p>
        </w:tc>
      </w:tr>
    </w:tbl>
    <w:p w14:paraId="4497AD5C" w14:textId="77777777" w:rsidR="009B0494" w:rsidRDefault="009B0494" w:rsidP="009A260E">
      <w:pPr>
        <w:pStyle w:val="BodyText"/>
        <w:rPr>
          <w:b/>
        </w:rPr>
      </w:pPr>
    </w:p>
    <w:p w14:paraId="4497AD5D" w14:textId="77777777" w:rsidR="009B0494" w:rsidRDefault="007F4792" w:rsidP="009A260E">
      <w:pPr>
        <w:pStyle w:val="ListParagraph"/>
        <w:numPr>
          <w:ilvl w:val="0"/>
          <w:numId w:val="43"/>
        </w:numPr>
        <w:tabs>
          <w:tab w:val="left" w:pos="607"/>
          <w:tab w:val="left" w:pos="608"/>
        </w:tabs>
        <w:ind w:right="13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AD5E" w14:textId="77777777" w:rsidR="009B0494" w:rsidRDefault="009B0494" w:rsidP="009A260E">
      <w:pPr>
        <w:sectPr w:rsidR="009B0494" w:rsidSect="00BF5D02">
          <w:pgSz w:w="11910" w:h="16840"/>
          <w:pgMar w:top="1360" w:right="820" w:bottom="940" w:left="1260" w:header="0" w:footer="758" w:gutter="0"/>
          <w:cols w:space="720"/>
        </w:sectPr>
      </w:pPr>
    </w:p>
    <w:p w14:paraId="4497AD5F"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AD60"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4958"/>
        <w:gridCol w:w="1137"/>
        <w:gridCol w:w="1219"/>
      </w:tblGrid>
      <w:tr w:rsidR="009B0494" w14:paraId="4497AD65" w14:textId="77777777">
        <w:trPr>
          <w:trHeight w:val="551"/>
        </w:trPr>
        <w:tc>
          <w:tcPr>
            <w:tcW w:w="1699" w:type="dxa"/>
          </w:tcPr>
          <w:p w14:paraId="4497AD61"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4958" w:type="dxa"/>
          </w:tcPr>
          <w:p w14:paraId="4497AD62" w14:textId="77777777" w:rsidR="009B0494" w:rsidRDefault="007F4792" w:rsidP="009A260E">
            <w:pPr>
              <w:pStyle w:val="TableParagraph"/>
              <w:spacing w:before="0"/>
              <w:ind w:left="1827" w:right="1814"/>
              <w:rPr>
                <w:b/>
              </w:rPr>
            </w:pPr>
            <w:r>
              <w:rPr>
                <w:b/>
              </w:rPr>
              <w:t>Module</w:t>
            </w:r>
            <w:r>
              <w:rPr>
                <w:b/>
                <w:spacing w:val="-8"/>
              </w:rPr>
              <w:t xml:space="preserve"> </w:t>
            </w:r>
            <w:r>
              <w:rPr>
                <w:b/>
                <w:spacing w:val="-2"/>
              </w:rPr>
              <w:t>Title</w:t>
            </w:r>
          </w:p>
        </w:tc>
        <w:tc>
          <w:tcPr>
            <w:tcW w:w="1137" w:type="dxa"/>
          </w:tcPr>
          <w:p w14:paraId="4497AD63" w14:textId="77777777" w:rsidR="009B0494" w:rsidRDefault="007F4792" w:rsidP="009A260E">
            <w:pPr>
              <w:pStyle w:val="TableParagraph"/>
              <w:spacing w:before="0"/>
              <w:ind w:left="279" w:right="263"/>
              <w:rPr>
                <w:b/>
              </w:rPr>
            </w:pPr>
            <w:r>
              <w:rPr>
                <w:b/>
                <w:spacing w:val="-4"/>
              </w:rPr>
              <w:t>Level</w:t>
            </w:r>
          </w:p>
        </w:tc>
        <w:tc>
          <w:tcPr>
            <w:tcW w:w="1219" w:type="dxa"/>
          </w:tcPr>
          <w:p w14:paraId="4497AD64" w14:textId="77777777" w:rsidR="009B0494" w:rsidRDefault="007F4792" w:rsidP="009A260E">
            <w:pPr>
              <w:pStyle w:val="TableParagraph"/>
              <w:spacing w:before="0"/>
              <w:ind w:left="218" w:right="206"/>
              <w:rPr>
                <w:b/>
              </w:rPr>
            </w:pPr>
            <w:r>
              <w:rPr>
                <w:b/>
                <w:spacing w:val="-2"/>
              </w:rPr>
              <w:t>Credits</w:t>
            </w:r>
          </w:p>
        </w:tc>
      </w:tr>
      <w:tr w:rsidR="009B0494" w14:paraId="4497AD6A" w14:textId="77777777">
        <w:trPr>
          <w:trHeight w:val="556"/>
        </w:trPr>
        <w:tc>
          <w:tcPr>
            <w:tcW w:w="1699" w:type="dxa"/>
          </w:tcPr>
          <w:p w14:paraId="4497AD66" w14:textId="77777777" w:rsidR="009B0494" w:rsidRDefault="007F4792" w:rsidP="009A260E">
            <w:pPr>
              <w:pStyle w:val="TableParagraph"/>
              <w:spacing w:before="0"/>
              <w:ind w:left="103" w:right="89"/>
            </w:pPr>
            <w:r>
              <w:rPr>
                <w:spacing w:val="-4"/>
              </w:rPr>
              <w:t>L5201</w:t>
            </w:r>
          </w:p>
        </w:tc>
        <w:tc>
          <w:tcPr>
            <w:tcW w:w="4958" w:type="dxa"/>
          </w:tcPr>
          <w:p w14:paraId="4497AD67" w14:textId="77777777" w:rsidR="009B0494" w:rsidRDefault="007F4792" w:rsidP="009A260E">
            <w:pPr>
              <w:pStyle w:val="TableParagraph"/>
              <w:spacing w:before="0"/>
              <w:ind w:left="105"/>
              <w:jc w:val="left"/>
            </w:pPr>
            <w:r>
              <w:t>Social</w:t>
            </w:r>
            <w:r>
              <w:rPr>
                <w:spacing w:val="-10"/>
              </w:rPr>
              <w:t xml:space="preserve"> </w:t>
            </w:r>
            <w:r>
              <w:t>Work</w:t>
            </w:r>
            <w:r>
              <w:rPr>
                <w:spacing w:val="-9"/>
              </w:rPr>
              <w:t xml:space="preserve"> </w:t>
            </w:r>
            <w:proofErr w:type="spellStart"/>
            <w:r>
              <w:t>Organisation</w:t>
            </w:r>
            <w:proofErr w:type="spellEnd"/>
            <w:r>
              <w:rPr>
                <w:spacing w:val="-12"/>
              </w:rPr>
              <w:t xml:space="preserve"> </w:t>
            </w:r>
            <w:r>
              <w:t>and</w:t>
            </w:r>
            <w:r>
              <w:rPr>
                <w:spacing w:val="-8"/>
              </w:rPr>
              <w:t xml:space="preserve"> </w:t>
            </w:r>
            <w:r>
              <w:t xml:space="preserve">Collaborative </w:t>
            </w:r>
            <w:r>
              <w:rPr>
                <w:spacing w:val="-2"/>
              </w:rPr>
              <w:t>Practice</w:t>
            </w:r>
          </w:p>
        </w:tc>
        <w:tc>
          <w:tcPr>
            <w:tcW w:w="1137" w:type="dxa"/>
          </w:tcPr>
          <w:p w14:paraId="4497AD68" w14:textId="77777777" w:rsidR="009B0494" w:rsidRDefault="007F4792" w:rsidP="009A260E">
            <w:pPr>
              <w:pStyle w:val="TableParagraph"/>
              <w:spacing w:before="0"/>
              <w:ind w:left="14"/>
            </w:pPr>
            <w:r>
              <w:t>2</w:t>
            </w:r>
          </w:p>
        </w:tc>
        <w:tc>
          <w:tcPr>
            <w:tcW w:w="1219" w:type="dxa"/>
          </w:tcPr>
          <w:p w14:paraId="4497AD69" w14:textId="77777777" w:rsidR="009B0494" w:rsidRDefault="007F4792" w:rsidP="009A260E">
            <w:pPr>
              <w:pStyle w:val="TableParagraph"/>
              <w:spacing w:before="0"/>
              <w:ind w:left="217" w:right="206"/>
            </w:pPr>
            <w:r>
              <w:rPr>
                <w:spacing w:val="-5"/>
              </w:rPr>
              <w:t>20</w:t>
            </w:r>
          </w:p>
        </w:tc>
      </w:tr>
      <w:tr w:rsidR="009B0494" w14:paraId="4497AD6F" w14:textId="77777777">
        <w:trPr>
          <w:trHeight w:val="551"/>
        </w:trPr>
        <w:tc>
          <w:tcPr>
            <w:tcW w:w="1699" w:type="dxa"/>
          </w:tcPr>
          <w:p w14:paraId="4497AD6B" w14:textId="77777777" w:rsidR="009B0494" w:rsidRDefault="007F4792" w:rsidP="009A260E">
            <w:pPr>
              <w:pStyle w:val="TableParagraph"/>
              <w:spacing w:before="0"/>
              <w:ind w:left="103" w:right="89"/>
            </w:pPr>
            <w:r>
              <w:rPr>
                <w:spacing w:val="-4"/>
              </w:rPr>
              <w:t>L5206</w:t>
            </w:r>
          </w:p>
        </w:tc>
        <w:tc>
          <w:tcPr>
            <w:tcW w:w="4958" w:type="dxa"/>
          </w:tcPr>
          <w:p w14:paraId="4497AD6C" w14:textId="77777777" w:rsidR="009B0494" w:rsidRDefault="007F4792" w:rsidP="009A260E">
            <w:pPr>
              <w:pStyle w:val="TableParagraph"/>
              <w:spacing w:before="0"/>
              <w:ind w:left="105"/>
              <w:jc w:val="left"/>
            </w:pPr>
            <w:r>
              <w:t>Social</w:t>
            </w:r>
            <w:r>
              <w:rPr>
                <w:spacing w:val="-5"/>
              </w:rPr>
              <w:t xml:space="preserve"> </w:t>
            </w:r>
            <w:r>
              <w:t>Work</w:t>
            </w:r>
            <w:r>
              <w:rPr>
                <w:spacing w:val="-4"/>
              </w:rPr>
              <w:t xml:space="preserve"> </w:t>
            </w:r>
            <w:r>
              <w:t>Processes</w:t>
            </w:r>
            <w:r>
              <w:rPr>
                <w:spacing w:val="-8"/>
              </w:rPr>
              <w:t xml:space="preserve"> </w:t>
            </w:r>
            <w:r>
              <w:t>and</w:t>
            </w:r>
            <w:r>
              <w:rPr>
                <w:spacing w:val="-1"/>
              </w:rPr>
              <w:t xml:space="preserve"> </w:t>
            </w:r>
            <w:r>
              <w:rPr>
                <w:spacing w:val="-2"/>
              </w:rPr>
              <w:t>Practice</w:t>
            </w:r>
          </w:p>
        </w:tc>
        <w:tc>
          <w:tcPr>
            <w:tcW w:w="1137" w:type="dxa"/>
          </w:tcPr>
          <w:p w14:paraId="4497AD6D" w14:textId="77777777" w:rsidR="009B0494" w:rsidRDefault="007F4792" w:rsidP="009A260E">
            <w:pPr>
              <w:pStyle w:val="TableParagraph"/>
              <w:spacing w:before="0"/>
              <w:ind w:left="14"/>
            </w:pPr>
            <w:r>
              <w:t>2</w:t>
            </w:r>
          </w:p>
        </w:tc>
        <w:tc>
          <w:tcPr>
            <w:tcW w:w="1219" w:type="dxa"/>
          </w:tcPr>
          <w:p w14:paraId="4497AD6E" w14:textId="77777777" w:rsidR="009B0494" w:rsidRDefault="007F4792" w:rsidP="009A260E">
            <w:pPr>
              <w:pStyle w:val="TableParagraph"/>
              <w:spacing w:before="0"/>
              <w:ind w:left="217" w:right="206"/>
            </w:pPr>
            <w:r>
              <w:rPr>
                <w:spacing w:val="-5"/>
              </w:rPr>
              <w:t>20</w:t>
            </w:r>
          </w:p>
        </w:tc>
      </w:tr>
      <w:tr w:rsidR="009B0494" w14:paraId="4497AD74" w14:textId="77777777">
        <w:trPr>
          <w:trHeight w:val="551"/>
        </w:trPr>
        <w:tc>
          <w:tcPr>
            <w:tcW w:w="1699" w:type="dxa"/>
          </w:tcPr>
          <w:p w14:paraId="4497AD70" w14:textId="77777777" w:rsidR="009B0494" w:rsidRDefault="007F4792" w:rsidP="009A260E">
            <w:pPr>
              <w:pStyle w:val="TableParagraph"/>
              <w:spacing w:before="0"/>
              <w:ind w:left="103" w:right="89"/>
            </w:pPr>
            <w:r>
              <w:rPr>
                <w:spacing w:val="-4"/>
              </w:rPr>
              <w:t>L5207</w:t>
            </w:r>
          </w:p>
        </w:tc>
        <w:tc>
          <w:tcPr>
            <w:tcW w:w="4958" w:type="dxa"/>
          </w:tcPr>
          <w:p w14:paraId="4497AD71" w14:textId="77777777" w:rsidR="009B0494" w:rsidRDefault="007F4792" w:rsidP="009A260E">
            <w:pPr>
              <w:pStyle w:val="TableParagraph"/>
              <w:spacing w:before="0"/>
              <w:ind w:left="105"/>
              <w:jc w:val="left"/>
            </w:pPr>
            <w:r>
              <w:t>Social</w:t>
            </w:r>
            <w:r>
              <w:rPr>
                <w:spacing w:val="-5"/>
              </w:rPr>
              <w:t xml:space="preserve"> </w:t>
            </w:r>
            <w:r>
              <w:t>Work</w:t>
            </w:r>
            <w:r>
              <w:rPr>
                <w:spacing w:val="-4"/>
              </w:rPr>
              <w:t xml:space="preserve"> </w:t>
            </w:r>
            <w:r>
              <w:t>in</w:t>
            </w:r>
            <w:r>
              <w:rPr>
                <w:spacing w:val="-2"/>
              </w:rPr>
              <w:t xml:space="preserve"> </w:t>
            </w:r>
            <w:r>
              <w:t>Diverse</w:t>
            </w:r>
            <w:r>
              <w:rPr>
                <w:spacing w:val="-2"/>
              </w:rPr>
              <w:t xml:space="preserve"> Contexts</w:t>
            </w:r>
          </w:p>
        </w:tc>
        <w:tc>
          <w:tcPr>
            <w:tcW w:w="1137" w:type="dxa"/>
          </w:tcPr>
          <w:p w14:paraId="4497AD72" w14:textId="77777777" w:rsidR="009B0494" w:rsidRDefault="007F4792" w:rsidP="009A260E">
            <w:pPr>
              <w:pStyle w:val="TableParagraph"/>
              <w:spacing w:before="0"/>
              <w:ind w:left="14"/>
            </w:pPr>
            <w:r>
              <w:t>2</w:t>
            </w:r>
          </w:p>
        </w:tc>
        <w:tc>
          <w:tcPr>
            <w:tcW w:w="1219" w:type="dxa"/>
          </w:tcPr>
          <w:p w14:paraId="4497AD73" w14:textId="77777777" w:rsidR="009B0494" w:rsidRDefault="007F4792" w:rsidP="009A260E">
            <w:pPr>
              <w:pStyle w:val="TableParagraph"/>
              <w:spacing w:before="0"/>
              <w:ind w:left="217" w:right="206"/>
            </w:pPr>
            <w:r>
              <w:rPr>
                <w:spacing w:val="-5"/>
              </w:rPr>
              <w:t>20</w:t>
            </w:r>
          </w:p>
        </w:tc>
      </w:tr>
      <w:tr w:rsidR="009B0494" w14:paraId="4497AD79" w14:textId="77777777">
        <w:trPr>
          <w:trHeight w:val="551"/>
        </w:trPr>
        <w:tc>
          <w:tcPr>
            <w:tcW w:w="1699" w:type="dxa"/>
          </w:tcPr>
          <w:p w14:paraId="4497AD75" w14:textId="77777777" w:rsidR="009B0494" w:rsidRDefault="007F4792" w:rsidP="009A260E">
            <w:pPr>
              <w:pStyle w:val="TableParagraph"/>
              <w:spacing w:before="0"/>
              <w:ind w:left="103" w:right="89"/>
            </w:pPr>
            <w:r>
              <w:rPr>
                <w:spacing w:val="-4"/>
              </w:rPr>
              <w:t>L5209</w:t>
            </w:r>
          </w:p>
        </w:tc>
        <w:tc>
          <w:tcPr>
            <w:tcW w:w="4958" w:type="dxa"/>
          </w:tcPr>
          <w:p w14:paraId="4497AD76" w14:textId="77777777" w:rsidR="009B0494" w:rsidRDefault="007F4792" w:rsidP="009A260E">
            <w:pPr>
              <w:pStyle w:val="TableParagraph"/>
              <w:spacing w:before="0"/>
              <w:ind w:left="105"/>
              <w:jc w:val="left"/>
            </w:pPr>
            <w:r>
              <w:t>Law</w:t>
            </w:r>
            <w:r>
              <w:rPr>
                <w:spacing w:val="-4"/>
              </w:rPr>
              <w:t xml:space="preserve"> </w:t>
            </w:r>
            <w:r>
              <w:t>for</w:t>
            </w:r>
            <w:r>
              <w:rPr>
                <w:spacing w:val="-4"/>
              </w:rPr>
              <w:t xml:space="preserve"> </w:t>
            </w:r>
            <w:r>
              <w:t>Social</w:t>
            </w:r>
            <w:r>
              <w:rPr>
                <w:spacing w:val="-4"/>
              </w:rPr>
              <w:t xml:space="preserve"> </w:t>
            </w:r>
            <w:r>
              <w:t>Work</w:t>
            </w:r>
            <w:r>
              <w:rPr>
                <w:spacing w:val="-2"/>
              </w:rPr>
              <w:t xml:space="preserve"> Practice</w:t>
            </w:r>
          </w:p>
        </w:tc>
        <w:tc>
          <w:tcPr>
            <w:tcW w:w="1137" w:type="dxa"/>
          </w:tcPr>
          <w:p w14:paraId="4497AD77" w14:textId="77777777" w:rsidR="009B0494" w:rsidRDefault="007F4792" w:rsidP="009A260E">
            <w:pPr>
              <w:pStyle w:val="TableParagraph"/>
              <w:spacing w:before="0"/>
              <w:ind w:left="14"/>
            </w:pPr>
            <w:r>
              <w:t>2</w:t>
            </w:r>
          </w:p>
        </w:tc>
        <w:tc>
          <w:tcPr>
            <w:tcW w:w="1219" w:type="dxa"/>
          </w:tcPr>
          <w:p w14:paraId="4497AD78" w14:textId="77777777" w:rsidR="009B0494" w:rsidRDefault="007F4792" w:rsidP="009A260E">
            <w:pPr>
              <w:pStyle w:val="TableParagraph"/>
              <w:spacing w:before="0"/>
              <w:ind w:left="217" w:right="206"/>
            </w:pPr>
            <w:r>
              <w:rPr>
                <w:spacing w:val="-5"/>
              </w:rPr>
              <w:t>20</w:t>
            </w:r>
          </w:p>
        </w:tc>
      </w:tr>
      <w:tr w:rsidR="009B0494" w14:paraId="4497AD7E" w14:textId="77777777">
        <w:trPr>
          <w:trHeight w:val="551"/>
        </w:trPr>
        <w:tc>
          <w:tcPr>
            <w:tcW w:w="1699" w:type="dxa"/>
          </w:tcPr>
          <w:p w14:paraId="4497AD7A" w14:textId="77777777" w:rsidR="009B0494" w:rsidRDefault="007F4792" w:rsidP="009A260E">
            <w:pPr>
              <w:pStyle w:val="TableParagraph"/>
              <w:spacing w:before="0"/>
              <w:ind w:left="103" w:right="89"/>
            </w:pPr>
            <w:r>
              <w:rPr>
                <w:spacing w:val="-4"/>
              </w:rPr>
              <w:t>L5211</w:t>
            </w:r>
          </w:p>
        </w:tc>
        <w:tc>
          <w:tcPr>
            <w:tcW w:w="4958" w:type="dxa"/>
          </w:tcPr>
          <w:p w14:paraId="4497AD7B" w14:textId="77777777" w:rsidR="009B0494" w:rsidRDefault="007F4792" w:rsidP="009A260E">
            <w:pPr>
              <w:pStyle w:val="TableParagraph"/>
              <w:spacing w:before="0"/>
              <w:ind w:left="105"/>
              <w:jc w:val="left"/>
            </w:pPr>
            <w:r>
              <w:t>Understanding</w:t>
            </w:r>
            <w:r>
              <w:rPr>
                <w:spacing w:val="-4"/>
              </w:rPr>
              <w:t xml:space="preserve"> </w:t>
            </w:r>
            <w:r>
              <w:t>Risk</w:t>
            </w:r>
            <w:r>
              <w:rPr>
                <w:spacing w:val="-9"/>
              </w:rPr>
              <w:t xml:space="preserve"> </w:t>
            </w:r>
            <w:r>
              <w:t>and</w:t>
            </w:r>
            <w:r>
              <w:rPr>
                <w:spacing w:val="-7"/>
              </w:rPr>
              <w:t xml:space="preserve"> </w:t>
            </w:r>
            <w:r>
              <w:rPr>
                <w:spacing w:val="-2"/>
              </w:rPr>
              <w:t>Protection</w:t>
            </w:r>
          </w:p>
        </w:tc>
        <w:tc>
          <w:tcPr>
            <w:tcW w:w="1137" w:type="dxa"/>
          </w:tcPr>
          <w:p w14:paraId="4497AD7C" w14:textId="77777777" w:rsidR="009B0494" w:rsidRDefault="007F4792" w:rsidP="009A260E">
            <w:pPr>
              <w:pStyle w:val="TableParagraph"/>
              <w:spacing w:before="0"/>
              <w:ind w:left="14"/>
            </w:pPr>
            <w:r>
              <w:t>2</w:t>
            </w:r>
          </w:p>
        </w:tc>
        <w:tc>
          <w:tcPr>
            <w:tcW w:w="1219" w:type="dxa"/>
          </w:tcPr>
          <w:p w14:paraId="4497AD7D" w14:textId="77777777" w:rsidR="009B0494" w:rsidRDefault="007F4792" w:rsidP="009A260E">
            <w:pPr>
              <w:pStyle w:val="TableParagraph"/>
              <w:spacing w:before="0"/>
              <w:ind w:left="217" w:right="206"/>
            </w:pPr>
            <w:r>
              <w:rPr>
                <w:spacing w:val="-5"/>
              </w:rPr>
              <w:t>20</w:t>
            </w:r>
          </w:p>
        </w:tc>
      </w:tr>
      <w:tr w:rsidR="009B0494" w14:paraId="4497AD83" w14:textId="77777777">
        <w:trPr>
          <w:trHeight w:val="551"/>
        </w:trPr>
        <w:tc>
          <w:tcPr>
            <w:tcW w:w="1699" w:type="dxa"/>
          </w:tcPr>
          <w:p w14:paraId="4497AD7F" w14:textId="77777777" w:rsidR="009B0494" w:rsidRDefault="009B0494" w:rsidP="009A260E">
            <w:pPr>
              <w:pStyle w:val="TableParagraph"/>
              <w:spacing w:before="0"/>
              <w:ind w:left="0"/>
              <w:jc w:val="left"/>
              <w:rPr>
                <w:rFonts w:ascii="Times New Roman"/>
              </w:rPr>
            </w:pPr>
          </w:p>
        </w:tc>
        <w:tc>
          <w:tcPr>
            <w:tcW w:w="4958" w:type="dxa"/>
          </w:tcPr>
          <w:p w14:paraId="4497AD80" w14:textId="77777777" w:rsidR="009B0494" w:rsidRDefault="007F4792" w:rsidP="009A260E">
            <w:pPr>
              <w:pStyle w:val="TableParagraph"/>
              <w:spacing w:before="0"/>
              <w:ind w:left="105"/>
              <w:jc w:val="left"/>
            </w:pPr>
            <w:r>
              <w:t>Elective</w:t>
            </w:r>
            <w:r>
              <w:rPr>
                <w:spacing w:val="-2"/>
              </w:rPr>
              <w:t xml:space="preserve"> Module(s)</w:t>
            </w:r>
          </w:p>
        </w:tc>
        <w:tc>
          <w:tcPr>
            <w:tcW w:w="1137" w:type="dxa"/>
          </w:tcPr>
          <w:p w14:paraId="4497AD81" w14:textId="77777777" w:rsidR="009B0494" w:rsidRDefault="009B0494" w:rsidP="009A260E">
            <w:pPr>
              <w:pStyle w:val="TableParagraph"/>
              <w:spacing w:before="0"/>
              <w:ind w:left="0"/>
              <w:jc w:val="left"/>
              <w:rPr>
                <w:rFonts w:ascii="Times New Roman"/>
              </w:rPr>
            </w:pPr>
          </w:p>
        </w:tc>
        <w:tc>
          <w:tcPr>
            <w:tcW w:w="1219" w:type="dxa"/>
          </w:tcPr>
          <w:p w14:paraId="4497AD82" w14:textId="77777777" w:rsidR="009B0494" w:rsidRDefault="007F4792" w:rsidP="009A260E">
            <w:pPr>
              <w:pStyle w:val="TableParagraph"/>
              <w:spacing w:before="0"/>
              <w:ind w:left="218" w:right="206"/>
            </w:pPr>
            <w:r>
              <w:rPr>
                <w:spacing w:val="-5"/>
              </w:rPr>
              <w:t>20</w:t>
            </w:r>
          </w:p>
        </w:tc>
      </w:tr>
    </w:tbl>
    <w:p w14:paraId="4497AD84" w14:textId="77777777" w:rsidR="009B0494" w:rsidRDefault="009B0494" w:rsidP="009A260E">
      <w:pPr>
        <w:pStyle w:val="BodyText"/>
        <w:rPr>
          <w:b/>
        </w:rPr>
      </w:pPr>
    </w:p>
    <w:p w14:paraId="4497AD85" w14:textId="77777777" w:rsidR="009B0494" w:rsidRDefault="007F4792" w:rsidP="009A260E">
      <w:pPr>
        <w:pStyle w:val="ListParagraph"/>
        <w:numPr>
          <w:ilvl w:val="0"/>
          <w:numId w:val="43"/>
        </w:numPr>
        <w:tabs>
          <w:tab w:val="left" w:pos="607"/>
          <w:tab w:val="left" w:pos="60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AD86" w14:textId="77777777" w:rsidR="009B0494" w:rsidRDefault="009B0494" w:rsidP="009A260E">
      <w:pPr>
        <w:pStyle w:val="BodyText"/>
      </w:pPr>
    </w:p>
    <w:p w14:paraId="4497AD8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D8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D8D" w14:textId="77777777">
        <w:trPr>
          <w:trHeight w:val="551"/>
        </w:trPr>
        <w:tc>
          <w:tcPr>
            <w:tcW w:w="1637" w:type="dxa"/>
          </w:tcPr>
          <w:p w14:paraId="4497AD8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D8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D8B" w14:textId="77777777" w:rsidR="009B0494" w:rsidRDefault="007F4792" w:rsidP="009A260E">
            <w:pPr>
              <w:pStyle w:val="TableParagraph"/>
              <w:spacing w:before="0"/>
              <w:ind w:left="198" w:right="181"/>
              <w:rPr>
                <w:b/>
              </w:rPr>
            </w:pPr>
            <w:r>
              <w:rPr>
                <w:b/>
                <w:spacing w:val="-4"/>
              </w:rPr>
              <w:t>Level</w:t>
            </w:r>
          </w:p>
        </w:tc>
        <w:tc>
          <w:tcPr>
            <w:tcW w:w="1287" w:type="dxa"/>
          </w:tcPr>
          <w:p w14:paraId="4497AD8C" w14:textId="77777777" w:rsidR="009B0494" w:rsidRDefault="007F4792" w:rsidP="009A260E">
            <w:pPr>
              <w:pStyle w:val="TableParagraph"/>
              <w:spacing w:before="0"/>
              <w:ind w:left="246" w:right="239"/>
              <w:rPr>
                <w:b/>
              </w:rPr>
            </w:pPr>
            <w:r>
              <w:rPr>
                <w:b/>
                <w:spacing w:val="-2"/>
              </w:rPr>
              <w:t>Credits</w:t>
            </w:r>
          </w:p>
        </w:tc>
      </w:tr>
      <w:tr w:rsidR="009B0494" w14:paraId="4497AD92" w14:textId="77777777">
        <w:trPr>
          <w:trHeight w:val="551"/>
        </w:trPr>
        <w:tc>
          <w:tcPr>
            <w:tcW w:w="1637" w:type="dxa"/>
          </w:tcPr>
          <w:p w14:paraId="4497AD8E" w14:textId="77777777" w:rsidR="009B0494" w:rsidRDefault="007F4792" w:rsidP="009A260E">
            <w:pPr>
              <w:pStyle w:val="TableParagraph"/>
              <w:spacing w:before="0"/>
              <w:ind w:left="120" w:right="102"/>
              <w:rPr>
                <w:b/>
              </w:rPr>
            </w:pPr>
            <w:r>
              <w:t>L5334</w:t>
            </w:r>
            <w:r>
              <w:rPr>
                <w:spacing w:val="1"/>
              </w:rPr>
              <w:t xml:space="preserve"> </w:t>
            </w:r>
            <w:r>
              <w:rPr>
                <w:b/>
                <w:spacing w:val="-10"/>
              </w:rPr>
              <w:t>*</w:t>
            </w:r>
          </w:p>
        </w:tc>
        <w:tc>
          <w:tcPr>
            <w:tcW w:w="5103" w:type="dxa"/>
          </w:tcPr>
          <w:p w14:paraId="4497AD8F" w14:textId="77777777" w:rsidR="009B0494" w:rsidRDefault="007F4792" w:rsidP="009A260E">
            <w:pPr>
              <w:pStyle w:val="TableParagraph"/>
              <w:spacing w:before="0"/>
              <w:jc w:val="left"/>
            </w:pPr>
            <w:r>
              <w:t>Practice</w:t>
            </w:r>
            <w:r>
              <w:rPr>
                <w:spacing w:val="-7"/>
              </w:rPr>
              <w:t xml:space="preserve"> </w:t>
            </w:r>
            <w:r>
              <w:t>Learning</w:t>
            </w:r>
            <w:r>
              <w:rPr>
                <w:spacing w:val="-7"/>
              </w:rPr>
              <w:t xml:space="preserve"> </w:t>
            </w:r>
            <w:r>
              <w:t>1:</w:t>
            </w:r>
            <w:r>
              <w:rPr>
                <w:spacing w:val="-8"/>
              </w:rPr>
              <w:t xml:space="preserve"> </w:t>
            </w:r>
            <w:proofErr w:type="spellStart"/>
            <w:r>
              <w:t>Organisational</w:t>
            </w:r>
            <w:proofErr w:type="spellEnd"/>
            <w:r>
              <w:rPr>
                <w:spacing w:val="-5"/>
              </w:rPr>
              <w:t xml:space="preserve"> </w:t>
            </w:r>
            <w:r>
              <w:rPr>
                <w:spacing w:val="-2"/>
              </w:rPr>
              <w:t>Context</w:t>
            </w:r>
          </w:p>
        </w:tc>
        <w:tc>
          <w:tcPr>
            <w:tcW w:w="989" w:type="dxa"/>
          </w:tcPr>
          <w:p w14:paraId="4497AD90" w14:textId="77777777" w:rsidR="009B0494" w:rsidRDefault="007F4792" w:rsidP="009A260E">
            <w:pPr>
              <w:pStyle w:val="TableParagraph"/>
              <w:spacing w:before="0"/>
              <w:ind w:left="15"/>
            </w:pPr>
            <w:r>
              <w:t>3</w:t>
            </w:r>
          </w:p>
        </w:tc>
        <w:tc>
          <w:tcPr>
            <w:tcW w:w="1287" w:type="dxa"/>
          </w:tcPr>
          <w:p w14:paraId="4497AD91" w14:textId="77777777" w:rsidR="009B0494" w:rsidRDefault="007F4792" w:rsidP="009A260E">
            <w:pPr>
              <w:pStyle w:val="TableParagraph"/>
              <w:spacing w:before="0"/>
              <w:ind w:left="246" w:right="230"/>
            </w:pPr>
            <w:r>
              <w:rPr>
                <w:spacing w:val="-5"/>
              </w:rPr>
              <w:t>20</w:t>
            </w:r>
          </w:p>
        </w:tc>
      </w:tr>
      <w:tr w:rsidR="009B0494" w14:paraId="4497AD97" w14:textId="77777777">
        <w:trPr>
          <w:trHeight w:val="551"/>
        </w:trPr>
        <w:tc>
          <w:tcPr>
            <w:tcW w:w="1637" w:type="dxa"/>
          </w:tcPr>
          <w:p w14:paraId="4497AD93" w14:textId="77777777" w:rsidR="009B0494" w:rsidRDefault="007F4792" w:rsidP="009A260E">
            <w:pPr>
              <w:pStyle w:val="TableParagraph"/>
              <w:spacing w:before="0"/>
              <w:ind w:left="120" w:right="102"/>
              <w:rPr>
                <w:b/>
              </w:rPr>
            </w:pPr>
            <w:r>
              <w:t>L5333</w:t>
            </w:r>
            <w:r>
              <w:rPr>
                <w:spacing w:val="-3"/>
              </w:rPr>
              <w:t xml:space="preserve"> </w:t>
            </w:r>
            <w:r>
              <w:rPr>
                <w:b/>
                <w:spacing w:val="-10"/>
              </w:rPr>
              <w:t>*</w:t>
            </w:r>
          </w:p>
        </w:tc>
        <w:tc>
          <w:tcPr>
            <w:tcW w:w="5103" w:type="dxa"/>
          </w:tcPr>
          <w:p w14:paraId="4497AD94" w14:textId="77777777" w:rsidR="009B0494" w:rsidRDefault="007F4792" w:rsidP="009A260E">
            <w:pPr>
              <w:pStyle w:val="TableParagraph"/>
              <w:spacing w:before="0"/>
              <w:ind w:left="109"/>
              <w:jc w:val="left"/>
            </w:pPr>
            <w:r>
              <w:t>Practice</w:t>
            </w:r>
            <w:r>
              <w:rPr>
                <w:spacing w:val="-6"/>
              </w:rPr>
              <w:t xml:space="preserve"> </w:t>
            </w:r>
            <w:r>
              <w:t>Learning</w:t>
            </w:r>
            <w:r>
              <w:rPr>
                <w:spacing w:val="-5"/>
              </w:rPr>
              <w:t xml:space="preserve"> </w:t>
            </w:r>
            <w:r>
              <w:t>1:</w:t>
            </w:r>
            <w:r>
              <w:rPr>
                <w:spacing w:val="-7"/>
              </w:rPr>
              <w:t xml:space="preserve"> </w:t>
            </w:r>
            <w:r>
              <w:t>Social</w:t>
            </w:r>
            <w:r>
              <w:rPr>
                <w:spacing w:val="-3"/>
              </w:rPr>
              <w:t xml:space="preserve"> </w:t>
            </w:r>
            <w:r>
              <w:t>Work</w:t>
            </w:r>
            <w:r>
              <w:rPr>
                <w:spacing w:val="-7"/>
              </w:rPr>
              <w:t xml:space="preserve"> </w:t>
            </w:r>
            <w:r>
              <w:rPr>
                <w:spacing w:val="-2"/>
              </w:rPr>
              <w:t>Practice</w:t>
            </w:r>
          </w:p>
        </w:tc>
        <w:tc>
          <w:tcPr>
            <w:tcW w:w="989" w:type="dxa"/>
          </w:tcPr>
          <w:p w14:paraId="4497AD95" w14:textId="77777777" w:rsidR="009B0494" w:rsidRDefault="007F4792" w:rsidP="009A260E">
            <w:pPr>
              <w:pStyle w:val="TableParagraph"/>
              <w:spacing w:before="0"/>
              <w:ind w:left="15"/>
            </w:pPr>
            <w:r>
              <w:t>3</w:t>
            </w:r>
          </w:p>
        </w:tc>
        <w:tc>
          <w:tcPr>
            <w:tcW w:w="1287" w:type="dxa"/>
          </w:tcPr>
          <w:p w14:paraId="4497AD96" w14:textId="77777777" w:rsidR="009B0494" w:rsidRDefault="007F4792" w:rsidP="009A260E">
            <w:pPr>
              <w:pStyle w:val="TableParagraph"/>
              <w:spacing w:before="0"/>
              <w:ind w:left="246" w:right="230"/>
            </w:pPr>
            <w:r>
              <w:rPr>
                <w:spacing w:val="-5"/>
              </w:rPr>
              <w:t>40</w:t>
            </w:r>
          </w:p>
        </w:tc>
      </w:tr>
      <w:tr w:rsidR="009B0494" w14:paraId="4497AD9C" w14:textId="77777777">
        <w:trPr>
          <w:trHeight w:val="551"/>
        </w:trPr>
        <w:tc>
          <w:tcPr>
            <w:tcW w:w="1637" w:type="dxa"/>
          </w:tcPr>
          <w:p w14:paraId="4497AD98" w14:textId="77777777" w:rsidR="009B0494" w:rsidRDefault="007F4792" w:rsidP="009A260E">
            <w:pPr>
              <w:pStyle w:val="TableParagraph"/>
              <w:spacing w:before="0"/>
              <w:ind w:left="112" w:right="103"/>
            </w:pPr>
            <w:r>
              <w:rPr>
                <w:spacing w:val="-4"/>
              </w:rPr>
              <w:t>L5311</w:t>
            </w:r>
          </w:p>
        </w:tc>
        <w:tc>
          <w:tcPr>
            <w:tcW w:w="5103" w:type="dxa"/>
          </w:tcPr>
          <w:p w14:paraId="4497AD99" w14:textId="77777777" w:rsidR="009B0494" w:rsidRDefault="007F4792" w:rsidP="009A260E">
            <w:pPr>
              <w:pStyle w:val="TableParagraph"/>
              <w:spacing w:before="0"/>
              <w:jc w:val="left"/>
            </w:pPr>
            <w:r>
              <w:t>Social</w:t>
            </w:r>
            <w:r>
              <w:rPr>
                <w:spacing w:val="-3"/>
              </w:rPr>
              <w:t xml:space="preserve"> </w:t>
            </w:r>
            <w:r>
              <w:t>Work</w:t>
            </w:r>
            <w:r>
              <w:rPr>
                <w:spacing w:val="-1"/>
              </w:rPr>
              <w:t xml:space="preserve"> </w:t>
            </w:r>
            <w:r>
              <w:t>in</w:t>
            </w:r>
            <w:r>
              <w:rPr>
                <w:spacing w:val="-5"/>
              </w:rPr>
              <w:t xml:space="preserve"> </w:t>
            </w:r>
            <w:r>
              <w:t>a</w:t>
            </w:r>
            <w:r>
              <w:rPr>
                <w:spacing w:val="-4"/>
              </w:rPr>
              <w:t xml:space="preserve"> </w:t>
            </w:r>
            <w:r>
              <w:t>Global</w:t>
            </w:r>
            <w:r>
              <w:rPr>
                <w:spacing w:val="-2"/>
              </w:rPr>
              <w:t xml:space="preserve"> Context</w:t>
            </w:r>
          </w:p>
        </w:tc>
        <w:tc>
          <w:tcPr>
            <w:tcW w:w="989" w:type="dxa"/>
          </w:tcPr>
          <w:p w14:paraId="4497AD9A" w14:textId="77777777" w:rsidR="009B0494" w:rsidRDefault="007F4792" w:rsidP="009A260E">
            <w:pPr>
              <w:pStyle w:val="TableParagraph"/>
              <w:spacing w:before="0"/>
              <w:ind w:left="15"/>
            </w:pPr>
            <w:r>
              <w:t>3</w:t>
            </w:r>
          </w:p>
        </w:tc>
        <w:tc>
          <w:tcPr>
            <w:tcW w:w="1287" w:type="dxa"/>
          </w:tcPr>
          <w:p w14:paraId="4497AD9B" w14:textId="77777777" w:rsidR="009B0494" w:rsidRDefault="007F4792" w:rsidP="009A260E">
            <w:pPr>
              <w:pStyle w:val="TableParagraph"/>
              <w:spacing w:before="0"/>
              <w:ind w:left="246" w:right="230"/>
            </w:pPr>
            <w:r>
              <w:rPr>
                <w:spacing w:val="-5"/>
              </w:rPr>
              <w:t>20</w:t>
            </w:r>
          </w:p>
        </w:tc>
      </w:tr>
      <w:tr w:rsidR="009B0494" w14:paraId="4497ADA1" w14:textId="77777777">
        <w:trPr>
          <w:trHeight w:val="551"/>
        </w:trPr>
        <w:tc>
          <w:tcPr>
            <w:tcW w:w="1637" w:type="dxa"/>
          </w:tcPr>
          <w:p w14:paraId="4497AD9D" w14:textId="77777777" w:rsidR="009B0494" w:rsidRDefault="007F4792" w:rsidP="009A260E">
            <w:pPr>
              <w:pStyle w:val="TableParagraph"/>
              <w:spacing w:before="0"/>
              <w:ind w:left="112" w:right="103"/>
            </w:pPr>
            <w:r>
              <w:rPr>
                <w:spacing w:val="-4"/>
              </w:rPr>
              <w:t>L5312</w:t>
            </w:r>
          </w:p>
        </w:tc>
        <w:tc>
          <w:tcPr>
            <w:tcW w:w="5103" w:type="dxa"/>
          </w:tcPr>
          <w:p w14:paraId="4497AD9E" w14:textId="77777777" w:rsidR="009B0494" w:rsidRDefault="007F4792" w:rsidP="009A260E">
            <w:pPr>
              <w:pStyle w:val="TableParagraph"/>
              <w:spacing w:before="0"/>
              <w:jc w:val="left"/>
            </w:pPr>
            <w:r>
              <w:t>Social</w:t>
            </w:r>
            <w:r>
              <w:rPr>
                <w:spacing w:val="-5"/>
              </w:rPr>
              <w:t xml:space="preserve"> </w:t>
            </w:r>
            <w:r>
              <w:t>Work</w:t>
            </w:r>
            <w:r>
              <w:rPr>
                <w:spacing w:val="-5"/>
              </w:rPr>
              <w:t xml:space="preserve"> </w:t>
            </w:r>
            <w:r>
              <w:t>Approaches</w:t>
            </w:r>
            <w:r>
              <w:rPr>
                <w:spacing w:val="-8"/>
              </w:rPr>
              <w:t xml:space="preserve"> </w:t>
            </w:r>
            <w:r>
              <w:t>and</w:t>
            </w:r>
            <w:r>
              <w:rPr>
                <w:spacing w:val="-2"/>
              </w:rPr>
              <w:t xml:space="preserve"> Methods</w:t>
            </w:r>
          </w:p>
        </w:tc>
        <w:tc>
          <w:tcPr>
            <w:tcW w:w="989" w:type="dxa"/>
          </w:tcPr>
          <w:p w14:paraId="4497AD9F" w14:textId="77777777" w:rsidR="009B0494" w:rsidRDefault="007F4792" w:rsidP="009A260E">
            <w:pPr>
              <w:pStyle w:val="TableParagraph"/>
              <w:spacing w:before="0"/>
              <w:ind w:left="15"/>
            </w:pPr>
            <w:r>
              <w:t>3</w:t>
            </w:r>
          </w:p>
        </w:tc>
        <w:tc>
          <w:tcPr>
            <w:tcW w:w="1287" w:type="dxa"/>
          </w:tcPr>
          <w:p w14:paraId="4497ADA0" w14:textId="77777777" w:rsidR="009B0494" w:rsidRDefault="007F4792" w:rsidP="009A260E">
            <w:pPr>
              <w:pStyle w:val="TableParagraph"/>
              <w:spacing w:before="0"/>
              <w:ind w:left="246" w:right="230"/>
            </w:pPr>
            <w:r>
              <w:rPr>
                <w:spacing w:val="-5"/>
              </w:rPr>
              <w:t>20</w:t>
            </w:r>
          </w:p>
        </w:tc>
      </w:tr>
      <w:tr w:rsidR="009B0494" w14:paraId="4497ADA6" w14:textId="77777777">
        <w:trPr>
          <w:trHeight w:val="551"/>
        </w:trPr>
        <w:tc>
          <w:tcPr>
            <w:tcW w:w="1637" w:type="dxa"/>
          </w:tcPr>
          <w:p w14:paraId="4497ADA2" w14:textId="77777777" w:rsidR="009B0494" w:rsidRDefault="007F4792" w:rsidP="009A260E">
            <w:pPr>
              <w:pStyle w:val="TableParagraph"/>
              <w:spacing w:before="0"/>
              <w:ind w:left="112" w:right="103"/>
            </w:pPr>
            <w:r>
              <w:rPr>
                <w:spacing w:val="-4"/>
              </w:rPr>
              <w:t>L5313</w:t>
            </w:r>
          </w:p>
        </w:tc>
        <w:tc>
          <w:tcPr>
            <w:tcW w:w="5103" w:type="dxa"/>
          </w:tcPr>
          <w:p w14:paraId="4497ADA3" w14:textId="77777777" w:rsidR="009B0494" w:rsidRDefault="007F4792" w:rsidP="009A260E">
            <w:pPr>
              <w:pStyle w:val="TableParagraph"/>
              <w:spacing w:before="0"/>
              <w:jc w:val="left"/>
            </w:pPr>
            <w:r>
              <w:t>Social</w:t>
            </w:r>
            <w:r>
              <w:rPr>
                <w:spacing w:val="-5"/>
              </w:rPr>
              <w:t xml:space="preserve"> </w:t>
            </w:r>
            <w:r>
              <w:t>Research</w:t>
            </w:r>
            <w:r>
              <w:rPr>
                <w:spacing w:val="-5"/>
              </w:rPr>
              <w:t xml:space="preserve"> </w:t>
            </w:r>
            <w:r>
              <w:t>and</w:t>
            </w:r>
            <w:r>
              <w:rPr>
                <w:spacing w:val="-6"/>
              </w:rPr>
              <w:t xml:space="preserve"> </w:t>
            </w:r>
            <w:r>
              <w:t>Social</w:t>
            </w:r>
            <w:r>
              <w:rPr>
                <w:spacing w:val="-4"/>
              </w:rPr>
              <w:t xml:space="preserve"> Work</w:t>
            </w:r>
          </w:p>
        </w:tc>
        <w:tc>
          <w:tcPr>
            <w:tcW w:w="989" w:type="dxa"/>
          </w:tcPr>
          <w:p w14:paraId="4497ADA4" w14:textId="77777777" w:rsidR="009B0494" w:rsidRDefault="007F4792" w:rsidP="009A260E">
            <w:pPr>
              <w:pStyle w:val="TableParagraph"/>
              <w:spacing w:before="0"/>
              <w:ind w:left="15"/>
            </w:pPr>
            <w:r>
              <w:t>3</w:t>
            </w:r>
          </w:p>
        </w:tc>
        <w:tc>
          <w:tcPr>
            <w:tcW w:w="1287" w:type="dxa"/>
          </w:tcPr>
          <w:p w14:paraId="4497ADA5" w14:textId="77777777" w:rsidR="009B0494" w:rsidRDefault="007F4792" w:rsidP="009A260E">
            <w:pPr>
              <w:pStyle w:val="TableParagraph"/>
              <w:spacing w:before="0"/>
              <w:ind w:left="246" w:right="230"/>
            </w:pPr>
            <w:r>
              <w:rPr>
                <w:spacing w:val="-5"/>
              </w:rPr>
              <w:t>20</w:t>
            </w:r>
          </w:p>
        </w:tc>
      </w:tr>
    </w:tbl>
    <w:p w14:paraId="4497ADA7" w14:textId="77777777" w:rsidR="009B0494" w:rsidRDefault="009B0494" w:rsidP="009A260E">
      <w:pPr>
        <w:pStyle w:val="BodyText"/>
        <w:rPr>
          <w:b/>
        </w:rPr>
      </w:pPr>
    </w:p>
    <w:p w14:paraId="4497ADA8" w14:textId="77777777" w:rsidR="009B0494" w:rsidRDefault="007F4792" w:rsidP="009A260E">
      <w:pPr>
        <w:pStyle w:val="BodyText"/>
        <w:ind w:left="180" w:right="663" w:hanging="1"/>
        <w:jc w:val="both"/>
      </w:pPr>
      <w:r>
        <w:rPr>
          <w:b/>
        </w:rPr>
        <w:t xml:space="preserve">* </w:t>
      </w:r>
      <w:r>
        <w:t>Students who</w:t>
      </w:r>
      <w:r>
        <w:rPr>
          <w:spacing w:val="-3"/>
        </w:rPr>
        <w:t xml:space="preserve"> </w:t>
      </w:r>
      <w:r>
        <w:t>do</w:t>
      </w:r>
      <w:r>
        <w:rPr>
          <w:spacing w:val="-3"/>
        </w:rPr>
        <w:t xml:space="preserve"> </w:t>
      </w:r>
      <w:r>
        <w:t>not pass</w:t>
      </w:r>
      <w:r>
        <w:rPr>
          <w:spacing w:val="-5"/>
        </w:rPr>
        <w:t xml:space="preserve"> </w:t>
      </w:r>
      <w:r>
        <w:t>these</w:t>
      </w:r>
      <w:r>
        <w:rPr>
          <w:spacing w:val="-2"/>
        </w:rPr>
        <w:t xml:space="preserve"> </w:t>
      </w:r>
      <w:r>
        <w:t>modules</w:t>
      </w:r>
      <w:r>
        <w:rPr>
          <w:spacing w:val="-5"/>
        </w:rPr>
        <w:t xml:space="preserve"> </w:t>
      </w:r>
      <w:r>
        <w:t>and</w:t>
      </w:r>
      <w:r>
        <w:rPr>
          <w:spacing w:val="-3"/>
        </w:rPr>
        <w:t xml:space="preserve"> </w:t>
      </w:r>
      <w:r>
        <w:t>are unable</w:t>
      </w:r>
      <w:r>
        <w:rPr>
          <w:spacing w:val="-3"/>
        </w:rPr>
        <w:t xml:space="preserve"> </w:t>
      </w:r>
      <w:r>
        <w:t>to</w:t>
      </w:r>
      <w:r>
        <w:rPr>
          <w:spacing w:val="-3"/>
        </w:rPr>
        <w:t xml:space="preserve"> </w:t>
      </w:r>
      <w:r>
        <w:t>progress</w:t>
      </w:r>
      <w:r>
        <w:rPr>
          <w:spacing w:val="-5"/>
        </w:rPr>
        <w:t xml:space="preserve"> </w:t>
      </w:r>
      <w:r>
        <w:t>to</w:t>
      </w:r>
      <w:r>
        <w:rPr>
          <w:spacing w:val="-3"/>
        </w:rPr>
        <w:t xml:space="preserve"> </w:t>
      </w:r>
      <w:r>
        <w:t>Year</w:t>
      </w:r>
      <w:r>
        <w:rPr>
          <w:spacing w:val="-2"/>
        </w:rPr>
        <w:t xml:space="preserve"> </w:t>
      </w:r>
      <w:r>
        <w:t>4,</w:t>
      </w:r>
      <w:r>
        <w:rPr>
          <w:spacing w:val="-4"/>
        </w:rPr>
        <w:t xml:space="preserve"> </w:t>
      </w:r>
      <w:r>
        <w:t>are</w:t>
      </w:r>
      <w:r>
        <w:rPr>
          <w:spacing w:val="-3"/>
        </w:rPr>
        <w:t xml:space="preserve"> </w:t>
      </w:r>
      <w:r>
        <w:t>able</w:t>
      </w:r>
      <w:r>
        <w:rPr>
          <w:spacing w:val="-3"/>
        </w:rPr>
        <w:t xml:space="preserve"> </w:t>
      </w:r>
      <w:r>
        <w:t>to select</w:t>
      </w:r>
      <w:r>
        <w:rPr>
          <w:spacing w:val="-4"/>
        </w:rPr>
        <w:t xml:space="preserve"> </w:t>
      </w:r>
      <w:r>
        <w:t>60 credits from</w:t>
      </w:r>
      <w:r>
        <w:rPr>
          <w:spacing w:val="-2"/>
        </w:rPr>
        <w:t xml:space="preserve"> </w:t>
      </w:r>
      <w:r>
        <w:t>other</w:t>
      </w:r>
      <w:r>
        <w:rPr>
          <w:spacing w:val="-2"/>
        </w:rPr>
        <w:t xml:space="preserve"> </w:t>
      </w:r>
      <w:r>
        <w:t>modules</w:t>
      </w:r>
      <w:r>
        <w:rPr>
          <w:spacing w:val="-5"/>
        </w:rPr>
        <w:t xml:space="preserve"> </w:t>
      </w:r>
      <w:r>
        <w:t>as</w:t>
      </w:r>
      <w:r>
        <w:rPr>
          <w:spacing w:val="-5"/>
        </w:rPr>
        <w:t xml:space="preserve"> </w:t>
      </w:r>
      <w:r>
        <w:t>approved</w:t>
      </w:r>
      <w:r>
        <w:rPr>
          <w:spacing w:val="-8"/>
        </w:rPr>
        <w:t xml:space="preserve"> </w:t>
      </w:r>
      <w:r>
        <w:t>by Programme</w:t>
      </w:r>
      <w:r>
        <w:rPr>
          <w:spacing w:val="-3"/>
        </w:rPr>
        <w:t xml:space="preserve"> </w:t>
      </w:r>
      <w:r>
        <w:t>Director</w:t>
      </w:r>
      <w:r>
        <w:rPr>
          <w:spacing w:val="-1"/>
        </w:rPr>
        <w:t xml:space="preserve"> </w:t>
      </w:r>
      <w:r>
        <w:t>and</w:t>
      </w:r>
      <w:r>
        <w:rPr>
          <w:spacing w:val="-3"/>
        </w:rPr>
        <w:t xml:space="preserve"> </w:t>
      </w:r>
      <w:r>
        <w:t>graduate with a BA in Applied Social Studies</w:t>
      </w:r>
    </w:p>
    <w:p w14:paraId="4497ADA9" w14:textId="77777777" w:rsidR="009B0494" w:rsidRDefault="009B0494" w:rsidP="009A260E">
      <w:pPr>
        <w:pStyle w:val="BodyText"/>
        <w:rPr>
          <w:sz w:val="21"/>
        </w:rPr>
      </w:pPr>
    </w:p>
    <w:p w14:paraId="4497ADAA" w14:textId="77777777" w:rsidR="009B0494" w:rsidRDefault="007F4792" w:rsidP="009A260E">
      <w:pPr>
        <w:pStyle w:val="ListParagraph"/>
        <w:numPr>
          <w:ilvl w:val="0"/>
          <w:numId w:val="43"/>
        </w:numPr>
        <w:tabs>
          <w:tab w:val="left" w:pos="607"/>
          <w:tab w:val="left" w:pos="608"/>
        </w:tabs>
      </w:pPr>
      <w:r>
        <w:rPr>
          <w:b/>
        </w:rPr>
        <w:t>Fourth</w:t>
      </w:r>
      <w:r>
        <w:rPr>
          <w:b/>
          <w:spacing w:val="-3"/>
        </w:rPr>
        <w:t xml:space="preserve"> </w:t>
      </w:r>
      <w:r>
        <w:rPr>
          <w:b/>
        </w:rPr>
        <w:t>Year</w:t>
      </w:r>
      <w:r>
        <w:rPr>
          <w:b/>
          <w:spacing w:val="-2"/>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5"/>
        </w:rPr>
        <w:t xml:space="preserve"> </w:t>
      </w:r>
      <w:r>
        <w:t>modules</w:t>
      </w:r>
      <w:r>
        <w:rPr>
          <w:spacing w:val="-2"/>
        </w:rPr>
        <w:t xml:space="preserve"> </w:t>
      </w:r>
      <w:r>
        <w:t>amounting</w:t>
      </w:r>
      <w:r>
        <w:rPr>
          <w:spacing w:val="-5"/>
        </w:rPr>
        <w:t xml:space="preserve"> </w:t>
      </w:r>
      <w:r>
        <w:t>to</w:t>
      </w:r>
      <w:r>
        <w:rPr>
          <w:spacing w:val="-5"/>
        </w:rPr>
        <w:t xml:space="preserve"> </w:t>
      </w:r>
      <w:r>
        <w:t>120</w:t>
      </w:r>
      <w:r>
        <w:rPr>
          <w:spacing w:val="-5"/>
        </w:rPr>
        <w:t xml:space="preserve"> </w:t>
      </w:r>
      <w:r>
        <w:t>credits</w:t>
      </w:r>
      <w:r>
        <w:rPr>
          <w:spacing w:val="-2"/>
        </w:rPr>
        <w:t xml:space="preserve"> </w:t>
      </w:r>
      <w:r>
        <w:t>as</w:t>
      </w:r>
      <w:r>
        <w:rPr>
          <w:spacing w:val="-6"/>
        </w:rPr>
        <w:t xml:space="preserve"> </w:t>
      </w:r>
      <w:r>
        <w:rPr>
          <w:spacing w:val="-2"/>
        </w:rPr>
        <w:t>follows:</w:t>
      </w:r>
    </w:p>
    <w:p w14:paraId="4497ADAB" w14:textId="77777777" w:rsidR="009B0494" w:rsidRDefault="009B0494" w:rsidP="009A260E">
      <w:pPr>
        <w:pStyle w:val="BodyText"/>
      </w:pPr>
    </w:p>
    <w:p w14:paraId="4497ADAC"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DA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DB2" w14:textId="77777777">
        <w:trPr>
          <w:trHeight w:val="551"/>
        </w:trPr>
        <w:tc>
          <w:tcPr>
            <w:tcW w:w="1637" w:type="dxa"/>
          </w:tcPr>
          <w:p w14:paraId="4497ADA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ADA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ADB0" w14:textId="77777777" w:rsidR="009B0494" w:rsidRDefault="007F4792" w:rsidP="009A260E">
            <w:pPr>
              <w:pStyle w:val="TableParagraph"/>
              <w:spacing w:before="0"/>
              <w:ind w:left="198" w:right="181"/>
              <w:rPr>
                <w:b/>
              </w:rPr>
            </w:pPr>
            <w:r>
              <w:rPr>
                <w:b/>
                <w:spacing w:val="-4"/>
              </w:rPr>
              <w:t>Level</w:t>
            </w:r>
          </w:p>
        </w:tc>
        <w:tc>
          <w:tcPr>
            <w:tcW w:w="1287" w:type="dxa"/>
          </w:tcPr>
          <w:p w14:paraId="4497ADB1" w14:textId="77777777" w:rsidR="009B0494" w:rsidRDefault="007F4792" w:rsidP="009A260E">
            <w:pPr>
              <w:pStyle w:val="TableParagraph"/>
              <w:spacing w:before="0"/>
              <w:ind w:left="246" w:right="239"/>
              <w:rPr>
                <w:b/>
              </w:rPr>
            </w:pPr>
            <w:r>
              <w:rPr>
                <w:b/>
                <w:spacing w:val="-2"/>
              </w:rPr>
              <w:t>Credits</w:t>
            </w:r>
          </w:p>
        </w:tc>
      </w:tr>
      <w:tr w:rsidR="009B0494" w14:paraId="4497ADB7" w14:textId="77777777">
        <w:trPr>
          <w:trHeight w:val="551"/>
        </w:trPr>
        <w:tc>
          <w:tcPr>
            <w:tcW w:w="1637" w:type="dxa"/>
          </w:tcPr>
          <w:p w14:paraId="4497ADB3" w14:textId="77777777" w:rsidR="009B0494" w:rsidRDefault="007F4792" w:rsidP="009A260E">
            <w:pPr>
              <w:pStyle w:val="TableParagraph"/>
              <w:spacing w:before="0"/>
              <w:ind w:left="112" w:right="103"/>
            </w:pPr>
            <w:r>
              <w:rPr>
                <w:spacing w:val="-4"/>
              </w:rPr>
              <w:t>L5423</w:t>
            </w:r>
          </w:p>
        </w:tc>
        <w:tc>
          <w:tcPr>
            <w:tcW w:w="5103" w:type="dxa"/>
          </w:tcPr>
          <w:p w14:paraId="4497ADB4" w14:textId="77777777" w:rsidR="009B0494" w:rsidRDefault="007F4792" w:rsidP="009A260E">
            <w:pPr>
              <w:pStyle w:val="TableParagraph"/>
              <w:spacing w:before="0"/>
              <w:jc w:val="left"/>
            </w:pPr>
            <w:r>
              <w:t>Practice</w:t>
            </w:r>
            <w:r>
              <w:rPr>
                <w:spacing w:val="-7"/>
              </w:rPr>
              <w:t xml:space="preserve"> </w:t>
            </w:r>
            <w:r>
              <w:t>Learning</w:t>
            </w:r>
            <w:r>
              <w:rPr>
                <w:spacing w:val="-7"/>
              </w:rPr>
              <w:t xml:space="preserve"> </w:t>
            </w:r>
            <w:r>
              <w:t>2:</w:t>
            </w:r>
            <w:r>
              <w:rPr>
                <w:spacing w:val="-8"/>
              </w:rPr>
              <w:t xml:space="preserve"> </w:t>
            </w:r>
            <w:proofErr w:type="spellStart"/>
            <w:r>
              <w:t>Organisational</w:t>
            </w:r>
            <w:proofErr w:type="spellEnd"/>
            <w:r>
              <w:rPr>
                <w:spacing w:val="-5"/>
              </w:rPr>
              <w:t xml:space="preserve"> </w:t>
            </w:r>
            <w:r>
              <w:rPr>
                <w:spacing w:val="-2"/>
              </w:rPr>
              <w:t>Context</w:t>
            </w:r>
          </w:p>
        </w:tc>
        <w:tc>
          <w:tcPr>
            <w:tcW w:w="989" w:type="dxa"/>
          </w:tcPr>
          <w:p w14:paraId="4497ADB5" w14:textId="77777777" w:rsidR="009B0494" w:rsidRDefault="007F4792" w:rsidP="009A260E">
            <w:pPr>
              <w:pStyle w:val="TableParagraph"/>
              <w:spacing w:before="0"/>
              <w:ind w:left="15"/>
            </w:pPr>
            <w:r>
              <w:t>4</w:t>
            </w:r>
          </w:p>
        </w:tc>
        <w:tc>
          <w:tcPr>
            <w:tcW w:w="1287" w:type="dxa"/>
          </w:tcPr>
          <w:p w14:paraId="4497ADB6" w14:textId="77777777" w:rsidR="009B0494" w:rsidRDefault="007F4792" w:rsidP="009A260E">
            <w:pPr>
              <w:pStyle w:val="TableParagraph"/>
              <w:spacing w:before="0"/>
              <w:ind w:left="246" w:right="230"/>
            </w:pPr>
            <w:r>
              <w:rPr>
                <w:spacing w:val="-5"/>
              </w:rPr>
              <w:t>20</w:t>
            </w:r>
          </w:p>
        </w:tc>
      </w:tr>
      <w:tr w:rsidR="009B0494" w14:paraId="4497ADBC" w14:textId="77777777">
        <w:trPr>
          <w:trHeight w:val="551"/>
        </w:trPr>
        <w:tc>
          <w:tcPr>
            <w:tcW w:w="1637" w:type="dxa"/>
          </w:tcPr>
          <w:p w14:paraId="4497ADB8" w14:textId="77777777" w:rsidR="009B0494" w:rsidRDefault="007F4792" w:rsidP="009A260E">
            <w:pPr>
              <w:pStyle w:val="TableParagraph"/>
              <w:spacing w:before="0"/>
              <w:ind w:left="112" w:right="103"/>
            </w:pPr>
            <w:r>
              <w:rPr>
                <w:spacing w:val="-4"/>
              </w:rPr>
              <w:t>L5422</w:t>
            </w:r>
          </w:p>
        </w:tc>
        <w:tc>
          <w:tcPr>
            <w:tcW w:w="5103" w:type="dxa"/>
          </w:tcPr>
          <w:p w14:paraId="4497ADB9" w14:textId="77777777" w:rsidR="009B0494" w:rsidRDefault="007F4792" w:rsidP="009A260E">
            <w:pPr>
              <w:pStyle w:val="TableParagraph"/>
              <w:spacing w:before="0"/>
              <w:jc w:val="left"/>
            </w:pPr>
            <w:r>
              <w:t>Practice</w:t>
            </w:r>
            <w:r>
              <w:rPr>
                <w:spacing w:val="-6"/>
              </w:rPr>
              <w:t xml:space="preserve"> </w:t>
            </w:r>
            <w:r>
              <w:t>Learning</w:t>
            </w:r>
            <w:r>
              <w:rPr>
                <w:spacing w:val="-5"/>
              </w:rPr>
              <w:t xml:space="preserve"> </w:t>
            </w:r>
            <w:r>
              <w:t>2:</w:t>
            </w:r>
            <w:r>
              <w:rPr>
                <w:spacing w:val="-7"/>
              </w:rPr>
              <w:t xml:space="preserve"> </w:t>
            </w:r>
            <w:r>
              <w:t>Social</w:t>
            </w:r>
            <w:r>
              <w:rPr>
                <w:spacing w:val="-3"/>
              </w:rPr>
              <w:t xml:space="preserve"> </w:t>
            </w:r>
            <w:r>
              <w:t>Work</w:t>
            </w:r>
            <w:r>
              <w:rPr>
                <w:spacing w:val="-7"/>
              </w:rPr>
              <w:t xml:space="preserve"> </w:t>
            </w:r>
            <w:r>
              <w:rPr>
                <w:spacing w:val="-2"/>
              </w:rPr>
              <w:t>Practice</w:t>
            </w:r>
          </w:p>
        </w:tc>
        <w:tc>
          <w:tcPr>
            <w:tcW w:w="989" w:type="dxa"/>
          </w:tcPr>
          <w:p w14:paraId="4497ADBA" w14:textId="77777777" w:rsidR="009B0494" w:rsidRDefault="007F4792" w:rsidP="009A260E">
            <w:pPr>
              <w:pStyle w:val="TableParagraph"/>
              <w:spacing w:before="0"/>
              <w:ind w:left="15"/>
            </w:pPr>
            <w:r>
              <w:t>4</w:t>
            </w:r>
          </w:p>
        </w:tc>
        <w:tc>
          <w:tcPr>
            <w:tcW w:w="1287" w:type="dxa"/>
          </w:tcPr>
          <w:p w14:paraId="4497ADBB" w14:textId="77777777" w:rsidR="009B0494" w:rsidRDefault="007F4792" w:rsidP="009A260E">
            <w:pPr>
              <w:pStyle w:val="TableParagraph"/>
              <w:spacing w:before="0"/>
              <w:ind w:left="246" w:right="230"/>
            </w:pPr>
            <w:r>
              <w:rPr>
                <w:spacing w:val="-5"/>
              </w:rPr>
              <w:t>40</w:t>
            </w:r>
          </w:p>
        </w:tc>
      </w:tr>
      <w:tr w:rsidR="009B0494" w14:paraId="4497ADC1" w14:textId="77777777">
        <w:trPr>
          <w:trHeight w:val="551"/>
        </w:trPr>
        <w:tc>
          <w:tcPr>
            <w:tcW w:w="1637" w:type="dxa"/>
          </w:tcPr>
          <w:p w14:paraId="4497ADBD" w14:textId="77777777" w:rsidR="009B0494" w:rsidRDefault="007F4792" w:rsidP="009A260E">
            <w:pPr>
              <w:pStyle w:val="TableParagraph"/>
              <w:spacing w:before="0"/>
              <w:ind w:left="112" w:right="103"/>
            </w:pPr>
            <w:r>
              <w:rPr>
                <w:spacing w:val="-4"/>
              </w:rPr>
              <w:t>L5410</w:t>
            </w:r>
          </w:p>
        </w:tc>
        <w:tc>
          <w:tcPr>
            <w:tcW w:w="5103" w:type="dxa"/>
          </w:tcPr>
          <w:p w14:paraId="4497ADBE" w14:textId="77777777" w:rsidR="009B0494" w:rsidRDefault="007F4792" w:rsidP="009A260E">
            <w:pPr>
              <w:pStyle w:val="TableParagraph"/>
              <w:spacing w:before="0"/>
              <w:jc w:val="left"/>
            </w:pPr>
            <w:r>
              <w:t>Honours</w:t>
            </w:r>
            <w:r>
              <w:rPr>
                <w:spacing w:val="-3"/>
              </w:rPr>
              <w:t xml:space="preserve"> </w:t>
            </w:r>
            <w:r>
              <w:rPr>
                <w:spacing w:val="-2"/>
              </w:rPr>
              <w:t>Dissertation</w:t>
            </w:r>
          </w:p>
        </w:tc>
        <w:tc>
          <w:tcPr>
            <w:tcW w:w="989" w:type="dxa"/>
          </w:tcPr>
          <w:p w14:paraId="4497ADBF" w14:textId="77777777" w:rsidR="009B0494" w:rsidRDefault="007F4792" w:rsidP="009A260E">
            <w:pPr>
              <w:pStyle w:val="TableParagraph"/>
              <w:spacing w:before="0"/>
              <w:ind w:left="15"/>
            </w:pPr>
            <w:r>
              <w:t>4</w:t>
            </w:r>
          </w:p>
        </w:tc>
        <w:tc>
          <w:tcPr>
            <w:tcW w:w="1287" w:type="dxa"/>
          </w:tcPr>
          <w:p w14:paraId="4497ADC0" w14:textId="77777777" w:rsidR="009B0494" w:rsidRDefault="007F4792" w:rsidP="009A260E">
            <w:pPr>
              <w:pStyle w:val="TableParagraph"/>
              <w:spacing w:before="0"/>
              <w:ind w:left="246" w:right="230"/>
            </w:pPr>
            <w:r>
              <w:rPr>
                <w:spacing w:val="-5"/>
              </w:rPr>
              <w:t>40</w:t>
            </w:r>
          </w:p>
        </w:tc>
      </w:tr>
    </w:tbl>
    <w:p w14:paraId="4497ADC2" w14:textId="77777777" w:rsidR="009B0494" w:rsidRDefault="009B0494" w:rsidP="009A260E">
      <w:pPr>
        <w:sectPr w:rsidR="009B0494">
          <w:pgSz w:w="11910" w:h="16840"/>
          <w:pgMar w:top="1340" w:right="820" w:bottom="1513"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ADC7" w14:textId="77777777">
        <w:trPr>
          <w:trHeight w:val="551"/>
        </w:trPr>
        <w:tc>
          <w:tcPr>
            <w:tcW w:w="1637" w:type="dxa"/>
          </w:tcPr>
          <w:p w14:paraId="4497ADC3" w14:textId="77777777" w:rsidR="009B0494" w:rsidRDefault="007F4792" w:rsidP="009A260E">
            <w:pPr>
              <w:pStyle w:val="TableParagraph"/>
              <w:spacing w:before="0"/>
              <w:ind w:left="513"/>
              <w:jc w:val="left"/>
            </w:pPr>
            <w:r>
              <w:rPr>
                <w:spacing w:val="-4"/>
              </w:rPr>
              <w:lastRenderedPageBreak/>
              <w:t>L5424</w:t>
            </w:r>
          </w:p>
        </w:tc>
        <w:tc>
          <w:tcPr>
            <w:tcW w:w="5103" w:type="dxa"/>
          </w:tcPr>
          <w:p w14:paraId="4497ADC4" w14:textId="77777777" w:rsidR="009B0494" w:rsidRDefault="007F4792" w:rsidP="009A260E">
            <w:pPr>
              <w:pStyle w:val="TableParagraph"/>
              <w:spacing w:before="0" w:line="237" w:lineRule="auto"/>
              <w:jc w:val="left"/>
            </w:pPr>
            <w:r>
              <w:t>Preparing</w:t>
            </w:r>
            <w:r>
              <w:rPr>
                <w:spacing w:val="-7"/>
              </w:rPr>
              <w:t xml:space="preserve"> </w:t>
            </w:r>
            <w:r>
              <w:t>for</w:t>
            </w:r>
            <w:r>
              <w:rPr>
                <w:spacing w:val="-11"/>
              </w:rPr>
              <w:t xml:space="preserve"> </w:t>
            </w:r>
            <w:r>
              <w:t>Professional</w:t>
            </w:r>
            <w:r>
              <w:rPr>
                <w:spacing w:val="-10"/>
              </w:rPr>
              <w:t xml:space="preserve"> </w:t>
            </w:r>
            <w:r>
              <w:t>Practice:</w:t>
            </w:r>
            <w:r>
              <w:rPr>
                <w:spacing w:val="-3"/>
              </w:rPr>
              <w:t xml:space="preserve"> </w:t>
            </w:r>
            <w:r>
              <w:t>Ready</w:t>
            </w:r>
            <w:r>
              <w:rPr>
                <w:spacing w:val="-9"/>
              </w:rPr>
              <w:t xml:space="preserve"> </w:t>
            </w:r>
            <w:r>
              <w:t xml:space="preserve">and </w:t>
            </w:r>
            <w:r>
              <w:rPr>
                <w:spacing w:val="-2"/>
              </w:rPr>
              <w:t>Radical</w:t>
            </w:r>
          </w:p>
        </w:tc>
        <w:tc>
          <w:tcPr>
            <w:tcW w:w="989" w:type="dxa"/>
          </w:tcPr>
          <w:p w14:paraId="4497ADC5" w14:textId="77777777" w:rsidR="009B0494" w:rsidRDefault="007F4792" w:rsidP="009A260E">
            <w:pPr>
              <w:pStyle w:val="TableParagraph"/>
              <w:spacing w:before="0"/>
              <w:ind w:left="15"/>
            </w:pPr>
            <w:r>
              <w:t>4</w:t>
            </w:r>
          </w:p>
        </w:tc>
        <w:tc>
          <w:tcPr>
            <w:tcW w:w="1287" w:type="dxa"/>
          </w:tcPr>
          <w:p w14:paraId="4497ADC6" w14:textId="77777777" w:rsidR="009B0494" w:rsidRDefault="007F4792" w:rsidP="009A260E">
            <w:pPr>
              <w:pStyle w:val="TableParagraph"/>
              <w:spacing w:before="0"/>
              <w:ind w:left="246" w:right="230"/>
            </w:pPr>
            <w:r>
              <w:rPr>
                <w:spacing w:val="-5"/>
              </w:rPr>
              <w:t>20</w:t>
            </w:r>
          </w:p>
        </w:tc>
      </w:tr>
    </w:tbl>
    <w:p w14:paraId="4497ADC8" w14:textId="77777777" w:rsidR="009B0494" w:rsidRDefault="009B0494" w:rsidP="009A260E">
      <w:pPr>
        <w:pStyle w:val="BodyText"/>
        <w:rPr>
          <w:b/>
          <w:sz w:val="15"/>
        </w:rPr>
      </w:pPr>
    </w:p>
    <w:p w14:paraId="4497ADC9" w14:textId="77777777" w:rsidR="009B0494" w:rsidRDefault="007F4792" w:rsidP="009A260E">
      <w:pPr>
        <w:spacing w:line="251" w:lineRule="exact"/>
        <w:ind w:left="180"/>
        <w:rPr>
          <w:b/>
        </w:rPr>
      </w:pPr>
      <w:r>
        <w:rPr>
          <w:b/>
          <w:spacing w:val="-2"/>
        </w:rPr>
        <w:t>Progress</w:t>
      </w:r>
    </w:p>
    <w:p w14:paraId="4497ADCA" w14:textId="77777777" w:rsidR="009B0494" w:rsidRDefault="007F4792" w:rsidP="009A260E">
      <w:pPr>
        <w:pStyle w:val="ListParagraph"/>
        <w:numPr>
          <w:ilvl w:val="0"/>
          <w:numId w:val="43"/>
        </w:numPr>
        <w:tabs>
          <w:tab w:val="left" w:pos="607"/>
          <w:tab w:val="left" w:pos="608"/>
        </w:tabs>
        <w:spacing w:line="251" w:lineRule="exact"/>
      </w:pPr>
      <w:r>
        <w:t>Compensated</w:t>
      </w:r>
      <w:r>
        <w:rPr>
          <w:spacing w:val="-1"/>
        </w:rPr>
        <w:t xml:space="preserve"> </w:t>
      </w:r>
      <w:r>
        <w:t>passes</w:t>
      </w:r>
      <w:r>
        <w:rPr>
          <w:spacing w:val="-8"/>
        </w:rPr>
        <w:t xml:space="preserve"> </w:t>
      </w:r>
      <w:r>
        <w:t>are</w:t>
      </w:r>
      <w:r>
        <w:rPr>
          <w:spacing w:val="-6"/>
        </w:rPr>
        <w:t xml:space="preserve"> </w:t>
      </w:r>
      <w:r>
        <w:t>not</w:t>
      </w:r>
      <w:r>
        <w:rPr>
          <w:spacing w:val="-6"/>
        </w:rPr>
        <w:t xml:space="preserve"> </w:t>
      </w:r>
      <w:r>
        <w:t>permitted</w:t>
      </w:r>
      <w:r>
        <w:rPr>
          <w:spacing w:val="-1"/>
        </w:rPr>
        <w:t xml:space="preserve"> </w:t>
      </w:r>
      <w:r>
        <w:t>on</w:t>
      </w:r>
      <w:r>
        <w:rPr>
          <w:spacing w:val="-6"/>
        </w:rPr>
        <w:t xml:space="preserve"> </w:t>
      </w:r>
      <w:r>
        <w:t>any</w:t>
      </w:r>
      <w:r>
        <w:rPr>
          <w:spacing w:val="-7"/>
        </w:rPr>
        <w:t xml:space="preserve"> </w:t>
      </w:r>
      <w:proofErr w:type="gramStart"/>
      <w:r>
        <w:rPr>
          <w:spacing w:val="-2"/>
        </w:rPr>
        <w:t>module</w:t>
      </w:r>
      <w:proofErr w:type="gramEnd"/>
    </w:p>
    <w:p w14:paraId="4497ADCB" w14:textId="77777777" w:rsidR="009B0494" w:rsidRDefault="009B0494" w:rsidP="009A260E">
      <w:pPr>
        <w:pStyle w:val="BodyText"/>
      </w:pPr>
    </w:p>
    <w:p w14:paraId="4497ADCC" w14:textId="4DB87A00" w:rsidR="009B0494" w:rsidRDefault="007F4792" w:rsidP="009A260E">
      <w:pPr>
        <w:pStyle w:val="ListParagraph"/>
        <w:numPr>
          <w:ilvl w:val="0"/>
          <w:numId w:val="43"/>
        </w:numPr>
        <w:tabs>
          <w:tab w:val="left" w:pos="607"/>
          <w:tab w:val="left" w:pos="608"/>
        </w:tabs>
        <w:ind w:right="1027"/>
      </w:pPr>
      <w:proofErr w:type="gramStart"/>
      <w:r>
        <w:t>In order to</w:t>
      </w:r>
      <w:proofErr w:type="gramEnd"/>
      <w:r>
        <w:t xml:space="preserve"> progress to the</w:t>
      </w:r>
      <w:r>
        <w:rPr>
          <w:spacing w:val="40"/>
        </w:rPr>
        <w:t xml:space="preserve"> </w:t>
      </w:r>
      <w:r>
        <w:t xml:space="preserve">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t xml:space="preserve">. Notwithstanding the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t>, a student must pass L5206 and have accumulated 240 credits</w:t>
      </w:r>
      <w:proofErr w:type="gramStart"/>
      <w:r>
        <w:t>.</w:t>
      </w:r>
      <w:r>
        <w:rPr>
          <w:spacing w:val="40"/>
        </w:rPr>
        <w:t xml:space="preserve"> </w:t>
      </w:r>
      <w:r>
        <w:t>.</w:t>
      </w:r>
      <w:proofErr w:type="gramEnd"/>
    </w:p>
    <w:p w14:paraId="4497ADCD" w14:textId="77777777" w:rsidR="009B0494" w:rsidRDefault="009B0494" w:rsidP="009A260E">
      <w:pPr>
        <w:pStyle w:val="BodyText"/>
        <w:rPr>
          <w:sz w:val="13"/>
        </w:rPr>
      </w:pPr>
    </w:p>
    <w:p w14:paraId="4497ADCE" w14:textId="77777777" w:rsidR="009B0494" w:rsidRDefault="007F4792" w:rsidP="009A260E">
      <w:pPr>
        <w:pStyle w:val="ListParagraph"/>
        <w:numPr>
          <w:ilvl w:val="0"/>
          <w:numId w:val="43"/>
        </w:numPr>
        <w:tabs>
          <w:tab w:val="left" w:pos="608"/>
        </w:tabs>
        <w:ind w:right="740"/>
      </w:pPr>
      <w:r>
        <w:t>In</w:t>
      </w:r>
      <w:r>
        <w:rPr>
          <w:spacing w:val="-3"/>
        </w:rPr>
        <w:t xml:space="preserve"> </w:t>
      </w:r>
      <w:r>
        <w:t>order</w:t>
      </w:r>
      <w:r>
        <w:rPr>
          <w:spacing w:val="-7"/>
        </w:rPr>
        <w:t xml:space="preserve"> </w:t>
      </w:r>
      <w:r>
        <w:t>to</w:t>
      </w:r>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programme,</w:t>
      </w:r>
      <w:r>
        <w:rPr>
          <w:spacing w:val="-4"/>
        </w:rPr>
        <w:t xml:space="preserve"> </w:t>
      </w:r>
      <w:r>
        <w:t>a student</w:t>
      </w:r>
      <w:r>
        <w:rPr>
          <w:spacing w:val="-4"/>
        </w:rPr>
        <w:t xml:space="preserve"> </w:t>
      </w:r>
      <w:r>
        <w:t>must gain</w:t>
      </w:r>
      <w:r>
        <w:rPr>
          <w:spacing w:val="-3"/>
        </w:rPr>
        <w:t xml:space="preserve"> </w:t>
      </w:r>
      <w:r>
        <w:t>passes</w:t>
      </w:r>
      <w:r>
        <w:rPr>
          <w:spacing w:val="-5"/>
        </w:rPr>
        <w:t xml:space="preserve"> </w:t>
      </w:r>
      <w:r>
        <w:t xml:space="preserve">in the following modules: L5334 Practice Learning 1: </w:t>
      </w:r>
      <w:proofErr w:type="spellStart"/>
      <w:r>
        <w:t>Organisational</w:t>
      </w:r>
      <w:proofErr w:type="spellEnd"/>
      <w:r>
        <w:t xml:space="preserve"> Context and L5333 Placement Learning 1: Social Work Practice</w:t>
      </w:r>
      <w:proofErr w:type="gramStart"/>
      <w:r>
        <w:t>. .</w:t>
      </w:r>
      <w:proofErr w:type="gramEnd"/>
    </w:p>
    <w:p w14:paraId="4497ADCF" w14:textId="77777777" w:rsidR="009B0494" w:rsidRDefault="009B0494" w:rsidP="009A260E">
      <w:pPr>
        <w:pStyle w:val="BodyText"/>
      </w:pPr>
    </w:p>
    <w:p w14:paraId="4497ADD0" w14:textId="77777777" w:rsidR="009B0494" w:rsidRDefault="007F4792" w:rsidP="009A260E">
      <w:pPr>
        <w:pStyle w:val="ListParagraph"/>
        <w:numPr>
          <w:ilvl w:val="0"/>
          <w:numId w:val="43"/>
        </w:numPr>
        <w:tabs>
          <w:tab w:val="left" w:pos="607"/>
        </w:tabs>
        <w:spacing w:line="237" w:lineRule="auto"/>
        <w:ind w:right="810"/>
      </w:pPr>
      <w:r>
        <w:t>Progression</w:t>
      </w:r>
      <w:r>
        <w:rPr>
          <w:spacing w:val="-4"/>
        </w:rPr>
        <w:t xml:space="preserve"> </w:t>
      </w:r>
      <w:r>
        <w:t>at all</w:t>
      </w:r>
      <w:r>
        <w:rPr>
          <w:spacing w:val="-2"/>
        </w:rPr>
        <w:t xml:space="preserve"> </w:t>
      </w:r>
      <w:r>
        <w:t>stages</w:t>
      </w:r>
      <w:r>
        <w:rPr>
          <w:spacing w:val="-6"/>
        </w:rPr>
        <w:t xml:space="preserve"> </w:t>
      </w:r>
      <w:r>
        <w:t>on</w:t>
      </w:r>
      <w:r>
        <w:rPr>
          <w:spacing w:val="-4"/>
        </w:rPr>
        <w:t xml:space="preserve"> </w:t>
      </w:r>
      <w:r>
        <w:t>the Honours</w:t>
      </w:r>
      <w:r>
        <w:rPr>
          <w:spacing w:val="-6"/>
        </w:rPr>
        <w:t xml:space="preserve"> </w:t>
      </w:r>
      <w:r>
        <w:t>programme, for</w:t>
      </w:r>
      <w:r>
        <w:rPr>
          <w:spacing w:val="-3"/>
        </w:rPr>
        <w:t xml:space="preserve"> </w:t>
      </w:r>
      <w:r>
        <w:t>Social</w:t>
      </w:r>
      <w:r>
        <w:rPr>
          <w:spacing w:val="-2"/>
        </w:rPr>
        <w:t xml:space="preserve"> </w:t>
      </w:r>
      <w:r>
        <w:t>Work</w:t>
      </w:r>
      <w:r>
        <w:rPr>
          <w:spacing w:val="-1"/>
        </w:rPr>
        <w:t xml:space="preserve"> </w:t>
      </w:r>
      <w:r>
        <w:t>is</w:t>
      </w:r>
      <w:r>
        <w:rPr>
          <w:spacing w:val="-6"/>
        </w:rPr>
        <w:t xml:space="preserve"> </w:t>
      </w:r>
      <w:r>
        <w:t>dependent</w:t>
      </w:r>
      <w:r>
        <w:rPr>
          <w:spacing w:val="-5"/>
        </w:rPr>
        <w:t xml:space="preserve"> </w:t>
      </w:r>
      <w:r>
        <w:t>on students maintaining registration with the Scottish Social Services Council.</w:t>
      </w:r>
    </w:p>
    <w:p w14:paraId="4497ADD1" w14:textId="77777777" w:rsidR="009B0494" w:rsidRDefault="009B0494" w:rsidP="009A260E">
      <w:pPr>
        <w:pStyle w:val="BodyText"/>
      </w:pPr>
    </w:p>
    <w:p w14:paraId="4497ADD2" w14:textId="77777777" w:rsidR="009B0494" w:rsidRDefault="007F4792" w:rsidP="009A260E">
      <w:pPr>
        <w:pStyle w:val="ListParagraph"/>
        <w:numPr>
          <w:ilvl w:val="0"/>
          <w:numId w:val="43"/>
        </w:numPr>
        <w:tabs>
          <w:tab w:val="left" w:pos="607"/>
        </w:tabs>
        <w:ind w:left="606" w:right="82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modules in the third and fourth years.</w:t>
      </w:r>
    </w:p>
    <w:p w14:paraId="4497ADD3" w14:textId="77777777" w:rsidR="009B0494" w:rsidRDefault="009B0494" w:rsidP="009A260E">
      <w:pPr>
        <w:pStyle w:val="BodyText"/>
        <w:rPr>
          <w:sz w:val="21"/>
        </w:rPr>
      </w:pPr>
    </w:p>
    <w:p w14:paraId="4497ADD4" w14:textId="77777777" w:rsidR="009B0494" w:rsidRDefault="007F4792" w:rsidP="009A260E">
      <w:pPr>
        <w:pStyle w:val="Heading1"/>
        <w:ind w:left="179"/>
      </w:pPr>
      <w:r>
        <w:rPr>
          <w:spacing w:val="-2"/>
        </w:rPr>
        <w:t>Award</w:t>
      </w:r>
    </w:p>
    <w:p w14:paraId="4497ADD5" w14:textId="799C2920" w:rsidR="009B0494" w:rsidRDefault="007F4792" w:rsidP="009A260E">
      <w:pPr>
        <w:pStyle w:val="ListParagraph"/>
        <w:numPr>
          <w:ilvl w:val="0"/>
          <w:numId w:val="43"/>
        </w:numPr>
        <w:tabs>
          <w:tab w:val="left" w:pos="607"/>
        </w:tabs>
        <w:ind w:left="606" w:right="663"/>
      </w:pPr>
      <w:r>
        <w:rPr>
          <w:b/>
        </w:rPr>
        <w:t>BA with Honours:</w:t>
      </w:r>
      <w:r>
        <w:rPr>
          <w:b/>
          <w:spacing w:val="-5"/>
        </w:rPr>
        <w:t xml:space="preserve"> </w:t>
      </w:r>
      <w:proofErr w:type="gramStart"/>
      <w:r>
        <w:t>In</w:t>
      </w:r>
      <w:r>
        <w:rPr>
          <w:spacing w:val="-1"/>
        </w:rPr>
        <w:t xml:space="preserve"> </w:t>
      </w:r>
      <w:r>
        <w:t>order to</w:t>
      </w:r>
      <w:proofErr w:type="gramEnd"/>
      <w:r>
        <w:rPr>
          <w:spacing w:val="-1"/>
        </w:rPr>
        <w:t xml:space="preserve"> </w:t>
      </w:r>
      <w:r>
        <w:t>qualify</w:t>
      </w:r>
      <w:r>
        <w:rPr>
          <w:spacing w:val="-3"/>
        </w:rPr>
        <w:t xml:space="preserve"> </w:t>
      </w:r>
      <w:r>
        <w:t>for</w:t>
      </w:r>
      <w:r>
        <w:rPr>
          <w:spacing w:val="-5"/>
        </w:rPr>
        <w:t xml:space="preserve"> </w:t>
      </w:r>
      <w:r>
        <w:t>the award of the</w:t>
      </w:r>
      <w:r>
        <w:rPr>
          <w:spacing w:val="-1"/>
        </w:rPr>
        <w:t xml:space="preserve"> </w:t>
      </w:r>
      <w:r>
        <w:t xml:space="preserve">degree of BA with Honours in Social Work, see </w:t>
      </w:r>
      <w:r>
        <w:rPr>
          <w:color w:val="0000FF"/>
          <w:u w:val="single" w:color="0000FF"/>
        </w:rPr>
        <w:t>General Academic Regulations – Undergraduate, Integrated Master</w:t>
      </w:r>
      <w:r>
        <w:rPr>
          <w:color w:val="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 Level;</w:t>
      </w:r>
      <w:r>
        <w:rPr>
          <w:color w:val="0000FF"/>
          <w:spacing w:val="-6"/>
        </w:rPr>
        <w:t xml:space="preserve"> </w:t>
      </w:r>
      <w:r>
        <w:t>and</w:t>
      </w:r>
      <w:r>
        <w:rPr>
          <w:spacing w:val="-5"/>
        </w:rPr>
        <w:t xml:space="preserve"> </w:t>
      </w:r>
      <w:r>
        <w:t>must</w:t>
      </w:r>
      <w:r>
        <w:rPr>
          <w:spacing w:val="-1"/>
        </w:rPr>
        <w:t xml:space="preserve"> </w:t>
      </w:r>
      <w:r>
        <w:t>include</w:t>
      </w:r>
      <w:r>
        <w:rPr>
          <w:spacing w:val="-5"/>
        </w:rPr>
        <w:t xml:space="preserve"> </w:t>
      </w:r>
      <w:r>
        <w:t>modules</w:t>
      </w:r>
      <w:r>
        <w:rPr>
          <w:spacing w:val="-6"/>
        </w:rPr>
        <w:t xml:space="preserve"> </w:t>
      </w:r>
      <w:r>
        <w:t xml:space="preserve">L5423 Practice Learning 2: </w:t>
      </w:r>
      <w:proofErr w:type="spellStart"/>
      <w:r>
        <w:t>Organisational</w:t>
      </w:r>
      <w:proofErr w:type="spellEnd"/>
      <w:r>
        <w:t xml:space="preserve"> Context and L5422 Practice Learning 2: Social Work Practice.</w:t>
      </w:r>
    </w:p>
    <w:p w14:paraId="4497ADD6" w14:textId="77777777" w:rsidR="009B0494" w:rsidRDefault="009B0494" w:rsidP="009A260E">
      <w:pPr>
        <w:pStyle w:val="BodyText"/>
        <w:rPr>
          <w:sz w:val="21"/>
        </w:rPr>
      </w:pPr>
    </w:p>
    <w:p w14:paraId="4497ADD7" w14:textId="633264F3" w:rsidR="009B0494" w:rsidRDefault="007F4792" w:rsidP="009A260E">
      <w:pPr>
        <w:pStyle w:val="ListParagraph"/>
        <w:numPr>
          <w:ilvl w:val="0"/>
          <w:numId w:val="43"/>
        </w:numPr>
        <w:tabs>
          <w:tab w:val="left" w:pos="608"/>
        </w:tabs>
        <w:ind w:right="788"/>
      </w:pPr>
      <w:r>
        <w:rPr>
          <w:b/>
        </w:rPr>
        <w:t xml:space="preserve">BA: </w:t>
      </w:r>
      <w:proofErr w:type="gramStart"/>
      <w:r>
        <w:t>In order to</w:t>
      </w:r>
      <w:proofErr w:type="gramEnd"/>
      <w:r>
        <w:t xml:space="preserve"> qualify for the award of the BA in Applied Social Studies,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ADD8" w14:textId="77777777" w:rsidR="009B0494" w:rsidRDefault="009B0494" w:rsidP="009A260E">
      <w:pPr>
        <w:pStyle w:val="BodyText"/>
        <w:rPr>
          <w:sz w:val="13"/>
        </w:rPr>
      </w:pPr>
    </w:p>
    <w:p w14:paraId="4497ADD9" w14:textId="16D7E360" w:rsidR="009B0494" w:rsidRDefault="007F4792" w:rsidP="009A260E">
      <w:pPr>
        <w:pStyle w:val="ListParagraph"/>
        <w:numPr>
          <w:ilvl w:val="0"/>
          <w:numId w:val="43"/>
        </w:numPr>
        <w:tabs>
          <w:tab w:val="left" w:pos="608"/>
        </w:tabs>
        <w:ind w:right="75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Applied Social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DDA" w14:textId="77777777" w:rsidR="009B0494" w:rsidRDefault="009B0494" w:rsidP="009A260E">
      <w:pPr>
        <w:pStyle w:val="BodyText"/>
        <w:rPr>
          <w:sz w:val="13"/>
        </w:rPr>
      </w:pPr>
    </w:p>
    <w:p w14:paraId="4497ADDB" w14:textId="6A6E71BB" w:rsidR="009B0494" w:rsidRDefault="007F4792" w:rsidP="009A260E">
      <w:pPr>
        <w:pStyle w:val="ListParagraph"/>
        <w:numPr>
          <w:ilvl w:val="0"/>
          <w:numId w:val="43"/>
        </w:numPr>
        <w:tabs>
          <w:tab w:val="left" w:pos="608"/>
        </w:tabs>
        <w:ind w:right="1079"/>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 xml:space="preserve">of Higher Education in Applied Social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ADDC" w14:textId="77777777" w:rsidR="009B0494" w:rsidRDefault="009B0494" w:rsidP="009A260E">
      <w:pPr>
        <w:sectPr w:rsidR="009B0494">
          <w:type w:val="continuous"/>
          <w:pgSz w:w="11910" w:h="16840"/>
          <w:pgMar w:top="1400" w:right="820" w:bottom="940" w:left="1260" w:header="0" w:footer="758" w:gutter="0"/>
          <w:cols w:space="720"/>
        </w:sectPr>
      </w:pPr>
    </w:p>
    <w:p w14:paraId="4497ADDD" w14:textId="77777777" w:rsidR="009B0494" w:rsidRDefault="007F4792" w:rsidP="009A260E">
      <w:pPr>
        <w:ind w:left="180"/>
        <w:rPr>
          <w:b/>
          <w:sz w:val="28"/>
        </w:rPr>
      </w:pPr>
      <w:bookmarkStart w:id="215" w:name="055_Business_2020-21_Entry_Only"/>
      <w:bookmarkEnd w:id="215"/>
      <w:r>
        <w:rPr>
          <w:b/>
          <w:sz w:val="28"/>
        </w:rPr>
        <w:lastRenderedPageBreak/>
        <w:t>STRATHCLYDE</w:t>
      </w:r>
      <w:r>
        <w:rPr>
          <w:b/>
          <w:spacing w:val="-16"/>
          <w:sz w:val="28"/>
        </w:rPr>
        <w:t xml:space="preserve"> </w:t>
      </w:r>
      <w:r>
        <w:rPr>
          <w:b/>
          <w:sz w:val="28"/>
        </w:rPr>
        <w:t>BUSINESS</w:t>
      </w:r>
      <w:r>
        <w:rPr>
          <w:b/>
          <w:spacing w:val="-15"/>
          <w:sz w:val="28"/>
        </w:rPr>
        <w:t xml:space="preserve"> </w:t>
      </w:r>
      <w:r>
        <w:rPr>
          <w:b/>
          <w:spacing w:val="-2"/>
          <w:sz w:val="28"/>
        </w:rPr>
        <w:t>SCHOOL</w:t>
      </w:r>
    </w:p>
    <w:p w14:paraId="4497ADDE" w14:textId="77777777" w:rsidR="009B0494" w:rsidRDefault="009B0494" w:rsidP="009A260E">
      <w:pPr>
        <w:pStyle w:val="BodyText"/>
        <w:rPr>
          <w:b/>
          <w:sz w:val="32"/>
        </w:rPr>
      </w:pPr>
    </w:p>
    <w:p w14:paraId="4497ADDF" w14:textId="77777777" w:rsidR="009B0494" w:rsidRDefault="007F4792" w:rsidP="009A260E">
      <w:pPr>
        <w:ind w:left="180"/>
        <w:rPr>
          <w:b/>
          <w:sz w:val="28"/>
        </w:rPr>
      </w:pPr>
      <w:r>
        <w:rPr>
          <w:b/>
          <w:sz w:val="28"/>
        </w:rPr>
        <w:t>FACULTY</w:t>
      </w:r>
      <w:r>
        <w:rPr>
          <w:b/>
          <w:spacing w:val="-12"/>
          <w:sz w:val="28"/>
        </w:rPr>
        <w:t xml:space="preserve"> </w:t>
      </w:r>
      <w:r>
        <w:rPr>
          <w:b/>
          <w:spacing w:val="-2"/>
          <w:sz w:val="28"/>
        </w:rPr>
        <w:t>PROGRAMMES</w:t>
      </w:r>
    </w:p>
    <w:p w14:paraId="4497ADE0" w14:textId="77777777" w:rsidR="009B0494" w:rsidRDefault="009B0494" w:rsidP="009A260E">
      <w:pPr>
        <w:pStyle w:val="BodyText"/>
        <w:rPr>
          <w:b/>
          <w:sz w:val="26"/>
        </w:rPr>
      </w:pPr>
    </w:p>
    <w:p w14:paraId="4497ADE1" w14:textId="77777777" w:rsidR="009B0494" w:rsidRDefault="007F4792" w:rsidP="009A260E">
      <w:pPr>
        <w:ind w:left="180"/>
        <w:rPr>
          <w:b/>
        </w:rPr>
      </w:pPr>
      <w:r>
        <w:rPr>
          <w:b/>
        </w:rPr>
        <w:t>Bachelor</w:t>
      </w:r>
      <w:r>
        <w:rPr>
          <w:b/>
          <w:spacing w:val="-5"/>
        </w:rPr>
        <w:t xml:space="preserve"> </w:t>
      </w:r>
      <w:r>
        <w:rPr>
          <w:b/>
        </w:rPr>
        <w:t>of</w:t>
      </w:r>
      <w:r>
        <w:rPr>
          <w:b/>
          <w:spacing w:val="-2"/>
        </w:rPr>
        <w:t xml:space="preserve"> </w:t>
      </w:r>
      <w:r>
        <w:rPr>
          <w:b/>
        </w:rPr>
        <w:t>Arts</w:t>
      </w:r>
      <w:r>
        <w:rPr>
          <w:b/>
          <w:spacing w:val="-3"/>
        </w:rPr>
        <w:t xml:space="preserve"> </w:t>
      </w:r>
      <w:r>
        <w:rPr>
          <w:b/>
        </w:rPr>
        <w:t>with</w:t>
      </w:r>
      <w:r>
        <w:rPr>
          <w:b/>
          <w:spacing w:val="-3"/>
        </w:rPr>
        <w:t xml:space="preserve"> </w:t>
      </w:r>
      <w:r>
        <w:rPr>
          <w:b/>
        </w:rPr>
        <w:t>Honours</w:t>
      </w:r>
      <w:r>
        <w:rPr>
          <w:b/>
          <w:spacing w:val="-3"/>
        </w:rPr>
        <w:t xml:space="preserve"> </w:t>
      </w:r>
      <w:r>
        <w:rPr>
          <w:b/>
        </w:rPr>
        <w:t>in</w:t>
      </w:r>
      <w:r>
        <w:rPr>
          <w:b/>
          <w:spacing w:val="-3"/>
        </w:rPr>
        <w:t xml:space="preserve"> </w:t>
      </w:r>
      <w:r>
        <w:rPr>
          <w:b/>
        </w:rPr>
        <w:t>(Principal</w:t>
      </w:r>
      <w:r>
        <w:rPr>
          <w:b/>
          <w:spacing w:val="-7"/>
        </w:rPr>
        <w:t xml:space="preserve"> </w:t>
      </w:r>
      <w:r>
        <w:rPr>
          <w:b/>
          <w:spacing w:val="-2"/>
        </w:rPr>
        <w:t>Subject(s))</w:t>
      </w:r>
    </w:p>
    <w:p w14:paraId="47119A7D" w14:textId="77777777" w:rsidR="00257A6A" w:rsidRDefault="007F4792" w:rsidP="009A260E">
      <w:pPr>
        <w:spacing w:line="256" w:lineRule="auto"/>
        <w:ind w:left="180" w:right="692"/>
        <w:rPr>
          <w:b/>
        </w:rPr>
      </w:pPr>
      <w:r>
        <w:rPr>
          <w:b/>
        </w:rPr>
        <w:t>Bachelor</w:t>
      </w:r>
      <w:r>
        <w:rPr>
          <w:b/>
          <w:spacing w:val="-4"/>
        </w:rPr>
        <w:t xml:space="preserve"> </w:t>
      </w:r>
      <w:r>
        <w:rPr>
          <w:b/>
        </w:rPr>
        <w:t>of</w:t>
      </w:r>
      <w:r>
        <w:rPr>
          <w:b/>
          <w:spacing w:val="-2"/>
        </w:rPr>
        <w:t xml:space="preserve"> </w:t>
      </w:r>
      <w:r>
        <w:rPr>
          <w:b/>
        </w:rPr>
        <w:t>Arts</w:t>
      </w:r>
      <w:r>
        <w:rPr>
          <w:b/>
          <w:spacing w:val="-2"/>
        </w:rPr>
        <w:t xml:space="preserve"> </w:t>
      </w:r>
      <w:r>
        <w:rPr>
          <w:b/>
        </w:rPr>
        <w:t>with</w:t>
      </w:r>
      <w:r>
        <w:rPr>
          <w:b/>
          <w:spacing w:val="-3"/>
        </w:rPr>
        <w:t xml:space="preserve"> </w:t>
      </w:r>
      <w:r>
        <w:rPr>
          <w:b/>
        </w:rPr>
        <w:t>Honours</w:t>
      </w:r>
      <w:r>
        <w:rPr>
          <w:b/>
          <w:spacing w:val="-2"/>
        </w:rPr>
        <w:t xml:space="preserve"> </w:t>
      </w:r>
      <w:r>
        <w:rPr>
          <w:b/>
        </w:rPr>
        <w:t>in</w:t>
      </w:r>
      <w:r>
        <w:rPr>
          <w:b/>
          <w:spacing w:val="-3"/>
        </w:rPr>
        <w:t xml:space="preserve"> </w:t>
      </w:r>
      <w:r>
        <w:rPr>
          <w:b/>
        </w:rPr>
        <w:t>(Principal</w:t>
      </w:r>
      <w:r>
        <w:rPr>
          <w:b/>
          <w:spacing w:val="-6"/>
        </w:rPr>
        <w:t xml:space="preserve"> </w:t>
      </w:r>
      <w:r>
        <w:rPr>
          <w:b/>
        </w:rPr>
        <w:t>Subject(s))</w:t>
      </w:r>
      <w:r>
        <w:rPr>
          <w:b/>
          <w:spacing w:val="-8"/>
        </w:rPr>
        <w:t xml:space="preserve"> </w:t>
      </w:r>
      <w:r>
        <w:rPr>
          <w:b/>
        </w:rPr>
        <w:t>with</w:t>
      </w:r>
      <w:r>
        <w:rPr>
          <w:b/>
          <w:spacing w:val="-3"/>
        </w:rPr>
        <w:t xml:space="preserve"> </w:t>
      </w:r>
      <w:r>
        <w:rPr>
          <w:b/>
        </w:rPr>
        <w:t>International</w:t>
      </w:r>
      <w:r>
        <w:rPr>
          <w:b/>
          <w:spacing w:val="-6"/>
        </w:rPr>
        <w:t xml:space="preserve"> </w:t>
      </w:r>
      <w:r>
        <w:rPr>
          <w:b/>
        </w:rPr>
        <w:t>Study</w:t>
      </w:r>
    </w:p>
    <w:p w14:paraId="4497ADE2" w14:textId="7EEF8D6D" w:rsidR="009B0494" w:rsidRDefault="00257A6A" w:rsidP="009A260E">
      <w:pPr>
        <w:spacing w:line="256" w:lineRule="auto"/>
        <w:ind w:left="180" w:right="692"/>
        <w:rPr>
          <w:b/>
        </w:rPr>
      </w:pPr>
      <w:r>
        <w:rPr>
          <w:b/>
        </w:rPr>
        <w:t>Bachelor of Arts in (Principal Subject(s))</w:t>
      </w:r>
    </w:p>
    <w:p w14:paraId="34CA13C2" w14:textId="77777777" w:rsidR="00257A6A" w:rsidRDefault="007F4792" w:rsidP="009A260E">
      <w:pPr>
        <w:spacing w:line="256" w:lineRule="auto"/>
        <w:ind w:left="180" w:right="2053"/>
        <w:rPr>
          <w:b/>
        </w:rPr>
      </w:pPr>
      <w:r>
        <w:rPr>
          <w:b/>
        </w:rPr>
        <w:t>Bachelor</w:t>
      </w:r>
      <w:r>
        <w:rPr>
          <w:b/>
          <w:spacing w:val="-4"/>
        </w:rPr>
        <w:t xml:space="preserve"> </w:t>
      </w:r>
      <w:r>
        <w:rPr>
          <w:b/>
        </w:rPr>
        <w:t>of</w:t>
      </w:r>
      <w:r>
        <w:rPr>
          <w:b/>
          <w:spacing w:val="-3"/>
        </w:rPr>
        <w:t xml:space="preserve"> </w:t>
      </w:r>
      <w:r>
        <w:rPr>
          <w:b/>
        </w:rPr>
        <w:t>Arts</w:t>
      </w:r>
      <w:r>
        <w:rPr>
          <w:b/>
          <w:spacing w:val="-3"/>
        </w:rPr>
        <w:t xml:space="preserve"> </w:t>
      </w:r>
      <w:r>
        <w:rPr>
          <w:b/>
        </w:rPr>
        <w:t>in</w:t>
      </w:r>
      <w:r>
        <w:rPr>
          <w:b/>
          <w:spacing w:val="-3"/>
        </w:rPr>
        <w:t xml:space="preserve"> </w:t>
      </w:r>
      <w:r>
        <w:rPr>
          <w:b/>
        </w:rPr>
        <w:t>(Principal</w:t>
      </w:r>
      <w:r>
        <w:rPr>
          <w:b/>
          <w:spacing w:val="-6"/>
        </w:rPr>
        <w:t xml:space="preserve"> </w:t>
      </w:r>
      <w:r>
        <w:rPr>
          <w:b/>
        </w:rPr>
        <w:t>Subject(s))</w:t>
      </w:r>
      <w:r>
        <w:rPr>
          <w:b/>
          <w:spacing w:val="-8"/>
        </w:rPr>
        <w:t xml:space="preserve"> </w:t>
      </w:r>
      <w:r>
        <w:rPr>
          <w:b/>
        </w:rPr>
        <w:t>with</w:t>
      </w:r>
      <w:r>
        <w:rPr>
          <w:b/>
          <w:spacing w:val="-3"/>
        </w:rPr>
        <w:t xml:space="preserve"> </w:t>
      </w:r>
      <w:r>
        <w:rPr>
          <w:b/>
        </w:rPr>
        <w:t>International</w:t>
      </w:r>
      <w:r>
        <w:rPr>
          <w:b/>
          <w:spacing w:val="-6"/>
        </w:rPr>
        <w:t xml:space="preserve"> </w:t>
      </w:r>
      <w:r>
        <w:rPr>
          <w:b/>
        </w:rPr>
        <w:t>Study</w:t>
      </w:r>
    </w:p>
    <w:p w14:paraId="4497ADE3" w14:textId="4764D869" w:rsidR="009B0494" w:rsidRDefault="00257A6A" w:rsidP="009A260E">
      <w:pPr>
        <w:spacing w:line="256" w:lineRule="auto"/>
        <w:ind w:left="180" w:right="2053"/>
        <w:rPr>
          <w:b/>
        </w:rPr>
      </w:pPr>
      <w:r>
        <w:rPr>
          <w:b/>
        </w:rPr>
        <w:t>Diploma of Higher Education in Business</w:t>
      </w:r>
    </w:p>
    <w:p w14:paraId="4497ADE4" w14:textId="77777777" w:rsidR="009B0494" w:rsidRDefault="007F4792" w:rsidP="009A260E">
      <w:pPr>
        <w:ind w:left="180"/>
        <w:rPr>
          <w:b/>
        </w:rPr>
      </w:pPr>
      <w:r>
        <w:rPr>
          <w:b/>
        </w:rPr>
        <w:t>Certificate</w:t>
      </w:r>
      <w:r>
        <w:rPr>
          <w:b/>
          <w:spacing w:val="-4"/>
        </w:rPr>
        <w:t xml:space="preserve"> </w:t>
      </w:r>
      <w:r>
        <w:rPr>
          <w:b/>
        </w:rPr>
        <w:t>of</w:t>
      </w:r>
      <w:r>
        <w:rPr>
          <w:b/>
          <w:spacing w:val="-3"/>
        </w:rPr>
        <w:t xml:space="preserve"> </w:t>
      </w:r>
      <w:r>
        <w:rPr>
          <w:b/>
        </w:rPr>
        <w:t>Higher</w:t>
      </w:r>
      <w:r>
        <w:rPr>
          <w:b/>
          <w:spacing w:val="-6"/>
        </w:rPr>
        <w:t xml:space="preserve"> </w:t>
      </w:r>
      <w:r>
        <w:rPr>
          <w:b/>
        </w:rPr>
        <w:t>Education</w:t>
      </w:r>
      <w:r>
        <w:rPr>
          <w:b/>
          <w:spacing w:val="-5"/>
        </w:rPr>
        <w:t xml:space="preserve"> </w:t>
      </w:r>
      <w:r>
        <w:rPr>
          <w:b/>
        </w:rPr>
        <w:t>in</w:t>
      </w:r>
      <w:r>
        <w:rPr>
          <w:b/>
          <w:spacing w:val="-4"/>
        </w:rPr>
        <w:t xml:space="preserve"> </w:t>
      </w:r>
      <w:r>
        <w:rPr>
          <w:b/>
          <w:spacing w:val="-2"/>
        </w:rPr>
        <w:t>Business</w:t>
      </w:r>
    </w:p>
    <w:p w14:paraId="4497ADE5" w14:textId="77777777" w:rsidR="009B0494" w:rsidRDefault="009B0494" w:rsidP="009A260E">
      <w:pPr>
        <w:pStyle w:val="BodyText"/>
        <w:rPr>
          <w:b/>
          <w:sz w:val="25"/>
        </w:rPr>
      </w:pPr>
    </w:p>
    <w:p w14:paraId="4497ADE6" w14:textId="7A0F21C5" w:rsidR="009B0494" w:rsidRDefault="007F4792" w:rsidP="009A260E">
      <w:pPr>
        <w:spacing w:line="259" w:lineRule="auto"/>
        <w:ind w:left="180" w:right="692"/>
        <w:rPr>
          <w:i/>
        </w:rPr>
      </w:pPr>
      <w:r>
        <w:rPr>
          <w:i/>
        </w:rPr>
        <w:t xml:space="preserve">These regulations are to be read in conjunction with </w:t>
      </w:r>
      <w:r>
        <w:rPr>
          <w:i/>
          <w:color w:val="0462C1"/>
          <w:u w:val="single" w:color="0462C1"/>
        </w:rPr>
        <w:t>General Academic Regulations –</w:t>
      </w:r>
      <w:r>
        <w:rPr>
          <w:i/>
          <w:color w:val="0462C1"/>
        </w:rPr>
        <w:t xml:space="preserve"> </w:t>
      </w:r>
      <w:r>
        <w:rPr>
          <w:i/>
          <w:color w:val="0462C1"/>
          <w:u w:val="single" w:color="0462C1"/>
        </w:rPr>
        <w:t>Undergraduate, Integrated Master and Professional Graduate Degree Programme Level.</w:t>
      </w:r>
      <w:r>
        <w:rPr>
          <w:i/>
          <w:color w:val="0462C1"/>
        </w:rPr>
        <w:t xml:space="preserve"> </w:t>
      </w:r>
      <w:r>
        <w:rPr>
          <w:b/>
          <w:i/>
          <w:u w:val="single"/>
        </w:rPr>
        <w:t>These</w:t>
      </w:r>
      <w:r>
        <w:rPr>
          <w:b/>
          <w:i/>
          <w:spacing w:val="-2"/>
          <w:u w:val="single"/>
        </w:rPr>
        <w:t xml:space="preserve"> </w:t>
      </w:r>
      <w:r>
        <w:rPr>
          <w:b/>
          <w:i/>
          <w:u w:val="single"/>
        </w:rPr>
        <w:t>regulations</w:t>
      </w:r>
      <w:r>
        <w:rPr>
          <w:b/>
          <w:i/>
          <w:spacing w:val="-7"/>
          <w:u w:val="single"/>
        </w:rPr>
        <w:t xml:space="preserve"> </w:t>
      </w:r>
      <w:r>
        <w:rPr>
          <w:b/>
          <w:i/>
          <w:u w:val="single"/>
        </w:rPr>
        <w:t>apply</w:t>
      </w:r>
      <w:r>
        <w:rPr>
          <w:b/>
          <w:i/>
          <w:spacing w:val="-2"/>
          <w:u w:val="single"/>
        </w:rPr>
        <w:t xml:space="preserve"> </w:t>
      </w:r>
      <w:r>
        <w:rPr>
          <w:b/>
          <w:i/>
          <w:u w:val="single"/>
        </w:rPr>
        <w:t>to</w:t>
      </w:r>
      <w:r>
        <w:rPr>
          <w:b/>
          <w:i/>
          <w:spacing w:val="-3"/>
          <w:u w:val="single"/>
        </w:rPr>
        <w:t xml:space="preserve"> </w:t>
      </w:r>
      <w:r>
        <w:rPr>
          <w:b/>
          <w:i/>
          <w:u w:val="single"/>
        </w:rPr>
        <w:t>entry</w:t>
      </w:r>
      <w:r>
        <w:rPr>
          <w:b/>
          <w:i/>
          <w:spacing w:val="-2"/>
          <w:u w:val="single"/>
        </w:rPr>
        <w:t xml:space="preserve"> </w:t>
      </w:r>
      <w:r>
        <w:rPr>
          <w:b/>
          <w:i/>
          <w:u w:val="single"/>
        </w:rPr>
        <w:t>on</w:t>
      </w:r>
      <w:r>
        <w:rPr>
          <w:b/>
          <w:i/>
          <w:spacing w:val="-4"/>
          <w:u w:val="single"/>
        </w:rPr>
        <w:t xml:space="preserve"> </w:t>
      </w:r>
      <w:r>
        <w:rPr>
          <w:b/>
          <w:i/>
          <w:u w:val="single"/>
        </w:rPr>
        <w:t>the</w:t>
      </w:r>
      <w:r>
        <w:rPr>
          <w:b/>
          <w:i/>
          <w:spacing w:val="-2"/>
          <w:u w:val="single"/>
        </w:rPr>
        <w:t xml:space="preserve"> </w:t>
      </w:r>
      <w:r>
        <w:rPr>
          <w:b/>
          <w:i/>
          <w:u w:val="single"/>
        </w:rPr>
        <w:t>above</w:t>
      </w:r>
      <w:r>
        <w:rPr>
          <w:b/>
          <w:i/>
          <w:spacing w:val="-2"/>
          <w:u w:val="single"/>
        </w:rPr>
        <w:t xml:space="preserve"> </w:t>
      </w:r>
      <w:r>
        <w:rPr>
          <w:b/>
          <w:i/>
          <w:u w:val="single"/>
        </w:rPr>
        <w:t>programmes in</w:t>
      </w:r>
      <w:r>
        <w:rPr>
          <w:b/>
          <w:i/>
          <w:spacing w:val="-4"/>
          <w:u w:val="single"/>
        </w:rPr>
        <w:t xml:space="preserve"> </w:t>
      </w:r>
      <w:r>
        <w:rPr>
          <w:b/>
          <w:i/>
          <w:u w:val="single"/>
        </w:rPr>
        <w:t>Academic</w:t>
      </w:r>
      <w:r>
        <w:rPr>
          <w:b/>
          <w:i/>
          <w:spacing w:val="-2"/>
          <w:u w:val="single"/>
        </w:rPr>
        <w:t xml:space="preserve"> </w:t>
      </w:r>
      <w:r>
        <w:rPr>
          <w:b/>
          <w:i/>
          <w:u w:val="single"/>
        </w:rPr>
        <w:t>Year</w:t>
      </w:r>
      <w:r>
        <w:rPr>
          <w:b/>
          <w:i/>
          <w:spacing w:val="-5"/>
          <w:u w:val="single"/>
        </w:rPr>
        <w:t xml:space="preserve"> </w:t>
      </w:r>
      <w:r>
        <w:rPr>
          <w:b/>
          <w:i/>
          <w:u w:val="single"/>
        </w:rPr>
        <w:t>2020/21</w:t>
      </w:r>
      <w:r>
        <w:rPr>
          <w:b/>
          <w:i/>
        </w:rPr>
        <w:t xml:space="preserve"> </w:t>
      </w:r>
      <w:r>
        <w:rPr>
          <w:b/>
          <w:i/>
          <w:spacing w:val="-2"/>
          <w:u w:val="single"/>
        </w:rPr>
        <w:t>only</w:t>
      </w:r>
      <w:r>
        <w:rPr>
          <w:i/>
          <w:spacing w:val="-2"/>
          <w:u w:val="single"/>
        </w:rPr>
        <w:t>.</w:t>
      </w:r>
    </w:p>
    <w:p w14:paraId="4497ADE7" w14:textId="77777777" w:rsidR="009B0494" w:rsidRDefault="009B0494" w:rsidP="009A260E">
      <w:pPr>
        <w:pStyle w:val="BodyText"/>
        <w:rPr>
          <w:i/>
          <w:sz w:val="15"/>
        </w:rPr>
      </w:pPr>
    </w:p>
    <w:p w14:paraId="4497ADE8" w14:textId="77777777" w:rsidR="009B0494" w:rsidRDefault="007F4792" w:rsidP="009A260E">
      <w:pPr>
        <w:pStyle w:val="Heading1"/>
        <w:ind w:left="180"/>
      </w:pPr>
      <w:r>
        <w:t>Credit</w:t>
      </w:r>
      <w:r>
        <w:rPr>
          <w:spacing w:val="-6"/>
        </w:rPr>
        <w:t xml:space="preserve"> </w:t>
      </w:r>
      <w:r>
        <w:t>Transfer</w:t>
      </w:r>
      <w:r>
        <w:rPr>
          <w:spacing w:val="-2"/>
        </w:rPr>
        <w:t xml:space="preserve"> </w:t>
      </w:r>
      <w:r>
        <w:t>and</w:t>
      </w:r>
      <w:r>
        <w:rPr>
          <w:spacing w:val="-1"/>
        </w:rPr>
        <w:t xml:space="preserve"> </w:t>
      </w:r>
      <w:r>
        <w:rPr>
          <w:spacing w:val="-5"/>
        </w:rPr>
        <w:t>RPL</w:t>
      </w:r>
    </w:p>
    <w:p w14:paraId="4497ADE9" w14:textId="77777777" w:rsidR="009B0494" w:rsidRDefault="007F4792" w:rsidP="009A260E">
      <w:pPr>
        <w:pStyle w:val="ListParagraph"/>
        <w:numPr>
          <w:ilvl w:val="0"/>
          <w:numId w:val="42"/>
        </w:numPr>
        <w:tabs>
          <w:tab w:val="left" w:pos="605"/>
          <w:tab w:val="left" w:pos="606"/>
        </w:tabs>
        <w:spacing w:line="261" w:lineRule="auto"/>
        <w:ind w:left="605" w:right="1343"/>
        <w:jc w:val="left"/>
      </w:pPr>
      <w:r>
        <w:t>Students</w:t>
      </w:r>
      <w:r>
        <w:rPr>
          <w:spacing w:val="-5"/>
        </w:rPr>
        <w:t xml:space="preserve"> </w:t>
      </w:r>
      <w:r>
        <w:t>with</w:t>
      </w:r>
      <w:r>
        <w:rPr>
          <w:spacing w:val="-2"/>
        </w:rPr>
        <w:t xml:space="preserve"> </w:t>
      </w:r>
      <w:r>
        <w:t>appropriate</w:t>
      </w:r>
      <w:r>
        <w:rPr>
          <w:spacing w:val="-2"/>
        </w:rPr>
        <w:t xml:space="preserve"> </w:t>
      </w:r>
      <w:r>
        <w:t>qualifications</w:t>
      </w:r>
      <w:r>
        <w:rPr>
          <w:spacing w:val="-10"/>
        </w:rPr>
        <w:t xml:space="preserve"> </w:t>
      </w:r>
      <w:r>
        <w:t>may</w:t>
      </w:r>
      <w:r>
        <w:rPr>
          <w:spacing w:val="-5"/>
        </w:rPr>
        <w:t xml:space="preserve"> </w:t>
      </w:r>
      <w:r>
        <w:t>be</w:t>
      </w:r>
      <w:r>
        <w:rPr>
          <w:spacing w:val="-2"/>
        </w:rPr>
        <w:t xml:space="preserve"> </w:t>
      </w:r>
      <w:r>
        <w:t>admitted</w:t>
      </w:r>
      <w:r>
        <w:rPr>
          <w:spacing w:val="-2"/>
        </w:rPr>
        <w:t xml:space="preserve"> </w:t>
      </w:r>
      <w:r>
        <w:t>with</w:t>
      </w:r>
      <w:r>
        <w:rPr>
          <w:spacing w:val="-7"/>
        </w:rPr>
        <w:t xml:space="preserve"> </w:t>
      </w:r>
      <w:r>
        <w:t>advanced</w:t>
      </w:r>
      <w:r>
        <w:rPr>
          <w:spacing w:val="-2"/>
        </w:rPr>
        <w:t xml:space="preserve"> </w:t>
      </w:r>
      <w:r>
        <w:t>standing directly into the second or third year.</w:t>
      </w:r>
    </w:p>
    <w:p w14:paraId="4497ADEA" w14:textId="77777777" w:rsidR="009B0494" w:rsidRDefault="009B0494" w:rsidP="009A260E">
      <w:pPr>
        <w:pStyle w:val="BodyText"/>
        <w:rPr>
          <w:sz w:val="23"/>
        </w:rPr>
      </w:pPr>
    </w:p>
    <w:p w14:paraId="4497ADEB" w14:textId="77777777" w:rsidR="009B0494" w:rsidRDefault="007F4792" w:rsidP="009A260E">
      <w:pPr>
        <w:pStyle w:val="Heading1"/>
        <w:ind w:left="180"/>
      </w:pPr>
      <w:r>
        <w:t>Mode</w:t>
      </w:r>
      <w:r>
        <w:rPr>
          <w:spacing w:val="-4"/>
        </w:rPr>
        <w:t xml:space="preserve"> </w:t>
      </w:r>
      <w:r>
        <w:t>of</w:t>
      </w:r>
      <w:r>
        <w:rPr>
          <w:spacing w:val="-3"/>
        </w:rPr>
        <w:t xml:space="preserve"> </w:t>
      </w:r>
      <w:r>
        <w:rPr>
          <w:spacing w:val="-2"/>
        </w:rPr>
        <w:t>Study</w:t>
      </w:r>
    </w:p>
    <w:p w14:paraId="4497ADEC" w14:textId="77777777" w:rsidR="009B0494" w:rsidRDefault="007F4792" w:rsidP="009A260E">
      <w:pPr>
        <w:pStyle w:val="ListParagraph"/>
        <w:numPr>
          <w:ilvl w:val="0"/>
          <w:numId w:val="42"/>
        </w:numPr>
        <w:tabs>
          <w:tab w:val="left" w:pos="605"/>
          <w:tab w:val="left" w:pos="606"/>
        </w:tabs>
        <w:jc w:val="left"/>
      </w:pPr>
      <w:r>
        <w:t>The</w:t>
      </w:r>
      <w:r>
        <w:rPr>
          <w:spacing w:val="-1"/>
        </w:rPr>
        <w:t xml:space="preserve"> </w:t>
      </w:r>
      <w:r>
        <w:t>programmes</w:t>
      </w:r>
      <w:r>
        <w:rPr>
          <w:spacing w:val="-3"/>
        </w:rPr>
        <w:t xml:space="preserve"> </w:t>
      </w:r>
      <w:r>
        <w:t>are</w:t>
      </w:r>
      <w:r>
        <w:rPr>
          <w:spacing w:val="-1"/>
        </w:rPr>
        <w:t xml:space="preserve"> </w:t>
      </w:r>
      <w:r>
        <w:t>available</w:t>
      </w:r>
      <w:r>
        <w:rPr>
          <w:spacing w:val="-5"/>
        </w:rPr>
        <w:t xml:space="preserve"> </w:t>
      </w:r>
      <w:r>
        <w:t>by</w:t>
      </w:r>
      <w:r>
        <w:rPr>
          <w:spacing w:val="-4"/>
        </w:rPr>
        <w:t xml:space="preserve"> </w:t>
      </w:r>
      <w:r>
        <w:t>full-time study</w:t>
      </w:r>
      <w:r>
        <w:rPr>
          <w:spacing w:val="-3"/>
        </w:rPr>
        <w:t xml:space="preserve"> </w:t>
      </w:r>
      <w:r>
        <w:rPr>
          <w:spacing w:val="-4"/>
        </w:rPr>
        <w:t>only.</w:t>
      </w:r>
    </w:p>
    <w:p w14:paraId="4497ADED" w14:textId="77777777" w:rsidR="009B0494" w:rsidRDefault="009B0494" w:rsidP="009A260E">
      <w:pPr>
        <w:pStyle w:val="BodyText"/>
        <w:rPr>
          <w:sz w:val="25"/>
        </w:rPr>
      </w:pPr>
    </w:p>
    <w:p w14:paraId="4497ADEE" w14:textId="77777777" w:rsidR="009B0494" w:rsidRDefault="007F4792" w:rsidP="009A260E">
      <w:pPr>
        <w:pStyle w:val="Heading1"/>
        <w:ind w:left="180"/>
      </w:pPr>
      <w:r>
        <w:t>Place</w:t>
      </w:r>
      <w:r>
        <w:rPr>
          <w:spacing w:val="1"/>
        </w:rPr>
        <w:t xml:space="preserve"> </w:t>
      </w:r>
      <w:r>
        <w:t>of</w:t>
      </w:r>
      <w:r>
        <w:rPr>
          <w:spacing w:val="1"/>
        </w:rPr>
        <w:t xml:space="preserve"> </w:t>
      </w:r>
      <w:r>
        <w:rPr>
          <w:spacing w:val="-2"/>
        </w:rPr>
        <w:t>Study</w:t>
      </w:r>
    </w:p>
    <w:p w14:paraId="4497ADEF" w14:textId="77777777" w:rsidR="009B0494" w:rsidRDefault="007F4792" w:rsidP="009A260E">
      <w:pPr>
        <w:pStyle w:val="ListParagraph"/>
        <w:numPr>
          <w:ilvl w:val="0"/>
          <w:numId w:val="42"/>
        </w:numPr>
        <w:tabs>
          <w:tab w:val="left" w:pos="605"/>
          <w:tab w:val="left" w:pos="606"/>
        </w:tabs>
        <w:jc w:val="left"/>
      </w:pPr>
      <w:r>
        <w:t>Certain</w:t>
      </w:r>
      <w:r>
        <w:rPr>
          <w:spacing w:val="-2"/>
        </w:rPr>
        <w:t xml:space="preserve"> </w:t>
      </w:r>
      <w:r>
        <w:t>subjects</w:t>
      </w:r>
      <w:r>
        <w:rPr>
          <w:spacing w:val="-5"/>
        </w:rPr>
        <w:t xml:space="preserve"> </w:t>
      </w:r>
      <w:r>
        <w:t>(such</w:t>
      </w:r>
      <w:r>
        <w:rPr>
          <w:spacing w:val="-1"/>
        </w:rPr>
        <w:t xml:space="preserve"> </w:t>
      </w:r>
      <w:r>
        <w:t>as</w:t>
      </w:r>
      <w:r>
        <w:rPr>
          <w:spacing w:val="-5"/>
        </w:rPr>
        <w:t xml:space="preserve"> </w:t>
      </w:r>
      <w:r>
        <w:t>Psychology)</w:t>
      </w:r>
      <w:r>
        <w:rPr>
          <w:spacing w:val="-3"/>
        </w:rPr>
        <w:t xml:space="preserve"> </w:t>
      </w:r>
      <w:r>
        <w:t>may</w:t>
      </w:r>
      <w:r>
        <w:rPr>
          <w:spacing w:val="-4"/>
        </w:rPr>
        <w:t xml:space="preserve"> </w:t>
      </w:r>
      <w:r>
        <w:t>require</w:t>
      </w:r>
      <w:r>
        <w:rPr>
          <w:spacing w:val="-2"/>
        </w:rPr>
        <w:t xml:space="preserve"> </w:t>
      </w:r>
      <w:r>
        <w:t>study</w:t>
      </w:r>
      <w:r>
        <w:rPr>
          <w:spacing w:val="-4"/>
        </w:rPr>
        <w:t xml:space="preserve"> </w:t>
      </w:r>
      <w:r>
        <w:t>out</w:t>
      </w:r>
      <w:r>
        <w:rPr>
          <w:spacing w:val="-6"/>
        </w:rPr>
        <w:t xml:space="preserve"> </w:t>
      </w:r>
      <w:r>
        <w:t>with</w:t>
      </w:r>
      <w:r>
        <w:rPr>
          <w:spacing w:val="-1"/>
        </w:rPr>
        <w:t xml:space="preserve"> </w:t>
      </w:r>
      <w:r>
        <w:t>the</w:t>
      </w:r>
      <w:r>
        <w:rPr>
          <w:spacing w:val="-2"/>
        </w:rPr>
        <w:t xml:space="preserve"> University.</w:t>
      </w:r>
    </w:p>
    <w:p w14:paraId="4497ADF0" w14:textId="77777777" w:rsidR="009B0494" w:rsidRDefault="009B0494" w:rsidP="009A260E">
      <w:pPr>
        <w:pStyle w:val="BodyText"/>
        <w:rPr>
          <w:sz w:val="25"/>
        </w:rPr>
      </w:pPr>
    </w:p>
    <w:p w14:paraId="4497ADF1" w14:textId="77777777" w:rsidR="009B0494" w:rsidRDefault="007F4792" w:rsidP="009A260E">
      <w:pPr>
        <w:pStyle w:val="ListParagraph"/>
        <w:numPr>
          <w:ilvl w:val="0"/>
          <w:numId w:val="42"/>
        </w:numPr>
        <w:tabs>
          <w:tab w:val="left" w:pos="605"/>
          <w:tab w:val="left" w:pos="606"/>
        </w:tabs>
        <w:spacing w:line="261" w:lineRule="auto"/>
        <w:ind w:left="605" w:right="1002"/>
        <w:jc w:val="left"/>
      </w:pPr>
      <w:r>
        <w:t>The</w:t>
      </w:r>
      <w:r>
        <w:rPr>
          <w:spacing w:val="-1"/>
        </w:rPr>
        <w:t xml:space="preserve"> </w:t>
      </w:r>
      <w:r>
        <w:t>BA</w:t>
      </w:r>
      <w:r>
        <w:rPr>
          <w:spacing w:val="-5"/>
        </w:rPr>
        <w:t xml:space="preserve"> </w:t>
      </w:r>
      <w:r>
        <w:t>in</w:t>
      </w:r>
      <w:r>
        <w:rPr>
          <w:spacing w:val="-1"/>
        </w:rPr>
        <w:t xml:space="preserve"> </w:t>
      </w:r>
      <w:r>
        <w:t>Business</w:t>
      </w:r>
      <w:r>
        <w:rPr>
          <w:spacing w:val="-4"/>
        </w:rPr>
        <w:t xml:space="preserve"> </w:t>
      </w:r>
      <w:r>
        <w:t>(Principal</w:t>
      </w:r>
      <w:r>
        <w:rPr>
          <w:spacing w:val="-3"/>
        </w:rPr>
        <w:t xml:space="preserve"> </w:t>
      </w:r>
      <w:r>
        <w:t>Subjects)</w:t>
      </w:r>
      <w:r>
        <w:rPr>
          <w:spacing w:val="-2"/>
        </w:rPr>
        <w:t xml:space="preserve"> </w:t>
      </w:r>
      <w:r>
        <w:t>with</w:t>
      </w:r>
      <w:r>
        <w:rPr>
          <w:spacing w:val="-1"/>
        </w:rPr>
        <w:t xml:space="preserve"> </w:t>
      </w:r>
      <w:r>
        <w:t>International</w:t>
      </w:r>
      <w:r>
        <w:rPr>
          <w:spacing w:val="-3"/>
        </w:rPr>
        <w:t xml:space="preserve"> </w:t>
      </w:r>
      <w:r>
        <w:t>Study</w:t>
      </w:r>
      <w:r>
        <w:rPr>
          <w:spacing w:val="-4"/>
        </w:rPr>
        <w:t xml:space="preserve"> </w:t>
      </w:r>
      <w:r>
        <w:t>requires</w:t>
      </w:r>
      <w:r>
        <w:rPr>
          <w:spacing w:val="-4"/>
        </w:rPr>
        <w:t xml:space="preserve"> </w:t>
      </w:r>
      <w:r>
        <w:t>study</w:t>
      </w:r>
      <w:r>
        <w:rPr>
          <w:spacing w:val="-9"/>
        </w:rPr>
        <w:t xml:space="preserve"> </w:t>
      </w:r>
      <w:r>
        <w:t>at</w:t>
      </w:r>
      <w:r>
        <w:rPr>
          <w:spacing w:val="-5"/>
        </w:rPr>
        <w:t xml:space="preserve"> </w:t>
      </w:r>
      <w:r>
        <w:t>an approved institution abroad for a period of at least one semester.</w:t>
      </w:r>
    </w:p>
    <w:p w14:paraId="4497ADF2" w14:textId="77777777" w:rsidR="009B0494" w:rsidRDefault="009B0494" w:rsidP="009A260E">
      <w:pPr>
        <w:pStyle w:val="BodyText"/>
        <w:rPr>
          <w:sz w:val="23"/>
        </w:rPr>
      </w:pPr>
    </w:p>
    <w:p w14:paraId="4497ADF3" w14:textId="77777777" w:rsidR="009B0494" w:rsidRDefault="007F4792" w:rsidP="009A260E">
      <w:pPr>
        <w:pStyle w:val="Heading1"/>
        <w:spacing w:line="516" w:lineRule="auto"/>
        <w:ind w:left="180" w:right="6481"/>
      </w:pPr>
      <w:r>
        <w:t>Programme</w:t>
      </w:r>
      <w:r>
        <w:rPr>
          <w:spacing w:val="-16"/>
        </w:rPr>
        <w:t xml:space="preserve"> </w:t>
      </w:r>
      <w:r>
        <w:t>Structure Bachelor Degree</w:t>
      </w:r>
    </w:p>
    <w:p w14:paraId="4497ADF4" w14:textId="77777777" w:rsidR="009B0494" w:rsidRDefault="007F4792" w:rsidP="009A260E">
      <w:pPr>
        <w:pStyle w:val="ListParagraph"/>
        <w:numPr>
          <w:ilvl w:val="0"/>
          <w:numId w:val="42"/>
        </w:numPr>
        <w:tabs>
          <w:tab w:val="left" w:pos="605"/>
          <w:tab w:val="left" w:pos="606"/>
        </w:tabs>
        <w:spacing w:line="256" w:lineRule="auto"/>
        <w:ind w:left="605" w:right="661"/>
        <w:jc w:val="left"/>
      </w:pPr>
      <w:r>
        <w:t>In the first year of study, all students shall undertake a curriculum which includes the module BF101 Management Development Programme 1.</w:t>
      </w:r>
      <w:r>
        <w:rPr>
          <w:spacing w:val="40"/>
        </w:rPr>
        <w:t xml:space="preserve"> </w:t>
      </w:r>
      <w:r>
        <w:t>At the end of the first year of study,</w:t>
      </w:r>
      <w:r>
        <w:rPr>
          <w:spacing w:val="-5"/>
        </w:rPr>
        <w:t xml:space="preserve"> </w:t>
      </w:r>
      <w:r>
        <w:t>all</w:t>
      </w:r>
      <w:r>
        <w:rPr>
          <w:spacing w:val="-3"/>
        </w:rPr>
        <w:t xml:space="preserve"> </w:t>
      </w:r>
      <w:r>
        <w:t>students</w:t>
      </w:r>
      <w:r>
        <w:rPr>
          <w:spacing w:val="-4"/>
        </w:rPr>
        <w:t xml:space="preserve"> </w:t>
      </w:r>
      <w:r>
        <w:t>shall</w:t>
      </w:r>
      <w:r>
        <w:rPr>
          <w:spacing w:val="-3"/>
        </w:rPr>
        <w:t xml:space="preserve"> </w:t>
      </w:r>
      <w:r>
        <w:t>choose</w:t>
      </w:r>
      <w:r>
        <w:rPr>
          <w:spacing w:val="-2"/>
        </w:rPr>
        <w:t xml:space="preserve"> </w:t>
      </w:r>
      <w:r>
        <w:t>two</w:t>
      </w:r>
      <w:r>
        <w:rPr>
          <w:spacing w:val="-6"/>
        </w:rPr>
        <w:t xml:space="preserve"> </w:t>
      </w:r>
      <w:r>
        <w:t>non-elective</w:t>
      </w:r>
      <w:r>
        <w:rPr>
          <w:spacing w:val="-2"/>
        </w:rPr>
        <w:t xml:space="preserve"> </w:t>
      </w:r>
      <w:r>
        <w:t>subjects</w:t>
      </w:r>
      <w:r>
        <w:rPr>
          <w:spacing w:val="-4"/>
        </w:rPr>
        <w:t xml:space="preserve"> </w:t>
      </w:r>
      <w:r>
        <w:t>from</w:t>
      </w:r>
      <w:r>
        <w:rPr>
          <w:spacing w:val="-2"/>
        </w:rPr>
        <w:t xml:space="preserve"> </w:t>
      </w:r>
      <w:r>
        <w:t>this</w:t>
      </w:r>
      <w:r>
        <w:rPr>
          <w:spacing w:val="-4"/>
        </w:rPr>
        <w:t xml:space="preserve"> </w:t>
      </w:r>
      <w:r>
        <w:t>curriculum</w:t>
      </w:r>
      <w:r>
        <w:rPr>
          <w:spacing w:val="-2"/>
        </w:rPr>
        <w:t xml:space="preserve"> </w:t>
      </w:r>
      <w:r>
        <w:t>for</w:t>
      </w:r>
      <w:r>
        <w:rPr>
          <w:spacing w:val="-2"/>
        </w:rPr>
        <w:t xml:space="preserve"> </w:t>
      </w:r>
      <w:r>
        <w:t>further study.</w:t>
      </w:r>
      <w:r>
        <w:rPr>
          <w:spacing w:val="40"/>
        </w:rPr>
        <w:t xml:space="preserve"> </w:t>
      </w:r>
      <w:r>
        <w:t>These shall be known as the Principal Subjects.</w:t>
      </w:r>
    </w:p>
    <w:p w14:paraId="4497ADF5" w14:textId="77777777" w:rsidR="009B0494" w:rsidRDefault="009B0494" w:rsidP="009A260E">
      <w:pPr>
        <w:pStyle w:val="BodyText"/>
        <w:rPr>
          <w:sz w:val="24"/>
        </w:rPr>
      </w:pPr>
    </w:p>
    <w:p w14:paraId="4497ADF6" w14:textId="77777777" w:rsidR="009B0494" w:rsidRDefault="007F4792" w:rsidP="009A260E">
      <w:pPr>
        <w:pStyle w:val="ListParagraph"/>
        <w:numPr>
          <w:ilvl w:val="0"/>
          <w:numId w:val="42"/>
        </w:numPr>
        <w:tabs>
          <w:tab w:val="left" w:pos="605"/>
          <w:tab w:val="left" w:pos="606"/>
        </w:tabs>
        <w:spacing w:line="256" w:lineRule="auto"/>
        <w:ind w:left="605" w:right="951"/>
        <w:jc w:val="left"/>
      </w:pPr>
      <w:r>
        <w:t>Over the second and third years of study, all students shall undertake a curriculum which</w:t>
      </w:r>
      <w:r>
        <w:rPr>
          <w:spacing w:val="-2"/>
        </w:rPr>
        <w:t xml:space="preserve"> </w:t>
      </w:r>
      <w:proofErr w:type="spellStart"/>
      <w:r>
        <w:t>centres</w:t>
      </w:r>
      <w:proofErr w:type="spellEnd"/>
      <w:r>
        <w:rPr>
          <w:spacing w:val="-5"/>
        </w:rPr>
        <w:t xml:space="preserve"> </w:t>
      </w:r>
      <w:r>
        <w:t>on</w:t>
      </w:r>
      <w:r>
        <w:rPr>
          <w:spacing w:val="-2"/>
        </w:rPr>
        <w:t xml:space="preserve"> </w:t>
      </w:r>
      <w:r>
        <w:t>the</w:t>
      </w:r>
      <w:r>
        <w:rPr>
          <w:spacing w:val="-2"/>
        </w:rPr>
        <w:t xml:space="preserve"> </w:t>
      </w:r>
      <w:r>
        <w:t>two</w:t>
      </w:r>
      <w:r>
        <w:rPr>
          <w:spacing w:val="-2"/>
        </w:rPr>
        <w:t xml:space="preserve"> </w:t>
      </w:r>
      <w:r>
        <w:t>chosen</w:t>
      </w:r>
      <w:r>
        <w:rPr>
          <w:spacing w:val="-2"/>
        </w:rPr>
        <w:t xml:space="preserve"> </w:t>
      </w:r>
      <w:r>
        <w:t>Principal</w:t>
      </w:r>
      <w:r>
        <w:rPr>
          <w:spacing w:val="-4"/>
        </w:rPr>
        <w:t xml:space="preserve"> </w:t>
      </w:r>
      <w:r>
        <w:t>Subjects</w:t>
      </w:r>
      <w:r>
        <w:rPr>
          <w:spacing w:val="-5"/>
        </w:rPr>
        <w:t xml:space="preserve"> </w:t>
      </w:r>
      <w:r>
        <w:t>and</w:t>
      </w:r>
      <w:r>
        <w:rPr>
          <w:spacing w:val="-2"/>
        </w:rPr>
        <w:t xml:space="preserve"> </w:t>
      </w:r>
      <w:r>
        <w:t>includes</w:t>
      </w:r>
      <w:r>
        <w:rPr>
          <w:spacing w:val="-5"/>
        </w:rPr>
        <w:t xml:space="preserve"> </w:t>
      </w:r>
      <w:r>
        <w:t>the</w:t>
      </w:r>
      <w:r>
        <w:rPr>
          <w:spacing w:val="-2"/>
        </w:rPr>
        <w:t xml:space="preserve"> </w:t>
      </w:r>
      <w:r>
        <w:t>modules</w:t>
      </w:r>
      <w:r>
        <w:rPr>
          <w:spacing w:val="-5"/>
        </w:rPr>
        <w:t xml:space="preserve"> </w:t>
      </w:r>
      <w:r>
        <w:t>BF201 Management Development Programme 2 and BF 303 Management Development Programme 3.</w:t>
      </w:r>
    </w:p>
    <w:p w14:paraId="4497ADF7" w14:textId="77777777" w:rsidR="009B0494" w:rsidRDefault="009B0494" w:rsidP="009A260E">
      <w:pPr>
        <w:pStyle w:val="BodyText"/>
        <w:rPr>
          <w:sz w:val="24"/>
        </w:rPr>
      </w:pPr>
    </w:p>
    <w:p w14:paraId="4497ADF8" w14:textId="77777777" w:rsidR="009B0494" w:rsidRDefault="007F4792" w:rsidP="009A260E">
      <w:pPr>
        <w:pStyle w:val="ListParagraph"/>
        <w:numPr>
          <w:ilvl w:val="0"/>
          <w:numId w:val="42"/>
        </w:numPr>
        <w:tabs>
          <w:tab w:val="left" w:pos="605"/>
          <w:tab w:val="left" w:pos="606"/>
        </w:tabs>
        <w:spacing w:line="256" w:lineRule="auto"/>
        <w:ind w:left="605" w:right="858"/>
        <w:jc w:val="left"/>
      </w:pPr>
      <w:r>
        <w:t>International</w:t>
      </w:r>
      <w:r>
        <w:rPr>
          <w:spacing w:val="-4"/>
        </w:rPr>
        <w:t xml:space="preserve"> </w:t>
      </w:r>
      <w:r>
        <w:t>students</w:t>
      </w:r>
      <w:r>
        <w:rPr>
          <w:spacing w:val="-5"/>
        </w:rPr>
        <w:t xml:space="preserve"> </w:t>
      </w:r>
      <w:r>
        <w:t>may</w:t>
      </w:r>
      <w:r>
        <w:rPr>
          <w:spacing w:val="-5"/>
        </w:rPr>
        <w:t xml:space="preserve"> </w:t>
      </w:r>
      <w:r>
        <w:t>take</w:t>
      </w:r>
      <w:r>
        <w:rPr>
          <w:spacing w:val="-2"/>
        </w:rPr>
        <w:t xml:space="preserve"> </w:t>
      </w:r>
      <w:r>
        <w:t>BF304</w:t>
      </w:r>
      <w:r>
        <w:rPr>
          <w:spacing w:val="-2"/>
        </w:rPr>
        <w:t xml:space="preserve"> </w:t>
      </w:r>
      <w:r>
        <w:t>International</w:t>
      </w:r>
      <w:r>
        <w:rPr>
          <w:spacing w:val="-9"/>
        </w:rPr>
        <w:t xml:space="preserve"> </w:t>
      </w:r>
      <w:r>
        <w:t>Leadership</w:t>
      </w:r>
      <w:r>
        <w:rPr>
          <w:spacing w:val="-2"/>
        </w:rPr>
        <w:t xml:space="preserve"> </w:t>
      </w:r>
      <w:r>
        <w:t>Development</w:t>
      </w:r>
      <w:r>
        <w:rPr>
          <w:spacing w:val="-6"/>
        </w:rPr>
        <w:t xml:space="preserve"> </w:t>
      </w:r>
      <w:r>
        <w:t>in</w:t>
      </w:r>
      <w:r>
        <w:rPr>
          <w:spacing w:val="-7"/>
        </w:rPr>
        <w:t xml:space="preserve"> </w:t>
      </w:r>
      <w:r>
        <w:t>place of Management Development Programme.</w:t>
      </w:r>
    </w:p>
    <w:p w14:paraId="4497ADF9" w14:textId="77777777" w:rsidR="009B0494" w:rsidRDefault="009B0494" w:rsidP="009A260E">
      <w:pPr>
        <w:pStyle w:val="BodyText"/>
        <w:rPr>
          <w:sz w:val="23"/>
        </w:rPr>
      </w:pPr>
    </w:p>
    <w:p w14:paraId="4497ADFA" w14:textId="77777777" w:rsidR="009B0494" w:rsidRDefault="007F4792" w:rsidP="009A260E">
      <w:pPr>
        <w:pStyle w:val="ListParagraph"/>
        <w:numPr>
          <w:ilvl w:val="0"/>
          <w:numId w:val="42"/>
        </w:numPr>
        <w:tabs>
          <w:tab w:val="left" w:pos="605"/>
          <w:tab w:val="left" w:pos="606"/>
        </w:tabs>
        <w:spacing w:line="261" w:lineRule="auto"/>
        <w:ind w:left="605" w:right="804"/>
        <w:jc w:val="left"/>
      </w:pPr>
      <w:r>
        <w:t>A Principal Subject shall comprise modules amounting to no fewer than 100 credits (normally</w:t>
      </w:r>
      <w:r>
        <w:rPr>
          <w:spacing w:val="-3"/>
        </w:rPr>
        <w:t xml:space="preserve"> </w:t>
      </w:r>
      <w:r>
        <w:t>20 at</w:t>
      </w:r>
      <w:r>
        <w:rPr>
          <w:spacing w:val="-4"/>
        </w:rPr>
        <w:t xml:space="preserve"> </w:t>
      </w:r>
      <w:r>
        <w:t>Level</w:t>
      </w:r>
      <w:r>
        <w:rPr>
          <w:spacing w:val="-2"/>
        </w:rPr>
        <w:t xml:space="preserve"> </w:t>
      </w:r>
      <w:r>
        <w:t>1,</w:t>
      </w:r>
      <w:r>
        <w:rPr>
          <w:spacing w:val="-4"/>
        </w:rPr>
        <w:t xml:space="preserve"> </w:t>
      </w:r>
      <w:r>
        <w:t>40</w:t>
      </w:r>
      <w:r>
        <w:rPr>
          <w:spacing w:val="-5"/>
        </w:rPr>
        <w:t xml:space="preserve"> </w:t>
      </w:r>
      <w:r>
        <w:t>at</w:t>
      </w:r>
      <w:r>
        <w:rPr>
          <w:spacing w:val="-4"/>
        </w:rPr>
        <w:t xml:space="preserve"> </w:t>
      </w:r>
      <w:r>
        <w:t>Level</w:t>
      </w:r>
      <w:r>
        <w:rPr>
          <w:spacing w:val="-2"/>
        </w:rPr>
        <w:t xml:space="preserve"> </w:t>
      </w:r>
      <w:r>
        <w:t>2</w:t>
      </w:r>
      <w:r>
        <w:rPr>
          <w:spacing w:val="-5"/>
        </w:rPr>
        <w:t xml:space="preserve"> </w:t>
      </w:r>
      <w:r>
        <w:t>and 40 at</w:t>
      </w:r>
      <w:r>
        <w:rPr>
          <w:spacing w:val="-4"/>
        </w:rPr>
        <w:t xml:space="preserve"> </w:t>
      </w:r>
      <w:r>
        <w:t>Level 3).</w:t>
      </w:r>
      <w:r>
        <w:rPr>
          <w:spacing w:val="-4"/>
        </w:rPr>
        <w:t xml:space="preserve"> </w:t>
      </w:r>
      <w:r>
        <w:t>Subjects</w:t>
      </w:r>
      <w:r>
        <w:rPr>
          <w:spacing w:val="-8"/>
        </w:rPr>
        <w:t xml:space="preserve"> </w:t>
      </w:r>
      <w:r>
        <w:t>delivered from</w:t>
      </w:r>
      <w:r>
        <w:rPr>
          <w:spacing w:val="-1"/>
        </w:rPr>
        <w:t xml:space="preserve"> </w:t>
      </w:r>
      <w:r>
        <w:t>other Faculties may require students to take modules amounting to 40 credits at Level 1.</w:t>
      </w:r>
    </w:p>
    <w:p w14:paraId="4497ADFB" w14:textId="77777777" w:rsidR="009B0494" w:rsidRDefault="009B0494" w:rsidP="009A260E">
      <w:pPr>
        <w:spacing w:line="261" w:lineRule="auto"/>
        <w:sectPr w:rsidR="009B0494" w:rsidSect="00BF5D02">
          <w:pgSz w:w="11910" w:h="16840"/>
          <w:pgMar w:top="1380" w:right="821" w:bottom="920" w:left="1260" w:header="0" w:footer="731" w:gutter="0"/>
          <w:cols w:space="720"/>
        </w:sectPr>
      </w:pPr>
    </w:p>
    <w:p w14:paraId="4497ADFC" w14:textId="77777777" w:rsidR="009B0494" w:rsidRDefault="007F4792" w:rsidP="009A260E">
      <w:pPr>
        <w:pStyle w:val="ListParagraph"/>
        <w:numPr>
          <w:ilvl w:val="0"/>
          <w:numId w:val="42"/>
        </w:numPr>
        <w:tabs>
          <w:tab w:val="left" w:pos="605"/>
          <w:tab w:val="left" w:pos="606"/>
        </w:tabs>
        <w:spacing w:line="261" w:lineRule="auto"/>
        <w:ind w:left="605" w:right="673"/>
        <w:jc w:val="left"/>
      </w:pPr>
      <w:r>
        <w:lastRenderedPageBreak/>
        <w:t>By</w:t>
      </w:r>
      <w:r>
        <w:rPr>
          <w:spacing w:val="-4"/>
        </w:rPr>
        <w:t xml:space="preserve"> </w:t>
      </w:r>
      <w:r>
        <w:t>the</w:t>
      </w:r>
      <w:r>
        <w:rPr>
          <w:spacing w:val="-1"/>
        </w:rPr>
        <w:t xml:space="preserve"> </w:t>
      </w:r>
      <w:r>
        <w:t>end</w:t>
      </w:r>
      <w:r>
        <w:rPr>
          <w:spacing w:val="-1"/>
        </w:rPr>
        <w:t xml:space="preserve"> </w:t>
      </w:r>
      <w:r>
        <w:t>of</w:t>
      </w:r>
      <w:r>
        <w:rPr>
          <w:spacing w:val="-5"/>
        </w:rPr>
        <w:t xml:space="preserve"> </w:t>
      </w:r>
      <w:r>
        <w:t>the</w:t>
      </w:r>
      <w:r>
        <w:rPr>
          <w:spacing w:val="-1"/>
        </w:rPr>
        <w:t xml:space="preserve"> </w:t>
      </w:r>
      <w:r>
        <w:t>third</w:t>
      </w:r>
      <w:r>
        <w:rPr>
          <w:spacing w:val="-1"/>
        </w:rPr>
        <w:t xml:space="preserve"> </w:t>
      </w:r>
      <w:r>
        <w:t>year,</w:t>
      </w:r>
      <w:r>
        <w:rPr>
          <w:spacing w:val="-5"/>
        </w:rPr>
        <w:t xml:space="preserve"> </w:t>
      </w:r>
      <w:r>
        <w:t>all</w:t>
      </w:r>
      <w:r>
        <w:rPr>
          <w:spacing w:val="-3"/>
        </w:rPr>
        <w:t xml:space="preserve"> </w:t>
      </w:r>
      <w:r>
        <w:t>students</w:t>
      </w:r>
      <w:r>
        <w:rPr>
          <w:spacing w:val="-4"/>
        </w:rPr>
        <w:t xml:space="preserve"> </w:t>
      </w:r>
      <w:r>
        <w:t>must</w:t>
      </w:r>
      <w:r>
        <w:rPr>
          <w:spacing w:val="-5"/>
        </w:rPr>
        <w:t xml:space="preserve"> </w:t>
      </w:r>
      <w:r>
        <w:t>have</w:t>
      </w:r>
      <w:r>
        <w:rPr>
          <w:spacing w:val="-1"/>
        </w:rPr>
        <w:t xml:space="preserve"> </w:t>
      </w:r>
      <w:r>
        <w:t>taken</w:t>
      </w:r>
      <w:r>
        <w:rPr>
          <w:spacing w:val="-1"/>
        </w:rPr>
        <w:t xml:space="preserve"> </w:t>
      </w:r>
      <w:r>
        <w:t>modules</w:t>
      </w:r>
      <w:r>
        <w:rPr>
          <w:spacing w:val="-4"/>
        </w:rPr>
        <w:t xml:space="preserve"> </w:t>
      </w:r>
      <w:r>
        <w:t>amounting</w:t>
      </w:r>
      <w:r>
        <w:rPr>
          <w:spacing w:val="-6"/>
        </w:rPr>
        <w:t xml:space="preserve"> </w:t>
      </w:r>
      <w:r>
        <w:t>to</w:t>
      </w:r>
      <w:r>
        <w:rPr>
          <w:spacing w:val="-1"/>
        </w:rPr>
        <w:t xml:space="preserve"> </w:t>
      </w:r>
      <w:r>
        <w:t>at</w:t>
      </w:r>
      <w:r>
        <w:rPr>
          <w:spacing w:val="-5"/>
        </w:rPr>
        <w:t xml:space="preserve"> </w:t>
      </w:r>
      <w:r>
        <w:t>least 60 credits at Level 3 and an additional 100 credits at Level 2.</w:t>
      </w:r>
    </w:p>
    <w:p w14:paraId="4497ADFD" w14:textId="77777777" w:rsidR="009B0494" w:rsidRDefault="009B0494" w:rsidP="009A260E">
      <w:pPr>
        <w:pStyle w:val="BodyText"/>
        <w:rPr>
          <w:sz w:val="23"/>
        </w:rPr>
      </w:pPr>
    </w:p>
    <w:p w14:paraId="4497ADFE" w14:textId="77777777" w:rsidR="009B0494" w:rsidRDefault="007F4792" w:rsidP="009A260E">
      <w:pPr>
        <w:pStyle w:val="ListParagraph"/>
        <w:numPr>
          <w:ilvl w:val="0"/>
          <w:numId w:val="42"/>
        </w:numPr>
        <w:tabs>
          <w:tab w:val="left" w:pos="606"/>
        </w:tabs>
        <w:spacing w:line="256" w:lineRule="auto"/>
        <w:ind w:left="605" w:right="1271"/>
        <w:jc w:val="left"/>
      </w:pPr>
      <w:r>
        <w:t>The</w:t>
      </w:r>
      <w:r>
        <w:rPr>
          <w:spacing w:val="-1"/>
        </w:rPr>
        <w:t xml:space="preserve"> </w:t>
      </w:r>
      <w:r>
        <w:t>credits</w:t>
      </w:r>
      <w:r>
        <w:rPr>
          <w:spacing w:val="-4"/>
        </w:rPr>
        <w:t xml:space="preserve"> </w:t>
      </w:r>
      <w:r>
        <w:t>for</w:t>
      </w:r>
      <w:r>
        <w:rPr>
          <w:spacing w:val="-2"/>
        </w:rPr>
        <w:t xml:space="preserve"> </w:t>
      </w:r>
      <w:r>
        <w:t>a</w:t>
      </w:r>
      <w:r>
        <w:rPr>
          <w:spacing w:val="-1"/>
        </w:rPr>
        <w:t xml:space="preserve"> </w:t>
      </w:r>
      <w:r>
        <w:t>module</w:t>
      </w:r>
      <w:r>
        <w:rPr>
          <w:spacing w:val="-1"/>
        </w:rPr>
        <w:t xml:space="preserve"> </w:t>
      </w:r>
      <w:r>
        <w:t>may</w:t>
      </w:r>
      <w:r>
        <w:rPr>
          <w:spacing w:val="-4"/>
        </w:rPr>
        <w:t xml:space="preserve"> </w:t>
      </w:r>
      <w:r>
        <w:t>count</w:t>
      </w:r>
      <w:r>
        <w:rPr>
          <w:spacing w:val="-5"/>
        </w:rPr>
        <w:t xml:space="preserve"> </w:t>
      </w:r>
      <w:r>
        <w:t>towards</w:t>
      </w:r>
      <w:r>
        <w:rPr>
          <w:spacing w:val="-4"/>
        </w:rPr>
        <w:t xml:space="preserve"> </w:t>
      </w:r>
      <w:r>
        <w:t>the</w:t>
      </w:r>
      <w:r>
        <w:rPr>
          <w:spacing w:val="-1"/>
        </w:rPr>
        <w:t xml:space="preserve"> </w:t>
      </w:r>
      <w:r>
        <w:t>credit</w:t>
      </w:r>
      <w:r>
        <w:rPr>
          <w:spacing w:val="-5"/>
        </w:rPr>
        <w:t xml:space="preserve"> </w:t>
      </w:r>
      <w:r>
        <w:t>requirements</w:t>
      </w:r>
      <w:r>
        <w:rPr>
          <w:spacing w:val="-4"/>
        </w:rPr>
        <w:t xml:space="preserve"> </w:t>
      </w:r>
      <w:r>
        <w:t>for</w:t>
      </w:r>
      <w:r>
        <w:rPr>
          <w:spacing w:val="-2"/>
        </w:rPr>
        <w:t xml:space="preserve"> </w:t>
      </w:r>
      <w:r>
        <w:t>one</w:t>
      </w:r>
      <w:r>
        <w:rPr>
          <w:spacing w:val="-6"/>
        </w:rPr>
        <w:t xml:space="preserve"> </w:t>
      </w:r>
      <w:r>
        <w:t>of</w:t>
      </w:r>
      <w:r>
        <w:rPr>
          <w:spacing w:val="-5"/>
        </w:rPr>
        <w:t xml:space="preserve"> </w:t>
      </w:r>
      <w:r>
        <w:t>the Principal Subjects only. Principal Subject and Honours Requirements</w:t>
      </w:r>
    </w:p>
    <w:p w14:paraId="4497ADFF" w14:textId="77777777" w:rsidR="009B0494" w:rsidRDefault="009B0494" w:rsidP="009A260E">
      <w:pPr>
        <w:pStyle w:val="BodyText"/>
        <w:rPr>
          <w:sz w:val="24"/>
        </w:rPr>
      </w:pPr>
    </w:p>
    <w:p w14:paraId="4497AE00" w14:textId="0E717D41" w:rsidR="009B0494" w:rsidRDefault="007F4792" w:rsidP="009A260E">
      <w:pPr>
        <w:pStyle w:val="BodyText"/>
        <w:tabs>
          <w:tab w:val="left" w:pos="4502"/>
        </w:tabs>
        <w:ind w:left="605"/>
        <w:jc w:val="both"/>
      </w:pPr>
      <w:r>
        <w:rPr>
          <w:spacing w:val="-2"/>
        </w:rPr>
        <w:t>Accounting</w:t>
      </w:r>
      <w:r>
        <w:tab/>
        <w:t>See</w:t>
      </w:r>
      <w:r>
        <w:rPr>
          <w:spacing w:val="-2"/>
        </w:rPr>
        <w:t xml:space="preserve"> </w:t>
      </w:r>
      <w:r>
        <w:t>Section</w:t>
      </w:r>
      <w:r>
        <w:rPr>
          <w:spacing w:val="-4"/>
        </w:rPr>
        <w:t xml:space="preserve"> </w:t>
      </w:r>
      <w:r>
        <w:rPr>
          <w:spacing w:val="-7"/>
        </w:rPr>
        <w:t>28</w:t>
      </w:r>
    </w:p>
    <w:p w14:paraId="4497AE01" w14:textId="062266DB" w:rsidR="009B0494" w:rsidRDefault="007F4792" w:rsidP="009A260E">
      <w:pPr>
        <w:pStyle w:val="BodyText"/>
        <w:tabs>
          <w:tab w:val="left" w:pos="4502"/>
        </w:tabs>
        <w:spacing w:line="261" w:lineRule="auto"/>
        <w:ind w:left="605" w:right="3824"/>
        <w:jc w:val="both"/>
      </w:pPr>
      <w:r>
        <w:t>Business</w:t>
      </w:r>
      <w:r>
        <w:rPr>
          <w:spacing w:val="-4"/>
        </w:rPr>
        <w:t xml:space="preserve"> </w:t>
      </w:r>
      <w:r>
        <w:t>Analysis</w:t>
      </w:r>
      <w:r>
        <w:rPr>
          <w:spacing w:val="-9"/>
        </w:rPr>
        <w:t xml:space="preserve"> </w:t>
      </w:r>
      <w:r>
        <w:t>and</w:t>
      </w:r>
      <w:r>
        <w:rPr>
          <w:spacing w:val="-1"/>
        </w:rPr>
        <w:t xml:space="preserve"> </w:t>
      </w:r>
      <w:proofErr w:type="gramStart"/>
      <w:r>
        <w:t>Technology</w:t>
      </w:r>
      <w:r>
        <w:rPr>
          <w:spacing w:val="40"/>
        </w:rPr>
        <w:t xml:space="preserve">  </w:t>
      </w:r>
      <w:r>
        <w:t>See</w:t>
      </w:r>
      <w:proofErr w:type="gramEnd"/>
      <w:r>
        <w:rPr>
          <w:spacing w:val="-1"/>
        </w:rPr>
        <w:t xml:space="preserve"> </w:t>
      </w:r>
      <w:r>
        <w:t>Section</w:t>
      </w:r>
      <w:r>
        <w:rPr>
          <w:spacing w:val="-5"/>
        </w:rPr>
        <w:t xml:space="preserve"> </w:t>
      </w:r>
      <w:r>
        <w:t>29 Business</w:t>
      </w:r>
      <w:r>
        <w:rPr>
          <w:spacing w:val="2"/>
        </w:rPr>
        <w:t xml:space="preserve"> </w:t>
      </w:r>
      <w:r>
        <w:rPr>
          <w:spacing w:val="-2"/>
        </w:rPr>
        <w:t>Enterprise</w:t>
      </w:r>
      <w:r>
        <w:tab/>
        <w:t>See</w:t>
      </w:r>
      <w:r>
        <w:rPr>
          <w:spacing w:val="-2"/>
        </w:rPr>
        <w:t xml:space="preserve"> </w:t>
      </w:r>
      <w:r>
        <w:t>Section</w:t>
      </w:r>
      <w:r>
        <w:rPr>
          <w:spacing w:val="-5"/>
        </w:rPr>
        <w:t xml:space="preserve"> 30</w:t>
      </w:r>
    </w:p>
    <w:p w14:paraId="4497AE02" w14:textId="5ABAB2AC" w:rsidR="009B0494" w:rsidRDefault="007F4792" w:rsidP="009A260E">
      <w:pPr>
        <w:pStyle w:val="BodyText"/>
        <w:tabs>
          <w:tab w:val="left" w:pos="4502"/>
        </w:tabs>
        <w:spacing w:line="246" w:lineRule="exact"/>
        <w:ind w:left="605"/>
        <w:jc w:val="both"/>
      </w:pPr>
      <w:r>
        <w:t>Business</w:t>
      </w:r>
      <w:r>
        <w:rPr>
          <w:spacing w:val="-3"/>
        </w:rPr>
        <w:t xml:space="preserve"> </w:t>
      </w:r>
      <w:r>
        <w:rPr>
          <w:spacing w:val="-5"/>
        </w:rPr>
        <w:t>Law</w:t>
      </w:r>
      <w:r>
        <w:tab/>
        <w:t>See</w:t>
      </w:r>
      <w:r>
        <w:rPr>
          <w:spacing w:val="-2"/>
        </w:rPr>
        <w:t xml:space="preserve"> </w:t>
      </w:r>
      <w:r>
        <w:t>Section</w:t>
      </w:r>
      <w:r>
        <w:rPr>
          <w:spacing w:val="-5"/>
        </w:rPr>
        <w:t xml:space="preserve"> 31</w:t>
      </w:r>
    </w:p>
    <w:p w14:paraId="4497AE03" w14:textId="25710A09" w:rsidR="009B0494" w:rsidRDefault="007F4792" w:rsidP="009A260E">
      <w:pPr>
        <w:pStyle w:val="BodyText"/>
        <w:tabs>
          <w:tab w:val="left" w:pos="4502"/>
        </w:tabs>
        <w:ind w:left="605"/>
        <w:jc w:val="both"/>
      </w:pPr>
      <w:r>
        <w:rPr>
          <w:spacing w:val="-2"/>
        </w:rPr>
        <w:t>Economics</w:t>
      </w:r>
      <w:r>
        <w:tab/>
        <w:t>See</w:t>
      </w:r>
      <w:r>
        <w:rPr>
          <w:spacing w:val="-2"/>
        </w:rPr>
        <w:t xml:space="preserve"> </w:t>
      </w:r>
      <w:r>
        <w:t>Section</w:t>
      </w:r>
      <w:r>
        <w:rPr>
          <w:spacing w:val="-5"/>
        </w:rPr>
        <w:t xml:space="preserve"> 32</w:t>
      </w:r>
    </w:p>
    <w:p w14:paraId="4497AE04" w14:textId="06C9A8A8" w:rsidR="009B0494" w:rsidRDefault="007F4792" w:rsidP="009A260E">
      <w:pPr>
        <w:pStyle w:val="BodyText"/>
        <w:tabs>
          <w:tab w:val="left" w:pos="4502"/>
        </w:tabs>
        <w:ind w:left="605"/>
        <w:jc w:val="both"/>
      </w:pPr>
      <w:r>
        <w:rPr>
          <w:spacing w:val="-2"/>
        </w:rPr>
        <w:t>Finance</w:t>
      </w:r>
      <w:r>
        <w:tab/>
        <w:t>See</w:t>
      </w:r>
      <w:r>
        <w:rPr>
          <w:spacing w:val="-2"/>
        </w:rPr>
        <w:t xml:space="preserve"> </w:t>
      </w:r>
      <w:r>
        <w:t>Section</w:t>
      </w:r>
      <w:r>
        <w:rPr>
          <w:spacing w:val="-5"/>
        </w:rPr>
        <w:t xml:space="preserve"> 34</w:t>
      </w:r>
    </w:p>
    <w:p w14:paraId="4497AE05" w14:textId="619CA671" w:rsidR="009B0494" w:rsidRDefault="007F4792" w:rsidP="009A260E">
      <w:pPr>
        <w:pStyle w:val="BodyText"/>
        <w:tabs>
          <w:tab w:val="left" w:pos="4502"/>
        </w:tabs>
        <w:spacing w:line="259" w:lineRule="auto"/>
        <w:ind w:left="605" w:right="3824"/>
        <w:jc w:val="both"/>
      </w:pPr>
      <w:r>
        <w:t>Hospitality and Tourism</w:t>
      </w:r>
      <w:r>
        <w:tab/>
        <w:t>See</w:t>
      </w:r>
      <w:r>
        <w:rPr>
          <w:spacing w:val="-15"/>
        </w:rPr>
        <w:t xml:space="preserve"> </w:t>
      </w:r>
      <w:r>
        <w:t>Section</w:t>
      </w:r>
      <w:r>
        <w:rPr>
          <w:spacing w:val="-15"/>
        </w:rPr>
        <w:t xml:space="preserve"> </w:t>
      </w:r>
      <w:r>
        <w:t>35 Human Resource Management</w:t>
      </w:r>
      <w:r>
        <w:tab/>
        <w:t>See</w:t>
      </w:r>
      <w:r>
        <w:rPr>
          <w:spacing w:val="-15"/>
        </w:rPr>
        <w:t xml:space="preserve"> </w:t>
      </w:r>
      <w:r>
        <w:t>Section</w:t>
      </w:r>
      <w:r>
        <w:rPr>
          <w:spacing w:val="-15"/>
        </w:rPr>
        <w:t xml:space="preserve"> </w:t>
      </w:r>
      <w:r>
        <w:t xml:space="preserve">36 </w:t>
      </w:r>
      <w:r>
        <w:rPr>
          <w:spacing w:val="-2"/>
        </w:rPr>
        <w:t>Management</w:t>
      </w:r>
      <w:r>
        <w:tab/>
        <w:t>See</w:t>
      </w:r>
      <w:r>
        <w:rPr>
          <w:spacing w:val="-9"/>
        </w:rPr>
        <w:t xml:space="preserve"> </w:t>
      </w:r>
      <w:r>
        <w:t>Section</w:t>
      </w:r>
      <w:r>
        <w:rPr>
          <w:spacing w:val="-11"/>
        </w:rPr>
        <w:t xml:space="preserve"> </w:t>
      </w:r>
      <w:r>
        <w:rPr>
          <w:spacing w:val="-5"/>
        </w:rPr>
        <w:t>37</w:t>
      </w:r>
    </w:p>
    <w:p w14:paraId="4497AE06" w14:textId="543E1AFB" w:rsidR="009B0494" w:rsidRDefault="007F4792" w:rsidP="009A260E">
      <w:pPr>
        <w:pStyle w:val="BodyText"/>
        <w:tabs>
          <w:tab w:val="left" w:pos="4502"/>
        </w:tabs>
        <w:ind w:left="605"/>
      </w:pPr>
      <w:r>
        <w:rPr>
          <w:spacing w:val="-2"/>
        </w:rPr>
        <w:t>Marketing</w:t>
      </w:r>
      <w:r>
        <w:tab/>
        <w:t>See</w:t>
      </w:r>
      <w:r>
        <w:rPr>
          <w:spacing w:val="-9"/>
        </w:rPr>
        <w:t xml:space="preserve"> </w:t>
      </w:r>
      <w:r>
        <w:t>Section</w:t>
      </w:r>
      <w:r>
        <w:rPr>
          <w:spacing w:val="-11"/>
        </w:rPr>
        <w:t xml:space="preserve"> </w:t>
      </w:r>
      <w:r>
        <w:rPr>
          <w:spacing w:val="-5"/>
        </w:rPr>
        <w:t>38</w:t>
      </w:r>
    </w:p>
    <w:p w14:paraId="4497AE07" w14:textId="3222D12C" w:rsidR="009B0494" w:rsidRDefault="007F4792" w:rsidP="009A260E">
      <w:pPr>
        <w:pStyle w:val="BodyText"/>
        <w:tabs>
          <w:tab w:val="left" w:pos="4502"/>
        </w:tabs>
        <w:ind w:left="605"/>
      </w:pPr>
      <w:r>
        <w:t>Mathematics</w:t>
      </w:r>
      <w:r>
        <w:rPr>
          <w:spacing w:val="-13"/>
        </w:rPr>
        <w:t xml:space="preserve"> </w:t>
      </w:r>
      <w:r>
        <w:t>and</w:t>
      </w:r>
      <w:r>
        <w:rPr>
          <w:spacing w:val="-11"/>
        </w:rPr>
        <w:t xml:space="preserve"> </w:t>
      </w:r>
      <w:r>
        <w:rPr>
          <w:spacing w:val="-2"/>
        </w:rPr>
        <w:t>Statistics</w:t>
      </w:r>
      <w:r>
        <w:tab/>
        <w:t>See</w:t>
      </w:r>
      <w:r>
        <w:rPr>
          <w:spacing w:val="-9"/>
        </w:rPr>
        <w:t xml:space="preserve"> </w:t>
      </w:r>
      <w:r>
        <w:t>Section</w:t>
      </w:r>
      <w:r>
        <w:rPr>
          <w:spacing w:val="-11"/>
        </w:rPr>
        <w:t xml:space="preserve"> </w:t>
      </w:r>
      <w:r>
        <w:rPr>
          <w:spacing w:val="-5"/>
        </w:rPr>
        <w:t>39</w:t>
      </w:r>
    </w:p>
    <w:p w14:paraId="4497AE08" w14:textId="21F319E2" w:rsidR="009B0494" w:rsidRDefault="007F4792" w:rsidP="009A260E">
      <w:pPr>
        <w:pStyle w:val="BodyText"/>
        <w:tabs>
          <w:tab w:val="left" w:pos="4502"/>
        </w:tabs>
        <w:ind w:left="605"/>
      </w:pPr>
      <w:r>
        <w:rPr>
          <w:spacing w:val="-2"/>
        </w:rPr>
        <w:t>Psychology</w:t>
      </w:r>
      <w:r>
        <w:tab/>
        <w:t>See</w:t>
      </w:r>
      <w:r>
        <w:rPr>
          <w:spacing w:val="-2"/>
        </w:rPr>
        <w:t xml:space="preserve"> </w:t>
      </w:r>
      <w:r>
        <w:t>Section</w:t>
      </w:r>
      <w:r>
        <w:rPr>
          <w:spacing w:val="-5"/>
        </w:rPr>
        <w:t xml:space="preserve"> 40</w:t>
      </w:r>
    </w:p>
    <w:p w14:paraId="4497AE09" w14:textId="77777777" w:rsidR="009B0494" w:rsidRDefault="009B0494" w:rsidP="009A260E">
      <w:pPr>
        <w:pStyle w:val="BodyText"/>
        <w:rPr>
          <w:sz w:val="25"/>
        </w:rPr>
      </w:pPr>
    </w:p>
    <w:p w14:paraId="4497AE0A" w14:textId="77777777" w:rsidR="009B0494" w:rsidRDefault="007F4792" w:rsidP="009A260E">
      <w:pPr>
        <w:pStyle w:val="ListParagraph"/>
        <w:numPr>
          <w:ilvl w:val="0"/>
          <w:numId w:val="42"/>
        </w:numPr>
        <w:tabs>
          <w:tab w:val="left" w:pos="606"/>
        </w:tabs>
        <w:jc w:val="left"/>
      </w:pPr>
      <w:r>
        <w:t>Subjects</w:t>
      </w:r>
      <w:r>
        <w:rPr>
          <w:spacing w:val="-9"/>
        </w:rPr>
        <w:t xml:space="preserve"> </w:t>
      </w:r>
      <w:r>
        <w:t>are</w:t>
      </w:r>
      <w:r>
        <w:rPr>
          <w:spacing w:val="-5"/>
        </w:rPr>
        <w:t xml:space="preserve"> </w:t>
      </w:r>
      <w:r>
        <w:t>normally</w:t>
      </w:r>
      <w:r>
        <w:rPr>
          <w:spacing w:val="-4"/>
        </w:rPr>
        <w:t xml:space="preserve"> </w:t>
      </w:r>
      <w:r>
        <w:t>available</w:t>
      </w:r>
      <w:r>
        <w:rPr>
          <w:spacing w:val="-1"/>
        </w:rPr>
        <w:t xml:space="preserve"> </w:t>
      </w:r>
      <w:r>
        <w:t>in the</w:t>
      </w:r>
      <w:r>
        <w:rPr>
          <w:spacing w:val="-1"/>
        </w:rPr>
        <w:t xml:space="preserve"> </w:t>
      </w:r>
      <w:r>
        <w:t>following</w:t>
      </w:r>
      <w:r>
        <w:rPr>
          <w:spacing w:val="-5"/>
        </w:rPr>
        <w:t xml:space="preserve"> </w:t>
      </w:r>
      <w:r>
        <w:rPr>
          <w:spacing w:val="-2"/>
        </w:rPr>
        <w:t>combinations:</w:t>
      </w:r>
    </w:p>
    <w:p w14:paraId="4497AE0B" w14:textId="77777777" w:rsidR="009B0494" w:rsidRDefault="009B0494" w:rsidP="009A260E">
      <w:pPr>
        <w:pStyle w:val="BodyText"/>
        <w:rPr>
          <w:sz w:val="14"/>
        </w:rPr>
      </w:pPr>
    </w:p>
    <w:p w14:paraId="4497AE0C" w14:textId="77777777" w:rsidR="009B0494" w:rsidRDefault="007F4792" w:rsidP="009A260E">
      <w:pPr>
        <w:ind w:left="290"/>
        <w:rPr>
          <w:b/>
        </w:rPr>
      </w:pPr>
      <w:r>
        <w:rPr>
          <w:b/>
          <w:spacing w:val="-2"/>
        </w:rPr>
        <w:t>Accounting</w:t>
      </w:r>
    </w:p>
    <w:p w14:paraId="4497AE0D" w14:textId="77777777" w:rsidR="009B0494" w:rsidRDefault="009B0494" w:rsidP="009A260E">
      <w:pPr>
        <w:pStyle w:val="BodyText"/>
        <w:rPr>
          <w:b/>
          <w:sz w:val="15"/>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
        <w:gridCol w:w="375"/>
        <w:gridCol w:w="375"/>
        <w:gridCol w:w="376"/>
        <w:gridCol w:w="375"/>
        <w:gridCol w:w="375"/>
        <w:gridCol w:w="375"/>
        <w:gridCol w:w="375"/>
        <w:gridCol w:w="5647"/>
      </w:tblGrid>
      <w:tr w:rsidR="009B0494" w14:paraId="4497AE10" w14:textId="77777777">
        <w:trPr>
          <w:trHeight w:val="430"/>
        </w:trPr>
        <w:tc>
          <w:tcPr>
            <w:tcW w:w="375" w:type="dxa"/>
          </w:tcPr>
          <w:p w14:paraId="4497AE0E" w14:textId="77777777" w:rsidR="009B0494" w:rsidRDefault="007F4792" w:rsidP="009A260E">
            <w:pPr>
              <w:pStyle w:val="TableParagraph"/>
              <w:spacing w:before="0"/>
              <w:jc w:val="left"/>
            </w:pPr>
            <w:r>
              <w:rPr>
                <w:w w:val="99"/>
              </w:rPr>
              <w:t>H</w:t>
            </w:r>
          </w:p>
        </w:tc>
        <w:tc>
          <w:tcPr>
            <w:tcW w:w="8273" w:type="dxa"/>
            <w:gridSpan w:val="8"/>
            <w:tcBorders>
              <w:top w:val="nil"/>
              <w:bottom w:val="nil"/>
              <w:right w:val="nil"/>
            </w:tcBorders>
          </w:tcPr>
          <w:p w14:paraId="4497AE0F" w14:textId="77777777" w:rsidR="009B0494" w:rsidRDefault="007F4792" w:rsidP="009A260E">
            <w:pPr>
              <w:pStyle w:val="TableParagraph"/>
              <w:spacing w:before="0"/>
              <w:ind w:left="170"/>
              <w:jc w:val="left"/>
              <w:rPr>
                <w:b/>
              </w:rPr>
            </w:pPr>
            <w:r>
              <w:rPr>
                <w:b/>
              </w:rPr>
              <w:t>Business</w:t>
            </w:r>
            <w:r>
              <w:rPr>
                <w:b/>
                <w:spacing w:val="-2"/>
              </w:rPr>
              <w:t xml:space="preserve"> </w:t>
            </w:r>
            <w:r>
              <w:rPr>
                <w:b/>
              </w:rPr>
              <w:t>Analysis</w:t>
            </w:r>
            <w:r>
              <w:rPr>
                <w:b/>
                <w:spacing w:val="-2"/>
              </w:rPr>
              <w:t xml:space="preserve"> </w:t>
            </w:r>
            <w:r>
              <w:rPr>
                <w:b/>
              </w:rPr>
              <w:t>and</w:t>
            </w:r>
            <w:r>
              <w:rPr>
                <w:b/>
                <w:spacing w:val="-9"/>
              </w:rPr>
              <w:t xml:space="preserve"> </w:t>
            </w:r>
            <w:r>
              <w:rPr>
                <w:b/>
                <w:spacing w:val="-2"/>
              </w:rPr>
              <w:t>Technology</w:t>
            </w:r>
          </w:p>
        </w:tc>
      </w:tr>
      <w:tr w:rsidR="009B0494" w14:paraId="4497AE14" w14:textId="77777777">
        <w:trPr>
          <w:trHeight w:val="435"/>
        </w:trPr>
        <w:tc>
          <w:tcPr>
            <w:tcW w:w="375" w:type="dxa"/>
          </w:tcPr>
          <w:p w14:paraId="4497AE11" w14:textId="77777777" w:rsidR="009B0494" w:rsidRDefault="007F4792" w:rsidP="009A260E">
            <w:pPr>
              <w:pStyle w:val="TableParagraph"/>
              <w:spacing w:before="0"/>
              <w:jc w:val="left"/>
            </w:pPr>
            <w:r>
              <w:rPr>
                <w:w w:val="99"/>
              </w:rPr>
              <w:t>H</w:t>
            </w:r>
          </w:p>
        </w:tc>
        <w:tc>
          <w:tcPr>
            <w:tcW w:w="375" w:type="dxa"/>
          </w:tcPr>
          <w:p w14:paraId="4497AE12" w14:textId="77777777" w:rsidR="009B0494" w:rsidRDefault="007F4792" w:rsidP="009A260E">
            <w:pPr>
              <w:pStyle w:val="TableParagraph"/>
              <w:spacing w:before="0"/>
              <w:ind w:left="14"/>
            </w:pPr>
            <w:r>
              <w:rPr>
                <w:w w:val="99"/>
              </w:rPr>
              <w:t>H</w:t>
            </w:r>
          </w:p>
        </w:tc>
        <w:tc>
          <w:tcPr>
            <w:tcW w:w="7898" w:type="dxa"/>
            <w:gridSpan w:val="7"/>
            <w:tcBorders>
              <w:top w:val="nil"/>
              <w:bottom w:val="nil"/>
              <w:right w:val="nil"/>
            </w:tcBorders>
          </w:tcPr>
          <w:p w14:paraId="4497AE13" w14:textId="77777777" w:rsidR="009B0494" w:rsidRDefault="007F4792" w:rsidP="009A260E">
            <w:pPr>
              <w:pStyle w:val="TableParagraph"/>
              <w:spacing w:before="0"/>
              <w:jc w:val="left"/>
              <w:rPr>
                <w:b/>
              </w:rPr>
            </w:pPr>
            <w:r>
              <w:rPr>
                <w:b/>
              </w:rPr>
              <w:t xml:space="preserve">Business </w:t>
            </w:r>
            <w:r>
              <w:rPr>
                <w:b/>
                <w:spacing w:val="-2"/>
              </w:rPr>
              <w:t>Enterprise</w:t>
            </w:r>
          </w:p>
        </w:tc>
      </w:tr>
      <w:tr w:rsidR="009B0494" w14:paraId="4497AE19" w14:textId="77777777">
        <w:trPr>
          <w:trHeight w:val="430"/>
        </w:trPr>
        <w:tc>
          <w:tcPr>
            <w:tcW w:w="375" w:type="dxa"/>
          </w:tcPr>
          <w:p w14:paraId="4497AE15" w14:textId="77777777" w:rsidR="009B0494" w:rsidRDefault="007F4792" w:rsidP="009A260E">
            <w:pPr>
              <w:pStyle w:val="TableParagraph"/>
              <w:spacing w:before="0"/>
              <w:jc w:val="left"/>
            </w:pPr>
            <w:r>
              <w:rPr>
                <w:w w:val="99"/>
              </w:rPr>
              <w:t>H</w:t>
            </w:r>
          </w:p>
        </w:tc>
        <w:tc>
          <w:tcPr>
            <w:tcW w:w="375" w:type="dxa"/>
          </w:tcPr>
          <w:p w14:paraId="4497AE16" w14:textId="77777777" w:rsidR="009B0494" w:rsidRDefault="007F4792" w:rsidP="009A260E">
            <w:pPr>
              <w:pStyle w:val="TableParagraph"/>
              <w:spacing w:before="0"/>
              <w:ind w:left="14"/>
            </w:pPr>
            <w:r>
              <w:rPr>
                <w:w w:val="99"/>
              </w:rPr>
              <w:t>H</w:t>
            </w:r>
          </w:p>
        </w:tc>
        <w:tc>
          <w:tcPr>
            <w:tcW w:w="375" w:type="dxa"/>
          </w:tcPr>
          <w:p w14:paraId="4497AE17" w14:textId="77777777" w:rsidR="009B0494" w:rsidRDefault="007F4792" w:rsidP="009A260E">
            <w:pPr>
              <w:pStyle w:val="TableParagraph"/>
              <w:spacing w:before="0"/>
              <w:ind w:left="0" w:right="93"/>
              <w:jc w:val="right"/>
            </w:pPr>
            <w:r>
              <w:rPr>
                <w:w w:val="99"/>
              </w:rPr>
              <w:t>H</w:t>
            </w:r>
          </w:p>
        </w:tc>
        <w:tc>
          <w:tcPr>
            <w:tcW w:w="7523" w:type="dxa"/>
            <w:gridSpan w:val="6"/>
            <w:tcBorders>
              <w:top w:val="nil"/>
              <w:bottom w:val="nil"/>
              <w:right w:val="nil"/>
            </w:tcBorders>
          </w:tcPr>
          <w:p w14:paraId="4497AE18" w14:textId="77777777" w:rsidR="009B0494" w:rsidRDefault="007F4792" w:rsidP="009A260E">
            <w:pPr>
              <w:pStyle w:val="TableParagraph"/>
              <w:spacing w:before="0"/>
              <w:ind w:left="170"/>
              <w:jc w:val="left"/>
              <w:rPr>
                <w:b/>
              </w:rPr>
            </w:pPr>
            <w:r>
              <w:rPr>
                <w:b/>
                <w:spacing w:val="-2"/>
              </w:rPr>
              <w:t>Economics</w:t>
            </w:r>
          </w:p>
        </w:tc>
      </w:tr>
      <w:tr w:rsidR="009B0494" w14:paraId="4497AE1F" w14:textId="77777777">
        <w:trPr>
          <w:trHeight w:val="435"/>
        </w:trPr>
        <w:tc>
          <w:tcPr>
            <w:tcW w:w="375" w:type="dxa"/>
          </w:tcPr>
          <w:p w14:paraId="4497AE1A" w14:textId="77777777" w:rsidR="009B0494" w:rsidRDefault="007F4792" w:rsidP="009A260E">
            <w:pPr>
              <w:pStyle w:val="TableParagraph"/>
              <w:spacing w:before="0"/>
              <w:jc w:val="left"/>
            </w:pPr>
            <w:r>
              <w:rPr>
                <w:w w:val="99"/>
              </w:rPr>
              <w:t>H</w:t>
            </w:r>
          </w:p>
        </w:tc>
        <w:tc>
          <w:tcPr>
            <w:tcW w:w="375" w:type="dxa"/>
          </w:tcPr>
          <w:p w14:paraId="4497AE1B" w14:textId="77777777" w:rsidR="009B0494" w:rsidRDefault="007F4792" w:rsidP="009A260E">
            <w:pPr>
              <w:pStyle w:val="TableParagraph"/>
              <w:spacing w:before="0"/>
              <w:ind w:left="14"/>
            </w:pPr>
            <w:r>
              <w:rPr>
                <w:w w:val="99"/>
              </w:rPr>
              <w:t>H</w:t>
            </w:r>
          </w:p>
        </w:tc>
        <w:tc>
          <w:tcPr>
            <w:tcW w:w="375" w:type="dxa"/>
          </w:tcPr>
          <w:p w14:paraId="4497AE1C" w14:textId="77777777" w:rsidR="009B0494" w:rsidRDefault="007F4792" w:rsidP="009A260E">
            <w:pPr>
              <w:pStyle w:val="TableParagraph"/>
              <w:spacing w:before="0"/>
              <w:ind w:left="0" w:right="93"/>
              <w:jc w:val="right"/>
            </w:pPr>
            <w:r>
              <w:rPr>
                <w:w w:val="99"/>
              </w:rPr>
              <w:t>H</w:t>
            </w:r>
          </w:p>
        </w:tc>
        <w:tc>
          <w:tcPr>
            <w:tcW w:w="376" w:type="dxa"/>
          </w:tcPr>
          <w:p w14:paraId="4497AE1D" w14:textId="77777777" w:rsidR="009B0494" w:rsidRDefault="007F4792" w:rsidP="009A260E">
            <w:pPr>
              <w:pStyle w:val="TableParagraph"/>
              <w:spacing w:before="0"/>
              <w:jc w:val="left"/>
            </w:pPr>
            <w:r>
              <w:rPr>
                <w:w w:val="99"/>
              </w:rPr>
              <w:t>H</w:t>
            </w:r>
          </w:p>
        </w:tc>
        <w:tc>
          <w:tcPr>
            <w:tcW w:w="7147" w:type="dxa"/>
            <w:gridSpan w:val="5"/>
            <w:tcBorders>
              <w:top w:val="nil"/>
              <w:bottom w:val="nil"/>
              <w:right w:val="nil"/>
            </w:tcBorders>
          </w:tcPr>
          <w:p w14:paraId="4497AE1E" w14:textId="77777777" w:rsidR="009B0494" w:rsidRDefault="007F4792" w:rsidP="009A260E">
            <w:pPr>
              <w:pStyle w:val="TableParagraph"/>
              <w:spacing w:before="0"/>
              <w:ind w:left="170"/>
              <w:jc w:val="left"/>
              <w:rPr>
                <w:b/>
              </w:rPr>
            </w:pPr>
            <w:r>
              <w:rPr>
                <w:b/>
                <w:spacing w:val="-2"/>
              </w:rPr>
              <w:t>Finance</w:t>
            </w:r>
          </w:p>
        </w:tc>
      </w:tr>
      <w:tr w:rsidR="009B0494" w14:paraId="4497AE26" w14:textId="77777777">
        <w:trPr>
          <w:trHeight w:val="435"/>
        </w:trPr>
        <w:tc>
          <w:tcPr>
            <w:tcW w:w="375" w:type="dxa"/>
          </w:tcPr>
          <w:p w14:paraId="4497AE20" w14:textId="77777777" w:rsidR="009B0494" w:rsidRDefault="007F4792" w:rsidP="009A260E">
            <w:pPr>
              <w:pStyle w:val="TableParagraph"/>
              <w:spacing w:before="0"/>
              <w:jc w:val="left"/>
            </w:pPr>
            <w:r>
              <w:rPr>
                <w:w w:val="99"/>
              </w:rPr>
              <w:t>H</w:t>
            </w:r>
          </w:p>
        </w:tc>
        <w:tc>
          <w:tcPr>
            <w:tcW w:w="375" w:type="dxa"/>
          </w:tcPr>
          <w:p w14:paraId="4497AE21" w14:textId="77777777" w:rsidR="009B0494" w:rsidRDefault="007F4792" w:rsidP="009A260E">
            <w:pPr>
              <w:pStyle w:val="TableParagraph"/>
              <w:spacing w:before="0"/>
              <w:ind w:left="14"/>
            </w:pPr>
            <w:r>
              <w:rPr>
                <w:w w:val="99"/>
              </w:rPr>
              <w:t>H</w:t>
            </w:r>
          </w:p>
        </w:tc>
        <w:tc>
          <w:tcPr>
            <w:tcW w:w="375" w:type="dxa"/>
          </w:tcPr>
          <w:p w14:paraId="4497AE22" w14:textId="77777777" w:rsidR="009B0494" w:rsidRDefault="007F4792" w:rsidP="009A260E">
            <w:pPr>
              <w:pStyle w:val="TableParagraph"/>
              <w:spacing w:before="0"/>
              <w:ind w:left="0" w:right="93"/>
              <w:jc w:val="right"/>
            </w:pPr>
            <w:r>
              <w:rPr>
                <w:w w:val="99"/>
              </w:rPr>
              <w:t>H</w:t>
            </w:r>
          </w:p>
        </w:tc>
        <w:tc>
          <w:tcPr>
            <w:tcW w:w="376" w:type="dxa"/>
          </w:tcPr>
          <w:p w14:paraId="4497AE23" w14:textId="77777777" w:rsidR="009B0494" w:rsidRDefault="007F4792" w:rsidP="009A260E">
            <w:pPr>
              <w:pStyle w:val="TableParagraph"/>
              <w:spacing w:before="0"/>
              <w:jc w:val="left"/>
            </w:pPr>
            <w:r>
              <w:rPr>
                <w:w w:val="99"/>
              </w:rPr>
              <w:t>H</w:t>
            </w:r>
          </w:p>
        </w:tc>
        <w:tc>
          <w:tcPr>
            <w:tcW w:w="375" w:type="dxa"/>
          </w:tcPr>
          <w:p w14:paraId="4497AE24" w14:textId="77777777" w:rsidR="009B0494" w:rsidRDefault="007F4792" w:rsidP="009A260E">
            <w:pPr>
              <w:pStyle w:val="TableParagraph"/>
              <w:spacing w:before="0"/>
              <w:ind w:left="14"/>
            </w:pPr>
            <w:r>
              <w:rPr>
                <w:w w:val="99"/>
              </w:rPr>
              <w:t>H</w:t>
            </w:r>
          </w:p>
        </w:tc>
        <w:tc>
          <w:tcPr>
            <w:tcW w:w="6772" w:type="dxa"/>
            <w:gridSpan w:val="4"/>
            <w:tcBorders>
              <w:top w:val="nil"/>
              <w:bottom w:val="nil"/>
              <w:right w:val="nil"/>
            </w:tcBorders>
          </w:tcPr>
          <w:p w14:paraId="4497AE25" w14:textId="77777777" w:rsidR="009B0494" w:rsidRDefault="007F4792" w:rsidP="009A260E">
            <w:pPr>
              <w:pStyle w:val="TableParagraph"/>
              <w:spacing w:before="0"/>
              <w:jc w:val="left"/>
              <w:rPr>
                <w:b/>
              </w:rPr>
            </w:pPr>
            <w:r>
              <w:rPr>
                <w:b/>
              </w:rPr>
              <w:t>Hospitality</w:t>
            </w:r>
            <w:r>
              <w:rPr>
                <w:b/>
                <w:spacing w:val="-4"/>
              </w:rPr>
              <w:t xml:space="preserve"> </w:t>
            </w:r>
            <w:r>
              <w:rPr>
                <w:b/>
              </w:rPr>
              <w:t>and</w:t>
            </w:r>
            <w:r>
              <w:rPr>
                <w:b/>
                <w:spacing w:val="-5"/>
              </w:rPr>
              <w:t xml:space="preserve"> </w:t>
            </w:r>
            <w:r>
              <w:rPr>
                <w:b/>
              </w:rPr>
              <w:t>Tourism</w:t>
            </w:r>
            <w:r>
              <w:rPr>
                <w:b/>
                <w:spacing w:val="-1"/>
              </w:rPr>
              <w:t xml:space="preserve"> </w:t>
            </w:r>
            <w:r>
              <w:rPr>
                <w:b/>
                <w:spacing w:val="-2"/>
              </w:rPr>
              <w:t>Management</w:t>
            </w:r>
          </w:p>
        </w:tc>
      </w:tr>
      <w:tr w:rsidR="009B0494" w14:paraId="4497AE2E" w14:textId="77777777">
        <w:trPr>
          <w:trHeight w:val="430"/>
        </w:trPr>
        <w:tc>
          <w:tcPr>
            <w:tcW w:w="375" w:type="dxa"/>
          </w:tcPr>
          <w:p w14:paraId="4497AE27" w14:textId="77777777" w:rsidR="009B0494" w:rsidRDefault="007F4792" w:rsidP="009A260E">
            <w:pPr>
              <w:pStyle w:val="TableParagraph"/>
              <w:spacing w:before="0"/>
              <w:jc w:val="left"/>
            </w:pPr>
            <w:r>
              <w:rPr>
                <w:w w:val="99"/>
              </w:rPr>
              <w:t>H</w:t>
            </w:r>
          </w:p>
        </w:tc>
        <w:tc>
          <w:tcPr>
            <w:tcW w:w="375" w:type="dxa"/>
          </w:tcPr>
          <w:p w14:paraId="4497AE28" w14:textId="77777777" w:rsidR="009B0494" w:rsidRDefault="007F4792" w:rsidP="009A260E">
            <w:pPr>
              <w:pStyle w:val="TableParagraph"/>
              <w:spacing w:before="0"/>
              <w:ind w:left="14"/>
            </w:pPr>
            <w:r>
              <w:rPr>
                <w:w w:val="99"/>
              </w:rPr>
              <w:t>H</w:t>
            </w:r>
          </w:p>
        </w:tc>
        <w:tc>
          <w:tcPr>
            <w:tcW w:w="375" w:type="dxa"/>
          </w:tcPr>
          <w:p w14:paraId="4497AE29" w14:textId="77777777" w:rsidR="009B0494" w:rsidRDefault="007F4792" w:rsidP="009A260E">
            <w:pPr>
              <w:pStyle w:val="TableParagraph"/>
              <w:spacing w:before="0"/>
              <w:ind w:left="0" w:right="93"/>
              <w:jc w:val="right"/>
            </w:pPr>
            <w:r>
              <w:rPr>
                <w:w w:val="99"/>
              </w:rPr>
              <w:t>H</w:t>
            </w:r>
          </w:p>
        </w:tc>
        <w:tc>
          <w:tcPr>
            <w:tcW w:w="376" w:type="dxa"/>
          </w:tcPr>
          <w:p w14:paraId="4497AE2A" w14:textId="77777777" w:rsidR="009B0494" w:rsidRDefault="007F4792" w:rsidP="009A260E">
            <w:pPr>
              <w:pStyle w:val="TableParagraph"/>
              <w:spacing w:before="0"/>
              <w:jc w:val="left"/>
            </w:pPr>
            <w:r>
              <w:rPr>
                <w:w w:val="99"/>
              </w:rPr>
              <w:t>H</w:t>
            </w:r>
          </w:p>
        </w:tc>
        <w:tc>
          <w:tcPr>
            <w:tcW w:w="375" w:type="dxa"/>
          </w:tcPr>
          <w:p w14:paraId="4497AE2B" w14:textId="77777777" w:rsidR="009B0494" w:rsidRDefault="007F4792" w:rsidP="009A260E">
            <w:pPr>
              <w:pStyle w:val="TableParagraph"/>
              <w:spacing w:before="0"/>
              <w:ind w:left="14"/>
            </w:pPr>
            <w:r>
              <w:rPr>
                <w:w w:val="99"/>
              </w:rPr>
              <w:t>H</w:t>
            </w:r>
          </w:p>
        </w:tc>
        <w:tc>
          <w:tcPr>
            <w:tcW w:w="375" w:type="dxa"/>
          </w:tcPr>
          <w:p w14:paraId="4497AE2C" w14:textId="77777777" w:rsidR="009B0494" w:rsidRDefault="007F4792" w:rsidP="009A260E">
            <w:pPr>
              <w:pStyle w:val="TableParagraph"/>
              <w:spacing w:before="0"/>
              <w:ind w:left="0" w:right="94"/>
              <w:jc w:val="right"/>
            </w:pPr>
            <w:r>
              <w:rPr>
                <w:w w:val="99"/>
              </w:rPr>
              <w:t>H</w:t>
            </w:r>
          </w:p>
        </w:tc>
        <w:tc>
          <w:tcPr>
            <w:tcW w:w="6397" w:type="dxa"/>
            <w:gridSpan w:val="3"/>
            <w:tcBorders>
              <w:top w:val="nil"/>
              <w:bottom w:val="nil"/>
              <w:right w:val="nil"/>
            </w:tcBorders>
          </w:tcPr>
          <w:p w14:paraId="4497AE2D" w14:textId="77777777" w:rsidR="009B0494" w:rsidRDefault="007F4792" w:rsidP="009A260E">
            <w:pPr>
              <w:pStyle w:val="TableParagraph"/>
              <w:spacing w:before="0"/>
              <w:ind w:left="170"/>
              <w:jc w:val="left"/>
              <w:rPr>
                <w:b/>
              </w:rPr>
            </w:pPr>
            <w:r>
              <w:rPr>
                <w:b/>
              </w:rPr>
              <w:t>Human</w:t>
            </w:r>
            <w:r>
              <w:rPr>
                <w:b/>
                <w:spacing w:val="-3"/>
              </w:rPr>
              <w:t xml:space="preserve"> </w:t>
            </w:r>
            <w:r>
              <w:rPr>
                <w:b/>
              </w:rPr>
              <w:t>Resources</w:t>
            </w:r>
            <w:r>
              <w:rPr>
                <w:b/>
                <w:spacing w:val="-6"/>
              </w:rPr>
              <w:t xml:space="preserve"> </w:t>
            </w:r>
            <w:r>
              <w:rPr>
                <w:b/>
                <w:spacing w:val="-2"/>
              </w:rPr>
              <w:t>Management</w:t>
            </w:r>
          </w:p>
        </w:tc>
      </w:tr>
      <w:tr w:rsidR="009B0494" w14:paraId="4497AE37" w14:textId="77777777">
        <w:trPr>
          <w:trHeight w:val="435"/>
        </w:trPr>
        <w:tc>
          <w:tcPr>
            <w:tcW w:w="375" w:type="dxa"/>
            <w:tcBorders>
              <w:bottom w:val="thinThickMediumGap" w:sz="12" w:space="0" w:color="000000"/>
            </w:tcBorders>
          </w:tcPr>
          <w:p w14:paraId="4497AE2F" w14:textId="77777777" w:rsidR="009B0494" w:rsidRDefault="007F4792" w:rsidP="009A260E">
            <w:pPr>
              <w:pStyle w:val="TableParagraph"/>
              <w:spacing w:before="0"/>
              <w:jc w:val="left"/>
            </w:pPr>
            <w:r>
              <w:rPr>
                <w:w w:val="99"/>
              </w:rPr>
              <w:t>H</w:t>
            </w:r>
          </w:p>
        </w:tc>
        <w:tc>
          <w:tcPr>
            <w:tcW w:w="375" w:type="dxa"/>
            <w:tcBorders>
              <w:bottom w:val="thinThickMediumGap" w:sz="12" w:space="0" w:color="000000"/>
            </w:tcBorders>
          </w:tcPr>
          <w:p w14:paraId="4497AE30" w14:textId="77777777" w:rsidR="009B0494" w:rsidRDefault="007F4792" w:rsidP="009A260E">
            <w:pPr>
              <w:pStyle w:val="TableParagraph"/>
              <w:spacing w:before="0"/>
              <w:ind w:left="14"/>
            </w:pPr>
            <w:r>
              <w:rPr>
                <w:w w:val="99"/>
              </w:rPr>
              <w:t>H</w:t>
            </w:r>
          </w:p>
        </w:tc>
        <w:tc>
          <w:tcPr>
            <w:tcW w:w="375" w:type="dxa"/>
            <w:tcBorders>
              <w:bottom w:val="thinThickMediumGap" w:sz="12" w:space="0" w:color="000000"/>
            </w:tcBorders>
          </w:tcPr>
          <w:p w14:paraId="4497AE31" w14:textId="77777777" w:rsidR="009B0494" w:rsidRDefault="007F4792" w:rsidP="009A260E">
            <w:pPr>
              <w:pStyle w:val="TableParagraph"/>
              <w:spacing w:before="0"/>
              <w:ind w:left="0" w:right="93"/>
              <w:jc w:val="right"/>
            </w:pPr>
            <w:r>
              <w:rPr>
                <w:w w:val="99"/>
              </w:rPr>
              <w:t>H</w:t>
            </w:r>
          </w:p>
        </w:tc>
        <w:tc>
          <w:tcPr>
            <w:tcW w:w="376" w:type="dxa"/>
            <w:tcBorders>
              <w:bottom w:val="thinThickMediumGap" w:sz="12" w:space="0" w:color="000000"/>
            </w:tcBorders>
          </w:tcPr>
          <w:p w14:paraId="4497AE32" w14:textId="77777777" w:rsidR="009B0494" w:rsidRDefault="007F4792" w:rsidP="009A260E">
            <w:pPr>
              <w:pStyle w:val="TableParagraph"/>
              <w:spacing w:before="0"/>
              <w:jc w:val="left"/>
            </w:pPr>
            <w:r>
              <w:rPr>
                <w:w w:val="99"/>
              </w:rPr>
              <w:t>H</w:t>
            </w:r>
          </w:p>
        </w:tc>
        <w:tc>
          <w:tcPr>
            <w:tcW w:w="375" w:type="dxa"/>
            <w:tcBorders>
              <w:bottom w:val="thinThickMediumGap" w:sz="12" w:space="0" w:color="000000"/>
            </w:tcBorders>
          </w:tcPr>
          <w:p w14:paraId="4497AE33" w14:textId="77777777" w:rsidR="009B0494" w:rsidRDefault="007F4792" w:rsidP="009A260E">
            <w:pPr>
              <w:pStyle w:val="TableParagraph"/>
              <w:spacing w:before="0"/>
              <w:ind w:left="14"/>
            </w:pPr>
            <w:r>
              <w:rPr>
                <w:w w:val="99"/>
              </w:rPr>
              <w:t>H</w:t>
            </w:r>
          </w:p>
        </w:tc>
        <w:tc>
          <w:tcPr>
            <w:tcW w:w="375" w:type="dxa"/>
            <w:tcBorders>
              <w:bottom w:val="thinThickMediumGap" w:sz="12" w:space="0" w:color="000000"/>
            </w:tcBorders>
          </w:tcPr>
          <w:p w14:paraId="4497AE34" w14:textId="77777777" w:rsidR="009B0494" w:rsidRDefault="007F4792" w:rsidP="009A260E">
            <w:pPr>
              <w:pStyle w:val="TableParagraph"/>
              <w:spacing w:before="0"/>
              <w:ind w:left="0" w:right="94"/>
              <w:jc w:val="right"/>
            </w:pPr>
            <w:r>
              <w:rPr>
                <w:w w:val="99"/>
              </w:rPr>
              <w:t>H</w:t>
            </w:r>
          </w:p>
        </w:tc>
        <w:tc>
          <w:tcPr>
            <w:tcW w:w="375" w:type="dxa"/>
            <w:tcBorders>
              <w:bottom w:val="thinThickMediumGap" w:sz="12" w:space="0" w:color="000000"/>
            </w:tcBorders>
          </w:tcPr>
          <w:p w14:paraId="4497AE35" w14:textId="77777777" w:rsidR="009B0494" w:rsidRDefault="007F4792" w:rsidP="009A260E">
            <w:pPr>
              <w:pStyle w:val="TableParagraph"/>
              <w:spacing w:before="0"/>
              <w:ind w:left="0" w:right="94"/>
              <w:jc w:val="right"/>
            </w:pPr>
            <w:r>
              <w:rPr>
                <w:w w:val="99"/>
              </w:rPr>
              <w:t>H</w:t>
            </w:r>
          </w:p>
        </w:tc>
        <w:tc>
          <w:tcPr>
            <w:tcW w:w="6022" w:type="dxa"/>
            <w:gridSpan w:val="2"/>
            <w:tcBorders>
              <w:top w:val="nil"/>
              <w:bottom w:val="thinThickMediumGap" w:sz="12" w:space="0" w:color="000000"/>
              <w:right w:val="nil"/>
            </w:tcBorders>
          </w:tcPr>
          <w:p w14:paraId="4497AE36" w14:textId="77777777" w:rsidR="009B0494" w:rsidRDefault="007F4792" w:rsidP="009A260E">
            <w:pPr>
              <w:pStyle w:val="TableParagraph"/>
              <w:spacing w:before="0"/>
              <w:ind w:left="170"/>
              <w:jc w:val="left"/>
              <w:rPr>
                <w:b/>
              </w:rPr>
            </w:pPr>
            <w:r>
              <w:rPr>
                <w:b/>
                <w:spacing w:val="-2"/>
              </w:rPr>
              <w:t>Marketing</w:t>
            </w:r>
          </w:p>
        </w:tc>
      </w:tr>
      <w:tr w:rsidR="009B0494" w14:paraId="4497AE3B" w14:textId="77777777">
        <w:trPr>
          <w:trHeight w:val="430"/>
        </w:trPr>
        <w:tc>
          <w:tcPr>
            <w:tcW w:w="3001" w:type="dxa"/>
            <w:gridSpan w:val="8"/>
            <w:tcBorders>
              <w:top w:val="thickThinMediumGap" w:sz="12" w:space="0" w:color="000000"/>
            </w:tcBorders>
          </w:tcPr>
          <w:p w14:paraId="4497AE38" w14:textId="77777777" w:rsidR="009B0494" w:rsidRDefault="009B0494" w:rsidP="009A260E">
            <w:pPr>
              <w:pStyle w:val="TableParagraph"/>
              <w:spacing w:before="0"/>
              <w:ind w:left="0"/>
              <w:jc w:val="left"/>
              <w:rPr>
                <w:rFonts w:ascii="Times New Roman"/>
              </w:rPr>
            </w:pPr>
          </w:p>
        </w:tc>
        <w:tc>
          <w:tcPr>
            <w:tcW w:w="5647" w:type="dxa"/>
            <w:vMerge w:val="restart"/>
            <w:tcBorders>
              <w:top w:val="thickThinMediumGap" w:sz="12" w:space="0" w:color="000000"/>
              <w:bottom w:val="nil"/>
              <w:right w:val="nil"/>
            </w:tcBorders>
          </w:tcPr>
          <w:p w14:paraId="4497AE39" w14:textId="77777777" w:rsidR="009B0494" w:rsidRDefault="007F4792" w:rsidP="009A260E">
            <w:pPr>
              <w:pStyle w:val="TableParagraph"/>
              <w:spacing w:before="0"/>
              <w:ind w:left="1786"/>
              <w:jc w:val="left"/>
              <w:rPr>
                <w:b/>
                <w:i/>
              </w:rPr>
            </w:pPr>
            <w:r>
              <w:rPr>
                <w:b/>
                <w:i/>
              </w:rPr>
              <w:t>Non-Business</w:t>
            </w:r>
            <w:r>
              <w:rPr>
                <w:b/>
                <w:i/>
                <w:spacing w:val="-6"/>
              </w:rPr>
              <w:t xml:space="preserve"> </w:t>
            </w:r>
            <w:r>
              <w:rPr>
                <w:b/>
                <w:i/>
                <w:spacing w:val="-2"/>
              </w:rPr>
              <w:t>Subjects</w:t>
            </w:r>
          </w:p>
          <w:p w14:paraId="4497AE3A" w14:textId="77777777" w:rsidR="009B0494" w:rsidRDefault="007F4792" w:rsidP="009A260E">
            <w:pPr>
              <w:pStyle w:val="TableParagraph"/>
              <w:spacing w:before="0" w:line="444" w:lineRule="exact"/>
              <w:ind w:right="2712"/>
              <w:jc w:val="left"/>
              <w:rPr>
                <w:b/>
              </w:rPr>
            </w:pPr>
            <w:r>
              <w:rPr>
                <w:b/>
              </w:rPr>
              <w:t>Business Law</w:t>
            </w:r>
            <w:r>
              <w:rPr>
                <w:b/>
                <w:spacing w:val="40"/>
              </w:rPr>
              <w:t xml:space="preserve"> </w:t>
            </w:r>
            <w:r>
              <w:rPr>
                <w:b/>
              </w:rPr>
              <w:t>Mathematics</w:t>
            </w:r>
            <w:r>
              <w:rPr>
                <w:b/>
                <w:spacing w:val="-16"/>
              </w:rPr>
              <w:t xml:space="preserve"> </w:t>
            </w:r>
            <w:r>
              <w:rPr>
                <w:b/>
              </w:rPr>
              <w:t>and</w:t>
            </w:r>
            <w:r>
              <w:rPr>
                <w:b/>
                <w:spacing w:val="-15"/>
              </w:rPr>
              <w:t xml:space="preserve"> </w:t>
            </w:r>
            <w:r>
              <w:rPr>
                <w:b/>
              </w:rPr>
              <w:t xml:space="preserve">Statistics </w:t>
            </w:r>
            <w:r>
              <w:rPr>
                <w:b/>
                <w:spacing w:val="-2"/>
              </w:rPr>
              <w:t>Psychology</w:t>
            </w:r>
          </w:p>
        </w:tc>
      </w:tr>
      <w:tr w:rsidR="009B0494" w14:paraId="4497AE45" w14:textId="77777777">
        <w:trPr>
          <w:trHeight w:val="435"/>
        </w:trPr>
        <w:tc>
          <w:tcPr>
            <w:tcW w:w="375" w:type="dxa"/>
          </w:tcPr>
          <w:p w14:paraId="4497AE3C" w14:textId="77777777" w:rsidR="009B0494" w:rsidRDefault="007F4792" w:rsidP="009A260E">
            <w:pPr>
              <w:pStyle w:val="TableParagraph"/>
              <w:spacing w:before="0"/>
              <w:jc w:val="left"/>
            </w:pPr>
            <w:r>
              <w:rPr>
                <w:w w:val="99"/>
              </w:rPr>
              <w:t>H</w:t>
            </w:r>
          </w:p>
        </w:tc>
        <w:tc>
          <w:tcPr>
            <w:tcW w:w="375" w:type="dxa"/>
          </w:tcPr>
          <w:p w14:paraId="4497AE3D" w14:textId="77777777" w:rsidR="009B0494" w:rsidRDefault="007F4792" w:rsidP="009A260E">
            <w:pPr>
              <w:pStyle w:val="TableParagraph"/>
              <w:spacing w:before="0"/>
              <w:ind w:left="14"/>
            </w:pPr>
            <w:r>
              <w:rPr>
                <w:w w:val="99"/>
              </w:rPr>
              <w:t>H</w:t>
            </w:r>
          </w:p>
        </w:tc>
        <w:tc>
          <w:tcPr>
            <w:tcW w:w="375" w:type="dxa"/>
          </w:tcPr>
          <w:p w14:paraId="4497AE3E" w14:textId="77777777" w:rsidR="009B0494" w:rsidRDefault="007F4792" w:rsidP="009A260E">
            <w:pPr>
              <w:pStyle w:val="TableParagraph"/>
              <w:spacing w:before="0"/>
              <w:ind w:left="0" w:right="93"/>
              <w:jc w:val="right"/>
            </w:pPr>
            <w:r>
              <w:rPr>
                <w:w w:val="99"/>
              </w:rPr>
              <w:t>H</w:t>
            </w:r>
          </w:p>
        </w:tc>
        <w:tc>
          <w:tcPr>
            <w:tcW w:w="376" w:type="dxa"/>
          </w:tcPr>
          <w:p w14:paraId="4497AE3F" w14:textId="77777777" w:rsidR="009B0494" w:rsidRDefault="007F4792" w:rsidP="009A260E">
            <w:pPr>
              <w:pStyle w:val="TableParagraph"/>
              <w:spacing w:before="0"/>
              <w:jc w:val="left"/>
            </w:pPr>
            <w:r>
              <w:rPr>
                <w:w w:val="99"/>
              </w:rPr>
              <w:t>H</w:t>
            </w:r>
          </w:p>
        </w:tc>
        <w:tc>
          <w:tcPr>
            <w:tcW w:w="375" w:type="dxa"/>
          </w:tcPr>
          <w:p w14:paraId="4497AE40" w14:textId="77777777" w:rsidR="009B0494" w:rsidRDefault="007F4792" w:rsidP="009A260E">
            <w:pPr>
              <w:pStyle w:val="TableParagraph"/>
              <w:spacing w:before="0"/>
              <w:ind w:left="14"/>
            </w:pPr>
            <w:r>
              <w:rPr>
                <w:w w:val="99"/>
              </w:rPr>
              <w:t>H</w:t>
            </w:r>
          </w:p>
        </w:tc>
        <w:tc>
          <w:tcPr>
            <w:tcW w:w="375" w:type="dxa"/>
          </w:tcPr>
          <w:p w14:paraId="4497AE41" w14:textId="77777777" w:rsidR="009B0494" w:rsidRDefault="007F4792" w:rsidP="009A260E">
            <w:pPr>
              <w:pStyle w:val="TableParagraph"/>
              <w:spacing w:before="0"/>
              <w:ind w:left="0" w:right="94"/>
              <w:jc w:val="right"/>
            </w:pPr>
            <w:r>
              <w:rPr>
                <w:w w:val="99"/>
              </w:rPr>
              <w:t>H</w:t>
            </w:r>
          </w:p>
        </w:tc>
        <w:tc>
          <w:tcPr>
            <w:tcW w:w="375" w:type="dxa"/>
          </w:tcPr>
          <w:p w14:paraId="4497AE42" w14:textId="77777777" w:rsidR="009B0494" w:rsidRDefault="007F4792" w:rsidP="009A260E">
            <w:pPr>
              <w:pStyle w:val="TableParagraph"/>
              <w:spacing w:before="0"/>
              <w:ind w:left="0" w:right="94"/>
              <w:jc w:val="right"/>
            </w:pPr>
            <w:r>
              <w:rPr>
                <w:w w:val="99"/>
              </w:rPr>
              <w:t>H</w:t>
            </w:r>
          </w:p>
        </w:tc>
        <w:tc>
          <w:tcPr>
            <w:tcW w:w="375" w:type="dxa"/>
          </w:tcPr>
          <w:p w14:paraId="4497AE43" w14:textId="77777777" w:rsidR="009B0494" w:rsidRDefault="007F4792" w:rsidP="009A260E">
            <w:pPr>
              <w:pStyle w:val="TableParagraph"/>
              <w:spacing w:before="0"/>
              <w:jc w:val="left"/>
            </w:pPr>
            <w:r>
              <w:rPr>
                <w:w w:val="99"/>
              </w:rPr>
              <w:t>H</w:t>
            </w:r>
          </w:p>
        </w:tc>
        <w:tc>
          <w:tcPr>
            <w:tcW w:w="5647" w:type="dxa"/>
            <w:vMerge/>
            <w:tcBorders>
              <w:top w:val="nil"/>
              <w:bottom w:val="nil"/>
              <w:right w:val="nil"/>
            </w:tcBorders>
          </w:tcPr>
          <w:p w14:paraId="4497AE44" w14:textId="77777777" w:rsidR="009B0494" w:rsidRDefault="009B0494" w:rsidP="009A260E">
            <w:pPr>
              <w:rPr>
                <w:sz w:val="2"/>
                <w:szCs w:val="2"/>
              </w:rPr>
            </w:pPr>
          </w:p>
        </w:tc>
      </w:tr>
      <w:tr w:rsidR="009B0494" w14:paraId="4497AE4F" w14:textId="77777777">
        <w:trPr>
          <w:trHeight w:val="434"/>
        </w:trPr>
        <w:tc>
          <w:tcPr>
            <w:tcW w:w="375" w:type="dxa"/>
          </w:tcPr>
          <w:p w14:paraId="4497AE46" w14:textId="77777777" w:rsidR="009B0494" w:rsidRDefault="009B0494" w:rsidP="009A260E">
            <w:pPr>
              <w:pStyle w:val="TableParagraph"/>
              <w:spacing w:before="0"/>
              <w:ind w:left="0"/>
              <w:jc w:val="left"/>
              <w:rPr>
                <w:rFonts w:ascii="Times New Roman"/>
              </w:rPr>
            </w:pPr>
          </w:p>
        </w:tc>
        <w:tc>
          <w:tcPr>
            <w:tcW w:w="375" w:type="dxa"/>
          </w:tcPr>
          <w:p w14:paraId="4497AE47" w14:textId="77777777" w:rsidR="009B0494" w:rsidRDefault="007F4792" w:rsidP="009A260E">
            <w:pPr>
              <w:pStyle w:val="TableParagraph"/>
              <w:spacing w:before="0"/>
              <w:ind w:left="14"/>
            </w:pPr>
            <w:r>
              <w:rPr>
                <w:w w:val="99"/>
              </w:rPr>
              <w:t>H</w:t>
            </w:r>
          </w:p>
        </w:tc>
        <w:tc>
          <w:tcPr>
            <w:tcW w:w="375" w:type="dxa"/>
          </w:tcPr>
          <w:p w14:paraId="4497AE48" w14:textId="77777777" w:rsidR="009B0494" w:rsidRDefault="009B0494" w:rsidP="009A260E">
            <w:pPr>
              <w:pStyle w:val="TableParagraph"/>
              <w:spacing w:before="0"/>
              <w:ind w:left="0"/>
              <w:jc w:val="left"/>
              <w:rPr>
                <w:rFonts w:ascii="Times New Roman"/>
              </w:rPr>
            </w:pPr>
          </w:p>
        </w:tc>
        <w:tc>
          <w:tcPr>
            <w:tcW w:w="376" w:type="dxa"/>
          </w:tcPr>
          <w:p w14:paraId="4497AE49" w14:textId="77777777" w:rsidR="009B0494" w:rsidRDefault="007F4792" w:rsidP="009A260E">
            <w:pPr>
              <w:pStyle w:val="TableParagraph"/>
              <w:spacing w:before="0"/>
              <w:jc w:val="left"/>
            </w:pPr>
            <w:r>
              <w:rPr>
                <w:w w:val="99"/>
              </w:rPr>
              <w:t>H</w:t>
            </w:r>
          </w:p>
        </w:tc>
        <w:tc>
          <w:tcPr>
            <w:tcW w:w="375" w:type="dxa"/>
          </w:tcPr>
          <w:p w14:paraId="4497AE4A" w14:textId="77777777" w:rsidR="009B0494" w:rsidRDefault="007F4792" w:rsidP="009A260E">
            <w:pPr>
              <w:pStyle w:val="TableParagraph"/>
              <w:spacing w:before="0"/>
              <w:ind w:left="14"/>
            </w:pPr>
            <w:r>
              <w:rPr>
                <w:w w:val="99"/>
              </w:rPr>
              <w:t>H</w:t>
            </w:r>
          </w:p>
        </w:tc>
        <w:tc>
          <w:tcPr>
            <w:tcW w:w="375" w:type="dxa"/>
          </w:tcPr>
          <w:p w14:paraId="4497AE4B" w14:textId="77777777" w:rsidR="009B0494" w:rsidRDefault="009B0494" w:rsidP="009A260E">
            <w:pPr>
              <w:pStyle w:val="TableParagraph"/>
              <w:spacing w:before="0"/>
              <w:ind w:left="0"/>
              <w:jc w:val="left"/>
              <w:rPr>
                <w:rFonts w:ascii="Times New Roman"/>
              </w:rPr>
            </w:pPr>
          </w:p>
        </w:tc>
        <w:tc>
          <w:tcPr>
            <w:tcW w:w="375" w:type="dxa"/>
          </w:tcPr>
          <w:p w14:paraId="4497AE4C" w14:textId="77777777" w:rsidR="009B0494" w:rsidRDefault="009B0494" w:rsidP="009A260E">
            <w:pPr>
              <w:pStyle w:val="TableParagraph"/>
              <w:spacing w:before="0"/>
              <w:ind w:left="0"/>
              <w:jc w:val="left"/>
              <w:rPr>
                <w:rFonts w:ascii="Times New Roman"/>
              </w:rPr>
            </w:pPr>
          </w:p>
        </w:tc>
        <w:tc>
          <w:tcPr>
            <w:tcW w:w="375" w:type="dxa"/>
          </w:tcPr>
          <w:p w14:paraId="4497AE4D" w14:textId="77777777" w:rsidR="009B0494" w:rsidRDefault="009B0494" w:rsidP="009A260E">
            <w:pPr>
              <w:pStyle w:val="TableParagraph"/>
              <w:spacing w:before="0"/>
              <w:ind w:left="0"/>
              <w:jc w:val="left"/>
              <w:rPr>
                <w:rFonts w:ascii="Times New Roman"/>
              </w:rPr>
            </w:pPr>
          </w:p>
        </w:tc>
        <w:tc>
          <w:tcPr>
            <w:tcW w:w="5647" w:type="dxa"/>
            <w:vMerge/>
            <w:tcBorders>
              <w:top w:val="nil"/>
              <w:bottom w:val="nil"/>
              <w:right w:val="nil"/>
            </w:tcBorders>
          </w:tcPr>
          <w:p w14:paraId="4497AE4E" w14:textId="77777777" w:rsidR="009B0494" w:rsidRDefault="009B0494" w:rsidP="009A260E">
            <w:pPr>
              <w:rPr>
                <w:sz w:val="2"/>
                <w:szCs w:val="2"/>
              </w:rPr>
            </w:pPr>
          </w:p>
        </w:tc>
      </w:tr>
      <w:tr w:rsidR="009B0494" w14:paraId="4497AE59" w14:textId="77777777">
        <w:trPr>
          <w:trHeight w:val="430"/>
        </w:trPr>
        <w:tc>
          <w:tcPr>
            <w:tcW w:w="375" w:type="dxa"/>
          </w:tcPr>
          <w:p w14:paraId="4497AE50" w14:textId="77777777" w:rsidR="009B0494" w:rsidRDefault="009B0494" w:rsidP="009A260E">
            <w:pPr>
              <w:pStyle w:val="TableParagraph"/>
              <w:spacing w:before="0"/>
              <w:ind w:left="0"/>
              <w:jc w:val="left"/>
              <w:rPr>
                <w:rFonts w:ascii="Times New Roman"/>
              </w:rPr>
            </w:pPr>
          </w:p>
        </w:tc>
        <w:tc>
          <w:tcPr>
            <w:tcW w:w="375" w:type="dxa"/>
          </w:tcPr>
          <w:p w14:paraId="4497AE51" w14:textId="77777777" w:rsidR="009B0494" w:rsidRDefault="009B0494" w:rsidP="009A260E">
            <w:pPr>
              <w:pStyle w:val="TableParagraph"/>
              <w:spacing w:before="0"/>
              <w:ind w:left="0"/>
              <w:jc w:val="left"/>
              <w:rPr>
                <w:rFonts w:ascii="Times New Roman"/>
              </w:rPr>
            </w:pPr>
          </w:p>
        </w:tc>
        <w:tc>
          <w:tcPr>
            <w:tcW w:w="375" w:type="dxa"/>
          </w:tcPr>
          <w:p w14:paraId="4497AE52" w14:textId="77777777" w:rsidR="009B0494" w:rsidRDefault="009B0494" w:rsidP="009A260E">
            <w:pPr>
              <w:pStyle w:val="TableParagraph"/>
              <w:spacing w:before="0"/>
              <w:ind w:left="0"/>
              <w:jc w:val="left"/>
              <w:rPr>
                <w:rFonts w:ascii="Times New Roman"/>
              </w:rPr>
            </w:pPr>
          </w:p>
        </w:tc>
        <w:tc>
          <w:tcPr>
            <w:tcW w:w="376" w:type="dxa"/>
          </w:tcPr>
          <w:p w14:paraId="4497AE53" w14:textId="77777777" w:rsidR="009B0494" w:rsidRDefault="007F4792" w:rsidP="009A260E">
            <w:pPr>
              <w:pStyle w:val="TableParagraph"/>
              <w:spacing w:before="0"/>
              <w:jc w:val="left"/>
            </w:pPr>
            <w:r>
              <w:rPr>
                <w:w w:val="99"/>
              </w:rPr>
              <w:t>H</w:t>
            </w:r>
          </w:p>
        </w:tc>
        <w:tc>
          <w:tcPr>
            <w:tcW w:w="375" w:type="dxa"/>
          </w:tcPr>
          <w:p w14:paraId="4497AE54" w14:textId="77777777" w:rsidR="009B0494" w:rsidRDefault="009B0494" w:rsidP="009A260E">
            <w:pPr>
              <w:pStyle w:val="TableParagraph"/>
              <w:spacing w:before="0"/>
              <w:ind w:left="0"/>
              <w:jc w:val="left"/>
              <w:rPr>
                <w:rFonts w:ascii="Times New Roman"/>
              </w:rPr>
            </w:pPr>
          </w:p>
        </w:tc>
        <w:tc>
          <w:tcPr>
            <w:tcW w:w="375" w:type="dxa"/>
          </w:tcPr>
          <w:p w14:paraId="4497AE55" w14:textId="77777777" w:rsidR="009B0494" w:rsidRDefault="009B0494" w:rsidP="009A260E">
            <w:pPr>
              <w:pStyle w:val="TableParagraph"/>
              <w:spacing w:before="0"/>
              <w:ind w:left="0"/>
              <w:jc w:val="left"/>
              <w:rPr>
                <w:rFonts w:ascii="Times New Roman"/>
              </w:rPr>
            </w:pPr>
          </w:p>
        </w:tc>
        <w:tc>
          <w:tcPr>
            <w:tcW w:w="375" w:type="dxa"/>
          </w:tcPr>
          <w:p w14:paraId="4497AE56" w14:textId="77777777" w:rsidR="009B0494" w:rsidRDefault="007F4792" w:rsidP="009A260E">
            <w:pPr>
              <w:pStyle w:val="TableParagraph"/>
              <w:spacing w:before="0"/>
              <w:ind w:left="0" w:right="94"/>
              <w:jc w:val="right"/>
            </w:pPr>
            <w:r>
              <w:rPr>
                <w:w w:val="99"/>
              </w:rPr>
              <w:t>H</w:t>
            </w:r>
          </w:p>
        </w:tc>
        <w:tc>
          <w:tcPr>
            <w:tcW w:w="375" w:type="dxa"/>
          </w:tcPr>
          <w:p w14:paraId="4497AE57" w14:textId="77777777" w:rsidR="009B0494" w:rsidRDefault="007F4792" w:rsidP="009A260E">
            <w:pPr>
              <w:pStyle w:val="TableParagraph"/>
              <w:spacing w:before="0"/>
              <w:jc w:val="left"/>
            </w:pPr>
            <w:r>
              <w:rPr>
                <w:w w:val="99"/>
              </w:rPr>
              <w:t>H</w:t>
            </w:r>
          </w:p>
        </w:tc>
        <w:tc>
          <w:tcPr>
            <w:tcW w:w="5647" w:type="dxa"/>
            <w:vMerge/>
            <w:tcBorders>
              <w:top w:val="nil"/>
              <w:bottom w:val="nil"/>
              <w:right w:val="nil"/>
            </w:tcBorders>
          </w:tcPr>
          <w:p w14:paraId="4497AE58" w14:textId="77777777" w:rsidR="009B0494" w:rsidRDefault="009B0494" w:rsidP="009A260E">
            <w:pPr>
              <w:rPr>
                <w:sz w:val="2"/>
                <w:szCs w:val="2"/>
              </w:rPr>
            </w:pPr>
          </w:p>
        </w:tc>
      </w:tr>
    </w:tbl>
    <w:p w14:paraId="4497AE5A" w14:textId="77777777" w:rsidR="009B0494" w:rsidRDefault="009B0494" w:rsidP="009A260E">
      <w:pPr>
        <w:pStyle w:val="BodyText"/>
        <w:rPr>
          <w:b/>
          <w:sz w:val="24"/>
        </w:rPr>
      </w:pPr>
    </w:p>
    <w:p w14:paraId="4497AE5B" w14:textId="77777777" w:rsidR="009B0494" w:rsidRDefault="007F4792" w:rsidP="009A260E">
      <w:pPr>
        <w:ind w:left="180"/>
        <w:rPr>
          <w:b/>
        </w:rPr>
      </w:pPr>
      <w:r>
        <w:rPr>
          <w:b/>
          <w:spacing w:val="-2"/>
        </w:rPr>
        <w:t>Curriculum</w:t>
      </w:r>
    </w:p>
    <w:p w14:paraId="4497AE5C" w14:textId="77777777" w:rsidR="009B0494" w:rsidRDefault="009B0494" w:rsidP="009A260E">
      <w:pPr>
        <w:pStyle w:val="BodyText"/>
        <w:rPr>
          <w:b/>
          <w:sz w:val="25"/>
        </w:rPr>
      </w:pPr>
    </w:p>
    <w:p w14:paraId="4497AE5D" w14:textId="77777777" w:rsidR="009B0494" w:rsidRDefault="007F4792" w:rsidP="009A260E">
      <w:pPr>
        <w:pStyle w:val="ListParagraph"/>
        <w:numPr>
          <w:ilvl w:val="0"/>
          <w:numId w:val="42"/>
        </w:numPr>
        <w:tabs>
          <w:tab w:val="left" w:pos="606"/>
        </w:tabs>
        <w:jc w:val="left"/>
        <w:rPr>
          <w:b/>
        </w:rPr>
      </w:pPr>
      <w:r>
        <w:rPr>
          <w:b/>
        </w:rPr>
        <w:t>First</w:t>
      </w:r>
      <w:r>
        <w:rPr>
          <w:b/>
          <w:spacing w:val="-2"/>
        </w:rPr>
        <w:t xml:space="preserve"> </w:t>
      </w:r>
      <w:r>
        <w:rPr>
          <w:b/>
          <w:spacing w:val="-4"/>
        </w:rPr>
        <w:t>Year</w:t>
      </w:r>
    </w:p>
    <w:p w14:paraId="4497AE5E" w14:textId="77777777" w:rsidR="009B0494" w:rsidRDefault="009B0494" w:rsidP="009A260E">
      <w:pPr>
        <w:pStyle w:val="BodyText"/>
        <w:rPr>
          <w:b/>
          <w:sz w:val="25"/>
        </w:rPr>
      </w:pPr>
    </w:p>
    <w:p w14:paraId="4497AE5F" w14:textId="77777777" w:rsidR="009B0494" w:rsidRDefault="007F4792" w:rsidP="009A260E">
      <w:pPr>
        <w:pStyle w:val="BodyText"/>
        <w:ind w:left="180"/>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2"/>
        </w:rPr>
        <w:t xml:space="preserve"> </w:t>
      </w:r>
      <w:r>
        <w:t>amounting</w:t>
      </w:r>
      <w:r>
        <w:rPr>
          <w:spacing w:val="-7"/>
        </w:rPr>
        <w:t xml:space="preserve"> </w:t>
      </w:r>
      <w:r>
        <w:t>to</w:t>
      </w:r>
      <w:r>
        <w:rPr>
          <w:spacing w:val="-2"/>
        </w:rPr>
        <w:t xml:space="preserve"> </w:t>
      </w:r>
      <w:r>
        <w:t>120</w:t>
      </w:r>
      <w:r>
        <w:rPr>
          <w:spacing w:val="-2"/>
        </w:rPr>
        <w:t xml:space="preserve"> </w:t>
      </w:r>
      <w:r>
        <w:t>credits</w:t>
      </w:r>
      <w:r>
        <w:rPr>
          <w:spacing w:val="-4"/>
        </w:rPr>
        <w:t xml:space="preserve"> </w:t>
      </w:r>
      <w:r>
        <w:t>as</w:t>
      </w:r>
      <w:r>
        <w:rPr>
          <w:spacing w:val="-5"/>
        </w:rPr>
        <w:t xml:space="preserve"> </w:t>
      </w:r>
      <w:r>
        <w:rPr>
          <w:spacing w:val="-2"/>
        </w:rPr>
        <w:t>follows:</w:t>
      </w:r>
    </w:p>
    <w:p w14:paraId="4497AE60" w14:textId="77777777" w:rsidR="009B0494" w:rsidRDefault="009B0494" w:rsidP="009A260E">
      <w:pPr>
        <w:pStyle w:val="BodyText"/>
        <w:rPr>
          <w:sz w:val="25"/>
        </w:rPr>
      </w:pPr>
    </w:p>
    <w:p w14:paraId="4497AE6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AE62"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E67" w14:textId="77777777">
        <w:trPr>
          <w:trHeight w:val="547"/>
        </w:trPr>
        <w:tc>
          <w:tcPr>
            <w:tcW w:w="1641" w:type="dxa"/>
            <w:tcBorders>
              <w:bottom w:val="single" w:sz="6" w:space="0" w:color="000000"/>
            </w:tcBorders>
          </w:tcPr>
          <w:p w14:paraId="4497AE63" w14:textId="77777777" w:rsidR="009B0494" w:rsidRDefault="007F4792" w:rsidP="009A260E">
            <w:pPr>
              <w:pStyle w:val="TableParagraph"/>
              <w:spacing w:before="0"/>
              <w:ind w:left="130"/>
              <w:jc w:val="left"/>
              <w:rPr>
                <w:b/>
              </w:rPr>
            </w:pPr>
            <w:r>
              <w:rPr>
                <w:b/>
              </w:rPr>
              <w:t>Module</w:t>
            </w:r>
            <w:r>
              <w:rPr>
                <w:b/>
                <w:spacing w:val="-8"/>
              </w:rPr>
              <w:t xml:space="preserve"> </w:t>
            </w:r>
            <w:r>
              <w:rPr>
                <w:b/>
                <w:spacing w:val="-4"/>
              </w:rPr>
              <w:t>Code</w:t>
            </w:r>
          </w:p>
        </w:tc>
        <w:tc>
          <w:tcPr>
            <w:tcW w:w="5102" w:type="dxa"/>
            <w:tcBorders>
              <w:bottom w:val="single" w:sz="6" w:space="0" w:color="000000"/>
            </w:tcBorders>
          </w:tcPr>
          <w:p w14:paraId="4497AE6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Borders>
              <w:bottom w:val="single" w:sz="6" w:space="0" w:color="000000"/>
            </w:tcBorders>
          </w:tcPr>
          <w:p w14:paraId="4497AE65" w14:textId="77777777" w:rsidR="009B0494" w:rsidRDefault="007F4792" w:rsidP="009A260E">
            <w:pPr>
              <w:pStyle w:val="TableParagraph"/>
              <w:spacing w:before="0"/>
              <w:ind w:left="209"/>
              <w:jc w:val="left"/>
              <w:rPr>
                <w:b/>
              </w:rPr>
            </w:pPr>
            <w:r>
              <w:rPr>
                <w:b/>
                <w:spacing w:val="-2"/>
              </w:rPr>
              <w:t>Level</w:t>
            </w:r>
          </w:p>
        </w:tc>
        <w:tc>
          <w:tcPr>
            <w:tcW w:w="1285" w:type="dxa"/>
            <w:tcBorders>
              <w:bottom w:val="single" w:sz="6" w:space="0" w:color="000000"/>
            </w:tcBorders>
          </w:tcPr>
          <w:p w14:paraId="4497AE66" w14:textId="77777777" w:rsidR="009B0494" w:rsidRDefault="007F4792" w:rsidP="009A260E">
            <w:pPr>
              <w:pStyle w:val="TableParagraph"/>
              <w:spacing w:before="0"/>
              <w:ind w:left="260"/>
              <w:jc w:val="left"/>
              <w:rPr>
                <w:b/>
              </w:rPr>
            </w:pPr>
            <w:r>
              <w:rPr>
                <w:b/>
                <w:spacing w:val="-2"/>
              </w:rPr>
              <w:t>Credits</w:t>
            </w:r>
          </w:p>
        </w:tc>
      </w:tr>
    </w:tbl>
    <w:p w14:paraId="4497AE68" w14:textId="77777777" w:rsidR="009B0494" w:rsidRDefault="009B0494" w:rsidP="009A260E">
      <w:pPr>
        <w:sectPr w:rsidR="009B0494">
          <w:pgSz w:w="11910" w:h="16840"/>
          <w:pgMar w:top="138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E6D" w14:textId="77777777">
        <w:trPr>
          <w:trHeight w:val="550"/>
        </w:trPr>
        <w:tc>
          <w:tcPr>
            <w:tcW w:w="1641" w:type="dxa"/>
          </w:tcPr>
          <w:p w14:paraId="4497AE69" w14:textId="77777777" w:rsidR="009B0494" w:rsidRDefault="007F4792" w:rsidP="009A260E">
            <w:pPr>
              <w:pStyle w:val="TableParagraph"/>
              <w:spacing w:before="0"/>
              <w:ind w:left="495"/>
              <w:jc w:val="left"/>
            </w:pPr>
            <w:r>
              <w:rPr>
                <w:spacing w:val="-2"/>
              </w:rPr>
              <w:t>BF101</w:t>
            </w:r>
          </w:p>
        </w:tc>
        <w:tc>
          <w:tcPr>
            <w:tcW w:w="5102" w:type="dxa"/>
          </w:tcPr>
          <w:p w14:paraId="4497AE6A" w14:textId="77777777" w:rsidR="009B0494" w:rsidRDefault="007F4792" w:rsidP="009A260E">
            <w:pPr>
              <w:pStyle w:val="TableParagraph"/>
              <w:spacing w:before="0"/>
              <w:ind w:left="105"/>
              <w:jc w:val="left"/>
            </w:pPr>
            <w:r>
              <w:t>Management</w:t>
            </w:r>
            <w:r>
              <w:rPr>
                <w:spacing w:val="-12"/>
              </w:rPr>
              <w:t xml:space="preserve"> </w:t>
            </w:r>
            <w:r>
              <w:t>Development</w:t>
            </w:r>
            <w:r>
              <w:rPr>
                <w:spacing w:val="-12"/>
              </w:rPr>
              <w:t xml:space="preserve"> </w:t>
            </w:r>
            <w:r>
              <w:t>Programme</w:t>
            </w:r>
            <w:r>
              <w:rPr>
                <w:spacing w:val="-8"/>
              </w:rPr>
              <w:t xml:space="preserve"> </w:t>
            </w:r>
            <w:r>
              <w:rPr>
                <w:spacing w:val="-10"/>
              </w:rPr>
              <w:t>1</w:t>
            </w:r>
          </w:p>
        </w:tc>
        <w:tc>
          <w:tcPr>
            <w:tcW w:w="990" w:type="dxa"/>
          </w:tcPr>
          <w:p w14:paraId="4497AE6B" w14:textId="77777777" w:rsidR="009B0494" w:rsidRDefault="007F4792" w:rsidP="009A260E">
            <w:pPr>
              <w:pStyle w:val="TableParagraph"/>
              <w:spacing w:before="0"/>
              <w:ind w:left="12"/>
            </w:pPr>
            <w:r>
              <w:rPr>
                <w:w w:val="99"/>
              </w:rPr>
              <w:t>1</w:t>
            </w:r>
          </w:p>
        </w:tc>
        <w:tc>
          <w:tcPr>
            <w:tcW w:w="1285" w:type="dxa"/>
          </w:tcPr>
          <w:p w14:paraId="4497AE6C" w14:textId="77777777" w:rsidR="009B0494" w:rsidRDefault="007F4792" w:rsidP="009A260E">
            <w:pPr>
              <w:pStyle w:val="TableParagraph"/>
              <w:spacing w:before="0"/>
              <w:ind w:left="247" w:right="241"/>
            </w:pPr>
            <w:r>
              <w:rPr>
                <w:spacing w:val="-5"/>
              </w:rPr>
              <w:t>20</w:t>
            </w:r>
          </w:p>
        </w:tc>
      </w:tr>
    </w:tbl>
    <w:p w14:paraId="4497AE6E" w14:textId="77777777" w:rsidR="009B0494" w:rsidRDefault="009B0494" w:rsidP="009A260E">
      <w:pPr>
        <w:pStyle w:val="BodyText"/>
        <w:rPr>
          <w:b/>
          <w:sz w:val="17"/>
        </w:rPr>
      </w:pPr>
    </w:p>
    <w:p w14:paraId="4497AE6F" w14:textId="77777777" w:rsidR="009B0494" w:rsidRDefault="007F4792" w:rsidP="009A260E">
      <w:pPr>
        <w:ind w:left="180"/>
        <w:rPr>
          <w:b/>
        </w:rPr>
      </w:pPr>
      <w:r>
        <w:rPr>
          <w:b/>
          <w:u w:val="single"/>
        </w:rPr>
        <w:t>Optional</w:t>
      </w:r>
      <w:r>
        <w:rPr>
          <w:b/>
          <w:spacing w:val="-3"/>
          <w:u w:val="single"/>
        </w:rPr>
        <w:t xml:space="preserve"> </w:t>
      </w:r>
      <w:r>
        <w:rPr>
          <w:b/>
          <w:spacing w:val="-2"/>
          <w:u w:val="single"/>
        </w:rPr>
        <w:t>Modules</w:t>
      </w:r>
    </w:p>
    <w:p w14:paraId="4497AE70" w14:textId="77777777" w:rsidR="009B0494" w:rsidRDefault="009B0494" w:rsidP="009A260E">
      <w:pPr>
        <w:pStyle w:val="BodyText"/>
        <w:rPr>
          <w:b/>
          <w:sz w:val="17"/>
        </w:rPr>
      </w:pPr>
    </w:p>
    <w:p w14:paraId="4497AE71" w14:textId="77777777" w:rsidR="009B0494" w:rsidRDefault="007F4792" w:rsidP="009A260E">
      <w:pPr>
        <w:pStyle w:val="BodyText"/>
        <w:ind w:left="180"/>
      </w:pPr>
      <w:r>
        <w:t>Students</w:t>
      </w:r>
      <w:r>
        <w:rPr>
          <w:spacing w:val="-4"/>
        </w:rPr>
        <w:t xml:space="preserve"> </w:t>
      </w:r>
      <w:r>
        <w:t>shall</w:t>
      </w:r>
      <w:r>
        <w:rPr>
          <w:spacing w:val="-2"/>
        </w:rPr>
        <w:t xml:space="preserve"> </w:t>
      </w:r>
      <w:r>
        <w:t>choose</w:t>
      </w:r>
      <w:r>
        <w:rPr>
          <w:spacing w:val="-5"/>
        </w:rPr>
        <w:t xml:space="preserve"> </w:t>
      </w:r>
      <w:r>
        <w:t>60 credits</w:t>
      </w:r>
      <w:r>
        <w:rPr>
          <w:spacing w:val="-3"/>
        </w:rPr>
        <w:t xml:space="preserve"> </w:t>
      </w:r>
      <w:r>
        <w:t>from</w:t>
      </w:r>
      <w:r>
        <w:rPr>
          <w:spacing w:val="-1"/>
        </w:rPr>
        <w:t xml:space="preserve"> </w:t>
      </w:r>
      <w:r>
        <w:t>the modules</w:t>
      </w:r>
      <w:r>
        <w:rPr>
          <w:spacing w:val="-3"/>
        </w:rPr>
        <w:t xml:space="preserve"> </w:t>
      </w:r>
      <w:r>
        <w:t>in</w:t>
      </w:r>
      <w:r>
        <w:rPr>
          <w:spacing w:val="-1"/>
        </w:rPr>
        <w:t xml:space="preserve"> </w:t>
      </w:r>
      <w:r>
        <w:t>List</w:t>
      </w:r>
      <w:r>
        <w:rPr>
          <w:spacing w:val="-4"/>
        </w:rPr>
        <w:t xml:space="preserve"> </w:t>
      </w:r>
      <w:r>
        <w:t>A,</w:t>
      </w:r>
      <w:r>
        <w:rPr>
          <w:spacing w:val="-4"/>
        </w:rPr>
        <w:t xml:space="preserve"> </w:t>
      </w:r>
      <w:r>
        <w:t>together</w:t>
      </w:r>
      <w:r>
        <w:rPr>
          <w:spacing w:val="-1"/>
        </w:rPr>
        <w:t xml:space="preserve"> </w:t>
      </w:r>
      <w:r>
        <w:t xml:space="preserve">with </w:t>
      </w:r>
      <w:r>
        <w:rPr>
          <w:spacing w:val="-2"/>
        </w:rPr>
        <w:t>either:</w:t>
      </w:r>
    </w:p>
    <w:p w14:paraId="4497AE72" w14:textId="77777777" w:rsidR="009B0494" w:rsidRDefault="009B0494" w:rsidP="009A260E">
      <w:pPr>
        <w:pStyle w:val="BodyText"/>
        <w:rPr>
          <w:sz w:val="25"/>
        </w:rPr>
      </w:pPr>
    </w:p>
    <w:p w14:paraId="4497AE73" w14:textId="77777777" w:rsidR="009B0494" w:rsidRDefault="007F4792" w:rsidP="009A260E">
      <w:pPr>
        <w:pStyle w:val="ListParagraph"/>
        <w:numPr>
          <w:ilvl w:val="1"/>
          <w:numId w:val="42"/>
        </w:numPr>
        <w:tabs>
          <w:tab w:val="left" w:pos="1315"/>
          <w:tab w:val="left" w:pos="1316"/>
        </w:tabs>
      </w:pPr>
      <w:r>
        <w:t>40</w:t>
      </w:r>
      <w:r>
        <w:rPr>
          <w:spacing w:val="-1"/>
        </w:rPr>
        <w:t xml:space="preserve"> </w:t>
      </w:r>
      <w:r>
        <w:t>credits</w:t>
      </w:r>
      <w:r>
        <w:rPr>
          <w:spacing w:val="-4"/>
        </w:rPr>
        <w:t xml:space="preserve"> </w:t>
      </w:r>
      <w:r>
        <w:t>from</w:t>
      </w:r>
      <w:r>
        <w:rPr>
          <w:spacing w:val="-2"/>
        </w:rPr>
        <w:t xml:space="preserve"> </w:t>
      </w:r>
      <w:r>
        <w:t>either</w:t>
      </w:r>
      <w:r>
        <w:rPr>
          <w:spacing w:val="-1"/>
        </w:rPr>
        <w:t xml:space="preserve"> </w:t>
      </w:r>
      <w:r>
        <w:t>List</w:t>
      </w:r>
      <w:r>
        <w:rPr>
          <w:spacing w:val="-5"/>
        </w:rPr>
        <w:t xml:space="preserve"> </w:t>
      </w:r>
      <w:r>
        <w:t>A</w:t>
      </w:r>
      <w:r>
        <w:rPr>
          <w:spacing w:val="-1"/>
        </w:rPr>
        <w:t xml:space="preserve"> </w:t>
      </w:r>
      <w:r>
        <w:t>or</w:t>
      </w:r>
      <w:r>
        <w:rPr>
          <w:spacing w:val="-2"/>
        </w:rPr>
        <w:t xml:space="preserve"> </w:t>
      </w:r>
      <w:r>
        <w:t>List</w:t>
      </w:r>
      <w:r>
        <w:rPr>
          <w:spacing w:val="-4"/>
        </w:rPr>
        <w:t xml:space="preserve"> </w:t>
      </w:r>
      <w:r>
        <w:rPr>
          <w:spacing w:val="-10"/>
        </w:rPr>
        <w:t>B</w:t>
      </w:r>
    </w:p>
    <w:p w14:paraId="4497AE74" w14:textId="77777777" w:rsidR="009B0494" w:rsidRDefault="007F4792" w:rsidP="009A260E">
      <w:pPr>
        <w:pStyle w:val="ListParagraph"/>
        <w:numPr>
          <w:ilvl w:val="1"/>
          <w:numId w:val="42"/>
        </w:numPr>
        <w:tabs>
          <w:tab w:val="left" w:pos="1315"/>
          <w:tab w:val="left" w:pos="1316"/>
        </w:tabs>
        <w:ind w:hanging="585"/>
      </w:pPr>
      <w:r>
        <w:t>or</w:t>
      </w:r>
      <w:r>
        <w:rPr>
          <w:spacing w:val="-3"/>
        </w:rPr>
        <w:t xml:space="preserve"> </w:t>
      </w:r>
      <w:r>
        <w:t>20 credits</w:t>
      </w:r>
      <w:r>
        <w:rPr>
          <w:spacing w:val="-4"/>
        </w:rPr>
        <w:t xml:space="preserve"> </w:t>
      </w:r>
      <w:r>
        <w:t>from</w:t>
      </w:r>
      <w:r>
        <w:rPr>
          <w:spacing w:val="-2"/>
        </w:rPr>
        <w:t xml:space="preserve"> </w:t>
      </w:r>
      <w:r>
        <w:t>List</w:t>
      </w:r>
      <w:r>
        <w:rPr>
          <w:spacing w:val="-5"/>
        </w:rPr>
        <w:t xml:space="preserve"> </w:t>
      </w:r>
      <w:r>
        <w:t>A</w:t>
      </w:r>
      <w:r>
        <w:rPr>
          <w:spacing w:val="-5"/>
        </w:rPr>
        <w:t xml:space="preserve"> </w:t>
      </w:r>
      <w:r>
        <w:t>and</w:t>
      </w:r>
      <w:r>
        <w:rPr>
          <w:spacing w:val="-1"/>
        </w:rPr>
        <w:t xml:space="preserve"> </w:t>
      </w:r>
      <w:r>
        <w:t>20</w:t>
      </w:r>
      <w:r>
        <w:rPr>
          <w:spacing w:val="-1"/>
        </w:rPr>
        <w:t xml:space="preserve"> </w:t>
      </w:r>
      <w:r>
        <w:t>credits</w:t>
      </w:r>
      <w:r>
        <w:rPr>
          <w:spacing w:val="-4"/>
        </w:rPr>
        <w:t xml:space="preserve"> </w:t>
      </w:r>
      <w:r>
        <w:t>from</w:t>
      </w:r>
      <w:r>
        <w:rPr>
          <w:spacing w:val="-3"/>
        </w:rPr>
        <w:t xml:space="preserve"> </w:t>
      </w:r>
      <w:r>
        <w:t>elective</w:t>
      </w:r>
      <w:r>
        <w:rPr>
          <w:spacing w:val="-6"/>
        </w:rPr>
        <w:t xml:space="preserve"> </w:t>
      </w:r>
      <w:r>
        <w:rPr>
          <w:spacing w:val="-2"/>
        </w:rPr>
        <w:t>modules</w:t>
      </w:r>
    </w:p>
    <w:p w14:paraId="4497AE75" w14:textId="77777777" w:rsidR="009B0494" w:rsidRDefault="009B0494" w:rsidP="009A260E">
      <w:pPr>
        <w:pStyle w:val="BodyText"/>
        <w:rPr>
          <w:sz w:val="25"/>
        </w:rPr>
      </w:pPr>
    </w:p>
    <w:p w14:paraId="4497AE76" w14:textId="77777777" w:rsidR="009B0494" w:rsidRDefault="007F4792" w:rsidP="009A260E">
      <w:pPr>
        <w:pStyle w:val="BodyText"/>
        <w:ind w:left="180"/>
      </w:pPr>
      <w:r>
        <w:rPr>
          <w:b/>
        </w:rPr>
        <w:t>List</w:t>
      </w:r>
      <w:r>
        <w:rPr>
          <w:b/>
          <w:spacing w:val="-2"/>
        </w:rPr>
        <w:t xml:space="preserve"> </w:t>
      </w:r>
      <w:r>
        <w:rPr>
          <w:b/>
        </w:rPr>
        <w:t>A</w:t>
      </w:r>
      <w:r>
        <w:t>:</w:t>
      </w:r>
      <w:r>
        <w:rPr>
          <w:spacing w:val="-4"/>
        </w:rPr>
        <w:t xml:space="preserve"> </w:t>
      </w:r>
      <w:r>
        <w:t>Level</w:t>
      </w:r>
      <w:r>
        <w:rPr>
          <w:spacing w:val="-2"/>
        </w:rPr>
        <w:t xml:space="preserve"> </w:t>
      </w:r>
      <w:r>
        <w:t>1</w:t>
      </w:r>
      <w:r>
        <w:rPr>
          <w:spacing w:val="-6"/>
        </w:rPr>
        <w:t xml:space="preserve"> </w:t>
      </w:r>
      <w:r>
        <w:t>Modules</w:t>
      </w:r>
      <w:r>
        <w:rPr>
          <w:spacing w:val="-3"/>
        </w:rPr>
        <w:t xml:space="preserve"> </w:t>
      </w:r>
      <w:r>
        <w:t>in Principal</w:t>
      </w:r>
      <w:r>
        <w:rPr>
          <w:spacing w:val="-3"/>
        </w:rPr>
        <w:t xml:space="preserve"> </w:t>
      </w:r>
      <w:r>
        <w:t>Subjects</w:t>
      </w:r>
      <w:r>
        <w:rPr>
          <w:spacing w:val="-3"/>
        </w:rPr>
        <w:t xml:space="preserve"> </w:t>
      </w:r>
      <w:r>
        <w:t>in</w:t>
      </w:r>
      <w:r>
        <w:rPr>
          <w:spacing w:val="-1"/>
        </w:rPr>
        <w:t xml:space="preserve"> </w:t>
      </w:r>
      <w:r>
        <w:rPr>
          <w:spacing w:val="-2"/>
        </w:rPr>
        <w:t>Business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E7B" w14:textId="77777777">
        <w:trPr>
          <w:trHeight w:val="550"/>
        </w:trPr>
        <w:tc>
          <w:tcPr>
            <w:tcW w:w="1641" w:type="dxa"/>
          </w:tcPr>
          <w:p w14:paraId="4497AE7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E78"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E79" w14:textId="77777777" w:rsidR="009B0494" w:rsidRDefault="007F4792" w:rsidP="009A260E">
            <w:pPr>
              <w:pStyle w:val="TableParagraph"/>
              <w:spacing w:before="0"/>
              <w:ind w:left="196" w:right="191"/>
              <w:rPr>
                <w:b/>
              </w:rPr>
            </w:pPr>
            <w:r>
              <w:rPr>
                <w:b/>
                <w:spacing w:val="-2"/>
              </w:rPr>
              <w:t>Level</w:t>
            </w:r>
          </w:p>
        </w:tc>
        <w:tc>
          <w:tcPr>
            <w:tcW w:w="1285" w:type="dxa"/>
          </w:tcPr>
          <w:p w14:paraId="4497AE7A" w14:textId="77777777" w:rsidR="009B0494" w:rsidRDefault="007F4792" w:rsidP="009A260E">
            <w:pPr>
              <w:pStyle w:val="TableParagraph"/>
              <w:spacing w:before="0"/>
              <w:ind w:left="248" w:right="241"/>
              <w:rPr>
                <w:b/>
              </w:rPr>
            </w:pPr>
            <w:r>
              <w:rPr>
                <w:b/>
                <w:spacing w:val="-2"/>
              </w:rPr>
              <w:t>Credits</w:t>
            </w:r>
          </w:p>
        </w:tc>
      </w:tr>
      <w:tr w:rsidR="009B0494" w14:paraId="4497AE80" w14:textId="77777777">
        <w:trPr>
          <w:trHeight w:val="555"/>
        </w:trPr>
        <w:tc>
          <w:tcPr>
            <w:tcW w:w="1641" w:type="dxa"/>
          </w:tcPr>
          <w:p w14:paraId="4497AE7C" w14:textId="77777777" w:rsidR="009B0494" w:rsidRDefault="007F4792" w:rsidP="009A260E">
            <w:pPr>
              <w:pStyle w:val="TableParagraph"/>
              <w:spacing w:before="0"/>
              <w:ind w:left="117" w:right="111"/>
            </w:pPr>
            <w:r>
              <w:rPr>
                <w:spacing w:val="-2"/>
              </w:rPr>
              <w:t>AG105</w:t>
            </w:r>
          </w:p>
        </w:tc>
        <w:tc>
          <w:tcPr>
            <w:tcW w:w="5102" w:type="dxa"/>
          </w:tcPr>
          <w:p w14:paraId="4497AE7D" w14:textId="77777777" w:rsidR="009B0494" w:rsidRDefault="007F4792" w:rsidP="009A260E">
            <w:pPr>
              <w:pStyle w:val="TableParagraph"/>
              <w:spacing w:before="0"/>
              <w:ind w:left="105"/>
              <w:jc w:val="left"/>
            </w:pPr>
            <w:r>
              <w:t>Introduction</w:t>
            </w:r>
            <w:r>
              <w:rPr>
                <w:spacing w:val="-5"/>
              </w:rPr>
              <w:t xml:space="preserve"> </w:t>
            </w:r>
            <w:r>
              <w:t>to</w:t>
            </w:r>
            <w:r>
              <w:rPr>
                <w:spacing w:val="-2"/>
              </w:rPr>
              <w:t xml:space="preserve"> </w:t>
            </w:r>
            <w:r>
              <w:t>Finance</w:t>
            </w:r>
            <w:r>
              <w:rPr>
                <w:spacing w:val="-6"/>
              </w:rPr>
              <w:t xml:space="preserve"> </w:t>
            </w:r>
            <w:r>
              <w:t>and</w:t>
            </w:r>
            <w:r>
              <w:rPr>
                <w:spacing w:val="-3"/>
              </w:rPr>
              <w:t xml:space="preserve"> </w:t>
            </w:r>
            <w:r>
              <w:t>Financial</w:t>
            </w:r>
            <w:r>
              <w:rPr>
                <w:spacing w:val="-4"/>
              </w:rPr>
              <w:t xml:space="preserve"> </w:t>
            </w:r>
            <w:r>
              <w:t>Statistics</w:t>
            </w:r>
            <w:r>
              <w:rPr>
                <w:spacing w:val="-4"/>
              </w:rPr>
              <w:t xml:space="preserve"> </w:t>
            </w:r>
            <w:r>
              <w:rPr>
                <w:spacing w:val="-10"/>
              </w:rPr>
              <w:t>*</w:t>
            </w:r>
          </w:p>
        </w:tc>
        <w:tc>
          <w:tcPr>
            <w:tcW w:w="990" w:type="dxa"/>
          </w:tcPr>
          <w:p w14:paraId="4497AE7E" w14:textId="77777777" w:rsidR="009B0494" w:rsidRDefault="007F4792" w:rsidP="009A260E">
            <w:pPr>
              <w:pStyle w:val="TableParagraph"/>
              <w:spacing w:before="0"/>
              <w:ind w:left="12"/>
            </w:pPr>
            <w:r>
              <w:rPr>
                <w:w w:val="99"/>
              </w:rPr>
              <w:t>1</w:t>
            </w:r>
          </w:p>
        </w:tc>
        <w:tc>
          <w:tcPr>
            <w:tcW w:w="1285" w:type="dxa"/>
          </w:tcPr>
          <w:p w14:paraId="4497AE7F" w14:textId="77777777" w:rsidR="009B0494" w:rsidRDefault="007F4792" w:rsidP="009A260E">
            <w:pPr>
              <w:pStyle w:val="TableParagraph"/>
              <w:spacing w:before="0"/>
              <w:ind w:left="247" w:right="241"/>
            </w:pPr>
            <w:r>
              <w:rPr>
                <w:spacing w:val="-5"/>
              </w:rPr>
              <w:t>20</w:t>
            </w:r>
          </w:p>
        </w:tc>
      </w:tr>
      <w:tr w:rsidR="009B0494" w14:paraId="4497AE85" w14:textId="77777777">
        <w:trPr>
          <w:trHeight w:val="550"/>
        </w:trPr>
        <w:tc>
          <w:tcPr>
            <w:tcW w:w="1641" w:type="dxa"/>
          </w:tcPr>
          <w:p w14:paraId="4497AE81" w14:textId="77777777" w:rsidR="009B0494" w:rsidRDefault="007F4792" w:rsidP="009A260E">
            <w:pPr>
              <w:pStyle w:val="TableParagraph"/>
              <w:spacing w:before="0"/>
              <w:ind w:left="117" w:right="111"/>
            </w:pPr>
            <w:r>
              <w:rPr>
                <w:spacing w:val="-2"/>
              </w:rPr>
              <w:t>AG111</w:t>
            </w:r>
          </w:p>
        </w:tc>
        <w:tc>
          <w:tcPr>
            <w:tcW w:w="5102" w:type="dxa"/>
          </w:tcPr>
          <w:p w14:paraId="4497AE82" w14:textId="77777777" w:rsidR="009B0494" w:rsidRDefault="007F4792" w:rsidP="009A260E">
            <w:pPr>
              <w:pStyle w:val="TableParagraph"/>
              <w:spacing w:before="0"/>
              <w:ind w:left="105"/>
              <w:jc w:val="left"/>
            </w:pPr>
            <w:r>
              <w:t>Accounting</w:t>
            </w:r>
            <w:r>
              <w:rPr>
                <w:spacing w:val="-5"/>
              </w:rPr>
              <w:t xml:space="preserve"> </w:t>
            </w:r>
            <w:r>
              <w:t>Technologies</w:t>
            </w:r>
            <w:r>
              <w:rPr>
                <w:spacing w:val="-2"/>
              </w:rPr>
              <w:t xml:space="preserve"> </w:t>
            </w:r>
            <w:r>
              <w:rPr>
                <w:spacing w:val="-10"/>
              </w:rPr>
              <w:t>*</w:t>
            </w:r>
          </w:p>
        </w:tc>
        <w:tc>
          <w:tcPr>
            <w:tcW w:w="990" w:type="dxa"/>
          </w:tcPr>
          <w:p w14:paraId="4497AE83" w14:textId="77777777" w:rsidR="009B0494" w:rsidRDefault="007F4792" w:rsidP="009A260E">
            <w:pPr>
              <w:pStyle w:val="TableParagraph"/>
              <w:spacing w:before="0"/>
              <w:ind w:left="12"/>
            </w:pPr>
            <w:r>
              <w:rPr>
                <w:w w:val="99"/>
              </w:rPr>
              <w:t>1</w:t>
            </w:r>
          </w:p>
        </w:tc>
        <w:tc>
          <w:tcPr>
            <w:tcW w:w="1285" w:type="dxa"/>
          </w:tcPr>
          <w:p w14:paraId="4497AE84" w14:textId="77777777" w:rsidR="009B0494" w:rsidRDefault="007F4792" w:rsidP="009A260E">
            <w:pPr>
              <w:pStyle w:val="TableParagraph"/>
              <w:spacing w:before="0"/>
              <w:ind w:left="247" w:right="241"/>
            </w:pPr>
            <w:r>
              <w:rPr>
                <w:spacing w:val="-5"/>
              </w:rPr>
              <w:t>20</w:t>
            </w:r>
          </w:p>
        </w:tc>
      </w:tr>
      <w:tr w:rsidR="009B0494" w14:paraId="4497AE8A" w14:textId="77777777">
        <w:trPr>
          <w:trHeight w:val="550"/>
        </w:trPr>
        <w:tc>
          <w:tcPr>
            <w:tcW w:w="1641" w:type="dxa"/>
          </w:tcPr>
          <w:p w14:paraId="4497AE86" w14:textId="77777777" w:rsidR="009B0494" w:rsidRDefault="007F4792" w:rsidP="009A260E">
            <w:pPr>
              <w:pStyle w:val="TableParagraph"/>
              <w:spacing w:before="0"/>
              <w:ind w:left="117" w:right="111"/>
            </w:pPr>
            <w:r>
              <w:rPr>
                <w:spacing w:val="-2"/>
              </w:rPr>
              <w:t>AG151</w:t>
            </w:r>
          </w:p>
        </w:tc>
        <w:tc>
          <w:tcPr>
            <w:tcW w:w="5102" w:type="dxa"/>
          </w:tcPr>
          <w:p w14:paraId="4497AE87"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w:t>
            </w:r>
            <w:r>
              <w:t>Finance</w:t>
            </w:r>
            <w:r>
              <w:rPr>
                <w:spacing w:val="-6"/>
              </w:rPr>
              <w:t xml:space="preserve"> </w:t>
            </w:r>
            <w:r>
              <w:t>and</w:t>
            </w:r>
            <w:r>
              <w:rPr>
                <w:spacing w:val="-1"/>
              </w:rPr>
              <w:t xml:space="preserve"> </w:t>
            </w:r>
            <w:r>
              <w:rPr>
                <w:spacing w:val="-2"/>
              </w:rPr>
              <w:t>Accounting**</w:t>
            </w:r>
          </w:p>
        </w:tc>
        <w:tc>
          <w:tcPr>
            <w:tcW w:w="990" w:type="dxa"/>
          </w:tcPr>
          <w:p w14:paraId="4497AE88" w14:textId="77777777" w:rsidR="009B0494" w:rsidRDefault="007F4792" w:rsidP="009A260E">
            <w:pPr>
              <w:pStyle w:val="TableParagraph"/>
              <w:spacing w:before="0"/>
              <w:ind w:left="12"/>
            </w:pPr>
            <w:r>
              <w:rPr>
                <w:w w:val="99"/>
              </w:rPr>
              <w:t>1</w:t>
            </w:r>
          </w:p>
        </w:tc>
        <w:tc>
          <w:tcPr>
            <w:tcW w:w="1285" w:type="dxa"/>
          </w:tcPr>
          <w:p w14:paraId="4497AE89" w14:textId="77777777" w:rsidR="009B0494" w:rsidRDefault="007F4792" w:rsidP="009A260E">
            <w:pPr>
              <w:pStyle w:val="TableParagraph"/>
              <w:spacing w:before="0"/>
              <w:ind w:left="247" w:right="241"/>
            </w:pPr>
            <w:r>
              <w:rPr>
                <w:spacing w:val="-5"/>
              </w:rPr>
              <w:t>20</w:t>
            </w:r>
          </w:p>
        </w:tc>
      </w:tr>
      <w:tr w:rsidR="009B0494" w14:paraId="4497AE8F" w14:textId="77777777">
        <w:trPr>
          <w:trHeight w:val="555"/>
        </w:trPr>
        <w:tc>
          <w:tcPr>
            <w:tcW w:w="1641" w:type="dxa"/>
          </w:tcPr>
          <w:p w14:paraId="4497AE8B" w14:textId="77777777" w:rsidR="009B0494" w:rsidRDefault="007F4792" w:rsidP="009A260E">
            <w:pPr>
              <w:pStyle w:val="TableParagraph"/>
              <w:spacing w:before="0"/>
              <w:ind w:left="117" w:right="111"/>
            </w:pPr>
            <w:r>
              <w:rPr>
                <w:spacing w:val="-2"/>
              </w:rPr>
              <w:t>EC111</w:t>
            </w:r>
          </w:p>
        </w:tc>
        <w:tc>
          <w:tcPr>
            <w:tcW w:w="5102" w:type="dxa"/>
          </w:tcPr>
          <w:p w14:paraId="4497AE8C"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Economics</w:t>
            </w:r>
          </w:p>
        </w:tc>
        <w:tc>
          <w:tcPr>
            <w:tcW w:w="990" w:type="dxa"/>
          </w:tcPr>
          <w:p w14:paraId="4497AE8D" w14:textId="77777777" w:rsidR="009B0494" w:rsidRDefault="007F4792" w:rsidP="009A260E">
            <w:pPr>
              <w:pStyle w:val="TableParagraph"/>
              <w:spacing w:before="0"/>
              <w:ind w:left="12"/>
            </w:pPr>
            <w:r>
              <w:rPr>
                <w:w w:val="99"/>
              </w:rPr>
              <w:t>1</w:t>
            </w:r>
          </w:p>
        </w:tc>
        <w:tc>
          <w:tcPr>
            <w:tcW w:w="1285" w:type="dxa"/>
          </w:tcPr>
          <w:p w14:paraId="4497AE8E" w14:textId="77777777" w:rsidR="009B0494" w:rsidRDefault="007F4792" w:rsidP="009A260E">
            <w:pPr>
              <w:pStyle w:val="TableParagraph"/>
              <w:spacing w:before="0"/>
              <w:ind w:left="247" w:right="241"/>
            </w:pPr>
            <w:r>
              <w:rPr>
                <w:spacing w:val="-5"/>
              </w:rPr>
              <w:t>20</w:t>
            </w:r>
          </w:p>
        </w:tc>
      </w:tr>
      <w:tr w:rsidR="009B0494" w14:paraId="4497AE94" w14:textId="77777777">
        <w:trPr>
          <w:trHeight w:val="550"/>
        </w:trPr>
        <w:tc>
          <w:tcPr>
            <w:tcW w:w="1641" w:type="dxa"/>
          </w:tcPr>
          <w:p w14:paraId="4497AE90" w14:textId="77777777" w:rsidR="009B0494" w:rsidRDefault="007F4792" w:rsidP="009A260E">
            <w:pPr>
              <w:pStyle w:val="TableParagraph"/>
              <w:spacing w:before="0"/>
              <w:ind w:left="117" w:right="111"/>
            </w:pPr>
            <w:r>
              <w:rPr>
                <w:spacing w:val="-2"/>
              </w:rPr>
              <w:t>HR112</w:t>
            </w:r>
          </w:p>
        </w:tc>
        <w:tc>
          <w:tcPr>
            <w:tcW w:w="5102" w:type="dxa"/>
          </w:tcPr>
          <w:p w14:paraId="4497AE91" w14:textId="77777777" w:rsidR="009B0494" w:rsidRDefault="007F4792" w:rsidP="009A260E">
            <w:pPr>
              <w:pStyle w:val="TableParagraph"/>
              <w:spacing w:before="0"/>
              <w:ind w:left="105"/>
              <w:jc w:val="left"/>
            </w:pPr>
            <w:r>
              <w:t>Managing</w:t>
            </w:r>
            <w:r>
              <w:rPr>
                <w:spacing w:val="-14"/>
              </w:rPr>
              <w:t xml:space="preserve"> </w:t>
            </w:r>
            <w:r>
              <w:rPr>
                <w:spacing w:val="-2"/>
              </w:rPr>
              <w:t>People</w:t>
            </w:r>
          </w:p>
        </w:tc>
        <w:tc>
          <w:tcPr>
            <w:tcW w:w="990" w:type="dxa"/>
          </w:tcPr>
          <w:p w14:paraId="4497AE92" w14:textId="77777777" w:rsidR="009B0494" w:rsidRDefault="007F4792" w:rsidP="009A260E">
            <w:pPr>
              <w:pStyle w:val="TableParagraph"/>
              <w:spacing w:before="0"/>
              <w:ind w:left="12"/>
            </w:pPr>
            <w:r>
              <w:rPr>
                <w:w w:val="99"/>
              </w:rPr>
              <w:t>1</w:t>
            </w:r>
          </w:p>
        </w:tc>
        <w:tc>
          <w:tcPr>
            <w:tcW w:w="1285" w:type="dxa"/>
          </w:tcPr>
          <w:p w14:paraId="4497AE93" w14:textId="77777777" w:rsidR="009B0494" w:rsidRDefault="007F4792" w:rsidP="009A260E">
            <w:pPr>
              <w:pStyle w:val="TableParagraph"/>
              <w:spacing w:before="0"/>
              <w:ind w:left="247" w:right="241"/>
            </w:pPr>
            <w:r>
              <w:rPr>
                <w:spacing w:val="-5"/>
              </w:rPr>
              <w:t>20</w:t>
            </w:r>
          </w:p>
        </w:tc>
      </w:tr>
      <w:tr w:rsidR="009B0494" w14:paraId="4497AE99" w14:textId="77777777">
        <w:trPr>
          <w:trHeight w:val="555"/>
        </w:trPr>
        <w:tc>
          <w:tcPr>
            <w:tcW w:w="1641" w:type="dxa"/>
          </w:tcPr>
          <w:p w14:paraId="4497AE95" w14:textId="77777777" w:rsidR="009B0494" w:rsidRDefault="007F4792" w:rsidP="009A260E">
            <w:pPr>
              <w:pStyle w:val="TableParagraph"/>
              <w:spacing w:before="0"/>
              <w:ind w:left="122" w:right="111"/>
            </w:pPr>
            <w:r>
              <w:rPr>
                <w:spacing w:val="-2"/>
              </w:rPr>
              <w:t>MG112</w:t>
            </w:r>
          </w:p>
        </w:tc>
        <w:tc>
          <w:tcPr>
            <w:tcW w:w="5102" w:type="dxa"/>
          </w:tcPr>
          <w:p w14:paraId="4497AE96" w14:textId="77777777" w:rsidR="009B0494" w:rsidRDefault="007F4792" w:rsidP="009A260E">
            <w:pPr>
              <w:pStyle w:val="TableParagraph"/>
              <w:spacing w:before="0"/>
              <w:ind w:left="105"/>
              <w:jc w:val="left"/>
            </w:pPr>
            <w:r>
              <w:t>Managing</w:t>
            </w:r>
            <w:r>
              <w:rPr>
                <w:spacing w:val="-8"/>
              </w:rPr>
              <w:t xml:space="preserve"> </w:t>
            </w:r>
            <w:r>
              <w:t>in</w:t>
            </w:r>
            <w:r>
              <w:rPr>
                <w:spacing w:val="-8"/>
              </w:rPr>
              <w:t xml:space="preserve"> </w:t>
            </w:r>
            <w:r>
              <w:t>a</w:t>
            </w:r>
            <w:r>
              <w:rPr>
                <w:spacing w:val="-3"/>
              </w:rPr>
              <w:t xml:space="preserve"> </w:t>
            </w:r>
            <w:r>
              <w:t>Global</w:t>
            </w:r>
            <w:r>
              <w:rPr>
                <w:spacing w:val="-4"/>
              </w:rPr>
              <w:t xml:space="preserve"> </w:t>
            </w:r>
            <w:r>
              <w:rPr>
                <w:spacing w:val="-2"/>
              </w:rPr>
              <w:t>Context</w:t>
            </w:r>
          </w:p>
        </w:tc>
        <w:tc>
          <w:tcPr>
            <w:tcW w:w="990" w:type="dxa"/>
          </w:tcPr>
          <w:p w14:paraId="4497AE97" w14:textId="77777777" w:rsidR="009B0494" w:rsidRDefault="007F4792" w:rsidP="009A260E">
            <w:pPr>
              <w:pStyle w:val="TableParagraph"/>
              <w:spacing w:before="0"/>
              <w:ind w:left="12"/>
            </w:pPr>
            <w:r>
              <w:rPr>
                <w:w w:val="99"/>
              </w:rPr>
              <w:t>1</w:t>
            </w:r>
          </w:p>
        </w:tc>
        <w:tc>
          <w:tcPr>
            <w:tcW w:w="1285" w:type="dxa"/>
          </w:tcPr>
          <w:p w14:paraId="4497AE98" w14:textId="77777777" w:rsidR="009B0494" w:rsidRDefault="007F4792" w:rsidP="009A260E">
            <w:pPr>
              <w:pStyle w:val="TableParagraph"/>
              <w:spacing w:before="0"/>
              <w:ind w:left="247" w:right="241"/>
            </w:pPr>
            <w:r>
              <w:rPr>
                <w:spacing w:val="-5"/>
              </w:rPr>
              <w:t>20</w:t>
            </w:r>
          </w:p>
        </w:tc>
      </w:tr>
      <w:tr w:rsidR="009B0494" w14:paraId="4497AE9E" w14:textId="77777777">
        <w:trPr>
          <w:trHeight w:val="550"/>
        </w:trPr>
        <w:tc>
          <w:tcPr>
            <w:tcW w:w="1641" w:type="dxa"/>
          </w:tcPr>
          <w:p w14:paraId="4497AE9A" w14:textId="77777777" w:rsidR="009B0494" w:rsidRDefault="007F4792" w:rsidP="009A260E">
            <w:pPr>
              <w:pStyle w:val="TableParagraph"/>
              <w:spacing w:before="0"/>
              <w:ind w:left="117" w:right="111"/>
            </w:pPr>
            <w:r>
              <w:rPr>
                <w:spacing w:val="-2"/>
              </w:rPr>
              <w:t>MK111</w:t>
            </w:r>
          </w:p>
        </w:tc>
        <w:tc>
          <w:tcPr>
            <w:tcW w:w="5102" w:type="dxa"/>
          </w:tcPr>
          <w:p w14:paraId="4497AE9B"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Marketing</w:t>
            </w:r>
          </w:p>
        </w:tc>
        <w:tc>
          <w:tcPr>
            <w:tcW w:w="990" w:type="dxa"/>
          </w:tcPr>
          <w:p w14:paraId="4497AE9C" w14:textId="77777777" w:rsidR="009B0494" w:rsidRDefault="007F4792" w:rsidP="009A260E">
            <w:pPr>
              <w:pStyle w:val="TableParagraph"/>
              <w:spacing w:before="0"/>
              <w:ind w:left="12"/>
            </w:pPr>
            <w:r>
              <w:rPr>
                <w:w w:val="99"/>
              </w:rPr>
              <w:t>1</w:t>
            </w:r>
          </w:p>
        </w:tc>
        <w:tc>
          <w:tcPr>
            <w:tcW w:w="1285" w:type="dxa"/>
          </w:tcPr>
          <w:p w14:paraId="4497AE9D" w14:textId="77777777" w:rsidR="009B0494" w:rsidRDefault="007F4792" w:rsidP="009A260E">
            <w:pPr>
              <w:pStyle w:val="TableParagraph"/>
              <w:spacing w:before="0"/>
              <w:ind w:left="247" w:right="241"/>
            </w:pPr>
            <w:r>
              <w:rPr>
                <w:spacing w:val="-5"/>
              </w:rPr>
              <w:t>20</w:t>
            </w:r>
          </w:p>
        </w:tc>
      </w:tr>
      <w:tr w:rsidR="009B0494" w14:paraId="4497AEA3" w14:textId="77777777">
        <w:trPr>
          <w:trHeight w:val="550"/>
        </w:trPr>
        <w:tc>
          <w:tcPr>
            <w:tcW w:w="1641" w:type="dxa"/>
          </w:tcPr>
          <w:p w14:paraId="4497AE9F" w14:textId="77777777" w:rsidR="009B0494" w:rsidRDefault="007F4792" w:rsidP="009A260E">
            <w:pPr>
              <w:pStyle w:val="TableParagraph"/>
              <w:spacing w:before="0"/>
              <w:ind w:left="117" w:right="111"/>
            </w:pPr>
            <w:r>
              <w:rPr>
                <w:spacing w:val="-2"/>
              </w:rPr>
              <w:t>MS112</w:t>
            </w:r>
          </w:p>
        </w:tc>
        <w:tc>
          <w:tcPr>
            <w:tcW w:w="5102" w:type="dxa"/>
          </w:tcPr>
          <w:p w14:paraId="4497AEA0" w14:textId="77777777" w:rsidR="009B0494" w:rsidRDefault="007F4792" w:rsidP="009A260E">
            <w:pPr>
              <w:pStyle w:val="TableParagraph"/>
              <w:spacing w:before="0"/>
              <w:ind w:left="105"/>
              <w:jc w:val="left"/>
            </w:pPr>
            <w:r>
              <w:t>Business</w:t>
            </w:r>
            <w:r>
              <w:rPr>
                <w:spacing w:val="-2"/>
              </w:rPr>
              <w:t xml:space="preserve"> </w:t>
            </w:r>
            <w:r>
              <w:t>Analysis</w:t>
            </w:r>
            <w:r>
              <w:rPr>
                <w:spacing w:val="-7"/>
              </w:rPr>
              <w:t xml:space="preserve"> </w:t>
            </w:r>
            <w:r>
              <w:t>and</w:t>
            </w:r>
            <w:r>
              <w:rPr>
                <w:spacing w:val="4"/>
              </w:rPr>
              <w:t xml:space="preserve"> </w:t>
            </w:r>
            <w:r>
              <w:rPr>
                <w:spacing w:val="-2"/>
              </w:rPr>
              <w:t>Technology</w:t>
            </w:r>
          </w:p>
        </w:tc>
        <w:tc>
          <w:tcPr>
            <w:tcW w:w="990" w:type="dxa"/>
          </w:tcPr>
          <w:p w14:paraId="4497AEA1" w14:textId="77777777" w:rsidR="009B0494" w:rsidRDefault="007F4792" w:rsidP="009A260E">
            <w:pPr>
              <w:pStyle w:val="TableParagraph"/>
              <w:spacing w:before="0"/>
              <w:ind w:left="12"/>
            </w:pPr>
            <w:r>
              <w:rPr>
                <w:w w:val="99"/>
              </w:rPr>
              <w:t>1</w:t>
            </w:r>
          </w:p>
        </w:tc>
        <w:tc>
          <w:tcPr>
            <w:tcW w:w="1285" w:type="dxa"/>
          </w:tcPr>
          <w:p w14:paraId="4497AEA2" w14:textId="77777777" w:rsidR="009B0494" w:rsidRDefault="007F4792" w:rsidP="009A260E">
            <w:pPr>
              <w:pStyle w:val="TableParagraph"/>
              <w:spacing w:before="0"/>
              <w:ind w:left="247" w:right="241"/>
            </w:pPr>
            <w:r>
              <w:rPr>
                <w:spacing w:val="-5"/>
              </w:rPr>
              <w:t>20</w:t>
            </w:r>
          </w:p>
        </w:tc>
      </w:tr>
      <w:tr w:rsidR="009B0494" w14:paraId="4497AEA8" w14:textId="77777777">
        <w:trPr>
          <w:trHeight w:val="555"/>
        </w:trPr>
        <w:tc>
          <w:tcPr>
            <w:tcW w:w="1641" w:type="dxa"/>
          </w:tcPr>
          <w:p w14:paraId="4497AEA4" w14:textId="77777777" w:rsidR="009B0494" w:rsidRDefault="007F4792" w:rsidP="009A260E">
            <w:pPr>
              <w:pStyle w:val="TableParagraph"/>
              <w:spacing w:before="0"/>
              <w:ind w:left="117" w:right="111"/>
            </w:pPr>
            <w:r>
              <w:rPr>
                <w:spacing w:val="-2"/>
              </w:rPr>
              <w:t>SH111</w:t>
            </w:r>
          </w:p>
        </w:tc>
        <w:tc>
          <w:tcPr>
            <w:tcW w:w="5102" w:type="dxa"/>
          </w:tcPr>
          <w:p w14:paraId="4497AEA5" w14:textId="77777777" w:rsidR="009B0494" w:rsidRDefault="007F4792" w:rsidP="009A260E">
            <w:pPr>
              <w:pStyle w:val="TableParagraph"/>
              <w:spacing w:before="0"/>
              <w:ind w:left="105"/>
              <w:jc w:val="left"/>
            </w:pPr>
            <w:r>
              <w:t>Introduction</w:t>
            </w:r>
            <w:r>
              <w:rPr>
                <w:spacing w:val="-4"/>
              </w:rPr>
              <w:t xml:space="preserve"> </w:t>
            </w:r>
            <w:r>
              <w:t>Hospitality</w:t>
            </w:r>
            <w:r>
              <w:rPr>
                <w:spacing w:val="-7"/>
              </w:rPr>
              <w:t xml:space="preserve"> </w:t>
            </w:r>
            <w:r>
              <w:t>and</w:t>
            </w:r>
            <w:r>
              <w:rPr>
                <w:spacing w:val="-3"/>
              </w:rPr>
              <w:t xml:space="preserve"> </w:t>
            </w:r>
            <w:r>
              <w:t>Tourism</w:t>
            </w:r>
            <w:r>
              <w:rPr>
                <w:spacing w:val="-5"/>
              </w:rPr>
              <w:t xml:space="preserve"> </w:t>
            </w:r>
            <w:r>
              <w:rPr>
                <w:spacing w:val="-2"/>
              </w:rPr>
              <w:t>Management</w:t>
            </w:r>
          </w:p>
        </w:tc>
        <w:tc>
          <w:tcPr>
            <w:tcW w:w="990" w:type="dxa"/>
          </w:tcPr>
          <w:p w14:paraId="4497AEA6" w14:textId="77777777" w:rsidR="009B0494" w:rsidRDefault="007F4792" w:rsidP="009A260E">
            <w:pPr>
              <w:pStyle w:val="TableParagraph"/>
              <w:spacing w:before="0"/>
              <w:ind w:left="12"/>
            </w:pPr>
            <w:r>
              <w:rPr>
                <w:w w:val="99"/>
              </w:rPr>
              <w:t>1</w:t>
            </w:r>
          </w:p>
        </w:tc>
        <w:tc>
          <w:tcPr>
            <w:tcW w:w="1285" w:type="dxa"/>
          </w:tcPr>
          <w:p w14:paraId="4497AEA7" w14:textId="77777777" w:rsidR="009B0494" w:rsidRDefault="007F4792" w:rsidP="009A260E">
            <w:pPr>
              <w:pStyle w:val="TableParagraph"/>
              <w:spacing w:before="0"/>
              <w:ind w:left="247" w:right="241"/>
            </w:pPr>
            <w:r>
              <w:rPr>
                <w:spacing w:val="-5"/>
              </w:rPr>
              <w:t>20</w:t>
            </w:r>
          </w:p>
        </w:tc>
      </w:tr>
      <w:tr w:rsidR="009B0494" w14:paraId="4497AEAD" w14:textId="77777777">
        <w:trPr>
          <w:trHeight w:val="550"/>
        </w:trPr>
        <w:tc>
          <w:tcPr>
            <w:tcW w:w="1641" w:type="dxa"/>
          </w:tcPr>
          <w:p w14:paraId="4497AEA9" w14:textId="77777777" w:rsidR="009B0494" w:rsidRDefault="007F4792" w:rsidP="009A260E">
            <w:pPr>
              <w:pStyle w:val="TableParagraph"/>
              <w:spacing w:before="0"/>
              <w:ind w:left="117" w:right="111"/>
            </w:pPr>
            <w:r>
              <w:rPr>
                <w:spacing w:val="-2"/>
              </w:rPr>
              <w:t>Z1151</w:t>
            </w:r>
          </w:p>
        </w:tc>
        <w:tc>
          <w:tcPr>
            <w:tcW w:w="5102" w:type="dxa"/>
          </w:tcPr>
          <w:p w14:paraId="4497AEAA" w14:textId="77777777" w:rsidR="009B0494" w:rsidRDefault="007F4792" w:rsidP="009A260E">
            <w:pPr>
              <w:pStyle w:val="TableParagraph"/>
              <w:spacing w:before="0"/>
              <w:ind w:left="105"/>
              <w:jc w:val="left"/>
            </w:pPr>
            <w:r>
              <w:t>Entrepreneurship</w:t>
            </w:r>
            <w:r>
              <w:rPr>
                <w:spacing w:val="-3"/>
              </w:rPr>
              <w:t xml:space="preserve"> </w:t>
            </w:r>
            <w:r>
              <w:t>Theory</w:t>
            </w:r>
            <w:r>
              <w:rPr>
                <w:spacing w:val="-10"/>
              </w:rPr>
              <w:t xml:space="preserve"> </w:t>
            </w:r>
            <w:r>
              <w:t>and</w:t>
            </w:r>
            <w:r>
              <w:rPr>
                <w:spacing w:val="-2"/>
              </w:rPr>
              <w:t xml:space="preserve"> Practice</w:t>
            </w:r>
          </w:p>
        </w:tc>
        <w:tc>
          <w:tcPr>
            <w:tcW w:w="990" w:type="dxa"/>
          </w:tcPr>
          <w:p w14:paraId="4497AEAB" w14:textId="77777777" w:rsidR="009B0494" w:rsidRDefault="007F4792" w:rsidP="009A260E">
            <w:pPr>
              <w:pStyle w:val="TableParagraph"/>
              <w:spacing w:before="0"/>
              <w:ind w:left="12"/>
            </w:pPr>
            <w:r>
              <w:rPr>
                <w:w w:val="99"/>
              </w:rPr>
              <w:t>1</w:t>
            </w:r>
          </w:p>
        </w:tc>
        <w:tc>
          <w:tcPr>
            <w:tcW w:w="1285" w:type="dxa"/>
          </w:tcPr>
          <w:p w14:paraId="4497AEAC" w14:textId="77777777" w:rsidR="009B0494" w:rsidRDefault="007F4792" w:rsidP="009A260E">
            <w:pPr>
              <w:pStyle w:val="TableParagraph"/>
              <w:spacing w:before="0"/>
              <w:ind w:left="247" w:right="241"/>
            </w:pPr>
            <w:r>
              <w:rPr>
                <w:spacing w:val="-5"/>
              </w:rPr>
              <w:t>20</w:t>
            </w:r>
          </w:p>
        </w:tc>
      </w:tr>
    </w:tbl>
    <w:p w14:paraId="4497AEAE" w14:textId="77777777" w:rsidR="009B0494" w:rsidRDefault="009B0494" w:rsidP="009A260E">
      <w:pPr>
        <w:pStyle w:val="BodyText"/>
        <w:rPr>
          <w:sz w:val="24"/>
        </w:rPr>
      </w:pPr>
    </w:p>
    <w:p w14:paraId="4497AEAF" w14:textId="77777777" w:rsidR="009B0494" w:rsidRDefault="007F4792" w:rsidP="009A260E">
      <w:pPr>
        <w:pStyle w:val="BodyText"/>
        <w:spacing w:line="259" w:lineRule="auto"/>
        <w:ind w:left="180" w:right="692"/>
      </w:pPr>
      <w:r>
        <w:t xml:space="preserve">* Only students admitted </w:t>
      </w:r>
      <w:proofErr w:type="gramStart"/>
      <w:r>
        <w:t>to study</w:t>
      </w:r>
      <w:proofErr w:type="gramEnd"/>
      <w:r>
        <w:t xml:space="preserve"> a degree which includes Accounting may take these modules.</w:t>
      </w:r>
      <w:r>
        <w:rPr>
          <w:spacing w:val="40"/>
        </w:rPr>
        <w:t xml:space="preserve"> </w:t>
      </w:r>
      <w:r>
        <w:t>Students wishing to gain a degree in Accounting which is accredited by professional</w:t>
      </w:r>
      <w:r>
        <w:rPr>
          <w:spacing w:val="-3"/>
        </w:rPr>
        <w:t xml:space="preserve"> </w:t>
      </w:r>
      <w:r>
        <w:t>bodies</w:t>
      </w:r>
      <w:r>
        <w:rPr>
          <w:spacing w:val="-4"/>
        </w:rPr>
        <w:t xml:space="preserve"> </w:t>
      </w:r>
      <w:r>
        <w:t>should</w:t>
      </w:r>
      <w:r>
        <w:rPr>
          <w:spacing w:val="-1"/>
        </w:rPr>
        <w:t xml:space="preserve"> </w:t>
      </w:r>
      <w:r>
        <w:t>seek</w:t>
      </w:r>
      <w:r>
        <w:rPr>
          <w:spacing w:val="-4"/>
        </w:rPr>
        <w:t xml:space="preserve"> </w:t>
      </w:r>
      <w:r>
        <w:t>the</w:t>
      </w:r>
      <w:r>
        <w:rPr>
          <w:spacing w:val="-6"/>
        </w:rPr>
        <w:t xml:space="preserve"> </w:t>
      </w:r>
      <w:r>
        <w:t>advice</w:t>
      </w:r>
      <w:r>
        <w:rPr>
          <w:spacing w:val="-1"/>
        </w:rPr>
        <w:t xml:space="preserve"> </w:t>
      </w:r>
      <w:r>
        <w:t>of</w:t>
      </w:r>
      <w:r>
        <w:rPr>
          <w:spacing w:val="-5"/>
        </w:rPr>
        <w:t xml:space="preserve"> </w:t>
      </w:r>
      <w:r>
        <w:t>the</w:t>
      </w:r>
      <w:r>
        <w:rPr>
          <w:spacing w:val="-1"/>
        </w:rPr>
        <w:t xml:space="preserve"> </w:t>
      </w:r>
      <w:r>
        <w:t>Department</w:t>
      </w:r>
      <w:r>
        <w:rPr>
          <w:spacing w:val="-5"/>
        </w:rPr>
        <w:t xml:space="preserve"> </w:t>
      </w:r>
      <w:r>
        <w:t>of</w:t>
      </w:r>
      <w:r>
        <w:rPr>
          <w:spacing w:val="-5"/>
        </w:rPr>
        <w:t xml:space="preserve"> </w:t>
      </w:r>
      <w:r>
        <w:t>Accounting</w:t>
      </w:r>
      <w:r>
        <w:rPr>
          <w:spacing w:val="-6"/>
        </w:rPr>
        <w:t xml:space="preserve"> </w:t>
      </w:r>
      <w:r>
        <w:t>and</w:t>
      </w:r>
      <w:r>
        <w:rPr>
          <w:spacing w:val="-1"/>
        </w:rPr>
        <w:t xml:space="preserve"> </w:t>
      </w:r>
      <w:r>
        <w:t>Finance</w:t>
      </w:r>
      <w:r>
        <w:rPr>
          <w:spacing w:val="-1"/>
        </w:rPr>
        <w:t xml:space="preserve"> </w:t>
      </w:r>
      <w:r>
        <w:t>to ensure that the necessary modules are included in their curriculum.</w:t>
      </w:r>
    </w:p>
    <w:p w14:paraId="4497AEB0" w14:textId="77777777" w:rsidR="009B0494" w:rsidRDefault="009B0494" w:rsidP="009A260E">
      <w:pPr>
        <w:pStyle w:val="BodyText"/>
        <w:rPr>
          <w:sz w:val="23"/>
        </w:rPr>
      </w:pPr>
    </w:p>
    <w:p w14:paraId="4497AEB1" w14:textId="77777777" w:rsidR="009B0494" w:rsidRDefault="007F4792" w:rsidP="009A260E">
      <w:pPr>
        <w:pStyle w:val="BodyText"/>
        <w:ind w:left="180"/>
      </w:pPr>
      <w:r>
        <w:t>**</w:t>
      </w:r>
      <w:r>
        <w:rPr>
          <w:spacing w:val="-4"/>
        </w:rPr>
        <w:t xml:space="preserve"> </w:t>
      </w:r>
      <w:r>
        <w:t>Students</w:t>
      </w:r>
      <w:r>
        <w:rPr>
          <w:spacing w:val="-3"/>
        </w:rPr>
        <w:t xml:space="preserve"> </w:t>
      </w:r>
      <w:r>
        <w:t>taking</w:t>
      </w:r>
      <w:r>
        <w:rPr>
          <w:spacing w:val="-5"/>
        </w:rPr>
        <w:t xml:space="preserve"> </w:t>
      </w:r>
      <w:r>
        <w:t>AG111</w:t>
      </w:r>
      <w:r>
        <w:rPr>
          <w:spacing w:val="1"/>
        </w:rPr>
        <w:t xml:space="preserve"> </w:t>
      </w:r>
      <w:r>
        <w:t>Accounting</w:t>
      </w:r>
      <w:r>
        <w:rPr>
          <w:spacing w:val="-5"/>
        </w:rPr>
        <w:t xml:space="preserve"> </w:t>
      </w:r>
      <w:r>
        <w:t>Technologies</w:t>
      </w:r>
      <w:r>
        <w:rPr>
          <w:spacing w:val="-8"/>
        </w:rPr>
        <w:t xml:space="preserve"> </w:t>
      </w:r>
      <w:r>
        <w:t>may</w:t>
      </w:r>
      <w:r>
        <w:rPr>
          <w:spacing w:val="4"/>
        </w:rPr>
        <w:t xml:space="preserve"> </w:t>
      </w:r>
      <w:r>
        <w:t>not</w:t>
      </w:r>
      <w:r>
        <w:rPr>
          <w:spacing w:val="-3"/>
        </w:rPr>
        <w:t xml:space="preserve"> </w:t>
      </w:r>
      <w:r>
        <w:t>take this</w:t>
      </w:r>
      <w:r>
        <w:rPr>
          <w:spacing w:val="-8"/>
        </w:rPr>
        <w:t xml:space="preserve"> </w:t>
      </w:r>
      <w:r>
        <w:rPr>
          <w:spacing w:val="-2"/>
        </w:rPr>
        <w:t>module.</w:t>
      </w:r>
    </w:p>
    <w:p w14:paraId="4497AEB2" w14:textId="77777777" w:rsidR="009B0494" w:rsidRDefault="009B0494" w:rsidP="009A260E">
      <w:pPr>
        <w:pStyle w:val="BodyText"/>
        <w:rPr>
          <w:sz w:val="25"/>
        </w:rPr>
      </w:pPr>
    </w:p>
    <w:p w14:paraId="4497AEB3" w14:textId="77777777" w:rsidR="009B0494" w:rsidRDefault="007F4792" w:rsidP="009A260E">
      <w:pPr>
        <w:pStyle w:val="Heading1"/>
        <w:ind w:left="180"/>
      </w:pPr>
      <w:r>
        <w:t>List</w:t>
      </w:r>
      <w:r>
        <w:rPr>
          <w:spacing w:val="1"/>
        </w:rPr>
        <w:t xml:space="preserve"> </w:t>
      </w:r>
      <w:r>
        <w:rPr>
          <w:spacing w:val="-10"/>
        </w:rPr>
        <w:t>B</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EB8" w14:textId="77777777">
        <w:trPr>
          <w:trHeight w:val="550"/>
        </w:trPr>
        <w:tc>
          <w:tcPr>
            <w:tcW w:w="1641" w:type="dxa"/>
          </w:tcPr>
          <w:p w14:paraId="4497AEB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EB5"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EB6" w14:textId="77777777" w:rsidR="009B0494" w:rsidRDefault="007F4792" w:rsidP="009A260E">
            <w:pPr>
              <w:pStyle w:val="TableParagraph"/>
              <w:spacing w:before="0"/>
              <w:ind w:left="196" w:right="191"/>
              <w:rPr>
                <w:b/>
              </w:rPr>
            </w:pPr>
            <w:r>
              <w:rPr>
                <w:b/>
                <w:spacing w:val="-2"/>
              </w:rPr>
              <w:t>Level</w:t>
            </w:r>
          </w:p>
        </w:tc>
        <w:tc>
          <w:tcPr>
            <w:tcW w:w="1285" w:type="dxa"/>
          </w:tcPr>
          <w:p w14:paraId="4497AEB7" w14:textId="77777777" w:rsidR="009B0494" w:rsidRDefault="007F4792" w:rsidP="009A260E">
            <w:pPr>
              <w:pStyle w:val="TableParagraph"/>
              <w:spacing w:before="0"/>
              <w:ind w:left="248" w:right="241"/>
              <w:rPr>
                <w:b/>
              </w:rPr>
            </w:pPr>
            <w:r>
              <w:rPr>
                <w:b/>
                <w:spacing w:val="-2"/>
              </w:rPr>
              <w:t>Credits</w:t>
            </w:r>
          </w:p>
        </w:tc>
      </w:tr>
      <w:tr w:rsidR="009B0494" w14:paraId="4497AEBD" w14:textId="77777777">
        <w:trPr>
          <w:trHeight w:val="550"/>
        </w:trPr>
        <w:tc>
          <w:tcPr>
            <w:tcW w:w="1641" w:type="dxa"/>
          </w:tcPr>
          <w:p w14:paraId="4497AEB9" w14:textId="77777777" w:rsidR="009B0494" w:rsidRDefault="007F4792" w:rsidP="009A260E">
            <w:pPr>
              <w:pStyle w:val="TableParagraph"/>
              <w:spacing w:before="0"/>
              <w:ind w:left="117" w:right="111"/>
            </w:pPr>
            <w:r>
              <w:rPr>
                <w:spacing w:val="-2"/>
              </w:rPr>
              <w:t>M9117</w:t>
            </w:r>
          </w:p>
        </w:tc>
        <w:tc>
          <w:tcPr>
            <w:tcW w:w="5102" w:type="dxa"/>
          </w:tcPr>
          <w:p w14:paraId="4497AEBA" w14:textId="77777777" w:rsidR="009B0494" w:rsidRDefault="007F4792" w:rsidP="009A260E">
            <w:pPr>
              <w:pStyle w:val="TableParagraph"/>
              <w:spacing w:before="0"/>
              <w:ind w:left="105"/>
              <w:jc w:val="left"/>
            </w:pPr>
            <w:r>
              <w:t>Business</w:t>
            </w:r>
            <w:r>
              <w:rPr>
                <w:spacing w:val="-3"/>
              </w:rPr>
              <w:t xml:space="preserve"> </w:t>
            </w:r>
            <w:r>
              <w:rPr>
                <w:spacing w:val="-5"/>
              </w:rPr>
              <w:t>Law</w:t>
            </w:r>
          </w:p>
        </w:tc>
        <w:tc>
          <w:tcPr>
            <w:tcW w:w="990" w:type="dxa"/>
          </w:tcPr>
          <w:p w14:paraId="4497AEBB" w14:textId="77777777" w:rsidR="009B0494" w:rsidRDefault="007F4792" w:rsidP="009A260E">
            <w:pPr>
              <w:pStyle w:val="TableParagraph"/>
              <w:spacing w:before="0"/>
              <w:ind w:left="12"/>
            </w:pPr>
            <w:r>
              <w:rPr>
                <w:w w:val="99"/>
              </w:rPr>
              <w:t>1</w:t>
            </w:r>
          </w:p>
        </w:tc>
        <w:tc>
          <w:tcPr>
            <w:tcW w:w="1285" w:type="dxa"/>
          </w:tcPr>
          <w:p w14:paraId="4497AEBC" w14:textId="77777777" w:rsidR="009B0494" w:rsidRDefault="007F4792" w:rsidP="009A260E">
            <w:pPr>
              <w:pStyle w:val="TableParagraph"/>
              <w:spacing w:before="0"/>
              <w:ind w:left="247" w:right="241"/>
            </w:pPr>
            <w:r>
              <w:rPr>
                <w:spacing w:val="-5"/>
              </w:rPr>
              <w:t>20</w:t>
            </w:r>
          </w:p>
        </w:tc>
      </w:tr>
      <w:tr w:rsidR="009B0494" w14:paraId="4497AEC2" w14:textId="77777777">
        <w:trPr>
          <w:trHeight w:val="555"/>
        </w:trPr>
        <w:tc>
          <w:tcPr>
            <w:tcW w:w="1641" w:type="dxa"/>
          </w:tcPr>
          <w:p w14:paraId="4497AEBE" w14:textId="77777777" w:rsidR="009B0494" w:rsidRDefault="007F4792" w:rsidP="009A260E">
            <w:pPr>
              <w:pStyle w:val="TableParagraph"/>
              <w:spacing w:before="0"/>
              <w:ind w:left="117" w:right="111"/>
            </w:pPr>
            <w:r>
              <w:rPr>
                <w:spacing w:val="-2"/>
              </w:rPr>
              <w:t>MM101</w:t>
            </w:r>
          </w:p>
        </w:tc>
        <w:tc>
          <w:tcPr>
            <w:tcW w:w="5102" w:type="dxa"/>
          </w:tcPr>
          <w:p w14:paraId="4497AEBF" w14:textId="77777777" w:rsidR="009B0494" w:rsidRDefault="007F4792" w:rsidP="009A260E">
            <w:pPr>
              <w:pStyle w:val="TableParagraph"/>
              <w:spacing w:before="0"/>
              <w:ind w:left="105"/>
              <w:jc w:val="left"/>
            </w:pPr>
            <w:r>
              <w:t>Introduction</w:t>
            </w:r>
            <w:r>
              <w:rPr>
                <w:spacing w:val="-3"/>
              </w:rPr>
              <w:t xml:space="preserve"> </w:t>
            </w:r>
            <w:r>
              <w:t>to</w:t>
            </w:r>
            <w:r>
              <w:rPr>
                <w:spacing w:val="-3"/>
              </w:rPr>
              <w:t xml:space="preserve"> </w:t>
            </w:r>
            <w:r>
              <w:t>Calculus</w:t>
            </w:r>
            <w:r>
              <w:rPr>
                <w:spacing w:val="-5"/>
              </w:rPr>
              <w:t xml:space="preserve"> </w:t>
            </w:r>
            <w:r>
              <w:rPr>
                <w:spacing w:val="-4"/>
              </w:rPr>
              <w:t>(1A)</w:t>
            </w:r>
          </w:p>
        </w:tc>
        <w:tc>
          <w:tcPr>
            <w:tcW w:w="990" w:type="dxa"/>
          </w:tcPr>
          <w:p w14:paraId="4497AEC0" w14:textId="77777777" w:rsidR="009B0494" w:rsidRDefault="007F4792" w:rsidP="009A260E">
            <w:pPr>
              <w:pStyle w:val="TableParagraph"/>
              <w:spacing w:before="0"/>
              <w:ind w:left="12"/>
            </w:pPr>
            <w:r>
              <w:rPr>
                <w:w w:val="99"/>
              </w:rPr>
              <w:t>1</w:t>
            </w:r>
          </w:p>
        </w:tc>
        <w:tc>
          <w:tcPr>
            <w:tcW w:w="1285" w:type="dxa"/>
          </w:tcPr>
          <w:p w14:paraId="4497AEC1" w14:textId="77777777" w:rsidR="009B0494" w:rsidRDefault="007F4792" w:rsidP="009A260E">
            <w:pPr>
              <w:pStyle w:val="TableParagraph"/>
              <w:spacing w:before="0"/>
              <w:ind w:left="247" w:right="241"/>
            </w:pPr>
            <w:r>
              <w:rPr>
                <w:spacing w:val="-5"/>
              </w:rPr>
              <w:t>20</w:t>
            </w:r>
          </w:p>
        </w:tc>
      </w:tr>
      <w:tr w:rsidR="009B0494" w14:paraId="4497AEC7" w14:textId="77777777">
        <w:trPr>
          <w:trHeight w:val="549"/>
        </w:trPr>
        <w:tc>
          <w:tcPr>
            <w:tcW w:w="1641" w:type="dxa"/>
          </w:tcPr>
          <w:p w14:paraId="4497AEC3" w14:textId="77777777" w:rsidR="009B0494" w:rsidRDefault="007F4792" w:rsidP="009A260E">
            <w:pPr>
              <w:pStyle w:val="TableParagraph"/>
              <w:spacing w:before="0"/>
              <w:ind w:left="117" w:right="111"/>
            </w:pPr>
            <w:r>
              <w:rPr>
                <w:spacing w:val="-2"/>
              </w:rPr>
              <w:t>MM102</w:t>
            </w:r>
          </w:p>
        </w:tc>
        <w:tc>
          <w:tcPr>
            <w:tcW w:w="5102" w:type="dxa"/>
          </w:tcPr>
          <w:p w14:paraId="4497AEC4" w14:textId="77777777" w:rsidR="009B0494" w:rsidRDefault="007F4792" w:rsidP="009A260E">
            <w:pPr>
              <w:pStyle w:val="TableParagraph"/>
              <w:spacing w:before="0"/>
              <w:ind w:left="105"/>
              <w:jc w:val="left"/>
            </w:pPr>
            <w:r>
              <w:t>Applications</w:t>
            </w:r>
            <w:r>
              <w:rPr>
                <w:spacing w:val="-5"/>
              </w:rPr>
              <w:t xml:space="preserve"> </w:t>
            </w:r>
            <w:r>
              <w:t>of</w:t>
            </w:r>
            <w:r>
              <w:rPr>
                <w:spacing w:val="-6"/>
              </w:rPr>
              <w:t xml:space="preserve"> </w:t>
            </w:r>
            <w:r>
              <w:t>Calculus</w:t>
            </w:r>
            <w:r>
              <w:rPr>
                <w:spacing w:val="-4"/>
              </w:rPr>
              <w:t xml:space="preserve"> (1B)</w:t>
            </w:r>
          </w:p>
        </w:tc>
        <w:tc>
          <w:tcPr>
            <w:tcW w:w="990" w:type="dxa"/>
          </w:tcPr>
          <w:p w14:paraId="4497AEC5" w14:textId="77777777" w:rsidR="009B0494" w:rsidRDefault="007F4792" w:rsidP="009A260E">
            <w:pPr>
              <w:pStyle w:val="TableParagraph"/>
              <w:spacing w:before="0"/>
              <w:ind w:left="12"/>
            </w:pPr>
            <w:r>
              <w:rPr>
                <w:w w:val="99"/>
              </w:rPr>
              <w:t>1</w:t>
            </w:r>
          </w:p>
        </w:tc>
        <w:tc>
          <w:tcPr>
            <w:tcW w:w="1285" w:type="dxa"/>
          </w:tcPr>
          <w:p w14:paraId="4497AEC6" w14:textId="77777777" w:rsidR="009B0494" w:rsidRDefault="007F4792" w:rsidP="009A260E">
            <w:pPr>
              <w:pStyle w:val="TableParagraph"/>
              <w:spacing w:before="0"/>
              <w:ind w:left="247" w:right="241"/>
            </w:pPr>
            <w:r>
              <w:rPr>
                <w:spacing w:val="-5"/>
              </w:rPr>
              <w:t>20</w:t>
            </w:r>
          </w:p>
        </w:tc>
      </w:tr>
    </w:tbl>
    <w:p w14:paraId="4497AEC8" w14:textId="77777777" w:rsidR="009B0494" w:rsidRDefault="009B0494" w:rsidP="009A260E">
      <w:pPr>
        <w:sectPr w:rsidR="009B0494">
          <w:type w:val="continuous"/>
          <w:pgSz w:w="11910" w:h="16840"/>
          <w:pgMar w:top="1420" w:right="821" w:bottom="1186"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ECD" w14:textId="77777777">
        <w:trPr>
          <w:trHeight w:val="550"/>
        </w:trPr>
        <w:tc>
          <w:tcPr>
            <w:tcW w:w="1641" w:type="dxa"/>
          </w:tcPr>
          <w:p w14:paraId="4497AEC9" w14:textId="77777777" w:rsidR="009B0494" w:rsidRDefault="007F4792" w:rsidP="009A260E">
            <w:pPr>
              <w:pStyle w:val="TableParagraph"/>
              <w:spacing w:before="0"/>
              <w:ind w:left="495"/>
              <w:jc w:val="left"/>
            </w:pPr>
            <w:r>
              <w:rPr>
                <w:spacing w:val="-2"/>
              </w:rPr>
              <w:t>C8105</w:t>
            </w:r>
          </w:p>
        </w:tc>
        <w:tc>
          <w:tcPr>
            <w:tcW w:w="5102" w:type="dxa"/>
          </w:tcPr>
          <w:p w14:paraId="4497AECA" w14:textId="77777777" w:rsidR="009B0494" w:rsidRDefault="007F4792" w:rsidP="009A260E">
            <w:pPr>
              <w:pStyle w:val="TableParagraph"/>
              <w:spacing w:before="0"/>
              <w:ind w:left="105"/>
              <w:jc w:val="left"/>
            </w:pPr>
            <w:r>
              <w:t>Psychology</w:t>
            </w:r>
            <w:r>
              <w:rPr>
                <w:spacing w:val="-3"/>
              </w:rPr>
              <w:t xml:space="preserve"> </w:t>
            </w:r>
            <w:r>
              <w:rPr>
                <w:spacing w:val="-5"/>
              </w:rPr>
              <w:t>1A</w:t>
            </w:r>
          </w:p>
        </w:tc>
        <w:tc>
          <w:tcPr>
            <w:tcW w:w="990" w:type="dxa"/>
          </w:tcPr>
          <w:p w14:paraId="4497AECB" w14:textId="77777777" w:rsidR="009B0494" w:rsidRDefault="007F4792" w:rsidP="009A260E">
            <w:pPr>
              <w:pStyle w:val="TableParagraph"/>
              <w:spacing w:before="0"/>
              <w:ind w:left="12"/>
            </w:pPr>
            <w:r>
              <w:rPr>
                <w:w w:val="99"/>
              </w:rPr>
              <w:t>1</w:t>
            </w:r>
          </w:p>
        </w:tc>
        <w:tc>
          <w:tcPr>
            <w:tcW w:w="1285" w:type="dxa"/>
          </w:tcPr>
          <w:p w14:paraId="4497AECC" w14:textId="77777777" w:rsidR="009B0494" w:rsidRDefault="007F4792" w:rsidP="009A260E">
            <w:pPr>
              <w:pStyle w:val="TableParagraph"/>
              <w:spacing w:before="0"/>
              <w:ind w:left="515"/>
              <w:jc w:val="left"/>
            </w:pPr>
            <w:r>
              <w:rPr>
                <w:spacing w:val="-5"/>
              </w:rPr>
              <w:t>20</w:t>
            </w:r>
          </w:p>
        </w:tc>
      </w:tr>
      <w:tr w:rsidR="009B0494" w14:paraId="4497AED2" w14:textId="77777777">
        <w:trPr>
          <w:trHeight w:val="555"/>
        </w:trPr>
        <w:tc>
          <w:tcPr>
            <w:tcW w:w="1641" w:type="dxa"/>
          </w:tcPr>
          <w:p w14:paraId="4497AECE" w14:textId="77777777" w:rsidR="009B0494" w:rsidRDefault="007F4792" w:rsidP="009A260E">
            <w:pPr>
              <w:pStyle w:val="TableParagraph"/>
              <w:spacing w:before="0"/>
              <w:ind w:left="495"/>
              <w:jc w:val="left"/>
            </w:pPr>
            <w:r>
              <w:rPr>
                <w:spacing w:val="-2"/>
              </w:rPr>
              <w:lastRenderedPageBreak/>
              <w:t>C8106</w:t>
            </w:r>
          </w:p>
        </w:tc>
        <w:tc>
          <w:tcPr>
            <w:tcW w:w="5102" w:type="dxa"/>
          </w:tcPr>
          <w:p w14:paraId="4497AECF" w14:textId="77777777" w:rsidR="009B0494" w:rsidRDefault="007F4792" w:rsidP="009A260E">
            <w:pPr>
              <w:pStyle w:val="TableParagraph"/>
              <w:spacing w:before="0"/>
              <w:ind w:left="105"/>
              <w:jc w:val="left"/>
            </w:pPr>
            <w:r>
              <w:t>Psychology</w:t>
            </w:r>
            <w:r>
              <w:rPr>
                <w:spacing w:val="-3"/>
              </w:rPr>
              <w:t xml:space="preserve"> </w:t>
            </w:r>
            <w:r>
              <w:rPr>
                <w:spacing w:val="-5"/>
              </w:rPr>
              <w:t>1B</w:t>
            </w:r>
          </w:p>
        </w:tc>
        <w:tc>
          <w:tcPr>
            <w:tcW w:w="990" w:type="dxa"/>
          </w:tcPr>
          <w:p w14:paraId="4497AED0" w14:textId="77777777" w:rsidR="009B0494" w:rsidRDefault="007F4792" w:rsidP="009A260E">
            <w:pPr>
              <w:pStyle w:val="TableParagraph"/>
              <w:spacing w:before="0"/>
              <w:ind w:left="12"/>
            </w:pPr>
            <w:r>
              <w:rPr>
                <w:w w:val="99"/>
              </w:rPr>
              <w:t>1</w:t>
            </w:r>
          </w:p>
        </w:tc>
        <w:tc>
          <w:tcPr>
            <w:tcW w:w="1285" w:type="dxa"/>
          </w:tcPr>
          <w:p w14:paraId="4497AED1" w14:textId="77777777" w:rsidR="009B0494" w:rsidRDefault="007F4792" w:rsidP="009A260E">
            <w:pPr>
              <w:pStyle w:val="TableParagraph"/>
              <w:spacing w:before="0"/>
              <w:ind w:left="515"/>
              <w:jc w:val="left"/>
            </w:pPr>
            <w:r>
              <w:rPr>
                <w:spacing w:val="-5"/>
              </w:rPr>
              <w:t>20</w:t>
            </w:r>
          </w:p>
        </w:tc>
      </w:tr>
      <w:tr w:rsidR="009B0494" w14:paraId="4497AED7" w14:textId="77777777">
        <w:trPr>
          <w:trHeight w:val="550"/>
        </w:trPr>
        <w:tc>
          <w:tcPr>
            <w:tcW w:w="1641" w:type="dxa"/>
          </w:tcPr>
          <w:p w14:paraId="4497AED3" w14:textId="77777777" w:rsidR="009B0494" w:rsidRDefault="009B0494" w:rsidP="009A260E">
            <w:pPr>
              <w:pStyle w:val="TableParagraph"/>
              <w:spacing w:before="0"/>
              <w:ind w:left="0"/>
              <w:jc w:val="left"/>
              <w:rPr>
                <w:rFonts w:ascii="Times New Roman"/>
              </w:rPr>
            </w:pPr>
          </w:p>
        </w:tc>
        <w:tc>
          <w:tcPr>
            <w:tcW w:w="5102" w:type="dxa"/>
          </w:tcPr>
          <w:p w14:paraId="4497AED4" w14:textId="77777777" w:rsidR="009B0494" w:rsidRDefault="007F4792" w:rsidP="009A260E">
            <w:pPr>
              <w:pStyle w:val="TableParagraph"/>
              <w:spacing w:before="0"/>
              <w:ind w:left="105"/>
              <w:jc w:val="left"/>
            </w:pPr>
            <w:r>
              <w:t xml:space="preserve">Elective </w:t>
            </w:r>
            <w:r>
              <w:rPr>
                <w:spacing w:val="-2"/>
              </w:rPr>
              <w:t>Module(s)</w:t>
            </w:r>
          </w:p>
        </w:tc>
        <w:tc>
          <w:tcPr>
            <w:tcW w:w="990" w:type="dxa"/>
          </w:tcPr>
          <w:p w14:paraId="4497AED5" w14:textId="77777777" w:rsidR="009B0494" w:rsidRDefault="009B0494" w:rsidP="009A260E">
            <w:pPr>
              <w:pStyle w:val="TableParagraph"/>
              <w:spacing w:before="0"/>
              <w:ind w:left="0"/>
              <w:jc w:val="left"/>
              <w:rPr>
                <w:rFonts w:ascii="Times New Roman"/>
              </w:rPr>
            </w:pPr>
          </w:p>
        </w:tc>
        <w:tc>
          <w:tcPr>
            <w:tcW w:w="1285" w:type="dxa"/>
          </w:tcPr>
          <w:p w14:paraId="4497AED6" w14:textId="77777777" w:rsidR="009B0494" w:rsidRDefault="007F4792" w:rsidP="009A260E">
            <w:pPr>
              <w:pStyle w:val="TableParagraph"/>
              <w:spacing w:before="0"/>
              <w:ind w:left="515"/>
              <w:jc w:val="left"/>
            </w:pPr>
            <w:r>
              <w:rPr>
                <w:spacing w:val="-5"/>
              </w:rPr>
              <w:t>20</w:t>
            </w:r>
          </w:p>
        </w:tc>
      </w:tr>
    </w:tbl>
    <w:p w14:paraId="4497AED8" w14:textId="77777777" w:rsidR="009B0494" w:rsidRDefault="009B0494" w:rsidP="009A260E">
      <w:pPr>
        <w:pStyle w:val="BodyText"/>
        <w:rPr>
          <w:b/>
          <w:sz w:val="17"/>
        </w:rPr>
      </w:pPr>
    </w:p>
    <w:p w14:paraId="4497AED9" w14:textId="77777777" w:rsidR="009B0494" w:rsidRDefault="007F4792" w:rsidP="009A260E">
      <w:pPr>
        <w:pStyle w:val="BodyText"/>
        <w:ind w:left="180"/>
      </w:pPr>
      <w:r>
        <w:t>Modules</w:t>
      </w:r>
      <w:r>
        <w:rPr>
          <w:spacing w:val="-11"/>
        </w:rPr>
        <w:t xml:space="preserve"> </w:t>
      </w:r>
      <w:r>
        <w:t>in</w:t>
      </w:r>
      <w:r>
        <w:rPr>
          <w:spacing w:val="-8"/>
        </w:rPr>
        <w:t xml:space="preserve"> </w:t>
      </w:r>
      <w:r>
        <w:t>Mathematics</w:t>
      </w:r>
      <w:r>
        <w:rPr>
          <w:spacing w:val="-10"/>
        </w:rPr>
        <w:t xml:space="preserve"> </w:t>
      </w:r>
      <w:r>
        <w:t>and</w:t>
      </w:r>
      <w:r>
        <w:rPr>
          <w:spacing w:val="-8"/>
        </w:rPr>
        <w:t xml:space="preserve"> </w:t>
      </w:r>
      <w:r>
        <w:t>Psychology</w:t>
      </w:r>
      <w:r>
        <w:rPr>
          <w:spacing w:val="-10"/>
        </w:rPr>
        <w:t xml:space="preserve"> </w:t>
      </w:r>
      <w:r>
        <w:t>must</w:t>
      </w:r>
      <w:r>
        <w:rPr>
          <w:spacing w:val="-11"/>
        </w:rPr>
        <w:t xml:space="preserve"> </w:t>
      </w:r>
      <w:r>
        <w:t>be</w:t>
      </w:r>
      <w:r>
        <w:rPr>
          <w:spacing w:val="-8"/>
        </w:rPr>
        <w:t xml:space="preserve"> </w:t>
      </w:r>
      <w:r>
        <w:t>taken</w:t>
      </w:r>
      <w:r>
        <w:rPr>
          <w:spacing w:val="-7"/>
        </w:rPr>
        <w:t xml:space="preserve"> </w:t>
      </w:r>
      <w:r>
        <w:t>in</w:t>
      </w:r>
      <w:r>
        <w:rPr>
          <w:spacing w:val="-8"/>
        </w:rPr>
        <w:t xml:space="preserve"> </w:t>
      </w:r>
      <w:r>
        <w:t>subject</w:t>
      </w:r>
      <w:r>
        <w:rPr>
          <w:spacing w:val="-11"/>
        </w:rPr>
        <w:t xml:space="preserve"> </w:t>
      </w:r>
      <w:r>
        <w:rPr>
          <w:spacing w:val="-2"/>
        </w:rPr>
        <w:t>pairs.</w:t>
      </w:r>
    </w:p>
    <w:p w14:paraId="4497AEDA" w14:textId="77777777" w:rsidR="009B0494" w:rsidRDefault="009B0494" w:rsidP="009A260E">
      <w:pPr>
        <w:pStyle w:val="BodyText"/>
        <w:rPr>
          <w:sz w:val="25"/>
        </w:rPr>
      </w:pPr>
    </w:p>
    <w:p w14:paraId="4497AEDB" w14:textId="77777777" w:rsidR="009B0494" w:rsidRDefault="007F4792" w:rsidP="009A260E">
      <w:pPr>
        <w:pStyle w:val="BodyText"/>
        <w:spacing w:line="259" w:lineRule="auto"/>
        <w:ind w:left="180" w:right="692"/>
      </w:pPr>
      <w:r>
        <w:t>Students must pass MM101 (1A)</w:t>
      </w:r>
      <w:r>
        <w:rPr>
          <w:spacing w:val="-1"/>
        </w:rPr>
        <w:t xml:space="preserve"> </w:t>
      </w:r>
      <w:r>
        <w:t xml:space="preserve">and C8105 (1A) </w:t>
      </w:r>
      <w:proofErr w:type="gramStart"/>
      <w:r>
        <w:t>in order to</w:t>
      </w:r>
      <w:proofErr w:type="gramEnd"/>
      <w:r>
        <w:t xml:space="preserve"> take MM201 (1B) and C8106 (1B)</w:t>
      </w:r>
      <w:r>
        <w:rPr>
          <w:spacing w:val="-1"/>
        </w:rPr>
        <w:t xml:space="preserve"> </w:t>
      </w:r>
      <w:r>
        <w:t>and</w:t>
      </w:r>
      <w:r>
        <w:rPr>
          <w:spacing w:val="-1"/>
        </w:rPr>
        <w:t xml:space="preserve"> </w:t>
      </w:r>
      <w:r>
        <w:t>to</w:t>
      </w:r>
      <w:r>
        <w:rPr>
          <w:spacing w:val="-1"/>
        </w:rPr>
        <w:t xml:space="preserve"> </w:t>
      </w:r>
      <w:r>
        <w:t>qualify</w:t>
      </w:r>
      <w:r>
        <w:rPr>
          <w:spacing w:val="-4"/>
        </w:rPr>
        <w:t xml:space="preserve"> </w:t>
      </w:r>
      <w:r>
        <w:t>for</w:t>
      </w:r>
      <w:r>
        <w:rPr>
          <w:spacing w:val="-6"/>
        </w:rPr>
        <w:t xml:space="preserve"> </w:t>
      </w:r>
      <w:r>
        <w:t>admission</w:t>
      </w:r>
      <w:r>
        <w:rPr>
          <w:spacing w:val="-1"/>
        </w:rPr>
        <w:t xml:space="preserve"> </w:t>
      </w:r>
      <w:r>
        <w:t>to</w:t>
      </w:r>
      <w:r>
        <w:rPr>
          <w:spacing w:val="-1"/>
        </w:rPr>
        <w:t xml:space="preserve"> </w:t>
      </w:r>
      <w:r>
        <w:t>the</w:t>
      </w:r>
      <w:r>
        <w:rPr>
          <w:spacing w:val="-1"/>
        </w:rPr>
        <w:t xml:space="preserve"> </w:t>
      </w:r>
      <w:r>
        <w:t>Principal</w:t>
      </w:r>
      <w:r>
        <w:rPr>
          <w:spacing w:val="-3"/>
        </w:rPr>
        <w:t xml:space="preserve"> </w:t>
      </w:r>
      <w:r>
        <w:t>Subject.</w:t>
      </w:r>
      <w:r>
        <w:rPr>
          <w:spacing w:val="40"/>
        </w:rPr>
        <w:t xml:space="preserve"> </w:t>
      </w:r>
      <w:r>
        <w:t>If</w:t>
      </w:r>
      <w:r>
        <w:rPr>
          <w:spacing w:val="-5"/>
        </w:rPr>
        <w:t xml:space="preserve"> </w:t>
      </w:r>
      <w:r>
        <w:t>they</w:t>
      </w:r>
      <w:r>
        <w:rPr>
          <w:spacing w:val="-4"/>
        </w:rPr>
        <w:t xml:space="preserve"> </w:t>
      </w:r>
      <w:r>
        <w:t>pass,</w:t>
      </w:r>
      <w:r>
        <w:rPr>
          <w:spacing w:val="-5"/>
        </w:rPr>
        <w:t xml:space="preserve"> </w:t>
      </w:r>
      <w:r>
        <w:t>they</w:t>
      </w:r>
      <w:r>
        <w:rPr>
          <w:spacing w:val="-4"/>
        </w:rPr>
        <w:t xml:space="preserve"> </w:t>
      </w:r>
      <w:r>
        <w:t>will</w:t>
      </w:r>
      <w:r>
        <w:rPr>
          <w:spacing w:val="-7"/>
        </w:rPr>
        <w:t xml:space="preserve"> </w:t>
      </w:r>
      <w:r>
        <w:t>be</w:t>
      </w:r>
      <w:r>
        <w:rPr>
          <w:spacing w:val="-1"/>
        </w:rPr>
        <w:t xml:space="preserve"> </w:t>
      </w:r>
      <w:r>
        <w:t>qualified for admission to the Principal Subject.</w:t>
      </w:r>
    </w:p>
    <w:p w14:paraId="4497AEDC" w14:textId="77777777" w:rsidR="009B0494" w:rsidRDefault="009B0494" w:rsidP="009A260E">
      <w:pPr>
        <w:pStyle w:val="BodyText"/>
        <w:rPr>
          <w:sz w:val="23"/>
        </w:rPr>
      </w:pPr>
    </w:p>
    <w:p w14:paraId="4497AEDD" w14:textId="77777777" w:rsidR="009B0494" w:rsidRDefault="007F4792" w:rsidP="009A260E">
      <w:pPr>
        <w:pStyle w:val="Heading1"/>
        <w:numPr>
          <w:ilvl w:val="0"/>
          <w:numId w:val="42"/>
        </w:numPr>
        <w:tabs>
          <w:tab w:val="left" w:pos="606"/>
        </w:tabs>
        <w:jc w:val="left"/>
      </w:pPr>
      <w:r>
        <w:t xml:space="preserve">Second </w:t>
      </w:r>
      <w:r>
        <w:rPr>
          <w:spacing w:val="-4"/>
        </w:rPr>
        <w:t>Year</w:t>
      </w:r>
    </w:p>
    <w:p w14:paraId="4497AEDE" w14:textId="77777777" w:rsidR="009B0494" w:rsidRDefault="009B0494" w:rsidP="009A260E">
      <w:pPr>
        <w:pStyle w:val="BodyText"/>
        <w:rPr>
          <w:b/>
          <w:sz w:val="25"/>
        </w:rPr>
      </w:pPr>
    </w:p>
    <w:p w14:paraId="4497AEDF"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2"/>
        </w:rPr>
        <w:t xml:space="preserve"> </w:t>
      </w:r>
      <w:r>
        <w:t>modules</w:t>
      </w:r>
      <w:r>
        <w:rPr>
          <w:spacing w:val="-8"/>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AEE0" w14:textId="77777777" w:rsidR="009B0494" w:rsidRDefault="009B0494" w:rsidP="009A260E">
      <w:pPr>
        <w:pStyle w:val="BodyText"/>
        <w:rPr>
          <w:sz w:val="25"/>
        </w:rPr>
      </w:pPr>
    </w:p>
    <w:p w14:paraId="4497AEE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AEE2"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EE7" w14:textId="77777777">
        <w:trPr>
          <w:trHeight w:val="550"/>
        </w:trPr>
        <w:tc>
          <w:tcPr>
            <w:tcW w:w="1641" w:type="dxa"/>
          </w:tcPr>
          <w:p w14:paraId="4497AEE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EE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EE5" w14:textId="77777777" w:rsidR="009B0494" w:rsidRDefault="007F4792" w:rsidP="009A260E">
            <w:pPr>
              <w:pStyle w:val="TableParagraph"/>
              <w:spacing w:before="0"/>
              <w:ind w:left="196" w:right="191"/>
              <w:rPr>
                <w:b/>
              </w:rPr>
            </w:pPr>
            <w:r>
              <w:rPr>
                <w:b/>
                <w:spacing w:val="-2"/>
              </w:rPr>
              <w:t>Level</w:t>
            </w:r>
          </w:p>
        </w:tc>
        <w:tc>
          <w:tcPr>
            <w:tcW w:w="1285" w:type="dxa"/>
          </w:tcPr>
          <w:p w14:paraId="4497AEE6" w14:textId="77777777" w:rsidR="009B0494" w:rsidRDefault="007F4792" w:rsidP="009A260E">
            <w:pPr>
              <w:pStyle w:val="TableParagraph"/>
              <w:spacing w:before="0"/>
              <w:ind w:left="248" w:right="241"/>
              <w:rPr>
                <w:b/>
              </w:rPr>
            </w:pPr>
            <w:r>
              <w:rPr>
                <w:b/>
                <w:spacing w:val="-2"/>
              </w:rPr>
              <w:t>Credits</w:t>
            </w:r>
          </w:p>
        </w:tc>
      </w:tr>
      <w:tr w:rsidR="009B0494" w14:paraId="4497AEEC" w14:textId="77777777">
        <w:trPr>
          <w:trHeight w:val="555"/>
        </w:trPr>
        <w:tc>
          <w:tcPr>
            <w:tcW w:w="1641" w:type="dxa"/>
          </w:tcPr>
          <w:p w14:paraId="4497AEE8" w14:textId="77777777" w:rsidR="009B0494" w:rsidRDefault="007F4792" w:rsidP="009A260E">
            <w:pPr>
              <w:pStyle w:val="TableParagraph"/>
              <w:spacing w:before="0"/>
              <w:ind w:left="122" w:right="111"/>
            </w:pPr>
            <w:r>
              <w:rPr>
                <w:spacing w:val="-2"/>
              </w:rPr>
              <w:t>BF201</w:t>
            </w:r>
          </w:p>
        </w:tc>
        <w:tc>
          <w:tcPr>
            <w:tcW w:w="5102" w:type="dxa"/>
          </w:tcPr>
          <w:p w14:paraId="4497AEE9" w14:textId="77777777" w:rsidR="009B0494" w:rsidRDefault="007F4792" w:rsidP="009A260E">
            <w:pPr>
              <w:pStyle w:val="TableParagraph"/>
              <w:spacing w:before="0"/>
              <w:ind w:left="105"/>
              <w:jc w:val="left"/>
            </w:pPr>
            <w:r>
              <w:t>Management</w:t>
            </w:r>
            <w:r>
              <w:rPr>
                <w:spacing w:val="-12"/>
              </w:rPr>
              <w:t xml:space="preserve"> </w:t>
            </w:r>
            <w:r>
              <w:t>Development</w:t>
            </w:r>
            <w:r>
              <w:rPr>
                <w:spacing w:val="-12"/>
              </w:rPr>
              <w:t xml:space="preserve"> </w:t>
            </w:r>
            <w:r>
              <w:t>Programme</w:t>
            </w:r>
            <w:r>
              <w:rPr>
                <w:spacing w:val="-8"/>
              </w:rPr>
              <w:t xml:space="preserve"> </w:t>
            </w:r>
            <w:r>
              <w:rPr>
                <w:spacing w:val="-10"/>
              </w:rPr>
              <w:t>2</w:t>
            </w:r>
          </w:p>
        </w:tc>
        <w:tc>
          <w:tcPr>
            <w:tcW w:w="990" w:type="dxa"/>
          </w:tcPr>
          <w:p w14:paraId="4497AEEA" w14:textId="77777777" w:rsidR="009B0494" w:rsidRDefault="007F4792" w:rsidP="009A260E">
            <w:pPr>
              <w:pStyle w:val="TableParagraph"/>
              <w:spacing w:before="0"/>
              <w:ind w:left="12"/>
            </w:pPr>
            <w:r>
              <w:rPr>
                <w:w w:val="99"/>
              </w:rPr>
              <w:t>2</w:t>
            </w:r>
          </w:p>
        </w:tc>
        <w:tc>
          <w:tcPr>
            <w:tcW w:w="1285" w:type="dxa"/>
          </w:tcPr>
          <w:p w14:paraId="4497AEEB" w14:textId="77777777" w:rsidR="009B0494" w:rsidRDefault="007F4792" w:rsidP="009A260E">
            <w:pPr>
              <w:pStyle w:val="TableParagraph"/>
              <w:spacing w:before="0"/>
              <w:ind w:left="249" w:right="235"/>
            </w:pPr>
            <w:r>
              <w:rPr>
                <w:spacing w:val="-5"/>
              </w:rPr>
              <w:t>20*</w:t>
            </w:r>
          </w:p>
        </w:tc>
      </w:tr>
      <w:tr w:rsidR="009B0494" w14:paraId="4497AEF1" w14:textId="77777777">
        <w:trPr>
          <w:trHeight w:val="550"/>
        </w:trPr>
        <w:tc>
          <w:tcPr>
            <w:tcW w:w="1641" w:type="dxa"/>
          </w:tcPr>
          <w:p w14:paraId="4497AEED" w14:textId="77777777" w:rsidR="009B0494" w:rsidRDefault="009B0494" w:rsidP="009A260E">
            <w:pPr>
              <w:pStyle w:val="TableParagraph"/>
              <w:spacing w:before="0"/>
              <w:ind w:left="0"/>
              <w:jc w:val="left"/>
              <w:rPr>
                <w:rFonts w:ascii="Times New Roman"/>
              </w:rPr>
            </w:pPr>
          </w:p>
        </w:tc>
        <w:tc>
          <w:tcPr>
            <w:tcW w:w="5102" w:type="dxa"/>
          </w:tcPr>
          <w:p w14:paraId="4497AEEE"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1</w:t>
            </w:r>
          </w:p>
        </w:tc>
        <w:tc>
          <w:tcPr>
            <w:tcW w:w="990" w:type="dxa"/>
          </w:tcPr>
          <w:p w14:paraId="4497AEEF" w14:textId="77777777" w:rsidR="009B0494" w:rsidRDefault="007F4792" w:rsidP="009A260E">
            <w:pPr>
              <w:pStyle w:val="TableParagraph"/>
              <w:spacing w:before="0"/>
              <w:ind w:left="12"/>
            </w:pPr>
            <w:r>
              <w:rPr>
                <w:w w:val="99"/>
              </w:rPr>
              <w:t>2</w:t>
            </w:r>
          </w:p>
        </w:tc>
        <w:tc>
          <w:tcPr>
            <w:tcW w:w="1285" w:type="dxa"/>
          </w:tcPr>
          <w:p w14:paraId="4497AEF0" w14:textId="77777777" w:rsidR="009B0494" w:rsidRDefault="007F4792" w:rsidP="009A260E">
            <w:pPr>
              <w:pStyle w:val="TableParagraph"/>
              <w:spacing w:before="0"/>
              <w:ind w:left="247" w:right="241"/>
            </w:pPr>
            <w:r>
              <w:rPr>
                <w:spacing w:val="-5"/>
              </w:rPr>
              <w:t>40</w:t>
            </w:r>
          </w:p>
        </w:tc>
      </w:tr>
      <w:tr w:rsidR="009B0494" w14:paraId="4497AEF6" w14:textId="77777777">
        <w:trPr>
          <w:trHeight w:val="555"/>
        </w:trPr>
        <w:tc>
          <w:tcPr>
            <w:tcW w:w="1641" w:type="dxa"/>
          </w:tcPr>
          <w:p w14:paraId="4497AEF2" w14:textId="77777777" w:rsidR="009B0494" w:rsidRDefault="009B0494" w:rsidP="009A260E">
            <w:pPr>
              <w:pStyle w:val="TableParagraph"/>
              <w:spacing w:before="0"/>
              <w:ind w:left="0"/>
              <w:jc w:val="left"/>
              <w:rPr>
                <w:rFonts w:ascii="Times New Roman"/>
              </w:rPr>
            </w:pPr>
          </w:p>
        </w:tc>
        <w:tc>
          <w:tcPr>
            <w:tcW w:w="5102" w:type="dxa"/>
          </w:tcPr>
          <w:p w14:paraId="4497AEF3"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2</w:t>
            </w:r>
          </w:p>
        </w:tc>
        <w:tc>
          <w:tcPr>
            <w:tcW w:w="990" w:type="dxa"/>
          </w:tcPr>
          <w:p w14:paraId="4497AEF4" w14:textId="77777777" w:rsidR="009B0494" w:rsidRDefault="007F4792" w:rsidP="009A260E">
            <w:pPr>
              <w:pStyle w:val="TableParagraph"/>
              <w:spacing w:before="0"/>
              <w:ind w:left="12"/>
            </w:pPr>
            <w:r>
              <w:rPr>
                <w:w w:val="99"/>
              </w:rPr>
              <w:t>2</w:t>
            </w:r>
          </w:p>
        </w:tc>
        <w:tc>
          <w:tcPr>
            <w:tcW w:w="1285" w:type="dxa"/>
          </w:tcPr>
          <w:p w14:paraId="4497AEF5" w14:textId="77777777" w:rsidR="009B0494" w:rsidRDefault="007F4792" w:rsidP="009A260E">
            <w:pPr>
              <w:pStyle w:val="TableParagraph"/>
              <w:spacing w:before="0"/>
              <w:ind w:left="247" w:right="241"/>
            </w:pPr>
            <w:r>
              <w:rPr>
                <w:spacing w:val="-5"/>
              </w:rPr>
              <w:t>40</w:t>
            </w:r>
          </w:p>
        </w:tc>
      </w:tr>
      <w:tr w:rsidR="009B0494" w14:paraId="4497AEFB" w14:textId="77777777">
        <w:trPr>
          <w:trHeight w:val="550"/>
        </w:trPr>
        <w:tc>
          <w:tcPr>
            <w:tcW w:w="1641" w:type="dxa"/>
          </w:tcPr>
          <w:p w14:paraId="4497AEF7" w14:textId="77777777" w:rsidR="009B0494" w:rsidRDefault="009B0494" w:rsidP="009A260E">
            <w:pPr>
              <w:pStyle w:val="TableParagraph"/>
              <w:spacing w:before="0"/>
              <w:ind w:left="0"/>
              <w:jc w:val="left"/>
              <w:rPr>
                <w:rFonts w:ascii="Times New Roman"/>
              </w:rPr>
            </w:pPr>
          </w:p>
        </w:tc>
        <w:tc>
          <w:tcPr>
            <w:tcW w:w="5102" w:type="dxa"/>
          </w:tcPr>
          <w:p w14:paraId="4497AEF8" w14:textId="77777777" w:rsidR="009B0494" w:rsidRDefault="007F4792" w:rsidP="009A260E">
            <w:pPr>
              <w:pStyle w:val="TableParagraph"/>
              <w:spacing w:before="0"/>
              <w:ind w:left="105"/>
              <w:jc w:val="left"/>
            </w:pPr>
            <w:r>
              <w:t>Elective</w:t>
            </w:r>
            <w:r>
              <w:rPr>
                <w:spacing w:val="-1"/>
              </w:rPr>
              <w:t xml:space="preserve"> </w:t>
            </w:r>
            <w:r>
              <w:rPr>
                <w:spacing w:val="-2"/>
              </w:rPr>
              <w:t>Module(s)</w:t>
            </w:r>
          </w:p>
        </w:tc>
        <w:tc>
          <w:tcPr>
            <w:tcW w:w="990" w:type="dxa"/>
          </w:tcPr>
          <w:p w14:paraId="4497AEF9" w14:textId="77777777" w:rsidR="009B0494" w:rsidRDefault="009B0494" w:rsidP="009A260E">
            <w:pPr>
              <w:pStyle w:val="TableParagraph"/>
              <w:spacing w:before="0"/>
              <w:ind w:left="0"/>
              <w:jc w:val="left"/>
              <w:rPr>
                <w:rFonts w:ascii="Times New Roman"/>
              </w:rPr>
            </w:pPr>
          </w:p>
        </w:tc>
        <w:tc>
          <w:tcPr>
            <w:tcW w:w="1285" w:type="dxa"/>
          </w:tcPr>
          <w:p w14:paraId="4497AEFA" w14:textId="77777777" w:rsidR="009B0494" w:rsidRDefault="007F4792" w:rsidP="009A260E">
            <w:pPr>
              <w:pStyle w:val="TableParagraph"/>
              <w:spacing w:before="0"/>
              <w:ind w:left="247" w:right="241"/>
            </w:pPr>
            <w:r>
              <w:rPr>
                <w:spacing w:val="-5"/>
              </w:rPr>
              <w:t>20</w:t>
            </w:r>
          </w:p>
        </w:tc>
      </w:tr>
    </w:tbl>
    <w:p w14:paraId="4497AEFC" w14:textId="77777777" w:rsidR="009B0494" w:rsidRDefault="009B0494" w:rsidP="009A260E">
      <w:pPr>
        <w:pStyle w:val="BodyText"/>
        <w:rPr>
          <w:b/>
          <w:sz w:val="24"/>
        </w:rPr>
      </w:pPr>
    </w:p>
    <w:p w14:paraId="4497AEFD" w14:textId="77777777" w:rsidR="009B0494" w:rsidRDefault="007F4792" w:rsidP="009A260E">
      <w:pPr>
        <w:pStyle w:val="BodyText"/>
        <w:spacing w:line="256" w:lineRule="auto"/>
        <w:ind w:left="180" w:right="692"/>
      </w:pPr>
      <w:r>
        <w:t>*International</w:t>
      </w:r>
      <w:r>
        <w:rPr>
          <w:spacing w:val="-6"/>
        </w:rPr>
        <w:t xml:space="preserve"> </w:t>
      </w:r>
      <w:r>
        <w:t>students</w:t>
      </w:r>
      <w:r>
        <w:rPr>
          <w:spacing w:val="-7"/>
        </w:rPr>
        <w:t xml:space="preserve"> </w:t>
      </w:r>
      <w:r>
        <w:t>may</w:t>
      </w:r>
      <w:r>
        <w:rPr>
          <w:spacing w:val="-7"/>
        </w:rPr>
        <w:t xml:space="preserve"> </w:t>
      </w:r>
      <w:r>
        <w:t>replace</w:t>
      </w:r>
      <w:r>
        <w:rPr>
          <w:spacing w:val="-4"/>
        </w:rPr>
        <w:t xml:space="preserve"> </w:t>
      </w:r>
      <w:r>
        <w:t>BF201</w:t>
      </w:r>
      <w:r>
        <w:rPr>
          <w:spacing w:val="-4"/>
        </w:rPr>
        <w:t xml:space="preserve"> </w:t>
      </w:r>
      <w:r>
        <w:t>with</w:t>
      </w:r>
      <w:r>
        <w:rPr>
          <w:spacing w:val="-4"/>
        </w:rPr>
        <w:t xml:space="preserve"> </w:t>
      </w:r>
      <w:r>
        <w:t>International</w:t>
      </w:r>
      <w:r>
        <w:rPr>
          <w:spacing w:val="-6"/>
        </w:rPr>
        <w:t xml:space="preserve"> </w:t>
      </w:r>
      <w:r>
        <w:t>Leadership</w:t>
      </w:r>
      <w:r>
        <w:rPr>
          <w:spacing w:val="-4"/>
        </w:rPr>
        <w:t xml:space="preserve"> </w:t>
      </w:r>
      <w:r>
        <w:t xml:space="preserve">Development </w:t>
      </w:r>
      <w:r>
        <w:rPr>
          <w:spacing w:val="-2"/>
        </w:rPr>
        <w:t>BF304.</w:t>
      </w:r>
    </w:p>
    <w:p w14:paraId="4497AEFE" w14:textId="77777777" w:rsidR="009B0494" w:rsidRDefault="009B0494" w:rsidP="009A260E">
      <w:pPr>
        <w:pStyle w:val="BodyText"/>
        <w:rPr>
          <w:sz w:val="23"/>
        </w:rPr>
      </w:pPr>
    </w:p>
    <w:p w14:paraId="4497AEFF" w14:textId="77777777" w:rsidR="009B0494" w:rsidRDefault="007F4792" w:rsidP="009A260E">
      <w:pPr>
        <w:pStyle w:val="ListParagraph"/>
        <w:numPr>
          <w:ilvl w:val="0"/>
          <w:numId w:val="42"/>
        </w:numPr>
        <w:tabs>
          <w:tab w:val="left" w:pos="606"/>
        </w:tabs>
        <w:jc w:val="left"/>
      </w:pPr>
      <w:r>
        <w:rPr>
          <w:b/>
        </w:rPr>
        <w:t>Third</w:t>
      </w:r>
      <w:r>
        <w:rPr>
          <w:b/>
          <w:spacing w:val="-3"/>
        </w:rPr>
        <w:t xml:space="preserve"> </w:t>
      </w:r>
      <w:r>
        <w:rPr>
          <w:b/>
        </w:rPr>
        <w:t>Year</w:t>
      </w:r>
      <w:r>
        <w:rPr>
          <w:b/>
          <w:spacing w:val="-3"/>
        </w:rPr>
        <w:t xml:space="preserve"> </w:t>
      </w:r>
      <w:r>
        <w:t>-</w:t>
      </w:r>
      <w:r>
        <w:rPr>
          <w:spacing w:val="-2"/>
        </w:rPr>
        <w:t xml:space="preserve"> </w:t>
      </w:r>
      <w:r>
        <w:t>All</w:t>
      </w:r>
      <w:r>
        <w:rPr>
          <w:spacing w:val="-4"/>
        </w:rPr>
        <w:t xml:space="preserve"> </w:t>
      </w:r>
      <w:r>
        <w:t>students</w:t>
      </w:r>
      <w:r>
        <w:rPr>
          <w:spacing w:val="-4"/>
        </w:rPr>
        <w:t xml:space="preserve"> </w:t>
      </w:r>
      <w:r>
        <w:t>shall</w:t>
      </w:r>
      <w:r>
        <w:rPr>
          <w:spacing w:val="-3"/>
        </w:rPr>
        <w:t xml:space="preserve"> </w:t>
      </w:r>
      <w:r>
        <w:t>undertake</w:t>
      </w:r>
      <w:r>
        <w:rPr>
          <w:spacing w:val="2"/>
        </w:rPr>
        <w:t xml:space="preserve"> </w:t>
      </w:r>
      <w:r>
        <w:t>modules</w:t>
      </w:r>
      <w:r>
        <w:rPr>
          <w:spacing w:val="-2"/>
        </w:rPr>
        <w:t xml:space="preserve"> </w:t>
      </w:r>
      <w:r>
        <w:t>amounting</w:t>
      </w:r>
      <w:r>
        <w:rPr>
          <w:spacing w:val="-6"/>
        </w:rPr>
        <w:t xml:space="preserve"> </w:t>
      </w:r>
      <w:r>
        <w:t>to</w:t>
      </w:r>
      <w:r>
        <w:rPr>
          <w:spacing w:val="-1"/>
        </w:rPr>
        <w:t xml:space="preserve"> </w:t>
      </w:r>
      <w:r>
        <w:t>120</w:t>
      </w:r>
      <w:r>
        <w:rPr>
          <w:spacing w:val="-2"/>
        </w:rPr>
        <w:t xml:space="preserve"> </w:t>
      </w:r>
      <w:r>
        <w:t>credits</w:t>
      </w:r>
      <w:r>
        <w:rPr>
          <w:spacing w:val="-4"/>
        </w:rPr>
        <w:t xml:space="preserve"> </w:t>
      </w:r>
      <w:r>
        <w:t>as</w:t>
      </w:r>
      <w:r>
        <w:rPr>
          <w:spacing w:val="-4"/>
        </w:rPr>
        <w:t xml:space="preserve"> </w:t>
      </w:r>
      <w:r>
        <w:rPr>
          <w:spacing w:val="-2"/>
        </w:rPr>
        <w:t>follows:</w:t>
      </w:r>
    </w:p>
    <w:p w14:paraId="4497AF00" w14:textId="77777777" w:rsidR="009B0494" w:rsidRDefault="009B0494" w:rsidP="009A260E">
      <w:pPr>
        <w:pStyle w:val="BodyText"/>
        <w:rPr>
          <w:sz w:val="25"/>
        </w:rPr>
      </w:pPr>
    </w:p>
    <w:p w14:paraId="4497AF01" w14:textId="77777777" w:rsidR="009B0494" w:rsidRDefault="007F4792" w:rsidP="009A260E">
      <w:pPr>
        <w:pStyle w:val="Heading1"/>
        <w:ind w:left="180"/>
      </w:pPr>
      <w:r>
        <w:rPr>
          <w:u w:val="single"/>
        </w:rPr>
        <w:t>Compulsory</w:t>
      </w:r>
      <w:r>
        <w:rPr>
          <w:spacing w:val="-6"/>
          <w:u w:val="single"/>
        </w:rPr>
        <w:t xml:space="preserve"> </w:t>
      </w:r>
      <w:r>
        <w:rPr>
          <w:spacing w:val="-2"/>
          <w:u w:val="single"/>
        </w:rPr>
        <w:t>Modules</w:t>
      </w:r>
    </w:p>
    <w:p w14:paraId="4497AF02"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07" w14:textId="77777777">
        <w:trPr>
          <w:trHeight w:val="549"/>
        </w:trPr>
        <w:tc>
          <w:tcPr>
            <w:tcW w:w="1641" w:type="dxa"/>
          </w:tcPr>
          <w:p w14:paraId="4497AF0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F0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05" w14:textId="77777777" w:rsidR="009B0494" w:rsidRDefault="007F4792" w:rsidP="009A260E">
            <w:pPr>
              <w:pStyle w:val="TableParagraph"/>
              <w:spacing w:before="0"/>
              <w:ind w:left="196" w:right="191"/>
              <w:rPr>
                <w:b/>
              </w:rPr>
            </w:pPr>
            <w:r>
              <w:rPr>
                <w:b/>
                <w:spacing w:val="-2"/>
              </w:rPr>
              <w:t>Level</w:t>
            </w:r>
          </w:p>
        </w:tc>
        <w:tc>
          <w:tcPr>
            <w:tcW w:w="1285" w:type="dxa"/>
          </w:tcPr>
          <w:p w14:paraId="4497AF06" w14:textId="77777777" w:rsidR="009B0494" w:rsidRDefault="007F4792" w:rsidP="009A260E">
            <w:pPr>
              <w:pStyle w:val="TableParagraph"/>
              <w:spacing w:before="0"/>
              <w:ind w:left="248" w:right="241"/>
              <w:rPr>
                <w:b/>
              </w:rPr>
            </w:pPr>
            <w:r>
              <w:rPr>
                <w:b/>
                <w:spacing w:val="-2"/>
              </w:rPr>
              <w:t>Credits</w:t>
            </w:r>
          </w:p>
        </w:tc>
      </w:tr>
      <w:tr w:rsidR="009B0494" w14:paraId="4497AF0C" w14:textId="77777777">
        <w:trPr>
          <w:trHeight w:val="555"/>
        </w:trPr>
        <w:tc>
          <w:tcPr>
            <w:tcW w:w="1641" w:type="dxa"/>
          </w:tcPr>
          <w:p w14:paraId="4497AF08" w14:textId="77777777" w:rsidR="009B0494" w:rsidRDefault="007F4792" w:rsidP="009A260E">
            <w:pPr>
              <w:pStyle w:val="TableParagraph"/>
              <w:spacing w:before="0"/>
              <w:ind w:left="122" w:right="111"/>
            </w:pPr>
            <w:r>
              <w:rPr>
                <w:spacing w:val="-2"/>
              </w:rPr>
              <w:t>BF303</w:t>
            </w:r>
          </w:p>
        </w:tc>
        <w:tc>
          <w:tcPr>
            <w:tcW w:w="5102" w:type="dxa"/>
          </w:tcPr>
          <w:p w14:paraId="4497AF09" w14:textId="77777777" w:rsidR="009B0494" w:rsidRDefault="007F4792" w:rsidP="009A260E">
            <w:pPr>
              <w:pStyle w:val="TableParagraph"/>
              <w:spacing w:before="0"/>
              <w:ind w:left="105"/>
              <w:jc w:val="left"/>
            </w:pPr>
            <w:r>
              <w:t>Management</w:t>
            </w:r>
            <w:r>
              <w:rPr>
                <w:spacing w:val="-12"/>
              </w:rPr>
              <w:t xml:space="preserve"> </w:t>
            </w:r>
            <w:r>
              <w:t>Development</w:t>
            </w:r>
            <w:r>
              <w:rPr>
                <w:spacing w:val="-12"/>
              </w:rPr>
              <w:t xml:space="preserve"> </w:t>
            </w:r>
            <w:r>
              <w:t>Programme</w:t>
            </w:r>
            <w:r>
              <w:rPr>
                <w:spacing w:val="-8"/>
              </w:rPr>
              <w:t xml:space="preserve"> </w:t>
            </w:r>
            <w:r>
              <w:rPr>
                <w:spacing w:val="-10"/>
              </w:rPr>
              <w:t>3</w:t>
            </w:r>
          </w:p>
        </w:tc>
        <w:tc>
          <w:tcPr>
            <w:tcW w:w="990" w:type="dxa"/>
          </w:tcPr>
          <w:p w14:paraId="4497AF0A" w14:textId="77777777" w:rsidR="009B0494" w:rsidRDefault="007F4792" w:rsidP="009A260E">
            <w:pPr>
              <w:pStyle w:val="TableParagraph"/>
              <w:spacing w:before="0"/>
              <w:ind w:left="12"/>
            </w:pPr>
            <w:r>
              <w:rPr>
                <w:w w:val="99"/>
              </w:rPr>
              <w:t>3</w:t>
            </w:r>
          </w:p>
        </w:tc>
        <w:tc>
          <w:tcPr>
            <w:tcW w:w="1285" w:type="dxa"/>
          </w:tcPr>
          <w:p w14:paraId="4497AF0B" w14:textId="77777777" w:rsidR="009B0494" w:rsidRDefault="007F4792" w:rsidP="009A260E">
            <w:pPr>
              <w:pStyle w:val="TableParagraph"/>
              <w:spacing w:before="0"/>
              <w:ind w:left="247" w:right="241"/>
            </w:pPr>
            <w:r>
              <w:rPr>
                <w:spacing w:val="-5"/>
              </w:rPr>
              <w:t>20</w:t>
            </w:r>
          </w:p>
        </w:tc>
      </w:tr>
      <w:tr w:rsidR="009B0494" w14:paraId="4497AF11" w14:textId="77777777">
        <w:trPr>
          <w:trHeight w:val="550"/>
        </w:trPr>
        <w:tc>
          <w:tcPr>
            <w:tcW w:w="1641" w:type="dxa"/>
          </w:tcPr>
          <w:p w14:paraId="4497AF0D" w14:textId="77777777" w:rsidR="009B0494" w:rsidRDefault="009B0494" w:rsidP="009A260E">
            <w:pPr>
              <w:pStyle w:val="TableParagraph"/>
              <w:spacing w:before="0"/>
              <w:ind w:left="0"/>
              <w:jc w:val="left"/>
              <w:rPr>
                <w:rFonts w:ascii="Times New Roman"/>
              </w:rPr>
            </w:pPr>
          </w:p>
        </w:tc>
        <w:tc>
          <w:tcPr>
            <w:tcW w:w="5102" w:type="dxa"/>
          </w:tcPr>
          <w:p w14:paraId="4497AF0E"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1</w:t>
            </w:r>
          </w:p>
        </w:tc>
        <w:tc>
          <w:tcPr>
            <w:tcW w:w="990" w:type="dxa"/>
          </w:tcPr>
          <w:p w14:paraId="4497AF0F" w14:textId="77777777" w:rsidR="009B0494" w:rsidRDefault="007F4792" w:rsidP="009A260E">
            <w:pPr>
              <w:pStyle w:val="TableParagraph"/>
              <w:spacing w:before="0"/>
              <w:ind w:left="196" w:right="190"/>
            </w:pPr>
            <w:r>
              <w:rPr>
                <w:spacing w:val="-5"/>
              </w:rPr>
              <w:t>2/3</w:t>
            </w:r>
          </w:p>
        </w:tc>
        <w:tc>
          <w:tcPr>
            <w:tcW w:w="1285" w:type="dxa"/>
          </w:tcPr>
          <w:p w14:paraId="4497AF10" w14:textId="77777777" w:rsidR="009B0494" w:rsidRDefault="007F4792" w:rsidP="009A260E">
            <w:pPr>
              <w:pStyle w:val="TableParagraph"/>
              <w:spacing w:before="0"/>
              <w:ind w:left="247" w:right="241"/>
            </w:pPr>
            <w:r>
              <w:rPr>
                <w:spacing w:val="-5"/>
              </w:rPr>
              <w:t>40</w:t>
            </w:r>
          </w:p>
        </w:tc>
      </w:tr>
      <w:tr w:rsidR="009B0494" w14:paraId="4497AF16" w14:textId="77777777">
        <w:trPr>
          <w:trHeight w:val="550"/>
        </w:trPr>
        <w:tc>
          <w:tcPr>
            <w:tcW w:w="1641" w:type="dxa"/>
          </w:tcPr>
          <w:p w14:paraId="4497AF12" w14:textId="77777777" w:rsidR="009B0494" w:rsidRDefault="009B0494" w:rsidP="009A260E">
            <w:pPr>
              <w:pStyle w:val="TableParagraph"/>
              <w:spacing w:before="0"/>
              <w:ind w:left="0"/>
              <w:jc w:val="left"/>
              <w:rPr>
                <w:rFonts w:ascii="Times New Roman"/>
              </w:rPr>
            </w:pPr>
          </w:p>
        </w:tc>
        <w:tc>
          <w:tcPr>
            <w:tcW w:w="5102" w:type="dxa"/>
          </w:tcPr>
          <w:p w14:paraId="4497AF13"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2</w:t>
            </w:r>
          </w:p>
        </w:tc>
        <w:tc>
          <w:tcPr>
            <w:tcW w:w="990" w:type="dxa"/>
          </w:tcPr>
          <w:p w14:paraId="4497AF14" w14:textId="77777777" w:rsidR="009B0494" w:rsidRDefault="007F4792" w:rsidP="009A260E">
            <w:pPr>
              <w:pStyle w:val="TableParagraph"/>
              <w:spacing w:before="0"/>
              <w:ind w:left="196" w:right="190"/>
            </w:pPr>
            <w:r>
              <w:rPr>
                <w:spacing w:val="-5"/>
              </w:rPr>
              <w:t>2/3</w:t>
            </w:r>
          </w:p>
        </w:tc>
        <w:tc>
          <w:tcPr>
            <w:tcW w:w="1285" w:type="dxa"/>
          </w:tcPr>
          <w:p w14:paraId="4497AF15" w14:textId="77777777" w:rsidR="009B0494" w:rsidRDefault="007F4792" w:rsidP="009A260E">
            <w:pPr>
              <w:pStyle w:val="TableParagraph"/>
              <w:spacing w:before="0"/>
              <w:ind w:left="247" w:right="241"/>
            </w:pPr>
            <w:r>
              <w:rPr>
                <w:spacing w:val="-5"/>
              </w:rPr>
              <w:t>40</w:t>
            </w:r>
          </w:p>
        </w:tc>
      </w:tr>
      <w:tr w:rsidR="009B0494" w14:paraId="4497AF1B" w14:textId="77777777">
        <w:trPr>
          <w:trHeight w:val="555"/>
        </w:trPr>
        <w:tc>
          <w:tcPr>
            <w:tcW w:w="1641" w:type="dxa"/>
          </w:tcPr>
          <w:p w14:paraId="4497AF17" w14:textId="77777777" w:rsidR="009B0494" w:rsidRDefault="009B0494" w:rsidP="009A260E">
            <w:pPr>
              <w:pStyle w:val="TableParagraph"/>
              <w:spacing w:before="0"/>
              <w:ind w:left="0"/>
              <w:jc w:val="left"/>
              <w:rPr>
                <w:rFonts w:ascii="Times New Roman"/>
              </w:rPr>
            </w:pPr>
          </w:p>
        </w:tc>
        <w:tc>
          <w:tcPr>
            <w:tcW w:w="5102" w:type="dxa"/>
          </w:tcPr>
          <w:p w14:paraId="4497AF18" w14:textId="77777777" w:rsidR="009B0494" w:rsidRDefault="007F4792" w:rsidP="009A260E">
            <w:pPr>
              <w:pStyle w:val="TableParagraph"/>
              <w:spacing w:before="0"/>
              <w:ind w:left="105"/>
              <w:jc w:val="left"/>
            </w:pPr>
            <w:r>
              <w:t>Elective</w:t>
            </w:r>
            <w:r>
              <w:rPr>
                <w:spacing w:val="-1"/>
              </w:rPr>
              <w:t xml:space="preserve"> </w:t>
            </w:r>
            <w:r>
              <w:rPr>
                <w:spacing w:val="-2"/>
              </w:rPr>
              <w:t>Module(s)</w:t>
            </w:r>
          </w:p>
        </w:tc>
        <w:tc>
          <w:tcPr>
            <w:tcW w:w="990" w:type="dxa"/>
          </w:tcPr>
          <w:p w14:paraId="4497AF19" w14:textId="77777777" w:rsidR="009B0494" w:rsidRDefault="009B0494" w:rsidP="009A260E">
            <w:pPr>
              <w:pStyle w:val="TableParagraph"/>
              <w:spacing w:before="0"/>
              <w:ind w:left="0"/>
              <w:jc w:val="left"/>
              <w:rPr>
                <w:rFonts w:ascii="Times New Roman"/>
              </w:rPr>
            </w:pPr>
          </w:p>
        </w:tc>
        <w:tc>
          <w:tcPr>
            <w:tcW w:w="1285" w:type="dxa"/>
          </w:tcPr>
          <w:p w14:paraId="4497AF1A" w14:textId="77777777" w:rsidR="009B0494" w:rsidRDefault="007F4792" w:rsidP="009A260E">
            <w:pPr>
              <w:pStyle w:val="TableParagraph"/>
              <w:spacing w:before="0"/>
              <w:ind w:left="247" w:right="241"/>
            </w:pPr>
            <w:r>
              <w:rPr>
                <w:spacing w:val="-5"/>
              </w:rPr>
              <w:t>20</w:t>
            </w:r>
          </w:p>
        </w:tc>
      </w:tr>
    </w:tbl>
    <w:p w14:paraId="4497AF1C" w14:textId="77777777" w:rsidR="009B0494" w:rsidRDefault="009B0494" w:rsidP="009A260E">
      <w:pPr>
        <w:pStyle w:val="BodyText"/>
        <w:rPr>
          <w:b/>
          <w:sz w:val="23"/>
        </w:rPr>
      </w:pPr>
    </w:p>
    <w:p w14:paraId="4497AF1D" w14:textId="77777777" w:rsidR="009B0494" w:rsidRDefault="007F4792" w:rsidP="009A260E">
      <w:pPr>
        <w:pStyle w:val="BodyText"/>
        <w:spacing w:line="261" w:lineRule="auto"/>
        <w:ind w:left="180" w:right="692"/>
      </w:pPr>
      <w:r>
        <w:t>Students who elect to undertake study abroad during their third year shall follow an approved</w:t>
      </w:r>
      <w:r>
        <w:rPr>
          <w:spacing w:val="-1"/>
        </w:rPr>
        <w:t xml:space="preserve"> </w:t>
      </w:r>
      <w:r>
        <w:t>curriculum</w:t>
      </w:r>
      <w:r>
        <w:rPr>
          <w:spacing w:val="-7"/>
        </w:rPr>
        <w:t xml:space="preserve"> </w:t>
      </w:r>
      <w:r>
        <w:t>of</w:t>
      </w:r>
      <w:r>
        <w:rPr>
          <w:spacing w:val="-5"/>
        </w:rPr>
        <w:t xml:space="preserve"> </w:t>
      </w:r>
      <w:r>
        <w:t>120</w:t>
      </w:r>
      <w:r>
        <w:rPr>
          <w:spacing w:val="-1"/>
        </w:rPr>
        <w:t xml:space="preserve"> </w:t>
      </w:r>
      <w:r>
        <w:t>credits</w:t>
      </w:r>
      <w:r>
        <w:rPr>
          <w:spacing w:val="-4"/>
        </w:rPr>
        <w:t xml:space="preserve"> </w:t>
      </w:r>
      <w:r>
        <w:t>which</w:t>
      </w:r>
      <w:r>
        <w:rPr>
          <w:spacing w:val="-1"/>
        </w:rPr>
        <w:t xml:space="preserve"> </w:t>
      </w:r>
      <w:r>
        <w:t>should</w:t>
      </w:r>
      <w:r>
        <w:rPr>
          <w:spacing w:val="-1"/>
        </w:rPr>
        <w:t xml:space="preserve"> </w:t>
      </w:r>
      <w:r>
        <w:t>include</w:t>
      </w:r>
      <w:r>
        <w:rPr>
          <w:spacing w:val="-1"/>
        </w:rPr>
        <w:t xml:space="preserve"> </w:t>
      </w:r>
      <w:r>
        <w:t>the</w:t>
      </w:r>
      <w:r>
        <w:rPr>
          <w:spacing w:val="-6"/>
        </w:rPr>
        <w:t xml:space="preserve"> </w:t>
      </w:r>
      <w:r>
        <w:t>equivalent</w:t>
      </w:r>
      <w:r>
        <w:rPr>
          <w:spacing w:val="-5"/>
        </w:rPr>
        <w:t xml:space="preserve"> </w:t>
      </w:r>
      <w:r>
        <w:t>of</w:t>
      </w:r>
      <w:r>
        <w:rPr>
          <w:spacing w:val="-5"/>
        </w:rPr>
        <w:t xml:space="preserve"> </w:t>
      </w:r>
      <w:r>
        <w:t>the</w:t>
      </w:r>
      <w:r>
        <w:rPr>
          <w:spacing w:val="-1"/>
        </w:rPr>
        <w:t xml:space="preserve"> </w:t>
      </w:r>
      <w:r>
        <w:t xml:space="preserve">following </w:t>
      </w:r>
      <w:r>
        <w:rPr>
          <w:spacing w:val="-2"/>
        </w:rPr>
        <w:t>modules:</w:t>
      </w:r>
    </w:p>
    <w:p w14:paraId="4497AF1E" w14:textId="77777777" w:rsidR="009B0494" w:rsidRDefault="009B0494" w:rsidP="009A260E">
      <w:pPr>
        <w:spacing w:line="261" w:lineRule="auto"/>
        <w:sectPr w:rsidR="009B0494">
          <w:type w:val="continuous"/>
          <w:pgSz w:w="11910" w:h="16840"/>
          <w:pgMar w:top="1420" w:right="821" w:bottom="920" w:left="1260" w:header="0" w:footer="731" w:gutter="0"/>
          <w:cols w:space="720"/>
        </w:sectPr>
      </w:pPr>
    </w:p>
    <w:p w14:paraId="4497AF1F" w14:textId="77777777" w:rsidR="009B0494" w:rsidRDefault="007F4792" w:rsidP="009A260E">
      <w:pPr>
        <w:pStyle w:val="Heading1"/>
        <w:ind w:left="180"/>
      </w:pPr>
      <w:r>
        <w:rPr>
          <w:u w:val="single"/>
        </w:rPr>
        <w:lastRenderedPageBreak/>
        <w:t>Compulsory</w:t>
      </w:r>
      <w:r>
        <w:rPr>
          <w:spacing w:val="-6"/>
          <w:u w:val="single"/>
        </w:rPr>
        <w:t xml:space="preserve"> </w:t>
      </w:r>
      <w:r>
        <w:rPr>
          <w:spacing w:val="-2"/>
          <w:u w:val="single"/>
        </w:rPr>
        <w:t>Modules</w:t>
      </w:r>
    </w:p>
    <w:p w14:paraId="4497AF20"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25" w14:textId="77777777">
        <w:trPr>
          <w:trHeight w:val="550"/>
        </w:trPr>
        <w:tc>
          <w:tcPr>
            <w:tcW w:w="1641" w:type="dxa"/>
          </w:tcPr>
          <w:p w14:paraId="4497AF2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F22"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23" w14:textId="77777777" w:rsidR="009B0494" w:rsidRDefault="007F4792" w:rsidP="009A260E">
            <w:pPr>
              <w:pStyle w:val="TableParagraph"/>
              <w:spacing w:before="0"/>
              <w:ind w:left="196" w:right="191"/>
              <w:rPr>
                <w:b/>
              </w:rPr>
            </w:pPr>
            <w:r>
              <w:rPr>
                <w:b/>
                <w:spacing w:val="-2"/>
              </w:rPr>
              <w:t>Level</w:t>
            </w:r>
          </w:p>
        </w:tc>
        <w:tc>
          <w:tcPr>
            <w:tcW w:w="1285" w:type="dxa"/>
          </w:tcPr>
          <w:p w14:paraId="4497AF24" w14:textId="77777777" w:rsidR="009B0494" w:rsidRDefault="007F4792" w:rsidP="009A260E">
            <w:pPr>
              <w:pStyle w:val="TableParagraph"/>
              <w:spacing w:before="0"/>
              <w:ind w:left="248" w:right="241"/>
              <w:rPr>
                <w:b/>
              </w:rPr>
            </w:pPr>
            <w:r>
              <w:rPr>
                <w:b/>
                <w:spacing w:val="-2"/>
              </w:rPr>
              <w:t>Credits</w:t>
            </w:r>
          </w:p>
        </w:tc>
      </w:tr>
      <w:tr w:rsidR="009B0494" w14:paraId="4497AF2A" w14:textId="77777777">
        <w:trPr>
          <w:trHeight w:val="555"/>
        </w:trPr>
        <w:tc>
          <w:tcPr>
            <w:tcW w:w="1641" w:type="dxa"/>
          </w:tcPr>
          <w:p w14:paraId="4497AF26" w14:textId="77777777" w:rsidR="009B0494" w:rsidRDefault="007F4792" w:rsidP="009A260E">
            <w:pPr>
              <w:pStyle w:val="TableParagraph"/>
              <w:spacing w:before="0"/>
              <w:ind w:left="122" w:right="111"/>
            </w:pPr>
            <w:r>
              <w:rPr>
                <w:spacing w:val="-2"/>
              </w:rPr>
              <w:t>BF303</w:t>
            </w:r>
          </w:p>
        </w:tc>
        <w:tc>
          <w:tcPr>
            <w:tcW w:w="5102" w:type="dxa"/>
          </w:tcPr>
          <w:p w14:paraId="4497AF27" w14:textId="77777777" w:rsidR="009B0494" w:rsidRDefault="007F4792" w:rsidP="009A260E">
            <w:pPr>
              <w:pStyle w:val="TableParagraph"/>
              <w:spacing w:before="0"/>
              <w:ind w:left="105"/>
              <w:jc w:val="left"/>
            </w:pPr>
            <w:r>
              <w:t>Management</w:t>
            </w:r>
            <w:r>
              <w:rPr>
                <w:spacing w:val="-12"/>
              </w:rPr>
              <w:t xml:space="preserve"> </w:t>
            </w:r>
            <w:r>
              <w:t>Development</w:t>
            </w:r>
            <w:r>
              <w:rPr>
                <w:spacing w:val="-12"/>
              </w:rPr>
              <w:t xml:space="preserve"> </w:t>
            </w:r>
            <w:r>
              <w:t>Programme</w:t>
            </w:r>
            <w:r>
              <w:rPr>
                <w:spacing w:val="-8"/>
              </w:rPr>
              <w:t xml:space="preserve"> </w:t>
            </w:r>
            <w:r>
              <w:rPr>
                <w:spacing w:val="-10"/>
              </w:rPr>
              <w:t>3</w:t>
            </w:r>
          </w:p>
        </w:tc>
        <w:tc>
          <w:tcPr>
            <w:tcW w:w="990" w:type="dxa"/>
          </w:tcPr>
          <w:p w14:paraId="4497AF28" w14:textId="77777777" w:rsidR="009B0494" w:rsidRDefault="007F4792" w:rsidP="009A260E">
            <w:pPr>
              <w:pStyle w:val="TableParagraph"/>
              <w:spacing w:before="0"/>
              <w:ind w:left="12"/>
            </w:pPr>
            <w:r>
              <w:rPr>
                <w:w w:val="99"/>
              </w:rPr>
              <w:t>3</w:t>
            </w:r>
          </w:p>
        </w:tc>
        <w:tc>
          <w:tcPr>
            <w:tcW w:w="1285" w:type="dxa"/>
          </w:tcPr>
          <w:p w14:paraId="4497AF29" w14:textId="77777777" w:rsidR="009B0494" w:rsidRDefault="007F4792" w:rsidP="009A260E">
            <w:pPr>
              <w:pStyle w:val="TableParagraph"/>
              <w:spacing w:before="0"/>
              <w:ind w:left="247" w:right="241"/>
            </w:pPr>
            <w:r>
              <w:rPr>
                <w:spacing w:val="-5"/>
              </w:rPr>
              <w:t>20</w:t>
            </w:r>
          </w:p>
        </w:tc>
      </w:tr>
      <w:tr w:rsidR="009B0494" w14:paraId="4497AF2F" w14:textId="77777777">
        <w:trPr>
          <w:trHeight w:val="550"/>
        </w:trPr>
        <w:tc>
          <w:tcPr>
            <w:tcW w:w="1641" w:type="dxa"/>
          </w:tcPr>
          <w:p w14:paraId="4497AF2B" w14:textId="77777777" w:rsidR="009B0494" w:rsidRDefault="009B0494" w:rsidP="009A260E">
            <w:pPr>
              <w:pStyle w:val="TableParagraph"/>
              <w:spacing w:before="0"/>
              <w:ind w:left="0"/>
              <w:jc w:val="left"/>
              <w:rPr>
                <w:rFonts w:ascii="Times New Roman"/>
              </w:rPr>
            </w:pPr>
          </w:p>
        </w:tc>
        <w:tc>
          <w:tcPr>
            <w:tcW w:w="5102" w:type="dxa"/>
          </w:tcPr>
          <w:p w14:paraId="4497AF2C"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1</w:t>
            </w:r>
          </w:p>
        </w:tc>
        <w:tc>
          <w:tcPr>
            <w:tcW w:w="990" w:type="dxa"/>
          </w:tcPr>
          <w:p w14:paraId="4497AF2D" w14:textId="77777777" w:rsidR="009B0494" w:rsidRDefault="007F4792" w:rsidP="009A260E">
            <w:pPr>
              <w:pStyle w:val="TableParagraph"/>
              <w:spacing w:before="0"/>
              <w:ind w:left="12"/>
            </w:pPr>
            <w:r>
              <w:rPr>
                <w:w w:val="99"/>
              </w:rPr>
              <w:t>3</w:t>
            </w:r>
          </w:p>
        </w:tc>
        <w:tc>
          <w:tcPr>
            <w:tcW w:w="1285" w:type="dxa"/>
          </w:tcPr>
          <w:p w14:paraId="4497AF2E" w14:textId="77777777" w:rsidR="009B0494" w:rsidRDefault="007F4792" w:rsidP="009A260E">
            <w:pPr>
              <w:pStyle w:val="TableParagraph"/>
              <w:spacing w:before="0"/>
              <w:ind w:left="247" w:right="241"/>
            </w:pPr>
            <w:r>
              <w:rPr>
                <w:spacing w:val="-5"/>
              </w:rPr>
              <w:t>40</w:t>
            </w:r>
          </w:p>
        </w:tc>
      </w:tr>
      <w:tr w:rsidR="009B0494" w14:paraId="4497AF34" w14:textId="77777777">
        <w:trPr>
          <w:trHeight w:val="550"/>
        </w:trPr>
        <w:tc>
          <w:tcPr>
            <w:tcW w:w="1641" w:type="dxa"/>
          </w:tcPr>
          <w:p w14:paraId="4497AF30" w14:textId="77777777" w:rsidR="009B0494" w:rsidRDefault="009B0494" w:rsidP="009A260E">
            <w:pPr>
              <w:pStyle w:val="TableParagraph"/>
              <w:spacing w:before="0"/>
              <w:ind w:left="0"/>
              <w:jc w:val="left"/>
              <w:rPr>
                <w:rFonts w:ascii="Times New Roman"/>
              </w:rPr>
            </w:pPr>
          </w:p>
        </w:tc>
        <w:tc>
          <w:tcPr>
            <w:tcW w:w="5102" w:type="dxa"/>
          </w:tcPr>
          <w:p w14:paraId="4497AF31"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2</w:t>
            </w:r>
          </w:p>
        </w:tc>
        <w:tc>
          <w:tcPr>
            <w:tcW w:w="990" w:type="dxa"/>
          </w:tcPr>
          <w:p w14:paraId="4497AF32" w14:textId="77777777" w:rsidR="009B0494" w:rsidRDefault="007F4792" w:rsidP="009A260E">
            <w:pPr>
              <w:pStyle w:val="TableParagraph"/>
              <w:spacing w:before="0"/>
              <w:ind w:left="12"/>
            </w:pPr>
            <w:r>
              <w:rPr>
                <w:w w:val="99"/>
              </w:rPr>
              <w:t>3</w:t>
            </w:r>
          </w:p>
        </w:tc>
        <w:tc>
          <w:tcPr>
            <w:tcW w:w="1285" w:type="dxa"/>
          </w:tcPr>
          <w:p w14:paraId="4497AF33" w14:textId="77777777" w:rsidR="009B0494" w:rsidRDefault="007F4792" w:rsidP="009A260E">
            <w:pPr>
              <w:pStyle w:val="TableParagraph"/>
              <w:spacing w:before="0"/>
              <w:ind w:left="247" w:right="241"/>
            </w:pPr>
            <w:r>
              <w:rPr>
                <w:spacing w:val="-5"/>
              </w:rPr>
              <w:t>40</w:t>
            </w:r>
          </w:p>
        </w:tc>
      </w:tr>
      <w:tr w:rsidR="009B0494" w14:paraId="4497AF39" w14:textId="77777777">
        <w:trPr>
          <w:trHeight w:val="555"/>
        </w:trPr>
        <w:tc>
          <w:tcPr>
            <w:tcW w:w="1641" w:type="dxa"/>
          </w:tcPr>
          <w:p w14:paraId="4497AF35" w14:textId="77777777" w:rsidR="009B0494" w:rsidRDefault="009B0494" w:rsidP="009A260E">
            <w:pPr>
              <w:pStyle w:val="TableParagraph"/>
              <w:spacing w:before="0"/>
              <w:ind w:left="0"/>
              <w:jc w:val="left"/>
              <w:rPr>
                <w:rFonts w:ascii="Times New Roman"/>
              </w:rPr>
            </w:pPr>
          </w:p>
        </w:tc>
        <w:tc>
          <w:tcPr>
            <w:tcW w:w="5102" w:type="dxa"/>
          </w:tcPr>
          <w:p w14:paraId="4497AF36" w14:textId="77777777" w:rsidR="009B0494" w:rsidRDefault="007F4792" w:rsidP="009A260E">
            <w:pPr>
              <w:pStyle w:val="TableParagraph"/>
              <w:spacing w:before="0"/>
              <w:ind w:left="105"/>
              <w:jc w:val="left"/>
            </w:pPr>
            <w:r>
              <w:t xml:space="preserve">Elective </w:t>
            </w:r>
            <w:r>
              <w:rPr>
                <w:spacing w:val="-2"/>
              </w:rPr>
              <w:t>Module(s)</w:t>
            </w:r>
          </w:p>
        </w:tc>
        <w:tc>
          <w:tcPr>
            <w:tcW w:w="990" w:type="dxa"/>
          </w:tcPr>
          <w:p w14:paraId="4497AF37" w14:textId="77777777" w:rsidR="009B0494" w:rsidRDefault="009B0494" w:rsidP="009A260E">
            <w:pPr>
              <w:pStyle w:val="TableParagraph"/>
              <w:spacing w:before="0"/>
              <w:ind w:left="0"/>
              <w:jc w:val="left"/>
              <w:rPr>
                <w:rFonts w:ascii="Times New Roman"/>
              </w:rPr>
            </w:pPr>
          </w:p>
        </w:tc>
        <w:tc>
          <w:tcPr>
            <w:tcW w:w="1285" w:type="dxa"/>
          </w:tcPr>
          <w:p w14:paraId="4497AF38" w14:textId="77777777" w:rsidR="009B0494" w:rsidRDefault="007F4792" w:rsidP="009A260E">
            <w:pPr>
              <w:pStyle w:val="TableParagraph"/>
              <w:spacing w:before="0"/>
              <w:ind w:left="247" w:right="241"/>
            </w:pPr>
            <w:r>
              <w:rPr>
                <w:spacing w:val="-5"/>
              </w:rPr>
              <w:t>20</w:t>
            </w:r>
          </w:p>
        </w:tc>
      </w:tr>
    </w:tbl>
    <w:p w14:paraId="4497AF3A" w14:textId="77777777" w:rsidR="009B0494" w:rsidRDefault="009B0494" w:rsidP="009A260E">
      <w:pPr>
        <w:pStyle w:val="BodyText"/>
        <w:rPr>
          <w:b/>
          <w:sz w:val="23"/>
        </w:rPr>
      </w:pPr>
    </w:p>
    <w:p w14:paraId="4497AF3B" w14:textId="77777777" w:rsidR="009B0494" w:rsidRDefault="007F4792" w:rsidP="009A260E">
      <w:pPr>
        <w:pStyle w:val="BodyText"/>
        <w:spacing w:line="261" w:lineRule="auto"/>
        <w:ind w:left="180" w:right="692"/>
      </w:pPr>
      <w:r>
        <w:t>*International</w:t>
      </w:r>
      <w:r>
        <w:rPr>
          <w:spacing w:val="-4"/>
        </w:rPr>
        <w:t xml:space="preserve"> </w:t>
      </w:r>
      <w:r>
        <w:t>students</w:t>
      </w:r>
      <w:r>
        <w:rPr>
          <w:spacing w:val="-5"/>
        </w:rPr>
        <w:t xml:space="preserve"> </w:t>
      </w:r>
      <w:r>
        <w:t>who</w:t>
      </w:r>
      <w:r>
        <w:rPr>
          <w:spacing w:val="-2"/>
        </w:rPr>
        <w:t xml:space="preserve"> </w:t>
      </w:r>
      <w:r>
        <w:t>took</w:t>
      </w:r>
      <w:r>
        <w:rPr>
          <w:spacing w:val="-5"/>
        </w:rPr>
        <w:t xml:space="preserve"> </w:t>
      </w:r>
      <w:r>
        <w:t>International</w:t>
      </w:r>
      <w:r>
        <w:rPr>
          <w:spacing w:val="-9"/>
        </w:rPr>
        <w:t xml:space="preserve"> </w:t>
      </w:r>
      <w:r>
        <w:t>Leadership</w:t>
      </w:r>
      <w:r>
        <w:rPr>
          <w:spacing w:val="-2"/>
        </w:rPr>
        <w:t xml:space="preserve"> </w:t>
      </w:r>
      <w:r>
        <w:t>Development</w:t>
      </w:r>
      <w:r>
        <w:rPr>
          <w:spacing w:val="-6"/>
        </w:rPr>
        <w:t xml:space="preserve"> </w:t>
      </w:r>
      <w:r>
        <w:t>BF304</w:t>
      </w:r>
      <w:r>
        <w:rPr>
          <w:spacing w:val="-2"/>
        </w:rPr>
        <w:t xml:space="preserve"> </w:t>
      </w:r>
      <w:r>
        <w:t>in</w:t>
      </w:r>
      <w:r>
        <w:rPr>
          <w:spacing w:val="-2"/>
        </w:rPr>
        <w:t xml:space="preserve"> </w:t>
      </w:r>
      <w:r>
        <w:t>Year</w:t>
      </w:r>
      <w:r>
        <w:rPr>
          <w:spacing w:val="-3"/>
        </w:rPr>
        <w:t xml:space="preserve"> </w:t>
      </w:r>
      <w:r>
        <w:t>Two must take Leadership Development Programme 2 BF302 in place of BF303.</w:t>
      </w:r>
    </w:p>
    <w:p w14:paraId="4497AF3C" w14:textId="77777777" w:rsidR="009B0494" w:rsidRDefault="009B0494" w:rsidP="009A260E">
      <w:pPr>
        <w:pStyle w:val="BodyText"/>
        <w:rPr>
          <w:sz w:val="23"/>
        </w:rPr>
      </w:pPr>
    </w:p>
    <w:p w14:paraId="4497AF3D" w14:textId="77777777" w:rsidR="009B0494" w:rsidRDefault="007F4792" w:rsidP="009A260E">
      <w:pPr>
        <w:pStyle w:val="Heading1"/>
        <w:ind w:left="180"/>
      </w:pPr>
      <w:r>
        <w:t>Single</w:t>
      </w:r>
      <w:r>
        <w:rPr>
          <w:spacing w:val="-5"/>
        </w:rPr>
        <w:t xml:space="preserve"> </w:t>
      </w:r>
      <w:r>
        <w:rPr>
          <w:spacing w:val="-2"/>
        </w:rPr>
        <w:t>Honours</w:t>
      </w:r>
    </w:p>
    <w:p w14:paraId="4497AF3E" w14:textId="77777777" w:rsidR="009B0494" w:rsidRDefault="007F4792" w:rsidP="009A260E">
      <w:pPr>
        <w:pStyle w:val="BodyText"/>
        <w:spacing w:line="259" w:lineRule="auto"/>
        <w:ind w:left="180" w:right="692"/>
      </w:pPr>
      <w:r>
        <w:t>All</w:t>
      </w:r>
      <w:r>
        <w:rPr>
          <w:spacing w:val="-3"/>
        </w:rPr>
        <w:t xml:space="preserve"> </w:t>
      </w:r>
      <w:r>
        <w:t>students</w:t>
      </w:r>
      <w:r>
        <w:rPr>
          <w:spacing w:val="-4"/>
        </w:rPr>
        <w:t xml:space="preserve"> </w:t>
      </w:r>
      <w:r>
        <w:t>admitted</w:t>
      </w:r>
      <w:r>
        <w:rPr>
          <w:spacing w:val="-1"/>
        </w:rPr>
        <w:t xml:space="preserve"> </w:t>
      </w:r>
      <w:proofErr w:type="gramStart"/>
      <w:r>
        <w:t>to</w:t>
      </w:r>
      <w:r>
        <w:rPr>
          <w:spacing w:val="-1"/>
        </w:rPr>
        <w:t xml:space="preserve"> </w:t>
      </w:r>
      <w:r>
        <w:t>study</w:t>
      </w:r>
      <w:proofErr w:type="gramEnd"/>
      <w:r>
        <w:rPr>
          <w:spacing w:val="-9"/>
        </w:rPr>
        <w:t xml:space="preserve"> </w:t>
      </w:r>
      <w:r>
        <w:t>a</w:t>
      </w:r>
      <w:r>
        <w:rPr>
          <w:spacing w:val="-1"/>
        </w:rPr>
        <w:t xml:space="preserve"> </w:t>
      </w:r>
      <w:r>
        <w:t>Single</w:t>
      </w:r>
      <w:r>
        <w:rPr>
          <w:spacing w:val="-1"/>
        </w:rPr>
        <w:t xml:space="preserve"> </w:t>
      </w:r>
      <w:r>
        <w:t>Honours</w:t>
      </w:r>
      <w:r>
        <w:rPr>
          <w:spacing w:val="-9"/>
        </w:rPr>
        <w:t xml:space="preserve"> </w:t>
      </w:r>
      <w:r>
        <w:t>degree</w:t>
      </w:r>
      <w:r>
        <w:rPr>
          <w:spacing w:val="-1"/>
        </w:rPr>
        <w:t xml:space="preserve"> </w:t>
      </w:r>
      <w:r>
        <w:t>shall</w:t>
      </w:r>
      <w:r>
        <w:rPr>
          <w:spacing w:val="-3"/>
        </w:rPr>
        <w:t xml:space="preserve"> </w:t>
      </w:r>
      <w:r>
        <w:t>undertake</w:t>
      </w:r>
      <w:r>
        <w:rPr>
          <w:spacing w:val="-1"/>
        </w:rPr>
        <w:t xml:space="preserve"> </w:t>
      </w:r>
      <w:r>
        <w:t>modules</w:t>
      </w:r>
      <w:r>
        <w:rPr>
          <w:spacing w:val="-9"/>
        </w:rPr>
        <w:t xml:space="preserve"> </w:t>
      </w:r>
      <w:r>
        <w:t xml:space="preserve">amounting to 120 credits at Level 4 in the Principal Subject specialisation including a dissertation (or </w:t>
      </w:r>
      <w:r>
        <w:rPr>
          <w:spacing w:val="-2"/>
        </w:rPr>
        <w:t>equivalent).</w:t>
      </w:r>
    </w:p>
    <w:p w14:paraId="4497AF3F" w14:textId="77777777" w:rsidR="009B0494" w:rsidRDefault="009B0494" w:rsidP="009A260E">
      <w:pPr>
        <w:pStyle w:val="BodyText"/>
        <w:rPr>
          <w:sz w:val="23"/>
        </w:rPr>
      </w:pPr>
    </w:p>
    <w:p w14:paraId="4497AF40" w14:textId="77777777" w:rsidR="009B0494" w:rsidRDefault="007F4792" w:rsidP="009A260E">
      <w:pPr>
        <w:pStyle w:val="Heading1"/>
        <w:ind w:left="180"/>
        <w:jc w:val="both"/>
      </w:pPr>
      <w:r>
        <w:t xml:space="preserve">Joint </w:t>
      </w:r>
      <w:r>
        <w:rPr>
          <w:spacing w:val="-2"/>
        </w:rPr>
        <w:t>Honours</w:t>
      </w:r>
    </w:p>
    <w:p w14:paraId="4497AF41" w14:textId="77777777" w:rsidR="009B0494" w:rsidRDefault="007F4792" w:rsidP="009A260E">
      <w:pPr>
        <w:pStyle w:val="BodyText"/>
        <w:spacing w:line="259" w:lineRule="auto"/>
        <w:ind w:left="180" w:right="649"/>
        <w:jc w:val="both"/>
      </w:pPr>
      <w:r>
        <w:t>All</w:t>
      </w:r>
      <w:r>
        <w:rPr>
          <w:spacing w:val="-3"/>
        </w:rPr>
        <w:t xml:space="preserve"> </w:t>
      </w:r>
      <w:r>
        <w:t>students</w:t>
      </w:r>
      <w:r>
        <w:rPr>
          <w:spacing w:val="-4"/>
        </w:rPr>
        <w:t xml:space="preserve"> </w:t>
      </w:r>
      <w:r>
        <w:t>admitted</w:t>
      </w:r>
      <w:r>
        <w:rPr>
          <w:spacing w:val="-1"/>
        </w:rPr>
        <w:t xml:space="preserve"> </w:t>
      </w:r>
      <w:proofErr w:type="gramStart"/>
      <w:r>
        <w:t>to</w:t>
      </w:r>
      <w:r>
        <w:rPr>
          <w:spacing w:val="-1"/>
        </w:rPr>
        <w:t xml:space="preserve"> </w:t>
      </w:r>
      <w:r>
        <w:t>study</w:t>
      </w:r>
      <w:proofErr w:type="gramEnd"/>
      <w:r>
        <w:rPr>
          <w:spacing w:val="-9"/>
        </w:rPr>
        <w:t xml:space="preserve"> </w:t>
      </w:r>
      <w:r>
        <w:t>a</w:t>
      </w:r>
      <w:r>
        <w:rPr>
          <w:spacing w:val="-1"/>
        </w:rPr>
        <w:t xml:space="preserve"> </w:t>
      </w:r>
      <w:r>
        <w:t>Joint</w:t>
      </w:r>
      <w:r>
        <w:rPr>
          <w:spacing w:val="-5"/>
        </w:rPr>
        <w:t xml:space="preserve"> </w:t>
      </w:r>
      <w:r>
        <w:t>Honours</w:t>
      </w:r>
      <w:r>
        <w:rPr>
          <w:spacing w:val="-4"/>
        </w:rPr>
        <w:t xml:space="preserve"> </w:t>
      </w:r>
      <w:r>
        <w:t>degree</w:t>
      </w:r>
      <w:r>
        <w:rPr>
          <w:spacing w:val="-1"/>
        </w:rPr>
        <w:t xml:space="preserve"> </w:t>
      </w:r>
      <w:r>
        <w:t>shall</w:t>
      </w:r>
      <w:r>
        <w:rPr>
          <w:spacing w:val="-3"/>
        </w:rPr>
        <w:t xml:space="preserve"> </w:t>
      </w:r>
      <w:r>
        <w:t>undertake</w:t>
      </w:r>
      <w:r>
        <w:rPr>
          <w:spacing w:val="-1"/>
        </w:rPr>
        <w:t xml:space="preserve"> </w:t>
      </w:r>
      <w:r>
        <w:t>modules</w:t>
      </w:r>
      <w:r>
        <w:rPr>
          <w:spacing w:val="-9"/>
        </w:rPr>
        <w:t xml:space="preserve"> </w:t>
      </w:r>
      <w:r>
        <w:t>amounting</w:t>
      </w:r>
      <w:r>
        <w:rPr>
          <w:spacing w:val="-6"/>
        </w:rPr>
        <w:t xml:space="preserve"> </w:t>
      </w:r>
      <w:r>
        <w:t>to 120 credits</w:t>
      </w:r>
      <w:r>
        <w:rPr>
          <w:spacing w:val="-2"/>
        </w:rPr>
        <w:t xml:space="preserve"> </w:t>
      </w:r>
      <w:r>
        <w:t>at</w:t>
      </w:r>
      <w:r>
        <w:rPr>
          <w:spacing w:val="-3"/>
        </w:rPr>
        <w:t xml:space="preserve"> </w:t>
      </w:r>
      <w:r>
        <w:t>Level</w:t>
      </w:r>
      <w:r>
        <w:rPr>
          <w:spacing w:val="-7"/>
        </w:rPr>
        <w:t xml:space="preserve"> </w:t>
      </w:r>
      <w:r>
        <w:t>4 which meet</w:t>
      </w:r>
      <w:r>
        <w:rPr>
          <w:spacing w:val="-3"/>
        </w:rPr>
        <w:t xml:space="preserve"> </w:t>
      </w:r>
      <w:r>
        <w:t>the specialisation</w:t>
      </w:r>
      <w:r>
        <w:rPr>
          <w:spacing w:val="-4"/>
        </w:rPr>
        <w:t xml:space="preserve"> </w:t>
      </w:r>
      <w:r>
        <w:t>requirements</w:t>
      </w:r>
      <w:r>
        <w:rPr>
          <w:spacing w:val="-2"/>
        </w:rPr>
        <w:t xml:space="preserve"> </w:t>
      </w:r>
      <w:r>
        <w:t>for</w:t>
      </w:r>
      <w:r>
        <w:rPr>
          <w:spacing w:val="-1"/>
        </w:rPr>
        <w:t xml:space="preserve"> </w:t>
      </w:r>
      <w:r>
        <w:t>both Principal</w:t>
      </w:r>
      <w:r>
        <w:rPr>
          <w:spacing w:val="-1"/>
        </w:rPr>
        <w:t xml:space="preserve"> </w:t>
      </w:r>
      <w:r>
        <w:t>Subjects as follows:</w:t>
      </w:r>
    </w:p>
    <w:p w14:paraId="4497AF42" w14:textId="77777777" w:rsidR="009B0494" w:rsidRDefault="009B0494" w:rsidP="009A260E">
      <w:pPr>
        <w:pStyle w:val="BodyText"/>
        <w:rPr>
          <w:sz w:val="23"/>
        </w:rPr>
      </w:pPr>
    </w:p>
    <w:p w14:paraId="4497AF43" w14:textId="77777777" w:rsidR="009B0494" w:rsidRDefault="007F4792" w:rsidP="009A260E">
      <w:pPr>
        <w:pStyle w:val="Heading1"/>
        <w:ind w:left="180"/>
        <w:jc w:val="both"/>
      </w:pPr>
      <w:r>
        <w:rPr>
          <w:u w:val="single"/>
        </w:rPr>
        <w:t>Compulsory</w:t>
      </w:r>
      <w:r>
        <w:rPr>
          <w:spacing w:val="-6"/>
          <w:u w:val="single"/>
        </w:rPr>
        <w:t xml:space="preserve"> </w:t>
      </w:r>
      <w:r>
        <w:rPr>
          <w:spacing w:val="-2"/>
          <w:u w:val="single"/>
        </w:rPr>
        <w:t>Modules</w:t>
      </w:r>
    </w:p>
    <w:p w14:paraId="4497AF44"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49" w14:textId="77777777">
        <w:trPr>
          <w:trHeight w:val="555"/>
        </w:trPr>
        <w:tc>
          <w:tcPr>
            <w:tcW w:w="1641" w:type="dxa"/>
          </w:tcPr>
          <w:p w14:paraId="4497AF45" w14:textId="77777777" w:rsidR="009B0494" w:rsidRDefault="007F4792" w:rsidP="009A260E">
            <w:pPr>
              <w:pStyle w:val="TableParagraph"/>
              <w:spacing w:before="0"/>
              <w:ind w:left="130"/>
              <w:jc w:val="left"/>
              <w:rPr>
                <w:b/>
              </w:rPr>
            </w:pPr>
            <w:r>
              <w:rPr>
                <w:b/>
              </w:rPr>
              <w:t>Module</w:t>
            </w:r>
            <w:r>
              <w:rPr>
                <w:b/>
                <w:spacing w:val="-8"/>
              </w:rPr>
              <w:t xml:space="preserve"> </w:t>
            </w:r>
            <w:r>
              <w:rPr>
                <w:b/>
                <w:spacing w:val="-4"/>
              </w:rPr>
              <w:t>Code</w:t>
            </w:r>
          </w:p>
        </w:tc>
        <w:tc>
          <w:tcPr>
            <w:tcW w:w="5102" w:type="dxa"/>
          </w:tcPr>
          <w:p w14:paraId="4497AF46"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47" w14:textId="77777777" w:rsidR="009B0494" w:rsidRDefault="007F4792" w:rsidP="009A260E">
            <w:pPr>
              <w:pStyle w:val="TableParagraph"/>
              <w:spacing w:before="0"/>
              <w:ind w:left="196" w:right="191"/>
              <w:rPr>
                <w:b/>
              </w:rPr>
            </w:pPr>
            <w:r>
              <w:rPr>
                <w:b/>
                <w:spacing w:val="-2"/>
              </w:rPr>
              <w:t>Level</w:t>
            </w:r>
          </w:p>
        </w:tc>
        <w:tc>
          <w:tcPr>
            <w:tcW w:w="1285" w:type="dxa"/>
          </w:tcPr>
          <w:p w14:paraId="4497AF48" w14:textId="77777777" w:rsidR="009B0494" w:rsidRDefault="007F4792" w:rsidP="009A260E">
            <w:pPr>
              <w:pStyle w:val="TableParagraph"/>
              <w:spacing w:before="0"/>
              <w:ind w:left="248" w:right="241"/>
              <w:rPr>
                <w:b/>
              </w:rPr>
            </w:pPr>
            <w:r>
              <w:rPr>
                <w:b/>
                <w:spacing w:val="-2"/>
              </w:rPr>
              <w:t>Credits</w:t>
            </w:r>
          </w:p>
        </w:tc>
      </w:tr>
      <w:tr w:rsidR="009B0494" w14:paraId="4497AF4E" w14:textId="77777777">
        <w:trPr>
          <w:trHeight w:val="550"/>
        </w:trPr>
        <w:tc>
          <w:tcPr>
            <w:tcW w:w="1641" w:type="dxa"/>
          </w:tcPr>
          <w:p w14:paraId="4497AF4A" w14:textId="77777777" w:rsidR="009B0494" w:rsidRDefault="009B0494" w:rsidP="009A260E">
            <w:pPr>
              <w:pStyle w:val="TableParagraph"/>
              <w:spacing w:before="0"/>
              <w:ind w:left="0"/>
              <w:jc w:val="left"/>
              <w:rPr>
                <w:rFonts w:ascii="Times New Roman"/>
              </w:rPr>
            </w:pPr>
          </w:p>
        </w:tc>
        <w:tc>
          <w:tcPr>
            <w:tcW w:w="5102" w:type="dxa"/>
          </w:tcPr>
          <w:p w14:paraId="4497AF4B" w14:textId="77777777" w:rsidR="009B0494" w:rsidRDefault="007F4792" w:rsidP="009A260E">
            <w:pPr>
              <w:pStyle w:val="TableParagraph"/>
              <w:spacing w:before="0" w:line="250" w:lineRule="atLeast"/>
              <w:ind w:left="105" w:right="576"/>
              <w:jc w:val="left"/>
            </w:pPr>
            <w:r>
              <w:t>Dissertation</w:t>
            </w:r>
            <w:r>
              <w:rPr>
                <w:spacing w:val="-10"/>
              </w:rPr>
              <w:t xml:space="preserve"> </w:t>
            </w:r>
            <w:r>
              <w:t>(or</w:t>
            </w:r>
            <w:r>
              <w:rPr>
                <w:spacing w:val="-11"/>
              </w:rPr>
              <w:t xml:space="preserve"> </w:t>
            </w:r>
            <w:r>
              <w:t>equivalent)</w:t>
            </w:r>
            <w:r>
              <w:rPr>
                <w:spacing w:val="-11"/>
              </w:rPr>
              <w:t xml:space="preserve"> </w:t>
            </w:r>
            <w:r>
              <w:t>in</w:t>
            </w:r>
            <w:r>
              <w:rPr>
                <w:spacing w:val="-10"/>
              </w:rPr>
              <w:t xml:space="preserve"> </w:t>
            </w:r>
            <w:r>
              <w:t>Principal Subject 1 or 2*</w:t>
            </w:r>
          </w:p>
        </w:tc>
        <w:tc>
          <w:tcPr>
            <w:tcW w:w="990" w:type="dxa"/>
          </w:tcPr>
          <w:p w14:paraId="4497AF4C" w14:textId="77777777" w:rsidR="009B0494" w:rsidRDefault="007F4792" w:rsidP="009A260E">
            <w:pPr>
              <w:pStyle w:val="TableParagraph"/>
              <w:spacing w:before="0"/>
              <w:ind w:left="12"/>
            </w:pPr>
            <w:r>
              <w:rPr>
                <w:w w:val="99"/>
              </w:rPr>
              <w:t>4</w:t>
            </w:r>
          </w:p>
        </w:tc>
        <w:tc>
          <w:tcPr>
            <w:tcW w:w="1285" w:type="dxa"/>
          </w:tcPr>
          <w:p w14:paraId="4497AF4D" w14:textId="77777777" w:rsidR="009B0494" w:rsidRDefault="007F4792" w:rsidP="009A260E">
            <w:pPr>
              <w:pStyle w:val="TableParagraph"/>
              <w:spacing w:before="0"/>
              <w:ind w:left="247" w:right="241"/>
            </w:pPr>
            <w:r>
              <w:rPr>
                <w:spacing w:val="-5"/>
              </w:rPr>
              <w:t>40</w:t>
            </w:r>
          </w:p>
        </w:tc>
      </w:tr>
      <w:tr w:rsidR="009B0494" w14:paraId="4497AF53" w14:textId="77777777">
        <w:trPr>
          <w:trHeight w:val="555"/>
        </w:trPr>
        <w:tc>
          <w:tcPr>
            <w:tcW w:w="1641" w:type="dxa"/>
          </w:tcPr>
          <w:p w14:paraId="4497AF4F" w14:textId="77777777" w:rsidR="009B0494" w:rsidRDefault="009B0494" w:rsidP="009A260E">
            <w:pPr>
              <w:pStyle w:val="TableParagraph"/>
              <w:spacing w:before="0"/>
              <w:ind w:left="0"/>
              <w:jc w:val="left"/>
              <w:rPr>
                <w:rFonts w:ascii="Times New Roman"/>
              </w:rPr>
            </w:pPr>
          </w:p>
        </w:tc>
        <w:tc>
          <w:tcPr>
            <w:tcW w:w="5102" w:type="dxa"/>
          </w:tcPr>
          <w:p w14:paraId="4497AF50"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1</w:t>
            </w:r>
          </w:p>
        </w:tc>
        <w:tc>
          <w:tcPr>
            <w:tcW w:w="990" w:type="dxa"/>
          </w:tcPr>
          <w:p w14:paraId="4497AF51" w14:textId="77777777" w:rsidR="009B0494" w:rsidRDefault="007F4792" w:rsidP="009A260E">
            <w:pPr>
              <w:pStyle w:val="TableParagraph"/>
              <w:spacing w:before="0"/>
              <w:ind w:left="12"/>
            </w:pPr>
            <w:r>
              <w:rPr>
                <w:w w:val="99"/>
              </w:rPr>
              <w:t>4</w:t>
            </w:r>
          </w:p>
        </w:tc>
        <w:tc>
          <w:tcPr>
            <w:tcW w:w="1285" w:type="dxa"/>
          </w:tcPr>
          <w:p w14:paraId="4497AF52" w14:textId="77777777" w:rsidR="009B0494" w:rsidRDefault="007F4792" w:rsidP="009A260E">
            <w:pPr>
              <w:pStyle w:val="TableParagraph"/>
              <w:spacing w:before="0"/>
              <w:ind w:left="247" w:right="241"/>
            </w:pPr>
            <w:r>
              <w:rPr>
                <w:spacing w:val="-5"/>
              </w:rPr>
              <w:t>40</w:t>
            </w:r>
          </w:p>
        </w:tc>
      </w:tr>
      <w:tr w:rsidR="009B0494" w14:paraId="4497AF58" w14:textId="77777777">
        <w:trPr>
          <w:trHeight w:val="550"/>
        </w:trPr>
        <w:tc>
          <w:tcPr>
            <w:tcW w:w="1641" w:type="dxa"/>
          </w:tcPr>
          <w:p w14:paraId="4497AF54" w14:textId="77777777" w:rsidR="009B0494" w:rsidRDefault="009B0494" w:rsidP="009A260E">
            <w:pPr>
              <w:pStyle w:val="TableParagraph"/>
              <w:spacing w:before="0"/>
              <w:ind w:left="0"/>
              <w:jc w:val="left"/>
              <w:rPr>
                <w:rFonts w:ascii="Times New Roman"/>
              </w:rPr>
            </w:pPr>
          </w:p>
        </w:tc>
        <w:tc>
          <w:tcPr>
            <w:tcW w:w="5102" w:type="dxa"/>
          </w:tcPr>
          <w:p w14:paraId="4497AF55" w14:textId="77777777" w:rsidR="009B0494" w:rsidRDefault="007F4792" w:rsidP="009A260E">
            <w:pPr>
              <w:pStyle w:val="TableParagraph"/>
              <w:spacing w:before="0"/>
              <w:ind w:left="105"/>
              <w:jc w:val="left"/>
            </w:pPr>
            <w:r>
              <w:t>Principal</w:t>
            </w:r>
            <w:r>
              <w:rPr>
                <w:spacing w:val="-6"/>
              </w:rPr>
              <w:t xml:space="preserve"> </w:t>
            </w:r>
            <w:r>
              <w:t>Subject</w:t>
            </w:r>
            <w:r>
              <w:rPr>
                <w:spacing w:val="-4"/>
              </w:rPr>
              <w:t xml:space="preserve"> </w:t>
            </w:r>
            <w:r>
              <w:rPr>
                <w:spacing w:val="-10"/>
              </w:rPr>
              <w:t>2</w:t>
            </w:r>
          </w:p>
        </w:tc>
        <w:tc>
          <w:tcPr>
            <w:tcW w:w="990" w:type="dxa"/>
          </w:tcPr>
          <w:p w14:paraId="4497AF56" w14:textId="77777777" w:rsidR="009B0494" w:rsidRDefault="007F4792" w:rsidP="009A260E">
            <w:pPr>
              <w:pStyle w:val="TableParagraph"/>
              <w:spacing w:before="0"/>
              <w:ind w:left="12"/>
            </w:pPr>
            <w:r>
              <w:rPr>
                <w:w w:val="99"/>
              </w:rPr>
              <w:t>4</w:t>
            </w:r>
          </w:p>
        </w:tc>
        <w:tc>
          <w:tcPr>
            <w:tcW w:w="1285" w:type="dxa"/>
          </w:tcPr>
          <w:p w14:paraId="4497AF57" w14:textId="77777777" w:rsidR="009B0494" w:rsidRDefault="007F4792" w:rsidP="009A260E">
            <w:pPr>
              <w:pStyle w:val="TableParagraph"/>
              <w:spacing w:before="0"/>
              <w:ind w:left="247" w:right="241"/>
            </w:pPr>
            <w:r>
              <w:rPr>
                <w:spacing w:val="-5"/>
              </w:rPr>
              <w:t>40</w:t>
            </w:r>
          </w:p>
        </w:tc>
      </w:tr>
    </w:tbl>
    <w:p w14:paraId="4497AF59" w14:textId="77777777" w:rsidR="009B0494" w:rsidRDefault="009B0494" w:rsidP="009A260E">
      <w:pPr>
        <w:pStyle w:val="BodyText"/>
        <w:rPr>
          <w:b/>
          <w:sz w:val="24"/>
        </w:rPr>
      </w:pPr>
    </w:p>
    <w:p w14:paraId="4497AF5A" w14:textId="77777777" w:rsidR="009B0494" w:rsidRDefault="007F4792" w:rsidP="009A260E">
      <w:pPr>
        <w:pStyle w:val="BodyText"/>
        <w:spacing w:line="259" w:lineRule="auto"/>
        <w:ind w:left="180" w:right="809"/>
      </w:pPr>
      <w:r>
        <w:t>*Students</w:t>
      </w:r>
      <w:r>
        <w:rPr>
          <w:spacing w:val="-4"/>
        </w:rPr>
        <w:t xml:space="preserve"> </w:t>
      </w:r>
      <w:r>
        <w:t>taking</w:t>
      </w:r>
      <w:r>
        <w:rPr>
          <w:spacing w:val="-6"/>
        </w:rPr>
        <w:t xml:space="preserve"> </w:t>
      </w:r>
      <w:r>
        <w:t>Mathematics,</w:t>
      </w:r>
      <w:r>
        <w:rPr>
          <w:spacing w:val="-5"/>
        </w:rPr>
        <w:t xml:space="preserve"> </w:t>
      </w:r>
      <w:r>
        <w:t>Business</w:t>
      </w:r>
      <w:r>
        <w:rPr>
          <w:spacing w:val="-4"/>
        </w:rPr>
        <w:t xml:space="preserve"> </w:t>
      </w:r>
      <w:r>
        <w:t>Law</w:t>
      </w:r>
      <w:r>
        <w:rPr>
          <w:spacing w:val="-3"/>
        </w:rPr>
        <w:t xml:space="preserve"> </w:t>
      </w:r>
      <w:r>
        <w:t>or</w:t>
      </w:r>
      <w:r>
        <w:rPr>
          <w:spacing w:val="-2"/>
        </w:rPr>
        <w:t xml:space="preserve"> </w:t>
      </w:r>
      <w:r>
        <w:t>Psychology</w:t>
      </w:r>
      <w:r>
        <w:rPr>
          <w:spacing w:val="-4"/>
        </w:rPr>
        <w:t xml:space="preserve"> </w:t>
      </w:r>
      <w:r>
        <w:t>will</w:t>
      </w:r>
      <w:r>
        <w:rPr>
          <w:spacing w:val="-3"/>
        </w:rPr>
        <w:t xml:space="preserve"> </w:t>
      </w:r>
      <w:r>
        <w:t>be</w:t>
      </w:r>
      <w:r>
        <w:rPr>
          <w:spacing w:val="-1"/>
        </w:rPr>
        <w:t xml:space="preserve"> </w:t>
      </w:r>
      <w:r>
        <w:t>required</w:t>
      </w:r>
      <w:r>
        <w:rPr>
          <w:spacing w:val="-1"/>
        </w:rPr>
        <w:t xml:space="preserve"> </w:t>
      </w:r>
      <w:r>
        <w:t>to</w:t>
      </w:r>
      <w:r>
        <w:rPr>
          <w:spacing w:val="-6"/>
        </w:rPr>
        <w:t xml:space="preserve"> </w:t>
      </w:r>
      <w:r>
        <w:t>undertake</w:t>
      </w:r>
      <w:r>
        <w:rPr>
          <w:spacing w:val="-6"/>
        </w:rPr>
        <w:t xml:space="preserve"> </w:t>
      </w:r>
      <w:r>
        <w:t>a 20-credit Dissertation (Project) and must therefore take a further 20-credit module in their other Principal Subject.</w:t>
      </w:r>
    </w:p>
    <w:p w14:paraId="4497AF5B" w14:textId="77777777" w:rsidR="009B0494" w:rsidRDefault="009B0494" w:rsidP="009A260E">
      <w:pPr>
        <w:pStyle w:val="BodyText"/>
        <w:rPr>
          <w:sz w:val="23"/>
        </w:rPr>
      </w:pPr>
    </w:p>
    <w:p w14:paraId="4497AF5C" w14:textId="77777777" w:rsidR="009B0494" w:rsidRDefault="007F4792" w:rsidP="009A260E">
      <w:pPr>
        <w:pStyle w:val="BodyText"/>
        <w:spacing w:line="261" w:lineRule="auto"/>
        <w:ind w:left="180" w:right="692"/>
      </w:pPr>
      <w:r>
        <w:t>Students</w:t>
      </w:r>
      <w:r>
        <w:rPr>
          <w:spacing w:val="-4"/>
        </w:rPr>
        <w:t xml:space="preserve"> </w:t>
      </w:r>
      <w:r>
        <w:t>taking</w:t>
      </w:r>
      <w:r>
        <w:rPr>
          <w:spacing w:val="-6"/>
        </w:rPr>
        <w:t xml:space="preserve"> </w:t>
      </w:r>
      <w:r>
        <w:t>Marketing</w:t>
      </w:r>
      <w:r>
        <w:rPr>
          <w:spacing w:val="-6"/>
        </w:rPr>
        <w:t xml:space="preserve"> </w:t>
      </w:r>
      <w:r>
        <w:t>and</w:t>
      </w:r>
      <w:r>
        <w:rPr>
          <w:spacing w:val="-1"/>
        </w:rPr>
        <w:t xml:space="preserve"> </w:t>
      </w:r>
      <w:r>
        <w:t>opting</w:t>
      </w:r>
      <w:r>
        <w:rPr>
          <w:spacing w:val="-6"/>
        </w:rPr>
        <w:t xml:space="preserve"> </w:t>
      </w:r>
      <w:r>
        <w:t>for</w:t>
      </w:r>
      <w:r>
        <w:rPr>
          <w:spacing w:val="-2"/>
        </w:rPr>
        <w:t xml:space="preserve"> </w:t>
      </w:r>
      <w:r>
        <w:t>the</w:t>
      </w:r>
      <w:r>
        <w:rPr>
          <w:spacing w:val="-1"/>
        </w:rPr>
        <w:t xml:space="preserve"> </w:t>
      </w:r>
      <w:r>
        <w:t>20-credit</w:t>
      </w:r>
      <w:r>
        <w:rPr>
          <w:spacing w:val="-6"/>
        </w:rPr>
        <w:t xml:space="preserve"> </w:t>
      </w:r>
      <w:r>
        <w:t>Dissertation</w:t>
      </w:r>
      <w:r>
        <w:rPr>
          <w:spacing w:val="-1"/>
        </w:rPr>
        <w:t xml:space="preserve"> </w:t>
      </w:r>
      <w:r>
        <w:t>(Project)</w:t>
      </w:r>
      <w:r>
        <w:rPr>
          <w:spacing w:val="-2"/>
        </w:rPr>
        <w:t xml:space="preserve"> </w:t>
      </w:r>
      <w:r>
        <w:t>must</w:t>
      </w:r>
      <w:r>
        <w:rPr>
          <w:spacing w:val="-5"/>
        </w:rPr>
        <w:t xml:space="preserve"> </w:t>
      </w:r>
      <w:r>
        <w:t>therefore take a further 20-credit module in Marketing.</w:t>
      </w:r>
    </w:p>
    <w:p w14:paraId="4497AF5D" w14:textId="77777777" w:rsidR="009B0494" w:rsidRDefault="009B0494" w:rsidP="009A260E">
      <w:pPr>
        <w:pStyle w:val="BodyText"/>
        <w:rPr>
          <w:sz w:val="23"/>
        </w:rPr>
      </w:pPr>
    </w:p>
    <w:p w14:paraId="4497AF5E" w14:textId="77777777" w:rsidR="009B0494" w:rsidRDefault="007F4792" w:rsidP="009A260E">
      <w:pPr>
        <w:pStyle w:val="Heading1"/>
        <w:ind w:left="180"/>
      </w:pPr>
      <w:r>
        <w:rPr>
          <w:spacing w:val="-2"/>
        </w:rPr>
        <w:t>Progress</w:t>
      </w:r>
    </w:p>
    <w:p w14:paraId="4497AF5F" w14:textId="6705B949" w:rsidR="009B0494" w:rsidRDefault="007F4792" w:rsidP="009A260E">
      <w:pPr>
        <w:pStyle w:val="ListParagraph"/>
        <w:numPr>
          <w:ilvl w:val="0"/>
          <w:numId w:val="42"/>
        </w:numPr>
        <w:tabs>
          <w:tab w:val="left" w:pos="606"/>
        </w:tabs>
        <w:spacing w:line="261" w:lineRule="auto"/>
        <w:ind w:left="605" w:right="1040"/>
        <w:jc w:val="left"/>
      </w:pPr>
      <w:proofErr w:type="gramStart"/>
      <w:r>
        <w:t>In order to</w:t>
      </w:r>
      <w:proofErr w:type="gramEnd"/>
      <w:r>
        <w:t xml:space="preserve"> progress to the second year of the programme the </w:t>
      </w:r>
      <w:r>
        <w:rPr>
          <w:color w:val="0462C1"/>
          <w:u w:val="single" w:color="0462C1"/>
        </w:rPr>
        <w:t>General Academic</w:t>
      </w:r>
      <w:r>
        <w:rPr>
          <w:color w:val="0462C1"/>
        </w:rPr>
        <w:t xml:space="preserve"> </w:t>
      </w:r>
      <w:r>
        <w:rPr>
          <w:color w:val="0462C1"/>
          <w:u w:val="single" w:color="0462C1"/>
        </w:rPr>
        <w:t>Regulations</w:t>
      </w:r>
      <w:r>
        <w:rPr>
          <w:color w:val="0462C1"/>
          <w:spacing w:val="-4"/>
          <w:u w:val="single" w:color="0462C1"/>
        </w:rPr>
        <w:t xml:space="preserve"> </w:t>
      </w:r>
      <w:r>
        <w:rPr>
          <w:color w:val="0462C1"/>
          <w:u w:val="single" w:color="0462C1"/>
        </w:rPr>
        <w:t>–</w:t>
      </w:r>
      <w:r>
        <w:rPr>
          <w:color w:val="0462C1"/>
          <w:spacing w:val="-4"/>
          <w:u w:val="single" w:color="0462C1"/>
        </w:rPr>
        <w:t xml:space="preserve"> </w:t>
      </w:r>
      <w:r>
        <w:rPr>
          <w:color w:val="0462C1"/>
          <w:u w:val="single" w:color="0462C1"/>
        </w:rPr>
        <w:t>Undergraduate,</w:t>
      </w:r>
      <w:r>
        <w:rPr>
          <w:color w:val="0462C1"/>
          <w:spacing w:val="-8"/>
          <w:u w:val="single" w:color="0462C1"/>
        </w:rPr>
        <w:t xml:space="preserve"> </w:t>
      </w:r>
      <w:r>
        <w:rPr>
          <w:color w:val="0462C1"/>
          <w:u w:val="single" w:color="0462C1"/>
        </w:rPr>
        <w:t>Integrated</w:t>
      </w:r>
      <w:r>
        <w:rPr>
          <w:color w:val="0462C1"/>
          <w:spacing w:val="-4"/>
          <w:u w:val="single" w:color="0462C1"/>
        </w:rPr>
        <w:t xml:space="preserve"> </w:t>
      </w:r>
      <w:r>
        <w:rPr>
          <w:color w:val="0462C1"/>
          <w:u w:val="single" w:color="0462C1"/>
        </w:rPr>
        <w:t>Master</w:t>
      </w:r>
      <w:r>
        <w:rPr>
          <w:color w:val="0462C1"/>
          <w:spacing w:val="-5"/>
          <w:u w:val="single" w:color="0462C1"/>
        </w:rPr>
        <w:t xml:space="preserve"> </w:t>
      </w:r>
      <w:r>
        <w:rPr>
          <w:color w:val="0462C1"/>
          <w:u w:val="single" w:color="0462C1"/>
        </w:rPr>
        <w:t>and</w:t>
      </w:r>
      <w:r>
        <w:rPr>
          <w:color w:val="0462C1"/>
          <w:spacing w:val="-4"/>
          <w:u w:val="single" w:color="0462C1"/>
        </w:rPr>
        <w:t xml:space="preserve"> </w:t>
      </w:r>
      <w:r>
        <w:rPr>
          <w:color w:val="0462C1"/>
          <w:u w:val="single" w:color="0462C1"/>
        </w:rPr>
        <w:t>Professional</w:t>
      </w:r>
      <w:r>
        <w:rPr>
          <w:color w:val="0462C1"/>
          <w:spacing w:val="-6"/>
          <w:u w:val="single" w:color="0462C1"/>
        </w:rPr>
        <w:t xml:space="preserve"> </w:t>
      </w:r>
      <w:r>
        <w:rPr>
          <w:color w:val="0462C1"/>
          <w:u w:val="single" w:color="0462C1"/>
        </w:rPr>
        <w:t>Graduate</w:t>
      </w:r>
      <w:r>
        <w:rPr>
          <w:color w:val="0462C1"/>
          <w:spacing w:val="-4"/>
          <w:u w:val="single" w:color="0462C1"/>
        </w:rPr>
        <w:t xml:space="preserve"> </w:t>
      </w:r>
      <w:r>
        <w:rPr>
          <w:color w:val="0462C1"/>
          <w:u w:val="single" w:color="0462C1"/>
        </w:rPr>
        <w:t>Degree</w:t>
      </w:r>
      <w:r>
        <w:rPr>
          <w:color w:val="0462C1"/>
        </w:rPr>
        <w:t xml:space="preserve"> </w:t>
      </w:r>
      <w:r>
        <w:rPr>
          <w:color w:val="0462C1"/>
          <w:u w:val="single" w:color="0462C1"/>
        </w:rPr>
        <w:t>Programme Level</w:t>
      </w:r>
      <w:r>
        <w:rPr>
          <w:color w:val="0462C1"/>
        </w:rPr>
        <w:t xml:space="preserve"> </w:t>
      </w:r>
      <w:r>
        <w:t>shall apply.</w:t>
      </w:r>
    </w:p>
    <w:p w14:paraId="4497AF60" w14:textId="77777777" w:rsidR="009B0494" w:rsidRDefault="009B0494" w:rsidP="009A260E">
      <w:pPr>
        <w:spacing w:line="261" w:lineRule="auto"/>
        <w:sectPr w:rsidR="009B0494">
          <w:pgSz w:w="11910" w:h="16840"/>
          <w:pgMar w:top="1640" w:right="821" w:bottom="920" w:left="1260" w:header="0" w:footer="731" w:gutter="0"/>
          <w:cols w:space="720"/>
        </w:sectPr>
      </w:pPr>
    </w:p>
    <w:p w14:paraId="4497AF61" w14:textId="257A9A4E" w:rsidR="009B0494" w:rsidRDefault="007F4792" w:rsidP="009A260E">
      <w:pPr>
        <w:pStyle w:val="ListParagraph"/>
        <w:numPr>
          <w:ilvl w:val="0"/>
          <w:numId w:val="42"/>
        </w:numPr>
        <w:tabs>
          <w:tab w:val="left" w:pos="606"/>
        </w:tabs>
        <w:spacing w:line="259" w:lineRule="auto"/>
        <w:ind w:left="605" w:right="1032"/>
        <w:jc w:val="left"/>
      </w:pPr>
      <w:proofErr w:type="gramStart"/>
      <w:r>
        <w:lastRenderedPageBreak/>
        <w:t>In order to</w:t>
      </w:r>
      <w:proofErr w:type="gramEnd"/>
      <w:r>
        <w:t xml:space="preserve"> progress to the third year of the programme the </w:t>
      </w:r>
      <w:r>
        <w:rPr>
          <w:color w:val="0462C1"/>
          <w:u w:val="single" w:color="0462C1"/>
        </w:rPr>
        <w:t>General Academic</w:t>
      </w:r>
      <w:r>
        <w:rPr>
          <w:color w:val="0462C1"/>
        </w:rPr>
        <w:t xml:space="preserve"> </w:t>
      </w:r>
      <w:r>
        <w:rPr>
          <w:color w:val="0462C1"/>
          <w:u w:val="single" w:color="0462C1"/>
        </w:rPr>
        <w:t>Regulations</w:t>
      </w:r>
      <w:r>
        <w:rPr>
          <w:color w:val="0462C1"/>
          <w:spacing w:val="-4"/>
          <w:u w:val="single" w:color="0462C1"/>
        </w:rPr>
        <w:t xml:space="preserve"> </w:t>
      </w:r>
      <w:r>
        <w:rPr>
          <w:color w:val="0462C1"/>
          <w:u w:val="single" w:color="0462C1"/>
        </w:rPr>
        <w:t>–</w:t>
      </w:r>
      <w:r>
        <w:rPr>
          <w:color w:val="0462C1"/>
          <w:spacing w:val="-4"/>
          <w:u w:val="single" w:color="0462C1"/>
        </w:rPr>
        <w:t xml:space="preserve"> </w:t>
      </w:r>
      <w:r>
        <w:rPr>
          <w:color w:val="0462C1"/>
          <w:u w:val="single" w:color="0462C1"/>
        </w:rPr>
        <w:t>Undergraduate,</w:t>
      </w:r>
      <w:r>
        <w:rPr>
          <w:color w:val="0462C1"/>
          <w:spacing w:val="-8"/>
          <w:u w:val="single" w:color="0462C1"/>
        </w:rPr>
        <w:t xml:space="preserve"> </w:t>
      </w:r>
      <w:r>
        <w:rPr>
          <w:color w:val="0462C1"/>
          <w:u w:val="single" w:color="0462C1"/>
        </w:rPr>
        <w:t>Integrated</w:t>
      </w:r>
      <w:r>
        <w:rPr>
          <w:color w:val="0462C1"/>
          <w:spacing w:val="-4"/>
          <w:u w:val="single" w:color="0462C1"/>
        </w:rPr>
        <w:t xml:space="preserve"> </w:t>
      </w:r>
      <w:r>
        <w:rPr>
          <w:color w:val="0462C1"/>
          <w:u w:val="single" w:color="0462C1"/>
        </w:rPr>
        <w:t>Master</w:t>
      </w:r>
      <w:r>
        <w:rPr>
          <w:color w:val="0462C1"/>
          <w:spacing w:val="-5"/>
          <w:u w:val="single" w:color="0462C1"/>
        </w:rPr>
        <w:t xml:space="preserve"> </w:t>
      </w:r>
      <w:r>
        <w:rPr>
          <w:color w:val="0462C1"/>
          <w:u w:val="single" w:color="0462C1"/>
        </w:rPr>
        <w:t>and</w:t>
      </w:r>
      <w:r>
        <w:rPr>
          <w:color w:val="0462C1"/>
          <w:spacing w:val="-4"/>
          <w:u w:val="single" w:color="0462C1"/>
        </w:rPr>
        <w:t xml:space="preserve"> </w:t>
      </w:r>
      <w:r>
        <w:rPr>
          <w:color w:val="0462C1"/>
          <w:u w:val="single" w:color="0462C1"/>
        </w:rPr>
        <w:t>Professional Graduate</w:t>
      </w:r>
      <w:r>
        <w:rPr>
          <w:color w:val="0462C1"/>
          <w:spacing w:val="-4"/>
          <w:u w:val="single" w:color="0462C1"/>
        </w:rPr>
        <w:t xml:space="preserve"> </w:t>
      </w:r>
      <w:r>
        <w:rPr>
          <w:color w:val="0462C1"/>
          <w:u w:val="single" w:color="0462C1"/>
        </w:rPr>
        <w:t>Degree</w:t>
      </w:r>
      <w:r>
        <w:rPr>
          <w:color w:val="0462C1"/>
        </w:rPr>
        <w:t xml:space="preserve"> </w:t>
      </w:r>
      <w:r>
        <w:rPr>
          <w:color w:val="0462C1"/>
          <w:u w:val="single" w:color="0462C1"/>
        </w:rPr>
        <w:t>Programme Level</w:t>
      </w:r>
      <w:r>
        <w:rPr>
          <w:color w:val="0462C1"/>
        </w:rPr>
        <w:t xml:space="preserve"> </w:t>
      </w:r>
      <w:r>
        <w:t>shall apply.</w:t>
      </w:r>
    </w:p>
    <w:p w14:paraId="4497AF62" w14:textId="77777777" w:rsidR="009B0494" w:rsidRDefault="009B0494" w:rsidP="009A260E">
      <w:pPr>
        <w:pStyle w:val="BodyText"/>
        <w:rPr>
          <w:sz w:val="15"/>
        </w:rPr>
      </w:pPr>
    </w:p>
    <w:p w14:paraId="4497AF63" w14:textId="251000A4" w:rsidR="009B0494" w:rsidRDefault="007F4792" w:rsidP="009A260E">
      <w:pPr>
        <w:pStyle w:val="ListParagraph"/>
        <w:numPr>
          <w:ilvl w:val="0"/>
          <w:numId w:val="42"/>
        </w:numPr>
        <w:tabs>
          <w:tab w:val="left" w:pos="606"/>
        </w:tabs>
        <w:spacing w:line="261" w:lineRule="auto"/>
        <w:ind w:left="605" w:right="1040"/>
        <w:jc w:val="left"/>
      </w:pPr>
      <w:proofErr w:type="gramStart"/>
      <w:r>
        <w:t>In order to</w:t>
      </w:r>
      <w:proofErr w:type="gramEnd"/>
      <w:r>
        <w:t xml:space="preserve"> progress to the fourth year of the programme the </w:t>
      </w:r>
      <w:r>
        <w:rPr>
          <w:color w:val="0462C1"/>
          <w:u w:val="single" w:color="0462C1"/>
        </w:rPr>
        <w:t>General Academic</w:t>
      </w:r>
      <w:r>
        <w:rPr>
          <w:color w:val="0462C1"/>
        </w:rPr>
        <w:t xml:space="preserve"> </w:t>
      </w:r>
      <w:r>
        <w:rPr>
          <w:color w:val="0462C1"/>
          <w:u w:val="single" w:color="0462C1"/>
        </w:rPr>
        <w:t>Regulations</w:t>
      </w:r>
      <w:r>
        <w:rPr>
          <w:color w:val="0462C1"/>
          <w:spacing w:val="-4"/>
          <w:u w:val="single" w:color="0462C1"/>
        </w:rPr>
        <w:t xml:space="preserve"> </w:t>
      </w:r>
      <w:r>
        <w:rPr>
          <w:color w:val="0462C1"/>
          <w:u w:val="single" w:color="0462C1"/>
        </w:rPr>
        <w:t>–</w:t>
      </w:r>
      <w:r>
        <w:rPr>
          <w:color w:val="0462C1"/>
          <w:spacing w:val="-4"/>
          <w:u w:val="single" w:color="0462C1"/>
        </w:rPr>
        <w:t xml:space="preserve"> </w:t>
      </w:r>
      <w:r>
        <w:rPr>
          <w:color w:val="0462C1"/>
          <w:u w:val="single" w:color="0462C1"/>
        </w:rPr>
        <w:t>Undergraduate,</w:t>
      </w:r>
      <w:r>
        <w:rPr>
          <w:color w:val="0462C1"/>
          <w:spacing w:val="-8"/>
          <w:u w:val="single" w:color="0462C1"/>
        </w:rPr>
        <w:t xml:space="preserve"> </w:t>
      </w:r>
      <w:r>
        <w:rPr>
          <w:color w:val="0462C1"/>
          <w:u w:val="single" w:color="0462C1"/>
        </w:rPr>
        <w:t>Integrated</w:t>
      </w:r>
      <w:r>
        <w:rPr>
          <w:color w:val="0462C1"/>
          <w:spacing w:val="-4"/>
          <w:u w:val="single" w:color="0462C1"/>
        </w:rPr>
        <w:t xml:space="preserve"> </w:t>
      </w:r>
      <w:r>
        <w:rPr>
          <w:color w:val="0462C1"/>
          <w:u w:val="single" w:color="0462C1"/>
        </w:rPr>
        <w:t>Master</w:t>
      </w:r>
      <w:r>
        <w:rPr>
          <w:color w:val="0462C1"/>
          <w:spacing w:val="-5"/>
          <w:u w:val="single" w:color="0462C1"/>
        </w:rPr>
        <w:t xml:space="preserve"> </w:t>
      </w:r>
      <w:r>
        <w:rPr>
          <w:color w:val="0462C1"/>
          <w:u w:val="single" w:color="0462C1"/>
        </w:rPr>
        <w:t>and</w:t>
      </w:r>
      <w:r>
        <w:rPr>
          <w:color w:val="0462C1"/>
          <w:spacing w:val="-4"/>
          <w:u w:val="single" w:color="0462C1"/>
        </w:rPr>
        <w:t xml:space="preserve"> </w:t>
      </w:r>
      <w:r>
        <w:rPr>
          <w:color w:val="0462C1"/>
          <w:u w:val="single" w:color="0462C1"/>
        </w:rPr>
        <w:t>Professional</w:t>
      </w:r>
      <w:r>
        <w:rPr>
          <w:color w:val="0462C1"/>
          <w:spacing w:val="-6"/>
          <w:u w:val="single" w:color="0462C1"/>
        </w:rPr>
        <w:t xml:space="preserve"> </w:t>
      </w:r>
      <w:r>
        <w:rPr>
          <w:color w:val="0462C1"/>
          <w:u w:val="single" w:color="0462C1"/>
        </w:rPr>
        <w:t>Graduate</w:t>
      </w:r>
      <w:r>
        <w:rPr>
          <w:color w:val="0462C1"/>
          <w:spacing w:val="-4"/>
          <w:u w:val="single" w:color="0462C1"/>
        </w:rPr>
        <w:t xml:space="preserve"> </w:t>
      </w:r>
      <w:r>
        <w:rPr>
          <w:color w:val="0462C1"/>
          <w:u w:val="single" w:color="0462C1"/>
        </w:rPr>
        <w:t>Degree</w:t>
      </w:r>
      <w:r>
        <w:rPr>
          <w:color w:val="0462C1"/>
        </w:rPr>
        <w:t xml:space="preserve"> </w:t>
      </w:r>
      <w:r>
        <w:rPr>
          <w:color w:val="0462C1"/>
          <w:u w:val="single" w:color="0462C1"/>
        </w:rPr>
        <w:t>Programme Level</w:t>
      </w:r>
      <w:r>
        <w:rPr>
          <w:color w:val="0462C1"/>
        </w:rPr>
        <w:t xml:space="preserve"> </w:t>
      </w:r>
      <w:r>
        <w:t>shall apply.</w:t>
      </w:r>
    </w:p>
    <w:p w14:paraId="4497AF64" w14:textId="77777777" w:rsidR="009B0494" w:rsidRDefault="009B0494" w:rsidP="009A260E">
      <w:pPr>
        <w:pStyle w:val="BodyText"/>
        <w:rPr>
          <w:sz w:val="15"/>
        </w:rPr>
      </w:pPr>
    </w:p>
    <w:p w14:paraId="4497AF65" w14:textId="77777777" w:rsidR="009B0494" w:rsidRDefault="007F4792" w:rsidP="009A260E">
      <w:pPr>
        <w:pStyle w:val="ListParagraph"/>
        <w:numPr>
          <w:ilvl w:val="0"/>
          <w:numId w:val="42"/>
        </w:numPr>
        <w:tabs>
          <w:tab w:val="left" w:pos="606"/>
        </w:tabs>
        <w:spacing w:line="259" w:lineRule="auto"/>
        <w:ind w:left="605" w:right="614"/>
        <w:jc w:val="left"/>
      </w:pPr>
      <w:r>
        <w:t>A student admitted with advanced standing to the third year as a potential Honours degree student</w:t>
      </w:r>
      <w:r>
        <w:rPr>
          <w:spacing w:val="-3"/>
        </w:rPr>
        <w:t xml:space="preserve"> </w:t>
      </w:r>
      <w:r>
        <w:t>must</w:t>
      </w:r>
      <w:r>
        <w:rPr>
          <w:spacing w:val="-3"/>
        </w:rPr>
        <w:t xml:space="preserve"> </w:t>
      </w:r>
      <w:r>
        <w:t>have</w:t>
      </w:r>
      <w:r>
        <w:rPr>
          <w:spacing w:val="-4"/>
        </w:rPr>
        <w:t xml:space="preserve"> </w:t>
      </w:r>
      <w:r>
        <w:t>accumulated at</w:t>
      </w:r>
      <w:r>
        <w:rPr>
          <w:spacing w:val="-3"/>
        </w:rPr>
        <w:t xml:space="preserve"> </w:t>
      </w:r>
      <w:r>
        <w:t>least</w:t>
      </w:r>
      <w:r>
        <w:rPr>
          <w:spacing w:val="-3"/>
        </w:rPr>
        <w:t xml:space="preserve"> </w:t>
      </w:r>
      <w:r>
        <w:t>360</w:t>
      </w:r>
      <w:r>
        <w:rPr>
          <w:spacing w:val="-4"/>
        </w:rPr>
        <w:t xml:space="preserve"> </w:t>
      </w:r>
      <w:r>
        <w:t>credits</w:t>
      </w:r>
      <w:r>
        <w:rPr>
          <w:spacing w:val="-2"/>
        </w:rPr>
        <w:t xml:space="preserve"> </w:t>
      </w:r>
      <w:r>
        <w:t>including</w:t>
      </w:r>
      <w:r>
        <w:rPr>
          <w:spacing w:val="-4"/>
        </w:rPr>
        <w:t xml:space="preserve"> </w:t>
      </w:r>
      <w:r>
        <w:t>at</w:t>
      </w:r>
      <w:r>
        <w:rPr>
          <w:spacing w:val="-3"/>
        </w:rPr>
        <w:t xml:space="preserve"> </w:t>
      </w:r>
      <w:r>
        <w:t>least</w:t>
      </w:r>
      <w:r>
        <w:rPr>
          <w:spacing w:val="-3"/>
        </w:rPr>
        <w:t xml:space="preserve"> </w:t>
      </w:r>
      <w:r>
        <w:t>120 credits from the third year of study curriculum and have met any additional requirements specified at entry.</w:t>
      </w:r>
      <w:r>
        <w:rPr>
          <w:spacing w:val="40"/>
        </w:rPr>
        <w:t xml:space="preserve"> </w:t>
      </w:r>
      <w:r>
        <w:t xml:space="preserve">These must include at least 100 credits of which at least 60 credits must be at Level 3, fulfil the appropriate </w:t>
      </w:r>
      <w:proofErr w:type="spellStart"/>
      <w:r>
        <w:t>honours</w:t>
      </w:r>
      <w:proofErr w:type="spellEnd"/>
      <w:r>
        <w:t xml:space="preserve"> year requirements for the principal subject(s) and include the appropriate module from the MDP/LDP portfolio of modules. In addition, a student must have achieved a specified standard of performance </w:t>
      </w:r>
      <w:proofErr w:type="gramStart"/>
      <w:r>
        <w:t>with regard to</w:t>
      </w:r>
      <w:proofErr w:type="gramEnd"/>
      <w:r>
        <w:t xml:space="preserve"> level of study, academic attainment and any other specified criteria all as detailed in the Programme Handbook.</w:t>
      </w:r>
    </w:p>
    <w:p w14:paraId="4497AF66" w14:textId="77777777" w:rsidR="009B0494" w:rsidRDefault="009B0494" w:rsidP="009A260E">
      <w:pPr>
        <w:pStyle w:val="BodyText"/>
        <w:rPr>
          <w:sz w:val="23"/>
        </w:rPr>
      </w:pPr>
    </w:p>
    <w:p w14:paraId="4497AF67" w14:textId="77777777" w:rsidR="009B0494" w:rsidRDefault="007F4792" w:rsidP="009A260E">
      <w:pPr>
        <w:pStyle w:val="Heading1"/>
        <w:ind w:left="180"/>
      </w:pPr>
      <w:r>
        <w:t>Assessment</w:t>
      </w:r>
      <w:r>
        <w:rPr>
          <w:spacing w:val="-3"/>
        </w:rPr>
        <w:t xml:space="preserve"> </w:t>
      </w:r>
      <w:r>
        <w:t>and</w:t>
      </w:r>
      <w:r>
        <w:rPr>
          <w:spacing w:val="-4"/>
        </w:rPr>
        <w:t xml:space="preserve"> </w:t>
      </w:r>
      <w:r>
        <w:t>Final</w:t>
      </w:r>
      <w:r>
        <w:rPr>
          <w:spacing w:val="-6"/>
        </w:rPr>
        <w:t xml:space="preserve"> </w:t>
      </w:r>
      <w:r>
        <w:t>Honours</w:t>
      </w:r>
      <w:r>
        <w:rPr>
          <w:spacing w:val="2"/>
        </w:rPr>
        <w:t xml:space="preserve"> </w:t>
      </w:r>
      <w:r>
        <w:rPr>
          <w:spacing w:val="-2"/>
        </w:rPr>
        <w:t>Classification</w:t>
      </w:r>
    </w:p>
    <w:p w14:paraId="4497AF68" w14:textId="77777777" w:rsidR="009B0494" w:rsidRDefault="007F4792" w:rsidP="009A260E">
      <w:pPr>
        <w:pStyle w:val="ListParagraph"/>
        <w:numPr>
          <w:ilvl w:val="0"/>
          <w:numId w:val="42"/>
        </w:numPr>
        <w:tabs>
          <w:tab w:val="left" w:pos="606"/>
        </w:tabs>
        <w:spacing w:line="261" w:lineRule="auto"/>
        <w:ind w:left="605" w:right="1012"/>
        <w:jc w:val="left"/>
      </w:pPr>
      <w:r>
        <w:t>On</w:t>
      </w:r>
      <w:r>
        <w:rPr>
          <w:spacing w:val="-2"/>
        </w:rPr>
        <w:t xml:space="preserve"> </w:t>
      </w:r>
      <w:r>
        <w:t>successful</w:t>
      </w:r>
      <w:r>
        <w:rPr>
          <w:spacing w:val="-4"/>
        </w:rPr>
        <w:t xml:space="preserve"> </w:t>
      </w:r>
      <w:r>
        <w:t>completion</w:t>
      </w:r>
      <w:r>
        <w:rPr>
          <w:spacing w:val="-2"/>
        </w:rPr>
        <w:t xml:space="preserve"> </w:t>
      </w:r>
      <w:r>
        <w:t>of</w:t>
      </w:r>
      <w:r>
        <w:rPr>
          <w:spacing w:val="-5"/>
        </w:rPr>
        <w:t xml:space="preserve"> </w:t>
      </w:r>
      <w:r>
        <w:t>the</w:t>
      </w:r>
      <w:r>
        <w:rPr>
          <w:spacing w:val="-2"/>
        </w:rPr>
        <w:t xml:space="preserve"> </w:t>
      </w:r>
      <w:r>
        <w:t>fourth</w:t>
      </w:r>
      <w:r>
        <w:rPr>
          <w:spacing w:val="-2"/>
        </w:rPr>
        <w:t xml:space="preserve"> </w:t>
      </w:r>
      <w:r>
        <w:t>year,</w:t>
      </w:r>
      <w:r>
        <w:rPr>
          <w:spacing w:val="-5"/>
        </w:rPr>
        <w:t xml:space="preserve"> </w:t>
      </w:r>
      <w:r>
        <w:t>a</w:t>
      </w:r>
      <w:r>
        <w:rPr>
          <w:spacing w:val="-2"/>
        </w:rPr>
        <w:t xml:space="preserve"> </w:t>
      </w:r>
      <w:r>
        <w:t>candidate</w:t>
      </w:r>
      <w:r>
        <w:rPr>
          <w:spacing w:val="-2"/>
        </w:rPr>
        <w:t xml:space="preserve"> </w:t>
      </w:r>
      <w:r>
        <w:t>will</w:t>
      </w:r>
      <w:r>
        <w:rPr>
          <w:spacing w:val="-4"/>
        </w:rPr>
        <w:t xml:space="preserve"> </w:t>
      </w:r>
      <w:r>
        <w:t>be</w:t>
      </w:r>
      <w:r>
        <w:rPr>
          <w:spacing w:val="-2"/>
        </w:rPr>
        <w:t xml:space="preserve"> </w:t>
      </w:r>
      <w:r>
        <w:t>awarded</w:t>
      </w:r>
      <w:r>
        <w:rPr>
          <w:spacing w:val="-2"/>
        </w:rPr>
        <w:t xml:space="preserve"> </w:t>
      </w:r>
      <w:r>
        <w:t>the</w:t>
      </w:r>
      <w:r>
        <w:rPr>
          <w:spacing w:val="-6"/>
        </w:rPr>
        <w:t xml:space="preserve"> </w:t>
      </w:r>
      <w:r>
        <w:t>Level</w:t>
      </w:r>
      <w:r>
        <w:rPr>
          <w:spacing w:val="-4"/>
        </w:rPr>
        <w:t xml:space="preserve"> </w:t>
      </w:r>
      <w:r>
        <w:t>4 credits corresponding to the modules taken.</w:t>
      </w:r>
    </w:p>
    <w:p w14:paraId="4497AF69" w14:textId="77777777" w:rsidR="009B0494" w:rsidRDefault="009B0494" w:rsidP="009A260E">
      <w:pPr>
        <w:pStyle w:val="BodyText"/>
        <w:rPr>
          <w:sz w:val="23"/>
        </w:rPr>
      </w:pPr>
    </w:p>
    <w:p w14:paraId="4497AF6A" w14:textId="77777777" w:rsidR="009B0494" w:rsidRDefault="007F4792" w:rsidP="009A260E">
      <w:pPr>
        <w:pStyle w:val="ListParagraph"/>
        <w:numPr>
          <w:ilvl w:val="0"/>
          <w:numId w:val="42"/>
        </w:numPr>
        <w:tabs>
          <w:tab w:val="left" w:pos="606"/>
        </w:tabs>
        <w:jc w:val="left"/>
      </w:pPr>
      <w:r>
        <w:t>The</w:t>
      </w:r>
      <w:r>
        <w:rPr>
          <w:spacing w:val="-3"/>
        </w:rPr>
        <w:t xml:space="preserve"> </w:t>
      </w:r>
      <w:r>
        <w:t>final</w:t>
      </w:r>
      <w:r>
        <w:rPr>
          <w:spacing w:val="-3"/>
        </w:rPr>
        <w:t xml:space="preserve"> </w:t>
      </w:r>
      <w:r>
        <w:t>Honours</w:t>
      </w:r>
      <w:r>
        <w:rPr>
          <w:spacing w:val="-2"/>
        </w:rPr>
        <w:t xml:space="preserve"> </w:t>
      </w:r>
      <w:r>
        <w:t>classification</w:t>
      </w:r>
      <w:r>
        <w:rPr>
          <w:spacing w:val="-2"/>
        </w:rPr>
        <w:t xml:space="preserve"> </w:t>
      </w:r>
      <w:r>
        <w:t>will</w:t>
      </w:r>
      <w:r>
        <w:rPr>
          <w:spacing w:val="-4"/>
        </w:rPr>
        <w:t xml:space="preserve"> </w:t>
      </w:r>
      <w:r>
        <w:t>normally</w:t>
      </w:r>
      <w:r>
        <w:rPr>
          <w:spacing w:val="-10"/>
        </w:rPr>
        <w:t xml:space="preserve"> </w:t>
      </w:r>
      <w:r>
        <w:t>be</w:t>
      </w:r>
      <w:r>
        <w:rPr>
          <w:spacing w:val="-2"/>
        </w:rPr>
        <w:t xml:space="preserve"> </w:t>
      </w:r>
      <w:r>
        <w:t>based</w:t>
      </w:r>
      <w:r>
        <w:rPr>
          <w:spacing w:val="-2"/>
        </w:rPr>
        <w:t xml:space="preserve"> </w:t>
      </w:r>
      <w:r>
        <w:rPr>
          <w:spacing w:val="-5"/>
        </w:rPr>
        <w:t>on:</w:t>
      </w:r>
    </w:p>
    <w:p w14:paraId="4497AF6B" w14:textId="77777777" w:rsidR="009B0494" w:rsidRDefault="009B0494" w:rsidP="009A260E">
      <w:pPr>
        <w:pStyle w:val="BodyText"/>
        <w:rPr>
          <w:sz w:val="25"/>
        </w:rPr>
      </w:pPr>
    </w:p>
    <w:p w14:paraId="4497AF6C" w14:textId="77777777" w:rsidR="009B0494" w:rsidRDefault="007F4792" w:rsidP="009A260E">
      <w:pPr>
        <w:pStyle w:val="ListParagraph"/>
        <w:numPr>
          <w:ilvl w:val="1"/>
          <w:numId w:val="42"/>
        </w:numPr>
        <w:tabs>
          <w:tab w:val="left" w:pos="1315"/>
          <w:tab w:val="left" w:pos="1316"/>
        </w:tabs>
        <w:spacing w:line="261" w:lineRule="auto"/>
        <w:ind w:right="748"/>
      </w:pPr>
      <w:r>
        <w:t>For</w:t>
      </w:r>
      <w:r>
        <w:rPr>
          <w:spacing w:val="-2"/>
        </w:rPr>
        <w:t xml:space="preserve"> </w:t>
      </w:r>
      <w:r>
        <w:t>students</w:t>
      </w:r>
      <w:r>
        <w:rPr>
          <w:spacing w:val="-4"/>
        </w:rPr>
        <w:t xml:space="preserve"> </w:t>
      </w:r>
      <w:r>
        <w:t>taking</w:t>
      </w:r>
      <w:r>
        <w:rPr>
          <w:spacing w:val="-6"/>
        </w:rPr>
        <w:t xml:space="preserve"> </w:t>
      </w:r>
      <w:r>
        <w:t>Honours</w:t>
      </w:r>
      <w:r>
        <w:rPr>
          <w:spacing w:val="-4"/>
        </w:rPr>
        <w:t xml:space="preserve"> </w:t>
      </w:r>
      <w:r>
        <w:t>subject(s)</w:t>
      </w:r>
      <w:r>
        <w:rPr>
          <w:spacing w:val="-2"/>
        </w:rPr>
        <w:t xml:space="preserve"> </w:t>
      </w:r>
      <w:r>
        <w:t>in</w:t>
      </w:r>
      <w:r>
        <w:rPr>
          <w:spacing w:val="-1"/>
        </w:rPr>
        <w:t xml:space="preserve"> </w:t>
      </w:r>
      <w:r>
        <w:t>the</w:t>
      </w:r>
      <w:r>
        <w:rPr>
          <w:spacing w:val="-1"/>
        </w:rPr>
        <w:t xml:space="preserve"> </w:t>
      </w:r>
      <w:r>
        <w:t>Strathclyde</w:t>
      </w:r>
      <w:r>
        <w:rPr>
          <w:spacing w:val="-1"/>
        </w:rPr>
        <w:t xml:space="preserve"> </w:t>
      </w:r>
      <w:r>
        <w:t>Business</w:t>
      </w:r>
      <w:r>
        <w:rPr>
          <w:spacing w:val="-4"/>
        </w:rPr>
        <w:t xml:space="preserve"> </w:t>
      </w:r>
      <w:r>
        <w:t>School</w:t>
      </w:r>
      <w:r>
        <w:rPr>
          <w:spacing w:val="-3"/>
        </w:rPr>
        <w:t xml:space="preserve"> </w:t>
      </w:r>
      <w:r>
        <w:t xml:space="preserve">only, the first assessed attempt at all modules in the Honours </w:t>
      </w:r>
      <w:proofErr w:type="gramStart"/>
      <w:r>
        <w:t>year;</w:t>
      </w:r>
      <w:proofErr w:type="gramEnd"/>
    </w:p>
    <w:p w14:paraId="4497AF6D" w14:textId="77777777" w:rsidR="009B0494" w:rsidRDefault="007F4792" w:rsidP="009A260E">
      <w:pPr>
        <w:pStyle w:val="ListParagraph"/>
        <w:numPr>
          <w:ilvl w:val="1"/>
          <w:numId w:val="42"/>
        </w:numPr>
        <w:tabs>
          <w:tab w:val="left" w:pos="1315"/>
          <w:tab w:val="left" w:pos="1316"/>
        </w:tabs>
        <w:spacing w:line="256" w:lineRule="auto"/>
        <w:ind w:right="856" w:hanging="585"/>
      </w:pPr>
      <w:r>
        <w:t>For</w:t>
      </w:r>
      <w:r>
        <w:rPr>
          <w:spacing w:val="-3"/>
        </w:rPr>
        <w:t xml:space="preserve"> </w:t>
      </w:r>
      <w:r>
        <w:t>students</w:t>
      </w:r>
      <w:r>
        <w:rPr>
          <w:spacing w:val="-5"/>
        </w:rPr>
        <w:t xml:space="preserve"> </w:t>
      </w:r>
      <w:r>
        <w:t>taking</w:t>
      </w:r>
      <w:r>
        <w:rPr>
          <w:spacing w:val="-7"/>
        </w:rPr>
        <w:t xml:space="preserve"> </w:t>
      </w:r>
      <w:r>
        <w:t>Joint</w:t>
      </w:r>
      <w:r>
        <w:rPr>
          <w:spacing w:val="-6"/>
        </w:rPr>
        <w:t xml:space="preserve"> </w:t>
      </w:r>
      <w:r>
        <w:t>Honours</w:t>
      </w:r>
      <w:r>
        <w:rPr>
          <w:spacing w:val="-5"/>
        </w:rPr>
        <w:t xml:space="preserve"> </w:t>
      </w:r>
      <w:r>
        <w:t>with</w:t>
      </w:r>
      <w:r>
        <w:rPr>
          <w:spacing w:val="-2"/>
        </w:rPr>
        <w:t xml:space="preserve"> </w:t>
      </w:r>
      <w:r>
        <w:t>a</w:t>
      </w:r>
      <w:r>
        <w:rPr>
          <w:spacing w:val="-2"/>
        </w:rPr>
        <w:t xml:space="preserve"> </w:t>
      </w:r>
      <w:r>
        <w:t>Principal</w:t>
      </w:r>
      <w:r>
        <w:rPr>
          <w:spacing w:val="-4"/>
        </w:rPr>
        <w:t xml:space="preserve"> </w:t>
      </w:r>
      <w:r>
        <w:t>Subject</w:t>
      </w:r>
      <w:r>
        <w:rPr>
          <w:spacing w:val="-6"/>
        </w:rPr>
        <w:t xml:space="preserve"> </w:t>
      </w:r>
      <w:r>
        <w:t>from</w:t>
      </w:r>
      <w:r>
        <w:rPr>
          <w:spacing w:val="-3"/>
        </w:rPr>
        <w:t xml:space="preserve"> </w:t>
      </w:r>
      <w:r>
        <w:t>the</w:t>
      </w:r>
      <w:r>
        <w:rPr>
          <w:spacing w:val="-2"/>
        </w:rPr>
        <w:t xml:space="preserve"> </w:t>
      </w:r>
      <w:r>
        <w:t>Strathclyde Business School and a Principal Subject offered by another Faculty, the first assessed attempt at specified modules in the third year</w:t>
      </w:r>
      <w:r>
        <w:rPr>
          <w:spacing w:val="-1"/>
        </w:rPr>
        <w:t xml:space="preserve"> </w:t>
      </w:r>
      <w:r>
        <w:t>(if appropriate) and all modules in the Honours year.</w:t>
      </w:r>
    </w:p>
    <w:p w14:paraId="4497AF6E" w14:textId="77777777" w:rsidR="009B0494" w:rsidRDefault="009B0494" w:rsidP="009A260E">
      <w:pPr>
        <w:pStyle w:val="BodyText"/>
        <w:rPr>
          <w:sz w:val="24"/>
        </w:rPr>
      </w:pPr>
    </w:p>
    <w:p w14:paraId="4497AF6F" w14:textId="77777777" w:rsidR="009B0494" w:rsidRDefault="007F4792" w:rsidP="009A260E">
      <w:pPr>
        <w:pStyle w:val="Heading1"/>
        <w:ind w:left="180"/>
      </w:pPr>
      <w:r>
        <w:rPr>
          <w:spacing w:val="-2"/>
        </w:rPr>
        <w:t>Award</w:t>
      </w:r>
    </w:p>
    <w:p w14:paraId="4497AF70" w14:textId="77777777" w:rsidR="009B0494" w:rsidRDefault="007F4792" w:rsidP="009A260E">
      <w:pPr>
        <w:pStyle w:val="ListParagraph"/>
        <w:numPr>
          <w:ilvl w:val="0"/>
          <w:numId w:val="42"/>
        </w:numPr>
        <w:tabs>
          <w:tab w:val="left" w:pos="746"/>
        </w:tabs>
        <w:spacing w:line="259" w:lineRule="auto"/>
        <w:ind w:left="746" w:right="852"/>
        <w:jc w:val="left"/>
      </w:pPr>
      <w:r>
        <w:rPr>
          <w:b/>
        </w:rPr>
        <w:t xml:space="preserve">BA with Honours: </w:t>
      </w:r>
      <w:proofErr w:type="gramStart"/>
      <w:r>
        <w:t>In order to</w:t>
      </w:r>
      <w:proofErr w:type="gramEnd"/>
      <w:r>
        <w:t xml:space="preserve"> qualify for the award of the BA with Honours in (Principal</w:t>
      </w:r>
      <w:r>
        <w:rPr>
          <w:spacing w:val="-3"/>
        </w:rPr>
        <w:t xml:space="preserve"> </w:t>
      </w:r>
      <w:r>
        <w:t>Subject(s)),</w:t>
      </w:r>
      <w:r>
        <w:rPr>
          <w:spacing w:val="-5"/>
        </w:rPr>
        <w:t xml:space="preserve"> </w:t>
      </w:r>
      <w:r>
        <w:t>a</w:t>
      </w:r>
      <w:r>
        <w:rPr>
          <w:spacing w:val="-1"/>
        </w:rPr>
        <w:t xml:space="preserve"> </w:t>
      </w:r>
      <w:r>
        <w:t>candidate</w:t>
      </w:r>
      <w:r>
        <w:rPr>
          <w:spacing w:val="-1"/>
        </w:rPr>
        <w:t xml:space="preserve"> </w:t>
      </w:r>
      <w:r>
        <w:t>must</w:t>
      </w:r>
      <w:r>
        <w:rPr>
          <w:spacing w:val="-5"/>
        </w:rPr>
        <w:t xml:space="preserve"> </w:t>
      </w:r>
      <w:r>
        <w:t>have</w:t>
      </w:r>
      <w:r>
        <w:rPr>
          <w:spacing w:val="-6"/>
        </w:rPr>
        <w:t xml:space="preserve"> </w:t>
      </w:r>
      <w:r>
        <w:t>accumulated</w:t>
      </w:r>
      <w:r>
        <w:rPr>
          <w:spacing w:val="-1"/>
        </w:rPr>
        <w:t xml:space="preserve"> </w:t>
      </w:r>
      <w:r>
        <w:t>no</w:t>
      </w:r>
      <w:r>
        <w:rPr>
          <w:spacing w:val="-1"/>
        </w:rPr>
        <w:t xml:space="preserve"> </w:t>
      </w:r>
      <w:r>
        <w:t>fewer</w:t>
      </w:r>
      <w:r>
        <w:rPr>
          <w:spacing w:val="-2"/>
        </w:rPr>
        <w:t xml:space="preserve"> </w:t>
      </w:r>
      <w:r>
        <w:t>than</w:t>
      </w:r>
      <w:r>
        <w:rPr>
          <w:spacing w:val="-6"/>
        </w:rPr>
        <w:t xml:space="preserve"> </w:t>
      </w:r>
      <w:r>
        <w:t>480</w:t>
      </w:r>
      <w:r>
        <w:rPr>
          <w:spacing w:val="-1"/>
        </w:rPr>
        <w:t xml:space="preserve"> </w:t>
      </w:r>
      <w:r>
        <w:t>credits from the programme curriculum.</w:t>
      </w:r>
    </w:p>
    <w:p w14:paraId="4497AF71" w14:textId="77777777" w:rsidR="009B0494" w:rsidRDefault="009B0494" w:rsidP="009A260E">
      <w:pPr>
        <w:pStyle w:val="BodyText"/>
        <w:rPr>
          <w:sz w:val="24"/>
        </w:rPr>
      </w:pPr>
    </w:p>
    <w:p w14:paraId="4497AF72" w14:textId="77777777" w:rsidR="009B0494" w:rsidRDefault="007F4792" w:rsidP="009A260E">
      <w:pPr>
        <w:pStyle w:val="ListParagraph"/>
        <w:numPr>
          <w:ilvl w:val="0"/>
          <w:numId w:val="42"/>
        </w:numPr>
        <w:tabs>
          <w:tab w:val="left" w:pos="746"/>
        </w:tabs>
        <w:spacing w:line="256" w:lineRule="auto"/>
        <w:ind w:left="746" w:right="794"/>
        <w:jc w:val="left"/>
      </w:pPr>
      <w:r>
        <w:rPr>
          <w:b/>
        </w:rPr>
        <w:t xml:space="preserve">BA with Honours with International Study: </w:t>
      </w:r>
      <w:proofErr w:type="gramStart"/>
      <w:r>
        <w:t>In order to</w:t>
      </w:r>
      <w:proofErr w:type="gramEnd"/>
      <w:r>
        <w:t xml:space="preserve"> qualify for the award of the BA</w:t>
      </w:r>
      <w:r>
        <w:rPr>
          <w:spacing w:val="-4"/>
        </w:rPr>
        <w:t xml:space="preserve"> </w:t>
      </w:r>
      <w:r>
        <w:t>with Honours</w:t>
      </w:r>
      <w:r>
        <w:rPr>
          <w:spacing w:val="-3"/>
        </w:rPr>
        <w:t xml:space="preserve"> </w:t>
      </w:r>
      <w:r>
        <w:t>in (Principal</w:t>
      </w:r>
      <w:r>
        <w:rPr>
          <w:spacing w:val="-2"/>
        </w:rPr>
        <w:t xml:space="preserve"> </w:t>
      </w:r>
      <w:r>
        <w:t>Subject),</w:t>
      </w:r>
      <w:r>
        <w:rPr>
          <w:spacing w:val="-4"/>
        </w:rPr>
        <w:t xml:space="preserve"> </w:t>
      </w:r>
      <w:r>
        <w:t>a candidate must</w:t>
      </w:r>
      <w:r>
        <w:rPr>
          <w:spacing w:val="-4"/>
        </w:rPr>
        <w:t xml:space="preserve"> </w:t>
      </w:r>
      <w:r>
        <w:t>have accumulated</w:t>
      </w:r>
      <w:r>
        <w:rPr>
          <w:spacing w:val="-5"/>
        </w:rPr>
        <w:t xml:space="preserve"> </w:t>
      </w:r>
      <w:r>
        <w:t>no fewer than</w:t>
      </w:r>
      <w:r>
        <w:rPr>
          <w:spacing w:val="-5"/>
        </w:rPr>
        <w:t xml:space="preserve"> </w:t>
      </w:r>
      <w:r>
        <w:t>480 credits</w:t>
      </w:r>
      <w:r>
        <w:rPr>
          <w:spacing w:val="-3"/>
        </w:rPr>
        <w:t xml:space="preserve"> </w:t>
      </w:r>
      <w:r>
        <w:t>from</w:t>
      </w:r>
      <w:r>
        <w:rPr>
          <w:spacing w:val="-1"/>
        </w:rPr>
        <w:t xml:space="preserve"> </w:t>
      </w:r>
      <w:r>
        <w:t>the</w:t>
      </w:r>
      <w:r>
        <w:rPr>
          <w:spacing w:val="-5"/>
        </w:rPr>
        <w:t xml:space="preserve"> </w:t>
      </w:r>
      <w:r>
        <w:t>programme curriculum,</w:t>
      </w:r>
      <w:r>
        <w:rPr>
          <w:spacing w:val="-4"/>
        </w:rPr>
        <w:t xml:space="preserve"> </w:t>
      </w:r>
      <w:r>
        <w:t>including</w:t>
      </w:r>
      <w:r>
        <w:rPr>
          <w:spacing w:val="-5"/>
        </w:rPr>
        <w:t xml:space="preserve"> </w:t>
      </w:r>
      <w:r>
        <w:t>at</w:t>
      </w:r>
      <w:r>
        <w:rPr>
          <w:spacing w:val="-4"/>
        </w:rPr>
        <w:t xml:space="preserve"> </w:t>
      </w:r>
      <w:r>
        <w:t>least</w:t>
      </w:r>
      <w:r>
        <w:rPr>
          <w:spacing w:val="-4"/>
        </w:rPr>
        <w:t xml:space="preserve"> </w:t>
      </w:r>
      <w:r>
        <w:t>one semester</w:t>
      </w:r>
      <w:r>
        <w:rPr>
          <w:spacing w:val="-1"/>
        </w:rPr>
        <w:t xml:space="preserve"> </w:t>
      </w:r>
      <w:r>
        <w:t>at</w:t>
      </w:r>
      <w:r>
        <w:rPr>
          <w:spacing w:val="-4"/>
        </w:rPr>
        <w:t xml:space="preserve"> </w:t>
      </w:r>
      <w:r>
        <w:t>a partner institution in the third year of study.</w:t>
      </w:r>
    </w:p>
    <w:p w14:paraId="4497AF73" w14:textId="77777777" w:rsidR="009B0494" w:rsidRDefault="009B0494" w:rsidP="009A260E">
      <w:pPr>
        <w:pStyle w:val="BodyText"/>
        <w:rPr>
          <w:sz w:val="24"/>
        </w:rPr>
      </w:pPr>
    </w:p>
    <w:p w14:paraId="4497AF74" w14:textId="77777777" w:rsidR="009B0494" w:rsidRDefault="007F4792" w:rsidP="009A260E">
      <w:pPr>
        <w:pStyle w:val="ListParagraph"/>
        <w:numPr>
          <w:ilvl w:val="0"/>
          <w:numId w:val="42"/>
        </w:numPr>
        <w:tabs>
          <w:tab w:val="left" w:pos="746"/>
        </w:tabs>
        <w:spacing w:line="256" w:lineRule="auto"/>
        <w:ind w:left="746" w:right="673"/>
        <w:jc w:val="left"/>
      </w:pPr>
      <w:r>
        <w:rPr>
          <w:b/>
        </w:rPr>
        <w:t xml:space="preserve">BA: </w:t>
      </w:r>
      <w:proofErr w:type="gramStart"/>
      <w:r>
        <w:t>In order to</w:t>
      </w:r>
      <w:proofErr w:type="gramEnd"/>
      <w:r>
        <w:t xml:space="preserve"> qualify for the award of the BA in (Principal Subject(s)), a candidate must</w:t>
      </w:r>
      <w:r>
        <w:rPr>
          <w:spacing w:val="-6"/>
        </w:rPr>
        <w:t xml:space="preserve"> </w:t>
      </w:r>
      <w:r>
        <w:t>have</w:t>
      </w:r>
      <w:r>
        <w:rPr>
          <w:spacing w:val="-2"/>
        </w:rPr>
        <w:t xml:space="preserve"> </w:t>
      </w:r>
      <w:r>
        <w:t>accumulated</w:t>
      </w:r>
      <w:r>
        <w:rPr>
          <w:spacing w:val="-7"/>
        </w:rPr>
        <w:t xml:space="preserve"> </w:t>
      </w:r>
      <w:r>
        <w:t>no</w:t>
      </w:r>
      <w:r>
        <w:rPr>
          <w:spacing w:val="-2"/>
        </w:rPr>
        <w:t xml:space="preserve"> </w:t>
      </w:r>
      <w:r>
        <w:t>fewer</w:t>
      </w:r>
      <w:r>
        <w:rPr>
          <w:spacing w:val="-3"/>
        </w:rPr>
        <w:t xml:space="preserve"> </w:t>
      </w:r>
      <w:r>
        <w:t>than</w:t>
      </w:r>
      <w:r>
        <w:rPr>
          <w:spacing w:val="-7"/>
        </w:rPr>
        <w:t xml:space="preserve"> </w:t>
      </w:r>
      <w:r>
        <w:t>360</w:t>
      </w:r>
      <w:r>
        <w:rPr>
          <w:spacing w:val="-2"/>
        </w:rPr>
        <w:t xml:space="preserve"> </w:t>
      </w:r>
      <w:r>
        <w:t>credits</w:t>
      </w:r>
      <w:r>
        <w:rPr>
          <w:spacing w:val="-5"/>
        </w:rPr>
        <w:t xml:space="preserve"> </w:t>
      </w:r>
      <w:r>
        <w:t>from</w:t>
      </w:r>
      <w:r>
        <w:rPr>
          <w:spacing w:val="-3"/>
        </w:rPr>
        <w:t xml:space="preserve"> </w:t>
      </w:r>
      <w:r>
        <w:t>the</w:t>
      </w:r>
      <w:r>
        <w:rPr>
          <w:spacing w:val="-7"/>
        </w:rPr>
        <w:t xml:space="preserve"> </w:t>
      </w:r>
      <w:r>
        <w:t>programme</w:t>
      </w:r>
      <w:r>
        <w:rPr>
          <w:spacing w:val="-2"/>
        </w:rPr>
        <w:t xml:space="preserve"> </w:t>
      </w:r>
      <w:r>
        <w:t>curriculum</w:t>
      </w:r>
      <w:r>
        <w:rPr>
          <w:spacing w:val="-3"/>
        </w:rPr>
        <w:t xml:space="preserve"> </w:t>
      </w:r>
      <w:r>
        <w:t>and must have passed all the compulsory modules and satisfied the requirements for two Principal Subjects.</w:t>
      </w:r>
    </w:p>
    <w:p w14:paraId="4497AF75" w14:textId="77777777" w:rsidR="009B0494" w:rsidRDefault="009B0494" w:rsidP="009A260E">
      <w:pPr>
        <w:pStyle w:val="BodyText"/>
        <w:rPr>
          <w:sz w:val="24"/>
        </w:rPr>
      </w:pPr>
    </w:p>
    <w:p w14:paraId="4497AF76" w14:textId="77777777" w:rsidR="009B0494" w:rsidRDefault="007F4792" w:rsidP="009A260E">
      <w:pPr>
        <w:pStyle w:val="ListParagraph"/>
        <w:numPr>
          <w:ilvl w:val="0"/>
          <w:numId w:val="42"/>
        </w:numPr>
        <w:tabs>
          <w:tab w:val="left" w:pos="746"/>
        </w:tabs>
        <w:ind w:left="746"/>
        <w:jc w:val="left"/>
      </w:pPr>
      <w:r>
        <w:t>For</w:t>
      </w:r>
      <w:r>
        <w:rPr>
          <w:spacing w:val="-3"/>
        </w:rPr>
        <w:t xml:space="preserve"> </w:t>
      </w:r>
      <w:r>
        <w:t>avoidance of</w:t>
      </w:r>
      <w:r>
        <w:rPr>
          <w:spacing w:val="-8"/>
        </w:rPr>
        <w:t xml:space="preserve"> </w:t>
      </w:r>
      <w:r>
        <w:t>doubt,</w:t>
      </w:r>
      <w:r>
        <w:rPr>
          <w:spacing w:val="-4"/>
        </w:rPr>
        <w:t xml:space="preserve"> </w:t>
      </w:r>
      <w:r>
        <w:t>the</w:t>
      </w:r>
      <w:r>
        <w:rPr>
          <w:spacing w:val="1"/>
        </w:rPr>
        <w:t xml:space="preserve"> </w:t>
      </w:r>
      <w:r>
        <w:t>BA</w:t>
      </w:r>
      <w:r>
        <w:rPr>
          <w:spacing w:val="-4"/>
        </w:rPr>
        <w:t xml:space="preserve"> </w:t>
      </w:r>
      <w:r>
        <w:t>in</w:t>
      </w:r>
      <w:r>
        <w:rPr>
          <w:spacing w:val="1"/>
        </w:rPr>
        <w:t xml:space="preserve"> </w:t>
      </w:r>
      <w:r>
        <w:t>Business</w:t>
      </w:r>
      <w:r>
        <w:rPr>
          <w:spacing w:val="-3"/>
        </w:rPr>
        <w:t xml:space="preserve"> </w:t>
      </w:r>
      <w:r>
        <w:t>is</w:t>
      </w:r>
      <w:r>
        <w:rPr>
          <w:spacing w:val="-3"/>
        </w:rPr>
        <w:t xml:space="preserve"> </w:t>
      </w:r>
      <w:r>
        <w:t>not</w:t>
      </w:r>
      <w:r>
        <w:rPr>
          <w:spacing w:val="-3"/>
        </w:rPr>
        <w:t xml:space="preserve"> </w:t>
      </w:r>
      <w:r>
        <w:t>used for the title</w:t>
      </w:r>
      <w:r>
        <w:rPr>
          <w:spacing w:val="-4"/>
        </w:rPr>
        <w:t xml:space="preserve"> </w:t>
      </w:r>
      <w:r>
        <w:t>of</w:t>
      </w:r>
      <w:r>
        <w:rPr>
          <w:spacing w:val="-4"/>
        </w:rPr>
        <w:t xml:space="preserve"> </w:t>
      </w:r>
      <w:r>
        <w:t>an</w:t>
      </w:r>
      <w:r>
        <w:rPr>
          <w:spacing w:val="-4"/>
        </w:rPr>
        <w:t xml:space="preserve"> </w:t>
      </w:r>
      <w:r>
        <w:rPr>
          <w:spacing w:val="-2"/>
        </w:rPr>
        <w:t>award.</w:t>
      </w:r>
    </w:p>
    <w:p w14:paraId="4497AF77" w14:textId="77777777" w:rsidR="009B0494" w:rsidRDefault="009B0494" w:rsidP="009A260E">
      <w:pPr>
        <w:pStyle w:val="BodyText"/>
        <w:rPr>
          <w:sz w:val="25"/>
        </w:rPr>
      </w:pPr>
    </w:p>
    <w:p w14:paraId="4497AF78" w14:textId="77777777" w:rsidR="009B0494" w:rsidRDefault="007F4792" w:rsidP="009A260E">
      <w:pPr>
        <w:pStyle w:val="ListParagraph"/>
        <w:numPr>
          <w:ilvl w:val="0"/>
          <w:numId w:val="42"/>
        </w:numPr>
        <w:tabs>
          <w:tab w:val="left" w:pos="746"/>
        </w:tabs>
        <w:spacing w:line="259" w:lineRule="auto"/>
        <w:ind w:left="746" w:right="840"/>
        <w:jc w:val="left"/>
      </w:pPr>
      <w:r>
        <w:rPr>
          <w:b/>
        </w:rPr>
        <w:t>BA</w:t>
      </w:r>
      <w:r>
        <w:rPr>
          <w:b/>
          <w:spacing w:val="-3"/>
        </w:rPr>
        <w:t xml:space="preserve"> </w:t>
      </w:r>
      <w:r>
        <w:rPr>
          <w:b/>
        </w:rPr>
        <w:t>with</w:t>
      </w:r>
      <w:r>
        <w:rPr>
          <w:b/>
          <w:spacing w:val="-2"/>
        </w:rPr>
        <w:t xml:space="preserve"> </w:t>
      </w:r>
      <w:r>
        <w:rPr>
          <w:b/>
        </w:rPr>
        <w:t>International</w:t>
      </w:r>
      <w:r>
        <w:rPr>
          <w:b/>
          <w:spacing w:val="-5"/>
        </w:rPr>
        <w:t xml:space="preserve"> </w:t>
      </w:r>
      <w:r>
        <w:rPr>
          <w:b/>
        </w:rPr>
        <w:t xml:space="preserve">Study: </w:t>
      </w:r>
      <w:proofErr w:type="gramStart"/>
      <w:r>
        <w:t>In</w:t>
      </w:r>
      <w:r>
        <w:rPr>
          <w:spacing w:val="-1"/>
        </w:rPr>
        <w:t xml:space="preserve"> </w:t>
      </w:r>
      <w:r>
        <w:t>order</w:t>
      </w:r>
      <w:r>
        <w:rPr>
          <w:spacing w:val="-2"/>
        </w:rPr>
        <w:t xml:space="preserve"> </w:t>
      </w:r>
      <w:r>
        <w:t>to</w:t>
      </w:r>
      <w:proofErr w:type="gramEnd"/>
      <w:r>
        <w:rPr>
          <w:spacing w:val="-1"/>
        </w:rPr>
        <w:t xml:space="preserve"> </w:t>
      </w:r>
      <w:r>
        <w:t>qualify</w:t>
      </w:r>
      <w:r>
        <w:rPr>
          <w:spacing w:val="-4"/>
        </w:rPr>
        <w:t xml:space="preserve"> </w:t>
      </w:r>
      <w:r>
        <w:t>for</w:t>
      </w:r>
      <w:r>
        <w:rPr>
          <w:spacing w:val="-7"/>
        </w:rPr>
        <w:t xml:space="preserve"> </w:t>
      </w:r>
      <w:r>
        <w:t>the</w:t>
      </w:r>
      <w:r>
        <w:rPr>
          <w:spacing w:val="-1"/>
        </w:rPr>
        <w:t xml:space="preserve"> </w:t>
      </w:r>
      <w:r>
        <w:t>award</w:t>
      </w:r>
      <w:r>
        <w:rPr>
          <w:spacing w:val="-1"/>
        </w:rPr>
        <w:t xml:space="preserve"> </w:t>
      </w:r>
      <w:r>
        <w:t>of</w:t>
      </w:r>
      <w:r>
        <w:rPr>
          <w:spacing w:val="-5"/>
        </w:rPr>
        <w:t xml:space="preserve"> </w:t>
      </w:r>
      <w:r>
        <w:t>the</w:t>
      </w:r>
      <w:r>
        <w:rPr>
          <w:spacing w:val="-1"/>
        </w:rPr>
        <w:t xml:space="preserve"> </w:t>
      </w:r>
      <w:r>
        <w:t>BA in</w:t>
      </w:r>
      <w:r>
        <w:rPr>
          <w:spacing w:val="-1"/>
        </w:rPr>
        <w:t xml:space="preserve"> </w:t>
      </w:r>
      <w:r>
        <w:t>(Principal Subject) with International</w:t>
      </w:r>
      <w:r>
        <w:rPr>
          <w:spacing w:val="-1"/>
        </w:rPr>
        <w:t xml:space="preserve"> </w:t>
      </w:r>
      <w:r>
        <w:t>Study,</w:t>
      </w:r>
      <w:r>
        <w:rPr>
          <w:spacing w:val="-3"/>
        </w:rPr>
        <w:t xml:space="preserve"> </w:t>
      </w:r>
      <w:r>
        <w:t>a candidate must</w:t>
      </w:r>
      <w:r>
        <w:rPr>
          <w:spacing w:val="-3"/>
        </w:rPr>
        <w:t xml:space="preserve"> </w:t>
      </w:r>
      <w:r>
        <w:t>have accumulated no fewer than 360 credits from the programme curriculum, including at least one semester at a partner institution in the third year of study.</w:t>
      </w:r>
    </w:p>
    <w:p w14:paraId="4497AF79" w14:textId="77777777" w:rsidR="009B0494" w:rsidRDefault="009B0494" w:rsidP="009A260E">
      <w:pPr>
        <w:spacing w:line="259" w:lineRule="auto"/>
        <w:sectPr w:rsidR="009B0494">
          <w:pgSz w:w="11910" w:h="16840"/>
          <w:pgMar w:top="1380" w:right="821" w:bottom="920" w:left="1260" w:header="0" w:footer="731" w:gutter="0"/>
          <w:cols w:space="720"/>
        </w:sectPr>
      </w:pPr>
    </w:p>
    <w:p w14:paraId="4497AF7A" w14:textId="77777777" w:rsidR="009B0494" w:rsidRDefault="007F4792" w:rsidP="009A260E">
      <w:pPr>
        <w:pStyle w:val="ListParagraph"/>
        <w:numPr>
          <w:ilvl w:val="0"/>
          <w:numId w:val="42"/>
        </w:numPr>
        <w:tabs>
          <w:tab w:val="left" w:pos="746"/>
        </w:tabs>
        <w:spacing w:line="256" w:lineRule="auto"/>
        <w:ind w:left="746" w:right="627"/>
        <w:jc w:val="left"/>
      </w:pPr>
      <w:r>
        <w:rPr>
          <w:b/>
        </w:rPr>
        <w:lastRenderedPageBreak/>
        <w:t>Diploma</w:t>
      </w:r>
      <w:r>
        <w:rPr>
          <w:b/>
          <w:spacing w:val="-3"/>
        </w:rPr>
        <w:t xml:space="preserve"> </w:t>
      </w:r>
      <w:r>
        <w:rPr>
          <w:b/>
        </w:rPr>
        <w:t>of</w:t>
      </w:r>
      <w:r>
        <w:rPr>
          <w:b/>
          <w:spacing w:val="-2"/>
        </w:rPr>
        <w:t xml:space="preserve"> </w:t>
      </w:r>
      <w:r>
        <w:rPr>
          <w:b/>
        </w:rPr>
        <w:t>Higher</w:t>
      </w:r>
      <w:r>
        <w:rPr>
          <w:b/>
          <w:spacing w:val="-4"/>
        </w:rPr>
        <w:t xml:space="preserve"> </w:t>
      </w:r>
      <w:r>
        <w:rPr>
          <w:b/>
        </w:rPr>
        <w:t>Education:</w:t>
      </w:r>
      <w:r>
        <w:rPr>
          <w:b/>
          <w:spacing w:val="-2"/>
        </w:rPr>
        <w:t xml:space="preserve"> </w:t>
      </w:r>
      <w:proofErr w:type="gramStart"/>
      <w:r>
        <w:t>In</w:t>
      </w:r>
      <w:r>
        <w:rPr>
          <w:spacing w:val="-2"/>
        </w:rPr>
        <w:t xml:space="preserve"> </w:t>
      </w:r>
      <w:r>
        <w:t>order</w:t>
      </w:r>
      <w:r>
        <w:rPr>
          <w:spacing w:val="-3"/>
        </w:rPr>
        <w:t xml:space="preserve"> </w:t>
      </w:r>
      <w:r>
        <w:t>to</w:t>
      </w:r>
      <w:proofErr w:type="gramEnd"/>
      <w:r>
        <w:rPr>
          <w:spacing w:val="-2"/>
        </w:rPr>
        <w:t xml:space="preserve"> </w:t>
      </w:r>
      <w:r>
        <w:t>qualify</w:t>
      </w:r>
      <w:r>
        <w:rPr>
          <w:spacing w:val="-5"/>
        </w:rPr>
        <w:t xml:space="preserve"> </w:t>
      </w:r>
      <w:r>
        <w:t>for</w:t>
      </w:r>
      <w:r>
        <w:rPr>
          <w:spacing w:val="-3"/>
        </w:rPr>
        <w:t xml:space="preserve"> </w:t>
      </w:r>
      <w:r>
        <w:t>the</w:t>
      </w:r>
      <w:r>
        <w:rPr>
          <w:spacing w:val="-2"/>
        </w:rPr>
        <w:t xml:space="preserve"> </w:t>
      </w:r>
      <w:r>
        <w:t>award</w:t>
      </w:r>
      <w:r>
        <w:rPr>
          <w:spacing w:val="-2"/>
        </w:rPr>
        <w:t xml:space="preserve"> </w:t>
      </w:r>
      <w:r>
        <w:t>of</w:t>
      </w:r>
      <w:r>
        <w:rPr>
          <w:spacing w:val="-5"/>
        </w:rPr>
        <w:t xml:space="preserve"> </w:t>
      </w:r>
      <w:r>
        <w:t>a</w:t>
      </w:r>
      <w:r>
        <w:rPr>
          <w:spacing w:val="-2"/>
        </w:rPr>
        <w:t xml:space="preserve"> </w:t>
      </w:r>
      <w:r>
        <w:t>Diploma</w:t>
      </w:r>
      <w:r>
        <w:rPr>
          <w:spacing w:val="-2"/>
        </w:rPr>
        <w:t xml:space="preserve"> </w:t>
      </w:r>
      <w:r>
        <w:t>of</w:t>
      </w:r>
      <w:r>
        <w:rPr>
          <w:spacing w:val="-5"/>
        </w:rPr>
        <w:t xml:space="preserve"> </w:t>
      </w:r>
      <w:r>
        <w:t>Higher Education in Business, a candidate must have accumulated no fewer than 240 credits from the programme curriculum including those for the module BF101 Management Development Programme 1.</w:t>
      </w:r>
    </w:p>
    <w:p w14:paraId="4497AF7B" w14:textId="77777777" w:rsidR="009B0494" w:rsidRDefault="009B0494" w:rsidP="009A260E">
      <w:pPr>
        <w:pStyle w:val="BodyText"/>
        <w:rPr>
          <w:sz w:val="24"/>
        </w:rPr>
      </w:pPr>
    </w:p>
    <w:p w14:paraId="4497AF7C" w14:textId="77777777" w:rsidR="009B0494" w:rsidRDefault="007F4792" w:rsidP="009A260E">
      <w:pPr>
        <w:pStyle w:val="ListParagraph"/>
        <w:numPr>
          <w:ilvl w:val="0"/>
          <w:numId w:val="42"/>
        </w:numPr>
        <w:tabs>
          <w:tab w:val="left" w:pos="746"/>
        </w:tabs>
        <w:spacing w:line="259" w:lineRule="auto"/>
        <w:ind w:left="746" w:right="742"/>
        <w:jc w:val="left"/>
      </w:pPr>
      <w:r>
        <w:rPr>
          <w:b/>
        </w:rPr>
        <w:t xml:space="preserve">Certificate of Higher Education: </w:t>
      </w:r>
      <w:proofErr w:type="gramStart"/>
      <w:r>
        <w:t>In order to</w:t>
      </w:r>
      <w:proofErr w:type="gramEnd"/>
      <w:r>
        <w:t xml:space="preserve"> qualify for the award of a Certificate of Higher</w:t>
      </w:r>
      <w:r>
        <w:rPr>
          <w:spacing w:val="-4"/>
        </w:rPr>
        <w:t xml:space="preserve"> </w:t>
      </w:r>
      <w:r>
        <w:t>Education</w:t>
      </w:r>
      <w:r>
        <w:rPr>
          <w:spacing w:val="-3"/>
        </w:rPr>
        <w:t xml:space="preserve"> </w:t>
      </w:r>
      <w:r>
        <w:t>in</w:t>
      </w:r>
      <w:r>
        <w:rPr>
          <w:spacing w:val="-3"/>
        </w:rPr>
        <w:t xml:space="preserve"> </w:t>
      </w:r>
      <w:r>
        <w:t>Business,</w:t>
      </w:r>
      <w:r>
        <w:rPr>
          <w:spacing w:val="-7"/>
        </w:rPr>
        <w:t xml:space="preserve"> </w:t>
      </w:r>
      <w:r>
        <w:t>a</w:t>
      </w:r>
      <w:r>
        <w:rPr>
          <w:spacing w:val="-3"/>
        </w:rPr>
        <w:t xml:space="preserve"> </w:t>
      </w:r>
      <w:r>
        <w:t>candidate</w:t>
      </w:r>
      <w:r>
        <w:rPr>
          <w:spacing w:val="-3"/>
        </w:rPr>
        <w:t xml:space="preserve"> </w:t>
      </w:r>
      <w:r>
        <w:t>must</w:t>
      </w:r>
      <w:r>
        <w:rPr>
          <w:spacing w:val="-7"/>
        </w:rPr>
        <w:t xml:space="preserve"> </w:t>
      </w:r>
      <w:r>
        <w:t>have</w:t>
      </w:r>
      <w:r>
        <w:rPr>
          <w:spacing w:val="-3"/>
        </w:rPr>
        <w:t xml:space="preserve"> </w:t>
      </w:r>
      <w:r>
        <w:t>accumulated</w:t>
      </w:r>
      <w:r>
        <w:rPr>
          <w:spacing w:val="-3"/>
        </w:rPr>
        <w:t xml:space="preserve"> </w:t>
      </w:r>
      <w:r>
        <w:t>no</w:t>
      </w:r>
      <w:r>
        <w:rPr>
          <w:spacing w:val="-3"/>
        </w:rPr>
        <w:t xml:space="preserve"> </w:t>
      </w:r>
      <w:r>
        <w:t>fewer</w:t>
      </w:r>
      <w:r>
        <w:rPr>
          <w:spacing w:val="-4"/>
        </w:rPr>
        <w:t xml:space="preserve"> </w:t>
      </w:r>
      <w:r>
        <w:t>than</w:t>
      </w:r>
      <w:r>
        <w:rPr>
          <w:spacing w:val="-3"/>
        </w:rPr>
        <w:t xml:space="preserve"> </w:t>
      </w:r>
      <w:r>
        <w:t>120 credits from the programme curriculum.</w:t>
      </w:r>
    </w:p>
    <w:p w14:paraId="4497AF7D" w14:textId="77777777" w:rsidR="009B0494" w:rsidRDefault="009B0494" w:rsidP="009A260E">
      <w:pPr>
        <w:pStyle w:val="BodyText"/>
        <w:rPr>
          <w:sz w:val="23"/>
        </w:rPr>
      </w:pPr>
    </w:p>
    <w:p w14:paraId="4497AF7E" w14:textId="77777777" w:rsidR="009B0494" w:rsidRDefault="007F4792" w:rsidP="009A260E">
      <w:pPr>
        <w:pStyle w:val="Heading1"/>
        <w:ind w:left="180"/>
      </w:pPr>
      <w:r>
        <w:t>Principal</w:t>
      </w:r>
      <w:r>
        <w:rPr>
          <w:spacing w:val="-5"/>
        </w:rPr>
        <w:t xml:space="preserve"> </w:t>
      </w:r>
      <w:r>
        <w:t>Subject</w:t>
      </w:r>
      <w:r>
        <w:rPr>
          <w:spacing w:val="-2"/>
        </w:rPr>
        <w:t xml:space="preserve"> </w:t>
      </w:r>
      <w:r>
        <w:t>and</w:t>
      </w:r>
      <w:r>
        <w:rPr>
          <w:spacing w:val="-2"/>
        </w:rPr>
        <w:t xml:space="preserve"> </w:t>
      </w:r>
      <w:r>
        <w:t xml:space="preserve">Honours </w:t>
      </w:r>
      <w:r>
        <w:rPr>
          <w:spacing w:val="-2"/>
        </w:rPr>
        <w:t>Requirements</w:t>
      </w:r>
    </w:p>
    <w:p w14:paraId="4497AF7F" w14:textId="77777777" w:rsidR="009B0494" w:rsidRDefault="009B0494" w:rsidP="009A260E">
      <w:pPr>
        <w:pStyle w:val="BodyText"/>
        <w:rPr>
          <w:b/>
          <w:sz w:val="25"/>
        </w:rPr>
      </w:pPr>
    </w:p>
    <w:p w14:paraId="4497AF80" w14:textId="77777777" w:rsidR="009B0494" w:rsidRDefault="007F4792" w:rsidP="009A260E">
      <w:pPr>
        <w:pStyle w:val="ListParagraph"/>
        <w:numPr>
          <w:ilvl w:val="0"/>
          <w:numId w:val="42"/>
        </w:numPr>
        <w:tabs>
          <w:tab w:val="left" w:pos="746"/>
        </w:tabs>
        <w:ind w:left="746"/>
        <w:jc w:val="left"/>
        <w:rPr>
          <w:b/>
        </w:rPr>
      </w:pPr>
      <w:bookmarkStart w:id="216" w:name="_bookmark0"/>
      <w:bookmarkEnd w:id="216"/>
      <w:r>
        <w:rPr>
          <w:b/>
        </w:rPr>
        <w:t>Principal</w:t>
      </w:r>
      <w:r>
        <w:rPr>
          <w:b/>
          <w:spacing w:val="-5"/>
        </w:rPr>
        <w:t xml:space="preserve"> </w:t>
      </w:r>
      <w:r>
        <w:rPr>
          <w:b/>
        </w:rPr>
        <w:t>Subject</w:t>
      </w:r>
      <w:r>
        <w:rPr>
          <w:b/>
          <w:spacing w:val="-1"/>
        </w:rPr>
        <w:t xml:space="preserve"> </w:t>
      </w:r>
      <w:r>
        <w:rPr>
          <w:b/>
        </w:rPr>
        <w:t>Curriculum</w:t>
      </w:r>
      <w:r>
        <w:rPr>
          <w:b/>
          <w:spacing w:val="-3"/>
        </w:rPr>
        <w:t xml:space="preserve"> </w:t>
      </w:r>
      <w:r>
        <w:rPr>
          <w:b/>
        </w:rPr>
        <w:t>in</w:t>
      </w:r>
      <w:r>
        <w:rPr>
          <w:b/>
          <w:spacing w:val="-1"/>
        </w:rPr>
        <w:t xml:space="preserve"> </w:t>
      </w:r>
      <w:r>
        <w:rPr>
          <w:b/>
          <w:spacing w:val="-2"/>
        </w:rPr>
        <w:t>Accounting</w:t>
      </w:r>
    </w:p>
    <w:p w14:paraId="4497AF81" w14:textId="77777777" w:rsidR="009B0494" w:rsidRDefault="007F4792" w:rsidP="009A260E">
      <w:pPr>
        <w:pStyle w:val="BodyText"/>
        <w:spacing w:line="259" w:lineRule="auto"/>
        <w:ind w:left="746" w:right="643"/>
      </w:pPr>
      <w:r>
        <w:t>Students wishing to gain a degree in Accounting which is accredited by professional bodies</w:t>
      </w:r>
      <w:r>
        <w:rPr>
          <w:spacing w:val="-4"/>
        </w:rPr>
        <w:t xml:space="preserve"> </w:t>
      </w:r>
      <w:r>
        <w:t>should</w:t>
      </w:r>
      <w:r>
        <w:rPr>
          <w:spacing w:val="-1"/>
        </w:rPr>
        <w:t xml:space="preserve"> </w:t>
      </w:r>
      <w:r>
        <w:t>seek</w:t>
      </w:r>
      <w:r>
        <w:rPr>
          <w:spacing w:val="-4"/>
        </w:rPr>
        <w:t xml:space="preserve"> </w:t>
      </w:r>
      <w:r>
        <w:t>the</w:t>
      </w:r>
      <w:r>
        <w:rPr>
          <w:spacing w:val="-1"/>
        </w:rPr>
        <w:t xml:space="preserve"> </w:t>
      </w:r>
      <w:r>
        <w:t>advice</w:t>
      </w:r>
      <w:r>
        <w:rPr>
          <w:spacing w:val="-6"/>
        </w:rPr>
        <w:t xml:space="preserve"> </w:t>
      </w:r>
      <w:r>
        <w:t>of</w:t>
      </w:r>
      <w:r>
        <w:rPr>
          <w:spacing w:val="-5"/>
        </w:rPr>
        <w:t xml:space="preserve"> </w:t>
      </w:r>
      <w:r>
        <w:t>the</w:t>
      </w:r>
      <w:r>
        <w:rPr>
          <w:spacing w:val="-1"/>
        </w:rPr>
        <w:t xml:space="preserve"> </w:t>
      </w:r>
      <w:r>
        <w:t>Department</w:t>
      </w:r>
      <w:r>
        <w:rPr>
          <w:spacing w:val="-5"/>
        </w:rPr>
        <w:t xml:space="preserve"> </w:t>
      </w:r>
      <w:r>
        <w:t>of</w:t>
      </w:r>
      <w:r>
        <w:rPr>
          <w:spacing w:val="-10"/>
        </w:rPr>
        <w:t xml:space="preserve"> </w:t>
      </w:r>
      <w:r>
        <w:t>Accounting</w:t>
      </w:r>
      <w:r>
        <w:rPr>
          <w:spacing w:val="-6"/>
        </w:rPr>
        <w:t xml:space="preserve"> </w:t>
      </w:r>
      <w:r>
        <w:t>and</w:t>
      </w:r>
      <w:r>
        <w:rPr>
          <w:spacing w:val="-1"/>
        </w:rPr>
        <w:t xml:space="preserve"> </w:t>
      </w:r>
      <w:r>
        <w:t>Finance</w:t>
      </w:r>
      <w:r>
        <w:rPr>
          <w:spacing w:val="-1"/>
        </w:rPr>
        <w:t xml:space="preserve"> </w:t>
      </w:r>
      <w:r>
        <w:t>to</w:t>
      </w:r>
      <w:r>
        <w:rPr>
          <w:spacing w:val="-1"/>
        </w:rPr>
        <w:t xml:space="preserve"> </w:t>
      </w:r>
      <w:r>
        <w:t>ensure that the necessary modules are included in their curriculum.</w:t>
      </w:r>
    </w:p>
    <w:p w14:paraId="4497AF82" w14:textId="77777777" w:rsidR="009B0494" w:rsidRDefault="009B0494" w:rsidP="009A260E">
      <w:pPr>
        <w:pStyle w:val="BodyText"/>
        <w:rPr>
          <w:sz w:val="23"/>
        </w:rPr>
      </w:pPr>
    </w:p>
    <w:p w14:paraId="4497AF83" w14:textId="77777777" w:rsidR="009B0494" w:rsidRDefault="007F4792" w:rsidP="009A260E">
      <w:pPr>
        <w:ind w:left="180"/>
        <w:rPr>
          <w:b/>
        </w:rPr>
      </w:pPr>
      <w:r>
        <w:rPr>
          <w:b/>
          <w:u w:val="single"/>
        </w:rPr>
        <w:t>Compulsory</w:t>
      </w:r>
      <w:r>
        <w:rPr>
          <w:b/>
          <w:spacing w:val="-6"/>
          <w:u w:val="single"/>
        </w:rPr>
        <w:t xml:space="preserve"> </w:t>
      </w:r>
      <w:r>
        <w:rPr>
          <w:b/>
          <w:spacing w:val="-2"/>
          <w:u w:val="single"/>
        </w:rPr>
        <w:t>Modules</w:t>
      </w:r>
    </w:p>
    <w:p w14:paraId="4497AF84"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89" w14:textId="77777777">
        <w:trPr>
          <w:trHeight w:val="555"/>
        </w:trPr>
        <w:tc>
          <w:tcPr>
            <w:tcW w:w="1641" w:type="dxa"/>
          </w:tcPr>
          <w:p w14:paraId="4497AF8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F86"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87" w14:textId="77777777" w:rsidR="009B0494" w:rsidRDefault="007F4792" w:rsidP="009A260E">
            <w:pPr>
              <w:pStyle w:val="TableParagraph"/>
              <w:spacing w:before="0"/>
              <w:ind w:left="196" w:right="191"/>
              <w:rPr>
                <w:b/>
              </w:rPr>
            </w:pPr>
            <w:r>
              <w:rPr>
                <w:b/>
                <w:spacing w:val="-2"/>
              </w:rPr>
              <w:t>Level</w:t>
            </w:r>
          </w:p>
        </w:tc>
        <w:tc>
          <w:tcPr>
            <w:tcW w:w="1285" w:type="dxa"/>
          </w:tcPr>
          <w:p w14:paraId="4497AF88" w14:textId="77777777" w:rsidR="009B0494" w:rsidRDefault="007F4792" w:rsidP="009A260E">
            <w:pPr>
              <w:pStyle w:val="TableParagraph"/>
              <w:spacing w:before="0"/>
              <w:ind w:left="248" w:right="241"/>
              <w:rPr>
                <w:b/>
              </w:rPr>
            </w:pPr>
            <w:r>
              <w:rPr>
                <w:b/>
                <w:spacing w:val="-2"/>
              </w:rPr>
              <w:t>Credits</w:t>
            </w:r>
          </w:p>
        </w:tc>
      </w:tr>
      <w:tr w:rsidR="009B0494" w14:paraId="4497AF8E" w14:textId="77777777">
        <w:trPr>
          <w:trHeight w:val="550"/>
        </w:trPr>
        <w:tc>
          <w:tcPr>
            <w:tcW w:w="1641" w:type="dxa"/>
          </w:tcPr>
          <w:p w14:paraId="4497AF8A" w14:textId="77777777" w:rsidR="009B0494" w:rsidRDefault="007F4792" w:rsidP="009A260E">
            <w:pPr>
              <w:pStyle w:val="TableParagraph"/>
              <w:spacing w:before="0"/>
              <w:ind w:left="117" w:right="111"/>
            </w:pPr>
            <w:r>
              <w:rPr>
                <w:spacing w:val="-2"/>
              </w:rPr>
              <w:t>AG111</w:t>
            </w:r>
          </w:p>
        </w:tc>
        <w:tc>
          <w:tcPr>
            <w:tcW w:w="5102" w:type="dxa"/>
          </w:tcPr>
          <w:p w14:paraId="4497AF8B" w14:textId="77777777" w:rsidR="009B0494" w:rsidRDefault="007F4792" w:rsidP="009A260E">
            <w:pPr>
              <w:pStyle w:val="TableParagraph"/>
              <w:spacing w:before="0"/>
              <w:ind w:left="105"/>
              <w:jc w:val="left"/>
            </w:pPr>
            <w:r>
              <w:t>Accounting</w:t>
            </w:r>
            <w:r>
              <w:rPr>
                <w:spacing w:val="-4"/>
              </w:rPr>
              <w:t xml:space="preserve"> </w:t>
            </w:r>
            <w:r>
              <w:rPr>
                <w:spacing w:val="-2"/>
              </w:rPr>
              <w:t>Technologies</w:t>
            </w:r>
          </w:p>
        </w:tc>
        <w:tc>
          <w:tcPr>
            <w:tcW w:w="990" w:type="dxa"/>
          </w:tcPr>
          <w:p w14:paraId="4497AF8C" w14:textId="77777777" w:rsidR="009B0494" w:rsidRDefault="007F4792" w:rsidP="009A260E">
            <w:pPr>
              <w:pStyle w:val="TableParagraph"/>
              <w:spacing w:before="0"/>
              <w:ind w:left="12"/>
            </w:pPr>
            <w:r>
              <w:rPr>
                <w:w w:val="99"/>
              </w:rPr>
              <w:t>1</w:t>
            </w:r>
          </w:p>
        </w:tc>
        <w:tc>
          <w:tcPr>
            <w:tcW w:w="1285" w:type="dxa"/>
          </w:tcPr>
          <w:p w14:paraId="4497AF8D" w14:textId="77777777" w:rsidR="009B0494" w:rsidRDefault="007F4792" w:rsidP="009A260E">
            <w:pPr>
              <w:pStyle w:val="TableParagraph"/>
              <w:spacing w:before="0"/>
              <w:ind w:left="247" w:right="241"/>
            </w:pPr>
            <w:r>
              <w:rPr>
                <w:spacing w:val="-5"/>
              </w:rPr>
              <w:t>20</w:t>
            </w:r>
          </w:p>
        </w:tc>
      </w:tr>
      <w:tr w:rsidR="009B0494" w14:paraId="4497AF93" w14:textId="77777777">
        <w:trPr>
          <w:trHeight w:val="555"/>
        </w:trPr>
        <w:tc>
          <w:tcPr>
            <w:tcW w:w="1641" w:type="dxa"/>
          </w:tcPr>
          <w:p w14:paraId="4497AF8F" w14:textId="77777777" w:rsidR="009B0494" w:rsidRDefault="007F4792" w:rsidP="009A260E">
            <w:pPr>
              <w:pStyle w:val="TableParagraph"/>
              <w:spacing w:before="0"/>
              <w:ind w:left="117" w:right="111"/>
            </w:pPr>
            <w:r>
              <w:rPr>
                <w:spacing w:val="-2"/>
              </w:rPr>
              <w:t>AG105</w:t>
            </w:r>
          </w:p>
        </w:tc>
        <w:tc>
          <w:tcPr>
            <w:tcW w:w="5102" w:type="dxa"/>
          </w:tcPr>
          <w:p w14:paraId="4497AF90" w14:textId="77777777" w:rsidR="009B0494" w:rsidRDefault="007F4792" w:rsidP="009A260E">
            <w:pPr>
              <w:pStyle w:val="TableParagraph"/>
              <w:spacing w:before="0" w:line="242" w:lineRule="auto"/>
              <w:ind w:left="105" w:right="576"/>
              <w:jc w:val="left"/>
            </w:pPr>
            <w:r>
              <w:t>Introduction</w:t>
            </w:r>
            <w:r>
              <w:rPr>
                <w:spacing w:val="-8"/>
              </w:rPr>
              <w:t xml:space="preserve"> </w:t>
            </w:r>
            <w:r>
              <w:t>to</w:t>
            </w:r>
            <w:r>
              <w:rPr>
                <w:spacing w:val="-8"/>
              </w:rPr>
              <w:t xml:space="preserve"> </w:t>
            </w:r>
            <w:r>
              <w:t>Finance</w:t>
            </w:r>
            <w:r>
              <w:rPr>
                <w:spacing w:val="-13"/>
              </w:rPr>
              <w:t xml:space="preserve"> </w:t>
            </w:r>
            <w:r>
              <w:t>and</w:t>
            </w:r>
            <w:r>
              <w:rPr>
                <w:spacing w:val="-8"/>
              </w:rPr>
              <w:t xml:space="preserve"> </w:t>
            </w:r>
            <w:r>
              <w:t xml:space="preserve">Financial </w:t>
            </w:r>
            <w:r>
              <w:rPr>
                <w:spacing w:val="-2"/>
              </w:rPr>
              <w:t>Statistics</w:t>
            </w:r>
          </w:p>
        </w:tc>
        <w:tc>
          <w:tcPr>
            <w:tcW w:w="990" w:type="dxa"/>
          </w:tcPr>
          <w:p w14:paraId="4497AF91" w14:textId="77777777" w:rsidR="009B0494" w:rsidRDefault="007F4792" w:rsidP="009A260E">
            <w:pPr>
              <w:pStyle w:val="TableParagraph"/>
              <w:spacing w:before="0"/>
              <w:ind w:left="12"/>
            </w:pPr>
            <w:r>
              <w:rPr>
                <w:w w:val="99"/>
              </w:rPr>
              <w:t>1</w:t>
            </w:r>
          </w:p>
        </w:tc>
        <w:tc>
          <w:tcPr>
            <w:tcW w:w="1285" w:type="dxa"/>
          </w:tcPr>
          <w:p w14:paraId="4497AF92" w14:textId="77777777" w:rsidR="009B0494" w:rsidRDefault="007F4792" w:rsidP="009A260E">
            <w:pPr>
              <w:pStyle w:val="TableParagraph"/>
              <w:spacing w:before="0"/>
              <w:ind w:left="247" w:right="241"/>
            </w:pPr>
            <w:r>
              <w:rPr>
                <w:spacing w:val="-5"/>
              </w:rPr>
              <w:t>20</w:t>
            </w:r>
          </w:p>
        </w:tc>
      </w:tr>
      <w:tr w:rsidR="009B0494" w14:paraId="4497AF98" w14:textId="77777777">
        <w:trPr>
          <w:trHeight w:val="550"/>
        </w:trPr>
        <w:tc>
          <w:tcPr>
            <w:tcW w:w="1641" w:type="dxa"/>
          </w:tcPr>
          <w:p w14:paraId="4497AF94" w14:textId="77777777" w:rsidR="009B0494" w:rsidRDefault="007F4792" w:rsidP="009A260E">
            <w:pPr>
              <w:pStyle w:val="TableParagraph"/>
              <w:spacing w:before="0"/>
              <w:ind w:left="117" w:right="111"/>
            </w:pPr>
            <w:r>
              <w:rPr>
                <w:spacing w:val="-2"/>
              </w:rPr>
              <w:t>AG218</w:t>
            </w:r>
          </w:p>
        </w:tc>
        <w:tc>
          <w:tcPr>
            <w:tcW w:w="5102" w:type="dxa"/>
          </w:tcPr>
          <w:p w14:paraId="4497AF95" w14:textId="77777777" w:rsidR="009B0494" w:rsidRDefault="007F4792" w:rsidP="009A260E">
            <w:pPr>
              <w:pStyle w:val="TableParagraph"/>
              <w:spacing w:before="0"/>
              <w:ind w:left="105"/>
              <w:jc w:val="left"/>
            </w:pPr>
            <w:r>
              <w:t>Intermediate</w:t>
            </w:r>
            <w:r>
              <w:rPr>
                <w:spacing w:val="-5"/>
              </w:rPr>
              <w:t xml:space="preserve"> </w:t>
            </w:r>
            <w:r>
              <w:t>Financial</w:t>
            </w:r>
            <w:r>
              <w:rPr>
                <w:spacing w:val="-5"/>
              </w:rPr>
              <w:t xml:space="preserve"> </w:t>
            </w:r>
            <w:r>
              <w:rPr>
                <w:spacing w:val="-2"/>
              </w:rPr>
              <w:t>Reporting</w:t>
            </w:r>
          </w:p>
        </w:tc>
        <w:tc>
          <w:tcPr>
            <w:tcW w:w="990" w:type="dxa"/>
          </w:tcPr>
          <w:p w14:paraId="4497AF96" w14:textId="77777777" w:rsidR="009B0494" w:rsidRDefault="007F4792" w:rsidP="009A260E">
            <w:pPr>
              <w:pStyle w:val="TableParagraph"/>
              <w:spacing w:before="0"/>
              <w:ind w:left="12"/>
            </w:pPr>
            <w:r>
              <w:rPr>
                <w:w w:val="99"/>
              </w:rPr>
              <w:t>2</w:t>
            </w:r>
          </w:p>
        </w:tc>
        <w:tc>
          <w:tcPr>
            <w:tcW w:w="1285" w:type="dxa"/>
          </w:tcPr>
          <w:p w14:paraId="4497AF97" w14:textId="77777777" w:rsidR="009B0494" w:rsidRDefault="007F4792" w:rsidP="009A260E">
            <w:pPr>
              <w:pStyle w:val="TableParagraph"/>
              <w:spacing w:before="0"/>
              <w:ind w:left="247" w:right="241"/>
            </w:pPr>
            <w:r>
              <w:rPr>
                <w:spacing w:val="-5"/>
              </w:rPr>
              <w:t>20</w:t>
            </w:r>
          </w:p>
        </w:tc>
      </w:tr>
      <w:tr w:rsidR="009B0494" w14:paraId="4497AF9D" w14:textId="77777777">
        <w:trPr>
          <w:trHeight w:val="550"/>
        </w:trPr>
        <w:tc>
          <w:tcPr>
            <w:tcW w:w="1641" w:type="dxa"/>
          </w:tcPr>
          <w:p w14:paraId="4497AF99" w14:textId="77777777" w:rsidR="009B0494" w:rsidRDefault="007F4792" w:rsidP="009A260E">
            <w:pPr>
              <w:pStyle w:val="TableParagraph"/>
              <w:spacing w:before="0"/>
              <w:ind w:left="117" w:right="111"/>
            </w:pPr>
            <w:r>
              <w:rPr>
                <w:spacing w:val="-2"/>
              </w:rPr>
              <w:t>AG219</w:t>
            </w:r>
          </w:p>
        </w:tc>
        <w:tc>
          <w:tcPr>
            <w:tcW w:w="5102" w:type="dxa"/>
          </w:tcPr>
          <w:p w14:paraId="4497AF9A" w14:textId="77777777" w:rsidR="009B0494" w:rsidRDefault="007F4792" w:rsidP="009A260E">
            <w:pPr>
              <w:pStyle w:val="TableParagraph"/>
              <w:spacing w:before="0"/>
              <w:ind w:left="105"/>
              <w:jc w:val="left"/>
            </w:pPr>
            <w:r>
              <w:t>Cost</w:t>
            </w:r>
            <w:r>
              <w:rPr>
                <w:spacing w:val="-5"/>
              </w:rPr>
              <w:t xml:space="preserve"> </w:t>
            </w:r>
            <w:r>
              <w:t>and</w:t>
            </w:r>
            <w:r>
              <w:rPr>
                <w:spacing w:val="-1"/>
              </w:rPr>
              <w:t xml:space="preserve"> </w:t>
            </w:r>
            <w:r>
              <w:t xml:space="preserve">Management </w:t>
            </w:r>
            <w:r>
              <w:rPr>
                <w:spacing w:val="-2"/>
              </w:rPr>
              <w:t>Accounting</w:t>
            </w:r>
          </w:p>
        </w:tc>
        <w:tc>
          <w:tcPr>
            <w:tcW w:w="990" w:type="dxa"/>
          </w:tcPr>
          <w:p w14:paraId="4497AF9B" w14:textId="77777777" w:rsidR="009B0494" w:rsidRDefault="007F4792" w:rsidP="009A260E">
            <w:pPr>
              <w:pStyle w:val="TableParagraph"/>
              <w:spacing w:before="0"/>
              <w:ind w:left="12"/>
            </w:pPr>
            <w:r>
              <w:rPr>
                <w:w w:val="99"/>
              </w:rPr>
              <w:t>2</w:t>
            </w:r>
          </w:p>
        </w:tc>
        <w:tc>
          <w:tcPr>
            <w:tcW w:w="1285" w:type="dxa"/>
          </w:tcPr>
          <w:p w14:paraId="4497AF9C" w14:textId="77777777" w:rsidR="009B0494" w:rsidRDefault="007F4792" w:rsidP="009A260E">
            <w:pPr>
              <w:pStyle w:val="TableParagraph"/>
              <w:spacing w:before="0"/>
              <w:ind w:left="247" w:right="241"/>
            </w:pPr>
            <w:r>
              <w:rPr>
                <w:spacing w:val="-5"/>
              </w:rPr>
              <w:t>20</w:t>
            </w:r>
          </w:p>
        </w:tc>
      </w:tr>
      <w:tr w:rsidR="009B0494" w14:paraId="4497AFA2" w14:textId="77777777">
        <w:trPr>
          <w:trHeight w:val="555"/>
        </w:trPr>
        <w:tc>
          <w:tcPr>
            <w:tcW w:w="1641" w:type="dxa"/>
          </w:tcPr>
          <w:p w14:paraId="4497AF9E" w14:textId="77777777" w:rsidR="009B0494" w:rsidRDefault="007F4792" w:rsidP="009A260E">
            <w:pPr>
              <w:pStyle w:val="TableParagraph"/>
              <w:spacing w:before="0"/>
              <w:ind w:left="117" w:right="111"/>
            </w:pPr>
            <w:r>
              <w:rPr>
                <w:spacing w:val="-2"/>
              </w:rPr>
              <w:t>AG309</w:t>
            </w:r>
          </w:p>
        </w:tc>
        <w:tc>
          <w:tcPr>
            <w:tcW w:w="5102" w:type="dxa"/>
          </w:tcPr>
          <w:p w14:paraId="4497AF9F" w14:textId="77777777" w:rsidR="009B0494" w:rsidRDefault="007F4792" w:rsidP="009A260E">
            <w:pPr>
              <w:pStyle w:val="TableParagraph"/>
              <w:spacing w:before="0"/>
              <w:ind w:left="105"/>
              <w:jc w:val="left"/>
            </w:pPr>
            <w:r>
              <w:t>Governance</w:t>
            </w:r>
            <w:r>
              <w:rPr>
                <w:spacing w:val="-5"/>
              </w:rPr>
              <w:t xml:space="preserve"> </w:t>
            </w:r>
            <w:r>
              <w:t>and</w:t>
            </w:r>
            <w:r>
              <w:rPr>
                <w:spacing w:val="-1"/>
              </w:rPr>
              <w:t xml:space="preserve"> </w:t>
            </w:r>
            <w:r>
              <w:t>Accounting</w:t>
            </w:r>
            <w:r>
              <w:rPr>
                <w:spacing w:val="-4"/>
              </w:rPr>
              <w:t xml:space="preserve"> </w:t>
            </w:r>
            <w:r>
              <w:rPr>
                <w:spacing w:val="-2"/>
              </w:rPr>
              <w:t>Ethics</w:t>
            </w:r>
          </w:p>
        </w:tc>
        <w:tc>
          <w:tcPr>
            <w:tcW w:w="990" w:type="dxa"/>
          </w:tcPr>
          <w:p w14:paraId="4497AFA0" w14:textId="77777777" w:rsidR="009B0494" w:rsidRDefault="007F4792" w:rsidP="009A260E">
            <w:pPr>
              <w:pStyle w:val="TableParagraph"/>
              <w:spacing w:before="0"/>
              <w:ind w:left="12"/>
            </w:pPr>
            <w:r>
              <w:rPr>
                <w:w w:val="99"/>
              </w:rPr>
              <w:t>3</w:t>
            </w:r>
          </w:p>
        </w:tc>
        <w:tc>
          <w:tcPr>
            <w:tcW w:w="1285" w:type="dxa"/>
          </w:tcPr>
          <w:p w14:paraId="4497AFA1" w14:textId="77777777" w:rsidR="009B0494" w:rsidRDefault="007F4792" w:rsidP="009A260E">
            <w:pPr>
              <w:pStyle w:val="TableParagraph"/>
              <w:spacing w:before="0"/>
              <w:ind w:left="247" w:right="241"/>
            </w:pPr>
            <w:r>
              <w:rPr>
                <w:spacing w:val="-5"/>
              </w:rPr>
              <w:t>10</w:t>
            </w:r>
          </w:p>
        </w:tc>
      </w:tr>
      <w:tr w:rsidR="009B0494" w14:paraId="4497AFA7" w14:textId="77777777">
        <w:trPr>
          <w:trHeight w:val="550"/>
        </w:trPr>
        <w:tc>
          <w:tcPr>
            <w:tcW w:w="1641" w:type="dxa"/>
          </w:tcPr>
          <w:p w14:paraId="4497AFA3" w14:textId="77777777" w:rsidR="009B0494" w:rsidRDefault="007F4792" w:rsidP="009A260E">
            <w:pPr>
              <w:pStyle w:val="TableParagraph"/>
              <w:spacing w:before="0"/>
              <w:ind w:left="117" w:right="111"/>
            </w:pPr>
            <w:r>
              <w:rPr>
                <w:spacing w:val="-2"/>
              </w:rPr>
              <w:t>AG308</w:t>
            </w:r>
          </w:p>
        </w:tc>
        <w:tc>
          <w:tcPr>
            <w:tcW w:w="5102" w:type="dxa"/>
          </w:tcPr>
          <w:p w14:paraId="4497AFA4" w14:textId="77777777" w:rsidR="009B0494" w:rsidRDefault="007F4792" w:rsidP="009A260E">
            <w:pPr>
              <w:pStyle w:val="TableParagraph"/>
              <w:spacing w:before="0"/>
              <w:ind w:left="105"/>
              <w:jc w:val="left"/>
            </w:pPr>
            <w:r>
              <w:t>Auditing</w:t>
            </w:r>
            <w:r>
              <w:rPr>
                <w:spacing w:val="-4"/>
              </w:rPr>
              <w:t xml:space="preserve"> </w:t>
            </w:r>
            <w:r>
              <w:t>and</w:t>
            </w:r>
            <w:r>
              <w:rPr>
                <w:spacing w:val="2"/>
              </w:rPr>
              <w:t xml:space="preserve"> </w:t>
            </w:r>
            <w:r>
              <w:rPr>
                <w:spacing w:val="-2"/>
              </w:rPr>
              <w:t>Assurance</w:t>
            </w:r>
          </w:p>
        </w:tc>
        <w:tc>
          <w:tcPr>
            <w:tcW w:w="990" w:type="dxa"/>
          </w:tcPr>
          <w:p w14:paraId="4497AFA5" w14:textId="77777777" w:rsidR="009B0494" w:rsidRDefault="007F4792" w:rsidP="009A260E">
            <w:pPr>
              <w:pStyle w:val="TableParagraph"/>
              <w:spacing w:before="0"/>
              <w:ind w:left="12"/>
            </w:pPr>
            <w:r>
              <w:rPr>
                <w:w w:val="99"/>
              </w:rPr>
              <w:t>3</w:t>
            </w:r>
          </w:p>
        </w:tc>
        <w:tc>
          <w:tcPr>
            <w:tcW w:w="1285" w:type="dxa"/>
          </w:tcPr>
          <w:p w14:paraId="4497AFA6" w14:textId="77777777" w:rsidR="009B0494" w:rsidRDefault="007F4792" w:rsidP="009A260E">
            <w:pPr>
              <w:pStyle w:val="TableParagraph"/>
              <w:spacing w:before="0"/>
              <w:ind w:left="247" w:right="241"/>
            </w:pPr>
            <w:r>
              <w:rPr>
                <w:spacing w:val="-5"/>
              </w:rPr>
              <w:t>10</w:t>
            </w:r>
          </w:p>
        </w:tc>
      </w:tr>
      <w:tr w:rsidR="009B0494" w14:paraId="4497AFAC" w14:textId="77777777">
        <w:trPr>
          <w:trHeight w:val="555"/>
        </w:trPr>
        <w:tc>
          <w:tcPr>
            <w:tcW w:w="1641" w:type="dxa"/>
          </w:tcPr>
          <w:p w14:paraId="4497AFA8" w14:textId="77777777" w:rsidR="009B0494" w:rsidRDefault="007F4792" w:rsidP="009A260E">
            <w:pPr>
              <w:pStyle w:val="TableParagraph"/>
              <w:spacing w:before="0"/>
              <w:ind w:left="117" w:right="111"/>
            </w:pPr>
            <w:r>
              <w:rPr>
                <w:spacing w:val="-2"/>
              </w:rPr>
              <w:t>AG311</w:t>
            </w:r>
          </w:p>
        </w:tc>
        <w:tc>
          <w:tcPr>
            <w:tcW w:w="5102" w:type="dxa"/>
          </w:tcPr>
          <w:p w14:paraId="4497AFA9" w14:textId="77777777" w:rsidR="009B0494" w:rsidRDefault="007F4792" w:rsidP="009A260E">
            <w:pPr>
              <w:pStyle w:val="TableParagraph"/>
              <w:spacing w:before="0"/>
              <w:ind w:left="105"/>
              <w:jc w:val="left"/>
            </w:pPr>
            <w:r>
              <w:t>Advanced</w:t>
            </w:r>
            <w:r>
              <w:rPr>
                <w:spacing w:val="-2"/>
              </w:rPr>
              <w:t xml:space="preserve"> </w:t>
            </w:r>
            <w:r>
              <w:t>Financial</w:t>
            </w:r>
            <w:r>
              <w:rPr>
                <w:spacing w:val="-3"/>
              </w:rPr>
              <w:t xml:space="preserve"> </w:t>
            </w:r>
            <w:r>
              <w:rPr>
                <w:spacing w:val="-2"/>
              </w:rPr>
              <w:t>Reporting</w:t>
            </w:r>
          </w:p>
        </w:tc>
        <w:tc>
          <w:tcPr>
            <w:tcW w:w="990" w:type="dxa"/>
          </w:tcPr>
          <w:p w14:paraId="4497AFAA" w14:textId="77777777" w:rsidR="009B0494" w:rsidRDefault="007F4792" w:rsidP="009A260E">
            <w:pPr>
              <w:pStyle w:val="TableParagraph"/>
              <w:spacing w:before="0"/>
              <w:ind w:left="12"/>
            </w:pPr>
            <w:r>
              <w:rPr>
                <w:w w:val="99"/>
              </w:rPr>
              <w:t>3</w:t>
            </w:r>
          </w:p>
        </w:tc>
        <w:tc>
          <w:tcPr>
            <w:tcW w:w="1285" w:type="dxa"/>
          </w:tcPr>
          <w:p w14:paraId="4497AFAB" w14:textId="77777777" w:rsidR="009B0494" w:rsidRDefault="007F4792" w:rsidP="009A260E">
            <w:pPr>
              <w:pStyle w:val="TableParagraph"/>
              <w:spacing w:before="0"/>
              <w:ind w:left="247" w:right="241"/>
            </w:pPr>
            <w:r>
              <w:rPr>
                <w:spacing w:val="-5"/>
              </w:rPr>
              <w:t>10</w:t>
            </w:r>
          </w:p>
        </w:tc>
      </w:tr>
      <w:tr w:rsidR="009B0494" w14:paraId="4497AFB1" w14:textId="77777777">
        <w:trPr>
          <w:trHeight w:val="550"/>
        </w:trPr>
        <w:tc>
          <w:tcPr>
            <w:tcW w:w="1641" w:type="dxa"/>
          </w:tcPr>
          <w:p w14:paraId="4497AFAD" w14:textId="77777777" w:rsidR="009B0494" w:rsidRDefault="007F4792" w:rsidP="009A260E">
            <w:pPr>
              <w:pStyle w:val="TableParagraph"/>
              <w:spacing w:before="0"/>
              <w:ind w:left="117" w:right="111"/>
            </w:pPr>
            <w:r>
              <w:rPr>
                <w:spacing w:val="-2"/>
              </w:rPr>
              <w:t>AG310</w:t>
            </w:r>
          </w:p>
        </w:tc>
        <w:tc>
          <w:tcPr>
            <w:tcW w:w="5102" w:type="dxa"/>
          </w:tcPr>
          <w:p w14:paraId="4497AFAE" w14:textId="77777777" w:rsidR="009B0494" w:rsidRDefault="007F4792" w:rsidP="009A260E">
            <w:pPr>
              <w:pStyle w:val="TableParagraph"/>
              <w:spacing w:before="0"/>
              <w:ind w:left="105"/>
              <w:jc w:val="left"/>
            </w:pPr>
            <w:r>
              <w:t>Contemporary</w:t>
            </w:r>
            <w:r>
              <w:rPr>
                <w:spacing w:val="-6"/>
              </w:rPr>
              <w:t xml:space="preserve"> </w:t>
            </w:r>
            <w:r>
              <w:t>Management</w:t>
            </w:r>
            <w:r>
              <w:rPr>
                <w:spacing w:val="-7"/>
              </w:rPr>
              <w:t xml:space="preserve"> </w:t>
            </w:r>
            <w:r>
              <w:rPr>
                <w:spacing w:val="-2"/>
              </w:rPr>
              <w:t>Accounting</w:t>
            </w:r>
          </w:p>
        </w:tc>
        <w:tc>
          <w:tcPr>
            <w:tcW w:w="990" w:type="dxa"/>
          </w:tcPr>
          <w:p w14:paraId="4497AFAF" w14:textId="77777777" w:rsidR="009B0494" w:rsidRDefault="007F4792" w:rsidP="009A260E">
            <w:pPr>
              <w:pStyle w:val="TableParagraph"/>
              <w:spacing w:before="0"/>
              <w:ind w:left="12"/>
            </w:pPr>
            <w:r>
              <w:rPr>
                <w:w w:val="99"/>
              </w:rPr>
              <w:t>3</w:t>
            </w:r>
          </w:p>
        </w:tc>
        <w:tc>
          <w:tcPr>
            <w:tcW w:w="1285" w:type="dxa"/>
          </w:tcPr>
          <w:p w14:paraId="4497AFB0" w14:textId="77777777" w:rsidR="009B0494" w:rsidRDefault="007F4792" w:rsidP="009A260E">
            <w:pPr>
              <w:pStyle w:val="TableParagraph"/>
              <w:spacing w:before="0"/>
              <w:ind w:left="247" w:right="241"/>
            </w:pPr>
            <w:r>
              <w:rPr>
                <w:spacing w:val="-5"/>
              </w:rPr>
              <w:t>10</w:t>
            </w:r>
          </w:p>
        </w:tc>
      </w:tr>
    </w:tbl>
    <w:p w14:paraId="4497AFB2" w14:textId="77777777" w:rsidR="009B0494" w:rsidRDefault="009B0494" w:rsidP="009A260E">
      <w:pPr>
        <w:pStyle w:val="BodyText"/>
        <w:rPr>
          <w:b/>
          <w:sz w:val="24"/>
        </w:rPr>
      </w:pPr>
    </w:p>
    <w:p w14:paraId="4497AFB3" w14:textId="77777777" w:rsidR="009B0494" w:rsidRDefault="007F4792" w:rsidP="009A260E">
      <w:pPr>
        <w:ind w:left="180"/>
        <w:rPr>
          <w:b/>
        </w:rPr>
      </w:pPr>
      <w:r>
        <w:rPr>
          <w:b/>
          <w:u w:val="single"/>
        </w:rPr>
        <w:t>Optional</w:t>
      </w:r>
      <w:r>
        <w:rPr>
          <w:b/>
          <w:spacing w:val="-2"/>
          <w:u w:val="single"/>
        </w:rPr>
        <w:t xml:space="preserve"> Modules</w:t>
      </w:r>
    </w:p>
    <w:p w14:paraId="4497AFB4"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B9" w14:textId="77777777">
        <w:trPr>
          <w:trHeight w:val="550"/>
        </w:trPr>
        <w:tc>
          <w:tcPr>
            <w:tcW w:w="1641" w:type="dxa"/>
          </w:tcPr>
          <w:p w14:paraId="4497AFB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FB6"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B7" w14:textId="77777777" w:rsidR="009B0494" w:rsidRDefault="007F4792" w:rsidP="009A260E">
            <w:pPr>
              <w:pStyle w:val="TableParagraph"/>
              <w:spacing w:before="0"/>
              <w:ind w:left="196" w:right="191"/>
              <w:rPr>
                <w:b/>
              </w:rPr>
            </w:pPr>
            <w:r>
              <w:rPr>
                <w:b/>
                <w:spacing w:val="-2"/>
              </w:rPr>
              <w:t>Level</w:t>
            </w:r>
          </w:p>
        </w:tc>
        <w:tc>
          <w:tcPr>
            <w:tcW w:w="1285" w:type="dxa"/>
          </w:tcPr>
          <w:p w14:paraId="4497AFB8" w14:textId="77777777" w:rsidR="009B0494" w:rsidRDefault="007F4792" w:rsidP="009A260E">
            <w:pPr>
              <w:pStyle w:val="TableParagraph"/>
              <w:spacing w:before="0"/>
              <w:ind w:left="248" w:right="241"/>
              <w:rPr>
                <w:b/>
              </w:rPr>
            </w:pPr>
            <w:r>
              <w:rPr>
                <w:b/>
                <w:spacing w:val="-2"/>
              </w:rPr>
              <w:t>Credits</w:t>
            </w:r>
          </w:p>
        </w:tc>
      </w:tr>
      <w:tr w:rsidR="009B0494" w14:paraId="4497AFBE" w14:textId="77777777">
        <w:trPr>
          <w:trHeight w:val="555"/>
        </w:trPr>
        <w:tc>
          <w:tcPr>
            <w:tcW w:w="1641" w:type="dxa"/>
          </w:tcPr>
          <w:p w14:paraId="4497AFBA" w14:textId="77777777" w:rsidR="009B0494" w:rsidRDefault="007F4792" w:rsidP="009A260E">
            <w:pPr>
              <w:pStyle w:val="TableParagraph"/>
              <w:spacing w:before="0"/>
              <w:ind w:left="117" w:right="111"/>
            </w:pPr>
            <w:r>
              <w:rPr>
                <w:spacing w:val="-2"/>
              </w:rPr>
              <w:t>AG209</w:t>
            </w:r>
          </w:p>
        </w:tc>
        <w:tc>
          <w:tcPr>
            <w:tcW w:w="5102" w:type="dxa"/>
          </w:tcPr>
          <w:p w14:paraId="4497AFBB" w14:textId="77777777" w:rsidR="009B0494" w:rsidRDefault="007F4792" w:rsidP="009A260E">
            <w:pPr>
              <w:pStyle w:val="TableParagraph"/>
              <w:spacing w:before="0"/>
              <w:ind w:left="105"/>
              <w:jc w:val="left"/>
            </w:pPr>
            <w:r>
              <w:rPr>
                <w:spacing w:val="-2"/>
              </w:rPr>
              <w:t>Taxation</w:t>
            </w:r>
          </w:p>
        </w:tc>
        <w:tc>
          <w:tcPr>
            <w:tcW w:w="990" w:type="dxa"/>
          </w:tcPr>
          <w:p w14:paraId="4497AFBC" w14:textId="77777777" w:rsidR="009B0494" w:rsidRDefault="007F4792" w:rsidP="009A260E">
            <w:pPr>
              <w:pStyle w:val="TableParagraph"/>
              <w:spacing w:before="0"/>
              <w:ind w:left="12"/>
            </w:pPr>
            <w:r>
              <w:rPr>
                <w:w w:val="99"/>
              </w:rPr>
              <w:t>2</w:t>
            </w:r>
          </w:p>
        </w:tc>
        <w:tc>
          <w:tcPr>
            <w:tcW w:w="1285" w:type="dxa"/>
          </w:tcPr>
          <w:p w14:paraId="4497AFBD" w14:textId="77777777" w:rsidR="009B0494" w:rsidRDefault="007F4792" w:rsidP="009A260E">
            <w:pPr>
              <w:pStyle w:val="TableParagraph"/>
              <w:spacing w:before="0"/>
              <w:ind w:left="247" w:right="241"/>
            </w:pPr>
            <w:r>
              <w:rPr>
                <w:spacing w:val="-5"/>
              </w:rPr>
              <w:t>20</w:t>
            </w:r>
          </w:p>
        </w:tc>
      </w:tr>
      <w:tr w:rsidR="009B0494" w14:paraId="4497AFC3" w14:textId="77777777">
        <w:trPr>
          <w:trHeight w:val="550"/>
        </w:trPr>
        <w:tc>
          <w:tcPr>
            <w:tcW w:w="1641" w:type="dxa"/>
          </w:tcPr>
          <w:p w14:paraId="4497AFBF" w14:textId="77777777" w:rsidR="009B0494" w:rsidRDefault="007F4792" w:rsidP="009A260E">
            <w:pPr>
              <w:pStyle w:val="TableParagraph"/>
              <w:spacing w:before="0"/>
              <w:ind w:left="117" w:right="111"/>
            </w:pPr>
            <w:r>
              <w:rPr>
                <w:spacing w:val="-2"/>
              </w:rPr>
              <w:t>AG215</w:t>
            </w:r>
          </w:p>
        </w:tc>
        <w:tc>
          <w:tcPr>
            <w:tcW w:w="5102" w:type="dxa"/>
          </w:tcPr>
          <w:p w14:paraId="4497AFC0" w14:textId="77777777" w:rsidR="009B0494" w:rsidRDefault="007F4792" w:rsidP="009A260E">
            <w:pPr>
              <w:pStyle w:val="TableParagraph"/>
              <w:spacing w:before="0"/>
              <w:ind w:left="105"/>
              <w:jc w:val="left"/>
            </w:pPr>
            <w:r>
              <w:t>Business</w:t>
            </w:r>
            <w:r>
              <w:rPr>
                <w:spacing w:val="2"/>
              </w:rPr>
              <w:t xml:space="preserve"> </w:t>
            </w:r>
            <w:r>
              <w:rPr>
                <w:spacing w:val="-2"/>
              </w:rPr>
              <w:t>Finance</w:t>
            </w:r>
          </w:p>
        </w:tc>
        <w:tc>
          <w:tcPr>
            <w:tcW w:w="990" w:type="dxa"/>
          </w:tcPr>
          <w:p w14:paraId="4497AFC1" w14:textId="77777777" w:rsidR="009B0494" w:rsidRDefault="007F4792" w:rsidP="009A260E">
            <w:pPr>
              <w:pStyle w:val="TableParagraph"/>
              <w:spacing w:before="0"/>
              <w:ind w:left="12"/>
            </w:pPr>
            <w:r>
              <w:rPr>
                <w:w w:val="99"/>
              </w:rPr>
              <w:t>2</w:t>
            </w:r>
          </w:p>
        </w:tc>
        <w:tc>
          <w:tcPr>
            <w:tcW w:w="1285" w:type="dxa"/>
          </w:tcPr>
          <w:p w14:paraId="4497AFC2" w14:textId="77777777" w:rsidR="009B0494" w:rsidRDefault="007F4792" w:rsidP="009A260E">
            <w:pPr>
              <w:pStyle w:val="TableParagraph"/>
              <w:spacing w:before="0"/>
              <w:ind w:left="247" w:right="241"/>
            </w:pPr>
            <w:r>
              <w:rPr>
                <w:spacing w:val="-5"/>
              </w:rPr>
              <w:t>20</w:t>
            </w:r>
          </w:p>
        </w:tc>
      </w:tr>
    </w:tbl>
    <w:p w14:paraId="4497AFC4" w14:textId="77777777" w:rsidR="009B0494" w:rsidRDefault="009B0494" w:rsidP="009A260E">
      <w:pPr>
        <w:pStyle w:val="BodyText"/>
        <w:rPr>
          <w:b/>
          <w:sz w:val="24"/>
        </w:rPr>
      </w:pPr>
    </w:p>
    <w:p w14:paraId="4497AFC5" w14:textId="77777777" w:rsidR="009B0494" w:rsidRDefault="007F4792" w:rsidP="009A260E">
      <w:pPr>
        <w:ind w:left="180"/>
        <w:rPr>
          <w:b/>
        </w:rPr>
      </w:pPr>
      <w:r>
        <w:rPr>
          <w:b/>
        </w:rPr>
        <w:t>Single</w:t>
      </w:r>
      <w:r>
        <w:rPr>
          <w:b/>
          <w:spacing w:val="-3"/>
        </w:rPr>
        <w:t xml:space="preserve"> </w:t>
      </w:r>
      <w:r>
        <w:rPr>
          <w:b/>
        </w:rPr>
        <w:t>Honours</w:t>
      </w:r>
      <w:r>
        <w:rPr>
          <w:b/>
          <w:spacing w:val="-3"/>
        </w:rPr>
        <w:t xml:space="preserve"> </w:t>
      </w:r>
      <w:r>
        <w:rPr>
          <w:b/>
        </w:rPr>
        <w:t>Curriculum</w:t>
      </w:r>
      <w:r>
        <w:rPr>
          <w:b/>
          <w:spacing w:val="-5"/>
        </w:rPr>
        <w:t xml:space="preserve"> </w:t>
      </w:r>
      <w:r>
        <w:rPr>
          <w:b/>
        </w:rPr>
        <w:t>in</w:t>
      </w:r>
      <w:r>
        <w:rPr>
          <w:b/>
          <w:spacing w:val="-3"/>
        </w:rPr>
        <w:t xml:space="preserve"> </w:t>
      </w:r>
      <w:r>
        <w:rPr>
          <w:b/>
          <w:spacing w:val="-2"/>
        </w:rPr>
        <w:t>Accounting</w:t>
      </w:r>
    </w:p>
    <w:p w14:paraId="4497AFC6" w14:textId="77777777" w:rsidR="009B0494" w:rsidRDefault="009B0494" w:rsidP="009A260E">
      <w:pPr>
        <w:pStyle w:val="BodyText"/>
        <w:rPr>
          <w:b/>
          <w:sz w:val="25"/>
        </w:rPr>
      </w:pPr>
    </w:p>
    <w:p w14:paraId="4497AFC7"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AFC8" w14:textId="77777777" w:rsidR="009B0494" w:rsidRDefault="009B0494" w:rsidP="009A260E">
      <w:pPr>
        <w:sectPr w:rsidR="009B0494">
          <w:pgSz w:w="11910" w:h="16840"/>
          <w:pgMar w:top="1640" w:right="821" w:bottom="920" w:left="1260" w:header="0" w:footer="731" w:gutter="0"/>
          <w:cols w:space="720"/>
        </w:sectPr>
      </w:pPr>
    </w:p>
    <w:p w14:paraId="4497AFC9" w14:textId="77777777" w:rsidR="009B0494" w:rsidRDefault="007F4792" w:rsidP="009A260E">
      <w:pPr>
        <w:pStyle w:val="Heading1"/>
        <w:ind w:left="180"/>
      </w:pPr>
      <w:r>
        <w:rPr>
          <w:u w:val="single"/>
        </w:rPr>
        <w:lastRenderedPageBreak/>
        <w:t>Compulsory</w:t>
      </w:r>
      <w:r>
        <w:rPr>
          <w:spacing w:val="-6"/>
          <w:u w:val="single"/>
        </w:rPr>
        <w:t xml:space="preserve"> </w:t>
      </w:r>
      <w:r>
        <w:rPr>
          <w:spacing w:val="-2"/>
          <w:u w:val="single"/>
        </w:rPr>
        <w:t>Modules</w:t>
      </w:r>
    </w:p>
    <w:p w14:paraId="4497AFCA"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CF" w14:textId="77777777">
        <w:trPr>
          <w:trHeight w:val="555"/>
        </w:trPr>
        <w:tc>
          <w:tcPr>
            <w:tcW w:w="1641" w:type="dxa"/>
          </w:tcPr>
          <w:p w14:paraId="4497AFCB"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FCC"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CD" w14:textId="77777777" w:rsidR="009B0494" w:rsidRDefault="007F4792" w:rsidP="009A260E">
            <w:pPr>
              <w:pStyle w:val="TableParagraph"/>
              <w:spacing w:before="0"/>
              <w:ind w:left="196" w:right="191"/>
              <w:rPr>
                <w:b/>
              </w:rPr>
            </w:pPr>
            <w:r>
              <w:rPr>
                <w:b/>
                <w:spacing w:val="-2"/>
              </w:rPr>
              <w:t>Level</w:t>
            </w:r>
          </w:p>
        </w:tc>
        <w:tc>
          <w:tcPr>
            <w:tcW w:w="1285" w:type="dxa"/>
          </w:tcPr>
          <w:p w14:paraId="4497AFCE" w14:textId="77777777" w:rsidR="009B0494" w:rsidRDefault="007F4792" w:rsidP="009A260E">
            <w:pPr>
              <w:pStyle w:val="TableParagraph"/>
              <w:spacing w:before="0"/>
              <w:ind w:left="248" w:right="241"/>
              <w:rPr>
                <w:b/>
              </w:rPr>
            </w:pPr>
            <w:r>
              <w:rPr>
                <w:b/>
                <w:spacing w:val="-2"/>
              </w:rPr>
              <w:t>Credits</w:t>
            </w:r>
          </w:p>
        </w:tc>
      </w:tr>
      <w:tr w:rsidR="009B0494" w14:paraId="4497AFD4" w14:textId="77777777">
        <w:trPr>
          <w:trHeight w:val="550"/>
        </w:trPr>
        <w:tc>
          <w:tcPr>
            <w:tcW w:w="1641" w:type="dxa"/>
          </w:tcPr>
          <w:p w14:paraId="4497AFD0" w14:textId="77777777" w:rsidR="009B0494" w:rsidRDefault="007F4792" w:rsidP="009A260E">
            <w:pPr>
              <w:pStyle w:val="TableParagraph"/>
              <w:spacing w:before="0"/>
              <w:ind w:left="117" w:right="111"/>
            </w:pPr>
            <w:r>
              <w:rPr>
                <w:spacing w:val="-2"/>
              </w:rPr>
              <w:t>AG435</w:t>
            </w:r>
          </w:p>
        </w:tc>
        <w:tc>
          <w:tcPr>
            <w:tcW w:w="5102" w:type="dxa"/>
          </w:tcPr>
          <w:p w14:paraId="4497AFD1" w14:textId="77777777" w:rsidR="009B0494" w:rsidRDefault="007F4792" w:rsidP="009A260E">
            <w:pPr>
              <w:pStyle w:val="TableParagraph"/>
              <w:spacing w:before="0"/>
              <w:ind w:left="105"/>
              <w:jc w:val="left"/>
            </w:pPr>
            <w:r>
              <w:t>Accounting</w:t>
            </w:r>
            <w:r>
              <w:rPr>
                <w:spacing w:val="-3"/>
              </w:rPr>
              <w:t xml:space="preserve"> </w:t>
            </w:r>
            <w:r>
              <w:rPr>
                <w:spacing w:val="-2"/>
              </w:rPr>
              <w:t>Dissertation</w:t>
            </w:r>
          </w:p>
        </w:tc>
        <w:tc>
          <w:tcPr>
            <w:tcW w:w="990" w:type="dxa"/>
          </w:tcPr>
          <w:p w14:paraId="4497AFD2" w14:textId="77777777" w:rsidR="009B0494" w:rsidRDefault="007F4792" w:rsidP="009A260E">
            <w:pPr>
              <w:pStyle w:val="TableParagraph"/>
              <w:spacing w:before="0"/>
              <w:ind w:left="12"/>
            </w:pPr>
            <w:r>
              <w:rPr>
                <w:w w:val="99"/>
              </w:rPr>
              <w:t>4</w:t>
            </w:r>
          </w:p>
        </w:tc>
        <w:tc>
          <w:tcPr>
            <w:tcW w:w="1285" w:type="dxa"/>
          </w:tcPr>
          <w:p w14:paraId="4497AFD3" w14:textId="77777777" w:rsidR="009B0494" w:rsidRDefault="007F4792" w:rsidP="009A260E">
            <w:pPr>
              <w:pStyle w:val="TableParagraph"/>
              <w:spacing w:before="0"/>
              <w:ind w:left="247" w:right="241"/>
            </w:pPr>
            <w:r>
              <w:rPr>
                <w:spacing w:val="-5"/>
              </w:rPr>
              <w:t>40</w:t>
            </w:r>
          </w:p>
        </w:tc>
      </w:tr>
    </w:tbl>
    <w:p w14:paraId="4497AFD5" w14:textId="77777777" w:rsidR="009B0494" w:rsidRDefault="009B0494" w:rsidP="009A260E">
      <w:pPr>
        <w:pStyle w:val="BodyText"/>
        <w:rPr>
          <w:b/>
          <w:sz w:val="24"/>
        </w:rPr>
      </w:pPr>
    </w:p>
    <w:p w14:paraId="4497AFD6" w14:textId="77777777" w:rsidR="009B0494" w:rsidRDefault="007F4792" w:rsidP="009A260E">
      <w:pPr>
        <w:ind w:left="180"/>
        <w:rPr>
          <w:b/>
        </w:rPr>
      </w:pPr>
      <w:r>
        <w:rPr>
          <w:b/>
          <w:u w:val="single"/>
        </w:rPr>
        <w:t>Optional</w:t>
      </w:r>
      <w:r>
        <w:rPr>
          <w:b/>
          <w:spacing w:val="-3"/>
          <w:u w:val="single"/>
        </w:rPr>
        <w:t xml:space="preserve"> </w:t>
      </w:r>
      <w:r>
        <w:rPr>
          <w:b/>
          <w:spacing w:val="-2"/>
          <w:u w:val="single"/>
        </w:rPr>
        <w:t>Modules</w:t>
      </w:r>
    </w:p>
    <w:p w14:paraId="4497AFD7" w14:textId="77777777" w:rsidR="009B0494" w:rsidRDefault="009B0494" w:rsidP="009A260E">
      <w:pPr>
        <w:pStyle w:val="BodyText"/>
        <w:rPr>
          <w:b/>
          <w:sz w:val="17"/>
        </w:rPr>
      </w:pPr>
    </w:p>
    <w:p w14:paraId="4497AFD8" w14:textId="77777777" w:rsidR="009B0494" w:rsidRDefault="007F4792" w:rsidP="009A260E">
      <w:pPr>
        <w:pStyle w:val="BodyText"/>
        <w:ind w:left="180"/>
      </w:pPr>
      <w:r>
        <w:t>80</w:t>
      </w:r>
      <w:r>
        <w:rPr>
          <w:spacing w:val="-2"/>
        </w:rPr>
        <w:t xml:space="preserve"> </w:t>
      </w:r>
      <w:r>
        <w:t>credits</w:t>
      </w:r>
      <w:r>
        <w:rPr>
          <w:spacing w:val="-5"/>
        </w:rPr>
        <w:t xml:space="preserve"> </w:t>
      </w:r>
      <w:r>
        <w:t>chosen</w:t>
      </w:r>
      <w:r>
        <w:rPr>
          <w:spacing w:val="-2"/>
        </w:rPr>
        <w:t xml:space="preserve"> </w:t>
      </w:r>
      <w:r>
        <w:rPr>
          <w:spacing w:val="-4"/>
        </w:rPr>
        <w:t>from:</w:t>
      </w:r>
    </w:p>
    <w:p w14:paraId="4497AFD9"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AFDE" w14:textId="77777777">
        <w:trPr>
          <w:trHeight w:val="550"/>
        </w:trPr>
        <w:tc>
          <w:tcPr>
            <w:tcW w:w="1641" w:type="dxa"/>
          </w:tcPr>
          <w:p w14:paraId="4497AFDA"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AFDB"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AFDC" w14:textId="77777777" w:rsidR="009B0494" w:rsidRDefault="007F4792" w:rsidP="009A260E">
            <w:pPr>
              <w:pStyle w:val="TableParagraph"/>
              <w:spacing w:before="0"/>
              <w:ind w:left="196" w:right="191"/>
              <w:rPr>
                <w:b/>
              </w:rPr>
            </w:pPr>
            <w:r>
              <w:rPr>
                <w:b/>
                <w:spacing w:val="-2"/>
              </w:rPr>
              <w:t>Level</w:t>
            </w:r>
          </w:p>
        </w:tc>
        <w:tc>
          <w:tcPr>
            <w:tcW w:w="1285" w:type="dxa"/>
          </w:tcPr>
          <w:p w14:paraId="4497AFDD" w14:textId="77777777" w:rsidR="009B0494" w:rsidRDefault="007F4792" w:rsidP="009A260E">
            <w:pPr>
              <w:pStyle w:val="TableParagraph"/>
              <w:spacing w:before="0"/>
              <w:ind w:left="248" w:right="241"/>
              <w:rPr>
                <w:b/>
              </w:rPr>
            </w:pPr>
            <w:r>
              <w:rPr>
                <w:b/>
                <w:spacing w:val="-2"/>
              </w:rPr>
              <w:t>Credits</w:t>
            </w:r>
          </w:p>
        </w:tc>
      </w:tr>
      <w:tr w:rsidR="009B0494" w14:paraId="4497AFE3" w14:textId="77777777">
        <w:trPr>
          <w:trHeight w:val="555"/>
        </w:trPr>
        <w:tc>
          <w:tcPr>
            <w:tcW w:w="1641" w:type="dxa"/>
          </w:tcPr>
          <w:p w14:paraId="4497AFDF" w14:textId="77777777" w:rsidR="009B0494" w:rsidRDefault="007F4792" w:rsidP="009A260E">
            <w:pPr>
              <w:pStyle w:val="TableParagraph"/>
              <w:spacing w:before="0"/>
              <w:ind w:left="117" w:right="111"/>
            </w:pPr>
            <w:r>
              <w:rPr>
                <w:spacing w:val="-2"/>
              </w:rPr>
              <w:t>AG409</w:t>
            </w:r>
          </w:p>
        </w:tc>
        <w:tc>
          <w:tcPr>
            <w:tcW w:w="5102" w:type="dxa"/>
          </w:tcPr>
          <w:p w14:paraId="4497AFE0" w14:textId="77777777" w:rsidR="009B0494" w:rsidRDefault="007F4792" w:rsidP="009A260E">
            <w:pPr>
              <w:pStyle w:val="TableParagraph"/>
              <w:spacing w:before="0"/>
              <w:ind w:left="105"/>
              <w:jc w:val="left"/>
            </w:pPr>
            <w:r>
              <w:t>Sustainability</w:t>
            </w:r>
            <w:r>
              <w:rPr>
                <w:spacing w:val="-5"/>
              </w:rPr>
              <w:t xml:space="preserve"> </w:t>
            </w:r>
            <w:r>
              <w:t>Accounting:</w:t>
            </w:r>
            <w:r>
              <w:rPr>
                <w:spacing w:val="-5"/>
              </w:rPr>
              <w:t xml:space="preserve"> </w:t>
            </w:r>
            <w:r>
              <w:t>Theory</w:t>
            </w:r>
            <w:r>
              <w:rPr>
                <w:spacing w:val="-8"/>
              </w:rPr>
              <w:t xml:space="preserve"> </w:t>
            </w:r>
            <w:r>
              <w:t>and</w:t>
            </w:r>
            <w:r>
              <w:rPr>
                <w:spacing w:val="-1"/>
              </w:rPr>
              <w:t xml:space="preserve"> </w:t>
            </w:r>
            <w:r>
              <w:rPr>
                <w:spacing w:val="-2"/>
              </w:rPr>
              <w:t>Practice</w:t>
            </w:r>
          </w:p>
        </w:tc>
        <w:tc>
          <w:tcPr>
            <w:tcW w:w="990" w:type="dxa"/>
          </w:tcPr>
          <w:p w14:paraId="4497AFE1" w14:textId="77777777" w:rsidR="009B0494" w:rsidRDefault="007F4792" w:rsidP="009A260E">
            <w:pPr>
              <w:pStyle w:val="TableParagraph"/>
              <w:spacing w:before="0"/>
              <w:ind w:left="12"/>
            </w:pPr>
            <w:r>
              <w:rPr>
                <w:w w:val="99"/>
              </w:rPr>
              <w:t>4</w:t>
            </w:r>
          </w:p>
        </w:tc>
        <w:tc>
          <w:tcPr>
            <w:tcW w:w="1285" w:type="dxa"/>
          </w:tcPr>
          <w:p w14:paraId="4497AFE2" w14:textId="77777777" w:rsidR="009B0494" w:rsidRDefault="007F4792" w:rsidP="009A260E">
            <w:pPr>
              <w:pStyle w:val="TableParagraph"/>
              <w:spacing w:before="0"/>
              <w:ind w:left="247" w:right="241"/>
            </w:pPr>
            <w:r>
              <w:rPr>
                <w:spacing w:val="-5"/>
              </w:rPr>
              <w:t>20</w:t>
            </w:r>
          </w:p>
        </w:tc>
      </w:tr>
      <w:tr w:rsidR="009B0494" w14:paraId="4497AFE8" w14:textId="77777777">
        <w:trPr>
          <w:trHeight w:val="550"/>
        </w:trPr>
        <w:tc>
          <w:tcPr>
            <w:tcW w:w="1641" w:type="dxa"/>
          </w:tcPr>
          <w:p w14:paraId="4497AFE4" w14:textId="77777777" w:rsidR="009B0494" w:rsidRDefault="007F4792" w:rsidP="009A260E">
            <w:pPr>
              <w:pStyle w:val="TableParagraph"/>
              <w:spacing w:before="0"/>
              <w:ind w:left="117" w:right="111"/>
            </w:pPr>
            <w:r>
              <w:rPr>
                <w:spacing w:val="-2"/>
              </w:rPr>
              <w:t>AG415</w:t>
            </w:r>
          </w:p>
        </w:tc>
        <w:tc>
          <w:tcPr>
            <w:tcW w:w="5102" w:type="dxa"/>
          </w:tcPr>
          <w:p w14:paraId="4497AFE5" w14:textId="77777777" w:rsidR="009B0494" w:rsidRDefault="007F4792" w:rsidP="009A260E">
            <w:pPr>
              <w:pStyle w:val="TableParagraph"/>
              <w:spacing w:before="0" w:line="250" w:lineRule="atLeast"/>
              <w:ind w:left="105"/>
              <w:jc w:val="left"/>
            </w:pPr>
            <w:r>
              <w:t>Contemporary</w:t>
            </w:r>
            <w:r>
              <w:rPr>
                <w:spacing w:val="-12"/>
              </w:rPr>
              <w:t xml:space="preserve"> </w:t>
            </w:r>
            <w:r>
              <w:t>Issues</w:t>
            </w:r>
            <w:r>
              <w:rPr>
                <w:spacing w:val="-12"/>
              </w:rPr>
              <w:t xml:space="preserve"> </w:t>
            </w:r>
            <w:r>
              <w:t>in</w:t>
            </w:r>
            <w:r>
              <w:rPr>
                <w:spacing w:val="-9"/>
              </w:rPr>
              <w:t xml:space="preserve"> </w:t>
            </w:r>
            <w:r>
              <w:t>International</w:t>
            </w:r>
            <w:r>
              <w:rPr>
                <w:spacing w:val="-11"/>
              </w:rPr>
              <w:t xml:space="preserve"> </w:t>
            </w:r>
            <w:r>
              <w:t xml:space="preserve">Financial </w:t>
            </w:r>
            <w:r>
              <w:rPr>
                <w:spacing w:val="-2"/>
              </w:rPr>
              <w:t>Reporting</w:t>
            </w:r>
          </w:p>
        </w:tc>
        <w:tc>
          <w:tcPr>
            <w:tcW w:w="990" w:type="dxa"/>
          </w:tcPr>
          <w:p w14:paraId="4497AFE6" w14:textId="77777777" w:rsidR="009B0494" w:rsidRDefault="007F4792" w:rsidP="009A260E">
            <w:pPr>
              <w:pStyle w:val="TableParagraph"/>
              <w:spacing w:before="0"/>
              <w:ind w:left="12"/>
            </w:pPr>
            <w:r>
              <w:rPr>
                <w:w w:val="99"/>
              </w:rPr>
              <w:t>4</w:t>
            </w:r>
          </w:p>
        </w:tc>
        <w:tc>
          <w:tcPr>
            <w:tcW w:w="1285" w:type="dxa"/>
          </w:tcPr>
          <w:p w14:paraId="4497AFE7" w14:textId="77777777" w:rsidR="009B0494" w:rsidRDefault="007F4792" w:rsidP="009A260E">
            <w:pPr>
              <w:pStyle w:val="TableParagraph"/>
              <w:spacing w:before="0"/>
              <w:ind w:left="247" w:right="241"/>
            </w:pPr>
            <w:r>
              <w:rPr>
                <w:spacing w:val="-5"/>
              </w:rPr>
              <w:t>20</w:t>
            </w:r>
          </w:p>
        </w:tc>
      </w:tr>
      <w:tr w:rsidR="009B0494" w14:paraId="4497AFED" w14:textId="77777777">
        <w:trPr>
          <w:trHeight w:val="555"/>
        </w:trPr>
        <w:tc>
          <w:tcPr>
            <w:tcW w:w="1641" w:type="dxa"/>
          </w:tcPr>
          <w:p w14:paraId="4497AFE9" w14:textId="77777777" w:rsidR="009B0494" w:rsidRDefault="007F4792" w:rsidP="009A260E">
            <w:pPr>
              <w:pStyle w:val="TableParagraph"/>
              <w:spacing w:before="0"/>
              <w:ind w:left="117" w:right="111"/>
            </w:pPr>
            <w:r>
              <w:rPr>
                <w:spacing w:val="-2"/>
              </w:rPr>
              <w:t>AG416</w:t>
            </w:r>
          </w:p>
        </w:tc>
        <w:tc>
          <w:tcPr>
            <w:tcW w:w="5102" w:type="dxa"/>
          </w:tcPr>
          <w:p w14:paraId="4497AFEA" w14:textId="77777777" w:rsidR="009B0494" w:rsidRDefault="007F4792" w:rsidP="009A260E">
            <w:pPr>
              <w:pStyle w:val="TableParagraph"/>
              <w:spacing w:before="0"/>
              <w:ind w:left="105"/>
              <w:jc w:val="left"/>
            </w:pPr>
            <w:r>
              <w:t>Management</w:t>
            </w:r>
            <w:r>
              <w:rPr>
                <w:spacing w:val="-10"/>
              </w:rPr>
              <w:t xml:space="preserve"> </w:t>
            </w:r>
            <w:r>
              <w:t>Accounting</w:t>
            </w:r>
            <w:r>
              <w:rPr>
                <w:spacing w:val="-11"/>
              </w:rPr>
              <w:t xml:space="preserve"> </w:t>
            </w:r>
            <w:r>
              <w:t>Theory</w:t>
            </w:r>
            <w:r>
              <w:rPr>
                <w:spacing w:val="-9"/>
              </w:rPr>
              <w:t xml:space="preserve"> </w:t>
            </w:r>
            <w:r>
              <w:t>and</w:t>
            </w:r>
            <w:r>
              <w:rPr>
                <w:spacing w:val="-5"/>
              </w:rPr>
              <w:t xml:space="preserve"> </w:t>
            </w:r>
            <w:r>
              <w:rPr>
                <w:spacing w:val="-2"/>
              </w:rPr>
              <w:t>Practice</w:t>
            </w:r>
          </w:p>
        </w:tc>
        <w:tc>
          <w:tcPr>
            <w:tcW w:w="990" w:type="dxa"/>
          </w:tcPr>
          <w:p w14:paraId="4497AFEB" w14:textId="77777777" w:rsidR="009B0494" w:rsidRDefault="007F4792" w:rsidP="009A260E">
            <w:pPr>
              <w:pStyle w:val="TableParagraph"/>
              <w:spacing w:before="0"/>
              <w:ind w:left="12"/>
            </w:pPr>
            <w:r>
              <w:rPr>
                <w:w w:val="99"/>
              </w:rPr>
              <w:t>4</w:t>
            </w:r>
          </w:p>
        </w:tc>
        <w:tc>
          <w:tcPr>
            <w:tcW w:w="1285" w:type="dxa"/>
          </w:tcPr>
          <w:p w14:paraId="4497AFEC" w14:textId="77777777" w:rsidR="009B0494" w:rsidRDefault="007F4792" w:rsidP="009A260E">
            <w:pPr>
              <w:pStyle w:val="TableParagraph"/>
              <w:spacing w:before="0"/>
              <w:ind w:left="247" w:right="241"/>
            </w:pPr>
            <w:r>
              <w:rPr>
                <w:spacing w:val="-5"/>
              </w:rPr>
              <w:t>20</w:t>
            </w:r>
          </w:p>
        </w:tc>
      </w:tr>
      <w:tr w:rsidR="009B0494" w14:paraId="4497AFF2" w14:textId="77777777">
        <w:trPr>
          <w:trHeight w:val="550"/>
        </w:trPr>
        <w:tc>
          <w:tcPr>
            <w:tcW w:w="1641" w:type="dxa"/>
          </w:tcPr>
          <w:p w14:paraId="4497AFEE" w14:textId="77777777" w:rsidR="009B0494" w:rsidRDefault="007F4792" w:rsidP="009A260E">
            <w:pPr>
              <w:pStyle w:val="TableParagraph"/>
              <w:spacing w:before="0"/>
              <w:ind w:left="117" w:right="111"/>
            </w:pPr>
            <w:r>
              <w:rPr>
                <w:spacing w:val="-2"/>
              </w:rPr>
              <w:t>AG419</w:t>
            </w:r>
          </w:p>
        </w:tc>
        <w:tc>
          <w:tcPr>
            <w:tcW w:w="5102" w:type="dxa"/>
          </w:tcPr>
          <w:p w14:paraId="4497AFEF" w14:textId="77777777" w:rsidR="009B0494" w:rsidRDefault="007F4792" w:rsidP="009A260E">
            <w:pPr>
              <w:pStyle w:val="TableParagraph"/>
              <w:spacing w:before="0"/>
              <w:ind w:left="105"/>
              <w:jc w:val="left"/>
            </w:pPr>
            <w:r>
              <w:t>Accounting</w:t>
            </w:r>
            <w:r>
              <w:rPr>
                <w:spacing w:val="-7"/>
              </w:rPr>
              <w:t xml:space="preserve"> </w:t>
            </w:r>
            <w:r>
              <w:t>and</w:t>
            </w:r>
            <w:r>
              <w:rPr>
                <w:spacing w:val="1"/>
              </w:rPr>
              <w:t xml:space="preserve"> </w:t>
            </w:r>
            <w:r>
              <w:rPr>
                <w:spacing w:val="-4"/>
              </w:rPr>
              <w:t>Risk</w:t>
            </w:r>
          </w:p>
        </w:tc>
        <w:tc>
          <w:tcPr>
            <w:tcW w:w="990" w:type="dxa"/>
          </w:tcPr>
          <w:p w14:paraId="4497AFF0" w14:textId="77777777" w:rsidR="009B0494" w:rsidRDefault="007F4792" w:rsidP="009A260E">
            <w:pPr>
              <w:pStyle w:val="TableParagraph"/>
              <w:spacing w:before="0"/>
              <w:ind w:left="12"/>
            </w:pPr>
            <w:r>
              <w:rPr>
                <w:w w:val="99"/>
              </w:rPr>
              <w:t>4</w:t>
            </w:r>
          </w:p>
        </w:tc>
        <w:tc>
          <w:tcPr>
            <w:tcW w:w="1285" w:type="dxa"/>
          </w:tcPr>
          <w:p w14:paraId="4497AFF1" w14:textId="77777777" w:rsidR="009B0494" w:rsidRDefault="007F4792" w:rsidP="009A260E">
            <w:pPr>
              <w:pStyle w:val="TableParagraph"/>
              <w:spacing w:before="0"/>
              <w:ind w:left="247" w:right="241"/>
            </w:pPr>
            <w:r>
              <w:rPr>
                <w:spacing w:val="-5"/>
              </w:rPr>
              <w:t>20</w:t>
            </w:r>
          </w:p>
        </w:tc>
      </w:tr>
      <w:tr w:rsidR="009B0494" w14:paraId="4497AFF7" w14:textId="77777777">
        <w:trPr>
          <w:trHeight w:val="550"/>
        </w:trPr>
        <w:tc>
          <w:tcPr>
            <w:tcW w:w="1641" w:type="dxa"/>
          </w:tcPr>
          <w:p w14:paraId="4497AFF3" w14:textId="77777777" w:rsidR="009B0494" w:rsidRDefault="007F4792" w:rsidP="009A260E">
            <w:pPr>
              <w:pStyle w:val="TableParagraph"/>
              <w:spacing w:before="0"/>
              <w:ind w:left="117" w:right="111"/>
            </w:pPr>
            <w:r>
              <w:rPr>
                <w:spacing w:val="-2"/>
              </w:rPr>
              <w:t>AG420</w:t>
            </w:r>
          </w:p>
        </w:tc>
        <w:tc>
          <w:tcPr>
            <w:tcW w:w="5102" w:type="dxa"/>
          </w:tcPr>
          <w:p w14:paraId="4497AFF4" w14:textId="77777777" w:rsidR="009B0494" w:rsidRDefault="007F4792" w:rsidP="009A260E">
            <w:pPr>
              <w:pStyle w:val="TableParagraph"/>
              <w:spacing w:before="0"/>
              <w:ind w:left="105"/>
              <w:jc w:val="left"/>
            </w:pPr>
            <w:r>
              <w:t>Auditing</w:t>
            </w:r>
            <w:r>
              <w:rPr>
                <w:spacing w:val="-5"/>
              </w:rPr>
              <w:t xml:space="preserve"> </w:t>
            </w:r>
            <w:r>
              <w:t>Theory</w:t>
            </w:r>
            <w:r>
              <w:rPr>
                <w:spacing w:val="-2"/>
              </w:rPr>
              <w:t xml:space="preserve"> </w:t>
            </w:r>
            <w:r>
              <w:t>and</w:t>
            </w:r>
            <w:r>
              <w:rPr>
                <w:spacing w:val="1"/>
              </w:rPr>
              <w:t xml:space="preserve"> </w:t>
            </w:r>
            <w:r>
              <w:rPr>
                <w:spacing w:val="-2"/>
              </w:rPr>
              <w:t>Practice</w:t>
            </w:r>
          </w:p>
        </w:tc>
        <w:tc>
          <w:tcPr>
            <w:tcW w:w="990" w:type="dxa"/>
          </w:tcPr>
          <w:p w14:paraId="4497AFF5" w14:textId="77777777" w:rsidR="009B0494" w:rsidRDefault="007F4792" w:rsidP="009A260E">
            <w:pPr>
              <w:pStyle w:val="TableParagraph"/>
              <w:spacing w:before="0"/>
              <w:ind w:left="12"/>
            </w:pPr>
            <w:r>
              <w:rPr>
                <w:w w:val="99"/>
              </w:rPr>
              <w:t>4</w:t>
            </w:r>
          </w:p>
        </w:tc>
        <w:tc>
          <w:tcPr>
            <w:tcW w:w="1285" w:type="dxa"/>
          </w:tcPr>
          <w:p w14:paraId="4497AFF6" w14:textId="77777777" w:rsidR="009B0494" w:rsidRDefault="007F4792" w:rsidP="009A260E">
            <w:pPr>
              <w:pStyle w:val="TableParagraph"/>
              <w:spacing w:before="0"/>
              <w:ind w:left="247" w:right="241"/>
            </w:pPr>
            <w:r>
              <w:rPr>
                <w:spacing w:val="-5"/>
              </w:rPr>
              <w:t>20</w:t>
            </w:r>
          </w:p>
        </w:tc>
      </w:tr>
      <w:tr w:rsidR="009B0494" w14:paraId="4497B000" w14:textId="77777777">
        <w:trPr>
          <w:trHeight w:val="795"/>
        </w:trPr>
        <w:tc>
          <w:tcPr>
            <w:tcW w:w="1641" w:type="dxa"/>
          </w:tcPr>
          <w:p w14:paraId="4497AFF8" w14:textId="77777777" w:rsidR="009B0494" w:rsidRDefault="009B0494" w:rsidP="009A260E">
            <w:pPr>
              <w:pStyle w:val="TableParagraph"/>
              <w:spacing w:before="0"/>
              <w:ind w:left="0"/>
              <w:jc w:val="left"/>
              <w:rPr>
                <w:sz w:val="23"/>
              </w:rPr>
            </w:pPr>
          </w:p>
          <w:p w14:paraId="4497AFF9" w14:textId="77777777" w:rsidR="009B0494" w:rsidRDefault="007F4792" w:rsidP="009A260E">
            <w:pPr>
              <w:pStyle w:val="TableParagraph"/>
              <w:spacing w:before="0"/>
              <w:ind w:left="122" w:right="56"/>
            </w:pPr>
            <w:r>
              <w:rPr>
                <w:spacing w:val="-2"/>
              </w:rPr>
              <w:t>AG409</w:t>
            </w:r>
          </w:p>
        </w:tc>
        <w:tc>
          <w:tcPr>
            <w:tcW w:w="5102" w:type="dxa"/>
          </w:tcPr>
          <w:p w14:paraId="4497AFFA" w14:textId="77777777" w:rsidR="009B0494" w:rsidRDefault="009B0494" w:rsidP="009A260E">
            <w:pPr>
              <w:pStyle w:val="TableParagraph"/>
              <w:spacing w:before="0"/>
              <w:ind w:left="0"/>
              <w:jc w:val="left"/>
              <w:rPr>
                <w:sz w:val="23"/>
              </w:rPr>
            </w:pPr>
          </w:p>
          <w:p w14:paraId="4497AFFB" w14:textId="77777777" w:rsidR="009B0494" w:rsidRDefault="007F4792" w:rsidP="009A260E">
            <w:pPr>
              <w:pStyle w:val="TableParagraph"/>
              <w:spacing w:before="0"/>
              <w:ind w:left="165"/>
              <w:jc w:val="left"/>
            </w:pPr>
            <w:r>
              <w:t>Sustainability</w:t>
            </w:r>
            <w:r>
              <w:rPr>
                <w:spacing w:val="-4"/>
              </w:rPr>
              <w:t xml:space="preserve"> </w:t>
            </w:r>
            <w:r>
              <w:t>Accounting:</w:t>
            </w:r>
            <w:r>
              <w:rPr>
                <w:spacing w:val="-5"/>
              </w:rPr>
              <w:t xml:space="preserve"> </w:t>
            </w:r>
            <w:r>
              <w:t>Theory</w:t>
            </w:r>
            <w:r>
              <w:rPr>
                <w:spacing w:val="-9"/>
              </w:rPr>
              <w:t xml:space="preserve"> </w:t>
            </w:r>
            <w:r>
              <w:t xml:space="preserve">and </w:t>
            </w:r>
            <w:r>
              <w:rPr>
                <w:spacing w:val="-2"/>
              </w:rPr>
              <w:t>Practice</w:t>
            </w:r>
          </w:p>
        </w:tc>
        <w:tc>
          <w:tcPr>
            <w:tcW w:w="990" w:type="dxa"/>
          </w:tcPr>
          <w:p w14:paraId="4497AFFC" w14:textId="77777777" w:rsidR="009B0494" w:rsidRDefault="009B0494" w:rsidP="009A260E">
            <w:pPr>
              <w:pStyle w:val="TableParagraph"/>
              <w:spacing w:before="0"/>
              <w:ind w:left="0"/>
              <w:jc w:val="left"/>
              <w:rPr>
                <w:sz w:val="23"/>
              </w:rPr>
            </w:pPr>
          </w:p>
          <w:p w14:paraId="4497AFFD" w14:textId="77777777" w:rsidR="009B0494" w:rsidRDefault="007F4792" w:rsidP="009A260E">
            <w:pPr>
              <w:pStyle w:val="TableParagraph"/>
              <w:spacing w:before="0"/>
              <w:ind w:left="12"/>
            </w:pPr>
            <w:r>
              <w:rPr>
                <w:w w:val="99"/>
              </w:rPr>
              <w:t>4</w:t>
            </w:r>
          </w:p>
        </w:tc>
        <w:tc>
          <w:tcPr>
            <w:tcW w:w="1285" w:type="dxa"/>
          </w:tcPr>
          <w:p w14:paraId="4497AFFE" w14:textId="77777777" w:rsidR="009B0494" w:rsidRDefault="009B0494" w:rsidP="009A260E">
            <w:pPr>
              <w:pStyle w:val="TableParagraph"/>
              <w:spacing w:before="0"/>
              <w:ind w:left="0"/>
              <w:jc w:val="left"/>
              <w:rPr>
                <w:sz w:val="23"/>
              </w:rPr>
            </w:pPr>
          </w:p>
          <w:p w14:paraId="4497AFFF" w14:textId="77777777" w:rsidR="009B0494" w:rsidRDefault="007F4792" w:rsidP="009A260E">
            <w:pPr>
              <w:pStyle w:val="TableParagraph"/>
              <w:spacing w:before="0"/>
              <w:ind w:left="247" w:right="241"/>
            </w:pPr>
            <w:r>
              <w:rPr>
                <w:spacing w:val="-5"/>
              </w:rPr>
              <w:t>20</w:t>
            </w:r>
          </w:p>
        </w:tc>
      </w:tr>
      <w:tr w:rsidR="009B0494" w14:paraId="4497B005" w14:textId="77777777">
        <w:trPr>
          <w:trHeight w:val="555"/>
        </w:trPr>
        <w:tc>
          <w:tcPr>
            <w:tcW w:w="1641" w:type="dxa"/>
          </w:tcPr>
          <w:p w14:paraId="4497B001" w14:textId="77777777" w:rsidR="009B0494" w:rsidRDefault="007F4792" w:rsidP="009A260E">
            <w:pPr>
              <w:pStyle w:val="TableParagraph"/>
              <w:spacing w:before="0"/>
              <w:ind w:left="117" w:right="111"/>
            </w:pPr>
            <w:r>
              <w:rPr>
                <w:spacing w:val="-2"/>
              </w:rPr>
              <w:t>AG424</w:t>
            </w:r>
          </w:p>
        </w:tc>
        <w:tc>
          <w:tcPr>
            <w:tcW w:w="5102" w:type="dxa"/>
          </w:tcPr>
          <w:p w14:paraId="4497B002" w14:textId="77777777" w:rsidR="009B0494" w:rsidRDefault="007F4792" w:rsidP="009A260E">
            <w:pPr>
              <w:pStyle w:val="TableParagraph"/>
              <w:spacing w:before="0"/>
              <w:ind w:left="105"/>
              <w:jc w:val="left"/>
            </w:pPr>
            <w:r>
              <w:t>Accounting</w:t>
            </w:r>
            <w:r>
              <w:rPr>
                <w:spacing w:val="-4"/>
              </w:rPr>
              <w:t xml:space="preserve"> </w:t>
            </w:r>
            <w:r>
              <w:rPr>
                <w:spacing w:val="-2"/>
              </w:rPr>
              <w:t>Theories</w:t>
            </w:r>
          </w:p>
        </w:tc>
        <w:tc>
          <w:tcPr>
            <w:tcW w:w="990" w:type="dxa"/>
          </w:tcPr>
          <w:p w14:paraId="4497B003" w14:textId="77777777" w:rsidR="009B0494" w:rsidRDefault="007F4792" w:rsidP="009A260E">
            <w:pPr>
              <w:pStyle w:val="TableParagraph"/>
              <w:spacing w:before="0"/>
              <w:ind w:left="12"/>
            </w:pPr>
            <w:r>
              <w:rPr>
                <w:w w:val="99"/>
              </w:rPr>
              <w:t>4</w:t>
            </w:r>
          </w:p>
        </w:tc>
        <w:tc>
          <w:tcPr>
            <w:tcW w:w="1285" w:type="dxa"/>
          </w:tcPr>
          <w:p w14:paraId="4497B004" w14:textId="77777777" w:rsidR="009B0494" w:rsidRDefault="007F4792" w:rsidP="009A260E">
            <w:pPr>
              <w:pStyle w:val="TableParagraph"/>
              <w:spacing w:before="0"/>
              <w:ind w:left="247" w:right="241"/>
            </w:pPr>
            <w:r>
              <w:rPr>
                <w:spacing w:val="-5"/>
              </w:rPr>
              <w:t>20</w:t>
            </w:r>
          </w:p>
        </w:tc>
      </w:tr>
      <w:tr w:rsidR="009B0494" w14:paraId="4497B00A" w14:textId="77777777">
        <w:trPr>
          <w:trHeight w:val="550"/>
        </w:trPr>
        <w:tc>
          <w:tcPr>
            <w:tcW w:w="1641" w:type="dxa"/>
          </w:tcPr>
          <w:p w14:paraId="4497B006" w14:textId="77777777" w:rsidR="009B0494" w:rsidRDefault="007F4792" w:rsidP="009A260E">
            <w:pPr>
              <w:pStyle w:val="TableParagraph"/>
              <w:spacing w:before="0"/>
              <w:ind w:left="117" w:right="111"/>
            </w:pPr>
            <w:r>
              <w:rPr>
                <w:spacing w:val="-2"/>
              </w:rPr>
              <w:t>AG438</w:t>
            </w:r>
          </w:p>
        </w:tc>
        <w:tc>
          <w:tcPr>
            <w:tcW w:w="5102" w:type="dxa"/>
          </w:tcPr>
          <w:p w14:paraId="4497B007" w14:textId="77777777" w:rsidR="009B0494" w:rsidRDefault="007F4792" w:rsidP="009A260E">
            <w:pPr>
              <w:pStyle w:val="TableParagraph"/>
              <w:spacing w:before="0" w:line="250" w:lineRule="atLeast"/>
              <w:ind w:left="105"/>
              <w:jc w:val="left"/>
            </w:pPr>
            <w:r>
              <w:t>Understanding</w:t>
            </w:r>
            <w:r>
              <w:rPr>
                <w:spacing w:val="-14"/>
              </w:rPr>
              <w:t xml:space="preserve"> </w:t>
            </w:r>
            <w:r>
              <w:t>21st</w:t>
            </w:r>
            <w:r>
              <w:rPr>
                <w:spacing w:val="-13"/>
              </w:rPr>
              <w:t xml:space="preserve"> </w:t>
            </w:r>
            <w:r>
              <w:t>Century</w:t>
            </w:r>
            <w:r>
              <w:rPr>
                <w:spacing w:val="-8"/>
              </w:rPr>
              <w:t xml:space="preserve"> </w:t>
            </w:r>
            <w:r>
              <w:t>Accounting Technologies</w:t>
            </w:r>
            <w:r>
              <w:rPr>
                <w:spacing w:val="-10"/>
              </w:rPr>
              <w:t xml:space="preserve"> </w:t>
            </w:r>
            <w:r>
              <w:t>and</w:t>
            </w:r>
            <w:r>
              <w:rPr>
                <w:spacing w:val="-1"/>
              </w:rPr>
              <w:t xml:space="preserve"> </w:t>
            </w:r>
            <w:r>
              <w:t>Institutional</w:t>
            </w:r>
            <w:r>
              <w:rPr>
                <w:spacing w:val="-3"/>
              </w:rPr>
              <w:t xml:space="preserve"> </w:t>
            </w:r>
            <w:r>
              <w:rPr>
                <w:spacing w:val="-2"/>
              </w:rPr>
              <w:t>Structure</w:t>
            </w:r>
          </w:p>
        </w:tc>
        <w:tc>
          <w:tcPr>
            <w:tcW w:w="990" w:type="dxa"/>
          </w:tcPr>
          <w:p w14:paraId="4497B008" w14:textId="77777777" w:rsidR="009B0494" w:rsidRDefault="007F4792" w:rsidP="009A260E">
            <w:pPr>
              <w:pStyle w:val="TableParagraph"/>
              <w:spacing w:before="0"/>
              <w:ind w:left="12"/>
            </w:pPr>
            <w:r>
              <w:rPr>
                <w:w w:val="99"/>
              </w:rPr>
              <w:t>4</w:t>
            </w:r>
          </w:p>
        </w:tc>
        <w:tc>
          <w:tcPr>
            <w:tcW w:w="1285" w:type="dxa"/>
          </w:tcPr>
          <w:p w14:paraId="4497B009" w14:textId="77777777" w:rsidR="009B0494" w:rsidRDefault="007F4792" w:rsidP="009A260E">
            <w:pPr>
              <w:pStyle w:val="TableParagraph"/>
              <w:spacing w:before="0"/>
              <w:ind w:left="247" w:right="241"/>
            </w:pPr>
            <w:r>
              <w:rPr>
                <w:spacing w:val="-5"/>
              </w:rPr>
              <w:t>20</w:t>
            </w:r>
          </w:p>
        </w:tc>
      </w:tr>
    </w:tbl>
    <w:p w14:paraId="4497B00B" w14:textId="77777777" w:rsidR="009B0494" w:rsidRDefault="009B0494" w:rsidP="009A260E">
      <w:pPr>
        <w:pStyle w:val="BodyText"/>
        <w:rPr>
          <w:sz w:val="24"/>
        </w:rPr>
      </w:pPr>
    </w:p>
    <w:p w14:paraId="4497B00C" w14:textId="77777777" w:rsidR="009B0494" w:rsidRDefault="007F4792" w:rsidP="009A260E">
      <w:pPr>
        <w:pStyle w:val="Heading1"/>
        <w:spacing w:line="516" w:lineRule="auto"/>
        <w:ind w:left="180" w:right="2053"/>
      </w:pPr>
      <w:r>
        <w:t>Joint</w:t>
      </w:r>
      <w:r>
        <w:rPr>
          <w:spacing w:val="-4"/>
        </w:rPr>
        <w:t xml:space="preserve"> </w:t>
      </w:r>
      <w:r>
        <w:t>Honours</w:t>
      </w:r>
      <w:r>
        <w:rPr>
          <w:spacing w:val="-3"/>
        </w:rPr>
        <w:t xml:space="preserve"> </w:t>
      </w:r>
      <w:r>
        <w:t>Curriculum</w:t>
      </w:r>
      <w:r>
        <w:rPr>
          <w:spacing w:val="-6"/>
        </w:rPr>
        <w:t xml:space="preserve"> </w:t>
      </w:r>
      <w:r>
        <w:t>in</w:t>
      </w:r>
      <w:r>
        <w:rPr>
          <w:spacing w:val="-4"/>
        </w:rPr>
        <w:t xml:space="preserve"> </w:t>
      </w:r>
      <w:r>
        <w:t>Accounting</w:t>
      </w:r>
      <w:r>
        <w:rPr>
          <w:spacing w:val="-10"/>
        </w:rPr>
        <w:t xml:space="preserve"> </w:t>
      </w:r>
      <w:r>
        <w:t>and</w:t>
      </w:r>
      <w:r>
        <w:rPr>
          <w:spacing w:val="-5"/>
        </w:rPr>
        <w:t xml:space="preserve"> </w:t>
      </w:r>
      <w:r>
        <w:t>Another</w:t>
      </w:r>
      <w:r>
        <w:rPr>
          <w:spacing w:val="-6"/>
        </w:rPr>
        <w:t xml:space="preserve"> </w:t>
      </w:r>
      <w:r>
        <w:t xml:space="preserve">Subject </w:t>
      </w:r>
      <w:r>
        <w:rPr>
          <w:u w:val="single"/>
        </w:rPr>
        <w:t>Compulsory Module</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11" w14:textId="77777777">
        <w:trPr>
          <w:trHeight w:val="554"/>
        </w:trPr>
        <w:tc>
          <w:tcPr>
            <w:tcW w:w="1641" w:type="dxa"/>
          </w:tcPr>
          <w:p w14:paraId="4497B00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00E"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0F" w14:textId="77777777" w:rsidR="009B0494" w:rsidRDefault="007F4792" w:rsidP="009A260E">
            <w:pPr>
              <w:pStyle w:val="TableParagraph"/>
              <w:spacing w:before="0"/>
              <w:ind w:left="196" w:right="191"/>
              <w:rPr>
                <w:b/>
              </w:rPr>
            </w:pPr>
            <w:r>
              <w:rPr>
                <w:b/>
                <w:spacing w:val="-2"/>
              </w:rPr>
              <w:t>Level</w:t>
            </w:r>
          </w:p>
        </w:tc>
        <w:tc>
          <w:tcPr>
            <w:tcW w:w="1285" w:type="dxa"/>
          </w:tcPr>
          <w:p w14:paraId="4497B010" w14:textId="77777777" w:rsidR="009B0494" w:rsidRDefault="007F4792" w:rsidP="009A260E">
            <w:pPr>
              <w:pStyle w:val="TableParagraph"/>
              <w:spacing w:before="0"/>
              <w:ind w:left="248" w:right="241"/>
              <w:rPr>
                <w:b/>
              </w:rPr>
            </w:pPr>
            <w:r>
              <w:rPr>
                <w:b/>
                <w:spacing w:val="-2"/>
              </w:rPr>
              <w:t>Credits</w:t>
            </w:r>
          </w:p>
        </w:tc>
      </w:tr>
      <w:tr w:rsidR="009B0494" w14:paraId="4497B016" w14:textId="77777777">
        <w:trPr>
          <w:trHeight w:val="550"/>
        </w:trPr>
        <w:tc>
          <w:tcPr>
            <w:tcW w:w="1641" w:type="dxa"/>
          </w:tcPr>
          <w:p w14:paraId="4497B012" w14:textId="77777777" w:rsidR="009B0494" w:rsidRDefault="007F4792" w:rsidP="009A260E">
            <w:pPr>
              <w:pStyle w:val="TableParagraph"/>
              <w:spacing w:before="0"/>
              <w:ind w:left="117" w:right="111"/>
            </w:pPr>
            <w:r>
              <w:rPr>
                <w:spacing w:val="-2"/>
              </w:rPr>
              <w:t>AG435</w:t>
            </w:r>
          </w:p>
        </w:tc>
        <w:tc>
          <w:tcPr>
            <w:tcW w:w="5102" w:type="dxa"/>
          </w:tcPr>
          <w:p w14:paraId="4497B013" w14:textId="77777777" w:rsidR="009B0494" w:rsidRDefault="007F4792" w:rsidP="009A260E">
            <w:pPr>
              <w:pStyle w:val="TableParagraph"/>
              <w:spacing w:before="0"/>
              <w:ind w:left="105"/>
              <w:jc w:val="left"/>
            </w:pPr>
            <w:r>
              <w:t>Accounting</w:t>
            </w:r>
            <w:r>
              <w:rPr>
                <w:spacing w:val="-4"/>
              </w:rPr>
              <w:t xml:space="preserve"> </w:t>
            </w:r>
            <w:r>
              <w:rPr>
                <w:spacing w:val="-2"/>
              </w:rPr>
              <w:t>Dissertation</w:t>
            </w:r>
          </w:p>
        </w:tc>
        <w:tc>
          <w:tcPr>
            <w:tcW w:w="990" w:type="dxa"/>
          </w:tcPr>
          <w:p w14:paraId="4497B014" w14:textId="77777777" w:rsidR="009B0494" w:rsidRDefault="007F4792" w:rsidP="009A260E">
            <w:pPr>
              <w:pStyle w:val="TableParagraph"/>
              <w:spacing w:before="0"/>
              <w:ind w:left="12"/>
            </w:pPr>
            <w:r>
              <w:rPr>
                <w:w w:val="99"/>
              </w:rPr>
              <w:t>4</w:t>
            </w:r>
          </w:p>
        </w:tc>
        <w:tc>
          <w:tcPr>
            <w:tcW w:w="1285" w:type="dxa"/>
          </w:tcPr>
          <w:p w14:paraId="4497B015" w14:textId="77777777" w:rsidR="009B0494" w:rsidRDefault="007F4792" w:rsidP="009A260E">
            <w:pPr>
              <w:pStyle w:val="TableParagraph"/>
              <w:spacing w:before="0"/>
              <w:ind w:left="247" w:right="241"/>
            </w:pPr>
            <w:r>
              <w:rPr>
                <w:spacing w:val="-5"/>
              </w:rPr>
              <w:t>40</w:t>
            </w:r>
          </w:p>
        </w:tc>
      </w:tr>
    </w:tbl>
    <w:p w14:paraId="4497B017" w14:textId="77777777" w:rsidR="009B0494" w:rsidRDefault="009B0494" w:rsidP="009A260E">
      <w:pPr>
        <w:pStyle w:val="BodyText"/>
        <w:rPr>
          <w:b/>
          <w:sz w:val="24"/>
        </w:rPr>
      </w:pPr>
    </w:p>
    <w:p w14:paraId="4497B018" w14:textId="77777777" w:rsidR="009B0494" w:rsidRDefault="007F4792" w:rsidP="009A260E">
      <w:pPr>
        <w:pStyle w:val="BodyText"/>
        <w:spacing w:line="256" w:lineRule="auto"/>
        <w:ind w:left="180" w:right="692"/>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Accounting</w:t>
      </w:r>
      <w:r>
        <w:rPr>
          <w:spacing w:val="-7"/>
        </w:rPr>
        <w:t xml:space="preserve"> </w:t>
      </w:r>
      <w:r>
        <w:t>amounting</w:t>
      </w:r>
      <w:r>
        <w:rPr>
          <w:spacing w:val="-7"/>
        </w:rPr>
        <w:t xml:space="preserve"> </w:t>
      </w:r>
      <w:r>
        <w:t>to</w:t>
      </w:r>
      <w:r>
        <w:rPr>
          <w:spacing w:val="-2"/>
        </w:rPr>
        <w:t xml:space="preserve"> </w:t>
      </w:r>
      <w:r>
        <w:t>40</w:t>
      </w:r>
      <w:r>
        <w:rPr>
          <w:spacing w:val="-2"/>
        </w:rPr>
        <w:t xml:space="preserve"> </w:t>
      </w:r>
      <w:r>
        <w:t>credits</w:t>
      </w:r>
      <w:r>
        <w:rPr>
          <w:spacing w:val="-5"/>
        </w:rPr>
        <w:t xml:space="preserve"> </w:t>
      </w:r>
      <w:r>
        <w:t>chosen</w:t>
      </w:r>
      <w:r>
        <w:rPr>
          <w:spacing w:val="-2"/>
        </w:rPr>
        <w:t xml:space="preserve"> </w:t>
      </w:r>
      <w:r>
        <w:t>from the list of optional modules.</w:t>
      </w:r>
    </w:p>
    <w:p w14:paraId="4497B019" w14:textId="77777777" w:rsidR="009B0494" w:rsidRDefault="009B0494" w:rsidP="009A260E">
      <w:pPr>
        <w:pStyle w:val="BodyText"/>
        <w:rPr>
          <w:sz w:val="23"/>
        </w:rPr>
      </w:pPr>
    </w:p>
    <w:p w14:paraId="4497B01A" w14:textId="77777777" w:rsidR="009B0494" w:rsidRDefault="007F4792" w:rsidP="009A260E">
      <w:pPr>
        <w:pStyle w:val="BodyText"/>
        <w:spacing w:line="261" w:lineRule="auto"/>
        <w:ind w:left="180" w:right="692"/>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01B" w14:textId="77777777" w:rsidR="009B0494" w:rsidRDefault="009B0494" w:rsidP="009A260E">
      <w:pPr>
        <w:pStyle w:val="BodyText"/>
        <w:rPr>
          <w:sz w:val="23"/>
        </w:rPr>
      </w:pPr>
    </w:p>
    <w:p w14:paraId="4497B01C" w14:textId="77777777" w:rsidR="009B0494" w:rsidRDefault="007F4792" w:rsidP="009A260E">
      <w:pPr>
        <w:pStyle w:val="Heading1"/>
        <w:numPr>
          <w:ilvl w:val="0"/>
          <w:numId w:val="42"/>
        </w:numPr>
        <w:tabs>
          <w:tab w:val="left" w:pos="606"/>
        </w:tabs>
        <w:spacing w:line="518" w:lineRule="auto"/>
        <w:ind w:left="180" w:right="2183" w:firstLine="0"/>
        <w:jc w:val="left"/>
      </w:pPr>
      <w:bookmarkStart w:id="217" w:name="_bookmark1"/>
      <w:bookmarkEnd w:id="217"/>
      <w:r>
        <w:t>Principal</w:t>
      </w:r>
      <w:r>
        <w:rPr>
          <w:spacing w:val="-6"/>
        </w:rPr>
        <w:t xml:space="preserve"> </w:t>
      </w:r>
      <w:r>
        <w:t>Subject</w:t>
      </w:r>
      <w:r>
        <w:rPr>
          <w:spacing w:val="-4"/>
        </w:rPr>
        <w:t xml:space="preserve"> </w:t>
      </w:r>
      <w:r>
        <w:t>Curriculum</w:t>
      </w:r>
      <w:r>
        <w:rPr>
          <w:spacing w:val="-6"/>
        </w:rPr>
        <w:t xml:space="preserve"> </w:t>
      </w:r>
      <w:r>
        <w:t>in</w:t>
      </w:r>
      <w:r>
        <w:rPr>
          <w:spacing w:val="-4"/>
        </w:rPr>
        <w:t xml:space="preserve"> </w:t>
      </w:r>
      <w:r>
        <w:t>Business</w:t>
      </w:r>
      <w:r>
        <w:rPr>
          <w:spacing w:val="-3"/>
        </w:rPr>
        <w:t xml:space="preserve"> </w:t>
      </w:r>
      <w:r>
        <w:t>Analysis</w:t>
      </w:r>
      <w:r>
        <w:rPr>
          <w:spacing w:val="-3"/>
        </w:rPr>
        <w:t xml:space="preserve"> </w:t>
      </w:r>
      <w:r>
        <w:t>and</w:t>
      </w:r>
      <w:r>
        <w:rPr>
          <w:spacing w:val="-9"/>
        </w:rPr>
        <w:t xml:space="preserve"> </w:t>
      </w:r>
      <w:r>
        <w:t xml:space="preserve">Technology </w:t>
      </w:r>
      <w:r>
        <w:rPr>
          <w:u w:val="single"/>
        </w:rPr>
        <w:t>Compulsory Modules</w:t>
      </w:r>
    </w:p>
    <w:p w14:paraId="4497B01D" w14:textId="77777777" w:rsidR="009B0494" w:rsidRDefault="009B0494" w:rsidP="009A260E">
      <w:pPr>
        <w:spacing w:line="518" w:lineRule="auto"/>
        <w:sectPr w:rsidR="009B0494">
          <w:pgSz w:w="11910" w:h="16840"/>
          <w:pgMar w:top="138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22" w14:textId="77777777">
        <w:trPr>
          <w:trHeight w:val="550"/>
        </w:trPr>
        <w:tc>
          <w:tcPr>
            <w:tcW w:w="1641" w:type="dxa"/>
          </w:tcPr>
          <w:p w14:paraId="4497B01E"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102" w:type="dxa"/>
          </w:tcPr>
          <w:p w14:paraId="4497B01F"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20" w14:textId="77777777" w:rsidR="009B0494" w:rsidRDefault="007F4792" w:rsidP="009A260E">
            <w:pPr>
              <w:pStyle w:val="TableParagraph"/>
              <w:spacing w:before="0"/>
              <w:ind w:left="196" w:right="191"/>
              <w:rPr>
                <w:b/>
              </w:rPr>
            </w:pPr>
            <w:r>
              <w:rPr>
                <w:b/>
                <w:spacing w:val="-2"/>
              </w:rPr>
              <w:t>Level</w:t>
            </w:r>
          </w:p>
        </w:tc>
        <w:tc>
          <w:tcPr>
            <w:tcW w:w="1285" w:type="dxa"/>
          </w:tcPr>
          <w:p w14:paraId="4497B021" w14:textId="77777777" w:rsidR="009B0494" w:rsidRDefault="007F4792" w:rsidP="009A260E">
            <w:pPr>
              <w:pStyle w:val="TableParagraph"/>
              <w:spacing w:before="0"/>
              <w:ind w:left="248" w:right="241"/>
              <w:rPr>
                <w:b/>
              </w:rPr>
            </w:pPr>
            <w:r>
              <w:rPr>
                <w:b/>
                <w:spacing w:val="-2"/>
              </w:rPr>
              <w:t>Credits</w:t>
            </w:r>
          </w:p>
        </w:tc>
      </w:tr>
      <w:tr w:rsidR="009B0494" w14:paraId="4497B027" w14:textId="77777777">
        <w:trPr>
          <w:trHeight w:val="555"/>
        </w:trPr>
        <w:tc>
          <w:tcPr>
            <w:tcW w:w="1641" w:type="dxa"/>
          </w:tcPr>
          <w:p w14:paraId="4497B023" w14:textId="77777777" w:rsidR="009B0494" w:rsidRDefault="007F4792" w:rsidP="009A260E">
            <w:pPr>
              <w:pStyle w:val="TableParagraph"/>
              <w:spacing w:before="0"/>
              <w:ind w:left="117" w:right="111"/>
            </w:pPr>
            <w:r>
              <w:rPr>
                <w:spacing w:val="-2"/>
              </w:rPr>
              <w:t>MS112</w:t>
            </w:r>
          </w:p>
        </w:tc>
        <w:tc>
          <w:tcPr>
            <w:tcW w:w="5102" w:type="dxa"/>
          </w:tcPr>
          <w:p w14:paraId="4497B024" w14:textId="77777777" w:rsidR="009B0494" w:rsidRDefault="007F4792" w:rsidP="009A260E">
            <w:pPr>
              <w:pStyle w:val="TableParagraph"/>
              <w:spacing w:before="0"/>
              <w:ind w:left="105"/>
              <w:jc w:val="left"/>
            </w:pPr>
            <w:r>
              <w:t>Business</w:t>
            </w:r>
            <w:r>
              <w:rPr>
                <w:spacing w:val="-2"/>
              </w:rPr>
              <w:t xml:space="preserve"> </w:t>
            </w:r>
            <w:r>
              <w:t>Analysis</w:t>
            </w:r>
            <w:r>
              <w:rPr>
                <w:spacing w:val="-7"/>
              </w:rPr>
              <w:t xml:space="preserve"> </w:t>
            </w:r>
            <w:r>
              <w:t>and</w:t>
            </w:r>
            <w:r>
              <w:rPr>
                <w:spacing w:val="1"/>
              </w:rPr>
              <w:t xml:space="preserve"> </w:t>
            </w:r>
            <w:r>
              <w:rPr>
                <w:spacing w:val="-2"/>
              </w:rPr>
              <w:t>Technology</w:t>
            </w:r>
          </w:p>
        </w:tc>
        <w:tc>
          <w:tcPr>
            <w:tcW w:w="990" w:type="dxa"/>
          </w:tcPr>
          <w:p w14:paraId="4497B025" w14:textId="77777777" w:rsidR="009B0494" w:rsidRDefault="007F4792" w:rsidP="009A260E">
            <w:pPr>
              <w:pStyle w:val="TableParagraph"/>
              <w:spacing w:before="0"/>
              <w:ind w:left="12"/>
            </w:pPr>
            <w:r>
              <w:rPr>
                <w:w w:val="99"/>
              </w:rPr>
              <w:t>1</w:t>
            </w:r>
          </w:p>
        </w:tc>
        <w:tc>
          <w:tcPr>
            <w:tcW w:w="1285" w:type="dxa"/>
          </w:tcPr>
          <w:p w14:paraId="4497B026" w14:textId="77777777" w:rsidR="009B0494" w:rsidRDefault="007F4792" w:rsidP="009A260E">
            <w:pPr>
              <w:pStyle w:val="TableParagraph"/>
              <w:spacing w:before="0"/>
              <w:ind w:left="247" w:right="241"/>
            </w:pPr>
            <w:r>
              <w:rPr>
                <w:spacing w:val="-5"/>
              </w:rPr>
              <w:t>20</w:t>
            </w:r>
          </w:p>
        </w:tc>
      </w:tr>
      <w:tr w:rsidR="009B0494" w14:paraId="4497B02C" w14:textId="77777777">
        <w:trPr>
          <w:trHeight w:val="550"/>
        </w:trPr>
        <w:tc>
          <w:tcPr>
            <w:tcW w:w="1641" w:type="dxa"/>
          </w:tcPr>
          <w:p w14:paraId="4497B028" w14:textId="77777777" w:rsidR="009B0494" w:rsidRDefault="007F4792" w:rsidP="009A260E">
            <w:pPr>
              <w:pStyle w:val="TableParagraph"/>
              <w:spacing w:before="0"/>
              <w:ind w:left="117" w:right="111"/>
            </w:pPr>
            <w:r>
              <w:rPr>
                <w:spacing w:val="-2"/>
              </w:rPr>
              <w:t>MS211</w:t>
            </w:r>
          </w:p>
        </w:tc>
        <w:tc>
          <w:tcPr>
            <w:tcW w:w="5102" w:type="dxa"/>
          </w:tcPr>
          <w:p w14:paraId="4497B029" w14:textId="77777777" w:rsidR="009B0494" w:rsidRDefault="007F4792" w:rsidP="009A260E">
            <w:pPr>
              <w:pStyle w:val="TableParagraph"/>
              <w:spacing w:before="0" w:line="250" w:lineRule="atLeast"/>
              <w:ind w:left="105"/>
              <w:jc w:val="left"/>
            </w:pPr>
            <w:r>
              <w:t>Managing</w:t>
            </w:r>
            <w:r>
              <w:rPr>
                <w:spacing w:val="-11"/>
              </w:rPr>
              <w:t xml:space="preserve"> </w:t>
            </w:r>
            <w:r>
              <w:t>Business</w:t>
            </w:r>
            <w:r>
              <w:rPr>
                <w:spacing w:val="-9"/>
              </w:rPr>
              <w:t xml:space="preserve"> </w:t>
            </w:r>
            <w:r>
              <w:t>Processes</w:t>
            </w:r>
            <w:r>
              <w:rPr>
                <w:spacing w:val="-14"/>
              </w:rPr>
              <w:t xml:space="preserve"> </w:t>
            </w:r>
            <w:r>
              <w:t>and</w:t>
            </w:r>
            <w:r>
              <w:rPr>
                <w:spacing w:val="-6"/>
              </w:rPr>
              <w:t xml:space="preserve"> </w:t>
            </w:r>
            <w:r>
              <w:t xml:space="preserve">Information </w:t>
            </w:r>
            <w:r>
              <w:rPr>
                <w:spacing w:val="-2"/>
              </w:rPr>
              <w:t>Systems</w:t>
            </w:r>
          </w:p>
        </w:tc>
        <w:tc>
          <w:tcPr>
            <w:tcW w:w="990" w:type="dxa"/>
          </w:tcPr>
          <w:p w14:paraId="4497B02A" w14:textId="77777777" w:rsidR="009B0494" w:rsidRDefault="007F4792" w:rsidP="009A260E">
            <w:pPr>
              <w:pStyle w:val="TableParagraph"/>
              <w:spacing w:before="0"/>
              <w:ind w:left="12"/>
            </w:pPr>
            <w:r>
              <w:rPr>
                <w:w w:val="99"/>
              </w:rPr>
              <w:t>2</w:t>
            </w:r>
          </w:p>
        </w:tc>
        <w:tc>
          <w:tcPr>
            <w:tcW w:w="1285" w:type="dxa"/>
          </w:tcPr>
          <w:p w14:paraId="4497B02B" w14:textId="77777777" w:rsidR="009B0494" w:rsidRDefault="007F4792" w:rsidP="009A260E">
            <w:pPr>
              <w:pStyle w:val="TableParagraph"/>
              <w:spacing w:before="0"/>
              <w:ind w:left="247" w:right="241"/>
            </w:pPr>
            <w:r>
              <w:rPr>
                <w:spacing w:val="-5"/>
              </w:rPr>
              <w:t>20</w:t>
            </w:r>
          </w:p>
        </w:tc>
      </w:tr>
      <w:tr w:rsidR="009B0494" w14:paraId="4497B031" w14:textId="77777777">
        <w:trPr>
          <w:trHeight w:val="555"/>
        </w:trPr>
        <w:tc>
          <w:tcPr>
            <w:tcW w:w="1641" w:type="dxa"/>
          </w:tcPr>
          <w:p w14:paraId="4497B02D" w14:textId="77777777" w:rsidR="009B0494" w:rsidRDefault="007F4792" w:rsidP="009A260E">
            <w:pPr>
              <w:pStyle w:val="TableParagraph"/>
              <w:spacing w:before="0"/>
              <w:ind w:left="117" w:right="111"/>
            </w:pPr>
            <w:r>
              <w:rPr>
                <w:spacing w:val="-2"/>
              </w:rPr>
              <w:t>MS210</w:t>
            </w:r>
          </w:p>
        </w:tc>
        <w:tc>
          <w:tcPr>
            <w:tcW w:w="5102" w:type="dxa"/>
          </w:tcPr>
          <w:p w14:paraId="4497B02E" w14:textId="77777777" w:rsidR="009B0494" w:rsidRDefault="007F4792" w:rsidP="009A260E">
            <w:pPr>
              <w:pStyle w:val="TableParagraph"/>
              <w:spacing w:before="0"/>
              <w:ind w:left="105"/>
              <w:jc w:val="left"/>
            </w:pPr>
            <w:proofErr w:type="spellStart"/>
            <w:r>
              <w:t>Analysing</w:t>
            </w:r>
            <w:proofErr w:type="spellEnd"/>
            <w:r>
              <w:rPr>
                <w:spacing w:val="-6"/>
              </w:rPr>
              <w:t xml:space="preserve"> </w:t>
            </w:r>
            <w:r>
              <w:t>and</w:t>
            </w:r>
            <w:r>
              <w:rPr>
                <w:spacing w:val="2"/>
              </w:rPr>
              <w:t xml:space="preserve"> </w:t>
            </w:r>
            <w:r>
              <w:t>Improving</w:t>
            </w:r>
            <w:r>
              <w:rPr>
                <w:spacing w:val="-5"/>
              </w:rPr>
              <w:t xml:space="preserve"> </w:t>
            </w:r>
            <w:r>
              <w:rPr>
                <w:spacing w:val="-2"/>
              </w:rPr>
              <w:t>Operations</w:t>
            </w:r>
          </w:p>
        </w:tc>
        <w:tc>
          <w:tcPr>
            <w:tcW w:w="990" w:type="dxa"/>
          </w:tcPr>
          <w:p w14:paraId="4497B02F" w14:textId="77777777" w:rsidR="009B0494" w:rsidRDefault="007F4792" w:rsidP="009A260E">
            <w:pPr>
              <w:pStyle w:val="TableParagraph"/>
              <w:spacing w:before="0"/>
              <w:ind w:left="12"/>
            </w:pPr>
            <w:r>
              <w:rPr>
                <w:w w:val="99"/>
              </w:rPr>
              <w:t>2</w:t>
            </w:r>
          </w:p>
        </w:tc>
        <w:tc>
          <w:tcPr>
            <w:tcW w:w="1285" w:type="dxa"/>
          </w:tcPr>
          <w:p w14:paraId="4497B030" w14:textId="77777777" w:rsidR="009B0494" w:rsidRDefault="007F4792" w:rsidP="009A260E">
            <w:pPr>
              <w:pStyle w:val="TableParagraph"/>
              <w:spacing w:before="0"/>
              <w:ind w:left="247" w:right="241"/>
            </w:pPr>
            <w:r>
              <w:rPr>
                <w:spacing w:val="-5"/>
              </w:rPr>
              <w:t>20</w:t>
            </w:r>
          </w:p>
        </w:tc>
      </w:tr>
      <w:tr w:rsidR="009B0494" w14:paraId="4497B036" w14:textId="77777777">
        <w:trPr>
          <w:trHeight w:val="550"/>
        </w:trPr>
        <w:tc>
          <w:tcPr>
            <w:tcW w:w="1641" w:type="dxa"/>
          </w:tcPr>
          <w:p w14:paraId="4497B032" w14:textId="77777777" w:rsidR="009B0494" w:rsidRDefault="007F4792" w:rsidP="009A260E">
            <w:pPr>
              <w:pStyle w:val="TableParagraph"/>
              <w:spacing w:before="0"/>
              <w:ind w:left="117" w:right="111"/>
            </w:pPr>
            <w:r>
              <w:rPr>
                <w:spacing w:val="-2"/>
              </w:rPr>
              <w:t>MS311</w:t>
            </w:r>
          </w:p>
        </w:tc>
        <w:tc>
          <w:tcPr>
            <w:tcW w:w="5102" w:type="dxa"/>
          </w:tcPr>
          <w:p w14:paraId="4497B033" w14:textId="77777777" w:rsidR="009B0494" w:rsidRDefault="007F4792" w:rsidP="009A260E">
            <w:pPr>
              <w:pStyle w:val="TableParagraph"/>
              <w:spacing w:before="0"/>
              <w:ind w:left="105"/>
              <w:jc w:val="left"/>
            </w:pPr>
            <w:r>
              <w:t>Knowledge</w:t>
            </w:r>
            <w:r>
              <w:rPr>
                <w:spacing w:val="-6"/>
              </w:rPr>
              <w:t xml:space="preserve"> </w:t>
            </w:r>
            <w:r>
              <w:t>and</w:t>
            </w:r>
            <w:r>
              <w:rPr>
                <w:spacing w:val="-1"/>
              </w:rPr>
              <w:t xml:space="preserve"> </w:t>
            </w:r>
            <w:r>
              <w:t xml:space="preserve">Innovation </w:t>
            </w:r>
            <w:r>
              <w:rPr>
                <w:spacing w:val="-2"/>
              </w:rPr>
              <w:t>Management</w:t>
            </w:r>
          </w:p>
        </w:tc>
        <w:tc>
          <w:tcPr>
            <w:tcW w:w="990" w:type="dxa"/>
          </w:tcPr>
          <w:p w14:paraId="4497B034" w14:textId="77777777" w:rsidR="009B0494" w:rsidRDefault="007F4792" w:rsidP="009A260E">
            <w:pPr>
              <w:pStyle w:val="TableParagraph"/>
              <w:spacing w:before="0"/>
              <w:ind w:left="12"/>
            </w:pPr>
            <w:r>
              <w:rPr>
                <w:w w:val="99"/>
              </w:rPr>
              <w:t>3</w:t>
            </w:r>
          </w:p>
        </w:tc>
        <w:tc>
          <w:tcPr>
            <w:tcW w:w="1285" w:type="dxa"/>
          </w:tcPr>
          <w:p w14:paraId="4497B035" w14:textId="77777777" w:rsidR="009B0494" w:rsidRDefault="007F4792" w:rsidP="009A260E">
            <w:pPr>
              <w:pStyle w:val="TableParagraph"/>
              <w:spacing w:before="0"/>
              <w:ind w:left="247" w:right="241"/>
            </w:pPr>
            <w:r>
              <w:rPr>
                <w:spacing w:val="-5"/>
              </w:rPr>
              <w:t>20</w:t>
            </w:r>
          </w:p>
        </w:tc>
      </w:tr>
      <w:tr w:rsidR="009B0494" w14:paraId="4497B03B" w14:textId="77777777">
        <w:trPr>
          <w:trHeight w:val="550"/>
        </w:trPr>
        <w:tc>
          <w:tcPr>
            <w:tcW w:w="1641" w:type="dxa"/>
          </w:tcPr>
          <w:p w14:paraId="4497B037" w14:textId="77777777" w:rsidR="009B0494" w:rsidRDefault="007F4792" w:rsidP="009A260E">
            <w:pPr>
              <w:pStyle w:val="TableParagraph"/>
              <w:spacing w:before="0"/>
              <w:ind w:left="117" w:right="111"/>
            </w:pPr>
            <w:r>
              <w:rPr>
                <w:spacing w:val="-2"/>
              </w:rPr>
              <w:t>MS361</w:t>
            </w:r>
          </w:p>
        </w:tc>
        <w:tc>
          <w:tcPr>
            <w:tcW w:w="5102" w:type="dxa"/>
          </w:tcPr>
          <w:p w14:paraId="4497B038" w14:textId="77777777" w:rsidR="009B0494" w:rsidRDefault="007F4792" w:rsidP="009A260E">
            <w:pPr>
              <w:pStyle w:val="TableParagraph"/>
              <w:spacing w:before="0"/>
              <w:ind w:left="105"/>
              <w:jc w:val="left"/>
            </w:pPr>
            <w:r>
              <w:t>Understanding</w:t>
            </w:r>
            <w:r>
              <w:rPr>
                <w:spacing w:val="-6"/>
              </w:rPr>
              <w:t xml:space="preserve"> </w:t>
            </w:r>
            <w:r>
              <w:t>and</w:t>
            </w:r>
            <w:r>
              <w:rPr>
                <w:spacing w:val="-1"/>
              </w:rPr>
              <w:t xml:space="preserve"> </w:t>
            </w:r>
            <w:r>
              <w:t>Optimizing</w:t>
            </w:r>
            <w:r>
              <w:rPr>
                <w:spacing w:val="-6"/>
              </w:rPr>
              <w:t xml:space="preserve"> </w:t>
            </w:r>
            <w:r>
              <w:t>Business</w:t>
            </w:r>
            <w:r>
              <w:rPr>
                <w:spacing w:val="-4"/>
              </w:rPr>
              <w:t xml:space="preserve"> </w:t>
            </w:r>
            <w:r>
              <w:rPr>
                <w:spacing w:val="-2"/>
              </w:rPr>
              <w:t>Systems</w:t>
            </w:r>
          </w:p>
        </w:tc>
        <w:tc>
          <w:tcPr>
            <w:tcW w:w="990" w:type="dxa"/>
          </w:tcPr>
          <w:p w14:paraId="4497B039" w14:textId="77777777" w:rsidR="009B0494" w:rsidRDefault="007F4792" w:rsidP="009A260E">
            <w:pPr>
              <w:pStyle w:val="TableParagraph"/>
              <w:spacing w:before="0"/>
              <w:ind w:left="12"/>
            </w:pPr>
            <w:r>
              <w:rPr>
                <w:w w:val="99"/>
              </w:rPr>
              <w:t>3</w:t>
            </w:r>
          </w:p>
        </w:tc>
        <w:tc>
          <w:tcPr>
            <w:tcW w:w="1285" w:type="dxa"/>
          </w:tcPr>
          <w:p w14:paraId="4497B03A" w14:textId="77777777" w:rsidR="009B0494" w:rsidRDefault="007F4792" w:rsidP="009A260E">
            <w:pPr>
              <w:pStyle w:val="TableParagraph"/>
              <w:spacing w:before="0"/>
              <w:ind w:left="247" w:right="241"/>
            </w:pPr>
            <w:r>
              <w:rPr>
                <w:spacing w:val="-5"/>
              </w:rPr>
              <w:t>20</w:t>
            </w:r>
          </w:p>
        </w:tc>
      </w:tr>
    </w:tbl>
    <w:p w14:paraId="4497B03C" w14:textId="77777777" w:rsidR="009B0494" w:rsidRDefault="009B0494" w:rsidP="009A260E">
      <w:pPr>
        <w:pStyle w:val="BodyText"/>
        <w:rPr>
          <w:b/>
          <w:sz w:val="18"/>
        </w:rPr>
      </w:pPr>
    </w:p>
    <w:p w14:paraId="4497B03D" w14:textId="77777777" w:rsidR="009B0494" w:rsidRDefault="007F4792" w:rsidP="009A260E">
      <w:pPr>
        <w:spacing w:line="518" w:lineRule="auto"/>
        <w:ind w:left="180" w:right="2514"/>
        <w:rPr>
          <w:b/>
        </w:rPr>
      </w:pPr>
      <w:r>
        <w:rPr>
          <w:b/>
        </w:rPr>
        <w:t>Single Honours Curriculum in Business Analysis and Technology</w:t>
      </w:r>
      <w:r>
        <w:rPr>
          <w:b/>
          <w:spacing w:val="40"/>
        </w:rPr>
        <w:t xml:space="preserve"> </w:t>
      </w: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8"/>
        </w:rPr>
        <w:t xml:space="preserve"> </w:t>
      </w:r>
      <w:r>
        <w:t>as</w:t>
      </w:r>
      <w:r>
        <w:rPr>
          <w:spacing w:val="-4"/>
        </w:rPr>
        <w:t xml:space="preserve"> </w:t>
      </w:r>
      <w:r>
        <w:t xml:space="preserve">follows: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42" w14:textId="77777777">
        <w:trPr>
          <w:trHeight w:val="550"/>
        </w:trPr>
        <w:tc>
          <w:tcPr>
            <w:tcW w:w="1641" w:type="dxa"/>
          </w:tcPr>
          <w:p w14:paraId="4497B03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03F"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40" w14:textId="77777777" w:rsidR="009B0494" w:rsidRDefault="007F4792" w:rsidP="009A260E">
            <w:pPr>
              <w:pStyle w:val="TableParagraph"/>
              <w:spacing w:before="0"/>
              <w:ind w:left="196" w:right="191"/>
              <w:rPr>
                <w:b/>
              </w:rPr>
            </w:pPr>
            <w:r>
              <w:rPr>
                <w:b/>
                <w:spacing w:val="-2"/>
              </w:rPr>
              <w:t>Level</w:t>
            </w:r>
          </w:p>
        </w:tc>
        <w:tc>
          <w:tcPr>
            <w:tcW w:w="1285" w:type="dxa"/>
          </w:tcPr>
          <w:p w14:paraId="4497B041" w14:textId="77777777" w:rsidR="009B0494" w:rsidRDefault="007F4792" w:rsidP="009A260E">
            <w:pPr>
              <w:pStyle w:val="TableParagraph"/>
              <w:spacing w:before="0"/>
              <w:ind w:left="248" w:right="241"/>
              <w:rPr>
                <w:b/>
              </w:rPr>
            </w:pPr>
            <w:r>
              <w:rPr>
                <w:b/>
                <w:spacing w:val="-2"/>
              </w:rPr>
              <w:t>Credits</w:t>
            </w:r>
          </w:p>
        </w:tc>
      </w:tr>
      <w:tr w:rsidR="009B0494" w14:paraId="4497B047" w14:textId="77777777">
        <w:trPr>
          <w:trHeight w:val="550"/>
        </w:trPr>
        <w:tc>
          <w:tcPr>
            <w:tcW w:w="1641" w:type="dxa"/>
          </w:tcPr>
          <w:p w14:paraId="4497B043" w14:textId="77777777" w:rsidR="009B0494" w:rsidRDefault="007F4792" w:rsidP="009A260E">
            <w:pPr>
              <w:pStyle w:val="TableParagraph"/>
              <w:spacing w:before="0"/>
              <w:ind w:left="117" w:right="111"/>
            </w:pPr>
            <w:r>
              <w:rPr>
                <w:spacing w:val="-2"/>
              </w:rPr>
              <w:t>MS424</w:t>
            </w:r>
          </w:p>
        </w:tc>
        <w:tc>
          <w:tcPr>
            <w:tcW w:w="5102" w:type="dxa"/>
          </w:tcPr>
          <w:p w14:paraId="4497B044" w14:textId="77777777" w:rsidR="009B0494" w:rsidRDefault="007F4792" w:rsidP="009A260E">
            <w:pPr>
              <w:pStyle w:val="TableParagraph"/>
              <w:spacing w:before="0"/>
              <w:ind w:left="105"/>
              <w:jc w:val="left"/>
            </w:pPr>
            <w:r>
              <w:t>Dissertation</w:t>
            </w:r>
            <w:r>
              <w:rPr>
                <w:spacing w:val="-2"/>
              </w:rPr>
              <w:t xml:space="preserve"> </w:t>
            </w:r>
            <w:r>
              <w:t>in</w:t>
            </w:r>
            <w:r>
              <w:rPr>
                <w:spacing w:val="-2"/>
              </w:rPr>
              <w:t xml:space="preserve"> </w:t>
            </w:r>
            <w:r>
              <w:t>Business</w:t>
            </w:r>
            <w:r>
              <w:rPr>
                <w:spacing w:val="-4"/>
              </w:rPr>
              <w:t xml:space="preserve"> </w:t>
            </w:r>
            <w:r>
              <w:t>Analysis</w:t>
            </w:r>
            <w:r>
              <w:rPr>
                <w:spacing w:val="-9"/>
              </w:rPr>
              <w:t xml:space="preserve"> </w:t>
            </w:r>
            <w:r>
              <w:t>and</w:t>
            </w:r>
            <w:r>
              <w:rPr>
                <w:spacing w:val="-2"/>
              </w:rPr>
              <w:t xml:space="preserve"> Technology</w:t>
            </w:r>
          </w:p>
        </w:tc>
        <w:tc>
          <w:tcPr>
            <w:tcW w:w="990" w:type="dxa"/>
          </w:tcPr>
          <w:p w14:paraId="4497B045" w14:textId="77777777" w:rsidR="009B0494" w:rsidRDefault="007F4792" w:rsidP="009A260E">
            <w:pPr>
              <w:pStyle w:val="TableParagraph"/>
              <w:spacing w:before="0"/>
              <w:ind w:left="12"/>
            </w:pPr>
            <w:r>
              <w:rPr>
                <w:w w:val="99"/>
              </w:rPr>
              <w:t>4</w:t>
            </w:r>
          </w:p>
        </w:tc>
        <w:tc>
          <w:tcPr>
            <w:tcW w:w="1285" w:type="dxa"/>
          </w:tcPr>
          <w:p w14:paraId="4497B046" w14:textId="77777777" w:rsidR="009B0494" w:rsidRDefault="007F4792" w:rsidP="009A260E">
            <w:pPr>
              <w:pStyle w:val="TableParagraph"/>
              <w:spacing w:before="0"/>
              <w:ind w:left="247" w:right="241"/>
            </w:pPr>
            <w:r>
              <w:rPr>
                <w:spacing w:val="-5"/>
              </w:rPr>
              <w:t>40</w:t>
            </w:r>
          </w:p>
        </w:tc>
      </w:tr>
      <w:tr w:rsidR="009B0494" w14:paraId="4497B04C" w14:textId="77777777">
        <w:trPr>
          <w:trHeight w:val="555"/>
        </w:trPr>
        <w:tc>
          <w:tcPr>
            <w:tcW w:w="1641" w:type="dxa"/>
          </w:tcPr>
          <w:p w14:paraId="4497B048" w14:textId="77777777" w:rsidR="009B0494" w:rsidRDefault="007F4792" w:rsidP="009A260E">
            <w:pPr>
              <w:pStyle w:val="TableParagraph"/>
              <w:spacing w:before="0"/>
              <w:ind w:left="117" w:right="111"/>
            </w:pPr>
            <w:r>
              <w:rPr>
                <w:spacing w:val="-2"/>
              </w:rPr>
              <w:t>MS420</w:t>
            </w:r>
          </w:p>
        </w:tc>
        <w:tc>
          <w:tcPr>
            <w:tcW w:w="5102" w:type="dxa"/>
          </w:tcPr>
          <w:p w14:paraId="4497B049" w14:textId="77777777" w:rsidR="009B0494" w:rsidRDefault="007F4792" w:rsidP="009A260E">
            <w:pPr>
              <w:pStyle w:val="TableParagraph"/>
              <w:spacing w:before="0"/>
              <w:ind w:left="105"/>
              <w:jc w:val="left"/>
            </w:pPr>
            <w:r>
              <w:rPr>
                <w:spacing w:val="-2"/>
              </w:rPr>
              <w:t>Management</w:t>
            </w:r>
            <w:r>
              <w:rPr>
                <w:spacing w:val="2"/>
              </w:rPr>
              <w:t xml:space="preserve"> </w:t>
            </w:r>
            <w:r>
              <w:rPr>
                <w:spacing w:val="-2"/>
              </w:rPr>
              <w:t>Science</w:t>
            </w:r>
            <w:r>
              <w:rPr>
                <w:spacing w:val="1"/>
              </w:rPr>
              <w:t xml:space="preserve"> </w:t>
            </w:r>
            <w:r>
              <w:rPr>
                <w:spacing w:val="-10"/>
              </w:rPr>
              <w:t>4</w:t>
            </w:r>
          </w:p>
        </w:tc>
        <w:tc>
          <w:tcPr>
            <w:tcW w:w="990" w:type="dxa"/>
          </w:tcPr>
          <w:p w14:paraId="4497B04A" w14:textId="77777777" w:rsidR="009B0494" w:rsidRDefault="007F4792" w:rsidP="009A260E">
            <w:pPr>
              <w:pStyle w:val="TableParagraph"/>
              <w:spacing w:before="0"/>
              <w:ind w:left="12"/>
            </w:pPr>
            <w:r>
              <w:rPr>
                <w:w w:val="99"/>
              </w:rPr>
              <w:t>4</w:t>
            </w:r>
          </w:p>
        </w:tc>
        <w:tc>
          <w:tcPr>
            <w:tcW w:w="1285" w:type="dxa"/>
          </w:tcPr>
          <w:p w14:paraId="4497B04B" w14:textId="77777777" w:rsidR="009B0494" w:rsidRDefault="007F4792" w:rsidP="009A260E">
            <w:pPr>
              <w:pStyle w:val="TableParagraph"/>
              <w:spacing w:before="0"/>
              <w:ind w:left="247" w:right="241"/>
            </w:pPr>
            <w:r>
              <w:rPr>
                <w:spacing w:val="-5"/>
              </w:rPr>
              <w:t>20</w:t>
            </w:r>
          </w:p>
        </w:tc>
      </w:tr>
    </w:tbl>
    <w:p w14:paraId="4497B04D" w14:textId="77777777" w:rsidR="009B0494" w:rsidRDefault="009B0494" w:rsidP="009A260E">
      <w:pPr>
        <w:pStyle w:val="BodyText"/>
        <w:rPr>
          <w:b/>
          <w:sz w:val="23"/>
        </w:rPr>
      </w:pPr>
    </w:p>
    <w:p w14:paraId="4497B04E" w14:textId="77777777" w:rsidR="009B0494" w:rsidRDefault="007F4792" w:rsidP="009A260E">
      <w:pPr>
        <w:pStyle w:val="Heading1"/>
        <w:ind w:left="180"/>
      </w:pPr>
      <w:r>
        <w:rPr>
          <w:u w:val="single"/>
        </w:rPr>
        <w:t>Optional</w:t>
      </w:r>
      <w:r>
        <w:rPr>
          <w:spacing w:val="-2"/>
          <w:u w:val="single"/>
        </w:rPr>
        <w:t xml:space="preserve"> Modules</w:t>
      </w:r>
    </w:p>
    <w:p w14:paraId="4497B04F" w14:textId="77777777" w:rsidR="009B0494" w:rsidRDefault="009B0494" w:rsidP="009A260E">
      <w:pPr>
        <w:pStyle w:val="BodyText"/>
        <w:rPr>
          <w:b/>
          <w:sz w:val="17"/>
        </w:rPr>
      </w:pPr>
    </w:p>
    <w:p w14:paraId="4497B050" w14:textId="77777777" w:rsidR="009B0494" w:rsidRDefault="007F4792" w:rsidP="009A260E">
      <w:pPr>
        <w:pStyle w:val="BodyText"/>
        <w:ind w:left="180"/>
      </w:pPr>
      <w:r>
        <w:t>60</w:t>
      </w:r>
      <w:r>
        <w:rPr>
          <w:spacing w:val="-1"/>
        </w:rPr>
        <w:t xml:space="preserve"> </w:t>
      </w:r>
      <w:r>
        <w:t>credits</w:t>
      </w:r>
      <w:r>
        <w:rPr>
          <w:spacing w:val="-5"/>
        </w:rPr>
        <w:t xml:space="preserve"> </w:t>
      </w:r>
      <w:r>
        <w:t>chosen</w:t>
      </w:r>
      <w:r>
        <w:rPr>
          <w:spacing w:val="-2"/>
        </w:rPr>
        <w:t xml:space="preserve"> </w:t>
      </w:r>
      <w:r>
        <w:rPr>
          <w:spacing w:val="-4"/>
        </w:rPr>
        <w:t>from:</w:t>
      </w:r>
    </w:p>
    <w:p w14:paraId="4497B051"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56" w14:textId="77777777">
        <w:trPr>
          <w:trHeight w:val="550"/>
        </w:trPr>
        <w:tc>
          <w:tcPr>
            <w:tcW w:w="1641" w:type="dxa"/>
          </w:tcPr>
          <w:p w14:paraId="4497B05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053"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54" w14:textId="77777777" w:rsidR="009B0494" w:rsidRDefault="007F4792" w:rsidP="009A260E">
            <w:pPr>
              <w:pStyle w:val="TableParagraph"/>
              <w:spacing w:before="0"/>
              <w:ind w:left="196" w:right="191"/>
              <w:rPr>
                <w:b/>
              </w:rPr>
            </w:pPr>
            <w:r>
              <w:rPr>
                <w:b/>
                <w:spacing w:val="-2"/>
              </w:rPr>
              <w:t>Level</w:t>
            </w:r>
          </w:p>
        </w:tc>
        <w:tc>
          <w:tcPr>
            <w:tcW w:w="1285" w:type="dxa"/>
          </w:tcPr>
          <w:p w14:paraId="4497B055" w14:textId="77777777" w:rsidR="009B0494" w:rsidRDefault="007F4792" w:rsidP="009A260E">
            <w:pPr>
              <w:pStyle w:val="TableParagraph"/>
              <w:spacing w:before="0"/>
              <w:ind w:left="248" w:right="241"/>
              <w:rPr>
                <w:b/>
              </w:rPr>
            </w:pPr>
            <w:r>
              <w:rPr>
                <w:b/>
                <w:spacing w:val="-2"/>
              </w:rPr>
              <w:t>Credits</w:t>
            </w:r>
          </w:p>
        </w:tc>
      </w:tr>
      <w:tr w:rsidR="009B0494" w14:paraId="4497B05B" w14:textId="77777777">
        <w:trPr>
          <w:trHeight w:val="555"/>
        </w:trPr>
        <w:tc>
          <w:tcPr>
            <w:tcW w:w="1641" w:type="dxa"/>
          </w:tcPr>
          <w:p w14:paraId="4497B057" w14:textId="77777777" w:rsidR="009B0494" w:rsidRDefault="007F4792" w:rsidP="009A260E">
            <w:pPr>
              <w:pStyle w:val="TableParagraph"/>
              <w:spacing w:before="0"/>
              <w:ind w:left="117" w:right="111"/>
            </w:pPr>
            <w:r>
              <w:rPr>
                <w:spacing w:val="-2"/>
              </w:rPr>
              <w:t>MS415</w:t>
            </w:r>
          </w:p>
        </w:tc>
        <w:tc>
          <w:tcPr>
            <w:tcW w:w="5102" w:type="dxa"/>
          </w:tcPr>
          <w:p w14:paraId="4497B058" w14:textId="77777777" w:rsidR="009B0494" w:rsidRDefault="007F4792" w:rsidP="009A260E">
            <w:pPr>
              <w:pStyle w:val="TableParagraph"/>
              <w:spacing w:before="0"/>
              <w:ind w:left="105"/>
              <w:jc w:val="left"/>
            </w:pPr>
            <w:r>
              <w:t>Business</w:t>
            </w:r>
            <w:r>
              <w:rPr>
                <w:spacing w:val="-6"/>
              </w:rPr>
              <w:t xml:space="preserve"> </w:t>
            </w:r>
            <w:r>
              <w:t>Process</w:t>
            </w:r>
            <w:r>
              <w:rPr>
                <w:spacing w:val="-5"/>
              </w:rPr>
              <w:t xml:space="preserve"> </w:t>
            </w:r>
            <w:r>
              <w:t>Integration</w:t>
            </w:r>
            <w:r>
              <w:rPr>
                <w:spacing w:val="-3"/>
              </w:rPr>
              <w:t xml:space="preserve"> </w:t>
            </w:r>
            <w:r>
              <w:t>with</w:t>
            </w:r>
            <w:r>
              <w:rPr>
                <w:spacing w:val="-2"/>
              </w:rPr>
              <w:t xml:space="preserve"> </w:t>
            </w:r>
            <w:r>
              <w:rPr>
                <w:spacing w:val="-5"/>
              </w:rPr>
              <w:t>ERP</w:t>
            </w:r>
          </w:p>
        </w:tc>
        <w:tc>
          <w:tcPr>
            <w:tcW w:w="990" w:type="dxa"/>
          </w:tcPr>
          <w:p w14:paraId="4497B059" w14:textId="77777777" w:rsidR="009B0494" w:rsidRDefault="007F4792" w:rsidP="009A260E">
            <w:pPr>
              <w:pStyle w:val="TableParagraph"/>
              <w:spacing w:before="0"/>
              <w:ind w:left="12"/>
            </w:pPr>
            <w:r>
              <w:rPr>
                <w:w w:val="99"/>
              </w:rPr>
              <w:t>4</w:t>
            </w:r>
          </w:p>
        </w:tc>
        <w:tc>
          <w:tcPr>
            <w:tcW w:w="1285" w:type="dxa"/>
          </w:tcPr>
          <w:p w14:paraId="4497B05A" w14:textId="77777777" w:rsidR="009B0494" w:rsidRDefault="007F4792" w:rsidP="009A260E">
            <w:pPr>
              <w:pStyle w:val="TableParagraph"/>
              <w:spacing w:before="0"/>
              <w:ind w:left="247" w:right="241"/>
            </w:pPr>
            <w:r>
              <w:rPr>
                <w:spacing w:val="-5"/>
              </w:rPr>
              <w:t>20</w:t>
            </w:r>
          </w:p>
        </w:tc>
      </w:tr>
      <w:tr w:rsidR="009B0494" w14:paraId="4497B060" w14:textId="77777777">
        <w:trPr>
          <w:trHeight w:val="550"/>
        </w:trPr>
        <w:tc>
          <w:tcPr>
            <w:tcW w:w="1641" w:type="dxa"/>
          </w:tcPr>
          <w:p w14:paraId="4497B05C" w14:textId="77777777" w:rsidR="009B0494" w:rsidRDefault="007F4792" w:rsidP="009A260E">
            <w:pPr>
              <w:pStyle w:val="TableParagraph"/>
              <w:spacing w:before="0"/>
              <w:ind w:left="117" w:right="111"/>
            </w:pPr>
            <w:r>
              <w:rPr>
                <w:spacing w:val="-2"/>
              </w:rPr>
              <w:t>MS416</w:t>
            </w:r>
          </w:p>
        </w:tc>
        <w:tc>
          <w:tcPr>
            <w:tcW w:w="5102" w:type="dxa"/>
          </w:tcPr>
          <w:p w14:paraId="4497B05D" w14:textId="77777777" w:rsidR="009B0494" w:rsidRDefault="007F4792" w:rsidP="009A260E">
            <w:pPr>
              <w:pStyle w:val="TableParagraph"/>
              <w:spacing w:before="0"/>
              <w:ind w:left="105"/>
              <w:jc w:val="left"/>
            </w:pPr>
            <w:r>
              <w:t>Business</w:t>
            </w:r>
            <w:r>
              <w:rPr>
                <w:spacing w:val="-5"/>
              </w:rPr>
              <w:t xml:space="preserve"> </w:t>
            </w:r>
            <w:r>
              <w:t>Analytics</w:t>
            </w:r>
            <w:r>
              <w:rPr>
                <w:spacing w:val="-4"/>
              </w:rPr>
              <w:t xml:space="preserve"> </w:t>
            </w:r>
            <w:r>
              <w:t>using</w:t>
            </w:r>
            <w:r>
              <w:rPr>
                <w:spacing w:val="-7"/>
              </w:rPr>
              <w:t xml:space="preserve"> </w:t>
            </w:r>
            <w:r>
              <w:t>Data</w:t>
            </w:r>
            <w:r>
              <w:rPr>
                <w:spacing w:val="-1"/>
              </w:rPr>
              <w:t xml:space="preserve"> </w:t>
            </w:r>
            <w:r>
              <w:rPr>
                <w:spacing w:val="-2"/>
              </w:rPr>
              <w:t>Mining</w:t>
            </w:r>
          </w:p>
        </w:tc>
        <w:tc>
          <w:tcPr>
            <w:tcW w:w="990" w:type="dxa"/>
          </w:tcPr>
          <w:p w14:paraId="4497B05E" w14:textId="77777777" w:rsidR="009B0494" w:rsidRDefault="007F4792" w:rsidP="009A260E">
            <w:pPr>
              <w:pStyle w:val="TableParagraph"/>
              <w:spacing w:before="0"/>
              <w:ind w:left="12"/>
            </w:pPr>
            <w:r>
              <w:rPr>
                <w:w w:val="99"/>
              </w:rPr>
              <w:t>4</w:t>
            </w:r>
          </w:p>
        </w:tc>
        <w:tc>
          <w:tcPr>
            <w:tcW w:w="1285" w:type="dxa"/>
          </w:tcPr>
          <w:p w14:paraId="4497B05F" w14:textId="77777777" w:rsidR="009B0494" w:rsidRDefault="007F4792" w:rsidP="009A260E">
            <w:pPr>
              <w:pStyle w:val="TableParagraph"/>
              <w:spacing w:before="0"/>
              <w:ind w:left="247" w:right="241"/>
            </w:pPr>
            <w:r>
              <w:rPr>
                <w:spacing w:val="-5"/>
              </w:rPr>
              <w:t>20</w:t>
            </w:r>
          </w:p>
        </w:tc>
      </w:tr>
      <w:tr w:rsidR="009B0494" w14:paraId="4497B065" w14:textId="77777777">
        <w:trPr>
          <w:trHeight w:val="549"/>
        </w:trPr>
        <w:tc>
          <w:tcPr>
            <w:tcW w:w="1641" w:type="dxa"/>
          </w:tcPr>
          <w:p w14:paraId="4497B061" w14:textId="77777777" w:rsidR="009B0494" w:rsidRDefault="007F4792" w:rsidP="009A260E">
            <w:pPr>
              <w:pStyle w:val="TableParagraph"/>
              <w:spacing w:before="0"/>
              <w:ind w:left="117" w:right="111"/>
            </w:pPr>
            <w:r>
              <w:rPr>
                <w:spacing w:val="-2"/>
              </w:rPr>
              <w:t>MS418</w:t>
            </w:r>
          </w:p>
        </w:tc>
        <w:tc>
          <w:tcPr>
            <w:tcW w:w="5102" w:type="dxa"/>
          </w:tcPr>
          <w:p w14:paraId="4497B062" w14:textId="77777777" w:rsidR="009B0494" w:rsidRDefault="007F4792" w:rsidP="009A260E">
            <w:pPr>
              <w:pStyle w:val="TableParagraph"/>
              <w:spacing w:before="0"/>
              <w:ind w:left="105"/>
              <w:jc w:val="left"/>
            </w:pPr>
            <w:r>
              <w:t xml:space="preserve">Project </w:t>
            </w:r>
            <w:r>
              <w:rPr>
                <w:spacing w:val="-2"/>
              </w:rPr>
              <w:t>Management</w:t>
            </w:r>
          </w:p>
        </w:tc>
        <w:tc>
          <w:tcPr>
            <w:tcW w:w="990" w:type="dxa"/>
          </w:tcPr>
          <w:p w14:paraId="4497B063" w14:textId="77777777" w:rsidR="009B0494" w:rsidRDefault="007F4792" w:rsidP="009A260E">
            <w:pPr>
              <w:pStyle w:val="TableParagraph"/>
              <w:spacing w:before="0"/>
              <w:ind w:left="12"/>
            </w:pPr>
            <w:r>
              <w:rPr>
                <w:w w:val="99"/>
              </w:rPr>
              <w:t>4</w:t>
            </w:r>
          </w:p>
        </w:tc>
        <w:tc>
          <w:tcPr>
            <w:tcW w:w="1285" w:type="dxa"/>
          </w:tcPr>
          <w:p w14:paraId="4497B064" w14:textId="77777777" w:rsidR="009B0494" w:rsidRDefault="007F4792" w:rsidP="009A260E">
            <w:pPr>
              <w:pStyle w:val="TableParagraph"/>
              <w:spacing w:before="0"/>
              <w:ind w:left="247" w:right="241"/>
            </w:pPr>
            <w:r>
              <w:rPr>
                <w:spacing w:val="-5"/>
              </w:rPr>
              <w:t>20</w:t>
            </w:r>
          </w:p>
        </w:tc>
      </w:tr>
      <w:tr w:rsidR="009B0494" w14:paraId="4497B06A" w14:textId="77777777">
        <w:trPr>
          <w:trHeight w:val="555"/>
        </w:trPr>
        <w:tc>
          <w:tcPr>
            <w:tcW w:w="1641" w:type="dxa"/>
          </w:tcPr>
          <w:p w14:paraId="4497B066" w14:textId="77777777" w:rsidR="009B0494" w:rsidRDefault="007F4792" w:rsidP="009A260E">
            <w:pPr>
              <w:pStyle w:val="TableParagraph"/>
              <w:spacing w:before="0"/>
              <w:ind w:left="117" w:right="111"/>
            </w:pPr>
            <w:r>
              <w:rPr>
                <w:spacing w:val="-2"/>
              </w:rPr>
              <w:t>MS422</w:t>
            </w:r>
          </w:p>
        </w:tc>
        <w:tc>
          <w:tcPr>
            <w:tcW w:w="5102" w:type="dxa"/>
          </w:tcPr>
          <w:p w14:paraId="4497B067" w14:textId="77777777" w:rsidR="009B0494" w:rsidRDefault="007F4792" w:rsidP="009A260E">
            <w:pPr>
              <w:pStyle w:val="TableParagraph"/>
              <w:spacing w:before="0"/>
              <w:ind w:left="105"/>
              <w:jc w:val="left"/>
            </w:pPr>
            <w:r>
              <w:t>Risk</w:t>
            </w:r>
            <w:r>
              <w:rPr>
                <w:spacing w:val="-3"/>
              </w:rPr>
              <w:t xml:space="preserve"> </w:t>
            </w:r>
            <w:r>
              <w:t>Analysis</w:t>
            </w:r>
            <w:r>
              <w:rPr>
                <w:spacing w:val="-7"/>
              </w:rPr>
              <w:t xml:space="preserve"> </w:t>
            </w:r>
            <w:r>
              <w:t>and</w:t>
            </w:r>
            <w:r>
              <w:rPr>
                <w:spacing w:val="1"/>
              </w:rPr>
              <w:t xml:space="preserve"> </w:t>
            </w:r>
            <w:r>
              <w:rPr>
                <w:spacing w:val="-2"/>
              </w:rPr>
              <w:t>Management</w:t>
            </w:r>
          </w:p>
        </w:tc>
        <w:tc>
          <w:tcPr>
            <w:tcW w:w="990" w:type="dxa"/>
          </w:tcPr>
          <w:p w14:paraId="4497B068" w14:textId="77777777" w:rsidR="009B0494" w:rsidRDefault="007F4792" w:rsidP="009A260E">
            <w:pPr>
              <w:pStyle w:val="TableParagraph"/>
              <w:spacing w:before="0"/>
              <w:ind w:left="12"/>
            </w:pPr>
            <w:r>
              <w:rPr>
                <w:w w:val="99"/>
              </w:rPr>
              <w:t>4</w:t>
            </w:r>
          </w:p>
        </w:tc>
        <w:tc>
          <w:tcPr>
            <w:tcW w:w="1285" w:type="dxa"/>
          </w:tcPr>
          <w:p w14:paraId="4497B069" w14:textId="77777777" w:rsidR="009B0494" w:rsidRDefault="007F4792" w:rsidP="009A260E">
            <w:pPr>
              <w:pStyle w:val="TableParagraph"/>
              <w:spacing w:before="0"/>
              <w:ind w:left="247" w:right="241"/>
            </w:pPr>
            <w:r>
              <w:rPr>
                <w:spacing w:val="-5"/>
              </w:rPr>
              <w:t>20</w:t>
            </w:r>
          </w:p>
        </w:tc>
      </w:tr>
      <w:tr w:rsidR="009B0494" w14:paraId="4497B06F" w14:textId="77777777">
        <w:trPr>
          <w:trHeight w:val="550"/>
        </w:trPr>
        <w:tc>
          <w:tcPr>
            <w:tcW w:w="1641" w:type="dxa"/>
          </w:tcPr>
          <w:p w14:paraId="4497B06B" w14:textId="77777777" w:rsidR="009B0494" w:rsidRDefault="007F4792" w:rsidP="009A260E">
            <w:pPr>
              <w:pStyle w:val="TableParagraph"/>
              <w:spacing w:before="0"/>
              <w:ind w:left="117" w:right="111"/>
            </w:pPr>
            <w:r>
              <w:rPr>
                <w:spacing w:val="-2"/>
              </w:rPr>
              <w:t>MS426</w:t>
            </w:r>
          </w:p>
        </w:tc>
        <w:tc>
          <w:tcPr>
            <w:tcW w:w="5102" w:type="dxa"/>
          </w:tcPr>
          <w:p w14:paraId="4497B06C" w14:textId="77777777" w:rsidR="009B0494" w:rsidRDefault="007F4792" w:rsidP="009A260E">
            <w:pPr>
              <w:pStyle w:val="TableParagraph"/>
              <w:spacing w:before="0"/>
              <w:ind w:left="105"/>
              <w:jc w:val="left"/>
            </w:pPr>
            <w:r>
              <w:t>Contemporary</w:t>
            </w:r>
            <w:r>
              <w:rPr>
                <w:spacing w:val="-4"/>
              </w:rPr>
              <w:t xml:space="preserve"> </w:t>
            </w:r>
            <w:r>
              <w:t>Business</w:t>
            </w:r>
            <w:r>
              <w:rPr>
                <w:spacing w:val="-4"/>
              </w:rPr>
              <w:t xml:space="preserve"> </w:t>
            </w:r>
            <w:r>
              <w:rPr>
                <w:spacing w:val="-2"/>
              </w:rPr>
              <w:t>Technology</w:t>
            </w:r>
          </w:p>
        </w:tc>
        <w:tc>
          <w:tcPr>
            <w:tcW w:w="990" w:type="dxa"/>
          </w:tcPr>
          <w:p w14:paraId="4497B06D" w14:textId="77777777" w:rsidR="009B0494" w:rsidRDefault="007F4792" w:rsidP="009A260E">
            <w:pPr>
              <w:pStyle w:val="TableParagraph"/>
              <w:spacing w:before="0"/>
              <w:ind w:left="12"/>
            </w:pPr>
            <w:r>
              <w:rPr>
                <w:w w:val="99"/>
              </w:rPr>
              <w:t>4</w:t>
            </w:r>
          </w:p>
        </w:tc>
        <w:tc>
          <w:tcPr>
            <w:tcW w:w="1285" w:type="dxa"/>
          </w:tcPr>
          <w:p w14:paraId="4497B06E" w14:textId="77777777" w:rsidR="009B0494" w:rsidRDefault="007F4792" w:rsidP="009A260E">
            <w:pPr>
              <w:pStyle w:val="TableParagraph"/>
              <w:spacing w:before="0"/>
              <w:ind w:left="247" w:right="241"/>
            </w:pPr>
            <w:r>
              <w:rPr>
                <w:spacing w:val="-5"/>
              </w:rPr>
              <w:t>20</w:t>
            </w:r>
          </w:p>
        </w:tc>
      </w:tr>
    </w:tbl>
    <w:p w14:paraId="4497B070" w14:textId="77777777" w:rsidR="009B0494" w:rsidRDefault="009B0494" w:rsidP="009A260E">
      <w:pPr>
        <w:pStyle w:val="BodyText"/>
        <w:rPr>
          <w:sz w:val="24"/>
        </w:rPr>
      </w:pPr>
    </w:p>
    <w:p w14:paraId="4497B071" w14:textId="77777777" w:rsidR="009B0494" w:rsidRDefault="007F4792" w:rsidP="009A260E">
      <w:pPr>
        <w:pStyle w:val="Heading1"/>
        <w:ind w:left="180"/>
      </w:pPr>
      <w:r>
        <w:t>Joint</w:t>
      </w:r>
      <w:r>
        <w:rPr>
          <w:spacing w:val="-4"/>
        </w:rPr>
        <w:t xml:space="preserve"> </w:t>
      </w:r>
      <w:r>
        <w:t>Honours</w:t>
      </w:r>
      <w:r>
        <w:rPr>
          <w:spacing w:val="-2"/>
        </w:rPr>
        <w:t xml:space="preserve"> </w:t>
      </w:r>
      <w:r>
        <w:t>Curriculum</w:t>
      </w:r>
      <w:r>
        <w:rPr>
          <w:spacing w:val="-5"/>
        </w:rPr>
        <w:t xml:space="preserve"> </w:t>
      </w:r>
      <w:r>
        <w:t>in</w:t>
      </w:r>
      <w:r>
        <w:rPr>
          <w:spacing w:val="-3"/>
        </w:rPr>
        <w:t xml:space="preserve"> </w:t>
      </w:r>
      <w:r>
        <w:t>Business</w:t>
      </w:r>
      <w:r>
        <w:rPr>
          <w:spacing w:val="-2"/>
        </w:rPr>
        <w:t xml:space="preserve"> </w:t>
      </w:r>
      <w:r>
        <w:t>Analysis</w:t>
      </w:r>
      <w:r>
        <w:rPr>
          <w:spacing w:val="-7"/>
        </w:rPr>
        <w:t xml:space="preserve"> </w:t>
      </w:r>
      <w:r>
        <w:t>and</w:t>
      </w:r>
      <w:r>
        <w:rPr>
          <w:spacing w:val="-8"/>
        </w:rPr>
        <w:t xml:space="preserve"> </w:t>
      </w:r>
      <w:r>
        <w:rPr>
          <w:spacing w:val="-2"/>
        </w:rPr>
        <w:t>Technology</w:t>
      </w:r>
    </w:p>
    <w:p w14:paraId="4497B072" w14:textId="77777777" w:rsidR="009B0494" w:rsidRDefault="009B0494" w:rsidP="009A260E">
      <w:pPr>
        <w:pStyle w:val="BodyText"/>
        <w:rPr>
          <w:b/>
          <w:sz w:val="25"/>
        </w:rPr>
      </w:pPr>
    </w:p>
    <w:p w14:paraId="4497B073" w14:textId="77777777" w:rsidR="009B0494" w:rsidRDefault="007F4792" w:rsidP="009A260E">
      <w:pPr>
        <w:pStyle w:val="BodyText"/>
        <w:spacing w:line="261" w:lineRule="auto"/>
        <w:ind w:left="180"/>
      </w:pP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5"/>
        </w:rPr>
        <w:t xml:space="preserve"> </w:t>
      </w:r>
      <w:r>
        <w:t>this</w:t>
      </w:r>
      <w:r>
        <w:rPr>
          <w:spacing w:val="-4"/>
        </w:rPr>
        <w:t xml:space="preserve"> </w:t>
      </w:r>
      <w:r>
        <w:t>will</w:t>
      </w:r>
      <w:r>
        <w:rPr>
          <w:spacing w:val="-3"/>
        </w:rPr>
        <w:t xml:space="preserve"> </w:t>
      </w:r>
      <w:r>
        <w:t>include</w:t>
      </w:r>
      <w:r>
        <w:rPr>
          <w:spacing w:val="-6"/>
        </w:rPr>
        <w:t xml:space="preserve"> </w:t>
      </w:r>
      <w:r>
        <w:t>40</w:t>
      </w:r>
      <w:r>
        <w:rPr>
          <w:spacing w:val="-1"/>
        </w:rPr>
        <w:t xml:space="preserve"> </w:t>
      </w:r>
      <w:r>
        <w:t>credits</w:t>
      </w:r>
      <w:r>
        <w:rPr>
          <w:spacing w:val="-4"/>
        </w:rPr>
        <w:t xml:space="preserve"> </w:t>
      </w:r>
      <w:r>
        <w:t>in Business Analysis and Technology as follows:</w:t>
      </w:r>
    </w:p>
    <w:p w14:paraId="4497B074" w14:textId="77777777" w:rsidR="009B0494" w:rsidRDefault="009B0494" w:rsidP="009A260E">
      <w:pPr>
        <w:pStyle w:val="BodyText"/>
        <w:rPr>
          <w:sz w:val="23"/>
        </w:rPr>
      </w:pPr>
    </w:p>
    <w:p w14:paraId="4497B075" w14:textId="77777777" w:rsidR="009B0494" w:rsidRDefault="007F4792" w:rsidP="009A260E">
      <w:pPr>
        <w:pStyle w:val="Heading1"/>
        <w:ind w:left="180"/>
      </w:pPr>
      <w:r>
        <w:rPr>
          <w:u w:val="single"/>
        </w:rPr>
        <w:t>Compulsory</w:t>
      </w:r>
      <w:r>
        <w:rPr>
          <w:spacing w:val="-6"/>
          <w:u w:val="single"/>
        </w:rPr>
        <w:t xml:space="preserve"> </w:t>
      </w:r>
      <w:r>
        <w:rPr>
          <w:spacing w:val="-2"/>
          <w:u w:val="single"/>
        </w:rPr>
        <w:t>Modules</w:t>
      </w:r>
    </w:p>
    <w:p w14:paraId="4497B076" w14:textId="77777777" w:rsidR="009B0494" w:rsidRDefault="009B0494" w:rsidP="009A260E">
      <w:pPr>
        <w:sectPr w:rsidR="009B0494">
          <w:pgSz w:w="11910" w:h="16840"/>
          <w:pgMar w:top="142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7B" w14:textId="77777777">
        <w:trPr>
          <w:trHeight w:val="550"/>
        </w:trPr>
        <w:tc>
          <w:tcPr>
            <w:tcW w:w="1641" w:type="dxa"/>
          </w:tcPr>
          <w:p w14:paraId="4497B077"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102" w:type="dxa"/>
          </w:tcPr>
          <w:p w14:paraId="4497B078"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79" w14:textId="77777777" w:rsidR="009B0494" w:rsidRDefault="007F4792" w:rsidP="009A260E">
            <w:pPr>
              <w:pStyle w:val="TableParagraph"/>
              <w:spacing w:before="0"/>
              <w:ind w:left="196" w:right="191"/>
              <w:rPr>
                <w:b/>
              </w:rPr>
            </w:pPr>
            <w:r>
              <w:rPr>
                <w:b/>
                <w:spacing w:val="-2"/>
              </w:rPr>
              <w:t>Level</w:t>
            </w:r>
          </w:p>
        </w:tc>
        <w:tc>
          <w:tcPr>
            <w:tcW w:w="1285" w:type="dxa"/>
          </w:tcPr>
          <w:p w14:paraId="4497B07A" w14:textId="77777777" w:rsidR="009B0494" w:rsidRDefault="007F4792" w:rsidP="009A260E">
            <w:pPr>
              <w:pStyle w:val="TableParagraph"/>
              <w:spacing w:before="0"/>
              <w:ind w:left="248" w:right="241"/>
              <w:rPr>
                <w:b/>
              </w:rPr>
            </w:pPr>
            <w:r>
              <w:rPr>
                <w:b/>
                <w:spacing w:val="-2"/>
              </w:rPr>
              <w:t>Credits</w:t>
            </w:r>
          </w:p>
        </w:tc>
      </w:tr>
      <w:tr w:rsidR="009B0494" w14:paraId="4497B080" w14:textId="77777777">
        <w:trPr>
          <w:trHeight w:val="555"/>
        </w:trPr>
        <w:tc>
          <w:tcPr>
            <w:tcW w:w="1641" w:type="dxa"/>
          </w:tcPr>
          <w:p w14:paraId="4497B07C" w14:textId="77777777" w:rsidR="009B0494" w:rsidRDefault="007F4792" w:rsidP="009A260E">
            <w:pPr>
              <w:pStyle w:val="TableParagraph"/>
              <w:spacing w:before="0"/>
              <w:ind w:left="117" w:right="111"/>
            </w:pPr>
            <w:r>
              <w:rPr>
                <w:spacing w:val="-2"/>
              </w:rPr>
              <w:t>MS420</w:t>
            </w:r>
          </w:p>
        </w:tc>
        <w:tc>
          <w:tcPr>
            <w:tcW w:w="5102" w:type="dxa"/>
          </w:tcPr>
          <w:p w14:paraId="4497B07D" w14:textId="77777777" w:rsidR="009B0494" w:rsidRDefault="007F4792" w:rsidP="009A260E">
            <w:pPr>
              <w:pStyle w:val="TableParagraph"/>
              <w:spacing w:before="0"/>
              <w:ind w:left="105"/>
              <w:jc w:val="left"/>
            </w:pPr>
            <w:r>
              <w:rPr>
                <w:spacing w:val="-2"/>
              </w:rPr>
              <w:t>Management</w:t>
            </w:r>
            <w:r>
              <w:rPr>
                <w:spacing w:val="2"/>
              </w:rPr>
              <w:t xml:space="preserve"> </w:t>
            </w:r>
            <w:r>
              <w:rPr>
                <w:spacing w:val="-2"/>
              </w:rPr>
              <w:t>Science</w:t>
            </w:r>
            <w:r>
              <w:rPr>
                <w:spacing w:val="1"/>
              </w:rPr>
              <w:t xml:space="preserve"> </w:t>
            </w:r>
            <w:r>
              <w:rPr>
                <w:spacing w:val="-10"/>
              </w:rPr>
              <w:t>4</w:t>
            </w:r>
          </w:p>
        </w:tc>
        <w:tc>
          <w:tcPr>
            <w:tcW w:w="990" w:type="dxa"/>
          </w:tcPr>
          <w:p w14:paraId="4497B07E" w14:textId="77777777" w:rsidR="009B0494" w:rsidRDefault="007F4792" w:rsidP="009A260E">
            <w:pPr>
              <w:pStyle w:val="TableParagraph"/>
              <w:spacing w:before="0"/>
              <w:ind w:left="12"/>
            </w:pPr>
            <w:r>
              <w:rPr>
                <w:w w:val="99"/>
              </w:rPr>
              <w:t>4</w:t>
            </w:r>
          </w:p>
        </w:tc>
        <w:tc>
          <w:tcPr>
            <w:tcW w:w="1285" w:type="dxa"/>
          </w:tcPr>
          <w:p w14:paraId="4497B07F" w14:textId="77777777" w:rsidR="009B0494" w:rsidRDefault="007F4792" w:rsidP="009A260E">
            <w:pPr>
              <w:pStyle w:val="TableParagraph"/>
              <w:spacing w:before="0"/>
              <w:ind w:left="247" w:right="241"/>
            </w:pPr>
            <w:r>
              <w:rPr>
                <w:spacing w:val="-5"/>
              </w:rPr>
              <w:t>20</w:t>
            </w:r>
          </w:p>
        </w:tc>
      </w:tr>
    </w:tbl>
    <w:p w14:paraId="4497B081" w14:textId="77777777" w:rsidR="009B0494" w:rsidRDefault="009B0494" w:rsidP="009A260E">
      <w:pPr>
        <w:pStyle w:val="BodyText"/>
        <w:rPr>
          <w:b/>
          <w:sz w:val="17"/>
        </w:rPr>
      </w:pPr>
    </w:p>
    <w:p w14:paraId="4497B082" w14:textId="77777777" w:rsidR="009B0494" w:rsidRDefault="007F4792" w:rsidP="009A260E">
      <w:pPr>
        <w:ind w:left="180"/>
        <w:rPr>
          <w:b/>
        </w:rPr>
      </w:pPr>
      <w:r>
        <w:rPr>
          <w:b/>
          <w:u w:val="single"/>
        </w:rPr>
        <w:t>Optional</w:t>
      </w:r>
      <w:r>
        <w:rPr>
          <w:b/>
          <w:spacing w:val="-2"/>
          <w:u w:val="single"/>
        </w:rPr>
        <w:t xml:space="preserve"> Modules</w:t>
      </w:r>
    </w:p>
    <w:p w14:paraId="4497B083" w14:textId="77777777" w:rsidR="009B0494" w:rsidRDefault="009B0494" w:rsidP="009A260E">
      <w:pPr>
        <w:pStyle w:val="BodyText"/>
        <w:rPr>
          <w:b/>
          <w:sz w:val="17"/>
        </w:rPr>
      </w:pPr>
    </w:p>
    <w:p w14:paraId="4497B084" w14:textId="77777777" w:rsidR="009B0494" w:rsidRDefault="007F4792" w:rsidP="009A260E">
      <w:pPr>
        <w:pStyle w:val="BodyText"/>
        <w:ind w:left="180"/>
      </w:pPr>
      <w:r>
        <w:t>20</w:t>
      </w:r>
      <w:r>
        <w:rPr>
          <w:spacing w:val="-2"/>
        </w:rPr>
        <w:t xml:space="preserve"> </w:t>
      </w:r>
      <w:r>
        <w:t>credits</w:t>
      </w:r>
      <w:r>
        <w:rPr>
          <w:spacing w:val="-5"/>
        </w:rPr>
        <w:t xml:space="preserve"> </w:t>
      </w:r>
      <w:r>
        <w:t>chosen</w:t>
      </w:r>
      <w:r>
        <w:rPr>
          <w:spacing w:val="-2"/>
        </w:rPr>
        <w:t xml:space="preserve"> </w:t>
      </w:r>
      <w:r>
        <w:rPr>
          <w:spacing w:val="-4"/>
        </w:rPr>
        <w:t>from:</w:t>
      </w:r>
    </w:p>
    <w:p w14:paraId="4497B085"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8A" w14:textId="77777777">
        <w:trPr>
          <w:trHeight w:val="550"/>
        </w:trPr>
        <w:tc>
          <w:tcPr>
            <w:tcW w:w="1641" w:type="dxa"/>
          </w:tcPr>
          <w:p w14:paraId="4497B086" w14:textId="77777777" w:rsidR="009B0494" w:rsidRDefault="007F4792" w:rsidP="009A260E">
            <w:pPr>
              <w:pStyle w:val="TableParagraph"/>
              <w:spacing w:before="0"/>
              <w:ind w:left="122" w:right="111"/>
              <w:rPr>
                <w:b/>
              </w:rPr>
            </w:pPr>
            <w:r>
              <w:rPr>
                <w:b/>
              </w:rPr>
              <w:t>Module</w:t>
            </w:r>
            <w:r>
              <w:rPr>
                <w:b/>
                <w:spacing w:val="-7"/>
              </w:rPr>
              <w:t xml:space="preserve"> </w:t>
            </w:r>
            <w:r>
              <w:rPr>
                <w:b/>
                <w:spacing w:val="-4"/>
              </w:rPr>
              <w:t>Code</w:t>
            </w:r>
          </w:p>
        </w:tc>
        <w:tc>
          <w:tcPr>
            <w:tcW w:w="5102" w:type="dxa"/>
          </w:tcPr>
          <w:p w14:paraId="4497B087"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88" w14:textId="77777777" w:rsidR="009B0494" w:rsidRDefault="007F4792" w:rsidP="009A260E">
            <w:pPr>
              <w:pStyle w:val="TableParagraph"/>
              <w:spacing w:before="0"/>
              <w:ind w:left="196" w:right="191"/>
              <w:rPr>
                <w:b/>
              </w:rPr>
            </w:pPr>
            <w:r>
              <w:rPr>
                <w:b/>
                <w:spacing w:val="-2"/>
              </w:rPr>
              <w:t>Level</w:t>
            </w:r>
          </w:p>
        </w:tc>
        <w:tc>
          <w:tcPr>
            <w:tcW w:w="1285" w:type="dxa"/>
          </w:tcPr>
          <w:p w14:paraId="4497B089" w14:textId="77777777" w:rsidR="009B0494" w:rsidRDefault="007F4792" w:rsidP="009A260E">
            <w:pPr>
              <w:pStyle w:val="TableParagraph"/>
              <w:spacing w:before="0"/>
              <w:ind w:left="248" w:right="241"/>
              <w:rPr>
                <w:b/>
              </w:rPr>
            </w:pPr>
            <w:r>
              <w:rPr>
                <w:b/>
                <w:spacing w:val="-2"/>
              </w:rPr>
              <w:t>Credits</w:t>
            </w:r>
          </w:p>
        </w:tc>
      </w:tr>
      <w:tr w:rsidR="009B0494" w14:paraId="4497B08F" w14:textId="77777777">
        <w:trPr>
          <w:trHeight w:val="555"/>
        </w:trPr>
        <w:tc>
          <w:tcPr>
            <w:tcW w:w="1641" w:type="dxa"/>
          </w:tcPr>
          <w:p w14:paraId="4497B08B" w14:textId="77777777" w:rsidR="009B0494" w:rsidRDefault="007F4792" w:rsidP="009A260E">
            <w:pPr>
              <w:pStyle w:val="TableParagraph"/>
              <w:spacing w:before="0"/>
              <w:ind w:left="117" w:right="111"/>
            </w:pPr>
            <w:r>
              <w:rPr>
                <w:spacing w:val="-2"/>
              </w:rPr>
              <w:t>MS415</w:t>
            </w:r>
          </w:p>
        </w:tc>
        <w:tc>
          <w:tcPr>
            <w:tcW w:w="5102" w:type="dxa"/>
          </w:tcPr>
          <w:p w14:paraId="4497B08C" w14:textId="77777777" w:rsidR="009B0494" w:rsidRDefault="007F4792" w:rsidP="009A260E">
            <w:pPr>
              <w:pStyle w:val="TableParagraph"/>
              <w:spacing w:before="0"/>
              <w:ind w:left="105"/>
              <w:jc w:val="left"/>
            </w:pPr>
            <w:r>
              <w:t>Business</w:t>
            </w:r>
            <w:r>
              <w:rPr>
                <w:spacing w:val="-6"/>
              </w:rPr>
              <w:t xml:space="preserve"> </w:t>
            </w:r>
            <w:r>
              <w:t>Process</w:t>
            </w:r>
            <w:r>
              <w:rPr>
                <w:spacing w:val="-5"/>
              </w:rPr>
              <w:t xml:space="preserve"> </w:t>
            </w:r>
            <w:r>
              <w:t>Integration</w:t>
            </w:r>
            <w:r>
              <w:rPr>
                <w:spacing w:val="-3"/>
              </w:rPr>
              <w:t xml:space="preserve"> </w:t>
            </w:r>
            <w:r>
              <w:t>with</w:t>
            </w:r>
            <w:r>
              <w:rPr>
                <w:spacing w:val="-2"/>
              </w:rPr>
              <w:t xml:space="preserve"> </w:t>
            </w:r>
            <w:r>
              <w:rPr>
                <w:spacing w:val="-5"/>
              </w:rPr>
              <w:t>ERP</w:t>
            </w:r>
          </w:p>
        </w:tc>
        <w:tc>
          <w:tcPr>
            <w:tcW w:w="990" w:type="dxa"/>
          </w:tcPr>
          <w:p w14:paraId="4497B08D" w14:textId="77777777" w:rsidR="009B0494" w:rsidRDefault="007F4792" w:rsidP="009A260E">
            <w:pPr>
              <w:pStyle w:val="TableParagraph"/>
              <w:spacing w:before="0"/>
              <w:ind w:left="12"/>
            </w:pPr>
            <w:r>
              <w:rPr>
                <w:w w:val="99"/>
              </w:rPr>
              <w:t>4</w:t>
            </w:r>
          </w:p>
        </w:tc>
        <w:tc>
          <w:tcPr>
            <w:tcW w:w="1285" w:type="dxa"/>
          </w:tcPr>
          <w:p w14:paraId="4497B08E" w14:textId="77777777" w:rsidR="009B0494" w:rsidRDefault="007F4792" w:rsidP="009A260E">
            <w:pPr>
              <w:pStyle w:val="TableParagraph"/>
              <w:spacing w:before="0"/>
              <w:ind w:left="247" w:right="241"/>
            </w:pPr>
            <w:r>
              <w:rPr>
                <w:spacing w:val="-5"/>
              </w:rPr>
              <w:t>20</w:t>
            </w:r>
          </w:p>
        </w:tc>
      </w:tr>
      <w:tr w:rsidR="009B0494" w14:paraId="4497B094" w14:textId="77777777">
        <w:trPr>
          <w:trHeight w:val="550"/>
        </w:trPr>
        <w:tc>
          <w:tcPr>
            <w:tcW w:w="1641" w:type="dxa"/>
          </w:tcPr>
          <w:p w14:paraId="4497B090" w14:textId="77777777" w:rsidR="009B0494" w:rsidRDefault="007F4792" w:rsidP="009A260E">
            <w:pPr>
              <w:pStyle w:val="TableParagraph"/>
              <w:spacing w:before="0"/>
              <w:ind w:left="117" w:right="111"/>
            </w:pPr>
            <w:r>
              <w:rPr>
                <w:spacing w:val="-2"/>
              </w:rPr>
              <w:t>MS416</w:t>
            </w:r>
          </w:p>
        </w:tc>
        <w:tc>
          <w:tcPr>
            <w:tcW w:w="5102" w:type="dxa"/>
          </w:tcPr>
          <w:p w14:paraId="4497B091" w14:textId="77777777" w:rsidR="009B0494" w:rsidRDefault="007F4792" w:rsidP="009A260E">
            <w:pPr>
              <w:pStyle w:val="TableParagraph"/>
              <w:spacing w:before="0"/>
              <w:ind w:left="105"/>
              <w:jc w:val="left"/>
            </w:pPr>
            <w:r>
              <w:t>Business</w:t>
            </w:r>
            <w:r>
              <w:rPr>
                <w:spacing w:val="-5"/>
              </w:rPr>
              <w:t xml:space="preserve"> </w:t>
            </w:r>
            <w:r>
              <w:t>Analytics</w:t>
            </w:r>
            <w:r>
              <w:rPr>
                <w:spacing w:val="-4"/>
              </w:rPr>
              <w:t xml:space="preserve"> </w:t>
            </w:r>
            <w:r>
              <w:t>using</w:t>
            </w:r>
            <w:r>
              <w:rPr>
                <w:spacing w:val="-7"/>
              </w:rPr>
              <w:t xml:space="preserve"> </w:t>
            </w:r>
            <w:r>
              <w:t>Data</w:t>
            </w:r>
            <w:r>
              <w:rPr>
                <w:spacing w:val="-1"/>
              </w:rPr>
              <w:t xml:space="preserve"> </w:t>
            </w:r>
            <w:r>
              <w:rPr>
                <w:spacing w:val="-2"/>
              </w:rPr>
              <w:t>Mining</w:t>
            </w:r>
          </w:p>
        </w:tc>
        <w:tc>
          <w:tcPr>
            <w:tcW w:w="990" w:type="dxa"/>
          </w:tcPr>
          <w:p w14:paraId="4497B092" w14:textId="77777777" w:rsidR="009B0494" w:rsidRDefault="007F4792" w:rsidP="009A260E">
            <w:pPr>
              <w:pStyle w:val="TableParagraph"/>
              <w:spacing w:before="0"/>
              <w:ind w:left="12"/>
            </w:pPr>
            <w:r>
              <w:rPr>
                <w:w w:val="99"/>
              </w:rPr>
              <w:t>4</w:t>
            </w:r>
          </w:p>
        </w:tc>
        <w:tc>
          <w:tcPr>
            <w:tcW w:w="1285" w:type="dxa"/>
          </w:tcPr>
          <w:p w14:paraId="4497B093" w14:textId="77777777" w:rsidR="009B0494" w:rsidRDefault="007F4792" w:rsidP="009A260E">
            <w:pPr>
              <w:pStyle w:val="TableParagraph"/>
              <w:spacing w:before="0"/>
              <w:ind w:left="247" w:right="241"/>
            </w:pPr>
            <w:r>
              <w:rPr>
                <w:spacing w:val="-5"/>
              </w:rPr>
              <w:t>20</w:t>
            </w:r>
          </w:p>
        </w:tc>
      </w:tr>
      <w:tr w:rsidR="009B0494" w14:paraId="4497B099" w14:textId="77777777">
        <w:trPr>
          <w:trHeight w:val="550"/>
        </w:trPr>
        <w:tc>
          <w:tcPr>
            <w:tcW w:w="1641" w:type="dxa"/>
          </w:tcPr>
          <w:p w14:paraId="4497B095" w14:textId="77777777" w:rsidR="009B0494" w:rsidRDefault="007F4792" w:rsidP="009A260E">
            <w:pPr>
              <w:pStyle w:val="TableParagraph"/>
              <w:spacing w:before="0"/>
              <w:ind w:left="117" w:right="111"/>
            </w:pPr>
            <w:r>
              <w:rPr>
                <w:spacing w:val="-2"/>
              </w:rPr>
              <w:t>MS418</w:t>
            </w:r>
          </w:p>
        </w:tc>
        <w:tc>
          <w:tcPr>
            <w:tcW w:w="5102" w:type="dxa"/>
          </w:tcPr>
          <w:p w14:paraId="4497B096" w14:textId="77777777" w:rsidR="009B0494" w:rsidRDefault="007F4792" w:rsidP="009A260E">
            <w:pPr>
              <w:pStyle w:val="TableParagraph"/>
              <w:spacing w:before="0"/>
              <w:ind w:left="105"/>
              <w:jc w:val="left"/>
            </w:pPr>
            <w:r>
              <w:t xml:space="preserve">Project </w:t>
            </w:r>
            <w:r>
              <w:rPr>
                <w:spacing w:val="-2"/>
              </w:rPr>
              <w:t>Management</w:t>
            </w:r>
          </w:p>
        </w:tc>
        <w:tc>
          <w:tcPr>
            <w:tcW w:w="990" w:type="dxa"/>
          </w:tcPr>
          <w:p w14:paraId="4497B097" w14:textId="77777777" w:rsidR="009B0494" w:rsidRDefault="007F4792" w:rsidP="009A260E">
            <w:pPr>
              <w:pStyle w:val="TableParagraph"/>
              <w:spacing w:before="0"/>
              <w:ind w:left="12"/>
            </w:pPr>
            <w:r>
              <w:rPr>
                <w:w w:val="99"/>
              </w:rPr>
              <w:t>4</w:t>
            </w:r>
          </w:p>
        </w:tc>
        <w:tc>
          <w:tcPr>
            <w:tcW w:w="1285" w:type="dxa"/>
          </w:tcPr>
          <w:p w14:paraId="4497B098" w14:textId="77777777" w:rsidR="009B0494" w:rsidRDefault="007F4792" w:rsidP="009A260E">
            <w:pPr>
              <w:pStyle w:val="TableParagraph"/>
              <w:spacing w:before="0"/>
              <w:ind w:left="247" w:right="241"/>
            </w:pPr>
            <w:r>
              <w:rPr>
                <w:spacing w:val="-5"/>
              </w:rPr>
              <w:t>20</w:t>
            </w:r>
          </w:p>
        </w:tc>
      </w:tr>
      <w:tr w:rsidR="009B0494" w14:paraId="4497B09E" w14:textId="77777777">
        <w:trPr>
          <w:trHeight w:val="555"/>
        </w:trPr>
        <w:tc>
          <w:tcPr>
            <w:tcW w:w="1641" w:type="dxa"/>
          </w:tcPr>
          <w:p w14:paraId="4497B09A" w14:textId="77777777" w:rsidR="009B0494" w:rsidRDefault="007F4792" w:rsidP="009A260E">
            <w:pPr>
              <w:pStyle w:val="TableParagraph"/>
              <w:spacing w:before="0"/>
              <w:ind w:left="117" w:right="111"/>
            </w:pPr>
            <w:r>
              <w:rPr>
                <w:spacing w:val="-2"/>
              </w:rPr>
              <w:t>MS422</w:t>
            </w:r>
          </w:p>
        </w:tc>
        <w:tc>
          <w:tcPr>
            <w:tcW w:w="5102" w:type="dxa"/>
          </w:tcPr>
          <w:p w14:paraId="4497B09B" w14:textId="77777777" w:rsidR="009B0494" w:rsidRDefault="007F4792" w:rsidP="009A260E">
            <w:pPr>
              <w:pStyle w:val="TableParagraph"/>
              <w:spacing w:before="0"/>
              <w:ind w:left="105"/>
              <w:jc w:val="left"/>
            </w:pPr>
            <w:r>
              <w:t>Risk</w:t>
            </w:r>
            <w:r>
              <w:rPr>
                <w:spacing w:val="-3"/>
              </w:rPr>
              <w:t xml:space="preserve"> </w:t>
            </w:r>
            <w:r>
              <w:t>Analysis</w:t>
            </w:r>
            <w:r>
              <w:rPr>
                <w:spacing w:val="-7"/>
              </w:rPr>
              <w:t xml:space="preserve"> </w:t>
            </w:r>
            <w:r>
              <w:t>and</w:t>
            </w:r>
            <w:r>
              <w:rPr>
                <w:spacing w:val="1"/>
              </w:rPr>
              <w:t xml:space="preserve"> </w:t>
            </w:r>
            <w:r>
              <w:rPr>
                <w:spacing w:val="-2"/>
              </w:rPr>
              <w:t>Management</w:t>
            </w:r>
          </w:p>
        </w:tc>
        <w:tc>
          <w:tcPr>
            <w:tcW w:w="990" w:type="dxa"/>
          </w:tcPr>
          <w:p w14:paraId="4497B09C" w14:textId="77777777" w:rsidR="009B0494" w:rsidRDefault="007F4792" w:rsidP="009A260E">
            <w:pPr>
              <w:pStyle w:val="TableParagraph"/>
              <w:spacing w:before="0"/>
              <w:ind w:left="12"/>
            </w:pPr>
            <w:r>
              <w:rPr>
                <w:w w:val="99"/>
              </w:rPr>
              <w:t>4</w:t>
            </w:r>
          </w:p>
        </w:tc>
        <w:tc>
          <w:tcPr>
            <w:tcW w:w="1285" w:type="dxa"/>
          </w:tcPr>
          <w:p w14:paraId="4497B09D" w14:textId="77777777" w:rsidR="009B0494" w:rsidRDefault="007F4792" w:rsidP="009A260E">
            <w:pPr>
              <w:pStyle w:val="TableParagraph"/>
              <w:spacing w:before="0"/>
              <w:ind w:left="247" w:right="241"/>
            </w:pPr>
            <w:r>
              <w:rPr>
                <w:spacing w:val="-5"/>
              </w:rPr>
              <w:t>20</w:t>
            </w:r>
          </w:p>
        </w:tc>
      </w:tr>
      <w:tr w:rsidR="009B0494" w14:paraId="4497B0A3" w14:textId="77777777">
        <w:trPr>
          <w:trHeight w:val="550"/>
        </w:trPr>
        <w:tc>
          <w:tcPr>
            <w:tcW w:w="1641" w:type="dxa"/>
          </w:tcPr>
          <w:p w14:paraId="4497B09F" w14:textId="77777777" w:rsidR="009B0494" w:rsidRDefault="007F4792" w:rsidP="009A260E">
            <w:pPr>
              <w:pStyle w:val="TableParagraph"/>
              <w:spacing w:before="0"/>
              <w:ind w:left="117" w:right="111"/>
            </w:pPr>
            <w:r>
              <w:rPr>
                <w:spacing w:val="-2"/>
              </w:rPr>
              <w:t>MS426</w:t>
            </w:r>
          </w:p>
        </w:tc>
        <w:tc>
          <w:tcPr>
            <w:tcW w:w="5102" w:type="dxa"/>
          </w:tcPr>
          <w:p w14:paraId="4497B0A0" w14:textId="77777777" w:rsidR="009B0494" w:rsidRDefault="007F4792" w:rsidP="009A260E">
            <w:pPr>
              <w:pStyle w:val="TableParagraph"/>
              <w:spacing w:before="0"/>
              <w:ind w:left="105"/>
              <w:jc w:val="left"/>
            </w:pPr>
            <w:r>
              <w:t>Contemporary</w:t>
            </w:r>
            <w:r>
              <w:rPr>
                <w:spacing w:val="-4"/>
              </w:rPr>
              <w:t xml:space="preserve"> </w:t>
            </w:r>
            <w:r>
              <w:t>Business</w:t>
            </w:r>
            <w:r>
              <w:rPr>
                <w:spacing w:val="-4"/>
              </w:rPr>
              <w:t xml:space="preserve"> </w:t>
            </w:r>
            <w:r>
              <w:rPr>
                <w:spacing w:val="-2"/>
              </w:rPr>
              <w:t>Technology</w:t>
            </w:r>
          </w:p>
        </w:tc>
        <w:tc>
          <w:tcPr>
            <w:tcW w:w="990" w:type="dxa"/>
          </w:tcPr>
          <w:p w14:paraId="4497B0A1" w14:textId="77777777" w:rsidR="009B0494" w:rsidRDefault="007F4792" w:rsidP="009A260E">
            <w:pPr>
              <w:pStyle w:val="TableParagraph"/>
              <w:spacing w:before="0"/>
              <w:ind w:left="12"/>
            </w:pPr>
            <w:r>
              <w:rPr>
                <w:w w:val="99"/>
              </w:rPr>
              <w:t>4</w:t>
            </w:r>
          </w:p>
        </w:tc>
        <w:tc>
          <w:tcPr>
            <w:tcW w:w="1285" w:type="dxa"/>
          </w:tcPr>
          <w:p w14:paraId="4497B0A2" w14:textId="77777777" w:rsidR="009B0494" w:rsidRDefault="007F4792" w:rsidP="009A260E">
            <w:pPr>
              <w:pStyle w:val="TableParagraph"/>
              <w:spacing w:before="0"/>
              <w:ind w:left="247" w:right="241"/>
            </w:pPr>
            <w:r>
              <w:rPr>
                <w:spacing w:val="-5"/>
              </w:rPr>
              <w:t>20</w:t>
            </w:r>
          </w:p>
        </w:tc>
      </w:tr>
    </w:tbl>
    <w:p w14:paraId="4497B0A4" w14:textId="77777777" w:rsidR="009B0494" w:rsidRDefault="009B0494" w:rsidP="009A260E">
      <w:pPr>
        <w:pStyle w:val="BodyText"/>
        <w:rPr>
          <w:sz w:val="24"/>
        </w:rPr>
      </w:pPr>
    </w:p>
    <w:p w14:paraId="4497B0A5" w14:textId="77777777" w:rsidR="009B0494" w:rsidRDefault="007F4792" w:rsidP="009A260E">
      <w:pPr>
        <w:pStyle w:val="BodyText"/>
        <w:spacing w:line="259" w:lineRule="auto"/>
        <w:ind w:left="180" w:right="1278"/>
        <w:jc w:val="both"/>
      </w:pPr>
      <w:r>
        <w:t>In</w:t>
      </w:r>
      <w:r>
        <w:rPr>
          <w:spacing w:val="-2"/>
        </w:rPr>
        <w:t xml:space="preserve"> </w:t>
      </w:r>
      <w:r>
        <w:t>addition,</w:t>
      </w:r>
      <w:r>
        <w:rPr>
          <w:spacing w:val="-5"/>
        </w:rPr>
        <w:t xml:space="preserve"> </w:t>
      </w:r>
      <w:r>
        <w:t>if</w:t>
      </w:r>
      <w:r>
        <w:rPr>
          <w:spacing w:val="-5"/>
        </w:rPr>
        <w:t xml:space="preserve"> </w:t>
      </w:r>
      <w:r>
        <w:t>the</w:t>
      </w:r>
      <w:r>
        <w:rPr>
          <w:spacing w:val="-2"/>
        </w:rPr>
        <w:t xml:space="preserve"> </w:t>
      </w:r>
      <w:r>
        <w:t>student</w:t>
      </w:r>
      <w:r>
        <w:rPr>
          <w:spacing w:val="-5"/>
        </w:rPr>
        <w:t xml:space="preserve"> </w:t>
      </w:r>
      <w:r>
        <w:t>elects</w:t>
      </w:r>
      <w:r>
        <w:rPr>
          <w:spacing w:val="-4"/>
        </w:rPr>
        <w:t xml:space="preserve"> </w:t>
      </w:r>
      <w:r>
        <w:t>to</w:t>
      </w:r>
      <w:r>
        <w:rPr>
          <w:spacing w:val="-2"/>
        </w:rPr>
        <w:t xml:space="preserve"> </w:t>
      </w:r>
      <w:r>
        <w:t>undertake</w:t>
      </w:r>
      <w:r>
        <w:rPr>
          <w:spacing w:val="-2"/>
        </w:rPr>
        <w:t xml:space="preserve"> </w:t>
      </w:r>
      <w:r>
        <w:t>the</w:t>
      </w:r>
      <w:r>
        <w:rPr>
          <w:spacing w:val="-2"/>
        </w:rPr>
        <w:t xml:space="preserve"> </w:t>
      </w:r>
      <w:r>
        <w:t>dissertation</w:t>
      </w:r>
      <w:r>
        <w:rPr>
          <w:spacing w:val="-2"/>
        </w:rPr>
        <w:t xml:space="preserve"> </w:t>
      </w:r>
      <w:r>
        <w:t>in</w:t>
      </w:r>
      <w:r>
        <w:rPr>
          <w:spacing w:val="-2"/>
        </w:rPr>
        <w:t xml:space="preserve"> </w:t>
      </w:r>
      <w:r>
        <w:t>Business</w:t>
      </w:r>
      <w:r>
        <w:rPr>
          <w:spacing w:val="-4"/>
        </w:rPr>
        <w:t xml:space="preserve"> </w:t>
      </w:r>
      <w:r>
        <w:t>Analysis</w:t>
      </w:r>
      <w:r>
        <w:rPr>
          <w:spacing w:val="-4"/>
        </w:rPr>
        <w:t xml:space="preserve"> </w:t>
      </w:r>
      <w:r>
        <w:t>and Technology</w:t>
      </w:r>
      <w:r>
        <w:rPr>
          <w:spacing w:val="-3"/>
        </w:rPr>
        <w:t xml:space="preserve"> </w:t>
      </w:r>
      <w:r>
        <w:t>the</w:t>
      </w:r>
      <w:r>
        <w:rPr>
          <w:spacing w:val="-2"/>
        </w:rPr>
        <w:t xml:space="preserve"> </w:t>
      </w:r>
      <w:r>
        <w:t>credit</w:t>
      </w:r>
      <w:r>
        <w:rPr>
          <w:spacing w:val="-5"/>
        </w:rPr>
        <w:t xml:space="preserve"> </w:t>
      </w:r>
      <w:r>
        <w:t>requirements</w:t>
      </w:r>
      <w:r>
        <w:rPr>
          <w:spacing w:val="-5"/>
        </w:rPr>
        <w:t xml:space="preserve"> </w:t>
      </w:r>
      <w:r>
        <w:t>for</w:t>
      </w:r>
      <w:r>
        <w:rPr>
          <w:spacing w:val="-3"/>
        </w:rPr>
        <w:t xml:space="preserve"> </w:t>
      </w:r>
      <w:r>
        <w:t>the</w:t>
      </w:r>
      <w:r>
        <w:rPr>
          <w:spacing w:val="-6"/>
        </w:rPr>
        <w:t xml:space="preserve"> </w:t>
      </w:r>
      <w:r>
        <w:t>other</w:t>
      </w:r>
      <w:r>
        <w:rPr>
          <w:spacing w:val="-3"/>
        </w:rPr>
        <w:t xml:space="preserve"> </w:t>
      </w:r>
      <w:r>
        <w:t>Principal</w:t>
      </w:r>
      <w:r>
        <w:rPr>
          <w:spacing w:val="-4"/>
        </w:rPr>
        <w:t xml:space="preserve"> </w:t>
      </w:r>
      <w:r>
        <w:t>Subject</w:t>
      </w:r>
      <w:r>
        <w:rPr>
          <w:spacing w:val="-5"/>
        </w:rPr>
        <w:t xml:space="preserve"> </w:t>
      </w:r>
      <w:r>
        <w:t>are</w:t>
      </w:r>
      <w:r>
        <w:rPr>
          <w:spacing w:val="-2"/>
        </w:rPr>
        <w:t xml:space="preserve"> </w:t>
      </w:r>
      <w:r>
        <w:t>specified</w:t>
      </w:r>
      <w:r>
        <w:rPr>
          <w:spacing w:val="-2"/>
        </w:rPr>
        <w:t xml:space="preserve"> </w:t>
      </w:r>
      <w:r>
        <w:t>in</w:t>
      </w:r>
      <w:r>
        <w:rPr>
          <w:spacing w:val="-2"/>
        </w:rPr>
        <w:t xml:space="preserve"> </w:t>
      </w:r>
      <w:r>
        <w:t>that subject’s specialisation regulations.</w:t>
      </w:r>
    </w:p>
    <w:p w14:paraId="4497B0A6"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AB" w14:textId="77777777">
        <w:trPr>
          <w:trHeight w:val="555"/>
        </w:trPr>
        <w:tc>
          <w:tcPr>
            <w:tcW w:w="1641" w:type="dxa"/>
          </w:tcPr>
          <w:p w14:paraId="4497B0A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0A8"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A9" w14:textId="77777777" w:rsidR="009B0494" w:rsidRDefault="007F4792" w:rsidP="009A260E">
            <w:pPr>
              <w:pStyle w:val="TableParagraph"/>
              <w:spacing w:before="0"/>
              <w:ind w:left="196" w:right="191"/>
              <w:rPr>
                <w:b/>
              </w:rPr>
            </w:pPr>
            <w:r>
              <w:rPr>
                <w:b/>
                <w:spacing w:val="-2"/>
              </w:rPr>
              <w:t>Level</w:t>
            </w:r>
          </w:p>
        </w:tc>
        <w:tc>
          <w:tcPr>
            <w:tcW w:w="1285" w:type="dxa"/>
          </w:tcPr>
          <w:p w14:paraId="4497B0AA" w14:textId="77777777" w:rsidR="009B0494" w:rsidRDefault="007F4792" w:rsidP="009A260E">
            <w:pPr>
              <w:pStyle w:val="TableParagraph"/>
              <w:spacing w:before="0"/>
              <w:ind w:left="248" w:right="241"/>
              <w:rPr>
                <w:b/>
              </w:rPr>
            </w:pPr>
            <w:r>
              <w:rPr>
                <w:b/>
                <w:spacing w:val="-2"/>
              </w:rPr>
              <w:t>Credits</w:t>
            </w:r>
          </w:p>
        </w:tc>
      </w:tr>
      <w:tr w:rsidR="009B0494" w14:paraId="4497B0B0" w14:textId="77777777">
        <w:trPr>
          <w:trHeight w:val="550"/>
        </w:trPr>
        <w:tc>
          <w:tcPr>
            <w:tcW w:w="1641" w:type="dxa"/>
          </w:tcPr>
          <w:p w14:paraId="4497B0AC" w14:textId="77777777" w:rsidR="009B0494" w:rsidRDefault="007F4792" w:rsidP="009A260E">
            <w:pPr>
              <w:pStyle w:val="TableParagraph"/>
              <w:spacing w:before="0"/>
              <w:ind w:left="117" w:right="111"/>
            </w:pPr>
            <w:r>
              <w:rPr>
                <w:spacing w:val="-2"/>
              </w:rPr>
              <w:t>MS424</w:t>
            </w:r>
          </w:p>
        </w:tc>
        <w:tc>
          <w:tcPr>
            <w:tcW w:w="5102" w:type="dxa"/>
          </w:tcPr>
          <w:p w14:paraId="4497B0AD" w14:textId="77777777" w:rsidR="009B0494" w:rsidRDefault="007F4792" w:rsidP="009A260E">
            <w:pPr>
              <w:pStyle w:val="TableParagraph"/>
              <w:spacing w:before="0"/>
              <w:ind w:left="103" w:right="133"/>
            </w:pPr>
            <w:r>
              <w:t>Dissertation</w:t>
            </w:r>
            <w:r>
              <w:rPr>
                <w:spacing w:val="-2"/>
              </w:rPr>
              <w:t xml:space="preserve"> </w:t>
            </w:r>
            <w:r>
              <w:t>in</w:t>
            </w:r>
            <w:r>
              <w:rPr>
                <w:spacing w:val="-2"/>
              </w:rPr>
              <w:t xml:space="preserve"> </w:t>
            </w:r>
            <w:r>
              <w:t>Business</w:t>
            </w:r>
            <w:r>
              <w:rPr>
                <w:spacing w:val="-4"/>
              </w:rPr>
              <w:t xml:space="preserve"> </w:t>
            </w:r>
            <w:r>
              <w:t>Analysis</w:t>
            </w:r>
            <w:r>
              <w:rPr>
                <w:spacing w:val="-9"/>
              </w:rPr>
              <w:t xml:space="preserve"> </w:t>
            </w:r>
            <w:r>
              <w:t>and</w:t>
            </w:r>
            <w:r>
              <w:rPr>
                <w:spacing w:val="-2"/>
              </w:rPr>
              <w:t xml:space="preserve"> Technology</w:t>
            </w:r>
          </w:p>
        </w:tc>
        <w:tc>
          <w:tcPr>
            <w:tcW w:w="990" w:type="dxa"/>
          </w:tcPr>
          <w:p w14:paraId="4497B0AE" w14:textId="77777777" w:rsidR="009B0494" w:rsidRDefault="007F4792" w:rsidP="009A260E">
            <w:pPr>
              <w:pStyle w:val="TableParagraph"/>
              <w:spacing w:before="0"/>
              <w:ind w:left="12"/>
            </w:pPr>
            <w:r>
              <w:rPr>
                <w:w w:val="99"/>
              </w:rPr>
              <w:t>4</w:t>
            </w:r>
          </w:p>
        </w:tc>
        <w:tc>
          <w:tcPr>
            <w:tcW w:w="1285" w:type="dxa"/>
          </w:tcPr>
          <w:p w14:paraId="4497B0AF" w14:textId="77777777" w:rsidR="009B0494" w:rsidRDefault="007F4792" w:rsidP="009A260E">
            <w:pPr>
              <w:pStyle w:val="TableParagraph"/>
              <w:spacing w:before="0"/>
              <w:ind w:left="247" w:right="241"/>
            </w:pPr>
            <w:r>
              <w:rPr>
                <w:spacing w:val="-5"/>
              </w:rPr>
              <w:t>20</w:t>
            </w:r>
          </w:p>
        </w:tc>
      </w:tr>
    </w:tbl>
    <w:p w14:paraId="4497B0B1" w14:textId="77777777" w:rsidR="009B0494" w:rsidRDefault="009B0494" w:rsidP="009A260E">
      <w:pPr>
        <w:pStyle w:val="BodyText"/>
        <w:rPr>
          <w:sz w:val="24"/>
        </w:rPr>
      </w:pPr>
    </w:p>
    <w:p w14:paraId="4497B0B2" w14:textId="77777777" w:rsidR="009B0494" w:rsidRDefault="007F4792" w:rsidP="009A260E">
      <w:pPr>
        <w:pStyle w:val="Heading1"/>
        <w:numPr>
          <w:ilvl w:val="0"/>
          <w:numId w:val="42"/>
        </w:numPr>
        <w:tabs>
          <w:tab w:val="left" w:pos="606"/>
        </w:tabs>
        <w:spacing w:line="516" w:lineRule="auto"/>
        <w:ind w:left="180" w:right="3751" w:firstLine="0"/>
        <w:jc w:val="left"/>
      </w:pPr>
      <w:bookmarkStart w:id="218" w:name="_bookmark2"/>
      <w:bookmarkEnd w:id="218"/>
      <w:r>
        <w:t>Principal</w:t>
      </w:r>
      <w:r>
        <w:rPr>
          <w:spacing w:val="-9"/>
        </w:rPr>
        <w:t xml:space="preserve"> </w:t>
      </w:r>
      <w:r>
        <w:t>Subject</w:t>
      </w:r>
      <w:r>
        <w:rPr>
          <w:spacing w:val="-6"/>
        </w:rPr>
        <w:t xml:space="preserve"> </w:t>
      </w:r>
      <w:r>
        <w:t>Curriculum</w:t>
      </w:r>
      <w:r>
        <w:rPr>
          <w:spacing w:val="-8"/>
        </w:rPr>
        <w:t xml:space="preserve"> </w:t>
      </w:r>
      <w:r>
        <w:t>in</w:t>
      </w:r>
      <w:r>
        <w:rPr>
          <w:spacing w:val="-6"/>
        </w:rPr>
        <w:t xml:space="preserve"> </w:t>
      </w:r>
      <w:r>
        <w:t>Business</w:t>
      </w:r>
      <w:r>
        <w:rPr>
          <w:spacing w:val="-5"/>
        </w:rPr>
        <w:t xml:space="preserve"> </w:t>
      </w:r>
      <w:r>
        <w:t xml:space="preserve">Enterprise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B7" w14:textId="77777777">
        <w:trPr>
          <w:trHeight w:val="549"/>
        </w:trPr>
        <w:tc>
          <w:tcPr>
            <w:tcW w:w="1641" w:type="dxa"/>
          </w:tcPr>
          <w:p w14:paraId="4497B0B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0B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B5" w14:textId="77777777" w:rsidR="009B0494" w:rsidRDefault="007F4792" w:rsidP="009A260E">
            <w:pPr>
              <w:pStyle w:val="TableParagraph"/>
              <w:spacing w:before="0"/>
              <w:ind w:left="196" w:right="191"/>
              <w:rPr>
                <w:b/>
              </w:rPr>
            </w:pPr>
            <w:r>
              <w:rPr>
                <w:b/>
                <w:spacing w:val="-2"/>
              </w:rPr>
              <w:t>Level</w:t>
            </w:r>
          </w:p>
        </w:tc>
        <w:tc>
          <w:tcPr>
            <w:tcW w:w="1285" w:type="dxa"/>
          </w:tcPr>
          <w:p w14:paraId="4497B0B6" w14:textId="77777777" w:rsidR="009B0494" w:rsidRDefault="007F4792" w:rsidP="009A260E">
            <w:pPr>
              <w:pStyle w:val="TableParagraph"/>
              <w:spacing w:before="0"/>
              <w:ind w:left="248" w:right="241"/>
              <w:rPr>
                <w:b/>
              </w:rPr>
            </w:pPr>
            <w:r>
              <w:rPr>
                <w:b/>
                <w:spacing w:val="-2"/>
              </w:rPr>
              <w:t>Credits</w:t>
            </w:r>
          </w:p>
        </w:tc>
      </w:tr>
      <w:tr w:rsidR="009B0494" w14:paraId="4497B0BC" w14:textId="77777777">
        <w:trPr>
          <w:trHeight w:val="555"/>
        </w:trPr>
        <w:tc>
          <w:tcPr>
            <w:tcW w:w="1641" w:type="dxa"/>
          </w:tcPr>
          <w:p w14:paraId="4497B0B8" w14:textId="77777777" w:rsidR="009B0494" w:rsidRDefault="007F4792" w:rsidP="009A260E">
            <w:pPr>
              <w:pStyle w:val="TableParagraph"/>
              <w:spacing w:before="0"/>
              <w:ind w:left="117" w:right="111"/>
            </w:pPr>
            <w:r>
              <w:rPr>
                <w:spacing w:val="-2"/>
              </w:rPr>
              <w:t>Z1151</w:t>
            </w:r>
          </w:p>
        </w:tc>
        <w:tc>
          <w:tcPr>
            <w:tcW w:w="5102" w:type="dxa"/>
          </w:tcPr>
          <w:p w14:paraId="4497B0B9" w14:textId="77777777" w:rsidR="009B0494" w:rsidRDefault="007F4792" w:rsidP="009A260E">
            <w:pPr>
              <w:pStyle w:val="TableParagraph"/>
              <w:spacing w:before="0"/>
              <w:ind w:left="105"/>
              <w:jc w:val="left"/>
            </w:pPr>
            <w:r>
              <w:t>Entrepreneurship</w:t>
            </w:r>
            <w:r>
              <w:rPr>
                <w:spacing w:val="-3"/>
              </w:rPr>
              <w:t xml:space="preserve"> </w:t>
            </w:r>
            <w:r>
              <w:t>Theory</w:t>
            </w:r>
            <w:r>
              <w:rPr>
                <w:spacing w:val="-10"/>
              </w:rPr>
              <w:t xml:space="preserve"> </w:t>
            </w:r>
            <w:r>
              <w:t>and</w:t>
            </w:r>
            <w:r>
              <w:rPr>
                <w:spacing w:val="-2"/>
              </w:rPr>
              <w:t xml:space="preserve"> Practice</w:t>
            </w:r>
          </w:p>
        </w:tc>
        <w:tc>
          <w:tcPr>
            <w:tcW w:w="990" w:type="dxa"/>
          </w:tcPr>
          <w:p w14:paraId="4497B0BA" w14:textId="77777777" w:rsidR="009B0494" w:rsidRDefault="007F4792" w:rsidP="009A260E">
            <w:pPr>
              <w:pStyle w:val="TableParagraph"/>
              <w:spacing w:before="0"/>
              <w:ind w:left="12"/>
            </w:pPr>
            <w:r>
              <w:rPr>
                <w:w w:val="99"/>
              </w:rPr>
              <w:t>1</w:t>
            </w:r>
          </w:p>
        </w:tc>
        <w:tc>
          <w:tcPr>
            <w:tcW w:w="1285" w:type="dxa"/>
          </w:tcPr>
          <w:p w14:paraId="4497B0BB" w14:textId="77777777" w:rsidR="009B0494" w:rsidRDefault="007F4792" w:rsidP="009A260E">
            <w:pPr>
              <w:pStyle w:val="TableParagraph"/>
              <w:spacing w:before="0"/>
              <w:ind w:left="247" w:right="241"/>
            </w:pPr>
            <w:r>
              <w:rPr>
                <w:spacing w:val="-5"/>
              </w:rPr>
              <w:t>20</w:t>
            </w:r>
          </w:p>
        </w:tc>
      </w:tr>
      <w:tr w:rsidR="009B0494" w14:paraId="4497B0C1" w14:textId="77777777">
        <w:trPr>
          <w:trHeight w:val="550"/>
        </w:trPr>
        <w:tc>
          <w:tcPr>
            <w:tcW w:w="1641" w:type="dxa"/>
          </w:tcPr>
          <w:p w14:paraId="4497B0BD" w14:textId="77777777" w:rsidR="009B0494" w:rsidRDefault="007F4792" w:rsidP="009A260E">
            <w:pPr>
              <w:pStyle w:val="TableParagraph"/>
              <w:spacing w:before="0"/>
              <w:ind w:left="117" w:right="111"/>
            </w:pPr>
            <w:r>
              <w:rPr>
                <w:spacing w:val="-2"/>
              </w:rPr>
              <w:t>Z1218</w:t>
            </w:r>
          </w:p>
        </w:tc>
        <w:tc>
          <w:tcPr>
            <w:tcW w:w="5102" w:type="dxa"/>
          </w:tcPr>
          <w:p w14:paraId="4497B0BE" w14:textId="77777777" w:rsidR="009B0494" w:rsidRDefault="007F4792" w:rsidP="009A260E">
            <w:pPr>
              <w:pStyle w:val="TableParagraph"/>
              <w:spacing w:before="0"/>
              <w:ind w:left="105"/>
              <w:jc w:val="left"/>
            </w:pPr>
            <w:r>
              <w:t>New</w:t>
            </w:r>
            <w:r>
              <w:rPr>
                <w:spacing w:val="-4"/>
              </w:rPr>
              <w:t xml:space="preserve"> </w:t>
            </w:r>
            <w:r>
              <w:t>Venture</w:t>
            </w:r>
            <w:r>
              <w:rPr>
                <w:spacing w:val="-2"/>
              </w:rPr>
              <w:t xml:space="preserve"> Planning</w:t>
            </w:r>
          </w:p>
        </w:tc>
        <w:tc>
          <w:tcPr>
            <w:tcW w:w="990" w:type="dxa"/>
          </w:tcPr>
          <w:p w14:paraId="4497B0BF" w14:textId="77777777" w:rsidR="009B0494" w:rsidRDefault="007F4792" w:rsidP="009A260E">
            <w:pPr>
              <w:pStyle w:val="TableParagraph"/>
              <w:spacing w:before="0"/>
              <w:ind w:left="12"/>
            </w:pPr>
            <w:r>
              <w:rPr>
                <w:w w:val="99"/>
              </w:rPr>
              <w:t>2</w:t>
            </w:r>
          </w:p>
        </w:tc>
        <w:tc>
          <w:tcPr>
            <w:tcW w:w="1285" w:type="dxa"/>
          </w:tcPr>
          <w:p w14:paraId="4497B0C0" w14:textId="77777777" w:rsidR="009B0494" w:rsidRDefault="007F4792" w:rsidP="009A260E">
            <w:pPr>
              <w:pStyle w:val="TableParagraph"/>
              <w:spacing w:before="0"/>
              <w:ind w:left="247" w:right="241"/>
            </w:pPr>
            <w:r>
              <w:rPr>
                <w:spacing w:val="-5"/>
              </w:rPr>
              <w:t>20</w:t>
            </w:r>
          </w:p>
        </w:tc>
      </w:tr>
      <w:tr w:rsidR="009B0494" w14:paraId="4497B0C6" w14:textId="77777777">
        <w:trPr>
          <w:trHeight w:val="555"/>
        </w:trPr>
        <w:tc>
          <w:tcPr>
            <w:tcW w:w="1641" w:type="dxa"/>
          </w:tcPr>
          <w:p w14:paraId="4497B0C2" w14:textId="77777777" w:rsidR="009B0494" w:rsidRDefault="007F4792" w:rsidP="009A260E">
            <w:pPr>
              <w:pStyle w:val="TableParagraph"/>
              <w:spacing w:before="0"/>
              <w:ind w:left="117" w:right="111"/>
            </w:pPr>
            <w:r>
              <w:rPr>
                <w:spacing w:val="-2"/>
              </w:rPr>
              <w:t>Z1217</w:t>
            </w:r>
          </w:p>
        </w:tc>
        <w:tc>
          <w:tcPr>
            <w:tcW w:w="5102" w:type="dxa"/>
          </w:tcPr>
          <w:p w14:paraId="4497B0C3" w14:textId="77777777" w:rsidR="009B0494" w:rsidRDefault="007F4792" w:rsidP="009A260E">
            <w:pPr>
              <w:pStyle w:val="TableParagraph"/>
              <w:spacing w:before="0"/>
              <w:ind w:left="105"/>
              <w:jc w:val="left"/>
            </w:pPr>
            <w:r>
              <w:t>Creativity</w:t>
            </w:r>
            <w:r>
              <w:rPr>
                <w:spacing w:val="-8"/>
              </w:rPr>
              <w:t xml:space="preserve"> </w:t>
            </w:r>
            <w:r>
              <w:t>and</w:t>
            </w:r>
            <w:r>
              <w:rPr>
                <w:spacing w:val="-4"/>
              </w:rPr>
              <w:t xml:space="preserve"> </w:t>
            </w:r>
            <w:r>
              <w:t>Innovation</w:t>
            </w:r>
            <w:r>
              <w:rPr>
                <w:spacing w:val="-5"/>
              </w:rPr>
              <w:t xml:space="preserve"> </w:t>
            </w:r>
            <w:r>
              <w:rPr>
                <w:spacing w:val="-2"/>
              </w:rPr>
              <w:t>Management</w:t>
            </w:r>
          </w:p>
        </w:tc>
        <w:tc>
          <w:tcPr>
            <w:tcW w:w="990" w:type="dxa"/>
          </w:tcPr>
          <w:p w14:paraId="4497B0C4" w14:textId="77777777" w:rsidR="009B0494" w:rsidRDefault="007F4792" w:rsidP="009A260E">
            <w:pPr>
              <w:pStyle w:val="TableParagraph"/>
              <w:spacing w:before="0"/>
              <w:ind w:left="12"/>
            </w:pPr>
            <w:r>
              <w:rPr>
                <w:w w:val="99"/>
              </w:rPr>
              <w:t>2</w:t>
            </w:r>
          </w:p>
        </w:tc>
        <w:tc>
          <w:tcPr>
            <w:tcW w:w="1285" w:type="dxa"/>
          </w:tcPr>
          <w:p w14:paraId="4497B0C5" w14:textId="77777777" w:rsidR="009B0494" w:rsidRDefault="007F4792" w:rsidP="009A260E">
            <w:pPr>
              <w:pStyle w:val="TableParagraph"/>
              <w:spacing w:before="0"/>
              <w:ind w:left="247" w:right="241"/>
            </w:pPr>
            <w:r>
              <w:rPr>
                <w:spacing w:val="-5"/>
              </w:rPr>
              <w:t>20</w:t>
            </w:r>
          </w:p>
        </w:tc>
      </w:tr>
      <w:tr w:rsidR="009B0494" w14:paraId="4497B0CB" w14:textId="77777777">
        <w:trPr>
          <w:trHeight w:val="550"/>
        </w:trPr>
        <w:tc>
          <w:tcPr>
            <w:tcW w:w="1641" w:type="dxa"/>
          </w:tcPr>
          <w:p w14:paraId="4497B0C7" w14:textId="77777777" w:rsidR="009B0494" w:rsidRDefault="007F4792" w:rsidP="009A260E">
            <w:pPr>
              <w:pStyle w:val="TableParagraph"/>
              <w:spacing w:before="0"/>
              <w:ind w:left="117" w:right="111"/>
            </w:pPr>
            <w:r>
              <w:rPr>
                <w:spacing w:val="-2"/>
              </w:rPr>
              <w:t>Z1314</w:t>
            </w:r>
          </w:p>
        </w:tc>
        <w:tc>
          <w:tcPr>
            <w:tcW w:w="5102" w:type="dxa"/>
          </w:tcPr>
          <w:p w14:paraId="4497B0C8" w14:textId="77777777" w:rsidR="009B0494" w:rsidRDefault="007F4792" w:rsidP="009A260E">
            <w:pPr>
              <w:pStyle w:val="TableParagraph"/>
              <w:spacing w:before="0"/>
              <w:ind w:left="105"/>
              <w:jc w:val="left"/>
            </w:pPr>
            <w:r>
              <w:t>Entrepreneurial</w:t>
            </w:r>
            <w:r>
              <w:rPr>
                <w:spacing w:val="-5"/>
              </w:rPr>
              <w:t xml:space="preserve"> </w:t>
            </w:r>
            <w:r>
              <w:rPr>
                <w:spacing w:val="-2"/>
              </w:rPr>
              <w:t>Capital</w:t>
            </w:r>
          </w:p>
        </w:tc>
        <w:tc>
          <w:tcPr>
            <w:tcW w:w="990" w:type="dxa"/>
          </w:tcPr>
          <w:p w14:paraId="4497B0C9" w14:textId="77777777" w:rsidR="009B0494" w:rsidRDefault="007F4792" w:rsidP="009A260E">
            <w:pPr>
              <w:pStyle w:val="TableParagraph"/>
              <w:spacing w:before="0"/>
              <w:ind w:left="12"/>
            </w:pPr>
            <w:r>
              <w:rPr>
                <w:w w:val="99"/>
              </w:rPr>
              <w:t>3</w:t>
            </w:r>
          </w:p>
        </w:tc>
        <w:tc>
          <w:tcPr>
            <w:tcW w:w="1285" w:type="dxa"/>
          </w:tcPr>
          <w:p w14:paraId="4497B0CA" w14:textId="77777777" w:rsidR="009B0494" w:rsidRDefault="007F4792" w:rsidP="009A260E">
            <w:pPr>
              <w:pStyle w:val="TableParagraph"/>
              <w:spacing w:before="0"/>
              <w:ind w:left="247" w:right="241"/>
            </w:pPr>
            <w:r>
              <w:rPr>
                <w:spacing w:val="-5"/>
              </w:rPr>
              <w:t>20</w:t>
            </w:r>
          </w:p>
        </w:tc>
      </w:tr>
      <w:tr w:rsidR="009B0494" w14:paraId="4497B0D0" w14:textId="77777777">
        <w:trPr>
          <w:trHeight w:val="550"/>
        </w:trPr>
        <w:tc>
          <w:tcPr>
            <w:tcW w:w="1641" w:type="dxa"/>
          </w:tcPr>
          <w:p w14:paraId="4497B0CC" w14:textId="77777777" w:rsidR="009B0494" w:rsidRDefault="007F4792" w:rsidP="009A260E">
            <w:pPr>
              <w:pStyle w:val="TableParagraph"/>
              <w:spacing w:before="0"/>
              <w:ind w:left="117" w:right="111"/>
            </w:pPr>
            <w:r>
              <w:rPr>
                <w:spacing w:val="-2"/>
              </w:rPr>
              <w:t>Z1315</w:t>
            </w:r>
          </w:p>
        </w:tc>
        <w:tc>
          <w:tcPr>
            <w:tcW w:w="5102" w:type="dxa"/>
          </w:tcPr>
          <w:p w14:paraId="4497B0CD" w14:textId="77777777" w:rsidR="009B0494" w:rsidRDefault="007F4792" w:rsidP="009A260E">
            <w:pPr>
              <w:pStyle w:val="TableParagraph"/>
              <w:spacing w:before="0"/>
              <w:ind w:left="105"/>
              <w:jc w:val="left"/>
            </w:pPr>
            <w:r>
              <w:t>Venture</w:t>
            </w:r>
            <w:r>
              <w:rPr>
                <w:spacing w:val="-2"/>
              </w:rPr>
              <w:t xml:space="preserve"> </w:t>
            </w:r>
            <w:r>
              <w:t>Management</w:t>
            </w:r>
            <w:r>
              <w:rPr>
                <w:spacing w:val="-6"/>
              </w:rPr>
              <w:t xml:space="preserve"> </w:t>
            </w:r>
            <w:r>
              <w:t>Strategy</w:t>
            </w:r>
            <w:r>
              <w:rPr>
                <w:spacing w:val="-5"/>
              </w:rPr>
              <w:t xml:space="preserve"> </w:t>
            </w:r>
            <w:r>
              <w:t>and</w:t>
            </w:r>
            <w:r>
              <w:rPr>
                <w:spacing w:val="-1"/>
              </w:rPr>
              <w:t xml:space="preserve"> </w:t>
            </w:r>
            <w:r>
              <w:rPr>
                <w:spacing w:val="-2"/>
              </w:rPr>
              <w:t>Growth</w:t>
            </w:r>
          </w:p>
        </w:tc>
        <w:tc>
          <w:tcPr>
            <w:tcW w:w="990" w:type="dxa"/>
          </w:tcPr>
          <w:p w14:paraId="4497B0CE" w14:textId="77777777" w:rsidR="009B0494" w:rsidRDefault="007F4792" w:rsidP="009A260E">
            <w:pPr>
              <w:pStyle w:val="TableParagraph"/>
              <w:spacing w:before="0"/>
              <w:ind w:left="12"/>
            </w:pPr>
            <w:r>
              <w:rPr>
                <w:w w:val="99"/>
              </w:rPr>
              <w:t>3</w:t>
            </w:r>
          </w:p>
        </w:tc>
        <w:tc>
          <w:tcPr>
            <w:tcW w:w="1285" w:type="dxa"/>
          </w:tcPr>
          <w:p w14:paraId="4497B0CF" w14:textId="77777777" w:rsidR="009B0494" w:rsidRDefault="007F4792" w:rsidP="009A260E">
            <w:pPr>
              <w:pStyle w:val="TableParagraph"/>
              <w:spacing w:before="0"/>
              <w:ind w:left="247" w:right="241"/>
            </w:pPr>
            <w:r>
              <w:rPr>
                <w:spacing w:val="-5"/>
              </w:rPr>
              <w:t>20</w:t>
            </w:r>
          </w:p>
        </w:tc>
      </w:tr>
    </w:tbl>
    <w:p w14:paraId="4497B0D1" w14:textId="77777777" w:rsidR="009B0494" w:rsidRDefault="009B0494" w:rsidP="009A260E">
      <w:pPr>
        <w:pStyle w:val="BodyText"/>
        <w:rPr>
          <w:b/>
          <w:sz w:val="24"/>
        </w:rPr>
      </w:pPr>
    </w:p>
    <w:p w14:paraId="4497B0D2" w14:textId="77777777" w:rsidR="009B0494" w:rsidRDefault="007F4792" w:rsidP="009A260E">
      <w:pPr>
        <w:ind w:left="180"/>
        <w:rPr>
          <w:b/>
        </w:rPr>
      </w:pPr>
      <w:r>
        <w:rPr>
          <w:b/>
        </w:rPr>
        <w:t>Single</w:t>
      </w:r>
      <w:r>
        <w:rPr>
          <w:b/>
          <w:spacing w:val="-4"/>
        </w:rPr>
        <w:t xml:space="preserve"> </w:t>
      </w:r>
      <w:r>
        <w:rPr>
          <w:b/>
        </w:rPr>
        <w:t>Honours</w:t>
      </w:r>
      <w:r>
        <w:rPr>
          <w:b/>
          <w:spacing w:val="-4"/>
        </w:rPr>
        <w:t xml:space="preserve"> </w:t>
      </w:r>
      <w:r>
        <w:rPr>
          <w:b/>
        </w:rPr>
        <w:t>Curriculum</w:t>
      </w:r>
      <w:r>
        <w:rPr>
          <w:b/>
          <w:spacing w:val="-6"/>
        </w:rPr>
        <w:t xml:space="preserve"> </w:t>
      </w:r>
      <w:r>
        <w:rPr>
          <w:b/>
        </w:rPr>
        <w:t>in</w:t>
      </w:r>
      <w:r>
        <w:rPr>
          <w:b/>
          <w:spacing w:val="-4"/>
        </w:rPr>
        <w:t xml:space="preserve"> </w:t>
      </w:r>
      <w:r>
        <w:rPr>
          <w:b/>
        </w:rPr>
        <w:t>Business</w:t>
      </w:r>
      <w:r>
        <w:rPr>
          <w:b/>
          <w:spacing w:val="-4"/>
        </w:rPr>
        <w:t xml:space="preserve"> </w:t>
      </w:r>
      <w:r>
        <w:rPr>
          <w:b/>
          <w:spacing w:val="-2"/>
        </w:rPr>
        <w:t>Enterprise</w:t>
      </w:r>
    </w:p>
    <w:p w14:paraId="4497B0D3" w14:textId="77777777" w:rsidR="009B0494" w:rsidRDefault="009B0494" w:rsidP="009A260E">
      <w:pPr>
        <w:pStyle w:val="BodyText"/>
        <w:rPr>
          <w:b/>
          <w:sz w:val="25"/>
        </w:rPr>
      </w:pPr>
    </w:p>
    <w:p w14:paraId="4497B0D4"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B0D5" w14:textId="77777777" w:rsidR="009B0494" w:rsidRDefault="009B0494" w:rsidP="009A260E">
      <w:pPr>
        <w:sectPr w:rsidR="009B0494">
          <w:pgSz w:w="11910" w:h="16840"/>
          <w:pgMar w:top="1420" w:right="821" w:bottom="920" w:left="1260" w:header="0" w:footer="731" w:gutter="0"/>
          <w:cols w:space="720"/>
        </w:sectPr>
      </w:pPr>
    </w:p>
    <w:p w14:paraId="4497B0D6"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B0D7"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0DC" w14:textId="77777777">
        <w:trPr>
          <w:trHeight w:val="550"/>
        </w:trPr>
        <w:tc>
          <w:tcPr>
            <w:tcW w:w="1641" w:type="dxa"/>
          </w:tcPr>
          <w:p w14:paraId="4497B0D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0D9"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0DA" w14:textId="77777777" w:rsidR="009B0494" w:rsidRDefault="007F4792" w:rsidP="009A260E">
            <w:pPr>
              <w:pStyle w:val="TableParagraph"/>
              <w:spacing w:before="0"/>
              <w:ind w:left="196" w:right="191"/>
              <w:rPr>
                <w:b/>
              </w:rPr>
            </w:pPr>
            <w:r>
              <w:rPr>
                <w:b/>
                <w:spacing w:val="-2"/>
              </w:rPr>
              <w:t>Level</w:t>
            </w:r>
          </w:p>
        </w:tc>
        <w:tc>
          <w:tcPr>
            <w:tcW w:w="1285" w:type="dxa"/>
          </w:tcPr>
          <w:p w14:paraId="4497B0DB" w14:textId="77777777" w:rsidR="009B0494" w:rsidRDefault="007F4792" w:rsidP="009A260E">
            <w:pPr>
              <w:pStyle w:val="TableParagraph"/>
              <w:spacing w:before="0"/>
              <w:ind w:left="248" w:right="241"/>
              <w:rPr>
                <w:b/>
              </w:rPr>
            </w:pPr>
            <w:r>
              <w:rPr>
                <w:b/>
                <w:spacing w:val="-2"/>
              </w:rPr>
              <w:t>Credits</w:t>
            </w:r>
          </w:p>
        </w:tc>
      </w:tr>
      <w:tr w:rsidR="009B0494" w14:paraId="4497B0E1" w14:textId="77777777">
        <w:trPr>
          <w:trHeight w:val="555"/>
        </w:trPr>
        <w:tc>
          <w:tcPr>
            <w:tcW w:w="1641" w:type="dxa"/>
          </w:tcPr>
          <w:p w14:paraId="4497B0DD" w14:textId="77777777" w:rsidR="009B0494" w:rsidRDefault="007F4792" w:rsidP="009A260E">
            <w:pPr>
              <w:pStyle w:val="TableParagraph"/>
              <w:spacing w:before="0"/>
              <w:ind w:left="117" w:right="111"/>
            </w:pPr>
            <w:r>
              <w:rPr>
                <w:spacing w:val="-2"/>
              </w:rPr>
              <w:t>Z1400</w:t>
            </w:r>
          </w:p>
        </w:tc>
        <w:tc>
          <w:tcPr>
            <w:tcW w:w="5102" w:type="dxa"/>
          </w:tcPr>
          <w:p w14:paraId="4497B0DE" w14:textId="77777777" w:rsidR="009B0494" w:rsidRDefault="007F4792" w:rsidP="009A260E">
            <w:pPr>
              <w:pStyle w:val="TableParagraph"/>
              <w:spacing w:before="0"/>
              <w:ind w:left="105"/>
              <w:jc w:val="left"/>
            </w:pPr>
            <w:r>
              <w:t>Family</w:t>
            </w:r>
            <w:r>
              <w:rPr>
                <w:spacing w:val="-3"/>
              </w:rPr>
              <w:t xml:space="preserve"> </w:t>
            </w:r>
            <w:r>
              <w:t>Business:</w:t>
            </w:r>
            <w:r>
              <w:rPr>
                <w:spacing w:val="-3"/>
              </w:rPr>
              <w:t xml:space="preserve"> </w:t>
            </w:r>
            <w:r>
              <w:t>Theory</w:t>
            </w:r>
            <w:r>
              <w:rPr>
                <w:spacing w:val="-7"/>
              </w:rPr>
              <w:t xml:space="preserve"> </w:t>
            </w:r>
            <w:r>
              <w:t>and</w:t>
            </w:r>
            <w:r>
              <w:rPr>
                <w:spacing w:val="1"/>
              </w:rPr>
              <w:t xml:space="preserve"> </w:t>
            </w:r>
            <w:r>
              <w:rPr>
                <w:spacing w:val="-2"/>
              </w:rPr>
              <w:t>Practice</w:t>
            </w:r>
          </w:p>
        </w:tc>
        <w:tc>
          <w:tcPr>
            <w:tcW w:w="990" w:type="dxa"/>
          </w:tcPr>
          <w:p w14:paraId="4497B0DF" w14:textId="77777777" w:rsidR="009B0494" w:rsidRDefault="007F4792" w:rsidP="009A260E">
            <w:pPr>
              <w:pStyle w:val="TableParagraph"/>
              <w:spacing w:before="0"/>
              <w:ind w:left="12"/>
            </w:pPr>
            <w:r>
              <w:rPr>
                <w:w w:val="99"/>
              </w:rPr>
              <w:t>4</w:t>
            </w:r>
          </w:p>
        </w:tc>
        <w:tc>
          <w:tcPr>
            <w:tcW w:w="1285" w:type="dxa"/>
          </w:tcPr>
          <w:p w14:paraId="4497B0E0" w14:textId="77777777" w:rsidR="009B0494" w:rsidRDefault="007F4792" w:rsidP="009A260E">
            <w:pPr>
              <w:pStyle w:val="TableParagraph"/>
              <w:spacing w:before="0"/>
              <w:ind w:left="247" w:right="241"/>
            </w:pPr>
            <w:r>
              <w:rPr>
                <w:spacing w:val="-5"/>
              </w:rPr>
              <w:t>20</w:t>
            </w:r>
          </w:p>
        </w:tc>
      </w:tr>
      <w:tr w:rsidR="009B0494" w14:paraId="4497B0E6" w14:textId="77777777">
        <w:trPr>
          <w:trHeight w:val="550"/>
        </w:trPr>
        <w:tc>
          <w:tcPr>
            <w:tcW w:w="1641" w:type="dxa"/>
          </w:tcPr>
          <w:p w14:paraId="4497B0E2" w14:textId="77777777" w:rsidR="009B0494" w:rsidRDefault="007F4792" w:rsidP="009A260E">
            <w:pPr>
              <w:pStyle w:val="TableParagraph"/>
              <w:spacing w:before="0"/>
              <w:ind w:left="117" w:right="111"/>
            </w:pPr>
            <w:r>
              <w:rPr>
                <w:spacing w:val="-2"/>
              </w:rPr>
              <w:t>Z1401</w:t>
            </w:r>
          </w:p>
        </w:tc>
        <w:tc>
          <w:tcPr>
            <w:tcW w:w="5102" w:type="dxa"/>
          </w:tcPr>
          <w:p w14:paraId="4497B0E3" w14:textId="77777777" w:rsidR="009B0494" w:rsidRDefault="007F4792" w:rsidP="009A260E">
            <w:pPr>
              <w:pStyle w:val="TableParagraph"/>
              <w:spacing w:before="0"/>
              <w:ind w:left="105"/>
              <w:jc w:val="left"/>
            </w:pPr>
            <w:r>
              <w:t>Venture</w:t>
            </w:r>
            <w:r>
              <w:rPr>
                <w:spacing w:val="-4"/>
              </w:rPr>
              <w:t xml:space="preserve"> </w:t>
            </w:r>
            <w:r>
              <w:t>Management</w:t>
            </w:r>
            <w:r>
              <w:rPr>
                <w:spacing w:val="-4"/>
              </w:rPr>
              <w:t xml:space="preserve"> </w:t>
            </w:r>
            <w:r>
              <w:t>in</w:t>
            </w:r>
            <w:r>
              <w:rPr>
                <w:spacing w:val="-1"/>
              </w:rPr>
              <w:t xml:space="preserve"> </w:t>
            </w:r>
            <w:r>
              <w:rPr>
                <w:spacing w:val="-2"/>
              </w:rPr>
              <w:t>Practice</w:t>
            </w:r>
          </w:p>
        </w:tc>
        <w:tc>
          <w:tcPr>
            <w:tcW w:w="990" w:type="dxa"/>
          </w:tcPr>
          <w:p w14:paraId="4497B0E4" w14:textId="77777777" w:rsidR="009B0494" w:rsidRDefault="007F4792" w:rsidP="009A260E">
            <w:pPr>
              <w:pStyle w:val="TableParagraph"/>
              <w:spacing w:before="0"/>
              <w:ind w:left="12"/>
            </w:pPr>
            <w:r>
              <w:rPr>
                <w:w w:val="99"/>
              </w:rPr>
              <w:t>4</w:t>
            </w:r>
          </w:p>
        </w:tc>
        <w:tc>
          <w:tcPr>
            <w:tcW w:w="1285" w:type="dxa"/>
          </w:tcPr>
          <w:p w14:paraId="4497B0E5" w14:textId="77777777" w:rsidR="009B0494" w:rsidRDefault="007F4792" w:rsidP="009A260E">
            <w:pPr>
              <w:pStyle w:val="TableParagraph"/>
              <w:spacing w:before="0"/>
              <w:ind w:left="247" w:right="241"/>
            </w:pPr>
            <w:r>
              <w:rPr>
                <w:spacing w:val="-5"/>
              </w:rPr>
              <w:t>20</w:t>
            </w:r>
          </w:p>
        </w:tc>
      </w:tr>
      <w:tr w:rsidR="009B0494" w14:paraId="4497B0EB" w14:textId="77777777">
        <w:trPr>
          <w:trHeight w:val="550"/>
        </w:trPr>
        <w:tc>
          <w:tcPr>
            <w:tcW w:w="1641" w:type="dxa"/>
          </w:tcPr>
          <w:p w14:paraId="4497B0E7" w14:textId="77777777" w:rsidR="009B0494" w:rsidRDefault="007F4792" w:rsidP="009A260E">
            <w:pPr>
              <w:pStyle w:val="TableParagraph"/>
              <w:spacing w:before="0"/>
              <w:ind w:left="117" w:right="111"/>
            </w:pPr>
            <w:r>
              <w:rPr>
                <w:spacing w:val="-2"/>
              </w:rPr>
              <w:t>Z1403</w:t>
            </w:r>
          </w:p>
        </w:tc>
        <w:tc>
          <w:tcPr>
            <w:tcW w:w="5102" w:type="dxa"/>
          </w:tcPr>
          <w:p w14:paraId="4497B0E8" w14:textId="77777777" w:rsidR="009B0494" w:rsidRDefault="007F4792" w:rsidP="009A260E">
            <w:pPr>
              <w:pStyle w:val="TableParagraph"/>
              <w:spacing w:before="0"/>
              <w:ind w:left="105"/>
              <w:jc w:val="left"/>
            </w:pPr>
            <w:r>
              <w:t>Issues</w:t>
            </w:r>
            <w:r>
              <w:rPr>
                <w:spacing w:val="-4"/>
              </w:rPr>
              <w:t xml:space="preserve"> </w:t>
            </w:r>
            <w:r>
              <w:t>and Trends</w:t>
            </w:r>
            <w:r>
              <w:rPr>
                <w:spacing w:val="-3"/>
              </w:rPr>
              <w:t xml:space="preserve"> </w:t>
            </w:r>
            <w:r>
              <w:t>in</w:t>
            </w:r>
            <w:r>
              <w:rPr>
                <w:spacing w:val="2"/>
              </w:rPr>
              <w:t xml:space="preserve"> </w:t>
            </w:r>
            <w:r>
              <w:rPr>
                <w:spacing w:val="-2"/>
              </w:rPr>
              <w:t>Entrepreneurship</w:t>
            </w:r>
          </w:p>
        </w:tc>
        <w:tc>
          <w:tcPr>
            <w:tcW w:w="990" w:type="dxa"/>
          </w:tcPr>
          <w:p w14:paraId="4497B0E9" w14:textId="77777777" w:rsidR="009B0494" w:rsidRDefault="007F4792" w:rsidP="009A260E">
            <w:pPr>
              <w:pStyle w:val="TableParagraph"/>
              <w:spacing w:before="0"/>
              <w:ind w:left="12"/>
            </w:pPr>
            <w:r>
              <w:rPr>
                <w:w w:val="99"/>
              </w:rPr>
              <w:t>4</w:t>
            </w:r>
          </w:p>
        </w:tc>
        <w:tc>
          <w:tcPr>
            <w:tcW w:w="1285" w:type="dxa"/>
          </w:tcPr>
          <w:p w14:paraId="4497B0EA" w14:textId="77777777" w:rsidR="009B0494" w:rsidRDefault="007F4792" w:rsidP="009A260E">
            <w:pPr>
              <w:pStyle w:val="TableParagraph"/>
              <w:spacing w:before="0"/>
              <w:ind w:left="247" w:right="241"/>
            </w:pPr>
            <w:r>
              <w:rPr>
                <w:spacing w:val="-5"/>
              </w:rPr>
              <w:t>20</w:t>
            </w:r>
          </w:p>
        </w:tc>
      </w:tr>
      <w:tr w:rsidR="009B0494" w14:paraId="4497B0F0" w14:textId="77777777">
        <w:trPr>
          <w:trHeight w:val="555"/>
        </w:trPr>
        <w:tc>
          <w:tcPr>
            <w:tcW w:w="1641" w:type="dxa"/>
          </w:tcPr>
          <w:p w14:paraId="4497B0EC" w14:textId="77777777" w:rsidR="009B0494" w:rsidRDefault="007F4792" w:rsidP="009A260E">
            <w:pPr>
              <w:pStyle w:val="TableParagraph"/>
              <w:spacing w:before="0"/>
              <w:ind w:left="117" w:right="111"/>
            </w:pPr>
            <w:r>
              <w:rPr>
                <w:spacing w:val="-2"/>
              </w:rPr>
              <w:t>Z1404</w:t>
            </w:r>
          </w:p>
        </w:tc>
        <w:tc>
          <w:tcPr>
            <w:tcW w:w="5102" w:type="dxa"/>
          </w:tcPr>
          <w:p w14:paraId="4497B0ED" w14:textId="77777777" w:rsidR="009B0494" w:rsidRDefault="007F4792" w:rsidP="009A260E">
            <w:pPr>
              <w:pStyle w:val="TableParagraph"/>
              <w:spacing w:before="0" w:line="237" w:lineRule="auto"/>
              <w:ind w:left="105"/>
              <w:jc w:val="left"/>
            </w:pPr>
            <w:r>
              <w:t>Business</w:t>
            </w:r>
            <w:r>
              <w:rPr>
                <w:spacing w:val="-12"/>
              </w:rPr>
              <w:t xml:space="preserve"> </w:t>
            </w:r>
            <w:r>
              <w:t>Enterprise</w:t>
            </w:r>
            <w:r>
              <w:rPr>
                <w:spacing w:val="-9"/>
              </w:rPr>
              <w:t xml:space="preserve"> </w:t>
            </w:r>
            <w:r>
              <w:t>Dissertation</w:t>
            </w:r>
            <w:r>
              <w:rPr>
                <w:spacing w:val="-9"/>
              </w:rPr>
              <w:t xml:space="preserve"> </w:t>
            </w:r>
            <w:r>
              <w:t>and</w:t>
            </w:r>
            <w:r>
              <w:rPr>
                <w:spacing w:val="-9"/>
              </w:rPr>
              <w:t xml:space="preserve"> </w:t>
            </w:r>
            <w:r>
              <w:t>Special Research Methods</w:t>
            </w:r>
          </w:p>
        </w:tc>
        <w:tc>
          <w:tcPr>
            <w:tcW w:w="990" w:type="dxa"/>
          </w:tcPr>
          <w:p w14:paraId="4497B0EE" w14:textId="77777777" w:rsidR="009B0494" w:rsidRDefault="007F4792" w:rsidP="009A260E">
            <w:pPr>
              <w:pStyle w:val="TableParagraph"/>
              <w:spacing w:before="0"/>
              <w:ind w:left="12"/>
            </w:pPr>
            <w:r>
              <w:rPr>
                <w:w w:val="99"/>
              </w:rPr>
              <w:t>4</w:t>
            </w:r>
          </w:p>
        </w:tc>
        <w:tc>
          <w:tcPr>
            <w:tcW w:w="1285" w:type="dxa"/>
          </w:tcPr>
          <w:p w14:paraId="4497B0EF" w14:textId="77777777" w:rsidR="009B0494" w:rsidRDefault="007F4792" w:rsidP="009A260E">
            <w:pPr>
              <w:pStyle w:val="TableParagraph"/>
              <w:spacing w:before="0"/>
              <w:ind w:left="247" w:right="241"/>
            </w:pPr>
            <w:r>
              <w:rPr>
                <w:spacing w:val="-5"/>
              </w:rPr>
              <w:t>40</w:t>
            </w:r>
          </w:p>
        </w:tc>
      </w:tr>
      <w:tr w:rsidR="009B0494" w14:paraId="4497B0F5" w14:textId="77777777">
        <w:trPr>
          <w:trHeight w:val="550"/>
        </w:trPr>
        <w:tc>
          <w:tcPr>
            <w:tcW w:w="1641" w:type="dxa"/>
          </w:tcPr>
          <w:p w14:paraId="4497B0F1" w14:textId="77777777" w:rsidR="009B0494" w:rsidRDefault="007F4792" w:rsidP="009A260E">
            <w:pPr>
              <w:pStyle w:val="TableParagraph"/>
              <w:spacing w:before="0"/>
              <w:ind w:left="117" w:right="111"/>
            </w:pPr>
            <w:r>
              <w:rPr>
                <w:spacing w:val="-2"/>
              </w:rPr>
              <w:t>Z1405</w:t>
            </w:r>
          </w:p>
        </w:tc>
        <w:tc>
          <w:tcPr>
            <w:tcW w:w="5102" w:type="dxa"/>
          </w:tcPr>
          <w:p w14:paraId="4497B0F2" w14:textId="77777777" w:rsidR="009B0494" w:rsidRDefault="007F4792" w:rsidP="009A260E">
            <w:pPr>
              <w:pStyle w:val="TableParagraph"/>
              <w:spacing w:before="0"/>
              <w:ind w:left="105"/>
              <w:jc w:val="left"/>
            </w:pPr>
            <w:r>
              <w:t>International</w:t>
            </w:r>
            <w:r>
              <w:rPr>
                <w:spacing w:val="-6"/>
              </w:rPr>
              <w:t xml:space="preserve"> </w:t>
            </w:r>
            <w:r>
              <w:rPr>
                <w:spacing w:val="-2"/>
              </w:rPr>
              <w:t>Entrepreneurship</w:t>
            </w:r>
          </w:p>
        </w:tc>
        <w:tc>
          <w:tcPr>
            <w:tcW w:w="990" w:type="dxa"/>
          </w:tcPr>
          <w:p w14:paraId="4497B0F3" w14:textId="77777777" w:rsidR="009B0494" w:rsidRDefault="007F4792" w:rsidP="009A260E">
            <w:pPr>
              <w:pStyle w:val="TableParagraph"/>
              <w:spacing w:before="0"/>
              <w:ind w:left="12"/>
            </w:pPr>
            <w:r>
              <w:rPr>
                <w:w w:val="99"/>
              </w:rPr>
              <w:t>4</w:t>
            </w:r>
          </w:p>
        </w:tc>
        <w:tc>
          <w:tcPr>
            <w:tcW w:w="1285" w:type="dxa"/>
          </w:tcPr>
          <w:p w14:paraId="4497B0F4" w14:textId="77777777" w:rsidR="009B0494" w:rsidRDefault="007F4792" w:rsidP="009A260E">
            <w:pPr>
              <w:pStyle w:val="TableParagraph"/>
              <w:spacing w:before="0"/>
              <w:ind w:left="247" w:right="241"/>
            </w:pPr>
            <w:r>
              <w:rPr>
                <w:spacing w:val="-5"/>
              </w:rPr>
              <w:t>20</w:t>
            </w:r>
          </w:p>
        </w:tc>
      </w:tr>
      <w:tr w:rsidR="009B0494" w14:paraId="4497B0F7" w14:textId="77777777">
        <w:trPr>
          <w:trHeight w:val="555"/>
        </w:trPr>
        <w:tc>
          <w:tcPr>
            <w:tcW w:w="9018" w:type="dxa"/>
            <w:gridSpan w:val="4"/>
          </w:tcPr>
          <w:p w14:paraId="4497B0F6" w14:textId="77777777" w:rsidR="009B0494" w:rsidRDefault="007F4792" w:rsidP="009A260E">
            <w:pPr>
              <w:pStyle w:val="TableParagraph"/>
              <w:spacing w:before="0"/>
              <w:ind w:left="1110" w:right="1095"/>
            </w:pPr>
            <w:r>
              <w:t>And</w:t>
            </w:r>
            <w:r>
              <w:rPr>
                <w:spacing w:val="1"/>
              </w:rPr>
              <w:t xml:space="preserve"> </w:t>
            </w:r>
            <w:r>
              <w:rPr>
                <w:spacing w:val="-2"/>
              </w:rPr>
              <w:t>either:</w:t>
            </w:r>
          </w:p>
        </w:tc>
      </w:tr>
      <w:tr w:rsidR="009B0494" w14:paraId="4497B0FC" w14:textId="77777777">
        <w:trPr>
          <w:trHeight w:val="550"/>
        </w:trPr>
        <w:tc>
          <w:tcPr>
            <w:tcW w:w="1641" w:type="dxa"/>
          </w:tcPr>
          <w:p w14:paraId="4497B0F8" w14:textId="77777777" w:rsidR="009B0494" w:rsidRDefault="007F4792" w:rsidP="009A260E">
            <w:pPr>
              <w:pStyle w:val="TableParagraph"/>
              <w:spacing w:before="0"/>
              <w:ind w:left="117" w:right="111"/>
            </w:pPr>
            <w:r>
              <w:rPr>
                <w:spacing w:val="-2"/>
              </w:rPr>
              <w:t>Z1400</w:t>
            </w:r>
          </w:p>
        </w:tc>
        <w:tc>
          <w:tcPr>
            <w:tcW w:w="5102" w:type="dxa"/>
          </w:tcPr>
          <w:p w14:paraId="4497B0F9" w14:textId="77777777" w:rsidR="009B0494" w:rsidRDefault="007F4792" w:rsidP="009A260E">
            <w:pPr>
              <w:pStyle w:val="TableParagraph"/>
              <w:spacing w:before="0"/>
              <w:ind w:left="105"/>
              <w:jc w:val="left"/>
            </w:pPr>
            <w:r>
              <w:t>Family</w:t>
            </w:r>
            <w:r>
              <w:rPr>
                <w:spacing w:val="-3"/>
              </w:rPr>
              <w:t xml:space="preserve"> </w:t>
            </w:r>
            <w:r>
              <w:t>Business:</w:t>
            </w:r>
            <w:r>
              <w:rPr>
                <w:spacing w:val="-3"/>
              </w:rPr>
              <w:t xml:space="preserve"> </w:t>
            </w:r>
            <w:r>
              <w:t>Theory</w:t>
            </w:r>
            <w:r>
              <w:rPr>
                <w:spacing w:val="-7"/>
              </w:rPr>
              <w:t xml:space="preserve"> </w:t>
            </w:r>
            <w:r>
              <w:t>and</w:t>
            </w:r>
            <w:r>
              <w:rPr>
                <w:spacing w:val="1"/>
              </w:rPr>
              <w:t xml:space="preserve"> </w:t>
            </w:r>
            <w:r>
              <w:rPr>
                <w:spacing w:val="-2"/>
              </w:rPr>
              <w:t>Practice</w:t>
            </w:r>
          </w:p>
        </w:tc>
        <w:tc>
          <w:tcPr>
            <w:tcW w:w="990" w:type="dxa"/>
          </w:tcPr>
          <w:p w14:paraId="4497B0FA" w14:textId="77777777" w:rsidR="009B0494" w:rsidRDefault="007F4792" w:rsidP="009A260E">
            <w:pPr>
              <w:pStyle w:val="TableParagraph"/>
              <w:spacing w:before="0"/>
              <w:ind w:left="12"/>
            </w:pPr>
            <w:r>
              <w:rPr>
                <w:w w:val="99"/>
              </w:rPr>
              <w:t>4</w:t>
            </w:r>
          </w:p>
        </w:tc>
        <w:tc>
          <w:tcPr>
            <w:tcW w:w="1285" w:type="dxa"/>
          </w:tcPr>
          <w:p w14:paraId="4497B0FB" w14:textId="77777777" w:rsidR="009B0494" w:rsidRDefault="007F4792" w:rsidP="009A260E">
            <w:pPr>
              <w:pStyle w:val="TableParagraph"/>
              <w:spacing w:before="0"/>
              <w:ind w:left="247" w:right="241"/>
            </w:pPr>
            <w:r>
              <w:rPr>
                <w:spacing w:val="-5"/>
              </w:rPr>
              <w:t>20</w:t>
            </w:r>
          </w:p>
        </w:tc>
      </w:tr>
      <w:tr w:rsidR="009B0494" w14:paraId="4497B0FE" w14:textId="77777777">
        <w:trPr>
          <w:trHeight w:val="550"/>
        </w:trPr>
        <w:tc>
          <w:tcPr>
            <w:tcW w:w="9018" w:type="dxa"/>
            <w:gridSpan w:val="4"/>
          </w:tcPr>
          <w:p w14:paraId="4497B0FD" w14:textId="77777777" w:rsidR="009B0494" w:rsidRDefault="007F4792" w:rsidP="009A260E">
            <w:pPr>
              <w:pStyle w:val="TableParagraph"/>
              <w:spacing w:before="0"/>
              <w:ind w:left="1107" w:right="1095"/>
            </w:pPr>
            <w:r>
              <w:rPr>
                <w:spacing w:val="-5"/>
              </w:rPr>
              <w:t>Or:</w:t>
            </w:r>
          </w:p>
        </w:tc>
      </w:tr>
      <w:tr w:rsidR="009B0494" w14:paraId="4497B103" w14:textId="77777777">
        <w:trPr>
          <w:trHeight w:val="555"/>
        </w:trPr>
        <w:tc>
          <w:tcPr>
            <w:tcW w:w="1641" w:type="dxa"/>
          </w:tcPr>
          <w:p w14:paraId="4497B0FF" w14:textId="77777777" w:rsidR="009B0494" w:rsidRDefault="007F4792" w:rsidP="009A260E">
            <w:pPr>
              <w:pStyle w:val="TableParagraph"/>
              <w:spacing w:before="0"/>
              <w:ind w:left="117" w:right="111"/>
            </w:pPr>
            <w:r>
              <w:rPr>
                <w:spacing w:val="-2"/>
              </w:rPr>
              <w:t>Z1408</w:t>
            </w:r>
          </w:p>
        </w:tc>
        <w:tc>
          <w:tcPr>
            <w:tcW w:w="5102" w:type="dxa"/>
          </w:tcPr>
          <w:p w14:paraId="4497B100" w14:textId="77777777" w:rsidR="009B0494" w:rsidRDefault="007F4792" w:rsidP="009A260E">
            <w:pPr>
              <w:pStyle w:val="TableParagraph"/>
              <w:spacing w:before="0" w:line="237" w:lineRule="auto"/>
              <w:ind w:left="105" w:right="1345"/>
              <w:jc w:val="left"/>
            </w:pPr>
            <w:r>
              <w:t>Vertically</w:t>
            </w:r>
            <w:r>
              <w:rPr>
                <w:spacing w:val="-16"/>
              </w:rPr>
              <w:t xml:space="preserve"> </w:t>
            </w:r>
            <w:r>
              <w:t>Integrated</w:t>
            </w:r>
            <w:r>
              <w:rPr>
                <w:spacing w:val="-15"/>
              </w:rPr>
              <w:t xml:space="preserve"> </w:t>
            </w:r>
            <w:r>
              <w:t>Project Enterprise (Sem 1)</w:t>
            </w:r>
          </w:p>
        </w:tc>
        <w:tc>
          <w:tcPr>
            <w:tcW w:w="990" w:type="dxa"/>
          </w:tcPr>
          <w:p w14:paraId="4497B101" w14:textId="77777777" w:rsidR="009B0494" w:rsidRDefault="007F4792" w:rsidP="009A260E">
            <w:pPr>
              <w:pStyle w:val="TableParagraph"/>
              <w:spacing w:before="0"/>
              <w:ind w:left="12"/>
            </w:pPr>
            <w:r>
              <w:rPr>
                <w:w w:val="99"/>
              </w:rPr>
              <w:t>4</w:t>
            </w:r>
          </w:p>
        </w:tc>
        <w:tc>
          <w:tcPr>
            <w:tcW w:w="1285" w:type="dxa"/>
          </w:tcPr>
          <w:p w14:paraId="4497B102" w14:textId="77777777" w:rsidR="009B0494" w:rsidRDefault="007F4792" w:rsidP="009A260E">
            <w:pPr>
              <w:pStyle w:val="TableParagraph"/>
              <w:spacing w:before="0"/>
              <w:ind w:left="247" w:right="241"/>
            </w:pPr>
            <w:r>
              <w:rPr>
                <w:spacing w:val="-5"/>
              </w:rPr>
              <w:t>10</w:t>
            </w:r>
          </w:p>
        </w:tc>
      </w:tr>
      <w:tr w:rsidR="009B0494" w14:paraId="4497B105" w14:textId="77777777">
        <w:trPr>
          <w:trHeight w:val="550"/>
        </w:trPr>
        <w:tc>
          <w:tcPr>
            <w:tcW w:w="9018" w:type="dxa"/>
            <w:gridSpan w:val="4"/>
          </w:tcPr>
          <w:p w14:paraId="4497B104" w14:textId="77777777" w:rsidR="009B0494" w:rsidRDefault="007F4792" w:rsidP="009A260E">
            <w:pPr>
              <w:pStyle w:val="TableParagraph"/>
              <w:spacing w:before="0"/>
              <w:ind w:left="1106" w:right="1095"/>
            </w:pPr>
            <w:r>
              <w:rPr>
                <w:spacing w:val="-4"/>
              </w:rPr>
              <w:t>And:</w:t>
            </w:r>
          </w:p>
        </w:tc>
      </w:tr>
      <w:tr w:rsidR="009B0494" w14:paraId="4497B10A" w14:textId="77777777">
        <w:trPr>
          <w:trHeight w:val="555"/>
        </w:trPr>
        <w:tc>
          <w:tcPr>
            <w:tcW w:w="1641" w:type="dxa"/>
          </w:tcPr>
          <w:p w14:paraId="4497B106" w14:textId="77777777" w:rsidR="009B0494" w:rsidRDefault="007F4792" w:rsidP="009A260E">
            <w:pPr>
              <w:pStyle w:val="TableParagraph"/>
              <w:spacing w:before="0"/>
              <w:ind w:left="117" w:right="111"/>
            </w:pPr>
            <w:r>
              <w:rPr>
                <w:spacing w:val="-2"/>
              </w:rPr>
              <w:t>Z1409</w:t>
            </w:r>
          </w:p>
        </w:tc>
        <w:tc>
          <w:tcPr>
            <w:tcW w:w="5102" w:type="dxa"/>
          </w:tcPr>
          <w:p w14:paraId="4497B107" w14:textId="77777777" w:rsidR="009B0494" w:rsidRDefault="007F4792" w:rsidP="009A260E">
            <w:pPr>
              <w:pStyle w:val="TableParagraph"/>
              <w:spacing w:before="0" w:line="242" w:lineRule="auto"/>
              <w:ind w:left="105" w:right="1345"/>
              <w:jc w:val="left"/>
            </w:pPr>
            <w:r>
              <w:t>Vertically</w:t>
            </w:r>
            <w:r>
              <w:rPr>
                <w:spacing w:val="-16"/>
              </w:rPr>
              <w:t xml:space="preserve"> </w:t>
            </w:r>
            <w:r>
              <w:t>Integrated</w:t>
            </w:r>
            <w:r>
              <w:rPr>
                <w:spacing w:val="-15"/>
              </w:rPr>
              <w:t xml:space="preserve"> </w:t>
            </w:r>
            <w:r>
              <w:t>Project Enterprise (Sem 2)</w:t>
            </w:r>
          </w:p>
        </w:tc>
        <w:tc>
          <w:tcPr>
            <w:tcW w:w="990" w:type="dxa"/>
          </w:tcPr>
          <w:p w14:paraId="4497B108" w14:textId="77777777" w:rsidR="009B0494" w:rsidRDefault="007F4792" w:rsidP="009A260E">
            <w:pPr>
              <w:pStyle w:val="TableParagraph"/>
              <w:spacing w:before="0"/>
              <w:ind w:left="12"/>
            </w:pPr>
            <w:r>
              <w:rPr>
                <w:w w:val="99"/>
              </w:rPr>
              <w:t>4</w:t>
            </w:r>
          </w:p>
        </w:tc>
        <w:tc>
          <w:tcPr>
            <w:tcW w:w="1285" w:type="dxa"/>
          </w:tcPr>
          <w:p w14:paraId="4497B109" w14:textId="77777777" w:rsidR="009B0494" w:rsidRDefault="007F4792" w:rsidP="009A260E">
            <w:pPr>
              <w:pStyle w:val="TableParagraph"/>
              <w:spacing w:before="0"/>
              <w:ind w:left="247" w:right="241"/>
            </w:pPr>
            <w:r>
              <w:rPr>
                <w:spacing w:val="-5"/>
              </w:rPr>
              <w:t>10</w:t>
            </w:r>
          </w:p>
        </w:tc>
      </w:tr>
    </w:tbl>
    <w:p w14:paraId="4497B10B" w14:textId="77777777" w:rsidR="009B0494" w:rsidRDefault="009B0494" w:rsidP="009A260E">
      <w:pPr>
        <w:pStyle w:val="BodyText"/>
        <w:rPr>
          <w:b/>
          <w:sz w:val="24"/>
        </w:rPr>
      </w:pPr>
    </w:p>
    <w:p w14:paraId="4497B10C" w14:textId="77777777" w:rsidR="009B0494" w:rsidRDefault="007F4792" w:rsidP="009A260E">
      <w:pPr>
        <w:ind w:left="180"/>
        <w:rPr>
          <w:b/>
        </w:rPr>
      </w:pPr>
      <w:r>
        <w:rPr>
          <w:b/>
        </w:rPr>
        <w:t>Joint</w:t>
      </w:r>
      <w:r>
        <w:rPr>
          <w:b/>
          <w:spacing w:val="-4"/>
        </w:rPr>
        <w:t xml:space="preserve"> </w:t>
      </w:r>
      <w:r>
        <w:rPr>
          <w:b/>
        </w:rPr>
        <w:t>Honours</w:t>
      </w:r>
      <w:r>
        <w:rPr>
          <w:b/>
          <w:spacing w:val="-2"/>
        </w:rPr>
        <w:t xml:space="preserve"> </w:t>
      </w:r>
      <w:r>
        <w:rPr>
          <w:b/>
        </w:rPr>
        <w:t>Curriculum</w:t>
      </w:r>
      <w:r>
        <w:rPr>
          <w:b/>
          <w:spacing w:val="-5"/>
        </w:rPr>
        <w:t xml:space="preserve"> </w:t>
      </w:r>
      <w:r>
        <w:rPr>
          <w:b/>
        </w:rPr>
        <w:t>in</w:t>
      </w:r>
      <w:r>
        <w:rPr>
          <w:b/>
          <w:spacing w:val="-3"/>
        </w:rPr>
        <w:t xml:space="preserve"> </w:t>
      </w:r>
      <w:r>
        <w:rPr>
          <w:b/>
        </w:rPr>
        <w:t>Business</w:t>
      </w:r>
      <w:r>
        <w:rPr>
          <w:b/>
          <w:spacing w:val="-2"/>
        </w:rPr>
        <w:t xml:space="preserve"> </w:t>
      </w:r>
      <w:r>
        <w:rPr>
          <w:b/>
        </w:rPr>
        <w:t>Enterprise</w:t>
      </w:r>
      <w:r>
        <w:rPr>
          <w:b/>
          <w:spacing w:val="-2"/>
        </w:rPr>
        <w:t xml:space="preserve"> </w:t>
      </w:r>
      <w:r>
        <w:rPr>
          <w:b/>
        </w:rPr>
        <w:t>and</w:t>
      </w:r>
      <w:r>
        <w:rPr>
          <w:b/>
          <w:spacing w:val="-4"/>
        </w:rPr>
        <w:t xml:space="preserve"> </w:t>
      </w:r>
      <w:r>
        <w:rPr>
          <w:b/>
        </w:rPr>
        <w:t>Another</w:t>
      </w:r>
      <w:r>
        <w:rPr>
          <w:b/>
          <w:spacing w:val="-5"/>
        </w:rPr>
        <w:t xml:space="preserve"> </w:t>
      </w:r>
      <w:r>
        <w:rPr>
          <w:b/>
          <w:spacing w:val="-2"/>
        </w:rPr>
        <w:t>Subject</w:t>
      </w:r>
    </w:p>
    <w:p w14:paraId="4497B10D" w14:textId="77777777" w:rsidR="009B0494" w:rsidRDefault="009B0494" w:rsidP="009A260E">
      <w:pPr>
        <w:pStyle w:val="BodyText"/>
        <w:rPr>
          <w:b/>
          <w:sz w:val="25"/>
        </w:rPr>
      </w:pPr>
    </w:p>
    <w:p w14:paraId="4497B10E" w14:textId="77777777" w:rsidR="009B0494" w:rsidRDefault="007F4792" w:rsidP="009A260E">
      <w:pPr>
        <w:pStyle w:val="BodyText"/>
        <w:spacing w:line="261" w:lineRule="auto"/>
        <w:ind w:left="180" w:right="643"/>
      </w:pP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t>follows,</w:t>
      </w:r>
      <w:r>
        <w:rPr>
          <w:spacing w:val="-5"/>
        </w:rPr>
        <w:t xml:space="preserve"> </w:t>
      </w:r>
      <w:r>
        <w:t>this</w:t>
      </w:r>
      <w:r>
        <w:rPr>
          <w:spacing w:val="-4"/>
        </w:rPr>
        <w:t xml:space="preserve"> </w:t>
      </w:r>
      <w:r>
        <w:t>will</w:t>
      </w:r>
      <w:r>
        <w:rPr>
          <w:spacing w:val="-3"/>
        </w:rPr>
        <w:t xml:space="preserve"> </w:t>
      </w:r>
      <w:r>
        <w:t>include</w:t>
      </w:r>
      <w:r>
        <w:rPr>
          <w:spacing w:val="-1"/>
        </w:rPr>
        <w:t xml:space="preserve"> </w:t>
      </w:r>
      <w:r>
        <w:t>40 credits in Business Enterprise as follows:</w:t>
      </w:r>
    </w:p>
    <w:p w14:paraId="4497B10F" w14:textId="77777777" w:rsidR="009B0494" w:rsidRDefault="009B0494" w:rsidP="009A260E">
      <w:pPr>
        <w:pStyle w:val="BodyText"/>
        <w:rPr>
          <w:sz w:val="23"/>
        </w:rPr>
      </w:pPr>
    </w:p>
    <w:p w14:paraId="4497B110" w14:textId="77777777" w:rsidR="009B0494" w:rsidRDefault="007F4792" w:rsidP="009A260E">
      <w:pPr>
        <w:pStyle w:val="Heading1"/>
        <w:ind w:left="180"/>
      </w:pPr>
      <w:r>
        <w:rPr>
          <w:u w:val="single"/>
        </w:rPr>
        <w:t>Compulsory</w:t>
      </w:r>
      <w:r>
        <w:rPr>
          <w:spacing w:val="-6"/>
          <w:u w:val="single"/>
        </w:rPr>
        <w:t xml:space="preserve"> </w:t>
      </w:r>
      <w:r>
        <w:rPr>
          <w:spacing w:val="-2"/>
          <w:u w:val="single"/>
        </w:rPr>
        <w:t>Modules</w:t>
      </w:r>
    </w:p>
    <w:p w14:paraId="4497B111"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16" w14:textId="77777777">
        <w:trPr>
          <w:trHeight w:val="554"/>
        </w:trPr>
        <w:tc>
          <w:tcPr>
            <w:tcW w:w="1641" w:type="dxa"/>
          </w:tcPr>
          <w:p w14:paraId="4497B112"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13"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14" w14:textId="77777777" w:rsidR="009B0494" w:rsidRDefault="007F4792" w:rsidP="009A260E">
            <w:pPr>
              <w:pStyle w:val="TableParagraph"/>
              <w:spacing w:before="0"/>
              <w:ind w:left="196" w:right="191"/>
              <w:rPr>
                <w:b/>
              </w:rPr>
            </w:pPr>
            <w:r>
              <w:rPr>
                <w:b/>
                <w:spacing w:val="-2"/>
              </w:rPr>
              <w:t>Level</w:t>
            </w:r>
          </w:p>
        </w:tc>
        <w:tc>
          <w:tcPr>
            <w:tcW w:w="1285" w:type="dxa"/>
          </w:tcPr>
          <w:p w14:paraId="4497B115" w14:textId="77777777" w:rsidR="009B0494" w:rsidRDefault="007F4792" w:rsidP="009A260E">
            <w:pPr>
              <w:pStyle w:val="TableParagraph"/>
              <w:spacing w:before="0"/>
              <w:ind w:left="248" w:right="241"/>
              <w:rPr>
                <w:b/>
              </w:rPr>
            </w:pPr>
            <w:r>
              <w:rPr>
                <w:b/>
                <w:spacing w:val="-2"/>
              </w:rPr>
              <w:t>Credits</w:t>
            </w:r>
          </w:p>
        </w:tc>
      </w:tr>
      <w:tr w:rsidR="009B0494" w14:paraId="4497B11B" w14:textId="77777777">
        <w:trPr>
          <w:trHeight w:val="550"/>
        </w:trPr>
        <w:tc>
          <w:tcPr>
            <w:tcW w:w="1641" w:type="dxa"/>
          </w:tcPr>
          <w:p w14:paraId="4497B117" w14:textId="77777777" w:rsidR="009B0494" w:rsidRDefault="007F4792" w:rsidP="009A260E">
            <w:pPr>
              <w:pStyle w:val="TableParagraph"/>
              <w:spacing w:before="0"/>
              <w:ind w:left="117" w:right="111"/>
            </w:pPr>
            <w:r>
              <w:rPr>
                <w:spacing w:val="-2"/>
              </w:rPr>
              <w:t>Z1403</w:t>
            </w:r>
          </w:p>
        </w:tc>
        <w:tc>
          <w:tcPr>
            <w:tcW w:w="5102" w:type="dxa"/>
          </w:tcPr>
          <w:p w14:paraId="4497B118" w14:textId="77777777" w:rsidR="009B0494" w:rsidRDefault="007F4792" w:rsidP="009A260E">
            <w:pPr>
              <w:pStyle w:val="TableParagraph"/>
              <w:spacing w:before="0"/>
              <w:ind w:left="105"/>
              <w:jc w:val="left"/>
            </w:pPr>
            <w:r>
              <w:t>Issues</w:t>
            </w:r>
            <w:r>
              <w:rPr>
                <w:spacing w:val="-4"/>
              </w:rPr>
              <w:t xml:space="preserve"> </w:t>
            </w:r>
            <w:r>
              <w:t>and Trends</w:t>
            </w:r>
            <w:r>
              <w:rPr>
                <w:spacing w:val="-3"/>
              </w:rPr>
              <w:t xml:space="preserve"> </w:t>
            </w:r>
            <w:r>
              <w:t xml:space="preserve">in </w:t>
            </w:r>
            <w:r>
              <w:rPr>
                <w:spacing w:val="-2"/>
              </w:rPr>
              <w:t>Entrepreneurship</w:t>
            </w:r>
          </w:p>
        </w:tc>
        <w:tc>
          <w:tcPr>
            <w:tcW w:w="990" w:type="dxa"/>
          </w:tcPr>
          <w:p w14:paraId="4497B119" w14:textId="77777777" w:rsidR="009B0494" w:rsidRDefault="007F4792" w:rsidP="009A260E">
            <w:pPr>
              <w:pStyle w:val="TableParagraph"/>
              <w:spacing w:before="0"/>
              <w:ind w:left="12"/>
            </w:pPr>
            <w:r>
              <w:rPr>
                <w:w w:val="99"/>
              </w:rPr>
              <w:t>4</w:t>
            </w:r>
          </w:p>
        </w:tc>
        <w:tc>
          <w:tcPr>
            <w:tcW w:w="1285" w:type="dxa"/>
          </w:tcPr>
          <w:p w14:paraId="4497B11A" w14:textId="77777777" w:rsidR="009B0494" w:rsidRDefault="007F4792" w:rsidP="009A260E">
            <w:pPr>
              <w:pStyle w:val="TableParagraph"/>
              <w:spacing w:before="0"/>
              <w:ind w:left="247" w:right="241"/>
            </w:pPr>
            <w:r>
              <w:rPr>
                <w:spacing w:val="-5"/>
              </w:rPr>
              <w:t>20</w:t>
            </w:r>
          </w:p>
        </w:tc>
      </w:tr>
    </w:tbl>
    <w:p w14:paraId="4497B11C" w14:textId="77777777" w:rsidR="009B0494" w:rsidRDefault="009B0494" w:rsidP="009A260E">
      <w:pPr>
        <w:pStyle w:val="BodyText"/>
        <w:rPr>
          <w:b/>
          <w:sz w:val="24"/>
        </w:rPr>
      </w:pPr>
    </w:p>
    <w:p w14:paraId="4497B11D" w14:textId="77777777" w:rsidR="009B0494" w:rsidRDefault="007F4792" w:rsidP="009A260E">
      <w:pPr>
        <w:ind w:left="180"/>
        <w:rPr>
          <w:b/>
        </w:rPr>
      </w:pPr>
      <w:r>
        <w:rPr>
          <w:b/>
          <w:u w:val="single"/>
        </w:rPr>
        <w:t>Optional</w:t>
      </w:r>
      <w:r>
        <w:rPr>
          <w:b/>
          <w:spacing w:val="-2"/>
          <w:u w:val="single"/>
        </w:rPr>
        <w:t xml:space="preserve"> Modules</w:t>
      </w:r>
    </w:p>
    <w:p w14:paraId="4497B11E" w14:textId="77777777" w:rsidR="009B0494" w:rsidRDefault="009B0494" w:rsidP="009A260E">
      <w:pPr>
        <w:pStyle w:val="BodyText"/>
        <w:rPr>
          <w:b/>
          <w:sz w:val="17"/>
        </w:rPr>
      </w:pPr>
    </w:p>
    <w:p w14:paraId="4497B11F" w14:textId="77777777" w:rsidR="009B0494" w:rsidRDefault="007F4792" w:rsidP="009A260E">
      <w:pPr>
        <w:pStyle w:val="BodyText"/>
        <w:ind w:left="180"/>
      </w:pPr>
      <w:r>
        <w:t>20</w:t>
      </w:r>
      <w:r>
        <w:rPr>
          <w:spacing w:val="-2"/>
        </w:rPr>
        <w:t xml:space="preserve"> </w:t>
      </w:r>
      <w:r>
        <w:t>credits</w:t>
      </w:r>
      <w:r>
        <w:rPr>
          <w:spacing w:val="-5"/>
        </w:rPr>
        <w:t xml:space="preserve"> </w:t>
      </w:r>
      <w:r>
        <w:t>from</w:t>
      </w:r>
      <w:r>
        <w:rPr>
          <w:spacing w:val="-3"/>
        </w:rPr>
        <w:t xml:space="preserve"> </w:t>
      </w:r>
      <w:r>
        <w:t>the</w:t>
      </w:r>
      <w:r>
        <w:rPr>
          <w:spacing w:val="1"/>
        </w:rPr>
        <w:t xml:space="preserve"> </w:t>
      </w:r>
      <w:r>
        <w:rPr>
          <w:spacing w:val="-2"/>
        </w:rPr>
        <w:t>following:</w:t>
      </w:r>
    </w:p>
    <w:p w14:paraId="4497B120"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25" w14:textId="77777777">
        <w:trPr>
          <w:trHeight w:val="555"/>
        </w:trPr>
        <w:tc>
          <w:tcPr>
            <w:tcW w:w="1641" w:type="dxa"/>
          </w:tcPr>
          <w:p w14:paraId="4497B12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22"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23" w14:textId="77777777" w:rsidR="009B0494" w:rsidRDefault="007F4792" w:rsidP="009A260E">
            <w:pPr>
              <w:pStyle w:val="TableParagraph"/>
              <w:spacing w:before="0"/>
              <w:ind w:left="196" w:right="191"/>
              <w:rPr>
                <w:b/>
              </w:rPr>
            </w:pPr>
            <w:r>
              <w:rPr>
                <w:b/>
                <w:spacing w:val="-2"/>
              </w:rPr>
              <w:t>Level</w:t>
            </w:r>
          </w:p>
        </w:tc>
        <w:tc>
          <w:tcPr>
            <w:tcW w:w="1285" w:type="dxa"/>
          </w:tcPr>
          <w:p w14:paraId="4497B124" w14:textId="77777777" w:rsidR="009B0494" w:rsidRDefault="007F4792" w:rsidP="009A260E">
            <w:pPr>
              <w:pStyle w:val="TableParagraph"/>
              <w:spacing w:before="0"/>
              <w:ind w:left="248" w:right="241"/>
              <w:rPr>
                <w:b/>
              </w:rPr>
            </w:pPr>
            <w:r>
              <w:rPr>
                <w:b/>
                <w:spacing w:val="-2"/>
              </w:rPr>
              <w:t>Credits</w:t>
            </w:r>
          </w:p>
        </w:tc>
      </w:tr>
      <w:tr w:rsidR="009B0494" w14:paraId="4497B12A" w14:textId="77777777">
        <w:trPr>
          <w:trHeight w:val="550"/>
        </w:trPr>
        <w:tc>
          <w:tcPr>
            <w:tcW w:w="1641" w:type="dxa"/>
          </w:tcPr>
          <w:p w14:paraId="4497B126" w14:textId="77777777" w:rsidR="009B0494" w:rsidRDefault="007F4792" w:rsidP="009A260E">
            <w:pPr>
              <w:pStyle w:val="TableParagraph"/>
              <w:spacing w:before="0"/>
              <w:ind w:left="117" w:right="111"/>
            </w:pPr>
            <w:r>
              <w:rPr>
                <w:spacing w:val="-2"/>
              </w:rPr>
              <w:t>Z1400</w:t>
            </w:r>
          </w:p>
        </w:tc>
        <w:tc>
          <w:tcPr>
            <w:tcW w:w="5102" w:type="dxa"/>
          </w:tcPr>
          <w:p w14:paraId="4497B127" w14:textId="77777777" w:rsidR="009B0494" w:rsidRDefault="007F4792" w:rsidP="009A260E">
            <w:pPr>
              <w:pStyle w:val="TableParagraph"/>
              <w:spacing w:before="0"/>
              <w:ind w:left="105"/>
              <w:jc w:val="left"/>
            </w:pPr>
            <w:r>
              <w:t>Family</w:t>
            </w:r>
            <w:r>
              <w:rPr>
                <w:spacing w:val="-3"/>
              </w:rPr>
              <w:t xml:space="preserve"> </w:t>
            </w:r>
            <w:r>
              <w:t>Business:</w:t>
            </w:r>
            <w:r>
              <w:rPr>
                <w:spacing w:val="-3"/>
              </w:rPr>
              <w:t xml:space="preserve"> </w:t>
            </w:r>
            <w:r>
              <w:t>Theory</w:t>
            </w:r>
            <w:r>
              <w:rPr>
                <w:spacing w:val="-7"/>
              </w:rPr>
              <w:t xml:space="preserve"> </w:t>
            </w:r>
            <w:r>
              <w:t>and</w:t>
            </w:r>
            <w:r>
              <w:rPr>
                <w:spacing w:val="1"/>
              </w:rPr>
              <w:t xml:space="preserve"> </w:t>
            </w:r>
            <w:r>
              <w:rPr>
                <w:spacing w:val="-2"/>
              </w:rPr>
              <w:t>Practice</w:t>
            </w:r>
          </w:p>
        </w:tc>
        <w:tc>
          <w:tcPr>
            <w:tcW w:w="990" w:type="dxa"/>
          </w:tcPr>
          <w:p w14:paraId="4497B128" w14:textId="77777777" w:rsidR="009B0494" w:rsidRDefault="007F4792" w:rsidP="009A260E">
            <w:pPr>
              <w:pStyle w:val="TableParagraph"/>
              <w:spacing w:before="0"/>
              <w:ind w:left="12"/>
            </w:pPr>
            <w:r>
              <w:rPr>
                <w:w w:val="99"/>
              </w:rPr>
              <w:t>4</w:t>
            </w:r>
          </w:p>
        </w:tc>
        <w:tc>
          <w:tcPr>
            <w:tcW w:w="1285" w:type="dxa"/>
          </w:tcPr>
          <w:p w14:paraId="4497B129" w14:textId="77777777" w:rsidR="009B0494" w:rsidRDefault="007F4792" w:rsidP="009A260E">
            <w:pPr>
              <w:pStyle w:val="TableParagraph"/>
              <w:spacing w:before="0"/>
              <w:ind w:left="247" w:right="241"/>
            </w:pPr>
            <w:r>
              <w:rPr>
                <w:spacing w:val="-5"/>
              </w:rPr>
              <w:t>20</w:t>
            </w:r>
          </w:p>
        </w:tc>
      </w:tr>
      <w:tr w:rsidR="009B0494" w14:paraId="4497B12F" w14:textId="77777777">
        <w:trPr>
          <w:trHeight w:val="549"/>
        </w:trPr>
        <w:tc>
          <w:tcPr>
            <w:tcW w:w="1641" w:type="dxa"/>
          </w:tcPr>
          <w:p w14:paraId="4497B12B" w14:textId="77777777" w:rsidR="009B0494" w:rsidRDefault="007F4792" w:rsidP="009A260E">
            <w:pPr>
              <w:pStyle w:val="TableParagraph"/>
              <w:spacing w:before="0"/>
              <w:ind w:left="117" w:right="111"/>
            </w:pPr>
            <w:r>
              <w:rPr>
                <w:spacing w:val="-2"/>
              </w:rPr>
              <w:t>Z1405</w:t>
            </w:r>
          </w:p>
        </w:tc>
        <w:tc>
          <w:tcPr>
            <w:tcW w:w="5102" w:type="dxa"/>
          </w:tcPr>
          <w:p w14:paraId="4497B12C" w14:textId="77777777" w:rsidR="009B0494" w:rsidRDefault="007F4792" w:rsidP="009A260E">
            <w:pPr>
              <w:pStyle w:val="TableParagraph"/>
              <w:spacing w:before="0"/>
              <w:ind w:left="105"/>
              <w:jc w:val="left"/>
            </w:pPr>
            <w:r>
              <w:t>International</w:t>
            </w:r>
            <w:r>
              <w:rPr>
                <w:spacing w:val="-6"/>
              </w:rPr>
              <w:t xml:space="preserve"> </w:t>
            </w:r>
            <w:r>
              <w:rPr>
                <w:spacing w:val="-2"/>
              </w:rPr>
              <w:t>Entrepreneurship</w:t>
            </w:r>
          </w:p>
        </w:tc>
        <w:tc>
          <w:tcPr>
            <w:tcW w:w="990" w:type="dxa"/>
          </w:tcPr>
          <w:p w14:paraId="4497B12D" w14:textId="77777777" w:rsidR="009B0494" w:rsidRDefault="007F4792" w:rsidP="009A260E">
            <w:pPr>
              <w:pStyle w:val="TableParagraph"/>
              <w:spacing w:before="0"/>
              <w:ind w:left="12"/>
            </w:pPr>
            <w:r>
              <w:rPr>
                <w:w w:val="99"/>
              </w:rPr>
              <w:t>4</w:t>
            </w:r>
          </w:p>
        </w:tc>
        <w:tc>
          <w:tcPr>
            <w:tcW w:w="1285" w:type="dxa"/>
          </w:tcPr>
          <w:p w14:paraId="4497B12E" w14:textId="77777777" w:rsidR="009B0494" w:rsidRDefault="007F4792" w:rsidP="009A260E">
            <w:pPr>
              <w:pStyle w:val="TableParagraph"/>
              <w:spacing w:before="0"/>
              <w:ind w:left="247" w:right="241"/>
            </w:pPr>
            <w:r>
              <w:rPr>
                <w:spacing w:val="-5"/>
              </w:rPr>
              <w:t>20</w:t>
            </w:r>
          </w:p>
        </w:tc>
      </w:tr>
    </w:tbl>
    <w:p w14:paraId="4497B130" w14:textId="77777777" w:rsidR="009B0494" w:rsidRDefault="009B0494" w:rsidP="009A260E">
      <w:pPr>
        <w:sectPr w:rsidR="009B0494">
          <w:pgSz w:w="11910" w:h="16840"/>
          <w:pgMar w:top="1640" w:right="821" w:bottom="920" w:left="1260" w:header="0" w:footer="731" w:gutter="0"/>
          <w:cols w:space="720"/>
        </w:sectPr>
      </w:pPr>
    </w:p>
    <w:p w14:paraId="4497B131" w14:textId="77777777" w:rsidR="009B0494" w:rsidRDefault="007F4792" w:rsidP="009A260E">
      <w:pPr>
        <w:pStyle w:val="BodyText"/>
        <w:spacing w:line="259" w:lineRule="auto"/>
        <w:ind w:left="180" w:right="643"/>
      </w:pPr>
      <w:r>
        <w:lastRenderedPageBreak/>
        <w:t>In addition, if the student elects to undertake the dissertation in Business Enterprise the credit</w:t>
      </w:r>
      <w:r>
        <w:rPr>
          <w:spacing w:val="-5"/>
        </w:rPr>
        <w:t xml:space="preserve"> </w:t>
      </w:r>
      <w:r>
        <w:t>requirement</w:t>
      </w:r>
      <w:r>
        <w:rPr>
          <w:spacing w:val="-5"/>
        </w:rPr>
        <w:t xml:space="preserve"> </w:t>
      </w:r>
      <w:r>
        <w:t>for</w:t>
      </w:r>
      <w:r>
        <w:rPr>
          <w:spacing w:val="-2"/>
        </w:rPr>
        <w:t xml:space="preserve"> </w:t>
      </w:r>
      <w:r>
        <w:t>the</w:t>
      </w:r>
      <w:r>
        <w:rPr>
          <w:spacing w:val="-6"/>
        </w:rPr>
        <w:t xml:space="preserve"> </w:t>
      </w:r>
      <w:r>
        <w:t>other</w:t>
      </w:r>
      <w:r>
        <w:rPr>
          <w:spacing w:val="-2"/>
        </w:rPr>
        <w:t xml:space="preserve"> </w:t>
      </w:r>
      <w:r>
        <w:t>Principal</w:t>
      </w:r>
      <w:r>
        <w:rPr>
          <w:spacing w:val="-3"/>
        </w:rPr>
        <w:t xml:space="preserve"> </w:t>
      </w:r>
      <w:r>
        <w:t>Subject</w:t>
      </w:r>
      <w:r>
        <w:rPr>
          <w:spacing w:val="-5"/>
        </w:rPr>
        <w:t xml:space="preserve"> </w:t>
      </w:r>
      <w:r>
        <w:t>are</w:t>
      </w:r>
      <w:r>
        <w:rPr>
          <w:spacing w:val="-6"/>
        </w:rPr>
        <w:t xml:space="preserve"> </w:t>
      </w:r>
      <w:r>
        <w:t>specified</w:t>
      </w:r>
      <w:r>
        <w:rPr>
          <w:spacing w:val="-1"/>
        </w:rPr>
        <w:t xml:space="preserve"> </w:t>
      </w:r>
      <w:r>
        <w:t>in</w:t>
      </w:r>
      <w:r>
        <w:rPr>
          <w:spacing w:val="-1"/>
        </w:rPr>
        <w:t xml:space="preserve"> </w:t>
      </w:r>
      <w:r>
        <w:t>that</w:t>
      </w:r>
      <w:r>
        <w:rPr>
          <w:spacing w:val="-5"/>
        </w:rPr>
        <w:t xml:space="preserve"> </w:t>
      </w:r>
      <w:r>
        <w:t>subject’s</w:t>
      </w:r>
      <w:r>
        <w:rPr>
          <w:spacing w:val="-4"/>
        </w:rPr>
        <w:t xml:space="preserve"> </w:t>
      </w:r>
      <w:r>
        <w:t xml:space="preserve">specialisation </w:t>
      </w:r>
      <w:r>
        <w:rPr>
          <w:spacing w:val="-2"/>
        </w:rPr>
        <w:t>regulations.</w:t>
      </w:r>
    </w:p>
    <w:p w14:paraId="4497B132"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37" w14:textId="77777777">
        <w:trPr>
          <w:trHeight w:val="555"/>
        </w:trPr>
        <w:tc>
          <w:tcPr>
            <w:tcW w:w="1641" w:type="dxa"/>
          </w:tcPr>
          <w:p w14:paraId="4497B13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3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35" w14:textId="77777777" w:rsidR="009B0494" w:rsidRDefault="007F4792" w:rsidP="009A260E">
            <w:pPr>
              <w:pStyle w:val="TableParagraph"/>
              <w:spacing w:before="0"/>
              <w:ind w:left="196" w:right="191"/>
              <w:rPr>
                <w:b/>
              </w:rPr>
            </w:pPr>
            <w:r>
              <w:rPr>
                <w:b/>
                <w:spacing w:val="-2"/>
              </w:rPr>
              <w:t>Level</w:t>
            </w:r>
          </w:p>
        </w:tc>
        <w:tc>
          <w:tcPr>
            <w:tcW w:w="1285" w:type="dxa"/>
          </w:tcPr>
          <w:p w14:paraId="4497B136" w14:textId="77777777" w:rsidR="009B0494" w:rsidRDefault="007F4792" w:rsidP="009A260E">
            <w:pPr>
              <w:pStyle w:val="TableParagraph"/>
              <w:spacing w:before="0"/>
              <w:ind w:left="248" w:right="241"/>
              <w:rPr>
                <w:b/>
              </w:rPr>
            </w:pPr>
            <w:r>
              <w:rPr>
                <w:b/>
                <w:spacing w:val="-2"/>
              </w:rPr>
              <w:t>Credits</w:t>
            </w:r>
          </w:p>
        </w:tc>
      </w:tr>
      <w:tr w:rsidR="009B0494" w14:paraId="4497B13C" w14:textId="77777777">
        <w:trPr>
          <w:trHeight w:val="550"/>
        </w:trPr>
        <w:tc>
          <w:tcPr>
            <w:tcW w:w="1641" w:type="dxa"/>
          </w:tcPr>
          <w:p w14:paraId="4497B138" w14:textId="77777777" w:rsidR="009B0494" w:rsidRDefault="007F4792" w:rsidP="009A260E">
            <w:pPr>
              <w:pStyle w:val="TableParagraph"/>
              <w:spacing w:before="0"/>
              <w:ind w:left="117" w:right="111"/>
            </w:pPr>
            <w:r>
              <w:rPr>
                <w:spacing w:val="-2"/>
              </w:rPr>
              <w:t>Z1404</w:t>
            </w:r>
          </w:p>
        </w:tc>
        <w:tc>
          <w:tcPr>
            <w:tcW w:w="5102" w:type="dxa"/>
          </w:tcPr>
          <w:p w14:paraId="4497B139" w14:textId="77777777" w:rsidR="009B0494" w:rsidRDefault="007F4792" w:rsidP="009A260E">
            <w:pPr>
              <w:pStyle w:val="TableParagraph"/>
              <w:spacing w:before="0"/>
              <w:ind w:left="105"/>
              <w:jc w:val="left"/>
            </w:pPr>
            <w:r>
              <w:t>Dissertation</w:t>
            </w:r>
            <w:r>
              <w:rPr>
                <w:spacing w:val="-2"/>
              </w:rPr>
              <w:t xml:space="preserve"> </w:t>
            </w:r>
            <w:r>
              <w:t>in</w:t>
            </w:r>
            <w:r>
              <w:rPr>
                <w:spacing w:val="-2"/>
              </w:rPr>
              <w:t xml:space="preserve"> </w:t>
            </w:r>
            <w:r>
              <w:t>Business</w:t>
            </w:r>
            <w:r>
              <w:rPr>
                <w:spacing w:val="-5"/>
              </w:rPr>
              <w:t xml:space="preserve"> </w:t>
            </w:r>
            <w:r>
              <w:rPr>
                <w:spacing w:val="-2"/>
              </w:rPr>
              <w:t>Enterprise</w:t>
            </w:r>
          </w:p>
        </w:tc>
        <w:tc>
          <w:tcPr>
            <w:tcW w:w="990" w:type="dxa"/>
          </w:tcPr>
          <w:p w14:paraId="4497B13A" w14:textId="77777777" w:rsidR="009B0494" w:rsidRDefault="007F4792" w:rsidP="009A260E">
            <w:pPr>
              <w:pStyle w:val="TableParagraph"/>
              <w:spacing w:before="0"/>
              <w:ind w:left="12"/>
            </w:pPr>
            <w:r>
              <w:rPr>
                <w:w w:val="99"/>
              </w:rPr>
              <w:t>4</w:t>
            </w:r>
          </w:p>
        </w:tc>
        <w:tc>
          <w:tcPr>
            <w:tcW w:w="1285" w:type="dxa"/>
          </w:tcPr>
          <w:p w14:paraId="4497B13B" w14:textId="77777777" w:rsidR="009B0494" w:rsidRDefault="007F4792" w:rsidP="009A260E">
            <w:pPr>
              <w:pStyle w:val="TableParagraph"/>
              <w:spacing w:before="0"/>
              <w:ind w:left="247" w:right="241"/>
            </w:pPr>
            <w:r>
              <w:rPr>
                <w:spacing w:val="-5"/>
              </w:rPr>
              <w:t>40</w:t>
            </w:r>
          </w:p>
        </w:tc>
      </w:tr>
    </w:tbl>
    <w:p w14:paraId="4497B13D" w14:textId="77777777" w:rsidR="009B0494" w:rsidRDefault="009B0494" w:rsidP="009A260E">
      <w:pPr>
        <w:pStyle w:val="BodyText"/>
        <w:rPr>
          <w:sz w:val="24"/>
        </w:rPr>
      </w:pPr>
    </w:p>
    <w:p w14:paraId="4497B13E" w14:textId="77777777" w:rsidR="009B0494" w:rsidRDefault="007F4792" w:rsidP="009A260E">
      <w:pPr>
        <w:pStyle w:val="ListParagraph"/>
        <w:numPr>
          <w:ilvl w:val="0"/>
          <w:numId w:val="42"/>
        </w:numPr>
        <w:tabs>
          <w:tab w:val="left" w:pos="606"/>
        </w:tabs>
        <w:spacing w:line="518" w:lineRule="auto"/>
        <w:ind w:left="180" w:right="4412" w:firstLine="0"/>
        <w:jc w:val="left"/>
        <w:rPr>
          <w:b/>
        </w:rPr>
      </w:pPr>
      <w:bookmarkStart w:id="219" w:name="_bookmark3"/>
      <w:bookmarkEnd w:id="219"/>
      <w:r>
        <w:rPr>
          <w:b/>
        </w:rPr>
        <w:t>Principal</w:t>
      </w:r>
      <w:r>
        <w:rPr>
          <w:b/>
          <w:spacing w:val="-9"/>
        </w:rPr>
        <w:t xml:space="preserve"> </w:t>
      </w:r>
      <w:r>
        <w:rPr>
          <w:b/>
        </w:rPr>
        <w:t>Subject</w:t>
      </w:r>
      <w:r>
        <w:rPr>
          <w:b/>
          <w:spacing w:val="-6"/>
        </w:rPr>
        <w:t xml:space="preserve"> </w:t>
      </w:r>
      <w:r>
        <w:rPr>
          <w:b/>
        </w:rPr>
        <w:t>Curriculum</w:t>
      </w:r>
      <w:r>
        <w:rPr>
          <w:b/>
          <w:spacing w:val="-8"/>
        </w:rPr>
        <w:t xml:space="preserve"> </w:t>
      </w:r>
      <w:r>
        <w:rPr>
          <w:b/>
        </w:rPr>
        <w:t>in</w:t>
      </w:r>
      <w:r>
        <w:rPr>
          <w:b/>
          <w:spacing w:val="-6"/>
        </w:rPr>
        <w:t xml:space="preserve"> </w:t>
      </w:r>
      <w:r>
        <w:rPr>
          <w:b/>
        </w:rPr>
        <w:t>Business</w:t>
      </w:r>
      <w:r>
        <w:rPr>
          <w:b/>
          <w:spacing w:val="-6"/>
        </w:rPr>
        <w:t xml:space="preserve"> </w:t>
      </w:r>
      <w:r>
        <w:rPr>
          <w:b/>
        </w:rPr>
        <w:t xml:space="preserve">Law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43" w14:textId="77777777">
        <w:trPr>
          <w:trHeight w:val="555"/>
        </w:trPr>
        <w:tc>
          <w:tcPr>
            <w:tcW w:w="1641" w:type="dxa"/>
          </w:tcPr>
          <w:p w14:paraId="4497B13F"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40"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41" w14:textId="77777777" w:rsidR="009B0494" w:rsidRDefault="007F4792" w:rsidP="009A260E">
            <w:pPr>
              <w:pStyle w:val="TableParagraph"/>
              <w:spacing w:before="0"/>
              <w:ind w:left="196" w:right="191"/>
              <w:rPr>
                <w:b/>
              </w:rPr>
            </w:pPr>
            <w:r>
              <w:rPr>
                <w:b/>
                <w:spacing w:val="-2"/>
              </w:rPr>
              <w:t>Level</w:t>
            </w:r>
          </w:p>
        </w:tc>
        <w:tc>
          <w:tcPr>
            <w:tcW w:w="1285" w:type="dxa"/>
          </w:tcPr>
          <w:p w14:paraId="4497B142" w14:textId="77777777" w:rsidR="009B0494" w:rsidRDefault="007F4792" w:rsidP="009A260E">
            <w:pPr>
              <w:pStyle w:val="TableParagraph"/>
              <w:spacing w:before="0"/>
              <w:ind w:left="248" w:right="241"/>
              <w:rPr>
                <w:b/>
              </w:rPr>
            </w:pPr>
            <w:r>
              <w:rPr>
                <w:b/>
                <w:spacing w:val="-2"/>
              </w:rPr>
              <w:t>Credits</w:t>
            </w:r>
          </w:p>
        </w:tc>
      </w:tr>
      <w:tr w:rsidR="009B0494" w14:paraId="4497B148" w14:textId="77777777">
        <w:trPr>
          <w:trHeight w:val="550"/>
        </w:trPr>
        <w:tc>
          <w:tcPr>
            <w:tcW w:w="1641" w:type="dxa"/>
          </w:tcPr>
          <w:p w14:paraId="4497B144" w14:textId="77777777" w:rsidR="009B0494" w:rsidRDefault="007F4792" w:rsidP="009A260E">
            <w:pPr>
              <w:pStyle w:val="TableParagraph"/>
              <w:spacing w:before="0"/>
              <w:ind w:left="117" w:right="111"/>
            </w:pPr>
            <w:r>
              <w:rPr>
                <w:spacing w:val="-2"/>
              </w:rPr>
              <w:t>M9117</w:t>
            </w:r>
          </w:p>
        </w:tc>
        <w:tc>
          <w:tcPr>
            <w:tcW w:w="5102" w:type="dxa"/>
          </w:tcPr>
          <w:p w14:paraId="4497B145" w14:textId="77777777" w:rsidR="009B0494" w:rsidRDefault="007F4792" w:rsidP="009A260E">
            <w:pPr>
              <w:pStyle w:val="TableParagraph"/>
              <w:spacing w:before="0"/>
              <w:ind w:left="105"/>
              <w:jc w:val="left"/>
            </w:pPr>
            <w:r>
              <w:t>Business</w:t>
            </w:r>
            <w:r>
              <w:rPr>
                <w:spacing w:val="-3"/>
              </w:rPr>
              <w:t xml:space="preserve"> </w:t>
            </w:r>
            <w:r>
              <w:rPr>
                <w:spacing w:val="-5"/>
              </w:rPr>
              <w:t>Law</w:t>
            </w:r>
          </w:p>
        </w:tc>
        <w:tc>
          <w:tcPr>
            <w:tcW w:w="990" w:type="dxa"/>
          </w:tcPr>
          <w:p w14:paraId="4497B146" w14:textId="77777777" w:rsidR="009B0494" w:rsidRDefault="007F4792" w:rsidP="009A260E">
            <w:pPr>
              <w:pStyle w:val="TableParagraph"/>
              <w:spacing w:before="0"/>
              <w:ind w:left="12"/>
            </w:pPr>
            <w:r>
              <w:rPr>
                <w:w w:val="99"/>
              </w:rPr>
              <w:t>1</w:t>
            </w:r>
          </w:p>
        </w:tc>
        <w:tc>
          <w:tcPr>
            <w:tcW w:w="1285" w:type="dxa"/>
          </w:tcPr>
          <w:p w14:paraId="4497B147" w14:textId="77777777" w:rsidR="009B0494" w:rsidRDefault="007F4792" w:rsidP="009A260E">
            <w:pPr>
              <w:pStyle w:val="TableParagraph"/>
              <w:spacing w:before="0"/>
              <w:ind w:left="247" w:right="241"/>
            </w:pPr>
            <w:r>
              <w:rPr>
                <w:spacing w:val="-5"/>
              </w:rPr>
              <w:t>20</w:t>
            </w:r>
          </w:p>
        </w:tc>
      </w:tr>
    </w:tbl>
    <w:p w14:paraId="4497B149" w14:textId="77777777" w:rsidR="009B0494" w:rsidRDefault="009B0494" w:rsidP="009A260E">
      <w:pPr>
        <w:pStyle w:val="BodyText"/>
        <w:rPr>
          <w:b/>
          <w:sz w:val="23"/>
        </w:rPr>
      </w:pPr>
    </w:p>
    <w:p w14:paraId="4497B14A" w14:textId="77777777" w:rsidR="009B0494" w:rsidRDefault="007F4792" w:rsidP="009A260E">
      <w:pPr>
        <w:ind w:left="180"/>
        <w:rPr>
          <w:b/>
        </w:rPr>
      </w:pPr>
      <w:r>
        <w:rPr>
          <w:b/>
          <w:u w:val="single"/>
        </w:rPr>
        <w:t>Optional</w:t>
      </w:r>
      <w:r>
        <w:rPr>
          <w:b/>
          <w:spacing w:val="-2"/>
          <w:u w:val="single"/>
        </w:rPr>
        <w:t xml:space="preserve"> Modules</w:t>
      </w:r>
    </w:p>
    <w:p w14:paraId="4497B14B"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50" w14:textId="77777777">
        <w:trPr>
          <w:trHeight w:val="550"/>
        </w:trPr>
        <w:tc>
          <w:tcPr>
            <w:tcW w:w="1641" w:type="dxa"/>
          </w:tcPr>
          <w:p w14:paraId="4497B14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4D"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4E" w14:textId="77777777" w:rsidR="009B0494" w:rsidRDefault="007F4792" w:rsidP="009A260E">
            <w:pPr>
              <w:pStyle w:val="TableParagraph"/>
              <w:spacing w:before="0"/>
              <w:ind w:left="196" w:right="191"/>
              <w:rPr>
                <w:b/>
              </w:rPr>
            </w:pPr>
            <w:r>
              <w:rPr>
                <w:b/>
                <w:spacing w:val="-2"/>
              </w:rPr>
              <w:t>Level</w:t>
            </w:r>
          </w:p>
        </w:tc>
        <w:tc>
          <w:tcPr>
            <w:tcW w:w="1285" w:type="dxa"/>
          </w:tcPr>
          <w:p w14:paraId="4497B14F" w14:textId="77777777" w:rsidR="009B0494" w:rsidRDefault="007F4792" w:rsidP="009A260E">
            <w:pPr>
              <w:pStyle w:val="TableParagraph"/>
              <w:spacing w:before="0"/>
              <w:ind w:left="248" w:right="241"/>
              <w:rPr>
                <w:b/>
              </w:rPr>
            </w:pPr>
            <w:r>
              <w:rPr>
                <w:b/>
                <w:spacing w:val="-2"/>
              </w:rPr>
              <w:t>Credits</w:t>
            </w:r>
          </w:p>
        </w:tc>
      </w:tr>
      <w:tr w:rsidR="009B0494" w14:paraId="4497B155" w14:textId="77777777">
        <w:trPr>
          <w:trHeight w:val="555"/>
        </w:trPr>
        <w:tc>
          <w:tcPr>
            <w:tcW w:w="1641" w:type="dxa"/>
          </w:tcPr>
          <w:p w14:paraId="4497B151" w14:textId="77777777" w:rsidR="009B0494" w:rsidRDefault="007F4792" w:rsidP="009A260E">
            <w:pPr>
              <w:pStyle w:val="TableParagraph"/>
              <w:spacing w:before="0"/>
              <w:ind w:left="117" w:right="111"/>
            </w:pPr>
            <w:r>
              <w:rPr>
                <w:spacing w:val="-2"/>
              </w:rPr>
              <w:t>M9111</w:t>
            </w:r>
          </w:p>
        </w:tc>
        <w:tc>
          <w:tcPr>
            <w:tcW w:w="5102" w:type="dxa"/>
          </w:tcPr>
          <w:p w14:paraId="4497B152" w14:textId="77777777" w:rsidR="009B0494" w:rsidRDefault="007F4792" w:rsidP="009A260E">
            <w:pPr>
              <w:pStyle w:val="TableParagraph"/>
              <w:spacing w:before="0"/>
              <w:ind w:left="105"/>
              <w:jc w:val="left"/>
            </w:pPr>
            <w:r>
              <w:t>Criminal</w:t>
            </w:r>
            <w:r>
              <w:rPr>
                <w:spacing w:val="-6"/>
              </w:rPr>
              <w:t xml:space="preserve"> </w:t>
            </w:r>
            <w:r>
              <w:rPr>
                <w:spacing w:val="-5"/>
              </w:rPr>
              <w:t>Law</w:t>
            </w:r>
          </w:p>
        </w:tc>
        <w:tc>
          <w:tcPr>
            <w:tcW w:w="990" w:type="dxa"/>
          </w:tcPr>
          <w:p w14:paraId="4497B153" w14:textId="77777777" w:rsidR="009B0494" w:rsidRDefault="007F4792" w:rsidP="009A260E">
            <w:pPr>
              <w:pStyle w:val="TableParagraph"/>
              <w:spacing w:before="0"/>
              <w:ind w:left="12"/>
            </w:pPr>
            <w:r>
              <w:rPr>
                <w:w w:val="99"/>
              </w:rPr>
              <w:t>1</w:t>
            </w:r>
          </w:p>
        </w:tc>
        <w:tc>
          <w:tcPr>
            <w:tcW w:w="1285" w:type="dxa"/>
          </w:tcPr>
          <w:p w14:paraId="4497B154" w14:textId="77777777" w:rsidR="009B0494" w:rsidRDefault="007F4792" w:rsidP="009A260E">
            <w:pPr>
              <w:pStyle w:val="TableParagraph"/>
              <w:spacing w:before="0"/>
              <w:ind w:left="247" w:right="241"/>
            </w:pPr>
            <w:r>
              <w:rPr>
                <w:spacing w:val="-5"/>
              </w:rPr>
              <w:t>20</w:t>
            </w:r>
          </w:p>
        </w:tc>
      </w:tr>
      <w:tr w:rsidR="009B0494" w14:paraId="4497B15A" w14:textId="77777777">
        <w:trPr>
          <w:trHeight w:val="550"/>
        </w:trPr>
        <w:tc>
          <w:tcPr>
            <w:tcW w:w="1641" w:type="dxa"/>
          </w:tcPr>
          <w:p w14:paraId="4497B156" w14:textId="77777777" w:rsidR="009B0494" w:rsidRDefault="007F4792" w:rsidP="009A260E">
            <w:pPr>
              <w:pStyle w:val="TableParagraph"/>
              <w:spacing w:before="0"/>
              <w:ind w:left="117" w:right="111"/>
            </w:pPr>
            <w:r>
              <w:rPr>
                <w:spacing w:val="-2"/>
              </w:rPr>
              <w:t>M9212</w:t>
            </w:r>
          </w:p>
        </w:tc>
        <w:tc>
          <w:tcPr>
            <w:tcW w:w="5102" w:type="dxa"/>
          </w:tcPr>
          <w:p w14:paraId="4497B157" w14:textId="77777777" w:rsidR="009B0494" w:rsidRDefault="007F4792" w:rsidP="009A260E">
            <w:pPr>
              <w:pStyle w:val="TableParagraph"/>
              <w:spacing w:before="0"/>
              <w:ind w:left="105"/>
              <w:jc w:val="left"/>
            </w:pPr>
            <w:r>
              <w:t>EU</w:t>
            </w:r>
            <w:r>
              <w:rPr>
                <w:spacing w:val="-5"/>
              </w:rPr>
              <w:t xml:space="preserve"> Law</w:t>
            </w:r>
          </w:p>
        </w:tc>
        <w:tc>
          <w:tcPr>
            <w:tcW w:w="990" w:type="dxa"/>
          </w:tcPr>
          <w:p w14:paraId="4497B158" w14:textId="77777777" w:rsidR="009B0494" w:rsidRDefault="007F4792" w:rsidP="009A260E">
            <w:pPr>
              <w:pStyle w:val="TableParagraph"/>
              <w:spacing w:before="0"/>
              <w:ind w:left="12"/>
            </w:pPr>
            <w:r>
              <w:rPr>
                <w:w w:val="99"/>
              </w:rPr>
              <w:t>2</w:t>
            </w:r>
          </w:p>
        </w:tc>
        <w:tc>
          <w:tcPr>
            <w:tcW w:w="1285" w:type="dxa"/>
          </w:tcPr>
          <w:p w14:paraId="4497B159" w14:textId="77777777" w:rsidR="009B0494" w:rsidRDefault="007F4792" w:rsidP="009A260E">
            <w:pPr>
              <w:pStyle w:val="TableParagraph"/>
              <w:spacing w:before="0"/>
              <w:ind w:left="247" w:right="241"/>
            </w:pPr>
            <w:r>
              <w:rPr>
                <w:spacing w:val="-5"/>
              </w:rPr>
              <w:t>20</w:t>
            </w:r>
          </w:p>
        </w:tc>
      </w:tr>
      <w:tr w:rsidR="009B0494" w14:paraId="4497B15F" w14:textId="77777777">
        <w:trPr>
          <w:trHeight w:val="550"/>
        </w:trPr>
        <w:tc>
          <w:tcPr>
            <w:tcW w:w="1641" w:type="dxa"/>
          </w:tcPr>
          <w:p w14:paraId="4497B15B" w14:textId="77777777" w:rsidR="009B0494" w:rsidRDefault="007F4792" w:rsidP="009A260E">
            <w:pPr>
              <w:pStyle w:val="TableParagraph"/>
              <w:spacing w:before="0"/>
              <w:ind w:left="117" w:right="111"/>
            </w:pPr>
            <w:r>
              <w:rPr>
                <w:spacing w:val="-2"/>
              </w:rPr>
              <w:t>M9305</w:t>
            </w:r>
          </w:p>
        </w:tc>
        <w:tc>
          <w:tcPr>
            <w:tcW w:w="5102" w:type="dxa"/>
          </w:tcPr>
          <w:p w14:paraId="4497B15C" w14:textId="77777777" w:rsidR="009B0494" w:rsidRDefault="007F4792" w:rsidP="009A260E">
            <w:pPr>
              <w:pStyle w:val="TableParagraph"/>
              <w:spacing w:before="0"/>
              <w:ind w:left="105"/>
              <w:jc w:val="left"/>
            </w:pPr>
            <w:r>
              <w:t>Law,</w:t>
            </w:r>
            <w:r>
              <w:rPr>
                <w:spacing w:val="-5"/>
              </w:rPr>
              <w:t xml:space="preserve"> </w:t>
            </w:r>
            <w:r>
              <w:t>Film</w:t>
            </w:r>
            <w:r>
              <w:rPr>
                <w:spacing w:val="-1"/>
              </w:rPr>
              <w:t xml:space="preserve"> </w:t>
            </w:r>
            <w:r>
              <w:t>and Popular</w:t>
            </w:r>
            <w:r>
              <w:rPr>
                <w:spacing w:val="-1"/>
              </w:rPr>
              <w:t xml:space="preserve"> </w:t>
            </w:r>
            <w:r>
              <w:rPr>
                <w:spacing w:val="-2"/>
              </w:rPr>
              <w:t>Culture</w:t>
            </w:r>
          </w:p>
        </w:tc>
        <w:tc>
          <w:tcPr>
            <w:tcW w:w="990" w:type="dxa"/>
          </w:tcPr>
          <w:p w14:paraId="4497B15D" w14:textId="77777777" w:rsidR="009B0494" w:rsidRDefault="007F4792" w:rsidP="009A260E">
            <w:pPr>
              <w:pStyle w:val="TableParagraph"/>
              <w:spacing w:before="0"/>
              <w:ind w:left="12"/>
            </w:pPr>
            <w:r>
              <w:rPr>
                <w:w w:val="99"/>
              </w:rPr>
              <w:t>3</w:t>
            </w:r>
          </w:p>
        </w:tc>
        <w:tc>
          <w:tcPr>
            <w:tcW w:w="1285" w:type="dxa"/>
          </w:tcPr>
          <w:p w14:paraId="4497B15E" w14:textId="77777777" w:rsidR="009B0494" w:rsidRDefault="007F4792" w:rsidP="009A260E">
            <w:pPr>
              <w:pStyle w:val="TableParagraph"/>
              <w:spacing w:before="0"/>
              <w:ind w:left="247" w:right="241"/>
            </w:pPr>
            <w:r>
              <w:rPr>
                <w:spacing w:val="-5"/>
              </w:rPr>
              <w:t>20</w:t>
            </w:r>
          </w:p>
        </w:tc>
      </w:tr>
      <w:tr w:rsidR="009B0494" w14:paraId="4497B164" w14:textId="77777777">
        <w:trPr>
          <w:trHeight w:val="555"/>
        </w:trPr>
        <w:tc>
          <w:tcPr>
            <w:tcW w:w="1641" w:type="dxa"/>
          </w:tcPr>
          <w:p w14:paraId="4497B160" w14:textId="77777777" w:rsidR="009B0494" w:rsidRDefault="007F4792" w:rsidP="009A260E">
            <w:pPr>
              <w:pStyle w:val="TableParagraph"/>
              <w:spacing w:before="0"/>
              <w:ind w:left="117" w:right="111"/>
            </w:pPr>
            <w:r>
              <w:rPr>
                <w:spacing w:val="-2"/>
              </w:rPr>
              <w:t>M9307</w:t>
            </w:r>
          </w:p>
        </w:tc>
        <w:tc>
          <w:tcPr>
            <w:tcW w:w="5102" w:type="dxa"/>
          </w:tcPr>
          <w:p w14:paraId="4497B161" w14:textId="77777777" w:rsidR="009B0494" w:rsidRDefault="007F4792" w:rsidP="009A260E">
            <w:pPr>
              <w:pStyle w:val="TableParagraph"/>
              <w:spacing w:before="0"/>
              <w:ind w:left="105"/>
              <w:jc w:val="left"/>
            </w:pPr>
            <w:r>
              <w:t>Crime</w:t>
            </w:r>
            <w:r>
              <w:rPr>
                <w:spacing w:val="-2"/>
              </w:rPr>
              <w:t xml:space="preserve"> </w:t>
            </w:r>
            <w:r>
              <w:t xml:space="preserve">and </w:t>
            </w:r>
            <w:r>
              <w:rPr>
                <w:spacing w:val="-2"/>
              </w:rPr>
              <w:t>Punishment</w:t>
            </w:r>
          </w:p>
        </w:tc>
        <w:tc>
          <w:tcPr>
            <w:tcW w:w="990" w:type="dxa"/>
          </w:tcPr>
          <w:p w14:paraId="4497B162" w14:textId="77777777" w:rsidR="009B0494" w:rsidRDefault="007F4792" w:rsidP="009A260E">
            <w:pPr>
              <w:pStyle w:val="TableParagraph"/>
              <w:spacing w:before="0"/>
              <w:ind w:left="12"/>
            </w:pPr>
            <w:r>
              <w:rPr>
                <w:w w:val="99"/>
              </w:rPr>
              <w:t>3</w:t>
            </w:r>
          </w:p>
        </w:tc>
        <w:tc>
          <w:tcPr>
            <w:tcW w:w="1285" w:type="dxa"/>
          </w:tcPr>
          <w:p w14:paraId="4497B163" w14:textId="77777777" w:rsidR="009B0494" w:rsidRDefault="007F4792" w:rsidP="009A260E">
            <w:pPr>
              <w:pStyle w:val="TableParagraph"/>
              <w:spacing w:before="0"/>
              <w:ind w:left="247" w:right="241"/>
            </w:pPr>
            <w:r>
              <w:rPr>
                <w:spacing w:val="-5"/>
              </w:rPr>
              <w:t>20</w:t>
            </w:r>
          </w:p>
        </w:tc>
      </w:tr>
      <w:tr w:rsidR="009B0494" w14:paraId="4497B169" w14:textId="77777777">
        <w:trPr>
          <w:trHeight w:val="550"/>
        </w:trPr>
        <w:tc>
          <w:tcPr>
            <w:tcW w:w="1641" w:type="dxa"/>
          </w:tcPr>
          <w:p w14:paraId="4497B165" w14:textId="77777777" w:rsidR="009B0494" w:rsidRDefault="007F4792" w:rsidP="009A260E">
            <w:pPr>
              <w:pStyle w:val="TableParagraph"/>
              <w:spacing w:before="0"/>
              <w:ind w:left="117" w:right="111"/>
            </w:pPr>
            <w:r>
              <w:rPr>
                <w:spacing w:val="-2"/>
              </w:rPr>
              <w:t>M9308</w:t>
            </w:r>
          </w:p>
        </w:tc>
        <w:tc>
          <w:tcPr>
            <w:tcW w:w="5102" w:type="dxa"/>
          </w:tcPr>
          <w:p w14:paraId="4497B166" w14:textId="77777777" w:rsidR="009B0494" w:rsidRDefault="007F4792" w:rsidP="009A260E">
            <w:pPr>
              <w:pStyle w:val="TableParagraph"/>
              <w:spacing w:before="0"/>
              <w:ind w:left="105"/>
              <w:jc w:val="left"/>
            </w:pPr>
            <w:r>
              <w:t>Human</w:t>
            </w:r>
            <w:r>
              <w:rPr>
                <w:spacing w:val="-3"/>
              </w:rPr>
              <w:t xml:space="preserve"> </w:t>
            </w:r>
            <w:r>
              <w:t>Rights</w:t>
            </w:r>
            <w:r>
              <w:rPr>
                <w:spacing w:val="-10"/>
              </w:rPr>
              <w:t xml:space="preserve"> </w:t>
            </w:r>
            <w:r>
              <w:rPr>
                <w:spacing w:val="-5"/>
              </w:rPr>
              <w:t>Law</w:t>
            </w:r>
          </w:p>
        </w:tc>
        <w:tc>
          <w:tcPr>
            <w:tcW w:w="990" w:type="dxa"/>
          </w:tcPr>
          <w:p w14:paraId="4497B167" w14:textId="77777777" w:rsidR="009B0494" w:rsidRDefault="007F4792" w:rsidP="009A260E">
            <w:pPr>
              <w:pStyle w:val="TableParagraph"/>
              <w:spacing w:before="0"/>
              <w:ind w:left="12"/>
            </w:pPr>
            <w:r>
              <w:rPr>
                <w:w w:val="99"/>
              </w:rPr>
              <w:t>3</w:t>
            </w:r>
          </w:p>
        </w:tc>
        <w:tc>
          <w:tcPr>
            <w:tcW w:w="1285" w:type="dxa"/>
          </w:tcPr>
          <w:p w14:paraId="4497B168" w14:textId="77777777" w:rsidR="009B0494" w:rsidRDefault="007F4792" w:rsidP="009A260E">
            <w:pPr>
              <w:pStyle w:val="TableParagraph"/>
              <w:spacing w:before="0"/>
              <w:ind w:left="247" w:right="241"/>
            </w:pPr>
            <w:r>
              <w:rPr>
                <w:spacing w:val="-5"/>
              </w:rPr>
              <w:t>20</w:t>
            </w:r>
          </w:p>
        </w:tc>
      </w:tr>
      <w:tr w:rsidR="009B0494" w14:paraId="4497B16E" w14:textId="77777777">
        <w:trPr>
          <w:trHeight w:val="555"/>
        </w:trPr>
        <w:tc>
          <w:tcPr>
            <w:tcW w:w="1641" w:type="dxa"/>
          </w:tcPr>
          <w:p w14:paraId="4497B16A" w14:textId="77777777" w:rsidR="009B0494" w:rsidRDefault="007F4792" w:rsidP="009A260E">
            <w:pPr>
              <w:pStyle w:val="TableParagraph"/>
              <w:spacing w:before="0"/>
              <w:ind w:left="117" w:right="111"/>
            </w:pPr>
            <w:r>
              <w:rPr>
                <w:spacing w:val="-2"/>
              </w:rPr>
              <w:t>M9309</w:t>
            </w:r>
          </w:p>
        </w:tc>
        <w:tc>
          <w:tcPr>
            <w:tcW w:w="5102" w:type="dxa"/>
          </w:tcPr>
          <w:p w14:paraId="4497B16B" w14:textId="77777777" w:rsidR="009B0494" w:rsidRDefault="007F4792" w:rsidP="009A260E">
            <w:pPr>
              <w:pStyle w:val="TableParagraph"/>
              <w:spacing w:before="0"/>
              <w:ind w:left="105"/>
              <w:jc w:val="left"/>
            </w:pPr>
            <w:r>
              <w:t>Employment</w:t>
            </w:r>
            <w:r>
              <w:rPr>
                <w:spacing w:val="-6"/>
              </w:rPr>
              <w:t xml:space="preserve"> </w:t>
            </w:r>
            <w:r>
              <w:rPr>
                <w:spacing w:val="-5"/>
              </w:rPr>
              <w:t>Law</w:t>
            </w:r>
          </w:p>
        </w:tc>
        <w:tc>
          <w:tcPr>
            <w:tcW w:w="990" w:type="dxa"/>
          </w:tcPr>
          <w:p w14:paraId="4497B16C" w14:textId="77777777" w:rsidR="009B0494" w:rsidRDefault="007F4792" w:rsidP="009A260E">
            <w:pPr>
              <w:pStyle w:val="TableParagraph"/>
              <w:spacing w:before="0"/>
              <w:ind w:left="12"/>
            </w:pPr>
            <w:r>
              <w:rPr>
                <w:w w:val="99"/>
              </w:rPr>
              <w:t>3</w:t>
            </w:r>
          </w:p>
        </w:tc>
        <w:tc>
          <w:tcPr>
            <w:tcW w:w="1285" w:type="dxa"/>
          </w:tcPr>
          <w:p w14:paraId="4497B16D" w14:textId="77777777" w:rsidR="009B0494" w:rsidRDefault="007F4792" w:rsidP="009A260E">
            <w:pPr>
              <w:pStyle w:val="TableParagraph"/>
              <w:spacing w:before="0"/>
              <w:ind w:left="247" w:right="241"/>
            </w:pPr>
            <w:r>
              <w:rPr>
                <w:spacing w:val="-5"/>
              </w:rPr>
              <w:t>20</w:t>
            </w:r>
          </w:p>
        </w:tc>
      </w:tr>
      <w:tr w:rsidR="009B0494" w14:paraId="4497B173" w14:textId="77777777">
        <w:trPr>
          <w:trHeight w:val="550"/>
        </w:trPr>
        <w:tc>
          <w:tcPr>
            <w:tcW w:w="1641" w:type="dxa"/>
          </w:tcPr>
          <w:p w14:paraId="4497B16F" w14:textId="77777777" w:rsidR="009B0494" w:rsidRDefault="007F4792" w:rsidP="009A260E">
            <w:pPr>
              <w:pStyle w:val="TableParagraph"/>
              <w:spacing w:before="0"/>
              <w:ind w:left="117" w:right="111"/>
            </w:pPr>
            <w:r>
              <w:rPr>
                <w:spacing w:val="-2"/>
              </w:rPr>
              <w:t>M9313</w:t>
            </w:r>
          </w:p>
        </w:tc>
        <w:tc>
          <w:tcPr>
            <w:tcW w:w="5102" w:type="dxa"/>
          </w:tcPr>
          <w:p w14:paraId="4497B170" w14:textId="77777777" w:rsidR="009B0494" w:rsidRDefault="007F4792" w:rsidP="009A260E">
            <w:pPr>
              <w:pStyle w:val="TableParagraph"/>
              <w:spacing w:before="0"/>
              <w:ind w:left="105"/>
              <w:jc w:val="left"/>
            </w:pPr>
            <w:r>
              <w:t>Housing</w:t>
            </w:r>
            <w:r>
              <w:rPr>
                <w:spacing w:val="-6"/>
              </w:rPr>
              <w:t xml:space="preserve"> </w:t>
            </w:r>
            <w:r>
              <w:rPr>
                <w:spacing w:val="-5"/>
              </w:rPr>
              <w:t>Law</w:t>
            </w:r>
          </w:p>
        </w:tc>
        <w:tc>
          <w:tcPr>
            <w:tcW w:w="990" w:type="dxa"/>
          </w:tcPr>
          <w:p w14:paraId="4497B171" w14:textId="77777777" w:rsidR="009B0494" w:rsidRDefault="007F4792" w:rsidP="009A260E">
            <w:pPr>
              <w:pStyle w:val="TableParagraph"/>
              <w:spacing w:before="0"/>
              <w:ind w:left="12"/>
            </w:pPr>
            <w:r>
              <w:rPr>
                <w:w w:val="99"/>
              </w:rPr>
              <w:t>3</w:t>
            </w:r>
          </w:p>
        </w:tc>
        <w:tc>
          <w:tcPr>
            <w:tcW w:w="1285" w:type="dxa"/>
          </w:tcPr>
          <w:p w14:paraId="4497B172" w14:textId="77777777" w:rsidR="009B0494" w:rsidRDefault="007F4792" w:rsidP="009A260E">
            <w:pPr>
              <w:pStyle w:val="TableParagraph"/>
              <w:spacing w:before="0"/>
              <w:ind w:left="247" w:right="241"/>
            </w:pPr>
            <w:r>
              <w:rPr>
                <w:spacing w:val="-5"/>
              </w:rPr>
              <w:t>20</w:t>
            </w:r>
          </w:p>
        </w:tc>
      </w:tr>
      <w:tr w:rsidR="009B0494" w14:paraId="4497B178" w14:textId="77777777">
        <w:trPr>
          <w:trHeight w:val="549"/>
        </w:trPr>
        <w:tc>
          <w:tcPr>
            <w:tcW w:w="1641" w:type="dxa"/>
          </w:tcPr>
          <w:p w14:paraId="4497B174" w14:textId="77777777" w:rsidR="009B0494" w:rsidRDefault="007F4792" w:rsidP="009A260E">
            <w:pPr>
              <w:pStyle w:val="TableParagraph"/>
              <w:spacing w:before="0"/>
              <w:ind w:left="117" w:right="111"/>
            </w:pPr>
            <w:r>
              <w:rPr>
                <w:spacing w:val="-2"/>
              </w:rPr>
              <w:t>M9314</w:t>
            </w:r>
          </w:p>
        </w:tc>
        <w:tc>
          <w:tcPr>
            <w:tcW w:w="5102" w:type="dxa"/>
          </w:tcPr>
          <w:p w14:paraId="4497B175" w14:textId="77777777" w:rsidR="009B0494" w:rsidRDefault="007F4792" w:rsidP="009A260E">
            <w:pPr>
              <w:pStyle w:val="TableParagraph"/>
              <w:spacing w:before="0"/>
              <w:ind w:left="105"/>
              <w:jc w:val="left"/>
            </w:pPr>
            <w:r>
              <w:t>Intellectual</w:t>
            </w:r>
            <w:r>
              <w:rPr>
                <w:spacing w:val="-6"/>
              </w:rPr>
              <w:t xml:space="preserve"> </w:t>
            </w:r>
            <w:r>
              <w:rPr>
                <w:spacing w:val="-2"/>
              </w:rPr>
              <w:t>Property</w:t>
            </w:r>
          </w:p>
        </w:tc>
        <w:tc>
          <w:tcPr>
            <w:tcW w:w="990" w:type="dxa"/>
          </w:tcPr>
          <w:p w14:paraId="4497B176" w14:textId="77777777" w:rsidR="009B0494" w:rsidRDefault="007F4792" w:rsidP="009A260E">
            <w:pPr>
              <w:pStyle w:val="TableParagraph"/>
              <w:spacing w:before="0"/>
              <w:ind w:left="12"/>
            </w:pPr>
            <w:r>
              <w:rPr>
                <w:w w:val="99"/>
              </w:rPr>
              <w:t>3</w:t>
            </w:r>
          </w:p>
        </w:tc>
        <w:tc>
          <w:tcPr>
            <w:tcW w:w="1285" w:type="dxa"/>
          </w:tcPr>
          <w:p w14:paraId="4497B177" w14:textId="77777777" w:rsidR="009B0494" w:rsidRDefault="007F4792" w:rsidP="009A260E">
            <w:pPr>
              <w:pStyle w:val="TableParagraph"/>
              <w:spacing w:before="0"/>
              <w:ind w:left="247" w:right="241"/>
            </w:pPr>
            <w:r>
              <w:rPr>
                <w:spacing w:val="-5"/>
              </w:rPr>
              <w:t>20</w:t>
            </w:r>
          </w:p>
        </w:tc>
      </w:tr>
      <w:tr w:rsidR="009B0494" w14:paraId="4497B17D" w14:textId="77777777">
        <w:trPr>
          <w:trHeight w:val="555"/>
        </w:trPr>
        <w:tc>
          <w:tcPr>
            <w:tcW w:w="1641" w:type="dxa"/>
          </w:tcPr>
          <w:p w14:paraId="4497B179" w14:textId="77777777" w:rsidR="009B0494" w:rsidRDefault="007F4792" w:rsidP="009A260E">
            <w:pPr>
              <w:pStyle w:val="TableParagraph"/>
              <w:spacing w:before="0"/>
              <w:ind w:left="117" w:right="111"/>
            </w:pPr>
            <w:r>
              <w:rPr>
                <w:spacing w:val="-2"/>
              </w:rPr>
              <w:t>M9318</w:t>
            </w:r>
          </w:p>
        </w:tc>
        <w:tc>
          <w:tcPr>
            <w:tcW w:w="5102" w:type="dxa"/>
          </w:tcPr>
          <w:p w14:paraId="4497B17A" w14:textId="77777777" w:rsidR="009B0494" w:rsidRDefault="007F4792" w:rsidP="009A260E">
            <w:pPr>
              <w:pStyle w:val="TableParagraph"/>
              <w:spacing w:before="0"/>
              <w:ind w:left="105"/>
              <w:jc w:val="left"/>
            </w:pPr>
            <w:r>
              <w:t>Competition</w:t>
            </w:r>
            <w:r>
              <w:rPr>
                <w:spacing w:val="-10"/>
              </w:rPr>
              <w:t xml:space="preserve"> </w:t>
            </w:r>
            <w:r>
              <w:rPr>
                <w:spacing w:val="-5"/>
              </w:rPr>
              <w:t>Law</w:t>
            </w:r>
          </w:p>
        </w:tc>
        <w:tc>
          <w:tcPr>
            <w:tcW w:w="990" w:type="dxa"/>
          </w:tcPr>
          <w:p w14:paraId="4497B17B" w14:textId="77777777" w:rsidR="009B0494" w:rsidRDefault="007F4792" w:rsidP="009A260E">
            <w:pPr>
              <w:pStyle w:val="TableParagraph"/>
              <w:spacing w:before="0"/>
              <w:ind w:left="12"/>
            </w:pPr>
            <w:r>
              <w:rPr>
                <w:w w:val="99"/>
              </w:rPr>
              <w:t>3</w:t>
            </w:r>
          </w:p>
        </w:tc>
        <w:tc>
          <w:tcPr>
            <w:tcW w:w="1285" w:type="dxa"/>
          </w:tcPr>
          <w:p w14:paraId="4497B17C" w14:textId="77777777" w:rsidR="009B0494" w:rsidRDefault="007F4792" w:rsidP="009A260E">
            <w:pPr>
              <w:pStyle w:val="TableParagraph"/>
              <w:spacing w:before="0"/>
              <w:ind w:left="247" w:right="241"/>
            </w:pPr>
            <w:r>
              <w:rPr>
                <w:spacing w:val="-5"/>
              </w:rPr>
              <w:t>20</w:t>
            </w:r>
          </w:p>
        </w:tc>
      </w:tr>
      <w:tr w:rsidR="009B0494" w14:paraId="4497B182" w14:textId="77777777">
        <w:trPr>
          <w:trHeight w:val="550"/>
        </w:trPr>
        <w:tc>
          <w:tcPr>
            <w:tcW w:w="1641" w:type="dxa"/>
          </w:tcPr>
          <w:p w14:paraId="4497B17E" w14:textId="77777777" w:rsidR="009B0494" w:rsidRDefault="007F4792" w:rsidP="009A260E">
            <w:pPr>
              <w:pStyle w:val="TableParagraph"/>
              <w:spacing w:before="0"/>
              <w:ind w:left="117" w:right="111"/>
            </w:pPr>
            <w:r>
              <w:rPr>
                <w:spacing w:val="-2"/>
              </w:rPr>
              <w:t>M9352</w:t>
            </w:r>
          </w:p>
        </w:tc>
        <w:tc>
          <w:tcPr>
            <w:tcW w:w="5102" w:type="dxa"/>
          </w:tcPr>
          <w:p w14:paraId="4497B17F" w14:textId="77777777" w:rsidR="009B0494" w:rsidRDefault="007F4792" w:rsidP="009A260E">
            <w:pPr>
              <w:pStyle w:val="TableParagraph"/>
              <w:spacing w:before="0"/>
              <w:ind w:left="105"/>
              <w:jc w:val="left"/>
            </w:pPr>
            <w:r>
              <w:t>Internet</w:t>
            </w:r>
            <w:r>
              <w:rPr>
                <w:spacing w:val="-3"/>
              </w:rPr>
              <w:t xml:space="preserve"> </w:t>
            </w:r>
            <w:r>
              <w:rPr>
                <w:spacing w:val="-5"/>
              </w:rPr>
              <w:t>Law</w:t>
            </w:r>
          </w:p>
        </w:tc>
        <w:tc>
          <w:tcPr>
            <w:tcW w:w="990" w:type="dxa"/>
          </w:tcPr>
          <w:p w14:paraId="4497B180" w14:textId="77777777" w:rsidR="009B0494" w:rsidRDefault="007F4792" w:rsidP="009A260E">
            <w:pPr>
              <w:pStyle w:val="TableParagraph"/>
              <w:spacing w:before="0"/>
              <w:ind w:left="12"/>
            </w:pPr>
            <w:r>
              <w:rPr>
                <w:w w:val="99"/>
              </w:rPr>
              <w:t>3</w:t>
            </w:r>
          </w:p>
        </w:tc>
        <w:tc>
          <w:tcPr>
            <w:tcW w:w="1285" w:type="dxa"/>
          </w:tcPr>
          <w:p w14:paraId="4497B181" w14:textId="77777777" w:rsidR="009B0494" w:rsidRDefault="007F4792" w:rsidP="009A260E">
            <w:pPr>
              <w:pStyle w:val="TableParagraph"/>
              <w:spacing w:before="0"/>
              <w:ind w:left="247" w:right="241"/>
            </w:pPr>
            <w:r>
              <w:rPr>
                <w:spacing w:val="-5"/>
              </w:rPr>
              <w:t>20</w:t>
            </w:r>
          </w:p>
        </w:tc>
      </w:tr>
    </w:tbl>
    <w:p w14:paraId="4497B183" w14:textId="77777777" w:rsidR="009B0494" w:rsidRDefault="009B0494" w:rsidP="009A260E">
      <w:pPr>
        <w:pStyle w:val="BodyText"/>
        <w:rPr>
          <w:b/>
          <w:sz w:val="24"/>
        </w:rPr>
      </w:pPr>
    </w:p>
    <w:p w14:paraId="4497B184" w14:textId="77777777" w:rsidR="009B0494" w:rsidRDefault="007F4792" w:rsidP="009A260E">
      <w:pPr>
        <w:ind w:left="180"/>
        <w:rPr>
          <w:b/>
        </w:rPr>
      </w:pPr>
      <w:r>
        <w:rPr>
          <w:b/>
        </w:rPr>
        <w:t>Joint</w:t>
      </w:r>
      <w:r>
        <w:rPr>
          <w:b/>
          <w:spacing w:val="-3"/>
        </w:rPr>
        <w:t xml:space="preserve"> </w:t>
      </w:r>
      <w:r>
        <w:rPr>
          <w:b/>
        </w:rPr>
        <w:t>Honours</w:t>
      </w:r>
      <w:r>
        <w:rPr>
          <w:b/>
          <w:spacing w:val="-1"/>
        </w:rPr>
        <w:t xml:space="preserve"> </w:t>
      </w:r>
      <w:r>
        <w:rPr>
          <w:b/>
        </w:rPr>
        <w:t>Curriculum</w:t>
      </w:r>
      <w:r>
        <w:rPr>
          <w:b/>
          <w:spacing w:val="-4"/>
        </w:rPr>
        <w:t xml:space="preserve"> </w:t>
      </w:r>
      <w:r>
        <w:rPr>
          <w:b/>
        </w:rPr>
        <w:t>in</w:t>
      </w:r>
      <w:r>
        <w:rPr>
          <w:b/>
          <w:spacing w:val="-2"/>
        </w:rPr>
        <w:t xml:space="preserve"> </w:t>
      </w:r>
      <w:r>
        <w:rPr>
          <w:b/>
        </w:rPr>
        <w:t>Business</w:t>
      </w:r>
      <w:r>
        <w:rPr>
          <w:b/>
          <w:spacing w:val="-1"/>
        </w:rPr>
        <w:t xml:space="preserve"> </w:t>
      </w:r>
      <w:r>
        <w:rPr>
          <w:b/>
        </w:rPr>
        <w:t>Law and</w:t>
      </w:r>
      <w:r>
        <w:rPr>
          <w:b/>
          <w:spacing w:val="-8"/>
        </w:rPr>
        <w:t xml:space="preserve"> </w:t>
      </w:r>
      <w:r>
        <w:rPr>
          <w:b/>
        </w:rPr>
        <w:t>Another</w:t>
      </w:r>
      <w:r>
        <w:rPr>
          <w:b/>
          <w:spacing w:val="-4"/>
        </w:rPr>
        <w:t xml:space="preserve"> </w:t>
      </w:r>
      <w:r>
        <w:rPr>
          <w:b/>
          <w:spacing w:val="-2"/>
        </w:rPr>
        <w:t>Subject</w:t>
      </w:r>
    </w:p>
    <w:p w14:paraId="4497B185" w14:textId="77777777" w:rsidR="009B0494" w:rsidRDefault="009B0494" w:rsidP="009A260E">
      <w:pPr>
        <w:pStyle w:val="BodyText"/>
        <w:rPr>
          <w:b/>
          <w:sz w:val="25"/>
        </w:rPr>
      </w:pPr>
    </w:p>
    <w:p w14:paraId="4497B186" w14:textId="77777777" w:rsidR="009B0494" w:rsidRDefault="007F4792" w:rsidP="009A260E">
      <w:pPr>
        <w:pStyle w:val="BodyText"/>
        <w:spacing w:line="259" w:lineRule="auto"/>
        <w:ind w:left="180" w:right="1014"/>
        <w:jc w:val="both"/>
      </w:pPr>
      <w:r>
        <w:t>All students shall undertake modules</w:t>
      </w:r>
      <w:r>
        <w:rPr>
          <w:spacing w:val="-3"/>
        </w:rPr>
        <w:t xml:space="preserve"> </w:t>
      </w:r>
      <w:r>
        <w:t>amounting</w:t>
      </w:r>
      <w:r>
        <w:rPr>
          <w:spacing w:val="-2"/>
        </w:rPr>
        <w:t xml:space="preserve"> </w:t>
      </w:r>
      <w:r>
        <w:t>to 120 credits. In addition,</w:t>
      </w:r>
      <w:r>
        <w:rPr>
          <w:spacing w:val="-1"/>
        </w:rPr>
        <w:t xml:space="preserve"> </w:t>
      </w:r>
      <w:r>
        <w:t>if</w:t>
      </w:r>
      <w:r>
        <w:rPr>
          <w:spacing w:val="-1"/>
        </w:rPr>
        <w:t xml:space="preserve"> </w:t>
      </w:r>
      <w:r>
        <w:t>the student elects</w:t>
      </w:r>
      <w:r>
        <w:rPr>
          <w:spacing w:val="-4"/>
        </w:rPr>
        <w:t xml:space="preserve"> </w:t>
      </w:r>
      <w:r>
        <w:t>to</w:t>
      </w:r>
      <w:r>
        <w:rPr>
          <w:spacing w:val="-1"/>
        </w:rPr>
        <w:t xml:space="preserve"> </w:t>
      </w:r>
      <w:r>
        <w:t>undertake</w:t>
      </w:r>
      <w:r>
        <w:rPr>
          <w:spacing w:val="-1"/>
        </w:rPr>
        <w:t xml:space="preserve"> </w:t>
      </w:r>
      <w:r>
        <w:t>the</w:t>
      </w:r>
      <w:r>
        <w:rPr>
          <w:spacing w:val="-1"/>
        </w:rPr>
        <w:t xml:space="preserve"> </w:t>
      </w:r>
      <w:r>
        <w:t>dissertation</w:t>
      </w:r>
      <w:r>
        <w:rPr>
          <w:spacing w:val="-1"/>
        </w:rPr>
        <w:t xml:space="preserve"> </w:t>
      </w:r>
      <w:r>
        <w:t>in</w:t>
      </w:r>
      <w:r>
        <w:rPr>
          <w:spacing w:val="-1"/>
        </w:rPr>
        <w:t xml:space="preserve"> </w:t>
      </w:r>
      <w:r>
        <w:t>Business</w:t>
      </w:r>
      <w:r>
        <w:rPr>
          <w:spacing w:val="-9"/>
        </w:rPr>
        <w:t xml:space="preserve"> </w:t>
      </w:r>
      <w:r>
        <w:t>Law the</w:t>
      </w:r>
      <w:r>
        <w:rPr>
          <w:spacing w:val="-1"/>
        </w:rPr>
        <w:t xml:space="preserve"> </w:t>
      </w:r>
      <w:r>
        <w:t>credit</w:t>
      </w:r>
      <w:r>
        <w:rPr>
          <w:spacing w:val="-5"/>
        </w:rPr>
        <w:t xml:space="preserve"> </w:t>
      </w:r>
      <w:r>
        <w:t>requirements</w:t>
      </w:r>
      <w:r>
        <w:rPr>
          <w:spacing w:val="-4"/>
        </w:rPr>
        <w:t xml:space="preserve"> </w:t>
      </w:r>
      <w:r>
        <w:t>for</w:t>
      </w:r>
      <w:r>
        <w:rPr>
          <w:spacing w:val="-2"/>
        </w:rPr>
        <w:t xml:space="preserve"> </w:t>
      </w:r>
      <w:r>
        <w:t>the</w:t>
      </w:r>
      <w:r>
        <w:rPr>
          <w:spacing w:val="-1"/>
        </w:rPr>
        <w:t xml:space="preserve"> </w:t>
      </w:r>
      <w:r>
        <w:t>other Principal Subject are specified in that subject’s specialisation regulations.</w:t>
      </w:r>
    </w:p>
    <w:p w14:paraId="4497B187"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8C" w14:textId="77777777">
        <w:trPr>
          <w:trHeight w:val="555"/>
        </w:trPr>
        <w:tc>
          <w:tcPr>
            <w:tcW w:w="1641" w:type="dxa"/>
          </w:tcPr>
          <w:p w14:paraId="4497B188" w14:textId="77777777" w:rsidR="009B0494" w:rsidRDefault="007F4792" w:rsidP="009A260E">
            <w:pPr>
              <w:pStyle w:val="TableParagraph"/>
              <w:spacing w:before="0"/>
              <w:ind w:left="130"/>
              <w:jc w:val="left"/>
              <w:rPr>
                <w:b/>
              </w:rPr>
            </w:pPr>
            <w:r>
              <w:rPr>
                <w:b/>
              </w:rPr>
              <w:t>Module</w:t>
            </w:r>
            <w:r>
              <w:rPr>
                <w:b/>
                <w:spacing w:val="-8"/>
              </w:rPr>
              <w:t xml:space="preserve"> </w:t>
            </w:r>
            <w:r>
              <w:rPr>
                <w:b/>
                <w:spacing w:val="-4"/>
              </w:rPr>
              <w:t>Code</w:t>
            </w:r>
          </w:p>
        </w:tc>
        <w:tc>
          <w:tcPr>
            <w:tcW w:w="5102" w:type="dxa"/>
          </w:tcPr>
          <w:p w14:paraId="4497B189"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8A" w14:textId="77777777" w:rsidR="009B0494" w:rsidRDefault="007F4792" w:rsidP="009A260E">
            <w:pPr>
              <w:pStyle w:val="TableParagraph"/>
              <w:spacing w:before="0"/>
              <w:ind w:left="209"/>
              <w:jc w:val="left"/>
              <w:rPr>
                <w:b/>
              </w:rPr>
            </w:pPr>
            <w:r>
              <w:rPr>
                <w:b/>
                <w:spacing w:val="-2"/>
              </w:rPr>
              <w:t>Level</w:t>
            </w:r>
          </w:p>
        </w:tc>
        <w:tc>
          <w:tcPr>
            <w:tcW w:w="1285" w:type="dxa"/>
          </w:tcPr>
          <w:p w14:paraId="4497B18B" w14:textId="77777777" w:rsidR="009B0494" w:rsidRDefault="007F4792" w:rsidP="009A260E">
            <w:pPr>
              <w:pStyle w:val="TableParagraph"/>
              <w:spacing w:before="0"/>
              <w:ind w:left="260"/>
              <w:jc w:val="left"/>
              <w:rPr>
                <w:b/>
              </w:rPr>
            </w:pPr>
            <w:r>
              <w:rPr>
                <w:b/>
                <w:spacing w:val="-2"/>
              </w:rPr>
              <w:t>Credits</w:t>
            </w:r>
          </w:p>
        </w:tc>
      </w:tr>
    </w:tbl>
    <w:p w14:paraId="4497B18D" w14:textId="77777777" w:rsidR="009B0494" w:rsidRDefault="009B0494" w:rsidP="009A260E">
      <w:pPr>
        <w:sectPr w:rsidR="009B0494">
          <w:pgSz w:w="11910" w:h="16840"/>
          <w:pgMar w:top="138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92" w14:textId="77777777">
        <w:trPr>
          <w:trHeight w:val="550"/>
        </w:trPr>
        <w:tc>
          <w:tcPr>
            <w:tcW w:w="1641" w:type="dxa"/>
          </w:tcPr>
          <w:p w14:paraId="4497B18E" w14:textId="77777777" w:rsidR="009B0494" w:rsidRDefault="007F4792" w:rsidP="009A260E">
            <w:pPr>
              <w:pStyle w:val="TableParagraph"/>
              <w:spacing w:before="0"/>
              <w:ind w:left="475"/>
              <w:jc w:val="left"/>
            </w:pPr>
            <w:r>
              <w:rPr>
                <w:spacing w:val="-2"/>
              </w:rPr>
              <w:lastRenderedPageBreak/>
              <w:t>LS4XX</w:t>
            </w:r>
          </w:p>
        </w:tc>
        <w:tc>
          <w:tcPr>
            <w:tcW w:w="5102" w:type="dxa"/>
          </w:tcPr>
          <w:p w14:paraId="4497B18F" w14:textId="77777777" w:rsidR="009B0494" w:rsidRDefault="007F4792" w:rsidP="009A260E">
            <w:pPr>
              <w:pStyle w:val="TableParagraph"/>
              <w:spacing w:before="0"/>
              <w:ind w:left="105"/>
              <w:jc w:val="left"/>
            </w:pPr>
            <w:r>
              <w:t>Dissertation</w:t>
            </w:r>
            <w:r>
              <w:rPr>
                <w:spacing w:val="-2"/>
              </w:rPr>
              <w:t xml:space="preserve"> </w:t>
            </w:r>
            <w:r>
              <w:t>in</w:t>
            </w:r>
            <w:r>
              <w:rPr>
                <w:spacing w:val="-2"/>
              </w:rPr>
              <w:t xml:space="preserve"> </w:t>
            </w:r>
            <w:r>
              <w:t>Business</w:t>
            </w:r>
            <w:r>
              <w:rPr>
                <w:spacing w:val="-10"/>
              </w:rPr>
              <w:t xml:space="preserve"> </w:t>
            </w:r>
            <w:r>
              <w:rPr>
                <w:spacing w:val="-5"/>
              </w:rPr>
              <w:t>Law</w:t>
            </w:r>
          </w:p>
        </w:tc>
        <w:tc>
          <w:tcPr>
            <w:tcW w:w="990" w:type="dxa"/>
          </w:tcPr>
          <w:p w14:paraId="4497B190" w14:textId="77777777" w:rsidR="009B0494" w:rsidRDefault="007F4792" w:rsidP="009A260E">
            <w:pPr>
              <w:pStyle w:val="TableParagraph"/>
              <w:spacing w:before="0"/>
              <w:ind w:left="12"/>
            </w:pPr>
            <w:r>
              <w:rPr>
                <w:w w:val="99"/>
              </w:rPr>
              <w:t>4</w:t>
            </w:r>
          </w:p>
        </w:tc>
        <w:tc>
          <w:tcPr>
            <w:tcW w:w="1285" w:type="dxa"/>
          </w:tcPr>
          <w:p w14:paraId="4497B191" w14:textId="77777777" w:rsidR="009B0494" w:rsidRDefault="007F4792" w:rsidP="009A260E">
            <w:pPr>
              <w:pStyle w:val="TableParagraph"/>
              <w:spacing w:before="0"/>
              <w:ind w:left="247" w:right="241"/>
            </w:pPr>
            <w:r>
              <w:rPr>
                <w:spacing w:val="-5"/>
              </w:rPr>
              <w:t>20</w:t>
            </w:r>
          </w:p>
        </w:tc>
      </w:tr>
    </w:tbl>
    <w:p w14:paraId="4497B193" w14:textId="77777777" w:rsidR="009B0494" w:rsidRDefault="009B0494" w:rsidP="009A260E">
      <w:pPr>
        <w:pStyle w:val="BodyText"/>
        <w:rPr>
          <w:sz w:val="17"/>
        </w:rPr>
      </w:pPr>
    </w:p>
    <w:p w14:paraId="4497B194" w14:textId="77777777" w:rsidR="009B0494" w:rsidRDefault="007F4792" w:rsidP="009A260E">
      <w:pPr>
        <w:pStyle w:val="Heading1"/>
        <w:numPr>
          <w:ilvl w:val="0"/>
          <w:numId w:val="42"/>
        </w:numPr>
        <w:tabs>
          <w:tab w:val="left" w:pos="606"/>
        </w:tabs>
        <w:spacing w:line="518" w:lineRule="auto"/>
        <w:ind w:left="180" w:right="4705" w:firstLine="0"/>
        <w:jc w:val="left"/>
      </w:pPr>
      <w:bookmarkStart w:id="220" w:name="_bookmark4"/>
      <w:bookmarkEnd w:id="220"/>
      <w:r>
        <w:t>Principal</w:t>
      </w:r>
      <w:r>
        <w:rPr>
          <w:spacing w:val="-10"/>
        </w:rPr>
        <w:t xml:space="preserve"> </w:t>
      </w:r>
      <w:r>
        <w:t>Subject</w:t>
      </w:r>
      <w:r>
        <w:rPr>
          <w:spacing w:val="-8"/>
        </w:rPr>
        <w:t xml:space="preserve"> </w:t>
      </w:r>
      <w:r>
        <w:t>Curriculum</w:t>
      </w:r>
      <w:r>
        <w:rPr>
          <w:spacing w:val="-9"/>
        </w:rPr>
        <w:t xml:space="preserve"> </w:t>
      </w:r>
      <w:r>
        <w:t>in</w:t>
      </w:r>
      <w:r>
        <w:rPr>
          <w:spacing w:val="-8"/>
        </w:rPr>
        <w:t xml:space="preserve"> </w:t>
      </w:r>
      <w:r>
        <w:t xml:space="preserve">Economics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99" w14:textId="77777777">
        <w:trPr>
          <w:trHeight w:val="555"/>
        </w:trPr>
        <w:tc>
          <w:tcPr>
            <w:tcW w:w="1641" w:type="dxa"/>
          </w:tcPr>
          <w:p w14:paraId="4497B19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96"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97" w14:textId="77777777" w:rsidR="009B0494" w:rsidRDefault="007F4792" w:rsidP="009A260E">
            <w:pPr>
              <w:pStyle w:val="TableParagraph"/>
              <w:spacing w:before="0"/>
              <w:ind w:left="196" w:right="191"/>
              <w:rPr>
                <w:b/>
              </w:rPr>
            </w:pPr>
            <w:r>
              <w:rPr>
                <w:b/>
                <w:spacing w:val="-2"/>
              </w:rPr>
              <w:t>Level</w:t>
            </w:r>
          </w:p>
        </w:tc>
        <w:tc>
          <w:tcPr>
            <w:tcW w:w="1285" w:type="dxa"/>
          </w:tcPr>
          <w:p w14:paraId="4497B198" w14:textId="77777777" w:rsidR="009B0494" w:rsidRDefault="007F4792" w:rsidP="009A260E">
            <w:pPr>
              <w:pStyle w:val="TableParagraph"/>
              <w:spacing w:before="0"/>
              <w:ind w:left="248" w:right="241"/>
              <w:rPr>
                <w:b/>
              </w:rPr>
            </w:pPr>
            <w:r>
              <w:rPr>
                <w:b/>
                <w:spacing w:val="-2"/>
              </w:rPr>
              <w:t>Credits</w:t>
            </w:r>
          </w:p>
        </w:tc>
      </w:tr>
      <w:tr w:rsidR="009B0494" w14:paraId="4497B19E" w14:textId="77777777">
        <w:trPr>
          <w:trHeight w:val="550"/>
        </w:trPr>
        <w:tc>
          <w:tcPr>
            <w:tcW w:w="1641" w:type="dxa"/>
          </w:tcPr>
          <w:p w14:paraId="4497B19A" w14:textId="77777777" w:rsidR="009B0494" w:rsidRDefault="007F4792" w:rsidP="009A260E">
            <w:pPr>
              <w:pStyle w:val="TableParagraph"/>
              <w:spacing w:before="0"/>
              <w:ind w:left="117" w:right="111"/>
            </w:pPr>
            <w:r>
              <w:rPr>
                <w:spacing w:val="-2"/>
              </w:rPr>
              <w:t>EC111</w:t>
            </w:r>
          </w:p>
        </w:tc>
        <w:tc>
          <w:tcPr>
            <w:tcW w:w="5102" w:type="dxa"/>
          </w:tcPr>
          <w:p w14:paraId="4497B19B"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Economics</w:t>
            </w:r>
          </w:p>
        </w:tc>
        <w:tc>
          <w:tcPr>
            <w:tcW w:w="990" w:type="dxa"/>
          </w:tcPr>
          <w:p w14:paraId="4497B19C" w14:textId="77777777" w:rsidR="009B0494" w:rsidRDefault="007F4792" w:rsidP="009A260E">
            <w:pPr>
              <w:pStyle w:val="TableParagraph"/>
              <w:spacing w:before="0"/>
              <w:ind w:left="12"/>
            </w:pPr>
            <w:r>
              <w:rPr>
                <w:w w:val="99"/>
              </w:rPr>
              <w:t>1</w:t>
            </w:r>
          </w:p>
        </w:tc>
        <w:tc>
          <w:tcPr>
            <w:tcW w:w="1285" w:type="dxa"/>
          </w:tcPr>
          <w:p w14:paraId="4497B19D" w14:textId="77777777" w:rsidR="009B0494" w:rsidRDefault="007F4792" w:rsidP="009A260E">
            <w:pPr>
              <w:pStyle w:val="TableParagraph"/>
              <w:spacing w:before="0"/>
              <w:ind w:left="247" w:right="241"/>
            </w:pPr>
            <w:r>
              <w:rPr>
                <w:spacing w:val="-5"/>
              </w:rPr>
              <w:t>20</w:t>
            </w:r>
          </w:p>
        </w:tc>
      </w:tr>
      <w:tr w:rsidR="009B0494" w14:paraId="4497B1A3" w14:textId="77777777">
        <w:trPr>
          <w:trHeight w:val="555"/>
        </w:trPr>
        <w:tc>
          <w:tcPr>
            <w:tcW w:w="1641" w:type="dxa"/>
          </w:tcPr>
          <w:p w14:paraId="4497B19F" w14:textId="77777777" w:rsidR="009B0494" w:rsidRDefault="007F4792" w:rsidP="009A260E">
            <w:pPr>
              <w:pStyle w:val="TableParagraph"/>
              <w:spacing w:before="0"/>
              <w:ind w:left="117" w:right="111"/>
            </w:pPr>
            <w:r>
              <w:rPr>
                <w:spacing w:val="-2"/>
              </w:rPr>
              <w:t>EC215</w:t>
            </w:r>
          </w:p>
        </w:tc>
        <w:tc>
          <w:tcPr>
            <w:tcW w:w="5102" w:type="dxa"/>
          </w:tcPr>
          <w:p w14:paraId="4497B1A0" w14:textId="77777777" w:rsidR="009B0494" w:rsidRDefault="007F4792" w:rsidP="009A260E">
            <w:pPr>
              <w:pStyle w:val="TableParagraph"/>
              <w:spacing w:before="0"/>
              <w:ind w:left="105"/>
              <w:jc w:val="left"/>
            </w:pPr>
            <w:r>
              <w:t>Intermediate</w:t>
            </w:r>
            <w:r>
              <w:rPr>
                <w:spacing w:val="-8"/>
              </w:rPr>
              <w:t xml:space="preserve"> </w:t>
            </w:r>
            <w:r>
              <w:rPr>
                <w:spacing w:val="-2"/>
              </w:rPr>
              <w:t>Microeconomics</w:t>
            </w:r>
          </w:p>
        </w:tc>
        <w:tc>
          <w:tcPr>
            <w:tcW w:w="990" w:type="dxa"/>
          </w:tcPr>
          <w:p w14:paraId="4497B1A1" w14:textId="77777777" w:rsidR="009B0494" w:rsidRDefault="007F4792" w:rsidP="009A260E">
            <w:pPr>
              <w:pStyle w:val="TableParagraph"/>
              <w:spacing w:before="0"/>
              <w:ind w:left="12"/>
            </w:pPr>
            <w:r>
              <w:rPr>
                <w:w w:val="99"/>
              </w:rPr>
              <w:t>2</w:t>
            </w:r>
          </w:p>
        </w:tc>
        <w:tc>
          <w:tcPr>
            <w:tcW w:w="1285" w:type="dxa"/>
          </w:tcPr>
          <w:p w14:paraId="4497B1A2" w14:textId="77777777" w:rsidR="009B0494" w:rsidRDefault="007F4792" w:rsidP="009A260E">
            <w:pPr>
              <w:pStyle w:val="TableParagraph"/>
              <w:spacing w:before="0"/>
              <w:ind w:left="247" w:right="241"/>
            </w:pPr>
            <w:r>
              <w:rPr>
                <w:spacing w:val="-5"/>
              </w:rPr>
              <w:t>20</w:t>
            </w:r>
          </w:p>
        </w:tc>
      </w:tr>
      <w:tr w:rsidR="009B0494" w14:paraId="4497B1A8" w14:textId="77777777">
        <w:trPr>
          <w:trHeight w:val="550"/>
        </w:trPr>
        <w:tc>
          <w:tcPr>
            <w:tcW w:w="1641" w:type="dxa"/>
          </w:tcPr>
          <w:p w14:paraId="4497B1A4" w14:textId="77777777" w:rsidR="009B0494" w:rsidRDefault="007F4792" w:rsidP="009A260E">
            <w:pPr>
              <w:pStyle w:val="TableParagraph"/>
              <w:spacing w:before="0"/>
              <w:ind w:left="117" w:right="111"/>
            </w:pPr>
            <w:r>
              <w:rPr>
                <w:spacing w:val="-2"/>
              </w:rPr>
              <w:t>EC216</w:t>
            </w:r>
          </w:p>
        </w:tc>
        <w:tc>
          <w:tcPr>
            <w:tcW w:w="5102" w:type="dxa"/>
          </w:tcPr>
          <w:p w14:paraId="4497B1A5" w14:textId="77777777" w:rsidR="009B0494" w:rsidRDefault="007F4792" w:rsidP="009A260E">
            <w:pPr>
              <w:pStyle w:val="TableParagraph"/>
              <w:spacing w:before="0"/>
              <w:ind w:left="105"/>
              <w:jc w:val="left"/>
            </w:pPr>
            <w:r>
              <w:t>Intermediate</w:t>
            </w:r>
            <w:r>
              <w:rPr>
                <w:spacing w:val="-8"/>
              </w:rPr>
              <w:t xml:space="preserve"> </w:t>
            </w:r>
            <w:r>
              <w:t>Macroeconomics</w:t>
            </w:r>
            <w:r>
              <w:rPr>
                <w:spacing w:val="-7"/>
              </w:rPr>
              <w:t xml:space="preserve"> </w:t>
            </w:r>
            <w:r>
              <w:t>and</w:t>
            </w:r>
            <w:r>
              <w:rPr>
                <w:spacing w:val="-3"/>
              </w:rPr>
              <w:t xml:space="preserve"> </w:t>
            </w:r>
            <w:r>
              <w:t>Data</w:t>
            </w:r>
            <w:r>
              <w:rPr>
                <w:spacing w:val="-3"/>
              </w:rPr>
              <w:t xml:space="preserve"> </w:t>
            </w:r>
            <w:r>
              <w:rPr>
                <w:spacing w:val="-2"/>
              </w:rPr>
              <w:t>Analytics</w:t>
            </w:r>
          </w:p>
        </w:tc>
        <w:tc>
          <w:tcPr>
            <w:tcW w:w="990" w:type="dxa"/>
          </w:tcPr>
          <w:p w14:paraId="4497B1A6" w14:textId="77777777" w:rsidR="009B0494" w:rsidRDefault="007F4792" w:rsidP="009A260E">
            <w:pPr>
              <w:pStyle w:val="TableParagraph"/>
              <w:spacing w:before="0"/>
              <w:ind w:left="12"/>
            </w:pPr>
            <w:r>
              <w:rPr>
                <w:w w:val="99"/>
              </w:rPr>
              <w:t>2</w:t>
            </w:r>
          </w:p>
        </w:tc>
        <w:tc>
          <w:tcPr>
            <w:tcW w:w="1285" w:type="dxa"/>
          </w:tcPr>
          <w:p w14:paraId="4497B1A7" w14:textId="77777777" w:rsidR="009B0494" w:rsidRDefault="007F4792" w:rsidP="009A260E">
            <w:pPr>
              <w:pStyle w:val="TableParagraph"/>
              <w:spacing w:before="0"/>
              <w:ind w:left="247" w:right="241"/>
            </w:pPr>
            <w:r>
              <w:rPr>
                <w:spacing w:val="-5"/>
              </w:rPr>
              <w:t>20</w:t>
            </w:r>
          </w:p>
        </w:tc>
      </w:tr>
      <w:tr w:rsidR="009B0494" w14:paraId="4497B1AD" w14:textId="77777777">
        <w:trPr>
          <w:trHeight w:val="550"/>
        </w:trPr>
        <w:tc>
          <w:tcPr>
            <w:tcW w:w="1641" w:type="dxa"/>
          </w:tcPr>
          <w:p w14:paraId="4497B1A9" w14:textId="77777777" w:rsidR="009B0494" w:rsidRDefault="007F4792" w:rsidP="009A260E">
            <w:pPr>
              <w:pStyle w:val="TableParagraph"/>
              <w:spacing w:before="0"/>
              <w:ind w:left="117" w:right="111"/>
            </w:pPr>
            <w:r>
              <w:rPr>
                <w:spacing w:val="-2"/>
              </w:rPr>
              <w:t>EC315</w:t>
            </w:r>
          </w:p>
        </w:tc>
        <w:tc>
          <w:tcPr>
            <w:tcW w:w="5102" w:type="dxa"/>
          </w:tcPr>
          <w:p w14:paraId="4497B1AA" w14:textId="77777777" w:rsidR="009B0494" w:rsidRDefault="007F4792" w:rsidP="009A260E">
            <w:pPr>
              <w:pStyle w:val="TableParagraph"/>
              <w:spacing w:before="0" w:line="242" w:lineRule="auto"/>
              <w:ind w:left="105"/>
              <w:jc w:val="left"/>
            </w:pPr>
            <w:r>
              <w:t>Topics</w:t>
            </w:r>
            <w:r>
              <w:rPr>
                <w:spacing w:val="-9"/>
              </w:rPr>
              <w:t xml:space="preserve"> </w:t>
            </w:r>
            <w:r>
              <w:t>in</w:t>
            </w:r>
            <w:r>
              <w:rPr>
                <w:spacing w:val="-7"/>
              </w:rPr>
              <w:t xml:space="preserve"> </w:t>
            </w:r>
            <w:r>
              <w:t>Microeconomics</w:t>
            </w:r>
            <w:r>
              <w:rPr>
                <w:spacing w:val="-9"/>
              </w:rPr>
              <w:t xml:space="preserve"> </w:t>
            </w:r>
            <w:r>
              <w:t>with</w:t>
            </w:r>
            <w:r>
              <w:rPr>
                <w:spacing w:val="-7"/>
              </w:rPr>
              <w:t xml:space="preserve"> </w:t>
            </w:r>
            <w:r>
              <w:t>Cross</w:t>
            </w:r>
            <w:r>
              <w:rPr>
                <w:spacing w:val="-4"/>
              </w:rPr>
              <w:t xml:space="preserve"> </w:t>
            </w:r>
            <w:r>
              <w:t xml:space="preserve">Section </w:t>
            </w:r>
            <w:r>
              <w:rPr>
                <w:spacing w:val="-2"/>
              </w:rPr>
              <w:t>Econometrics</w:t>
            </w:r>
          </w:p>
        </w:tc>
        <w:tc>
          <w:tcPr>
            <w:tcW w:w="990" w:type="dxa"/>
          </w:tcPr>
          <w:p w14:paraId="4497B1AB" w14:textId="77777777" w:rsidR="009B0494" w:rsidRDefault="007F4792" w:rsidP="009A260E">
            <w:pPr>
              <w:pStyle w:val="TableParagraph"/>
              <w:spacing w:before="0"/>
              <w:ind w:left="12"/>
            </w:pPr>
            <w:r>
              <w:rPr>
                <w:w w:val="99"/>
              </w:rPr>
              <w:t>3</w:t>
            </w:r>
          </w:p>
        </w:tc>
        <w:tc>
          <w:tcPr>
            <w:tcW w:w="1285" w:type="dxa"/>
          </w:tcPr>
          <w:p w14:paraId="4497B1AC" w14:textId="77777777" w:rsidR="009B0494" w:rsidRDefault="007F4792" w:rsidP="009A260E">
            <w:pPr>
              <w:pStyle w:val="TableParagraph"/>
              <w:spacing w:before="0"/>
              <w:ind w:left="247" w:right="241"/>
            </w:pPr>
            <w:r>
              <w:rPr>
                <w:spacing w:val="-5"/>
              </w:rPr>
              <w:t>20</w:t>
            </w:r>
          </w:p>
        </w:tc>
      </w:tr>
      <w:tr w:rsidR="009B0494" w14:paraId="4497B1B2" w14:textId="77777777">
        <w:trPr>
          <w:trHeight w:val="555"/>
        </w:trPr>
        <w:tc>
          <w:tcPr>
            <w:tcW w:w="1641" w:type="dxa"/>
          </w:tcPr>
          <w:p w14:paraId="4497B1AE" w14:textId="77777777" w:rsidR="009B0494" w:rsidRDefault="007F4792" w:rsidP="009A260E">
            <w:pPr>
              <w:pStyle w:val="TableParagraph"/>
              <w:spacing w:before="0"/>
              <w:ind w:left="117" w:right="111"/>
            </w:pPr>
            <w:r>
              <w:rPr>
                <w:spacing w:val="-2"/>
              </w:rPr>
              <w:t>EC316</w:t>
            </w:r>
          </w:p>
        </w:tc>
        <w:tc>
          <w:tcPr>
            <w:tcW w:w="5102" w:type="dxa"/>
          </w:tcPr>
          <w:p w14:paraId="4497B1AF" w14:textId="77777777" w:rsidR="009B0494" w:rsidRDefault="007F4792" w:rsidP="009A260E">
            <w:pPr>
              <w:pStyle w:val="TableParagraph"/>
              <w:spacing w:before="0" w:line="237" w:lineRule="auto"/>
              <w:ind w:left="105"/>
              <w:jc w:val="left"/>
            </w:pPr>
            <w:r>
              <w:t>Topics</w:t>
            </w:r>
            <w:r>
              <w:rPr>
                <w:spacing w:val="-10"/>
              </w:rPr>
              <w:t xml:space="preserve"> </w:t>
            </w:r>
            <w:r>
              <w:t>in</w:t>
            </w:r>
            <w:r>
              <w:rPr>
                <w:spacing w:val="-7"/>
              </w:rPr>
              <w:t xml:space="preserve"> </w:t>
            </w:r>
            <w:r>
              <w:t>Macroeconomics</w:t>
            </w:r>
            <w:r>
              <w:rPr>
                <w:spacing w:val="-10"/>
              </w:rPr>
              <w:t xml:space="preserve"> </w:t>
            </w:r>
            <w:r>
              <w:t>with</w:t>
            </w:r>
            <w:r>
              <w:rPr>
                <w:spacing w:val="-7"/>
              </w:rPr>
              <w:t xml:space="preserve"> </w:t>
            </w:r>
            <w:r>
              <w:t>Time</w:t>
            </w:r>
            <w:r>
              <w:rPr>
                <w:spacing w:val="-7"/>
              </w:rPr>
              <w:t xml:space="preserve"> </w:t>
            </w:r>
            <w:r>
              <w:t xml:space="preserve">Series </w:t>
            </w:r>
            <w:r>
              <w:rPr>
                <w:spacing w:val="-2"/>
              </w:rPr>
              <w:t>Econometrics</w:t>
            </w:r>
          </w:p>
        </w:tc>
        <w:tc>
          <w:tcPr>
            <w:tcW w:w="990" w:type="dxa"/>
          </w:tcPr>
          <w:p w14:paraId="4497B1B0" w14:textId="77777777" w:rsidR="009B0494" w:rsidRDefault="007F4792" w:rsidP="009A260E">
            <w:pPr>
              <w:pStyle w:val="TableParagraph"/>
              <w:spacing w:before="0"/>
              <w:ind w:left="12"/>
            </w:pPr>
            <w:r>
              <w:rPr>
                <w:w w:val="99"/>
              </w:rPr>
              <w:t>3</w:t>
            </w:r>
          </w:p>
        </w:tc>
        <w:tc>
          <w:tcPr>
            <w:tcW w:w="1285" w:type="dxa"/>
          </w:tcPr>
          <w:p w14:paraId="4497B1B1" w14:textId="77777777" w:rsidR="009B0494" w:rsidRDefault="007F4792" w:rsidP="009A260E">
            <w:pPr>
              <w:pStyle w:val="TableParagraph"/>
              <w:spacing w:before="0"/>
              <w:ind w:left="247" w:right="241"/>
            </w:pPr>
            <w:r>
              <w:rPr>
                <w:spacing w:val="-5"/>
              </w:rPr>
              <w:t>20</w:t>
            </w:r>
          </w:p>
        </w:tc>
      </w:tr>
    </w:tbl>
    <w:p w14:paraId="4497B1B3" w14:textId="77777777" w:rsidR="009B0494" w:rsidRDefault="009B0494" w:rsidP="009A260E">
      <w:pPr>
        <w:pStyle w:val="BodyText"/>
        <w:rPr>
          <w:b/>
          <w:sz w:val="23"/>
        </w:rPr>
      </w:pPr>
    </w:p>
    <w:p w14:paraId="4497B1B4" w14:textId="77777777" w:rsidR="009B0494" w:rsidRDefault="007F4792" w:rsidP="009A260E">
      <w:pPr>
        <w:ind w:left="180"/>
        <w:rPr>
          <w:b/>
        </w:rPr>
      </w:pPr>
      <w:r>
        <w:rPr>
          <w:b/>
        </w:rPr>
        <w:t>Single</w:t>
      </w:r>
      <w:r>
        <w:rPr>
          <w:b/>
          <w:spacing w:val="-3"/>
        </w:rPr>
        <w:t xml:space="preserve"> </w:t>
      </w:r>
      <w:r>
        <w:rPr>
          <w:b/>
        </w:rPr>
        <w:t>Honours Curriculum</w:t>
      </w:r>
      <w:r>
        <w:rPr>
          <w:b/>
          <w:spacing w:val="-5"/>
        </w:rPr>
        <w:t xml:space="preserve"> </w:t>
      </w:r>
      <w:r>
        <w:rPr>
          <w:b/>
        </w:rPr>
        <w:t>in</w:t>
      </w:r>
      <w:r>
        <w:rPr>
          <w:b/>
          <w:spacing w:val="-3"/>
        </w:rPr>
        <w:t xml:space="preserve"> </w:t>
      </w:r>
      <w:r>
        <w:rPr>
          <w:b/>
          <w:spacing w:val="-2"/>
        </w:rPr>
        <w:t>Economics</w:t>
      </w:r>
    </w:p>
    <w:p w14:paraId="4497B1B5" w14:textId="77777777" w:rsidR="009B0494" w:rsidRDefault="009B0494" w:rsidP="009A260E">
      <w:pPr>
        <w:pStyle w:val="BodyText"/>
        <w:rPr>
          <w:b/>
          <w:sz w:val="25"/>
        </w:rPr>
      </w:pPr>
    </w:p>
    <w:p w14:paraId="4497B1B6"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B1B7" w14:textId="77777777" w:rsidR="009B0494" w:rsidRDefault="009B0494" w:rsidP="009A260E">
      <w:pPr>
        <w:pStyle w:val="BodyText"/>
        <w:rPr>
          <w:sz w:val="25"/>
        </w:rPr>
      </w:pPr>
    </w:p>
    <w:p w14:paraId="4497B1B8" w14:textId="77777777" w:rsidR="009B0494" w:rsidRDefault="007F4792" w:rsidP="009A260E">
      <w:pPr>
        <w:pStyle w:val="Heading1"/>
        <w:ind w:left="180"/>
      </w:pPr>
      <w:r>
        <w:rPr>
          <w:u w:val="single"/>
        </w:rPr>
        <w:t>Compulsory</w:t>
      </w:r>
      <w:r>
        <w:rPr>
          <w:spacing w:val="-6"/>
          <w:u w:val="single"/>
        </w:rPr>
        <w:t xml:space="preserve"> </w:t>
      </w:r>
      <w:r>
        <w:rPr>
          <w:spacing w:val="-2"/>
          <w:u w:val="single"/>
        </w:rPr>
        <w:t>Module</w:t>
      </w:r>
    </w:p>
    <w:p w14:paraId="4497B1B9"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BE" w14:textId="77777777">
        <w:trPr>
          <w:trHeight w:val="550"/>
        </w:trPr>
        <w:tc>
          <w:tcPr>
            <w:tcW w:w="1641" w:type="dxa"/>
          </w:tcPr>
          <w:p w14:paraId="4497B1BA"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BB"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BC" w14:textId="77777777" w:rsidR="009B0494" w:rsidRDefault="007F4792" w:rsidP="009A260E">
            <w:pPr>
              <w:pStyle w:val="TableParagraph"/>
              <w:spacing w:before="0"/>
              <w:ind w:left="196" w:right="191"/>
              <w:rPr>
                <w:b/>
              </w:rPr>
            </w:pPr>
            <w:r>
              <w:rPr>
                <w:b/>
                <w:spacing w:val="-2"/>
              </w:rPr>
              <w:t>Level</w:t>
            </w:r>
          </w:p>
        </w:tc>
        <w:tc>
          <w:tcPr>
            <w:tcW w:w="1285" w:type="dxa"/>
          </w:tcPr>
          <w:p w14:paraId="4497B1BD" w14:textId="77777777" w:rsidR="009B0494" w:rsidRDefault="007F4792" w:rsidP="009A260E">
            <w:pPr>
              <w:pStyle w:val="TableParagraph"/>
              <w:spacing w:before="0"/>
              <w:ind w:left="248" w:right="241"/>
              <w:rPr>
                <w:b/>
              </w:rPr>
            </w:pPr>
            <w:r>
              <w:rPr>
                <w:b/>
                <w:spacing w:val="-2"/>
              </w:rPr>
              <w:t>Credits</w:t>
            </w:r>
          </w:p>
        </w:tc>
      </w:tr>
      <w:tr w:rsidR="009B0494" w14:paraId="4497B1C3" w14:textId="77777777">
        <w:trPr>
          <w:trHeight w:val="555"/>
        </w:trPr>
        <w:tc>
          <w:tcPr>
            <w:tcW w:w="1641" w:type="dxa"/>
          </w:tcPr>
          <w:p w14:paraId="4497B1BF" w14:textId="77777777" w:rsidR="009B0494" w:rsidRDefault="007F4792" w:rsidP="009A260E">
            <w:pPr>
              <w:pStyle w:val="TableParagraph"/>
              <w:spacing w:before="0"/>
              <w:ind w:left="117" w:right="111"/>
            </w:pPr>
            <w:r>
              <w:rPr>
                <w:spacing w:val="-2"/>
              </w:rPr>
              <w:t>EC419</w:t>
            </w:r>
          </w:p>
        </w:tc>
        <w:tc>
          <w:tcPr>
            <w:tcW w:w="5102" w:type="dxa"/>
          </w:tcPr>
          <w:p w14:paraId="4497B1C0"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Economics</w:t>
            </w:r>
          </w:p>
        </w:tc>
        <w:tc>
          <w:tcPr>
            <w:tcW w:w="990" w:type="dxa"/>
          </w:tcPr>
          <w:p w14:paraId="4497B1C1" w14:textId="77777777" w:rsidR="009B0494" w:rsidRDefault="007F4792" w:rsidP="009A260E">
            <w:pPr>
              <w:pStyle w:val="TableParagraph"/>
              <w:spacing w:before="0"/>
              <w:ind w:left="12"/>
            </w:pPr>
            <w:r>
              <w:rPr>
                <w:w w:val="99"/>
              </w:rPr>
              <w:t>4</w:t>
            </w:r>
          </w:p>
        </w:tc>
        <w:tc>
          <w:tcPr>
            <w:tcW w:w="1285" w:type="dxa"/>
          </w:tcPr>
          <w:p w14:paraId="4497B1C2" w14:textId="77777777" w:rsidR="009B0494" w:rsidRDefault="007F4792" w:rsidP="009A260E">
            <w:pPr>
              <w:pStyle w:val="TableParagraph"/>
              <w:spacing w:before="0"/>
              <w:ind w:left="247" w:right="241"/>
            </w:pPr>
            <w:r>
              <w:rPr>
                <w:spacing w:val="-5"/>
              </w:rPr>
              <w:t>20</w:t>
            </w:r>
          </w:p>
        </w:tc>
      </w:tr>
      <w:tr w:rsidR="009B0494" w14:paraId="4497B1C8" w14:textId="77777777">
        <w:trPr>
          <w:trHeight w:val="550"/>
        </w:trPr>
        <w:tc>
          <w:tcPr>
            <w:tcW w:w="1641" w:type="dxa"/>
          </w:tcPr>
          <w:p w14:paraId="4497B1C4" w14:textId="77777777" w:rsidR="009B0494" w:rsidRDefault="007F4792" w:rsidP="009A260E">
            <w:pPr>
              <w:pStyle w:val="TableParagraph"/>
              <w:spacing w:before="0"/>
              <w:ind w:left="117" w:right="111"/>
            </w:pPr>
            <w:r>
              <w:rPr>
                <w:spacing w:val="-2"/>
              </w:rPr>
              <w:t>EC421</w:t>
            </w:r>
          </w:p>
        </w:tc>
        <w:tc>
          <w:tcPr>
            <w:tcW w:w="5102" w:type="dxa"/>
          </w:tcPr>
          <w:p w14:paraId="4497B1C5" w14:textId="77777777" w:rsidR="009B0494" w:rsidRDefault="007F4792" w:rsidP="009A260E">
            <w:pPr>
              <w:pStyle w:val="TableParagraph"/>
              <w:spacing w:before="0"/>
              <w:ind w:left="105"/>
              <w:jc w:val="left"/>
            </w:pPr>
            <w:r>
              <w:t>Advanced</w:t>
            </w:r>
            <w:r>
              <w:rPr>
                <w:spacing w:val="1"/>
              </w:rPr>
              <w:t xml:space="preserve"> </w:t>
            </w:r>
            <w:r>
              <w:rPr>
                <w:spacing w:val="-2"/>
              </w:rPr>
              <w:t>Microeconomics</w:t>
            </w:r>
          </w:p>
        </w:tc>
        <w:tc>
          <w:tcPr>
            <w:tcW w:w="990" w:type="dxa"/>
          </w:tcPr>
          <w:p w14:paraId="4497B1C6" w14:textId="77777777" w:rsidR="009B0494" w:rsidRDefault="007F4792" w:rsidP="009A260E">
            <w:pPr>
              <w:pStyle w:val="TableParagraph"/>
              <w:spacing w:before="0"/>
              <w:ind w:left="12"/>
            </w:pPr>
            <w:r>
              <w:rPr>
                <w:w w:val="99"/>
              </w:rPr>
              <w:t>4</w:t>
            </w:r>
          </w:p>
        </w:tc>
        <w:tc>
          <w:tcPr>
            <w:tcW w:w="1285" w:type="dxa"/>
          </w:tcPr>
          <w:p w14:paraId="4497B1C7" w14:textId="77777777" w:rsidR="009B0494" w:rsidRDefault="007F4792" w:rsidP="009A260E">
            <w:pPr>
              <w:pStyle w:val="TableParagraph"/>
              <w:spacing w:before="0"/>
              <w:ind w:left="247" w:right="241"/>
            </w:pPr>
            <w:r>
              <w:rPr>
                <w:spacing w:val="-5"/>
              </w:rPr>
              <w:t>20</w:t>
            </w:r>
          </w:p>
        </w:tc>
      </w:tr>
      <w:tr w:rsidR="009B0494" w14:paraId="4497B1CD" w14:textId="77777777">
        <w:trPr>
          <w:trHeight w:val="555"/>
        </w:trPr>
        <w:tc>
          <w:tcPr>
            <w:tcW w:w="1641" w:type="dxa"/>
          </w:tcPr>
          <w:p w14:paraId="4497B1C9" w14:textId="77777777" w:rsidR="009B0494" w:rsidRDefault="007F4792" w:rsidP="009A260E">
            <w:pPr>
              <w:pStyle w:val="TableParagraph"/>
              <w:spacing w:before="0"/>
              <w:ind w:left="117" w:right="111"/>
            </w:pPr>
            <w:r>
              <w:rPr>
                <w:spacing w:val="-2"/>
              </w:rPr>
              <w:t>EC422</w:t>
            </w:r>
          </w:p>
        </w:tc>
        <w:tc>
          <w:tcPr>
            <w:tcW w:w="5102" w:type="dxa"/>
          </w:tcPr>
          <w:p w14:paraId="4497B1CA" w14:textId="77777777" w:rsidR="009B0494" w:rsidRDefault="007F4792" w:rsidP="009A260E">
            <w:pPr>
              <w:pStyle w:val="TableParagraph"/>
              <w:spacing w:before="0"/>
              <w:ind w:left="105"/>
              <w:jc w:val="left"/>
            </w:pPr>
            <w:r>
              <w:t>Advanced</w:t>
            </w:r>
            <w:r>
              <w:rPr>
                <w:spacing w:val="3"/>
              </w:rPr>
              <w:t xml:space="preserve"> </w:t>
            </w:r>
            <w:r>
              <w:rPr>
                <w:spacing w:val="-2"/>
              </w:rPr>
              <w:t>Macroeconomics</w:t>
            </w:r>
          </w:p>
        </w:tc>
        <w:tc>
          <w:tcPr>
            <w:tcW w:w="990" w:type="dxa"/>
          </w:tcPr>
          <w:p w14:paraId="4497B1CB" w14:textId="77777777" w:rsidR="009B0494" w:rsidRDefault="007F4792" w:rsidP="009A260E">
            <w:pPr>
              <w:pStyle w:val="TableParagraph"/>
              <w:spacing w:before="0"/>
              <w:ind w:left="12"/>
            </w:pPr>
            <w:r>
              <w:rPr>
                <w:w w:val="99"/>
              </w:rPr>
              <w:t>4</w:t>
            </w:r>
          </w:p>
        </w:tc>
        <w:tc>
          <w:tcPr>
            <w:tcW w:w="1285" w:type="dxa"/>
          </w:tcPr>
          <w:p w14:paraId="4497B1CC" w14:textId="77777777" w:rsidR="009B0494" w:rsidRDefault="007F4792" w:rsidP="009A260E">
            <w:pPr>
              <w:pStyle w:val="TableParagraph"/>
              <w:spacing w:before="0"/>
              <w:ind w:left="247" w:right="241"/>
            </w:pPr>
            <w:r>
              <w:rPr>
                <w:spacing w:val="-5"/>
              </w:rPr>
              <w:t>20</w:t>
            </w:r>
          </w:p>
        </w:tc>
      </w:tr>
    </w:tbl>
    <w:p w14:paraId="4497B1CE" w14:textId="77777777" w:rsidR="009B0494" w:rsidRDefault="009B0494" w:rsidP="009A260E">
      <w:pPr>
        <w:pStyle w:val="BodyText"/>
        <w:rPr>
          <w:b/>
          <w:sz w:val="23"/>
        </w:rPr>
      </w:pPr>
    </w:p>
    <w:p w14:paraId="4497B1CF" w14:textId="77777777" w:rsidR="009B0494" w:rsidRDefault="007F4792" w:rsidP="009A260E">
      <w:pPr>
        <w:ind w:left="180"/>
        <w:rPr>
          <w:b/>
        </w:rPr>
      </w:pPr>
      <w:r>
        <w:rPr>
          <w:b/>
          <w:u w:val="single"/>
        </w:rPr>
        <w:t>Optional</w:t>
      </w:r>
      <w:r>
        <w:rPr>
          <w:b/>
          <w:spacing w:val="-2"/>
          <w:u w:val="single"/>
        </w:rPr>
        <w:t xml:space="preserve"> Modules</w:t>
      </w:r>
    </w:p>
    <w:p w14:paraId="4497B1D0" w14:textId="77777777" w:rsidR="009B0494" w:rsidRDefault="009B0494" w:rsidP="009A260E">
      <w:pPr>
        <w:pStyle w:val="BodyText"/>
        <w:rPr>
          <w:b/>
          <w:sz w:val="17"/>
        </w:rPr>
      </w:pPr>
    </w:p>
    <w:p w14:paraId="4497B1D1" w14:textId="77777777" w:rsidR="009B0494" w:rsidRDefault="007F4792" w:rsidP="009A260E">
      <w:pPr>
        <w:pStyle w:val="BodyText"/>
        <w:ind w:left="180"/>
      </w:pPr>
      <w:r>
        <w:t>60</w:t>
      </w:r>
      <w:r>
        <w:rPr>
          <w:spacing w:val="-2"/>
        </w:rPr>
        <w:t xml:space="preserve"> </w:t>
      </w:r>
      <w:r>
        <w:t>credits</w:t>
      </w:r>
      <w:r>
        <w:rPr>
          <w:spacing w:val="-5"/>
        </w:rPr>
        <w:t xml:space="preserve"> </w:t>
      </w:r>
      <w:r>
        <w:t>chosen</w:t>
      </w:r>
      <w:r>
        <w:rPr>
          <w:spacing w:val="-2"/>
        </w:rPr>
        <w:t xml:space="preserve"> </w:t>
      </w:r>
      <w:r>
        <w:rPr>
          <w:spacing w:val="-4"/>
        </w:rPr>
        <w:t>from:</w:t>
      </w:r>
    </w:p>
    <w:p w14:paraId="4497B1D2"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D7" w14:textId="77777777">
        <w:trPr>
          <w:trHeight w:val="550"/>
        </w:trPr>
        <w:tc>
          <w:tcPr>
            <w:tcW w:w="1641" w:type="dxa"/>
          </w:tcPr>
          <w:p w14:paraId="4497B1D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D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D5" w14:textId="77777777" w:rsidR="009B0494" w:rsidRDefault="007F4792" w:rsidP="009A260E">
            <w:pPr>
              <w:pStyle w:val="TableParagraph"/>
              <w:spacing w:before="0"/>
              <w:ind w:left="196" w:right="191"/>
              <w:rPr>
                <w:b/>
              </w:rPr>
            </w:pPr>
            <w:r>
              <w:rPr>
                <w:b/>
                <w:spacing w:val="-2"/>
              </w:rPr>
              <w:t>Level</w:t>
            </w:r>
          </w:p>
        </w:tc>
        <w:tc>
          <w:tcPr>
            <w:tcW w:w="1285" w:type="dxa"/>
          </w:tcPr>
          <w:p w14:paraId="4497B1D6" w14:textId="77777777" w:rsidR="009B0494" w:rsidRDefault="007F4792" w:rsidP="009A260E">
            <w:pPr>
              <w:pStyle w:val="TableParagraph"/>
              <w:spacing w:before="0"/>
              <w:ind w:left="248" w:right="241"/>
              <w:rPr>
                <w:b/>
              </w:rPr>
            </w:pPr>
            <w:r>
              <w:rPr>
                <w:b/>
                <w:spacing w:val="-2"/>
              </w:rPr>
              <w:t>Credits</w:t>
            </w:r>
          </w:p>
        </w:tc>
      </w:tr>
      <w:tr w:rsidR="009B0494" w14:paraId="4497B1DC" w14:textId="77777777">
        <w:trPr>
          <w:trHeight w:val="550"/>
        </w:trPr>
        <w:tc>
          <w:tcPr>
            <w:tcW w:w="1641" w:type="dxa"/>
          </w:tcPr>
          <w:p w14:paraId="4497B1D8" w14:textId="77777777" w:rsidR="009B0494" w:rsidRDefault="007F4792" w:rsidP="009A260E">
            <w:pPr>
              <w:pStyle w:val="TableParagraph"/>
              <w:spacing w:before="0"/>
              <w:ind w:left="117" w:right="111"/>
            </w:pPr>
            <w:r>
              <w:rPr>
                <w:spacing w:val="-2"/>
              </w:rPr>
              <w:t>EC412</w:t>
            </w:r>
          </w:p>
        </w:tc>
        <w:tc>
          <w:tcPr>
            <w:tcW w:w="5102" w:type="dxa"/>
          </w:tcPr>
          <w:p w14:paraId="4497B1D9" w14:textId="77777777" w:rsidR="009B0494" w:rsidRDefault="007F4792" w:rsidP="009A260E">
            <w:pPr>
              <w:pStyle w:val="TableParagraph"/>
              <w:spacing w:before="0"/>
              <w:ind w:left="105"/>
              <w:jc w:val="left"/>
            </w:pPr>
            <w:r>
              <w:t>Industrial</w:t>
            </w:r>
            <w:r>
              <w:rPr>
                <w:spacing w:val="-1"/>
              </w:rPr>
              <w:t xml:space="preserve"> </w:t>
            </w:r>
            <w:r>
              <w:rPr>
                <w:spacing w:val="-2"/>
              </w:rPr>
              <w:t>Economics</w:t>
            </w:r>
          </w:p>
        </w:tc>
        <w:tc>
          <w:tcPr>
            <w:tcW w:w="990" w:type="dxa"/>
          </w:tcPr>
          <w:p w14:paraId="4497B1DA" w14:textId="77777777" w:rsidR="009B0494" w:rsidRDefault="007F4792" w:rsidP="009A260E">
            <w:pPr>
              <w:pStyle w:val="TableParagraph"/>
              <w:spacing w:before="0"/>
              <w:ind w:left="12"/>
            </w:pPr>
            <w:r>
              <w:rPr>
                <w:w w:val="99"/>
              </w:rPr>
              <w:t>4</w:t>
            </w:r>
          </w:p>
        </w:tc>
        <w:tc>
          <w:tcPr>
            <w:tcW w:w="1285" w:type="dxa"/>
          </w:tcPr>
          <w:p w14:paraId="4497B1DB" w14:textId="77777777" w:rsidR="009B0494" w:rsidRDefault="007F4792" w:rsidP="009A260E">
            <w:pPr>
              <w:pStyle w:val="TableParagraph"/>
              <w:spacing w:before="0"/>
              <w:ind w:left="247" w:right="241"/>
            </w:pPr>
            <w:r>
              <w:rPr>
                <w:spacing w:val="-5"/>
              </w:rPr>
              <w:t>20</w:t>
            </w:r>
          </w:p>
        </w:tc>
      </w:tr>
      <w:tr w:rsidR="009B0494" w14:paraId="4497B1E1" w14:textId="77777777">
        <w:trPr>
          <w:trHeight w:val="555"/>
        </w:trPr>
        <w:tc>
          <w:tcPr>
            <w:tcW w:w="1641" w:type="dxa"/>
          </w:tcPr>
          <w:p w14:paraId="4497B1DD" w14:textId="77777777" w:rsidR="009B0494" w:rsidRDefault="007F4792" w:rsidP="009A260E">
            <w:pPr>
              <w:pStyle w:val="TableParagraph"/>
              <w:spacing w:before="0"/>
              <w:ind w:left="117" w:right="111"/>
            </w:pPr>
            <w:r>
              <w:rPr>
                <w:spacing w:val="-2"/>
              </w:rPr>
              <w:t>EC413</w:t>
            </w:r>
          </w:p>
        </w:tc>
        <w:tc>
          <w:tcPr>
            <w:tcW w:w="5102" w:type="dxa"/>
          </w:tcPr>
          <w:p w14:paraId="4497B1DE" w14:textId="77777777" w:rsidR="009B0494" w:rsidRDefault="007F4792" w:rsidP="009A260E">
            <w:pPr>
              <w:pStyle w:val="TableParagraph"/>
              <w:spacing w:before="0"/>
              <w:ind w:left="105"/>
              <w:jc w:val="left"/>
            </w:pPr>
            <w:r>
              <w:t>Applied</w:t>
            </w:r>
            <w:r>
              <w:rPr>
                <w:spacing w:val="1"/>
              </w:rPr>
              <w:t xml:space="preserve"> </w:t>
            </w:r>
            <w:r>
              <w:rPr>
                <w:spacing w:val="-2"/>
              </w:rPr>
              <w:t>Economics</w:t>
            </w:r>
          </w:p>
        </w:tc>
        <w:tc>
          <w:tcPr>
            <w:tcW w:w="990" w:type="dxa"/>
          </w:tcPr>
          <w:p w14:paraId="4497B1DF" w14:textId="77777777" w:rsidR="009B0494" w:rsidRDefault="007F4792" w:rsidP="009A260E">
            <w:pPr>
              <w:pStyle w:val="TableParagraph"/>
              <w:spacing w:before="0"/>
              <w:ind w:left="12"/>
            </w:pPr>
            <w:r>
              <w:rPr>
                <w:w w:val="99"/>
              </w:rPr>
              <w:t>4</w:t>
            </w:r>
          </w:p>
        </w:tc>
        <w:tc>
          <w:tcPr>
            <w:tcW w:w="1285" w:type="dxa"/>
          </w:tcPr>
          <w:p w14:paraId="4497B1E0" w14:textId="77777777" w:rsidR="009B0494" w:rsidRDefault="007F4792" w:rsidP="009A260E">
            <w:pPr>
              <w:pStyle w:val="TableParagraph"/>
              <w:spacing w:before="0"/>
              <w:ind w:left="247" w:right="241"/>
            </w:pPr>
            <w:r>
              <w:rPr>
                <w:spacing w:val="-5"/>
              </w:rPr>
              <w:t>20</w:t>
            </w:r>
          </w:p>
        </w:tc>
      </w:tr>
      <w:tr w:rsidR="009B0494" w14:paraId="4497B1E6" w14:textId="77777777">
        <w:trPr>
          <w:trHeight w:val="550"/>
        </w:trPr>
        <w:tc>
          <w:tcPr>
            <w:tcW w:w="1641" w:type="dxa"/>
          </w:tcPr>
          <w:p w14:paraId="4497B1E2" w14:textId="77777777" w:rsidR="009B0494" w:rsidRDefault="007F4792" w:rsidP="009A260E">
            <w:pPr>
              <w:pStyle w:val="TableParagraph"/>
              <w:spacing w:before="0"/>
              <w:ind w:left="117" w:right="111"/>
            </w:pPr>
            <w:r>
              <w:rPr>
                <w:spacing w:val="-2"/>
              </w:rPr>
              <w:t>EC415</w:t>
            </w:r>
          </w:p>
        </w:tc>
        <w:tc>
          <w:tcPr>
            <w:tcW w:w="5102" w:type="dxa"/>
          </w:tcPr>
          <w:p w14:paraId="4497B1E3" w14:textId="77777777" w:rsidR="009B0494" w:rsidRDefault="007F4792" w:rsidP="009A260E">
            <w:pPr>
              <w:pStyle w:val="TableParagraph"/>
              <w:spacing w:before="0"/>
              <w:ind w:left="105"/>
              <w:jc w:val="left"/>
            </w:pPr>
            <w:proofErr w:type="spellStart"/>
            <w:r>
              <w:t>Behavioural</w:t>
            </w:r>
            <w:proofErr w:type="spellEnd"/>
            <w:r>
              <w:rPr>
                <w:spacing w:val="-4"/>
              </w:rPr>
              <w:t xml:space="preserve"> </w:t>
            </w:r>
            <w:r>
              <w:rPr>
                <w:spacing w:val="-2"/>
              </w:rPr>
              <w:t>Economics</w:t>
            </w:r>
          </w:p>
        </w:tc>
        <w:tc>
          <w:tcPr>
            <w:tcW w:w="990" w:type="dxa"/>
          </w:tcPr>
          <w:p w14:paraId="4497B1E4" w14:textId="77777777" w:rsidR="009B0494" w:rsidRDefault="007F4792" w:rsidP="009A260E">
            <w:pPr>
              <w:pStyle w:val="TableParagraph"/>
              <w:spacing w:before="0"/>
              <w:ind w:left="12"/>
            </w:pPr>
            <w:r>
              <w:rPr>
                <w:w w:val="99"/>
              </w:rPr>
              <w:t>4</w:t>
            </w:r>
          </w:p>
        </w:tc>
        <w:tc>
          <w:tcPr>
            <w:tcW w:w="1285" w:type="dxa"/>
          </w:tcPr>
          <w:p w14:paraId="4497B1E5" w14:textId="77777777" w:rsidR="009B0494" w:rsidRDefault="007F4792" w:rsidP="009A260E">
            <w:pPr>
              <w:pStyle w:val="TableParagraph"/>
              <w:spacing w:before="0"/>
              <w:ind w:left="247" w:right="241"/>
            </w:pPr>
            <w:r>
              <w:rPr>
                <w:spacing w:val="-5"/>
              </w:rPr>
              <w:t>20</w:t>
            </w:r>
          </w:p>
        </w:tc>
      </w:tr>
      <w:tr w:rsidR="009B0494" w14:paraId="4497B1EB" w14:textId="77777777">
        <w:trPr>
          <w:trHeight w:val="554"/>
        </w:trPr>
        <w:tc>
          <w:tcPr>
            <w:tcW w:w="1641" w:type="dxa"/>
          </w:tcPr>
          <w:p w14:paraId="4497B1E7" w14:textId="77777777" w:rsidR="009B0494" w:rsidRDefault="007F4792" w:rsidP="009A260E">
            <w:pPr>
              <w:pStyle w:val="TableParagraph"/>
              <w:spacing w:before="0"/>
              <w:ind w:left="117" w:right="111"/>
            </w:pPr>
            <w:r>
              <w:rPr>
                <w:spacing w:val="-2"/>
              </w:rPr>
              <w:t>EC416</w:t>
            </w:r>
          </w:p>
        </w:tc>
        <w:tc>
          <w:tcPr>
            <w:tcW w:w="5102" w:type="dxa"/>
          </w:tcPr>
          <w:p w14:paraId="4497B1E8" w14:textId="77777777" w:rsidR="009B0494" w:rsidRDefault="007F4792" w:rsidP="009A260E">
            <w:pPr>
              <w:pStyle w:val="TableParagraph"/>
              <w:spacing w:before="0" w:line="242" w:lineRule="auto"/>
              <w:ind w:left="105"/>
              <w:jc w:val="left"/>
            </w:pPr>
            <w:r>
              <w:t>Natural</w:t>
            </w:r>
            <w:r>
              <w:rPr>
                <w:spacing w:val="-10"/>
              </w:rPr>
              <w:t xml:space="preserve"> </w:t>
            </w:r>
            <w:r>
              <w:t>Resource,</w:t>
            </w:r>
            <w:r>
              <w:rPr>
                <w:spacing w:val="-12"/>
              </w:rPr>
              <w:t xml:space="preserve"> </w:t>
            </w:r>
            <w:r>
              <w:t>Environmental</w:t>
            </w:r>
            <w:r>
              <w:rPr>
                <w:spacing w:val="-10"/>
              </w:rPr>
              <w:t xml:space="preserve"> </w:t>
            </w:r>
            <w:r>
              <w:t>and</w:t>
            </w:r>
            <w:r>
              <w:rPr>
                <w:spacing w:val="-9"/>
              </w:rPr>
              <w:t xml:space="preserve"> </w:t>
            </w:r>
            <w:r>
              <w:t xml:space="preserve">Energy </w:t>
            </w:r>
            <w:r>
              <w:rPr>
                <w:spacing w:val="-2"/>
              </w:rPr>
              <w:t>Economics</w:t>
            </w:r>
          </w:p>
        </w:tc>
        <w:tc>
          <w:tcPr>
            <w:tcW w:w="990" w:type="dxa"/>
          </w:tcPr>
          <w:p w14:paraId="4497B1E9" w14:textId="77777777" w:rsidR="009B0494" w:rsidRDefault="007F4792" w:rsidP="009A260E">
            <w:pPr>
              <w:pStyle w:val="TableParagraph"/>
              <w:spacing w:before="0"/>
              <w:ind w:left="12"/>
            </w:pPr>
            <w:r>
              <w:rPr>
                <w:w w:val="99"/>
              </w:rPr>
              <w:t>4</w:t>
            </w:r>
          </w:p>
        </w:tc>
        <w:tc>
          <w:tcPr>
            <w:tcW w:w="1285" w:type="dxa"/>
          </w:tcPr>
          <w:p w14:paraId="4497B1EA" w14:textId="77777777" w:rsidR="009B0494" w:rsidRDefault="007F4792" w:rsidP="009A260E">
            <w:pPr>
              <w:pStyle w:val="TableParagraph"/>
              <w:spacing w:before="0"/>
              <w:ind w:left="247" w:right="241"/>
            </w:pPr>
            <w:r>
              <w:rPr>
                <w:spacing w:val="-5"/>
              </w:rPr>
              <w:t>20</w:t>
            </w:r>
          </w:p>
        </w:tc>
      </w:tr>
      <w:tr w:rsidR="009B0494" w14:paraId="4497B1F0" w14:textId="77777777">
        <w:trPr>
          <w:trHeight w:val="550"/>
        </w:trPr>
        <w:tc>
          <w:tcPr>
            <w:tcW w:w="1641" w:type="dxa"/>
          </w:tcPr>
          <w:p w14:paraId="4497B1EC" w14:textId="77777777" w:rsidR="009B0494" w:rsidRDefault="007F4792" w:rsidP="009A260E">
            <w:pPr>
              <w:pStyle w:val="TableParagraph"/>
              <w:spacing w:before="0"/>
              <w:ind w:left="117" w:right="111"/>
            </w:pPr>
            <w:r>
              <w:rPr>
                <w:spacing w:val="-2"/>
              </w:rPr>
              <w:t>EC420</w:t>
            </w:r>
          </w:p>
        </w:tc>
        <w:tc>
          <w:tcPr>
            <w:tcW w:w="5102" w:type="dxa"/>
          </w:tcPr>
          <w:p w14:paraId="4497B1ED" w14:textId="77777777" w:rsidR="009B0494" w:rsidRDefault="007F4792" w:rsidP="009A260E">
            <w:pPr>
              <w:pStyle w:val="TableParagraph"/>
              <w:spacing w:before="0"/>
              <w:ind w:left="105"/>
              <w:jc w:val="left"/>
            </w:pPr>
            <w:proofErr w:type="spellStart"/>
            <w:r>
              <w:t>Labour</w:t>
            </w:r>
            <w:proofErr w:type="spellEnd"/>
            <w:r>
              <w:rPr>
                <w:spacing w:val="-2"/>
              </w:rPr>
              <w:t xml:space="preserve"> Economics</w:t>
            </w:r>
          </w:p>
        </w:tc>
        <w:tc>
          <w:tcPr>
            <w:tcW w:w="990" w:type="dxa"/>
          </w:tcPr>
          <w:p w14:paraId="4497B1EE" w14:textId="77777777" w:rsidR="009B0494" w:rsidRDefault="007F4792" w:rsidP="009A260E">
            <w:pPr>
              <w:pStyle w:val="TableParagraph"/>
              <w:spacing w:before="0"/>
              <w:ind w:left="12"/>
            </w:pPr>
            <w:r>
              <w:rPr>
                <w:w w:val="99"/>
              </w:rPr>
              <w:t>4</w:t>
            </w:r>
          </w:p>
        </w:tc>
        <w:tc>
          <w:tcPr>
            <w:tcW w:w="1285" w:type="dxa"/>
          </w:tcPr>
          <w:p w14:paraId="4497B1EF" w14:textId="77777777" w:rsidR="009B0494" w:rsidRDefault="007F4792" w:rsidP="009A260E">
            <w:pPr>
              <w:pStyle w:val="TableParagraph"/>
              <w:spacing w:before="0"/>
              <w:ind w:left="247" w:right="241"/>
            </w:pPr>
            <w:r>
              <w:rPr>
                <w:spacing w:val="-5"/>
              </w:rPr>
              <w:t>20</w:t>
            </w:r>
          </w:p>
        </w:tc>
      </w:tr>
    </w:tbl>
    <w:p w14:paraId="4497B1F1" w14:textId="77777777" w:rsidR="009B0494" w:rsidRDefault="009B0494" w:rsidP="009A260E">
      <w:pPr>
        <w:sectPr w:rsidR="009B0494">
          <w:type w:val="continuous"/>
          <w:pgSz w:w="11910" w:h="16840"/>
          <w:pgMar w:top="1420" w:right="821" w:bottom="920" w:left="1260" w:header="0" w:footer="731" w:gutter="0"/>
          <w:cols w:space="720"/>
        </w:sectPr>
      </w:pPr>
    </w:p>
    <w:p w14:paraId="4497B1F2" w14:textId="77777777" w:rsidR="009B0494" w:rsidRDefault="007F4792" w:rsidP="009A260E">
      <w:pPr>
        <w:pStyle w:val="Heading1"/>
        <w:numPr>
          <w:ilvl w:val="0"/>
          <w:numId w:val="42"/>
        </w:numPr>
        <w:tabs>
          <w:tab w:val="left" w:pos="606"/>
        </w:tabs>
        <w:jc w:val="left"/>
      </w:pPr>
      <w:r>
        <w:lastRenderedPageBreak/>
        <w:t>Joint</w:t>
      </w:r>
      <w:r>
        <w:rPr>
          <w:spacing w:val="-3"/>
        </w:rPr>
        <w:t xml:space="preserve"> </w:t>
      </w:r>
      <w:r>
        <w:t>Honours</w:t>
      </w:r>
      <w:r>
        <w:rPr>
          <w:spacing w:val="-1"/>
        </w:rPr>
        <w:t xml:space="preserve"> </w:t>
      </w:r>
      <w:r>
        <w:t>Curriculum</w:t>
      </w:r>
      <w:r>
        <w:rPr>
          <w:spacing w:val="-4"/>
        </w:rPr>
        <w:t xml:space="preserve"> </w:t>
      </w:r>
      <w:r>
        <w:t>in</w:t>
      </w:r>
      <w:r>
        <w:rPr>
          <w:spacing w:val="-3"/>
        </w:rPr>
        <w:t xml:space="preserve"> </w:t>
      </w:r>
      <w:r>
        <w:t>Economics</w:t>
      </w:r>
      <w:r>
        <w:rPr>
          <w:spacing w:val="-1"/>
        </w:rPr>
        <w:t xml:space="preserve"> </w:t>
      </w:r>
      <w:r>
        <w:t>and</w:t>
      </w:r>
      <w:r>
        <w:rPr>
          <w:spacing w:val="-3"/>
        </w:rPr>
        <w:t xml:space="preserve"> </w:t>
      </w:r>
      <w:r>
        <w:t>Another</w:t>
      </w:r>
      <w:r>
        <w:rPr>
          <w:spacing w:val="-4"/>
        </w:rPr>
        <w:t xml:space="preserve"> </w:t>
      </w:r>
      <w:r>
        <w:rPr>
          <w:spacing w:val="-2"/>
        </w:rPr>
        <w:t>Subject</w:t>
      </w:r>
    </w:p>
    <w:p w14:paraId="4497B1F3" w14:textId="77777777" w:rsidR="009B0494" w:rsidRDefault="009B0494" w:rsidP="009A260E">
      <w:pPr>
        <w:pStyle w:val="BodyText"/>
        <w:rPr>
          <w:b/>
          <w:sz w:val="25"/>
        </w:rPr>
      </w:pPr>
    </w:p>
    <w:p w14:paraId="4497B1F4" w14:textId="77777777" w:rsidR="009B0494" w:rsidRDefault="007F4792" w:rsidP="009A260E">
      <w:pPr>
        <w:pStyle w:val="BodyText"/>
        <w:spacing w:line="256" w:lineRule="auto"/>
        <w:ind w:left="180" w:right="643"/>
      </w:pP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t>follows,</w:t>
      </w:r>
      <w:r>
        <w:rPr>
          <w:spacing w:val="-5"/>
        </w:rPr>
        <w:t xml:space="preserve"> </w:t>
      </w:r>
      <w:r>
        <w:t>this</w:t>
      </w:r>
      <w:r>
        <w:rPr>
          <w:spacing w:val="-4"/>
        </w:rPr>
        <w:t xml:space="preserve"> </w:t>
      </w:r>
      <w:r>
        <w:t>will</w:t>
      </w:r>
      <w:r>
        <w:rPr>
          <w:spacing w:val="-3"/>
        </w:rPr>
        <w:t xml:space="preserve"> </w:t>
      </w:r>
      <w:r>
        <w:t>include</w:t>
      </w:r>
      <w:r>
        <w:rPr>
          <w:spacing w:val="-1"/>
        </w:rPr>
        <w:t xml:space="preserve"> </w:t>
      </w:r>
      <w:r>
        <w:t>40 credits in Economics:</w:t>
      </w:r>
    </w:p>
    <w:p w14:paraId="4497B1F5" w14:textId="77777777" w:rsidR="009B0494" w:rsidRDefault="009B0494" w:rsidP="009A260E">
      <w:pPr>
        <w:pStyle w:val="BodyText"/>
        <w:rPr>
          <w:sz w:val="24"/>
        </w:rPr>
      </w:pPr>
    </w:p>
    <w:p w14:paraId="4497B1F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1F7"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1FC" w14:textId="77777777">
        <w:trPr>
          <w:trHeight w:val="550"/>
        </w:trPr>
        <w:tc>
          <w:tcPr>
            <w:tcW w:w="1641" w:type="dxa"/>
          </w:tcPr>
          <w:p w14:paraId="4497B1F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1F9"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1FA" w14:textId="77777777" w:rsidR="009B0494" w:rsidRDefault="007F4792" w:rsidP="009A260E">
            <w:pPr>
              <w:pStyle w:val="TableParagraph"/>
              <w:spacing w:before="0"/>
              <w:ind w:left="196" w:right="191"/>
              <w:rPr>
                <w:b/>
              </w:rPr>
            </w:pPr>
            <w:r>
              <w:rPr>
                <w:b/>
                <w:spacing w:val="-2"/>
              </w:rPr>
              <w:t>Level</w:t>
            </w:r>
          </w:p>
        </w:tc>
        <w:tc>
          <w:tcPr>
            <w:tcW w:w="1285" w:type="dxa"/>
          </w:tcPr>
          <w:p w14:paraId="4497B1FB" w14:textId="77777777" w:rsidR="009B0494" w:rsidRDefault="007F4792" w:rsidP="009A260E">
            <w:pPr>
              <w:pStyle w:val="TableParagraph"/>
              <w:spacing w:before="0"/>
              <w:ind w:left="248" w:right="241"/>
              <w:rPr>
                <w:b/>
              </w:rPr>
            </w:pPr>
            <w:r>
              <w:rPr>
                <w:b/>
                <w:spacing w:val="-2"/>
              </w:rPr>
              <w:t>Credits</w:t>
            </w:r>
          </w:p>
        </w:tc>
      </w:tr>
      <w:tr w:rsidR="009B0494" w14:paraId="4497B201" w14:textId="77777777">
        <w:trPr>
          <w:trHeight w:val="555"/>
        </w:trPr>
        <w:tc>
          <w:tcPr>
            <w:tcW w:w="1641" w:type="dxa"/>
          </w:tcPr>
          <w:p w14:paraId="4497B1FD" w14:textId="77777777" w:rsidR="009B0494" w:rsidRDefault="007F4792" w:rsidP="009A260E">
            <w:pPr>
              <w:pStyle w:val="TableParagraph"/>
              <w:spacing w:before="0"/>
              <w:ind w:left="117" w:right="111"/>
            </w:pPr>
            <w:r>
              <w:rPr>
                <w:spacing w:val="-2"/>
              </w:rPr>
              <w:t>EC421</w:t>
            </w:r>
          </w:p>
        </w:tc>
        <w:tc>
          <w:tcPr>
            <w:tcW w:w="5102" w:type="dxa"/>
          </w:tcPr>
          <w:p w14:paraId="4497B1FE" w14:textId="77777777" w:rsidR="009B0494" w:rsidRDefault="007F4792" w:rsidP="009A260E">
            <w:pPr>
              <w:pStyle w:val="TableParagraph"/>
              <w:spacing w:before="0"/>
              <w:ind w:left="105"/>
              <w:jc w:val="left"/>
            </w:pPr>
            <w:r>
              <w:t>Advanced</w:t>
            </w:r>
            <w:r>
              <w:rPr>
                <w:spacing w:val="1"/>
              </w:rPr>
              <w:t xml:space="preserve"> </w:t>
            </w:r>
            <w:r>
              <w:rPr>
                <w:spacing w:val="-2"/>
              </w:rPr>
              <w:t>Microeconomics</w:t>
            </w:r>
          </w:p>
        </w:tc>
        <w:tc>
          <w:tcPr>
            <w:tcW w:w="990" w:type="dxa"/>
          </w:tcPr>
          <w:p w14:paraId="4497B1FF" w14:textId="77777777" w:rsidR="009B0494" w:rsidRDefault="007F4792" w:rsidP="009A260E">
            <w:pPr>
              <w:pStyle w:val="TableParagraph"/>
              <w:spacing w:before="0"/>
              <w:ind w:left="12"/>
            </w:pPr>
            <w:r>
              <w:rPr>
                <w:w w:val="99"/>
              </w:rPr>
              <w:t>4</w:t>
            </w:r>
          </w:p>
        </w:tc>
        <w:tc>
          <w:tcPr>
            <w:tcW w:w="1285" w:type="dxa"/>
          </w:tcPr>
          <w:p w14:paraId="4497B200" w14:textId="77777777" w:rsidR="009B0494" w:rsidRDefault="007F4792" w:rsidP="009A260E">
            <w:pPr>
              <w:pStyle w:val="TableParagraph"/>
              <w:spacing w:before="0"/>
              <w:ind w:left="247" w:right="241"/>
            </w:pPr>
            <w:r>
              <w:rPr>
                <w:spacing w:val="-5"/>
              </w:rPr>
              <w:t>20</w:t>
            </w:r>
          </w:p>
        </w:tc>
      </w:tr>
      <w:tr w:rsidR="009B0494" w14:paraId="4497B206" w14:textId="77777777">
        <w:trPr>
          <w:trHeight w:val="550"/>
        </w:trPr>
        <w:tc>
          <w:tcPr>
            <w:tcW w:w="1641" w:type="dxa"/>
          </w:tcPr>
          <w:p w14:paraId="4497B202" w14:textId="77777777" w:rsidR="009B0494" w:rsidRDefault="007F4792" w:rsidP="009A260E">
            <w:pPr>
              <w:pStyle w:val="TableParagraph"/>
              <w:spacing w:before="0"/>
              <w:ind w:left="117" w:right="111"/>
            </w:pPr>
            <w:r>
              <w:rPr>
                <w:spacing w:val="-2"/>
              </w:rPr>
              <w:t>EC422</w:t>
            </w:r>
          </w:p>
        </w:tc>
        <w:tc>
          <w:tcPr>
            <w:tcW w:w="5102" w:type="dxa"/>
          </w:tcPr>
          <w:p w14:paraId="4497B203" w14:textId="77777777" w:rsidR="009B0494" w:rsidRDefault="007F4792" w:rsidP="009A260E">
            <w:pPr>
              <w:pStyle w:val="TableParagraph"/>
              <w:spacing w:before="0"/>
              <w:ind w:left="105"/>
              <w:jc w:val="left"/>
            </w:pPr>
            <w:r>
              <w:t>Advanced</w:t>
            </w:r>
            <w:r>
              <w:rPr>
                <w:spacing w:val="1"/>
              </w:rPr>
              <w:t xml:space="preserve"> </w:t>
            </w:r>
            <w:r>
              <w:rPr>
                <w:spacing w:val="-2"/>
              </w:rPr>
              <w:t>Macroeconomics</w:t>
            </w:r>
          </w:p>
        </w:tc>
        <w:tc>
          <w:tcPr>
            <w:tcW w:w="990" w:type="dxa"/>
          </w:tcPr>
          <w:p w14:paraId="4497B204" w14:textId="77777777" w:rsidR="009B0494" w:rsidRDefault="007F4792" w:rsidP="009A260E">
            <w:pPr>
              <w:pStyle w:val="TableParagraph"/>
              <w:spacing w:before="0"/>
              <w:ind w:left="12"/>
            </w:pPr>
            <w:r>
              <w:rPr>
                <w:w w:val="99"/>
              </w:rPr>
              <w:t>4</w:t>
            </w:r>
          </w:p>
        </w:tc>
        <w:tc>
          <w:tcPr>
            <w:tcW w:w="1285" w:type="dxa"/>
          </w:tcPr>
          <w:p w14:paraId="4497B205" w14:textId="77777777" w:rsidR="009B0494" w:rsidRDefault="007F4792" w:rsidP="009A260E">
            <w:pPr>
              <w:pStyle w:val="TableParagraph"/>
              <w:spacing w:before="0"/>
              <w:ind w:left="247" w:right="241"/>
            </w:pPr>
            <w:r>
              <w:rPr>
                <w:spacing w:val="-5"/>
              </w:rPr>
              <w:t>20</w:t>
            </w:r>
          </w:p>
        </w:tc>
      </w:tr>
    </w:tbl>
    <w:p w14:paraId="4497B207" w14:textId="77777777" w:rsidR="009B0494" w:rsidRDefault="009B0494" w:rsidP="009A260E">
      <w:pPr>
        <w:pStyle w:val="BodyText"/>
        <w:rPr>
          <w:b/>
          <w:sz w:val="24"/>
        </w:rPr>
      </w:pPr>
    </w:p>
    <w:p w14:paraId="4497B208" w14:textId="77777777" w:rsidR="009B0494" w:rsidRDefault="007F4792" w:rsidP="009A260E">
      <w:pPr>
        <w:ind w:left="180"/>
        <w:rPr>
          <w:b/>
        </w:rPr>
      </w:pPr>
      <w:r>
        <w:rPr>
          <w:b/>
          <w:u w:val="single"/>
        </w:rPr>
        <w:t>Optional</w:t>
      </w:r>
      <w:r>
        <w:rPr>
          <w:b/>
          <w:spacing w:val="-2"/>
          <w:u w:val="single"/>
        </w:rPr>
        <w:t xml:space="preserve"> Modules</w:t>
      </w:r>
    </w:p>
    <w:p w14:paraId="4497B209" w14:textId="77777777" w:rsidR="009B0494" w:rsidRDefault="009B0494" w:rsidP="009A260E">
      <w:pPr>
        <w:pStyle w:val="BodyText"/>
        <w:rPr>
          <w:b/>
          <w:sz w:val="17"/>
        </w:rPr>
      </w:pPr>
    </w:p>
    <w:p w14:paraId="4497B20A" w14:textId="77777777" w:rsidR="009B0494" w:rsidRDefault="007F4792" w:rsidP="009A260E">
      <w:pPr>
        <w:pStyle w:val="BodyText"/>
        <w:ind w:left="180"/>
      </w:pPr>
      <w:r>
        <w:t>No</w:t>
      </w:r>
      <w:r>
        <w:rPr>
          <w:spacing w:val="-2"/>
        </w:rPr>
        <w:t xml:space="preserve"> </w:t>
      </w:r>
      <w:r>
        <w:t>more</w:t>
      </w:r>
      <w:r>
        <w:rPr>
          <w:spacing w:val="-2"/>
        </w:rPr>
        <w:t xml:space="preserve"> </w:t>
      </w:r>
      <w:r>
        <w:t>than</w:t>
      </w:r>
      <w:r>
        <w:rPr>
          <w:spacing w:val="-6"/>
        </w:rPr>
        <w:t xml:space="preserve"> </w:t>
      </w:r>
      <w:r>
        <w:t>20</w:t>
      </w:r>
      <w:r>
        <w:rPr>
          <w:spacing w:val="-1"/>
        </w:rPr>
        <w:t xml:space="preserve"> </w:t>
      </w:r>
      <w:r>
        <w:t>credits</w:t>
      </w:r>
      <w:r>
        <w:rPr>
          <w:spacing w:val="-5"/>
        </w:rPr>
        <w:t xml:space="preserve"> </w:t>
      </w:r>
      <w:r>
        <w:t>chosen</w:t>
      </w:r>
      <w:r>
        <w:rPr>
          <w:spacing w:val="-1"/>
        </w:rPr>
        <w:t xml:space="preserve"> </w:t>
      </w:r>
      <w:r>
        <w:t>from</w:t>
      </w:r>
      <w:r>
        <w:rPr>
          <w:spacing w:val="-3"/>
        </w:rPr>
        <w:t xml:space="preserve"> </w:t>
      </w:r>
      <w:r>
        <w:t>the</w:t>
      </w:r>
      <w:r>
        <w:rPr>
          <w:spacing w:val="-1"/>
        </w:rPr>
        <w:t xml:space="preserve"> </w:t>
      </w:r>
      <w:r>
        <w:t>optional</w:t>
      </w:r>
      <w:r>
        <w:rPr>
          <w:spacing w:val="4"/>
        </w:rPr>
        <w:t xml:space="preserve"> </w:t>
      </w:r>
      <w:r>
        <w:t>modules</w:t>
      </w:r>
      <w:r>
        <w:rPr>
          <w:spacing w:val="-3"/>
        </w:rPr>
        <w:t xml:space="preserve"> </w:t>
      </w:r>
      <w:r>
        <w:rPr>
          <w:spacing w:val="-2"/>
        </w:rPr>
        <w:t>list.</w:t>
      </w:r>
    </w:p>
    <w:p w14:paraId="4497B20B" w14:textId="77777777" w:rsidR="009B0494" w:rsidRDefault="009B0494" w:rsidP="009A260E">
      <w:pPr>
        <w:pStyle w:val="BodyText"/>
        <w:rPr>
          <w:sz w:val="25"/>
        </w:rPr>
      </w:pPr>
    </w:p>
    <w:p w14:paraId="4497B20C" w14:textId="77777777" w:rsidR="009B0494" w:rsidRDefault="007F4792" w:rsidP="009A260E">
      <w:pPr>
        <w:pStyle w:val="BodyText"/>
        <w:spacing w:line="261" w:lineRule="auto"/>
        <w:ind w:left="180" w:right="809"/>
      </w:pPr>
      <w:r>
        <w:t>In</w:t>
      </w:r>
      <w:r>
        <w:rPr>
          <w:spacing w:val="-2"/>
        </w:rPr>
        <w:t xml:space="preserve"> </w:t>
      </w:r>
      <w:r>
        <w:t>addition,</w:t>
      </w:r>
      <w:r>
        <w:rPr>
          <w:spacing w:val="-5"/>
        </w:rPr>
        <w:t xml:space="preserve"> </w:t>
      </w:r>
      <w:r>
        <w:t>if</w:t>
      </w:r>
      <w:r>
        <w:rPr>
          <w:spacing w:val="-5"/>
        </w:rPr>
        <w:t xml:space="preserve"> </w:t>
      </w:r>
      <w:r>
        <w:t>the</w:t>
      </w:r>
      <w:r>
        <w:rPr>
          <w:spacing w:val="-2"/>
        </w:rPr>
        <w:t xml:space="preserve"> </w:t>
      </w:r>
      <w:r>
        <w:t>student</w:t>
      </w:r>
      <w:r>
        <w:rPr>
          <w:spacing w:val="-5"/>
        </w:rPr>
        <w:t xml:space="preserve"> </w:t>
      </w:r>
      <w:r>
        <w:t>elects</w:t>
      </w:r>
      <w:r>
        <w:rPr>
          <w:spacing w:val="-5"/>
        </w:rPr>
        <w:t xml:space="preserve"> </w:t>
      </w:r>
      <w:r>
        <w:t>to</w:t>
      </w:r>
      <w:r>
        <w:rPr>
          <w:spacing w:val="-2"/>
        </w:rPr>
        <w:t xml:space="preserve"> </w:t>
      </w:r>
      <w:r>
        <w:t>undertake</w:t>
      </w:r>
      <w:r>
        <w:rPr>
          <w:spacing w:val="-2"/>
        </w:rPr>
        <w:t xml:space="preserve"> </w:t>
      </w:r>
      <w:r>
        <w:t>the</w:t>
      </w:r>
      <w:r>
        <w:rPr>
          <w:spacing w:val="-2"/>
        </w:rPr>
        <w:t xml:space="preserve"> </w:t>
      </w:r>
      <w:r>
        <w:t>dissertation</w:t>
      </w:r>
      <w:r>
        <w:rPr>
          <w:spacing w:val="-2"/>
        </w:rPr>
        <w:t xml:space="preserve"> </w:t>
      </w:r>
      <w:r>
        <w:t>in</w:t>
      </w:r>
      <w:r>
        <w:rPr>
          <w:spacing w:val="-2"/>
        </w:rPr>
        <w:t xml:space="preserve"> </w:t>
      </w:r>
      <w:r>
        <w:t>Economics</w:t>
      </w:r>
      <w:r>
        <w:rPr>
          <w:spacing w:val="-5"/>
        </w:rPr>
        <w:t xml:space="preserve"> </w:t>
      </w:r>
      <w:r>
        <w:t>they</w:t>
      </w:r>
      <w:r>
        <w:rPr>
          <w:spacing w:val="-5"/>
        </w:rPr>
        <w:t xml:space="preserve"> </w:t>
      </w:r>
      <w:r>
        <w:t>must</w:t>
      </w:r>
      <w:r>
        <w:rPr>
          <w:spacing w:val="-5"/>
        </w:rPr>
        <w:t xml:space="preserve"> </w:t>
      </w:r>
      <w:r>
        <w:t>take 20 credits of optional modules and:</w:t>
      </w:r>
    </w:p>
    <w:p w14:paraId="4497B20D"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12" w14:textId="77777777">
        <w:trPr>
          <w:trHeight w:val="550"/>
        </w:trPr>
        <w:tc>
          <w:tcPr>
            <w:tcW w:w="1641" w:type="dxa"/>
          </w:tcPr>
          <w:p w14:paraId="4497B20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0F"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10" w14:textId="77777777" w:rsidR="009B0494" w:rsidRDefault="007F4792" w:rsidP="009A260E">
            <w:pPr>
              <w:pStyle w:val="TableParagraph"/>
              <w:spacing w:before="0"/>
              <w:ind w:left="196" w:right="191"/>
              <w:rPr>
                <w:b/>
              </w:rPr>
            </w:pPr>
            <w:r>
              <w:rPr>
                <w:b/>
                <w:spacing w:val="-2"/>
              </w:rPr>
              <w:t>Level</w:t>
            </w:r>
          </w:p>
        </w:tc>
        <w:tc>
          <w:tcPr>
            <w:tcW w:w="1285" w:type="dxa"/>
          </w:tcPr>
          <w:p w14:paraId="4497B211" w14:textId="77777777" w:rsidR="009B0494" w:rsidRDefault="007F4792" w:rsidP="009A260E">
            <w:pPr>
              <w:pStyle w:val="TableParagraph"/>
              <w:spacing w:before="0"/>
              <w:ind w:left="248" w:right="241"/>
              <w:rPr>
                <w:b/>
              </w:rPr>
            </w:pPr>
            <w:r>
              <w:rPr>
                <w:b/>
                <w:spacing w:val="-2"/>
              </w:rPr>
              <w:t>Credits</w:t>
            </w:r>
          </w:p>
        </w:tc>
      </w:tr>
      <w:tr w:rsidR="009B0494" w14:paraId="4497B217" w14:textId="77777777">
        <w:trPr>
          <w:trHeight w:val="555"/>
        </w:trPr>
        <w:tc>
          <w:tcPr>
            <w:tcW w:w="1641" w:type="dxa"/>
          </w:tcPr>
          <w:p w14:paraId="4497B213" w14:textId="77777777" w:rsidR="009B0494" w:rsidRDefault="007F4792" w:rsidP="009A260E">
            <w:pPr>
              <w:pStyle w:val="TableParagraph"/>
              <w:spacing w:before="0"/>
              <w:ind w:left="117" w:right="111"/>
            </w:pPr>
            <w:r>
              <w:rPr>
                <w:spacing w:val="-2"/>
              </w:rPr>
              <w:t>EC419</w:t>
            </w:r>
          </w:p>
        </w:tc>
        <w:tc>
          <w:tcPr>
            <w:tcW w:w="5102" w:type="dxa"/>
          </w:tcPr>
          <w:p w14:paraId="4497B214"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Economics</w:t>
            </w:r>
          </w:p>
        </w:tc>
        <w:tc>
          <w:tcPr>
            <w:tcW w:w="990" w:type="dxa"/>
          </w:tcPr>
          <w:p w14:paraId="4497B215" w14:textId="77777777" w:rsidR="009B0494" w:rsidRDefault="007F4792" w:rsidP="009A260E">
            <w:pPr>
              <w:pStyle w:val="TableParagraph"/>
              <w:spacing w:before="0"/>
              <w:ind w:left="12"/>
            </w:pPr>
            <w:r>
              <w:rPr>
                <w:w w:val="99"/>
              </w:rPr>
              <w:t>4</w:t>
            </w:r>
          </w:p>
        </w:tc>
        <w:tc>
          <w:tcPr>
            <w:tcW w:w="1285" w:type="dxa"/>
          </w:tcPr>
          <w:p w14:paraId="4497B216" w14:textId="77777777" w:rsidR="009B0494" w:rsidRDefault="007F4792" w:rsidP="009A260E">
            <w:pPr>
              <w:pStyle w:val="TableParagraph"/>
              <w:spacing w:before="0"/>
              <w:ind w:left="247" w:right="241"/>
            </w:pPr>
            <w:r>
              <w:rPr>
                <w:spacing w:val="-5"/>
              </w:rPr>
              <w:t>20</w:t>
            </w:r>
          </w:p>
        </w:tc>
      </w:tr>
    </w:tbl>
    <w:p w14:paraId="4497B218" w14:textId="77777777" w:rsidR="009B0494" w:rsidRDefault="009B0494" w:rsidP="009A260E">
      <w:pPr>
        <w:pStyle w:val="BodyText"/>
        <w:rPr>
          <w:sz w:val="23"/>
        </w:rPr>
      </w:pPr>
    </w:p>
    <w:p w14:paraId="4497B219" w14:textId="77777777" w:rsidR="009B0494" w:rsidRDefault="007F4792" w:rsidP="009A260E">
      <w:pPr>
        <w:pStyle w:val="BodyText"/>
        <w:spacing w:line="261" w:lineRule="auto"/>
        <w:ind w:left="180" w:right="692"/>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6"/>
        </w:rPr>
        <w:t xml:space="preserve"> </w:t>
      </w:r>
      <w:r>
        <w:t>other 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21A" w14:textId="77777777" w:rsidR="009B0494" w:rsidRDefault="009B0494" w:rsidP="009A260E">
      <w:pPr>
        <w:pStyle w:val="BodyText"/>
        <w:rPr>
          <w:sz w:val="23"/>
        </w:rPr>
      </w:pPr>
    </w:p>
    <w:p w14:paraId="4497B21B" w14:textId="77777777" w:rsidR="009B0494" w:rsidRDefault="007F4792" w:rsidP="009A260E">
      <w:pPr>
        <w:pStyle w:val="Heading1"/>
        <w:numPr>
          <w:ilvl w:val="0"/>
          <w:numId w:val="42"/>
        </w:numPr>
        <w:tabs>
          <w:tab w:val="left" w:pos="606"/>
        </w:tabs>
        <w:spacing w:line="516" w:lineRule="auto"/>
        <w:ind w:left="180" w:right="5045" w:firstLine="0"/>
        <w:jc w:val="left"/>
      </w:pPr>
      <w:bookmarkStart w:id="221" w:name="_bookmark5"/>
      <w:bookmarkEnd w:id="221"/>
      <w:r>
        <w:t>Principal</w:t>
      </w:r>
      <w:r>
        <w:rPr>
          <w:spacing w:val="-10"/>
        </w:rPr>
        <w:t xml:space="preserve"> </w:t>
      </w:r>
      <w:r>
        <w:t>Subject</w:t>
      </w:r>
      <w:r>
        <w:rPr>
          <w:spacing w:val="-7"/>
        </w:rPr>
        <w:t xml:space="preserve"> </w:t>
      </w:r>
      <w:r>
        <w:t>Curriculum</w:t>
      </w:r>
      <w:r>
        <w:rPr>
          <w:spacing w:val="-9"/>
        </w:rPr>
        <w:t xml:space="preserve"> </w:t>
      </w:r>
      <w:r>
        <w:t>in</w:t>
      </w:r>
      <w:r>
        <w:rPr>
          <w:spacing w:val="-7"/>
        </w:rPr>
        <w:t xml:space="preserve"> </w:t>
      </w:r>
      <w:r>
        <w:t xml:space="preserve">Finance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20" w14:textId="77777777">
        <w:trPr>
          <w:trHeight w:val="555"/>
        </w:trPr>
        <w:tc>
          <w:tcPr>
            <w:tcW w:w="1641" w:type="dxa"/>
          </w:tcPr>
          <w:p w14:paraId="4497B21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1D"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1E" w14:textId="77777777" w:rsidR="009B0494" w:rsidRDefault="007F4792" w:rsidP="009A260E">
            <w:pPr>
              <w:pStyle w:val="TableParagraph"/>
              <w:spacing w:before="0"/>
              <w:ind w:left="196" w:right="191"/>
              <w:rPr>
                <w:b/>
              </w:rPr>
            </w:pPr>
            <w:r>
              <w:rPr>
                <w:b/>
                <w:spacing w:val="-2"/>
              </w:rPr>
              <w:t>Level</w:t>
            </w:r>
          </w:p>
        </w:tc>
        <w:tc>
          <w:tcPr>
            <w:tcW w:w="1285" w:type="dxa"/>
          </w:tcPr>
          <w:p w14:paraId="4497B21F" w14:textId="77777777" w:rsidR="009B0494" w:rsidRDefault="007F4792" w:rsidP="009A260E">
            <w:pPr>
              <w:pStyle w:val="TableParagraph"/>
              <w:spacing w:before="0"/>
              <w:ind w:left="248" w:right="241"/>
              <w:rPr>
                <w:b/>
              </w:rPr>
            </w:pPr>
            <w:r>
              <w:rPr>
                <w:b/>
                <w:spacing w:val="-2"/>
              </w:rPr>
              <w:t>Credits</w:t>
            </w:r>
          </w:p>
        </w:tc>
      </w:tr>
      <w:tr w:rsidR="009B0494" w14:paraId="4497B225" w14:textId="77777777">
        <w:trPr>
          <w:trHeight w:val="549"/>
        </w:trPr>
        <w:tc>
          <w:tcPr>
            <w:tcW w:w="1641" w:type="dxa"/>
          </w:tcPr>
          <w:p w14:paraId="4497B221" w14:textId="77777777" w:rsidR="009B0494" w:rsidRDefault="007F4792" w:rsidP="009A260E">
            <w:pPr>
              <w:pStyle w:val="TableParagraph"/>
              <w:spacing w:before="0"/>
              <w:ind w:left="117" w:right="111"/>
            </w:pPr>
            <w:r>
              <w:rPr>
                <w:spacing w:val="-2"/>
              </w:rPr>
              <w:t>AG151</w:t>
            </w:r>
          </w:p>
        </w:tc>
        <w:tc>
          <w:tcPr>
            <w:tcW w:w="5102" w:type="dxa"/>
          </w:tcPr>
          <w:p w14:paraId="4497B222"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w:t>
            </w:r>
            <w:r>
              <w:t>Finance</w:t>
            </w:r>
            <w:r>
              <w:rPr>
                <w:spacing w:val="-6"/>
              </w:rPr>
              <w:t xml:space="preserve"> </w:t>
            </w:r>
            <w:r>
              <w:t>and</w:t>
            </w:r>
            <w:r>
              <w:rPr>
                <w:spacing w:val="-1"/>
              </w:rPr>
              <w:t xml:space="preserve"> </w:t>
            </w:r>
            <w:r>
              <w:rPr>
                <w:spacing w:val="-2"/>
              </w:rPr>
              <w:t>Accounting</w:t>
            </w:r>
          </w:p>
        </w:tc>
        <w:tc>
          <w:tcPr>
            <w:tcW w:w="990" w:type="dxa"/>
          </w:tcPr>
          <w:p w14:paraId="4497B223" w14:textId="77777777" w:rsidR="009B0494" w:rsidRDefault="007F4792" w:rsidP="009A260E">
            <w:pPr>
              <w:pStyle w:val="TableParagraph"/>
              <w:spacing w:before="0"/>
              <w:ind w:left="12"/>
            </w:pPr>
            <w:r>
              <w:rPr>
                <w:w w:val="99"/>
              </w:rPr>
              <w:t>1</w:t>
            </w:r>
          </w:p>
        </w:tc>
        <w:tc>
          <w:tcPr>
            <w:tcW w:w="1285" w:type="dxa"/>
          </w:tcPr>
          <w:p w14:paraId="4497B224" w14:textId="77777777" w:rsidR="009B0494" w:rsidRDefault="007F4792" w:rsidP="009A260E">
            <w:pPr>
              <w:pStyle w:val="TableParagraph"/>
              <w:spacing w:before="0"/>
              <w:ind w:left="247" w:right="241"/>
            </w:pPr>
            <w:r>
              <w:rPr>
                <w:spacing w:val="-5"/>
              </w:rPr>
              <w:t>20</w:t>
            </w:r>
          </w:p>
        </w:tc>
      </w:tr>
      <w:tr w:rsidR="009B0494" w14:paraId="4497B22A" w14:textId="77777777">
        <w:trPr>
          <w:trHeight w:val="555"/>
        </w:trPr>
        <w:tc>
          <w:tcPr>
            <w:tcW w:w="1641" w:type="dxa"/>
          </w:tcPr>
          <w:p w14:paraId="4497B226" w14:textId="77777777" w:rsidR="009B0494" w:rsidRDefault="007F4792" w:rsidP="009A260E">
            <w:pPr>
              <w:pStyle w:val="TableParagraph"/>
              <w:spacing w:before="0"/>
              <w:ind w:left="117" w:right="111"/>
            </w:pPr>
            <w:r>
              <w:rPr>
                <w:spacing w:val="-2"/>
              </w:rPr>
              <w:t>AG215</w:t>
            </w:r>
          </w:p>
        </w:tc>
        <w:tc>
          <w:tcPr>
            <w:tcW w:w="5102" w:type="dxa"/>
          </w:tcPr>
          <w:p w14:paraId="4497B227" w14:textId="77777777" w:rsidR="009B0494" w:rsidRDefault="007F4792" w:rsidP="009A260E">
            <w:pPr>
              <w:pStyle w:val="TableParagraph"/>
              <w:spacing w:before="0"/>
              <w:ind w:left="105"/>
              <w:jc w:val="left"/>
            </w:pPr>
            <w:r>
              <w:t>Business</w:t>
            </w:r>
            <w:r>
              <w:rPr>
                <w:spacing w:val="4"/>
              </w:rPr>
              <w:t xml:space="preserve"> </w:t>
            </w:r>
            <w:r>
              <w:rPr>
                <w:spacing w:val="-2"/>
              </w:rPr>
              <w:t>Finance</w:t>
            </w:r>
          </w:p>
        </w:tc>
        <w:tc>
          <w:tcPr>
            <w:tcW w:w="990" w:type="dxa"/>
          </w:tcPr>
          <w:p w14:paraId="4497B228" w14:textId="77777777" w:rsidR="009B0494" w:rsidRDefault="007F4792" w:rsidP="009A260E">
            <w:pPr>
              <w:pStyle w:val="TableParagraph"/>
              <w:spacing w:before="0"/>
              <w:ind w:left="12"/>
            </w:pPr>
            <w:r>
              <w:rPr>
                <w:w w:val="99"/>
              </w:rPr>
              <w:t>2</w:t>
            </w:r>
          </w:p>
        </w:tc>
        <w:tc>
          <w:tcPr>
            <w:tcW w:w="1285" w:type="dxa"/>
          </w:tcPr>
          <w:p w14:paraId="4497B229" w14:textId="77777777" w:rsidR="009B0494" w:rsidRDefault="007F4792" w:rsidP="009A260E">
            <w:pPr>
              <w:pStyle w:val="TableParagraph"/>
              <w:spacing w:before="0"/>
              <w:ind w:left="247" w:right="241"/>
            </w:pPr>
            <w:r>
              <w:rPr>
                <w:spacing w:val="-5"/>
              </w:rPr>
              <w:t>20</w:t>
            </w:r>
          </w:p>
        </w:tc>
      </w:tr>
      <w:tr w:rsidR="009B0494" w14:paraId="4497B22F" w14:textId="77777777">
        <w:trPr>
          <w:trHeight w:val="550"/>
        </w:trPr>
        <w:tc>
          <w:tcPr>
            <w:tcW w:w="1641" w:type="dxa"/>
          </w:tcPr>
          <w:p w14:paraId="4497B22B" w14:textId="77777777" w:rsidR="009B0494" w:rsidRDefault="007F4792" w:rsidP="009A260E">
            <w:pPr>
              <w:pStyle w:val="TableParagraph"/>
              <w:spacing w:before="0"/>
              <w:ind w:left="117" w:right="111"/>
            </w:pPr>
            <w:r>
              <w:rPr>
                <w:spacing w:val="-2"/>
              </w:rPr>
              <w:t>AG217</w:t>
            </w:r>
          </w:p>
        </w:tc>
        <w:tc>
          <w:tcPr>
            <w:tcW w:w="5102" w:type="dxa"/>
          </w:tcPr>
          <w:p w14:paraId="4497B22C" w14:textId="77777777" w:rsidR="009B0494" w:rsidRDefault="007F4792" w:rsidP="009A260E">
            <w:pPr>
              <w:pStyle w:val="TableParagraph"/>
              <w:spacing w:before="0"/>
              <w:ind w:left="105"/>
              <w:jc w:val="left"/>
            </w:pPr>
            <w:r>
              <w:t>Portfolio</w:t>
            </w:r>
            <w:r>
              <w:rPr>
                <w:spacing w:val="-3"/>
              </w:rPr>
              <w:t xml:space="preserve"> </w:t>
            </w:r>
            <w:r>
              <w:t>Management</w:t>
            </w:r>
            <w:r>
              <w:rPr>
                <w:spacing w:val="-6"/>
              </w:rPr>
              <w:t xml:space="preserve"> </w:t>
            </w:r>
            <w:r>
              <w:t>and</w:t>
            </w:r>
            <w:r>
              <w:rPr>
                <w:spacing w:val="-3"/>
              </w:rPr>
              <w:t xml:space="preserve"> </w:t>
            </w:r>
            <w:r>
              <w:t>Security</w:t>
            </w:r>
            <w:r>
              <w:rPr>
                <w:spacing w:val="-5"/>
              </w:rPr>
              <w:t xml:space="preserve"> </w:t>
            </w:r>
            <w:r>
              <w:rPr>
                <w:spacing w:val="-2"/>
              </w:rPr>
              <w:t>Analysis</w:t>
            </w:r>
          </w:p>
        </w:tc>
        <w:tc>
          <w:tcPr>
            <w:tcW w:w="990" w:type="dxa"/>
          </w:tcPr>
          <w:p w14:paraId="4497B22D" w14:textId="77777777" w:rsidR="009B0494" w:rsidRDefault="007F4792" w:rsidP="009A260E">
            <w:pPr>
              <w:pStyle w:val="TableParagraph"/>
              <w:spacing w:before="0"/>
              <w:ind w:left="12"/>
            </w:pPr>
            <w:r>
              <w:rPr>
                <w:w w:val="99"/>
              </w:rPr>
              <w:t>2</w:t>
            </w:r>
          </w:p>
        </w:tc>
        <w:tc>
          <w:tcPr>
            <w:tcW w:w="1285" w:type="dxa"/>
          </w:tcPr>
          <w:p w14:paraId="4497B22E" w14:textId="77777777" w:rsidR="009B0494" w:rsidRDefault="007F4792" w:rsidP="009A260E">
            <w:pPr>
              <w:pStyle w:val="TableParagraph"/>
              <w:spacing w:before="0"/>
              <w:ind w:left="247" w:right="241"/>
            </w:pPr>
            <w:r>
              <w:rPr>
                <w:spacing w:val="-5"/>
              </w:rPr>
              <w:t>20</w:t>
            </w:r>
          </w:p>
        </w:tc>
      </w:tr>
      <w:tr w:rsidR="009B0494" w14:paraId="4497B234" w14:textId="77777777">
        <w:trPr>
          <w:trHeight w:val="550"/>
        </w:trPr>
        <w:tc>
          <w:tcPr>
            <w:tcW w:w="1641" w:type="dxa"/>
          </w:tcPr>
          <w:p w14:paraId="4497B230" w14:textId="77777777" w:rsidR="009B0494" w:rsidRDefault="007F4792" w:rsidP="009A260E">
            <w:pPr>
              <w:pStyle w:val="TableParagraph"/>
              <w:spacing w:before="0"/>
              <w:ind w:left="117" w:right="111"/>
            </w:pPr>
            <w:r>
              <w:rPr>
                <w:spacing w:val="-2"/>
              </w:rPr>
              <w:t>AG312</w:t>
            </w:r>
          </w:p>
        </w:tc>
        <w:tc>
          <w:tcPr>
            <w:tcW w:w="5102" w:type="dxa"/>
          </w:tcPr>
          <w:p w14:paraId="4497B231" w14:textId="77777777" w:rsidR="009B0494" w:rsidRDefault="007F4792" w:rsidP="009A260E">
            <w:pPr>
              <w:pStyle w:val="TableParagraph"/>
              <w:spacing w:before="0" w:line="250" w:lineRule="atLeast"/>
              <w:ind w:left="105" w:right="282"/>
              <w:jc w:val="left"/>
            </w:pPr>
            <w:r>
              <w:t>Advanced</w:t>
            </w:r>
            <w:r>
              <w:rPr>
                <w:spacing w:val="-11"/>
              </w:rPr>
              <w:t xml:space="preserve"> </w:t>
            </w:r>
            <w:r>
              <w:t>Corporate</w:t>
            </w:r>
            <w:r>
              <w:rPr>
                <w:spacing w:val="-11"/>
              </w:rPr>
              <w:t xml:space="preserve"> </w:t>
            </w:r>
            <w:r>
              <w:t>Finance</w:t>
            </w:r>
            <w:r>
              <w:rPr>
                <w:spacing w:val="-11"/>
              </w:rPr>
              <w:t xml:space="preserve"> </w:t>
            </w:r>
            <w:r>
              <w:t>and</w:t>
            </w:r>
            <w:r>
              <w:rPr>
                <w:spacing w:val="-11"/>
              </w:rPr>
              <w:t xml:space="preserve"> </w:t>
            </w:r>
            <w:r>
              <w:t xml:space="preserve">Financial </w:t>
            </w:r>
            <w:r>
              <w:rPr>
                <w:spacing w:val="-2"/>
              </w:rPr>
              <w:t>Markets</w:t>
            </w:r>
          </w:p>
        </w:tc>
        <w:tc>
          <w:tcPr>
            <w:tcW w:w="990" w:type="dxa"/>
          </w:tcPr>
          <w:p w14:paraId="4497B232" w14:textId="77777777" w:rsidR="009B0494" w:rsidRDefault="007F4792" w:rsidP="009A260E">
            <w:pPr>
              <w:pStyle w:val="TableParagraph"/>
              <w:spacing w:before="0"/>
              <w:ind w:left="12"/>
            </w:pPr>
            <w:r>
              <w:rPr>
                <w:w w:val="99"/>
              </w:rPr>
              <w:t>3</w:t>
            </w:r>
          </w:p>
        </w:tc>
        <w:tc>
          <w:tcPr>
            <w:tcW w:w="1285" w:type="dxa"/>
          </w:tcPr>
          <w:p w14:paraId="4497B233" w14:textId="77777777" w:rsidR="009B0494" w:rsidRDefault="007F4792" w:rsidP="009A260E">
            <w:pPr>
              <w:pStyle w:val="TableParagraph"/>
              <w:spacing w:before="0"/>
              <w:ind w:left="247" w:right="241"/>
            </w:pPr>
            <w:r>
              <w:rPr>
                <w:spacing w:val="-5"/>
              </w:rPr>
              <w:t>20</w:t>
            </w:r>
          </w:p>
        </w:tc>
      </w:tr>
      <w:tr w:rsidR="009B0494" w14:paraId="4497B239" w14:textId="77777777">
        <w:trPr>
          <w:trHeight w:val="555"/>
        </w:trPr>
        <w:tc>
          <w:tcPr>
            <w:tcW w:w="1641" w:type="dxa"/>
          </w:tcPr>
          <w:p w14:paraId="4497B235" w14:textId="77777777" w:rsidR="009B0494" w:rsidRDefault="007F4792" w:rsidP="009A260E">
            <w:pPr>
              <w:pStyle w:val="TableParagraph"/>
              <w:spacing w:before="0"/>
              <w:ind w:left="117" w:right="111"/>
            </w:pPr>
            <w:r>
              <w:rPr>
                <w:spacing w:val="-2"/>
              </w:rPr>
              <w:t>AG313</w:t>
            </w:r>
          </w:p>
        </w:tc>
        <w:tc>
          <w:tcPr>
            <w:tcW w:w="5102" w:type="dxa"/>
          </w:tcPr>
          <w:p w14:paraId="4497B236" w14:textId="77777777" w:rsidR="009B0494" w:rsidRDefault="007F4792" w:rsidP="009A260E">
            <w:pPr>
              <w:pStyle w:val="TableParagraph"/>
              <w:spacing w:before="0"/>
              <w:ind w:left="105"/>
              <w:jc w:val="left"/>
            </w:pPr>
            <w:r>
              <w:t>Treasury</w:t>
            </w:r>
            <w:r>
              <w:rPr>
                <w:spacing w:val="-8"/>
              </w:rPr>
              <w:t xml:space="preserve"> </w:t>
            </w:r>
            <w:r>
              <w:t>Management</w:t>
            </w:r>
            <w:r>
              <w:rPr>
                <w:spacing w:val="-3"/>
              </w:rPr>
              <w:t xml:space="preserve"> </w:t>
            </w:r>
            <w:r>
              <w:t>and</w:t>
            </w:r>
            <w:r>
              <w:rPr>
                <w:spacing w:val="1"/>
              </w:rPr>
              <w:t xml:space="preserve"> </w:t>
            </w:r>
            <w:r>
              <w:rPr>
                <w:spacing w:val="-2"/>
              </w:rPr>
              <w:t>Derivatives</w:t>
            </w:r>
          </w:p>
        </w:tc>
        <w:tc>
          <w:tcPr>
            <w:tcW w:w="990" w:type="dxa"/>
          </w:tcPr>
          <w:p w14:paraId="4497B237" w14:textId="77777777" w:rsidR="009B0494" w:rsidRDefault="007F4792" w:rsidP="009A260E">
            <w:pPr>
              <w:pStyle w:val="TableParagraph"/>
              <w:spacing w:before="0"/>
              <w:ind w:left="12"/>
            </w:pPr>
            <w:r>
              <w:rPr>
                <w:w w:val="99"/>
              </w:rPr>
              <w:t>3</w:t>
            </w:r>
          </w:p>
        </w:tc>
        <w:tc>
          <w:tcPr>
            <w:tcW w:w="1285" w:type="dxa"/>
          </w:tcPr>
          <w:p w14:paraId="4497B238" w14:textId="77777777" w:rsidR="009B0494" w:rsidRDefault="007F4792" w:rsidP="009A260E">
            <w:pPr>
              <w:pStyle w:val="TableParagraph"/>
              <w:spacing w:before="0"/>
              <w:ind w:left="247" w:right="241"/>
            </w:pPr>
            <w:r>
              <w:rPr>
                <w:spacing w:val="-5"/>
              </w:rPr>
              <w:t>20</w:t>
            </w:r>
          </w:p>
        </w:tc>
      </w:tr>
    </w:tbl>
    <w:p w14:paraId="4497B23A" w14:textId="77777777" w:rsidR="009B0494" w:rsidRDefault="009B0494" w:rsidP="009A260E">
      <w:pPr>
        <w:pStyle w:val="BodyText"/>
        <w:rPr>
          <w:b/>
          <w:sz w:val="23"/>
        </w:rPr>
      </w:pPr>
    </w:p>
    <w:p w14:paraId="4497B23B" w14:textId="77777777" w:rsidR="009B0494" w:rsidRDefault="007F4792" w:rsidP="009A260E">
      <w:pPr>
        <w:ind w:left="180"/>
        <w:rPr>
          <w:b/>
        </w:rPr>
      </w:pPr>
      <w:r>
        <w:rPr>
          <w:b/>
        </w:rPr>
        <w:t>Single</w:t>
      </w:r>
      <w:r>
        <w:rPr>
          <w:b/>
          <w:spacing w:val="-3"/>
        </w:rPr>
        <w:t xml:space="preserve"> </w:t>
      </w:r>
      <w:r>
        <w:rPr>
          <w:b/>
        </w:rPr>
        <w:t>Honours</w:t>
      </w:r>
      <w:r>
        <w:rPr>
          <w:b/>
          <w:spacing w:val="-3"/>
        </w:rPr>
        <w:t xml:space="preserve"> </w:t>
      </w:r>
      <w:r>
        <w:rPr>
          <w:b/>
        </w:rPr>
        <w:t>Curriculum</w:t>
      </w:r>
      <w:r>
        <w:rPr>
          <w:b/>
          <w:spacing w:val="-5"/>
        </w:rPr>
        <w:t xml:space="preserve"> </w:t>
      </w:r>
      <w:r>
        <w:rPr>
          <w:b/>
        </w:rPr>
        <w:t>in</w:t>
      </w:r>
      <w:r>
        <w:rPr>
          <w:b/>
          <w:spacing w:val="-3"/>
        </w:rPr>
        <w:t xml:space="preserve"> </w:t>
      </w:r>
      <w:r>
        <w:rPr>
          <w:b/>
          <w:spacing w:val="-2"/>
        </w:rPr>
        <w:t>Finance</w:t>
      </w:r>
    </w:p>
    <w:p w14:paraId="4497B23C" w14:textId="77777777" w:rsidR="009B0494" w:rsidRDefault="009B0494" w:rsidP="009A260E">
      <w:pPr>
        <w:pStyle w:val="BodyText"/>
        <w:rPr>
          <w:b/>
          <w:sz w:val="25"/>
        </w:rPr>
      </w:pPr>
    </w:p>
    <w:p w14:paraId="4497B23D"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B23E" w14:textId="77777777" w:rsidR="009B0494" w:rsidRDefault="009B0494" w:rsidP="009A260E">
      <w:pPr>
        <w:sectPr w:rsidR="009B0494">
          <w:pgSz w:w="11910" w:h="16840"/>
          <w:pgMar w:top="1640" w:right="821" w:bottom="920" w:left="1260" w:header="0" w:footer="731" w:gutter="0"/>
          <w:cols w:space="720"/>
        </w:sectPr>
      </w:pPr>
    </w:p>
    <w:p w14:paraId="4497B23F" w14:textId="77777777" w:rsidR="009B0494" w:rsidRDefault="007F4792" w:rsidP="009A260E">
      <w:pPr>
        <w:pStyle w:val="Heading1"/>
        <w:ind w:left="180"/>
      </w:pPr>
      <w:r>
        <w:rPr>
          <w:u w:val="single"/>
        </w:rPr>
        <w:lastRenderedPageBreak/>
        <w:t>Compulsory</w:t>
      </w:r>
      <w:r>
        <w:rPr>
          <w:spacing w:val="-6"/>
          <w:u w:val="single"/>
        </w:rPr>
        <w:t xml:space="preserve"> </w:t>
      </w:r>
      <w:r>
        <w:rPr>
          <w:spacing w:val="-2"/>
          <w:u w:val="single"/>
        </w:rPr>
        <w:t>Modules</w:t>
      </w:r>
    </w:p>
    <w:p w14:paraId="4497B240"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45" w14:textId="77777777">
        <w:trPr>
          <w:trHeight w:val="555"/>
        </w:trPr>
        <w:tc>
          <w:tcPr>
            <w:tcW w:w="1641" w:type="dxa"/>
          </w:tcPr>
          <w:p w14:paraId="4497B24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42"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43" w14:textId="77777777" w:rsidR="009B0494" w:rsidRDefault="007F4792" w:rsidP="009A260E">
            <w:pPr>
              <w:pStyle w:val="TableParagraph"/>
              <w:spacing w:before="0"/>
              <w:ind w:left="196" w:right="191"/>
              <w:rPr>
                <w:b/>
              </w:rPr>
            </w:pPr>
            <w:r>
              <w:rPr>
                <w:b/>
                <w:spacing w:val="-2"/>
              </w:rPr>
              <w:t>Level</w:t>
            </w:r>
          </w:p>
        </w:tc>
        <w:tc>
          <w:tcPr>
            <w:tcW w:w="1285" w:type="dxa"/>
          </w:tcPr>
          <w:p w14:paraId="4497B244" w14:textId="77777777" w:rsidR="009B0494" w:rsidRDefault="007F4792" w:rsidP="009A260E">
            <w:pPr>
              <w:pStyle w:val="TableParagraph"/>
              <w:spacing w:before="0"/>
              <w:ind w:left="248" w:right="241"/>
              <w:rPr>
                <w:b/>
              </w:rPr>
            </w:pPr>
            <w:r>
              <w:rPr>
                <w:b/>
                <w:spacing w:val="-2"/>
              </w:rPr>
              <w:t>Credits</w:t>
            </w:r>
          </w:p>
        </w:tc>
      </w:tr>
      <w:tr w:rsidR="009B0494" w14:paraId="4497B24A" w14:textId="77777777">
        <w:trPr>
          <w:trHeight w:val="550"/>
        </w:trPr>
        <w:tc>
          <w:tcPr>
            <w:tcW w:w="1641" w:type="dxa"/>
          </w:tcPr>
          <w:p w14:paraId="4497B246" w14:textId="77777777" w:rsidR="009B0494" w:rsidRDefault="007F4792" w:rsidP="009A260E">
            <w:pPr>
              <w:pStyle w:val="TableParagraph"/>
              <w:spacing w:before="0"/>
              <w:ind w:left="117" w:right="111"/>
            </w:pPr>
            <w:r>
              <w:rPr>
                <w:spacing w:val="-2"/>
              </w:rPr>
              <w:t>AG436</w:t>
            </w:r>
          </w:p>
        </w:tc>
        <w:tc>
          <w:tcPr>
            <w:tcW w:w="5102" w:type="dxa"/>
          </w:tcPr>
          <w:p w14:paraId="4497B247"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Finance</w:t>
            </w:r>
          </w:p>
        </w:tc>
        <w:tc>
          <w:tcPr>
            <w:tcW w:w="990" w:type="dxa"/>
          </w:tcPr>
          <w:p w14:paraId="4497B248" w14:textId="77777777" w:rsidR="009B0494" w:rsidRDefault="007F4792" w:rsidP="009A260E">
            <w:pPr>
              <w:pStyle w:val="TableParagraph"/>
              <w:spacing w:before="0"/>
              <w:ind w:left="12"/>
            </w:pPr>
            <w:r>
              <w:rPr>
                <w:w w:val="99"/>
              </w:rPr>
              <w:t>4</w:t>
            </w:r>
          </w:p>
        </w:tc>
        <w:tc>
          <w:tcPr>
            <w:tcW w:w="1285" w:type="dxa"/>
          </w:tcPr>
          <w:p w14:paraId="4497B249" w14:textId="77777777" w:rsidR="009B0494" w:rsidRDefault="007F4792" w:rsidP="009A260E">
            <w:pPr>
              <w:pStyle w:val="TableParagraph"/>
              <w:spacing w:before="0"/>
              <w:ind w:left="247" w:right="241"/>
            </w:pPr>
            <w:r>
              <w:rPr>
                <w:spacing w:val="-5"/>
              </w:rPr>
              <w:t>40</w:t>
            </w:r>
          </w:p>
        </w:tc>
      </w:tr>
    </w:tbl>
    <w:p w14:paraId="4497B24B" w14:textId="77777777" w:rsidR="009B0494" w:rsidRDefault="009B0494" w:rsidP="009A260E">
      <w:pPr>
        <w:pStyle w:val="BodyText"/>
        <w:rPr>
          <w:b/>
          <w:sz w:val="24"/>
        </w:rPr>
      </w:pPr>
    </w:p>
    <w:p w14:paraId="4497B24C" w14:textId="77777777" w:rsidR="009B0494" w:rsidRDefault="007F4792" w:rsidP="009A260E">
      <w:pPr>
        <w:ind w:left="180"/>
        <w:rPr>
          <w:b/>
        </w:rPr>
      </w:pPr>
      <w:r>
        <w:rPr>
          <w:b/>
          <w:u w:val="single"/>
        </w:rPr>
        <w:t>Optional</w:t>
      </w:r>
      <w:r>
        <w:rPr>
          <w:b/>
          <w:spacing w:val="-3"/>
          <w:u w:val="single"/>
        </w:rPr>
        <w:t xml:space="preserve"> </w:t>
      </w:r>
      <w:r>
        <w:rPr>
          <w:b/>
          <w:spacing w:val="-2"/>
          <w:u w:val="single"/>
        </w:rPr>
        <w:t>Modules</w:t>
      </w:r>
    </w:p>
    <w:p w14:paraId="4497B24D" w14:textId="77777777" w:rsidR="009B0494" w:rsidRDefault="009B0494" w:rsidP="009A260E">
      <w:pPr>
        <w:pStyle w:val="BodyText"/>
        <w:rPr>
          <w:b/>
          <w:sz w:val="17"/>
        </w:rPr>
      </w:pPr>
    </w:p>
    <w:p w14:paraId="4497B24E" w14:textId="77777777" w:rsidR="009B0494" w:rsidRDefault="007F4792" w:rsidP="009A260E">
      <w:pPr>
        <w:pStyle w:val="BodyText"/>
        <w:ind w:left="180"/>
      </w:pPr>
      <w:r>
        <w:t>80</w:t>
      </w:r>
      <w:r>
        <w:rPr>
          <w:spacing w:val="-2"/>
        </w:rPr>
        <w:t xml:space="preserve"> </w:t>
      </w:r>
      <w:r>
        <w:t>credits</w:t>
      </w:r>
      <w:r>
        <w:rPr>
          <w:spacing w:val="-5"/>
        </w:rPr>
        <w:t xml:space="preserve"> </w:t>
      </w:r>
      <w:r>
        <w:t>chosen</w:t>
      </w:r>
      <w:r>
        <w:rPr>
          <w:spacing w:val="-2"/>
        </w:rPr>
        <w:t xml:space="preserve"> </w:t>
      </w:r>
      <w:r>
        <w:rPr>
          <w:spacing w:val="-4"/>
        </w:rPr>
        <w:t>from:</w:t>
      </w:r>
    </w:p>
    <w:p w14:paraId="4497B24F"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54" w14:textId="77777777">
        <w:trPr>
          <w:trHeight w:val="550"/>
        </w:trPr>
        <w:tc>
          <w:tcPr>
            <w:tcW w:w="1641" w:type="dxa"/>
          </w:tcPr>
          <w:p w14:paraId="4497B25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51"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52" w14:textId="77777777" w:rsidR="009B0494" w:rsidRDefault="007F4792" w:rsidP="009A260E">
            <w:pPr>
              <w:pStyle w:val="TableParagraph"/>
              <w:spacing w:before="0"/>
              <w:ind w:left="196" w:right="191"/>
              <w:rPr>
                <w:b/>
              </w:rPr>
            </w:pPr>
            <w:r>
              <w:rPr>
                <w:b/>
                <w:spacing w:val="-2"/>
              </w:rPr>
              <w:t>Level</w:t>
            </w:r>
          </w:p>
        </w:tc>
        <w:tc>
          <w:tcPr>
            <w:tcW w:w="1285" w:type="dxa"/>
          </w:tcPr>
          <w:p w14:paraId="4497B253" w14:textId="77777777" w:rsidR="009B0494" w:rsidRDefault="007F4792" w:rsidP="009A260E">
            <w:pPr>
              <w:pStyle w:val="TableParagraph"/>
              <w:spacing w:before="0"/>
              <w:ind w:left="248" w:right="241"/>
              <w:rPr>
                <w:b/>
              </w:rPr>
            </w:pPr>
            <w:r>
              <w:rPr>
                <w:b/>
                <w:spacing w:val="-2"/>
              </w:rPr>
              <w:t>Credits</w:t>
            </w:r>
          </w:p>
        </w:tc>
      </w:tr>
      <w:tr w:rsidR="009B0494" w14:paraId="4497B259" w14:textId="77777777">
        <w:trPr>
          <w:trHeight w:val="555"/>
        </w:trPr>
        <w:tc>
          <w:tcPr>
            <w:tcW w:w="1641" w:type="dxa"/>
          </w:tcPr>
          <w:p w14:paraId="4497B255" w14:textId="77777777" w:rsidR="009B0494" w:rsidRDefault="007F4792" w:rsidP="009A260E">
            <w:pPr>
              <w:pStyle w:val="TableParagraph"/>
              <w:spacing w:before="0"/>
              <w:ind w:left="117" w:right="111"/>
            </w:pPr>
            <w:r>
              <w:rPr>
                <w:spacing w:val="-2"/>
              </w:rPr>
              <w:t>AG426</w:t>
            </w:r>
          </w:p>
        </w:tc>
        <w:tc>
          <w:tcPr>
            <w:tcW w:w="5102" w:type="dxa"/>
          </w:tcPr>
          <w:p w14:paraId="4497B256" w14:textId="77777777" w:rsidR="009B0494" w:rsidRDefault="007F4792" w:rsidP="009A260E">
            <w:pPr>
              <w:pStyle w:val="TableParagraph"/>
              <w:spacing w:before="0"/>
              <w:ind w:left="105"/>
              <w:jc w:val="left"/>
            </w:pPr>
            <w:r>
              <w:t>Advanced</w:t>
            </w:r>
            <w:r>
              <w:rPr>
                <w:spacing w:val="1"/>
              </w:rPr>
              <w:t xml:space="preserve"> </w:t>
            </w:r>
            <w:r>
              <w:rPr>
                <w:spacing w:val="-2"/>
              </w:rPr>
              <w:t>Derivatives</w:t>
            </w:r>
          </w:p>
        </w:tc>
        <w:tc>
          <w:tcPr>
            <w:tcW w:w="990" w:type="dxa"/>
          </w:tcPr>
          <w:p w14:paraId="4497B257" w14:textId="77777777" w:rsidR="009B0494" w:rsidRDefault="007F4792" w:rsidP="009A260E">
            <w:pPr>
              <w:pStyle w:val="TableParagraph"/>
              <w:spacing w:before="0"/>
              <w:ind w:left="12"/>
            </w:pPr>
            <w:r>
              <w:rPr>
                <w:w w:val="99"/>
              </w:rPr>
              <w:t>4</w:t>
            </w:r>
          </w:p>
        </w:tc>
        <w:tc>
          <w:tcPr>
            <w:tcW w:w="1285" w:type="dxa"/>
          </w:tcPr>
          <w:p w14:paraId="4497B258" w14:textId="77777777" w:rsidR="009B0494" w:rsidRDefault="007F4792" w:rsidP="009A260E">
            <w:pPr>
              <w:pStyle w:val="TableParagraph"/>
              <w:spacing w:before="0"/>
              <w:ind w:left="247" w:right="241"/>
            </w:pPr>
            <w:r>
              <w:rPr>
                <w:spacing w:val="-5"/>
              </w:rPr>
              <w:t>20</w:t>
            </w:r>
          </w:p>
        </w:tc>
      </w:tr>
      <w:tr w:rsidR="009B0494" w14:paraId="4497B25E" w14:textId="77777777">
        <w:trPr>
          <w:trHeight w:val="550"/>
        </w:trPr>
        <w:tc>
          <w:tcPr>
            <w:tcW w:w="1641" w:type="dxa"/>
          </w:tcPr>
          <w:p w14:paraId="4497B25A" w14:textId="77777777" w:rsidR="009B0494" w:rsidRDefault="007F4792" w:rsidP="009A260E">
            <w:pPr>
              <w:pStyle w:val="TableParagraph"/>
              <w:spacing w:before="0"/>
              <w:ind w:left="117" w:right="111"/>
            </w:pPr>
            <w:r>
              <w:rPr>
                <w:spacing w:val="-2"/>
              </w:rPr>
              <w:t>AG428</w:t>
            </w:r>
          </w:p>
        </w:tc>
        <w:tc>
          <w:tcPr>
            <w:tcW w:w="5102" w:type="dxa"/>
          </w:tcPr>
          <w:p w14:paraId="4497B25B" w14:textId="77777777" w:rsidR="009B0494" w:rsidRDefault="007F4792" w:rsidP="009A260E">
            <w:pPr>
              <w:pStyle w:val="TableParagraph"/>
              <w:spacing w:before="0"/>
              <w:ind w:left="105"/>
              <w:jc w:val="left"/>
            </w:pPr>
            <w:r>
              <w:t>Asset</w:t>
            </w:r>
            <w:r>
              <w:rPr>
                <w:spacing w:val="-3"/>
              </w:rPr>
              <w:t xml:space="preserve"> </w:t>
            </w:r>
            <w:r>
              <w:rPr>
                <w:spacing w:val="-2"/>
              </w:rPr>
              <w:t>Pricing</w:t>
            </w:r>
          </w:p>
        </w:tc>
        <w:tc>
          <w:tcPr>
            <w:tcW w:w="990" w:type="dxa"/>
          </w:tcPr>
          <w:p w14:paraId="4497B25C" w14:textId="77777777" w:rsidR="009B0494" w:rsidRDefault="007F4792" w:rsidP="009A260E">
            <w:pPr>
              <w:pStyle w:val="TableParagraph"/>
              <w:spacing w:before="0"/>
              <w:ind w:left="12"/>
            </w:pPr>
            <w:r>
              <w:rPr>
                <w:w w:val="99"/>
              </w:rPr>
              <w:t>4</w:t>
            </w:r>
          </w:p>
        </w:tc>
        <w:tc>
          <w:tcPr>
            <w:tcW w:w="1285" w:type="dxa"/>
          </w:tcPr>
          <w:p w14:paraId="4497B25D" w14:textId="77777777" w:rsidR="009B0494" w:rsidRDefault="007F4792" w:rsidP="009A260E">
            <w:pPr>
              <w:pStyle w:val="TableParagraph"/>
              <w:spacing w:before="0"/>
              <w:ind w:left="247" w:right="241"/>
            </w:pPr>
            <w:r>
              <w:rPr>
                <w:spacing w:val="-5"/>
              </w:rPr>
              <w:t>20</w:t>
            </w:r>
          </w:p>
        </w:tc>
      </w:tr>
      <w:tr w:rsidR="009B0494" w14:paraId="4497B263" w14:textId="77777777">
        <w:trPr>
          <w:trHeight w:val="555"/>
        </w:trPr>
        <w:tc>
          <w:tcPr>
            <w:tcW w:w="1641" w:type="dxa"/>
          </w:tcPr>
          <w:p w14:paraId="4497B25F" w14:textId="77777777" w:rsidR="009B0494" w:rsidRDefault="007F4792" w:rsidP="009A260E">
            <w:pPr>
              <w:pStyle w:val="TableParagraph"/>
              <w:spacing w:before="0"/>
              <w:ind w:left="117" w:right="111"/>
            </w:pPr>
            <w:r>
              <w:rPr>
                <w:spacing w:val="-2"/>
              </w:rPr>
              <w:t>AG429</w:t>
            </w:r>
          </w:p>
        </w:tc>
        <w:tc>
          <w:tcPr>
            <w:tcW w:w="5102" w:type="dxa"/>
          </w:tcPr>
          <w:p w14:paraId="4497B260" w14:textId="77777777" w:rsidR="009B0494" w:rsidRDefault="007F4792" w:rsidP="009A260E">
            <w:pPr>
              <w:pStyle w:val="TableParagraph"/>
              <w:spacing w:before="0"/>
              <w:ind w:left="105"/>
              <w:jc w:val="left"/>
            </w:pPr>
            <w:proofErr w:type="spellStart"/>
            <w:r>
              <w:t>Behavioural</w:t>
            </w:r>
            <w:proofErr w:type="spellEnd"/>
            <w:r>
              <w:rPr>
                <w:spacing w:val="-4"/>
              </w:rPr>
              <w:t xml:space="preserve"> </w:t>
            </w:r>
            <w:r>
              <w:rPr>
                <w:spacing w:val="-2"/>
              </w:rPr>
              <w:t>Finance</w:t>
            </w:r>
          </w:p>
        </w:tc>
        <w:tc>
          <w:tcPr>
            <w:tcW w:w="990" w:type="dxa"/>
          </w:tcPr>
          <w:p w14:paraId="4497B261" w14:textId="77777777" w:rsidR="009B0494" w:rsidRDefault="007F4792" w:rsidP="009A260E">
            <w:pPr>
              <w:pStyle w:val="TableParagraph"/>
              <w:spacing w:before="0"/>
              <w:ind w:left="12"/>
            </w:pPr>
            <w:r>
              <w:rPr>
                <w:w w:val="99"/>
              </w:rPr>
              <w:t>4</w:t>
            </w:r>
          </w:p>
        </w:tc>
        <w:tc>
          <w:tcPr>
            <w:tcW w:w="1285" w:type="dxa"/>
          </w:tcPr>
          <w:p w14:paraId="4497B262" w14:textId="77777777" w:rsidR="009B0494" w:rsidRDefault="007F4792" w:rsidP="009A260E">
            <w:pPr>
              <w:pStyle w:val="TableParagraph"/>
              <w:spacing w:before="0"/>
              <w:ind w:left="247" w:right="241"/>
            </w:pPr>
            <w:r>
              <w:rPr>
                <w:spacing w:val="-5"/>
              </w:rPr>
              <w:t>20</w:t>
            </w:r>
          </w:p>
        </w:tc>
      </w:tr>
      <w:tr w:rsidR="009B0494" w14:paraId="4497B268" w14:textId="77777777">
        <w:trPr>
          <w:trHeight w:val="550"/>
        </w:trPr>
        <w:tc>
          <w:tcPr>
            <w:tcW w:w="1641" w:type="dxa"/>
          </w:tcPr>
          <w:p w14:paraId="4497B264" w14:textId="77777777" w:rsidR="009B0494" w:rsidRDefault="007F4792" w:rsidP="009A260E">
            <w:pPr>
              <w:pStyle w:val="TableParagraph"/>
              <w:spacing w:before="0"/>
              <w:ind w:left="117" w:right="111"/>
            </w:pPr>
            <w:r>
              <w:rPr>
                <w:spacing w:val="-2"/>
              </w:rPr>
              <w:t>AG430</w:t>
            </w:r>
          </w:p>
        </w:tc>
        <w:tc>
          <w:tcPr>
            <w:tcW w:w="5102" w:type="dxa"/>
          </w:tcPr>
          <w:p w14:paraId="4497B265" w14:textId="77777777" w:rsidR="009B0494" w:rsidRDefault="007F4792" w:rsidP="009A260E">
            <w:pPr>
              <w:pStyle w:val="TableParagraph"/>
              <w:spacing w:before="0"/>
              <w:ind w:left="105"/>
              <w:jc w:val="left"/>
            </w:pPr>
            <w:r>
              <w:t>Corporate</w:t>
            </w:r>
            <w:r>
              <w:rPr>
                <w:spacing w:val="-3"/>
              </w:rPr>
              <w:t xml:space="preserve"> </w:t>
            </w:r>
            <w:r>
              <w:rPr>
                <w:spacing w:val="-2"/>
              </w:rPr>
              <w:t>Financing</w:t>
            </w:r>
          </w:p>
        </w:tc>
        <w:tc>
          <w:tcPr>
            <w:tcW w:w="990" w:type="dxa"/>
          </w:tcPr>
          <w:p w14:paraId="4497B266" w14:textId="77777777" w:rsidR="009B0494" w:rsidRDefault="007F4792" w:rsidP="009A260E">
            <w:pPr>
              <w:pStyle w:val="TableParagraph"/>
              <w:spacing w:before="0"/>
              <w:ind w:left="12"/>
            </w:pPr>
            <w:r>
              <w:rPr>
                <w:w w:val="99"/>
              </w:rPr>
              <w:t>4</w:t>
            </w:r>
          </w:p>
        </w:tc>
        <w:tc>
          <w:tcPr>
            <w:tcW w:w="1285" w:type="dxa"/>
          </w:tcPr>
          <w:p w14:paraId="4497B267" w14:textId="77777777" w:rsidR="009B0494" w:rsidRDefault="007F4792" w:rsidP="009A260E">
            <w:pPr>
              <w:pStyle w:val="TableParagraph"/>
              <w:spacing w:before="0"/>
              <w:ind w:left="247" w:right="241"/>
            </w:pPr>
            <w:r>
              <w:rPr>
                <w:spacing w:val="-5"/>
              </w:rPr>
              <w:t>20</w:t>
            </w:r>
          </w:p>
        </w:tc>
      </w:tr>
      <w:tr w:rsidR="009B0494" w14:paraId="4497B26D" w14:textId="77777777">
        <w:trPr>
          <w:trHeight w:val="550"/>
        </w:trPr>
        <w:tc>
          <w:tcPr>
            <w:tcW w:w="1641" w:type="dxa"/>
          </w:tcPr>
          <w:p w14:paraId="4497B269" w14:textId="77777777" w:rsidR="009B0494" w:rsidRDefault="007F4792" w:rsidP="009A260E">
            <w:pPr>
              <w:pStyle w:val="TableParagraph"/>
              <w:spacing w:before="0"/>
              <w:ind w:left="117" w:right="111"/>
            </w:pPr>
            <w:r>
              <w:rPr>
                <w:spacing w:val="-2"/>
              </w:rPr>
              <w:t>AG431</w:t>
            </w:r>
          </w:p>
        </w:tc>
        <w:tc>
          <w:tcPr>
            <w:tcW w:w="5102" w:type="dxa"/>
          </w:tcPr>
          <w:p w14:paraId="4497B26A" w14:textId="77777777" w:rsidR="009B0494" w:rsidRDefault="007F4792" w:rsidP="009A260E">
            <w:pPr>
              <w:pStyle w:val="TableParagraph"/>
              <w:spacing w:before="0"/>
              <w:ind w:left="105"/>
              <w:jc w:val="left"/>
            </w:pPr>
            <w:r>
              <w:t>Corporate</w:t>
            </w:r>
            <w:r>
              <w:rPr>
                <w:spacing w:val="-3"/>
              </w:rPr>
              <w:t xml:space="preserve"> </w:t>
            </w:r>
            <w:r>
              <w:t>Investment</w:t>
            </w:r>
            <w:r>
              <w:rPr>
                <w:spacing w:val="-6"/>
              </w:rPr>
              <w:t xml:space="preserve"> </w:t>
            </w:r>
            <w:r>
              <w:t>Theory</w:t>
            </w:r>
            <w:r>
              <w:rPr>
                <w:spacing w:val="-5"/>
              </w:rPr>
              <w:t xml:space="preserve"> </w:t>
            </w:r>
            <w:r>
              <w:t>and</w:t>
            </w:r>
            <w:r>
              <w:rPr>
                <w:spacing w:val="-2"/>
              </w:rPr>
              <w:t xml:space="preserve"> Policy</w:t>
            </w:r>
          </w:p>
        </w:tc>
        <w:tc>
          <w:tcPr>
            <w:tcW w:w="990" w:type="dxa"/>
          </w:tcPr>
          <w:p w14:paraId="4497B26B" w14:textId="77777777" w:rsidR="009B0494" w:rsidRDefault="007F4792" w:rsidP="009A260E">
            <w:pPr>
              <w:pStyle w:val="TableParagraph"/>
              <w:spacing w:before="0"/>
              <w:ind w:left="12"/>
            </w:pPr>
            <w:r>
              <w:rPr>
                <w:w w:val="99"/>
              </w:rPr>
              <w:t>4</w:t>
            </w:r>
          </w:p>
        </w:tc>
        <w:tc>
          <w:tcPr>
            <w:tcW w:w="1285" w:type="dxa"/>
          </w:tcPr>
          <w:p w14:paraId="4497B26C" w14:textId="77777777" w:rsidR="009B0494" w:rsidRDefault="007F4792" w:rsidP="009A260E">
            <w:pPr>
              <w:pStyle w:val="TableParagraph"/>
              <w:spacing w:before="0"/>
              <w:ind w:left="247" w:right="241"/>
            </w:pPr>
            <w:r>
              <w:rPr>
                <w:spacing w:val="-5"/>
              </w:rPr>
              <w:t>20</w:t>
            </w:r>
          </w:p>
        </w:tc>
      </w:tr>
      <w:tr w:rsidR="009B0494" w14:paraId="4497B272" w14:textId="77777777">
        <w:trPr>
          <w:trHeight w:val="555"/>
        </w:trPr>
        <w:tc>
          <w:tcPr>
            <w:tcW w:w="1641" w:type="dxa"/>
          </w:tcPr>
          <w:p w14:paraId="4497B26E" w14:textId="77777777" w:rsidR="009B0494" w:rsidRDefault="007F4792" w:rsidP="009A260E">
            <w:pPr>
              <w:pStyle w:val="TableParagraph"/>
              <w:spacing w:before="0"/>
              <w:ind w:left="117" w:right="111"/>
            </w:pPr>
            <w:r>
              <w:rPr>
                <w:spacing w:val="-2"/>
              </w:rPr>
              <w:t>AG432</w:t>
            </w:r>
          </w:p>
        </w:tc>
        <w:tc>
          <w:tcPr>
            <w:tcW w:w="5102" w:type="dxa"/>
          </w:tcPr>
          <w:p w14:paraId="4497B26F" w14:textId="77777777" w:rsidR="009B0494" w:rsidRDefault="007F4792" w:rsidP="009A260E">
            <w:pPr>
              <w:pStyle w:val="TableParagraph"/>
              <w:spacing w:before="0"/>
              <w:ind w:left="105"/>
              <w:jc w:val="left"/>
            </w:pPr>
            <w:r>
              <w:t>Financial</w:t>
            </w:r>
            <w:r>
              <w:rPr>
                <w:spacing w:val="-7"/>
              </w:rPr>
              <w:t xml:space="preserve"> </w:t>
            </w:r>
            <w:r>
              <w:t>Quantitative</w:t>
            </w:r>
            <w:r>
              <w:rPr>
                <w:spacing w:val="-4"/>
              </w:rPr>
              <w:t xml:space="preserve"> </w:t>
            </w:r>
            <w:r>
              <w:rPr>
                <w:spacing w:val="-2"/>
              </w:rPr>
              <w:t>Methods</w:t>
            </w:r>
          </w:p>
        </w:tc>
        <w:tc>
          <w:tcPr>
            <w:tcW w:w="990" w:type="dxa"/>
          </w:tcPr>
          <w:p w14:paraId="4497B270" w14:textId="77777777" w:rsidR="009B0494" w:rsidRDefault="007F4792" w:rsidP="009A260E">
            <w:pPr>
              <w:pStyle w:val="TableParagraph"/>
              <w:spacing w:before="0"/>
              <w:ind w:left="12"/>
            </w:pPr>
            <w:r>
              <w:rPr>
                <w:w w:val="99"/>
              </w:rPr>
              <w:t>4</w:t>
            </w:r>
          </w:p>
        </w:tc>
        <w:tc>
          <w:tcPr>
            <w:tcW w:w="1285" w:type="dxa"/>
          </w:tcPr>
          <w:p w14:paraId="4497B271" w14:textId="77777777" w:rsidR="009B0494" w:rsidRDefault="007F4792" w:rsidP="009A260E">
            <w:pPr>
              <w:pStyle w:val="TableParagraph"/>
              <w:spacing w:before="0"/>
              <w:ind w:left="247" w:right="241"/>
            </w:pPr>
            <w:r>
              <w:rPr>
                <w:spacing w:val="-5"/>
              </w:rPr>
              <w:t>20</w:t>
            </w:r>
          </w:p>
        </w:tc>
      </w:tr>
      <w:tr w:rsidR="009B0494" w14:paraId="4497B277" w14:textId="77777777">
        <w:trPr>
          <w:trHeight w:val="550"/>
        </w:trPr>
        <w:tc>
          <w:tcPr>
            <w:tcW w:w="1641" w:type="dxa"/>
          </w:tcPr>
          <w:p w14:paraId="4497B273" w14:textId="77777777" w:rsidR="009B0494" w:rsidRDefault="007F4792" w:rsidP="009A260E">
            <w:pPr>
              <w:pStyle w:val="TableParagraph"/>
              <w:spacing w:before="0"/>
              <w:ind w:left="117" w:right="111"/>
            </w:pPr>
            <w:r>
              <w:rPr>
                <w:spacing w:val="-2"/>
              </w:rPr>
              <w:t>AG434</w:t>
            </w:r>
          </w:p>
        </w:tc>
        <w:tc>
          <w:tcPr>
            <w:tcW w:w="5102" w:type="dxa"/>
          </w:tcPr>
          <w:p w14:paraId="4497B274" w14:textId="77777777" w:rsidR="009B0494" w:rsidRDefault="007F4792" w:rsidP="009A260E">
            <w:pPr>
              <w:pStyle w:val="TableParagraph"/>
              <w:spacing w:before="0"/>
              <w:ind w:left="105"/>
              <w:jc w:val="left"/>
            </w:pPr>
            <w:r>
              <w:t>International</w:t>
            </w:r>
            <w:r>
              <w:rPr>
                <w:spacing w:val="-7"/>
              </w:rPr>
              <w:t xml:space="preserve"> </w:t>
            </w:r>
            <w:r>
              <w:t>Financial</w:t>
            </w:r>
            <w:r>
              <w:rPr>
                <w:spacing w:val="-6"/>
              </w:rPr>
              <w:t xml:space="preserve"> </w:t>
            </w:r>
            <w:r>
              <w:rPr>
                <w:spacing w:val="-2"/>
              </w:rPr>
              <w:t>Management</w:t>
            </w:r>
          </w:p>
        </w:tc>
        <w:tc>
          <w:tcPr>
            <w:tcW w:w="990" w:type="dxa"/>
          </w:tcPr>
          <w:p w14:paraId="4497B275" w14:textId="77777777" w:rsidR="009B0494" w:rsidRDefault="007F4792" w:rsidP="009A260E">
            <w:pPr>
              <w:pStyle w:val="TableParagraph"/>
              <w:spacing w:before="0"/>
              <w:ind w:left="12"/>
            </w:pPr>
            <w:r>
              <w:rPr>
                <w:w w:val="99"/>
              </w:rPr>
              <w:t>4</w:t>
            </w:r>
          </w:p>
        </w:tc>
        <w:tc>
          <w:tcPr>
            <w:tcW w:w="1285" w:type="dxa"/>
          </w:tcPr>
          <w:p w14:paraId="4497B276" w14:textId="77777777" w:rsidR="009B0494" w:rsidRDefault="007F4792" w:rsidP="009A260E">
            <w:pPr>
              <w:pStyle w:val="TableParagraph"/>
              <w:spacing w:before="0"/>
              <w:ind w:left="247" w:right="241"/>
            </w:pPr>
            <w:r>
              <w:rPr>
                <w:spacing w:val="-5"/>
              </w:rPr>
              <w:t>20</w:t>
            </w:r>
          </w:p>
        </w:tc>
      </w:tr>
    </w:tbl>
    <w:p w14:paraId="4497B278" w14:textId="77777777" w:rsidR="009B0494" w:rsidRDefault="009B0494" w:rsidP="009A260E">
      <w:pPr>
        <w:pStyle w:val="BodyText"/>
        <w:rPr>
          <w:sz w:val="24"/>
        </w:rPr>
      </w:pPr>
    </w:p>
    <w:p w14:paraId="4497B279" w14:textId="77777777" w:rsidR="009B0494" w:rsidRDefault="007F4792" w:rsidP="009A260E">
      <w:pPr>
        <w:pStyle w:val="Heading1"/>
        <w:ind w:left="180"/>
      </w:pPr>
      <w:r>
        <w:t>Joint</w:t>
      </w:r>
      <w:r>
        <w:rPr>
          <w:spacing w:val="-3"/>
        </w:rPr>
        <w:t xml:space="preserve"> </w:t>
      </w:r>
      <w:r>
        <w:t>Honours</w:t>
      </w:r>
      <w:r>
        <w:rPr>
          <w:spacing w:val="-2"/>
        </w:rPr>
        <w:t xml:space="preserve"> </w:t>
      </w:r>
      <w:r>
        <w:t>Curriculum</w:t>
      </w:r>
      <w:r>
        <w:rPr>
          <w:spacing w:val="-5"/>
        </w:rPr>
        <w:t xml:space="preserve"> </w:t>
      </w:r>
      <w:r>
        <w:t>in</w:t>
      </w:r>
      <w:r>
        <w:rPr>
          <w:spacing w:val="-3"/>
        </w:rPr>
        <w:t xml:space="preserve"> </w:t>
      </w:r>
      <w:r>
        <w:t>Finance</w:t>
      </w:r>
      <w:r>
        <w:rPr>
          <w:spacing w:val="-1"/>
        </w:rPr>
        <w:t xml:space="preserve"> </w:t>
      </w:r>
      <w:r>
        <w:t>and</w:t>
      </w:r>
      <w:r>
        <w:rPr>
          <w:spacing w:val="-3"/>
        </w:rPr>
        <w:t xml:space="preserve"> </w:t>
      </w:r>
      <w:r>
        <w:t>Another</w:t>
      </w:r>
      <w:r>
        <w:rPr>
          <w:spacing w:val="-5"/>
        </w:rPr>
        <w:t xml:space="preserve"> </w:t>
      </w:r>
      <w:r>
        <w:rPr>
          <w:spacing w:val="-2"/>
        </w:rPr>
        <w:t>Subject</w:t>
      </w:r>
    </w:p>
    <w:p w14:paraId="4497B27A" w14:textId="77777777" w:rsidR="009B0494" w:rsidRDefault="009B0494" w:rsidP="009A260E">
      <w:pPr>
        <w:pStyle w:val="BodyText"/>
        <w:rPr>
          <w:b/>
          <w:sz w:val="25"/>
        </w:rPr>
      </w:pPr>
    </w:p>
    <w:p w14:paraId="4497B27B"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B27C" w14:textId="77777777" w:rsidR="009B0494" w:rsidRDefault="009B0494" w:rsidP="009A260E">
      <w:pPr>
        <w:pStyle w:val="BodyText"/>
        <w:rPr>
          <w:sz w:val="25"/>
        </w:rPr>
      </w:pPr>
    </w:p>
    <w:p w14:paraId="4497B27D" w14:textId="77777777" w:rsidR="009B0494" w:rsidRDefault="007F4792" w:rsidP="009A260E">
      <w:pPr>
        <w:pStyle w:val="BodyText"/>
        <w:spacing w:line="259" w:lineRule="auto"/>
        <w:ind w:left="180" w:right="423"/>
      </w:pPr>
      <w:r>
        <w:t>All</w:t>
      </w:r>
      <w:r>
        <w:rPr>
          <w:spacing w:val="-3"/>
        </w:rPr>
        <w:t xml:space="preserve"> </w:t>
      </w:r>
      <w:r>
        <w:t>students</w:t>
      </w:r>
      <w:r>
        <w:rPr>
          <w:spacing w:val="-4"/>
        </w:rPr>
        <w:t xml:space="preserve"> </w:t>
      </w:r>
      <w:r>
        <w:t>shall</w:t>
      </w:r>
      <w:r>
        <w:rPr>
          <w:spacing w:val="-3"/>
        </w:rPr>
        <w:t xml:space="preserve"> </w:t>
      </w:r>
      <w:r>
        <w:t>undertake</w:t>
      </w:r>
      <w:r>
        <w:rPr>
          <w:spacing w:val="-1"/>
        </w:rPr>
        <w:t xml:space="preserve"> </w:t>
      </w:r>
      <w:r>
        <w:t>a</w:t>
      </w:r>
      <w:r>
        <w:rPr>
          <w:spacing w:val="-1"/>
        </w:rPr>
        <w:t xml:space="preserve"> </w:t>
      </w:r>
      <w:r>
        <w:t>curriculum</w:t>
      </w:r>
      <w:r>
        <w:rPr>
          <w:spacing w:val="-2"/>
        </w:rPr>
        <w:t xml:space="preserve"> </w:t>
      </w:r>
      <w:r>
        <w:t>in</w:t>
      </w:r>
      <w:r>
        <w:rPr>
          <w:spacing w:val="-1"/>
        </w:rPr>
        <w:t xml:space="preserve"> </w:t>
      </w:r>
      <w:r>
        <w:t>Finance</w:t>
      </w:r>
      <w:r>
        <w:rPr>
          <w:spacing w:val="-6"/>
        </w:rPr>
        <w:t xml:space="preserve"> </w:t>
      </w:r>
      <w:r>
        <w:t>amounting</w:t>
      </w:r>
      <w:r>
        <w:rPr>
          <w:spacing w:val="-6"/>
        </w:rPr>
        <w:t xml:space="preserve"> </w:t>
      </w:r>
      <w:r>
        <w:t>to</w:t>
      </w:r>
      <w:r>
        <w:rPr>
          <w:spacing w:val="-1"/>
        </w:rPr>
        <w:t xml:space="preserve"> </w:t>
      </w:r>
      <w:r>
        <w:t>40</w:t>
      </w:r>
      <w:r>
        <w:rPr>
          <w:spacing w:val="-1"/>
        </w:rPr>
        <w:t xml:space="preserve"> </w:t>
      </w:r>
      <w:r>
        <w:t>credits</w:t>
      </w:r>
      <w:r>
        <w:rPr>
          <w:spacing w:val="-4"/>
        </w:rPr>
        <w:t xml:space="preserve"> </w:t>
      </w:r>
      <w:r>
        <w:t>chosen</w:t>
      </w:r>
      <w:r>
        <w:rPr>
          <w:spacing w:val="-1"/>
        </w:rPr>
        <w:t xml:space="preserve"> </w:t>
      </w:r>
      <w:r>
        <w:t>from</w:t>
      </w:r>
      <w:r>
        <w:rPr>
          <w:spacing w:val="-2"/>
        </w:rPr>
        <w:t xml:space="preserve"> </w:t>
      </w:r>
      <w:r>
        <w:t>the list of optional modules. In addition, if the student elects to undertake the dissertation in Finance the credit requirements for the other Principal Subject are specified in that subject’s specialisation regulations.</w:t>
      </w:r>
    </w:p>
    <w:p w14:paraId="4497B27E"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83" w14:textId="77777777">
        <w:trPr>
          <w:trHeight w:val="555"/>
        </w:trPr>
        <w:tc>
          <w:tcPr>
            <w:tcW w:w="1641" w:type="dxa"/>
          </w:tcPr>
          <w:p w14:paraId="4497B27F"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80" w14:textId="77777777" w:rsidR="009B0494" w:rsidRDefault="007F4792" w:rsidP="009A260E">
            <w:pPr>
              <w:pStyle w:val="TableParagraph"/>
              <w:spacing w:before="0"/>
              <w:ind w:left="103" w:right="97"/>
              <w:rPr>
                <w:b/>
              </w:rPr>
            </w:pPr>
            <w:r>
              <w:rPr>
                <w:b/>
              </w:rPr>
              <w:t>Module</w:t>
            </w:r>
            <w:r>
              <w:rPr>
                <w:b/>
                <w:spacing w:val="-11"/>
              </w:rPr>
              <w:t xml:space="preserve"> </w:t>
            </w:r>
            <w:r>
              <w:rPr>
                <w:b/>
                <w:spacing w:val="-2"/>
              </w:rPr>
              <w:t>Title</w:t>
            </w:r>
          </w:p>
        </w:tc>
        <w:tc>
          <w:tcPr>
            <w:tcW w:w="990" w:type="dxa"/>
          </w:tcPr>
          <w:p w14:paraId="4497B281" w14:textId="77777777" w:rsidR="009B0494" w:rsidRDefault="007F4792" w:rsidP="009A260E">
            <w:pPr>
              <w:pStyle w:val="TableParagraph"/>
              <w:spacing w:before="0"/>
              <w:ind w:left="196" w:right="191"/>
              <w:rPr>
                <w:b/>
              </w:rPr>
            </w:pPr>
            <w:r>
              <w:rPr>
                <w:b/>
                <w:spacing w:val="-2"/>
              </w:rPr>
              <w:t>Level</w:t>
            </w:r>
          </w:p>
        </w:tc>
        <w:tc>
          <w:tcPr>
            <w:tcW w:w="1285" w:type="dxa"/>
          </w:tcPr>
          <w:p w14:paraId="4497B282" w14:textId="77777777" w:rsidR="009B0494" w:rsidRDefault="007F4792" w:rsidP="009A260E">
            <w:pPr>
              <w:pStyle w:val="TableParagraph"/>
              <w:spacing w:before="0"/>
              <w:ind w:left="248" w:right="241"/>
              <w:rPr>
                <w:b/>
              </w:rPr>
            </w:pPr>
            <w:r>
              <w:rPr>
                <w:b/>
                <w:spacing w:val="-2"/>
              </w:rPr>
              <w:t>Credits</w:t>
            </w:r>
          </w:p>
        </w:tc>
      </w:tr>
      <w:tr w:rsidR="009B0494" w14:paraId="4497B288" w14:textId="77777777">
        <w:trPr>
          <w:trHeight w:val="550"/>
        </w:trPr>
        <w:tc>
          <w:tcPr>
            <w:tcW w:w="1641" w:type="dxa"/>
          </w:tcPr>
          <w:p w14:paraId="4497B284" w14:textId="77777777" w:rsidR="009B0494" w:rsidRDefault="007F4792" w:rsidP="009A260E">
            <w:pPr>
              <w:pStyle w:val="TableParagraph"/>
              <w:spacing w:before="0"/>
              <w:ind w:left="117" w:right="111"/>
            </w:pPr>
            <w:r>
              <w:rPr>
                <w:spacing w:val="-2"/>
              </w:rPr>
              <w:t>AG436</w:t>
            </w:r>
          </w:p>
        </w:tc>
        <w:tc>
          <w:tcPr>
            <w:tcW w:w="5102" w:type="dxa"/>
          </w:tcPr>
          <w:p w14:paraId="4497B285"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Finance</w:t>
            </w:r>
          </w:p>
        </w:tc>
        <w:tc>
          <w:tcPr>
            <w:tcW w:w="990" w:type="dxa"/>
          </w:tcPr>
          <w:p w14:paraId="4497B286" w14:textId="77777777" w:rsidR="009B0494" w:rsidRDefault="007F4792" w:rsidP="009A260E">
            <w:pPr>
              <w:pStyle w:val="TableParagraph"/>
              <w:spacing w:before="0"/>
              <w:ind w:left="12"/>
            </w:pPr>
            <w:r>
              <w:rPr>
                <w:w w:val="99"/>
              </w:rPr>
              <w:t>4</w:t>
            </w:r>
          </w:p>
        </w:tc>
        <w:tc>
          <w:tcPr>
            <w:tcW w:w="1285" w:type="dxa"/>
          </w:tcPr>
          <w:p w14:paraId="4497B287" w14:textId="77777777" w:rsidR="009B0494" w:rsidRDefault="007F4792" w:rsidP="009A260E">
            <w:pPr>
              <w:pStyle w:val="TableParagraph"/>
              <w:spacing w:before="0"/>
              <w:ind w:left="247" w:right="241"/>
            </w:pPr>
            <w:r>
              <w:rPr>
                <w:spacing w:val="-5"/>
              </w:rPr>
              <w:t>40</w:t>
            </w:r>
          </w:p>
        </w:tc>
      </w:tr>
    </w:tbl>
    <w:p w14:paraId="4497B289" w14:textId="77777777" w:rsidR="009B0494" w:rsidRDefault="009B0494" w:rsidP="009A260E">
      <w:pPr>
        <w:pStyle w:val="BodyText"/>
        <w:rPr>
          <w:sz w:val="24"/>
        </w:rPr>
      </w:pPr>
    </w:p>
    <w:p w14:paraId="4497B28A" w14:textId="77777777" w:rsidR="009B0494" w:rsidRDefault="007F4792" w:rsidP="009A260E">
      <w:pPr>
        <w:pStyle w:val="Heading1"/>
        <w:numPr>
          <w:ilvl w:val="0"/>
          <w:numId w:val="42"/>
        </w:numPr>
        <w:tabs>
          <w:tab w:val="left" w:pos="606"/>
        </w:tabs>
        <w:spacing w:line="516" w:lineRule="auto"/>
        <w:ind w:left="180" w:right="1967" w:firstLine="0"/>
        <w:jc w:val="left"/>
      </w:pPr>
      <w:bookmarkStart w:id="222" w:name="_bookmark6"/>
      <w:bookmarkEnd w:id="222"/>
      <w:r>
        <w:t>Principal</w:t>
      </w:r>
      <w:r>
        <w:rPr>
          <w:spacing w:val="-6"/>
        </w:rPr>
        <w:t xml:space="preserve"> </w:t>
      </w:r>
      <w:r>
        <w:t>Subject</w:t>
      </w:r>
      <w:r>
        <w:rPr>
          <w:spacing w:val="-3"/>
        </w:rPr>
        <w:t xml:space="preserve"> </w:t>
      </w:r>
      <w:r>
        <w:t>Curriculum</w:t>
      </w:r>
      <w:r>
        <w:rPr>
          <w:spacing w:val="-5"/>
        </w:rPr>
        <w:t xml:space="preserve"> </w:t>
      </w:r>
      <w:r>
        <w:t>in</w:t>
      </w:r>
      <w:r>
        <w:rPr>
          <w:spacing w:val="-3"/>
        </w:rPr>
        <w:t xml:space="preserve"> </w:t>
      </w:r>
      <w:r>
        <w:t>Hospitality</w:t>
      </w:r>
      <w:r>
        <w:rPr>
          <w:spacing w:val="-7"/>
        </w:rPr>
        <w:t xml:space="preserve"> </w:t>
      </w:r>
      <w:r>
        <w:t>and</w:t>
      </w:r>
      <w:r>
        <w:rPr>
          <w:spacing w:val="-9"/>
        </w:rPr>
        <w:t xml:space="preserve"> </w:t>
      </w:r>
      <w:r>
        <w:t>Tourism</w:t>
      </w:r>
      <w:r>
        <w:rPr>
          <w:spacing w:val="-5"/>
        </w:rPr>
        <w:t xml:space="preserve"> </w:t>
      </w:r>
      <w:r>
        <w:t xml:space="preserve">Management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8F" w14:textId="77777777">
        <w:trPr>
          <w:trHeight w:val="550"/>
        </w:trPr>
        <w:tc>
          <w:tcPr>
            <w:tcW w:w="1641" w:type="dxa"/>
          </w:tcPr>
          <w:p w14:paraId="4497B28B"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8C"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8D" w14:textId="77777777" w:rsidR="009B0494" w:rsidRDefault="007F4792" w:rsidP="009A260E">
            <w:pPr>
              <w:pStyle w:val="TableParagraph"/>
              <w:spacing w:before="0"/>
              <w:ind w:left="196" w:right="191"/>
              <w:rPr>
                <w:b/>
              </w:rPr>
            </w:pPr>
            <w:r>
              <w:rPr>
                <w:b/>
                <w:spacing w:val="-2"/>
              </w:rPr>
              <w:t>Level</w:t>
            </w:r>
          </w:p>
        </w:tc>
        <w:tc>
          <w:tcPr>
            <w:tcW w:w="1285" w:type="dxa"/>
          </w:tcPr>
          <w:p w14:paraId="4497B28E" w14:textId="77777777" w:rsidR="009B0494" w:rsidRDefault="007F4792" w:rsidP="009A260E">
            <w:pPr>
              <w:pStyle w:val="TableParagraph"/>
              <w:spacing w:before="0"/>
              <w:ind w:left="248" w:right="241"/>
              <w:rPr>
                <w:b/>
              </w:rPr>
            </w:pPr>
            <w:r>
              <w:rPr>
                <w:b/>
                <w:spacing w:val="-2"/>
              </w:rPr>
              <w:t>Credits</w:t>
            </w:r>
          </w:p>
        </w:tc>
      </w:tr>
      <w:tr w:rsidR="009B0494" w14:paraId="4497B294" w14:textId="77777777">
        <w:trPr>
          <w:trHeight w:val="554"/>
        </w:trPr>
        <w:tc>
          <w:tcPr>
            <w:tcW w:w="1641" w:type="dxa"/>
          </w:tcPr>
          <w:p w14:paraId="4497B290" w14:textId="77777777" w:rsidR="009B0494" w:rsidRDefault="007F4792" w:rsidP="009A260E">
            <w:pPr>
              <w:pStyle w:val="TableParagraph"/>
              <w:spacing w:before="0"/>
              <w:ind w:left="117" w:right="111"/>
            </w:pPr>
            <w:r>
              <w:rPr>
                <w:spacing w:val="-2"/>
              </w:rPr>
              <w:t>SH111</w:t>
            </w:r>
          </w:p>
        </w:tc>
        <w:tc>
          <w:tcPr>
            <w:tcW w:w="5102" w:type="dxa"/>
          </w:tcPr>
          <w:p w14:paraId="4497B291" w14:textId="77777777" w:rsidR="009B0494" w:rsidRDefault="007F4792" w:rsidP="009A260E">
            <w:pPr>
              <w:pStyle w:val="TableParagraph"/>
              <w:spacing w:before="0" w:line="237" w:lineRule="auto"/>
              <w:ind w:left="105" w:right="282"/>
              <w:jc w:val="left"/>
            </w:pPr>
            <w:r>
              <w:t>Introduction</w:t>
            </w:r>
            <w:r>
              <w:rPr>
                <w:spacing w:val="-9"/>
              </w:rPr>
              <w:t xml:space="preserve"> </w:t>
            </w:r>
            <w:r>
              <w:t>to</w:t>
            </w:r>
            <w:r>
              <w:rPr>
                <w:spacing w:val="-9"/>
              </w:rPr>
              <w:t xml:space="preserve"> </w:t>
            </w:r>
            <w:r>
              <w:t>Hospitality</w:t>
            </w:r>
            <w:r>
              <w:rPr>
                <w:spacing w:val="-12"/>
              </w:rPr>
              <w:t xml:space="preserve"> </w:t>
            </w:r>
            <w:r>
              <w:t>and</w:t>
            </w:r>
            <w:r>
              <w:rPr>
                <w:spacing w:val="-9"/>
              </w:rPr>
              <w:t xml:space="preserve"> </w:t>
            </w:r>
            <w:r>
              <w:t xml:space="preserve">Tourism </w:t>
            </w:r>
            <w:r>
              <w:rPr>
                <w:spacing w:val="-2"/>
              </w:rPr>
              <w:t>Management</w:t>
            </w:r>
          </w:p>
        </w:tc>
        <w:tc>
          <w:tcPr>
            <w:tcW w:w="990" w:type="dxa"/>
          </w:tcPr>
          <w:p w14:paraId="4497B292" w14:textId="77777777" w:rsidR="009B0494" w:rsidRDefault="007F4792" w:rsidP="009A260E">
            <w:pPr>
              <w:pStyle w:val="TableParagraph"/>
              <w:spacing w:before="0"/>
              <w:ind w:left="12"/>
            </w:pPr>
            <w:r>
              <w:rPr>
                <w:w w:val="99"/>
              </w:rPr>
              <w:t>1</w:t>
            </w:r>
          </w:p>
        </w:tc>
        <w:tc>
          <w:tcPr>
            <w:tcW w:w="1285" w:type="dxa"/>
          </w:tcPr>
          <w:p w14:paraId="4497B293" w14:textId="77777777" w:rsidR="009B0494" w:rsidRDefault="007F4792" w:rsidP="009A260E">
            <w:pPr>
              <w:pStyle w:val="TableParagraph"/>
              <w:spacing w:before="0"/>
              <w:ind w:left="247" w:right="241"/>
            </w:pPr>
            <w:r>
              <w:rPr>
                <w:spacing w:val="-5"/>
              </w:rPr>
              <w:t>20</w:t>
            </w:r>
          </w:p>
        </w:tc>
      </w:tr>
    </w:tbl>
    <w:p w14:paraId="4497B295" w14:textId="77777777" w:rsidR="009B0494" w:rsidRDefault="009B0494" w:rsidP="009A260E">
      <w:pPr>
        <w:sectPr w:rsidR="009B0494">
          <w:pgSz w:w="11910" w:h="16840"/>
          <w:pgMar w:top="1380" w:right="821" w:bottom="1205"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9A" w14:textId="77777777">
        <w:trPr>
          <w:trHeight w:val="550"/>
        </w:trPr>
        <w:tc>
          <w:tcPr>
            <w:tcW w:w="1641" w:type="dxa"/>
          </w:tcPr>
          <w:p w14:paraId="4497B296" w14:textId="77777777" w:rsidR="009B0494" w:rsidRDefault="007F4792" w:rsidP="009A260E">
            <w:pPr>
              <w:pStyle w:val="TableParagraph"/>
              <w:spacing w:before="0"/>
              <w:ind w:left="122" w:right="111"/>
            </w:pPr>
            <w:r>
              <w:rPr>
                <w:spacing w:val="-2"/>
              </w:rPr>
              <w:lastRenderedPageBreak/>
              <w:t>MG212</w:t>
            </w:r>
          </w:p>
        </w:tc>
        <w:tc>
          <w:tcPr>
            <w:tcW w:w="5102" w:type="dxa"/>
          </w:tcPr>
          <w:p w14:paraId="4497B297" w14:textId="77777777" w:rsidR="009B0494" w:rsidRDefault="007F4792" w:rsidP="009A260E">
            <w:pPr>
              <w:pStyle w:val="TableParagraph"/>
              <w:spacing w:before="0"/>
              <w:ind w:left="105"/>
              <w:jc w:val="left"/>
            </w:pPr>
            <w:r>
              <w:t>Destination</w:t>
            </w:r>
            <w:r>
              <w:rPr>
                <w:spacing w:val="-5"/>
              </w:rPr>
              <w:t xml:space="preserve"> </w:t>
            </w:r>
            <w:r>
              <w:t>Marketing</w:t>
            </w:r>
            <w:r>
              <w:rPr>
                <w:spacing w:val="-9"/>
              </w:rPr>
              <w:t xml:space="preserve"> </w:t>
            </w:r>
            <w:r>
              <w:rPr>
                <w:spacing w:val="-2"/>
              </w:rPr>
              <w:t>Management</w:t>
            </w:r>
          </w:p>
        </w:tc>
        <w:tc>
          <w:tcPr>
            <w:tcW w:w="990" w:type="dxa"/>
          </w:tcPr>
          <w:p w14:paraId="4497B298" w14:textId="77777777" w:rsidR="009B0494" w:rsidRDefault="007F4792" w:rsidP="009A260E">
            <w:pPr>
              <w:pStyle w:val="TableParagraph"/>
              <w:spacing w:before="0"/>
              <w:ind w:left="12"/>
            </w:pPr>
            <w:r>
              <w:rPr>
                <w:w w:val="99"/>
              </w:rPr>
              <w:t>2</w:t>
            </w:r>
          </w:p>
        </w:tc>
        <w:tc>
          <w:tcPr>
            <w:tcW w:w="1285" w:type="dxa"/>
          </w:tcPr>
          <w:p w14:paraId="4497B299" w14:textId="77777777" w:rsidR="009B0494" w:rsidRDefault="007F4792" w:rsidP="009A260E">
            <w:pPr>
              <w:pStyle w:val="TableParagraph"/>
              <w:spacing w:before="0"/>
              <w:ind w:left="515"/>
              <w:jc w:val="left"/>
            </w:pPr>
            <w:r>
              <w:rPr>
                <w:spacing w:val="-5"/>
              </w:rPr>
              <w:t>20</w:t>
            </w:r>
          </w:p>
        </w:tc>
      </w:tr>
      <w:tr w:rsidR="009B0494" w14:paraId="4497B29F" w14:textId="77777777">
        <w:trPr>
          <w:trHeight w:val="555"/>
        </w:trPr>
        <w:tc>
          <w:tcPr>
            <w:tcW w:w="1641" w:type="dxa"/>
          </w:tcPr>
          <w:p w14:paraId="4497B29B" w14:textId="77777777" w:rsidR="009B0494" w:rsidRDefault="007F4792" w:rsidP="009A260E">
            <w:pPr>
              <w:pStyle w:val="TableParagraph"/>
              <w:spacing w:before="0"/>
              <w:ind w:left="122" w:right="111"/>
            </w:pPr>
            <w:r>
              <w:rPr>
                <w:spacing w:val="-2"/>
              </w:rPr>
              <w:t>MG211</w:t>
            </w:r>
          </w:p>
        </w:tc>
        <w:tc>
          <w:tcPr>
            <w:tcW w:w="5102" w:type="dxa"/>
          </w:tcPr>
          <w:p w14:paraId="4497B29C" w14:textId="77777777" w:rsidR="009B0494" w:rsidRDefault="007F4792" w:rsidP="009A260E">
            <w:pPr>
              <w:pStyle w:val="TableParagraph"/>
              <w:spacing w:before="0"/>
              <w:ind w:left="105"/>
              <w:jc w:val="left"/>
            </w:pPr>
            <w:r>
              <w:t>Managing</w:t>
            </w:r>
            <w:r>
              <w:rPr>
                <w:spacing w:val="-12"/>
              </w:rPr>
              <w:t xml:space="preserve"> </w:t>
            </w:r>
            <w:r>
              <w:t>the</w:t>
            </w:r>
            <w:r>
              <w:rPr>
                <w:spacing w:val="-8"/>
              </w:rPr>
              <w:t xml:space="preserve"> </w:t>
            </w:r>
            <w:r>
              <w:t>Service</w:t>
            </w:r>
            <w:r>
              <w:rPr>
                <w:spacing w:val="-7"/>
              </w:rPr>
              <w:t xml:space="preserve"> </w:t>
            </w:r>
            <w:r>
              <w:rPr>
                <w:spacing w:val="-2"/>
              </w:rPr>
              <w:t>Encounter</w:t>
            </w:r>
          </w:p>
        </w:tc>
        <w:tc>
          <w:tcPr>
            <w:tcW w:w="990" w:type="dxa"/>
          </w:tcPr>
          <w:p w14:paraId="4497B29D" w14:textId="77777777" w:rsidR="009B0494" w:rsidRDefault="007F4792" w:rsidP="009A260E">
            <w:pPr>
              <w:pStyle w:val="TableParagraph"/>
              <w:spacing w:before="0"/>
              <w:ind w:left="12"/>
            </w:pPr>
            <w:r>
              <w:rPr>
                <w:w w:val="99"/>
              </w:rPr>
              <w:t>2</w:t>
            </w:r>
          </w:p>
        </w:tc>
        <w:tc>
          <w:tcPr>
            <w:tcW w:w="1285" w:type="dxa"/>
          </w:tcPr>
          <w:p w14:paraId="4497B29E" w14:textId="77777777" w:rsidR="009B0494" w:rsidRDefault="007F4792" w:rsidP="009A260E">
            <w:pPr>
              <w:pStyle w:val="TableParagraph"/>
              <w:spacing w:before="0"/>
              <w:ind w:left="515"/>
              <w:jc w:val="left"/>
            </w:pPr>
            <w:r>
              <w:rPr>
                <w:spacing w:val="-5"/>
              </w:rPr>
              <w:t>20</w:t>
            </w:r>
          </w:p>
        </w:tc>
      </w:tr>
      <w:tr w:rsidR="009B0494" w14:paraId="4497B2A4" w14:textId="77777777">
        <w:trPr>
          <w:trHeight w:val="550"/>
        </w:trPr>
        <w:tc>
          <w:tcPr>
            <w:tcW w:w="1641" w:type="dxa"/>
          </w:tcPr>
          <w:p w14:paraId="4497B2A0" w14:textId="77777777" w:rsidR="009B0494" w:rsidRDefault="007F4792" w:rsidP="009A260E">
            <w:pPr>
              <w:pStyle w:val="TableParagraph"/>
              <w:spacing w:before="0"/>
              <w:ind w:left="122" w:right="111"/>
            </w:pPr>
            <w:r>
              <w:rPr>
                <w:spacing w:val="-2"/>
              </w:rPr>
              <w:t>MG314</w:t>
            </w:r>
          </w:p>
        </w:tc>
        <w:tc>
          <w:tcPr>
            <w:tcW w:w="5102" w:type="dxa"/>
          </w:tcPr>
          <w:p w14:paraId="4497B2A1" w14:textId="77777777" w:rsidR="009B0494" w:rsidRDefault="007F4792" w:rsidP="009A260E">
            <w:pPr>
              <w:pStyle w:val="TableParagraph"/>
              <w:spacing w:before="0" w:line="250" w:lineRule="atLeast"/>
              <w:ind w:left="105" w:right="282"/>
              <w:jc w:val="left"/>
            </w:pPr>
            <w:r>
              <w:t>Event</w:t>
            </w:r>
            <w:r>
              <w:rPr>
                <w:spacing w:val="-9"/>
              </w:rPr>
              <w:t xml:space="preserve"> </w:t>
            </w:r>
            <w:r>
              <w:t>Management</w:t>
            </w:r>
            <w:r>
              <w:rPr>
                <w:spacing w:val="-9"/>
              </w:rPr>
              <w:t xml:space="preserve"> </w:t>
            </w:r>
            <w:r>
              <w:t>and</w:t>
            </w:r>
            <w:r>
              <w:rPr>
                <w:spacing w:val="-5"/>
              </w:rPr>
              <w:t xml:space="preserve"> </w:t>
            </w:r>
            <w:r>
              <w:t>Working</w:t>
            </w:r>
            <w:r>
              <w:rPr>
                <w:spacing w:val="-10"/>
              </w:rPr>
              <w:t xml:space="preserve"> </w:t>
            </w:r>
            <w:r>
              <w:t>in</w:t>
            </w:r>
            <w:r>
              <w:rPr>
                <w:spacing w:val="-5"/>
              </w:rPr>
              <w:t xml:space="preserve"> </w:t>
            </w:r>
            <w:r>
              <w:t>the</w:t>
            </w:r>
            <w:r>
              <w:rPr>
                <w:spacing w:val="-5"/>
              </w:rPr>
              <w:t xml:space="preserve"> </w:t>
            </w:r>
            <w:r>
              <w:t xml:space="preserve">Third </w:t>
            </w:r>
            <w:r>
              <w:rPr>
                <w:spacing w:val="-2"/>
              </w:rPr>
              <w:t>Sector</w:t>
            </w:r>
          </w:p>
        </w:tc>
        <w:tc>
          <w:tcPr>
            <w:tcW w:w="990" w:type="dxa"/>
          </w:tcPr>
          <w:p w14:paraId="4497B2A2" w14:textId="77777777" w:rsidR="009B0494" w:rsidRDefault="007F4792" w:rsidP="009A260E">
            <w:pPr>
              <w:pStyle w:val="TableParagraph"/>
              <w:spacing w:before="0"/>
              <w:ind w:left="12"/>
            </w:pPr>
            <w:r>
              <w:rPr>
                <w:w w:val="99"/>
              </w:rPr>
              <w:t>3</w:t>
            </w:r>
          </w:p>
        </w:tc>
        <w:tc>
          <w:tcPr>
            <w:tcW w:w="1285" w:type="dxa"/>
          </w:tcPr>
          <w:p w14:paraId="4497B2A3" w14:textId="77777777" w:rsidR="009B0494" w:rsidRDefault="007F4792" w:rsidP="009A260E">
            <w:pPr>
              <w:pStyle w:val="TableParagraph"/>
              <w:spacing w:before="0"/>
              <w:ind w:left="515"/>
              <w:jc w:val="left"/>
            </w:pPr>
            <w:r>
              <w:rPr>
                <w:spacing w:val="-5"/>
              </w:rPr>
              <w:t>20</w:t>
            </w:r>
          </w:p>
        </w:tc>
      </w:tr>
      <w:tr w:rsidR="009B0494" w14:paraId="4497B2A9" w14:textId="77777777">
        <w:trPr>
          <w:trHeight w:val="555"/>
        </w:trPr>
        <w:tc>
          <w:tcPr>
            <w:tcW w:w="1641" w:type="dxa"/>
          </w:tcPr>
          <w:p w14:paraId="4497B2A5" w14:textId="77777777" w:rsidR="009B0494" w:rsidRDefault="007F4792" w:rsidP="009A260E">
            <w:pPr>
              <w:pStyle w:val="TableParagraph"/>
              <w:spacing w:before="0"/>
              <w:ind w:left="122" w:right="111"/>
            </w:pPr>
            <w:r>
              <w:rPr>
                <w:spacing w:val="-2"/>
              </w:rPr>
              <w:t>MG316</w:t>
            </w:r>
          </w:p>
        </w:tc>
        <w:tc>
          <w:tcPr>
            <w:tcW w:w="5102" w:type="dxa"/>
          </w:tcPr>
          <w:p w14:paraId="4497B2A6" w14:textId="77777777" w:rsidR="009B0494" w:rsidRDefault="007F4792" w:rsidP="009A260E">
            <w:pPr>
              <w:pStyle w:val="TableParagraph"/>
              <w:spacing w:before="0" w:line="242" w:lineRule="auto"/>
              <w:ind w:left="105"/>
              <w:jc w:val="left"/>
            </w:pPr>
            <w:r>
              <w:t>Internationalisation</w:t>
            </w:r>
            <w:r>
              <w:rPr>
                <w:spacing w:val="-9"/>
              </w:rPr>
              <w:t xml:space="preserve"> </w:t>
            </w:r>
            <w:r>
              <w:t>of</w:t>
            </w:r>
            <w:r>
              <w:rPr>
                <w:spacing w:val="-12"/>
              </w:rPr>
              <w:t xml:space="preserve"> </w:t>
            </w:r>
            <w:r>
              <w:t>Tourism</w:t>
            </w:r>
            <w:r>
              <w:rPr>
                <w:spacing w:val="-10"/>
              </w:rPr>
              <w:t xml:space="preserve"> </w:t>
            </w:r>
            <w:r>
              <w:t>Products</w:t>
            </w:r>
            <w:r>
              <w:rPr>
                <w:spacing w:val="-11"/>
              </w:rPr>
              <w:t xml:space="preserve"> </w:t>
            </w:r>
            <w:r>
              <w:t xml:space="preserve">and </w:t>
            </w:r>
            <w:r>
              <w:rPr>
                <w:spacing w:val="-2"/>
              </w:rPr>
              <w:t>Services</w:t>
            </w:r>
          </w:p>
        </w:tc>
        <w:tc>
          <w:tcPr>
            <w:tcW w:w="990" w:type="dxa"/>
          </w:tcPr>
          <w:p w14:paraId="4497B2A7" w14:textId="77777777" w:rsidR="009B0494" w:rsidRDefault="007F4792" w:rsidP="009A260E">
            <w:pPr>
              <w:pStyle w:val="TableParagraph"/>
              <w:spacing w:before="0"/>
              <w:ind w:left="12"/>
            </w:pPr>
            <w:r>
              <w:rPr>
                <w:w w:val="99"/>
              </w:rPr>
              <w:t>3</w:t>
            </w:r>
          </w:p>
        </w:tc>
        <w:tc>
          <w:tcPr>
            <w:tcW w:w="1285" w:type="dxa"/>
          </w:tcPr>
          <w:p w14:paraId="4497B2A8" w14:textId="77777777" w:rsidR="009B0494" w:rsidRDefault="007F4792" w:rsidP="009A260E">
            <w:pPr>
              <w:pStyle w:val="TableParagraph"/>
              <w:spacing w:before="0"/>
              <w:ind w:left="515"/>
              <w:jc w:val="left"/>
            </w:pPr>
            <w:r>
              <w:rPr>
                <w:spacing w:val="-5"/>
              </w:rPr>
              <w:t>20</w:t>
            </w:r>
          </w:p>
        </w:tc>
      </w:tr>
    </w:tbl>
    <w:p w14:paraId="4497B2AA" w14:textId="77777777" w:rsidR="009B0494" w:rsidRDefault="009B0494" w:rsidP="009A260E">
      <w:pPr>
        <w:pStyle w:val="BodyText"/>
        <w:rPr>
          <w:b/>
          <w:sz w:val="17"/>
        </w:rPr>
      </w:pPr>
    </w:p>
    <w:p w14:paraId="4497B2AB" w14:textId="77777777" w:rsidR="009B0494" w:rsidRDefault="007F4792" w:rsidP="009A260E">
      <w:pPr>
        <w:spacing w:line="520" w:lineRule="auto"/>
        <w:ind w:left="180" w:right="2492"/>
        <w:jc w:val="both"/>
        <w:rPr>
          <w:b/>
        </w:rPr>
      </w:pPr>
      <w:r>
        <w:rPr>
          <w:b/>
        </w:rPr>
        <w:t>Single Honours Curriculum in Hospitality and</w:t>
      </w:r>
      <w:r>
        <w:rPr>
          <w:b/>
          <w:spacing w:val="-1"/>
        </w:rPr>
        <w:t xml:space="preserve"> </w:t>
      </w:r>
      <w:r>
        <w:rPr>
          <w:b/>
        </w:rPr>
        <w:t xml:space="preserve">Tourism Management </w:t>
      </w: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8"/>
        </w:rPr>
        <w:t xml:space="preserve"> </w:t>
      </w:r>
      <w:r>
        <w:t>as</w:t>
      </w:r>
      <w:r>
        <w:rPr>
          <w:spacing w:val="-4"/>
        </w:rPr>
        <w:t xml:space="preserve"> </w:t>
      </w:r>
      <w:r>
        <w:t xml:space="preserve">follows: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B0" w14:textId="77777777">
        <w:trPr>
          <w:trHeight w:val="550"/>
        </w:trPr>
        <w:tc>
          <w:tcPr>
            <w:tcW w:w="1641" w:type="dxa"/>
          </w:tcPr>
          <w:p w14:paraId="4497B2A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AD"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AE" w14:textId="77777777" w:rsidR="009B0494" w:rsidRDefault="007F4792" w:rsidP="009A260E">
            <w:pPr>
              <w:pStyle w:val="TableParagraph"/>
              <w:spacing w:before="0"/>
              <w:ind w:left="196" w:right="191"/>
              <w:rPr>
                <w:b/>
              </w:rPr>
            </w:pPr>
            <w:r>
              <w:rPr>
                <w:b/>
                <w:spacing w:val="-2"/>
              </w:rPr>
              <w:t>Level</w:t>
            </w:r>
          </w:p>
        </w:tc>
        <w:tc>
          <w:tcPr>
            <w:tcW w:w="1285" w:type="dxa"/>
          </w:tcPr>
          <w:p w14:paraId="4497B2AF" w14:textId="77777777" w:rsidR="009B0494" w:rsidRDefault="007F4792" w:rsidP="009A260E">
            <w:pPr>
              <w:pStyle w:val="TableParagraph"/>
              <w:spacing w:before="0"/>
              <w:ind w:left="248" w:right="241"/>
              <w:rPr>
                <w:b/>
              </w:rPr>
            </w:pPr>
            <w:r>
              <w:rPr>
                <w:b/>
                <w:spacing w:val="-2"/>
              </w:rPr>
              <w:t>Credits</w:t>
            </w:r>
          </w:p>
        </w:tc>
      </w:tr>
      <w:tr w:rsidR="009B0494" w14:paraId="4497B2B5" w14:textId="77777777">
        <w:trPr>
          <w:trHeight w:val="555"/>
        </w:trPr>
        <w:tc>
          <w:tcPr>
            <w:tcW w:w="1641" w:type="dxa"/>
          </w:tcPr>
          <w:p w14:paraId="4497B2B1" w14:textId="77777777" w:rsidR="009B0494" w:rsidRDefault="007F4792" w:rsidP="009A260E">
            <w:pPr>
              <w:pStyle w:val="TableParagraph"/>
              <w:spacing w:before="0"/>
              <w:ind w:left="122" w:right="111"/>
            </w:pPr>
            <w:r>
              <w:rPr>
                <w:spacing w:val="-2"/>
              </w:rPr>
              <w:t>MG412</w:t>
            </w:r>
          </w:p>
        </w:tc>
        <w:tc>
          <w:tcPr>
            <w:tcW w:w="5102" w:type="dxa"/>
          </w:tcPr>
          <w:p w14:paraId="4497B2B2" w14:textId="77777777" w:rsidR="009B0494" w:rsidRDefault="007F4792" w:rsidP="009A260E">
            <w:pPr>
              <w:pStyle w:val="TableParagraph"/>
              <w:spacing w:before="0" w:line="242" w:lineRule="auto"/>
              <w:ind w:left="105" w:right="282"/>
              <w:jc w:val="left"/>
            </w:pPr>
            <w:r>
              <w:t>Dissertation</w:t>
            </w:r>
            <w:r>
              <w:rPr>
                <w:spacing w:val="-9"/>
              </w:rPr>
              <w:t xml:space="preserve"> </w:t>
            </w:r>
            <w:r>
              <w:t>in</w:t>
            </w:r>
            <w:r>
              <w:rPr>
                <w:spacing w:val="-9"/>
              </w:rPr>
              <w:t xml:space="preserve"> </w:t>
            </w:r>
            <w:r>
              <w:t>Hospitality</w:t>
            </w:r>
            <w:r>
              <w:rPr>
                <w:spacing w:val="-12"/>
              </w:rPr>
              <w:t xml:space="preserve"> </w:t>
            </w:r>
            <w:r>
              <w:t>and</w:t>
            </w:r>
            <w:r>
              <w:rPr>
                <w:spacing w:val="-9"/>
              </w:rPr>
              <w:t xml:space="preserve"> </w:t>
            </w:r>
            <w:r>
              <w:t xml:space="preserve">Tourism </w:t>
            </w:r>
            <w:r>
              <w:rPr>
                <w:spacing w:val="-2"/>
              </w:rPr>
              <w:t>Management</w:t>
            </w:r>
          </w:p>
        </w:tc>
        <w:tc>
          <w:tcPr>
            <w:tcW w:w="990" w:type="dxa"/>
          </w:tcPr>
          <w:p w14:paraId="4497B2B3" w14:textId="77777777" w:rsidR="009B0494" w:rsidRDefault="007F4792" w:rsidP="009A260E">
            <w:pPr>
              <w:pStyle w:val="TableParagraph"/>
              <w:spacing w:before="0"/>
              <w:ind w:left="12"/>
            </w:pPr>
            <w:r>
              <w:rPr>
                <w:w w:val="99"/>
              </w:rPr>
              <w:t>4</w:t>
            </w:r>
          </w:p>
        </w:tc>
        <w:tc>
          <w:tcPr>
            <w:tcW w:w="1285" w:type="dxa"/>
          </w:tcPr>
          <w:p w14:paraId="4497B2B4" w14:textId="77777777" w:rsidR="009B0494" w:rsidRDefault="007F4792" w:rsidP="009A260E">
            <w:pPr>
              <w:pStyle w:val="TableParagraph"/>
              <w:spacing w:before="0"/>
              <w:ind w:left="247" w:right="241"/>
            </w:pPr>
            <w:r>
              <w:rPr>
                <w:spacing w:val="-5"/>
              </w:rPr>
              <w:t>40</w:t>
            </w:r>
          </w:p>
        </w:tc>
      </w:tr>
      <w:tr w:rsidR="009B0494" w14:paraId="4497B2BA" w14:textId="77777777">
        <w:trPr>
          <w:trHeight w:val="550"/>
        </w:trPr>
        <w:tc>
          <w:tcPr>
            <w:tcW w:w="1641" w:type="dxa"/>
          </w:tcPr>
          <w:p w14:paraId="4497B2B6" w14:textId="77777777" w:rsidR="009B0494" w:rsidRDefault="007F4792" w:rsidP="009A260E">
            <w:pPr>
              <w:pStyle w:val="TableParagraph"/>
              <w:spacing w:before="0"/>
              <w:ind w:left="122" w:right="111"/>
            </w:pPr>
            <w:r>
              <w:rPr>
                <w:spacing w:val="-2"/>
              </w:rPr>
              <w:t>MG423</w:t>
            </w:r>
          </w:p>
        </w:tc>
        <w:tc>
          <w:tcPr>
            <w:tcW w:w="5102" w:type="dxa"/>
          </w:tcPr>
          <w:p w14:paraId="4497B2B7" w14:textId="77777777" w:rsidR="009B0494" w:rsidRDefault="007F4792" w:rsidP="009A260E">
            <w:pPr>
              <w:pStyle w:val="TableParagraph"/>
              <w:spacing w:before="0" w:line="237" w:lineRule="auto"/>
              <w:ind w:left="105" w:right="282"/>
              <w:jc w:val="left"/>
            </w:pPr>
            <w:r>
              <w:t>Hospitality</w:t>
            </w:r>
            <w:r>
              <w:rPr>
                <w:spacing w:val="-9"/>
              </w:rPr>
              <w:t xml:space="preserve"> </w:t>
            </w:r>
            <w:r>
              <w:t>and</w:t>
            </w:r>
            <w:r>
              <w:rPr>
                <w:spacing w:val="-6"/>
              </w:rPr>
              <w:t xml:space="preserve"> </w:t>
            </w:r>
            <w:r>
              <w:t>Tourism</w:t>
            </w:r>
            <w:r>
              <w:rPr>
                <w:spacing w:val="-7"/>
              </w:rPr>
              <w:t xml:space="preserve"> </w:t>
            </w:r>
            <w:r>
              <w:t>Analysis:</w:t>
            </w:r>
            <w:r>
              <w:rPr>
                <w:spacing w:val="-10"/>
              </w:rPr>
              <w:t xml:space="preserve"> </w:t>
            </w:r>
            <w:r>
              <w:t>Case</w:t>
            </w:r>
            <w:r>
              <w:rPr>
                <w:spacing w:val="-6"/>
              </w:rPr>
              <w:t xml:space="preserve"> </w:t>
            </w:r>
            <w:r>
              <w:t>Studies and Case Histories</w:t>
            </w:r>
          </w:p>
        </w:tc>
        <w:tc>
          <w:tcPr>
            <w:tcW w:w="990" w:type="dxa"/>
          </w:tcPr>
          <w:p w14:paraId="4497B2B8" w14:textId="77777777" w:rsidR="009B0494" w:rsidRDefault="007F4792" w:rsidP="009A260E">
            <w:pPr>
              <w:pStyle w:val="TableParagraph"/>
              <w:spacing w:before="0"/>
              <w:ind w:left="12"/>
            </w:pPr>
            <w:r>
              <w:rPr>
                <w:w w:val="99"/>
              </w:rPr>
              <w:t>4</w:t>
            </w:r>
          </w:p>
        </w:tc>
        <w:tc>
          <w:tcPr>
            <w:tcW w:w="1285" w:type="dxa"/>
          </w:tcPr>
          <w:p w14:paraId="4497B2B9" w14:textId="77777777" w:rsidR="009B0494" w:rsidRDefault="007F4792" w:rsidP="009A260E">
            <w:pPr>
              <w:pStyle w:val="TableParagraph"/>
              <w:spacing w:before="0"/>
              <w:ind w:left="247" w:right="241"/>
            </w:pPr>
            <w:r>
              <w:rPr>
                <w:spacing w:val="-5"/>
              </w:rPr>
              <w:t>20</w:t>
            </w:r>
          </w:p>
        </w:tc>
      </w:tr>
    </w:tbl>
    <w:p w14:paraId="4497B2BB" w14:textId="77777777" w:rsidR="009B0494" w:rsidRDefault="009B0494" w:rsidP="009A260E">
      <w:pPr>
        <w:pStyle w:val="BodyText"/>
        <w:rPr>
          <w:b/>
          <w:sz w:val="23"/>
        </w:rPr>
      </w:pPr>
    </w:p>
    <w:p w14:paraId="4497B2BC" w14:textId="77777777" w:rsidR="009B0494" w:rsidRDefault="007F4792" w:rsidP="009A260E">
      <w:pPr>
        <w:pStyle w:val="Heading1"/>
        <w:ind w:left="180"/>
        <w:jc w:val="both"/>
      </w:pPr>
      <w:r>
        <w:rPr>
          <w:u w:val="single"/>
        </w:rPr>
        <w:t>Optional</w:t>
      </w:r>
      <w:r>
        <w:rPr>
          <w:spacing w:val="-2"/>
          <w:u w:val="single"/>
        </w:rPr>
        <w:t xml:space="preserve"> Modules</w:t>
      </w:r>
    </w:p>
    <w:p w14:paraId="4497B2BD" w14:textId="77777777" w:rsidR="009B0494" w:rsidRDefault="009B0494" w:rsidP="009A260E">
      <w:pPr>
        <w:pStyle w:val="BodyText"/>
        <w:rPr>
          <w:b/>
          <w:sz w:val="17"/>
        </w:rPr>
      </w:pPr>
    </w:p>
    <w:p w14:paraId="4497B2BE" w14:textId="77777777" w:rsidR="009B0494" w:rsidRDefault="007F4792" w:rsidP="009A260E">
      <w:pPr>
        <w:pStyle w:val="BodyText"/>
        <w:ind w:left="180"/>
      </w:pPr>
      <w:r>
        <w:t>60</w:t>
      </w:r>
      <w:r>
        <w:rPr>
          <w:spacing w:val="-2"/>
        </w:rPr>
        <w:t xml:space="preserve"> </w:t>
      </w:r>
      <w:r>
        <w:t>credits</w:t>
      </w:r>
      <w:r>
        <w:rPr>
          <w:spacing w:val="-5"/>
        </w:rPr>
        <w:t xml:space="preserve"> </w:t>
      </w:r>
      <w:r>
        <w:t>chosen</w:t>
      </w:r>
      <w:r>
        <w:rPr>
          <w:spacing w:val="-2"/>
        </w:rPr>
        <w:t xml:space="preserve"> </w:t>
      </w:r>
      <w:r>
        <w:rPr>
          <w:spacing w:val="-4"/>
        </w:rPr>
        <w:t>from:</w:t>
      </w:r>
    </w:p>
    <w:p w14:paraId="4497B2BF"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C4" w14:textId="77777777">
        <w:trPr>
          <w:trHeight w:val="550"/>
        </w:trPr>
        <w:tc>
          <w:tcPr>
            <w:tcW w:w="1641" w:type="dxa"/>
          </w:tcPr>
          <w:p w14:paraId="4497B2C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C1"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C2" w14:textId="77777777" w:rsidR="009B0494" w:rsidRDefault="007F4792" w:rsidP="009A260E">
            <w:pPr>
              <w:pStyle w:val="TableParagraph"/>
              <w:spacing w:before="0"/>
              <w:ind w:left="196" w:right="191"/>
              <w:rPr>
                <w:b/>
              </w:rPr>
            </w:pPr>
            <w:r>
              <w:rPr>
                <w:b/>
                <w:spacing w:val="-2"/>
              </w:rPr>
              <w:t>Level</w:t>
            </w:r>
          </w:p>
        </w:tc>
        <w:tc>
          <w:tcPr>
            <w:tcW w:w="1285" w:type="dxa"/>
          </w:tcPr>
          <w:p w14:paraId="4497B2C3" w14:textId="77777777" w:rsidR="009B0494" w:rsidRDefault="007F4792" w:rsidP="009A260E">
            <w:pPr>
              <w:pStyle w:val="TableParagraph"/>
              <w:spacing w:before="0"/>
              <w:ind w:left="248" w:right="241"/>
              <w:rPr>
                <w:b/>
              </w:rPr>
            </w:pPr>
            <w:r>
              <w:rPr>
                <w:b/>
                <w:spacing w:val="-2"/>
              </w:rPr>
              <w:t>Credits</w:t>
            </w:r>
          </w:p>
        </w:tc>
      </w:tr>
      <w:tr w:rsidR="009B0494" w14:paraId="4497B2C9" w14:textId="77777777">
        <w:trPr>
          <w:trHeight w:val="555"/>
        </w:trPr>
        <w:tc>
          <w:tcPr>
            <w:tcW w:w="1641" w:type="dxa"/>
          </w:tcPr>
          <w:p w14:paraId="4497B2C5" w14:textId="77777777" w:rsidR="009B0494" w:rsidRDefault="007F4792" w:rsidP="009A260E">
            <w:pPr>
              <w:pStyle w:val="TableParagraph"/>
              <w:spacing w:before="0"/>
              <w:ind w:left="122" w:right="111"/>
            </w:pPr>
            <w:r>
              <w:rPr>
                <w:spacing w:val="-2"/>
              </w:rPr>
              <w:t>MG417</w:t>
            </w:r>
          </w:p>
        </w:tc>
        <w:tc>
          <w:tcPr>
            <w:tcW w:w="5102" w:type="dxa"/>
          </w:tcPr>
          <w:p w14:paraId="4497B2C6" w14:textId="77777777" w:rsidR="009B0494" w:rsidRDefault="007F4792" w:rsidP="009A260E">
            <w:pPr>
              <w:pStyle w:val="TableParagraph"/>
              <w:spacing w:before="0"/>
              <w:ind w:left="105"/>
              <w:jc w:val="left"/>
            </w:pPr>
            <w:r>
              <w:t>Contemporary</w:t>
            </w:r>
            <w:r>
              <w:rPr>
                <w:spacing w:val="-5"/>
              </w:rPr>
              <w:t xml:space="preserve"> </w:t>
            </w:r>
            <w:r>
              <w:t>Issues</w:t>
            </w:r>
            <w:r>
              <w:rPr>
                <w:spacing w:val="-4"/>
              </w:rPr>
              <w:t xml:space="preserve"> </w:t>
            </w:r>
            <w:r>
              <w:t>in</w:t>
            </w:r>
            <w:r>
              <w:rPr>
                <w:spacing w:val="-1"/>
              </w:rPr>
              <w:t xml:space="preserve"> </w:t>
            </w:r>
            <w:r>
              <w:rPr>
                <w:spacing w:val="-2"/>
              </w:rPr>
              <w:t>Management</w:t>
            </w:r>
          </w:p>
        </w:tc>
        <w:tc>
          <w:tcPr>
            <w:tcW w:w="990" w:type="dxa"/>
          </w:tcPr>
          <w:p w14:paraId="4497B2C7" w14:textId="77777777" w:rsidR="009B0494" w:rsidRDefault="007F4792" w:rsidP="009A260E">
            <w:pPr>
              <w:pStyle w:val="TableParagraph"/>
              <w:spacing w:before="0"/>
              <w:ind w:left="12"/>
            </w:pPr>
            <w:r>
              <w:rPr>
                <w:w w:val="99"/>
              </w:rPr>
              <w:t>4</w:t>
            </w:r>
          </w:p>
        </w:tc>
        <w:tc>
          <w:tcPr>
            <w:tcW w:w="1285" w:type="dxa"/>
          </w:tcPr>
          <w:p w14:paraId="4497B2C8" w14:textId="77777777" w:rsidR="009B0494" w:rsidRDefault="007F4792" w:rsidP="009A260E">
            <w:pPr>
              <w:pStyle w:val="TableParagraph"/>
              <w:spacing w:before="0"/>
              <w:ind w:left="247" w:right="241"/>
            </w:pPr>
            <w:r>
              <w:rPr>
                <w:spacing w:val="-5"/>
              </w:rPr>
              <w:t>20</w:t>
            </w:r>
          </w:p>
        </w:tc>
      </w:tr>
      <w:tr w:rsidR="009B0494" w14:paraId="4497B2CE" w14:textId="77777777">
        <w:trPr>
          <w:trHeight w:val="550"/>
        </w:trPr>
        <w:tc>
          <w:tcPr>
            <w:tcW w:w="1641" w:type="dxa"/>
          </w:tcPr>
          <w:p w14:paraId="4497B2CA" w14:textId="77777777" w:rsidR="009B0494" w:rsidRDefault="007F4792" w:rsidP="009A260E">
            <w:pPr>
              <w:pStyle w:val="TableParagraph"/>
              <w:spacing w:before="0"/>
              <w:ind w:left="117" w:right="111"/>
            </w:pPr>
            <w:r>
              <w:rPr>
                <w:spacing w:val="-2"/>
              </w:rPr>
              <w:t>SH424</w:t>
            </w:r>
          </w:p>
        </w:tc>
        <w:tc>
          <w:tcPr>
            <w:tcW w:w="5102" w:type="dxa"/>
          </w:tcPr>
          <w:p w14:paraId="4497B2CB" w14:textId="77777777" w:rsidR="009B0494" w:rsidRDefault="007F4792" w:rsidP="009A260E">
            <w:pPr>
              <w:pStyle w:val="TableParagraph"/>
              <w:spacing w:before="0"/>
              <w:ind w:left="105"/>
              <w:jc w:val="left"/>
            </w:pPr>
            <w:r>
              <w:t>Being</w:t>
            </w:r>
            <w:r>
              <w:rPr>
                <w:spacing w:val="-6"/>
              </w:rPr>
              <w:t xml:space="preserve"> </w:t>
            </w:r>
            <w:r>
              <w:t>and Ethical</w:t>
            </w:r>
            <w:r>
              <w:rPr>
                <w:spacing w:val="-2"/>
              </w:rPr>
              <w:t xml:space="preserve"> Manager</w:t>
            </w:r>
          </w:p>
        </w:tc>
        <w:tc>
          <w:tcPr>
            <w:tcW w:w="990" w:type="dxa"/>
          </w:tcPr>
          <w:p w14:paraId="4497B2CC" w14:textId="77777777" w:rsidR="009B0494" w:rsidRDefault="007F4792" w:rsidP="009A260E">
            <w:pPr>
              <w:pStyle w:val="TableParagraph"/>
              <w:spacing w:before="0"/>
              <w:ind w:left="12"/>
            </w:pPr>
            <w:r>
              <w:rPr>
                <w:w w:val="99"/>
              </w:rPr>
              <w:t>4</w:t>
            </w:r>
          </w:p>
        </w:tc>
        <w:tc>
          <w:tcPr>
            <w:tcW w:w="1285" w:type="dxa"/>
          </w:tcPr>
          <w:p w14:paraId="4497B2CD" w14:textId="77777777" w:rsidR="009B0494" w:rsidRDefault="007F4792" w:rsidP="009A260E">
            <w:pPr>
              <w:pStyle w:val="TableParagraph"/>
              <w:spacing w:before="0"/>
              <w:ind w:left="247" w:right="241"/>
            </w:pPr>
            <w:r>
              <w:rPr>
                <w:spacing w:val="-5"/>
              </w:rPr>
              <w:t>20</w:t>
            </w:r>
          </w:p>
        </w:tc>
      </w:tr>
      <w:tr w:rsidR="009B0494" w14:paraId="4497B2D3" w14:textId="77777777">
        <w:trPr>
          <w:trHeight w:val="555"/>
        </w:trPr>
        <w:tc>
          <w:tcPr>
            <w:tcW w:w="1641" w:type="dxa"/>
          </w:tcPr>
          <w:p w14:paraId="4497B2CF" w14:textId="77777777" w:rsidR="009B0494" w:rsidRDefault="007F4792" w:rsidP="009A260E">
            <w:pPr>
              <w:pStyle w:val="TableParagraph"/>
              <w:spacing w:before="0"/>
              <w:ind w:left="122" w:right="111"/>
            </w:pPr>
            <w:r>
              <w:rPr>
                <w:spacing w:val="-2"/>
              </w:rPr>
              <w:t>MG402</w:t>
            </w:r>
          </w:p>
        </w:tc>
        <w:tc>
          <w:tcPr>
            <w:tcW w:w="5102" w:type="dxa"/>
          </w:tcPr>
          <w:p w14:paraId="4497B2D0" w14:textId="77777777" w:rsidR="009B0494" w:rsidRDefault="007F4792" w:rsidP="009A260E">
            <w:pPr>
              <w:pStyle w:val="TableParagraph"/>
              <w:spacing w:before="0" w:line="242" w:lineRule="auto"/>
              <w:ind w:left="105" w:right="282"/>
              <w:jc w:val="left"/>
            </w:pPr>
            <w:r>
              <w:t>Management,</w:t>
            </w:r>
            <w:r>
              <w:rPr>
                <w:spacing w:val="-10"/>
              </w:rPr>
              <w:t xml:space="preserve"> </w:t>
            </w:r>
            <w:proofErr w:type="gramStart"/>
            <w:r>
              <w:t>Enterprise</w:t>
            </w:r>
            <w:proofErr w:type="gramEnd"/>
            <w:r>
              <w:rPr>
                <w:spacing w:val="-6"/>
              </w:rPr>
              <w:t xml:space="preserve"> </w:t>
            </w:r>
            <w:r>
              <w:t>and</w:t>
            </w:r>
            <w:r>
              <w:rPr>
                <w:spacing w:val="-6"/>
              </w:rPr>
              <w:t xml:space="preserve"> </w:t>
            </w:r>
            <w:r>
              <w:t>the</w:t>
            </w:r>
            <w:r>
              <w:rPr>
                <w:spacing w:val="-6"/>
              </w:rPr>
              <w:t xml:space="preserve"> </w:t>
            </w:r>
            <w:r>
              <w:t>Rise</w:t>
            </w:r>
            <w:r>
              <w:rPr>
                <w:spacing w:val="-6"/>
              </w:rPr>
              <w:t xml:space="preserve"> </w:t>
            </w:r>
            <w:r>
              <w:t>of</w:t>
            </w:r>
            <w:r>
              <w:rPr>
                <w:spacing w:val="-10"/>
              </w:rPr>
              <w:t xml:space="preserve"> </w:t>
            </w:r>
            <w:r>
              <w:t>the Global Economy</w:t>
            </w:r>
          </w:p>
        </w:tc>
        <w:tc>
          <w:tcPr>
            <w:tcW w:w="990" w:type="dxa"/>
          </w:tcPr>
          <w:p w14:paraId="4497B2D1" w14:textId="77777777" w:rsidR="009B0494" w:rsidRDefault="007F4792" w:rsidP="009A260E">
            <w:pPr>
              <w:pStyle w:val="TableParagraph"/>
              <w:spacing w:before="0"/>
              <w:ind w:left="12"/>
            </w:pPr>
            <w:r>
              <w:rPr>
                <w:w w:val="99"/>
              </w:rPr>
              <w:t>4</w:t>
            </w:r>
          </w:p>
        </w:tc>
        <w:tc>
          <w:tcPr>
            <w:tcW w:w="1285" w:type="dxa"/>
          </w:tcPr>
          <w:p w14:paraId="4497B2D2" w14:textId="77777777" w:rsidR="009B0494" w:rsidRDefault="007F4792" w:rsidP="009A260E">
            <w:pPr>
              <w:pStyle w:val="TableParagraph"/>
              <w:spacing w:before="0"/>
              <w:ind w:left="247" w:right="241"/>
            </w:pPr>
            <w:r>
              <w:rPr>
                <w:spacing w:val="-5"/>
              </w:rPr>
              <w:t>20</w:t>
            </w:r>
          </w:p>
        </w:tc>
      </w:tr>
      <w:tr w:rsidR="009B0494" w14:paraId="4497B2D8" w14:textId="77777777">
        <w:trPr>
          <w:trHeight w:val="550"/>
        </w:trPr>
        <w:tc>
          <w:tcPr>
            <w:tcW w:w="1641" w:type="dxa"/>
          </w:tcPr>
          <w:p w14:paraId="4497B2D4" w14:textId="77777777" w:rsidR="009B0494" w:rsidRDefault="007F4792" w:rsidP="009A260E">
            <w:pPr>
              <w:pStyle w:val="TableParagraph"/>
              <w:spacing w:before="0"/>
              <w:ind w:left="122" w:right="111"/>
            </w:pPr>
            <w:r>
              <w:rPr>
                <w:spacing w:val="-2"/>
              </w:rPr>
              <w:t>MG418</w:t>
            </w:r>
          </w:p>
        </w:tc>
        <w:tc>
          <w:tcPr>
            <w:tcW w:w="5102" w:type="dxa"/>
          </w:tcPr>
          <w:p w14:paraId="4497B2D5" w14:textId="77777777" w:rsidR="009B0494" w:rsidRDefault="007F4792" w:rsidP="009A260E">
            <w:pPr>
              <w:pStyle w:val="TableParagraph"/>
              <w:spacing w:before="0"/>
              <w:ind w:left="105"/>
              <w:jc w:val="left"/>
            </w:pPr>
            <w:r>
              <w:t>Strategy</w:t>
            </w:r>
            <w:r>
              <w:rPr>
                <w:spacing w:val="-5"/>
              </w:rPr>
              <w:t xml:space="preserve"> </w:t>
            </w:r>
            <w:r>
              <w:t>and</w:t>
            </w:r>
            <w:r>
              <w:rPr>
                <w:spacing w:val="-1"/>
              </w:rPr>
              <w:t xml:space="preserve"> </w:t>
            </w:r>
            <w:r>
              <w:rPr>
                <w:spacing w:val="-2"/>
              </w:rPr>
              <w:t>Leadership</w:t>
            </w:r>
          </w:p>
        </w:tc>
        <w:tc>
          <w:tcPr>
            <w:tcW w:w="990" w:type="dxa"/>
          </w:tcPr>
          <w:p w14:paraId="4497B2D6" w14:textId="77777777" w:rsidR="009B0494" w:rsidRDefault="007F4792" w:rsidP="009A260E">
            <w:pPr>
              <w:pStyle w:val="TableParagraph"/>
              <w:spacing w:before="0"/>
              <w:ind w:left="12"/>
            </w:pPr>
            <w:r>
              <w:rPr>
                <w:w w:val="99"/>
              </w:rPr>
              <w:t>4</w:t>
            </w:r>
          </w:p>
        </w:tc>
        <w:tc>
          <w:tcPr>
            <w:tcW w:w="1285" w:type="dxa"/>
          </w:tcPr>
          <w:p w14:paraId="4497B2D7" w14:textId="77777777" w:rsidR="009B0494" w:rsidRDefault="007F4792" w:rsidP="009A260E">
            <w:pPr>
              <w:pStyle w:val="TableParagraph"/>
              <w:spacing w:before="0"/>
              <w:ind w:left="247" w:right="241"/>
            </w:pPr>
            <w:r>
              <w:rPr>
                <w:spacing w:val="-5"/>
              </w:rPr>
              <w:t>20</w:t>
            </w:r>
          </w:p>
        </w:tc>
      </w:tr>
    </w:tbl>
    <w:p w14:paraId="4497B2D9" w14:textId="77777777" w:rsidR="009B0494" w:rsidRDefault="009B0494" w:rsidP="009A260E">
      <w:pPr>
        <w:pStyle w:val="BodyText"/>
        <w:rPr>
          <w:sz w:val="24"/>
        </w:rPr>
      </w:pPr>
    </w:p>
    <w:p w14:paraId="4497B2DA" w14:textId="77777777" w:rsidR="009B0494" w:rsidRDefault="007F4792" w:rsidP="009A260E">
      <w:pPr>
        <w:pStyle w:val="Heading1"/>
        <w:spacing w:line="256" w:lineRule="auto"/>
        <w:ind w:left="180" w:right="692"/>
      </w:pPr>
      <w:r>
        <w:t>Joint</w:t>
      </w:r>
      <w:r>
        <w:rPr>
          <w:spacing w:val="-3"/>
        </w:rPr>
        <w:t xml:space="preserve"> </w:t>
      </w:r>
      <w:r>
        <w:t>Honours</w:t>
      </w:r>
      <w:r>
        <w:rPr>
          <w:spacing w:val="-2"/>
        </w:rPr>
        <w:t xml:space="preserve"> </w:t>
      </w:r>
      <w:r>
        <w:t>Curriculum</w:t>
      </w:r>
      <w:r>
        <w:rPr>
          <w:spacing w:val="-5"/>
        </w:rPr>
        <w:t xml:space="preserve"> </w:t>
      </w:r>
      <w:r>
        <w:t>in</w:t>
      </w:r>
      <w:r>
        <w:rPr>
          <w:spacing w:val="-3"/>
        </w:rPr>
        <w:t xml:space="preserve"> </w:t>
      </w:r>
      <w:r>
        <w:t>Hospitality</w:t>
      </w:r>
      <w:r>
        <w:rPr>
          <w:spacing w:val="-7"/>
        </w:rPr>
        <w:t xml:space="preserve"> </w:t>
      </w:r>
      <w:r>
        <w:t>and</w:t>
      </w:r>
      <w:r>
        <w:rPr>
          <w:spacing w:val="-9"/>
        </w:rPr>
        <w:t xml:space="preserve"> </w:t>
      </w:r>
      <w:r>
        <w:t>Tourism</w:t>
      </w:r>
      <w:r>
        <w:rPr>
          <w:spacing w:val="-5"/>
        </w:rPr>
        <w:t xml:space="preserve"> </w:t>
      </w:r>
      <w:r>
        <w:t>Management</w:t>
      </w:r>
      <w:r>
        <w:rPr>
          <w:spacing w:val="-2"/>
        </w:rPr>
        <w:t xml:space="preserve"> </w:t>
      </w:r>
      <w:r>
        <w:t>and</w:t>
      </w:r>
      <w:r>
        <w:rPr>
          <w:spacing w:val="-4"/>
        </w:rPr>
        <w:t xml:space="preserve"> </w:t>
      </w:r>
      <w:r>
        <w:t xml:space="preserve">Another </w:t>
      </w:r>
      <w:r>
        <w:rPr>
          <w:spacing w:val="-2"/>
        </w:rPr>
        <w:t>Subject</w:t>
      </w:r>
    </w:p>
    <w:p w14:paraId="4497B2DB" w14:textId="77777777" w:rsidR="009B0494" w:rsidRDefault="009B0494" w:rsidP="009A260E">
      <w:pPr>
        <w:pStyle w:val="BodyText"/>
        <w:rPr>
          <w:b/>
          <w:sz w:val="23"/>
        </w:rPr>
      </w:pPr>
    </w:p>
    <w:p w14:paraId="4497B2DC" w14:textId="77777777" w:rsidR="009B0494" w:rsidRDefault="007F4792" w:rsidP="009A260E">
      <w:pPr>
        <w:pStyle w:val="BodyText"/>
        <w:ind w:left="180"/>
      </w:pPr>
      <w:r>
        <w:t>All</w:t>
      </w:r>
      <w:r>
        <w:rPr>
          <w:spacing w:val="-4"/>
        </w:rPr>
        <w:t xml:space="preserve"> </w:t>
      </w:r>
      <w:r>
        <w:t>students</w:t>
      </w:r>
      <w:r>
        <w:rPr>
          <w:spacing w:val="-4"/>
        </w:rPr>
        <w:t xml:space="preserve"> </w:t>
      </w:r>
      <w:r>
        <w:t>shall</w:t>
      </w:r>
      <w:r>
        <w:rPr>
          <w:spacing w:val="-4"/>
        </w:rPr>
        <w:t xml:space="preserve"> </w:t>
      </w:r>
      <w:r>
        <w:t>undertake</w:t>
      </w:r>
      <w:r>
        <w:rPr>
          <w:spacing w:val="3"/>
        </w:rPr>
        <w:t xml:space="preserve"> </w:t>
      </w:r>
      <w:r>
        <w:t>modules</w:t>
      </w:r>
      <w:r>
        <w:rPr>
          <w:spacing w:val="-7"/>
        </w:rPr>
        <w:t xml:space="preserve"> </w:t>
      </w:r>
      <w:r>
        <w:t>amounting</w:t>
      </w:r>
      <w:r>
        <w:rPr>
          <w:spacing w:val="-6"/>
        </w:rPr>
        <w:t xml:space="preserve"> </w:t>
      </w:r>
      <w:r>
        <w:t>to</w:t>
      </w:r>
      <w:r>
        <w:rPr>
          <w:spacing w:val="-2"/>
        </w:rPr>
        <w:t xml:space="preserve"> </w:t>
      </w:r>
      <w:r>
        <w:t>120</w:t>
      </w:r>
      <w:r>
        <w:rPr>
          <w:spacing w:val="-1"/>
        </w:rPr>
        <w:t xml:space="preserve"> </w:t>
      </w:r>
      <w:r>
        <w:rPr>
          <w:spacing w:val="-2"/>
        </w:rPr>
        <w:t>credits.</w:t>
      </w:r>
    </w:p>
    <w:p w14:paraId="4497B2DD" w14:textId="77777777" w:rsidR="009B0494" w:rsidRDefault="009B0494" w:rsidP="009A260E">
      <w:pPr>
        <w:pStyle w:val="BodyText"/>
        <w:rPr>
          <w:sz w:val="25"/>
        </w:rPr>
      </w:pPr>
    </w:p>
    <w:p w14:paraId="4497B2DE" w14:textId="77777777" w:rsidR="009B0494" w:rsidRDefault="007F4792" w:rsidP="009A260E">
      <w:pPr>
        <w:pStyle w:val="BodyText"/>
        <w:spacing w:line="259" w:lineRule="auto"/>
        <w:ind w:left="180" w:right="692"/>
      </w:pPr>
      <w:r>
        <w:t>All</w:t>
      </w:r>
      <w:r>
        <w:rPr>
          <w:spacing w:val="-4"/>
        </w:rPr>
        <w:t xml:space="preserve"> </w:t>
      </w:r>
      <w:r>
        <w:t>students</w:t>
      </w:r>
      <w:r>
        <w:rPr>
          <w:spacing w:val="-5"/>
        </w:rPr>
        <w:t xml:space="preserve"> </w:t>
      </w:r>
      <w:r>
        <w:t>shall</w:t>
      </w:r>
      <w:r>
        <w:rPr>
          <w:spacing w:val="-4"/>
        </w:rPr>
        <w:t xml:space="preserve"> </w:t>
      </w:r>
      <w:r>
        <w:t>undertake</w:t>
      </w:r>
      <w:r>
        <w:rPr>
          <w:spacing w:val="-2"/>
        </w:rPr>
        <w:t xml:space="preserve"> </w:t>
      </w:r>
      <w:r>
        <w:t>a</w:t>
      </w:r>
      <w:r>
        <w:rPr>
          <w:spacing w:val="-2"/>
        </w:rPr>
        <w:t xml:space="preserve"> </w:t>
      </w:r>
      <w:r>
        <w:t>curriculum</w:t>
      </w:r>
      <w:r>
        <w:rPr>
          <w:spacing w:val="-3"/>
        </w:rPr>
        <w:t xml:space="preserve"> </w:t>
      </w:r>
      <w:r>
        <w:t>in</w:t>
      </w:r>
      <w:r>
        <w:rPr>
          <w:spacing w:val="-2"/>
        </w:rPr>
        <w:t xml:space="preserve"> </w:t>
      </w:r>
      <w:r>
        <w:t>Hospitality</w:t>
      </w:r>
      <w:r>
        <w:rPr>
          <w:spacing w:val="-5"/>
        </w:rPr>
        <w:t xml:space="preserve"> </w:t>
      </w:r>
      <w:r>
        <w:t>and</w:t>
      </w:r>
      <w:r>
        <w:rPr>
          <w:spacing w:val="-2"/>
        </w:rPr>
        <w:t xml:space="preserve"> </w:t>
      </w:r>
      <w:r>
        <w:t>Tourism</w:t>
      </w:r>
      <w:r>
        <w:rPr>
          <w:spacing w:val="-3"/>
        </w:rPr>
        <w:t xml:space="preserve"> </w:t>
      </w:r>
      <w:r>
        <w:t>amounting</w:t>
      </w:r>
      <w:r>
        <w:rPr>
          <w:spacing w:val="-7"/>
        </w:rPr>
        <w:t xml:space="preserve"> </w:t>
      </w:r>
      <w:r>
        <w:t>to</w:t>
      </w:r>
      <w:r>
        <w:rPr>
          <w:spacing w:val="-2"/>
        </w:rPr>
        <w:t xml:space="preserve"> </w:t>
      </w:r>
      <w:r>
        <w:t>40</w:t>
      </w:r>
      <w:r>
        <w:rPr>
          <w:spacing w:val="-2"/>
        </w:rPr>
        <w:t xml:space="preserve"> </w:t>
      </w:r>
      <w:r>
        <w:t>credits chosen from the list of optional modules. In addition,</w:t>
      </w:r>
      <w:r>
        <w:rPr>
          <w:spacing w:val="-1"/>
        </w:rPr>
        <w:t xml:space="preserve"> </w:t>
      </w:r>
      <w:r>
        <w:t>if the student elects to undertake the dissertation in Hospitality and Tourism:</w:t>
      </w:r>
    </w:p>
    <w:p w14:paraId="4497B2DF"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E4" w14:textId="77777777">
        <w:trPr>
          <w:trHeight w:val="550"/>
        </w:trPr>
        <w:tc>
          <w:tcPr>
            <w:tcW w:w="1641" w:type="dxa"/>
          </w:tcPr>
          <w:p w14:paraId="4497B2E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E1"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E2" w14:textId="77777777" w:rsidR="009B0494" w:rsidRDefault="007F4792" w:rsidP="009A260E">
            <w:pPr>
              <w:pStyle w:val="TableParagraph"/>
              <w:spacing w:before="0"/>
              <w:ind w:left="196" w:right="191"/>
              <w:rPr>
                <w:b/>
              </w:rPr>
            </w:pPr>
            <w:r>
              <w:rPr>
                <w:b/>
                <w:spacing w:val="-2"/>
              </w:rPr>
              <w:t>Level</w:t>
            </w:r>
          </w:p>
        </w:tc>
        <w:tc>
          <w:tcPr>
            <w:tcW w:w="1285" w:type="dxa"/>
          </w:tcPr>
          <w:p w14:paraId="4497B2E3" w14:textId="77777777" w:rsidR="009B0494" w:rsidRDefault="007F4792" w:rsidP="009A260E">
            <w:pPr>
              <w:pStyle w:val="TableParagraph"/>
              <w:spacing w:before="0"/>
              <w:ind w:left="248" w:right="241"/>
              <w:rPr>
                <w:b/>
              </w:rPr>
            </w:pPr>
            <w:r>
              <w:rPr>
                <w:b/>
                <w:spacing w:val="-2"/>
              </w:rPr>
              <w:t>Credits</w:t>
            </w:r>
          </w:p>
        </w:tc>
      </w:tr>
      <w:tr w:rsidR="009B0494" w14:paraId="4497B2E9" w14:textId="77777777">
        <w:trPr>
          <w:trHeight w:val="554"/>
        </w:trPr>
        <w:tc>
          <w:tcPr>
            <w:tcW w:w="1641" w:type="dxa"/>
          </w:tcPr>
          <w:p w14:paraId="4497B2E5" w14:textId="77777777" w:rsidR="009B0494" w:rsidRDefault="007F4792" w:rsidP="009A260E">
            <w:pPr>
              <w:pStyle w:val="TableParagraph"/>
              <w:spacing w:before="0"/>
              <w:ind w:left="122" w:right="111"/>
            </w:pPr>
            <w:r>
              <w:rPr>
                <w:spacing w:val="-2"/>
              </w:rPr>
              <w:t>MG412</w:t>
            </w:r>
          </w:p>
        </w:tc>
        <w:tc>
          <w:tcPr>
            <w:tcW w:w="5102" w:type="dxa"/>
          </w:tcPr>
          <w:p w14:paraId="4497B2E6" w14:textId="77777777" w:rsidR="009B0494" w:rsidRDefault="007F4792" w:rsidP="009A260E">
            <w:pPr>
              <w:pStyle w:val="TableParagraph"/>
              <w:spacing w:before="0" w:line="237" w:lineRule="auto"/>
              <w:ind w:left="105" w:right="282"/>
              <w:jc w:val="left"/>
            </w:pPr>
            <w:r>
              <w:t>Dissertation</w:t>
            </w:r>
            <w:r>
              <w:rPr>
                <w:spacing w:val="-9"/>
              </w:rPr>
              <w:t xml:space="preserve"> </w:t>
            </w:r>
            <w:r>
              <w:t>in</w:t>
            </w:r>
            <w:r>
              <w:rPr>
                <w:spacing w:val="-9"/>
              </w:rPr>
              <w:t xml:space="preserve"> </w:t>
            </w:r>
            <w:r>
              <w:t>Hospitality</w:t>
            </w:r>
            <w:r>
              <w:rPr>
                <w:spacing w:val="-12"/>
              </w:rPr>
              <w:t xml:space="preserve"> </w:t>
            </w:r>
            <w:r>
              <w:t>and</w:t>
            </w:r>
            <w:r>
              <w:rPr>
                <w:spacing w:val="-9"/>
              </w:rPr>
              <w:t xml:space="preserve"> </w:t>
            </w:r>
            <w:r>
              <w:t xml:space="preserve">Tourism </w:t>
            </w:r>
            <w:r>
              <w:rPr>
                <w:spacing w:val="-2"/>
              </w:rPr>
              <w:t>Management</w:t>
            </w:r>
          </w:p>
        </w:tc>
        <w:tc>
          <w:tcPr>
            <w:tcW w:w="990" w:type="dxa"/>
          </w:tcPr>
          <w:p w14:paraId="4497B2E7" w14:textId="77777777" w:rsidR="009B0494" w:rsidRDefault="007F4792" w:rsidP="009A260E">
            <w:pPr>
              <w:pStyle w:val="TableParagraph"/>
              <w:spacing w:before="0"/>
              <w:ind w:left="12"/>
            </w:pPr>
            <w:r>
              <w:rPr>
                <w:w w:val="99"/>
              </w:rPr>
              <w:t>4</w:t>
            </w:r>
          </w:p>
        </w:tc>
        <w:tc>
          <w:tcPr>
            <w:tcW w:w="1285" w:type="dxa"/>
          </w:tcPr>
          <w:p w14:paraId="4497B2E8" w14:textId="77777777" w:rsidR="009B0494" w:rsidRDefault="007F4792" w:rsidP="009A260E">
            <w:pPr>
              <w:pStyle w:val="TableParagraph"/>
              <w:spacing w:before="0"/>
              <w:ind w:left="247" w:right="241"/>
            </w:pPr>
            <w:r>
              <w:rPr>
                <w:spacing w:val="-5"/>
              </w:rPr>
              <w:t>40</w:t>
            </w:r>
          </w:p>
        </w:tc>
      </w:tr>
    </w:tbl>
    <w:p w14:paraId="4497B2EA" w14:textId="77777777" w:rsidR="009B0494" w:rsidRDefault="009B0494" w:rsidP="009A260E">
      <w:pPr>
        <w:sectPr w:rsidR="009B0494">
          <w:type w:val="continuous"/>
          <w:pgSz w:w="11910" w:h="16840"/>
          <w:pgMar w:top="1420" w:right="821" w:bottom="920" w:left="1260" w:header="0" w:footer="731" w:gutter="0"/>
          <w:cols w:space="720"/>
        </w:sectPr>
      </w:pPr>
    </w:p>
    <w:p w14:paraId="4497B2EB" w14:textId="77777777" w:rsidR="009B0494" w:rsidRDefault="007F4792" w:rsidP="009A260E">
      <w:pPr>
        <w:pStyle w:val="BodyText"/>
        <w:spacing w:line="261" w:lineRule="auto"/>
        <w:ind w:left="180" w:right="692"/>
      </w:pPr>
      <w:r>
        <w:lastRenderedPageBreak/>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2EC" w14:textId="77777777" w:rsidR="009B0494" w:rsidRDefault="009B0494" w:rsidP="009A260E">
      <w:pPr>
        <w:pStyle w:val="BodyText"/>
        <w:rPr>
          <w:sz w:val="23"/>
        </w:rPr>
      </w:pPr>
    </w:p>
    <w:p w14:paraId="4497B2ED" w14:textId="77777777" w:rsidR="009B0494" w:rsidRDefault="007F4792" w:rsidP="009A260E">
      <w:pPr>
        <w:pStyle w:val="Heading1"/>
        <w:numPr>
          <w:ilvl w:val="0"/>
          <w:numId w:val="42"/>
        </w:numPr>
        <w:tabs>
          <w:tab w:val="left" w:pos="606"/>
        </w:tabs>
        <w:spacing w:line="518" w:lineRule="auto"/>
        <w:ind w:left="180" w:right="2657" w:firstLine="0"/>
        <w:jc w:val="left"/>
      </w:pPr>
      <w:bookmarkStart w:id="223" w:name="_bookmark7"/>
      <w:bookmarkEnd w:id="223"/>
      <w:r>
        <w:t>Principal</w:t>
      </w:r>
      <w:r>
        <w:rPr>
          <w:spacing w:val="-8"/>
        </w:rPr>
        <w:t xml:space="preserve"> </w:t>
      </w:r>
      <w:r>
        <w:t>Subject</w:t>
      </w:r>
      <w:r>
        <w:rPr>
          <w:spacing w:val="-5"/>
        </w:rPr>
        <w:t xml:space="preserve"> </w:t>
      </w:r>
      <w:r>
        <w:t>Curriculum</w:t>
      </w:r>
      <w:r>
        <w:rPr>
          <w:spacing w:val="-7"/>
        </w:rPr>
        <w:t xml:space="preserve"> </w:t>
      </w:r>
      <w:r>
        <w:t>in</w:t>
      </w:r>
      <w:r>
        <w:rPr>
          <w:spacing w:val="-5"/>
        </w:rPr>
        <w:t xml:space="preserve"> </w:t>
      </w:r>
      <w:r>
        <w:t>Human</w:t>
      </w:r>
      <w:r>
        <w:rPr>
          <w:spacing w:val="-5"/>
        </w:rPr>
        <w:t xml:space="preserve"> </w:t>
      </w:r>
      <w:r>
        <w:t xml:space="preserve">Resource Management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2F2" w14:textId="77777777">
        <w:trPr>
          <w:trHeight w:val="555"/>
        </w:trPr>
        <w:tc>
          <w:tcPr>
            <w:tcW w:w="1641" w:type="dxa"/>
          </w:tcPr>
          <w:p w14:paraId="4497B2EE"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2EF"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2F0" w14:textId="77777777" w:rsidR="009B0494" w:rsidRDefault="007F4792" w:rsidP="009A260E">
            <w:pPr>
              <w:pStyle w:val="TableParagraph"/>
              <w:spacing w:before="0"/>
              <w:ind w:left="196" w:right="191"/>
              <w:rPr>
                <w:b/>
              </w:rPr>
            </w:pPr>
            <w:r>
              <w:rPr>
                <w:b/>
                <w:spacing w:val="-2"/>
              </w:rPr>
              <w:t>Level</w:t>
            </w:r>
          </w:p>
        </w:tc>
        <w:tc>
          <w:tcPr>
            <w:tcW w:w="1285" w:type="dxa"/>
          </w:tcPr>
          <w:p w14:paraId="4497B2F1" w14:textId="77777777" w:rsidR="009B0494" w:rsidRDefault="007F4792" w:rsidP="009A260E">
            <w:pPr>
              <w:pStyle w:val="TableParagraph"/>
              <w:spacing w:before="0"/>
              <w:ind w:left="248" w:right="241"/>
              <w:rPr>
                <w:b/>
              </w:rPr>
            </w:pPr>
            <w:r>
              <w:rPr>
                <w:b/>
                <w:spacing w:val="-2"/>
              </w:rPr>
              <w:t>Credits</w:t>
            </w:r>
          </w:p>
        </w:tc>
      </w:tr>
      <w:tr w:rsidR="009B0494" w14:paraId="4497B2F7" w14:textId="77777777">
        <w:trPr>
          <w:trHeight w:val="550"/>
        </w:trPr>
        <w:tc>
          <w:tcPr>
            <w:tcW w:w="1641" w:type="dxa"/>
          </w:tcPr>
          <w:p w14:paraId="4497B2F3" w14:textId="77777777" w:rsidR="009B0494" w:rsidRDefault="007F4792" w:rsidP="009A260E">
            <w:pPr>
              <w:pStyle w:val="TableParagraph"/>
              <w:spacing w:before="0"/>
              <w:ind w:left="117" w:right="111"/>
            </w:pPr>
            <w:r>
              <w:rPr>
                <w:spacing w:val="-2"/>
              </w:rPr>
              <w:t>HR112</w:t>
            </w:r>
          </w:p>
        </w:tc>
        <w:tc>
          <w:tcPr>
            <w:tcW w:w="5102" w:type="dxa"/>
          </w:tcPr>
          <w:p w14:paraId="4497B2F4" w14:textId="77777777" w:rsidR="009B0494" w:rsidRDefault="007F4792" w:rsidP="009A260E">
            <w:pPr>
              <w:pStyle w:val="TableParagraph"/>
              <w:spacing w:before="0"/>
              <w:ind w:left="105"/>
              <w:jc w:val="left"/>
            </w:pPr>
            <w:r>
              <w:t>Managing</w:t>
            </w:r>
            <w:r>
              <w:rPr>
                <w:spacing w:val="-14"/>
              </w:rPr>
              <w:t xml:space="preserve"> </w:t>
            </w:r>
            <w:r>
              <w:rPr>
                <w:spacing w:val="-2"/>
              </w:rPr>
              <w:t>People</w:t>
            </w:r>
          </w:p>
        </w:tc>
        <w:tc>
          <w:tcPr>
            <w:tcW w:w="990" w:type="dxa"/>
          </w:tcPr>
          <w:p w14:paraId="4497B2F5" w14:textId="77777777" w:rsidR="009B0494" w:rsidRDefault="007F4792" w:rsidP="009A260E">
            <w:pPr>
              <w:pStyle w:val="TableParagraph"/>
              <w:spacing w:before="0"/>
              <w:ind w:left="12"/>
            </w:pPr>
            <w:r>
              <w:rPr>
                <w:w w:val="99"/>
              </w:rPr>
              <w:t>1</w:t>
            </w:r>
          </w:p>
        </w:tc>
        <w:tc>
          <w:tcPr>
            <w:tcW w:w="1285" w:type="dxa"/>
          </w:tcPr>
          <w:p w14:paraId="4497B2F6" w14:textId="77777777" w:rsidR="009B0494" w:rsidRDefault="007F4792" w:rsidP="009A260E">
            <w:pPr>
              <w:pStyle w:val="TableParagraph"/>
              <w:spacing w:before="0"/>
              <w:ind w:left="247" w:right="241"/>
            </w:pPr>
            <w:r>
              <w:rPr>
                <w:spacing w:val="-5"/>
              </w:rPr>
              <w:t>20</w:t>
            </w:r>
          </w:p>
        </w:tc>
      </w:tr>
      <w:tr w:rsidR="009B0494" w14:paraId="4497B2FC" w14:textId="77777777">
        <w:trPr>
          <w:trHeight w:val="550"/>
        </w:trPr>
        <w:tc>
          <w:tcPr>
            <w:tcW w:w="1641" w:type="dxa"/>
          </w:tcPr>
          <w:p w14:paraId="4497B2F8" w14:textId="77777777" w:rsidR="009B0494" w:rsidRDefault="007F4792" w:rsidP="009A260E">
            <w:pPr>
              <w:pStyle w:val="TableParagraph"/>
              <w:spacing w:before="0"/>
              <w:ind w:left="117" w:right="111"/>
            </w:pPr>
            <w:r>
              <w:rPr>
                <w:spacing w:val="-2"/>
              </w:rPr>
              <w:t>HR207</w:t>
            </w:r>
          </w:p>
        </w:tc>
        <w:tc>
          <w:tcPr>
            <w:tcW w:w="5102" w:type="dxa"/>
          </w:tcPr>
          <w:p w14:paraId="4497B2F9" w14:textId="77777777" w:rsidR="009B0494" w:rsidRDefault="007F4792" w:rsidP="009A260E">
            <w:pPr>
              <w:pStyle w:val="TableParagraph"/>
              <w:spacing w:before="0"/>
              <w:ind w:left="105"/>
              <w:jc w:val="left"/>
            </w:pPr>
            <w:r>
              <w:t>Work</w:t>
            </w:r>
            <w:r>
              <w:rPr>
                <w:spacing w:val="-9"/>
              </w:rPr>
              <w:t xml:space="preserve"> </w:t>
            </w:r>
            <w:r>
              <w:t>and</w:t>
            </w:r>
            <w:r>
              <w:rPr>
                <w:spacing w:val="-1"/>
              </w:rPr>
              <w:t xml:space="preserve"> </w:t>
            </w:r>
            <w:proofErr w:type="spellStart"/>
            <w:r>
              <w:t>Organisational</w:t>
            </w:r>
            <w:proofErr w:type="spellEnd"/>
            <w:r>
              <w:rPr>
                <w:spacing w:val="-3"/>
              </w:rPr>
              <w:t xml:space="preserve"> </w:t>
            </w:r>
            <w:r>
              <w:rPr>
                <w:spacing w:val="-2"/>
              </w:rPr>
              <w:t>Psychology</w:t>
            </w:r>
          </w:p>
        </w:tc>
        <w:tc>
          <w:tcPr>
            <w:tcW w:w="990" w:type="dxa"/>
          </w:tcPr>
          <w:p w14:paraId="4497B2FA" w14:textId="77777777" w:rsidR="009B0494" w:rsidRDefault="007F4792" w:rsidP="009A260E">
            <w:pPr>
              <w:pStyle w:val="TableParagraph"/>
              <w:spacing w:before="0"/>
              <w:ind w:left="12"/>
            </w:pPr>
            <w:r>
              <w:rPr>
                <w:w w:val="99"/>
              </w:rPr>
              <w:t>2</w:t>
            </w:r>
          </w:p>
        </w:tc>
        <w:tc>
          <w:tcPr>
            <w:tcW w:w="1285" w:type="dxa"/>
          </w:tcPr>
          <w:p w14:paraId="4497B2FB" w14:textId="77777777" w:rsidR="009B0494" w:rsidRDefault="007F4792" w:rsidP="009A260E">
            <w:pPr>
              <w:pStyle w:val="TableParagraph"/>
              <w:spacing w:before="0"/>
              <w:ind w:left="247" w:right="241"/>
            </w:pPr>
            <w:r>
              <w:rPr>
                <w:spacing w:val="-5"/>
              </w:rPr>
              <w:t>20</w:t>
            </w:r>
          </w:p>
        </w:tc>
      </w:tr>
      <w:tr w:rsidR="009B0494" w14:paraId="4497B301" w14:textId="77777777">
        <w:trPr>
          <w:trHeight w:val="555"/>
        </w:trPr>
        <w:tc>
          <w:tcPr>
            <w:tcW w:w="1641" w:type="dxa"/>
          </w:tcPr>
          <w:p w14:paraId="4497B2FD" w14:textId="77777777" w:rsidR="009B0494" w:rsidRDefault="007F4792" w:rsidP="009A260E">
            <w:pPr>
              <w:pStyle w:val="TableParagraph"/>
              <w:spacing w:before="0"/>
              <w:ind w:left="117" w:right="111"/>
            </w:pPr>
            <w:r>
              <w:rPr>
                <w:spacing w:val="-2"/>
              </w:rPr>
              <w:t>HR208</w:t>
            </w:r>
          </w:p>
        </w:tc>
        <w:tc>
          <w:tcPr>
            <w:tcW w:w="5102" w:type="dxa"/>
          </w:tcPr>
          <w:p w14:paraId="4497B2FE" w14:textId="77777777" w:rsidR="009B0494" w:rsidRDefault="007F4792" w:rsidP="009A260E">
            <w:pPr>
              <w:pStyle w:val="TableParagraph"/>
              <w:spacing w:before="0" w:line="237" w:lineRule="auto"/>
              <w:ind w:left="105"/>
              <w:jc w:val="left"/>
            </w:pPr>
            <w:r>
              <w:t>Work</w:t>
            </w:r>
            <w:r>
              <w:rPr>
                <w:spacing w:val="-12"/>
              </w:rPr>
              <w:t xml:space="preserve"> </w:t>
            </w:r>
            <w:r>
              <w:t>Psychology</w:t>
            </w:r>
            <w:r>
              <w:rPr>
                <w:spacing w:val="-12"/>
              </w:rPr>
              <w:t xml:space="preserve"> </w:t>
            </w:r>
            <w:r>
              <w:t>for</w:t>
            </w:r>
            <w:r>
              <w:rPr>
                <w:spacing w:val="-10"/>
              </w:rPr>
              <w:t xml:space="preserve"> </w:t>
            </w:r>
            <w:r>
              <w:t>Human</w:t>
            </w:r>
            <w:r>
              <w:rPr>
                <w:spacing w:val="-9"/>
              </w:rPr>
              <w:t xml:space="preserve"> </w:t>
            </w:r>
            <w:r>
              <w:t xml:space="preserve">Resource </w:t>
            </w:r>
            <w:r>
              <w:rPr>
                <w:spacing w:val="-2"/>
              </w:rPr>
              <w:t>Management</w:t>
            </w:r>
          </w:p>
        </w:tc>
        <w:tc>
          <w:tcPr>
            <w:tcW w:w="990" w:type="dxa"/>
          </w:tcPr>
          <w:p w14:paraId="4497B2FF" w14:textId="77777777" w:rsidR="009B0494" w:rsidRDefault="007F4792" w:rsidP="009A260E">
            <w:pPr>
              <w:pStyle w:val="TableParagraph"/>
              <w:spacing w:before="0"/>
              <w:ind w:left="12"/>
            </w:pPr>
            <w:r>
              <w:rPr>
                <w:w w:val="99"/>
              </w:rPr>
              <w:t>2</w:t>
            </w:r>
          </w:p>
        </w:tc>
        <w:tc>
          <w:tcPr>
            <w:tcW w:w="1285" w:type="dxa"/>
          </w:tcPr>
          <w:p w14:paraId="4497B300" w14:textId="77777777" w:rsidR="009B0494" w:rsidRDefault="007F4792" w:rsidP="009A260E">
            <w:pPr>
              <w:pStyle w:val="TableParagraph"/>
              <w:spacing w:before="0"/>
              <w:ind w:left="247" w:right="241"/>
            </w:pPr>
            <w:r>
              <w:rPr>
                <w:spacing w:val="-5"/>
              </w:rPr>
              <w:t>20</w:t>
            </w:r>
          </w:p>
        </w:tc>
      </w:tr>
      <w:tr w:rsidR="009B0494" w14:paraId="4497B306" w14:textId="77777777">
        <w:trPr>
          <w:trHeight w:val="550"/>
        </w:trPr>
        <w:tc>
          <w:tcPr>
            <w:tcW w:w="1641" w:type="dxa"/>
          </w:tcPr>
          <w:p w14:paraId="4497B302" w14:textId="77777777" w:rsidR="009B0494" w:rsidRDefault="007F4792" w:rsidP="009A260E">
            <w:pPr>
              <w:pStyle w:val="TableParagraph"/>
              <w:spacing w:before="0"/>
              <w:ind w:left="117" w:right="111"/>
            </w:pPr>
            <w:r>
              <w:rPr>
                <w:spacing w:val="-2"/>
              </w:rPr>
              <w:t>HR302</w:t>
            </w:r>
          </w:p>
        </w:tc>
        <w:tc>
          <w:tcPr>
            <w:tcW w:w="5102" w:type="dxa"/>
          </w:tcPr>
          <w:p w14:paraId="4497B303" w14:textId="77777777" w:rsidR="009B0494" w:rsidRDefault="007F4792" w:rsidP="009A260E">
            <w:pPr>
              <w:pStyle w:val="TableParagraph"/>
              <w:spacing w:before="0"/>
              <w:ind w:left="105"/>
              <w:jc w:val="left"/>
            </w:pPr>
            <w:r>
              <w:t>Work,</w:t>
            </w:r>
            <w:r>
              <w:rPr>
                <w:spacing w:val="-5"/>
              </w:rPr>
              <w:t xml:space="preserve"> </w:t>
            </w:r>
            <w:r>
              <w:t>Employment</w:t>
            </w:r>
            <w:r>
              <w:rPr>
                <w:spacing w:val="-4"/>
              </w:rPr>
              <w:t xml:space="preserve"> </w:t>
            </w:r>
            <w:r>
              <w:t xml:space="preserve">and </w:t>
            </w:r>
            <w:r>
              <w:rPr>
                <w:spacing w:val="-2"/>
              </w:rPr>
              <w:t>Society</w:t>
            </w:r>
          </w:p>
        </w:tc>
        <w:tc>
          <w:tcPr>
            <w:tcW w:w="990" w:type="dxa"/>
          </w:tcPr>
          <w:p w14:paraId="4497B304" w14:textId="77777777" w:rsidR="009B0494" w:rsidRDefault="007F4792" w:rsidP="009A260E">
            <w:pPr>
              <w:pStyle w:val="TableParagraph"/>
              <w:spacing w:before="0"/>
              <w:ind w:left="12"/>
            </w:pPr>
            <w:r>
              <w:rPr>
                <w:w w:val="99"/>
              </w:rPr>
              <w:t>3</w:t>
            </w:r>
          </w:p>
        </w:tc>
        <w:tc>
          <w:tcPr>
            <w:tcW w:w="1285" w:type="dxa"/>
          </w:tcPr>
          <w:p w14:paraId="4497B305" w14:textId="77777777" w:rsidR="009B0494" w:rsidRDefault="007F4792" w:rsidP="009A260E">
            <w:pPr>
              <w:pStyle w:val="TableParagraph"/>
              <w:spacing w:before="0"/>
              <w:ind w:left="247" w:right="241"/>
            </w:pPr>
            <w:r>
              <w:rPr>
                <w:spacing w:val="-5"/>
              </w:rPr>
              <w:t>20</w:t>
            </w:r>
          </w:p>
        </w:tc>
      </w:tr>
      <w:tr w:rsidR="009B0494" w14:paraId="4497B30B" w14:textId="77777777">
        <w:trPr>
          <w:trHeight w:val="555"/>
        </w:trPr>
        <w:tc>
          <w:tcPr>
            <w:tcW w:w="1641" w:type="dxa"/>
          </w:tcPr>
          <w:p w14:paraId="4497B307" w14:textId="77777777" w:rsidR="009B0494" w:rsidRDefault="007F4792" w:rsidP="009A260E">
            <w:pPr>
              <w:pStyle w:val="TableParagraph"/>
              <w:spacing w:before="0"/>
              <w:ind w:left="117" w:right="111"/>
            </w:pPr>
            <w:r>
              <w:rPr>
                <w:spacing w:val="-2"/>
              </w:rPr>
              <w:t>HR303</w:t>
            </w:r>
          </w:p>
        </w:tc>
        <w:tc>
          <w:tcPr>
            <w:tcW w:w="5102" w:type="dxa"/>
          </w:tcPr>
          <w:p w14:paraId="4497B308" w14:textId="77777777" w:rsidR="009B0494" w:rsidRDefault="007F4792" w:rsidP="009A260E">
            <w:pPr>
              <w:pStyle w:val="TableParagraph"/>
              <w:spacing w:before="0"/>
              <w:ind w:left="105"/>
              <w:jc w:val="left"/>
            </w:pPr>
            <w:r>
              <w:t>Employment</w:t>
            </w:r>
            <w:r>
              <w:rPr>
                <w:spacing w:val="-6"/>
              </w:rPr>
              <w:t xml:space="preserve"> </w:t>
            </w:r>
            <w:r>
              <w:rPr>
                <w:spacing w:val="-2"/>
              </w:rPr>
              <w:t>Relations</w:t>
            </w:r>
          </w:p>
        </w:tc>
        <w:tc>
          <w:tcPr>
            <w:tcW w:w="990" w:type="dxa"/>
          </w:tcPr>
          <w:p w14:paraId="4497B309" w14:textId="77777777" w:rsidR="009B0494" w:rsidRDefault="007F4792" w:rsidP="009A260E">
            <w:pPr>
              <w:pStyle w:val="TableParagraph"/>
              <w:spacing w:before="0"/>
              <w:ind w:left="12"/>
            </w:pPr>
            <w:r>
              <w:rPr>
                <w:w w:val="99"/>
              </w:rPr>
              <w:t>3</w:t>
            </w:r>
          </w:p>
        </w:tc>
        <w:tc>
          <w:tcPr>
            <w:tcW w:w="1285" w:type="dxa"/>
          </w:tcPr>
          <w:p w14:paraId="4497B30A" w14:textId="77777777" w:rsidR="009B0494" w:rsidRDefault="007F4792" w:rsidP="009A260E">
            <w:pPr>
              <w:pStyle w:val="TableParagraph"/>
              <w:spacing w:before="0"/>
              <w:ind w:left="247" w:right="241"/>
            </w:pPr>
            <w:r>
              <w:rPr>
                <w:spacing w:val="-5"/>
              </w:rPr>
              <w:t>20</w:t>
            </w:r>
          </w:p>
        </w:tc>
      </w:tr>
    </w:tbl>
    <w:p w14:paraId="4497B30C" w14:textId="77777777" w:rsidR="009B0494" w:rsidRDefault="009B0494" w:rsidP="009A260E">
      <w:pPr>
        <w:pStyle w:val="BodyText"/>
        <w:rPr>
          <w:b/>
          <w:sz w:val="23"/>
        </w:rPr>
      </w:pPr>
    </w:p>
    <w:p w14:paraId="4497B30D" w14:textId="77777777" w:rsidR="009B0494" w:rsidRDefault="007F4792" w:rsidP="009A260E">
      <w:pPr>
        <w:ind w:left="180"/>
        <w:rPr>
          <w:b/>
        </w:rPr>
      </w:pPr>
      <w:r>
        <w:rPr>
          <w:b/>
        </w:rPr>
        <w:t>Single</w:t>
      </w:r>
      <w:r>
        <w:rPr>
          <w:b/>
          <w:spacing w:val="-4"/>
        </w:rPr>
        <w:t xml:space="preserve"> </w:t>
      </w:r>
      <w:r>
        <w:rPr>
          <w:b/>
        </w:rPr>
        <w:t>Honours</w:t>
      </w:r>
      <w:r>
        <w:rPr>
          <w:b/>
          <w:spacing w:val="-4"/>
        </w:rPr>
        <w:t xml:space="preserve"> </w:t>
      </w:r>
      <w:r>
        <w:rPr>
          <w:b/>
        </w:rPr>
        <w:t>Curriculum</w:t>
      </w:r>
      <w:r>
        <w:rPr>
          <w:b/>
          <w:spacing w:val="-6"/>
        </w:rPr>
        <w:t xml:space="preserve"> </w:t>
      </w:r>
      <w:r>
        <w:rPr>
          <w:b/>
        </w:rPr>
        <w:t>in</w:t>
      </w:r>
      <w:r>
        <w:rPr>
          <w:b/>
          <w:spacing w:val="-5"/>
        </w:rPr>
        <w:t xml:space="preserve"> </w:t>
      </w:r>
      <w:r>
        <w:rPr>
          <w:b/>
        </w:rPr>
        <w:t>Human</w:t>
      </w:r>
      <w:r>
        <w:rPr>
          <w:b/>
          <w:spacing w:val="-4"/>
        </w:rPr>
        <w:t xml:space="preserve"> </w:t>
      </w:r>
      <w:r>
        <w:rPr>
          <w:b/>
        </w:rPr>
        <w:t>Resource</w:t>
      </w:r>
      <w:r>
        <w:rPr>
          <w:b/>
          <w:spacing w:val="-3"/>
        </w:rPr>
        <w:t xml:space="preserve"> </w:t>
      </w:r>
      <w:r>
        <w:rPr>
          <w:b/>
          <w:spacing w:val="-2"/>
        </w:rPr>
        <w:t>Management</w:t>
      </w:r>
    </w:p>
    <w:p w14:paraId="4497B30E" w14:textId="77777777" w:rsidR="009B0494" w:rsidRDefault="009B0494" w:rsidP="009A260E">
      <w:pPr>
        <w:pStyle w:val="BodyText"/>
        <w:rPr>
          <w:b/>
          <w:sz w:val="25"/>
        </w:rPr>
      </w:pPr>
    </w:p>
    <w:p w14:paraId="4497B30F"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B310" w14:textId="77777777" w:rsidR="009B0494" w:rsidRDefault="009B0494" w:rsidP="009A260E">
      <w:pPr>
        <w:pStyle w:val="BodyText"/>
        <w:rPr>
          <w:sz w:val="25"/>
        </w:rPr>
      </w:pPr>
    </w:p>
    <w:p w14:paraId="4497B31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312"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17" w14:textId="77777777">
        <w:trPr>
          <w:trHeight w:val="550"/>
        </w:trPr>
        <w:tc>
          <w:tcPr>
            <w:tcW w:w="1641" w:type="dxa"/>
          </w:tcPr>
          <w:p w14:paraId="4497B313"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14"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15" w14:textId="77777777" w:rsidR="009B0494" w:rsidRDefault="007F4792" w:rsidP="009A260E">
            <w:pPr>
              <w:pStyle w:val="TableParagraph"/>
              <w:spacing w:before="0"/>
              <w:ind w:left="196" w:right="191"/>
              <w:rPr>
                <w:b/>
              </w:rPr>
            </w:pPr>
            <w:r>
              <w:rPr>
                <w:b/>
                <w:spacing w:val="-2"/>
              </w:rPr>
              <w:t>Level</w:t>
            </w:r>
          </w:p>
        </w:tc>
        <w:tc>
          <w:tcPr>
            <w:tcW w:w="1285" w:type="dxa"/>
          </w:tcPr>
          <w:p w14:paraId="4497B316" w14:textId="77777777" w:rsidR="009B0494" w:rsidRDefault="007F4792" w:rsidP="009A260E">
            <w:pPr>
              <w:pStyle w:val="TableParagraph"/>
              <w:spacing w:before="0"/>
              <w:ind w:left="248" w:right="241"/>
              <w:rPr>
                <w:b/>
              </w:rPr>
            </w:pPr>
            <w:r>
              <w:rPr>
                <w:b/>
                <w:spacing w:val="-2"/>
              </w:rPr>
              <w:t>Credits</w:t>
            </w:r>
          </w:p>
        </w:tc>
      </w:tr>
      <w:tr w:rsidR="009B0494" w14:paraId="4497B31C" w14:textId="77777777">
        <w:trPr>
          <w:trHeight w:val="555"/>
        </w:trPr>
        <w:tc>
          <w:tcPr>
            <w:tcW w:w="1641" w:type="dxa"/>
          </w:tcPr>
          <w:p w14:paraId="4497B318" w14:textId="77777777" w:rsidR="009B0494" w:rsidRDefault="007F4792" w:rsidP="009A260E">
            <w:pPr>
              <w:pStyle w:val="TableParagraph"/>
              <w:spacing w:before="0"/>
              <w:ind w:left="117" w:right="111"/>
            </w:pPr>
            <w:r>
              <w:rPr>
                <w:spacing w:val="-2"/>
              </w:rPr>
              <w:t>HR406</w:t>
            </w:r>
          </w:p>
        </w:tc>
        <w:tc>
          <w:tcPr>
            <w:tcW w:w="5102" w:type="dxa"/>
          </w:tcPr>
          <w:p w14:paraId="4497B319" w14:textId="77777777" w:rsidR="009B0494" w:rsidRDefault="007F4792" w:rsidP="009A260E">
            <w:pPr>
              <w:pStyle w:val="TableParagraph"/>
              <w:spacing w:before="0" w:line="242" w:lineRule="auto"/>
              <w:ind w:left="105"/>
              <w:jc w:val="left"/>
            </w:pPr>
            <w:r>
              <w:t>Human</w:t>
            </w:r>
            <w:r>
              <w:rPr>
                <w:spacing w:val="-9"/>
              </w:rPr>
              <w:t xml:space="preserve"> </w:t>
            </w:r>
            <w:r>
              <w:t>Resource</w:t>
            </w:r>
            <w:r>
              <w:rPr>
                <w:spacing w:val="-7"/>
              </w:rPr>
              <w:t xml:space="preserve"> </w:t>
            </w:r>
            <w:r>
              <w:t>Management</w:t>
            </w:r>
            <w:r>
              <w:rPr>
                <w:spacing w:val="-12"/>
              </w:rPr>
              <w:t xml:space="preserve"> </w:t>
            </w:r>
            <w:r>
              <w:t>Dissertation</w:t>
            </w:r>
            <w:r>
              <w:rPr>
                <w:spacing w:val="-9"/>
              </w:rPr>
              <w:t xml:space="preserve"> </w:t>
            </w:r>
            <w:r>
              <w:t>and Research Methods</w:t>
            </w:r>
          </w:p>
        </w:tc>
        <w:tc>
          <w:tcPr>
            <w:tcW w:w="990" w:type="dxa"/>
          </w:tcPr>
          <w:p w14:paraId="4497B31A" w14:textId="77777777" w:rsidR="009B0494" w:rsidRDefault="007F4792" w:rsidP="009A260E">
            <w:pPr>
              <w:pStyle w:val="TableParagraph"/>
              <w:spacing w:before="0"/>
              <w:ind w:left="12"/>
            </w:pPr>
            <w:r>
              <w:rPr>
                <w:w w:val="99"/>
              </w:rPr>
              <w:t>4</w:t>
            </w:r>
          </w:p>
        </w:tc>
        <w:tc>
          <w:tcPr>
            <w:tcW w:w="1285" w:type="dxa"/>
          </w:tcPr>
          <w:p w14:paraId="4497B31B" w14:textId="77777777" w:rsidR="009B0494" w:rsidRDefault="007F4792" w:rsidP="009A260E">
            <w:pPr>
              <w:pStyle w:val="TableParagraph"/>
              <w:spacing w:before="0"/>
              <w:ind w:left="247" w:right="241"/>
            </w:pPr>
            <w:r>
              <w:rPr>
                <w:spacing w:val="-5"/>
              </w:rPr>
              <w:t>40</w:t>
            </w:r>
          </w:p>
        </w:tc>
      </w:tr>
      <w:tr w:rsidR="009B0494" w14:paraId="4497B321" w14:textId="77777777">
        <w:trPr>
          <w:trHeight w:val="550"/>
        </w:trPr>
        <w:tc>
          <w:tcPr>
            <w:tcW w:w="1641" w:type="dxa"/>
          </w:tcPr>
          <w:p w14:paraId="4497B31D" w14:textId="77777777" w:rsidR="009B0494" w:rsidRDefault="007F4792" w:rsidP="009A260E">
            <w:pPr>
              <w:pStyle w:val="TableParagraph"/>
              <w:spacing w:before="0"/>
              <w:ind w:left="117" w:right="111"/>
            </w:pPr>
            <w:r>
              <w:rPr>
                <w:spacing w:val="-2"/>
              </w:rPr>
              <w:t>HR410</w:t>
            </w:r>
          </w:p>
        </w:tc>
        <w:tc>
          <w:tcPr>
            <w:tcW w:w="5102" w:type="dxa"/>
          </w:tcPr>
          <w:p w14:paraId="4497B31E" w14:textId="77777777" w:rsidR="009B0494" w:rsidRDefault="007F4792" w:rsidP="009A260E">
            <w:pPr>
              <w:pStyle w:val="TableParagraph"/>
              <w:spacing w:before="0"/>
              <w:ind w:left="105"/>
              <w:jc w:val="left"/>
            </w:pPr>
            <w:r>
              <w:t>Human</w:t>
            </w:r>
            <w:r>
              <w:rPr>
                <w:spacing w:val="-3"/>
              </w:rPr>
              <w:t xml:space="preserve"> </w:t>
            </w:r>
            <w:r>
              <w:t>Resources</w:t>
            </w:r>
            <w:r>
              <w:rPr>
                <w:spacing w:val="-5"/>
              </w:rPr>
              <w:t xml:space="preserve"> </w:t>
            </w:r>
            <w:r>
              <w:t>in</w:t>
            </w:r>
            <w:r>
              <w:rPr>
                <w:spacing w:val="-2"/>
              </w:rPr>
              <w:t xml:space="preserve"> </w:t>
            </w:r>
            <w:r>
              <w:t>the</w:t>
            </w:r>
            <w:r>
              <w:rPr>
                <w:spacing w:val="-2"/>
              </w:rPr>
              <w:t xml:space="preserve"> </w:t>
            </w:r>
            <w:r>
              <w:t>Global</w:t>
            </w:r>
            <w:r>
              <w:rPr>
                <w:spacing w:val="-4"/>
              </w:rPr>
              <w:t xml:space="preserve"> </w:t>
            </w:r>
            <w:r>
              <w:rPr>
                <w:spacing w:val="-2"/>
              </w:rPr>
              <w:t>Economy</w:t>
            </w:r>
          </w:p>
        </w:tc>
        <w:tc>
          <w:tcPr>
            <w:tcW w:w="990" w:type="dxa"/>
          </w:tcPr>
          <w:p w14:paraId="4497B31F" w14:textId="77777777" w:rsidR="009B0494" w:rsidRDefault="007F4792" w:rsidP="009A260E">
            <w:pPr>
              <w:pStyle w:val="TableParagraph"/>
              <w:spacing w:before="0"/>
              <w:ind w:left="12"/>
            </w:pPr>
            <w:r>
              <w:rPr>
                <w:w w:val="99"/>
              </w:rPr>
              <w:t>4</w:t>
            </w:r>
          </w:p>
        </w:tc>
        <w:tc>
          <w:tcPr>
            <w:tcW w:w="1285" w:type="dxa"/>
          </w:tcPr>
          <w:p w14:paraId="4497B320" w14:textId="77777777" w:rsidR="009B0494" w:rsidRDefault="007F4792" w:rsidP="009A260E">
            <w:pPr>
              <w:pStyle w:val="TableParagraph"/>
              <w:spacing w:before="0"/>
              <w:ind w:left="247" w:right="241"/>
            </w:pPr>
            <w:r>
              <w:rPr>
                <w:spacing w:val="-5"/>
              </w:rPr>
              <w:t>20</w:t>
            </w:r>
          </w:p>
        </w:tc>
      </w:tr>
      <w:tr w:rsidR="009B0494" w14:paraId="4497B326" w14:textId="77777777">
        <w:trPr>
          <w:trHeight w:val="550"/>
        </w:trPr>
        <w:tc>
          <w:tcPr>
            <w:tcW w:w="1641" w:type="dxa"/>
          </w:tcPr>
          <w:p w14:paraId="4497B322" w14:textId="77777777" w:rsidR="009B0494" w:rsidRDefault="007F4792" w:rsidP="009A260E">
            <w:pPr>
              <w:pStyle w:val="TableParagraph"/>
              <w:spacing w:before="0"/>
              <w:ind w:left="117" w:right="111"/>
            </w:pPr>
            <w:r>
              <w:rPr>
                <w:spacing w:val="-2"/>
              </w:rPr>
              <w:t>HR402</w:t>
            </w:r>
          </w:p>
        </w:tc>
        <w:tc>
          <w:tcPr>
            <w:tcW w:w="5102" w:type="dxa"/>
          </w:tcPr>
          <w:p w14:paraId="4497B323" w14:textId="77777777" w:rsidR="009B0494" w:rsidRDefault="007F4792" w:rsidP="009A260E">
            <w:pPr>
              <w:pStyle w:val="TableParagraph"/>
              <w:spacing w:before="0"/>
              <w:ind w:left="105"/>
              <w:jc w:val="left"/>
            </w:pPr>
            <w:r>
              <w:t>Perspectives</w:t>
            </w:r>
            <w:r>
              <w:rPr>
                <w:spacing w:val="-3"/>
              </w:rPr>
              <w:t xml:space="preserve"> </w:t>
            </w:r>
            <w:r>
              <w:t>on Work</w:t>
            </w:r>
            <w:r>
              <w:rPr>
                <w:spacing w:val="-3"/>
              </w:rPr>
              <w:t xml:space="preserve"> </w:t>
            </w:r>
            <w:r>
              <w:t xml:space="preserve">and </w:t>
            </w:r>
            <w:r>
              <w:rPr>
                <w:spacing w:val="-2"/>
              </w:rPr>
              <w:t>Employment</w:t>
            </w:r>
          </w:p>
        </w:tc>
        <w:tc>
          <w:tcPr>
            <w:tcW w:w="990" w:type="dxa"/>
          </w:tcPr>
          <w:p w14:paraId="4497B324" w14:textId="77777777" w:rsidR="009B0494" w:rsidRDefault="007F4792" w:rsidP="009A260E">
            <w:pPr>
              <w:pStyle w:val="TableParagraph"/>
              <w:spacing w:before="0"/>
              <w:ind w:left="12"/>
            </w:pPr>
            <w:r>
              <w:rPr>
                <w:w w:val="99"/>
              </w:rPr>
              <w:t>4</w:t>
            </w:r>
          </w:p>
        </w:tc>
        <w:tc>
          <w:tcPr>
            <w:tcW w:w="1285" w:type="dxa"/>
          </w:tcPr>
          <w:p w14:paraId="4497B325" w14:textId="77777777" w:rsidR="009B0494" w:rsidRDefault="007F4792" w:rsidP="009A260E">
            <w:pPr>
              <w:pStyle w:val="TableParagraph"/>
              <w:spacing w:before="0"/>
              <w:ind w:left="247" w:right="241"/>
            </w:pPr>
            <w:r>
              <w:rPr>
                <w:spacing w:val="-5"/>
              </w:rPr>
              <w:t>20</w:t>
            </w:r>
          </w:p>
        </w:tc>
      </w:tr>
      <w:tr w:rsidR="009B0494" w14:paraId="4497B32B" w14:textId="77777777">
        <w:trPr>
          <w:trHeight w:val="555"/>
        </w:trPr>
        <w:tc>
          <w:tcPr>
            <w:tcW w:w="1641" w:type="dxa"/>
          </w:tcPr>
          <w:p w14:paraId="4497B327" w14:textId="77777777" w:rsidR="009B0494" w:rsidRDefault="007F4792" w:rsidP="009A260E">
            <w:pPr>
              <w:pStyle w:val="TableParagraph"/>
              <w:spacing w:before="0"/>
              <w:ind w:left="117" w:right="111"/>
            </w:pPr>
            <w:r>
              <w:rPr>
                <w:spacing w:val="-2"/>
              </w:rPr>
              <w:t>HR408</w:t>
            </w:r>
          </w:p>
        </w:tc>
        <w:tc>
          <w:tcPr>
            <w:tcW w:w="5102" w:type="dxa"/>
          </w:tcPr>
          <w:p w14:paraId="4497B328" w14:textId="77777777" w:rsidR="009B0494" w:rsidRDefault="007F4792" w:rsidP="009A260E">
            <w:pPr>
              <w:pStyle w:val="TableParagraph"/>
              <w:spacing w:before="0" w:line="237" w:lineRule="auto"/>
              <w:ind w:left="105" w:right="282"/>
              <w:jc w:val="left"/>
            </w:pPr>
            <w:r>
              <w:t>HRM</w:t>
            </w:r>
            <w:r>
              <w:rPr>
                <w:spacing w:val="-8"/>
              </w:rPr>
              <w:t xml:space="preserve"> </w:t>
            </w:r>
            <w:r>
              <w:t>and</w:t>
            </w:r>
            <w:r>
              <w:rPr>
                <w:spacing w:val="-7"/>
              </w:rPr>
              <w:t xml:space="preserve"> </w:t>
            </w:r>
            <w:r>
              <w:t>Employment</w:t>
            </w:r>
            <w:r>
              <w:rPr>
                <w:spacing w:val="-10"/>
              </w:rPr>
              <w:t xml:space="preserve"> </w:t>
            </w:r>
            <w:r>
              <w:t>Relations</w:t>
            </w:r>
            <w:r>
              <w:rPr>
                <w:spacing w:val="-9"/>
              </w:rPr>
              <w:t xml:space="preserve"> </w:t>
            </w:r>
            <w:r>
              <w:t>in</w:t>
            </w:r>
            <w:r>
              <w:rPr>
                <w:spacing w:val="-6"/>
              </w:rPr>
              <w:t xml:space="preserve"> </w:t>
            </w:r>
            <w:r>
              <w:t xml:space="preserve">Public </w:t>
            </w:r>
            <w:r>
              <w:rPr>
                <w:spacing w:val="-2"/>
              </w:rPr>
              <w:t>Services</w:t>
            </w:r>
          </w:p>
        </w:tc>
        <w:tc>
          <w:tcPr>
            <w:tcW w:w="990" w:type="dxa"/>
          </w:tcPr>
          <w:p w14:paraId="4497B329" w14:textId="77777777" w:rsidR="009B0494" w:rsidRDefault="007F4792" w:rsidP="009A260E">
            <w:pPr>
              <w:pStyle w:val="TableParagraph"/>
              <w:spacing w:before="0"/>
              <w:ind w:left="12"/>
            </w:pPr>
            <w:r>
              <w:rPr>
                <w:w w:val="99"/>
              </w:rPr>
              <w:t>4</w:t>
            </w:r>
          </w:p>
        </w:tc>
        <w:tc>
          <w:tcPr>
            <w:tcW w:w="1285" w:type="dxa"/>
          </w:tcPr>
          <w:p w14:paraId="4497B32A" w14:textId="77777777" w:rsidR="009B0494" w:rsidRDefault="007F4792" w:rsidP="009A260E">
            <w:pPr>
              <w:pStyle w:val="TableParagraph"/>
              <w:spacing w:before="0"/>
              <w:ind w:left="247" w:right="241"/>
            </w:pPr>
            <w:r>
              <w:rPr>
                <w:spacing w:val="-5"/>
              </w:rPr>
              <w:t>20</w:t>
            </w:r>
          </w:p>
        </w:tc>
      </w:tr>
      <w:tr w:rsidR="009B0494" w14:paraId="4497B330" w14:textId="77777777">
        <w:trPr>
          <w:trHeight w:val="549"/>
        </w:trPr>
        <w:tc>
          <w:tcPr>
            <w:tcW w:w="1641" w:type="dxa"/>
          </w:tcPr>
          <w:p w14:paraId="4497B32C" w14:textId="77777777" w:rsidR="009B0494" w:rsidRDefault="007F4792" w:rsidP="009A260E">
            <w:pPr>
              <w:pStyle w:val="TableParagraph"/>
              <w:spacing w:before="0"/>
              <w:ind w:left="117" w:right="111"/>
            </w:pPr>
            <w:r>
              <w:rPr>
                <w:spacing w:val="-2"/>
              </w:rPr>
              <w:t>HR411</w:t>
            </w:r>
          </w:p>
        </w:tc>
        <w:tc>
          <w:tcPr>
            <w:tcW w:w="5102" w:type="dxa"/>
          </w:tcPr>
          <w:p w14:paraId="4497B32D" w14:textId="77777777" w:rsidR="009B0494" w:rsidRDefault="007F4792" w:rsidP="009A260E">
            <w:pPr>
              <w:pStyle w:val="TableParagraph"/>
              <w:spacing w:before="0"/>
              <w:ind w:left="105"/>
              <w:jc w:val="left"/>
            </w:pPr>
            <w:r>
              <w:t>Advanced</w:t>
            </w:r>
            <w:r>
              <w:rPr>
                <w:spacing w:val="-4"/>
              </w:rPr>
              <w:t xml:space="preserve"> </w:t>
            </w:r>
            <w:proofErr w:type="spellStart"/>
            <w:r>
              <w:t>Organisational</w:t>
            </w:r>
            <w:proofErr w:type="spellEnd"/>
            <w:r>
              <w:rPr>
                <w:spacing w:val="-1"/>
              </w:rPr>
              <w:t xml:space="preserve"> </w:t>
            </w:r>
            <w:proofErr w:type="spellStart"/>
            <w:r>
              <w:rPr>
                <w:spacing w:val="-2"/>
              </w:rPr>
              <w:t>Behaviour</w:t>
            </w:r>
            <w:proofErr w:type="spellEnd"/>
          </w:p>
        </w:tc>
        <w:tc>
          <w:tcPr>
            <w:tcW w:w="990" w:type="dxa"/>
          </w:tcPr>
          <w:p w14:paraId="4497B32E" w14:textId="77777777" w:rsidR="009B0494" w:rsidRDefault="007F4792" w:rsidP="009A260E">
            <w:pPr>
              <w:pStyle w:val="TableParagraph"/>
              <w:spacing w:before="0"/>
              <w:ind w:left="12"/>
            </w:pPr>
            <w:r>
              <w:rPr>
                <w:w w:val="99"/>
              </w:rPr>
              <w:t>4</w:t>
            </w:r>
          </w:p>
        </w:tc>
        <w:tc>
          <w:tcPr>
            <w:tcW w:w="1285" w:type="dxa"/>
          </w:tcPr>
          <w:p w14:paraId="4497B32F" w14:textId="77777777" w:rsidR="009B0494" w:rsidRDefault="007F4792" w:rsidP="009A260E">
            <w:pPr>
              <w:pStyle w:val="TableParagraph"/>
              <w:spacing w:before="0"/>
              <w:ind w:left="247" w:right="241"/>
            </w:pPr>
            <w:r>
              <w:rPr>
                <w:spacing w:val="-5"/>
              </w:rPr>
              <w:t>20</w:t>
            </w:r>
          </w:p>
        </w:tc>
      </w:tr>
    </w:tbl>
    <w:p w14:paraId="4497B331" w14:textId="77777777" w:rsidR="009B0494" w:rsidRDefault="009B0494" w:rsidP="009A260E">
      <w:pPr>
        <w:pStyle w:val="BodyText"/>
        <w:rPr>
          <w:b/>
          <w:sz w:val="24"/>
        </w:rPr>
      </w:pPr>
    </w:p>
    <w:p w14:paraId="4497B332" w14:textId="77777777" w:rsidR="009B0494" w:rsidRDefault="007F4792" w:rsidP="009A260E">
      <w:pPr>
        <w:ind w:left="180"/>
        <w:rPr>
          <w:b/>
        </w:rPr>
      </w:pPr>
      <w:r>
        <w:rPr>
          <w:b/>
        </w:rPr>
        <w:t>Joint</w:t>
      </w:r>
      <w:r>
        <w:rPr>
          <w:b/>
          <w:spacing w:val="-4"/>
        </w:rPr>
        <w:t xml:space="preserve"> </w:t>
      </w:r>
      <w:r>
        <w:rPr>
          <w:b/>
        </w:rPr>
        <w:t>Honours</w:t>
      </w:r>
      <w:r>
        <w:rPr>
          <w:b/>
          <w:spacing w:val="-3"/>
        </w:rPr>
        <w:t xml:space="preserve"> </w:t>
      </w:r>
      <w:r>
        <w:rPr>
          <w:b/>
        </w:rPr>
        <w:t>Curriculum</w:t>
      </w:r>
      <w:r>
        <w:rPr>
          <w:b/>
          <w:spacing w:val="-5"/>
        </w:rPr>
        <w:t xml:space="preserve"> </w:t>
      </w:r>
      <w:r>
        <w:rPr>
          <w:b/>
        </w:rPr>
        <w:t>in</w:t>
      </w:r>
      <w:r>
        <w:rPr>
          <w:b/>
          <w:spacing w:val="-4"/>
        </w:rPr>
        <w:t xml:space="preserve"> </w:t>
      </w:r>
      <w:r>
        <w:rPr>
          <w:b/>
        </w:rPr>
        <w:t>Human</w:t>
      </w:r>
      <w:r>
        <w:rPr>
          <w:b/>
          <w:spacing w:val="-3"/>
        </w:rPr>
        <w:t xml:space="preserve"> </w:t>
      </w:r>
      <w:r>
        <w:rPr>
          <w:b/>
        </w:rPr>
        <w:t>Resource</w:t>
      </w:r>
      <w:r>
        <w:rPr>
          <w:b/>
          <w:spacing w:val="-8"/>
        </w:rPr>
        <w:t xml:space="preserve"> </w:t>
      </w:r>
      <w:r>
        <w:rPr>
          <w:b/>
        </w:rPr>
        <w:t>Management</w:t>
      </w:r>
      <w:r>
        <w:rPr>
          <w:b/>
          <w:spacing w:val="-3"/>
        </w:rPr>
        <w:t xml:space="preserve"> </w:t>
      </w:r>
      <w:r>
        <w:rPr>
          <w:b/>
        </w:rPr>
        <w:t>and</w:t>
      </w:r>
      <w:r>
        <w:rPr>
          <w:b/>
          <w:spacing w:val="-5"/>
        </w:rPr>
        <w:t xml:space="preserve"> </w:t>
      </w:r>
      <w:r>
        <w:rPr>
          <w:b/>
        </w:rPr>
        <w:t>Another</w:t>
      </w:r>
      <w:r>
        <w:rPr>
          <w:b/>
          <w:spacing w:val="-5"/>
        </w:rPr>
        <w:t xml:space="preserve"> </w:t>
      </w:r>
      <w:r>
        <w:rPr>
          <w:b/>
          <w:spacing w:val="-2"/>
        </w:rPr>
        <w:t>Subject</w:t>
      </w:r>
    </w:p>
    <w:p w14:paraId="4497B333" w14:textId="77777777" w:rsidR="009B0494" w:rsidRDefault="009B0494" w:rsidP="009A260E">
      <w:pPr>
        <w:pStyle w:val="BodyText"/>
        <w:rPr>
          <w:b/>
          <w:sz w:val="25"/>
        </w:rPr>
      </w:pPr>
    </w:p>
    <w:p w14:paraId="4497B334" w14:textId="77777777" w:rsidR="009B0494" w:rsidRDefault="007F4792" w:rsidP="009A260E">
      <w:pPr>
        <w:pStyle w:val="BodyText"/>
        <w:ind w:left="180"/>
      </w:pPr>
      <w:r>
        <w:t>All</w:t>
      </w:r>
      <w:r>
        <w:rPr>
          <w:spacing w:val="-4"/>
        </w:rPr>
        <w:t xml:space="preserve"> </w:t>
      </w:r>
      <w:r>
        <w:t>students</w:t>
      </w:r>
      <w:r>
        <w:rPr>
          <w:spacing w:val="-4"/>
        </w:rPr>
        <w:t xml:space="preserve"> </w:t>
      </w:r>
      <w:r>
        <w:t>shall</w:t>
      </w:r>
      <w:r>
        <w:rPr>
          <w:spacing w:val="-4"/>
        </w:rPr>
        <w:t xml:space="preserve"> </w:t>
      </w:r>
      <w:r>
        <w:t>undertake</w:t>
      </w:r>
      <w:r>
        <w:rPr>
          <w:spacing w:val="3"/>
        </w:rPr>
        <w:t xml:space="preserve"> </w:t>
      </w:r>
      <w:r>
        <w:t>modules</w:t>
      </w:r>
      <w:r>
        <w:rPr>
          <w:spacing w:val="-7"/>
        </w:rPr>
        <w:t xml:space="preserve"> </w:t>
      </w:r>
      <w:r>
        <w:t>amounting</w:t>
      </w:r>
      <w:r>
        <w:rPr>
          <w:spacing w:val="-6"/>
        </w:rPr>
        <w:t xml:space="preserve"> </w:t>
      </w:r>
      <w:r>
        <w:t>to</w:t>
      </w:r>
      <w:r>
        <w:rPr>
          <w:spacing w:val="-2"/>
        </w:rPr>
        <w:t xml:space="preserve"> </w:t>
      </w:r>
      <w:r>
        <w:t>120</w:t>
      </w:r>
      <w:r>
        <w:rPr>
          <w:spacing w:val="-1"/>
        </w:rPr>
        <w:t xml:space="preserve"> </w:t>
      </w:r>
      <w:r>
        <w:rPr>
          <w:spacing w:val="-2"/>
        </w:rPr>
        <w:t>credits.</w:t>
      </w:r>
    </w:p>
    <w:p w14:paraId="4497B335" w14:textId="77777777" w:rsidR="009B0494" w:rsidRDefault="009B0494" w:rsidP="009A260E">
      <w:pPr>
        <w:pStyle w:val="BodyText"/>
        <w:rPr>
          <w:sz w:val="25"/>
        </w:rPr>
      </w:pPr>
    </w:p>
    <w:p w14:paraId="4497B336" w14:textId="77777777" w:rsidR="009B0494" w:rsidRDefault="007F4792" w:rsidP="009A260E">
      <w:pPr>
        <w:pStyle w:val="BodyText"/>
        <w:spacing w:line="259" w:lineRule="auto"/>
        <w:ind w:left="180" w:right="423"/>
      </w:pPr>
      <w:r>
        <w:t>All students shall undertake a curriculum in Human Resource Management amounting to 40 credits</w:t>
      </w:r>
      <w:r>
        <w:rPr>
          <w:spacing w:val="-4"/>
        </w:rPr>
        <w:t xml:space="preserve"> </w:t>
      </w:r>
      <w:r>
        <w:t>chosen</w:t>
      </w:r>
      <w:r>
        <w:rPr>
          <w:spacing w:val="-1"/>
        </w:rPr>
        <w:t xml:space="preserve"> </w:t>
      </w:r>
      <w:r>
        <w:t>from</w:t>
      </w:r>
      <w:r>
        <w:rPr>
          <w:spacing w:val="-2"/>
        </w:rPr>
        <w:t xml:space="preserve"> </w:t>
      </w:r>
      <w:r>
        <w:t>the</w:t>
      </w:r>
      <w:r>
        <w:rPr>
          <w:spacing w:val="-1"/>
        </w:rPr>
        <w:t xml:space="preserve"> </w:t>
      </w:r>
      <w:r>
        <w:t>list</w:t>
      </w:r>
      <w:r>
        <w:rPr>
          <w:spacing w:val="-5"/>
        </w:rPr>
        <w:t xml:space="preserve"> </w:t>
      </w:r>
      <w:r>
        <w:t>of</w:t>
      </w:r>
      <w:r>
        <w:rPr>
          <w:spacing w:val="-5"/>
        </w:rPr>
        <w:t xml:space="preserve"> </w:t>
      </w:r>
      <w:r>
        <w:t>optional</w:t>
      </w:r>
      <w:r>
        <w:rPr>
          <w:spacing w:val="-2"/>
        </w:rPr>
        <w:t xml:space="preserve"> </w:t>
      </w:r>
      <w:r>
        <w:t>modules.</w:t>
      </w:r>
      <w:r>
        <w:rPr>
          <w:spacing w:val="-3"/>
        </w:rPr>
        <w:t xml:space="preserve"> </w:t>
      </w:r>
      <w:r>
        <w:t>In</w:t>
      </w:r>
      <w:r>
        <w:rPr>
          <w:spacing w:val="-1"/>
        </w:rPr>
        <w:t xml:space="preserve"> </w:t>
      </w:r>
      <w:r>
        <w:t>addition,</w:t>
      </w:r>
      <w:r>
        <w:rPr>
          <w:spacing w:val="-5"/>
        </w:rPr>
        <w:t xml:space="preserve"> </w:t>
      </w:r>
      <w:r>
        <w:t>if</w:t>
      </w:r>
      <w:r>
        <w:rPr>
          <w:spacing w:val="-5"/>
        </w:rPr>
        <w:t xml:space="preserve"> </w:t>
      </w:r>
      <w:r>
        <w:t>the</w:t>
      </w:r>
      <w:r>
        <w:rPr>
          <w:spacing w:val="-1"/>
        </w:rPr>
        <w:t xml:space="preserve"> </w:t>
      </w:r>
      <w:r>
        <w:t>student</w:t>
      </w:r>
      <w:r>
        <w:rPr>
          <w:spacing w:val="-5"/>
        </w:rPr>
        <w:t xml:space="preserve"> </w:t>
      </w:r>
      <w:r>
        <w:t>elects</w:t>
      </w:r>
      <w:r>
        <w:rPr>
          <w:spacing w:val="-4"/>
        </w:rPr>
        <w:t xml:space="preserve"> </w:t>
      </w:r>
      <w:r>
        <w:t>to</w:t>
      </w:r>
      <w:r>
        <w:rPr>
          <w:spacing w:val="-1"/>
        </w:rPr>
        <w:t xml:space="preserve"> </w:t>
      </w:r>
      <w:r>
        <w:t>undertake the dissertation in Human Resource Management</w:t>
      </w:r>
      <w:proofErr w:type="gramStart"/>
      <w:r>
        <w:t>: .</w:t>
      </w:r>
      <w:proofErr w:type="gramEnd"/>
    </w:p>
    <w:p w14:paraId="4497B337"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3C" w14:textId="77777777">
        <w:trPr>
          <w:trHeight w:val="550"/>
        </w:trPr>
        <w:tc>
          <w:tcPr>
            <w:tcW w:w="1641" w:type="dxa"/>
          </w:tcPr>
          <w:p w14:paraId="4497B33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39" w14:textId="77777777" w:rsidR="009B0494" w:rsidRDefault="007F4792" w:rsidP="009A260E">
            <w:pPr>
              <w:pStyle w:val="TableParagraph"/>
              <w:spacing w:before="0"/>
              <w:ind w:left="103" w:right="97"/>
              <w:rPr>
                <w:b/>
              </w:rPr>
            </w:pPr>
            <w:r>
              <w:rPr>
                <w:b/>
              </w:rPr>
              <w:t>Module</w:t>
            </w:r>
            <w:r>
              <w:rPr>
                <w:b/>
                <w:spacing w:val="-13"/>
              </w:rPr>
              <w:t xml:space="preserve"> </w:t>
            </w:r>
            <w:r>
              <w:rPr>
                <w:b/>
                <w:spacing w:val="-2"/>
              </w:rPr>
              <w:t>Title</w:t>
            </w:r>
          </w:p>
        </w:tc>
        <w:tc>
          <w:tcPr>
            <w:tcW w:w="990" w:type="dxa"/>
          </w:tcPr>
          <w:p w14:paraId="4497B33A" w14:textId="77777777" w:rsidR="009B0494" w:rsidRDefault="007F4792" w:rsidP="009A260E">
            <w:pPr>
              <w:pStyle w:val="TableParagraph"/>
              <w:spacing w:before="0"/>
              <w:ind w:left="196" w:right="191"/>
              <w:rPr>
                <w:b/>
              </w:rPr>
            </w:pPr>
            <w:r>
              <w:rPr>
                <w:b/>
                <w:spacing w:val="-2"/>
              </w:rPr>
              <w:t>Level</w:t>
            </w:r>
          </w:p>
        </w:tc>
        <w:tc>
          <w:tcPr>
            <w:tcW w:w="1285" w:type="dxa"/>
          </w:tcPr>
          <w:p w14:paraId="4497B33B" w14:textId="77777777" w:rsidR="009B0494" w:rsidRDefault="007F4792" w:rsidP="009A260E">
            <w:pPr>
              <w:pStyle w:val="TableParagraph"/>
              <w:spacing w:before="0"/>
              <w:ind w:left="248" w:right="241"/>
              <w:rPr>
                <w:b/>
              </w:rPr>
            </w:pPr>
            <w:r>
              <w:rPr>
                <w:b/>
                <w:spacing w:val="-2"/>
              </w:rPr>
              <w:t>Credits</w:t>
            </w:r>
          </w:p>
        </w:tc>
      </w:tr>
      <w:tr w:rsidR="009B0494" w14:paraId="4497B341" w14:textId="77777777">
        <w:trPr>
          <w:trHeight w:val="550"/>
        </w:trPr>
        <w:tc>
          <w:tcPr>
            <w:tcW w:w="1641" w:type="dxa"/>
          </w:tcPr>
          <w:p w14:paraId="4497B33D" w14:textId="77777777" w:rsidR="009B0494" w:rsidRDefault="007F4792" w:rsidP="009A260E">
            <w:pPr>
              <w:pStyle w:val="TableParagraph"/>
              <w:spacing w:before="0"/>
              <w:ind w:left="117" w:right="111"/>
            </w:pPr>
            <w:r>
              <w:rPr>
                <w:spacing w:val="-2"/>
              </w:rPr>
              <w:t>HR406</w:t>
            </w:r>
          </w:p>
        </w:tc>
        <w:tc>
          <w:tcPr>
            <w:tcW w:w="5102" w:type="dxa"/>
          </w:tcPr>
          <w:p w14:paraId="4497B33E" w14:textId="77777777" w:rsidR="009B0494" w:rsidRDefault="007F4792" w:rsidP="009A260E">
            <w:pPr>
              <w:pStyle w:val="TableParagraph"/>
              <w:spacing w:before="0" w:line="250" w:lineRule="atLeast"/>
              <w:ind w:left="105"/>
              <w:jc w:val="left"/>
            </w:pPr>
            <w:r>
              <w:t>Human</w:t>
            </w:r>
            <w:r>
              <w:rPr>
                <w:spacing w:val="-9"/>
              </w:rPr>
              <w:t xml:space="preserve"> </w:t>
            </w:r>
            <w:r>
              <w:t>Resource</w:t>
            </w:r>
            <w:r>
              <w:rPr>
                <w:spacing w:val="-9"/>
              </w:rPr>
              <w:t xml:space="preserve"> </w:t>
            </w:r>
            <w:r>
              <w:t>Management</w:t>
            </w:r>
            <w:r>
              <w:rPr>
                <w:spacing w:val="-13"/>
              </w:rPr>
              <w:t xml:space="preserve"> </w:t>
            </w:r>
            <w:r>
              <w:t>Dissertation</w:t>
            </w:r>
            <w:r>
              <w:rPr>
                <w:spacing w:val="-9"/>
              </w:rPr>
              <w:t xml:space="preserve"> </w:t>
            </w:r>
            <w:r>
              <w:t>and Research Methods</w:t>
            </w:r>
          </w:p>
        </w:tc>
        <w:tc>
          <w:tcPr>
            <w:tcW w:w="990" w:type="dxa"/>
          </w:tcPr>
          <w:p w14:paraId="4497B33F" w14:textId="77777777" w:rsidR="009B0494" w:rsidRDefault="007F4792" w:rsidP="009A260E">
            <w:pPr>
              <w:pStyle w:val="TableParagraph"/>
              <w:spacing w:before="0"/>
              <w:ind w:left="12"/>
            </w:pPr>
            <w:r>
              <w:rPr>
                <w:w w:val="99"/>
              </w:rPr>
              <w:t>4</w:t>
            </w:r>
          </w:p>
        </w:tc>
        <w:tc>
          <w:tcPr>
            <w:tcW w:w="1285" w:type="dxa"/>
          </w:tcPr>
          <w:p w14:paraId="4497B340" w14:textId="77777777" w:rsidR="009B0494" w:rsidRDefault="007F4792" w:rsidP="009A260E">
            <w:pPr>
              <w:pStyle w:val="TableParagraph"/>
              <w:spacing w:before="0"/>
              <w:ind w:left="247" w:right="241"/>
            </w:pPr>
            <w:r>
              <w:rPr>
                <w:spacing w:val="-5"/>
              </w:rPr>
              <w:t>40</w:t>
            </w:r>
          </w:p>
        </w:tc>
      </w:tr>
    </w:tbl>
    <w:p w14:paraId="4497B342" w14:textId="77777777" w:rsidR="009B0494" w:rsidRDefault="009B0494" w:rsidP="009A260E">
      <w:pPr>
        <w:sectPr w:rsidR="009B0494">
          <w:pgSz w:w="11910" w:h="16840"/>
          <w:pgMar w:top="1380" w:right="821" w:bottom="920" w:left="1260" w:header="0" w:footer="731" w:gutter="0"/>
          <w:cols w:space="720"/>
        </w:sectPr>
      </w:pPr>
    </w:p>
    <w:p w14:paraId="4497B343" w14:textId="77777777" w:rsidR="009B0494" w:rsidRDefault="007F4792" w:rsidP="009A260E">
      <w:pPr>
        <w:pStyle w:val="BodyText"/>
        <w:spacing w:line="256" w:lineRule="auto"/>
        <w:ind w:left="180" w:right="692"/>
      </w:pPr>
      <w:r>
        <w:lastRenderedPageBreak/>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344" w14:textId="77777777" w:rsidR="009B0494" w:rsidRDefault="009B0494" w:rsidP="009A260E">
      <w:pPr>
        <w:pStyle w:val="BodyText"/>
        <w:rPr>
          <w:sz w:val="23"/>
        </w:rPr>
      </w:pPr>
    </w:p>
    <w:p w14:paraId="4497B345" w14:textId="77777777" w:rsidR="009B0494" w:rsidRDefault="007F4792" w:rsidP="009A260E">
      <w:pPr>
        <w:pStyle w:val="Heading1"/>
        <w:numPr>
          <w:ilvl w:val="0"/>
          <w:numId w:val="42"/>
        </w:numPr>
        <w:tabs>
          <w:tab w:val="left" w:pos="606"/>
        </w:tabs>
        <w:spacing w:line="520" w:lineRule="auto"/>
        <w:ind w:left="180" w:right="4532" w:firstLine="0"/>
        <w:jc w:val="left"/>
      </w:pPr>
      <w:bookmarkStart w:id="224" w:name="_bookmark8"/>
      <w:bookmarkEnd w:id="224"/>
      <w:r>
        <w:t>Principal</w:t>
      </w:r>
      <w:r>
        <w:rPr>
          <w:spacing w:val="-10"/>
        </w:rPr>
        <w:t xml:space="preserve"> </w:t>
      </w:r>
      <w:r>
        <w:t>Subject</w:t>
      </w:r>
      <w:r>
        <w:rPr>
          <w:spacing w:val="-7"/>
        </w:rPr>
        <w:t xml:space="preserve"> </w:t>
      </w:r>
      <w:r>
        <w:t>Curriculum</w:t>
      </w:r>
      <w:r>
        <w:rPr>
          <w:spacing w:val="-9"/>
        </w:rPr>
        <w:t xml:space="preserve"> </w:t>
      </w:r>
      <w:r>
        <w:t>in</w:t>
      </w:r>
      <w:r>
        <w:rPr>
          <w:spacing w:val="-7"/>
        </w:rPr>
        <w:t xml:space="preserve"> </w:t>
      </w:r>
      <w:r>
        <w:t xml:space="preserve">Management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4A" w14:textId="77777777">
        <w:trPr>
          <w:trHeight w:val="550"/>
        </w:trPr>
        <w:tc>
          <w:tcPr>
            <w:tcW w:w="1641" w:type="dxa"/>
          </w:tcPr>
          <w:p w14:paraId="4497B346"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47"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48" w14:textId="77777777" w:rsidR="009B0494" w:rsidRDefault="007F4792" w:rsidP="009A260E">
            <w:pPr>
              <w:pStyle w:val="TableParagraph"/>
              <w:spacing w:before="0"/>
              <w:ind w:left="196" w:right="191"/>
              <w:rPr>
                <w:b/>
              </w:rPr>
            </w:pPr>
            <w:r>
              <w:rPr>
                <w:b/>
                <w:spacing w:val="-2"/>
              </w:rPr>
              <w:t>Level</w:t>
            </w:r>
          </w:p>
        </w:tc>
        <w:tc>
          <w:tcPr>
            <w:tcW w:w="1285" w:type="dxa"/>
          </w:tcPr>
          <w:p w14:paraId="4497B349" w14:textId="77777777" w:rsidR="009B0494" w:rsidRDefault="007F4792" w:rsidP="009A260E">
            <w:pPr>
              <w:pStyle w:val="TableParagraph"/>
              <w:spacing w:before="0"/>
              <w:ind w:left="248" w:right="241"/>
              <w:rPr>
                <w:b/>
              </w:rPr>
            </w:pPr>
            <w:r>
              <w:rPr>
                <w:b/>
                <w:spacing w:val="-2"/>
              </w:rPr>
              <w:t>Credits</w:t>
            </w:r>
          </w:p>
        </w:tc>
      </w:tr>
      <w:tr w:rsidR="009B0494" w14:paraId="4497B34F" w14:textId="77777777">
        <w:trPr>
          <w:trHeight w:val="555"/>
        </w:trPr>
        <w:tc>
          <w:tcPr>
            <w:tcW w:w="1641" w:type="dxa"/>
          </w:tcPr>
          <w:p w14:paraId="4497B34B" w14:textId="77777777" w:rsidR="009B0494" w:rsidRDefault="007F4792" w:rsidP="009A260E">
            <w:pPr>
              <w:pStyle w:val="TableParagraph"/>
              <w:spacing w:before="0"/>
              <w:ind w:left="122" w:right="111"/>
            </w:pPr>
            <w:r>
              <w:rPr>
                <w:spacing w:val="-2"/>
              </w:rPr>
              <w:t>MG210</w:t>
            </w:r>
          </w:p>
        </w:tc>
        <w:tc>
          <w:tcPr>
            <w:tcW w:w="5102" w:type="dxa"/>
          </w:tcPr>
          <w:p w14:paraId="4497B34C" w14:textId="77777777" w:rsidR="009B0494" w:rsidRDefault="007F4792" w:rsidP="009A260E">
            <w:pPr>
              <w:pStyle w:val="TableParagraph"/>
              <w:spacing w:before="0"/>
              <w:ind w:left="105"/>
              <w:jc w:val="left"/>
            </w:pPr>
            <w:r>
              <w:t>Understanding</w:t>
            </w:r>
            <w:r>
              <w:rPr>
                <w:spacing w:val="-8"/>
              </w:rPr>
              <w:t xml:space="preserve"> </w:t>
            </w:r>
            <w:r>
              <w:t>Change</w:t>
            </w:r>
            <w:r>
              <w:rPr>
                <w:spacing w:val="-3"/>
              </w:rPr>
              <w:t xml:space="preserve"> </w:t>
            </w:r>
            <w:r>
              <w:t>in</w:t>
            </w:r>
            <w:r>
              <w:rPr>
                <w:spacing w:val="-3"/>
              </w:rPr>
              <w:t xml:space="preserve"> </w:t>
            </w:r>
            <w:proofErr w:type="spellStart"/>
            <w:r>
              <w:rPr>
                <w:spacing w:val="-2"/>
              </w:rPr>
              <w:t>Organisations</w:t>
            </w:r>
            <w:proofErr w:type="spellEnd"/>
          </w:p>
        </w:tc>
        <w:tc>
          <w:tcPr>
            <w:tcW w:w="990" w:type="dxa"/>
          </w:tcPr>
          <w:p w14:paraId="4497B34D" w14:textId="77777777" w:rsidR="009B0494" w:rsidRDefault="007F4792" w:rsidP="009A260E">
            <w:pPr>
              <w:pStyle w:val="TableParagraph"/>
              <w:spacing w:before="0"/>
              <w:ind w:left="12"/>
            </w:pPr>
            <w:r>
              <w:rPr>
                <w:w w:val="99"/>
              </w:rPr>
              <w:t>2</w:t>
            </w:r>
          </w:p>
        </w:tc>
        <w:tc>
          <w:tcPr>
            <w:tcW w:w="1285" w:type="dxa"/>
          </w:tcPr>
          <w:p w14:paraId="4497B34E" w14:textId="77777777" w:rsidR="009B0494" w:rsidRDefault="007F4792" w:rsidP="009A260E">
            <w:pPr>
              <w:pStyle w:val="TableParagraph"/>
              <w:spacing w:before="0"/>
              <w:ind w:left="247" w:right="241"/>
            </w:pPr>
            <w:r>
              <w:rPr>
                <w:spacing w:val="-5"/>
              </w:rPr>
              <w:t>20</w:t>
            </w:r>
          </w:p>
        </w:tc>
      </w:tr>
      <w:tr w:rsidR="009B0494" w14:paraId="4497B354" w14:textId="77777777">
        <w:trPr>
          <w:trHeight w:val="550"/>
        </w:trPr>
        <w:tc>
          <w:tcPr>
            <w:tcW w:w="1641" w:type="dxa"/>
          </w:tcPr>
          <w:p w14:paraId="4497B350" w14:textId="77777777" w:rsidR="009B0494" w:rsidRDefault="007F4792" w:rsidP="009A260E">
            <w:pPr>
              <w:pStyle w:val="TableParagraph"/>
              <w:spacing w:before="0"/>
              <w:ind w:left="122" w:right="111"/>
            </w:pPr>
            <w:r>
              <w:rPr>
                <w:spacing w:val="-2"/>
              </w:rPr>
              <w:t>MG318</w:t>
            </w:r>
          </w:p>
        </w:tc>
        <w:tc>
          <w:tcPr>
            <w:tcW w:w="5102" w:type="dxa"/>
          </w:tcPr>
          <w:p w14:paraId="4497B351" w14:textId="77777777" w:rsidR="009B0494" w:rsidRDefault="007F4792" w:rsidP="009A260E">
            <w:pPr>
              <w:pStyle w:val="TableParagraph"/>
              <w:spacing w:before="0"/>
              <w:ind w:left="105"/>
              <w:jc w:val="left"/>
            </w:pPr>
            <w:r>
              <w:t>Contemporary</w:t>
            </w:r>
            <w:r>
              <w:rPr>
                <w:spacing w:val="-6"/>
              </w:rPr>
              <w:t xml:space="preserve"> </w:t>
            </w:r>
            <w:r>
              <w:t>Trends</w:t>
            </w:r>
            <w:r>
              <w:rPr>
                <w:spacing w:val="-5"/>
              </w:rPr>
              <w:t xml:space="preserve"> </w:t>
            </w:r>
            <w:r>
              <w:t>in</w:t>
            </w:r>
            <w:r>
              <w:rPr>
                <w:spacing w:val="-3"/>
              </w:rPr>
              <w:t xml:space="preserve"> </w:t>
            </w:r>
            <w:r>
              <w:t>Management</w:t>
            </w:r>
            <w:r>
              <w:rPr>
                <w:spacing w:val="-6"/>
              </w:rPr>
              <w:t xml:space="preserve"> </w:t>
            </w:r>
            <w:r>
              <w:rPr>
                <w:spacing w:val="-2"/>
              </w:rPr>
              <w:t>Practice</w:t>
            </w:r>
          </w:p>
        </w:tc>
        <w:tc>
          <w:tcPr>
            <w:tcW w:w="990" w:type="dxa"/>
          </w:tcPr>
          <w:p w14:paraId="4497B352" w14:textId="77777777" w:rsidR="009B0494" w:rsidRDefault="007F4792" w:rsidP="009A260E">
            <w:pPr>
              <w:pStyle w:val="TableParagraph"/>
              <w:spacing w:before="0"/>
              <w:ind w:left="12"/>
            </w:pPr>
            <w:r>
              <w:rPr>
                <w:w w:val="99"/>
              </w:rPr>
              <w:t>3</w:t>
            </w:r>
          </w:p>
        </w:tc>
        <w:tc>
          <w:tcPr>
            <w:tcW w:w="1285" w:type="dxa"/>
          </w:tcPr>
          <w:p w14:paraId="4497B353" w14:textId="77777777" w:rsidR="009B0494" w:rsidRDefault="007F4792" w:rsidP="009A260E">
            <w:pPr>
              <w:pStyle w:val="TableParagraph"/>
              <w:spacing w:before="0"/>
              <w:ind w:left="247" w:right="241"/>
            </w:pPr>
            <w:r>
              <w:rPr>
                <w:spacing w:val="-5"/>
              </w:rPr>
              <w:t>20</w:t>
            </w:r>
          </w:p>
        </w:tc>
      </w:tr>
      <w:tr w:rsidR="009B0494" w14:paraId="4497B359" w14:textId="77777777">
        <w:trPr>
          <w:trHeight w:val="550"/>
        </w:trPr>
        <w:tc>
          <w:tcPr>
            <w:tcW w:w="1641" w:type="dxa"/>
          </w:tcPr>
          <w:p w14:paraId="4497B355" w14:textId="77777777" w:rsidR="009B0494" w:rsidRDefault="007F4792" w:rsidP="009A260E">
            <w:pPr>
              <w:pStyle w:val="TableParagraph"/>
              <w:spacing w:before="0"/>
              <w:ind w:left="122" w:right="111"/>
            </w:pPr>
            <w:r>
              <w:rPr>
                <w:spacing w:val="-2"/>
              </w:rPr>
              <w:t>MG317</w:t>
            </w:r>
          </w:p>
        </w:tc>
        <w:tc>
          <w:tcPr>
            <w:tcW w:w="5102" w:type="dxa"/>
          </w:tcPr>
          <w:p w14:paraId="4497B356" w14:textId="77777777" w:rsidR="009B0494" w:rsidRDefault="007F4792" w:rsidP="009A260E">
            <w:pPr>
              <w:pStyle w:val="TableParagraph"/>
              <w:spacing w:before="0"/>
              <w:ind w:left="105"/>
              <w:jc w:val="left"/>
            </w:pPr>
            <w:r>
              <w:t>The</w:t>
            </w:r>
            <w:r>
              <w:rPr>
                <w:spacing w:val="-4"/>
              </w:rPr>
              <w:t xml:space="preserve"> </w:t>
            </w:r>
            <w:r>
              <w:t>Reflective</w:t>
            </w:r>
            <w:r>
              <w:rPr>
                <w:spacing w:val="-3"/>
              </w:rPr>
              <w:t xml:space="preserve"> </w:t>
            </w:r>
            <w:r>
              <w:rPr>
                <w:spacing w:val="-2"/>
              </w:rPr>
              <w:t>Practitioner</w:t>
            </w:r>
          </w:p>
        </w:tc>
        <w:tc>
          <w:tcPr>
            <w:tcW w:w="990" w:type="dxa"/>
          </w:tcPr>
          <w:p w14:paraId="4497B357" w14:textId="77777777" w:rsidR="009B0494" w:rsidRDefault="007F4792" w:rsidP="009A260E">
            <w:pPr>
              <w:pStyle w:val="TableParagraph"/>
              <w:spacing w:before="0"/>
              <w:ind w:left="12"/>
            </w:pPr>
            <w:r>
              <w:rPr>
                <w:w w:val="99"/>
              </w:rPr>
              <w:t>3</w:t>
            </w:r>
          </w:p>
        </w:tc>
        <w:tc>
          <w:tcPr>
            <w:tcW w:w="1285" w:type="dxa"/>
          </w:tcPr>
          <w:p w14:paraId="4497B358" w14:textId="77777777" w:rsidR="009B0494" w:rsidRDefault="007F4792" w:rsidP="009A260E">
            <w:pPr>
              <w:pStyle w:val="TableParagraph"/>
              <w:spacing w:before="0"/>
              <w:ind w:left="247" w:right="241"/>
            </w:pPr>
            <w:r>
              <w:rPr>
                <w:spacing w:val="-5"/>
              </w:rPr>
              <w:t>20</w:t>
            </w:r>
          </w:p>
        </w:tc>
      </w:tr>
    </w:tbl>
    <w:p w14:paraId="4497B35A" w14:textId="77777777" w:rsidR="009B0494" w:rsidRDefault="009B0494" w:rsidP="009A260E">
      <w:pPr>
        <w:pStyle w:val="BodyText"/>
        <w:rPr>
          <w:b/>
          <w:sz w:val="23"/>
        </w:rPr>
      </w:pPr>
    </w:p>
    <w:p w14:paraId="4497B35B" w14:textId="77777777" w:rsidR="009B0494" w:rsidRDefault="007F4792" w:rsidP="009A260E">
      <w:pPr>
        <w:ind w:left="180"/>
        <w:rPr>
          <w:b/>
        </w:rPr>
      </w:pPr>
      <w:r>
        <w:rPr>
          <w:b/>
        </w:rPr>
        <w:t>Single</w:t>
      </w:r>
      <w:r>
        <w:rPr>
          <w:b/>
          <w:spacing w:val="-3"/>
        </w:rPr>
        <w:t xml:space="preserve"> </w:t>
      </w:r>
      <w:r>
        <w:rPr>
          <w:b/>
        </w:rPr>
        <w:t>Honours</w:t>
      </w:r>
      <w:r>
        <w:rPr>
          <w:b/>
          <w:spacing w:val="-3"/>
        </w:rPr>
        <w:t xml:space="preserve"> </w:t>
      </w:r>
      <w:r>
        <w:rPr>
          <w:b/>
        </w:rPr>
        <w:t>Curriculum</w:t>
      </w:r>
      <w:r>
        <w:rPr>
          <w:b/>
          <w:spacing w:val="-5"/>
        </w:rPr>
        <w:t xml:space="preserve"> </w:t>
      </w:r>
      <w:r>
        <w:rPr>
          <w:b/>
        </w:rPr>
        <w:t>in</w:t>
      </w:r>
      <w:r>
        <w:rPr>
          <w:b/>
          <w:spacing w:val="-1"/>
        </w:rPr>
        <w:t xml:space="preserve"> </w:t>
      </w:r>
      <w:r>
        <w:rPr>
          <w:b/>
          <w:spacing w:val="-2"/>
        </w:rPr>
        <w:t>Management</w:t>
      </w:r>
    </w:p>
    <w:p w14:paraId="4497B35C" w14:textId="77777777" w:rsidR="009B0494" w:rsidRDefault="009B0494" w:rsidP="009A260E">
      <w:pPr>
        <w:pStyle w:val="BodyText"/>
        <w:rPr>
          <w:b/>
          <w:sz w:val="25"/>
        </w:rPr>
      </w:pPr>
    </w:p>
    <w:p w14:paraId="4497B35D" w14:textId="77777777" w:rsidR="009B0494" w:rsidRDefault="007F4792" w:rsidP="009A260E">
      <w:pPr>
        <w:pStyle w:val="BodyText"/>
        <w:ind w:left="180"/>
      </w:pPr>
      <w:r>
        <w:t>All</w:t>
      </w:r>
      <w:r>
        <w:rPr>
          <w:spacing w:val="-3"/>
        </w:rPr>
        <w:t xml:space="preserve"> </w:t>
      </w:r>
      <w:r>
        <w:t>students</w:t>
      </w:r>
      <w:r>
        <w:rPr>
          <w:spacing w:val="-4"/>
        </w:rPr>
        <w:t xml:space="preserve"> </w:t>
      </w:r>
      <w:r>
        <w:t>shall</w:t>
      </w:r>
      <w:r>
        <w:rPr>
          <w:spacing w:val="-3"/>
        </w:rPr>
        <w:t xml:space="preserve"> </w:t>
      </w:r>
      <w:r>
        <w:t>undertake</w:t>
      </w:r>
      <w:r>
        <w:rPr>
          <w:spacing w:val="3"/>
        </w:rPr>
        <w:t xml:space="preserve"> </w:t>
      </w:r>
      <w:r>
        <w:t>modules</w:t>
      </w:r>
      <w:r>
        <w:rPr>
          <w:spacing w:val="-6"/>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rPr>
          <w:spacing w:val="-2"/>
        </w:rPr>
        <w:t>follows:</w:t>
      </w:r>
    </w:p>
    <w:p w14:paraId="4497B35E" w14:textId="77777777" w:rsidR="009B0494" w:rsidRDefault="009B0494" w:rsidP="009A260E">
      <w:pPr>
        <w:pStyle w:val="BodyText"/>
        <w:rPr>
          <w:sz w:val="25"/>
        </w:rPr>
      </w:pPr>
    </w:p>
    <w:p w14:paraId="4497B35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360"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65" w14:textId="77777777">
        <w:trPr>
          <w:trHeight w:val="550"/>
        </w:trPr>
        <w:tc>
          <w:tcPr>
            <w:tcW w:w="1641" w:type="dxa"/>
          </w:tcPr>
          <w:p w14:paraId="4497B36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62"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63" w14:textId="77777777" w:rsidR="009B0494" w:rsidRDefault="007F4792" w:rsidP="009A260E">
            <w:pPr>
              <w:pStyle w:val="TableParagraph"/>
              <w:spacing w:before="0"/>
              <w:ind w:left="196" w:right="191"/>
              <w:rPr>
                <w:b/>
              </w:rPr>
            </w:pPr>
            <w:r>
              <w:rPr>
                <w:b/>
                <w:spacing w:val="-2"/>
              </w:rPr>
              <w:t>Level</w:t>
            </w:r>
          </w:p>
        </w:tc>
        <w:tc>
          <w:tcPr>
            <w:tcW w:w="1285" w:type="dxa"/>
          </w:tcPr>
          <w:p w14:paraId="4497B364" w14:textId="77777777" w:rsidR="009B0494" w:rsidRDefault="007F4792" w:rsidP="009A260E">
            <w:pPr>
              <w:pStyle w:val="TableParagraph"/>
              <w:spacing w:before="0"/>
              <w:ind w:left="248" w:right="241"/>
              <w:rPr>
                <w:b/>
              </w:rPr>
            </w:pPr>
            <w:r>
              <w:rPr>
                <w:b/>
                <w:spacing w:val="-2"/>
              </w:rPr>
              <w:t>Credits</w:t>
            </w:r>
          </w:p>
        </w:tc>
      </w:tr>
      <w:tr w:rsidR="009B0494" w14:paraId="4497B36A" w14:textId="77777777">
        <w:trPr>
          <w:trHeight w:val="550"/>
        </w:trPr>
        <w:tc>
          <w:tcPr>
            <w:tcW w:w="1641" w:type="dxa"/>
          </w:tcPr>
          <w:p w14:paraId="4497B366" w14:textId="77777777" w:rsidR="009B0494" w:rsidRDefault="007F4792" w:rsidP="009A260E">
            <w:pPr>
              <w:pStyle w:val="TableParagraph"/>
              <w:spacing w:before="0"/>
              <w:ind w:left="122" w:right="111"/>
            </w:pPr>
            <w:r>
              <w:rPr>
                <w:spacing w:val="-2"/>
              </w:rPr>
              <w:t>MG417</w:t>
            </w:r>
          </w:p>
        </w:tc>
        <w:tc>
          <w:tcPr>
            <w:tcW w:w="5102" w:type="dxa"/>
          </w:tcPr>
          <w:p w14:paraId="4497B367" w14:textId="77777777" w:rsidR="009B0494" w:rsidRDefault="007F4792" w:rsidP="009A260E">
            <w:pPr>
              <w:pStyle w:val="TableParagraph"/>
              <w:spacing w:before="0"/>
              <w:ind w:left="105"/>
              <w:jc w:val="left"/>
            </w:pPr>
            <w:r>
              <w:t>Contemporary</w:t>
            </w:r>
            <w:r>
              <w:rPr>
                <w:spacing w:val="-5"/>
              </w:rPr>
              <w:t xml:space="preserve"> </w:t>
            </w:r>
            <w:r>
              <w:t>Issues</w:t>
            </w:r>
            <w:r>
              <w:rPr>
                <w:spacing w:val="-4"/>
              </w:rPr>
              <w:t xml:space="preserve"> </w:t>
            </w:r>
            <w:r>
              <w:t>in</w:t>
            </w:r>
            <w:r>
              <w:rPr>
                <w:spacing w:val="-1"/>
              </w:rPr>
              <w:t xml:space="preserve"> </w:t>
            </w:r>
            <w:r>
              <w:rPr>
                <w:spacing w:val="-2"/>
              </w:rPr>
              <w:t>Management</w:t>
            </w:r>
          </w:p>
        </w:tc>
        <w:tc>
          <w:tcPr>
            <w:tcW w:w="990" w:type="dxa"/>
          </w:tcPr>
          <w:p w14:paraId="4497B368" w14:textId="77777777" w:rsidR="009B0494" w:rsidRDefault="007F4792" w:rsidP="009A260E">
            <w:pPr>
              <w:pStyle w:val="TableParagraph"/>
              <w:spacing w:before="0"/>
              <w:ind w:left="12"/>
            </w:pPr>
            <w:r>
              <w:rPr>
                <w:w w:val="99"/>
              </w:rPr>
              <w:t>4</w:t>
            </w:r>
          </w:p>
        </w:tc>
        <w:tc>
          <w:tcPr>
            <w:tcW w:w="1285" w:type="dxa"/>
          </w:tcPr>
          <w:p w14:paraId="4497B369" w14:textId="77777777" w:rsidR="009B0494" w:rsidRDefault="007F4792" w:rsidP="009A260E">
            <w:pPr>
              <w:pStyle w:val="TableParagraph"/>
              <w:spacing w:before="0"/>
              <w:ind w:left="247" w:right="241"/>
            </w:pPr>
            <w:r>
              <w:rPr>
                <w:spacing w:val="-5"/>
              </w:rPr>
              <w:t>20</w:t>
            </w:r>
          </w:p>
        </w:tc>
      </w:tr>
      <w:tr w:rsidR="009B0494" w14:paraId="4497B36F" w14:textId="77777777">
        <w:trPr>
          <w:trHeight w:val="555"/>
        </w:trPr>
        <w:tc>
          <w:tcPr>
            <w:tcW w:w="1641" w:type="dxa"/>
          </w:tcPr>
          <w:p w14:paraId="4497B36B" w14:textId="77777777" w:rsidR="009B0494" w:rsidRDefault="007F4792" w:rsidP="009A260E">
            <w:pPr>
              <w:pStyle w:val="TableParagraph"/>
              <w:spacing w:before="0"/>
              <w:ind w:left="122" w:right="111"/>
            </w:pPr>
            <w:r>
              <w:rPr>
                <w:spacing w:val="-2"/>
              </w:rPr>
              <w:t>MG405</w:t>
            </w:r>
          </w:p>
        </w:tc>
        <w:tc>
          <w:tcPr>
            <w:tcW w:w="5102" w:type="dxa"/>
          </w:tcPr>
          <w:p w14:paraId="4497B36C"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Management</w:t>
            </w:r>
          </w:p>
        </w:tc>
        <w:tc>
          <w:tcPr>
            <w:tcW w:w="990" w:type="dxa"/>
          </w:tcPr>
          <w:p w14:paraId="4497B36D" w14:textId="77777777" w:rsidR="009B0494" w:rsidRDefault="007F4792" w:rsidP="009A260E">
            <w:pPr>
              <w:pStyle w:val="TableParagraph"/>
              <w:spacing w:before="0"/>
              <w:ind w:left="12"/>
            </w:pPr>
            <w:r>
              <w:rPr>
                <w:w w:val="99"/>
              </w:rPr>
              <w:t>4</w:t>
            </w:r>
          </w:p>
        </w:tc>
        <w:tc>
          <w:tcPr>
            <w:tcW w:w="1285" w:type="dxa"/>
          </w:tcPr>
          <w:p w14:paraId="4497B36E" w14:textId="77777777" w:rsidR="009B0494" w:rsidRDefault="007F4792" w:rsidP="009A260E">
            <w:pPr>
              <w:pStyle w:val="TableParagraph"/>
              <w:spacing w:before="0"/>
              <w:ind w:left="247" w:right="241"/>
            </w:pPr>
            <w:r>
              <w:rPr>
                <w:spacing w:val="-5"/>
              </w:rPr>
              <w:t>40</w:t>
            </w:r>
          </w:p>
        </w:tc>
      </w:tr>
    </w:tbl>
    <w:p w14:paraId="4497B370" w14:textId="77777777" w:rsidR="009B0494" w:rsidRDefault="009B0494" w:rsidP="009A260E">
      <w:pPr>
        <w:pStyle w:val="BodyText"/>
        <w:rPr>
          <w:b/>
          <w:sz w:val="23"/>
        </w:rPr>
      </w:pPr>
    </w:p>
    <w:p w14:paraId="4497B371" w14:textId="77777777" w:rsidR="009B0494" w:rsidRDefault="007F4792" w:rsidP="009A260E">
      <w:pPr>
        <w:ind w:left="180"/>
        <w:rPr>
          <w:b/>
        </w:rPr>
      </w:pPr>
      <w:r>
        <w:rPr>
          <w:b/>
          <w:u w:val="single"/>
        </w:rPr>
        <w:t>Optional</w:t>
      </w:r>
      <w:r>
        <w:rPr>
          <w:b/>
          <w:spacing w:val="-2"/>
          <w:u w:val="single"/>
        </w:rPr>
        <w:t xml:space="preserve"> Modules</w:t>
      </w:r>
    </w:p>
    <w:p w14:paraId="4497B372" w14:textId="77777777" w:rsidR="009B0494" w:rsidRDefault="009B0494" w:rsidP="009A260E">
      <w:pPr>
        <w:pStyle w:val="BodyText"/>
        <w:rPr>
          <w:b/>
          <w:sz w:val="17"/>
        </w:rPr>
      </w:pPr>
    </w:p>
    <w:p w14:paraId="4497B373" w14:textId="77777777" w:rsidR="009B0494" w:rsidRDefault="007F4792" w:rsidP="009A260E">
      <w:pPr>
        <w:pStyle w:val="BodyText"/>
        <w:ind w:left="180"/>
      </w:pPr>
      <w:r>
        <w:t>60</w:t>
      </w:r>
      <w:r>
        <w:rPr>
          <w:spacing w:val="-1"/>
        </w:rPr>
        <w:t xml:space="preserve"> </w:t>
      </w:r>
      <w:r>
        <w:t>credits</w:t>
      </w:r>
      <w:r>
        <w:rPr>
          <w:spacing w:val="-5"/>
        </w:rPr>
        <w:t xml:space="preserve"> </w:t>
      </w:r>
      <w:r>
        <w:t>chosen</w:t>
      </w:r>
      <w:r>
        <w:rPr>
          <w:spacing w:val="-2"/>
        </w:rPr>
        <w:t xml:space="preserve"> </w:t>
      </w:r>
      <w:r>
        <w:rPr>
          <w:spacing w:val="-4"/>
        </w:rPr>
        <w:t>from:</w:t>
      </w:r>
    </w:p>
    <w:p w14:paraId="4497B374"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79" w14:textId="77777777">
        <w:trPr>
          <w:trHeight w:val="550"/>
        </w:trPr>
        <w:tc>
          <w:tcPr>
            <w:tcW w:w="1641" w:type="dxa"/>
          </w:tcPr>
          <w:p w14:paraId="4497B375"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76"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77" w14:textId="77777777" w:rsidR="009B0494" w:rsidRDefault="007F4792" w:rsidP="009A260E">
            <w:pPr>
              <w:pStyle w:val="TableParagraph"/>
              <w:spacing w:before="0"/>
              <w:ind w:left="196" w:right="191"/>
              <w:rPr>
                <w:b/>
              </w:rPr>
            </w:pPr>
            <w:r>
              <w:rPr>
                <w:b/>
                <w:spacing w:val="-2"/>
              </w:rPr>
              <w:t>Level</w:t>
            </w:r>
          </w:p>
        </w:tc>
        <w:tc>
          <w:tcPr>
            <w:tcW w:w="1285" w:type="dxa"/>
          </w:tcPr>
          <w:p w14:paraId="4497B378" w14:textId="77777777" w:rsidR="009B0494" w:rsidRDefault="007F4792" w:rsidP="009A260E">
            <w:pPr>
              <w:pStyle w:val="TableParagraph"/>
              <w:spacing w:before="0"/>
              <w:ind w:left="248" w:right="241"/>
              <w:rPr>
                <w:b/>
              </w:rPr>
            </w:pPr>
            <w:r>
              <w:rPr>
                <w:b/>
                <w:spacing w:val="-2"/>
              </w:rPr>
              <w:t>Credits</w:t>
            </w:r>
          </w:p>
        </w:tc>
      </w:tr>
      <w:tr w:rsidR="009B0494" w14:paraId="4497B37E" w14:textId="77777777">
        <w:trPr>
          <w:trHeight w:val="554"/>
        </w:trPr>
        <w:tc>
          <w:tcPr>
            <w:tcW w:w="1641" w:type="dxa"/>
          </w:tcPr>
          <w:p w14:paraId="4497B37A" w14:textId="77777777" w:rsidR="009B0494" w:rsidRDefault="007F4792" w:rsidP="009A260E">
            <w:pPr>
              <w:pStyle w:val="TableParagraph"/>
              <w:spacing w:before="0"/>
              <w:ind w:left="122" w:right="111"/>
            </w:pPr>
            <w:r>
              <w:rPr>
                <w:spacing w:val="-2"/>
              </w:rPr>
              <w:t>MG418</w:t>
            </w:r>
          </w:p>
        </w:tc>
        <w:tc>
          <w:tcPr>
            <w:tcW w:w="5102" w:type="dxa"/>
          </w:tcPr>
          <w:p w14:paraId="4497B37B" w14:textId="77777777" w:rsidR="009B0494" w:rsidRDefault="007F4792" w:rsidP="009A260E">
            <w:pPr>
              <w:pStyle w:val="TableParagraph"/>
              <w:spacing w:before="0"/>
              <w:ind w:left="105"/>
              <w:jc w:val="left"/>
            </w:pPr>
            <w:r>
              <w:t>Strategy</w:t>
            </w:r>
            <w:r>
              <w:rPr>
                <w:spacing w:val="-5"/>
              </w:rPr>
              <w:t xml:space="preserve"> </w:t>
            </w:r>
            <w:r>
              <w:t>and</w:t>
            </w:r>
            <w:r>
              <w:rPr>
                <w:spacing w:val="-1"/>
              </w:rPr>
              <w:t xml:space="preserve"> </w:t>
            </w:r>
            <w:r>
              <w:rPr>
                <w:spacing w:val="-2"/>
              </w:rPr>
              <w:t>Leadership</w:t>
            </w:r>
          </w:p>
        </w:tc>
        <w:tc>
          <w:tcPr>
            <w:tcW w:w="990" w:type="dxa"/>
          </w:tcPr>
          <w:p w14:paraId="4497B37C" w14:textId="77777777" w:rsidR="009B0494" w:rsidRDefault="007F4792" w:rsidP="009A260E">
            <w:pPr>
              <w:pStyle w:val="TableParagraph"/>
              <w:spacing w:before="0"/>
              <w:ind w:left="12"/>
            </w:pPr>
            <w:r>
              <w:rPr>
                <w:w w:val="99"/>
              </w:rPr>
              <w:t>4</w:t>
            </w:r>
          </w:p>
        </w:tc>
        <w:tc>
          <w:tcPr>
            <w:tcW w:w="1285" w:type="dxa"/>
          </w:tcPr>
          <w:p w14:paraId="4497B37D" w14:textId="77777777" w:rsidR="009B0494" w:rsidRDefault="007F4792" w:rsidP="009A260E">
            <w:pPr>
              <w:pStyle w:val="TableParagraph"/>
              <w:spacing w:before="0"/>
              <w:ind w:left="247" w:right="241"/>
            </w:pPr>
            <w:r>
              <w:rPr>
                <w:spacing w:val="-5"/>
              </w:rPr>
              <w:t>20</w:t>
            </w:r>
          </w:p>
        </w:tc>
      </w:tr>
      <w:tr w:rsidR="009B0494" w14:paraId="4497B383" w14:textId="77777777">
        <w:trPr>
          <w:trHeight w:val="550"/>
        </w:trPr>
        <w:tc>
          <w:tcPr>
            <w:tcW w:w="1641" w:type="dxa"/>
          </w:tcPr>
          <w:p w14:paraId="4497B37F" w14:textId="77777777" w:rsidR="009B0494" w:rsidRDefault="007F4792" w:rsidP="009A260E">
            <w:pPr>
              <w:pStyle w:val="TableParagraph"/>
              <w:spacing w:before="0"/>
              <w:ind w:left="122" w:right="111"/>
            </w:pPr>
            <w:r>
              <w:rPr>
                <w:spacing w:val="-2"/>
              </w:rPr>
              <w:t>MG402</w:t>
            </w:r>
          </w:p>
        </w:tc>
        <w:tc>
          <w:tcPr>
            <w:tcW w:w="5102" w:type="dxa"/>
          </w:tcPr>
          <w:p w14:paraId="4497B380" w14:textId="77777777" w:rsidR="009B0494" w:rsidRDefault="007F4792" w:rsidP="009A260E">
            <w:pPr>
              <w:pStyle w:val="TableParagraph"/>
              <w:spacing w:before="0" w:line="237" w:lineRule="auto"/>
              <w:ind w:left="105" w:right="282"/>
              <w:jc w:val="left"/>
            </w:pPr>
            <w:r>
              <w:t>Management,</w:t>
            </w:r>
            <w:r>
              <w:rPr>
                <w:spacing w:val="-10"/>
              </w:rPr>
              <w:t xml:space="preserve"> </w:t>
            </w:r>
            <w:proofErr w:type="gramStart"/>
            <w:r>
              <w:t>Enterprise</w:t>
            </w:r>
            <w:proofErr w:type="gramEnd"/>
            <w:r>
              <w:rPr>
                <w:spacing w:val="-6"/>
              </w:rPr>
              <w:t xml:space="preserve"> </w:t>
            </w:r>
            <w:r>
              <w:t>and</w:t>
            </w:r>
            <w:r>
              <w:rPr>
                <w:spacing w:val="-6"/>
              </w:rPr>
              <w:t xml:space="preserve"> </w:t>
            </w:r>
            <w:r>
              <w:t>the</w:t>
            </w:r>
            <w:r>
              <w:rPr>
                <w:spacing w:val="-6"/>
              </w:rPr>
              <w:t xml:space="preserve"> </w:t>
            </w:r>
            <w:r>
              <w:t>Rise</w:t>
            </w:r>
            <w:r>
              <w:rPr>
                <w:spacing w:val="-6"/>
              </w:rPr>
              <w:t xml:space="preserve"> </w:t>
            </w:r>
            <w:r>
              <w:t>of</w:t>
            </w:r>
            <w:r>
              <w:rPr>
                <w:spacing w:val="-10"/>
              </w:rPr>
              <w:t xml:space="preserve"> </w:t>
            </w:r>
            <w:r>
              <w:t>the Global Corporation</w:t>
            </w:r>
          </w:p>
        </w:tc>
        <w:tc>
          <w:tcPr>
            <w:tcW w:w="990" w:type="dxa"/>
          </w:tcPr>
          <w:p w14:paraId="4497B381" w14:textId="77777777" w:rsidR="009B0494" w:rsidRDefault="007F4792" w:rsidP="009A260E">
            <w:pPr>
              <w:pStyle w:val="TableParagraph"/>
              <w:spacing w:before="0"/>
              <w:ind w:left="12"/>
            </w:pPr>
            <w:r>
              <w:rPr>
                <w:w w:val="99"/>
              </w:rPr>
              <w:t>4</w:t>
            </w:r>
          </w:p>
        </w:tc>
        <w:tc>
          <w:tcPr>
            <w:tcW w:w="1285" w:type="dxa"/>
          </w:tcPr>
          <w:p w14:paraId="4497B382" w14:textId="77777777" w:rsidR="009B0494" w:rsidRDefault="007F4792" w:rsidP="009A260E">
            <w:pPr>
              <w:pStyle w:val="TableParagraph"/>
              <w:spacing w:before="0"/>
              <w:ind w:left="247" w:right="241"/>
            </w:pPr>
            <w:r>
              <w:rPr>
                <w:spacing w:val="-5"/>
              </w:rPr>
              <w:t>20</w:t>
            </w:r>
          </w:p>
        </w:tc>
      </w:tr>
      <w:tr w:rsidR="009B0494" w14:paraId="4497B388" w14:textId="77777777">
        <w:trPr>
          <w:trHeight w:val="550"/>
        </w:trPr>
        <w:tc>
          <w:tcPr>
            <w:tcW w:w="1641" w:type="dxa"/>
          </w:tcPr>
          <w:p w14:paraId="4497B384" w14:textId="77777777" w:rsidR="009B0494" w:rsidRDefault="007F4792" w:rsidP="009A260E">
            <w:pPr>
              <w:pStyle w:val="TableParagraph"/>
              <w:spacing w:before="0"/>
              <w:ind w:left="122" w:right="111"/>
            </w:pPr>
            <w:r>
              <w:rPr>
                <w:spacing w:val="-2"/>
              </w:rPr>
              <w:t>MG403</w:t>
            </w:r>
          </w:p>
        </w:tc>
        <w:tc>
          <w:tcPr>
            <w:tcW w:w="5102" w:type="dxa"/>
          </w:tcPr>
          <w:p w14:paraId="4497B385" w14:textId="77777777" w:rsidR="009B0494" w:rsidRDefault="007F4792" w:rsidP="009A260E">
            <w:pPr>
              <w:pStyle w:val="TableParagraph"/>
              <w:spacing w:before="0"/>
              <w:ind w:left="105"/>
              <w:jc w:val="left"/>
            </w:pPr>
            <w:r>
              <w:t>The Dynamics</w:t>
            </w:r>
            <w:r>
              <w:rPr>
                <w:spacing w:val="-3"/>
              </w:rPr>
              <w:t xml:space="preserve"> </w:t>
            </w:r>
            <w:r>
              <w:t>of</w:t>
            </w:r>
            <w:r>
              <w:rPr>
                <w:spacing w:val="-4"/>
              </w:rPr>
              <w:t xml:space="preserve"> </w:t>
            </w:r>
            <w:proofErr w:type="spellStart"/>
            <w:r>
              <w:rPr>
                <w:spacing w:val="-2"/>
              </w:rPr>
              <w:t>Organising</w:t>
            </w:r>
            <w:proofErr w:type="spellEnd"/>
          </w:p>
        </w:tc>
        <w:tc>
          <w:tcPr>
            <w:tcW w:w="990" w:type="dxa"/>
          </w:tcPr>
          <w:p w14:paraId="4497B386" w14:textId="77777777" w:rsidR="009B0494" w:rsidRDefault="007F4792" w:rsidP="009A260E">
            <w:pPr>
              <w:pStyle w:val="TableParagraph"/>
              <w:spacing w:before="0"/>
              <w:ind w:left="12"/>
            </w:pPr>
            <w:r>
              <w:rPr>
                <w:w w:val="99"/>
              </w:rPr>
              <w:t>4</w:t>
            </w:r>
          </w:p>
        </w:tc>
        <w:tc>
          <w:tcPr>
            <w:tcW w:w="1285" w:type="dxa"/>
          </w:tcPr>
          <w:p w14:paraId="4497B387" w14:textId="77777777" w:rsidR="009B0494" w:rsidRDefault="007F4792" w:rsidP="009A260E">
            <w:pPr>
              <w:pStyle w:val="TableParagraph"/>
              <w:spacing w:before="0"/>
              <w:ind w:left="247" w:right="241"/>
            </w:pPr>
            <w:r>
              <w:rPr>
                <w:spacing w:val="-5"/>
              </w:rPr>
              <w:t>20</w:t>
            </w:r>
          </w:p>
        </w:tc>
      </w:tr>
      <w:tr w:rsidR="009B0494" w14:paraId="4497B38D" w14:textId="77777777">
        <w:trPr>
          <w:trHeight w:val="555"/>
        </w:trPr>
        <w:tc>
          <w:tcPr>
            <w:tcW w:w="1641" w:type="dxa"/>
          </w:tcPr>
          <w:p w14:paraId="4497B389" w14:textId="77777777" w:rsidR="009B0494" w:rsidRDefault="007F4792" w:rsidP="009A260E">
            <w:pPr>
              <w:pStyle w:val="TableParagraph"/>
              <w:spacing w:before="0"/>
              <w:ind w:left="117" w:right="111"/>
            </w:pPr>
            <w:r>
              <w:rPr>
                <w:spacing w:val="-2"/>
              </w:rPr>
              <w:t>SH424</w:t>
            </w:r>
          </w:p>
        </w:tc>
        <w:tc>
          <w:tcPr>
            <w:tcW w:w="5102" w:type="dxa"/>
          </w:tcPr>
          <w:p w14:paraId="4497B38A" w14:textId="77777777" w:rsidR="009B0494" w:rsidRDefault="007F4792" w:rsidP="009A260E">
            <w:pPr>
              <w:pStyle w:val="TableParagraph"/>
              <w:spacing w:before="0"/>
              <w:ind w:left="105"/>
              <w:jc w:val="left"/>
            </w:pPr>
            <w:r>
              <w:t>Being</w:t>
            </w:r>
            <w:r>
              <w:rPr>
                <w:spacing w:val="-5"/>
              </w:rPr>
              <w:t xml:space="preserve"> </w:t>
            </w:r>
            <w:r>
              <w:t>an Ethical</w:t>
            </w:r>
            <w:r>
              <w:rPr>
                <w:spacing w:val="-1"/>
              </w:rPr>
              <w:t xml:space="preserve"> </w:t>
            </w:r>
            <w:r>
              <w:rPr>
                <w:spacing w:val="-2"/>
              </w:rPr>
              <w:t>Manager</w:t>
            </w:r>
          </w:p>
        </w:tc>
        <w:tc>
          <w:tcPr>
            <w:tcW w:w="990" w:type="dxa"/>
          </w:tcPr>
          <w:p w14:paraId="4497B38B" w14:textId="77777777" w:rsidR="009B0494" w:rsidRDefault="007F4792" w:rsidP="009A260E">
            <w:pPr>
              <w:pStyle w:val="TableParagraph"/>
              <w:spacing w:before="0"/>
              <w:ind w:left="12"/>
            </w:pPr>
            <w:r>
              <w:rPr>
                <w:w w:val="99"/>
              </w:rPr>
              <w:t>4</w:t>
            </w:r>
          </w:p>
        </w:tc>
        <w:tc>
          <w:tcPr>
            <w:tcW w:w="1285" w:type="dxa"/>
          </w:tcPr>
          <w:p w14:paraId="4497B38C" w14:textId="77777777" w:rsidR="009B0494" w:rsidRDefault="007F4792" w:rsidP="009A260E">
            <w:pPr>
              <w:pStyle w:val="TableParagraph"/>
              <w:spacing w:before="0"/>
              <w:ind w:left="247" w:right="241"/>
            </w:pPr>
            <w:r>
              <w:rPr>
                <w:spacing w:val="-5"/>
              </w:rPr>
              <w:t>20</w:t>
            </w:r>
          </w:p>
        </w:tc>
      </w:tr>
    </w:tbl>
    <w:p w14:paraId="4497B38E" w14:textId="77777777" w:rsidR="009B0494" w:rsidRDefault="009B0494" w:rsidP="009A260E">
      <w:pPr>
        <w:pStyle w:val="BodyText"/>
        <w:rPr>
          <w:sz w:val="23"/>
        </w:rPr>
      </w:pPr>
    </w:p>
    <w:p w14:paraId="4497B38F" w14:textId="77777777" w:rsidR="009B0494" w:rsidRDefault="007F4792" w:rsidP="009A260E">
      <w:pPr>
        <w:pStyle w:val="Heading1"/>
        <w:ind w:left="180"/>
      </w:pPr>
      <w:r>
        <w:t>Joint</w:t>
      </w:r>
      <w:r>
        <w:rPr>
          <w:spacing w:val="-3"/>
        </w:rPr>
        <w:t xml:space="preserve"> </w:t>
      </w:r>
      <w:r>
        <w:t>Honours</w:t>
      </w:r>
      <w:r>
        <w:rPr>
          <w:spacing w:val="-1"/>
        </w:rPr>
        <w:t xml:space="preserve"> </w:t>
      </w:r>
      <w:r>
        <w:t>Curriculum</w:t>
      </w:r>
      <w:r>
        <w:rPr>
          <w:spacing w:val="-4"/>
        </w:rPr>
        <w:t xml:space="preserve"> </w:t>
      </w:r>
      <w:r>
        <w:t>in</w:t>
      </w:r>
      <w:r>
        <w:rPr>
          <w:spacing w:val="-2"/>
        </w:rPr>
        <w:t xml:space="preserve"> </w:t>
      </w:r>
      <w:r>
        <w:t>Management</w:t>
      </w:r>
      <w:r>
        <w:rPr>
          <w:spacing w:val="-6"/>
        </w:rPr>
        <w:t xml:space="preserve"> </w:t>
      </w:r>
      <w:r>
        <w:t>and</w:t>
      </w:r>
      <w:r>
        <w:rPr>
          <w:spacing w:val="-3"/>
        </w:rPr>
        <w:t xml:space="preserve"> </w:t>
      </w:r>
      <w:r>
        <w:t>Another</w:t>
      </w:r>
      <w:r>
        <w:rPr>
          <w:spacing w:val="-3"/>
        </w:rPr>
        <w:t xml:space="preserve"> </w:t>
      </w:r>
      <w:r>
        <w:rPr>
          <w:spacing w:val="-2"/>
        </w:rPr>
        <w:t>Subject</w:t>
      </w:r>
    </w:p>
    <w:p w14:paraId="4497B390" w14:textId="77777777" w:rsidR="009B0494" w:rsidRDefault="009B0494" w:rsidP="009A260E">
      <w:pPr>
        <w:pStyle w:val="BodyText"/>
        <w:rPr>
          <w:b/>
          <w:sz w:val="25"/>
        </w:rPr>
      </w:pPr>
    </w:p>
    <w:p w14:paraId="4497B391" w14:textId="77777777" w:rsidR="009B0494" w:rsidRDefault="007F4792" w:rsidP="009A260E">
      <w:pPr>
        <w:pStyle w:val="BodyText"/>
        <w:spacing w:line="256" w:lineRule="auto"/>
        <w:ind w:left="180" w:right="643"/>
      </w:pP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t>follows,</w:t>
      </w:r>
      <w:r>
        <w:rPr>
          <w:spacing w:val="-5"/>
        </w:rPr>
        <w:t xml:space="preserve"> </w:t>
      </w:r>
      <w:r>
        <w:t>this</w:t>
      </w:r>
      <w:r>
        <w:rPr>
          <w:spacing w:val="-4"/>
        </w:rPr>
        <w:t xml:space="preserve"> </w:t>
      </w:r>
      <w:r>
        <w:t>will</w:t>
      </w:r>
      <w:r>
        <w:rPr>
          <w:spacing w:val="-3"/>
        </w:rPr>
        <w:t xml:space="preserve"> </w:t>
      </w:r>
      <w:r>
        <w:t>include</w:t>
      </w:r>
      <w:r>
        <w:rPr>
          <w:spacing w:val="-1"/>
        </w:rPr>
        <w:t xml:space="preserve"> </w:t>
      </w:r>
      <w:r>
        <w:t>40 credits in Management as follows:</w:t>
      </w:r>
    </w:p>
    <w:p w14:paraId="4497B392" w14:textId="77777777" w:rsidR="009B0494" w:rsidRDefault="009B0494" w:rsidP="009A260E">
      <w:pPr>
        <w:pStyle w:val="BodyText"/>
        <w:rPr>
          <w:sz w:val="23"/>
        </w:rPr>
      </w:pPr>
    </w:p>
    <w:p w14:paraId="4497B393" w14:textId="77777777" w:rsidR="009B0494" w:rsidRDefault="007F4792" w:rsidP="009A260E">
      <w:pPr>
        <w:pStyle w:val="Heading1"/>
        <w:ind w:left="180"/>
      </w:pPr>
      <w:r>
        <w:rPr>
          <w:u w:val="single"/>
        </w:rPr>
        <w:t>Compulsory</w:t>
      </w:r>
      <w:r>
        <w:rPr>
          <w:spacing w:val="-6"/>
          <w:u w:val="single"/>
        </w:rPr>
        <w:t xml:space="preserve"> </w:t>
      </w:r>
      <w:r>
        <w:rPr>
          <w:spacing w:val="-2"/>
          <w:u w:val="single"/>
        </w:rPr>
        <w:t>Modules</w:t>
      </w:r>
    </w:p>
    <w:p w14:paraId="4497B394" w14:textId="77777777" w:rsidR="009B0494" w:rsidRDefault="009B0494" w:rsidP="009A260E">
      <w:pPr>
        <w:sectPr w:rsidR="009B0494">
          <w:pgSz w:w="11910" w:h="16840"/>
          <w:pgMar w:top="164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99" w14:textId="77777777">
        <w:trPr>
          <w:trHeight w:val="550"/>
        </w:trPr>
        <w:tc>
          <w:tcPr>
            <w:tcW w:w="1641" w:type="dxa"/>
          </w:tcPr>
          <w:p w14:paraId="4497B395"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102" w:type="dxa"/>
          </w:tcPr>
          <w:p w14:paraId="4497B396"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97" w14:textId="77777777" w:rsidR="009B0494" w:rsidRDefault="007F4792" w:rsidP="009A260E">
            <w:pPr>
              <w:pStyle w:val="TableParagraph"/>
              <w:spacing w:before="0"/>
              <w:ind w:left="196" w:right="191"/>
              <w:rPr>
                <w:b/>
              </w:rPr>
            </w:pPr>
            <w:r>
              <w:rPr>
                <w:b/>
                <w:spacing w:val="-2"/>
              </w:rPr>
              <w:t>Level</w:t>
            </w:r>
          </w:p>
        </w:tc>
        <w:tc>
          <w:tcPr>
            <w:tcW w:w="1285" w:type="dxa"/>
          </w:tcPr>
          <w:p w14:paraId="4497B398" w14:textId="77777777" w:rsidR="009B0494" w:rsidRDefault="007F4792" w:rsidP="009A260E">
            <w:pPr>
              <w:pStyle w:val="TableParagraph"/>
              <w:spacing w:before="0"/>
              <w:ind w:left="248" w:right="241"/>
              <w:rPr>
                <w:b/>
              </w:rPr>
            </w:pPr>
            <w:r>
              <w:rPr>
                <w:b/>
                <w:spacing w:val="-2"/>
              </w:rPr>
              <w:t>Credits</w:t>
            </w:r>
          </w:p>
        </w:tc>
      </w:tr>
      <w:tr w:rsidR="009B0494" w14:paraId="4497B39E" w14:textId="77777777">
        <w:trPr>
          <w:trHeight w:val="550"/>
        </w:trPr>
        <w:tc>
          <w:tcPr>
            <w:tcW w:w="1641" w:type="dxa"/>
          </w:tcPr>
          <w:p w14:paraId="4497B39A" w14:textId="77777777" w:rsidR="009B0494" w:rsidRDefault="007F4792" w:rsidP="009A260E">
            <w:pPr>
              <w:pStyle w:val="TableParagraph"/>
              <w:spacing w:before="0"/>
              <w:ind w:left="122" w:right="111"/>
            </w:pPr>
            <w:r>
              <w:rPr>
                <w:spacing w:val="-2"/>
              </w:rPr>
              <w:t>MG417</w:t>
            </w:r>
          </w:p>
        </w:tc>
        <w:tc>
          <w:tcPr>
            <w:tcW w:w="5102" w:type="dxa"/>
          </w:tcPr>
          <w:p w14:paraId="4497B39B" w14:textId="77777777" w:rsidR="009B0494" w:rsidRDefault="007F4792" w:rsidP="009A260E">
            <w:pPr>
              <w:pStyle w:val="TableParagraph"/>
              <w:spacing w:before="0"/>
              <w:ind w:left="105"/>
              <w:jc w:val="left"/>
            </w:pPr>
            <w:r>
              <w:t>Contemporary</w:t>
            </w:r>
            <w:r>
              <w:rPr>
                <w:spacing w:val="-5"/>
              </w:rPr>
              <w:t xml:space="preserve"> </w:t>
            </w:r>
            <w:r>
              <w:t>Issues</w:t>
            </w:r>
            <w:r>
              <w:rPr>
                <w:spacing w:val="-4"/>
              </w:rPr>
              <w:t xml:space="preserve"> </w:t>
            </w:r>
            <w:r>
              <w:t>in</w:t>
            </w:r>
            <w:r>
              <w:rPr>
                <w:spacing w:val="-1"/>
              </w:rPr>
              <w:t xml:space="preserve"> </w:t>
            </w:r>
            <w:r>
              <w:rPr>
                <w:spacing w:val="-2"/>
              </w:rPr>
              <w:t>Management</w:t>
            </w:r>
          </w:p>
        </w:tc>
        <w:tc>
          <w:tcPr>
            <w:tcW w:w="990" w:type="dxa"/>
          </w:tcPr>
          <w:p w14:paraId="4497B39C" w14:textId="77777777" w:rsidR="009B0494" w:rsidRDefault="007F4792" w:rsidP="009A260E">
            <w:pPr>
              <w:pStyle w:val="TableParagraph"/>
              <w:spacing w:before="0"/>
              <w:ind w:left="12"/>
            </w:pPr>
            <w:r>
              <w:rPr>
                <w:w w:val="99"/>
              </w:rPr>
              <w:t>4</w:t>
            </w:r>
          </w:p>
        </w:tc>
        <w:tc>
          <w:tcPr>
            <w:tcW w:w="1285" w:type="dxa"/>
          </w:tcPr>
          <w:p w14:paraId="4497B39D" w14:textId="77777777" w:rsidR="009B0494" w:rsidRDefault="007F4792" w:rsidP="009A260E">
            <w:pPr>
              <w:pStyle w:val="TableParagraph"/>
              <w:spacing w:before="0"/>
              <w:ind w:left="247" w:right="241"/>
            </w:pPr>
            <w:r>
              <w:rPr>
                <w:spacing w:val="-5"/>
              </w:rPr>
              <w:t>20</w:t>
            </w:r>
          </w:p>
        </w:tc>
      </w:tr>
    </w:tbl>
    <w:p w14:paraId="4497B39F" w14:textId="77777777" w:rsidR="009B0494" w:rsidRDefault="009B0494" w:rsidP="009A260E">
      <w:pPr>
        <w:pStyle w:val="BodyText"/>
        <w:rPr>
          <w:b/>
          <w:sz w:val="17"/>
        </w:rPr>
      </w:pPr>
    </w:p>
    <w:p w14:paraId="4497B3A0" w14:textId="77777777" w:rsidR="009B0494" w:rsidRDefault="007F4792" w:rsidP="009A260E">
      <w:pPr>
        <w:ind w:left="180"/>
        <w:rPr>
          <w:b/>
        </w:rPr>
      </w:pPr>
      <w:r>
        <w:rPr>
          <w:b/>
          <w:u w:val="single"/>
        </w:rPr>
        <w:t>Optional</w:t>
      </w:r>
      <w:r>
        <w:rPr>
          <w:b/>
          <w:spacing w:val="-2"/>
          <w:u w:val="single"/>
        </w:rPr>
        <w:t xml:space="preserve"> Modules</w:t>
      </w:r>
    </w:p>
    <w:p w14:paraId="4497B3A1" w14:textId="77777777" w:rsidR="009B0494" w:rsidRDefault="009B0494" w:rsidP="009A260E">
      <w:pPr>
        <w:pStyle w:val="BodyText"/>
        <w:rPr>
          <w:b/>
          <w:sz w:val="17"/>
        </w:rPr>
      </w:pPr>
    </w:p>
    <w:p w14:paraId="4497B3A2" w14:textId="77777777" w:rsidR="009B0494" w:rsidRDefault="007F4792" w:rsidP="009A260E">
      <w:pPr>
        <w:pStyle w:val="BodyText"/>
        <w:ind w:left="180"/>
      </w:pPr>
      <w:r>
        <w:t>20</w:t>
      </w:r>
      <w:r>
        <w:rPr>
          <w:spacing w:val="-2"/>
        </w:rPr>
        <w:t xml:space="preserve"> </w:t>
      </w:r>
      <w:r>
        <w:t>credits</w:t>
      </w:r>
      <w:r>
        <w:rPr>
          <w:spacing w:val="-5"/>
        </w:rPr>
        <w:t xml:space="preserve"> </w:t>
      </w:r>
      <w:r>
        <w:t>chosen</w:t>
      </w:r>
      <w:r>
        <w:rPr>
          <w:spacing w:val="-2"/>
        </w:rPr>
        <w:t xml:space="preserve"> </w:t>
      </w:r>
      <w:r>
        <w:rPr>
          <w:spacing w:val="-4"/>
        </w:rPr>
        <w:t>from:</w:t>
      </w:r>
    </w:p>
    <w:p w14:paraId="4497B3A3"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A8" w14:textId="77777777">
        <w:trPr>
          <w:trHeight w:val="555"/>
        </w:trPr>
        <w:tc>
          <w:tcPr>
            <w:tcW w:w="1641" w:type="dxa"/>
          </w:tcPr>
          <w:p w14:paraId="4497B3A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A5"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A6" w14:textId="77777777" w:rsidR="009B0494" w:rsidRDefault="007F4792" w:rsidP="009A260E">
            <w:pPr>
              <w:pStyle w:val="TableParagraph"/>
              <w:spacing w:before="0"/>
              <w:ind w:left="196" w:right="191"/>
              <w:rPr>
                <w:b/>
              </w:rPr>
            </w:pPr>
            <w:r>
              <w:rPr>
                <w:b/>
                <w:spacing w:val="-2"/>
              </w:rPr>
              <w:t>Level</w:t>
            </w:r>
          </w:p>
        </w:tc>
        <w:tc>
          <w:tcPr>
            <w:tcW w:w="1285" w:type="dxa"/>
          </w:tcPr>
          <w:p w14:paraId="4497B3A7" w14:textId="77777777" w:rsidR="009B0494" w:rsidRDefault="007F4792" w:rsidP="009A260E">
            <w:pPr>
              <w:pStyle w:val="TableParagraph"/>
              <w:spacing w:before="0"/>
              <w:ind w:left="248" w:right="241"/>
              <w:rPr>
                <w:b/>
              </w:rPr>
            </w:pPr>
            <w:r>
              <w:rPr>
                <w:b/>
                <w:spacing w:val="-2"/>
              </w:rPr>
              <w:t>Credits</w:t>
            </w:r>
          </w:p>
        </w:tc>
      </w:tr>
      <w:tr w:rsidR="009B0494" w14:paraId="4497B3AD" w14:textId="77777777">
        <w:trPr>
          <w:trHeight w:val="550"/>
        </w:trPr>
        <w:tc>
          <w:tcPr>
            <w:tcW w:w="1641" w:type="dxa"/>
          </w:tcPr>
          <w:p w14:paraId="4497B3A9" w14:textId="77777777" w:rsidR="009B0494" w:rsidRDefault="007F4792" w:rsidP="009A260E">
            <w:pPr>
              <w:pStyle w:val="TableParagraph"/>
              <w:spacing w:before="0"/>
              <w:ind w:left="122" w:right="111"/>
            </w:pPr>
            <w:r>
              <w:rPr>
                <w:spacing w:val="-2"/>
              </w:rPr>
              <w:t>MG418</w:t>
            </w:r>
          </w:p>
        </w:tc>
        <w:tc>
          <w:tcPr>
            <w:tcW w:w="5102" w:type="dxa"/>
          </w:tcPr>
          <w:p w14:paraId="4497B3AA" w14:textId="77777777" w:rsidR="009B0494" w:rsidRDefault="007F4792" w:rsidP="009A260E">
            <w:pPr>
              <w:pStyle w:val="TableParagraph"/>
              <w:spacing w:before="0"/>
              <w:ind w:left="105"/>
              <w:jc w:val="left"/>
            </w:pPr>
            <w:r>
              <w:t>Strategy</w:t>
            </w:r>
            <w:r>
              <w:rPr>
                <w:spacing w:val="-5"/>
              </w:rPr>
              <w:t xml:space="preserve"> </w:t>
            </w:r>
            <w:r>
              <w:t>and</w:t>
            </w:r>
            <w:r>
              <w:rPr>
                <w:spacing w:val="-1"/>
              </w:rPr>
              <w:t xml:space="preserve"> </w:t>
            </w:r>
            <w:r>
              <w:rPr>
                <w:spacing w:val="-2"/>
              </w:rPr>
              <w:t>Leadership</w:t>
            </w:r>
          </w:p>
        </w:tc>
        <w:tc>
          <w:tcPr>
            <w:tcW w:w="990" w:type="dxa"/>
          </w:tcPr>
          <w:p w14:paraId="4497B3AB" w14:textId="77777777" w:rsidR="009B0494" w:rsidRDefault="007F4792" w:rsidP="009A260E">
            <w:pPr>
              <w:pStyle w:val="TableParagraph"/>
              <w:spacing w:before="0"/>
              <w:ind w:left="12"/>
            </w:pPr>
            <w:r>
              <w:rPr>
                <w:w w:val="99"/>
              </w:rPr>
              <w:t>4</w:t>
            </w:r>
          </w:p>
        </w:tc>
        <w:tc>
          <w:tcPr>
            <w:tcW w:w="1285" w:type="dxa"/>
          </w:tcPr>
          <w:p w14:paraId="4497B3AC" w14:textId="77777777" w:rsidR="009B0494" w:rsidRDefault="007F4792" w:rsidP="009A260E">
            <w:pPr>
              <w:pStyle w:val="TableParagraph"/>
              <w:spacing w:before="0"/>
              <w:ind w:left="247" w:right="241"/>
            </w:pPr>
            <w:r>
              <w:rPr>
                <w:spacing w:val="-5"/>
              </w:rPr>
              <w:t>20</w:t>
            </w:r>
          </w:p>
        </w:tc>
      </w:tr>
      <w:tr w:rsidR="009B0494" w14:paraId="4497B3B2" w14:textId="77777777">
        <w:trPr>
          <w:trHeight w:val="555"/>
        </w:trPr>
        <w:tc>
          <w:tcPr>
            <w:tcW w:w="1641" w:type="dxa"/>
          </w:tcPr>
          <w:p w14:paraId="4497B3AE" w14:textId="77777777" w:rsidR="009B0494" w:rsidRDefault="007F4792" w:rsidP="009A260E">
            <w:pPr>
              <w:pStyle w:val="TableParagraph"/>
              <w:spacing w:before="0"/>
              <w:ind w:left="122" w:right="111"/>
            </w:pPr>
            <w:r>
              <w:rPr>
                <w:spacing w:val="-2"/>
              </w:rPr>
              <w:t>MG402</w:t>
            </w:r>
          </w:p>
        </w:tc>
        <w:tc>
          <w:tcPr>
            <w:tcW w:w="5102" w:type="dxa"/>
          </w:tcPr>
          <w:p w14:paraId="4497B3AF" w14:textId="77777777" w:rsidR="009B0494" w:rsidRDefault="007F4792" w:rsidP="009A260E">
            <w:pPr>
              <w:pStyle w:val="TableParagraph"/>
              <w:spacing w:before="0"/>
              <w:ind w:left="105" w:right="282"/>
              <w:jc w:val="left"/>
            </w:pPr>
            <w:r>
              <w:t>Management,</w:t>
            </w:r>
            <w:r>
              <w:rPr>
                <w:spacing w:val="-10"/>
              </w:rPr>
              <w:t xml:space="preserve"> </w:t>
            </w:r>
            <w:proofErr w:type="gramStart"/>
            <w:r>
              <w:t>Enterprise</w:t>
            </w:r>
            <w:proofErr w:type="gramEnd"/>
            <w:r>
              <w:rPr>
                <w:spacing w:val="-6"/>
              </w:rPr>
              <w:t xml:space="preserve"> </w:t>
            </w:r>
            <w:r>
              <w:t>and</w:t>
            </w:r>
            <w:r>
              <w:rPr>
                <w:spacing w:val="-6"/>
              </w:rPr>
              <w:t xml:space="preserve"> </w:t>
            </w:r>
            <w:r>
              <w:t>the</w:t>
            </w:r>
            <w:r>
              <w:rPr>
                <w:spacing w:val="-6"/>
              </w:rPr>
              <w:t xml:space="preserve"> </w:t>
            </w:r>
            <w:r>
              <w:t>Rise</w:t>
            </w:r>
            <w:r>
              <w:rPr>
                <w:spacing w:val="-6"/>
              </w:rPr>
              <w:t xml:space="preserve"> </w:t>
            </w:r>
            <w:r>
              <w:t>of</w:t>
            </w:r>
            <w:r>
              <w:rPr>
                <w:spacing w:val="-10"/>
              </w:rPr>
              <w:t xml:space="preserve"> </w:t>
            </w:r>
            <w:r>
              <w:t>the Global Corporation</w:t>
            </w:r>
          </w:p>
        </w:tc>
        <w:tc>
          <w:tcPr>
            <w:tcW w:w="990" w:type="dxa"/>
          </w:tcPr>
          <w:p w14:paraId="4497B3B0" w14:textId="77777777" w:rsidR="009B0494" w:rsidRDefault="007F4792" w:rsidP="009A260E">
            <w:pPr>
              <w:pStyle w:val="TableParagraph"/>
              <w:spacing w:before="0"/>
              <w:ind w:left="12"/>
            </w:pPr>
            <w:r>
              <w:rPr>
                <w:w w:val="99"/>
              </w:rPr>
              <w:t>4</w:t>
            </w:r>
          </w:p>
        </w:tc>
        <w:tc>
          <w:tcPr>
            <w:tcW w:w="1285" w:type="dxa"/>
          </w:tcPr>
          <w:p w14:paraId="4497B3B1" w14:textId="77777777" w:rsidR="009B0494" w:rsidRDefault="007F4792" w:rsidP="009A260E">
            <w:pPr>
              <w:pStyle w:val="TableParagraph"/>
              <w:spacing w:before="0"/>
              <w:ind w:left="247" w:right="241"/>
            </w:pPr>
            <w:r>
              <w:rPr>
                <w:spacing w:val="-5"/>
              </w:rPr>
              <w:t>20</w:t>
            </w:r>
          </w:p>
        </w:tc>
      </w:tr>
      <w:tr w:rsidR="009B0494" w14:paraId="4497B3B7" w14:textId="77777777">
        <w:trPr>
          <w:trHeight w:val="550"/>
        </w:trPr>
        <w:tc>
          <w:tcPr>
            <w:tcW w:w="1641" w:type="dxa"/>
          </w:tcPr>
          <w:p w14:paraId="4497B3B3" w14:textId="77777777" w:rsidR="009B0494" w:rsidRDefault="007F4792" w:rsidP="009A260E">
            <w:pPr>
              <w:pStyle w:val="TableParagraph"/>
              <w:spacing w:before="0"/>
              <w:ind w:left="122" w:right="111"/>
            </w:pPr>
            <w:r>
              <w:rPr>
                <w:spacing w:val="-2"/>
              </w:rPr>
              <w:t>MG403</w:t>
            </w:r>
          </w:p>
        </w:tc>
        <w:tc>
          <w:tcPr>
            <w:tcW w:w="5102" w:type="dxa"/>
          </w:tcPr>
          <w:p w14:paraId="4497B3B4" w14:textId="77777777" w:rsidR="009B0494" w:rsidRDefault="007F4792" w:rsidP="009A260E">
            <w:pPr>
              <w:pStyle w:val="TableParagraph"/>
              <w:spacing w:before="0"/>
              <w:ind w:left="105"/>
              <w:jc w:val="left"/>
            </w:pPr>
            <w:r>
              <w:t>The Dynamics</w:t>
            </w:r>
            <w:r>
              <w:rPr>
                <w:spacing w:val="-3"/>
              </w:rPr>
              <w:t xml:space="preserve"> </w:t>
            </w:r>
            <w:r>
              <w:t>of</w:t>
            </w:r>
            <w:r>
              <w:rPr>
                <w:spacing w:val="-4"/>
              </w:rPr>
              <w:t xml:space="preserve"> </w:t>
            </w:r>
            <w:proofErr w:type="spellStart"/>
            <w:r>
              <w:rPr>
                <w:spacing w:val="-2"/>
              </w:rPr>
              <w:t>Organising</w:t>
            </w:r>
            <w:proofErr w:type="spellEnd"/>
          </w:p>
        </w:tc>
        <w:tc>
          <w:tcPr>
            <w:tcW w:w="990" w:type="dxa"/>
          </w:tcPr>
          <w:p w14:paraId="4497B3B5" w14:textId="77777777" w:rsidR="009B0494" w:rsidRDefault="007F4792" w:rsidP="009A260E">
            <w:pPr>
              <w:pStyle w:val="TableParagraph"/>
              <w:spacing w:before="0"/>
              <w:ind w:left="12"/>
            </w:pPr>
            <w:r>
              <w:rPr>
                <w:w w:val="99"/>
              </w:rPr>
              <w:t>4</w:t>
            </w:r>
          </w:p>
        </w:tc>
        <w:tc>
          <w:tcPr>
            <w:tcW w:w="1285" w:type="dxa"/>
          </w:tcPr>
          <w:p w14:paraId="4497B3B6" w14:textId="77777777" w:rsidR="009B0494" w:rsidRDefault="007F4792" w:rsidP="009A260E">
            <w:pPr>
              <w:pStyle w:val="TableParagraph"/>
              <w:spacing w:before="0"/>
              <w:ind w:left="247" w:right="241"/>
            </w:pPr>
            <w:r>
              <w:rPr>
                <w:spacing w:val="-5"/>
              </w:rPr>
              <w:t>20</w:t>
            </w:r>
          </w:p>
        </w:tc>
      </w:tr>
      <w:tr w:rsidR="009B0494" w14:paraId="4497B3BC" w14:textId="77777777">
        <w:trPr>
          <w:trHeight w:val="550"/>
        </w:trPr>
        <w:tc>
          <w:tcPr>
            <w:tcW w:w="1641" w:type="dxa"/>
          </w:tcPr>
          <w:p w14:paraId="4497B3B8" w14:textId="77777777" w:rsidR="009B0494" w:rsidRDefault="007F4792" w:rsidP="009A260E">
            <w:pPr>
              <w:pStyle w:val="TableParagraph"/>
              <w:spacing w:before="0"/>
              <w:ind w:left="117" w:right="111"/>
            </w:pPr>
            <w:r>
              <w:rPr>
                <w:spacing w:val="-2"/>
              </w:rPr>
              <w:t>SH424</w:t>
            </w:r>
          </w:p>
        </w:tc>
        <w:tc>
          <w:tcPr>
            <w:tcW w:w="5102" w:type="dxa"/>
          </w:tcPr>
          <w:p w14:paraId="4497B3B9" w14:textId="77777777" w:rsidR="009B0494" w:rsidRDefault="007F4792" w:rsidP="009A260E">
            <w:pPr>
              <w:pStyle w:val="TableParagraph"/>
              <w:spacing w:before="0"/>
              <w:ind w:left="105"/>
              <w:jc w:val="left"/>
            </w:pPr>
            <w:r>
              <w:t>Being</w:t>
            </w:r>
            <w:r>
              <w:rPr>
                <w:spacing w:val="-5"/>
              </w:rPr>
              <w:t xml:space="preserve"> </w:t>
            </w:r>
            <w:r>
              <w:t>an Ethical</w:t>
            </w:r>
            <w:r>
              <w:rPr>
                <w:spacing w:val="-1"/>
              </w:rPr>
              <w:t xml:space="preserve"> </w:t>
            </w:r>
            <w:r>
              <w:rPr>
                <w:spacing w:val="-2"/>
              </w:rPr>
              <w:t>Manager</w:t>
            </w:r>
          </w:p>
        </w:tc>
        <w:tc>
          <w:tcPr>
            <w:tcW w:w="990" w:type="dxa"/>
          </w:tcPr>
          <w:p w14:paraId="4497B3BA" w14:textId="77777777" w:rsidR="009B0494" w:rsidRDefault="007F4792" w:rsidP="009A260E">
            <w:pPr>
              <w:pStyle w:val="TableParagraph"/>
              <w:spacing w:before="0"/>
              <w:ind w:left="12"/>
            </w:pPr>
            <w:r>
              <w:rPr>
                <w:w w:val="99"/>
              </w:rPr>
              <w:t>4</w:t>
            </w:r>
          </w:p>
        </w:tc>
        <w:tc>
          <w:tcPr>
            <w:tcW w:w="1285" w:type="dxa"/>
          </w:tcPr>
          <w:p w14:paraId="4497B3BB" w14:textId="77777777" w:rsidR="009B0494" w:rsidRDefault="007F4792" w:rsidP="009A260E">
            <w:pPr>
              <w:pStyle w:val="TableParagraph"/>
              <w:spacing w:before="0"/>
              <w:ind w:left="247" w:right="241"/>
            </w:pPr>
            <w:r>
              <w:rPr>
                <w:spacing w:val="-5"/>
              </w:rPr>
              <w:t>20</w:t>
            </w:r>
          </w:p>
        </w:tc>
      </w:tr>
    </w:tbl>
    <w:p w14:paraId="4497B3BD" w14:textId="77777777" w:rsidR="009B0494" w:rsidRDefault="009B0494" w:rsidP="009A260E">
      <w:pPr>
        <w:pStyle w:val="BodyText"/>
        <w:rPr>
          <w:sz w:val="24"/>
        </w:rPr>
      </w:pPr>
    </w:p>
    <w:p w14:paraId="4497B3BE" w14:textId="77777777" w:rsidR="009B0494" w:rsidRDefault="007F4792" w:rsidP="009A260E">
      <w:pPr>
        <w:pStyle w:val="BodyText"/>
        <w:spacing w:line="259" w:lineRule="auto"/>
        <w:ind w:left="180" w:right="692"/>
      </w:pPr>
      <w:r>
        <w:t>In addition,</w:t>
      </w:r>
      <w:r>
        <w:rPr>
          <w:spacing w:val="-1"/>
        </w:rPr>
        <w:t xml:space="preserve"> </w:t>
      </w:r>
      <w:r>
        <w:t>if</w:t>
      </w:r>
      <w:r>
        <w:rPr>
          <w:spacing w:val="-1"/>
        </w:rPr>
        <w:t xml:space="preserve"> </w:t>
      </w:r>
      <w:r>
        <w:t>the student</w:t>
      </w:r>
      <w:r>
        <w:rPr>
          <w:spacing w:val="-1"/>
        </w:rPr>
        <w:t xml:space="preserve"> </w:t>
      </w:r>
      <w:r>
        <w:t>elects to undertake the dissertation in Management the credit 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w:t>
      </w:r>
      <w:r>
        <w:rPr>
          <w:spacing w:val="-5"/>
        </w:rPr>
        <w:t xml:space="preserve"> </w:t>
      </w:r>
      <w:r>
        <w:t xml:space="preserve">specialisation </w:t>
      </w:r>
      <w:r>
        <w:rPr>
          <w:spacing w:val="-2"/>
        </w:rPr>
        <w:t>regulations.</w:t>
      </w:r>
    </w:p>
    <w:p w14:paraId="4497B3BF"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C4" w14:textId="77777777">
        <w:trPr>
          <w:trHeight w:val="555"/>
        </w:trPr>
        <w:tc>
          <w:tcPr>
            <w:tcW w:w="1641" w:type="dxa"/>
          </w:tcPr>
          <w:p w14:paraId="4497B3C0"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C1"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C2" w14:textId="77777777" w:rsidR="009B0494" w:rsidRDefault="007F4792" w:rsidP="009A260E">
            <w:pPr>
              <w:pStyle w:val="TableParagraph"/>
              <w:spacing w:before="0"/>
              <w:ind w:left="196" w:right="191"/>
              <w:rPr>
                <w:b/>
              </w:rPr>
            </w:pPr>
            <w:r>
              <w:rPr>
                <w:b/>
                <w:spacing w:val="-2"/>
              </w:rPr>
              <w:t>Level</w:t>
            </w:r>
          </w:p>
        </w:tc>
        <w:tc>
          <w:tcPr>
            <w:tcW w:w="1285" w:type="dxa"/>
          </w:tcPr>
          <w:p w14:paraId="4497B3C3" w14:textId="77777777" w:rsidR="009B0494" w:rsidRDefault="007F4792" w:rsidP="009A260E">
            <w:pPr>
              <w:pStyle w:val="TableParagraph"/>
              <w:spacing w:before="0"/>
              <w:ind w:left="248" w:right="241"/>
              <w:rPr>
                <w:b/>
              </w:rPr>
            </w:pPr>
            <w:r>
              <w:rPr>
                <w:b/>
                <w:spacing w:val="-2"/>
              </w:rPr>
              <w:t>Credits</w:t>
            </w:r>
          </w:p>
        </w:tc>
      </w:tr>
      <w:tr w:rsidR="009B0494" w14:paraId="4497B3C9" w14:textId="77777777">
        <w:trPr>
          <w:trHeight w:val="550"/>
        </w:trPr>
        <w:tc>
          <w:tcPr>
            <w:tcW w:w="1641" w:type="dxa"/>
          </w:tcPr>
          <w:p w14:paraId="4497B3C5" w14:textId="77777777" w:rsidR="009B0494" w:rsidRDefault="007F4792" w:rsidP="009A260E">
            <w:pPr>
              <w:pStyle w:val="TableParagraph"/>
              <w:spacing w:before="0"/>
              <w:ind w:left="122" w:right="111"/>
            </w:pPr>
            <w:r>
              <w:rPr>
                <w:spacing w:val="-2"/>
              </w:rPr>
              <w:t>MG405</w:t>
            </w:r>
          </w:p>
        </w:tc>
        <w:tc>
          <w:tcPr>
            <w:tcW w:w="5102" w:type="dxa"/>
          </w:tcPr>
          <w:p w14:paraId="4497B3C6"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Management</w:t>
            </w:r>
          </w:p>
        </w:tc>
        <w:tc>
          <w:tcPr>
            <w:tcW w:w="990" w:type="dxa"/>
          </w:tcPr>
          <w:p w14:paraId="4497B3C7" w14:textId="77777777" w:rsidR="009B0494" w:rsidRDefault="007F4792" w:rsidP="009A260E">
            <w:pPr>
              <w:pStyle w:val="TableParagraph"/>
              <w:spacing w:before="0"/>
              <w:ind w:left="12"/>
            </w:pPr>
            <w:r>
              <w:rPr>
                <w:w w:val="99"/>
              </w:rPr>
              <w:t>4</w:t>
            </w:r>
          </w:p>
        </w:tc>
        <w:tc>
          <w:tcPr>
            <w:tcW w:w="1285" w:type="dxa"/>
          </w:tcPr>
          <w:p w14:paraId="4497B3C8" w14:textId="77777777" w:rsidR="009B0494" w:rsidRDefault="007F4792" w:rsidP="009A260E">
            <w:pPr>
              <w:pStyle w:val="TableParagraph"/>
              <w:spacing w:before="0"/>
              <w:ind w:left="247" w:right="241"/>
            </w:pPr>
            <w:r>
              <w:rPr>
                <w:spacing w:val="-5"/>
              </w:rPr>
              <w:t>40</w:t>
            </w:r>
          </w:p>
        </w:tc>
      </w:tr>
    </w:tbl>
    <w:p w14:paraId="4497B3CA" w14:textId="77777777" w:rsidR="009B0494" w:rsidRDefault="009B0494" w:rsidP="009A260E">
      <w:pPr>
        <w:pStyle w:val="BodyText"/>
        <w:rPr>
          <w:sz w:val="24"/>
        </w:rPr>
      </w:pPr>
    </w:p>
    <w:p w14:paraId="4497B3CB" w14:textId="77777777" w:rsidR="009B0494" w:rsidRDefault="007F4792" w:rsidP="009A260E">
      <w:pPr>
        <w:pStyle w:val="ListParagraph"/>
        <w:numPr>
          <w:ilvl w:val="0"/>
          <w:numId w:val="42"/>
        </w:numPr>
        <w:tabs>
          <w:tab w:val="left" w:pos="606"/>
        </w:tabs>
        <w:spacing w:line="516" w:lineRule="auto"/>
        <w:ind w:left="180" w:right="4839" w:firstLine="0"/>
        <w:jc w:val="left"/>
        <w:rPr>
          <w:b/>
        </w:rPr>
      </w:pPr>
      <w:bookmarkStart w:id="225" w:name="_bookmark9"/>
      <w:bookmarkEnd w:id="225"/>
      <w:r>
        <w:rPr>
          <w:b/>
        </w:rPr>
        <w:t>Principal</w:t>
      </w:r>
      <w:r>
        <w:rPr>
          <w:b/>
          <w:spacing w:val="-10"/>
        </w:rPr>
        <w:t xml:space="preserve"> </w:t>
      </w:r>
      <w:r>
        <w:rPr>
          <w:b/>
        </w:rPr>
        <w:t>Subject</w:t>
      </w:r>
      <w:r>
        <w:rPr>
          <w:b/>
          <w:spacing w:val="-8"/>
        </w:rPr>
        <w:t xml:space="preserve"> </w:t>
      </w:r>
      <w:r>
        <w:rPr>
          <w:b/>
        </w:rPr>
        <w:t>Curriculum</w:t>
      </w:r>
      <w:r>
        <w:rPr>
          <w:b/>
          <w:spacing w:val="-9"/>
        </w:rPr>
        <w:t xml:space="preserve"> </w:t>
      </w:r>
      <w:r>
        <w:rPr>
          <w:b/>
        </w:rPr>
        <w:t>in</w:t>
      </w:r>
      <w:r>
        <w:rPr>
          <w:b/>
          <w:spacing w:val="-8"/>
        </w:rPr>
        <w:t xml:space="preserve"> </w:t>
      </w:r>
      <w:r>
        <w:rPr>
          <w:b/>
        </w:rPr>
        <w:t xml:space="preserve">Marketing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D0" w14:textId="77777777">
        <w:trPr>
          <w:trHeight w:val="555"/>
        </w:trPr>
        <w:tc>
          <w:tcPr>
            <w:tcW w:w="1641" w:type="dxa"/>
          </w:tcPr>
          <w:p w14:paraId="4497B3CC"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3CD"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CE" w14:textId="77777777" w:rsidR="009B0494" w:rsidRDefault="007F4792" w:rsidP="009A260E">
            <w:pPr>
              <w:pStyle w:val="TableParagraph"/>
              <w:spacing w:before="0"/>
              <w:ind w:left="196" w:right="191"/>
              <w:rPr>
                <w:b/>
              </w:rPr>
            </w:pPr>
            <w:r>
              <w:rPr>
                <w:b/>
                <w:spacing w:val="-2"/>
              </w:rPr>
              <w:t>Level</w:t>
            </w:r>
          </w:p>
        </w:tc>
        <w:tc>
          <w:tcPr>
            <w:tcW w:w="1285" w:type="dxa"/>
          </w:tcPr>
          <w:p w14:paraId="4497B3CF" w14:textId="77777777" w:rsidR="009B0494" w:rsidRDefault="007F4792" w:rsidP="009A260E">
            <w:pPr>
              <w:pStyle w:val="TableParagraph"/>
              <w:spacing w:before="0"/>
              <w:ind w:left="248" w:right="241"/>
              <w:rPr>
                <w:b/>
              </w:rPr>
            </w:pPr>
            <w:r>
              <w:rPr>
                <w:b/>
                <w:spacing w:val="-2"/>
              </w:rPr>
              <w:t>Credits</w:t>
            </w:r>
          </w:p>
        </w:tc>
      </w:tr>
      <w:tr w:rsidR="009B0494" w14:paraId="4497B3D5" w14:textId="77777777">
        <w:trPr>
          <w:trHeight w:val="549"/>
        </w:trPr>
        <w:tc>
          <w:tcPr>
            <w:tcW w:w="1641" w:type="dxa"/>
          </w:tcPr>
          <w:p w14:paraId="4497B3D1" w14:textId="77777777" w:rsidR="009B0494" w:rsidRDefault="007F4792" w:rsidP="009A260E">
            <w:pPr>
              <w:pStyle w:val="TableParagraph"/>
              <w:spacing w:before="0"/>
              <w:ind w:left="117" w:right="111"/>
            </w:pPr>
            <w:r>
              <w:rPr>
                <w:spacing w:val="-2"/>
              </w:rPr>
              <w:t>MK111</w:t>
            </w:r>
          </w:p>
        </w:tc>
        <w:tc>
          <w:tcPr>
            <w:tcW w:w="5102" w:type="dxa"/>
          </w:tcPr>
          <w:p w14:paraId="4497B3D2"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Marketing</w:t>
            </w:r>
          </w:p>
        </w:tc>
        <w:tc>
          <w:tcPr>
            <w:tcW w:w="990" w:type="dxa"/>
          </w:tcPr>
          <w:p w14:paraId="4497B3D3" w14:textId="77777777" w:rsidR="009B0494" w:rsidRDefault="007F4792" w:rsidP="009A260E">
            <w:pPr>
              <w:pStyle w:val="TableParagraph"/>
              <w:spacing w:before="0"/>
              <w:ind w:left="12"/>
            </w:pPr>
            <w:r>
              <w:rPr>
                <w:w w:val="99"/>
              </w:rPr>
              <w:t>1</w:t>
            </w:r>
          </w:p>
        </w:tc>
        <w:tc>
          <w:tcPr>
            <w:tcW w:w="1285" w:type="dxa"/>
          </w:tcPr>
          <w:p w14:paraId="4497B3D4" w14:textId="77777777" w:rsidR="009B0494" w:rsidRDefault="007F4792" w:rsidP="009A260E">
            <w:pPr>
              <w:pStyle w:val="TableParagraph"/>
              <w:spacing w:before="0"/>
              <w:ind w:left="247" w:right="241"/>
            </w:pPr>
            <w:r>
              <w:rPr>
                <w:spacing w:val="-5"/>
              </w:rPr>
              <w:t>20</w:t>
            </w:r>
          </w:p>
        </w:tc>
      </w:tr>
      <w:tr w:rsidR="009B0494" w14:paraId="4497B3DA" w14:textId="77777777">
        <w:trPr>
          <w:trHeight w:val="550"/>
        </w:trPr>
        <w:tc>
          <w:tcPr>
            <w:tcW w:w="1641" w:type="dxa"/>
          </w:tcPr>
          <w:p w14:paraId="4497B3D6" w14:textId="77777777" w:rsidR="009B0494" w:rsidRDefault="007F4792" w:rsidP="009A260E">
            <w:pPr>
              <w:pStyle w:val="TableParagraph"/>
              <w:spacing w:before="0"/>
              <w:ind w:left="117" w:right="111"/>
            </w:pPr>
            <w:r>
              <w:rPr>
                <w:spacing w:val="-2"/>
              </w:rPr>
              <w:t>MK209</w:t>
            </w:r>
          </w:p>
        </w:tc>
        <w:tc>
          <w:tcPr>
            <w:tcW w:w="5102" w:type="dxa"/>
          </w:tcPr>
          <w:p w14:paraId="4497B3D7" w14:textId="77777777" w:rsidR="009B0494" w:rsidRDefault="007F4792" w:rsidP="009A260E">
            <w:pPr>
              <w:pStyle w:val="TableParagraph"/>
              <w:spacing w:before="0"/>
              <w:ind w:left="105"/>
              <w:jc w:val="left"/>
            </w:pPr>
            <w:r>
              <w:t>Understanding</w:t>
            </w:r>
            <w:r>
              <w:rPr>
                <w:spacing w:val="-8"/>
              </w:rPr>
              <w:t xml:space="preserve"> </w:t>
            </w:r>
            <w:r>
              <w:t>Consumers</w:t>
            </w:r>
            <w:r>
              <w:rPr>
                <w:spacing w:val="-6"/>
              </w:rPr>
              <w:t xml:space="preserve"> </w:t>
            </w:r>
            <w:r>
              <w:t>and</w:t>
            </w:r>
            <w:r>
              <w:rPr>
                <w:spacing w:val="-3"/>
              </w:rPr>
              <w:t xml:space="preserve"> </w:t>
            </w:r>
            <w:r>
              <w:rPr>
                <w:spacing w:val="-2"/>
              </w:rPr>
              <w:t>Markets</w:t>
            </w:r>
          </w:p>
        </w:tc>
        <w:tc>
          <w:tcPr>
            <w:tcW w:w="990" w:type="dxa"/>
          </w:tcPr>
          <w:p w14:paraId="4497B3D8" w14:textId="77777777" w:rsidR="009B0494" w:rsidRDefault="007F4792" w:rsidP="009A260E">
            <w:pPr>
              <w:pStyle w:val="TableParagraph"/>
              <w:spacing w:before="0"/>
              <w:ind w:left="12"/>
            </w:pPr>
            <w:r>
              <w:rPr>
                <w:w w:val="99"/>
              </w:rPr>
              <w:t>2</w:t>
            </w:r>
          </w:p>
        </w:tc>
        <w:tc>
          <w:tcPr>
            <w:tcW w:w="1285" w:type="dxa"/>
          </w:tcPr>
          <w:p w14:paraId="4497B3D9" w14:textId="77777777" w:rsidR="009B0494" w:rsidRDefault="007F4792" w:rsidP="009A260E">
            <w:pPr>
              <w:pStyle w:val="TableParagraph"/>
              <w:spacing w:before="0"/>
              <w:ind w:left="247" w:right="241"/>
            </w:pPr>
            <w:r>
              <w:rPr>
                <w:spacing w:val="-5"/>
              </w:rPr>
              <w:t>20</w:t>
            </w:r>
          </w:p>
        </w:tc>
      </w:tr>
      <w:tr w:rsidR="009B0494" w14:paraId="4497B3DF" w14:textId="77777777">
        <w:trPr>
          <w:trHeight w:val="555"/>
        </w:trPr>
        <w:tc>
          <w:tcPr>
            <w:tcW w:w="1641" w:type="dxa"/>
          </w:tcPr>
          <w:p w14:paraId="4497B3DB" w14:textId="77777777" w:rsidR="009B0494" w:rsidRDefault="007F4792" w:rsidP="009A260E">
            <w:pPr>
              <w:pStyle w:val="TableParagraph"/>
              <w:spacing w:before="0"/>
              <w:ind w:left="117" w:right="111"/>
            </w:pPr>
            <w:r>
              <w:rPr>
                <w:spacing w:val="-2"/>
              </w:rPr>
              <w:t>MK212</w:t>
            </w:r>
          </w:p>
        </w:tc>
        <w:tc>
          <w:tcPr>
            <w:tcW w:w="5102" w:type="dxa"/>
          </w:tcPr>
          <w:p w14:paraId="4497B3DC" w14:textId="77777777" w:rsidR="009B0494" w:rsidRDefault="007F4792" w:rsidP="009A260E">
            <w:pPr>
              <w:pStyle w:val="TableParagraph"/>
              <w:spacing w:before="0"/>
              <w:ind w:left="105"/>
              <w:jc w:val="left"/>
            </w:pPr>
            <w:r>
              <w:t>Services</w:t>
            </w:r>
            <w:r>
              <w:rPr>
                <w:spacing w:val="-8"/>
              </w:rPr>
              <w:t xml:space="preserve"> </w:t>
            </w:r>
            <w:r>
              <w:t>and Retail</w:t>
            </w:r>
            <w:r>
              <w:rPr>
                <w:spacing w:val="-2"/>
              </w:rPr>
              <w:t xml:space="preserve"> Marketing</w:t>
            </w:r>
          </w:p>
        </w:tc>
        <w:tc>
          <w:tcPr>
            <w:tcW w:w="990" w:type="dxa"/>
          </w:tcPr>
          <w:p w14:paraId="4497B3DD" w14:textId="77777777" w:rsidR="009B0494" w:rsidRDefault="007F4792" w:rsidP="009A260E">
            <w:pPr>
              <w:pStyle w:val="TableParagraph"/>
              <w:spacing w:before="0"/>
              <w:ind w:left="12"/>
            </w:pPr>
            <w:r>
              <w:rPr>
                <w:w w:val="99"/>
              </w:rPr>
              <w:t>2</w:t>
            </w:r>
          </w:p>
        </w:tc>
        <w:tc>
          <w:tcPr>
            <w:tcW w:w="1285" w:type="dxa"/>
          </w:tcPr>
          <w:p w14:paraId="4497B3DE" w14:textId="77777777" w:rsidR="009B0494" w:rsidRDefault="007F4792" w:rsidP="009A260E">
            <w:pPr>
              <w:pStyle w:val="TableParagraph"/>
              <w:spacing w:before="0"/>
              <w:ind w:left="247" w:right="241"/>
            </w:pPr>
            <w:r>
              <w:rPr>
                <w:spacing w:val="-5"/>
              </w:rPr>
              <w:t>20</w:t>
            </w:r>
          </w:p>
        </w:tc>
      </w:tr>
      <w:tr w:rsidR="009B0494" w14:paraId="4497B3E4" w14:textId="77777777">
        <w:trPr>
          <w:trHeight w:val="550"/>
        </w:trPr>
        <w:tc>
          <w:tcPr>
            <w:tcW w:w="1641" w:type="dxa"/>
          </w:tcPr>
          <w:p w14:paraId="4497B3E0" w14:textId="77777777" w:rsidR="009B0494" w:rsidRDefault="007F4792" w:rsidP="009A260E">
            <w:pPr>
              <w:pStyle w:val="TableParagraph"/>
              <w:spacing w:before="0"/>
              <w:ind w:left="117" w:right="111"/>
            </w:pPr>
            <w:r>
              <w:rPr>
                <w:spacing w:val="-2"/>
              </w:rPr>
              <w:t>MK329</w:t>
            </w:r>
          </w:p>
        </w:tc>
        <w:tc>
          <w:tcPr>
            <w:tcW w:w="5102" w:type="dxa"/>
          </w:tcPr>
          <w:p w14:paraId="4497B3E1" w14:textId="77777777" w:rsidR="009B0494" w:rsidRDefault="007F4792" w:rsidP="009A260E">
            <w:pPr>
              <w:pStyle w:val="TableParagraph"/>
              <w:spacing w:before="0"/>
              <w:ind w:left="105"/>
              <w:jc w:val="left"/>
            </w:pPr>
            <w:r>
              <w:t>Marketing</w:t>
            </w:r>
            <w:r>
              <w:rPr>
                <w:spacing w:val="-12"/>
              </w:rPr>
              <w:t xml:space="preserve"> </w:t>
            </w:r>
            <w:r>
              <w:t>Communication</w:t>
            </w:r>
            <w:r>
              <w:rPr>
                <w:spacing w:val="-7"/>
              </w:rPr>
              <w:t xml:space="preserve"> </w:t>
            </w:r>
            <w:r>
              <w:t>in</w:t>
            </w:r>
            <w:r>
              <w:rPr>
                <w:spacing w:val="-6"/>
              </w:rPr>
              <w:t xml:space="preserve"> </w:t>
            </w:r>
            <w:r>
              <w:t>the</w:t>
            </w:r>
            <w:r>
              <w:rPr>
                <w:spacing w:val="-7"/>
              </w:rPr>
              <w:t xml:space="preserve"> </w:t>
            </w:r>
            <w:r>
              <w:t>Digital</w:t>
            </w:r>
            <w:r>
              <w:rPr>
                <w:spacing w:val="-8"/>
              </w:rPr>
              <w:t xml:space="preserve"> </w:t>
            </w:r>
            <w:r>
              <w:rPr>
                <w:spacing w:val="-5"/>
              </w:rPr>
              <w:t>Age</w:t>
            </w:r>
          </w:p>
        </w:tc>
        <w:tc>
          <w:tcPr>
            <w:tcW w:w="990" w:type="dxa"/>
          </w:tcPr>
          <w:p w14:paraId="4497B3E2" w14:textId="77777777" w:rsidR="009B0494" w:rsidRDefault="007F4792" w:rsidP="009A260E">
            <w:pPr>
              <w:pStyle w:val="TableParagraph"/>
              <w:spacing w:before="0"/>
              <w:ind w:left="12"/>
            </w:pPr>
            <w:r>
              <w:rPr>
                <w:w w:val="99"/>
              </w:rPr>
              <w:t>3</w:t>
            </w:r>
          </w:p>
        </w:tc>
        <w:tc>
          <w:tcPr>
            <w:tcW w:w="1285" w:type="dxa"/>
          </w:tcPr>
          <w:p w14:paraId="4497B3E3" w14:textId="77777777" w:rsidR="009B0494" w:rsidRDefault="007F4792" w:rsidP="009A260E">
            <w:pPr>
              <w:pStyle w:val="TableParagraph"/>
              <w:spacing w:before="0"/>
              <w:ind w:left="247" w:right="241"/>
            </w:pPr>
            <w:r>
              <w:rPr>
                <w:spacing w:val="-5"/>
              </w:rPr>
              <w:t>20</w:t>
            </w:r>
          </w:p>
        </w:tc>
      </w:tr>
      <w:tr w:rsidR="009B0494" w14:paraId="4497B3E9" w14:textId="77777777">
        <w:trPr>
          <w:trHeight w:val="552"/>
        </w:trPr>
        <w:tc>
          <w:tcPr>
            <w:tcW w:w="1641" w:type="dxa"/>
            <w:tcBorders>
              <w:bottom w:val="single" w:sz="6" w:space="0" w:color="000000"/>
            </w:tcBorders>
          </w:tcPr>
          <w:p w14:paraId="4497B3E5" w14:textId="77777777" w:rsidR="009B0494" w:rsidRDefault="007F4792" w:rsidP="009A260E">
            <w:pPr>
              <w:pStyle w:val="TableParagraph"/>
              <w:spacing w:before="0"/>
              <w:ind w:left="117" w:right="111"/>
            </w:pPr>
            <w:r>
              <w:rPr>
                <w:spacing w:val="-2"/>
              </w:rPr>
              <w:t>MK328</w:t>
            </w:r>
          </w:p>
        </w:tc>
        <w:tc>
          <w:tcPr>
            <w:tcW w:w="5102" w:type="dxa"/>
            <w:tcBorders>
              <w:bottom w:val="single" w:sz="6" w:space="0" w:color="000000"/>
            </w:tcBorders>
          </w:tcPr>
          <w:p w14:paraId="4497B3E6" w14:textId="77777777" w:rsidR="009B0494" w:rsidRDefault="007F4792" w:rsidP="009A260E">
            <w:pPr>
              <w:pStyle w:val="TableParagraph"/>
              <w:spacing w:before="0"/>
              <w:ind w:left="105"/>
              <w:jc w:val="left"/>
            </w:pPr>
            <w:r>
              <w:t>Strategic</w:t>
            </w:r>
            <w:r>
              <w:rPr>
                <w:spacing w:val="-5"/>
              </w:rPr>
              <w:t xml:space="preserve"> </w:t>
            </w:r>
            <w:r>
              <w:t>Marketing</w:t>
            </w:r>
            <w:r>
              <w:rPr>
                <w:spacing w:val="-6"/>
              </w:rPr>
              <w:t xml:space="preserve"> </w:t>
            </w:r>
            <w:r>
              <w:t>in</w:t>
            </w:r>
            <w:r>
              <w:rPr>
                <w:spacing w:val="-7"/>
              </w:rPr>
              <w:t xml:space="preserve"> </w:t>
            </w:r>
            <w:r>
              <w:t>an</w:t>
            </w:r>
            <w:r>
              <w:rPr>
                <w:spacing w:val="-1"/>
              </w:rPr>
              <w:t xml:space="preserve"> </w:t>
            </w:r>
            <w:r>
              <w:t>International</w:t>
            </w:r>
            <w:r>
              <w:rPr>
                <w:spacing w:val="-3"/>
              </w:rPr>
              <w:t xml:space="preserve"> </w:t>
            </w:r>
            <w:r>
              <w:rPr>
                <w:spacing w:val="-2"/>
              </w:rPr>
              <w:t>Context</w:t>
            </w:r>
          </w:p>
        </w:tc>
        <w:tc>
          <w:tcPr>
            <w:tcW w:w="990" w:type="dxa"/>
            <w:tcBorders>
              <w:bottom w:val="single" w:sz="6" w:space="0" w:color="000000"/>
            </w:tcBorders>
          </w:tcPr>
          <w:p w14:paraId="4497B3E7" w14:textId="77777777" w:rsidR="009B0494" w:rsidRDefault="007F4792" w:rsidP="009A260E">
            <w:pPr>
              <w:pStyle w:val="TableParagraph"/>
              <w:spacing w:before="0"/>
              <w:ind w:left="12"/>
            </w:pPr>
            <w:r>
              <w:rPr>
                <w:w w:val="99"/>
              </w:rPr>
              <w:t>3</w:t>
            </w:r>
          </w:p>
        </w:tc>
        <w:tc>
          <w:tcPr>
            <w:tcW w:w="1285" w:type="dxa"/>
            <w:tcBorders>
              <w:bottom w:val="single" w:sz="6" w:space="0" w:color="000000"/>
            </w:tcBorders>
          </w:tcPr>
          <w:p w14:paraId="4497B3E8" w14:textId="77777777" w:rsidR="009B0494" w:rsidRDefault="007F4792" w:rsidP="009A260E">
            <w:pPr>
              <w:pStyle w:val="TableParagraph"/>
              <w:spacing w:before="0"/>
              <w:ind w:left="247" w:right="241"/>
            </w:pPr>
            <w:r>
              <w:rPr>
                <w:spacing w:val="-5"/>
              </w:rPr>
              <w:t>20</w:t>
            </w:r>
          </w:p>
        </w:tc>
      </w:tr>
    </w:tbl>
    <w:p w14:paraId="4497B3EA" w14:textId="77777777" w:rsidR="009B0494" w:rsidRDefault="009B0494" w:rsidP="009A260E">
      <w:pPr>
        <w:pStyle w:val="BodyText"/>
        <w:rPr>
          <w:b/>
          <w:sz w:val="23"/>
        </w:rPr>
      </w:pPr>
    </w:p>
    <w:p w14:paraId="4497B3EB" w14:textId="77777777" w:rsidR="009B0494" w:rsidRDefault="007F4792" w:rsidP="009A260E">
      <w:pPr>
        <w:spacing w:line="516" w:lineRule="auto"/>
        <w:ind w:left="180" w:right="4204"/>
        <w:rPr>
          <w:b/>
        </w:rPr>
      </w:pPr>
      <w:r>
        <w:rPr>
          <w:b/>
        </w:rPr>
        <w:t>Single</w:t>
      </w:r>
      <w:r>
        <w:rPr>
          <w:b/>
          <w:spacing w:val="-8"/>
        </w:rPr>
        <w:t xml:space="preserve"> </w:t>
      </w:r>
      <w:r>
        <w:rPr>
          <w:b/>
        </w:rPr>
        <w:t>Honours</w:t>
      </w:r>
      <w:r>
        <w:rPr>
          <w:b/>
          <w:spacing w:val="-9"/>
        </w:rPr>
        <w:t xml:space="preserve"> </w:t>
      </w:r>
      <w:r>
        <w:rPr>
          <w:b/>
        </w:rPr>
        <w:t>Curriculum</w:t>
      </w:r>
      <w:r>
        <w:rPr>
          <w:b/>
          <w:spacing w:val="-10"/>
        </w:rPr>
        <w:t xml:space="preserve"> </w:t>
      </w:r>
      <w:r>
        <w:rPr>
          <w:b/>
        </w:rPr>
        <w:t>in</w:t>
      </w:r>
      <w:r>
        <w:rPr>
          <w:b/>
          <w:spacing w:val="-9"/>
        </w:rPr>
        <w:t xml:space="preserve"> </w:t>
      </w:r>
      <w:r>
        <w:rPr>
          <w:b/>
        </w:rPr>
        <w:t xml:space="preserve">Marketing </w:t>
      </w:r>
      <w:r>
        <w:rPr>
          <w:b/>
          <w:u w:val="single"/>
        </w:rPr>
        <w:t>Compulsory Modules</w:t>
      </w:r>
    </w:p>
    <w:p w14:paraId="4497B3EC" w14:textId="77777777" w:rsidR="009B0494" w:rsidRDefault="009B0494" w:rsidP="009A260E">
      <w:pPr>
        <w:spacing w:line="516" w:lineRule="auto"/>
        <w:sectPr w:rsidR="009B0494">
          <w:pgSz w:w="11910" w:h="16840"/>
          <w:pgMar w:top="170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3F1" w14:textId="77777777">
        <w:trPr>
          <w:trHeight w:val="510"/>
        </w:trPr>
        <w:tc>
          <w:tcPr>
            <w:tcW w:w="1641" w:type="dxa"/>
          </w:tcPr>
          <w:p w14:paraId="4497B3ED"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102" w:type="dxa"/>
          </w:tcPr>
          <w:p w14:paraId="4497B3EE"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3EF" w14:textId="77777777" w:rsidR="009B0494" w:rsidRDefault="007F4792" w:rsidP="009A260E">
            <w:pPr>
              <w:pStyle w:val="TableParagraph"/>
              <w:spacing w:before="0"/>
              <w:ind w:left="196" w:right="191"/>
              <w:rPr>
                <w:b/>
              </w:rPr>
            </w:pPr>
            <w:r>
              <w:rPr>
                <w:b/>
                <w:spacing w:val="-2"/>
              </w:rPr>
              <w:t>Level</w:t>
            </w:r>
          </w:p>
        </w:tc>
        <w:tc>
          <w:tcPr>
            <w:tcW w:w="1285" w:type="dxa"/>
          </w:tcPr>
          <w:p w14:paraId="4497B3F0" w14:textId="77777777" w:rsidR="009B0494" w:rsidRDefault="007F4792" w:rsidP="009A260E">
            <w:pPr>
              <w:pStyle w:val="TableParagraph"/>
              <w:spacing w:before="0"/>
              <w:ind w:left="248" w:right="241"/>
              <w:rPr>
                <w:b/>
              </w:rPr>
            </w:pPr>
            <w:r>
              <w:rPr>
                <w:b/>
                <w:spacing w:val="-2"/>
              </w:rPr>
              <w:t>Credits</w:t>
            </w:r>
          </w:p>
        </w:tc>
      </w:tr>
      <w:tr w:rsidR="009B0494" w14:paraId="4497B3F6" w14:textId="77777777">
        <w:trPr>
          <w:trHeight w:val="510"/>
        </w:trPr>
        <w:tc>
          <w:tcPr>
            <w:tcW w:w="1641" w:type="dxa"/>
          </w:tcPr>
          <w:p w14:paraId="4497B3F2" w14:textId="77777777" w:rsidR="009B0494" w:rsidRDefault="007F4792" w:rsidP="009A260E">
            <w:pPr>
              <w:pStyle w:val="TableParagraph"/>
              <w:spacing w:before="0"/>
              <w:ind w:left="117" w:right="111"/>
            </w:pPr>
            <w:r>
              <w:rPr>
                <w:spacing w:val="-2"/>
              </w:rPr>
              <w:t>MK412</w:t>
            </w:r>
          </w:p>
        </w:tc>
        <w:tc>
          <w:tcPr>
            <w:tcW w:w="5102" w:type="dxa"/>
          </w:tcPr>
          <w:p w14:paraId="4497B3F3" w14:textId="77777777" w:rsidR="009B0494" w:rsidRDefault="007F4792" w:rsidP="009A260E">
            <w:pPr>
              <w:pStyle w:val="TableParagraph"/>
              <w:spacing w:before="0"/>
              <w:ind w:left="105"/>
              <w:jc w:val="left"/>
            </w:pPr>
            <w:r>
              <w:t>Brand</w:t>
            </w:r>
            <w:r>
              <w:rPr>
                <w:spacing w:val="-1"/>
              </w:rPr>
              <w:t xml:space="preserve"> </w:t>
            </w:r>
            <w:r>
              <w:rPr>
                <w:spacing w:val="-2"/>
              </w:rPr>
              <w:t>Management</w:t>
            </w:r>
          </w:p>
        </w:tc>
        <w:tc>
          <w:tcPr>
            <w:tcW w:w="990" w:type="dxa"/>
          </w:tcPr>
          <w:p w14:paraId="4497B3F4" w14:textId="77777777" w:rsidR="009B0494" w:rsidRDefault="007F4792" w:rsidP="009A260E">
            <w:pPr>
              <w:pStyle w:val="TableParagraph"/>
              <w:spacing w:before="0"/>
              <w:ind w:left="12"/>
            </w:pPr>
            <w:r>
              <w:rPr>
                <w:w w:val="99"/>
              </w:rPr>
              <w:t>4</w:t>
            </w:r>
          </w:p>
        </w:tc>
        <w:tc>
          <w:tcPr>
            <w:tcW w:w="1285" w:type="dxa"/>
          </w:tcPr>
          <w:p w14:paraId="4497B3F5" w14:textId="77777777" w:rsidR="009B0494" w:rsidRDefault="007F4792" w:rsidP="009A260E">
            <w:pPr>
              <w:pStyle w:val="TableParagraph"/>
              <w:spacing w:before="0"/>
              <w:ind w:left="247" w:right="241"/>
            </w:pPr>
            <w:r>
              <w:rPr>
                <w:spacing w:val="-5"/>
              </w:rPr>
              <w:t>20</w:t>
            </w:r>
          </w:p>
        </w:tc>
      </w:tr>
      <w:tr w:rsidR="009B0494" w14:paraId="4497B3FB" w14:textId="77777777">
        <w:trPr>
          <w:trHeight w:val="510"/>
        </w:trPr>
        <w:tc>
          <w:tcPr>
            <w:tcW w:w="1641" w:type="dxa"/>
          </w:tcPr>
          <w:p w14:paraId="4497B3F7" w14:textId="77777777" w:rsidR="009B0494" w:rsidRDefault="007F4792" w:rsidP="009A260E">
            <w:pPr>
              <w:pStyle w:val="TableParagraph"/>
              <w:spacing w:before="0"/>
              <w:ind w:left="117" w:right="111"/>
            </w:pPr>
            <w:r>
              <w:rPr>
                <w:spacing w:val="-2"/>
              </w:rPr>
              <w:t>MK414</w:t>
            </w:r>
          </w:p>
        </w:tc>
        <w:tc>
          <w:tcPr>
            <w:tcW w:w="5102" w:type="dxa"/>
          </w:tcPr>
          <w:p w14:paraId="4497B3F8"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Marketing</w:t>
            </w:r>
          </w:p>
        </w:tc>
        <w:tc>
          <w:tcPr>
            <w:tcW w:w="990" w:type="dxa"/>
          </w:tcPr>
          <w:p w14:paraId="4497B3F9" w14:textId="77777777" w:rsidR="009B0494" w:rsidRDefault="007F4792" w:rsidP="009A260E">
            <w:pPr>
              <w:pStyle w:val="TableParagraph"/>
              <w:spacing w:before="0"/>
              <w:ind w:left="12"/>
            </w:pPr>
            <w:r>
              <w:rPr>
                <w:w w:val="99"/>
              </w:rPr>
              <w:t>4</w:t>
            </w:r>
          </w:p>
        </w:tc>
        <w:tc>
          <w:tcPr>
            <w:tcW w:w="1285" w:type="dxa"/>
          </w:tcPr>
          <w:p w14:paraId="4497B3FA" w14:textId="77777777" w:rsidR="009B0494" w:rsidRDefault="007F4792" w:rsidP="009A260E">
            <w:pPr>
              <w:pStyle w:val="TableParagraph"/>
              <w:spacing w:before="0"/>
              <w:ind w:left="247" w:right="241"/>
            </w:pPr>
            <w:r>
              <w:rPr>
                <w:spacing w:val="-5"/>
              </w:rPr>
              <w:t>40</w:t>
            </w:r>
          </w:p>
        </w:tc>
      </w:tr>
      <w:tr w:rsidR="009B0494" w14:paraId="4497B3FD" w14:textId="77777777">
        <w:trPr>
          <w:trHeight w:val="510"/>
        </w:trPr>
        <w:tc>
          <w:tcPr>
            <w:tcW w:w="9018" w:type="dxa"/>
            <w:gridSpan w:val="4"/>
          </w:tcPr>
          <w:p w14:paraId="4497B3FC" w14:textId="77777777" w:rsidR="009B0494" w:rsidRDefault="007F4792" w:rsidP="009A260E">
            <w:pPr>
              <w:pStyle w:val="TableParagraph"/>
              <w:spacing w:before="0"/>
              <w:ind w:left="1103" w:right="1095"/>
            </w:pPr>
            <w:r>
              <w:rPr>
                <w:spacing w:val="-5"/>
              </w:rPr>
              <w:t>Or</w:t>
            </w:r>
          </w:p>
        </w:tc>
      </w:tr>
      <w:tr w:rsidR="009B0494" w14:paraId="4497B402" w14:textId="77777777">
        <w:trPr>
          <w:trHeight w:val="510"/>
        </w:trPr>
        <w:tc>
          <w:tcPr>
            <w:tcW w:w="1641" w:type="dxa"/>
          </w:tcPr>
          <w:p w14:paraId="4497B3FE" w14:textId="77777777" w:rsidR="009B0494" w:rsidRDefault="007F4792" w:rsidP="009A260E">
            <w:pPr>
              <w:pStyle w:val="TableParagraph"/>
              <w:spacing w:before="0"/>
              <w:ind w:left="117" w:right="111"/>
            </w:pPr>
            <w:r>
              <w:rPr>
                <w:spacing w:val="-2"/>
              </w:rPr>
              <w:t>MK429</w:t>
            </w:r>
          </w:p>
        </w:tc>
        <w:tc>
          <w:tcPr>
            <w:tcW w:w="5102" w:type="dxa"/>
          </w:tcPr>
          <w:p w14:paraId="4497B3FF" w14:textId="77777777" w:rsidR="009B0494" w:rsidRDefault="007F4792" w:rsidP="009A260E">
            <w:pPr>
              <w:pStyle w:val="TableParagraph"/>
              <w:spacing w:before="0"/>
              <w:ind w:left="105"/>
              <w:jc w:val="left"/>
            </w:pPr>
            <w:r>
              <w:t>Dissertation</w:t>
            </w:r>
            <w:r>
              <w:rPr>
                <w:spacing w:val="-5"/>
              </w:rPr>
              <w:t xml:space="preserve"> </w:t>
            </w:r>
            <w:r>
              <w:t>with</w:t>
            </w:r>
            <w:r>
              <w:rPr>
                <w:spacing w:val="-2"/>
              </w:rPr>
              <w:t xml:space="preserve"> </w:t>
            </w:r>
            <w:r>
              <w:t>Secondary</w:t>
            </w:r>
            <w:r>
              <w:rPr>
                <w:spacing w:val="-8"/>
              </w:rPr>
              <w:t xml:space="preserve"> </w:t>
            </w:r>
            <w:r>
              <w:rPr>
                <w:spacing w:val="-2"/>
              </w:rPr>
              <w:t>Research</w:t>
            </w:r>
          </w:p>
        </w:tc>
        <w:tc>
          <w:tcPr>
            <w:tcW w:w="990" w:type="dxa"/>
          </w:tcPr>
          <w:p w14:paraId="4497B400" w14:textId="77777777" w:rsidR="009B0494" w:rsidRDefault="007F4792" w:rsidP="009A260E">
            <w:pPr>
              <w:pStyle w:val="TableParagraph"/>
              <w:spacing w:before="0"/>
              <w:ind w:left="12"/>
            </w:pPr>
            <w:r>
              <w:rPr>
                <w:w w:val="99"/>
              </w:rPr>
              <w:t>4</w:t>
            </w:r>
          </w:p>
        </w:tc>
        <w:tc>
          <w:tcPr>
            <w:tcW w:w="1285" w:type="dxa"/>
          </w:tcPr>
          <w:p w14:paraId="4497B401" w14:textId="77777777" w:rsidR="009B0494" w:rsidRDefault="007F4792" w:rsidP="009A260E">
            <w:pPr>
              <w:pStyle w:val="TableParagraph"/>
              <w:spacing w:before="0"/>
              <w:ind w:left="247" w:right="241"/>
            </w:pPr>
            <w:r>
              <w:rPr>
                <w:spacing w:val="-5"/>
              </w:rPr>
              <w:t>20</w:t>
            </w:r>
          </w:p>
        </w:tc>
      </w:tr>
    </w:tbl>
    <w:p w14:paraId="4497B403" w14:textId="77777777" w:rsidR="009B0494" w:rsidRDefault="009B0494" w:rsidP="009A260E">
      <w:pPr>
        <w:pStyle w:val="BodyText"/>
        <w:rPr>
          <w:b/>
          <w:sz w:val="18"/>
        </w:rPr>
      </w:pPr>
    </w:p>
    <w:p w14:paraId="4497B404" w14:textId="77777777" w:rsidR="009B0494" w:rsidRDefault="007F4792" w:rsidP="009A260E">
      <w:pPr>
        <w:ind w:left="180"/>
        <w:rPr>
          <w:b/>
        </w:rPr>
      </w:pPr>
      <w:r>
        <w:rPr>
          <w:b/>
          <w:u w:val="single"/>
        </w:rPr>
        <w:t>Optional</w:t>
      </w:r>
      <w:r>
        <w:rPr>
          <w:b/>
          <w:spacing w:val="-2"/>
          <w:u w:val="single"/>
        </w:rPr>
        <w:t xml:space="preserve"> Modules</w:t>
      </w:r>
    </w:p>
    <w:p w14:paraId="4497B405" w14:textId="77777777" w:rsidR="009B0494" w:rsidRDefault="009B0494" w:rsidP="009A260E">
      <w:pPr>
        <w:pStyle w:val="BodyText"/>
        <w:rPr>
          <w:b/>
          <w:sz w:val="17"/>
        </w:rPr>
      </w:pPr>
    </w:p>
    <w:p w14:paraId="4497B406" w14:textId="77777777" w:rsidR="009B0494" w:rsidRDefault="007F4792" w:rsidP="009A260E">
      <w:pPr>
        <w:pStyle w:val="BodyText"/>
        <w:ind w:left="180"/>
      </w:pPr>
      <w:r>
        <w:t>60</w:t>
      </w:r>
      <w:r>
        <w:rPr>
          <w:spacing w:val="-3"/>
        </w:rPr>
        <w:t xml:space="preserve"> </w:t>
      </w:r>
      <w:r>
        <w:t>or</w:t>
      </w:r>
      <w:r>
        <w:rPr>
          <w:spacing w:val="-2"/>
        </w:rPr>
        <w:t xml:space="preserve"> </w:t>
      </w:r>
      <w:r>
        <w:t>80</w:t>
      </w:r>
      <w:r>
        <w:rPr>
          <w:spacing w:val="-2"/>
        </w:rPr>
        <w:t xml:space="preserve"> </w:t>
      </w:r>
      <w:r>
        <w:t>credits</w:t>
      </w:r>
      <w:r>
        <w:rPr>
          <w:spacing w:val="-5"/>
        </w:rPr>
        <w:t xml:space="preserve"> </w:t>
      </w:r>
      <w:r>
        <w:t>chosen</w:t>
      </w:r>
      <w:r>
        <w:rPr>
          <w:spacing w:val="-2"/>
        </w:rPr>
        <w:t xml:space="preserve"> from:</w:t>
      </w:r>
    </w:p>
    <w:p w14:paraId="4497B407"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0C" w14:textId="77777777">
        <w:trPr>
          <w:trHeight w:val="550"/>
        </w:trPr>
        <w:tc>
          <w:tcPr>
            <w:tcW w:w="1641" w:type="dxa"/>
          </w:tcPr>
          <w:p w14:paraId="4497B408"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09"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0A" w14:textId="77777777" w:rsidR="009B0494" w:rsidRDefault="007F4792" w:rsidP="009A260E">
            <w:pPr>
              <w:pStyle w:val="TableParagraph"/>
              <w:spacing w:before="0"/>
              <w:ind w:left="196" w:right="191"/>
              <w:rPr>
                <w:b/>
              </w:rPr>
            </w:pPr>
            <w:r>
              <w:rPr>
                <w:b/>
                <w:spacing w:val="-2"/>
              </w:rPr>
              <w:t>Level</w:t>
            </w:r>
          </w:p>
        </w:tc>
        <w:tc>
          <w:tcPr>
            <w:tcW w:w="1285" w:type="dxa"/>
          </w:tcPr>
          <w:p w14:paraId="4497B40B" w14:textId="77777777" w:rsidR="009B0494" w:rsidRDefault="007F4792" w:rsidP="009A260E">
            <w:pPr>
              <w:pStyle w:val="TableParagraph"/>
              <w:spacing w:before="0"/>
              <w:ind w:left="248" w:right="241"/>
              <w:rPr>
                <w:b/>
              </w:rPr>
            </w:pPr>
            <w:r>
              <w:rPr>
                <w:b/>
                <w:spacing w:val="-2"/>
              </w:rPr>
              <w:t>Credits</w:t>
            </w:r>
          </w:p>
        </w:tc>
      </w:tr>
      <w:tr w:rsidR="009B0494" w14:paraId="4497B411" w14:textId="77777777">
        <w:trPr>
          <w:trHeight w:val="555"/>
        </w:trPr>
        <w:tc>
          <w:tcPr>
            <w:tcW w:w="1641" w:type="dxa"/>
          </w:tcPr>
          <w:p w14:paraId="4497B40D" w14:textId="77777777" w:rsidR="009B0494" w:rsidRDefault="007F4792" w:rsidP="009A260E">
            <w:pPr>
              <w:pStyle w:val="TableParagraph"/>
              <w:spacing w:before="0"/>
              <w:ind w:left="117" w:right="111"/>
            </w:pPr>
            <w:r>
              <w:rPr>
                <w:spacing w:val="-2"/>
              </w:rPr>
              <w:t>MK410</w:t>
            </w:r>
          </w:p>
        </w:tc>
        <w:tc>
          <w:tcPr>
            <w:tcW w:w="5102" w:type="dxa"/>
          </w:tcPr>
          <w:p w14:paraId="4497B40E" w14:textId="77777777" w:rsidR="009B0494" w:rsidRDefault="007F4792" w:rsidP="009A260E">
            <w:pPr>
              <w:pStyle w:val="TableParagraph"/>
              <w:spacing w:before="0"/>
              <w:ind w:left="105"/>
              <w:jc w:val="left"/>
            </w:pPr>
            <w:r>
              <w:t>Advances</w:t>
            </w:r>
            <w:r>
              <w:rPr>
                <w:spacing w:val="-6"/>
              </w:rPr>
              <w:t xml:space="preserve"> </w:t>
            </w:r>
            <w:r>
              <w:t>in</w:t>
            </w:r>
            <w:r>
              <w:rPr>
                <w:spacing w:val="-2"/>
              </w:rPr>
              <w:t xml:space="preserve"> </w:t>
            </w:r>
            <w:r>
              <w:t>Consumer</w:t>
            </w:r>
            <w:r>
              <w:rPr>
                <w:spacing w:val="-4"/>
              </w:rPr>
              <w:t xml:space="preserve"> </w:t>
            </w:r>
            <w:proofErr w:type="spellStart"/>
            <w:r>
              <w:t>Behaviour</w:t>
            </w:r>
            <w:proofErr w:type="spellEnd"/>
            <w:r>
              <w:rPr>
                <w:spacing w:val="-3"/>
              </w:rPr>
              <w:t xml:space="preserve"> </w:t>
            </w:r>
            <w:r>
              <w:rPr>
                <w:spacing w:val="-2"/>
              </w:rPr>
              <w:t>Operations</w:t>
            </w:r>
          </w:p>
        </w:tc>
        <w:tc>
          <w:tcPr>
            <w:tcW w:w="990" w:type="dxa"/>
          </w:tcPr>
          <w:p w14:paraId="4497B40F" w14:textId="77777777" w:rsidR="009B0494" w:rsidRDefault="007F4792" w:rsidP="009A260E">
            <w:pPr>
              <w:pStyle w:val="TableParagraph"/>
              <w:spacing w:before="0"/>
              <w:ind w:left="12"/>
            </w:pPr>
            <w:r>
              <w:rPr>
                <w:w w:val="99"/>
              </w:rPr>
              <w:t>4</w:t>
            </w:r>
          </w:p>
        </w:tc>
        <w:tc>
          <w:tcPr>
            <w:tcW w:w="1285" w:type="dxa"/>
          </w:tcPr>
          <w:p w14:paraId="4497B410" w14:textId="77777777" w:rsidR="009B0494" w:rsidRDefault="007F4792" w:rsidP="009A260E">
            <w:pPr>
              <w:pStyle w:val="TableParagraph"/>
              <w:spacing w:before="0"/>
              <w:ind w:left="247" w:right="241"/>
            </w:pPr>
            <w:r>
              <w:rPr>
                <w:spacing w:val="-5"/>
              </w:rPr>
              <w:t>20</w:t>
            </w:r>
          </w:p>
        </w:tc>
      </w:tr>
      <w:tr w:rsidR="009B0494" w14:paraId="4497B416" w14:textId="77777777">
        <w:trPr>
          <w:trHeight w:val="550"/>
        </w:trPr>
        <w:tc>
          <w:tcPr>
            <w:tcW w:w="1641" w:type="dxa"/>
          </w:tcPr>
          <w:p w14:paraId="4497B412" w14:textId="77777777" w:rsidR="009B0494" w:rsidRDefault="007F4792" w:rsidP="009A260E">
            <w:pPr>
              <w:pStyle w:val="TableParagraph"/>
              <w:spacing w:before="0"/>
              <w:ind w:left="117" w:right="111"/>
            </w:pPr>
            <w:r>
              <w:rPr>
                <w:spacing w:val="-2"/>
              </w:rPr>
              <w:t>MK421</w:t>
            </w:r>
          </w:p>
        </w:tc>
        <w:tc>
          <w:tcPr>
            <w:tcW w:w="5102" w:type="dxa"/>
          </w:tcPr>
          <w:p w14:paraId="4497B413" w14:textId="77777777" w:rsidR="009B0494" w:rsidRDefault="007F4792" w:rsidP="009A260E">
            <w:pPr>
              <w:pStyle w:val="TableParagraph"/>
              <w:spacing w:before="0" w:line="250" w:lineRule="atLeast"/>
              <w:ind w:left="105"/>
              <w:jc w:val="left"/>
            </w:pPr>
            <w:r>
              <w:t>Managing</w:t>
            </w:r>
            <w:r>
              <w:rPr>
                <w:spacing w:val="-15"/>
              </w:rPr>
              <w:t xml:space="preserve"> </w:t>
            </w:r>
            <w:r>
              <w:t>Integrated</w:t>
            </w:r>
            <w:r>
              <w:rPr>
                <w:spacing w:val="-10"/>
              </w:rPr>
              <w:t xml:space="preserve"> </w:t>
            </w:r>
            <w:r>
              <w:t>Marketing</w:t>
            </w:r>
            <w:r>
              <w:rPr>
                <w:spacing w:val="-14"/>
              </w:rPr>
              <w:t xml:space="preserve"> </w:t>
            </w:r>
            <w:r>
              <w:t>Communications: Theory and Practice</w:t>
            </w:r>
          </w:p>
        </w:tc>
        <w:tc>
          <w:tcPr>
            <w:tcW w:w="990" w:type="dxa"/>
          </w:tcPr>
          <w:p w14:paraId="4497B414" w14:textId="77777777" w:rsidR="009B0494" w:rsidRDefault="007F4792" w:rsidP="009A260E">
            <w:pPr>
              <w:pStyle w:val="TableParagraph"/>
              <w:spacing w:before="0"/>
              <w:ind w:left="12"/>
            </w:pPr>
            <w:r>
              <w:rPr>
                <w:w w:val="99"/>
              </w:rPr>
              <w:t>4</w:t>
            </w:r>
          </w:p>
        </w:tc>
        <w:tc>
          <w:tcPr>
            <w:tcW w:w="1285" w:type="dxa"/>
          </w:tcPr>
          <w:p w14:paraId="4497B415" w14:textId="77777777" w:rsidR="009B0494" w:rsidRDefault="007F4792" w:rsidP="009A260E">
            <w:pPr>
              <w:pStyle w:val="TableParagraph"/>
              <w:spacing w:before="0"/>
              <w:ind w:left="247" w:right="241"/>
            </w:pPr>
            <w:r>
              <w:rPr>
                <w:spacing w:val="-5"/>
              </w:rPr>
              <w:t>20</w:t>
            </w:r>
          </w:p>
        </w:tc>
      </w:tr>
      <w:tr w:rsidR="009B0494" w14:paraId="4497B41B" w14:textId="77777777">
        <w:trPr>
          <w:trHeight w:val="555"/>
        </w:trPr>
        <w:tc>
          <w:tcPr>
            <w:tcW w:w="1641" w:type="dxa"/>
          </w:tcPr>
          <w:p w14:paraId="4497B417" w14:textId="77777777" w:rsidR="009B0494" w:rsidRDefault="007F4792" w:rsidP="009A260E">
            <w:pPr>
              <w:pStyle w:val="TableParagraph"/>
              <w:spacing w:before="0"/>
              <w:ind w:left="117" w:right="111"/>
            </w:pPr>
            <w:r>
              <w:rPr>
                <w:spacing w:val="-2"/>
              </w:rPr>
              <w:t>MK415</w:t>
            </w:r>
          </w:p>
        </w:tc>
        <w:tc>
          <w:tcPr>
            <w:tcW w:w="5102" w:type="dxa"/>
          </w:tcPr>
          <w:p w14:paraId="4497B418" w14:textId="77777777" w:rsidR="009B0494" w:rsidRDefault="007F4792" w:rsidP="009A260E">
            <w:pPr>
              <w:pStyle w:val="TableParagraph"/>
              <w:spacing w:before="0"/>
              <w:ind w:left="105"/>
              <w:jc w:val="left"/>
            </w:pPr>
            <w:r>
              <w:t>International</w:t>
            </w:r>
            <w:r>
              <w:rPr>
                <w:spacing w:val="-4"/>
              </w:rPr>
              <w:t xml:space="preserve"> </w:t>
            </w:r>
            <w:r>
              <w:t>Business</w:t>
            </w:r>
            <w:r>
              <w:rPr>
                <w:spacing w:val="-4"/>
              </w:rPr>
              <w:t xml:space="preserve"> </w:t>
            </w:r>
            <w:r>
              <w:rPr>
                <w:spacing w:val="-2"/>
              </w:rPr>
              <w:t>Management</w:t>
            </w:r>
          </w:p>
        </w:tc>
        <w:tc>
          <w:tcPr>
            <w:tcW w:w="990" w:type="dxa"/>
          </w:tcPr>
          <w:p w14:paraId="4497B419" w14:textId="77777777" w:rsidR="009B0494" w:rsidRDefault="007F4792" w:rsidP="009A260E">
            <w:pPr>
              <w:pStyle w:val="TableParagraph"/>
              <w:spacing w:before="0"/>
              <w:ind w:left="12"/>
            </w:pPr>
            <w:r>
              <w:rPr>
                <w:w w:val="99"/>
              </w:rPr>
              <w:t>4</w:t>
            </w:r>
          </w:p>
        </w:tc>
        <w:tc>
          <w:tcPr>
            <w:tcW w:w="1285" w:type="dxa"/>
          </w:tcPr>
          <w:p w14:paraId="4497B41A" w14:textId="77777777" w:rsidR="009B0494" w:rsidRDefault="007F4792" w:rsidP="009A260E">
            <w:pPr>
              <w:pStyle w:val="TableParagraph"/>
              <w:spacing w:before="0"/>
              <w:ind w:left="247" w:right="241"/>
            </w:pPr>
            <w:r>
              <w:rPr>
                <w:spacing w:val="-5"/>
              </w:rPr>
              <w:t>20</w:t>
            </w:r>
          </w:p>
        </w:tc>
      </w:tr>
      <w:tr w:rsidR="009B0494" w14:paraId="4497B420" w14:textId="77777777">
        <w:trPr>
          <w:trHeight w:val="550"/>
        </w:trPr>
        <w:tc>
          <w:tcPr>
            <w:tcW w:w="1641" w:type="dxa"/>
          </w:tcPr>
          <w:p w14:paraId="4497B41C" w14:textId="77777777" w:rsidR="009B0494" w:rsidRDefault="007F4792" w:rsidP="009A260E">
            <w:pPr>
              <w:pStyle w:val="TableParagraph"/>
              <w:spacing w:before="0"/>
              <w:ind w:left="117" w:right="111"/>
            </w:pPr>
            <w:r>
              <w:rPr>
                <w:spacing w:val="-2"/>
              </w:rPr>
              <w:t>MK416</w:t>
            </w:r>
          </w:p>
        </w:tc>
        <w:tc>
          <w:tcPr>
            <w:tcW w:w="5102" w:type="dxa"/>
          </w:tcPr>
          <w:p w14:paraId="4497B41D" w14:textId="77777777" w:rsidR="009B0494" w:rsidRDefault="007F4792" w:rsidP="009A260E">
            <w:pPr>
              <w:pStyle w:val="TableParagraph"/>
              <w:spacing w:before="0"/>
              <w:ind w:left="105"/>
              <w:jc w:val="left"/>
            </w:pPr>
            <w:r>
              <w:t>Managing</w:t>
            </w:r>
            <w:r>
              <w:rPr>
                <w:spacing w:val="-12"/>
              </w:rPr>
              <w:t xml:space="preserve"> </w:t>
            </w:r>
            <w:r>
              <w:t>Customer</w:t>
            </w:r>
            <w:r>
              <w:rPr>
                <w:spacing w:val="-8"/>
              </w:rPr>
              <w:t xml:space="preserve"> </w:t>
            </w:r>
            <w:r>
              <w:rPr>
                <w:spacing w:val="-2"/>
              </w:rPr>
              <w:t>Relationships</w:t>
            </w:r>
          </w:p>
        </w:tc>
        <w:tc>
          <w:tcPr>
            <w:tcW w:w="990" w:type="dxa"/>
          </w:tcPr>
          <w:p w14:paraId="4497B41E" w14:textId="77777777" w:rsidR="009B0494" w:rsidRDefault="007F4792" w:rsidP="009A260E">
            <w:pPr>
              <w:pStyle w:val="TableParagraph"/>
              <w:spacing w:before="0"/>
              <w:ind w:left="12"/>
            </w:pPr>
            <w:r>
              <w:rPr>
                <w:w w:val="99"/>
              </w:rPr>
              <w:t>4</w:t>
            </w:r>
          </w:p>
        </w:tc>
        <w:tc>
          <w:tcPr>
            <w:tcW w:w="1285" w:type="dxa"/>
          </w:tcPr>
          <w:p w14:paraId="4497B41F" w14:textId="77777777" w:rsidR="009B0494" w:rsidRDefault="007F4792" w:rsidP="009A260E">
            <w:pPr>
              <w:pStyle w:val="TableParagraph"/>
              <w:spacing w:before="0"/>
              <w:ind w:left="247" w:right="241"/>
            </w:pPr>
            <w:r>
              <w:rPr>
                <w:spacing w:val="-5"/>
              </w:rPr>
              <w:t>20</w:t>
            </w:r>
          </w:p>
        </w:tc>
      </w:tr>
      <w:tr w:rsidR="009B0494" w14:paraId="4497B425" w14:textId="77777777">
        <w:trPr>
          <w:trHeight w:val="550"/>
        </w:trPr>
        <w:tc>
          <w:tcPr>
            <w:tcW w:w="1641" w:type="dxa"/>
          </w:tcPr>
          <w:p w14:paraId="4497B421" w14:textId="77777777" w:rsidR="009B0494" w:rsidRDefault="007F4792" w:rsidP="009A260E">
            <w:pPr>
              <w:pStyle w:val="TableParagraph"/>
              <w:spacing w:before="0"/>
              <w:ind w:left="117" w:right="111"/>
            </w:pPr>
            <w:r>
              <w:rPr>
                <w:spacing w:val="-2"/>
              </w:rPr>
              <w:t>MK418</w:t>
            </w:r>
          </w:p>
        </w:tc>
        <w:tc>
          <w:tcPr>
            <w:tcW w:w="5102" w:type="dxa"/>
          </w:tcPr>
          <w:p w14:paraId="4497B422" w14:textId="77777777" w:rsidR="009B0494" w:rsidRDefault="007F4792" w:rsidP="009A260E">
            <w:pPr>
              <w:pStyle w:val="TableParagraph"/>
              <w:spacing w:before="0"/>
              <w:ind w:left="105"/>
              <w:jc w:val="left"/>
            </w:pPr>
            <w:r>
              <w:t>Social</w:t>
            </w:r>
            <w:r>
              <w:rPr>
                <w:spacing w:val="1"/>
              </w:rPr>
              <w:t xml:space="preserve"> </w:t>
            </w:r>
            <w:r>
              <w:rPr>
                <w:spacing w:val="-2"/>
              </w:rPr>
              <w:t>Marketing</w:t>
            </w:r>
          </w:p>
        </w:tc>
        <w:tc>
          <w:tcPr>
            <w:tcW w:w="990" w:type="dxa"/>
          </w:tcPr>
          <w:p w14:paraId="4497B423" w14:textId="77777777" w:rsidR="009B0494" w:rsidRDefault="007F4792" w:rsidP="009A260E">
            <w:pPr>
              <w:pStyle w:val="TableParagraph"/>
              <w:spacing w:before="0"/>
              <w:ind w:left="12"/>
            </w:pPr>
            <w:r>
              <w:rPr>
                <w:w w:val="99"/>
              </w:rPr>
              <w:t>4</w:t>
            </w:r>
          </w:p>
        </w:tc>
        <w:tc>
          <w:tcPr>
            <w:tcW w:w="1285" w:type="dxa"/>
          </w:tcPr>
          <w:p w14:paraId="4497B424" w14:textId="77777777" w:rsidR="009B0494" w:rsidRDefault="007F4792" w:rsidP="009A260E">
            <w:pPr>
              <w:pStyle w:val="TableParagraph"/>
              <w:spacing w:before="0"/>
              <w:ind w:left="247" w:right="241"/>
            </w:pPr>
            <w:r>
              <w:rPr>
                <w:spacing w:val="-5"/>
              </w:rPr>
              <w:t>20</w:t>
            </w:r>
          </w:p>
        </w:tc>
      </w:tr>
      <w:tr w:rsidR="009B0494" w14:paraId="4497B42A" w14:textId="77777777">
        <w:trPr>
          <w:trHeight w:val="555"/>
        </w:trPr>
        <w:tc>
          <w:tcPr>
            <w:tcW w:w="1641" w:type="dxa"/>
          </w:tcPr>
          <w:p w14:paraId="4497B426" w14:textId="77777777" w:rsidR="009B0494" w:rsidRDefault="007F4792" w:rsidP="009A260E">
            <w:pPr>
              <w:pStyle w:val="TableParagraph"/>
              <w:spacing w:before="0"/>
              <w:ind w:left="117" w:right="111"/>
            </w:pPr>
            <w:r>
              <w:rPr>
                <w:spacing w:val="-2"/>
              </w:rPr>
              <w:t>MK419</w:t>
            </w:r>
          </w:p>
        </w:tc>
        <w:tc>
          <w:tcPr>
            <w:tcW w:w="5102" w:type="dxa"/>
          </w:tcPr>
          <w:p w14:paraId="4497B427" w14:textId="77777777" w:rsidR="009B0494" w:rsidRDefault="007F4792" w:rsidP="009A260E">
            <w:pPr>
              <w:pStyle w:val="TableParagraph"/>
              <w:spacing w:before="0"/>
              <w:ind w:left="105"/>
              <w:jc w:val="left"/>
            </w:pPr>
            <w:r>
              <w:t>Sports</w:t>
            </w:r>
            <w:r>
              <w:rPr>
                <w:spacing w:val="-1"/>
              </w:rPr>
              <w:t xml:space="preserve"> </w:t>
            </w:r>
            <w:r>
              <w:rPr>
                <w:spacing w:val="-2"/>
              </w:rPr>
              <w:t>Marketing</w:t>
            </w:r>
          </w:p>
        </w:tc>
        <w:tc>
          <w:tcPr>
            <w:tcW w:w="990" w:type="dxa"/>
          </w:tcPr>
          <w:p w14:paraId="4497B428" w14:textId="77777777" w:rsidR="009B0494" w:rsidRDefault="007F4792" w:rsidP="009A260E">
            <w:pPr>
              <w:pStyle w:val="TableParagraph"/>
              <w:spacing w:before="0"/>
              <w:ind w:left="12"/>
            </w:pPr>
            <w:r>
              <w:rPr>
                <w:w w:val="99"/>
              </w:rPr>
              <w:t>4</w:t>
            </w:r>
          </w:p>
        </w:tc>
        <w:tc>
          <w:tcPr>
            <w:tcW w:w="1285" w:type="dxa"/>
          </w:tcPr>
          <w:p w14:paraId="4497B429" w14:textId="77777777" w:rsidR="009B0494" w:rsidRDefault="007F4792" w:rsidP="009A260E">
            <w:pPr>
              <w:pStyle w:val="TableParagraph"/>
              <w:spacing w:before="0"/>
              <w:ind w:left="247" w:right="241"/>
            </w:pPr>
            <w:r>
              <w:rPr>
                <w:spacing w:val="-5"/>
              </w:rPr>
              <w:t>20</w:t>
            </w:r>
          </w:p>
        </w:tc>
      </w:tr>
      <w:tr w:rsidR="009B0494" w14:paraId="4497B42F" w14:textId="77777777">
        <w:trPr>
          <w:trHeight w:val="550"/>
        </w:trPr>
        <w:tc>
          <w:tcPr>
            <w:tcW w:w="1641" w:type="dxa"/>
          </w:tcPr>
          <w:p w14:paraId="4497B42B" w14:textId="77777777" w:rsidR="009B0494" w:rsidRDefault="007F4792" w:rsidP="009A260E">
            <w:pPr>
              <w:pStyle w:val="TableParagraph"/>
              <w:spacing w:before="0"/>
              <w:ind w:left="117" w:right="111"/>
            </w:pPr>
            <w:r>
              <w:rPr>
                <w:spacing w:val="-2"/>
              </w:rPr>
              <w:t>MK425</w:t>
            </w:r>
          </w:p>
        </w:tc>
        <w:tc>
          <w:tcPr>
            <w:tcW w:w="5102" w:type="dxa"/>
          </w:tcPr>
          <w:p w14:paraId="4497B42C" w14:textId="77777777" w:rsidR="009B0494" w:rsidRDefault="007F4792" w:rsidP="009A260E">
            <w:pPr>
              <w:pStyle w:val="TableParagraph"/>
              <w:spacing w:before="0"/>
              <w:ind w:left="105"/>
              <w:jc w:val="left"/>
            </w:pPr>
            <w:r>
              <w:t>Small</w:t>
            </w:r>
            <w:r>
              <w:rPr>
                <w:spacing w:val="-1"/>
              </w:rPr>
              <w:t xml:space="preserve"> </w:t>
            </w:r>
            <w:r>
              <w:t>Business</w:t>
            </w:r>
            <w:r>
              <w:rPr>
                <w:spacing w:val="-1"/>
              </w:rPr>
              <w:t xml:space="preserve"> </w:t>
            </w:r>
            <w:r>
              <w:rPr>
                <w:spacing w:val="-2"/>
              </w:rPr>
              <w:t>Marketing</w:t>
            </w:r>
          </w:p>
        </w:tc>
        <w:tc>
          <w:tcPr>
            <w:tcW w:w="990" w:type="dxa"/>
          </w:tcPr>
          <w:p w14:paraId="4497B42D" w14:textId="77777777" w:rsidR="009B0494" w:rsidRDefault="007F4792" w:rsidP="009A260E">
            <w:pPr>
              <w:pStyle w:val="TableParagraph"/>
              <w:spacing w:before="0"/>
              <w:ind w:left="12"/>
            </w:pPr>
            <w:r>
              <w:rPr>
                <w:w w:val="99"/>
              </w:rPr>
              <w:t>4</w:t>
            </w:r>
          </w:p>
        </w:tc>
        <w:tc>
          <w:tcPr>
            <w:tcW w:w="1285" w:type="dxa"/>
          </w:tcPr>
          <w:p w14:paraId="4497B42E" w14:textId="77777777" w:rsidR="009B0494" w:rsidRDefault="007F4792" w:rsidP="009A260E">
            <w:pPr>
              <w:pStyle w:val="TableParagraph"/>
              <w:spacing w:before="0"/>
              <w:ind w:left="247" w:right="241"/>
            </w:pPr>
            <w:r>
              <w:rPr>
                <w:spacing w:val="-5"/>
              </w:rPr>
              <w:t>20</w:t>
            </w:r>
          </w:p>
        </w:tc>
      </w:tr>
      <w:tr w:rsidR="009B0494" w14:paraId="4497B434" w14:textId="77777777">
        <w:trPr>
          <w:trHeight w:val="555"/>
        </w:trPr>
        <w:tc>
          <w:tcPr>
            <w:tcW w:w="1641" w:type="dxa"/>
          </w:tcPr>
          <w:p w14:paraId="4497B430" w14:textId="77777777" w:rsidR="009B0494" w:rsidRDefault="007F4792" w:rsidP="009A260E">
            <w:pPr>
              <w:pStyle w:val="TableParagraph"/>
              <w:spacing w:before="0"/>
              <w:ind w:left="117" w:right="111"/>
            </w:pPr>
            <w:r>
              <w:rPr>
                <w:spacing w:val="-2"/>
              </w:rPr>
              <w:t>MK424</w:t>
            </w:r>
          </w:p>
        </w:tc>
        <w:tc>
          <w:tcPr>
            <w:tcW w:w="5102" w:type="dxa"/>
          </w:tcPr>
          <w:p w14:paraId="4497B431" w14:textId="77777777" w:rsidR="009B0494" w:rsidRDefault="007F4792" w:rsidP="009A260E">
            <w:pPr>
              <w:pStyle w:val="TableParagraph"/>
              <w:spacing w:before="0"/>
              <w:ind w:left="105"/>
              <w:jc w:val="left"/>
            </w:pPr>
            <w:r>
              <w:t>Tourism</w:t>
            </w:r>
            <w:r>
              <w:rPr>
                <w:spacing w:val="1"/>
              </w:rPr>
              <w:t xml:space="preserve"> </w:t>
            </w:r>
            <w:r>
              <w:rPr>
                <w:spacing w:val="-2"/>
              </w:rPr>
              <w:t>Marketing</w:t>
            </w:r>
          </w:p>
        </w:tc>
        <w:tc>
          <w:tcPr>
            <w:tcW w:w="990" w:type="dxa"/>
          </w:tcPr>
          <w:p w14:paraId="4497B432" w14:textId="77777777" w:rsidR="009B0494" w:rsidRDefault="007F4792" w:rsidP="009A260E">
            <w:pPr>
              <w:pStyle w:val="TableParagraph"/>
              <w:spacing w:before="0"/>
              <w:ind w:left="12"/>
            </w:pPr>
            <w:r>
              <w:rPr>
                <w:w w:val="99"/>
              </w:rPr>
              <w:t>4</w:t>
            </w:r>
          </w:p>
        </w:tc>
        <w:tc>
          <w:tcPr>
            <w:tcW w:w="1285" w:type="dxa"/>
          </w:tcPr>
          <w:p w14:paraId="4497B433" w14:textId="77777777" w:rsidR="009B0494" w:rsidRDefault="007F4792" w:rsidP="009A260E">
            <w:pPr>
              <w:pStyle w:val="TableParagraph"/>
              <w:spacing w:before="0"/>
              <w:ind w:left="247" w:right="241"/>
            </w:pPr>
            <w:r>
              <w:rPr>
                <w:spacing w:val="-5"/>
              </w:rPr>
              <w:t>20</w:t>
            </w:r>
          </w:p>
        </w:tc>
      </w:tr>
      <w:tr w:rsidR="009B0494" w14:paraId="4497B439" w14:textId="77777777">
        <w:trPr>
          <w:trHeight w:val="550"/>
        </w:trPr>
        <w:tc>
          <w:tcPr>
            <w:tcW w:w="1641" w:type="dxa"/>
          </w:tcPr>
          <w:p w14:paraId="4497B435" w14:textId="77777777" w:rsidR="009B0494" w:rsidRDefault="007F4792" w:rsidP="009A260E">
            <w:pPr>
              <w:pStyle w:val="TableParagraph"/>
              <w:spacing w:before="0"/>
              <w:ind w:left="117" w:right="111"/>
            </w:pPr>
            <w:r>
              <w:rPr>
                <w:spacing w:val="-2"/>
              </w:rPr>
              <w:t>MK428</w:t>
            </w:r>
          </w:p>
        </w:tc>
        <w:tc>
          <w:tcPr>
            <w:tcW w:w="5102" w:type="dxa"/>
          </w:tcPr>
          <w:p w14:paraId="4497B436" w14:textId="77777777" w:rsidR="009B0494" w:rsidRDefault="007F4792" w:rsidP="009A260E">
            <w:pPr>
              <w:pStyle w:val="TableParagraph"/>
              <w:spacing w:before="0"/>
              <w:ind w:left="105"/>
              <w:jc w:val="left"/>
            </w:pPr>
            <w:r>
              <w:t>Business</w:t>
            </w:r>
            <w:r>
              <w:rPr>
                <w:spacing w:val="-6"/>
              </w:rPr>
              <w:t xml:space="preserve"> </w:t>
            </w:r>
            <w:r>
              <w:t xml:space="preserve">Relationship </w:t>
            </w:r>
            <w:r>
              <w:rPr>
                <w:spacing w:val="-2"/>
              </w:rPr>
              <w:t>Marketing</w:t>
            </w:r>
          </w:p>
        </w:tc>
        <w:tc>
          <w:tcPr>
            <w:tcW w:w="990" w:type="dxa"/>
          </w:tcPr>
          <w:p w14:paraId="4497B437" w14:textId="77777777" w:rsidR="009B0494" w:rsidRDefault="007F4792" w:rsidP="009A260E">
            <w:pPr>
              <w:pStyle w:val="TableParagraph"/>
              <w:spacing w:before="0"/>
              <w:ind w:left="12"/>
            </w:pPr>
            <w:r>
              <w:rPr>
                <w:w w:val="99"/>
              </w:rPr>
              <w:t>4</w:t>
            </w:r>
          </w:p>
        </w:tc>
        <w:tc>
          <w:tcPr>
            <w:tcW w:w="1285" w:type="dxa"/>
          </w:tcPr>
          <w:p w14:paraId="4497B438" w14:textId="77777777" w:rsidR="009B0494" w:rsidRDefault="007F4792" w:rsidP="009A260E">
            <w:pPr>
              <w:pStyle w:val="TableParagraph"/>
              <w:spacing w:before="0"/>
              <w:ind w:left="247" w:right="241"/>
            </w:pPr>
            <w:r>
              <w:rPr>
                <w:spacing w:val="-5"/>
              </w:rPr>
              <w:t>20</w:t>
            </w:r>
          </w:p>
        </w:tc>
      </w:tr>
    </w:tbl>
    <w:p w14:paraId="4497B43A" w14:textId="77777777" w:rsidR="009B0494" w:rsidRDefault="009B0494" w:rsidP="009A260E">
      <w:pPr>
        <w:pStyle w:val="BodyText"/>
        <w:rPr>
          <w:sz w:val="24"/>
        </w:rPr>
      </w:pPr>
    </w:p>
    <w:p w14:paraId="4497B43B" w14:textId="77777777" w:rsidR="009B0494" w:rsidRDefault="007F4792" w:rsidP="009A260E">
      <w:pPr>
        <w:pStyle w:val="Heading1"/>
        <w:ind w:left="180"/>
      </w:pPr>
      <w:r>
        <w:t>Joint</w:t>
      </w:r>
      <w:r>
        <w:rPr>
          <w:spacing w:val="-4"/>
        </w:rPr>
        <w:t xml:space="preserve"> </w:t>
      </w:r>
      <w:r>
        <w:t>Honours</w:t>
      </w:r>
      <w:r>
        <w:rPr>
          <w:spacing w:val="-2"/>
        </w:rPr>
        <w:t xml:space="preserve"> </w:t>
      </w:r>
      <w:r>
        <w:t>Curriculum</w:t>
      </w:r>
      <w:r>
        <w:rPr>
          <w:spacing w:val="-5"/>
        </w:rPr>
        <w:t xml:space="preserve"> </w:t>
      </w:r>
      <w:r>
        <w:t>in</w:t>
      </w:r>
      <w:r>
        <w:rPr>
          <w:spacing w:val="-3"/>
        </w:rPr>
        <w:t xml:space="preserve"> </w:t>
      </w:r>
      <w:r>
        <w:t>Marketing</w:t>
      </w:r>
      <w:r>
        <w:rPr>
          <w:spacing w:val="-3"/>
        </w:rPr>
        <w:t xml:space="preserve"> </w:t>
      </w:r>
      <w:r>
        <w:t>and</w:t>
      </w:r>
      <w:r>
        <w:rPr>
          <w:spacing w:val="-4"/>
        </w:rPr>
        <w:t xml:space="preserve"> </w:t>
      </w:r>
      <w:r>
        <w:t>Another</w:t>
      </w:r>
      <w:r>
        <w:rPr>
          <w:spacing w:val="-5"/>
        </w:rPr>
        <w:t xml:space="preserve"> </w:t>
      </w:r>
      <w:r>
        <w:rPr>
          <w:spacing w:val="-2"/>
        </w:rPr>
        <w:t>Subject</w:t>
      </w:r>
    </w:p>
    <w:p w14:paraId="4497B43C" w14:textId="77777777" w:rsidR="009B0494" w:rsidRDefault="009B0494" w:rsidP="009A260E">
      <w:pPr>
        <w:pStyle w:val="BodyText"/>
        <w:rPr>
          <w:b/>
          <w:sz w:val="25"/>
        </w:rPr>
      </w:pPr>
    </w:p>
    <w:p w14:paraId="4497B43D" w14:textId="77777777" w:rsidR="009B0494" w:rsidRDefault="007F4792" w:rsidP="009A260E">
      <w:pPr>
        <w:pStyle w:val="BodyText"/>
        <w:spacing w:line="256" w:lineRule="auto"/>
        <w:ind w:left="180" w:right="692"/>
      </w:pP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9"/>
        </w:rPr>
        <w:t xml:space="preserve"> </w:t>
      </w:r>
      <w:r>
        <w:t>as</w:t>
      </w:r>
      <w:r>
        <w:rPr>
          <w:spacing w:val="-4"/>
        </w:rPr>
        <w:t xml:space="preserve"> </w:t>
      </w:r>
      <w:r>
        <w:t>follows,</w:t>
      </w:r>
      <w:r>
        <w:rPr>
          <w:spacing w:val="-5"/>
        </w:rPr>
        <w:t xml:space="preserve"> </w:t>
      </w:r>
      <w:r>
        <w:t>this</w:t>
      </w:r>
      <w:r>
        <w:rPr>
          <w:spacing w:val="-4"/>
        </w:rPr>
        <w:t xml:space="preserve"> </w:t>
      </w:r>
      <w:r>
        <w:t>shall</w:t>
      </w:r>
      <w:r>
        <w:rPr>
          <w:spacing w:val="-3"/>
        </w:rPr>
        <w:t xml:space="preserve"> </w:t>
      </w:r>
      <w:r>
        <w:t>include 40 credits in Marketing.</w:t>
      </w:r>
    </w:p>
    <w:p w14:paraId="4497B43E" w14:textId="77777777" w:rsidR="009B0494" w:rsidRDefault="009B0494" w:rsidP="009A260E">
      <w:pPr>
        <w:pStyle w:val="BodyText"/>
        <w:rPr>
          <w:sz w:val="24"/>
        </w:rPr>
      </w:pPr>
    </w:p>
    <w:p w14:paraId="4497B43F" w14:textId="77777777" w:rsidR="009B0494" w:rsidRDefault="007F4792" w:rsidP="009A260E">
      <w:pPr>
        <w:pStyle w:val="Heading1"/>
        <w:ind w:left="180"/>
      </w:pPr>
      <w:r>
        <w:rPr>
          <w:u w:val="single"/>
        </w:rPr>
        <w:t>Compulsory</w:t>
      </w:r>
      <w:r>
        <w:rPr>
          <w:spacing w:val="-6"/>
          <w:u w:val="single"/>
        </w:rPr>
        <w:t xml:space="preserve"> </w:t>
      </w:r>
      <w:r>
        <w:rPr>
          <w:spacing w:val="-2"/>
          <w:u w:val="single"/>
        </w:rPr>
        <w:t>Modules</w:t>
      </w:r>
    </w:p>
    <w:p w14:paraId="4497B440"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45" w14:textId="77777777">
        <w:trPr>
          <w:trHeight w:val="550"/>
        </w:trPr>
        <w:tc>
          <w:tcPr>
            <w:tcW w:w="1641" w:type="dxa"/>
          </w:tcPr>
          <w:p w14:paraId="4497B44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42"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43" w14:textId="77777777" w:rsidR="009B0494" w:rsidRDefault="007F4792" w:rsidP="009A260E">
            <w:pPr>
              <w:pStyle w:val="TableParagraph"/>
              <w:spacing w:before="0"/>
              <w:ind w:left="196" w:right="191"/>
              <w:rPr>
                <w:b/>
              </w:rPr>
            </w:pPr>
            <w:r>
              <w:rPr>
                <w:b/>
                <w:spacing w:val="-2"/>
              </w:rPr>
              <w:t>Level</w:t>
            </w:r>
          </w:p>
        </w:tc>
        <w:tc>
          <w:tcPr>
            <w:tcW w:w="1285" w:type="dxa"/>
          </w:tcPr>
          <w:p w14:paraId="4497B444" w14:textId="77777777" w:rsidR="009B0494" w:rsidRDefault="007F4792" w:rsidP="009A260E">
            <w:pPr>
              <w:pStyle w:val="TableParagraph"/>
              <w:spacing w:before="0"/>
              <w:ind w:left="248" w:right="241"/>
              <w:rPr>
                <w:b/>
              </w:rPr>
            </w:pPr>
            <w:r>
              <w:rPr>
                <w:b/>
                <w:spacing w:val="-2"/>
              </w:rPr>
              <w:t>Credits</w:t>
            </w:r>
          </w:p>
        </w:tc>
      </w:tr>
      <w:tr w:rsidR="009B0494" w14:paraId="4497B44A" w14:textId="77777777">
        <w:trPr>
          <w:trHeight w:val="555"/>
        </w:trPr>
        <w:tc>
          <w:tcPr>
            <w:tcW w:w="1641" w:type="dxa"/>
          </w:tcPr>
          <w:p w14:paraId="4497B446" w14:textId="77777777" w:rsidR="009B0494" w:rsidRDefault="007F4792" w:rsidP="009A260E">
            <w:pPr>
              <w:pStyle w:val="TableParagraph"/>
              <w:spacing w:before="0"/>
              <w:ind w:left="117" w:right="111"/>
            </w:pPr>
            <w:r>
              <w:rPr>
                <w:spacing w:val="-2"/>
              </w:rPr>
              <w:t>MK412</w:t>
            </w:r>
          </w:p>
        </w:tc>
        <w:tc>
          <w:tcPr>
            <w:tcW w:w="5102" w:type="dxa"/>
          </w:tcPr>
          <w:p w14:paraId="4497B447" w14:textId="77777777" w:rsidR="009B0494" w:rsidRDefault="007F4792" w:rsidP="009A260E">
            <w:pPr>
              <w:pStyle w:val="TableParagraph"/>
              <w:spacing w:before="0"/>
              <w:ind w:left="105"/>
              <w:jc w:val="left"/>
            </w:pPr>
            <w:r>
              <w:t>Brand</w:t>
            </w:r>
            <w:r>
              <w:rPr>
                <w:spacing w:val="-1"/>
              </w:rPr>
              <w:t xml:space="preserve"> </w:t>
            </w:r>
            <w:r>
              <w:rPr>
                <w:spacing w:val="-2"/>
              </w:rPr>
              <w:t>Management</w:t>
            </w:r>
          </w:p>
        </w:tc>
        <w:tc>
          <w:tcPr>
            <w:tcW w:w="990" w:type="dxa"/>
          </w:tcPr>
          <w:p w14:paraId="4497B448" w14:textId="77777777" w:rsidR="009B0494" w:rsidRDefault="007F4792" w:rsidP="009A260E">
            <w:pPr>
              <w:pStyle w:val="TableParagraph"/>
              <w:spacing w:before="0"/>
              <w:ind w:left="12"/>
            </w:pPr>
            <w:r>
              <w:rPr>
                <w:w w:val="99"/>
              </w:rPr>
              <w:t>4</w:t>
            </w:r>
          </w:p>
        </w:tc>
        <w:tc>
          <w:tcPr>
            <w:tcW w:w="1285" w:type="dxa"/>
          </w:tcPr>
          <w:p w14:paraId="4497B449" w14:textId="77777777" w:rsidR="009B0494" w:rsidRDefault="007F4792" w:rsidP="009A260E">
            <w:pPr>
              <w:pStyle w:val="TableParagraph"/>
              <w:spacing w:before="0"/>
              <w:ind w:left="247" w:right="241"/>
            </w:pPr>
            <w:r>
              <w:rPr>
                <w:spacing w:val="-5"/>
              </w:rPr>
              <w:t>20</w:t>
            </w:r>
          </w:p>
        </w:tc>
      </w:tr>
    </w:tbl>
    <w:p w14:paraId="4497B44B" w14:textId="77777777" w:rsidR="009B0494" w:rsidRDefault="009B0494" w:rsidP="009A260E">
      <w:pPr>
        <w:pStyle w:val="BodyText"/>
        <w:rPr>
          <w:b/>
          <w:sz w:val="23"/>
        </w:rPr>
      </w:pPr>
    </w:p>
    <w:p w14:paraId="4497B44C" w14:textId="77777777" w:rsidR="009B0494" w:rsidRDefault="007F4792" w:rsidP="009A260E">
      <w:pPr>
        <w:pStyle w:val="BodyText"/>
        <w:ind w:left="180"/>
      </w:pPr>
      <w:r>
        <w:t>Together</w:t>
      </w:r>
      <w:r>
        <w:rPr>
          <w:spacing w:val="-2"/>
        </w:rPr>
        <w:t xml:space="preserve"> </w:t>
      </w:r>
      <w:r>
        <w:t>with</w:t>
      </w:r>
      <w:r>
        <w:rPr>
          <w:spacing w:val="-6"/>
        </w:rPr>
        <w:t xml:space="preserve"> </w:t>
      </w:r>
      <w:r>
        <w:t>20</w:t>
      </w:r>
      <w:r>
        <w:rPr>
          <w:spacing w:val="-1"/>
        </w:rPr>
        <w:t xml:space="preserve"> </w:t>
      </w:r>
      <w:r>
        <w:t>credits</w:t>
      </w:r>
      <w:r>
        <w:rPr>
          <w:spacing w:val="-4"/>
        </w:rPr>
        <w:t xml:space="preserve"> </w:t>
      </w:r>
      <w:r>
        <w:t>from</w:t>
      </w:r>
      <w:r>
        <w:rPr>
          <w:spacing w:val="-2"/>
        </w:rPr>
        <w:t xml:space="preserve"> </w:t>
      </w:r>
      <w:r>
        <w:t>the</w:t>
      </w:r>
      <w:r>
        <w:rPr>
          <w:spacing w:val="-1"/>
        </w:rPr>
        <w:t xml:space="preserve"> </w:t>
      </w:r>
      <w:r>
        <w:t>list</w:t>
      </w:r>
      <w:r>
        <w:rPr>
          <w:spacing w:val="-6"/>
        </w:rPr>
        <w:t xml:space="preserve"> </w:t>
      </w:r>
      <w:r>
        <w:t>of</w:t>
      </w:r>
      <w:r>
        <w:rPr>
          <w:spacing w:val="-5"/>
        </w:rPr>
        <w:t xml:space="preserve"> </w:t>
      </w:r>
      <w:r>
        <w:t>optional</w:t>
      </w:r>
      <w:r>
        <w:rPr>
          <w:spacing w:val="3"/>
        </w:rPr>
        <w:t xml:space="preserve"> </w:t>
      </w:r>
      <w:r>
        <w:rPr>
          <w:spacing w:val="-2"/>
        </w:rPr>
        <w:t>modules.</w:t>
      </w:r>
    </w:p>
    <w:p w14:paraId="4497B44D" w14:textId="77777777" w:rsidR="009B0494" w:rsidRDefault="009B0494" w:rsidP="009A260E">
      <w:pPr>
        <w:pStyle w:val="BodyText"/>
        <w:rPr>
          <w:sz w:val="25"/>
        </w:rPr>
      </w:pPr>
    </w:p>
    <w:p w14:paraId="4497B44E" w14:textId="77777777" w:rsidR="009B0494" w:rsidRDefault="007F4792" w:rsidP="009A260E">
      <w:pPr>
        <w:pStyle w:val="BodyText"/>
        <w:ind w:left="180"/>
      </w:pPr>
      <w:r>
        <w:t>In</w:t>
      </w:r>
      <w:r>
        <w:rPr>
          <w:spacing w:val="-5"/>
        </w:rPr>
        <w:t xml:space="preserve"> </w:t>
      </w:r>
      <w:r>
        <w:t>addition,</w:t>
      </w:r>
      <w:r>
        <w:rPr>
          <w:spacing w:val="-5"/>
        </w:rPr>
        <w:t xml:space="preserve"> </w:t>
      </w:r>
      <w:r>
        <w:t>if</w:t>
      </w:r>
      <w:r>
        <w:rPr>
          <w:spacing w:val="-6"/>
        </w:rPr>
        <w:t xml:space="preserve"> </w:t>
      </w:r>
      <w:r>
        <w:t>the</w:t>
      </w:r>
      <w:r>
        <w:rPr>
          <w:spacing w:val="-2"/>
        </w:rPr>
        <w:t xml:space="preserve"> </w:t>
      </w:r>
      <w:r>
        <w:t>student</w:t>
      </w:r>
      <w:r>
        <w:rPr>
          <w:spacing w:val="-6"/>
        </w:rPr>
        <w:t xml:space="preserve"> </w:t>
      </w:r>
      <w:r>
        <w:t>elects</w:t>
      </w:r>
      <w:r>
        <w:rPr>
          <w:spacing w:val="-5"/>
        </w:rPr>
        <w:t xml:space="preserve"> </w:t>
      </w:r>
      <w:r>
        <w:t>to</w:t>
      </w:r>
      <w:r>
        <w:rPr>
          <w:spacing w:val="-2"/>
        </w:rPr>
        <w:t xml:space="preserve"> </w:t>
      </w:r>
      <w:r>
        <w:t>undertake</w:t>
      </w:r>
      <w:r>
        <w:rPr>
          <w:spacing w:val="-2"/>
        </w:rPr>
        <w:t xml:space="preserve"> </w:t>
      </w:r>
      <w:r>
        <w:t>the</w:t>
      </w:r>
      <w:r>
        <w:rPr>
          <w:spacing w:val="-2"/>
        </w:rPr>
        <w:t xml:space="preserve"> </w:t>
      </w:r>
      <w:r>
        <w:t>dissertation</w:t>
      </w:r>
      <w:r>
        <w:rPr>
          <w:spacing w:val="-2"/>
        </w:rPr>
        <w:t xml:space="preserve"> </w:t>
      </w:r>
      <w:r>
        <w:t>in</w:t>
      </w:r>
      <w:r>
        <w:rPr>
          <w:spacing w:val="-2"/>
        </w:rPr>
        <w:t xml:space="preserve"> Marketing:</w:t>
      </w:r>
    </w:p>
    <w:p w14:paraId="4497B44F" w14:textId="77777777" w:rsidR="009B0494" w:rsidRDefault="009B0494" w:rsidP="009A260E">
      <w:pPr>
        <w:sectPr w:rsidR="009B0494">
          <w:pgSz w:w="11910" w:h="16840"/>
          <w:pgMar w:top="142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54" w14:textId="77777777">
        <w:trPr>
          <w:trHeight w:val="550"/>
        </w:trPr>
        <w:tc>
          <w:tcPr>
            <w:tcW w:w="1641" w:type="dxa"/>
          </w:tcPr>
          <w:p w14:paraId="4497B450" w14:textId="77777777" w:rsidR="009B0494" w:rsidRDefault="007F4792" w:rsidP="009A260E">
            <w:pPr>
              <w:pStyle w:val="TableParagraph"/>
              <w:spacing w:before="0"/>
              <w:ind w:left="121" w:right="111"/>
              <w:rPr>
                <w:b/>
              </w:rPr>
            </w:pPr>
            <w:r>
              <w:rPr>
                <w:b/>
              </w:rPr>
              <w:lastRenderedPageBreak/>
              <w:t>Module</w:t>
            </w:r>
            <w:r>
              <w:rPr>
                <w:b/>
                <w:spacing w:val="-8"/>
              </w:rPr>
              <w:t xml:space="preserve"> </w:t>
            </w:r>
            <w:r>
              <w:rPr>
                <w:b/>
                <w:spacing w:val="-4"/>
              </w:rPr>
              <w:t>Code</w:t>
            </w:r>
          </w:p>
        </w:tc>
        <w:tc>
          <w:tcPr>
            <w:tcW w:w="5102" w:type="dxa"/>
          </w:tcPr>
          <w:p w14:paraId="4497B451"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52" w14:textId="77777777" w:rsidR="009B0494" w:rsidRDefault="007F4792" w:rsidP="009A260E">
            <w:pPr>
              <w:pStyle w:val="TableParagraph"/>
              <w:spacing w:before="0"/>
              <w:ind w:left="196" w:right="191"/>
              <w:rPr>
                <w:b/>
              </w:rPr>
            </w:pPr>
            <w:r>
              <w:rPr>
                <w:b/>
                <w:spacing w:val="-2"/>
              </w:rPr>
              <w:t>Level</w:t>
            </w:r>
          </w:p>
        </w:tc>
        <w:tc>
          <w:tcPr>
            <w:tcW w:w="1285" w:type="dxa"/>
          </w:tcPr>
          <w:p w14:paraId="4497B453" w14:textId="77777777" w:rsidR="009B0494" w:rsidRDefault="007F4792" w:rsidP="009A260E">
            <w:pPr>
              <w:pStyle w:val="TableParagraph"/>
              <w:spacing w:before="0"/>
              <w:ind w:left="248" w:right="241"/>
              <w:rPr>
                <w:b/>
              </w:rPr>
            </w:pPr>
            <w:r>
              <w:rPr>
                <w:b/>
                <w:spacing w:val="-2"/>
              </w:rPr>
              <w:t>Credits</w:t>
            </w:r>
          </w:p>
        </w:tc>
      </w:tr>
      <w:tr w:rsidR="009B0494" w14:paraId="4497B459" w14:textId="77777777">
        <w:trPr>
          <w:trHeight w:val="550"/>
        </w:trPr>
        <w:tc>
          <w:tcPr>
            <w:tcW w:w="1641" w:type="dxa"/>
          </w:tcPr>
          <w:p w14:paraId="4497B455" w14:textId="77777777" w:rsidR="009B0494" w:rsidRDefault="007F4792" w:rsidP="009A260E">
            <w:pPr>
              <w:pStyle w:val="TableParagraph"/>
              <w:spacing w:before="0"/>
              <w:ind w:left="117" w:right="111"/>
            </w:pPr>
            <w:r>
              <w:rPr>
                <w:spacing w:val="-2"/>
              </w:rPr>
              <w:t>MK414</w:t>
            </w:r>
          </w:p>
        </w:tc>
        <w:tc>
          <w:tcPr>
            <w:tcW w:w="5102" w:type="dxa"/>
          </w:tcPr>
          <w:p w14:paraId="4497B456"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Marketing</w:t>
            </w:r>
          </w:p>
        </w:tc>
        <w:tc>
          <w:tcPr>
            <w:tcW w:w="990" w:type="dxa"/>
          </w:tcPr>
          <w:p w14:paraId="4497B457" w14:textId="77777777" w:rsidR="009B0494" w:rsidRDefault="007F4792" w:rsidP="009A260E">
            <w:pPr>
              <w:pStyle w:val="TableParagraph"/>
              <w:spacing w:before="0"/>
              <w:ind w:left="12"/>
            </w:pPr>
            <w:r>
              <w:rPr>
                <w:w w:val="99"/>
              </w:rPr>
              <w:t>4</w:t>
            </w:r>
          </w:p>
        </w:tc>
        <w:tc>
          <w:tcPr>
            <w:tcW w:w="1285" w:type="dxa"/>
          </w:tcPr>
          <w:p w14:paraId="4497B458" w14:textId="77777777" w:rsidR="009B0494" w:rsidRDefault="007F4792" w:rsidP="009A260E">
            <w:pPr>
              <w:pStyle w:val="TableParagraph"/>
              <w:spacing w:before="0"/>
              <w:ind w:left="247" w:right="241"/>
            </w:pPr>
            <w:r>
              <w:rPr>
                <w:spacing w:val="-5"/>
              </w:rPr>
              <w:t>40</w:t>
            </w:r>
          </w:p>
        </w:tc>
      </w:tr>
      <w:tr w:rsidR="009B0494" w14:paraId="4497B45B" w14:textId="77777777">
        <w:trPr>
          <w:trHeight w:val="555"/>
        </w:trPr>
        <w:tc>
          <w:tcPr>
            <w:tcW w:w="9018" w:type="dxa"/>
            <w:gridSpan w:val="4"/>
          </w:tcPr>
          <w:p w14:paraId="4497B45A" w14:textId="77777777" w:rsidR="009B0494" w:rsidRDefault="007F4792" w:rsidP="009A260E">
            <w:pPr>
              <w:pStyle w:val="TableParagraph"/>
              <w:spacing w:before="0"/>
              <w:ind w:left="1103" w:right="1095"/>
            </w:pPr>
            <w:r>
              <w:rPr>
                <w:spacing w:val="-5"/>
              </w:rPr>
              <w:t>Or</w:t>
            </w:r>
          </w:p>
        </w:tc>
      </w:tr>
      <w:tr w:rsidR="009B0494" w14:paraId="4497B460" w14:textId="77777777">
        <w:trPr>
          <w:trHeight w:val="550"/>
        </w:trPr>
        <w:tc>
          <w:tcPr>
            <w:tcW w:w="1641" w:type="dxa"/>
          </w:tcPr>
          <w:p w14:paraId="4497B45C" w14:textId="77777777" w:rsidR="009B0494" w:rsidRDefault="007F4792" w:rsidP="009A260E">
            <w:pPr>
              <w:pStyle w:val="TableParagraph"/>
              <w:spacing w:before="0"/>
              <w:ind w:left="117" w:right="111"/>
            </w:pPr>
            <w:r>
              <w:rPr>
                <w:spacing w:val="-2"/>
              </w:rPr>
              <w:t>MK429</w:t>
            </w:r>
          </w:p>
        </w:tc>
        <w:tc>
          <w:tcPr>
            <w:tcW w:w="5102" w:type="dxa"/>
          </w:tcPr>
          <w:p w14:paraId="4497B45D" w14:textId="77777777" w:rsidR="009B0494" w:rsidRDefault="007F4792" w:rsidP="009A260E">
            <w:pPr>
              <w:pStyle w:val="TableParagraph"/>
              <w:spacing w:before="0"/>
              <w:ind w:left="105"/>
              <w:jc w:val="left"/>
            </w:pPr>
            <w:r>
              <w:t>Dissertation</w:t>
            </w:r>
            <w:r>
              <w:rPr>
                <w:spacing w:val="-5"/>
              </w:rPr>
              <w:t xml:space="preserve"> </w:t>
            </w:r>
            <w:r>
              <w:t>with</w:t>
            </w:r>
            <w:r>
              <w:rPr>
                <w:spacing w:val="-2"/>
              </w:rPr>
              <w:t xml:space="preserve"> </w:t>
            </w:r>
            <w:r>
              <w:t>Secondary</w:t>
            </w:r>
            <w:r>
              <w:rPr>
                <w:spacing w:val="-8"/>
              </w:rPr>
              <w:t xml:space="preserve"> </w:t>
            </w:r>
            <w:r>
              <w:rPr>
                <w:spacing w:val="-2"/>
              </w:rPr>
              <w:t>Research</w:t>
            </w:r>
          </w:p>
        </w:tc>
        <w:tc>
          <w:tcPr>
            <w:tcW w:w="990" w:type="dxa"/>
          </w:tcPr>
          <w:p w14:paraId="4497B45E" w14:textId="77777777" w:rsidR="009B0494" w:rsidRDefault="007F4792" w:rsidP="009A260E">
            <w:pPr>
              <w:pStyle w:val="TableParagraph"/>
              <w:spacing w:before="0"/>
              <w:ind w:left="12"/>
            </w:pPr>
            <w:r>
              <w:rPr>
                <w:w w:val="99"/>
              </w:rPr>
              <w:t>4</w:t>
            </w:r>
          </w:p>
        </w:tc>
        <w:tc>
          <w:tcPr>
            <w:tcW w:w="1285" w:type="dxa"/>
          </w:tcPr>
          <w:p w14:paraId="4497B45F" w14:textId="77777777" w:rsidR="009B0494" w:rsidRDefault="007F4792" w:rsidP="009A260E">
            <w:pPr>
              <w:pStyle w:val="TableParagraph"/>
              <w:spacing w:before="0"/>
              <w:ind w:left="247" w:right="241"/>
            </w:pPr>
            <w:r>
              <w:rPr>
                <w:spacing w:val="-5"/>
              </w:rPr>
              <w:t>20</w:t>
            </w:r>
          </w:p>
        </w:tc>
      </w:tr>
      <w:tr w:rsidR="009B0494" w14:paraId="4497B462" w14:textId="77777777">
        <w:trPr>
          <w:trHeight w:val="555"/>
        </w:trPr>
        <w:tc>
          <w:tcPr>
            <w:tcW w:w="9018" w:type="dxa"/>
            <w:gridSpan w:val="4"/>
          </w:tcPr>
          <w:p w14:paraId="4497B461" w14:textId="77777777" w:rsidR="009B0494" w:rsidRDefault="007F4792" w:rsidP="009A260E">
            <w:pPr>
              <w:pStyle w:val="TableParagraph"/>
              <w:spacing w:before="0"/>
              <w:ind w:left="1100" w:right="1095"/>
            </w:pPr>
            <w:r>
              <w:t>Together</w:t>
            </w:r>
            <w:r>
              <w:rPr>
                <w:spacing w:val="-2"/>
              </w:rPr>
              <w:t xml:space="preserve"> </w:t>
            </w:r>
            <w:r>
              <w:t>with</w:t>
            </w:r>
            <w:r>
              <w:rPr>
                <w:spacing w:val="-6"/>
              </w:rPr>
              <w:t xml:space="preserve"> </w:t>
            </w:r>
            <w:r>
              <w:t>a</w:t>
            </w:r>
            <w:r>
              <w:rPr>
                <w:spacing w:val="-1"/>
              </w:rPr>
              <w:t xml:space="preserve"> </w:t>
            </w:r>
            <w:r>
              <w:t>further</w:t>
            </w:r>
            <w:r>
              <w:rPr>
                <w:spacing w:val="-7"/>
              </w:rPr>
              <w:t xml:space="preserve"> </w:t>
            </w:r>
            <w:r>
              <w:t>20</w:t>
            </w:r>
            <w:r>
              <w:rPr>
                <w:spacing w:val="-1"/>
              </w:rPr>
              <w:t xml:space="preserve"> </w:t>
            </w:r>
            <w:r>
              <w:t>credits</w:t>
            </w:r>
            <w:r>
              <w:rPr>
                <w:spacing w:val="-4"/>
              </w:rPr>
              <w:t xml:space="preserve"> </w:t>
            </w:r>
            <w:r>
              <w:t>from</w:t>
            </w:r>
            <w:r>
              <w:rPr>
                <w:spacing w:val="-2"/>
              </w:rPr>
              <w:t xml:space="preserve"> </w:t>
            </w:r>
            <w:r>
              <w:t>the list</w:t>
            </w:r>
            <w:r>
              <w:rPr>
                <w:spacing w:val="-5"/>
              </w:rPr>
              <w:t xml:space="preserve"> </w:t>
            </w:r>
            <w:r>
              <w:t>of</w:t>
            </w:r>
            <w:r>
              <w:rPr>
                <w:spacing w:val="-5"/>
              </w:rPr>
              <w:t xml:space="preserve"> </w:t>
            </w:r>
            <w:r>
              <w:t>optional</w:t>
            </w:r>
            <w:r>
              <w:rPr>
                <w:spacing w:val="-3"/>
              </w:rPr>
              <w:t xml:space="preserve"> </w:t>
            </w:r>
            <w:r>
              <w:rPr>
                <w:spacing w:val="-2"/>
              </w:rPr>
              <w:t>modules</w:t>
            </w:r>
          </w:p>
        </w:tc>
      </w:tr>
    </w:tbl>
    <w:p w14:paraId="4497B463" w14:textId="77777777" w:rsidR="009B0494" w:rsidRDefault="009B0494" w:rsidP="009A260E">
      <w:pPr>
        <w:pStyle w:val="BodyText"/>
        <w:rPr>
          <w:sz w:val="17"/>
        </w:rPr>
      </w:pPr>
    </w:p>
    <w:p w14:paraId="4497B464" w14:textId="77777777" w:rsidR="009B0494" w:rsidRDefault="007F4792" w:rsidP="009A260E">
      <w:pPr>
        <w:pStyle w:val="BodyText"/>
        <w:spacing w:line="261" w:lineRule="auto"/>
        <w:ind w:left="180" w:right="692"/>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465" w14:textId="77777777" w:rsidR="009B0494" w:rsidRDefault="009B0494" w:rsidP="009A260E">
      <w:pPr>
        <w:pStyle w:val="BodyText"/>
        <w:rPr>
          <w:sz w:val="23"/>
        </w:rPr>
      </w:pPr>
    </w:p>
    <w:p w14:paraId="4497B466" w14:textId="77777777" w:rsidR="009B0494" w:rsidRDefault="007F4792" w:rsidP="009A260E">
      <w:pPr>
        <w:pStyle w:val="Heading1"/>
        <w:numPr>
          <w:ilvl w:val="0"/>
          <w:numId w:val="42"/>
        </w:numPr>
        <w:tabs>
          <w:tab w:val="left" w:pos="606"/>
        </w:tabs>
        <w:spacing w:line="518" w:lineRule="auto"/>
        <w:ind w:left="180" w:right="3048" w:firstLine="0"/>
        <w:jc w:val="left"/>
      </w:pPr>
      <w:bookmarkStart w:id="226" w:name="_bookmark10"/>
      <w:bookmarkEnd w:id="226"/>
      <w:r>
        <w:t>Principal</w:t>
      </w:r>
      <w:r>
        <w:rPr>
          <w:spacing w:val="-8"/>
        </w:rPr>
        <w:t xml:space="preserve"> </w:t>
      </w:r>
      <w:r>
        <w:t>Subject</w:t>
      </w:r>
      <w:r>
        <w:rPr>
          <w:spacing w:val="-5"/>
        </w:rPr>
        <w:t xml:space="preserve"> </w:t>
      </w:r>
      <w:r>
        <w:t>Curriculum</w:t>
      </w:r>
      <w:r>
        <w:rPr>
          <w:spacing w:val="-7"/>
        </w:rPr>
        <w:t xml:space="preserve"> </w:t>
      </w:r>
      <w:r>
        <w:t>in</w:t>
      </w:r>
      <w:r>
        <w:rPr>
          <w:spacing w:val="-5"/>
        </w:rPr>
        <w:t xml:space="preserve"> </w:t>
      </w:r>
      <w:r>
        <w:t>Mathematics and</w:t>
      </w:r>
      <w:r>
        <w:rPr>
          <w:spacing w:val="-5"/>
        </w:rPr>
        <w:t xml:space="preserve"> </w:t>
      </w:r>
      <w:r>
        <w:t xml:space="preserve">Statistics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6B" w14:textId="77777777">
        <w:trPr>
          <w:trHeight w:val="555"/>
        </w:trPr>
        <w:tc>
          <w:tcPr>
            <w:tcW w:w="1641" w:type="dxa"/>
          </w:tcPr>
          <w:p w14:paraId="4497B467"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68"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69" w14:textId="77777777" w:rsidR="009B0494" w:rsidRDefault="007F4792" w:rsidP="009A260E">
            <w:pPr>
              <w:pStyle w:val="TableParagraph"/>
              <w:spacing w:before="0"/>
              <w:ind w:left="196" w:right="191"/>
              <w:rPr>
                <w:b/>
              </w:rPr>
            </w:pPr>
            <w:r>
              <w:rPr>
                <w:b/>
                <w:spacing w:val="-2"/>
              </w:rPr>
              <w:t>Level</w:t>
            </w:r>
          </w:p>
        </w:tc>
        <w:tc>
          <w:tcPr>
            <w:tcW w:w="1285" w:type="dxa"/>
          </w:tcPr>
          <w:p w14:paraId="4497B46A" w14:textId="77777777" w:rsidR="009B0494" w:rsidRDefault="007F4792" w:rsidP="009A260E">
            <w:pPr>
              <w:pStyle w:val="TableParagraph"/>
              <w:spacing w:before="0"/>
              <w:ind w:left="248" w:right="241"/>
              <w:rPr>
                <w:b/>
              </w:rPr>
            </w:pPr>
            <w:r>
              <w:rPr>
                <w:b/>
                <w:spacing w:val="-2"/>
              </w:rPr>
              <w:t>Credits</w:t>
            </w:r>
          </w:p>
        </w:tc>
      </w:tr>
      <w:tr w:rsidR="009B0494" w14:paraId="4497B470" w14:textId="77777777">
        <w:trPr>
          <w:trHeight w:val="550"/>
        </w:trPr>
        <w:tc>
          <w:tcPr>
            <w:tcW w:w="1641" w:type="dxa"/>
          </w:tcPr>
          <w:p w14:paraId="4497B46C" w14:textId="77777777" w:rsidR="009B0494" w:rsidRDefault="007F4792" w:rsidP="009A260E">
            <w:pPr>
              <w:pStyle w:val="TableParagraph"/>
              <w:spacing w:before="0"/>
              <w:ind w:left="117" w:right="111"/>
            </w:pPr>
            <w:r>
              <w:rPr>
                <w:spacing w:val="-2"/>
              </w:rPr>
              <w:t>MM101</w:t>
            </w:r>
          </w:p>
        </w:tc>
        <w:tc>
          <w:tcPr>
            <w:tcW w:w="5102" w:type="dxa"/>
          </w:tcPr>
          <w:p w14:paraId="4497B46D" w14:textId="77777777" w:rsidR="009B0494" w:rsidRDefault="007F4792" w:rsidP="009A260E">
            <w:pPr>
              <w:pStyle w:val="TableParagraph"/>
              <w:spacing w:before="0"/>
              <w:ind w:left="105"/>
              <w:jc w:val="left"/>
            </w:pPr>
            <w:r>
              <w:t>Introduction</w:t>
            </w:r>
            <w:r>
              <w:rPr>
                <w:spacing w:val="-2"/>
              </w:rPr>
              <w:t xml:space="preserve"> </w:t>
            </w:r>
            <w:r>
              <w:t>to</w:t>
            </w:r>
            <w:r>
              <w:rPr>
                <w:spacing w:val="-2"/>
              </w:rPr>
              <w:t xml:space="preserve"> Calculus</w:t>
            </w:r>
          </w:p>
        </w:tc>
        <w:tc>
          <w:tcPr>
            <w:tcW w:w="990" w:type="dxa"/>
          </w:tcPr>
          <w:p w14:paraId="4497B46E" w14:textId="77777777" w:rsidR="009B0494" w:rsidRDefault="007F4792" w:rsidP="009A260E">
            <w:pPr>
              <w:pStyle w:val="TableParagraph"/>
              <w:spacing w:before="0"/>
              <w:ind w:left="12"/>
            </w:pPr>
            <w:r>
              <w:rPr>
                <w:w w:val="99"/>
              </w:rPr>
              <w:t>1</w:t>
            </w:r>
          </w:p>
        </w:tc>
        <w:tc>
          <w:tcPr>
            <w:tcW w:w="1285" w:type="dxa"/>
          </w:tcPr>
          <w:p w14:paraId="4497B46F" w14:textId="77777777" w:rsidR="009B0494" w:rsidRDefault="007F4792" w:rsidP="009A260E">
            <w:pPr>
              <w:pStyle w:val="TableParagraph"/>
              <w:spacing w:before="0"/>
              <w:ind w:left="247" w:right="241"/>
            </w:pPr>
            <w:r>
              <w:rPr>
                <w:spacing w:val="-5"/>
              </w:rPr>
              <w:t>20</w:t>
            </w:r>
          </w:p>
        </w:tc>
      </w:tr>
      <w:tr w:rsidR="009B0494" w14:paraId="4497B475" w14:textId="77777777">
        <w:trPr>
          <w:trHeight w:val="555"/>
        </w:trPr>
        <w:tc>
          <w:tcPr>
            <w:tcW w:w="1641" w:type="dxa"/>
          </w:tcPr>
          <w:p w14:paraId="4497B471" w14:textId="77777777" w:rsidR="009B0494" w:rsidRDefault="007F4792" w:rsidP="009A260E">
            <w:pPr>
              <w:pStyle w:val="TableParagraph"/>
              <w:spacing w:before="0"/>
              <w:ind w:left="117" w:right="111"/>
            </w:pPr>
            <w:r>
              <w:rPr>
                <w:spacing w:val="-2"/>
              </w:rPr>
              <w:t>MM102</w:t>
            </w:r>
          </w:p>
        </w:tc>
        <w:tc>
          <w:tcPr>
            <w:tcW w:w="5102" w:type="dxa"/>
          </w:tcPr>
          <w:p w14:paraId="4497B472" w14:textId="77777777" w:rsidR="009B0494" w:rsidRDefault="007F4792" w:rsidP="009A260E">
            <w:pPr>
              <w:pStyle w:val="TableParagraph"/>
              <w:spacing w:before="0"/>
              <w:ind w:left="105"/>
              <w:jc w:val="left"/>
            </w:pPr>
            <w:r>
              <w:t>Applications</w:t>
            </w:r>
            <w:r>
              <w:rPr>
                <w:spacing w:val="-4"/>
              </w:rPr>
              <w:t xml:space="preserve"> </w:t>
            </w:r>
            <w:r>
              <w:t>of</w:t>
            </w:r>
            <w:r>
              <w:rPr>
                <w:spacing w:val="-4"/>
              </w:rPr>
              <w:t xml:space="preserve"> </w:t>
            </w:r>
            <w:r>
              <w:rPr>
                <w:spacing w:val="-2"/>
              </w:rPr>
              <w:t>Calculus</w:t>
            </w:r>
          </w:p>
        </w:tc>
        <w:tc>
          <w:tcPr>
            <w:tcW w:w="990" w:type="dxa"/>
          </w:tcPr>
          <w:p w14:paraId="4497B473" w14:textId="77777777" w:rsidR="009B0494" w:rsidRDefault="007F4792" w:rsidP="009A260E">
            <w:pPr>
              <w:pStyle w:val="TableParagraph"/>
              <w:spacing w:before="0"/>
              <w:ind w:left="12"/>
            </w:pPr>
            <w:r>
              <w:rPr>
                <w:w w:val="99"/>
              </w:rPr>
              <w:t>1</w:t>
            </w:r>
          </w:p>
        </w:tc>
        <w:tc>
          <w:tcPr>
            <w:tcW w:w="1285" w:type="dxa"/>
          </w:tcPr>
          <w:p w14:paraId="4497B474" w14:textId="77777777" w:rsidR="009B0494" w:rsidRDefault="007F4792" w:rsidP="009A260E">
            <w:pPr>
              <w:pStyle w:val="TableParagraph"/>
              <w:spacing w:before="0"/>
              <w:ind w:left="247" w:right="241"/>
            </w:pPr>
            <w:r>
              <w:rPr>
                <w:spacing w:val="-5"/>
              </w:rPr>
              <w:t>20</w:t>
            </w:r>
          </w:p>
        </w:tc>
      </w:tr>
      <w:tr w:rsidR="009B0494" w14:paraId="4497B47A" w14:textId="77777777">
        <w:trPr>
          <w:trHeight w:val="550"/>
        </w:trPr>
        <w:tc>
          <w:tcPr>
            <w:tcW w:w="1641" w:type="dxa"/>
          </w:tcPr>
          <w:p w14:paraId="4497B476" w14:textId="77777777" w:rsidR="009B0494" w:rsidRDefault="007F4792" w:rsidP="009A260E">
            <w:pPr>
              <w:pStyle w:val="TableParagraph"/>
              <w:spacing w:before="0"/>
              <w:ind w:left="117" w:right="111"/>
            </w:pPr>
            <w:r>
              <w:rPr>
                <w:spacing w:val="-2"/>
              </w:rPr>
              <w:t>MM201</w:t>
            </w:r>
          </w:p>
        </w:tc>
        <w:tc>
          <w:tcPr>
            <w:tcW w:w="5102" w:type="dxa"/>
          </w:tcPr>
          <w:p w14:paraId="4497B477" w14:textId="77777777" w:rsidR="009B0494" w:rsidRDefault="007F4792" w:rsidP="009A260E">
            <w:pPr>
              <w:pStyle w:val="TableParagraph"/>
              <w:spacing w:before="0"/>
              <w:ind w:left="105"/>
              <w:jc w:val="left"/>
            </w:pPr>
            <w:r>
              <w:t>Linear</w:t>
            </w:r>
            <w:r>
              <w:rPr>
                <w:spacing w:val="-6"/>
              </w:rPr>
              <w:t xml:space="preserve"> </w:t>
            </w:r>
            <w:r>
              <w:t>Algebra</w:t>
            </w:r>
            <w:r>
              <w:rPr>
                <w:spacing w:val="-5"/>
              </w:rPr>
              <w:t xml:space="preserve"> </w:t>
            </w:r>
            <w:r>
              <w:t>and</w:t>
            </w:r>
            <w:r>
              <w:rPr>
                <w:spacing w:val="-5"/>
              </w:rPr>
              <w:t xml:space="preserve"> </w:t>
            </w:r>
            <w:r>
              <w:t>Differential</w:t>
            </w:r>
            <w:r>
              <w:rPr>
                <w:spacing w:val="-6"/>
              </w:rPr>
              <w:t xml:space="preserve"> </w:t>
            </w:r>
            <w:r>
              <w:rPr>
                <w:spacing w:val="-2"/>
              </w:rPr>
              <w:t>Equations</w:t>
            </w:r>
          </w:p>
        </w:tc>
        <w:tc>
          <w:tcPr>
            <w:tcW w:w="990" w:type="dxa"/>
          </w:tcPr>
          <w:p w14:paraId="4497B478" w14:textId="77777777" w:rsidR="009B0494" w:rsidRDefault="007F4792" w:rsidP="009A260E">
            <w:pPr>
              <w:pStyle w:val="TableParagraph"/>
              <w:spacing w:before="0"/>
              <w:ind w:left="12"/>
            </w:pPr>
            <w:r>
              <w:rPr>
                <w:w w:val="99"/>
              </w:rPr>
              <w:t>2</w:t>
            </w:r>
          </w:p>
        </w:tc>
        <w:tc>
          <w:tcPr>
            <w:tcW w:w="1285" w:type="dxa"/>
          </w:tcPr>
          <w:p w14:paraId="4497B479" w14:textId="77777777" w:rsidR="009B0494" w:rsidRDefault="007F4792" w:rsidP="009A260E">
            <w:pPr>
              <w:pStyle w:val="TableParagraph"/>
              <w:spacing w:before="0"/>
              <w:ind w:left="247" w:right="241"/>
            </w:pPr>
            <w:r>
              <w:rPr>
                <w:spacing w:val="-5"/>
              </w:rPr>
              <w:t>20</w:t>
            </w:r>
          </w:p>
        </w:tc>
      </w:tr>
      <w:tr w:rsidR="009B0494" w14:paraId="4497B47F" w14:textId="77777777">
        <w:trPr>
          <w:trHeight w:val="550"/>
        </w:trPr>
        <w:tc>
          <w:tcPr>
            <w:tcW w:w="1641" w:type="dxa"/>
          </w:tcPr>
          <w:p w14:paraId="4497B47B" w14:textId="77777777" w:rsidR="009B0494" w:rsidRDefault="007F4792" w:rsidP="009A260E">
            <w:pPr>
              <w:pStyle w:val="TableParagraph"/>
              <w:spacing w:before="0"/>
              <w:ind w:left="117" w:right="111"/>
            </w:pPr>
            <w:r>
              <w:rPr>
                <w:spacing w:val="-2"/>
              </w:rPr>
              <w:t>MM204</w:t>
            </w:r>
          </w:p>
        </w:tc>
        <w:tc>
          <w:tcPr>
            <w:tcW w:w="5102" w:type="dxa"/>
          </w:tcPr>
          <w:p w14:paraId="4497B47C" w14:textId="77777777" w:rsidR="009B0494" w:rsidRDefault="007F4792" w:rsidP="009A260E">
            <w:pPr>
              <w:pStyle w:val="TableParagraph"/>
              <w:spacing w:before="0"/>
              <w:ind w:left="105"/>
              <w:jc w:val="left"/>
            </w:pPr>
            <w:r>
              <w:t>Probability</w:t>
            </w:r>
            <w:r>
              <w:rPr>
                <w:spacing w:val="-5"/>
              </w:rPr>
              <w:t xml:space="preserve"> </w:t>
            </w:r>
            <w:r>
              <w:t>and</w:t>
            </w:r>
            <w:r>
              <w:rPr>
                <w:spacing w:val="-2"/>
              </w:rPr>
              <w:t xml:space="preserve"> </w:t>
            </w:r>
            <w:r>
              <w:t xml:space="preserve">Statistical </w:t>
            </w:r>
            <w:r>
              <w:rPr>
                <w:spacing w:val="-2"/>
              </w:rPr>
              <w:t>Interference</w:t>
            </w:r>
          </w:p>
        </w:tc>
        <w:tc>
          <w:tcPr>
            <w:tcW w:w="990" w:type="dxa"/>
          </w:tcPr>
          <w:p w14:paraId="4497B47D" w14:textId="77777777" w:rsidR="009B0494" w:rsidRDefault="007F4792" w:rsidP="009A260E">
            <w:pPr>
              <w:pStyle w:val="TableParagraph"/>
              <w:spacing w:before="0"/>
              <w:ind w:left="12"/>
            </w:pPr>
            <w:r>
              <w:rPr>
                <w:w w:val="99"/>
              </w:rPr>
              <w:t>2</w:t>
            </w:r>
          </w:p>
        </w:tc>
        <w:tc>
          <w:tcPr>
            <w:tcW w:w="1285" w:type="dxa"/>
          </w:tcPr>
          <w:p w14:paraId="4497B47E" w14:textId="77777777" w:rsidR="009B0494" w:rsidRDefault="007F4792" w:rsidP="009A260E">
            <w:pPr>
              <w:pStyle w:val="TableParagraph"/>
              <w:spacing w:before="0"/>
              <w:ind w:left="247" w:right="241"/>
            </w:pPr>
            <w:r>
              <w:rPr>
                <w:spacing w:val="-5"/>
              </w:rPr>
              <w:t>20</w:t>
            </w:r>
          </w:p>
        </w:tc>
      </w:tr>
      <w:tr w:rsidR="009B0494" w14:paraId="4497B484" w14:textId="77777777">
        <w:trPr>
          <w:trHeight w:val="555"/>
        </w:trPr>
        <w:tc>
          <w:tcPr>
            <w:tcW w:w="1641" w:type="dxa"/>
          </w:tcPr>
          <w:p w14:paraId="4497B480" w14:textId="77777777" w:rsidR="009B0494" w:rsidRDefault="007F4792" w:rsidP="009A260E">
            <w:pPr>
              <w:pStyle w:val="TableParagraph"/>
              <w:spacing w:before="0"/>
              <w:ind w:left="117" w:right="111"/>
            </w:pPr>
            <w:r>
              <w:rPr>
                <w:spacing w:val="-2"/>
              </w:rPr>
              <w:t>MM302</w:t>
            </w:r>
          </w:p>
        </w:tc>
        <w:tc>
          <w:tcPr>
            <w:tcW w:w="5102" w:type="dxa"/>
          </w:tcPr>
          <w:p w14:paraId="4497B481" w14:textId="77777777" w:rsidR="009B0494" w:rsidRDefault="007F4792" w:rsidP="009A260E">
            <w:pPr>
              <w:pStyle w:val="TableParagraph"/>
              <w:spacing w:before="0"/>
              <w:ind w:left="105"/>
              <w:jc w:val="left"/>
            </w:pPr>
            <w:r>
              <w:t>Differential</w:t>
            </w:r>
            <w:r>
              <w:rPr>
                <w:spacing w:val="-10"/>
              </w:rPr>
              <w:t xml:space="preserve"> </w:t>
            </w:r>
            <w:r>
              <w:rPr>
                <w:spacing w:val="-2"/>
              </w:rPr>
              <w:t>Equations</w:t>
            </w:r>
          </w:p>
        </w:tc>
        <w:tc>
          <w:tcPr>
            <w:tcW w:w="990" w:type="dxa"/>
          </w:tcPr>
          <w:p w14:paraId="4497B482" w14:textId="77777777" w:rsidR="009B0494" w:rsidRDefault="007F4792" w:rsidP="009A260E">
            <w:pPr>
              <w:pStyle w:val="TableParagraph"/>
              <w:spacing w:before="0"/>
              <w:ind w:left="12"/>
            </w:pPr>
            <w:r>
              <w:rPr>
                <w:w w:val="99"/>
              </w:rPr>
              <w:t>3</w:t>
            </w:r>
          </w:p>
        </w:tc>
        <w:tc>
          <w:tcPr>
            <w:tcW w:w="1285" w:type="dxa"/>
          </w:tcPr>
          <w:p w14:paraId="4497B483" w14:textId="77777777" w:rsidR="009B0494" w:rsidRDefault="007F4792" w:rsidP="009A260E">
            <w:pPr>
              <w:pStyle w:val="TableParagraph"/>
              <w:spacing w:before="0"/>
              <w:ind w:left="247" w:right="241"/>
            </w:pPr>
            <w:r>
              <w:rPr>
                <w:spacing w:val="-5"/>
              </w:rPr>
              <w:t>20</w:t>
            </w:r>
          </w:p>
        </w:tc>
      </w:tr>
      <w:tr w:rsidR="009B0494" w14:paraId="4497B489" w14:textId="77777777">
        <w:trPr>
          <w:trHeight w:val="550"/>
        </w:trPr>
        <w:tc>
          <w:tcPr>
            <w:tcW w:w="1641" w:type="dxa"/>
          </w:tcPr>
          <w:p w14:paraId="4497B485" w14:textId="77777777" w:rsidR="009B0494" w:rsidRDefault="007F4792" w:rsidP="009A260E">
            <w:pPr>
              <w:pStyle w:val="TableParagraph"/>
              <w:spacing w:before="0"/>
              <w:ind w:left="117" w:right="111"/>
            </w:pPr>
            <w:r>
              <w:rPr>
                <w:spacing w:val="-2"/>
              </w:rPr>
              <w:t>MM304</w:t>
            </w:r>
          </w:p>
        </w:tc>
        <w:tc>
          <w:tcPr>
            <w:tcW w:w="5102" w:type="dxa"/>
          </w:tcPr>
          <w:p w14:paraId="4497B486" w14:textId="77777777" w:rsidR="009B0494" w:rsidRDefault="007F4792" w:rsidP="009A260E">
            <w:pPr>
              <w:pStyle w:val="TableParagraph"/>
              <w:spacing w:before="0"/>
              <w:ind w:left="105"/>
              <w:jc w:val="left"/>
            </w:pPr>
            <w:r>
              <w:t>Inference</w:t>
            </w:r>
            <w:r>
              <w:rPr>
                <w:spacing w:val="-4"/>
              </w:rPr>
              <w:t xml:space="preserve"> </w:t>
            </w:r>
            <w:r>
              <w:t>and</w:t>
            </w:r>
            <w:r>
              <w:rPr>
                <w:spacing w:val="-4"/>
              </w:rPr>
              <w:t xml:space="preserve"> </w:t>
            </w:r>
            <w:r>
              <w:t>Regression</w:t>
            </w:r>
            <w:r>
              <w:rPr>
                <w:spacing w:val="-3"/>
              </w:rPr>
              <w:t xml:space="preserve"> </w:t>
            </w:r>
            <w:r>
              <w:rPr>
                <w:spacing w:val="-2"/>
              </w:rPr>
              <w:t>Modelling</w:t>
            </w:r>
          </w:p>
        </w:tc>
        <w:tc>
          <w:tcPr>
            <w:tcW w:w="990" w:type="dxa"/>
          </w:tcPr>
          <w:p w14:paraId="4497B487" w14:textId="77777777" w:rsidR="009B0494" w:rsidRDefault="007F4792" w:rsidP="009A260E">
            <w:pPr>
              <w:pStyle w:val="TableParagraph"/>
              <w:spacing w:before="0"/>
              <w:ind w:left="12"/>
            </w:pPr>
            <w:r>
              <w:rPr>
                <w:w w:val="99"/>
              </w:rPr>
              <w:t>3</w:t>
            </w:r>
          </w:p>
        </w:tc>
        <w:tc>
          <w:tcPr>
            <w:tcW w:w="1285" w:type="dxa"/>
          </w:tcPr>
          <w:p w14:paraId="4497B488" w14:textId="77777777" w:rsidR="009B0494" w:rsidRDefault="007F4792" w:rsidP="009A260E">
            <w:pPr>
              <w:pStyle w:val="TableParagraph"/>
              <w:spacing w:before="0"/>
              <w:ind w:left="247" w:right="241"/>
            </w:pPr>
            <w:r>
              <w:rPr>
                <w:spacing w:val="-5"/>
              </w:rPr>
              <w:t>20</w:t>
            </w:r>
          </w:p>
        </w:tc>
      </w:tr>
    </w:tbl>
    <w:p w14:paraId="4497B48A" w14:textId="77777777" w:rsidR="009B0494" w:rsidRDefault="009B0494" w:rsidP="009A260E">
      <w:pPr>
        <w:pStyle w:val="BodyText"/>
        <w:rPr>
          <w:b/>
          <w:sz w:val="23"/>
        </w:rPr>
      </w:pPr>
    </w:p>
    <w:p w14:paraId="4497B48B" w14:textId="77777777" w:rsidR="009B0494" w:rsidRDefault="007F4792" w:rsidP="009A260E">
      <w:pPr>
        <w:ind w:left="180"/>
        <w:rPr>
          <w:b/>
        </w:rPr>
      </w:pPr>
      <w:r>
        <w:rPr>
          <w:b/>
          <w:u w:val="single"/>
        </w:rPr>
        <w:t>Optional</w:t>
      </w:r>
      <w:r>
        <w:rPr>
          <w:b/>
          <w:spacing w:val="-2"/>
          <w:u w:val="single"/>
        </w:rPr>
        <w:t xml:space="preserve"> Modules</w:t>
      </w:r>
    </w:p>
    <w:p w14:paraId="4497B48C"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91" w14:textId="77777777">
        <w:trPr>
          <w:trHeight w:val="549"/>
        </w:trPr>
        <w:tc>
          <w:tcPr>
            <w:tcW w:w="1641" w:type="dxa"/>
          </w:tcPr>
          <w:p w14:paraId="4497B48D"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8E"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8F" w14:textId="77777777" w:rsidR="009B0494" w:rsidRDefault="007F4792" w:rsidP="009A260E">
            <w:pPr>
              <w:pStyle w:val="TableParagraph"/>
              <w:spacing w:before="0"/>
              <w:ind w:left="196" w:right="191"/>
              <w:rPr>
                <w:b/>
              </w:rPr>
            </w:pPr>
            <w:r>
              <w:rPr>
                <w:b/>
                <w:spacing w:val="-2"/>
              </w:rPr>
              <w:t>Level</w:t>
            </w:r>
          </w:p>
        </w:tc>
        <w:tc>
          <w:tcPr>
            <w:tcW w:w="1285" w:type="dxa"/>
          </w:tcPr>
          <w:p w14:paraId="4497B490" w14:textId="77777777" w:rsidR="009B0494" w:rsidRDefault="007F4792" w:rsidP="009A260E">
            <w:pPr>
              <w:pStyle w:val="TableParagraph"/>
              <w:spacing w:before="0"/>
              <w:ind w:left="248" w:right="241"/>
              <w:rPr>
                <w:b/>
              </w:rPr>
            </w:pPr>
            <w:r>
              <w:rPr>
                <w:b/>
                <w:spacing w:val="-2"/>
              </w:rPr>
              <w:t>Credits</w:t>
            </w:r>
          </w:p>
        </w:tc>
      </w:tr>
      <w:tr w:rsidR="009B0494" w14:paraId="4497B496" w14:textId="77777777">
        <w:trPr>
          <w:trHeight w:val="555"/>
        </w:trPr>
        <w:tc>
          <w:tcPr>
            <w:tcW w:w="1641" w:type="dxa"/>
          </w:tcPr>
          <w:p w14:paraId="4497B492" w14:textId="77777777" w:rsidR="009B0494" w:rsidRDefault="007F4792" w:rsidP="009A260E">
            <w:pPr>
              <w:pStyle w:val="TableParagraph"/>
              <w:spacing w:before="0"/>
              <w:ind w:left="117" w:right="111"/>
            </w:pPr>
            <w:r>
              <w:rPr>
                <w:spacing w:val="-2"/>
              </w:rPr>
              <w:t>MM103</w:t>
            </w:r>
          </w:p>
        </w:tc>
        <w:tc>
          <w:tcPr>
            <w:tcW w:w="5102" w:type="dxa"/>
          </w:tcPr>
          <w:p w14:paraId="4497B493" w14:textId="77777777" w:rsidR="009B0494" w:rsidRDefault="007F4792" w:rsidP="009A260E">
            <w:pPr>
              <w:pStyle w:val="TableParagraph"/>
              <w:spacing w:before="0"/>
              <w:ind w:left="105"/>
              <w:jc w:val="left"/>
            </w:pPr>
            <w:r>
              <w:t>Geometry</w:t>
            </w:r>
            <w:r>
              <w:rPr>
                <w:spacing w:val="-6"/>
              </w:rPr>
              <w:t xml:space="preserve"> </w:t>
            </w:r>
            <w:r>
              <w:t>and</w:t>
            </w:r>
            <w:r>
              <w:rPr>
                <w:spacing w:val="-2"/>
              </w:rPr>
              <w:t xml:space="preserve"> </w:t>
            </w:r>
            <w:r>
              <w:t>Algebra</w:t>
            </w:r>
            <w:r>
              <w:rPr>
                <w:spacing w:val="-2"/>
              </w:rPr>
              <w:t xml:space="preserve"> </w:t>
            </w:r>
            <w:r>
              <w:t>with</w:t>
            </w:r>
            <w:r>
              <w:rPr>
                <w:spacing w:val="-2"/>
              </w:rPr>
              <w:t xml:space="preserve"> Applications</w:t>
            </w:r>
          </w:p>
        </w:tc>
        <w:tc>
          <w:tcPr>
            <w:tcW w:w="990" w:type="dxa"/>
          </w:tcPr>
          <w:p w14:paraId="4497B494" w14:textId="77777777" w:rsidR="009B0494" w:rsidRDefault="007F4792" w:rsidP="009A260E">
            <w:pPr>
              <w:pStyle w:val="TableParagraph"/>
              <w:spacing w:before="0"/>
              <w:ind w:left="12"/>
            </w:pPr>
            <w:r>
              <w:rPr>
                <w:w w:val="99"/>
              </w:rPr>
              <w:t>1</w:t>
            </w:r>
          </w:p>
        </w:tc>
        <w:tc>
          <w:tcPr>
            <w:tcW w:w="1285" w:type="dxa"/>
          </w:tcPr>
          <w:p w14:paraId="4497B495" w14:textId="77777777" w:rsidR="009B0494" w:rsidRDefault="007F4792" w:rsidP="009A260E">
            <w:pPr>
              <w:pStyle w:val="TableParagraph"/>
              <w:spacing w:before="0"/>
              <w:ind w:left="247" w:right="241"/>
            </w:pPr>
            <w:r>
              <w:rPr>
                <w:spacing w:val="-5"/>
              </w:rPr>
              <w:t>20</w:t>
            </w:r>
          </w:p>
        </w:tc>
      </w:tr>
      <w:tr w:rsidR="009B0494" w14:paraId="4497B49B" w14:textId="77777777">
        <w:trPr>
          <w:trHeight w:val="550"/>
        </w:trPr>
        <w:tc>
          <w:tcPr>
            <w:tcW w:w="1641" w:type="dxa"/>
          </w:tcPr>
          <w:p w14:paraId="4497B497" w14:textId="77777777" w:rsidR="009B0494" w:rsidRDefault="007F4792" w:rsidP="009A260E">
            <w:pPr>
              <w:pStyle w:val="TableParagraph"/>
              <w:spacing w:before="0"/>
              <w:ind w:left="117" w:right="111"/>
            </w:pPr>
            <w:r>
              <w:rPr>
                <w:spacing w:val="-2"/>
              </w:rPr>
              <w:t>MM104</w:t>
            </w:r>
          </w:p>
        </w:tc>
        <w:tc>
          <w:tcPr>
            <w:tcW w:w="5102" w:type="dxa"/>
          </w:tcPr>
          <w:p w14:paraId="4497B498" w14:textId="77777777" w:rsidR="009B0494" w:rsidRDefault="007F4792" w:rsidP="009A260E">
            <w:pPr>
              <w:pStyle w:val="TableParagraph"/>
              <w:spacing w:before="0"/>
              <w:ind w:left="105"/>
              <w:jc w:val="left"/>
            </w:pPr>
            <w:r>
              <w:t>Statistics</w:t>
            </w:r>
            <w:r>
              <w:rPr>
                <w:spacing w:val="-5"/>
              </w:rPr>
              <w:t xml:space="preserve"> </w:t>
            </w:r>
            <w:r>
              <w:t>and</w:t>
            </w:r>
            <w:r>
              <w:rPr>
                <w:spacing w:val="-1"/>
              </w:rPr>
              <w:t xml:space="preserve"> </w:t>
            </w:r>
            <w:r>
              <w:t xml:space="preserve">Data </w:t>
            </w:r>
            <w:r>
              <w:rPr>
                <w:spacing w:val="-2"/>
              </w:rPr>
              <w:t>Presentation</w:t>
            </w:r>
          </w:p>
        </w:tc>
        <w:tc>
          <w:tcPr>
            <w:tcW w:w="990" w:type="dxa"/>
          </w:tcPr>
          <w:p w14:paraId="4497B499" w14:textId="77777777" w:rsidR="009B0494" w:rsidRDefault="007F4792" w:rsidP="009A260E">
            <w:pPr>
              <w:pStyle w:val="TableParagraph"/>
              <w:spacing w:before="0"/>
              <w:ind w:left="12"/>
            </w:pPr>
            <w:r>
              <w:rPr>
                <w:w w:val="99"/>
              </w:rPr>
              <w:t>1</w:t>
            </w:r>
          </w:p>
        </w:tc>
        <w:tc>
          <w:tcPr>
            <w:tcW w:w="1285" w:type="dxa"/>
          </w:tcPr>
          <w:p w14:paraId="4497B49A" w14:textId="77777777" w:rsidR="009B0494" w:rsidRDefault="007F4792" w:rsidP="009A260E">
            <w:pPr>
              <w:pStyle w:val="TableParagraph"/>
              <w:spacing w:before="0"/>
              <w:ind w:left="247" w:right="241"/>
            </w:pPr>
            <w:r>
              <w:rPr>
                <w:spacing w:val="-5"/>
              </w:rPr>
              <w:t>20</w:t>
            </w:r>
          </w:p>
        </w:tc>
      </w:tr>
      <w:tr w:rsidR="009B0494" w14:paraId="4497B4A0" w14:textId="77777777">
        <w:trPr>
          <w:trHeight w:val="555"/>
        </w:trPr>
        <w:tc>
          <w:tcPr>
            <w:tcW w:w="1641" w:type="dxa"/>
          </w:tcPr>
          <w:p w14:paraId="4497B49C" w14:textId="77777777" w:rsidR="009B0494" w:rsidRDefault="007F4792" w:rsidP="009A260E">
            <w:pPr>
              <w:pStyle w:val="TableParagraph"/>
              <w:spacing w:before="0"/>
              <w:ind w:left="117" w:right="111"/>
            </w:pPr>
            <w:r>
              <w:rPr>
                <w:spacing w:val="-2"/>
              </w:rPr>
              <w:t>MM206</w:t>
            </w:r>
          </w:p>
        </w:tc>
        <w:tc>
          <w:tcPr>
            <w:tcW w:w="5102" w:type="dxa"/>
          </w:tcPr>
          <w:p w14:paraId="4497B49D" w14:textId="77777777" w:rsidR="009B0494" w:rsidRDefault="007F4792" w:rsidP="009A260E">
            <w:pPr>
              <w:pStyle w:val="TableParagraph"/>
              <w:spacing w:before="0"/>
              <w:ind w:left="105"/>
              <w:jc w:val="left"/>
            </w:pPr>
            <w:r>
              <w:t>Mathematical</w:t>
            </w:r>
            <w:r>
              <w:rPr>
                <w:spacing w:val="-18"/>
              </w:rPr>
              <w:t xml:space="preserve"> </w:t>
            </w:r>
            <w:r>
              <w:t>and</w:t>
            </w:r>
            <w:r>
              <w:rPr>
                <w:spacing w:val="-13"/>
              </w:rPr>
              <w:t xml:space="preserve"> </w:t>
            </w:r>
            <w:r>
              <w:t>Statistical</w:t>
            </w:r>
            <w:r>
              <w:rPr>
                <w:spacing w:val="-12"/>
              </w:rPr>
              <w:t xml:space="preserve"> </w:t>
            </w:r>
            <w:r>
              <w:rPr>
                <w:spacing w:val="-2"/>
              </w:rPr>
              <w:t>Computing</w:t>
            </w:r>
          </w:p>
        </w:tc>
        <w:tc>
          <w:tcPr>
            <w:tcW w:w="990" w:type="dxa"/>
          </w:tcPr>
          <w:p w14:paraId="4497B49E" w14:textId="77777777" w:rsidR="009B0494" w:rsidRDefault="007F4792" w:rsidP="009A260E">
            <w:pPr>
              <w:pStyle w:val="TableParagraph"/>
              <w:spacing w:before="0"/>
              <w:ind w:left="12"/>
            </w:pPr>
            <w:r>
              <w:rPr>
                <w:w w:val="99"/>
              </w:rPr>
              <w:t>2</w:t>
            </w:r>
          </w:p>
        </w:tc>
        <w:tc>
          <w:tcPr>
            <w:tcW w:w="1285" w:type="dxa"/>
          </w:tcPr>
          <w:p w14:paraId="4497B49F" w14:textId="77777777" w:rsidR="009B0494" w:rsidRDefault="007F4792" w:rsidP="009A260E">
            <w:pPr>
              <w:pStyle w:val="TableParagraph"/>
              <w:spacing w:before="0"/>
              <w:ind w:left="247" w:right="241"/>
            </w:pPr>
            <w:r>
              <w:rPr>
                <w:spacing w:val="-5"/>
              </w:rPr>
              <w:t>20</w:t>
            </w:r>
          </w:p>
        </w:tc>
      </w:tr>
      <w:tr w:rsidR="009B0494" w14:paraId="4497B4A5" w14:textId="77777777">
        <w:trPr>
          <w:trHeight w:val="550"/>
        </w:trPr>
        <w:tc>
          <w:tcPr>
            <w:tcW w:w="1641" w:type="dxa"/>
          </w:tcPr>
          <w:p w14:paraId="4497B4A1" w14:textId="77777777" w:rsidR="009B0494" w:rsidRDefault="007F4792" w:rsidP="009A260E">
            <w:pPr>
              <w:pStyle w:val="TableParagraph"/>
              <w:spacing w:before="0"/>
              <w:ind w:left="117" w:right="111"/>
            </w:pPr>
            <w:r>
              <w:rPr>
                <w:spacing w:val="-2"/>
              </w:rPr>
              <w:t>MM300</w:t>
            </w:r>
          </w:p>
        </w:tc>
        <w:tc>
          <w:tcPr>
            <w:tcW w:w="5102" w:type="dxa"/>
          </w:tcPr>
          <w:p w14:paraId="4497B4A2" w14:textId="77777777" w:rsidR="009B0494" w:rsidRDefault="007F4792" w:rsidP="009A260E">
            <w:pPr>
              <w:pStyle w:val="TableParagraph"/>
              <w:spacing w:before="0"/>
              <w:ind w:left="105"/>
              <w:jc w:val="left"/>
            </w:pPr>
            <w:r>
              <w:t>Complex</w:t>
            </w:r>
            <w:r>
              <w:rPr>
                <w:spacing w:val="-6"/>
              </w:rPr>
              <w:t xml:space="preserve"> </w:t>
            </w:r>
            <w:r>
              <w:t>Variables</w:t>
            </w:r>
            <w:r>
              <w:rPr>
                <w:spacing w:val="-5"/>
              </w:rPr>
              <w:t xml:space="preserve"> </w:t>
            </w:r>
            <w:r>
              <w:t>and</w:t>
            </w:r>
            <w:r>
              <w:rPr>
                <w:spacing w:val="-2"/>
              </w:rPr>
              <w:t xml:space="preserve"> </w:t>
            </w:r>
            <w:r>
              <w:t>Integral</w:t>
            </w:r>
            <w:r>
              <w:rPr>
                <w:spacing w:val="-4"/>
              </w:rPr>
              <w:t xml:space="preserve"> </w:t>
            </w:r>
            <w:r>
              <w:rPr>
                <w:spacing w:val="-2"/>
              </w:rPr>
              <w:t>Transforms</w:t>
            </w:r>
          </w:p>
        </w:tc>
        <w:tc>
          <w:tcPr>
            <w:tcW w:w="990" w:type="dxa"/>
          </w:tcPr>
          <w:p w14:paraId="4497B4A3" w14:textId="77777777" w:rsidR="009B0494" w:rsidRDefault="007F4792" w:rsidP="009A260E">
            <w:pPr>
              <w:pStyle w:val="TableParagraph"/>
              <w:spacing w:before="0"/>
              <w:ind w:left="12"/>
            </w:pPr>
            <w:r>
              <w:rPr>
                <w:w w:val="99"/>
              </w:rPr>
              <w:t>3</w:t>
            </w:r>
          </w:p>
        </w:tc>
        <w:tc>
          <w:tcPr>
            <w:tcW w:w="1285" w:type="dxa"/>
          </w:tcPr>
          <w:p w14:paraId="4497B4A4" w14:textId="77777777" w:rsidR="009B0494" w:rsidRDefault="007F4792" w:rsidP="009A260E">
            <w:pPr>
              <w:pStyle w:val="TableParagraph"/>
              <w:spacing w:before="0"/>
              <w:ind w:left="247" w:right="241"/>
            </w:pPr>
            <w:r>
              <w:rPr>
                <w:spacing w:val="-5"/>
              </w:rPr>
              <w:t>20</w:t>
            </w:r>
          </w:p>
        </w:tc>
      </w:tr>
      <w:tr w:rsidR="009B0494" w14:paraId="4497B4AA" w14:textId="77777777">
        <w:trPr>
          <w:trHeight w:val="550"/>
        </w:trPr>
        <w:tc>
          <w:tcPr>
            <w:tcW w:w="1641" w:type="dxa"/>
          </w:tcPr>
          <w:p w14:paraId="4497B4A6" w14:textId="77777777" w:rsidR="009B0494" w:rsidRDefault="007F4792" w:rsidP="009A260E">
            <w:pPr>
              <w:pStyle w:val="TableParagraph"/>
              <w:spacing w:before="0"/>
              <w:ind w:left="117" w:right="111"/>
            </w:pPr>
            <w:r>
              <w:rPr>
                <w:spacing w:val="-2"/>
              </w:rPr>
              <w:t>MM301</w:t>
            </w:r>
          </w:p>
        </w:tc>
        <w:tc>
          <w:tcPr>
            <w:tcW w:w="5102" w:type="dxa"/>
          </w:tcPr>
          <w:p w14:paraId="4497B4A7" w14:textId="77777777" w:rsidR="009B0494" w:rsidRDefault="007F4792" w:rsidP="009A260E">
            <w:pPr>
              <w:pStyle w:val="TableParagraph"/>
              <w:spacing w:before="0"/>
              <w:ind w:left="105"/>
              <w:jc w:val="left"/>
            </w:pPr>
            <w:r>
              <w:t>Linear</w:t>
            </w:r>
            <w:r>
              <w:rPr>
                <w:spacing w:val="-4"/>
              </w:rPr>
              <w:t xml:space="preserve"> </w:t>
            </w:r>
            <w:r>
              <w:rPr>
                <w:spacing w:val="-2"/>
              </w:rPr>
              <w:t>Algebra</w:t>
            </w:r>
          </w:p>
        </w:tc>
        <w:tc>
          <w:tcPr>
            <w:tcW w:w="990" w:type="dxa"/>
          </w:tcPr>
          <w:p w14:paraId="4497B4A8" w14:textId="77777777" w:rsidR="009B0494" w:rsidRDefault="007F4792" w:rsidP="009A260E">
            <w:pPr>
              <w:pStyle w:val="TableParagraph"/>
              <w:spacing w:before="0"/>
              <w:ind w:left="12"/>
            </w:pPr>
            <w:r>
              <w:rPr>
                <w:w w:val="99"/>
              </w:rPr>
              <w:t>3</w:t>
            </w:r>
          </w:p>
        </w:tc>
        <w:tc>
          <w:tcPr>
            <w:tcW w:w="1285" w:type="dxa"/>
          </w:tcPr>
          <w:p w14:paraId="4497B4A9" w14:textId="77777777" w:rsidR="009B0494" w:rsidRDefault="007F4792" w:rsidP="009A260E">
            <w:pPr>
              <w:pStyle w:val="TableParagraph"/>
              <w:spacing w:before="0"/>
              <w:ind w:left="247" w:right="241"/>
            </w:pPr>
            <w:r>
              <w:rPr>
                <w:spacing w:val="-5"/>
              </w:rPr>
              <w:t>20</w:t>
            </w:r>
          </w:p>
        </w:tc>
      </w:tr>
      <w:tr w:rsidR="009B0494" w14:paraId="4497B4AF" w14:textId="77777777">
        <w:trPr>
          <w:trHeight w:val="555"/>
        </w:trPr>
        <w:tc>
          <w:tcPr>
            <w:tcW w:w="1641" w:type="dxa"/>
          </w:tcPr>
          <w:p w14:paraId="4497B4AB" w14:textId="77777777" w:rsidR="009B0494" w:rsidRDefault="007F4792" w:rsidP="009A260E">
            <w:pPr>
              <w:pStyle w:val="TableParagraph"/>
              <w:spacing w:before="0"/>
              <w:ind w:left="117" w:right="111"/>
            </w:pPr>
            <w:r>
              <w:rPr>
                <w:spacing w:val="-2"/>
              </w:rPr>
              <w:t>MM306</w:t>
            </w:r>
          </w:p>
        </w:tc>
        <w:tc>
          <w:tcPr>
            <w:tcW w:w="5102" w:type="dxa"/>
          </w:tcPr>
          <w:p w14:paraId="4497B4AC" w14:textId="77777777" w:rsidR="009B0494" w:rsidRDefault="007F4792" w:rsidP="009A260E">
            <w:pPr>
              <w:pStyle w:val="TableParagraph"/>
              <w:spacing w:before="0"/>
              <w:ind w:left="105"/>
              <w:jc w:val="left"/>
            </w:pPr>
            <w:r>
              <w:t>Numerical</w:t>
            </w:r>
            <w:r>
              <w:rPr>
                <w:spacing w:val="-6"/>
              </w:rPr>
              <w:t xml:space="preserve"> </w:t>
            </w:r>
            <w:r>
              <w:rPr>
                <w:spacing w:val="-2"/>
              </w:rPr>
              <w:t>Analysis</w:t>
            </w:r>
          </w:p>
        </w:tc>
        <w:tc>
          <w:tcPr>
            <w:tcW w:w="990" w:type="dxa"/>
          </w:tcPr>
          <w:p w14:paraId="4497B4AD" w14:textId="77777777" w:rsidR="009B0494" w:rsidRDefault="007F4792" w:rsidP="009A260E">
            <w:pPr>
              <w:pStyle w:val="TableParagraph"/>
              <w:spacing w:before="0"/>
              <w:ind w:left="12"/>
            </w:pPr>
            <w:r>
              <w:rPr>
                <w:w w:val="99"/>
              </w:rPr>
              <w:t>3</w:t>
            </w:r>
          </w:p>
        </w:tc>
        <w:tc>
          <w:tcPr>
            <w:tcW w:w="1285" w:type="dxa"/>
          </w:tcPr>
          <w:p w14:paraId="4497B4AE" w14:textId="77777777" w:rsidR="009B0494" w:rsidRDefault="007F4792" w:rsidP="009A260E">
            <w:pPr>
              <w:pStyle w:val="TableParagraph"/>
              <w:spacing w:before="0"/>
              <w:ind w:left="247" w:right="241"/>
            </w:pPr>
            <w:r>
              <w:rPr>
                <w:spacing w:val="-5"/>
              </w:rPr>
              <w:t>20</w:t>
            </w:r>
          </w:p>
        </w:tc>
      </w:tr>
    </w:tbl>
    <w:p w14:paraId="4497B4B0" w14:textId="77777777" w:rsidR="009B0494" w:rsidRDefault="009B0494" w:rsidP="009A260E">
      <w:pPr>
        <w:sectPr w:rsidR="009B0494">
          <w:pgSz w:w="11910" w:h="16840"/>
          <w:pgMar w:top="1700" w:right="821" w:bottom="1137"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B5" w14:textId="77777777">
        <w:trPr>
          <w:trHeight w:val="550"/>
        </w:trPr>
        <w:tc>
          <w:tcPr>
            <w:tcW w:w="1641" w:type="dxa"/>
          </w:tcPr>
          <w:p w14:paraId="4497B4B1" w14:textId="77777777" w:rsidR="009B0494" w:rsidRDefault="007F4792" w:rsidP="009A260E">
            <w:pPr>
              <w:pStyle w:val="TableParagraph"/>
              <w:spacing w:before="0"/>
              <w:ind w:left="450"/>
              <w:jc w:val="left"/>
            </w:pPr>
            <w:r>
              <w:rPr>
                <w:spacing w:val="-2"/>
              </w:rPr>
              <w:lastRenderedPageBreak/>
              <w:t>MM307</w:t>
            </w:r>
          </w:p>
        </w:tc>
        <w:tc>
          <w:tcPr>
            <w:tcW w:w="5102" w:type="dxa"/>
          </w:tcPr>
          <w:p w14:paraId="4497B4B2" w14:textId="77777777" w:rsidR="009B0494" w:rsidRDefault="007F4792" w:rsidP="009A260E">
            <w:pPr>
              <w:pStyle w:val="TableParagraph"/>
              <w:spacing w:before="0"/>
              <w:ind w:left="105"/>
              <w:jc w:val="left"/>
            </w:pPr>
            <w:r>
              <w:t>Stochastics</w:t>
            </w:r>
            <w:r>
              <w:rPr>
                <w:spacing w:val="-5"/>
              </w:rPr>
              <w:t xml:space="preserve"> </w:t>
            </w:r>
            <w:r>
              <w:t>and</w:t>
            </w:r>
            <w:r>
              <w:rPr>
                <w:spacing w:val="-1"/>
              </w:rPr>
              <w:t xml:space="preserve"> </w:t>
            </w:r>
            <w:r>
              <w:t>Financial</w:t>
            </w:r>
            <w:r>
              <w:rPr>
                <w:spacing w:val="-3"/>
              </w:rPr>
              <w:t xml:space="preserve"> </w:t>
            </w:r>
            <w:r>
              <w:rPr>
                <w:spacing w:val="-2"/>
              </w:rPr>
              <w:t>Econometrics</w:t>
            </w:r>
          </w:p>
        </w:tc>
        <w:tc>
          <w:tcPr>
            <w:tcW w:w="990" w:type="dxa"/>
          </w:tcPr>
          <w:p w14:paraId="4497B4B3" w14:textId="77777777" w:rsidR="009B0494" w:rsidRDefault="007F4792" w:rsidP="009A260E">
            <w:pPr>
              <w:pStyle w:val="TableParagraph"/>
              <w:spacing w:before="0"/>
              <w:ind w:left="12"/>
            </w:pPr>
            <w:r>
              <w:rPr>
                <w:w w:val="99"/>
              </w:rPr>
              <w:t>3</w:t>
            </w:r>
          </w:p>
        </w:tc>
        <w:tc>
          <w:tcPr>
            <w:tcW w:w="1285" w:type="dxa"/>
          </w:tcPr>
          <w:p w14:paraId="4497B4B4" w14:textId="77777777" w:rsidR="009B0494" w:rsidRDefault="007F4792" w:rsidP="009A260E">
            <w:pPr>
              <w:pStyle w:val="TableParagraph"/>
              <w:spacing w:before="0"/>
              <w:ind w:left="247" w:right="241"/>
            </w:pPr>
            <w:r>
              <w:rPr>
                <w:spacing w:val="-5"/>
              </w:rPr>
              <w:t>20</w:t>
            </w:r>
          </w:p>
        </w:tc>
      </w:tr>
    </w:tbl>
    <w:p w14:paraId="4497B4B6" w14:textId="77777777" w:rsidR="009B0494" w:rsidRDefault="009B0494" w:rsidP="009A260E">
      <w:pPr>
        <w:pStyle w:val="BodyText"/>
        <w:rPr>
          <w:b/>
          <w:sz w:val="17"/>
        </w:rPr>
      </w:pPr>
    </w:p>
    <w:p w14:paraId="4497B4B7" w14:textId="77777777" w:rsidR="009B0494" w:rsidRDefault="007F4792" w:rsidP="009A260E">
      <w:pPr>
        <w:pStyle w:val="BodyText"/>
        <w:ind w:left="180"/>
      </w:pPr>
      <w:r>
        <w:t>Such</w:t>
      </w:r>
      <w:r>
        <w:rPr>
          <w:spacing w:val="-1"/>
        </w:rPr>
        <w:t xml:space="preserve"> </w:t>
      </w:r>
      <w:r>
        <w:t>other modules</w:t>
      </w:r>
      <w:r>
        <w:rPr>
          <w:spacing w:val="-2"/>
        </w:rPr>
        <w:t xml:space="preserve"> </w:t>
      </w:r>
      <w:r>
        <w:t>as</w:t>
      </w:r>
      <w:r>
        <w:rPr>
          <w:spacing w:val="-4"/>
        </w:rPr>
        <w:t xml:space="preserve"> </w:t>
      </w:r>
      <w:r>
        <w:t>may</w:t>
      </w:r>
      <w:r>
        <w:rPr>
          <w:spacing w:val="-3"/>
        </w:rPr>
        <w:t xml:space="preserve"> </w:t>
      </w:r>
      <w:r>
        <w:t>be</w:t>
      </w:r>
      <w:r>
        <w:rPr>
          <w:spacing w:val="-6"/>
        </w:rPr>
        <w:t xml:space="preserve"> </w:t>
      </w:r>
      <w:r>
        <w:t>approved</w:t>
      </w:r>
      <w:r>
        <w:rPr>
          <w:spacing w:val="-1"/>
        </w:rPr>
        <w:t xml:space="preserve"> </w:t>
      </w:r>
      <w:r>
        <w:t>by</w:t>
      </w:r>
      <w:r>
        <w:rPr>
          <w:spacing w:val="-4"/>
        </w:rPr>
        <w:t xml:space="preserve"> </w:t>
      </w:r>
      <w:r>
        <w:t>the</w:t>
      </w:r>
      <w:r>
        <w:rPr>
          <w:spacing w:val="-1"/>
        </w:rPr>
        <w:t xml:space="preserve"> </w:t>
      </w:r>
      <w:r>
        <w:t>Programme</w:t>
      </w:r>
      <w:r>
        <w:rPr>
          <w:spacing w:val="5"/>
        </w:rPr>
        <w:t xml:space="preserve"> </w:t>
      </w:r>
      <w:r>
        <w:rPr>
          <w:spacing w:val="-2"/>
        </w:rPr>
        <w:t>Leader.</w:t>
      </w:r>
    </w:p>
    <w:p w14:paraId="4497B4B8" w14:textId="77777777" w:rsidR="009B0494" w:rsidRDefault="009B0494" w:rsidP="009A260E">
      <w:pPr>
        <w:pStyle w:val="BodyText"/>
        <w:rPr>
          <w:sz w:val="25"/>
        </w:rPr>
      </w:pPr>
    </w:p>
    <w:p w14:paraId="4497B4B9" w14:textId="77777777" w:rsidR="009B0494" w:rsidRDefault="007F4792" w:rsidP="009A260E">
      <w:pPr>
        <w:pStyle w:val="Heading1"/>
        <w:ind w:left="180"/>
      </w:pPr>
      <w:r>
        <w:t>Joint</w:t>
      </w:r>
      <w:r>
        <w:rPr>
          <w:spacing w:val="-3"/>
        </w:rPr>
        <w:t xml:space="preserve"> </w:t>
      </w:r>
      <w:r>
        <w:t>Honours</w:t>
      </w:r>
      <w:r>
        <w:rPr>
          <w:spacing w:val="-1"/>
        </w:rPr>
        <w:t xml:space="preserve"> </w:t>
      </w:r>
      <w:r>
        <w:t>Curriculum</w:t>
      </w:r>
      <w:r>
        <w:rPr>
          <w:spacing w:val="-5"/>
        </w:rPr>
        <w:t xml:space="preserve"> </w:t>
      </w:r>
      <w:r>
        <w:t>in</w:t>
      </w:r>
      <w:r>
        <w:rPr>
          <w:spacing w:val="-2"/>
        </w:rPr>
        <w:t xml:space="preserve"> </w:t>
      </w:r>
      <w:r>
        <w:t>Mathematics</w:t>
      </w:r>
      <w:r>
        <w:rPr>
          <w:spacing w:val="-2"/>
        </w:rPr>
        <w:t xml:space="preserve"> </w:t>
      </w:r>
      <w:r>
        <w:t>and</w:t>
      </w:r>
      <w:r>
        <w:rPr>
          <w:spacing w:val="-3"/>
        </w:rPr>
        <w:t xml:space="preserve"> </w:t>
      </w:r>
      <w:r>
        <w:t>Statistics</w:t>
      </w:r>
      <w:r>
        <w:rPr>
          <w:spacing w:val="-7"/>
        </w:rPr>
        <w:t xml:space="preserve"> </w:t>
      </w:r>
      <w:r>
        <w:t>and</w:t>
      </w:r>
      <w:r>
        <w:rPr>
          <w:spacing w:val="-3"/>
        </w:rPr>
        <w:t xml:space="preserve"> </w:t>
      </w:r>
      <w:r>
        <w:t>Another</w:t>
      </w:r>
      <w:r>
        <w:rPr>
          <w:spacing w:val="-4"/>
        </w:rPr>
        <w:t xml:space="preserve"> </w:t>
      </w:r>
      <w:r>
        <w:rPr>
          <w:spacing w:val="-2"/>
        </w:rPr>
        <w:t>Subject</w:t>
      </w:r>
    </w:p>
    <w:p w14:paraId="4497B4BA" w14:textId="77777777" w:rsidR="009B0494" w:rsidRDefault="009B0494" w:rsidP="009A260E">
      <w:pPr>
        <w:pStyle w:val="BodyText"/>
        <w:rPr>
          <w:b/>
          <w:sz w:val="25"/>
        </w:rPr>
      </w:pPr>
    </w:p>
    <w:p w14:paraId="4497B4BB" w14:textId="77777777" w:rsidR="009B0494" w:rsidRDefault="007F4792" w:rsidP="009A260E">
      <w:pPr>
        <w:pStyle w:val="BodyText"/>
        <w:spacing w:line="261" w:lineRule="auto"/>
        <w:ind w:left="180"/>
      </w:pPr>
      <w:r>
        <w:t>All</w:t>
      </w:r>
      <w:r>
        <w:rPr>
          <w:spacing w:val="-3"/>
        </w:rPr>
        <w:t xml:space="preserve"> </w:t>
      </w:r>
      <w:r>
        <w:t>students</w:t>
      </w:r>
      <w:r>
        <w:rPr>
          <w:spacing w:val="-4"/>
        </w:rPr>
        <w:t xml:space="preserve"> </w:t>
      </w:r>
      <w:r>
        <w:t>shall</w:t>
      </w:r>
      <w:r>
        <w:rPr>
          <w:spacing w:val="-3"/>
        </w:rPr>
        <w:t xml:space="preserve"> </w:t>
      </w:r>
      <w:r>
        <w:t>undertake modules</w:t>
      </w:r>
      <w:r>
        <w:rPr>
          <w:spacing w:val="-7"/>
        </w:rPr>
        <w:t xml:space="preserve"> </w:t>
      </w:r>
      <w:r>
        <w:t>amounting</w:t>
      </w:r>
      <w:r>
        <w:rPr>
          <w:spacing w:val="-6"/>
        </w:rPr>
        <w:t xml:space="preserve"> </w:t>
      </w:r>
      <w:r>
        <w:t>to</w:t>
      </w:r>
      <w:r>
        <w:rPr>
          <w:spacing w:val="-1"/>
        </w:rPr>
        <w:t xml:space="preserve"> </w:t>
      </w:r>
      <w:r>
        <w:t>120</w:t>
      </w:r>
      <w:r>
        <w:rPr>
          <w:spacing w:val="-1"/>
        </w:rPr>
        <w:t xml:space="preserve"> </w:t>
      </w:r>
      <w:r>
        <w:t>credits,</w:t>
      </w:r>
      <w:r>
        <w:rPr>
          <w:spacing w:val="-5"/>
        </w:rPr>
        <w:t xml:space="preserve"> </w:t>
      </w:r>
      <w:r>
        <w:t>this</w:t>
      </w:r>
      <w:r>
        <w:rPr>
          <w:spacing w:val="-4"/>
        </w:rPr>
        <w:t xml:space="preserve"> </w:t>
      </w:r>
      <w:r>
        <w:t>will</w:t>
      </w:r>
      <w:r>
        <w:rPr>
          <w:spacing w:val="-3"/>
        </w:rPr>
        <w:t xml:space="preserve"> </w:t>
      </w:r>
      <w:r>
        <w:t>include</w:t>
      </w:r>
      <w:r>
        <w:rPr>
          <w:spacing w:val="-6"/>
        </w:rPr>
        <w:t xml:space="preserve"> </w:t>
      </w:r>
      <w:r>
        <w:t>40</w:t>
      </w:r>
      <w:r>
        <w:rPr>
          <w:spacing w:val="-1"/>
        </w:rPr>
        <w:t xml:space="preserve"> </w:t>
      </w:r>
      <w:r>
        <w:t>credits</w:t>
      </w:r>
      <w:r>
        <w:rPr>
          <w:spacing w:val="-4"/>
        </w:rPr>
        <w:t xml:space="preserve"> </w:t>
      </w:r>
      <w:r>
        <w:t>in Mathematics and Statistics as follows:</w:t>
      </w:r>
    </w:p>
    <w:p w14:paraId="4497B4BC" w14:textId="77777777" w:rsidR="009B0494" w:rsidRDefault="009B0494" w:rsidP="009A260E">
      <w:pPr>
        <w:pStyle w:val="BodyText"/>
        <w:rPr>
          <w:sz w:val="23"/>
        </w:rPr>
      </w:pPr>
    </w:p>
    <w:p w14:paraId="4497B4BD" w14:textId="77777777" w:rsidR="009B0494" w:rsidRDefault="007F4792" w:rsidP="009A260E">
      <w:pPr>
        <w:ind w:left="180"/>
        <w:rPr>
          <w:b/>
        </w:rPr>
      </w:pPr>
      <w:r>
        <w:rPr>
          <w:b/>
          <w:u w:val="single"/>
        </w:rPr>
        <w:t>Optional</w:t>
      </w:r>
      <w:r>
        <w:rPr>
          <w:b/>
          <w:spacing w:val="-3"/>
          <w:u w:val="single"/>
        </w:rPr>
        <w:t xml:space="preserve"> </w:t>
      </w:r>
      <w:r>
        <w:rPr>
          <w:b/>
          <w:spacing w:val="-2"/>
          <w:u w:val="single"/>
        </w:rPr>
        <w:t>Modules</w:t>
      </w:r>
    </w:p>
    <w:p w14:paraId="4497B4BE"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C3" w14:textId="77777777">
        <w:trPr>
          <w:trHeight w:val="555"/>
        </w:trPr>
        <w:tc>
          <w:tcPr>
            <w:tcW w:w="1641" w:type="dxa"/>
          </w:tcPr>
          <w:p w14:paraId="4497B4BF"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C0"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C1" w14:textId="77777777" w:rsidR="009B0494" w:rsidRDefault="007F4792" w:rsidP="009A260E">
            <w:pPr>
              <w:pStyle w:val="TableParagraph"/>
              <w:spacing w:before="0"/>
              <w:ind w:left="196" w:right="191"/>
              <w:rPr>
                <w:b/>
              </w:rPr>
            </w:pPr>
            <w:r>
              <w:rPr>
                <w:b/>
                <w:spacing w:val="-2"/>
              </w:rPr>
              <w:t>Level</w:t>
            </w:r>
          </w:p>
        </w:tc>
        <w:tc>
          <w:tcPr>
            <w:tcW w:w="1285" w:type="dxa"/>
          </w:tcPr>
          <w:p w14:paraId="4497B4C2" w14:textId="77777777" w:rsidR="009B0494" w:rsidRDefault="007F4792" w:rsidP="009A260E">
            <w:pPr>
              <w:pStyle w:val="TableParagraph"/>
              <w:spacing w:before="0"/>
              <w:ind w:left="248" w:right="241"/>
              <w:rPr>
                <w:b/>
              </w:rPr>
            </w:pPr>
            <w:r>
              <w:rPr>
                <w:b/>
                <w:spacing w:val="-2"/>
              </w:rPr>
              <w:t>Credits</w:t>
            </w:r>
          </w:p>
        </w:tc>
      </w:tr>
      <w:tr w:rsidR="009B0494" w14:paraId="4497B4C8" w14:textId="77777777">
        <w:trPr>
          <w:trHeight w:val="550"/>
        </w:trPr>
        <w:tc>
          <w:tcPr>
            <w:tcW w:w="1641" w:type="dxa"/>
          </w:tcPr>
          <w:p w14:paraId="4497B4C4" w14:textId="77777777" w:rsidR="009B0494" w:rsidRDefault="007F4792" w:rsidP="009A260E">
            <w:pPr>
              <w:pStyle w:val="TableParagraph"/>
              <w:spacing w:before="0"/>
              <w:ind w:left="117" w:right="111"/>
            </w:pPr>
            <w:r>
              <w:rPr>
                <w:spacing w:val="-2"/>
              </w:rPr>
              <w:t>MM401</w:t>
            </w:r>
          </w:p>
        </w:tc>
        <w:tc>
          <w:tcPr>
            <w:tcW w:w="5102" w:type="dxa"/>
          </w:tcPr>
          <w:p w14:paraId="4497B4C5" w14:textId="77777777" w:rsidR="009B0494" w:rsidRDefault="007F4792" w:rsidP="009A260E">
            <w:pPr>
              <w:pStyle w:val="TableParagraph"/>
              <w:spacing w:before="0"/>
              <w:ind w:left="105"/>
              <w:jc w:val="left"/>
            </w:pPr>
            <w:r>
              <w:t>Communicating</w:t>
            </w:r>
            <w:r>
              <w:rPr>
                <w:spacing w:val="-8"/>
              </w:rPr>
              <w:t xml:space="preserve"> </w:t>
            </w:r>
            <w:r>
              <w:t>Mathematics</w:t>
            </w:r>
            <w:r>
              <w:rPr>
                <w:spacing w:val="-5"/>
              </w:rPr>
              <w:t xml:space="preserve"> </w:t>
            </w:r>
            <w:r>
              <w:t>and</w:t>
            </w:r>
            <w:r>
              <w:rPr>
                <w:spacing w:val="-3"/>
              </w:rPr>
              <w:t xml:space="preserve"> </w:t>
            </w:r>
            <w:r>
              <w:rPr>
                <w:spacing w:val="-2"/>
              </w:rPr>
              <w:t>Statistics</w:t>
            </w:r>
          </w:p>
        </w:tc>
        <w:tc>
          <w:tcPr>
            <w:tcW w:w="990" w:type="dxa"/>
          </w:tcPr>
          <w:p w14:paraId="4497B4C6" w14:textId="77777777" w:rsidR="009B0494" w:rsidRDefault="007F4792" w:rsidP="009A260E">
            <w:pPr>
              <w:pStyle w:val="TableParagraph"/>
              <w:spacing w:before="0"/>
              <w:ind w:left="12"/>
            </w:pPr>
            <w:r>
              <w:rPr>
                <w:w w:val="99"/>
              </w:rPr>
              <w:t>4</w:t>
            </w:r>
          </w:p>
        </w:tc>
        <w:tc>
          <w:tcPr>
            <w:tcW w:w="1285" w:type="dxa"/>
          </w:tcPr>
          <w:p w14:paraId="4497B4C7" w14:textId="77777777" w:rsidR="009B0494" w:rsidRDefault="007F4792" w:rsidP="009A260E">
            <w:pPr>
              <w:pStyle w:val="TableParagraph"/>
              <w:spacing w:before="0"/>
              <w:ind w:left="247" w:right="241"/>
            </w:pPr>
            <w:r>
              <w:rPr>
                <w:spacing w:val="-5"/>
              </w:rPr>
              <w:t>20</w:t>
            </w:r>
          </w:p>
        </w:tc>
      </w:tr>
    </w:tbl>
    <w:p w14:paraId="4497B4C9" w14:textId="77777777" w:rsidR="009B0494" w:rsidRDefault="009B0494" w:rsidP="009A260E">
      <w:pPr>
        <w:pStyle w:val="BodyText"/>
        <w:rPr>
          <w:b/>
          <w:sz w:val="24"/>
        </w:rPr>
      </w:pPr>
    </w:p>
    <w:p w14:paraId="4497B4CA" w14:textId="77777777" w:rsidR="009B0494" w:rsidRDefault="007F4792" w:rsidP="009A260E">
      <w:pPr>
        <w:ind w:left="180"/>
        <w:rPr>
          <w:b/>
        </w:rPr>
      </w:pPr>
      <w:r>
        <w:rPr>
          <w:b/>
        </w:rPr>
        <w:t>List</w:t>
      </w:r>
      <w:r>
        <w:rPr>
          <w:b/>
          <w:spacing w:val="1"/>
        </w:rPr>
        <w:t xml:space="preserve"> </w:t>
      </w:r>
      <w:r>
        <w:rPr>
          <w:b/>
          <w:spacing w:val="-10"/>
        </w:rPr>
        <w:t>A</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CF" w14:textId="77777777">
        <w:trPr>
          <w:trHeight w:val="555"/>
        </w:trPr>
        <w:tc>
          <w:tcPr>
            <w:tcW w:w="1641" w:type="dxa"/>
          </w:tcPr>
          <w:p w14:paraId="4497B4CB"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CC"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CD" w14:textId="77777777" w:rsidR="009B0494" w:rsidRDefault="007F4792" w:rsidP="009A260E">
            <w:pPr>
              <w:pStyle w:val="TableParagraph"/>
              <w:spacing w:before="0"/>
              <w:ind w:left="196" w:right="191"/>
              <w:rPr>
                <w:b/>
              </w:rPr>
            </w:pPr>
            <w:r>
              <w:rPr>
                <w:b/>
                <w:spacing w:val="-2"/>
              </w:rPr>
              <w:t>Level</w:t>
            </w:r>
          </w:p>
        </w:tc>
        <w:tc>
          <w:tcPr>
            <w:tcW w:w="1285" w:type="dxa"/>
          </w:tcPr>
          <w:p w14:paraId="4497B4CE" w14:textId="77777777" w:rsidR="009B0494" w:rsidRDefault="007F4792" w:rsidP="009A260E">
            <w:pPr>
              <w:pStyle w:val="TableParagraph"/>
              <w:spacing w:before="0"/>
              <w:ind w:left="248" w:right="241"/>
              <w:rPr>
                <w:b/>
              </w:rPr>
            </w:pPr>
            <w:r>
              <w:rPr>
                <w:b/>
                <w:spacing w:val="-2"/>
              </w:rPr>
              <w:t>Credits</w:t>
            </w:r>
          </w:p>
        </w:tc>
      </w:tr>
      <w:tr w:rsidR="009B0494" w14:paraId="4497B4D4" w14:textId="77777777">
        <w:trPr>
          <w:trHeight w:val="550"/>
        </w:trPr>
        <w:tc>
          <w:tcPr>
            <w:tcW w:w="1641" w:type="dxa"/>
          </w:tcPr>
          <w:p w14:paraId="4497B4D0" w14:textId="77777777" w:rsidR="009B0494" w:rsidRDefault="007F4792" w:rsidP="009A260E">
            <w:pPr>
              <w:pStyle w:val="TableParagraph"/>
              <w:spacing w:before="0"/>
              <w:ind w:left="117" w:right="111"/>
            </w:pPr>
            <w:r>
              <w:rPr>
                <w:spacing w:val="-2"/>
              </w:rPr>
              <w:t>MM402</w:t>
            </w:r>
          </w:p>
        </w:tc>
        <w:tc>
          <w:tcPr>
            <w:tcW w:w="5102" w:type="dxa"/>
          </w:tcPr>
          <w:p w14:paraId="4497B4D1" w14:textId="77777777" w:rsidR="009B0494" w:rsidRDefault="007F4792" w:rsidP="009A260E">
            <w:pPr>
              <w:pStyle w:val="TableParagraph"/>
              <w:spacing w:before="0" w:line="250" w:lineRule="atLeast"/>
              <w:ind w:left="105"/>
              <w:jc w:val="left"/>
            </w:pPr>
            <w:r>
              <w:t>Modelling</w:t>
            </w:r>
            <w:r>
              <w:rPr>
                <w:spacing w:val="-12"/>
              </w:rPr>
              <w:t xml:space="preserve"> </w:t>
            </w:r>
            <w:r>
              <w:t>and</w:t>
            </w:r>
            <w:r>
              <w:rPr>
                <w:spacing w:val="-8"/>
              </w:rPr>
              <w:t xml:space="preserve"> </w:t>
            </w:r>
            <w:r>
              <w:t>Simulation</w:t>
            </w:r>
            <w:r>
              <w:rPr>
                <w:spacing w:val="-8"/>
              </w:rPr>
              <w:t xml:space="preserve"> </w:t>
            </w:r>
            <w:r>
              <w:t>with</w:t>
            </w:r>
            <w:r>
              <w:rPr>
                <w:spacing w:val="-8"/>
              </w:rPr>
              <w:t xml:space="preserve"> </w:t>
            </w:r>
            <w:r>
              <w:t>Applications</w:t>
            </w:r>
            <w:r>
              <w:rPr>
                <w:spacing w:val="-10"/>
              </w:rPr>
              <w:t xml:space="preserve"> </w:t>
            </w:r>
            <w:r>
              <w:t>to Financial Derivatives</w:t>
            </w:r>
          </w:p>
        </w:tc>
        <w:tc>
          <w:tcPr>
            <w:tcW w:w="990" w:type="dxa"/>
          </w:tcPr>
          <w:p w14:paraId="4497B4D2" w14:textId="77777777" w:rsidR="009B0494" w:rsidRDefault="007F4792" w:rsidP="009A260E">
            <w:pPr>
              <w:pStyle w:val="TableParagraph"/>
              <w:spacing w:before="0"/>
              <w:ind w:left="12"/>
            </w:pPr>
            <w:r>
              <w:rPr>
                <w:w w:val="99"/>
              </w:rPr>
              <w:t>4</w:t>
            </w:r>
          </w:p>
        </w:tc>
        <w:tc>
          <w:tcPr>
            <w:tcW w:w="1285" w:type="dxa"/>
          </w:tcPr>
          <w:p w14:paraId="4497B4D3" w14:textId="77777777" w:rsidR="009B0494" w:rsidRDefault="007F4792" w:rsidP="009A260E">
            <w:pPr>
              <w:pStyle w:val="TableParagraph"/>
              <w:spacing w:before="0"/>
              <w:ind w:left="247" w:right="241"/>
            </w:pPr>
            <w:r>
              <w:rPr>
                <w:spacing w:val="-5"/>
              </w:rPr>
              <w:t>20</w:t>
            </w:r>
          </w:p>
        </w:tc>
      </w:tr>
      <w:tr w:rsidR="009B0494" w14:paraId="4497B4D9" w14:textId="77777777">
        <w:trPr>
          <w:trHeight w:val="555"/>
        </w:trPr>
        <w:tc>
          <w:tcPr>
            <w:tcW w:w="1641" w:type="dxa"/>
          </w:tcPr>
          <w:p w14:paraId="4497B4D5" w14:textId="77777777" w:rsidR="009B0494" w:rsidRDefault="007F4792" w:rsidP="009A260E">
            <w:pPr>
              <w:pStyle w:val="TableParagraph"/>
              <w:spacing w:before="0"/>
              <w:ind w:left="117" w:right="111"/>
            </w:pPr>
            <w:r>
              <w:rPr>
                <w:spacing w:val="-2"/>
              </w:rPr>
              <w:t>MM404</w:t>
            </w:r>
          </w:p>
        </w:tc>
        <w:tc>
          <w:tcPr>
            <w:tcW w:w="5102" w:type="dxa"/>
          </w:tcPr>
          <w:p w14:paraId="4497B4D6" w14:textId="77777777" w:rsidR="009B0494" w:rsidRDefault="007F4792" w:rsidP="009A260E">
            <w:pPr>
              <w:pStyle w:val="TableParagraph"/>
              <w:spacing w:before="0"/>
              <w:ind w:left="105"/>
              <w:jc w:val="left"/>
            </w:pPr>
            <w:r>
              <w:t>Statistical</w:t>
            </w:r>
            <w:r>
              <w:rPr>
                <w:spacing w:val="-7"/>
              </w:rPr>
              <w:t xml:space="preserve"> </w:t>
            </w:r>
            <w:r>
              <w:t>Modelling</w:t>
            </w:r>
            <w:r>
              <w:rPr>
                <w:spacing w:val="-7"/>
              </w:rPr>
              <w:t xml:space="preserve"> </w:t>
            </w:r>
            <w:r>
              <w:t>and</w:t>
            </w:r>
            <w:r>
              <w:rPr>
                <w:spacing w:val="-2"/>
              </w:rPr>
              <w:t xml:space="preserve"> Analysis</w:t>
            </w:r>
          </w:p>
        </w:tc>
        <w:tc>
          <w:tcPr>
            <w:tcW w:w="990" w:type="dxa"/>
          </w:tcPr>
          <w:p w14:paraId="4497B4D7" w14:textId="77777777" w:rsidR="009B0494" w:rsidRDefault="007F4792" w:rsidP="009A260E">
            <w:pPr>
              <w:pStyle w:val="TableParagraph"/>
              <w:spacing w:before="0"/>
              <w:ind w:left="12"/>
            </w:pPr>
            <w:r>
              <w:rPr>
                <w:w w:val="99"/>
              </w:rPr>
              <w:t>4</w:t>
            </w:r>
          </w:p>
        </w:tc>
        <w:tc>
          <w:tcPr>
            <w:tcW w:w="1285" w:type="dxa"/>
          </w:tcPr>
          <w:p w14:paraId="4497B4D8" w14:textId="77777777" w:rsidR="009B0494" w:rsidRDefault="007F4792" w:rsidP="009A260E">
            <w:pPr>
              <w:pStyle w:val="TableParagraph"/>
              <w:spacing w:before="0"/>
              <w:ind w:left="247" w:right="241"/>
            </w:pPr>
            <w:r>
              <w:rPr>
                <w:spacing w:val="-5"/>
              </w:rPr>
              <w:t>20</w:t>
            </w:r>
          </w:p>
        </w:tc>
      </w:tr>
      <w:tr w:rsidR="009B0494" w14:paraId="4497B4DE" w14:textId="77777777">
        <w:trPr>
          <w:trHeight w:val="550"/>
        </w:trPr>
        <w:tc>
          <w:tcPr>
            <w:tcW w:w="1641" w:type="dxa"/>
          </w:tcPr>
          <w:p w14:paraId="4497B4DA" w14:textId="77777777" w:rsidR="009B0494" w:rsidRDefault="007F4792" w:rsidP="009A260E">
            <w:pPr>
              <w:pStyle w:val="TableParagraph"/>
              <w:spacing w:before="0"/>
              <w:ind w:left="117" w:right="111"/>
            </w:pPr>
            <w:r>
              <w:rPr>
                <w:spacing w:val="-2"/>
              </w:rPr>
              <w:t>MM407</w:t>
            </w:r>
          </w:p>
        </w:tc>
        <w:tc>
          <w:tcPr>
            <w:tcW w:w="5102" w:type="dxa"/>
          </w:tcPr>
          <w:p w14:paraId="4497B4DB" w14:textId="77777777" w:rsidR="009B0494" w:rsidRDefault="007F4792" w:rsidP="009A260E">
            <w:pPr>
              <w:pStyle w:val="TableParagraph"/>
              <w:spacing w:before="0"/>
              <w:ind w:left="105"/>
              <w:jc w:val="left"/>
            </w:pPr>
            <w:r>
              <w:t>Applied</w:t>
            </w:r>
            <w:r>
              <w:rPr>
                <w:spacing w:val="-2"/>
              </w:rPr>
              <w:t xml:space="preserve"> </w:t>
            </w:r>
            <w:r>
              <w:t>Statistics</w:t>
            </w:r>
            <w:r>
              <w:rPr>
                <w:spacing w:val="-3"/>
              </w:rPr>
              <w:t xml:space="preserve"> </w:t>
            </w:r>
            <w:r>
              <w:t>in</w:t>
            </w:r>
            <w:r>
              <w:rPr>
                <w:spacing w:val="-1"/>
              </w:rPr>
              <w:t xml:space="preserve"> </w:t>
            </w:r>
            <w:r>
              <w:rPr>
                <w:spacing w:val="-2"/>
              </w:rPr>
              <w:t>Society</w:t>
            </w:r>
          </w:p>
        </w:tc>
        <w:tc>
          <w:tcPr>
            <w:tcW w:w="990" w:type="dxa"/>
          </w:tcPr>
          <w:p w14:paraId="4497B4DC" w14:textId="77777777" w:rsidR="009B0494" w:rsidRDefault="007F4792" w:rsidP="009A260E">
            <w:pPr>
              <w:pStyle w:val="TableParagraph"/>
              <w:spacing w:before="0"/>
              <w:ind w:left="12"/>
            </w:pPr>
            <w:r>
              <w:rPr>
                <w:w w:val="99"/>
              </w:rPr>
              <w:t>4</w:t>
            </w:r>
          </w:p>
        </w:tc>
        <w:tc>
          <w:tcPr>
            <w:tcW w:w="1285" w:type="dxa"/>
          </w:tcPr>
          <w:p w14:paraId="4497B4DD" w14:textId="77777777" w:rsidR="009B0494" w:rsidRDefault="007F4792" w:rsidP="009A260E">
            <w:pPr>
              <w:pStyle w:val="TableParagraph"/>
              <w:spacing w:before="0"/>
              <w:ind w:left="247" w:right="241"/>
            </w:pPr>
            <w:r>
              <w:rPr>
                <w:spacing w:val="-5"/>
              </w:rPr>
              <w:t>20</w:t>
            </w:r>
          </w:p>
        </w:tc>
      </w:tr>
    </w:tbl>
    <w:p w14:paraId="4497B4DF" w14:textId="77777777" w:rsidR="009B0494" w:rsidRDefault="009B0494" w:rsidP="009A260E">
      <w:pPr>
        <w:pStyle w:val="BodyText"/>
        <w:rPr>
          <w:b/>
          <w:sz w:val="24"/>
        </w:rPr>
      </w:pPr>
    </w:p>
    <w:p w14:paraId="4497B4E0" w14:textId="77777777" w:rsidR="009B0494" w:rsidRDefault="007F4792" w:rsidP="009A260E">
      <w:pPr>
        <w:ind w:left="180"/>
        <w:rPr>
          <w:b/>
        </w:rPr>
      </w:pPr>
      <w:r>
        <w:rPr>
          <w:b/>
        </w:rPr>
        <w:t>List</w:t>
      </w:r>
      <w:r>
        <w:rPr>
          <w:b/>
          <w:spacing w:val="1"/>
        </w:rPr>
        <w:t xml:space="preserve"> </w:t>
      </w:r>
      <w:r>
        <w:rPr>
          <w:b/>
          <w:spacing w:val="-4"/>
        </w:rPr>
        <w:t>B***</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4E5" w14:textId="77777777">
        <w:trPr>
          <w:trHeight w:val="555"/>
        </w:trPr>
        <w:tc>
          <w:tcPr>
            <w:tcW w:w="1641" w:type="dxa"/>
          </w:tcPr>
          <w:p w14:paraId="4497B4E1"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4E2"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4E3" w14:textId="77777777" w:rsidR="009B0494" w:rsidRDefault="007F4792" w:rsidP="009A260E">
            <w:pPr>
              <w:pStyle w:val="TableParagraph"/>
              <w:spacing w:before="0"/>
              <w:ind w:left="196" w:right="191"/>
              <w:rPr>
                <w:b/>
              </w:rPr>
            </w:pPr>
            <w:r>
              <w:rPr>
                <w:b/>
                <w:spacing w:val="-2"/>
              </w:rPr>
              <w:t>Level</w:t>
            </w:r>
          </w:p>
        </w:tc>
        <w:tc>
          <w:tcPr>
            <w:tcW w:w="1285" w:type="dxa"/>
          </w:tcPr>
          <w:p w14:paraId="4497B4E4" w14:textId="77777777" w:rsidR="009B0494" w:rsidRDefault="007F4792" w:rsidP="009A260E">
            <w:pPr>
              <w:pStyle w:val="TableParagraph"/>
              <w:spacing w:before="0"/>
              <w:ind w:left="248" w:right="241"/>
              <w:rPr>
                <w:b/>
              </w:rPr>
            </w:pPr>
            <w:r>
              <w:rPr>
                <w:b/>
                <w:spacing w:val="-2"/>
              </w:rPr>
              <w:t>Credits</w:t>
            </w:r>
          </w:p>
        </w:tc>
      </w:tr>
      <w:tr w:rsidR="009B0494" w14:paraId="4497B4EA" w14:textId="77777777">
        <w:trPr>
          <w:trHeight w:val="550"/>
        </w:trPr>
        <w:tc>
          <w:tcPr>
            <w:tcW w:w="1641" w:type="dxa"/>
          </w:tcPr>
          <w:p w14:paraId="4497B4E6" w14:textId="77777777" w:rsidR="009B0494" w:rsidRDefault="007F4792" w:rsidP="009A260E">
            <w:pPr>
              <w:pStyle w:val="TableParagraph"/>
              <w:spacing w:before="0"/>
              <w:ind w:left="117" w:right="111"/>
            </w:pPr>
            <w:r>
              <w:rPr>
                <w:spacing w:val="-2"/>
              </w:rPr>
              <w:t>MM403</w:t>
            </w:r>
          </w:p>
        </w:tc>
        <w:tc>
          <w:tcPr>
            <w:tcW w:w="5102" w:type="dxa"/>
          </w:tcPr>
          <w:p w14:paraId="4497B4E7" w14:textId="77777777" w:rsidR="009B0494" w:rsidRDefault="007F4792" w:rsidP="009A260E">
            <w:pPr>
              <w:pStyle w:val="TableParagraph"/>
              <w:spacing w:before="0"/>
              <w:ind w:left="105"/>
              <w:jc w:val="left"/>
            </w:pPr>
            <w:r>
              <w:t>Applicable</w:t>
            </w:r>
            <w:r>
              <w:rPr>
                <w:spacing w:val="-3"/>
              </w:rPr>
              <w:t xml:space="preserve"> </w:t>
            </w:r>
            <w:r>
              <w:t>Analysis</w:t>
            </w:r>
            <w:r>
              <w:rPr>
                <w:spacing w:val="-5"/>
              </w:rPr>
              <w:t xml:space="preserve"> </w:t>
            </w:r>
            <w:r>
              <w:rPr>
                <w:spacing w:val="-10"/>
              </w:rPr>
              <w:t>3</w:t>
            </w:r>
          </w:p>
        </w:tc>
        <w:tc>
          <w:tcPr>
            <w:tcW w:w="990" w:type="dxa"/>
          </w:tcPr>
          <w:p w14:paraId="4497B4E8" w14:textId="77777777" w:rsidR="009B0494" w:rsidRDefault="007F4792" w:rsidP="009A260E">
            <w:pPr>
              <w:pStyle w:val="TableParagraph"/>
              <w:spacing w:before="0"/>
              <w:ind w:left="12"/>
            </w:pPr>
            <w:r>
              <w:rPr>
                <w:w w:val="99"/>
              </w:rPr>
              <w:t>4</w:t>
            </w:r>
          </w:p>
        </w:tc>
        <w:tc>
          <w:tcPr>
            <w:tcW w:w="1285" w:type="dxa"/>
          </w:tcPr>
          <w:p w14:paraId="4497B4E9" w14:textId="77777777" w:rsidR="009B0494" w:rsidRDefault="007F4792" w:rsidP="009A260E">
            <w:pPr>
              <w:pStyle w:val="TableParagraph"/>
              <w:spacing w:before="0"/>
              <w:ind w:left="247" w:right="241"/>
            </w:pPr>
            <w:r>
              <w:rPr>
                <w:spacing w:val="-5"/>
              </w:rPr>
              <w:t>20</w:t>
            </w:r>
          </w:p>
        </w:tc>
      </w:tr>
      <w:tr w:rsidR="009B0494" w14:paraId="4497B4EF" w14:textId="77777777">
        <w:trPr>
          <w:trHeight w:val="550"/>
        </w:trPr>
        <w:tc>
          <w:tcPr>
            <w:tcW w:w="1641" w:type="dxa"/>
          </w:tcPr>
          <w:p w14:paraId="4497B4EB" w14:textId="77777777" w:rsidR="009B0494" w:rsidRDefault="007F4792" w:rsidP="009A260E">
            <w:pPr>
              <w:pStyle w:val="TableParagraph"/>
              <w:spacing w:before="0"/>
              <w:ind w:left="117" w:right="111"/>
            </w:pPr>
            <w:r>
              <w:rPr>
                <w:spacing w:val="-2"/>
              </w:rPr>
              <w:t>MM405</w:t>
            </w:r>
          </w:p>
        </w:tc>
        <w:tc>
          <w:tcPr>
            <w:tcW w:w="5102" w:type="dxa"/>
          </w:tcPr>
          <w:p w14:paraId="4497B4EC" w14:textId="77777777" w:rsidR="009B0494" w:rsidRDefault="007F4792" w:rsidP="009A260E">
            <w:pPr>
              <w:pStyle w:val="TableParagraph"/>
              <w:spacing w:before="0"/>
              <w:ind w:left="105"/>
              <w:jc w:val="left"/>
            </w:pPr>
            <w:r>
              <w:t>Fluids</w:t>
            </w:r>
            <w:r>
              <w:rPr>
                <w:spacing w:val="-2"/>
              </w:rPr>
              <w:t xml:space="preserve"> </w:t>
            </w:r>
            <w:r>
              <w:t>and</w:t>
            </w:r>
            <w:r>
              <w:rPr>
                <w:spacing w:val="1"/>
              </w:rPr>
              <w:t xml:space="preserve"> </w:t>
            </w:r>
            <w:r>
              <w:rPr>
                <w:spacing w:val="-4"/>
              </w:rPr>
              <w:t>Waves</w:t>
            </w:r>
          </w:p>
        </w:tc>
        <w:tc>
          <w:tcPr>
            <w:tcW w:w="990" w:type="dxa"/>
          </w:tcPr>
          <w:p w14:paraId="4497B4ED" w14:textId="77777777" w:rsidR="009B0494" w:rsidRDefault="007F4792" w:rsidP="009A260E">
            <w:pPr>
              <w:pStyle w:val="TableParagraph"/>
              <w:spacing w:before="0"/>
              <w:ind w:left="12"/>
            </w:pPr>
            <w:r>
              <w:rPr>
                <w:w w:val="99"/>
              </w:rPr>
              <w:t>4</w:t>
            </w:r>
          </w:p>
        </w:tc>
        <w:tc>
          <w:tcPr>
            <w:tcW w:w="1285" w:type="dxa"/>
          </w:tcPr>
          <w:p w14:paraId="4497B4EE" w14:textId="77777777" w:rsidR="009B0494" w:rsidRDefault="007F4792" w:rsidP="009A260E">
            <w:pPr>
              <w:pStyle w:val="TableParagraph"/>
              <w:spacing w:before="0"/>
              <w:ind w:left="247" w:right="241"/>
            </w:pPr>
            <w:r>
              <w:rPr>
                <w:spacing w:val="-5"/>
              </w:rPr>
              <w:t>20</w:t>
            </w:r>
          </w:p>
        </w:tc>
      </w:tr>
      <w:tr w:rsidR="009B0494" w14:paraId="4497B4F4" w14:textId="77777777">
        <w:trPr>
          <w:trHeight w:val="555"/>
        </w:trPr>
        <w:tc>
          <w:tcPr>
            <w:tcW w:w="1641" w:type="dxa"/>
          </w:tcPr>
          <w:p w14:paraId="4497B4F0" w14:textId="77777777" w:rsidR="009B0494" w:rsidRDefault="007F4792" w:rsidP="009A260E">
            <w:pPr>
              <w:pStyle w:val="TableParagraph"/>
              <w:spacing w:before="0"/>
              <w:ind w:left="117" w:right="111"/>
            </w:pPr>
            <w:r>
              <w:rPr>
                <w:spacing w:val="-2"/>
              </w:rPr>
              <w:t>MM406</w:t>
            </w:r>
          </w:p>
        </w:tc>
        <w:tc>
          <w:tcPr>
            <w:tcW w:w="5102" w:type="dxa"/>
          </w:tcPr>
          <w:p w14:paraId="4497B4F1" w14:textId="77777777" w:rsidR="009B0494" w:rsidRDefault="007F4792" w:rsidP="009A260E">
            <w:pPr>
              <w:pStyle w:val="TableParagraph"/>
              <w:spacing w:before="0" w:line="237" w:lineRule="auto"/>
              <w:ind w:left="105"/>
              <w:jc w:val="left"/>
            </w:pPr>
            <w:r>
              <w:t>Finite</w:t>
            </w:r>
            <w:r>
              <w:rPr>
                <w:spacing w:val="-7"/>
              </w:rPr>
              <w:t xml:space="preserve"> </w:t>
            </w:r>
            <w:r>
              <w:t>Element</w:t>
            </w:r>
            <w:r>
              <w:rPr>
                <w:spacing w:val="-10"/>
              </w:rPr>
              <w:t xml:space="preserve"> </w:t>
            </w:r>
            <w:r>
              <w:t>Methods</w:t>
            </w:r>
            <w:r>
              <w:rPr>
                <w:spacing w:val="-9"/>
              </w:rPr>
              <w:t xml:space="preserve"> </w:t>
            </w:r>
            <w:r>
              <w:t>for</w:t>
            </w:r>
            <w:r>
              <w:rPr>
                <w:spacing w:val="-8"/>
              </w:rPr>
              <w:t xml:space="preserve"> </w:t>
            </w:r>
            <w:r>
              <w:t>Boundary</w:t>
            </w:r>
            <w:r>
              <w:rPr>
                <w:spacing w:val="-9"/>
              </w:rPr>
              <w:t xml:space="preserve"> </w:t>
            </w:r>
            <w:r>
              <w:t>Value Problems and Approximation</w:t>
            </w:r>
          </w:p>
        </w:tc>
        <w:tc>
          <w:tcPr>
            <w:tcW w:w="990" w:type="dxa"/>
          </w:tcPr>
          <w:p w14:paraId="4497B4F2" w14:textId="77777777" w:rsidR="009B0494" w:rsidRDefault="007F4792" w:rsidP="009A260E">
            <w:pPr>
              <w:pStyle w:val="TableParagraph"/>
              <w:spacing w:before="0"/>
              <w:ind w:left="12"/>
            </w:pPr>
            <w:r>
              <w:rPr>
                <w:w w:val="99"/>
              </w:rPr>
              <w:t>4</w:t>
            </w:r>
          </w:p>
        </w:tc>
        <w:tc>
          <w:tcPr>
            <w:tcW w:w="1285" w:type="dxa"/>
          </w:tcPr>
          <w:p w14:paraId="4497B4F3" w14:textId="77777777" w:rsidR="009B0494" w:rsidRDefault="007F4792" w:rsidP="009A260E">
            <w:pPr>
              <w:pStyle w:val="TableParagraph"/>
              <w:spacing w:before="0"/>
              <w:ind w:left="246" w:right="241"/>
            </w:pPr>
            <w:r>
              <w:rPr>
                <w:spacing w:val="-5"/>
              </w:rPr>
              <w:t>20</w:t>
            </w:r>
          </w:p>
        </w:tc>
      </w:tr>
      <w:tr w:rsidR="009B0494" w14:paraId="4497B4F9" w14:textId="77777777">
        <w:trPr>
          <w:trHeight w:val="549"/>
        </w:trPr>
        <w:tc>
          <w:tcPr>
            <w:tcW w:w="1641" w:type="dxa"/>
          </w:tcPr>
          <w:p w14:paraId="4497B4F5" w14:textId="77777777" w:rsidR="009B0494" w:rsidRDefault="007F4792" w:rsidP="009A260E">
            <w:pPr>
              <w:pStyle w:val="TableParagraph"/>
              <w:spacing w:before="0"/>
              <w:ind w:left="117" w:right="111"/>
            </w:pPr>
            <w:r>
              <w:rPr>
                <w:spacing w:val="-2"/>
              </w:rPr>
              <w:t>MM408</w:t>
            </w:r>
          </w:p>
        </w:tc>
        <w:tc>
          <w:tcPr>
            <w:tcW w:w="5102" w:type="dxa"/>
          </w:tcPr>
          <w:p w14:paraId="4497B4F6" w14:textId="77777777" w:rsidR="009B0494" w:rsidRDefault="007F4792" w:rsidP="009A260E">
            <w:pPr>
              <w:pStyle w:val="TableParagraph"/>
              <w:spacing w:before="0" w:line="250" w:lineRule="atLeast"/>
              <w:ind w:left="105"/>
              <w:jc w:val="left"/>
            </w:pPr>
            <w:r>
              <w:t>Mathematical</w:t>
            </w:r>
            <w:r>
              <w:rPr>
                <w:spacing w:val="-11"/>
              </w:rPr>
              <w:t xml:space="preserve"> </w:t>
            </w:r>
            <w:r>
              <w:t>Biology</w:t>
            </w:r>
            <w:r>
              <w:rPr>
                <w:spacing w:val="-12"/>
              </w:rPr>
              <w:t xml:space="preserve"> </w:t>
            </w:r>
            <w:r>
              <w:t>and</w:t>
            </w:r>
            <w:r>
              <w:rPr>
                <w:spacing w:val="-9"/>
              </w:rPr>
              <w:t xml:space="preserve"> </w:t>
            </w:r>
            <w:r>
              <w:t>Marine</w:t>
            </w:r>
            <w:r>
              <w:rPr>
                <w:spacing w:val="-9"/>
              </w:rPr>
              <w:t xml:space="preserve"> </w:t>
            </w:r>
            <w:r>
              <w:t xml:space="preserve">Population </w:t>
            </w:r>
            <w:r>
              <w:rPr>
                <w:spacing w:val="-2"/>
              </w:rPr>
              <w:t>Modelling</w:t>
            </w:r>
          </w:p>
        </w:tc>
        <w:tc>
          <w:tcPr>
            <w:tcW w:w="990" w:type="dxa"/>
          </w:tcPr>
          <w:p w14:paraId="4497B4F7" w14:textId="77777777" w:rsidR="009B0494" w:rsidRDefault="007F4792" w:rsidP="009A260E">
            <w:pPr>
              <w:pStyle w:val="TableParagraph"/>
              <w:spacing w:before="0"/>
              <w:ind w:left="12"/>
            </w:pPr>
            <w:r>
              <w:rPr>
                <w:w w:val="99"/>
              </w:rPr>
              <w:t>4</w:t>
            </w:r>
          </w:p>
        </w:tc>
        <w:tc>
          <w:tcPr>
            <w:tcW w:w="1285" w:type="dxa"/>
          </w:tcPr>
          <w:p w14:paraId="4497B4F8" w14:textId="77777777" w:rsidR="009B0494" w:rsidRDefault="007F4792" w:rsidP="009A260E">
            <w:pPr>
              <w:pStyle w:val="TableParagraph"/>
              <w:spacing w:before="0"/>
              <w:ind w:left="247" w:right="241"/>
            </w:pPr>
            <w:r>
              <w:rPr>
                <w:spacing w:val="-5"/>
              </w:rPr>
              <w:t>20</w:t>
            </w:r>
          </w:p>
        </w:tc>
      </w:tr>
      <w:tr w:rsidR="009B0494" w14:paraId="4497B4FE" w14:textId="77777777">
        <w:trPr>
          <w:trHeight w:val="555"/>
        </w:trPr>
        <w:tc>
          <w:tcPr>
            <w:tcW w:w="1641" w:type="dxa"/>
          </w:tcPr>
          <w:p w14:paraId="4497B4FA" w14:textId="77777777" w:rsidR="009B0494" w:rsidRDefault="007F4792" w:rsidP="009A260E">
            <w:pPr>
              <w:pStyle w:val="TableParagraph"/>
              <w:spacing w:before="0"/>
              <w:ind w:left="117" w:right="111"/>
            </w:pPr>
            <w:r>
              <w:rPr>
                <w:spacing w:val="-2"/>
              </w:rPr>
              <w:t>MM409</w:t>
            </w:r>
          </w:p>
        </w:tc>
        <w:tc>
          <w:tcPr>
            <w:tcW w:w="5102" w:type="dxa"/>
          </w:tcPr>
          <w:p w14:paraId="4497B4FB" w14:textId="77777777" w:rsidR="009B0494" w:rsidRDefault="007F4792" w:rsidP="009A260E">
            <w:pPr>
              <w:pStyle w:val="TableParagraph"/>
              <w:spacing w:before="0"/>
              <w:ind w:left="105"/>
              <w:jc w:val="left"/>
            </w:pPr>
            <w:r>
              <w:t>Mathematical</w:t>
            </w:r>
            <w:r>
              <w:rPr>
                <w:spacing w:val="-10"/>
              </w:rPr>
              <w:t xml:space="preserve"> </w:t>
            </w:r>
            <w:r>
              <w:t>Introduction</w:t>
            </w:r>
            <w:r>
              <w:rPr>
                <w:spacing w:val="-8"/>
              </w:rPr>
              <w:t xml:space="preserve"> </w:t>
            </w:r>
            <w:r>
              <w:t>to</w:t>
            </w:r>
            <w:r>
              <w:rPr>
                <w:spacing w:val="-4"/>
              </w:rPr>
              <w:t xml:space="preserve"> </w:t>
            </w:r>
            <w:r>
              <w:rPr>
                <w:spacing w:val="-2"/>
              </w:rPr>
              <w:t>Networks</w:t>
            </w:r>
          </w:p>
        </w:tc>
        <w:tc>
          <w:tcPr>
            <w:tcW w:w="990" w:type="dxa"/>
          </w:tcPr>
          <w:p w14:paraId="4497B4FC" w14:textId="77777777" w:rsidR="009B0494" w:rsidRDefault="007F4792" w:rsidP="009A260E">
            <w:pPr>
              <w:pStyle w:val="TableParagraph"/>
              <w:spacing w:before="0"/>
              <w:ind w:left="12"/>
            </w:pPr>
            <w:r>
              <w:rPr>
                <w:w w:val="99"/>
              </w:rPr>
              <w:t>4</w:t>
            </w:r>
          </w:p>
        </w:tc>
        <w:tc>
          <w:tcPr>
            <w:tcW w:w="1285" w:type="dxa"/>
          </w:tcPr>
          <w:p w14:paraId="4497B4FD" w14:textId="77777777" w:rsidR="009B0494" w:rsidRDefault="007F4792" w:rsidP="009A260E">
            <w:pPr>
              <w:pStyle w:val="TableParagraph"/>
              <w:spacing w:before="0"/>
              <w:ind w:left="247" w:right="241"/>
            </w:pPr>
            <w:r>
              <w:rPr>
                <w:spacing w:val="-5"/>
              </w:rPr>
              <w:t>20</w:t>
            </w:r>
          </w:p>
        </w:tc>
      </w:tr>
      <w:tr w:rsidR="009B0494" w14:paraId="4497B503" w14:textId="77777777">
        <w:trPr>
          <w:trHeight w:val="550"/>
        </w:trPr>
        <w:tc>
          <w:tcPr>
            <w:tcW w:w="1641" w:type="dxa"/>
          </w:tcPr>
          <w:p w14:paraId="4497B4FF" w14:textId="77777777" w:rsidR="009B0494" w:rsidRDefault="007F4792" w:rsidP="009A260E">
            <w:pPr>
              <w:pStyle w:val="TableParagraph"/>
              <w:spacing w:before="0"/>
              <w:ind w:left="117" w:right="111"/>
            </w:pPr>
            <w:r>
              <w:rPr>
                <w:spacing w:val="-2"/>
              </w:rPr>
              <w:t>MM411</w:t>
            </w:r>
          </w:p>
        </w:tc>
        <w:tc>
          <w:tcPr>
            <w:tcW w:w="5102" w:type="dxa"/>
          </w:tcPr>
          <w:p w14:paraId="4497B500" w14:textId="77777777" w:rsidR="009B0494" w:rsidRDefault="007F4792" w:rsidP="009A260E">
            <w:pPr>
              <w:pStyle w:val="TableParagraph"/>
              <w:spacing w:before="0"/>
              <w:ind w:left="105"/>
              <w:jc w:val="left"/>
            </w:pPr>
            <w:r>
              <w:t>Elasticity</w:t>
            </w:r>
            <w:r>
              <w:rPr>
                <w:spacing w:val="-5"/>
              </w:rPr>
              <w:t xml:space="preserve"> </w:t>
            </w:r>
            <w:r>
              <w:t>and</w:t>
            </w:r>
            <w:r>
              <w:rPr>
                <w:spacing w:val="-2"/>
              </w:rPr>
              <w:t xml:space="preserve"> </w:t>
            </w:r>
            <w:r>
              <w:t>Complex</w:t>
            </w:r>
            <w:r>
              <w:rPr>
                <w:spacing w:val="-5"/>
              </w:rPr>
              <w:t xml:space="preserve"> </w:t>
            </w:r>
            <w:r>
              <w:rPr>
                <w:spacing w:val="-2"/>
              </w:rPr>
              <w:t>Materials</w:t>
            </w:r>
          </w:p>
        </w:tc>
        <w:tc>
          <w:tcPr>
            <w:tcW w:w="990" w:type="dxa"/>
          </w:tcPr>
          <w:p w14:paraId="4497B501" w14:textId="77777777" w:rsidR="009B0494" w:rsidRDefault="007F4792" w:rsidP="009A260E">
            <w:pPr>
              <w:pStyle w:val="TableParagraph"/>
              <w:spacing w:before="0"/>
              <w:ind w:left="12"/>
            </w:pPr>
            <w:r>
              <w:rPr>
                <w:w w:val="99"/>
              </w:rPr>
              <w:t>4</w:t>
            </w:r>
          </w:p>
        </w:tc>
        <w:tc>
          <w:tcPr>
            <w:tcW w:w="1285" w:type="dxa"/>
          </w:tcPr>
          <w:p w14:paraId="4497B502" w14:textId="77777777" w:rsidR="009B0494" w:rsidRDefault="007F4792" w:rsidP="009A260E">
            <w:pPr>
              <w:pStyle w:val="TableParagraph"/>
              <w:spacing w:before="0"/>
              <w:ind w:left="247" w:right="241"/>
            </w:pPr>
            <w:r>
              <w:rPr>
                <w:spacing w:val="-5"/>
              </w:rPr>
              <w:t>20</w:t>
            </w:r>
          </w:p>
        </w:tc>
      </w:tr>
      <w:tr w:rsidR="009B0494" w14:paraId="4497B508" w14:textId="77777777">
        <w:trPr>
          <w:trHeight w:val="550"/>
        </w:trPr>
        <w:tc>
          <w:tcPr>
            <w:tcW w:w="1641" w:type="dxa"/>
          </w:tcPr>
          <w:p w14:paraId="4497B504" w14:textId="77777777" w:rsidR="009B0494" w:rsidRDefault="007F4792" w:rsidP="009A260E">
            <w:pPr>
              <w:pStyle w:val="TableParagraph"/>
              <w:spacing w:before="0"/>
              <w:ind w:left="117" w:right="111"/>
            </w:pPr>
            <w:r>
              <w:rPr>
                <w:spacing w:val="-2"/>
              </w:rPr>
              <w:t>MM412</w:t>
            </w:r>
          </w:p>
        </w:tc>
        <w:tc>
          <w:tcPr>
            <w:tcW w:w="5102" w:type="dxa"/>
          </w:tcPr>
          <w:p w14:paraId="4497B505" w14:textId="77777777" w:rsidR="009B0494" w:rsidRDefault="007F4792" w:rsidP="009A260E">
            <w:pPr>
              <w:pStyle w:val="TableParagraph"/>
              <w:spacing w:before="0"/>
              <w:ind w:left="105"/>
              <w:jc w:val="left"/>
            </w:pPr>
            <w:r>
              <w:t>Optimization:</w:t>
            </w:r>
            <w:r>
              <w:rPr>
                <w:spacing w:val="-5"/>
              </w:rPr>
              <w:t xml:space="preserve"> </w:t>
            </w:r>
            <w:r>
              <w:t>Theory</w:t>
            </w:r>
            <w:r>
              <w:rPr>
                <w:spacing w:val="-4"/>
              </w:rPr>
              <w:t xml:space="preserve"> </w:t>
            </w:r>
            <w:r>
              <w:t xml:space="preserve">and </w:t>
            </w:r>
            <w:r>
              <w:rPr>
                <w:spacing w:val="-2"/>
              </w:rPr>
              <w:t>Practice</w:t>
            </w:r>
          </w:p>
        </w:tc>
        <w:tc>
          <w:tcPr>
            <w:tcW w:w="990" w:type="dxa"/>
          </w:tcPr>
          <w:p w14:paraId="4497B506" w14:textId="77777777" w:rsidR="009B0494" w:rsidRDefault="007F4792" w:rsidP="009A260E">
            <w:pPr>
              <w:pStyle w:val="TableParagraph"/>
              <w:spacing w:before="0"/>
              <w:ind w:left="12"/>
            </w:pPr>
            <w:r>
              <w:rPr>
                <w:w w:val="99"/>
              </w:rPr>
              <w:t>4</w:t>
            </w:r>
          </w:p>
        </w:tc>
        <w:tc>
          <w:tcPr>
            <w:tcW w:w="1285" w:type="dxa"/>
          </w:tcPr>
          <w:p w14:paraId="4497B507" w14:textId="77777777" w:rsidR="009B0494" w:rsidRDefault="007F4792" w:rsidP="009A260E">
            <w:pPr>
              <w:pStyle w:val="TableParagraph"/>
              <w:spacing w:before="0"/>
              <w:ind w:left="247" w:right="241"/>
            </w:pPr>
            <w:r>
              <w:rPr>
                <w:spacing w:val="-5"/>
              </w:rPr>
              <w:t>20</w:t>
            </w:r>
          </w:p>
        </w:tc>
      </w:tr>
      <w:tr w:rsidR="009B0494" w14:paraId="4497B50D" w14:textId="77777777">
        <w:trPr>
          <w:trHeight w:val="555"/>
        </w:trPr>
        <w:tc>
          <w:tcPr>
            <w:tcW w:w="1641" w:type="dxa"/>
          </w:tcPr>
          <w:p w14:paraId="4497B509" w14:textId="77777777" w:rsidR="009B0494" w:rsidRDefault="007F4792" w:rsidP="009A260E">
            <w:pPr>
              <w:pStyle w:val="TableParagraph"/>
              <w:spacing w:before="0"/>
              <w:ind w:left="117" w:right="111"/>
            </w:pPr>
            <w:r>
              <w:rPr>
                <w:spacing w:val="-2"/>
              </w:rPr>
              <w:t>MM413</w:t>
            </w:r>
          </w:p>
        </w:tc>
        <w:tc>
          <w:tcPr>
            <w:tcW w:w="5102" w:type="dxa"/>
          </w:tcPr>
          <w:p w14:paraId="4497B50A" w14:textId="77777777" w:rsidR="009B0494" w:rsidRDefault="007F4792" w:rsidP="009A260E">
            <w:pPr>
              <w:pStyle w:val="TableParagraph"/>
              <w:spacing w:before="0"/>
              <w:ind w:left="105"/>
              <w:jc w:val="left"/>
            </w:pPr>
            <w:r>
              <w:t>Statistical</w:t>
            </w:r>
            <w:r>
              <w:rPr>
                <w:spacing w:val="-5"/>
              </w:rPr>
              <w:t xml:space="preserve"> </w:t>
            </w:r>
            <w:r>
              <w:rPr>
                <w:spacing w:val="-2"/>
              </w:rPr>
              <w:t>Mechanics</w:t>
            </w:r>
          </w:p>
        </w:tc>
        <w:tc>
          <w:tcPr>
            <w:tcW w:w="990" w:type="dxa"/>
          </w:tcPr>
          <w:p w14:paraId="4497B50B" w14:textId="77777777" w:rsidR="009B0494" w:rsidRDefault="007F4792" w:rsidP="009A260E">
            <w:pPr>
              <w:pStyle w:val="TableParagraph"/>
              <w:spacing w:before="0"/>
              <w:ind w:left="12"/>
            </w:pPr>
            <w:r>
              <w:rPr>
                <w:w w:val="99"/>
              </w:rPr>
              <w:t>4</w:t>
            </w:r>
          </w:p>
        </w:tc>
        <w:tc>
          <w:tcPr>
            <w:tcW w:w="1285" w:type="dxa"/>
          </w:tcPr>
          <w:p w14:paraId="4497B50C" w14:textId="77777777" w:rsidR="009B0494" w:rsidRDefault="007F4792" w:rsidP="009A260E">
            <w:pPr>
              <w:pStyle w:val="TableParagraph"/>
              <w:spacing w:before="0"/>
              <w:ind w:left="247" w:right="241"/>
            </w:pPr>
            <w:r>
              <w:rPr>
                <w:spacing w:val="-5"/>
              </w:rPr>
              <w:t>20</w:t>
            </w:r>
          </w:p>
        </w:tc>
      </w:tr>
      <w:tr w:rsidR="009B0494" w14:paraId="4497B512" w14:textId="77777777">
        <w:trPr>
          <w:trHeight w:val="550"/>
        </w:trPr>
        <w:tc>
          <w:tcPr>
            <w:tcW w:w="1641" w:type="dxa"/>
          </w:tcPr>
          <w:p w14:paraId="4497B50E" w14:textId="77777777" w:rsidR="009B0494" w:rsidRDefault="007F4792" w:rsidP="009A260E">
            <w:pPr>
              <w:pStyle w:val="TableParagraph"/>
              <w:spacing w:before="0"/>
              <w:ind w:left="117" w:right="111"/>
            </w:pPr>
            <w:r>
              <w:rPr>
                <w:spacing w:val="-2"/>
              </w:rPr>
              <w:t>MM414</w:t>
            </w:r>
          </w:p>
        </w:tc>
        <w:tc>
          <w:tcPr>
            <w:tcW w:w="5102" w:type="dxa"/>
          </w:tcPr>
          <w:p w14:paraId="4497B50F" w14:textId="77777777" w:rsidR="009B0494" w:rsidRDefault="007F4792" w:rsidP="009A260E">
            <w:pPr>
              <w:pStyle w:val="TableParagraph"/>
              <w:spacing w:before="0"/>
              <w:ind w:left="105"/>
              <w:jc w:val="left"/>
            </w:pPr>
            <w:r>
              <w:t>Dynamical</w:t>
            </w:r>
            <w:r>
              <w:rPr>
                <w:spacing w:val="-4"/>
              </w:rPr>
              <w:t xml:space="preserve"> </w:t>
            </w:r>
            <w:r>
              <w:t>Models</w:t>
            </w:r>
            <w:r>
              <w:rPr>
                <w:spacing w:val="-4"/>
              </w:rPr>
              <w:t xml:space="preserve"> </w:t>
            </w:r>
            <w:r>
              <w:t>in</w:t>
            </w:r>
            <w:r>
              <w:rPr>
                <w:spacing w:val="-2"/>
              </w:rPr>
              <w:t xml:space="preserve"> Epidemiology</w:t>
            </w:r>
          </w:p>
        </w:tc>
        <w:tc>
          <w:tcPr>
            <w:tcW w:w="990" w:type="dxa"/>
          </w:tcPr>
          <w:p w14:paraId="4497B510" w14:textId="77777777" w:rsidR="009B0494" w:rsidRDefault="007F4792" w:rsidP="009A260E">
            <w:pPr>
              <w:pStyle w:val="TableParagraph"/>
              <w:spacing w:before="0"/>
              <w:ind w:left="12"/>
            </w:pPr>
            <w:r>
              <w:rPr>
                <w:w w:val="99"/>
              </w:rPr>
              <w:t>4</w:t>
            </w:r>
          </w:p>
        </w:tc>
        <w:tc>
          <w:tcPr>
            <w:tcW w:w="1285" w:type="dxa"/>
          </w:tcPr>
          <w:p w14:paraId="4497B511" w14:textId="77777777" w:rsidR="009B0494" w:rsidRDefault="007F4792" w:rsidP="009A260E">
            <w:pPr>
              <w:pStyle w:val="TableParagraph"/>
              <w:spacing w:before="0"/>
              <w:ind w:left="247" w:right="241"/>
            </w:pPr>
            <w:r>
              <w:rPr>
                <w:spacing w:val="-5"/>
              </w:rPr>
              <w:t>20</w:t>
            </w:r>
          </w:p>
        </w:tc>
      </w:tr>
      <w:tr w:rsidR="009B0494" w14:paraId="4497B517" w14:textId="77777777">
        <w:trPr>
          <w:trHeight w:val="555"/>
        </w:trPr>
        <w:tc>
          <w:tcPr>
            <w:tcW w:w="1641" w:type="dxa"/>
          </w:tcPr>
          <w:p w14:paraId="4497B513" w14:textId="77777777" w:rsidR="009B0494" w:rsidRDefault="007F4792" w:rsidP="009A260E">
            <w:pPr>
              <w:pStyle w:val="TableParagraph"/>
              <w:spacing w:before="0"/>
              <w:ind w:left="117" w:right="111"/>
            </w:pPr>
            <w:r>
              <w:rPr>
                <w:spacing w:val="-2"/>
              </w:rPr>
              <w:t>XX4XX</w:t>
            </w:r>
          </w:p>
        </w:tc>
        <w:tc>
          <w:tcPr>
            <w:tcW w:w="5102" w:type="dxa"/>
          </w:tcPr>
          <w:p w14:paraId="4497B514" w14:textId="77777777" w:rsidR="009B0494" w:rsidRDefault="007F4792" w:rsidP="009A260E">
            <w:pPr>
              <w:pStyle w:val="TableParagraph"/>
              <w:spacing w:before="0"/>
              <w:ind w:left="105"/>
              <w:jc w:val="left"/>
            </w:pPr>
            <w:r>
              <w:t>Project</w:t>
            </w:r>
            <w:r>
              <w:rPr>
                <w:spacing w:val="-5"/>
              </w:rPr>
              <w:t xml:space="preserve"> </w:t>
            </w:r>
            <w:r>
              <w:t>in Mathematics</w:t>
            </w:r>
            <w:r>
              <w:rPr>
                <w:spacing w:val="-4"/>
              </w:rPr>
              <w:t xml:space="preserve"> </w:t>
            </w:r>
            <w:r>
              <w:t xml:space="preserve">and </w:t>
            </w:r>
            <w:r>
              <w:rPr>
                <w:spacing w:val="-2"/>
              </w:rPr>
              <w:t>Statistics</w:t>
            </w:r>
          </w:p>
        </w:tc>
        <w:tc>
          <w:tcPr>
            <w:tcW w:w="990" w:type="dxa"/>
          </w:tcPr>
          <w:p w14:paraId="4497B515" w14:textId="77777777" w:rsidR="009B0494" w:rsidRDefault="007F4792" w:rsidP="009A260E">
            <w:pPr>
              <w:pStyle w:val="TableParagraph"/>
              <w:spacing w:before="0"/>
              <w:ind w:left="12"/>
            </w:pPr>
            <w:r>
              <w:rPr>
                <w:w w:val="99"/>
              </w:rPr>
              <w:t>4</w:t>
            </w:r>
          </w:p>
        </w:tc>
        <w:tc>
          <w:tcPr>
            <w:tcW w:w="1285" w:type="dxa"/>
          </w:tcPr>
          <w:p w14:paraId="4497B516" w14:textId="77777777" w:rsidR="009B0494" w:rsidRDefault="007F4792" w:rsidP="009A260E">
            <w:pPr>
              <w:pStyle w:val="TableParagraph"/>
              <w:spacing w:before="0"/>
              <w:ind w:left="247" w:right="241"/>
            </w:pPr>
            <w:r>
              <w:rPr>
                <w:spacing w:val="-5"/>
              </w:rPr>
              <w:t>20</w:t>
            </w:r>
          </w:p>
        </w:tc>
      </w:tr>
    </w:tbl>
    <w:p w14:paraId="4497B518" w14:textId="77777777" w:rsidR="009B0494" w:rsidRDefault="009B0494" w:rsidP="009A260E">
      <w:pPr>
        <w:sectPr w:rsidR="009B0494">
          <w:type w:val="continuous"/>
          <w:pgSz w:w="11910" w:h="16840"/>
          <w:pgMar w:top="1420" w:right="821" w:bottom="920" w:left="1260" w:header="0" w:footer="731" w:gutter="0"/>
          <w:cols w:space="720"/>
        </w:sectPr>
      </w:pPr>
    </w:p>
    <w:p w14:paraId="4497B519" w14:textId="77777777" w:rsidR="009B0494" w:rsidRDefault="007F4792" w:rsidP="009A260E">
      <w:pPr>
        <w:pStyle w:val="BodyText"/>
        <w:ind w:left="180"/>
      </w:pPr>
      <w:r>
        <w:lastRenderedPageBreak/>
        <w:t>***</w:t>
      </w:r>
      <w:r>
        <w:rPr>
          <w:spacing w:val="-4"/>
        </w:rPr>
        <w:t xml:space="preserve"> </w:t>
      </w:r>
      <w:r>
        <w:t>Not</w:t>
      </w:r>
      <w:r>
        <w:rPr>
          <w:spacing w:val="-5"/>
        </w:rPr>
        <w:t xml:space="preserve"> </w:t>
      </w:r>
      <w:proofErr w:type="gramStart"/>
      <w:r>
        <w:t>all</w:t>
      </w:r>
      <w:r>
        <w:rPr>
          <w:spacing w:val="-3"/>
        </w:rPr>
        <w:t xml:space="preserve"> </w:t>
      </w:r>
      <w:r>
        <w:t>of</w:t>
      </w:r>
      <w:proofErr w:type="gramEnd"/>
      <w:r>
        <w:rPr>
          <w:spacing w:val="-5"/>
        </w:rPr>
        <w:t xml:space="preserve"> </w:t>
      </w:r>
      <w:r>
        <w:t>these</w:t>
      </w:r>
      <w:r>
        <w:rPr>
          <w:spacing w:val="2"/>
        </w:rPr>
        <w:t xml:space="preserve"> </w:t>
      </w:r>
      <w:r>
        <w:t>modules</w:t>
      </w:r>
      <w:r>
        <w:rPr>
          <w:spacing w:val="-2"/>
        </w:rPr>
        <w:t xml:space="preserve"> </w:t>
      </w:r>
      <w:r>
        <w:t>will</w:t>
      </w:r>
      <w:r>
        <w:rPr>
          <w:spacing w:val="-3"/>
        </w:rPr>
        <w:t xml:space="preserve"> </w:t>
      </w:r>
      <w:r>
        <w:t>be</w:t>
      </w:r>
      <w:r>
        <w:rPr>
          <w:spacing w:val="-1"/>
        </w:rPr>
        <w:t xml:space="preserve"> </w:t>
      </w:r>
      <w:r>
        <w:t>available</w:t>
      </w:r>
      <w:r>
        <w:rPr>
          <w:spacing w:val="-1"/>
        </w:rPr>
        <w:t xml:space="preserve"> </w:t>
      </w:r>
      <w:r>
        <w:t>every</w:t>
      </w:r>
      <w:r>
        <w:rPr>
          <w:spacing w:val="-4"/>
        </w:rPr>
        <w:t xml:space="preserve"> </w:t>
      </w:r>
      <w:r>
        <w:rPr>
          <w:spacing w:val="-2"/>
        </w:rPr>
        <w:t>year.</w:t>
      </w:r>
    </w:p>
    <w:p w14:paraId="4497B51A" w14:textId="77777777" w:rsidR="009B0494" w:rsidRDefault="009B0494" w:rsidP="009A260E">
      <w:pPr>
        <w:pStyle w:val="BodyText"/>
        <w:rPr>
          <w:sz w:val="25"/>
        </w:rPr>
      </w:pPr>
    </w:p>
    <w:p w14:paraId="4497B51B" w14:textId="77777777" w:rsidR="009B0494" w:rsidRDefault="007F4792" w:rsidP="009A260E">
      <w:pPr>
        <w:pStyle w:val="BodyText"/>
        <w:spacing w:line="261" w:lineRule="auto"/>
        <w:ind w:left="180" w:right="692"/>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51C" w14:textId="77777777" w:rsidR="009B0494" w:rsidRDefault="009B0494" w:rsidP="009A260E">
      <w:pPr>
        <w:pStyle w:val="BodyText"/>
        <w:rPr>
          <w:sz w:val="23"/>
        </w:rPr>
      </w:pPr>
    </w:p>
    <w:p w14:paraId="4497B51D" w14:textId="77777777" w:rsidR="009B0494" w:rsidRDefault="007F4792" w:rsidP="009A260E">
      <w:pPr>
        <w:pStyle w:val="ListParagraph"/>
        <w:numPr>
          <w:ilvl w:val="0"/>
          <w:numId w:val="42"/>
        </w:numPr>
        <w:tabs>
          <w:tab w:val="left" w:pos="606"/>
        </w:tabs>
        <w:spacing w:line="516" w:lineRule="auto"/>
        <w:ind w:left="180" w:right="4641" w:firstLine="0"/>
        <w:jc w:val="left"/>
        <w:rPr>
          <w:b/>
        </w:rPr>
      </w:pPr>
      <w:bookmarkStart w:id="227" w:name="_bookmark11"/>
      <w:bookmarkEnd w:id="227"/>
      <w:r>
        <w:rPr>
          <w:b/>
        </w:rPr>
        <w:t>Principal</w:t>
      </w:r>
      <w:r>
        <w:rPr>
          <w:b/>
          <w:spacing w:val="-10"/>
        </w:rPr>
        <w:t xml:space="preserve"> </w:t>
      </w:r>
      <w:r>
        <w:rPr>
          <w:b/>
        </w:rPr>
        <w:t>Subject</w:t>
      </w:r>
      <w:r>
        <w:rPr>
          <w:b/>
          <w:spacing w:val="-7"/>
        </w:rPr>
        <w:t xml:space="preserve"> </w:t>
      </w:r>
      <w:r>
        <w:rPr>
          <w:b/>
        </w:rPr>
        <w:t>Curriculum</w:t>
      </w:r>
      <w:r>
        <w:rPr>
          <w:b/>
          <w:spacing w:val="-9"/>
        </w:rPr>
        <w:t xml:space="preserve"> </w:t>
      </w:r>
      <w:r>
        <w:rPr>
          <w:b/>
        </w:rPr>
        <w:t>in</w:t>
      </w:r>
      <w:r>
        <w:rPr>
          <w:b/>
          <w:spacing w:val="-7"/>
        </w:rPr>
        <w:t xml:space="preserve"> </w:t>
      </w:r>
      <w:r>
        <w:rPr>
          <w:b/>
        </w:rPr>
        <w:t xml:space="preserve">Psychology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522" w14:textId="77777777">
        <w:trPr>
          <w:trHeight w:val="555"/>
        </w:trPr>
        <w:tc>
          <w:tcPr>
            <w:tcW w:w="1641" w:type="dxa"/>
          </w:tcPr>
          <w:p w14:paraId="4497B51E" w14:textId="77777777" w:rsidR="009B0494" w:rsidRDefault="007F4792" w:rsidP="009A260E">
            <w:pPr>
              <w:pStyle w:val="TableParagraph"/>
              <w:spacing w:before="0"/>
              <w:ind w:left="122" w:right="111"/>
              <w:rPr>
                <w:b/>
              </w:rPr>
            </w:pPr>
            <w:r>
              <w:rPr>
                <w:b/>
              </w:rPr>
              <w:t>Module</w:t>
            </w:r>
            <w:r>
              <w:rPr>
                <w:b/>
                <w:spacing w:val="-7"/>
              </w:rPr>
              <w:t xml:space="preserve"> </w:t>
            </w:r>
            <w:r>
              <w:rPr>
                <w:b/>
                <w:spacing w:val="-4"/>
              </w:rPr>
              <w:t>Code</w:t>
            </w:r>
          </w:p>
        </w:tc>
        <w:tc>
          <w:tcPr>
            <w:tcW w:w="5102" w:type="dxa"/>
          </w:tcPr>
          <w:p w14:paraId="4497B51F"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520" w14:textId="77777777" w:rsidR="009B0494" w:rsidRDefault="007F4792" w:rsidP="009A260E">
            <w:pPr>
              <w:pStyle w:val="TableParagraph"/>
              <w:spacing w:before="0"/>
              <w:ind w:left="196" w:right="191"/>
              <w:rPr>
                <w:b/>
              </w:rPr>
            </w:pPr>
            <w:r>
              <w:rPr>
                <w:b/>
                <w:spacing w:val="-2"/>
              </w:rPr>
              <w:t>Level</w:t>
            </w:r>
          </w:p>
        </w:tc>
        <w:tc>
          <w:tcPr>
            <w:tcW w:w="1285" w:type="dxa"/>
          </w:tcPr>
          <w:p w14:paraId="4497B521" w14:textId="77777777" w:rsidR="009B0494" w:rsidRDefault="007F4792" w:rsidP="009A260E">
            <w:pPr>
              <w:pStyle w:val="TableParagraph"/>
              <w:spacing w:before="0"/>
              <w:ind w:left="248" w:right="241"/>
              <w:rPr>
                <w:b/>
              </w:rPr>
            </w:pPr>
            <w:r>
              <w:rPr>
                <w:b/>
                <w:spacing w:val="-2"/>
              </w:rPr>
              <w:t>Credits</w:t>
            </w:r>
          </w:p>
        </w:tc>
      </w:tr>
      <w:tr w:rsidR="009B0494" w14:paraId="4497B527" w14:textId="77777777">
        <w:trPr>
          <w:trHeight w:val="550"/>
        </w:trPr>
        <w:tc>
          <w:tcPr>
            <w:tcW w:w="1641" w:type="dxa"/>
          </w:tcPr>
          <w:p w14:paraId="4497B523" w14:textId="77777777" w:rsidR="009B0494" w:rsidRDefault="007F4792" w:rsidP="009A260E">
            <w:pPr>
              <w:pStyle w:val="TableParagraph"/>
              <w:spacing w:before="0"/>
              <w:ind w:left="122" w:right="111"/>
            </w:pPr>
            <w:r>
              <w:rPr>
                <w:spacing w:val="-2"/>
              </w:rPr>
              <w:t>C8105</w:t>
            </w:r>
          </w:p>
        </w:tc>
        <w:tc>
          <w:tcPr>
            <w:tcW w:w="5102" w:type="dxa"/>
          </w:tcPr>
          <w:p w14:paraId="4497B524" w14:textId="77777777" w:rsidR="009B0494" w:rsidRDefault="007F4792" w:rsidP="009A260E">
            <w:pPr>
              <w:pStyle w:val="TableParagraph"/>
              <w:spacing w:before="0"/>
              <w:ind w:left="105"/>
              <w:jc w:val="left"/>
            </w:pPr>
            <w:r>
              <w:t>Psychology</w:t>
            </w:r>
            <w:r>
              <w:rPr>
                <w:spacing w:val="-3"/>
              </w:rPr>
              <w:t xml:space="preserve"> </w:t>
            </w:r>
            <w:r>
              <w:rPr>
                <w:spacing w:val="-5"/>
              </w:rPr>
              <w:t>1A</w:t>
            </w:r>
          </w:p>
        </w:tc>
        <w:tc>
          <w:tcPr>
            <w:tcW w:w="990" w:type="dxa"/>
          </w:tcPr>
          <w:p w14:paraId="4497B525" w14:textId="77777777" w:rsidR="009B0494" w:rsidRDefault="007F4792" w:rsidP="009A260E">
            <w:pPr>
              <w:pStyle w:val="TableParagraph"/>
              <w:spacing w:before="0"/>
              <w:ind w:left="12"/>
            </w:pPr>
            <w:r>
              <w:rPr>
                <w:w w:val="99"/>
              </w:rPr>
              <w:t>1</w:t>
            </w:r>
          </w:p>
        </w:tc>
        <w:tc>
          <w:tcPr>
            <w:tcW w:w="1285" w:type="dxa"/>
          </w:tcPr>
          <w:p w14:paraId="4497B526" w14:textId="77777777" w:rsidR="009B0494" w:rsidRDefault="007F4792" w:rsidP="009A260E">
            <w:pPr>
              <w:pStyle w:val="TableParagraph"/>
              <w:spacing w:before="0"/>
              <w:ind w:left="247" w:right="241"/>
            </w:pPr>
            <w:r>
              <w:rPr>
                <w:spacing w:val="-5"/>
              </w:rPr>
              <w:t>20</w:t>
            </w:r>
          </w:p>
        </w:tc>
      </w:tr>
      <w:tr w:rsidR="009B0494" w14:paraId="4497B52C" w14:textId="77777777">
        <w:trPr>
          <w:trHeight w:val="555"/>
        </w:trPr>
        <w:tc>
          <w:tcPr>
            <w:tcW w:w="1641" w:type="dxa"/>
          </w:tcPr>
          <w:p w14:paraId="4497B528" w14:textId="77777777" w:rsidR="009B0494" w:rsidRDefault="007F4792" w:rsidP="009A260E">
            <w:pPr>
              <w:pStyle w:val="TableParagraph"/>
              <w:spacing w:before="0"/>
              <w:ind w:left="122" w:right="111"/>
            </w:pPr>
            <w:r>
              <w:rPr>
                <w:spacing w:val="-2"/>
              </w:rPr>
              <w:t>C8106</w:t>
            </w:r>
          </w:p>
        </w:tc>
        <w:tc>
          <w:tcPr>
            <w:tcW w:w="5102" w:type="dxa"/>
          </w:tcPr>
          <w:p w14:paraId="4497B529" w14:textId="77777777" w:rsidR="009B0494" w:rsidRDefault="007F4792" w:rsidP="009A260E">
            <w:pPr>
              <w:pStyle w:val="TableParagraph"/>
              <w:spacing w:before="0"/>
              <w:ind w:left="105"/>
              <w:jc w:val="left"/>
            </w:pPr>
            <w:r>
              <w:t>Psychology</w:t>
            </w:r>
            <w:r>
              <w:rPr>
                <w:spacing w:val="-3"/>
              </w:rPr>
              <w:t xml:space="preserve"> </w:t>
            </w:r>
            <w:r>
              <w:rPr>
                <w:spacing w:val="-5"/>
              </w:rPr>
              <w:t>1B</w:t>
            </w:r>
          </w:p>
        </w:tc>
        <w:tc>
          <w:tcPr>
            <w:tcW w:w="990" w:type="dxa"/>
          </w:tcPr>
          <w:p w14:paraId="4497B52A" w14:textId="77777777" w:rsidR="009B0494" w:rsidRDefault="007F4792" w:rsidP="009A260E">
            <w:pPr>
              <w:pStyle w:val="TableParagraph"/>
              <w:spacing w:before="0"/>
              <w:ind w:left="12"/>
            </w:pPr>
            <w:r>
              <w:rPr>
                <w:w w:val="99"/>
              </w:rPr>
              <w:t>1</w:t>
            </w:r>
          </w:p>
        </w:tc>
        <w:tc>
          <w:tcPr>
            <w:tcW w:w="1285" w:type="dxa"/>
          </w:tcPr>
          <w:p w14:paraId="4497B52B" w14:textId="77777777" w:rsidR="009B0494" w:rsidRDefault="007F4792" w:rsidP="009A260E">
            <w:pPr>
              <w:pStyle w:val="TableParagraph"/>
              <w:spacing w:before="0"/>
              <w:ind w:left="247" w:right="241"/>
            </w:pPr>
            <w:r>
              <w:rPr>
                <w:spacing w:val="-5"/>
              </w:rPr>
              <w:t>20</w:t>
            </w:r>
          </w:p>
        </w:tc>
      </w:tr>
      <w:tr w:rsidR="009B0494" w14:paraId="4497B531" w14:textId="77777777">
        <w:trPr>
          <w:trHeight w:val="550"/>
        </w:trPr>
        <w:tc>
          <w:tcPr>
            <w:tcW w:w="1641" w:type="dxa"/>
          </w:tcPr>
          <w:p w14:paraId="4497B52D" w14:textId="77777777" w:rsidR="009B0494" w:rsidRDefault="007F4792" w:rsidP="009A260E">
            <w:pPr>
              <w:pStyle w:val="TableParagraph"/>
              <w:spacing w:before="0"/>
              <w:ind w:left="122" w:right="111"/>
            </w:pPr>
            <w:r>
              <w:rPr>
                <w:spacing w:val="-2"/>
              </w:rPr>
              <w:t>C8201</w:t>
            </w:r>
          </w:p>
        </w:tc>
        <w:tc>
          <w:tcPr>
            <w:tcW w:w="5102" w:type="dxa"/>
          </w:tcPr>
          <w:p w14:paraId="4497B52E" w14:textId="77777777" w:rsidR="009B0494" w:rsidRDefault="007F4792" w:rsidP="009A260E">
            <w:pPr>
              <w:pStyle w:val="TableParagraph"/>
              <w:spacing w:before="0"/>
              <w:ind w:left="105"/>
              <w:jc w:val="left"/>
            </w:pPr>
            <w:r>
              <w:t>Cognition</w:t>
            </w:r>
            <w:r>
              <w:rPr>
                <w:spacing w:val="-2"/>
              </w:rPr>
              <w:t xml:space="preserve"> </w:t>
            </w:r>
            <w:r>
              <w:t>and</w:t>
            </w:r>
            <w:r>
              <w:rPr>
                <w:spacing w:val="-2"/>
              </w:rPr>
              <w:t xml:space="preserve"> Neuropsychology</w:t>
            </w:r>
          </w:p>
        </w:tc>
        <w:tc>
          <w:tcPr>
            <w:tcW w:w="990" w:type="dxa"/>
          </w:tcPr>
          <w:p w14:paraId="4497B52F" w14:textId="77777777" w:rsidR="009B0494" w:rsidRDefault="007F4792" w:rsidP="009A260E">
            <w:pPr>
              <w:pStyle w:val="TableParagraph"/>
              <w:spacing w:before="0"/>
              <w:ind w:left="12"/>
            </w:pPr>
            <w:r>
              <w:rPr>
                <w:w w:val="99"/>
              </w:rPr>
              <w:t>2</w:t>
            </w:r>
          </w:p>
        </w:tc>
        <w:tc>
          <w:tcPr>
            <w:tcW w:w="1285" w:type="dxa"/>
          </w:tcPr>
          <w:p w14:paraId="4497B530" w14:textId="77777777" w:rsidR="009B0494" w:rsidRDefault="007F4792" w:rsidP="009A260E">
            <w:pPr>
              <w:pStyle w:val="TableParagraph"/>
              <w:spacing w:before="0"/>
              <w:ind w:left="247" w:right="241"/>
            </w:pPr>
            <w:r>
              <w:rPr>
                <w:spacing w:val="-5"/>
              </w:rPr>
              <w:t>20</w:t>
            </w:r>
          </w:p>
        </w:tc>
      </w:tr>
      <w:tr w:rsidR="009B0494" w14:paraId="4497B536" w14:textId="77777777">
        <w:trPr>
          <w:trHeight w:val="550"/>
        </w:trPr>
        <w:tc>
          <w:tcPr>
            <w:tcW w:w="1641" w:type="dxa"/>
          </w:tcPr>
          <w:p w14:paraId="4497B532" w14:textId="77777777" w:rsidR="009B0494" w:rsidRDefault="007F4792" w:rsidP="009A260E">
            <w:pPr>
              <w:pStyle w:val="TableParagraph"/>
              <w:spacing w:before="0"/>
              <w:ind w:left="122" w:right="111"/>
            </w:pPr>
            <w:r>
              <w:rPr>
                <w:spacing w:val="-2"/>
              </w:rPr>
              <w:t>C8202</w:t>
            </w:r>
          </w:p>
        </w:tc>
        <w:tc>
          <w:tcPr>
            <w:tcW w:w="5102" w:type="dxa"/>
          </w:tcPr>
          <w:p w14:paraId="4497B533" w14:textId="77777777" w:rsidR="009B0494" w:rsidRDefault="007F4792" w:rsidP="009A260E">
            <w:pPr>
              <w:pStyle w:val="TableParagraph"/>
              <w:spacing w:before="0"/>
              <w:ind w:left="105"/>
              <w:jc w:val="left"/>
            </w:pPr>
            <w:r>
              <w:t>Social</w:t>
            </w:r>
            <w:r>
              <w:rPr>
                <w:spacing w:val="-4"/>
              </w:rPr>
              <w:t xml:space="preserve"> </w:t>
            </w:r>
            <w:r>
              <w:t>and</w:t>
            </w:r>
            <w:r>
              <w:rPr>
                <w:spacing w:val="-2"/>
              </w:rPr>
              <w:t xml:space="preserve"> </w:t>
            </w:r>
            <w:r>
              <w:t>Health</w:t>
            </w:r>
            <w:r>
              <w:rPr>
                <w:spacing w:val="-2"/>
              </w:rPr>
              <w:t xml:space="preserve"> Psychology</w:t>
            </w:r>
          </w:p>
        </w:tc>
        <w:tc>
          <w:tcPr>
            <w:tcW w:w="990" w:type="dxa"/>
          </w:tcPr>
          <w:p w14:paraId="4497B534" w14:textId="77777777" w:rsidR="009B0494" w:rsidRDefault="007F4792" w:rsidP="009A260E">
            <w:pPr>
              <w:pStyle w:val="TableParagraph"/>
              <w:spacing w:before="0"/>
              <w:ind w:left="12"/>
            </w:pPr>
            <w:r>
              <w:rPr>
                <w:w w:val="99"/>
              </w:rPr>
              <w:t>2</w:t>
            </w:r>
          </w:p>
        </w:tc>
        <w:tc>
          <w:tcPr>
            <w:tcW w:w="1285" w:type="dxa"/>
          </w:tcPr>
          <w:p w14:paraId="4497B535" w14:textId="77777777" w:rsidR="009B0494" w:rsidRDefault="007F4792" w:rsidP="009A260E">
            <w:pPr>
              <w:pStyle w:val="TableParagraph"/>
              <w:spacing w:before="0"/>
              <w:ind w:left="247" w:right="241"/>
            </w:pPr>
            <w:r>
              <w:rPr>
                <w:spacing w:val="-5"/>
              </w:rPr>
              <w:t>20</w:t>
            </w:r>
          </w:p>
        </w:tc>
      </w:tr>
      <w:tr w:rsidR="009B0494" w14:paraId="4497B53B" w14:textId="77777777">
        <w:trPr>
          <w:trHeight w:val="555"/>
        </w:trPr>
        <w:tc>
          <w:tcPr>
            <w:tcW w:w="1641" w:type="dxa"/>
          </w:tcPr>
          <w:p w14:paraId="4497B537" w14:textId="77777777" w:rsidR="009B0494" w:rsidRDefault="007F4792" w:rsidP="009A260E">
            <w:pPr>
              <w:pStyle w:val="TableParagraph"/>
              <w:spacing w:before="0"/>
              <w:ind w:left="122" w:right="111"/>
            </w:pPr>
            <w:r>
              <w:rPr>
                <w:spacing w:val="-2"/>
              </w:rPr>
              <w:t>C8203</w:t>
            </w:r>
          </w:p>
        </w:tc>
        <w:tc>
          <w:tcPr>
            <w:tcW w:w="5102" w:type="dxa"/>
          </w:tcPr>
          <w:p w14:paraId="4497B538" w14:textId="77777777" w:rsidR="009B0494" w:rsidRDefault="007F4792" w:rsidP="009A260E">
            <w:pPr>
              <w:pStyle w:val="TableParagraph"/>
              <w:spacing w:before="0"/>
              <w:ind w:left="105"/>
              <w:jc w:val="left"/>
            </w:pPr>
            <w:r>
              <w:t>Introduction</w:t>
            </w:r>
            <w:r>
              <w:rPr>
                <w:spacing w:val="-3"/>
              </w:rPr>
              <w:t xml:space="preserve"> </w:t>
            </w:r>
            <w:r>
              <w:t>to</w:t>
            </w:r>
            <w:r>
              <w:rPr>
                <w:spacing w:val="-3"/>
              </w:rPr>
              <w:t xml:space="preserve"> </w:t>
            </w:r>
            <w:r>
              <w:t>Research</w:t>
            </w:r>
            <w:r>
              <w:rPr>
                <w:spacing w:val="-3"/>
              </w:rPr>
              <w:t xml:space="preserve"> </w:t>
            </w:r>
            <w:r>
              <w:t>Design</w:t>
            </w:r>
            <w:r>
              <w:rPr>
                <w:spacing w:val="-8"/>
              </w:rPr>
              <w:t xml:space="preserve"> </w:t>
            </w:r>
            <w:r>
              <w:t>and</w:t>
            </w:r>
            <w:r>
              <w:rPr>
                <w:spacing w:val="-3"/>
              </w:rPr>
              <w:t xml:space="preserve"> </w:t>
            </w:r>
            <w:r>
              <w:rPr>
                <w:spacing w:val="-2"/>
              </w:rPr>
              <w:t>Analysis</w:t>
            </w:r>
          </w:p>
        </w:tc>
        <w:tc>
          <w:tcPr>
            <w:tcW w:w="990" w:type="dxa"/>
          </w:tcPr>
          <w:p w14:paraId="4497B539" w14:textId="77777777" w:rsidR="009B0494" w:rsidRDefault="007F4792" w:rsidP="009A260E">
            <w:pPr>
              <w:pStyle w:val="TableParagraph"/>
              <w:spacing w:before="0"/>
              <w:ind w:left="12"/>
            </w:pPr>
            <w:r>
              <w:rPr>
                <w:w w:val="99"/>
              </w:rPr>
              <w:t>2</w:t>
            </w:r>
          </w:p>
        </w:tc>
        <w:tc>
          <w:tcPr>
            <w:tcW w:w="1285" w:type="dxa"/>
          </w:tcPr>
          <w:p w14:paraId="4497B53A" w14:textId="77777777" w:rsidR="009B0494" w:rsidRDefault="007F4792" w:rsidP="009A260E">
            <w:pPr>
              <w:pStyle w:val="TableParagraph"/>
              <w:spacing w:before="0"/>
              <w:ind w:left="247" w:right="241"/>
            </w:pPr>
            <w:r>
              <w:rPr>
                <w:spacing w:val="-5"/>
              </w:rPr>
              <w:t>20</w:t>
            </w:r>
          </w:p>
        </w:tc>
      </w:tr>
      <w:tr w:rsidR="009B0494" w14:paraId="4497B540" w14:textId="77777777">
        <w:trPr>
          <w:trHeight w:val="550"/>
        </w:trPr>
        <w:tc>
          <w:tcPr>
            <w:tcW w:w="1641" w:type="dxa"/>
          </w:tcPr>
          <w:p w14:paraId="4497B53C" w14:textId="77777777" w:rsidR="009B0494" w:rsidRDefault="007F4792" w:rsidP="009A260E">
            <w:pPr>
              <w:pStyle w:val="TableParagraph"/>
              <w:spacing w:before="0"/>
              <w:ind w:left="122" w:right="111"/>
            </w:pPr>
            <w:r>
              <w:rPr>
                <w:spacing w:val="-2"/>
              </w:rPr>
              <w:t>C8302</w:t>
            </w:r>
          </w:p>
        </w:tc>
        <w:tc>
          <w:tcPr>
            <w:tcW w:w="5102" w:type="dxa"/>
          </w:tcPr>
          <w:p w14:paraId="4497B53D" w14:textId="77777777" w:rsidR="009B0494" w:rsidRDefault="007F4792" w:rsidP="009A260E">
            <w:pPr>
              <w:pStyle w:val="TableParagraph"/>
              <w:spacing w:before="0"/>
              <w:ind w:left="105"/>
              <w:jc w:val="left"/>
            </w:pPr>
            <w:r>
              <w:t>Research</w:t>
            </w:r>
            <w:r>
              <w:rPr>
                <w:spacing w:val="-2"/>
              </w:rPr>
              <w:t xml:space="preserve"> </w:t>
            </w:r>
            <w:r>
              <w:t>Methods</w:t>
            </w:r>
            <w:r>
              <w:rPr>
                <w:spacing w:val="-5"/>
              </w:rPr>
              <w:t xml:space="preserve"> </w:t>
            </w:r>
            <w:r>
              <w:t>in</w:t>
            </w:r>
            <w:r>
              <w:rPr>
                <w:spacing w:val="2"/>
              </w:rPr>
              <w:t xml:space="preserve"> </w:t>
            </w:r>
            <w:r>
              <w:rPr>
                <w:spacing w:val="-2"/>
              </w:rPr>
              <w:t>Psychology</w:t>
            </w:r>
          </w:p>
        </w:tc>
        <w:tc>
          <w:tcPr>
            <w:tcW w:w="990" w:type="dxa"/>
          </w:tcPr>
          <w:p w14:paraId="4497B53E" w14:textId="77777777" w:rsidR="009B0494" w:rsidRDefault="007F4792" w:rsidP="009A260E">
            <w:pPr>
              <w:pStyle w:val="TableParagraph"/>
              <w:spacing w:before="0"/>
              <w:ind w:left="12"/>
            </w:pPr>
            <w:r>
              <w:rPr>
                <w:w w:val="99"/>
              </w:rPr>
              <w:t>3</w:t>
            </w:r>
          </w:p>
        </w:tc>
        <w:tc>
          <w:tcPr>
            <w:tcW w:w="1285" w:type="dxa"/>
          </w:tcPr>
          <w:p w14:paraId="4497B53F" w14:textId="77777777" w:rsidR="009B0494" w:rsidRDefault="007F4792" w:rsidP="009A260E">
            <w:pPr>
              <w:pStyle w:val="TableParagraph"/>
              <w:spacing w:before="0"/>
              <w:ind w:left="247" w:right="241"/>
            </w:pPr>
            <w:r>
              <w:rPr>
                <w:spacing w:val="-5"/>
              </w:rPr>
              <w:t>20</w:t>
            </w:r>
          </w:p>
        </w:tc>
      </w:tr>
    </w:tbl>
    <w:p w14:paraId="4497B541" w14:textId="77777777" w:rsidR="009B0494" w:rsidRDefault="009B0494" w:rsidP="009A260E">
      <w:pPr>
        <w:pStyle w:val="BodyText"/>
        <w:rPr>
          <w:b/>
          <w:sz w:val="24"/>
        </w:rPr>
      </w:pPr>
    </w:p>
    <w:p w14:paraId="4497B542" w14:textId="77777777" w:rsidR="009B0494" w:rsidRDefault="007F4792" w:rsidP="009A260E">
      <w:pPr>
        <w:ind w:left="180"/>
        <w:rPr>
          <w:b/>
        </w:rPr>
      </w:pPr>
      <w:r>
        <w:rPr>
          <w:b/>
          <w:u w:val="single"/>
        </w:rPr>
        <w:t>Optional</w:t>
      </w:r>
      <w:r>
        <w:rPr>
          <w:b/>
          <w:spacing w:val="-2"/>
          <w:u w:val="single"/>
        </w:rPr>
        <w:t xml:space="preserve"> Modules</w:t>
      </w:r>
    </w:p>
    <w:p w14:paraId="4497B543"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548" w14:textId="77777777">
        <w:trPr>
          <w:trHeight w:val="550"/>
        </w:trPr>
        <w:tc>
          <w:tcPr>
            <w:tcW w:w="1641" w:type="dxa"/>
          </w:tcPr>
          <w:p w14:paraId="4497B544" w14:textId="77777777" w:rsidR="009B0494" w:rsidRDefault="007F4792" w:rsidP="009A260E">
            <w:pPr>
              <w:pStyle w:val="TableParagraph"/>
              <w:spacing w:before="0"/>
              <w:ind w:left="121" w:right="111"/>
              <w:rPr>
                <w:b/>
              </w:rPr>
            </w:pPr>
            <w:r>
              <w:rPr>
                <w:b/>
              </w:rPr>
              <w:t>Module</w:t>
            </w:r>
            <w:r>
              <w:rPr>
                <w:b/>
                <w:spacing w:val="-8"/>
              </w:rPr>
              <w:t xml:space="preserve"> </w:t>
            </w:r>
            <w:r>
              <w:rPr>
                <w:b/>
                <w:spacing w:val="-4"/>
              </w:rPr>
              <w:t>Code</w:t>
            </w:r>
          </w:p>
        </w:tc>
        <w:tc>
          <w:tcPr>
            <w:tcW w:w="5102" w:type="dxa"/>
          </w:tcPr>
          <w:p w14:paraId="4497B545"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546" w14:textId="77777777" w:rsidR="009B0494" w:rsidRDefault="007F4792" w:rsidP="009A260E">
            <w:pPr>
              <w:pStyle w:val="TableParagraph"/>
              <w:spacing w:before="0"/>
              <w:ind w:left="196" w:right="191"/>
              <w:rPr>
                <w:b/>
              </w:rPr>
            </w:pPr>
            <w:r>
              <w:rPr>
                <w:b/>
                <w:spacing w:val="-2"/>
              </w:rPr>
              <w:t>Level</w:t>
            </w:r>
          </w:p>
        </w:tc>
        <w:tc>
          <w:tcPr>
            <w:tcW w:w="1285" w:type="dxa"/>
          </w:tcPr>
          <w:p w14:paraId="4497B547" w14:textId="77777777" w:rsidR="009B0494" w:rsidRDefault="007F4792" w:rsidP="009A260E">
            <w:pPr>
              <w:pStyle w:val="TableParagraph"/>
              <w:spacing w:before="0"/>
              <w:ind w:left="248" w:right="241"/>
              <w:rPr>
                <w:b/>
              </w:rPr>
            </w:pPr>
            <w:r>
              <w:rPr>
                <w:b/>
                <w:spacing w:val="-2"/>
              </w:rPr>
              <w:t>Credits</w:t>
            </w:r>
          </w:p>
        </w:tc>
      </w:tr>
      <w:tr w:rsidR="009B0494" w14:paraId="4497B54D" w14:textId="77777777">
        <w:trPr>
          <w:trHeight w:val="555"/>
        </w:trPr>
        <w:tc>
          <w:tcPr>
            <w:tcW w:w="1641" w:type="dxa"/>
          </w:tcPr>
          <w:p w14:paraId="4497B549" w14:textId="77777777" w:rsidR="009B0494" w:rsidRDefault="007F4792" w:rsidP="009A260E">
            <w:pPr>
              <w:pStyle w:val="TableParagraph"/>
              <w:spacing w:before="0"/>
              <w:ind w:left="122" w:right="111"/>
            </w:pPr>
            <w:r>
              <w:rPr>
                <w:spacing w:val="-2"/>
              </w:rPr>
              <w:t>C8306</w:t>
            </w:r>
          </w:p>
        </w:tc>
        <w:tc>
          <w:tcPr>
            <w:tcW w:w="5102" w:type="dxa"/>
          </w:tcPr>
          <w:p w14:paraId="4497B54A" w14:textId="77777777" w:rsidR="009B0494" w:rsidRDefault="007F4792" w:rsidP="009A260E">
            <w:pPr>
              <w:pStyle w:val="TableParagraph"/>
              <w:spacing w:before="0"/>
              <w:ind w:left="105"/>
              <w:jc w:val="left"/>
            </w:pPr>
            <w:r>
              <w:rPr>
                <w:spacing w:val="-2"/>
              </w:rPr>
              <w:t>Psychobiology</w:t>
            </w:r>
          </w:p>
        </w:tc>
        <w:tc>
          <w:tcPr>
            <w:tcW w:w="990" w:type="dxa"/>
          </w:tcPr>
          <w:p w14:paraId="4497B54B" w14:textId="77777777" w:rsidR="009B0494" w:rsidRDefault="007F4792" w:rsidP="009A260E">
            <w:pPr>
              <w:pStyle w:val="TableParagraph"/>
              <w:spacing w:before="0"/>
              <w:ind w:left="12"/>
            </w:pPr>
            <w:r>
              <w:rPr>
                <w:w w:val="99"/>
              </w:rPr>
              <w:t>3</w:t>
            </w:r>
          </w:p>
        </w:tc>
        <w:tc>
          <w:tcPr>
            <w:tcW w:w="1285" w:type="dxa"/>
          </w:tcPr>
          <w:p w14:paraId="4497B54C" w14:textId="77777777" w:rsidR="009B0494" w:rsidRDefault="007F4792" w:rsidP="009A260E">
            <w:pPr>
              <w:pStyle w:val="TableParagraph"/>
              <w:spacing w:before="0"/>
              <w:ind w:left="247" w:right="241"/>
            </w:pPr>
            <w:r>
              <w:rPr>
                <w:spacing w:val="-5"/>
              </w:rPr>
              <w:t>20</w:t>
            </w:r>
          </w:p>
        </w:tc>
      </w:tr>
      <w:tr w:rsidR="009B0494" w14:paraId="4497B552" w14:textId="77777777">
        <w:trPr>
          <w:trHeight w:val="550"/>
        </w:trPr>
        <w:tc>
          <w:tcPr>
            <w:tcW w:w="1641" w:type="dxa"/>
          </w:tcPr>
          <w:p w14:paraId="4497B54E" w14:textId="77777777" w:rsidR="009B0494" w:rsidRDefault="007F4792" w:rsidP="009A260E">
            <w:pPr>
              <w:pStyle w:val="TableParagraph"/>
              <w:spacing w:before="0"/>
              <w:ind w:left="122" w:right="111"/>
            </w:pPr>
            <w:r>
              <w:rPr>
                <w:spacing w:val="-2"/>
              </w:rPr>
              <w:t>C8307</w:t>
            </w:r>
          </w:p>
        </w:tc>
        <w:tc>
          <w:tcPr>
            <w:tcW w:w="5102" w:type="dxa"/>
          </w:tcPr>
          <w:p w14:paraId="4497B54F" w14:textId="77777777" w:rsidR="009B0494" w:rsidRDefault="007F4792" w:rsidP="009A260E">
            <w:pPr>
              <w:pStyle w:val="TableParagraph"/>
              <w:spacing w:before="0"/>
              <w:ind w:left="105"/>
              <w:jc w:val="left"/>
            </w:pPr>
            <w:r>
              <w:t>Social</w:t>
            </w:r>
            <w:r>
              <w:rPr>
                <w:spacing w:val="1"/>
              </w:rPr>
              <w:t xml:space="preserve"> </w:t>
            </w:r>
            <w:r>
              <w:rPr>
                <w:spacing w:val="-2"/>
              </w:rPr>
              <w:t>Psychology</w:t>
            </w:r>
          </w:p>
        </w:tc>
        <w:tc>
          <w:tcPr>
            <w:tcW w:w="990" w:type="dxa"/>
          </w:tcPr>
          <w:p w14:paraId="4497B550" w14:textId="77777777" w:rsidR="009B0494" w:rsidRDefault="007F4792" w:rsidP="009A260E">
            <w:pPr>
              <w:pStyle w:val="TableParagraph"/>
              <w:spacing w:before="0"/>
              <w:ind w:left="12"/>
            </w:pPr>
            <w:r>
              <w:rPr>
                <w:w w:val="99"/>
              </w:rPr>
              <w:t>3</w:t>
            </w:r>
          </w:p>
        </w:tc>
        <w:tc>
          <w:tcPr>
            <w:tcW w:w="1285" w:type="dxa"/>
          </w:tcPr>
          <w:p w14:paraId="4497B551" w14:textId="77777777" w:rsidR="009B0494" w:rsidRDefault="007F4792" w:rsidP="009A260E">
            <w:pPr>
              <w:pStyle w:val="TableParagraph"/>
              <w:spacing w:before="0"/>
              <w:ind w:left="247" w:right="241"/>
            </w:pPr>
            <w:r>
              <w:rPr>
                <w:spacing w:val="-5"/>
              </w:rPr>
              <w:t>20</w:t>
            </w:r>
          </w:p>
        </w:tc>
      </w:tr>
      <w:tr w:rsidR="009B0494" w14:paraId="4497B557" w14:textId="77777777">
        <w:trPr>
          <w:trHeight w:val="555"/>
        </w:trPr>
        <w:tc>
          <w:tcPr>
            <w:tcW w:w="1641" w:type="dxa"/>
          </w:tcPr>
          <w:p w14:paraId="4497B553" w14:textId="77777777" w:rsidR="009B0494" w:rsidRDefault="007F4792" w:rsidP="009A260E">
            <w:pPr>
              <w:pStyle w:val="TableParagraph"/>
              <w:spacing w:before="0"/>
              <w:ind w:left="122" w:right="111"/>
            </w:pPr>
            <w:r>
              <w:rPr>
                <w:spacing w:val="-2"/>
              </w:rPr>
              <w:t>C8303</w:t>
            </w:r>
          </w:p>
        </w:tc>
        <w:tc>
          <w:tcPr>
            <w:tcW w:w="5102" w:type="dxa"/>
          </w:tcPr>
          <w:p w14:paraId="4497B554" w14:textId="77777777" w:rsidR="009B0494" w:rsidRDefault="007F4792" w:rsidP="009A260E">
            <w:pPr>
              <w:pStyle w:val="TableParagraph"/>
              <w:spacing w:before="0"/>
              <w:ind w:left="105"/>
              <w:jc w:val="left"/>
            </w:pPr>
            <w:r>
              <w:t>Individual</w:t>
            </w:r>
            <w:r>
              <w:rPr>
                <w:spacing w:val="-2"/>
              </w:rPr>
              <w:t xml:space="preserve"> Differences</w:t>
            </w:r>
          </w:p>
        </w:tc>
        <w:tc>
          <w:tcPr>
            <w:tcW w:w="990" w:type="dxa"/>
          </w:tcPr>
          <w:p w14:paraId="4497B555" w14:textId="77777777" w:rsidR="009B0494" w:rsidRDefault="007F4792" w:rsidP="009A260E">
            <w:pPr>
              <w:pStyle w:val="TableParagraph"/>
              <w:spacing w:before="0"/>
              <w:ind w:left="12"/>
            </w:pPr>
            <w:r>
              <w:rPr>
                <w:w w:val="99"/>
              </w:rPr>
              <w:t>3</w:t>
            </w:r>
          </w:p>
        </w:tc>
        <w:tc>
          <w:tcPr>
            <w:tcW w:w="1285" w:type="dxa"/>
          </w:tcPr>
          <w:p w14:paraId="4497B556" w14:textId="77777777" w:rsidR="009B0494" w:rsidRDefault="007F4792" w:rsidP="009A260E">
            <w:pPr>
              <w:pStyle w:val="TableParagraph"/>
              <w:spacing w:before="0"/>
              <w:ind w:left="247" w:right="241"/>
            </w:pPr>
            <w:r>
              <w:rPr>
                <w:spacing w:val="-5"/>
              </w:rPr>
              <w:t>20</w:t>
            </w:r>
          </w:p>
        </w:tc>
      </w:tr>
      <w:tr w:rsidR="009B0494" w14:paraId="4497B55C" w14:textId="77777777">
        <w:trPr>
          <w:trHeight w:val="550"/>
        </w:trPr>
        <w:tc>
          <w:tcPr>
            <w:tcW w:w="1641" w:type="dxa"/>
          </w:tcPr>
          <w:p w14:paraId="4497B558" w14:textId="77777777" w:rsidR="009B0494" w:rsidRDefault="007F4792" w:rsidP="009A260E">
            <w:pPr>
              <w:pStyle w:val="TableParagraph"/>
              <w:spacing w:before="0"/>
              <w:ind w:left="122" w:right="111"/>
            </w:pPr>
            <w:r>
              <w:rPr>
                <w:spacing w:val="-2"/>
              </w:rPr>
              <w:t>C8304</w:t>
            </w:r>
          </w:p>
        </w:tc>
        <w:tc>
          <w:tcPr>
            <w:tcW w:w="5102" w:type="dxa"/>
          </w:tcPr>
          <w:p w14:paraId="4497B559" w14:textId="77777777" w:rsidR="009B0494" w:rsidRDefault="007F4792" w:rsidP="009A260E">
            <w:pPr>
              <w:pStyle w:val="TableParagraph"/>
              <w:spacing w:before="0"/>
              <w:ind w:left="105"/>
              <w:jc w:val="left"/>
            </w:pPr>
            <w:r>
              <w:rPr>
                <w:spacing w:val="-2"/>
              </w:rPr>
              <w:t>Cognition</w:t>
            </w:r>
          </w:p>
        </w:tc>
        <w:tc>
          <w:tcPr>
            <w:tcW w:w="990" w:type="dxa"/>
          </w:tcPr>
          <w:p w14:paraId="4497B55A" w14:textId="77777777" w:rsidR="009B0494" w:rsidRDefault="007F4792" w:rsidP="009A260E">
            <w:pPr>
              <w:pStyle w:val="TableParagraph"/>
              <w:spacing w:before="0"/>
              <w:ind w:left="12"/>
            </w:pPr>
            <w:r>
              <w:rPr>
                <w:w w:val="99"/>
              </w:rPr>
              <w:t>3</w:t>
            </w:r>
          </w:p>
        </w:tc>
        <w:tc>
          <w:tcPr>
            <w:tcW w:w="1285" w:type="dxa"/>
          </w:tcPr>
          <w:p w14:paraId="4497B55B" w14:textId="77777777" w:rsidR="009B0494" w:rsidRDefault="007F4792" w:rsidP="009A260E">
            <w:pPr>
              <w:pStyle w:val="TableParagraph"/>
              <w:spacing w:before="0"/>
              <w:ind w:left="247" w:right="241"/>
            </w:pPr>
            <w:r>
              <w:rPr>
                <w:spacing w:val="-5"/>
              </w:rPr>
              <w:t>20</w:t>
            </w:r>
          </w:p>
        </w:tc>
      </w:tr>
      <w:tr w:rsidR="009B0494" w14:paraId="4497B561" w14:textId="77777777">
        <w:trPr>
          <w:trHeight w:val="549"/>
        </w:trPr>
        <w:tc>
          <w:tcPr>
            <w:tcW w:w="1641" w:type="dxa"/>
          </w:tcPr>
          <w:p w14:paraId="4497B55D" w14:textId="77777777" w:rsidR="009B0494" w:rsidRDefault="007F4792" w:rsidP="009A260E">
            <w:pPr>
              <w:pStyle w:val="TableParagraph"/>
              <w:spacing w:before="0"/>
              <w:ind w:left="122" w:right="111"/>
            </w:pPr>
            <w:r>
              <w:rPr>
                <w:spacing w:val="-2"/>
              </w:rPr>
              <w:t>C8305</w:t>
            </w:r>
          </w:p>
        </w:tc>
        <w:tc>
          <w:tcPr>
            <w:tcW w:w="5102" w:type="dxa"/>
          </w:tcPr>
          <w:p w14:paraId="4497B55E" w14:textId="77777777" w:rsidR="009B0494" w:rsidRDefault="007F4792" w:rsidP="009A260E">
            <w:pPr>
              <w:pStyle w:val="TableParagraph"/>
              <w:spacing w:before="0"/>
              <w:ind w:left="105"/>
              <w:jc w:val="left"/>
            </w:pPr>
            <w:r>
              <w:rPr>
                <w:spacing w:val="-2"/>
              </w:rPr>
              <w:t>Development</w:t>
            </w:r>
          </w:p>
        </w:tc>
        <w:tc>
          <w:tcPr>
            <w:tcW w:w="990" w:type="dxa"/>
          </w:tcPr>
          <w:p w14:paraId="4497B55F" w14:textId="77777777" w:rsidR="009B0494" w:rsidRDefault="007F4792" w:rsidP="009A260E">
            <w:pPr>
              <w:pStyle w:val="TableParagraph"/>
              <w:spacing w:before="0"/>
              <w:ind w:left="12"/>
            </w:pPr>
            <w:r>
              <w:rPr>
                <w:w w:val="99"/>
              </w:rPr>
              <w:t>3</w:t>
            </w:r>
          </w:p>
        </w:tc>
        <w:tc>
          <w:tcPr>
            <w:tcW w:w="1285" w:type="dxa"/>
          </w:tcPr>
          <w:p w14:paraId="4497B560" w14:textId="77777777" w:rsidR="009B0494" w:rsidRDefault="007F4792" w:rsidP="009A260E">
            <w:pPr>
              <w:pStyle w:val="TableParagraph"/>
              <w:spacing w:before="0"/>
              <w:ind w:left="247" w:right="241"/>
            </w:pPr>
            <w:r>
              <w:rPr>
                <w:spacing w:val="-5"/>
              </w:rPr>
              <w:t>20</w:t>
            </w:r>
          </w:p>
        </w:tc>
      </w:tr>
    </w:tbl>
    <w:p w14:paraId="4497B562" w14:textId="77777777" w:rsidR="009B0494" w:rsidRDefault="009B0494" w:rsidP="009A260E">
      <w:pPr>
        <w:pStyle w:val="BodyText"/>
        <w:rPr>
          <w:b/>
          <w:sz w:val="24"/>
        </w:rPr>
      </w:pPr>
    </w:p>
    <w:p w14:paraId="4497B563" w14:textId="77777777" w:rsidR="009B0494" w:rsidRDefault="007F4792" w:rsidP="009A260E">
      <w:pPr>
        <w:ind w:left="180"/>
        <w:rPr>
          <w:b/>
        </w:rPr>
      </w:pPr>
      <w:r>
        <w:rPr>
          <w:b/>
        </w:rPr>
        <w:t>Joint</w:t>
      </w:r>
      <w:r>
        <w:rPr>
          <w:b/>
          <w:spacing w:val="-2"/>
        </w:rPr>
        <w:t xml:space="preserve"> </w:t>
      </w:r>
      <w:r>
        <w:rPr>
          <w:b/>
        </w:rPr>
        <w:t>Honours</w:t>
      </w:r>
      <w:r>
        <w:rPr>
          <w:b/>
          <w:spacing w:val="-1"/>
        </w:rPr>
        <w:t xml:space="preserve"> </w:t>
      </w:r>
      <w:r>
        <w:rPr>
          <w:b/>
        </w:rPr>
        <w:t>Curriculum</w:t>
      </w:r>
      <w:r>
        <w:rPr>
          <w:b/>
          <w:spacing w:val="-4"/>
        </w:rPr>
        <w:t xml:space="preserve"> </w:t>
      </w:r>
      <w:r>
        <w:rPr>
          <w:b/>
        </w:rPr>
        <w:t>in Psychology</w:t>
      </w:r>
      <w:r>
        <w:rPr>
          <w:b/>
          <w:spacing w:val="-6"/>
        </w:rPr>
        <w:t xml:space="preserve"> </w:t>
      </w:r>
      <w:r>
        <w:rPr>
          <w:b/>
        </w:rPr>
        <w:t>and</w:t>
      </w:r>
      <w:r>
        <w:rPr>
          <w:b/>
          <w:spacing w:val="-3"/>
        </w:rPr>
        <w:t xml:space="preserve"> </w:t>
      </w:r>
      <w:r>
        <w:rPr>
          <w:b/>
        </w:rPr>
        <w:t>Another</w:t>
      </w:r>
      <w:r>
        <w:rPr>
          <w:b/>
          <w:spacing w:val="-3"/>
        </w:rPr>
        <w:t xml:space="preserve"> </w:t>
      </w:r>
      <w:r>
        <w:rPr>
          <w:b/>
          <w:spacing w:val="-2"/>
        </w:rPr>
        <w:t>Subject</w:t>
      </w:r>
    </w:p>
    <w:p w14:paraId="4497B564" w14:textId="77777777" w:rsidR="009B0494" w:rsidRDefault="009B0494" w:rsidP="009A260E">
      <w:pPr>
        <w:pStyle w:val="BodyText"/>
        <w:rPr>
          <w:b/>
          <w:sz w:val="25"/>
        </w:rPr>
      </w:pPr>
    </w:p>
    <w:p w14:paraId="4497B565" w14:textId="77777777" w:rsidR="009B0494" w:rsidRDefault="007F4792" w:rsidP="009A260E">
      <w:pPr>
        <w:pStyle w:val="BodyText"/>
        <w:ind w:left="180"/>
      </w:pPr>
      <w:r>
        <w:t>All</w:t>
      </w:r>
      <w:r>
        <w:rPr>
          <w:spacing w:val="-4"/>
        </w:rPr>
        <w:t xml:space="preserve"> </w:t>
      </w:r>
      <w:r>
        <w:t>students</w:t>
      </w:r>
      <w:r>
        <w:rPr>
          <w:spacing w:val="-5"/>
        </w:rPr>
        <w:t xml:space="preserve"> </w:t>
      </w:r>
      <w:r>
        <w:t>shall</w:t>
      </w:r>
      <w:r>
        <w:rPr>
          <w:spacing w:val="-3"/>
        </w:rPr>
        <w:t xml:space="preserve"> </w:t>
      </w:r>
      <w:r>
        <w:t>undertake</w:t>
      </w:r>
      <w:r>
        <w:rPr>
          <w:spacing w:val="-2"/>
        </w:rPr>
        <w:t xml:space="preserve"> </w:t>
      </w:r>
      <w:r>
        <w:t>a</w:t>
      </w:r>
      <w:r>
        <w:rPr>
          <w:spacing w:val="-1"/>
        </w:rPr>
        <w:t xml:space="preserve"> </w:t>
      </w:r>
      <w:r>
        <w:t>curriculum</w:t>
      </w:r>
      <w:r>
        <w:rPr>
          <w:spacing w:val="-3"/>
        </w:rPr>
        <w:t xml:space="preserve"> </w:t>
      </w:r>
      <w:r>
        <w:t>in</w:t>
      </w:r>
      <w:r>
        <w:rPr>
          <w:spacing w:val="-2"/>
        </w:rPr>
        <w:t xml:space="preserve"> </w:t>
      </w:r>
      <w:r>
        <w:t>Psychology</w:t>
      </w:r>
      <w:r>
        <w:rPr>
          <w:spacing w:val="-4"/>
        </w:rPr>
        <w:t xml:space="preserve"> </w:t>
      </w:r>
      <w:r>
        <w:t>amounting</w:t>
      </w:r>
      <w:r>
        <w:rPr>
          <w:spacing w:val="-7"/>
        </w:rPr>
        <w:t xml:space="preserve"> </w:t>
      </w:r>
      <w:r>
        <w:t>to</w:t>
      </w:r>
      <w:r>
        <w:rPr>
          <w:spacing w:val="-1"/>
        </w:rPr>
        <w:t xml:space="preserve"> </w:t>
      </w:r>
      <w:r>
        <w:t>60</w:t>
      </w:r>
      <w:r>
        <w:rPr>
          <w:spacing w:val="-2"/>
        </w:rPr>
        <w:t xml:space="preserve"> credits.</w:t>
      </w:r>
    </w:p>
    <w:p w14:paraId="4497B566" w14:textId="77777777" w:rsidR="009B0494" w:rsidRDefault="009B0494" w:rsidP="009A260E">
      <w:pPr>
        <w:pStyle w:val="BodyText"/>
        <w:rPr>
          <w:sz w:val="25"/>
        </w:rPr>
      </w:pPr>
    </w:p>
    <w:p w14:paraId="4497B567" w14:textId="77777777" w:rsidR="009B0494" w:rsidRDefault="007F4792" w:rsidP="009A260E">
      <w:pPr>
        <w:pStyle w:val="Heading1"/>
        <w:ind w:left="180"/>
      </w:pPr>
      <w:r>
        <w:rPr>
          <w:u w:val="single"/>
        </w:rPr>
        <w:t>Optional</w:t>
      </w:r>
      <w:r>
        <w:rPr>
          <w:spacing w:val="-2"/>
          <w:u w:val="single"/>
        </w:rPr>
        <w:t xml:space="preserve"> Modules</w:t>
      </w:r>
    </w:p>
    <w:p w14:paraId="4497B568" w14:textId="77777777" w:rsidR="009B0494" w:rsidRDefault="009B0494" w:rsidP="009A260E">
      <w:pPr>
        <w:pStyle w:val="BodyText"/>
        <w:rPr>
          <w:b/>
          <w:sz w:val="17"/>
        </w:rPr>
      </w:pPr>
    </w:p>
    <w:p w14:paraId="4497B569" w14:textId="77777777" w:rsidR="009B0494" w:rsidRDefault="007F4792" w:rsidP="009A260E">
      <w:pPr>
        <w:pStyle w:val="BodyText"/>
        <w:ind w:left="180"/>
      </w:pPr>
      <w:r>
        <w:t>60</w:t>
      </w:r>
      <w:r>
        <w:rPr>
          <w:spacing w:val="-2"/>
        </w:rPr>
        <w:t xml:space="preserve"> </w:t>
      </w:r>
      <w:r>
        <w:t>credits</w:t>
      </w:r>
      <w:r>
        <w:rPr>
          <w:spacing w:val="-4"/>
        </w:rPr>
        <w:t xml:space="preserve"> </w:t>
      </w:r>
      <w:r>
        <w:t>chosen</w:t>
      </w:r>
      <w:r>
        <w:rPr>
          <w:spacing w:val="-1"/>
        </w:rPr>
        <w:t xml:space="preserve"> </w:t>
      </w:r>
      <w:r>
        <w:t>from</w:t>
      </w:r>
      <w:r>
        <w:rPr>
          <w:spacing w:val="-2"/>
        </w:rPr>
        <w:t xml:space="preserve"> </w:t>
      </w:r>
      <w:r>
        <w:t>the</w:t>
      </w:r>
      <w:r>
        <w:rPr>
          <w:spacing w:val="-1"/>
        </w:rPr>
        <w:t xml:space="preserve"> </w:t>
      </w:r>
      <w:r>
        <w:t>list</w:t>
      </w:r>
      <w:r>
        <w:rPr>
          <w:spacing w:val="-5"/>
        </w:rPr>
        <w:t xml:space="preserve"> </w:t>
      </w:r>
      <w:r>
        <w:t>of</w:t>
      </w:r>
      <w:r>
        <w:rPr>
          <w:spacing w:val="-5"/>
        </w:rPr>
        <w:t xml:space="preserve"> </w:t>
      </w:r>
      <w:r>
        <w:t>optional</w:t>
      </w:r>
      <w:r>
        <w:rPr>
          <w:spacing w:val="4"/>
        </w:rPr>
        <w:t xml:space="preserve"> </w:t>
      </w:r>
      <w:r>
        <w:rPr>
          <w:spacing w:val="-2"/>
        </w:rPr>
        <w:t>modules.</w:t>
      </w:r>
    </w:p>
    <w:p w14:paraId="4497B56A" w14:textId="77777777" w:rsidR="009B0494" w:rsidRDefault="009B0494" w:rsidP="009A260E">
      <w:pPr>
        <w:pStyle w:val="BodyText"/>
        <w:rPr>
          <w:sz w:val="25"/>
        </w:rPr>
      </w:pPr>
    </w:p>
    <w:p w14:paraId="4497B56B" w14:textId="77777777" w:rsidR="009B0494" w:rsidRDefault="007F4792" w:rsidP="009A260E">
      <w:pPr>
        <w:pStyle w:val="BodyText"/>
        <w:ind w:left="180"/>
      </w:pPr>
      <w:r>
        <w:t>Or,</w:t>
      </w:r>
      <w:r>
        <w:rPr>
          <w:spacing w:val="-7"/>
        </w:rPr>
        <w:t xml:space="preserve"> </w:t>
      </w:r>
      <w:r>
        <w:t>if</w:t>
      </w:r>
      <w:r>
        <w:rPr>
          <w:spacing w:val="-4"/>
        </w:rPr>
        <w:t xml:space="preserve"> </w:t>
      </w:r>
      <w:r>
        <w:t>the</w:t>
      </w:r>
      <w:r>
        <w:rPr>
          <w:spacing w:val="-1"/>
        </w:rPr>
        <w:t xml:space="preserve"> </w:t>
      </w:r>
      <w:r>
        <w:t>student</w:t>
      </w:r>
      <w:r>
        <w:rPr>
          <w:spacing w:val="-4"/>
        </w:rPr>
        <w:t xml:space="preserve"> </w:t>
      </w:r>
      <w:r>
        <w:t>elects</w:t>
      </w:r>
      <w:r>
        <w:rPr>
          <w:spacing w:val="-4"/>
        </w:rPr>
        <w:t xml:space="preserve"> </w:t>
      </w:r>
      <w:r>
        <w:t>to undertake</w:t>
      </w:r>
      <w:r>
        <w:rPr>
          <w:spacing w:val="-1"/>
        </w:rPr>
        <w:t xml:space="preserve"> </w:t>
      </w:r>
      <w:r>
        <w:t>the</w:t>
      </w:r>
      <w:r>
        <w:rPr>
          <w:spacing w:val="-5"/>
        </w:rPr>
        <w:t xml:space="preserve"> </w:t>
      </w:r>
      <w:r>
        <w:t>dissertation</w:t>
      </w:r>
      <w:r>
        <w:rPr>
          <w:spacing w:val="-6"/>
        </w:rPr>
        <w:t xml:space="preserve"> </w:t>
      </w:r>
      <w:r>
        <w:t>in</w:t>
      </w:r>
      <w:r>
        <w:rPr>
          <w:spacing w:val="8"/>
        </w:rPr>
        <w:t xml:space="preserve"> </w:t>
      </w:r>
      <w:r>
        <w:rPr>
          <w:spacing w:val="-2"/>
        </w:rPr>
        <w:t>Psychology:</w:t>
      </w:r>
    </w:p>
    <w:p w14:paraId="4497B56C"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571" w14:textId="77777777">
        <w:trPr>
          <w:trHeight w:val="550"/>
        </w:trPr>
        <w:tc>
          <w:tcPr>
            <w:tcW w:w="1641" w:type="dxa"/>
          </w:tcPr>
          <w:p w14:paraId="4497B56D" w14:textId="77777777" w:rsidR="009B0494" w:rsidRDefault="007F4792" w:rsidP="009A260E">
            <w:pPr>
              <w:pStyle w:val="TableParagraph"/>
              <w:spacing w:before="0"/>
              <w:ind w:left="130"/>
              <w:jc w:val="left"/>
              <w:rPr>
                <w:b/>
              </w:rPr>
            </w:pPr>
            <w:r>
              <w:rPr>
                <w:b/>
              </w:rPr>
              <w:t>Module</w:t>
            </w:r>
            <w:r>
              <w:rPr>
                <w:b/>
                <w:spacing w:val="-8"/>
              </w:rPr>
              <w:t xml:space="preserve"> </w:t>
            </w:r>
            <w:r>
              <w:rPr>
                <w:b/>
                <w:spacing w:val="-4"/>
              </w:rPr>
              <w:t>Code</w:t>
            </w:r>
          </w:p>
        </w:tc>
        <w:tc>
          <w:tcPr>
            <w:tcW w:w="5102" w:type="dxa"/>
          </w:tcPr>
          <w:p w14:paraId="4497B56E" w14:textId="77777777" w:rsidR="009B0494" w:rsidRDefault="007F4792" w:rsidP="009A260E">
            <w:pPr>
              <w:pStyle w:val="TableParagraph"/>
              <w:spacing w:before="0"/>
              <w:ind w:left="103" w:right="98"/>
              <w:rPr>
                <w:b/>
              </w:rPr>
            </w:pPr>
            <w:r>
              <w:rPr>
                <w:b/>
              </w:rPr>
              <w:t>Module</w:t>
            </w:r>
            <w:r>
              <w:rPr>
                <w:b/>
                <w:spacing w:val="-13"/>
              </w:rPr>
              <w:t xml:space="preserve"> </w:t>
            </w:r>
            <w:r>
              <w:rPr>
                <w:b/>
                <w:spacing w:val="-2"/>
              </w:rPr>
              <w:t>Title</w:t>
            </w:r>
          </w:p>
        </w:tc>
        <w:tc>
          <w:tcPr>
            <w:tcW w:w="990" w:type="dxa"/>
          </w:tcPr>
          <w:p w14:paraId="4497B56F" w14:textId="77777777" w:rsidR="009B0494" w:rsidRDefault="007F4792" w:rsidP="009A260E">
            <w:pPr>
              <w:pStyle w:val="TableParagraph"/>
              <w:spacing w:before="0"/>
              <w:ind w:left="209"/>
              <w:jc w:val="left"/>
              <w:rPr>
                <w:b/>
              </w:rPr>
            </w:pPr>
            <w:r>
              <w:rPr>
                <w:b/>
                <w:spacing w:val="-2"/>
              </w:rPr>
              <w:t>Level</w:t>
            </w:r>
          </w:p>
        </w:tc>
        <w:tc>
          <w:tcPr>
            <w:tcW w:w="1285" w:type="dxa"/>
          </w:tcPr>
          <w:p w14:paraId="4497B570" w14:textId="77777777" w:rsidR="009B0494" w:rsidRDefault="007F4792" w:rsidP="009A260E">
            <w:pPr>
              <w:pStyle w:val="TableParagraph"/>
              <w:spacing w:before="0"/>
              <w:ind w:left="260"/>
              <w:jc w:val="left"/>
              <w:rPr>
                <w:b/>
              </w:rPr>
            </w:pPr>
            <w:r>
              <w:rPr>
                <w:b/>
                <w:spacing w:val="-2"/>
              </w:rPr>
              <w:t>Credits</w:t>
            </w:r>
          </w:p>
        </w:tc>
      </w:tr>
    </w:tbl>
    <w:p w14:paraId="4497B572" w14:textId="77777777" w:rsidR="009B0494" w:rsidRDefault="009B0494" w:rsidP="009A260E">
      <w:pPr>
        <w:sectPr w:rsidR="009B0494">
          <w:pgSz w:w="11910" w:h="16840"/>
          <w:pgMar w:top="1380" w:right="821" w:bottom="920" w:left="1260" w:header="0" w:footer="731"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1"/>
        <w:gridCol w:w="5102"/>
        <w:gridCol w:w="990"/>
        <w:gridCol w:w="1285"/>
      </w:tblGrid>
      <w:tr w:rsidR="009B0494" w14:paraId="4497B577" w14:textId="77777777">
        <w:trPr>
          <w:trHeight w:val="550"/>
        </w:trPr>
        <w:tc>
          <w:tcPr>
            <w:tcW w:w="1641" w:type="dxa"/>
          </w:tcPr>
          <w:p w14:paraId="4497B573" w14:textId="77777777" w:rsidR="009B0494" w:rsidRDefault="007F4792" w:rsidP="009A260E">
            <w:pPr>
              <w:pStyle w:val="TableParagraph"/>
              <w:spacing w:before="0"/>
              <w:ind w:left="495"/>
              <w:jc w:val="left"/>
            </w:pPr>
            <w:r>
              <w:rPr>
                <w:spacing w:val="-2"/>
              </w:rPr>
              <w:lastRenderedPageBreak/>
              <w:t>C8427</w:t>
            </w:r>
          </w:p>
        </w:tc>
        <w:tc>
          <w:tcPr>
            <w:tcW w:w="5102" w:type="dxa"/>
          </w:tcPr>
          <w:p w14:paraId="4497B574" w14:textId="77777777" w:rsidR="009B0494" w:rsidRDefault="007F4792" w:rsidP="009A260E">
            <w:pPr>
              <w:pStyle w:val="TableParagraph"/>
              <w:spacing w:before="0"/>
              <w:ind w:left="105"/>
              <w:jc w:val="left"/>
            </w:pPr>
            <w:r>
              <w:t>Dissertation</w:t>
            </w:r>
            <w:r>
              <w:rPr>
                <w:spacing w:val="-4"/>
              </w:rPr>
              <w:t xml:space="preserve"> </w:t>
            </w:r>
            <w:r>
              <w:t>in</w:t>
            </w:r>
            <w:r>
              <w:rPr>
                <w:spacing w:val="-3"/>
              </w:rPr>
              <w:t xml:space="preserve"> </w:t>
            </w:r>
            <w:r>
              <w:rPr>
                <w:spacing w:val="-2"/>
              </w:rPr>
              <w:t>Psychology</w:t>
            </w:r>
          </w:p>
        </w:tc>
        <w:tc>
          <w:tcPr>
            <w:tcW w:w="990" w:type="dxa"/>
          </w:tcPr>
          <w:p w14:paraId="4497B575" w14:textId="77777777" w:rsidR="009B0494" w:rsidRDefault="007F4792" w:rsidP="009A260E">
            <w:pPr>
              <w:pStyle w:val="TableParagraph"/>
              <w:spacing w:before="0"/>
              <w:ind w:left="12"/>
            </w:pPr>
            <w:r>
              <w:rPr>
                <w:w w:val="99"/>
              </w:rPr>
              <w:t>4</w:t>
            </w:r>
          </w:p>
        </w:tc>
        <w:tc>
          <w:tcPr>
            <w:tcW w:w="1285" w:type="dxa"/>
          </w:tcPr>
          <w:p w14:paraId="4497B576" w14:textId="77777777" w:rsidR="009B0494" w:rsidRDefault="007F4792" w:rsidP="009A260E">
            <w:pPr>
              <w:pStyle w:val="TableParagraph"/>
              <w:spacing w:before="0"/>
              <w:ind w:left="247" w:right="241"/>
            </w:pPr>
            <w:r>
              <w:rPr>
                <w:spacing w:val="-5"/>
              </w:rPr>
              <w:t>20</w:t>
            </w:r>
          </w:p>
        </w:tc>
      </w:tr>
      <w:tr w:rsidR="009B0494" w14:paraId="4497B579" w14:textId="77777777">
        <w:trPr>
          <w:trHeight w:val="555"/>
        </w:trPr>
        <w:tc>
          <w:tcPr>
            <w:tcW w:w="9018" w:type="dxa"/>
            <w:gridSpan w:val="4"/>
          </w:tcPr>
          <w:p w14:paraId="4497B578" w14:textId="77777777" w:rsidR="009B0494" w:rsidRDefault="007F4792" w:rsidP="009A260E">
            <w:pPr>
              <w:pStyle w:val="TableParagraph"/>
              <w:spacing w:before="0"/>
              <w:ind w:left="1099" w:right="1095"/>
            </w:pPr>
            <w:r>
              <w:t>And</w:t>
            </w:r>
            <w:r>
              <w:rPr>
                <w:spacing w:val="-2"/>
              </w:rPr>
              <w:t xml:space="preserve"> </w:t>
            </w:r>
            <w:r>
              <w:t>40</w:t>
            </w:r>
            <w:r>
              <w:rPr>
                <w:spacing w:val="-1"/>
              </w:rPr>
              <w:t xml:space="preserve"> </w:t>
            </w:r>
            <w:r>
              <w:t>credits</w:t>
            </w:r>
            <w:r>
              <w:rPr>
                <w:spacing w:val="-4"/>
              </w:rPr>
              <w:t xml:space="preserve"> </w:t>
            </w:r>
            <w:r>
              <w:t>chosen</w:t>
            </w:r>
            <w:r>
              <w:rPr>
                <w:spacing w:val="-2"/>
              </w:rPr>
              <w:t xml:space="preserve"> </w:t>
            </w:r>
            <w:r>
              <w:t>from</w:t>
            </w:r>
            <w:r>
              <w:rPr>
                <w:spacing w:val="-2"/>
              </w:rPr>
              <w:t xml:space="preserve"> </w:t>
            </w:r>
            <w:r>
              <w:t>the</w:t>
            </w:r>
            <w:r>
              <w:rPr>
                <w:spacing w:val="-1"/>
              </w:rPr>
              <w:t xml:space="preserve"> </w:t>
            </w:r>
            <w:r>
              <w:t>list</w:t>
            </w:r>
            <w:r>
              <w:rPr>
                <w:spacing w:val="-6"/>
              </w:rPr>
              <w:t xml:space="preserve"> </w:t>
            </w:r>
            <w:r>
              <w:t>of</w:t>
            </w:r>
            <w:r>
              <w:rPr>
                <w:spacing w:val="-5"/>
              </w:rPr>
              <w:t xml:space="preserve"> </w:t>
            </w:r>
            <w:r>
              <w:t>optional</w:t>
            </w:r>
            <w:r>
              <w:rPr>
                <w:spacing w:val="-3"/>
              </w:rPr>
              <w:t xml:space="preserve"> </w:t>
            </w:r>
            <w:r>
              <w:rPr>
                <w:spacing w:val="-2"/>
              </w:rPr>
              <w:t>modules.</w:t>
            </w:r>
          </w:p>
        </w:tc>
      </w:tr>
    </w:tbl>
    <w:p w14:paraId="4497B57A" w14:textId="77777777" w:rsidR="009B0494" w:rsidRDefault="009B0494" w:rsidP="009A260E">
      <w:pPr>
        <w:pStyle w:val="BodyText"/>
        <w:rPr>
          <w:sz w:val="17"/>
        </w:rPr>
      </w:pPr>
    </w:p>
    <w:p w14:paraId="4497B57B" w14:textId="77777777" w:rsidR="009B0494" w:rsidRDefault="007F4792" w:rsidP="009A260E">
      <w:pPr>
        <w:pStyle w:val="BodyText"/>
        <w:spacing w:line="261" w:lineRule="auto"/>
        <w:ind w:left="180" w:right="692"/>
      </w:pPr>
      <w:r>
        <w:t>The</w:t>
      </w:r>
      <w:r>
        <w:rPr>
          <w:spacing w:val="-2"/>
        </w:rPr>
        <w:t xml:space="preserve"> </w:t>
      </w:r>
      <w:r>
        <w:t>credit</w:t>
      </w:r>
      <w:r>
        <w:rPr>
          <w:spacing w:val="-6"/>
        </w:rPr>
        <w:t xml:space="preserve"> </w:t>
      </w:r>
      <w:r>
        <w:t>requirements</w:t>
      </w:r>
      <w:r>
        <w:rPr>
          <w:spacing w:val="-5"/>
        </w:rPr>
        <w:t xml:space="preserve"> </w:t>
      </w:r>
      <w:r>
        <w:t>for</w:t>
      </w:r>
      <w:r>
        <w:rPr>
          <w:spacing w:val="-3"/>
        </w:rPr>
        <w:t xml:space="preserve"> </w:t>
      </w:r>
      <w:r>
        <w:t>the</w:t>
      </w:r>
      <w:r>
        <w:rPr>
          <w:spacing w:val="-7"/>
        </w:rPr>
        <w:t xml:space="preserve"> </w:t>
      </w:r>
      <w:r>
        <w:t>other</w:t>
      </w:r>
      <w:r>
        <w:rPr>
          <w:spacing w:val="-3"/>
        </w:rPr>
        <w:t xml:space="preserve"> </w:t>
      </w:r>
      <w:r>
        <w:t>Principal</w:t>
      </w:r>
      <w:r>
        <w:rPr>
          <w:spacing w:val="-4"/>
        </w:rPr>
        <w:t xml:space="preserve"> </w:t>
      </w:r>
      <w:r>
        <w:t>Subject</w:t>
      </w:r>
      <w:r>
        <w:rPr>
          <w:spacing w:val="-6"/>
        </w:rPr>
        <w:t xml:space="preserve"> </w:t>
      </w:r>
      <w:r>
        <w:t>are</w:t>
      </w:r>
      <w:r>
        <w:rPr>
          <w:spacing w:val="-2"/>
        </w:rPr>
        <w:t xml:space="preserve"> </w:t>
      </w:r>
      <w:r>
        <w:t>specified</w:t>
      </w:r>
      <w:r>
        <w:rPr>
          <w:spacing w:val="-2"/>
        </w:rPr>
        <w:t xml:space="preserve"> </w:t>
      </w:r>
      <w:r>
        <w:t>in</w:t>
      </w:r>
      <w:r>
        <w:rPr>
          <w:spacing w:val="-2"/>
        </w:rPr>
        <w:t xml:space="preserve"> </w:t>
      </w:r>
      <w:r>
        <w:t>that</w:t>
      </w:r>
      <w:r>
        <w:rPr>
          <w:spacing w:val="-6"/>
        </w:rPr>
        <w:t xml:space="preserve"> </w:t>
      </w:r>
      <w:r>
        <w:t>subject’s specialisation regulations.</w:t>
      </w:r>
    </w:p>
    <w:p w14:paraId="4497B57C" w14:textId="77777777" w:rsidR="009B0494" w:rsidRDefault="009B0494" w:rsidP="009A260E">
      <w:pPr>
        <w:spacing w:line="261" w:lineRule="auto"/>
        <w:sectPr w:rsidR="009B0494">
          <w:type w:val="continuous"/>
          <w:pgSz w:w="11910" w:h="16840"/>
          <w:pgMar w:top="1420" w:right="821" w:bottom="920" w:left="1260" w:header="0" w:footer="731" w:gutter="0"/>
          <w:cols w:space="720"/>
        </w:sectPr>
      </w:pPr>
    </w:p>
    <w:p w14:paraId="4497B57D" w14:textId="77777777" w:rsidR="009B0494" w:rsidRDefault="007F4792" w:rsidP="009A260E">
      <w:pPr>
        <w:ind w:left="180"/>
        <w:rPr>
          <w:b/>
          <w:sz w:val="28"/>
        </w:rPr>
      </w:pPr>
      <w:bookmarkStart w:id="228" w:name="056_Business_2021-22_Entry_Onwards"/>
      <w:bookmarkEnd w:id="228"/>
      <w:r>
        <w:rPr>
          <w:b/>
          <w:sz w:val="28"/>
        </w:rPr>
        <w:lastRenderedPageBreak/>
        <w:t>STRATHCLYDE</w:t>
      </w:r>
      <w:r>
        <w:rPr>
          <w:b/>
          <w:spacing w:val="-16"/>
          <w:sz w:val="28"/>
        </w:rPr>
        <w:t xml:space="preserve"> </w:t>
      </w:r>
      <w:r>
        <w:rPr>
          <w:b/>
          <w:sz w:val="28"/>
        </w:rPr>
        <w:t>BUSINESS</w:t>
      </w:r>
      <w:r>
        <w:rPr>
          <w:b/>
          <w:spacing w:val="-15"/>
          <w:sz w:val="28"/>
        </w:rPr>
        <w:t xml:space="preserve"> </w:t>
      </w:r>
      <w:r>
        <w:rPr>
          <w:b/>
          <w:spacing w:val="-2"/>
          <w:sz w:val="28"/>
        </w:rPr>
        <w:t>SCHOOL</w:t>
      </w:r>
    </w:p>
    <w:p w14:paraId="4497B57E" w14:textId="77777777" w:rsidR="009B0494" w:rsidRDefault="009B0494" w:rsidP="009A260E">
      <w:pPr>
        <w:pStyle w:val="BodyText"/>
        <w:rPr>
          <w:b/>
          <w:sz w:val="32"/>
        </w:rPr>
      </w:pPr>
    </w:p>
    <w:p w14:paraId="4497B57F" w14:textId="77777777" w:rsidR="009B0494" w:rsidRDefault="007F4792" w:rsidP="009A260E">
      <w:pPr>
        <w:ind w:left="180"/>
        <w:rPr>
          <w:b/>
          <w:sz w:val="28"/>
        </w:rPr>
      </w:pPr>
      <w:r>
        <w:rPr>
          <w:b/>
          <w:sz w:val="28"/>
        </w:rPr>
        <w:t>FACULTY</w:t>
      </w:r>
      <w:r>
        <w:rPr>
          <w:b/>
          <w:spacing w:val="-13"/>
          <w:sz w:val="28"/>
        </w:rPr>
        <w:t xml:space="preserve"> </w:t>
      </w:r>
      <w:r>
        <w:rPr>
          <w:b/>
          <w:spacing w:val="-2"/>
          <w:sz w:val="28"/>
        </w:rPr>
        <w:t>PROGRAMMES</w:t>
      </w:r>
    </w:p>
    <w:p w14:paraId="4497B580" w14:textId="77777777" w:rsidR="009B0494" w:rsidRDefault="009B0494" w:rsidP="009A260E">
      <w:pPr>
        <w:pStyle w:val="BodyText"/>
        <w:rPr>
          <w:b/>
          <w:sz w:val="25"/>
        </w:rPr>
      </w:pPr>
    </w:p>
    <w:p w14:paraId="4497B581" w14:textId="77777777" w:rsidR="009B0494" w:rsidRDefault="007F4792" w:rsidP="009A260E">
      <w:pPr>
        <w:ind w:left="180"/>
        <w:rPr>
          <w:b/>
        </w:rPr>
      </w:pPr>
      <w:r>
        <w:rPr>
          <w:b/>
        </w:rPr>
        <w:t>Bachelor</w:t>
      </w:r>
      <w:r>
        <w:rPr>
          <w:b/>
          <w:spacing w:val="-4"/>
        </w:rPr>
        <w:t xml:space="preserve"> </w:t>
      </w:r>
      <w:r>
        <w:rPr>
          <w:b/>
        </w:rPr>
        <w:t>of</w:t>
      </w:r>
      <w:r>
        <w:rPr>
          <w:b/>
          <w:spacing w:val="-5"/>
        </w:rPr>
        <w:t xml:space="preserve"> </w:t>
      </w:r>
      <w:r>
        <w:rPr>
          <w:b/>
        </w:rPr>
        <w:t>Arts</w:t>
      </w:r>
      <w:r>
        <w:rPr>
          <w:b/>
          <w:spacing w:val="-1"/>
        </w:rPr>
        <w:t xml:space="preserve"> </w:t>
      </w:r>
      <w:r>
        <w:rPr>
          <w:b/>
        </w:rPr>
        <w:t>with</w:t>
      </w:r>
      <w:r>
        <w:rPr>
          <w:b/>
          <w:spacing w:val="-3"/>
        </w:rPr>
        <w:t xml:space="preserve"> </w:t>
      </w:r>
      <w:r>
        <w:rPr>
          <w:b/>
        </w:rPr>
        <w:t>Honours</w:t>
      </w:r>
      <w:r>
        <w:rPr>
          <w:b/>
          <w:spacing w:val="-6"/>
        </w:rPr>
        <w:t xml:space="preserve"> </w:t>
      </w:r>
      <w:r>
        <w:rPr>
          <w:b/>
        </w:rPr>
        <w:t>in</w:t>
      </w:r>
      <w:r>
        <w:rPr>
          <w:b/>
          <w:spacing w:val="-4"/>
        </w:rPr>
        <w:t xml:space="preserve"> </w:t>
      </w:r>
      <w:r>
        <w:rPr>
          <w:b/>
        </w:rPr>
        <w:t>(Principal</w:t>
      </w:r>
      <w:r>
        <w:rPr>
          <w:b/>
          <w:spacing w:val="-6"/>
        </w:rPr>
        <w:t xml:space="preserve"> </w:t>
      </w:r>
      <w:r>
        <w:rPr>
          <w:b/>
          <w:spacing w:val="-2"/>
        </w:rPr>
        <w:t>Subject(s))</w:t>
      </w:r>
    </w:p>
    <w:p w14:paraId="572F38E0" w14:textId="77777777" w:rsidR="002A33C7" w:rsidRDefault="007F4792" w:rsidP="009A260E">
      <w:pPr>
        <w:spacing w:line="259" w:lineRule="auto"/>
        <w:ind w:left="180" w:right="608"/>
        <w:rPr>
          <w:b/>
        </w:rPr>
      </w:pPr>
      <w:r>
        <w:rPr>
          <w:b/>
        </w:rPr>
        <w:t>Bachelor</w:t>
      </w:r>
      <w:r>
        <w:rPr>
          <w:b/>
          <w:spacing w:val="-2"/>
        </w:rPr>
        <w:t xml:space="preserve"> </w:t>
      </w:r>
      <w:r>
        <w:rPr>
          <w:b/>
        </w:rPr>
        <w:t>of</w:t>
      </w:r>
      <w:r>
        <w:rPr>
          <w:b/>
          <w:spacing w:val="-4"/>
        </w:rPr>
        <w:t xml:space="preserve"> </w:t>
      </w:r>
      <w:r>
        <w:rPr>
          <w:b/>
        </w:rPr>
        <w:t>Arts with</w:t>
      </w:r>
      <w:r>
        <w:rPr>
          <w:b/>
          <w:spacing w:val="-2"/>
        </w:rPr>
        <w:t xml:space="preserve"> </w:t>
      </w:r>
      <w:r>
        <w:rPr>
          <w:b/>
        </w:rPr>
        <w:t>Honours</w:t>
      </w:r>
      <w:r>
        <w:rPr>
          <w:b/>
          <w:spacing w:val="-5"/>
        </w:rPr>
        <w:t xml:space="preserve"> </w:t>
      </w:r>
      <w:r>
        <w:rPr>
          <w:b/>
        </w:rPr>
        <w:t>in</w:t>
      </w:r>
      <w:r>
        <w:rPr>
          <w:b/>
          <w:spacing w:val="-2"/>
        </w:rPr>
        <w:t xml:space="preserve"> </w:t>
      </w:r>
      <w:r>
        <w:rPr>
          <w:b/>
        </w:rPr>
        <w:t>(Principal</w:t>
      </w:r>
      <w:r>
        <w:rPr>
          <w:b/>
          <w:spacing w:val="-6"/>
        </w:rPr>
        <w:t xml:space="preserve"> </w:t>
      </w:r>
      <w:r>
        <w:rPr>
          <w:b/>
        </w:rPr>
        <w:t>Subject(s))</w:t>
      </w:r>
      <w:r>
        <w:rPr>
          <w:b/>
          <w:spacing w:val="-4"/>
        </w:rPr>
        <w:t xml:space="preserve"> </w:t>
      </w:r>
      <w:r>
        <w:rPr>
          <w:b/>
        </w:rPr>
        <w:t>with</w:t>
      </w:r>
      <w:r>
        <w:rPr>
          <w:b/>
          <w:spacing w:val="-2"/>
        </w:rPr>
        <w:t xml:space="preserve"> </w:t>
      </w:r>
      <w:r>
        <w:rPr>
          <w:b/>
        </w:rPr>
        <w:t>International</w:t>
      </w:r>
      <w:r>
        <w:rPr>
          <w:b/>
          <w:spacing w:val="-1"/>
        </w:rPr>
        <w:t xml:space="preserve"> </w:t>
      </w:r>
      <w:r>
        <w:rPr>
          <w:b/>
        </w:rPr>
        <w:t>Study</w:t>
      </w:r>
    </w:p>
    <w:p w14:paraId="4497B582" w14:textId="4E1A0499" w:rsidR="009B0494" w:rsidRDefault="007F4792" w:rsidP="009A260E">
      <w:pPr>
        <w:spacing w:line="259" w:lineRule="auto"/>
        <w:ind w:left="180" w:right="608"/>
        <w:rPr>
          <w:b/>
        </w:rPr>
      </w:pPr>
      <w:r>
        <w:rPr>
          <w:b/>
        </w:rPr>
        <w:t>Bachelor of Arts in (Principal Subject(s))</w:t>
      </w:r>
    </w:p>
    <w:p w14:paraId="6BAFFC92" w14:textId="77777777" w:rsidR="002A33C7" w:rsidRDefault="007F4792" w:rsidP="009A260E">
      <w:pPr>
        <w:spacing w:line="259" w:lineRule="auto"/>
        <w:ind w:left="180" w:right="2044"/>
        <w:rPr>
          <w:b/>
        </w:rPr>
      </w:pPr>
      <w:r>
        <w:rPr>
          <w:b/>
        </w:rPr>
        <w:t>Bachelor</w:t>
      </w:r>
      <w:r>
        <w:rPr>
          <w:b/>
          <w:spacing w:val="-3"/>
        </w:rPr>
        <w:t xml:space="preserve"> </w:t>
      </w:r>
      <w:r>
        <w:rPr>
          <w:b/>
        </w:rPr>
        <w:t>of</w:t>
      </w:r>
      <w:r>
        <w:rPr>
          <w:b/>
          <w:spacing w:val="-5"/>
        </w:rPr>
        <w:t xml:space="preserve"> </w:t>
      </w:r>
      <w:r>
        <w:rPr>
          <w:b/>
        </w:rPr>
        <w:t>Arts</w:t>
      </w:r>
      <w:r>
        <w:rPr>
          <w:b/>
          <w:spacing w:val="-2"/>
        </w:rPr>
        <w:t xml:space="preserve"> </w:t>
      </w:r>
      <w:r>
        <w:rPr>
          <w:b/>
        </w:rPr>
        <w:t>in</w:t>
      </w:r>
      <w:r>
        <w:rPr>
          <w:b/>
          <w:spacing w:val="-4"/>
        </w:rPr>
        <w:t xml:space="preserve"> </w:t>
      </w:r>
      <w:r>
        <w:rPr>
          <w:b/>
        </w:rPr>
        <w:t>(Principal</w:t>
      </w:r>
      <w:r>
        <w:rPr>
          <w:b/>
          <w:spacing w:val="-2"/>
        </w:rPr>
        <w:t xml:space="preserve"> </w:t>
      </w:r>
      <w:r>
        <w:rPr>
          <w:b/>
        </w:rPr>
        <w:t>Subject(s))</w:t>
      </w:r>
      <w:r>
        <w:rPr>
          <w:b/>
          <w:spacing w:val="-5"/>
        </w:rPr>
        <w:t xml:space="preserve"> </w:t>
      </w:r>
      <w:r>
        <w:rPr>
          <w:b/>
        </w:rPr>
        <w:t>with</w:t>
      </w:r>
      <w:r>
        <w:rPr>
          <w:b/>
          <w:spacing w:val="-3"/>
        </w:rPr>
        <w:t xml:space="preserve"> </w:t>
      </w:r>
      <w:r>
        <w:rPr>
          <w:b/>
        </w:rPr>
        <w:t>International</w:t>
      </w:r>
      <w:r>
        <w:rPr>
          <w:b/>
          <w:spacing w:val="-2"/>
        </w:rPr>
        <w:t xml:space="preserve"> </w:t>
      </w:r>
      <w:r>
        <w:rPr>
          <w:b/>
        </w:rPr>
        <w:t>Study</w:t>
      </w:r>
    </w:p>
    <w:p w14:paraId="4497B583" w14:textId="298B9A6C" w:rsidR="009B0494" w:rsidRDefault="007F4792" w:rsidP="009A260E">
      <w:pPr>
        <w:spacing w:line="259" w:lineRule="auto"/>
        <w:ind w:left="180" w:right="2044"/>
        <w:rPr>
          <w:b/>
        </w:rPr>
      </w:pPr>
      <w:r>
        <w:rPr>
          <w:b/>
        </w:rPr>
        <w:t>Diploma of Higher Education in Business</w:t>
      </w:r>
    </w:p>
    <w:p w14:paraId="4497B584" w14:textId="77777777" w:rsidR="009B0494" w:rsidRDefault="007F4792" w:rsidP="009A260E">
      <w:pPr>
        <w:spacing w:line="249" w:lineRule="exact"/>
        <w:ind w:left="180"/>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6"/>
        </w:rPr>
        <w:t xml:space="preserve"> </w:t>
      </w:r>
      <w:r>
        <w:rPr>
          <w:b/>
          <w:spacing w:val="-2"/>
        </w:rPr>
        <w:t>Business</w:t>
      </w:r>
    </w:p>
    <w:p w14:paraId="4497B585" w14:textId="77777777" w:rsidR="009B0494" w:rsidRDefault="009B0494" w:rsidP="009A260E">
      <w:pPr>
        <w:pStyle w:val="BodyText"/>
        <w:rPr>
          <w:b/>
          <w:sz w:val="25"/>
        </w:rPr>
      </w:pPr>
    </w:p>
    <w:p w14:paraId="4497B586" w14:textId="10E0E6C6" w:rsidR="009B0494" w:rsidRDefault="007F4792" w:rsidP="009A260E">
      <w:pPr>
        <w:spacing w:line="259" w:lineRule="auto"/>
        <w:ind w:left="18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B587" w14:textId="2F0FB7D8" w:rsidR="009B0494" w:rsidRDefault="00C71791" w:rsidP="009A260E">
      <w:pPr>
        <w:pStyle w:val="BodyText"/>
        <w:ind w:left="142"/>
        <w:rPr>
          <w:i/>
          <w:sz w:val="15"/>
        </w:rPr>
      </w:pPr>
      <w:r>
        <w:rPr>
          <w:b/>
          <w:i/>
          <w:u w:val="single"/>
        </w:rPr>
        <w:t>These</w:t>
      </w:r>
      <w:r>
        <w:rPr>
          <w:b/>
          <w:i/>
          <w:spacing w:val="-2"/>
          <w:u w:val="single"/>
        </w:rPr>
        <w:t xml:space="preserve"> </w:t>
      </w:r>
      <w:r>
        <w:rPr>
          <w:b/>
          <w:i/>
          <w:u w:val="single"/>
        </w:rPr>
        <w:t>regulations</w:t>
      </w:r>
      <w:r>
        <w:rPr>
          <w:b/>
          <w:i/>
          <w:spacing w:val="-7"/>
          <w:u w:val="single"/>
        </w:rPr>
        <w:t xml:space="preserve"> </w:t>
      </w:r>
      <w:r>
        <w:rPr>
          <w:b/>
          <w:i/>
          <w:u w:val="single"/>
        </w:rPr>
        <w:t>apply</w:t>
      </w:r>
      <w:r>
        <w:rPr>
          <w:b/>
          <w:i/>
          <w:spacing w:val="-2"/>
          <w:u w:val="single"/>
        </w:rPr>
        <w:t xml:space="preserve"> </w:t>
      </w:r>
      <w:r>
        <w:rPr>
          <w:b/>
          <w:i/>
          <w:u w:val="single"/>
        </w:rPr>
        <w:t>to</w:t>
      </w:r>
      <w:r>
        <w:rPr>
          <w:b/>
          <w:i/>
          <w:spacing w:val="-3"/>
          <w:u w:val="single"/>
        </w:rPr>
        <w:t xml:space="preserve"> </w:t>
      </w:r>
      <w:r>
        <w:rPr>
          <w:b/>
          <w:i/>
          <w:u w:val="single"/>
        </w:rPr>
        <w:t>entry</w:t>
      </w:r>
      <w:r>
        <w:rPr>
          <w:b/>
          <w:i/>
          <w:spacing w:val="-2"/>
          <w:u w:val="single"/>
        </w:rPr>
        <w:t xml:space="preserve"> </w:t>
      </w:r>
      <w:r>
        <w:rPr>
          <w:b/>
          <w:i/>
          <w:u w:val="single"/>
        </w:rPr>
        <w:t>on</w:t>
      </w:r>
      <w:r>
        <w:rPr>
          <w:b/>
          <w:i/>
          <w:spacing w:val="-4"/>
          <w:u w:val="single"/>
        </w:rPr>
        <w:t xml:space="preserve"> </w:t>
      </w:r>
      <w:r>
        <w:rPr>
          <w:b/>
          <w:i/>
          <w:u w:val="single"/>
        </w:rPr>
        <w:t>the</w:t>
      </w:r>
      <w:r>
        <w:rPr>
          <w:b/>
          <w:i/>
          <w:spacing w:val="-2"/>
          <w:u w:val="single"/>
        </w:rPr>
        <w:t xml:space="preserve"> </w:t>
      </w:r>
      <w:r>
        <w:rPr>
          <w:b/>
          <w:i/>
          <w:u w:val="single"/>
        </w:rPr>
        <w:t>above</w:t>
      </w:r>
      <w:r>
        <w:rPr>
          <w:b/>
          <w:i/>
          <w:spacing w:val="-2"/>
          <w:u w:val="single"/>
        </w:rPr>
        <w:t xml:space="preserve"> </w:t>
      </w:r>
      <w:r>
        <w:rPr>
          <w:b/>
          <w:i/>
          <w:u w:val="single"/>
        </w:rPr>
        <w:t>programmes in</w:t>
      </w:r>
      <w:r>
        <w:rPr>
          <w:b/>
          <w:i/>
          <w:spacing w:val="-4"/>
          <w:u w:val="single"/>
        </w:rPr>
        <w:t xml:space="preserve"> </w:t>
      </w:r>
      <w:r>
        <w:rPr>
          <w:b/>
          <w:i/>
          <w:u w:val="single"/>
        </w:rPr>
        <w:t>Academic</w:t>
      </w:r>
      <w:r>
        <w:rPr>
          <w:b/>
          <w:i/>
          <w:spacing w:val="-2"/>
          <w:u w:val="single"/>
        </w:rPr>
        <w:t xml:space="preserve"> </w:t>
      </w:r>
      <w:r>
        <w:rPr>
          <w:b/>
          <w:i/>
          <w:u w:val="single"/>
        </w:rPr>
        <w:t>Year</w:t>
      </w:r>
      <w:r>
        <w:rPr>
          <w:b/>
          <w:i/>
          <w:spacing w:val="-5"/>
          <w:u w:val="single"/>
        </w:rPr>
        <w:t xml:space="preserve"> </w:t>
      </w:r>
      <w:r>
        <w:rPr>
          <w:b/>
          <w:i/>
          <w:u w:val="single"/>
        </w:rPr>
        <w:t>2021</w:t>
      </w:r>
      <w:r w:rsidR="0093442F">
        <w:rPr>
          <w:b/>
          <w:i/>
          <w:u w:val="single"/>
        </w:rPr>
        <w:t>/22 onwards</w:t>
      </w:r>
      <w:r>
        <w:rPr>
          <w:i/>
          <w:spacing w:val="-2"/>
          <w:u w:val="single"/>
        </w:rPr>
        <w:t>.</w:t>
      </w:r>
    </w:p>
    <w:p w14:paraId="725B0715" w14:textId="77777777" w:rsidR="00C71791" w:rsidRDefault="00C71791" w:rsidP="009A260E">
      <w:pPr>
        <w:pStyle w:val="BodyText"/>
        <w:rPr>
          <w:i/>
          <w:sz w:val="15"/>
        </w:rPr>
      </w:pPr>
    </w:p>
    <w:p w14:paraId="4497B588" w14:textId="77777777" w:rsidR="009B0494" w:rsidRDefault="007F4792" w:rsidP="009A260E">
      <w:pPr>
        <w:pStyle w:val="Heading1"/>
        <w:ind w:left="180"/>
      </w:pPr>
      <w:r>
        <w:t>Credit</w:t>
      </w:r>
      <w:r>
        <w:rPr>
          <w:spacing w:val="-7"/>
        </w:rPr>
        <w:t xml:space="preserve"> </w:t>
      </w:r>
      <w:r>
        <w:t>Transfer</w:t>
      </w:r>
      <w:r>
        <w:rPr>
          <w:spacing w:val="-4"/>
        </w:rPr>
        <w:t xml:space="preserve"> </w:t>
      </w:r>
      <w:r>
        <w:t>and</w:t>
      </w:r>
      <w:r>
        <w:rPr>
          <w:spacing w:val="-4"/>
        </w:rPr>
        <w:t xml:space="preserve"> </w:t>
      </w:r>
      <w:r>
        <w:rPr>
          <w:spacing w:val="-5"/>
        </w:rPr>
        <w:t>RPL</w:t>
      </w:r>
    </w:p>
    <w:p w14:paraId="4497B589" w14:textId="77777777" w:rsidR="009B0494" w:rsidRDefault="007F4792" w:rsidP="009A260E">
      <w:pPr>
        <w:pStyle w:val="ListParagraph"/>
        <w:numPr>
          <w:ilvl w:val="0"/>
          <w:numId w:val="41"/>
        </w:numPr>
        <w:tabs>
          <w:tab w:val="left" w:pos="607"/>
          <w:tab w:val="left" w:pos="608"/>
        </w:tabs>
        <w:spacing w:line="259" w:lineRule="auto"/>
        <w:ind w:right="1334"/>
      </w:pPr>
      <w:r>
        <w:t>Students</w:t>
      </w:r>
      <w:r>
        <w:rPr>
          <w:spacing w:val="-2"/>
        </w:rPr>
        <w:t xml:space="preserve"> </w:t>
      </w:r>
      <w:r>
        <w:t>with</w:t>
      </w:r>
      <w:r>
        <w:rPr>
          <w:spacing w:val="-5"/>
        </w:rPr>
        <w:t xml:space="preserve"> </w:t>
      </w:r>
      <w:r>
        <w:t>appropriate</w:t>
      </w:r>
      <w:r>
        <w:rPr>
          <w:spacing w:val="-5"/>
        </w:rPr>
        <w:t xml:space="preserve"> </w:t>
      </w:r>
      <w:r>
        <w:t>qualifications</w:t>
      </w:r>
      <w:r>
        <w:rPr>
          <w:spacing w:val="-7"/>
        </w:rPr>
        <w:t xml:space="preserve"> </w:t>
      </w:r>
      <w:r>
        <w:t>may</w:t>
      </w:r>
      <w:r>
        <w:rPr>
          <w:spacing w:val="-7"/>
        </w:rPr>
        <w:t xml:space="preserve"> </w:t>
      </w:r>
      <w:r>
        <w:t>be admitted with</w:t>
      </w:r>
      <w:r>
        <w:rPr>
          <w:spacing w:val="-5"/>
        </w:rPr>
        <w:t xml:space="preserve"> </w:t>
      </w:r>
      <w:r>
        <w:t>advanced standing directly into the second or third year.</w:t>
      </w:r>
    </w:p>
    <w:p w14:paraId="4497B58A" w14:textId="77777777" w:rsidR="009B0494" w:rsidRDefault="009B0494" w:rsidP="009A260E">
      <w:pPr>
        <w:pStyle w:val="BodyText"/>
        <w:rPr>
          <w:sz w:val="23"/>
        </w:rPr>
      </w:pPr>
    </w:p>
    <w:p w14:paraId="4497B58B"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B58C" w14:textId="77777777" w:rsidR="009B0494" w:rsidRDefault="007F4792" w:rsidP="009A260E">
      <w:pPr>
        <w:pStyle w:val="ListParagraph"/>
        <w:numPr>
          <w:ilvl w:val="0"/>
          <w:numId w:val="41"/>
        </w:numPr>
        <w:tabs>
          <w:tab w:val="left" w:pos="607"/>
          <w:tab w:val="left" w:pos="608"/>
        </w:tabs>
      </w:pPr>
      <w:r>
        <w:t>The</w:t>
      </w:r>
      <w:r>
        <w:rPr>
          <w:spacing w:val="-6"/>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t>study</w:t>
      </w:r>
      <w:r>
        <w:rPr>
          <w:spacing w:val="-7"/>
        </w:rPr>
        <w:t xml:space="preserve"> </w:t>
      </w:r>
      <w:r>
        <w:rPr>
          <w:spacing w:val="-4"/>
        </w:rPr>
        <w:t>only.</w:t>
      </w:r>
    </w:p>
    <w:p w14:paraId="4497B58D" w14:textId="77777777" w:rsidR="009B0494" w:rsidRDefault="009B0494" w:rsidP="009A260E">
      <w:pPr>
        <w:pStyle w:val="BodyText"/>
        <w:rPr>
          <w:sz w:val="25"/>
        </w:rPr>
      </w:pPr>
    </w:p>
    <w:p w14:paraId="4497B58E"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B58F" w14:textId="77777777" w:rsidR="009B0494" w:rsidRDefault="007F4792" w:rsidP="009A260E">
      <w:pPr>
        <w:pStyle w:val="ListParagraph"/>
        <w:numPr>
          <w:ilvl w:val="0"/>
          <w:numId w:val="41"/>
        </w:numPr>
        <w:tabs>
          <w:tab w:val="left" w:pos="607"/>
          <w:tab w:val="left" w:pos="608"/>
        </w:tabs>
      </w:pPr>
      <w:r>
        <w:t>Certain</w:t>
      </w:r>
      <w:r>
        <w:rPr>
          <w:spacing w:val="-9"/>
        </w:rPr>
        <w:t xml:space="preserve"> </w:t>
      </w:r>
      <w:r>
        <w:t>subjects</w:t>
      </w:r>
      <w:r>
        <w:rPr>
          <w:spacing w:val="-8"/>
        </w:rPr>
        <w:t xml:space="preserve"> </w:t>
      </w:r>
      <w:r>
        <w:t>(such</w:t>
      </w:r>
      <w:r>
        <w:rPr>
          <w:spacing w:val="-2"/>
        </w:rPr>
        <w:t xml:space="preserve"> </w:t>
      </w:r>
      <w:r>
        <w:t>as</w:t>
      </w:r>
      <w:r>
        <w:rPr>
          <w:spacing w:val="-4"/>
        </w:rPr>
        <w:t xml:space="preserve"> </w:t>
      </w:r>
      <w:r>
        <w:t>Psychology)</w:t>
      </w:r>
      <w:r>
        <w:rPr>
          <w:spacing w:val="-10"/>
        </w:rPr>
        <w:t xml:space="preserve"> </w:t>
      </w:r>
      <w:r>
        <w:t>may</w:t>
      </w:r>
      <w:r>
        <w:rPr>
          <w:spacing w:val="-3"/>
        </w:rPr>
        <w:t xml:space="preserve"> </w:t>
      </w:r>
      <w:r>
        <w:t>require</w:t>
      </w:r>
      <w:r>
        <w:rPr>
          <w:spacing w:val="-2"/>
        </w:rPr>
        <w:t xml:space="preserve"> </w:t>
      </w:r>
      <w:r>
        <w:t>study</w:t>
      </w:r>
      <w:r>
        <w:rPr>
          <w:spacing w:val="-8"/>
        </w:rPr>
        <w:t xml:space="preserve"> </w:t>
      </w:r>
      <w:r>
        <w:t>out</w:t>
      </w:r>
      <w:r>
        <w:rPr>
          <w:spacing w:val="-3"/>
        </w:rPr>
        <w:t xml:space="preserve"> </w:t>
      </w:r>
      <w:r>
        <w:t>with</w:t>
      </w:r>
      <w:r>
        <w:rPr>
          <w:spacing w:val="-2"/>
        </w:rPr>
        <w:t xml:space="preserve"> </w:t>
      </w:r>
      <w:r>
        <w:t>the</w:t>
      </w:r>
      <w:r>
        <w:rPr>
          <w:spacing w:val="-1"/>
        </w:rPr>
        <w:t xml:space="preserve"> </w:t>
      </w:r>
      <w:r>
        <w:rPr>
          <w:spacing w:val="-2"/>
        </w:rPr>
        <w:t>University.</w:t>
      </w:r>
    </w:p>
    <w:p w14:paraId="4497B590" w14:textId="77777777" w:rsidR="009B0494" w:rsidRDefault="009B0494" w:rsidP="009A260E">
      <w:pPr>
        <w:pStyle w:val="BodyText"/>
        <w:rPr>
          <w:sz w:val="25"/>
        </w:rPr>
      </w:pPr>
    </w:p>
    <w:p w14:paraId="4497B591" w14:textId="77777777" w:rsidR="009B0494" w:rsidRDefault="007F4792" w:rsidP="009A260E">
      <w:pPr>
        <w:pStyle w:val="ListParagraph"/>
        <w:numPr>
          <w:ilvl w:val="0"/>
          <w:numId w:val="41"/>
        </w:numPr>
        <w:tabs>
          <w:tab w:val="left" w:pos="607"/>
          <w:tab w:val="left" w:pos="608"/>
        </w:tabs>
        <w:spacing w:line="254" w:lineRule="auto"/>
        <w:ind w:right="992"/>
      </w:pPr>
      <w:r>
        <w:t>The</w:t>
      </w:r>
      <w:r>
        <w:rPr>
          <w:spacing w:val="-4"/>
        </w:rPr>
        <w:t xml:space="preserve"> </w:t>
      </w:r>
      <w:r>
        <w:t>BA in Business</w:t>
      </w:r>
      <w:r>
        <w:rPr>
          <w:spacing w:val="-1"/>
        </w:rPr>
        <w:t xml:space="preserve"> </w:t>
      </w:r>
      <w:r>
        <w:t>(Principal</w:t>
      </w:r>
      <w:r>
        <w:rPr>
          <w:spacing w:val="-2"/>
        </w:rPr>
        <w:t xml:space="preserve"> </w:t>
      </w:r>
      <w:r>
        <w:t>Subjects)</w:t>
      </w:r>
      <w:r>
        <w:rPr>
          <w:spacing w:val="-3"/>
        </w:rPr>
        <w:t xml:space="preserve"> </w:t>
      </w:r>
      <w:r>
        <w:t>with</w:t>
      </w:r>
      <w:r>
        <w:rPr>
          <w:spacing w:val="-4"/>
        </w:rPr>
        <w:t xml:space="preserve"> </w:t>
      </w:r>
      <w:r>
        <w:t>International</w:t>
      </w:r>
      <w:r>
        <w:rPr>
          <w:spacing w:val="-2"/>
        </w:rPr>
        <w:t xml:space="preserve"> </w:t>
      </w:r>
      <w:r>
        <w:t>Study</w:t>
      </w:r>
      <w:r>
        <w:rPr>
          <w:spacing w:val="-1"/>
        </w:rPr>
        <w:t xml:space="preserve"> </w:t>
      </w:r>
      <w:r>
        <w:t>requires</w:t>
      </w:r>
      <w:r>
        <w:rPr>
          <w:spacing w:val="-6"/>
        </w:rPr>
        <w:t xml:space="preserve"> </w:t>
      </w:r>
      <w:r>
        <w:t>study</w:t>
      </w:r>
      <w:r>
        <w:rPr>
          <w:spacing w:val="-6"/>
        </w:rPr>
        <w:t xml:space="preserve"> </w:t>
      </w:r>
      <w:r>
        <w:t>at</w:t>
      </w:r>
      <w:r>
        <w:rPr>
          <w:spacing w:val="-5"/>
        </w:rPr>
        <w:t xml:space="preserve"> </w:t>
      </w:r>
      <w:r>
        <w:t>an approved institution abroad for a period of at least one semester.</w:t>
      </w:r>
    </w:p>
    <w:p w14:paraId="4497B592" w14:textId="77777777" w:rsidR="009B0494" w:rsidRDefault="009B0494" w:rsidP="009A260E">
      <w:pPr>
        <w:pStyle w:val="BodyText"/>
        <w:rPr>
          <w:sz w:val="24"/>
        </w:rPr>
      </w:pPr>
    </w:p>
    <w:p w14:paraId="4497B593" w14:textId="77777777" w:rsidR="009B0494" w:rsidRDefault="007F4792" w:rsidP="009A260E">
      <w:pPr>
        <w:pStyle w:val="Heading1"/>
        <w:spacing w:line="518" w:lineRule="auto"/>
        <w:ind w:left="180" w:right="6482"/>
      </w:pPr>
      <w:r>
        <w:t>Programme</w:t>
      </w:r>
      <w:r>
        <w:rPr>
          <w:spacing w:val="-16"/>
        </w:rPr>
        <w:t xml:space="preserve"> </w:t>
      </w:r>
      <w:r>
        <w:t>Structure Bachelor Degree</w:t>
      </w:r>
    </w:p>
    <w:p w14:paraId="4497B594" w14:textId="1ABDC1A9" w:rsidR="009B0494" w:rsidRDefault="007F4792" w:rsidP="009A260E">
      <w:pPr>
        <w:pStyle w:val="ListParagraph"/>
        <w:numPr>
          <w:ilvl w:val="0"/>
          <w:numId w:val="41"/>
        </w:numPr>
        <w:tabs>
          <w:tab w:val="left" w:pos="607"/>
          <w:tab w:val="left" w:pos="608"/>
        </w:tabs>
        <w:spacing w:line="259" w:lineRule="auto"/>
        <w:ind w:right="1445"/>
      </w:pPr>
      <w:r>
        <w:t>In the</w:t>
      </w:r>
      <w:r>
        <w:rPr>
          <w:spacing w:val="-4"/>
        </w:rPr>
        <w:t xml:space="preserve"> </w:t>
      </w:r>
      <w:r>
        <w:t>first year</w:t>
      </w:r>
      <w:r>
        <w:rPr>
          <w:spacing w:val="-8"/>
        </w:rPr>
        <w:t xml:space="preserve"> </w:t>
      </w:r>
      <w:r>
        <w:t>of study,</w:t>
      </w:r>
      <w:r>
        <w:rPr>
          <w:spacing w:val="-5"/>
        </w:rPr>
        <w:t xml:space="preserve"> </w:t>
      </w:r>
      <w:r>
        <w:t>all</w:t>
      </w:r>
      <w:r>
        <w:rPr>
          <w:spacing w:val="-2"/>
        </w:rPr>
        <w:t xml:space="preserve"> </w:t>
      </w:r>
      <w:r>
        <w:t>students</w:t>
      </w:r>
      <w:r>
        <w:rPr>
          <w:spacing w:val="-6"/>
        </w:rPr>
        <w:t xml:space="preserve"> </w:t>
      </w:r>
      <w:r>
        <w:t>shall</w:t>
      </w:r>
      <w:r>
        <w:rPr>
          <w:spacing w:val="-2"/>
        </w:rPr>
        <w:t xml:space="preserve"> </w:t>
      </w:r>
      <w:r>
        <w:t>undertake the</w:t>
      </w:r>
      <w:r>
        <w:rPr>
          <w:spacing w:val="-4"/>
        </w:rPr>
        <w:t xml:space="preserve"> </w:t>
      </w:r>
      <w:r>
        <w:t>curriculum</w:t>
      </w:r>
      <w:r>
        <w:rPr>
          <w:spacing w:val="-3"/>
        </w:rPr>
        <w:t xml:space="preserve"> </w:t>
      </w:r>
      <w:r>
        <w:t>as</w:t>
      </w:r>
      <w:r>
        <w:rPr>
          <w:spacing w:val="-1"/>
        </w:rPr>
        <w:t xml:space="preserve"> </w:t>
      </w:r>
      <w:r>
        <w:t>set</w:t>
      </w:r>
      <w:r>
        <w:rPr>
          <w:spacing w:val="-5"/>
        </w:rPr>
        <w:t xml:space="preserve"> </w:t>
      </w:r>
      <w:r>
        <w:t>out in Regulation 14.</w:t>
      </w:r>
    </w:p>
    <w:p w14:paraId="4497B595" w14:textId="77777777" w:rsidR="009B0494" w:rsidRDefault="009B0494" w:rsidP="009A260E">
      <w:pPr>
        <w:pStyle w:val="BodyText"/>
        <w:rPr>
          <w:sz w:val="23"/>
        </w:rPr>
      </w:pPr>
    </w:p>
    <w:p w14:paraId="4497B596" w14:textId="02F8F248" w:rsidR="009B0494" w:rsidRDefault="007F4792" w:rsidP="009A260E">
      <w:pPr>
        <w:pStyle w:val="ListParagraph"/>
        <w:numPr>
          <w:ilvl w:val="0"/>
          <w:numId w:val="41"/>
        </w:numPr>
        <w:tabs>
          <w:tab w:val="left" w:pos="607"/>
          <w:tab w:val="left" w:pos="608"/>
        </w:tabs>
      </w:pPr>
      <w:r>
        <w:t>In</w:t>
      </w:r>
      <w:r>
        <w:rPr>
          <w:spacing w:val="-3"/>
        </w:rPr>
        <w:t xml:space="preserve"> </w:t>
      </w:r>
      <w:r>
        <w:t>the</w:t>
      </w:r>
      <w:r>
        <w:rPr>
          <w:spacing w:val="-7"/>
        </w:rPr>
        <w:t xml:space="preserve"> </w:t>
      </w:r>
      <w:r>
        <w:t>second</w:t>
      </w:r>
      <w:r>
        <w:rPr>
          <w:spacing w:val="-2"/>
        </w:rPr>
        <w:t xml:space="preserve"> </w:t>
      </w:r>
      <w:r>
        <w:t>year,</w:t>
      </w:r>
      <w:r>
        <w:rPr>
          <w:spacing w:val="-8"/>
        </w:rPr>
        <w:t xml:space="preserve"> </w:t>
      </w:r>
      <w:r>
        <w:t>students</w:t>
      </w:r>
      <w:r>
        <w:rPr>
          <w:spacing w:val="-8"/>
        </w:rPr>
        <w:t xml:space="preserve"> </w:t>
      </w:r>
      <w:r>
        <w:t>shall</w:t>
      </w:r>
      <w:r>
        <w:rPr>
          <w:spacing w:val="-5"/>
        </w:rPr>
        <w:t xml:space="preserve"> </w:t>
      </w:r>
      <w:r>
        <w:t>undertake</w:t>
      </w:r>
      <w:r>
        <w:rPr>
          <w:spacing w:val="-2"/>
        </w:rPr>
        <w:t xml:space="preserve"> </w:t>
      </w:r>
      <w:r>
        <w:t>the</w:t>
      </w:r>
      <w:r>
        <w:rPr>
          <w:spacing w:val="-7"/>
        </w:rPr>
        <w:t xml:space="preserve"> </w:t>
      </w:r>
      <w:r>
        <w:t>curriculum</w:t>
      </w:r>
      <w:r>
        <w:rPr>
          <w:spacing w:val="-1"/>
        </w:rPr>
        <w:t xml:space="preserve"> </w:t>
      </w:r>
      <w:r>
        <w:t>as</w:t>
      </w:r>
      <w:r>
        <w:rPr>
          <w:spacing w:val="-9"/>
        </w:rPr>
        <w:t xml:space="preserve"> </w:t>
      </w:r>
      <w:r>
        <w:t>set</w:t>
      </w:r>
      <w:r>
        <w:rPr>
          <w:spacing w:val="-3"/>
        </w:rPr>
        <w:t xml:space="preserve"> </w:t>
      </w:r>
      <w:r>
        <w:t>out</w:t>
      </w:r>
      <w:r>
        <w:rPr>
          <w:spacing w:val="-3"/>
        </w:rPr>
        <w:t xml:space="preserve"> </w:t>
      </w:r>
      <w:r>
        <w:t>in</w:t>
      </w:r>
      <w:r>
        <w:rPr>
          <w:spacing w:val="-3"/>
        </w:rPr>
        <w:t xml:space="preserve"> </w:t>
      </w:r>
      <w:r>
        <w:t>Regulation</w:t>
      </w:r>
      <w:r>
        <w:rPr>
          <w:spacing w:val="-6"/>
        </w:rPr>
        <w:t xml:space="preserve"> </w:t>
      </w:r>
      <w:r>
        <w:rPr>
          <w:spacing w:val="-5"/>
        </w:rPr>
        <w:t>15.</w:t>
      </w:r>
    </w:p>
    <w:p w14:paraId="4497B597" w14:textId="77777777" w:rsidR="009B0494" w:rsidRDefault="009B0494" w:rsidP="009A260E">
      <w:pPr>
        <w:pStyle w:val="BodyText"/>
        <w:rPr>
          <w:sz w:val="25"/>
        </w:rPr>
      </w:pPr>
    </w:p>
    <w:p w14:paraId="4497B598" w14:textId="77777777" w:rsidR="009B0494" w:rsidRDefault="007F4792" w:rsidP="009A260E">
      <w:pPr>
        <w:pStyle w:val="ListParagraph"/>
        <w:numPr>
          <w:ilvl w:val="0"/>
          <w:numId w:val="41"/>
        </w:numPr>
        <w:tabs>
          <w:tab w:val="left" w:pos="607"/>
          <w:tab w:val="left" w:pos="608"/>
        </w:tabs>
        <w:spacing w:line="259" w:lineRule="auto"/>
        <w:ind w:right="620"/>
      </w:pPr>
      <w:r>
        <w:t>In the</w:t>
      </w:r>
      <w:r>
        <w:rPr>
          <w:spacing w:val="-4"/>
        </w:rPr>
        <w:t xml:space="preserve"> </w:t>
      </w:r>
      <w:r>
        <w:t>third</w:t>
      </w:r>
      <w:r>
        <w:rPr>
          <w:spacing w:val="-4"/>
        </w:rPr>
        <w:t xml:space="preserve"> </w:t>
      </w:r>
      <w:r>
        <w:t>years</w:t>
      </w:r>
      <w:r>
        <w:rPr>
          <w:spacing w:val="-2"/>
        </w:rPr>
        <w:t xml:space="preserve"> </w:t>
      </w:r>
      <w:r>
        <w:t>of</w:t>
      </w:r>
      <w:r>
        <w:rPr>
          <w:spacing w:val="-1"/>
        </w:rPr>
        <w:t xml:space="preserve"> </w:t>
      </w:r>
      <w:r>
        <w:t>study,</w:t>
      </w:r>
      <w:r>
        <w:rPr>
          <w:spacing w:val="-5"/>
        </w:rPr>
        <w:t xml:space="preserve"> </w:t>
      </w:r>
      <w:r>
        <w:t>all</w:t>
      </w:r>
      <w:r>
        <w:rPr>
          <w:spacing w:val="-3"/>
        </w:rPr>
        <w:t xml:space="preserve"> </w:t>
      </w:r>
      <w:r>
        <w:t>students</w:t>
      </w:r>
      <w:r>
        <w:rPr>
          <w:spacing w:val="-6"/>
        </w:rPr>
        <w:t xml:space="preserve"> </w:t>
      </w:r>
      <w:r>
        <w:t>shall</w:t>
      </w:r>
      <w:r>
        <w:rPr>
          <w:spacing w:val="-3"/>
        </w:rPr>
        <w:t xml:space="preserve"> </w:t>
      </w:r>
      <w:r>
        <w:t>undertake</w:t>
      </w:r>
      <w:r>
        <w:rPr>
          <w:spacing w:val="-4"/>
        </w:rPr>
        <w:t xml:space="preserve"> </w:t>
      </w:r>
      <w:r>
        <w:t xml:space="preserve">a curriculum which </w:t>
      </w:r>
      <w:proofErr w:type="spellStart"/>
      <w:r>
        <w:t>centres</w:t>
      </w:r>
      <w:proofErr w:type="spellEnd"/>
      <w:r>
        <w:rPr>
          <w:spacing w:val="-6"/>
        </w:rPr>
        <w:t xml:space="preserve"> </w:t>
      </w:r>
      <w:r>
        <w:t>on</w:t>
      </w:r>
      <w:r>
        <w:rPr>
          <w:spacing w:val="-4"/>
        </w:rPr>
        <w:t xml:space="preserve"> </w:t>
      </w:r>
      <w:r>
        <w:t>the two chosen Principal Subjects and includes the module BF305 Management Development Programme 3.</w:t>
      </w:r>
    </w:p>
    <w:p w14:paraId="4497B599" w14:textId="77777777" w:rsidR="009B0494" w:rsidRDefault="009B0494" w:rsidP="009A260E">
      <w:pPr>
        <w:pStyle w:val="BodyText"/>
        <w:rPr>
          <w:sz w:val="23"/>
        </w:rPr>
      </w:pPr>
    </w:p>
    <w:p w14:paraId="4497B59A" w14:textId="77777777" w:rsidR="009B0494" w:rsidRDefault="007F4792" w:rsidP="009A260E">
      <w:pPr>
        <w:pStyle w:val="ListParagraph"/>
        <w:numPr>
          <w:ilvl w:val="0"/>
          <w:numId w:val="41"/>
        </w:numPr>
        <w:tabs>
          <w:tab w:val="left" w:pos="607"/>
          <w:tab w:val="left" w:pos="608"/>
        </w:tabs>
        <w:spacing w:line="254" w:lineRule="auto"/>
        <w:ind w:right="845"/>
      </w:pPr>
      <w:r>
        <w:t>International</w:t>
      </w:r>
      <w:r>
        <w:rPr>
          <w:spacing w:val="-4"/>
        </w:rPr>
        <w:t xml:space="preserve"> </w:t>
      </w:r>
      <w:r>
        <w:t>students</w:t>
      </w:r>
      <w:r>
        <w:rPr>
          <w:spacing w:val="-8"/>
        </w:rPr>
        <w:t xml:space="preserve"> </w:t>
      </w:r>
      <w:r>
        <w:t>may</w:t>
      </w:r>
      <w:r>
        <w:rPr>
          <w:spacing w:val="-3"/>
        </w:rPr>
        <w:t xml:space="preserve"> </w:t>
      </w:r>
      <w:r>
        <w:t>take</w:t>
      </w:r>
      <w:r>
        <w:rPr>
          <w:spacing w:val="-6"/>
        </w:rPr>
        <w:t xml:space="preserve"> </w:t>
      </w:r>
      <w:r>
        <w:t>BF306</w:t>
      </w:r>
      <w:r>
        <w:rPr>
          <w:spacing w:val="-5"/>
        </w:rPr>
        <w:t xml:space="preserve"> </w:t>
      </w:r>
      <w:r>
        <w:t>International</w:t>
      </w:r>
      <w:r>
        <w:rPr>
          <w:spacing w:val="-4"/>
        </w:rPr>
        <w:t xml:space="preserve"> </w:t>
      </w:r>
      <w:r>
        <w:t>Leadership</w:t>
      </w:r>
      <w:r>
        <w:rPr>
          <w:spacing w:val="-1"/>
        </w:rPr>
        <w:t xml:space="preserve"> </w:t>
      </w:r>
      <w:r>
        <w:t>Development</w:t>
      </w:r>
      <w:r>
        <w:rPr>
          <w:spacing w:val="-2"/>
        </w:rPr>
        <w:t xml:space="preserve"> </w:t>
      </w:r>
      <w:r>
        <w:t>in</w:t>
      </w:r>
      <w:r>
        <w:rPr>
          <w:spacing w:val="-1"/>
        </w:rPr>
        <w:t xml:space="preserve"> </w:t>
      </w:r>
      <w:r>
        <w:t>place of the Management Development Programme.</w:t>
      </w:r>
    </w:p>
    <w:p w14:paraId="4497B59B" w14:textId="77777777" w:rsidR="009B0494" w:rsidRDefault="009B0494" w:rsidP="009A260E">
      <w:pPr>
        <w:pStyle w:val="BodyText"/>
        <w:rPr>
          <w:sz w:val="24"/>
        </w:rPr>
      </w:pPr>
    </w:p>
    <w:p w14:paraId="4497B59C" w14:textId="77777777" w:rsidR="009B0494" w:rsidRDefault="007F4792" w:rsidP="009A260E">
      <w:pPr>
        <w:pStyle w:val="ListParagraph"/>
        <w:numPr>
          <w:ilvl w:val="0"/>
          <w:numId w:val="41"/>
        </w:numPr>
        <w:tabs>
          <w:tab w:val="left" w:pos="606"/>
          <w:tab w:val="left" w:pos="608"/>
        </w:tabs>
        <w:spacing w:line="259" w:lineRule="auto"/>
        <w:ind w:right="636"/>
      </w:pPr>
      <w:r>
        <w:t>A Principal</w:t>
      </w:r>
      <w:r>
        <w:rPr>
          <w:spacing w:val="-6"/>
        </w:rPr>
        <w:t xml:space="preserve"> </w:t>
      </w:r>
      <w:r>
        <w:t>Subject</w:t>
      </w:r>
      <w:r>
        <w:rPr>
          <w:spacing w:val="-4"/>
        </w:rPr>
        <w:t xml:space="preserve"> </w:t>
      </w:r>
      <w:r>
        <w:t>shall</w:t>
      </w:r>
      <w:r>
        <w:rPr>
          <w:spacing w:val="-1"/>
        </w:rPr>
        <w:t xml:space="preserve"> </w:t>
      </w:r>
      <w:r>
        <w:t>comprise</w:t>
      </w:r>
      <w:r>
        <w:rPr>
          <w:spacing w:val="-3"/>
        </w:rPr>
        <w:t xml:space="preserve"> </w:t>
      </w:r>
      <w:r>
        <w:t>modules</w:t>
      </w:r>
      <w:r>
        <w:rPr>
          <w:spacing w:val="-5"/>
        </w:rPr>
        <w:t xml:space="preserve"> </w:t>
      </w:r>
      <w:r>
        <w:t>amounting to no</w:t>
      </w:r>
      <w:r>
        <w:rPr>
          <w:spacing w:val="-3"/>
        </w:rPr>
        <w:t xml:space="preserve"> </w:t>
      </w:r>
      <w:r>
        <w:t>fewer</w:t>
      </w:r>
      <w:r>
        <w:rPr>
          <w:spacing w:val="-7"/>
        </w:rPr>
        <w:t xml:space="preserve"> </w:t>
      </w:r>
      <w:r>
        <w:t>than</w:t>
      </w:r>
      <w:r>
        <w:rPr>
          <w:spacing w:val="-2"/>
        </w:rPr>
        <w:t xml:space="preserve"> </w:t>
      </w:r>
      <w:r>
        <w:t>80 credits (40</w:t>
      </w:r>
      <w:r>
        <w:rPr>
          <w:spacing w:val="-3"/>
        </w:rPr>
        <w:t xml:space="preserve"> </w:t>
      </w:r>
      <w:r>
        <w:t>at Level 2 and 40 at Level</w:t>
      </w:r>
      <w:r>
        <w:rPr>
          <w:spacing w:val="-2"/>
        </w:rPr>
        <w:t xml:space="preserve"> </w:t>
      </w:r>
      <w:r>
        <w:t>3), this is in addition to the foundation Level</w:t>
      </w:r>
      <w:r>
        <w:rPr>
          <w:spacing w:val="-2"/>
        </w:rPr>
        <w:t xml:space="preserve"> </w:t>
      </w:r>
      <w:r>
        <w:t>1 module. Subjects delivered from other Faculties may require students to take modules amounting to 40 credits at Level 1.</w:t>
      </w:r>
    </w:p>
    <w:p w14:paraId="4497B59D" w14:textId="77777777" w:rsidR="009B0494" w:rsidRDefault="009B0494" w:rsidP="009A260E">
      <w:pPr>
        <w:pStyle w:val="BodyText"/>
        <w:rPr>
          <w:sz w:val="23"/>
        </w:rPr>
      </w:pPr>
    </w:p>
    <w:p w14:paraId="4497B59E" w14:textId="77777777" w:rsidR="009B0494" w:rsidRDefault="007F4792" w:rsidP="009A260E">
      <w:pPr>
        <w:pStyle w:val="ListParagraph"/>
        <w:numPr>
          <w:ilvl w:val="0"/>
          <w:numId w:val="41"/>
        </w:numPr>
        <w:tabs>
          <w:tab w:val="left" w:pos="608"/>
        </w:tabs>
        <w:spacing w:line="254" w:lineRule="auto"/>
        <w:ind w:right="669"/>
      </w:pPr>
      <w:r>
        <w:t>By</w:t>
      </w:r>
      <w:r>
        <w:rPr>
          <w:spacing w:val="-1"/>
        </w:rPr>
        <w:t xml:space="preserve"> </w:t>
      </w:r>
      <w:r>
        <w:t>the</w:t>
      </w:r>
      <w:r>
        <w:rPr>
          <w:spacing w:val="-4"/>
        </w:rPr>
        <w:t xml:space="preserve"> </w:t>
      </w:r>
      <w:r>
        <w:t>end</w:t>
      </w:r>
      <w:r>
        <w:rPr>
          <w:spacing w:val="-4"/>
        </w:rPr>
        <w:t xml:space="preserve"> </w:t>
      </w:r>
      <w:r>
        <w:t>of the third year,</w:t>
      </w:r>
      <w:r>
        <w:rPr>
          <w:spacing w:val="-5"/>
        </w:rPr>
        <w:t xml:space="preserve"> </w:t>
      </w:r>
      <w:r>
        <w:t>all</w:t>
      </w:r>
      <w:r>
        <w:rPr>
          <w:spacing w:val="-2"/>
        </w:rPr>
        <w:t xml:space="preserve"> </w:t>
      </w:r>
      <w:r>
        <w:t>students</w:t>
      </w:r>
      <w:r>
        <w:rPr>
          <w:spacing w:val="-11"/>
        </w:rPr>
        <w:t xml:space="preserve"> </w:t>
      </w:r>
      <w:r>
        <w:t>must</w:t>
      </w:r>
      <w:r>
        <w:rPr>
          <w:spacing w:val="-5"/>
        </w:rPr>
        <w:t xml:space="preserve"> </w:t>
      </w:r>
      <w:r>
        <w:t>have taken</w:t>
      </w:r>
      <w:r>
        <w:rPr>
          <w:spacing w:val="-4"/>
        </w:rPr>
        <w:t xml:space="preserve"> </w:t>
      </w:r>
      <w:r>
        <w:t>modules</w:t>
      </w:r>
      <w:r>
        <w:rPr>
          <w:spacing w:val="-6"/>
        </w:rPr>
        <w:t xml:space="preserve"> </w:t>
      </w:r>
      <w:r>
        <w:t>amounting</w:t>
      </w:r>
      <w:r>
        <w:rPr>
          <w:spacing w:val="-4"/>
        </w:rPr>
        <w:t xml:space="preserve"> </w:t>
      </w:r>
      <w:r>
        <w:t>to</w:t>
      </w:r>
      <w:r>
        <w:rPr>
          <w:spacing w:val="-4"/>
        </w:rPr>
        <w:t xml:space="preserve"> </w:t>
      </w:r>
      <w:r>
        <w:t>at least 60 credits at Level 3 and 100 credits at Level 2.</w:t>
      </w:r>
    </w:p>
    <w:p w14:paraId="4497B59F" w14:textId="77777777" w:rsidR="009B0494" w:rsidRDefault="009B0494" w:rsidP="009A260E">
      <w:pPr>
        <w:spacing w:line="254" w:lineRule="auto"/>
        <w:sectPr w:rsidR="009B0494" w:rsidSect="00BF5D02">
          <w:pgSz w:w="11910" w:h="16840"/>
          <w:pgMar w:top="1360" w:right="820" w:bottom="920" w:left="1260" w:header="0" w:footer="734" w:gutter="0"/>
          <w:cols w:space="720"/>
        </w:sectPr>
      </w:pPr>
    </w:p>
    <w:p w14:paraId="4497B5A0" w14:textId="77777777" w:rsidR="009B0494" w:rsidRDefault="007F4792" w:rsidP="009A260E">
      <w:pPr>
        <w:pStyle w:val="ListParagraph"/>
        <w:numPr>
          <w:ilvl w:val="0"/>
          <w:numId w:val="41"/>
        </w:numPr>
        <w:tabs>
          <w:tab w:val="left" w:pos="607"/>
        </w:tabs>
        <w:spacing w:line="259" w:lineRule="auto"/>
        <w:ind w:left="606" w:right="1262"/>
      </w:pPr>
      <w:r>
        <w:lastRenderedPageBreak/>
        <w:t>The credits</w:t>
      </w:r>
      <w:r>
        <w:rPr>
          <w:spacing w:val="-6"/>
        </w:rPr>
        <w:t xml:space="preserve"> </w:t>
      </w:r>
      <w:r>
        <w:t>for</w:t>
      </w:r>
      <w:r>
        <w:rPr>
          <w:spacing w:val="-8"/>
        </w:rPr>
        <w:t xml:space="preserve"> </w:t>
      </w:r>
      <w:r>
        <w:t>a</w:t>
      </w:r>
      <w:r>
        <w:rPr>
          <w:spacing w:val="-4"/>
        </w:rPr>
        <w:t xml:space="preserve"> </w:t>
      </w:r>
      <w:r>
        <w:t>module</w:t>
      </w:r>
      <w:r>
        <w:rPr>
          <w:spacing w:val="-4"/>
        </w:rPr>
        <w:t xml:space="preserve"> </w:t>
      </w:r>
      <w:r>
        <w:t>may</w:t>
      </w:r>
      <w:r>
        <w:rPr>
          <w:spacing w:val="-1"/>
        </w:rPr>
        <w:t xml:space="preserve"> </w:t>
      </w:r>
      <w:r>
        <w:t>count towards</w:t>
      </w:r>
      <w:r>
        <w:rPr>
          <w:spacing w:val="-1"/>
        </w:rPr>
        <w:t xml:space="preserve"> </w:t>
      </w:r>
      <w:r>
        <w:t>the credit requirements</w:t>
      </w:r>
      <w:r>
        <w:rPr>
          <w:spacing w:val="-1"/>
        </w:rPr>
        <w:t xml:space="preserve"> </w:t>
      </w:r>
      <w:r>
        <w:t>for</w:t>
      </w:r>
      <w:r>
        <w:rPr>
          <w:spacing w:val="-8"/>
        </w:rPr>
        <w:t xml:space="preserve"> </w:t>
      </w:r>
      <w:r>
        <w:t>one of the Principal Subjects only.</w:t>
      </w:r>
    </w:p>
    <w:p w14:paraId="4497B5A1" w14:textId="77777777" w:rsidR="009B0494" w:rsidRDefault="009B0494" w:rsidP="009A260E">
      <w:pPr>
        <w:pStyle w:val="BodyText"/>
        <w:rPr>
          <w:sz w:val="23"/>
        </w:rPr>
      </w:pPr>
    </w:p>
    <w:p w14:paraId="4497B5A2" w14:textId="77777777" w:rsidR="009B0494" w:rsidRDefault="007F4792" w:rsidP="009A260E">
      <w:pPr>
        <w:pStyle w:val="ListParagraph"/>
        <w:numPr>
          <w:ilvl w:val="0"/>
          <w:numId w:val="41"/>
        </w:numPr>
        <w:tabs>
          <w:tab w:val="left" w:pos="607"/>
        </w:tabs>
        <w:ind w:left="606"/>
      </w:pPr>
      <w:r>
        <w:t>Principal</w:t>
      </w:r>
      <w:r>
        <w:rPr>
          <w:spacing w:val="-10"/>
        </w:rPr>
        <w:t xml:space="preserve"> </w:t>
      </w:r>
      <w:r>
        <w:t>Subject</w:t>
      </w:r>
      <w:r>
        <w:rPr>
          <w:spacing w:val="-3"/>
        </w:rPr>
        <w:t xml:space="preserve"> </w:t>
      </w:r>
      <w:r>
        <w:t>and</w:t>
      </w:r>
      <w:r>
        <w:rPr>
          <w:spacing w:val="-7"/>
        </w:rPr>
        <w:t xml:space="preserve"> </w:t>
      </w:r>
      <w:r>
        <w:t>Honours</w:t>
      </w:r>
      <w:r>
        <w:rPr>
          <w:spacing w:val="-4"/>
        </w:rPr>
        <w:t xml:space="preserve"> </w:t>
      </w:r>
      <w:r>
        <w:rPr>
          <w:spacing w:val="-2"/>
        </w:rPr>
        <w:t>Requirements</w:t>
      </w:r>
    </w:p>
    <w:p w14:paraId="4497B5A3" w14:textId="77777777" w:rsidR="009B0494" w:rsidRDefault="009B0494" w:rsidP="009A260E">
      <w:pPr>
        <w:pStyle w:val="BodyText"/>
        <w:rPr>
          <w:sz w:val="25"/>
        </w:rPr>
      </w:pPr>
    </w:p>
    <w:p w14:paraId="4497B5A4" w14:textId="52CFC7A8" w:rsidR="009B0494" w:rsidRDefault="007F4792" w:rsidP="009A260E">
      <w:pPr>
        <w:pStyle w:val="BodyText"/>
        <w:tabs>
          <w:tab w:val="left" w:pos="4499"/>
        </w:tabs>
        <w:spacing w:line="259" w:lineRule="auto"/>
        <w:ind w:left="606" w:right="3514"/>
        <w:jc w:val="both"/>
      </w:pPr>
      <w:r>
        <w:rPr>
          <w:spacing w:val="-2"/>
        </w:rPr>
        <w:t>Accounting</w:t>
      </w:r>
      <w:r>
        <w:tab/>
        <w:t>See</w:t>
      </w:r>
      <w:r>
        <w:rPr>
          <w:spacing w:val="-16"/>
        </w:rPr>
        <w:t xml:space="preserve"> </w:t>
      </w:r>
      <w:r>
        <w:t>Regulation</w:t>
      </w:r>
      <w:r>
        <w:rPr>
          <w:spacing w:val="-15"/>
        </w:rPr>
        <w:t xml:space="preserve"> </w:t>
      </w:r>
      <w:r>
        <w:t>29 Business</w:t>
      </w:r>
      <w:r>
        <w:rPr>
          <w:spacing w:val="-6"/>
        </w:rPr>
        <w:t xml:space="preserve"> </w:t>
      </w:r>
      <w:r>
        <w:t>Analysis</w:t>
      </w:r>
      <w:r>
        <w:rPr>
          <w:spacing w:val="-1"/>
        </w:rPr>
        <w:t xml:space="preserve"> </w:t>
      </w:r>
      <w:r>
        <w:t>and</w:t>
      </w:r>
      <w:r>
        <w:rPr>
          <w:spacing w:val="-4"/>
        </w:rPr>
        <w:t xml:space="preserve"> </w:t>
      </w:r>
      <w:r>
        <w:t>Technology</w:t>
      </w:r>
      <w:r>
        <w:rPr>
          <w:spacing w:val="80"/>
          <w:w w:val="150"/>
        </w:rPr>
        <w:t xml:space="preserve"> </w:t>
      </w:r>
      <w:r>
        <w:t>See</w:t>
      </w:r>
      <w:r>
        <w:rPr>
          <w:spacing w:val="-4"/>
        </w:rPr>
        <w:t xml:space="preserve"> </w:t>
      </w:r>
      <w:r>
        <w:t>Regulation 30 Business</w:t>
      </w:r>
      <w:r>
        <w:rPr>
          <w:spacing w:val="-4"/>
        </w:rPr>
        <w:t xml:space="preserve"> </w:t>
      </w:r>
      <w:r>
        <w:rPr>
          <w:spacing w:val="-2"/>
        </w:rPr>
        <w:t>Enterprise</w:t>
      </w:r>
      <w:r>
        <w:tab/>
        <w:t>See</w:t>
      </w:r>
      <w:r>
        <w:rPr>
          <w:spacing w:val="-9"/>
        </w:rPr>
        <w:t xml:space="preserve"> </w:t>
      </w:r>
      <w:r>
        <w:t>Regulation</w:t>
      </w:r>
      <w:r>
        <w:rPr>
          <w:spacing w:val="-1"/>
        </w:rPr>
        <w:t xml:space="preserve"> </w:t>
      </w:r>
      <w:r>
        <w:rPr>
          <w:spacing w:val="-5"/>
        </w:rPr>
        <w:t>31</w:t>
      </w:r>
    </w:p>
    <w:p w14:paraId="4497B5A5" w14:textId="4295664D" w:rsidR="009B0494" w:rsidRDefault="007F4792" w:rsidP="009A260E">
      <w:pPr>
        <w:pStyle w:val="BodyText"/>
        <w:tabs>
          <w:tab w:val="left" w:pos="4499"/>
        </w:tabs>
        <w:ind w:left="606"/>
      </w:pPr>
      <w:r>
        <w:t>Business</w:t>
      </w:r>
      <w:r>
        <w:rPr>
          <w:spacing w:val="-8"/>
        </w:rPr>
        <w:t xml:space="preserve"> </w:t>
      </w:r>
      <w:r>
        <w:rPr>
          <w:spacing w:val="-5"/>
        </w:rPr>
        <w:t>Law</w:t>
      </w:r>
      <w:r>
        <w:tab/>
        <w:t>See</w:t>
      </w:r>
      <w:r>
        <w:rPr>
          <w:spacing w:val="-9"/>
        </w:rPr>
        <w:t xml:space="preserve"> </w:t>
      </w:r>
      <w:r>
        <w:t>Regulation</w:t>
      </w:r>
      <w:r>
        <w:rPr>
          <w:spacing w:val="-1"/>
        </w:rPr>
        <w:t xml:space="preserve"> </w:t>
      </w:r>
      <w:r>
        <w:rPr>
          <w:spacing w:val="-5"/>
        </w:rPr>
        <w:t>32</w:t>
      </w:r>
    </w:p>
    <w:p w14:paraId="4497B5A6" w14:textId="3BE26A07" w:rsidR="009B0494" w:rsidRDefault="007F4792" w:rsidP="009A260E">
      <w:pPr>
        <w:pStyle w:val="BodyText"/>
        <w:tabs>
          <w:tab w:val="left" w:pos="4499"/>
        </w:tabs>
        <w:ind w:left="606"/>
      </w:pPr>
      <w:r>
        <w:rPr>
          <w:spacing w:val="-2"/>
        </w:rPr>
        <w:t>Economics</w:t>
      </w:r>
      <w:r>
        <w:tab/>
        <w:t>See</w:t>
      </w:r>
      <w:r>
        <w:rPr>
          <w:spacing w:val="-9"/>
        </w:rPr>
        <w:t xml:space="preserve"> </w:t>
      </w:r>
      <w:r>
        <w:t>Regulation</w:t>
      </w:r>
      <w:r>
        <w:rPr>
          <w:spacing w:val="-1"/>
        </w:rPr>
        <w:t xml:space="preserve"> </w:t>
      </w:r>
      <w:r>
        <w:rPr>
          <w:spacing w:val="-5"/>
        </w:rPr>
        <w:t>33</w:t>
      </w:r>
    </w:p>
    <w:p w14:paraId="4497B5A7" w14:textId="7A47F5C6" w:rsidR="009B0494" w:rsidRDefault="007F4792" w:rsidP="009A260E">
      <w:pPr>
        <w:pStyle w:val="BodyText"/>
        <w:tabs>
          <w:tab w:val="left" w:pos="4499"/>
        </w:tabs>
        <w:ind w:left="606"/>
      </w:pPr>
      <w:r>
        <w:rPr>
          <w:spacing w:val="-2"/>
        </w:rPr>
        <w:t>Finance</w:t>
      </w:r>
      <w:r>
        <w:tab/>
        <w:t>See</w:t>
      </w:r>
      <w:r>
        <w:rPr>
          <w:spacing w:val="-7"/>
        </w:rPr>
        <w:t xml:space="preserve"> </w:t>
      </w:r>
      <w:r>
        <w:t>Regulation</w:t>
      </w:r>
      <w:r>
        <w:rPr>
          <w:spacing w:val="-2"/>
        </w:rPr>
        <w:t xml:space="preserve"> </w:t>
      </w:r>
      <w:r>
        <w:rPr>
          <w:spacing w:val="-5"/>
        </w:rPr>
        <w:t>34</w:t>
      </w:r>
    </w:p>
    <w:p w14:paraId="4497B5A8" w14:textId="6C37F55B" w:rsidR="009B0494" w:rsidRDefault="007F4792" w:rsidP="009A260E">
      <w:pPr>
        <w:pStyle w:val="BodyText"/>
        <w:tabs>
          <w:tab w:val="left" w:pos="4499"/>
        </w:tabs>
        <w:spacing w:line="256" w:lineRule="auto"/>
        <w:ind w:left="606" w:right="3513"/>
        <w:jc w:val="both"/>
      </w:pPr>
      <w:r>
        <w:t>Hospitality and Tourism</w:t>
      </w:r>
      <w:r>
        <w:tab/>
        <w:t>See</w:t>
      </w:r>
      <w:r>
        <w:rPr>
          <w:spacing w:val="-16"/>
        </w:rPr>
        <w:t xml:space="preserve"> </w:t>
      </w:r>
      <w:r>
        <w:t>Regulation</w:t>
      </w:r>
      <w:r>
        <w:rPr>
          <w:spacing w:val="-15"/>
        </w:rPr>
        <w:t xml:space="preserve"> </w:t>
      </w:r>
      <w:r>
        <w:t>35 Human Resource Management</w:t>
      </w:r>
      <w:r>
        <w:tab/>
        <w:t>See</w:t>
      </w:r>
      <w:r>
        <w:rPr>
          <w:spacing w:val="-16"/>
        </w:rPr>
        <w:t xml:space="preserve"> </w:t>
      </w:r>
      <w:r>
        <w:t>Regulation</w:t>
      </w:r>
      <w:r>
        <w:rPr>
          <w:spacing w:val="-15"/>
        </w:rPr>
        <w:t xml:space="preserve"> </w:t>
      </w:r>
      <w:r>
        <w:t xml:space="preserve">36 </w:t>
      </w:r>
      <w:r>
        <w:rPr>
          <w:spacing w:val="-2"/>
        </w:rPr>
        <w:t>Marketing</w:t>
      </w:r>
      <w:r>
        <w:tab/>
        <w:t>See</w:t>
      </w:r>
      <w:r>
        <w:rPr>
          <w:spacing w:val="-7"/>
        </w:rPr>
        <w:t xml:space="preserve"> </w:t>
      </w:r>
      <w:r>
        <w:t>Regulation</w:t>
      </w:r>
      <w:r>
        <w:rPr>
          <w:spacing w:val="-2"/>
        </w:rPr>
        <w:t xml:space="preserve"> </w:t>
      </w:r>
      <w:r>
        <w:rPr>
          <w:spacing w:val="-5"/>
        </w:rPr>
        <w:t>37</w:t>
      </w:r>
    </w:p>
    <w:p w14:paraId="4497B5A9" w14:textId="5BF12160" w:rsidR="009B0494" w:rsidRDefault="007F4792" w:rsidP="009A260E">
      <w:pPr>
        <w:pStyle w:val="BodyText"/>
        <w:tabs>
          <w:tab w:val="left" w:pos="4499"/>
        </w:tabs>
        <w:ind w:left="606"/>
        <w:jc w:val="both"/>
      </w:pPr>
      <w:r>
        <w:t>Mathematics</w:t>
      </w:r>
      <w:r>
        <w:rPr>
          <w:spacing w:val="-8"/>
        </w:rPr>
        <w:t xml:space="preserve"> </w:t>
      </w:r>
      <w:r>
        <w:t>and</w:t>
      </w:r>
      <w:r>
        <w:rPr>
          <w:spacing w:val="-6"/>
        </w:rPr>
        <w:t xml:space="preserve"> </w:t>
      </w:r>
      <w:r>
        <w:rPr>
          <w:spacing w:val="-2"/>
        </w:rPr>
        <w:t>Statistics</w:t>
      </w:r>
      <w:r>
        <w:tab/>
        <w:t>See</w:t>
      </w:r>
      <w:r>
        <w:rPr>
          <w:spacing w:val="-7"/>
        </w:rPr>
        <w:t xml:space="preserve"> </w:t>
      </w:r>
      <w:r>
        <w:t>Regulation</w:t>
      </w:r>
      <w:r>
        <w:rPr>
          <w:spacing w:val="-2"/>
        </w:rPr>
        <w:t xml:space="preserve"> </w:t>
      </w:r>
      <w:r>
        <w:rPr>
          <w:spacing w:val="-5"/>
        </w:rPr>
        <w:t>38</w:t>
      </w:r>
    </w:p>
    <w:p w14:paraId="4497B5AA" w14:textId="5411DBAF" w:rsidR="009B0494" w:rsidRDefault="007F4792" w:rsidP="009A260E">
      <w:pPr>
        <w:pStyle w:val="BodyText"/>
        <w:tabs>
          <w:tab w:val="left" w:pos="4499"/>
        </w:tabs>
        <w:ind w:left="606"/>
        <w:jc w:val="both"/>
      </w:pPr>
      <w:r>
        <w:rPr>
          <w:spacing w:val="-2"/>
        </w:rPr>
        <w:t>Psychology</w:t>
      </w:r>
      <w:r>
        <w:tab/>
        <w:t>See</w:t>
      </w:r>
      <w:r>
        <w:rPr>
          <w:spacing w:val="-7"/>
        </w:rPr>
        <w:t xml:space="preserve"> </w:t>
      </w:r>
      <w:r>
        <w:t>Regulation</w:t>
      </w:r>
      <w:r>
        <w:rPr>
          <w:spacing w:val="-2"/>
        </w:rPr>
        <w:t xml:space="preserve"> </w:t>
      </w:r>
      <w:r>
        <w:rPr>
          <w:spacing w:val="-5"/>
        </w:rPr>
        <w:t>39</w:t>
      </w:r>
    </w:p>
    <w:p w14:paraId="4497B5AB" w14:textId="77777777" w:rsidR="009B0494" w:rsidRDefault="009B0494" w:rsidP="009A260E">
      <w:pPr>
        <w:pStyle w:val="BodyText"/>
        <w:rPr>
          <w:sz w:val="25"/>
        </w:rPr>
      </w:pPr>
    </w:p>
    <w:p w14:paraId="4497B5AC" w14:textId="77777777" w:rsidR="009B0494" w:rsidRDefault="007F4792" w:rsidP="009A260E">
      <w:pPr>
        <w:pStyle w:val="ListParagraph"/>
        <w:numPr>
          <w:ilvl w:val="0"/>
          <w:numId w:val="41"/>
        </w:numPr>
        <w:tabs>
          <w:tab w:val="left" w:pos="607"/>
        </w:tabs>
        <w:ind w:left="606"/>
      </w:pPr>
      <w:r>
        <w:t>Subjects</w:t>
      </w:r>
      <w:r>
        <w:rPr>
          <w:spacing w:val="-10"/>
        </w:rPr>
        <w:t xml:space="preserve"> </w:t>
      </w:r>
      <w:r>
        <w:t>are</w:t>
      </w:r>
      <w:r>
        <w:rPr>
          <w:spacing w:val="-7"/>
        </w:rPr>
        <w:t xml:space="preserve"> </w:t>
      </w:r>
      <w:r>
        <w:t>normally</w:t>
      </w:r>
      <w:r>
        <w:rPr>
          <w:spacing w:val="-5"/>
        </w:rPr>
        <w:t xml:space="preserve"> </w:t>
      </w:r>
      <w:r>
        <w:t>available</w:t>
      </w:r>
      <w:r>
        <w:rPr>
          <w:spacing w:val="-3"/>
        </w:rPr>
        <w:t xml:space="preserve"> </w:t>
      </w:r>
      <w:r>
        <w:t>in</w:t>
      </w:r>
      <w:r>
        <w:rPr>
          <w:spacing w:val="-8"/>
        </w:rPr>
        <w:t xml:space="preserve"> </w:t>
      </w:r>
      <w:r>
        <w:t>the</w:t>
      </w:r>
      <w:r>
        <w:rPr>
          <w:spacing w:val="-3"/>
        </w:rPr>
        <w:t xml:space="preserve"> </w:t>
      </w:r>
      <w:r>
        <w:t>following</w:t>
      </w:r>
      <w:r>
        <w:rPr>
          <w:spacing w:val="-2"/>
        </w:rPr>
        <w:t xml:space="preserve"> combinations:</w:t>
      </w:r>
    </w:p>
    <w:p w14:paraId="4497B5AD" w14:textId="77777777" w:rsidR="009B0494" w:rsidRDefault="009B0494" w:rsidP="009A260E">
      <w:pPr>
        <w:pStyle w:val="BodyText"/>
        <w:rPr>
          <w:sz w:val="14"/>
        </w:rPr>
      </w:pPr>
    </w:p>
    <w:p w14:paraId="4497B5AE" w14:textId="77777777" w:rsidR="009B0494" w:rsidRDefault="007F4792" w:rsidP="009A260E">
      <w:pPr>
        <w:ind w:left="285"/>
        <w:rPr>
          <w:b/>
        </w:rPr>
      </w:pPr>
      <w:r>
        <w:rPr>
          <w:b/>
          <w:spacing w:val="-2"/>
        </w:rPr>
        <w:t>Accounting</w:t>
      </w:r>
    </w:p>
    <w:p w14:paraId="4497B5AF" w14:textId="77777777" w:rsidR="009B0494" w:rsidRDefault="009B0494" w:rsidP="009A260E">
      <w:pPr>
        <w:pStyle w:val="BodyText"/>
        <w:rPr>
          <w:b/>
          <w:sz w:val="15"/>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
        <w:gridCol w:w="374"/>
        <w:gridCol w:w="374"/>
        <w:gridCol w:w="379"/>
        <w:gridCol w:w="374"/>
        <w:gridCol w:w="374"/>
        <w:gridCol w:w="374"/>
        <w:gridCol w:w="374"/>
        <w:gridCol w:w="4363"/>
      </w:tblGrid>
      <w:tr w:rsidR="009B0494" w14:paraId="4497B5B2" w14:textId="77777777">
        <w:trPr>
          <w:trHeight w:val="431"/>
        </w:trPr>
        <w:tc>
          <w:tcPr>
            <w:tcW w:w="374" w:type="dxa"/>
          </w:tcPr>
          <w:p w14:paraId="4497B5B0" w14:textId="77777777" w:rsidR="009B0494" w:rsidRDefault="007F4792" w:rsidP="009A260E">
            <w:pPr>
              <w:pStyle w:val="TableParagraph"/>
              <w:spacing w:before="0"/>
              <w:ind w:left="105"/>
              <w:jc w:val="left"/>
            </w:pPr>
            <w:r>
              <w:t>H</w:t>
            </w:r>
          </w:p>
        </w:tc>
        <w:tc>
          <w:tcPr>
            <w:tcW w:w="6986" w:type="dxa"/>
            <w:gridSpan w:val="8"/>
            <w:tcBorders>
              <w:top w:val="nil"/>
              <w:bottom w:val="nil"/>
              <w:right w:val="nil"/>
            </w:tcBorders>
          </w:tcPr>
          <w:p w14:paraId="4497B5B1" w14:textId="77777777" w:rsidR="009B0494" w:rsidRDefault="007F4792" w:rsidP="009A260E">
            <w:pPr>
              <w:pStyle w:val="TableParagraph"/>
              <w:spacing w:before="0"/>
              <w:ind w:left="172"/>
              <w:jc w:val="left"/>
              <w:rPr>
                <w:b/>
              </w:rPr>
            </w:pPr>
            <w:r>
              <w:rPr>
                <w:b/>
              </w:rPr>
              <w:t>Business</w:t>
            </w:r>
            <w:r>
              <w:rPr>
                <w:b/>
                <w:spacing w:val="-1"/>
              </w:rPr>
              <w:t xml:space="preserve"> </w:t>
            </w:r>
            <w:r>
              <w:rPr>
                <w:b/>
              </w:rPr>
              <w:t>Analysis</w:t>
            </w:r>
            <w:r>
              <w:rPr>
                <w:b/>
                <w:spacing w:val="-6"/>
              </w:rPr>
              <w:t xml:space="preserve"> </w:t>
            </w:r>
            <w:r>
              <w:rPr>
                <w:b/>
              </w:rPr>
              <w:t>and</w:t>
            </w:r>
            <w:r>
              <w:rPr>
                <w:b/>
                <w:spacing w:val="-7"/>
              </w:rPr>
              <w:t xml:space="preserve"> </w:t>
            </w:r>
            <w:r>
              <w:rPr>
                <w:b/>
                <w:spacing w:val="-2"/>
              </w:rPr>
              <w:t>Technology</w:t>
            </w:r>
          </w:p>
        </w:tc>
      </w:tr>
      <w:tr w:rsidR="009B0494" w14:paraId="4497B5B6" w14:textId="77777777">
        <w:trPr>
          <w:trHeight w:val="436"/>
        </w:trPr>
        <w:tc>
          <w:tcPr>
            <w:tcW w:w="374" w:type="dxa"/>
          </w:tcPr>
          <w:p w14:paraId="4497B5B3" w14:textId="77777777" w:rsidR="009B0494" w:rsidRDefault="007F4792" w:rsidP="009A260E">
            <w:pPr>
              <w:pStyle w:val="TableParagraph"/>
              <w:spacing w:before="0"/>
              <w:ind w:left="105"/>
              <w:jc w:val="left"/>
            </w:pPr>
            <w:r>
              <w:t>H</w:t>
            </w:r>
          </w:p>
        </w:tc>
        <w:tc>
          <w:tcPr>
            <w:tcW w:w="374" w:type="dxa"/>
          </w:tcPr>
          <w:p w14:paraId="4497B5B4" w14:textId="77777777" w:rsidR="009B0494" w:rsidRDefault="007F4792" w:rsidP="009A260E">
            <w:pPr>
              <w:pStyle w:val="TableParagraph"/>
              <w:spacing w:before="0"/>
              <w:ind w:left="16"/>
            </w:pPr>
            <w:r>
              <w:t>H</w:t>
            </w:r>
          </w:p>
        </w:tc>
        <w:tc>
          <w:tcPr>
            <w:tcW w:w="6612" w:type="dxa"/>
            <w:gridSpan w:val="7"/>
            <w:tcBorders>
              <w:top w:val="nil"/>
              <w:bottom w:val="nil"/>
              <w:right w:val="nil"/>
            </w:tcBorders>
          </w:tcPr>
          <w:p w14:paraId="4497B5B5" w14:textId="77777777" w:rsidR="009B0494" w:rsidRDefault="007F4792" w:rsidP="009A260E">
            <w:pPr>
              <w:pStyle w:val="TableParagraph"/>
              <w:spacing w:before="0"/>
              <w:jc w:val="left"/>
              <w:rPr>
                <w:b/>
              </w:rPr>
            </w:pPr>
            <w:r>
              <w:rPr>
                <w:b/>
              </w:rPr>
              <w:t>Business</w:t>
            </w:r>
            <w:r>
              <w:rPr>
                <w:b/>
                <w:spacing w:val="-7"/>
              </w:rPr>
              <w:t xml:space="preserve"> </w:t>
            </w:r>
            <w:r>
              <w:rPr>
                <w:b/>
                <w:spacing w:val="-2"/>
              </w:rPr>
              <w:t>Enterprise</w:t>
            </w:r>
          </w:p>
        </w:tc>
      </w:tr>
      <w:tr w:rsidR="009B0494" w14:paraId="4497B5BB" w14:textId="77777777">
        <w:trPr>
          <w:trHeight w:val="431"/>
        </w:trPr>
        <w:tc>
          <w:tcPr>
            <w:tcW w:w="374" w:type="dxa"/>
          </w:tcPr>
          <w:p w14:paraId="4497B5B7" w14:textId="77777777" w:rsidR="009B0494" w:rsidRDefault="007F4792" w:rsidP="009A260E">
            <w:pPr>
              <w:pStyle w:val="TableParagraph"/>
              <w:spacing w:before="0"/>
              <w:ind w:left="105"/>
              <w:jc w:val="left"/>
            </w:pPr>
            <w:r>
              <w:t>H</w:t>
            </w:r>
          </w:p>
        </w:tc>
        <w:tc>
          <w:tcPr>
            <w:tcW w:w="374" w:type="dxa"/>
          </w:tcPr>
          <w:p w14:paraId="4497B5B8" w14:textId="77777777" w:rsidR="009B0494" w:rsidRDefault="007F4792" w:rsidP="009A260E">
            <w:pPr>
              <w:pStyle w:val="TableParagraph"/>
              <w:spacing w:before="0"/>
              <w:ind w:left="16"/>
            </w:pPr>
            <w:r>
              <w:t>H</w:t>
            </w:r>
          </w:p>
        </w:tc>
        <w:tc>
          <w:tcPr>
            <w:tcW w:w="374" w:type="dxa"/>
          </w:tcPr>
          <w:p w14:paraId="4497B5B9" w14:textId="77777777" w:rsidR="009B0494" w:rsidRDefault="007F4792" w:rsidP="009A260E">
            <w:pPr>
              <w:pStyle w:val="TableParagraph"/>
              <w:spacing w:before="0"/>
              <w:ind w:left="0" w:right="91"/>
              <w:jc w:val="right"/>
            </w:pPr>
            <w:r>
              <w:t>H</w:t>
            </w:r>
          </w:p>
        </w:tc>
        <w:tc>
          <w:tcPr>
            <w:tcW w:w="6238" w:type="dxa"/>
            <w:gridSpan w:val="6"/>
            <w:tcBorders>
              <w:top w:val="nil"/>
              <w:bottom w:val="nil"/>
              <w:right w:val="nil"/>
            </w:tcBorders>
          </w:tcPr>
          <w:p w14:paraId="4497B5BA" w14:textId="77777777" w:rsidR="009B0494" w:rsidRDefault="007F4792" w:rsidP="009A260E">
            <w:pPr>
              <w:pStyle w:val="TableParagraph"/>
              <w:spacing w:before="0"/>
              <w:ind w:left="173"/>
              <w:jc w:val="left"/>
              <w:rPr>
                <w:b/>
              </w:rPr>
            </w:pPr>
            <w:r>
              <w:rPr>
                <w:b/>
                <w:spacing w:val="-2"/>
              </w:rPr>
              <w:t>Economics</w:t>
            </w:r>
          </w:p>
        </w:tc>
      </w:tr>
      <w:tr w:rsidR="009B0494" w14:paraId="4497B5C1" w14:textId="77777777">
        <w:trPr>
          <w:trHeight w:val="431"/>
        </w:trPr>
        <w:tc>
          <w:tcPr>
            <w:tcW w:w="374" w:type="dxa"/>
          </w:tcPr>
          <w:p w14:paraId="4497B5BC" w14:textId="77777777" w:rsidR="009B0494" w:rsidRDefault="007F4792" w:rsidP="009A260E">
            <w:pPr>
              <w:pStyle w:val="TableParagraph"/>
              <w:spacing w:before="0"/>
              <w:ind w:left="105"/>
              <w:jc w:val="left"/>
            </w:pPr>
            <w:r>
              <w:t>H</w:t>
            </w:r>
          </w:p>
        </w:tc>
        <w:tc>
          <w:tcPr>
            <w:tcW w:w="374" w:type="dxa"/>
          </w:tcPr>
          <w:p w14:paraId="4497B5BD" w14:textId="77777777" w:rsidR="009B0494" w:rsidRDefault="007F4792" w:rsidP="009A260E">
            <w:pPr>
              <w:pStyle w:val="TableParagraph"/>
              <w:spacing w:before="0"/>
              <w:ind w:left="16"/>
            </w:pPr>
            <w:r>
              <w:t>H</w:t>
            </w:r>
          </w:p>
        </w:tc>
        <w:tc>
          <w:tcPr>
            <w:tcW w:w="374" w:type="dxa"/>
          </w:tcPr>
          <w:p w14:paraId="4497B5BE" w14:textId="77777777" w:rsidR="009B0494" w:rsidRDefault="007F4792" w:rsidP="009A260E">
            <w:pPr>
              <w:pStyle w:val="TableParagraph"/>
              <w:spacing w:before="0"/>
              <w:ind w:left="0" w:right="91"/>
              <w:jc w:val="right"/>
            </w:pPr>
            <w:r>
              <w:t>H</w:t>
            </w:r>
          </w:p>
        </w:tc>
        <w:tc>
          <w:tcPr>
            <w:tcW w:w="379" w:type="dxa"/>
          </w:tcPr>
          <w:p w14:paraId="4497B5BF" w14:textId="77777777" w:rsidR="009B0494" w:rsidRDefault="007F4792" w:rsidP="009A260E">
            <w:pPr>
              <w:pStyle w:val="TableParagraph"/>
              <w:spacing w:before="0"/>
              <w:ind w:left="111"/>
              <w:jc w:val="left"/>
            </w:pPr>
            <w:r>
              <w:t>H</w:t>
            </w:r>
          </w:p>
        </w:tc>
        <w:tc>
          <w:tcPr>
            <w:tcW w:w="5859" w:type="dxa"/>
            <w:gridSpan w:val="5"/>
            <w:tcBorders>
              <w:top w:val="nil"/>
              <w:bottom w:val="nil"/>
              <w:right w:val="nil"/>
            </w:tcBorders>
          </w:tcPr>
          <w:p w14:paraId="4497B5C0" w14:textId="77777777" w:rsidR="009B0494" w:rsidRDefault="007F4792" w:rsidP="009A260E">
            <w:pPr>
              <w:pStyle w:val="TableParagraph"/>
              <w:spacing w:before="0"/>
              <w:ind w:left="169"/>
              <w:jc w:val="left"/>
              <w:rPr>
                <w:b/>
              </w:rPr>
            </w:pPr>
            <w:r>
              <w:rPr>
                <w:b/>
                <w:spacing w:val="-2"/>
              </w:rPr>
              <w:t>Finance</w:t>
            </w:r>
          </w:p>
        </w:tc>
      </w:tr>
      <w:tr w:rsidR="009B0494" w14:paraId="4497B5C8" w14:textId="77777777">
        <w:trPr>
          <w:trHeight w:val="431"/>
        </w:trPr>
        <w:tc>
          <w:tcPr>
            <w:tcW w:w="374" w:type="dxa"/>
          </w:tcPr>
          <w:p w14:paraId="4497B5C2" w14:textId="77777777" w:rsidR="009B0494" w:rsidRDefault="007F4792" w:rsidP="009A260E">
            <w:pPr>
              <w:pStyle w:val="TableParagraph"/>
              <w:spacing w:before="0"/>
              <w:ind w:left="105"/>
              <w:jc w:val="left"/>
            </w:pPr>
            <w:r>
              <w:t>H</w:t>
            </w:r>
          </w:p>
        </w:tc>
        <w:tc>
          <w:tcPr>
            <w:tcW w:w="374" w:type="dxa"/>
          </w:tcPr>
          <w:p w14:paraId="4497B5C3" w14:textId="77777777" w:rsidR="009B0494" w:rsidRDefault="007F4792" w:rsidP="009A260E">
            <w:pPr>
              <w:pStyle w:val="TableParagraph"/>
              <w:spacing w:before="0"/>
              <w:ind w:left="16"/>
            </w:pPr>
            <w:r>
              <w:t>H</w:t>
            </w:r>
          </w:p>
        </w:tc>
        <w:tc>
          <w:tcPr>
            <w:tcW w:w="374" w:type="dxa"/>
          </w:tcPr>
          <w:p w14:paraId="4497B5C4" w14:textId="77777777" w:rsidR="009B0494" w:rsidRDefault="007F4792" w:rsidP="009A260E">
            <w:pPr>
              <w:pStyle w:val="TableParagraph"/>
              <w:spacing w:before="0"/>
              <w:ind w:left="0" w:right="91"/>
              <w:jc w:val="right"/>
            </w:pPr>
            <w:r>
              <w:t>H</w:t>
            </w:r>
          </w:p>
        </w:tc>
        <w:tc>
          <w:tcPr>
            <w:tcW w:w="379" w:type="dxa"/>
          </w:tcPr>
          <w:p w14:paraId="4497B5C5" w14:textId="77777777" w:rsidR="009B0494" w:rsidRDefault="009B0494" w:rsidP="009A260E">
            <w:pPr>
              <w:pStyle w:val="TableParagraph"/>
              <w:spacing w:before="0"/>
              <w:ind w:left="0"/>
              <w:jc w:val="left"/>
              <w:rPr>
                <w:rFonts w:ascii="Times New Roman"/>
              </w:rPr>
            </w:pPr>
          </w:p>
        </w:tc>
        <w:tc>
          <w:tcPr>
            <w:tcW w:w="374" w:type="dxa"/>
          </w:tcPr>
          <w:p w14:paraId="4497B5C6" w14:textId="77777777" w:rsidR="009B0494" w:rsidRDefault="007F4792" w:rsidP="009A260E">
            <w:pPr>
              <w:pStyle w:val="TableParagraph"/>
              <w:spacing w:before="0"/>
              <w:ind w:left="9"/>
            </w:pPr>
            <w:r>
              <w:t>H</w:t>
            </w:r>
          </w:p>
        </w:tc>
        <w:tc>
          <w:tcPr>
            <w:tcW w:w="5485" w:type="dxa"/>
            <w:gridSpan w:val="4"/>
            <w:tcBorders>
              <w:top w:val="nil"/>
              <w:bottom w:val="nil"/>
              <w:right w:val="nil"/>
            </w:tcBorders>
          </w:tcPr>
          <w:p w14:paraId="4497B5C7" w14:textId="77777777" w:rsidR="009B0494" w:rsidRDefault="007F4792" w:rsidP="009A260E">
            <w:pPr>
              <w:pStyle w:val="TableParagraph"/>
              <w:spacing w:before="0"/>
              <w:ind w:left="107"/>
              <w:jc w:val="left"/>
              <w:rPr>
                <w:b/>
              </w:rPr>
            </w:pPr>
            <w:r>
              <w:rPr>
                <w:b/>
              </w:rPr>
              <w:t>Hospitality</w:t>
            </w:r>
            <w:r>
              <w:rPr>
                <w:b/>
                <w:spacing w:val="-7"/>
              </w:rPr>
              <w:t xml:space="preserve"> </w:t>
            </w:r>
            <w:r>
              <w:rPr>
                <w:b/>
              </w:rPr>
              <w:t>and</w:t>
            </w:r>
            <w:r>
              <w:rPr>
                <w:b/>
                <w:spacing w:val="-4"/>
              </w:rPr>
              <w:t xml:space="preserve"> </w:t>
            </w:r>
            <w:r>
              <w:rPr>
                <w:b/>
              </w:rPr>
              <w:t>Tourism</w:t>
            </w:r>
            <w:r>
              <w:rPr>
                <w:b/>
                <w:spacing w:val="1"/>
              </w:rPr>
              <w:t xml:space="preserve"> </w:t>
            </w:r>
            <w:r>
              <w:rPr>
                <w:b/>
                <w:spacing w:val="-2"/>
              </w:rPr>
              <w:t>Management</w:t>
            </w:r>
          </w:p>
        </w:tc>
      </w:tr>
      <w:tr w:rsidR="009B0494" w14:paraId="4497B5D0" w14:textId="77777777">
        <w:trPr>
          <w:trHeight w:val="436"/>
        </w:trPr>
        <w:tc>
          <w:tcPr>
            <w:tcW w:w="374" w:type="dxa"/>
          </w:tcPr>
          <w:p w14:paraId="4497B5C9" w14:textId="77777777" w:rsidR="009B0494" w:rsidRDefault="007F4792" w:rsidP="009A260E">
            <w:pPr>
              <w:pStyle w:val="TableParagraph"/>
              <w:spacing w:before="0"/>
              <w:ind w:left="105"/>
              <w:jc w:val="left"/>
            </w:pPr>
            <w:r>
              <w:t>H</w:t>
            </w:r>
          </w:p>
        </w:tc>
        <w:tc>
          <w:tcPr>
            <w:tcW w:w="374" w:type="dxa"/>
          </w:tcPr>
          <w:p w14:paraId="4497B5CA" w14:textId="77777777" w:rsidR="009B0494" w:rsidRDefault="007F4792" w:rsidP="009A260E">
            <w:pPr>
              <w:pStyle w:val="TableParagraph"/>
              <w:spacing w:before="0"/>
              <w:ind w:left="16"/>
            </w:pPr>
            <w:r>
              <w:t>H</w:t>
            </w:r>
          </w:p>
        </w:tc>
        <w:tc>
          <w:tcPr>
            <w:tcW w:w="374" w:type="dxa"/>
          </w:tcPr>
          <w:p w14:paraId="4497B5CB" w14:textId="77777777" w:rsidR="009B0494" w:rsidRDefault="007F4792" w:rsidP="009A260E">
            <w:pPr>
              <w:pStyle w:val="TableParagraph"/>
              <w:spacing w:before="0"/>
              <w:ind w:left="0" w:right="91"/>
              <w:jc w:val="right"/>
            </w:pPr>
            <w:r>
              <w:t>H</w:t>
            </w:r>
          </w:p>
        </w:tc>
        <w:tc>
          <w:tcPr>
            <w:tcW w:w="379" w:type="dxa"/>
          </w:tcPr>
          <w:p w14:paraId="4497B5CC" w14:textId="77777777" w:rsidR="009B0494" w:rsidRDefault="007F4792" w:rsidP="009A260E">
            <w:pPr>
              <w:pStyle w:val="TableParagraph"/>
              <w:spacing w:before="0"/>
              <w:ind w:left="111"/>
              <w:jc w:val="left"/>
            </w:pPr>
            <w:r>
              <w:t>H</w:t>
            </w:r>
          </w:p>
        </w:tc>
        <w:tc>
          <w:tcPr>
            <w:tcW w:w="374" w:type="dxa"/>
          </w:tcPr>
          <w:p w14:paraId="4497B5CD" w14:textId="77777777" w:rsidR="009B0494" w:rsidRDefault="007F4792" w:rsidP="009A260E">
            <w:pPr>
              <w:pStyle w:val="TableParagraph"/>
              <w:spacing w:before="0"/>
              <w:ind w:left="9"/>
            </w:pPr>
            <w:r>
              <w:t>H</w:t>
            </w:r>
          </w:p>
        </w:tc>
        <w:tc>
          <w:tcPr>
            <w:tcW w:w="374" w:type="dxa"/>
          </w:tcPr>
          <w:p w14:paraId="4497B5CE" w14:textId="77777777" w:rsidR="009B0494" w:rsidRDefault="007F4792" w:rsidP="009A260E">
            <w:pPr>
              <w:pStyle w:val="TableParagraph"/>
              <w:spacing w:before="0"/>
              <w:ind w:left="0" w:right="95"/>
              <w:jc w:val="right"/>
            </w:pPr>
            <w:r>
              <w:t>H</w:t>
            </w:r>
          </w:p>
        </w:tc>
        <w:tc>
          <w:tcPr>
            <w:tcW w:w="5111" w:type="dxa"/>
            <w:gridSpan w:val="3"/>
            <w:tcBorders>
              <w:top w:val="nil"/>
              <w:bottom w:val="nil"/>
              <w:right w:val="nil"/>
            </w:tcBorders>
          </w:tcPr>
          <w:p w14:paraId="4497B5CF" w14:textId="77777777" w:rsidR="009B0494" w:rsidRDefault="007F4792" w:rsidP="009A260E">
            <w:pPr>
              <w:pStyle w:val="TableParagraph"/>
              <w:spacing w:before="0"/>
              <w:ind w:left="170"/>
              <w:jc w:val="left"/>
              <w:rPr>
                <w:b/>
              </w:rPr>
            </w:pPr>
            <w:r>
              <w:rPr>
                <w:b/>
              </w:rPr>
              <w:t>Human</w:t>
            </w:r>
            <w:r>
              <w:rPr>
                <w:b/>
                <w:spacing w:val="-4"/>
              </w:rPr>
              <w:t xml:space="preserve"> </w:t>
            </w:r>
            <w:r>
              <w:rPr>
                <w:b/>
              </w:rPr>
              <w:t>Resource</w:t>
            </w:r>
            <w:r>
              <w:rPr>
                <w:b/>
                <w:spacing w:val="-5"/>
              </w:rPr>
              <w:t xml:space="preserve"> </w:t>
            </w:r>
            <w:r>
              <w:rPr>
                <w:b/>
                <w:spacing w:val="-2"/>
              </w:rPr>
              <w:t>Management</w:t>
            </w:r>
          </w:p>
        </w:tc>
      </w:tr>
      <w:tr w:rsidR="009B0494" w14:paraId="4497B5D9" w14:textId="77777777">
        <w:trPr>
          <w:trHeight w:val="430"/>
        </w:trPr>
        <w:tc>
          <w:tcPr>
            <w:tcW w:w="374" w:type="dxa"/>
            <w:tcBorders>
              <w:bottom w:val="thinThickMediumGap" w:sz="12" w:space="0" w:color="000000"/>
            </w:tcBorders>
          </w:tcPr>
          <w:p w14:paraId="4497B5D1" w14:textId="77777777" w:rsidR="009B0494" w:rsidRDefault="007F4792" w:rsidP="009A260E">
            <w:pPr>
              <w:pStyle w:val="TableParagraph"/>
              <w:spacing w:before="0"/>
              <w:ind w:left="105"/>
              <w:jc w:val="left"/>
            </w:pPr>
            <w:r>
              <w:t>H</w:t>
            </w:r>
          </w:p>
        </w:tc>
        <w:tc>
          <w:tcPr>
            <w:tcW w:w="374" w:type="dxa"/>
            <w:tcBorders>
              <w:bottom w:val="thinThickMediumGap" w:sz="12" w:space="0" w:color="000000"/>
            </w:tcBorders>
          </w:tcPr>
          <w:p w14:paraId="4497B5D2" w14:textId="77777777" w:rsidR="009B0494" w:rsidRDefault="007F4792" w:rsidP="009A260E">
            <w:pPr>
              <w:pStyle w:val="TableParagraph"/>
              <w:spacing w:before="0"/>
              <w:ind w:left="16"/>
            </w:pPr>
            <w:r>
              <w:t>H</w:t>
            </w:r>
          </w:p>
        </w:tc>
        <w:tc>
          <w:tcPr>
            <w:tcW w:w="374" w:type="dxa"/>
            <w:tcBorders>
              <w:bottom w:val="thinThickMediumGap" w:sz="12" w:space="0" w:color="000000"/>
            </w:tcBorders>
          </w:tcPr>
          <w:p w14:paraId="4497B5D3" w14:textId="77777777" w:rsidR="009B0494" w:rsidRDefault="007F4792" w:rsidP="009A260E">
            <w:pPr>
              <w:pStyle w:val="TableParagraph"/>
              <w:spacing w:before="0"/>
              <w:ind w:left="0" w:right="91"/>
              <w:jc w:val="right"/>
            </w:pPr>
            <w:r>
              <w:t>H</w:t>
            </w:r>
          </w:p>
        </w:tc>
        <w:tc>
          <w:tcPr>
            <w:tcW w:w="379" w:type="dxa"/>
            <w:tcBorders>
              <w:bottom w:val="thinThickMediumGap" w:sz="12" w:space="0" w:color="000000"/>
            </w:tcBorders>
          </w:tcPr>
          <w:p w14:paraId="4497B5D4" w14:textId="77777777" w:rsidR="009B0494" w:rsidRDefault="007F4792" w:rsidP="009A260E">
            <w:pPr>
              <w:pStyle w:val="TableParagraph"/>
              <w:spacing w:before="0"/>
              <w:ind w:left="111"/>
              <w:jc w:val="left"/>
            </w:pPr>
            <w:r>
              <w:t>H</w:t>
            </w:r>
          </w:p>
        </w:tc>
        <w:tc>
          <w:tcPr>
            <w:tcW w:w="374" w:type="dxa"/>
            <w:tcBorders>
              <w:bottom w:val="thinThickMediumGap" w:sz="12" w:space="0" w:color="000000"/>
            </w:tcBorders>
          </w:tcPr>
          <w:p w14:paraId="4497B5D5" w14:textId="77777777" w:rsidR="009B0494" w:rsidRDefault="007F4792" w:rsidP="009A260E">
            <w:pPr>
              <w:pStyle w:val="TableParagraph"/>
              <w:spacing w:before="0"/>
              <w:ind w:left="9"/>
            </w:pPr>
            <w:r>
              <w:t>H</w:t>
            </w:r>
          </w:p>
        </w:tc>
        <w:tc>
          <w:tcPr>
            <w:tcW w:w="374" w:type="dxa"/>
            <w:tcBorders>
              <w:bottom w:val="thinThickMediumGap" w:sz="12" w:space="0" w:color="000000"/>
            </w:tcBorders>
          </w:tcPr>
          <w:p w14:paraId="4497B5D6" w14:textId="77777777" w:rsidR="009B0494" w:rsidRDefault="007F4792" w:rsidP="009A260E">
            <w:pPr>
              <w:pStyle w:val="TableParagraph"/>
              <w:spacing w:before="0"/>
              <w:ind w:left="0" w:right="95"/>
              <w:jc w:val="right"/>
            </w:pPr>
            <w:r>
              <w:t>H</w:t>
            </w:r>
          </w:p>
        </w:tc>
        <w:tc>
          <w:tcPr>
            <w:tcW w:w="374" w:type="dxa"/>
            <w:tcBorders>
              <w:bottom w:val="thinThickMediumGap" w:sz="12" w:space="0" w:color="000000"/>
            </w:tcBorders>
          </w:tcPr>
          <w:p w14:paraId="4497B5D7" w14:textId="77777777" w:rsidR="009B0494" w:rsidRDefault="007F4792" w:rsidP="009A260E">
            <w:pPr>
              <w:pStyle w:val="TableParagraph"/>
              <w:spacing w:before="0"/>
              <w:ind w:left="107"/>
              <w:jc w:val="left"/>
            </w:pPr>
            <w:r>
              <w:t>H</w:t>
            </w:r>
          </w:p>
        </w:tc>
        <w:tc>
          <w:tcPr>
            <w:tcW w:w="4737" w:type="dxa"/>
            <w:gridSpan w:val="2"/>
            <w:tcBorders>
              <w:top w:val="nil"/>
              <w:bottom w:val="thinThickMediumGap" w:sz="12" w:space="0" w:color="000000"/>
              <w:right w:val="nil"/>
            </w:tcBorders>
          </w:tcPr>
          <w:p w14:paraId="4497B5D8" w14:textId="77777777" w:rsidR="009B0494" w:rsidRDefault="007F4792" w:rsidP="009A260E">
            <w:pPr>
              <w:pStyle w:val="TableParagraph"/>
              <w:spacing w:before="0"/>
              <w:ind w:left="170"/>
              <w:jc w:val="left"/>
              <w:rPr>
                <w:b/>
              </w:rPr>
            </w:pPr>
            <w:r>
              <w:rPr>
                <w:b/>
                <w:spacing w:val="-2"/>
              </w:rPr>
              <w:t>Marketing</w:t>
            </w:r>
          </w:p>
        </w:tc>
      </w:tr>
      <w:tr w:rsidR="009B0494" w14:paraId="4497B5DE" w14:textId="77777777">
        <w:trPr>
          <w:trHeight w:val="434"/>
        </w:trPr>
        <w:tc>
          <w:tcPr>
            <w:tcW w:w="2997" w:type="dxa"/>
            <w:gridSpan w:val="8"/>
            <w:tcBorders>
              <w:top w:val="thickThinMediumGap" w:sz="12" w:space="0" w:color="000000"/>
            </w:tcBorders>
          </w:tcPr>
          <w:p w14:paraId="4497B5DA" w14:textId="77777777" w:rsidR="009B0494" w:rsidRDefault="009B0494" w:rsidP="009A260E">
            <w:pPr>
              <w:pStyle w:val="TableParagraph"/>
              <w:spacing w:before="0"/>
              <w:ind w:left="0"/>
              <w:jc w:val="left"/>
              <w:rPr>
                <w:rFonts w:ascii="Times New Roman"/>
              </w:rPr>
            </w:pPr>
          </w:p>
        </w:tc>
        <w:tc>
          <w:tcPr>
            <w:tcW w:w="4363" w:type="dxa"/>
            <w:vMerge w:val="restart"/>
            <w:tcBorders>
              <w:top w:val="thickThinMediumGap" w:sz="12" w:space="0" w:color="000000"/>
              <w:bottom w:val="nil"/>
              <w:right w:val="nil"/>
            </w:tcBorders>
          </w:tcPr>
          <w:p w14:paraId="4497B5DB" w14:textId="77777777" w:rsidR="009B0494" w:rsidRDefault="007F4792" w:rsidP="009A260E">
            <w:pPr>
              <w:pStyle w:val="TableParagraph"/>
              <w:spacing w:before="0"/>
              <w:ind w:left="1788"/>
              <w:jc w:val="left"/>
              <w:rPr>
                <w:b/>
                <w:i/>
              </w:rPr>
            </w:pPr>
            <w:r>
              <w:rPr>
                <w:b/>
                <w:i/>
              </w:rPr>
              <w:t>Non-Business</w:t>
            </w:r>
            <w:r>
              <w:rPr>
                <w:b/>
                <w:i/>
                <w:spacing w:val="-13"/>
              </w:rPr>
              <w:t xml:space="preserve"> </w:t>
            </w:r>
            <w:r>
              <w:rPr>
                <w:b/>
                <w:i/>
                <w:spacing w:val="-2"/>
              </w:rPr>
              <w:t>Subjects</w:t>
            </w:r>
          </w:p>
          <w:p w14:paraId="4497B5DC" w14:textId="77777777" w:rsidR="009B0494" w:rsidRDefault="007F4792" w:rsidP="009A260E">
            <w:pPr>
              <w:pStyle w:val="TableParagraph"/>
              <w:spacing w:before="0" w:line="420" w:lineRule="auto"/>
              <w:ind w:left="108" w:right="1430"/>
              <w:jc w:val="left"/>
              <w:rPr>
                <w:b/>
              </w:rPr>
            </w:pPr>
            <w:r>
              <w:rPr>
                <w:b/>
              </w:rPr>
              <w:t>Business Law</w:t>
            </w:r>
            <w:r>
              <w:rPr>
                <w:b/>
                <w:spacing w:val="40"/>
              </w:rPr>
              <w:t xml:space="preserve"> </w:t>
            </w:r>
            <w:r>
              <w:rPr>
                <w:b/>
              </w:rPr>
              <w:t>Mathematics</w:t>
            </w:r>
            <w:r>
              <w:rPr>
                <w:b/>
                <w:spacing w:val="-16"/>
              </w:rPr>
              <w:t xml:space="preserve"> </w:t>
            </w:r>
            <w:r>
              <w:rPr>
                <w:b/>
              </w:rPr>
              <w:t>and</w:t>
            </w:r>
            <w:r>
              <w:rPr>
                <w:b/>
                <w:spacing w:val="-15"/>
              </w:rPr>
              <w:t xml:space="preserve"> </w:t>
            </w:r>
            <w:r>
              <w:rPr>
                <w:b/>
              </w:rPr>
              <w:t>Statistics</w:t>
            </w:r>
          </w:p>
          <w:p w14:paraId="4497B5DD" w14:textId="77777777" w:rsidR="009B0494" w:rsidRDefault="007F4792" w:rsidP="009A260E">
            <w:pPr>
              <w:pStyle w:val="TableParagraph"/>
              <w:spacing w:before="0"/>
              <w:ind w:left="108"/>
              <w:jc w:val="left"/>
              <w:rPr>
                <w:b/>
              </w:rPr>
            </w:pPr>
            <w:r>
              <w:rPr>
                <w:b/>
                <w:spacing w:val="-2"/>
              </w:rPr>
              <w:t>Psychology</w:t>
            </w:r>
          </w:p>
        </w:tc>
      </w:tr>
      <w:tr w:rsidR="009B0494" w14:paraId="4497B5E8" w14:textId="77777777">
        <w:trPr>
          <w:trHeight w:val="431"/>
        </w:trPr>
        <w:tc>
          <w:tcPr>
            <w:tcW w:w="374" w:type="dxa"/>
          </w:tcPr>
          <w:p w14:paraId="4497B5DF" w14:textId="77777777" w:rsidR="009B0494" w:rsidRDefault="007F4792" w:rsidP="009A260E">
            <w:pPr>
              <w:pStyle w:val="TableParagraph"/>
              <w:spacing w:before="0"/>
              <w:ind w:left="105"/>
              <w:jc w:val="left"/>
            </w:pPr>
            <w:r>
              <w:t>H</w:t>
            </w:r>
          </w:p>
        </w:tc>
        <w:tc>
          <w:tcPr>
            <w:tcW w:w="374" w:type="dxa"/>
          </w:tcPr>
          <w:p w14:paraId="4497B5E0" w14:textId="77777777" w:rsidR="009B0494" w:rsidRDefault="007F4792" w:rsidP="009A260E">
            <w:pPr>
              <w:pStyle w:val="TableParagraph"/>
              <w:spacing w:before="0"/>
              <w:ind w:left="16"/>
            </w:pPr>
            <w:r>
              <w:t>H</w:t>
            </w:r>
          </w:p>
        </w:tc>
        <w:tc>
          <w:tcPr>
            <w:tcW w:w="374" w:type="dxa"/>
          </w:tcPr>
          <w:p w14:paraId="4497B5E1" w14:textId="77777777" w:rsidR="009B0494" w:rsidRDefault="007F4792" w:rsidP="009A260E">
            <w:pPr>
              <w:pStyle w:val="TableParagraph"/>
              <w:spacing w:before="0"/>
              <w:ind w:left="0" w:right="91"/>
              <w:jc w:val="right"/>
            </w:pPr>
            <w:r>
              <w:t>H</w:t>
            </w:r>
          </w:p>
        </w:tc>
        <w:tc>
          <w:tcPr>
            <w:tcW w:w="379" w:type="dxa"/>
          </w:tcPr>
          <w:p w14:paraId="4497B5E2" w14:textId="77777777" w:rsidR="009B0494" w:rsidRDefault="007F4792" w:rsidP="009A260E">
            <w:pPr>
              <w:pStyle w:val="TableParagraph"/>
              <w:spacing w:before="0"/>
              <w:ind w:left="111"/>
              <w:jc w:val="left"/>
            </w:pPr>
            <w:r>
              <w:t>H</w:t>
            </w:r>
          </w:p>
        </w:tc>
        <w:tc>
          <w:tcPr>
            <w:tcW w:w="374" w:type="dxa"/>
          </w:tcPr>
          <w:p w14:paraId="4497B5E3" w14:textId="77777777" w:rsidR="009B0494" w:rsidRDefault="007F4792" w:rsidP="009A260E">
            <w:pPr>
              <w:pStyle w:val="TableParagraph"/>
              <w:spacing w:before="0"/>
              <w:ind w:left="9"/>
            </w:pPr>
            <w:r>
              <w:t>H</w:t>
            </w:r>
          </w:p>
        </w:tc>
        <w:tc>
          <w:tcPr>
            <w:tcW w:w="374" w:type="dxa"/>
          </w:tcPr>
          <w:p w14:paraId="4497B5E4" w14:textId="77777777" w:rsidR="009B0494" w:rsidRDefault="007F4792" w:rsidP="009A260E">
            <w:pPr>
              <w:pStyle w:val="TableParagraph"/>
              <w:spacing w:before="0"/>
              <w:ind w:left="0" w:right="95"/>
              <w:jc w:val="right"/>
            </w:pPr>
            <w:r>
              <w:t>H</w:t>
            </w:r>
          </w:p>
        </w:tc>
        <w:tc>
          <w:tcPr>
            <w:tcW w:w="374" w:type="dxa"/>
          </w:tcPr>
          <w:p w14:paraId="4497B5E5" w14:textId="77777777" w:rsidR="009B0494" w:rsidRDefault="007F4792" w:rsidP="009A260E">
            <w:pPr>
              <w:pStyle w:val="TableParagraph"/>
              <w:spacing w:before="0"/>
              <w:ind w:left="107"/>
              <w:jc w:val="left"/>
            </w:pPr>
            <w:r>
              <w:t>H</w:t>
            </w:r>
          </w:p>
        </w:tc>
        <w:tc>
          <w:tcPr>
            <w:tcW w:w="374" w:type="dxa"/>
          </w:tcPr>
          <w:p w14:paraId="4497B5E6" w14:textId="77777777" w:rsidR="009B0494" w:rsidRDefault="007F4792" w:rsidP="009A260E">
            <w:pPr>
              <w:pStyle w:val="TableParagraph"/>
              <w:spacing w:before="0"/>
              <w:ind w:left="108"/>
              <w:jc w:val="left"/>
            </w:pPr>
            <w:r>
              <w:t>H</w:t>
            </w:r>
          </w:p>
        </w:tc>
        <w:tc>
          <w:tcPr>
            <w:tcW w:w="4363" w:type="dxa"/>
            <w:vMerge/>
            <w:tcBorders>
              <w:top w:val="nil"/>
              <w:bottom w:val="nil"/>
              <w:right w:val="nil"/>
            </w:tcBorders>
          </w:tcPr>
          <w:p w14:paraId="4497B5E7" w14:textId="77777777" w:rsidR="009B0494" w:rsidRDefault="009B0494" w:rsidP="009A260E">
            <w:pPr>
              <w:rPr>
                <w:sz w:val="2"/>
                <w:szCs w:val="2"/>
              </w:rPr>
            </w:pPr>
          </w:p>
        </w:tc>
      </w:tr>
      <w:tr w:rsidR="009B0494" w14:paraId="4497B5F2" w14:textId="77777777">
        <w:trPr>
          <w:trHeight w:val="436"/>
        </w:trPr>
        <w:tc>
          <w:tcPr>
            <w:tcW w:w="374" w:type="dxa"/>
          </w:tcPr>
          <w:p w14:paraId="4497B5E9" w14:textId="77777777" w:rsidR="009B0494" w:rsidRDefault="009B0494" w:rsidP="009A260E">
            <w:pPr>
              <w:pStyle w:val="TableParagraph"/>
              <w:spacing w:before="0"/>
              <w:ind w:left="0"/>
              <w:jc w:val="left"/>
              <w:rPr>
                <w:rFonts w:ascii="Times New Roman"/>
              </w:rPr>
            </w:pPr>
          </w:p>
        </w:tc>
        <w:tc>
          <w:tcPr>
            <w:tcW w:w="374" w:type="dxa"/>
          </w:tcPr>
          <w:p w14:paraId="4497B5EA" w14:textId="77777777" w:rsidR="009B0494" w:rsidRDefault="007F4792" w:rsidP="009A260E">
            <w:pPr>
              <w:pStyle w:val="TableParagraph"/>
              <w:spacing w:before="0"/>
              <w:ind w:left="16"/>
            </w:pPr>
            <w:r>
              <w:t>H</w:t>
            </w:r>
          </w:p>
        </w:tc>
        <w:tc>
          <w:tcPr>
            <w:tcW w:w="374" w:type="dxa"/>
          </w:tcPr>
          <w:p w14:paraId="4497B5EB" w14:textId="77777777" w:rsidR="009B0494" w:rsidRDefault="009B0494" w:rsidP="009A260E">
            <w:pPr>
              <w:pStyle w:val="TableParagraph"/>
              <w:spacing w:before="0"/>
              <w:ind w:left="0"/>
              <w:jc w:val="left"/>
              <w:rPr>
                <w:rFonts w:ascii="Times New Roman"/>
              </w:rPr>
            </w:pPr>
          </w:p>
        </w:tc>
        <w:tc>
          <w:tcPr>
            <w:tcW w:w="379" w:type="dxa"/>
          </w:tcPr>
          <w:p w14:paraId="4497B5EC" w14:textId="77777777" w:rsidR="009B0494" w:rsidRDefault="007F4792" w:rsidP="009A260E">
            <w:pPr>
              <w:pStyle w:val="TableParagraph"/>
              <w:spacing w:before="0"/>
              <w:ind w:left="111"/>
              <w:jc w:val="left"/>
            </w:pPr>
            <w:r>
              <w:t>H</w:t>
            </w:r>
          </w:p>
        </w:tc>
        <w:tc>
          <w:tcPr>
            <w:tcW w:w="374" w:type="dxa"/>
          </w:tcPr>
          <w:p w14:paraId="4497B5ED" w14:textId="77777777" w:rsidR="009B0494" w:rsidRDefault="007F4792" w:rsidP="009A260E">
            <w:pPr>
              <w:pStyle w:val="TableParagraph"/>
              <w:spacing w:before="0"/>
              <w:ind w:left="9"/>
            </w:pPr>
            <w:r>
              <w:t>H</w:t>
            </w:r>
          </w:p>
        </w:tc>
        <w:tc>
          <w:tcPr>
            <w:tcW w:w="374" w:type="dxa"/>
          </w:tcPr>
          <w:p w14:paraId="4497B5EE" w14:textId="77777777" w:rsidR="009B0494" w:rsidRDefault="009B0494" w:rsidP="009A260E">
            <w:pPr>
              <w:pStyle w:val="TableParagraph"/>
              <w:spacing w:before="0"/>
              <w:ind w:left="0"/>
              <w:jc w:val="left"/>
              <w:rPr>
                <w:rFonts w:ascii="Times New Roman"/>
              </w:rPr>
            </w:pPr>
          </w:p>
        </w:tc>
        <w:tc>
          <w:tcPr>
            <w:tcW w:w="374" w:type="dxa"/>
          </w:tcPr>
          <w:p w14:paraId="4497B5EF" w14:textId="77777777" w:rsidR="009B0494" w:rsidRDefault="009B0494" w:rsidP="009A260E">
            <w:pPr>
              <w:pStyle w:val="TableParagraph"/>
              <w:spacing w:before="0"/>
              <w:ind w:left="0"/>
              <w:jc w:val="left"/>
              <w:rPr>
                <w:rFonts w:ascii="Times New Roman"/>
              </w:rPr>
            </w:pPr>
          </w:p>
        </w:tc>
        <w:tc>
          <w:tcPr>
            <w:tcW w:w="374" w:type="dxa"/>
          </w:tcPr>
          <w:p w14:paraId="4497B5F0" w14:textId="77777777" w:rsidR="009B0494" w:rsidRDefault="009B0494" w:rsidP="009A260E">
            <w:pPr>
              <w:pStyle w:val="TableParagraph"/>
              <w:spacing w:before="0"/>
              <w:ind w:left="0"/>
              <w:jc w:val="left"/>
              <w:rPr>
                <w:rFonts w:ascii="Times New Roman"/>
              </w:rPr>
            </w:pPr>
          </w:p>
        </w:tc>
        <w:tc>
          <w:tcPr>
            <w:tcW w:w="4363" w:type="dxa"/>
            <w:vMerge/>
            <w:tcBorders>
              <w:top w:val="nil"/>
              <w:bottom w:val="nil"/>
              <w:right w:val="nil"/>
            </w:tcBorders>
          </w:tcPr>
          <w:p w14:paraId="4497B5F1" w14:textId="77777777" w:rsidR="009B0494" w:rsidRDefault="009B0494" w:rsidP="009A260E">
            <w:pPr>
              <w:rPr>
                <w:sz w:val="2"/>
                <w:szCs w:val="2"/>
              </w:rPr>
            </w:pPr>
          </w:p>
        </w:tc>
      </w:tr>
      <w:tr w:rsidR="009B0494" w14:paraId="4497B5FC" w14:textId="77777777">
        <w:trPr>
          <w:trHeight w:val="431"/>
        </w:trPr>
        <w:tc>
          <w:tcPr>
            <w:tcW w:w="374" w:type="dxa"/>
          </w:tcPr>
          <w:p w14:paraId="4497B5F3" w14:textId="77777777" w:rsidR="009B0494" w:rsidRDefault="009B0494" w:rsidP="009A260E">
            <w:pPr>
              <w:pStyle w:val="TableParagraph"/>
              <w:spacing w:before="0"/>
              <w:ind w:left="0"/>
              <w:jc w:val="left"/>
              <w:rPr>
                <w:rFonts w:ascii="Times New Roman"/>
              </w:rPr>
            </w:pPr>
          </w:p>
        </w:tc>
        <w:tc>
          <w:tcPr>
            <w:tcW w:w="374" w:type="dxa"/>
          </w:tcPr>
          <w:p w14:paraId="4497B5F4" w14:textId="77777777" w:rsidR="009B0494" w:rsidRDefault="009B0494" w:rsidP="009A260E">
            <w:pPr>
              <w:pStyle w:val="TableParagraph"/>
              <w:spacing w:before="0"/>
              <w:ind w:left="0"/>
              <w:jc w:val="left"/>
              <w:rPr>
                <w:rFonts w:ascii="Times New Roman"/>
              </w:rPr>
            </w:pPr>
          </w:p>
        </w:tc>
        <w:tc>
          <w:tcPr>
            <w:tcW w:w="374" w:type="dxa"/>
          </w:tcPr>
          <w:p w14:paraId="4497B5F5" w14:textId="77777777" w:rsidR="009B0494" w:rsidRDefault="009B0494" w:rsidP="009A260E">
            <w:pPr>
              <w:pStyle w:val="TableParagraph"/>
              <w:spacing w:before="0"/>
              <w:ind w:left="0"/>
              <w:jc w:val="left"/>
              <w:rPr>
                <w:rFonts w:ascii="Times New Roman"/>
              </w:rPr>
            </w:pPr>
          </w:p>
        </w:tc>
        <w:tc>
          <w:tcPr>
            <w:tcW w:w="379" w:type="dxa"/>
          </w:tcPr>
          <w:p w14:paraId="4497B5F6" w14:textId="77777777" w:rsidR="009B0494" w:rsidRDefault="007F4792" w:rsidP="009A260E">
            <w:pPr>
              <w:pStyle w:val="TableParagraph"/>
              <w:spacing w:before="0"/>
              <w:ind w:left="111"/>
              <w:jc w:val="left"/>
            </w:pPr>
            <w:r>
              <w:t>H</w:t>
            </w:r>
          </w:p>
        </w:tc>
        <w:tc>
          <w:tcPr>
            <w:tcW w:w="374" w:type="dxa"/>
          </w:tcPr>
          <w:p w14:paraId="4497B5F7" w14:textId="77777777" w:rsidR="009B0494" w:rsidRDefault="009B0494" w:rsidP="009A260E">
            <w:pPr>
              <w:pStyle w:val="TableParagraph"/>
              <w:spacing w:before="0"/>
              <w:ind w:left="0"/>
              <w:jc w:val="left"/>
              <w:rPr>
                <w:rFonts w:ascii="Times New Roman"/>
              </w:rPr>
            </w:pPr>
          </w:p>
        </w:tc>
        <w:tc>
          <w:tcPr>
            <w:tcW w:w="374" w:type="dxa"/>
          </w:tcPr>
          <w:p w14:paraId="4497B5F8" w14:textId="77777777" w:rsidR="009B0494" w:rsidRDefault="009B0494" w:rsidP="009A260E">
            <w:pPr>
              <w:pStyle w:val="TableParagraph"/>
              <w:spacing w:before="0"/>
              <w:ind w:left="0"/>
              <w:jc w:val="left"/>
              <w:rPr>
                <w:rFonts w:ascii="Times New Roman"/>
              </w:rPr>
            </w:pPr>
          </w:p>
        </w:tc>
        <w:tc>
          <w:tcPr>
            <w:tcW w:w="374" w:type="dxa"/>
          </w:tcPr>
          <w:p w14:paraId="4497B5F9" w14:textId="77777777" w:rsidR="009B0494" w:rsidRDefault="007F4792" w:rsidP="009A260E">
            <w:pPr>
              <w:pStyle w:val="TableParagraph"/>
              <w:spacing w:before="0"/>
              <w:ind w:left="107"/>
              <w:jc w:val="left"/>
            </w:pPr>
            <w:r>
              <w:t>H</w:t>
            </w:r>
          </w:p>
        </w:tc>
        <w:tc>
          <w:tcPr>
            <w:tcW w:w="374" w:type="dxa"/>
          </w:tcPr>
          <w:p w14:paraId="4497B5FA" w14:textId="77777777" w:rsidR="009B0494" w:rsidRDefault="007F4792" w:rsidP="009A260E">
            <w:pPr>
              <w:pStyle w:val="TableParagraph"/>
              <w:spacing w:before="0"/>
              <w:ind w:left="108"/>
              <w:jc w:val="left"/>
            </w:pPr>
            <w:r>
              <w:t>H</w:t>
            </w:r>
          </w:p>
        </w:tc>
        <w:tc>
          <w:tcPr>
            <w:tcW w:w="4363" w:type="dxa"/>
            <w:vMerge/>
            <w:tcBorders>
              <w:top w:val="nil"/>
              <w:bottom w:val="nil"/>
              <w:right w:val="nil"/>
            </w:tcBorders>
          </w:tcPr>
          <w:p w14:paraId="4497B5FB" w14:textId="77777777" w:rsidR="009B0494" w:rsidRDefault="009B0494" w:rsidP="009A260E">
            <w:pPr>
              <w:rPr>
                <w:sz w:val="2"/>
                <w:szCs w:val="2"/>
              </w:rPr>
            </w:pPr>
          </w:p>
        </w:tc>
      </w:tr>
    </w:tbl>
    <w:p w14:paraId="4497B5FD" w14:textId="77777777" w:rsidR="009B0494" w:rsidRDefault="009B0494" w:rsidP="009A260E">
      <w:pPr>
        <w:pStyle w:val="BodyText"/>
        <w:rPr>
          <w:b/>
          <w:sz w:val="23"/>
        </w:rPr>
      </w:pPr>
    </w:p>
    <w:p w14:paraId="4497B5FE" w14:textId="77777777" w:rsidR="009B0494" w:rsidRDefault="007F4792" w:rsidP="009A260E">
      <w:pPr>
        <w:ind w:left="178"/>
        <w:rPr>
          <w:b/>
        </w:rPr>
      </w:pPr>
      <w:r>
        <w:rPr>
          <w:b/>
          <w:spacing w:val="-2"/>
        </w:rPr>
        <w:t>Curriculum</w:t>
      </w:r>
    </w:p>
    <w:p w14:paraId="4497B5FF" w14:textId="77777777" w:rsidR="009B0494" w:rsidRDefault="009B0494" w:rsidP="009A260E">
      <w:pPr>
        <w:pStyle w:val="BodyText"/>
        <w:rPr>
          <w:b/>
          <w:sz w:val="25"/>
        </w:rPr>
      </w:pPr>
    </w:p>
    <w:p w14:paraId="4497B600" w14:textId="77777777" w:rsidR="009B0494" w:rsidRDefault="007F4792" w:rsidP="009A260E">
      <w:pPr>
        <w:pStyle w:val="ListParagraph"/>
        <w:numPr>
          <w:ilvl w:val="0"/>
          <w:numId w:val="41"/>
        </w:numPr>
        <w:tabs>
          <w:tab w:val="left" w:pos="606"/>
        </w:tabs>
        <w:ind w:left="605"/>
      </w:pPr>
      <w:bookmarkStart w:id="229" w:name="_bookmark12"/>
      <w:bookmarkEnd w:id="229"/>
      <w:r>
        <w:rPr>
          <w:b/>
        </w:rPr>
        <w:t>First</w:t>
      </w:r>
      <w:r>
        <w:rPr>
          <w:b/>
          <w:spacing w:val="-1"/>
        </w:rPr>
        <w:t xml:space="preserve"> </w:t>
      </w:r>
      <w:r>
        <w:rPr>
          <w:b/>
          <w:spacing w:val="-4"/>
        </w:rPr>
        <w:t>Year</w:t>
      </w:r>
    </w:p>
    <w:p w14:paraId="4497B601" w14:textId="77777777" w:rsidR="009B0494" w:rsidRDefault="009B0494" w:rsidP="009A260E">
      <w:pPr>
        <w:pStyle w:val="BodyText"/>
        <w:rPr>
          <w:b/>
          <w:sz w:val="25"/>
        </w:rPr>
      </w:pPr>
    </w:p>
    <w:p w14:paraId="4497B602" w14:textId="77777777" w:rsidR="009B0494" w:rsidRDefault="007F4792" w:rsidP="009A260E">
      <w:pPr>
        <w:pStyle w:val="BodyText"/>
        <w:ind w:left="178"/>
      </w:pPr>
      <w:r>
        <w:t>All</w:t>
      </w:r>
      <w:r>
        <w:rPr>
          <w:spacing w:val="-4"/>
        </w:rPr>
        <w:t xml:space="preserve"> </w:t>
      </w:r>
      <w:r>
        <w:t>students</w:t>
      </w:r>
      <w:r>
        <w:rPr>
          <w:spacing w:val="-3"/>
        </w:rPr>
        <w:t xml:space="preserve"> </w:t>
      </w:r>
      <w:r>
        <w:t>shall</w:t>
      </w:r>
      <w:r>
        <w:rPr>
          <w:spacing w:val="-9"/>
        </w:rPr>
        <w:t xml:space="preserve"> </w:t>
      </w:r>
      <w:r>
        <w:t>undertake</w:t>
      </w:r>
      <w:r>
        <w:rPr>
          <w:spacing w:val="-1"/>
        </w:rPr>
        <w:t xml:space="preserve"> </w:t>
      </w:r>
      <w:r>
        <w:t>a</w:t>
      </w:r>
      <w:r>
        <w:rPr>
          <w:spacing w:val="-6"/>
        </w:rPr>
        <w:t xml:space="preserve"> </w:t>
      </w:r>
      <w:r>
        <w:t>curriculum</w:t>
      </w:r>
      <w:r>
        <w:rPr>
          <w:spacing w:val="-5"/>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B603" w14:textId="77777777" w:rsidR="009B0494" w:rsidRDefault="009B0494" w:rsidP="009A260E">
      <w:pPr>
        <w:pStyle w:val="BodyText"/>
        <w:rPr>
          <w:sz w:val="25"/>
        </w:rPr>
      </w:pPr>
    </w:p>
    <w:p w14:paraId="4497B60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B605"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598"/>
        <w:gridCol w:w="777"/>
        <w:gridCol w:w="974"/>
      </w:tblGrid>
      <w:tr w:rsidR="009B0494" w14:paraId="4497B60A" w14:textId="77777777">
        <w:trPr>
          <w:trHeight w:val="551"/>
        </w:trPr>
        <w:tc>
          <w:tcPr>
            <w:tcW w:w="2664" w:type="dxa"/>
          </w:tcPr>
          <w:p w14:paraId="4497B606" w14:textId="77777777" w:rsidR="009B0494" w:rsidRDefault="007F4792" w:rsidP="009A260E">
            <w:pPr>
              <w:pStyle w:val="TableParagraph"/>
              <w:spacing w:before="0"/>
              <w:ind w:left="620" w:right="603"/>
              <w:rPr>
                <w:b/>
              </w:rPr>
            </w:pPr>
            <w:r>
              <w:rPr>
                <w:b/>
              </w:rPr>
              <w:t>Module</w:t>
            </w:r>
            <w:r>
              <w:rPr>
                <w:b/>
                <w:spacing w:val="-3"/>
              </w:rPr>
              <w:t xml:space="preserve"> </w:t>
            </w:r>
            <w:r>
              <w:rPr>
                <w:b/>
                <w:spacing w:val="-4"/>
              </w:rPr>
              <w:t>Code</w:t>
            </w:r>
          </w:p>
        </w:tc>
        <w:tc>
          <w:tcPr>
            <w:tcW w:w="4598" w:type="dxa"/>
          </w:tcPr>
          <w:p w14:paraId="4497B607" w14:textId="77777777" w:rsidR="009B0494" w:rsidRDefault="007F4792" w:rsidP="009A260E">
            <w:pPr>
              <w:pStyle w:val="TableParagraph"/>
              <w:spacing w:before="0"/>
              <w:ind w:left="1649" w:right="1632"/>
              <w:rPr>
                <w:b/>
              </w:rPr>
            </w:pPr>
            <w:r>
              <w:rPr>
                <w:b/>
              </w:rPr>
              <w:t>Module</w:t>
            </w:r>
            <w:r>
              <w:rPr>
                <w:b/>
                <w:spacing w:val="-8"/>
              </w:rPr>
              <w:t xml:space="preserve"> </w:t>
            </w:r>
            <w:r>
              <w:rPr>
                <w:b/>
                <w:spacing w:val="-2"/>
              </w:rPr>
              <w:t>Title</w:t>
            </w:r>
          </w:p>
        </w:tc>
        <w:tc>
          <w:tcPr>
            <w:tcW w:w="777" w:type="dxa"/>
          </w:tcPr>
          <w:p w14:paraId="4497B608" w14:textId="77777777" w:rsidR="009B0494" w:rsidRDefault="007F4792" w:rsidP="009A260E">
            <w:pPr>
              <w:pStyle w:val="TableParagraph"/>
              <w:spacing w:before="0"/>
              <w:ind w:left="98" w:right="77"/>
              <w:rPr>
                <w:b/>
              </w:rPr>
            </w:pPr>
            <w:r>
              <w:rPr>
                <w:b/>
                <w:spacing w:val="-4"/>
              </w:rPr>
              <w:t>Level</w:t>
            </w:r>
          </w:p>
        </w:tc>
        <w:tc>
          <w:tcPr>
            <w:tcW w:w="974" w:type="dxa"/>
          </w:tcPr>
          <w:p w14:paraId="4497B609" w14:textId="77777777" w:rsidR="009B0494" w:rsidRDefault="007F4792" w:rsidP="009A260E">
            <w:pPr>
              <w:pStyle w:val="TableParagraph"/>
              <w:spacing w:before="0"/>
              <w:ind w:left="97" w:right="80"/>
              <w:rPr>
                <w:b/>
              </w:rPr>
            </w:pPr>
            <w:r>
              <w:rPr>
                <w:b/>
                <w:spacing w:val="-2"/>
              </w:rPr>
              <w:t>Credits</w:t>
            </w:r>
          </w:p>
        </w:tc>
      </w:tr>
      <w:tr w:rsidR="009B0494" w14:paraId="4497B60F" w14:textId="77777777">
        <w:trPr>
          <w:trHeight w:val="551"/>
        </w:trPr>
        <w:tc>
          <w:tcPr>
            <w:tcW w:w="2664" w:type="dxa"/>
          </w:tcPr>
          <w:p w14:paraId="4497B60B" w14:textId="77777777" w:rsidR="009B0494" w:rsidRDefault="007F4792" w:rsidP="009A260E">
            <w:pPr>
              <w:pStyle w:val="TableParagraph"/>
              <w:spacing w:before="0"/>
              <w:ind w:left="612" w:right="603"/>
            </w:pPr>
            <w:r>
              <w:rPr>
                <w:spacing w:val="-4"/>
              </w:rPr>
              <w:t>BF110</w:t>
            </w:r>
          </w:p>
        </w:tc>
        <w:tc>
          <w:tcPr>
            <w:tcW w:w="4598" w:type="dxa"/>
          </w:tcPr>
          <w:p w14:paraId="4497B60C" w14:textId="77777777" w:rsidR="009B0494" w:rsidRDefault="007F4792" w:rsidP="009A260E">
            <w:pPr>
              <w:pStyle w:val="TableParagraph"/>
              <w:spacing w:before="0"/>
              <w:jc w:val="left"/>
            </w:pPr>
            <w:r>
              <w:t>Management</w:t>
            </w:r>
            <w:r>
              <w:rPr>
                <w:spacing w:val="-10"/>
              </w:rPr>
              <w:t xml:space="preserve"> </w:t>
            </w:r>
            <w:r>
              <w:t>Development</w:t>
            </w:r>
            <w:r>
              <w:rPr>
                <w:spacing w:val="-10"/>
              </w:rPr>
              <w:t xml:space="preserve"> </w:t>
            </w:r>
            <w:r>
              <w:t>Programme</w:t>
            </w:r>
            <w:r>
              <w:rPr>
                <w:spacing w:val="-8"/>
              </w:rPr>
              <w:t xml:space="preserve"> </w:t>
            </w:r>
            <w:r>
              <w:rPr>
                <w:spacing w:val="-10"/>
              </w:rPr>
              <w:t>1</w:t>
            </w:r>
          </w:p>
        </w:tc>
        <w:tc>
          <w:tcPr>
            <w:tcW w:w="777" w:type="dxa"/>
          </w:tcPr>
          <w:p w14:paraId="4497B60D" w14:textId="77777777" w:rsidR="009B0494" w:rsidRDefault="007F4792" w:rsidP="009A260E">
            <w:pPr>
              <w:pStyle w:val="TableParagraph"/>
              <w:spacing w:before="0"/>
              <w:ind w:left="18"/>
            </w:pPr>
            <w:r>
              <w:t>1</w:t>
            </w:r>
          </w:p>
        </w:tc>
        <w:tc>
          <w:tcPr>
            <w:tcW w:w="974" w:type="dxa"/>
          </w:tcPr>
          <w:p w14:paraId="4497B60E" w14:textId="77777777" w:rsidR="009B0494" w:rsidRDefault="007F4792" w:rsidP="009A260E">
            <w:pPr>
              <w:pStyle w:val="TableParagraph"/>
              <w:spacing w:before="0"/>
              <w:ind w:left="96" w:right="80"/>
            </w:pPr>
            <w:r>
              <w:rPr>
                <w:spacing w:val="-5"/>
              </w:rPr>
              <w:t>20</w:t>
            </w:r>
          </w:p>
        </w:tc>
      </w:tr>
    </w:tbl>
    <w:p w14:paraId="4497B610" w14:textId="77777777" w:rsidR="009B0494" w:rsidRDefault="009B0494" w:rsidP="009A260E">
      <w:pPr>
        <w:sectPr w:rsidR="009B0494">
          <w:pgSz w:w="11910" w:h="16840"/>
          <w:pgMar w:top="134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4598"/>
        <w:gridCol w:w="777"/>
        <w:gridCol w:w="974"/>
      </w:tblGrid>
      <w:tr w:rsidR="009B0494" w14:paraId="4497B615" w14:textId="77777777">
        <w:trPr>
          <w:trHeight w:val="551"/>
        </w:trPr>
        <w:tc>
          <w:tcPr>
            <w:tcW w:w="2664" w:type="dxa"/>
          </w:tcPr>
          <w:p w14:paraId="4497B611" w14:textId="77777777" w:rsidR="009B0494" w:rsidRDefault="007F4792" w:rsidP="009A260E">
            <w:pPr>
              <w:pStyle w:val="TableParagraph"/>
              <w:spacing w:before="0"/>
              <w:ind w:left="615" w:right="603"/>
            </w:pPr>
            <w:r>
              <w:rPr>
                <w:spacing w:val="-2"/>
              </w:rPr>
              <w:t>BF111</w:t>
            </w:r>
          </w:p>
        </w:tc>
        <w:tc>
          <w:tcPr>
            <w:tcW w:w="4598" w:type="dxa"/>
          </w:tcPr>
          <w:p w14:paraId="4497B612" w14:textId="77777777" w:rsidR="009B0494" w:rsidRDefault="007F4792" w:rsidP="009A260E">
            <w:pPr>
              <w:pStyle w:val="TableParagraph"/>
              <w:spacing w:before="0"/>
              <w:jc w:val="left"/>
            </w:pPr>
            <w:r>
              <w:t>Academic</w:t>
            </w:r>
            <w:r>
              <w:rPr>
                <w:spacing w:val="-1"/>
              </w:rPr>
              <w:t xml:space="preserve"> </w:t>
            </w:r>
            <w:r>
              <w:rPr>
                <w:spacing w:val="-2"/>
              </w:rPr>
              <w:t>Skills</w:t>
            </w:r>
          </w:p>
        </w:tc>
        <w:tc>
          <w:tcPr>
            <w:tcW w:w="777" w:type="dxa"/>
          </w:tcPr>
          <w:p w14:paraId="4497B613" w14:textId="77777777" w:rsidR="009B0494" w:rsidRDefault="007F4792" w:rsidP="009A260E">
            <w:pPr>
              <w:pStyle w:val="TableParagraph"/>
              <w:spacing w:before="0"/>
              <w:ind w:left="18"/>
            </w:pPr>
            <w:r>
              <w:t>1</w:t>
            </w:r>
          </w:p>
        </w:tc>
        <w:tc>
          <w:tcPr>
            <w:tcW w:w="974" w:type="dxa"/>
          </w:tcPr>
          <w:p w14:paraId="4497B614" w14:textId="77777777" w:rsidR="009B0494" w:rsidRDefault="007F4792" w:rsidP="009A260E">
            <w:pPr>
              <w:pStyle w:val="TableParagraph"/>
              <w:spacing w:before="0"/>
              <w:ind w:left="365"/>
              <w:jc w:val="left"/>
            </w:pPr>
            <w:r>
              <w:rPr>
                <w:spacing w:val="-5"/>
              </w:rPr>
              <w:t>10</w:t>
            </w:r>
          </w:p>
        </w:tc>
      </w:tr>
      <w:tr w:rsidR="009B0494" w14:paraId="4497B61A" w14:textId="77777777">
        <w:trPr>
          <w:trHeight w:val="551"/>
        </w:trPr>
        <w:tc>
          <w:tcPr>
            <w:tcW w:w="2664" w:type="dxa"/>
          </w:tcPr>
          <w:p w14:paraId="4497B616" w14:textId="77777777" w:rsidR="009B0494" w:rsidRDefault="007F4792" w:rsidP="009A260E">
            <w:pPr>
              <w:pStyle w:val="TableParagraph"/>
              <w:spacing w:before="0"/>
              <w:ind w:left="617" w:right="603"/>
            </w:pPr>
            <w:r>
              <w:rPr>
                <w:spacing w:val="-2"/>
              </w:rPr>
              <w:lastRenderedPageBreak/>
              <w:t>BF121/BF122</w:t>
            </w:r>
          </w:p>
        </w:tc>
        <w:tc>
          <w:tcPr>
            <w:tcW w:w="4598" w:type="dxa"/>
          </w:tcPr>
          <w:p w14:paraId="4497B617" w14:textId="77777777" w:rsidR="009B0494" w:rsidRDefault="007F4792" w:rsidP="009A260E">
            <w:pPr>
              <w:pStyle w:val="TableParagraph"/>
              <w:spacing w:before="0"/>
              <w:jc w:val="left"/>
            </w:pPr>
            <w:r>
              <w:t>Introduction</w:t>
            </w:r>
            <w:r>
              <w:rPr>
                <w:spacing w:val="-7"/>
              </w:rPr>
              <w:t xml:space="preserve"> </w:t>
            </w:r>
            <w:r>
              <w:t>to</w:t>
            </w:r>
            <w:r>
              <w:rPr>
                <w:spacing w:val="-6"/>
              </w:rPr>
              <w:t xml:space="preserve"> </w:t>
            </w:r>
            <w:r>
              <w:t>International</w:t>
            </w:r>
            <w:r>
              <w:rPr>
                <w:spacing w:val="-9"/>
              </w:rPr>
              <w:t xml:space="preserve"> </w:t>
            </w:r>
            <w:r>
              <w:rPr>
                <w:spacing w:val="-2"/>
              </w:rPr>
              <w:t>Business</w:t>
            </w:r>
          </w:p>
        </w:tc>
        <w:tc>
          <w:tcPr>
            <w:tcW w:w="777" w:type="dxa"/>
          </w:tcPr>
          <w:p w14:paraId="4497B618" w14:textId="77777777" w:rsidR="009B0494" w:rsidRDefault="007F4792" w:rsidP="009A260E">
            <w:pPr>
              <w:pStyle w:val="TableParagraph"/>
              <w:spacing w:before="0"/>
              <w:ind w:left="18"/>
            </w:pPr>
            <w:r>
              <w:t>1</w:t>
            </w:r>
          </w:p>
        </w:tc>
        <w:tc>
          <w:tcPr>
            <w:tcW w:w="974" w:type="dxa"/>
          </w:tcPr>
          <w:p w14:paraId="4497B619" w14:textId="77777777" w:rsidR="009B0494" w:rsidRDefault="007F4792" w:rsidP="009A260E">
            <w:pPr>
              <w:pStyle w:val="TableParagraph"/>
              <w:spacing w:before="0"/>
              <w:ind w:left="365"/>
              <w:jc w:val="left"/>
            </w:pPr>
            <w:r>
              <w:rPr>
                <w:spacing w:val="-5"/>
              </w:rPr>
              <w:t>10</w:t>
            </w:r>
          </w:p>
        </w:tc>
      </w:tr>
      <w:tr w:rsidR="009B0494" w14:paraId="4497B61F" w14:textId="77777777">
        <w:trPr>
          <w:trHeight w:val="551"/>
        </w:trPr>
        <w:tc>
          <w:tcPr>
            <w:tcW w:w="2664" w:type="dxa"/>
          </w:tcPr>
          <w:p w14:paraId="4497B61B" w14:textId="77777777" w:rsidR="009B0494" w:rsidRDefault="007F4792" w:rsidP="009A260E">
            <w:pPr>
              <w:pStyle w:val="TableParagraph"/>
              <w:spacing w:before="0"/>
              <w:ind w:left="617" w:right="603"/>
            </w:pPr>
            <w:r>
              <w:rPr>
                <w:spacing w:val="-2"/>
              </w:rPr>
              <w:t>BF112/BF113</w:t>
            </w:r>
          </w:p>
        </w:tc>
        <w:tc>
          <w:tcPr>
            <w:tcW w:w="4598" w:type="dxa"/>
          </w:tcPr>
          <w:p w14:paraId="4497B61C" w14:textId="77777777" w:rsidR="009B0494" w:rsidRDefault="007F4792" w:rsidP="009A260E">
            <w:pPr>
              <w:pStyle w:val="TableParagraph"/>
              <w:spacing w:before="0" w:line="237" w:lineRule="auto"/>
              <w:ind w:right="96"/>
              <w:jc w:val="left"/>
            </w:pPr>
            <w:r>
              <w:t>Introduction</w:t>
            </w:r>
            <w:r>
              <w:rPr>
                <w:spacing w:val="-7"/>
              </w:rPr>
              <w:t xml:space="preserve"> </w:t>
            </w:r>
            <w:r>
              <w:t>to</w:t>
            </w:r>
            <w:r>
              <w:rPr>
                <w:spacing w:val="-7"/>
              </w:rPr>
              <w:t xml:space="preserve"> </w:t>
            </w:r>
            <w:r>
              <w:t>Tourism</w:t>
            </w:r>
            <w:r>
              <w:rPr>
                <w:spacing w:val="-11"/>
              </w:rPr>
              <w:t xml:space="preserve"> </w:t>
            </w:r>
            <w:r>
              <w:t>Studies</w:t>
            </w:r>
            <w:r>
              <w:rPr>
                <w:spacing w:val="-13"/>
              </w:rPr>
              <w:t xml:space="preserve"> </w:t>
            </w:r>
            <w:r>
              <w:t>and Managing People</w:t>
            </w:r>
          </w:p>
        </w:tc>
        <w:tc>
          <w:tcPr>
            <w:tcW w:w="777" w:type="dxa"/>
          </w:tcPr>
          <w:p w14:paraId="4497B61D" w14:textId="77777777" w:rsidR="009B0494" w:rsidRDefault="007F4792" w:rsidP="009A260E">
            <w:pPr>
              <w:pStyle w:val="TableParagraph"/>
              <w:spacing w:before="0"/>
              <w:ind w:left="18"/>
            </w:pPr>
            <w:r>
              <w:t>1</w:t>
            </w:r>
          </w:p>
        </w:tc>
        <w:tc>
          <w:tcPr>
            <w:tcW w:w="974" w:type="dxa"/>
          </w:tcPr>
          <w:p w14:paraId="4497B61E" w14:textId="77777777" w:rsidR="009B0494" w:rsidRDefault="007F4792" w:rsidP="009A260E">
            <w:pPr>
              <w:pStyle w:val="TableParagraph"/>
              <w:spacing w:before="0"/>
              <w:ind w:left="365"/>
              <w:jc w:val="left"/>
            </w:pPr>
            <w:r>
              <w:rPr>
                <w:spacing w:val="-5"/>
              </w:rPr>
              <w:t>20</w:t>
            </w:r>
          </w:p>
        </w:tc>
      </w:tr>
      <w:tr w:rsidR="009B0494" w14:paraId="4497B624" w14:textId="77777777">
        <w:trPr>
          <w:trHeight w:val="551"/>
        </w:trPr>
        <w:tc>
          <w:tcPr>
            <w:tcW w:w="2664" w:type="dxa"/>
          </w:tcPr>
          <w:p w14:paraId="4497B620" w14:textId="77777777" w:rsidR="009B0494" w:rsidRDefault="007F4792" w:rsidP="009A260E">
            <w:pPr>
              <w:pStyle w:val="TableParagraph"/>
              <w:spacing w:before="0"/>
              <w:ind w:left="634" w:right="563"/>
            </w:pPr>
            <w:r>
              <w:rPr>
                <w:spacing w:val="-2"/>
              </w:rPr>
              <w:t>BF114/BF115</w:t>
            </w:r>
          </w:p>
        </w:tc>
        <w:tc>
          <w:tcPr>
            <w:tcW w:w="4598" w:type="dxa"/>
          </w:tcPr>
          <w:p w14:paraId="4497B621" w14:textId="77777777" w:rsidR="009B0494" w:rsidRDefault="007F4792" w:rsidP="009A260E">
            <w:pPr>
              <w:pStyle w:val="TableParagraph"/>
              <w:spacing w:before="0"/>
              <w:jc w:val="left"/>
            </w:pPr>
            <w:r>
              <w:t>Introduction</w:t>
            </w:r>
            <w:r>
              <w:rPr>
                <w:spacing w:val="-7"/>
              </w:rPr>
              <w:t xml:space="preserve"> </w:t>
            </w:r>
            <w:r>
              <w:t>to</w:t>
            </w:r>
            <w:r>
              <w:rPr>
                <w:spacing w:val="-7"/>
              </w:rPr>
              <w:t xml:space="preserve"> </w:t>
            </w:r>
            <w:r>
              <w:t>Economics</w:t>
            </w:r>
            <w:r>
              <w:rPr>
                <w:spacing w:val="-13"/>
              </w:rPr>
              <w:t xml:space="preserve"> </w:t>
            </w:r>
            <w:r>
              <w:t>and</w:t>
            </w:r>
            <w:r>
              <w:rPr>
                <w:spacing w:val="-7"/>
              </w:rPr>
              <w:t xml:space="preserve"> </w:t>
            </w:r>
            <w:r>
              <w:t xml:space="preserve">Business </w:t>
            </w:r>
            <w:r>
              <w:rPr>
                <w:spacing w:val="-2"/>
              </w:rPr>
              <w:t>Analysis</w:t>
            </w:r>
          </w:p>
        </w:tc>
        <w:tc>
          <w:tcPr>
            <w:tcW w:w="777" w:type="dxa"/>
          </w:tcPr>
          <w:p w14:paraId="4497B622" w14:textId="77777777" w:rsidR="009B0494" w:rsidRDefault="007F4792" w:rsidP="009A260E">
            <w:pPr>
              <w:pStyle w:val="TableParagraph"/>
              <w:spacing w:before="0"/>
              <w:ind w:left="18"/>
            </w:pPr>
            <w:r>
              <w:t>1</w:t>
            </w:r>
          </w:p>
        </w:tc>
        <w:tc>
          <w:tcPr>
            <w:tcW w:w="974" w:type="dxa"/>
          </w:tcPr>
          <w:p w14:paraId="4497B623" w14:textId="77777777" w:rsidR="009B0494" w:rsidRDefault="007F4792" w:rsidP="009A260E">
            <w:pPr>
              <w:pStyle w:val="TableParagraph"/>
              <w:spacing w:before="0"/>
              <w:ind w:left="365"/>
              <w:jc w:val="left"/>
            </w:pPr>
            <w:r>
              <w:rPr>
                <w:spacing w:val="-5"/>
              </w:rPr>
              <w:t>20</w:t>
            </w:r>
          </w:p>
        </w:tc>
      </w:tr>
      <w:tr w:rsidR="009B0494" w14:paraId="4497B629" w14:textId="77777777">
        <w:trPr>
          <w:trHeight w:val="551"/>
        </w:trPr>
        <w:tc>
          <w:tcPr>
            <w:tcW w:w="2664" w:type="dxa"/>
          </w:tcPr>
          <w:p w14:paraId="4497B625" w14:textId="77777777" w:rsidR="009B0494" w:rsidRDefault="007F4792" w:rsidP="009A260E">
            <w:pPr>
              <w:pStyle w:val="TableParagraph"/>
              <w:spacing w:before="0"/>
              <w:ind w:left="617" w:right="603"/>
            </w:pPr>
            <w:r>
              <w:rPr>
                <w:spacing w:val="-2"/>
              </w:rPr>
              <w:t>BF116/BF117</w:t>
            </w:r>
          </w:p>
        </w:tc>
        <w:tc>
          <w:tcPr>
            <w:tcW w:w="4598" w:type="dxa"/>
          </w:tcPr>
          <w:p w14:paraId="4497B626"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rPr>
                <w:spacing w:val="-2"/>
              </w:rPr>
              <w:t>Accounting</w:t>
            </w:r>
          </w:p>
        </w:tc>
        <w:tc>
          <w:tcPr>
            <w:tcW w:w="777" w:type="dxa"/>
          </w:tcPr>
          <w:p w14:paraId="4497B627" w14:textId="77777777" w:rsidR="009B0494" w:rsidRDefault="007F4792" w:rsidP="009A260E">
            <w:pPr>
              <w:pStyle w:val="TableParagraph"/>
              <w:spacing w:before="0"/>
              <w:ind w:left="18"/>
            </w:pPr>
            <w:r>
              <w:t>1</w:t>
            </w:r>
          </w:p>
        </w:tc>
        <w:tc>
          <w:tcPr>
            <w:tcW w:w="974" w:type="dxa"/>
          </w:tcPr>
          <w:p w14:paraId="4497B628" w14:textId="77777777" w:rsidR="009B0494" w:rsidRDefault="007F4792" w:rsidP="009A260E">
            <w:pPr>
              <w:pStyle w:val="TableParagraph"/>
              <w:spacing w:before="0"/>
              <w:ind w:left="365"/>
              <w:jc w:val="left"/>
            </w:pPr>
            <w:r>
              <w:rPr>
                <w:spacing w:val="-5"/>
              </w:rPr>
              <w:t>20</w:t>
            </w:r>
          </w:p>
        </w:tc>
      </w:tr>
      <w:tr w:rsidR="009B0494" w14:paraId="4497B62E" w14:textId="77777777">
        <w:trPr>
          <w:trHeight w:val="556"/>
        </w:trPr>
        <w:tc>
          <w:tcPr>
            <w:tcW w:w="2664" w:type="dxa"/>
          </w:tcPr>
          <w:p w14:paraId="4497B62A" w14:textId="77777777" w:rsidR="009B0494" w:rsidRDefault="007F4792" w:rsidP="009A260E">
            <w:pPr>
              <w:pStyle w:val="TableParagraph"/>
              <w:spacing w:before="0"/>
              <w:ind w:left="615" w:right="603"/>
            </w:pPr>
            <w:r>
              <w:rPr>
                <w:spacing w:val="-2"/>
              </w:rPr>
              <w:t>BF118/BF119</w:t>
            </w:r>
          </w:p>
        </w:tc>
        <w:tc>
          <w:tcPr>
            <w:tcW w:w="4598" w:type="dxa"/>
          </w:tcPr>
          <w:p w14:paraId="4497B62B" w14:textId="77777777" w:rsidR="009B0494" w:rsidRDefault="007F4792" w:rsidP="009A260E">
            <w:pPr>
              <w:pStyle w:val="TableParagraph"/>
              <w:spacing w:before="0"/>
              <w:ind w:right="96"/>
              <w:jc w:val="left"/>
            </w:pPr>
            <w:r>
              <w:t>Introduction</w:t>
            </w:r>
            <w:r>
              <w:rPr>
                <w:spacing w:val="-11"/>
              </w:rPr>
              <w:t xml:space="preserve"> </w:t>
            </w:r>
            <w:r>
              <w:t>to</w:t>
            </w:r>
            <w:r>
              <w:rPr>
                <w:spacing w:val="-11"/>
              </w:rPr>
              <w:t xml:space="preserve"> </w:t>
            </w:r>
            <w:r>
              <w:t>Marketing</w:t>
            </w:r>
            <w:r>
              <w:rPr>
                <w:spacing w:val="-11"/>
              </w:rPr>
              <w:t xml:space="preserve"> </w:t>
            </w:r>
            <w:r>
              <w:t xml:space="preserve">and </w:t>
            </w:r>
            <w:r>
              <w:rPr>
                <w:spacing w:val="-2"/>
              </w:rPr>
              <w:t>Entrepreneurship</w:t>
            </w:r>
          </w:p>
        </w:tc>
        <w:tc>
          <w:tcPr>
            <w:tcW w:w="777" w:type="dxa"/>
          </w:tcPr>
          <w:p w14:paraId="4497B62C" w14:textId="77777777" w:rsidR="009B0494" w:rsidRDefault="007F4792" w:rsidP="009A260E">
            <w:pPr>
              <w:pStyle w:val="TableParagraph"/>
              <w:spacing w:before="0"/>
              <w:ind w:left="18"/>
            </w:pPr>
            <w:r>
              <w:t>1</w:t>
            </w:r>
          </w:p>
        </w:tc>
        <w:tc>
          <w:tcPr>
            <w:tcW w:w="974" w:type="dxa"/>
          </w:tcPr>
          <w:p w14:paraId="4497B62D" w14:textId="77777777" w:rsidR="009B0494" w:rsidRDefault="007F4792" w:rsidP="009A260E">
            <w:pPr>
              <w:pStyle w:val="TableParagraph"/>
              <w:spacing w:before="0"/>
              <w:ind w:left="365"/>
              <w:jc w:val="left"/>
            </w:pPr>
            <w:r>
              <w:rPr>
                <w:spacing w:val="-5"/>
              </w:rPr>
              <w:t>20</w:t>
            </w:r>
          </w:p>
        </w:tc>
      </w:tr>
    </w:tbl>
    <w:p w14:paraId="4497B62F" w14:textId="77777777" w:rsidR="009B0494" w:rsidRDefault="009B0494" w:rsidP="009A260E">
      <w:pPr>
        <w:pStyle w:val="BodyText"/>
        <w:rPr>
          <w:b/>
          <w:sz w:val="17"/>
        </w:rPr>
      </w:pPr>
    </w:p>
    <w:p w14:paraId="4497B630" w14:textId="77777777" w:rsidR="009B0494" w:rsidRDefault="007F4792" w:rsidP="009A260E">
      <w:pPr>
        <w:pStyle w:val="BodyText"/>
        <w:spacing w:line="259" w:lineRule="auto"/>
        <w:ind w:left="180" w:right="608"/>
      </w:pPr>
      <w:r>
        <w:t>Where</w:t>
      </w:r>
      <w:r>
        <w:rPr>
          <w:spacing w:val="-4"/>
        </w:rPr>
        <w:t xml:space="preserve"> </w:t>
      </w:r>
      <w:r>
        <w:t>two codes</w:t>
      </w:r>
      <w:r>
        <w:rPr>
          <w:spacing w:val="-6"/>
        </w:rPr>
        <w:t xml:space="preserve"> </w:t>
      </w:r>
      <w:r>
        <w:t>are listed</w:t>
      </w:r>
      <w:r>
        <w:rPr>
          <w:spacing w:val="-4"/>
        </w:rPr>
        <w:t xml:space="preserve"> </w:t>
      </w:r>
      <w:r>
        <w:t>against</w:t>
      </w:r>
      <w:r>
        <w:rPr>
          <w:spacing w:val="-5"/>
        </w:rPr>
        <w:t xml:space="preserve"> </w:t>
      </w:r>
      <w:r>
        <w:t>a</w:t>
      </w:r>
      <w:r>
        <w:rPr>
          <w:spacing w:val="-4"/>
        </w:rPr>
        <w:t xml:space="preserve"> </w:t>
      </w:r>
      <w:r>
        <w:t>module,</w:t>
      </w:r>
      <w:r>
        <w:rPr>
          <w:spacing w:val="-1"/>
        </w:rPr>
        <w:t xml:space="preserve"> </w:t>
      </w:r>
      <w:r>
        <w:t>the</w:t>
      </w:r>
      <w:r>
        <w:rPr>
          <w:spacing w:val="-9"/>
        </w:rPr>
        <w:t xml:space="preserve"> </w:t>
      </w:r>
      <w:r>
        <w:t>module is</w:t>
      </w:r>
      <w:r>
        <w:rPr>
          <w:spacing w:val="-1"/>
        </w:rPr>
        <w:t xml:space="preserve"> </w:t>
      </w:r>
      <w:r>
        <w:t>repeated in semester</w:t>
      </w:r>
      <w:r>
        <w:rPr>
          <w:spacing w:val="-3"/>
        </w:rPr>
        <w:t xml:space="preserve"> </w:t>
      </w:r>
      <w:r>
        <w:t>two, students will be on one version of the module code only.</w:t>
      </w:r>
    </w:p>
    <w:p w14:paraId="4497B631" w14:textId="77777777" w:rsidR="009B0494" w:rsidRDefault="009B0494" w:rsidP="009A260E">
      <w:pPr>
        <w:pStyle w:val="BodyText"/>
        <w:rPr>
          <w:sz w:val="23"/>
        </w:rPr>
      </w:pPr>
    </w:p>
    <w:p w14:paraId="4497B632" w14:textId="77777777" w:rsidR="009B0494" w:rsidRDefault="007F4792" w:rsidP="009A260E">
      <w:pPr>
        <w:pStyle w:val="Heading1"/>
        <w:ind w:left="180"/>
      </w:pPr>
      <w:r>
        <w:rPr>
          <w:spacing w:val="-2"/>
          <w:u w:val="single"/>
        </w:rPr>
        <w:t>Accounting</w:t>
      </w:r>
    </w:p>
    <w:p w14:paraId="4497B633" w14:textId="77777777" w:rsidR="009B0494" w:rsidRDefault="007F4792" w:rsidP="009A260E">
      <w:pPr>
        <w:pStyle w:val="BodyText"/>
        <w:spacing w:line="259" w:lineRule="auto"/>
        <w:ind w:left="180" w:right="608"/>
      </w:pPr>
      <w:r>
        <w:t>Students</w:t>
      </w:r>
      <w:r>
        <w:rPr>
          <w:spacing w:val="-7"/>
        </w:rPr>
        <w:t xml:space="preserve"> </w:t>
      </w:r>
      <w:r>
        <w:t xml:space="preserve">admitted </w:t>
      </w:r>
      <w:proofErr w:type="gramStart"/>
      <w:r>
        <w:t>to study</w:t>
      </w:r>
      <w:proofErr w:type="gramEnd"/>
      <w:r>
        <w:rPr>
          <w:spacing w:val="-7"/>
        </w:rPr>
        <w:t xml:space="preserve"> </w:t>
      </w:r>
      <w:r>
        <w:t>a</w:t>
      </w:r>
      <w:r>
        <w:rPr>
          <w:spacing w:val="-5"/>
        </w:rPr>
        <w:t xml:space="preserve"> </w:t>
      </w:r>
      <w:r>
        <w:t>degree which includes</w:t>
      </w:r>
      <w:r>
        <w:rPr>
          <w:spacing w:val="-2"/>
        </w:rPr>
        <w:t xml:space="preserve"> </w:t>
      </w:r>
      <w:r>
        <w:t>Accounting will</w:t>
      </w:r>
      <w:r>
        <w:rPr>
          <w:spacing w:val="-3"/>
        </w:rPr>
        <w:t xml:space="preserve"> </w:t>
      </w:r>
      <w:r>
        <w:t>take</w:t>
      </w:r>
      <w:r>
        <w:rPr>
          <w:spacing w:val="-5"/>
        </w:rPr>
        <w:t xml:space="preserve"> </w:t>
      </w:r>
      <w:r>
        <w:t>the</w:t>
      </w:r>
      <w:r>
        <w:rPr>
          <w:spacing w:val="-5"/>
        </w:rPr>
        <w:t xml:space="preserve"> </w:t>
      </w:r>
      <w:r>
        <w:t>following modules plus one 20 credit module from the list above or M9117 Business Law:</w:t>
      </w:r>
    </w:p>
    <w:p w14:paraId="4497B634"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4925"/>
        <w:gridCol w:w="811"/>
        <w:gridCol w:w="1109"/>
      </w:tblGrid>
      <w:tr w:rsidR="009B0494" w14:paraId="4497B639" w14:textId="77777777">
        <w:trPr>
          <w:trHeight w:val="551"/>
        </w:trPr>
        <w:tc>
          <w:tcPr>
            <w:tcW w:w="2170" w:type="dxa"/>
          </w:tcPr>
          <w:p w14:paraId="4497B635" w14:textId="77777777" w:rsidR="009B0494" w:rsidRDefault="007F4792" w:rsidP="009A260E">
            <w:pPr>
              <w:pStyle w:val="TableParagraph"/>
              <w:spacing w:before="0"/>
              <w:jc w:val="left"/>
              <w:rPr>
                <w:b/>
              </w:rPr>
            </w:pPr>
            <w:r>
              <w:rPr>
                <w:b/>
              </w:rPr>
              <w:t>Module</w:t>
            </w:r>
            <w:r>
              <w:rPr>
                <w:b/>
                <w:spacing w:val="-3"/>
              </w:rPr>
              <w:t xml:space="preserve"> </w:t>
            </w:r>
            <w:r>
              <w:rPr>
                <w:b/>
                <w:spacing w:val="-4"/>
              </w:rPr>
              <w:t>Code</w:t>
            </w:r>
          </w:p>
        </w:tc>
        <w:tc>
          <w:tcPr>
            <w:tcW w:w="4925" w:type="dxa"/>
          </w:tcPr>
          <w:p w14:paraId="4497B636" w14:textId="77777777" w:rsidR="009B0494" w:rsidRDefault="007F4792" w:rsidP="009A260E">
            <w:pPr>
              <w:pStyle w:val="TableParagraph"/>
              <w:spacing w:before="0"/>
              <w:ind w:left="1808" w:right="1801"/>
              <w:rPr>
                <w:b/>
              </w:rPr>
            </w:pPr>
            <w:r>
              <w:rPr>
                <w:b/>
              </w:rPr>
              <w:t>Module</w:t>
            </w:r>
            <w:r>
              <w:rPr>
                <w:b/>
                <w:spacing w:val="-8"/>
              </w:rPr>
              <w:t xml:space="preserve"> </w:t>
            </w:r>
            <w:r>
              <w:rPr>
                <w:b/>
                <w:spacing w:val="-2"/>
              </w:rPr>
              <w:t>Title</w:t>
            </w:r>
          </w:p>
        </w:tc>
        <w:tc>
          <w:tcPr>
            <w:tcW w:w="811" w:type="dxa"/>
          </w:tcPr>
          <w:p w14:paraId="4497B637" w14:textId="77777777" w:rsidR="009B0494" w:rsidRDefault="007F4792" w:rsidP="009A260E">
            <w:pPr>
              <w:pStyle w:val="TableParagraph"/>
              <w:spacing w:before="0"/>
              <w:ind w:left="98" w:right="119"/>
              <w:rPr>
                <w:b/>
              </w:rPr>
            </w:pPr>
            <w:r>
              <w:rPr>
                <w:b/>
                <w:spacing w:val="-4"/>
              </w:rPr>
              <w:t>Level</w:t>
            </w:r>
          </w:p>
        </w:tc>
        <w:tc>
          <w:tcPr>
            <w:tcW w:w="1109" w:type="dxa"/>
          </w:tcPr>
          <w:p w14:paraId="4497B638" w14:textId="77777777" w:rsidR="009B0494" w:rsidRDefault="007F4792" w:rsidP="009A260E">
            <w:pPr>
              <w:pStyle w:val="TableParagraph"/>
              <w:spacing w:before="0"/>
              <w:ind w:left="104"/>
              <w:jc w:val="left"/>
              <w:rPr>
                <w:b/>
              </w:rPr>
            </w:pPr>
            <w:r>
              <w:rPr>
                <w:b/>
                <w:spacing w:val="-2"/>
              </w:rPr>
              <w:t>Credits</w:t>
            </w:r>
          </w:p>
        </w:tc>
      </w:tr>
      <w:tr w:rsidR="009B0494" w14:paraId="4497B63E" w14:textId="77777777">
        <w:trPr>
          <w:trHeight w:val="551"/>
        </w:trPr>
        <w:tc>
          <w:tcPr>
            <w:tcW w:w="2170" w:type="dxa"/>
          </w:tcPr>
          <w:p w14:paraId="4497B63A" w14:textId="77777777" w:rsidR="009B0494" w:rsidRDefault="007F4792" w:rsidP="009A260E">
            <w:pPr>
              <w:pStyle w:val="TableParagraph"/>
              <w:spacing w:before="0"/>
              <w:ind w:left="727" w:right="714"/>
            </w:pPr>
            <w:r>
              <w:rPr>
                <w:spacing w:val="-4"/>
              </w:rPr>
              <w:t>BF110</w:t>
            </w:r>
          </w:p>
        </w:tc>
        <w:tc>
          <w:tcPr>
            <w:tcW w:w="4925" w:type="dxa"/>
          </w:tcPr>
          <w:p w14:paraId="4497B63B" w14:textId="77777777" w:rsidR="009B0494" w:rsidRDefault="007F4792" w:rsidP="009A260E">
            <w:pPr>
              <w:pStyle w:val="TableParagraph"/>
              <w:spacing w:before="0"/>
              <w:ind w:left="105"/>
              <w:jc w:val="left"/>
            </w:pPr>
            <w:r>
              <w:t>Management</w:t>
            </w:r>
            <w:r>
              <w:rPr>
                <w:spacing w:val="-10"/>
              </w:rPr>
              <w:t xml:space="preserve"> </w:t>
            </w:r>
            <w:r>
              <w:t>Development</w:t>
            </w:r>
            <w:r>
              <w:rPr>
                <w:spacing w:val="-10"/>
              </w:rPr>
              <w:t xml:space="preserve"> </w:t>
            </w:r>
            <w:r>
              <w:t>Programme</w:t>
            </w:r>
            <w:r>
              <w:rPr>
                <w:spacing w:val="-8"/>
              </w:rPr>
              <w:t xml:space="preserve"> </w:t>
            </w:r>
            <w:r>
              <w:rPr>
                <w:spacing w:val="-10"/>
              </w:rPr>
              <w:t>1</w:t>
            </w:r>
          </w:p>
        </w:tc>
        <w:tc>
          <w:tcPr>
            <w:tcW w:w="811" w:type="dxa"/>
          </w:tcPr>
          <w:p w14:paraId="4497B63C" w14:textId="77777777" w:rsidR="009B0494" w:rsidRDefault="007F4792" w:rsidP="009A260E">
            <w:pPr>
              <w:pStyle w:val="TableParagraph"/>
              <w:spacing w:before="0"/>
              <w:ind w:left="2"/>
            </w:pPr>
            <w:r>
              <w:t>1</w:t>
            </w:r>
          </w:p>
        </w:tc>
        <w:tc>
          <w:tcPr>
            <w:tcW w:w="1109" w:type="dxa"/>
          </w:tcPr>
          <w:p w14:paraId="4497B63D" w14:textId="77777777" w:rsidR="009B0494" w:rsidRDefault="007F4792" w:rsidP="009A260E">
            <w:pPr>
              <w:pStyle w:val="TableParagraph"/>
              <w:spacing w:before="0"/>
              <w:ind w:left="413" w:right="410"/>
            </w:pPr>
            <w:r>
              <w:rPr>
                <w:spacing w:val="-5"/>
              </w:rPr>
              <w:t>20</w:t>
            </w:r>
          </w:p>
        </w:tc>
      </w:tr>
      <w:tr w:rsidR="009B0494" w14:paraId="4497B643" w14:textId="77777777">
        <w:trPr>
          <w:trHeight w:val="551"/>
        </w:trPr>
        <w:tc>
          <w:tcPr>
            <w:tcW w:w="2170" w:type="dxa"/>
          </w:tcPr>
          <w:p w14:paraId="4497B63F" w14:textId="77777777" w:rsidR="009B0494" w:rsidRDefault="007F4792" w:rsidP="009A260E">
            <w:pPr>
              <w:pStyle w:val="TableParagraph"/>
              <w:spacing w:before="0"/>
              <w:ind w:left="721" w:right="714"/>
            </w:pPr>
            <w:r>
              <w:rPr>
                <w:spacing w:val="-2"/>
              </w:rPr>
              <w:t>BF111</w:t>
            </w:r>
          </w:p>
        </w:tc>
        <w:tc>
          <w:tcPr>
            <w:tcW w:w="4925" w:type="dxa"/>
          </w:tcPr>
          <w:p w14:paraId="4497B640" w14:textId="77777777" w:rsidR="009B0494" w:rsidRDefault="007F4792" w:rsidP="009A260E">
            <w:pPr>
              <w:pStyle w:val="TableParagraph"/>
              <w:spacing w:before="0"/>
              <w:ind w:left="104"/>
              <w:jc w:val="left"/>
            </w:pPr>
            <w:r>
              <w:t>Academic</w:t>
            </w:r>
            <w:r>
              <w:rPr>
                <w:spacing w:val="-1"/>
              </w:rPr>
              <w:t xml:space="preserve"> </w:t>
            </w:r>
            <w:r>
              <w:rPr>
                <w:spacing w:val="-2"/>
              </w:rPr>
              <w:t>Skills</w:t>
            </w:r>
          </w:p>
        </w:tc>
        <w:tc>
          <w:tcPr>
            <w:tcW w:w="811" w:type="dxa"/>
          </w:tcPr>
          <w:p w14:paraId="4497B641" w14:textId="77777777" w:rsidR="009B0494" w:rsidRDefault="007F4792" w:rsidP="009A260E">
            <w:pPr>
              <w:pStyle w:val="TableParagraph"/>
              <w:spacing w:before="0"/>
              <w:ind w:left="1"/>
            </w:pPr>
            <w:r>
              <w:t>1</w:t>
            </w:r>
          </w:p>
        </w:tc>
        <w:tc>
          <w:tcPr>
            <w:tcW w:w="1109" w:type="dxa"/>
          </w:tcPr>
          <w:p w14:paraId="4497B642" w14:textId="77777777" w:rsidR="009B0494" w:rsidRDefault="007F4792" w:rsidP="009A260E">
            <w:pPr>
              <w:pStyle w:val="TableParagraph"/>
              <w:spacing w:before="0"/>
              <w:ind w:left="413" w:right="410"/>
            </w:pPr>
            <w:r>
              <w:rPr>
                <w:spacing w:val="-5"/>
              </w:rPr>
              <w:t>10</w:t>
            </w:r>
          </w:p>
        </w:tc>
      </w:tr>
      <w:tr w:rsidR="009B0494" w14:paraId="4497B648" w14:textId="77777777">
        <w:trPr>
          <w:trHeight w:val="551"/>
        </w:trPr>
        <w:tc>
          <w:tcPr>
            <w:tcW w:w="2170" w:type="dxa"/>
          </w:tcPr>
          <w:p w14:paraId="4497B644" w14:textId="77777777" w:rsidR="009B0494" w:rsidRDefault="007F4792" w:rsidP="009A260E">
            <w:pPr>
              <w:pStyle w:val="TableParagraph"/>
              <w:spacing w:before="0"/>
              <w:ind w:left="0" w:right="386"/>
              <w:jc w:val="right"/>
            </w:pPr>
            <w:r>
              <w:rPr>
                <w:spacing w:val="-2"/>
              </w:rPr>
              <w:t>BF121/BF122</w:t>
            </w:r>
          </w:p>
        </w:tc>
        <w:tc>
          <w:tcPr>
            <w:tcW w:w="4925" w:type="dxa"/>
          </w:tcPr>
          <w:p w14:paraId="4497B645" w14:textId="77777777" w:rsidR="009B0494" w:rsidRDefault="007F4792" w:rsidP="009A260E">
            <w:pPr>
              <w:pStyle w:val="TableParagraph"/>
              <w:spacing w:before="0"/>
              <w:ind w:left="105"/>
              <w:jc w:val="left"/>
            </w:pPr>
            <w:r>
              <w:t>Introduction</w:t>
            </w:r>
            <w:r>
              <w:rPr>
                <w:spacing w:val="-7"/>
              </w:rPr>
              <w:t xml:space="preserve"> </w:t>
            </w:r>
            <w:r>
              <w:t>to</w:t>
            </w:r>
            <w:r>
              <w:rPr>
                <w:spacing w:val="-6"/>
              </w:rPr>
              <w:t xml:space="preserve"> </w:t>
            </w:r>
            <w:r>
              <w:t>International</w:t>
            </w:r>
            <w:r>
              <w:rPr>
                <w:spacing w:val="-9"/>
              </w:rPr>
              <w:t xml:space="preserve"> </w:t>
            </w:r>
            <w:r>
              <w:rPr>
                <w:spacing w:val="-2"/>
              </w:rPr>
              <w:t>Business</w:t>
            </w:r>
          </w:p>
        </w:tc>
        <w:tc>
          <w:tcPr>
            <w:tcW w:w="811" w:type="dxa"/>
          </w:tcPr>
          <w:p w14:paraId="4497B646" w14:textId="77777777" w:rsidR="009B0494" w:rsidRDefault="007F4792" w:rsidP="009A260E">
            <w:pPr>
              <w:pStyle w:val="TableParagraph"/>
              <w:spacing w:before="0"/>
              <w:ind w:left="1"/>
            </w:pPr>
            <w:r>
              <w:t>1</w:t>
            </w:r>
          </w:p>
        </w:tc>
        <w:tc>
          <w:tcPr>
            <w:tcW w:w="1109" w:type="dxa"/>
          </w:tcPr>
          <w:p w14:paraId="4497B647" w14:textId="77777777" w:rsidR="009B0494" w:rsidRDefault="007F4792" w:rsidP="009A260E">
            <w:pPr>
              <w:pStyle w:val="TableParagraph"/>
              <w:spacing w:before="0"/>
              <w:ind w:left="413" w:right="410"/>
            </w:pPr>
            <w:r>
              <w:rPr>
                <w:spacing w:val="-5"/>
              </w:rPr>
              <w:t>10</w:t>
            </w:r>
          </w:p>
        </w:tc>
      </w:tr>
      <w:tr w:rsidR="009B0494" w14:paraId="4497B64D" w14:textId="77777777">
        <w:trPr>
          <w:trHeight w:val="551"/>
        </w:trPr>
        <w:tc>
          <w:tcPr>
            <w:tcW w:w="2170" w:type="dxa"/>
          </w:tcPr>
          <w:p w14:paraId="4497B649" w14:textId="77777777" w:rsidR="009B0494" w:rsidRDefault="007F4792" w:rsidP="009A260E">
            <w:pPr>
              <w:pStyle w:val="TableParagraph"/>
              <w:spacing w:before="0"/>
              <w:ind w:left="730" w:right="714"/>
            </w:pPr>
            <w:r>
              <w:rPr>
                <w:spacing w:val="-2"/>
              </w:rPr>
              <w:t>AG105</w:t>
            </w:r>
          </w:p>
        </w:tc>
        <w:tc>
          <w:tcPr>
            <w:tcW w:w="4925" w:type="dxa"/>
          </w:tcPr>
          <w:p w14:paraId="4497B64A" w14:textId="77777777" w:rsidR="009B0494" w:rsidRDefault="007F4792" w:rsidP="009A260E">
            <w:pPr>
              <w:pStyle w:val="TableParagraph"/>
              <w:spacing w:before="0"/>
              <w:ind w:left="105"/>
              <w:jc w:val="left"/>
            </w:pPr>
            <w:r>
              <w:t>Introduction</w:t>
            </w:r>
            <w:r>
              <w:rPr>
                <w:spacing w:val="-5"/>
              </w:rPr>
              <w:t xml:space="preserve"> </w:t>
            </w:r>
            <w:r>
              <w:t>to</w:t>
            </w:r>
            <w:r>
              <w:rPr>
                <w:spacing w:val="-4"/>
              </w:rPr>
              <w:t xml:space="preserve"> </w:t>
            </w:r>
            <w:r>
              <w:t>Finance</w:t>
            </w:r>
            <w:r>
              <w:rPr>
                <w:spacing w:val="-8"/>
              </w:rPr>
              <w:t xml:space="preserve"> </w:t>
            </w:r>
            <w:r>
              <w:t>and</w:t>
            </w:r>
            <w:r>
              <w:rPr>
                <w:spacing w:val="-5"/>
              </w:rPr>
              <w:t xml:space="preserve"> </w:t>
            </w:r>
            <w:r>
              <w:t>Financial</w:t>
            </w:r>
            <w:r>
              <w:rPr>
                <w:spacing w:val="-6"/>
              </w:rPr>
              <w:t xml:space="preserve"> </w:t>
            </w:r>
            <w:r>
              <w:rPr>
                <w:spacing w:val="-2"/>
              </w:rPr>
              <w:t>Statistics</w:t>
            </w:r>
          </w:p>
        </w:tc>
        <w:tc>
          <w:tcPr>
            <w:tcW w:w="811" w:type="dxa"/>
          </w:tcPr>
          <w:p w14:paraId="4497B64B" w14:textId="77777777" w:rsidR="009B0494" w:rsidRDefault="007F4792" w:rsidP="009A260E">
            <w:pPr>
              <w:pStyle w:val="TableParagraph"/>
              <w:spacing w:before="0"/>
              <w:ind w:left="2"/>
            </w:pPr>
            <w:r>
              <w:t>1</w:t>
            </w:r>
          </w:p>
        </w:tc>
        <w:tc>
          <w:tcPr>
            <w:tcW w:w="1109" w:type="dxa"/>
          </w:tcPr>
          <w:p w14:paraId="4497B64C" w14:textId="77777777" w:rsidR="009B0494" w:rsidRDefault="007F4792" w:rsidP="009A260E">
            <w:pPr>
              <w:pStyle w:val="TableParagraph"/>
              <w:spacing w:before="0"/>
              <w:ind w:left="413" w:right="410"/>
            </w:pPr>
            <w:r>
              <w:rPr>
                <w:spacing w:val="-5"/>
              </w:rPr>
              <w:t>20</w:t>
            </w:r>
          </w:p>
        </w:tc>
      </w:tr>
      <w:tr w:rsidR="009B0494" w14:paraId="4497B652" w14:textId="77777777">
        <w:trPr>
          <w:trHeight w:val="551"/>
        </w:trPr>
        <w:tc>
          <w:tcPr>
            <w:tcW w:w="2170" w:type="dxa"/>
          </w:tcPr>
          <w:p w14:paraId="4497B64E" w14:textId="77777777" w:rsidR="009B0494" w:rsidRDefault="007F4792" w:rsidP="009A260E">
            <w:pPr>
              <w:pStyle w:val="TableParagraph"/>
              <w:spacing w:before="0"/>
              <w:ind w:left="730" w:right="714"/>
            </w:pPr>
            <w:r>
              <w:rPr>
                <w:spacing w:val="-2"/>
              </w:rPr>
              <w:t>AG111</w:t>
            </w:r>
          </w:p>
        </w:tc>
        <w:tc>
          <w:tcPr>
            <w:tcW w:w="4925" w:type="dxa"/>
          </w:tcPr>
          <w:p w14:paraId="4497B64F" w14:textId="77777777" w:rsidR="009B0494" w:rsidRDefault="007F4792" w:rsidP="009A260E">
            <w:pPr>
              <w:pStyle w:val="TableParagraph"/>
              <w:spacing w:before="0"/>
              <w:ind w:left="105"/>
              <w:jc w:val="left"/>
            </w:pPr>
            <w:r>
              <w:t>Accounting</w:t>
            </w:r>
            <w:r>
              <w:rPr>
                <w:spacing w:val="-7"/>
              </w:rPr>
              <w:t xml:space="preserve"> </w:t>
            </w:r>
            <w:r>
              <w:rPr>
                <w:spacing w:val="-2"/>
              </w:rPr>
              <w:t>Technologies</w:t>
            </w:r>
          </w:p>
        </w:tc>
        <w:tc>
          <w:tcPr>
            <w:tcW w:w="811" w:type="dxa"/>
          </w:tcPr>
          <w:p w14:paraId="4497B650" w14:textId="77777777" w:rsidR="009B0494" w:rsidRDefault="007F4792" w:rsidP="009A260E">
            <w:pPr>
              <w:pStyle w:val="TableParagraph"/>
              <w:spacing w:before="0"/>
              <w:ind w:left="2"/>
            </w:pPr>
            <w:r>
              <w:t>1</w:t>
            </w:r>
          </w:p>
        </w:tc>
        <w:tc>
          <w:tcPr>
            <w:tcW w:w="1109" w:type="dxa"/>
          </w:tcPr>
          <w:p w14:paraId="4497B651" w14:textId="77777777" w:rsidR="009B0494" w:rsidRDefault="007F4792" w:rsidP="009A260E">
            <w:pPr>
              <w:pStyle w:val="TableParagraph"/>
              <w:spacing w:before="0"/>
              <w:ind w:left="413" w:right="410"/>
            </w:pPr>
            <w:r>
              <w:rPr>
                <w:spacing w:val="-5"/>
              </w:rPr>
              <w:t>20</w:t>
            </w:r>
          </w:p>
        </w:tc>
      </w:tr>
      <w:tr w:rsidR="009B0494" w14:paraId="4497B657" w14:textId="77777777">
        <w:trPr>
          <w:trHeight w:val="551"/>
        </w:trPr>
        <w:tc>
          <w:tcPr>
            <w:tcW w:w="2170" w:type="dxa"/>
          </w:tcPr>
          <w:p w14:paraId="4497B653" w14:textId="77777777" w:rsidR="009B0494" w:rsidRDefault="007F4792" w:rsidP="009A260E">
            <w:pPr>
              <w:pStyle w:val="TableParagraph"/>
              <w:spacing w:before="0"/>
              <w:ind w:left="0" w:right="387"/>
              <w:jc w:val="right"/>
            </w:pPr>
            <w:r>
              <w:rPr>
                <w:spacing w:val="-2"/>
              </w:rPr>
              <w:t>BF114/BF115</w:t>
            </w:r>
          </w:p>
        </w:tc>
        <w:tc>
          <w:tcPr>
            <w:tcW w:w="4925" w:type="dxa"/>
          </w:tcPr>
          <w:p w14:paraId="4497B654" w14:textId="77777777" w:rsidR="009B0494" w:rsidRDefault="007F4792" w:rsidP="009A260E">
            <w:pPr>
              <w:pStyle w:val="TableParagraph"/>
              <w:spacing w:before="0" w:line="237" w:lineRule="auto"/>
              <w:ind w:left="105" w:right="151"/>
              <w:jc w:val="left"/>
            </w:pPr>
            <w:r>
              <w:t>Introduction</w:t>
            </w:r>
            <w:r>
              <w:rPr>
                <w:spacing w:val="-8"/>
              </w:rPr>
              <w:t xml:space="preserve"> </w:t>
            </w:r>
            <w:r>
              <w:t>to</w:t>
            </w:r>
            <w:r>
              <w:rPr>
                <w:spacing w:val="-8"/>
              </w:rPr>
              <w:t xml:space="preserve"> </w:t>
            </w:r>
            <w:r>
              <w:t>Economics</w:t>
            </w:r>
            <w:r>
              <w:rPr>
                <w:spacing w:val="-14"/>
              </w:rPr>
              <w:t xml:space="preserve"> </w:t>
            </w:r>
            <w:r>
              <w:t>and</w:t>
            </w:r>
            <w:r>
              <w:rPr>
                <w:spacing w:val="-8"/>
              </w:rPr>
              <w:t xml:space="preserve"> </w:t>
            </w:r>
            <w:r>
              <w:t xml:space="preserve">Business </w:t>
            </w:r>
            <w:r>
              <w:rPr>
                <w:spacing w:val="-2"/>
              </w:rPr>
              <w:t>Analysis</w:t>
            </w:r>
          </w:p>
        </w:tc>
        <w:tc>
          <w:tcPr>
            <w:tcW w:w="811" w:type="dxa"/>
          </w:tcPr>
          <w:p w14:paraId="4497B655" w14:textId="77777777" w:rsidR="009B0494" w:rsidRDefault="007F4792" w:rsidP="009A260E">
            <w:pPr>
              <w:pStyle w:val="TableParagraph"/>
              <w:spacing w:before="0"/>
              <w:ind w:left="1"/>
            </w:pPr>
            <w:r>
              <w:t>1</w:t>
            </w:r>
          </w:p>
        </w:tc>
        <w:tc>
          <w:tcPr>
            <w:tcW w:w="1109" w:type="dxa"/>
          </w:tcPr>
          <w:p w14:paraId="4497B656" w14:textId="77777777" w:rsidR="009B0494" w:rsidRDefault="007F4792" w:rsidP="009A260E">
            <w:pPr>
              <w:pStyle w:val="TableParagraph"/>
              <w:spacing w:before="0"/>
              <w:ind w:left="413" w:right="410"/>
            </w:pPr>
            <w:r>
              <w:rPr>
                <w:spacing w:val="-5"/>
              </w:rPr>
              <w:t>20</w:t>
            </w:r>
          </w:p>
        </w:tc>
      </w:tr>
    </w:tbl>
    <w:p w14:paraId="4497B658" w14:textId="77777777" w:rsidR="009B0494" w:rsidRDefault="009B0494" w:rsidP="009A260E">
      <w:pPr>
        <w:pStyle w:val="BodyText"/>
        <w:rPr>
          <w:sz w:val="24"/>
        </w:rPr>
      </w:pPr>
    </w:p>
    <w:p w14:paraId="4497B659" w14:textId="77777777" w:rsidR="009B0494" w:rsidRDefault="00000000" w:rsidP="009A260E">
      <w:pPr>
        <w:pStyle w:val="BodyText"/>
        <w:spacing w:line="259" w:lineRule="auto"/>
        <w:ind w:left="179" w:right="608"/>
      </w:pPr>
      <w:r>
        <w:pict w14:anchorId="4497E7F8">
          <v:rect id="docshape65" o:spid="_x0000_s2054" style="position:absolute;left:0;text-align:left;margin-left:319.7pt;margin-top:38.9pt;width:2.9pt;height:.7pt;z-index:-251651072;mso-position-horizontal-relative:page" fillcolor="black" stroked="f">
            <w10:wrap anchorx="page"/>
          </v:rect>
        </w:pict>
      </w:r>
      <w:r w:rsidR="007F4792">
        <w:t>Students</w:t>
      </w:r>
      <w:r w:rsidR="007F4792">
        <w:rPr>
          <w:spacing w:val="-1"/>
        </w:rPr>
        <w:t xml:space="preserve"> </w:t>
      </w:r>
      <w:r w:rsidR="007F4792">
        <w:t>wishing to gain</w:t>
      </w:r>
      <w:r w:rsidR="007F4792">
        <w:rPr>
          <w:spacing w:val="-4"/>
        </w:rPr>
        <w:t xml:space="preserve"> </w:t>
      </w:r>
      <w:r w:rsidR="007F4792">
        <w:t>a</w:t>
      </w:r>
      <w:r w:rsidR="007F4792">
        <w:rPr>
          <w:spacing w:val="-4"/>
        </w:rPr>
        <w:t xml:space="preserve"> </w:t>
      </w:r>
      <w:r w:rsidR="007F4792">
        <w:t>degree in</w:t>
      </w:r>
      <w:r w:rsidR="007F4792">
        <w:rPr>
          <w:spacing w:val="-4"/>
        </w:rPr>
        <w:t xml:space="preserve"> </w:t>
      </w:r>
      <w:r w:rsidR="007F4792">
        <w:t>Accounting,</w:t>
      </w:r>
      <w:r w:rsidR="007F4792">
        <w:rPr>
          <w:spacing w:val="-4"/>
        </w:rPr>
        <w:t xml:space="preserve"> </w:t>
      </w:r>
      <w:r w:rsidR="007F4792">
        <w:t>which is</w:t>
      </w:r>
      <w:r w:rsidR="007F4792">
        <w:rPr>
          <w:spacing w:val="-6"/>
        </w:rPr>
        <w:t xml:space="preserve"> </w:t>
      </w:r>
      <w:r w:rsidR="007F4792">
        <w:t>accredited</w:t>
      </w:r>
      <w:r w:rsidR="007F4792">
        <w:rPr>
          <w:spacing w:val="-4"/>
        </w:rPr>
        <w:t xml:space="preserve"> </w:t>
      </w:r>
      <w:r w:rsidR="007F4792">
        <w:t>by</w:t>
      </w:r>
      <w:r w:rsidR="007F4792">
        <w:rPr>
          <w:spacing w:val="-1"/>
        </w:rPr>
        <w:t xml:space="preserve"> </w:t>
      </w:r>
      <w:r w:rsidR="007F4792">
        <w:t>professional</w:t>
      </w:r>
      <w:r w:rsidR="007F4792">
        <w:rPr>
          <w:spacing w:val="-7"/>
        </w:rPr>
        <w:t xml:space="preserve"> </w:t>
      </w:r>
      <w:r w:rsidR="007F4792">
        <w:t>bodies, should seek the advice of the Department of Accounting and Finance to ensure that the necessary modules are included in their curriculum.</w:t>
      </w:r>
    </w:p>
    <w:p w14:paraId="4497B65A" w14:textId="77777777" w:rsidR="009B0494" w:rsidRDefault="009B0494" w:rsidP="009A260E">
      <w:pPr>
        <w:pStyle w:val="BodyText"/>
        <w:rPr>
          <w:sz w:val="15"/>
        </w:rPr>
      </w:pPr>
    </w:p>
    <w:p w14:paraId="4497B65B" w14:textId="77777777" w:rsidR="009B0494" w:rsidRDefault="007F4792" w:rsidP="009A260E">
      <w:pPr>
        <w:pStyle w:val="Heading1"/>
        <w:ind w:left="180"/>
      </w:pPr>
      <w:r>
        <w:t>Business</w:t>
      </w:r>
      <w:r>
        <w:rPr>
          <w:spacing w:val="-8"/>
        </w:rPr>
        <w:t xml:space="preserve"> </w:t>
      </w:r>
      <w:r>
        <w:t>Law,</w:t>
      </w:r>
      <w:r>
        <w:rPr>
          <w:spacing w:val="-3"/>
        </w:rPr>
        <w:t xml:space="preserve"> </w:t>
      </w:r>
      <w:r>
        <w:t>Mathematics</w:t>
      </w:r>
      <w:r>
        <w:rPr>
          <w:spacing w:val="-7"/>
        </w:rPr>
        <w:t xml:space="preserve"> </w:t>
      </w:r>
      <w:r>
        <w:t>and</w:t>
      </w:r>
      <w:r>
        <w:rPr>
          <w:spacing w:val="-10"/>
        </w:rPr>
        <w:t xml:space="preserve"> </w:t>
      </w:r>
      <w:r>
        <w:t>Statistics</w:t>
      </w:r>
      <w:r>
        <w:rPr>
          <w:spacing w:val="-3"/>
        </w:rPr>
        <w:t xml:space="preserve"> </w:t>
      </w:r>
      <w:r>
        <w:t>or</w:t>
      </w:r>
      <w:r>
        <w:rPr>
          <w:spacing w:val="-8"/>
        </w:rPr>
        <w:t xml:space="preserve"> </w:t>
      </w:r>
      <w:r>
        <w:rPr>
          <w:spacing w:val="-2"/>
        </w:rPr>
        <w:t>Psychology</w:t>
      </w:r>
    </w:p>
    <w:p w14:paraId="4497B65C" w14:textId="77777777" w:rsidR="009B0494" w:rsidRDefault="007F4792" w:rsidP="009A260E">
      <w:pPr>
        <w:pStyle w:val="BodyText"/>
        <w:spacing w:line="254" w:lineRule="auto"/>
        <w:ind w:left="180" w:right="608"/>
      </w:pPr>
      <w:r>
        <w:t>Students</w:t>
      </w:r>
      <w:r>
        <w:rPr>
          <w:spacing w:val="-6"/>
        </w:rPr>
        <w:t xml:space="preserve"> </w:t>
      </w:r>
      <w:r>
        <w:t xml:space="preserve">admitted </w:t>
      </w:r>
      <w:proofErr w:type="gramStart"/>
      <w:r>
        <w:t>to study</w:t>
      </w:r>
      <w:proofErr w:type="gramEnd"/>
      <w:r>
        <w:rPr>
          <w:spacing w:val="-6"/>
        </w:rPr>
        <w:t xml:space="preserve"> </w:t>
      </w:r>
      <w:r>
        <w:t>a</w:t>
      </w:r>
      <w:r>
        <w:rPr>
          <w:spacing w:val="-4"/>
        </w:rPr>
        <w:t xml:space="preserve"> </w:t>
      </w:r>
      <w:r>
        <w:t>degree which includes</w:t>
      </w:r>
      <w:r>
        <w:rPr>
          <w:spacing w:val="-2"/>
        </w:rPr>
        <w:t xml:space="preserve"> </w:t>
      </w:r>
      <w:r>
        <w:t>Business</w:t>
      </w:r>
      <w:r>
        <w:rPr>
          <w:spacing w:val="-6"/>
        </w:rPr>
        <w:t xml:space="preserve"> </w:t>
      </w:r>
      <w:r>
        <w:t>Law,</w:t>
      </w:r>
      <w:r>
        <w:rPr>
          <w:spacing w:val="-5"/>
        </w:rPr>
        <w:t xml:space="preserve"> </w:t>
      </w:r>
      <w:r>
        <w:t>Mathematics</w:t>
      </w:r>
      <w:r>
        <w:rPr>
          <w:spacing w:val="-6"/>
        </w:rPr>
        <w:t xml:space="preserve"> </w:t>
      </w:r>
      <w:r>
        <w:t>and Statistics or Psychology may take the following modules:</w:t>
      </w:r>
    </w:p>
    <w:p w14:paraId="4497B65D" w14:textId="77777777" w:rsidR="009B0494" w:rsidRDefault="009B0494" w:rsidP="009A260E">
      <w:pPr>
        <w:pStyle w:val="BodyText"/>
        <w:rPr>
          <w:sz w:val="2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662" w14:textId="77777777">
        <w:trPr>
          <w:trHeight w:val="551"/>
        </w:trPr>
        <w:tc>
          <w:tcPr>
            <w:tcW w:w="1637" w:type="dxa"/>
          </w:tcPr>
          <w:p w14:paraId="4497B65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65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660" w14:textId="77777777" w:rsidR="009B0494" w:rsidRDefault="007F4792" w:rsidP="009A260E">
            <w:pPr>
              <w:pStyle w:val="TableParagraph"/>
              <w:spacing w:before="0"/>
              <w:ind w:left="198" w:right="181"/>
              <w:rPr>
                <w:b/>
              </w:rPr>
            </w:pPr>
            <w:r>
              <w:rPr>
                <w:b/>
                <w:spacing w:val="-4"/>
              </w:rPr>
              <w:t>Level</w:t>
            </w:r>
          </w:p>
        </w:tc>
        <w:tc>
          <w:tcPr>
            <w:tcW w:w="1287" w:type="dxa"/>
          </w:tcPr>
          <w:p w14:paraId="4497B661" w14:textId="77777777" w:rsidR="009B0494" w:rsidRDefault="007F4792" w:rsidP="009A260E">
            <w:pPr>
              <w:pStyle w:val="TableParagraph"/>
              <w:spacing w:before="0"/>
              <w:ind w:left="246" w:right="239"/>
              <w:rPr>
                <w:b/>
              </w:rPr>
            </w:pPr>
            <w:r>
              <w:rPr>
                <w:b/>
                <w:spacing w:val="-2"/>
              </w:rPr>
              <w:t>Credits</w:t>
            </w:r>
          </w:p>
        </w:tc>
      </w:tr>
      <w:tr w:rsidR="009B0494" w14:paraId="4497B667" w14:textId="77777777">
        <w:trPr>
          <w:trHeight w:val="551"/>
        </w:trPr>
        <w:tc>
          <w:tcPr>
            <w:tcW w:w="1637" w:type="dxa"/>
          </w:tcPr>
          <w:p w14:paraId="4497B663" w14:textId="77777777" w:rsidR="009B0494" w:rsidRDefault="007F4792" w:rsidP="009A260E">
            <w:pPr>
              <w:pStyle w:val="TableParagraph"/>
              <w:spacing w:before="0"/>
              <w:ind w:left="119" w:right="103"/>
            </w:pPr>
            <w:r>
              <w:rPr>
                <w:spacing w:val="-2"/>
              </w:rPr>
              <w:t>M9117</w:t>
            </w:r>
          </w:p>
        </w:tc>
        <w:tc>
          <w:tcPr>
            <w:tcW w:w="5103" w:type="dxa"/>
          </w:tcPr>
          <w:p w14:paraId="4497B664" w14:textId="77777777" w:rsidR="009B0494" w:rsidRDefault="007F4792" w:rsidP="009A260E">
            <w:pPr>
              <w:pStyle w:val="TableParagraph"/>
              <w:spacing w:before="0"/>
              <w:ind w:left="109"/>
              <w:jc w:val="left"/>
            </w:pPr>
            <w:r>
              <w:t>Business</w:t>
            </w:r>
            <w:r>
              <w:rPr>
                <w:spacing w:val="-8"/>
              </w:rPr>
              <w:t xml:space="preserve"> </w:t>
            </w:r>
            <w:r>
              <w:rPr>
                <w:spacing w:val="-5"/>
              </w:rPr>
              <w:t>Law</w:t>
            </w:r>
          </w:p>
        </w:tc>
        <w:tc>
          <w:tcPr>
            <w:tcW w:w="989" w:type="dxa"/>
          </w:tcPr>
          <w:p w14:paraId="4497B665" w14:textId="77777777" w:rsidR="009B0494" w:rsidRDefault="007F4792" w:rsidP="009A260E">
            <w:pPr>
              <w:pStyle w:val="TableParagraph"/>
              <w:spacing w:before="0"/>
              <w:ind w:left="15"/>
            </w:pPr>
            <w:r>
              <w:t>1</w:t>
            </w:r>
          </w:p>
        </w:tc>
        <w:tc>
          <w:tcPr>
            <w:tcW w:w="1287" w:type="dxa"/>
          </w:tcPr>
          <w:p w14:paraId="4497B666" w14:textId="77777777" w:rsidR="009B0494" w:rsidRDefault="007F4792" w:rsidP="009A260E">
            <w:pPr>
              <w:pStyle w:val="TableParagraph"/>
              <w:spacing w:before="0"/>
              <w:ind w:left="246" w:right="230"/>
            </w:pPr>
            <w:r>
              <w:rPr>
                <w:spacing w:val="-5"/>
              </w:rPr>
              <w:t>20</w:t>
            </w:r>
          </w:p>
        </w:tc>
      </w:tr>
      <w:tr w:rsidR="009B0494" w14:paraId="4497B66C" w14:textId="77777777">
        <w:trPr>
          <w:trHeight w:val="551"/>
        </w:trPr>
        <w:tc>
          <w:tcPr>
            <w:tcW w:w="1637" w:type="dxa"/>
          </w:tcPr>
          <w:p w14:paraId="4497B668" w14:textId="77777777" w:rsidR="009B0494" w:rsidRDefault="007F4792" w:rsidP="009A260E">
            <w:pPr>
              <w:pStyle w:val="TableParagraph"/>
              <w:spacing w:before="0"/>
              <w:ind w:left="115" w:right="103"/>
            </w:pPr>
            <w:r>
              <w:rPr>
                <w:spacing w:val="-2"/>
              </w:rPr>
              <w:t>MM101</w:t>
            </w:r>
          </w:p>
        </w:tc>
        <w:tc>
          <w:tcPr>
            <w:tcW w:w="5103" w:type="dxa"/>
          </w:tcPr>
          <w:p w14:paraId="4497B669" w14:textId="77777777" w:rsidR="009B0494" w:rsidRDefault="007F4792" w:rsidP="009A260E">
            <w:pPr>
              <w:pStyle w:val="TableParagraph"/>
              <w:spacing w:before="0"/>
              <w:ind w:left="109"/>
              <w:jc w:val="left"/>
            </w:pPr>
            <w:r>
              <w:t>Introduction</w:t>
            </w:r>
            <w:r>
              <w:rPr>
                <w:spacing w:val="-5"/>
              </w:rPr>
              <w:t xml:space="preserve"> </w:t>
            </w:r>
            <w:r>
              <w:t>to</w:t>
            </w:r>
            <w:r>
              <w:rPr>
                <w:spacing w:val="-4"/>
              </w:rPr>
              <w:t xml:space="preserve"> </w:t>
            </w:r>
            <w:r>
              <w:t>Calculus</w:t>
            </w:r>
            <w:r>
              <w:rPr>
                <w:spacing w:val="-6"/>
              </w:rPr>
              <w:t xml:space="preserve"> </w:t>
            </w:r>
            <w:r>
              <w:rPr>
                <w:spacing w:val="-4"/>
              </w:rPr>
              <w:t>(1A)</w:t>
            </w:r>
          </w:p>
        </w:tc>
        <w:tc>
          <w:tcPr>
            <w:tcW w:w="989" w:type="dxa"/>
          </w:tcPr>
          <w:p w14:paraId="4497B66A" w14:textId="77777777" w:rsidR="009B0494" w:rsidRDefault="007F4792" w:rsidP="009A260E">
            <w:pPr>
              <w:pStyle w:val="TableParagraph"/>
              <w:spacing w:before="0"/>
              <w:ind w:left="15"/>
            </w:pPr>
            <w:r>
              <w:t>1</w:t>
            </w:r>
          </w:p>
        </w:tc>
        <w:tc>
          <w:tcPr>
            <w:tcW w:w="1287" w:type="dxa"/>
          </w:tcPr>
          <w:p w14:paraId="4497B66B" w14:textId="77777777" w:rsidR="009B0494" w:rsidRDefault="007F4792" w:rsidP="009A260E">
            <w:pPr>
              <w:pStyle w:val="TableParagraph"/>
              <w:spacing w:before="0"/>
              <w:ind w:left="246" w:right="230"/>
            </w:pPr>
            <w:r>
              <w:rPr>
                <w:spacing w:val="-5"/>
              </w:rPr>
              <w:t>20</w:t>
            </w:r>
          </w:p>
        </w:tc>
      </w:tr>
      <w:tr w:rsidR="009B0494" w14:paraId="4497B671" w14:textId="77777777">
        <w:trPr>
          <w:trHeight w:val="556"/>
        </w:trPr>
        <w:tc>
          <w:tcPr>
            <w:tcW w:w="1637" w:type="dxa"/>
          </w:tcPr>
          <w:p w14:paraId="4497B66D" w14:textId="77777777" w:rsidR="009B0494" w:rsidRDefault="007F4792" w:rsidP="009A260E">
            <w:pPr>
              <w:pStyle w:val="TableParagraph"/>
              <w:spacing w:before="0"/>
              <w:ind w:left="115" w:right="103"/>
            </w:pPr>
            <w:r>
              <w:rPr>
                <w:spacing w:val="-2"/>
              </w:rPr>
              <w:t>MM102</w:t>
            </w:r>
          </w:p>
        </w:tc>
        <w:tc>
          <w:tcPr>
            <w:tcW w:w="5103" w:type="dxa"/>
          </w:tcPr>
          <w:p w14:paraId="4497B66E" w14:textId="77777777" w:rsidR="009B0494" w:rsidRDefault="007F4792" w:rsidP="009A260E">
            <w:pPr>
              <w:pStyle w:val="TableParagraph"/>
              <w:spacing w:before="0"/>
              <w:ind w:left="109"/>
              <w:jc w:val="left"/>
            </w:pPr>
            <w:r>
              <w:t>Applications</w:t>
            </w:r>
            <w:r>
              <w:rPr>
                <w:spacing w:val="-9"/>
              </w:rPr>
              <w:t xml:space="preserve"> </w:t>
            </w:r>
            <w:r>
              <w:t>of</w:t>
            </w:r>
            <w:r>
              <w:rPr>
                <w:spacing w:val="-4"/>
              </w:rPr>
              <w:t xml:space="preserve"> </w:t>
            </w:r>
            <w:r>
              <w:t>Calculus</w:t>
            </w:r>
            <w:r>
              <w:rPr>
                <w:spacing w:val="-8"/>
              </w:rPr>
              <w:t xml:space="preserve"> </w:t>
            </w:r>
            <w:r>
              <w:rPr>
                <w:spacing w:val="-4"/>
              </w:rPr>
              <w:t>(1B)</w:t>
            </w:r>
          </w:p>
        </w:tc>
        <w:tc>
          <w:tcPr>
            <w:tcW w:w="989" w:type="dxa"/>
          </w:tcPr>
          <w:p w14:paraId="4497B66F" w14:textId="77777777" w:rsidR="009B0494" w:rsidRDefault="007F4792" w:rsidP="009A260E">
            <w:pPr>
              <w:pStyle w:val="TableParagraph"/>
              <w:spacing w:before="0"/>
              <w:ind w:left="14"/>
            </w:pPr>
            <w:r>
              <w:t>1</w:t>
            </w:r>
          </w:p>
        </w:tc>
        <w:tc>
          <w:tcPr>
            <w:tcW w:w="1287" w:type="dxa"/>
          </w:tcPr>
          <w:p w14:paraId="4497B670" w14:textId="77777777" w:rsidR="009B0494" w:rsidRDefault="007F4792" w:rsidP="009A260E">
            <w:pPr>
              <w:pStyle w:val="TableParagraph"/>
              <w:spacing w:before="0"/>
              <w:ind w:left="246" w:right="231"/>
            </w:pPr>
            <w:r>
              <w:rPr>
                <w:spacing w:val="-5"/>
              </w:rPr>
              <w:t>20</w:t>
            </w:r>
          </w:p>
        </w:tc>
      </w:tr>
    </w:tbl>
    <w:p w14:paraId="4497B672" w14:textId="77777777" w:rsidR="009B0494" w:rsidRDefault="009B0494" w:rsidP="009A260E">
      <w:pPr>
        <w:sectPr w:rsidR="009B0494">
          <w:type w:val="continuous"/>
          <w:pgSz w:w="11910" w:h="16840"/>
          <w:pgMar w:top="140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677" w14:textId="77777777">
        <w:trPr>
          <w:trHeight w:val="551"/>
        </w:trPr>
        <w:tc>
          <w:tcPr>
            <w:tcW w:w="1637" w:type="dxa"/>
          </w:tcPr>
          <w:p w14:paraId="4497B673" w14:textId="77777777" w:rsidR="009B0494" w:rsidRDefault="007F4792" w:rsidP="009A260E">
            <w:pPr>
              <w:pStyle w:val="TableParagraph"/>
              <w:spacing w:before="0"/>
              <w:ind w:left="494"/>
              <w:jc w:val="left"/>
            </w:pPr>
            <w:r>
              <w:rPr>
                <w:spacing w:val="-2"/>
              </w:rPr>
              <w:t>C8105</w:t>
            </w:r>
          </w:p>
        </w:tc>
        <w:tc>
          <w:tcPr>
            <w:tcW w:w="5103" w:type="dxa"/>
          </w:tcPr>
          <w:p w14:paraId="4497B674" w14:textId="77777777" w:rsidR="009B0494" w:rsidRDefault="007F4792" w:rsidP="009A260E">
            <w:pPr>
              <w:pStyle w:val="TableParagraph"/>
              <w:spacing w:before="0"/>
              <w:ind w:left="109"/>
              <w:jc w:val="left"/>
            </w:pPr>
            <w:r>
              <w:t>Psychology</w:t>
            </w:r>
            <w:r>
              <w:rPr>
                <w:spacing w:val="-2"/>
              </w:rPr>
              <w:t xml:space="preserve"> </w:t>
            </w:r>
            <w:r>
              <w:rPr>
                <w:spacing w:val="-7"/>
              </w:rPr>
              <w:t>1A</w:t>
            </w:r>
          </w:p>
        </w:tc>
        <w:tc>
          <w:tcPr>
            <w:tcW w:w="989" w:type="dxa"/>
          </w:tcPr>
          <w:p w14:paraId="4497B675" w14:textId="77777777" w:rsidR="009B0494" w:rsidRDefault="007F4792" w:rsidP="009A260E">
            <w:pPr>
              <w:pStyle w:val="TableParagraph"/>
              <w:spacing w:before="0"/>
              <w:ind w:left="15"/>
            </w:pPr>
            <w:r>
              <w:t>1</w:t>
            </w:r>
          </w:p>
        </w:tc>
        <w:tc>
          <w:tcPr>
            <w:tcW w:w="1287" w:type="dxa"/>
          </w:tcPr>
          <w:p w14:paraId="4497B676" w14:textId="77777777" w:rsidR="009B0494" w:rsidRDefault="007F4792" w:rsidP="009A260E">
            <w:pPr>
              <w:pStyle w:val="TableParagraph"/>
              <w:spacing w:before="0"/>
              <w:ind w:left="521"/>
              <w:jc w:val="left"/>
            </w:pPr>
            <w:r>
              <w:rPr>
                <w:spacing w:val="-5"/>
              </w:rPr>
              <w:t>20</w:t>
            </w:r>
          </w:p>
        </w:tc>
      </w:tr>
      <w:tr w:rsidR="009B0494" w14:paraId="4497B67C" w14:textId="77777777">
        <w:trPr>
          <w:trHeight w:val="551"/>
        </w:trPr>
        <w:tc>
          <w:tcPr>
            <w:tcW w:w="1637" w:type="dxa"/>
          </w:tcPr>
          <w:p w14:paraId="4497B678" w14:textId="77777777" w:rsidR="009B0494" w:rsidRDefault="007F4792" w:rsidP="009A260E">
            <w:pPr>
              <w:pStyle w:val="TableParagraph"/>
              <w:spacing w:before="0"/>
              <w:ind w:left="494"/>
              <w:jc w:val="left"/>
            </w:pPr>
            <w:r>
              <w:rPr>
                <w:spacing w:val="-2"/>
              </w:rPr>
              <w:lastRenderedPageBreak/>
              <w:t>C8106</w:t>
            </w:r>
          </w:p>
        </w:tc>
        <w:tc>
          <w:tcPr>
            <w:tcW w:w="5103" w:type="dxa"/>
          </w:tcPr>
          <w:p w14:paraId="4497B679" w14:textId="77777777" w:rsidR="009B0494" w:rsidRDefault="007F4792" w:rsidP="009A260E">
            <w:pPr>
              <w:pStyle w:val="TableParagraph"/>
              <w:spacing w:before="0"/>
              <w:jc w:val="left"/>
            </w:pPr>
            <w:r>
              <w:t>Psychology</w:t>
            </w:r>
            <w:r>
              <w:rPr>
                <w:spacing w:val="-2"/>
              </w:rPr>
              <w:t xml:space="preserve"> </w:t>
            </w:r>
            <w:r>
              <w:rPr>
                <w:spacing w:val="-7"/>
              </w:rPr>
              <w:t>1B</w:t>
            </w:r>
          </w:p>
        </w:tc>
        <w:tc>
          <w:tcPr>
            <w:tcW w:w="989" w:type="dxa"/>
          </w:tcPr>
          <w:p w14:paraId="4497B67A" w14:textId="77777777" w:rsidR="009B0494" w:rsidRDefault="007F4792" w:rsidP="009A260E">
            <w:pPr>
              <w:pStyle w:val="TableParagraph"/>
              <w:spacing w:before="0"/>
              <w:ind w:left="15"/>
            </w:pPr>
            <w:r>
              <w:t>1</w:t>
            </w:r>
          </w:p>
        </w:tc>
        <w:tc>
          <w:tcPr>
            <w:tcW w:w="1287" w:type="dxa"/>
          </w:tcPr>
          <w:p w14:paraId="4497B67B" w14:textId="77777777" w:rsidR="009B0494" w:rsidRDefault="007F4792" w:rsidP="009A260E">
            <w:pPr>
              <w:pStyle w:val="TableParagraph"/>
              <w:spacing w:before="0"/>
              <w:ind w:left="521"/>
              <w:jc w:val="left"/>
            </w:pPr>
            <w:r>
              <w:rPr>
                <w:spacing w:val="-5"/>
              </w:rPr>
              <w:t>20</w:t>
            </w:r>
          </w:p>
        </w:tc>
      </w:tr>
    </w:tbl>
    <w:p w14:paraId="4497B67D" w14:textId="77777777" w:rsidR="009B0494" w:rsidRDefault="009B0494" w:rsidP="009A260E">
      <w:pPr>
        <w:pStyle w:val="BodyText"/>
        <w:rPr>
          <w:sz w:val="17"/>
        </w:rPr>
      </w:pPr>
    </w:p>
    <w:p w14:paraId="4497B67E" w14:textId="77777777" w:rsidR="009B0494" w:rsidRDefault="007F4792" w:rsidP="009A260E">
      <w:pPr>
        <w:pStyle w:val="BodyText"/>
        <w:ind w:left="180"/>
      </w:pPr>
      <w:r>
        <w:t>Modules</w:t>
      </w:r>
      <w:r>
        <w:rPr>
          <w:spacing w:val="-4"/>
        </w:rPr>
        <w:t xml:space="preserve"> </w:t>
      </w:r>
      <w:r>
        <w:t>in</w:t>
      </w:r>
      <w:r>
        <w:rPr>
          <w:spacing w:val="-6"/>
        </w:rPr>
        <w:t xml:space="preserve"> </w:t>
      </w:r>
      <w:r>
        <w:t>Mathematics</w:t>
      </w:r>
      <w:r>
        <w:rPr>
          <w:spacing w:val="-9"/>
        </w:rPr>
        <w:t xml:space="preserve"> </w:t>
      </w:r>
      <w:r>
        <w:t>and</w:t>
      </w:r>
      <w:r>
        <w:rPr>
          <w:spacing w:val="-1"/>
        </w:rPr>
        <w:t xml:space="preserve"> </w:t>
      </w:r>
      <w:r>
        <w:t>Psychology</w:t>
      </w:r>
      <w:r>
        <w:rPr>
          <w:spacing w:val="-9"/>
        </w:rPr>
        <w:t xml:space="preserve"> </w:t>
      </w:r>
      <w:r>
        <w:t>must</w:t>
      </w:r>
      <w:r>
        <w:rPr>
          <w:spacing w:val="-2"/>
        </w:rPr>
        <w:t xml:space="preserve"> </w:t>
      </w:r>
      <w:r>
        <w:t>be</w:t>
      </w:r>
      <w:r>
        <w:rPr>
          <w:spacing w:val="-7"/>
        </w:rPr>
        <w:t xml:space="preserve"> </w:t>
      </w:r>
      <w:r>
        <w:t>taken</w:t>
      </w:r>
      <w:r>
        <w:rPr>
          <w:spacing w:val="-1"/>
        </w:rPr>
        <w:t xml:space="preserve"> </w:t>
      </w:r>
      <w:r>
        <w:t>in</w:t>
      </w:r>
      <w:r>
        <w:rPr>
          <w:spacing w:val="-7"/>
        </w:rPr>
        <w:t xml:space="preserve"> </w:t>
      </w:r>
      <w:r>
        <w:t>subject</w:t>
      </w:r>
      <w:r>
        <w:rPr>
          <w:spacing w:val="-2"/>
        </w:rPr>
        <w:t xml:space="preserve"> pairs.</w:t>
      </w:r>
    </w:p>
    <w:p w14:paraId="4497B67F" w14:textId="77777777" w:rsidR="009B0494" w:rsidRDefault="009B0494" w:rsidP="009A260E">
      <w:pPr>
        <w:pStyle w:val="BodyText"/>
        <w:rPr>
          <w:sz w:val="25"/>
        </w:rPr>
      </w:pPr>
    </w:p>
    <w:p w14:paraId="4497B680" w14:textId="77777777" w:rsidR="009B0494" w:rsidRDefault="007F4792" w:rsidP="009A260E">
      <w:pPr>
        <w:pStyle w:val="BodyText"/>
        <w:spacing w:line="259" w:lineRule="auto"/>
        <w:ind w:left="180" w:right="608" w:hanging="1"/>
      </w:pPr>
      <w:r>
        <w:t>Students</w:t>
      </w:r>
      <w:r>
        <w:rPr>
          <w:spacing w:val="-7"/>
        </w:rPr>
        <w:t xml:space="preserve"> </w:t>
      </w:r>
      <w:r>
        <w:t>must</w:t>
      </w:r>
      <w:r>
        <w:rPr>
          <w:spacing w:val="-6"/>
        </w:rPr>
        <w:t xml:space="preserve"> </w:t>
      </w:r>
      <w:r>
        <w:t>pass</w:t>
      </w:r>
      <w:r>
        <w:rPr>
          <w:spacing w:val="-2"/>
        </w:rPr>
        <w:t xml:space="preserve"> </w:t>
      </w:r>
      <w:r>
        <w:t>MM101 (1A)</w:t>
      </w:r>
      <w:r>
        <w:rPr>
          <w:spacing w:val="-4"/>
        </w:rPr>
        <w:t xml:space="preserve"> </w:t>
      </w:r>
      <w:r>
        <w:t>and C8105 (1A)</w:t>
      </w:r>
      <w:r>
        <w:rPr>
          <w:spacing w:val="-9"/>
        </w:rPr>
        <w:t xml:space="preserve"> </w:t>
      </w:r>
      <w:proofErr w:type="gramStart"/>
      <w:r>
        <w:t>in order</w:t>
      </w:r>
      <w:r>
        <w:rPr>
          <w:spacing w:val="-4"/>
        </w:rPr>
        <w:t xml:space="preserve"> </w:t>
      </w:r>
      <w:r>
        <w:t>to</w:t>
      </w:r>
      <w:proofErr w:type="gramEnd"/>
      <w:r>
        <w:t xml:space="preserve"> progress</w:t>
      </w:r>
      <w:r>
        <w:rPr>
          <w:spacing w:val="-2"/>
        </w:rPr>
        <w:t xml:space="preserve"> </w:t>
      </w:r>
      <w:r>
        <w:t>to MM102 (1B)</w:t>
      </w:r>
      <w:r>
        <w:rPr>
          <w:spacing w:val="-9"/>
        </w:rPr>
        <w:t xml:space="preserve"> </w:t>
      </w:r>
      <w:r>
        <w:t>and C8106 (1B) to qualify for admission to the Principal Subject.</w:t>
      </w:r>
    </w:p>
    <w:p w14:paraId="4497B681" w14:textId="77777777" w:rsidR="009B0494" w:rsidRDefault="009B0494" w:rsidP="009A260E">
      <w:pPr>
        <w:pStyle w:val="BodyText"/>
        <w:rPr>
          <w:sz w:val="23"/>
        </w:rPr>
      </w:pPr>
    </w:p>
    <w:p w14:paraId="4497B682" w14:textId="77777777" w:rsidR="009B0494" w:rsidRDefault="007F4792" w:rsidP="009A260E">
      <w:pPr>
        <w:pStyle w:val="Heading1"/>
        <w:numPr>
          <w:ilvl w:val="0"/>
          <w:numId w:val="41"/>
        </w:numPr>
        <w:tabs>
          <w:tab w:val="left" w:pos="608"/>
        </w:tabs>
        <w:rPr>
          <w:b w:val="0"/>
        </w:rPr>
      </w:pPr>
      <w:bookmarkStart w:id="230" w:name="_bookmark13"/>
      <w:bookmarkEnd w:id="230"/>
      <w:r>
        <w:t>Second</w:t>
      </w:r>
      <w:r>
        <w:rPr>
          <w:spacing w:val="-5"/>
        </w:rPr>
        <w:t xml:space="preserve"> </w:t>
      </w:r>
      <w:r>
        <w:rPr>
          <w:spacing w:val="-4"/>
        </w:rPr>
        <w:t>Year</w:t>
      </w:r>
    </w:p>
    <w:p w14:paraId="4497B683" w14:textId="77777777" w:rsidR="009B0494" w:rsidRDefault="009B0494" w:rsidP="009A260E">
      <w:pPr>
        <w:pStyle w:val="BodyText"/>
        <w:rPr>
          <w:b/>
          <w:sz w:val="25"/>
        </w:rPr>
      </w:pPr>
    </w:p>
    <w:p w14:paraId="4497B684"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685" w14:textId="77777777" w:rsidR="009B0494" w:rsidRDefault="009B0494" w:rsidP="009A260E">
      <w:pPr>
        <w:pStyle w:val="BodyText"/>
        <w:rPr>
          <w:sz w:val="25"/>
        </w:rPr>
      </w:pPr>
    </w:p>
    <w:p w14:paraId="4497B686" w14:textId="77777777" w:rsidR="009B0494" w:rsidRDefault="007F4792" w:rsidP="009A260E">
      <w:pPr>
        <w:pStyle w:val="Heading1"/>
        <w:ind w:left="180"/>
      </w:pPr>
      <w:r>
        <w:rPr>
          <w:u w:val="single"/>
        </w:rPr>
        <w:t>Compulsory</w:t>
      </w:r>
      <w:r>
        <w:rPr>
          <w:spacing w:val="-7"/>
          <w:u w:val="single"/>
        </w:rPr>
        <w:t xml:space="preserve"> </w:t>
      </w:r>
      <w:r>
        <w:rPr>
          <w:spacing w:val="-2"/>
          <w:u w:val="single"/>
        </w:rPr>
        <w:t>Modules</w:t>
      </w:r>
    </w:p>
    <w:p w14:paraId="4497B687"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68C" w14:textId="77777777">
        <w:trPr>
          <w:trHeight w:val="551"/>
        </w:trPr>
        <w:tc>
          <w:tcPr>
            <w:tcW w:w="1637" w:type="dxa"/>
          </w:tcPr>
          <w:p w14:paraId="4497B68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68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68A" w14:textId="77777777" w:rsidR="009B0494" w:rsidRDefault="007F4792" w:rsidP="009A260E">
            <w:pPr>
              <w:pStyle w:val="TableParagraph"/>
              <w:spacing w:before="0"/>
              <w:ind w:left="198" w:right="181"/>
              <w:rPr>
                <w:b/>
              </w:rPr>
            </w:pPr>
            <w:r>
              <w:rPr>
                <w:b/>
                <w:spacing w:val="-4"/>
              </w:rPr>
              <w:t>Level</w:t>
            </w:r>
          </w:p>
        </w:tc>
        <w:tc>
          <w:tcPr>
            <w:tcW w:w="1287" w:type="dxa"/>
          </w:tcPr>
          <w:p w14:paraId="4497B68B" w14:textId="77777777" w:rsidR="009B0494" w:rsidRDefault="007F4792" w:rsidP="009A260E">
            <w:pPr>
              <w:pStyle w:val="TableParagraph"/>
              <w:spacing w:before="0"/>
              <w:ind w:left="246" w:right="239"/>
              <w:rPr>
                <w:b/>
              </w:rPr>
            </w:pPr>
            <w:r>
              <w:rPr>
                <w:b/>
                <w:spacing w:val="-2"/>
              </w:rPr>
              <w:t>Credits</w:t>
            </w:r>
          </w:p>
        </w:tc>
      </w:tr>
      <w:tr w:rsidR="009B0494" w14:paraId="4497B691" w14:textId="77777777">
        <w:trPr>
          <w:trHeight w:val="551"/>
        </w:trPr>
        <w:tc>
          <w:tcPr>
            <w:tcW w:w="1637" w:type="dxa"/>
          </w:tcPr>
          <w:p w14:paraId="4497B68D" w14:textId="77777777" w:rsidR="009B0494" w:rsidRDefault="007F4792" w:rsidP="009A260E">
            <w:pPr>
              <w:pStyle w:val="TableParagraph"/>
              <w:spacing w:before="0"/>
              <w:ind w:left="112" w:right="103"/>
            </w:pPr>
            <w:r>
              <w:rPr>
                <w:spacing w:val="-4"/>
              </w:rPr>
              <w:t>BF202</w:t>
            </w:r>
          </w:p>
        </w:tc>
        <w:tc>
          <w:tcPr>
            <w:tcW w:w="5103" w:type="dxa"/>
          </w:tcPr>
          <w:p w14:paraId="4497B68E" w14:textId="77777777" w:rsidR="009B0494" w:rsidRDefault="007F4792" w:rsidP="009A260E">
            <w:pPr>
              <w:pStyle w:val="TableParagraph"/>
              <w:spacing w:before="0"/>
              <w:jc w:val="left"/>
            </w:pPr>
            <w:r>
              <w:t>Management</w:t>
            </w:r>
            <w:r>
              <w:rPr>
                <w:spacing w:val="-10"/>
              </w:rPr>
              <w:t xml:space="preserve"> </w:t>
            </w:r>
            <w:r>
              <w:t>Development</w:t>
            </w:r>
            <w:r>
              <w:rPr>
                <w:spacing w:val="-10"/>
              </w:rPr>
              <w:t xml:space="preserve"> </w:t>
            </w:r>
            <w:r>
              <w:t>Programme</w:t>
            </w:r>
            <w:r>
              <w:rPr>
                <w:spacing w:val="-8"/>
              </w:rPr>
              <w:t xml:space="preserve"> </w:t>
            </w:r>
            <w:r>
              <w:rPr>
                <w:spacing w:val="-10"/>
              </w:rPr>
              <w:t>2</w:t>
            </w:r>
          </w:p>
        </w:tc>
        <w:tc>
          <w:tcPr>
            <w:tcW w:w="989" w:type="dxa"/>
          </w:tcPr>
          <w:p w14:paraId="4497B68F" w14:textId="77777777" w:rsidR="009B0494" w:rsidRDefault="007F4792" w:rsidP="009A260E">
            <w:pPr>
              <w:pStyle w:val="TableParagraph"/>
              <w:spacing w:before="0"/>
              <w:ind w:left="15"/>
            </w:pPr>
            <w:r>
              <w:t>2</w:t>
            </w:r>
          </w:p>
        </w:tc>
        <w:tc>
          <w:tcPr>
            <w:tcW w:w="1287" w:type="dxa"/>
          </w:tcPr>
          <w:p w14:paraId="4497B690" w14:textId="77777777" w:rsidR="009B0494" w:rsidRDefault="007F4792" w:rsidP="009A260E">
            <w:pPr>
              <w:pStyle w:val="TableParagraph"/>
              <w:spacing w:before="0"/>
              <w:ind w:left="246" w:right="230"/>
            </w:pPr>
            <w:r>
              <w:rPr>
                <w:spacing w:val="-4"/>
              </w:rPr>
              <w:t>20**</w:t>
            </w:r>
          </w:p>
        </w:tc>
      </w:tr>
    </w:tbl>
    <w:p w14:paraId="4497B692" w14:textId="77777777" w:rsidR="009B0494" w:rsidRDefault="009B0494" w:rsidP="009A260E">
      <w:pPr>
        <w:pStyle w:val="BodyText"/>
        <w:rPr>
          <w:b/>
          <w:sz w:val="23"/>
        </w:rPr>
      </w:pPr>
    </w:p>
    <w:p w14:paraId="4497B693" w14:textId="77777777" w:rsidR="009B0494" w:rsidRDefault="007F4792" w:rsidP="009A260E">
      <w:pPr>
        <w:pStyle w:val="BodyText"/>
        <w:ind w:left="180"/>
      </w:pPr>
      <w:r>
        <w:t>Plus</w:t>
      </w:r>
      <w:r>
        <w:rPr>
          <w:spacing w:val="-6"/>
        </w:rPr>
        <w:t xml:space="preserve"> </w:t>
      </w:r>
      <w:r>
        <w:t>40</w:t>
      </w:r>
      <w:r>
        <w:rPr>
          <w:spacing w:val="-4"/>
        </w:rPr>
        <w:t xml:space="preserve"> </w:t>
      </w:r>
      <w:r>
        <w:t>or</w:t>
      </w:r>
      <w:r>
        <w:rPr>
          <w:spacing w:val="-3"/>
        </w:rPr>
        <w:t xml:space="preserve"> </w:t>
      </w:r>
      <w:r>
        <w:t>60</w:t>
      </w:r>
      <w:r>
        <w:rPr>
          <w:spacing w:val="1"/>
        </w:rPr>
        <w:t xml:space="preserve"> </w:t>
      </w:r>
      <w:r>
        <w:t>credits</w:t>
      </w:r>
      <w:r>
        <w:rPr>
          <w:spacing w:val="-6"/>
        </w:rPr>
        <w:t xml:space="preserve"> </w:t>
      </w:r>
      <w:r>
        <w:t>from</w:t>
      </w:r>
      <w:r>
        <w:rPr>
          <w:spacing w:val="2"/>
        </w:rPr>
        <w:t xml:space="preserve"> </w:t>
      </w:r>
      <w:r>
        <w:t>the</w:t>
      </w:r>
      <w:r>
        <w:rPr>
          <w:spacing w:val="-3"/>
        </w:rPr>
        <w:t xml:space="preserve"> </w:t>
      </w:r>
      <w:r>
        <w:rPr>
          <w:spacing w:val="-2"/>
        </w:rPr>
        <w:t>following:</w:t>
      </w:r>
    </w:p>
    <w:p w14:paraId="4497B694" w14:textId="77777777" w:rsidR="009B0494" w:rsidRDefault="009B0494" w:rsidP="009A260E">
      <w:pPr>
        <w:pStyle w:val="BodyText"/>
        <w:rPr>
          <w:sz w:val="25"/>
        </w:rPr>
      </w:pPr>
    </w:p>
    <w:p w14:paraId="4497B695" w14:textId="77777777" w:rsidR="009B0494" w:rsidRDefault="007F4792" w:rsidP="009A260E">
      <w:pPr>
        <w:pStyle w:val="Heading1"/>
        <w:ind w:left="179"/>
      </w:pPr>
      <w:r>
        <w:t>Optional</w:t>
      </w:r>
      <w:r>
        <w:rPr>
          <w:spacing w:val="1"/>
        </w:rPr>
        <w:t xml:space="preserve"> </w:t>
      </w:r>
      <w:r>
        <w:rPr>
          <w:spacing w:val="-2"/>
        </w:rPr>
        <w:t>Modules</w:t>
      </w:r>
    </w:p>
    <w:p w14:paraId="4497B696"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69B" w14:textId="77777777">
        <w:trPr>
          <w:trHeight w:val="551"/>
        </w:trPr>
        <w:tc>
          <w:tcPr>
            <w:tcW w:w="1637" w:type="dxa"/>
          </w:tcPr>
          <w:p w14:paraId="4497B697"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B69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699" w14:textId="77777777" w:rsidR="009B0494" w:rsidRDefault="007F4792" w:rsidP="009A260E">
            <w:pPr>
              <w:pStyle w:val="TableParagraph"/>
              <w:spacing w:before="0"/>
              <w:ind w:left="198" w:right="181"/>
              <w:rPr>
                <w:b/>
              </w:rPr>
            </w:pPr>
            <w:r>
              <w:rPr>
                <w:b/>
                <w:spacing w:val="-4"/>
              </w:rPr>
              <w:t>Level</w:t>
            </w:r>
          </w:p>
        </w:tc>
        <w:tc>
          <w:tcPr>
            <w:tcW w:w="1287" w:type="dxa"/>
          </w:tcPr>
          <w:p w14:paraId="4497B69A" w14:textId="77777777" w:rsidR="009B0494" w:rsidRDefault="007F4792" w:rsidP="009A260E">
            <w:pPr>
              <w:pStyle w:val="TableParagraph"/>
              <w:spacing w:before="0"/>
              <w:ind w:left="246" w:right="239"/>
              <w:rPr>
                <w:b/>
              </w:rPr>
            </w:pPr>
            <w:r>
              <w:rPr>
                <w:b/>
                <w:spacing w:val="-2"/>
              </w:rPr>
              <w:t>Credits</w:t>
            </w:r>
          </w:p>
        </w:tc>
      </w:tr>
      <w:tr w:rsidR="009B0494" w14:paraId="4497B6A0" w14:textId="77777777">
        <w:trPr>
          <w:trHeight w:val="556"/>
        </w:trPr>
        <w:tc>
          <w:tcPr>
            <w:tcW w:w="1637" w:type="dxa"/>
          </w:tcPr>
          <w:p w14:paraId="4497B69C" w14:textId="77777777" w:rsidR="009B0494" w:rsidRDefault="007F4792" w:rsidP="009A260E">
            <w:pPr>
              <w:pStyle w:val="TableParagraph"/>
              <w:spacing w:before="0"/>
              <w:ind w:left="115" w:right="103"/>
            </w:pPr>
            <w:r>
              <w:rPr>
                <w:spacing w:val="-2"/>
              </w:rPr>
              <w:t>AG215</w:t>
            </w:r>
          </w:p>
        </w:tc>
        <w:tc>
          <w:tcPr>
            <w:tcW w:w="5103" w:type="dxa"/>
          </w:tcPr>
          <w:p w14:paraId="4497B69D" w14:textId="77777777" w:rsidR="009B0494" w:rsidRDefault="007F4792" w:rsidP="009A260E">
            <w:pPr>
              <w:pStyle w:val="TableParagraph"/>
              <w:spacing w:before="0"/>
              <w:jc w:val="left"/>
            </w:pPr>
            <w:r>
              <w:t>Business</w:t>
            </w:r>
            <w:r>
              <w:rPr>
                <w:spacing w:val="1"/>
              </w:rPr>
              <w:t xml:space="preserve"> </w:t>
            </w:r>
            <w:r>
              <w:rPr>
                <w:spacing w:val="-2"/>
              </w:rPr>
              <w:t>Finance</w:t>
            </w:r>
          </w:p>
        </w:tc>
        <w:tc>
          <w:tcPr>
            <w:tcW w:w="989" w:type="dxa"/>
          </w:tcPr>
          <w:p w14:paraId="4497B69E" w14:textId="77777777" w:rsidR="009B0494" w:rsidRDefault="007F4792" w:rsidP="009A260E">
            <w:pPr>
              <w:pStyle w:val="TableParagraph"/>
              <w:spacing w:before="0"/>
              <w:ind w:left="15"/>
            </w:pPr>
            <w:r>
              <w:t>2</w:t>
            </w:r>
          </w:p>
        </w:tc>
        <w:tc>
          <w:tcPr>
            <w:tcW w:w="1287" w:type="dxa"/>
          </w:tcPr>
          <w:p w14:paraId="4497B69F" w14:textId="77777777" w:rsidR="009B0494" w:rsidRDefault="007F4792" w:rsidP="009A260E">
            <w:pPr>
              <w:pStyle w:val="TableParagraph"/>
              <w:spacing w:before="0"/>
              <w:ind w:left="246" w:right="230"/>
            </w:pPr>
            <w:r>
              <w:rPr>
                <w:spacing w:val="-5"/>
              </w:rPr>
              <w:t>20</w:t>
            </w:r>
          </w:p>
        </w:tc>
      </w:tr>
      <w:tr w:rsidR="009B0494" w14:paraId="4497B6A5" w14:textId="77777777">
        <w:trPr>
          <w:trHeight w:val="551"/>
        </w:trPr>
        <w:tc>
          <w:tcPr>
            <w:tcW w:w="1637" w:type="dxa"/>
          </w:tcPr>
          <w:p w14:paraId="4497B6A1" w14:textId="77777777" w:rsidR="009B0494" w:rsidRDefault="007F4792" w:rsidP="009A260E">
            <w:pPr>
              <w:pStyle w:val="TableParagraph"/>
              <w:spacing w:before="0"/>
              <w:ind w:left="115" w:right="103"/>
            </w:pPr>
            <w:r>
              <w:rPr>
                <w:spacing w:val="-2"/>
              </w:rPr>
              <w:t>AG218</w:t>
            </w:r>
          </w:p>
        </w:tc>
        <w:tc>
          <w:tcPr>
            <w:tcW w:w="5103" w:type="dxa"/>
          </w:tcPr>
          <w:p w14:paraId="4497B6A2" w14:textId="77777777" w:rsidR="009B0494" w:rsidRDefault="007F4792" w:rsidP="009A260E">
            <w:pPr>
              <w:pStyle w:val="TableParagraph"/>
              <w:spacing w:before="0"/>
              <w:jc w:val="left"/>
            </w:pPr>
            <w:r>
              <w:t>Intermediate</w:t>
            </w:r>
            <w:r>
              <w:rPr>
                <w:spacing w:val="-9"/>
              </w:rPr>
              <w:t xml:space="preserve"> </w:t>
            </w:r>
            <w:r>
              <w:t>Financial</w:t>
            </w:r>
            <w:r>
              <w:rPr>
                <w:spacing w:val="-6"/>
              </w:rPr>
              <w:t xml:space="preserve"> </w:t>
            </w:r>
            <w:r>
              <w:rPr>
                <w:spacing w:val="-2"/>
              </w:rPr>
              <w:t>Reporting</w:t>
            </w:r>
          </w:p>
        </w:tc>
        <w:tc>
          <w:tcPr>
            <w:tcW w:w="989" w:type="dxa"/>
          </w:tcPr>
          <w:p w14:paraId="4497B6A3" w14:textId="77777777" w:rsidR="009B0494" w:rsidRDefault="007F4792" w:rsidP="009A260E">
            <w:pPr>
              <w:pStyle w:val="TableParagraph"/>
              <w:spacing w:before="0"/>
              <w:ind w:left="15"/>
            </w:pPr>
            <w:r>
              <w:t>2</w:t>
            </w:r>
          </w:p>
        </w:tc>
        <w:tc>
          <w:tcPr>
            <w:tcW w:w="1287" w:type="dxa"/>
          </w:tcPr>
          <w:p w14:paraId="4497B6A4" w14:textId="77777777" w:rsidR="009B0494" w:rsidRDefault="007F4792" w:rsidP="009A260E">
            <w:pPr>
              <w:pStyle w:val="TableParagraph"/>
              <w:spacing w:before="0"/>
              <w:ind w:left="246" w:right="229"/>
            </w:pPr>
            <w:r>
              <w:rPr>
                <w:spacing w:val="-5"/>
              </w:rPr>
              <w:t>20*</w:t>
            </w:r>
          </w:p>
        </w:tc>
      </w:tr>
      <w:tr w:rsidR="009B0494" w14:paraId="4497B6AA" w14:textId="77777777">
        <w:trPr>
          <w:trHeight w:val="551"/>
        </w:trPr>
        <w:tc>
          <w:tcPr>
            <w:tcW w:w="1637" w:type="dxa"/>
          </w:tcPr>
          <w:p w14:paraId="4497B6A6" w14:textId="77777777" w:rsidR="009B0494" w:rsidRDefault="007F4792" w:rsidP="009A260E">
            <w:pPr>
              <w:pStyle w:val="TableParagraph"/>
              <w:spacing w:before="0"/>
              <w:ind w:left="115" w:right="103"/>
            </w:pPr>
            <w:r>
              <w:rPr>
                <w:spacing w:val="-2"/>
              </w:rPr>
              <w:t>AG219</w:t>
            </w:r>
          </w:p>
        </w:tc>
        <w:tc>
          <w:tcPr>
            <w:tcW w:w="5103" w:type="dxa"/>
          </w:tcPr>
          <w:p w14:paraId="4497B6A7" w14:textId="77777777" w:rsidR="009B0494" w:rsidRDefault="007F4792" w:rsidP="009A260E">
            <w:pPr>
              <w:pStyle w:val="TableParagraph"/>
              <w:spacing w:before="0"/>
              <w:jc w:val="left"/>
            </w:pPr>
            <w:r>
              <w:t>Cost</w:t>
            </w:r>
            <w:r>
              <w:rPr>
                <w:spacing w:val="-8"/>
              </w:rPr>
              <w:t xml:space="preserve"> </w:t>
            </w:r>
            <w:r>
              <w:t>and</w:t>
            </w:r>
            <w:r>
              <w:rPr>
                <w:spacing w:val="-1"/>
              </w:rPr>
              <w:t xml:space="preserve"> </w:t>
            </w:r>
            <w:r>
              <w:t>Management</w:t>
            </w:r>
            <w:r>
              <w:rPr>
                <w:spacing w:val="-7"/>
              </w:rPr>
              <w:t xml:space="preserve"> </w:t>
            </w:r>
            <w:r>
              <w:rPr>
                <w:spacing w:val="-2"/>
              </w:rPr>
              <w:t>Accounting</w:t>
            </w:r>
          </w:p>
        </w:tc>
        <w:tc>
          <w:tcPr>
            <w:tcW w:w="989" w:type="dxa"/>
          </w:tcPr>
          <w:p w14:paraId="4497B6A8" w14:textId="77777777" w:rsidR="009B0494" w:rsidRDefault="007F4792" w:rsidP="009A260E">
            <w:pPr>
              <w:pStyle w:val="TableParagraph"/>
              <w:spacing w:before="0"/>
              <w:ind w:left="15"/>
            </w:pPr>
            <w:r>
              <w:t>2</w:t>
            </w:r>
          </w:p>
        </w:tc>
        <w:tc>
          <w:tcPr>
            <w:tcW w:w="1287" w:type="dxa"/>
          </w:tcPr>
          <w:p w14:paraId="4497B6A9" w14:textId="77777777" w:rsidR="009B0494" w:rsidRDefault="007F4792" w:rsidP="009A260E">
            <w:pPr>
              <w:pStyle w:val="TableParagraph"/>
              <w:spacing w:before="0"/>
              <w:ind w:left="246" w:right="229"/>
            </w:pPr>
            <w:r>
              <w:rPr>
                <w:spacing w:val="-5"/>
              </w:rPr>
              <w:t>20*</w:t>
            </w:r>
          </w:p>
        </w:tc>
      </w:tr>
      <w:tr w:rsidR="009B0494" w14:paraId="4497B6AF" w14:textId="77777777">
        <w:trPr>
          <w:trHeight w:val="551"/>
        </w:trPr>
        <w:tc>
          <w:tcPr>
            <w:tcW w:w="1637" w:type="dxa"/>
          </w:tcPr>
          <w:p w14:paraId="4497B6AB" w14:textId="77777777" w:rsidR="009B0494" w:rsidRDefault="007F4792" w:rsidP="009A260E">
            <w:pPr>
              <w:pStyle w:val="TableParagraph"/>
              <w:spacing w:before="0"/>
              <w:ind w:left="116" w:right="103"/>
            </w:pPr>
            <w:r>
              <w:rPr>
                <w:spacing w:val="-2"/>
              </w:rPr>
              <w:t>EC215</w:t>
            </w:r>
          </w:p>
        </w:tc>
        <w:tc>
          <w:tcPr>
            <w:tcW w:w="5103" w:type="dxa"/>
          </w:tcPr>
          <w:p w14:paraId="4497B6AC" w14:textId="77777777" w:rsidR="009B0494" w:rsidRDefault="007F4792" w:rsidP="009A260E">
            <w:pPr>
              <w:pStyle w:val="TableParagraph"/>
              <w:spacing w:before="0"/>
              <w:ind w:left="109"/>
              <w:jc w:val="left"/>
            </w:pPr>
            <w:r>
              <w:t>Intermediate</w:t>
            </w:r>
            <w:r>
              <w:rPr>
                <w:spacing w:val="-9"/>
              </w:rPr>
              <w:t xml:space="preserve"> </w:t>
            </w:r>
            <w:r>
              <w:rPr>
                <w:spacing w:val="-2"/>
              </w:rPr>
              <w:t>Microeconomics</w:t>
            </w:r>
          </w:p>
        </w:tc>
        <w:tc>
          <w:tcPr>
            <w:tcW w:w="989" w:type="dxa"/>
          </w:tcPr>
          <w:p w14:paraId="4497B6AD" w14:textId="77777777" w:rsidR="009B0494" w:rsidRDefault="007F4792" w:rsidP="009A260E">
            <w:pPr>
              <w:pStyle w:val="TableParagraph"/>
              <w:spacing w:before="0"/>
              <w:ind w:left="15"/>
            </w:pPr>
            <w:r>
              <w:t>2</w:t>
            </w:r>
          </w:p>
        </w:tc>
        <w:tc>
          <w:tcPr>
            <w:tcW w:w="1287" w:type="dxa"/>
          </w:tcPr>
          <w:p w14:paraId="4497B6AE" w14:textId="77777777" w:rsidR="009B0494" w:rsidRDefault="007F4792" w:rsidP="009A260E">
            <w:pPr>
              <w:pStyle w:val="TableParagraph"/>
              <w:spacing w:before="0"/>
              <w:ind w:left="246" w:right="230"/>
            </w:pPr>
            <w:r>
              <w:rPr>
                <w:spacing w:val="-5"/>
              </w:rPr>
              <w:t>20</w:t>
            </w:r>
          </w:p>
        </w:tc>
      </w:tr>
      <w:tr w:rsidR="009B0494" w14:paraId="4497B6B4" w14:textId="77777777">
        <w:trPr>
          <w:trHeight w:val="551"/>
        </w:trPr>
        <w:tc>
          <w:tcPr>
            <w:tcW w:w="1637" w:type="dxa"/>
          </w:tcPr>
          <w:p w14:paraId="4497B6B0" w14:textId="77777777" w:rsidR="009B0494" w:rsidRDefault="007F4792" w:rsidP="009A260E">
            <w:pPr>
              <w:pStyle w:val="TableParagraph"/>
              <w:spacing w:before="0"/>
              <w:ind w:left="112" w:right="103"/>
            </w:pPr>
            <w:r>
              <w:rPr>
                <w:spacing w:val="-2"/>
              </w:rPr>
              <w:t>MK209</w:t>
            </w:r>
          </w:p>
        </w:tc>
        <w:tc>
          <w:tcPr>
            <w:tcW w:w="5103" w:type="dxa"/>
          </w:tcPr>
          <w:p w14:paraId="4497B6B1" w14:textId="77777777" w:rsidR="009B0494" w:rsidRDefault="007F4792" w:rsidP="009A260E">
            <w:pPr>
              <w:pStyle w:val="TableParagraph"/>
              <w:spacing w:before="0"/>
              <w:jc w:val="left"/>
            </w:pPr>
            <w:r>
              <w:t>Understanding</w:t>
            </w:r>
            <w:r>
              <w:rPr>
                <w:spacing w:val="-5"/>
              </w:rPr>
              <w:t xml:space="preserve"> </w:t>
            </w:r>
            <w:r>
              <w:t>Consumers</w:t>
            </w:r>
            <w:r>
              <w:rPr>
                <w:spacing w:val="-12"/>
              </w:rPr>
              <w:t xml:space="preserve"> </w:t>
            </w:r>
            <w:r>
              <w:t>and</w:t>
            </w:r>
            <w:r>
              <w:rPr>
                <w:spacing w:val="-4"/>
              </w:rPr>
              <w:t xml:space="preserve"> </w:t>
            </w:r>
            <w:r>
              <w:rPr>
                <w:spacing w:val="-2"/>
              </w:rPr>
              <w:t>Markets</w:t>
            </w:r>
          </w:p>
        </w:tc>
        <w:tc>
          <w:tcPr>
            <w:tcW w:w="989" w:type="dxa"/>
          </w:tcPr>
          <w:p w14:paraId="4497B6B2" w14:textId="77777777" w:rsidR="009B0494" w:rsidRDefault="007F4792" w:rsidP="009A260E">
            <w:pPr>
              <w:pStyle w:val="TableParagraph"/>
              <w:spacing w:before="0"/>
              <w:ind w:left="15"/>
            </w:pPr>
            <w:r>
              <w:t>2</w:t>
            </w:r>
          </w:p>
        </w:tc>
        <w:tc>
          <w:tcPr>
            <w:tcW w:w="1287" w:type="dxa"/>
          </w:tcPr>
          <w:p w14:paraId="4497B6B3" w14:textId="77777777" w:rsidR="009B0494" w:rsidRDefault="007F4792" w:rsidP="009A260E">
            <w:pPr>
              <w:pStyle w:val="TableParagraph"/>
              <w:spacing w:before="0"/>
              <w:ind w:left="246" w:right="230"/>
            </w:pPr>
            <w:r>
              <w:rPr>
                <w:spacing w:val="-5"/>
              </w:rPr>
              <w:t>20</w:t>
            </w:r>
          </w:p>
        </w:tc>
      </w:tr>
      <w:tr w:rsidR="009B0494" w14:paraId="4497B6B9" w14:textId="77777777">
        <w:trPr>
          <w:trHeight w:val="551"/>
        </w:trPr>
        <w:tc>
          <w:tcPr>
            <w:tcW w:w="1637" w:type="dxa"/>
          </w:tcPr>
          <w:p w14:paraId="4497B6B5" w14:textId="77777777" w:rsidR="009B0494" w:rsidRDefault="007F4792" w:rsidP="009A260E">
            <w:pPr>
              <w:pStyle w:val="TableParagraph"/>
              <w:spacing w:before="0"/>
              <w:ind w:left="112" w:right="103"/>
            </w:pPr>
            <w:r>
              <w:rPr>
                <w:spacing w:val="-2"/>
              </w:rPr>
              <w:t>MS210</w:t>
            </w:r>
          </w:p>
        </w:tc>
        <w:tc>
          <w:tcPr>
            <w:tcW w:w="5103" w:type="dxa"/>
          </w:tcPr>
          <w:p w14:paraId="4497B6B6" w14:textId="77777777" w:rsidR="009B0494" w:rsidRDefault="007F4792" w:rsidP="009A260E">
            <w:pPr>
              <w:pStyle w:val="TableParagraph"/>
              <w:spacing w:before="0"/>
              <w:jc w:val="left"/>
            </w:pPr>
            <w:proofErr w:type="spellStart"/>
            <w:r>
              <w:t>Analysing</w:t>
            </w:r>
            <w:proofErr w:type="spellEnd"/>
            <w:r>
              <w:rPr>
                <w:spacing w:val="-7"/>
              </w:rPr>
              <w:t xml:space="preserve"> </w:t>
            </w:r>
            <w:r>
              <w:t>and</w:t>
            </w:r>
            <w:r>
              <w:rPr>
                <w:spacing w:val="-6"/>
              </w:rPr>
              <w:t xml:space="preserve"> </w:t>
            </w:r>
            <w:r>
              <w:t>Improving</w:t>
            </w:r>
            <w:r>
              <w:rPr>
                <w:spacing w:val="-6"/>
              </w:rPr>
              <w:t xml:space="preserve"> </w:t>
            </w:r>
            <w:r>
              <w:rPr>
                <w:spacing w:val="-2"/>
              </w:rPr>
              <w:t>Operations</w:t>
            </w:r>
          </w:p>
        </w:tc>
        <w:tc>
          <w:tcPr>
            <w:tcW w:w="989" w:type="dxa"/>
          </w:tcPr>
          <w:p w14:paraId="4497B6B7" w14:textId="77777777" w:rsidR="009B0494" w:rsidRDefault="007F4792" w:rsidP="009A260E">
            <w:pPr>
              <w:pStyle w:val="TableParagraph"/>
              <w:spacing w:before="0"/>
              <w:ind w:left="15"/>
            </w:pPr>
            <w:r>
              <w:t>2</w:t>
            </w:r>
          </w:p>
        </w:tc>
        <w:tc>
          <w:tcPr>
            <w:tcW w:w="1287" w:type="dxa"/>
          </w:tcPr>
          <w:p w14:paraId="4497B6B8" w14:textId="77777777" w:rsidR="009B0494" w:rsidRDefault="007F4792" w:rsidP="009A260E">
            <w:pPr>
              <w:pStyle w:val="TableParagraph"/>
              <w:spacing w:before="0"/>
              <w:ind w:left="246" w:right="230"/>
            </w:pPr>
            <w:r>
              <w:rPr>
                <w:spacing w:val="-5"/>
              </w:rPr>
              <w:t>20</w:t>
            </w:r>
          </w:p>
        </w:tc>
      </w:tr>
      <w:tr w:rsidR="009B0494" w14:paraId="4497B6BE" w14:textId="77777777">
        <w:trPr>
          <w:trHeight w:val="551"/>
        </w:trPr>
        <w:tc>
          <w:tcPr>
            <w:tcW w:w="1637" w:type="dxa"/>
          </w:tcPr>
          <w:p w14:paraId="4497B6BA" w14:textId="77777777" w:rsidR="009B0494" w:rsidRDefault="007F4792" w:rsidP="009A260E">
            <w:pPr>
              <w:pStyle w:val="TableParagraph"/>
              <w:spacing w:before="0"/>
              <w:ind w:left="115" w:right="103"/>
            </w:pPr>
            <w:r>
              <w:rPr>
                <w:spacing w:val="-2"/>
              </w:rPr>
              <w:t>HR207</w:t>
            </w:r>
          </w:p>
        </w:tc>
        <w:tc>
          <w:tcPr>
            <w:tcW w:w="5103" w:type="dxa"/>
          </w:tcPr>
          <w:p w14:paraId="4497B6BB" w14:textId="77777777" w:rsidR="009B0494" w:rsidRDefault="007F4792" w:rsidP="009A260E">
            <w:pPr>
              <w:pStyle w:val="TableParagraph"/>
              <w:spacing w:before="0"/>
              <w:jc w:val="left"/>
            </w:pPr>
            <w:r>
              <w:t>Work</w:t>
            </w:r>
            <w:r>
              <w:rPr>
                <w:spacing w:val="-2"/>
              </w:rPr>
              <w:t xml:space="preserve"> Psychology</w:t>
            </w:r>
          </w:p>
        </w:tc>
        <w:tc>
          <w:tcPr>
            <w:tcW w:w="989" w:type="dxa"/>
          </w:tcPr>
          <w:p w14:paraId="4497B6BC" w14:textId="77777777" w:rsidR="009B0494" w:rsidRDefault="007F4792" w:rsidP="009A260E">
            <w:pPr>
              <w:pStyle w:val="TableParagraph"/>
              <w:spacing w:before="0"/>
              <w:ind w:left="15"/>
            </w:pPr>
            <w:r>
              <w:t>2</w:t>
            </w:r>
          </w:p>
        </w:tc>
        <w:tc>
          <w:tcPr>
            <w:tcW w:w="1287" w:type="dxa"/>
          </w:tcPr>
          <w:p w14:paraId="4497B6BD" w14:textId="77777777" w:rsidR="009B0494" w:rsidRDefault="007F4792" w:rsidP="009A260E">
            <w:pPr>
              <w:pStyle w:val="TableParagraph"/>
              <w:spacing w:before="0"/>
              <w:ind w:left="246" w:right="230"/>
            </w:pPr>
            <w:r>
              <w:rPr>
                <w:spacing w:val="-5"/>
              </w:rPr>
              <w:t>20</w:t>
            </w:r>
          </w:p>
        </w:tc>
      </w:tr>
      <w:tr w:rsidR="009B0494" w14:paraId="4497B6C3" w14:textId="77777777">
        <w:trPr>
          <w:trHeight w:val="551"/>
        </w:trPr>
        <w:tc>
          <w:tcPr>
            <w:tcW w:w="1637" w:type="dxa"/>
          </w:tcPr>
          <w:p w14:paraId="4497B6BF" w14:textId="77777777" w:rsidR="009B0494" w:rsidRDefault="007F4792" w:rsidP="009A260E">
            <w:pPr>
              <w:pStyle w:val="TableParagraph"/>
              <w:spacing w:before="0"/>
              <w:ind w:right="103"/>
            </w:pPr>
            <w:r>
              <w:rPr>
                <w:spacing w:val="-2"/>
              </w:rPr>
              <w:t>MG211</w:t>
            </w:r>
          </w:p>
        </w:tc>
        <w:tc>
          <w:tcPr>
            <w:tcW w:w="5103" w:type="dxa"/>
          </w:tcPr>
          <w:p w14:paraId="4497B6C0" w14:textId="77777777" w:rsidR="009B0494" w:rsidRDefault="007F4792" w:rsidP="009A260E">
            <w:pPr>
              <w:pStyle w:val="TableParagraph"/>
              <w:spacing w:before="0"/>
              <w:ind w:left="109"/>
              <w:jc w:val="left"/>
            </w:pPr>
            <w:r>
              <w:t>Managing</w:t>
            </w:r>
            <w:r>
              <w:rPr>
                <w:spacing w:val="-3"/>
              </w:rPr>
              <w:t xml:space="preserve"> </w:t>
            </w:r>
            <w:r>
              <w:t>the</w:t>
            </w:r>
            <w:r>
              <w:rPr>
                <w:spacing w:val="-8"/>
              </w:rPr>
              <w:t xml:space="preserve"> </w:t>
            </w:r>
            <w:r>
              <w:t>Service</w:t>
            </w:r>
            <w:r>
              <w:rPr>
                <w:spacing w:val="-2"/>
              </w:rPr>
              <w:t xml:space="preserve"> Encounter</w:t>
            </w:r>
          </w:p>
        </w:tc>
        <w:tc>
          <w:tcPr>
            <w:tcW w:w="989" w:type="dxa"/>
          </w:tcPr>
          <w:p w14:paraId="4497B6C1" w14:textId="77777777" w:rsidR="009B0494" w:rsidRDefault="007F4792" w:rsidP="009A260E">
            <w:pPr>
              <w:pStyle w:val="TableParagraph"/>
              <w:spacing w:before="0"/>
              <w:ind w:left="15"/>
            </w:pPr>
            <w:r>
              <w:t>2</w:t>
            </w:r>
          </w:p>
        </w:tc>
        <w:tc>
          <w:tcPr>
            <w:tcW w:w="1287" w:type="dxa"/>
          </w:tcPr>
          <w:p w14:paraId="4497B6C2" w14:textId="77777777" w:rsidR="009B0494" w:rsidRDefault="007F4792" w:rsidP="009A260E">
            <w:pPr>
              <w:pStyle w:val="TableParagraph"/>
              <w:spacing w:before="0"/>
              <w:ind w:left="246" w:right="231"/>
            </w:pPr>
            <w:r>
              <w:rPr>
                <w:spacing w:val="-5"/>
              </w:rPr>
              <w:t>20</w:t>
            </w:r>
          </w:p>
        </w:tc>
      </w:tr>
      <w:tr w:rsidR="009B0494" w14:paraId="4497B6C8" w14:textId="77777777">
        <w:trPr>
          <w:trHeight w:val="551"/>
        </w:trPr>
        <w:tc>
          <w:tcPr>
            <w:tcW w:w="1637" w:type="dxa"/>
          </w:tcPr>
          <w:p w14:paraId="4497B6C4" w14:textId="77777777" w:rsidR="009B0494" w:rsidRDefault="007F4792" w:rsidP="009A260E">
            <w:pPr>
              <w:pStyle w:val="TableParagraph"/>
              <w:spacing w:before="0"/>
              <w:ind w:left="120" w:right="102"/>
            </w:pPr>
            <w:r>
              <w:rPr>
                <w:spacing w:val="-4"/>
              </w:rPr>
              <w:t>Z1217</w:t>
            </w:r>
          </w:p>
        </w:tc>
        <w:tc>
          <w:tcPr>
            <w:tcW w:w="5103" w:type="dxa"/>
          </w:tcPr>
          <w:p w14:paraId="4497B6C5" w14:textId="77777777" w:rsidR="009B0494" w:rsidRDefault="007F4792" w:rsidP="009A260E">
            <w:pPr>
              <w:pStyle w:val="TableParagraph"/>
              <w:spacing w:before="0"/>
              <w:jc w:val="left"/>
            </w:pPr>
            <w:r>
              <w:t>Creativity</w:t>
            </w:r>
            <w:r>
              <w:rPr>
                <w:spacing w:val="-11"/>
              </w:rPr>
              <w:t xml:space="preserve"> </w:t>
            </w:r>
            <w:r>
              <w:t>and</w:t>
            </w:r>
            <w:r>
              <w:rPr>
                <w:spacing w:val="-4"/>
              </w:rPr>
              <w:t xml:space="preserve"> </w:t>
            </w:r>
            <w:r>
              <w:t>Innovation</w:t>
            </w:r>
            <w:r>
              <w:rPr>
                <w:spacing w:val="-4"/>
              </w:rPr>
              <w:t xml:space="preserve"> </w:t>
            </w:r>
            <w:r>
              <w:rPr>
                <w:spacing w:val="-2"/>
              </w:rPr>
              <w:t>Management</w:t>
            </w:r>
          </w:p>
        </w:tc>
        <w:tc>
          <w:tcPr>
            <w:tcW w:w="989" w:type="dxa"/>
          </w:tcPr>
          <w:p w14:paraId="4497B6C6" w14:textId="77777777" w:rsidR="009B0494" w:rsidRDefault="007F4792" w:rsidP="009A260E">
            <w:pPr>
              <w:pStyle w:val="TableParagraph"/>
              <w:spacing w:before="0"/>
              <w:ind w:left="15"/>
            </w:pPr>
            <w:r>
              <w:t>2</w:t>
            </w:r>
          </w:p>
        </w:tc>
        <w:tc>
          <w:tcPr>
            <w:tcW w:w="1287" w:type="dxa"/>
          </w:tcPr>
          <w:p w14:paraId="4497B6C7" w14:textId="77777777" w:rsidR="009B0494" w:rsidRDefault="007F4792" w:rsidP="009A260E">
            <w:pPr>
              <w:pStyle w:val="TableParagraph"/>
              <w:spacing w:before="0"/>
              <w:ind w:left="246" w:right="230"/>
            </w:pPr>
            <w:r>
              <w:rPr>
                <w:spacing w:val="-5"/>
              </w:rPr>
              <w:t>20</w:t>
            </w:r>
          </w:p>
        </w:tc>
      </w:tr>
    </w:tbl>
    <w:p w14:paraId="4497B6C9" w14:textId="77777777" w:rsidR="009B0494" w:rsidRDefault="009B0494" w:rsidP="009A260E">
      <w:pPr>
        <w:pStyle w:val="BodyText"/>
        <w:rPr>
          <w:b/>
          <w:sz w:val="24"/>
        </w:rPr>
      </w:pPr>
    </w:p>
    <w:p w14:paraId="4497B6CA" w14:textId="77777777" w:rsidR="009B0494" w:rsidRDefault="007F4792" w:rsidP="009A260E">
      <w:pPr>
        <w:pStyle w:val="BodyText"/>
        <w:spacing w:line="259" w:lineRule="auto"/>
        <w:ind w:left="180" w:right="608"/>
      </w:pPr>
      <w:r>
        <w:t>*</w:t>
      </w:r>
      <w:r>
        <w:rPr>
          <w:spacing w:val="-1"/>
        </w:rPr>
        <w:t xml:space="preserve"> </w:t>
      </w:r>
      <w:r>
        <w:t>Students</w:t>
      </w:r>
      <w:r>
        <w:rPr>
          <w:spacing w:val="-1"/>
        </w:rPr>
        <w:t xml:space="preserve"> </w:t>
      </w:r>
      <w:r>
        <w:t>studying</w:t>
      </w:r>
      <w:r>
        <w:rPr>
          <w:spacing w:val="-4"/>
        </w:rPr>
        <w:t xml:space="preserve"> </w:t>
      </w:r>
      <w:r>
        <w:t>Accounting</w:t>
      </w:r>
      <w:r>
        <w:rPr>
          <w:spacing w:val="-4"/>
        </w:rPr>
        <w:t xml:space="preserve"> </w:t>
      </w:r>
      <w:r>
        <w:t>must take</w:t>
      </w:r>
      <w:r>
        <w:rPr>
          <w:spacing w:val="-4"/>
        </w:rPr>
        <w:t xml:space="preserve"> </w:t>
      </w:r>
      <w:r>
        <w:t>AG218</w:t>
      </w:r>
      <w:r>
        <w:rPr>
          <w:spacing w:val="-4"/>
        </w:rPr>
        <w:t xml:space="preserve"> </w:t>
      </w:r>
      <w:r>
        <w:t xml:space="preserve">and AG219 </w:t>
      </w:r>
      <w:proofErr w:type="gramStart"/>
      <w:r>
        <w:t>in</w:t>
      </w:r>
      <w:r>
        <w:rPr>
          <w:spacing w:val="-4"/>
        </w:rPr>
        <w:t xml:space="preserve"> </w:t>
      </w:r>
      <w:r>
        <w:t>order</w:t>
      </w:r>
      <w:r>
        <w:rPr>
          <w:spacing w:val="-8"/>
        </w:rPr>
        <w:t xml:space="preserve"> </w:t>
      </w:r>
      <w:r>
        <w:t>to</w:t>
      </w:r>
      <w:proofErr w:type="gramEnd"/>
      <w:r>
        <w:t xml:space="preserve"> remain</w:t>
      </w:r>
      <w:r>
        <w:rPr>
          <w:spacing w:val="-4"/>
        </w:rPr>
        <w:t xml:space="preserve"> </w:t>
      </w:r>
      <w:r>
        <w:t xml:space="preserve">on the </w:t>
      </w:r>
      <w:r>
        <w:rPr>
          <w:spacing w:val="-2"/>
        </w:rPr>
        <w:t>pathway.</w:t>
      </w:r>
    </w:p>
    <w:p w14:paraId="4497B6CB" w14:textId="77777777" w:rsidR="009B0494" w:rsidRDefault="009B0494" w:rsidP="009A260E">
      <w:pPr>
        <w:pStyle w:val="BodyText"/>
        <w:rPr>
          <w:sz w:val="23"/>
        </w:rPr>
      </w:pPr>
    </w:p>
    <w:p w14:paraId="4497B6CC" w14:textId="77777777" w:rsidR="009B0494" w:rsidRDefault="007F4792" w:rsidP="009A260E">
      <w:pPr>
        <w:pStyle w:val="BodyText"/>
        <w:spacing w:line="259" w:lineRule="auto"/>
        <w:ind w:left="180" w:right="1430"/>
      </w:pPr>
      <w:r>
        <w:t>**</w:t>
      </w:r>
      <w:r>
        <w:rPr>
          <w:spacing w:val="-1"/>
        </w:rPr>
        <w:t xml:space="preserve"> </w:t>
      </w:r>
      <w:r>
        <w:t>International</w:t>
      </w:r>
      <w:r>
        <w:rPr>
          <w:spacing w:val="-2"/>
        </w:rPr>
        <w:t xml:space="preserve"> </w:t>
      </w:r>
      <w:r>
        <w:t>students</w:t>
      </w:r>
      <w:r>
        <w:rPr>
          <w:spacing w:val="-11"/>
        </w:rPr>
        <w:t xml:space="preserve"> </w:t>
      </w:r>
      <w:r>
        <w:t>may</w:t>
      </w:r>
      <w:r>
        <w:rPr>
          <w:spacing w:val="-1"/>
        </w:rPr>
        <w:t xml:space="preserve"> </w:t>
      </w:r>
      <w:r>
        <w:t>replace</w:t>
      </w:r>
      <w:r>
        <w:rPr>
          <w:spacing w:val="-4"/>
        </w:rPr>
        <w:t xml:space="preserve"> </w:t>
      </w:r>
      <w:r>
        <w:t>BF202</w:t>
      </w:r>
      <w:r>
        <w:rPr>
          <w:spacing w:val="-4"/>
        </w:rPr>
        <w:t xml:space="preserve"> </w:t>
      </w:r>
      <w:r>
        <w:t>with</w:t>
      </w:r>
      <w:r>
        <w:rPr>
          <w:spacing w:val="-4"/>
        </w:rPr>
        <w:t xml:space="preserve"> </w:t>
      </w:r>
      <w:r>
        <w:t>BF306</w:t>
      </w:r>
      <w:r>
        <w:rPr>
          <w:spacing w:val="-4"/>
        </w:rPr>
        <w:t xml:space="preserve"> </w:t>
      </w:r>
      <w:r>
        <w:t>International</w:t>
      </w:r>
      <w:r>
        <w:rPr>
          <w:spacing w:val="-7"/>
        </w:rPr>
        <w:t xml:space="preserve"> </w:t>
      </w:r>
      <w:r>
        <w:t xml:space="preserve">Leadership </w:t>
      </w:r>
      <w:r>
        <w:rPr>
          <w:spacing w:val="-2"/>
        </w:rPr>
        <w:t>Development.</w:t>
      </w:r>
    </w:p>
    <w:p w14:paraId="4497B6CD" w14:textId="77777777" w:rsidR="009B0494" w:rsidRDefault="009B0494" w:rsidP="009A260E">
      <w:pPr>
        <w:spacing w:line="259" w:lineRule="auto"/>
        <w:sectPr w:rsidR="009B0494">
          <w:type w:val="continuous"/>
          <w:pgSz w:w="11910" w:h="16840"/>
          <w:pgMar w:top="1400" w:right="820" w:bottom="920" w:left="1260" w:header="0" w:footer="734" w:gutter="0"/>
          <w:cols w:space="720"/>
        </w:sectPr>
      </w:pPr>
    </w:p>
    <w:p w14:paraId="4497B6CE" w14:textId="77777777" w:rsidR="009B0494" w:rsidRDefault="007F4792" w:rsidP="009A260E">
      <w:pPr>
        <w:pStyle w:val="Heading1"/>
        <w:ind w:left="180"/>
      </w:pPr>
      <w:r>
        <w:rPr>
          <w:u w:val="single"/>
        </w:rPr>
        <w:lastRenderedPageBreak/>
        <w:t>Optional</w:t>
      </w:r>
      <w:r>
        <w:rPr>
          <w:spacing w:val="1"/>
          <w:u w:val="single"/>
        </w:rPr>
        <w:t xml:space="preserve"> </w:t>
      </w:r>
      <w:r>
        <w:rPr>
          <w:spacing w:val="-2"/>
          <w:u w:val="single"/>
        </w:rPr>
        <w:t>Modules</w:t>
      </w:r>
    </w:p>
    <w:p w14:paraId="4497B6CF" w14:textId="77777777" w:rsidR="009B0494" w:rsidRDefault="009B0494" w:rsidP="009A260E">
      <w:pPr>
        <w:pStyle w:val="BodyText"/>
        <w:rPr>
          <w:b/>
          <w:sz w:val="17"/>
        </w:rPr>
      </w:pPr>
    </w:p>
    <w:p w14:paraId="4497B6D0" w14:textId="77777777" w:rsidR="009B0494" w:rsidRDefault="007F4792" w:rsidP="009A260E">
      <w:pPr>
        <w:pStyle w:val="BodyText"/>
        <w:ind w:left="180"/>
      </w:pPr>
      <w:r>
        <w:t>Plus</w:t>
      </w:r>
      <w:r>
        <w:rPr>
          <w:spacing w:val="-5"/>
        </w:rPr>
        <w:t xml:space="preserve"> </w:t>
      </w:r>
      <w:r>
        <w:t>40</w:t>
      </w:r>
      <w:r>
        <w:rPr>
          <w:spacing w:val="-3"/>
        </w:rPr>
        <w:t xml:space="preserve"> </w:t>
      </w:r>
      <w:r>
        <w:t>or</w:t>
      </w:r>
      <w:r>
        <w:rPr>
          <w:spacing w:val="-2"/>
        </w:rPr>
        <w:t xml:space="preserve"> </w:t>
      </w:r>
      <w:r>
        <w:t>60</w:t>
      </w:r>
      <w:r>
        <w:rPr>
          <w:spacing w:val="2"/>
        </w:rPr>
        <w:t xml:space="preserve"> </w:t>
      </w:r>
      <w:r>
        <w:t>credits</w:t>
      </w:r>
      <w:r>
        <w:rPr>
          <w:spacing w:val="-4"/>
        </w:rPr>
        <w:t xml:space="preserve"> from:</w:t>
      </w:r>
    </w:p>
    <w:p w14:paraId="4497B6D1"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915"/>
        <w:gridCol w:w="984"/>
        <w:gridCol w:w="1277"/>
      </w:tblGrid>
      <w:tr w:rsidR="009B0494" w14:paraId="4497B6D6" w14:textId="77777777">
        <w:trPr>
          <w:trHeight w:val="551"/>
        </w:trPr>
        <w:tc>
          <w:tcPr>
            <w:tcW w:w="1838" w:type="dxa"/>
          </w:tcPr>
          <w:p w14:paraId="4497B6D2"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4915" w:type="dxa"/>
          </w:tcPr>
          <w:p w14:paraId="4497B6D3" w14:textId="77777777" w:rsidR="009B0494" w:rsidRDefault="007F4792" w:rsidP="009A260E">
            <w:pPr>
              <w:pStyle w:val="TableParagraph"/>
              <w:spacing w:before="0"/>
              <w:ind w:left="1803" w:right="1795"/>
              <w:rPr>
                <w:b/>
              </w:rPr>
            </w:pPr>
            <w:r>
              <w:rPr>
                <w:b/>
              </w:rPr>
              <w:t>Module</w:t>
            </w:r>
            <w:r>
              <w:rPr>
                <w:b/>
                <w:spacing w:val="-8"/>
              </w:rPr>
              <w:t xml:space="preserve"> </w:t>
            </w:r>
            <w:r>
              <w:rPr>
                <w:b/>
                <w:spacing w:val="-2"/>
              </w:rPr>
              <w:t>Title</w:t>
            </w:r>
          </w:p>
        </w:tc>
        <w:tc>
          <w:tcPr>
            <w:tcW w:w="984" w:type="dxa"/>
          </w:tcPr>
          <w:p w14:paraId="4497B6D4" w14:textId="77777777" w:rsidR="009B0494" w:rsidRDefault="007F4792" w:rsidP="009A260E">
            <w:pPr>
              <w:pStyle w:val="TableParagraph"/>
              <w:spacing w:before="0"/>
              <w:ind w:left="102" w:right="86"/>
              <w:rPr>
                <w:b/>
              </w:rPr>
            </w:pPr>
            <w:r>
              <w:rPr>
                <w:b/>
                <w:spacing w:val="-4"/>
              </w:rPr>
              <w:t>Level</w:t>
            </w:r>
          </w:p>
        </w:tc>
        <w:tc>
          <w:tcPr>
            <w:tcW w:w="1277" w:type="dxa"/>
          </w:tcPr>
          <w:p w14:paraId="4497B6D5" w14:textId="77777777" w:rsidR="009B0494" w:rsidRDefault="007F4792" w:rsidP="009A260E">
            <w:pPr>
              <w:pStyle w:val="TableParagraph"/>
              <w:spacing w:before="0"/>
              <w:ind w:left="246" w:right="235"/>
              <w:rPr>
                <w:b/>
              </w:rPr>
            </w:pPr>
            <w:r>
              <w:rPr>
                <w:b/>
                <w:spacing w:val="-2"/>
              </w:rPr>
              <w:t>Credits</w:t>
            </w:r>
          </w:p>
        </w:tc>
      </w:tr>
      <w:tr w:rsidR="009B0494" w14:paraId="4497B6DB" w14:textId="77777777">
        <w:trPr>
          <w:trHeight w:val="556"/>
        </w:trPr>
        <w:tc>
          <w:tcPr>
            <w:tcW w:w="1838" w:type="dxa"/>
          </w:tcPr>
          <w:p w14:paraId="4497B6D7" w14:textId="77777777" w:rsidR="009B0494" w:rsidRDefault="007F4792" w:rsidP="009A260E">
            <w:pPr>
              <w:pStyle w:val="TableParagraph"/>
              <w:spacing w:before="0"/>
              <w:ind w:left="215" w:right="203"/>
            </w:pPr>
            <w:r>
              <w:rPr>
                <w:spacing w:val="-2"/>
              </w:rPr>
              <w:t>AG217</w:t>
            </w:r>
          </w:p>
        </w:tc>
        <w:tc>
          <w:tcPr>
            <w:tcW w:w="4915" w:type="dxa"/>
          </w:tcPr>
          <w:p w14:paraId="4497B6D8" w14:textId="77777777" w:rsidR="009B0494" w:rsidRDefault="007F4792" w:rsidP="009A260E">
            <w:pPr>
              <w:pStyle w:val="TableParagraph"/>
              <w:spacing w:before="0"/>
              <w:ind w:left="105"/>
              <w:jc w:val="left"/>
            </w:pPr>
            <w:r>
              <w:t>Portfolio</w:t>
            </w:r>
            <w:r>
              <w:rPr>
                <w:spacing w:val="-5"/>
              </w:rPr>
              <w:t xml:space="preserve"> </w:t>
            </w:r>
            <w:r>
              <w:t>Management</w:t>
            </w:r>
            <w:r>
              <w:rPr>
                <w:spacing w:val="-5"/>
              </w:rPr>
              <w:t xml:space="preserve"> </w:t>
            </w:r>
            <w:r>
              <w:t>and</w:t>
            </w:r>
            <w:r>
              <w:rPr>
                <w:spacing w:val="-8"/>
              </w:rPr>
              <w:t xml:space="preserve"> </w:t>
            </w:r>
            <w:r>
              <w:t>Security</w:t>
            </w:r>
            <w:r>
              <w:rPr>
                <w:spacing w:val="-10"/>
              </w:rPr>
              <w:t xml:space="preserve"> </w:t>
            </w:r>
            <w:r>
              <w:rPr>
                <w:spacing w:val="-2"/>
              </w:rPr>
              <w:t>Analysis</w:t>
            </w:r>
          </w:p>
        </w:tc>
        <w:tc>
          <w:tcPr>
            <w:tcW w:w="984" w:type="dxa"/>
          </w:tcPr>
          <w:p w14:paraId="4497B6D9" w14:textId="77777777" w:rsidR="009B0494" w:rsidRDefault="007F4792" w:rsidP="009A260E">
            <w:pPr>
              <w:pStyle w:val="TableParagraph"/>
              <w:spacing w:before="0"/>
              <w:ind w:left="13"/>
            </w:pPr>
            <w:r>
              <w:t>2</w:t>
            </w:r>
          </w:p>
        </w:tc>
        <w:tc>
          <w:tcPr>
            <w:tcW w:w="1277" w:type="dxa"/>
          </w:tcPr>
          <w:p w14:paraId="4497B6DA" w14:textId="77777777" w:rsidR="009B0494" w:rsidRDefault="007F4792" w:rsidP="009A260E">
            <w:pPr>
              <w:pStyle w:val="TableParagraph"/>
              <w:spacing w:before="0"/>
              <w:ind w:left="246" w:right="236"/>
            </w:pPr>
            <w:r>
              <w:rPr>
                <w:spacing w:val="-5"/>
              </w:rPr>
              <w:t>20</w:t>
            </w:r>
          </w:p>
        </w:tc>
      </w:tr>
      <w:tr w:rsidR="009B0494" w14:paraId="4497B6E0" w14:textId="77777777">
        <w:trPr>
          <w:trHeight w:val="551"/>
        </w:trPr>
        <w:tc>
          <w:tcPr>
            <w:tcW w:w="1838" w:type="dxa"/>
          </w:tcPr>
          <w:p w14:paraId="4497B6DC" w14:textId="77777777" w:rsidR="009B0494" w:rsidRDefault="007F4792" w:rsidP="009A260E">
            <w:pPr>
              <w:pStyle w:val="TableParagraph"/>
              <w:spacing w:before="0"/>
              <w:ind w:left="216" w:right="202"/>
            </w:pPr>
            <w:r>
              <w:rPr>
                <w:spacing w:val="-2"/>
              </w:rPr>
              <w:t>EC216</w:t>
            </w:r>
          </w:p>
        </w:tc>
        <w:tc>
          <w:tcPr>
            <w:tcW w:w="4915" w:type="dxa"/>
          </w:tcPr>
          <w:p w14:paraId="4497B6DD" w14:textId="77777777" w:rsidR="009B0494" w:rsidRDefault="007F4792" w:rsidP="009A260E">
            <w:pPr>
              <w:pStyle w:val="TableParagraph"/>
              <w:spacing w:before="0"/>
              <w:ind w:left="105" w:right="150"/>
              <w:jc w:val="left"/>
            </w:pPr>
            <w:r>
              <w:t>Intermediate</w:t>
            </w:r>
            <w:r>
              <w:rPr>
                <w:spacing w:val="-12"/>
              </w:rPr>
              <w:t xml:space="preserve"> </w:t>
            </w:r>
            <w:r>
              <w:t>Macroeconomics</w:t>
            </w:r>
            <w:r>
              <w:rPr>
                <w:spacing w:val="-14"/>
              </w:rPr>
              <w:t xml:space="preserve"> </w:t>
            </w:r>
            <w:r>
              <w:t>and</w:t>
            </w:r>
            <w:r>
              <w:rPr>
                <w:spacing w:val="-8"/>
              </w:rPr>
              <w:t xml:space="preserve"> </w:t>
            </w:r>
            <w:r>
              <w:t xml:space="preserve">Data </w:t>
            </w:r>
            <w:r>
              <w:rPr>
                <w:spacing w:val="-2"/>
              </w:rPr>
              <w:t>Analysis</w:t>
            </w:r>
          </w:p>
        </w:tc>
        <w:tc>
          <w:tcPr>
            <w:tcW w:w="984" w:type="dxa"/>
          </w:tcPr>
          <w:p w14:paraId="4497B6DE" w14:textId="77777777" w:rsidR="009B0494" w:rsidRDefault="007F4792" w:rsidP="009A260E">
            <w:pPr>
              <w:pStyle w:val="TableParagraph"/>
              <w:spacing w:before="0"/>
              <w:ind w:left="13"/>
            </w:pPr>
            <w:r>
              <w:t>2</w:t>
            </w:r>
          </w:p>
        </w:tc>
        <w:tc>
          <w:tcPr>
            <w:tcW w:w="1277" w:type="dxa"/>
          </w:tcPr>
          <w:p w14:paraId="4497B6DF" w14:textId="77777777" w:rsidR="009B0494" w:rsidRDefault="007F4792" w:rsidP="009A260E">
            <w:pPr>
              <w:pStyle w:val="TableParagraph"/>
              <w:spacing w:before="0"/>
              <w:ind w:left="246" w:right="236"/>
            </w:pPr>
            <w:r>
              <w:rPr>
                <w:spacing w:val="-5"/>
              </w:rPr>
              <w:t>20</w:t>
            </w:r>
          </w:p>
        </w:tc>
      </w:tr>
      <w:tr w:rsidR="009B0494" w14:paraId="4497B6E5" w14:textId="77777777">
        <w:trPr>
          <w:trHeight w:val="551"/>
        </w:trPr>
        <w:tc>
          <w:tcPr>
            <w:tcW w:w="1838" w:type="dxa"/>
          </w:tcPr>
          <w:p w14:paraId="4497B6E1" w14:textId="77777777" w:rsidR="009B0494" w:rsidRDefault="007F4792" w:rsidP="009A260E">
            <w:pPr>
              <w:pStyle w:val="TableParagraph"/>
              <w:spacing w:before="0"/>
              <w:ind w:left="212" w:right="203"/>
            </w:pPr>
            <w:r>
              <w:rPr>
                <w:spacing w:val="-2"/>
              </w:rPr>
              <w:t>MK212</w:t>
            </w:r>
          </w:p>
        </w:tc>
        <w:tc>
          <w:tcPr>
            <w:tcW w:w="4915" w:type="dxa"/>
          </w:tcPr>
          <w:p w14:paraId="4497B6E2" w14:textId="77777777" w:rsidR="009B0494" w:rsidRDefault="007F4792" w:rsidP="009A260E">
            <w:pPr>
              <w:pStyle w:val="TableParagraph"/>
              <w:spacing w:before="0"/>
              <w:ind w:left="105"/>
              <w:jc w:val="left"/>
            </w:pPr>
            <w:r>
              <w:t>Services</w:t>
            </w:r>
            <w:r>
              <w:rPr>
                <w:spacing w:val="-7"/>
              </w:rPr>
              <w:t xml:space="preserve"> </w:t>
            </w:r>
            <w:r>
              <w:t>in Retail</w:t>
            </w:r>
            <w:r>
              <w:rPr>
                <w:spacing w:val="-2"/>
              </w:rPr>
              <w:t xml:space="preserve"> Marketing</w:t>
            </w:r>
          </w:p>
        </w:tc>
        <w:tc>
          <w:tcPr>
            <w:tcW w:w="984" w:type="dxa"/>
          </w:tcPr>
          <w:p w14:paraId="4497B6E3" w14:textId="77777777" w:rsidR="009B0494" w:rsidRDefault="007F4792" w:rsidP="009A260E">
            <w:pPr>
              <w:pStyle w:val="TableParagraph"/>
              <w:spacing w:before="0"/>
              <w:ind w:left="13"/>
            </w:pPr>
            <w:r>
              <w:t>2</w:t>
            </w:r>
          </w:p>
        </w:tc>
        <w:tc>
          <w:tcPr>
            <w:tcW w:w="1277" w:type="dxa"/>
          </w:tcPr>
          <w:p w14:paraId="4497B6E4" w14:textId="77777777" w:rsidR="009B0494" w:rsidRDefault="007F4792" w:rsidP="009A260E">
            <w:pPr>
              <w:pStyle w:val="TableParagraph"/>
              <w:spacing w:before="0"/>
              <w:ind w:left="246" w:right="236"/>
            </w:pPr>
            <w:r>
              <w:rPr>
                <w:spacing w:val="-5"/>
              </w:rPr>
              <w:t>20</w:t>
            </w:r>
          </w:p>
        </w:tc>
      </w:tr>
      <w:tr w:rsidR="009B0494" w14:paraId="4497B6EA" w14:textId="77777777">
        <w:trPr>
          <w:trHeight w:val="551"/>
        </w:trPr>
        <w:tc>
          <w:tcPr>
            <w:tcW w:w="1838" w:type="dxa"/>
          </w:tcPr>
          <w:p w14:paraId="4497B6E6" w14:textId="77777777" w:rsidR="009B0494" w:rsidRDefault="007F4792" w:rsidP="009A260E">
            <w:pPr>
              <w:pStyle w:val="TableParagraph"/>
              <w:spacing w:before="0"/>
              <w:ind w:left="212" w:right="203"/>
            </w:pPr>
            <w:r>
              <w:rPr>
                <w:spacing w:val="-2"/>
              </w:rPr>
              <w:t>MS211</w:t>
            </w:r>
          </w:p>
        </w:tc>
        <w:tc>
          <w:tcPr>
            <w:tcW w:w="4915" w:type="dxa"/>
          </w:tcPr>
          <w:p w14:paraId="4497B6E7" w14:textId="77777777" w:rsidR="009B0494" w:rsidRDefault="007F4792" w:rsidP="009A260E">
            <w:pPr>
              <w:pStyle w:val="TableParagraph"/>
              <w:spacing w:before="0"/>
              <w:ind w:left="105"/>
              <w:jc w:val="left"/>
            </w:pPr>
            <w:r>
              <w:t>Managing</w:t>
            </w:r>
            <w:r>
              <w:rPr>
                <w:spacing w:val="-5"/>
              </w:rPr>
              <w:t xml:space="preserve"> </w:t>
            </w:r>
            <w:r>
              <w:t>Business</w:t>
            </w:r>
            <w:r>
              <w:rPr>
                <w:spacing w:val="-11"/>
              </w:rPr>
              <w:t xml:space="preserve"> </w:t>
            </w:r>
            <w:r>
              <w:t>Processes</w:t>
            </w:r>
            <w:r>
              <w:rPr>
                <w:spacing w:val="-11"/>
              </w:rPr>
              <w:t xml:space="preserve"> </w:t>
            </w:r>
            <w:r>
              <w:t>and</w:t>
            </w:r>
            <w:r>
              <w:rPr>
                <w:spacing w:val="-8"/>
              </w:rPr>
              <w:t xml:space="preserve"> </w:t>
            </w:r>
            <w:r>
              <w:t xml:space="preserve">Information </w:t>
            </w:r>
            <w:r>
              <w:rPr>
                <w:spacing w:val="-2"/>
              </w:rPr>
              <w:t>Systems</w:t>
            </w:r>
          </w:p>
        </w:tc>
        <w:tc>
          <w:tcPr>
            <w:tcW w:w="984" w:type="dxa"/>
          </w:tcPr>
          <w:p w14:paraId="4497B6E8" w14:textId="77777777" w:rsidR="009B0494" w:rsidRDefault="007F4792" w:rsidP="009A260E">
            <w:pPr>
              <w:pStyle w:val="TableParagraph"/>
              <w:spacing w:before="0"/>
              <w:ind w:left="13"/>
            </w:pPr>
            <w:r>
              <w:t>2</w:t>
            </w:r>
          </w:p>
        </w:tc>
        <w:tc>
          <w:tcPr>
            <w:tcW w:w="1277" w:type="dxa"/>
          </w:tcPr>
          <w:p w14:paraId="4497B6E9" w14:textId="77777777" w:rsidR="009B0494" w:rsidRDefault="007F4792" w:rsidP="009A260E">
            <w:pPr>
              <w:pStyle w:val="TableParagraph"/>
              <w:spacing w:before="0"/>
              <w:ind w:left="246" w:right="236"/>
            </w:pPr>
            <w:r>
              <w:rPr>
                <w:spacing w:val="-5"/>
              </w:rPr>
              <w:t>20</w:t>
            </w:r>
          </w:p>
        </w:tc>
      </w:tr>
      <w:tr w:rsidR="009B0494" w14:paraId="4497B6EF" w14:textId="77777777">
        <w:trPr>
          <w:trHeight w:val="551"/>
        </w:trPr>
        <w:tc>
          <w:tcPr>
            <w:tcW w:w="1838" w:type="dxa"/>
          </w:tcPr>
          <w:p w14:paraId="4497B6EB" w14:textId="77777777" w:rsidR="009B0494" w:rsidRDefault="007F4792" w:rsidP="009A260E">
            <w:pPr>
              <w:pStyle w:val="TableParagraph"/>
              <w:spacing w:before="0"/>
              <w:ind w:left="216" w:right="197"/>
            </w:pPr>
            <w:r>
              <w:rPr>
                <w:spacing w:val="-4"/>
              </w:rPr>
              <w:t>Z1218</w:t>
            </w:r>
          </w:p>
        </w:tc>
        <w:tc>
          <w:tcPr>
            <w:tcW w:w="4915" w:type="dxa"/>
          </w:tcPr>
          <w:p w14:paraId="4497B6EC" w14:textId="77777777" w:rsidR="009B0494" w:rsidRDefault="007F4792" w:rsidP="009A260E">
            <w:pPr>
              <w:pStyle w:val="TableParagraph"/>
              <w:spacing w:before="0"/>
              <w:ind w:left="105"/>
              <w:jc w:val="left"/>
            </w:pPr>
            <w:r>
              <w:t>New</w:t>
            </w:r>
            <w:r>
              <w:rPr>
                <w:spacing w:val="-5"/>
              </w:rPr>
              <w:t xml:space="preserve"> </w:t>
            </w:r>
            <w:r>
              <w:t>Venture</w:t>
            </w:r>
            <w:r>
              <w:rPr>
                <w:spacing w:val="-5"/>
              </w:rPr>
              <w:t xml:space="preserve"> </w:t>
            </w:r>
            <w:r>
              <w:rPr>
                <w:spacing w:val="-2"/>
              </w:rPr>
              <w:t>Planning</w:t>
            </w:r>
          </w:p>
        </w:tc>
        <w:tc>
          <w:tcPr>
            <w:tcW w:w="984" w:type="dxa"/>
          </w:tcPr>
          <w:p w14:paraId="4497B6ED" w14:textId="77777777" w:rsidR="009B0494" w:rsidRDefault="007F4792" w:rsidP="009A260E">
            <w:pPr>
              <w:pStyle w:val="TableParagraph"/>
              <w:spacing w:before="0"/>
              <w:ind w:left="13"/>
            </w:pPr>
            <w:r>
              <w:t>2</w:t>
            </w:r>
          </w:p>
        </w:tc>
        <w:tc>
          <w:tcPr>
            <w:tcW w:w="1277" w:type="dxa"/>
          </w:tcPr>
          <w:p w14:paraId="4497B6EE" w14:textId="77777777" w:rsidR="009B0494" w:rsidRDefault="007F4792" w:rsidP="009A260E">
            <w:pPr>
              <w:pStyle w:val="TableParagraph"/>
              <w:spacing w:before="0"/>
              <w:ind w:left="246" w:right="236"/>
            </w:pPr>
            <w:r>
              <w:rPr>
                <w:spacing w:val="-5"/>
              </w:rPr>
              <w:t>20</w:t>
            </w:r>
          </w:p>
        </w:tc>
      </w:tr>
      <w:tr w:rsidR="009B0494" w14:paraId="4497B6F4" w14:textId="77777777">
        <w:trPr>
          <w:trHeight w:val="551"/>
        </w:trPr>
        <w:tc>
          <w:tcPr>
            <w:tcW w:w="1838" w:type="dxa"/>
          </w:tcPr>
          <w:p w14:paraId="4497B6F0" w14:textId="77777777" w:rsidR="009B0494" w:rsidRDefault="007F4792" w:rsidP="009A260E">
            <w:pPr>
              <w:pStyle w:val="TableParagraph"/>
              <w:spacing w:before="0"/>
              <w:ind w:left="215" w:right="203"/>
            </w:pPr>
            <w:r>
              <w:rPr>
                <w:spacing w:val="-2"/>
              </w:rPr>
              <w:t>HR208</w:t>
            </w:r>
          </w:p>
        </w:tc>
        <w:tc>
          <w:tcPr>
            <w:tcW w:w="4915" w:type="dxa"/>
          </w:tcPr>
          <w:p w14:paraId="4497B6F1" w14:textId="77777777" w:rsidR="009B0494" w:rsidRDefault="007F4792" w:rsidP="009A260E">
            <w:pPr>
              <w:pStyle w:val="TableParagraph"/>
              <w:tabs>
                <w:tab w:val="left" w:pos="907"/>
                <w:tab w:val="left" w:pos="2323"/>
                <w:tab w:val="left" w:pos="2870"/>
                <w:tab w:val="left" w:pos="3868"/>
              </w:tabs>
              <w:spacing w:before="0"/>
              <w:ind w:left="105" w:right="95"/>
              <w:jc w:val="left"/>
            </w:pPr>
            <w:r>
              <w:rPr>
                <w:spacing w:val="-4"/>
              </w:rPr>
              <w:t>Work</w:t>
            </w:r>
            <w:r>
              <w:tab/>
            </w:r>
            <w:r>
              <w:rPr>
                <w:spacing w:val="-2"/>
              </w:rPr>
              <w:t>Psychology</w:t>
            </w:r>
            <w:r>
              <w:tab/>
            </w:r>
            <w:r>
              <w:rPr>
                <w:spacing w:val="-4"/>
              </w:rPr>
              <w:t>for</w:t>
            </w:r>
            <w:r>
              <w:tab/>
            </w:r>
            <w:r>
              <w:rPr>
                <w:spacing w:val="-4"/>
              </w:rPr>
              <w:t>Human</w:t>
            </w:r>
            <w:r>
              <w:tab/>
            </w:r>
            <w:r>
              <w:rPr>
                <w:spacing w:val="-2"/>
              </w:rPr>
              <w:t>Resource Management</w:t>
            </w:r>
          </w:p>
        </w:tc>
        <w:tc>
          <w:tcPr>
            <w:tcW w:w="984" w:type="dxa"/>
          </w:tcPr>
          <w:p w14:paraId="4497B6F2" w14:textId="77777777" w:rsidR="009B0494" w:rsidRDefault="007F4792" w:rsidP="009A260E">
            <w:pPr>
              <w:pStyle w:val="TableParagraph"/>
              <w:spacing w:before="0"/>
              <w:ind w:left="13"/>
            </w:pPr>
            <w:r>
              <w:t>2</w:t>
            </w:r>
          </w:p>
        </w:tc>
        <w:tc>
          <w:tcPr>
            <w:tcW w:w="1277" w:type="dxa"/>
          </w:tcPr>
          <w:p w14:paraId="4497B6F3" w14:textId="77777777" w:rsidR="009B0494" w:rsidRDefault="007F4792" w:rsidP="009A260E">
            <w:pPr>
              <w:pStyle w:val="TableParagraph"/>
              <w:spacing w:before="0"/>
              <w:ind w:left="246" w:right="236"/>
            </w:pPr>
            <w:r>
              <w:rPr>
                <w:spacing w:val="-5"/>
              </w:rPr>
              <w:t>20</w:t>
            </w:r>
          </w:p>
        </w:tc>
      </w:tr>
      <w:tr w:rsidR="009B0494" w14:paraId="4497B6F9" w14:textId="77777777">
        <w:trPr>
          <w:trHeight w:val="551"/>
        </w:trPr>
        <w:tc>
          <w:tcPr>
            <w:tcW w:w="1838" w:type="dxa"/>
          </w:tcPr>
          <w:p w14:paraId="4497B6F5" w14:textId="77777777" w:rsidR="009B0494" w:rsidRDefault="007F4792" w:rsidP="009A260E">
            <w:pPr>
              <w:pStyle w:val="TableParagraph"/>
              <w:spacing w:before="0"/>
              <w:ind w:left="210" w:right="203"/>
            </w:pPr>
            <w:r>
              <w:rPr>
                <w:spacing w:val="-2"/>
              </w:rPr>
              <w:t>MG212</w:t>
            </w:r>
          </w:p>
        </w:tc>
        <w:tc>
          <w:tcPr>
            <w:tcW w:w="4915" w:type="dxa"/>
          </w:tcPr>
          <w:p w14:paraId="4497B6F6" w14:textId="77777777" w:rsidR="009B0494" w:rsidRDefault="007F4792" w:rsidP="009A260E">
            <w:pPr>
              <w:pStyle w:val="TableParagraph"/>
              <w:spacing w:before="0"/>
              <w:ind w:left="105"/>
              <w:jc w:val="left"/>
            </w:pPr>
            <w:r>
              <w:t>Destination</w:t>
            </w:r>
            <w:r>
              <w:rPr>
                <w:spacing w:val="-8"/>
              </w:rPr>
              <w:t xml:space="preserve"> </w:t>
            </w:r>
            <w:r>
              <w:t>Marketing</w:t>
            </w:r>
            <w:r>
              <w:rPr>
                <w:spacing w:val="-8"/>
              </w:rPr>
              <w:t xml:space="preserve"> </w:t>
            </w:r>
            <w:r>
              <w:rPr>
                <w:spacing w:val="-2"/>
              </w:rPr>
              <w:t>Management</w:t>
            </w:r>
          </w:p>
        </w:tc>
        <w:tc>
          <w:tcPr>
            <w:tcW w:w="984" w:type="dxa"/>
          </w:tcPr>
          <w:p w14:paraId="4497B6F7" w14:textId="77777777" w:rsidR="009B0494" w:rsidRDefault="007F4792" w:rsidP="009A260E">
            <w:pPr>
              <w:pStyle w:val="TableParagraph"/>
              <w:spacing w:before="0"/>
              <w:ind w:left="13"/>
            </w:pPr>
            <w:r>
              <w:t>2</w:t>
            </w:r>
          </w:p>
        </w:tc>
        <w:tc>
          <w:tcPr>
            <w:tcW w:w="1277" w:type="dxa"/>
          </w:tcPr>
          <w:p w14:paraId="4497B6F8" w14:textId="77777777" w:rsidR="009B0494" w:rsidRDefault="007F4792" w:rsidP="009A260E">
            <w:pPr>
              <w:pStyle w:val="TableParagraph"/>
              <w:spacing w:before="0"/>
              <w:ind w:left="246" w:right="236"/>
            </w:pPr>
            <w:r>
              <w:rPr>
                <w:spacing w:val="-5"/>
              </w:rPr>
              <w:t>20</w:t>
            </w:r>
          </w:p>
        </w:tc>
      </w:tr>
      <w:tr w:rsidR="009B0494" w14:paraId="4497B6FE" w14:textId="77777777">
        <w:trPr>
          <w:trHeight w:val="551"/>
        </w:trPr>
        <w:tc>
          <w:tcPr>
            <w:tcW w:w="1838" w:type="dxa"/>
          </w:tcPr>
          <w:p w14:paraId="4497B6FA" w14:textId="77777777" w:rsidR="009B0494" w:rsidRDefault="009B0494" w:rsidP="009A260E">
            <w:pPr>
              <w:pStyle w:val="TableParagraph"/>
              <w:spacing w:before="0"/>
              <w:ind w:left="0"/>
              <w:jc w:val="left"/>
              <w:rPr>
                <w:rFonts w:ascii="Times New Roman"/>
              </w:rPr>
            </w:pPr>
          </w:p>
        </w:tc>
        <w:tc>
          <w:tcPr>
            <w:tcW w:w="4915" w:type="dxa"/>
          </w:tcPr>
          <w:p w14:paraId="4497B6FB"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984" w:type="dxa"/>
          </w:tcPr>
          <w:p w14:paraId="4497B6FC" w14:textId="77777777" w:rsidR="009B0494" w:rsidRDefault="009B0494" w:rsidP="009A260E">
            <w:pPr>
              <w:pStyle w:val="TableParagraph"/>
              <w:spacing w:before="0"/>
              <w:ind w:left="0"/>
              <w:jc w:val="left"/>
              <w:rPr>
                <w:rFonts w:ascii="Times New Roman"/>
              </w:rPr>
            </w:pPr>
          </w:p>
        </w:tc>
        <w:tc>
          <w:tcPr>
            <w:tcW w:w="1277" w:type="dxa"/>
          </w:tcPr>
          <w:p w14:paraId="4497B6FD" w14:textId="77777777" w:rsidR="009B0494" w:rsidRDefault="007F4792" w:rsidP="009A260E">
            <w:pPr>
              <w:pStyle w:val="TableParagraph"/>
              <w:spacing w:before="0"/>
              <w:ind w:left="246" w:right="236"/>
            </w:pPr>
            <w:r>
              <w:rPr>
                <w:spacing w:val="-5"/>
              </w:rPr>
              <w:t>20</w:t>
            </w:r>
          </w:p>
        </w:tc>
      </w:tr>
    </w:tbl>
    <w:p w14:paraId="4497B6FF" w14:textId="77777777" w:rsidR="009B0494" w:rsidRDefault="009B0494" w:rsidP="009A260E">
      <w:pPr>
        <w:pStyle w:val="BodyText"/>
        <w:rPr>
          <w:sz w:val="24"/>
        </w:rPr>
      </w:pPr>
    </w:p>
    <w:p w14:paraId="4497B700" w14:textId="77777777" w:rsidR="009B0494" w:rsidRDefault="007F4792" w:rsidP="009A260E">
      <w:pPr>
        <w:pStyle w:val="BodyText"/>
        <w:spacing w:line="259" w:lineRule="auto"/>
        <w:ind w:left="180" w:right="608"/>
      </w:pPr>
      <w:r>
        <w:t>For</w:t>
      </w:r>
      <w:r>
        <w:rPr>
          <w:spacing w:val="-3"/>
        </w:rPr>
        <w:t xml:space="preserve"> </w:t>
      </w:r>
      <w:r>
        <w:t>students</w:t>
      </w:r>
      <w:r>
        <w:rPr>
          <w:spacing w:val="-6"/>
        </w:rPr>
        <w:t xml:space="preserve"> </w:t>
      </w:r>
      <w:r>
        <w:t>taking</w:t>
      </w:r>
      <w:r>
        <w:rPr>
          <w:spacing w:val="-4"/>
        </w:rPr>
        <w:t xml:space="preserve"> </w:t>
      </w:r>
      <w:r>
        <w:t>non-business</w:t>
      </w:r>
      <w:r>
        <w:rPr>
          <w:spacing w:val="-1"/>
        </w:rPr>
        <w:t xml:space="preserve"> </w:t>
      </w:r>
      <w:r>
        <w:t>subjects,</w:t>
      </w:r>
      <w:r>
        <w:rPr>
          <w:spacing w:val="-5"/>
        </w:rPr>
        <w:t xml:space="preserve"> </w:t>
      </w:r>
      <w:r>
        <w:t>please</w:t>
      </w:r>
      <w:r>
        <w:rPr>
          <w:spacing w:val="-4"/>
        </w:rPr>
        <w:t xml:space="preserve"> </w:t>
      </w:r>
      <w:r>
        <w:t>refer</w:t>
      </w:r>
      <w:r>
        <w:rPr>
          <w:spacing w:val="-8"/>
        </w:rPr>
        <w:t xml:space="preserve"> </w:t>
      </w:r>
      <w:r>
        <w:t>to</w:t>
      </w:r>
      <w:r>
        <w:rPr>
          <w:spacing w:val="-4"/>
        </w:rPr>
        <w:t xml:space="preserve"> </w:t>
      </w:r>
      <w:r>
        <w:t>the relevant regulations</w:t>
      </w:r>
      <w:r>
        <w:rPr>
          <w:spacing w:val="-6"/>
        </w:rPr>
        <w:t xml:space="preserve"> </w:t>
      </w:r>
      <w:r>
        <w:t>governing those subjects:</w:t>
      </w:r>
    </w:p>
    <w:p w14:paraId="4497B701" w14:textId="77777777" w:rsidR="009B0494" w:rsidRDefault="009B0494" w:rsidP="009A260E">
      <w:pPr>
        <w:pStyle w:val="BodyText"/>
        <w:rPr>
          <w:sz w:val="23"/>
        </w:rPr>
      </w:pPr>
    </w:p>
    <w:p w14:paraId="4497B702" w14:textId="4C6D6F27" w:rsidR="009B0494" w:rsidRDefault="007F4792" w:rsidP="009A260E">
      <w:pPr>
        <w:pStyle w:val="BodyText"/>
        <w:spacing w:line="256" w:lineRule="auto"/>
        <w:ind w:left="180" w:right="5550"/>
      </w:pPr>
      <w:r>
        <w:t>Business Law, Regulation 32 Mathematics</w:t>
      </w:r>
      <w:r>
        <w:rPr>
          <w:spacing w:val="-11"/>
        </w:rPr>
        <w:t xml:space="preserve"> </w:t>
      </w:r>
      <w:r>
        <w:t>and</w:t>
      </w:r>
      <w:r>
        <w:rPr>
          <w:spacing w:val="-10"/>
        </w:rPr>
        <w:t xml:space="preserve"> </w:t>
      </w:r>
      <w:r>
        <w:t>Statistics,</w:t>
      </w:r>
      <w:r>
        <w:rPr>
          <w:spacing w:val="-6"/>
        </w:rPr>
        <w:t xml:space="preserve"> </w:t>
      </w:r>
      <w:r>
        <w:t>Regulation</w:t>
      </w:r>
      <w:r>
        <w:rPr>
          <w:spacing w:val="-10"/>
        </w:rPr>
        <w:t xml:space="preserve"> </w:t>
      </w:r>
      <w:r>
        <w:t>38 Psychology, Regulation 39</w:t>
      </w:r>
    </w:p>
    <w:p w14:paraId="4497B703" w14:textId="77777777" w:rsidR="009B0494" w:rsidRDefault="009B0494" w:rsidP="009A260E">
      <w:pPr>
        <w:pStyle w:val="BodyText"/>
        <w:rPr>
          <w:sz w:val="24"/>
        </w:rPr>
      </w:pPr>
    </w:p>
    <w:p w14:paraId="4497B704" w14:textId="77777777" w:rsidR="009B0494" w:rsidRDefault="007F4792" w:rsidP="009A260E">
      <w:pPr>
        <w:pStyle w:val="ListParagraph"/>
        <w:numPr>
          <w:ilvl w:val="0"/>
          <w:numId w:val="41"/>
        </w:numPr>
        <w:tabs>
          <w:tab w:val="left" w:pos="608"/>
        </w:tabs>
        <w:spacing w:line="259" w:lineRule="auto"/>
        <w:ind w:right="786"/>
      </w:pPr>
      <w:r>
        <w:rPr>
          <w:b/>
        </w:rPr>
        <w:t>Third</w:t>
      </w:r>
      <w:r>
        <w:rPr>
          <w:b/>
          <w:spacing w:val="-5"/>
        </w:rPr>
        <w:t xml:space="preserve"> </w:t>
      </w:r>
      <w:r>
        <w:rPr>
          <w:b/>
        </w:rPr>
        <w:t>Year</w:t>
      </w:r>
      <w:r>
        <w:rPr>
          <w:b/>
          <w:spacing w:val="-4"/>
        </w:rPr>
        <w:t xml:space="preserve"> </w:t>
      </w:r>
      <w:r>
        <w:t>-</w:t>
      </w:r>
      <w:r>
        <w:rPr>
          <w:spacing w:val="-2"/>
        </w:rPr>
        <w:t xml:space="preserve"> </w:t>
      </w:r>
      <w:r>
        <w:t>All</w:t>
      </w:r>
      <w:r>
        <w:rPr>
          <w:spacing w:val="-1"/>
        </w:rPr>
        <w:t xml:space="preserve"> </w:t>
      </w:r>
      <w:r>
        <w:t>students shall</w:t>
      </w:r>
      <w:r>
        <w:rPr>
          <w:spacing w:val="-6"/>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120 credits</w:t>
      </w:r>
      <w:r>
        <w:rPr>
          <w:spacing w:val="-5"/>
        </w:rPr>
        <w:t xml:space="preserve"> </w:t>
      </w:r>
      <w:r>
        <w:t>as</w:t>
      </w:r>
      <w:r>
        <w:rPr>
          <w:spacing w:val="-5"/>
        </w:rPr>
        <w:t xml:space="preserve"> </w:t>
      </w:r>
      <w:r>
        <w:t>follows. Students who elect to undertake study abroad during their third year shall follow an approved curriculum of 120 credits.</w:t>
      </w:r>
    </w:p>
    <w:p w14:paraId="4497B705" w14:textId="77777777" w:rsidR="009B0494" w:rsidRDefault="009B0494" w:rsidP="009A260E">
      <w:pPr>
        <w:pStyle w:val="BodyText"/>
        <w:rPr>
          <w:sz w:val="23"/>
        </w:rPr>
      </w:pPr>
    </w:p>
    <w:p w14:paraId="4497B70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707"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4881"/>
        <w:gridCol w:w="1228"/>
        <w:gridCol w:w="1204"/>
      </w:tblGrid>
      <w:tr w:rsidR="009B0494" w14:paraId="4497B70C" w14:textId="77777777">
        <w:trPr>
          <w:trHeight w:val="556"/>
        </w:trPr>
        <w:tc>
          <w:tcPr>
            <w:tcW w:w="1699" w:type="dxa"/>
          </w:tcPr>
          <w:p w14:paraId="4497B708"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4881" w:type="dxa"/>
          </w:tcPr>
          <w:p w14:paraId="4497B709" w14:textId="77777777" w:rsidR="009B0494" w:rsidRDefault="007F4792" w:rsidP="009A260E">
            <w:pPr>
              <w:pStyle w:val="TableParagraph"/>
              <w:spacing w:before="0"/>
              <w:ind w:left="1784" w:right="1780"/>
              <w:rPr>
                <w:b/>
              </w:rPr>
            </w:pPr>
            <w:r>
              <w:rPr>
                <w:b/>
              </w:rPr>
              <w:t>Module</w:t>
            </w:r>
            <w:r>
              <w:rPr>
                <w:b/>
                <w:spacing w:val="-8"/>
              </w:rPr>
              <w:t xml:space="preserve"> </w:t>
            </w:r>
            <w:r>
              <w:rPr>
                <w:b/>
                <w:spacing w:val="-2"/>
              </w:rPr>
              <w:t>Title</w:t>
            </w:r>
          </w:p>
        </w:tc>
        <w:tc>
          <w:tcPr>
            <w:tcW w:w="1228" w:type="dxa"/>
          </w:tcPr>
          <w:p w14:paraId="4497B70A" w14:textId="77777777" w:rsidR="009B0494" w:rsidRDefault="007F4792" w:rsidP="009A260E">
            <w:pPr>
              <w:pStyle w:val="TableParagraph"/>
              <w:spacing w:before="0"/>
              <w:ind w:left="323" w:right="311"/>
              <w:rPr>
                <w:b/>
              </w:rPr>
            </w:pPr>
            <w:r>
              <w:rPr>
                <w:b/>
                <w:spacing w:val="-4"/>
              </w:rPr>
              <w:t>Level</w:t>
            </w:r>
          </w:p>
        </w:tc>
        <w:tc>
          <w:tcPr>
            <w:tcW w:w="1204" w:type="dxa"/>
          </w:tcPr>
          <w:p w14:paraId="4497B70B" w14:textId="77777777" w:rsidR="009B0494" w:rsidRDefault="007F4792" w:rsidP="009A260E">
            <w:pPr>
              <w:pStyle w:val="TableParagraph"/>
              <w:spacing w:before="0"/>
              <w:ind w:left="214" w:right="195"/>
              <w:rPr>
                <w:b/>
              </w:rPr>
            </w:pPr>
            <w:r>
              <w:rPr>
                <w:b/>
                <w:spacing w:val="-2"/>
              </w:rPr>
              <w:t>Credits</w:t>
            </w:r>
          </w:p>
        </w:tc>
      </w:tr>
      <w:tr w:rsidR="009B0494" w14:paraId="4497B711" w14:textId="77777777">
        <w:trPr>
          <w:trHeight w:val="551"/>
        </w:trPr>
        <w:tc>
          <w:tcPr>
            <w:tcW w:w="1699" w:type="dxa"/>
          </w:tcPr>
          <w:p w14:paraId="4497B70D" w14:textId="77777777" w:rsidR="009B0494" w:rsidRDefault="007F4792" w:rsidP="009A260E">
            <w:pPr>
              <w:pStyle w:val="TableParagraph"/>
              <w:spacing w:before="0"/>
              <w:ind w:left="103" w:right="89"/>
            </w:pPr>
            <w:r>
              <w:rPr>
                <w:spacing w:val="-4"/>
              </w:rPr>
              <w:t>BF305</w:t>
            </w:r>
          </w:p>
        </w:tc>
        <w:tc>
          <w:tcPr>
            <w:tcW w:w="4881" w:type="dxa"/>
          </w:tcPr>
          <w:p w14:paraId="4497B70E" w14:textId="77777777" w:rsidR="009B0494" w:rsidRDefault="007F4792" w:rsidP="009A260E">
            <w:pPr>
              <w:pStyle w:val="TableParagraph"/>
              <w:spacing w:before="0"/>
              <w:ind w:left="105"/>
              <w:jc w:val="left"/>
            </w:pPr>
            <w:r>
              <w:t>Management</w:t>
            </w:r>
            <w:r>
              <w:rPr>
                <w:spacing w:val="-10"/>
              </w:rPr>
              <w:t xml:space="preserve"> </w:t>
            </w:r>
            <w:r>
              <w:t>Development</w:t>
            </w:r>
            <w:r>
              <w:rPr>
                <w:spacing w:val="-10"/>
              </w:rPr>
              <w:t xml:space="preserve"> </w:t>
            </w:r>
            <w:r>
              <w:t>Programme</w:t>
            </w:r>
            <w:r>
              <w:rPr>
                <w:spacing w:val="-8"/>
              </w:rPr>
              <w:t xml:space="preserve"> </w:t>
            </w:r>
            <w:r>
              <w:rPr>
                <w:spacing w:val="-10"/>
              </w:rPr>
              <w:t>3</w:t>
            </w:r>
          </w:p>
        </w:tc>
        <w:tc>
          <w:tcPr>
            <w:tcW w:w="1228" w:type="dxa"/>
          </w:tcPr>
          <w:p w14:paraId="4497B70F" w14:textId="77777777" w:rsidR="009B0494" w:rsidRDefault="007F4792" w:rsidP="009A260E">
            <w:pPr>
              <w:pStyle w:val="TableParagraph"/>
              <w:spacing w:before="0"/>
              <w:ind w:left="10"/>
            </w:pPr>
            <w:r>
              <w:t>3</w:t>
            </w:r>
          </w:p>
        </w:tc>
        <w:tc>
          <w:tcPr>
            <w:tcW w:w="1204" w:type="dxa"/>
          </w:tcPr>
          <w:p w14:paraId="4497B710" w14:textId="77777777" w:rsidR="009B0494" w:rsidRDefault="007F4792" w:rsidP="009A260E">
            <w:pPr>
              <w:pStyle w:val="TableParagraph"/>
              <w:spacing w:before="0"/>
              <w:ind w:left="213" w:right="195"/>
            </w:pPr>
            <w:r>
              <w:rPr>
                <w:spacing w:val="-5"/>
              </w:rPr>
              <w:t>20*</w:t>
            </w:r>
          </w:p>
        </w:tc>
      </w:tr>
      <w:tr w:rsidR="009B0494" w14:paraId="4497B716" w14:textId="77777777">
        <w:trPr>
          <w:trHeight w:val="551"/>
        </w:trPr>
        <w:tc>
          <w:tcPr>
            <w:tcW w:w="1699" w:type="dxa"/>
          </w:tcPr>
          <w:p w14:paraId="4497B712" w14:textId="77777777" w:rsidR="009B0494" w:rsidRDefault="009B0494" w:rsidP="009A260E">
            <w:pPr>
              <w:pStyle w:val="TableParagraph"/>
              <w:spacing w:before="0"/>
              <w:ind w:left="0"/>
              <w:jc w:val="left"/>
              <w:rPr>
                <w:rFonts w:ascii="Times New Roman"/>
              </w:rPr>
            </w:pPr>
          </w:p>
        </w:tc>
        <w:tc>
          <w:tcPr>
            <w:tcW w:w="4881" w:type="dxa"/>
          </w:tcPr>
          <w:p w14:paraId="4497B713" w14:textId="77777777" w:rsidR="009B0494" w:rsidRDefault="007F4792" w:rsidP="009A260E">
            <w:pPr>
              <w:pStyle w:val="TableParagraph"/>
              <w:spacing w:before="0"/>
              <w:ind w:left="105"/>
              <w:jc w:val="left"/>
            </w:pPr>
            <w:r>
              <w:t>Principal</w:t>
            </w:r>
            <w:r>
              <w:rPr>
                <w:spacing w:val="-10"/>
              </w:rPr>
              <w:t xml:space="preserve"> </w:t>
            </w:r>
            <w:r>
              <w:t>Subject</w:t>
            </w:r>
            <w:r>
              <w:rPr>
                <w:spacing w:val="-3"/>
              </w:rPr>
              <w:t xml:space="preserve"> </w:t>
            </w:r>
            <w:r>
              <w:rPr>
                <w:spacing w:val="-10"/>
              </w:rPr>
              <w:t>1</w:t>
            </w:r>
          </w:p>
        </w:tc>
        <w:tc>
          <w:tcPr>
            <w:tcW w:w="1228" w:type="dxa"/>
          </w:tcPr>
          <w:p w14:paraId="4497B714" w14:textId="77777777" w:rsidR="009B0494" w:rsidRDefault="007F4792" w:rsidP="009A260E">
            <w:pPr>
              <w:pStyle w:val="TableParagraph"/>
              <w:spacing w:before="0"/>
              <w:ind w:left="10"/>
            </w:pPr>
            <w:r>
              <w:t>3</w:t>
            </w:r>
          </w:p>
        </w:tc>
        <w:tc>
          <w:tcPr>
            <w:tcW w:w="1204" w:type="dxa"/>
          </w:tcPr>
          <w:p w14:paraId="4497B715" w14:textId="77777777" w:rsidR="009B0494" w:rsidRDefault="007F4792" w:rsidP="009A260E">
            <w:pPr>
              <w:pStyle w:val="TableParagraph"/>
              <w:spacing w:before="0"/>
              <w:ind w:left="213" w:right="195"/>
            </w:pPr>
            <w:r>
              <w:rPr>
                <w:spacing w:val="-5"/>
              </w:rPr>
              <w:t>40</w:t>
            </w:r>
          </w:p>
        </w:tc>
      </w:tr>
      <w:tr w:rsidR="009B0494" w14:paraId="4497B71B" w14:textId="77777777">
        <w:trPr>
          <w:trHeight w:val="551"/>
        </w:trPr>
        <w:tc>
          <w:tcPr>
            <w:tcW w:w="1699" w:type="dxa"/>
          </w:tcPr>
          <w:p w14:paraId="4497B717" w14:textId="77777777" w:rsidR="009B0494" w:rsidRDefault="009B0494" w:rsidP="009A260E">
            <w:pPr>
              <w:pStyle w:val="TableParagraph"/>
              <w:spacing w:before="0"/>
              <w:ind w:left="0"/>
              <w:jc w:val="left"/>
              <w:rPr>
                <w:rFonts w:ascii="Times New Roman"/>
              </w:rPr>
            </w:pPr>
          </w:p>
        </w:tc>
        <w:tc>
          <w:tcPr>
            <w:tcW w:w="4881" w:type="dxa"/>
          </w:tcPr>
          <w:p w14:paraId="4497B718" w14:textId="77777777" w:rsidR="009B0494" w:rsidRDefault="007F4792" w:rsidP="009A260E">
            <w:pPr>
              <w:pStyle w:val="TableParagraph"/>
              <w:spacing w:before="0"/>
              <w:ind w:left="105"/>
              <w:jc w:val="left"/>
            </w:pPr>
            <w:r>
              <w:t>Principal</w:t>
            </w:r>
            <w:r>
              <w:rPr>
                <w:spacing w:val="-10"/>
              </w:rPr>
              <w:t xml:space="preserve"> </w:t>
            </w:r>
            <w:r>
              <w:t>Subject</w:t>
            </w:r>
            <w:r>
              <w:rPr>
                <w:spacing w:val="-3"/>
              </w:rPr>
              <w:t xml:space="preserve"> </w:t>
            </w:r>
            <w:r>
              <w:rPr>
                <w:spacing w:val="-10"/>
              </w:rPr>
              <w:t>2</w:t>
            </w:r>
          </w:p>
        </w:tc>
        <w:tc>
          <w:tcPr>
            <w:tcW w:w="1228" w:type="dxa"/>
          </w:tcPr>
          <w:p w14:paraId="4497B719" w14:textId="77777777" w:rsidR="009B0494" w:rsidRDefault="007F4792" w:rsidP="009A260E">
            <w:pPr>
              <w:pStyle w:val="TableParagraph"/>
              <w:spacing w:before="0"/>
              <w:ind w:left="10"/>
            </w:pPr>
            <w:r>
              <w:t>3</w:t>
            </w:r>
          </w:p>
        </w:tc>
        <w:tc>
          <w:tcPr>
            <w:tcW w:w="1204" w:type="dxa"/>
          </w:tcPr>
          <w:p w14:paraId="4497B71A" w14:textId="77777777" w:rsidR="009B0494" w:rsidRDefault="007F4792" w:rsidP="009A260E">
            <w:pPr>
              <w:pStyle w:val="TableParagraph"/>
              <w:spacing w:before="0"/>
              <w:ind w:left="213" w:right="195"/>
            </w:pPr>
            <w:r>
              <w:rPr>
                <w:spacing w:val="-5"/>
              </w:rPr>
              <w:t>40</w:t>
            </w:r>
          </w:p>
        </w:tc>
      </w:tr>
      <w:tr w:rsidR="009B0494" w14:paraId="4497B720" w14:textId="77777777">
        <w:trPr>
          <w:trHeight w:val="551"/>
        </w:trPr>
        <w:tc>
          <w:tcPr>
            <w:tcW w:w="1699" w:type="dxa"/>
          </w:tcPr>
          <w:p w14:paraId="4497B71C" w14:textId="77777777" w:rsidR="009B0494" w:rsidRDefault="009B0494" w:rsidP="009A260E">
            <w:pPr>
              <w:pStyle w:val="TableParagraph"/>
              <w:spacing w:before="0"/>
              <w:ind w:left="0"/>
              <w:jc w:val="left"/>
              <w:rPr>
                <w:rFonts w:ascii="Times New Roman"/>
              </w:rPr>
            </w:pPr>
          </w:p>
        </w:tc>
        <w:tc>
          <w:tcPr>
            <w:tcW w:w="4881" w:type="dxa"/>
          </w:tcPr>
          <w:p w14:paraId="4497B71D"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1228" w:type="dxa"/>
          </w:tcPr>
          <w:p w14:paraId="4497B71E" w14:textId="77777777" w:rsidR="009B0494" w:rsidRDefault="009B0494" w:rsidP="009A260E">
            <w:pPr>
              <w:pStyle w:val="TableParagraph"/>
              <w:spacing w:before="0"/>
              <w:ind w:left="0"/>
              <w:jc w:val="left"/>
              <w:rPr>
                <w:rFonts w:ascii="Times New Roman"/>
              </w:rPr>
            </w:pPr>
          </w:p>
        </w:tc>
        <w:tc>
          <w:tcPr>
            <w:tcW w:w="1204" w:type="dxa"/>
          </w:tcPr>
          <w:p w14:paraId="4497B71F" w14:textId="77777777" w:rsidR="009B0494" w:rsidRDefault="007F4792" w:rsidP="009A260E">
            <w:pPr>
              <w:pStyle w:val="TableParagraph"/>
              <w:spacing w:before="0"/>
              <w:ind w:left="213" w:right="195"/>
            </w:pPr>
            <w:r>
              <w:rPr>
                <w:spacing w:val="-5"/>
              </w:rPr>
              <w:t>20</w:t>
            </w:r>
          </w:p>
        </w:tc>
      </w:tr>
    </w:tbl>
    <w:p w14:paraId="4497B721" w14:textId="77777777" w:rsidR="009B0494" w:rsidRDefault="009B0494" w:rsidP="009A260E">
      <w:pPr>
        <w:pStyle w:val="BodyText"/>
        <w:rPr>
          <w:b/>
          <w:sz w:val="24"/>
        </w:rPr>
      </w:pPr>
    </w:p>
    <w:p w14:paraId="4497B722" w14:textId="77777777" w:rsidR="009B0494" w:rsidRDefault="007F4792" w:rsidP="009A260E">
      <w:pPr>
        <w:pStyle w:val="BodyText"/>
        <w:spacing w:line="259" w:lineRule="auto"/>
        <w:ind w:left="180" w:right="1430" w:hanging="1"/>
      </w:pPr>
      <w:r>
        <w:t>*</w:t>
      </w:r>
      <w:r>
        <w:rPr>
          <w:spacing w:val="-2"/>
        </w:rPr>
        <w:t xml:space="preserve"> </w:t>
      </w:r>
      <w:r>
        <w:t>International</w:t>
      </w:r>
      <w:r>
        <w:rPr>
          <w:spacing w:val="-8"/>
        </w:rPr>
        <w:t xml:space="preserve"> </w:t>
      </w:r>
      <w:r>
        <w:t>students</w:t>
      </w:r>
      <w:r>
        <w:rPr>
          <w:spacing w:val="-7"/>
        </w:rPr>
        <w:t xml:space="preserve"> </w:t>
      </w:r>
      <w:r>
        <w:t>may</w:t>
      </w:r>
      <w:r>
        <w:rPr>
          <w:spacing w:val="-2"/>
        </w:rPr>
        <w:t xml:space="preserve"> </w:t>
      </w:r>
      <w:r>
        <w:t>replace</w:t>
      </w:r>
      <w:r>
        <w:rPr>
          <w:spacing w:val="-5"/>
        </w:rPr>
        <w:t xml:space="preserve"> </w:t>
      </w:r>
      <w:r>
        <w:t>BF305</w:t>
      </w:r>
      <w:r>
        <w:rPr>
          <w:spacing w:val="-1"/>
        </w:rPr>
        <w:t xml:space="preserve"> </w:t>
      </w:r>
      <w:r>
        <w:t>with</w:t>
      </w:r>
      <w:r>
        <w:rPr>
          <w:spacing w:val="-5"/>
        </w:rPr>
        <w:t xml:space="preserve"> </w:t>
      </w:r>
      <w:r>
        <w:t>BF306</w:t>
      </w:r>
      <w:r>
        <w:rPr>
          <w:spacing w:val="-1"/>
        </w:rPr>
        <w:t xml:space="preserve"> </w:t>
      </w:r>
      <w:r>
        <w:t>International</w:t>
      </w:r>
      <w:r>
        <w:rPr>
          <w:spacing w:val="-3"/>
        </w:rPr>
        <w:t xml:space="preserve"> </w:t>
      </w:r>
      <w:r>
        <w:t xml:space="preserve">Leadership </w:t>
      </w:r>
      <w:r>
        <w:rPr>
          <w:spacing w:val="-2"/>
        </w:rPr>
        <w:t>Development.</w:t>
      </w:r>
    </w:p>
    <w:p w14:paraId="4497B723" w14:textId="77777777" w:rsidR="009B0494" w:rsidRDefault="009B0494" w:rsidP="009A260E">
      <w:pPr>
        <w:spacing w:line="259" w:lineRule="auto"/>
        <w:sectPr w:rsidR="009B0494">
          <w:pgSz w:w="11910" w:h="16840"/>
          <w:pgMar w:top="1620" w:right="820" w:bottom="920" w:left="1260" w:header="0" w:footer="734" w:gutter="0"/>
          <w:cols w:space="720"/>
        </w:sectPr>
      </w:pPr>
    </w:p>
    <w:p w14:paraId="4497B724" w14:textId="77777777" w:rsidR="009B0494" w:rsidRDefault="007F4792" w:rsidP="009A260E">
      <w:pPr>
        <w:pStyle w:val="Heading1"/>
        <w:numPr>
          <w:ilvl w:val="0"/>
          <w:numId w:val="41"/>
        </w:numPr>
        <w:tabs>
          <w:tab w:val="left" w:pos="491"/>
        </w:tabs>
        <w:ind w:left="540" w:hanging="360"/>
        <w:rPr>
          <w:b w:val="0"/>
        </w:rPr>
      </w:pPr>
      <w:r>
        <w:rPr>
          <w:b w:val="0"/>
          <w:spacing w:val="-16"/>
        </w:rPr>
        <w:lastRenderedPageBreak/>
        <w:t xml:space="preserve"> </w:t>
      </w:r>
      <w:r>
        <w:rPr>
          <w:spacing w:val="-1"/>
          <w:u w:val="single"/>
        </w:rPr>
        <w:t xml:space="preserve"> </w:t>
      </w:r>
      <w:r>
        <w:rPr>
          <w:u w:val="single"/>
        </w:rPr>
        <w:t xml:space="preserve">Fourth </w:t>
      </w:r>
      <w:r>
        <w:rPr>
          <w:spacing w:val="-4"/>
          <w:u w:val="single"/>
        </w:rPr>
        <w:t>Year</w:t>
      </w:r>
    </w:p>
    <w:p w14:paraId="4497B725" w14:textId="77777777" w:rsidR="009B0494" w:rsidRDefault="009B0494" w:rsidP="009A260E">
      <w:pPr>
        <w:pStyle w:val="BodyText"/>
        <w:rPr>
          <w:b/>
          <w:sz w:val="17"/>
        </w:rPr>
      </w:pPr>
    </w:p>
    <w:p w14:paraId="4497B726" w14:textId="77777777" w:rsidR="009B0494" w:rsidRDefault="007F4792" w:rsidP="009A260E">
      <w:pPr>
        <w:ind w:left="180"/>
        <w:rPr>
          <w:b/>
        </w:rPr>
      </w:pPr>
      <w:r>
        <w:rPr>
          <w:b/>
        </w:rPr>
        <w:t>Single</w:t>
      </w:r>
      <w:r>
        <w:rPr>
          <w:b/>
          <w:spacing w:val="-1"/>
        </w:rPr>
        <w:t xml:space="preserve"> </w:t>
      </w:r>
      <w:r>
        <w:rPr>
          <w:b/>
          <w:spacing w:val="-2"/>
        </w:rPr>
        <w:t>Honours</w:t>
      </w:r>
    </w:p>
    <w:p w14:paraId="4497B727" w14:textId="77777777" w:rsidR="009B0494" w:rsidRDefault="007F4792" w:rsidP="009A260E">
      <w:pPr>
        <w:pStyle w:val="BodyText"/>
        <w:spacing w:line="256" w:lineRule="auto"/>
        <w:ind w:left="180" w:right="733"/>
      </w:pPr>
      <w:r>
        <w:t>All</w:t>
      </w:r>
      <w:r>
        <w:rPr>
          <w:spacing w:val="-2"/>
        </w:rPr>
        <w:t xml:space="preserve"> </w:t>
      </w:r>
      <w:r>
        <w:t>students</w:t>
      </w:r>
      <w:r>
        <w:rPr>
          <w:spacing w:val="-6"/>
        </w:rPr>
        <w:t xml:space="preserve"> </w:t>
      </w:r>
      <w:r>
        <w:t xml:space="preserve">admitted </w:t>
      </w:r>
      <w:proofErr w:type="gramStart"/>
      <w:r>
        <w:t>to study</w:t>
      </w:r>
      <w:proofErr w:type="gramEnd"/>
      <w:r>
        <w:rPr>
          <w:spacing w:val="-6"/>
        </w:rPr>
        <w:t xml:space="preserve"> </w:t>
      </w:r>
      <w:r>
        <w:t>a</w:t>
      </w:r>
      <w:r>
        <w:rPr>
          <w:spacing w:val="-4"/>
        </w:rPr>
        <w:t xml:space="preserve"> </w:t>
      </w:r>
      <w:r>
        <w:t>Single Honours</w:t>
      </w:r>
      <w:r>
        <w:rPr>
          <w:spacing w:val="-6"/>
        </w:rPr>
        <w:t xml:space="preserve"> </w:t>
      </w:r>
      <w:r>
        <w:t>degree shall</w:t>
      </w:r>
      <w:r>
        <w:rPr>
          <w:spacing w:val="-7"/>
        </w:rPr>
        <w:t xml:space="preserve"> </w:t>
      </w:r>
      <w:r>
        <w:t>undertake</w:t>
      </w:r>
      <w:r>
        <w:rPr>
          <w:spacing w:val="-4"/>
        </w:rPr>
        <w:t xml:space="preserve"> </w:t>
      </w:r>
      <w:r>
        <w:t>modules</w:t>
      </w:r>
      <w:r>
        <w:rPr>
          <w:spacing w:val="-6"/>
        </w:rPr>
        <w:t xml:space="preserve"> </w:t>
      </w:r>
      <w:r>
        <w:t xml:space="preserve">amounting to 120 credits at Level 4 in the Principal Subject specialisation including a dissertation (or </w:t>
      </w:r>
      <w:r>
        <w:rPr>
          <w:spacing w:val="-2"/>
        </w:rPr>
        <w:t>equivalent).</w:t>
      </w:r>
    </w:p>
    <w:p w14:paraId="4497B728" w14:textId="77777777" w:rsidR="009B0494" w:rsidRDefault="009B0494" w:rsidP="009A260E">
      <w:pPr>
        <w:pStyle w:val="BodyText"/>
        <w:rPr>
          <w:sz w:val="24"/>
        </w:rPr>
      </w:pPr>
    </w:p>
    <w:p w14:paraId="4497B729" w14:textId="77777777" w:rsidR="009B0494" w:rsidRDefault="007F4792" w:rsidP="009A260E">
      <w:pPr>
        <w:pStyle w:val="Heading1"/>
        <w:ind w:left="180"/>
        <w:jc w:val="both"/>
      </w:pPr>
      <w:r>
        <w:t xml:space="preserve">Joint </w:t>
      </w:r>
      <w:r>
        <w:rPr>
          <w:spacing w:val="-2"/>
        </w:rPr>
        <w:t>Honours</w:t>
      </w:r>
    </w:p>
    <w:p w14:paraId="4497B72A" w14:textId="77777777" w:rsidR="009B0494" w:rsidRDefault="007F4792" w:rsidP="009A260E">
      <w:pPr>
        <w:pStyle w:val="BodyText"/>
        <w:spacing w:line="259" w:lineRule="auto"/>
        <w:ind w:left="180" w:right="644"/>
        <w:jc w:val="both"/>
      </w:pPr>
      <w:r>
        <w:t>All</w:t>
      </w:r>
      <w:r>
        <w:rPr>
          <w:spacing w:val="-3"/>
        </w:rPr>
        <w:t xml:space="preserve"> </w:t>
      </w:r>
      <w:r>
        <w:t>students</w:t>
      </w:r>
      <w:r>
        <w:rPr>
          <w:spacing w:val="-7"/>
        </w:rPr>
        <w:t xml:space="preserve"> </w:t>
      </w:r>
      <w:r>
        <w:t xml:space="preserve">admitted </w:t>
      </w:r>
      <w:proofErr w:type="gramStart"/>
      <w:r>
        <w:t>to study</w:t>
      </w:r>
      <w:proofErr w:type="gramEnd"/>
      <w:r>
        <w:rPr>
          <w:spacing w:val="-7"/>
        </w:rPr>
        <w:t xml:space="preserve"> </w:t>
      </w:r>
      <w:r>
        <w:t>a</w:t>
      </w:r>
      <w:r>
        <w:rPr>
          <w:spacing w:val="-5"/>
        </w:rPr>
        <w:t xml:space="preserve"> </w:t>
      </w:r>
      <w:r>
        <w:t>Joint</w:t>
      </w:r>
      <w:r>
        <w:rPr>
          <w:spacing w:val="-1"/>
        </w:rPr>
        <w:t xml:space="preserve"> </w:t>
      </w:r>
      <w:r>
        <w:t>Honours</w:t>
      </w:r>
      <w:r>
        <w:rPr>
          <w:spacing w:val="-2"/>
        </w:rPr>
        <w:t xml:space="preserve"> </w:t>
      </w:r>
      <w:r>
        <w:t>degree shall</w:t>
      </w:r>
      <w:r>
        <w:rPr>
          <w:spacing w:val="-8"/>
        </w:rPr>
        <w:t xml:space="preserve"> </w:t>
      </w:r>
      <w:r>
        <w:t>undertake</w:t>
      </w:r>
      <w:r>
        <w:rPr>
          <w:spacing w:val="-5"/>
        </w:rPr>
        <w:t xml:space="preserve"> </w:t>
      </w:r>
      <w:r>
        <w:t>modules</w:t>
      </w:r>
      <w:r>
        <w:rPr>
          <w:spacing w:val="-7"/>
        </w:rPr>
        <w:t xml:space="preserve"> </w:t>
      </w:r>
      <w:r>
        <w:t>amounting to 120 credits</w:t>
      </w:r>
      <w:r>
        <w:rPr>
          <w:spacing w:val="-4"/>
        </w:rPr>
        <w:t xml:space="preserve"> </w:t>
      </w:r>
      <w:r>
        <w:t>at</w:t>
      </w:r>
      <w:r>
        <w:rPr>
          <w:spacing w:val="-3"/>
        </w:rPr>
        <w:t xml:space="preserve"> </w:t>
      </w:r>
      <w:r>
        <w:t>Level 4</w:t>
      </w:r>
      <w:r>
        <w:rPr>
          <w:spacing w:val="-2"/>
        </w:rPr>
        <w:t xml:space="preserve"> </w:t>
      </w:r>
      <w:r>
        <w:t>which</w:t>
      </w:r>
      <w:r>
        <w:rPr>
          <w:spacing w:val="-7"/>
        </w:rPr>
        <w:t xml:space="preserve"> </w:t>
      </w:r>
      <w:r>
        <w:t>meet the</w:t>
      </w:r>
      <w:r>
        <w:rPr>
          <w:spacing w:val="-2"/>
        </w:rPr>
        <w:t xml:space="preserve"> </w:t>
      </w:r>
      <w:r>
        <w:t>specialisation requirements</w:t>
      </w:r>
      <w:r>
        <w:rPr>
          <w:spacing w:val="-4"/>
        </w:rPr>
        <w:t xml:space="preserve"> </w:t>
      </w:r>
      <w:r>
        <w:t>for</w:t>
      </w:r>
      <w:r>
        <w:rPr>
          <w:spacing w:val="-6"/>
        </w:rPr>
        <w:t xml:space="preserve"> </w:t>
      </w:r>
      <w:r>
        <w:t>both</w:t>
      </w:r>
      <w:r>
        <w:rPr>
          <w:spacing w:val="-2"/>
        </w:rPr>
        <w:t xml:space="preserve"> </w:t>
      </w:r>
      <w:r>
        <w:t>Principal Subjects as follows:</w:t>
      </w:r>
    </w:p>
    <w:p w14:paraId="4497B72B" w14:textId="77777777" w:rsidR="009B0494" w:rsidRDefault="009B0494" w:rsidP="009A260E">
      <w:pPr>
        <w:pStyle w:val="BodyText"/>
        <w:rPr>
          <w:sz w:val="23"/>
        </w:rPr>
      </w:pPr>
    </w:p>
    <w:p w14:paraId="4497B72C" w14:textId="77777777" w:rsidR="009B0494" w:rsidRDefault="007F4792" w:rsidP="009A260E">
      <w:pPr>
        <w:pStyle w:val="Heading1"/>
        <w:ind w:left="180"/>
        <w:jc w:val="both"/>
      </w:pPr>
      <w:r>
        <w:rPr>
          <w:u w:val="single"/>
        </w:rPr>
        <w:t>Compulsory</w:t>
      </w:r>
      <w:r>
        <w:rPr>
          <w:spacing w:val="-5"/>
          <w:u w:val="single"/>
        </w:rPr>
        <w:t xml:space="preserve"> </w:t>
      </w:r>
      <w:r>
        <w:rPr>
          <w:spacing w:val="-2"/>
          <w:u w:val="single"/>
        </w:rPr>
        <w:t>Modules</w:t>
      </w:r>
    </w:p>
    <w:p w14:paraId="4497B72D"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732" w14:textId="77777777">
        <w:trPr>
          <w:trHeight w:val="551"/>
        </w:trPr>
        <w:tc>
          <w:tcPr>
            <w:tcW w:w="1637" w:type="dxa"/>
          </w:tcPr>
          <w:p w14:paraId="4497B72E"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B72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730" w14:textId="77777777" w:rsidR="009B0494" w:rsidRDefault="007F4792" w:rsidP="009A260E">
            <w:pPr>
              <w:pStyle w:val="TableParagraph"/>
              <w:spacing w:before="0"/>
              <w:ind w:left="198" w:right="181"/>
              <w:rPr>
                <w:b/>
              </w:rPr>
            </w:pPr>
            <w:r>
              <w:rPr>
                <w:b/>
                <w:spacing w:val="-4"/>
              </w:rPr>
              <w:t>Level</w:t>
            </w:r>
          </w:p>
        </w:tc>
        <w:tc>
          <w:tcPr>
            <w:tcW w:w="1287" w:type="dxa"/>
          </w:tcPr>
          <w:p w14:paraId="4497B731" w14:textId="77777777" w:rsidR="009B0494" w:rsidRDefault="007F4792" w:rsidP="009A260E">
            <w:pPr>
              <w:pStyle w:val="TableParagraph"/>
              <w:spacing w:before="0"/>
              <w:ind w:left="246" w:right="239"/>
              <w:rPr>
                <w:b/>
              </w:rPr>
            </w:pPr>
            <w:r>
              <w:rPr>
                <w:b/>
                <w:spacing w:val="-2"/>
              </w:rPr>
              <w:t>Credits</w:t>
            </w:r>
          </w:p>
        </w:tc>
      </w:tr>
      <w:tr w:rsidR="009B0494" w14:paraId="4497B737" w14:textId="77777777">
        <w:trPr>
          <w:trHeight w:val="551"/>
        </w:trPr>
        <w:tc>
          <w:tcPr>
            <w:tcW w:w="1637" w:type="dxa"/>
          </w:tcPr>
          <w:p w14:paraId="4497B733" w14:textId="77777777" w:rsidR="009B0494" w:rsidRDefault="009B0494" w:rsidP="009A260E">
            <w:pPr>
              <w:pStyle w:val="TableParagraph"/>
              <w:spacing w:before="0"/>
              <w:ind w:left="0"/>
              <w:jc w:val="left"/>
              <w:rPr>
                <w:rFonts w:ascii="Times New Roman"/>
              </w:rPr>
            </w:pPr>
          </w:p>
        </w:tc>
        <w:tc>
          <w:tcPr>
            <w:tcW w:w="5103" w:type="dxa"/>
          </w:tcPr>
          <w:p w14:paraId="4497B734" w14:textId="77777777" w:rsidR="009B0494" w:rsidRDefault="007F4792" w:rsidP="009A260E">
            <w:pPr>
              <w:pStyle w:val="TableParagraph"/>
              <w:spacing w:before="0"/>
              <w:ind w:right="210"/>
              <w:jc w:val="left"/>
            </w:pPr>
            <w:r>
              <w:t>Dissertation</w:t>
            </w:r>
            <w:r>
              <w:rPr>
                <w:spacing w:val="-3"/>
              </w:rPr>
              <w:t xml:space="preserve"> </w:t>
            </w:r>
            <w:r>
              <w:t>(or</w:t>
            </w:r>
            <w:r>
              <w:rPr>
                <w:spacing w:val="-7"/>
              </w:rPr>
              <w:t xml:space="preserve"> </w:t>
            </w:r>
            <w:r>
              <w:t>equivalent)</w:t>
            </w:r>
            <w:r>
              <w:rPr>
                <w:spacing w:val="-7"/>
              </w:rPr>
              <w:t xml:space="preserve"> </w:t>
            </w:r>
            <w:r>
              <w:t>in</w:t>
            </w:r>
            <w:r>
              <w:rPr>
                <w:spacing w:val="-8"/>
              </w:rPr>
              <w:t xml:space="preserve"> </w:t>
            </w:r>
            <w:r>
              <w:t>Principal</w:t>
            </w:r>
            <w:r>
              <w:rPr>
                <w:spacing w:val="-6"/>
              </w:rPr>
              <w:t xml:space="preserve"> </w:t>
            </w:r>
            <w:r>
              <w:t>Subject</w:t>
            </w:r>
            <w:r>
              <w:rPr>
                <w:spacing w:val="-9"/>
              </w:rPr>
              <w:t xml:space="preserve"> </w:t>
            </w:r>
            <w:r>
              <w:t>1 or 2*</w:t>
            </w:r>
          </w:p>
        </w:tc>
        <w:tc>
          <w:tcPr>
            <w:tcW w:w="989" w:type="dxa"/>
          </w:tcPr>
          <w:p w14:paraId="4497B735" w14:textId="77777777" w:rsidR="009B0494" w:rsidRDefault="007F4792" w:rsidP="009A260E">
            <w:pPr>
              <w:pStyle w:val="TableParagraph"/>
              <w:spacing w:before="0"/>
              <w:ind w:left="15"/>
            </w:pPr>
            <w:r>
              <w:t>4</w:t>
            </w:r>
          </w:p>
        </w:tc>
        <w:tc>
          <w:tcPr>
            <w:tcW w:w="1287" w:type="dxa"/>
          </w:tcPr>
          <w:p w14:paraId="4497B736" w14:textId="77777777" w:rsidR="009B0494" w:rsidRDefault="007F4792" w:rsidP="009A260E">
            <w:pPr>
              <w:pStyle w:val="TableParagraph"/>
              <w:spacing w:before="0"/>
              <w:ind w:left="246" w:right="230"/>
            </w:pPr>
            <w:r>
              <w:rPr>
                <w:spacing w:val="-5"/>
              </w:rPr>
              <w:t>40</w:t>
            </w:r>
          </w:p>
        </w:tc>
      </w:tr>
      <w:tr w:rsidR="009B0494" w14:paraId="4497B73C" w14:textId="77777777">
        <w:trPr>
          <w:trHeight w:val="556"/>
        </w:trPr>
        <w:tc>
          <w:tcPr>
            <w:tcW w:w="1637" w:type="dxa"/>
          </w:tcPr>
          <w:p w14:paraId="4497B738" w14:textId="77777777" w:rsidR="009B0494" w:rsidRDefault="009B0494" w:rsidP="009A260E">
            <w:pPr>
              <w:pStyle w:val="TableParagraph"/>
              <w:spacing w:before="0"/>
              <w:ind w:left="0"/>
              <w:jc w:val="left"/>
              <w:rPr>
                <w:rFonts w:ascii="Times New Roman"/>
              </w:rPr>
            </w:pPr>
          </w:p>
        </w:tc>
        <w:tc>
          <w:tcPr>
            <w:tcW w:w="5103" w:type="dxa"/>
          </w:tcPr>
          <w:p w14:paraId="4497B739" w14:textId="77777777" w:rsidR="009B0494" w:rsidRDefault="007F4792" w:rsidP="009A260E">
            <w:pPr>
              <w:pStyle w:val="TableParagraph"/>
              <w:spacing w:before="0"/>
              <w:jc w:val="left"/>
            </w:pPr>
            <w:r>
              <w:t>Principal</w:t>
            </w:r>
            <w:r>
              <w:rPr>
                <w:spacing w:val="-10"/>
              </w:rPr>
              <w:t xml:space="preserve"> </w:t>
            </w:r>
            <w:r>
              <w:t>Subject</w:t>
            </w:r>
            <w:r>
              <w:rPr>
                <w:spacing w:val="-3"/>
              </w:rPr>
              <w:t xml:space="preserve"> </w:t>
            </w:r>
            <w:r>
              <w:rPr>
                <w:spacing w:val="-10"/>
              </w:rPr>
              <w:t>1</w:t>
            </w:r>
          </w:p>
        </w:tc>
        <w:tc>
          <w:tcPr>
            <w:tcW w:w="989" w:type="dxa"/>
          </w:tcPr>
          <w:p w14:paraId="4497B73A" w14:textId="77777777" w:rsidR="009B0494" w:rsidRDefault="007F4792" w:rsidP="009A260E">
            <w:pPr>
              <w:pStyle w:val="TableParagraph"/>
              <w:spacing w:before="0"/>
              <w:ind w:left="15"/>
            </w:pPr>
            <w:r>
              <w:t>4</w:t>
            </w:r>
          </w:p>
        </w:tc>
        <w:tc>
          <w:tcPr>
            <w:tcW w:w="1287" w:type="dxa"/>
          </w:tcPr>
          <w:p w14:paraId="4497B73B" w14:textId="77777777" w:rsidR="009B0494" w:rsidRDefault="007F4792" w:rsidP="009A260E">
            <w:pPr>
              <w:pStyle w:val="TableParagraph"/>
              <w:spacing w:before="0"/>
              <w:ind w:left="246" w:right="230"/>
            </w:pPr>
            <w:r>
              <w:rPr>
                <w:spacing w:val="-5"/>
              </w:rPr>
              <w:t>40</w:t>
            </w:r>
          </w:p>
        </w:tc>
      </w:tr>
      <w:tr w:rsidR="009B0494" w14:paraId="4497B741" w14:textId="77777777">
        <w:trPr>
          <w:trHeight w:val="551"/>
        </w:trPr>
        <w:tc>
          <w:tcPr>
            <w:tcW w:w="1637" w:type="dxa"/>
          </w:tcPr>
          <w:p w14:paraId="4497B73D" w14:textId="77777777" w:rsidR="009B0494" w:rsidRDefault="009B0494" w:rsidP="009A260E">
            <w:pPr>
              <w:pStyle w:val="TableParagraph"/>
              <w:spacing w:before="0"/>
              <w:ind w:left="0"/>
              <w:jc w:val="left"/>
              <w:rPr>
                <w:rFonts w:ascii="Times New Roman"/>
              </w:rPr>
            </w:pPr>
          </w:p>
        </w:tc>
        <w:tc>
          <w:tcPr>
            <w:tcW w:w="5103" w:type="dxa"/>
          </w:tcPr>
          <w:p w14:paraId="4497B73E" w14:textId="77777777" w:rsidR="009B0494" w:rsidRDefault="007F4792" w:rsidP="009A260E">
            <w:pPr>
              <w:pStyle w:val="TableParagraph"/>
              <w:spacing w:before="0"/>
              <w:jc w:val="left"/>
            </w:pPr>
            <w:r>
              <w:t>Principal</w:t>
            </w:r>
            <w:r>
              <w:rPr>
                <w:spacing w:val="-10"/>
              </w:rPr>
              <w:t xml:space="preserve"> </w:t>
            </w:r>
            <w:r>
              <w:t>Subject</w:t>
            </w:r>
            <w:r>
              <w:rPr>
                <w:spacing w:val="-3"/>
              </w:rPr>
              <w:t xml:space="preserve"> </w:t>
            </w:r>
            <w:r>
              <w:rPr>
                <w:spacing w:val="-10"/>
              </w:rPr>
              <w:t>2</w:t>
            </w:r>
          </w:p>
        </w:tc>
        <w:tc>
          <w:tcPr>
            <w:tcW w:w="989" w:type="dxa"/>
          </w:tcPr>
          <w:p w14:paraId="4497B73F" w14:textId="77777777" w:rsidR="009B0494" w:rsidRDefault="007F4792" w:rsidP="009A260E">
            <w:pPr>
              <w:pStyle w:val="TableParagraph"/>
              <w:spacing w:before="0"/>
              <w:ind w:left="15"/>
            </w:pPr>
            <w:r>
              <w:t>4</w:t>
            </w:r>
          </w:p>
        </w:tc>
        <w:tc>
          <w:tcPr>
            <w:tcW w:w="1287" w:type="dxa"/>
          </w:tcPr>
          <w:p w14:paraId="4497B740" w14:textId="77777777" w:rsidR="009B0494" w:rsidRDefault="007F4792" w:rsidP="009A260E">
            <w:pPr>
              <w:pStyle w:val="TableParagraph"/>
              <w:spacing w:before="0"/>
              <w:ind w:left="246" w:right="230"/>
            </w:pPr>
            <w:r>
              <w:rPr>
                <w:spacing w:val="-5"/>
              </w:rPr>
              <w:t>40</w:t>
            </w:r>
          </w:p>
        </w:tc>
      </w:tr>
    </w:tbl>
    <w:p w14:paraId="4497B742" w14:textId="77777777" w:rsidR="009B0494" w:rsidRDefault="009B0494" w:rsidP="009A260E">
      <w:pPr>
        <w:pStyle w:val="BodyText"/>
        <w:rPr>
          <w:b/>
          <w:sz w:val="23"/>
        </w:rPr>
      </w:pPr>
    </w:p>
    <w:p w14:paraId="4497B743" w14:textId="77777777" w:rsidR="009B0494" w:rsidRDefault="007F4792" w:rsidP="009A260E">
      <w:pPr>
        <w:pStyle w:val="BodyText"/>
        <w:spacing w:line="256" w:lineRule="auto"/>
        <w:ind w:left="180" w:right="803"/>
      </w:pPr>
      <w:r>
        <w:t>*Students</w:t>
      </w:r>
      <w:r>
        <w:rPr>
          <w:spacing w:val="-5"/>
        </w:rPr>
        <w:t xml:space="preserve"> </w:t>
      </w:r>
      <w:r>
        <w:t>taking</w:t>
      </w:r>
      <w:r>
        <w:rPr>
          <w:spacing w:val="-3"/>
        </w:rPr>
        <w:t xml:space="preserve"> </w:t>
      </w:r>
      <w:r>
        <w:t>Mathematics,</w:t>
      </w:r>
      <w:r>
        <w:rPr>
          <w:spacing w:val="-4"/>
        </w:rPr>
        <w:t xml:space="preserve"> </w:t>
      </w:r>
      <w:r>
        <w:t>Business</w:t>
      </w:r>
      <w:r>
        <w:rPr>
          <w:spacing w:val="-5"/>
        </w:rPr>
        <w:t xml:space="preserve"> </w:t>
      </w:r>
      <w:r>
        <w:t>Law</w:t>
      </w:r>
      <w:r>
        <w:rPr>
          <w:spacing w:val="-1"/>
        </w:rPr>
        <w:t xml:space="preserve"> </w:t>
      </w:r>
      <w:r>
        <w:t>or</w:t>
      </w:r>
      <w:r>
        <w:rPr>
          <w:spacing w:val="-7"/>
        </w:rPr>
        <w:t xml:space="preserve"> </w:t>
      </w:r>
      <w:r>
        <w:t>Psychology will</w:t>
      </w:r>
      <w:r>
        <w:rPr>
          <w:spacing w:val="-6"/>
        </w:rPr>
        <w:t xml:space="preserve"> </w:t>
      </w:r>
      <w:r>
        <w:t>be required</w:t>
      </w:r>
      <w:r>
        <w:rPr>
          <w:spacing w:val="-3"/>
        </w:rPr>
        <w:t xml:space="preserve"> </w:t>
      </w:r>
      <w:r>
        <w:t>to</w:t>
      </w:r>
      <w:r>
        <w:rPr>
          <w:spacing w:val="-3"/>
        </w:rPr>
        <w:t xml:space="preserve"> </w:t>
      </w:r>
      <w:r>
        <w:t>undertake</w:t>
      </w:r>
      <w:r>
        <w:rPr>
          <w:spacing w:val="-3"/>
        </w:rPr>
        <w:t xml:space="preserve"> </w:t>
      </w:r>
      <w:r>
        <w:t>a 20-credit Dissertation (Project) and must therefore take a further 20-credit module in their other Principal Subject.</w:t>
      </w:r>
    </w:p>
    <w:p w14:paraId="4497B744" w14:textId="77777777" w:rsidR="009B0494" w:rsidRDefault="009B0494" w:rsidP="009A260E">
      <w:pPr>
        <w:pStyle w:val="BodyText"/>
        <w:rPr>
          <w:sz w:val="24"/>
        </w:rPr>
      </w:pPr>
    </w:p>
    <w:p w14:paraId="4497B745" w14:textId="4528A496" w:rsidR="009B0494" w:rsidRDefault="007F4792" w:rsidP="009A260E">
      <w:pPr>
        <w:pStyle w:val="BodyText"/>
        <w:spacing w:line="259" w:lineRule="auto"/>
        <w:ind w:left="180" w:right="608"/>
      </w:pPr>
      <w:r>
        <w:t>Students</w:t>
      </w:r>
      <w:r>
        <w:rPr>
          <w:spacing w:val="-6"/>
        </w:rPr>
        <w:t xml:space="preserve"> </w:t>
      </w:r>
      <w:r>
        <w:t>taking Marketing</w:t>
      </w:r>
      <w:r>
        <w:rPr>
          <w:spacing w:val="-4"/>
        </w:rPr>
        <w:t xml:space="preserve"> </w:t>
      </w:r>
      <w:r>
        <w:t>and</w:t>
      </w:r>
      <w:r>
        <w:rPr>
          <w:spacing w:val="-4"/>
        </w:rPr>
        <w:t xml:space="preserve"> </w:t>
      </w:r>
      <w:r>
        <w:t>opting</w:t>
      </w:r>
      <w:r>
        <w:rPr>
          <w:spacing w:val="-4"/>
        </w:rPr>
        <w:t xml:space="preserve"> </w:t>
      </w:r>
      <w:r>
        <w:t>for</w:t>
      </w:r>
      <w:r>
        <w:rPr>
          <w:spacing w:val="-8"/>
        </w:rPr>
        <w:t xml:space="preserve"> </w:t>
      </w:r>
      <w:r>
        <w:t>the</w:t>
      </w:r>
      <w:r>
        <w:rPr>
          <w:spacing w:val="-4"/>
        </w:rPr>
        <w:t xml:space="preserve"> </w:t>
      </w:r>
      <w:r>
        <w:t>20-credit Dissertation</w:t>
      </w:r>
      <w:r>
        <w:rPr>
          <w:spacing w:val="-4"/>
        </w:rPr>
        <w:t xml:space="preserve"> </w:t>
      </w:r>
      <w:r>
        <w:t>(Project)</w:t>
      </w:r>
      <w:r>
        <w:rPr>
          <w:spacing w:val="-8"/>
        </w:rPr>
        <w:t xml:space="preserve"> </w:t>
      </w:r>
      <w:r>
        <w:t>must therefore take a further 20-credit module in Marketing from the list in Regulation 37.</w:t>
      </w:r>
    </w:p>
    <w:p w14:paraId="4497B746" w14:textId="77777777" w:rsidR="009B0494" w:rsidRDefault="009B0494" w:rsidP="009A260E">
      <w:pPr>
        <w:pStyle w:val="BodyText"/>
        <w:rPr>
          <w:sz w:val="23"/>
        </w:rPr>
      </w:pPr>
    </w:p>
    <w:p w14:paraId="4497B747" w14:textId="77777777" w:rsidR="009B0494" w:rsidRDefault="007F4792" w:rsidP="009A260E">
      <w:pPr>
        <w:pStyle w:val="Heading1"/>
        <w:ind w:left="180"/>
      </w:pPr>
      <w:r>
        <w:rPr>
          <w:spacing w:val="-2"/>
        </w:rPr>
        <w:t>Progress</w:t>
      </w:r>
    </w:p>
    <w:p w14:paraId="4497B748" w14:textId="77777777" w:rsidR="009B0494" w:rsidRDefault="007F4792" w:rsidP="009A260E">
      <w:pPr>
        <w:pStyle w:val="ListParagraph"/>
        <w:numPr>
          <w:ilvl w:val="0"/>
          <w:numId w:val="41"/>
        </w:numPr>
        <w:tabs>
          <w:tab w:val="left" w:pos="541"/>
        </w:tabs>
        <w:ind w:left="540" w:right="719" w:hanging="360"/>
      </w:pPr>
      <w:proofErr w:type="gramStart"/>
      <w:r>
        <w:t>In order to</w:t>
      </w:r>
      <w:proofErr w:type="gramEnd"/>
      <w:r>
        <w:t xml:space="preserve"> progress to the second year of the programme, a student must have accumulated</w:t>
      </w:r>
      <w:r>
        <w:rPr>
          <w:spacing w:val="-5"/>
        </w:rPr>
        <w:t xml:space="preserve"> </w:t>
      </w:r>
      <w:r>
        <w:t>at</w:t>
      </w:r>
      <w:r>
        <w:rPr>
          <w:spacing w:val="-1"/>
        </w:rPr>
        <w:t xml:space="preserve"> </w:t>
      </w:r>
      <w:r>
        <w:t>least</w:t>
      </w:r>
      <w:r>
        <w:rPr>
          <w:spacing w:val="-1"/>
        </w:rPr>
        <w:t xml:space="preserve"> </w:t>
      </w:r>
      <w:r>
        <w:t>100</w:t>
      </w:r>
      <w:r>
        <w:rPr>
          <w:spacing w:val="-5"/>
        </w:rPr>
        <w:t xml:space="preserve"> </w:t>
      </w:r>
      <w:r>
        <w:t>credits</w:t>
      </w:r>
      <w:r>
        <w:rPr>
          <w:spacing w:val="-2"/>
        </w:rPr>
        <w:t xml:space="preserve"> </w:t>
      </w:r>
      <w:r>
        <w:t>from</w:t>
      </w:r>
      <w:r>
        <w:rPr>
          <w:spacing w:val="-4"/>
        </w:rPr>
        <w:t xml:space="preserve"> </w:t>
      </w:r>
      <w:r>
        <w:t>the</w:t>
      </w:r>
      <w:r>
        <w:rPr>
          <w:spacing w:val="-5"/>
        </w:rPr>
        <w:t xml:space="preserve"> </w:t>
      </w:r>
      <w:r>
        <w:t>programme</w:t>
      </w:r>
      <w:r>
        <w:rPr>
          <w:spacing w:val="-5"/>
        </w:rPr>
        <w:t xml:space="preserve"> </w:t>
      </w:r>
      <w:r>
        <w:t>curriculum,</w:t>
      </w:r>
      <w:r>
        <w:rPr>
          <w:spacing w:val="-1"/>
        </w:rPr>
        <w:t xml:space="preserve"> </w:t>
      </w:r>
      <w:r>
        <w:t>including those</w:t>
      </w:r>
      <w:r>
        <w:rPr>
          <w:spacing w:val="-5"/>
        </w:rPr>
        <w:t xml:space="preserve"> </w:t>
      </w:r>
      <w:r>
        <w:t>for</w:t>
      </w:r>
      <w:r>
        <w:rPr>
          <w:spacing w:val="-4"/>
        </w:rPr>
        <w:t xml:space="preserve"> </w:t>
      </w:r>
      <w:r>
        <w:t>the module BF110 Management Development Programme 1 and the Level 1 modules for the intended Principal Subjects.</w:t>
      </w:r>
    </w:p>
    <w:p w14:paraId="4497B749" w14:textId="77777777" w:rsidR="009B0494" w:rsidRDefault="009B0494" w:rsidP="009A260E">
      <w:pPr>
        <w:pStyle w:val="BodyText"/>
        <w:rPr>
          <w:sz w:val="23"/>
        </w:rPr>
      </w:pPr>
    </w:p>
    <w:p w14:paraId="4497B74A" w14:textId="77777777" w:rsidR="009B0494" w:rsidRDefault="007F4792" w:rsidP="009A260E">
      <w:pPr>
        <w:pStyle w:val="ListParagraph"/>
        <w:numPr>
          <w:ilvl w:val="0"/>
          <w:numId w:val="41"/>
        </w:numPr>
        <w:tabs>
          <w:tab w:val="left" w:pos="541"/>
        </w:tabs>
        <w:ind w:left="540" w:right="719" w:hanging="360"/>
      </w:pPr>
      <w:proofErr w:type="gramStart"/>
      <w:r>
        <w:t>In order to</w:t>
      </w:r>
      <w:proofErr w:type="gramEnd"/>
      <w:r>
        <w:t xml:space="preserve"> progress to the third year of the programme, a student must have accumulated</w:t>
      </w:r>
      <w:r>
        <w:rPr>
          <w:spacing w:val="-5"/>
        </w:rPr>
        <w:t xml:space="preserve"> </w:t>
      </w:r>
      <w:r>
        <w:t>at</w:t>
      </w:r>
      <w:r>
        <w:rPr>
          <w:spacing w:val="-1"/>
        </w:rPr>
        <w:t xml:space="preserve"> </w:t>
      </w:r>
      <w:r>
        <w:t>least</w:t>
      </w:r>
      <w:r>
        <w:rPr>
          <w:spacing w:val="-1"/>
        </w:rPr>
        <w:t xml:space="preserve"> </w:t>
      </w:r>
      <w:r>
        <w:t>220</w:t>
      </w:r>
      <w:r>
        <w:rPr>
          <w:spacing w:val="-5"/>
        </w:rPr>
        <w:t xml:space="preserve"> </w:t>
      </w:r>
      <w:r>
        <w:t>credits</w:t>
      </w:r>
      <w:r>
        <w:rPr>
          <w:spacing w:val="-2"/>
        </w:rPr>
        <w:t xml:space="preserve"> </w:t>
      </w:r>
      <w:r>
        <w:t>from</w:t>
      </w:r>
      <w:r>
        <w:rPr>
          <w:spacing w:val="-4"/>
        </w:rPr>
        <w:t xml:space="preserve"> </w:t>
      </w:r>
      <w:r>
        <w:t>the</w:t>
      </w:r>
      <w:r>
        <w:rPr>
          <w:spacing w:val="-5"/>
        </w:rPr>
        <w:t xml:space="preserve"> </w:t>
      </w:r>
      <w:r>
        <w:t>programme</w:t>
      </w:r>
      <w:r>
        <w:rPr>
          <w:spacing w:val="-5"/>
        </w:rPr>
        <w:t xml:space="preserve"> </w:t>
      </w:r>
      <w:r>
        <w:t>curriculum,</w:t>
      </w:r>
      <w:r>
        <w:rPr>
          <w:spacing w:val="-1"/>
        </w:rPr>
        <w:t xml:space="preserve"> </w:t>
      </w:r>
      <w:r>
        <w:t>including those</w:t>
      </w:r>
      <w:r>
        <w:rPr>
          <w:spacing w:val="-5"/>
        </w:rPr>
        <w:t xml:space="preserve"> </w:t>
      </w:r>
      <w:r>
        <w:t>for</w:t>
      </w:r>
      <w:r>
        <w:rPr>
          <w:spacing w:val="-4"/>
        </w:rPr>
        <w:t xml:space="preserve"> </w:t>
      </w:r>
      <w:r>
        <w:t>the module BF202 Management Development Programme 2 and the Level 2 compulsory modules relating to their chosen Principal Subjects.</w:t>
      </w:r>
    </w:p>
    <w:p w14:paraId="4497B74B" w14:textId="77777777" w:rsidR="009B0494" w:rsidRDefault="009B0494" w:rsidP="009A260E">
      <w:pPr>
        <w:pStyle w:val="BodyText"/>
        <w:rPr>
          <w:sz w:val="23"/>
        </w:rPr>
      </w:pPr>
    </w:p>
    <w:p w14:paraId="4497B74C" w14:textId="77777777" w:rsidR="009B0494" w:rsidRDefault="007F4792" w:rsidP="009A260E">
      <w:pPr>
        <w:pStyle w:val="ListParagraph"/>
        <w:numPr>
          <w:ilvl w:val="0"/>
          <w:numId w:val="41"/>
        </w:numPr>
        <w:tabs>
          <w:tab w:val="left" w:pos="608"/>
        </w:tabs>
        <w:ind w:right="668"/>
      </w:pPr>
      <w:proofErr w:type="gramStart"/>
      <w:r>
        <w:t>In order to</w:t>
      </w:r>
      <w:proofErr w:type="gramEnd"/>
      <w:r>
        <w:t xml:space="preserve"> progress to the fourth year of the programme a student must have accumulated no fewer than 360 credits from the programme curriculum including those for</w:t>
      </w:r>
      <w:r>
        <w:rPr>
          <w:spacing w:val="-3"/>
        </w:rPr>
        <w:t xml:space="preserve"> </w:t>
      </w:r>
      <w:r>
        <w:t>all</w:t>
      </w:r>
      <w:r>
        <w:rPr>
          <w:spacing w:val="-2"/>
        </w:rPr>
        <w:t xml:space="preserve"> </w:t>
      </w:r>
      <w:r>
        <w:t>compulsory</w:t>
      </w:r>
      <w:r>
        <w:rPr>
          <w:spacing w:val="-6"/>
        </w:rPr>
        <w:t xml:space="preserve"> </w:t>
      </w:r>
      <w:r>
        <w:t>modules</w:t>
      </w:r>
      <w:r>
        <w:rPr>
          <w:spacing w:val="-6"/>
        </w:rPr>
        <w:t xml:space="preserve"> </w:t>
      </w:r>
      <w:r>
        <w:t>and the</w:t>
      </w:r>
      <w:r>
        <w:rPr>
          <w:spacing w:val="-4"/>
        </w:rPr>
        <w:t xml:space="preserve"> </w:t>
      </w:r>
      <w:r>
        <w:t>Level</w:t>
      </w:r>
      <w:r>
        <w:rPr>
          <w:spacing w:val="-7"/>
        </w:rPr>
        <w:t xml:space="preserve"> </w:t>
      </w:r>
      <w:r>
        <w:t>3 compulsory</w:t>
      </w:r>
      <w:r>
        <w:rPr>
          <w:spacing w:val="-1"/>
        </w:rPr>
        <w:t xml:space="preserve"> </w:t>
      </w:r>
      <w:r>
        <w:t>modules</w:t>
      </w:r>
      <w:r>
        <w:rPr>
          <w:spacing w:val="-6"/>
        </w:rPr>
        <w:t xml:space="preserve"> </w:t>
      </w:r>
      <w:r>
        <w:t>relating</w:t>
      </w:r>
      <w:r>
        <w:rPr>
          <w:spacing w:val="-4"/>
        </w:rPr>
        <w:t xml:space="preserve"> </w:t>
      </w:r>
      <w:r>
        <w:t>to</w:t>
      </w:r>
      <w:r>
        <w:rPr>
          <w:spacing w:val="-4"/>
        </w:rPr>
        <w:t xml:space="preserve"> </w:t>
      </w:r>
      <w:r>
        <w:t>their</w:t>
      </w:r>
      <w:r>
        <w:rPr>
          <w:spacing w:val="-3"/>
        </w:rPr>
        <w:t xml:space="preserve"> </w:t>
      </w:r>
      <w:r>
        <w:t>chosen Principal Subjects, plus BF305 Management Development Programme 3 (or the approved</w:t>
      </w:r>
      <w:r>
        <w:rPr>
          <w:spacing w:val="-3"/>
        </w:rPr>
        <w:t xml:space="preserve"> </w:t>
      </w:r>
      <w:r>
        <w:t>alternative</w:t>
      </w:r>
      <w:r>
        <w:rPr>
          <w:spacing w:val="-3"/>
        </w:rPr>
        <w:t xml:space="preserve"> </w:t>
      </w:r>
      <w:r>
        <w:t>module for</w:t>
      </w:r>
      <w:r>
        <w:rPr>
          <w:spacing w:val="-2"/>
        </w:rPr>
        <w:t xml:space="preserve"> </w:t>
      </w:r>
      <w:r>
        <w:t>those students who</w:t>
      </w:r>
      <w:r>
        <w:rPr>
          <w:spacing w:val="-3"/>
        </w:rPr>
        <w:t xml:space="preserve"> </w:t>
      </w:r>
      <w:r>
        <w:t>have</w:t>
      </w:r>
      <w:r>
        <w:rPr>
          <w:spacing w:val="-3"/>
        </w:rPr>
        <w:t xml:space="preserve"> </w:t>
      </w:r>
      <w:r>
        <w:t>been</w:t>
      </w:r>
      <w:r>
        <w:rPr>
          <w:spacing w:val="-3"/>
        </w:rPr>
        <w:t xml:space="preserve"> </w:t>
      </w:r>
      <w:r>
        <w:t xml:space="preserve">admitted with advanced </w:t>
      </w:r>
      <w:r>
        <w:rPr>
          <w:spacing w:val="-2"/>
        </w:rPr>
        <w:t>standing).</w:t>
      </w:r>
    </w:p>
    <w:p w14:paraId="4497B74D" w14:textId="77777777" w:rsidR="009B0494" w:rsidRDefault="009B0494" w:rsidP="009A260E">
      <w:pPr>
        <w:pStyle w:val="BodyText"/>
      </w:pPr>
    </w:p>
    <w:p w14:paraId="4497B74E" w14:textId="77777777" w:rsidR="009B0494" w:rsidRDefault="007F4792" w:rsidP="009A260E">
      <w:pPr>
        <w:pStyle w:val="Heading1"/>
        <w:ind w:left="179"/>
      </w:pPr>
      <w:r>
        <w:t>Assessment</w:t>
      </w:r>
      <w:r>
        <w:rPr>
          <w:spacing w:val="-9"/>
        </w:rPr>
        <w:t xml:space="preserve"> </w:t>
      </w:r>
      <w:r>
        <w:t>and</w:t>
      </w:r>
      <w:r>
        <w:rPr>
          <w:spacing w:val="-3"/>
        </w:rPr>
        <w:t xml:space="preserve"> </w:t>
      </w:r>
      <w:r>
        <w:t>Final</w:t>
      </w:r>
      <w:r>
        <w:rPr>
          <w:spacing w:val="-2"/>
        </w:rPr>
        <w:t xml:space="preserve"> </w:t>
      </w:r>
      <w:r>
        <w:t xml:space="preserve">Honours </w:t>
      </w:r>
      <w:r>
        <w:rPr>
          <w:spacing w:val="-2"/>
        </w:rPr>
        <w:t>Classification</w:t>
      </w:r>
    </w:p>
    <w:p w14:paraId="4497B74F" w14:textId="77777777" w:rsidR="009B0494" w:rsidRDefault="007F4792" w:rsidP="009A260E">
      <w:pPr>
        <w:pStyle w:val="ListParagraph"/>
        <w:numPr>
          <w:ilvl w:val="0"/>
          <w:numId w:val="41"/>
        </w:numPr>
        <w:tabs>
          <w:tab w:val="left" w:pos="608"/>
        </w:tabs>
        <w:spacing w:line="259" w:lineRule="auto"/>
        <w:ind w:right="1010"/>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the</w:t>
      </w:r>
      <w:r>
        <w:rPr>
          <w:spacing w:val="-4"/>
        </w:rPr>
        <w:t xml:space="preserve"> </w:t>
      </w:r>
      <w:r>
        <w:t>Level</w:t>
      </w:r>
      <w:r>
        <w:rPr>
          <w:spacing w:val="-7"/>
        </w:rPr>
        <w:t xml:space="preserve"> </w:t>
      </w:r>
      <w:r>
        <w:t>4 credits corresponding to the modules taken.</w:t>
      </w:r>
    </w:p>
    <w:p w14:paraId="4497B750" w14:textId="77777777" w:rsidR="009B0494" w:rsidRDefault="009B0494" w:rsidP="009A260E">
      <w:pPr>
        <w:pStyle w:val="BodyText"/>
        <w:rPr>
          <w:sz w:val="23"/>
        </w:rPr>
      </w:pPr>
    </w:p>
    <w:p w14:paraId="4497B751" w14:textId="77777777" w:rsidR="009B0494" w:rsidRDefault="007F4792" w:rsidP="009A260E">
      <w:pPr>
        <w:pStyle w:val="ListParagraph"/>
        <w:numPr>
          <w:ilvl w:val="0"/>
          <w:numId w:val="41"/>
        </w:numPr>
        <w:tabs>
          <w:tab w:val="left" w:pos="608"/>
        </w:tabs>
        <w:ind w:hanging="429"/>
      </w:pPr>
      <w:r>
        <w:t>The</w:t>
      </w:r>
      <w:r>
        <w:rPr>
          <w:spacing w:val="-9"/>
        </w:rPr>
        <w:t xml:space="preserve"> </w:t>
      </w:r>
      <w:r>
        <w:t>final</w:t>
      </w:r>
      <w:r>
        <w:rPr>
          <w:spacing w:val="-9"/>
        </w:rPr>
        <w:t xml:space="preserve"> </w:t>
      </w:r>
      <w:r>
        <w:t>Honours</w:t>
      </w:r>
      <w:r>
        <w:rPr>
          <w:spacing w:val="-7"/>
        </w:rPr>
        <w:t xml:space="preserve"> </w:t>
      </w:r>
      <w:r>
        <w:t>classification</w:t>
      </w:r>
      <w:r>
        <w:rPr>
          <w:spacing w:val="-1"/>
        </w:rPr>
        <w:t xml:space="preserve"> </w:t>
      </w:r>
      <w:r>
        <w:t>will</w:t>
      </w:r>
      <w:r>
        <w:rPr>
          <w:spacing w:val="-4"/>
        </w:rPr>
        <w:t xml:space="preserve"> </w:t>
      </w:r>
      <w:r>
        <w:t>normally</w:t>
      </w:r>
      <w:r>
        <w:rPr>
          <w:spacing w:val="-4"/>
        </w:rPr>
        <w:t xml:space="preserve"> </w:t>
      </w:r>
      <w:r>
        <w:t>be</w:t>
      </w:r>
      <w:r>
        <w:rPr>
          <w:spacing w:val="-6"/>
        </w:rPr>
        <w:t xml:space="preserve"> </w:t>
      </w:r>
      <w:r>
        <w:t>based</w:t>
      </w:r>
      <w:r>
        <w:rPr>
          <w:spacing w:val="-1"/>
        </w:rPr>
        <w:t xml:space="preserve"> </w:t>
      </w:r>
      <w:r>
        <w:rPr>
          <w:spacing w:val="-5"/>
        </w:rPr>
        <w:t>on:</w:t>
      </w:r>
    </w:p>
    <w:p w14:paraId="4497B752" w14:textId="77777777" w:rsidR="009B0494" w:rsidRDefault="009B0494" w:rsidP="009A260E">
      <w:pPr>
        <w:sectPr w:rsidR="009B0494">
          <w:pgSz w:w="11910" w:h="16840"/>
          <w:pgMar w:top="1340" w:right="820" w:bottom="920" w:left="1260" w:header="0" w:footer="734" w:gutter="0"/>
          <w:cols w:space="720"/>
        </w:sectPr>
      </w:pPr>
    </w:p>
    <w:p w14:paraId="4497B753" w14:textId="77777777" w:rsidR="009B0494" w:rsidRDefault="007F4792" w:rsidP="009A260E">
      <w:pPr>
        <w:pStyle w:val="ListParagraph"/>
        <w:numPr>
          <w:ilvl w:val="1"/>
          <w:numId w:val="41"/>
        </w:numPr>
        <w:tabs>
          <w:tab w:val="left" w:pos="1312"/>
          <w:tab w:val="left" w:pos="1313"/>
        </w:tabs>
        <w:spacing w:line="259" w:lineRule="auto"/>
        <w:ind w:right="754" w:hanging="534"/>
      </w:pPr>
      <w:r>
        <w:lastRenderedPageBreak/>
        <w:t>For</w:t>
      </w:r>
      <w:r>
        <w:rPr>
          <w:spacing w:val="-3"/>
        </w:rPr>
        <w:t xml:space="preserve"> </w:t>
      </w:r>
      <w:r>
        <w:t>students</w:t>
      </w:r>
      <w:r>
        <w:rPr>
          <w:spacing w:val="-6"/>
        </w:rPr>
        <w:t xml:space="preserve"> </w:t>
      </w:r>
      <w:r>
        <w:t>taking</w:t>
      </w:r>
      <w:r>
        <w:rPr>
          <w:spacing w:val="-4"/>
        </w:rPr>
        <w:t xml:space="preserve"> </w:t>
      </w:r>
      <w:r>
        <w:t>Honours</w:t>
      </w:r>
      <w:r>
        <w:rPr>
          <w:spacing w:val="-1"/>
        </w:rPr>
        <w:t xml:space="preserve"> </w:t>
      </w:r>
      <w:r>
        <w:t>subject(s)</w:t>
      </w:r>
      <w:r>
        <w:rPr>
          <w:spacing w:val="-3"/>
        </w:rPr>
        <w:t xml:space="preserve"> </w:t>
      </w:r>
      <w:r>
        <w:t>in the</w:t>
      </w:r>
      <w:r>
        <w:rPr>
          <w:spacing w:val="-4"/>
        </w:rPr>
        <w:t xml:space="preserve"> </w:t>
      </w:r>
      <w:r>
        <w:t>Strathclyde Business</w:t>
      </w:r>
      <w:r>
        <w:rPr>
          <w:spacing w:val="-6"/>
        </w:rPr>
        <w:t xml:space="preserve"> </w:t>
      </w:r>
      <w:r>
        <w:t>School</w:t>
      </w:r>
      <w:r>
        <w:rPr>
          <w:spacing w:val="-7"/>
        </w:rPr>
        <w:t xml:space="preserve"> </w:t>
      </w:r>
      <w:r>
        <w:t xml:space="preserve">only, the first assessed attempt at all modules in the Honours </w:t>
      </w:r>
      <w:proofErr w:type="gramStart"/>
      <w:r>
        <w:t>year;</w:t>
      </w:r>
      <w:proofErr w:type="gramEnd"/>
    </w:p>
    <w:p w14:paraId="4497B754" w14:textId="77777777" w:rsidR="009B0494" w:rsidRDefault="007F4792" w:rsidP="009A260E">
      <w:pPr>
        <w:pStyle w:val="ListParagraph"/>
        <w:numPr>
          <w:ilvl w:val="1"/>
          <w:numId w:val="41"/>
        </w:numPr>
        <w:tabs>
          <w:tab w:val="left" w:pos="1312"/>
          <w:tab w:val="left" w:pos="1313"/>
        </w:tabs>
        <w:spacing w:line="259" w:lineRule="auto"/>
        <w:ind w:right="849" w:hanging="581"/>
      </w:pPr>
      <w:r>
        <w:t>For</w:t>
      </w:r>
      <w:r>
        <w:rPr>
          <w:spacing w:val="-3"/>
        </w:rPr>
        <w:t xml:space="preserve"> </w:t>
      </w:r>
      <w:r>
        <w:t>students</w:t>
      </w:r>
      <w:r>
        <w:rPr>
          <w:spacing w:val="-6"/>
        </w:rPr>
        <w:t xml:space="preserve"> </w:t>
      </w:r>
      <w:r>
        <w:t>taking</w:t>
      </w:r>
      <w:r>
        <w:rPr>
          <w:spacing w:val="-4"/>
        </w:rPr>
        <w:t xml:space="preserve"> </w:t>
      </w:r>
      <w:r>
        <w:t>Joint Honours</w:t>
      </w:r>
      <w:r>
        <w:rPr>
          <w:spacing w:val="-1"/>
        </w:rPr>
        <w:t xml:space="preserve"> </w:t>
      </w:r>
      <w:r>
        <w:t>with a</w:t>
      </w:r>
      <w:r>
        <w:rPr>
          <w:spacing w:val="-4"/>
        </w:rPr>
        <w:t xml:space="preserve"> </w:t>
      </w:r>
      <w:r>
        <w:t>Principal</w:t>
      </w:r>
      <w:r>
        <w:rPr>
          <w:spacing w:val="-7"/>
        </w:rPr>
        <w:t xml:space="preserve"> </w:t>
      </w:r>
      <w:r>
        <w:t>Subject</w:t>
      </w:r>
      <w:r>
        <w:rPr>
          <w:spacing w:val="-5"/>
        </w:rPr>
        <w:t xml:space="preserve"> </w:t>
      </w:r>
      <w:r>
        <w:t>from the</w:t>
      </w:r>
      <w:r>
        <w:rPr>
          <w:spacing w:val="-4"/>
        </w:rPr>
        <w:t xml:space="preserve"> </w:t>
      </w:r>
      <w:r>
        <w:t>Strathclyde Business School and a Principal Subject offered by another Faculty, the first assessed attempt at specified modules in the third year (if appropriate) and all modules in the Honours year.</w:t>
      </w:r>
    </w:p>
    <w:p w14:paraId="4497B755" w14:textId="77777777" w:rsidR="009B0494" w:rsidRDefault="009B0494" w:rsidP="009A260E">
      <w:pPr>
        <w:pStyle w:val="BodyText"/>
        <w:rPr>
          <w:sz w:val="23"/>
        </w:rPr>
      </w:pPr>
    </w:p>
    <w:p w14:paraId="4497B756" w14:textId="77777777" w:rsidR="009B0494" w:rsidRDefault="007F4792" w:rsidP="009A260E">
      <w:pPr>
        <w:pStyle w:val="Heading1"/>
        <w:ind w:left="180"/>
      </w:pPr>
      <w:r>
        <w:rPr>
          <w:spacing w:val="-2"/>
        </w:rPr>
        <w:t>Award</w:t>
      </w:r>
    </w:p>
    <w:p w14:paraId="4497B757" w14:textId="388882BE" w:rsidR="009B0494" w:rsidRDefault="007F4792" w:rsidP="009A260E">
      <w:pPr>
        <w:pStyle w:val="ListParagraph"/>
        <w:numPr>
          <w:ilvl w:val="0"/>
          <w:numId w:val="41"/>
        </w:numPr>
        <w:tabs>
          <w:tab w:val="left" w:pos="608"/>
        </w:tabs>
        <w:ind w:right="699"/>
        <w:jc w:val="both"/>
        <w:rPr>
          <w:i/>
        </w:rPr>
      </w:pPr>
      <w:r>
        <w:rPr>
          <w:b/>
        </w:rPr>
        <w:t>BA with Honours:</w:t>
      </w:r>
      <w:r>
        <w:rPr>
          <w:b/>
          <w:spacing w:val="-6"/>
        </w:rPr>
        <w:t xml:space="preserve"> </w:t>
      </w:r>
      <w:proofErr w:type="gramStart"/>
      <w:r>
        <w:t>In</w:t>
      </w:r>
      <w:r>
        <w:rPr>
          <w:spacing w:val="-2"/>
        </w:rPr>
        <w:t xml:space="preserve"> </w:t>
      </w:r>
      <w:r>
        <w:t>order</w:t>
      </w:r>
      <w:r>
        <w:rPr>
          <w:spacing w:val="-1"/>
        </w:rPr>
        <w:t xml:space="preserve"> </w:t>
      </w:r>
      <w:r>
        <w:t>to</w:t>
      </w:r>
      <w:proofErr w:type="gramEnd"/>
      <w:r>
        <w:rPr>
          <w:spacing w:val="-2"/>
        </w:rPr>
        <w:t xml:space="preserve"> </w:t>
      </w:r>
      <w:r>
        <w:t>qualify</w:t>
      </w:r>
      <w:r>
        <w:rPr>
          <w:spacing w:val="-4"/>
        </w:rPr>
        <w:t xml:space="preserve"> </w:t>
      </w:r>
      <w:r>
        <w:t>for</w:t>
      </w:r>
      <w:r>
        <w:rPr>
          <w:spacing w:val="-6"/>
        </w:rPr>
        <w:t xml:space="preserve"> </w:t>
      </w:r>
      <w:r>
        <w:t>the award of the</w:t>
      </w:r>
      <w:r>
        <w:rPr>
          <w:spacing w:val="-2"/>
        </w:rPr>
        <w:t xml:space="preserve"> </w:t>
      </w:r>
      <w:r>
        <w:t>BA</w:t>
      </w:r>
      <w:r>
        <w:rPr>
          <w:spacing w:val="-2"/>
        </w:rPr>
        <w:t xml:space="preserve"> </w:t>
      </w:r>
      <w:r>
        <w:t>with Honours in (Principal Subject(s))</w:t>
      </w:r>
      <w:r>
        <w:rPr>
          <w:spacing w:val="-2"/>
        </w:rPr>
        <w:t xml:space="preserve"> </w:t>
      </w:r>
      <w:r>
        <w:t>the</w:t>
      </w:r>
      <w:r>
        <w:rPr>
          <w:spacing w:val="-3"/>
        </w:rPr>
        <w:t xml:space="preserve"> </w:t>
      </w:r>
      <w:r>
        <w:rPr>
          <w:color w:val="0562C1"/>
          <w:u w:val="single" w:color="0562C1"/>
        </w:rPr>
        <w:t>General</w:t>
      </w:r>
      <w:r>
        <w:rPr>
          <w:color w:val="0562C1"/>
          <w:spacing w:val="-6"/>
          <w:u w:val="single" w:color="0562C1"/>
        </w:rPr>
        <w:t xml:space="preserve"> </w:t>
      </w:r>
      <w:r>
        <w:rPr>
          <w:color w:val="0562C1"/>
          <w:u w:val="single" w:color="0562C1"/>
        </w:rPr>
        <w:t>Academic</w:t>
      </w:r>
      <w:r>
        <w:rPr>
          <w:color w:val="0562C1"/>
          <w:spacing w:val="-5"/>
          <w:u w:val="single" w:color="0562C1"/>
        </w:rPr>
        <w:t xml:space="preserve"> </w:t>
      </w:r>
      <w:r>
        <w:rPr>
          <w:color w:val="0562C1"/>
          <w:u w:val="single" w:color="0562C1"/>
        </w:rPr>
        <w:t>Regulations –</w:t>
      </w:r>
      <w:r>
        <w:rPr>
          <w:color w:val="0562C1"/>
          <w:spacing w:val="-8"/>
          <w:u w:val="single" w:color="0562C1"/>
        </w:rPr>
        <w:t xml:space="preserve"> </w:t>
      </w:r>
      <w:r>
        <w:rPr>
          <w:color w:val="0562C1"/>
          <w:u w:val="single" w:color="0562C1"/>
        </w:rPr>
        <w:t>Undergraduate, Integrated</w:t>
      </w:r>
      <w:r>
        <w:rPr>
          <w:color w:val="0562C1"/>
          <w:spacing w:val="-3"/>
          <w:u w:val="single" w:color="0562C1"/>
        </w:rPr>
        <w:t xml:space="preserve"> </w:t>
      </w:r>
      <w:r>
        <w:rPr>
          <w:color w:val="0562C1"/>
          <w:u w:val="single" w:color="0562C1"/>
        </w:rPr>
        <w:t>Master</w:t>
      </w:r>
      <w:r>
        <w:rPr>
          <w:color w:val="0562C1"/>
          <w:spacing w:val="-2"/>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r>
        <w:rPr>
          <w:color w:val="0562C1"/>
        </w:rPr>
        <w:t xml:space="preserve"> </w:t>
      </w:r>
      <w:r>
        <w:t>shall apply.</w:t>
      </w:r>
    </w:p>
    <w:p w14:paraId="4497B758" w14:textId="77777777" w:rsidR="009B0494" w:rsidRDefault="009B0494" w:rsidP="009A260E">
      <w:pPr>
        <w:pStyle w:val="BodyText"/>
        <w:rPr>
          <w:sz w:val="13"/>
        </w:rPr>
      </w:pPr>
    </w:p>
    <w:p w14:paraId="4497B759" w14:textId="5F11027B" w:rsidR="009B0494" w:rsidRDefault="007F4792" w:rsidP="009A260E">
      <w:pPr>
        <w:pStyle w:val="ListParagraph"/>
        <w:numPr>
          <w:ilvl w:val="0"/>
          <w:numId w:val="41"/>
        </w:numPr>
        <w:tabs>
          <w:tab w:val="left" w:pos="608"/>
        </w:tabs>
        <w:ind w:right="730"/>
      </w:pPr>
      <w:r>
        <w:rPr>
          <w:b/>
        </w:rPr>
        <w:t>BA</w:t>
      </w:r>
      <w:r>
        <w:rPr>
          <w:b/>
          <w:spacing w:val="-1"/>
        </w:rPr>
        <w:t xml:space="preserve"> </w:t>
      </w:r>
      <w:r>
        <w:rPr>
          <w:b/>
        </w:rPr>
        <w:t>with Honours</w:t>
      </w:r>
      <w:r>
        <w:rPr>
          <w:b/>
          <w:spacing w:val="-3"/>
        </w:rPr>
        <w:t xml:space="preserve"> </w:t>
      </w:r>
      <w:r>
        <w:rPr>
          <w:b/>
        </w:rPr>
        <w:t>with</w:t>
      </w:r>
      <w:r>
        <w:rPr>
          <w:b/>
          <w:spacing w:val="-5"/>
        </w:rPr>
        <w:t xml:space="preserve"> </w:t>
      </w:r>
      <w:r>
        <w:rPr>
          <w:b/>
        </w:rPr>
        <w:t>International</w:t>
      </w:r>
      <w:r>
        <w:rPr>
          <w:b/>
          <w:spacing w:val="-4"/>
        </w:rPr>
        <w:t xml:space="preserve"> </w:t>
      </w:r>
      <w:r>
        <w:rPr>
          <w:b/>
        </w:rPr>
        <w:t>Study:</w:t>
      </w:r>
      <w:r>
        <w:rPr>
          <w:b/>
          <w:spacing w:val="-3"/>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 for</w:t>
      </w:r>
      <w:r>
        <w:rPr>
          <w:spacing w:val="-2"/>
        </w:rPr>
        <w:t xml:space="preserve"> </w:t>
      </w:r>
      <w:r>
        <w:t>the</w:t>
      </w:r>
      <w:r>
        <w:rPr>
          <w:spacing w:val="-3"/>
        </w:rPr>
        <w:t xml:space="preserve"> </w:t>
      </w:r>
      <w:r>
        <w:t>award</w:t>
      </w:r>
      <w:r>
        <w:rPr>
          <w:spacing w:val="-3"/>
        </w:rPr>
        <w:t xml:space="preserve"> </w:t>
      </w:r>
      <w:r>
        <w:t>of</w:t>
      </w:r>
      <w:r>
        <w:rPr>
          <w:spacing w:val="-4"/>
        </w:rPr>
        <w:t xml:space="preserve"> </w:t>
      </w:r>
      <w:r>
        <w:t>the</w:t>
      </w:r>
      <w:r>
        <w:rPr>
          <w:spacing w:val="-3"/>
        </w:rPr>
        <w:t xml:space="preserve"> </w:t>
      </w:r>
      <w:r>
        <w:t xml:space="preserve">BA with Honours in (Principal Subject(s)) with International Study the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 including at least one semester at a partner institution in the third year of study.</w:t>
      </w:r>
    </w:p>
    <w:p w14:paraId="4497B75A" w14:textId="77777777" w:rsidR="009B0494" w:rsidRDefault="009B0494" w:rsidP="009A260E">
      <w:pPr>
        <w:pStyle w:val="BodyText"/>
        <w:rPr>
          <w:sz w:val="23"/>
        </w:rPr>
      </w:pPr>
    </w:p>
    <w:p w14:paraId="4497B75B" w14:textId="347A66C5" w:rsidR="009B0494" w:rsidRDefault="007F4792" w:rsidP="009A260E">
      <w:pPr>
        <w:pStyle w:val="ListParagraph"/>
        <w:numPr>
          <w:ilvl w:val="0"/>
          <w:numId w:val="41"/>
        </w:numPr>
        <w:tabs>
          <w:tab w:val="left" w:pos="608"/>
        </w:tabs>
        <w:spacing w:line="259" w:lineRule="auto"/>
        <w:ind w:right="619"/>
      </w:pPr>
      <w:r>
        <w:rPr>
          <w:b/>
        </w:rPr>
        <w:t>BA:</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2"/>
        </w:rPr>
        <w:t xml:space="preserve"> </w:t>
      </w:r>
      <w:r>
        <w:t>for</w:t>
      </w:r>
      <w:r>
        <w:rPr>
          <w:spacing w:val="-3"/>
        </w:rPr>
        <w:t xml:space="preserve"> </w:t>
      </w:r>
      <w:r>
        <w:t>the</w:t>
      </w:r>
      <w:r>
        <w:rPr>
          <w:spacing w:val="-4"/>
        </w:rPr>
        <w:t xml:space="preserve"> </w:t>
      </w:r>
      <w:r>
        <w:t>award of</w:t>
      </w:r>
      <w:r>
        <w:rPr>
          <w:spacing w:val="-1"/>
        </w:rPr>
        <w:t xml:space="preserve"> </w:t>
      </w:r>
      <w:r>
        <w:t>the</w:t>
      </w:r>
      <w:r>
        <w:rPr>
          <w:spacing w:val="-4"/>
        </w:rPr>
        <w:t xml:space="preserve"> </w:t>
      </w:r>
      <w:r>
        <w:t>BA</w:t>
      </w:r>
      <w:r>
        <w:rPr>
          <w:spacing w:val="-4"/>
        </w:rPr>
        <w:t xml:space="preserve"> </w:t>
      </w:r>
      <w:r>
        <w:t>in (Principal</w:t>
      </w:r>
      <w:r>
        <w:rPr>
          <w:spacing w:val="-7"/>
        </w:rPr>
        <w:t xml:space="preserve"> </w:t>
      </w:r>
      <w:r>
        <w:t>Subject(s)),</w:t>
      </w:r>
      <w:r>
        <w:rPr>
          <w:spacing w:val="-1"/>
        </w:rPr>
        <w:t xml:space="preserve"> </w:t>
      </w:r>
      <w:r>
        <w:t>a candidate</w:t>
      </w:r>
      <w:r>
        <w:rPr>
          <w:spacing w:val="-4"/>
        </w:rPr>
        <w:t xml:space="preserve"> </w:t>
      </w:r>
      <w:r>
        <w:t>must have accumulated no fewer than 360 credits from the programme curriculum and must have passed all the compulsory modules and satisfied the requirements for two</w:t>
      </w:r>
      <w:r>
        <w:rPr>
          <w:spacing w:val="40"/>
        </w:rPr>
        <w:t xml:space="preserve"> </w:t>
      </w:r>
      <w:r>
        <w:t xml:space="preserve">Principal Subjects, along with meeting the </w:t>
      </w:r>
      <w:r>
        <w:rPr>
          <w:color w:val="0562C1"/>
          <w:u w:val="single" w:color="0562C1"/>
        </w:rPr>
        <w:t>General Academic Regulations –</w:t>
      </w:r>
      <w:r>
        <w:rPr>
          <w:color w:val="0562C1"/>
        </w:rPr>
        <w:t xml:space="preserve"> </w:t>
      </w:r>
      <w:r>
        <w:rPr>
          <w:color w:val="0562C1"/>
          <w:u w:val="single" w:color="0562C1"/>
        </w:rPr>
        <w:t>Undergraduate, Integrated Master and Professional Graduate Degree Programme</w:t>
      </w:r>
      <w:r>
        <w:rPr>
          <w:color w:val="0562C1"/>
          <w:spacing w:val="61"/>
        </w:rPr>
        <w:t xml:space="preserve"> </w:t>
      </w:r>
      <w:r>
        <w:rPr>
          <w:color w:val="0562C1"/>
          <w:spacing w:val="-2"/>
          <w:u w:val="single" w:color="0562C1"/>
        </w:rPr>
        <w:t>Level</w:t>
      </w:r>
      <w:r>
        <w:rPr>
          <w:spacing w:val="-2"/>
        </w:rPr>
        <w:t>.</w:t>
      </w:r>
    </w:p>
    <w:p w14:paraId="4497B75C" w14:textId="77777777" w:rsidR="009B0494" w:rsidRDefault="009B0494" w:rsidP="009A260E">
      <w:pPr>
        <w:pStyle w:val="BodyText"/>
        <w:rPr>
          <w:sz w:val="15"/>
        </w:rPr>
      </w:pPr>
    </w:p>
    <w:p w14:paraId="4497B75D" w14:textId="77777777" w:rsidR="009B0494" w:rsidRDefault="007F4792" w:rsidP="009A260E">
      <w:pPr>
        <w:pStyle w:val="BodyText"/>
        <w:ind w:left="607"/>
      </w:pPr>
      <w:r>
        <w:t>For</w:t>
      </w:r>
      <w:r>
        <w:rPr>
          <w:spacing w:val="-6"/>
        </w:rPr>
        <w:t xml:space="preserve"> </w:t>
      </w:r>
      <w:r>
        <w:t>avoidance of</w:t>
      </w:r>
      <w:r>
        <w:rPr>
          <w:spacing w:val="-1"/>
        </w:rPr>
        <w:t xml:space="preserve"> </w:t>
      </w:r>
      <w:r>
        <w:t>doubt,</w:t>
      </w:r>
      <w:r>
        <w:rPr>
          <w:spacing w:val="-1"/>
        </w:rPr>
        <w:t xml:space="preserve"> </w:t>
      </w:r>
      <w:r>
        <w:t>the</w:t>
      </w:r>
      <w:r>
        <w:rPr>
          <w:spacing w:val="-4"/>
        </w:rPr>
        <w:t xml:space="preserve"> </w:t>
      </w:r>
      <w:r>
        <w:t>BA</w:t>
      </w:r>
      <w:r>
        <w:rPr>
          <w:spacing w:val="-1"/>
        </w:rPr>
        <w:t xml:space="preserve"> </w:t>
      </w:r>
      <w:r>
        <w:t>in</w:t>
      </w:r>
      <w:r>
        <w:rPr>
          <w:spacing w:val="-5"/>
        </w:rPr>
        <w:t xml:space="preserve"> </w:t>
      </w:r>
      <w:r>
        <w:t>Business</w:t>
      </w:r>
      <w:r>
        <w:rPr>
          <w:spacing w:val="-1"/>
        </w:rPr>
        <w:t xml:space="preserve"> </w:t>
      </w:r>
      <w:r>
        <w:t>is</w:t>
      </w:r>
      <w:r>
        <w:rPr>
          <w:spacing w:val="-7"/>
        </w:rPr>
        <w:t xml:space="preserve"> </w:t>
      </w:r>
      <w:r>
        <w:t>not</w:t>
      </w:r>
      <w:r>
        <w:rPr>
          <w:spacing w:val="-6"/>
        </w:rPr>
        <w:t xml:space="preserve"> </w:t>
      </w:r>
      <w:r>
        <w:t>used</w:t>
      </w:r>
      <w:r>
        <w:rPr>
          <w:spacing w:val="1"/>
        </w:rPr>
        <w:t xml:space="preserve"> </w:t>
      </w:r>
      <w:r>
        <w:t>for</w:t>
      </w:r>
      <w:r>
        <w:rPr>
          <w:spacing w:val="-4"/>
        </w:rPr>
        <w:t xml:space="preserve"> </w:t>
      </w:r>
      <w:r>
        <w:t>the</w:t>
      </w:r>
      <w:r>
        <w:rPr>
          <w:spacing w:val="-5"/>
        </w:rPr>
        <w:t xml:space="preserve"> </w:t>
      </w:r>
      <w:r>
        <w:t>title</w:t>
      </w:r>
      <w:r>
        <w:rPr>
          <w:spacing w:val="-4"/>
        </w:rPr>
        <w:t xml:space="preserve"> </w:t>
      </w:r>
      <w:r>
        <w:t>of</w:t>
      </w:r>
      <w:r>
        <w:rPr>
          <w:spacing w:val="-6"/>
        </w:rPr>
        <w:t xml:space="preserve"> </w:t>
      </w:r>
      <w:r>
        <w:t>an</w:t>
      </w:r>
      <w:r>
        <w:rPr>
          <w:spacing w:val="-4"/>
        </w:rPr>
        <w:t xml:space="preserve"> </w:t>
      </w:r>
      <w:r>
        <w:rPr>
          <w:spacing w:val="-2"/>
        </w:rPr>
        <w:t>award.</w:t>
      </w:r>
    </w:p>
    <w:p w14:paraId="4497B75E" w14:textId="77777777" w:rsidR="009B0494" w:rsidRDefault="009B0494" w:rsidP="009A260E">
      <w:pPr>
        <w:pStyle w:val="BodyText"/>
        <w:rPr>
          <w:sz w:val="25"/>
        </w:rPr>
      </w:pPr>
    </w:p>
    <w:p w14:paraId="4497B75F" w14:textId="513FD44E" w:rsidR="009B0494" w:rsidRDefault="007F4792" w:rsidP="009A260E">
      <w:pPr>
        <w:pStyle w:val="ListParagraph"/>
        <w:numPr>
          <w:ilvl w:val="0"/>
          <w:numId w:val="41"/>
        </w:numPr>
        <w:tabs>
          <w:tab w:val="left" w:pos="607"/>
        </w:tabs>
        <w:spacing w:line="259" w:lineRule="auto"/>
        <w:ind w:right="635"/>
      </w:pPr>
      <w:r>
        <w:rPr>
          <w:b/>
        </w:rPr>
        <w:t xml:space="preserve">BA with International Study: </w:t>
      </w:r>
      <w:proofErr w:type="gramStart"/>
      <w:r>
        <w:t>In order to</w:t>
      </w:r>
      <w:proofErr w:type="gramEnd"/>
      <w:r>
        <w:t xml:space="preserve"> qualify for the award of the BA in (Principal Subject(s)) with International Study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rPr>
        <w:t xml:space="preserve"> </w:t>
      </w:r>
      <w:r>
        <w:t xml:space="preserve">shall apply, including at least one semester at a partner institution in the third year of </w:t>
      </w:r>
      <w:r>
        <w:rPr>
          <w:spacing w:val="-2"/>
        </w:rPr>
        <w:t>study.</w:t>
      </w:r>
    </w:p>
    <w:p w14:paraId="4497B760" w14:textId="77777777" w:rsidR="009B0494" w:rsidRDefault="009B0494" w:rsidP="009A260E">
      <w:pPr>
        <w:pStyle w:val="BodyText"/>
        <w:rPr>
          <w:sz w:val="23"/>
        </w:rPr>
      </w:pPr>
    </w:p>
    <w:p w14:paraId="4497B761" w14:textId="791A2ABA" w:rsidR="009B0494" w:rsidRDefault="007F4792" w:rsidP="009A260E">
      <w:pPr>
        <w:pStyle w:val="ListParagraph"/>
        <w:numPr>
          <w:ilvl w:val="0"/>
          <w:numId w:val="41"/>
        </w:numPr>
        <w:tabs>
          <w:tab w:val="left" w:pos="608"/>
        </w:tabs>
        <w:spacing w:line="259" w:lineRule="auto"/>
        <w:ind w:right="639"/>
      </w:pPr>
      <w:r>
        <w:rPr>
          <w:b/>
        </w:rPr>
        <w:t xml:space="preserve">Diploma of Higher Education: </w:t>
      </w:r>
      <w:proofErr w:type="gramStart"/>
      <w:r>
        <w:t>In order to</w:t>
      </w:r>
      <w:proofErr w:type="gramEnd"/>
      <w:r>
        <w:t xml:space="preserve"> qualify for the award of a Diploma of Higher Education in Business the </w:t>
      </w:r>
      <w:r>
        <w:rPr>
          <w:color w:val="0562C1"/>
          <w:u w:val="single" w:color="0562C1"/>
        </w:rPr>
        <w:t>General Academic Regulations – Undergraduate, Integrated</w:t>
      </w:r>
      <w:r>
        <w:rPr>
          <w:color w:val="0562C1"/>
        </w:rPr>
        <w:t xml:space="preserve"> </w:t>
      </w:r>
      <w:r>
        <w:rPr>
          <w:color w:val="0562C1"/>
          <w:u w:val="single" w:color="0562C1"/>
        </w:rPr>
        <w:t>Master and Professional Graduate Degree Programme Level</w:t>
      </w:r>
      <w:r>
        <w:rPr>
          <w:color w:val="0562C1"/>
        </w:rPr>
        <w:t xml:space="preserve"> </w:t>
      </w:r>
      <w:r>
        <w:t>shall apply, in addition, a candidate</w:t>
      </w:r>
      <w:r>
        <w:rPr>
          <w:spacing w:val="-4"/>
        </w:rPr>
        <w:t xml:space="preserve"> </w:t>
      </w:r>
      <w:r>
        <w:t>must</w:t>
      </w:r>
      <w:r>
        <w:rPr>
          <w:spacing w:val="-5"/>
        </w:rPr>
        <w:t xml:space="preserve"> </w:t>
      </w:r>
      <w:r>
        <w:t>have</w:t>
      </w:r>
      <w:r>
        <w:rPr>
          <w:spacing w:val="-4"/>
        </w:rPr>
        <w:t xml:space="preserve"> </w:t>
      </w:r>
      <w:r>
        <w:t>passed the</w:t>
      </w:r>
      <w:r>
        <w:rPr>
          <w:spacing w:val="-4"/>
        </w:rPr>
        <w:t xml:space="preserve"> </w:t>
      </w:r>
      <w:r>
        <w:t>module</w:t>
      </w:r>
      <w:r>
        <w:rPr>
          <w:spacing w:val="-4"/>
        </w:rPr>
        <w:t xml:space="preserve"> </w:t>
      </w:r>
      <w:r>
        <w:t>BF110</w:t>
      </w:r>
      <w:r>
        <w:rPr>
          <w:spacing w:val="-4"/>
        </w:rPr>
        <w:t xml:space="preserve"> </w:t>
      </w:r>
      <w:r>
        <w:t>Management</w:t>
      </w:r>
      <w:r>
        <w:rPr>
          <w:spacing w:val="-1"/>
        </w:rPr>
        <w:t xml:space="preserve"> </w:t>
      </w:r>
      <w:r>
        <w:t>Development</w:t>
      </w:r>
      <w:r>
        <w:rPr>
          <w:spacing w:val="-5"/>
        </w:rPr>
        <w:t xml:space="preserve"> </w:t>
      </w:r>
      <w:r>
        <w:t xml:space="preserve">Programme </w:t>
      </w:r>
      <w:r>
        <w:rPr>
          <w:spacing w:val="-6"/>
        </w:rPr>
        <w:t>1.</w:t>
      </w:r>
    </w:p>
    <w:p w14:paraId="4497B762" w14:textId="77777777" w:rsidR="009B0494" w:rsidRDefault="009B0494" w:rsidP="009A260E">
      <w:pPr>
        <w:pStyle w:val="BodyText"/>
        <w:rPr>
          <w:sz w:val="23"/>
        </w:rPr>
      </w:pPr>
    </w:p>
    <w:p w14:paraId="4497B763" w14:textId="094B9E07" w:rsidR="009B0494" w:rsidRDefault="007F4792" w:rsidP="009A260E">
      <w:pPr>
        <w:pStyle w:val="ListParagraph"/>
        <w:numPr>
          <w:ilvl w:val="0"/>
          <w:numId w:val="41"/>
        </w:numPr>
        <w:tabs>
          <w:tab w:val="left" w:pos="608"/>
        </w:tabs>
        <w:spacing w:line="259" w:lineRule="auto"/>
        <w:ind w:right="635"/>
      </w:pPr>
      <w:r>
        <w:rPr>
          <w:b/>
        </w:rPr>
        <w:t xml:space="preserve">Certificate of Higher Education: </w:t>
      </w:r>
      <w:proofErr w:type="gramStart"/>
      <w:r>
        <w:t>In order to</w:t>
      </w:r>
      <w:proofErr w:type="gramEnd"/>
      <w:r>
        <w:t xml:space="preserve"> qualify for the award of a Certificate of Higher Education in International Business the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r>
        <w:rPr>
          <w:color w:val="0562C1"/>
        </w:rPr>
        <w:t xml:space="preserve"> </w:t>
      </w:r>
      <w:r>
        <w:t>shall apply.</w:t>
      </w:r>
    </w:p>
    <w:p w14:paraId="4497B764" w14:textId="77777777" w:rsidR="009B0494" w:rsidRDefault="009B0494" w:rsidP="009A260E">
      <w:pPr>
        <w:pStyle w:val="BodyText"/>
        <w:rPr>
          <w:sz w:val="24"/>
        </w:rPr>
      </w:pPr>
    </w:p>
    <w:p w14:paraId="4497B765" w14:textId="77777777" w:rsidR="009B0494" w:rsidRDefault="007F4792" w:rsidP="009A260E">
      <w:pPr>
        <w:pStyle w:val="Heading1"/>
        <w:ind w:left="179"/>
      </w:pPr>
      <w:r>
        <w:t>Principal</w:t>
      </w:r>
      <w:r>
        <w:rPr>
          <w:spacing w:val="-6"/>
        </w:rPr>
        <w:t xml:space="preserve"> </w:t>
      </w:r>
      <w:r>
        <w:t>Subject</w:t>
      </w:r>
      <w:r>
        <w:rPr>
          <w:spacing w:val="-9"/>
        </w:rPr>
        <w:t xml:space="preserve"> </w:t>
      </w:r>
      <w:r>
        <w:t>and</w:t>
      </w:r>
      <w:r>
        <w:rPr>
          <w:spacing w:val="-2"/>
        </w:rPr>
        <w:t xml:space="preserve"> </w:t>
      </w:r>
      <w:r>
        <w:t>Honours</w:t>
      </w:r>
      <w:r>
        <w:rPr>
          <w:spacing w:val="1"/>
        </w:rPr>
        <w:t xml:space="preserve"> </w:t>
      </w:r>
      <w:r>
        <w:rPr>
          <w:spacing w:val="-2"/>
        </w:rPr>
        <w:t>Requirements</w:t>
      </w:r>
    </w:p>
    <w:p w14:paraId="4497B766" w14:textId="77777777" w:rsidR="009B0494" w:rsidRDefault="009B0494" w:rsidP="009A260E">
      <w:pPr>
        <w:pStyle w:val="BodyText"/>
        <w:rPr>
          <w:b/>
          <w:sz w:val="25"/>
        </w:rPr>
      </w:pPr>
    </w:p>
    <w:p w14:paraId="4497B767" w14:textId="77777777" w:rsidR="009B0494" w:rsidRDefault="007F4792" w:rsidP="009A260E">
      <w:pPr>
        <w:pStyle w:val="ListParagraph"/>
        <w:numPr>
          <w:ilvl w:val="0"/>
          <w:numId w:val="41"/>
        </w:numPr>
        <w:tabs>
          <w:tab w:val="left" w:pos="607"/>
        </w:tabs>
      </w:pPr>
      <w:bookmarkStart w:id="231" w:name="_bookmark14"/>
      <w:bookmarkEnd w:id="231"/>
      <w:r>
        <w:rPr>
          <w:b/>
        </w:rPr>
        <w:t>Principal</w:t>
      </w:r>
      <w:r>
        <w:rPr>
          <w:b/>
          <w:spacing w:val="-6"/>
        </w:rPr>
        <w:t xml:space="preserve"> </w:t>
      </w:r>
      <w:r>
        <w:rPr>
          <w:b/>
        </w:rPr>
        <w:t>Subject</w:t>
      </w:r>
      <w:r>
        <w:rPr>
          <w:b/>
          <w:spacing w:val="-4"/>
        </w:rPr>
        <w:t xml:space="preserve"> </w:t>
      </w:r>
      <w:r>
        <w:rPr>
          <w:b/>
        </w:rPr>
        <w:t>Curriculum</w:t>
      </w:r>
      <w:r>
        <w:rPr>
          <w:b/>
          <w:spacing w:val="-6"/>
        </w:rPr>
        <w:t xml:space="preserve"> </w:t>
      </w:r>
      <w:r>
        <w:rPr>
          <w:b/>
        </w:rPr>
        <w:t>in</w:t>
      </w:r>
      <w:r>
        <w:rPr>
          <w:b/>
          <w:spacing w:val="-1"/>
        </w:rPr>
        <w:t xml:space="preserve"> </w:t>
      </w:r>
      <w:r>
        <w:rPr>
          <w:b/>
          <w:spacing w:val="-2"/>
        </w:rPr>
        <w:t>Accounting</w:t>
      </w:r>
    </w:p>
    <w:p w14:paraId="4497B768" w14:textId="77777777" w:rsidR="009B0494" w:rsidRDefault="007F4792" w:rsidP="009A260E">
      <w:pPr>
        <w:pStyle w:val="BodyText"/>
        <w:spacing w:line="259" w:lineRule="auto"/>
        <w:ind w:left="607" w:right="733" w:hanging="1"/>
      </w:pPr>
      <w:r>
        <w:t>In</w:t>
      </w:r>
      <w:r>
        <w:rPr>
          <w:spacing w:val="-4"/>
        </w:rPr>
        <w:t xml:space="preserve"> </w:t>
      </w:r>
      <w:r>
        <w:t>addition to the compulsory</w:t>
      </w:r>
      <w:r>
        <w:rPr>
          <w:spacing w:val="-1"/>
        </w:rPr>
        <w:t xml:space="preserve"> </w:t>
      </w:r>
      <w:r>
        <w:t>classes</w:t>
      </w:r>
      <w:r>
        <w:rPr>
          <w:spacing w:val="-1"/>
        </w:rPr>
        <w:t xml:space="preserve"> </w:t>
      </w:r>
      <w:r>
        <w:t>detailed</w:t>
      </w:r>
      <w:r>
        <w:rPr>
          <w:spacing w:val="-4"/>
        </w:rPr>
        <w:t xml:space="preserve"> </w:t>
      </w:r>
      <w:r>
        <w:t>for</w:t>
      </w:r>
      <w:r>
        <w:rPr>
          <w:spacing w:val="-8"/>
        </w:rPr>
        <w:t xml:space="preserve"> </w:t>
      </w:r>
      <w:r>
        <w:t>Year</w:t>
      </w:r>
      <w:r>
        <w:rPr>
          <w:spacing w:val="-8"/>
        </w:rPr>
        <w:t xml:space="preserve"> </w:t>
      </w:r>
      <w:r>
        <w:t>1-3</w:t>
      </w:r>
      <w:r>
        <w:rPr>
          <w:spacing w:val="-4"/>
        </w:rPr>
        <w:t xml:space="preserve"> </w:t>
      </w:r>
      <w:r>
        <w:t>above.</w:t>
      </w:r>
      <w:r>
        <w:rPr>
          <w:spacing w:val="40"/>
        </w:rPr>
        <w:t xml:space="preserve"> </w:t>
      </w:r>
      <w:r>
        <w:t>Students</w:t>
      </w:r>
      <w:r>
        <w:rPr>
          <w:spacing w:val="-1"/>
        </w:rPr>
        <w:t xml:space="preserve"> </w:t>
      </w:r>
      <w:r>
        <w:t>wishing</w:t>
      </w:r>
      <w:r>
        <w:rPr>
          <w:spacing w:val="-4"/>
        </w:rPr>
        <w:t xml:space="preserve"> </w:t>
      </w:r>
      <w:r>
        <w:t>to gain a degree in Accounting, which is accredited by professional bodies, should seek the advice of the Department of Accounting and Finance to ensure that the necessary modules are included in their curriculum.</w:t>
      </w:r>
    </w:p>
    <w:p w14:paraId="4497B769" w14:textId="77777777" w:rsidR="009B0494" w:rsidRDefault="009B0494" w:rsidP="009A260E">
      <w:pPr>
        <w:spacing w:line="259" w:lineRule="auto"/>
        <w:sectPr w:rsidR="009B0494">
          <w:pgSz w:w="11910" w:h="16840"/>
          <w:pgMar w:top="1620" w:right="820" w:bottom="920" w:left="1260" w:header="0" w:footer="734" w:gutter="0"/>
          <w:cols w:space="720"/>
        </w:sectPr>
      </w:pPr>
    </w:p>
    <w:p w14:paraId="4497B76A"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B76B"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5026"/>
        <w:gridCol w:w="912"/>
        <w:gridCol w:w="1205"/>
      </w:tblGrid>
      <w:tr w:rsidR="009B0494" w14:paraId="4497B770" w14:textId="77777777">
        <w:trPr>
          <w:trHeight w:val="551"/>
        </w:trPr>
        <w:tc>
          <w:tcPr>
            <w:tcW w:w="1872" w:type="dxa"/>
          </w:tcPr>
          <w:p w14:paraId="4497B76C" w14:textId="77777777" w:rsidR="009B0494" w:rsidRDefault="007F4792" w:rsidP="009A260E">
            <w:pPr>
              <w:pStyle w:val="TableParagraph"/>
              <w:spacing w:before="0"/>
              <w:ind w:left="172" w:right="157"/>
              <w:rPr>
                <w:b/>
                <w:sz w:val="24"/>
              </w:rPr>
            </w:pPr>
            <w:r>
              <w:rPr>
                <w:b/>
                <w:sz w:val="24"/>
              </w:rPr>
              <w:t>Module</w:t>
            </w:r>
            <w:r>
              <w:rPr>
                <w:b/>
                <w:spacing w:val="1"/>
                <w:sz w:val="24"/>
              </w:rPr>
              <w:t xml:space="preserve"> </w:t>
            </w:r>
            <w:r>
              <w:rPr>
                <w:b/>
                <w:spacing w:val="-4"/>
                <w:sz w:val="24"/>
              </w:rPr>
              <w:t>Code</w:t>
            </w:r>
          </w:p>
        </w:tc>
        <w:tc>
          <w:tcPr>
            <w:tcW w:w="5026" w:type="dxa"/>
          </w:tcPr>
          <w:p w14:paraId="4497B76D" w14:textId="77777777" w:rsidR="009B0494" w:rsidRDefault="007F4792" w:rsidP="009A260E">
            <w:pPr>
              <w:pStyle w:val="TableParagraph"/>
              <w:spacing w:before="0"/>
              <w:ind w:left="1804" w:right="1796"/>
              <w:rPr>
                <w:b/>
                <w:sz w:val="24"/>
              </w:rPr>
            </w:pPr>
            <w:r>
              <w:rPr>
                <w:b/>
                <w:sz w:val="24"/>
              </w:rPr>
              <w:t>Module</w:t>
            </w:r>
            <w:r>
              <w:rPr>
                <w:b/>
                <w:spacing w:val="-4"/>
                <w:sz w:val="24"/>
              </w:rPr>
              <w:t xml:space="preserve"> Title</w:t>
            </w:r>
          </w:p>
        </w:tc>
        <w:tc>
          <w:tcPr>
            <w:tcW w:w="912" w:type="dxa"/>
          </w:tcPr>
          <w:p w14:paraId="4497B76E" w14:textId="77777777" w:rsidR="009B0494" w:rsidRDefault="007F4792" w:rsidP="009A260E">
            <w:pPr>
              <w:pStyle w:val="TableParagraph"/>
              <w:spacing w:before="0"/>
              <w:ind w:left="131" w:right="127"/>
              <w:rPr>
                <w:b/>
                <w:sz w:val="24"/>
              </w:rPr>
            </w:pPr>
            <w:r>
              <w:rPr>
                <w:b/>
                <w:spacing w:val="-2"/>
                <w:sz w:val="24"/>
              </w:rPr>
              <w:t>Level</w:t>
            </w:r>
          </w:p>
        </w:tc>
        <w:tc>
          <w:tcPr>
            <w:tcW w:w="1205" w:type="dxa"/>
          </w:tcPr>
          <w:p w14:paraId="4497B76F" w14:textId="77777777" w:rsidR="009B0494" w:rsidRDefault="007F4792" w:rsidP="009A260E">
            <w:pPr>
              <w:pStyle w:val="TableParagraph"/>
              <w:spacing w:before="0"/>
              <w:ind w:left="174" w:right="167"/>
              <w:rPr>
                <w:b/>
                <w:sz w:val="24"/>
              </w:rPr>
            </w:pPr>
            <w:r>
              <w:rPr>
                <w:b/>
                <w:spacing w:val="-2"/>
                <w:sz w:val="24"/>
              </w:rPr>
              <w:t>Credits</w:t>
            </w:r>
          </w:p>
        </w:tc>
      </w:tr>
      <w:tr w:rsidR="009B0494" w14:paraId="4497B775" w14:textId="77777777">
        <w:trPr>
          <w:trHeight w:val="551"/>
        </w:trPr>
        <w:tc>
          <w:tcPr>
            <w:tcW w:w="1872" w:type="dxa"/>
          </w:tcPr>
          <w:p w14:paraId="4497B771" w14:textId="77777777" w:rsidR="009B0494" w:rsidRDefault="007F4792" w:rsidP="009A260E">
            <w:pPr>
              <w:pStyle w:val="TableParagraph"/>
              <w:spacing w:before="0"/>
              <w:ind w:left="166" w:right="157"/>
              <w:rPr>
                <w:sz w:val="24"/>
              </w:rPr>
            </w:pPr>
            <w:r>
              <w:rPr>
                <w:spacing w:val="-2"/>
                <w:sz w:val="24"/>
              </w:rPr>
              <w:t>AG111</w:t>
            </w:r>
          </w:p>
        </w:tc>
        <w:tc>
          <w:tcPr>
            <w:tcW w:w="5026" w:type="dxa"/>
          </w:tcPr>
          <w:p w14:paraId="4497B772" w14:textId="77777777" w:rsidR="009B0494" w:rsidRDefault="007F4792" w:rsidP="009A260E">
            <w:pPr>
              <w:pStyle w:val="TableParagraph"/>
              <w:spacing w:before="0"/>
              <w:ind w:left="105"/>
              <w:jc w:val="left"/>
              <w:rPr>
                <w:sz w:val="24"/>
              </w:rPr>
            </w:pPr>
            <w:r>
              <w:rPr>
                <w:sz w:val="24"/>
              </w:rPr>
              <w:t>Accounting</w:t>
            </w:r>
            <w:r>
              <w:rPr>
                <w:spacing w:val="-2"/>
                <w:sz w:val="24"/>
              </w:rPr>
              <w:t xml:space="preserve"> Technologies</w:t>
            </w:r>
          </w:p>
        </w:tc>
        <w:tc>
          <w:tcPr>
            <w:tcW w:w="912" w:type="dxa"/>
          </w:tcPr>
          <w:p w14:paraId="4497B773" w14:textId="77777777" w:rsidR="009B0494" w:rsidRDefault="007F4792" w:rsidP="009A260E">
            <w:pPr>
              <w:pStyle w:val="TableParagraph"/>
              <w:spacing w:before="0"/>
              <w:ind w:left="0" w:right="1"/>
              <w:rPr>
                <w:sz w:val="24"/>
              </w:rPr>
            </w:pPr>
            <w:r>
              <w:rPr>
                <w:sz w:val="24"/>
              </w:rPr>
              <w:t>1</w:t>
            </w:r>
          </w:p>
        </w:tc>
        <w:tc>
          <w:tcPr>
            <w:tcW w:w="1205" w:type="dxa"/>
          </w:tcPr>
          <w:p w14:paraId="4497B774" w14:textId="77777777" w:rsidR="009B0494" w:rsidRDefault="007F4792" w:rsidP="009A260E">
            <w:pPr>
              <w:pStyle w:val="TableParagraph"/>
              <w:spacing w:before="0"/>
              <w:ind w:left="170" w:right="167"/>
              <w:rPr>
                <w:sz w:val="24"/>
              </w:rPr>
            </w:pPr>
            <w:r>
              <w:rPr>
                <w:spacing w:val="-5"/>
                <w:sz w:val="24"/>
              </w:rPr>
              <w:t>20</w:t>
            </w:r>
          </w:p>
        </w:tc>
      </w:tr>
      <w:tr w:rsidR="009B0494" w14:paraId="4497B77A" w14:textId="77777777">
        <w:trPr>
          <w:trHeight w:val="551"/>
        </w:trPr>
        <w:tc>
          <w:tcPr>
            <w:tcW w:w="1872" w:type="dxa"/>
          </w:tcPr>
          <w:p w14:paraId="4497B776" w14:textId="77777777" w:rsidR="009B0494" w:rsidRDefault="007F4792" w:rsidP="009A260E">
            <w:pPr>
              <w:pStyle w:val="TableParagraph"/>
              <w:spacing w:before="0"/>
              <w:ind w:left="166" w:right="157"/>
              <w:rPr>
                <w:sz w:val="24"/>
              </w:rPr>
            </w:pPr>
            <w:r>
              <w:rPr>
                <w:spacing w:val="-2"/>
                <w:sz w:val="24"/>
              </w:rPr>
              <w:t>AG105</w:t>
            </w:r>
          </w:p>
        </w:tc>
        <w:tc>
          <w:tcPr>
            <w:tcW w:w="5026" w:type="dxa"/>
          </w:tcPr>
          <w:p w14:paraId="4497B777" w14:textId="77777777" w:rsidR="009B0494" w:rsidRDefault="007F4792" w:rsidP="009A260E">
            <w:pPr>
              <w:pStyle w:val="TableParagraph"/>
              <w:spacing w:before="0" w:line="274" w:lineRule="exact"/>
              <w:ind w:left="105" w:right="87"/>
              <w:jc w:val="left"/>
              <w:rPr>
                <w:sz w:val="24"/>
              </w:rPr>
            </w:pPr>
            <w:r>
              <w:rPr>
                <w:sz w:val="24"/>
              </w:rPr>
              <w:t>Introduction</w:t>
            </w:r>
            <w:r>
              <w:rPr>
                <w:spacing w:val="-5"/>
                <w:sz w:val="24"/>
              </w:rPr>
              <w:t xml:space="preserve"> </w:t>
            </w:r>
            <w:r>
              <w:rPr>
                <w:sz w:val="24"/>
              </w:rPr>
              <w:t>to</w:t>
            </w:r>
            <w:r>
              <w:rPr>
                <w:spacing w:val="-9"/>
                <w:sz w:val="24"/>
              </w:rPr>
              <w:t xml:space="preserve"> </w:t>
            </w:r>
            <w:r>
              <w:rPr>
                <w:sz w:val="24"/>
              </w:rPr>
              <w:t>Finance</w:t>
            </w:r>
            <w:r>
              <w:rPr>
                <w:spacing w:val="-9"/>
                <w:sz w:val="24"/>
              </w:rPr>
              <w:t xml:space="preserve"> </w:t>
            </w:r>
            <w:r>
              <w:rPr>
                <w:sz w:val="24"/>
              </w:rPr>
              <w:t>and</w:t>
            </w:r>
            <w:r>
              <w:rPr>
                <w:spacing w:val="-9"/>
                <w:sz w:val="24"/>
              </w:rPr>
              <w:t xml:space="preserve"> </w:t>
            </w:r>
            <w:r>
              <w:rPr>
                <w:sz w:val="24"/>
              </w:rPr>
              <w:t xml:space="preserve">Financial </w:t>
            </w:r>
            <w:r>
              <w:rPr>
                <w:spacing w:val="-2"/>
                <w:sz w:val="24"/>
              </w:rPr>
              <w:t>Statistics</w:t>
            </w:r>
          </w:p>
        </w:tc>
        <w:tc>
          <w:tcPr>
            <w:tcW w:w="912" w:type="dxa"/>
          </w:tcPr>
          <w:p w14:paraId="4497B778" w14:textId="77777777" w:rsidR="009B0494" w:rsidRDefault="007F4792" w:rsidP="009A260E">
            <w:pPr>
              <w:pStyle w:val="TableParagraph"/>
              <w:spacing w:before="0"/>
              <w:ind w:left="0" w:right="1"/>
              <w:rPr>
                <w:sz w:val="24"/>
              </w:rPr>
            </w:pPr>
            <w:r>
              <w:rPr>
                <w:sz w:val="24"/>
              </w:rPr>
              <w:t>1</w:t>
            </w:r>
          </w:p>
        </w:tc>
        <w:tc>
          <w:tcPr>
            <w:tcW w:w="1205" w:type="dxa"/>
          </w:tcPr>
          <w:p w14:paraId="4497B779" w14:textId="77777777" w:rsidR="009B0494" w:rsidRDefault="007F4792" w:rsidP="009A260E">
            <w:pPr>
              <w:pStyle w:val="TableParagraph"/>
              <w:spacing w:before="0"/>
              <w:ind w:left="170" w:right="167"/>
              <w:rPr>
                <w:sz w:val="24"/>
              </w:rPr>
            </w:pPr>
            <w:r>
              <w:rPr>
                <w:spacing w:val="-5"/>
                <w:sz w:val="24"/>
              </w:rPr>
              <w:t>20</w:t>
            </w:r>
          </w:p>
        </w:tc>
      </w:tr>
      <w:tr w:rsidR="009B0494" w14:paraId="4497B77F" w14:textId="77777777">
        <w:trPr>
          <w:trHeight w:val="551"/>
        </w:trPr>
        <w:tc>
          <w:tcPr>
            <w:tcW w:w="1872" w:type="dxa"/>
          </w:tcPr>
          <w:p w14:paraId="4497B77B" w14:textId="77777777" w:rsidR="009B0494" w:rsidRDefault="007F4792" w:rsidP="009A260E">
            <w:pPr>
              <w:pStyle w:val="TableParagraph"/>
              <w:spacing w:before="0"/>
              <w:ind w:left="172" w:right="153"/>
              <w:rPr>
                <w:sz w:val="24"/>
              </w:rPr>
            </w:pPr>
            <w:r>
              <w:rPr>
                <w:spacing w:val="-2"/>
                <w:sz w:val="24"/>
              </w:rPr>
              <w:t>BF114/115</w:t>
            </w:r>
          </w:p>
        </w:tc>
        <w:tc>
          <w:tcPr>
            <w:tcW w:w="5026" w:type="dxa"/>
          </w:tcPr>
          <w:p w14:paraId="4497B77C" w14:textId="77777777" w:rsidR="009B0494" w:rsidRDefault="007F4792" w:rsidP="009A260E">
            <w:pPr>
              <w:pStyle w:val="TableParagraph"/>
              <w:spacing w:before="0" w:line="274" w:lineRule="exact"/>
              <w:ind w:left="105"/>
              <w:jc w:val="left"/>
              <w:rPr>
                <w:sz w:val="24"/>
              </w:rPr>
            </w:pPr>
            <w:r>
              <w:rPr>
                <w:sz w:val="24"/>
              </w:rPr>
              <w:t>Introduction</w:t>
            </w:r>
            <w:r>
              <w:rPr>
                <w:spacing w:val="-8"/>
                <w:sz w:val="24"/>
              </w:rPr>
              <w:t xml:space="preserve"> </w:t>
            </w:r>
            <w:r>
              <w:rPr>
                <w:sz w:val="24"/>
              </w:rPr>
              <w:t>to</w:t>
            </w:r>
            <w:r>
              <w:rPr>
                <w:spacing w:val="-8"/>
                <w:sz w:val="24"/>
              </w:rPr>
              <w:t xml:space="preserve"> </w:t>
            </w:r>
            <w:r>
              <w:rPr>
                <w:sz w:val="24"/>
              </w:rPr>
              <w:t>Economics</w:t>
            </w:r>
            <w:r>
              <w:rPr>
                <w:spacing w:val="-9"/>
                <w:sz w:val="24"/>
              </w:rPr>
              <w:t xml:space="preserve"> </w:t>
            </w:r>
            <w:r>
              <w:rPr>
                <w:sz w:val="24"/>
              </w:rPr>
              <w:t>and</w:t>
            </w:r>
            <w:r>
              <w:rPr>
                <w:spacing w:val="-12"/>
                <w:sz w:val="24"/>
              </w:rPr>
              <w:t xml:space="preserve"> </w:t>
            </w:r>
            <w:r>
              <w:rPr>
                <w:sz w:val="24"/>
              </w:rPr>
              <w:t xml:space="preserve">Business </w:t>
            </w:r>
            <w:r>
              <w:rPr>
                <w:spacing w:val="-2"/>
                <w:sz w:val="24"/>
              </w:rPr>
              <w:t>Analysis</w:t>
            </w:r>
          </w:p>
        </w:tc>
        <w:tc>
          <w:tcPr>
            <w:tcW w:w="912" w:type="dxa"/>
          </w:tcPr>
          <w:p w14:paraId="4497B77D" w14:textId="77777777" w:rsidR="009B0494" w:rsidRDefault="007F4792" w:rsidP="009A260E">
            <w:pPr>
              <w:pStyle w:val="TableParagraph"/>
              <w:spacing w:before="0"/>
              <w:ind w:left="0" w:right="1"/>
              <w:rPr>
                <w:sz w:val="24"/>
              </w:rPr>
            </w:pPr>
            <w:r>
              <w:rPr>
                <w:sz w:val="24"/>
              </w:rPr>
              <w:t>1</w:t>
            </w:r>
          </w:p>
        </w:tc>
        <w:tc>
          <w:tcPr>
            <w:tcW w:w="1205" w:type="dxa"/>
          </w:tcPr>
          <w:p w14:paraId="4497B77E" w14:textId="77777777" w:rsidR="009B0494" w:rsidRDefault="007F4792" w:rsidP="009A260E">
            <w:pPr>
              <w:pStyle w:val="TableParagraph"/>
              <w:spacing w:before="0"/>
              <w:ind w:left="170" w:right="167"/>
              <w:rPr>
                <w:sz w:val="24"/>
              </w:rPr>
            </w:pPr>
            <w:r>
              <w:rPr>
                <w:spacing w:val="-5"/>
                <w:sz w:val="24"/>
              </w:rPr>
              <w:t>20</w:t>
            </w:r>
          </w:p>
        </w:tc>
      </w:tr>
      <w:tr w:rsidR="009B0494" w14:paraId="4497B784" w14:textId="77777777">
        <w:trPr>
          <w:trHeight w:val="551"/>
        </w:trPr>
        <w:tc>
          <w:tcPr>
            <w:tcW w:w="1872" w:type="dxa"/>
          </w:tcPr>
          <w:p w14:paraId="4497B780" w14:textId="77777777" w:rsidR="009B0494" w:rsidRDefault="007F4792" w:rsidP="009A260E">
            <w:pPr>
              <w:pStyle w:val="TableParagraph"/>
              <w:spacing w:before="0"/>
              <w:ind w:left="166" w:right="157"/>
              <w:rPr>
                <w:sz w:val="24"/>
              </w:rPr>
            </w:pPr>
            <w:r>
              <w:rPr>
                <w:spacing w:val="-2"/>
                <w:sz w:val="24"/>
              </w:rPr>
              <w:t>AG218</w:t>
            </w:r>
          </w:p>
        </w:tc>
        <w:tc>
          <w:tcPr>
            <w:tcW w:w="5026" w:type="dxa"/>
          </w:tcPr>
          <w:p w14:paraId="4497B781" w14:textId="77777777" w:rsidR="009B0494" w:rsidRDefault="007F4792" w:rsidP="009A260E">
            <w:pPr>
              <w:pStyle w:val="TableParagraph"/>
              <w:spacing w:before="0"/>
              <w:ind w:left="105"/>
              <w:jc w:val="left"/>
              <w:rPr>
                <w:sz w:val="24"/>
              </w:rPr>
            </w:pPr>
            <w:r>
              <w:rPr>
                <w:sz w:val="24"/>
              </w:rPr>
              <w:t>Intermediate</w:t>
            </w:r>
            <w:r>
              <w:rPr>
                <w:spacing w:val="-7"/>
                <w:sz w:val="24"/>
              </w:rPr>
              <w:t xml:space="preserve"> </w:t>
            </w:r>
            <w:r>
              <w:rPr>
                <w:sz w:val="24"/>
              </w:rPr>
              <w:t>Financial</w:t>
            </w:r>
            <w:r>
              <w:rPr>
                <w:spacing w:val="-2"/>
                <w:sz w:val="24"/>
              </w:rPr>
              <w:t xml:space="preserve"> Reporting</w:t>
            </w:r>
          </w:p>
        </w:tc>
        <w:tc>
          <w:tcPr>
            <w:tcW w:w="912" w:type="dxa"/>
          </w:tcPr>
          <w:p w14:paraId="4497B782" w14:textId="77777777" w:rsidR="009B0494" w:rsidRDefault="007F4792" w:rsidP="009A260E">
            <w:pPr>
              <w:pStyle w:val="TableParagraph"/>
              <w:spacing w:before="0"/>
              <w:ind w:left="0" w:right="1"/>
              <w:rPr>
                <w:sz w:val="24"/>
              </w:rPr>
            </w:pPr>
            <w:r>
              <w:rPr>
                <w:sz w:val="24"/>
              </w:rPr>
              <w:t>2</w:t>
            </w:r>
          </w:p>
        </w:tc>
        <w:tc>
          <w:tcPr>
            <w:tcW w:w="1205" w:type="dxa"/>
          </w:tcPr>
          <w:p w14:paraId="4497B783" w14:textId="77777777" w:rsidR="009B0494" w:rsidRDefault="007F4792" w:rsidP="009A260E">
            <w:pPr>
              <w:pStyle w:val="TableParagraph"/>
              <w:spacing w:before="0"/>
              <w:ind w:left="170" w:right="167"/>
              <w:rPr>
                <w:sz w:val="24"/>
              </w:rPr>
            </w:pPr>
            <w:r>
              <w:rPr>
                <w:spacing w:val="-5"/>
                <w:sz w:val="24"/>
              </w:rPr>
              <w:t>20</w:t>
            </w:r>
          </w:p>
        </w:tc>
      </w:tr>
      <w:tr w:rsidR="009B0494" w14:paraId="4497B789" w14:textId="77777777">
        <w:trPr>
          <w:trHeight w:val="551"/>
        </w:trPr>
        <w:tc>
          <w:tcPr>
            <w:tcW w:w="1872" w:type="dxa"/>
          </w:tcPr>
          <w:p w14:paraId="4497B785" w14:textId="77777777" w:rsidR="009B0494" w:rsidRDefault="007F4792" w:rsidP="009A260E">
            <w:pPr>
              <w:pStyle w:val="TableParagraph"/>
              <w:spacing w:before="0"/>
              <w:ind w:left="166" w:right="157"/>
              <w:rPr>
                <w:sz w:val="24"/>
              </w:rPr>
            </w:pPr>
            <w:r>
              <w:rPr>
                <w:spacing w:val="-2"/>
                <w:sz w:val="24"/>
              </w:rPr>
              <w:t>AG219</w:t>
            </w:r>
          </w:p>
        </w:tc>
        <w:tc>
          <w:tcPr>
            <w:tcW w:w="5026" w:type="dxa"/>
          </w:tcPr>
          <w:p w14:paraId="4497B786" w14:textId="77777777" w:rsidR="009B0494" w:rsidRDefault="007F4792" w:rsidP="009A260E">
            <w:pPr>
              <w:pStyle w:val="TableParagraph"/>
              <w:spacing w:before="0"/>
              <w:ind w:left="105"/>
              <w:jc w:val="left"/>
              <w:rPr>
                <w:sz w:val="24"/>
              </w:rPr>
            </w:pPr>
            <w:r>
              <w:rPr>
                <w:sz w:val="24"/>
              </w:rPr>
              <w:t>Cost</w:t>
            </w:r>
            <w:r>
              <w:rPr>
                <w:spacing w:val="-3"/>
                <w:sz w:val="24"/>
              </w:rPr>
              <w:t xml:space="preserve"> </w:t>
            </w:r>
            <w:r>
              <w:rPr>
                <w:sz w:val="24"/>
              </w:rPr>
              <w:t>and</w:t>
            </w:r>
            <w:r>
              <w:rPr>
                <w:spacing w:val="-2"/>
                <w:sz w:val="24"/>
              </w:rPr>
              <w:t xml:space="preserve"> </w:t>
            </w:r>
            <w:r>
              <w:rPr>
                <w:sz w:val="24"/>
              </w:rPr>
              <w:t>Management</w:t>
            </w:r>
            <w:r>
              <w:rPr>
                <w:spacing w:val="-2"/>
                <w:sz w:val="24"/>
              </w:rPr>
              <w:t xml:space="preserve"> Accounting</w:t>
            </w:r>
          </w:p>
        </w:tc>
        <w:tc>
          <w:tcPr>
            <w:tcW w:w="912" w:type="dxa"/>
          </w:tcPr>
          <w:p w14:paraId="4497B787" w14:textId="77777777" w:rsidR="009B0494" w:rsidRDefault="007F4792" w:rsidP="009A260E">
            <w:pPr>
              <w:pStyle w:val="TableParagraph"/>
              <w:spacing w:before="0"/>
              <w:ind w:left="0" w:right="1"/>
              <w:rPr>
                <w:sz w:val="24"/>
              </w:rPr>
            </w:pPr>
            <w:r>
              <w:rPr>
                <w:sz w:val="24"/>
              </w:rPr>
              <w:t>2</w:t>
            </w:r>
          </w:p>
        </w:tc>
        <w:tc>
          <w:tcPr>
            <w:tcW w:w="1205" w:type="dxa"/>
          </w:tcPr>
          <w:p w14:paraId="4497B788" w14:textId="77777777" w:rsidR="009B0494" w:rsidRDefault="007F4792" w:rsidP="009A260E">
            <w:pPr>
              <w:pStyle w:val="TableParagraph"/>
              <w:spacing w:before="0"/>
              <w:ind w:left="170" w:right="167"/>
              <w:rPr>
                <w:sz w:val="24"/>
              </w:rPr>
            </w:pPr>
            <w:r>
              <w:rPr>
                <w:spacing w:val="-5"/>
                <w:sz w:val="24"/>
              </w:rPr>
              <w:t>20</w:t>
            </w:r>
          </w:p>
        </w:tc>
      </w:tr>
      <w:tr w:rsidR="009B0494" w14:paraId="4497B78E" w14:textId="77777777">
        <w:trPr>
          <w:trHeight w:val="551"/>
        </w:trPr>
        <w:tc>
          <w:tcPr>
            <w:tcW w:w="1872" w:type="dxa"/>
          </w:tcPr>
          <w:p w14:paraId="4497B78A" w14:textId="77777777" w:rsidR="009B0494" w:rsidRDefault="007F4792" w:rsidP="009A260E">
            <w:pPr>
              <w:pStyle w:val="TableParagraph"/>
              <w:spacing w:before="0"/>
              <w:ind w:left="171" w:right="157"/>
              <w:rPr>
                <w:sz w:val="24"/>
              </w:rPr>
            </w:pPr>
            <w:r>
              <w:rPr>
                <w:spacing w:val="-2"/>
                <w:sz w:val="24"/>
              </w:rPr>
              <w:t>EC216</w:t>
            </w:r>
          </w:p>
        </w:tc>
        <w:tc>
          <w:tcPr>
            <w:tcW w:w="5026" w:type="dxa"/>
          </w:tcPr>
          <w:p w14:paraId="4497B78B" w14:textId="77777777" w:rsidR="009B0494" w:rsidRDefault="007F4792" w:rsidP="009A260E">
            <w:pPr>
              <w:pStyle w:val="TableParagraph"/>
              <w:spacing w:before="0" w:line="278" w:lineRule="exact"/>
              <w:ind w:left="105"/>
              <w:jc w:val="left"/>
              <w:rPr>
                <w:sz w:val="24"/>
              </w:rPr>
            </w:pPr>
            <w:r>
              <w:rPr>
                <w:sz w:val="24"/>
              </w:rPr>
              <w:t>Intermediate</w:t>
            </w:r>
            <w:r>
              <w:rPr>
                <w:spacing w:val="-14"/>
                <w:sz w:val="24"/>
              </w:rPr>
              <w:t xml:space="preserve"> </w:t>
            </w:r>
            <w:r>
              <w:rPr>
                <w:sz w:val="24"/>
              </w:rPr>
              <w:t>Macroeconomics</w:t>
            </w:r>
            <w:r>
              <w:rPr>
                <w:spacing w:val="-15"/>
                <w:sz w:val="24"/>
              </w:rPr>
              <w:t xml:space="preserve"> </w:t>
            </w:r>
            <w:r>
              <w:rPr>
                <w:sz w:val="24"/>
              </w:rPr>
              <w:t>and</w:t>
            </w:r>
            <w:r>
              <w:rPr>
                <w:spacing w:val="-10"/>
                <w:sz w:val="24"/>
              </w:rPr>
              <w:t xml:space="preserve"> </w:t>
            </w:r>
            <w:r>
              <w:rPr>
                <w:sz w:val="24"/>
              </w:rPr>
              <w:t xml:space="preserve">Data </w:t>
            </w:r>
            <w:r>
              <w:rPr>
                <w:spacing w:val="-2"/>
                <w:sz w:val="24"/>
              </w:rPr>
              <w:t>Analysis</w:t>
            </w:r>
          </w:p>
        </w:tc>
        <w:tc>
          <w:tcPr>
            <w:tcW w:w="912" w:type="dxa"/>
          </w:tcPr>
          <w:p w14:paraId="4497B78C" w14:textId="77777777" w:rsidR="009B0494" w:rsidRDefault="007F4792" w:rsidP="009A260E">
            <w:pPr>
              <w:pStyle w:val="TableParagraph"/>
              <w:spacing w:before="0"/>
              <w:ind w:left="0" w:right="1"/>
              <w:rPr>
                <w:sz w:val="24"/>
              </w:rPr>
            </w:pPr>
            <w:r>
              <w:rPr>
                <w:sz w:val="24"/>
              </w:rPr>
              <w:t>2</w:t>
            </w:r>
          </w:p>
        </w:tc>
        <w:tc>
          <w:tcPr>
            <w:tcW w:w="1205" w:type="dxa"/>
          </w:tcPr>
          <w:p w14:paraId="4497B78D" w14:textId="77777777" w:rsidR="009B0494" w:rsidRDefault="007F4792" w:rsidP="009A260E">
            <w:pPr>
              <w:pStyle w:val="TableParagraph"/>
              <w:spacing w:before="0"/>
              <w:ind w:left="170" w:right="167"/>
              <w:rPr>
                <w:sz w:val="24"/>
              </w:rPr>
            </w:pPr>
            <w:r>
              <w:rPr>
                <w:spacing w:val="-5"/>
                <w:sz w:val="24"/>
              </w:rPr>
              <w:t>20</w:t>
            </w:r>
          </w:p>
        </w:tc>
      </w:tr>
      <w:tr w:rsidR="009B0494" w14:paraId="4497B793" w14:textId="77777777">
        <w:trPr>
          <w:trHeight w:val="547"/>
        </w:trPr>
        <w:tc>
          <w:tcPr>
            <w:tcW w:w="1872" w:type="dxa"/>
          </w:tcPr>
          <w:p w14:paraId="4497B78F" w14:textId="77777777" w:rsidR="009B0494" w:rsidRDefault="007F4792" w:rsidP="009A260E">
            <w:pPr>
              <w:pStyle w:val="TableParagraph"/>
              <w:spacing w:before="0"/>
              <w:ind w:left="166" w:right="157"/>
              <w:rPr>
                <w:sz w:val="24"/>
              </w:rPr>
            </w:pPr>
            <w:r>
              <w:rPr>
                <w:spacing w:val="-2"/>
                <w:sz w:val="24"/>
              </w:rPr>
              <w:t>AG308</w:t>
            </w:r>
          </w:p>
        </w:tc>
        <w:tc>
          <w:tcPr>
            <w:tcW w:w="5026" w:type="dxa"/>
          </w:tcPr>
          <w:p w14:paraId="4497B790" w14:textId="77777777" w:rsidR="009B0494" w:rsidRDefault="007F4792" w:rsidP="009A260E">
            <w:pPr>
              <w:pStyle w:val="TableParagraph"/>
              <w:spacing w:before="0"/>
              <w:ind w:left="105"/>
              <w:jc w:val="left"/>
              <w:rPr>
                <w:sz w:val="24"/>
              </w:rPr>
            </w:pPr>
            <w:r>
              <w:rPr>
                <w:sz w:val="24"/>
              </w:rPr>
              <w:t>Auditing</w:t>
            </w:r>
            <w:r>
              <w:rPr>
                <w:spacing w:val="-1"/>
                <w:sz w:val="24"/>
              </w:rPr>
              <w:t xml:space="preserve"> </w:t>
            </w:r>
            <w:r>
              <w:rPr>
                <w:sz w:val="24"/>
              </w:rPr>
              <w:t>and</w:t>
            </w:r>
            <w:r>
              <w:rPr>
                <w:spacing w:val="-1"/>
                <w:sz w:val="24"/>
              </w:rPr>
              <w:t xml:space="preserve"> </w:t>
            </w:r>
            <w:r>
              <w:rPr>
                <w:spacing w:val="-2"/>
                <w:sz w:val="24"/>
              </w:rPr>
              <w:t>Assurance</w:t>
            </w:r>
          </w:p>
        </w:tc>
        <w:tc>
          <w:tcPr>
            <w:tcW w:w="912" w:type="dxa"/>
          </w:tcPr>
          <w:p w14:paraId="4497B791" w14:textId="77777777" w:rsidR="009B0494" w:rsidRDefault="007F4792" w:rsidP="009A260E">
            <w:pPr>
              <w:pStyle w:val="TableParagraph"/>
              <w:spacing w:before="0"/>
              <w:ind w:left="0" w:right="1"/>
              <w:rPr>
                <w:sz w:val="24"/>
              </w:rPr>
            </w:pPr>
            <w:r>
              <w:rPr>
                <w:sz w:val="24"/>
              </w:rPr>
              <w:t>3</w:t>
            </w:r>
          </w:p>
        </w:tc>
        <w:tc>
          <w:tcPr>
            <w:tcW w:w="1205" w:type="dxa"/>
          </w:tcPr>
          <w:p w14:paraId="4497B792" w14:textId="77777777" w:rsidR="009B0494" w:rsidRDefault="007F4792" w:rsidP="009A260E">
            <w:pPr>
              <w:pStyle w:val="TableParagraph"/>
              <w:spacing w:before="0"/>
              <w:ind w:left="170" w:right="167"/>
              <w:rPr>
                <w:sz w:val="24"/>
              </w:rPr>
            </w:pPr>
            <w:r>
              <w:rPr>
                <w:spacing w:val="-5"/>
                <w:sz w:val="24"/>
              </w:rPr>
              <w:t>10</w:t>
            </w:r>
          </w:p>
        </w:tc>
      </w:tr>
      <w:tr w:rsidR="009B0494" w14:paraId="4497B798" w14:textId="77777777">
        <w:trPr>
          <w:trHeight w:val="551"/>
        </w:trPr>
        <w:tc>
          <w:tcPr>
            <w:tcW w:w="1872" w:type="dxa"/>
          </w:tcPr>
          <w:p w14:paraId="4497B794" w14:textId="77777777" w:rsidR="009B0494" w:rsidRDefault="007F4792" w:rsidP="009A260E">
            <w:pPr>
              <w:pStyle w:val="TableParagraph"/>
              <w:spacing w:before="0"/>
              <w:ind w:left="166" w:right="157"/>
              <w:rPr>
                <w:sz w:val="24"/>
              </w:rPr>
            </w:pPr>
            <w:r>
              <w:rPr>
                <w:spacing w:val="-2"/>
                <w:sz w:val="24"/>
              </w:rPr>
              <w:t>AG309</w:t>
            </w:r>
          </w:p>
        </w:tc>
        <w:tc>
          <w:tcPr>
            <w:tcW w:w="5026" w:type="dxa"/>
          </w:tcPr>
          <w:p w14:paraId="4497B795" w14:textId="77777777" w:rsidR="009B0494" w:rsidRDefault="007F4792" w:rsidP="009A260E">
            <w:pPr>
              <w:pStyle w:val="TableParagraph"/>
              <w:spacing w:before="0"/>
              <w:ind w:left="105"/>
              <w:jc w:val="left"/>
              <w:rPr>
                <w:sz w:val="24"/>
              </w:rPr>
            </w:pPr>
            <w:r>
              <w:rPr>
                <w:sz w:val="24"/>
              </w:rPr>
              <w:t>Governance</w:t>
            </w:r>
            <w:r>
              <w:rPr>
                <w:spacing w:val="-2"/>
                <w:sz w:val="24"/>
              </w:rPr>
              <w:t xml:space="preserve"> </w:t>
            </w:r>
            <w:r>
              <w:rPr>
                <w:sz w:val="24"/>
              </w:rPr>
              <w:t>and</w:t>
            </w:r>
            <w:r>
              <w:rPr>
                <w:spacing w:val="-1"/>
                <w:sz w:val="24"/>
              </w:rPr>
              <w:t xml:space="preserve"> </w:t>
            </w:r>
            <w:r>
              <w:rPr>
                <w:spacing w:val="-2"/>
                <w:sz w:val="24"/>
              </w:rPr>
              <w:t>Accounting</w:t>
            </w:r>
          </w:p>
        </w:tc>
        <w:tc>
          <w:tcPr>
            <w:tcW w:w="912" w:type="dxa"/>
          </w:tcPr>
          <w:p w14:paraId="4497B796" w14:textId="77777777" w:rsidR="009B0494" w:rsidRDefault="007F4792" w:rsidP="009A260E">
            <w:pPr>
              <w:pStyle w:val="TableParagraph"/>
              <w:spacing w:before="0"/>
              <w:ind w:left="0" w:right="1"/>
              <w:rPr>
                <w:sz w:val="24"/>
              </w:rPr>
            </w:pPr>
            <w:r>
              <w:rPr>
                <w:sz w:val="24"/>
              </w:rPr>
              <w:t>3</w:t>
            </w:r>
          </w:p>
        </w:tc>
        <w:tc>
          <w:tcPr>
            <w:tcW w:w="1205" w:type="dxa"/>
          </w:tcPr>
          <w:p w14:paraId="4497B797" w14:textId="77777777" w:rsidR="009B0494" w:rsidRDefault="007F4792" w:rsidP="009A260E">
            <w:pPr>
              <w:pStyle w:val="TableParagraph"/>
              <w:spacing w:before="0"/>
              <w:ind w:left="170" w:right="167"/>
              <w:rPr>
                <w:sz w:val="24"/>
              </w:rPr>
            </w:pPr>
            <w:r>
              <w:rPr>
                <w:spacing w:val="-5"/>
                <w:sz w:val="24"/>
              </w:rPr>
              <w:t>10</w:t>
            </w:r>
          </w:p>
        </w:tc>
      </w:tr>
      <w:tr w:rsidR="009B0494" w14:paraId="4497B79D" w14:textId="77777777">
        <w:trPr>
          <w:trHeight w:val="551"/>
        </w:trPr>
        <w:tc>
          <w:tcPr>
            <w:tcW w:w="1872" w:type="dxa"/>
          </w:tcPr>
          <w:p w14:paraId="4497B799" w14:textId="77777777" w:rsidR="009B0494" w:rsidRDefault="007F4792" w:rsidP="009A260E">
            <w:pPr>
              <w:pStyle w:val="TableParagraph"/>
              <w:spacing w:before="0"/>
              <w:ind w:left="166" w:right="157"/>
              <w:rPr>
                <w:sz w:val="24"/>
              </w:rPr>
            </w:pPr>
            <w:r>
              <w:rPr>
                <w:spacing w:val="-2"/>
                <w:sz w:val="24"/>
              </w:rPr>
              <w:t>AG310</w:t>
            </w:r>
          </w:p>
        </w:tc>
        <w:tc>
          <w:tcPr>
            <w:tcW w:w="5026" w:type="dxa"/>
          </w:tcPr>
          <w:p w14:paraId="4497B79A" w14:textId="77777777" w:rsidR="009B0494" w:rsidRDefault="007F4792" w:rsidP="009A260E">
            <w:pPr>
              <w:pStyle w:val="TableParagraph"/>
              <w:spacing w:before="0"/>
              <w:ind w:left="105"/>
              <w:jc w:val="left"/>
              <w:rPr>
                <w:sz w:val="24"/>
              </w:rPr>
            </w:pPr>
            <w:r>
              <w:rPr>
                <w:sz w:val="24"/>
              </w:rPr>
              <w:t>Contemporary</w:t>
            </w:r>
            <w:r>
              <w:rPr>
                <w:spacing w:val="-9"/>
                <w:sz w:val="24"/>
              </w:rPr>
              <w:t xml:space="preserve"> </w:t>
            </w:r>
            <w:r>
              <w:rPr>
                <w:sz w:val="24"/>
              </w:rPr>
              <w:t>Management</w:t>
            </w:r>
            <w:r>
              <w:rPr>
                <w:spacing w:val="-3"/>
                <w:sz w:val="24"/>
              </w:rPr>
              <w:t xml:space="preserve"> </w:t>
            </w:r>
            <w:r>
              <w:rPr>
                <w:spacing w:val="-2"/>
                <w:sz w:val="24"/>
              </w:rPr>
              <w:t>Accounting</w:t>
            </w:r>
          </w:p>
        </w:tc>
        <w:tc>
          <w:tcPr>
            <w:tcW w:w="912" w:type="dxa"/>
          </w:tcPr>
          <w:p w14:paraId="4497B79B" w14:textId="77777777" w:rsidR="009B0494" w:rsidRDefault="007F4792" w:rsidP="009A260E">
            <w:pPr>
              <w:pStyle w:val="TableParagraph"/>
              <w:spacing w:before="0"/>
              <w:ind w:left="0" w:right="1"/>
              <w:rPr>
                <w:sz w:val="24"/>
              </w:rPr>
            </w:pPr>
            <w:r>
              <w:rPr>
                <w:sz w:val="24"/>
              </w:rPr>
              <w:t>3</w:t>
            </w:r>
          </w:p>
        </w:tc>
        <w:tc>
          <w:tcPr>
            <w:tcW w:w="1205" w:type="dxa"/>
          </w:tcPr>
          <w:p w14:paraId="4497B79C" w14:textId="77777777" w:rsidR="009B0494" w:rsidRDefault="007F4792" w:rsidP="009A260E">
            <w:pPr>
              <w:pStyle w:val="TableParagraph"/>
              <w:spacing w:before="0"/>
              <w:ind w:left="170" w:right="167"/>
              <w:rPr>
                <w:sz w:val="24"/>
              </w:rPr>
            </w:pPr>
            <w:r>
              <w:rPr>
                <w:spacing w:val="-5"/>
                <w:sz w:val="24"/>
              </w:rPr>
              <w:t>10</w:t>
            </w:r>
          </w:p>
        </w:tc>
      </w:tr>
      <w:tr w:rsidR="009B0494" w14:paraId="4497B7A2" w14:textId="77777777">
        <w:trPr>
          <w:trHeight w:val="556"/>
        </w:trPr>
        <w:tc>
          <w:tcPr>
            <w:tcW w:w="1872" w:type="dxa"/>
          </w:tcPr>
          <w:p w14:paraId="4497B79E" w14:textId="77777777" w:rsidR="009B0494" w:rsidRDefault="007F4792" w:rsidP="009A260E">
            <w:pPr>
              <w:pStyle w:val="TableParagraph"/>
              <w:spacing w:before="0"/>
              <w:ind w:left="166" w:right="157"/>
              <w:rPr>
                <w:sz w:val="24"/>
              </w:rPr>
            </w:pPr>
            <w:r>
              <w:rPr>
                <w:spacing w:val="-2"/>
                <w:sz w:val="24"/>
              </w:rPr>
              <w:t>AG311</w:t>
            </w:r>
          </w:p>
        </w:tc>
        <w:tc>
          <w:tcPr>
            <w:tcW w:w="5026" w:type="dxa"/>
          </w:tcPr>
          <w:p w14:paraId="4497B79F" w14:textId="77777777" w:rsidR="009B0494" w:rsidRDefault="007F4792" w:rsidP="009A260E">
            <w:pPr>
              <w:pStyle w:val="TableParagraph"/>
              <w:spacing w:before="0"/>
              <w:ind w:left="105"/>
              <w:jc w:val="left"/>
              <w:rPr>
                <w:sz w:val="24"/>
              </w:rPr>
            </w:pPr>
            <w:r>
              <w:rPr>
                <w:sz w:val="24"/>
              </w:rPr>
              <w:t>Advanced</w:t>
            </w:r>
            <w:r>
              <w:rPr>
                <w:spacing w:val="-4"/>
                <w:sz w:val="24"/>
              </w:rPr>
              <w:t xml:space="preserve"> </w:t>
            </w:r>
            <w:r>
              <w:rPr>
                <w:sz w:val="24"/>
              </w:rPr>
              <w:t>Financial</w:t>
            </w:r>
            <w:r>
              <w:rPr>
                <w:spacing w:val="-4"/>
                <w:sz w:val="24"/>
              </w:rPr>
              <w:t xml:space="preserve"> </w:t>
            </w:r>
            <w:r>
              <w:rPr>
                <w:spacing w:val="-2"/>
                <w:sz w:val="24"/>
              </w:rPr>
              <w:t>Reporting</w:t>
            </w:r>
          </w:p>
        </w:tc>
        <w:tc>
          <w:tcPr>
            <w:tcW w:w="912" w:type="dxa"/>
          </w:tcPr>
          <w:p w14:paraId="4497B7A0" w14:textId="77777777" w:rsidR="009B0494" w:rsidRDefault="007F4792" w:rsidP="009A260E">
            <w:pPr>
              <w:pStyle w:val="TableParagraph"/>
              <w:spacing w:before="0"/>
              <w:ind w:left="0" w:right="1"/>
              <w:rPr>
                <w:sz w:val="24"/>
              </w:rPr>
            </w:pPr>
            <w:r>
              <w:rPr>
                <w:sz w:val="24"/>
              </w:rPr>
              <w:t>3</w:t>
            </w:r>
          </w:p>
        </w:tc>
        <w:tc>
          <w:tcPr>
            <w:tcW w:w="1205" w:type="dxa"/>
          </w:tcPr>
          <w:p w14:paraId="4497B7A1" w14:textId="77777777" w:rsidR="009B0494" w:rsidRDefault="007F4792" w:rsidP="009A260E">
            <w:pPr>
              <w:pStyle w:val="TableParagraph"/>
              <w:spacing w:before="0"/>
              <w:ind w:left="170" w:right="167"/>
              <w:rPr>
                <w:sz w:val="24"/>
              </w:rPr>
            </w:pPr>
            <w:r>
              <w:rPr>
                <w:spacing w:val="-5"/>
                <w:sz w:val="24"/>
              </w:rPr>
              <w:t>10</w:t>
            </w:r>
          </w:p>
        </w:tc>
      </w:tr>
    </w:tbl>
    <w:p w14:paraId="4497B7A3" w14:textId="77777777" w:rsidR="009B0494" w:rsidRDefault="009B0494" w:rsidP="009A260E">
      <w:pPr>
        <w:pStyle w:val="BodyText"/>
        <w:rPr>
          <w:b/>
          <w:sz w:val="24"/>
        </w:rPr>
      </w:pPr>
    </w:p>
    <w:p w14:paraId="4497B7A4"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7A5" w14:textId="77777777" w:rsidR="009B0494" w:rsidRDefault="007F4792" w:rsidP="009A260E">
      <w:pPr>
        <w:pStyle w:val="BodyText"/>
        <w:spacing w:line="259" w:lineRule="auto"/>
        <w:ind w:left="180"/>
      </w:pPr>
      <w:r>
        <w:t>Students</w:t>
      </w:r>
      <w:r>
        <w:rPr>
          <w:spacing w:val="-1"/>
        </w:rPr>
        <w:t xml:space="preserve"> </w:t>
      </w:r>
      <w:r>
        <w:t>should</w:t>
      </w:r>
      <w:r>
        <w:rPr>
          <w:spacing w:val="-4"/>
        </w:rPr>
        <w:t xml:space="preserve"> </w:t>
      </w:r>
      <w:r>
        <w:t>refer</w:t>
      </w:r>
      <w:r>
        <w:rPr>
          <w:spacing w:val="-3"/>
        </w:rPr>
        <w:t xml:space="preserve"> </w:t>
      </w:r>
      <w:r>
        <w:t>to</w:t>
      </w:r>
      <w:r>
        <w:rPr>
          <w:spacing w:val="-4"/>
        </w:rPr>
        <w:t xml:space="preserve"> </w:t>
      </w:r>
      <w:r>
        <w:t>the</w:t>
      </w:r>
      <w:r>
        <w:rPr>
          <w:spacing w:val="-4"/>
        </w:rPr>
        <w:t xml:space="preserve"> </w:t>
      </w:r>
      <w:r>
        <w:t>programme</w:t>
      </w:r>
      <w:r>
        <w:rPr>
          <w:spacing w:val="-4"/>
        </w:rPr>
        <w:t xml:space="preserve"> </w:t>
      </w:r>
      <w:r>
        <w:t>handbook</w:t>
      </w:r>
      <w:r>
        <w:rPr>
          <w:spacing w:val="-1"/>
        </w:rPr>
        <w:t xml:space="preserve"> </w:t>
      </w:r>
      <w:r>
        <w:t>to confirm</w:t>
      </w:r>
      <w:r>
        <w:rPr>
          <w:spacing w:val="-3"/>
        </w:rPr>
        <w:t xml:space="preserve"> </w:t>
      </w:r>
      <w:r>
        <w:t>the</w:t>
      </w:r>
      <w:r>
        <w:rPr>
          <w:spacing w:val="-4"/>
        </w:rPr>
        <w:t xml:space="preserve"> </w:t>
      </w:r>
      <w:r>
        <w:t>number</w:t>
      </w:r>
      <w:r>
        <w:rPr>
          <w:spacing w:val="-3"/>
        </w:rPr>
        <w:t xml:space="preserve"> </w:t>
      </w:r>
      <w:r>
        <w:t>of credits</w:t>
      </w:r>
      <w:r>
        <w:rPr>
          <w:spacing w:val="-6"/>
        </w:rPr>
        <w:t xml:space="preserve"> </w:t>
      </w:r>
      <w:r>
        <w:t>they</w:t>
      </w:r>
      <w:r>
        <w:rPr>
          <w:spacing w:val="-1"/>
        </w:rPr>
        <w:t xml:space="preserve"> </w:t>
      </w:r>
      <w:r>
        <w:t>are required to take.</w:t>
      </w:r>
    </w:p>
    <w:p w14:paraId="4497B7A6"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7AB" w14:textId="77777777">
        <w:trPr>
          <w:trHeight w:val="551"/>
        </w:trPr>
        <w:tc>
          <w:tcPr>
            <w:tcW w:w="1637" w:type="dxa"/>
          </w:tcPr>
          <w:p w14:paraId="4497B7A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7A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7A9" w14:textId="77777777" w:rsidR="009B0494" w:rsidRDefault="007F4792" w:rsidP="009A260E">
            <w:pPr>
              <w:pStyle w:val="TableParagraph"/>
              <w:spacing w:before="0"/>
              <w:ind w:left="198" w:right="181"/>
              <w:rPr>
                <w:b/>
              </w:rPr>
            </w:pPr>
            <w:r>
              <w:rPr>
                <w:b/>
                <w:spacing w:val="-4"/>
              </w:rPr>
              <w:t>Level</w:t>
            </w:r>
          </w:p>
        </w:tc>
        <w:tc>
          <w:tcPr>
            <w:tcW w:w="1287" w:type="dxa"/>
          </w:tcPr>
          <w:p w14:paraId="4497B7AA" w14:textId="77777777" w:rsidR="009B0494" w:rsidRDefault="007F4792" w:rsidP="009A260E">
            <w:pPr>
              <w:pStyle w:val="TableParagraph"/>
              <w:spacing w:before="0"/>
              <w:ind w:left="246" w:right="239"/>
              <w:rPr>
                <w:b/>
              </w:rPr>
            </w:pPr>
            <w:r>
              <w:rPr>
                <w:b/>
                <w:spacing w:val="-2"/>
              </w:rPr>
              <w:t>Credits</w:t>
            </w:r>
          </w:p>
        </w:tc>
      </w:tr>
      <w:tr w:rsidR="009B0494" w14:paraId="4497B7B0" w14:textId="77777777">
        <w:trPr>
          <w:trHeight w:val="551"/>
        </w:trPr>
        <w:tc>
          <w:tcPr>
            <w:tcW w:w="1637" w:type="dxa"/>
          </w:tcPr>
          <w:p w14:paraId="4497B7AC" w14:textId="77777777" w:rsidR="009B0494" w:rsidRDefault="007F4792" w:rsidP="009A260E">
            <w:pPr>
              <w:pStyle w:val="TableParagraph"/>
              <w:spacing w:before="0"/>
              <w:ind w:left="117" w:right="103"/>
              <w:rPr>
                <w:sz w:val="24"/>
              </w:rPr>
            </w:pPr>
            <w:r>
              <w:rPr>
                <w:spacing w:val="-2"/>
                <w:sz w:val="24"/>
              </w:rPr>
              <w:t>AG215</w:t>
            </w:r>
          </w:p>
        </w:tc>
        <w:tc>
          <w:tcPr>
            <w:tcW w:w="5103" w:type="dxa"/>
          </w:tcPr>
          <w:p w14:paraId="4497B7AD" w14:textId="77777777" w:rsidR="009B0494" w:rsidRDefault="007F4792" w:rsidP="009A260E">
            <w:pPr>
              <w:pStyle w:val="TableParagraph"/>
              <w:spacing w:before="0"/>
              <w:jc w:val="left"/>
              <w:rPr>
                <w:sz w:val="24"/>
              </w:rPr>
            </w:pPr>
            <w:r>
              <w:rPr>
                <w:sz w:val="24"/>
              </w:rPr>
              <w:t>Business</w:t>
            </w:r>
            <w:r>
              <w:rPr>
                <w:spacing w:val="-5"/>
                <w:sz w:val="24"/>
              </w:rPr>
              <w:t xml:space="preserve"> </w:t>
            </w:r>
            <w:r>
              <w:rPr>
                <w:spacing w:val="-2"/>
                <w:sz w:val="24"/>
              </w:rPr>
              <w:t>Finance</w:t>
            </w:r>
          </w:p>
        </w:tc>
        <w:tc>
          <w:tcPr>
            <w:tcW w:w="989" w:type="dxa"/>
          </w:tcPr>
          <w:p w14:paraId="4497B7AE" w14:textId="77777777" w:rsidR="009B0494" w:rsidRDefault="007F4792" w:rsidP="009A260E">
            <w:pPr>
              <w:pStyle w:val="TableParagraph"/>
              <w:spacing w:before="0"/>
              <w:ind w:left="6"/>
              <w:rPr>
                <w:sz w:val="24"/>
              </w:rPr>
            </w:pPr>
            <w:r>
              <w:rPr>
                <w:sz w:val="24"/>
              </w:rPr>
              <w:t>2</w:t>
            </w:r>
          </w:p>
        </w:tc>
        <w:tc>
          <w:tcPr>
            <w:tcW w:w="1287" w:type="dxa"/>
          </w:tcPr>
          <w:p w14:paraId="4497B7AF" w14:textId="77777777" w:rsidR="009B0494" w:rsidRDefault="007F4792" w:rsidP="009A260E">
            <w:pPr>
              <w:pStyle w:val="TableParagraph"/>
              <w:spacing w:before="0"/>
              <w:ind w:left="246" w:right="239"/>
              <w:rPr>
                <w:sz w:val="24"/>
              </w:rPr>
            </w:pPr>
            <w:r>
              <w:rPr>
                <w:spacing w:val="-5"/>
                <w:sz w:val="24"/>
              </w:rPr>
              <w:t>20</w:t>
            </w:r>
          </w:p>
        </w:tc>
      </w:tr>
      <w:tr w:rsidR="009B0494" w14:paraId="4497B7B5" w14:textId="77777777">
        <w:trPr>
          <w:trHeight w:val="551"/>
        </w:trPr>
        <w:tc>
          <w:tcPr>
            <w:tcW w:w="1637" w:type="dxa"/>
          </w:tcPr>
          <w:p w14:paraId="4497B7B1" w14:textId="77777777" w:rsidR="009B0494" w:rsidRDefault="007F4792" w:rsidP="009A260E">
            <w:pPr>
              <w:pStyle w:val="TableParagraph"/>
              <w:spacing w:before="0"/>
              <w:ind w:left="117" w:right="103"/>
              <w:rPr>
                <w:sz w:val="24"/>
              </w:rPr>
            </w:pPr>
            <w:r>
              <w:rPr>
                <w:spacing w:val="-2"/>
                <w:sz w:val="24"/>
              </w:rPr>
              <w:t>AG209</w:t>
            </w:r>
          </w:p>
        </w:tc>
        <w:tc>
          <w:tcPr>
            <w:tcW w:w="5103" w:type="dxa"/>
          </w:tcPr>
          <w:p w14:paraId="4497B7B2" w14:textId="77777777" w:rsidR="009B0494" w:rsidRDefault="007F4792" w:rsidP="009A260E">
            <w:pPr>
              <w:pStyle w:val="TableParagraph"/>
              <w:spacing w:before="0"/>
              <w:jc w:val="left"/>
              <w:rPr>
                <w:sz w:val="24"/>
              </w:rPr>
            </w:pPr>
            <w:r>
              <w:rPr>
                <w:spacing w:val="-2"/>
                <w:sz w:val="24"/>
              </w:rPr>
              <w:t>Taxation</w:t>
            </w:r>
          </w:p>
        </w:tc>
        <w:tc>
          <w:tcPr>
            <w:tcW w:w="989" w:type="dxa"/>
          </w:tcPr>
          <w:p w14:paraId="4497B7B3" w14:textId="77777777" w:rsidR="009B0494" w:rsidRDefault="007F4792" w:rsidP="009A260E">
            <w:pPr>
              <w:pStyle w:val="TableParagraph"/>
              <w:spacing w:before="0"/>
              <w:ind w:left="6"/>
              <w:rPr>
                <w:sz w:val="24"/>
              </w:rPr>
            </w:pPr>
            <w:r>
              <w:rPr>
                <w:sz w:val="24"/>
              </w:rPr>
              <w:t>2</w:t>
            </w:r>
          </w:p>
        </w:tc>
        <w:tc>
          <w:tcPr>
            <w:tcW w:w="1287" w:type="dxa"/>
          </w:tcPr>
          <w:p w14:paraId="4497B7B4" w14:textId="77777777" w:rsidR="009B0494" w:rsidRDefault="007F4792" w:rsidP="009A260E">
            <w:pPr>
              <w:pStyle w:val="TableParagraph"/>
              <w:spacing w:before="0"/>
              <w:ind w:left="246" w:right="239"/>
              <w:rPr>
                <w:sz w:val="24"/>
              </w:rPr>
            </w:pPr>
            <w:r>
              <w:rPr>
                <w:spacing w:val="-5"/>
                <w:sz w:val="24"/>
              </w:rPr>
              <w:t>20</w:t>
            </w:r>
          </w:p>
        </w:tc>
      </w:tr>
    </w:tbl>
    <w:p w14:paraId="4497B7B6" w14:textId="77777777" w:rsidR="009B0494" w:rsidRDefault="009B0494" w:rsidP="009A260E">
      <w:pPr>
        <w:pStyle w:val="BodyText"/>
        <w:rPr>
          <w:sz w:val="23"/>
        </w:rPr>
      </w:pPr>
    </w:p>
    <w:p w14:paraId="4497B7B7" w14:textId="77777777" w:rsidR="009B0494" w:rsidRDefault="007F4792" w:rsidP="009A260E">
      <w:pPr>
        <w:pStyle w:val="Heading1"/>
        <w:ind w:left="180"/>
      </w:pPr>
      <w:r>
        <w:t>Single</w:t>
      </w:r>
      <w:r>
        <w:rPr>
          <w:spacing w:val="-5"/>
        </w:rPr>
        <w:t xml:space="preserve"> </w:t>
      </w:r>
      <w:r>
        <w:t>Honours</w:t>
      </w:r>
      <w:r>
        <w:rPr>
          <w:spacing w:val="-4"/>
        </w:rPr>
        <w:t xml:space="preserve"> </w:t>
      </w:r>
      <w:r>
        <w:t>Curriculum</w:t>
      </w:r>
      <w:r>
        <w:rPr>
          <w:spacing w:val="-6"/>
        </w:rPr>
        <w:t xml:space="preserve"> </w:t>
      </w:r>
      <w:r>
        <w:t>in</w:t>
      </w:r>
      <w:r>
        <w:rPr>
          <w:spacing w:val="-1"/>
        </w:rPr>
        <w:t xml:space="preserve"> </w:t>
      </w:r>
      <w:r>
        <w:rPr>
          <w:spacing w:val="-2"/>
        </w:rPr>
        <w:t>Accounting</w:t>
      </w:r>
    </w:p>
    <w:p w14:paraId="4497B7B8" w14:textId="77777777" w:rsidR="009B0494" w:rsidRDefault="009B0494" w:rsidP="009A260E">
      <w:pPr>
        <w:pStyle w:val="BodyText"/>
        <w:rPr>
          <w:b/>
          <w:sz w:val="25"/>
        </w:rPr>
      </w:pPr>
    </w:p>
    <w:p w14:paraId="4497B7B9"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7BA" w14:textId="77777777" w:rsidR="009B0494" w:rsidRDefault="009B0494" w:rsidP="009A260E">
      <w:pPr>
        <w:pStyle w:val="BodyText"/>
        <w:rPr>
          <w:sz w:val="25"/>
        </w:rPr>
      </w:pPr>
    </w:p>
    <w:p w14:paraId="4497B7BB"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7BC"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7C1" w14:textId="77777777">
        <w:trPr>
          <w:trHeight w:val="556"/>
        </w:trPr>
        <w:tc>
          <w:tcPr>
            <w:tcW w:w="1637" w:type="dxa"/>
          </w:tcPr>
          <w:p w14:paraId="4497B7B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7B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7BF" w14:textId="77777777" w:rsidR="009B0494" w:rsidRDefault="007F4792" w:rsidP="009A260E">
            <w:pPr>
              <w:pStyle w:val="TableParagraph"/>
              <w:spacing w:before="0"/>
              <w:ind w:left="198" w:right="181"/>
              <w:rPr>
                <w:b/>
              </w:rPr>
            </w:pPr>
            <w:r>
              <w:rPr>
                <w:b/>
                <w:spacing w:val="-4"/>
              </w:rPr>
              <w:t>Level</w:t>
            </w:r>
          </w:p>
        </w:tc>
        <w:tc>
          <w:tcPr>
            <w:tcW w:w="1287" w:type="dxa"/>
          </w:tcPr>
          <w:p w14:paraId="4497B7C0" w14:textId="77777777" w:rsidR="009B0494" w:rsidRDefault="007F4792" w:rsidP="009A260E">
            <w:pPr>
              <w:pStyle w:val="TableParagraph"/>
              <w:spacing w:before="0"/>
              <w:ind w:left="246" w:right="239"/>
              <w:rPr>
                <w:b/>
              </w:rPr>
            </w:pPr>
            <w:r>
              <w:rPr>
                <w:b/>
                <w:spacing w:val="-2"/>
              </w:rPr>
              <w:t>Credits</w:t>
            </w:r>
          </w:p>
        </w:tc>
      </w:tr>
      <w:tr w:rsidR="009B0494" w14:paraId="4497B7C6" w14:textId="77777777">
        <w:trPr>
          <w:trHeight w:val="551"/>
        </w:trPr>
        <w:tc>
          <w:tcPr>
            <w:tcW w:w="1637" w:type="dxa"/>
          </w:tcPr>
          <w:p w14:paraId="4497B7C2" w14:textId="77777777" w:rsidR="009B0494" w:rsidRDefault="007F4792" w:rsidP="009A260E">
            <w:pPr>
              <w:pStyle w:val="TableParagraph"/>
              <w:spacing w:before="0"/>
              <w:ind w:left="115" w:right="103"/>
            </w:pPr>
            <w:r>
              <w:rPr>
                <w:spacing w:val="-2"/>
              </w:rPr>
              <w:t>AG435</w:t>
            </w:r>
          </w:p>
        </w:tc>
        <w:tc>
          <w:tcPr>
            <w:tcW w:w="5103" w:type="dxa"/>
          </w:tcPr>
          <w:p w14:paraId="4497B7C3" w14:textId="77777777" w:rsidR="009B0494" w:rsidRDefault="007F4792" w:rsidP="009A260E">
            <w:pPr>
              <w:pStyle w:val="TableParagraph"/>
              <w:spacing w:before="0"/>
              <w:jc w:val="left"/>
            </w:pPr>
            <w:r>
              <w:t>Accounting</w:t>
            </w:r>
            <w:r>
              <w:rPr>
                <w:spacing w:val="-3"/>
              </w:rPr>
              <w:t xml:space="preserve"> </w:t>
            </w:r>
            <w:r>
              <w:rPr>
                <w:spacing w:val="-2"/>
              </w:rPr>
              <w:t>Dissertation</w:t>
            </w:r>
          </w:p>
        </w:tc>
        <w:tc>
          <w:tcPr>
            <w:tcW w:w="989" w:type="dxa"/>
          </w:tcPr>
          <w:p w14:paraId="4497B7C4" w14:textId="77777777" w:rsidR="009B0494" w:rsidRDefault="007F4792" w:rsidP="009A260E">
            <w:pPr>
              <w:pStyle w:val="TableParagraph"/>
              <w:spacing w:before="0"/>
              <w:ind w:left="15"/>
            </w:pPr>
            <w:r>
              <w:t>4</w:t>
            </w:r>
          </w:p>
        </w:tc>
        <w:tc>
          <w:tcPr>
            <w:tcW w:w="1287" w:type="dxa"/>
          </w:tcPr>
          <w:p w14:paraId="4497B7C5" w14:textId="77777777" w:rsidR="009B0494" w:rsidRDefault="007F4792" w:rsidP="009A260E">
            <w:pPr>
              <w:pStyle w:val="TableParagraph"/>
              <w:spacing w:before="0"/>
              <w:ind w:left="246" w:right="230"/>
            </w:pPr>
            <w:r>
              <w:rPr>
                <w:spacing w:val="-5"/>
              </w:rPr>
              <w:t>40</w:t>
            </w:r>
          </w:p>
        </w:tc>
      </w:tr>
    </w:tbl>
    <w:p w14:paraId="4497B7C7" w14:textId="77777777" w:rsidR="009B0494" w:rsidRDefault="009B0494" w:rsidP="009A260E">
      <w:pPr>
        <w:pStyle w:val="BodyText"/>
        <w:rPr>
          <w:b/>
          <w:sz w:val="23"/>
        </w:rPr>
      </w:pPr>
    </w:p>
    <w:p w14:paraId="4497B7C8"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7C9" w14:textId="77777777" w:rsidR="009B0494" w:rsidRDefault="009B0494" w:rsidP="009A260E">
      <w:pPr>
        <w:pStyle w:val="BodyText"/>
        <w:rPr>
          <w:b/>
          <w:sz w:val="17"/>
        </w:rPr>
      </w:pPr>
    </w:p>
    <w:p w14:paraId="4497B7CA" w14:textId="77777777" w:rsidR="009B0494" w:rsidRDefault="007F4792" w:rsidP="009A260E">
      <w:pPr>
        <w:pStyle w:val="BodyText"/>
        <w:ind w:left="180"/>
      </w:pPr>
      <w:r>
        <w:t>80</w:t>
      </w:r>
      <w:r>
        <w:rPr>
          <w:spacing w:val="-3"/>
        </w:rPr>
        <w:t xml:space="preserve"> </w:t>
      </w:r>
      <w:r>
        <w:t>credits</w:t>
      </w:r>
      <w:r>
        <w:rPr>
          <w:spacing w:val="-8"/>
        </w:rPr>
        <w:t xml:space="preserve"> </w:t>
      </w:r>
      <w:r>
        <w:t xml:space="preserve">chosen </w:t>
      </w:r>
      <w:r>
        <w:rPr>
          <w:spacing w:val="-4"/>
        </w:rPr>
        <w:t>from:</w:t>
      </w:r>
    </w:p>
    <w:p w14:paraId="4497B7CB" w14:textId="77777777" w:rsidR="009B0494" w:rsidRDefault="009B0494" w:rsidP="009A260E">
      <w:pPr>
        <w:sectPr w:rsidR="009B0494">
          <w:pgSz w:w="11910" w:h="16840"/>
          <w:pgMar w:top="162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7D0" w14:textId="77777777">
        <w:trPr>
          <w:trHeight w:val="551"/>
        </w:trPr>
        <w:tc>
          <w:tcPr>
            <w:tcW w:w="1637" w:type="dxa"/>
          </w:tcPr>
          <w:p w14:paraId="4497B7CC" w14:textId="77777777" w:rsidR="009B0494" w:rsidRDefault="007F4792" w:rsidP="009A260E">
            <w:pPr>
              <w:pStyle w:val="TableParagraph"/>
              <w:spacing w:before="0"/>
              <w:ind w:left="119" w:right="103"/>
              <w:rPr>
                <w:b/>
              </w:rPr>
            </w:pPr>
            <w:r>
              <w:rPr>
                <w:b/>
              </w:rPr>
              <w:lastRenderedPageBreak/>
              <w:t>Module</w:t>
            </w:r>
            <w:r>
              <w:rPr>
                <w:b/>
                <w:spacing w:val="-3"/>
              </w:rPr>
              <w:t xml:space="preserve"> </w:t>
            </w:r>
            <w:r>
              <w:rPr>
                <w:b/>
                <w:spacing w:val="-4"/>
              </w:rPr>
              <w:t>Code</w:t>
            </w:r>
          </w:p>
        </w:tc>
        <w:tc>
          <w:tcPr>
            <w:tcW w:w="5103" w:type="dxa"/>
          </w:tcPr>
          <w:p w14:paraId="4497B7C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7CE" w14:textId="77777777" w:rsidR="009B0494" w:rsidRDefault="007F4792" w:rsidP="009A260E">
            <w:pPr>
              <w:pStyle w:val="TableParagraph"/>
              <w:spacing w:before="0"/>
              <w:ind w:left="198" w:right="181"/>
              <w:rPr>
                <w:b/>
              </w:rPr>
            </w:pPr>
            <w:r>
              <w:rPr>
                <w:b/>
                <w:spacing w:val="-4"/>
              </w:rPr>
              <w:t>Level</w:t>
            </w:r>
          </w:p>
        </w:tc>
        <w:tc>
          <w:tcPr>
            <w:tcW w:w="1287" w:type="dxa"/>
          </w:tcPr>
          <w:p w14:paraId="4497B7CF" w14:textId="77777777" w:rsidR="009B0494" w:rsidRDefault="007F4792" w:rsidP="009A260E">
            <w:pPr>
              <w:pStyle w:val="TableParagraph"/>
              <w:spacing w:before="0"/>
              <w:ind w:left="246" w:right="239"/>
              <w:rPr>
                <w:b/>
              </w:rPr>
            </w:pPr>
            <w:r>
              <w:rPr>
                <w:b/>
                <w:spacing w:val="-2"/>
              </w:rPr>
              <w:t>Credits</w:t>
            </w:r>
          </w:p>
        </w:tc>
      </w:tr>
      <w:tr w:rsidR="009B0494" w14:paraId="4497B7D5" w14:textId="77777777">
        <w:trPr>
          <w:trHeight w:val="551"/>
        </w:trPr>
        <w:tc>
          <w:tcPr>
            <w:tcW w:w="1637" w:type="dxa"/>
          </w:tcPr>
          <w:p w14:paraId="4497B7D1" w14:textId="77777777" w:rsidR="009B0494" w:rsidRDefault="007F4792" w:rsidP="009A260E">
            <w:pPr>
              <w:pStyle w:val="TableParagraph"/>
              <w:spacing w:before="0"/>
              <w:ind w:left="115" w:right="103"/>
            </w:pPr>
            <w:r>
              <w:rPr>
                <w:spacing w:val="-2"/>
              </w:rPr>
              <w:t>AG409</w:t>
            </w:r>
          </w:p>
        </w:tc>
        <w:tc>
          <w:tcPr>
            <w:tcW w:w="5103" w:type="dxa"/>
          </w:tcPr>
          <w:p w14:paraId="4497B7D2" w14:textId="77777777" w:rsidR="009B0494" w:rsidRDefault="007F4792" w:rsidP="009A260E">
            <w:pPr>
              <w:pStyle w:val="TableParagraph"/>
              <w:spacing w:before="0"/>
              <w:jc w:val="left"/>
            </w:pPr>
            <w:r>
              <w:t>Sustainability</w:t>
            </w:r>
            <w:r>
              <w:rPr>
                <w:spacing w:val="-9"/>
              </w:rPr>
              <w:t xml:space="preserve"> </w:t>
            </w:r>
            <w:r>
              <w:t>Accounting:</w:t>
            </w:r>
            <w:r>
              <w:rPr>
                <w:spacing w:val="-3"/>
              </w:rPr>
              <w:t xml:space="preserve"> </w:t>
            </w:r>
            <w:r>
              <w:t>Theory</w:t>
            </w:r>
            <w:r>
              <w:rPr>
                <w:spacing w:val="-5"/>
              </w:rPr>
              <w:t xml:space="preserve"> </w:t>
            </w:r>
            <w:r>
              <w:t>and</w:t>
            </w:r>
            <w:r>
              <w:rPr>
                <w:spacing w:val="-6"/>
              </w:rPr>
              <w:t xml:space="preserve"> </w:t>
            </w:r>
            <w:r>
              <w:rPr>
                <w:spacing w:val="-2"/>
              </w:rPr>
              <w:t>Practice</w:t>
            </w:r>
          </w:p>
        </w:tc>
        <w:tc>
          <w:tcPr>
            <w:tcW w:w="989" w:type="dxa"/>
          </w:tcPr>
          <w:p w14:paraId="4497B7D3" w14:textId="77777777" w:rsidR="009B0494" w:rsidRDefault="007F4792" w:rsidP="009A260E">
            <w:pPr>
              <w:pStyle w:val="TableParagraph"/>
              <w:spacing w:before="0"/>
              <w:ind w:left="15"/>
            </w:pPr>
            <w:r>
              <w:t>4</w:t>
            </w:r>
          </w:p>
        </w:tc>
        <w:tc>
          <w:tcPr>
            <w:tcW w:w="1287" w:type="dxa"/>
          </w:tcPr>
          <w:p w14:paraId="4497B7D4" w14:textId="77777777" w:rsidR="009B0494" w:rsidRDefault="007F4792" w:rsidP="009A260E">
            <w:pPr>
              <w:pStyle w:val="TableParagraph"/>
              <w:spacing w:before="0"/>
              <w:ind w:left="246" w:right="230"/>
            </w:pPr>
            <w:r>
              <w:rPr>
                <w:spacing w:val="-5"/>
              </w:rPr>
              <w:t>20</w:t>
            </w:r>
          </w:p>
        </w:tc>
      </w:tr>
      <w:tr w:rsidR="009B0494" w14:paraId="4497B7DA" w14:textId="77777777">
        <w:trPr>
          <w:trHeight w:val="551"/>
        </w:trPr>
        <w:tc>
          <w:tcPr>
            <w:tcW w:w="1637" w:type="dxa"/>
          </w:tcPr>
          <w:p w14:paraId="4497B7D6" w14:textId="77777777" w:rsidR="009B0494" w:rsidRDefault="007F4792" w:rsidP="009A260E">
            <w:pPr>
              <w:pStyle w:val="TableParagraph"/>
              <w:spacing w:before="0"/>
              <w:ind w:left="115" w:right="103"/>
            </w:pPr>
            <w:r>
              <w:rPr>
                <w:spacing w:val="-2"/>
              </w:rPr>
              <w:t>AG415</w:t>
            </w:r>
          </w:p>
        </w:tc>
        <w:tc>
          <w:tcPr>
            <w:tcW w:w="5103" w:type="dxa"/>
          </w:tcPr>
          <w:p w14:paraId="4497B7D7" w14:textId="77777777" w:rsidR="009B0494" w:rsidRDefault="007F4792" w:rsidP="009A260E">
            <w:pPr>
              <w:pStyle w:val="TableParagraph"/>
              <w:spacing w:before="0" w:line="237" w:lineRule="auto"/>
              <w:jc w:val="left"/>
            </w:pPr>
            <w:r>
              <w:t>Contemporary</w:t>
            </w:r>
            <w:r>
              <w:rPr>
                <w:spacing w:val="-6"/>
              </w:rPr>
              <w:t xml:space="preserve"> </w:t>
            </w:r>
            <w:r>
              <w:t>Issues</w:t>
            </w:r>
            <w:r>
              <w:rPr>
                <w:spacing w:val="-11"/>
              </w:rPr>
              <w:t xml:space="preserve"> </w:t>
            </w:r>
            <w:r>
              <w:t>in</w:t>
            </w:r>
            <w:r>
              <w:rPr>
                <w:spacing w:val="-9"/>
              </w:rPr>
              <w:t xml:space="preserve"> </w:t>
            </w:r>
            <w:r>
              <w:t>International</w:t>
            </w:r>
            <w:r>
              <w:rPr>
                <w:spacing w:val="-7"/>
              </w:rPr>
              <w:t xml:space="preserve"> </w:t>
            </w:r>
            <w:r>
              <w:t xml:space="preserve">Financial </w:t>
            </w:r>
            <w:r>
              <w:rPr>
                <w:spacing w:val="-2"/>
              </w:rPr>
              <w:t>Reporting</w:t>
            </w:r>
          </w:p>
        </w:tc>
        <w:tc>
          <w:tcPr>
            <w:tcW w:w="989" w:type="dxa"/>
          </w:tcPr>
          <w:p w14:paraId="4497B7D8" w14:textId="77777777" w:rsidR="009B0494" w:rsidRDefault="007F4792" w:rsidP="009A260E">
            <w:pPr>
              <w:pStyle w:val="TableParagraph"/>
              <w:spacing w:before="0"/>
              <w:ind w:left="15"/>
            </w:pPr>
            <w:r>
              <w:t>4</w:t>
            </w:r>
          </w:p>
        </w:tc>
        <w:tc>
          <w:tcPr>
            <w:tcW w:w="1287" w:type="dxa"/>
          </w:tcPr>
          <w:p w14:paraId="4497B7D9" w14:textId="77777777" w:rsidR="009B0494" w:rsidRDefault="007F4792" w:rsidP="009A260E">
            <w:pPr>
              <w:pStyle w:val="TableParagraph"/>
              <w:spacing w:before="0"/>
              <w:ind w:left="246" w:right="230"/>
            </w:pPr>
            <w:r>
              <w:rPr>
                <w:spacing w:val="-5"/>
              </w:rPr>
              <w:t>20</w:t>
            </w:r>
          </w:p>
        </w:tc>
      </w:tr>
      <w:tr w:rsidR="009B0494" w14:paraId="4497B7DF" w14:textId="77777777">
        <w:trPr>
          <w:trHeight w:val="551"/>
        </w:trPr>
        <w:tc>
          <w:tcPr>
            <w:tcW w:w="1637" w:type="dxa"/>
          </w:tcPr>
          <w:p w14:paraId="4497B7DB" w14:textId="77777777" w:rsidR="009B0494" w:rsidRDefault="007F4792" w:rsidP="009A260E">
            <w:pPr>
              <w:pStyle w:val="TableParagraph"/>
              <w:spacing w:before="0"/>
              <w:ind w:left="115" w:right="103"/>
            </w:pPr>
            <w:r>
              <w:rPr>
                <w:spacing w:val="-2"/>
              </w:rPr>
              <w:t>AG416</w:t>
            </w:r>
          </w:p>
        </w:tc>
        <w:tc>
          <w:tcPr>
            <w:tcW w:w="5103" w:type="dxa"/>
          </w:tcPr>
          <w:p w14:paraId="4497B7DC" w14:textId="77777777" w:rsidR="009B0494" w:rsidRDefault="007F4792" w:rsidP="009A260E">
            <w:pPr>
              <w:pStyle w:val="TableParagraph"/>
              <w:spacing w:before="0"/>
              <w:jc w:val="left"/>
            </w:pPr>
            <w:r>
              <w:t>Management</w:t>
            </w:r>
            <w:r>
              <w:rPr>
                <w:spacing w:val="-7"/>
              </w:rPr>
              <w:t xml:space="preserve"> </w:t>
            </w:r>
            <w:r>
              <w:t>Accounting</w:t>
            </w:r>
            <w:r>
              <w:rPr>
                <w:spacing w:val="-6"/>
              </w:rPr>
              <w:t xml:space="preserve"> </w:t>
            </w:r>
            <w:r>
              <w:t>Theory</w:t>
            </w:r>
            <w:r>
              <w:rPr>
                <w:spacing w:val="-7"/>
              </w:rPr>
              <w:t xml:space="preserve"> </w:t>
            </w:r>
            <w:r>
              <w:t>and</w:t>
            </w:r>
            <w:r>
              <w:rPr>
                <w:spacing w:val="-5"/>
              </w:rPr>
              <w:t xml:space="preserve"> </w:t>
            </w:r>
            <w:r>
              <w:rPr>
                <w:spacing w:val="-2"/>
              </w:rPr>
              <w:t>Practice</w:t>
            </w:r>
          </w:p>
        </w:tc>
        <w:tc>
          <w:tcPr>
            <w:tcW w:w="989" w:type="dxa"/>
          </w:tcPr>
          <w:p w14:paraId="4497B7DD" w14:textId="77777777" w:rsidR="009B0494" w:rsidRDefault="007F4792" w:rsidP="009A260E">
            <w:pPr>
              <w:pStyle w:val="TableParagraph"/>
              <w:spacing w:before="0"/>
              <w:ind w:left="15"/>
            </w:pPr>
            <w:r>
              <w:t>4</w:t>
            </w:r>
          </w:p>
        </w:tc>
        <w:tc>
          <w:tcPr>
            <w:tcW w:w="1287" w:type="dxa"/>
          </w:tcPr>
          <w:p w14:paraId="4497B7DE" w14:textId="77777777" w:rsidR="009B0494" w:rsidRDefault="007F4792" w:rsidP="009A260E">
            <w:pPr>
              <w:pStyle w:val="TableParagraph"/>
              <w:spacing w:before="0"/>
              <w:ind w:left="246" w:right="230"/>
            </w:pPr>
            <w:r>
              <w:rPr>
                <w:spacing w:val="-5"/>
              </w:rPr>
              <w:t>20</w:t>
            </w:r>
          </w:p>
        </w:tc>
      </w:tr>
      <w:tr w:rsidR="009B0494" w14:paraId="4497B7E4" w14:textId="77777777">
        <w:trPr>
          <w:trHeight w:val="551"/>
        </w:trPr>
        <w:tc>
          <w:tcPr>
            <w:tcW w:w="1637" w:type="dxa"/>
          </w:tcPr>
          <w:p w14:paraId="4497B7E0" w14:textId="77777777" w:rsidR="009B0494" w:rsidRDefault="007F4792" w:rsidP="009A260E">
            <w:pPr>
              <w:pStyle w:val="TableParagraph"/>
              <w:spacing w:before="0"/>
              <w:ind w:left="115" w:right="103"/>
            </w:pPr>
            <w:r>
              <w:rPr>
                <w:spacing w:val="-2"/>
              </w:rPr>
              <w:t>AG419</w:t>
            </w:r>
          </w:p>
        </w:tc>
        <w:tc>
          <w:tcPr>
            <w:tcW w:w="5103" w:type="dxa"/>
          </w:tcPr>
          <w:p w14:paraId="4497B7E1" w14:textId="77777777" w:rsidR="009B0494" w:rsidRDefault="007F4792" w:rsidP="009A260E">
            <w:pPr>
              <w:pStyle w:val="TableParagraph"/>
              <w:spacing w:before="0"/>
              <w:jc w:val="left"/>
            </w:pPr>
            <w:r>
              <w:t>Accounting</w:t>
            </w:r>
            <w:r>
              <w:rPr>
                <w:spacing w:val="-8"/>
              </w:rPr>
              <w:t xml:space="preserve"> </w:t>
            </w:r>
            <w:r>
              <w:t xml:space="preserve">and </w:t>
            </w:r>
            <w:r>
              <w:rPr>
                <w:spacing w:val="-4"/>
              </w:rPr>
              <w:t>Risk</w:t>
            </w:r>
          </w:p>
        </w:tc>
        <w:tc>
          <w:tcPr>
            <w:tcW w:w="989" w:type="dxa"/>
          </w:tcPr>
          <w:p w14:paraId="4497B7E2" w14:textId="77777777" w:rsidR="009B0494" w:rsidRDefault="007F4792" w:rsidP="009A260E">
            <w:pPr>
              <w:pStyle w:val="TableParagraph"/>
              <w:spacing w:before="0"/>
              <w:ind w:left="15"/>
            </w:pPr>
            <w:r>
              <w:t>4</w:t>
            </w:r>
          </w:p>
        </w:tc>
        <w:tc>
          <w:tcPr>
            <w:tcW w:w="1287" w:type="dxa"/>
          </w:tcPr>
          <w:p w14:paraId="4497B7E3" w14:textId="77777777" w:rsidR="009B0494" w:rsidRDefault="007F4792" w:rsidP="009A260E">
            <w:pPr>
              <w:pStyle w:val="TableParagraph"/>
              <w:spacing w:before="0"/>
              <w:ind w:left="246" w:right="230"/>
            </w:pPr>
            <w:r>
              <w:rPr>
                <w:spacing w:val="-5"/>
              </w:rPr>
              <w:t>20</w:t>
            </w:r>
          </w:p>
        </w:tc>
      </w:tr>
      <w:tr w:rsidR="009B0494" w14:paraId="4497B7E9" w14:textId="77777777">
        <w:trPr>
          <w:trHeight w:val="551"/>
        </w:trPr>
        <w:tc>
          <w:tcPr>
            <w:tcW w:w="1637" w:type="dxa"/>
          </w:tcPr>
          <w:p w14:paraId="4497B7E5" w14:textId="77777777" w:rsidR="009B0494" w:rsidRDefault="007F4792" w:rsidP="009A260E">
            <w:pPr>
              <w:pStyle w:val="TableParagraph"/>
              <w:spacing w:before="0"/>
              <w:ind w:left="115" w:right="103"/>
            </w:pPr>
            <w:r>
              <w:rPr>
                <w:spacing w:val="-2"/>
              </w:rPr>
              <w:t>AG420</w:t>
            </w:r>
          </w:p>
        </w:tc>
        <w:tc>
          <w:tcPr>
            <w:tcW w:w="5103" w:type="dxa"/>
          </w:tcPr>
          <w:p w14:paraId="4497B7E6" w14:textId="77777777" w:rsidR="009B0494" w:rsidRDefault="007F4792" w:rsidP="009A260E">
            <w:pPr>
              <w:pStyle w:val="TableParagraph"/>
              <w:spacing w:before="0"/>
              <w:jc w:val="left"/>
            </w:pPr>
            <w:r>
              <w:t>Auditing</w:t>
            </w:r>
            <w:r>
              <w:rPr>
                <w:spacing w:val="-6"/>
              </w:rPr>
              <w:t xml:space="preserve"> </w:t>
            </w:r>
            <w:r>
              <w:t>Theory</w:t>
            </w:r>
            <w:r>
              <w:rPr>
                <w:spacing w:val="-6"/>
              </w:rPr>
              <w:t xml:space="preserve"> </w:t>
            </w:r>
            <w:r>
              <w:t>and</w:t>
            </w:r>
            <w:r>
              <w:rPr>
                <w:spacing w:val="-5"/>
              </w:rPr>
              <w:t xml:space="preserve"> </w:t>
            </w:r>
            <w:r>
              <w:rPr>
                <w:spacing w:val="-2"/>
              </w:rPr>
              <w:t>Practice</w:t>
            </w:r>
          </w:p>
        </w:tc>
        <w:tc>
          <w:tcPr>
            <w:tcW w:w="989" w:type="dxa"/>
          </w:tcPr>
          <w:p w14:paraId="4497B7E7" w14:textId="77777777" w:rsidR="009B0494" w:rsidRDefault="007F4792" w:rsidP="009A260E">
            <w:pPr>
              <w:pStyle w:val="TableParagraph"/>
              <w:spacing w:before="0"/>
              <w:ind w:left="15"/>
            </w:pPr>
            <w:r>
              <w:t>4</w:t>
            </w:r>
          </w:p>
        </w:tc>
        <w:tc>
          <w:tcPr>
            <w:tcW w:w="1287" w:type="dxa"/>
          </w:tcPr>
          <w:p w14:paraId="4497B7E8" w14:textId="77777777" w:rsidR="009B0494" w:rsidRDefault="007F4792" w:rsidP="009A260E">
            <w:pPr>
              <w:pStyle w:val="TableParagraph"/>
              <w:spacing w:before="0"/>
              <w:ind w:left="246" w:right="230"/>
            </w:pPr>
            <w:r>
              <w:rPr>
                <w:spacing w:val="-5"/>
              </w:rPr>
              <w:t>20</w:t>
            </w:r>
          </w:p>
        </w:tc>
      </w:tr>
      <w:tr w:rsidR="009B0494" w14:paraId="4497B7EE" w14:textId="77777777">
        <w:trPr>
          <w:trHeight w:val="551"/>
        </w:trPr>
        <w:tc>
          <w:tcPr>
            <w:tcW w:w="1637" w:type="dxa"/>
          </w:tcPr>
          <w:p w14:paraId="4497B7EA" w14:textId="77777777" w:rsidR="009B0494" w:rsidRDefault="007F4792" w:rsidP="009A260E">
            <w:pPr>
              <w:pStyle w:val="TableParagraph"/>
              <w:spacing w:before="0"/>
              <w:ind w:left="115" w:right="103"/>
            </w:pPr>
            <w:r>
              <w:rPr>
                <w:spacing w:val="-2"/>
              </w:rPr>
              <w:t>AG424</w:t>
            </w:r>
          </w:p>
        </w:tc>
        <w:tc>
          <w:tcPr>
            <w:tcW w:w="5103" w:type="dxa"/>
          </w:tcPr>
          <w:p w14:paraId="4497B7EB" w14:textId="77777777" w:rsidR="009B0494" w:rsidRDefault="007F4792" w:rsidP="009A260E">
            <w:pPr>
              <w:pStyle w:val="TableParagraph"/>
              <w:spacing w:before="0"/>
              <w:jc w:val="left"/>
            </w:pPr>
            <w:r>
              <w:t>Accounting</w:t>
            </w:r>
            <w:r>
              <w:rPr>
                <w:spacing w:val="-7"/>
              </w:rPr>
              <w:t xml:space="preserve"> </w:t>
            </w:r>
            <w:r>
              <w:rPr>
                <w:spacing w:val="-2"/>
              </w:rPr>
              <w:t>Theories</w:t>
            </w:r>
          </w:p>
        </w:tc>
        <w:tc>
          <w:tcPr>
            <w:tcW w:w="989" w:type="dxa"/>
          </w:tcPr>
          <w:p w14:paraId="4497B7EC" w14:textId="77777777" w:rsidR="009B0494" w:rsidRDefault="007F4792" w:rsidP="009A260E">
            <w:pPr>
              <w:pStyle w:val="TableParagraph"/>
              <w:spacing w:before="0"/>
              <w:ind w:left="15"/>
            </w:pPr>
            <w:r>
              <w:t>4</w:t>
            </w:r>
          </w:p>
        </w:tc>
        <w:tc>
          <w:tcPr>
            <w:tcW w:w="1287" w:type="dxa"/>
          </w:tcPr>
          <w:p w14:paraId="4497B7ED" w14:textId="77777777" w:rsidR="009B0494" w:rsidRDefault="007F4792" w:rsidP="009A260E">
            <w:pPr>
              <w:pStyle w:val="TableParagraph"/>
              <w:spacing w:before="0"/>
              <w:ind w:left="246" w:right="230"/>
            </w:pPr>
            <w:r>
              <w:rPr>
                <w:spacing w:val="-5"/>
              </w:rPr>
              <w:t>20</w:t>
            </w:r>
          </w:p>
        </w:tc>
      </w:tr>
      <w:tr w:rsidR="009B0494" w14:paraId="4497B7F3" w14:textId="77777777">
        <w:trPr>
          <w:trHeight w:val="556"/>
        </w:trPr>
        <w:tc>
          <w:tcPr>
            <w:tcW w:w="1637" w:type="dxa"/>
          </w:tcPr>
          <w:p w14:paraId="4497B7EF" w14:textId="77777777" w:rsidR="009B0494" w:rsidRDefault="007F4792" w:rsidP="009A260E">
            <w:pPr>
              <w:pStyle w:val="TableParagraph"/>
              <w:spacing w:before="0"/>
              <w:ind w:left="115" w:right="103"/>
            </w:pPr>
            <w:r>
              <w:rPr>
                <w:spacing w:val="-2"/>
              </w:rPr>
              <w:t>AG438</w:t>
            </w:r>
          </w:p>
        </w:tc>
        <w:tc>
          <w:tcPr>
            <w:tcW w:w="5103" w:type="dxa"/>
          </w:tcPr>
          <w:p w14:paraId="4497B7F0" w14:textId="77777777" w:rsidR="009B0494" w:rsidRDefault="007F4792" w:rsidP="009A260E">
            <w:pPr>
              <w:pStyle w:val="TableParagraph"/>
              <w:spacing w:before="0"/>
              <w:jc w:val="left"/>
            </w:pPr>
            <w:r>
              <w:t>Understanding</w:t>
            </w:r>
            <w:r>
              <w:rPr>
                <w:spacing w:val="-14"/>
              </w:rPr>
              <w:t xml:space="preserve"> </w:t>
            </w:r>
            <w:r>
              <w:t>21st</w:t>
            </w:r>
            <w:r>
              <w:rPr>
                <w:spacing w:val="-11"/>
              </w:rPr>
              <w:t xml:space="preserve"> </w:t>
            </w:r>
            <w:r>
              <w:t>Century</w:t>
            </w:r>
            <w:r>
              <w:rPr>
                <w:spacing w:val="-12"/>
              </w:rPr>
              <w:t xml:space="preserve"> </w:t>
            </w:r>
            <w:r>
              <w:t>Accounting Technologies</w:t>
            </w:r>
            <w:r>
              <w:rPr>
                <w:spacing w:val="-10"/>
              </w:rPr>
              <w:t xml:space="preserve"> </w:t>
            </w:r>
            <w:r>
              <w:t>and</w:t>
            </w:r>
            <w:r>
              <w:rPr>
                <w:spacing w:val="-8"/>
              </w:rPr>
              <w:t xml:space="preserve"> </w:t>
            </w:r>
            <w:r>
              <w:t>Institutional</w:t>
            </w:r>
            <w:r>
              <w:rPr>
                <w:spacing w:val="-6"/>
              </w:rPr>
              <w:t xml:space="preserve"> </w:t>
            </w:r>
            <w:r>
              <w:rPr>
                <w:spacing w:val="-2"/>
              </w:rPr>
              <w:t>Structure</w:t>
            </w:r>
          </w:p>
        </w:tc>
        <w:tc>
          <w:tcPr>
            <w:tcW w:w="989" w:type="dxa"/>
          </w:tcPr>
          <w:p w14:paraId="4497B7F1" w14:textId="77777777" w:rsidR="009B0494" w:rsidRDefault="007F4792" w:rsidP="009A260E">
            <w:pPr>
              <w:pStyle w:val="TableParagraph"/>
              <w:spacing w:before="0"/>
              <w:ind w:left="15"/>
            </w:pPr>
            <w:r>
              <w:t>4</w:t>
            </w:r>
          </w:p>
        </w:tc>
        <w:tc>
          <w:tcPr>
            <w:tcW w:w="1287" w:type="dxa"/>
          </w:tcPr>
          <w:p w14:paraId="4497B7F2" w14:textId="77777777" w:rsidR="009B0494" w:rsidRDefault="007F4792" w:rsidP="009A260E">
            <w:pPr>
              <w:pStyle w:val="TableParagraph"/>
              <w:spacing w:before="0"/>
              <w:ind w:left="246" w:right="230"/>
            </w:pPr>
            <w:r>
              <w:rPr>
                <w:spacing w:val="-5"/>
              </w:rPr>
              <w:t>20</w:t>
            </w:r>
          </w:p>
        </w:tc>
      </w:tr>
      <w:tr w:rsidR="009B0494" w14:paraId="4497B7F8" w14:textId="77777777">
        <w:trPr>
          <w:trHeight w:val="551"/>
        </w:trPr>
        <w:tc>
          <w:tcPr>
            <w:tcW w:w="1637" w:type="dxa"/>
          </w:tcPr>
          <w:p w14:paraId="4497B7F4" w14:textId="77777777" w:rsidR="009B0494" w:rsidRDefault="007F4792" w:rsidP="009A260E">
            <w:pPr>
              <w:pStyle w:val="TableParagraph"/>
              <w:spacing w:before="0"/>
              <w:ind w:left="115" w:right="103"/>
            </w:pPr>
            <w:r>
              <w:rPr>
                <w:spacing w:val="-2"/>
              </w:rPr>
              <w:t>AG441</w:t>
            </w:r>
          </w:p>
        </w:tc>
        <w:tc>
          <w:tcPr>
            <w:tcW w:w="5103" w:type="dxa"/>
          </w:tcPr>
          <w:p w14:paraId="4497B7F5" w14:textId="77777777" w:rsidR="009B0494" w:rsidRDefault="007F4792" w:rsidP="009A260E">
            <w:pPr>
              <w:pStyle w:val="TableParagraph"/>
              <w:spacing w:before="0"/>
              <w:jc w:val="left"/>
            </w:pPr>
            <w:r>
              <w:t>Sustainable</w:t>
            </w:r>
            <w:r>
              <w:rPr>
                <w:spacing w:val="-5"/>
              </w:rPr>
              <w:t xml:space="preserve"> </w:t>
            </w:r>
            <w:r>
              <w:t>and</w:t>
            </w:r>
            <w:r>
              <w:rPr>
                <w:spacing w:val="-10"/>
              </w:rPr>
              <w:t xml:space="preserve"> </w:t>
            </w:r>
            <w:r>
              <w:t>Purposeful</w:t>
            </w:r>
            <w:r>
              <w:rPr>
                <w:spacing w:val="-7"/>
              </w:rPr>
              <w:t xml:space="preserve"> </w:t>
            </w:r>
            <w:r>
              <w:rPr>
                <w:spacing w:val="-2"/>
              </w:rPr>
              <w:t>Finance</w:t>
            </w:r>
          </w:p>
        </w:tc>
        <w:tc>
          <w:tcPr>
            <w:tcW w:w="989" w:type="dxa"/>
          </w:tcPr>
          <w:p w14:paraId="4497B7F6" w14:textId="77777777" w:rsidR="009B0494" w:rsidRDefault="007F4792" w:rsidP="009A260E">
            <w:pPr>
              <w:pStyle w:val="TableParagraph"/>
              <w:spacing w:before="0"/>
              <w:ind w:left="15"/>
            </w:pPr>
            <w:r>
              <w:t>4</w:t>
            </w:r>
          </w:p>
        </w:tc>
        <w:tc>
          <w:tcPr>
            <w:tcW w:w="1287" w:type="dxa"/>
          </w:tcPr>
          <w:p w14:paraId="4497B7F7" w14:textId="77777777" w:rsidR="009B0494" w:rsidRDefault="007F4792" w:rsidP="009A260E">
            <w:pPr>
              <w:pStyle w:val="TableParagraph"/>
              <w:spacing w:before="0"/>
              <w:ind w:left="246" w:right="230"/>
            </w:pPr>
            <w:r>
              <w:rPr>
                <w:spacing w:val="-5"/>
              </w:rPr>
              <w:t>20</w:t>
            </w:r>
          </w:p>
        </w:tc>
      </w:tr>
    </w:tbl>
    <w:p w14:paraId="4497B7F9" w14:textId="77777777" w:rsidR="009B0494" w:rsidRDefault="009B0494" w:rsidP="009A260E">
      <w:pPr>
        <w:pStyle w:val="BodyText"/>
        <w:rPr>
          <w:sz w:val="20"/>
        </w:rPr>
      </w:pPr>
    </w:p>
    <w:p w14:paraId="4497B7FA" w14:textId="77777777" w:rsidR="009B0494" w:rsidRDefault="009B0494" w:rsidP="009A260E">
      <w:pPr>
        <w:pStyle w:val="BodyText"/>
        <w:rPr>
          <w:sz w:val="20"/>
        </w:rPr>
      </w:pPr>
    </w:p>
    <w:p w14:paraId="4497B7FB" w14:textId="77777777" w:rsidR="009B0494" w:rsidRDefault="007F4792" w:rsidP="009A260E">
      <w:pPr>
        <w:pStyle w:val="Heading1"/>
        <w:spacing w:line="518" w:lineRule="auto"/>
        <w:ind w:left="180" w:right="3014"/>
      </w:pPr>
      <w:r>
        <w:t>Joint</w:t>
      </w:r>
      <w:r>
        <w:rPr>
          <w:spacing w:val="-3"/>
        </w:rPr>
        <w:t xml:space="preserve"> </w:t>
      </w:r>
      <w:r>
        <w:t>Honours</w:t>
      </w:r>
      <w:r>
        <w:rPr>
          <w:spacing w:val="-4"/>
        </w:rPr>
        <w:t xml:space="preserve"> </w:t>
      </w:r>
      <w:r>
        <w:t>Curriculum</w:t>
      </w:r>
      <w:r>
        <w:rPr>
          <w:spacing w:val="-5"/>
        </w:rPr>
        <w:t xml:space="preserve"> </w:t>
      </w:r>
      <w:r>
        <w:t>in</w:t>
      </w:r>
      <w:r>
        <w:rPr>
          <w:spacing w:val="-1"/>
        </w:rPr>
        <w:t xml:space="preserve"> </w:t>
      </w:r>
      <w:r>
        <w:t>Accounting</w:t>
      </w:r>
      <w:r>
        <w:rPr>
          <w:spacing w:val="-6"/>
        </w:rPr>
        <w:t xml:space="preserve"> </w:t>
      </w:r>
      <w:r>
        <w:t>and</w:t>
      </w:r>
      <w:r>
        <w:rPr>
          <w:spacing w:val="-6"/>
        </w:rPr>
        <w:t xml:space="preserve"> </w:t>
      </w:r>
      <w:r>
        <w:t>Another</w:t>
      </w:r>
      <w:r>
        <w:rPr>
          <w:spacing w:val="-1"/>
        </w:rPr>
        <w:t xml:space="preserve"> </w:t>
      </w:r>
      <w:r>
        <w:t xml:space="preserve">Subject </w:t>
      </w:r>
      <w:r>
        <w:rPr>
          <w:u w:val="single"/>
        </w:rPr>
        <w:t>Compulsory Module</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00" w14:textId="77777777">
        <w:trPr>
          <w:trHeight w:val="551"/>
        </w:trPr>
        <w:tc>
          <w:tcPr>
            <w:tcW w:w="1637" w:type="dxa"/>
          </w:tcPr>
          <w:p w14:paraId="4497B7F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7F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7FE" w14:textId="77777777" w:rsidR="009B0494" w:rsidRDefault="007F4792" w:rsidP="009A260E">
            <w:pPr>
              <w:pStyle w:val="TableParagraph"/>
              <w:spacing w:before="0"/>
              <w:ind w:left="198" w:right="181"/>
              <w:rPr>
                <w:b/>
              </w:rPr>
            </w:pPr>
            <w:r>
              <w:rPr>
                <w:b/>
                <w:spacing w:val="-4"/>
              </w:rPr>
              <w:t>Level</w:t>
            </w:r>
          </w:p>
        </w:tc>
        <w:tc>
          <w:tcPr>
            <w:tcW w:w="1287" w:type="dxa"/>
          </w:tcPr>
          <w:p w14:paraId="4497B7FF" w14:textId="77777777" w:rsidR="009B0494" w:rsidRDefault="007F4792" w:rsidP="009A260E">
            <w:pPr>
              <w:pStyle w:val="TableParagraph"/>
              <w:spacing w:before="0"/>
              <w:ind w:left="246" w:right="239"/>
              <w:rPr>
                <w:b/>
              </w:rPr>
            </w:pPr>
            <w:r>
              <w:rPr>
                <w:b/>
                <w:spacing w:val="-2"/>
              </w:rPr>
              <w:t>Credits</w:t>
            </w:r>
          </w:p>
        </w:tc>
      </w:tr>
      <w:tr w:rsidR="009B0494" w14:paraId="4497B805" w14:textId="77777777">
        <w:trPr>
          <w:trHeight w:val="551"/>
        </w:trPr>
        <w:tc>
          <w:tcPr>
            <w:tcW w:w="1637" w:type="dxa"/>
          </w:tcPr>
          <w:p w14:paraId="4497B801" w14:textId="77777777" w:rsidR="009B0494" w:rsidRDefault="007F4792" w:rsidP="009A260E">
            <w:pPr>
              <w:pStyle w:val="TableParagraph"/>
              <w:spacing w:before="0"/>
              <w:ind w:left="115" w:right="103"/>
            </w:pPr>
            <w:r>
              <w:rPr>
                <w:spacing w:val="-2"/>
              </w:rPr>
              <w:t>AG435</w:t>
            </w:r>
          </w:p>
        </w:tc>
        <w:tc>
          <w:tcPr>
            <w:tcW w:w="5103" w:type="dxa"/>
          </w:tcPr>
          <w:p w14:paraId="4497B802" w14:textId="77777777" w:rsidR="009B0494" w:rsidRDefault="007F4792" w:rsidP="009A260E">
            <w:pPr>
              <w:pStyle w:val="TableParagraph"/>
              <w:spacing w:before="0"/>
              <w:jc w:val="left"/>
            </w:pPr>
            <w:r>
              <w:t>Accounting</w:t>
            </w:r>
            <w:r>
              <w:rPr>
                <w:spacing w:val="-3"/>
              </w:rPr>
              <w:t xml:space="preserve"> </w:t>
            </w:r>
            <w:r>
              <w:rPr>
                <w:spacing w:val="-2"/>
              </w:rPr>
              <w:t>Dissertation</w:t>
            </w:r>
          </w:p>
        </w:tc>
        <w:tc>
          <w:tcPr>
            <w:tcW w:w="989" w:type="dxa"/>
          </w:tcPr>
          <w:p w14:paraId="4497B803" w14:textId="77777777" w:rsidR="009B0494" w:rsidRDefault="007F4792" w:rsidP="009A260E">
            <w:pPr>
              <w:pStyle w:val="TableParagraph"/>
              <w:spacing w:before="0"/>
              <w:ind w:left="15"/>
            </w:pPr>
            <w:r>
              <w:t>4</w:t>
            </w:r>
          </w:p>
        </w:tc>
        <w:tc>
          <w:tcPr>
            <w:tcW w:w="1287" w:type="dxa"/>
          </w:tcPr>
          <w:p w14:paraId="4497B804" w14:textId="77777777" w:rsidR="009B0494" w:rsidRDefault="007F4792" w:rsidP="009A260E">
            <w:pPr>
              <w:pStyle w:val="TableParagraph"/>
              <w:spacing w:before="0"/>
              <w:ind w:left="246" w:right="230"/>
            </w:pPr>
            <w:r>
              <w:rPr>
                <w:spacing w:val="-5"/>
              </w:rPr>
              <w:t>40</w:t>
            </w:r>
          </w:p>
        </w:tc>
      </w:tr>
    </w:tbl>
    <w:p w14:paraId="4497B806" w14:textId="77777777" w:rsidR="009B0494" w:rsidRDefault="009B0494" w:rsidP="009A260E">
      <w:pPr>
        <w:pStyle w:val="BodyText"/>
        <w:rPr>
          <w:b/>
          <w:sz w:val="23"/>
        </w:rPr>
      </w:pPr>
    </w:p>
    <w:p w14:paraId="4497B807" w14:textId="77777777" w:rsidR="009B0494" w:rsidRDefault="007F4792" w:rsidP="009A260E">
      <w:pPr>
        <w:pStyle w:val="BodyText"/>
        <w:spacing w:line="259" w:lineRule="auto"/>
        <w:ind w:left="180" w:right="608"/>
      </w:pPr>
      <w:r>
        <w:t>All</w:t>
      </w:r>
      <w:r>
        <w:rPr>
          <w:spacing w:val="-3"/>
        </w:rPr>
        <w:t xml:space="preserve"> </w:t>
      </w:r>
      <w:r>
        <w:t>students</w:t>
      </w:r>
      <w:r>
        <w:rPr>
          <w:spacing w:val="-2"/>
        </w:rPr>
        <w:t xml:space="preserve"> </w:t>
      </w:r>
      <w:r>
        <w:t>shall</w:t>
      </w:r>
      <w:r>
        <w:rPr>
          <w:spacing w:val="-8"/>
        </w:rPr>
        <w:t xml:space="preserve"> </w:t>
      </w:r>
      <w:r>
        <w:t>undertake a</w:t>
      </w:r>
      <w:r>
        <w:rPr>
          <w:spacing w:val="-5"/>
        </w:rPr>
        <w:t xml:space="preserve"> </w:t>
      </w:r>
      <w:r>
        <w:t>curriculum</w:t>
      </w:r>
      <w:r>
        <w:rPr>
          <w:spacing w:val="-4"/>
        </w:rPr>
        <w:t xml:space="preserve"> </w:t>
      </w:r>
      <w:r>
        <w:t>in</w:t>
      </w:r>
      <w:r>
        <w:rPr>
          <w:spacing w:val="-5"/>
        </w:rPr>
        <w:t xml:space="preserve"> </w:t>
      </w:r>
      <w:r>
        <w:t>Accounting amounting to</w:t>
      </w:r>
      <w:r>
        <w:rPr>
          <w:spacing w:val="-5"/>
        </w:rPr>
        <w:t xml:space="preserve"> </w:t>
      </w:r>
      <w:r>
        <w:t>40</w:t>
      </w:r>
      <w:r>
        <w:rPr>
          <w:spacing w:val="-5"/>
        </w:rPr>
        <w:t xml:space="preserve"> </w:t>
      </w:r>
      <w:r>
        <w:t>credits</w:t>
      </w:r>
      <w:r>
        <w:rPr>
          <w:spacing w:val="-2"/>
        </w:rPr>
        <w:t xml:space="preserve"> </w:t>
      </w:r>
      <w:r>
        <w:t>chosen</w:t>
      </w:r>
      <w:r>
        <w:rPr>
          <w:spacing w:val="-5"/>
        </w:rPr>
        <w:t xml:space="preserve"> </w:t>
      </w:r>
      <w:r>
        <w:t>from the list of optional modules as listed under the Single Honours curriculum above.</w:t>
      </w:r>
    </w:p>
    <w:p w14:paraId="4497B808" w14:textId="77777777" w:rsidR="009B0494" w:rsidRDefault="009B0494" w:rsidP="009A260E">
      <w:pPr>
        <w:pStyle w:val="BodyText"/>
        <w:rPr>
          <w:sz w:val="23"/>
        </w:rPr>
      </w:pPr>
    </w:p>
    <w:p w14:paraId="4497B809"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80A" w14:textId="77777777" w:rsidR="009B0494" w:rsidRDefault="009B0494" w:rsidP="009A260E">
      <w:pPr>
        <w:pStyle w:val="BodyText"/>
        <w:rPr>
          <w:sz w:val="23"/>
        </w:rPr>
      </w:pPr>
    </w:p>
    <w:p w14:paraId="4497B80B" w14:textId="77777777" w:rsidR="009B0494" w:rsidRDefault="007F4792" w:rsidP="009A260E">
      <w:pPr>
        <w:pStyle w:val="Heading1"/>
        <w:numPr>
          <w:ilvl w:val="0"/>
          <w:numId w:val="41"/>
        </w:numPr>
        <w:tabs>
          <w:tab w:val="left" w:pos="608"/>
        </w:tabs>
        <w:spacing w:line="518" w:lineRule="auto"/>
        <w:ind w:left="180" w:right="2178" w:firstLine="0"/>
        <w:rPr>
          <w:b w:val="0"/>
        </w:rPr>
      </w:pPr>
      <w:bookmarkStart w:id="232" w:name="_bookmark15"/>
      <w:bookmarkEnd w:id="232"/>
      <w:r>
        <w:t>Principal</w:t>
      </w:r>
      <w:r>
        <w:rPr>
          <w:spacing w:val="-6"/>
        </w:rPr>
        <w:t xml:space="preserve"> </w:t>
      </w:r>
      <w:r>
        <w:t>Subject</w:t>
      </w:r>
      <w:r>
        <w:rPr>
          <w:spacing w:val="-4"/>
        </w:rPr>
        <w:t xml:space="preserve"> </w:t>
      </w:r>
      <w:r>
        <w:t>Curriculum</w:t>
      </w:r>
      <w:r>
        <w:rPr>
          <w:spacing w:val="-6"/>
        </w:rPr>
        <w:t xml:space="preserve"> </w:t>
      </w:r>
      <w:r>
        <w:t>in</w:t>
      </w:r>
      <w:r>
        <w:rPr>
          <w:spacing w:val="-2"/>
        </w:rPr>
        <w:t xml:space="preserve"> </w:t>
      </w:r>
      <w:r>
        <w:t>Business Analysis</w:t>
      </w:r>
      <w:r>
        <w:rPr>
          <w:spacing w:val="-5"/>
        </w:rPr>
        <w:t xml:space="preserve"> </w:t>
      </w:r>
      <w:r>
        <w:t>and</w:t>
      </w:r>
      <w:r>
        <w:rPr>
          <w:spacing w:val="-7"/>
        </w:rPr>
        <w:t xml:space="preserve"> </w:t>
      </w:r>
      <w:r>
        <w:t xml:space="preserve">Technology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10" w14:textId="77777777">
        <w:trPr>
          <w:trHeight w:val="551"/>
        </w:trPr>
        <w:tc>
          <w:tcPr>
            <w:tcW w:w="1637" w:type="dxa"/>
          </w:tcPr>
          <w:p w14:paraId="4497B80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80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80E" w14:textId="77777777" w:rsidR="009B0494" w:rsidRDefault="007F4792" w:rsidP="009A260E">
            <w:pPr>
              <w:pStyle w:val="TableParagraph"/>
              <w:spacing w:before="0"/>
              <w:ind w:left="198" w:right="181"/>
              <w:rPr>
                <w:b/>
              </w:rPr>
            </w:pPr>
            <w:r>
              <w:rPr>
                <w:b/>
                <w:spacing w:val="-4"/>
              </w:rPr>
              <w:t>Level</w:t>
            </w:r>
          </w:p>
        </w:tc>
        <w:tc>
          <w:tcPr>
            <w:tcW w:w="1287" w:type="dxa"/>
          </w:tcPr>
          <w:p w14:paraId="4497B80F" w14:textId="77777777" w:rsidR="009B0494" w:rsidRDefault="007F4792" w:rsidP="009A260E">
            <w:pPr>
              <w:pStyle w:val="TableParagraph"/>
              <w:spacing w:before="0"/>
              <w:ind w:left="246" w:right="239"/>
              <w:rPr>
                <w:b/>
              </w:rPr>
            </w:pPr>
            <w:r>
              <w:rPr>
                <w:b/>
                <w:spacing w:val="-2"/>
              </w:rPr>
              <w:t>Credits</w:t>
            </w:r>
          </w:p>
        </w:tc>
      </w:tr>
      <w:tr w:rsidR="009B0494" w14:paraId="4497B815" w14:textId="77777777">
        <w:trPr>
          <w:trHeight w:val="551"/>
        </w:trPr>
        <w:tc>
          <w:tcPr>
            <w:tcW w:w="1637" w:type="dxa"/>
          </w:tcPr>
          <w:p w14:paraId="4497B811" w14:textId="77777777" w:rsidR="009B0494" w:rsidRDefault="007F4792" w:rsidP="009A260E">
            <w:pPr>
              <w:pStyle w:val="TableParagraph"/>
              <w:spacing w:before="0"/>
              <w:ind w:left="116" w:right="103"/>
            </w:pPr>
            <w:r>
              <w:rPr>
                <w:spacing w:val="-2"/>
              </w:rPr>
              <w:t>BF116/BF117</w:t>
            </w:r>
          </w:p>
        </w:tc>
        <w:tc>
          <w:tcPr>
            <w:tcW w:w="5103" w:type="dxa"/>
          </w:tcPr>
          <w:p w14:paraId="4497B812" w14:textId="77777777" w:rsidR="009B0494" w:rsidRDefault="007F4792" w:rsidP="009A260E">
            <w:pPr>
              <w:pStyle w:val="TableParagraph"/>
              <w:spacing w:before="0"/>
              <w:ind w:left="109"/>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rPr>
                <w:spacing w:val="-2"/>
              </w:rPr>
              <w:t>Accounting</w:t>
            </w:r>
          </w:p>
        </w:tc>
        <w:tc>
          <w:tcPr>
            <w:tcW w:w="989" w:type="dxa"/>
          </w:tcPr>
          <w:p w14:paraId="4497B813" w14:textId="77777777" w:rsidR="009B0494" w:rsidRDefault="007F4792" w:rsidP="009A260E">
            <w:pPr>
              <w:pStyle w:val="TableParagraph"/>
              <w:spacing w:before="0"/>
              <w:ind w:left="15"/>
            </w:pPr>
            <w:r>
              <w:t>1</w:t>
            </w:r>
          </w:p>
        </w:tc>
        <w:tc>
          <w:tcPr>
            <w:tcW w:w="1287" w:type="dxa"/>
          </w:tcPr>
          <w:p w14:paraId="4497B814" w14:textId="77777777" w:rsidR="009B0494" w:rsidRDefault="007F4792" w:rsidP="009A260E">
            <w:pPr>
              <w:pStyle w:val="TableParagraph"/>
              <w:spacing w:before="0"/>
              <w:ind w:left="246" w:right="230"/>
            </w:pPr>
            <w:r>
              <w:rPr>
                <w:spacing w:val="-5"/>
              </w:rPr>
              <w:t>20</w:t>
            </w:r>
          </w:p>
        </w:tc>
      </w:tr>
      <w:tr w:rsidR="009B0494" w14:paraId="4497B81A" w14:textId="77777777">
        <w:trPr>
          <w:trHeight w:val="551"/>
        </w:trPr>
        <w:tc>
          <w:tcPr>
            <w:tcW w:w="1637" w:type="dxa"/>
          </w:tcPr>
          <w:p w14:paraId="4497B816" w14:textId="77777777" w:rsidR="009B0494" w:rsidRDefault="007F4792" w:rsidP="009A260E">
            <w:pPr>
              <w:pStyle w:val="TableParagraph"/>
              <w:spacing w:before="0"/>
              <w:ind w:left="112" w:right="103"/>
            </w:pPr>
            <w:r>
              <w:rPr>
                <w:spacing w:val="-2"/>
              </w:rPr>
              <w:t>MS211</w:t>
            </w:r>
          </w:p>
        </w:tc>
        <w:tc>
          <w:tcPr>
            <w:tcW w:w="5103" w:type="dxa"/>
          </w:tcPr>
          <w:p w14:paraId="4497B817" w14:textId="77777777" w:rsidR="009B0494" w:rsidRDefault="007F4792" w:rsidP="009A260E">
            <w:pPr>
              <w:pStyle w:val="TableParagraph"/>
              <w:spacing w:before="0" w:line="237" w:lineRule="auto"/>
              <w:jc w:val="left"/>
            </w:pPr>
            <w:r>
              <w:t>Managing</w:t>
            </w:r>
            <w:r>
              <w:rPr>
                <w:spacing w:val="-5"/>
              </w:rPr>
              <w:t xml:space="preserve"> </w:t>
            </w:r>
            <w:r>
              <w:t>Business</w:t>
            </w:r>
            <w:r>
              <w:rPr>
                <w:spacing w:val="-11"/>
              </w:rPr>
              <w:t xml:space="preserve"> </w:t>
            </w:r>
            <w:r>
              <w:t>Processes</w:t>
            </w:r>
            <w:r>
              <w:rPr>
                <w:spacing w:val="-11"/>
              </w:rPr>
              <w:t xml:space="preserve"> </w:t>
            </w:r>
            <w:r>
              <w:t>and</w:t>
            </w:r>
            <w:r>
              <w:rPr>
                <w:spacing w:val="-9"/>
              </w:rPr>
              <w:t xml:space="preserve"> </w:t>
            </w:r>
            <w:r>
              <w:t xml:space="preserve">Information </w:t>
            </w:r>
            <w:r>
              <w:rPr>
                <w:spacing w:val="-2"/>
              </w:rPr>
              <w:t>Systems</w:t>
            </w:r>
          </w:p>
        </w:tc>
        <w:tc>
          <w:tcPr>
            <w:tcW w:w="989" w:type="dxa"/>
          </w:tcPr>
          <w:p w14:paraId="4497B818" w14:textId="77777777" w:rsidR="009B0494" w:rsidRDefault="007F4792" w:rsidP="009A260E">
            <w:pPr>
              <w:pStyle w:val="TableParagraph"/>
              <w:spacing w:before="0"/>
              <w:ind w:left="15"/>
            </w:pPr>
            <w:r>
              <w:t>2</w:t>
            </w:r>
          </w:p>
        </w:tc>
        <w:tc>
          <w:tcPr>
            <w:tcW w:w="1287" w:type="dxa"/>
          </w:tcPr>
          <w:p w14:paraId="4497B819" w14:textId="77777777" w:rsidR="009B0494" w:rsidRDefault="007F4792" w:rsidP="009A260E">
            <w:pPr>
              <w:pStyle w:val="TableParagraph"/>
              <w:spacing w:before="0"/>
              <w:ind w:left="246" w:right="230"/>
            </w:pPr>
            <w:r>
              <w:rPr>
                <w:spacing w:val="-5"/>
              </w:rPr>
              <w:t>20</w:t>
            </w:r>
          </w:p>
        </w:tc>
      </w:tr>
      <w:tr w:rsidR="009B0494" w14:paraId="4497B81F" w14:textId="77777777">
        <w:trPr>
          <w:trHeight w:val="551"/>
        </w:trPr>
        <w:tc>
          <w:tcPr>
            <w:tcW w:w="1637" w:type="dxa"/>
          </w:tcPr>
          <w:p w14:paraId="4497B81B" w14:textId="77777777" w:rsidR="009B0494" w:rsidRDefault="007F4792" w:rsidP="009A260E">
            <w:pPr>
              <w:pStyle w:val="TableParagraph"/>
              <w:spacing w:before="0"/>
              <w:ind w:left="112" w:right="103"/>
            </w:pPr>
            <w:r>
              <w:rPr>
                <w:spacing w:val="-2"/>
              </w:rPr>
              <w:t>MS210</w:t>
            </w:r>
          </w:p>
        </w:tc>
        <w:tc>
          <w:tcPr>
            <w:tcW w:w="5103" w:type="dxa"/>
          </w:tcPr>
          <w:p w14:paraId="4497B81C" w14:textId="77777777" w:rsidR="009B0494" w:rsidRDefault="007F4792" w:rsidP="009A260E">
            <w:pPr>
              <w:pStyle w:val="TableParagraph"/>
              <w:spacing w:before="0"/>
              <w:jc w:val="left"/>
            </w:pPr>
            <w:proofErr w:type="spellStart"/>
            <w:r>
              <w:t>Analysing</w:t>
            </w:r>
            <w:proofErr w:type="spellEnd"/>
            <w:r>
              <w:rPr>
                <w:spacing w:val="-7"/>
              </w:rPr>
              <w:t xml:space="preserve"> </w:t>
            </w:r>
            <w:r>
              <w:t>and</w:t>
            </w:r>
            <w:r>
              <w:rPr>
                <w:spacing w:val="-6"/>
              </w:rPr>
              <w:t xml:space="preserve"> </w:t>
            </w:r>
            <w:r>
              <w:t>Improving</w:t>
            </w:r>
            <w:r>
              <w:rPr>
                <w:spacing w:val="-6"/>
              </w:rPr>
              <w:t xml:space="preserve"> </w:t>
            </w:r>
            <w:r>
              <w:rPr>
                <w:spacing w:val="-2"/>
              </w:rPr>
              <w:t>Operations</w:t>
            </w:r>
          </w:p>
        </w:tc>
        <w:tc>
          <w:tcPr>
            <w:tcW w:w="989" w:type="dxa"/>
          </w:tcPr>
          <w:p w14:paraId="4497B81D" w14:textId="77777777" w:rsidR="009B0494" w:rsidRDefault="007F4792" w:rsidP="009A260E">
            <w:pPr>
              <w:pStyle w:val="TableParagraph"/>
              <w:spacing w:before="0"/>
              <w:ind w:left="15"/>
            </w:pPr>
            <w:r>
              <w:t>2</w:t>
            </w:r>
          </w:p>
        </w:tc>
        <w:tc>
          <w:tcPr>
            <w:tcW w:w="1287" w:type="dxa"/>
          </w:tcPr>
          <w:p w14:paraId="4497B81E" w14:textId="77777777" w:rsidR="009B0494" w:rsidRDefault="007F4792" w:rsidP="009A260E">
            <w:pPr>
              <w:pStyle w:val="TableParagraph"/>
              <w:spacing w:before="0"/>
              <w:ind w:left="246" w:right="230"/>
            </w:pPr>
            <w:r>
              <w:rPr>
                <w:spacing w:val="-5"/>
              </w:rPr>
              <w:t>20</w:t>
            </w:r>
          </w:p>
        </w:tc>
      </w:tr>
      <w:tr w:rsidR="009B0494" w14:paraId="4497B824" w14:textId="77777777">
        <w:trPr>
          <w:trHeight w:val="551"/>
        </w:trPr>
        <w:tc>
          <w:tcPr>
            <w:tcW w:w="1637" w:type="dxa"/>
          </w:tcPr>
          <w:p w14:paraId="4497B820" w14:textId="77777777" w:rsidR="009B0494" w:rsidRDefault="007F4792" w:rsidP="009A260E">
            <w:pPr>
              <w:pStyle w:val="TableParagraph"/>
              <w:spacing w:before="0"/>
              <w:ind w:left="112" w:right="103"/>
            </w:pPr>
            <w:r>
              <w:rPr>
                <w:spacing w:val="-2"/>
              </w:rPr>
              <w:t>MS311</w:t>
            </w:r>
          </w:p>
        </w:tc>
        <w:tc>
          <w:tcPr>
            <w:tcW w:w="5103" w:type="dxa"/>
          </w:tcPr>
          <w:p w14:paraId="4497B821" w14:textId="77777777" w:rsidR="009B0494" w:rsidRDefault="007F4792" w:rsidP="009A260E">
            <w:pPr>
              <w:pStyle w:val="TableParagraph"/>
              <w:spacing w:before="0"/>
              <w:jc w:val="left"/>
            </w:pPr>
            <w:r>
              <w:t>Knowledge</w:t>
            </w:r>
            <w:r>
              <w:rPr>
                <w:spacing w:val="-8"/>
              </w:rPr>
              <w:t xml:space="preserve"> </w:t>
            </w:r>
            <w:r>
              <w:t>and</w:t>
            </w:r>
            <w:r>
              <w:rPr>
                <w:spacing w:val="-8"/>
              </w:rPr>
              <w:t xml:space="preserve"> </w:t>
            </w:r>
            <w:r>
              <w:t>Innovation</w:t>
            </w:r>
            <w:r>
              <w:rPr>
                <w:spacing w:val="-2"/>
              </w:rPr>
              <w:t xml:space="preserve"> Management</w:t>
            </w:r>
          </w:p>
        </w:tc>
        <w:tc>
          <w:tcPr>
            <w:tcW w:w="989" w:type="dxa"/>
          </w:tcPr>
          <w:p w14:paraId="4497B822" w14:textId="77777777" w:rsidR="009B0494" w:rsidRDefault="007F4792" w:rsidP="009A260E">
            <w:pPr>
              <w:pStyle w:val="TableParagraph"/>
              <w:spacing w:before="0"/>
              <w:ind w:left="15"/>
            </w:pPr>
            <w:r>
              <w:t>3</w:t>
            </w:r>
          </w:p>
        </w:tc>
        <w:tc>
          <w:tcPr>
            <w:tcW w:w="1287" w:type="dxa"/>
          </w:tcPr>
          <w:p w14:paraId="4497B823" w14:textId="77777777" w:rsidR="009B0494" w:rsidRDefault="007F4792" w:rsidP="009A260E">
            <w:pPr>
              <w:pStyle w:val="TableParagraph"/>
              <w:spacing w:before="0"/>
              <w:ind w:left="246" w:right="230"/>
            </w:pPr>
            <w:r>
              <w:rPr>
                <w:spacing w:val="-5"/>
              </w:rPr>
              <w:t>20</w:t>
            </w:r>
          </w:p>
        </w:tc>
      </w:tr>
    </w:tbl>
    <w:p w14:paraId="4497B825" w14:textId="77777777" w:rsidR="009B0494" w:rsidRDefault="009B0494" w:rsidP="009A260E">
      <w:pPr>
        <w:sectPr w:rsidR="009B0494">
          <w:pgSz w:w="11910" w:h="16840"/>
          <w:pgMar w:top="1680" w:right="820" w:bottom="1211"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2A" w14:textId="77777777">
        <w:trPr>
          <w:trHeight w:val="551"/>
        </w:trPr>
        <w:tc>
          <w:tcPr>
            <w:tcW w:w="1637" w:type="dxa"/>
          </w:tcPr>
          <w:p w14:paraId="4497B826" w14:textId="77777777" w:rsidR="009B0494" w:rsidRDefault="007F4792" w:rsidP="009A260E">
            <w:pPr>
              <w:pStyle w:val="TableParagraph"/>
              <w:spacing w:before="0"/>
              <w:ind w:left="470"/>
              <w:jc w:val="left"/>
            </w:pPr>
            <w:r>
              <w:rPr>
                <w:spacing w:val="-2"/>
              </w:rPr>
              <w:lastRenderedPageBreak/>
              <w:t>MS361</w:t>
            </w:r>
          </w:p>
        </w:tc>
        <w:tc>
          <w:tcPr>
            <w:tcW w:w="5103" w:type="dxa"/>
          </w:tcPr>
          <w:p w14:paraId="4497B827" w14:textId="77777777" w:rsidR="009B0494" w:rsidRDefault="007F4792" w:rsidP="009A260E">
            <w:pPr>
              <w:pStyle w:val="TableParagraph"/>
              <w:spacing w:before="0"/>
              <w:jc w:val="left"/>
            </w:pPr>
            <w:r>
              <w:t>Understanding</w:t>
            </w:r>
            <w:r>
              <w:rPr>
                <w:spacing w:val="-11"/>
              </w:rPr>
              <w:t xml:space="preserve"> </w:t>
            </w:r>
            <w:r>
              <w:t>and</w:t>
            </w:r>
            <w:r>
              <w:rPr>
                <w:spacing w:val="-6"/>
              </w:rPr>
              <w:t xml:space="preserve"> </w:t>
            </w:r>
            <w:r>
              <w:t>Optimizing</w:t>
            </w:r>
            <w:r>
              <w:rPr>
                <w:spacing w:val="-6"/>
              </w:rPr>
              <w:t xml:space="preserve"> </w:t>
            </w:r>
            <w:r>
              <w:t>Business</w:t>
            </w:r>
            <w:r>
              <w:rPr>
                <w:spacing w:val="-12"/>
              </w:rPr>
              <w:t xml:space="preserve"> </w:t>
            </w:r>
            <w:r>
              <w:rPr>
                <w:spacing w:val="-2"/>
              </w:rPr>
              <w:t>Systems</w:t>
            </w:r>
          </w:p>
        </w:tc>
        <w:tc>
          <w:tcPr>
            <w:tcW w:w="989" w:type="dxa"/>
          </w:tcPr>
          <w:p w14:paraId="4497B828" w14:textId="77777777" w:rsidR="009B0494" w:rsidRDefault="007F4792" w:rsidP="009A260E">
            <w:pPr>
              <w:pStyle w:val="TableParagraph"/>
              <w:spacing w:before="0"/>
              <w:ind w:left="15"/>
            </w:pPr>
            <w:r>
              <w:t>3</w:t>
            </w:r>
          </w:p>
        </w:tc>
        <w:tc>
          <w:tcPr>
            <w:tcW w:w="1287" w:type="dxa"/>
          </w:tcPr>
          <w:p w14:paraId="4497B829" w14:textId="77777777" w:rsidR="009B0494" w:rsidRDefault="007F4792" w:rsidP="009A260E">
            <w:pPr>
              <w:pStyle w:val="TableParagraph"/>
              <w:spacing w:before="0"/>
              <w:ind w:left="246" w:right="230"/>
            </w:pPr>
            <w:r>
              <w:rPr>
                <w:spacing w:val="-5"/>
              </w:rPr>
              <w:t>20</w:t>
            </w:r>
          </w:p>
        </w:tc>
      </w:tr>
    </w:tbl>
    <w:p w14:paraId="4497B82B" w14:textId="77777777" w:rsidR="009B0494" w:rsidRDefault="009B0494" w:rsidP="009A260E">
      <w:pPr>
        <w:pStyle w:val="BodyText"/>
        <w:rPr>
          <w:b/>
          <w:sz w:val="17"/>
        </w:rPr>
      </w:pPr>
    </w:p>
    <w:p w14:paraId="4497B82C" w14:textId="77777777" w:rsidR="009B0494" w:rsidRDefault="007F4792" w:rsidP="009A260E">
      <w:pPr>
        <w:spacing w:line="518" w:lineRule="auto"/>
        <w:ind w:left="180" w:right="2515"/>
        <w:rPr>
          <w:b/>
        </w:rPr>
      </w:pPr>
      <w:r>
        <w:rPr>
          <w:b/>
        </w:rPr>
        <w:t>Single Honours Curriculum in Business Analysis and Technology</w:t>
      </w:r>
      <w:r>
        <w:rPr>
          <w:b/>
          <w:spacing w:val="40"/>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2"/>
        </w:rPr>
        <w:t xml:space="preserve"> </w:t>
      </w:r>
      <w:r>
        <w:t>amounting to 120</w:t>
      </w:r>
      <w:r>
        <w:rPr>
          <w:spacing w:val="-5"/>
        </w:rPr>
        <w:t xml:space="preserve"> </w:t>
      </w:r>
      <w:r>
        <w:t>credits</w:t>
      </w:r>
      <w:r>
        <w:rPr>
          <w:spacing w:val="-2"/>
        </w:rPr>
        <w:t xml:space="preserve"> </w:t>
      </w:r>
      <w:r>
        <w:t>as</w:t>
      </w:r>
      <w:r>
        <w:rPr>
          <w:spacing w:val="-7"/>
        </w:rPr>
        <w:t xml:space="preserve"> </w:t>
      </w:r>
      <w:r>
        <w:t xml:space="preserve">follows: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31" w14:textId="77777777">
        <w:trPr>
          <w:trHeight w:val="551"/>
        </w:trPr>
        <w:tc>
          <w:tcPr>
            <w:tcW w:w="1637" w:type="dxa"/>
          </w:tcPr>
          <w:p w14:paraId="4497B82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82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82F" w14:textId="77777777" w:rsidR="009B0494" w:rsidRDefault="007F4792" w:rsidP="009A260E">
            <w:pPr>
              <w:pStyle w:val="TableParagraph"/>
              <w:spacing w:before="0"/>
              <w:ind w:left="198" w:right="181"/>
              <w:rPr>
                <w:b/>
              </w:rPr>
            </w:pPr>
            <w:r>
              <w:rPr>
                <w:b/>
                <w:spacing w:val="-4"/>
              </w:rPr>
              <w:t>Level</w:t>
            </w:r>
          </w:p>
        </w:tc>
        <w:tc>
          <w:tcPr>
            <w:tcW w:w="1287" w:type="dxa"/>
          </w:tcPr>
          <w:p w14:paraId="4497B830" w14:textId="77777777" w:rsidR="009B0494" w:rsidRDefault="007F4792" w:rsidP="009A260E">
            <w:pPr>
              <w:pStyle w:val="TableParagraph"/>
              <w:spacing w:before="0"/>
              <w:ind w:left="246" w:right="239"/>
              <w:rPr>
                <w:b/>
              </w:rPr>
            </w:pPr>
            <w:r>
              <w:rPr>
                <w:b/>
                <w:spacing w:val="-2"/>
              </w:rPr>
              <w:t>Credits</w:t>
            </w:r>
          </w:p>
        </w:tc>
      </w:tr>
      <w:tr w:rsidR="009B0494" w14:paraId="4497B836" w14:textId="77777777">
        <w:trPr>
          <w:trHeight w:val="551"/>
        </w:trPr>
        <w:tc>
          <w:tcPr>
            <w:tcW w:w="1637" w:type="dxa"/>
          </w:tcPr>
          <w:p w14:paraId="4497B832" w14:textId="77777777" w:rsidR="009B0494" w:rsidRDefault="007F4792" w:rsidP="009A260E">
            <w:pPr>
              <w:pStyle w:val="TableParagraph"/>
              <w:spacing w:before="0"/>
              <w:ind w:left="112" w:right="103"/>
            </w:pPr>
            <w:r>
              <w:rPr>
                <w:spacing w:val="-2"/>
              </w:rPr>
              <w:t>MS424</w:t>
            </w:r>
          </w:p>
        </w:tc>
        <w:tc>
          <w:tcPr>
            <w:tcW w:w="5103" w:type="dxa"/>
          </w:tcPr>
          <w:p w14:paraId="4497B833" w14:textId="77777777" w:rsidR="009B0494" w:rsidRDefault="007F4792" w:rsidP="009A260E">
            <w:pPr>
              <w:pStyle w:val="TableParagraph"/>
              <w:spacing w:before="0"/>
              <w:jc w:val="left"/>
            </w:pPr>
            <w:r>
              <w:t>Dissertation</w:t>
            </w:r>
            <w:r>
              <w:rPr>
                <w:spacing w:val="-4"/>
              </w:rPr>
              <w:t xml:space="preserve"> </w:t>
            </w:r>
            <w:r>
              <w:t>in</w:t>
            </w:r>
            <w:r>
              <w:rPr>
                <w:spacing w:val="-3"/>
              </w:rPr>
              <w:t xml:space="preserve"> </w:t>
            </w:r>
            <w:r>
              <w:t>Business</w:t>
            </w:r>
            <w:r>
              <w:rPr>
                <w:spacing w:val="-10"/>
              </w:rPr>
              <w:t xml:space="preserve"> </w:t>
            </w:r>
            <w:r>
              <w:t>Analysis</w:t>
            </w:r>
            <w:r>
              <w:rPr>
                <w:spacing w:val="-6"/>
              </w:rPr>
              <w:t xml:space="preserve"> </w:t>
            </w:r>
            <w:r>
              <w:t>and</w:t>
            </w:r>
            <w:r>
              <w:rPr>
                <w:spacing w:val="-7"/>
              </w:rPr>
              <w:t xml:space="preserve"> </w:t>
            </w:r>
            <w:r>
              <w:rPr>
                <w:spacing w:val="-2"/>
              </w:rPr>
              <w:t>Technology</w:t>
            </w:r>
          </w:p>
        </w:tc>
        <w:tc>
          <w:tcPr>
            <w:tcW w:w="989" w:type="dxa"/>
          </w:tcPr>
          <w:p w14:paraId="4497B834" w14:textId="77777777" w:rsidR="009B0494" w:rsidRDefault="007F4792" w:rsidP="009A260E">
            <w:pPr>
              <w:pStyle w:val="TableParagraph"/>
              <w:spacing w:before="0"/>
              <w:ind w:left="15"/>
            </w:pPr>
            <w:r>
              <w:t>4</w:t>
            </w:r>
          </w:p>
        </w:tc>
        <w:tc>
          <w:tcPr>
            <w:tcW w:w="1287" w:type="dxa"/>
          </w:tcPr>
          <w:p w14:paraId="4497B835" w14:textId="77777777" w:rsidR="009B0494" w:rsidRDefault="007F4792" w:rsidP="009A260E">
            <w:pPr>
              <w:pStyle w:val="TableParagraph"/>
              <w:spacing w:before="0"/>
              <w:ind w:left="246" w:right="230"/>
            </w:pPr>
            <w:r>
              <w:rPr>
                <w:spacing w:val="-5"/>
              </w:rPr>
              <w:t>40</w:t>
            </w:r>
          </w:p>
        </w:tc>
      </w:tr>
      <w:tr w:rsidR="009B0494" w14:paraId="4497B83B" w14:textId="77777777">
        <w:trPr>
          <w:trHeight w:val="556"/>
        </w:trPr>
        <w:tc>
          <w:tcPr>
            <w:tcW w:w="1637" w:type="dxa"/>
          </w:tcPr>
          <w:p w14:paraId="4497B837" w14:textId="77777777" w:rsidR="009B0494" w:rsidRDefault="007F4792" w:rsidP="009A260E">
            <w:pPr>
              <w:pStyle w:val="TableParagraph"/>
              <w:spacing w:before="0"/>
              <w:ind w:left="112" w:right="103"/>
            </w:pPr>
            <w:r>
              <w:rPr>
                <w:spacing w:val="-2"/>
              </w:rPr>
              <w:t>MS420</w:t>
            </w:r>
          </w:p>
        </w:tc>
        <w:tc>
          <w:tcPr>
            <w:tcW w:w="5103" w:type="dxa"/>
          </w:tcPr>
          <w:p w14:paraId="4497B838" w14:textId="77777777" w:rsidR="009B0494" w:rsidRDefault="007F4792" w:rsidP="009A260E">
            <w:pPr>
              <w:pStyle w:val="TableParagraph"/>
              <w:spacing w:before="0"/>
              <w:jc w:val="left"/>
            </w:pPr>
            <w:r>
              <w:t>Management</w:t>
            </w:r>
            <w:r>
              <w:rPr>
                <w:spacing w:val="-9"/>
              </w:rPr>
              <w:t xml:space="preserve"> </w:t>
            </w:r>
            <w:r>
              <w:t>Science</w:t>
            </w:r>
            <w:r>
              <w:rPr>
                <w:spacing w:val="-10"/>
              </w:rPr>
              <w:t xml:space="preserve"> 4</w:t>
            </w:r>
          </w:p>
        </w:tc>
        <w:tc>
          <w:tcPr>
            <w:tcW w:w="989" w:type="dxa"/>
          </w:tcPr>
          <w:p w14:paraId="4497B839" w14:textId="77777777" w:rsidR="009B0494" w:rsidRDefault="007F4792" w:rsidP="009A260E">
            <w:pPr>
              <w:pStyle w:val="TableParagraph"/>
              <w:spacing w:before="0"/>
              <w:ind w:left="15"/>
            </w:pPr>
            <w:r>
              <w:t>4</w:t>
            </w:r>
          </w:p>
        </w:tc>
        <w:tc>
          <w:tcPr>
            <w:tcW w:w="1287" w:type="dxa"/>
          </w:tcPr>
          <w:p w14:paraId="4497B83A" w14:textId="77777777" w:rsidR="009B0494" w:rsidRDefault="007F4792" w:rsidP="009A260E">
            <w:pPr>
              <w:pStyle w:val="TableParagraph"/>
              <w:spacing w:before="0"/>
              <w:ind w:left="246" w:right="230"/>
            </w:pPr>
            <w:r>
              <w:rPr>
                <w:spacing w:val="-5"/>
              </w:rPr>
              <w:t>20</w:t>
            </w:r>
          </w:p>
        </w:tc>
      </w:tr>
    </w:tbl>
    <w:p w14:paraId="4497B83C" w14:textId="77777777" w:rsidR="009B0494" w:rsidRDefault="009B0494" w:rsidP="009A260E">
      <w:pPr>
        <w:pStyle w:val="BodyText"/>
        <w:rPr>
          <w:b/>
          <w:sz w:val="23"/>
        </w:rPr>
      </w:pPr>
    </w:p>
    <w:p w14:paraId="4497B83D"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B83E" w14:textId="77777777" w:rsidR="009B0494" w:rsidRDefault="009B0494" w:rsidP="009A260E">
      <w:pPr>
        <w:pStyle w:val="BodyText"/>
        <w:rPr>
          <w:b/>
          <w:sz w:val="17"/>
        </w:rPr>
      </w:pPr>
    </w:p>
    <w:p w14:paraId="4497B83F" w14:textId="77777777" w:rsidR="009B0494" w:rsidRDefault="007F4792" w:rsidP="009A260E">
      <w:pPr>
        <w:pStyle w:val="BodyText"/>
        <w:ind w:left="180"/>
      </w:pPr>
      <w:r>
        <w:t>60</w:t>
      </w:r>
      <w:r>
        <w:rPr>
          <w:spacing w:val="-3"/>
        </w:rPr>
        <w:t xml:space="preserve"> </w:t>
      </w:r>
      <w:r>
        <w:t>credits</w:t>
      </w:r>
      <w:r>
        <w:rPr>
          <w:spacing w:val="-8"/>
        </w:rPr>
        <w:t xml:space="preserve"> </w:t>
      </w:r>
      <w:r>
        <w:t xml:space="preserve">chosen </w:t>
      </w:r>
      <w:r>
        <w:rPr>
          <w:spacing w:val="-4"/>
        </w:rPr>
        <w:t>from:</w:t>
      </w:r>
    </w:p>
    <w:p w14:paraId="4497B840"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45" w14:textId="77777777">
        <w:trPr>
          <w:trHeight w:val="551"/>
        </w:trPr>
        <w:tc>
          <w:tcPr>
            <w:tcW w:w="1637" w:type="dxa"/>
          </w:tcPr>
          <w:p w14:paraId="4497B84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84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843" w14:textId="77777777" w:rsidR="009B0494" w:rsidRDefault="007F4792" w:rsidP="009A260E">
            <w:pPr>
              <w:pStyle w:val="TableParagraph"/>
              <w:spacing w:before="0"/>
              <w:ind w:left="198" w:right="181"/>
              <w:rPr>
                <w:b/>
              </w:rPr>
            </w:pPr>
            <w:r>
              <w:rPr>
                <w:b/>
                <w:spacing w:val="-4"/>
              </w:rPr>
              <w:t>Level</w:t>
            </w:r>
          </w:p>
        </w:tc>
        <w:tc>
          <w:tcPr>
            <w:tcW w:w="1287" w:type="dxa"/>
          </w:tcPr>
          <w:p w14:paraId="4497B844" w14:textId="77777777" w:rsidR="009B0494" w:rsidRDefault="007F4792" w:rsidP="009A260E">
            <w:pPr>
              <w:pStyle w:val="TableParagraph"/>
              <w:spacing w:before="0"/>
              <w:ind w:left="246" w:right="239"/>
              <w:rPr>
                <w:b/>
              </w:rPr>
            </w:pPr>
            <w:r>
              <w:rPr>
                <w:b/>
                <w:spacing w:val="-2"/>
              </w:rPr>
              <w:t>Credits</w:t>
            </w:r>
          </w:p>
        </w:tc>
      </w:tr>
      <w:tr w:rsidR="009B0494" w14:paraId="4497B84A" w14:textId="77777777">
        <w:trPr>
          <w:trHeight w:val="551"/>
        </w:trPr>
        <w:tc>
          <w:tcPr>
            <w:tcW w:w="1637" w:type="dxa"/>
          </w:tcPr>
          <w:p w14:paraId="4497B846" w14:textId="77777777" w:rsidR="009B0494" w:rsidRDefault="007F4792" w:rsidP="009A260E">
            <w:pPr>
              <w:pStyle w:val="TableParagraph"/>
              <w:spacing w:before="0"/>
              <w:ind w:left="112" w:right="103"/>
            </w:pPr>
            <w:r>
              <w:rPr>
                <w:spacing w:val="-2"/>
              </w:rPr>
              <w:t>MS415</w:t>
            </w:r>
          </w:p>
        </w:tc>
        <w:tc>
          <w:tcPr>
            <w:tcW w:w="5103" w:type="dxa"/>
          </w:tcPr>
          <w:p w14:paraId="4497B847" w14:textId="77777777" w:rsidR="009B0494" w:rsidRDefault="007F4792" w:rsidP="009A260E">
            <w:pPr>
              <w:pStyle w:val="TableParagraph"/>
              <w:spacing w:before="0"/>
              <w:jc w:val="left"/>
            </w:pPr>
            <w:r>
              <w:t>Business</w:t>
            </w:r>
            <w:r>
              <w:rPr>
                <w:spacing w:val="-10"/>
              </w:rPr>
              <w:t xml:space="preserve"> </w:t>
            </w:r>
            <w:r>
              <w:t>Process</w:t>
            </w:r>
            <w:r>
              <w:rPr>
                <w:spacing w:val="-5"/>
              </w:rPr>
              <w:t xml:space="preserve"> </w:t>
            </w:r>
            <w:r>
              <w:t>Integration</w:t>
            </w:r>
            <w:r>
              <w:rPr>
                <w:spacing w:val="-7"/>
              </w:rPr>
              <w:t xml:space="preserve"> </w:t>
            </w:r>
            <w:r>
              <w:t>with</w:t>
            </w:r>
            <w:r>
              <w:rPr>
                <w:spacing w:val="-7"/>
              </w:rPr>
              <w:t xml:space="preserve"> </w:t>
            </w:r>
            <w:r>
              <w:rPr>
                <w:spacing w:val="-5"/>
              </w:rPr>
              <w:t>ERP</w:t>
            </w:r>
          </w:p>
        </w:tc>
        <w:tc>
          <w:tcPr>
            <w:tcW w:w="989" w:type="dxa"/>
          </w:tcPr>
          <w:p w14:paraId="4497B848" w14:textId="77777777" w:rsidR="009B0494" w:rsidRDefault="007F4792" w:rsidP="009A260E">
            <w:pPr>
              <w:pStyle w:val="TableParagraph"/>
              <w:spacing w:before="0"/>
              <w:ind w:left="15"/>
            </w:pPr>
            <w:r>
              <w:t>4</w:t>
            </w:r>
          </w:p>
        </w:tc>
        <w:tc>
          <w:tcPr>
            <w:tcW w:w="1287" w:type="dxa"/>
          </w:tcPr>
          <w:p w14:paraId="4497B849" w14:textId="77777777" w:rsidR="009B0494" w:rsidRDefault="007F4792" w:rsidP="009A260E">
            <w:pPr>
              <w:pStyle w:val="TableParagraph"/>
              <w:spacing w:before="0"/>
              <w:ind w:left="246" w:right="230"/>
            </w:pPr>
            <w:r>
              <w:rPr>
                <w:spacing w:val="-5"/>
              </w:rPr>
              <w:t>20</w:t>
            </w:r>
          </w:p>
        </w:tc>
      </w:tr>
      <w:tr w:rsidR="009B0494" w14:paraId="4497B84F" w14:textId="77777777">
        <w:trPr>
          <w:trHeight w:val="551"/>
        </w:trPr>
        <w:tc>
          <w:tcPr>
            <w:tcW w:w="1637" w:type="dxa"/>
          </w:tcPr>
          <w:p w14:paraId="4497B84B" w14:textId="77777777" w:rsidR="009B0494" w:rsidRDefault="007F4792" w:rsidP="009A260E">
            <w:pPr>
              <w:pStyle w:val="TableParagraph"/>
              <w:spacing w:before="0"/>
              <w:ind w:left="112" w:right="103"/>
            </w:pPr>
            <w:r>
              <w:rPr>
                <w:spacing w:val="-2"/>
              </w:rPr>
              <w:t>MS416</w:t>
            </w:r>
          </w:p>
        </w:tc>
        <w:tc>
          <w:tcPr>
            <w:tcW w:w="5103" w:type="dxa"/>
          </w:tcPr>
          <w:p w14:paraId="4497B84C" w14:textId="77777777" w:rsidR="009B0494" w:rsidRDefault="007F4792" w:rsidP="009A260E">
            <w:pPr>
              <w:pStyle w:val="TableParagraph"/>
              <w:spacing w:before="0"/>
              <w:jc w:val="left"/>
            </w:pPr>
            <w:r>
              <w:t>Business</w:t>
            </w:r>
            <w:r>
              <w:rPr>
                <w:spacing w:val="-9"/>
              </w:rPr>
              <w:t xml:space="preserve"> </w:t>
            </w:r>
            <w:r>
              <w:t>Analytics</w:t>
            </w:r>
            <w:r>
              <w:rPr>
                <w:spacing w:val="-8"/>
              </w:rPr>
              <w:t xml:space="preserve"> </w:t>
            </w:r>
            <w:r>
              <w:t>using</w:t>
            </w:r>
            <w:r>
              <w:rPr>
                <w:spacing w:val="-2"/>
              </w:rPr>
              <w:t xml:space="preserve"> </w:t>
            </w:r>
            <w:r>
              <w:t>Data</w:t>
            </w:r>
            <w:r>
              <w:rPr>
                <w:spacing w:val="-1"/>
              </w:rPr>
              <w:t xml:space="preserve"> </w:t>
            </w:r>
            <w:r>
              <w:rPr>
                <w:spacing w:val="-2"/>
              </w:rPr>
              <w:t>Mining</w:t>
            </w:r>
          </w:p>
        </w:tc>
        <w:tc>
          <w:tcPr>
            <w:tcW w:w="989" w:type="dxa"/>
          </w:tcPr>
          <w:p w14:paraId="4497B84D" w14:textId="77777777" w:rsidR="009B0494" w:rsidRDefault="007F4792" w:rsidP="009A260E">
            <w:pPr>
              <w:pStyle w:val="TableParagraph"/>
              <w:spacing w:before="0"/>
              <w:ind w:left="15"/>
            </w:pPr>
            <w:r>
              <w:t>4</w:t>
            </w:r>
          </w:p>
        </w:tc>
        <w:tc>
          <w:tcPr>
            <w:tcW w:w="1287" w:type="dxa"/>
          </w:tcPr>
          <w:p w14:paraId="4497B84E" w14:textId="77777777" w:rsidR="009B0494" w:rsidRDefault="007F4792" w:rsidP="009A260E">
            <w:pPr>
              <w:pStyle w:val="TableParagraph"/>
              <w:spacing w:before="0"/>
              <w:ind w:left="246" w:right="230"/>
            </w:pPr>
            <w:r>
              <w:rPr>
                <w:spacing w:val="-5"/>
              </w:rPr>
              <w:t>20</w:t>
            </w:r>
          </w:p>
        </w:tc>
      </w:tr>
      <w:tr w:rsidR="009B0494" w14:paraId="4497B854" w14:textId="77777777">
        <w:trPr>
          <w:trHeight w:val="551"/>
        </w:trPr>
        <w:tc>
          <w:tcPr>
            <w:tcW w:w="1637" w:type="dxa"/>
          </w:tcPr>
          <w:p w14:paraId="4497B850" w14:textId="77777777" w:rsidR="009B0494" w:rsidRDefault="007F4792" w:rsidP="009A260E">
            <w:pPr>
              <w:pStyle w:val="TableParagraph"/>
              <w:spacing w:before="0"/>
              <w:ind w:left="112" w:right="103"/>
            </w:pPr>
            <w:r>
              <w:rPr>
                <w:spacing w:val="-2"/>
              </w:rPr>
              <w:t>MS418</w:t>
            </w:r>
          </w:p>
        </w:tc>
        <w:tc>
          <w:tcPr>
            <w:tcW w:w="5103" w:type="dxa"/>
          </w:tcPr>
          <w:p w14:paraId="4497B851" w14:textId="77777777" w:rsidR="009B0494" w:rsidRDefault="007F4792" w:rsidP="009A260E">
            <w:pPr>
              <w:pStyle w:val="TableParagraph"/>
              <w:spacing w:before="0"/>
              <w:jc w:val="left"/>
            </w:pPr>
            <w:r>
              <w:t>Project</w:t>
            </w:r>
            <w:r>
              <w:rPr>
                <w:spacing w:val="-5"/>
              </w:rPr>
              <w:t xml:space="preserve"> </w:t>
            </w:r>
            <w:r>
              <w:rPr>
                <w:spacing w:val="-2"/>
              </w:rPr>
              <w:t>Management</w:t>
            </w:r>
          </w:p>
        </w:tc>
        <w:tc>
          <w:tcPr>
            <w:tcW w:w="989" w:type="dxa"/>
          </w:tcPr>
          <w:p w14:paraId="4497B852" w14:textId="77777777" w:rsidR="009B0494" w:rsidRDefault="007F4792" w:rsidP="009A260E">
            <w:pPr>
              <w:pStyle w:val="TableParagraph"/>
              <w:spacing w:before="0"/>
              <w:ind w:left="15"/>
            </w:pPr>
            <w:r>
              <w:t>4</w:t>
            </w:r>
          </w:p>
        </w:tc>
        <w:tc>
          <w:tcPr>
            <w:tcW w:w="1287" w:type="dxa"/>
          </w:tcPr>
          <w:p w14:paraId="4497B853" w14:textId="77777777" w:rsidR="009B0494" w:rsidRDefault="007F4792" w:rsidP="009A260E">
            <w:pPr>
              <w:pStyle w:val="TableParagraph"/>
              <w:spacing w:before="0"/>
              <w:ind w:left="246" w:right="230"/>
            </w:pPr>
            <w:r>
              <w:rPr>
                <w:spacing w:val="-5"/>
              </w:rPr>
              <w:t>20</w:t>
            </w:r>
          </w:p>
        </w:tc>
      </w:tr>
      <w:tr w:rsidR="009B0494" w14:paraId="4497B859" w14:textId="77777777">
        <w:trPr>
          <w:trHeight w:val="551"/>
        </w:trPr>
        <w:tc>
          <w:tcPr>
            <w:tcW w:w="1637" w:type="dxa"/>
          </w:tcPr>
          <w:p w14:paraId="4497B855" w14:textId="77777777" w:rsidR="009B0494" w:rsidRDefault="007F4792" w:rsidP="009A260E">
            <w:pPr>
              <w:pStyle w:val="TableParagraph"/>
              <w:spacing w:before="0"/>
              <w:ind w:left="112" w:right="103"/>
            </w:pPr>
            <w:r>
              <w:rPr>
                <w:spacing w:val="-2"/>
              </w:rPr>
              <w:t>MS422</w:t>
            </w:r>
          </w:p>
        </w:tc>
        <w:tc>
          <w:tcPr>
            <w:tcW w:w="5103" w:type="dxa"/>
          </w:tcPr>
          <w:p w14:paraId="4497B856" w14:textId="77777777" w:rsidR="009B0494" w:rsidRDefault="007F4792" w:rsidP="009A260E">
            <w:pPr>
              <w:pStyle w:val="TableParagraph"/>
              <w:spacing w:before="0"/>
              <w:jc w:val="left"/>
            </w:pPr>
            <w:r>
              <w:t>Risk</w:t>
            </w:r>
            <w:r>
              <w:rPr>
                <w:spacing w:val="-3"/>
              </w:rPr>
              <w:t xml:space="preserve"> </w:t>
            </w:r>
            <w:r>
              <w:t>Analysis</w:t>
            </w:r>
            <w:r>
              <w:rPr>
                <w:spacing w:val="-2"/>
              </w:rPr>
              <w:t xml:space="preserve"> </w:t>
            </w:r>
            <w:r>
              <w:t>and</w:t>
            </w:r>
            <w:r>
              <w:rPr>
                <w:spacing w:val="-4"/>
              </w:rPr>
              <w:t xml:space="preserve"> </w:t>
            </w:r>
            <w:r>
              <w:rPr>
                <w:spacing w:val="-2"/>
              </w:rPr>
              <w:t>Management</w:t>
            </w:r>
          </w:p>
        </w:tc>
        <w:tc>
          <w:tcPr>
            <w:tcW w:w="989" w:type="dxa"/>
          </w:tcPr>
          <w:p w14:paraId="4497B857" w14:textId="77777777" w:rsidR="009B0494" w:rsidRDefault="007F4792" w:rsidP="009A260E">
            <w:pPr>
              <w:pStyle w:val="TableParagraph"/>
              <w:spacing w:before="0"/>
              <w:ind w:left="15"/>
            </w:pPr>
            <w:r>
              <w:t>4</w:t>
            </w:r>
          </w:p>
        </w:tc>
        <w:tc>
          <w:tcPr>
            <w:tcW w:w="1287" w:type="dxa"/>
          </w:tcPr>
          <w:p w14:paraId="4497B858" w14:textId="77777777" w:rsidR="009B0494" w:rsidRDefault="007F4792" w:rsidP="009A260E">
            <w:pPr>
              <w:pStyle w:val="TableParagraph"/>
              <w:spacing w:before="0"/>
              <w:ind w:left="246" w:right="230"/>
            </w:pPr>
            <w:r>
              <w:rPr>
                <w:spacing w:val="-5"/>
              </w:rPr>
              <w:t>20</w:t>
            </w:r>
          </w:p>
        </w:tc>
      </w:tr>
      <w:tr w:rsidR="009B0494" w14:paraId="4497B85E" w14:textId="77777777">
        <w:trPr>
          <w:trHeight w:val="556"/>
        </w:trPr>
        <w:tc>
          <w:tcPr>
            <w:tcW w:w="1637" w:type="dxa"/>
          </w:tcPr>
          <w:p w14:paraId="4497B85A" w14:textId="77777777" w:rsidR="009B0494" w:rsidRDefault="007F4792" w:rsidP="009A260E">
            <w:pPr>
              <w:pStyle w:val="TableParagraph"/>
              <w:spacing w:before="0"/>
              <w:ind w:left="112" w:right="103"/>
            </w:pPr>
            <w:r>
              <w:rPr>
                <w:spacing w:val="-2"/>
              </w:rPr>
              <w:t>MS426</w:t>
            </w:r>
          </w:p>
        </w:tc>
        <w:tc>
          <w:tcPr>
            <w:tcW w:w="5103" w:type="dxa"/>
          </w:tcPr>
          <w:p w14:paraId="4497B85B" w14:textId="77777777" w:rsidR="009B0494" w:rsidRDefault="007F4792" w:rsidP="009A260E">
            <w:pPr>
              <w:pStyle w:val="TableParagraph"/>
              <w:spacing w:before="0"/>
              <w:jc w:val="left"/>
            </w:pPr>
            <w:r>
              <w:t>Contemporary</w:t>
            </w:r>
            <w:r>
              <w:rPr>
                <w:spacing w:val="-8"/>
              </w:rPr>
              <w:t xml:space="preserve"> </w:t>
            </w:r>
            <w:r>
              <w:t>Business</w:t>
            </w:r>
            <w:r>
              <w:rPr>
                <w:spacing w:val="-8"/>
              </w:rPr>
              <w:t xml:space="preserve"> </w:t>
            </w:r>
            <w:r>
              <w:rPr>
                <w:spacing w:val="-2"/>
              </w:rPr>
              <w:t>Technology</w:t>
            </w:r>
          </w:p>
        </w:tc>
        <w:tc>
          <w:tcPr>
            <w:tcW w:w="989" w:type="dxa"/>
          </w:tcPr>
          <w:p w14:paraId="4497B85C" w14:textId="77777777" w:rsidR="009B0494" w:rsidRDefault="007F4792" w:rsidP="009A260E">
            <w:pPr>
              <w:pStyle w:val="TableParagraph"/>
              <w:spacing w:before="0"/>
              <w:ind w:left="15"/>
            </w:pPr>
            <w:r>
              <w:t>4</w:t>
            </w:r>
          </w:p>
        </w:tc>
        <w:tc>
          <w:tcPr>
            <w:tcW w:w="1287" w:type="dxa"/>
          </w:tcPr>
          <w:p w14:paraId="4497B85D" w14:textId="77777777" w:rsidR="009B0494" w:rsidRDefault="007F4792" w:rsidP="009A260E">
            <w:pPr>
              <w:pStyle w:val="TableParagraph"/>
              <w:spacing w:before="0"/>
              <w:ind w:left="246" w:right="230"/>
            </w:pPr>
            <w:r>
              <w:rPr>
                <w:spacing w:val="-5"/>
              </w:rPr>
              <w:t>20</w:t>
            </w:r>
          </w:p>
        </w:tc>
      </w:tr>
    </w:tbl>
    <w:p w14:paraId="4497B85F" w14:textId="77777777" w:rsidR="009B0494" w:rsidRDefault="009B0494" w:rsidP="009A260E">
      <w:pPr>
        <w:pStyle w:val="BodyText"/>
        <w:rPr>
          <w:sz w:val="23"/>
        </w:rPr>
      </w:pPr>
    </w:p>
    <w:p w14:paraId="4497B860" w14:textId="77777777" w:rsidR="009B0494" w:rsidRDefault="007F4792" w:rsidP="009A260E">
      <w:pPr>
        <w:pStyle w:val="Heading1"/>
        <w:ind w:left="180"/>
      </w:pPr>
      <w:r>
        <w:t>Joint</w:t>
      </w:r>
      <w:r>
        <w:rPr>
          <w:spacing w:val="-7"/>
        </w:rPr>
        <w:t xml:space="preserve"> </w:t>
      </w:r>
      <w:r>
        <w:t>Honours</w:t>
      </w:r>
      <w:r>
        <w:rPr>
          <w:spacing w:val="-6"/>
        </w:rPr>
        <w:t xml:space="preserve"> </w:t>
      </w:r>
      <w:r>
        <w:t>Curriculum</w:t>
      </w:r>
      <w:r>
        <w:rPr>
          <w:spacing w:val="-7"/>
        </w:rPr>
        <w:t xml:space="preserve"> </w:t>
      </w:r>
      <w:r>
        <w:t>in</w:t>
      </w:r>
      <w:r>
        <w:rPr>
          <w:spacing w:val="-2"/>
        </w:rPr>
        <w:t xml:space="preserve"> </w:t>
      </w:r>
      <w:r>
        <w:t>Business</w:t>
      </w:r>
      <w:r>
        <w:rPr>
          <w:spacing w:val="-6"/>
        </w:rPr>
        <w:t xml:space="preserve"> </w:t>
      </w:r>
      <w:r>
        <w:t>Analysis</w:t>
      </w:r>
      <w:r>
        <w:rPr>
          <w:spacing w:val="-1"/>
        </w:rPr>
        <w:t xml:space="preserve"> </w:t>
      </w:r>
      <w:r>
        <w:t>and</w:t>
      </w:r>
      <w:r>
        <w:rPr>
          <w:spacing w:val="-12"/>
        </w:rPr>
        <w:t xml:space="preserve"> </w:t>
      </w:r>
      <w:r>
        <w:rPr>
          <w:spacing w:val="-2"/>
        </w:rPr>
        <w:t>Technology</w:t>
      </w:r>
    </w:p>
    <w:p w14:paraId="4497B861" w14:textId="77777777" w:rsidR="009B0494" w:rsidRDefault="009B0494" w:rsidP="009A260E">
      <w:pPr>
        <w:pStyle w:val="BodyText"/>
        <w:rPr>
          <w:b/>
          <w:sz w:val="25"/>
        </w:rPr>
      </w:pPr>
    </w:p>
    <w:p w14:paraId="4497B862" w14:textId="77777777" w:rsidR="009B0494" w:rsidRDefault="007F4792" w:rsidP="009A260E">
      <w:pPr>
        <w:pStyle w:val="BodyText"/>
        <w:spacing w:line="259" w:lineRule="auto"/>
        <w:ind w:left="180" w:right="629" w:hanging="1"/>
      </w:pPr>
      <w:r>
        <w:t>All</w:t>
      </w:r>
      <w:r>
        <w:rPr>
          <w:spacing w:val="-3"/>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2"/>
        </w:rPr>
        <w:t xml:space="preserve"> </w:t>
      </w:r>
      <w:r>
        <w:t>amounting to 120</w:t>
      </w:r>
      <w:r>
        <w:rPr>
          <w:spacing w:val="-5"/>
        </w:rPr>
        <w:t xml:space="preserve"> </w:t>
      </w:r>
      <w:r>
        <w:t>credits,</w:t>
      </w:r>
      <w:r>
        <w:rPr>
          <w:spacing w:val="-1"/>
        </w:rPr>
        <w:t xml:space="preserve"> </w:t>
      </w:r>
      <w:r>
        <w:t>this</w:t>
      </w:r>
      <w:r>
        <w:rPr>
          <w:spacing w:val="-2"/>
        </w:rPr>
        <w:t xml:space="preserve"> </w:t>
      </w:r>
      <w:r>
        <w:t>will</w:t>
      </w:r>
      <w:r>
        <w:rPr>
          <w:spacing w:val="-3"/>
        </w:rPr>
        <w:t xml:space="preserve"> </w:t>
      </w:r>
      <w:r>
        <w:t>include 40 credits</w:t>
      </w:r>
      <w:r>
        <w:rPr>
          <w:spacing w:val="-2"/>
        </w:rPr>
        <w:t xml:space="preserve"> </w:t>
      </w:r>
      <w:r>
        <w:t>in Business Analysis and Technology as follows:</w:t>
      </w:r>
    </w:p>
    <w:p w14:paraId="4497B863" w14:textId="77777777" w:rsidR="009B0494" w:rsidRDefault="009B0494" w:rsidP="009A260E">
      <w:pPr>
        <w:pStyle w:val="BodyText"/>
        <w:rPr>
          <w:sz w:val="23"/>
        </w:rPr>
      </w:pPr>
    </w:p>
    <w:p w14:paraId="4497B86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865"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6A" w14:textId="77777777">
        <w:trPr>
          <w:trHeight w:val="551"/>
        </w:trPr>
        <w:tc>
          <w:tcPr>
            <w:tcW w:w="1637" w:type="dxa"/>
          </w:tcPr>
          <w:p w14:paraId="4497B86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86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868" w14:textId="77777777" w:rsidR="009B0494" w:rsidRDefault="007F4792" w:rsidP="009A260E">
            <w:pPr>
              <w:pStyle w:val="TableParagraph"/>
              <w:spacing w:before="0"/>
              <w:ind w:left="198" w:right="181"/>
              <w:rPr>
                <w:b/>
              </w:rPr>
            </w:pPr>
            <w:r>
              <w:rPr>
                <w:b/>
                <w:spacing w:val="-4"/>
              </w:rPr>
              <w:t>Level</w:t>
            </w:r>
          </w:p>
        </w:tc>
        <w:tc>
          <w:tcPr>
            <w:tcW w:w="1287" w:type="dxa"/>
          </w:tcPr>
          <w:p w14:paraId="4497B869" w14:textId="77777777" w:rsidR="009B0494" w:rsidRDefault="007F4792" w:rsidP="009A260E">
            <w:pPr>
              <w:pStyle w:val="TableParagraph"/>
              <w:spacing w:before="0"/>
              <w:ind w:left="246" w:right="239"/>
              <w:rPr>
                <w:b/>
              </w:rPr>
            </w:pPr>
            <w:r>
              <w:rPr>
                <w:b/>
                <w:spacing w:val="-2"/>
              </w:rPr>
              <w:t>Credits</w:t>
            </w:r>
          </w:p>
        </w:tc>
      </w:tr>
      <w:tr w:rsidR="009B0494" w14:paraId="4497B86F" w14:textId="77777777">
        <w:trPr>
          <w:trHeight w:val="551"/>
        </w:trPr>
        <w:tc>
          <w:tcPr>
            <w:tcW w:w="1637" w:type="dxa"/>
          </w:tcPr>
          <w:p w14:paraId="4497B86B" w14:textId="77777777" w:rsidR="009B0494" w:rsidRDefault="007F4792" w:rsidP="009A260E">
            <w:pPr>
              <w:pStyle w:val="TableParagraph"/>
              <w:spacing w:before="0"/>
              <w:ind w:left="112" w:right="103"/>
            </w:pPr>
            <w:r>
              <w:rPr>
                <w:spacing w:val="-2"/>
              </w:rPr>
              <w:t>MS420</w:t>
            </w:r>
          </w:p>
        </w:tc>
        <w:tc>
          <w:tcPr>
            <w:tcW w:w="5103" w:type="dxa"/>
          </w:tcPr>
          <w:p w14:paraId="4497B86C" w14:textId="77777777" w:rsidR="009B0494" w:rsidRDefault="007F4792" w:rsidP="009A260E">
            <w:pPr>
              <w:pStyle w:val="TableParagraph"/>
              <w:spacing w:before="0"/>
              <w:jc w:val="left"/>
            </w:pPr>
            <w:r>
              <w:t>Management</w:t>
            </w:r>
            <w:r>
              <w:rPr>
                <w:spacing w:val="-9"/>
              </w:rPr>
              <w:t xml:space="preserve"> </w:t>
            </w:r>
            <w:r>
              <w:t>Science</w:t>
            </w:r>
            <w:r>
              <w:rPr>
                <w:spacing w:val="-10"/>
              </w:rPr>
              <w:t xml:space="preserve"> 4</w:t>
            </w:r>
          </w:p>
        </w:tc>
        <w:tc>
          <w:tcPr>
            <w:tcW w:w="989" w:type="dxa"/>
          </w:tcPr>
          <w:p w14:paraId="4497B86D" w14:textId="77777777" w:rsidR="009B0494" w:rsidRDefault="007F4792" w:rsidP="009A260E">
            <w:pPr>
              <w:pStyle w:val="TableParagraph"/>
              <w:spacing w:before="0"/>
              <w:ind w:left="15"/>
            </w:pPr>
            <w:r>
              <w:t>4</w:t>
            </w:r>
          </w:p>
        </w:tc>
        <w:tc>
          <w:tcPr>
            <w:tcW w:w="1287" w:type="dxa"/>
          </w:tcPr>
          <w:p w14:paraId="4497B86E" w14:textId="77777777" w:rsidR="009B0494" w:rsidRDefault="007F4792" w:rsidP="009A260E">
            <w:pPr>
              <w:pStyle w:val="TableParagraph"/>
              <w:spacing w:before="0"/>
              <w:ind w:left="246" w:right="230"/>
            </w:pPr>
            <w:r>
              <w:rPr>
                <w:spacing w:val="-5"/>
              </w:rPr>
              <w:t>20</w:t>
            </w:r>
          </w:p>
        </w:tc>
      </w:tr>
    </w:tbl>
    <w:p w14:paraId="4497B870" w14:textId="77777777" w:rsidR="009B0494" w:rsidRDefault="009B0494" w:rsidP="009A260E">
      <w:pPr>
        <w:pStyle w:val="BodyText"/>
        <w:rPr>
          <w:b/>
          <w:sz w:val="23"/>
        </w:rPr>
      </w:pPr>
    </w:p>
    <w:p w14:paraId="4497B871"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872" w14:textId="77777777" w:rsidR="009B0494" w:rsidRDefault="009B0494" w:rsidP="009A260E">
      <w:pPr>
        <w:pStyle w:val="BodyText"/>
        <w:rPr>
          <w:b/>
          <w:sz w:val="17"/>
        </w:rPr>
      </w:pPr>
    </w:p>
    <w:p w14:paraId="4497B873" w14:textId="77777777" w:rsidR="009B0494" w:rsidRDefault="007F4792" w:rsidP="009A260E">
      <w:pPr>
        <w:pStyle w:val="BodyText"/>
        <w:ind w:left="180"/>
      </w:pPr>
      <w:r>
        <w:t>20</w:t>
      </w:r>
      <w:r>
        <w:rPr>
          <w:spacing w:val="-3"/>
        </w:rPr>
        <w:t xml:space="preserve"> </w:t>
      </w:r>
      <w:r>
        <w:t>credits</w:t>
      </w:r>
      <w:r>
        <w:rPr>
          <w:spacing w:val="-8"/>
        </w:rPr>
        <w:t xml:space="preserve"> </w:t>
      </w:r>
      <w:r>
        <w:t xml:space="preserve">chosen </w:t>
      </w:r>
      <w:r>
        <w:rPr>
          <w:spacing w:val="-4"/>
        </w:rPr>
        <w:t>from:</w:t>
      </w:r>
    </w:p>
    <w:p w14:paraId="4497B874"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79" w14:textId="77777777">
        <w:trPr>
          <w:trHeight w:val="551"/>
        </w:trPr>
        <w:tc>
          <w:tcPr>
            <w:tcW w:w="1637" w:type="dxa"/>
          </w:tcPr>
          <w:p w14:paraId="4497B875"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B87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877" w14:textId="77777777" w:rsidR="009B0494" w:rsidRDefault="007F4792" w:rsidP="009A260E">
            <w:pPr>
              <w:pStyle w:val="TableParagraph"/>
              <w:spacing w:before="0"/>
              <w:ind w:left="214"/>
              <w:jc w:val="left"/>
              <w:rPr>
                <w:b/>
              </w:rPr>
            </w:pPr>
            <w:r>
              <w:rPr>
                <w:b/>
                <w:spacing w:val="-4"/>
              </w:rPr>
              <w:t>Level</w:t>
            </w:r>
          </w:p>
        </w:tc>
        <w:tc>
          <w:tcPr>
            <w:tcW w:w="1287" w:type="dxa"/>
          </w:tcPr>
          <w:p w14:paraId="4497B878" w14:textId="77777777" w:rsidR="009B0494" w:rsidRDefault="007F4792" w:rsidP="009A260E">
            <w:pPr>
              <w:pStyle w:val="TableParagraph"/>
              <w:spacing w:before="0"/>
              <w:ind w:left="262"/>
              <w:jc w:val="left"/>
              <w:rPr>
                <w:b/>
              </w:rPr>
            </w:pPr>
            <w:r>
              <w:rPr>
                <w:b/>
                <w:spacing w:val="-2"/>
              </w:rPr>
              <w:t>Credits</w:t>
            </w:r>
          </w:p>
        </w:tc>
      </w:tr>
    </w:tbl>
    <w:p w14:paraId="4497B87A" w14:textId="77777777" w:rsidR="009B0494" w:rsidRDefault="009B0494" w:rsidP="009A260E">
      <w:pPr>
        <w:sectPr w:rsidR="009B0494">
          <w:type w:val="continuous"/>
          <w:pgSz w:w="11910" w:h="16840"/>
          <w:pgMar w:top="140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7F" w14:textId="77777777">
        <w:trPr>
          <w:trHeight w:val="551"/>
        </w:trPr>
        <w:tc>
          <w:tcPr>
            <w:tcW w:w="1637" w:type="dxa"/>
          </w:tcPr>
          <w:p w14:paraId="4497B87B" w14:textId="77777777" w:rsidR="009B0494" w:rsidRDefault="007F4792" w:rsidP="009A260E">
            <w:pPr>
              <w:pStyle w:val="TableParagraph"/>
              <w:spacing w:before="0"/>
              <w:ind w:left="112" w:right="103"/>
            </w:pPr>
            <w:r>
              <w:rPr>
                <w:spacing w:val="-2"/>
              </w:rPr>
              <w:t>MS415</w:t>
            </w:r>
          </w:p>
        </w:tc>
        <w:tc>
          <w:tcPr>
            <w:tcW w:w="5103" w:type="dxa"/>
          </w:tcPr>
          <w:p w14:paraId="4497B87C" w14:textId="77777777" w:rsidR="009B0494" w:rsidRDefault="007F4792" w:rsidP="009A260E">
            <w:pPr>
              <w:pStyle w:val="TableParagraph"/>
              <w:spacing w:before="0"/>
              <w:jc w:val="left"/>
            </w:pPr>
            <w:r>
              <w:t>Business</w:t>
            </w:r>
            <w:r>
              <w:rPr>
                <w:spacing w:val="-9"/>
              </w:rPr>
              <w:t xml:space="preserve"> </w:t>
            </w:r>
            <w:r>
              <w:t>Process</w:t>
            </w:r>
            <w:r>
              <w:rPr>
                <w:spacing w:val="-3"/>
              </w:rPr>
              <w:t xml:space="preserve"> </w:t>
            </w:r>
            <w:r>
              <w:t>Integration</w:t>
            </w:r>
            <w:r>
              <w:rPr>
                <w:spacing w:val="-5"/>
              </w:rPr>
              <w:t xml:space="preserve"> </w:t>
            </w:r>
            <w:r>
              <w:t>with</w:t>
            </w:r>
            <w:r>
              <w:rPr>
                <w:spacing w:val="-4"/>
              </w:rPr>
              <w:t xml:space="preserve"> </w:t>
            </w:r>
            <w:r>
              <w:rPr>
                <w:spacing w:val="-5"/>
              </w:rPr>
              <w:t>ERP</w:t>
            </w:r>
          </w:p>
        </w:tc>
        <w:tc>
          <w:tcPr>
            <w:tcW w:w="989" w:type="dxa"/>
          </w:tcPr>
          <w:p w14:paraId="4497B87D" w14:textId="77777777" w:rsidR="009B0494" w:rsidRDefault="007F4792" w:rsidP="009A260E">
            <w:pPr>
              <w:pStyle w:val="TableParagraph"/>
              <w:spacing w:before="0"/>
              <w:ind w:left="15"/>
            </w:pPr>
            <w:r>
              <w:t>4</w:t>
            </w:r>
          </w:p>
        </w:tc>
        <w:tc>
          <w:tcPr>
            <w:tcW w:w="1287" w:type="dxa"/>
          </w:tcPr>
          <w:p w14:paraId="4497B87E" w14:textId="77777777" w:rsidR="009B0494" w:rsidRDefault="007F4792" w:rsidP="009A260E">
            <w:pPr>
              <w:pStyle w:val="TableParagraph"/>
              <w:spacing w:before="0"/>
              <w:ind w:left="521"/>
              <w:jc w:val="left"/>
            </w:pPr>
            <w:r>
              <w:rPr>
                <w:spacing w:val="-5"/>
              </w:rPr>
              <w:t>20</w:t>
            </w:r>
          </w:p>
        </w:tc>
      </w:tr>
      <w:tr w:rsidR="009B0494" w14:paraId="4497B884" w14:textId="77777777">
        <w:trPr>
          <w:trHeight w:val="551"/>
        </w:trPr>
        <w:tc>
          <w:tcPr>
            <w:tcW w:w="1637" w:type="dxa"/>
          </w:tcPr>
          <w:p w14:paraId="4497B880" w14:textId="77777777" w:rsidR="009B0494" w:rsidRDefault="007F4792" w:rsidP="009A260E">
            <w:pPr>
              <w:pStyle w:val="TableParagraph"/>
              <w:spacing w:before="0"/>
              <w:ind w:left="112" w:right="103"/>
            </w:pPr>
            <w:r>
              <w:rPr>
                <w:spacing w:val="-2"/>
              </w:rPr>
              <w:lastRenderedPageBreak/>
              <w:t>MS416</w:t>
            </w:r>
          </w:p>
        </w:tc>
        <w:tc>
          <w:tcPr>
            <w:tcW w:w="5103" w:type="dxa"/>
          </w:tcPr>
          <w:p w14:paraId="4497B881" w14:textId="77777777" w:rsidR="009B0494" w:rsidRDefault="007F4792" w:rsidP="009A260E">
            <w:pPr>
              <w:pStyle w:val="TableParagraph"/>
              <w:spacing w:before="0"/>
              <w:jc w:val="left"/>
            </w:pPr>
            <w:r>
              <w:t>Business</w:t>
            </w:r>
            <w:r>
              <w:rPr>
                <w:spacing w:val="-9"/>
              </w:rPr>
              <w:t xml:space="preserve"> </w:t>
            </w:r>
            <w:r>
              <w:t>Analytics</w:t>
            </w:r>
            <w:r>
              <w:rPr>
                <w:spacing w:val="-8"/>
              </w:rPr>
              <w:t xml:space="preserve"> </w:t>
            </w:r>
            <w:r>
              <w:t>using</w:t>
            </w:r>
            <w:r>
              <w:rPr>
                <w:spacing w:val="-2"/>
              </w:rPr>
              <w:t xml:space="preserve"> </w:t>
            </w:r>
            <w:r>
              <w:t>Data</w:t>
            </w:r>
            <w:r>
              <w:rPr>
                <w:spacing w:val="-1"/>
              </w:rPr>
              <w:t xml:space="preserve"> </w:t>
            </w:r>
            <w:r>
              <w:rPr>
                <w:spacing w:val="-2"/>
              </w:rPr>
              <w:t>Mining</w:t>
            </w:r>
          </w:p>
        </w:tc>
        <w:tc>
          <w:tcPr>
            <w:tcW w:w="989" w:type="dxa"/>
          </w:tcPr>
          <w:p w14:paraId="4497B882" w14:textId="77777777" w:rsidR="009B0494" w:rsidRDefault="007F4792" w:rsidP="009A260E">
            <w:pPr>
              <w:pStyle w:val="TableParagraph"/>
              <w:spacing w:before="0"/>
              <w:ind w:left="15"/>
            </w:pPr>
            <w:r>
              <w:t>4</w:t>
            </w:r>
          </w:p>
        </w:tc>
        <w:tc>
          <w:tcPr>
            <w:tcW w:w="1287" w:type="dxa"/>
          </w:tcPr>
          <w:p w14:paraId="4497B883" w14:textId="77777777" w:rsidR="009B0494" w:rsidRDefault="007F4792" w:rsidP="009A260E">
            <w:pPr>
              <w:pStyle w:val="TableParagraph"/>
              <w:spacing w:before="0"/>
              <w:ind w:left="521"/>
              <w:jc w:val="left"/>
            </w:pPr>
            <w:r>
              <w:rPr>
                <w:spacing w:val="-5"/>
              </w:rPr>
              <w:t>20</w:t>
            </w:r>
          </w:p>
        </w:tc>
      </w:tr>
      <w:tr w:rsidR="009B0494" w14:paraId="4497B889" w14:textId="77777777">
        <w:trPr>
          <w:trHeight w:val="551"/>
        </w:trPr>
        <w:tc>
          <w:tcPr>
            <w:tcW w:w="1637" w:type="dxa"/>
          </w:tcPr>
          <w:p w14:paraId="4497B885" w14:textId="77777777" w:rsidR="009B0494" w:rsidRDefault="007F4792" w:rsidP="009A260E">
            <w:pPr>
              <w:pStyle w:val="TableParagraph"/>
              <w:spacing w:before="0"/>
              <w:ind w:left="112" w:right="103"/>
            </w:pPr>
            <w:r>
              <w:rPr>
                <w:spacing w:val="-2"/>
              </w:rPr>
              <w:t>MS418</w:t>
            </w:r>
          </w:p>
        </w:tc>
        <w:tc>
          <w:tcPr>
            <w:tcW w:w="5103" w:type="dxa"/>
          </w:tcPr>
          <w:p w14:paraId="4497B886" w14:textId="77777777" w:rsidR="009B0494" w:rsidRDefault="007F4792" w:rsidP="009A260E">
            <w:pPr>
              <w:pStyle w:val="TableParagraph"/>
              <w:spacing w:before="0"/>
              <w:jc w:val="left"/>
            </w:pPr>
            <w:r>
              <w:t>Project</w:t>
            </w:r>
            <w:r>
              <w:rPr>
                <w:spacing w:val="-5"/>
              </w:rPr>
              <w:t xml:space="preserve"> </w:t>
            </w:r>
            <w:r>
              <w:rPr>
                <w:spacing w:val="-2"/>
              </w:rPr>
              <w:t>Management</w:t>
            </w:r>
          </w:p>
        </w:tc>
        <w:tc>
          <w:tcPr>
            <w:tcW w:w="989" w:type="dxa"/>
          </w:tcPr>
          <w:p w14:paraId="4497B887" w14:textId="77777777" w:rsidR="009B0494" w:rsidRDefault="007F4792" w:rsidP="009A260E">
            <w:pPr>
              <w:pStyle w:val="TableParagraph"/>
              <w:spacing w:before="0"/>
              <w:ind w:left="15"/>
            </w:pPr>
            <w:r>
              <w:t>4</w:t>
            </w:r>
          </w:p>
        </w:tc>
        <w:tc>
          <w:tcPr>
            <w:tcW w:w="1287" w:type="dxa"/>
          </w:tcPr>
          <w:p w14:paraId="4497B888" w14:textId="77777777" w:rsidR="009B0494" w:rsidRDefault="007F4792" w:rsidP="009A260E">
            <w:pPr>
              <w:pStyle w:val="TableParagraph"/>
              <w:spacing w:before="0"/>
              <w:ind w:left="521"/>
              <w:jc w:val="left"/>
            </w:pPr>
            <w:r>
              <w:rPr>
                <w:spacing w:val="-5"/>
              </w:rPr>
              <w:t>20</w:t>
            </w:r>
          </w:p>
        </w:tc>
      </w:tr>
      <w:tr w:rsidR="009B0494" w14:paraId="4497B88E" w14:textId="77777777">
        <w:trPr>
          <w:trHeight w:val="551"/>
        </w:trPr>
        <w:tc>
          <w:tcPr>
            <w:tcW w:w="1637" w:type="dxa"/>
          </w:tcPr>
          <w:p w14:paraId="4497B88A" w14:textId="77777777" w:rsidR="009B0494" w:rsidRDefault="007F4792" w:rsidP="009A260E">
            <w:pPr>
              <w:pStyle w:val="TableParagraph"/>
              <w:spacing w:before="0"/>
              <w:ind w:left="112" w:right="103"/>
            </w:pPr>
            <w:r>
              <w:rPr>
                <w:spacing w:val="-2"/>
              </w:rPr>
              <w:t>MS422</w:t>
            </w:r>
          </w:p>
        </w:tc>
        <w:tc>
          <w:tcPr>
            <w:tcW w:w="5103" w:type="dxa"/>
          </w:tcPr>
          <w:p w14:paraId="4497B88B" w14:textId="77777777" w:rsidR="009B0494" w:rsidRDefault="007F4792" w:rsidP="009A260E">
            <w:pPr>
              <w:pStyle w:val="TableParagraph"/>
              <w:spacing w:before="0"/>
              <w:jc w:val="left"/>
            </w:pPr>
            <w:r>
              <w:t>Risk</w:t>
            </w:r>
            <w:r>
              <w:rPr>
                <w:spacing w:val="-3"/>
              </w:rPr>
              <w:t xml:space="preserve"> </w:t>
            </w:r>
            <w:r>
              <w:t>Analysis</w:t>
            </w:r>
            <w:r>
              <w:rPr>
                <w:spacing w:val="-2"/>
              </w:rPr>
              <w:t xml:space="preserve"> </w:t>
            </w:r>
            <w:r>
              <w:t>and</w:t>
            </w:r>
            <w:r>
              <w:rPr>
                <w:spacing w:val="-4"/>
              </w:rPr>
              <w:t xml:space="preserve"> </w:t>
            </w:r>
            <w:r>
              <w:rPr>
                <w:spacing w:val="-2"/>
              </w:rPr>
              <w:t>Management</w:t>
            </w:r>
          </w:p>
        </w:tc>
        <w:tc>
          <w:tcPr>
            <w:tcW w:w="989" w:type="dxa"/>
          </w:tcPr>
          <w:p w14:paraId="4497B88C" w14:textId="77777777" w:rsidR="009B0494" w:rsidRDefault="007F4792" w:rsidP="009A260E">
            <w:pPr>
              <w:pStyle w:val="TableParagraph"/>
              <w:spacing w:before="0"/>
              <w:ind w:left="15"/>
            </w:pPr>
            <w:r>
              <w:t>4</w:t>
            </w:r>
          </w:p>
        </w:tc>
        <w:tc>
          <w:tcPr>
            <w:tcW w:w="1287" w:type="dxa"/>
          </w:tcPr>
          <w:p w14:paraId="4497B88D" w14:textId="77777777" w:rsidR="009B0494" w:rsidRDefault="007F4792" w:rsidP="009A260E">
            <w:pPr>
              <w:pStyle w:val="TableParagraph"/>
              <w:spacing w:before="0"/>
              <w:ind w:left="521"/>
              <w:jc w:val="left"/>
            </w:pPr>
            <w:r>
              <w:rPr>
                <w:spacing w:val="-5"/>
              </w:rPr>
              <w:t>20</w:t>
            </w:r>
          </w:p>
        </w:tc>
      </w:tr>
      <w:tr w:rsidR="009B0494" w14:paraId="4497B893" w14:textId="77777777">
        <w:trPr>
          <w:trHeight w:val="556"/>
        </w:trPr>
        <w:tc>
          <w:tcPr>
            <w:tcW w:w="1637" w:type="dxa"/>
          </w:tcPr>
          <w:p w14:paraId="4497B88F" w14:textId="77777777" w:rsidR="009B0494" w:rsidRDefault="007F4792" w:rsidP="009A260E">
            <w:pPr>
              <w:pStyle w:val="TableParagraph"/>
              <w:spacing w:before="0"/>
              <w:ind w:left="112" w:right="103"/>
            </w:pPr>
            <w:r>
              <w:rPr>
                <w:spacing w:val="-2"/>
              </w:rPr>
              <w:t>MS426</w:t>
            </w:r>
          </w:p>
        </w:tc>
        <w:tc>
          <w:tcPr>
            <w:tcW w:w="5103" w:type="dxa"/>
          </w:tcPr>
          <w:p w14:paraId="4497B890" w14:textId="77777777" w:rsidR="009B0494" w:rsidRDefault="007F4792" w:rsidP="009A260E">
            <w:pPr>
              <w:pStyle w:val="TableParagraph"/>
              <w:spacing w:before="0"/>
              <w:jc w:val="left"/>
            </w:pPr>
            <w:r>
              <w:t>Contemporary</w:t>
            </w:r>
            <w:r>
              <w:rPr>
                <w:spacing w:val="-8"/>
              </w:rPr>
              <w:t xml:space="preserve"> </w:t>
            </w:r>
            <w:r>
              <w:t>Business</w:t>
            </w:r>
            <w:r>
              <w:rPr>
                <w:spacing w:val="-8"/>
              </w:rPr>
              <w:t xml:space="preserve"> </w:t>
            </w:r>
            <w:r>
              <w:rPr>
                <w:spacing w:val="-2"/>
              </w:rPr>
              <w:t>Technology</w:t>
            </w:r>
          </w:p>
        </w:tc>
        <w:tc>
          <w:tcPr>
            <w:tcW w:w="989" w:type="dxa"/>
          </w:tcPr>
          <w:p w14:paraId="4497B891" w14:textId="77777777" w:rsidR="009B0494" w:rsidRDefault="007F4792" w:rsidP="009A260E">
            <w:pPr>
              <w:pStyle w:val="TableParagraph"/>
              <w:spacing w:before="0"/>
              <w:ind w:left="15"/>
            </w:pPr>
            <w:r>
              <w:t>4</w:t>
            </w:r>
          </w:p>
        </w:tc>
        <w:tc>
          <w:tcPr>
            <w:tcW w:w="1287" w:type="dxa"/>
          </w:tcPr>
          <w:p w14:paraId="4497B892" w14:textId="77777777" w:rsidR="009B0494" w:rsidRDefault="007F4792" w:rsidP="009A260E">
            <w:pPr>
              <w:pStyle w:val="TableParagraph"/>
              <w:spacing w:before="0"/>
              <w:ind w:left="521"/>
              <w:jc w:val="left"/>
            </w:pPr>
            <w:r>
              <w:rPr>
                <w:spacing w:val="-5"/>
              </w:rPr>
              <w:t>20</w:t>
            </w:r>
          </w:p>
        </w:tc>
      </w:tr>
    </w:tbl>
    <w:p w14:paraId="4497B894" w14:textId="77777777" w:rsidR="009B0494" w:rsidRDefault="009B0494" w:rsidP="009A260E">
      <w:pPr>
        <w:pStyle w:val="BodyText"/>
        <w:rPr>
          <w:sz w:val="17"/>
        </w:rPr>
      </w:pPr>
    </w:p>
    <w:p w14:paraId="4497B895" w14:textId="77777777" w:rsidR="009B0494" w:rsidRDefault="007F4792" w:rsidP="009A260E">
      <w:pPr>
        <w:pStyle w:val="BodyText"/>
        <w:spacing w:line="259" w:lineRule="auto"/>
        <w:ind w:left="180" w:right="1275"/>
        <w:jc w:val="both"/>
      </w:pPr>
      <w:r>
        <w:t>In</w:t>
      </w:r>
      <w:r>
        <w:rPr>
          <w:spacing w:val="-5"/>
        </w:rPr>
        <w:t xml:space="preserve"> </w:t>
      </w:r>
      <w:r>
        <w:t>addition,</w:t>
      </w:r>
      <w:r>
        <w:rPr>
          <w:spacing w:val="-1"/>
        </w:rPr>
        <w:t xml:space="preserve"> </w:t>
      </w:r>
      <w:r>
        <w:t>if</w:t>
      </w:r>
      <w:r>
        <w:rPr>
          <w:spacing w:val="-6"/>
        </w:rPr>
        <w:t xml:space="preserve"> </w:t>
      </w:r>
      <w:r>
        <w:t>the student</w:t>
      </w:r>
      <w:r>
        <w:rPr>
          <w:spacing w:val="-1"/>
        </w:rPr>
        <w:t xml:space="preserve"> </w:t>
      </w:r>
      <w:r>
        <w:t>elects</w:t>
      </w:r>
      <w:r>
        <w:rPr>
          <w:spacing w:val="-7"/>
        </w:rPr>
        <w:t xml:space="preserve"> </w:t>
      </w:r>
      <w:r>
        <w:t>to</w:t>
      </w:r>
      <w:r>
        <w:rPr>
          <w:spacing w:val="-5"/>
        </w:rPr>
        <w:t xml:space="preserve"> </w:t>
      </w:r>
      <w:r>
        <w:t>undertake the</w:t>
      </w:r>
      <w:r>
        <w:rPr>
          <w:spacing w:val="-5"/>
        </w:rPr>
        <w:t xml:space="preserve"> </w:t>
      </w:r>
      <w:r>
        <w:t>dissertation in Business</w:t>
      </w:r>
      <w:r>
        <w:rPr>
          <w:spacing w:val="-7"/>
        </w:rPr>
        <w:t xml:space="preserve"> </w:t>
      </w:r>
      <w:r>
        <w:t>Analysis</w:t>
      </w:r>
      <w:r>
        <w:rPr>
          <w:spacing w:val="-2"/>
        </w:rPr>
        <w:t xml:space="preserve"> </w:t>
      </w:r>
      <w:r>
        <w:t>and Technology</w:t>
      </w:r>
      <w:r>
        <w:rPr>
          <w:spacing w:val="-6"/>
        </w:rPr>
        <w:t xml:space="preserve"> </w:t>
      </w:r>
      <w:r>
        <w:t>the credit requirements</w:t>
      </w:r>
      <w:r>
        <w:rPr>
          <w:spacing w:val="-1"/>
        </w:rPr>
        <w:t xml:space="preserve"> </w:t>
      </w:r>
      <w:r>
        <w:t>for</w:t>
      </w:r>
      <w:r>
        <w:rPr>
          <w:spacing w:val="-3"/>
        </w:rPr>
        <w:t xml:space="preserve"> </w:t>
      </w:r>
      <w:r>
        <w:t>the</w:t>
      </w:r>
      <w:r>
        <w:rPr>
          <w:spacing w:val="-4"/>
        </w:rPr>
        <w:t xml:space="preserve"> </w:t>
      </w:r>
      <w:r>
        <w:t>other</w:t>
      </w:r>
      <w:r>
        <w:rPr>
          <w:spacing w:val="-8"/>
        </w:rPr>
        <w:t xml:space="preserve"> </w:t>
      </w:r>
      <w:r>
        <w:t>Principal</w:t>
      </w:r>
      <w:r>
        <w:rPr>
          <w:spacing w:val="-7"/>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896"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9B" w14:textId="77777777">
        <w:trPr>
          <w:trHeight w:val="551"/>
        </w:trPr>
        <w:tc>
          <w:tcPr>
            <w:tcW w:w="1637" w:type="dxa"/>
          </w:tcPr>
          <w:p w14:paraId="4497B897"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89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899" w14:textId="77777777" w:rsidR="009B0494" w:rsidRDefault="007F4792" w:rsidP="009A260E">
            <w:pPr>
              <w:pStyle w:val="TableParagraph"/>
              <w:spacing w:before="0"/>
              <w:ind w:left="198" w:right="181"/>
              <w:rPr>
                <w:b/>
              </w:rPr>
            </w:pPr>
            <w:r>
              <w:rPr>
                <w:b/>
                <w:spacing w:val="-4"/>
              </w:rPr>
              <w:t>Level</w:t>
            </w:r>
          </w:p>
        </w:tc>
        <w:tc>
          <w:tcPr>
            <w:tcW w:w="1287" w:type="dxa"/>
          </w:tcPr>
          <w:p w14:paraId="4497B89A" w14:textId="77777777" w:rsidR="009B0494" w:rsidRDefault="007F4792" w:rsidP="009A260E">
            <w:pPr>
              <w:pStyle w:val="TableParagraph"/>
              <w:spacing w:before="0"/>
              <w:ind w:left="246" w:right="239"/>
              <w:rPr>
                <w:b/>
              </w:rPr>
            </w:pPr>
            <w:r>
              <w:rPr>
                <w:b/>
                <w:spacing w:val="-2"/>
              </w:rPr>
              <w:t>Credits</w:t>
            </w:r>
          </w:p>
        </w:tc>
      </w:tr>
      <w:tr w:rsidR="009B0494" w14:paraId="4497B8A0" w14:textId="77777777">
        <w:trPr>
          <w:trHeight w:val="551"/>
        </w:trPr>
        <w:tc>
          <w:tcPr>
            <w:tcW w:w="1637" w:type="dxa"/>
          </w:tcPr>
          <w:p w14:paraId="4497B89C" w14:textId="77777777" w:rsidR="009B0494" w:rsidRDefault="007F4792" w:rsidP="009A260E">
            <w:pPr>
              <w:pStyle w:val="TableParagraph"/>
              <w:spacing w:before="0"/>
              <w:ind w:left="112" w:right="103"/>
            </w:pPr>
            <w:r>
              <w:rPr>
                <w:spacing w:val="-2"/>
              </w:rPr>
              <w:t>MS424</w:t>
            </w:r>
          </w:p>
        </w:tc>
        <w:tc>
          <w:tcPr>
            <w:tcW w:w="5103" w:type="dxa"/>
          </w:tcPr>
          <w:p w14:paraId="4497B89D" w14:textId="77777777" w:rsidR="009B0494" w:rsidRDefault="007F4792" w:rsidP="009A260E">
            <w:pPr>
              <w:pStyle w:val="TableParagraph"/>
              <w:spacing w:before="0"/>
              <w:ind w:left="113" w:right="124"/>
            </w:pPr>
            <w:r>
              <w:t>Dissertation</w:t>
            </w:r>
            <w:r>
              <w:rPr>
                <w:spacing w:val="-4"/>
              </w:rPr>
              <w:t xml:space="preserve"> </w:t>
            </w:r>
            <w:r>
              <w:t>in</w:t>
            </w:r>
            <w:r>
              <w:rPr>
                <w:spacing w:val="-3"/>
              </w:rPr>
              <w:t xml:space="preserve"> </w:t>
            </w:r>
            <w:r>
              <w:t>Business</w:t>
            </w:r>
            <w:r>
              <w:rPr>
                <w:spacing w:val="-10"/>
              </w:rPr>
              <w:t xml:space="preserve"> </w:t>
            </w:r>
            <w:r>
              <w:t>Analysis</w:t>
            </w:r>
            <w:r>
              <w:rPr>
                <w:spacing w:val="-6"/>
              </w:rPr>
              <w:t xml:space="preserve"> </w:t>
            </w:r>
            <w:r>
              <w:t>and</w:t>
            </w:r>
            <w:r>
              <w:rPr>
                <w:spacing w:val="-7"/>
              </w:rPr>
              <w:t xml:space="preserve"> </w:t>
            </w:r>
            <w:r>
              <w:rPr>
                <w:spacing w:val="-2"/>
              </w:rPr>
              <w:t>Technology</w:t>
            </w:r>
          </w:p>
        </w:tc>
        <w:tc>
          <w:tcPr>
            <w:tcW w:w="989" w:type="dxa"/>
          </w:tcPr>
          <w:p w14:paraId="4497B89E" w14:textId="77777777" w:rsidR="009B0494" w:rsidRDefault="007F4792" w:rsidP="009A260E">
            <w:pPr>
              <w:pStyle w:val="TableParagraph"/>
              <w:spacing w:before="0"/>
              <w:ind w:left="15"/>
            </w:pPr>
            <w:r>
              <w:t>4</w:t>
            </w:r>
          </w:p>
        </w:tc>
        <w:tc>
          <w:tcPr>
            <w:tcW w:w="1287" w:type="dxa"/>
          </w:tcPr>
          <w:p w14:paraId="4497B89F" w14:textId="77777777" w:rsidR="009B0494" w:rsidRDefault="007F4792" w:rsidP="009A260E">
            <w:pPr>
              <w:pStyle w:val="TableParagraph"/>
              <w:spacing w:before="0"/>
              <w:ind w:left="246" w:right="230"/>
            </w:pPr>
            <w:r>
              <w:rPr>
                <w:spacing w:val="-5"/>
              </w:rPr>
              <w:t>40</w:t>
            </w:r>
          </w:p>
        </w:tc>
      </w:tr>
    </w:tbl>
    <w:p w14:paraId="4497B8A1" w14:textId="77777777" w:rsidR="009B0494" w:rsidRDefault="009B0494" w:rsidP="009A260E">
      <w:pPr>
        <w:pStyle w:val="BodyText"/>
        <w:rPr>
          <w:sz w:val="23"/>
        </w:rPr>
      </w:pPr>
    </w:p>
    <w:p w14:paraId="4497B8A2" w14:textId="77777777" w:rsidR="009B0494" w:rsidRDefault="007F4792" w:rsidP="009A260E">
      <w:pPr>
        <w:pStyle w:val="Heading1"/>
        <w:numPr>
          <w:ilvl w:val="0"/>
          <w:numId w:val="41"/>
        </w:numPr>
        <w:tabs>
          <w:tab w:val="left" w:pos="608"/>
        </w:tabs>
        <w:spacing w:line="518" w:lineRule="auto"/>
        <w:ind w:left="180" w:right="3753" w:firstLine="0"/>
        <w:rPr>
          <w:b w:val="0"/>
        </w:rPr>
      </w:pPr>
      <w:bookmarkStart w:id="233" w:name="_bookmark16"/>
      <w:bookmarkEnd w:id="233"/>
      <w:r>
        <w:t>Principal</w:t>
      </w:r>
      <w:r>
        <w:rPr>
          <w:spacing w:val="-9"/>
        </w:rPr>
        <w:t xml:space="preserve"> </w:t>
      </w:r>
      <w:r>
        <w:t>Subject</w:t>
      </w:r>
      <w:r>
        <w:rPr>
          <w:spacing w:val="-7"/>
        </w:rPr>
        <w:t xml:space="preserve"> </w:t>
      </w:r>
      <w:r>
        <w:t>Curriculum</w:t>
      </w:r>
      <w:r>
        <w:rPr>
          <w:spacing w:val="-9"/>
        </w:rPr>
        <w:t xml:space="preserve"> </w:t>
      </w:r>
      <w:r>
        <w:t>in</w:t>
      </w:r>
      <w:r>
        <w:rPr>
          <w:spacing w:val="-6"/>
        </w:rPr>
        <w:t xml:space="preserve"> </w:t>
      </w:r>
      <w:r>
        <w:t>Business</w:t>
      </w:r>
      <w:r>
        <w:rPr>
          <w:spacing w:val="-8"/>
        </w:rPr>
        <w:t xml:space="preserve"> </w:t>
      </w:r>
      <w:r>
        <w:t xml:space="preserve">Enterprise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083"/>
        <w:gridCol w:w="965"/>
        <w:gridCol w:w="1267"/>
      </w:tblGrid>
      <w:tr w:rsidR="009B0494" w14:paraId="4497B8A7" w14:textId="77777777">
        <w:trPr>
          <w:trHeight w:val="551"/>
        </w:trPr>
        <w:tc>
          <w:tcPr>
            <w:tcW w:w="1699" w:type="dxa"/>
          </w:tcPr>
          <w:p w14:paraId="4497B8A3"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5083" w:type="dxa"/>
          </w:tcPr>
          <w:p w14:paraId="4497B8A4" w14:textId="77777777" w:rsidR="009B0494" w:rsidRDefault="007F4792" w:rsidP="009A260E">
            <w:pPr>
              <w:pStyle w:val="TableParagraph"/>
              <w:spacing w:before="0"/>
              <w:ind w:left="1885" w:right="1882"/>
              <w:rPr>
                <w:b/>
              </w:rPr>
            </w:pPr>
            <w:r>
              <w:rPr>
                <w:b/>
              </w:rPr>
              <w:t>Module</w:t>
            </w:r>
            <w:r>
              <w:rPr>
                <w:b/>
                <w:spacing w:val="-8"/>
              </w:rPr>
              <w:t xml:space="preserve"> </w:t>
            </w:r>
            <w:r>
              <w:rPr>
                <w:b/>
                <w:spacing w:val="-2"/>
              </w:rPr>
              <w:t>Title</w:t>
            </w:r>
          </w:p>
        </w:tc>
        <w:tc>
          <w:tcPr>
            <w:tcW w:w="965" w:type="dxa"/>
          </w:tcPr>
          <w:p w14:paraId="4497B8A5" w14:textId="77777777" w:rsidR="009B0494" w:rsidRDefault="007F4792" w:rsidP="009A260E">
            <w:pPr>
              <w:pStyle w:val="TableParagraph"/>
              <w:spacing w:before="0"/>
              <w:ind w:left="193" w:right="178"/>
              <w:rPr>
                <w:b/>
              </w:rPr>
            </w:pPr>
            <w:r>
              <w:rPr>
                <w:b/>
                <w:spacing w:val="-4"/>
              </w:rPr>
              <w:t>Level</w:t>
            </w:r>
          </w:p>
        </w:tc>
        <w:tc>
          <w:tcPr>
            <w:tcW w:w="1267" w:type="dxa"/>
          </w:tcPr>
          <w:p w14:paraId="4497B8A6" w14:textId="77777777" w:rsidR="009B0494" w:rsidRDefault="007F4792" w:rsidP="009A260E">
            <w:pPr>
              <w:pStyle w:val="TableParagraph"/>
              <w:spacing w:before="0"/>
              <w:ind w:left="241" w:right="231"/>
              <w:rPr>
                <w:b/>
              </w:rPr>
            </w:pPr>
            <w:r>
              <w:rPr>
                <w:b/>
                <w:spacing w:val="-2"/>
              </w:rPr>
              <w:t>Credits</w:t>
            </w:r>
          </w:p>
        </w:tc>
      </w:tr>
      <w:tr w:rsidR="009B0494" w14:paraId="4497B8AC" w14:textId="77777777">
        <w:trPr>
          <w:trHeight w:val="551"/>
        </w:trPr>
        <w:tc>
          <w:tcPr>
            <w:tcW w:w="1699" w:type="dxa"/>
          </w:tcPr>
          <w:p w14:paraId="4497B8A8" w14:textId="77777777" w:rsidR="009B0494" w:rsidRDefault="007F4792" w:rsidP="009A260E">
            <w:pPr>
              <w:pStyle w:val="TableParagraph"/>
              <w:spacing w:before="0"/>
              <w:ind w:left="103" w:right="86"/>
            </w:pPr>
            <w:r>
              <w:rPr>
                <w:spacing w:val="-2"/>
              </w:rPr>
              <w:t>BF118/BF119</w:t>
            </w:r>
          </w:p>
        </w:tc>
        <w:tc>
          <w:tcPr>
            <w:tcW w:w="5083" w:type="dxa"/>
          </w:tcPr>
          <w:p w14:paraId="4497B8A9" w14:textId="77777777" w:rsidR="009B0494" w:rsidRDefault="007F4792" w:rsidP="009A260E">
            <w:pPr>
              <w:pStyle w:val="TableParagraph"/>
              <w:spacing w:before="0"/>
              <w:ind w:left="105"/>
              <w:jc w:val="left"/>
            </w:pPr>
            <w:r>
              <w:t>Introduction</w:t>
            </w:r>
            <w:r>
              <w:rPr>
                <w:spacing w:val="-5"/>
              </w:rPr>
              <w:t xml:space="preserve"> </w:t>
            </w:r>
            <w:r>
              <w:t>to</w:t>
            </w:r>
            <w:r>
              <w:rPr>
                <w:spacing w:val="-4"/>
              </w:rPr>
              <w:t xml:space="preserve"> </w:t>
            </w:r>
            <w:r>
              <w:t>Marketing</w:t>
            </w:r>
            <w:r>
              <w:rPr>
                <w:spacing w:val="-4"/>
              </w:rPr>
              <w:t xml:space="preserve"> </w:t>
            </w:r>
            <w:r>
              <w:t>and</w:t>
            </w:r>
            <w:r>
              <w:rPr>
                <w:spacing w:val="-8"/>
              </w:rPr>
              <w:t xml:space="preserve"> </w:t>
            </w:r>
            <w:r>
              <w:rPr>
                <w:spacing w:val="-2"/>
              </w:rPr>
              <w:t>Entrepreneurship</w:t>
            </w:r>
          </w:p>
        </w:tc>
        <w:tc>
          <w:tcPr>
            <w:tcW w:w="965" w:type="dxa"/>
          </w:tcPr>
          <w:p w14:paraId="4497B8AA" w14:textId="77777777" w:rsidR="009B0494" w:rsidRDefault="007F4792" w:rsidP="009A260E">
            <w:pPr>
              <w:pStyle w:val="TableParagraph"/>
              <w:spacing w:before="0"/>
              <w:ind w:left="12"/>
            </w:pPr>
            <w:r>
              <w:t>1</w:t>
            </w:r>
          </w:p>
        </w:tc>
        <w:tc>
          <w:tcPr>
            <w:tcW w:w="1267" w:type="dxa"/>
          </w:tcPr>
          <w:p w14:paraId="4497B8AB" w14:textId="77777777" w:rsidR="009B0494" w:rsidRDefault="007F4792" w:rsidP="009A260E">
            <w:pPr>
              <w:pStyle w:val="TableParagraph"/>
              <w:spacing w:before="0"/>
              <w:ind w:left="241" w:right="222"/>
            </w:pPr>
            <w:r>
              <w:rPr>
                <w:spacing w:val="-5"/>
              </w:rPr>
              <w:t>20</w:t>
            </w:r>
          </w:p>
        </w:tc>
      </w:tr>
      <w:tr w:rsidR="009B0494" w14:paraId="4497B8B1" w14:textId="77777777">
        <w:trPr>
          <w:trHeight w:val="551"/>
        </w:trPr>
        <w:tc>
          <w:tcPr>
            <w:tcW w:w="1699" w:type="dxa"/>
          </w:tcPr>
          <w:p w14:paraId="4497B8AD" w14:textId="77777777" w:rsidR="009B0494" w:rsidRDefault="007F4792" w:rsidP="009A260E">
            <w:pPr>
              <w:pStyle w:val="TableParagraph"/>
              <w:spacing w:before="0"/>
              <w:ind w:left="103" w:right="89"/>
            </w:pPr>
            <w:r>
              <w:rPr>
                <w:spacing w:val="-4"/>
              </w:rPr>
              <w:t>Z1217</w:t>
            </w:r>
          </w:p>
        </w:tc>
        <w:tc>
          <w:tcPr>
            <w:tcW w:w="5083" w:type="dxa"/>
          </w:tcPr>
          <w:p w14:paraId="4497B8AE" w14:textId="77777777" w:rsidR="009B0494" w:rsidRDefault="007F4792" w:rsidP="009A260E">
            <w:pPr>
              <w:pStyle w:val="TableParagraph"/>
              <w:spacing w:before="0"/>
              <w:ind w:left="105"/>
              <w:jc w:val="left"/>
            </w:pPr>
            <w:r>
              <w:t>Creativity</w:t>
            </w:r>
            <w:r>
              <w:rPr>
                <w:spacing w:val="-11"/>
              </w:rPr>
              <w:t xml:space="preserve"> </w:t>
            </w:r>
            <w:r>
              <w:t>and</w:t>
            </w:r>
            <w:r>
              <w:rPr>
                <w:spacing w:val="-4"/>
              </w:rPr>
              <w:t xml:space="preserve"> </w:t>
            </w:r>
            <w:r>
              <w:t>Innovation</w:t>
            </w:r>
            <w:r>
              <w:rPr>
                <w:spacing w:val="-4"/>
              </w:rPr>
              <w:t xml:space="preserve"> </w:t>
            </w:r>
            <w:r>
              <w:rPr>
                <w:spacing w:val="-2"/>
              </w:rPr>
              <w:t>Management</w:t>
            </w:r>
          </w:p>
        </w:tc>
        <w:tc>
          <w:tcPr>
            <w:tcW w:w="965" w:type="dxa"/>
          </w:tcPr>
          <w:p w14:paraId="4497B8AF" w14:textId="77777777" w:rsidR="009B0494" w:rsidRDefault="007F4792" w:rsidP="009A260E">
            <w:pPr>
              <w:pStyle w:val="TableParagraph"/>
              <w:spacing w:before="0"/>
              <w:ind w:left="12"/>
            </w:pPr>
            <w:r>
              <w:t>2</w:t>
            </w:r>
          </w:p>
        </w:tc>
        <w:tc>
          <w:tcPr>
            <w:tcW w:w="1267" w:type="dxa"/>
          </w:tcPr>
          <w:p w14:paraId="4497B8B0" w14:textId="77777777" w:rsidR="009B0494" w:rsidRDefault="007F4792" w:rsidP="009A260E">
            <w:pPr>
              <w:pStyle w:val="TableParagraph"/>
              <w:spacing w:before="0"/>
              <w:ind w:left="241" w:right="222"/>
            </w:pPr>
            <w:r>
              <w:rPr>
                <w:spacing w:val="-5"/>
              </w:rPr>
              <w:t>20</w:t>
            </w:r>
          </w:p>
        </w:tc>
      </w:tr>
      <w:tr w:rsidR="009B0494" w14:paraId="4497B8B6" w14:textId="77777777">
        <w:trPr>
          <w:trHeight w:val="551"/>
        </w:trPr>
        <w:tc>
          <w:tcPr>
            <w:tcW w:w="1699" w:type="dxa"/>
          </w:tcPr>
          <w:p w14:paraId="4497B8B2" w14:textId="77777777" w:rsidR="009B0494" w:rsidRDefault="007F4792" w:rsidP="009A260E">
            <w:pPr>
              <w:pStyle w:val="TableParagraph"/>
              <w:spacing w:before="0"/>
              <w:ind w:left="103" w:right="91"/>
            </w:pPr>
            <w:r>
              <w:rPr>
                <w:spacing w:val="-2"/>
              </w:rPr>
              <w:t>Z1218</w:t>
            </w:r>
          </w:p>
        </w:tc>
        <w:tc>
          <w:tcPr>
            <w:tcW w:w="5083" w:type="dxa"/>
          </w:tcPr>
          <w:p w14:paraId="4497B8B3" w14:textId="77777777" w:rsidR="009B0494" w:rsidRDefault="007F4792" w:rsidP="009A260E">
            <w:pPr>
              <w:pStyle w:val="TableParagraph"/>
              <w:spacing w:before="0"/>
              <w:ind w:left="105"/>
              <w:jc w:val="left"/>
            </w:pPr>
            <w:r>
              <w:t>New</w:t>
            </w:r>
            <w:r>
              <w:rPr>
                <w:spacing w:val="-5"/>
              </w:rPr>
              <w:t xml:space="preserve"> </w:t>
            </w:r>
            <w:r>
              <w:t>Venture</w:t>
            </w:r>
            <w:r>
              <w:rPr>
                <w:spacing w:val="-5"/>
              </w:rPr>
              <w:t xml:space="preserve"> </w:t>
            </w:r>
            <w:r>
              <w:rPr>
                <w:spacing w:val="-2"/>
              </w:rPr>
              <w:t>Planning</w:t>
            </w:r>
          </w:p>
        </w:tc>
        <w:tc>
          <w:tcPr>
            <w:tcW w:w="965" w:type="dxa"/>
          </w:tcPr>
          <w:p w14:paraId="4497B8B4" w14:textId="77777777" w:rsidR="009B0494" w:rsidRDefault="007F4792" w:rsidP="009A260E">
            <w:pPr>
              <w:pStyle w:val="TableParagraph"/>
              <w:spacing w:before="0"/>
              <w:ind w:left="12"/>
            </w:pPr>
            <w:r>
              <w:t>2</w:t>
            </w:r>
          </w:p>
        </w:tc>
        <w:tc>
          <w:tcPr>
            <w:tcW w:w="1267" w:type="dxa"/>
          </w:tcPr>
          <w:p w14:paraId="4497B8B5" w14:textId="77777777" w:rsidR="009B0494" w:rsidRDefault="007F4792" w:rsidP="009A260E">
            <w:pPr>
              <w:pStyle w:val="TableParagraph"/>
              <w:spacing w:before="0"/>
              <w:ind w:left="241" w:right="222"/>
            </w:pPr>
            <w:r>
              <w:rPr>
                <w:spacing w:val="-5"/>
              </w:rPr>
              <w:t>20</w:t>
            </w:r>
          </w:p>
        </w:tc>
      </w:tr>
      <w:tr w:rsidR="009B0494" w14:paraId="4497B8BB" w14:textId="77777777">
        <w:trPr>
          <w:trHeight w:val="551"/>
        </w:trPr>
        <w:tc>
          <w:tcPr>
            <w:tcW w:w="1699" w:type="dxa"/>
          </w:tcPr>
          <w:p w14:paraId="4497B8B7" w14:textId="77777777" w:rsidR="009B0494" w:rsidRDefault="007F4792" w:rsidP="009A260E">
            <w:pPr>
              <w:pStyle w:val="TableParagraph"/>
              <w:spacing w:before="0"/>
              <w:ind w:left="103" w:right="89"/>
            </w:pPr>
            <w:r>
              <w:rPr>
                <w:spacing w:val="-4"/>
              </w:rPr>
              <w:t>Z1314</w:t>
            </w:r>
          </w:p>
        </w:tc>
        <w:tc>
          <w:tcPr>
            <w:tcW w:w="5083" w:type="dxa"/>
          </w:tcPr>
          <w:p w14:paraId="4497B8B8" w14:textId="77777777" w:rsidR="009B0494" w:rsidRDefault="007F4792" w:rsidP="009A260E">
            <w:pPr>
              <w:pStyle w:val="TableParagraph"/>
              <w:spacing w:before="0"/>
              <w:ind w:left="105"/>
              <w:jc w:val="left"/>
            </w:pPr>
            <w:r>
              <w:t>Entrepreneurial</w:t>
            </w:r>
            <w:r>
              <w:rPr>
                <w:spacing w:val="-11"/>
              </w:rPr>
              <w:t xml:space="preserve"> </w:t>
            </w:r>
            <w:r>
              <w:rPr>
                <w:spacing w:val="-2"/>
              </w:rPr>
              <w:t>Capital</w:t>
            </w:r>
          </w:p>
        </w:tc>
        <w:tc>
          <w:tcPr>
            <w:tcW w:w="965" w:type="dxa"/>
          </w:tcPr>
          <w:p w14:paraId="4497B8B9" w14:textId="77777777" w:rsidR="009B0494" w:rsidRDefault="007F4792" w:rsidP="009A260E">
            <w:pPr>
              <w:pStyle w:val="TableParagraph"/>
              <w:spacing w:before="0"/>
              <w:ind w:left="13"/>
            </w:pPr>
            <w:r>
              <w:t>3</w:t>
            </w:r>
          </w:p>
        </w:tc>
        <w:tc>
          <w:tcPr>
            <w:tcW w:w="1267" w:type="dxa"/>
          </w:tcPr>
          <w:p w14:paraId="4497B8BA" w14:textId="77777777" w:rsidR="009B0494" w:rsidRDefault="007F4792" w:rsidP="009A260E">
            <w:pPr>
              <w:pStyle w:val="TableParagraph"/>
              <w:spacing w:before="0"/>
              <w:ind w:left="241" w:right="222"/>
            </w:pPr>
            <w:r>
              <w:rPr>
                <w:spacing w:val="-5"/>
              </w:rPr>
              <w:t>20</w:t>
            </w:r>
          </w:p>
        </w:tc>
      </w:tr>
      <w:tr w:rsidR="009B0494" w14:paraId="4497B8C0" w14:textId="77777777">
        <w:trPr>
          <w:trHeight w:val="551"/>
        </w:trPr>
        <w:tc>
          <w:tcPr>
            <w:tcW w:w="1699" w:type="dxa"/>
          </w:tcPr>
          <w:p w14:paraId="4497B8BC" w14:textId="77777777" w:rsidR="009B0494" w:rsidRDefault="007F4792" w:rsidP="009A260E">
            <w:pPr>
              <w:pStyle w:val="TableParagraph"/>
              <w:spacing w:before="0"/>
              <w:ind w:left="103" w:right="89"/>
            </w:pPr>
            <w:r>
              <w:rPr>
                <w:spacing w:val="-4"/>
              </w:rPr>
              <w:t>Z1315</w:t>
            </w:r>
          </w:p>
        </w:tc>
        <w:tc>
          <w:tcPr>
            <w:tcW w:w="5083" w:type="dxa"/>
          </w:tcPr>
          <w:p w14:paraId="4497B8BD" w14:textId="77777777" w:rsidR="009B0494" w:rsidRDefault="007F4792" w:rsidP="009A260E">
            <w:pPr>
              <w:pStyle w:val="TableParagraph"/>
              <w:spacing w:before="0"/>
              <w:ind w:left="105"/>
              <w:jc w:val="left"/>
            </w:pPr>
            <w:r>
              <w:t>Venture</w:t>
            </w:r>
            <w:r>
              <w:rPr>
                <w:spacing w:val="-7"/>
              </w:rPr>
              <w:t xml:space="preserve"> </w:t>
            </w:r>
            <w:r>
              <w:t>Management</w:t>
            </w:r>
            <w:r>
              <w:rPr>
                <w:spacing w:val="-7"/>
              </w:rPr>
              <w:t xml:space="preserve"> </w:t>
            </w:r>
            <w:r>
              <w:t>Strategy</w:t>
            </w:r>
            <w:r>
              <w:rPr>
                <w:spacing w:val="-8"/>
              </w:rPr>
              <w:t xml:space="preserve"> </w:t>
            </w:r>
            <w:r>
              <w:t>and</w:t>
            </w:r>
            <w:r>
              <w:rPr>
                <w:spacing w:val="-1"/>
              </w:rPr>
              <w:t xml:space="preserve"> </w:t>
            </w:r>
            <w:r>
              <w:rPr>
                <w:spacing w:val="-2"/>
              </w:rPr>
              <w:t>Growth</w:t>
            </w:r>
          </w:p>
        </w:tc>
        <w:tc>
          <w:tcPr>
            <w:tcW w:w="965" w:type="dxa"/>
          </w:tcPr>
          <w:p w14:paraId="4497B8BE" w14:textId="77777777" w:rsidR="009B0494" w:rsidRDefault="007F4792" w:rsidP="009A260E">
            <w:pPr>
              <w:pStyle w:val="TableParagraph"/>
              <w:spacing w:before="0"/>
              <w:ind w:left="13"/>
            </w:pPr>
            <w:r>
              <w:t>3</w:t>
            </w:r>
          </w:p>
        </w:tc>
        <w:tc>
          <w:tcPr>
            <w:tcW w:w="1267" w:type="dxa"/>
          </w:tcPr>
          <w:p w14:paraId="4497B8BF" w14:textId="77777777" w:rsidR="009B0494" w:rsidRDefault="007F4792" w:rsidP="009A260E">
            <w:pPr>
              <w:pStyle w:val="TableParagraph"/>
              <w:spacing w:before="0"/>
              <w:ind w:left="241" w:right="222"/>
            </w:pPr>
            <w:r>
              <w:rPr>
                <w:spacing w:val="-5"/>
              </w:rPr>
              <w:t>20</w:t>
            </w:r>
          </w:p>
        </w:tc>
      </w:tr>
    </w:tbl>
    <w:p w14:paraId="4497B8C1" w14:textId="77777777" w:rsidR="009B0494" w:rsidRDefault="009B0494" w:rsidP="009A260E">
      <w:pPr>
        <w:pStyle w:val="BodyText"/>
        <w:rPr>
          <w:b/>
          <w:sz w:val="24"/>
        </w:rPr>
      </w:pPr>
    </w:p>
    <w:p w14:paraId="4497B8C2" w14:textId="77777777" w:rsidR="009B0494" w:rsidRDefault="007F4792" w:rsidP="009A260E">
      <w:pPr>
        <w:ind w:left="180"/>
        <w:rPr>
          <w:b/>
        </w:rPr>
      </w:pPr>
      <w:r>
        <w:rPr>
          <w:b/>
        </w:rPr>
        <w:t>Single</w:t>
      </w:r>
      <w:r>
        <w:rPr>
          <w:b/>
          <w:spacing w:val="-6"/>
        </w:rPr>
        <w:t xml:space="preserve"> </w:t>
      </w:r>
      <w:r>
        <w:rPr>
          <w:b/>
        </w:rPr>
        <w:t>Honours</w:t>
      </w:r>
      <w:r>
        <w:rPr>
          <w:b/>
          <w:spacing w:val="-5"/>
        </w:rPr>
        <w:t xml:space="preserve"> </w:t>
      </w:r>
      <w:r>
        <w:rPr>
          <w:b/>
        </w:rPr>
        <w:t>Curriculum</w:t>
      </w:r>
      <w:r>
        <w:rPr>
          <w:b/>
          <w:spacing w:val="-7"/>
        </w:rPr>
        <w:t xml:space="preserve"> </w:t>
      </w:r>
      <w:r>
        <w:rPr>
          <w:b/>
        </w:rPr>
        <w:t>in</w:t>
      </w:r>
      <w:r>
        <w:rPr>
          <w:b/>
          <w:spacing w:val="-2"/>
        </w:rPr>
        <w:t xml:space="preserve"> </w:t>
      </w:r>
      <w:r>
        <w:rPr>
          <w:b/>
        </w:rPr>
        <w:t>Business</w:t>
      </w:r>
      <w:r>
        <w:rPr>
          <w:b/>
          <w:spacing w:val="-5"/>
        </w:rPr>
        <w:t xml:space="preserve"> </w:t>
      </w:r>
      <w:r>
        <w:rPr>
          <w:b/>
          <w:spacing w:val="-2"/>
        </w:rPr>
        <w:t>Enterprise</w:t>
      </w:r>
    </w:p>
    <w:p w14:paraId="4497B8C3" w14:textId="77777777" w:rsidR="009B0494" w:rsidRDefault="009B0494" w:rsidP="009A260E">
      <w:pPr>
        <w:pStyle w:val="BodyText"/>
        <w:rPr>
          <w:b/>
          <w:sz w:val="25"/>
        </w:rPr>
      </w:pPr>
    </w:p>
    <w:p w14:paraId="4497B8C4"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8C5" w14:textId="77777777" w:rsidR="009B0494" w:rsidRDefault="009B0494" w:rsidP="009A260E">
      <w:pPr>
        <w:pStyle w:val="BodyText"/>
        <w:rPr>
          <w:sz w:val="25"/>
        </w:rPr>
      </w:pPr>
    </w:p>
    <w:p w14:paraId="4497B8C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8C7"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CC" w14:textId="77777777">
        <w:trPr>
          <w:trHeight w:val="551"/>
        </w:trPr>
        <w:tc>
          <w:tcPr>
            <w:tcW w:w="1637" w:type="dxa"/>
          </w:tcPr>
          <w:p w14:paraId="4497B8C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8C9" w14:textId="77777777" w:rsidR="009B0494" w:rsidRDefault="007F4792" w:rsidP="009A260E">
            <w:pPr>
              <w:pStyle w:val="TableParagraph"/>
              <w:spacing w:before="0"/>
              <w:ind w:left="113" w:right="106"/>
              <w:rPr>
                <w:b/>
              </w:rPr>
            </w:pPr>
            <w:r>
              <w:rPr>
                <w:b/>
              </w:rPr>
              <w:t>Module</w:t>
            </w:r>
            <w:r>
              <w:rPr>
                <w:b/>
                <w:spacing w:val="-8"/>
              </w:rPr>
              <w:t xml:space="preserve"> </w:t>
            </w:r>
            <w:r>
              <w:rPr>
                <w:b/>
                <w:spacing w:val="-2"/>
              </w:rPr>
              <w:t>Title</w:t>
            </w:r>
          </w:p>
        </w:tc>
        <w:tc>
          <w:tcPr>
            <w:tcW w:w="989" w:type="dxa"/>
          </w:tcPr>
          <w:p w14:paraId="4497B8CA" w14:textId="77777777" w:rsidR="009B0494" w:rsidRDefault="007F4792" w:rsidP="009A260E">
            <w:pPr>
              <w:pStyle w:val="TableParagraph"/>
              <w:spacing w:before="0"/>
              <w:ind w:left="198" w:right="181"/>
              <w:rPr>
                <w:b/>
              </w:rPr>
            </w:pPr>
            <w:r>
              <w:rPr>
                <w:b/>
                <w:spacing w:val="-4"/>
              </w:rPr>
              <w:t>Level</w:t>
            </w:r>
          </w:p>
        </w:tc>
        <w:tc>
          <w:tcPr>
            <w:tcW w:w="1287" w:type="dxa"/>
          </w:tcPr>
          <w:p w14:paraId="4497B8CB" w14:textId="77777777" w:rsidR="009B0494" w:rsidRDefault="007F4792" w:rsidP="009A260E">
            <w:pPr>
              <w:pStyle w:val="TableParagraph"/>
              <w:spacing w:before="0"/>
              <w:ind w:left="246" w:right="239"/>
              <w:rPr>
                <w:b/>
              </w:rPr>
            </w:pPr>
            <w:r>
              <w:rPr>
                <w:b/>
                <w:spacing w:val="-2"/>
              </w:rPr>
              <w:t>Credits</w:t>
            </w:r>
          </w:p>
        </w:tc>
      </w:tr>
      <w:tr w:rsidR="009B0494" w14:paraId="4497B8D1" w14:textId="77777777">
        <w:trPr>
          <w:trHeight w:val="551"/>
        </w:trPr>
        <w:tc>
          <w:tcPr>
            <w:tcW w:w="1637" w:type="dxa"/>
          </w:tcPr>
          <w:p w14:paraId="4497B8CD" w14:textId="77777777" w:rsidR="009B0494" w:rsidRDefault="007F4792" w:rsidP="009A260E">
            <w:pPr>
              <w:pStyle w:val="TableParagraph"/>
              <w:spacing w:before="0"/>
              <w:ind w:left="120" w:right="102"/>
            </w:pPr>
            <w:r>
              <w:rPr>
                <w:spacing w:val="-4"/>
              </w:rPr>
              <w:t>Z1400</w:t>
            </w:r>
          </w:p>
        </w:tc>
        <w:tc>
          <w:tcPr>
            <w:tcW w:w="5103" w:type="dxa"/>
          </w:tcPr>
          <w:p w14:paraId="4497B8CE" w14:textId="77777777" w:rsidR="009B0494" w:rsidRDefault="007F4792" w:rsidP="009A260E">
            <w:pPr>
              <w:pStyle w:val="TableParagraph"/>
              <w:spacing w:before="0"/>
              <w:jc w:val="left"/>
            </w:pPr>
            <w:r>
              <w:t>Family</w:t>
            </w:r>
            <w:r>
              <w:rPr>
                <w:spacing w:val="-8"/>
              </w:rPr>
              <w:t xml:space="preserve"> </w:t>
            </w:r>
            <w:r>
              <w:t>Business:</w:t>
            </w:r>
            <w:r>
              <w:rPr>
                <w:spacing w:val="-3"/>
              </w:rPr>
              <w:t xml:space="preserve"> </w:t>
            </w:r>
            <w:r>
              <w:t>Theory</w:t>
            </w:r>
            <w:r>
              <w:rPr>
                <w:spacing w:val="-7"/>
              </w:rPr>
              <w:t xml:space="preserve"> </w:t>
            </w:r>
            <w:r>
              <w:t>and</w:t>
            </w:r>
            <w:r>
              <w:rPr>
                <w:spacing w:val="-6"/>
              </w:rPr>
              <w:t xml:space="preserve"> </w:t>
            </w:r>
            <w:r>
              <w:rPr>
                <w:spacing w:val="-2"/>
              </w:rPr>
              <w:t>Practice</w:t>
            </w:r>
          </w:p>
        </w:tc>
        <w:tc>
          <w:tcPr>
            <w:tcW w:w="989" w:type="dxa"/>
          </w:tcPr>
          <w:p w14:paraId="4497B8CF" w14:textId="77777777" w:rsidR="009B0494" w:rsidRDefault="007F4792" w:rsidP="009A260E">
            <w:pPr>
              <w:pStyle w:val="TableParagraph"/>
              <w:spacing w:before="0"/>
              <w:ind w:left="15"/>
            </w:pPr>
            <w:r>
              <w:t>4</w:t>
            </w:r>
          </w:p>
        </w:tc>
        <w:tc>
          <w:tcPr>
            <w:tcW w:w="1287" w:type="dxa"/>
          </w:tcPr>
          <w:p w14:paraId="4497B8D0" w14:textId="77777777" w:rsidR="009B0494" w:rsidRDefault="007F4792" w:rsidP="009A260E">
            <w:pPr>
              <w:pStyle w:val="TableParagraph"/>
              <w:spacing w:before="0"/>
              <w:ind w:left="246" w:right="230"/>
            </w:pPr>
            <w:r>
              <w:rPr>
                <w:spacing w:val="-5"/>
              </w:rPr>
              <w:t>20</w:t>
            </w:r>
          </w:p>
        </w:tc>
      </w:tr>
      <w:tr w:rsidR="009B0494" w14:paraId="4497B8D6" w14:textId="77777777">
        <w:trPr>
          <w:trHeight w:val="551"/>
        </w:trPr>
        <w:tc>
          <w:tcPr>
            <w:tcW w:w="1637" w:type="dxa"/>
          </w:tcPr>
          <w:p w14:paraId="4497B8D2" w14:textId="77777777" w:rsidR="009B0494" w:rsidRDefault="007F4792" w:rsidP="009A260E">
            <w:pPr>
              <w:pStyle w:val="TableParagraph"/>
              <w:spacing w:before="0"/>
              <w:ind w:left="120" w:right="102"/>
            </w:pPr>
            <w:r>
              <w:rPr>
                <w:spacing w:val="-4"/>
              </w:rPr>
              <w:t>Z1401</w:t>
            </w:r>
          </w:p>
        </w:tc>
        <w:tc>
          <w:tcPr>
            <w:tcW w:w="5103" w:type="dxa"/>
          </w:tcPr>
          <w:p w14:paraId="4497B8D3" w14:textId="77777777" w:rsidR="009B0494" w:rsidRDefault="007F4792" w:rsidP="009A260E">
            <w:pPr>
              <w:pStyle w:val="TableParagraph"/>
              <w:spacing w:before="0"/>
              <w:jc w:val="left"/>
            </w:pPr>
            <w:r>
              <w:t>Venture</w:t>
            </w:r>
            <w:r>
              <w:rPr>
                <w:spacing w:val="-6"/>
              </w:rPr>
              <w:t xml:space="preserve"> </w:t>
            </w:r>
            <w:r>
              <w:t>Management</w:t>
            </w:r>
            <w:r>
              <w:rPr>
                <w:spacing w:val="-7"/>
              </w:rPr>
              <w:t xml:space="preserve"> </w:t>
            </w:r>
            <w:r>
              <w:t>in</w:t>
            </w:r>
            <w:r>
              <w:rPr>
                <w:spacing w:val="-5"/>
              </w:rPr>
              <w:t xml:space="preserve"> </w:t>
            </w:r>
            <w:r>
              <w:rPr>
                <w:spacing w:val="-2"/>
              </w:rPr>
              <w:t>Practice</w:t>
            </w:r>
          </w:p>
        </w:tc>
        <w:tc>
          <w:tcPr>
            <w:tcW w:w="989" w:type="dxa"/>
          </w:tcPr>
          <w:p w14:paraId="4497B8D4" w14:textId="77777777" w:rsidR="009B0494" w:rsidRDefault="007F4792" w:rsidP="009A260E">
            <w:pPr>
              <w:pStyle w:val="TableParagraph"/>
              <w:spacing w:before="0"/>
              <w:ind w:left="15"/>
            </w:pPr>
            <w:r>
              <w:t>4</w:t>
            </w:r>
          </w:p>
        </w:tc>
        <w:tc>
          <w:tcPr>
            <w:tcW w:w="1287" w:type="dxa"/>
          </w:tcPr>
          <w:p w14:paraId="4497B8D5" w14:textId="77777777" w:rsidR="009B0494" w:rsidRDefault="007F4792" w:rsidP="009A260E">
            <w:pPr>
              <w:pStyle w:val="TableParagraph"/>
              <w:spacing w:before="0"/>
              <w:ind w:left="246" w:right="230"/>
            </w:pPr>
            <w:r>
              <w:rPr>
                <w:spacing w:val="-5"/>
              </w:rPr>
              <w:t>20</w:t>
            </w:r>
          </w:p>
        </w:tc>
      </w:tr>
      <w:tr w:rsidR="009B0494" w14:paraId="4497B8DB" w14:textId="77777777">
        <w:trPr>
          <w:trHeight w:val="556"/>
        </w:trPr>
        <w:tc>
          <w:tcPr>
            <w:tcW w:w="1637" w:type="dxa"/>
          </w:tcPr>
          <w:p w14:paraId="4497B8D7" w14:textId="77777777" w:rsidR="009B0494" w:rsidRDefault="007F4792" w:rsidP="009A260E">
            <w:pPr>
              <w:pStyle w:val="TableParagraph"/>
              <w:spacing w:before="0"/>
              <w:ind w:left="120" w:right="102"/>
            </w:pPr>
            <w:r>
              <w:rPr>
                <w:spacing w:val="-4"/>
              </w:rPr>
              <w:t>Z1403</w:t>
            </w:r>
          </w:p>
        </w:tc>
        <w:tc>
          <w:tcPr>
            <w:tcW w:w="5103" w:type="dxa"/>
          </w:tcPr>
          <w:p w14:paraId="4497B8D8" w14:textId="77777777" w:rsidR="009B0494" w:rsidRDefault="007F4792" w:rsidP="009A260E">
            <w:pPr>
              <w:pStyle w:val="TableParagraph"/>
              <w:spacing w:before="0"/>
              <w:jc w:val="left"/>
            </w:pPr>
            <w:r>
              <w:t>Issues</w:t>
            </w:r>
            <w:r>
              <w:rPr>
                <w:spacing w:val="-3"/>
              </w:rPr>
              <w:t xml:space="preserve"> </w:t>
            </w:r>
            <w:r>
              <w:t>and</w:t>
            </w:r>
            <w:r>
              <w:rPr>
                <w:spacing w:val="-5"/>
              </w:rPr>
              <w:t xml:space="preserve"> </w:t>
            </w:r>
            <w:r>
              <w:t>Trends</w:t>
            </w:r>
            <w:r>
              <w:rPr>
                <w:spacing w:val="-2"/>
              </w:rPr>
              <w:t xml:space="preserve"> </w:t>
            </w:r>
            <w:r>
              <w:t xml:space="preserve">in </w:t>
            </w:r>
            <w:r>
              <w:rPr>
                <w:spacing w:val="-2"/>
              </w:rPr>
              <w:t>Entrepreneurship</w:t>
            </w:r>
          </w:p>
        </w:tc>
        <w:tc>
          <w:tcPr>
            <w:tcW w:w="989" w:type="dxa"/>
          </w:tcPr>
          <w:p w14:paraId="4497B8D9" w14:textId="77777777" w:rsidR="009B0494" w:rsidRDefault="007F4792" w:rsidP="009A260E">
            <w:pPr>
              <w:pStyle w:val="TableParagraph"/>
              <w:spacing w:before="0"/>
              <w:ind w:left="15"/>
            </w:pPr>
            <w:r>
              <w:t>4</w:t>
            </w:r>
          </w:p>
        </w:tc>
        <w:tc>
          <w:tcPr>
            <w:tcW w:w="1287" w:type="dxa"/>
          </w:tcPr>
          <w:p w14:paraId="4497B8DA" w14:textId="77777777" w:rsidR="009B0494" w:rsidRDefault="007F4792" w:rsidP="009A260E">
            <w:pPr>
              <w:pStyle w:val="TableParagraph"/>
              <w:spacing w:before="0"/>
              <w:ind w:left="246" w:right="230"/>
            </w:pPr>
            <w:r>
              <w:rPr>
                <w:spacing w:val="-5"/>
              </w:rPr>
              <w:t>20</w:t>
            </w:r>
          </w:p>
        </w:tc>
      </w:tr>
    </w:tbl>
    <w:p w14:paraId="4497B8DC" w14:textId="77777777" w:rsidR="009B0494" w:rsidRDefault="009B0494" w:rsidP="009A260E">
      <w:pPr>
        <w:sectPr w:rsidR="009B0494">
          <w:type w:val="continuous"/>
          <w:pgSz w:w="11910" w:h="16840"/>
          <w:pgMar w:top="140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8E1" w14:textId="77777777">
        <w:trPr>
          <w:trHeight w:val="551"/>
        </w:trPr>
        <w:tc>
          <w:tcPr>
            <w:tcW w:w="1637" w:type="dxa"/>
          </w:tcPr>
          <w:p w14:paraId="4497B8DD" w14:textId="77777777" w:rsidR="009B0494" w:rsidRDefault="007F4792" w:rsidP="009A260E">
            <w:pPr>
              <w:pStyle w:val="TableParagraph"/>
              <w:spacing w:before="0"/>
              <w:ind w:left="508"/>
              <w:jc w:val="left"/>
            </w:pPr>
            <w:r>
              <w:rPr>
                <w:spacing w:val="-4"/>
              </w:rPr>
              <w:t>Z1404</w:t>
            </w:r>
          </w:p>
        </w:tc>
        <w:tc>
          <w:tcPr>
            <w:tcW w:w="5103" w:type="dxa"/>
          </w:tcPr>
          <w:p w14:paraId="4497B8DE" w14:textId="77777777" w:rsidR="009B0494" w:rsidRDefault="007F4792" w:rsidP="009A260E">
            <w:pPr>
              <w:pStyle w:val="TableParagraph"/>
              <w:spacing w:before="0" w:line="237" w:lineRule="auto"/>
              <w:jc w:val="left"/>
            </w:pPr>
            <w:r>
              <w:t>Business</w:t>
            </w:r>
            <w:r>
              <w:rPr>
                <w:spacing w:val="-11"/>
              </w:rPr>
              <w:t xml:space="preserve"> </w:t>
            </w:r>
            <w:r>
              <w:t>Enterprise</w:t>
            </w:r>
            <w:r>
              <w:rPr>
                <w:spacing w:val="-9"/>
              </w:rPr>
              <w:t xml:space="preserve"> </w:t>
            </w:r>
            <w:r>
              <w:t>Dissertation</w:t>
            </w:r>
            <w:r>
              <w:rPr>
                <w:spacing w:val="-9"/>
              </w:rPr>
              <w:t xml:space="preserve"> </w:t>
            </w:r>
            <w:r>
              <w:t>and</w:t>
            </w:r>
            <w:r>
              <w:rPr>
                <w:spacing w:val="-5"/>
              </w:rPr>
              <w:t xml:space="preserve"> </w:t>
            </w:r>
            <w:r>
              <w:t>Special Research Methods</w:t>
            </w:r>
          </w:p>
        </w:tc>
        <w:tc>
          <w:tcPr>
            <w:tcW w:w="989" w:type="dxa"/>
          </w:tcPr>
          <w:p w14:paraId="4497B8DF" w14:textId="77777777" w:rsidR="009B0494" w:rsidRDefault="007F4792" w:rsidP="009A260E">
            <w:pPr>
              <w:pStyle w:val="TableParagraph"/>
              <w:spacing w:before="0"/>
              <w:ind w:left="15"/>
            </w:pPr>
            <w:r>
              <w:t>4</w:t>
            </w:r>
          </w:p>
        </w:tc>
        <w:tc>
          <w:tcPr>
            <w:tcW w:w="1287" w:type="dxa"/>
          </w:tcPr>
          <w:p w14:paraId="4497B8E0" w14:textId="77777777" w:rsidR="009B0494" w:rsidRDefault="007F4792" w:rsidP="009A260E">
            <w:pPr>
              <w:pStyle w:val="TableParagraph"/>
              <w:spacing w:before="0"/>
              <w:ind w:left="521"/>
              <w:jc w:val="left"/>
            </w:pPr>
            <w:r>
              <w:rPr>
                <w:spacing w:val="-5"/>
              </w:rPr>
              <w:t>40</w:t>
            </w:r>
          </w:p>
        </w:tc>
      </w:tr>
      <w:tr w:rsidR="009B0494" w14:paraId="4497B8E6" w14:textId="77777777">
        <w:trPr>
          <w:trHeight w:val="551"/>
        </w:trPr>
        <w:tc>
          <w:tcPr>
            <w:tcW w:w="1637" w:type="dxa"/>
          </w:tcPr>
          <w:p w14:paraId="4497B8E2" w14:textId="77777777" w:rsidR="009B0494" w:rsidRDefault="007F4792" w:rsidP="009A260E">
            <w:pPr>
              <w:pStyle w:val="TableParagraph"/>
              <w:spacing w:before="0"/>
              <w:ind w:left="508"/>
              <w:jc w:val="left"/>
            </w:pPr>
            <w:r>
              <w:rPr>
                <w:spacing w:val="-4"/>
              </w:rPr>
              <w:lastRenderedPageBreak/>
              <w:t>Z1405</w:t>
            </w:r>
          </w:p>
        </w:tc>
        <w:tc>
          <w:tcPr>
            <w:tcW w:w="5103" w:type="dxa"/>
          </w:tcPr>
          <w:p w14:paraId="4497B8E3" w14:textId="77777777" w:rsidR="009B0494" w:rsidRDefault="007F4792" w:rsidP="009A260E">
            <w:pPr>
              <w:pStyle w:val="TableParagraph"/>
              <w:spacing w:before="0"/>
              <w:jc w:val="left"/>
            </w:pPr>
            <w:r>
              <w:t>International</w:t>
            </w:r>
            <w:r>
              <w:rPr>
                <w:spacing w:val="-7"/>
              </w:rPr>
              <w:t xml:space="preserve"> </w:t>
            </w:r>
            <w:r>
              <w:rPr>
                <w:spacing w:val="-2"/>
              </w:rPr>
              <w:t>Entrepreneurship</w:t>
            </w:r>
          </w:p>
        </w:tc>
        <w:tc>
          <w:tcPr>
            <w:tcW w:w="989" w:type="dxa"/>
          </w:tcPr>
          <w:p w14:paraId="4497B8E4" w14:textId="77777777" w:rsidR="009B0494" w:rsidRDefault="007F4792" w:rsidP="009A260E">
            <w:pPr>
              <w:pStyle w:val="TableParagraph"/>
              <w:spacing w:before="0"/>
              <w:ind w:left="15"/>
            </w:pPr>
            <w:r>
              <w:t>4</w:t>
            </w:r>
          </w:p>
        </w:tc>
        <w:tc>
          <w:tcPr>
            <w:tcW w:w="1287" w:type="dxa"/>
          </w:tcPr>
          <w:p w14:paraId="4497B8E5" w14:textId="77777777" w:rsidR="009B0494" w:rsidRDefault="007F4792" w:rsidP="009A260E">
            <w:pPr>
              <w:pStyle w:val="TableParagraph"/>
              <w:spacing w:before="0"/>
              <w:ind w:left="521"/>
              <w:jc w:val="left"/>
            </w:pPr>
            <w:r>
              <w:rPr>
                <w:spacing w:val="-5"/>
              </w:rPr>
              <w:t>20</w:t>
            </w:r>
          </w:p>
        </w:tc>
      </w:tr>
      <w:tr w:rsidR="009B0494" w14:paraId="4497B8E8" w14:textId="77777777">
        <w:trPr>
          <w:trHeight w:val="551"/>
        </w:trPr>
        <w:tc>
          <w:tcPr>
            <w:tcW w:w="9016" w:type="dxa"/>
            <w:gridSpan w:val="4"/>
          </w:tcPr>
          <w:p w14:paraId="4497B8E7" w14:textId="77777777" w:rsidR="009B0494" w:rsidRDefault="007F4792" w:rsidP="009A260E">
            <w:pPr>
              <w:pStyle w:val="TableParagraph"/>
              <w:spacing w:before="0"/>
              <w:ind w:left="1132" w:right="1121"/>
            </w:pPr>
            <w:r>
              <w:t xml:space="preserve">And </w:t>
            </w:r>
            <w:r>
              <w:rPr>
                <w:spacing w:val="-2"/>
              </w:rPr>
              <w:t>either:</w:t>
            </w:r>
          </w:p>
        </w:tc>
      </w:tr>
      <w:tr w:rsidR="009B0494" w14:paraId="4497B8ED" w14:textId="77777777">
        <w:trPr>
          <w:trHeight w:val="551"/>
        </w:trPr>
        <w:tc>
          <w:tcPr>
            <w:tcW w:w="1637" w:type="dxa"/>
          </w:tcPr>
          <w:p w14:paraId="4497B8E9" w14:textId="77777777" w:rsidR="009B0494" w:rsidRDefault="007F4792" w:rsidP="009A260E">
            <w:pPr>
              <w:pStyle w:val="TableParagraph"/>
              <w:spacing w:before="0"/>
              <w:ind w:left="508"/>
              <w:jc w:val="left"/>
            </w:pPr>
            <w:r>
              <w:rPr>
                <w:spacing w:val="-4"/>
              </w:rPr>
              <w:t>Z1400</w:t>
            </w:r>
          </w:p>
        </w:tc>
        <w:tc>
          <w:tcPr>
            <w:tcW w:w="5103" w:type="dxa"/>
          </w:tcPr>
          <w:p w14:paraId="4497B8EA" w14:textId="77777777" w:rsidR="009B0494" w:rsidRDefault="007F4792" w:rsidP="009A260E">
            <w:pPr>
              <w:pStyle w:val="TableParagraph"/>
              <w:spacing w:before="0"/>
              <w:jc w:val="left"/>
            </w:pPr>
            <w:r>
              <w:t>Family</w:t>
            </w:r>
            <w:r>
              <w:rPr>
                <w:spacing w:val="-8"/>
              </w:rPr>
              <w:t xml:space="preserve"> </w:t>
            </w:r>
            <w:r>
              <w:t>Business:</w:t>
            </w:r>
            <w:r>
              <w:rPr>
                <w:spacing w:val="-3"/>
              </w:rPr>
              <w:t xml:space="preserve"> </w:t>
            </w:r>
            <w:r>
              <w:t>Theory</w:t>
            </w:r>
            <w:r>
              <w:rPr>
                <w:spacing w:val="-7"/>
              </w:rPr>
              <w:t xml:space="preserve"> </w:t>
            </w:r>
            <w:r>
              <w:t>and</w:t>
            </w:r>
            <w:r>
              <w:rPr>
                <w:spacing w:val="-6"/>
              </w:rPr>
              <w:t xml:space="preserve"> </w:t>
            </w:r>
            <w:r>
              <w:rPr>
                <w:spacing w:val="-2"/>
              </w:rPr>
              <w:t>Practice</w:t>
            </w:r>
          </w:p>
        </w:tc>
        <w:tc>
          <w:tcPr>
            <w:tcW w:w="989" w:type="dxa"/>
          </w:tcPr>
          <w:p w14:paraId="4497B8EB" w14:textId="77777777" w:rsidR="009B0494" w:rsidRDefault="007F4792" w:rsidP="009A260E">
            <w:pPr>
              <w:pStyle w:val="TableParagraph"/>
              <w:spacing w:before="0"/>
              <w:ind w:left="15"/>
            </w:pPr>
            <w:r>
              <w:t>4</w:t>
            </w:r>
          </w:p>
        </w:tc>
        <w:tc>
          <w:tcPr>
            <w:tcW w:w="1287" w:type="dxa"/>
          </w:tcPr>
          <w:p w14:paraId="4497B8EC" w14:textId="77777777" w:rsidR="009B0494" w:rsidRDefault="007F4792" w:rsidP="009A260E">
            <w:pPr>
              <w:pStyle w:val="TableParagraph"/>
              <w:spacing w:before="0"/>
              <w:ind w:left="521"/>
              <w:jc w:val="left"/>
            </w:pPr>
            <w:r>
              <w:rPr>
                <w:spacing w:val="-5"/>
              </w:rPr>
              <w:t>20</w:t>
            </w:r>
          </w:p>
        </w:tc>
      </w:tr>
      <w:tr w:rsidR="009B0494" w14:paraId="4497B8EF" w14:textId="77777777">
        <w:trPr>
          <w:trHeight w:val="551"/>
        </w:trPr>
        <w:tc>
          <w:tcPr>
            <w:tcW w:w="9016" w:type="dxa"/>
            <w:gridSpan w:val="4"/>
          </w:tcPr>
          <w:p w14:paraId="4497B8EE" w14:textId="77777777" w:rsidR="009B0494" w:rsidRDefault="007F4792" w:rsidP="009A260E">
            <w:pPr>
              <w:pStyle w:val="TableParagraph"/>
              <w:spacing w:before="0"/>
              <w:ind w:left="1126" w:right="1121"/>
            </w:pPr>
            <w:r>
              <w:rPr>
                <w:spacing w:val="-5"/>
              </w:rPr>
              <w:t>Or:</w:t>
            </w:r>
          </w:p>
        </w:tc>
      </w:tr>
      <w:tr w:rsidR="009B0494" w14:paraId="4497B8F4" w14:textId="77777777">
        <w:trPr>
          <w:trHeight w:val="556"/>
        </w:trPr>
        <w:tc>
          <w:tcPr>
            <w:tcW w:w="1637" w:type="dxa"/>
          </w:tcPr>
          <w:p w14:paraId="4497B8F0" w14:textId="77777777" w:rsidR="009B0494" w:rsidRDefault="007F4792" w:rsidP="009A260E">
            <w:pPr>
              <w:pStyle w:val="TableParagraph"/>
              <w:spacing w:before="0"/>
              <w:ind w:left="508"/>
              <w:jc w:val="left"/>
            </w:pPr>
            <w:r>
              <w:rPr>
                <w:spacing w:val="-4"/>
              </w:rPr>
              <w:t>Z1408</w:t>
            </w:r>
          </w:p>
        </w:tc>
        <w:tc>
          <w:tcPr>
            <w:tcW w:w="5103" w:type="dxa"/>
          </w:tcPr>
          <w:p w14:paraId="4497B8F1" w14:textId="77777777" w:rsidR="009B0494" w:rsidRDefault="007F4792" w:rsidP="009A260E">
            <w:pPr>
              <w:pStyle w:val="TableParagraph"/>
              <w:spacing w:before="0"/>
              <w:ind w:right="1341"/>
              <w:jc w:val="left"/>
            </w:pPr>
            <w:r>
              <w:t>Vertically</w:t>
            </w:r>
            <w:r>
              <w:rPr>
                <w:spacing w:val="-16"/>
              </w:rPr>
              <w:t xml:space="preserve"> </w:t>
            </w:r>
            <w:r>
              <w:t>Integrated</w:t>
            </w:r>
            <w:r>
              <w:rPr>
                <w:spacing w:val="-15"/>
              </w:rPr>
              <w:t xml:space="preserve"> </w:t>
            </w:r>
            <w:r>
              <w:t>Project Enterprise (Sem 1)</w:t>
            </w:r>
          </w:p>
        </w:tc>
        <w:tc>
          <w:tcPr>
            <w:tcW w:w="989" w:type="dxa"/>
          </w:tcPr>
          <w:p w14:paraId="4497B8F2" w14:textId="77777777" w:rsidR="009B0494" w:rsidRDefault="007F4792" w:rsidP="009A260E">
            <w:pPr>
              <w:pStyle w:val="TableParagraph"/>
              <w:spacing w:before="0"/>
              <w:ind w:left="15"/>
            </w:pPr>
            <w:r>
              <w:t>4</w:t>
            </w:r>
          </w:p>
        </w:tc>
        <w:tc>
          <w:tcPr>
            <w:tcW w:w="1287" w:type="dxa"/>
          </w:tcPr>
          <w:p w14:paraId="4497B8F3" w14:textId="77777777" w:rsidR="009B0494" w:rsidRDefault="007F4792" w:rsidP="009A260E">
            <w:pPr>
              <w:pStyle w:val="TableParagraph"/>
              <w:spacing w:before="0"/>
              <w:ind w:left="521"/>
              <w:jc w:val="left"/>
            </w:pPr>
            <w:r>
              <w:rPr>
                <w:spacing w:val="-5"/>
              </w:rPr>
              <w:t>10</w:t>
            </w:r>
          </w:p>
        </w:tc>
      </w:tr>
      <w:tr w:rsidR="009B0494" w14:paraId="4497B8F6" w14:textId="77777777">
        <w:trPr>
          <w:trHeight w:val="551"/>
        </w:trPr>
        <w:tc>
          <w:tcPr>
            <w:tcW w:w="9016" w:type="dxa"/>
            <w:gridSpan w:val="4"/>
          </w:tcPr>
          <w:p w14:paraId="4497B8F5" w14:textId="77777777" w:rsidR="009B0494" w:rsidRDefault="007F4792" w:rsidP="009A260E">
            <w:pPr>
              <w:pStyle w:val="TableParagraph"/>
              <w:spacing w:before="0"/>
              <w:ind w:left="1129" w:right="1121"/>
            </w:pPr>
            <w:r>
              <w:rPr>
                <w:spacing w:val="-4"/>
              </w:rPr>
              <w:t>And:</w:t>
            </w:r>
          </w:p>
        </w:tc>
      </w:tr>
      <w:tr w:rsidR="009B0494" w14:paraId="4497B8FB" w14:textId="77777777">
        <w:trPr>
          <w:trHeight w:val="551"/>
        </w:trPr>
        <w:tc>
          <w:tcPr>
            <w:tcW w:w="1637" w:type="dxa"/>
          </w:tcPr>
          <w:p w14:paraId="4497B8F7" w14:textId="77777777" w:rsidR="009B0494" w:rsidRDefault="007F4792" w:rsidP="009A260E">
            <w:pPr>
              <w:pStyle w:val="TableParagraph"/>
              <w:spacing w:before="0"/>
              <w:ind w:left="508"/>
              <w:jc w:val="left"/>
            </w:pPr>
            <w:r>
              <w:rPr>
                <w:spacing w:val="-4"/>
              </w:rPr>
              <w:t>Z1409</w:t>
            </w:r>
          </w:p>
        </w:tc>
        <w:tc>
          <w:tcPr>
            <w:tcW w:w="5103" w:type="dxa"/>
          </w:tcPr>
          <w:p w14:paraId="4497B8F8" w14:textId="77777777" w:rsidR="009B0494" w:rsidRDefault="007F4792" w:rsidP="009A260E">
            <w:pPr>
              <w:pStyle w:val="TableParagraph"/>
              <w:spacing w:before="0"/>
              <w:ind w:right="1341"/>
              <w:jc w:val="left"/>
            </w:pPr>
            <w:r>
              <w:t>Vertically</w:t>
            </w:r>
            <w:r>
              <w:rPr>
                <w:spacing w:val="-16"/>
              </w:rPr>
              <w:t xml:space="preserve"> </w:t>
            </w:r>
            <w:r>
              <w:t>Integrated</w:t>
            </w:r>
            <w:r>
              <w:rPr>
                <w:spacing w:val="-15"/>
              </w:rPr>
              <w:t xml:space="preserve"> </w:t>
            </w:r>
            <w:r>
              <w:t>Project Enterprise (Sem 2)</w:t>
            </w:r>
          </w:p>
        </w:tc>
        <w:tc>
          <w:tcPr>
            <w:tcW w:w="989" w:type="dxa"/>
          </w:tcPr>
          <w:p w14:paraId="4497B8F9" w14:textId="77777777" w:rsidR="009B0494" w:rsidRDefault="007F4792" w:rsidP="009A260E">
            <w:pPr>
              <w:pStyle w:val="TableParagraph"/>
              <w:spacing w:before="0"/>
              <w:ind w:left="15"/>
            </w:pPr>
            <w:r>
              <w:t>4</w:t>
            </w:r>
          </w:p>
        </w:tc>
        <w:tc>
          <w:tcPr>
            <w:tcW w:w="1287" w:type="dxa"/>
          </w:tcPr>
          <w:p w14:paraId="4497B8FA" w14:textId="77777777" w:rsidR="009B0494" w:rsidRDefault="007F4792" w:rsidP="009A260E">
            <w:pPr>
              <w:pStyle w:val="TableParagraph"/>
              <w:spacing w:before="0"/>
              <w:ind w:left="521"/>
              <w:jc w:val="left"/>
            </w:pPr>
            <w:r>
              <w:rPr>
                <w:spacing w:val="-5"/>
              </w:rPr>
              <w:t>10</w:t>
            </w:r>
          </w:p>
        </w:tc>
      </w:tr>
    </w:tbl>
    <w:p w14:paraId="4497B8FC" w14:textId="77777777" w:rsidR="009B0494" w:rsidRDefault="009B0494" w:rsidP="009A260E">
      <w:pPr>
        <w:pStyle w:val="BodyText"/>
        <w:rPr>
          <w:b/>
          <w:sz w:val="17"/>
        </w:rPr>
      </w:pPr>
    </w:p>
    <w:p w14:paraId="4497B8FD" w14:textId="77777777" w:rsidR="009B0494" w:rsidRDefault="007F4792" w:rsidP="009A260E">
      <w:pPr>
        <w:ind w:left="180"/>
        <w:rPr>
          <w:b/>
        </w:rPr>
      </w:pPr>
      <w:r>
        <w:rPr>
          <w:b/>
        </w:rPr>
        <w:t>Joint</w:t>
      </w:r>
      <w:r>
        <w:rPr>
          <w:b/>
          <w:spacing w:val="-8"/>
        </w:rPr>
        <w:t xml:space="preserve"> </w:t>
      </w:r>
      <w:r>
        <w:rPr>
          <w:b/>
        </w:rPr>
        <w:t>Honours</w:t>
      </w:r>
      <w:r>
        <w:rPr>
          <w:b/>
          <w:spacing w:val="-6"/>
        </w:rPr>
        <w:t xml:space="preserve"> </w:t>
      </w:r>
      <w:r>
        <w:rPr>
          <w:b/>
        </w:rPr>
        <w:t>Curriculum</w:t>
      </w:r>
      <w:r>
        <w:rPr>
          <w:b/>
          <w:spacing w:val="-7"/>
        </w:rPr>
        <w:t xml:space="preserve"> </w:t>
      </w:r>
      <w:r>
        <w:rPr>
          <w:b/>
        </w:rPr>
        <w:t>in</w:t>
      </w:r>
      <w:r>
        <w:rPr>
          <w:b/>
          <w:spacing w:val="-3"/>
        </w:rPr>
        <w:t xml:space="preserve"> </w:t>
      </w:r>
      <w:r>
        <w:rPr>
          <w:b/>
        </w:rPr>
        <w:t>Business</w:t>
      </w:r>
      <w:r>
        <w:rPr>
          <w:b/>
          <w:spacing w:val="-7"/>
        </w:rPr>
        <w:t xml:space="preserve"> </w:t>
      </w:r>
      <w:r>
        <w:rPr>
          <w:b/>
        </w:rPr>
        <w:t>Enterprise</w:t>
      </w:r>
      <w:r>
        <w:rPr>
          <w:b/>
          <w:spacing w:val="-6"/>
        </w:rPr>
        <w:t xml:space="preserve"> </w:t>
      </w:r>
      <w:r>
        <w:rPr>
          <w:b/>
        </w:rPr>
        <w:t>and</w:t>
      </w:r>
      <w:r>
        <w:rPr>
          <w:b/>
          <w:spacing w:val="-3"/>
        </w:rPr>
        <w:t xml:space="preserve"> </w:t>
      </w:r>
      <w:r>
        <w:rPr>
          <w:b/>
        </w:rPr>
        <w:t>Another</w:t>
      </w:r>
      <w:r>
        <w:rPr>
          <w:b/>
          <w:spacing w:val="-3"/>
        </w:rPr>
        <w:t xml:space="preserve"> </w:t>
      </w:r>
      <w:r>
        <w:rPr>
          <w:b/>
          <w:spacing w:val="-2"/>
        </w:rPr>
        <w:t>Subject</w:t>
      </w:r>
    </w:p>
    <w:p w14:paraId="4497B8FE" w14:textId="77777777" w:rsidR="009B0494" w:rsidRDefault="009B0494" w:rsidP="009A260E">
      <w:pPr>
        <w:pStyle w:val="BodyText"/>
        <w:rPr>
          <w:b/>
          <w:sz w:val="25"/>
        </w:rPr>
      </w:pPr>
    </w:p>
    <w:p w14:paraId="4497B8FF" w14:textId="77777777" w:rsidR="009B0494" w:rsidRDefault="007F4792" w:rsidP="009A260E">
      <w:pPr>
        <w:pStyle w:val="BodyText"/>
        <w:spacing w:line="259" w:lineRule="auto"/>
        <w:ind w:left="180" w:right="608" w:hanging="1"/>
      </w:pPr>
      <w:r>
        <w:t>All</w:t>
      </w:r>
      <w:r>
        <w:rPr>
          <w:spacing w:val="-3"/>
        </w:rPr>
        <w:t xml:space="preserve"> </w:t>
      </w:r>
      <w:r>
        <w:t>students</w:t>
      </w:r>
      <w:r>
        <w:rPr>
          <w:spacing w:val="-2"/>
        </w:rPr>
        <w:t xml:space="preserve"> </w:t>
      </w:r>
      <w:r>
        <w:t>shall</w:t>
      </w:r>
      <w:r>
        <w:rPr>
          <w:spacing w:val="-7"/>
        </w:rPr>
        <w:t xml:space="preserve"> </w:t>
      </w:r>
      <w:r>
        <w:t>undertake</w:t>
      </w:r>
      <w:r>
        <w:rPr>
          <w:spacing w:val="-4"/>
        </w:rPr>
        <w:t xml:space="preserve"> </w:t>
      </w:r>
      <w:r>
        <w:t>modules</w:t>
      </w:r>
      <w:r>
        <w:rPr>
          <w:spacing w:val="-2"/>
        </w:rPr>
        <w:t xml:space="preserve"> </w:t>
      </w:r>
      <w:r>
        <w:t>amounting to 120</w:t>
      </w:r>
      <w:r>
        <w:rPr>
          <w:spacing w:val="-4"/>
        </w:rPr>
        <w:t xml:space="preserve"> </w:t>
      </w:r>
      <w:r>
        <w:t>credits</w:t>
      </w:r>
      <w:r>
        <w:rPr>
          <w:spacing w:val="-2"/>
        </w:rPr>
        <w:t xml:space="preserve"> </w:t>
      </w:r>
      <w:r>
        <w:t>as</w:t>
      </w:r>
      <w:r>
        <w:rPr>
          <w:spacing w:val="-6"/>
        </w:rPr>
        <w:t xml:space="preserve"> </w:t>
      </w:r>
      <w:r>
        <w:t>follows,</w:t>
      </w:r>
      <w:r>
        <w:rPr>
          <w:spacing w:val="-1"/>
        </w:rPr>
        <w:t xml:space="preserve"> </w:t>
      </w:r>
      <w:r>
        <w:t>this</w:t>
      </w:r>
      <w:r>
        <w:rPr>
          <w:spacing w:val="-2"/>
        </w:rPr>
        <w:t xml:space="preserve"> </w:t>
      </w:r>
      <w:r>
        <w:t>will</w:t>
      </w:r>
      <w:r>
        <w:rPr>
          <w:spacing w:val="-3"/>
        </w:rPr>
        <w:t xml:space="preserve"> </w:t>
      </w:r>
      <w:r>
        <w:t>include 40 credits in Business Enterprise as follows:</w:t>
      </w:r>
    </w:p>
    <w:p w14:paraId="4497B900" w14:textId="77777777" w:rsidR="009B0494" w:rsidRDefault="009B0494" w:rsidP="009A260E">
      <w:pPr>
        <w:pStyle w:val="BodyText"/>
        <w:rPr>
          <w:sz w:val="23"/>
        </w:rPr>
      </w:pPr>
    </w:p>
    <w:p w14:paraId="4497B90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902"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07" w14:textId="77777777">
        <w:trPr>
          <w:trHeight w:val="551"/>
        </w:trPr>
        <w:tc>
          <w:tcPr>
            <w:tcW w:w="1637" w:type="dxa"/>
          </w:tcPr>
          <w:p w14:paraId="4497B90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0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05" w14:textId="77777777" w:rsidR="009B0494" w:rsidRDefault="007F4792" w:rsidP="009A260E">
            <w:pPr>
              <w:pStyle w:val="TableParagraph"/>
              <w:spacing w:before="0"/>
              <w:ind w:left="198" w:right="181"/>
              <w:rPr>
                <w:b/>
              </w:rPr>
            </w:pPr>
            <w:r>
              <w:rPr>
                <w:b/>
                <w:spacing w:val="-4"/>
              </w:rPr>
              <w:t>Level</w:t>
            </w:r>
          </w:p>
        </w:tc>
        <w:tc>
          <w:tcPr>
            <w:tcW w:w="1287" w:type="dxa"/>
          </w:tcPr>
          <w:p w14:paraId="4497B906" w14:textId="77777777" w:rsidR="009B0494" w:rsidRDefault="007F4792" w:rsidP="009A260E">
            <w:pPr>
              <w:pStyle w:val="TableParagraph"/>
              <w:spacing w:before="0"/>
              <w:ind w:left="246" w:right="239"/>
              <w:rPr>
                <w:b/>
              </w:rPr>
            </w:pPr>
            <w:r>
              <w:rPr>
                <w:b/>
                <w:spacing w:val="-2"/>
              </w:rPr>
              <w:t>Credits</w:t>
            </w:r>
          </w:p>
        </w:tc>
      </w:tr>
      <w:tr w:rsidR="009B0494" w14:paraId="4497B90C" w14:textId="77777777">
        <w:trPr>
          <w:trHeight w:val="551"/>
        </w:trPr>
        <w:tc>
          <w:tcPr>
            <w:tcW w:w="1637" w:type="dxa"/>
          </w:tcPr>
          <w:p w14:paraId="4497B908" w14:textId="77777777" w:rsidR="009B0494" w:rsidRDefault="007F4792" w:rsidP="009A260E">
            <w:pPr>
              <w:pStyle w:val="TableParagraph"/>
              <w:spacing w:before="0"/>
              <w:ind w:left="120" w:right="102"/>
            </w:pPr>
            <w:r>
              <w:rPr>
                <w:spacing w:val="-4"/>
              </w:rPr>
              <w:t>Z1403</w:t>
            </w:r>
          </w:p>
        </w:tc>
        <w:tc>
          <w:tcPr>
            <w:tcW w:w="5103" w:type="dxa"/>
          </w:tcPr>
          <w:p w14:paraId="4497B909" w14:textId="77777777" w:rsidR="009B0494" w:rsidRDefault="007F4792" w:rsidP="009A260E">
            <w:pPr>
              <w:pStyle w:val="TableParagraph"/>
              <w:spacing w:before="0"/>
              <w:jc w:val="left"/>
            </w:pPr>
            <w:r>
              <w:t>Issues</w:t>
            </w:r>
            <w:r>
              <w:rPr>
                <w:spacing w:val="-3"/>
              </w:rPr>
              <w:t xml:space="preserve"> </w:t>
            </w:r>
            <w:r>
              <w:t>and</w:t>
            </w:r>
            <w:r>
              <w:rPr>
                <w:spacing w:val="-5"/>
              </w:rPr>
              <w:t xml:space="preserve"> </w:t>
            </w:r>
            <w:r>
              <w:t>Trends</w:t>
            </w:r>
            <w:r>
              <w:rPr>
                <w:spacing w:val="-2"/>
              </w:rPr>
              <w:t xml:space="preserve"> </w:t>
            </w:r>
            <w:r>
              <w:t xml:space="preserve">in </w:t>
            </w:r>
            <w:r>
              <w:rPr>
                <w:spacing w:val="-2"/>
              </w:rPr>
              <w:t>Entrepreneurship</w:t>
            </w:r>
          </w:p>
        </w:tc>
        <w:tc>
          <w:tcPr>
            <w:tcW w:w="989" w:type="dxa"/>
          </w:tcPr>
          <w:p w14:paraId="4497B90A" w14:textId="77777777" w:rsidR="009B0494" w:rsidRDefault="007F4792" w:rsidP="009A260E">
            <w:pPr>
              <w:pStyle w:val="TableParagraph"/>
              <w:spacing w:before="0"/>
              <w:ind w:left="15"/>
            </w:pPr>
            <w:r>
              <w:t>4</w:t>
            </w:r>
          </w:p>
        </w:tc>
        <w:tc>
          <w:tcPr>
            <w:tcW w:w="1287" w:type="dxa"/>
          </w:tcPr>
          <w:p w14:paraId="4497B90B" w14:textId="77777777" w:rsidR="009B0494" w:rsidRDefault="007F4792" w:rsidP="009A260E">
            <w:pPr>
              <w:pStyle w:val="TableParagraph"/>
              <w:spacing w:before="0"/>
              <w:ind w:left="246" w:right="230"/>
            </w:pPr>
            <w:r>
              <w:rPr>
                <w:spacing w:val="-5"/>
              </w:rPr>
              <w:t>20</w:t>
            </w:r>
          </w:p>
        </w:tc>
      </w:tr>
    </w:tbl>
    <w:p w14:paraId="4497B90D" w14:textId="77777777" w:rsidR="009B0494" w:rsidRDefault="009B0494" w:rsidP="009A260E">
      <w:pPr>
        <w:pStyle w:val="BodyText"/>
        <w:rPr>
          <w:b/>
          <w:sz w:val="23"/>
        </w:rPr>
      </w:pPr>
    </w:p>
    <w:p w14:paraId="4497B90E"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90F" w14:textId="77777777" w:rsidR="009B0494" w:rsidRDefault="009B0494" w:rsidP="009A260E">
      <w:pPr>
        <w:pStyle w:val="BodyText"/>
        <w:rPr>
          <w:b/>
          <w:sz w:val="17"/>
        </w:rPr>
      </w:pPr>
    </w:p>
    <w:p w14:paraId="4497B910" w14:textId="77777777" w:rsidR="009B0494" w:rsidRDefault="007F4792" w:rsidP="009A260E">
      <w:pPr>
        <w:pStyle w:val="BodyText"/>
        <w:ind w:left="180"/>
      </w:pPr>
      <w:r>
        <w:t>20</w:t>
      </w:r>
      <w:r>
        <w:rPr>
          <w:spacing w:val="-2"/>
        </w:rPr>
        <w:t xml:space="preserve"> </w:t>
      </w:r>
      <w:r>
        <w:t>credits</w:t>
      </w:r>
      <w:r>
        <w:rPr>
          <w:spacing w:val="-7"/>
        </w:rPr>
        <w:t xml:space="preserve"> </w:t>
      </w:r>
      <w:r>
        <w:t>from the</w:t>
      </w:r>
      <w:r>
        <w:rPr>
          <w:spacing w:val="-1"/>
        </w:rPr>
        <w:t xml:space="preserve"> </w:t>
      </w:r>
      <w:r>
        <w:rPr>
          <w:spacing w:val="-2"/>
        </w:rPr>
        <w:t>following:</w:t>
      </w:r>
    </w:p>
    <w:p w14:paraId="4497B911"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16" w14:textId="77777777">
        <w:trPr>
          <w:trHeight w:val="551"/>
        </w:trPr>
        <w:tc>
          <w:tcPr>
            <w:tcW w:w="1637" w:type="dxa"/>
          </w:tcPr>
          <w:p w14:paraId="4497B91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1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14" w14:textId="77777777" w:rsidR="009B0494" w:rsidRDefault="007F4792" w:rsidP="009A260E">
            <w:pPr>
              <w:pStyle w:val="TableParagraph"/>
              <w:spacing w:before="0"/>
              <w:ind w:left="198" w:right="181"/>
              <w:rPr>
                <w:b/>
              </w:rPr>
            </w:pPr>
            <w:r>
              <w:rPr>
                <w:b/>
                <w:spacing w:val="-4"/>
              </w:rPr>
              <w:t>Level</w:t>
            </w:r>
          </w:p>
        </w:tc>
        <w:tc>
          <w:tcPr>
            <w:tcW w:w="1287" w:type="dxa"/>
          </w:tcPr>
          <w:p w14:paraId="4497B915" w14:textId="77777777" w:rsidR="009B0494" w:rsidRDefault="007F4792" w:rsidP="009A260E">
            <w:pPr>
              <w:pStyle w:val="TableParagraph"/>
              <w:spacing w:before="0"/>
              <w:ind w:left="246" w:right="239"/>
              <w:rPr>
                <w:b/>
              </w:rPr>
            </w:pPr>
            <w:r>
              <w:rPr>
                <w:b/>
                <w:spacing w:val="-2"/>
              </w:rPr>
              <w:t>Credits</w:t>
            </w:r>
          </w:p>
        </w:tc>
      </w:tr>
      <w:tr w:rsidR="009B0494" w14:paraId="4497B91B" w14:textId="77777777">
        <w:trPr>
          <w:trHeight w:val="556"/>
        </w:trPr>
        <w:tc>
          <w:tcPr>
            <w:tcW w:w="1637" w:type="dxa"/>
          </w:tcPr>
          <w:p w14:paraId="4497B917" w14:textId="77777777" w:rsidR="009B0494" w:rsidRDefault="007F4792" w:rsidP="009A260E">
            <w:pPr>
              <w:pStyle w:val="TableParagraph"/>
              <w:spacing w:before="0"/>
              <w:ind w:left="120" w:right="102"/>
            </w:pPr>
            <w:r>
              <w:rPr>
                <w:spacing w:val="-4"/>
              </w:rPr>
              <w:t>Z1400</w:t>
            </w:r>
          </w:p>
        </w:tc>
        <w:tc>
          <w:tcPr>
            <w:tcW w:w="5103" w:type="dxa"/>
          </w:tcPr>
          <w:p w14:paraId="4497B918" w14:textId="77777777" w:rsidR="009B0494" w:rsidRDefault="007F4792" w:rsidP="009A260E">
            <w:pPr>
              <w:pStyle w:val="TableParagraph"/>
              <w:spacing w:before="0"/>
              <w:jc w:val="left"/>
            </w:pPr>
            <w:r>
              <w:t>Family</w:t>
            </w:r>
            <w:r>
              <w:rPr>
                <w:spacing w:val="-8"/>
              </w:rPr>
              <w:t xml:space="preserve"> </w:t>
            </w:r>
            <w:r>
              <w:t>Business:</w:t>
            </w:r>
            <w:r>
              <w:rPr>
                <w:spacing w:val="-3"/>
              </w:rPr>
              <w:t xml:space="preserve"> </w:t>
            </w:r>
            <w:r>
              <w:t>Theory</w:t>
            </w:r>
            <w:r>
              <w:rPr>
                <w:spacing w:val="-7"/>
              </w:rPr>
              <w:t xml:space="preserve"> </w:t>
            </w:r>
            <w:r>
              <w:t>and</w:t>
            </w:r>
            <w:r>
              <w:rPr>
                <w:spacing w:val="-6"/>
              </w:rPr>
              <w:t xml:space="preserve"> </w:t>
            </w:r>
            <w:r>
              <w:rPr>
                <w:spacing w:val="-2"/>
              </w:rPr>
              <w:t>Practice</w:t>
            </w:r>
          </w:p>
        </w:tc>
        <w:tc>
          <w:tcPr>
            <w:tcW w:w="989" w:type="dxa"/>
          </w:tcPr>
          <w:p w14:paraId="4497B919" w14:textId="77777777" w:rsidR="009B0494" w:rsidRDefault="007F4792" w:rsidP="009A260E">
            <w:pPr>
              <w:pStyle w:val="TableParagraph"/>
              <w:spacing w:before="0"/>
              <w:ind w:left="15"/>
            </w:pPr>
            <w:r>
              <w:t>4</w:t>
            </w:r>
          </w:p>
        </w:tc>
        <w:tc>
          <w:tcPr>
            <w:tcW w:w="1287" w:type="dxa"/>
          </w:tcPr>
          <w:p w14:paraId="4497B91A" w14:textId="77777777" w:rsidR="009B0494" w:rsidRDefault="007F4792" w:rsidP="009A260E">
            <w:pPr>
              <w:pStyle w:val="TableParagraph"/>
              <w:spacing w:before="0"/>
              <w:ind w:left="246" w:right="230"/>
            </w:pPr>
            <w:r>
              <w:rPr>
                <w:spacing w:val="-5"/>
              </w:rPr>
              <w:t>20</w:t>
            </w:r>
          </w:p>
        </w:tc>
      </w:tr>
      <w:tr w:rsidR="009B0494" w14:paraId="4497B920" w14:textId="77777777">
        <w:trPr>
          <w:trHeight w:val="551"/>
        </w:trPr>
        <w:tc>
          <w:tcPr>
            <w:tcW w:w="1637" w:type="dxa"/>
          </w:tcPr>
          <w:p w14:paraId="4497B91C" w14:textId="77777777" w:rsidR="009B0494" w:rsidRDefault="007F4792" w:rsidP="009A260E">
            <w:pPr>
              <w:pStyle w:val="TableParagraph"/>
              <w:spacing w:before="0"/>
              <w:ind w:left="120" w:right="102"/>
            </w:pPr>
            <w:r>
              <w:rPr>
                <w:spacing w:val="-4"/>
              </w:rPr>
              <w:t>Z1405</w:t>
            </w:r>
          </w:p>
        </w:tc>
        <w:tc>
          <w:tcPr>
            <w:tcW w:w="5103" w:type="dxa"/>
          </w:tcPr>
          <w:p w14:paraId="4497B91D" w14:textId="77777777" w:rsidR="009B0494" w:rsidRDefault="007F4792" w:rsidP="009A260E">
            <w:pPr>
              <w:pStyle w:val="TableParagraph"/>
              <w:spacing w:before="0"/>
              <w:jc w:val="left"/>
            </w:pPr>
            <w:r>
              <w:t>International</w:t>
            </w:r>
            <w:r>
              <w:rPr>
                <w:spacing w:val="-7"/>
              </w:rPr>
              <w:t xml:space="preserve"> </w:t>
            </w:r>
            <w:r>
              <w:rPr>
                <w:spacing w:val="-2"/>
              </w:rPr>
              <w:t>Entrepreneurship</w:t>
            </w:r>
          </w:p>
        </w:tc>
        <w:tc>
          <w:tcPr>
            <w:tcW w:w="989" w:type="dxa"/>
          </w:tcPr>
          <w:p w14:paraId="4497B91E" w14:textId="77777777" w:rsidR="009B0494" w:rsidRDefault="007F4792" w:rsidP="009A260E">
            <w:pPr>
              <w:pStyle w:val="TableParagraph"/>
              <w:spacing w:before="0"/>
              <w:ind w:left="15"/>
            </w:pPr>
            <w:r>
              <w:t>4</w:t>
            </w:r>
          </w:p>
        </w:tc>
        <w:tc>
          <w:tcPr>
            <w:tcW w:w="1287" w:type="dxa"/>
          </w:tcPr>
          <w:p w14:paraId="4497B91F" w14:textId="77777777" w:rsidR="009B0494" w:rsidRDefault="007F4792" w:rsidP="009A260E">
            <w:pPr>
              <w:pStyle w:val="TableParagraph"/>
              <w:spacing w:before="0"/>
              <w:ind w:left="246" w:right="230"/>
            </w:pPr>
            <w:r>
              <w:rPr>
                <w:spacing w:val="-5"/>
              </w:rPr>
              <w:t>20</w:t>
            </w:r>
          </w:p>
        </w:tc>
      </w:tr>
    </w:tbl>
    <w:p w14:paraId="4497B921" w14:textId="77777777" w:rsidR="009B0494" w:rsidRDefault="009B0494" w:rsidP="009A260E">
      <w:pPr>
        <w:pStyle w:val="BodyText"/>
        <w:rPr>
          <w:sz w:val="23"/>
        </w:rPr>
      </w:pPr>
    </w:p>
    <w:p w14:paraId="4497B922" w14:textId="77777777" w:rsidR="009B0494" w:rsidRDefault="007F4792" w:rsidP="009A260E">
      <w:pPr>
        <w:pStyle w:val="BodyText"/>
        <w:spacing w:line="254" w:lineRule="auto"/>
        <w:ind w:left="180" w:right="1430"/>
      </w:pPr>
      <w:r>
        <w:t>The credit</w:t>
      </w:r>
      <w:r>
        <w:rPr>
          <w:spacing w:val="-5"/>
        </w:rPr>
        <w:t xml:space="preserve"> </w:t>
      </w:r>
      <w:r>
        <w:t>requirement</w:t>
      </w:r>
      <w:r>
        <w:rPr>
          <w:spacing w:val="-5"/>
        </w:rPr>
        <w:t xml:space="preserve"> </w:t>
      </w:r>
      <w:r>
        <w:t>for</w:t>
      </w:r>
      <w:r>
        <w:rPr>
          <w:spacing w:val="-3"/>
        </w:rPr>
        <w:t xml:space="preserve"> </w:t>
      </w:r>
      <w:r>
        <w:t>the</w:t>
      </w:r>
      <w:r>
        <w:rPr>
          <w:spacing w:val="-4"/>
        </w:rPr>
        <w:t xml:space="preserve"> </w:t>
      </w:r>
      <w:r>
        <w:t>other</w:t>
      </w:r>
      <w:r>
        <w:rPr>
          <w:spacing w:val="-8"/>
        </w:rPr>
        <w:t xml:space="preserve"> </w:t>
      </w:r>
      <w:r>
        <w:t>Principal</w:t>
      </w:r>
      <w:r>
        <w:rPr>
          <w:spacing w:val="-2"/>
        </w:rPr>
        <w:t xml:space="preserve"> </w:t>
      </w:r>
      <w:r>
        <w:t>Subject</w:t>
      </w:r>
      <w:r>
        <w:rPr>
          <w:spacing w:val="-5"/>
        </w:rPr>
        <w:t xml:space="preserve"> </w:t>
      </w:r>
      <w:proofErr w:type="gramStart"/>
      <w:r>
        <w:t>are</w:t>
      </w:r>
      <w:proofErr w:type="gramEnd"/>
      <w:r>
        <w:t xml:space="preserve"> specified</w:t>
      </w:r>
      <w:r>
        <w:rPr>
          <w:spacing w:val="-4"/>
        </w:rPr>
        <w:t xml:space="preserve"> </w:t>
      </w:r>
      <w:r>
        <w:t>in that subject’s specialisation regulations.</w:t>
      </w:r>
    </w:p>
    <w:p w14:paraId="4497B923" w14:textId="77777777" w:rsidR="009B0494" w:rsidRDefault="009B0494" w:rsidP="009A260E">
      <w:pPr>
        <w:pStyle w:val="BodyText"/>
        <w:rPr>
          <w:sz w:val="2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28" w14:textId="77777777">
        <w:trPr>
          <w:trHeight w:val="551"/>
        </w:trPr>
        <w:tc>
          <w:tcPr>
            <w:tcW w:w="1637" w:type="dxa"/>
          </w:tcPr>
          <w:p w14:paraId="4497B92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2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26" w14:textId="77777777" w:rsidR="009B0494" w:rsidRDefault="007F4792" w:rsidP="009A260E">
            <w:pPr>
              <w:pStyle w:val="TableParagraph"/>
              <w:spacing w:before="0"/>
              <w:ind w:left="198" w:right="181"/>
              <w:rPr>
                <w:b/>
              </w:rPr>
            </w:pPr>
            <w:r>
              <w:rPr>
                <w:b/>
                <w:spacing w:val="-4"/>
              </w:rPr>
              <w:t>Level</w:t>
            </w:r>
          </w:p>
        </w:tc>
        <w:tc>
          <w:tcPr>
            <w:tcW w:w="1287" w:type="dxa"/>
          </w:tcPr>
          <w:p w14:paraId="4497B927" w14:textId="77777777" w:rsidR="009B0494" w:rsidRDefault="007F4792" w:rsidP="009A260E">
            <w:pPr>
              <w:pStyle w:val="TableParagraph"/>
              <w:spacing w:before="0"/>
              <w:ind w:left="246" w:right="239"/>
              <w:rPr>
                <w:b/>
              </w:rPr>
            </w:pPr>
            <w:r>
              <w:rPr>
                <w:b/>
                <w:spacing w:val="-2"/>
              </w:rPr>
              <w:t>Credits</w:t>
            </w:r>
          </w:p>
        </w:tc>
      </w:tr>
      <w:tr w:rsidR="009B0494" w14:paraId="4497B92D" w14:textId="77777777">
        <w:trPr>
          <w:trHeight w:val="551"/>
        </w:trPr>
        <w:tc>
          <w:tcPr>
            <w:tcW w:w="1637" w:type="dxa"/>
          </w:tcPr>
          <w:p w14:paraId="4497B929" w14:textId="77777777" w:rsidR="009B0494" w:rsidRDefault="007F4792" w:rsidP="009A260E">
            <w:pPr>
              <w:pStyle w:val="TableParagraph"/>
              <w:spacing w:before="0"/>
              <w:ind w:left="120" w:right="102"/>
            </w:pPr>
            <w:r>
              <w:rPr>
                <w:spacing w:val="-4"/>
              </w:rPr>
              <w:t>Z1404</w:t>
            </w:r>
          </w:p>
        </w:tc>
        <w:tc>
          <w:tcPr>
            <w:tcW w:w="5103" w:type="dxa"/>
          </w:tcPr>
          <w:p w14:paraId="4497B92A" w14:textId="77777777" w:rsidR="009B0494" w:rsidRDefault="007F4792" w:rsidP="009A260E">
            <w:pPr>
              <w:pStyle w:val="TableParagraph"/>
              <w:spacing w:before="0"/>
              <w:jc w:val="left"/>
            </w:pPr>
            <w:r>
              <w:t>Dissertation</w:t>
            </w:r>
            <w:r>
              <w:rPr>
                <w:spacing w:val="-5"/>
              </w:rPr>
              <w:t xml:space="preserve"> </w:t>
            </w:r>
            <w:r>
              <w:t>in</w:t>
            </w:r>
            <w:r>
              <w:rPr>
                <w:spacing w:val="-5"/>
              </w:rPr>
              <w:t xml:space="preserve"> </w:t>
            </w:r>
            <w:r>
              <w:t>Business</w:t>
            </w:r>
            <w:r>
              <w:rPr>
                <w:spacing w:val="-11"/>
              </w:rPr>
              <w:t xml:space="preserve"> </w:t>
            </w:r>
            <w:r>
              <w:rPr>
                <w:spacing w:val="-2"/>
              </w:rPr>
              <w:t>Enterprise</w:t>
            </w:r>
          </w:p>
        </w:tc>
        <w:tc>
          <w:tcPr>
            <w:tcW w:w="989" w:type="dxa"/>
          </w:tcPr>
          <w:p w14:paraId="4497B92B" w14:textId="77777777" w:rsidR="009B0494" w:rsidRDefault="007F4792" w:rsidP="009A260E">
            <w:pPr>
              <w:pStyle w:val="TableParagraph"/>
              <w:spacing w:before="0"/>
              <w:ind w:left="15"/>
            </w:pPr>
            <w:r>
              <w:t>4</w:t>
            </w:r>
          </w:p>
        </w:tc>
        <w:tc>
          <w:tcPr>
            <w:tcW w:w="1287" w:type="dxa"/>
          </w:tcPr>
          <w:p w14:paraId="4497B92C" w14:textId="77777777" w:rsidR="009B0494" w:rsidRDefault="007F4792" w:rsidP="009A260E">
            <w:pPr>
              <w:pStyle w:val="TableParagraph"/>
              <w:spacing w:before="0"/>
              <w:ind w:left="246" w:right="230"/>
            </w:pPr>
            <w:r>
              <w:rPr>
                <w:spacing w:val="-5"/>
              </w:rPr>
              <w:t>40</w:t>
            </w:r>
          </w:p>
        </w:tc>
      </w:tr>
    </w:tbl>
    <w:p w14:paraId="4497B92E" w14:textId="77777777" w:rsidR="009B0494" w:rsidRDefault="009B0494" w:rsidP="009A260E">
      <w:pPr>
        <w:pStyle w:val="BodyText"/>
        <w:rPr>
          <w:sz w:val="23"/>
        </w:rPr>
      </w:pPr>
    </w:p>
    <w:p w14:paraId="4497B92F" w14:textId="77777777" w:rsidR="009B0494" w:rsidRDefault="007F4792" w:rsidP="009A260E">
      <w:pPr>
        <w:pStyle w:val="ListParagraph"/>
        <w:numPr>
          <w:ilvl w:val="0"/>
          <w:numId w:val="41"/>
        </w:numPr>
        <w:tabs>
          <w:tab w:val="left" w:pos="608"/>
        </w:tabs>
        <w:spacing w:line="518" w:lineRule="auto"/>
        <w:ind w:left="180" w:right="4405" w:firstLine="0"/>
      </w:pPr>
      <w:bookmarkStart w:id="234" w:name="_bookmark17"/>
      <w:bookmarkEnd w:id="234"/>
      <w:r>
        <w:rPr>
          <w:b/>
        </w:rPr>
        <w:t>Principal</w:t>
      </w:r>
      <w:r>
        <w:rPr>
          <w:b/>
          <w:spacing w:val="-8"/>
        </w:rPr>
        <w:t xml:space="preserve"> </w:t>
      </w:r>
      <w:r>
        <w:rPr>
          <w:b/>
        </w:rPr>
        <w:t>Subject</w:t>
      </w:r>
      <w:r>
        <w:rPr>
          <w:b/>
          <w:spacing w:val="-6"/>
        </w:rPr>
        <w:t xml:space="preserve"> </w:t>
      </w:r>
      <w:r>
        <w:rPr>
          <w:b/>
        </w:rPr>
        <w:t>Curriculum</w:t>
      </w:r>
      <w:r>
        <w:rPr>
          <w:b/>
          <w:spacing w:val="-8"/>
        </w:rPr>
        <w:t xml:space="preserve"> </w:t>
      </w:r>
      <w:r>
        <w:rPr>
          <w:b/>
        </w:rPr>
        <w:t>in</w:t>
      </w:r>
      <w:r>
        <w:rPr>
          <w:b/>
          <w:spacing w:val="-5"/>
        </w:rPr>
        <w:t xml:space="preserve"> </w:t>
      </w:r>
      <w:r>
        <w:rPr>
          <w:b/>
        </w:rPr>
        <w:t>Business</w:t>
      </w:r>
      <w:r>
        <w:rPr>
          <w:b/>
          <w:spacing w:val="-3"/>
        </w:rPr>
        <w:t xml:space="preserve"> </w:t>
      </w:r>
      <w:r>
        <w:rPr>
          <w:b/>
        </w:rPr>
        <w:t xml:space="preserve">Law </w:t>
      </w:r>
      <w:r>
        <w:rPr>
          <w:b/>
          <w:u w:val="single"/>
        </w:rPr>
        <w:t>Compulsory Modules</w:t>
      </w:r>
    </w:p>
    <w:p w14:paraId="4497B930" w14:textId="77777777" w:rsidR="009B0494" w:rsidRDefault="009B0494" w:rsidP="009A260E">
      <w:pPr>
        <w:spacing w:line="518" w:lineRule="auto"/>
        <w:sectPr w:rsidR="009B0494">
          <w:type w:val="continuous"/>
          <w:pgSz w:w="11910" w:h="16840"/>
          <w:pgMar w:top="140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35" w14:textId="77777777">
        <w:trPr>
          <w:trHeight w:val="551"/>
        </w:trPr>
        <w:tc>
          <w:tcPr>
            <w:tcW w:w="1637" w:type="dxa"/>
          </w:tcPr>
          <w:p w14:paraId="4497B931" w14:textId="77777777" w:rsidR="009B0494" w:rsidRDefault="007F4792" w:rsidP="009A260E">
            <w:pPr>
              <w:pStyle w:val="TableParagraph"/>
              <w:spacing w:before="0"/>
              <w:ind w:left="120" w:right="103"/>
              <w:rPr>
                <w:b/>
              </w:rPr>
            </w:pPr>
            <w:r>
              <w:rPr>
                <w:b/>
              </w:rPr>
              <w:lastRenderedPageBreak/>
              <w:t>Module</w:t>
            </w:r>
            <w:r>
              <w:rPr>
                <w:b/>
                <w:spacing w:val="-3"/>
              </w:rPr>
              <w:t xml:space="preserve"> </w:t>
            </w:r>
            <w:r>
              <w:rPr>
                <w:b/>
                <w:spacing w:val="-4"/>
              </w:rPr>
              <w:t>Code</w:t>
            </w:r>
          </w:p>
        </w:tc>
        <w:tc>
          <w:tcPr>
            <w:tcW w:w="5103" w:type="dxa"/>
          </w:tcPr>
          <w:p w14:paraId="4497B93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33" w14:textId="77777777" w:rsidR="009B0494" w:rsidRDefault="007F4792" w:rsidP="009A260E">
            <w:pPr>
              <w:pStyle w:val="TableParagraph"/>
              <w:spacing w:before="0"/>
              <w:ind w:left="198" w:right="180"/>
              <w:rPr>
                <w:b/>
              </w:rPr>
            </w:pPr>
            <w:r>
              <w:rPr>
                <w:b/>
                <w:spacing w:val="-4"/>
              </w:rPr>
              <w:t>Level</w:t>
            </w:r>
          </w:p>
        </w:tc>
        <w:tc>
          <w:tcPr>
            <w:tcW w:w="1287" w:type="dxa"/>
          </w:tcPr>
          <w:p w14:paraId="4497B934" w14:textId="77777777" w:rsidR="009B0494" w:rsidRDefault="007F4792" w:rsidP="009A260E">
            <w:pPr>
              <w:pStyle w:val="TableParagraph"/>
              <w:spacing w:before="0"/>
              <w:ind w:left="246" w:right="239"/>
              <w:rPr>
                <w:b/>
              </w:rPr>
            </w:pPr>
            <w:r>
              <w:rPr>
                <w:b/>
                <w:spacing w:val="-2"/>
              </w:rPr>
              <w:t>Credits</w:t>
            </w:r>
          </w:p>
        </w:tc>
      </w:tr>
      <w:tr w:rsidR="009B0494" w14:paraId="4497B93A" w14:textId="77777777">
        <w:trPr>
          <w:trHeight w:val="551"/>
        </w:trPr>
        <w:tc>
          <w:tcPr>
            <w:tcW w:w="1637" w:type="dxa"/>
          </w:tcPr>
          <w:p w14:paraId="4497B936" w14:textId="77777777" w:rsidR="009B0494" w:rsidRDefault="007F4792" w:rsidP="009A260E">
            <w:pPr>
              <w:pStyle w:val="TableParagraph"/>
              <w:spacing w:before="0"/>
              <w:ind w:left="119" w:right="103"/>
            </w:pPr>
            <w:r>
              <w:rPr>
                <w:spacing w:val="-2"/>
              </w:rPr>
              <w:t>M9117</w:t>
            </w:r>
          </w:p>
        </w:tc>
        <w:tc>
          <w:tcPr>
            <w:tcW w:w="5103" w:type="dxa"/>
          </w:tcPr>
          <w:p w14:paraId="4497B937" w14:textId="77777777" w:rsidR="009B0494" w:rsidRDefault="007F4792" w:rsidP="009A260E">
            <w:pPr>
              <w:pStyle w:val="TableParagraph"/>
              <w:spacing w:before="0"/>
              <w:ind w:left="109"/>
              <w:jc w:val="left"/>
            </w:pPr>
            <w:r>
              <w:t>Business</w:t>
            </w:r>
            <w:r>
              <w:rPr>
                <w:spacing w:val="-8"/>
              </w:rPr>
              <w:t xml:space="preserve"> </w:t>
            </w:r>
            <w:r>
              <w:rPr>
                <w:spacing w:val="-5"/>
              </w:rPr>
              <w:t>Law</w:t>
            </w:r>
          </w:p>
        </w:tc>
        <w:tc>
          <w:tcPr>
            <w:tcW w:w="989" w:type="dxa"/>
          </w:tcPr>
          <w:p w14:paraId="4497B938" w14:textId="77777777" w:rsidR="009B0494" w:rsidRDefault="007F4792" w:rsidP="009A260E">
            <w:pPr>
              <w:pStyle w:val="TableParagraph"/>
              <w:spacing w:before="0"/>
              <w:ind w:left="15"/>
            </w:pPr>
            <w:r>
              <w:t>1</w:t>
            </w:r>
          </w:p>
        </w:tc>
        <w:tc>
          <w:tcPr>
            <w:tcW w:w="1287" w:type="dxa"/>
          </w:tcPr>
          <w:p w14:paraId="4497B939" w14:textId="77777777" w:rsidR="009B0494" w:rsidRDefault="007F4792" w:rsidP="009A260E">
            <w:pPr>
              <w:pStyle w:val="TableParagraph"/>
              <w:spacing w:before="0"/>
              <w:ind w:left="246" w:right="230"/>
            </w:pPr>
            <w:r>
              <w:rPr>
                <w:spacing w:val="-5"/>
              </w:rPr>
              <w:t>20</w:t>
            </w:r>
          </w:p>
        </w:tc>
      </w:tr>
    </w:tbl>
    <w:p w14:paraId="4497B93B" w14:textId="77777777" w:rsidR="009B0494" w:rsidRDefault="009B0494" w:rsidP="009A260E">
      <w:pPr>
        <w:pStyle w:val="BodyText"/>
        <w:rPr>
          <w:b/>
          <w:sz w:val="17"/>
        </w:rPr>
      </w:pPr>
    </w:p>
    <w:p w14:paraId="4497B93C"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93D"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42" w14:textId="77777777">
        <w:trPr>
          <w:trHeight w:val="551"/>
        </w:trPr>
        <w:tc>
          <w:tcPr>
            <w:tcW w:w="1637" w:type="dxa"/>
          </w:tcPr>
          <w:p w14:paraId="4497B93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3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40" w14:textId="77777777" w:rsidR="009B0494" w:rsidRDefault="007F4792" w:rsidP="009A260E">
            <w:pPr>
              <w:pStyle w:val="TableParagraph"/>
              <w:spacing w:before="0"/>
              <w:ind w:left="198" w:right="181"/>
              <w:rPr>
                <w:b/>
              </w:rPr>
            </w:pPr>
            <w:r>
              <w:rPr>
                <w:b/>
                <w:spacing w:val="-4"/>
              </w:rPr>
              <w:t>Level</w:t>
            </w:r>
          </w:p>
        </w:tc>
        <w:tc>
          <w:tcPr>
            <w:tcW w:w="1287" w:type="dxa"/>
          </w:tcPr>
          <w:p w14:paraId="4497B941" w14:textId="77777777" w:rsidR="009B0494" w:rsidRDefault="007F4792" w:rsidP="009A260E">
            <w:pPr>
              <w:pStyle w:val="TableParagraph"/>
              <w:spacing w:before="0"/>
              <w:ind w:left="246" w:right="239"/>
              <w:rPr>
                <w:b/>
              </w:rPr>
            </w:pPr>
            <w:r>
              <w:rPr>
                <w:b/>
                <w:spacing w:val="-2"/>
              </w:rPr>
              <w:t>Credits</w:t>
            </w:r>
          </w:p>
        </w:tc>
      </w:tr>
      <w:tr w:rsidR="009B0494" w14:paraId="4497B947" w14:textId="77777777">
        <w:trPr>
          <w:trHeight w:val="551"/>
        </w:trPr>
        <w:tc>
          <w:tcPr>
            <w:tcW w:w="1637" w:type="dxa"/>
          </w:tcPr>
          <w:p w14:paraId="4497B943" w14:textId="77777777" w:rsidR="009B0494" w:rsidRDefault="007F4792" w:rsidP="009A260E">
            <w:pPr>
              <w:pStyle w:val="TableParagraph"/>
              <w:spacing w:before="0"/>
              <w:ind w:left="119" w:right="103"/>
            </w:pPr>
            <w:r>
              <w:rPr>
                <w:spacing w:val="-2"/>
              </w:rPr>
              <w:t>M9111</w:t>
            </w:r>
          </w:p>
        </w:tc>
        <w:tc>
          <w:tcPr>
            <w:tcW w:w="5103" w:type="dxa"/>
          </w:tcPr>
          <w:p w14:paraId="4497B944" w14:textId="77777777" w:rsidR="009B0494" w:rsidRDefault="007F4792" w:rsidP="009A260E">
            <w:pPr>
              <w:pStyle w:val="TableParagraph"/>
              <w:spacing w:before="0"/>
              <w:ind w:left="109"/>
              <w:jc w:val="left"/>
            </w:pPr>
            <w:r>
              <w:t>Criminal</w:t>
            </w:r>
            <w:r>
              <w:rPr>
                <w:spacing w:val="-6"/>
              </w:rPr>
              <w:t xml:space="preserve"> </w:t>
            </w:r>
            <w:r>
              <w:rPr>
                <w:spacing w:val="-5"/>
              </w:rPr>
              <w:t>Law</w:t>
            </w:r>
          </w:p>
        </w:tc>
        <w:tc>
          <w:tcPr>
            <w:tcW w:w="989" w:type="dxa"/>
          </w:tcPr>
          <w:p w14:paraId="4497B945" w14:textId="77777777" w:rsidR="009B0494" w:rsidRDefault="007F4792" w:rsidP="009A260E">
            <w:pPr>
              <w:pStyle w:val="TableParagraph"/>
              <w:spacing w:before="0"/>
              <w:ind w:left="15"/>
            </w:pPr>
            <w:r>
              <w:t>1</w:t>
            </w:r>
          </w:p>
        </w:tc>
        <w:tc>
          <w:tcPr>
            <w:tcW w:w="1287" w:type="dxa"/>
          </w:tcPr>
          <w:p w14:paraId="4497B946" w14:textId="77777777" w:rsidR="009B0494" w:rsidRDefault="007F4792" w:rsidP="009A260E">
            <w:pPr>
              <w:pStyle w:val="TableParagraph"/>
              <w:spacing w:before="0"/>
              <w:ind w:left="246" w:right="230"/>
            </w:pPr>
            <w:r>
              <w:rPr>
                <w:spacing w:val="-5"/>
              </w:rPr>
              <w:t>20</w:t>
            </w:r>
          </w:p>
        </w:tc>
      </w:tr>
      <w:tr w:rsidR="009B0494" w14:paraId="4497B94C" w14:textId="77777777">
        <w:trPr>
          <w:trHeight w:val="551"/>
        </w:trPr>
        <w:tc>
          <w:tcPr>
            <w:tcW w:w="1637" w:type="dxa"/>
          </w:tcPr>
          <w:p w14:paraId="4497B948" w14:textId="77777777" w:rsidR="009B0494" w:rsidRDefault="007F4792" w:rsidP="009A260E">
            <w:pPr>
              <w:pStyle w:val="TableParagraph"/>
              <w:spacing w:before="0"/>
              <w:ind w:left="119" w:right="103"/>
            </w:pPr>
            <w:r>
              <w:rPr>
                <w:spacing w:val="-2"/>
              </w:rPr>
              <w:t>M9212</w:t>
            </w:r>
          </w:p>
        </w:tc>
        <w:tc>
          <w:tcPr>
            <w:tcW w:w="5103" w:type="dxa"/>
          </w:tcPr>
          <w:p w14:paraId="4497B949" w14:textId="77777777" w:rsidR="009B0494" w:rsidRDefault="007F4792" w:rsidP="009A260E">
            <w:pPr>
              <w:pStyle w:val="TableParagraph"/>
              <w:spacing w:before="0"/>
              <w:ind w:left="109"/>
              <w:jc w:val="left"/>
            </w:pPr>
            <w:r>
              <w:t>EU</w:t>
            </w:r>
            <w:r>
              <w:rPr>
                <w:spacing w:val="1"/>
              </w:rPr>
              <w:t xml:space="preserve"> </w:t>
            </w:r>
            <w:r>
              <w:rPr>
                <w:spacing w:val="-5"/>
              </w:rPr>
              <w:t>Law</w:t>
            </w:r>
          </w:p>
        </w:tc>
        <w:tc>
          <w:tcPr>
            <w:tcW w:w="989" w:type="dxa"/>
          </w:tcPr>
          <w:p w14:paraId="4497B94A" w14:textId="77777777" w:rsidR="009B0494" w:rsidRDefault="007F4792" w:rsidP="009A260E">
            <w:pPr>
              <w:pStyle w:val="TableParagraph"/>
              <w:spacing w:before="0"/>
              <w:ind w:left="15"/>
            </w:pPr>
            <w:r>
              <w:t>2</w:t>
            </w:r>
          </w:p>
        </w:tc>
        <w:tc>
          <w:tcPr>
            <w:tcW w:w="1287" w:type="dxa"/>
          </w:tcPr>
          <w:p w14:paraId="4497B94B" w14:textId="77777777" w:rsidR="009B0494" w:rsidRDefault="007F4792" w:rsidP="009A260E">
            <w:pPr>
              <w:pStyle w:val="TableParagraph"/>
              <w:spacing w:before="0"/>
              <w:ind w:left="246" w:right="230"/>
            </w:pPr>
            <w:r>
              <w:rPr>
                <w:spacing w:val="-5"/>
              </w:rPr>
              <w:t>20</w:t>
            </w:r>
          </w:p>
        </w:tc>
      </w:tr>
      <w:tr w:rsidR="009B0494" w14:paraId="4497B951" w14:textId="77777777">
        <w:trPr>
          <w:trHeight w:val="551"/>
        </w:trPr>
        <w:tc>
          <w:tcPr>
            <w:tcW w:w="1637" w:type="dxa"/>
          </w:tcPr>
          <w:p w14:paraId="4497B94D" w14:textId="77777777" w:rsidR="009B0494" w:rsidRDefault="007F4792" w:rsidP="009A260E">
            <w:pPr>
              <w:pStyle w:val="TableParagraph"/>
              <w:spacing w:before="0"/>
              <w:ind w:left="119" w:right="103"/>
            </w:pPr>
            <w:r>
              <w:rPr>
                <w:spacing w:val="-2"/>
              </w:rPr>
              <w:t>M9305</w:t>
            </w:r>
          </w:p>
        </w:tc>
        <w:tc>
          <w:tcPr>
            <w:tcW w:w="5103" w:type="dxa"/>
          </w:tcPr>
          <w:p w14:paraId="4497B94E" w14:textId="77777777" w:rsidR="009B0494" w:rsidRDefault="007F4792" w:rsidP="009A260E">
            <w:pPr>
              <w:pStyle w:val="TableParagraph"/>
              <w:spacing w:before="0"/>
              <w:ind w:left="109"/>
              <w:jc w:val="left"/>
            </w:pPr>
            <w:r>
              <w:t>Law,</w:t>
            </w:r>
            <w:r>
              <w:rPr>
                <w:spacing w:val="-3"/>
              </w:rPr>
              <w:t xml:space="preserve"> </w:t>
            </w:r>
            <w:r>
              <w:t>Film</w:t>
            </w:r>
            <w:r>
              <w:rPr>
                <w:spacing w:val="-5"/>
              </w:rPr>
              <w:t xml:space="preserve"> </w:t>
            </w:r>
            <w:r>
              <w:t>and</w:t>
            </w:r>
            <w:r>
              <w:rPr>
                <w:spacing w:val="-1"/>
              </w:rPr>
              <w:t xml:space="preserve"> </w:t>
            </w:r>
            <w:r>
              <w:t>Popular</w:t>
            </w:r>
            <w:r>
              <w:rPr>
                <w:spacing w:val="-5"/>
              </w:rPr>
              <w:t xml:space="preserve"> </w:t>
            </w:r>
            <w:r>
              <w:rPr>
                <w:spacing w:val="-2"/>
              </w:rPr>
              <w:t>Culture</w:t>
            </w:r>
          </w:p>
        </w:tc>
        <w:tc>
          <w:tcPr>
            <w:tcW w:w="989" w:type="dxa"/>
          </w:tcPr>
          <w:p w14:paraId="4497B94F" w14:textId="77777777" w:rsidR="009B0494" w:rsidRDefault="007F4792" w:rsidP="009A260E">
            <w:pPr>
              <w:pStyle w:val="TableParagraph"/>
              <w:spacing w:before="0"/>
              <w:ind w:left="15"/>
            </w:pPr>
            <w:r>
              <w:t>3</w:t>
            </w:r>
          </w:p>
        </w:tc>
        <w:tc>
          <w:tcPr>
            <w:tcW w:w="1287" w:type="dxa"/>
          </w:tcPr>
          <w:p w14:paraId="4497B950" w14:textId="77777777" w:rsidR="009B0494" w:rsidRDefault="007F4792" w:rsidP="009A260E">
            <w:pPr>
              <w:pStyle w:val="TableParagraph"/>
              <w:spacing w:before="0"/>
              <w:ind w:left="246" w:right="230"/>
            </w:pPr>
            <w:r>
              <w:rPr>
                <w:spacing w:val="-5"/>
              </w:rPr>
              <w:t>20</w:t>
            </w:r>
          </w:p>
        </w:tc>
      </w:tr>
      <w:tr w:rsidR="009B0494" w14:paraId="4497B956" w14:textId="77777777">
        <w:trPr>
          <w:trHeight w:val="551"/>
        </w:trPr>
        <w:tc>
          <w:tcPr>
            <w:tcW w:w="1637" w:type="dxa"/>
          </w:tcPr>
          <w:p w14:paraId="4497B952" w14:textId="77777777" w:rsidR="009B0494" w:rsidRDefault="007F4792" w:rsidP="009A260E">
            <w:pPr>
              <w:pStyle w:val="TableParagraph"/>
              <w:spacing w:before="0"/>
              <w:ind w:left="119" w:right="103"/>
            </w:pPr>
            <w:r>
              <w:rPr>
                <w:spacing w:val="-2"/>
              </w:rPr>
              <w:t>M9307</w:t>
            </w:r>
          </w:p>
        </w:tc>
        <w:tc>
          <w:tcPr>
            <w:tcW w:w="5103" w:type="dxa"/>
          </w:tcPr>
          <w:p w14:paraId="4497B953" w14:textId="77777777" w:rsidR="009B0494" w:rsidRDefault="007F4792" w:rsidP="009A260E">
            <w:pPr>
              <w:pStyle w:val="TableParagraph"/>
              <w:spacing w:before="0"/>
              <w:ind w:left="109"/>
              <w:jc w:val="left"/>
            </w:pPr>
            <w:r>
              <w:t>Crime</w:t>
            </w:r>
            <w:r>
              <w:rPr>
                <w:spacing w:val="-5"/>
              </w:rPr>
              <w:t xml:space="preserve"> </w:t>
            </w:r>
            <w:r>
              <w:t>and</w:t>
            </w:r>
            <w:r>
              <w:rPr>
                <w:spacing w:val="1"/>
              </w:rPr>
              <w:t xml:space="preserve"> </w:t>
            </w:r>
            <w:r>
              <w:rPr>
                <w:spacing w:val="-2"/>
              </w:rPr>
              <w:t>Punishment</w:t>
            </w:r>
          </w:p>
        </w:tc>
        <w:tc>
          <w:tcPr>
            <w:tcW w:w="989" w:type="dxa"/>
          </w:tcPr>
          <w:p w14:paraId="4497B954" w14:textId="77777777" w:rsidR="009B0494" w:rsidRDefault="007F4792" w:rsidP="009A260E">
            <w:pPr>
              <w:pStyle w:val="TableParagraph"/>
              <w:spacing w:before="0"/>
              <w:ind w:left="15"/>
            </w:pPr>
            <w:r>
              <w:t>3</w:t>
            </w:r>
          </w:p>
        </w:tc>
        <w:tc>
          <w:tcPr>
            <w:tcW w:w="1287" w:type="dxa"/>
          </w:tcPr>
          <w:p w14:paraId="4497B955" w14:textId="77777777" w:rsidR="009B0494" w:rsidRDefault="007F4792" w:rsidP="009A260E">
            <w:pPr>
              <w:pStyle w:val="TableParagraph"/>
              <w:spacing w:before="0"/>
              <w:ind w:left="246" w:right="230"/>
            </w:pPr>
            <w:r>
              <w:rPr>
                <w:spacing w:val="-5"/>
              </w:rPr>
              <w:t>20</w:t>
            </w:r>
          </w:p>
        </w:tc>
      </w:tr>
      <w:tr w:rsidR="009B0494" w14:paraId="4497B95B" w14:textId="77777777">
        <w:trPr>
          <w:trHeight w:val="551"/>
        </w:trPr>
        <w:tc>
          <w:tcPr>
            <w:tcW w:w="1637" w:type="dxa"/>
          </w:tcPr>
          <w:p w14:paraId="4497B957" w14:textId="77777777" w:rsidR="009B0494" w:rsidRDefault="007F4792" w:rsidP="009A260E">
            <w:pPr>
              <w:pStyle w:val="TableParagraph"/>
              <w:spacing w:before="0"/>
              <w:ind w:left="119" w:right="103"/>
            </w:pPr>
            <w:r>
              <w:rPr>
                <w:spacing w:val="-2"/>
              </w:rPr>
              <w:t>M9308</w:t>
            </w:r>
          </w:p>
        </w:tc>
        <w:tc>
          <w:tcPr>
            <w:tcW w:w="5103" w:type="dxa"/>
          </w:tcPr>
          <w:p w14:paraId="4497B958" w14:textId="77777777" w:rsidR="009B0494" w:rsidRDefault="007F4792" w:rsidP="009A260E">
            <w:pPr>
              <w:pStyle w:val="TableParagraph"/>
              <w:spacing w:before="0"/>
              <w:ind w:left="109"/>
              <w:jc w:val="left"/>
            </w:pPr>
            <w:r>
              <w:t>Human</w:t>
            </w:r>
            <w:r>
              <w:rPr>
                <w:spacing w:val="-6"/>
              </w:rPr>
              <w:t xml:space="preserve"> </w:t>
            </w:r>
            <w:r>
              <w:t>Rights</w:t>
            </w:r>
            <w:r>
              <w:rPr>
                <w:spacing w:val="-2"/>
              </w:rPr>
              <w:t xml:space="preserve"> </w:t>
            </w:r>
            <w:r>
              <w:rPr>
                <w:spacing w:val="-5"/>
              </w:rPr>
              <w:t>Law</w:t>
            </w:r>
          </w:p>
        </w:tc>
        <w:tc>
          <w:tcPr>
            <w:tcW w:w="989" w:type="dxa"/>
          </w:tcPr>
          <w:p w14:paraId="4497B959" w14:textId="77777777" w:rsidR="009B0494" w:rsidRDefault="007F4792" w:rsidP="009A260E">
            <w:pPr>
              <w:pStyle w:val="TableParagraph"/>
              <w:spacing w:before="0"/>
              <w:ind w:left="15"/>
            </w:pPr>
            <w:r>
              <w:t>3</w:t>
            </w:r>
          </w:p>
        </w:tc>
        <w:tc>
          <w:tcPr>
            <w:tcW w:w="1287" w:type="dxa"/>
          </w:tcPr>
          <w:p w14:paraId="4497B95A" w14:textId="77777777" w:rsidR="009B0494" w:rsidRDefault="007F4792" w:rsidP="009A260E">
            <w:pPr>
              <w:pStyle w:val="TableParagraph"/>
              <w:spacing w:before="0"/>
              <w:ind w:left="246" w:right="230"/>
            </w:pPr>
            <w:r>
              <w:rPr>
                <w:spacing w:val="-5"/>
              </w:rPr>
              <w:t>20</w:t>
            </w:r>
          </w:p>
        </w:tc>
      </w:tr>
      <w:tr w:rsidR="009B0494" w14:paraId="4497B960" w14:textId="77777777">
        <w:trPr>
          <w:trHeight w:val="551"/>
        </w:trPr>
        <w:tc>
          <w:tcPr>
            <w:tcW w:w="1637" w:type="dxa"/>
          </w:tcPr>
          <w:p w14:paraId="4497B95C" w14:textId="77777777" w:rsidR="009B0494" w:rsidRDefault="007F4792" w:rsidP="009A260E">
            <w:pPr>
              <w:pStyle w:val="TableParagraph"/>
              <w:spacing w:before="0"/>
              <w:ind w:left="119" w:right="103"/>
            </w:pPr>
            <w:r>
              <w:rPr>
                <w:spacing w:val="-2"/>
              </w:rPr>
              <w:t>M9309</w:t>
            </w:r>
          </w:p>
        </w:tc>
        <w:tc>
          <w:tcPr>
            <w:tcW w:w="5103" w:type="dxa"/>
          </w:tcPr>
          <w:p w14:paraId="4497B95D" w14:textId="77777777" w:rsidR="009B0494" w:rsidRDefault="007F4792" w:rsidP="009A260E">
            <w:pPr>
              <w:pStyle w:val="TableParagraph"/>
              <w:spacing w:before="0"/>
              <w:ind w:left="109"/>
              <w:jc w:val="left"/>
            </w:pPr>
            <w:r>
              <w:t>Employment</w:t>
            </w:r>
            <w:r>
              <w:rPr>
                <w:spacing w:val="-9"/>
              </w:rPr>
              <w:t xml:space="preserve"> </w:t>
            </w:r>
            <w:r>
              <w:rPr>
                <w:spacing w:val="-5"/>
              </w:rPr>
              <w:t>Law</w:t>
            </w:r>
          </w:p>
        </w:tc>
        <w:tc>
          <w:tcPr>
            <w:tcW w:w="989" w:type="dxa"/>
          </w:tcPr>
          <w:p w14:paraId="4497B95E" w14:textId="77777777" w:rsidR="009B0494" w:rsidRDefault="007F4792" w:rsidP="009A260E">
            <w:pPr>
              <w:pStyle w:val="TableParagraph"/>
              <w:spacing w:before="0"/>
              <w:ind w:left="15"/>
            </w:pPr>
            <w:r>
              <w:t>3</w:t>
            </w:r>
          </w:p>
        </w:tc>
        <w:tc>
          <w:tcPr>
            <w:tcW w:w="1287" w:type="dxa"/>
          </w:tcPr>
          <w:p w14:paraId="4497B95F" w14:textId="77777777" w:rsidR="009B0494" w:rsidRDefault="007F4792" w:rsidP="009A260E">
            <w:pPr>
              <w:pStyle w:val="TableParagraph"/>
              <w:spacing w:before="0"/>
              <w:ind w:left="246" w:right="230"/>
            </w:pPr>
            <w:r>
              <w:rPr>
                <w:spacing w:val="-5"/>
              </w:rPr>
              <w:t>20</w:t>
            </w:r>
          </w:p>
        </w:tc>
      </w:tr>
      <w:tr w:rsidR="009B0494" w14:paraId="4497B965" w14:textId="77777777">
        <w:trPr>
          <w:trHeight w:val="551"/>
        </w:trPr>
        <w:tc>
          <w:tcPr>
            <w:tcW w:w="1637" w:type="dxa"/>
          </w:tcPr>
          <w:p w14:paraId="4497B961" w14:textId="77777777" w:rsidR="009B0494" w:rsidRDefault="007F4792" w:rsidP="009A260E">
            <w:pPr>
              <w:pStyle w:val="TableParagraph"/>
              <w:spacing w:before="0"/>
              <w:ind w:left="119" w:right="103"/>
            </w:pPr>
            <w:r>
              <w:rPr>
                <w:spacing w:val="-2"/>
              </w:rPr>
              <w:t>M9318</w:t>
            </w:r>
          </w:p>
        </w:tc>
        <w:tc>
          <w:tcPr>
            <w:tcW w:w="5103" w:type="dxa"/>
          </w:tcPr>
          <w:p w14:paraId="4497B962" w14:textId="77777777" w:rsidR="009B0494" w:rsidRDefault="007F4792" w:rsidP="009A260E">
            <w:pPr>
              <w:pStyle w:val="TableParagraph"/>
              <w:spacing w:before="0"/>
              <w:ind w:left="109"/>
              <w:jc w:val="left"/>
            </w:pPr>
            <w:r>
              <w:t>Competition</w:t>
            </w:r>
            <w:r>
              <w:rPr>
                <w:spacing w:val="-8"/>
              </w:rPr>
              <w:t xml:space="preserve"> </w:t>
            </w:r>
            <w:r>
              <w:rPr>
                <w:spacing w:val="-5"/>
              </w:rPr>
              <w:t>Law</w:t>
            </w:r>
          </w:p>
        </w:tc>
        <w:tc>
          <w:tcPr>
            <w:tcW w:w="989" w:type="dxa"/>
          </w:tcPr>
          <w:p w14:paraId="4497B963" w14:textId="77777777" w:rsidR="009B0494" w:rsidRDefault="007F4792" w:rsidP="009A260E">
            <w:pPr>
              <w:pStyle w:val="TableParagraph"/>
              <w:spacing w:before="0"/>
              <w:ind w:left="15"/>
            </w:pPr>
            <w:r>
              <w:t>3</w:t>
            </w:r>
          </w:p>
        </w:tc>
        <w:tc>
          <w:tcPr>
            <w:tcW w:w="1287" w:type="dxa"/>
          </w:tcPr>
          <w:p w14:paraId="4497B964" w14:textId="77777777" w:rsidR="009B0494" w:rsidRDefault="007F4792" w:rsidP="009A260E">
            <w:pPr>
              <w:pStyle w:val="TableParagraph"/>
              <w:spacing w:before="0"/>
              <w:ind w:left="246" w:right="230"/>
            </w:pPr>
            <w:r>
              <w:rPr>
                <w:spacing w:val="-5"/>
              </w:rPr>
              <w:t>20</w:t>
            </w:r>
          </w:p>
        </w:tc>
      </w:tr>
      <w:tr w:rsidR="009B0494" w14:paraId="4497B96A" w14:textId="77777777">
        <w:trPr>
          <w:trHeight w:val="556"/>
        </w:trPr>
        <w:tc>
          <w:tcPr>
            <w:tcW w:w="1637" w:type="dxa"/>
          </w:tcPr>
          <w:p w14:paraId="4497B966" w14:textId="77777777" w:rsidR="009B0494" w:rsidRDefault="007F4792" w:rsidP="009A260E">
            <w:pPr>
              <w:pStyle w:val="TableParagraph"/>
              <w:spacing w:before="0"/>
              <w:ind w:left="119" w:right="103"/>
            </w:pPr>
            <w:r>
              <w:rPr>
                <w:spacing w:val="-2"/>
              </w:rPr>
              <w:t>M9352</w:t>
            </w:r>
          </w:p>
        </w:tc>
        <w:tc>
          <w:tcPr>
            <w:tcW w:w="5103" w:type="dxa"/>
          </w:tcPr>
          <w:p w14:paraId="4497B967" w14:textId="77777777" w:rsidR="009B0494" w:rsidRDefault="007F4792" w:rsidP="009A260E">
            <w:pPr>
              <w:pStyle w:val="TableParagraph"/>
              <w:spacing w:before="0"/>
              <w:ind w:left="109"/>
              <w:jc w:val="left"/>
            </w:pPr>
            <w:r>
              <w:t>Internet</w:t>
            </w:r>
            <w:r>
              <w:rPr>
                <w:spacing w:val="-3"/>
              </w:rPr>
              <w:t xml:space="preserve"> </w:t>
            </w:r>
            <w:r>
              <w:rPr>
                <w:spacing w:val="-5"/>
              </w:rPr>
              <w:t>Law</w:t>
            </w:r>
          </w:p>
        </w:tc>
        <w:tc>
          <w:tcPr>
            <w:tcW w:w="989" w:type="dxa"/>
          </w:tcPr>
          <w:p w14:paraId="4497B968" w14:textId="77777777" w:rsidR="009B0494" w:rsidRDefault="007F4792" w:rsidP="009A260E">
            <w:pPr>
              <w:pStyle w:val="TableParagraph"/>
              <w:spacing w:before="0"/>
              <w:ind w:left="15"/>
            </w:pPr>
            <w:r>
              <w:t>3</w:t>
            </w:r>
          </w:p>
        </w:tc>
        <w:tc>
          <w:tcPr>
            <w:tcW w:w="1287" w:type="dxa"/>
          </w:tcPr>
          <w:p w14:paraId="4497B969" w14:textId="77777777" w:rsidR="009B0494" w:rsidRDefault="007F4792" w:rsidP="009A260E">
            <w:pPr>
              <w:pStyle w:val="TableParagraph"/>
              <w:spacing w:before="0"/>
              <w:ind w:left="246" w:right="230"/>
            </w:pPr>
            <w:r>
              <w:rPr>
                <w:spacing w:val="-5"/>
              </w:rPr>
              <w:t>20</w:t>
            </w:r>
          </w:p>
        </w:tc>
      </w:tr>
      <w:tr w:rsidR="009B0494" w14:paraId="4497B96F" w14:textId="77777777">
        <w:trPr>
          <w:trHeight w:val="551"/>
        </w:trPr>
        <w:tc>
          <w:tcPr>
            <w:tcW w:w="1637" w:type="dxa"/>
          </w:tcPr>
          <w:p w14:paraId="4497B96B" w14:textId="77777777" w:rsidR="009B0494" w:rsidRDefault="007F4792" w:rsidP="009A260E">
            <w:pPr>
              <w:pStyle w:val="TableParagraph"/>
              <w:spacing w:before="0"/>
              <w:ind w:left="119" w:right="103"/>
            </w:pPr>
            <w:r>
              <w:rPr>
                <w:spacing w:val="-2"/>
              </w:rPr>
              <w:t>M9311</w:t>
            </w:r>
          </w:p>
        </w:tc>
        <w:tc>
          <w:tcPr>
            <w:tcW w:w="5103" w:type="dxa"/>
          </w:tcPr>
          <w:p w14:paraId="4497B96C" w14:textId="77777777" w:rsidR="009B0494" w:rsidRDefault="007F4792" w:rsidP="009A260E">
            <w:pPr>
              <w:pStyle w:val="TableParagraph"/>
              <w:spacing w:before="0"/>
              <w:ind w:left="109"/>
              <w:jc w:val="left"/>
            </w:pPr>
            <w:r>
              <w:t>Banking</w:t>
            </w:r>
            <w:r>
              <w:rPr>
                <w:spacing w:val="-3"/>
              </w:rPr>
              <w:t xml:space="preserve"> </w:t>
            </w:r>
            <w:r>
              <w:t>Law</w:t>
            </w:r>
            <w:r>
              <w:rPr>
                <w:spacing w:val="-2"/>
              </w:rPr>
              <w:t xml:space="preserve"> </w:t>
            </w:r>
            <w:r>
              <w:t>and</w:t>
            </w:r>
            <w:r>
              <w:rPr>
                <w:spacing w:val="-2"/>
              </w:rPr>
              <w:t xml:space="preserve"> Finance</w:t>
            </w:r>
          </w:p>
        </w:tc>
        <w:tc>
          <w:tcPr>
            <w:tcW w:w="989" w:type="dxa"/>
          </w:tcPr>
          <w:p w14:paraId="4497B96D" w14:textId="77777777" w:rsidR="009B0494" w:rsidRDefault="007F4792" w:rsidP="009A260E">
            <w:pPr>
              <w:pStyle w:val="TableParagraph"/>
              <w:spacing w:before="0"/>
              <w:ind w:left="15"/>
            </w:pPr>
            <w:r>
              <w:t>3</w:t>
            </w:r>
          </w:p>
        </w:tc>
        <w:tc>
          <w:tcPr>
            <w:tcW w:w="1287" w:type="dxa"/>
          </w:tcPr>
          <w:p w14:paraId="4497B96E" w14:textId="77777777" w:rsidR="009B0494" w:rsidRDefault="007F4792" w:rsidP="009A260E">
            <w:pPr>
              <w:pStyle w:val="TableParagraph"/>
              <w:spacing w:before="0"/>
              <w:ind w:left="246" w:right="230"/>
            </w:pPr>
            <w:r>
              <w:rPr>
                <w:spacing w:val="-5"/>
              </w:rPr>
              <w:t>20</w:t>
            </w:r>
          </w:p>
        </w:tc>
      </w:tr>
    </w:tbl>
    <w:p w14:paraId="4497B970" w14:textId="77777777" w:rsidR="009B0494" w:rsidRDefault="009B0494" w:rsidP="009A260E">
      <w:pPr>
        <w:pStyle w:val="BodyText"/>
        <w:rPr>
          <w:b/>
          <w:sz w:val="24"/>
        </w:rPr>
      </w:pPr>
    </w:p>
    <w:p w14:paraId="4497B971" w14:textId="77777777" w:rsidR="009B0494" w:rsidRDefault="007F4792" w:rsidP="009A260E">
      <w:pPr>
        <w:ind w:left="180"/>
        <w:rPr>
          <w:b/>
        </w:rPr>
      </w:pPr>
      <w:r>
        <w:rPr>
          <w:b/>
        </w:rPr>
        <w:t>Joint</w:t>
      </w:r>
      <w:r>
        <w:rPr>
          <w:b/>
          <w:spacing w:val="-7"/>
        </w:rPr>
        <w:t xml:space="preserve"> </w:t>
      </w:r>
      <w:r>
        <w:rPr>
          <w:b/>
        </w:rPr>
        <w:t>Honours</w:t>
      </w:r>
      <w:r>
        <w:rPr>
          <w:b/>
          <w:spacing w:val="-5"/>
        </w:rPr>
        <w:t xml:space="preserve"> </w:t>
      </w:r>
      <w:r>
        <w:rPr>
          <w:b/>
        </w:rPr>
        <w:t>Curriculum</w:t>
      </w:r>
      <w:r>
        <w:rPr>
          <w:b/>
          <w:spacing w:val="-6"/>
        </w:rPr>
        <w:t xml:space="preserve"> </w:t>
      </w:r>
      <w:r>
        <w:rPr>
          <w:b/>
        </w:rPr>
        <w:t>in</w:t>
      </w:r>
      <w:r>
        <w:rPr>
          <w:b/>
          <w:spacing w:val="-2"/>
        </w:rPr>
        <w:t xml:space="preserve"> </w:t>
      </w:r>
      <w:r>
        <w:rPr>
          <w:b/>
        </w:rPr>
        <w:t>Business</w:t>
      </w:r>
      <w:r>
        <w:rPr>
          <w:b/>
          <w:spacing w:val="-5"/>
        </w:rPr>
        <w:t xml:space="preserve"> </w:t>
      </w:r>
      <w:r>
        <w:rPr>
          <w:b/>
        </w:rPr>
        <w:t>Law</w:t>
      </w:r>
      <w:r>
        <w:rPr>
          <w:b/>
          <w:spacing w:val="-6"/>
        </w:rPr>
        <w:t xml:space="preserve"> </w:t>
      </w:r>
      <w:r>
        <w:rPr>
          <w:b/>
        </w:rPr>
        <w:t>and</w:t>
      </w:r>
      <w:r>
        <w:rPr>
          <w:b/>
          <w:spacing w:val="-2"/>
        </w:rPr>
        <w:t xml:space="preserve"> </w:t>
      </w:r>
      <w:r>
        <w:rPr>
          <w:b/>
        </w:rPr>
        <w:t>Another</w:t>
      </w:r>
      <w:r>
        <w:rPr>
          <w:b/>
          <w:spacing w:val="-2"/>
        </w:rPr>
        <w:t xml:space="preserve"> Subject</w:t>
      </w:r>
    </w:p>
    <w:p w14:paraId="4497B972" w14:textId="77777777" w:rsidR="009B0494" w:rsidRDefault="009B0494" w:rsidP="009A260E">
      <w:pPr>
        <w:pStyle w:val="BodyText"/>
        <w:rPr>
          <w:b/>
          <w:sz w:val="25"/>
        </w:rPr>
      </w:pPr>
    </w:p>
    <w:p w14:paraId="4497B973" w14:textId="77777777" w:rsidR="009B0494" w:rsidRDefault="007F4792" w:rsidP="009A260E">
      <w:pPr>
        <w:pStyle w:val="BodyText"/>
        <w:spacing w:line="259" w:lineRule="auto"/>
        <w:ind w:left="180" w:right="608" w:hanging="1"/>
      </w:pPr>
      <w:r>
        <w:t>All</w:t>
      </w:r>
      <w:r>
        <w:rPr>
          <w:spacing w:val="-3"/>
        </w:rPr>
        <w:t xml:space="preserve"> </w:t>
      </w:r>
      <w:r>
        <w:t>students</w:t>
      </w:r>
      <w:r>
        <w:rPr>
          <w:spacing w:val="-2"/>
        </w:rPr>
        <w:t xml:space="preserve"> </w:t>
      </w:r>
      <w:r>
        <w:t>shall</w:t>
      </w:r>
      <w:r>
        <w:rPr>
          <w:spacing w:val="-7"/>
        </w:rPr>
        <w:t xml:space="preserve"> </w:t>
      </w:r>
      <w:r>
        <w:t>undertake</w:t>
      </w:r>
      <w:r>
        <w:rPr>
          <w:spacing w:val="-4"/>
        </w:rPr>
        <w:t xml:space="preserve"> </w:t>
      </w:r>
      <w:r>
        <w:t>modules</w:t>
      </w:r>
      <w:r>
        <w:rPr>
          <w:spacing w:val="-2"/>
        </w:rPr>
        <w:t xml:space="preserve"> </w:t>
      </w:r>
      <w:r>
        <w:t>amounting to 120</w:t>
      </w:r>
      <w:r>
        <w:rPr>
          <w:spacing w:val="-4"/>
        </w:rPr>
        <w:t xml:space="preserve"> </w:t>
      </w:r>
      <w:r>
        <w:t>credits.</w:t>
      </w:r>
      <w:r>
        <w:rPr>
          <w:spacing w:val="-1"/>
        </w:rPr>
        <w:t xml:space="preserve"> </w:t>
      </w:r>
      <w:r>
        <w:t>In</w:t>
      </w:r>
      <w:r>
        <w:rPr>
          <w:spacing w:val="-4"/>
        </w:rPr>
        <w:t xml:space="preserve"> </w:t>
      </w:r>
      <w:r>
        <w:t>addition,</w:t>
      </w:r>
      <w:r>
        <w:rPr>
          <w:spacing w:val="-1"/>
        </w:rPr>
        <w:t xml:space="preserve"> </w:t>
      </w:r>
      <w:r>
        <w:t>if</w:t>
      </w:r>
      <w:r>
        <w:rPr>
          <w:spacing w:val="-5"/>
        </w:rPr>
        <w:t xml:space="preserve"> </w:t>
      </w:r>
      <w:r>
        <w:t xml:space="preserve">the student elects to undertake the dissertation in Business </w:t>
      </w:r>
      <w:proofErr w:type="gramStart"/>
      <w:r>
        <w:t>Law</w:t>
      </w:r>
      <w:proofErr w:type="gramEnd"/>
      <w:r>
        <w:t xml:space="preserve"> then they must take:</w:t>
      </w:r>
    </w:p>
    <w:p w14:paraId="4497B974"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79" w14:textId="77777777">
        <w:trPr>
          <w:trHeight w:val="551"/>
        </w:trPr>
        <w:tc>
          <w:tcPr>
            <w:tcW w:w="1637" w:type="dxa"/>
          </w:tcPr>
          <w:p w14:paraId="4497B975" w14:textId="77777777" w:rsidR="009B0494" w:rsidRDefault="007F4792" w:rsidP="009A260E">
            <w:pPr>
              <w:pStyle w:val="TableParagraph"/>
              <w:spacing w:before="0"/>
              <w:ind w:left="120" w:right="102"/>
              <w:rPr>
                <w:b/>
              </w:rPr>
            </w:pPr>
            <w:r>
              <w:rPr>
                <w:b/>
              </w:rPr>
              <w:t>Module</w:t>
            </w:r>
            <w:r>
              <w:rPr>
                <w:b/>
                <w:spacing w:val="-3"/>
              </w:rPr>
              <w:t xml:space="preserve"> </w:t>
            </w:r>
            <w:r>
              <w:rPr>
                <w:b/>
                <w:spacing w:val="-4"/>
              </w:rPr>
              <w:t>Code</w:t>
            </w:r>
          </w:p>
        </w:tc>
        <w:tc>
          <w:tcPr>
            <w:tcW w:w="5103" w:type="dxa"/>
          </w:tcPr>
          <w:p w14:paraId="4497B976"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977" w14:textId="77777777" w:rsidR="009B0494" w:rsidRDefault="007F4792" w:rsidP="009A260E">
            <w:pPr>
              <w:pStyle w:val="TableParagraph"/>
              <w:spacing w:before="0"/>
              <w:ind w:left="198" w:right="180"/>
              <w:rPr>
                <w:b/>
              </w:rPr>
            </w:pPr>
            <w:r>
              <w:rPr>
                <w:b/>
                <w:spacing w:val="-4"/>
              </w:rPr>
              <w:t>Level</w:t>
            </w:r>
          </w:p>
        </w:tc>
        <w:tc>
          <w:tcPr>
            <w:tcW w:w="1287" w:type="dxa"/>
          </w:tcPr>
          <w:p w14:paraId="4497B978" w14:textId="77777777" w:rsidR="009B0494" w:rsidRDefault="007F4792" w:rsidP="009A260E">
            <w:pPr>
              <w:pStyle w:val="TableParagraph"/>
              <w:spacing w:before="0"/>
              <w:ind w:left="246" w:right="238"/>
              <w:rPr>
                <w:b/>
              </w:rPr>
            </w:pPr>
            <w:r>
              <w:rPr>
                <w:b/>
                <w:spacing w:val="-2"/>
              </w:rPr>
              <w:t>Credits</w:t>
            </w:r>
          </w:p>
        </w:tc>
      </w:tr>
      <w:tr w:rsidR="009B0494" w14:paraId="4497B97E" w14:textId="77777777">
        <w:trPr>
          <w:trHeight w:val="551"/>
        </w:trPr>
        <w:tc>
          <w:tcPr>
            <w:tcW w:w="1637" w:type="dxa"/>
          </w:tcPr>
          <w:p w14:paraId="4497B97A" w14:textId="77777777" w:rsidR="009B0494" w:rsidRDefault="007F4792" w:rsidP="009A260E">
            <w:pPr>
              <w:pStyle w:val="TableParagraph"/>
              <w:spacing w:before="0"/>
              <w:ind w:left="119" w:right="103"/>
            </w:pPr>
            <w:r>
              <w:rPr>
                <w:spacing w:val="-2"/>
              </w:rPr>
              <w:t>M9436</w:t>
            </w:r>
          </w:p>
        </w:tc>
        <w:tc>
          <w:tcPr>
            <w:tcW w:w="5103" w:type="dxa"/>
          </w:tcPr>
          <w:p w14:paraId="4497B97B" w14:textId="77777777" w:rsidR="009B0494" w:rsidRDefault="007F4792" w:rsidP="009A260E">
            <w:pPr>
              <w:pStyle w:val="TableParagraph"/>
              <w:spacing w:before="0"/>
              <w:ind w:left="109"/>
              <w:jc w:val="left"/>
            </w:pPr>
            <w:r>
              <w:t>Dissertation</w:t>
            </w:r>
            <w:r>
              <w:rPr>
                <w:spacing w:val="-4"/>
              </w:rPr>
              <w:t xml:space="preserve"> </w:t>
            </w:r>
            <w:r>
              <w:t>in</w:t>
            </w:r>
            <w:r>
              <w:rPr>
                <w:spacing w:val="-4"/>
              </w:rPr>
              <w:t xml:space="preserve"> </w:t>
            </w:r>
            <w:r>
              <w:rPr>
                <w:spacing w:val="-5"/>
              </w:rPr>
              <w:t>Law</w:t>
            </w:r>
          </w:p>
        </w:tc>
        <w:tc>
          <w:tcPr>
            <w:tcW w:w="989" w:type="dxa"/>
          </w:tcPr>
          <w:p w14:paraId="4497B97C" w14:textId="77777777" w:rsidR="009B0494" w:rsidRDefault="007F4792" w:rsidP="009A260E">
            <w:pPr>
              <w:pStyle w:val="TableParagraph"/>
              <w:spacing w:before="0"/>
              <w:ind w:left="15"/>
            </w:pPr>
            <w:r>
              <w:t>4</w:t>
            </w:r>
          </w:p>
        </w:tc>
        <w:tc>
          <w:tcPr>
            <w:tcW w:w="1287" w:type="dxa"/>
          </w:tcPr>
          <w:p w14:paraId="4497B97D" w14:textId="77777777" w:rsidR="009B0494" w:rsidRDefault="007F4792" w:rsidP="009A260E">
            <w:pPr>
              <w:pStyle w:val="TableParagraph"/>
              <w:spacing w:before="0"/>
              <w:ind w:left="246" w:right="230"/>
            </w:pPr>
            <w:r>
              <w:rPr>
                <w:spacing w:val="-5"/>
              </w:rPr>
              <w:t>20</w:t>
            </w:r>
          </w:p>
        </w:tc>
      </w:tr>
    </w:tbl>
    <w:p w14:paraId="4497B97F" w14:textId="77777777" w:rsidR="009B0494" w:rsidRDefault="009B0494" w:rsidP="009A260E">
      <w:pPr>
        <w:pStyle w:val="BodyText"/>
        <w:rPr>
          <w:sz w:val="23"/>
        </w:rPr>
      </w:pPr>
    </w:p>
    <w:p w14:paraId="4497B980"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981" w14:textId="77777777" w:rsidR="009B0494" w:rsidRDefault="009B0494" w:rsidP="009A260E">
      <w:pPr>
        <w:pStyle w:val="BodyText"/>
        <w:rPr>
          <w:sz w:val="23"/>
        </w:rPr>
      </w:pPr>
    </w:p>
    <w:p w14:paraId="4497B982" w14:textId="77777777" w:rsidR="009B0494" w:rsidRDefault="007F4792" w:rsidP="009A260E">
      <w:pPr>
        <w:pStyle w:val="Heading1"/>
        <w:numPr>
          <w:ilvl w:val="0"/>
          <w:numId w:val="41"/>
        </w:numPr>
        <w:tabs>
          <w:tab w:val="left" w:pos="608"/>
        </w:tabs>
        <w:spacing w:line="513" w:lineRule="auto"/>
        <w:ind w:left="180" w:right="4698" w:firstLine="0"/>
        <w:rPr>
          <w:b w:val="0"/>
        </w:rPr>
      </w:pPr>
      <w:bookmarkStart w:id="235" w:name="_bookmark18"/>
      <w:bookmarkEnd w:id="235"/>
      <w:r>
        <w:t>Principal</w:t>
      </w:r>
      <w:r>
        <w:rPr>
          <w:spacing w:val="-9"/>
        </w:rPr>
        <w:t xml:space="preserve"> </w:t>
      </w:r>
      <w:r>
        <w:t>Subject</w:t>
      </w:r>
      <w:r>
        <w:rPr>
          <w:spacing w:val="-7"/>
        </w:rPr>
        <w:t xml:space="preserve"> </w:t>
      </w:r>
      <w:r>
        <w:t>Curriculum</w:t>
      </w:r>
      <w:r>
        <w:rPr>
          <w:spacing w:val="-9"/>
        </w:rPr>
        <w:t xml:space="preserve"> </w:t>
      </w:r>
      <w:r>
        <w:t>in</w:t>
      </w:r>
      <w:r>
        <w:rPr>
          <w:spacing w:val="-5"/>
        </w:rPr>
        <w:t xml:space="preserve"> </w:t>
      </w:r>
      <w:r>
        <w:t xml:space="preserve">Economics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87" w14:textId="77777777">
        <w:trPr>
          <w:trHeight w:val="551"/>
        </w:trPr>
        <w:tc>
          <w:tcPr>
            <w:tcW w:w="1637" w:type="dxa"/>
          </w:tcPr>
          <w:p w14:paraId="4497B983"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84"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85" w14:textId="77777777" w:rsidR="009B0494" w:rsidRDefault="007F4792" w:rsidP="009A260E">
            <w:pPr>
              <w:pStyle w:val="TableParagraph"/>
              <w:spacing w:before="0"/>
              <w:ind w:left="198" w:right="181"/>
              <w:rPr>
                <w:b/>
              </w:rPr>
            </w:pPr>
            <w:r>
              <w:rPr>
                <w:b/>
                <w:spacing w:val="-4"/>
              </w:rPr>
              <w:t>Level</w:t>
            </w:r>
          </w:p>
        </w:tc>
        <w:tc>
          <w:tcPr>
            <w:tcW w:w="1287" w:type="dxa"/>
          </w:tcPr>
          <w:p w14:paraId="4497B986" w14:textId="77777777" w:rsidR="009B0494" w:rsidRDefault="007F4792" w:rsidP="009A260E">
            <w:pPr>
              <w:pStyle w:val="TableParagraph"/>
              <w:spacing w:before="0"/>
              <w:ind w:left="246" w:right="239"/>
              <w:rPr>
                <w:b/>
              </w:rPr>
            </w:pPr>
            <w:r>
              <w:rPr>
                <w:b/>
                <w:spacing w:val="-2"/>
              </w:rPr>
              <w:t>Credits</w:t>
            </w:r>
          </w:p>
        </w:tc>
      </w:tr>
      <w:tr w:rsidR="009B0494" w14:paraId="4497B98C" w14:textId="77777777">
        <w:trPr>
          <w:trHeight w:val="551"/>
        </w:trPr>
        <w:tc>
          <w:tcPr>
            <w:tcW w:w="1637" w:type="dxa"/>
          </w:tcPr>
          <w:p w14:paraId="4497B988" w14:textId="77777777" w:rsidR="009B0494" w:rsidRDefault="007F4792" w:rsidP="009A260E">
            <w:pPr>
              <w:pStyle w:val="TableParagraph"/>
              <w:spacing w:before="0"/>
              <w:ind w:left="116" w:right="103"/>
            </w:pPr>
            <w:r>
              <w:rPr>
                <w:spacing w:val="-2"/>
              </w:rPr>
              <w:t>BF114/BF115</w:t>
            </w:r>
          </w:p>
        </w:tc>
        <w:tc>
          <w:tcPr>
            <w:tcW w:w="5103" w:type="dxa"/>
          </w:tcPr>
          <w:p w14:paraId="4497B989" w14:textId="77777777" w:rsidR="009B0494" w:rsidRDefault="007F4792" w:rsidP="009A260E">
            <w:pPr>
              <w:pStyle w:val="TableParagraph"/>
              <w:spacing w:before="0"/>
              <w:ind w:left="53" w:right="129"/>
            </w:pPr>
            <w:r>
              <w:t>Introduction</w:t>
            </w:r>
            <w:r>
              <w:rPr>
                <w:spacing w:val="-4"/>
              </w:rPr>
              <w:t xml:space="preserve"> </w:t>
            </w:r>
            <w:r>
              <w:t>to</w:t>
            </w:r>
            <w:r>
              <w:rPr>
                <w:spacing w:val="-3"/>
              </w:rPr>
              <w:t xml:space="preserve"> </w:t>
            </w:r>
            <w:r>
              <w:t>Economics</w:t>
            </w:r>
            <w:r>
              <w:rPr>
                <w:spacing w:val="-9"/>
              </w:rPr>
              <w:t xml:space="preserve"> </w:t>
            </w:r>
            <w:r>
              <w:t>and</w:t>
            </w:r>
            <w:r>
              <w:rPr>
                <w:spacing w:val="-3"/>
              </w:rPr>
              <w:t xml:space="preserve"> </w:t>
            </w:r>
            <w:r>
              <w:t>Business</w:t>
            </w:r>
            <w:r>
              <w:rPr>
                <w:spacing w:val="-9"/>
              </w:rPr>
              <w:t xml:space="preserve"> </w:t>
            </w:r>
            <w:r>
              <w:rPr>
                <w:spacing w:val="-2"/>
              </w:rPr>
              <w:t>Analysis</w:t>
            </w:r>
          </w:p>
        </w:tc>
        <w:tc>
          <w:tcPr>
            <w:tcW w:w="989" w:type="dxa"/>
          </w:tcPr>
          <w:p w14:paraId="4497B98A" w14:textId="77777777" w:rsidR="009B0494" w:rsidRDefault="007F4792" w:rsidP="009A260E">
            <w:pPr>
              <w:pStyle w:val="TableParagraph"/>
              <w:spacing w:before="0"/>
              <w:ind w:left="15"/>
            </w:pPr>
            <w:r>
              <w:t>1</w:t>
            </w:r>
          </w:p>
        </w:tc>
        <w:tc>
          <w:tcPr>
            <w:tcW w:w="1287" w:type="dxa"/>
          </w:tcPr>
          <w:p w14:paraId="4497B98B" w14:textId="77777777" w:rsidR="009B0494" w:rsidRDefault="007F4792" w:rsidP="009A260E">
            <w:pPr>
              <w:pStyle w:val="TableParagraph"/>
              <w:spacing w:before="0"/>
              <w:ind w:left="246" w:right="230"/>
            </w:pPr>
            <w:r>
              <w:rPr>
                <w:spacing w:val="-5"/>
              </w:rPr>
              <w:t>20</w:t>
            </w:r>
          </w:p>
        </w:tc>
      </w:tr>
    </w:tbl>
    <w:p w14:paraId="4497B98D" w14:textId="77777777" w:rsidR="009B0494" w:rsidRDefault="009B0494" w:rsidP="009A260E">
      <w:pPr>
        <w:sectPr w:rsidR="009B0494">
          <w:pgSz w:w="11910" w:h="16840"/>
          <w:pgMar w:top="1680" w:right="820" w:bottom="120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92" w14:textId="77777777">
        <w:trPr>
          <w:trHeight w:val="551"/>
        </w:trPr>
        <w:tc>
          <w:tcPr>
            <w:tcW w:w="1637" w:type="dxa"/>
          </w:tcPr>
          <w:p w14:paraId="4497B98E" w14:textId="77777777" w:rsidR="009B0494" w:rsidRDefault="007F4792" w:rsidP="009A260E">
            <w:pPr>
              <w:pStyle w:val="TableParagraph"/>
              <w:spacing w:before="0"/>
              <w:ind w:left="117" w:right="103"/>
            </w:pPr>
            <w:r>
              <w:rPr>
                <w:spacing w:val="-2"/>
              </w:rPr>
              <w:lastRenderedPageBreak/>
              <w:t>EC215</w:t>
            </w:r>
          </w:p>
        </w:tc>
        <w:tc>
          <w:tcPr>
            <w:tcW w:w="5103" w:type="dxa"/>
          </w:tcPr>
          <w:p w14:paraId="4497B98F" w14:textId="77777777" w:rsidR="009B0494" w:rsidRDefault="007F4792" w:rsidP="009A260E">
            <w:pPr>
              <w:pStyle w:val="TableParagraph"/>
              <w:spacing w:before="0"/>
              <w:ind w:left="109"/>
              <w:jc w:val="left"/>
            </w:pPr>
            <w:r>
              <w:t>Intermediate</w:t>
            </w:r>
            <w:r>
              <w:rPr>
                <w:spacing w:val="-9"/>
              </w:rPr>
              <w:t xml:space="preserve"> </w:t>
            </w:r>
            <w:r>
              <w:rPr>
                <w:spacing w:val="-2"/>
              </w:rPr>
              <w:t>Microeconomics</w:t>
            </w:r>
          </w:p>
        </w:tc>
        <w:tc>
          <w:tcPr>
            <w:tcW w:w="989" w:type="dxa"/>
          </w:tcPr>
          <w:p w14:paraId="4497B990" w14:textId="77777777" w:rsidR="009B0494" w:rsidRDefault="007F4792" w:rsidP="009A260E">
            <w:pPr>
              <w:pStyle w:val="TableParagraph"/>
              <w:spacing w:before="0"/>
              <w:ind w:left="15"/>
            </w:pPr>
            <w:r>
              <w:t>2</w:t>
            </w:r>
          </w:p>
        </w:tc>
        <w:tc>
          <w:tcPr>
            <w:tcW w:w="1287" w:type="dxa"/>
          </w:tcPr>
          <w:p w14:paraId="4497B991" w14:textId="77777777" w:rsidR="009B0494" w:rsidRDefault="007F4792" w:rsidP="009A260E">
            <w:pPr>
              <w:pStyle w:val="TableParagraph"/>
              <w:spacing w:before="0"/>
              <w:ind w:left="521"/>
              <w:jc w:val="left"/>
            </w:pPr>
            <w:r>
              <w:rPr>
                <w:spacing w:val="-5"/>
              </w:rPr>
              <w:t>20</w:t>
            </w:r>
          </w:p>
        </w:tc>
      </w:tr>
      <w:tr w:rsidR="009B0494" w14:paraId="4497B997" w14:textId="77777777">
        <w:trPr>
          <w:trHeight w:val="551"/>
        </w:trPr>
        <w:tc>
          <w:tcPr>
            <w:tcW w:w="1637" w:type="dxa"/>
          </w:tcPr>
          <w:p w14:paraId="4497B993" w14:textId="77777777" w:rsidR="009B0494" w:rsidRDefault="007F4792" w:rsidP="009A260E">
            <w:pPr>
              <w:pStyle w:val="TableParagraph"/>
              <w:spacing w:before="0"/>
              <w:ind w:left="116" w:right="103"/>
            </w:pPr>
            <w:r>
              <w:rPr>
                <w:spacing w:val="-2"/>
              </w:rPr>
              <w:t>EC216</w:t>
            </w:r>
          </w:p>
        </w:tc>
        <w:tc>
          <w:tcPr>
            <w:tcW w:w="5103" w:type="dxa"/>
          </w:tcPr>
          <w:p w14:paraId="4497B994" w14:textId="77777777" w:rsidR="009B0494" w:rsidRDefault="007F4792" w:rsidP="009A260E">
            <w:pPr>
              <w:pStyle w:val="TableParagraph"/>
              <w:spacing w:before="0"/>
              <w:ind w:left="109"/>
              <w:jc w:val="left"/>
            </w:pPr>
            <w:r>
              <w:t>Intermediate</w:t>
            </w:r>
            <w:r>
              <w:rPr>
                <w:spacing w:val="-9"/>
              </w:rPr>
              <w:t xml:space="preserve"> </w:t>
            </w:r>
            <w:r>
              <w:t>Macroeconomics</w:t>
            </w:r>
            <w:r>
              <w:rPr>
                <w:spacing w:val="-10"/>
              </w:rPr>
              <w:t xml:space="preserve"> </w:t>
            </w:r>
            <w:r>
              <w:t>and</w:t>
            </w:r>
            <w:r>
              <w:rPr>
                <w:spacing w:val="-3"/>
              </w:rPr>
              <w:t xml:space="preserve"> </w:t>
            </w:r>
            <w:r>
              <w:t>Data</w:t>
            </w:r>
            <w:r>
              <w:rPr>
                <w:spacing w:val="-8"/>
              </w:rPr>
              <w:t xml:space="preserve"> </w:t>
            </w:r>
            <w:r>
              <w:rPr>
                <w:spacing w:val="-2"/>
              </w:rPr>
              <w:t>Analytics</w:t>
            </w:r>
          </w:p>
        </w:tc>
        <w:tc>
          <w:tcPr>
            <w:tcW w:w="989" w:type="dxa"/>
          </w:tcPr>
          <w:p w14:paraId="4497B995" w14:textId="77777777" w:rsidR="009B0494" w:rsidRDefault="007F4792" w:rsidP="009A260E">
            <w:pPr>
              <w:pStyle w:val="TableParagraph"/>
              <w:spacing w:before="0"/>
              <w:ind w:left="15"/>
            </w:pPr>
            <w:r>
              <w:t>2</w:t>
            </w:r>
          </w:p>
        </w:tc>
        <w:tc>
          <w:tcPr>
            <w:tcW w:w="1287" w:type="dxa"/>
          </w:tcPr>
          <w:p w14:paraId="4497B996" w14:textId="77777777" w:rsidR="009B0494" w:rsidRDefault="007F4792" w:rsidP="009A260E">
            <w:pPr>
              <w:pStyle w:val="TableParagraph"/>
              <w:spacing w:before="0"/>
              <w:ind w:left="521"/>
              <w:jc w:val="left"/>
            </w:pPr>
            <w:r>
              <w:rPr>
                <w:spacing w:val="-5"/>
              </w:rPr>
              <w:t>20</w:t>
            </w:r>
          </w:p>
        </w:tc>
      </w:tr>
      <w:tr w:rsidR="009B0494" w14:paraId="4497B99C" w14:textId="77777777">
        <w:trPr>
          <w:trHeight w:val="551"/>
        </w:trPr>
        <w:tc>
          <w:tcPr>
            <w:tcW w:w="1637" w:type="dxa"/>
          </w:tcPr>
          <w:p w14:paraId="4497B998" w14:textId="77777777" w:rsidR="009B0494" w:rsidRDefault="007F4792" w:rsidP="009A260E">
            <w:pPr>
              <w:pStyle w:val="TableParagraph"/>
              <w:spacing w:before="0"/>
              <w:ind w:left="116" w:right="103"/>
            </w:pPr>
            <w:r>
              <w:rPr>
                <w:spacing w:val="-2"/>
              </w:rPr>
              <w:t>EC315</w:t>
            </w:r>
          </w:p>
        </w:tc>
        <w:tc>
          <w:tcPr>
            <w:tcW w:w="5103" w:type="dxa"/>
          </w:tcPr>
          <w:p w14:paraId="4497B999" w14:textId="77777777" w:rsidR="009B0494" w:rsidRDefault="007F4792" w:rsidP="009A260E">
            <w:pPr>
              <w:pStyle w:val="TableParagraph"/>
              <w:spacing w:before="0" w:line="237" w:lineRule="auto"/>
              <w:jc w:val="left"/>
            </w:pPr>
            <w:r>
              <w:t>Topics</w:t>
            </w:r>
            <w:r>
              <w:rPr>
                <w:spacing w:val="-8"/>
              </w:rPr>
              <w:t xml:space="preserve"> </w:t>
            </w:r>
            <w:r>
              <w:t>in</w:t>
            </w:r>
            <w:r>
              <w:rPr>
                <w:spacing w:val="-6"/>
              </w:rPr>
              <w:t xml:space="preserve"> </w:t>
            </w:r>
            <w:r>
              <w:t>Microeconomics</w:t>
            </w:r>
            <w:r>
              <w:rPr>
                <w:spacing w:val="-8"/>
              </w:rPr>
              <w:t xml:space="preserve"> </w:t>
            </w:r>
            <w:r>
              <w:t>with</w:t>
            </w:r>
            <w:r>
              <w:rPr>
                <w:spacing w:val="-6"/>
              </w:rPr>
              <w:t xml:space="preserve"> </w:t>
            </w:r>
            <w:r>
              <w:t>Cross</w:t>
            </w:r>
            <w:r>
              <w:rPr>
                <w:spacing w:val="-12"/>
              </w:rPr>
              <w:t xml:space="preserve"> </w:t>
            </w:r>
            <w:r>
              <w:t xml:space="preserve">Section </w:t>
            </w:r>
            <w:r>
              <w:rPr>
                <w:spacing w:val="-2"/>
              </w:rPr>
              <w:t>Econometrics</w:t>
            </w:r>
          </w:p>
        </w:tc>
        <w:tc>
          <w:tcPr>
            <w:tcW w:w="989" w:type="dxa"/>
          </w:tcPr>
          <w:p w14:paraId="4497B99A" w14:textId="77777777" w:rsidR="009B0494" w:rsidRDefault="007F4792" w:rsidP="009A260E">
            <w:pPr>
              <w:pStyle w:val="TableParagraph"/>
              <w:spacing w:before="0"/>
              <w:ind w:left="15"/>
            </w:pPr>
            <w:r>
              <w:t>3</w:t>
            </w:r>
          </w:p>
        </w:tc>
        <w:tc>
          <w:tcPr>
            <w:tcW w:w="1287" w:type="dxa"/>
          </w:tcPr>
          <w:p w14:paraId="4497B99B" w14:textId="77777777" w:rsidR="009B0494" w:rsidRDefault="007F4792" w:rsidP="009A260E">
            <w:pPr>
              <w:pStyle w:val="TableParagraph"/>
              <w:spacing w:before="0"/>
              <w:ind w:left="521"/>
              <w:jc w:val="left"/>
            </w:pPr>
            <w:r>
              <w:rPr>
                <w:spacing w:val="-5"/>
              </w:rPr>
              <w:t>20</w:t>
            </w:r>
          </w:p>
        </w:tc>
      </w:tr>
      <w:tr w:rsidR="009B0494" w14:paraId="4497B9A1" w14:textId="77777777">
        <w:trPr>
          <w:trHeight w:val="551"/>
        </w:trPr>
        <w:tc>
          <w:tcPr>
            <w:tcW w:w="1637" w:type="dxa"/>
          </w:tcPr>
          <w:p w14:paraId="4497B99D" w14:textId="77777777" w:rsidR="009B0494" w:rsidRDefault="007F4792" w:rsidP="009A260E">
            <w:pPr>
              <w:pStyle w:val="TableParagraph"/>
              <w:spacing w:before="0"/>
              <w:ind w:left="116" w:right="103"/>
            </w:pPr>
            <w:r>
              <w:rPr>
                <w:spacing w:val="-2"/>
              </w:rPr>
              <w:t>EC316</w:t>
            </w:r>
          </w:p>
        </w:tc>
        <w:tc>
          <w:tcPr>
            <w:tcW w:w="5103" w:type="dxa"/>
          </w:tcPr>
          <w:p w14:paraId="4497B99E" w14:textId="77777777" w:rsidR="009B0494" w:rsidRDefault="007F4792" w:rsidP="009A260E">
            <w:pPr>
              <w:pStyle w:val="TableParagraph"/>
              <w:spacing w:before="0"/>
              <w:jc w:val="left"/>
            </w:pPr>
            <w:r>
              <w:t>Topics</w:t>
            </w:r>
            <w:r>
              <w:rPr>
                <w:spacing w:val="-7"/>
              </w:rPr>
              <w:t xml:space="preserve"> </w:t>
            </w:r>
            <w:r>
              <w:t>in</w:t>
            </w:r>
            <w:r>
              <w:rPr>
                <w:spacing w:val="-5"/>
              </w:rPr>
              <w:t xml:space="preserve"> </w:t>
            </w:r>
            <w:r>
              <w:t>Macroeconomics</w:t>
            </w:r>
            <w:r>
              <w:rPr>
                <w:spacing w:val="-7"/>
              </w:rPr>
              <w:t xml:space="preserve"> </w:t>
            </w:r>
            <w:r>
              <w:t>with</w:t>
            </w:r>
            <w:r>
              <w:rPr>
                <w:spacing w:val="-10"/>
              </w:rPr>
              <w:t xml:space="preserve"> </w:t>
            </w:r>
            <w:r>
              <w:t>Time</w:t>
            </w:r>
            <w:r>
              <w:rPr>
                <w:spacing w:val="-5"/>
              </w:rPr>
              <w:t xml:space="preserve"> </w:t>
            </w:r>
            <w:r>
              <w:t xml:space="preserve">Series </w:t>
            </w:r>
            <w:r>
              <w:rPr>
                <w:spacing w:val="-2"/>
              </w:rPr>
              <w:t>Econometrics</w:t>
            </w:r>
          </w:p>
        </w:tc>
        <w:tc>
          <w:tcPr>
            <w:tcW w:w="989" w:type="dxa"/>
          </w:tcPr>
          <w:p w14:paraId="4497B99F" w14:textId="77777777" w:rsidR="009B0494" w:rsidRDefault="007F4792" w:rsidP="009A260E">
            <w:pPr>
              <w:pStyle w:val="TableParagraph"/>
              <w:spacing w:before="0"/>
              <w:ind w:left="15"/>
            </w:pPr>
            <w:r>
              <w:t>3</w:t>
            </w:r>
          </w:p>
        </w:tc>
        <w:tc>
          <w:tcPr>
            <w:tcW w:w="1287" w:type="dxa"/>
          </w:tcPr>
          <w:p w14:paraId="4497B9A0" w14:textId="77777777" w:rsidR="009B0494" w:rsidRDefault="007F4792" w:rsidP="009A260E">
            <w:pPr>
              <w:pStyle w:val="TableParagraph"/>
              <w:spacing w:before="0"/>
              <w:ind w:left="521"/>
              <w:jc w:val="left"/>
            </w:pPr>
            <w:r>
              <w:rPr>
                <w:spacing w:val="-5"/>
              </w:rPr>
              <w:t>20</w:t>
            </w:r>
          </w:p>
        </w:tc>
      </w:tr>
    </w:tbl>
    <w:p w14:paraId="4497B9A2" w14:textId="77777777" w:rsidR="009B0494" w:rsidRDefault="009B0494" w:rsidP="009A260E">
      <w:pPr>
        <w:pStyle w:val="BodyText"/>
        <w:rPr>
          <w:b/>
          <w:sz w:val="17"/>
        </w:rPr>
      </w:pPr>
    </w:p>
    <w:p w14:paraId="4497B9A3" w14:textId="77777777" w:rsidR="009B0494" w:rsidRDefault="007F4792" w:rsidP="009A260E">
      <w:pPr>
        <w:ind w:left="180"/>
        <w:rPr>
          <w:b/>
        </w:rPr>
      </w:pPr>
      <w:r>
        <w:rPr>
          <w:b/>
        </w:rPr>
        <w:t>Single</w:t>
      </w:r>
      <w:r>
        <w:rPr>
          <w:b/>
          <w:spacing w:val="-5"/>
        </w:rPr>
        <w:t xml:space="preserve"> </w:t>
      </w:r>
      <w:r>
        <w:rPr>
          <w:b/>
        </w:rPr>
        <w:t>Honours</w:t>
      </w:r>
      <w:r>
        <w:rPr>
          <w:b/>
          <w:spacing w:val="-4"/>
        </w:rPr>
        <w:t xml:space="preserve"> </w:t>
      </w:r>
      <w:r>
        <w:rPr>
          <w:b/>
        </w:rPr>
        <w:t>Curriculum</w:t>
      </w:r>
      <w:r>
        <w:rPr>
          <w:b/>
          <w:spacing w:val="-6"/>
        </w:rPr>
        <w:t xml:space="preserve"> </w:t>
      </w:r>
      <w:r>
        <w:rPr>
          <w:b/>
        </w:rPr>
        <w:t>in</w:t>
      </w:r>
      <w:r>
        <w:rPr>
          <w:b/>
          <w:spacing w:val="-1"/>
        </w:rPr>
        <w:t xml:space="preserve"> </w:t>
      </w:r>
      <w:r>
        <w:rPr>
          <w:b/>
          <w:spacing w:val="-2"/>
        </w:rPr>
        <w:t>Economics</w:t>
      </w:r>
    </w:p>
    <w:p w14:paraId="4497B9A4" w14:textId="77777777" w:rsidR="009B0494" w:rsidRDefault="009B0494" w:rsidP="009A260E">
      <w:pPr>
        <w:pStyle w:val="BodyText"/>
        <w:rPr>
          <w:b/>
          <w:sz w:val="25"/>
        </w:rPr>
      </w:pPr>
    </w:p>
    <w:p w14:paraId="4497B9A5"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9A6" w14:textId="77777777" w:rsidR="009B0494" w:rsidRDefault="009B0494" w:rsidP="009A260E">
      <w:pPr>
        <w:pStyle w:val="BodyText"/>
        <w:rPr>
          <w:sz w:val="25"/>
        </w:rPr>
      </w:pPr>
    </w:p>
    <w:p w14:paraId="4497B9A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B9A8"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AD" w14:textId="77777777">
        <w:trPr>
          <w:trHeight w:val="551"/>
        </w:trPr>
        <w:tc>
          <w:tcPr>
            <w:tcW w:w="1637" w:type="dxa"/>
          </w:tcPr>
          <w:p w14:paraId="4497B9A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A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AB" w14:textId="77777777" w:rsidR="009B0494" w:rsidRDefault="007F4792" w:rsidP="009A260E">
            <w:pPr>
              <w:pStyle w:val="TableParagraph"/>
              <w:spacing w:before="0"/>
              <w:ind w:left="198" w:right="181"/>
              <w:rPr>
                <w:b/>
              </w:rPr>
            </w:pPr>
            <w:r>
              <w:rPr>
                <w:b/>
                <w:spacing w:val="-4"/>
              </w:rPr>
              <w:t>Level</w:t>
            </w:r>
          </w:p>
        </w:tc>
        <w:tc>
          <w:tcPr>
            <w:tcW w:w="1287" w:type="dxa"/>
          </w:tcPr>
          <w:p w14:paraId="4497B9AC" w14:textId="77777777" w:rsidR="009B0494" w:rsidRDefault="007F4792" w:rsidP="009A260E">
            <w:pPr>
              <w:pStyle w:val="TableParagraph"/>
              <w:spacing w:before="0"/>
              <w:ind w:left="246" w:right="239"/>
              <w:rPr>
                <w:b/>
              </w:rPr>
            </w:pPr>
            <w:r>
              <w:rPr>
                <w:b/>
                <w:spacing w:val="-2"/>
              </w:rPr>
              <w:t>Credits</w:t>
            </w:r>
          </w:p>
        </w:tc>
      </w:tr>
      <w:tr w:rsidR="009B0494" w14:paraId="4497B9B2" w14:textId="77777777">
        <w:trPr>
          <w:trHeight w:val="551"/>
        </w:trPr>
        <w:tc>
          <w:tcPr>
            <w:tcW w:w="1637" w:type="dxa"/>
          </w:tcPr>
          <w:p w14:paraId="4497B9AE" w14:textId="77777777" w:rsidR="009B0494" w:rsidRDefault="007F4792" w:rsidP="009A260E">
            <w:pPr>
              <w:pStyle w:val="TableParagraph"/>
              <w:spacing w:before="0"/>
              <w:ind w:left="116" w:right="103"/>
            </w:pPr>
            <w:r>
              <w:rPr>
                <w:spacing w:val="-2"/>
              </w:rPr>
              <w:t>EC419</w:t>
            </w:r>
          </w:p>
        </w:tc>
        <w:tc>
          <w:tcPr>
            <w:tcW w:w="5103" w:type="dxa"/>
          </w:tcPr>
          <w:p w14:paraId="4497B9AF" w14:textId="77777777" w:rsidR="009B0494" w:rsidRDefault="007F4792" w:rsidP="009A260E">
            <w:pPr>
              <w:pStyle w:val="TableParagraph"/>
              <w:spacing w:before="0"/>
              <w:ind w:left="109"/>
              <w:jc w:val="left"/>
            </w:pPr>
            <w:r>
              <w:t>Dissertation</w:t>
            </w:r>
            <w:r>
              <w:rPr>
                <w:spacing w:val="-4"/>
              </w:rPr>
              <w:t xml:space="preserve"> </w:t>
            </w:r>
            <w:r>
              <w:t>in</w:t>
            </w:r>
            <w:r>
              <w:rPr>
                <w:spacing w:val="-4"/>
              </w:rPr>
              <w:t xml:space="preserve"> </w:t>
            </w:r>
            <w:r>
              <w:rPr>
                <w:spacing w:val="-2"/>
              </w:rPr>
              <w:t>Economics</w:t>
            </w:r>
          </w:p>
        </w:tc>
        <w:tc>
          <w:tcPr>
            <w:tcW w:w="989" w:type="dxa"/>
          </w:tcPr>
          <w:p w14:paraId="4497B9B0" w14:textId="77777777" w:rsidR="009B0494" w:rsidRDefault="007F4792" w:rsidP="009A260E">
            <w:pPr>
              <w:pStyle w:val="TableParagraph"/>
              <w:spacing w:before="0"/>
              <w:ind w:left="15"/>
            </w:pPr>
            <w:r>
              <w:t>4</w:t>
            </w:r>
          </w:p>
        </w:tc>
        <w:tc>
          <w:tcPr>
            <w:tcW w:w="1287" w:type="dxa"/>
          </w:tcPr>
          <w:p w14:paraId="4497B9B1" w14:textId="77777777" w:rsidR="009B0494" w:rsidRDefault="007F4792" w:rsidP="009A260E">
            <w:pPr>
              <w:pStyle w:val="TableParagraph"/>
              <w:spacing w:before="0"/>
              <w:ind w:left="246" w:right="230"/>
            </w:pPr>
            <w:r>
              <w:rPr>
                <w:spacing w:val="-5"/>
              </w:rPr>
              <w:t>20</w:t>
            </w:r>
          </w:p>
        </w:tc>
      </w:tr>
      <w:tr w:rsidR="009B0494" w14:paraId="4497B9B7" w14:textId="77777777">
        <w:trPr>
          <w:trHeight w:val="551"/>
        </w:trPr>
        <w:tc>
          <w:tcPr>
            <w:tcW w:w="1637" w:type="dxa"/>
          </w:tcPr>
          <w:p w14:paraId="4497B9B3" w14:textId="77777777" w:rsidR="009B0494" w:rsidRDefault="007F4792" w:rsidP="009A260E">
            <w:pPr>
              <w:pStyle w:val="TableParagraph"/>
              <w:spacing w:before="0"/>
              <w:ind w:left="116" w:right="103"/>
            </w:pPr>
            <w:r>
              <w:rPr>
                <w:spacing w:val="-2"/>
              </w:rPr>
              <w:t>EC421</w:t>
            </w:r>
          </w:p>
        </w:tc>
        <w:tc>
          <w:tcPr>
            <w:tcW w:w="5103" w:type="dxa"/>
          </w:tcPr>
          <w:p w14:paraId="4497B9B4" w14:textId="77777777" w:rsidR="009B0494" w:rsidRDefault="007F4792" w:rsidP="009A260E">
            <w:pPr>
              <w:pStyle w:val="TableParagraph"/>
              <w:spacing w:before="0"/>
              <w:ind w:left="109"/>
              <w:jc w:val="left"/>
            </w:pPr>
            <w:r>
              <w:t>Advanced</w:t>
            </w:r>
            <w:r>
              <w:rPr>
                <w:spacing w:val="-2"/>
              </w:rPr>
              <w:t xml:space="preserve"> Microeconomics</w:t>
            </w:r>
          </w:p>
        </w:tc>
        <w:tc>
          <w:tcPr>
            <w:tcW w:w="989" w:type="dxa"/>
          </w:tcPr>
          <w:p w14:paraId="4497B9B5" w14:textId="77777777" w:rsidR="009B0494" w:rsidRDefault="007F4792" w:rsidP="009A260E">
            <w:pPr>
              <w:pStyle w:val="TableParagraph"/>
              <w:spacing w:before="0"/>
              <w:ind w:left="15"/>
            </w:pPr>
            <w:r>
              <w:t>4</w:t>
            </w:r>
          </w:p>
        </w:tc>
        <w:tc>
          <w:tcPr>
            <w:tcW w:w="1287" w:type="dxa"/>
          </w:tcPr>
          <w:p w14:paraId="4497B9B6" w14:textId="77777777" w:rsidR="009B0494" w:rsidRDefault="007F4792" w:rsidP="009A260E">
            <w:pPr>
              <w:pStyle w:val="TableParagraph"/>
              <w:spacing w:before="0"/>
              <w:ind w:left="246" w:right="230"/>
            </w:pPr>
            <w:r>
              <w:rPr>
                <w:spacing w:val="-5"/>
              </w:rPr>
              <w:t>20</w:t>
            </w:r>
          </w:p>
        </w:tc>
      </w:tr>
      <w:tr w:rsidR="009B0494" w14:paraId="4497B9BC" w14:textId="77777777">
        <w:trPr>
          <w:trHeight w:val="551"/>
        </w:trPr>
        <w:tc>
          <w:tcPr>
            <w:tcW w:w="1637" w:type="dxa"/>
          </w:tcPr>
          <w:p w14:paraId="4497B9B8" w14:textId="77777777" w:rsidR="009B0494" w:rsidRDefault="007F4792" w:rsidP="009A260E">
            <w:pPr>
              <w:pStyle w:val="TableParagraph"/>
              <w:spacing w:before="0"/>
              <w:ind w:left="116" w:right="103"/>
            </w:pPr>
            <w:r>
              <w:rPr>
                <w:spacing w:val="-2"/>
              </w:rPr>
              <w:t>EC422</w:t>
            </w:r>
          </w:p>
        </w:tc>
        <w:tc>
          <w:tcPr>
            <w:tcW w:w="5103" w:type="dxa"/>
          </w:tcPr>
          <w:p w14:paraId="4497B9B9" w14:textId="77777777" w:rsidR="009B0494" w:rsidRDefault="007F4792" w:rsidP="009A260E">
            <w:pPr>
              <w:pStyle w:val="TableParagraph"/>
              <w:spacing w:before="0"/>
              <w:ind w:left="109"/>
              <w:jc w:val="left"/>
            </w:pPr>
            <w:r>
              <w:t>Advanced</w:t>
            </w:r>
            <w:r>
              <w:rPr>
                <w:spacing w:val="-2"/>
              </w:rPr>
              <w:t xml:space="preserve"> Macroeconomics</w:t>
            </w:r>
          </w:p>
        </w:tc>
        <w:tc>
          <w:tcPr>
            <w:tcW w:w="989" w:type="dxa"/>
          </w:tcPr>
          <w:p w14:paraId="4497B9BA" w14:textId="77777777" w:rsidR="009B0494" w:rsidRDefault="007F4792" w:rsidP="009A260E">
            <w:pPr>
              <w:pStyle w:val="TableParagraph"/>
              <w:spacing w:before="0"/>
              <w:ind w:left="15"/>
            </w:pPr>
            <w:r>
              <w:t>4</w:t>
            </w:r>
          </w:p>
        </w:tc>
        <w:tc>
          <w:tcPr>
            <w:tcW w:w="1287" w:type="dxa"/>
          </w:tcPr>
          <w:p w14:paraId="4497B9BB" w14:textId="77777777" w:rsidR="009B0494" w:rsidRDefault="007F4792" w:rsidP="009A260E">
            <w:pPr>
              <w:pStyle w:val="TableParagraph"/>
              <w:spacing w:before="0"/>
              <w:ind w:left="246" w:right="230"/>
            </w:pPr>
            <w:r>
              <w:rPr>
                <w:spacing w:val="-5"/>
              </w:rPr>
              <w:t>20</w:t>
            </w:r>
          </w:p>
        </w:tc>
      </w:tr>
    </w:tbl>
    <w:p w14:paraId="4497B9BD" w14:textId="77777777" w:rsidR="009B0494" w:rsidRDefault="009B0494" w:rsidP="009A260E">
      <w:pPr>
        <w:pStyle w:val="BodyText"/>
        <w:rPr>
          <w:b/>
          <w:sz w:val="23"/>
        </w:rPr>
      </w:pPr>
    </w:p>
    <w:p w14:paraId="4497B9BE"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9BF" w14:textId="77777777" w:rsidR="009B0494" w:rsidRDefault="009B0494" w:rsidP="009A260E">
      <w:pPr>
        <w:pStyle w:val="BodyText"/>
        <w:rPr>
          <w:b/>
          <w:sz w:val="17"/>
        </w:rPr>
      </w:pPr>
    </w:p>
    <w:p w14:paraId="4497B9C0" w14:textId="77777777" w:rsidR="009B0494" w:rsidRDefault="007F4792" w:rsidP="009A260E">
      <w:pPr>
        <w:pStyle w:val="BodyText"/>
        <w:ind w:left="180"/>
      </w:pPr>
      <w:r>
        <w:t>60</w:t>
      </w:r>
      <w:r>
        <w:rPr>
          <w:spacing w:val="-3"/>
        </w:rPr>
        <w:t xml:space="preserve"> </w:t>
      </w:r>
      <w:r>
        <w:t>credits</w:t>
      </w:r>
      <w:r>
        <w:rPr>
          <w:spacing w:val="-8"/>
        </w:rPr>
        <w:t xml:space="preserve"> </w:t>
      </w:r>
      <w:r>
        <w:t xml:space="preserve">chosen </w:t>
      </w:r>
      <w:r>
        <w:rPr>
          <w:spacing w:val="-4"/>
        </w:rPr>
        <w:t>from:</w:t>
      </w:r>
    </w:p>
    <w:p w14:paraId="4497B9C1"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C6" w14:textId="77777777">
        <w:trPr>
          <w:trHeight w:val="551"/>
        </w:trPr>
        <w:tc>
          <w:tcPr>
            <w:tcW w:w="1637" w:type="dxa"/>
          </w:tcPr>
          <w:p w14:paraId="4497B9C2"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C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C4" w14:textId="77777777" w:rsidR="009B0494" w:rsidRDefault="007F4792" w:rsidP="009A260E">
            <w:pPr>
              <w:pStyle w:val="TableParagraph"/>
              <w:spacing w:before="0"/>
              <w:ind w:left="198" w:right="181"/>
              <w:rPr>
                <w:b/>
              </w:rPr>
            </w:pPr>
            <w:r>
              <w:rPr>
                <w:b/>
                <w:spacing w:val="-4"/>
              </w:rPr>
              <w:t>Level</w:t>
            </w:r>
          </w:p>
        </w:tc>
        <w:tc>
          <w:tcPr>
            <w:tcW w:w="1287" w:type="dxa"/>
          </w:tcPr>
          <w:p w14:paraId="4497B9C5" w14:textId="77777777" w:rsidR="009B0494" w:rsidRDefault="007F4792" w:rsidP="009A260E">
            <w:pPr>
              <w:pStyle w:val="TableParagraph"/>
              <w:spacing w:before="0"/>
              <w:ind w:left="246" w:right="239"/>
              <w:rPr>
                <w:b/>
              </w:rPr>
            </w:pPr>
            <w:r>
              <w:rPr>
                <w:b/>
                <w:spacing w:val="-2"/>
              </w:rPr>
              <w:t>Credits</w:t>
            </w:r>
          </w:p>
        </w:tc>
      </w:tr>
      <w:tr w:rsidR="009B0494" w14:paraId="4497B9CB" w14:textId="77777777">
        <w:trPr>
          <w:trHeight w:val="556"/>
        </w:trPr>
        <w:tc>
          <w:tcPr>
            <w:tcW w:w="1637" w:type="dxa"/>
          </w:tcPr>
          <w:p w14:paraId="4497B9C7" w14:textId="77777777" w:rsidR="009B0494" w:rsidRDefault="007F4792" w:rsidP="009A260E">
            <w:pPr>
              <w:pStyle w:val="TableParagraph"/>
              <w:spacing w:before="0"/>
              <w:ind w:left="116" w:right="103"/>
            </w:pPr>
            <w:r>
              <w:rPr>
                <w:spacing w:val="-2"/>
              </w:rPr>
              <w:t>EC412</w:t>
            </w:r>
          </w:p>
        </w:tc>
        <w:tc>
          <w:tcPr>
            <w:tcW w:w="5103" w:type="dxa"/>
          </w:tcPr>
          <w:p w14:paraId="4497B9C8" w14:textId="77777777" w:rsidR="009B0494" w:rsidRDefault="007F4792" w:rsidP="009A260E">
            <w:pPr>
              <w:pStyle w:val="TableParagraph"/>
              <w:spacing w:before="0"/>
              <w:ind w:left="109"/>
              <w:jc w:val="left"/>
            </w:pPr>
            <w:r>
              <w:t>Industrial</w:t>
            </w:r>
            <w:r>
              <w:rPr>
                <w:spacing w:val="-8"/>
              </w:rPr>
              <w:t xml:space="preserve"> </w:t>
            </w:r>
            <w:r>
              <w:rPr>
                <w:spacing w:val="-2"/>
              </w:rPr>
              <w:t>Economics</w:t>
            </w:r>
          </w:p>
        </w:tc>
        <w:tc>
          <w:tcPr>
            <w:tcW w:w="989" w:type="dxa"/>
          </w:tcPr>
          <w:p w14:paraId="4497B9C9" w14:textId="77777777" w:rsidR="009B0494" w:rsidRDefault="007F4792" w:rsidP="009A260E">
            <w:pPr>
              <w:pStyle w:val="TableParagraph"/>
              <w:spacing w:before="0"/>
              <w:ind w:left="15"/>
            </w:pPr>
            <w:r>
              <w:t>4</w:t>
            </w:r>
          </w:p>
        </w:tc>
        <w:tc>
          <w:tcPr>
            <w:tcW w:w="1287" w:type="dxa"/>
          </w:tcPr>
          <w:p w14:paraId="4497B9CA" w14:textId="77777777" w:rsidR="009B0494" w:rsidRDefault="007F4792" w:rsidP="009A260E">
            <w:pPr>
              <w:pStyle w:val="TableParagraph"/>
              <w:spacing w:before="0"/>
              <w:ind w:left="246" w:right="230"/>
            </w:pPr>
            <w:r>
              <w:rPr>
                <w:spacing w:val="-5"/>
              </w:rPr>
              <w:t>20</w:t>
            </w:r>
          </w:p>
        </w:tc>
      </w:tr>
      <w:tr w:rsidR="009B0494" w14:paraId="4497B9D0" w14:textId="77777777">
        <w:trPr>
          <w:trHeight w:val="551"/>
        </w:trPr>
        <w:tc>
          <w:tcPr>
            <w:tcW w:w="1637" w:type="dxa"/>
          </w:tcPr>
          <w:p w14:paraId="4497B9CC" w14:textId="77777777" w:rsidR="009B0494" w:rsidRDefault="007F4792" w:rsidP="009A260E">
            <w:pPr>
              <w:pStyle w:val="TableParagraph"/>
              <w:spacing w:before="0"/>
              <w:ind w:left="116" w:right="103"/>
            </w:pPr>
            <w:r>
              <w:rPr>
                <w:spacing w:val="-2"/>
              </w:rPr>
              <w:t>EC413</w:t>
            </w:r>
          </w:p>
        </w:tc>
        <w:tc>
          <w:tcPr>
            <w:tcW w:w="5103" w:type="dxa"/>
          </w:tcPr>
          <w:p w14:paraId="4497B9CD" w14:textId="77777777" w:rsidR="009B0494" w:rsidRDefault="007F4792" w:rsidP="009A260E">
            <w:pPr>
              <w:pStyle w:val="TableParagraph"/>
              <w:spacing w:before="0"/>
              <w:ind w:left="109"/>
              <w:jc w:val="left"/>
            </w:pPr>
            <w:r>
              <w:t>Applied</w:t>
            </w:r>
            <w:r>
              <w:rPr>
                <w:spacing w:val="-6"/>
              </w:rPr>
              <w:t xml:space="preserve"> </w:t>
            </w:r>
            <w:r>
              <w:rPr>
                <w:spacing w:val="-2"/>
              </w:rPr>
              <w:t>Economics</w:t>
            </w:r>
          </w:p>
        </w:tc>
        <w:tc>
          <w:tcPr>
            <w:tcW w:w="989" w:type="dxa"/>
          </w:tcPr>
          <w:p w14:paraId="4497B9CE" w14:textId="77777777" w:rsidR="009B0494" w:rsidRDefault="007F4792" w:rsidP="009A260E">
            <w:pPr>
              <w:pStyle w:val="TableParagraph"/>
              <w:spacing w:before="0"/>
              <w:ind w:left="15"/>
            </w:pPr>
            <w:r>
              <w:t>4</w:t>
            </w:r>
          </w:p>
        </w:tc>
        <w:tc>
          <w:tcPr>
            <w:tcW w:w="1287" w:type="dxa"/>
          </w:tcPr>
          <w:p w14:paraId="4497B9CF" w14:textId="77777777" w:rsidR="009B0494" w:rsidRDefault="007F4792" w:rsidP="009A260E">
            <w:pPr>
              <w:pStyle w:val="TableParagraph"/>
              <w:spacing w:before="0"/>
              <w:ind w:left="246" w:right="230"/>
            </w:pPr>
            <w:r>
              <w:rPr>
                <w:spacing w:val="-5"/>
              </w:rPr>
              <w:t>20</w:t>
            </w:r>
          </w:p>
        </w:tc>
      </w:tr>
      <w:tr w:rsidR="009B0494" w14:paraId="4497B9D5" w14:textId="77777777">
        <w:trPr>
          <w:trHeight w:val="551"/>
        </w:trPr>
        <w:tc>
          <w:tcPr>
            <w:tcW w:w="1637" w:type="dxa"/>
          </w:tcPr>
          <w:p w14:paraId="4497B9D1" w14:textId="77777777" w:rsidR="009B0494" w:rsidRDefault="007F4792" w:rsidP="009A260E">
            <w:pPr>
              <w:pStyle w:val="TableParagraph"/>
              <w:spacing w:before="0"/>
              <w:ind w:left="116" w:right="103"/>
            </w:pPr>
            <w:r>
              <w:rPr>
                <w:spacing w:val="-2"/>
              </w:rPr>
              <w:t>EC415</w:t>
            </w:r>
          </w:p>
        </w:tc>
        <w:tc>
          <w:tcPr>
            <w:tcW w:w="5103" w:type="dxa"/>
          </w:tcPr>
          <w:p w14:paraId="4497B9D2" w14:textId="77777777" w:rsidR="009B0494" w:rsidRDefault="007F4792" w:rsidP="009A260E">
            <w:pPr>
              <w:pStyle w:val="TableParagraph"/>
              <w:spacing w:before="0"/>
              <w:ind w:left="109"/>
              <w:jc w:val="left"/>
            </w:pPr>
            <w:proofErr w:type="spellStart"/>
            <w:r>
              <w:t>Behavioural</w:t>
            </w:r>
            <w:proofErr w:type="spellEnd"/>
            <w:r>
              <w:rPr>
                <w:spacing w:val="-11"/>
              </w:rPr>
              <w:t xml:space="preserve"> </w:t>
            </w:r>
            <w:r>
              <w:rPr>
                <w:spacing w:val="-2"/>
              </w:rPr>
              <w:t>Economics</w:t>
            </w:r>
          </w:p>
        </w:tc>
        <w:tc>
          <w:tcPr>
            <w:tcW w:w="989" w:type="dxa"/>
          </w:tcPr>
          <w:p w14:paraId="4497B9D3" w14:textId="77777777" w:rsidR="009B0494" w:rsidRDefault="007F4792" w:rsidP="009A260E">
            <w:pPr>
              <w:pStyle w:val="TableParagraph"/>
              <w:spacing w:before="0"/>
              <w:ind w:left="15"/>
            </w:pPr>
            <w:r>
              <w:t>4</w:t>
            </w:r>
          </w:p>
        </w:tc>
        <w:tc>
          <w:tcPr>
            <w:tcW w:w="1287" w:type="dxa"/>
          </w:tcPr>
          <w:p w14:paraId="4497B9D4" w14:textId="77777777" w:rsidR="009B0494" w:rsidRDefault="007F4792" w:rsidP="009A260E">
            <w:pPr>
              <w:pStyle w:val="TableParagraph"/>
              <w:spacing w:before="0"/>
              <w:ind w:left="246" w:right="230"/>
            </w:pPr>
            <w:r>
              <w:rPr>
                <w:spacing w:val="-5"/>
              </w:rPr>
              <w:t>20</w:t>
            </w:r>
          </w:p>
        </w:tc>
      </w:tr>
      <w:tr w:rsidR="009B0494" w14:paraId="4497B9DA" w14:textId="77777777">
        <w:trPr>
          <w:trHeight w:val="551"/>
        </w:trPr>
        <w:tc>
          <w:tcPr>
            <w:tcW w:w="1637" w:type="dxa"/>
          </w:tcPr>
          <w:p w14:paraId="4497B9D6" w14:textId="77777777" w:rsidR="009B0494" w:rsidRDefault="007F4792" w:rsidP="009A260E">
            <w:pPr>
              <w:pStyle w:val="TableParagraph"/>
              <w:spacing w:before="0"/>
              <w:ind w:left="116" w:right="103"/>
            </w:pPr>
            <w:r>
              <w:rPr>
                <w:spacing w:val="-2"/>
              </w:rPr>
              <w:t>EC416</w:t>
            </w:r>
          </w:p>
        </w:tc>
        <w:tc>
          <w:tcPr>
            <w:tcW w:w="5103" w:type="dxa"/>
          </w:tcPr>
          <w:p w14:paraId="4497B9D7" w14:textId="77777777" w:rsidR="009B0494" w:rsidRDefault="007F4792" w:rsidP="009A260E">
            <w:pPr>
              <w:pStyle w:val="TableParagraph"/>
              <w:spacing w:before="0"/>
              <w:jc w:val="left"/>
            </w:pPr>
            <w:r>
              <w:t>Natural</w:t>
            </w:r>
            <w:r>
              <w:rPr>
                <w:spacing w:val="-11"/>
              </w:rPr>
              <w:t xml:space="preserve"> </w:t>
            </w:r>
            <w:r>
              <w:t>Resource,</w:t>
            </w:r>
            <w:r>
              <w:rPr>
                <w:spacing w:val="-5"/>
              </w:rPr>
              <w:t xml:space="preserve"> </w:t>
            </w:r>
            <w:r>
              <w:t>Environmental</w:t>
            </w:r>
            <w:r>
              <w:rPr>
                <w:spacing w:val="-11"/>
              </w:rPr>
              <w:t xml:space="preserve"> </w:t>
            </w:r>
            <w:r>
              <w:t>and</w:t>
            </w:r>
            <w:r>
              <w:rPr>
                <w:spacing w:val="-8"/>
              </w:rPr>
              <w:t xml:space="preserve"> </w:t>
            </w:r>
            <w:r>
              <w:t xml:space="preserve">Energy </w:t>
            </w:r>
            <w:r>
              <w:rPr>
                <w:spacing w:val="-2"/>
              </w:rPr>
              <w:t>Economics</w:t>
            </w:r>
          </w:p>
        </w:tc>
        <w:tc>
          <w:tcPr>
            <w:tcW w:w="989" w:type="dxa"/>
          </w:tcPr>
          <w:p w14:paraId="4497B9D8" w14:textId="77777777" w:rsidR="009B0494" w:rsidRDefault="007F4792" w:rsidP="009A260E">
            <w:pPr>
              <w:pStyle w:val="TableParagraph"/>
              <w:spacing w:before="0"/>
              <w:ind w:left="15"/>
            </w:pPr>
            <w:r>
              <w:t>4</w:t>
            </w:r>
          </w:p>
        </w:tc>
        <w:tc>
          <w:tcPr>
            <w:tcW w:w="1287" w:type="dxa"/>
          </w:tcPr>
          <w:p w14:paraId="4497B9D9" w14:textId="77777777" w:rsidR="009B0494" w:rsidRDefault="007F4792" w:rsidP="009A260E">
            <w:pPr>
              <w:pStyle w:val="TableParagraph"/>
              <w:spacing w:before="0"/>
              <w:ind w:left="246" w:right="230"/>
            </w:pPr>
            <w:r>
              <w:rPr>
                <w:spacing w:val="-5"/>
              </w:rPr>
              <w:t>20</w:t>
            </w:r>
          </w:p>
        </w:tc>
      </w:tr>
      <w:tr w:rsidR="009B0494" w14:paraId="4497B9DF" w14:textId="77777777">
        <w:trPr>
          <w:trHeight w:val="551"/>
        </w:trPr>
        <w:tc>
          <w:tcPr>
            <w:tcW w:w="1637" w:type="dxa"/>
          </w:tcPr>
          <w:p w14:paraId="4497B9DB" w14:textId="77777777" w:rsidR="009B0494" w:rsidRDefault="007F4792" w:rsidP="009A260E">
            <w:pPr>
              <w:pStyle w:val="TableParagraph"/>
              <w:spacing w:before="0"/>
              <w:ind w:left="116" w:right="103"/>
            </w:pPr>
            <w:r>
              <w:rPr>
                <w:spacing w:val="-2"/>
              </w:rPr>
              <w:t>EC420</w:t>
            </w:r>
          </w:p>
        </w:tc>
        <w:tc>
          <w:tcPr>
            <w:tcW w:w="5103" w:type="dxa"/>
          </w:tcPr>
          <w:p w14:paraId="4497B9DC" w14:textId="77777777" w:rsidR="009B0494" w:rsidRDefault="007F4792" w:rsidP="009A260E">
            <w:pPr>
              <w:pStyle w:val="TableParagraph"/>
              <w:spacing w:before="0"/>
              <w:ind w:left="109"/>
              <w:jc w:val="left"/>
            </w:pPr>
            <w:proofErr w:type="spellStart"/>
            <w:r>
              <w:t>Labour</w:t>
            </w:r>
            <w:proofErr w:type="spellEnd"/>
            <w:r>
              <w:rPr>
                <w:spacing w:val="-4"/>
              </w:rPr>
              <w:t xml:space="preserve"> </w:t>
            </w:r>
            <w:r>
              <w:rPr>
                <w:spacing w:val="-2"/>
              </w:rPr>
              <w:t>Economics</w:t>
            </w:r>
          </w:p>
        </w:tc>
        <w:tc>
          <w:tcPr>
            <w:tcW w:w="989" w:type="dxa"/>
          </w:tcPr>
          <w:p w14:paraId="4497B9DD" w14:textId="77777777" w:rsidR="009B0494" w:rsidRDefault="007F4792" w:rsidP="009A260E">
            <w:pPr>
              <w:pStyle w:val="TableParagraph"/>
              <w:spacing w:before="0"/>
              <w:ind w:left="15"/>
            </w:pPr>
            <w:r>
              <w:t>4</w:t>
            </w:r>
          </w:p>
        </w:tc>
        <w:tc>
          <w:tcPr>
            <w:tcW w:w="1287" w:type="dxa"/>
          </w:tcPr>
          <w:p w14:paraId="4497B9DE" w14:textId="77777777" w:rsidR="009B0494" w:rsidRDefault="007F4792" w:rsidP="009A260E">
            <w:pPr>
              <w:pStyle w:val="TableParagraph"/>
              <w:spacing w:before="0"/>
              <w:ind w:left="246" w:right="230"/>
            </w:pPr>
            <w:r>
              <w:rPr>
                <w:spacing w:val="-5"/>
              </w:rPr>
              <w:t>20</w:t>
            </w:r>
          </w:p>
        </w:tc>
      </w:tr>
    </w:tbl>
    <w:p w14:paraId="4497B9E0" w14:textId="77777777" w:rsidR="009B0494" w:rsidRDefault="009B0494" w:rsidP="009A260E">
      <w:pPr>
        <w:pStyle w:val="BodyText"/>
        <w:rPr>
          <w:sz w:val="24"/>
        </w:rPr>
      </w:pPr>
    </w:p>
    <w:p w14:paraId="4497B9E1" w14:textId="77777777" w:rsidR="009B0494" w:rsidRDefault="007F4792" w:rsidP="009A260E">
      <w:pPr>
        <w:pStyle w:val="Heading1"/>
        <w:ind w:left="180"/>
      </w:pPr>
      <w:r>
        <w:t>Joint</w:t>
      </w:r>
      <w:r>
        <w:rPr>
          <w:spacing w:val="-8"/>
        </w:rPr>
        <w:t xml:space="preserve"> </w:t>
      </w:r>
      <w:r>
        <w:t>Honours</w:t>
      </w:r>
      <w:r>
        <w:rPr>
          <w:spacing w:val="-6"/>
        </w:rPr>
        <w:t xml:space="preserve"> </w:t>
      </w:r>
      <w:r>
        <w:t>Curriculum</w:t>
      </w:r>
      <w:r>
        <w:rPr>
          <w:spacing w:val="-7"/>
        </w:rPr>
        <w:t xml:space="preserve"> </w:t>
      </w:r>
      <w:r>
        <w:t>in</w:t>
      </w:r>
      <w:r>
        <w:rPr>
          <w:spacing w:val="-3"/>
        </w:rPr>
        <w:t xml:space="preserve"> </w:t>
      </w:r>
      <w:r>
        <w:t>Economics</w:t>
      </w:r>
      <w:r>
        <w:rPr>
          <w:spacing w:val="-2"/>
        </w:rPr>
        <w:t xml:space="preserve"> </w:t>
      </w:r>
      <w:r>
        <w:t>and</w:t>
      </w:r>
      <w:r>
        <w:rPr>
          <w:spacing w:val="-8"/>
        </w:rPr>
        <w:t xml:space="preserve"> </w:t>
      </w:r>
      <w:r>
        <w:t>Another</w:t>
      </w:r>
      <w:r>
        <w:rPr>
          <w:spacing w:val="-3"/>
        </w:rPr>
        <w:t xml:space="preserve"> </w:t>
      </w:r>
      <w:r>
        <w:rPr>
          <w:spacing w:val="-2"/>
        </w:rPr>
        <w:t>Subject</w:t>
      </w:r>
    </w:p>
    <w:p w14:paraId="4497B9E2" w14:textId="77777777" w:rsidR="009B0494" w:rsidRDefault="009B0494" w:rsidP="009A260E">
      <w:pPr>
        <w:pStyle w:val="BodyText"/>
        <w:rPr>
          <w:b/>
          <w:sz w:val="25"/>
        </w:rPr>
      </w:pPr>
    </w:p>
    <w:p w14:paraId="4497B9E3" w14:textId="77777777" w:rsidR="009B0494" w:rsidRDefault="007F4792" w:rsidP="009A260E">
      <w:pPr>
        <w:pStyle w:val="BodyText"/>
        <w:spacing w:line="254" w:lineRule="auto"/>
        <w:ind w:left="180" w:right="608" w:hanging="1"/>
      </w:pP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2"/>
        </w:rPr>
        <w:t xml:space="preserve"> </w:t>
      </w:r>
      <w:r>
        <w:t>amounting to 120</w:t>
      </w:r>
      <w:r>
        <w:rPr>
          <w:spacing w:val="-5"/>
        </w:rPr>
        <w:t xml:space="preserve"> </w:t>
      </w:r>
      <w:r>
        <w:t>credits</w:t>
      </w:r>
      <w:r>
        <w:rPr>
          <w:spacing w:val="-2"/>
        </w:rPr>
        <w:t xml:space="preserve"> </w:t>
      </w:r>
      <w:r>
        <w:t>as</w:t>
      </w:r>
      <w:r>
        <w:rPr>
          <w:spacing w:val="-6"/>
        </w:rPr>
        <w:t xml:space="preserve"> </w:t>
      </w:r>
      <w:r>
        <w:t>follows,</w:t>
      </w:r>
      <w:r>
        <w:rPr>
          <w:spacing w:val="-1"/>
        </w:rPr>
        <w:t xml:space="preserve"> </w:t>
      </w:r>
      <w:r>
        <w:t>this</w:t>
      </w:r>
      <w:r>
        <w:rPr>
          <w:spacing w:val="-2"/>
        </w:rPr>
        <w:t xml:space="preserve"> </w:t>
      </w:r>
      <w:r>
        <w:t>will</w:t>
      </w:r>
      <w:r>
        <w:rPr>
          <w:spacing w:val="-3"/>
        </w:rPr>
        <w:t xml:space="preserve"> </w:t>
      </w:r>
      <w:r>
        <w:t>include 40 credits in Economics:</w:t>
      </w:r>
    </w:p>
    <w:p w14:paraId="4497B9E4" w14:textId="77777777" w:rsidR="009B0494" w:rsidRDefault="009B0494" w:rsidP="009A260E">
      <w:pPr>
        <w:pStyle w:val="BodyText"/>
        <w:rPr>
          <w:sz w:val="24"/>
        </w:rPr>
      </w:pPr>
    </w:p>
    <w:p w14:paraId="4497B9E5"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9E6"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EB" w14:textId="77777777">
        <w:trPr>
          <w:trHeight w:val="551"/>
        </w:trPr>
        <w:tc>
          <w:tcPr>
            <w:tcW w:w="1637" w:type="dxa"/>
          </w:tcPr>
          <w:p w14:paraId="4497B9E7"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B9E8"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9E9" w14:textId="77777777" w:rsidR="009B0494" w:rsidRDefault="007F4792" w:rsidP="009A260E">
            <w:pPr>
              <w:pStyle w:val="TableParagraph"/>
              <w:spacing w:before="0"/>
              <w:ind w:left="215"/>
              <w:jc w:val="left"/>
              <w:rPr>
                <w:b/>
              </w:rPr>
            </w:pPr>
            <w:r>
              <w:rPr>
                <w:b/>
                <w:spacing w:val="-4"/>
              </w:rPr>
              <w:t>Level</w:t>
            </w:r>
          </w:p>
        </w:tc>
        <w:tc>
          <w:tcPr>
            <w:tcW w:w="1287" w:type="dxa"/>
          </w:tcPr>
          <w:p w14:paraId="4497B9EA" w14:textId="77777777" w:rsidR="009B0494" w:rsidRDefault="007F4792" w:rsidP="009A260E">
            <w:pPr>
              <w:pStyle w:val="TableParagraph"/>
              <w:spacing w:before="0"/>
              <w:ind w:left="262"/>
              <w:jc w:val="left"/>
              <w:rPr>
                <w:b/>
              </w:rPr>
            </w:pPr>
            <w:r>
              <w:rPr>
                <w:b/>
                <w:spacing w:val="-2"/>
              </w:rPr>
              <w:t>Credits</w:t>
            </w:r>
          </w:p>
        </w:tc>
      </w:tr>
    </w:tbl>
    <w:p w14:paraId="4497B9EC" w14:textId="77777777" w:rsidR="009B0494" w:rsidRDefault="009B0494" w:rsidP="009A260E">
      <w:pPr>
        <w:sectPr w:rsidR="009B0494">
          <w:type w:val="continuous"/>
          <w:pgSz w:w="11910" w:h="16840"/>
          <w:pgMar w:top="1400" w:right="820" w:bottom="1213"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9F1" w14:textId="77777777">
        <w:trPr>
          <w:trHeight w:val="551"/>
        </w:trPr>
        <w:tc>
          <w:tcPr>
            <w:tcW w:w="1637" w:type="dxa"/>
          </w:tcPr>
          <w:p w14:paraId="4497B9ED" w14:textId="77777777" w:rsidR="009B0494" w:rsidRDefault="007F4792" w:rsidP="009A260E">
            <w:pPr>
              <w:pStyle w:val="TableParagraph"/>
              <w:spacing w:before="0"/>
              <w:ind w:left="117" w:right="103"/>
            </w:pPr>
            <w:r>
              <w:rPr>
                <w:spacing w:val="-2"/>
              </w:rPr>
              <w:lastRenderedPageBreak/>
              <w:t>EC421</w:t>
            </w:r>
          </w:p>
        </w:tc>
        <w:tc>
          <w:tcPr>
            <w:tcW w:w="5103" w:type="dxa"/>
          </w:tcPr>
          <w:p w14:paraId="4497B9EE" w14:textId="77777777" w:rsidR="009B0494" w:rsidRDefault="007F4792" w:rsidP="009A260E">
            <w:pPr>
              <w:pStyle w:val="TableParagraph"/>
              <w:spacing w:before="0"/>
              <w:ind w:left="109"/>
              <w:jc w:val="left"/>
            </w:pPr>
            <w:r>
              <w:t>Advanced</w:t>
            </w:r>
            <w:r>
              <w:rPr>
                <w:spacing w:val="-2"/>
              </w:rPr>
              <w:t xml:space="preserve"> Microeconomics</w:t>
            </w:r>
          </w:p>
        </w:tc>
        <w:tc>
          <w:tcPr>
            <w:tcW w:w="989" w:type="dxa"/>
          </w:tcPr>
          <w:p w14:paraId="4497B9EF" w14:textId="77777777" w:rsidR="009B0494" w:rsidRDefault="007F4792" w:rsidP="009A260E">
            <w:pPr>
              <w:pStyle w:val="TableParagraph"/>
              <w:spacing w:before="0"/>
              <w:ind w:left="15"/>
            </w:pPr>
            <w:r>
              <w:t>4</w:t>
            </w:r>
          </w:p>
        </w:tc>
        <w:tc>
          <w:tcPr>
            <w:tcW w:w="1287" w:type="dxa"/>
          </w:tcPr>
          <w:p w14:paraId="4497B9F0" w14:textId="77777777" w:rsidR="009B0494" w:rsidRDefault="007F4792" w:rsidP="009A260E">
            <w:pPr>
              <w:pStyle w:val="TableParagraph"/>
              <w:spacing w:before="0"/>
              <w:ind w:left="521"/>
              <w:jc w:val="left"/>
            </w:pPr>
            <w:r>
              <w:rPr>
                <w:spacing w:val="-5"/>
              </w:rPr>
              <w:t>20</w:t>
            </w:r>
          </w:p>
        </w:tc>
      </w:tr>
      <w:tr w:rsidR="009B0494" w14:paraId="4497B9F6" w14:textId="77777777">
        <w:trPr>
          <w:trHeight w:val="551"/>
        </w:trPr>
        <w:tc>
          <w:tcPr>
            <w:tcW w:w="1637" w:type="dxa"/>
          </w:tcPr>
          <w:p w14:paraId="4497B9F2" w14:textId="77777777" w:rsidR="009B0494" w:rsidRDefault="007F4792" w:rsidP="009A260E">
            <w:pPr>
              <w:pStyle w:val="TableParagraph"/>
              <w:spacing w:before="0"/>
              <w:ind w:left="116" w:right="103"/>
            </w:pPr>
            <w:r>
              <w:rPr>
                <w:spacing w:val="-2"/>
              </w:rPr>
              <w:t>EC422</w:t>
            </w:r>
          </w:p>
        </w:tc>
        <w:tc>
          <w:tcPr>
            <w:tcW w:w="5103" w:type="dxa"/>
          </w:tcPr>
          <w:p w14:paraId="4497B9F3" w14:textId="77777777" w:rsidR="009B0494" w:rsidRDefault="007F4792" w:rsidP="009A260E">
            <w:pPr>
              <w:pStyle w:val="TableParagraph"/>
              <w:spacing w:before="0"/>
              <w:ind w:left="109"/>
              <w:jc w:val="left"/>
            </w:pPr>
            <w:r>
              <w:t>Advanced</w:t>
            </w:r>
            <w:r>
              <w:rPr>
                <w:spacing w:val="-2"/>
              </w:rPr>
              <w:t xml:space="preserve"> Macroeconomics</w:t>
            </w:r>
          </w:p>
        </w:tc>
        <w:tc>
          <w:tcPr>
            <w:tcW w:w="989" w:type="dxa"/>
          </w:tcPr>
          <w:p w14:paraId="4497B9F4" w14:textId="77777777" w:rsidR="009B0494" w:rsidRDefault="007F4792" w:rsidP="009A260E">
            <w:pPr>
              <w:pStyle w:val="TableParagraph"/>
              <w:spacing w:before="0"/>
              <w:ind w:left="14"/>
            </w:pPr>
            <w:r>
              <w:t>4</w:t>
            </w:r>
          </w:p>
        </w:tc>
        <w:tc>
          <w:tcPr>
            <w:tcW w:w="1287" w:type="dxa"/>
          </w:tcPr>
          <w:p w14:paraId="4497B9F5" w14:textId="77777777" w:rsidR="009B0494" w:rsidRDefault="007F4792" w:rsidP="009A260E">
            <w:pPr>
              <w:pStyle w:val="TableParagraph"/>
              <w:spacing w:before="0"/>
              <w:ind w:left="521"/>
              <w:jc w:val="left"/>
            </w:pPr>
            <w:r>
              <w:rPr>
                <w:spacing w:val="-5"/>
              </w:rPr>
              <w:t>20</w:t>
            </w:r>
          </w:p>
        </w:tc>
      </w:tr>
    </w:tbl>
    <w:p w14:paraId="4497B9F7" w14:textId="77777777" w:rsidR="009B0494" w:rsidRDefault="009B0494" w:rsidP="009A260E">
      <w:pPr>
        <w:pStyle w:val="BodyText"/>
        <w:rPr>
          <w:b/>
          <w:sz w:val="17"/>
        </w:rPr>
      </w:pPr>
    </w:p>
    <w:p w14:paraId="4497B9F8"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9F9" w14:textId="77777777" w:rsidR="009B0494" w:rsidRDefault="009B0494" w:rsidP="009A260E">
      <w:pPr>
        <w:pStyle w:val="BodyText"/>
        <w:rPr>
          <w:b/>
          <w:sz w:val="17"/>
        </w:rPr>
      </w:pPr>
    </w:p>
    <w:p w14:paraId="4497B9FA" w14:textId="77777777" w:rsidR="009B0494" w:rsidRDefault="007F4792" w:rsidP="009A260E">
      <w:pPr>
        <w:pStyle w:val="BodyText"/>
        <w:spacing w:line="259" w:lineRule="auto"/>
        <w:ind w:left="180" w:right="608" w:hanging="1"/>
      </w:pPr>
      <w:r>
        <w:t>No</w:t>
      </w:r>
      <w:r>
        <w:rPr>
          <w:spacing w:val="-4"/>
        </w:rPr>
        <w:t xml:space="preserve"> </w:t>
      </w:r>
      <w:r>
        <w:t>more</w:t>
      </w:r>
      <w:r>
        <w:rPr>
          <w:spacing w:val="-4"/>
        </w:rPr>
        <w:t xml:space="preserve"> </w:t>
      </w:r>
      <w:r>
        <w:t>than</w:t>
      </w:r>
      <w:r>
        <w:rPr>
          <w:spacing w:val="-4"/>
        </w:rPr>
        <w:t xml:space="preserve"> </w:t>
      </w:r>
      <w:r>
        <w:t>20 credits</w:t>
      </w:r>
      <w:r>
        <w:rPr>
          <w:spacing w:val="-1"/>
        </w:rPr>
        <w:t xml:space="preserve"> </w:t>
      </w:r>
      <w:r>
        <w:t>chosen</w:t>
      </w:r>
      <w:r>
        <w:rPr>
          <w:spacing w:val="-4"/>
        </w:rPr>
        <w:t xml:space="preserve"> </w:t>
      </w:r>
      <w:r>
        <w:t>from</w:t>
      </w:r>
      <w:r>
        <w:rPr>
          <w:spacing w:val="-3"/>
        </w:rPr>
        <w:t xml:space="preserve"> </w:t>
      </w:r>
      <w:r>
        <w:t>the optional</w:t>
      </w:r>
      <w:r>
        <w:rPr>
          <w:spacing w:val="-7"/>
        </w:rPr>
        <w:t xml:space="preserve"> </w:t>
      </w:r>
      <w:r>
        <w:t>modules</w:t>
      </w:r>
      <w:r>
        <w:rPr>
          <w:spacing w:val="-1"/>
        </w:rPr>
        <w:t xml:space="preserve"> </w:t>
      </w:r>
      <w:r>
        <w:t>list</w:t>
      </w:r>
      <w:r>
        <w:rPr>
          <w:spacing w:val="-5"/>
        </w:rPr>
        <w:t xml:space="preserve"> </w:t>
      </w:r>
      <w:r>
        <w:t>as</w:t>
      </w:r>
      <w:r>
        <w:rPr>
          <w:spacing w:val="-6"/>
        </w:rPr>
        <w:t xml:space="preserve"> </w:t>
      </w:r>
      <w:r>
        <w:t>detailed under</w:t>
      </w:r>
      <w:r>
        <w:rPr>
          <w:spacing w:val="-3"/>
        </w:rPr>
        <w:t xml:space="preserve"> </w:t>
      </w:r>
      <w:r>
        <w:t>the</w:t>
      </w:r>
      <w:r>
        <w:rPr>
          <w:spacing w:val="-4"/>
        </w:rPr>
        <w:t xml:space="preserve"> </w:t>
      </w:r>
      <w:r>
        <w:t>Single Honours Regulation above.</w:t>
      </w:r>
    </w:p>
    <w:p w14:paraId="4497B9FB" w14:textId="77777777" w:rsidR="009B0494" w:rsidRDefault="009B0494" w:rsidP="009A260E">
      <w:pPr>
        <w:pStyle w:val="BodyText"/>
        <w:rPr>
          <w:sz w:val="23"/>
        </w:rPr>
      </w:pPr>
    </w:p>
    <w:p w14:paraId="4497B9FC" w14:textId="77777777" w:rsidR="009B0494" w:rsidRDefault="007F4792" w:rsidP="009A260E">
      <w:pPr>
        <w:pStyle w:val="BodyText"/>
        <w:spacing w:line="254" w:lineRule="auto"/>
        <w:ind w:left="180" w:right="733"/>
      </w:pPr>
      <w:r>
        <w:t>In</w:t>
      </w:r>
      <w:r>
        <w:rPr>
          <w:spacing w:val="-5"/>
        </w:rPr>
        <w:t xml:space="preserve"> </w:t>
      </w:r>
      <w:r>
        <w:t>addition,</w:t>
      </w:r>
      <w:r>
        <w:rPr>
          <w:spacing w:val="-1"/>
        </w:rPr>
        <w:t xml:space="preserve"> </w:t>
      </w:r>
      <w:r>
        <w:t>if</w:t>
      </w:r>
      <w:r>
        <w:rPr>
          <w:spacing w:val="-6"/>
        </w:rPr>
        <w:t xml:space="preserve"> </w:t>
      </w:r>
      <w:r>
        <w:t>the student</w:t>
      </w:r>
      <w:r>
        <w:rPr>
          <w:spacing w:val="-1"/>
        </w:rPr>
        <w:t xml:space="preserve"> </w:t>
      </w:r>
      <w:r>
        <w:t>elects</w:t>
      </w:r>
      <w:r>
        <w:rPr>
          <w:spacing w:val="-7"/>
        </w:rPr>
        <w:t xml:space="preserve"> </w:t>
      </w:r>
      <w:r>
        <w:t>to</w:t>
      </w:r>
      <w:r>
        <w:rPr>
          <w:spacing w:val="-5"/>
        </w:rPr>
        <w:t xml:space="preserve"> </w:t>
      </w:r>
      <w:r>
        <w:t>undertake the</w:t>
      </w:r>
      <w:r>
        <w:rPr>
          <w:spacing w:val="-5"/>
        </w:rPr>
        <w:t xml:space="preserve"> </w:t>
      </w:r>
      <w:r>
        <w:t>dissertation in Economics</w:t>
      </w:r>
      <w:r>
        <w:rPr>
          <w:spacing w:val="-2"/>
        </w:rPr>
        <w:t xml:space="preserve"> </w:t>
      </w:r>
      <w:r>
        <w:t>they</w:t>
      </w:r>
      <w:r>
        <w:rPr>
          <w:spacing w:val="-7"/>
        </w:rPr>
        <w:t xml:space="preserve"> </w:t>
      </w:r>
      <w:r>
        <w:t>must</w:t>
      </w:r>
      <w:r>
        <w:rPr>
          <w:spacing w:val="-1"/>
        </w:rPr>
        <w:t xml:space="preserve"> </w:t>
      </w:r>
      <w:r>
        <w:t>take 20 credits of optional modules and:</w:t>
      </w:r>
    </w:p>
    <w:p w14:paraId="4497B9FD" w14:textId="77777777" w:rsidR="009B0494" w:rsidRDefault="009B0494" w:rsidP="009A260E">
      <w:pPr>
        <w:pStyle w:val="BodyText"/>
        <w:rPr>
          <w:sz w:val="2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02" w14:textId="77777777">
        <w:trPr>
          <w:trHeight w:val="551"/>
        </w:trPr>
        <w:tc>
          <w:tcPr>
            <w:tcW w:w="1637" w:type="dxa"/>
          </w:tcPr>
          <w:p w14:paraId="4497B9F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9FF"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A00" w14:textId="77777777" w:rsidR="009B0494" w:rsidRDefault="007F4792" w:rsidP="009A260E">
            <w:pPr>
              <w:pStyle w:val="TableParagraph"/>
              <w:spacing w:before="0"/>
              <w:ind w:left="198" w:right="180"/>
              <w:rPr>
                <w:b/>
              </w:rPr>
            </w:pPr>
            <w:r>
              <w:rPr>
                <w:b/>
                <w:spacing w:val="-4"/>
              </w:rPr>
              <w:t>Level</w:t>
            </w:r>
          </w:p>
        </w:tc>
        <w:tc>
          <w:tcPr>
            <w:tcW w:w="1287" w:type="dxa"/>
          </w:tcPr>
          <w:p w14:paraId="4497BA01" w14:textId="77777777" w:rsidR="009B0494" w:rsidRDefault="007F4792" w:rsidP="009A260E">
            <w:pPr>
              <w:pStyle w:val="TableParagraph"/>
              <w:spacing w:before="0"/>
              <w:ind w:left="246" w:right="238"/>
              <w:rPr>
                <w:b/>
              </w:rPr>
            </w:pPr>
            <w:r>
              <w:rPr>
                <w:b/>
                <w:spacing w:val="-2"/>
              </w:rPr>
              <w:t>Credits</w:t>
            </w:r>
          </w:p>
        </w:tc>
      </w:tr>
      <w:tr w:rsidR="009B0494" w14:paraId="4497BA07" w14:textId="77777777">
        <w:trPr>
          <w:trHeight w:val="551"/>
        </w:trPr>
        <w:tc>
          <w:tcPr>
            <w:tcW w:w="1637" w:type="dxa"/>
          </w:tcPr>
          <w:p w14:paraId="4497BA03" w14:textId="77777777" w:rsidR="009B0494" w:rsidRDefault="007F4792" w:rsidP="009A260E">
            <w:pPr>
              <w:pStyle w:val="TableParagraph"/>
              <w:spacing w:before="0"/>
              <w:ind w:left="116" w:right="103"/>
            </w:pPr>
            <w:r>
              <w:rPr>
                <w:spacing w:val="-2"/>
              </w:rPr>
              <w:t>EC419</w:t>
            </w:r>
          </w:p>
        </w:tc>
        <w:tc>
          <w:tcPr>
            <w:tcW w:w="5103" w:type="dxa"/>
          </w:tcPr>
          <w:p w14:paraId="4497BA04" w14:textId="77777777" w:rsidR="009B0494" w:rsidRDefault="007F4792" w:rsidP="009A260E">
            <w:pPr>
              <w:pStyle w:val="TableParagraph"/>
              <w:spacing w:before="0"/>
              <w:ind w:left="109"/>
              <w:jc w:val="left"/>
            </w:pPr>
            <w:r>
              <w:t>Dissertation</w:t>
            </w:r>
            <w:r>
              <w:rPr>
                <w:spacing w:val="-4"/>
              </w:rPr>
              <w:t xml:space="preserve"> </w:t>
            </w:r>
            <w:r>
              <w:t>in</w:t>
            </w:r>
            <w:r>
              <w:rPr>
                <w:spacing w:val="-4"/>
              </w:rPr>
              <w:t xml:space="preserve"> </w:t>
            </w:r>
            <w:r>
              <w:rPr>
                <w:spacing w:val="-2"/>
              </w:rPr>
              <w:t>Economics</w:t>
            </w:r>
          </w:p>
        </w:tc>
        <w:tc>
          <w:tcPr>
            <w:tcW w:w="989" w:type="dxa"/>
          </w:tcPr>
          <w:p w14:paraId="4497BA05" w14:textId="77777777" w:rsidR="009B0494" w:rsidRDefault="007F4792" w:rsidP="009A260E">
            <w:pPr>
              <w:pStyle w:val="TableParagraph"/>
              <w:spacing w:before="0"/>
              <w:ind w:left="15"/>
            </w:pPr>
            <w:r>
              <w:t>4</w:t>
            </w:r>
          </w:p>
        </w:tc>
        <w:tc>
          <w:tcPr>
            <w:tcW w:w="1287" w:type="dxa"/>
          </w:tcPr>
          <w:p w14:paraId="4497BA06" w14:textId="77777777" w:rsidR="009B0494" w:rsidRDefault="007F4792" w:rsidP="009A260E">
            <w:pPr>
              <w:pStyle w:val="TableParagraph"/>
              <w:spacing w:before="0"/>
              <w:ind w:left="246" w:right="230"/>
            </w:pPr>
            <w:r>
              <w:rPr>
                <w:spacing w:val="-5"/>
              </w:rPr>
              <w:t>20</w:t>
            </w:r>
          </w:p>
        </w:tc>
      </w:tr>
    </w:tbl>
    <w:p w14:paraId="4497BA08" w14:textId="77777777" w:rsidR="009B0494" w:rsidRDefault="009B0494" w:rsidP="009A260E">
      <w:pPr>
        <w:pStyle w:val="BodyText"/>
        <w:rPr>
          <w:sz w:val="23"/>
        </w:rPr>
      </w:pPr>
    </w:p>
    <w:p w14:paraId="4497BA09" w14:textId="77777777" w:rsidR="009B0494" w:rsidRDefault="007F4792" w:rsidP="009A260E">
      <w:pPr>
        <w:pStyle w:val="BodyText"/>
        <w:spacing w:line="259" w:lineRule="auto"/>
        <w:ind w:left="180" w:right="629" w:hanging="1"/>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A0A" w14:textId="77777777" w:rsidR="009B0494" w:rsidRDefault="009B0494" w:rsidP="009A260E">
      <w:pPr>
        <w:pStyle w:val="BodyText"/>
        <w:rPr>
          <w:sz w:val="23"/>
        </w:rPr>
      </w:pPr>
    </w:p>
    <w:p w14:paraId="4497BA0B" w14:textId="77777777" w:rsidR="009B0494" w:rsidRDefault="007F4792" w:rsidP="009A260E">
      <w:pPr>
        <w:pStyle w:val="Heading1"/>
        <w:numPr>
          <w:ilvl w:val="0"/>
          <w:numId w:val="41"/>
        </w:numPr>
        <w:tabs>
          <w:tab w:val="left" w:pos="608"/>
        </w:tabs>
        <w:spacing w:line="518" w:lineRule="auto"/>
        <w:ind w:left="180" w:right="5044" w:firstLine="0"/>
        <w:rPr>
          <w:b w:val="0"/>
        </w:rPr>
      </w:pPr>
      <w:bookmarkStart w:id="236" w:name="_bookmark19"/>
      <w:bookmarkEnd w:id="236"/>
      <w:r>
        <w:t>Principal</w:t>
      </w:r>
      <w:r>
        <w:rPr>
          <w:spacing w:val="-10"/>
        </w:rPr>
        <w:t xml:space="preserve"> </w:t>
      </w:r>
      <w:r>
        <w:t>Subject</w:t>
      </w:r>
      <w:r>
        <w:rPr>
          <w:spacing w:val="-8"/>
        </w:rPr>
        <w:t xml:space="preserve"> </w:t>
      </w:r>
      <w:r>
        <w:t>Curriculum</w:t>
      </w:r>
      <w:r>
        <w:rPr>
          <w:spacing w:val="-10"/>
        </w:rPr>
        <w:t xml:space="preserve"> </w:t>
      </w:r>
      <w:r>
        <w:t>in</w:t>
      </w:r>
      <w:r>
        <w:rPr>
          <w:spacing w:val="-6"/>
        </w:rPr>
        <w:t xml:space="preserve"> </w:t>
      </w:r>
      <w:r>
        <w:t xml:space="preserve">Finance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10" w14:textId="77777777">
        <w:trPr>
          <w:trHeight w:val="551"/>
        </w:trPr>
        <w:tc>
          <w:tcPr>
            <w:tcW w:w="1637" w:type="dxa"/>
          </w:tcPr>
          <w:p w14:paraId="4497BA0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0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0E" w14:textId="77777777" w:rsidR="009B0494" w:rsidRDefault="007F4792" w:rsidP="009A260E">
            <w:pPr>
              <w:pStyle w:val="TableParagraph"/>
              <w:spacing w:before="0"/>
              <w:ind w:left="198" w:right="181"/>
              <w:rPr>
                <w:b/>
              </w:rPr>
            </w:pPr>
            <w:r>
              <w:rPr>
                <w:b/>
                <w:spacing w:val="-4"/>
              </w:rPr>
              <w:t>Level</w:t>
            </w:r>
          </w:p>
        </w:tc>
        <w:tc>
          <w:tcPr>
            <w:tcW w:w="1287" w:type="dxa"/>
          </w:tcPr>
          <w:p w14:paraId="4497BA0F" w14:textId="77777777" w:rsidR="009B0494" w:rsidRDefault="007F4792" w:rsidP="009A260E">
            <w:pPr>
              <w:pStyle w:val="TableParagraph"/>
              <w:spacing w:before="0"/>
              <w:ind w:left="246" w:right="239"/>
              <w:rPr>
                <w:b/>
              </w:rPr>
            </w:pPr>
            <w:r>
              <w:rPr>
                <w:b/>
                <w:spacing w:val="-2"/>
              </w:rPr>
              <w:t>Credits</w:t>
            </w:r>
          </w:p>
        </w:tc>
      </w:tr>
      <w:tr w:rsidR="009B0494" w14:paraId="4497BA15" w14:textId="77777777">
        <w:trPr>
          <w:trHeight w:val="556"/>
        </w:trPr>
        <w:tc>
          <w:tcPr>
            <w:tcW w:w="1637" w:type="dxa"/>
          </w:tcPr>
          <w:p w14:paraId="4497BA11" w14:textId="77777777" w:rsidR="009B0494" w:rsidRDefault="007F4792" w:rsidP="009A260E">
            <w:pPr>
              <w:pStyle w:val="TableParagraph"/>
              <w:spacing w:before="0"/>
              <w:ind w:left="116" w:right="103"/>
            </w:pPr>
            <w:r>
              <w:rPr>
                <w:spacing w:val="-2"/>
              </w:rPr>
              <w:t>BF116/BF117</w:t>
            </w:r>
          </w:p>
        </w:tc>
        <w:tc>
          <w:tcPr>
            <w:tcW w:w="5103" w:type="dxa"/>
          </w:tcPr>
          <w:p w14:paraId="4497BA12" w14:textId="77777777" w:rsidR="009B0494" w:rsidRDefault="007F4792" w:rsidP="009A260E">
            <w:pPr>
              <w:pStyle w:val="TableParagraph"/>
              <w:spacing w:before="0"/>
              <w:ind w:left="109"/>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rPr>
                <w:spacing w:val="-2"/>
              </w:rPr>
              <w:t>Accounting</w:t>
            </w:r>
          </w:p>
        </w:tc>
        <w:tc>
          <w:tcPr>
            <w:tcW w:w="989" w:type="dxa"/>
          </w:tcPr>
          <w:p w14:paraId="4497BA13" w14:textId="77777777" w:rsidR="009B0494" w:rsidRDefault="007F4792" w:rsidP="009A260E">
            <w:pPr>
              <w:pStyle w:val="TableParagraph"/>
              <w:spacing w:before="0"/>
              <w:ind w:left="15"/>
            </w:pPr>
            <w:r>
              <w:t>1</w:t>
            </w:r>
          </w:p>
        </w:tc>
        <w:tc>
          <w:tcPr>
            <w:tcW w:w="1287" w:type="dxa"/>
          </w:tcPr>
          <w:p w14:paraId="4497BA14" w14:textId="77777777" w:rsidR="009B0494" w:rsidRDefault="007F4792" w:rsidP="009A260E">
            <w:pPr>
              <w:pStyle w:val="TableParagraph"/>
              <w:spacing w:before="0"/>
              <w:ind w:left="246" w:right="230"/>
            </w:pPr>
            <w:r>
              <w:rPr>
                <w:spacing w:val="-5"/>
              </w:rPr>
              <w:t>20</w:t>
            </w:r>
          </w:p>
        </w:tc>
      </w:tr>
      <w:tr w:rsidR="009B0494" w14:paraId="4497BA1A" w14:textId="77777777">
        <w:trPr>
          <w:trHeight w:val="551"/>
        </w:trPr>
        <w:tc>
          <w:tcPr>
            <w:tcW w:w="1637" w:type="dxa"/>
          </w:tcPr>
          <w:p w14:paraId="4497BA16" w14:textId="77777777" w:rsidR="009B0494" w:rsidRDefault="007F4792" w:rsidP="009A260E">
            <w:pPr>
              <w:pStyle w:val="TableParagraph"/>
              <w:spacing w:before="0"/>
              <w:ind w:left="115" w:right="103"/>
            </w:pPr>
            <w:r>
              <w:rPr>
                <w:spacing w:val="-2"/>
              </w:rPr>
              <w:t>AG215</w:t>
            </w:r>
          </w:p>
        </w:tc>
        <w:tc>
          <w:tcPr>
            <w:tcW w:w="5103" w:type="dxa"/>
          </w:tcPr>
          <w:p w14:paraId="4497BA17" w14:textId="77777777" w:rsidR="009B0494" w:rsidRDefault="007F4792" w:rsidP="009A260E">
            <w:pPr>
              <w:pStyle w:val="TableParagraph"/>
              <w:spacing w:before="0"/>
              <w:jc w:val="left"/>
            </w:pPr>
            <w:r>
              <w:t>Business</w:t>
            </w:r>
            <w:r>
              <w:rPr>
                <w:spacing w:val="1"/>
              </w:rPr>
              <w:t xml:space="preserve"> </w:t>
            </w:r>
            <w:r>
              <w:rPr>
                <w:spacing w:val="-2"/>
              </w:rPr>
              <w:t>Finance</w:t>
            </w:r>
          </w:p>
        </w:tc>
        <w:tc>
          <w:tcPr>
            <w:tcW w:w="989" w:type="dxa"/>
          </w:tcPr>
          <w:p w14:paraId="4497BA18" w14:textId="77777777" w:rsidR="009B0494" w:rsidRDefault="007F4792" w:rsidP="009A260E">
            <w:pPr>
              <w:pStyle w:val="TableParagraph"/>
              <w:spacing w:before="0"/>
              <w:ind w:left="15"/>
            </w:pPr>
            <w:r>
              <w:t>2</w:t>
            </w:r>
          </w:p>
        </w:tc>
        <w:tc>
          <w:tcPr>
            <w:tcW w:w="1287" w:type="dxa"/>
          </w:tcPr>
          <w:p w14:paraId="4497BA19" w14:textId="77777777" w:rsidR="009B0494" w:rsidRDefault="007F4792" w:rsidP="009A260E">
            <w:pPr>
              <w:pStyle w:val="TableParagraph"/>
              <w:spacing w:before="0"/>
              <w:ind w:left="246" w:right="230"/>
            </w:pPr>
            <w:r>
              <w:rPr>
                <w:spacing w:val="-5"/>
              </w:rPr>
              <w:t>20</w:t>
            </w:r>
          </w:p>
        </w:tc>
      </w:tr>
      <w:tr w:rsidR="009B0494" w14:paraId="4497BA1F" w14:textId="77777777">
        <w:trPr>
          <w:trHeight w:val="551"/>
        </w:trPr>
        <w:tc>
          <w:tcPr>
            <w:tcW w:w="1637" w:type="dxa"/>
          </w:tcPr>
          <w:p w14:paraId="4497BA1B" w14:textId="77777777" w:rsidR="009B0494" w:rsidRDefault="007F4792" w:rsidP="009A260E">
            <w:pPr>
              <w:pStyle w:val="TableParagraph"/>
              <w:spacing w:before="0"/>
              <w:ind w:left="115" w:right="103"/>
            </w:pPr>
            <w:r>
              <w:rPr>
                <w:spacing w:val="-2"/>
              </w:rPr>
              <w:t>AG217</w:t>
            </w:r>
          </w:p>
        </w:tc>
        <w:tc>
          <w:tcPr>
            <w:tcW w:w="5103" w:type="dxa"/>
          </w:tcPr>
          <w:p w14:paraId="4497BA1C" w14:textId="77777777" w:rsidR="009B0494" w:rsidRDefault="007F4792" w:rsidP="009A260E">
            <w:pPr>
              <w:pStyle w:val="TableParagraph"/>
              <w:spacing w:before="0"/>
              <w:jc w:val="left"/>
            </w:pPr>
            <w:r>
              <w:t>Portfolio</w:t>
            </w:r>
            <w:r>
              <w:rPr>
                <w:spacing w:val="-5"/>
              </w:rPr>
              <w:t xml:space="preserve"> </w:t>
            </w:r>
            <w:r>
              <w:t>Management</w:t>
            </w:r>
            <w:r>
              <w:rPr>
                <w:spacing w:val="-5"/>
              </w:rPr>
              <w:t xml:space="preserve"> </w:t>
            </w:r>
            <w:r>
              <w:t>and</w:t>
            </w:r>
            <w:r>
              <w:rPr>
                <w:spacing w:val="-8"/>
              </w:rPr>
              <w:t xml:space="preserve"> </w:t>
            </w:r>
            <w:r>
              <w:t>Security</w:t>
            </w:r>
            <w:r>
              <w:rPr>
                <w:spacing w:val="-10"/>
              </w:rPr>
              <w:t xml:space="preserve"> </w:t>
            </w:r>
            <w:r>
              <w:rPr>
                <w:spacing w:val="-2"/>
              </w:rPr>
              <w:t>Analysis</w:t>
            </w:r>
          </w:p>
        </w:tc>
        <w:tc>
          <w:tcPr>
            <w:tcW w:w="989" w:type="dxa"/>
          </w:tcPr>
          <w:p w14:paraId="4497BA1D" w14:textId="77777777" w:rsidR="009B0494" w:rsidRDefault="007F4792" w:rsidP="009A260E">
            <w:pPr>
              <w:pStyle w:val="TableParagraph"/>
              <w:spacing w:before="0"/>
              <w:ind w:left="15"/>
            </w:pPr>
            <w:r>
              <w:t>2</w:t>
            </w:r>
          </w:p>
        </w:tc>
        <w:tc>
          <w:tcPr>
            <w:tcW w:w="1287" w:type="dxa"/>
          </w:tcPr>
          <w:p w14:paraId="4497BA1E" w14:textId="77777777" w:rsidR="009B0494" w:rsidRDefault="007F4792" w:rsidP="009A260E">
            <w:pPr>
              <w:pStyle w:val="TableParagraph"/>
              <w:spacing w:before="0"/>
              <w:ind w:left="246" w:right="231"/>
            </w:pPr>
            <w:r>
              <w:rPr>
                <w:spacing w:val="-5"/>
              </w:rPr>
              <w:t>20</w:t>
            </w:r>
          </w:p>
        </w:tc>
      </w:tr>
      <w:tr w:rsidR="009B0494" w14:paraId="4497BA24" w14:textId="77777777">
        <w:trPr>
          <w:trHeight w:val="551"/>
        </w:trPr>
        <w:tc>
          <w:tcPr>
            <w:tcW w:w="1637" w:type="dxa"/>
          </w:tcPr>
          <w:p w14:paraId="4497BA20" w14:textId="77777777" w:rsidR="009B0494" w:rsidRDefault="007F4792" w:rsidP="009A260E">
            <w:pPr>
              <w:pStyle w:val="TableParagraph"/>
              <w:spacing w:before="0"/>
              <w:ind w:left="115" w:right="103"/>
            </w:pPr>
            <w:r>
              <w:rPr>
                <w:spacing w:val="-2"/>
              </w:rPr>
              <w:t>AG312</w:t>
            </w:r>
          </w:p>
        </w:tc>
        <w:tc>
          <w:tcPr>
            <w:tcW w:w="5103" w:type="dxa"/>
          </w:tcPr>
          <w:p w14:paraId="4497BA21" w14:textId="77777777" w:rsidR="009B0494" w:rsidRDefault="007F4792" w:rsidP="009A260E">
            <w:pPr>
              <w:pStyle w:val="TableParagraph"/>
              <w:spacing w:before="0"/>
              <w:ind w:right="210"/>
              <w:jc w:val="left"/>
            </w:pPr>
            <w:r>
              <w:t>Advanced</w:t>
            </w:r>
            <w:r>
              <w:rPr>
                <w:spacing w:val="-8"/>
              </w:rPr>
              <w:t xml:space="preserve"> </w:t>
            </w:r>
            <w:r>
              <w:t>Corporate</w:t>
            </w:r>
            <w:r>
              <w:rPr>
                <w:spacing w:val="-8"/>
              </w:rPr>
              <w:t xml:space="preserve"> </w:t>
            </w:r>
            <w:r>
              <w:t>Finance</w:t>
            </w:r>
            <w:r>
              <w:rPr>
                <w:spacing w:val="-12"/>
              </w:rPr>
              <w:t xml:space="preserve"> </w:t>
            </w:r>
            <w:r>
              <w:t>and</w:t>
            </w:r>
            <w:r>
              <w:rPr>
                <w:spacing w:val="-8"/>
              </w:rPr>
              <w:t xml:space="preserve"> </w:t>
            </w:r>
            <w:r>
              <w:t xml:space="preserve">Financial </w:t>
            </w:r>
            <w:r>
              <w:rPr>
                <w:spacing w:val="-2"/>
              </w:rPr>
              <w:t>Markets</w:t>
            </w:r>
          </w:p>
        </w:tc>
        <w:tc>
          <w:tcPr>
            <w:tcW w:w="989" w:type="dxa"/>
          </w:tcPr>
          <w:p w14:paraId="4497BA22" w14:textId="77777777" w:rsidR="009B0494" w:rsidRDefault="007F4792" w:rsidP="009A260E">
            <w:pPr>
              <w:pStyle w:val="TableParagraph"/>
              <w:spacing w:before="0"/>
              <w:ind w:left="15"/>
            </w:pPr>
            <w:r>
              <w:t>3</w:t>
            </w:r>
          </w:p>
        </w:tc>
        <w:tc>
          <w:tcPr>
            <w:tcW w:w="1287" w:type="dxa"/>
          </w:tcPr>
          <w:p w14:paraId="4497BA23" w14:textId="77777777" w:rsidR="009B0494" w:rsidRDefault="007F4792" w:rsidP="009A260E">
            <w:pPr>
              <w:pStyle w:val="TableParagraph"/>
              <w:spacing w:before="0"/>
              <w:ind w:left="246" w:right="230"/>
            </w:pPr>
            <w:r>
              <w:rPr>
                <w:spacing w:val="-5"/>
              </w:rPr>
              <w:t>20</w:t>
            </w:r>
          </w:p>
        </w:tc>
      </w:tr>
      <w:tr w:rsidR="009B0494" w14:paraId="4497BA29" w14:textId="77777777">
        <w:trPr>
          <w:trHeight w:val="551"/>
        </w:trPr>
        <w:tc>
          <w:tcPr>
            <w:tcW w:w="1637" w:type="dxa"/>
          </w:tcPr>
          <w:p w14:paraId="4497BA25" w14:textId="77777777" w:rsidR="009B0494" w:rsidRDefault="007F4792" w:rsidP="009A260E">
            <w:pPr>
              <w:pStyle w:val="TableParagraph"/>
              <w:spacing w:before="0"/>
              <w:ind w:left="115" w:right="103"/>
            </w:pPr>
            <w:r>
              <w:rPr>
                <w:spacing w:val="-2"/>
              </w:rPr>
              <w:t>AG313</w:t>
            </w:r>
          </w:p>
        </w:tc>
        <w:tc>
          <w:tcPr>
            <w:tcW w:w="5103" w:type="dxa"/>
          </w:tcPr>
          <w:p w14:paraId="4497BA26" w14:textId="77777777" w:rsidR="009B0494" w:rsidRDefault="007F4792" w:rsidP="009A260E">
            <w:pPr>
              <w:pStyle w:val="TableParagraph"/>
              <w:spacing w:before="0"/>
              <w:jc w:val="left"/>
            </w:pPr>
            <w:r>
              <w:t>Treasury</w:t>
            </w:r>
            <w:r>
              <w:rPr>
                <w:spacing w:val="-6"/>
              </w:rPr>
              <w:t xml:space="preserve"> </w:t>
            </w:r>
            <w:r>
              <w:t>Management</w:t>
            </w:r>
            <w:r>
              <w:rPr>
                <w:spacing w:val="-8"/>
              </w:rPr>
              <w:t xml:space="preserve"> </w:t>
            </w:r>
            <w:r>
              <w:t>and</w:t>
            </w:r>
            <w:r>
              <w:rPr>
                <w:spacing w:val="-3"/>
              </w:rPr>
              <w:t xml:space="preserve"> </w:t>
            </w:r>
            <w:r>
              <w:rPr>
                <w:spacing w:val="-2"/>
              </w:rPr>
              <w:t>Derivatives</w:t>
            </w:r>
          </w:p>
        </w:tc>
        <w:tc>
          <w:tcPr>
            <w:tcW w:w="989" w:type="dxa"/>
          </w:tcPr>
          <w:p w14:paraId="4497BA27" w14:textId="77777777" w:rsidR="009B0494" w:rsidRDefault="007F4792" w:rsidP="009A260E">
            <w:pPr>
              <w:pStyle w:val="TableParagraph"/>
              <w:spacing w:before="0"/>
              <w:ind w:left="15"/>
            </w:pPr>
            <w:r>
              <w:t>3</w:t>
            </w:r>
          </w:p>
        </w:tc>
        <w:tc>
          <w:tcPr>
            <w:tcW w:w="1287" w:type="dxa"/>
          </w:tcPr>
          <w:p w14:paraId="4497BA28" w14:textId="77777777" w:rsidR="009B0494" w:rsidRDefault="007F4792" w:rsidP="009A260E">
            <w:pPr>
              <w:pStyle w:val="TableParagraph"/>
              <w:spacing w:before="0"/>
              <w:ind w:left="246" w:right="230"/>
            </w:pPr>
            <w:r>
              <w:rPr>
                <w:spacing w:val="-5"/>
              </w:rPr>
              <w:t>20</w:t>
            </w:r>
          </w:p>
        </w:tc>
      </w:tr>
    </w:tbl>
    <w:p w14:paraId="4497BA2A" w14:textId="77777777" w:rsidR="009B0494" w:rsidRDefault="009B0494" w:rsidP="009A260E">
      <w:pPr>
        <w:pStyle w:val="BodyText"/>
        <w:rPr>
          <w:b/>
          <w:sz w:val="23"/>
        </w:rPr>
      </w:pPr>
    </w:p>
    <w:p w14:paraId="4497BA2B" w14:textId="77777777" w:rsidR="009B0494" w:rsidRDefault="007F4792" w:rsidP="009A260E">
      <w:pPr>
        <w:ind w:left="180"/>
        <w:rPr>
          <w:b/>
        </w:rPr>
      </w:pPr>
      <w:r>
        <w:rPr>
          <w:b/>
        </w:rPr>
        <w:t>Single</w:t>
      </w:r>
      <w:r>
        <w:rPr>
          <w:b/>
          <w:spacing w:val="-5"/>
        </w:rPr>
        <w:t xml:space="preserve"> </w:t>
      </w:r>
      <w:r>
        <w:rPr>
          <w:b/>
        </w:rPr>
        <w:t>Honours</w:t>
      </w:r>
      <w:r>
        <w:rPr>
          <w:b/>
          <w:spacing w:val="-4"/>
        </w:rPr>
        <w:t xml:space="preserve"> </w:t>
      </w:r>
      <w:r>
        <w:rPr>
          <w:b/>
        </w:rPr>
        <w:t>Curriculum</w:t>
      </w:r>
      <w:r>
        <w:rPr>
          <w:b/>
          <w:spacing w:val="-6"/>
        </w:rPr>
        <w:t xml:space="preserve"> </w:t>
      </w:r>
      <w:r>
        <w:rPr>
          <w:b/>
        </w:rPr>
        <w:t>in</w:t>
      </w:r>
      <w:r>
        <w:rPr>
          <w:b/>
          <w:spacing w:val="-1"/>
        </w:rPr>
        <w:t xml:space="preserve"> </w:t>
      </w:r>
      <w:r>
        <w:rPr>
          <w:b/>
          <w:spacing w:val="-2"/>
        </w:rPr>
        <w:t>Finance</w:t>
      </w:r>
    </w:p>
    <w:p w14:paraId="4497BA2C" w14:textId="77777777" w:rsidR="009B0494" w:rsidRDefault="009B0494" w:rsidP="009A260E">
      <w:pPr>
        <w:pStyle w:val="BodyText"/>
        <w:rPr>
          <w:b/>
          <w:sz w:val="25"/>
        </w:rPr>
      </w:pPr>
    </w:p>
    <w:p w14:paraId="4497BA2D"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A2E" w14:textId="77777777" w:rsidR="009B0494" w:rsidRDefault="009B0494" w:rsidP="009A260E">
      <w:pPr>
        <w:pStyle w:val="BodyText"/>
        <w:rPr>
          <w:sz w:val="25"/>
        </w:rPr>
      </w:pPr>
    </w:p>
    <w:p w14:paraId="4497BA2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A30"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35" w14:textId="77777777">
        <w:trPr>
          <w:trHeight w:val="551"/>
        </w:trPr>
        <w:tc>
          <w:tcPr>
            <w:tcW w:w="1637" w:type="dxa"/>
          </w:tcPr>
          <w:p w14:paraId="4497BA3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32"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33" w14:textId="77777777" w:rsidR="009B0494" w:rsidRDefault="007F4792" w:rsidP="009A260E">
            <w:pPr>
              <w:pStyle w:val="TableParagraph"/>
              <w:spacing w:before="0"/>
              <w:ind w:left="198" w:right="181"/>
              <w:rPr>
                <w:b/>
              </w:rPr>
            </w:pPr>
            <w:r>
              <w:rPr>
                <w:b/>
                <w:spacing w:val="-4"/>
              </w:rPr>
              <w:t>Level</w:t>
            </w:r>
          </w:p>
        </w:tc>
        <w:tc>
          <w:tcPr>
            <w:tcW w:w="1287" w:type="dxa"/>
          </w:tcPr>
          <w:p w14:paraId="4497BA34" w14:textId="77777777" w:rsidR="009B0494" w:rsidRDefault="007F4792" w:rsidP="009A260E">
            <w:pPr>
              <w:pStyle w:val="TableParagraph"/>
              <w:spacing w:before="0"/>
              <w:ind w:left="246" w:right="239"/>
              <w:rPr>
                <w:b/>
              </w:rPr>
            </w:pPr>
            <w:r>
              <w:rPr>
                <w:b/>
                <w:spacing w:val="-2"/>
              </w:rPr>
              <w:t>Credits</w:t>
            </w:r>
          </w:p>
        </w:tc>
      </w:tr>
      <w:tr w:rsidR="009B0494" w14:paraId="4497BA3A" w14:textId="77777777">
        <w:trPr>
          <w:trHeight w:val="551"/>
        </w:trPr>
        <w:tc>
          <w:tcPr>
            <w:tcW w:w="1637" w:type="dxa"/>
          </w:tcPr>
          <w:p w14:paraId="4497BA36" w14:textId="77777777" w:rsidR="009B0494" w:rsidRDefault="007F4792" w:rsidP="009A260E">
            <w:pPr>
              <w:pStyle w:val="TableParagraph"/>
              <w:spacing w:before="0"/>
              <w:ind w:left="115" w:right="103"/>
            </w:pPr>
            <w:r>
              <w:rPr>
                <w:spacing w:val="-2"/>
              </w:rPr>
              <w:t>AG436</w:t>
            </w:r>
          </w:p>
        </w:tc>
        <w:tc>
          <w:tcPr>
            <w:tcW w:w="5103" w:type="dxa"/>
          </w:tcPr>
          <w:p w14:paraId="4497BA37"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Finance</w:t>
            </w:r>
          </w:p>
        </w:tc>
        <w:tc>
          <w:tcPr>
            <w:tcW w:w="989" w:type="dxa"/>
          </w:tcPr>
          <w:p w14:paraId="4497BA38" w14:textId="77777777" w:rsidR="009B0494" w:rsidRDefault="007F4792" w:rsidP="009A260E">
            <w:pPr>
              <w:pStyle w:val="TableParagraph"/>
              <w:spacing w:before="0"/>
              <w:ind w:left="15"/>
            </w:pPr>
            <w:r>
              <w:t>4</w:t>
            </w:r>
          </w:p>
        </w:tc>
        <w:tc>
          <w:tcPr>
            <w:tcW w:w="1287" w:type="dxa"/>
          </w:tcPr>
          <w:p w14:paraId="4497BA39" w14:textId="77777777" w:rsidR="009B0494" w:rsidRDefault="007F4792" w:rsidP="009A260E">
            <w:pPr>
              <w:pStyle w:val="TableParagraph"/>
              <w:spacing w:before="0"/>
              <w:ind w:left="246" w:right="230"/>
            </w:pPr>
            <w:r>
              <w:rPr>
                <w:spacing w:val="-5"/>
              </w:rPr>
              <w:t>40</w:t>
            </w:r>
          </w:p>
        </w:tc>
      </w:tr>
    </w:tbl>
    <w:p w14:paraId="4497BA3B" w14:textId="77777777" w:rsidR="009B0494" w:rsidRDefault="009B0494" w:rsidP="009A260E">
      <w:pPr>
        <w:pStyle w:val="BodyText"/>
        <w:rPr>
          <w:b/>
          <w:sz w:val="23"/>
        </w:rPr>
      </w:pPr>
    </w:p>
    <w:p w14:paraId="4497BA3C"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A3D" w14:textId="77777777" w:rsidR="009B0494" w:rsidRDefault="009B0494" w:rsidP="009A260E">
      <w:pPr>
        <w:sectPr w:rsidR="009B0494">
          <w:type w:val="continuous"/>
          <w:pgSz w:w="11910" w:h="16840"/>
          <w:pgMar w:top="1400" w:right="820" w:bottom="920" w:left="1260" w:header="0" w:footer="734" w:gutter="0"/>
          <w:cols w:space="720"/>
        </w:sectPr>
      </w:pPr>
    </w:p>
    <w:p w14:paraId="4497BA3E" w14:textId="77777777" w:rsidR="009B0494" w:rsidRDefault="007F4792" w:rsidP="009A260E">
      <w:pPr>
        <w:pStyle w:val="BodyText"/>
        <w:ind w:left="180"/>
      </w:pPr>
      <w:r>
        <w:lastRenderedPageBreak/>
        <w:t>80</w:t>
      </w:r>
      <w:r>
        <w:rPr>
          <w:spacing w:val="-3"/>
        </w:rPr>
        <w:t xml:space="preserve"> </w:t>
      </w:r>
      <w:r>
        <w:t>credits</w:t>
      </w:r>
      <w:r>
        <w:rPr>
          <w:spacing w:val="-8"/>
        </w:rPr>
        <w:t xml:space="preserve"> </w:t>
      </w:r>
      <w:r>
        <w:t xml:space="preserve">chosen </w:t>
      </w:r>
      <w:r>
        <w:rPr>
          <w:spacing w:val="-4"/>
        </w:rPr>
        <w:t>from:</w:t>
      </w:r>
    </w:p>
    <w:p w14:paraId="4497BA3F"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44" w14:textId="77777777">
        <w:trPr>
          <w:trHeight w:val="551"/>
        </w:trPr>
        <w:tc>
          <w:tcPr>
            <w:tcW w:w="1637" w:type="dxa"/>
          </w:tcPr>
          <w:p w14:paraId="4497BA4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4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42" w14:textId="77777777" w:rsidR="009B0494" w:rsidRDefault="007F4792" w:rsidP="009A260E">
            <w:pPr>
              <w:pStyle w:val="TableParagraph"/>
              <w:spacing w:before="0"/>
              <w:ind w:left="198" w:right="180"/>
              <w:rPr>
                <w:b/>
              </w:rPr>
            </w:pPr>
            <w:r>
              <w:rPr>
                <w:b/>
                <w:spacing w:val="-4"/>
              </w:rPr>
              <w:t>Level</w:t>
            </w:r>
          </w:p>
        </w:tc>
        <w:tc>
          <w:tcPr>
            <w:tcW w:w="1287" w:type="dxa"/>
          </w:tcPr>
          <w:p w14:paraId="4497BA43" w14:textId="77777777" w:rsidR="009B0494" w:rsidRDefault="007F4792" w:rsidP="009A260E">
            <w:pPr>
              <w:pStyle w:val="TableParagraph"/>
              <w:spacing w:before="0"/>
              <w:ind w:left="246" w:right="239"/>
              <w:rPr>
                <w:b/>
              </w:rPr>
            </w:pPr>
            <w:r>
              <w:rPr>
                <w:b/>
                <w:spacing w:val="-2"/>
              </w:rPr>
              <w:t>Credits</w:t>
            </w:r>
          </w:p>
        </w:tc>
      </w:tr>
      <w:tr w:rsidR="009B0494" w14:paraId="4497BA49" w14:textId="77777777">
        <w:trPr>
          <w:trHeight w:val="551"/>
        </w:trPr>
        <w:tc>
          <w:tcPr>
            <w:tcW w:w="1637" w:type="dxa"/>
          </w:tcPr>
          <w:p w14:paraId="4497BA45" w14:textId="77777777" w:rsidR="009B0494" w:rsidRDefault="007F4792" w:rsidP="009A260E">
            <w:pPr>
              <w:pStyle w:val="TableParagraph"/>
              <w:spacing w:before="0"/>
              <w:ind w:left="115" w:right="103"/>
            </w:pPr>
            <w:r>
              <w:rPr>
                <w:spacing w:val="-2"/>
              </w:rPr>
              <w:t>AG426</w:t>
            </w:r>
          </w:p>
        </w:tc>
        <w:tc>
          <w:tcPr>
            <w:tcW w:w="5103" w:type="dxa"/>
          </w:tcPr>
          <w:p w14:paraId="4497BA46" w14:textId="77777777" w:rsidR="009B0494" w:rsidRDefault="007F4792" w:rsidP="009A260E">
            <w:pPr>
              <w:pStyle w:val="TableParagraph"/>
              <w:spacing w:before="0"/>
              <w:jc w:val="left"/>
            </w:pPr>
            <w:r>
              <w:t>Advanced</w:t>
            </w:r>
            <w:r>
              <w:rPr>
                <w:spacing w:val="-2"/>
              </w:rPr>
              <w:t xml:space="preserve"> Derivatives</w:t>
            </w:r>
          </w:p>
        </w:tc>
        <w:tc>
          <w:tcPr>
            <w:tcW w:w="989" w:type="dxa"/>
          </w:tcPr>
          <w:p w14:paraId="4497BA47" w14:textId="77777777" w:rsidR="009B0494" w:rsidRDefault="007F4792" w:rsidP="009A260E">
            <w:pPr>
              <w:pStyle w:val="TableParagraph"/>
              <w:spacing w:before="0"/>
              <w:ind w:left="15"/>
            </w:pPr>
            <w:r>
              <w:t>4</w:t>
            </w:r>
          </w:p>
        </w:tc>
        <w:tc>
          <w:tcPr>
            <w:tcW w:w="1287" w:type="dxa"/>
          </w:tcPr>
          <w:p w14:paraId="4497BA48" w14:textId="77777777" w:rsidR="009B0494" w:rsidRDefault="007F4792" w:rsidP="009A260E">
            <w:pPr>
              <w:pStyle w:val="TableParagraph"/>
              <w:spacing w:before="0"/>
              <w:ind w:left="246" w:right="231"/>
            </w:pPr>
            <w:r>
              <w:rPr>
                <w:spacing w:val="-5"/>
              </w:rPr>
              <w:t>20</w:t>
            </w:r>
          </w:p>
        </w:tc>
      </w:tr>
      <w:tr w:rsidR="009B0494" w14:paraId="4497BA4E" w14:textId="77777777">
        <w:trPr>
          <w:trHeight w:val="551"/>
        </w:trPr>
        <w:tc>
          <w:tcPr>
            <w:tcW w:w="1637" w:type="dxa"/>
          </w:tcPr>
          <w:p w14:paraId="4497BA4A" w14:textId="77777777" w:rsidR="009B0494" w:rsidRDefault="007F4792" w:rsidP="009A260E">
            <w:pPr>
              <w:pStyle w:val="TableParagraph"/>
              <w:spacing w:before="0"/>
              <w:ind w:left="115" w:right="103"/>
            </w:pPr>
            <w:r>
              <w:rPr>
                <w:spacing w:val="-2"/>
              </w:rPr>
              <w:t>AG428</w:t>
            </w:r>
          </w:p>
        </w:tc>
        <w:tc>
          <w:tcPr>
            <w:tcW w:w="5103" w:type="dxa"/>
          </w:tcPr>
          <w:p w14:paraId="4497BA4B" w14:textId="77777777" w:rsidR="009B0494" w:rsidRDefault="007F4792" w:rsidP="009A260E">
            <w:pPr>
              <w:pStyle w:val="TableParagraph"/>
              <w:spacing w:before="0"/>
              <w:jc w:val="left"/>
            </w:pPr>
            <w:r>
              <w:t>Asset</w:t>
            </w:r>
            <w:r>
              <w:rPr>
                <w:spacing w:val="-2"/>
              </w:rPr>
              <w:t xml:space="preserve"> Pricing</w:t>
            </w:r>
          </w:p>
        </w:tc>
        <w:tc>
          <w:tcPr>
            <w:tcW w:w="989" w:type="dxa"/>
          </w:tcPr>
          <w:p w14:paraId="4497BA4C" w14:textId="77777777" w:rsidR="009B0494" w:rsidRDefault="007F4792" w:rsidP="009A260E">
            <w:pPr>
              <w:pStyle w:val="TableParagraph"/>
              <w:spacing w:before="0"/>
              <w:ind w:left="15"/>
            </w:pPr>
            <w:r>
              <w:t>4</w:t>
            </w:r>
          </w:p>
        </w:tc>
        <w:tc>
          <w:tcPr>
            <w:tcW w:w="1287" w:type="dxa"/>
          </w:tcPr>
          <w:p w14:paraId="4497BA4D" w14:textId="77777777" w:rsidR="009B0494" w:rsidRDefault="007F4792" w:rsidP="009A260E">
            <w:pPr>
              <w:pStyle w:val="TableParagraph"/>
              <w:spacing w:before="0"/>
              <w:ind w:left="246" w:right="230"/>
            </w:pPr>
            <w:r>
              <w:rPr>
                <w:spacing w:val="-5"/>
              </w:rPr>
              <w:t>20</w:t>
            </w:r>
          </w:p>
        </w:tc>
      </w:tr>
      <w:tr w:rsidR="009B0494" w14:paraId="4497BA53" w14:textId="77777777">
        <w:trPr>
          <w:trHeight w:val="551"/>
        </w:trPr>
        <w:tc>
          <w:tcPr>
            <w:tcW w:w="1637" w:type="dxa"/>
          </w:tcPr>
          <w:p w14:paraId="4497BA4F" w14:textId="77777777" w:rsidR="009B0494" w:rsidRDefault="007F4792" w:rsidP="009A260E">
            <w:pPr>
              <w:pStyle w:val="TableParagraph"/>
              <w:spacing w:before="0"/>
              <w:ind w:left="115" w:right="103"/>
            </w:pPr>
            <w:r>
              <w:rPr>
                <w:spacing w:val="-2"/>
              </w:rPr>
              <w:t>AG429</w:t>
            </w:r>
          </w:p>
        </w:tc>
        <w:tc>
          <w:tcPr>
            <w:tcW w:w="5103" w:type="dxa"/>
          </w:tcPr>
          <w:p w14:paraId="4497BA50" w14:textId="77777777" w:rsidR="009B0494" w:rsidRDefault="007F4792" w:rsidP="009A260E">
            <w:pPr>
              <w:pStyle w:val="TableParagraph"/>
              <w:spacing w:before="0"/>
              <w:jc w:val="left"/>
            </w:pPr>
            <w:proofErr w:type="spellStart"/>
            <w:r>
              <w:t>Behavioural</w:t>
            </w:r>
            <w:proofErr w:type="spellEnd"/>
            <w:r>
              <w:rPr>
                <w:spacing w:val="-6"/>
              </w:rPr>
              <w:t xml:space="preserve"> </w:t>
            </w:r>
            <w:r>
              <w:rPr>
                <w:spacing w:val="-2"/>
              </w:rPr>
              <w:t>Finance</w:t>
            </w:r>
          </w:p>
        </w:tc>
        <w:tc>
          <w:tcPr>
            <w:tcW w:w="989" w:type="dxa"/>
          </w:tcPr>
          <w:p w14:paraId="4497BA51" w14:textId="77777777" w:rsidR="009B0494" w:rsidRDefault="007F4792" w:rsidP="009A260E">
            <w:pPr>
              <w:pStyle w:val="TableParagraph"/>
              <w:spacing w:before="0"/>
              <w:ind w:left="15"/>
            </w:pPr>
            <w:r>
              <w:t>4</w:t>
            </w:r>
          </w:p>
        </w:tc>
        <w:tc>
          <w:tcPr>
            <w:tcW w:w="1287" w:type="dxa"/>
          </w:tcPr>
          <w:p w14:paraId="4497BA52" w14:textId="77777777" w:rsidR="009B0494" w:rsidRDefault="007F4792" w:rsidP="009A260E">
            <w:pPr>
              <w:pStyle w:val="TableParagraph"/>
              <w:spacing w:before="0"/>
              <w:ind w:left="246" w:right="230"/>
            </w:pPr>
            <w:r>
              <w:rPr>
                <w:spacing w:val="-5"/>
              </w:rPr>
              <w:t>20</w:t>
            </w:r>
          </w:p>
        </w:tc>
      </w:tr>
      <w:tr w:rsidR="009B0494" w14:paraId="4497BA58" w14:textId="77777777">
        <w:trPr>
          <w:trHeight w:val="551"/>
        </w:trPr>
        <w:tc>
          <w:tcPr>
            <w:tcW w:w="1637" w:type="dxa"/>
          </w:tcPr>
          <w:p w14:paraId="4497BA54" w14:textId="77777777" w:rsidR="009B0494" w:rsidRDefault="007F4792" w:rsidP="009A260E">
            <w:pPr>
              <w:pStyle w:val="TableParagraph"/>
              <w:spacing w:before="0"/>
              <w:ind w:left="115" w:right="103"/>
            </w:pPr>
            <w:r>
              <w:rPr>
                <w:spacing w:val="-2"/>
              </w:rPr>
              <w:t>AG430</w:t>
            </w:r>
          </w:p>
        </w:tc>
        <w:tc>
          <w:tcPr>
            <w:tcW w:w="5103" w:type="dxa"/>
          </w:tcPr>
          <w:p w14:paraId="4497BA55" w14:textId="77777777" w:rsidR="009B0494" w:rsidRDefault="007F4792" w:rsidP="009A260E">
            <w:pPr>
              <w:pStyle w:val="TableParagraph"/>
              <w:spacing w:before="0"/>
              <w:jc w:val="left"/>
            </w:pPr>
            <w:r>
              <w:t>Corporate</w:t>
            </w:r>
            <w:r>
              <w:rPr>
                <w:spacing w:val="-2"/>
              </w:rPr>
              <w:t xml:space="preserve"> Financing</w:t>
            </w:r>
          </w:p>
        </w:tc>
        <w:tc>
          <w:tcPr>
            <w:tcW w:w="989" w:type="dxa"/>
          </w:tcPr>
          <w:p w14:paraId="4497BA56" w14:textId="77777777" w:rsidR="009B0494" w:rsidRDefault="007F4792" w:rsidP="009A260E">
            <w:pPr>
              <w:pStyle w:val="TableParagraph"/>
              <w:spacing w:before="0"/>
              <w:ind w:left="15"/>
            </w:pPr>
            <w:r>
              <w:t>4</w:t>
            </w:r>
          </w:p>
        </w:tc>
        <w:tc>
          <w:tcPr>
            <w:tcW w:w="1287" w:type="dxa"/>
          </w:tcPr>
          <w:p w14:paraId="4497BA57" w14:textId="77777777" w:rsidR="009B0494" w:rsidRDefault="007F4792" w:rsidP="009A260E">
            <w:pPr>
              <w:pStyle w:val="TableParagraph"/>
              <w:spacing w:before="0"/>
              <w:ind w:left="246" w:right="230"/>
            </w:pPr>
            <w:r>
              <w:rPr>
                <w:spacing w:val="-5"/>
              </w:rPr>
              <w:t>20</w:t>
            </w:r>
          </w:p>
        </w:tc>
      </w:tr>
      <w:tr w:rsidR="009B0494" w14:paraId="4497BA5D" w14:textId="77777777">
        <w:trPr>
          <w:trHeight w:val="551"/>
        </w:trPr>
        <w:tc>
          <w:tcPr>
            <w:tcW w:w="1637" w:type="dxa"/>
          </w:tcPr>
          <w:p w14:paraId="4497BA59" w14:textId="77777777" w:rsidR="009B0494" w:rsidRDefault="007F4792" w:rsidP="009A260E">
            <w:pPr>
              <w:pStyle w:val="TableParagraph"/>
              <w:spacing w:before="0"/>
              <w:ind w:left="115" w:right="103"/>
            </w:pPr>
            <w:r>
              <w:rPr>
                <w:spacing w:val="-2"/>
              </w:rPr>
              <w:t>AG431</w:t>
            </w:r>
          </w:p>
        </w:tc>
        <w:tc>
          <w:tcPr>
            <w:tcW w:w="5103" w:type="dxa"/>
          </w:tcPr>
          <w:p w14:paraId="4497BA5A" w14:textId="77777777" w:rsidR="009B0494" w:rsidRDefault="007F4792" w:rsidP="009A260E">
            <w:pPr>
              <w:pStyle w:val="TableParagraph"/>
              <w:spacing w:before="0"/>
              <w:jc w:val="left"/>
            </w:pPr>
            <w:r>
              <w:t>Corporate</w:t>
            </w:r>
            <w:r>
              <w:rPr>
                <w:spacing w:val="-7"/>
              </w:rPr>
              <w:t xml:space="preserve"> </w:t>
            </w:r>
            <w:r>
              <w:t>Investment</w:t>
            </w:r>
            <w:r>
              <w:rPr>
                <w:spacing w:val="-8"/>
              </w:rPr>
              <w:t xml:space="preserve"> </w:t>
            </w:r>
            <w:r>
              <w:t>Theory</w:t>
            </w:r>
            <w:r>
              <w:rPr>
                <w:spacing w:val="-8"/>
              </w:rPr>
              <w:t xml:space="preserve"> </w:t>
            </w:r>
            <w:r>
              <w:t>and</w:t>
            </w:r>
            <w:r>
              <w:rPr>
                <w:spacing w:val="-6"/>
              </w:rPr>
              <w:t xml:space="preserve"> </w:t>
            </w:r>
            <w:r>
              <w:rPr>
                <w:spacing w:val="-2"/>
              </w:rPr>
              <w:t>Policy</w:t>
            </w:r>
          </w:p>
        </w:tc>
        <w:tc>
          <w:tcPr>
            <w:tcW w:w="989" w:type="dxa"/>
          </w:tcPr>
          <w:p w14:paraId="4497BA5B" w14:textId="77777777" w:rsidR="009B0494" w:rsidRDefault="007F4792" w:rsidP="009A260E">
            <w:pPr>
              <w:pStyle w:val="TableParagraph"/>
              <w:spacing w:before="0"/>
              <w:ind w:left="15"/>
            </w:pPr>
            <w:r>
              <w:t>4</w:t>
            </w:r>
          </w:p>
        </w:tc>
        <w:tc>
          <w:tcPr>
            <w:tcW w:w="1287" w:type="dxa"/>
          </w:tcPr>
          <w:p w14:paraId="4497BA5C" w14:textId="77777777" w:rsidR="009B0494" w:rsidRDefault="007F4792" w:rsidP="009A260E">
            <w:pPr>
              <w:pStyle w:val="TableParagraph"/>
              <w:spacing w:before="0"/>
              <w:ind w:left="246" w:right="230"/>
            </w:pPr>
            <w:r>
              <w:rPr>
                <w:spacing w:val="-5"/>
              </w:rPr>
              <w:t>20</w:t>
            </w:r>
          </w:p>
        </w:tc>
      </w:tr>
      <w:tr w:rsidR="009B0494" w14:paraId="4497BA62" w14:textId="77777777">
        <w:trPr>
          <w:trHeight w:val="551"/>
        </w:trPr>
        <w:tc>
          <w:tcPr>
            <w:tcW w:w="1637" w:type="dxa"/>
          </w:tcPr>
          <w:p w14:paraId="4497BA5E" w14:textId="77777777" w:rsidR="009B0494" w:rsidRDefault="007F4792" w:rsidP="009A260E">
            <w:pPr>
              <w:pStyle w:val="TableParagraph"/>
              <w:spacing w:before="0"/>
              <w:ind w:left="115" w:right="103"/>
            </w:pPr>
            <w:r>
              <w:rPr>
                <w:spacing w:val="-2"/>
              </w:rPr>
              <w:t>AG432</w:t>
            </w:r>
          </w:p>
        </w:tc>
        <w:tc>
          <w:tcPr>
            <w:tcW w:w="5103" w:type="dxa"/>
          </w:tcPr>
          <w:p w14:paraId="4497BA5F" w14:textId="77777777" w:rsidR="009B0494" w:rsidRDefault="007F4792" w:rsidP="009A260E">
            <w:pPr>
              <w:pStyle w:val="TableParagraph"/>
              <w:spacing w:before="0"/>
              <w:jc w:val="left"/>
            </w:pPr>
            <w:r>
              <w:t>Financial</w:t>
            </w:r>
            <w:r>
              <w:rPr>
                <w:spacing w:val="-10"/>
              </w:rPr>
              <w:t xml:space="preserve"> </w:t>
            </w:r>
            <w:r>
              <w:t>Quantitative</w:t>
            </w:r>
            <w:r>
              <w:rPr>
                <w:spacing w:val="-10"/>
              </w:rPr>
              <w:t xml:space="preserve"> </w:t>
            </w:r>
            <w:r>
              <w:rPr>
                <w:spacing w:val="-2"/>
              </w:rPr>
              <w:t>Methods</w:t>
            </w:r>
          </w:p>
        </w:tc>
        <w:tc>
          <w:tcPr>
            <w:tcW w:w="989" w:type="dxa"/>
          </w:tcPr>
          <w:p w14:paraId="4497BA60" w14:textId="77777777" w:rsidR="009B0494" w:rsidRDefault="007F4792" w:rsidP="009A260E">
            <w:pPr>
              <w:pStyle w:val="TableParagraph"/>
              <w:spacing w:before="0"/>
              <w:ind w:left="15"/>
            </w:pPr>
            <w:r>
              <w:t>4</w:t>
            </w:r>
          </w:p>
        </w:tc>
        <w:tc>
          <w:tcPr>
            <w:tcW w:w="1287" w:type="dxa"/>
          </w:tcPr>
          <w:p w14:paraId="4497BA61" w14:textId="77777777" w:rsidR="009B0494" w:rsidRDefault="007F4792" w:rsidP="009A260E">
            <w:pPr>
              <w:pStyle w:val="TableParagraph"/>
              <w:spacing w:before="0"/>
              <w:ind w:left="246" w:right="230"/>
            </w:pPr>
            <w:r>
              <w:rPr>
                <w:spacing w:val="-5"/>
              </w:rPr>
              <w:t>20</w:t>
            </w:r>
          </w:p>
        </w:tc>
      </w:tr>
      <w:tr w:rsidR="009B0494" w14:paraId="4497BA67" w14:textId="77777777">
        <w:trPr>
          <w:trHeight w:val="556"/>
        </w:trPr>
        <w:tc>
          <w:tcPr>
            <w:tcW w:w="1637" w:type="dxa"/>
          </w:tcPr>
          <w:p w14:paraId="4497BA63" w14:textId="77777777" w:rsidR="009B0494" w:rsidRDefault="007F4792" w:rsidP="009A260E">
            <w:pPr>
              <w:pStyle w:val="TableParagraph"/>
              <w:spacing w:before="0"/>
              <w:ind w:left="115" w:right="103"/>
            </w:pPr>
            <w:r>
              <w:rPr>
                <w:spacing w:val="-2"/>
              </w:rPr>
              <w:t>AG434</w:t>
            </w:r>
          </w:p>
        </w:tc>
        <w:tc>
          <w:tcPr>
            <w:tcW w:w="5103" w:type="dxa"/>
          </w:tcPr>
          <w:p w14:paraId="4497BA64" w14:textId="77777777" w:rsidR="009B0494" w:rsidRDefault="007F4792" w:rsidP="009A260E">
            <w:pPr>
              <w:pStyle w:val="TableParagraph"/>
              <w:spacing w:before="0"/>
              <w:jc w:val="left"/>
            </w:pPr>
            <w:r>
              <w:t>International</w:t>
            </w:r>
            <w:r>
              <w:rPr>
                <w:spacing w:val="-9"/>
              </w:rPr>
              <w:t xml:space="preserve"> </w:t>
            </w:r>
            <w:r>
              <w:t>Financial</w:t>
            </w:r>
            <w:r>
              <w:rPr>
                <w:spacing w:val="-8"/>
              </w:rPr>
              <w:t xml:space="preserve"> </w:t>
            </w:r>
            <w:r>
              <w:rPr>
                <w:spacing w:val="-2"/>
              </w:rPr>
              <w:t>Management</w:t>
            </w:r>
          </w:p>
        </w:tc>
        <w:tc>
          <w:tcPr>
            <w:tcW w:w="989" w:type="dxa"/>
          </w:tcPr>
          <w:p w14:paraId="4497BA65" w14:textId="77777777" w:rsidR="009B0494" w:rsidRDefault="007F4792" w:rsidP="009A260E">
            <w:pPr>
              <w:pStyle w:val="TableParagraph"/>
              <w:spacing w:before="0"/>
              <w:ind w:left="15"/>
            </w:pPr>
            <w:r>
              <w:t>4</w:t>
            </w:r>
          </w:p>
        </w:tc>
        <w:tc>
          <w:tcPr>
            <w:tcW w:w="1287" w:type="dxa"/>
          </w:tcPr>
          <w:p w14:paraId="4497BA66" w14:textId="77777777" w:rsidR="009B0494" w:rsidRDefault="007F4792" w:rsidP="009A260E">
            <w:pPr>
              <w:pStyle w:val="TableParagraph"/>
              <w:spacing w:before="0"/>
              <w:ind w:left="246" w:right="230"/>
            </w:pPr>
            <w:r>
              <w:rPr>
                <w:spacing w:val="-5"/>
              </w:rPr>
              <w:t>20</w:t>
            </w:r>
          </w:p>
        </w:tc>
      </w:tr>
    </w:tbl>
    <w:p w14:paraId="4497BA68" w14:textId="77777777" w:rsidR="009B0494" w:rsidRDefault="009B0494" w:rsidP="009A260E">
      <w:pPr>
        <w:pStyle w:val="BodyText"/>
        <w:rPr>
          <w:sz w:val="23"/>
        </w:rPr>
      </w:pPr>
    </w:p>
    <w:p w14:paraId="4497BA69" w14:textId="77777777" w:rsidR="009B0494" w:rsidRDefault="007F4792" w:rsidP="009A260E">
      <w:pPr>
        <w:pStyle w:val="Heading1"/>
        <w:ind w:left="180"/>
      </w:pPr>
      <w:r>
        <w:t>Joint</w:t>
      </w:r>
      <w:r>
        <w:rPr>
          <w:spacing w:val="-7"/>
        </w:rPr>
        <w:t xml:space="preserve"> </w:t>
      </w:r>
      <w:r>
        <w:t>Honours</w:t>
      </w:r>
      <w:r>
        <w:rPr>
          <w:spacing w:val="-6"/>
        </w:rPr>
        <w:t xml:space="preserve"> </w:t>
      </w:r>
      <w:r>
        <w:t>Curriculum</w:t>
      </w:r>
      <w:r>
        <w:rPr>
          <w:spacing w:val="-7"/>
        </w:rPr>
        <w:t xml:space="preserve"> </w:t>
      </w:r>
      <w:r>
        <w:t>in</w:t>
      </w:r>
      <w:r>
        <w:rPr>
          <w:spacing w:val="-3"/>
        </w:rPr>
        <w:t xml:space="preserve"> </w:t>
      </w:r>
      <w:r>
        <w:t>Finance</w:t>
      </w:r>
      <w:r>
        <w:rPr>
          <w:spacing w:val="-6"/>
        </w:rPr>
        <w:t xml:space="preserve"> </w:t>
      </w:r>
      <w:r>
        <w:t>and</w:t>
      </w:r>
      <w:r>
        <w:rPr>
          <w:spacing w:val="-3"/>
        </w:rPr>
        <w:t xml:space="preserve"> </w:t>
      </w:r>
      <w:r>
        <w:t>Another</w:t>
      </w:r>
      <w:r>
        <w:rPr>
          <w:spacing w:val="-2"/>
        </w:rPr>
        <w:t xml:space="preserve"> Subject</w:t>
      </w:r>
    </w:p>
    <w:p w14:paraId="4497BA6A" w14:textId="77777777" w:rsidR="009B0494" w:rsidRDefault="009B0494" w:rsidP="009A260E">
      <w:pPr>
        <w:pStyle w:val="BodyText"/>
        <w:rPr>
          <w:b/>
          <w:sz w:val="25"/>
        </w:rPr>
      </w:pPr>
    </w:p>
    <w:p w14:paraId="4497BA6B" w14:textId="77777777" w:rsidR="009B0494" w:rsidRDefault="007F4792" w:rsidP="009A260E">
      <w:pPr>
        <w:pStyle w:val="BodyText"/>
        <w:spacing w:line="259" w:lineRule="auto"/>
        <w:ind w:left="180" w:right="666" w:hanging="1"/>
      </w:pP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 120</w:t>
      </w:r>
      <w:r>
        <w:rPr>
          <w:spacing w:val="-4"/>
        </w:rPr>
        <w:t xml:space="preserve"> </w:t>
      </w:r>
      <w:r>
        <w:t>credits.</w:t>
      </w:r>
      <w:r>
        <w:rPr>
          <w:spacing w:val="40"/>
        </w:rPr>
        <w:t xml:space="preserve"> </w:t>
      </w:r>
      <w:r>
        <w:t>All</w:t>
      </w:r>
      <w:r>
        <w:rPr>
          <w:spacing w:val="-2"/>
        </w:rPr>
        <w:t xml:space="preserve"> </w:t>
      </w:r>
      <w:r>
        <w:t>students</w:t>
      </w:r>
      <w:r>
        <w:rPr>
          <w:spacing w:val="-1"/>
        </w:rPr>
        <w:t xml:space="preserve"> </w:t>
      </w:r>
      <w:r>
        <w:t>shall</w:t>
      </w:r>
      <w:r>
        <w:rPr>
          <w:spacing w:val="-2"/>
        </w:rPr>
        <w:t xml:space="preserve"> </w:t>
      </w:r>
      <w:r>
        <w:t>undertake a curriculum in Finance amounting to 40 credits</w:t>
      </w:r>
      <w:r>
        <w:rPr>
          <w:spacing w:val="-2"/>
        </w:rPr>
        <w:t xml:space="preserve"> </w:t>
      </w:r>
      <w:r>
        <w:t>chosen from the list of optional modules</w:t>
      </w:r>
      <w:r>
        <w:rPr>
          <w:spacing w:val="-1"/>
        </w:rPr>
        <w:t xml:space="preserve"> </w:t>
      </w:r>
      <w:r>
        <w:t>as detailed under the Single Honours Regulation above. In addition, if the student elects to undertake the dissertation in Finance:</w:t>
      </w:r>
    </w:p>
    <w:p w14:paraId="4497BA6C"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71" w14:textId="77777777">
        <w:trPr>
          <w:trHeight w:val="551"/>
        </w:trPr>
        <w:tc>
          <w:tcPr>
            <w:tcW w:w="1637" w:type="dxa"/>
          </w:tcPr>
          <w:p w14:paraId="4497BA6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6E"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A6F" w14:textId="77777777" w:rsidR="009B0494" w:rsidRDefault="007F4792" w:rsidP="009A260E">
            <w:pPr>
              <w:pStyle w:val="TableParagraph"/>
              <w:spacing w:before="0"/>
              <w:ind w:left="198" w:right="180"/>
              <w:rPr>
                <w:b/>
              </w:rPr>
            </w:pPr>
            <w:r>
              <w:rPr>
                <w:b/>
                <w:spacing w:val="-4"/>
              </w:rPr>
              <w:t>Level</w:t>
            </w:r>
          </w:p>
        </w:tc>
        <w:tc>
          <w:tcPr>
            <w:tcW w:w="1287" w:type="dxa"/>
          </w:tcPr>
          <w:p w14:paraId="4497BA70" w14:textId="77777777" w:rsidR="009B0494" w:rsidRDefault="007F4792" w:rsidP="009A260E">
            <w:pPr>
              <w:pStyle w:val="TableParagraph"/>
              <w:spacing w:before="0"/>
              <w:ind w:left="246" w:right="238"/>
              <w:rPr>
                <w:b/>
              </w:rPr>
            </w:pPr>
            <w:r>
              <w:rPr>
                <w:b/>
                <w:spacing w:val="-2"/>
              </w:rPr>
              <w:t>Credits</w:t>
            </w:r>
          </w:p>
        </w:tc>
      </w:tr>
      <w:tr w:rsidR="009B0494" w14:paraId="4497BA76" w14:textId="77777777">
        <w:trPr>
          <w:trHeight w:val="551"/>
        </w:trPr>
        <w:tc>
          <w:tcPr>
            <w:tcW w:w="1637" w:type="dxa"/>
          </w:tcPr>
          <w:p w14:paraId="4497BA72" w14:textId="77777777" w:rsidR="009B0494" w:rsidRDefault="007F4792" w:rsidP="009A260E">
            <w:pPr>
              <w:pStyle w:val="TableParagraph"/>
              <w:spacing w:before="0"/>
              <w:ind w:left="115" w:right="103"/>
            </w:pPr>
            <w:r>
              <w:rPr>
                <w:spacing w:val="-2"/>
              </w:rPr>
              <w:t>AG436</w:t>
            </w:r>
          </w:p>
        </w:tc>
        <w:tc>
          <w:tcPr>
            <w:tcW w:w="5103" w:type="dxa"/>
          </w:tcPr>
          <w:p w14:paraId="4497BA73"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Finance</w:t>
            </w:r>
          </w:p>
        </w:tc>
        <w:tc>
          <w:tcPr>
            <w:tcW w:w="989" w:type="dxa"/>
          </w:tcPr>
          <w:p w14:paraId="4497BA74" w14:textId="77777777" w:rsidR="009B0494" w:rsidRDefault="007F4792" w:rsidP="009A260E">
            <w:pPr>
              <w:pStyle w:val="TableParagraph"/>
              <w:spacing w:before="0"/>
              <w:ind w:left="15"/>
            </w:pPr>
            <w:r>
              <w:t>4</w:t>
            </w:r>
          </w:p>
        </w:tc>
        <w:tc>
          <w:tcPr>
            <w:tcW w:w="1287" w:type="dxa"/>
          </w:tcPr>
          <w:p w14:paraId="4497BA75" w14:textId="77777777" w:rsidR="009B0494" w:rsidRDefault="007F4792" w:rsidP="009A260E">
            <w:pPr>
              <w:pStyle w:val="TableParagraph"/>
              <w:spacing w:before="0"/>
              <w:ind w:left="246" w:right="230"/>
            </w:pPr>
            <w:r>
              <w:rPr>
                <w:spacing w:val="-5"/>
              </w:rPr>
              <w:t>40</w:t>
            </w:r>
          </w:p>
        </w:tc>
      </w:tr>
    </w:tbl>
    <w:p w14:paraId="4497BA77" w14:textId="77777777" w:rsidR="009B0494" w:rsidRDefault="009B0494" w:rsidP="009A260E">
      <w:pPr>
        <w:pStyle w:val="BodyText"/>
        <w:rPr>
          <w:sz w:val="23"/>
        </w:rPr>
      </w:pPr>
    </w:p>
    <w:p w14:paraId="4497BA78"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A79" w14:textId="77777777" w:rsidR="009B0494" w:rsidRDefault="009B0494" w:rsidP="009A260E">
      <w:pPr>
        <w:pStyle w:val="BodyText"/>
        <w:rPr>
          <w:sz w:val="23"/>
        </w:rPr>
      </w:pPr>
    </w:p>
    <w:p w14:paraId="4497BA7A" w14:textId="77777777" w:rsidR="009B0494" w:rsidRDefault="007F4792" w:rsidP="009A260E">
      <w:pPr>
        <w:pStyle w:val="Heading1"/>
        <w:numPr>
          <w:ilvl w:val="0"/>
          <w:numId w:val="41"/>
        </w:numPr>
        <w:tabs>
          <w:tab w:val="left" w:pos="608"/>
        </w:tabs>
        <w:spacing w:line="518" w:lineRule="auto"/>
        <w:ind w:left="180" w:right="1959" w:firstLine="0"/>
        <w:rPr>
          <w:b w:val="0"/>
        </w:rPr>
      </w:pPr>
      <w:bookmarkStart w:id="237" w:name="_bookmark20"/>
      <w:bookmarkEnd w:id="237"/>
      <w:r>
        <w:t>Principal</w:t>
      </w:r>
      <w:r>
        <w:rPr>
          <w:spacing w:val="-6"/>
        </w:rPr>
        <w:t xml:space="preserve"> </w:t>
      </w:r>
      <w:r>
        <w:t>Subject</w:t>
      </w:r>
      <w:r>
        <w:rPr>
          <w:spacing w:val="-4"/>
        </w:rPr>
        <w:t xml:space="preserve"> </w:t>
      </w:r>
      <w:r>
        <w:t>Curriculum</w:t>
      </w:r>
      <w:r>
        <w:rPr>
          <w:spacing w:val="-6"/>
        </w:rPr>
        <w:t xml:space="preserve"> </w:t>
      </w:r>
      <w:r>
        <w:t>in</w:t>
      </w:r>
      <w:r>
        <w:rPr>
          <w:spacing w:val="-2"/>
        </w:rPr>
        <w:t xml:space="preserve"> </w:t>
      </w:r>
      <w:r>
        <w:t>Hospitality</w:t>
      </w:r>
      <w:r>
        <w:rPr>
          <w:spacing w:val="-5"/>
        </w:rPr>
        <w:t xml:space="preserve"> </w:t>
      </w:r>
      <w:r>
        <w:t>and</w:t>
      </w:r>
      <w:r>
        <w:rPr>
          <w:spacing w:val="-2"/>
        </w:rPr>
        <w:t xml:space="preserve"> </w:t>
      </w:r>
      <w:r>
        <w:t>Tourism</w:t>
      </w:r>
      <w:r>
        <w:rPr>
          <w:spacing w:val="-6"/>
        </w:rPr>
        <w:t xml:space="preserve"> </w:t>
      </w:r>
      <w:r>
        <w:t xml:space="preserve">Management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5035"/>
        <w:gridCol w:w="921"/>
        <w:gridCol w:w="1214"/>
      </w:tblGrid>
      <w:tr w:rsidR="009B0494" w14:paraId="4497BA7F" w14:textId="77777777">
        <w:trPr>
          <w:trHeight w:val="551"/>
        </w:trPr>
        <w:tc>
          <w:tcPr>
            <w:tcW w:w="1843" w:type="dxa"/>
          </w:tcPr>
          <w:p w14:paraId="4497BA7B" w14:textId="77777777" w:rsidR="009B0494" w:rsidRDefault="007F4792" w:rsidP="009A260E">
            <w:pPr>
              <w:pStyle w:val="TableParagraph"/>
              <w:spacing w:before="0"/>
              <w:ind w:left="221" w:right="209"/>
              <w:rPr>
                <w:b/>
              </w:rPr>
            </w:pPr>
            <w:r>
              <w:rPr>
                <w:b/>
              </w:rPr>
              <w:t>Module</w:t>
            </w:r>
            <w:r>
              <w:rPr>
                <w:b/>
                <w:spacing w:val="-3"/>
              </w:rPr>
              <w:t xml:space="preserve"> </w:t>
            </w:r>
            <w:r>
              <w:rPr>
                <w:b/>
                <w:spacing w:val="-4"/>
              </w:rPr>
              <w:t>Code</w:t>
            </w:r>
          </w:p>
        </w:tc>
        <w:tc>
          <w:tcPr>
            <w:tcW w:w="5035" w:type="dxa"/>
          </w:tcPr>
          <w:p w14:paraId="4497BA7C" w14:textId="77777777" w:rsidR="009B0494" w:rsidRDefault="007F4792" w:rsidP="009A260E">
            <w:pPr>
              <w:pStyle w:val="TableParagraph"/>
              <w:spacing w:before="0"/>
              <w:ind w:left="1865" w:right="1853"/>
              <w:rPr>
                <w:b/>
              </w:rPr>
            </w:pPr>
            <w:r>
              <w:rPr>
                <w:b/>
              </w:rPr>
              <w:t>Module</w:t>
            </w:r>
            <w:r>
              <w:rPr>
                <w:b/>
                <w:spacing w:val="-8"/>
              </w:rPr>
              <w:t xml:space="preserve"> </w:t>
            </w:r>
            <w:r>
              <w:rPr>
                <w:b/>
                <w:spacing w:val="-2"/>
              </w:rPr>
              <w:t>Title</w:t>
            </w:r>
          </w:p>
        </w:tc>
        <w:tc>
          <w:tcPr>
            <w:tcW w:w="921" w:type="dxa"/>
          </w:tcPr>
          <w:p w14:paraId="4497BA7D" w14:textId="77777777" w:rsidR="009B0494" w:rsidRDefault="007F4792" w:rsidP="009A260E">
            <w:pPr>
              <w:pStyle w:val="TableParagraph"/>
              <w:spacing w:before="0"/>
              <w:ind w:left="174" w:right="154"/>
              <w:rPr>
                <w:b/>
              </w:rPr>
            </w:pPr>
            <w:r>
              <w:rPr>
                <w:b/>
                <w:spacing w:val="-4"/>
              </w:rPr>
              <w:t>Level</w:t>
            </w:r>
          </w:p>
        </w:tc>
        <w:tc>
          <w:tcPr>
            <w:tcW w:w="1214" w:type="dxa"/>
          </w:tcPr>
          <w:p w14:paraId="4497BA7E" w14:textId="77777777" w:rsidR="009B0494" w:rsidRDefault="007F4792" w:rsidP="009A260E">
            <w:pPr>
              <w:pStyle w:val="TableParagraph"/>
              <w:spacing w:before="0"/>
              <w:ind w:left="213" w:right="206"/>
              <w:rPr>
                <w:b/>
              </w:rPr>
            </w:pPr>
            <w:r>
              <w:rPr>
                <w:b/>
                <w:spacing w:val="-2"/>
              </w:rPr>
              <w:t>Credits</w:t>
            </w:r>
          </w:p>
        </w:tc>
      </w:tr>
      <w:tr w:rsidR="009B0494" w14:paraId="4497BA84" w14:textId="77777777">
        <w:trPr>
          <w:trHeight w:val="551"/>
        </w:trPr>
        <w:tc>
          <w:tcPr>
            <w:tcW w:w="1843" w:type="dxa"/>
          </w:tcPr>
          <w:p w14:paraId="4497BA80" w14:textId="77777777" w:rsidR="009B0494" w:rsidRDefault="007F4792" w:rsidP="009A260E">
            <w:pPr>
              <w:pStyle w:val="TableParagraph"/>
              <w:spacing w:before="0"/>
              <w:ind w:left="221" w:right="202"/>
            </w:pPr>
            <w:r>
              <w:rPr>
                <w:spacing w:val="-2"/>
              </w:rPr>
              <w:t>BF112/BF113</w:t>
            </w:r>
          </w:p>
        </w:tc>
        <w:tc>
          <w:tcPr>
            <w:tcW w:w="5035" w:type="dxa"/>
          </w:tcPr>
          <w:p w14:paraId="4497BA81" w14:textId="77777777" w:rsidR="009B0494" w:rsidRDefault="007F4792" w:rsidP="009A260E">
            <w:pPr>
              <w:pStyle w:val="TableParagraph"/>
              <w:spacing w:before="0"/>
              <w:jc w:val="left"/>
            </w:pPr>
            <w:r>
              <w:t>Introduction</w:t>
            </w:r>
            <w:r>
              <w:rPr>
                <w:spacing w:val="-6"/>
              </w:rPr>
              <w:t xml:space="preserve"> </w:t>
            </w:r>
            <w:r>
              <w:t>to</w:t>
            </w:r>
            <w:r>
              <w:rPr>
                <w:spacing w:val="-6"/>
              </w:rPr>
              <w:t xml:space="preserve"> </w:t>
            </w:r>
            <w:r>
              <w:t>Tourism</w:t>
            </w:r>
            <w:r>
              <w:rPr>
                <w:spacing w:val="-10"/>
              </w:rPr>
              <w:t xml:space="preserve"> </w:t>
            </w:r>
            <w:r>
              <w:t>Studies</w:t>
            </w:r>
            <w:r>
              <w:rPr>
                <w:spacing w:val="-12"/>
              </w:rPr>
              <w:t xml:space="preserve"> </w:t>
            </w:r>
            <w:r>
              <w:t>and</w:t>
            </w:r>
            <w:r>
              <w:rPr>
                <w:spacing w:val="-6"/>
              </w:rPr>
              <w:t xml:space="preserve"> </w:t>
            </w:r>
            <w:r>
              <w:t xml:space="preserve">Managing </w:t>
            </w:r>
            <w:r>
              <w:rPr>
                <w:spacing w:val="-2"/>
              </w:rPr>
              <w:t>People</w:t>
            </w:r>
          </w:p>
        </w:tc>
        <w:tc>
          <w:tcPr>
            <w:tcW w:w="921" w:type="dxa"/>
          </w:tcPr>
          <w:p w14:paraId="4497BA82" w14:textId="77777777" w:rsidR="009B0494" w:rsidRDefault="007F4792" w:rsidP="009A260E">
            <w:pPr>
              <w:pStyle w:val="TableParagraph"/>
              <w:spacing w:before="0"/>
              <w:ind w:left="18"/>
            </w:pPr>
            <w:r>
              <w:t>1</w:t>
            </w:r>
          </w:p>
        </w:tc>
        <w:tc>
          <w:tcPr>
            <w:tcW w:w="1214" w:type="dxa"/>
          </w:tcPr>
          <w:p w14:paraId="4497BA83" w14:textId="77777777" w:rsidR="009B0494" w:rsidRDefault="007F4792" w:rsidP="009A260E">
            <w:pPr>
              <w:pStyle w:val="TableParagraph"/>
              <w:spacing w:before="0"/>
              <w:ind w:left="213" w:right="197"/>
            </w:pPr>
            <w:r>
              <w:rPr>
                <w:spacing w:val="-5"/>
              </w:rPr>
              <w:t>20</w:t>
            </w:r>
          </w:p>
        </w:tc>
      </w:tr>
      <w:tr w:rsidR="009B0494" w14:paraId="4497BA89" w14:textId="77777777">
        <w:trPr>
          <w:trHeight w:val="551"/>
        </w:trPr>
        <w:tc>
          <w:tcPr>
            <w:tcW w:w="1843" w:type="dxa"/>
          </w:tcPr>
          <w:p w14:paraId="4497BA85" w14:textId="77777777" w:rsidR="009B0494" w:rsidRDefault="007F4792" w:rsidP="009A260E">
            <w:pPr>
              <w:pStyle w:val="TableParagraph"/>
              <w:spacing w:before="0"/>
              <w:ind w:left="221" w:right="209"/>
            </w:pPr>
            <w:r>
              <w:rPr>
                <w:spacing w:val="-2"/>
              </w:rPr>
              <w:t>MG211</w:t>
            </w:r>
          </w:p>
        </w:tc>
        <w:tc>
          <w:tcPr>
            <w:tcW w:w="5035" w:type="dxa"/>
          </w:tcPr>
          <w:p w14:paraId="4497BA86" w14:textId="77777777" w:rsidR="009B0494" w:rsidRDefault="007F4792" w:rsidP="009A260E">
            <w:pPr>
              <w:pStyle w:val="TableParagraph"/>
              <w:spacing w:before="0"/>
              <w:jc w:val="left"/>
            </w:pPr>
            <w:r>
              <w:t>Managing</w:t>
            </w:r>
            <w:r>
              <w:rPr>
                <w:spacing w:val="-3"/>
              </w:rPr>
              <w:t xml:space="preserve"> </w:t>
            </w:r>
            <w:r>
              <w:t>the</w:t>
            </w:r>
            <w:r>
              <w:rPr>
                <w:spacing w:val="-8"/>
              </w:rPr>
              <w:t xml:space="preserve"> </w:t>
            </w:r>
            <w:r>
              <w:t>Service</w:t>
            </w:r>
            <w:r>
              <w:rPr>
                <w:spacing w:val="-2"/>
              </w:rPr>
              <w:t xml:space="preserve"> Encounter</w:t>
            </w:r>
          </w:p>
        </w:tc>
        <w:tc>
          <w:tcPr>
            <w:tcW w:w="921" w:type="dxa"/>
          </w:tcPr>
          <w:p w14:paraId="4497BA87" w14:textId="77777777" w:rsidR="009B0494" w:rsidRDefault="007F4792" w:rsidP="009A260E">
            <w:pPr>
              <w:pStyle w:val="TableParagraph"/>
              <w:spacing w:before="0"/>
              <w:ind w:left="18"/>
            </w:pPr>
            <w:r>
              <w:t>2</w:t>
            </w:r>
          </w:p>
        </w:tc>
        <w:tc>
          <w:tcPr>
            <w:tcW w:w="1214" w:type="dxa"/>
          </w:tcPr>
          <w:p w14:paraId="4497BA88" w14:textId="77777777" w:rsidR="009B0494" w:rsidRDefault="007F4792" w:rsidP="009A260E">
            <w:pPr>
              <w:pStyle w:val="TableParagraph"/>
              <w:spacing w:before="0"/>
              <w:ind w:left="213" w:right="197"/>
            </w:pPr>
            <w:r>
              <w:rPr>
                <w:spacing w:val="-5"/>
              </w:rPr>
              <w:t>20</w:t>
            </w:r>
          </w:p>
        </w:tc>
      </w:tr>
      <w:tr w:rsidR="009B0494" w14:paraId="4497BA8E" w14:textId="77777777">
        <w:trPr>
          <w:trHeight w:val="551"/>
        </w:trPr>
        <w:tc>
          <w:tcPr>
            <w:tcW w:w="1843" w:type="dxa"/>
          </w:tcPr>
          <w:p w14:paraId="4497BA8A" w14:textId="77777777" w:rsidR="009B0494" w:rsidRDefault="007F4792" w:rsidP="009A260E">
            <w:pPr>
              <w:pStyle w:val="TableParagraph"/>
              <w:spacing w:before="0"/>
              <w:ind w:left="218" w:right="209"/>
            </w:pPr>
            <w:r>
              <w:rPr>
                <w:spacing w:val="-2"/>
              </w:rPr>
              <w:t>MG212</w:t>
            </w:r>
          </w:p>
        </w:tc>
        <w:tc>
          <w:tcPr>
            <w:tcW w:w="5035" w:type="dxa"/>
          </w:tcPr>
          <w:p w14:paraId="4497BA8B" w14:textId="77777777" w:rsidR="009B0494" w:rsidRDefault="007F4792" w:rsidP="009A260E">
            <w:pPr>
              <w:pStyle w:val="TableParagraph"/>
              <w:spacing w:before="0"/>
              <w:jc w:val="left"/>
            </w:pPr>
            <w:r>
              <w:t>Destination</w:t>
            </w:r>
            <w:r>
              <w:rPr>
                <w:spacing w:val="-8"/>
              </w:rPr>
              <w:t xml:space="preserve"> </w:t>
            </w:r>
            <w:r>
              <w:t>Marketing</w:t>
            </w:r>
            <w:r>
              <w:rPr>
                <w:spacing w:val="-8"/>
              </w:rPr>
              <w:t xml:space="preserve"> </w:t>
            </w:r>
            <w:r>
              <w:rPr>
                <w:spacing w:val="-2"/>
              </w:rPr>
              <w:t>Management</w:t>
            </w:r>
          </w:p>
        </w:tc>
        <w:tc>
          <w:tcPr>
            <w:tcW w:w="921" w:type="dxa"/>
          </w:tcPr>
          <w:p w14:paraId="4497BA8C" w14:textId="77777777" w:rsidR="009B0494" w:rsidRDefault="007F4792" w:rsidP="009A260E">
            <w:pPr>
              <w:pStyle w:val="TableParagraph"/>
              <w:spacing w:before="0"/>
              <w:ind w:left="18"/>
            </w:pPr>
            <w:r>
              <w:t>2</w:t>
            </w:r>
          </w:p>
        </w:tc>
        <w:tc>
          <w:tcPr>
            <w:tcW w:w="1214" w:type="dxa"/>
          </w:tcPr>
          <w:p w14:paraId="4497BA8D" w14:textId="77777777" w:rsidR="009B0494" w:rsidRDefault="007F4792" w:rsidP="009A260E">
            <w:pPr>
              <w:pStyle w:val="TableParagraph"/>
              <w:spacing w:before="0"/>
              <w:ind w:left="213" w:right="197"/>
            </w:pPr>
            <w:r>
              <w:rPr>
                <w:spacing w:val="-5"/>
              </w:rPr>
              <w:t>20</w:t>
            </w:r>
          </w:p>
        </w:tc>
      </w:tr>
      <w:tr w:rsidR="009B0494" w14:paraId="4497BA93" w14:textId="77777777">
        <w:trPr>
          <w:trHeight w:val="551"/>
        </w:trPr>
        <w:tc>
          <w:tcPr>
            <w:tcW w:w="1843" w:type="dxa"/>
          </w:tcPr>
          <w:p w14:paraId="4497BA8F" w14:textId="77777777" w:rsidR="009B0494" w:rsidRDefault="007F4792" w:rsidP="009A260E">
            <w:pPr>
              <w:pStyle w:val="TableParagraph"/>
              <w:spacing w:before="0"/>
              <w:ind w:left="218" w:right="209"/>
            </w:pPr>
            <w:r>
              <w:rPr>
                <w:spacing w:val="-2"/>
              </w:rPr>
              <w:t>MG314</w:t>
            </w:r>
          </w:p>
        </w:tc>
        <w:tc>
          <w:tcPr>
            <w:tcW w:w="5035" w:type="dxa"/>
          </w:tcPr>
          <w:p w14:paraId="4497BA90" w14:textId="77777777" w:rsidR="009B0494" w:rsidRDefault="007F4792" w:rsidP="009A260E">
            <w:pPr>
              <w:pStyle w:val="TableParagraph"/>
              <w:spacing w:before="0" w:line="237" w:lineRule="auto"/>
              <w:jc w:val="left"/>
            </w:pPr>
            <w:r>
              <w:t>Event</w:t>
            </w:r>
            <w:r>
              <w:rPr>
                <w:spacing w:val="-6"/>
              </w:rPr>
              <w:t xml:space="preserve"> </w:t>
            </w:r>
            <w:r>
              <w:t>Management</w:t>
            </w:r>
            <w:r>
              <w:rPr>
                <w:spacing w:val="-6"/>
              </w:rPr>
              <w:t xml:space="preserve"> </w:t>
            </w:r>
            <w:r>
              <w:t>and</w:t>
            </w:r>
            <w:r>
              <w:rPr>
                <w:spacing w:val="-9"/>
              </w:rPr>
              <w:t xml:space="preserve"> </w:t>
            </w:r>
            <w:r>
              <w:t>Working</w:t>
            </w:r>
            <w:r>
              <w:rPr>
                <w:spacing w:val="-5"/>
              </w:rPr>
              <w:t xml:space="preserve"> </w:t>
            </w:r>
            <w:r>
              <w:t>in</w:t>
            </w:r>
            <w:r>
              <w:rPr>
                <w:spacing w:val="-9"/>
              </w:rPr>
              <w:t xml:space="preserve"> </w:t>
            </w:r>
            <w:r>
              <w:t>the</w:t>
            </w:r>
            <w:r>
              <w:rPr>
                <w:spacing w:val="-5"/>
              </w:rPr>
              <w:t xml:space="preserve"> </w:t>
            </w:r>
            <w:r>
              <w:t xml:space="preserve">Third </w:t>
            </w:r>
            <w:r>
              <w:rPr>
                <w:spacing w:val="-2"/>
              </w:rPr>
              <w:t>Sector</w:t>
            </w:r>
          </w:p>
        </w:tc>
        <w:tc>
          <w:tcPr>
            <w:tcW w:w="921" w:type="dxa"/>
          </w:tcPr>
          <w:p w14:paraId="4497BA91" w14:textId="77777777" w:rsidR="009B0494" w:rsidRDefault="007F4792" w:rsidP="009A260E">
            <w:pPr>
              <w:pStyle w:val="TableParagraph"/>
              <w:spacing w:before="0"/>
              <w:ind w:left="18"/>
            </w:pPr>
            <w:r>
              <w:t>3</w:t>
            </w:r>
          </w:p>
        </w:tc>
        <w:tc>
          <w:tcPr>
            <w:tcW w:w="1214" w:type="dxa"/>
          </w:tcPr>
          <w:p w14:paraId="4497BA92" w14:textId="77777777" w:rsidR="009B0494" w:rsidRDefault="007F4792" w:rsidP="009A260E">
            <w:pPr>
              <w:pStyle w:val="TableParagraph"/>
              <w:spacing w:before="0"/>
              <w:ind w:left="213" w:right="197"/>
            </w:pPr>
            <w:r>
              <w:rPr>
                <w:spacing w:val="-5"/>
              </w:rPr>
              <w:t>20</w:t>
            </w:r>
          </w:p>
        </w:tc>
      </w:tr>
      <w:tr w:rsidR="009B0494" w14:paraId="4497BA98" w14:textId="77777777">
        <w:trPr>
          <w:trHeight w:val="551"/>
        </w:trPr>
        <w:tc>
          <w:tcPr>
            <w:tcW w:w="1843" w:type="dxa"/>
          </w:tcPr>
          <w:p w14:paraId="4497BA94" w14:textId="77777777" w:rsidR="009B0494" w:rsidRDefault="007F4792" w:rsidP="009A260E">
            <w:pPr>
              <w:pStyle w:val="TableParagraph"/>
              <w:spacing w:before="0"/>
              <w:ind w:left="218" w:right="209"/>
            </w:pPr>
            <w:r>
              <w:rPr>
                <w:spacing w:val="-2"/>
              </w:rPr>
              <w:t>MG316</w:t>
            </w:r>
          </w:p>
        </w:tc>
        <w:tc>
          <w:tcPr>
            <w:tcW w:w="5035" w:type="dxa"/>
          </w:tcPr>
          <w:p w14:paraId="4497BA95" w14:textId="77777777" w:rsidR="009B0494" w:rsidRDefault="007F4792" w:rsidP="009A260E">
            <w:pPr>
              <w:pStyle w:val="TableParagraph"/>
              <w:spacing w:before="0" w:line="237" w:lineRule="auto"/>
              <w:jc w:val="left"/>
            </w:pPr>
            <w:r>
              <w:t>Internationalisation</w:t>
            </w:r>
            <w:r>
              <w:rPr>
                <w:spacing w:val="-9"/>
              </w:rPr>
              <w:t xml:space="preserve"> </w:t>
            </w:r>
            <w:r>
              <w:t>of</w:t>
            </w:r>
            <w:r>
              <w:rPr>
                <w:spacing w:val="-10"/>
              </w:rPr>
              <w:t xml:space="preserve"> </w:t>
            </w:r>
            <w:r>
              <w:t>Tourism</w:t>
            </w:r>
            <w:r>
              <w:rPr>
                <w:spacing w:val="-8"/>
              </w:rPr>
              <w:t xml:space="preserve"> </w:t>
            </w:r>
            <w:r>
              <w:t>Products</w:t>
            </w:r>
            <w:r>
              <w:rPr>
                <w:spacing w:val="-6"/>
              </w:rPr>
              <w:t xml:space="preserve"> </w:t>
            </w:r>
            <w:r>
              <w:t xml:space="preserve">and </w:t>
            </w:r>
            <w:r>
              <w:rPr>
                <w:spacing w:val="-2"/>
              </w:rPr>
              <w:t>Services</w:t>
            </w:r>
          </w:p>
        </w:tc>
        <w:tc>
          <w:tcPr>
            <w:tcW w:w="921" w:type="dxa"/>
          </w:tcPr>
          <w:p w14:paraId="4497BA96" w14:textId="77777777" w:rsidR="009B0494" w:rsidRDefault="007F4792" w:rsidP="009A260E">
            <w:pPr>
              <w:pStyle w:val="TableParagraph"/>
              <w:spacing w:before="0"/>
              <w:ind w:left="18"/>
            </w:pPr>
            <w:r>
              <w:t>3</w:t>
            </w:r>
          </w:p>
        </w:tc>
        <w:tc>
          <w:tcPr>
            <w:tcW w:w="1214" w:type="dxa"/>
          </w:tcPr>
          <w:p w14:paraId="4497BA97" w14:textId="77777777" w:rsidR="009B0494" w:rsidRDefault="007F4792" w:rsidP="009A260E">
            <w:pPr>
              <w:pStyle w:val="TableParagraph"/>
              <w:spacing w:before="0"/>
              <w:ind w:left="213" w:right="197"/>
            </w:pPr>
            <w:r>
              <w:rPr>
                <w:spacing w:val="-5"/>
              </w:rPr>
              <w:t>20</w:t>
            </w:r>
          </w:p>
        </w:tc>
      </w:tr>
    </w:tbl>
    <w:p w14:paraId="4497BA99" w14:textId="77777777" w:rsidR="009B0494" w:rsidRDefault="009B0494" w:rsidP="009A260E">
      <w:pPr>
        <w:sectPr w:rsidR="009B0494">
          <w:pgSz w:w="11910" w:h="16840"/>
          <w:pgMar w:top="1340" w:right="820" w:bottom="920" w:left="1260" w:header="0" w:footer="734" w:gutter="0"/>
          <w:cols w:space="720"/>
        </w:sectPr>
      </w:pPr>
    </w:p>
    <w:p w14:paraId="4497BA9A" w14:textId="77777777" w:rsidR="009B0494" w:rsidRDefault="007F4792" w:rsidP="009A260E">
      <w:pPr>
        <w:spacing w:line="518" w:lineRule="auto"/>
        <w:ind w:left="180" w:right="2495"/>
        <w:jc w:val="both"/>
        <w:rPr>
          <w:b/>
        </w:rPr>
      </w:pPr>
      <w:r>
        <w:rPr>
          <w:b/>
        </w:rPr>
        <w:lastRenderedPageBreak/>
        <w:t xml:space="preserve">Single Honours Curriculum in Hospitality and Tourism Management </w:t>
      </w:r>
      <w:r>
        <w:t>All</w:t>
      </w:r>
      <w:r>
        <w:rPr>
          <w:spacing w:val="-3"/>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2"/>
        </w:rPr>
        <w:t xml:space="preserve"> </w:t>
      </w:r>
      <w:r>
        <w:t>amounting to 120</w:t>
      </w:r>
      <w:r>
        <w:rPr>
          <w:spacing w:val="-5"/>
        </w:rPr>
        <w:t xml:space="preserve"> </w:t>
      </w:r>
      <w:r>
        <w:t>credits</w:t>
      </w:r>
      <w:r>
        <w:rPr>
          <w:spacing w:val="-2"/>
        </w:rPr>
        <w:t xml:space="preserve"> </w:t>
      </w:r>
      <w:r>
        <w:t>as</w:t>
      </w:r>
      <w:r>
        <w:rPr>
          <w:spacing w:val="-7"/>
        </w:rPr>
        <w:t xml:space="preserve"> </w:t>
      </w:r>
      <w:r>
        <w:t xml:space="preserve">follows: </w:t>
      </w:r>
      <w:r>
        <w:rPr>
          <w:b/>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9F" w14:textId="77777777">
        <w:trPr>
          <w:trHeight w:val="551"/>
        </w:trPr>
        <w:tc>
          <w:tcPr>
            <w:tcW w:w="1637" w:type="dxa"/>
          </w:tcPr>
          <w:p w14:paraId="4497BA9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9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9D" w14:textId="77777777" w:rsidR="009B0494" w:rsidRDefault="007F4792" w:rsidP="009A260E">
            <w:pPr>
              <w:pStyle w:val="TableParagraph"/>
              <w:spacing w:before="0"/>
              <w:ind w:left="198" w:right="181"/>
              <w:rPr>
                <w:b/>
              </w:rPr>
            </w:pPr>
            <w:r>
              <w:rPr>
                <w:b/>
                <w:spacing w:val="-4"/>
              </w:rPr>
              <w:t>Level</w:t>
            </w:r>
          </w:p>
        </w:tc>
        <w:tc>
          <w:tcPr>
            <w:tcW w:w="1287" w:type="dxa"/>
          </w:tcPr>
          <w:p w14:paraId="4497BA9E" w14:textId="77777777" w:rsidR="009B0494" w:rsidRDefault="007F4792" w:rsidP="009A260E">
            <w:pPr>
              <w:pStyle w:val="TableParagraph"/>
              <w:spacing w:before="0"/>
              <w:ind w:left="246" w:right="239"/>
              <w:rPr>
                <w:b/>
              </w:rPr>
            </w:pPr>
            <w:r>
              <w:rPr>
                <w:b/>
                <w:spacing w:val="-2"/>
              </w:rPr>
              <w:t>Credits</w:t>
            </w:r>
          </w:p>
        </w:tc>
      </w:tr>
      <w:tr w:rsidR="009B0494" w14:paraId="4497BAA4" w14:textId="77777777">
        <w:trPr>
          <w:trHeight w:val="551"/>
        </w:trPr>
        <w:tc>
          <w:tcPr>
            <w:tcW w:w="1637" w:type="dxa"/>
          </w:tcPr>
          <w:p w14:paraId="4497BAA0" w14:textId="77777777" w:rsidR="009B0494" w:rsidRDefault="007F4792" w:rsidP="009A260E">
            <w:pPr>
              <w:pStyle w:val="TableParagraph"/>
              <w:spacing w:before="0"/>
              <w:ind w:left="116" w:right="103"/>
            </w:pPr>
            <w:r>
              <w:rPr>
                <w:spacing w:val="-2"/>
              </w:rPr>
              <w:t>MG412</w:t>
            </w:r>
          </w:p>
        </w:tc>
        <w:tc>
          <w:tcPr>
            <w:tcW w:w="5103" w:type="dxa"/>
          </w:tcPr>
          <w:p w14:paraId="4497BAA1" w14:textId="77777777" w:rsidR="009B0494" w:rsidRDefault="007F4792" w:rsidP="009A260E">
            <w:pPr>
              <w:pStyle w:val="TableParagraph"/>
              <w:spacing w:before="0"/>
              <w:ind w:right="210"/>
              <w:jc w:val="left"/>
            </w:pPr>
            <w:r>
              <w:t>Dissertation</w:t>
            </w:r>
            <w:r>
              <w:rPr>
                <w:spacing w:val="-8"/>
              </w:rPr>
              <w:t xml:space="preserve"> </w:t>
            </w:r>
            <w:r>
              <w:t>in</w:t>
            </w:r>
            <w:r>
              <w:rPr>
                <w:spacing w:val="-8"/>
              </w:rPr>
              <w:t xml:space="preserve"> </w:t>
            </w:r>
            <w:r>
              <w:t>Hospitality</w:t>
            </w:r>
            <w:r>
              <w:rPr>
                <w:spacing w:val="-10"/>
              </w:rPr>
              <w:t xml:space="preserve"> </w:t>
            </w:r>
            <w:r>
              <w:t>and</w:t>
            </w:r>
            <w:r>
              <w:rPr>
                <w:spacing w:val="-12"/>
              </w:rPr>
              <w:t xml:space="preserve"> </w:t>
            </w:r>
            <w:r>
              <w:t xml:space="preserve">Tourism </w:t>
            </w:r>
            <w:r>
              <w:rPr>
                <w:spacing w:val="-2"/>
              </w:rPr>
              <w:t>Management</w:t>
            </w:r>
          </w:p>
        </w:tc>
        <w:tc>
          <w:tcPr>
            <w:tcW w:w="989" w:type="dxa"/>
          </w:tcPr>
          <w:p w14:paraId="4497BAA2" w14:textId="77777777" w:rsidR="009B0494" w:rsidRDefault="007F4792" w:rsidP="009A260E">
            <w:pPr>
              <w:pStyle w:val="TableParagraph"/>
              <w:spacing w:before="0"/>
              <w:ind w:left="15"/>
            </w:pPr>
            <w:r>
              <w:t>4</w:t>
            </w:r>
          </w:p>
        </w:tc>
        <w:tc>
          <w:tcPr>
            <w:tcW w:w="1287" w:type="dxa"/>
          </w:tcPr>
          <w:p w14:paraId="4497BAA3" w14:textId="77777777" w:rsidR="009B0494" w:rsidRDefault="007F4792" w:rsidP="009A260E">
            <w:pPr>
              <w:pStyle w:val="TableParagraph"/>
              <w:spacing w:before="0"/>
              <w:ind w:left="246" w:right="230"/>
            </w:pPr>
            <w:r>
              <w:rPr>
                <w:spacing w:val="-5"/>
              </w:rPr>
              <w:t>40</w:t>
            </w:r>
          </w:p>
        </w:tc>
      </w:tr>
      <w:tr w:rsidR="009B0494" w14:paraId="4497BAA9" w14:textId="77777777">
        <w:trPr>
          <w:trHeight w:val="556"/>
        </w:trPr>
        <w:tc>
          <w:tcPr>
            <w:tcW w:w="1637" w:type="dxa"/>
          </w:tcPr>
          <w:p w14:paraId="4497BAA5" w14:textId="77777777" w:rsidR="009B0494" w:rsidRDefault="007F4792" w:rsidP="009A260E">
            <w:pPr>
              <w:pStyle w:val="TableParagraph"/>
              <w:spacing w:before="0"/>
              <w:ind w:left="116" w:right="103"/>
            </w:pPr>
            <w:r>
              <w:rPr>
                <w:spacing w:val="-2"/>
              </w:rPr>
              <w:t>MG423</w:t>
            </w:r>
          </w:p>
        </w:tc>
        <w:tc>
          <w:tcPr>
            <w:tcW w:w="5103" w:type="dxa"/>
          </w:tcPr>
          <w:p w14:paraId="4497BAA6" w14:textId="77777777" w:rsidR="009B0494" w:rsidRDefault="007F4792" w:rsidP="009A260E">
            <w:pPr>
              <w:pStyle w:val="TableParagraph"/>
              <w:spacing w:before="0"/>
              <w:ind w:right="210"/>
              <w:jc w:val="left"/>
            </w:pPr>
            <w:r>
              <w:t>Hospitality</w:t>
            </w:r>
            <w:r>
              <w:rPr>
                <w:spacing w:val="-6"/>
              </w:rPr>
              <w:t xml:space="preserve"> </w:t>
            </w:r>
            <w:r>
              <w:t>and</w:t>
            </w:r>
            <w:r>
              <w:rPr>
                <w:spacing w:val="-9"/>
              </w:rPr>
              <w:t xml:space="preserve"> </w:t>
            </w:r>
            <w:r>
              <w:t>Tourism</w:t>
            </w:r>
            <w:r>
              <w:rPr>
                <w:spacing w:val="-8"/>
              </w:rPr>
              <w:t xml:space="preserve"> </w:t>
            </w:r>
            <w:r>
              <w:t>Analysis:</w:t>
            </w:r>
            <w:r>
              <w:rPr>
                <w:spacing w:val="-5"/>
              </w:rPr>
              <w:t xml:space="preserve"> </w:t>
            </w:r>
            <w:r>
              <w:t>Case</w:t>
            </w:r>
            <w:r>
              <w:rPr>
                <w:spacing w:val="-9"/>
              </w:rPr>
              <w:t xml:space="preserve"> </w:t>
            </w:r>
            <w:r>
              <w:t>Studies and Case Histories</w:t>
            </w:r>
          </w:p>
        </w:tc>
        <w:tc>
          <w:tcPr>
            <w:tcW w:w="989" w:type="dxa"/>
          </w:tcPr>
          <w:p w14:paraId="4497BAA7" w14:textId="77777777" w:rsidR="009B0494" w:rsidRDefault="007F4792" w:rsidP="009A260E">
            <w:pPr>
              <w:pStyle w:val="TableParagraph"/>
              <w:spacing w:before="0"/>
              <w:ind w:left="15"/>
            </w:pPr>
            <w:r>
              <w:t>4</w:t>
            </w:r>
          </w:p>
        </w:tc>
        <w:tc>
          <w:tcPr>
            <w:tcW w:w="1287" w:type="dxa"/>
          </w:tcPr>
          <w:p w14:paraId="4497BAA8" w14:textId="77777777" w:rsidR="009B0494" w:rsidRDefault="007F4792" w:rsidP="009A260E">
            <w:pPr>
              <w:pStyle w:val="TableParagraph"/>
              <w:spacing w:before="0"/>
              <w:ind w:left="246" w:right="230"/>
            </w:pPr>
            <w:r>
              <w:rPr>
                <w:spacing w:val="-5"/>
              </w:rPr>
              <w:t>20</w:t>
            </w:r>
          </w:p>
        </w:tc>
      </w:tr>
      <w:tr w:rsidR="009B0494" w14:paraId="4497BAAE" w14:textId="77777777">
        <w:trPr>
          <w:trHeight w:val="551"/>
        </w:trPr>
        <w:tc>
          <w:tcPr>
            <w:tcW w:w="1637" w:type="dxa"/>
          </w:tcPr>
          <w:p w14:paraId="4497BAAA" w14:textId="77777777" w:rsidR="009B0494" w:rsidRDefault="007F4792" w:rsidP="009A260E">
            <w:pPr>
              <w:pStyle w:val="TableParagraph"/>
              <w:spacing w:before="0"/>
              <w:ind w:left="117" w:right="103"/>
            </w:pPr>
            <w:r>
              <w:rPr>
                <w:spacing w:val="-2"/>
              </w:rPr>
              <w:t>WE400</w:t>
            </w:r>
          </w:p>
        </w:tc>
        <w:tc>
          <w:tcPr>
            <w:tcW w:w="5103" w:type="dxa"/>
          </w:tcPr>
          <w:p w14:paraId="4497BAAB" w14:textId="77777777" w:rsidR="009B0494" w:rsidRDefault="007F4792" w:rsidP="009A260E">
            <w:pPr>
              <w:pStyle w:val="TableParagraph"/>
              <w:spacing w:before="0"/>
              <w:ind w:left="109"/>
              <w:jc w:val="left"/>
            </w:pPr>
            <w:r>
              <w:t>Current</w:t>
            </w:r>
            <w:r>
              <w:rPr>
                <w:spacing w:val="-7"/>
              </w:rPr>
              <w:t xml:space="preserve"> </w:t>
            </w:r>
            <w:r>
              <w:t>Issues</w:t>
            </w:r>
            <w:r>
              <w:rPr>
                <w:spacing w:val="-3"/>
              </w:rPr>
              <w:t xml:space="preserve"> </w:t>
            </w:r>
            <w:r>
              <w:t>in</w:t>
            </w:r>
            <w:r>
              <w:rPr>
                <w:spacing w:val="-1"/>
              </w:rPr>
              <w:t xml:space="preserve"> </w:t>
            </w:r>
            <w:r>
              <w:t>Tourism</w:t>
            </w:r>
            <w:r>
              <w:rPr>
                <w:spacing w:val="-5"/>
              </w:rPr>
              <w:t xml:space="preserve"> </w:t>
            </w:r>
            <w:r>
              <w:t>and</w:t>
            </w:r>
            <w:r>
              <w:rPr>
                <w:spacing w:val="-5"/>
              </w:rPr>
              <w:t xml:space="preserve"> </w:t>
            </w:r>
            <w:r>
              <w:rPr>
                <w:spacing w:val="-2"/>
              </w:rPr>
              <w:t>Sustainability</w:t>
            </w:r>
          </w:p>
        </w:tc>
        <w:tc>
          <w:tcPr>
            <w:tcW w:w="989" w:type="dxa"/>
          </w:tcPr>
          <w:p w14:paraId="4497BAAC" w14:textId="77777777" w:rsidR="009B0494" w:rsidRDefault="007F4792" w:rsidP="009A260E">
            <w:pPr>
              <w:pStyle w:val="TableParagraph"/>
              <w:spacing w:before="0"/>
              <w:ind w:left="15"/>
            </w:pPr>
            <w:r>
              <w:t>4</w:t>
            </w:r>
          </w:p>
        </w:tc>
        <w:tc>
          <w:tcPr>
            <w:tcW w:w="1287" w:type="dxa"/>
          </w:tcPr>
          <w:p w14:paraId="4497BAAD" w14:textId="77777777" w:rsidR="009B0494" w:rsidRDefault="007F4792" w:rsidP="009A260E">
            <w:pPr>
              <w:pStyle w:val="TableParagraph"/>
              <w:spacing w:before="0"/>
              <w:ind w:left="246" w:right="230"/>
            </w:pPr>
            <w:r>
              <w:rPr>
                <w:spacing w:val="-5"/>
              </w:rPr>
              <w:t>20</w:t>
            </w:r>
          </w:p>
        </w:tc>
      </w:tr>
    </w:tbl>
    <w:p w14:paraId="4497BAAF" w14:textId="77777777" w:rsidR="009B0494" w:rsidRDefault="009B0494" w:rsidP="009A260E">
      <w:pPr>
        <w:pStyle w:val="BodyText"/>
        <w:rPr>
          <w:b/>
          <w:sz w:val="23"/>
        </w:rPr>
      </w:pPr>
    </w:p>
    <w:p w14:paraId="4497BAB0" w14:textId="77777777" w:rsidR="009B0494" w:rsidRDefault="007F4792" w:rsidP="009A260E">
      <w:pPr>
        <w:pStyle w:val="Heading1"/>
        <w:ind w:left="180"/>
        <w:jc w:val="both"/>
      </w:pPr>
      <w:r>
        <w:rPr>
          <w:u w:val="single"/>
        </w:rPr>
        <w:t>Optional</w:t>
      </w:r>
      <w:r>
        <w:rPr>
          <w:spacing w:val="1"/>
          <w:u w:val="single"/>
        </w:rPr>
        <w:t xml:space="preserve"> </w:t>
      </w:r>
      <w:r>
        <w:rPr>
          <w:spacing w:val="-2"/>
          <w:u w:val="single"/>
        </w:rPr>
        <w:t>Modules</w:t>
      </w:r>
    </w:p>
    <w:p w14:paraId="4497BAB1" w14:textId="77777777" w:rsidR="009B0494" w:rsidRDefault="009B0494" w:rsidP="009A260E">
      <w:pPr>
        <w:pStyle w:val="BodyText"/>
        <w:rPr>
          <w:b/>
          <w:sz w:val="17"/>
        </w:rPr>
      </w:pPr>
    </w:p>
    <w:p w14:paraId="4497BAB2" w14:textId="77777777" w:rsidR="009B0494" w:rsidRDefault="007F4792" w:rsidP="009A260E">
      <w:pPr>
        <w:pStyle w:val="BodyText"/>
        <w:ind w:left="180"/>
      </w:pPr>
      <w:r>
        <w:t>40</w:t>
      </w:r>
      <w:r>
        <w:rPr>
          <w:spacing w:val="-3"/>
        </w:rPr>
        <w:t xml:space="preserve"> </w:t>
      </w:r>
      <w:r>
        <w:t>credits</w:t>
      </w:r>
      <w:r>
        <w:rPr>
          <w:spacing w:val="-8"/>
        </w:rPr>
        <w:t xml:space="preserve"> </w:t>
      </w:r>
      <w:r>
        <w:t xml:space="preserve">chosen </w:t>
      </w:r>
      <w:r>
        <w:rPr>
          <w:spacing w:val="-4"/>
        </w:rPr>
        <w:t>from:</w:t>
      </w:r>
    </w:p>
    <w:p w14:paraId="4497BAB3"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B8" w14:textId="77777777">
        <w:trPr>
          <w:trHeight w:val="551"/>
        </w:trPr>
        <w:tc>
          <w:tcPr>
            <w:tcW w:w="1637" w:type="dxa"/>
          </w:tcPr>
          <w:p w14:paraId="4497BAB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B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B6" w14:textId="77777777" w:rsidR="009B0494" w:rsidRDefault="007F4792" w:rsidP="009A260E">
            <w:pPr>
              <w:pStyle w:val="TableParagraph"/>
              <w:spacing w:before="0"/>
              <w:ind w:left="198" w:right="181"/>
              <w:rPr>
                <w:b/>
              </w:rPr>
            </w:pPr>
            <w:r>
              <w:rPr>
                <w:b/>
                <w:spacing w:val="-4"/>
              </w:rPr>
              <w:t>Level</w:t>
            </w:r>
          </w:p>
        </w:tc>
        <w:tc>
          <w:tcPr>
            <w:tcW w:w="1287" w:type="dxa"/>
          </w:tcPr>
          <w:p w14:paraId="4497BAB7" w14:textId="77777777" w:rsidR="009B0494" w:rsidRDefault="007F4792" w:rsidP="009A260E">
            <w:pPr>
              <w:pStyle w:val="TableParagraph"/>
              <w:spacing w:before="0"/>
              <w:ind w:left="246" w:right="239"/>
              <w:rPr>
                <w:b/>
              </w:rPr>
            </w:pPr>
            <w:r>
              <w:rPr>
                <w:b/>
                <w:spacing w:val="-2"/>
              </w:rPr>
              <w:t>Credits</w:t>
            </w:r>
          </w:p>
        </w:tc>
      </w:tr>
      <w:tr w:rsidR="009B0494" w14:paraId="4497BABD" w14:textId="77777777">
        <w:trPr>
          <w:trHeight w:val="551"/>
        </w:trPr>
        <w:tc>
          <w:tcPr>
            <w:tcW w:w="1637" w:type="dxa"/>
          </w:tcPr>
          <w:p w14:paraId="4497BAB9" w14:textId="77777777" w:rsidR="009B0494" w:rsidRDefault="007F4792" w:rsidP="009A260E">
            <w:pPr>
              <w:pStyle w:val="TableParagraph"/>
              <w:spacing w:before="0"/>
              <w:ind w:left="116" w:right="103"/>
            </w:pPr>
            <w:r>
              <w:rPr>
                <w:spacing w:val="-2"/>
              </w:rPr>
              <w:t>MG417</w:t>
            </w:r>
          </w:p>
        </w:tc>
        <w:tc>
          <w:tcPr>
            <w:tcW w:w="5103" w:type="dxa"/>
          </w:tcPr>
          <w:p w14:paraId="4497BABA" w14:textId="77777777" w:rsidR="009B0494" w:rsidRDefault="007F4792" w:rsidP="009A260E">
            <w:pPr>
              <w:pStyle w:val="TableParagraph"/>
              <w:spacing w:before="0"/>
              <w:ind w:left="109"/>
              <w:jc w:val="left"/>
            </w:pPr>
            <w:r>
              <w:t>Contemporary</w:t>
            </w:r>
            <w:r>
              <w:rPr>
                <w:spacing w:val="-4"/>
              </w:rPr>
              <w:t xml:space="preserve"> </w:t>
            </w:r>
            <w:r>
              <w:t>Issues</w:t>
            </w:r>
            <w:r>
              <w:rPr>
                <w:spacing w:val="-8"/>
              </w:rPr>
              <w:t xml:space="preserve"> </w:t>
            </w:r>
            <w:r>
              <w:t>in</w:t>
            </w:r>
            <w:r>
              <w:rPr>
                <w:spacing w:val="-1"/>
              </w:rPr>
              <w:t xml:space="preserve"> </w:t>
            </w:r>
            <w:r>
              <w:rPr>
                <w:spacing w:val="-2"/>
              </w:rPr>
              <w:t>Management</w:t>
            </w:r>
          </w:p>
        </w:tc>
        <w:tc>
          <w:tcPr>
            <w:tcW w:w="989" w:type="dxa"/>
          </w:tcPr>
          <w:p w14:paraId="4497BABB" w14:textId="77777777" w:rsidR="009B0494" w:rsidRDefault="007F4792" w:rsidP="009A260E">
            <w:pPr>
              <w:pStyle w:val="TableParagraph"/>
              <w:spacing w:before="0"/>
              <w:ind w:left="15"/>
            </w:pPr>
            <w:r>
              <w:t>4</w:t>
            </w:r>
          </w:p>
        </w:tc>
        <w:tc>
          <w:tcPr>
            <w:tcW w:w="1287" w:type="dxa"/>
          </w:tcPr>
          <w:p w14:paraId="4497BABC" w14:textId="77777777" w:rsidR="009B0494" w:rsidRDefault="007F4792" w:rsidP="009A260E">
            <w:pPr>
              <w:pStyle w:val="TableParagraph"/>
              <w:spacing w:before="0"/>
              <w:ind w:left="246" w:right="230"/>
            </w:pPr>
            <w:r>
              <w:rPr>
                <w:spacing w:val="-5"/>
              </w:rPr>
              <w:t>20</w:t>
            </w:r>
          </w:p>
        </w:tc>
      </w:tr>
      <w:tr w:rsidR="009B0494" w14:paraId="4497BAC2" w14:textId="77777777">
        <w:trPr>
          <w:trHeight w:val="551"/>
        </w:trPr>
        <w:tc>
          <w:tcPr>
            <w:tcW w:w="1637" w:type="dxa"/>
          </w:tcPr>
          <w:p w14:paraId="4497BABE" w14:textId="77777777" w:rsidR="009B0494" w:rsidRDefault="007F4792" w:rsidP="009A260E">
            <w:pPr>
              <w:pStyle w:val="TableParagraph"/>
              <w:spacing w:before="0"/>
              <w:ind w:left="116" w:right="103"/>
            </w:pPr>
            <w:r>
              <w:rPr>
                <w:spacing w:val="-2"/>
              </w:rPr>
              <w:t>SH424</w:t>
            </w:r>
          </w:p>
        </w:tc>
        <w:tc>
          <w:tcPr>
            <w:tcW w:w="5103" w:type="dxa"/>
          </w:tcPr>
          <w:p w14:paraId="4497BABF" w14:textId="77777777" w:rsidR="009B0494" w:rsidRDefault="007F4792" w:rsidP="009A260E">
            <w:pPr>
              <w:pStyle w:val="TableParagraph"/>
              <w:spacing w:before="0"/>
              <w:ind w:left="109"/>
              <w:jc w:val="left"/>
            </w:pPr>
            <w:r>
              <w:t>Being</w:t>
            </w:r>
            <w:r>
              <w:rPr>
                <w:spacing w:val="-7"/>
              </w:rPr>
              <w:t xml:space="preserve"> </w:t>
            </w:r>
            <w:r>
              <w:t>and</w:t>
            </w:r>
            <w:r>
              <w:rPr>
                <w:spacing w:val="-1"/>
              </w:rPr>
              <w:t xml:space="preserve"> </w:t>
            </w:r>
            <w:r>
              <w:t>Ethical</w:t>
            </w:r>
            <w:r>
              <w:rPr>
                <w:spacing w:val="-4"/>
              </w:rPr>
              <w:t xml:space="preserve"> </w:t>
            </w:r>
            <w:r>
              <w:rPr>
                <w:spacing w:val="-2"/>
              </w:rPr>
              <w:t>Manager</w:t>
            </w:r>
          </w:p>
        </w:tc>
        <w:tc>
          <w:tcPr>
            <w:tcW w:w="989" w:type="dxa"/>
          </w:tcPr>
          <w:p w14:paraId="4497BAC0" w14:textId="77777777" w:rsidR="009B0494" w:rsidRDefault="007F4792" w:rsidP="009A260E">
            <w:pPr>
              <w:pStyle w:val="TableParagraph"/>
              <w:spacing w:before="0"/>
              <w:ind w:left="15"/>
            </w:pPr>
            <w:r>
              <w:t>4</w:t>
            </w:r>
          </w:p>
        </w:tc>
        <w:tc>
          <w:tcPr>
            <w:tcW w:w="1287" w:type="dxa"/>
          </w:tcPr>
          <w:p w14:paraId="4497BAC1" w14:textId="77777777" w:rsidR="009B0494" w:rsidRDefault="007F4792" w:rsidP="009A260E">
            <w:pPr>
              <w:pStyle w:val="TableParagraph"/>
              <w:spacing w:before="0"/>
              <w:ind w:left="246" w:right="230"/>
            </w:pPr>
            <w:r>
              <w:rPr>
                <w:spacing w:val="-5"/>
              </w:rPr>
              <w:t>20</w:t>
            </w:r>
          </w:p>
        </w:tc>
      </w:tr>
      <w:tr w:rsidR="009B0494" w14:paraId="4497BAC7" w14:textId="77777777">
        <w:trPr>
          <w:trHeight w:val="551"/>
        </w:trPr>
        <w:tc>
          <w:tcPr>
            <w:tcW w:w="1637" w:type="dxa"/>
          </w:tcPr>
          <w:p w14:paraId="4497BAC3" w14:textId="77777777" w:rsidR="009B0494" w:rsidRDefault="007F4792" w:rsidP="009A260E">
            <w:pPr>
              <w:pStyle w:val="TableParagraph"/>
              <w:spacing w:before="0"/>
              <w:ind w:left="116" w:right="103"/>
            </w:pPr>
            <w:r>
              <w:rPr>
                <w:spacing w:val="-2"/>
              </w:rPr>
              <w:t>MG402</w:t>
            </w:r>
          </w:p>
        </w:tc>
        <w:tc>
          <w:tcPr>
            <w:tcW w:w="5103" w:type="dxa"/>
          </w:tcPr>
          <w:p w14:paraId="4497BAC4" w14:textId="77777777" w:rsidR="009B0494" w:rsidRDefault="007F4792" w:rsidP="009A260E">
            <w:pPr>
              <w:pStyle w:val="TableParagraph"/>
              <w:spacing w:before="0"/>
              <w:ind w:right="210"/>
              <w:jc w:val="left"/>
            </w:pPr>
            <w:r>
              <w:t>Management,</w:t>
            </w:r>
            <w:r>
              <w:rPr>
                <w:spacing w:val="-4"/>
              </w:rPr>
              <w:t xml:space="preserve"> </w:t>
            </w:r>
            <w:proofErr w:type="gramStart"/>
            <w:r>
              <w:t>Enterprise</w:t>
            </w:r>
            <w:proofErr w:type="gramEnd"/>
            <w:r>
              <w:rPr>
                <w:spacing w:val="-8"/>
              </w:rPr>
              <w:t xml:space="preserve"> </w:t>
            </w:r>
            <w:r>
              <w:t>and</w:t>
            </w:r>
            <w:r>
              <w:rPr>
                <w:spacing w:val="-8"/>
              </w:rPr>
              <w:t xml:space="preserve"> </w:t>
            </w:r>
            <w:r>
              <w:t>the</w:t>
            </w:r>
            <w:r>
              <w:rPr>
                <w:spacing w:val="-3"/>
              </w:rPr>
              <w:t xml:space="preserve"> </w:t>
            </w:r>
            <w:r>
              <w:t>Rise</w:t>
            </w:r>
            <w:r>
              <w:rPr>
                <w:spacing w:val="-8"/>
              </w:rPr>
              <w:t xml:space="preserve"> </w:t>
            </w:r>
            <w:r>
              <w:t>of</w:t>
            </w:r>
            <w:r>
              <w:rPr>
                <w:spacing w:val="-9"/>
              </w:rPr>
              <w:t xml:space="preserve"> </w:t>
            </w:r>
            <w:r>
              <w:t>the Global Economy</w:t>
            </w:r>
          </w:p>
        </w:tc>
        <w:tc>
          <w:tcPr>
            <w:tcW w:w="989" w:type="dxa"/>
          </w:tcPr>
          <w:p w14:paraId="4497BAC5" w14:textId="77777777" w:rsidR="009B0494" w:rsidRDefault="007F4792" w:rsidP="009A260E">
            <w:pPr>
              <w:pStyle w:val="TableParagraph"/>
              <w:spacing w:before="0"/>
              <w:ind w:left="15"/>
            </w:pPr>
            <w:r>
              <w:t>4</w:t>
            </w:r>
          </w:p>
        </w:tc>
        <w:tc>
          <w:tcPr>
            <w:tcW w:w="1287" w:type="dxa"/>
          </w:tcPr>
          <w:p w14:paraId="4497BAC6" w14:textId="77777777" w:rsidR="009B0494" w:rsidRDefault="007F4792" w:rsidP="009A260E">
            <w:pPr>
              <w:pStyle w:val="TableParagraph"/>
              <w:spacing w:before="0"/>
              <w:ind w:left="246" w:right="230"/>
            </w:pPr>
            <w:r>
              <w:rPr>
                <w:spacing w:val="-5"/>
              </w:rPr>
              <w:t>20</w:t>
            </w:r>
          </w:p>
        </w:tc>
      </w:tr>
      <w:tr w:rsidR="009B0494" w14:paraId="4497BACC" w14:textId="77777777">
        <w:trPr>
          <w:trHeight w:val="556"/>
        </w:trPr>
        <w:tc>
          <w:tcPr>
            <w:tcW w:w="1637" w:type="dxa"/>
          </w:tcPr>
          <w:p w14:paraId="4497BAC8" w14:textId="77777777" w:rsidR="009B0494" w:rsidRDefault="007F4792" w:rsidP="009A260E">
            <w:pPr>
              <w:pStyle w:val="TableParagraph"/>
              <w:spacing w:before="0"/>
              <w:ind w:left="116" w:right="103"/>
            </w:pPr>
            <w:r>
              <w:rPr>
                <w:spacing w:val="-2"/>
              </w:rPr>
              <w:t>MG418</w:t>
            </w:r>
          </w:p>
        </w:tc>
        <w:tc>
          <w:tcPr>
            <w:tcW w:w="5103" w:type="dxa"/>
          </w:tcPr>
          <w:p w14:paraId="4497BAC9" w14:textId="77777777" w:rsidR="009B0494" w:rsidRDefault="007F4792" w:rsidP="009A260E">
            <w:pPr>
              <w:pStyle w:val="TableParagraph"/>
              <w:spacing w:before="0"/>
              <w:ind w:left="109"/>
              <w:jc w:val="left"/>
            </w:pPr>
            <w:r>
              <w:t>Strategy</w:t>
            </w:r>
            <w:r>
              <w:rPr>
                <w:spacing w:val="-6"/>
              </w:rPr>
              <w:t xml:space="preserve"> </w:t>
            </w:r>
            <w:r>
              <w:t>and</w:t>
            </w:r>
            <w:r>
              <w:rPr>
                <w:spacing w:val="-3"/>
              </w:rPr>
              <w:t xml:space="preserve"> </w:t>
            </w:r>
            <w:r>
              <w:rPr>
                <w:spacing w:val="-2"/>
              </w:rPr>
              <w:t>Leadership</w:t>
            </w:r>
          </w:p>
        </w:tc>
        <w:tc>
          <w:tcPr>
            <w:tcW w:w="989" w:type="dxa"/>
          </w:tcPr>
          <w:p w14:paraId="4497BACA" w14:textId="77777777" w:rsidR="009B0494" w:rsidRDefault="007F4792" w:rsidP="009A260E">
            <w:pPr>
              <w:pStyle w:val="TableParagraph"/>
              <w:spacing w:before="0"/>
              <w:ind w:left="15"/>
            </w:pPr>
            <w:r>
              <w:t>4</w:t>
            </w:r>
          </w:p>
        </w:tc>
        <w:tc>
          <w:tcPr>
            <w:tcW w:w="1287" w:type="dxa"/>
          </w:tcPr>
          <w:p w14:paraId="4497BACB" w14:textId="77777777" w:rsidR="009B0494" w:rsidRDefault="007F4792" w:rsidP="009A260E">
            <w:pPr>
              <w:pStyle w:val="TableParagraph"/>
              <w:spacing w:before="0"/>
              <w:ind w:left="246" w:right="230"/>
            </w:pPr>
            <w:r>
              <w:rPr>
                <w:spacing w:val="-5"/>
              </w:rPr>
              <w:t>20</w:t>
            </w:r>
          </w:p>
        </w:tc>
      </w:tr>
    </w:tbl>
    <w:p w14:paraId="4497BACD" w14:textId="77777777" w:rsidR="009B0494" w:rsidRDefault="009B0494" w:rsidP="009A260E">
      <w:pPr>
        <w:pStyle w:val="BodyText"/>
        <w:rPr>
          <w:sz w:val="23"/>
        </w:rPr>
      </w:pPr>
    </w:p>
    <w:p w14:paraId="4497BACE" w14:textId="77777777" w:rsidR="009B0494" w:rsidRDefault="007F4792" w:rsidP="009A260E">
      <w:pPr>
        <w:pStyle w:val="Heading1"/>
        <w:spacing w:line="259" w:lineRule="auto"/>
        <w:ind w:left="180" w:right="608"/>
      </w:pPr>
      <w:r>
        <w:t>Joint</w:t>
      </w:r>
      <w:r>
        <w:rPr>
          <w:spacing w:val="-3"/>
        </w:rPr>
        <w:t xml:space="preserve"> </w:t>
      </w:r>
      <w:r>
        <w:t>Honours</w:t>
      </w:r>
      <w:r>
        <w:rPr>
          <w:spacing w:val="-4"/>
        </w:rPr>
        <w:t xml:space="preserve"> </w:t>
      </w:r>
      <w:r>
        <w:t>Curriculum</w:t>
      </w:r>
      <w:r>
        <w:rPr>
          <w:spacing w:val="-5"/>
        </w:rPr>
        <w:t xml:space="preserve"> </w:t>
      </w:r>
      <w:r>
        <w:t>in</w:t>
      </w:r>
      <w:r>
        <w:rPr>
          <w:spacing w:val="-2"/>
        </w:rPr>
        <w:t xml:space="preserve"> </w:t>
      </w:r>
      <w:r>
        <w:t>Hospitality</w:t>
      </w:r>
      <w:r>
        <w:rPr>
          <w:spacing w:val="-4"/>
        </w:rPr>
        <w:t xml:space="preserve"> </w:t>
      </w:r>
      <w:r>
        <w:t>and</w:t>
      </w:r>
      <w:r>
        <w:rPr>
          <w:spacing w:val="-6"/>
        </w:rPr>
        <w:t xml:space="preserve"> </w:t>
      </w:r>
      <w:r>
        <w:t>Tourism</w:t>
      </w:r>
      <w:r>
        <w:rPr>
          <w:spacing w:val="-2"/>
        </w:rPr>
        <w:t xml:space="preserve"> </w:t>
      </w:r>
      <w:r>
        <w:t>Management</w:t>
      </w:r>
      <w:r>
        <w:rPr>
          <w:spacing w:val="-3"/>
        </w:rPr>
        <w:t xml:space="preserve"> </w:t>
      </w:r>
      <w:r>
        <w:t>and</w:t>
      </w:r>
      <w:r>
        <w:rPr>
          <w:spacing w:val="-2"/>
        </w:rPr>
        <w:t xml:space="preserve"> </w:t>
      </w:r>
      <w:r>
        <w:t xml:space="preserve">Another </w:t>
      </w:r>
      <w:r>
        <w:rPr>
          <w:spacing w:val="-2"/>
        </w:rPr>
        <w:t>Subject</w:t>
      </w:r>
    </w:p>
    <w:p w14:paraId="4497BACF" w14:textId="77777777" w:rsidR="009B0494" w:rsidRDefault="009B0494" w:rsidP="009A260E">
      <w:pPr>
        <w:pStyle w:val="BodyText"/>
        <w:rPr>
          <w:b/>
          <w:sz w:val="23"/>
        </w:rPr>
      </w:pPr>
    </w:p>
    <w:p w14:paraId="4497BAD0" w14:textId="77777777" w:rsidR="009B0494" w:rsidRDefault="007F4792" w:rsidP="009A260E">
      <w:pPr>
        <w:pStyle w:val="BodyText"/>
        <w:ind w:left="180"/>
      </w:pPr>
      <w:r>
        <w:t>All</w:t>
      </w:r>
      <w:r>
        <w:rPr>
          <w:spacing w:val="-5"/>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3"/>
        </w:rPr>
        <w:t xml:space="preserve"> </w:t>
      </w:r>
      <w:r>
        <w:t>amounting</w:t>
      </w:r>
      <w:r>
        <w:rPr>
          <w:spacing w:val="-2"/>
        </w:rPr>
        <w:t xml:space="preserve"> </w:t>
      </w:r>
      <w:r>
        <w:t>to</w:t>
      </w:r>
      <w:r>
        <w:rPr>
          <w:spacing w:val="-1"/>
        </w:rPr>
        <w:t xml:space="preserve"> </w:t>
      </w:r>
      <w:r>
        <w:t>120</w:t>
      </w:r>
      <w:r>
        <w:rPr>
          <w:spacing w:val="-6"/>
        </w:rPr>
        <w:t xml:space="preserve"> </w:t>
      </w:r>
      <w:r>
        <w:t>credits</w:t>
      </w:r>
      <w:r>
        <w:rPr>
          <w:spacing w:val="-4"/>
        </w:rPr>
        <w:t xml:space="preserve"> </w:t>
      </w:r>
      <w:r>
        <w:t>as</w:t>
      </w:r>
      <w:r>
        <w:rPr>
          <w:spacing w:val="-7"/>
        </w:rPr>
        <w:t xml:space="preserve"> </w:t>
      </w:r>
      <w:r>
        <w:rPr>
          <w:spacing w:val="-2"/>
        </w:rPr>
        <w:t>follows:</w:t>
      </w:r>
    </w:p>
    <w:p w14:paraId="4497BAD1" w14:textId="77777777" w:rsidR="009B0494" w:rsidRDefault="009B0494" w:rsidP="009A260E">
      <w:pPr>
        <w:pStyle w:val="BodyText"/>
        <w:rPr>
          <w:sz w:val="25"/>
        </w:rPr>
      </w:pPr>
    </w:p>
    <w:p w14:paraId="4497BAD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BAD3"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D8" w14:textId="77777777">
        <w:trPr>
          <w:trHeight w:val="551"/>
        </w:trPr>
        <w:tc>
          <w:tcPr>
            <w:tcW w:w="1637" w:type="dxa"/>
          </w:tcPr>
          <w:p w14:paraId="4497BAD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D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D6" w14:textId="77777777" w:rsidR="009B0494" w:rsidRDefault="007F4792" w:rsidP="009A260E">
            <w:pPr>
              <w:pStyle w:val="TableParagraph"/>
              <w:spacing w:before="0"/>
              <w:ind w:left="198" w:right="181"/>
              <w:rPr>
                <w:b/>
              </w:rPr>
            </w:pPr>
            <w:r>
              <w:rPr>
                <w:b/>
                <w:spacing w:val="-4"/>
              </w:rPr>
              <w:t>Level</w:t>
            </w:r>
          </w:p>
        </w:tc>
        <w:tc>
          <w:tcPr>
            <w:tcW w:w="1287" w:type="dxa"/>
          </w:tcPr>
          <w:p w14:paraId="4497BAD7" w14:textId="77777777" w:rsidR="009B0494" w:rsidRDefault="007F4792" w:rsidP="009A260E">
            <w:pPr>
              <w:pStyle w:val="TableParagraph"/>
              <w:spacing w:before="0"/>
              <w:ind w:left="246" w:right="239"/>
              <w:rPr>
                <w:b/>
              </w:rPr>
            </w:pPr>
            <w:r>
              <w:rPr>
                <w:b/>
                <w:spacing w:val="-2"/>
              </w:rPr>
              <w:t>Credits</w:t>
            </w:r>
          </w:p>
        </w:tc>
      </w:tr>
      <w:tr w:rsidR="009B0494" w14:paraId="4497BADD" w14:textId="77777777">
        <w:trPr>
          <w:trHeight w:val="551"/>
        </w:trPr>
        <w:tc>
          <w:tcPr>
            <w:tcW w:w="1637" w:type="dxa"/>
          </w:tcPr>
          <w:p w14:paraId="4497BAD9" w14:textId="77777777" w:rsidR="009B0494" w:rsidRDefault="007F4792" w:rsidP="009A260E">
            <w:pPr>
              <w:pStyle w:val="TableParagraph"/>
              <w:spacing w:before="0"/>
              <w:ind w:left="116" w:right="103"/>
            </w:pPr>
            <w:r>
              <w:rPr>
                <w:spacing w:val="-2"/>
              </w:rPr>
              <w:t>MG423</w:t>
            </w:r>
          </w:p>
        </w:tc>
        <w:tc>
          <w:tcPr>
            <w:tcW w:w="5103" w:type="dxa"/>
          </w:tcPr>
          <w:p w14:paraId="4497BADA" w14:textId="77777777" w:rsidR="009B0494" w:rsidRDefault="007F4792" w:rsidP="009A260E">
            <w:pPr>
              <w:pStyle w:val="TableParagraph"/>
              <w:spacing w:before="0"/>
              <w:ind w:right="210"/>
              <w:jc w:val="left"/>
            </w:pPr>
            <w:r>
              <w:t>Hospitality</w:t>
            </w:r>
            <w:r>
              <w:rPr>
                <w:spacing w:val="-6"/>
              </w:rPr>
              <w:t xml:space="preserve"> </w:t>
            </w:r>
            <w:r>
              <w:t>and</w:t>
            </w:r>
            <w:r>
              <w:rPr>
                <w:spacing w:val="-9"/>
              </w:rPr>
              <w:t xml:space="preserve"> </w:t>
            </w:r>
            <w:r>
              <w:t>Tourism</w:t>
            </w:r>
            <w:r>
              <w:rPr>
                <w:spacing w:val="-7"/>
              </w:rPr>
              <w:t xml:space="preserve"> </w:t>
            </w:r>
            <w:r>
              <w:t>Analysis:</w:t>
            </w:r>
            <w:r>
              <w:rPr>
                <w:spacing w:val="-6"/>
              </w:rPr>
              <w:t xml:space="preserve"> </w:t>
            </w:r>
            <w:r>
              <w:t>Case</w:t>
            </w:r>
            <w:r>
              <w:rPr>
                <w:spacing w:val="-9"/>
              </w:rPr>
              <w:t xml:space="preserve"> </w:t>
            </w:r>
            <w:r>
              <w:t>Studies and Case Histories</w:t>
            </w:r>
          </w:p>
        </w:tc>
        <w:tc>
          <w:tcPr>
            <w:tcW w:w="989" w:type="dxa"/>
          </w:tcPr>
          <w:p w14:paraId="4497BADB" w14:textId="77777777" w:rsidR="009B0494" w:rsidRDefault="007F4792" w:rsidP="009A260E">
            <w:pPr>
              <w:pStyle w:val="TableParagraph"/>
              <w:spacing w:before="0"/>
              <w:ind w:left="15"/>
            </w:pPr>
            <w:r>
              <w:t>4</w:t>
            </w:r>
          </w:p>
        </w:tc>
        <w:tc>
          <w:tcPr>
            <w:tcW w:w="1287" w:type="dxa"/>
          </w:tcPr>
          <w:p w14:paraId="4497BADC" w14:textId="77777777" w:rsidR="009B0494" w:rsidRDefault="007F4792" w:rsidP="009A260E">
            <w:pPr>
              <w:pStyle w:val="TableParagraph"/>
              <w:spacing w:before="0"/>
              <w:ind w:left="246" w:right="230"/>
            </w:pPr>
            <w:r>
              <w:rPr>
                <w:spacing w:val="-5"/>
              </w:rPr>
              <w:t>20</w:t>
            </w:r>
          </w:p>
        </w:tc>
      </w:tr>
    </w:tbl>
    <w:p w14:paraId="4497BADE" w14:textId="77777777" w:rsidR="009B0494" w:rsidRDefault="009B0494" w:rsidP="009A260E">
      <w:pPr>
        <w:pStyle w:val="BodyText"/>
        <w:rPr>
          <w:b/>
          <w:sz w:val="23"/>
        </w:rPr>
      </w:pPr>
    </w:p>
    <w:p w14:paraId="4497BADF" w14:textId="77777777" w:rsidR="009B0494" w:rsidRDefault="007F4792" w:rsidP="009A260E">
      <w:pPr>
        <w:pStyle w:val="BodyText"/>
        <w:spacing w:line="256" w:lineRule="auto"/>
        <w:ind w:left="180" w:right="613"/>
        <w:jc w:val="both"/>
      </w:pPr>
      <w:r>
        <w:t>And</w:t>
      </w:r>
      <w:r>
        <w:rPr>
          <w:spacing w:val="-3"/>
        </w:rPr>
        <w:t xml:space="preserve"> </w:t>
      </w:r>
      <w:r>
        <w:t>40 credits chosen from</w:t>
      </w:r>
      <w:r>
        <w:rPr>
          <w:spacing w:val="-2"/>
        </w:rPr>
        <w:t xml:space="preserve"> </w:t>
      </w:r>
      <w:r>
        <w:t>the list</w:t>
      </w:r>
      <w:r>
        <w:rPr>
          <w:spacing w:val="-4"/>
        </w:rPr>
        <w:t xml:space="preserve"> </w:t>
      </w:r>
      <w:r>
        <w:t>of</w:t>
      </w:r>
      <w:r>
        <w:rPr>
          <w:spacing w:val="-4"/>
        </w:rPr>
        <w:t xml:space="preserve"> </w:t>
      </w:r>
      <w:r>
        <w:t>optional</w:t>
      </w:r>
      <w:r>
        <w:rPr>
          <w:spacing w:val="-6"/>
        </w:rPr>
        <w:t xml:space="preserve"> </w:t>
      </w:r>
      <w:r>
        <w:t>modules</w:t>
      </w:r>
      <w:r>
        <w:rPr>
          <w:spacing w:val="-5"/>
        </w:rPr>
        <w:t xml:space="preserve"> </w:t>
      </w:r>
      <w:r>
        <w:t>as</w:t>
      </w:r>
      <w:r>
        <w:rPr>
          <w:spacing w:val="-5"/>
        </w:rPr>
        <w:t xml:space="preserve"> </w:t>
      </w:r>
      <w:r>
        <w:t>detailed</w:t>
      </w:r>
      <w:r>
        <w:rPr>
          <w:spacing w:val="-3"/>
        </w:rPr>
        <w:t xml:space="preserve"> </w:t>
      </w:r>
      <w:r>
        <w:t>under</w:t>
      </w:r>
      <w:r>
        <w:rPr>
          <w:spacing w:val="-7"/>
        </w:rPr>
        <w:t xml:space="preserve"> </w:t>
      </w:r>
      <w:r>
        <w:t>the Single Honours Regulation</w:t>
      </w:r>
      <w:r>
        <w:rPr>
          <w:spacing w:val="-4"/>
        </w:rPr>
        <w:t xml:space="preserve"> </w:t>
      </w:r>
      <w:r>
        <w:t>above. In addition, if</w:t>
      </w:r>
      <w:r>
        <w:rPr>
          <w:spacing w:val="-5"/>
        </w:rPr>
        <w:t xml:space="preserve"> </w:t>
      </w:r>
      <w:r>
        <w:t>the student</w:t>
      </w:r>
      <w:r>
        <w:rPr>
          <w:spacing w:val="-5"/>
        </w:rPr>
        <w:t xml:space="preserve"> </w:t>
      </w:r>
      <w:r>
        <w:t>elects</w:t>
      </w:r>
      <w:r>
        <w:rPr>
          <w:spacing w:val="-6"/>
        </w:rPr>
        <w:t xml:space="preserve"> </w:t>
      </w:r>
      <w:r>
        <w:t>to</w:t>
      </w:r>
      <w:r>
        <w:rPr>
          <w:spacing w:val="-4"/>
        </w:rPr>
        <w:t xml:space="preserve"> </w:t>
      </w:r>
      <w:r>
        <w:t>undertake</w:t>
      </w:r>
      <w:r>
        <w:rPr>
          <w:spacing w:val="-4"/>
        </w:rPr>
        <w:t xml:space="preserve"> </w:t>
      </w:r>
      <w:r>
        <w:t>the</w:t>
      </w:r>
      <w:r>
        <w:rPr>
          <w:spacing w:val="-4"/>
        </w:rPr>
        <w:t xml:space="preserve"> </w:t>
      </w:r>
      <w:r>
        <w:t>dissertation in Hospitality and Tourism then they must take:</w:t>
      </w:r>
    </w:p>
    <w:p w14:paraId="4497BAE0" w14:textId="77777777" w:rsidR="009B0494" w:rsidRDefault="009B0494" w:rsidP="009A260E">
      <w:pPr>
        <w:pStyle w:val="BodyText"/>
        <w:rPr>
          <w:sz w:val="24"/>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E5" w14:textId="77777777">
        <w:trPr>
          <w:trHeight w:val="551"/>
        </w:trPr>
        <w:tc>
          <w:tcPr>
            <w:tcW w:w="1637" w:type="dxa"/>
          </w:tcPr>
          <w:p w14:paraId="4497BAE1"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E2"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AE3" w14:textId="77777777" w:rsidR="009B0494" w:rsidRDefault="007F4792" w:rsidP="009A260E">
            <w:pPr>
              <w:pStyle w:val="TableParagraph"/>
              <w:spacing w:before="0"/>
              <w:ind w:left="198" w:right="180"/>
              <w:rPr>
                <w:b/>
              </w:rPr>
            </w:pPr>
            <w:r>
              <w:rPr>
                <w:b/>
                <w:spacing w:val="-4"/>
              </w:rPr>
              <w:t>Level</w:t>
            </w:r>
          </w:p>
        </w:tc>
        <w:tc>
          <w:tcPr>
            <w:tcW w:w="1287" w:type="dxa"/>
          </w:tcPr>
          <w:p w14:paraId="4497BAE4" w14:textId="77777777" w:rsidR="009B0494" w:rsidRDefault="007F4792" w:rsidP="009A260E">
            <w:pPr>
              <w:pStyle w:val="TableParagraph"/>
              <w:spacing w:before="0"/>
              <w:ind w:left="246" w:right="238"/>
              <w:rPr>
                <w:b/>
              </w:rPr>
            </w:pPr>
            <w:r>
              <w:rPr>
                <w:b/>
                <w:spacing w:val="-2"/>
              </w:rPr>
              <w:t>Credits</w:t>
            </w:r>
          </w:p>
        </w:tc>
      </w:tr>
      <w:tr w:rsidR="009B0494" w14:paraId="4497BAEA" w14:textId="77777777">
        <w:trPr>
          <w:trHeight w:val="551"/>
        </w:trPr>
        <w:tc>
          <w:tcPr>
            <w:tcW w:w="1637" w:type="dxa"/>
          </w:tcPr>
          <w:p w14:paraId="4497BAE6" w14:textId="77777777" w:rsidR="009B0494" w:rsidRDefault="007F4792" w:rsidP="009A260E">
            <w:pPr>
              <w:pStyle w:val="TableParagraph"/>
              <w:spacing w:before="0"/>
              <w:ind w:left="116" w:right="103"/>
            </w:pPr>
            <w:r>
              <w:rPr>
                <w:spacing w:val="-2"/>
              </w:rPr>
              <w:t>MG412</w:t>
            </w:r>
          </w:p>
        </w:tc>
        <w:tc>
          <w:tcPr>
            <w:tcW w:w="5103" w:type="dxa"/>
          </w:tcPr>
          <w:p w14:paraId="4497BAE7" w14:textId="77777777" w:rsidR="009B0494" w:rsidRDefault="007F4792" w:rsidP="009A260E">
            <w:pPr>
              <w:pStyle w:val="TableParagraph"/>
              <w:spacing w:before="0"/>
              <w:ind w:right="210"/>
              <w:jc w:val="left"/>
            </w:pPr>
            <w:r>
              <w:t>Dissertation</w:t>
            </w:r>
            <w:r>
              <w:rPr>
                <w:spacing w:val="-8"/>
              </w:rPr>
              <w:t xml:space="preserve"> </w:t>
            </w:r>
            <w:r>
              <w:t>in</w:t>
            </w:r>
            <w:r>
              <w:rPr>
                <w:spacing w:val="-8"/>
              </w:rPr>
              <w:t xml:space="preserve"> </w:t>
            </w:r>
            <w:r>
              <w:t>Hospitality</w:t>
            </w:r>
            <w:r>
              <w:rPr>
                <w:spacing w:val="-10"/>
              </w:rPr>
              <w:t xml:space="preserve"> </w:t>
            </w:r>
            <w:r>
              <w:t>and</w:t>
            </w:r>
            <w:r>
              <w:rPr>
                <w:spacing w:val="-12"/>
              </w:rPr>
              <w:t xml:space="preserve"> </w:t>
            </w:r>
            <w:r>
              <w:t xml:space="preserve">Tourism </w:t>
            </w:r>
            <w:r>
              <w:rPr>
                <w:spacing w:val="-2"/>
              </w:rPr>
              <w:t>Management</w:t>
            </w:r>
          </w:p>
        </w:tc>
        <w:tc>
          <w:tcPr>
            <w:tcW w:w="989" w:type="dxa"/>
          </w:tcPr>
          <w:p w14:paraId="4497BAE8" w14:textId="77777777" w:rsidR="009B0494" w:rsidRDefault="007F4792" w:rsidP="009A260E">
            <w:pPr>
              <w:pStyle w:val="TableParagraph"/>
              <w:spacing w:before="0"/>
              <w:ind w:left="15"/>
            </w:pPr>
            <w:r>
              <w:t>4</w:t>
            </w:r>
          </w:p>
        </w:tc>
        <w:tc>
          <w:tcPr>
            <w:tcW w:w="1287" w:type="dxa"/>
          </w:tcPr>
          <w:p w14:paraId="4497BAE9" w14:textId="77777777" w:rsidR="009B0494" w:rsidRDefault="007F4792" w:rsidP="009A260E">
            <w:pPr>
              <w:pStyle w:val="TableParagraph"/>
              <w:spacing w:before="0"/>
              <w:ind w:left="246" w:right="230"/>
            </w:pPr>
            <w:r>
              <w:rPr>
                <w:spacing w:val="-5"/>
              </w:rPr>
              <w:t>40</w:t>
            </w:r>
          </w:p>
        </w:tc>
      </w:tr>
    </w:tbl>
    <w:p w14:paraId="4497BAEB" w14:textId="77777777" w:rsidR="009B0494" w:rsidRDefault="009B0494" w:rsidP="009A260E">
      <w:pPr>
        <w:sectPr w:rsidR="009B0494">
          <w:pgSz w:w="11910" w:h="16840"/>
          <w:pgMar w:top="1340" w:right="820" w:bottom="920" w:left="1260" w:header="0" w:footer="734" w:gutter="0"/>
          <w:cols w:space="720"/>
        </w:sectPr>
      </w:pPr>
    </w:p>
    <w:p w14:paraId="4497BAEC" w14:textId="77777777" w:rsidR="009B0494" w:rsidRDefault="007F4792" w:rsidP="009A260E">
      <w:pPr>
        <w:pStyle w:val="BodyText"/>
        <w:spacing w:line="259" w:lineRule="auto"/>
        <w:ind w:left="180" w:right="1430"/>
      </w:pPr>
      <w:r>
        <w:lastRenderedPageBreak/>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AED" w14:textId="77777777" w:rsidR="009B0494" w:rsidRDefault="009B0494" w:rsidP="009A260E">
      <w:pPr>
        <w:pStyle w:val="BodyText"/>
        <w:rPr>
          <w:sz w:val="23"/>
        </w:rPr>
      </w:pPr>
    </w:p>
    <w:p w14:paraId="4497BAEE" w14:textId="77777777" w:rsidR="009B0494" w:rsidRDefault="007F4792" w:rsidP="009A260E">
      <w:pPr>
        <w:pStyle w:val="Heading1"/>
        <w:numPr>
          <w:ilvl w:val="0"/>
          <w:numId w:val="41"/>
        </w:numPr>
        <w:tabs>
          <w:tab w:val="left" w:pos="608"/>
        </w:tabs>
        <w:spacing w:line="513" w:lineRule="auto"/>
        <w:ind w:left="180" w:right="2655" w:firstLine="0"/>
        <w:rPr>
          <w:b w:val="0"/>
        </w:rPr>
      </w:pPr>
      <w:bookmarkStart w:id="238" w:name="_bookmark21"/>
      <w:bookmarkEnd w:id="238"/>
      <w:r>
        <w:t>Principal</w:t>
      </w:r>
      <w:r>
        <w:rPr>
          <w:spacing w:val="-7"/>
        </w:rPr>
        <w:t xml:space="preserve"> </w:t>
      </w:r>
      <w:r>
        <w:t>Subject</w:t>
      </w:r>
      <w:r>
        <w:rPr>
          <w:spacing w:val="-5"/>
        </w:rPr>
        <w:t xml:space="preserve"> </w:t>
      </w:r>
      <w:r>
        <w:t>Curriculum</w:t>
      </w:r>
      <w:r>
        <w:rPr>
          <w:spacing w:val="-7"/>
        </w:rPr>
        <w:t xml:space="preserve"> </w:t>
      </w:r>
      <w:r>
        <w:t>in</w:t>
      </w:r>
      <w:r>
        <w:rPr>
          <w:spacing w:val="-4"/>
        </w:rPr>
        <w:t xml:space="preserve"> </w:t>
      </w:r>
      <w:r>
        <w:t>Human</w:t>
      </w:r>
      <w:r>
        <w:rPr>
          <w:spacing w:val="-4"/>
        </w:rPr>
        <w:t xml:space="preserve"> </w:t>
      </w:r>
      <w:r>
        <w:t>Resource</w:t>
      </w:r>
      <w:r>
        <w:rPr>
          <w:spacing w:val="-2"/>
        </w:rPr>
        <w:t xml:space="preserve"> </w:t>
      </w:r>
      <w:r>
        <w:t xml:space="preserve">Management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AF3" w14:textId="77777777">
        <w:trPr>
          <w:trHeight w:val="551"/>
        </w:trPr>
        <w:tc>
          <w:tcPr>
            <w:tcW w:w="1637" w:type="dxa"/>
          </w:tcPr>
          <w:p w14:paraId="4497BAE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AF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AF1" w14:textId="77777777" w:rsidR="009B0494" w:rsidRDefault="007F4792" w:rsidP="009A260E">
            <w:pPr>
              <w:pStyle w:val="TableParagraph"/>
              <w:spacing w:before="0"/>
              <w:ind w:left="198" w:right="181"/>
              <w:rPr>
                <w:b/>
              </w:rPr>
            </w:pPr>
            <w:r>
              <w:rPr>
                <w:b/>
                <w:spacing w:val="-4"/>
              </w:rPr>
              <w:t>Level</w:t>
            </w:r>
          </w:p>
        </w:tc>
        <w:tc>
          <w:tcPr>
            <w:tcW w:w="1287" w:type="dxa"/>
          </w:tcPr>
          <w:p w14:paraId="4497BAF2" w14:textId="77777777" w:rsidR="009B0494" w:rsidRDefault="007F4792" w:rsidP="009A260E">
            <w:pPr>
              <w:pStyle w:val="TableParagraph"/>
              <w:spacing w:before="0"/>
              <w:ind w:left="246" w:right="239"/>
              <w:rPr>
                <w:b/>
              </w:rPr>
            </w:pPr>
            <w:r>
              <w:rPr>
                <w:b/>
                <w:spacing w:val="-2"/>
              </w:rPr>
              <w:t>Credits</w:t>
            </w:r>
          </w:p>
        </w:tc>
      </w:tr>
      <w:tr w:rsidR="009B0494" w14:paraId="4497BAF8" w14:textId="77777777">
        <w:trPr>
          <w:trHeight w:val="551"/>
        </w:trPr>
        <w:tc>
          <w:tcPr>
            <w:tcW w:w="1637" w:type="dxa"/>
          </w:tcPr>
          <w:p w14:paraId="4497BAF4" w14:textId="77777777" w:rsidR="009B0494" w:rsidRDefault="007F4792" w:rsidP="009A260E">
            <w:pPr>
              <w:pStyle w:val="TableParagraph"/>
              <w:spacing w:before="0"/>
              <w:ind w:left="116" w:right="103"/>
            </w:pPr>
            <w:r>
              <w:rPr>
                <w:spacing w:val="-2"/>
              </w:rPr>
              <w:t>BF112/BF113</w:t>
            </w:r>
          </w:p>
        </w:tc>
        <w:tc>
          <w:tcPr>
            <w:tcW w:w="5103" w:type="dxa"/>
          </w:tcPr>
          <w:p w14:paraId="4497BAF5" w14:textId="77777777" w:rsidR="009B0494" w:rsidRDefault="007F4792" w:rsidP="009A260E">
            <w:pPr>
              <w:pStyle w:val="TableParagraph"/>
              <w:spacing w:before="0"/>
              <w:jc w:val="left"/>
            </w:pPr>
            <w:r>
              <w:t>Introduction</w:t>
            </w:r>
            <w:r>
              <w:rPr>
                <w:spacing w:val="-6"/>
              </w:rPr>
              <w:t xml:space="preserve"> </w:t>
            </w:r>
            <w:r>
              <w:t>to</w:t>
            </w:r>
            <w:r>
              <w:rPr>
                <w:spacing w:val="-6"/>
              </w:rPr>
              <w:t xml:space="preserve"> </w:t>
            </w:r>
            <w:r>
              <w:t>Tourism</w:t>
            </w:r>
            <w:r>
              <w:rPr>
                <w:spacing w:val="-10"/>
              </w:rPr>
              <w:t xml:space="preserve"> </w:t>
            </w:r>
            <w:r>
              <w:t>Studies</w:t>
            </w:r>
            <w:r>
              <w:rPr>
                <w:spacing w:val="-12"/>
              </w:rPr>
              <w:t xml:space="preserve"> </w:t>
            </w:r>
            <w:r>
              <w:t>and</w:t>
            </w:r>
            <w:r>
              <w:rPr>
                <w:spacing w:val="-6"/>
              </w:rPr>
              <w:t xml:space="preserve"> </w:t>
            </w:r>
            <w:r>
              <w:t xml:space="preserve">Managing </w:t>
            </w:r>
            <w:r>
              <w:rPr>
                <w:spacing w:val="-2"/>
              </w:rPr>
              <w:t>People</w:t>
            </w:r>
          </w:p>
        </w:tc>
        <w:tc>
          <w:tcPr>
            <w:tcW w:w="989" w:type="dxa"/>
          </w:tcPr>
          <w:p w14:paraId="4497BAF6" w14:textId="77777777" w:rsidR="009B0494" w:rsidRDefault="007F4792" w:rsidP="009A260E">
            <w:pPr>
              <w:pStyle w:val="TableParagraph"/>
              <w:spacing w:before="0"/>
              <w:ind w:left="15"/>
            </w:pPr>
            <w:r>
              <w:t>1</w:t>
            </w:r>
          </w:p>
        </w:tc>
        <w:tc>
          <w:tcPr>
            <w:tcW w:w="1287" w:type="dxa"/>
          </w:tcPr>
          <w:p w14:paraId="4497BAF7" w14:textId="77777777" w:rsidR="009B0494" w:rsidRDefault="007F4792" w:rsidP="009A260E">
            <w:pPr>
              <w:pStyle w:val="TableParagraph"/>
              <w:spacing w:before="0"/>
              <w:ind w:left="246" w:right="230"/>
            </w:pPr>
            <w:r>
              <w:rPr>
                <w:spacing w:val="-5"/>
              </w:rPr>
              <w:t>20</w:t>
            </w:r>
          </w:p>
        </w:tc>
      </w:tr>
      <w:tr w:rsidR="009B0494" w14:paraId="4497BAFD" w14:textId="77777777">
        <w:trPr>
          <w:trHeight w:val="551"/>
        </w:trPr>
        <w:tc>
          <w:tcPr>
            <w:tcW w:w="1637" w:type="dxa"/>
          </w:tcPr>
          <w:p w14:paraId="4497BAF9" w14:textId="77777777" w:rsidR="009B0494" w:rsidRDefault="007F4792" w:rsidP="009A260E">
            <w:pPr>
              <w:pStyle w:val="TableParagraph"/>
              <w:spacing w:before="0"/>
              <w:ind w:left="115" w:right="103"/>
            </w:pPr>
            <w:r>
              <w:rPr>
                <w:spacing w:val="-2"/>
              </w:rPr>
              <w:t>HR207</w:t>
            </w:r>
          </w:p>
        </w:tc>
        <w:tc>
          <w:tcPr>
            <w:tcW w:w="5103" w:type="dxa"/>
          </w:tcPr>
          <w:p w14:paraId="4497BAFA" w14:textId="77777777" w:rsidR="009B0494" w:rsidRDefault="007F4792" w:rsidP="009A260E">
            <w:pPr>
              <w:pStyle w:val="TableParagraph"/>
              <w:spacing w:before="0"/>
              <w:jc w:val="left"/>
            </w:pPr>
            <w:r>
              <w:t>Work</w:t>
            </w:r>
            <w:r>
              <w:rPr>
                <w:spacing w:val="-2"/>
              </w:rPr>
              <w:t xml:space="preserve"> Psychology</w:t>
            </w:r>
          </w:p>
        </w:tc>
        <w:tc>
          <w:tcPr>
            <w:tcW w:w="989" w:type="dxa"/>
          </w:tcPr>
          <w:p w14:paraId="4497BAFB" w14:textId="77777777" w:rsidR="009B0494" w:rsidRDefault="007F4792" w:rsidP="009A260E">
            <w:pPr>
              <w:pStyle w:val="TableParagraph"/>
              <w:spacing w:before="0"/>
              <w:ind w:left="15"/>
            </w:pPr>
            <w:r>
              <w:t>2</w:t>
            </w:r>
          </w:p>
        </w:tc>
        <w:tc>
          <w:tcPr>
            <w:tcW w:w="1287" w:type="dxa"/>
          </w:tcPr>
          <w:p w14:paraId="4497BAFC" w14:textId="77777777" w:rsidR="009B0494" w:rsidRDefault="007F4792" w:rsidP="009A260E">
            <w:pPr>
              <w:pStyle w:val="TableParagraph"/>
              <w:spacing w:before="0"/>
              <w:ind w:left="246" w:right="230"/>
            </w:pPr>
            <w:r>
              <w:rPr>
                <w:spacing w:val="-5"/>
              </w:rPr>
              <w:t>20</w:t>
            </w:r>
          </w:p>
        </w:tc>
      </w:tr>
      <w:tr w:rsidR="009B0494" w14:paraId="4497BB02" w14:textId="77777777">
        <w:trPr>
          <w:trHeight w:val="551"/>
        </w:trPr>
        <w:tc>
          <w:tcPr>
            <w:tcW w:w="1637" w:type="dxa"/>
          </w:tcPr>
          <w:p w14:paraId="4497BAFE" w14:textId="77777777" w:rsidR="009B0494" w:rsidRDefault="007F4792" w:rsidP="009A260E">
            <w:pPr>
              <w:pStyle w:val="TableParagraph"/>
              <w:spacing w:before="0"/>
              <w:ind w:left="115" w:right="103"/>
            </w:pPr>
            <w:r>
              <w:rPr>
                <w:spacing w:val="-2"/>
              </w:rPr>
              <w:t>HR208</w:t>
            </w:r>
          </w:p>
        </w:tc>
        <w:tc>
          <w:tcPr>
            <w:tcW w:w="5103" w:type="dxa"/>
          </w:tcPr>
          <w:p w14:paraId="4497BAFF" w14:textId="77777777" w:rsidR="009B0494" w:rsidRDefault="007F4792" w:rsidP="009A260E">
            <w:pPr>
              <w:pStyle w:val="TableParagraph"/>
              <w:spacing w:before="0"/>
              <w:jc w:val="left"/>
            </w:pPr>
            <w:r>
              <w:t>Work</w:t>
            </w:r>
            <w:r>
              <w:rPr>
                <w:spacing w:val="-7"/>
              </w:rPr>
              <w:t xml:space="preserve"> </w:t>
            </w:r>
            <w:r>
              <w:t>Psychology</w:t>
            </w:r>
            <w:r>
              <w:rPr>
                <w:spacing w:val="-11"/>
              </w:rPr>
              <w:t xml:space="preserve"> </w:t>
            </w:r>
            <w:r>
              <w:t>for</w:t>
            </w:r>
            <w:r>
              <w:rPr>
                <w:spacing w:val="-8"/>
              </w:rPr>
              <w:t xml:space="preserve"> </w:t>
            </w:r>
            <w:r>
              <w:t>Human</w:t>
            </w:r>
            <w:r>
              <w:rPr>
                <w:spacing w:val="-9"/>
              </w:rPr>
              <w:t xml:space="preserve"> </w:t>
            </w:r>
            <w:r>
              <w:t xml:space="preserve">Resource </w:t>
            </w:r>
            <w:r>
              <w:rPr>
                <w:spacing w:val="-2"/>
              </w:rPr>
              <w:t>Management</w:t>
            </w:r>
          </w:p>
        </w:tc>
        <w:tc>
          <w:tcPr>
            <w:tcW w:w="989" w:type="dxa"/>
          </w:tcPr>
          <w:p w14:paraId="4497BB00" w14:textId="77777777" w:rsidR="009B0494" w:rsidRDefault="007F4792" w:rsidP="009A260E">
            <w:pPr>
              <w:pStyle w:val="TableParagraph"/>
              <w:spacing w:before="0"/>
              <w:ind w:left="15"/>
            </w:pPr>
            <w:r>
              <w:t>2</w:t>
            </w:r>
          </w:p>
        </w:tc>
        <w:tc>
          <w:tcPr>
            <w:tcW w:w="1287" w:type="dxa"/>
          </w:tcPr>
          <w:p w14:paraId="4497BB01" w14:textId="77777777" w:rsidR="009B0494" w:rsidRDefault="007F4792" w:rsidP="009A260E">
            <w:pPr>
              <w:pStyle w:val="TableParagraph"/>
              <w:spacing w:before="0"/>
              <w:ind w:left="246" w:right="230"/>
            </w:pPr>
            <w:r>
              <w:rPr>
                <w:spacing w:val="-5"/>
              </w:rPr>
              <w:t>20</w:t>
            </w:r>
          </w:p>
        </w:tc>
      </w:tr>
      <w:tr w:rsidR="009B0494" w14:paraId="4497BB07" w14:textId="77777777">
        <w:trPr>
          <w:trHeight w:val="556"/>
        </w:trPr>
        <w:tc>
          <w:tcPr>
            <w:tcW w:w="1637" w:type="dxa"/>
          </w:tcPr>
          <w:p w14:paraId="4497BB03" w14:textId="77777777" w:rsidR="009B0494" w:rsidRDefault="007F4792" w:rsidP="009A260E">
            <w:pPr>
              <w:pStyle w:val="TableParagraph"/>
              <w:spacing w:before="0"/>
              <w:ind w:left="115" w:right="103"/>
            </w:pPr>
            <w:r>
              <w:rPr>
                <w:spacing w:val="-2"/>
              </w:rPr>
              <w:t>HR302</w:t>
            </w:r>
          </w:p>
        </w:tc>
        <w:tc>
          <w:tcPr>
            <w:tcW w:w="5103" w:type="dxa"/>
          </w:tcPr>
          <w:p w14:paraId="4497BB04" w14:textId="77777777" w:rsidR="009B0494" w:rsidRDefault="007F4792" w:rsidP="009A260E">
            <w:pPr>
              <w:pStyle w:val="TableParagraph"/>
              <w:spacing w:before="0"/>
              <w:jc w:val="left"/>
            </w:pPr>
            <w:r>
              <w:t>Work,</w:t>
            </w:r>
            <w:r>
              <w:rPr>
                <w:spacing w:val="-3"/>
              </w:rPr>
              <w:t xml:space="preserve"> </w:t>
            </w:r>
            <w:r>
              <w:t>Employment</w:t>
            </w:r>
            <w:r>
              <w:rPr>
                <w:spacing w:val="-8"/>
              </w:rPr>
              <w:t xml:space="preserve"> </w:t>
            </w:r>
            <w:r>
              <w:t>and</w:t>
            </w:r>
            <w:r>
              <w:rPr>
                <w:spacing w:val="-1"/>
              </w:rPr>
              <w:t xml:space="preserve"> </w:t>
            </w:r>
            <w:r>
              <w:rPr>
                <w:spacing w:val="-2"/>
              </w:rPr>
              <w:t>Society</w:t>
            </w:r>
          </w:p>
        </w:tc>
        <w:tc>
          <w:tcPr>
            <w:tcW w:w="989" w:type="dxa"/>
          </w:tcPr>
          <w:p w14:paraId="4497BB05" w14:textId="77777777" w:rsidR="009B0494" w:rsidRDefault="007F4792" w:rsidP="009A260E">
            <w:pPr>
              <w:pStyle w:val="TableParagraph"/>
              <w:spacing w:before="0"/>
              <w:ind w:left="15"/>
            </w:pPr>
            <w:r>
              <w:t>3</w:t>
            </w:r>
          </w:p>
        </w:tc>
        <w:tc>
          <w:tcPr>
            <w:tcW w:w="1287" w:type="dxa"/>
          </w:tcPr>
          <w:p w14:paraId="4497BB06" w14:textId="77777777" w:rsidR="009B0494" w:rsidRDefault="007F4792" w:rsidP="009A260E">
            <w:pPr>
              <w:pStyle w:val="TableParagraph"/>
              <w:spacing w:before="0"/>
              <w:ind w:left="246" w:right="230"/>
            </w:pPr>
            <w:r>
              <w:rPr>
                <w:spacing w:val="-5"/>
              </w:rPr>
              <w:t>20</w:t>
            </w:r>
          </w:p>
        </w:tc>
      </w:tr>
      <w:tr w:rsidR="009B0494" w14:paraId="4497BB0C" w14:textId="77777777">
        <w:trPr>
          <w:trHeight w:val="551"/>
        </w:trPr>
        <w:tc>
          <w:tcPr>
            <w:tcW w:w="1637" w:type="dxa"/>
          </w:tcPr>
          <w:p w14:paraId="4497BB08" w14:textId="77777777" w:rsidR="009B0494" w:rsidRDefault="007F4792" w:rsidP="009A260E">
            <w:pPr>
              <w:pStyle w:val="TableParagraph"/>
              <w:spacing w:before="0"/>
              <w:ind w:left="115" w:right="103"/>
            </w:pPr>
            <w:r>
              <w:rPr>
                <w:spacing w:val="-2"/>
              </w:rPr>
              <w:t>HR303</w:t>
            </w:r>
          </w:p>
        </w:tc>
        <w:tc>
          <w:tcPr>
            <w:tcW w:w="5103" w:type="dxa"/>
          </w:tcPr>
          <w:p w14:paraId="4497BB09" w14:textId="77777777" w:rsidR="009B0494" w:rsidRDefault="007F4792" w:rsidP="009A260E">
            <w:pPr>
              <w:pStyle w:val="TableParagraph"/>
              <w:spacing w:before="0"/>
              <w:jc w:val="left"/>
            </w:pPr>
            <w:r>
              <w:t>Employment</w:t>
            </w:r>
            <w:r>
              <w:rPr>
                <w:spacing w:val="-9"/>
              </w:rPr>
              <w:t xml:space="preserve"> </w:t>
            </w:r>
            <w:r>
              <w:rPr>
                <w:spacing w:val="-2"/>
              </w:rPr>
              <w:t>Relations</w:t>
            </w:r>
          </w:p>
        </w:tc>
        <w:tc>
          <w:tcPr>
            <w:tcW w:w="989" w:type="dxa"/>
          </w:tcPr>
          <w:p w14:paraId="4497BB0A" w14:textId="77777777" w:rsidR="009B0494" w:rsidRDefault="007F4792" w:rsidP="009A260E">
            <w:pPr>
              <w:pStyle w:val="TableParagraph"/>
              <w:spacing w:before="0"/>
              <w:ind w:left="15"/>
            </w:pPr>
            <w:r>
              <w:t>3</w:t>
            </w:r>
          </w:p>
        </w:tc>
        <w:tc>
          <w:tcPr>
            <w:tcW w:w="1287" w:type="dxa"/>
          </w:tcPr>
          <w:p w14:paraId="4497BB0B" w14:textId="77777777" w:rsidR="009B0494" w:rsidRDefault="007F4792" w:rsidP="009A260E">
            <w:pPr>
              <w:pStyle w:val="TableParagraph"/>
              <w:spacing w:before="0"/>
              <w:ind w:left="246" w:right="230"/>
            </w:pPr>
            <w:r>
              <w:rPr>
                <w:spacing w:val="-5"/>
              </w:rPr>
              <w:t>20</w:t>
            </w:r>
          </w:p>
        </w:tc>
      </w:tr>
    </w:tbl>
    <w:p w14:paraId="4497BB0D" w14:textId="77777777" w:rsidR="009B0494" w:rsidRDefault="009B0494" w:rsidP="009A260E">
      <w:pPr>
        <w:pStyle w:val="BodyText"/>
        <w:rPr>
          <w:b/>
          <w:sz w:val="24"/>
        </w:rPr>
      </w:pPr>
    </w:p>
    <w:p w14:paraId="4497BB0E" w14:textId="77777777" w:rsidR="009B0494" w:rsidRDefault="007F4792" w:rsidP="009A260E">
      <w:pPr>
        <w:ind w:left="180"/>
        <w:rPr>
          <w:b/>
        </w:rPr>
      </w:pPr>
      <w:r>
        <w:rPr>
          <w:b/>
        </w:rPr>
        <w:t>Single</w:t>
      </w:r>
      <w:r>
        <w:rPr>
          <w:b/>
          <w:spacing w:val="-9"/>
        </w:rPr>
        <w:t xml:space="preserve"> </w:t>
      </w:r>
      <w:r>
        <w:rPr>
          <w:b/>
        </w:rPr>
        <w:t>Honours</w:t>
      </w:r>
      <w:r>
        <w:rPr>
          <w:b/>
          <w:spacing w:val="-7"/>
        </w:rPr>
        <w:t xml:space="preserve"> </w:t>
      </w:r>
      <w:r>
        <w:rPr>
          <w:b/>
        </w:rPr>
        <w:t>Curriculum</w:t>
      </w:r>
      <w:r>
        <w:rPr>
          <w:b/>
          <w:spacing w:val="-8"/>
        </w:rPr>
        <w:t xml:space="preserve"> </w:t>
      </w:r>
      <w:r>
        <w:rPr>
          <w:b/>
        </w:rPr>
        <w:t>in</w:t>
      </w:r>
      <w:r>
        <w:rPr>
          <w:b/>
          <w:spacing w:val="-3"/>
        </w:rPr>
        <w:t xml:space="preserve"> </w:t>
      </w:r>
      <w:r>
        <w:rPr>
          <w:b/>
        </w:rPr>
        <w:t>Human</w:t>
      </w:r>
      <w:r>
        <w:rPr>
          <w:b/>
          <w:spacing w:val="-4"/>
        </w:rPr>
        <w:t xml:space="preserve"> </w:t>
      </w:r>
      <w:r>
        <w:rPr>
          <w:b/>
        </w:rPr>
        <w:t>Resource</w:t>
      </w:r>
      <w:r>
        <w:rPr>
          <w:b/>
          <w:spacing w:val="-2"/>
        </w:rPr>
        <w:t xml:space="preserve"> Management</w:t>
      </w:r>
    </w:p>
    <w:p w14:paraId="4497BB0F" w14:textId="77777777" w:rsidR="009B0494" w:rsidRDefault="009B0494" w:rsidP="009A260E">
      <w:pPr>
        <w:pStyle w:val="BodyText"/>
        <w:rPr>
          <w:b/>
          <w:sz w:val="25"/>
        </w:rPr>
      </w:pPr>
    </w:p>
    <w:p w14:paraId="4497BB10"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B11" w14:textId="77777777" w:rsidR="009B0494" w:rsidRDefault="009B0494" w:rsidP="009A260E">
      <w:pPr>
        <w:pStyle w:val="BodyText"/>
        <w:rPr>
          <w:sz w:val="25"/>
        </w:rPr>
      </w:pPr>
    </w:p>
    <w:p w14:paraId="4497BB1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B13"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18" w14:textId="77777777">
        <w:trPr>
          <w:trHeight w:val="551"/>
        </w:trPr>
        <w:tc>
          <w:tcPr>
            <w:tcW w:w="1637" w:type="dxa"/>
          </w:tcPr>
          <w:p w14:paraId="4497BB14"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B15"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B16" w14:textId="77777777" w:rsidR="009B0494" w:rsidRDefault="007F4792" w:rsidP="009A260E">
            <w:pPr>
              <w:pStyle w:val="TableParagraph"/>
              <w:spacing w:before="0"/>
              <w:ind w:left="198" w:right="181"/>
              <w:rPr>
                <w:b/>
              </w:rPr>
            </w:pPr>
            <w:r>
              <w:rPr>
                <w:b/>
                <w:spacing w:val="-4"/>
              </w:rPr>
              <w:t>Level</w:t>
            </w:r>
          </w:p>
        </w:tc>
        <w:tc>
          <w:tcPr>
            <w:tcW w:w="1287" w:type="dxa"/>
          </w:tcPr>
          <w:p w14:paraId="4497BB17" w14:textId="77777777" w:rsidR="009B0494" w:rsidRDefault="007F4792" w:rsidP="009A260E">
            <w:pPr>
              <w:pStyle w:val="TableParagraph"/>
              <w:spacing w:before="0"/>
              <w:ind w:left="246" w:right="239"/>
              <w:rPr>
                <w:b/>
              </w:rPr>
            </w:pPr>
            <w:r>
              <w:rPr>
                <w:b/>
                <w:spacing w:val="-2"/>
              </w:rPr>
              <w:t>Credits</w:t>
            </w:r>
          </w:p>
        </w:tc>
      </w:tr>
      <w:tr w:rsidR="009B0494" w14:paraId="4497BB1D" w14:textId="77777777">
        <w:trPr>
          <w:trHeight w:val="551"/>
        </w:trPr>
        <w:tc>
          <w:tcPr>
            <w:tcW w:w="1637" w:type="dxa"/>
          </w:tcPr>
          <w:p w14:paraId="4497BB19" w14:textId="77777777" w:rsidR="009B0494" w:rsidRDefault="007F4792" w:rsidP="009A260E">
            <w:pPr>
              <w:pStyle w:val="TableParagraph"/>
              <w:spacing w:before="0"/>
              <w:ind w:left="115" w:right="103"/>
            </w:pPr>
            <w:r>
              <w:rPr>
                <w:spacing w:val="-2"/>
              </w:rPr>
              <w:t>HR406</w:t>
            </w:r>
          </w:p>
        </w:tc>
        <w:tc>
          <w:tcPr>
            <w:tcW w:w="5103" w:type="dxa"/>
          </w:tcPr>
          <w:p w14:paraId="4497BB1A" w14:textId="77777777" w:rsidR="009B0494" w:rsidRDefault="007F4792" w:rsidP="009A260E">
            <w:pPr>
              <w:pStyle w:val="TableParagraph"/>
              <w:spacing w:before="0" w:line="237" w:lineRule="auto"/>
              <w:jc w:val="left"/>
            </w:pPr>
            <w:r>
              <w:t>Human</w:t>
            </w:r>
            <w:r>
              <w:rPr>
                <w:spacing w:val="-10"/>
              </w:rPr>
              <w:t xml:space="preserve"> </w:t>
            </w:r>
            <w:r>
              <w:t>Resource</w:t>
            </w:r>
            <w:r>
              <w:rPr>
                <w:spacing w:val="-10"/>
              </w:rPr>
              <w:t xml:space="preserve"> </w:t>
            </w:r>
            <w:r>
              <w:t>Management</w:t>
            </w:r>
            <w:r>
              <w:rPr>
                <w:spacing w:val="-7"/>
              </w:rPr>
              <w:t xml:space="preserve"> </w:t>
            </w:r>
            <w:r>
              <w:t>Dissertation</w:t>
            </w:r>
            <w:r>
              <w:rPr>
                <w:spacing w:val="-6"/>
              </w:rPr>
              <w:t xml:space="preserve"> </w:t>
            </w:r>
            <w:r>
              <w:t>and Research Methods</w:t>
            </w:r>
          </w:p>
        </w:tc>
        <w:tc>
          <w:tcPr>
            <w:tcW w:w="989" w:type="dxa"/>
          </w:tcPr>
          <w:p w14:paraId="4497BB1B" w14:textId="77777777" w:rsidR="009B0494" w:rsidRDefault="007F4792" w:rsidP="009A260E">
            <w:pPr>
              <w:pStyle w:val="TableParagraph"/>
              <w:spacing w:before="0"/>
              <w:ind w:left="15"/>
            </w:pPr>
            <w:r>
              <w:t>4</w:t>
            </w:r>
          </w:p>
        </w:tc>
        <w:tc>
          <w:tcPr>
            <w:tcW w:w="1287" w:type="dxa"/>
          </w:tcPr>
          <w:p w14:paraId="4497BB1C" w14:textId="77777777" w:rsidR="009B0494" w:rsidRDefault="007F4792" w:rsidP="009A260E">
            <w:pPr>
              <w:pStyle w:val="TableParagraph"/>
              <w:spacing w:before="0"/>
              <w:ind w:left="246" w:right="230"/>
            </w:pPr>
            <w:r>
              <w:rPr>
                <w:spacing w:val="-5"/>
              </w:rPr>
              <w:t>40</w:t>
            </w:r>
          </w:p>
        </w:tc>
      </w:tr>
      <w:tr w:rsidR="009B0494" w14:paraId="4497BB22" w14:textId="77777777">
        <w:trPr>
          <w:trHeight w:val="551"/>
        </w:trPr>
        <w:tc>
          <w:tcPr>
            <w:tcW w:w="1637" w:type="dxa"/>
          </w:tcPr>
          <w:p w14:paraId="4497BB1E" w14:textId="77777777" w:rsidR="009B0494" w:rsidRDefault="007F4792" w:rsidP="009A260E">
            <w:pPr>
              <w:pStyle w:val="TableParagraph"/>
              <w:spacing w:before="0"/>
              <w:ind w:left="115" w:right="103"/>
            </w:pPr>
            <w:r>
              <w:rPr>
                <w:spacing w:val="-2"/>
              </w:rPr>
              <w:t>HR402</w:t>
            </w:r>
          </w:p>
        </w:tc>
        <w:tc>
          <w:tcPr>
            <w:tcW w:w="5103" w:type="dxa"/>
          </w:tcPr>
          <w:p w14:paraId="4497BB1F" w14:textId="77777777" w:rsidR="009B0494" w:rsidRDefault="007F4792" w:rsidP="009A260E">
            <w:pPr>
              <w:pStyle w:val="TableParagraph"/>
              <w:spacing w:before="0"/>
              <w:jc w:val="left"/>
            </w:pPr>
            <w:r>
              <w:t>Perspectives</w:t>
            </w:r>
            <w:r>
              <w:rPr>
                <w:spacing w:val="-4"/>
              </w:rPr>
              <w:t xml:space="preserve"> </w:t>
            </w:r>
            <w:r>
              <w:t>on</w:t>
            </w:r>
            <w:r>
              <w:rPr>
                <w:spacing w:val="-1"/>
              </w:rPr>
              <w:t xml:space="preserve"> </w:t>
            </w:r>
            <w:r>
              <w:t>Work</w:t>
            </w:r>
            <w:r>
              <w:rPr>
                <w:spacing w:val="-8"/>
              </w:rPr>
              <w:t xml:space="preserve"> </w:t>
            </w:r>
            <w:r>
              <w:t>and</w:t>
            </w:r>
            <w:r>
              <w:rPr>
                <w:spacing w:val="-6"/>
              </w:rPr>
              <w:t xml:space="preserve"> </w:t>
            </w:r>
            <w:r>
              <w:rPr>
                <w:spacing w:val="-2"/>
              </w:rPr>
              <w:t>Employment</w:t>
            </w:r>
          </w:p>
        </w:tc>
        <w:tc>
          <w:tcPr>
            <w:tcW w:w="989" w:type="dxa"/>
          </w:tcPr>
          <w:p w14:paraId="4497BB20" w14:textId="77777777" w:rsidR="009B0494" w:rsidRDefault="007F4792" w:rsidP="009A260E">
            <w:pPr>
              <w:pStyle w:val="TableParagraph"/>
              <w:spacing w:before="0"/>
              <w:ind w:left="15"/>
            </w:pPr>
            <w:r>
              <w:t>4</w:t>
            </w:r>
          </w:p>
        </w:tc>
        <w:tc>
          <w:tcPr>
            <w:tcW w:w="1287" w:type="dxa"/>
          </w:tcPr>
          <w:p w14:paraId="4497BB21" w14:textId="77777777" w:rsidR="009B0494" w:rsidRDefault="007F4792" w:rsidP="009A260E">
            <w:pPr>
              <w:pStyle w:val="TableParagraph"/>
              <w:spacing w:before="0"/>
              <w:ind w:left="246" w:right="230"/>
            </w:pPr>
            <w:r>
              <w:rPr>
                <w:spacing w:val="-5"/>
              </w:rPr>
              <w:t>20</w:t>
            </w:r>
          </w:p>
        </w:tc>
      </w:tr>
      <w:tr w:rsidR="009B0494" w14:paraId="4497BB27" w14:textId="77777777">
        <w:trPr>
          <w:trHeight w:val="551"/>
        </w:trPr>
        <w:tc>
          <w:tcPr>
            <w:tcW w:w="1637" w:type="dxa"/>
          </w:tcPr>
          <w:p w14:paraId="4497BB23" w14:textId="77777777" w:rsidR="009B0494" w:rsidRDefault="007F4792" w:rsidP="009A260E">
            <w:pPr>
              <w:pStyle w:val="TableParagraph"/>
              <w:spacing w:before="0"/>
              <w:ind w:left="116" w:right="103"/>
            </w:pPr>
            <w:r>
              <w:rPr>
                <w:spacing w:val="-2"/>
              </w:rPr>
              <w:t>HR408</w:t>
            </w:r>
          </w:p>
        </w:tc>
        <w:tc>
          <w:tcPr>
            <w:tcW w:w="5103" w:type="dxa"/>
          </w:tcPr>
          <w:p w14:paraId="4497BB24" w14:textId="77777777" w:rsidR="009B0494" w:rsidRDefault="007F4792" w:rsidP="009A260E">
            <w:pPr>
              <w:pStyle w:val="TableParagraph"/>
              <w:spacing w:before="0" w:line="237" w:lineRule="auto"/>
              <w:ind w:right="210"/>
              <w:jc w:val="left"/>
            </w:pPr>
            <w:r>
              <w:t>HRM</w:t>
            </w:r>
            <w:r>
              <w:rPr>
                <w:spacing w:val="-8"/>
              </w:rPr>
              <w:t xml:space="preserve"> </w:t>
            </w:r>
            <w:r>
              <w:t>and</w:t>
            </w:r>
            <w:r>
              <w:rPr>
                <w:spacing w:val="-8"/>
              </w:rPr>
              <w:t xml:space="preserve"> </w:t>
            </w:r>
            <w:r>
              <w:t>Employment</w:t>
            </w:r>
            <w:r>
              <w:rPr>
                <w:spacing w:val="-5"/>
              </w:rPr>
              <w:t xml:space="preserve"> </w:t>
            </w:r>
            <w:r>
              <w:t>Relations</w:t>
            </w:r>
            <w:r>
              <w:rPr>
                <w:spacing w:val="-10"/>
              </w:rPr>
              <w:t xml:space="preserve"> </w:t>
            </w:r>
            <w:r>
              <w:t>in</w:t>
            </w:r>
            <w:r>
              <w:rPr>
                <w:spacing w:val="-8"/>
              </w:rPr>
              <w:t xml:space="preserve"> </w:t>
            </w:r>
            <w:r>
              <w:t xml:space="preserve">Public </w:t>
            </w:r>
            <w:r>
              <w:rPr>
                <w:spacing w:val="-2"/>
              </w:rPr>
              <w:t>Services</w:t>
            </w:r>
          </w:p>
        </w:tc>
        <w:tc>
          <w:tcPr>
            <w:tcW w:w="989" w:type="dxa"/>
          </w:tcPr>
          <w:p w14:paraId="4497BB25" w14:textId="77777777" w:rsidR="009B0494" w:rsidRDefault="007F4792" w:rsidP="009A260E">
            <w:pPr>
              <w:pStyle w:val="TableParagraph"/>
              <w:spacing w:before="0"/>
              <w:ind w:left="15"/>
            </w:pPr>
            <w:r>
              <w:t>4</w:t>
            </w:r>
          </w:p>
        </w:tc>
        <w:tc>
          <w:tcPr>
            <w:tcW w:w="1287" w:type="dxa"/>
          </w:tcPr>
          <w:p w14:paraId="4497BB26" w14:textId="77777777" w:rsidR="009B0494" w:rsidRDefault="007F4792" w:rsidP="009A260E">
            <w:pPr>
              <w:pStyle w:val="TableParagraph"/>
              <w:spacing w:before="0"/>
              <w:ind w:left="246" w:right="230"/>
            </w:pPr>
            <w:r>
              <w:rPr>
                <w:spacing w:val="-5"/>
              </w:rPr>
              <w:t>20</w:t>
            </w:r>
          </w:p>
        </w:tc>
      </w:tr>
      <w:tr w:rsidR="009B0494" w14:paraId="4497BB2C" w14:textId="77777777">
        <w:trPr>
          <w:trHeight w:val="551"/>
        </w:trPr>
        <w:tc>
          <w:tcPr>
            <w:tcW w:w="1637" w:type="dxa"/>
          </w:tcPr>
          <w:p w14:paraId="4497BB28" w14:textId="77777777" w:rsidR="009B0494" w:rsidRDefault="007F4792" w:rsidP="009A260E">
            <w:pPr>
              <w:pStyle w:val="TableParagraph"/>
              <w:spacing w:before="0"/>
              <w:ind w:left="115" w:right="103"/>
            </w:pPr>
            <w:r>
              <w:rPr>
                <w:spacing w:val="-2"/>
              </w:rPr>
              <w:t>HR410</w:t>
            </w:r>
          </w:p>
        </w:tc>
        <w:tc>
          <w:tcPr>
            <w:tcW w:w="5103" w:type="dxa"/>
          </w:tcPr>
          <w:p w14:paraId="4497BB29" w14:textId="77777777" w:rsidR="009B0494" w:rsidRDefault="007F4792" w:rsidP="009A260E">
            <w:pPr>
              <w:pStyle w:val="TableParagraph"/>
              <w:spacing w:before="0"/>
              <w:jc w:val="left"/>
            </w:pPr>
            <w:r>
              <w:t>People,</w:t>
            </w:r>
            <w:r>
              <w:rPr>
                <w:spacing w:val="-2"/>
              </w:rPr>
              <w:t xml:space="preserve"> </w:t>
            </w:r>
            <w:proofErr w:type="gramStart"/>
            <w:r>
              <w:t>Work</w:t>
            </w:r>
            <w:proofErr w:type="gramEnd"/>
            <w:r>
              <w:rPr>
                <w:spacing w:val="-7"/>
              </w:rPr>
              <w:t xml:space="preserve"> </w:t>
            </w:r>
            <w:r>
              <w:t>and the</w:t>
            </w:r>
            <w:r>
              <w:rPr>
                <w:spacing w:val="-5"/>
              </w:rPr>
              <w:t xml:space="preserve"> </w:t>
            </w:r>
            <w:r>
              <w:t>Global</w:t>
            </w:r>
            <w:r>
              <w:rPr>
                <w:spacing w:val="-7"/>
              </w:rPr>
              <w:t xml:space="preserve"> </w:t>
            </w:r>
            <w:r>
              <w:rPr>
                <w:spacing w:val="-2"/>
              </w:rPr>
              <w:t>Economy</w:t>
            </w:r>
          </w:p>
        </w:tc>
        <w:tc>
          <w:tcPr>
            <w:tcW w:w="989" w:type="dxa"/>
          </w:tcPr>
          <w:p w14:paraId="4497BB2A" w14:textId="77777777" w:rsidR="009B0494" w:rsidRDefault="007F4792" w:rsidP="009A260E">
            <w:pPr>
              <w:pStyle w:val="TableParagraph"/>
              <w:spacing w:before="0"/>
              <w:ind w:left="15"/>
            </w:pPr>
            <w:r>
              <w:t>4</w:t>
            </w:r>
          </w:p>
        </w:tc>
        <w:tc>
          <w:tcPr>
            <w:tcW w:w="1287" w:type="dxa"/>
          </w:tcPr>
          <w:p w14:paraId="4497BB2B" w14:textId="77777777" w:rsidR="009B0494" w:rsidRDefault="007F4792" w:rsidP="009A260E">
            <w:pPr>
              <w:pStyle w:val="TableParagraph"/>
              <w:spacing w:before="0"/>
              <w:ind w:left="246" w:right="230"/>
            </w:pPr>
            <w:r>
              <w:rPr>
                <w:spacing w:val="-5"/>
              </w:rPr>
              <w:t>20</w:t>
            </w:r>
          </w:p>
        </w:tc>
      </w:tr>
      <w:tr w:rsidR="009B0494" w14:paraId="4497BB31" w14:textId="77777777">
        <w:trPr>
          <w:trHeight w:val="551"/>
        </w:trPr>
        <w:tc>
          <w:tcPr>
            <w:tcW w:w="1637" w:type="dxa"/>
          </w:tcPr>
          <w:p w14:paraId="4497BB2D" w14:textId="77777777" w:rsidR="009B0494" w:rsidRDefault="007F4792" w:rsidP="009A260E">
            <w:pPr>
              <w:pStyle w:val="TableParagraph"/>
              <w:spacing w:before="0"/>
              <w:ind w:left="115" w:right="103"/>
            </w:pPr>
            <w:r>
              <w:rPr>
                <w:spacing w:val="-2"/>
              </w:rPr>
              <w:t>HR411</w:t>
            </w:r>
          </w:p>
        </w:tc>
        <w:tc>
          <w:tcPr>
            <w:tcW w:w="5103" w:type="dxa"/>
          </w:tcPr>
          <w:p w14:paraId="4497BB2E" w14:textId="77777777" w:rsidR="009B0494" w:rsidRDefault="007F4792" w:rsidP="009A260E">
            <w:pPr>
              <w:pStyle w:val="TableParagraph"/>
              <w:spacing w:before="0"/>
              <w:jc w:val="left"/>
            </w:pPr>
            <w:r>
              <w:t>Advanced</w:t>
            </w:r>
            <w:r>
              <w:rPr>
                <w:spacing w:val="-10"/>
              </w:rPr>
              <w:t xml:space="preserve"> </w:t>
            </w:r>
            <w:proofErr w:type="spellStart"/>
            <w:r>
              <w:t>Organisational</w:t>
            </w:r>
            <w:proofErr w:type="spellEnd"/>
            <w:r>
              <w:rPr>
                <w:spacing w:val="-11"/>
              </w:rPr>
              <w:t xml:space="preserve"> </w:t>
            </w:r>
            <w:proofErr w:type="spellStart"/>
            <w:r>
              <w:rPr>
                <w:spacing w:val="-2"/>
              </w:rPr>
              <w:t>Behaviour</w:t>
            </w:r>
            <w:proofErr w:type="spellEnd"/>
          </w:p>
        </w:tc>
        <w:tc>
          <w:tcPr>
            <w:tcW w:w="989" w:type="dxa"/>
          </w:tcPr>
          <w:p w14:paraId="4497BB2F" w14:textId="77777777" w:rsidR="009B0494" w:rsidRDefault="007F4792" w:rsidP="009A260E">
            <w:pPr>
              <w:pStyle w:val="TableParagraph"/>
              <w:spacing w:before="0"/>
              <w:ind w:left="15"/>
            </w:pPr>
            <w:r>
              <w:t>4</w:t>
            </w:r>
          </w:p>
        </w:tc>
        <w:tc>
          <w:tcPr>
            <w:tcW w:w="1287" w:type="dxa"/>
          </w:tcPr>
          <w:p w14:paraId="4497BB30" w14:textId="77777777" w:rsidR="009B0494" w:rsidRDefault="007F4792" w:rsidP="009A260E">
            <w:pPr>
              <w:pStyle w:val="TableParagraph"/>
              <w:spacing w:before="0"/>
              <w:ind w:left="246" w:right="230"/>
            </w:pPr>
            <w:r>
              <w:rPr>
                <w:spacing w:val="-5"/>
              </w:rPr>
              <w:t>20</w:t>
            </w:r>
          </w:p>
        </w:tc>
      </w:tr>
    </w:tbl>
    <w:p w14:paraId="4497BB32" w14:textId="77777777" w:rsidR="009B0494" w:rsidRDefault="009B0494" w:rsidP="009A260E">
      <w:pPr>
        <w:pStyle w:val="BodyText"/>
        <w:rPr>
          <w:b/>
          <w:sz w:val="24"/>
        </w:rPr>
      </w:pPr>
    </w:p>
    <w:p w14:paraId="4497BB33" w14:textId="77777777" w:rsidR="009B0494" w:rsidRDefault="007F4792" w:rsidP="009A260E">
      <w:pPr>
        <w:ind w:left="180"/>
        <w:rPr>
          <w:b/>
        </w:rPr>
      </w:pPr>
      <w:r>
        <w:rPr>
          <w:b/>
        </w:rPr>
        <w:t>Joint</w:t>
      </w:r>
      <w:r>
        <w:rPr>
          <w:b/>
          <w:spacing w:val="-7"/>
        </w:rPr>
        <w:t xml:space="preserve"> </w:t>
      </w:r>
      <w:r>
        <w:rPr>
          <w:b/>
        </w:rPr>
        <w:t>Honours</w:t>
      </w:r>
      <w:r>
        <w:rPr>
          <w:b/>
          <w:spacing w:val="-6"/>
        </w:rPr>
        <w:t xml:space="preserve"> </w:t>
      </w:r>
      <w:r>
        <w:rPr>
          <w:b/>
        </w:rPr>
        <w:t>Curriculum</w:t>
      </w:r>
      <w:r>
        <w:rPr>
          <w:b/>
          <w:spacing w:val="-7"/>
        </w:rPr>
        <w:t xml:space="preserve"> </w:t>
      </w:r>
      <w:r>
        <w:rPr>
          <w:b/>
        </w:rPr>
        <w:t>in</w:t>
      </w:r>
      <w:r>
        <w:rPr>
          <w:b/>
          <w:spacing w:val="-3"/>
        </w:rPr>
        <w:t xml:space="preserve"> </w:t>
      </w:r>
      <w:r>
        <w:rPr>
          <w:b/>
        </w:rPr>
        <w:t>Human</w:t>
      </w:r>
      <w:r>
        <w:rPr>
          <w:b/>
          <w:spacing w:val="-3"/>
        </w:rPr>
        <w:t xml:space="preserve"> </w:t>
      </w:r>
      <w:r>
        <w:rPr>
          <w:b/>
        </w:rPr>
        <w:t>Resource</w:t>
      </w:r>
      <w:r>
        <w:rPr>
          <w:b/>
          <w:spacing w:val="-6"/>
        </w:rPr>
        <w:t xml:space="preserve"> </w:t>
      </w:r>
      <w:r>
        <w:rPr>
          <w:b/>
        </w:rPr>
        <w:t>Management</w:t>
      </w:r>
      <w:r>
        <w:rPr>
          <w:b/>
          <w:spacing w:val="-9"/>
        </w:rPr>
        <w:t xml:space="preserve"> </w:t>
      </w:r>
      <w:r>
        <w:rPr>
          <w:b/>
        </w:rPr>
        <w:t>and</w:t>
      </w:r>
      <w:r>
        <w:rPr>
          <w:b/>
          <w:spacing w:val="-3"/>
        </w:rPr>
        <w:t xml:space="preserve"> </w:t>
      </w:r>
      <w:r>
        <w:rPr>
          <w:b/>
        </w:rPr>
        <w:t>Another</w:t>
      </w:r>
      <w:r>
        <w:rPr>
          <w:b/>
          <w:spacing w:val="-3"/>
        </w:rPr>
        <w:t xml:space="preserve"> </w:t>
      </w:r>
      <w:r>
        <w:rPr>
          <w:b/>
          <w:spacing w:val="-2"/>
        </w:rPr>
        <w:t>Subject</w:t>
      </w:r>
    </w:p>
    <w:p w14:paraId="4497BB34" w14:textId="77777777" w:rsidR="009B0494" w:rsidRDefault="009B0494" w:rsidP="009A260E">
      <w:pPr>
        <w:pStyle w:val="BodyText"/>
        <w:rPr>
          <w:b/>
          <w:sz w:val="25"/>
        </w:rPr>
      </w:pPr>
    </w:p>
    <w:p w14:paraId="4497BB35" w14:textId="77777777" w:rsidR="009B0494" w:rsidRDefault="007F4792" w:rsidP="009A260E">
      <w:pPr>
        <w:pStyle w:val="BodyText"/>
        <w:ind w:left="180"/>
      </w:pPr>
      <w:r>
        <w:t>All</w:t>
      </w:r>
      <w:r>
        <w:rPr>
          <w:spacing w:val="-7"/>
        </w:rPr>
        <w:t xml:space="preserve"> </w:t>
      </w:r>
      <w:r>
        <w:t>students</w:t>
      </w:r>
      <w:r>
        <w:rPr>
          <w:spacing w:val="-4"/>
        </w:rPr>
        <w:t xml:space="preserve"> </w:t>
      </w:r>
      <w:r>
        <w:t>shall</w:t>
      </w:r>
      <w:r>
        <w:rPr>
          <w:spacing w:val="-10"/>
        </w:rPr>
        <w:t xml:space="preserve"> </w:t>
      </w:r>
      <w:r>
        <w:t>undertake</w:t>
      </w:r>
      <w:r>
        <w:rPr>
          <w:spacing w:val="-7"/>
        </w:rPr>
        <w:t xml:space="preserve"> </w:t>
      </w:r>
      <w:r>
        <w:t>modules</w:t>
      </w:r>
      <w:r>
        <w:rPr>
          <w:spacing w:val="-4"/>
        </w:rPr>
        <w:t xml:space="preserve"> </w:t>
      </w:r>
      <w:r>
        <w:t>amounting</w:t>
      </w:r>
      <w:r>
        <w:rPr>
          <w:spacing w:val="-2"/>
        </w:rPr>
        <w:t xml:space="preserve"> </w:t>
      </w:r>
      <w:r>
        <w:t>to</w:t>
      </w:r>
      <w:r>
        <w:rPr>
          <w:spacing w:val="-2"/>
        </w:rPr>
        <w:t xml:space="preserve"> </w:t>
      </w:r>
      <w:r>
        <w:t>120</w:t>
      </w:r>
      <w:r>
        <w:rPr>
          <w:spacing w:val="-6"/>
        </w:rPr>
        <w:t xml:space="preserve"> </w:t>
      </w:r>
      <w:r>
        <w:rPr>
          <w:spacing w:val="-2"/>
        </w:rPr>
        <w:t>credits.</w:t>
      </w:r>
    </w:p>
    <w:p w14:paraId="4497BB36" w14:textId="77777777" w:rsidR="009B0494" w:rsidRDefault="009B0494" w:rsidP="009A260E">
      <w:pPr>
        <w:pStyle w:val="BodyText"/>
        <w:rPr>
          <w:sz w:val="25"/>
        </w:rPr>
      </w:pPr>
    </w:p>
    <w:p w14:paraId="4497BB37" w14:textId="77777777" w:rsidR="009B0494" w:rsidRDefault="007F4792" w:rsidP="009A260E">
      <w:pPr>
        <w:pStyle w:val="BodyText"/>
        <w:spacing w:line="259" w:lineRule="auto"/>
        <w:ind w:left="180" w:right="608"/>
      </w:pPr>
      <w:r>
        <w:t>All</w:t>
      </w:r>
      <w:r>
        <w:rPr>
          <w:spacing w:val="-3"/>
        </w:rPr>
        <w:t xml:space="preserve"> </w:t>
      </w:r>
      <w:r>
        <w:t>students</w:t>
      </w:r>
      <w:r>
        <w:rPr>
          <w:spacing w:val="-2"/>
        </w:rPr>
        <w:t xml:space="preserve"> </w:t>
      </w:r>
      <w:r>
        <w:t>shall</w:t>
      </w:r>
      <w:r>
        <w:rPr>
          <w:spacing w:val="-8"/>
        </w:rPr>
        <w:t xml:space="preserve"> </w:t>
      </w:r>
      <w:r>
        <w:t>undertake a</w:t>
      </w:r>
      <w:r>
        <w:rPr>
          <w:spacing w:val="-5"/>
        </w:rPr>
        <w:t xml:space="preserve"> </w:t>
      </w:r>
      <w:r>
        <w:t>curriculum</w:t>
      </w:r>
      <w:r>
        <w:rPr>
          <w:spacing w:val="-4"/>
        </w:rPr>
        <w:t xml:space="preserve"> </w:t>
      </w:r>
      <w:r>
        <w:t>in Human Resource Management</w:t>
      </w:r>
      <w:r>
        <w:rPr>
          <w:spacing w:val="-6"/>
        </w:rPr>
        <w:t xml:space="preserve"> </w:t>
      </w:r>
      <w:r>
        <w:t>amounting to</w:t>
      </w:r>
      <w:r>
        <w:rPr>
          <w:spacing w:val="-5"/>
        </w:rPr>
        <w:t xml:space="preserve"> </w:t>
      </w:r>
      <w:r>
        <w:t>40 credits chosen from the list of optional modules as detailed under the Single Honours Regulation above. In addition, if the student elects to undertake the dissertation in Human Resource Management they must take:</w:t>
      </w:r>
    </w:p>
    <w:p w14:paraId="4497BB38"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3D" w14:textId="77777777">
        <w:trPr>
          <w:trHeight w:val="551"/>
        </w:trPr>
        <w:tc>
          <w:tcPr>
            <w:tcW w:w="1637" w:type="dxa"/>
          </w:tcPr>
          <w:p w14:paraId="4497BB39"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BB3A"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B3B" w14:textId="77777777" w:rsidR="009B0494" w:rsidRDefault="007F4792" w:rsidP="009A260E">
            <w:pPr>
              <w:pStyle w:val="TableParagraph"/>
              <w:spacing w:before="0"/>
              <w:ind w:left="215"/>
              <w:jc w:val="left"/>
              <w:rPr>
                <w:b/>
              </w:rPr>
            </w:pPr>
            <w:r>
              <w:rPr>
                <w:b/>
                <w:spacing w:val="-4"/>
              </w:rPr>
              <w:t>Level</w:t>
            </w:r>
          </w:p>
        </w:tc>
        <w:tc>
          <w:tcPr>
            <w:tcW w:w="1287" w:type="dxa"/>
          </w:tcPr>
          <w:p w14:paraId="4497BB3C" w14:textId="77777777" w:rsidR="009B0494" w:rsidRDefault="007F4792" w:rsidP="009A260E">
            <w:pPr>
              <w:pStyle w:val="TableParagraph"/>
              <w:spacing w:before="0"/>
              <w:ind w:left="262"/>
              <w:jc w:val="left"/>
              <w:rPr>
                <w:b/>
              </w:rPr>
            </w:pPr>
            <w:r>
              <w:rPr>
                <w:b/>
                <w:spacing w:val="-2"/>
              </w:rPr>
              <w:t>Credits</w:t>
            </w:r>
          </w:p>
        </w:tc>
      </w:tr>
    </w:tbl>
    <w:p w14:paraId="4497BB3E" w14:textId="77777777" w:rsidR="009B0494" w:rsidRDefault="009B0494" w:rsidP="009A260E">
      <w:pPr>
        <w:sectPr w:rsidR="009B0494">
          <w:pgSz w:w="11910" w:h="16840"/>
          <w:pgMar w:top="1340" w:right="820" w:bottom="1257"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43" w14:textId="77777777">
        <w:trPr>
          <w:trHeight w:val="551"/>
        </w:trPr>
        <w:tc>
          <w:tcPr>
            <w:tcW w:w="1637" w:type="dxa"/>
          </w:tcPr>
          <w:p w14:paraId="4497BB3F" w14:textId="77777777" w:rsidR="009B0494" w:rsidRDefault="007F4792" w:rsidP="009A260E">
            <w:pPr>
              <w:pStyle w:val="TableParagraph"/>
              <w:spacing w:before="0"/>
              <w:ind w:left="475"/>
              <w:jc w:val="left"/>
            </w:pPr>
            <w:r>
              <w:rPr>
                <w:spacing w:val="-2"/>
              </w:rPr>
              <w:lastRenderedPageBreak/>
              <w:t>HR406</w:t>
            </w:r>
          </w:p>
        </w:tc>
        <w:tc>
          <w:tcPr>
            <w:tcW w:w="5103" w:type="dxa"/>
          </w:tcPr>
          <w:p w14:paraId="4497BB40" w14:textId="77777777" w:rsidR="009B0494" w:rsidRDefault="007F4792" w:rsidP="009A260E">
            <w:pPr>
              <w:pStyle w:val="TableParagraph"/>
              <w:spacing w:before="0" w:line="237" w:lineRule="auto"/>
              <w:jc w:val="left"/>
            </w:pPr>
            <w:r>
              <w:t>Human</w:t>
            </w:r>
            <w:r>
              <w:rPr>
                <w:spacing w:val="-10"/>
              </w:rPr>
              <w:t xml:space="preserve"> </w:t>
            </w:r>
            <w:r>
              <w:t>Resource</w:t>
            </w:r>
            <w:r>
              <w:rPr>
                <w:spacing w:val="-10"/>
              </w:rPr>
              <w:t xml:space="preserve"> </w:t>
            </w:r>
            <w:r>
              <w:t>Management</w:t>
            </w:r>
            <w:r>
              <w:rPr>
                <w:spacing w:val="-7"/>
              </w:rPr>
              <w:t xml:space="preserve"> </w:t>
            </w:r>
            <w:r>
              <w:t>Dissertation</w:t>
            </w:r>
            <w:r>
              <w:rPr>
                <w:spacing w:val="-6"/>
              </w:rPr>
              <w:t xml:space="preserve"> </w:t>
            </w:r>
            <w:r>
              <w:t>and Research Methods</w:t>
            </w:r>
          </w:p>
        </w:tc>
        <w:tc>
          <w:tcPr>
            <w:tcW w:w="989" w:type="dxa"/>
          </w:tcPr>
          <w:p w14:paraId="4497BB41" w14:textId="77777777" w:rsidR="009B0494" w:rsidRDefault="007F4792" w:rsidP="009A260E">
            <w:pPr>
              <w:pStyle w:val="TableParagraph"/>
              <w:spacing w:before="0"/>
              <w:ind w:left="15"/>
            </w:pPr>
            <w:r>
              <w:t>4</w:t>
            </w:r>
          </w:p>
        </w:tc>
        <w:tc>
          <w:tcPr>
            <w:tcW w:w="1287" w:type="dxa"/>
          </w:tcPr>
          <w:p w14:paraId="4497BB42" w14:textId="77777777" w:rsidR="009B0494" w:rsidRDefault="007F4792" w:rsidP="009A260E">
            <w:pPr>
              <w:pStyle w:val="TableParagraph"/>
              <w:spacing w:before="0"/>
              <w:ind w:left="246" w:right="230"/>
            </w:pPr>
            <w:r>
              <w:rPr>
                <w:spacing w:val="-5"/>
              </w:rPr>
              <w:t>40</w:t>
            </w:r>
          </w:p>
        </w:tc>
      </w:tr>
    </w:tbl>
    <w:p w14:paraId="4497BB44" w14:textId="77777777" w:rsidR="009B0494" w:rsidRDefault="009B0494" w:rsidP="009A260E">
      <w:pPr>
        <w:pStyle w:val="BodyText"/>
        <w:rPr>
          <w:sz w:val="17"/>
        </w:rPr>
      </w:pPr>
    </w:p>
    <w:p w14:paraId="4497BB45"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B46" w14:textId="77777777" w:rsidR="009B0494" w:rsidRDefault="009B0494" w:rsidP="009A260E">
      <w:pPr>
        <w:pStyle w:val="BodyText"/>
        <w:rPr>
          <w:sz w:val="24"/>
        </w:rPr>
      </w:pPr>
    </w:p>
    <w:p w14:paraId="4497BB47" w14:textId="77777777" w:rsidR="009B0494" w:rsidRDefault="009B0494" w:rsidP="009A260E">
      <w:pPr>
        <w:pStyle w:val="BodyText"/>
        <w:rPr>
          <w:sz w:val="23"/>
        </w:rPr>
      </w:pPr>
    </w:p>
    <w:p w14:paraId="4497BB48" w14:textId="77777777" w:rsidR="009B0494" w:rsidRDefault="007F4792" w:rsidP="009A260E">
      <w:pPr>
        <w:pStyle w:val="Heading1"/>
        <w:numPr>
          <w:ilvl w:val="0"/>
          <w:numId w:val="41"/>
        </w:numPr>
        <w:tabs>
          <w:tab w:val="left" w:pos="608"/>
        </w:tabs>
        <w:spacing w:line="513" w:lineRule="auto"/>
        <w:ind w:left="180" w:right="4831" w:firstLine="0"/>
        <w:rPr>
          <w:b w:val="0"/>
        </w:rPr>
      </w:pPr>
      <w:bookmarkStart w:id="239" w:name="_bookmark22"/>
      <w:bookmarkEnd w:id="239"/>
      <w:r>
        <w:t>Principal</w:t>
      </w:r>
      <w:r>
        <w:rPr>
          <w:spacing w:val="-8"/>
        </w:rPr>
        <w:t xml:space="preserve"> </w:t>
      </w:r>
      <w:r>
        <w:t>Subject</w:t>
      </w:r>
      <w:r>
        <w:rPr>
          <w:spacing w:val="-6"/>
        </w:rPr>
        <w:t xml:space="preserve"> </w:t>
      </w:r>
      <w:r>
        <w:t>Curriculum</w:t>
      </w:r>
      <w:r>
        <w:rPr>
          <w:spacing w:val="-8"/>
        </w:rPr>
        <w:t xml:space="preserve"> </w:t>
      </w:r>
      <w:r>
        <w:t>in</w:t>
      </w:r>
      <w:r>
        <w:rPr>
          <w:spacing w:val="-5"/>
        </w:rPr>
        <w:t xml:space="preserve"> </w:t>
      </w:r>
      <w:r>
        <w:t xml:space="preserve">Marketing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4D" w14:textId="77777777">
        <w:trPr>
          <w:trHeight w:val="551"/>
        </w:trPr>
        <w:tc>
          <w:tcPr>
            <w:tcW w:w="1637" w:type="dxa"/>
          </w:tcPr>
          <w:p w14:paraId="4497BB4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B4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B4B" w14:textId="77777777" w:rsidR="009B0494" w:rsidRDefault="007F4792" w:rsidP="009A260E">
            <w:pPr>
              <w:pStyle w:val="TableParagraph"/>
              <w:spacing w:before="0"/>
              <w:ind w:left="198" w:right="181"/>
              <w:rPr>
                <w:b/>
              </w:rPr>
            </w:pPr>
            <w:r>
              <w:rPr>
                <w:b/>
                <w:spacing w:val="-4"/>
              </w:rPr>
              <w:t>Level</w:t>
            </w:r>
          </w:p>
        </w:tc>
        <w:tc>
          <w:tcPr>
            <w:tcW w:w="1287" w:type="dxa"/>
          </w:tcPr>
          <w:p w14:paraId="4497BB4C" w14:textId="77777777" w:rsidR="009B0494" w:rsidRDefault="007F4792" w:rsidP="009A260E">
            <w:pPr>
              <w:pStyle w:val="TableParagraph"/>
              <w:spacing w:before="0"/>
              <w:ind w:left="246" w:right="239"/>
              <w:rPr>
                <w:b/>
              </w:rPr>
            </w:pPr>
            <w:r>
              <w:rPr>
                <w:b/>
                <w:spacing w:val="-2"/>
              </w:rPr>
              <w:t>Credits</w:t>
            </w:r>
          </w:p>
        </w:tc>
      </w:tr>
      <w:tr w:rsidR="009B0494" w14:paraId="4497BB52" w14:textId="77777777">
        <w:trPr>
          <w:trHeight w:val="551"/>
        </w:trPr>
        <w:tc>
          <w:tcPr>
            <w:tcW w:w="1637" w:type="dxa"/>
          </w:tcPr>
          <w:p w14:paraId="4497BB4E" w14:textId="77777777" w:rsidR="009B0494" w:rsidRDefault="007F4792" w:rsidP="009A260E">
            <w:pPr>
              <w:pStyle w:val="TableParagraph"/>
              <w:spacing w:before="0"/>
              <w:ind w:left="114" w:right="103"/>
            </w:pPr>
            <w:r>
              <w:rPr>
                <w:spacing w:val="-2"/>
              </w:rPr>
              <w:t>BF118/BF119</w:t>
            </w:r>
          </w:p>
        </w:tc>
        <w:tc>
          <w:tcPr>
            <w:tcW w:w="5103" w:type="dxa"/>
          </w:tcPr>
          <w:p w14:paraId="4497BB4F"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Marketing</w:t>
            </w:r>
            <w:r>
              <w:rPr>
                <w:spacing w:val="-4"/>
              </w:rPr>
              <w:t xml:space="preserve"> </w:t>
            </w:r>
            <w:r>
              <w:t>and</w:t>
            </w:r>
            <w:r>
              <w:rPr>
                <w:spacing w:val="-8"/>
              </w:rPr>
              <w:t xml:space="preserve"> </w:t>
            </w:r>
            <w:r>
              <w:rPr>
                <w:spacing w:val="-2"/>
              </w:rPr>
              <w:t>Entrepreneurship</w:t>
            </w:r>
          </w:p>
        </w:tc>
        <w:tc>
          <w:tcPr>
            <w:tcW w:w="989" w:type="dxa"/>
          </w:tcPr>
          <w:p w14:paraId="4497BB50" w14:textId="77777777" w:rsidR="009B0494" w:rsidRDefault="007F4792" w:rsidP="009A260E">
            <w:pPr>
              <w:pStyle w:val="TableParagraph"/>
              <w:spacing w:before="0"/>
              <w:ind w:left="15"/>
            </w:pPr>
            <w:r>
              <w:t>1</w:t>
            </w:r>
          </w:p>
        </w:tc>
        <w:tc>
          <w:tcPr>
            <w:tcW w:w="1287" w:type="dxa"/>
          </w:tcPr>
          <w:p w14:paraId="4497BB51" w14:textId="77777777" w:rsidR="009B0494" w:rsidRDefault="007F4792" w:rsidP="009A260E">
            <w:pPr>
              <w:pStyle w:val="TableParagraph"/>
              <w:spacing w:before="0"/>
              <w:ind w:left="246" w:right="230"/>
            </w:pPr>
            <w:r>
              <w:rPr>
                <w:spacing w:val="-5"/>
              </w:rPr>
              <w:t>20</w:t>
            </w:r>
          </w:p>
        </w:tc>
      </w:tr>
      <w:tr w:rsidR="009B0494" w14:paraId="4497BB57" w14:textId="77777777">
        <w:trPr>
          <w:trHeight w:val="551"/>
        </w:trPr>
        <w:tc>
          <w:tcPr>
            <w:tcW w:w="1637" w:type="dxa"/>
          </w:tcPr>
          <w:p w14:paraId="4497BB53" w14:textId="77777777" w:rsidR="009B0494" w:rsidRDefault="007F4792" w:rsidP="009A260E">
            <w:pPr>
              <w:pStyle w:val="TableParagraph"/>
              <w:spacing w:before="0"/>
              <w:ind w:left="112" w:right="103"/>
            </w:pPr>
            <w:r>
              <w:rPr>
                <w:spacing w:val="-2"/>
              </w:rPr>
              <w:t>MK209</w:t>
            </w:r>
          </w:p>
        </w:tc>
        <w:tc>
          <w:tcPr>
            <w:tcW w:w="5103" w:type="dxa"/>
          </w:tcPr>
          <w:p w14:paraId="4497BB54" w14:textId="77777777" w:rsidR="009B0494" w:rsidRDefault="007F4792" w:rsidP="009A260E">
            <w:pPr>
              <w:pStyle w:val="TableParagraph"/>
              <w:spacing w:before="0"/>
              <w:jc w:val="left"/>
            </w:pPr>
            <w:r>
              <w:t>Understanding</w:t>
            </w:r>
            <w:r>
              <w:rPr>
                <w:spacing w:val="-5"/>
              </w:rPr>
              <w:t xml:space="preserve"> </w:t>
            </w:r>
            <w:r>
              <w:t>Consumers</w:t>
            </w:r>
            <w:r>
              <w:rPr>
                <w:spacing w:val="-12"/>
              </w:rPr>
              <w:t xml:space="preserve"> </w:t>
            </w:r>
            <w:r>
              <w:t>and</w:t>
            </w:r>
            <w:r>
              <w:rPr>
                <w:spacing w:val="-4"/>
              </w:rPr>
              <w:t xml:space="preserve"> </w:t>
            </w:r>
            <w:r>
              <w:rPr>
                <w:spacing w:val="-2"/>
              </w:rPr>
              <w:t>Markets</w:t>
            </w:r>
          </w:p>
        </w:tc>
        <w:tc>
          <w:tcPr>
            <w:tcW w:w="989" w:type="dxa"/>
          </w:tcPr>
          <w:p w14:paraId="4497BB55" w14:textId="77777777" w:rsidR="009B0494" w:rsidRDefault="007F4792" w:rsidP="009A260E">
            <w:pPr>
              <w:pStyle w:val="TableParagraph"/>
              <w:spacing w:before="0"/>
              <w:ind w:left="15"/>
            </w:pPr>
            <w:r>
              <w:t>2</w:t>
            </w:r>
          </w:p>
        </w:tc>
        <w:tc>
          <w:tcPr>
            <w:tcW w:w="1287" w:type="dxa"/>
          </w:tcPr>
          <w:p w14:paraId="4497BB56" w14:textId="77777777" w:rsidR="009B0494" w:rsidRDefault="007F4792" w:rsidP="009A260E">
            <w:pPr>
              <w:pStyle w:val="TableParagraph"/>
              <w:spacing w:before="0"/>
              <w:ind w:left="246" w:right="230"/>
            </w:pPr>
            <w:r>
              <w:rPr>
                <w:spacing w:val="-5"/>
              </w:rPr>
              <w:t>20</w:t>
            </w:r>
          </w:p>
        </w:tc>
      </w:tr>
      <w:tr w:rsidR="009B0494" w14:paraId="4497BB5C" w14:textId="77777777">
        <w:trPr>
          <w:trHeight w:val="551"/>
        </w:trPr>
        <w:tc>
          <w:tcPr>
            <w:tcW w:w="1637" w:type="dxa"/>
          </w:tcPr>
          <w:p w14:paraId="4497BB58" w14:textId="77777777" w:rsidR="009B0494" w:rsidRDefault="007F4792" w:rsidP="009A260E">
            <w:pPr>
              <w:pStyle w:val="TableParagraph"/>
              <w:spacing w:before="0"/>
              <w:ind w:left="112" w:right="103"/>
            </w:pPr>
            <w:r>
              <w:rPr>
                <w:spacing w:val="-2"/>
              </w:rPr>
              <w:t>MK212</w:t>
            </w:r>
          </w:p>
        </w:tc>
        <w:tc>
          <w:tcPr>
            <w:tcW w:w="5103" w:type="dxa"/>
          </w:tcPr>
          <w:p w14:paraId="4497BB59" w14:textId="77777777" w:rsidR="009B0494" w:rsidRDefault="007F4792" w:rsidP="009A260E">
            <w:pPr>
              <w:pStyle w:val="TableParagraph"/>
              <w:spacing w:before="0"/>
              <w:jc w:val="left"/>
            </w:pPr>
            <w:r>
              <w:t>Services</w:t>
            </w:r>
            <w:r>
              <w:rPr>
                <w:spacing w:val="-9"/>
              </w:rPr>
              <w:t xml:space="preserve"> </w:t>
            </w:r>
            <w:r>
              <w:t>and</w:t>
            </w:r>
            <w:r>
              <w:rPr>
                <w:spacing w:val="-1"/>
              </w:rPr>
              <w:t xml:space="preserve"> </w:t>
            </w:r>
            <w:r>
              <w:t>Retail</w:t>
            </w:r>
            <w:r>
              <w:rPr>
                <w:spacing w:val="-4"/>
              </w:rPr>
              <w:t xml:space="preserve"> </w:t>
            </w:r>
            <w:r>
              <w:rPr>
                <w:spacing w:val="-2"/>
              </w:rPr>
              <w:t>Marketing</w:t>
            </w:r>
          </w:p>
        </w:tc>
        <w:tc>
          <w:tcPr>
            <w:tcW w:w="989" w:type="dxa"/>
          </w:tcPr>
          <w:p w14:paraId="4497BB5A" w14:textId="77777777" w:rsidR="009B0494" w:rsidRDefault="007F4792" w:rsidP="009A260E">
            <w:pPr>
              <w:pStyle w:val="TableParagraph"/>
              <w:spacing w:before="0"/>
              <w:ind w:left="15"/>
            </w:pPr>
            <w:r>
              <w:t>2</w:t>
            </w:r>
          </w:p>
        </w:tc>
        <w:tc>
          <w:tcPr>
            <w:tcW w:w="1287" w:type="dxa"/>
          </w:tcPr>
          <w:p w14:paraId="4497BB5B" w14:textId="77777777" w:rsidR="009B0494" w:rsidRDefault="007F4792" w:rsidP="009A260E">
            <w:pPr>
              <w:pStyle w:val="TableParagraph"/>
              <w:spacing w:before="0"/>
              <w:ind w:left="246" w:right="230"/>
            </w:pPr>
            <w:r>
              <w:rPr>
                <w:spacing w:val="-5"/>
              </w:rPr>
              <w:t>20</w:t>
            </w:r>
          </w:p>
        </w:tc>
      </w:tr>
      <w:tr w:rsidR="009B0494" w14:paraId="4497BB61" w14:textId="77777777">
        <w:trPr>
          <w:trHeight w:val="551"/>
        </w:trPr>
        <w:tc>
          <w:tcPr>
            <w:tcW w:w="1637" w:type="dxa"/>
          </w:tcPr>
          <w:p w14:paraId="4497BB5D" w14:textId="77777777" w:rsidR="009B0494" w:rsidRDefault="007F4792" w:rsidP="009A260E">
            <w:pPr>
              <w:pStyle w:val="TableParagraph"/>
              <w:spacing w:before="0"/>
              <w:ind w:left="112" w:right="103"/>
            </w:pPr>
            <w:r>
              <w:rPr>
                <w:spacing w:val="-2"/>
              </w:rPr>
              <w:t>MK329</w:t>
            </w:r>
          </w:p>
        </w:tc>
        <w:tc>
          <w:tcPr>
            <w:tcW w:w="5103" w:type="dxa"/>
          </w:tcPr>
          <w:p w14:paraId="4497BB5E" w14:textId="77777777" w:rsidR="009B0494" w:rsidRDefault="007F4792" w:rsidP="009A260E">
            <w:pPr>
              <w:pStyle w:val="TableParagraph"/>
              <w:spacing w:before="0"/>
              <w:jc w:val="left"/>
            </w:pPr>
            <w:r>
              <w:t>Marketing</w:t>
            </w:r>
            <w:r>
              <w:rPr>
                <w:spacing w:val="-5"/>
              </w:rPr>
              <w:t xml:space="preserve"> </w:t>
            </w:r>
            <w:r>
              <w:t>Communication</w:t>
            </w:r>
            <w:r>
              <w:rPr>
                <w:spacing w:val="-5"/>
              </w:rPr>
              <w:t xml:space="preserve"> </w:t>
            </w:r>
            <w:r>
              <w:t>in</w:t>
            </w:r>
            <w:r>
              <w:rPr>
                <w:spacing w:val="-9"/>
              </w:rPr>
              <w:t xml:space="preserve"> </w:t>
            </w:r>
            <w:r>
              <w:t>the</w:t>
            </w:r>
            <w:r>
              <w:rPr>
                <w:spacing w:val="-4"/>
              </w:rPr>
              <w:t xml:space="preserve"> </w:t>
            </w:r>
            <w:r>
              <w:t>Digital</w:t>
            </w:r>
            <w:r>
              <w:rPr>
                <w:spacing w:val="-7"/>
              </w:rPr>
              <w:t xml:space="preserve"> </w:t>
            </w:r>
            <w:r>
              <w:rPr>
                <w:spacing w:val="-5"/>
              </w:rPr>
              <w:t>Age</w:t>
            </w:r>
          </w:p>
        </w:tc>
        <w:tc>
          <w:tcPr>
            <w:tcW w:w="989" w:type="dxa"/>
          </w:tcPr>
          <w:p w14:paraId="4497BB5F" w14:textId="77777777" w:rsidR="009B0494" w:rsidRDefault="007F4792" w:rsidP="009A260E">
            <w:pPr>
              <w:pStyle w:val="TableParagraph"/>
              <w:spacing w:before="0"/>
              <w:ind w:left="15"/>
            </w:pPr>
            <w:r>
              <w:t>3</w:t>
            </w:r>
          </w:p>
        </w:tc>
        <w:tc>
          <w:tcPr>
            <w:tcW w:w="1287" w:type="dxa"/>
          </w:tcPr>
          <w:p w14:paraId="4497BB60" w14:textId="77777777" w:rsidR="009B0494" w:rsidRDefault="007F4792" w:rsidP="009A260E">
            <w:pPr>
              <w:pStyle w:val="TableParagraph"/>
              <w:spacing w:before="0"/>
              <w:ind w:left="246" w:right="230"/>
            </w:pPr>
            <w:r>
              <w:rPr>
                <w:spacing w:val="-5"/>
              </w:rPr>
              <w:t>20</w:t>
            </w:r>
          </w:p>
        </w:tc>
      </w:tr>
      <w:tr w:rsidR="009B0494" w14:paraId="4497BB66" w14:textId="77777777">
        <w:trPr>
          <w:trHeight w:val="556"/>
        </w:trPr>
        <w:tc>
          <w:tcPr>
            <w:tcW w:w="1637" w:type="dxa"/>
          </w:tcPr>
          <w:p w14:paraId="4497BB62" w14:textId="77777777" w:rsidR="009B0494" w:rsidRDefault="007F4792" w:rsidP="009A260E">
            <w:pPr>
              <w:pStyle w:val="TableParagraph"/>
              <w:spacing w:before="0"/>
              <w:ind w:left="112" w:right="103"/>
            </w:pPr>
            <w:r>
              <w:rPr>
                <w:spacing w:val="-2"/>
              </w:rPr>
              <w:t>MK328</w:t>
            </w:r>
          </w:p>
        </w:tc>
        <w:tc>
          <w:tcPr>
            <w:tcW w:w="5103" w:type="dxa"/>
          </w:tcPr>
          <w:p w14:paraId="4497BB63" w14:textId="77777777" w:rsidR="009B0494" w:rsidRDefault="007F4792" w:rsidP="009A260E">
            <w:pPr>
              <w:pStyle w:val="TableParagraph"/>
              <w:spacing w:before="0"/>
              <w:jc w:val="left"/>
            </w:pPr>
            <w:r>
              <w:t>Strategic</w:t>
            </w:r>
            <w:r>
              <w:rPr>
                <w:spacing w:val="-5"/>
              </w:rPr>
              <w:t xml:space="preserve"> </w:t>
            </w:r>
            <w:r>
              <w:t>Marketing</w:t>
            </w:r>
            <w:r>
              <w:rPr>
                <w:spacing w:val="-3"/>
              </w:rPr>
              <w:t xml:space="preserve"> </w:t>
            </w:r>
            <w:r>
              <w:t>in</w:t>
            </w:r>
            <w:r>
              <w:rPr>
                <w:spacing w:val="-7"/>
              </w:rPr>
              <w:t xml:space="preserve"> </w:t>
            </w:r>
            <w:r>
              <w:t>an</w:t>
            </w:r>
            <w:r>
              <w:rPr>
                <w:spacing w:val="-7"/>
              </w:rPr>
              <w:t xml:space="preserve"> </w:t>
            </w:r>
            <w:r>
              <w:t>International</w:t>
            </w:r>
            <w:r>
              <w:rPr>
                <w:spacing w:val="-5"/>
              </w:rPr>
              <w:t xml:space="preserve"> </w:t>
            </w:r>
            <w:r>
              <w:rPr>
                <w:spacing w:val="-2"/>
              </w:rPr>
              <w:t>Context</w:t>
            </w:r>
          </w:p>
        </w:tc>
        <w:tc>
          <w:tcPr>
            <w:tcW w:w="989" w:type="dxa"/>
          </w:tcPr>
          <w:p w14:paraId="4497BB64" w14:textId="77777777" w:rsidR="009B0494" w:rsidRDefault="007F4792" w:rsidP="009A260E">
            <w:pPr>
              <w:pStyle w:val="TableParagraph"/>
              <w:spacing w:before="0"/>
              <w:ind w:left="15"/>
            </w:pPr>
            <w:r>
              <w:t>3</w:t>
            </w:r>
          </w:p>
        </w:tc>
        <w:tc>
          <w:tcPr>
            <w:tcW w:w="1287" w:type="dxa"/>
          </w:tcPr>
          <w:p w14:paraId="4497BB65" w14:textId="77777777" w:rsidR="009B0494" w:rsidRDefault="007F4792" w:rsidP="009A260E">
            <w:pPr>
              <w:pStyle w:val="TableParagraph"/>
              <w:spacing w:before="0"/>
              <w:ind w:left="246" w:right="230"/>
            </w:pPr>
            <w:r>
              <w:rPr>
                <w:spacing w:val="-5"/>
              </w:rPr>
              <w:t>20</w:t>
            </w:r>
          </w:p>
        </w:tc>
      </w:tr>
    </w:tbl>
    <w:p w14:paraId="4497BB67" w14:textId="77777777" w:rsidR="009B0494" w:rsidRDefault="009B0494" w:rsidP="009A260E">
      <w:pPr>
        <w:pStyle w:val="BodyText"/>
        <w:rPr>
          <w:b/>
          <w:sz w:val="24"/>
        </w:rPr>
      </w:pPr>
    </w:p>
    <w:p w14:paraId="4497BB68" w14:textId="77777777" w:rsidR="009B0494" w:rsidRDefault="007F4792" w:rsidP="009A260E">
      <w:pPr>
        <w:ind w:left="180"/>
        <w:rPr>
          <w:b/>
        </w:rPr>
      </w:pPr>
      <w:r>
        <w:rPr>
          <w:b/>
        </w:rPr>
        <w:t>Single</w:t>
      </w:r>
      <w:r>
        <w:rPr>
          <w:b/>
          <w:spacing w:val="-5"/>
        </w:rPr>
        <w:t xml:space="preserve"> </w:t>
      </w:r>
      <w:r>
        <w:rPr>
          <w:b/>
        </w:rPr>
        <w:t>Honours</w:t>
      </w:r>
      <w:r>
        <w:rPr>
          <w:b/>
          <w:spacing w:val="-4"/>
        </w:rPr>
        <w:t xml:space="preserve"> </w:t>
      </w:r>
      <w:r>
        <w:rPr>
          <w:b/>
        </w:rPr>
        <w:t>Curriculum</w:t>
      </w:r>
      <w:r>
        <w:rPr>
          <w:b/>
          <w:spacing w:val="-6"/>
        </w:rPr>
        <w:t xml:space="preserve"> </w:t>
      </w:r>
      <w:r>
        <w:rPr>
          <w:b/>
        </w:rPr>
        <w:t>in</w:t>
      </w:r>
      <w:r>
        <w:rPr>
          <w:b/>
          <w:spacing w:val="-1"/>
        </w:rPr>
        <w:t xml:space="preserve"> </w:t>
      </w:r>
      <w:r>
        <w:rPr>
          <w:b/>
          <w:spacing w:val="-2"/>
        </w:rPr>
        <w:t>Marketing</w:t>
      </w:r>
    </w:p>
    <w:p w14:paraId="4497BB69" w14:textId="77777777" w:rsidR="009B0494" w:rsidRDefault="009B0494" w:rsidP="009A260E">
      <w:pPr>
        <w:pStyle w:val="BodyText"/>
        <w:rPr>
          <w:b/>
          <w:sz w:val="25"/>
        </w:rPr>
      </w:pPr>
    </w:p>
    <w:p w14:paraId="4497BB6A"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B6B" w14:textId="77777777" w:rsidR="009B0494" w:rsidRDefault="009B0494" w:rsidP="009A260E">
      <w:pPr>
        <w:pStyle w:val="BodyText"/>
        <w:rPr>
          <w:sz w:val="25"/>
        </w:rPr>
      </w:pPr>
    </w:p>
    <w:p w14:paraId="4497BB6C"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B6D"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72" w14:textId="77777777">
        <w:trPr>
          <w:trHeight w:val="551"/>
        </w:trPr>
        <w:tc>
          <w:tcPr>
            <w:tcW w:w="1637" w:type="dxa"/>
          </w:tcPr>
          <w:p w14:paraId="4497BB6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B6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B70" w14:textId="77777777" w:rsidR="009B0494" w:rsidRDefault="007F4792" w:rsidP="009A260E">
            <w:pPr>
              <w:pStyle w:val="TableParagraph"/>
              <w:spacing w:before="0"/>
              <w:ind w:left="198" w:right="181"/>
              <w:rPr>
                <w:b/>
              </w:rPr>
            </w:pPr>
            <w:r>
              <w:rPr>
                <w:b/>
                <w:spacing w:val="-4"/>
              </w:rPr>
              <w:t>Level</w:t>
            </w:r>
          </w:p>
        </w:tc>
        <w:tc>
          <w:tcPr>
            <w:tcW w:w="1287" w:type="dxa"/>
          </w:tcPr>
          <w:p w14:paraId="4497BB71" w14:textId="77777777" w:rsidR="009B0494" w:rsidRDefault="007F4792" w:rsidP="009A260E">
            <w:pPr>
              <w:pStyle w:val="TableParagraph"/>
              <w:spacing w:before="0"/>
              <w:ind w:left="246" w:right="239"/>
              <w:rPr>
                <w:b/>
              </w:rPr>
            </w:pPr>
            <w:r>
              <w:rPr>
                <w:b/>
                <w:spacing w:val="-2"/>
              </w:rPr>
              <w:t>Credits</w:t>
            </w:r>
          </w:p>
        </w:tc>
      </w:tr>
      <w:tr w:rsidR="009B0494" w14:paraId="4497BB77" w14:textId="77777777">
        <w:trPr>
          <w:trHeight w:val="551"/>
        </w:trPr>
        <w:tc>
          <w:tcPr>
            <w:tcW w:w="1637" w:type="dxa"/>
          </w:tcPr>
          <w:p w14:paraId="4497BB73" w14:textId="77777777" w:rsidR="009B0494" w:rsidRDefault="007F4792" w:rsidP="009A260E">
            <w:pPr>
              <w:pStyle w:val="TableParagraph"/>
              <w:spacing w:before="0"/>
              <w:ind w:left="112" w:right="103"/>
            </w:pPr>
            <w:r>
              <w:rPr>
                <w:spacing w:val="-2"/>
              </w:rPr>
              <w:t>MK412</w:t>
            </w:r>
          </w:p>
        </w:tc>
        <w:tc>
          <w:tcPr>
            <w:tcW w:w="5103" w:type="dxa"/>
          </w:tcPr>
          <w:p w14:paraId="4497BB74" w14:textId="77777777" w:rsidR="009B0494" w:rsidRDefault="007F4792" w:rsidP="009A260E">
            <w:pPr>
              <w:pStyle w:val="TableParagraph"/>
              <w:spacing w:before="0"/>
              <w:jc w:val="left"/>
            </w:pPr>
            <w:r>
              <w:t xml:space="preserve">Brand </w:t>
            </w:r>
            <w:r>
              <w:rPr>
                <w:spacing w:val="-2"/>
              </w:rPr>
              <w:t>Management</w:t>
            </w:r>
          </w:p>
        </w:tc>
        <w:tc>
          <w:tcPr>
            <w:tcW w:w="989" w:type="dxa"/>
          </w:tcPr>
          <w:p w14:paraId="4497BB75" w14:textId="77777777" w:rsidR="009B0494" w:rsidRDefault="007F4792" w:rsidP="009A260E">
            <w:pPr>
              <w:pStyle w:val="TableParagraph"/>
              <w:spacing w:before="0"/>
              <w:ind w:left="15"/>
            </w:pPr>
            <w:r>
              <w:t>4</w:t>
            </w:r>
          </w:p>
        </w:tc>
        <w:tc>
          <w:tcPr>
            <w:tcW w:w="1287" w:type="dxa"/>
          </w:tcPr>
          <w:p w14:paraId="4497BB76" w14:textId="77777777" w:rsidR="009B0494" w:rsidRDefault="007F4792" w:rsidP="009A260E">
            <w:pPr>
              <w:pStyle w:val="TableParagraph"/>
              <w:spacing w:before="0"/>
              <w:ind w:left="246" w:right="230"/>
            </w:pPr>
            <w:r>
              <w:rPr>
                <w:spacing w:val="-5"/>
              </w:rPr>
              <w:t>20</w:t>
            </w:r>
          </w:p>
        </w:tc>
      </w:tr>
      <w:tr w:rsidR="009B0494" w14:paraId="4497BB79" w14:textId="77777777">
        <w:trPr>
          <w:trHeight w:val="551"/>
        </w:trPr>
        <w:tc>
          <w:tcPr>
            <w:tcW w:w="9016" w:type="dxa"/>
            <w:gridSpan w:val="4"/>
          </w:tcPr>
          <w:p w14:paraId="4497BB78" w14:textId="77777777" w:rsidR="009B0494" w:rsidRDefault="007F4792" w:rsidP="009A260E">
            <w:pPr>
              <w:pStyle w:val="TableParagraph"/>
              <w:spacing w:before="0"/>
              <w:ind w:left="1130" w:right="1121"/>
            </w:pPr>
            <w:r>
              <w:rPr>
                <w:spacing w:val="-2"/>
              </w:rPr>
              <w:t>Either</w:t>
            </w:r>
          </w:p>
        </w:tc>
      </w:tr>
      <w:tr w:rsidR="009B0494" w14:paraId="4497BB7E" w14:textId="77777777">
        <w:trPr>
          <w:trHeight w:val="551"/>
        </w:trPr>
        <w:tc>
          <w:tcPr>
            <w:tcW w:w="1637" w:type="dxa"/>
          </w:tcPr>
          <w:p w14:paraId="4497BB7A" w14:textId="77777777" w:rsidR="009B0494" w:rsidRDefault="007F4792" w:rsidP="009A260E">
            <w:pPr>
              <w:pStyle w:val="TableParagraph"/>
              <w:spacing w:before="0"/>
              <w:ind w:left="112" w:right="103"/>
            </w:pPr>
            <w:r>
              <w:rPr>
                <w:spacing w:val="-2"/>
              </w:rPr>
              <w:t>MK414</w:t>
            </w:r>
          </w:p>
        </w:tc>
        <w:tc>
          <w:tcPr>
            <w:tcW w:w="5103" w:type="dxa"/>
          </w:tcPr>
          <w:p w14:paraId="4497BB7B"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Marketing</w:t>
            </w:r>
          </w:p>
        </w:tc>
        <w:tc>
          <w:tcPr>
            <w:tcW w:w="989" w:type="dxa"/>
          </w:tcPr>
          <w:p w14:paraId="4497BB7C" w14:textId="77777777" w:rsidR="009B0494" w:rsidRDefault="007F4792" w:rsidP="009A260E">
            <w:pPr>
              <w:pStyle w:val="TableParagraph"/>
              <w:spacing w:before="0"/>
              <w:ind w:left="15"/>
            </w:pPr>
            <w:r>
              <w:t>4</w:t>
            </w:r>
          </w:p>
        </w:tc>
        <w:tc>
          <w:tcPr>
            <w:tcW w:w="1287" w:type="dxa"/>
          </w:tcPr>
          <w:p w14:paraId="4497BB7D" w14:textId="77777777" w:rsidR="009B0494" w:rsidRDefault="007F4792" w:rsidP="009A260E">
            <w:pPr>
              <w:pStyle w:val="TableParagraph"/>
              <w:spacing w:before="0"/>
              <w:ind w:left="246" w:right="230"/>
            </w:pPr>
            <w:r>
              <w:rPr>
                <w:spacing w:val="-5"/>
              </w:rPr>
              <w:t>40</w:t>
            </w:r>
          </w:p>
        </w:tc>
      </w:tr>
      <w:tr w:rsidR="009B0494" w14:paraId="4497BB80" w14:textId="77777777">
        <w:trPr>
          <w:trHeight w:val="551"/>
        </w:trPr>
        <w:tc>
          <w:tcPr>
            <w:tcW w:w="9016" w:type="dxa"/>
            <w:gridSpan w:val="4"/>
          </w:tcPr>
          <w:p w14:paraId="4497BB7F" w14:textId="77777777" w:rsidR="009B0494" w:rsidRDefault="007F4792" w:rsidP="009A260E">
            <w:pPr>
              <w:pStyle w:val="TableParagraph"/>
              <w:spacing w:before="0"/>
              <w:ind w:left="1136" w:right="1121"/>
            </w:pPr>
            <w:r>
              <w:rPr>
                <w:spacing w:val="-5"/>
              </w:rPr>
              <w:t>Or</w:t>
            </w:r>
          </w:p>
        </w:tc>
      </w:tr>
      <w:tr w:rsidR="009B0494" w14:paraId="4497BB85" w14:textId="77777777">
        <w:trPr>
          <w:trHeight w:val="551"/>
        </w:trPr>
        <w:tc>
          <w:tcPr>
            <w:tcW w:w="1637" w:type="dxa"/>
          </w:tcPr>
          <w:p w14:paraId="4497BB81" w14:textId="77777777" w:rsidR="009B0494" w:rsidRDefault="007F4792" w:rsidP="009A260E">
            <w:pPr>
              <w:pStyle w:val="TableParagraph"/>
              <w:spacing w:before="0"/>
              <w:ind w:left="112" w:right="103"/>
            </w:pPr>
            <w:r>
              <w:rPr>
                <w:spacing w:val="-2"/>
              </w:rPr>
              <w:t>MK429</w:t>
            </w:r>
          </w:p>
        </w:tc>
        <w:tc>
          <w:tcPr>
            <w:tcW w:w="5103" w:type="dxa"/>
          </w:tcPr>
          <w:p w14:paraId="4497BB82" w14:textId="77777777" w:rsidR="009B0494" w:rsidRDefault="007F4792" w:rsidP="009A260E">
            <w:pPr>
              <w:pStyle w:val="TableParagraph"/>
              <w:spacing w:before="0"/>
              <w:jc w:val="left"/>
            </w:pPr>
            <w:r>
              <w:t>Dissertation</w:t>
            </w:r>
            <w:r>
              <w:rPr>
                <w:spacing w:val="-5"/>
              </w:rPr>
              <w:t xml:space="preserve"> </w:t>
            </w:r>
            <w:r>
              <w:t>with</w:t>
            </w:r>
            <w:r>
              <w:rPr>
                <w:spacing w:val="-8"/>
              </w:rPr>
              <w:t xml:space="preserve"> </w:t>
            </w:r>
            <w:r>
              <w:t>Secondary</w:t>
            </w:r>
            <w:r>
              <w:rPr>
                <w:spacing w:val="-6"/>
              </w:rPr>
              <w:t xml:space="preserve"> </w:t>
            </w:r>
            <w:r>
              <w:rPr>
                <w:spacing w:val="-2"/>
              </w:rPr>
              <w:t>Research</w:t>
            </w:r>
          </w:p>
        </w:tc>
        <w:tc>
          <w:tcPr>
            <w:tcW w:w="989" w:type="dxa"/>
          </w:tcPr>
          <w:p w14:paraId="4497BB83" w14:textId="77777777" w:rsidR="009B0494" w:rsidRDefault="007F4792" w:rsidP="009A260E">
            <w:pPr>
              <w:pStyle w:val="TableParagraph"/>
              <w:spacing w:before="0"/>
              <w:ind w:left="15"/>
            </w:pPr>
            <w:r>
              <w:t>4</w:t>
            </w:r>
          </w:p>
        </w:tc>
        <w:tc>
          <w:tcPr>
            <w:tcW w:w="1287" w:type="dxa"/>
          </w:tcPr>
          <w:p w14:paraId="4497BB84" w14:textId="77777777" w:rsidR="009B0494" w:rsidRDefault="007F4792" w:rsidP="009A260E">
            <w:pPr>
              <w:pStyle w:val="TableParagraph"/>
              <w:spacing w:before="0"/>
              <w:ind w:left="246" w:right="230"/>
            </w:pPr>
            <w:r>
              <w:rPr>
                <w:spacing w:val="-5"/>
              </w:rPr>
              <w:t>20</w:t>
            </w:r>
          </w:p>
        </w:tc>
      </w:tr>
    </w:tbl>
    <w:p w14:paraId="4497BB86" w14:textId="77777777" w:rsidR="009B0494" w:rsidRDefault="009B0494" w:rsidP="009A260E">
      <w:pPr>
        <w:pStyle w:val="BodyText"/>
        <w:rPr>
          <w:b/>
          <w:sz w:val="24"/>
        </w:rPr>
      </w:pPr>
    </w:p>
    <w:p w14:paraId="4497BB87"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B88" w14:textId="77777777" w:rsidR="009B0494" w:rsidRDefault="009B0494" w:rsidP="009A260E">
      <w:pPr>
        <w:pStyle w:val="BodyText"/>
        <w:rPr>
          <w:b/>
          <w:sz w:val="17"/>
        </w:rPr>
      </w:pPr>
    </w:p>
    <w:p w14:paraId="4497BB89" w14:textId="77777777" w:rsidR="009B0494" w:rsidRDefault="007F4792" w:rsidP="009A260E">
      <w:pPr>
        <w:pStyle w:val="BodyText"/>
        <w:spacing w:line="259" w:lineRule="auto"/>
        <w:ind w:left="180" w:right="629"/>
      </w:pPr>
      <w:r>
        <w:t>Depending</w:t>
      </w:r>
      <w:r>
        <w:rPr>
          <w:spacing w:val="-4"/>
        </w:rPr>
        <w:t xml:space="preserve"> </w:t>
      </w:r>
      <w:r>
        <w:t>on which</w:t>
      </w:r>
      <w:r>
        <w:rPr>
          <w:spacing w:val="-4"/>
        </w:rPr>
        <w:t xml:space="preserve"> </w:t>
      </w:r>
      <w:r>
        <w:t>dissertation is</w:t>
      </w:r>
      <w:r>
        <w:rPr>
          <w:spacing w:val="-1"/>
        </w:rPr>
        <w:t xml:space="preserve"> </w:t>
      </w:r>
      <w:r>
        <w:t>selected</w:t>
      </w:r>
      <w:r>
        <w:rPr>
          <w:spacing w:val="-3"/>
        </w:rPr>
        <w:t xml:space="preserve"> </w:t>
      </w:r>
      <w:r>
        <w:t>above, students</w:t>
      </w:r>
      <w:r>
        <w:rPr>
          <w:spacing w:val="-1"/>
        </w:rPr>
        <w:t xml:space="preserve"> </w:t>
      </w:r>
      <w:r>
        <w:t>will</w:t>
      </w:r>
      <w:r>
        <w:rPr>
          <w:spacing w:val="-2"/>
        </w:rPr>
        <w:t xml:space="preserve"> </w:t>
      </w:r>
      <w:r>
        <w:t>take</w:t>
      </w:r>
      <w:r>
        <w:rPr>
          <w:spacing w:val="-4"/>
        </w:rPr>
        <w:t xml:space="preserve"> </w:t>
      </w:r>
      <w:r>
        <w:t>either</w:t>
      </w:r>
      <w:r>
        <w:rPr>
          <w:spacing w:val="-7"/>
        </w:rPr>
        <w:t xml:space="preserve"> </w:t>
      </w:r>
      <w:r>
        <w:t>60</w:t>
      </w:r>
      <w:r>
        <w:rPr>
          <w:spacing w:val="-4"/>
        </w:rPr>
        <w:t xml:space="preserve"> </w:t>
      </w:r>
      <w:r>
        <w:t>or</w:t>
      </w:r>
      <w:r>
        <w:rPr>
          <w:spacing w:val="-3"/>
        </w:rPr>
        <w:t xml:space="preserve"> </w:t>
      </w:r>
      <w:r>
        <w:t>80 credits of optional modules chosen from:</w:t>
      </w:r>
    </w:p>
    <w:p w14:paraId="4497BB8A"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8F" w14:textId="77777777">
        <w:trPr>
          <w:trHeight w:val="551"/>
        </w:trPr>
        <w:tc>
          <w:tcPr>
            <w:tcW w:w="1637" w:type="dxa"/>
          </w:tcPr>
          <w:p w14:paraId="4497BB8B"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BB8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B8D" w14:textId="77777777" w:rsidR="009B0494" w:rsidRDefault="007F4792" w:rsidP="009A260E">
            <w:pPr>
              <w:pStyle w:val="TableParagraph"/>
              <w:spacing w:before="0"/>
              <w:ind w:left="214"/>
              <w:jc w:val="left"/>
              <w:rPr>
                <w:b/>
              </w:rPr>
            </w:pPr>
            <w:r>
              <w:rPr>
                <w:b/>
                <w:spacing w:val="-4"/>
              </w:rPr>
              <w:t>Level</w:t>
            </w:r>
          </w:p>
        </w:tc>
        <w:tc>
          <w:tcPr>
            <w:tcW w:w="1287" w:type="dxa"/>
          </w:tcPr>
          <w:p w14:paraId="4497BB8E" w14:textId="77777777" w:rsidR="009B0494" w:rsidRDefault="007F4792" w:rsidP="009A260E">
            <w:pPr>
              <w:pStyle w:val="TableParagraph"/>
              <w:spacing w:before="0"/>
              <w:ind w:left="262"/>
              <w:jc w:val="left"/>
              <w:rPr>
                <w:b/>
              </w:rPr>
            </w:pPr>
            <w:r>
              <w:rPr>
                <w:b/>
                <w:spacing w:val="-2"/>
              </w:rPr>
              <w:t>Credits</w:t>
            </w:r>
          </w:p>
        </w:tc>
      </w:tr>
    </w:tbl>
    <w:p w14:paraId="4497BB90" w14:textId="77777777" w:rsidR="009B0494" w:rsidRDefault="009B0494" w:rsidP="009A260E">
      <w:pPr>
        <w:sectPr w:rsidR="009B0494">
          <w:type w:val="continuous"/>
          <w:pgSz w:w="11910" w:h="16840"/>
          <w:pgMar w:top="1400" w:right="820" w:bottom="1228"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95" w14:textId="77777777">
        <w:trPr>
          <w:trHeight w:val="551"/>
        </w:trPr>
        <w:tc>
          <w:tcPr>
            <w:tcW w:w="1637" w:type="dxa"/>
          </w:tcPr>
          <w:p w14:paraId="4497BB91" w14:textId="77777777" w:rsidR="009B0494" w:rsidRDefault="007F4792" w:rsidP="009A260E">
            <w:pPr>
              <w:pStyle w:val="TableParagraph"/>
              <w:spacing w:before="0"/>
              <w:ind w:left="112" w:right="103"/>
            </w:pPr>
            <w:r>
              <w:rPr>
                <w:spacing w:val="-2"/>
              </w:rPr>
              <w:lastRenderedPageBreak/>
              <w:t>MK410</w:t>
            </w:r>
          </w:p>
        </w:tc>
        <w:tc>
          <w:tcPr>
            <w:tcW w:w="5103" w:type="dxa"/>
          </w:tcPr>
          <w:p w14:paraId="4497BB92" w14:textId="77777777" w:rsidR="009B0494" w:rsidRDefault="007F4792" w:rsidP="009A260E">
            <w:pPr>
              <w:pStyle w:val="TableParagraph"/>
              <w:spacing w:before="0"/>
              <w:jc w:val="left"/>
            </w:pPr>
            <w:r>
              <w:t>Advances</w:t>
            </w:r>
            <w:r>
              <w:rPr>
                <w:spacing w:val="-4"/>
              </w:rPr>
              <w:t xml:space="preserve"> </w:t>
            </w:r>
            <w:r>
              <w:t>in</w:t>
            </w:r>
            <w:r>
              <w:rPr>
                <w:spacing w:val="-5"/>
              </w:rPr>
              <w:t xml:space="preserve"> </w:t>
            </w:r>
            <w:r>
              <w:t>Consumer</w:t>
            </w:r>
            <w:r>
              <w:rPr>
                <w:spacing w:val="-10"/>
              </w:rPr>
              <w:t xml:space="preserve"> </w:t>
            </w:r>
            <w:proofErr w:type="spellStart"/>
            <w:r>
              <w:t>Behaviour</w:t>
            </w:r>
            <w:proofErr w:type="spellEnd"/>
            <w:r>
              <w:rPr>
                <w:spacing w:val="-9"/>
              </w:rPr>
              <w:t xml:space="preserve"> </w:t>
            </w:r>
            <w:r>
              <w:rPr>
                <w:spacing w:val="-2"/>
              </w:rPr>
              <w:t>Operations</w:t>
            </w:r>
          </w:p>
        </w:tc>
        <w:tc>
          <w:tcPr>
            <w:tcW w:w="989" w:type="dxa"/>
          </w:tcPr>
          <w:p w14:paraId="4497BB93" w14:textId="77777777" w:rsidR="009B0494" w:rsidRDefault="007F4792" w:rsidP="009A260E">
            <w:pPr>
              <w:pStyle w:val="TableParagraph"/>
              <w:spacing w:before="0"/>
              <w:ind w:left="15"/>
            </w:pPr>
            <w:r>
              <w:t>4</w:t>
            </w:r>
          </w:p>
        </w:tc>
        <w:tc>
          <w:tcPr>
            <w:tcW w:w="1287" w:type="dxa"/>
          </w:tcPr>
          <w:p w14:paraId="4497BB94" w14:textId="77777777" w:rsidR="009B0494" w:rsidRDefault="007F4792" w:rsidP="009A260E">
            <w:pPr>
              <w:pStyle w:val="TableParagraph"/>
              <w:spacing w:before="0"/>
              <w:ind w:left="522"/>
              <w:jc w:val="left"/>
            </w:pPr>
            <w:r>
              <w:rPr>
                <w:spacing w:val="-5"/>
              </w:rPr>
              <w:t>20</w:t>
            </w:r>
          </w:p>
        </w:tc>
      </w:tr>
      <w:tr w:rsidR="009B0494" w14:paraId="4497BB9A" w14:textId="77777777">
        <w:trPr>
          <w:trHeight w:val="551"/>
        </w:trPr>
        <w:tc>
          <w:tcPr>
            <w:tcW w:w="1637" w:type="dxa"/>
          </w:tcPr>
          <w:p w14:paraId="4497BB96" w14:textId="77777777" w:rsidR="009B0494" w:rsidRDefault="007F4792" w:rsidP="009A260E">
            <w:pPr>
              <w:pStyle w:val="TableParagraph"/>
              <w:spacing w:before="0"/>
              <w:ind w:left="112" w:right="103"/>
            </w:pPr>
            <w:r>
              <w:rPr>
                <w:spacing w:val="-2"/>
              </w:rPr>
              <w:t>MK421</w:t>
            </w:r>
          </w:p>
        </w:tc>
        <w:tc>
          <w:tcPr>
            <w:tcW w:w="5103" w:type="dxa"/>
          </w:tcPr>
          <w:p w14:paraId="4497BB97" w14:textId="77777777" w:rsidR="009B0494" w:rsidRDefault="007F4792" w:rsidP="009A260E">
            <w:pPr>
              <w:pStyle w:val="TableParagraph"/>
              <w:spacing w:before="0" w:line="237" w:lineRule="auto"/>
              <w:jc w:val="left"/>
            </w:pPr>
            <w:r>
              <w:t>Managing</w:t>
            </w:r>
            <w:r>
              <w:rPr>
                <w:spacing w:val="-13"/>
              </w:rPr>
              <w:t xml:space="preserve"> </w:t>
            </w:r>
            <w:r>
              <w:t>Integrated</w:t>
            </w:r>
            <w:r>
              <w:rPr>
                <w:spacing w:val="-13"/>
              </w:rPr>
              <w:t xml:space="preserve"> </w:t>
            </w:r>
            <w:r>
              <w:t>Marketing</w:t>
            </w:r>
            <w:r>
              <w:rPr>
                <w:spacing w:val="-13"/>
              </w:rPr>
              <w:t xml:space="preserve"> </w:t>
            </w:r>
            <w:r>
              <w:t>Communications: Theory and Practice</w:t>
            </w:r>
          </w:p>
        </w:tc>
        <w:tc>
          <w:tcPr>
            <w:tcW w:w="989" w:type="dxa"/>
          </w:tcPr>
          <w:p w14:paraId="4497BB98" w14:textId="77777777" w:rsidR="009B0494" w:rsidRDefault="007F4792" w:rsidP="009A260E">
            <w:pPr>
              <w:pStyle w:val="TableParagraph"/>
              <w:spacing w:before="0"/>
              <w:ind w:left="15"/>
            </w:pPr>
            <w:r>
              <w:t>4</w:t>
            </w:r>
          </w:p>
        </w:tc>
        <w:tc>
          <w:tcPr>
            <w:tcW w:w="1287" w:type="dxa"/>
          </w:tcPr>
          <w:p w14:paraId="4497BB99" w14:textId="77777777" w:rsidR="009B0494" w:rsidRDefault="007F4792" w:rsidP="009A260E">
            <w:pPr>
              <w:pStyle w:val="TableParagraph"/>
              <w:spacing w:before="0"/>
              <w:ind w:left="521"/>
              <w:jc w:val="left"/>
            </w:pPr>
            <w:r>
              <w:rPr>
                <w:spacing w:val="-5"/>
              </w:rPr>
              <w:t>20</w:t>
            </w:r>
          </w:p>
        </w:tc>
      </w:tr>
      <w:tr w:rsidR="009B0494" w14:paraId="4497BB9F" w14:textId="77777777">
        <w:trPr>
          <w:trHeight w:val="551"/>
        </w:trPr>
        <w:tc>
          <w:tcPr>
            <w:tcW w:w="1637" w:type="dxa"/>
          </w:tcPr>
          <w:p w14:paraId="4497BB9B" w14:textId="77777777" w:rsidR="009B0494" w:rsidRDefault="007F4792" w:rsidP="009A260E">
            <w:pPr>
              <w:pStyle w:val="TableParagraph"/>
              <w:spacing w:before="0"/>
              <w:ind w:left="112" w:right="103"/>
            </w:pPr>
            <w:r>
              <w:rPr>
                <w:spacing w:val="-2"/>
              </w:rPr>
              <w:t>MK415</w:t>
            </w:r>
          </w:p>
        </w:tc>
        <w:tc>
          <w:tcPr>
            <w:tcW w:w="5103" w:type="dxa"/>
          </w:tcPr>
          <w:p w14:paraId="4497BB9C" w14:textId="77777777" w:rsidR="009B0494" w:rsidRDefault="007F4792" w:rsidP="009A260E">
            <w:pPr>
              <w:pStyle w:val="TableParagraph"/>
              <w:spacing w:before="0"/>
              <w:jc w:val="left"/>
            </w:pPr>
            <w:r>
              <w:t>International</w:t>
            </w:r>
            <w:r>
              <w:rPr>
                <w:spacing w:val="-8"/>
              </w:rPr>
              <w:t xml:space="preserve"> </w:t>
            </w:r>
            <w:r>
              <w:t>Business</w:t>
            </w:r>
            <w:r>
              <w:rPr>
                <w:spacing w:val="-7"/>
              </w:rPr>
              <w:t xml:space="preserve"> </w:t>
            </w:r>
            <w:r>
              <w:rPr>
                <w:spacing w:val="-2"/>
              </w:rPr>
              <w:t>Management</w:t>
            </w:r>
          </w:p>
        </w:tc>
        <w:tc>
          <w:tcPr>
            <w:tcW w:w="989" w:type="dxa"/>
          </w:tcPr>
          <w:p w14:paraId="4497BB9D" w14:textId="77777777" w:rsidR="009B0494" w:rsidRDefault="007F4792" w:rsidP="009A260E">
            <w:pPr>
              <w:pStyle w:val="TableParagraph"/>
              <w:spacing w:before="0"/>
              <w:ind w:left="15"/>
            </w:pPr>
            <w:r>
              <w:t>4</w:t>
            </w:r>
          </w:p>
        </w:tc>
        <w:tc>
          <w:tcPr>
            <w:tcW w:w="1287" w:type="dxa"/>
          </w:tcPr>
          <w:p w14:paraId="4497BB9E" w14:textId="77777777" w:rsidR="009B0494" w:rsidRDefault="007F4792" w:rsidP="009A260E">
            <w:pPr>
              <w:pStyle w:val="TableParagraph"/>
              <w:spacing w:before="0"/>
              <w:ind w:left="521"/>
              <w:jc w:val="left"/>
            </w:pPr>
            <w:r>
              <w:rPr>
                <w:spacing w:val="-5"/>
              </w:rPr>
              <w:t>20</w:t>
            </w:r>
          </w:p>
        </w:tc>
      </w:tr>
      <w:tr w:rsidR="009B0494" w14:paraId="4497BBA4" w14:textId="77777777">
        <w:trPr>
          <w:trHeight w:val="551"/>
        </w:trPr>
        <w:tc>
          <w:tcPr>
            <w:tcW w:w="1637" w:type="dxa"/>
          </w:tcPr>
          <w:p w14:paraId="4497BBA0" w14:textId="77777777" w:rsidR="009B0494" w:rsidRDefault="007F4792" w:rsidP="009A260E">
            <w:pPr>
              <w:pStyle w:val="TableParagraph"/>
              <w:spacing w:before="0"/>
              <w:ind w:left="112" w:right="103"/>
            </w:pPr>
            <w:r>
              <w:rPr>
                <w:spacing w:val="-2"/>
              </w:rPr>
              <w:t>MK416</w:t>
            </w:r>
          </w:p>
        </w:tc>
        <w:tc>
          <w:tcPr>
            <w:tcW w:w="5103" w:type="dxa"/>
          </w:tcPr>
          <w:p w14:paraId="4497BBA1" w14:textId="77777777" w:rsidR="009B0494" w:rsidRDefault="007F4792" w:rsidP="009A260E">
            <w:pPr>
              <w:pStyle w:val="TableParagraph"/>
              <w:spacing w:before="0"/>
              <w:jc w:val="left"/>
            </w:pPr>
            <w:r>
              <w:t>Managing</w:t>
            </w:r>
            <w:r>
              <w:rPr>
                <w:spacing w:val="-5"/>
              </w:rPr>
              <w:t xml:space="preserve"> </w:t>
            </w:r>
            <w:r>
              <w:t>Customer</w:t>
            </w:r>
            <w:r>
              <w:rPr>
                <w:spacing w:val="-8"/>
              </w:rPr>
              <w:t xml:space="preserve"> </w:t>
            </w:r>
            <w:r>
              <w:rPr>
                <w:spacing w:val="-2"/>
              </w:rPr>
              <w:t>Relationships</w:t>
            </w:r>
          </w:p>
        </w:tc>
        <w:tc>
          <w:tcPr>
            <w:tcW w:w="989" w:type="dxa"/>
          </w:tcPr>
          <w:p w14:paraId="4497BBA2" w14:textId="77777777" w:rsidR="009B0494" w:rsidRDefault="007F4792" w:rsidP="009A260E">
            <w:pPr>
              <w:pStyle w:val="TableParagraph"/>
              <w:spacing w:before="0"/>
              <w:ind w:left="15"/>
            </w:pPr>
            <w:r>
              <w:t>4</w:t>
            </w:r>
          </w:p>
        </w:tc>
        <w:tc>
          <w:tcPr>
            <w:tcW w:w="1287" w:type="dxa"/>
          </w:tcPr>
          <w:p w14:paraId="4497BBA3" w14:textId="77777777" w:rsidR="009B0494" w:rsidRDefault="007F4792" w:rsidP="009A260E">
            <w:pPr>
              <w:pStyle w:val="TableParagraph"/>
              <w:spacing w:before="0"/>
              <w:ind w:left="521"/>
              <w:jc w:val="left"/>
            </w:pPr>
            <w:r>
              <w:rPr>
                <w:spacing w:val="-5"/>
              </w:rPr>
              <w:t>20</w:t>
            </w:r>
          </w:p>
        </w:tc>
      </w:tr>
      <w:tr w:rsidR="009B0494" w14:paraId="4497BBA9" w14:textId="77777777">
        <w:trPr>
          <w:trHeight w:val="551"/>
        </w:trPr>
        <w:tc>
          <w:tcPr>
            <w:tcW w:w="1637" w:type="dxa"/>
          </w:tcPr>
          <w:p w14:paraId="4497BBA5" w14:textId="77777777" w:rsidR="009B0494" w:rsidRDefault="007F4792" w:rsidP="009A260E">
            <w:pPr>
              <w:pStyle w:val="TableParagraph"/>
              <w:spacing w:before="0"/>
              <w:ind w:left="112" w:right="103"/>
            </w:pPr>
            <w:r>
              <w:rPr>
                <w:spacing w:val="-2"/>
              </w:rPr>
              <w:t>MK418</w:t>
            </w:r>
          </w:p>
        </w:tc>
        <w:tc>
          <w:tcPr>
            <w:tcW w:w="5103" w:type="dxa"/>
          </w:tcPr>
          <w:p w14:paraId="4497BBA6" w14:textId="77777777" w:rsidR="009B0494" w:rsidRDefault="007F4792" w:rsidP="009A260E">
            <w:pPr>
              <w:pStyle w:val="TableParagraph"/>
              <w:spacing w:before="0"/>
              <w:jc w:val="left"/>
            </w:pPr>
            <w:r>
              <w:t xml:space="preserve">Social </w:t>
            </w:r>
            <w:r>
              <w:rPr>
                <w:spacing w:val="-2"/>
              </w:rPr>
              <w:t>Marketing</w:t>
            </w:r>
          </w:p>
        </w:tc>
        <w:tc>
          <w:tcPr>
            <w:tcW w:w="989" w:type="dxa"/>
          </w:tcPr>
          <w:p w14:paraId="4497BBA7" w14:textId="77777777" w:rsidR="009B0494" w:rsidRDefault="007F4792" w:rsidP="009A260E">
            <w:pPr>
              <w:pStyle w:val="TableParagraph"/>
              <w:spacing w:before="0"/>
              <w:ind w:left="15"/>
            </w:pPr>
            <w:r>
              <w:t>4</w:t>
            </w:r>
          </w:p>
        </w:tc>
        <w:tc>
          <w:tcPr>
            <w:tcW w:w="1287" w:type="dxa"/>
          </w:tcPr>
          <w:p w14:paraId="4497BBA8" w14:textId="77777777" w:rsidR="009B0494" w:rsidRDefault="007F4792" w:rsidP="009A260E">
            <w:pPr>
              <w:pStyle w:val="TableParagraph"/>
              <w:spacing w:before="0"/>
              <w:ind w:left="521"/>
              <w:jc w:val="left"/>
            </w:pPr>
            <w:r>
              <w:rPr>
                <w:spacing w:val="-5"/>
              </w:rPr>
              <w:t>20</w:t>
            </w:r>
          </w:p>
        </w:tc>
      </w:tr>
      <w:tr w:rsidR="009B0494" w14:paraId="4497BBAE" w14:textId="77777777">
        <w:trPr>
          <w:trHeight w:val="556"/>
        </w:trPr>
        <w:tc>
          <w:tcPr>
            <w:tcW w:w="1637" w:type="dxa"/>
          </w:tcPr>
          <w:p w14:paraId="4497BBAA" w14:textId="77777777" w:rsidR="009B0494" w:rsidRDefault="007F4792" w:rsidP="009A260E">
            <w:pPr>
              <w:pStyle w:val="TableParagraph"/>
              <w:spacing w:before="0"/>
              <w:ind w:left="112" w:right="103"/>
            </w:pPr>
            <w:r>
              <w:rPr>
                <w:spacing w:val="-2"/>
              </w:rPr>
              <w:t>MK419</w:t>
            </w:r>
          </w:p>
        </w:tc>
        <w:tc>
          <w:tcPr>
            <w:tcW w:w="5103" w:type="dxa"/>
          </w:tcPr>
          <w:p w14:paraId="4497BBAB" w14:textId="77777777" w:rsidR="009B0494" w:rsidRDefault="007F4792" w:rsidP="009A260E">
            <w:pPr>
              <w:pStyle w:val="TableParagraph"/>
              <w:spacing w:before="0"/>
              <w:jc w:val="left"/>
            </w:pPr>
            <w:r>
              <w:t>Sports</w:t>
            </w:r>
            <w:r>
              <w:rPr>
                <w:spacing w:val="-2"/>
              </w:rPr>
              <w:t xml:space="preserve"> Marketing</w:t>
            </w:r>
          </w:p>
        </w:tc>
        <w:tc>
          <w:tcPr>
            <w:tcW w:w="989" w:type="dxa"/>
          </w:tcPr>
          <w:p w14:paraId="4497BBAC" w14:textId="77777777" w:rsidR="009B0494" w:rsidRDefault="007F4792" w:rsidP="009A260E">
            <w:pPr>
              <w:pStyle w:val="TableParagraph"/>
              <w:spacing w:before="0"/>
              <w:ind w:left="15"/>
            </w:pPr>
            <w:r>
              <w:t>4</w:t>
            </w:r>
          </w:p>
        </w:tc>
        <w:tc>
          <w:tcPr>
            <w:tcW w:w="1287" w:type="dxa"/>
          </w:tcPr>
          <w:p w14:paraId="4497BBAD" w14:textId="77777777" w:rsidR="009B0494" w:rsidRDefault="007F4792" w:rsidP="009A260E">
            <w:pPr>
              <w:pStyle w:val="TableParagraph"/>
              <w:spacing w:before="0"/>
              <w:ind w:left="521"/>
              <w:jc w:val="left"/>
            </w:pPr>
            <w:r>
              <w:rPr>
                <w:spacing w:val="-5"/>
              </w:rPr>
              <w:t>20</w:t>
            </w:r>
          </w:p>
        </w:tc>
      </w:tr>
      <w:tr w:rsidR="009B0494" w14:paraId="4497BBB3" w14:textId="77777777">
        <w:trPr>
          <w:trHeight w:val="551"/>
        </w:trPr>
        <w:tc>
          <w:tcPr>
            <w:tcW w:w="1637" w:type="dxa"/>
          </w:tcPr>
          <w:p w14:paraId="4497BBAF" w14:textId="77777777" w:rsidR="009B0494" w:rsidRDefault="007F4792" w:rsidP="009A260E">
            <w:pPr>
              <w:pStyle w:val="TableParagraph"/>
              <w:spacing w:before="0"/>
              <w:ind w:left="112" w:right="103"/>
            </w:pPr>
            <w:r>
              <w:rPr>
                <w:spacing w:val="-2"/>
              </w:rPr>
              <w:t>MK425</w:t>
            </w:r>
          </w:p>
        </w:tc>
        <w:tc>
          <w:tcPr>
            <w:tcW w:w="5103" w:type="dxa"/>
          </w:tcPr>
          <w:p w14:paraId="4497BBB0" w14:textId="77777777" w:rsidR="009B0494" w:rsidRDefault="007F4792" w:rsidP="009A260E">
            <w:pPr>
              <w:pStyle w:val="TableParagraph"/>
              <w:spacing w:before="0"/>
              <w:jc w:val="left"/>
            </w:pPr>
            <w:r>
              <w:t>Small</w:t>
            </w:r>
            <w:r>
              <w:rPr>
                <w:spacing w:val="-6"/>
              </w:rPr>
              <w:t xml:space="preserve"> </w:t>
            </w:r>
            <w:r>
              <w:t>Business</w:t>
            </w:r>
            <w:r>
              <w:rPr>
                <w:spacing w:val="-4"/>
              </w:rPr>
              <w:t xml:space="preserve"> </w:t>
            </w:r>
            <w:r>
              <w:rPr>
                <w:spacing w:val="-2"/>
              </w:rPr>
              <w:t>Marketing</w:t>
            </w:r>
          </w:p>
        </w:tc>
        <w:tc>
          <w:tcPr>
            <w:tcW w:w="989" w:type="dxa"/>
          </w:tcPr>
          <w:p w14:paraId="4497BBB1" w14:textId="77777777" w:rsidR="009B0494" w:rsidRDefault="007F4792" w:rsidP="009A260E">
            <w:pPr>
              <w:pStyle w:val="TableParagraph"/>
              <w:spacing w:before="0"/>
              <w:ind w:left="15"/>
            </w:pPr>
            <w:r>
              <w:t>4</w:t>
            </w:r>
          </w:p>
        </w:tc>
        <w:tc>
          <w:tcPr>
            <w:tcW w:w="1287" w:type="dxa"/>
          </w:tcPr>
          <w:p w14:paraId="4497BBB2" w14:textId="77777777" w:rsidR="009B0494" w:rsidRDefault="007F4792" w:rsidP="009A260E">
            <w:pPr>
              <w:pStyle w:val="TableParagraph"/>
              <w:spacing w:before="0"/>
              <w:ind w:left="521"/>
              <w:jc w:val="left"/>
            </w:pPr>
            <w:r>
              <w:rPr>
                <w:spacing w:val="-5"/>
              </w:rPr>
              <w:t>20</w:t>
            </w:r>
          </w:p>
        </w:tc>
      </w:tr>
      <w:tr w:rsidR="009B0494" w14:paraId="4497BBB8" w14:textId="77777777">
        <w:trPr>
          <w:trHeight w:val="551"/>
        </w:trPr>
        <w:tc>
          <w:tcPr>
            <w:tcW w:w="1637" w:type="dxa"/>
          </w:tcPr>
          <w:p w14:paraId="4497BBB4" w14:textId="77777777" w:rsidR="009B0494" w:rsidRDefault="007F4792" w:rsidP="009A260E">
            <w:pPr>
              <w:pStyle w:val="TableParagraph"/>
              <w:spacing w:before="0"/>
              <w:ind w:left="112" w:right="103"/>
            </w:pPr>
            <w:r>
              <w:rPr>
                <w:spacing w:val="-2"/>
              </w:rPr>
              <w:t>MK424</w:t>
            </w:r>
          </w:p>
        </w:tc>
        <w:tc>
          <w:tcPr>
            <w:tcW w:w="5103" w:type="dxa"/>
          </w:tcPr>
          <w:p w14:paraId="4497BBB5" w14:textId="77777777" w:rsidR="009B0494" w:rsidRDefault="007F4792" w:rsidP="009A260E">
            <w:pPr>
              <w:pStyle w:val="TableParagraph"/>
              <w:spacing w:before="0"/>
              <w:jc w:val="left"/>
            </w:pPr>
            <w:r>
              <w:t>Tourism</w:t>
            </w:r>
            <w:r>
              <w:rPr>
                <w:spacing w:val="-2"/>
              </w:rPr>
              <w:t xml:space="preserve"> Marketing</w:t>
            </w:r>
          </w:p>
        </w:tc>
        <w:tc>
          <w:tcPr>
            <w:tcW w:w="989" w:type="dxa"/>
          </w:tcPr>
          <w:p w14:paraId="4497BBB6" w14:textId="77777777" w:rsidR="009B0494" w:rsidRDefault="007F4792" w:rsidP="009A260E">
            <w:pPr>
              <w:pStyle w:val="TableParagraph"/>
              <w:spacing w:before="0"/>
              <w:ind w:left="15"/>
            </w:pPr>
            <w:r>
              <w:t>4</w:t>
            </w:r>
          </w:p>
        </w:tc>
        <w:tc>
          <w:tcPr>
            <w:tcW w:w="1287" w:type="dxa"/>
          </w:tcPr>
          <w:p w14:paraId="4497BBB7" w14:textId="77777777" w:rsidR="009B0494" w:rsidRDefault="007F4792" w:rsidP="009A260E">
            <w:pPr>
              <w:pStyle w:val="TableParagraph"/>
              <w:spacing w:before="0"/>
              <w:ind w:left="521"/>
              <w:jc w:val="left"/>
            </w:pPr>
            <w:r>
              <w:rPr>
                <w:spacing w:val="-5"/>
              </w:rPr>
              <w:t>20</w:t>
            </w:r>
          </w:p>
        </w:tc>
      </w:tr>
      <w:tr w:rsidR="009B0494" w14:paraId="4497BBBD" w14:textId="77777777">
        <w:trPr>
          <w:trHeight w:val="551"/>
        </w:trPr>
        <w:tc>
          <w:tcPr>
            <w:tcW w:w="1637" w:type="dxa"/>
          </w:tcPr>
          <w:p w14:paraId="4497BBB9" w14:textId="77777777" w:rsidR="009B0494" w:rsidRDefault="007F4792" w:rsidP="009A260E">
            <w:pPr>
              <w:pStyle w:val="TableParagraph"/>
              <w:spacing w:before="0"/>
              <w:ind w:left="112" w:right="103"/>
            </w:pPr>
            <w:r>
              <w:rPr>
                <w:spacing w:val="-2"/>
              </w:rPr>
              <w:t>MK428</w:t>
            </w:r>
          </w:p>
        </w:tc>
        <w:tc>
          <w:tcPr>
            <w:tcW w:w="5103" w:type="dxa"/>
          </w:tcPr>
          <w:p w14:paraId="4497BBBA" w14:textId="77777777" w:rsidR="009B0494" w:rsidRDefault="007F4792" w:rsidP="009A260E">
            <w:pPr>
              <w:pStyle w:val="TableParagraph"/>
              <w:spacing w:before="0"/>
              <w:jc w:val="left"/>
            </w:pPr>
            <w:r>
              <w:t>Business</w:t>
            </w:r>
            <w:r>
              <w:rPr>
                <w:spacing w:val="-9"/>
              </w:rPr>
              <w:t xml:space="preserve"> </w:t>
            </w:r>
            <w:r>
              <w:t>Relationship</w:t>
            </w:r>
            <w:r>
              <w:rPr>
                <w:spacing w:val="-7"/>
              </w:rPr>
              <w:t xml:space="preserve"> </w:t>
            </w:r>
            <w:r>
              <w:rPr>
                <w:spacing w:val="-2"/>
              </w:rPr>
              <w:t>Marketing</w:t>
            </w:r>
          </w:p>
        </w:tc>
        <w:tc>
          <w:tcPr>
            <w:tcW w:w="989" w:type="dxa"/>
          </w:tcPr>
          <w:p w14:paraId="4497BBBB" w14:textId="77777777" w:rsidR="009B0494" w:rsidRDefault="007F4792" w:rsidP="009A260E">
            <w:pPr>
              <w:pStyle w:val="TableParagraph"/>
              <w:spacing w:before="0"/>
              <w:ind w:left="15"/>
            </w:pPr>
            <w:r>
              <w:t>4</w:t>
            </w:r>
          </w:p>
        </w:tc>
        <w:tc>
          <w:tcPr>
            <w:tcW w:w="1287" w:type="dxa"/>
          </w:tcPr>
          <w:p w14:paraId="4497BBBC" w14:textId="77777777" w:rsidR="009B0494" w:rsidRDefault="007F4792" w:rsidP="009A260E">
            <w:pPr>
              <w:pStyle w:val="TableParagraph"/>
              <w:spacing w:before="0"/>
              <w:ind w:left="521"/>
              <w:jc w:val="left"/>
            </w:pPr>
            <w:r>
              <w:rPr>
                <w:spacing w:val="-5"/>
              </w:rPr>
              <w:t>20</w:t>
            </w:r>
          </w:p>
        </w:tc>
      </w:tr>
    </w:tbl>
    <w:p w14:paraId="4497BBBE" w14:textId="77777777" w:rsidR="009B0494" w:rsidRDefault="009B0494" w:rsidP="009A260E">
      <w:pPr>
        <w:pStyle w:val="BodyText"/>
        <w:rPr>
          <w:sz w:val="17"/>
        </w:rPr>
      </w:pPr>
    </w:p>
    <w:p w14:paraId="4497BBBF" w14:textId="77777777" w:rsidR="009B0494" w:rsidRDefault="007F4792" w:rsidP="009A260E">
      <w:pPr>
        <w:pStyle w:val="Heading1"/>
        <w:ind w:left="180"/>
      </w:pPr>
      <w:r>
        <w:t>Joint</w:t>
      </w:r>
      <w:r>
        <w:rPr>
          <w:spacing w:val="-5"/>
        </w:rPr>
        <w:t xml:space="preserve"> </w:t>
      </w:r>
      <w:r>
        <w:t>Honours</w:t>
      </w:r>
      <w:r>
        <w:rPr>
          <w:spacing w:val="-6"/>
        </w:rPr>
        <w:t xml:space="preserve"> </w:t>
      </w:r>
      <w:r>
        <w:t>Curriculum</w:t>
      </w:r>
      <w:r>
        <w:rPr>
          <w:spacing w:val="-7"/>
        </w:rPr>
        <w:t xml:space="preserve"> </w:t>
      </w:r>
      <w:r>
        <w:t>in</w:t>
      </w:r>
      <w:r>
        <w:rPr>
          <w:spacing w:val="-3"/>
        </w:rPr>
        <w:t xml:space="preserve"> </w:t>
      </w:r>
      <w:r>
        <w:t>Marketing</w:t>
      </w:r>
      <w:r>
        <w:rPr>
          <w:spacing w:val="-3"/>
        </w:rPr>
        <w:t xml:space="preserve"> </w:t>
      </w:r>
      <w:r>
        <w:t>and</w:t>
      </w:r>
      <w:r>
        <w:rPr>
          <w:spacing w:val="-8"/>
        </w:rPr>
        <w:t xml:space="preserve"> </w:t>
      </w:r>
      <w:r>
        <w:t>Another</w:t>
      </w:r>
      <w:r>
        <w:rPr>
          <w:spacing w:val="-2"/>
        </w:rPr>
        <w:t xml:space="preserve"> Subject</w:t>
      </w:r>
    </w:p>
    <w:p w14:paraId="4497BBC0" w14:textId="77777777" w:rsidR="009B0494" w:rsidRDefault="009B0494" w:rsidP="009A260E">
      <w:pPr>
        <w:pStyle w:val="BodyText"/>
        <w:rPr>
          <w:b/>
          <w:sz w:val="25"/>
        </w:rPr>
      </w:pPr>
    </w:p>
    <w:p w14:paraId="4497BBC1" w14:textId="77777777" w:rsidR="009B0494" w:rsidRDefault="007F4792" w:rsidP="009A260E">
      <w:pPr>
        <w:pStyle w:val="BodyText"/>
        <w:spacing w:line="259" w:lineRule="auto"/>
        <w:ind w:left="180" w:right="733" w:hanging="1"/>
      </w:pPr>
      <w:r>
        <w:t>All</w:t>
      </w:r>
      <w:r>
        <w:rPr>
          <w:spacing w:val="-3"/>
        </w:rPr>
        <w:t xml:space="preserve"> </w:t>
      </w:r>
      <w:r>
        <w:t>students</w:t>
      </w:r>
      <w:r>
        <w:rPr>
          <w:spacing w:val="-2"/>
        </w:rPr>
        <w:t xml:space="preserve"> </w:t>
      </w:r>
      <w:r>
        <w:t>shall</w:t>
      </w:r>
      <w:r>
        <w:rPr>
          <w:spacing w:val="-7"/>
        </w:rPr>
        <w:t xml:space="preserve"> </w:t>
      </w:r>
      <w:r>
        <w:t>undertake</w:t>
      </w:r>
      <w:r>
        <w:rPr>
          <w:spacing w:val="-4"/>
        </w:rPr>
        <w:t xml:space="preserve"> </w:t>
      </w:r>
      <w:r>
        <w:t>modules</w:t>
      </w:r>
      <w:r>
        <w:rPr>
          <w:spacing w:val="-2"/>
        </w:rPr>
        <w:t xml:space="preserve"> </w:t>
      </w:r>
      <w:r>
        <w:t>amounting to 120</w:t>
      </w:r>
      <w:r>
        <w:rPr>
          <w:spacing w:val="-4"/>
        </w:rPr>
        <w:t xml:space="preserve"> </w:t>
      </w:r>
      <w:r>
        <w:t>credits</w:t>
      </w:r>
      <w:r>
        <w:rPr>
          <w:spacing w:val="-2"/>
        </w:rPr>
        <w:t xml:space="preserve"> </w:t>
      </w:r>
      <w:r>
        <w:t>as</w:t>
      </w:r>
      <w:r>
        <w:rPr>
          <w:spacing w:val="-6"/>
        </w:rPr>
        <w:t xml:space="preserve"> </w:t>
      </w:r>
      <w:r>
        <w:t>follows,</w:t>
      </w:r>
      <w:r>
        <w:rPr>
          <w:spacing w:val="-1"/>
        </w:rPr>
        <w:t xml:space="preserve"> </w:t>
      </w:r>
      <w:r>
        <w:t>this</w:t>
      </w:r>
      <w:r>
        <w:rPr>
          <w:spacing w:val="-2"/>
        </w:rPr>
        <w:t xml:space="preserve"> </w:t>
      </w:r>
      <w:r>
        <w:t>shall</w:t>
      </w:r>
      <w:r>
        <w:rPr>
          <w:spacing w:val="-3"/>
        </w:rPr>
        <w:t xml:space="preserve"> </w:t>
      </w:r>
      <w:r>
        <w:t>include 40 credits in Marketing.</w:t>
      </w:r>
    </w:p>
    <w:p w14:paraId="4497BBC2" w14:textId="77777777" w:rsidR="009B0494" w:rsidRDefault="009B0494" w:rsidP="009A260E">
      <w:pPr>
        <w:pStyle w:val="BodyText"/>
        <w:rPr>
          <w:sz w:val="23"/>
        </w:rPr>
      </w:pPr>
    </w:p>
    <w:p w14:paraId="4497BBC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BC4"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C9" w14:textId="77777777">
        <w:trPr>
          <w:trHeight w:val="551"/>
        </w:trPr>
        <w:tc>
          <w:tcPr>
            <w:tcW w:w="1637" w:type="dxa"/>
          </w:tcPr>
          <w:p w14:paraId="4497BBC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BC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BC7" w14:textId="77777777" w:rsidR="009B0494" w:rsidRDefault="007F4792" w:rsidP="009A260E">
            <w:pPr>
              <w:pStyle w:val="TableParagraph"/>
              <w:spacing w:before="0"/>
              <w:ind w:left="198" w:right="181"/>
              <w:rPr>
                <w:b/>
              </w:rPr>
            </w:pPr>
            <w:r>
              <w:rPr>
                <w:b/>
                <w:spacing w:val="-4"/>
              </w:rPr>
              <w:t>Level</w:t>
            </w:r>
          </w:p>
        </w:tc>
        <w:tc>
          <w:tcPr>
            <w:tcW w:w="1287" w:type="dxa"/>
          </w:tcPr>
          <w:p w14:paraId="4497BBC8" w14:textId="77777777" w:rsidR="009B0494" w:rsidRDefault="007F4792" w:rsidP="009A260E">
            <w:pPr>
              <w:pStyle w:val="TableParagraph"/>
              <w:spacing w:before="0"/>
              <w:ind w:left="246" w:right="239"/>
              <w:rPr>
                <w:b/>
              </w:rPr>
            </w:pPr>
            <w:r>
              <w:rPr>
                <w:b/>
                <w:spacing w:val="-2"/>
              </w:rPr>
              <w:t>Credits</w:t>
            </w:r>
          </w:p>
        </w:tc>
      </w:tr>
      <w:tr w:rsidR="009B0494" w14:paraId="4497BBCE" w14:textId="77777777">
        <w:trPr>
          <w:trHeight w:val="551"/>
        </w:trPr>
        <w:tc>
          <w:tcPr>
            <w:tcW w:w="1637" w:type="dxa"/>
          </w:tcPr>
          <w:p w14:paraId="4497BBCA" w14:textId="77777777" w:rsidR="009B0494" w:rsidRDefault="007F4792" w:rsidP="009A260E">
            <w:pPr>
              <w:pStyle w:val="TableParagraph"/>
              <w:spacing w:before="0"/>
              <w:ind w:left="112" w:right="103"/>
            </w:pPr>
            <w:r>
              <w:rPr>
                <w:spacing w:val="-2"/>
              </w:rPr>
              <w:t>MK412</w:t>
            </w:r>
          </w:p>
        </w:tc>
        <w:tc>
          <w:tcPr>
            <w:tcW w:w="5103" w:type="dxa"/>
          </w:tcPr>
          <w:p w14:paraId="4497BBCB" w14:textId="77777777" w:rsidR="009B0494" w:rsidRDefault="007F4792" w:rsidP="009A260E">
            <w:pPr>
              <w:pStyle w:val="TableParagraph"/>
              <w:spacing w:before="0"/>
              <w:ind w:left="109"/>
              <w:jc w:val="left"/>
            </w:pPr>
            <w:r>
              <w:t xml:space="preserve">Brand </w:t>
            </w:r>
            <w:r>
              <w:rPr>
                <w:spacing w:val="-2"/>
              </w:rPr>
              <w:t>Management</w:t>
            </w:r>
          </w:p>
        </w:tc>
        <w:tc>
          <w:tcPr>
            <w:tcW w:w="989" w:type="dxa"/>
          </w:tcPr>
          <w:p w14:paraId="4497BBCC" w14:textId="77777777" w:rsidR="009B0494" w:rsidRDefault="007F4792" w:rsidP="009A260E">
            <w:pPr>
              <w:pStyle w:val="TableParagraph"/>
              <w:spacing w:before="0"/>
              <w:ind w:left="15"/>
            </w:pPr>
            <w:r>
              <w:t>4</w:t>
            </w:r>
          </w:p>
        </w:tc>
        <w:tc>
          <w:tcPr>
            <w:tcW w:w="1287" w:type="dxa"/>
          </w:tcPr>
          <w:p w14:paraId="4497BBCD" w14:textId="77777777" w:rsidR="009B0494" w:rsidRDefault="007F4792" w:rsidP="009A260E">
            <w:pPr>
              <w:pStyle w:val="TableParagraph"/>
              <w:spacing w:before="0"/>
              <w:ind w:left="246" w:right="230"/>
            </w:pPr>
            <w:r>
              <w:rPr>
                <w:spacing w:val="-5"/>
              </w:rPr>
              <w:t>20</w:t>
            </w:r>
          </w:p>
        </w:tc>
      </w:tr>
    </w:tbl>
    <w:p w14:paraId="4497BBCF" w14:textId="77777777" w:rsidR="009B0494" w:rsidRDefault="009B0494" w:rsidP="009A260E">
      <w:pPr>
        <w:pStyle w:val="BodyText"/>
        <w:rPr>
          <w:b/>
          <w:sz w:val="23"/>
        </w:rPr>
      </w:pPr>
    </w:p>
    <w:p w14:paraId="4497BBD0" w14:textId="77777777" w:rsidR="009B0494" w:rsidRDefault="007F4792" w:rsidP="009A260E">
      <w:pPr>
        <w:pStyle w:val="BodyText"/>
        <w:spacing w:line="259" w:lineRule="auto"/>
        <w:ind w:left="180" w:right="608" w:hanging="1"/>
      </w:pPr>
      <w:r>
        <w:t>Together</w:t>
      </w:r>
      <w:r>
        <w:rPr>
          <w:spacing w:val="-2"/>
        </w:rPr>
        <w:t xml:space="preserve"> </w:t>
      </w:r>
      <w:r>
        <w:t>with</w:t>
      </w:r>
      <w:r>
        <w:rPr>
          <w:spacing w:val="-4"/>
        </w:rPr>
        <w:t xml:space="preserve"> </w:t>
      </w:r>
      <w:r>
        <w:t>20 credits</w:t>
      </w:r>
      <w:r>
        <w:rPr>
          <w:spacing w:val="-1"/>
        </w:rPr>
        <w:t xml:space="preserve"> </w:t>
      </w:r>
      <w:r>
        <w:t>from the list</w:t>
      </w:r>
      <w:r>
        <w:rPr>
          <w:spacing w:val="-5"/>
        </w:rPr>
        <w:t xml:space="preserve"> </w:t>
      </w:r>
      <w:r>
        <w:t>of</w:t>
      </w:r>
      <w:r>
        <w:rPr>
          <w:spacing w:val="-5"/>
        </w:rPr>
        <w:t xml:space="preserve"> </w:t>
      </w:r>
      <w:r>
        <w:t>optional</w:t>
      </w:r>
      <w:r>
        <w:rPr>
          <w:spacing w:val="-7"/>
        </w:rPr>
        <w:t xml:space="preserve"> </w:t>
      </w:r>
      <w:r>
        <w:t>modules</w:t>
      </w:r>
      <w:r>
        <w:rPr>
          <w:spacing w:val="-6"/>
        </w:rPr>
        <w:t xml:space="preserve"> </w:t>
      </w:r>
      <w:r>
        <w:t>as</w:t>
      </w:r>
      <w:r>
        <w:rPr>
          <w:spacing w:val="-6"/>
        </w:rPr>
        <w:t xml:space="preserve"> </w:t>
      </w:r>
      <w:r>
        <w:t>detailed under</w:t>
      </w:r>
      <w:r>
        <w:rPr>
          <w:spacing w:val="-3"/>
        </w:rPr>
        <w:t xml:space="preserve"> </w:t>
      </w:r>
      <w:r>
        <w:t>the</w:t>
      </w:r>
      <w:r>
        <w:rPr>
          <w:spacing w:val="-4"/>
        </w:rPr>
        <w:t xml:space="preserve"> </w:t>
      </w:r>
      <w:r>
        <w:t>Single Honours Regulation above.</w:t>
      </w:r>
    </w:p>
    <w:p w14:paraId="4497BBD1" w14:textId="77777777" w:rsidR="009B0494" w:rsidRDefault="009B0494" w:rsidP="009A260E">
      <w:pPr>
        <w:pStyle w:val="BodyText"/>
        <w:rPr>
          <w:sz w:val="23"/>
        </w:rPr>
      </w:pPr>
    </w:p>
    <w:p w14:paraId="4497BBD2" w14:textId="77777777" w:rsidR="009B0494" w:rsidRDefault="007F4792" w:rsidP="009A260E">
      <w:pPr>
        <w:pStyle w:val="BodyText"/>
        <w:ind w:left="180"/>
      </w:pPr>
      <w:r>
        <w:t>In</w:t>
      </w:r>
      <w:r>
        <w:rPr>
          <w:spacing w:val="-9"/>
        </w:rPr>
        <w:t xml:space="preserve"> </w:t>
      </w:r>
      <w:r>
        <w:t>addition,</w:t>
      </w:r>
      <w:r>
        <w:rPr>
          <w:spacing w:val="-2"/>
        </w:rPr>
        <w:t xml:space="preserve"> </w:t>
      </w:r>
      <w:r>
        <w:t>if</w:t>
      </w:r>
      <w:r>
        <w:rPr>
          <w:spacing w:val="-7"/>
        </w:rPr>
        <w:t xml:space="preserve"> </w:t>
      </w:r>
      <w:r>
        <w:t>the</w:t>
      </w:r>
      <w:r>
        <w:rPr>
          <w:spacing w:val="-2"/>
        </w:rPr>
        <w:t xml:space="preserve"> </w:t>
      </w:r>
      <w:r>
        <w:t>student</w:t>
      </w:r>
      <w:r>
        <w:rPr>
          <w:spacing w:val="-2"/>
        </w:rPr>
        <w:t xml:space="preserve"> </w:t>
      </w:r>
      <w:r>
        <w:t>elects</w:t>
      </w:r>
      <w:r>
        <w:rPr>
          <w:spacing w:val="-8"/>
        </w:rPr>
        <w:t xml:space="preserve"> </w:t>
      </w:r>
      <w:r>
        <w:t>to</w:t>
      </w:r>
      <w:r>
        <w:rPr>
          <w:spacing w:val="-6"/>
        </w:rPr>
        <w:t xml:space="preserve"> </w:t>
      </w:r>
      <w:r>
        <w:t>undertake</w:t>
      </w:r>
      <w:r>
        <w:rPr>
          <w:spacing w:val="-1"/>
        </w:rPr>
        <w:t xml:space="preserve"> </w:t>
      </w:r>
      <w:r>
        <w:t>the</w:t>
      </w:r>
      <w:r>
        <w:rPr>
          <w:spacing w:val="-7"/>
        </w:rPr>
        <w:t xml:space="preserve"> </w:t>
      </w:r>
      <w:r>
        <w:t>dissertation</w:t>
      </w:r>
      <w:r>
        <w:rPr>
          <w:spacing w:val="-1"/>
        </w:rPr>
        <w:t xml:space="preserve"> </w:t>
      </w:r>
      <w:r>
        <w:t>in</w:t>
      </w:r>
      <w:r>
        <w:rPr>
          <w:spacing w:val="-1"/>
        </w:rPr>
        <w:t xml:space="preserve"> </w:t>
      </w:r>
      <w:r>
        <w:rPr>
          <w:spacing w:val="-2"/>
        </w:rPr>
        <w:t>Marketing:</w:t>
      </w:r>
    </w:p>
    <w:p w14:paraId="4497BBD3" w14:textId="77777777" w:rsidR="009B0494" w:rsidRDefault="009B0494" w:rsidP="009A260E">
      <w:pPr>
        <w:pStyle w:val="BodyText"/>
        <w:rPr>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D8" w14:textId="77777777">
        <w:trPr>
          <w:trHeight w:val="551"/>
        </w:trPr>
        <w:tc>
          <w:tcPr>
            <w:tcW w:w="1637" w:type="dxa"/>
          </w:tcPr>
          <w:p w14:paraId="4497BBD4" w14:textId="77777777" w:rsidR="009B0494" w:rsidRDefault="007F4792" w:rsidP="009A260E">
            <w:pPr>
              <w:pStyle w:val="TableParagraph"/>
              <w:spacing w:before="0"/>
              <w:ind w:left="120" w:right="102"/>
              <w:rPr>
                <w:b/>
              </w:rPr>
            </w:pPr>
            <w:r>
              <w:rPr>
                <w:b/>
              </w:rPr>
              <w:t>Module</w:t>
            </w:r>
            <w:r>
              <w:rPr>
                <w:b/>
                <w:spacing w:val="-3"/>
              </w:rPr>
              <w:t xml:space="preserve"> </w:t>
            </w:r>
            <w:r>
              <w:rPr>
                <w:b/>
                <w:spacing w:val="-4"/>
              </w:rPr>
              <w:t>Code</w:t>
            </w:r>
          </w:p>
        </w:tc>
        <w:tc>
          <w:tcPr>
            <w:tcW w:w="5103" w:type="dxa"/>
          </w:tcPr>
          <w:p w14:paraId="4497BBD5"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BD6" w14:textId="77777777" w:rsidR="009B0494" w:rsidRDefault="007F4792" w:rsidP="009A260E">
            <w:pPr>
              <w:pStyle w:val="TableParagraph"/>
              <w:spacing w:before="0"/>
              <w:ind w:left="198" w:right="180"/>
              <w:rPr>
                <w:b/>
              </w:rPr>
            </w:pPr>
            <w:r>
              <w:rPr>
                <w:b/>
                <w:spacing w:val="-4"/>
              </w:rPr>
              <w:t>Level</w:t>
            </w:r>
          </w:p>
        </w:tc>
        <w:tc>
          <w:tcPr>
            <w:tcW w:w="1287" w:type="dxa"/>
          </w:tcPr>
          <w:p w14:paraId="4497BBD7" w14:textId="77777777" w:rsidR="009B0494" w:rsidRDefault="007F4792" w:rsidP="009A260E">
            <w:pPr>
              <w:pStyle w:val="TableParagraph"/>
              <w:spacing w:before="0"/>
              <w:ind w:left="246" w:right="238"/>
              <w:rPr>
                <w:b/>
              </w:rPr>
            </w:pPr>
            <w:r>
              <w:rPr>
                <w:b/>
                <w:spacing w:val="-2"/>
              </w:rPr>
              <w:t>Credits</w:t>
            </w:r>
          </w:p>
        </w:tc>
      </w:tr>
      <w:tr w:rsidR="009B0494" w14:paraId="4497BBDD" w14:textId="77777777">
        <w:trPr>
          <w:trHeight w:val="556"/>
        </w:trPr>
        <w:tc>
          <w:tcPr>
            <w:tcW w:w="1637" w:type="dxa"/>
          </w:tcPr>
          <w:p w14:paraId="4497BBD9" w14:textId="77777777" w:rsidR="009B0494" w:rsidRDefault="007F4792" w:rsidP="009A260E">
            <w:pPr>
              <w:pStyle w:val="TableParagraph"/>
              <w:spacing w:before="0"/>
              <w:ind w:left="112" w:right="103"/>
            </w:pPr>
            <w:r>
              <w:rPr>
                <w:spacing w:val="-2"/>
              </w:rPr>
              <w:t>MK414</w:t>
            </w:r>
          </w:p>
        </w:tc>
        <w:tc>
          <w:tcPr>
            <w:tcW w:w="5103" w:type="dxa"/>
          </w:tcPr>
          <w:p w14:paraId="4497BBDA"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Marketing</w:t>
            </w:r>
          </w:p>
        </w:tc>
        <w:tc>
          <w:tcPr>
            <w:tcW w:w="989" w:type="dxa"/>
          </w:tcPr>
          <w:p w14:paraId="4497BBDB" w14:textId="77777777" w:rsidR="009B0494" w:rsidRDefault="007F4792" w:rsidP="009A260E">
            <w:pPr>
              <w:pStyle w:val="TableParagraph"/>
              <w:spacing w:before="0"/>
              <w:ind w:left="15"/>
            </w:pPr>
            <w:r>
              <w:t>4</w:t>
            </w:r>
          </w:p>
        </w:tc>
        <w:tc>
          <w:tcPr>
            <w:tcW w:w="1287" w:type="dxa"/>
          </w:tcPr>
          <w:p w14:paraId="4497BBDC" w14:textId="77777777" w:rsidR="009B0494" w:rsidRDefault="007F4792" w:rsidP="009A260E">
            <w:pPr>
              <w:pStyle w:val="TableParagraph"/>
              <w:spacing w:before="0"/>
              <w:ind w:left="246" w:right="230"/>
            </w:pPr>
            <w:r>
              <w:rPr>
                <w:spacing w:val="-5"/>
              </w:rPr>
              <w:t>40</w:t>
            </w:r>
          </w:p>
        </w:tc>
      </w:tr>
      <w:tr w:rsidR="009B0494" w14:paraId="4497BBDF" w14:textId="77777777">
        <w:trPr>
          <w:trHeight w:val="551"/>
        </w:trPr>
        <w:tc>
          <w:tcPr>
            <w:tcW w:w="9016" w:type="dxa"/>
            <w:gridSpan w:val="4"/>
          </w:tcPr>
          <w:p w14:paraId="4497BBDE" w14:textId="77777777" w:rsidR="009B0494" w:rsidRDefault="007F4792" w:rsidP="009A260E">
            <w:pPr>
              <w:pStyle w:val="TableParagraph"/>
              <w:spacing w:before="0"/>
              <w:ind w:left="1136" w:right="1121"/>
            </w:pPr>
            <w:r>
              <w:rPr>
                <w:spacing w:val="-5"/>
              </w:rPr>
              <w:t>Or</w:t>
            </w:r>
          </w:p>
        </w:tc>
      </w:tr>
      <w:tr w:rsidR="009B0494" w14:paraId="4497BBE4" w14:textId="77777777">
        <w:trPr>
          <w:trHeight w:val="551"/>
        </w:trPr>
        <w:tc>
          <w:tcPr>
            <w:tcW w:w="1637" w:type="dxa"/>
          </w:tcPr>
          <w:p w14:paraId="4497BBE0" w14:textId="77777777" w:rsidR="009B0494" w:rsidRDefault="007F4792" w:rsidP="009A260E">
            <w:pPr>
              <w:pStyle w:val="TableParagraph"/>
              <w:spacing w:before="0"/>
              <w:ind w:left="112" w:right="103"/>
            </w:pPr>
            <w:r>
              <w:rPr>
                <w:spacing w:val="-2"/>
              </w:rPr>
              <w:t>MK429</w:t>
            </w:r>
          </w:p>
        </w:tc>
        <w:tc>
          <w:tcPr>
            <w:tcW w:w="5103" w:type="dxa"/>
          </w:tcPr>
          <w:p w14:paraId="4497BBE1" w14:textId="77777777" w:rsidR="009B0494" w:rsidRDefault="007F4792" w:rsidP="009A260E">
            <w:pPr>
              <w:pStyle w:val="TableParagraph"/>
              <w:spacing w:before="0"/>
              <w:jc w:val="left"/>
            </w:pPr>
            <w:r>
              <w:t>Dissertation</w:t>
            </w:r>
            <w:r>
              <w:rPr>
                <w:spacing w:val="-5"/>
              </w:rPr>
              <w:t xml:space="preserve"> </w:t>
            </w:r>
            <w:r>
              <w:t>with</w:t>
            </w:r>
            <w:r>
              <w:rPr>
                <w:spacing w:val="-8"/>
              </w:rPr>
              <w:t xml:space="preserve"> </w:t>
            </w:r>
            <w:r>
              <w:t>Secondary</w:t>
            </w:r>
            <w:r>
              <w:rPr>
                <w:spacing w:val="-6"/>
              </w:rPr>
              <w:t xml:space="preserve"> </w:t>
            </w:r>
            <w:r>
              <w:rPr>
                <w:spacing w:val="-2"/>
              </w:rPr>
              <w:t>Research</w:t>
            </w:r>
          </w:p>
        </w:tc>
        <w:tc>
          <w:tcPr>
            <w:tcW w:w="989" w:type="dxa"/>
          </w:tcPr>
          <w:p w14:paraId="4497BBE2" w14:textId="77777777" w:rsidR="009B0494" w:rsidRDefault="007F4792" w:rsidP="009A260E">
            <w:pPr>
              <w:pStyle w:val="TableParagraph"/>
              <w:spacing w:before="0"/>
              <w:ind w:left="15"/>
            </w:pPr>
            <w:r>
              <w:t>4</w:t>
            </w:r>
          </w:p>
        </w:tc>
        <w:tc>
          <w:tcPr>
            <w:tcW w:w="1287" w:type="dxa"/>
          </w:tcPr>
          <w:p w14:paraId="4497BBE3" w14:textId="77777777" w:rsidR="009B0494" w:rsidRDefault="007F4792" w:rsidP="009A260E">
            <w:pPr>
              <w:pStyle w:val="TableParagraph"/>
              <w:spacing w:before="0"/>
              <w:ind w:left="246" w:right="230"/>
            </w:pPr>
            <w:r>
              <w:rPr>
                <w:spacing w:val="-5"/>
              </w:rPr>
              <w:t>20</w:t>
            </w:r>
          </w:p>
        </w:tc>
      </w:tr>
      <w:tr w:rsidR="009B0494" w14:paraId="4497BBE6" w14:textId="77777777">
        <w:trPr>
          <w:trHeight w:val="551"/>
        </w:trPr>
        <w:tc>
          <w:tcPr>
            <w:tcW w:w="9016" w:type="dxa"/>
            <w:gridSpan w:val="4"/>
          </w:tcPr>
          <w:p w14:paraId="4497BBE5" w14:textId="77777777" w:rsidR="009B0494" w:rsidRDefault="007F4792" w:rsidP="009A260E">
            <w:pPr>
              <w:pStyle w:val="TableParagraph"/>
              <w:spacing w:before="0"/>
              <w:ind w:left="1131" w:right="1121"/>
            </w:pPr>
            <w:r>
              <w:rPr>
                <w:spacing w:val="-5"/>
              </w:rPr>
              <w:t>And</w:t>
            </w:r>
          </w:p>
        </w:tc>
      </w:tr>
      <w:tr w:rsidR="009B0494" w14:paraId="4497BBE8" w14:textId="77777777">
        <w:trPr>
          <w:trHeight w:val="551"/>
        </w:trPr>
        <w:tc>
          <w:tcPr>
            <w:tcW w:w="9016" w:type="dxa"/>
            <w:gridSpan w:val="4"/>
          </w:tcPr>
          <w:p w14:paraId="4497BBE7" w14:textId="77777777" w:rsidR="009B0494" w:rsidRDefault="007F4792" w:rsidP="009A260E">
            <w:pPr>
              <w:pStyle w:val="TableParagraph"/>
              <w:spacing w:before="0"/>
              <w:ind w:left="1135" w:right="1121"/>
            </w:pPr>
            <w:r>
              <w:t>A</w:t>
            </w:r>
            <w:r>
              <w:rPr>
                <w:spacing w:val="-2"/>
              </w:rPr>
              <w:t xml:space="preserve"> </w:t>
            </w:r>
            <w:r>
              <w:t>further</w:t>
            </w:r>
            <w:r>
              <w:rPr>
                <w:spacing w:val="-4"/>
              </w:rPr>
              <w:t xml:space="preserve"> </w:t>
            </w:r>
            <w:r>
              <w:t>20</w:t>
            </w:r>
            <w:r>
              <w:rPr>
                <w:spacing w:val="-1"/>
              </w:rPr>
              <w:t xml:space="preserve"> </w:t>
            </w:r>
            <w:r>
              <w:t>credits</w:t>
            </w:r>
            <w:r>
              <w:rPr>
                <w:spacing w:val="-2"/>
              </w:rPr>
              <w:t xml:space="preserve"> </w:t>
            </w:r>
            <w:r>
              <w:t>from</w:t>
            </w:r>
            <w:r>
              <w:rPr>
                <w:spacing w:val="-4"/>
              </w:rPr>
              <w:t xml:space="preserve"> </w:t>
            </w:r>
            <w:r>
              <w:t>the</w:t>
            </w:r>
            <w:r>
              <w:rPr>
                <w:spacing w:val="-1"/>
              </w:rPr>
              <w:t xml:space="preserve"> </w:t>
            </w:r>
            <w:r>
              <w:t>list</w:t>
            </w:r>
            <w:r>
              <w:rPr>
                <w:spacing w:val="-6"/>
              </w:rPr>
              <w:t xml:space="preserve"> </w:t>
            </w:r>
            <w:r>
              <w:t>of</w:t>
            </w:r>
            <w:r>
              <w:rPr>
                <w:spacing w:val="-6"/>
              </w:rPr>
              <w:t xml:space="preserve"> </w:t>
            </w:r>
            <w:r>
              <w:t>optional</w:t>
            </w:r>
            <w:r>
              <w:rPr>
                <w:spacing w:val="-8"/>
              </w:rPr>
              <w:t xml:space="preserve"> </w:t>
            </w:r>
            <w:r>
              <w:rPr>
                <w:spacing w:val="-2"/>
              </w:rPr>
              <w:t>modules</w:t>
            </w:r>
          </w:p>
        </w:tc>
      </w:tr>
    </w:tbl>
    <w:p w14:paraId="4497BBE9" w14:textId="77777777" w:rsidR="009B0494" w:rsidRDefault="009B0494" w:rsidP="009A260E">
      <w:pPr>
        <w:pStyle w:val="BodyText"/>
        <w:rPr>
          <w:sz w:val="24"/>
        </w:rPr>
      </w:pPr>
    </w:p>
    <w:p w14:paraId="4497BBEA"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BEB" w14:textId="77777777" w:rsidR="009B0494" w:rsidRDefault="009B0494" w:rsidP="009A260E">
      <w:pPr>
        <w:spacing w:line="259" w:lineRule="auto"/>
        <w:sectPr w:rsidR="009B0494">
          <w:type w:val="continuous"/>
          <w:pgSz w:w="11910" w:h="16840"/>
          <w:pgMar w:top="1400" w:right="820" w:bottom="920" w:left="1260" w:header="0" w:footer="734" w:gutter="0"/>
          <w:cols w:space="720"/>
        </w:sectPr>
      </w:pPr>
    </w:p>
    <w:p w14:paraId="4497BBEC" w14:textId="77777777" w:rsidR="009B0494" w:rsidRDefault="007F4792" w:rsidP="009A260E">
      <w:pPr>
        <w:pStyle w:val="Heading1"/>
        <w:numPr>
          <w:ilvl w:val="0"/>
          <w:numId w:val="41"/>
        </w:numPr>
        <w:tabs>
          <w:tab w:val="left" w:pos="608"/>
        </w:tabs>
        <w:spacing w:line="518" w:lineRule="auto"/>
        <w:ind w:left="180" w:right="3052" w:firstLine="0"/>
        <w:rPr>
          <w:b w:val="0"/>
        </w:rPr>
      </w:pPr>
      <w:bookmarkStart w:id="240" w:name="_bookmark23"/>
      <w:bookmarkEnd w:id="240"/>
      <w:r>
        <w:lastRenderedPageBreak/>
        <w:t>Principal</w:t>
      </w:r>
      <w:r>
        <w:rPr>
          <w:spacing w:val="-7"/>
        </w:rPr>
        <w:t xml:space="preserve"> </w:t>
      </w:r>
      <w:r>
        <w:t>Subject</w:t>
      </w:r>
      <w:r>
        <w:rPr>
          <w:spacing w:val="-6"/>
        </w:rPr>
        <w:t xml:space="preserve"> </w:t>
      </w:r>
      <w:r>
        <w:t>Curriculum</w:t>
      </w:r>
      <w:r>
        <w:rPr>
          <w:spacing w:val="-7"/>
        </w:rPr>
        <w:t xml:space="preserve"> </w:t>
      </w:r>
      <w:r>
        <w:t>in</w:t>
      </w:r>
      <w:r>
        <w:rPr>
          <w:spacing w:val="-4"/>
        </w:rPr>
        <w:t xml:space="preserve"> </w:t>
      </w:r>
      <w:r>
        <w:t>Mathematics</w:t>
      </w:r>
      <w:r>
        <w:rPr>
          <w:spacing w:val="-7"/>
        </w:rPr>
        <w:t xml:space="preserve"> </w:t>
      </w:r>
      <w:r>
        <w:t>and</w:t>
      </w:r>
      <w:r>
        <w:rPr>
          <w:spacing w:val="-4"/>
        </w:rPr>
        <w:t xml:space="preserve"> </w:t>
      </w:r>
      <w:r>
        <w:t xml:space="preserve">Statistics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BF1" w14:textId="77777777">
        <w:trPr>
          <w:trHeight w:val="551"/>
        </w:trPr>
        <w:tc>
          <w:tcPr>
            <w:tcW w:w="1637" w:type="dxa"/>
          </w:tcPr>
          <w:p w14:paraId="4497BBED"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BEE"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BEF" w14:textId="77777777" w:rsidR="009B0494" w:rsidRDefault="007F4792" w:rsidP="009A260E">
            <w:pPr>
              <w:pStyle w:val="TableParagraph"/>
              <w:spacing w:before="0"/>
              <w:ind w:left="198" w:right="181"/>
              <w:rPr>
                <w:b/>
              </w:rPr>
            </w:pPr>
            <w:r>
              <w:rPr>
                <w:b/>
                <w:spacing w:val="-4"/>
              </w:rPr>
              <w:t>Level</w:t>
            </w:r>
          </w:p>
        </w:tc>
        <w:tc>
          <w:tcPr>
            <w:tcW w:w="1287" w:type="dxa"/>
          </w:tcPr>
          <w:p w14:paraId="4497BBF0" w14:textId="77777777" w:rsidR="009B0494" w:rsidRDefault="007F4792" w:rsidP="009A260E">
            <w:pPr>
              <w:pStyle w:val="TableParagraph"/>
              <w:spacing w:before="0"/>
              <w:ind w:left="246" w:right="239"/>
              <w:rPr>
                <w:b/>
              </w:rPr>
            </w:pPr>
            <w:r>
              <w:rPr>
                <w:b/>
                <w:spacing w:val="-2"/>
              </w:rPr>
              <w:t>Credits</w:t>
            </w:r>
          </w:p>
        </w:tc>
      </w:tr>
      <w:tr w:rsidR="009B0494" w14:paraId="4497BBF6" w14:textId="77777777">
        <w:trPr>
          <w:trHeight w:val="556"/>
        </w:trPr>
        <w:tc>
          <w:tcPr>
            <w:tcW w:w="1637" w:type="dxa"/>
          </w:tcPr>
          <w:p w14:paraId="4497BBF2" w14:textId="77777777" w:rsidR="009B0494" w:rsidRDefault="007F4792" w:rsidP="009A260E">
            <w:pPr>
              <w:pStyle w:val="TableParagraph"/>
              <w:spacing w:before="0"/>
              <w:ind w:left="115" w:right="103"/>
            </w:pPr>
            <w:r>
              <w:rPr>
                <w:spacing w:val="-2"/>
              </w:rPr>
              <w:t>MM101</w:t>
            </w:r>
          </w:p>
        </w:tc>
        <w:tc>
          <w:tcPr>
            <w:tcW w:w="5103" w:type="dxa"/>
          </w:tcPr>
          <w:p w14:paraId="4497BBF3" w14:textId="77777777" w:rsidR="009B0494" w:rsidRDefault="007F4792" w:rsidP="009A260E">
            <w:pPr>
              <w:pStyle w:val="TableParagraph"/>
              <w:spacing w:before="0"/>
              <w:ind w:left="109"/>
              <w:jc w:val="left"/>
            </w:pPr>
            <w:r>
              <w:t>Introduction</w:t>
            </w:r>
            <w:r>
              <w:rPr>
                <w:spacing w:val="-4"/>
              </w:rPr>
              <w:t xml:space="preserve"> </w:t>
            </w:r>
            <w:r>
              <w:t>to</w:t>
            </w:r>
            <w:r>
              <w:rPr>
                <w:spacing w:val="-4"/>
              </w:rPr>
              <w:t xml:space="preserve"> </w:t>
            </w:r>
            <w:r>
              <w:rPr>
                <w:spacing w:val="-2"/>
              </w:rPr>
              <w:t>Calculus</w:t>
            </w:r>
          </w:p>
        </w:tc>
        <w:tc>
          <w:tcPr>
            <w:tcW w:w="989" w:type="dxa"/>
          </w:tcPr>
          <w:p w14:paraId="4497BBF4" w14:textId="77777777" w:rsidR="009B0494" w:rsidRDefault="007F4792" w:rsidP="009A260E">
            <w:pPr>
              <w:pStyle w:val="TableParagraph"/>
              <w:spacing w:before="0"/>
              <w:ind w:left="15"/>
            </w:pPr>
            <w:r>
              <w:t>1</w:t>
            </w:r>
          </w:p>
        </w:tc>
        <w:tc>
          <w:tcPr>
            <w:tcW w:w="1287" w:type="dxa"/>
          </w:tcPr>
          <w:p w14:paraId="4497BBF5" w14:textId="77777777" w:rsidR="009B0494" w:rsidRDefault="007F4792" w:rsidP="009A260E">
            <w:pPr>
              <w:pStyle w:val="TableParagraph"/>
              <w:spacing w:before="0"/>
              <w:ind w:left="246" w:right="230"/>
            </w:pPr>
            <w:r>
              <w:rPr>
                <w:spacing w:val="-5"/>
              </w:rPr>
              <w:t>20</w:t>
            </w:r>
          </w:p>
        </w:tc>
      </w:tr>
      <w:tr w:rsidR="009B0494" w14:paraId="4497BBFB" w14:textId="77777777">
        <w:trPr>
          <w:trHeight w:val="551"/>
        </w:trPr>
        <w:tc>
          <w:tcPr>
            <w:tcW w:w="1637" w:type="dxa"/>
          </w:tcPr>
          <w:p w14:paraId="4497BBF7" w14:textId="77777777" w:rsidR="009B0494" w:rsidRDefault="007F4792" w:rsidP="009A260E">
            <w:pPr>
              <w:pStyle w:val="TableParagraph"/>
              <w:spacing w:before="0"/>
              <w:ind w:left="115" w:right="103"/>
            </w:pPr>
            <w:r>
              <w:rPr>
                <w:spacing w:val="-2"/>
              </w:rPr>
              <w:t>MM102</w:t>
            </w:r>
          </w:p>
        </w:tc>
        <w:tc>
          <w:tcPr>
            <w:tcW w:w="5103" w:type="dxa"/>
          </w:tcPr>
          <w:p w14:paraId="4497BBF8" w14:textId="77777777" w:rsidR="009B0494" w:rsidRDefault="007F4792" w:rsidP="009A260E">
            <w:pPr>
              <w:pStyle w:val="TableParagraph"/>
              <w:spacing w:before="0"/>
              <w:ind w:left="109"/>
              <w:jc w:val="left"/>
            </w:pPr>
            <w:r>
              <w:t>Applications</w:t>
            </w:r>
            <w:r>
              <w:rPr>
                <w:spacing w:val="-8"/>
              </w:rPr>
              <w:t xml:space="preserve"> </w:t>
            </w:r>
            <w:r>
              <w:t>of</w:t>
            </w:r>
            <w:r>
              <w:rPr>
                <w:spacing w:val="-2"/>
              </w:rPr>
              <w:t xml:space="preserve"> Calculus</w:t>
            </w:r>
          </w:p>
        </w:tc>
        <w:tc>
          <w:tcPr>
            <w:tcW w:w="989" w:type="dxa"/>
          </w:tcPr>
          <w:p w14:paraId="4497BBF9" w14:textId="77777777" w:rsidR="009B0494" w:rsidRDefault="007F4792" w:rsidP="009A260E">
            <w:pPr>
              <w:pStyle w:val="TableParagraph"/>
              <w:spacing w:before="0"/>
              <w:ind w:left="15"/>
            </w:pPr>
            <w:r>
              <w:t>1</w:t>
            </w:r>
          </w:p>
        </w:tc>
        <w:tc>
          <w:tcPr>
            <w:tcW w:w="1287" w:type="dxa"/>
          </w:tcPr>
          <w:p w14:paraId="4497BBFA" w14:textId="77777777" w:rsidR="009B0494" w:rsidRDefault="007F4792" w:rsidP="009A260E">
            <w:pPr>
              <w:pStyle w:val="TableParagraph"/>
              <w:spacing w:before="0"/>
              <w:ind w:left="246" w:right="230"/>
            </w:pPr>
            <w:r>
              <w:rPr>
                <w:spacing w:val="-5"/>
              </w:rPr>
              <w:t>20</w:t>
            </w:r>
          </w:p>
        </w:tc>
      </w:tr>
      <w:tr w:rsidR="009B0494" w14:paraId="4497BC00" w14:textId="77777777">
        <w:trPr>
          <w:trHeight w:val="551"/>
        </w:trPr>
        <w:tc>
          <w:tcPr>
            <w:tcW w:w="1637" w:type="dxa"/>
          </w:tcPr>
          <w:p w14:paraId="4497BBFC" w14:textId="77777777" w:rsidR="009B0494" w:rsidRDefault="007F4792" w:rsidP="009A260E">
            <w:pPr>
              <w:pStyle w:val="TableParagraph"/>
              <w:spacing w:before="0"/>
              <w:ind w:left="115" w:right="103"/>
            </w:pPr>
            <w:r>
              <w:rPr>
                <w:spacing w:val="-2"/>
              </w:rPr>
              <w:t>MM201</w:t>
            </w:r>
          </w:p>
        </w:tc>
        <w:tc>
          <w:tcPr>
            <w:tcW w:w="5103" w:type="dxa"/>
          </w:tcPr>
          <w:p w14:paraId="4497BBFD" w14:textId="77777777" w:rsidR="009B0494" w:rsidRDefault="007F4792" w:rsidP="009A260E">
            <w:pPr>
              <w:pStyle w:val="TableParagraph"/>
              <w:spacing w:before="0"/>
              <w:ind w:left="109"/>
              <w:jc w:val="left"/>
            </w:pPr>
            <w:r>
              <w:t>Linear</w:t>
            </w:r>
            <w:r>
              <w:rPr>
                <w:spacing w:val="-7"/>
              </w:rPr>
              <w:t xml:space="preserve"> </w:t>
            </w:r>
            <w:r>
              <w:t>Algebra</w:t>
            </w:r>
            <w:r>
              <w:rPr>
                <w:spacing w:val="-7"/>
              </w:rPr>
              <w:t xml:space="preserve"> </w:t>
            </w:r>
            <w:r>
              <w:t>and</w:t>
            </w:r>
            <w:r>
              <w:rPr>
                <w:spacing w:val="-3"/>
              </w:rPr>
              <w:t xml:space="preserve"> </w:t>
            </w:r>
            <w:r>
              <w:t>Differential</w:t>
            </w:r>
            <w:r>
              <w:rPr>
                <w:spacing w:val="-10"/>
              </w:rPr>
              <w:t xml:space="preserve"> </w:t>
            </w:r>
            <w:r>
              <w:rPr>
                <w:spacing w:val="-2"/>
              </w:rPr>
              <w:t>Equations</w:t>
            </w:r>
          </w:p>
        </w:tc>
        <w:tc>
          <w:tcPr>
            <w:tcW w:w="989" w:type="dxa"/>
          </w:tcPr>
          <w:p w14:paraId="4497BBFE" w14:textId="77777777" w:rsidR="009B0494" w:rsidRDefault="007F4792" w:rsidP="009A260E">
            <w:pPr>
              <w:pStyle w:val="TableParagraph"/>
              <w:spacing w:before="0"/>
              <w:ind w:left="15"/>
            </w:pPr>
            <w:r>
              <w:t>2</w:t>
            </w:r>
          </w:p>
        </w:tc>
        <w:tc>
          <w:tcPr>
            <w:tcW w:w="1287" w:type="dxa"/>
          </w:tcPr>
          <w:p w14:paraId="4497BBFF" w14:textId="77777777" w:rsidR="009B0494" w:rsidRDefault="007F4792" w:rsidP="009A260E">
            <w:pPr>
              <w:pStyle w:val="TableParagraph"/>
              <w:spacing w:before="0"/>
              <w:ind w:left="246" w:right="230"/>
            </w:pPr>
            <w:r>
              <w:rPr>
                <w:spacing w:val="-5"/>
              </w:rPr>
              <w:t>20</w:t>
            </w:r>
          </w:p>
        </w:tc>
      </w:tr>
      <w:tr w:rsidR="009B0494" w14:paraId="4497BC05" w14:textId="77777777">
        <w:trPr>
          <w:trHeight w:val="551"/>
        </w:trPr>
        <w:tc>
          <w:tcPr>
            <w:tcW w:w="1637" w:type="dxa"/>
          </w:tcPr>
          <w:p w14:paraId="4497BC01" w14:textId="77777777" w:rsidR="009B0494" w:rsidRDefault="007F4792" w:rsidP="009A260E">
            <w:pPr>
              <w:pStyle w:val="TableParagraph"/>
              <w:spacing w:before="0"/>
              <w:ind w:left="115" w:right="103"/>
            </w:pPr>
            <w:r>
              <w:rPr>
                <w:spacing w:val="-2"/>
              </w:rPr>
              <w:t>MM204</w:t>
            </w:r>
          </w:p>
        </w:tc>
        <w:tc>
          <w:tcPr>
            <w:tcW w:w="5103" w:type="dxa"/>
          </w:tcPr>
          <w:p w14:paraId="4497BC02" w14:textId="77777777" w:rsidR="009B0494" w:rsidRDefault="007F4792" w:rsidP="009A260E">
            <w:pPr>
              <w:pStyle w:val="TableParagraph"/>
              <w:spacing w:before="0"/>
              <w:ind w:left="109"/>
              <w:jc w:val="left"/>
            </w:pPr>
            <w:r>
              <w:t>Probability</w:t>
            </w:r>
            <w:r>
              <w:rPr>
                <w:spacing w:val="-8"/>
              </w:rPr>
              <w:t xml:space="preserve"> </w:t>
            </w:r>
            <w:r>
              <w:t>and</w:t>
            </w:r>
            <w:r>
              <w:rPr>
                <w:spacing w:val="-5"/>
              </w:rPr>
              <w:t xml:space="preserve"> </w:t>
            </w:r>
            <w:r>
              <w:t>Statistical</w:t>
            </w:r>
            <w:r>
              <w:rPr>
                <w:spacing w:val="-8"/>
              </w:rPr>
              <w:t xml:space="preserve"> </w:t>
            </w:r>
            <w:r>
              <w:rPr>
                <w:spacing w:val="-2"/>
              </w:rPr>
              <w:t>Interference</w:t>
            </w:r>
          </w:p>
        </w:tc>
        <w:tc>
          <w:tcPr>
            <w:tcW w:w="989" w:type="dxa"/>
          </w:tcPr>
          <w:p w14:paraId="4497BC03" w14:textId="77777777" w:rsidR="009B0494" w:rsidRDefault="007F4792" w:rsidP="009A260E">
            <w:pPr>
              <w:pStyle w:val="TableParagraph"/>
              <w:spacing w:before="0"/>
              <w:ind w:left="15"/>
            </w:pPr>
            <w:r>
              <w:t>2</w:t>
            </w:r>
          </w:p>
        </w:tc>
        <w:tc>
          <w:tcPr>
            <w:tcW w:w="1287" w:type="dxa"/>
          </w:tcPr>
          <w:p w14:paraId="4497BC04" w14:textId="77777777" w:rsidR="009B0494" w:rsidRDefault="007F4792" w:rsidP="009A260E">
            <w:pPr>
              <w:pStyle w:val="TableParagraph"/>
              <w:spacing w:before="0"/>
              <w:ind w:left="246" w:right="230"/>
            </w:pPr>
            <w:r>
              <w:rPr>
                <w:spacing w:val="-5"/>
              </w:rPr>
              <w:t>20</w:t>
            </w:r>
          </w:p>
        </w:tc>
      </w:tr>
      <w:tr w:rsidR="009B0494" w14:paraId="4497BC0A" w14:textId="77777777">
        <w:trPr>
          <w:trHeight w:val="551"/>
        </w:trPr>
        <w:tc>
          <w:tcPr>
            <w:tcW w:w="1637" w:type="dxa"/>
          </w:tcPr>
          <w:p w14:paraId="4497BC06" w14:textId="77777777" w:rsidR="009B0494" w:rsidRDefault="007F4792" w:rsidP="009A260E">
            <w:pPr>
              <w:pStyle w:val="TableParagraph"/>
              <w:spacing w:before="0"/>
              <w:ind w:left="115" w:right="103"/>
            </w:pPr>
            <w:r>
              <w:rPr>
                <w:spacing w:val="-2"/>
              </w:rPr>
              <w:t>MM302</w:t>
            </w:r>
          </w:p>
        </w:tc>
        <w:tc>
          <w:tcPr>
            <w:tcW w:w="5103" w:type="dxa"/>
          </w:tcPr>
          <w:p w14:paraId="4497BC07" w14:textId="77777777" w:rsidR="009B0494" w:rsidRDefault="007F4792" w:rsidP="009A260E">
            <w:pPr>
              <w:pStyle w:val="TableParagraph"/>
              <w:spacing w:before="0"/>
              <w:ind w:left="109"/>
              <w:jc w:val="left"/>
            </w:pPr>
            <w:r>
              <w:t>Differential</w:t>
            </w:r>
            <w:r>
              <w:rPr>
                <w:spacing w:val="-13"/>
              </w:rPr>
              <w:t xml:space="preserve"> </w:t>
            </w:r>
            <w:r>
              <w:rPr>
                <w:spacing w:val="-2"/>
              </w:rPr>
              <w:t>Equations</w:t>
            </w:r>
          </w:p>
        </w:tc>
        <w:tc>
          <w:tcPr>
            <w:tcW w:w="989" w:type="dxa"/>
          </w:tcPr>
          <w:p w14:paraId="4497BC08" w14:textId="77777777" w:rsidR="009B0494" w:rsidRDefault="007F4792" w:rsidP="009A260E">
            <w:pPr>
              <w:pStyle w:val="TableParagraph"/>
              <w:spacing w:before="0"/>
              <w:ind w:left="15"/>
            </w:pPr>
            <w:r>
              <w:t>3</w:t>
            </w:r>
          </w:p>
        </w:tc>
        <w:tc>
          <w:tcPr>
            <w:tcW w:w="1287" w:type="dxa"/>
          </w:tcPr>
          <w:p w14:paraId="4497BC09" w14:textId="77777777" w:rsidR="009B0494" w:rsidRDefault="007F4792" w:rsidP="009A260E">
            <w:pPr>
              <w:pStyle w:val="TableParagraph"/>
              <w:spacing w:before="0"/>
              <w:ind w:left="246" w:right="230"/>
            </w:pPr>
            <w:r>
              <w:rPr>
                <w:spacing w:val="-5"/>
              </w:rPr>
              <w:t>20</w:t>
            </w:r>
          </w:p>
        </w:tc>
      </w:tr>
      <w:tr w:rsidR="009B0494" w14:paraId="4497BC0F" w14:textId="77777777">
        <w:trPr>
          <w:trHeight w:val="551"/>
        </w:trPr>
        <w:tc>
          <w:tcPr>
            <w:tcW w:w="1637" w:type="dxa"/>
          </w:tcPr>
          <w:p w14:paraId="4497BC0B" w14:textId="77777777" w:rsidR="009B0494" w:rsidRDefault="007F4792" w:rsidP="009A260E">
            <w:pPr>
              <w:pStyle w:val="TableParagraph"/>
              <w:spacing w:before="0"/>
              <w:ind w:left="115" w:right="103"/>
            </w:pPr>
            <w:r>
              <w:rPr>
                <w:spacing w:val="-2"/>
              </w:rPr>
              <w:t>MM304</w:t>
            </w:r>
          </w:p>
        </w:tc>
        <w:tc>
          <w:tcPr>
            <w:tcW w:w="5103" w:type="dxa"/>
          </w:tcPr>
          <w:p w14:paraId="4497BC0C" w14:textId="77777777" w:rsidR="009B0494" w:rsidRDefault="007F4792" w:rsidP="009A260E">
            <w:pPr>
              <w:pStyle w:val="TableParagraph"/>
              <w:spacing w:before="0"/>
              <w:ind w:left="109"/>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989" w:type="dxa"/>
          </w:tcPr>
          <w:p w14:paraId="4497BC0D" w14:textId="77777777" w:rsidR="009B0494" w:rsidRDefault="007F4792" w:rsidP="009A260E">
            <w:pPr>
              <w:pStyle w:val="TableParagraph"/>
              <w:spacing w:before="0"/>
              <w:ind w:left="15"/>
            </w:pPr>
            <w:r>
              <w:t>3</w:t>
            </w:r>
          </w:p>
        </w:tc>
        <w:tc>
          <w:tcPr>
            <w:tcW w:w="1287" w:type="dxa"/>
          </w:tcPr>
          <w:p w14:paraId="4497BC0E" w14:textId="77777777" w:rsidR="009B0494" w:rsidRDefault="007F4792" w:rsidP="009A260E">
            <w:pPr>
              <w:pStyle w:val="TableParagraph"/>
              <w:spacing w:before="0"/>
              <w:ind w:left="246" w:right="230"/>
            </w:pPr>
            <w:r>
              <w:rPr>
                <w:spacing w:val="-5"/>
              </w:rPr>
              <w:t>20</w:t>
            </w:r>
          </w:p>
        </w:tc>
      </w:tr>
    </w:tbl>
    <w:p w14:paraId="4497BC10" w14:textId="77777777" w:rsidR="009B0494" w:rsidRDefault="009B0494" w:rsidP="009A260E">
      <w:pPr>
        <w:pStyle w:val="BodyText"/>
        <w:rPr>
          <w:b/>
          <w:sz w:val="23"/>
        </w:rPr>
      </w:pPr>
    </w:p>
    <w:p w14:paraId="4497BC11"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C12" w14:textId="77777777" w:rsidR="009B0494" w:rsidRDefault="009B0494" w:rsidP="009A260E">
      <w:pPr>
        <w:pStyle w:val="BodyText"/>
        <w:rPr>
          <w:b/>
          <w:sz w:val="17"/>
        </w:rPr>
      </w:pPr>
    </w:p>
    <w:p w14:paraId="4497BC13" w14:textId="77777777" w:rsidR="009B0494" w:rsidRDefault="007F4792" w:rsidP="009A260E">
      <w:pPr>
        <w:pStyle w:val="BodyText"/>
        <w:spacing w:line="259" w:lineRule="auto"/>
        <w:ind w:left="180" w:right="608"/>
      </w:pPr>
      <w:r>
        <w:t>Students</w:t>
      </w:r>
      <w:r>
        <w:rPr>
          <w:spacing w:val="-1"/>
        </w:rPr>
        <w:t xml:space="preserve"> </w:t>
      </w:r>
      <w:r>
        <w:t>will</w:t>
      </w:r>
      <w:r>
        <w:rPr>
          <w:spacing w:val="-2"/>
        </w:rPr>
        <w:t xml:space="preserve"> </w:t>
      </w:r>
      <w:r>
        <w:t>select</w:t>
      </w:r>
      <w:r>
        <w:rPr>
          <w:spacing w:val="-5"/>
        </w:rPr>
        <w:t xml:space="preserve"> </w:t>
      </w:r>
      <w:r>
        <w:t>40 or</w:t>
      </w:r>
      <w:r>
        <w:rPr>
          <w:spacing w:val="-8"/>
        </w:rPr>
        <w:t xml:space="preserve"> </w:t>
      </w:r>
      <w:r>
        <w:t>60</w:t>
      </w:r>
      <w:r>
        <w:rPr>
          <w:spacing w:val="-4"/>
        </w:rPr>
        <w:t xml:space="preserve"> </w:t>
      </w:r>
      <w:r>
        <w:t>credits</w:t>
      </w:r>
      <w:r>
        <w:rPr>
          <w:spacing w:val="-1"/>
        </w:rPr>
        <w:t xml:space="preserve"> </w:t>
      </w:r>
      <w:r>
        <w:t>from</w:t>
      </w:r>
      <w:r>
        <w:rPr>
          <w:spacing w:val="-3"/>
        </w:rPr>
        <w:t xml:space="preserve"> </w:t>
      </w:r>
      <w:r>
        <w:t>the following list,</w:t>
      </w:r>
      <w:r>
        <w:rPr>
          <w:spacing w:val="-5"/>
        </w:rPr>
        <w:t xml:space="preserve"> </w:t>
      </w:r>
      <w:r>
        <w:t>the</w:t>
      </w:r>
      <w:r>
        <w:rPr>
          <w:spacing w:val="-4"/>
        </w:rPr>
        <w:t xml:space="preserve"> </w:t>
      </w:r>
      <w:r>
        <w:t>number</w:t>
      </w:r>
      <w:r>
        <w:rPr>
          <w:spacing w:val="-8"/>
        </w:rPr>
        <w:t xml:space="preserve"> </w:t>
      </w:r>
      <w:r>
        <w:t>of credits</w:t>
      </w:r>
      <w:r>
        <w:rPr>
          <w:spacing w:val="-1"/>
        </w:rPr>
        <w:t xml:space="preserve"> </w:t>
      </w:r>
      <w:r>
        <w:t>selected will be based on which elective subject a student wishes to undertake:</w:t>
      </w:r>
    </w:p>
    <w:p w14:paraId="4497BC14"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19" w14:textId="77777777">
        <w:trPr>
          <w:trHeight w:val="551"/>
        </w:trPr>
        <w:tc>
          <w:tcPr>
            <w:tcW w:w="1637" w:type="dxa"/>
          </w:tcPr>
          <w:p w14:paraId="4497BC1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C1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C17" w14:textId="77777777" w:rsidR="009B0494" w:rsidRDefault="007F4792" w:rsidP="009A260E">
            <w:pPr>
              <w:pStyle w:val="TableParagraph"/>
              <w:spacing w:before="0"/>
              <w:ind w:left="198" w:right="181"/>
              <w:rPr>
                <w:b/>
              </w:rPr>
            </w:pPr>
            <w:r>
              <w:rPr>
                <w:b/>
                <w:spacing w:val="-4"/>
              </w:rPr>
              <w:t>Level</w:t>
            </w:r>
          </w:p>
        </w:tc>
        <w:tc>
          <w:tcPr>
            <w:tcW w:w="1287" w:type="dxa"/>
          </w:tcPr>
          <w:p w14:paraId="4497BC18" w14:textId="77777777" w:rsidR="009B0494" w:rsidRDefault="007F4792" w:rsidP="009A260E">
            <w:pPr>
              <w:pStyle w:val="TableParagraph"/>
              <w:spacing w:before="0"/>
              <w:ind w:left="246" w:right="239"/>
              <w:rPr>
                <w:b/>
              </w:rPr>
            </w:pPr>
            <w:r>
              <w:rPr>
                <w:b/>
                <w:spacing w:val="-2"/>
              </w:rPr>
              <w:t>Credits</w:t>
            </w:r>
          </w:p>
        </w:tc>
      </w:tr>
      <w:tr w:rsidR="009B0494" w14:paraId="4497BC1E" w14:textId="77777777">
        <w:trPr>
          <w:trHeight w:val="551"/>
        </w:trPr>
        <w:tc>
          <w:tcPr>
            <w:tcW w:w="1637" w:type="dxa"/>
          </w:tcPr>
          <w:p w14:paraId="4497BC1A" w14:textId="77777777" w:rsidR="009B0494" w:rsidRDefault="007F4792" w:rsidP="009A260E">
            <w:pPr>
              <w:pStyle w:val="TableParagraph"/>
              <w:spacing w:before="0"/>
              <w:ind w:left="115" w:right="103"/>
            </w:pPr>
            <w:r>
              <w:rPr>
                <w:spacing w:val="-2"/>
              </w:rPr>
              <w:t>MM206</w:t>
            </w:r>
          </w:p>
        </w:tc>
        <w:tc>
          <w:tcPr>
            <w:tcW w:w="5103" w:type="dxa"/>
          </w:tcPr>
          <w:p w14:paraId="4497BC1B" w14:textId="77777777" w:rsidR="009B0494" w:rsidRDefault="007F4792" w:rsidP="009A260E">
            <w:pPr>
              <w:pStyle w:val="TableParagraph"/>
              <w:spacing w:before="0"/>
              <w:ind w:left="109"/>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989" w:type="dxa"/>
          </w:tcPr>
          <w:p w14:paraId="4497BC1C" w14:textId="77777777" w:rsidR="009B0494" w:rsidRDefault="007F4792" w:rsidP="009A260E">
            <w:pPr>
              <w:pStyle w:val="TableParagraph"/>
              <w:spacing w:before="0"/>
              <w:ind w:left="15"/>
            </w:pPr>
            <w:r>
              <w:t>2</w:t>
            </w:r>
          </w:p>
        </w:tc>
        <w:tc>
          <w:tcPr>
            <w:tcW w:w="1287" w:type="dxa"/>
          </w:tcPr>
          <w:p w14:paraId="4497BC1D" w14:textId="77777777" w:rsidR="009B0494" w:rsidRDefault="007F4792" w:rsidP="009A260E">
            <w:pPr>
              <w:pStyle w:val="TableParagraph"/>
              <w:spacing w:before="0"/>
              <w:ind w:left="246" w:right="230"/>
            </w:pPr>
            <w:r>
              <w:rPr>
                <w:spacing w:val="-5"/>
              </w:rPr>
              <w:t>20</w:t>
            </w:r>
          </w:p>
        </w:tc>
      </w:tr>
      <w:tr w:rsidR="009B0494" w14:paraId="4497BC23" w14:textId="77777777">
        <w:trPr>
          <w:trHeight w:val="556"/>
        </w:trPr>
        <w:tc>
          <w:tcPr>
            <w:tcW w:w="1637" w:type="dxa"/>
          </w:tcPr>
          <w:p w14:paraId="4497BC1F" w14:textId="77777777" w:rsidR="009B0494" w:rsidRDefault="007F4792" w:rsidP="009A260E">
            <w:pPr>
              <w:pStyle w:val="TableParagraph"/>
              <w:spacing w:before="0"/>
              <w:ind w:left="115" w:right="103"/>
            </w:pPr>
            <w:r>
              <w:rPr>
                <w:spacing w:val="-2"/>
              </w:rPr>
              <w:t>MM300</w:t>
            </w:r>
          </w:p>
        </w:tc>
        <w:tc>
          <w:tcPr>
            <w:tcW w:w="5103" w:type="dxa"/>
          </w:tcPr>
          <w:p w14:paraId="4497BC20" w14:textId="77777777" w:rsidR="009B0494" w:rsidRDefault="007F4792" w:rsidP="009A260E">
            <w:pPr>
              <w:pStyle w:val="TableParagraph"/>
              <w:spacing w:before="0"/>
              <w:ind w:left="109"/>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989" w:type="dxa"/>
          </w:tcPr>
          <w:p w14:paraId="4497BC21" w14:textId="77777777" w:rsidR="009B0494" w:rsidRDefault="007F4792" w:rsidP="009A260E">
            <w:pPr>
              <w:pStyle w:val="TableParagraph"/>
              <w:spacing w:before="0"/>
              <w:ind w:left="15"/>
            </w:pPr>
            <w:r>
              <w:t>3</w:t>
            </w:r>
          </w:p>
        </w:tc>
        <w:tc>
          <w:tcPr>
            <w:tcW w:w="1287" w:type="dxa"/>
          </w:tcPr>
          <w:p w14:paraId="4497BC22" w14:textId="77777777" w:rsidR="009B0494" w:rsidRDefault="007F4792" w:rsidP="009A260E">
            <w:pPr>
              <w:pStyle w:val="TableParagraph"/>
              <w:spacing w:before="0"/>
              <w:ind w:left="246" w:right="230"/>
            </w:pPr>
            <w:r>
              <w:rPr>
                <w:spacing w:val="-5"/>
              </w:rPr>
              <w:t>20</w:t>
            </w:r>
          </w:p>
        </w:tc>
      </w:tr>
      <w:tr w:rsidR="009B0494" w14:paraId="4497BC28" w14:textId="77777777">
        <w:trPr>
          <w:trHeight w:val="551"/>
        </w:trPr>
        <w:tc>
          <w:tcPr>
            <w:tcW w:w="1637" w:type="dxa"/>
          </w:tcPr>
          <w:p w14:paraId="4497BC24" w14:textId="77777777" w:rsidR="009B0494" w:rsidRDefault="007F4792" w:rsidP="009A260E">
            <w:pPr>
              <w:pStyle w:val="TableParagraph"/>
              <w:spacing w:before="0"/>
              <w:ind w:left="115" w:right="103"/>
            </w:pPr>
            <w:r>
              <w:rPr>
                <w:spacing w:val="-2"/>
              </w:rPr>
              <w:t>MM301</w:t>
            </w:r>
          </w:p>
        </w:tc>
        <w:tc>
          <w:tcPr>
            <w:tcW w:w="5103" w:type="dxa"/>
          </w:tcPr>
          <w:p w14:paraId="4497BC25" w14:textId="77777777" w:rsidR="009B0494" w:rsidRDefault="007F4792" w:rsidP="009A260E">
            <w:pPr>
              <w:pStyle w:val="TableParagraph"/>
              <w:spacing w:before="0"/>
              <w:ind w:left="109"/>
              <w:jc w:val="left"/>
            </w:pPr>
            <w:r>
              <w:t>Linear</w:t>
            </w:r>
            <w:r>
              <w:rPr>
                <w:spacing w:val="-3"/>
              </w:rPr>
              <w:t xml:space="preserve"> </w:t>
            </w:r>
            <w:r>
              <w:rPr>
                <w:spacing w:val="-2"/>
              </w:rPr>
              <w:t>Algebra</w:t>
            </w:r>
          </w:p>
        </w:tc>
        <w:tc>
          <w:tcPr>
            <w:tcW w:w="989" w:type="dxa"/>
          </w:tcPr>
          <w:p w14:paraId="4497BC26" w14:textId="77777777" w:rsidR="009B0494" w:rsidRDefault="007F4792" w:rsidP="009A260E">
            <w:pPr>
              <w:pStyle w:val="TableParagraph"/>
              <w:spacing w:before="0"/>
              <w:ind w:left="14"/>
            </w:pPr>
            <w:r>
              <w:t>3</w:t>
            </w:r>
          </w:p>
        </w:tc>
        <w:tc>
          <w:tcPr>
            <w:tcW w:w="1287" w:type="dxa"/>
          </w:tcPr>
          <w:p w14:paraId="4497BC27" w14:textId="77777777" w:rsidR="009B0494" w:rsidRDefault="007F4792" w:rsidP="009A260E">
            <w:pPr>
              <w:pStyle w:val="TableParagraph"/>
              <w:spacing w:before="0"/>
              <w:ind w:left="246" w:right="231"/>
            </w:pPr>
            <w:r>
              <w:rPr>
                <w:spacing w:val="-5"/>
              </w:rPr>
              <w:t>20</w:t>
            </w:r>
          </w:p>
        </w:tc>
      </w:tr>
      <w:tr w:rsidR="009B0494" w14:paraId="4497BC2D" w14:textId="77777777">
        <w:trPr>
          <w:trHeight w:val="551"/>
        </w:trPr>
        <w:tc>
          <w:tcPr>
            <w:tcW w:w="1637" w:type="dxa"/>
          </w:tcPr>
          <w:p w14:paraId="4497BC29" w14:textId="77777777" w:rsidR="009B0494" w:rsidRDefault="007F4792" w:rsidP="009A260E">
            <w:pPr>
              <w:pStyle w:val="TableParagraph"/>
              <w:spacing w:before="0"/>
              <w:ind w:left="115" w:right="103"/>
            </w:pPr>
            <w:r>
              <w:rPr>
                <w:spacing w:val="-2"/>
              </w:rPr>
              <w:t>MM306</w:t>
            </w:r>
          </w:p>
        </w:tc>
        <w:tc>
          <w:tcPr>
            <w:tcW w:w="5103" w:type="dxa"/>
          </w:tcPr>
          <w:p w14:paraId="4497BC2A" w14:textId="77777777" w:rsidR="009B0494" w:rsidRDefault="007F4792" w:rsidP="009A260E">
            <w:pPr>
              <w:pStyle w:val="TableParagraph"/>
              <w:spacing w:before="0"/>
              <w:ind w:left="109"/>
              <w:jc w:val="left"/>
            </w:pPr>
            <w:r>
              <w:t>Numerical</w:t>
            </w:r>
            <w:r>
              <w:rPr>
                <w:spacing w:val="-3"/>
              </w:rPr>
              <w:t xml:space="preserve"> </w:t>
            </w:r>
            <w:r>
              <w:rPr>
                <w:spacing w:val="-2"/>
              </w:rPr>
              <w:t>Analysis</w:t>
            </w:r>
          </w:p>
        </w:tc>
        <w:tc>
          <w:tcPr>
            <w:tcW w:w="989" w:type="dxa"/>
          </w:tcPr>
          <w:p w14:paraId="4497BC2B" w14:textId="77777777" w:rsidR="009B0494" w:rsidRDefault="007F4792" w:rsidP="009A260E">
            <w:pPr>
              <w:pStyle w:val="TableParagraph"/>
              <w:spacing w:before="0"/>
              <w:ind w:left="15"/>
            </w:pPr>
            <w:r>
              <w:t>3</w:t>
            </w:r>
          </w:p>
        </w:tc>
        <w:tc>
          <w:tcPr>
            <w:tcW w:w="1287" w:type="dxa"/>
          </w:tcPr>
          <w:p w14:paraId="4497BC2C" w14:textId="77777777" w:rsidR="009B0494" w:rsidRDefault="007F4792" w:rsidP="009A260E">
            <w:pPr>
              <w:pStyle w:val="TableParagraph"/>
              <w:spacing w:before="0"/>
              <w:ind w:left="246" w:right="230"/>
            </w:pPr>
            <w:r>
              <w:rPr>
                <w:spacing w:val="-5"/>
              </w:rPr>
              <w:t>20</w:t>
            </w:r>
          </w:p>
        </w:tc>
      </w:tr>
      <w:tr w:rsidR="009B0494" w14:paraId="4497BC32" w14:textId="77777777">
        <w:trPr>
          <w:trHeight w:val="551"/>
        </w:trPr>
        <w:tc>
          <w:tcPr>
            <w:tcW w:w="1637" w:type="dxa"/>
          </w:tcPr>
          <w:p w14:paraId="4497BC2E" w14:textId="77777777" w:rsidR="009B0494" w:rsidRDefault="007F4792" w:rsidP="009A260E">
            <w:pPr>
              <w:pStyle w:val="TableParagraph"/>
              <w:spacing w:before="0"/>
              <w:ind w:left="115" w:right="103"/>
            </w:pPr>
            <w:r>
              <w:rPr>
                <w:spacing w:val="-2"/>
              </w:rPr>
              <w:t>MM307</w:t>
            </w:r>
          </w:p>
        </w:tc>
        <w:tc>
          <w:tcPr>
            <w:tcW w:w="5103" w:type="dxa"/>
          </w:tcPr>
          <w:p w14:paraId="4497BC2F" w14:textId="77777777" w:rsidR="009B0494" w:rsidRDefault="007F4792" w:rsidP="009A260E">
            <w:pPr>
              <w:pStyle w:val="TableParagraph"/>
              <w:spacing w:before="0"/>
              <w:ind w:left="109"/>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989" w:type="dxa"/>
          </w:tcPr>
          <w:p w14:paraId="4497BC30" w14:textId="77777777" w:rsidR="009B0494" w:rsidRDefault="007F4792" w:rsidP="009A260E">
            <w:pPr>
              <w:pStyle w:val="TableParagraph"/>
              <w:spacing w:before="0"/>
              <w:ind w:left="15"/>
            </w:pPr>
            <w:r>
              <w:t>3</w:t>
            </w:r>
          </w:p>
        </w:tc>
        <w:tc>
          <w:tcPr>
            <w:tcW w:w="1287" w:type="dxa"/>
          </w:tcPr>
          <w:p w14:paraId="4497BC31" w14:textId="77777777" w:rsidR="009B0494" w:rsidRDefault="007F4792" w:rsidP="009A260E">
            <w:pPr>
              <w:pStyle w:val="TableParagraph"/>
              <w:spacing w:before="0"/>
              <w:ind w:left="246" w:right="230"/>
            </w:pPr>
            <w:r>
              <w:rPr>
                <w:spacing w:val="-5"/>
              </w:rPr>
              <w:t>20</w:t>
            </w:r>
          </w:p>
        </w:tc>
      </w:tr>
    </w:tbl>
    <w:p w14:paraId="4497BC33" w14:textId="77777777" w:rsidR="009B0494" w:rsidRDefault="009B0494" w:rsidP="009A260E">
      <w:pPr>
        <w:pStyle w:val="BodyText"/>
        <w:rPr>
          <w:sz w:val="24"/>
        </w:rPr>
      </w:pPr>
    </w:p>
    <w:p w14:paraId="4497BC34" w14:textId="77777777" w:rsidR="009B0494" w:rsidRDefault="007F4792" w:rsidP="009A260E">
      <w:pPr>
        <w:pStyle w:val="BodyText"/>
        <w:ind w:left="180"/>
      </w:pPr>
      <w:r>
        <w:t>Such</w:t>
      </w:r>
      <w:r>
        <w:rPr>
          <w:spacing w:val="-2"/>
        </w:rPr>
        <w:t xml:space="preserve"> </w:t>
      </w:r>
      <w:r>
        <w:t>other</w:t>
      </w:r>
      <w:r>
        <w:rPr>
          <w:spacing w:val="-4"/>
        </w:rPr>
        <w:t xml:space="preserve"> </w:t>
      </w:r>
      <w:r>
        <w:t>modules</w:t>
      </w:r>
      <w:r>
        <w:rPr>
          <w:spacing w:val="-6"/>
        </w:rPr>
        <w:t xml:space="preserve"> </w:t>
      </w:r>
      <w:r>
        <w:t>as</w:t>
      </w:r>
      <w:r>
        <w:rPr>
          <w:spacing w:val="-7"/>
        </w:rPr>
        <w:t xml:space="preserve"> </w:t>
      </w:r>
      <w:r>
        <w:t>may</w:t>
      </w:r>
      <w:r>
        <w:rPr>
          <w:spacing w:val="-6"/>
        </w:rPr>
        <w:t xml:space="preserve"> </w:t>
      </w:r>
      <w:r>
        <w:t>be</w:t>
      </w:r>
      <w:r>
        <w:rPr>
          <w:spacing w:val="-5"/>
        </w:rPr>
        <w:t xml:space="preserve"> </w:t>
      </w:r>
      <w:r>
        <w:t>approved</w:t>
      </w:r>
      <w:r>
        <w:rPr>
          <w:spacing w:val="-4"/>
        </w:rPr>
        <w:t xml:space="preserve"> </w:t>
      </w:r>
      <w:r>
        <w:t>by</w:t>
      </w:r>
      <w:r>
        <w:rPr>
          <w:spacing w:val="-6"/>
        </w:rPr>
        <w:t xml:space="preserve"> </w:t>
      </w:r>
      <w:r>
        <w:t>the</w:t>
      </w:r>
      <w:r>
        <w:rPr>
          <w:spacing w:val="-5"/>
        </w:rPr>
        <w:t xml:space="preserve"> </w:t>
      </w:r>
      <w:r>
        <w:t>Programme</w:t>
      </w:r>
      <w:r>
        <w:rPr>
          <w:spacing w:val="-4"/>
        </w:rPr>
        <w:t xml:space="preserve"> </w:t>
      </w:r>
      <w:r>
        <w:rPr>
          <w:spacing w:val="-2"/>
        </w:rPr>
        <w:t>Leader.</w:t>
      </w:r>
    </w:p>
    <w:p w14:paraId="4497BC35" w14:textId="77777777" w:rsidR="009B0494" w:rsidRDefault="009B0494" w:rsidP="009A260E">
      <w:pPr>
        <w:pStyle w:val="BodyText"/>
        <w:rPr>
          <w:sz w:val="25"/>
        </w:rPr>
      </w:pPr>
    </w:p>
    <w:p w14:paraId="4497BC36" w14:textId="77777777" w:rsidR="009B0494" w:rsidRDefault="007F4792" w:rsidP="009A260E">
      <w:pPr>
        <w:pStyle w:val="Heading1"/>
        <w:ind w:left="180"/>
      </w:pPr>
      <w:r>
        <w:t>Joint</w:t>
      </w:r>
      <w:r>
        <w:rPr>
          <w:spacing w:val="-7"/>
        </w:rPr>
        <w:t xml:space="preserve"> </w:t>
      </w:r>
      <w:r>
        <w:t>Honours</w:t>
      </w:r>
      <w:r>
        <w:rPr>
          <w:spacing w:val="-5"/>
        </w:rPr>
        <w:t xml:space="preserve"> </w:t>
      </w:r>
      <w:r>
        <w:t>Curriculum</w:t>
      </w:r>
      <w:r>
        <w:rPr>
          <w:spacing w:val="-6"/>
        </w:rPr>
        <w:t xml:space="preserve"> </w:t>
      </w:r>
      <w:r>
        <w:t>in</w:t>
      </w:r>
      <w:r>
        <w:rPr>
          <w:spacing w:val="-2"/>
        </w:rPr>
        <w:t xml:space="preserve"> </w:t>
      </w:r>
      <w:r>
        <w:t>Mathematics</w:t>
      </w:r>
      <w:r>
        <w:rPr>
          <w:spacing w:val="-5"/>
        </w:rPr>
        <w:t xml:space="preserve"> </w:t>
      </w:r>
      <w:r>
        <w:t>and</w:t>
      </w:r>
      <w:r>
        <w:rPr>
          <w:spacing w:val="-12"/>
        </w:rPr>
        <w:t xml:space="preserve"> </w:t>
      </w:r>
      <w:r>
        <w:t>Statistics</w:t>
      </w:r>
      <w:r>
        <w:rPr>
          <w:spacing w:val="-5"/>
        </w:rPr>
        <w:t xml:space="preserve"> </w:t>
      </w:r>
      <w:r>
        <w:t>and</w:t>
      </w:r>
      <w:r>
        <w:rPr>
          <w:spacing w:val="-2"/>
        </w:rPr>
        <w:t xml:space="preserve"> </w:t>
      </w:r>
      <w:r>
        <w:t>Another</w:t>
      </w:r>
      <w:r>
        <w:rPr>
          <w:spacing w:val="-2"/>
        </w:rPr>
        <w:t xml:space="preserve"> Subject</w:t>
      </w:r>
    </w:p>
    <w:p w14:paraId="4497BC37" w14:textId="77777777" w:rsidR="009B0494" w:rsidRDefault="009B0494" w:rsidP="009A260E">
      <w:pPr>
        <w:pStyle w:val="BodyText"/>
        <w:rPr>
          <w:b/>
          <w:sz w:val="25"/>
        </w:rPr>
      </w:pPr>
    </w:p>
    <w:p w14:paraId="4497BC38" w14:textId="77777777" w:rsidR="009B0494" w:rsidRDefault="007F4792" w:rsidP="009A260E">
      <w:pPr>
        <w:pStyle w:val="BodyText"/>
        <w:spacing w:line="259" w:lineRule="auto"/>
        <w:ind w:left="180" w:right="629" w:hanging="1"/>
      </w:pPr>
      <w:r>
        <w:t>All</w:t>
      </w:r>
      <w:r>
        <w:rPr>
          <w:spacing w:val="-3"/>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2"/>
        </w:rPr>
        <w:t xml:space="preserve"> </w:t>
      </w:r>
      <w:r>
        <w:t>amounting to 120</w:t>
      </w:r>
      <w:r>
        <w:rPr>
          <w:spacing w:val="-5"/>
        </w:rPr>
        <w:t xml:space="preserve"> </w:t>
      </w:r>
      <w:r>
        <w:t>credits,</w:t>
      </w:r>
      <w:r>
        <w:rPr>
          <w:spacing w:val="-1"/>
        </w:rPr>
        <w:t xml:space="preserve"> </w:t>
      </w:r>
      <w:r>
        <w:t>this</w:t>
      </w:r>
      <w:r>
        <w:rPr>
          <w:spacing w:val="-2"/>
        </w:rPr>
        <w:t xml:space="preserve"> </w:t>
      </w:r>
      <w:r>
        <w:t>will</w:t>
      </w:r>
      <w:r>
        <w:rPr>
          <w:spacing w:val="-3"/>
        </w:rPr>
        <w:t xml:space="preserve"> </w:t>
      </w:r>
      <w:r>
        <w:t>include 40 credits</w:t>
      </w:r>
      <w:r>
        <w:rPr>
          <w:spacing w:val="-2"/>
        </w:rPr>
        <w:t xml:space="preserve"> </w:t>
      </w:r>
      <w:r>
        <w:t>in Mathematics and Statistics as follows:</w:t>
      </w:r>
    </w:p>
    <w:p w14:paraId="4497BC39" w14:textId="77777777" w:rsidR="009B0494" w:rsidRDefault="009B0494" w:rsidP="009A260E">
      <w:pPr>
        <w:pStyle w:val="BodyText"/>
        <w:rPr>
          <w:sz w:val="23"/>
        </w:rPr>
      </w:pPr>
    </w:p>
    <w:p w14:paraId="4497BC3A"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C3B" w14:textId="77777777" w:rsidR="009B0494" w:rsidRDefault="009B0494" w:rsidP="009A260E">
      <w:pPr>
        <w:pStyle w:val="BodyText"/>
        <w:rPr>
          <w:b/>
          <w:sz w:val="25"/>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40" w14:textId="77777777">
        <w:trPr>
          <w:trHeight w:val="551"/>
        </w:trPr>
        <w:tc>
          <w:tcPr>
            <w:tcW w:w="1637" w:type="dxa"/>
          </w:tcPr>
          <w:p w14:paraId="4497BC3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C3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C3E" w14:textId="77777777" w:rsidR="009B0494" w:rsidRDefault="007F4792" w:rsidP="009A260E">
            <w:pPr>
              <w:pStyle w:val="TableParagraph"/>
              <w:spacing w:before="0"/>
              <w:ind w:left="198" w:right="181"/>
              <w:rPr>
                <w:b/>
              </w:rPr>
            </w:pPr>
            <w:r>
              <w:rPr>
                <w:b/>
                <w:spacing w:val="-4"/>
              </w:rPr>
              <w:t>Level</w:t>
            </w:r>
          </w:p>
        </w:tc>
        <w:tc>
          <w:tcPr>
            <w:tcW w:w="1287" w:type="dxa"/>
          </w:tcPr>
          <w:p w14:paraId="4497BC3F" w14:textId="77777777" w:rsidR="009B0494" w:rsidRDefault="007F4792" w:rsidP="009A260E">
            <w:pPr>
              <w:pStyle w:val="TableParagraph"/>
              <w:spacing w:before="0"/>
              <w:ind w:left="246" w:right="239"/>
              <w:rPr>
                <w:b/>
              </w:rPr>
            </w:pPr>
            <w:r>
              <w:rPr>
                <w:b/>
                <w:spacing w:val="-2"/>
              </w:rPr>
              <w:t>Credits</w:t>
            </w:r>
          </w:p>
        </w:tc>
      </w:tr>
      <w:tr w:rsidR="009B0494" w14:paraId="4497BC45" w14:textId="77777777">
        <w:trPr>
          <w:trHeight w:val="551"/>
        </w:trPr>
        <w:tc>
          <w:tcPr>
            <w:tcW w:w="1637" w:type="dxa"/>
          </w:tcPr>
          <w:p w14:paraId="4497BC41" w14:textId="77777777" w:rsidR="009B0494" w:rsidRDefault="007F4792" w:rsidP="009A260E">
            <w:pPr>
              <w:pStyle w:val="TableParagraph"/>
              <w:spacing w:before="0"/>
              <w:ind w:left="115" w:right="103"/>
            </w:pPr>
            <w:r>
              <w:rPr>
                <w:spacing w:val="-2"/>
              </w:rPr>
              <w:t>MM401</w:t>
            </w:r>
          </w:p>
        </w:tc>
        <w:tc>
          <w:tcPr>
            <w:tcW w:w="5103" w:type="dxa"/>
          </w:tcPr>
          <w:p w14:paraId="4497BC42" w14:textId="77777777" w:rsidR="009B0494" w:rsidRDefault="007F4792" w:rsidP="009A260E">
            <w:pPr>
              <w:pStyle w:val="TableParagraph"/>
              <w:spacing w:before="0"/>
              <w:ind w:left="109"/>
              <w:jc w:val="left"/>
            </w:pPr>
            <w:r>
              <w:t>Communicating</w:t>
            </w:r>
            <w:r>
              <w:rPr>
                <w:spacing w:val="-6"/>
              </w:rPr>
              <w:t xml:space="preserve"> </w:t>
            </w:r>
            <w:r>
              <w:t>Mathematics</w:t>
            </w:r>
            <w:r>
              <w:rPr>
                <w:spacing w:val="-12"/>
              </w:rPr>
              <w:t xml:space="preserve"> </w:t>
            </w:r>
            <w:r>
              <w:t>and</w:t>
            </w:r>
            <w:r>
              <w:rPr>
                <w:spacing w:val="-10"/>
              </w:rPr>
              <w:t xml:space="preserve"> </w:t>
            </w:r>
            <w:r>
              <w:rPr>
                <w:spacing w:val="-2"/>
              </w:rPr>
              <w:t>Statistics</w:t>
            </w:r>
          </w:p>
        </w:tc>
        <w:tc>
          <w:tcPr>
            <w:tcW w:w="989" w:type="dxa"/>
          </w:tcPr>
          <w:p w14:paraId="4497BC43" w14:textId="77777777" w:rsidR="009B0494" w:rsidRDefault="007F4792" w:rsidP="009A260E">
            <w:pPr>
              <w:pStyle w:val="TableParagraph"/>
              <w:spacing w:before="0"/>
              <w:ind w:left="14"/>
            </w:pPr>
            <w:r>
              <w:t>4</w:t>
            </w:r>
          </w:p>
        </w:tc>
        <w:tc>
          <w:tcPr>
            <w:tcW w:w="1287" w:type="dxa"/>
          </w:tcPr>
          <w:p w14:paraId="4497BC44" w14:textId="77777777" w:rsidR="009B0494" w:rsidRDefault="007F4792" w:rsidP="009A260E">
            <w:pPr>
              <w:pStyle w:val="TableParagraph"/>
              <w:spacing w:before="0"/>
              <w:ind w:left="246" w:right="231"/>
            </w:pPr>
            <w:r>
              <w:rPr>
                <w:spacing w:val="-5"/>
              </w:rPr>
              <w:t>20</w:t>
            </w:r>
          </w:p>
        </w:tc>
      </w:tr>
    </w:tbl>
    <w:p w14:paraId="4497BC46" w14:textId="77777777" w:rsidR="009B0494" w:rsidRDefault="009B0494" w:rsidP="009A260E">
      <w:pPr>
        <w:sectPr w:rsidR="009B0494">
          <w:pgSz w:w="11910" w:h="16840"/>
          <w:pgMar w:top="1620" w:right="820" w:bottom="920" w:left="1260" w:header="0" w:footer="734" w:gutter="0"/>
          <w:cols w:space="720"/>
        </w:sectPr>
      </w:pPr>
    </w:p>
    <w:p w14:paraId="4497BC47" w14:textId="77777777" w:rsidR="009B0494" w:rsidRDefault="007F4792" w:rsidP="009A260E">
      <w:pPr>
        <w:ind w:left="180"/>
        <w:rPr>
          <w:b/>
        </w:rPr>
      </w:pPr>
      <w:r>
        <w:rPr>
          <w:b/>
        </w:rPr>
        <w:lastRenderedPageBreak/>
        <w:t>List</w:t>
      </w:r>
      <w:r>
        <w:rPr>
          <w:b/>
          <w:spacing w:val="1"/>
        </w:rPr>
        <w:t xml:space="preserve"> </w:t>
      </w:r>
      <w:r>
        <w:rPr>
          <w:b/>
          <w:spacing w:val="-10"/>
        </w:rPr>
        <w:t>A</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4C" w14:textId="77777777">
        <w:trPr>
          <w:trHeight w:val="551"/>
        </w:trPr>
        <w:tc>
          <w:tcPr>
            <w:tcW w:w="1637" w:type="dxa"/>
          </w:tcPr>
          <w:p w14:paraId="4497BC48"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C49"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C4A" w14:textId="77777777" w:rsidR="009B0494" w:rsidRDefault="007F4792" w:rsidP="009A260E">
            <w:pPr>
              <w:pStyle w:val="TableParagraph"/>
              <w:spacing w:before="0"/>
              <w:ind w:left="198" w:right="180"/>
              <w:rPr>
                <w:b/>
              </w:rPr>
            </w:pPr>
            <w:r>
              <w:rPr>
                <w:b/>
                <w:spacing w:val="-4"/>
              </w:rPr>
              <w:t>Level</w:t>
            </w:r>
          </w:p>
        </w:tc>
        <w:tc>
          <w:tcPr>
            <w:tcW w:w="1287" w:type="dxa"/>
          </w:tcPr>
          <w:p w14:paraId="4497BC4B" w14:textId="77777777" w:rsidR="009B0494" w:rsidRDefault="007F4792" w:rsidP="009A260E">
            <w:pPr>
              <w:pStyle w:val="TableParagraph"/>
              <w:spacing w:before="0"/>
              <w:ind w:left="246" w:right="239"/>
              <w:rPr>
                <w:b/>
              </w:rPr>
            </w:pPr>
            <w:r>
              <w:rPr>
                <w:b/>
                <w:spacing w:val="-2"/>
              </w:rPr>
              <w:t>Credits</w:t>
            </w:r>
          </w:p>
        </w:tc>
      </w:tr>
      <w:tr w:rsidR="009B0494" w14:paraId="4497BC51" w14:textId="77777777">
        <w:trPr>
          <w:trHeight w:val="551"/>
        </w:trPr>
        <w:tc>
          <w:tcPr>
            <w:tcW w:w="1637" w:type="dxa"/>
          </w:tcPr>
          <w:p w14:paraId="4497BC4D" w14:textId="77777777" w:rsidR="009B0494" w:rsidRDefault="007F4792" w:rsidP="009A260E">
            <w:pPr>
              <w:pStyle w:val="TableParagraph"/>
              <w:spacing w:before="0"/>
              <w:ind w:left="115" w:right="103"/>
            </w:pPr>
            <w:r>
              <w:rPr>
                <w:spacing w:val="-2"/>
              </w:rPr>
              <w:t>MM402</w:t>
            </w:r>
          </w:p>
        </w:tc>
        <w:tc>
          <w:tcPr>
            <w:tcW w:w="5103" w:type="dxa"/>
          </w:tcPr>
          <w:p w14:paraId="4497BC4E" w14:textId="77777777" w:rsidR="009B0494" w:rsidRDefault="007F4792" w:rsidP="009A260E">
            <w:pPr>
              <w:pStyle w:val="TableParagraph"/>
              <w:spacing w:before="0"/>
              <w:jc w:val="left"/>
            </w:pPr>
            <w:r>
              <w:t>Modelling</w:t>
            </w:r>
            <w:r>
              <w:rPr>
                <w:spacing w:val="-11"/>
              </w:rPr>
              <w:t xml:space="preserve"> </w:t>
            </w:r>
            <w:r>
              <w:t>and</w:t>
            </w:r>
            <w:r>
              <w:rPr>
                <w:spacing w:val="-7"/>
              </w:rPr>
              <w:t xml:space="preserve"> </w:t>
            </w:r>
            <w:r>
              <w:t>Simulation</w:t>
            </w:r>
            <w:r>
              <w:rPr>
                <w:spacing w:val="-7"/>
              </w:rPr>
              <w:t xml:space="preserve"> </w:t>
            </w:r>
            <w:r>
              <w:t>with</w:t>
            </w:r>
            <w:r>
              <w:rPr>
                <w:spacing w:val="-7"/>
              </w:rPr>
              <w:t xml:space="preserve"> </w:t>
            </w:r>
            <w:r>
              <w:t>Applications</w:t>
            </w:r>
            <w:r>
              <w:rPr>
                <w:spacing w:val="-8"/>
              </w:rPr>
              <w:t xml:space="preserve"> </w:t>
            </w:r>
            <w:r>
              <w:t>to Financial Derivatives</w:t>
            </w:r>
          </w:p>
        </w:tc>
        <w:tc>
          <w:tcPr>
            <w:tcW w:w="989" w:type="dxa"/>
          </w:tcPr>
          <w:p w14:paraId="4497BC4F" w14:textId="77777777" w:rsidR="009B0494" w:rsidRDefault="007F4792" w:rsidP="009A260E">
            <w:pPr>
              <w:pStyle w:val="TableParagraph"/>
              <w:spacing w:before="0"/>
              <w:ind w:left="15"/>
            </w:pPr>
            <w:r>
              <w:t>4</w:t>
            </w:r>
          </w:p>
        </w:tc>
        <w:tc>
          <w:tcPr>
            <w:tcW w:w="1287" w:type="dxa"/>
          </w:tcPr>
          <w:p w14:paraId="4497BC50" w14:textId="77777777" w:rsidR="009B0494" w:rsidRDefault="007F4792" w:rsidP="009A260E">
            <w:pPr>
              <w:pStyle w:val="TableParagraph"/>
              <w:spacing w:before="0"/>
              <w:ind w:left="246" w:right="230"/>
            </w:pPr>
            <w:r>
              <w:rPr>
                <w:spacing w:val="-5"/>
              </w:rPr>
              <w:t>20</w:t>
            </w:r>
          </w:p>
        </w:tc>
      </w:tr>
      <w:tr w:rsidR="009B0494" w14:paraId="4497BC56" w14:textId="77777777">
        <w:trPr>
          <w:trHeight w:val="551"/>
        </w:trPr>
        <w:tc>
          <w:tcPr>
            <w:tcW w:w="1637" w:type="dxa"/>
          </w:tcPr>
          <w:p w14:paraId="4497BC52" w14:textId="77777777" w:rsidR="009B0494" w:rsidRDefault="007F4792" w:rsidP="009A260E">
            <w:pPr>
              <w:pStyle w:val="TableParagraph"/>
              <w:spacing w:before="0"/>
              <w:ind w:left="115" w:right="103"/>
            </w:pPr>
            <w:r>
              <w:rPr>
                <w:spacing w:val="-2"/>
              </w:rPr>
              <w:t>MM404</w:t>
            </w:r>
          </w:p>
        </w:tc>
        <w:tc>
          <w:tcPr>
            <w:tcW w:w="5103" w:type="dxa"/>
          </w:tcPr>
          <w:p w14:paraId="4497BC53" w14:textId="77777777" w:rsidR="009B0494" w:rsidRDefault="007F4792" w:rsidP="009A260E">
            <w:pPr>
              <w:pStyle w:val="TableParagraph"/>
              <w:spacing w:before="0"/>
              <w:ind w:left="109"/>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989" w:type="dxa"/>
          </w:tcPr>
          <w:p w14:paraId="4497BC54" w14:textId="77777777" w:rsidR="009B0494" w:rsidRDefault="007F4792" w:rsidP="009A260E">
            <w:pPr>
              <w:pStyle w:val="TableParagraph"/>
              <w:spacing w:before="0"/>
              <w:ind w:left="15"/>
            </w:pPr>
            <w:r>
              <w:t>4</w:t>
            </w:r>
          </w:p>
        </w:tc>
        <w:tc>
          <w:tcPr>
            <w:tcW w:w="1287" w:type="dxa"/>
          </w:tcPr>
          <w:p w14:paraId="4497BC55" w14:textId="77777777" w:rsidR="009B0494" w:rsidRDefault="007F4792" w:rsidP="009A260E">
            <w:pPr>
              <w:pStyle w:val="TableParagraph"/>
              <w:spacing w:before="0"/>
              <w:ind w:left="246" w:right="230"/>
            </w:pPr>
            <w:r>
              <w:rPr>
                <w:spacing w:val="-5"/>
              </w:rPr>
              <w:t>20</w:t>
            </w:r>
          </w:p>
        </w:tc>
      </w:tr>
      <w:tr w:rsidR="009B0494" w14:paraId="4497BC5B" w14:textId="77777777">
        <w:trPr>
          <w:trHeight w:val="551"/>
        </w:trPr>
        <w:tc>
          <w:tcPr>
            <w:tcW w:w="1637" w:type="dxa"/>
          </w:tcPr>
          <w:p w14:paraId="4497BC57" w14:textId="77777777" w:rsidR="009B0494" w:rsidRDefault="007F4792" w:rsidP="009A260E">
            <w:pPr>
              <w:pStyle w:val="TableParagraph"/>
              <w:spacing w:before="0"/>
              <w:ind w:left="115" w:right="103"/>
            </w:pPr>
            <w:r>
              <w:rPr>
                <w:spacing w:val="-2"/>
              </w:rPr>
              <w:t>MM407</w:t>
            </w:r>
          </w:p>
        </w:tc>
        <w:tc>
          <w:tcPr>
            <w:tcW w:w="5103" w:type="dxa"/>
          </w:tcPr>
          <w:p w14:paraId="4497BC58" w14:textId="77777777" w:rsidR="009B0494" w:rsidRDefault="007F4792" w:rsidP="009A260E">
            <w:pPr>
              <w:pStyle w:val="TableParagraph"/>
              <w:spacing w:before="0"/>
              <w:ind w:left="109"/>
              <w:jc w:val="left"/>
            </w:pPr>
            <w:r>
              <w:t>Applied</w:t>
            </w:r>
            <w:r>
              <w:rPr>
                <w:spacing w:val="-7"/>
              </w:rPr>
              <w:t xml:space="preserve"> </w:t>
            </w:r>
            <w:r>
              <w:t>Statistics</w:t>
            </w:r>
            <w:r>
              <w:rPr>
                <w:spacing w:val="-4"/>
              </w:rPr>
              <w:t xml:space="preserve"> </w:t>
            </w:r>
            <w:r>
              <w:t>in</w:t>
            </w:r>
            <w:r>
              <w:rPr>
                <w:spacing w:val="-2"/>
              </w:rPr>
              <w:t xml:space="preserve"> Society</w:t>
            </w:r>
          </w:p>
        </w:tc>
        <w:tc>
          <w:tcPr>
            <w:tcW w:w="989" w:type="dxa"/>
          </w:tcPr>
          <w:p w14:paraId="4497BC59" w14:textId="77777777" w:rsidR="009B0494" w:rsidRDefault="007F4792" w:rsidP="009A260E">
            <w:pPr>
              <w:pStyle w:val="TableParagraph"/>
              <w:spacing w:before="0"/>
              <w:ind w:left="15"/>
            </w:pPr>
            <w:r>
              <w:t>4</w:t>
            </w:r>
          </w:p>
        </w:tc>
        <w:tc>
          <w:tcPr>
            <w:tcW w:w="1287" w:type="dxa"/>
          </w:tcPr>
          <w:p w14:paraId="4497BC5A" w14:textId="77777777" w:rsidR="009B0494" w:rsidRDefault="007F4792" w:rsidP="009A260E">
            <w:pPr>
              <w:pStyle w:val="TableParagraph"/>
              <w:spacing w:before="0"/>
              <w:ind w:left="246" w:right="230"/>
            </w:pPr>
            <w:r>
              <w:rPr>
                <w:spacing w:val="-5"/>
              </w:rPr>
              <w:t>20</w:t>
            </w:r>
          </w:p>
        </w:tc>
      </w:tr>
    </w:tbl>
    <w:p w14:paraId="4497BC5C" w14:textId="77777777" w:rsidR="009B0494" w:rsidRDefault="009B0494" w:rsidP="009A260E">
      <w:pPr>
        <w:pStyle w:val="BodyText"/>
        <w:rPr>
          <w:b/>
          <w:sz w:val="24"/>
        </w:rPr>
      </w:pPr>
    </w:p>
    <w:p w14:paraId="4497BC5D" w14:textId="77777777" w:rsidR="009B0494" w:rsidRDefault="009B0494" w:rsidP="009A260E">
      <w:pPr>
        <w:pStyle w:val="BodyText"/>
        <w:rPr>
          <w:b/>
          <w:sz w:val="23"/>
        </w:rPr>
      </w:pPr>
    </w:p>
    <w:p w14:paraId="4497BC5E" w14:textId="77777777" w:rsidR="009B0494" w:rsidRDefault="007F4792" w:rsidP="009A260E">
      <w:pPr>
        <w:ind w:left="180"/>
        <w:rPr>
          <w:b/>
        </w:rPr>
      </w:pPr>
      <w:r>
        <w:rPr>
          <w:b/>
        </w:rPr>
        <w:t>List</w:t>
      </w:r>
      <w:r>
        <w:rPr>
          <w:b/>
          <w:spacing w:val="1"/>
        </w:rPr>
        <w:t xml:space="preserve"> </w:t>
      </w:r>
      <w:r>
        <w:rPr>
          <w:b/>
          <w:spacing w:val="-4"/>
        </w:rPr>
        <w:t>B***</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63" w14:textId="77777777">
        <w:trPr>
          <w:trHeight w:val="551"/>
        </w:trPr>
        <w:tc>
          <w:tcPr>
            <w:tcW w:w="1637" w:type="dxa"/>
          </w:tcPr>
          <w:p w14:paraId="4497BC5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C6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C61" w14:textId="77777777" w:rsidR="009B0494" w:rsidRDefault="007F4792" w:rsidP="009A260E">
            <w:pPr>
              <w:pStyle w:val="TableParagraph"/>
              <w:spacing w:before="0"/>
              <w:ind w:left="198" w:right="181"/>
              <w:rPr>
                <w:b/>
              </w:rPr>
            </w:pPr>
            <w:r>
              <w:rPr>
                <w:b/>
                <w:spacing w:val="-4"/>
              </w:rPr>
              <w:t>Level</w:t>
            </w:r>
          </w:p>
        </w:tc>
        <w:tc>
          <w:tcPr>
            <w:tcW w:w="1287" w:type="dxa"/>
          </w:tcPr>
          <w:p w14:paraId="4497BC62" w14:textId="77777777" w:rsidR="009B0494" w:rsidRDefault="007F4792" w:rsidP="009A260E">
            <w:pPr>
              <w:pStyle w:val="TableParagraph"/>
              <w:spacing w:before="0"/>
              <w:ind w:left="246" w:right="239"/>
              <w:rPr>
                <w:b/>
              </w:rPr>
            </w:pPr>
            <w:r>
              <w:rPr>
                <w:b/>
                <w:spacing w:val="-2"/>
              </w:rPr>
              <w:t>Credits</w:t>
            </w:r>
          </w:p>
        </w:tc>
      </w:tr>
      <w:tr w:rsidR="009B0494" w14:paraId="4497BC68" w14:textId="77777777">
        <w:trPr>
          <w:trHeight w:val="551"/>
        </w:trPr>
        <w:tc>
          <w:tcPr>
            <w:tcW w:w="1637" w:type="dxa"/>
          </w:tcPr>
          <w:p w14:paraId="4497BC64" w14:textId="77777777" w:rsidR="009B0494" w:rsidRDefault="007F4792" w:rsidP="009A260E">
            <w:pPr>
              <w:pStyle w:val="TableParagraph"/>
              <w:spacing w:before="0"/>
              <w:ind w:left="115" w:right="103"/>
            </w:pPr>
            <w:r>
              <w:rPr>
                <w:spacing w:val="-2"/>
              </w:rPr>
              <w:t>MM403</w:t>
            </w:r>
          </w:p>
        </w:tc>
        <w:tc>
          <w:tcPr>
            <w:tcW w:w="5103" w:type="dxa"/>
          </w:tcPr>
          <w:p w14:paraId="4497BC65" w14:textId="77777777" w:rsidR="009B0494" w:rsidRDefault="007F4792" w:rsidP="009A260E">
            <w:pPr>
              <w:pStyle w:val="TableParagraph"/>
              <w:spacing w:before="0"/>
              <w:ind w:left="109"/>
              <w:jc w:val="left"/>
            </w:pPr>
            <w:r>
              <w:t>Applicable</w:t>
            </w:r>
            <w:r>
              <w:rPr>
                <w:spacing w:val="-6"/>
              </w:rPr>
              <w:t xml:space="preserve"> </w:t>
            </w:r>
            <w:r>
              <w:t>Analysis</w:t>
            </w:r>
            <w:r>
              <w:rPr>
                <w:spacing w:val="-11"/>
              </w:rPr>
              <w:t xml:space="preserve"> </w:t>
            </w:r>
            <w:r>
              <w:rPr>
                <w:spacing w:val="-10"/>
              </w:rPr>
              <w:t>3</w:t>
            </w:r>
          </w:p>
        </w:tc>
        <w:tc>
          <w:tcPr>
            <w:tcW w:w="989" w:type="dxa"/>
          </w:tcPr>
          <w:p w14:paraId="4497BC66" w14:textId="77777777" w:rsidR="009B0494" w:rsidRDefault="007F4792" w:rsidP="009A260E">
            <w:pPr>
              <w:pStyle w:val="TableParagraph"/>
              <w:spacing w:before="0"/>
              <w:ind w:left="14"/>
            </w:pPr>
            <w:r>
              <w:t>4</w:t>
            </w:r>
          </w:p>
        </w:tc>
        <w:tc>
          <w:tcPr>
            <w:tcW w:w="1287" w:type="dxa"/>
          </w:tcPr>
          <w:p w14:paraId="4497BC67" w14:textId="77777777" w:rsidR="009B0494" w:rsidRDefault="007F4792" w:rsidP="009A260E">
            <w:pPr>
              <w:pStyle w:val="TableParagraph"/>
              <w:spacing w:before="0"/>
              <w:ind w:left="246" w:right="231"/>
            </w:pPr>
            <w:r>
              <w:rPr>
                <w:spacing w:val="-5"/>
              </w:rPr>
              <w:t>20</w:t>
            </w:r>
          </w:p>
        </w:tc>
      </w:tr>
      <w:tr w:rsidR="009B0494" w14:paraId="4497BC6D" w14:textId="77777777">
        <w:trPr>
          <w:trHeight w:val="551"/>
        </w:trPr>
        <w:tc>
          <w:tcPr>
            <w:tcW w:w="1637" w:type="dxa"/>
          </w:tcPr>
          <w:p w14:paraId="4497BC69" w14:textId="77777777" w:rsidR="009B0494" w:rsidRDefault="007F4792" w:rsidP="009A260E">
            <w:pPr>
              <w:pStyle w:val="TableParagraph"/>
              <w:spacing w:before="0"/>
              <w:ind w:left="115" w:right="103"/>
            </w:pPr>
            <w:r>
              <w:rPr>
                <w:spacing w:val="-2"/>
              </w:rPr>
              <w:t>MM405</w:t>
            </w:r>
          </w:p>
        </w:tc>
        <w:tc>
          <w:tcPr>
            <w:tcW w:w="5103" w:type="dxa"/>
          </w:tcPr>
          <w:p w14:paraId="4497BC6A" w14:textId="77777777" w:rsidR="009B0494" w:rsidRDefault="007F4792" w:rsidP="009A260E">
            <w:pPr>
              <w:pStyle w:val="TableParagraph"/>
              <w:spacing w:before="0"/>
              <w:ind w:left="109"/>
              <w:jc w:val="left"/>
            </w:pPr>
            <w:r>
              <w:t>Fluids</w:t>
            </w:r>
            <w:r>
              <w:rPr>
                <w:spacing w:val="-7"/>
              </w:rPr>
              <w:t xml:space="preserve"> </w:t>
            </w:r>
            <w:r>
              <w:t>and</w:t>
            </w:r>
            <w:r>
              <w:rPr>
                <w:spacing w:val="1"/>
              </w:rPr>
              <w:t xml:space="preserve"> </w:t>
            </w:r>
            <w:r>
              <w:rPr>
                <w:spacing w:val="-2"/>
              </w:rPr>
              <w:t>Waves</w:t>
            </w:r>
          </w:p>
        </w:tc>
        <w:tc>
          <w:tcPr>
            <w:tcW w:w="989" w:type="dxa"/>
          </w:tcPr>
          <w:p w14:paraId="4497BC6B" w14:textId="77777777" w:rsidR="009B0494" w:rsidRDefault="007F4792" w:rsidP="009A260E">
            <w:pPr>
              <w:pStyle w:val="TableParagraph"/>
              <w:spacing w:before="0"/>
              <w:ind w:left="15"/>
            </w:pPr>
            <w:r>
              <w:t>4</w:t>
            </w:r>
          </w:p>
        </w:tc>
        <w:tc>
          <w:tcPr>
            <w:tcW w:w="1287" w:type="dxa"/>
          </w:tcPr>
          <w:p w14:paraId="4497BC6C" w14:textId="77777777" w:rsidR="009B0494" w:rsidRDefault="007F4792" w:rsidP="009A260E">
            <w:pPr>
              <w:pStyle w:val="TableParagraph"/>
              <w:spacing w:before="0"/>
              <w:ind w:left="246" w:right="230"/>
            </w:pPr>
            <w:r>
              <w:rPr>
                <w:spacing w:val="-5"/>
              </w:rPr>
              <w:t>20</w:t>
            </w:r>
          </w:p>
        </w:tc>
      </w:tr>
      <w:tr w:rsidR="009B0494" w14:paraId="4497BC72" w14:textId="77777777">
        <w:trPr>
          <w:trHeight w:val="551"/>
        </w:trPr>
        <w:tc>
          <w:tcPr>
            <w:tcW w:w="1637" w:type="dxa"/>
          </w:tcPr>
          <w:p w14:paraId="4497BC6E" w14:textId="77777777" w:rsidR="009B0494" w:rsidRDefault="007F4792" w:rsidP="009A260E">
            <w:pPr>
              <w:pStyle w:val="TableParagraph"/>
              <w:spacing w:before="0"/>
              <w:ind w:left="115" w:right="103"/>
            </w:pPr>
            <w:r>
              <w:rPr>
                <w:spacing w:val="-2"/>
              </w:rPr>
              <w:t>MM406</w:t>
            </w:r>
          </w:p>
        </w:tc>
        <w:tc>
          <w:tcPr>
            <w:tcW w:w="5103" w:type="dxa"/>
          </w:tcPr>
          <w:p w14:paraId="4497BC6F" w14:textId="77777777" w:rsidR="009B0494" w:rsidRDefault="007F4792" w:rsidP="009A260E">
            <w:pPr>
              <w:pStyle w:val="TableParagraph"/>
              <w:spacing w:before="0" w:line="237" w:lineRule="auto"/>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989" w:type="dxa"/>
          </w:tcPr>
          <w:p w14:paraId="4497BC70" w14:textId="77777777" w:rsidR="009B0494" w:rsidRDefault="007F4792" w:rsidP="009A260E">
            <w:pPr>
              <w:pStyle w:val="TableParagraph"/>
              <w:spacing w:before="0"/>
              <w:ind w:left="15"/>
            </w:pPr>
            <w:r>
              <w:t>4</w:t>
            </w:r>
          </w:p>
        </w:tc>
        <w:tc>
          <w:tcPr>
            <w:tcW w:w="1287" w:type="dxa"/>
          </w:tcPr>
          <w:p w14:paraId="4497BC71" w14:textId="77777777" w:rsidR="009B0494" w:rsidRDefault="007F4792" w:rsidP="009A260E">
            <w:pPr>
              <w:pStyle w:val="TableParagraph"/>
              <w:spacing w:before="0"/>
              <w:ind w:left="246" w:right="240"/>
            </w:pPr>
            <w:r>
              <w:rPr>
                <w:spacing w:val="-5"/>
              </w:rPr>
              <w:t>20</w:t>
            </w:r>
          </w:p>
        </w:tc>
      </w:tr>
      <w:tr w:rsidR="009B0494" w14:paraId="4497BC77" w14:textId="77777777">
        <w:trPr>
          <w:trHeight w:val="551"/>
        </w:trPr>
        <w:tc>
          <w:tcPr>
            <w:tcW w:w="1637" w:type="dxa"/>
          </w:tcPr>
          <w:p w14:paraId="4497BC73" w14:textId="77777777" w:rsidR="009B0494" w:rsidRDefault="007F4792" w:rsidP="009A260E">
            <w:pPr>
              <w:pStyle w:val="TableParagraph"/>
              <w:spacing w:before="0"/>
              <w:ind w:left="115" w:right="103"/>
            </w:pPr>
            <w:r>
              <w:rPr>
                <w:spacing w:val="-2"/>
              </w:rPr>
              <w:t>MM408</w:t>
            </w:r>
          </w:p>
        </w:tc>
        <w:tc>
          <w:tcPr>
            <w:tcW w:w="5103" w:type="dxa"/>
          </w:tcPr>
          <w:p w14:paraId="4497BC74" w14:textId="77777777" w:rsidR="009B0494" w:rsidRDefault="007F4792" w:rsidP="009A260E">
            <w:pPr>
              <w:pStyle w:val="TableParagraph"/>
              <w:spacing w:before="0" w:line="237" w:lineRule="auto"/>
              <w:jc w:val="left"/>
            </w:pPr>
            <w:r>
              <w:t>Mathematical</w:t>
            </w:r>
            <w:r>
              <w:rPr>
                <w:spacing w:val="-7"/>
              </w:rPr>
              <w:t xml:space="preserve"> </w:t>
            </w:r>
            <w:r>
              <w:t>Biology</w:t>
            </w:r>
            <w:r>
              <w:rPr>
                <w:spacing w:val="-11"/>
              </w:rPr>
              <w:t xml:space="preserve"> </w:t>
            </w:r>
            <w:r>
              <w:t>and</w:t>
            </w:r>
            <w:r>
              <w:rPr>
                <w:spacing w:val="-9"/>
              </w:rPr>
              <w:t xml:space="preserve"> </w:t>
            </w:r>
            <w:r>
              <w:t>Marine</w:t>
            </w:r>
            <w:r>
              <w:rPr>
                <w:spacing w:val="-9"/>
              </w:rPr>
              <w:t xml:space="preserve"> </w:t>
            </w:r>
            <w:r>
              <w:t xml:space="preserve">Population </w:t>
            </w:r>
            <w:r>
              <w:rPr>
                <w:spacing w:val="-2"/>
              </w:rPr>
              <w:t>Modelling</w:t>
            </w:r>
          </w:p>
        </w:tc>
        <w:tc>
          <w:tcPr>
            <w:tcW w:w="989" w:type="dxa"/>
          </w:tcPr>
          <w:p w14:paraId="4497BC75" w14:textId="77777777" w:rsidR="009B0494" w:rsidRDefault="007F4792" w:rsidP="009A260E">
            <w:pPr>
              <w:pStyle w:val="TableParagraph"/>
              <w:spacing w:before="0"/>
              <w:ind w:left="15"/>
            </w:pPr>
            <w:r>
              <w:t>4</w:t>
            </w:r>
          </w:p>
        </w:tc>
        <w:tc>
          <w:tcPr>
            <w:tcW w:w="1287" w:type="dxa"/>
          </w:tcPr>
          <w:p w14:paraId="4497BC76" w14:textId="77777777" w:rsidR="009B0494" w:rsidRDefault="007F4792" w:rsidP="009A260E">
            <w:pPr>
              <w:pStyle w:val="TableParagraph"/>
              <w:spacing w:before="0"/>
              <w:ind w:left="246" w:right="230"/>
            </w:pPr>
            <w:r>
              <w:rPr>
                <w:spacing w:val="-5"/>
              </w:rPr>
              <w:t>20</w:t>
            </w:r>
          </w:p>
        </w:tc>
      </w:tr>
      <w:tr w:rsidR="009B0494" w14:paraId="4497BC7C" w14:textId="77777777">
        <w:trPr>
          <w:trHeight w:val="551"/>
        </w:trPr>
        <w:tc>
          <w:tcPr>
            <w:tcW w:w="1637" w:type="dxa"/>
          </w:tcPr>
          <w:p w14:paraId="4497BC78" w14:textId="77777777" w:rsidR="009B0494" w:rsidRDefault="007F4792" w:rsidP="009A260E">
            <w:pPr>
              <w:pStyle w:val="TableParagraph"/>
              <w:spacing w:before="0"/>
              <w:ind w:left="115" w:right="103"/>
            </w:pPr>
            <w:r>
              <w:rPr>
                <w:spacing w:val="-2"/>
              </w:rPr>
              <w:t>MM409</w:t>
            </w:r>
          </w:p>
        </w:tc>
        <w:tc>
          <w:tcPr>
            <w:tcW w:w="5103" w:type="dxa"/>
          </w:tcPr>
          <w:p w14:paraId="4497BC79" w14:textId="77777777" w:rsidR="009B0494" w:rsidRDefault="007F4792" w:rsidP="009A260E">
            <w:pPr>
              <w:pStyle w:val="TableParagraph"/>
              <w:spacing w:before="0"/>
              <w:ind w:left="109"/>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989" w:type="dxa"/>
          </w:tcPr>
          <w:p w14:paraId="4497BC7A" w14:textId="77777777" w:rsidR="009B0494" w:rsidRDefault="007F4792" w:rsidP="009A260E">
            <w:pPr>
              <w:pStyle w:val="TableParagraph"/>
              <w:spacing w:before="0"/>
              <w:ind w:left="15"/>
            </w:pPr>
            <w:r>
              <w:t>4</w:t>
            </w:r>
          </w:p>
        </w:tc>
        <w:tc>
          <w:tcPr>
            <w:tcW w:w="1287" w:type="dxa"/>
          </w:tcPr>
          <w:p w14:paraId="4497BC7B" w14:textId="77777777" w:rsidR="009B0494" w:rsidRDefault="007F4792" w:rsidP="009A260E">
            <w:pPr>
              <w:pStyle w:val="TableParagraph"/>
              <w:spacing w:before="0"/>
              <w:ind w:left="246" w:right="230"/>
            </w:pPr>
            <w:r>
              <w:rPr>
                <w:spacing w:val="-5"/>
              </w:rPr>
              <w:t>20</w:t>
            </w:r>
          </w:p>
        </w:tc>
      </w:tr>
      <w:tr w:rsidR="009B0494" w14:paraId="4497BC81" w14:textId="77777777">
        <w:trPr>
          <w:trHeight w:val="551"/>
        </w:trPr>
        <w:tc>
          <w:tcPr>
            <w:tcW w:w="1637" w:type="dxa"/>
          </w:tcPr>
          <w:p w14:paraId="4497BC7D" w14:textId="77777777" w:rsidR="009B0494" w:rsidRDefault="007F4792" w:rsidP="009A260E">
            <w:pPr>
              <w:pStyle w:val="TableParagraph"/>
              <w:spacing w:before="0"/>
              <w:ind w:left="115" w:right="103"/>
            </w:pPr>
            <w:r>
              <w:rPr>
                <w:spacing w:val="-2"/>
              </w:rPr>
              <w:t>MM411</w:t>
            </w:r>
          </w:p>
        </w:tc>
        <w:tc>
          <w:tcPr>
            <w:tcW w:w="5103" w:type="dxa"/>
          </w:tcPr>
          <w:p w14:paraId="4497BC7E" w14:textId="77777777" w:rsidR="009B0494" w:rsidRDefault="007F4792" w:rsidP="009A260E">
            <w:pPr>
              <w:pStyle w:val="TableParagraph"/>
              <w:spacing w:before="0"/>
              <w:ind w:left="109"/>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989" w:type="dxa"/>
          </w:tcPr>
          <w:p w14:paraId="4497BC7F" w14:textId="77777777" w:rsidR="009B0494" w:rsidRDefault="007F4792" w:rsidP="009A260E">
            <w:pPr>
              <w:pStyle w:val="TableParagraph"/>
              <w:spacing w:before="0"/>
              <w:ind w:left="15"/>
            </w:pPr>
            <w:r>
              <w:t>4</w:t>
            </w:r>
          </w:p>
        </w:tc>
        <w:tc>
          <w:tcPr>
            <w:tcW w:w="1287" w:type="dxa"/>
          </w:tcPr>
          <w:p w14:paraId="4497BC80" w14:textId="77777777" w:rsidR="009B0494" w:rsidRDefault="007F4792" w:rsidP="009A260E">
            <w:pPr>
              <w:pStyle w:val="TableParagraph"/>
              <w:spacing w:before="0"/>
              <w:ind w:left="246" w:right="230"/>
            </w:pPr>
            <w:r>
              <w:rPr>
                <w:spacing w:val="-5"/>
              </w:rPr>
              <w:t>20</w:t>
            </w:r>
          </w:p>
        </w:tc>
      </w:tr>
      <w:tr w:rsidR="009B0494" w14:paraId="4497BC86" w14:textId="77777777">
        <w:trPr>
          <w:trHeight w:val="551"/>
        </w:trPr>
        <w:tc>
          <w:tcPr>
            <w:tcW w:w="1637" w:type="dxa"/>
          </w:tcPr>
          <w:p w14:paraId="4497BC82" w14:textId="77777777" w:rsidR="009B0494" w:rsidRDefault="007F4792" w:rsidP="009A260E">
            <w:pPr>
              <w:pStyle w:val="TableParagraph"/>
              <w:spacing w:before="0"/>
              <w:ind w:left="115" w:right="103"/>
            </w:pPr>
            <w:r>
              <w:rPr>
                <w:spacing w:val="-2"/>
              </w:rPr>
              <w:t>MM412</w:t>
            </w:r>
          </w:p>
        </w:tc>
        <w:tc>
          <w:tcPr>
            <w:tcW w:w="5103" w:type="dxa"/>
          </w:tcPr>
          <w:p w14:paraId="4497BC83" w14:textId="77777777" w:rsidR="009B0494" w:rsidRDefault="007F4792" w:rsidP="009A260E">
            <w:pPr>
              <w:pStyle w:val="TableParagraph"/>
              <w:spacing w:before="0"/>
              <w:ind w:left="109"/>
              <w:jc w:val="left"/>
            </w:pPr>
            <w:r>
              <w:t>Optimization:</w:t>
            </w:r>
            <w:r>
              <w:rPr>
                <w:spacing w:val="-4"/>
              </w:rPr>
              <w:t xml:space="preserve"> </w:t>
            </w:r>
            <w:r>
              <w:t>Theory</w:t>
            </w:r>
            <w:r>
              <w:rPr>
                <w:spacing w:val="-9"/>
              </w:rPr>
              <w:t xml:space="preserve"> </w:t>
            </w:r>
            <w:r>
              <w:t>and</w:t>
            </w:r>
            <w:r>
              <w:rPr>
                <w:spacing w:val="-7"/>
              </w:rPr>
              <w:t xml:space="preserve"> </w:t>
            </w:r>
            <w:r>
              <w:rPr>
                <w:spacing w:val="-2"/>
              </w:rPr>
              <w:t>Practice</w:t>
            </w:r>
          </w:p>
        </w:tc>
        <w:tc>
          <w:tcPr>
            <w:tcW w:w="989" w:type="dxa"/>
          </w:tcPr>
          <w:p w14:paraId="4497BC84" w14:textId="77777777" w:rsidR="009B0494" w:rsidRDefault="007F4792" w:rsidP="009A260E">
            <w:pPr>
              <w:pStyle w:val="TableParagraph"/>
              <w:spacing w:before="0"/>
              <w:ind w:left="15"/>
            </w:pPr>
            <w:r>
              <w:t>4</w:t>
            </w:r>
          </w:p>
        </w:tc>
        <w:tc>
          <w:tcPr>
            <w:tcW w:w="1287" w:type="dxa"/>
          </w:tcPr>
          <w:p w14:paraId="4497BC85" w14:textId="77777777" w:rsidR="009B0494" w:rsidRDefault="007F4792" w:rsidP="009A260E">
            <w:pPr>
              <w:pStyle w:val="TableParagraph"/>
              <w:spacing w:before="0"/>
              <w:ind w:left="246" w:right="230"/>
            </w:pPr>
            <w:r>
              <w:rPr>
                <w:spacing w:val="-5"/>
              </w:rPr>
              <w:t>20</w:t>
            </w:r>
          </w:p>
        </w:tc>
      </w:tr>
      <w:tr w:rsidR="009B0494" w14:paraId="4497BC8B" w14:textId="77777777">
        <w:trPr>
          <w:trHeight w:val="556"/>
        </w:trPr>
        <w:tc>
          <w:tcPr>
            <w:tcW w:w="1637" w:type="dxa"/>
          </w:tcPr>
          <w:p w14:paraId="4497BC87" w14:textId="77777777" w:rsidR="009B0494" w:rsidRDefault="007F4792" w:rsidP="009A260E">
            <w:pPr>
              <w:pStyle w:val="TableParagraph"/>
              <w:spacing w:before="0"/>
              <w:ind w:left="115" w:right="103"/>
            </w:pPr>
            <w:r>
              <w:rPr>
                <w:spacing w:val="-2"/>
              </w:rPr>
              <w:t>MM413</w:t>
            </w:r>
          </w:p>
        </w:tc>
        <w:tc>
          <w:tcPr>
            <w:tcW w:w="5103" w:type="dxa"/>
          </w:tcPr>
          <w:p w14:paraId="4497BC88" w14:textId="77777777" w:rsidR="009B0494" w:rsidRDefault="007F4792" w:rsidP="009A260E">
            <w:pPr>
              <w:pStyle w:val="TableParagraph"/>
              <w:spacing w:before="0"/>
              <w:ind w:left="109"/>
              <w:jc w:val="left"/>
            </w:pPr>
            <w:r>
              <w:t>Statistical</w:t>
            </w:r>
            <w:r>
              <w:rPr>
                <w:spacing w:val="-4"/>
              </w:rPr>
              <w:t xml:space="preserve"> </w:t>
            </w:r>
            <w:r>
              <w:rPr>
                <w:spacing w:val="-2"/>
              </w:rPr>
              <w:t>Mechanics</w:t>
            </w:r>
          </w:p>
        </w:tc>
        <w:tc>
          <w:tcPr>
            <w:tcW w:w="989" w:type="dxa"/>
          </w:tcPr>
          <w:p w14:paraId="4497BC89" w14:textId="77777777" w:rsidR="009B0494" w:rsidRDefault="007F4792" w:rsidP="009A260E">
            <w:pPr>
              <w:pStyle w:val="TableParagraph"/>
              <w:spacing w:before="0"/>
              <w:ind w:left="14"/>
            </w:pPr>
            <w:r>
              <w:t>4</w:t>
            </w:r>
          </w:p>
        </w:tc>
        <w:tc>
          <w:tcPr>
            <w:tcW w:w="1287" w:type="dxa"/>
          </w:tcPr>
          <w:p w14:paraId="4497BC8A" w14:textId="77777777" w:rsidR="009B0494" w:rsidRDefault="007F4792" w:rsidP="009A260E">
            <w:pPr>
              <w:pStyle w:val="TableParagraph"/>
              <w:spacing w:before="0"/>
              <w:ind w:left="246" w:right="231"/>
            </w:pPr>
            <w:r>
              <w:rPr>
                <w:spacing w:val="-5"/>
              </w:rPr>
              <w:t>20</w:t>
            </w:r>
          </w:p>
        </w:tc>
      </w:tr>
      <w:tr w:rsidR="009B0494" w14:paraId="4497BC90" w14:textId="77777777">
        <w:trPr>
          <w:trHeight w:val="551"/>
        </w:trPr>
        <w:tc>
          <w:tcPr>
            <w:tcW w:w="1637" w:type="dxa"/>
          </w:tcPr>
          <w:p w14:paraId="4497BC8C" w14:textId="77777777" w:rsidR="009B0494" w:rsidRDefault="007F4792" w:rsidP="009A260E">
            <w:pPr>
              <w:pStyle w:val="TableParagraph"/>
              <w:spacing w:before="0"/>
              <w:ind w:left="115" w:right="103"/>
            </w:pPr>
            <w:r>
              <w:rPr>
                <w:spacing w:val="-2"/>
              </w:rPr>
              <w:t>MM414</w:t>
            </w:r>
          </w:p>
        </w:tc>
        <w:tc>
          <w:tcPr>
            <w:tcW w:w="5103" w:type="dxa"/>
          </w:tcPr>
          <w:p w14:paraId="4497BC8D" w14:textId="77777777" w:rsidR="009B0494" w:rsidRDefault="007F4792" w:rsidP="009A260E">
            <w:pPr>
              <w:pStyle w:val="TableParagraph"/>
              <w:spacing w:before="0"/>
              <w:ind w:left="109"/>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989" w:type="dxa"/>
          </w:tcPr>
          <w:p w14:paraId="4497BC8E" w14:textId="77777777" w:rsidR="009B0494" w:rsidRDefault="007F4792" w:rsidP="009A260E">
            <w:pPr>
              <w:pStyle w:val="TableParagraph"/>
              <w:spacing w:before="0"/>
              <w:ind w:left="15"/>
            </w:pPr>
            <w:r>
              <w:t>4</w:t>
            </w:r>
          </w:p>
        </w:tc>
        <w:tc>
          <w:tcPr>
            <w:tcW w:w="1287" w:type="dxa"/>
          </w:tcPr>
          <w:p w14:paraId="4497BC8F" w14:textId="77777777" w:rsidR="009B0494" w:rsidRDefault="007F4792" w:rsidP="009A260E">
            <w:pPr>
              <w:pStyle w:val="TableParagraph"/>
              <w:spacing w:before="0"/>
              <w:ind w:left="246" w:right="230"/>
            </w:pPr>
            <w:r>
              <w:rPr>
                <w:spacing w:val="-5"/>
              </w:rPr>
              <w:t>20</w:t>
            </w:r>
          </w:p>
        </w:tc>
      </w:tr>
      <w:tr w:rsidR="009B0494" w14:paraId="4497BC95" w14:textId="77777777">
        <w:trPr>
          <w:trHeight w:val="551"/>
        </w:trPr>
        <w:tc>
          <w:tcPr>
            <w:tcW w:w="1637" w:type="dxa"/>
          </w:tcPr>
          <w:p w14:paraId="4497BC91" w14:textId="77777777" w:rsidR="009B0494" w:rsidRDefault="007F4792" w:rsidP="009A260E">
            <w:pPr>
              <w:pStyle w:val="TableParagraph"/>
              <w:spacing w:before="0"/>
              <w:ind w:left="120" w:right="101"/>
            </w:pPr>
            <w:r>
              <w:rPr>
                <w:spacing w:val="-2"/>
              </w:rPr>
              <w:t>XX4XX</w:t>
            </w:r>
          </w:p>
        </w:tc>
        <w:tc>
          <w:tcPr>
            <w:tcW w:w="5103" w:type="dxa"/>
          </w:tcPr>
          <w:p w14:paraId="4497BC92" w14:textId="77777777" w:rsidR="009B0494" w:rsidRDefault="007F4792" w:rsidP="009A260E">
            <w:pPr>
              <w:pStyle w:val="TableParagraph"/>
              <w:spacing w:before="0"/>
              <w:ind w:left="109"/>
              <w:jc w:val="left"/>
            </w:pPr>
            <w:r>
              <w:t>Project</w:t>
            </w:r>
            <w:r>
              <w:rPr>
                <w:spacing w:val="-7"/>
              </w:rPr>
              <w:t xml:space="preserve"> </w:t>
            </w:r>
            <w:r>
              <w:t>in</w:t>
            </w:r>
            <w:r>
              <w:rPr>
                <w:spacing w:val="-1"/>
              </w:rPr>
              <w:t xml:space="preserve"> </w:t>
            </w:r>
            <w:r>
              <w:t>Mathematics</w:t>
            </w:r>
            <w:r>
              <w:rPr>
                <w:spacing w:val="-8"/>
              </w:rPr>
              <w:t xml:space="preserve"> </w:t>
            </w:r>
            <w:r>
              <w:t>and</w:t>
            </w:r>
            <w:r>
              <w:rPr>
                <w:spacing w:val="-5"/>
              </w:rPr>
              <w:t xml:space="preserve"> </w:t>
            </w:r>
            <w:r>
              <w:rPr>
                <w:spacing w:val="-2"/>
              </w:rPr>
              <w:t>Statistics</w:t>
            </w:r>
          </w:p>
        </w:tc>
        <w:tc>
          <w:tcPr>
            <w:tcW w:w="989" w:type="dxa"/>
          </w:tcPr>
          <w:p w14:paraId="4497BC93" w14:textId="77777777" w:rsidR="009B0494" w:rsidRDefault="007F4792" w:rsidP="009A260E">
            <w:pPr>
              <w:pStyle w:val="TableParagraph"/>
              <w:spacing w:before="0"/>
              <w:ind w:left="15"/>
            </w:pPr>
            <w:r>
              <w:t>4</w:t>
            </w:r>
          </w:p>
        </w:tc>
        <w:tc>
          <w:tcPr>
            <w:tcW w:w="1287" w:type="dxa"/>
          </w:tcPr>
          <w:p w14:paraId="4497BC94" w14:textId="77777777" w:rsidR="009B0494" w:rsidRDefault="007F4792" w:rsidP="009A260E">
            <w:pPr>
              <w:pStyle w:val="TableParagraph"/>
              <w:spacing w:before="0"/>
              <w:ind w:left="246" w:right="230"/>
            </w:pPr>
            <w:r>
              <w:rPr>
                <w:spacing w:val="-5"/>
              </w:rPr>
              <w:t>20</w:t>
            </w:r>
          </w:p>
        </w:tc>
      </w:tr>
    </w:tbl>
    <w:p w14:paraId="4497BC96" w14:textId="77777777" w:rsidR="009B0494" w:rsidRDefault="009B0494" w:rsidP="009A260E">
      <w:pPr>
        <w:pStyle w:val="BodyText"/>
        <w:rPr>
          <w:b/>
          <w:sz w:val="24"/>
        </w:rPr>
      </w:pPr>
    </w:p>
    <w:p w14:paraId="4497BC97" w14:textId="77777777" w:rsidR="009B0494" w:rsidRDefault="007F4792" w:rsidP="009A260E">
      <w:pPr>
        <w:pStyle w:val="BodyText"/>
        <w:ind w:left="180"/>
      </w:pPr>
      <w:r>
        <w:t>***</w:t>
      </w:r>
      <w:r>
        <w:rPr>
          <w:spacing w:val="-2"/>
        </w:rPr>
        <w:t xml:space="preserve"> </w:t>
      </w:r>
      <w:r>
        <w:t>Not</w:t>
      </w:r>
      <w:r>
        <w:rPr>
          <w:spacing w:val="-6"/>
        </w:rPr>
        <w:t xml:space="preserve"> </w:t>
      </w:r>
      <w:proofErr w:type="gramStart"/>
      <w:r>
        <w:t>all</w:t>
      </w:r>
      <w:r>
        <w:rPr>
          <w:spacing w:val="-8"/>
        </w:rPr>
        <w:t xml:space="preserve"> </w:t>
      </w:r>
      <w:r>
        <w:t>of</w:t>
      </w:r>
      <w:proofErr w:type="gramEnd"/>
      <w:r>
        <w:t xml:space="preserve"> these</w:t>
      </w:r>
      <w:r>
        <w:rPr>
          <w:spacing w:val="-5"/>
        </w:rPr>
        <w:t xml:space="preserve"> </w:t>
      </w:r>
      <w:r>
        <w:t>modules</w:t>
      </w:r>
      <w:r>
        <w:rPr>
          <w:spacing w:val="-2"/>
        </w:rPr>
        <w:t xml:space="preserve"> </w:t>
      </w:r>
      <w:r>
        <w:t>will</w:t>
      </w:r>
      <w:r>
        <w:rPr>
          <w:spacing w:val="-7"/>
        </w:rPr>
        <w:t xml:space="preserve"> </w:t>
      </w:r>
      <w:r>
        <w:t>be</w:t>
      </w:r>
      <w:r>
        <w:rPr>
          <w:spacing w:val="-5"/>
        </w:rPr>
        <w:t xml:space="preserve"> </w:t>
      </w:r>
      <w:r>
        <w:t>available</w:t>
      </w:r>
      <w:r>
        <w:rPr>
          <w:spacing w:val="-5"/>
        </w:rPr>
        <w:t xml:space="preserve"> </w:t>
      </w:r>
      <w:r>
        <w:t>every</w:t>
      </w:r>
      <w:r>
        <w:rPr>
          <w:spacing w:val="-6"/>
        </w:rPr>
        <w:t xml:space="preserve"> </w:t>
      </w:r>
      <w:r>
        <w:rPr>
          <w:spacing w:val="-2"/>
        </w:rPr>
        <w:t>year.</w:t>
      </w:r>
    </w:p>
    <w:p w14:paraId="4497BC98" w14:textId="77777777" w:rsidR="009B0494" w:rsidRDefault="009B0494" w:rsidP="009A260E">
      <w:pPr>
        <w:pStyle w:val="BodyText"/>
        <w:rPr>
          <w:sz w:val="25"/>
        </w:rPr>
      </w:pPr>
    </w:p>
    <w:p w14:paraId="4497BC99"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C9A" w14:textId="77777777" w:rsidR="009B0494" w:rsidRDefault="009B0494" w:rsidP="009A260E">
      <w:pPr>
        <w:pStyle w:val="BodyText"/>
        <w:rPr>
          <w:sz w:val="23"/>
        </w:rPr>
      </w:pPr>
    </w:p>
    <w:p w14:paraId="4497BC9B" w14:textId="77777777" w:rsidR="009B0494" w:rsidRDefault="007F4792" w:rsidP="009A260E">
      <w:pPr>
        <w:pStyle w:val="Heading1"/>
        <w:numPr>
          <w:ilvl w:val="0"/>
          <w:numId w:val="41"/>
        </w:numPr>
        <w:tabs>
          <w:tab w:val="left" w:pos="608"/>
        </w:tabs>
        <w:spacing w:line="518" w:lineRule="auto"/>
        <w:ind w:left="180" w:right="4636" w:firstLine="0"/>
        <w:rPr>
          <w:b w:val="0"/>
        </w:rPr>
      </w:pPr>
      <w:bookmarkStart w:id="241" w:name="_bookmark24"/>
      <w:bookmarkEnd w:id="241"/>
      <w:r>
        <w:t>Principal</w:t>
      </w:r>
      <w:r>
        <w:rPr>
          <w:spacing w:val="-8"/>
        </w:rPr>
        <w:t xml:space="preserve"> </w:t>
      </w:r>
      <w:r>
        <w:t>Subject</w:t>
      </w:r>
      <w:r>
        <w:rPr>
          <w:spacing w:val="-7"/>
        </w:rPr>
        <w:t xml:space="preserve"> </w:t>
      </w:r>
      <w:r>
        <w:t>Curriculum</w:t>
      </w:r>
      <w:r>
        <w:rPr>
          <w:spacing w:val="-8"/>
        </w:rPr>
        <w:t xml:space="preserve"> </w:t>
      </w:r>
      <w:r>
        <w:t>in</w:t>
      </w:r>
      <w:r>
        <w:rPr>
          <w:spacing w:val="-5"/>
        </w:rPr>
        <w:t xml:space="preserve"> </w:t>
      </w:r>
      <w:r>
        <w:t xml:space="preserve">Psychology </w:t>
      </w:r>
      <w:r>
        <w:rPr>
          <w:u w:val="single"/>
        </w:rPr>
        <w:t>Compulsory Modules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A0" w14:textId="77777777">
        <w:trPr>
          <w:trHeight w:val="551"/>
        </w:trPr>
        <w:tc>
          <w:tcPr>
            <w:tcW w:w="1637" w:type="dxa"/>
          </w:tcPr>
          <w:p w14:paraId="4497BC9C"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C9D"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C9E" w14:textId="77777777" w:rsidR="009B0494" w:rsidRDefault="007F4792" w:rsidP="009A260E">
            <w:pPr>
              <w:pStyle w:val="TableParagraph"/>
              <w:spacing w:before="0"/>
              <w:ind w:left="198" w:right="181"/>
              <w:rPr>
                <w:b/>
              </w:rPr>
            </w:pPr>
            <w:r>
              <w:rPr>
                <w:b/>
                <w:spacing w:val="-4"/>
              </w:rPr>
              <w:t>Level</w:t>
            </w:r>
          </w:p>
        </w:tc>
        <w:tc>
          <w:tcPr>
            <w:tcW w:w="1287" w:type="dxa"/>
          </w:tcPr>
          <w:p w14:paraId="4497BC9F" w14:textId="77777777" w:rsidR="009B0494" w:rsidRDefault="007F4792" w:rsidP="009A260E">
            <w:pPr>
              <w:pStyle w:val="TableParagraph"/>
              <w:spacing w:before="0"/>
              <w:ind w:left="246" w:right="239"/>
              <w:rPr>
                <w:b/>
              </w:rPr>
            </w:pPr>
            <w:r>
              <w:rPr>
                <w:b/>
                <w:spacing w:val="-2"/>
              </w:rPr>
              <w:t>Credits</w:t>
            </w:r>
          </w:p>
        </w:tc>
      </w:tr>
      <w:tr w:rsidR="009B0494" w14:paraId="4497BCA5" w14:textId="77777777">
        <w:trPr>
          <w:trHeight w:val="551"/>
        </w:trPr>
        <w:tc>
          <w:tcPr>
            <w:tcW w:w="1637" w:type="dxa"/>
          </w:tcPr>
          <w:p w14:paraId="4497BCA1" w14:textId="77777777" w:rsidR="009B0494" w:rsidRDefault="007F4792" w:rsidP="009A260E">
            <w:pPr>
              <w:pStyle w:val="TableParagraph"/>
              <w:spacing w:before="0"/>
              <w:ind w:left="115" w:right="103"/>
            </w:pPr>
            <w:r>
              <w:rPr>
                <w:spacing w:val="-2"/>
              </w:rPr>
              <w:t>C8105</w:t>
            </w:r>
          </w:p>
        </w:tc>
        <w:tc>
          <w:tcPr>
            <w:tcW w:w="5103" w:type="dxa"/>
          </w:tcPr>
          <w:p w14:paraId="4497BCA2" w14:textId="77777777" w:rsidR="009B0494" w:rsidRDefault="007F4792" w:rsidP="009A260E">
            <w:pPr>
              <w:pStyle w:val="TableParagraph"/>
              <w:spacing w:before="0"/>
              <w:jc w:val="left"/>
            </w:pPr>
            <w:r>
              <w:t>Psychology</w:t>
            </w:r>
            <w:r>
              <w:rPr>
                <w:spacing w:val="-2"/>
              </w:rPr>
              <w:t xml:space="preserve"> </w:t>
            </w:r>
            <w:r>
              <w:rPr>
                <w:spacing w:val="-7"/>
              </w:rPr>
              <w:t>1A</w:t>
            </w:r>
          </w:p>
        </w:tc>
        <w:tc>
          <w:tcPr>
            <w:tcW w:w="989" w:type="dxa"/>
          </w:tcPr>
          <w:p w14:paraId="4497BCA3" w14:textId="77777777" w:rsidR="009B0494" w:rsidRDefault="007F4792" w:rsidP="009A260E">
            <w:pPr>
              <w:pStyle w:val="TableParagraph"/>
              <w:spacing w:before="0"/>
              <w:ind w:left="15"/>
            </w:pPr>
            <w:r>
              <w:t>1</w:t>
            </w:r>
          </w:p>
        </w:tc>
        <w:tc>
          <w:tcPr>
            <w:tcW w:w="1287" w:type="dxa"/>
          </w:tcPr>
          <w:p w14:paraId="4497BCA4" w14:textId="77777777" w:rsidR="009B0494" w:rsidRDefault="007F4792" w:rsidP="009A260E">
            <w:pPr>
              <w:pStyle w:val="TableParagraph"/>
              <w:spacing w:before="0"/>
              <w:ind w:left="246" w:right="230"/>
            </w:pPr>
            <w:r>
              <w:rPr>
                <w:spacing w:val="-5"/>
              </w:rPr>
              <w:t>20</w:t>
            </w:r>
          </w:p>
        </w:tc>
      </w:tr>
      <w:tr w:rsidR="009B0494" w14:paraId="4497BCAA" w14:textId="77777777">
        <w:trPr>
          <w:trHeight w:val="551"/>
        </w:trPr>
        <w:tc>
          <w:tcPr>
            <w:tcW w:w="1637" w:type="dxa"/>
          </w:tcPr>
          <w:p w14:paraId="4497BCA6" w14:textId="77777777" w:rsidR="009B0494" w:rsidRDefault="007F4792" w:rsidP="009A260E">
            <w:pPr>
              <w:pStyle w:val="TableParagraph"/>
              <w:spacing w:before="0"/>
              <w:ind w:left="115" w:right="103"/>
            </w:pPr>
            <w:r>
              <w:rPr>
                <w:spacing w:val="-2"/>
              </w:rPr>
              <w:t>C8106</w:t>
            </w:r>
          </w:p>
        </w:tc>
        <w:tc>
          <w:tcPr>
            <w:tcW w:w="5103" w:type="dxa"/>
          </w:tcPr>
          <w:p w14:paraId="4497BCA7" w14:textId="77777777" w:rsidR="009B0494" w:rsidRDefault="007F4792" w:rsidP="009A260E">
            <w:pPr>
              <w:pStyle w:val="TableParagraph"/>
              <w:spacing w:before="0"/>
              <w:jc w:val="left"/>
            </w:pPr>
            <w:r>
              <w:t>Psychology</w:t>
            </w:r>
            <w:r>
              <w:rPr>
                <w:spacing w:val="-2"/>
              </w:rPr>
              <w:t xml:space="preserve"> </w:t>
            </w:r>
            <w:r>
              <w:rPr>
                <w:spacing w:val="-7"/>
              </w:rPr>
              <w:t>1B</w:t>
            </w:r>
          </w:p>
        </w:tc>
        <w:tc>
          <w:tcPr>
            <w:tcW w:w="989" w:type="dxa"/>
          </w:tcPr>
          <w:p w14:paraId="4497BCA8" w14:textId="77777777" w:rsidR="009B0494" w:rsidRDefault="007F4792" w:rsidP="009A260E">
            <w:pPr>
              <w:pStyle w:val="TableParagraph"/>
              <w:spacing w:before="0"/>
              <w:ind w:left="15"/>
            </w:pPr>
            <w:r>
              <w:t>1</w:t>
            </w:r>
          </w:p>
        </w:tc>
        <w:tc>
          <w:tcPr>
            <w:tcW w:w="1287" w:type="dxa"/>
          </w:tcPr>
          <w:p w14:paraId="4497BCA9" w14:textId="77777777" w:rsidR="009B0494" w:rsidRDefault="007F4792" w:rsidP="009A260E">
            <w:pPr>
              <w:pStyle w:val="TableParagraph"/>
              <w:spacing w:before="0"/>
              <w:ind w:left="246" w:right="230"/>
            </w:pPr>
            <w:r>
              <w:rPr>
                <w:spacing w:val="-5"/>
              </w:rPr>
              <w:t>20</w:t>
            </w:r>
          </w:p>
        </w:tc>
      </w:tr>
    </w:tbl>
    <w:p w14:paraId="4497BCAB" w14:textId="77777777" w:rsidR="009B0494" w:rsidRDefault="009B0494" w:rsidP="009A260E">
      <w:pPr>
        <w:sectPr w:rsidR="009B0494">
          <w:pgSz w:w="11910" w:h="16840"/>
          <w:pgMar w:top="1620" w:right="820" w:bottom="920" w:left="1260" w:header="0" w:footer="734"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B0" w14:textId="77777777">
        <w:trPr>
          <w:trHeight w:val="551"/>
        </w:trPr>
        <w:tc>
          <w:tcPr>
            <w:tcW w:w="1637" w:type="dxa"/>
          </w:tcPr>
          <w:p w14:paraId="4497BCAC" w14:textId="77777777" w:rsidR="009B0494" w:rsidRDefault="007F4792" w:rsidP="009A260E">
            <w:pPr>
              <w:pStyle w:val="TableParagraph"/>
              <w:spacing w:before="0"/>
              <w:ind w:left="494"/>
              <w:jc w:val="left"/>
            </w:pPr>
            <w:r>
              <w:rPr>
                <w:spacing w:val="-2"/>
              </w:rPr>
              <w:lastRenderedPageBreak/>
              <w:t>C8201</w:t>
            </w:r>
          </w:p>
        </w:tc>
        <w:tc>
          <w:tcPr>
            <w:tcW w:w="5103" w:type="dxa"/>
          </w:tcPr>
          <w:p w14:paraId="4497BCAD" w14:textId="77777777" w:rsidR="009B0494" w:rsidRDefault="007F4792" w:rsidP="009A260E">
            <w:pPr>
              <w:pStyle w:val="TableParagraph"/>
              <w:spacing w:before="0"/>
              <w:jc w:val="left"/>
            </w:pPr>
            <w:r>
              <w:t>Cognition</w:t>
            </w:r>
            <w:r>
              <w:rPr>
                <w:spacing w:val="-6"/>
              </w:rPr>
              <w:t xml:space="preserve"> </w:t>
            </w:r>
            <w:r>
              <w:t xml:space="preserve">and </w:t>
            </w:r>
            <w:r>
              <w:rPr>
                <w:spacing w:val="-2"/>
              </w:rPr>
              <w:t>Neuropsychology</w:t>
            </w:r>
          </w:p>
        </w:tc>
        <w:tc>
          <w:tcPr>
            <w:tcW w:w="989" w:type="dxa"/>
          </w:tcPr>
          <w:p w14:paraId="4497BCAE" w14:textId="77777777" w:rsidR="009B0494" w:rsidRDefault="007F4792" w:rsidP="009A260E">
            <w:pPr>
              <w:pStyle w:val="TableParagraph"/>
              <w:spacing w:before="0"/>
              <w:ind w:left="15"/>
            </w:pPr>
            <w:r>
              <w:t>2</w:t>
            </w:r>
          </w:p>
        </w:tc>
        <w:tc>
          <w:tcPr>
            <w:tcW w:w="1287" w:type="dxa"/>
          </w:tcPr>
          <w:p w14:paraId="4497BCAF" w14:textId="77777777" w:rsidR="009B0494" w:rsidRDefault="007F4792" w:rsidP="009A260E">
            <w:pPr>
              <w:pStyle w:val="TableParagraph"/>
              <w:spacing w:before="0"/>
              <w:ind w:left="522"/>
              <w:jc w:val="left"/>
            </w:pPr>
            <w:r>
              <w:rPr>
                <w:spacing w:val="-5"/>
              </w:rPr>
              <w:t>20</w:t>
            </w:r>
          </w:p>
        </w:tc>
      </w:tr>
      <w:tr w:rsidR="009B0494" w14:paraId="4497BCB5" w14:textId="77777777">
        <w:trPr>
          <w:trHeight w:val="551"/>
        </w:trPr>
        <w:tc>
          <w:tcPr>
            <w:tcW w:w="1637" w:type="dxa"/>
          </w:tcPr>
          <w:p w14:paraId="4497BCB1" w14:textId="77777777" w:rsidR="009B0494" w:rsidRDefault="007F4792" w:rsidP="009A260E">
            <w:pPr>
              <w:pStyle w:val="TableParagraph"/>
              <w:spacing w:before="0"/>
              <w:ind w:left="494"/>
              <w:jc w:val="left"/>
            </w:pPr>
            <w:r>
              <w:rPr>
                <w:spacing w:val="-2"/>
              </w:rPr>
              <w:t>C8202</w:t>
            </w:r>
          </w:p>
        </w:tc>
        <w:tc>
          <w:tcPr>
            <w:tcW w:w="5103" w:type="dxa"/>
          </w:tcPr>
          <w:p w14:paraId="4497BCB2" w14:textId="77777777" w:rsidR="009B0494" w:rsidRDefault="007F4792" w:rsidP="009A260E">
            <w:pPr>
              <w:pStyle w:val="TableParagraph"/>
              <w:spacing w:before="0"/>
              <w:jc w:val="left"/>
            </w:pPr>
            <w:r>
              <w:t>Social</w:t>
            </w:r>
            <w:r>
              <w:rPr>
                <w:spacing w:val="-9"/>
              </w:rPr>
              <w:t xml:space="preserve"> </w:t>
            </w:r>
            <w:r>
              <w:t>and</w:t>
            </w:r>
            <w:r>
              <w:rPr>
                <w:spacing w:val="-1"/>
              </w:rPr>
              <w:t xml:space="preserve"> </w:t>
            </w:r>
            <w:r>
              <w:t>Health</w:t>
            </w:r>
            <w:r>
              <w:rPr>
                <w:spacing w:val="-1"/>
              </w:rPr>
              <w:t xml:space="preserve"> </w:t>
            </w:r>
            <w:r>
              <w:rPr>
                <w:spacing w:val="-2"/>
              </w:rPr>
              <w:t>Psychology</w:t>
            </w:r>
          </w:p>
        </w:tc>
        <w:tc>
          <w:tcPr>
            <w:tcW w:w="989" w:type="dxa"/>
          </w:tcPr>
          <w:p w14:paraId="4497BCB3" w14:textId="77777777" w:rsidR="009B0494" w:rsidRDefault="007F4792" w:rsidP="009A260E">
            <w:pPr>
              <w:pStyle w:val="TableParagraph"/>
              <w:spacing w:before="0"/>
              <w:ind w:left="15"/>
            </w:pPr>
            <w:r>
              <w:t>2</w:t>
            </w:r>
          </w:p>
        </w:tc>
        <w:tc>
          <w:tcPr>
            <w:tcW w:w="1287" w:type="dxa"/>
          </w:tcPr>
          <w:p w14:paraId="4497BCB4" w14:textId="77777777" w:rsidR="009B0494" w:rsidRDefault="007F4792" w:rsidP="009A260E">
            <w:pPr>
              <w:pStyle w:val="TableParagraph"/>
              <w:spacing w:before="0"/>
              <w:ind w:left="521"/>
              <w:jc w:val="left"/>
            </w:pPr>
            <w:r>
              <w:rPr>
                <w:spacing w:val="-5"/>
              </w:rPr>
              <w:t>20</w:t>
            </w:r>
          </w:p>
        </w:tc>
      </w:tr>
      <w:tr w:rsidR="009B0494" w14:paraId="4497BCBA" w14:textId="77777777">
        <w:trPr>
          <w:trHeight w:val="551"/>
        </w:trPr>
        <w:tc>
          <w:tcPr>
            <w:tcW w:w="1637" w:type="dxa"/>
          </w:tcPr>
          <w:p w14:paraId="4497BCB6" w14:textId="77777777" w:rsidR="009B0494" w:rsidRDefault="007F4792" w:rsidP="009A260E">
            <w:pPr>
              <w:pStyle w:val="TableParagraph"/>
              <w:spacing w:before="0"/>
              <w:ind w:left="494"/>
              <w:jc w:val="left"/>
            </w:pPr>
            <w:r>
              <w:rPr>
                <w:spacing w:val="-2"/>
              </w:rPr>
              <w:t>C8203</w:t>
            </w:r>
          </w:p>
        </w:tc>
        <w:tc>
          <w:tcPr>
            <w:tcW w:w="5103" w:type="dxa"/>
          </w:tcPr>
          <w:p w14:paraId="4497BCB7"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Research</w:t>
            </w:r>
            <w:r>
              <w:rPr>
                <w:spacing w:val="-4"/>
              </w:rPr>
              <w:t xml:space="preserve"> </w:t>
            </w:r>
            <w:r>
              <w:t>Design</w:t>
            </w:r>
            <w:r>
              <w:rPr>
                <w:spacing w:val="-8"/>
              </w:rPr>
              <w:t xml:space="preserve"> </w:t>
            </w:r>
            <w:r>
              <w:t>and</w:t>
            </w:r>
            <w:r>
              <w:rPr>
                <w:spacing w:val="-8"/>
              </w:rPr>
              <w:t xml:space="preserve"> </w:t>
            </w:r>
            <w:r>
              <w:rPr>
                <w:spacing w:val="-2"/>
              </w:rPr>
              <w:t>Analysis</w:t>
            </w:r>
          </w:p>
        </w:tc>
        <w:tc>
          <w:tcPr>
            <w:tcW w:w="989" w:type="dxa"/>
          </w:tcPr>
          <w:p w14:paraId="4497BCB8" w14:textId="77777777" w:rsidR="009B0494" w:rsidRDefault="007F4792" w:rsidP="009A260E">
            <w:pPr>
              <w:pStyle w:val="TableParagraph"/>
              <w:spacing w:before="0"/>
              <w:ind w:left="15"/>
            </w:pPr>
            <w:r>
              <w:t>2</w:t>
            </w:r>
          </w:p>
        </w:tc>
        <w:tc>
          <w:tcPr>
            <w:tcW w:w="1287" w:type="dxa"/>
          </w:tcPr>
          <w:p w14:paraId="4497BCB9" w14:textId="77777777" w:rsidR="009B0494" w:rsidRDefault="007F4792" w:rsidP="009A260E">
            <w:pPr>
              <w:pStyle w:val="TableParagraph"/>
              <w:spacing w:before="0"/>
              <w:ind w:left="521"/>
              <w:jc w:val="left"/>
            </w:pPr>
            <w:r>
              <w:rPr>
                <w:spacing w:val="-5"/>
              </w:rPr>
              <w:t>20</w:t>
            </w:r>
          </w:p>
        </w:tc>
      </w:tr>
      <w:tr w:rsidR="009B0494" w14:paraId="4497BCBF" w14:textId="77777777">
        <w:trPr>
          <w:trHeight w:val="551"/>
        </w:trPr>
        <w:tc>
          <w:tcPr>
            <w:tcW w:w="1637" w:type="dxa"/>
          </w:tcPr>
          <w:p w14:paraId="4497BCBB" w14:textId="77777777" w:rsidR="009B0494" w:rsidRDefault="007F4792" w:rsidP="009A260E">
            <w:pPr>
              <w:pStyle w:val="TableParagraph"/>
              <w:spacing w:before="0"/>
              <w:ind w:left="494"/>
              <w:jc w:val="left"/>
            </w:pPr>
            <w:r>
              <w:rPr>
                <w:spacing w:val="-2"/>
              </w:rPr>
              <w:t>C8321</w:t>
            </w:r>
          </w:p>
        </w:tc>
        <w:tc>
          <w:tcPr>
            <w:tcW w:w="5103" w:type="dxa"/>
          </w:tcPr>
          <w:p w14:paraId="4497BCBC" w14:textId="77777777" w:rsidR="009B0494" w:rsidRDefault="007F4792" w:rsidP="009A260E">
            <w:pPr>
              <w:pStyle w:val="TableParagraph"/>
              <w:spacing w:before="0"/>
              <w:jc w:val="left"/>
            </w:pPr>
            <w:r>
              <w:t>Research</w:t>
            </w:r>
            <w:r>
              <w:rPr>
                <w:spacing w:val="-3"/>
              </w:rPr>
              <w:t xml:space="preserve"> </w:t>
            </w:r>
            <w:r>
              <w:t>Methods</w:t>
            </w:r>
            <w:r>
              <w:rPr>
                <w:spacing w:val="-9"/>
              </w:rPr>
              <w:t xml:space="preserve"> </w:t>
            </w:r>
            <w:r>
              <w:t>and</w:t>
            </w:r>
            <w:r>
              <w:rPr>
                <w:spacing w:val="-3"/>
              </w:rPr>
              <w:t xml:space="preserve"> </w:t>
            </w:r>
            <w:r>
              <w:t>Data</w:t>
            </w:r>
            <w:r>
              <w:rPr>
                <w:spacing w:val="-2"/>
              </w:rPr>
              <w:t xml:space="preserve"> Analysis</w:t>
            </w:r>
          </w:p>
        </w:tc>
        <w:tc>
          <w:tcPr>
            <w:tcW w:w="989" w:type="dxa"/>
          </w:tcPr>
          <w:p w14:paraId="4497BCBD" w14:textId="77777777" w:rsidR="009B0494" w:rsidRDefault="007F4792" w:rsidP="009A260E">
            <w:pPr>
              <w:pStyle w:val="TableParagraph"/>
              <w:spacing w:before="0"/>
              <w:ind w:left="15"/>
            </w:pPr>
            <w:r>
              <w:t>3</w:t>
            </w:r>
          </w:p>
        </w:tc>
        <w:tc>
          <w:tcPr>
            <w:tcW w:w="1287" w:type="dxa"/>
          </w:tcPr>
          <w:p w14:paraId="4497BCBE" w14:textId="77777777" w:rsidR="009B0494" w:rsidRDefault="007F4792" w:rsidP="009A260E">
            <w:pPr>
              <w:pStyle w:val="TableParagraph"/>
              <w:spacing w:before="0"/>
              <w:ind w:left="521"/>
              <w:jc w:val="left"/>
            </w:pPr>
            <w:r>
              <w:rPr>
                <w:spacing w:val="-5"/>
              </w:rPr>
              <w:t>20</w:t>
            </w:r>
          </w:p>
        </w:tc>
      </w:tr>
    </w:tbl>
    <w:p w14:paraId="4497BCC0" w14:textId="77777777" w:rsidR="009B0494" w:rsidRDefault="009B0494" w:rsidP="009A260E">
      <w:pPr>
        <w:pStyle w:val="BodyText"/>
        <w:rPr>
          <w:b/>
          <w:sz w:val="17"/>
        </w:rPr>
      </w:pPr>
    </w:p>
    <w:p w14:paraId="4497BCC1"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CC2" w14:textId="77777777" w:rsidR="009B0494" w:rsidRDefault="009B0494" w:rsidP="009A260E">
      <w:pPr>
        <w:pStyle w:val="BodyText"/>
        <w:rPr>
          <w:b/>
          <w:sz w:val="17"/>
        </w:rPr>
      </w:pPr>
    </w:p>
    <w:p w14:paraId="4497BCC3" w14:textId="77777777" w:rsidR="009B0494" w:rsidRDefault="007F4792" w:rsidP="009A260E">
      <w:pPr>
        <w:pStyle w:val="BodyText"/>
        <w:spacing w:line="259" w:lineRule="auto"/>
        <w:ind w:left="180" w:right="608"/>
      </w:pPr>
      <w:r>
        <w:t>Students</w:t>
      </w:r>
      <w:r>
        <w:rPr>
          <w:spacing w:val="-1"/>
        </w:rPr>
        <w:t xml:space="preserve"> </w:t>
      </w:r>
      <w:r>
        <w:t>will</w:t>
      </w:r>
      <w:r>
        <w:rPr>
          <w:spacing w:val="-2"/>
        </w:rPr>
        <w:t xml:space="preserve"> </w:t>
      </w:r>
      <w:r>
        <w:t>select</w:t>
      </w:r>
      <w:r>
        <w:rPr>
          <w:spacing w:val="-5"/>
        </w:rPr>
        <w:t xml:space="preserve"> </w:t>
      </w:r>
      <w:r>
        <w:t>40 or</w:t>
      </w:r>
      <w:r>
        <w:rPr>
          <w:spacing w:val="-8"/>
        </w:rPr>
        <w:t xml:space="preserve"> </w:t>
      </w:r>
      <w:r>
        <w:t>60</w:t>
      </w:r>
      <w:r>
        <w:rPr>
          <w:spacing w:val="-4"/>
        </w:rPr>
        <w:t xml:space="preserve"> </w:t>
      </w:r>
      <w:r>
        <w:t>credits</w:t>
      </w:r>
      <w:r>
        <w:rPr>
          <w:spacing w:val="-1"/>
        </w:rPr>
        <w:t xml:space="preserve"> </w:t>
      </w:r>
      <w:r>
        <w:t>from</w:t>
      </w:r>
      <w:r>
        <w:rPr>
          <w:spacing w:val="-3"/>
        </w:rPr>
        <w:t xml:space="preserve"> </w:t>
      </w:r>
      <w:r>
        <w:t>the following list,</w:t>
      </w:r>
      <w:r>
        <w:rPr>
          <w:spacing w:val="-5"/>
        </w:rPr>
        <w:t xml:space="preserve"> </w:t>
      </w:r>
      <w:r>
        <w:t>the</w:t>
      </w:r>
      <w:r>
        <w:rPr>
          <w:spacing w:val="-4"/>
        </w:rPr>
        <w:t xml:space="preserve"> </w:t>
      </w:r>
      <w:r>
        <w:t>number</w:t>
      </w:r>
      <w:r>
        <w:rPr>
          <w:spacing w:val="-8"/>
        </w:rPr>
        <w:t xml:space="preserve"> </w:t>
      </w:r>
      <w:r>
        <w:t>of credits</w:t>
      </w:r>
      <w:r>
        <w:rPr>
          <w:spacing w:val="-1"/>
        </w:rPr>
        <w:t xml:space="preserve"> </w:t>
      </w:r>
      <w:r>
        <w:t>selected will be based on which elective subject a student wishes to undertake:</w:t>
      </w:r>
    </w:p>
    <w:p w14:paraId="4497BCC4" w14:textId="77777777" w:rsidR="009B0494" w:rsidRDefault="009B0494" w:rsidP="009A260E">
      <w:pPr>
        <w:pStyle w:val="BodyText"/>
        <w:rPr>
          <w:sz w:val="23"/>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C9" w14:textId="77777777">
        <w:trPr>
          <w:trHeight w:val="551"/>
        </w:trPr>
        <w:tc>
          <w:tcPr>
            <w:tcW w:w="1637" w:type="dxa"/>
          </w:tcPr>
          <w:p w14:paraId="4497BCC5"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CC6"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CC7" w14:textId="77777777" w:rsidR="009B0494" w:rsidRDefault="007F4792" w:rsidP="009A260E">
            <w:pPr>
              <w:pStyle w:val="TableParagraph"/>
              <w:spacing w:before="0"/>
              <w:ind w:left="198" w:right="181"/>
              <w:rPr>
                <w:b/>
              </w:rPr>
            </w:pPr>
            <w:r>
              <w:rPr>
                <w:b/>
                <w:spacing w:val="-4"/>
              </w:rPr>
              <w:t>Level</w:t>
            </w:r>
          </w:p>
        </w:tc>
        <w:tc>
          <w:tcPr>
            <w:tcW w:w="1287" w:type="dxa"/>
          </w:tcPr>
          <w:p w14:paraId="4497BCC8" w14:textId="77777777" w:rsidR="009B0494" w:rsidRDefault="007F4792" w:rsidP="009A260E">
            <w:pPr>
              <w:pStyle w:val="TableParagraph"/>
              <w:spacing w:before="0"/>
              <w:ind w:left="246" w:right="239"/>
              <w:rPr>
                <w:b/>
              </w:rPr>
            </w:pPr>
            <w:r>
              <w:rPr>
                <w:b/>
                <w:spacing w:val="-2"/>
              </w:rPr>
              <w:t>Credits</w:t>
            </w:r>
          </w:p>
        </w:tc>
      </w:tr>
      <w:tr w:rsidR="009B0494" w14:paraId="4497BCCE" w14:textId="77777777">
        <w:trPr>
          <w:trHeight w:val="551"/>
        </w:trPr>
        <w:tc>
          <w:tcPr>
            <w:tcW w:w="1637" w:type="dxa"/>
          </w:tcPr>
          <w:p w14:paraId="4497BCCA" w14:textId="77777777" w:rsidR="009B0494" w:rsidRDefault="007F4792" w:rsidP="009A260E">
            <w:pPr>
              <w:pStyle w:val="TableParagraph"/>
              <w:spacing w:before="0"/>
              <w:ind w:left="115" w:right="103"/>
            </w:pPr>
            <w:r>
              <w:rPr>
                <w:spacing w:val="-2"/>
              </w:rPr>
              <w:t>C8306</w:t>
            </w:r>
          </w:p>
        </w:tc>
        <w:tc>
          <w:tcPr>
            <w:tcW w:w="5103" w:type="dxa"/>
          </w:tcPr>
          <w:p w14:paraId="4497BCCB" w14:textId="77777777" w:rsidR="009B0494" w:rsidRDefault="007F4792" w:rsidP="009A260E">
            <w:pPr>
              <w:pStyle w:val="TableParagraph"/>
              <w:spacing w:before="0"/>
              <w:jc w:val="left"/>
            </w:pPr>
            <w:r>
              <w:rPr>
                <w:spacing w:val="-2"/>
              </w:rPr>
              <w:t>Psychobiology</w:t>
            </w:r>
          </w:p>
        </w:tc>
        <w:tc>
          <w:tcPr>
            <w:tcW w:w="989" w:type="dxa"/>
          </w:tcPr>
          <w:p w14:paraId="4497BCCC" w14:textId="77777777" w:rsidR="009B0494" w:rsidRDefault="007F4792" w:rsidP="009A260E">
            <w:pPr>
              <w:pStyle w:val="TableParagraph"/>
              <w:spacing w:before="0"/>
              <w:ind w:left="15"/>
            </w:pPr>
            <w:r>
              <w:t>3</w:t>
            </w:r>
          </w:p>
        </w:tc>
        <w:tc>
          <w:tcPr>
            <w:tcW w:w="1287" w:type="dxa"/>
          </w:tcPr>
          <w:p w14:paraId="4497BCCD" w14:textId="77777777" w:rsidR="009B0494" w:rsidRDefault="007F4792" w:rsidP="009A260E">
            <w:pPr>
              <w:pStyle w:val="TableParagraph"/>
              <w:spacing w:before="0"/>
              <w:ind w:left="246" w:right="230"/>
            </w:pPr>
            <w:r>
              <w:rPr>
                <w:spacing w:val="-5"/>
              </w:rPr>
              <w:t>20</w:t>
            </w:r>
          </w:p>
        </w:tc>
      </w:tr>
      <w:tr w:rsidR="009B0494" w14:paraId="4497BCD3" w14:textId="77777777">
        <w:trPr>
          <w:trHeight w:val="551"/>
        </w:trPr>
        <w:tc>
          <w:tcPr>
            <w:tcW w:w="1637" w:type="dxa"/>
          </w:tcPr>
          <w:p w14:paraId="4497BCCF" w14:textId="77777777" w:rsidR="009B0494" w:rsidRDefault="007F4792" w:rsidP="009A260E">
            <w:pPr>
              <w:pStyle w:val="TableParagraph"/>
              <w:spacing w:before="0"/>
              <w:ind w:left="115" w:right="103"/>
            </w:pPr>
            <w:r>
              <w:rPr>
                <w:spacing w:val="-2"/>
              </w:rPr>
              <w:t>C8307</w:t>
            </w:r>
          </w:p>
        </w:tc>
        <w:tc>
          <w:tcPr>
            <w:tcW w:w="5103" w:type="dxa"/>
          </w:tcPr>
          <w:p w14:paraId="4497BCD0" w14:textId="77777777" w:rsidR="009B0494" w:rsidRDefault="007F4792" w:rsidP="009A260E">
            <w:pPr>
              <w:pStyle w:val="TableParagraph"/>
              <w:spacing w:before="0"/>
              <w:jc w:val="left"/>
            </w:pPr>
            <w:r>
              <w:t>Social</w:t>
            </w:r>
            <w:r>
              <w:rPr>
                <w:spacing w:val="-5"/>
              </w:rPr>
              <w:t xml:space="preserve"> </w:t>
            </w:r>
            <w:r>
              <w:rPr>
                <w:spacing w:val="-2"/>
              </w:rPr>
              <w:t>Psychology</w:t>
            </w:r>
          </w:p>
        </w:tc>
        <w:tc>
          <w:tcPr>
            <w:tcW w:w="989" w:type="dxa"/>
          </w:tcPr>
          <w:p w14:paraId="4497BCD1" w14:textId="77777777" w:rsidR="009B0494" w:rsidRDefault="007F4792" w:rsidP="009A260E">
            <w:pPr>
              <w:pStyle w:val="TableParagraph"/>
              <w:spacing w:before="0"/>
              <w:ind w:left="15"/>
            </w:pPr>
            <w:r>
              <w:t>3</w:t>
            </w:r>
          </w:p>
        </w:tc>
        <w:tc>
          <w:tcPr>
            <w:tcW w:w="1287" w:type="dxa"/>
          </w:tcPr>
          <w:p w14:paraId="4497BCD2" w14:textId="77777777" w:rsidR="009B0494" w:rsidRDefault="007F4792" w:rsidP="009A260E">
            <w:pPr>
              <w:pStyle w:val="TableParagraph"/>
              <w:spacing w:before="0"/>
              <w:ind w:left="246" w:right="230"/>
            </w:pPr>
            <w:r>
              <w:rPr>
                <w:spacing w:val="-5"/>
              </w:rPr>
              <w:t>20</w:t>
            </w:r>
          </w:p>
        </w:tc>
      </w:tr>
      <w:tr w:rsidR="009B0494" w14:paraId="4497BCD8" w14:textId="77777777">
        <w:trPr>
          <w:trHeight w:val="551"/>
        </w:trPr>
        <w:tc>
          <w:tcPr>
            <w:tcW w:w="1637" w:type="dxa"/>
          </w:tcPr>
          <w:p w14:paraId="4497BCD4" w14:textId="77777777" w:rsidR="009B0494" w:rsidRDefault="007F4792" w:rsidP="009A260E">
            <w:pPr>
              <w:pStyle w:val="TableParagraph"/>
              <w:spacing w:before="0"/>
              <w:ind w:left="115" w:right="103"/>
            </w:pPr>
            <w:r>
              <w:rPr>
                <w:spacing w:val="-2"/>
              </w:rPr>
              <w:t>C8303</w:t>
            </w:r>
          </w:p>
        </w:tc>
        <w:tc>
          <w:tcPr>
            <w:tcW w:w="5103" w:type="dxa"/>
          </w:tcPr>
          <w:p w14:paraId="4497BCD5" w14:textId="77777777" w:rsidR="009B0494" w:rsidRDefault="007F4792" w:rsidP="009A260E">
            <w:pPr>
              <w:pStyle w:val="TableParagraph"/>
              <w:spacing w:before="0"/>
              <w:jc w:val="left"/>
            </w:pPr>
            <w:r>
              <w:t>Individual</w:t>
            </w:r>
            <w:r>
              <w:rPr>
                <w:spacing w:val="-8"/>
              </w:rPr>
              <w:t xml:space="preserve"> </w:t>
            </w:r>
            <w:r>
              <w:rPr>
                <w:spacing w:val="-2"/>
              </w:rPr>
              <w:t>Differences</w:t>
            </w:r>
          </w:p>
        </w:tc>
        <w:tc>
          <w:tcPr>
            <w:tcW w:w="989" w:type="dxa"/>
          </w:tcPr>
          <w:p w14:paraId="4497BCD6" w14:textId="77777777" w:rsidR="009B0494" w:rsidRDefault="007F4792" w:rsidP="009A260E">
            <w:pPr>
              <w:pStyle w:val="TableParagraph"/>
              <w:spacing w:before="0"/>
              <w:ind w:left="15"/>
            </w:pPr>
            <w:r>
              <w:t>3</w:t>
            </w:r>
          </w:p>
        </w:tc>
        <w:tc>
          <w:tcPr>
            <w:tcW w:w="1287" w:type="dxa"/>
          </w:tcPr>
          <w:p w14:paraId="4497BCD7" w14:textId="77777777" w:rsidR="009B0494" w:rsidRDefault="007F4792" w:rsidP="009A260E">
            <w:pPr>
              <w:pStyle w:val="TableParagraph"/>
              <w:spacing w:before="0"/>
              <w:ind w:left="246" w:right="230"/>
            </w:pPr>
            <w:r>
              <w:rPr>
                <w:spacing w:val="-5"/>
              </w:rPr>
              <w:t>20</w:t>
            </w:r>
          </w:p>
        </w:tc>
      </w:tr>
      <w:tr w:rsidR="009B0494" w14:paraId="4497BCDD" w14:textId="77777777">
        <w:trPr>
          <w:trHeight w:val="551"/>
        </w:trPr>
        <w:tc>
          <w:tcPr>
            <w:tcW w:w="1637" w:type="dxa"/>
          </w:tcPr>
          <w:p w14:paraId="4497BCD9" w14:textId="77777777" w:rsidR="009B0494" w:rsidRDefault="007F4792" w:rsidP="009A260E">
            <w:pPr>
              <w:pStyle w:val="TableParagraph"/>
              <w:spacing w:before="0"/>
              <w:ind w:left="115" w:right="103"/>
            </w:pPr>
            <w:r>
              <w:rPr>
                <w:spacing w:val="-2"/>
              </w:rPr>
              <w:t>C8304</w:t>
            </w:r>
          </w:p>
        </w:tc>
        <w:tc>
          <w:tcPr>
            <w:tcW w:w="5103" w:type="dxa"/>
          </w:tcPr>
          <w:p w14:paraId="4497BCDA" w14:textId="77777777" w:rsidR="009B0494" w:rsidRDefault="007F4792" w:rsidP="009A260E">
            <w:pPr>
              <w:pStyle w:val="TableParagraph"/>
              <w:spacing w:before="0"/>
              <w:jc w:val="left"/>
            </w:pPr>
            <w:r>
              <w:rPr>
                <w:spacing w:val="-2"/>
              </w:rPr>
              <w:t>Cognition</w:t>
            </w:r>
          </w:p>
        </w:tc>
        <w:tc>
          <w:tcPr>
            <w:tcW w:w="989" w:type="dxa"/>
          </w:tcPr>
          <w:p w14:paraId="4497BCDB" w14:textId="77777777" w:rsidR="009B0494" w:rsidRDefault="007F4792" w:rsidP="009A260E">
            <w:pPr>
              <w:pStyle w:val="TableParagraph"/>
              <w:spacing w:before="0"/>
              <w:ind w:left="15"/>
            </w:pPr>
            <w:r>
              <w:t>3</w:t>
            </w:r>
          </w:p>
        </w:tc>
        <w:tc>
          <w:tcPr>
            <w:tcW w:w="1287" w:type="dxa"/>
          </w:tcPr>
          <w:p w14:paraId="4497BCDC" w14:textId="77777777" w:rsidR="009B0494" w:rsidRDefault="007F4792" w:rsidP="009A260E">
            <w:pPr>
              <w:pStyle w:val="TableParagraph"/>
              <w:spacing w:before="0"/>
              <w:ind w:left="246" w:right="230"/>
            </w:pPr>
            <w:r>
              <w:rPr>
                <w:spacing w:val="-5"/>
              </w:rPr>
              <w:t>20</w:t>
            </w:r>
          </w:p>
        </w:tc>
      </w:tr>
      <w:tr w:rsidR="009B0494" w14:paraId="4497BCE2" w14:textId="77777777">
        <w:trPr>
          <w:trHeight w:val="551"/>
        </w:trPr>
        <w:tc>
          <w:tcPr>
            <w:tcW w:w="1637" w:type="dxa"/>
          </w:tcPr>
          <w:p w14:paraId="4497BCDE" w14:textId="77777777" w:rsidR="009B0494" w:rsidRDefault="007F4792" w:rsidP="009A260E">
            <w:pPr>
              <w:pStyle w:val="TableParagraph"/>
              <w:spacing w:before="0"/>
              <w:ind w:left="115" w:right="103"/>
            </w:pPr>
            <w:r>
              <w:rPr>
                <w:spacing w:val="-2"/>
              </w:rPr>
              <w:t>C8305</w:t>
            </w:r>
          </w:p>
        </w:tc>
        <w:tc>
          <w:tcPr>
            <w:tcW w:w="5103" w:type="dxa"/>
          </w:tcPr>
          <w:p w14:paraId="4497BCDF" w14:textId="77777777" w:rsidR="009B0494" w:rsidRDefault="007F4792" w:rsidP="009A260E">
            <w:pPr>
              <w:pStyle w:val="TableParagraph"/>
              <w:spacing w:before="0"/>
              <w:jc w:val="left"/>
            </w:pPr>
            <w:r>
              <w:rPr>
                <w:spacing w:val="-2"/>
              </w:rPr>
              <w:t>Development</w:t>
            </w:r>
          </w:p>
        </w:tc>
        <w:tc>
          <w:tcPr>
            <w:tcW w:w="989" w:type="dxa"/>
          </w:tcPr>
          <w:p w14:paraId="4497BCE0" w14:textId="77777777" w:rsidR="009B0494" w:rsidRDefault="007F4792" w:rsidP="009A260E">
            <w:pPr>
              <w:pStyle w:val="TableParagraph"/>
              <w:spacing w:before="0"/>
              <w:ind w:left="15"/>
            </w:pPr>
            <w:r>
              <w:t>3</w:t>
            </w:r>
          </w:p>
        </w:tc>
        <w:tc>
          <w:tcPr>
            <w:tcW w:w="1287" w:type="dxa"/>
          </w:tcPr>
          <w:p w14:paraId="4497BCE1" w14:textId="77777777" w:rsidR="009B0494" w:rsidRDefault="007F4792" w:rsidP="009A260E">
            <w:pPr>
              <w:pStyle w:val="TableParagraph"/>
              <w:spacing w:before="0"/>
              <w:ind w:left="246" w:right="230"/>
            </w:pPr>
            <w:r>
              <w:rPr>
                <w:spacing w:val="-5"/>
              </w:rPr>
              <w:t>20</w:t>
            </w:r>
          </w:p>
        </w:tc>
      </w:tr>
    </w:tbl>
    <w:p w14:paraId="4497BCE3" w14:textId="77777777" w:rsidR="009B0494" w:rsidRDefault="009B0494" w:rsidP="009A260E">
      <w:pPr>
        <w:pStyle w:val="BodyText"/>
        <w:rPr>
          <w:sz w:val="24"/>
        </w:rPr>
      </w:pPr>
    </w:p>
    <w:p w14:paraId="4497BCE4" w14:textId="77777777" w:rsidR="009B0494" w:rsidRDefault="007F4792" w:rsidP="009A260E">
      <w:pPr>
        <w:pStyle w:val="Heading1"/>
        <w:ind w:left="180"/>
      </w:pPr>
      <w:r>
        <w:t>Joint</w:t>
      </w:r>
      <w:r>
        <w:rPr>
          <w:spacing w:val="-5"/>
        </w:rPr>
        <w:t xml:space="preserve"> </w:t>
      </w:r>
      <w:r>
        <w:t>Honours</w:t>
      </w:r>
      <w:r>
        <w:rPr>
          <w:spacing w:val="-5"/>
        </w:rPr>
        <w:t xml:space="preserve"> </w:t>
      </w:r>
      <w:r>
        <w:t>Curriculum</w:t>
      </w:r>
      <w:r>
        <w:rPr>
          <w:spacing w:val="-6"/>
        </w:rPr>
        <w:t xml:space="preserve"> </w:t>
      </w:r>
      <w:r>
        <w:t>in</w:t>
      </w:r>
      <w:r>
        <w:rPr>
          <w:spacing w:val="-2"/>
        </w:rPr>
        <w:t xml:space="preserve"> </w:t>
      </w:r>
      <w:r>
        <w:t>Psychology</w:t>
      </w:r>
      <w:r>
        <w:rPr>
          <w:spacing w:val="-9"/>
        </w:rPr>
        <w:t xml:space="preserve"> </w:t>
      </w:r>
      <w:r>
        <w:t>and</w:t>
      </w:r>
      <w:r>
        <w:rPr>
          <w:spacing w:val="-7"/>
        </w:rPr>
        <w:t xml:space="preserve"> </w:t>
      </w:r>
      <w:r>
        <w:t>Another</w:t>
      </w:r>
      <w:r>
        <w:rPr>
          <w:spacing w:val="-2"/>
        </w:rPr>
        <w:t xml:space="preserve"> Subject</w:t>
      </w:r>
    </w:p>
    <w:p w14:paraId="4497BCE5" w14:textId="77777777" w:rsidR="009B0494" w:rsidRDefault="009B0494" w:rsidP="009A260E">
      <w:pPr>
        <w:pStyle w:val="BodyText"/>
        <w:rPr>
          <w:b/>
          <w:sz w:val="25"/>
        </w:rPr>
      </w:pPr>
    </w:p>
    <w:p w14:paraId="4497BCE6" w14:textId="77777777" w:rsidR="009B0494" w:rsidRDefault="007F4792" w:rsidP="009A260E">
      <w:pPr>
        <w:pStyle w:val="BodyText"/>
        <w:ind w:left="180"/>
      </w:pPr>
      <w:r>
        <w:t>All</w:t>
      </w:r>
      <w:r>
        <w:rPr>
          <w:spacing w:val="-6"/>
        </w:rPr>
        <w:t xml:space="preserve"> </w:t>
      </w:r>
      <w:r>
        <w:t>students</w:t>
      </w:r>
      <w:r>
        <w:rPr>
          <w:spacing w:val="-3"/>
        </w:rPr>
        <w:t xml:space="preserve"> </w:t>
      </w:r>
      <w:r>
        <w:t>shall</w:t>
      </w:r>
      <w:r>
        <w:rPr>
          <w:spacing w:val="-9"/>
        </w:rPr>
        <w:t xml:space="preserve"> </w:t>
      </w:r>
      <w:r>
        <w:t>undertake a</w:t>
      </w:r>
      <w:r>
        <w:rPr>
          <w:spacing w:val="-6"/>
        </w:rPr>
        <w:t xml:space="preserve"> </w:t>
      </w:r>
      <w:r>
        <w:t>curriculum</w:t>
      </w:r>
      <w:r>
        <w:rPr>
          <w:spacing w:val="-5"/>
        </w:rPr>
        <w:t xml:space="preserve"> </w:t>
      </w:r>
      <w:r>
        <w:t>in</w:t>
      </w:r>
      <w:r>
        <w:rPr>
          <w:spacing w:val="-5"/>
        </w:rPr>
        <w:t xml:space="preserve"> </w:t>
      </w:r>
      <w:r>
        <w:t>Psychology</w:t>
      </w:r>
      <w:r>
        <w:rPr>
          <w:spacing w:val="-8"/>
        </w:rPr>
        <w:t xml:space="preserve"> </w:t>
      </w:r>
      <w:r>
        <w:t>amounting</w:t>
      </w:r>
      <w:r>
        <w:rPr>
          <w:spacing w:val="-1"/>
        </w:rPr>
        <w:t xml:space="preserve"> </w:t>
      </w:r>
      <w:r>
        <w:t>to</w:t>
      </w:r>
      <w:r>
        <w:rPr>
          <w:spacing w:val="-6"/>
        </w:rPr>
        <w:t xml:space="preserve"> </w:t>
      </w:r>
      <w:r>
        <w:t xml:space="preserve">60 </w:t>
      </w:r>
      <w:r>
        <w:rPr>
          <w:spacing w:val="-2"/>
        </w:rPr>
        <w:t>credits.</w:t>
      </w:r>
    </w:p>
    <w:p w14:paraId="4497BCE7" w14:textId="77777777" w:rsidR="009B0494" w:rsidRDefault="009B0494" w:rsidP="009A260E">
      <w:pPr>
        <w:pStyle w:val="BodyText"/>
        <w:rPr>
          <w:sz w:val="25"/>
        </w:rPr>
      </w:pPr>
    </w:p>
    <w:p w14:paraId="4497BCE8"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BCE9" w14:textId="77777777" w:rsidR="009B0494" w:rsidRDefault="009B0494" w:rsidP="009A260E">
      <w:pPr>
        <w:pStyle w:val="BodyText"/>
        <w:rPr>
          <w:b/>
          <w:sz w:val="17"/>
        </w:rPr>
      </w:pPr>
    </w:p>
    <w:p w14:paraId="4497BCEA" w14:textId="77777777" w:rsidR="009B0494" w:rsidRDefault="007F4792" w:rsidP="009A260E">
      <w:pPr>
        <w:pStyle w:val="BodyText"/>
        <w:spacing w:line="518" w:lineRule="auto"/>
        <w:ind w:left="180" w:right="608" w:hanging="1"/>
      </w:pPr>
      <w:r>
        <w:t>60 credits</w:t>
      </w:r>
      <w:r>
        <w:rPr>
          <w:spacing w:val="-5"/>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6"/>
        </w:rPr>
        <w:t xml:space="preserve"> </w:t>
      </w:r>
      <w:r>
        <w:t>modules</w:t>
      </w:r>
      <w:r>
        <w:rPr>
          <w:spacing w:val="-5"/>
        </w:rPr>
        <w:t xml:space="preserve"> </w:t>
      </w:r>
      <w:r>
        <w:t>as</w:t>
      </w:r>
      <w:r>
        <w:rPr>
          <w:spacing w:val="-5"/>
        </w:rPr>
        <w:t xml:space="preserve"> </w:t>
      </w:r>
      <w:r>
        <w:t>detailed under</w:t>
      </w:r>
      <w:r>
        <w:rPr>
          <w:spacing w:val="-2"/>
        </w:rPr>
        <w:t xml:space="preserve"> </w:t>
      </w:r>
      <w:r>
        <w:t>the</w:t>
      </w:r>
      <w:r>
        <w:rPr>
          <w:spacing w:val="-3"/>
        </w:rPr>
        <w:t xml:space="preserve"> </w:t>
      </w:r>
      <w:r>
        <w:t>Regulation</w:t>
      </w:r>
      <w:r>
        <w:rPr>
          <w:spacing w:val="-2"/>
        </w:rPr>
        <w:t xml:space="preserve"> </w:t>
      </w:r>
      <w:r>
        <w:t>above. Or, if the student elects to undertake the dissertation in Psychology:</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CEF" w14:textId="77777777">
        <w:trPr>
          <w:trHeight w:val="551"/>
        </w:trPr>
        <w:tc>
          <w:tcPr>
            <w:tcW w:w="1637" w:type="dxa"/>
          </w:tcPr>
          <w:p w14:paraId="4497BCEB" w14:textId="77777777" w:rsidR="009B0494" w:rsidRDefault="007F4792" w:rsidP="009A260E">
            <w:pPr>
              <w:pStyle w:val="TableParagraph"/>
              <w:spacing w:before="0"/>
              <w:ind w:left="120" w:right="102"/>
              <w:rPr>
                <w:b/>
              </w:rPr>
            </w:pPr>
            <w:r>
              <w:rPr>
                <w:b/>
              </w:rPr>
              <w:t>Module</w:t>
            </w:r>
            <w:r>
              <w:rPr>
                <w:b/>
                <w:spacing w:val="-3"/>
              </w:rPr>
              <w:t xml:space="preserve"> </w:t>
            </w:r>
            <w:r>
              <w:rPr>
                <w:b/>
                <w:spacing w:val="-4"/>
              </w:rPr>
              <w:t>Code</w:t>
            </w:r>
          </w:p>
        </w:tc>
        <w:tc>
          <w:tcPr>
            <w:tcW w:w="5103" w:type="dxa"/>
          </w:tcPr>
          <w:p w14:paraId="4497BCEC"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CED" w14:textId="77777777" w:rsidR="009B0494" w:rsidRDefault="007F4792" w:rsidP="009A260E">
            <w:pPr>
              <w:pStyle w:val="TableParagraph"/>
              <w:spacing w:before="0"/>
              <w:ind w:left="198" w:right="180"/>
              <w:rPr>
                <w:b/>
              </w:rPr>
            </w:pPr>
            <w:r>
              <w:rPr>
                <w:b/>
                <w:spacing w:val="-4"/>
              </w:rPr>
              <w:t>Level</w:t>
            </w:r>
          </w:p>
        </w:tc>
        <w:tc>
          <w:tcPr>
            <w:tcW w:w="1287" w:type="dxa"/>
          </w:tcPr>
          <w:p w14:paraId="4497BCEE" w14:textId="77777777" w:rsidR="009B0494" w:rsidRDefault="007F4792" w:rsidP="009A260E">
            <w:pPr>
              <w:pStyle w:val="TableParagraph"/>
              <w:spacing w:before="0"/>
              <w:ind w:left="246" w:right="238"/>
              <w:rPr>
                <w:b/>
              </w:rPr>
            </w:pPr>
            <w:r>
              <w:rPr>
                <w:b/>
                <w:spacing w:val="-2"/>
              </w:rPr>
              <w:t>Credits</w:t>
            </w:r>
          </w:p>
        </w:tc>
      </w:tr>
      <w:tr w:rsidR="009B0494" w14:paraId="4497BCF4" w14:textId="77777777">
        <w:trPr>
          <w:trHeight w:val="551"/>
        </w:trPr>
        <w:tc>
          <w:tcPr>
            <w:tcW w:w="1637" w:type="dxa"/>
          </w:tcPr>
          <w:p w14:paraId="4497BCF0" w14:textId="77777777" w:rsidR="009B0494" w:rsidRDefault="007F4792" w:rsidP="009A260E">
            <w:pPr>
              <w:pStyle w:val="TableParagraph"/>
              <w:spacing w:before="0"/>
              <w:ind w:left="115" w:right="103"/>
            </w:pPr>
            <w:r>
              <w:rPr>
                <w:spacing w:val="-2"/>
              </w:rPr>
              <w:t>C8427</w:t>
            </w:r>
          </w:p>
        </w:tc>
        <w:tc>
          <w:tcPr>
            <w:tcW w:w="5103" w:type="dxa"/>
          </w:tcPr>
          <w:p w14:paraId="4497BCF1" w14:textId="77777777" w:rsidR="009B0494" w:rsidRDefault="007F4792" w:rsidP="009A260E">
            <w:pPr>
              <w:pStyle w:val="TableParagraph"/>
              <w:spacing w:before="0"/>
              <w:jc w:val="left"/>
            </w:pPr>
            <w:r>
              <w:t>Dissertation</w:t>
            </w:r>
            <w:r>
              <w:rPr>
                <w:spacing w:val="-4"/>
              </w:rPr>
              <w:t xml:space="preserve"> </w:t>
            </w:r>
            <w:r>
              <w:t>in</w:t>
            </w:r>
            <w:r>
              <w:rPr>
                <w:spacing w:val="-4"/>
              </w:rPr>
              <w:t xml:space="preserve"> </w:t>
            </w:r>
            <w:r>
              <w:rPr>
                <w:spacing w:val="-2"/>
              </w:rPr>
              <w:t>Psychology</w:t>
            </w:r>
          </w:p>
        </w:tc>
        <w:tc>
          <w:tcPr>
            <w:tcW w:w="989" w:type="dxa"/>
          </w:tcPr>
          <w:p w14:paraId="4497BCF2" w14:textId="77777777" w:rsidR="009B0494" w:rsidRDefault="007F4792" w:rsidP="009A260E">
            <w:pPr>
              <w:pStyle w:val="TableParagraph"/>
              <w:spacing w:before="0"/>
              <w:ind w:left="15"/>
            </w:pPr>
            <w:r>
              <w:t>4</w:t>
            </w:r>
          </w:p>
        </w:tc>
        <w:tc>
          <w:tcPr>
            <w:tcW w:w="1287" w:type="dxa"/>
          </w:tcPr>
          <w:p w14:paraId="4497BCF3" w14:textId="77777777" w:rsidR="009B0494" w:rsidRDefault="007F4792" w:rsidP="009A260E">
            <w:pPr>
              <w:pStyle w:val="TableParagraph"/>
              <w:spacing w:before="0"/>
              <w:ind w:left="246" w:right="230"/>
            </w:pPr>
            <w:r>
              <w:rPr>
                <w:spacing w:val="-5"/>
              </w:rPr>
              <w:t>20</w:t>
            </w:r>
          </w:p>
        </w:tc>
      </w:tr>
      <w:tr w:rsidR="009B0494" w14:paraId="4497BCF6" w14:textId="77777777">
        <w:trPr>
          <w:trHeight w:val="551"/>
        </w:trPr>
        <w:tc>
          <w:tcPr>
            <w:tcW w:w="9016" w:type="dxa"/>
            <w:gridSpan w:val="4"/>
          </w:tcPr>
          <w:p w14:paraId="4497BCF5" w14:textId="77777777" w:rsidR="009B0494" w:rsidRDefault="007F4792" w:rsidP="009A260E">
            <w:pPr>
              <w:pStyle w:val="TableParagraph"/>
              <w:spacing w:before="0"/>
              <w:ind w:left="1131" w:right="1121"/>
            </w:pPr>
            <w:r>
              <w:rPr>
                <w:spacing w:val="-5"/>
              </w:rPr>
              <w:t>And</w:t>
            </w:r>
          </w:p>
        </w:tc>
      </w:tr>
      <w:tr w:rsidR="009B0494" w14:paraId="4497BCF8" w14:textId="77777777">
        <w:trPr>
          <w:trHeight w:val="551"/>
        </w:trPr>
        <w:tc>
          <w:tcPr>
            <w:tcW w:w="9016" w:type="dxa"/>
            <w:gridSpan w:val="4"/>
          </w:tcPr>
          <w:p w14:paraId="4497BCF7" w14:textId="77777777" w:rsidR="009B0494" w:rsidRDefault="007F4792" w:rsidP="009A260E">
            <w:pPr>
              <w:pStyle w:val="TableParagraph"/>
              <w:spacing w:before="0"/>
              <w:ind w:left="1127" w:right="1121"/>
            </w:pPr>
            <w:r>
              <w:t>40</w:t>
            </w:r>
            <w:r>
              <w:rPr>
                <w:spacing w:val="-1"/>
              </w:rPr>
              <w:t xml:space="preserve"> </w:t>
            </w:r>
            <w:r>
              <w:t>credits</w:t>
            </w:r>
            <w:r>
              <w:rPr>
                <w:spacing w:val="-7"/>
              </w:rPr>
              <w:t xml:space="preserve"> </w:t>
            </w:r>
            <w:r>
              <w:t>chosen from</w:t>
            </w:r>
            <w:r>
              <w:rPr>
                <w:spacing w:val="-5"/>
              </w:rPr>
              <w:t xml:space="preserve"> </w:t>
            </w:r>
            <w:r>
              <w:t>the list</w:t>
            </w:r>
            <w:r>
              <w:rPr>
                <w:spacing w:val="-6"/>
              </w:rPr>
              <w:t xml:space="preserve"> </w:t>
            </w:r>
            <w:r>
              <w:t>of</w:t>
            </w:r>
            <w:r>
              <w:rPr>
                <w:spacing w:val="-6"/>
              </w:rPr>
              <w:t xml:space="preserve"> </w:t>
            </w:r>
            <w:r>
              <w:t>optional</w:t>
            </w:r>
            <w:r>
              <w:rPr>
                <w:spacing w:val="-8"/>
              </w:rPr>
              <w:t xml:space="preserve"> </w:t>
            </w:r>
            <w:r>
              <w:rPr>
                <w:spacing w:val="-2"/>
              </w:rPr>
              <w:t>modules.</w:t>
            </w:r>
          </w:p>
        </w:tc>
      </w:tr>
    </w:tbl>
    <w:p w14:paraId="4497BCF9" w14:textId="77777777" w:rsidR="009B0494" w:rsidRDefault="009B0494" w:rsidP="009A260E">
      <w:pPr>
        <w:pStyle w:val="BodyText"/>
        <w:rPr>
          <w:sz w:val="23"/>
        </w:rPr>
      </w:pPr>
    </w:p>
    <w:p w14:paraId="4497BCFA" w14:textId="77777777" w:rsidR="009B0494" w:rsidRDefault="007F4792" w:rsidP="009A260E">
      <w:pPr>
        <w:pStyle w:val="BodyText"/>
        <w:spacing w:line="259" w:lineRule="auto"/>
        <w:ind w:left="180" w:right="1430"/>
      </w:pPr>
      <w:r>
        <w:t>The credit</w:t>
      </w:r>
      <w:r>
        <w:rPr>
          <w:spacing w:val="-5"/>
        </w:rPr>
        <w:t xml:space="preserve"> </w:t>
      </w:r>
      <w:r>
        <w:t>requirements</w:t>
      </w:r>
      <w:r>
        <w:rPr>
          <w:spacing w:val="-6"/>
        </w:rPr>
        <w:t xml:space="preserve"> </w:t>
      </w:r>
      <w:r>
        <w:t>for</w:t>
      </w:r>
      <w:r>
        <w:rPr>
          <w:spacing w:val="-3"/>
        </w:rPr>
        <w:t xml:space="preserve"> </w:t>
      </w:r>
      <w:r>
        <w:t>the</w:t>
      </w:r>
      <w:r>
        <w:rPr>
          <w:spacing w:val="-4"/>
        </w:rPr>
        <w:t xml:space="preserve"> </w:t>
      </w:r>
      <w:r>
        <w:t>other</w:t>
      </w:r>
      <w:r>
        <w:rPr>
          <w:spacing w:val="-3"/>
        </w:rPr>
        <w:t xml:space="preserve"> </w:t>
      </w:r>
      <w:r>
        <w:t>Principal</w:t>
      </w:r>
      <w:r>
        <w:rPr>
          <w:spacing w:val="-2"/>
        </w:rPr>
        <w:t xml:space="preserve"> </w:t>
      </w:r>
      <w:r>
        <w:t>Subject</w:t>
      </w:r>
      <w:r>
        <w:rPr>
          <w:spacing w:val="-5"/>
        </w:rPr>
        <w:t xml:space="preserve"> </w:t>
      </w:r>
      <w:r>
        <w:t>are</w:t>
      </w:r>
      <w:r>
        <w:rPr>
          <w:spacing w:val="-4"/>
        </w:rPr>
        <w:t xml:space="preserve"> </w:t>
      </w:r>
      <w:r>
        <w:t>specified in</w:t>
      </w:r>
      <w:r>
        <w:rPr>
          <w:spacing w:val="-4"/>
        </w:rPr>
        <w:t xml:space="preserve"> </w:t>
      </w:r>
      <w:r>
        <w:t>that subject’s specialisation regulations.</w:t>
      </w:r>
    </w:p>
    <w:p w14:paraId="4497BCFB" w14:textId="77777777" w:rsidR="009B0494" w:rsidRDefault="009B0494" w:rsidP="009A260E">
      <w:pPr>
        <w:spacing w:line="259" w:lineRule="auto"/>
        <w:sectPr w:rsidR="009B0494">
          <w:type w:val="continuous"/>
          <w:pgSz w:w="11910" w:h="16840"/>
          <w:pgMar w:top="1400" w:right="820" w:bottom="920" w:left="1260" w:header="0" w:footer="734" w:gutter="0"/>
          <w:cols w:space="720"/>
        </w:sectPr>
      </w:pPr>
    </w:p>
    <w:p w14:paraId="4497BCFC" w14:textId="77777777" w:rsidR="009B0494" w:rsidRDefault="007F4792" w:rsidP="009A260E">
      <w:pPr>
        <w:spacing w:line="480" w:lineRule="auto"/>
        <w:ind w:left="180" w:right="4006"/>
        <w:rPr>
          <w:b/>
          <w:sz w:val="28"/>
        </w:rPr>
      </w:pPr>
      <w:bookmarkStart w:id="242" w:name="057_Business_Administration"/>
      <w:bookmarkEnd w:id="242"/>
      <w:r>
        <w:rPr>
          <w:b/>
          <w:sz w:val="28"/>
        </w:rPr>
        <w:lastRenderedPageBreak/>
        <w:t>STRATHCLYDE</w:t>
      </w:r>
      <w:r>
        <w:rPr>
          <w:b/>
          <w:spacing w:val="-19"/>
          <w:sz w:val="28"/>
        </w:rPr>
        <w:t xml:space="preserve"> </w:t>
      </w:r>
      <w:r>
        <w:rPr>
          <w:b/>
          <w:sz w:val="28"/>
        </w:rPr>
        <w:t>BUSINESS</w:t>
      </w:r>
      <w:r>
        <w:rPr>
          <w:b/>
          <w:spacing w:val="-19"/>
          <w:sz w:val="28"/>
        </w:rPr>
        <w:t xml:space="preserve"> </w:t>
      </w:r>
      <w:r>
        <w:rPr>
          <w:b/>
          <w:sz w:val="28"/>
        </w:rPr>
        <w:t>SCHOOL FACULTY PROGRAMMES</w:t>
      </w:r>
    </w:p>
    <w:p w14:paraId="4497BCFD" w14:textId="77777777" w:rsidR="009B0494" w:rsidRDefault="007F4792" w:rsidP="009A260E">
      <w:pPr>
        <w:spacing w:line="320" w:lineRule="exact"/>
        <w:ind w:left="180"/>
        <w:rPr>
          <w:b/>
          <w:spacing w:val="-2"/>
          <w:sz w:val="28"/>
        </w:rPr>
      </w:pPr>
      <w:r>
        <w:rPr>
          <w:b/>
          <w:sz w:val="28"/>
        </w:rPr>
        <w:t>BUSINESS</w:t>
      </w:r>
      <w:r>
        <w:rPr>
          <w:b/>
          <w:spacing w:val="-13"/>
          <w:sz w:val="28"/>
        </w:rPr>
        <w:t xml:space="preserve"> </w:t>
      </w:r>
      <w:r>
        <w:rPr>
          <w:b/>
          <w:spacing w:val="-2"/>
          <w:sz w:val="28"/>
        </w:rPr>
        <w:t>ADMINISTRATION</w:t>
      </w:r>
    </w:p>
    <w:p w14:paraId="7A1E9A99" w14:textId="77777777" w:rsidR="00B00F12" w:rsidRDefault="00B00F12" w:rsidP="009A260E">
      <w:pPr>
        <w:spacing w:line="320" w:lineRule="exact"/>
        <w:ind w:left="180"/>
        <w:rPr>
          <w:b/>
          <w:sz w:val="28"/>
        </w:rPr>
      </w:pPr>
    </w:p>
    <w:p w14:paraId="4497BCFE" w14:textId="275C7251" w:rsidR="009B0494" w:rsidRDefault="007F4792" w:rsidP="009A260E">
      <w:pPr>
        <w:pStyle w:val="Heading1"/>
        <w:spacing w:line="237" w:lineRule="auto"/>
        <w:ind w:left="179" w:right="1430"/>
      </w:pPr>
      <w:r>
        <w:t>Bachelor</w:t>
      </w:r>
      <w:r>
        <w:rPr>
          <w:spacing w:val="-2"/>
        </w:rPr>
        <w:t xml:space="preserve"> </w:t>
      </w:r>
      <w:r>
        <w:t>of</w:t>
      </w:r>
      <w:r>
        <w:rPr>
          <w:spacing w:val="-4"/>
        </w:rPr>
        <w:t xml:space="preserve"> </w:t>
      </w:r>
      <w:r>
        <w:t>Business</w:t>
      </w:r>
      <w:r>
        <w:rPr>
          <w:spacing w:val="-5"/>
        </w:rPr>
        <w:t xml:space="preserve"> </w:t>
      </w:r>
      <w:r>
        <w:t>Administration</w:t>
      </w:r>
      <w:r>
        <w:rPr>
          <w:spacing w:val="-7"/>
        </w:rPr>
        <w:t xml:space="preserve"> </w:t>
      </w:r>
      <w:r>
        <w:t>with</w:t>
      </w:r>
      <w:r>
        <w:rPr>
          <w:spacing w:val="-3"/>
        </w:rPr>
        <w:t xml:space="preserve"> </w:t>
      </w:r>
      <w:r>
        <w:t>Honours (in</w:t>
      </w:r>
      <w:r>
        <w:rPr>
          <w:spacing w:val="-3"/>
        </w:rPr>
        <w:t xml:space="preserve"> </w:t>
      </w:r>
      <w:r>
        <w:t>named</w:t>
      </w:r>
      <w:r>
        <w:rPr>
          <w:spacing w:val="-3"/>
        </w:rPr>
        <w:t xml:space="preserve"> </w:t>
      </w:r>
      <w:r>
        <w:t>specialism)</w:t>
      </w:r>
      <w:r w:rsidR="0078525C">
        <w:br/>
      </w:r>
      <w:r>
        <w:t>Bachelor of Business Administration</w:t>
      </w:r>
    </w:p>
    <w:p w14:paraId="4497BCFF" w14:textId="77777777" w:rsidR="009B0494" w:rsidRDefault="007F4792" w:rsidP="009A260E">
      <w:pPr>
        <w:ind w:left="179"/>
        <w:rPr>
          <w:b/>
        </w:rPr>
      </w:pPr>
      <w:r>
        <w:rPr>
          <w:b/>
        </w:rPr>
        <w:t>Diploma</w:t>
      </w:r>
      <w:r>
        <w:rPr>
          <w:b/>
          <w:spacing w:val="-2"/>
        </w:rPr>
        <w:t xml:space="preserve"> </w:t>
      </w:r>
      <w:r>
        <w:rPr>
          <w:b/>
        </w:rPr>
        <w:t>of</w:t>
      </w:r>
      <w:r>
        <w:rPr>
          <w:b/>
          <w:spacing w:val="-7"/>
        </w:rPr>
        <w:t xml:space="preserve"> </w:t>
      </w:r>
      <w:r>
        <w:rPr>
          <w:b/>
        </w:rPr>
        <w:t>Higher</w:t>
      </w:r>
      <w:r>
        <w:rPr>
          <w:b/>
          <w:spacing w:val="-5"/>
        </w:rPr>
        <w:t xml:space="preserve"> </w:t>
      </w:r>
      <w:r>
        <w:rPr>
          <w:b/>
        </w:rPr>
        <w:t>Education</w:t>
      </w:r>
      <w:r>
        <w:rPr>
          <w:b/>
          <w:spacing w:val="-7"/>
        </w:rPr>
        <w:t xml:space="preserve"> </w:t>
      </w:r>
      <w:r>
        <w:rPr>
          <w:b/>
        </w:rPr>
        <w:t>in</w:t>
      </w:r>
      <w:r>
        <w:rPr>
          <w:b/>
          <w:spacing w:val="-1"/>
        </w:rPr>
        <w:t xml:space="preserve"> </w:t>
      </w:r>
      <w:r>
        <w:rPr>
          <w:b/>
        </w:rPr>
        <w:t>Business</w:t>
      </w:r>
      <w:r>
        <w:rPr>
          <w:b/>
          <w:spacing w:val="1"/>
        </w:rPr>
        <w:t xml:space="preserve"> </w:t>
      </w:r>
      <w:r>
        <w:rPr>
          <w:b/>
          <w:spacing w:val="-2"/>
        </w:rPr>
        <w:t>Administration</w:t>
      </w:r>
    </w:p>
    <w:p w14:paraId="4497BD00" w14:textId="77777777" w:rsidR="009B0494" w:rsidRDefault="009B0494" w:rsidP="009A260E">
      <w:pPr>
        <w:pStyle w:val="BodyText"/>
        <w:rPr>
          <w:b/>
        </w:rPr>
      </w:pPr>
    </w:p>
    <w:p w14:paraId="4497BD01" w14:textId="1EAC73C2" w:rsidR="009B0494" w:rsidRDefault="007F4792" w:rsidP="009A260E">
      <w:pPr>
        <w:spacing w:line="237" w:lineRule="auto"/>
        <w:ind w:left="180"/>
        <w:rPr>
          <w:i/>
        </w:rPr>
      </w:pPr>
      <w:r>
        <w:rPr>
          <w:i/>
        </w:rPr>
        <w:t xml:space="preserve">These regulations are to be read in conjunction with </w:t>
      </w:r>
      <w:r>
        <w:rPr>
          <w:i/>
          <w:color w:val="0562C1"/>
          <w:u w:val="single" w:color="0562C1"/>
        </w:rPr>
        <w:t>General Academic Regulations –</w:t>
      </w:r>
      <w:r>
        <w:rPr>
          <w:i/>
          <w:color w:val="0562C1"/>
        </w:rPr>
        <w:t xml:space="preserve"> </w:t>
      </w:r>
      <w:r>
        <w:rPr>
          <w:i/>
          <w:color w:val="0562C1"/>
          <w:u w:val="single" w:color="0562C1"/>
        </w:rPr>
        <w:t>Undergraduate,</w:t>
      </w:r>
      <w:r>
        <w:rPr>
          <w:i/>
          <w:color w:val="0562C1"/>
          <w:spacing w:val="-1"/>
          <w:u w:val="single" w:color="0562C1"/>
        </w:rPr>
        <w:t xml:space="preserve"> </w:t>
      </w:r>
      <w:r>
        <w:rPr>
          <w:i/>
          <w:color w:val="0562C1"/>
          <w:u w:val="single" w:color="0562C1"/>
        </w:rPr>
        <w:t>Integrated</w:t>
      </w:r>
      <w:r>
        <w:rPr>
          <w:i/>
          <w:color w:val="0562C1"/>
          <w:spacing w:val="-5"/>
          <w:u w:val="single" w:color="0562C1"/>
        </w:rPr>
        <w:t xml:space="preserve"> </w:t>
      </w:r>
      <w:r>
        <w:rPr>
          <w:i/>
          <w:color w:val="0562C1"/>
          <w:u w:val="single" w:color="0562C1"/>
        </w:rPr>
        <w:t>Master</w:t>
      </w:r>
      <w:r>
        <w:rPr>
          <w:i/>
          <w:color w:val="0562C1"/>
          <w:spacing w:val="-4"/>
          <w:u w:val="single" w:color="0562C1"/>
        </w:rPr>
        <w:t xml:space="preserve"> </w:t>
      </w:r>
      <w:r>
        <w:rPr>
          <w:i/>
          <w:color w:val="0562C1"/>
          <w:u w:val="single" w:color="0562C1"/>
        </w:rPr>
        <w:t>and</w:t>
      </w:r>
      <w:r>
        <w:rPr>
          <w:i/>
          <w:color w:val="0562C1"/>
          <w:spacing w:val="-5"/>
          <w:u w:val="single" w:color="0562C1"/>
        </w:rPr>
        <w:t xml:space="preserve"> </w:t>
      </w:r>
      <w:r>
        <w:rPr>
          <w:i/>
          <w:color w:val="0562C1"/>
          <w:u w:val="single" w:color="0562C1"/>
        </w:rPr>
        <w:t>Professional</w:t>
      </w:r>
      <w:r>
        <w:rPr>
          <w:i/>
          <w:color w:val="0562C1"/>
          <w:spacing w:val="-3"/>
          <w:u w:val="single" w:color="0562C1"/>
        </w:rPr>
        <w:t xml:space="preserve"> </w:t>
      </w:r>
      <w:r>
        <w:rPr>
          <w:i/>
          <w:color w:val="0562C1"/>
          <w:u w:val="single" w:color="0562C1"/>
        </w:rPr>
        <w:t>Graduate</w:t>
      </w:r>
      <w:r>
        <w:rPr>
          <w:i/>
          <w:color w:val="0562C1"/>
          <w:spacing w:val="-1"/>
          <w:u w:val="single" w:color="0562C1"/>
        </w:rPr>
        <w:t xml:space="preserve"> </w:t>
      </w:r>
      <w:r>
        <w:rPr>
          <w:i/>
          <w:color w:val="0562C1"/>
          <w:u w:val="single" w:color="0562C1"/>
        </w:rPr>
        <w:t>Degree</w:t>
      </w:r>
      <w:r>
        <w:rPr>
          <w:i/>
          <w:color w:val="0562C1"/>
          <w:spacing w:val="-5"/>
          <w:u w:val="single" w:color="0562C1"/>
        </w:rPr>
        <w:t xml:space="preserve"> </w:t>
      </w:r>
      <w:r>
        <w:rPr>
          <w:i/>
          <w:color w:val="0562C1"/>
          <w:u w:val="single" w:color="0562C1"/>
        </w:rPr>
        <w:t>Programme</w:t>
      </w:r>
      <w:r>
        <w:rPr>
          <w:i/>
          <w:color w:val="0562C1"/>
          <w:spacing w:val="-5"/>
          <w:u w:val="single" w:color="0562C1"/>
        </w:rPr>
        <w:t xml:space="preserve"> </w:t>
      </w:r>
      <w:r>
        <w:rPr>
          <w:i/>
          <w:color w:val="0562C1"/>
          <w:u w:val="single" w:color="0562C1"/>
        </w:rPr>
        <w:t>Level.</w:t>
      </w:r>
    </w:p>
    <w:p w14:paraId="4497BD02" w14:textId="77777777" w:rsidR="009B0494" w:rsidRDefault="009B0494" w:rsidP="009A260E">
      <w:pPr>
        <w:pStyle w:val="BodyText"/>
        <w:rPr>
          <w:i/>
          <w:sz w:val="14"/>
        </w:rPr>
      </w:pPr>
    </w:p>
    <w:p w14:paraId="4497BD03" w14:textId="77777777" w:rsidR="009B0494" w:rsidRDefault="007F4792" w:rsidP="009A260E">
      <w:pPr>
        <w:pStyle w:val="Heading1"/>
        <w:spacing w:line="251" w:lineRule="exact"/>
        <w:ind w:left="180"/>
      </w:pPr>
      <w:r>
        <w:rPr>
          <w:spacing w:val="-2"/>
        </w:rPr>
        <w:t>Admission</w:t>
      </w:r>
    </w:p>
    <w:p w14:paraId="4497BD04" w14:textId="77777777" w:rsidR="009B0494" w:rsidRDefault="007F4792" w:rsidP="009A260E">
      <w:pPr>
        <w:pStyle w:val="ListParagraph"/>
        <w:numPr>
          <w:ilvl w:val="0"/>
          <w:numId w:val="40"/>
        </w:numPr>
        <w:tabs>
          <w:tab w:val="left" w:pos="607"/>
          <w:tab w:val="left" w:pos="608"/>
        </w:tabs>
        <w:ind w:right="1278"/>
      </w:pPr>
      <w:r>
        <w:t>Admission</w:t>
      </w:r>
      <w:r>
        <w:rPr>
          <w:spacing w:val="-1"/>
        </w:rPr>
        <w:t xml:space="preserve"> </w:t>
      </w:r>
      <w:r>
        <w:t>to</w:t>
      </w:r>
      <w:r>
        <w:rPr>
          <w:spacing w:val="-1"/>
        </w:rPr>
        <w:t xml:space="preserve"> </w:t>
      </w:r>
      <w:r>
        <w:t>the</w:t>
      </w:r>
      <w:r>
        <w:rPr>
          <w:spacing w:val="-5"/>
        </w:rPr>
        <w:t xml:space="preserve"> </w:t>
      </w:r>
      <w:r>
        <w:t>programme</w:t>
      </w:r>
      <w:r>
        <w:rPr>
          <w:spacing w:val="-5"/>
        </w:rPr>
        <w:t xml:space="preserve"> </w:t>
      </w:r>
      <w:r>
        <w:t>shall</w:t>
      </w:r>
      <w:r>
        <w:rPr>
          <w:spacing w:val="-3"/>
        </w:rPr>
        <w:t xml:space="preserve"> </w:t>
      </w:r>
      <w:r>
        <w:t>normally</w:t>
      </w:r>
      <w:r>
        <w:rPr>
          <w:spacing w:val="-3"/>
        </w:rPr>
        <w:t xml:space="preserve"> </w:t>
      </w:r>
      <w:r>
        <w:t>be</w:t>
      </w:r>
      <w:r>
        <w:rPr>
          <w:spacing w:val="-1"/>
        </w:rPr>
        <w:t xml:space="preserve"> </w:t>
      </w:r>
      <w:r>
        <w:t>to</w:t>
      </w:r>
      <w:r>
        <w:rPr>
          <w:spacing w:val="-5"/>
        </w:rPr>
        <w:t xml:space="preserve"> </w:t>
      </w:r>
      <w:r>
        <w:t>applicants</w:t>
      </w:r>
      <w:r>
        <w:rPr>
          <w:spacing w:val="-3"/>
        </w:rPr>
        <w:t xml:space="preserve"> </w:t>
      </w:r>
      <w:r>
        <w:t>who</w:t>
      </w:r>
      <w:r>
        <w:rPr>
          <w:spacing w:val="-5"/>
        </w:rPr>
        <w:t xml:space="preserve"> </w:t>
      </w:r>
      <w:r>
        <w:t>hold</w:t>
      </w:r>
      <w:r>
        <w:rPr>
          <w:spacing w:val="-5"/>
        </w:rPr>
        <w:t xml:space="preserve"> </w:t>
      </w:r>
      <w:r>
        <w:t>appropriate qualifications that would allow entry into the Second Year.</w:t>
      </w:r>
    </w:p>
    <w:p w14:paraId="4497BD05" w14:textId="77777777" w:rsidR="009B0494" w:rsidRDefault="009B0494" w:rsidP="009A260E">
      <w:pPr>
        <w:pStyle w:val="BodyText"/>
      </w:pPr>
    </w:p>
    <w:p w14:paraId="4497BD06" w14:textId="77777777" w:rsidR="009B0494" w:rsidRDefault="007F4792" w:rsidP="009A260E">
      <w:pPr>
        <w:pStyle w:val="ListParagraph"/>
        <w:numPr>
          <w:ilvl w:val="0"/>
          <w:numId w:val="40"/>
        </w:numPr>
        <w:tabs>
          <w:tab w:val="left" w:pos="607"/>
          <w:tab w:val="left" w:pos="608"/>
        </w:tabs>
        <w:ind w:hanging="429"/>
      </w:pPr>
      <w:r>
        <w:t>Students</w:t>
      </w:r>
      <w:r>
        <w:rPr>
          <w:spacing w:val="-3"/>
        </w:rPr>
        <w:t xml:space="preserve"> </w:t>
      </w:r>
      <w:r>
        <w:t>will</w:t>
      </w:r>
      <w:r>
        <w:rPr>
          <w:spacing w:val="-9"/>
        </w:rPr>
        <w:t xml:space="preserve"> </w:t>
      </w:r>
      <w:r>
        <w:t>be</w:t>
      </w:r>
      <w:r>
        <w:rPr>
          <w:spacing w:val="-5"/>
        </w:rPr>
        <w:t xml:space="preserve"> </w:t>
      </w:r>
      <w:r>
        <w:t>awarded</w:t>
      </w:r>
      <w:r>
        <w:rPr>
          <w:spacing w:val="-1"/>
        </w:rPr>
        <w:t xml:space="preserve"> </w:t>
      </w:r>
      <w:r>
        <w:t>RPL</w:t>
      </w:r>
      <w:r>
        <w:rPr>
          <w:spacing w:val="-1"/>
        </w:rPr>
        <w:t xml:space="preserve"> </w:t>
      </w:r>
      <w:r>
        <w:t>equivalent</w:t>
      </w:r>
      <w:r>
        <w:rPr>
          <w:spacing w:val="-6"/>
        </w:rPr>
        <w:t xml:space="preserve"> </w:t>
      </w:r>
      <w:r>
        <w:t>to</w:t>
      </w:r>
      <w:r>
        <w:rPr>
          <w:spacing w:val="-6"/>
        </w:rPr>
        <w:t xml:space="preserve"> </w:t>
      </w:r>
      <w:r>
        <w:t>120</w:t>
      </w:r>
      <w:r>
        <w:rPr>
          <w:spacing w:val="-1"/>
        </w:rPr>
        <w:t xml:space="preserve"> </w:t>
      </w:r>
      <w:r>
        <w:t>credits</w:t>
      </w:r>
      <w:r>
        <w:rPr>
          <w:spacing w:val="-7"/>
        </w:rPr>
        <w:t xml:space="preserve"> </w:t>
      </w:r>
      <w:r>
        <w:t>at</w:t>
      </w:r>
      <w:r>
        <w:rPr>
          <w:spacing w:val="-7"/>
        </w:rPr>
        <w:t xml:space="preserve"> </w:t>
      </w:r>
      <w:r>
        <w:t>Level</w:t>
      </w:r>
      <w:r>
        <w:rPr>
          <w:spacing w:val="-3"/>
        </w:rPr>
        <w:t xml:space="preserve"> </w:t>
      </w:r>
      <w:r>
        <w:rPr>
          <w:spacing w:val="-5"/>
        </w:rPr>
        <w:t>1.</w:t>
      </w:r>
    </w:p>
    <w:p w14:paraId="4497BD07" w14:textId="77777777" w:rsidR="009B0494" w:rsidRDefault="009B0494" w:rsidP="009A260E">
      <w:pPr>
        <w:pStyle w:val="BodyText"/>
        <w:rPr>
          <w:sz w:val="21"/>
        </w:rPr>
      </w:pPr>
    </w:p>
    <w:p w14:paraId="4497BD08" w14:textId="77777777" w:rsidR="009B0494" w:rsidRDefault="007F4792" w:rsidP="009A260E">
      <w:pPr>
        <w:pStyle w:val="ListParagraph"/>
        <w:numPr>
          <w:ilvl w:val="0"/>
          <w:numId w:val="40"/>
        </w:numPr>
        <w:tabs>
          <w:tab w:val="left" w:pos="607"/>
          <w:tab w:val="left" w:pos="608"/>
        </w:tabs>
        <w:ind w:right="1561"/>
      </w:pPr>
      <w:r>
        <w:t>In</w:t>
      </w:r>
      <w:r>
        <w:rPr>
          <w:spacing w:val="-5"/>
        </w:rPr>
        <w:t xml:space="preserve"> </w:t>
      </w:r>
      <w:r>
        <w:t>all</w:t>
      </w:r>
      <w:r>
        <w:rPr>
          <w:spacing w:val="-3"/>
        </w:rPr>
        <w:t xml:space="preserve"> </w:t>
      </w:r>
      <w:r>
        <w:t>cases,</w:t>
      </w:r>
      <w:r>
        <w:rPr>
          <w:spacing w:val="-6"/>
        </w:rPr>
        <w:t xml:space="preserve"> </w:t>
      </w:r>
      <w:r>
        <w:t>applicants</w:t>
      </w:r>
      <w:r>
        <w:rPr>
          <w:spacing w:val="-2"/>
        </w:rPr>
        <w:t xml:space="preserve"> </w:t>
      </w:r>
      <w:r>
        <w:t>whose first</w:t>
      </w:r>
      <w:r>
        <w:rPr>
          <w:spacing w:val="-1"/>
        </w:rPr>
        <w:t xml:space="preserve"> </w:t>
      </w:r>
      <w:r>
        <w:t>language is</w:t>
      </w:r>
      <w:r>
        <w:rPr>
          <w:spacing w:val="-7"/>
        </w:rPr>
        <w:t xml:space="preserve"> </w:t>
      </w:r>
      <w:r>
        <w:t>not</w:t>
      </w:r>
      <w:r>
        <w:rPr>
          <w:spacing w:val="-6"/>
        </w:rPr>
        <w:t xml:space="preserve"> </w:t>
      </w:r>
      <w:r>
        <w:t>English,</w:t>
      </w:r>
      <w:r>
        <w:rPr>
          <w:spacing w:val="-6"/>
        </w:rPr>
        <w:t xml:space="preserve"> </w:t>
      </w:r>
      <w:r>
        <w:t>shall</w:t>
      </w:r>
      <w:r>
        <w:rPr>
          <w:spacing w:val="-3"/>
        </w:rPr>
        <w:t xml:space="preserve"> </w:t>
      </w:r>
      <w:r>
        <w:t>be required to demonstrate an appropriate level of competence in the English language.</w:t>
      </w:r>
    </w:p>
    <w:p w14:paraId="4497BD09" w14:textId="77777777" w:rsidR="009B0494" w:rsidRDefault="009B0494" w:rsidP="009A260E">
      <w:pPr>
        <w:pStyle w:val="BodyText"/>
        <w:rPr>
          <w:sz w:val="21"/>
        </w:rPr>
      </w:pPr>
    </w:p>
    <w:p w14:paraId="4497BD0A" w14:textId="77777777" w:rsidR="009B0494" w:rsidRDefault="007F4792" w:rsidP="009A260E">
      <w:pPr>
        <w:pStyle w:val="Heading1"/>
        <w:ind w:left="179"/>
      </w:pPr>
      <w:r>
        <w:t>Status of</w:t>
      </w:r>
      <w:r>
        <w:rPr>
          <w:spacing w:val="-3"/>
        </w:rPr>
        <w:t xml:space="preserve"> </w:t>
      </w:r>
      <w:r>
        <w:t>the</w:t>
      </w:r>
      <w:r>
        <w:rPr>
          <w:spacing w:val="-3"/>
        </w:rPr>
        <w:t xml:space="preserve"> </w:t>
      </w:r>
      <w:r>
        <w:rPr>
          <w:spacing w:val="-2"/>
        </w:rPr>
        <w:t>Programme</w:t>
      </w:r>
    </w:p>
    <w:p w14:paraId="4497BD0B" w14:textId="77777777" w:rsidR="009B0494" w:rsidRDefault="007F4792" w:rsidP="009A260E">
      <w:pPr>
        <w:pStyle w:val="ListParagraph"/>
        <w:numPr>
          <w:ilvl w:val="0"/>
          <w:numId w:val="40"/>
        </w:numPr>
        <w:tabs>
          <w:tab w:val="left" w:pos="607"/>
          <w:tab w:val="left" w:pos="608"/>
        </w:tabs>
        <w:ind w:hanging="429"/>
      </w:pPr>
      <w:r>
        <w:t>The</w:t>
      </w:r>
      <w:r>
        <w:rPr>
          <w:spacing w:val="-6"/>
        </w:rPr>
        <w:t xml:space="preserve"> </w:t>
      </w:r>
      <w:r>
        <w:t>programme</w:t>
      </w:r>
      <w:r>
        <w:rPr>
          <w:spacing w:val="-1"/>
        </w:rPr>
        <w:t xml:space="preserve"> </w:t>
      </w:r>
      <w:r>
        <w:t>is</w:t>
      </w:r>
      <w:r>
        <w:rPr>
          <w:spacing w:val="-8"/>
        </w:rPr>
        <w:t xml:space="preserve"> </w:t>
      </w:r>
      <w:r>
        <w:t>offered</w:t>
      </w:r>
      <w:r>
        <w:rPr>
          <w:spacing w:val="-5"/>
        </w:rPr>
        <w:t xml:space="preserve"> </w:t>
      </w:r>
      <w:r>
        <w:t>at</w:t>
      </w:r>
      <w:r>
        <w:rPr>
          <w:spacing w:val="-2"/>
        </w:rPr>
        <w:t xml:space="preserve"> </w:t>
      </w:r>
      <w:r>
        <w:t>Honours</w:t>
      </w:r>
      <w:r>
        <w:rPr>
          <w:spacing w:val="-3"/>
        </w:rPr>
        <w:t xml:space="preserve"> </w:t>
      </w:r>
      <w:r>
        <w:t>level</w:t>
      </w:r>
      <w:r>
        <w:rPr>
          <w:spacing w:val="-8"/>
        </w:rPr>
        <w:t xml:space="preserve"> </w:t>
      </w:r>
      <w:r>
        <w:rPr>
          <w:spacing w:val="-4"/>
        </w:rPr>
        <w:t>only.</w:t>
      </w:r>
    </w:p>
    <w:p w14:paraId="4497BD0C" w14:textId="77777777" w:rsidR="009B0494" w:rsidRDefault="009B0494" w:rsidP="009A260E">
      <w:pPr>
        <w:pStyle w:val="BodyText"/>
        <w:rPr>
          <w:sz w:val="21"/>
        </w:rPr>
      </w:pPr>
    </w:p>
    <w:p w14:paraId="4497BD0D"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BD0E" w14:textId="77777777" w:rsidR="009B0494" w:rsidRDefault="007F4792" w:rsidP="009A260E">
      <w:pPr>
        <w:pStyle w:val="ListParagraph"/>
        <w:numPr>
          <w:ilvl w:val="0"/>
          <w:numId w:val="40"/>
        </w:numPr>
        <w:tabs>
          <w:tab w:val="left" w:pos="607"/>
          <w:tab w:val="left" w:pos="608"/>
        </w:tabs>
      </w:pPr>
      <w:r>
        <w:t>The</w:t>
      </w:r>
      <w:r>
        <w:rPr>
          <w:spacing w:val="-6"/>
        </w:rPr>
        <w:t xml:space="preserve"> </w:t>
      </w:r>
      <w:r>
        <w:t>programme</w:t>
      </w:r>
      <w:r>
        <w:rPr>
          <w:spacing w:val="-1"/>
        </w:rPr>
        <w:t xml:space="preserve"> </w:t>
      </w:r>
      <w:r>
        <w:t>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BD0F" w14:textId="77777777" w:rsidR="009B0494" w:rsidRDefault="009B0494" w:rsidP="009A260E">
      <w:pPr>
        <w:pStyle w:val="BodyText"/>
        <w:rPr>
          <w:sz w:val="21"/>
        </w:rPr>
      </w:pPr>
    </w:p>
    <w:p w14:paraId="4497BD10" w14:textId="77777777" w:rsidR="009B0494" w:rsidRDefault="007F4792" w:rsidP="009A260E">
      <w:pPr>
        <w:pStyle w:val="Heading1"/>
        <w:ind w:left="180"/>
      </w:pPr>
      <w:r>
        <w:t>Programme</w:t>
      </w:r>
      <w:r>
        <w:rPr>
          <w:spacing w:val="-6"/>
        </w:rPr>
        <w:t xml:space="preserve"> </w:t>
      </w:r>
      <w:r>
        <w:rPr>
          <w:spacing w:val="-2"/>
        </w:rPr>
        <w:t>Structure</w:t>
      </w:r>
    </w:p>
    <w:p w14:paraId="4497BD11" w14:textId="77777777" w:rsidR="009B0494" w:rsidRDefault="007F4792" w:rsidP="009A260E">
      <w:pPr>
        <w:pStyle w:val="ListParagraph"/>
        <w:numPr>
          <w:ilvl w:val="0"/>
          <w:numId w:val="40"/>
        </w:numPr>
        <w:tabs>
          <w:tab w:val="left" w:pos="607"/>
          <w:tab w:val="left" w:pos="608"/>
        </w:tabs>
        <w:ind w:right="1044"/>
      </w:pPr>
      <w:r>
        <w:t>Prior</w:t>
      </w:r>
      <w:r>
        <w:rPr>
          <w:spacing w:val="-3"/>
        </w:rPr>
        <w:t xml:space="preserve"> </w:t>
      </w:r>
      <w:r>
        <w:t>to</w:t>
      </w:r>
      <w:r>
        <w:rPr>
          <w:spacing w:val="-4"/>
        </w:rPr>
        <w:t xml:space="preserve"> </w:t>
      </w:r>
      <w:r>
        <w:t>the start</w:t>
      </w:r>
      <w:r>
        <w:rPr>
          <w:spacing w:val="-5"/>
        </w:rPr>
        <w:t xml:space="preserve"> </w:t>
      </w:r>
      <w:r>
        <w:t>of</w:t>
      </w:r>
      <w:r>
        <w:rPr>
          <w:spacing w:val="-5"/>
        </w:rPr>
        <w:t xml:space="preserve"> </w:t>
      </w:r>
      <w:r>
        <w:t>the degree</w:t>
      </w:r>
      <w:r>
        <w:rPr>
          <w:spacing w:val="-4"/>
        </w:rPr>
        <w:t xml:space="preserve"> </w:t>
      </w:r>
      <w:r>
        <w:t>students</w:t>
      </w:r>
      <w:r>
        <w:rPr>
          <w:spacing w:val="-6"/>
        </w:rPr>
        <w:t xml:space="preserve"> </w:t>
      </w:r>
      <w:r>
        <w:t>have</w:t>
      </w:r>
      <w:r>
        <w:rPr>
          <w:spacing w:val="-4"/>
        </w:rPr>
        <w:t xml:space="preserve"> </w:t>
      </w:r>
      <w:r>
        <w:t>the option to choose</w:t>
      </w:r>
      <w:r>
        <w:rPr>
          <w:spacing w:val="-4"/>
        </w:rPr>
        <w:t xml:space="preserve"> </w:t>
      </w:r>
      <w:r>
        <w:t>a specialism</w:t>
      </w:r>
      <w:r>
        <w:rPr>
          <w:spacing w:val="-3"/>
        </w:rPr>
        <w:t xml:space="preserve"> </w:t>
      </w:r>
      <w:r>
        <w:t>from which they take at least 40 credits in both their second, third and fourth years.</w:t>
      </w:r>
    </w:p>
    <w:p w14:paraId="4497BD12" w14:textId="77777777" w:rsidR="009B0494" w:rsidRDefault="009B0494" w:rsidP="009A260E">
      <w:pPr>
        <w:pStyle w:val="BodyText"/>
        <w:rPr>
          <w:sz w:val="21"/>
        </w:rPr>
      </w:pPr>
    </w:p>
    <w:p w14:paraId="4497BD13" w14:textId="77777777" w:rsidR="009B0494" w:rsidRDefault="007F4792" w:rsidP="009A260E">
      <w:pPr>
        <w:pStyle w:val="Heading1"/>
        <w:ind w:left="180"/>
      </w:pPr>
      <w:r>
        <w:rPr>
          <w:spacing w:val="-2"/>
        </w:rPr>
        <w:t>Curriculum</w:t>
      </w:r>
    </w:p>
    <w:p w14:paraId="4497BD14" w14:textId="77777777" w:rsidR="009B0494" w:rsidRDefault="009B0494" w:rsidP="009A260E">
      <w:pPr>
        <w:pStyle w:val="BodyText"/>
        <w:rPr>
          <w:b/>
        </w:rPr>
      </w:pPr>
    </w:p>
    <w:p w14:paraId="4497BD15" w14:textId="77777777" w:rsidR="009B0494" w:rsidRDefault="007F4792" w:rsidP="009A260E">
      <w:pPr>
        <w:pStyle w:val="ListParagraph"/>
        <w:numPr>
          <w:ilvl w:val="0"/>
          <w:numId w:val="40"/>
        </w:numPr>
        <w:tabs>
          <w:tab w:val="left" w:pos="607"/>
          <w:tab w:val="left" w:pos="608"/>
        </w:tabs>
      </w:pPr>
      <w:r>
        <w:rPr>
          <w:b/>
        </w:rPr>
        <w:t>First</w:t>
      </w:r>
      <w:r>
        <w:rPr>
          <w:b/>
          <w:spacing w:val="-5"/>
        </w:rPr>
        <w:t xml:space="preserve"> </w:t>
      </w:r>
      <w:r>
        <w:rPr>
          <w:b/>
        </w:rPr>
        <w:t>Year</w:t>
      </w:r>
      <w:r>
        <w:rPr>
          <w:b/>
          <w:spacing w:val="-1"/>
        </w:rPr>
        <w:t xml:space="preserve"> </w:t>
      </w:r>
      <w:r>
        <w:t>-</w:t>
      </w:r>
      <w:r>
        <w:rPr>
          <w:spacing w:val="-3"/>
        </w:rPr>
        <w:t xml:space="preserve"> </w:t>
      </w:r>
      <w:r>
        <w:t>The</w:t>
      </w:r>
      <w:r>
        <w:rPr>
          <w:spacing w:val="2"/>
        </w:rPr>
        <w:t xml:space="preserve"> </w:t>
      </w:r>
      <w:r>
        <w:t>first</w:t>
      </w:r>
      <w:r>
        <w:rPr>
          <w:spacing w:val="-5"/>
        </w:rPr>
        <w:t xml:space="preserve"> </w:t>
      </w:r>
      <w:r>
        <w:t>year</w:t>
      </w:r>
      <w:r>
        <w:rPr>
          <w:spacing w:val="-3"/>
        </w:rPr>
        <w:t xml:space="preserve"> </w:t>
      </w:r>
      <w:r>
        <w:t>is</w:t>
      </w:r>
      <w:r>
        <w:rPr>
          <w:spacing w:val="-1"/>
        </w:rPr>
        <w:t xml:space="preserve"> </w:t>
      </w:r>
      <w:r>
        <w:t>not</w:t>
      </w:r>
      <w:r>
        <w:rPr>
          <w:spacing w:val="-4"/>
        </w:rPr>
        <w:t xml:space="preserve"> </w:t>
      </w:r>
      <w:r>
        <w:t>taught</w:t>
      </w:r>
      <w:r>
        <w:rPr>
          <w:spacing w:val="-5"/>
        </w:rPr>
        <w:t xml:space="preserve"> </w:t>
      </w:r>
      <w:r>
        <w:t>as</w:t>
      </w:r>
      <w:r>
        <w:rPr>
          <w:spacing w:val="-6"/>
        </w:rPr>
        <w:t xml:space="preserve"> </w:t>
      </w:r>
      <w:r>
        <w:t>part</w:t>
      </w:r>
      <w:r>
        <w:rPr>
          <w:spacing w:val="-4"/>
        </w:rPr>
        <w:t xml:space="preserve"> </w:t>
      </w:r>
      <w:r>
        <w:t>of</w:t>
      </w:r>
      <w:r>
        <w:rPr>
          <w:spacing w:val="-5"/>
        </w:rPr>
        <w:t xml:space="preserve"> </w:t>
      </w:r>
      <w:r>
        <w:t>the</w:t>
      </w:r>
      <w:r>
        <w:rPr>
          <w:spacing w:val="-3"/>
        </w:rPr>
        <w:t xml:space="preserve"> </w:t>
      </w:r>
      <w:r>
        <w:rPr>
          <w:spacing w:val="-2"/>
        </w:rPr>
        <w:t>programme.</w:t>
      </w:r>
    </w:p>
    <w:p w14:paraId="4497BD16" w14:textId="77777777" w:rsidR="009B0494" w:rsidRDefault="009B0494" w:rsidP="009A260E">
      <w:pPr>
        <w:pStyle w:val="BodyText"/>
        <w:rPr>
          <w:sz w:val="21"/>
        </w:rPr>
      </w:pPr>
    </w:p>
    <w:p w14:paraId="4497BD17" w14:textId="77777777" w:rsidR="009B0494" w:rsidRDefault="007F4792" w:rsidP="009A260E">
      <w:pPr>
        <w:pStyle w:val="ListParagraph"/>
        <w:numPr>
          <w:ilvl w:val="0"/>
          <w:numId w:val="40"/>
        </w:numPr>
        <w:tabs>
          <w:tab w:val="left" w:pos="607"/>
          <w:tab w:val="left" w:pos="608"/>
        </w:tabs>
        <w:ind w:left="608" w:right="1335"/>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BD18" w14:textId="77777777" w:rsidR="009B0494" w:rsidRDefault="009B0494" w:rsidP="009A260E">
      <w:pPr>
        <w:pStyle w:val="BodyText"/>
      </w:pPr>
    </w:p>
    <w:p w14:paraId="4497BD19"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D1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D1F" w14:textId="77777777">
        <w:trPr>
          <w:trHeight w:val="551"/>
        </w:trPr>
        <w:tc>
          <w:tcPr>
            <w:tcW w:w="1637" w:type="dxa"/>
          </w:tcPr>
          <w:p w14:paraId="4497BD1B"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D1C"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D1D" w14:textId="77777777" w:rsidR="009B0494" w:rsidRDefault="007F4792" w:rsidP="009A260E">
            <w:pPr>
              <w:pStyle w:val="TableParagraph"/>
              <w:spacing w:before="0"/>
              <w:ind w:left="198" w:right="181"/>
              <w:rPr>
                <w:b/>
              </w:rPr>
            </w:pPr>
            <w:r>
              <w:rPr>
                <w:b/>
                <w:spacing w:val="-4"/>
              </w:rPr>
              <w:t>Level</w:t>
            </w:r>
          </w:p>
        </w:tc>
        <w:tc>
          <w:tcPr>
            <w:tcW w:w="1287" w:type="dxa"/>
          </w:tcPr>
          <w:p w14:paraId="4497BD1E" w14:textId="77777777" w:rsidR="009B0494" w:rsidRDefault="007F4792" w:rsidP="009A260E">
            <w:pPr>
              <w:pStyle w:val="TableParagraph"/>
              <w:spacing w:before="0"/>
              <w:ind w:left="246" w:right="239"/>
              <w:rPr>
                <w:b/>
              </w:rPr>
            </w:pPr>
            <w:r>
              <w:rPr>
                <w:b/>
                <w:spacing w:val="-2"/>
              </w:rPr>
              <w:t>Credits</w:t>
            </w:r>
          </w:p>
        </w:tc>
      </w:tr>
      <w:tr w:rsidR="009B0494" w14:paraId="4497BD24" w14:textId="77777777">
        <w:trPr>
          <w:trHeight w:val="551"/>
        </w:trPr>
        <w:tc>
          <w:tcPr>
            <w:tcW w:w="1637" w:type="dxa"/>
          </w:tcPr>
          <w:p w14:paraId="4497BD20" w14:textId="77777777" w:rsidR="009B0494" w:rsidRDefault="007F4792" w:rsidP="009A260E">
            <w:pPr>
              <w:pStyle w:val="TableParagraph"/>
              <w:spacing w:before="0"/>
              <w:ind w:left="115" w:right="103"/>
            </w:pPr>
            <w:r>
              <w:rPr>
                <w:spacing w:val="-2"/>
              </w:rPr>
              <w:t>BF204</w:t>
            </w:r>
          </w:p>
        </w:tc>
        <w:tc>
          <w:tcPr>
            <w:tcW w:w="5103" w:type="dxa"/>
          </w:tcPr>
          <w:p w14:paraId="4497BD21" w14:textId="77777777" w:rsidR="009B0494" w:rsidRDefault="007F4792" w:rsidP="009A260E">
            <w:pPr>
              <w:pStyle w:val="TableParagraph"/>
              <w:spacing w:before="0"/>
              <w:ind w:left="109"/>
              <w:jc w:val="left"/>
            </w:pPr>
            <w:r>
              <w:t>Leadership</w:t>
            </w:r>
            <w:r>
              <w:rPr>
                <w:spacing w:val="-10"/>
              </w:rPr>
              <w:t xml:space="preserve"> </w:t>
            </w:r>
            <w:r>
              <w:t>Development</w:t>
            </w:r>
            <w:r>
              <w:rPr>
                <w:spacing w:val="-10"/>
              </w:rPr>
              <w:t xml:space="preserve"> </w:t>
            </w:r>
            <w:r>
              <w:t>Programme</w:t>
            </w:r>
            <w:r>
              <w:rPr>
                <w:spacing w:val="-9"/>
              </w:rPr>
              <w:t xml:space="preserve"> </w:t>
            </w:r>
            <w:r>
              <w:rPr>
                <w:spacing w:val="-10"/>
              </w:rPr>
              <w:t>1</w:t>
            </w:r>
          </w:p>
        </w:tc>
        <w:tc>
          <w:tcPr>
            <w:tcW w:w="989" w:type="dxa"/>
          </w:tcPr>
          <w:p w14:paraId="4497BD22" w14:textId="77777777" w:rsidR="009B0494" w:rsidRDefault="007F4792" w:rsidP="009A260E">
            <w:pPr>
              <w:pStyle w:val="TableParagraph"/>
              <w:spacing w:before="0"/>
              <w:ind w:left="15"/>
            </w:pPr>
            <w:r>
              <w:t>2</w:t>
            </w:r>
          </w:p>
        </w:tc>
        <w:tc>
          <w:tcPr>
            <w:tcW w:w="1287" w:type="dxa"/>
          </w:tcPr>
          <w:p w14:paraId="4497BD23" w14:textId="77777777" w:rsidR="009B0494" w:rsidRDefault="007F4792" w:rsidP="009A260E">
            <w:pPr>
              <w:pStyle w:val="TableParagraph"/>
              <w:spacing w:before="0"/>
              <w:ind w:left="246" w:right="231"/>
            </w:pPr>
            <w:r>
              <w:rPr>
                <w:spacing w:val="-5"/>
              </w:rPr>
              <w:t>20</w:t>
            </w:r>
          </w:p>
        </w:tc>
      </w:tr>
      <w:tr w:rsidR="009B0494" w14:paraId="4497BD29" w14:textId="77777777">
        <w:trPr>
          <w:trHeight w:val="551"/>
        </w:trPr>
        <w:tc>
          <w:tcPr>
            <w:tcW w:w="1637" w:type="dxa"/>
          </w:tcPr>
          <w:p w14:paraId="4497BD25" w14:textId="77777777" w:rsidR="009B0494" w:rsidRDefault="007F4792" w:rsidP="009A260E">
            <w:pPr>
              <w:pStyle w:val="TableParagraph"/>
              <w:spacing w:before="0"/>
              <w:ind w:left="116" w:right="103"/>
            </w:pPr>
            <w:r>
              <w:rPr>
                <w:spacing w:val="-2"/>
              </w:rPr>
              <w:t>EC214</w:t>
            </w:r>
          </w:p>
        </w:tc>
        <w:tc>
          <w:tcPr>
            <w:tcW w:w="5103" w:type="dxa"/>
          </w:tcPr>
          <w:p w14:paraId="4497BD26" w14:textId="77777777" w:rsidR="009B0494" w:rsidRDefault="007F4792" w:rsidP="009A260E">
            <w:pPr>
              <w:pStyle w:val="TableParagraph"/>
              <w:spacing w:before="0"/>
              <w:ind w:left="109"/>
              <w:jc w:val="left"/>
            </w:pPr>
            <w:r>
              <w:t>Economics</w:t>
            </w:r>
            <w:r>
              <w:rPr>
                <w:spacing w:val="-7"/>
              </w:rPr>
              <w:t xml:space="preserve"> </w:t>
            </w:r>
            <w:r>
              <w:t>and</w:t>
            </w:r>
            <w:r>
              <w:rPr>
                <w:spacing w:val="1"/>
              </w:rPr>
              <w:t xml:space="preserve"> </w:t>
            </w:r>
            <w:r>
              <w:rPr>
                <w:spacing w:val="-2"/>
              </w:rPr>
              <w:t>Finance</w:t>
            </w:r>
          </w:p>
        </w:tc>
        <w:tc>
          <w:tcPr>
            <w:tcW w:w="989" w:type="dxa"/>
          </w:tcPr>
          <w:p w14:paraId="4497BD27" w14:textId="77777777" w:rsidR="009B0494" w:rsidRDefault="007F4792" w:rsidP="009A260E">
            <w:pPr>
              <w:pStyle w:val="TableParagraph"/>
              <w:spacing w:before="0"/>
              <w:ind w:left="15"/>
            </w:pPr>
            <w:r>
              <w:t>2</w:t>
            </w:r>
          </w:p>
        </w:tc>
        <w:tc>
          <w:tcPr>
            <w:tcW w:w="1287" w:type="dxa"/>
          </w:tcPr>
          <w:p w14:paraId="4497BD28" w14:textId="77777777" w:rsidR="009B0494" w:rsidRDefault="007F4792" w:rsidP="009A260E">
            <w:pPr>
              <w:pStyle w:val="TableParagraph"/>
              <w:spacing w:before="0"/>
              <w:ind w:left="246" w:right="230"/>
            </w:pPr>
            <w:r>
              <w:rPr>
                <w:spacing w:val="-5"/>
              </w:rPr>
              <w:t>20</w:t>
            </w:r>
          </w:p>
        </w:tc>
      </w:tr>
    </w:tbl>
    <w:p w14:paraId="4497BD2A" w14:textId="77777777" w:rsidR="009B0494" w:rsidRDefault="009B0494" w:rsidP="009A260E">
      <w:pPr>
        <w:pStyle w:val="BodyText"/>
        <w:rPr>
          <w:b/>
          <w:sz w:val="21"/>
        </w:rPr>
      </w:pPr>
    </w:p>
    <w:p w14:paraId="4497BD2B"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D2C" w14:textId="77777777" w:rsidR="009B0494" w:rsidRDefault="009B0494" w:rsidP="009A260E">
      <w:pPr>
        <w:pStyle w:val="BodyText"/>
        <w:rPr>
          <w:b/>
          <w:sz w:val="14"/>
        </w:rPr>
      </w:pPr>
    </w:p>
    <w:p w14:paraId="4497BD2D" w14:textId="77777777" w:rsidR="009B0494" w:rsidRDefault="007F4792" w:rsidP="009A260E">
      <w:pPr>
        <w:pStyle w:val="BodyText"/>
        <w:ind w:left="180"/>
      </w:pPr>
      <w:r>
        <w:t>60</w:t>
      </w:r>
      <w:r>
        <w:rPr>
          <w:spacing w:val="-3"/>
        </w:rPr>
        <w:t xml:space="preserve"> </w:t>
      </w:r>
      <w:r>
        <w:t>credits</w:t>
      </w:r>
      <w:r>
        <w:rPr>
          <w:spacing w:val="-8"/>
        </w:rPr>
        <w:t xml:space="preserve"> </w:t>
      </w:r>
      <w:r>
        <w:t xml:space="preserve">chosen </w:t>
      </w:r>
      <w:r>
        <w:rPr>
          <w:spacing w:val="-4"/>
        </w:rPr>
        <w:t>from:</w:t>
      </w:r>
    </w:p>
    <w:p w14:paraId="4497BD2E"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D33" w14:textId="77777777">
        <w:trPr>
          <w:trHeight w:val="551"/>
        </w:trPr>
        <w:tc>
          <w:tcPr>
            <w:tcW w:w="1637" w:type="dxa"/>
          </w:tcPr>
          <w:p w14:paraId="4497BD2F" w14:textId="77777777" w:rsidR="009B0494" w:rsidRDefault="007F4792" w:rsidP="009A260E">
            <w:pPr>
              <w:pStyle w:val="TableParagraph"/>
              <w:spacing w:before="0"/>
              <w:ind w:left="129"/>
              <w:jc w:val="left"/>
              <w:rPr>
                <w:b/>
              </w:rPr>
            </w:pPr>
            <w:r>
              <w:rPr>
                <w:b/>
              </w:rPr>
              <w:t>Module</w:t>
            </w:r>
            <w:r>
              <w:rPr>
                <w:b/>
                <w:spacing w:val="-3"/>
              </w:rPr>
              <w:t xml:space="preserve"> </w:t>
            </w:r>
            <w:r>
              <w:rPr>
                <w:b/>
                <w:spacing w:val="-4"/>
              </w:rPr>
              <w:t>Code</w:t>
            </w:r>
          </w:p>
        </w:tc>
        <w:tc>
          <w:tcPr>
            <w:tcW w:w="5103" w:type="dxa"/>
          </w:tcPr>
          <w:p w14:paraId="4497BD30"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D31" w14:textId="77777777" w:rsidR="009B0494" w:rsidRDefault="007F4792" w:rsidP="009A260E">
            <w:pPr>
              <w:pStyle w:val="TableParagraph"/>
              <w:spacing w:before="0"/>
              <w:ind w:left="214"/>
              <w:jc w:val="left"/>
              <w:rPr>
                <w:b/>
              </w:rPr>
            </w:pPr>
            <w:r>
              <w:rPr>
                <w:b/>
                <w:spacing w:val="-4"/>
              </w:rPr>
              <w:t>Level</w:t>
            </w:r>
          </w:p>
        </w:tc>
        <w:tc>
          <w:tcPr>
            <w:tcW w:w="1287" w:type="dxa"/>
          </w:tcPr>
          <w:p w14:paraId="4497BD32" w14:textId="77777777" w:rsidR="009B0494" w:rsidRDefault="007F4792" w:rsidP="009A260E">
            <w:pPr>
              <w:pStyle w:val="TableParagraph"/>
              <w:spacing w:before="0"/>
              <w:ind w:left="262"/>
              <w:jc w:val="left"/>
              <w:rPr>
                <w:b/>
              </w:rPr>
            </w:pPr>
            <w:r>
              <w:rPr>
                <w:b/>
                <w:spacing w:val="-2"/>
              </w:rPr>
              <w:t>Credits</w:t>
            </w:r>
          </w:p>
        </w:tc>
      </w:tr>
    </w:tbl>
    <w:p w14:paraId="4497BD34" w14:textId="77777777" w:rsidR="009B0494" w:rsidRDefault="009B0494" w:rsidP="009A260E">
      <w:pPr>
        <w:sectPr w:rsidR="009B0494" w:rsidSect="00760D83">
          <w:pgSz w:w="11910" w:h="16840"/>
          <w:pgMar w:top="1360" w:right="820" w:bottom="9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D39" w14:textId="77777777">
        <w:trPr>
          <w:trHeight w:val="551"/>
        </w:trPr>
        <w:tc>
          <w:tcPr>
            <w:tcW w:w="1637" w:type="dxa"/>
          </w:tcPr>
          <w:p w14:paraId="4497BD35" w14:textId="77777777" w:rsidR="009B0494" w:rsidRDefault="007F4792" w:rsidP="009A260E">
            <w:pPr>
              <w:pStyle w:val="TableParagraph"/>
              <w:spacing w:before="0"/>
              <w:ind w:left="470"/>
              <w:jc w:val="left"/>
            </w:pPr>
            <w:r>
              <w:rPr>
                <w:spacing w:val="-2"/>
              </w:rPr>
              <w:lastRenderedPageBreak/>
              <w:t>MS210</w:t>
            </w:r>
          </w:p>
        </w:tc>
        <w:tc>
          <w:tcPr>
            <w:tcW w:w="5103" w:type="dxa"/>
          </w:tcPr>
          <w:p w14:paraId="4497BD36" w14:textId="77777777" w:rsidR="009B0494" w:rsidRDefault="007F4792" w:rsidP="009A260E">
            <w:pPr>
              <w:pStyle w:val="TableParagraph"/>
              <w:spacing w:before="0"/>
              <w:jc w:val="left"/>
            </w:pPr>
            <w:proofErr w:type="spellStart"/>
            <w:r>
              <w:t>Analysing</w:t>
            </w:r>
            <w:proofErr w:type="spellEnd"/>
            <w:r>
              <w:rPr>
                <w:spacing w:val="-7"/>
              </w:rPr>
              <w:t xml:space="preserve"> </w:t>
            </w:r>
            <w:r>
              <w:t>and</w:t>
            </w:r>
            <w:r>
              <w:rPr>
                <w:spacing w:val="-6"/>
              </w:rPr>
              <w:t xml:space="preserve"> </w:t>
            </w:r>
            <w:r>
              <w:t>Improving</w:t>
            </w:r>
            <w:r>
              <w:rPr>
                <w:spacing w:val="-6"/>
              </w:rPr>
              <w:t xml:space="preserve"> </w:t>
            </w:r>
            <w:r>
              <w:rPr>
                <w:spacing w:val="-2"/>
              </w:rPr>
              <w:t>Operations</w:t>
            </w:r>
          </w:p>
        </w:tc>
        <w:tc>
          <w:tcPr>
            <w:tcW w:w="989" w:type="dxa"/>
          </w:tcPr>
          <w:p w14:paraId="4497BD37" w14:textId="77777777" w:rsidR="009B0494" w:rsidRDefault="007F4792" w:rsidP="009A260E">
            <w:pPr>
              <w:pStyle w:val="TableParagraph"/>
              <w:spacing w:before="0"/>
              <w:ind w:left="15"/>
            </w:pPr>
            <w:r>
              <w:t>2</w:t>
            </w:r>
          </w:p>
        </w:tc>
        <w:tc>
          <w:tcPr>
            <w:tcW w:w="1287" w:type="dxa"/>
          </w:tcPr>
          <w:p w14:paraId="4497BD38" w14:textId="77777777" w:rsidR="009B0494" w:rsidRDefault="007F4792" w:rsidP="009A260E">
            <w:pPr>
              <w:pStyle w:val="TableParagraph"/>
              <w:spacing w:before="0"/>
              <w:ind w:left="521"/>
              <w:jc w:val="left"/>
            </w:pPr>
            <w:r>
              <w:rPr>
                <w:spacing w:val="-5"/>
              </w:rPr>
              <w:t>20</w:t>
            </w:r>
          </w:p>
        </w:tc>
      </w:tr>
      <w:tr w:rsidR="009B0494" w14:paraId="4497BD3E" w14:textId="77777777">
        <w:trPr>
          <w:trHeight w:val="551"/>
        </w:trPr>
        <w:tc>
          <w:tcPr>
            <w:tcW w:w="1637" w:type="dxa"/>
          </w:tcPr>
          <w:p w14:paraId="4497BD3A" w14:textId="77777777" w:rsidR="009B0494" w:rsidRDefault="007F4792" w:rsidP="009A260E">
            <w:pPr>
              <w:pStyle w:val="TableParagraph"/>
              <w:spacing w:before="0"/>
              <w:ind w:left="508"/>
              <w:jc w:val="left"/>
            </w:pPr>
            <w:r>
              <w:rPr>
                <w:spacing w:val="-4"/>
              </w:rPr>
              <w:t>Z1216</w:t>
            </w:r>
          </w:p>
        </w:tc>
        <w:tc>
          <w:tcPr>
            <w:tcW w:w="5103" w:type="dxa"/>
          </w:tcPr>
          <w:p w14:paraId="4497BD3B" w14:textId="77777777" w:rsidR="009B0494" w:rsidRDefault="007F4792" w:rsidP="009A260E">
            <w:pPr>
              <w:pStyle w:val="TableParagraph"/>
              <w:spacing w:before="0"/>
              <w:jc w:val="left"/>
            </w:pPr>
            <w:r>
              <w:t>Entrepreneurship:</w:t>
            </w:r>
            <w:r>
              <w:rPr>
                <w:spacing w:val="-8"/>
              </w:rPr>
              <w:t xml:space="preserve"> </w:t>
            </w:r>
            <w:r>
              <w:t>Opportunities</w:t>
            </w:r>
            <w:r>
              <w:rPr>
                <w:spacing w:val="-12"/>
              </w:rPr>
              <w:t xml:space="preserve"> </w:t>
            </w:r>
            <w:r>
              <w:t>and</w:t>
            </w:r>
            <w:r>
              <w:rPr>
                <w:spacing w:val="-10"/>
              </w:rPr>
              <w:t xml:space="preserve"> </w:t>
            </w:r>
            <w:r>
              <w:rPr>
                <w:spacing w:val="-2"/>
              </w:rPr>
              <w:t>Ventures</w:t>
            </w:r>
          </w:p>
        </w:tc>
        <w:tc>
          <w:tcPr>
            <w:tcW w:w="989" w:type="dxa"/>
          </w:tcPr>
          <w:p w14:paraId="4497BD3C" w14:textId="77777777" w:rsidR="009B0494" w:rsidRDefault="007F4792" w:rsidP="009A260E">
            <w:pPr>
              <w:pStyle w:val="TableParagraph"/>
              <w:spacing w:before="0"/>
              <w:ind w:left="15"/>
            </w:pPr>
            <w:r>
              <w:t>2</w:t>
            </w:r>
          </w:p>
        </w:tc>
        <w:tc>
          <w:tcPr>
            <w:tcW w:w="1287" w:type="dxa"/>
          </w:tcPr>
          <w:p w14:paraId="4497BD3D" w14:textId="77777777" w:rsidR="009B0494" w:rsidRDefault="007F4792" w:rsidP="009A260E">
            <w:pPr>
              <w:pStyle w:val="TableParagraph"/>
              <w:spacing w:before="0"/>
              <w:ind w:left="521"/>
              <w:jc w:val="left"/>
            </w:pPr>
            <w:r>
              <w:rPr>
                <w:spacing w:val="-5"/>
              </w:rPr>
              <w:t>20</w:t>
            </w:r>
          </w:p>
        </w:tc>
      </w:tr>
      <w:tr w:rsidR="009B0494" w14:paraId="4497BD43" w14:textId="77777777">
        <w:trPr>
          <w:trHeight w:val="551"/>
        </w:trPr>
        <w:tc>
          <w:tcPr>
            <w:tcW w:w="1637" w:type="dxa"/>
          </w:tcPr>
          <w:p w14:paraId="4497BD3F" w14:textId="77777777" w:rsidR="009B0494" w:rsidRDefault="007F4792" w:rsidP="009A260E">
            <w:pPr>
              <w:pStyle w:val="TableParagraph"/>
              <w:spacing w:before="0"/>
              <w:ind w:left="470"/>
              <w:jc w:val="left"/>
            </w:pPr>
            <w:r>
              <w:rPr>
                <w:spacing w:val="-2"/>
              </w:rPr>
              <w:t>MK209</w:t>
            </w:r>
          </w:p>
        </w:tc>
        <w:tc>
          <w:tcPr>
            <w:tcW w:w="5103" w:type="dxa"/>
          </w:tcPr>
          <w:p w14:paraId="4497BD40" w14:textId="77777777" w:rsidR="009B0494" w:rsidRDefault="007F4792" w:rsidP="009A260E">
            <w:pPr>
              <w:pStyle w:val="TableParagraph"/>
              <w:spacing w:before="0"/>
              <w:jc w:val="left"/>
            </w:pPr>
            <w:r>
              <w:t>Understanding</w:t>
            </w:r>
            <w:r>
              <w:rPr>
                <w:spacing w:val="-5"/>
              </w:rPr>
              <w:t xml:space="preserve"> </w:t>
            </w:r>
            <w:r>
              <w:t>Consumers</w:t>
            </w:r>
            <w:r>
              <w:rPr>
                <w:spacing w:val="-12"/>
              </w:rPr>
              <w:t xml:space="preserve"> </w:t>
            </w:r>
            <w:r>
              <w:t>and</w:t>
            </w:r>
            <w:r>
              <w:rPr>
                <w:spacing w:val="-4"/>
              </w:rPr>
              <w:t xml:space="preserve"> </w:t>
            </w:r>
            <w:r>
              <w:rPr>
                <w:spacing w:val="-2"/>
              </w:rPr>
              <w:t>Marketing</w:t>
            </w:r>
          </w:p>
        </w:tc>
        <w:tc>
          <w:tcPr>
            <w:tcW w:w="989" w:type="dxa"/>
          </w:tcPr>
          <w:p w14:paraId="4497BD41" w14:textId="77777777" w:rsidR="009B0494" w:rsidRDefault="007F4792" w:rsidP="009A260E">
            <w:pPr>
              <w:pStyle w:val="TableParagraph"/>
              <w:spacing w:before="0"/>
              <w:ind w:left="15"/>
            </w:pPr>
            <w:r>
              <w:t>2</w:t>
            </w:r>
          </w:p>
        </w:tc>
        <w:tc>
          <w:tcPr>
            <w:tcW w:w="1287" w:type="dxa"/>
          </w:tcPr>
          <w:p w14:paraId="4497BD42" w14:textId="77777777" w:rsidR="009B0494" w:rsidRDefault="007F4792" w:rsidP="009A260E">
            <w:pPr>
              <w:pStyle w:val="TableParagraph"/>
              <w:spacing w:before="0"/>
              <w:ind w:left="521"/>
              <w:jc w:val="left"/>
            </w:pPr>
            <w:r>
              <w:rPr>
                <w:spacing w:val="-5"/>
              </w:rPr>
              <w:t>20</w:t>
            </w:r>
          </w:p>
        </w:tc>
      </w:tr>
      <w:tr w:rsidR="009B0494" w14:paraId="4497BD48" w14:textId="77777777">
        <w:trPr>
          <w:trHeight w:val="551"/>
        </w:trPr>
        <w:tc>
          <w:tcPr>
            <w:tcW w:w="1637" w:type="dxa"/>
          </w:tcPr>
          <w:p w14:paraId="4497BD44" w14:textId="77777777" w:rsidR="009B0494" w:rsidRDefault="007F4792" w:rsidP="009A260E">
            <w:pPr>
              <w:pStyle w:val="TableParagraph"/>
              <w:spacing w:before="0"/>
              <w:ind w:left="475"/>
              <w:jc w:val="left"/>
            </w:pPr>
            <w:r>
              <w:rPr>
                <w:spacing w:val="-2"/>
              </w:rPr>
              <w:t>HR206</w:t>
            </w:r>
          </w:p>
        </w:tc>
        <w:tc>
          <w:tcPr>
            <w:tcW w:w="5103" w:type="dxa"/>
          </w:tcPr>
          <w:p w14:paraId="4497BD45" w14:textId="77777777" w:rsidR="009B0494" w:rsidRDefault="007F4792" w:rsidP="009A260E">
            <w:pPr>
              <w:pStyle w:val="TableParagraph"/>
              <w:spacing w:before="0"/>
              <w:jc w:val="left"/>
            </w:pPr>
            <w:r>
              <w:t>Organizational</w:t>
            </w:r>
            <w:r>
              <w:rPr>
                <w:spacing w:val="-10"/>
              </w:rPr>
              <w:t xml:space="preserve"> </w:t>
            </w:r>
            <w:proofErr w:type="spellStart"/>
            <w:r>
              <w:rPr>
                <w:spacing w:val="-2"/>
              </w:rPr>
              <w:t>Behaviour</w:t>
            </w:r>
            <w:proofErr w:type="spellEnd"/>
          </w:p>
        </w:tc>
        <w:tc>
          <w:tcPr>
            <w:tcW w:w="989" w:type="dxa"/>
          </w:tcPr>
          <w:p w14:paraId="4497BD46" w14:textId="77777777" w:rsidR="009B0494" w:rsidRDefault="007F4792" w:rsidP="009A260E">
            <w:pPr>
              <w:pStyle w:val="TableParagraph"/>
              <w:spacing w:before="0"/>
              <w:ind w:left="15"/>
            </w:pPr>
            <w:r>
              <w:t>2</w:t>
            </w:r>
          </w:p>
        </w:tc>
        <w:tc>
          <w:tcPr>
            <w:tcW w:w="1287" w:type="dxa"/>
          </w:tcPr>
          <w:p w14:paraId="4497BD47" w14:textId="77777777" w:rsidR="009B0494" w:rsidRDefault="007F4792" w:rsidP="009A260E">
            <w:pPr>
              <w:pStyle w:val="TableParagraph"/>
              <w:spacing w:before="0"/>
              <w:ind w:left="521"/>
              <w:jc w:val="left"/>
            </w:pPr>
            <w:r>
              <w:rPr>
                <w:spacing w:val="-5"/>
              </w:rPr>
              <w:t>20</w:t>
            </w:r>
          </w:p>
        </w:tc>
      </w:tr>
      <w:tr w:rsidR="009B0494" w14:paraId="4497BD4D" w14:textId="77777777">
        <w:trPr>
          <w:trHeight w:val="556"/>
        </w:trPr>
        <w:tc>
          <w:tcPr>
            <w:tcW w:w="1637" w:type="dxa"/>
          </w:tcPr>
          <w:p w14:paraId="4497BD49" w14:textId="77777777" w:rsidR="009B0494" w:rsidRDefault="007F4792" w:rsidP="009A260E">
            <w:pPr>
              <w:pStyle w:val="TableParagraph"/>
              <w:spacing w:before="0"/>
              <w:ind w:left="460"/>
              <w:jc w:val="left"/>
            </w:pPr>
            <w:r>
              <w:rPr>
                <w:spacing w:val="-2"/>
              </w:rPr>
              <w:t>MG214</w:t>
            </w:r>
          </w:p>
        </w:tc>
        <w:tc>
          <w:tcPr>
            <w:tcW w:w="5103" w:type="dxa"/>
          </w:tcPr>
          <w:p w14:paraId="4497BD4A" w14:textId="77777777" w:rsidR="009B0494" w:rsidRDefault="007F4792" w:rsidP="009A260E">
            <w:pPr>
              <w:pStyle w:val="TableParagraph"/>
              <w:spacing w:before="0"/>
              <w:jc w:val="left"/>
            </w:pPr>
            <w:r>
              <w:t>Hospitality</w:t>
            </w:r>
            <w:r>
              <w:rPr>
                <w:spacing w:val="-8"/>
              </w:rPr>
              <w:t xml:space="preserve"> </w:t>
            </w:r>
            <w:r>
              <w:t>and</w:t>
            </w:r>
            <w:r>
              <w:rPr>
                <w:spacing w:val="-11"/>
              </w:rPr>
              <w:t xml:space="preserve"> </w:t>
            </w:r>
            <w:r>
              <w:t>Tourism</w:t>
            </w:r>
            <w:r>
              <w:rPr>
                <w:spacing w:val="-5"/>
              </w:rPr>
              <w:t xml:space="preserve"> </w:t>
            </w:r>
            <w:r>
              <w:t>Management:</w:t>
            </w:r>
            <w:r>
              <w:rPr>
                <w:spacing w:val="-11"/>
              </w:rPr>
              <w:t xml:space="preserve"> </w:t>
            </w:r>
            <w:r>
              <w:t>An Introductory Synthesis</w:t>
            </w:r>
          </w:p>
        </w:tc>
        <w:tc>
          <w:tcPr>
            <w:tcW w:w="989" w:type="dxa"/>
          </w:tcPr>
          <w:p w14:paraId="4497BD4B" w14:textId="77777777" w:rsidR="009B0494" w:rsidRDefault="007F4792" w:rsidP="009A260E">
            <w:pPr>
              <w:pStyle w:val="TableParagraph"/>
              <w:spacing w:before="0"/>
              <w:ind w:left="15"/>
            </w:pPr>
            <w:r>
              <w:t>2</w:t>
            </w:r>
          </w:p>
        </w:tc>
        <w:tc>
          <w:tcPr>
            <w:tcW w:w="1287" w:type="dxa"/>
          </w:tcPr>
          <w:p w14:paraId="4497BD4C" w14:textId="77777777" w:rsidR="009B0494" w:rsidRDefault="007F4792" w:rsidP="009A260E">
            <w:pPr>
              <w:pStyle w:val="TableParagraph"/>
              <w:spacing w:before="0"/>
              <w:ind w:left="521"/>
              <w:jc w:val="left"/>
            </w:pPr>
            <w:r>
              <w:rPr>
                <w:spacing w:val="-5"/>
              </w:rPr>
              <w:t>20</w:t>
            </w:r>
          </w:p>
        </w:tc>
      </w:tr>
    </w:tbl>
    <w:p w14:paraId="4497BD4E" w14:textId="77777777" w:rsidR="009B0494" w:rsidRDefault="009B0494" w:rsidP="009A260E">
      <w:pPr>
        <w:pStyle w:val="BodyText"/>
        <w:rPr>
          <w:sz w:val="15"/>
        </w:rPr>
      </w:pPr>
    </w:p>
    <w:p w14:paraId="4497BD4F" w14:textId="77777777" w:rsidR="009B0494" w:rsidRDefault="007F4792" w:rsidP="009A260E">
      <w:pPr>
        <w:pStyle w:val="BodyText"/>
        <w:ind w:left="180"/>
      </w:pPr>
      <w:r>
        <w:t>And</w:t>
      </w:r>
      <w:r>
        <w:rPr>
          <w:spacing w:val="-8"/>
        </w:rPr>
        <w:t xml:space="preserve"> </w:t>
      </w:r>
      <w:r>
        <w:t>20</w:t>
      </w:r>
      <w:r>
        <w:rPr>
          <w:spacing w:val="-2"/>
        </w:rPr>
        <w:t xml:space="preserve"> </w:t>
      </w:r>
      <w:r>
        <w:t>credits</w:t>
      </w:r>
      <w:r>
        <w:rPr>
          <w:spacing w:val="-9"/>
        </w:rPr>
        <w:t xml:space="preserve"> </w:t>
      </w:r>
      <w:r>
        <w:t>from</w:t>
      </w:r>
      <w:r>
        <w:rPr>
          <w:spacing w:val="-2"/>
        </w:rPr>
        <w:t xml:space="preserve"> </w:t>
      </w:r>
      <w:r>
        <w:t>the</w:t>
      </w:r>
      <w:r>
        <w:rPr>
          <w:spacing w:val="-2"/>
        </w:rPr>
        <w:t xml:space="preserve"> </w:t>
      </w:r>
      <w:r>
        <w:t>relevant</w:t>
      </w:r>
      <w:r>
        <w:rPr>
          <w:spacing w:val="-8"/>
        </w:rPr>
        <w:t xml:space="preserve"> </w:t>
      </w:r>
      <w:r>
        <w:t>subject</w:t>
      </w:r>
      <w:r>
        <w:rPr>
          <w:spacing w:val="-4"/>
        </w:rPr>
        <w:t xml:space="preserve"> </w:t>
      </w:r>
      <w:r>
        <w:t>specialism</w:t>
      </w:r>
      <w:r>
        <w:rPr>
          <w:spacing w:val="-5"/>
        </w:rPr>
        <w:t xml:space="preserve"> </w:t>
      </w:r>
      <w:r>
        <w:t>modules,</w:t>
      </w:r>
      <w:r>
        <w:rPr>
          <w:spacing w:val="-3"/>
        </w:rPr>
        <w:t xml:space="preserve"> </w:t>
      </w:r>
      <w:r>
        <w:t>listed</w:t>
      </w:r>
      <w:r>
        <w:rPr>
          <w:spacing w:val="-7"/>
        </w:rPr>
        <w:t xml:space="preserve"> </w:t>
      </w:r>
      <w:r>
        <w:rPr>
          <w:spacing w:val="-2"/>
        </w:rPr>
        <w:t>below:</w:t>
      </w:r>
    </w:p>
    <w:p w14:paraId="4497BD50"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D55" w14:textId="77777777">
        <w:trPr>
          <w:trHeight w:val="551"/>
        </w:trPr>
        <w:tc>
          <w:tcPr>
            <w:tcW w:w="1637" w:type="dxa"/>
          </w:tcPr>
          <w:p w14:paraId="4497BD51" w14:textId="77777777" w:rsidR="009B0494" w:rsidRDefault="007F4792" w:rsidP="009A260E">
            <w:pPr>
              <w:pStyle w:val="TableParagraph"/>
              <w:spacing w:before="0"/>
              <w:ind w:left="120" w:right="102"/>
              <w:rPr>
                <w:b/>
              </w:rPr>
            </w:pPr>
            <w:r>
              <w:rPr>
                <w:b/>
              </w:rPr>
              <w:t>Module</w:t>
            </w:r>
            <w:r>
              <w:rPr>
                <w:b/>
                <w:spacing w:val="-3"/>
              </w:rPr>
              <w:t xml:space="preserve"> </w:t>
            </w:r>
            <w:r>
              <w:rPr>
                <w:b/>
                <w:spacing w:val="-4"/>
              </w:rPr>
              <w:t>Code</w:t>
            </w:r>
          </w:p>
        </w:tc>
        <w:tc>
          <w:tcPr>
            <w:tcW w:w="5103" w:type="dxa"/>
          </w:tcPr>
          <w:p w14:paraId="4497BD52"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BD53" w14:textId="77777777" w:rsidR="009B0494" w:rsidRDefault="007F4792" w:rsidP="009A260E">
            <w:pPr>
              <w:pStyle w:val="TableParagraph"/>
              <w:spacing w:before="0"/>
              <w:ind w:left="198" w:right="180"/>
              <w:rPr>
                <w:b/>
              </w:rPr>
            </w:pPr>
            <w:r>
              <w:rPr>
                <w:b/>
                <w:spacing w:val="-4"/>
              </w:rPr>
              <w:t>Level</w:t>
            </w:r>
          </w:p>
        </w:tc>
        <w:tc>
          <w:tcPr>
            <w:tcW w:w="1287" w:type="dxa"/>
          </w:tcPr>
          <w:p w14:paraId="4497BD54" w14:textId="77777777" w:rsidR="009B0494" w:rsidRDefault="007F4792" w:rsidP="009A260E">
            <w:pPr>
              <w:pStyle w:val="TableParagraph"/>
              <w:spacing w:before="0"/>
              <w:ind w:left="246" w:right="238"/>
              <w:rPr>
                <w:b/>
              </w:rPr>
            </w:pPr>
            <w:r>
              <w:rPr>
                <w:b/>
                <w:spacing w:val="-2"/>
              </w:rPr>
              <w:t>Credits</w:t>
            </w:r>
          </w:p>
        </w:tc>
      </w:tr>
      <w:tr w:rsidR="009B0494" w14:paraId="4497BD5A" w14:textId="77777777">
        <w:trPr>
          <w:trHeight w:val="551"/>
        </w:trPr>
        <w:tc>
          <w:tcPr>
            <w:tcW w:w="1637" w:type="dxa"/>
          </w:tcPr>
          <w:p w14:paraId="4497BD56" w14:textId="77777777" w:rsidR="009B0494" w:rsidRDefault="007F4792" w:rsidP="009A260E">
            <w:pPr>
              <w:pStyle w:val="TableParagraph"/>
              <w:spacing w:before="0"/>
              <w:ind w:left="116" w:right="103"/>
            </w:pPr>
            <w:r>
              <w:rPr>
                <w:spacing w:val="-2"/>
              </w:rPr>
              <w:t>EC216</w:t>
            </w:r>
          </w:p>
        </w:tc>
        <w:tc>
          <w:tcPr>
            <w:tcW w:w="5103" w:type="dxa"/>
          </w:tcPr>
          <w:p w14:paraId="4497BD57" w14:textId="77777777" w:rsidR="009B0494" w:rsidRDefault="007F4792" w:rsidP="009A260E">
            <w:pPr>
              <w:pStyle w:val="TableParagraph"/>
              <w:spacing w:before="0"/>
              <w:ind w:left="109"/>
              <w:jc w:val="left"/>
            </w:pPr>
            <w:r>
              <w:t>Intermediate</w:t>
            </w:r>
            <w:r>
              <w:rPr>
                <w:spacing w:val="-9"/>
              </w:rPr>
              <w:t xml:space="preserve"> </w:t>
            </w:r>
            <w:r>
              <w:t>Macroeconomics</w:t>
            </w:r>
            <w:r>
              <w:rPr>
                <w:spacing w:val="-9"/>
              </w:rPr>
              <w:t xml:space="preserve"> </w:t>
            </w:r>
            <w:r>
              <w:t>and</w:t>
            </w:r>
            <w:r>
              <w:rPr>
                <w:spacing w:val="-3"/>
              </w:rPr>
              <w:t xml:space="preserve"> </w:t>
            </w:r>
            <w:r>
              <w:t>Data</w:t>
            </w:r>
            <w:r>
              <w:rPr>
                <w:spacing w:val="-8"/>
              </w:rPr>
              <w:t xml:space="preserve"> </w:t>
            </w:r>
            <w:r>
              <w:rPr>
                <w:spacing w:val="-2"/>
              </w:rPr>
              <w:t>Analytics</w:t>
            </w:r>
          </w:p>
        </w:tc>
        <w:tc>
          <w:tcPr>
            <w:tcW w:w="989" w:type="dxa"/>
          </w:tcPr>
          <w:p w14:paraId="4497BD58" w14:textId="77777777" w:rsidR="009B0494" w:rsidRDefault="007F4792" w:rsidP="009A260E">
            <w:pPr>
              <w:pStyle w:val="TableParagraph"/>
              <w:spacing w:before="0"/>
              <w:ind w:left="15"/>
            </w:pPr>
            <w:r>
              <w:t>2</w:t>
            </w:r>
          </w:p>
        </w:tc>
        <w:tc>
          <w:tcPr>
            <w:tcW w:w="1287" w:type="dxa"/>
          </w:tcPr>
          <w:p w14:paraId="4497BD59" w14:textId="77777777" w:rsidR="009B0494" w:rsidRDefault="007F4792" w:rsidP="009A260E">
            <w:pPr>
              <w:pStyle w:val="TableParagraph"/>
              <w:spacing w:before="0"/>
              <w:ind w:left="246" w:right="230"/>
            </w:pPr>
            <w:r>
              <w:rPr>
                <w:spacing w:val="-5"/>
              </w:rPr>
              <w:t>20</w:t>
            </w:r>
          </w:p>
        </w:tc>
      </w:tr>
      <w:tr w:rsidR="009B0494" w14:paraId="4497BD5F" w14:textId="77777777">
        <w:trPr>
          <w:trHeight w:val="551"/>
        </w:trPr>
        <w:tc>
          <w:tcPr>
            <w:tcW w:w="1637" w:type="dxa"/>
          </w:tcPr>
          <w:p w14:paraId="4497BD5B" w14:textId="77777777" w:rsidR="009B0494" w:rsidRDefault="007F4792" w:rsidP="009A260E">
            <w:pPr>
              <w:pStyle w:val="TableParagraph"/>
              <w:spacing w:before="0"/>
              <w:ind w:left="115" w:right="103"/>
            </w:pPr>
            <w:r>
              <w:rPr>
                <w:spacing w:val="-2"/>
              </w:rPr>
              <w:t>HR208</w:t>
            </w:r>
          </w:p>
        </w:tc>
        <w:tc>
          <w:tcPr>
            <w:tcW w:w="5103" w:type="dxa"/>
          </w:tcPr>
          <w:p w14:paraId="4497BD5C" w14:textId="77777777" w:rsidR="009B0494" w:rsidRDefault="007F4792" w:rsidP="009A260E">
            <w:pPr>
              <w:pStyle w:val="TableParagraph"/>
              <w:spacing w:before="0"/>
              <w:jc w:val="left"/>
            </w:pPr>
            <w:r>
              <w:t>Work</w:t>
            </w:r>
            <w:r>
              <w:rPr>
                <w:spacing w:val="-4"/>
              </w:rPr>
              <w:t xml:space="preserve"> </w:t>
            </w:r>
            <w:r>
              <w:t>Psychology</w:t>
            </w:r>
            <w:r>
              <w:rPr>
                <w:spacing w:val="-6"/>
              </w:rPr>
              <w:t xml:space="preserve"> </w:t>
            </w:r>
            <w:r>
              <w:t>for</w:t>
            </w:r>
            <w:r>
              <w:rPr>
                <w:spacing w:val="-3"/>
              </w:rPr>
              <w:t xml:space="preserve"> </w:t>
            </w:r>
            <w:r>
              <w:rPr>
                <w:spacing w:val="-5"/>
              </w:rPr>
              <w:t>HRM</w:t>
            </w:r>
          </w:p>
        </w:tc>
        <w:tc>
          <w:tcPr>
            <w:tcW w:w="989" w:type="dxa"/>
          </w:tcPr>
          <w:p w14:paraId="4497BD5D" w14:textId="77777777" w:rsidR="009B0494" w:rsidRDefault="007F4792" w:rsidP="009A260E">
            <w:pPr>
              <w:pStyle w:val="TableParagraph"/>
              <w:spacing w:before="0"/>
              <w:ind w:left="15"/>
            </w:pPr>
            <w:r>
              <w:t>2</w:t>
            </w:r>
          </w:p>
        </w:tc>
        <w:tc>
          <w:tcPr>
            <w:tcW w:w="1287" w:type="dxa"/>
          </w:tcPr>
          <w:p w14:paraId="4497BD5E" w14:textId="77777777" w:rsidR="009B0494" w:rsidRDefault="007F4792" w:rsidP="009A260E">
            <w:pPr>
              <w:pStyle w:val="TableParagraph"/>
              <w:spacing w:before="0"/>
              <w:ind w:left="246" w:right="230"/>
            </w:pPr>
            <w:r>
              <w:rPr>
                <w:spacing w:val="-5"/>
              </w:rPr>
              <w:t>20</w:t>
            </w:r>
          </w:p>
        </w:tc>
      </w:tr>
      <w:tr w:rsidR="009B0494" w14:paraId="4497BD64" w14:textId="77777777">
        <w:trPr>
          <w:trHeight w:val="551"/>
        </w:trPr>
        <w:tc>
          <w:tcPr>
            <w:tcW w:w="1637" w:type="dxa"/>
          </w:tcPr>
          <w:p w14:paraId="4497BD60" w14:textId="77777777" w:rsidR="009B0494" w:rsidRDefault="007F4792" w:rsidP="009A260E">
            <w:pPr>
              <w:pStyle w:val="TableParagraph"/>
              <w:spacing w:before="0"/>
              <w:ind w:left="112" w:right="103"/>
            </w:pPr>
            <w:r>
              <w:rPr>
                <w:spacing w:val="-2"/>
              </w:rPr>
              <w:t>MS211</w:t>
            </w:r>
          </w:p>
        </w:tc>
        <w:tc>
          <w:tcPr>
            <w:tcW w:w="5103" w:type="dxa"/>
          </w:tcPr>
          <w:p w14:paraId="4497BD61" w14:textId="77777777" w:rsidR="009B0494" w:rsidRDefault="007F4792" w:rsidP="009A260E">
            <w:pPr>
              <w:pStyle w:val="TableParagraph"/>
              <w:spacing w:before="0"/>
              <w:jc w:val="left"/>
            </w:pPr>
            <w:r>
              <w:t>Managing</w:t>
            </w:r>
            <w:r>
              <w:rPr>
                <w:spacing w:val="-5"/>
              </w:rPr>
              <w:t xml:space="preserve"> </w:t>
            </w:r>
            <w:r>
              <w:t>Business</w:t>
            </w:r>
            <w:r>
              <w:rPr>
                <w:spacing w:val="-11"/>
              </w:rPr>
              <w:t xml:space="preserve"> </w:t>
            </w:r>
            <w:r>
              <w:t>Processes</w:t>
            </w:r>
            <w:r>
              <w:rPr>
                <w:spacing w:val="-11"/>
              </w:rPr>
              <w:t xml:space="preserve"> </w:t>
            </w:r>
            <w:r>
              <w:t>and</w:t>
            </w:r>
            <w:r>
              <w:rPr>
                <w:spacing w:val="-9"/>
              </w:rPr>
              <w:t xml:space="preserve"> </w:t>
            </w:r>
            <w:r>
              <w:t xml:space="preserve">Information </w:t>
            </w:r>
            <w:r>
              <w:rPr>
                <w:spacing w:val="-2"/>
              </w:rPr>
              <w:t>Systems</w:t>
            </w:r>
          </w:p>
        </w:tc>
        <w:tc>
          <w:tcPr>
            <w:tcW w:w="989" w:type="dxa"/>
          </w:tcPr>
          <w:p w14:paraId="4497BD62" w14:textId="77777777" w:rsidR="009B0494" w:rsidRDefault="007F4792" w:rsidP="009A260E">
            <w:pPr>
              <w:pStyle w:val="TableParagraph"/>
              <w:spacing w:before="0"/>
              <w:ind w:left="15"/>
            </w:pPr>
            <w:r>
              <w:t>2</w:t>
            </w:r>
          </w:p>
        </w:tc>
        <w:tc>
          <w:tcPr>
            <w:tcW w:w="1287" w:type="dxa"/>
          </w:tcPr>
          <w:p w14:paraId="4497BD63" w14:textId="77777777" w:rsidR="009B0494" w:rsidRDefault="007F4792" w:rsidP="009A260E">
            <w:pPr>
              <w:pStyle w:val="TableParagraph"/>
              <w:spacing w:before="0"/>
              <w:ind w:left="246" w:right="230"/>
            </w:pPr>
            <w:r>
              <w:rPr>
                <w:spacing w:val="-5"/>
              </w:rPr>
              <w:t>20</w:t>
            </w:r>
          </w:p>
        </w:tc>
      </w:tr>
      <w:tr w:rsidR="009B0494" w14:paraId="4497BD69" w14:textId="77777777">
        <w:trPr>
          <w:trHeight w:val="551"/>
        </w:trPr>
        <w:tc>
          <w:tcPr>
            <w:tcW w:w="1637" w:type="dxa"/>
          </w:tcPr>
          <w:p w14:paraId="4497BD65" w14:textId="77777777" w:rsidR="009B0494" w:rsidRDefault="007F4792" w:rsidP="009A260E">
            <w:pPr>
              <w:pStyle w:val="TableParagraph"/>
              <w:spacing w:before="0"/>
              <w:ind w:left="112" w:right="103"/>
            </w:pPr>
            <w:r>
              <w:rPr>
                <w:spacing w:val="-2"/>
              </w:rPr>
              <w:t>MK212</w:t>
            </w:r>
          </w:p>
        </w:tc>
        <w:tc>
          <w:tcPr>
            <w:tcW w:w="5103" w:type="dxa"/>
          </w:tcPr>
          <w:p w14:paraId="4497BD66" w14:textId="77777777" w:rsidR="009B0494" w:rsidRDefault="007F4792" w:rsidP="009A260E">
            <w:pPr>
              <w:pStyle w:val="TableParagraph"/>
              <w:spacing w:before="0"/>
              <w:jc w:val="left"/>
            </w:pPr>
            <w:r>
              <w:t>Services</w:t>
            </w:r>
            <w:r>
              <w:rPr>
                <w:spacing w:val="-9"/>
              </w:rPr>
              <w:t xml:space="preserve"> </w:t>
            </w:r>
            <w:r>
              <w:t>and</w:t>
            </w:r>
            <w:r>
              <w:rPr>
                <w:spacing w:val="-1"/>
              </w:rPr>
              <w:t xml:space="preserve"> </w:t>
            </w:r>
            <w:r>
              <w:t>Retail</w:t>
            </w:r>
            <w:r>
              <w:rPr>
                <w:spacing w:val="-4"/>
              </w:rPr>
              <w:t xml:space="preserve"> </w:t>
            </w:r>
            <w:r>
              <w:rPr>
                <w:spacing w:val="-2"/>
              </w:rPr>
              <w:t>Marketing</w:t>
            </w:r>
          </w:p>
        </w:tc>
        <w:tc>
          <w:tcPr>
            <w:tcW w:w="989" w:type="dxa"/>
          </w:tcPr>
          <w:p w14:paraId="4497BD67" w14:textId="77777777" w:rsidR="009B0494" w:rsidRDefault="007F4792" w:rsidP="009A260E">
            <w:pPr>
              <w:pStyle w:val="TableParagraph"/>
              <w:spacing w:before="0"/>
              <w:ind w:left="15"/>
            </w:pPr>
            <w:r>
              <w:t>2</w:t>
            </w:r>
          </w:p>
        </w:tc>
        <w:tc>
          <w:tcPr>
            <w:tcW w:w="1287" w:type="dxa"/>
          </w:tcPr>
          <w:p w14:paraId="4497BD68" w14:textId="77777777" w:rsidR="009B0494" w:rsidRDefault="007F4792" w:rsidP="009A260E">
            <w:pPr>
              <w:pStyle w:val="TableParagraph"/>
              <w:spacing w:before="0"/>
              <w:ind w:left="246" w:right="230"/>
            </w:pPr>
            <w:r>
              <w:rPr>
                <w:spacing w:val="-5"/>
              </w:rPr>
              <w:t>20</w:t>
            </w:r>
          </w:p>
        </w:tc>
      </w:tr>
      <w:tr w:rsidR="009B0494" w14:paraId="4497BD6E" w14:textId="77777777">
        <w:trPr>
          <w:trHeight w:val="551"/>
        </w:trPr>
        <w:tc>
          <w:tcPr>
            <w:tcW w:w="1637" w:type="dxa"/>
          </w:tcPr>
          <w:p w14:paraId="4497BD6A" w14:textId="77777777" w:rsidR="009B0494" w:rsidRDefault="007F4792" w:rsidP="009A260E">
            <w:pPr>
              <w:pStyle w:val="TableParagraph"/>
              <w:spacing w:before="0"/>
              <w:ind w:left="120" w:right="102"/>
            </w:pPr>
            <w:r>
              <w:rPr>
                <w:spacing w:val="-4"/>
              </w:rPr>
              <w:t>Z1218</w:t>
            </w:r>
          </w:p>
        </w:tc>
        <w:tc>
          <w:tcPr>
            <w:tcW w:w="5103" w:type="dxa"/>
          </w:tcPr>
          <w:p w14:paraId="4497BD6B" w14:textId="77777777" w:rsidR="009B0494" w:rsidRDefault="007F4792" w:rsidP="009A260E">
            <w:pPr>
              <w:pStyle w:val="TableParagraph"/>
              <w:spacing w:before="0"/>
              <w:jc w:val="left"/>
            </w:pPr>
            <w:r>
              <w:t>New</w:t>
            </w:r>
            <w:r>
              <w:rPr>
                <w:spacing w:val="-5"/>
              </w:rPr>
              <w:t xml:space="preserve"> </w:t>
            </w:r>
            <w:r>
              <w:t>Venture</w:t>
            </w:r>
            <w:r>
              <w:rPr>
                <w:spacing w:val="-5"/>
              </w:rPr>
              <w:t xml:space="preserve"> </w:t>
            </w:r>
            <w:r>
              <w:rPr>
                <w:spacing w:val="-2"/>
              </w:rPr>
              <w:t>Planning</w:t>
            </w:r>
          </w:p>
        </w:tc>
        <w:tc>
          <w:tcPr>
            <w:tcW w:w="989" w:type="dxa"/>
          </w:tcPr>
          <w:p w14:paraId="4497BD6C" w14:textId="77777777" w:rsidR="009B0494" w:rsidRDefault="007F4792" w:rsidP="009A260E">
            <w:pPr>
              <w:pStyle w:val="TableParagraph"/>
              <w:spacing w:before="0"/>
              <w:ind w:left="15"/>
            </w:pPr>
            <w:r>
              <w:t>2</w:t>
            </w:r>
          </w:p>
        </w:tc>
        <w:tc>
          <w:tcPr>
            <w:tcW w:w="1287" w:type="dxa"/>
          </w:tcPr>
          <w:p w14:paraId="4497BD6D" w14:textId="77777777" w:rsidR="009B0494" w:rsidRDefault="007F4792" w:rsidP="009A260E">
            <w:pPr>
              <w:pStyle w:val="TableParagraph"/>
              <w:spacing w:before="0"/>
              <w:ind w:left="246" w:right="230"/>
            </w:pPr>
            <w:r>
              <w:rPr>
                <w:spacing w:val="-5"/>
              </w:rPr>
              <w:t>20</w:t>
            </w:r>
          </w:p>
        </w:tc>
      </w:tr>
      <w:tr w:rsidR="009B0494" w14:paraId="4497BD73" w14:textId="77777777">
        <w:trPr>
          <w:trHeight w:val="551"/>
        </w:trPr>
        <w:tc>
          <w:tcPr>
            <w:tcW w:w="1637" w:type="dxa"/>
          </w:tcPr>
          <w:p w14:paraId="4497BD6F" w14:textId="77777777" w:rsidR="009B0494" w:rsidRDefault="007F4792" w:rsidP="009A260E">
            <w:pPr>
              <w:pStyle w:val="TableParagraph"/>
              <w:spacing w:before="0"/>
              <w:ind w:left="116" w:right="103"/>
            </w:pPr>
            <w:r>
              <w:rPr>
                <w:spacing w:val="-2"/>
              </w:rPr>
              <w:t>MG212</w:t>
            </w:r>
          </w:p>
        </w:tc>
        <w:tc>
          <w:tcPr>
            <w:tcW w:w="5103" w:type="dxa"/>
          </w:tcPr>
          <w:p w14:paraId="4497BD70" w14:textId="77777777" w:rsidR="009B0494" w:rsidRDefault="007F4792" w:rsidP="009A260E">
            <w:pPr>
              <w:pStyle w:val="TableParagraph"/>
              <w:spacing w:before="0"/>
              <w:ind w:left="109"/>
              <w:jc w:val="left"/>
            </w:pPr>
            <w:r>
              <w:t>Destination</w:t>
            </w:r>
            <w:r>
              <w:rPr>
                <w:spacing w:val="-6"/>
              </w:rPr>
              <w:t xml:space="preserve"> </w:t>
            </w:r>
            <w:r>
              <w:t>Marketing</w:t>
            </w:r>
            <w:r>
              <w:rPr>
                <w:spacing w:val="-9"/>
              </w:rPr>
              <w:t xml:space="preserve"> </w:t>
            </w:r>
            <w:r>
              <w:t>and</w:t>
            </w:r>
            <w:r>
              <w:rPr>
                <w:spacing w:val="-5"/>
              </w:rPr>
              <w:t xml:space="preserve"> </w:t>
            </w:r>
            <w:r>
              <w:rPr>
                <w:spacing w:val="-2"/>
              </w:rPr>
              <w:t>Management</w:t>
            </w:r>
          </w:p>
        </w:tc>
        <w:tc>
          <w:tcPr>
            <w:tcW w:w="989" w:type="dxa"/>
          </w:tcPr>
          <w:p w14:paraId="4497BD71" w14:textId="77777777" w:rsidR="009B0494" w:rsidRDefault="009B0494" w:rsidP="009A260E">
            <w:pPr>
              <w:pStyle w:val="TableParagraph"/>
              <w:spacing w:before="0"/>
              <w:ind w:left="0"/>
              <w:jc w:val="left"/>
              <w:rPr>
                <w:rFonts w:ascii="Times New Roman"/>
              </w:rPr>
            </w:pPr>
          </w:p>
        </w:tc>
        <w:tc>
          <w:tcPr>
            <w:tcW w:w="1287" w:type="dxa"/>
          </w:tcPr>
          <w:p w14:paraId="4497BD72" w14:textId="77777777" w:rsidR="009B0494" w:rsidRDefault="009B0494" w:rsidP="009A260E">
            <w:pPr>
              <w:pStyle w:val="TableParagraph"/>
              <w:spacing w:before="0"/>
              <w:ind w:left="0"/>
              <w:jc w:val="left"/>
              <w:rPr>
                <w:rFonts w:ascii="Times New Roman"/>
              </w:rPr>
            </w:pPr>
          </w:p>
        </w:tc>
      </w:tr>
    </w:tbl>
    <w:p w14:paraId="4497BD74" w14:textId="77777777" w:rsidR="009B0494" w:rsidRDefault="009B0494" w:rsidP="009A260E">
      <w:pPr>
        <w:pStyle w:val="BodyText"/>
      </w:pPr>
    </w:p>
    <w:p w14:paraId="4497BD75" w14:textId="77777777" w:rsidR="009B0494" w:rsidRDefault="007F4792" w:rsidP="009A260E">
      <w:pPr>
        <w:pStyle w:val="ListParagraph"/>
        <w:numPr>
          <w:ilvl w:val="0"/>
          <w:numId w:val="40"/>
        </w:numPr>
        <w:tabs>
          <w:tab w:val="left" w:pos="607"/>
          <w:tab w:val="left" w:pos="60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BD76" w14:textId="77777777" w:rsidR="009B0494" w:rsidRDefault="009B0494" w:rsidP="009A260E">
      <w:pPr>
        <w:pStyle w:val="BodyText"/>
        <w:rPr>
          <w:sz w:val="21"/>
        </w:rPr>
      </w:pPr>
    </w:p>
    <w:p w14:paraId="4497BD7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BD7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D7D" w14:textId="77777777">
        <w:trPr>
          <w:trHeight w:val="551"/>
        </w:trPr>
        <w:tc>
          <w:tcPr>
            <w:tcW w:w="1637" w:type="dxa"/>
          </w:tcPr>
          <w:p w14:paraId="4497BD79"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BD7A"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BD7B" w14:textId="77777777" w:rsidR="009B0494" w:rsidRDefault="007F4792" w:rsidP="009A260E">
            <w:pPr>
              <w:pStyle w:val="TableParagraph"/>
              <w:spacing w:before="0"/>
              <w:ind w:left="198" w:right="181"/>
              <w:rPr>
                <w:b/>
              </w:rPr>
            </w:pPr>
            <w:r>
              <w:rPr>
                <w:b/>
                <w:spacing w:val="-4"/>
              </w:rPr>
              <w:t>Level</w:t>
            </w:r>
          </w:p>
        </w:tc>
        <w:tc>
          <w:tcPr>
            <w:tcW w:w="1287" w:type="dxa"/>
          </w:tcPr>
          <w:p w14:paraId="4497BD7C" w14:textId="77777777" w:rsidR="009B0494" w:rsidRDefault="007F4792" w:rsidP="009A260E">
            <w:pPr>
              <w:pStyle w:val="TableParagraph"/>
              <w:spacing w:before="0"/>
              <w:ind w:left="246" w:right="239"/>
              <w:rPr>
                <w:b/>
              </w:rPr>
            </w:pPr>
            <w:r>
              <w:rPr>
                <w:b/>
                <w:spacing w:val="-2"/>
              </w:rPr>
              <w:t>Credits</w:t>
            </w:r>
          </w:p>
        </w:tc>
      </w:tr>
      <w:tr w:rsidR="009B0494" w14:paraId="4497BD82" w14:textId="77777777">
        <w:trPr>
          <w:trHeight w:val="551"/>
        </w:trPr>
        <w:tc>
          <w:tcPr>
            <w:tcW w:w="1637" w:type="dxa"/>
          </w:tcPr>
          <w:p w14:paraId="4497BD7E" w14:textId="77777777" w:rsidR="009B0494" w:rsidRDefault="007F4792" w:rsidP="009A260E">
            <w:pPr>
              <w:pStyle w:val="TableParagraph"/>
              <w:spacing w:before="0"/>
              <w:ind w:left="112" w:right="103"/>
            </w:pPr>
            <w:r>
              <w:rPr>
                <w:spacing w:val="-4"/>
              </w:rPr>
              <w:t>BF302</w:t>
            </w:r>
          </w:p>
        </w:tc>
        <w:tc>
          <w:tcPr>
            <w:tcW w:w="5103" w:type="dxa"/>
          </w:tcPr>
          <w:p w14:paraId="4497BD7F" w14:textId="77777777" w:rsidR="009B0494" w:rsidRDefault="007F4792" w:rsidP="009A260E">
            <w:pPr>
              <w:pStyle w:val="TableParagraph"/>
              <w:spacing w:before="0"/>
              <w:jc w:val="left"/>
            </w:pPr>
            <w:r>
              <w:t>Leadership</w:t>
            </w:r>
            <w:r>
              <w:rPr>
                <w:spacing w:val="-10"/>
              </w:rPr>
              <w:t xml:space="preserve"> </w:t>
            </w:r>
            <w:r>
              <w:t>Development</w:t>
            </w:r>
            <w:r>
              <w:rPr>
                <w:spacing w:val="-10"/>
              </w:rPr>
              <w:t xml:space="preserve"> </w:t>
            </w:r>
            <w:r>
              <w:t>Programme</w:t>
            </w:r>
            <w:r>
              <w:rPr>
                <w:spacing w:val="-9"/>
              </w:rPr>
              <w:t xml:space="preserve"> </w:t>
            </w:r>
            <w:r>
              <w:rPr>
                <w:spacing w:val="-10"/>
              </w:rPr>
              <w:t>2</w:t>
            </w:r>
          </w:p>
        </w:tc>
        <w:tc>
          <w:tcPr>
            <w:tcW w:w="989" w:type="dxa"/>
          </w:tcPr>
          <w:p w14:paraId="4497BD80" w14:textId="77777777" w:rsidR="009B0494" w:rsidRDefault="007F4792" w:rsidP="009A260E">
            <w:pPr>
              <w:pStyle w:val="TableParagraph"/>
              <w:spacing w:before="0"/>
              <w:ind w:left="15"/>
            </w:pPr>
            <w:r>
              <w:t>3</w:t>
            </w:r>
          </w:p>
        </w:tc>
        <w:tc>
          <w:tcPr>
            <w:tcW w:w="1287" w:type="dxa"/>
          </w:tcPr>
          <w:p w14:paraId="4497BD81" w14:textId="77777777" w:rsidR="009B0494" w:rsidRDefault="007F4792" w:rsidP="009A260E">
            <w:pPr>
              <w:pStyle w:val="TableParagraph"/>
              <w:spacing w:before="0"/>
              <w:ind w:left="246" w:right="230"/>
            </w:pPr>
            <w:r>
              <w:rPr>
                <w:spacing w:val="-5"/>
              </w:rPr>
              <w:t>20</w:t>
            </w:r>
          </w:p>
        </w:tc>
      </w:tr>
      <w:tr w:rsidR="009B0494" w14:paraId="4497BD87" w14:textId="77777777">
        <w:trPr>
          <w:trHeight w:val="551"/>
        </w:trPr>
        <w:tc>
          <w:tcPr>
            <w:tcW w:w="1637" w:type="dxa"/>
          </w:tcPr>
          <w:p w14:paraId="4497BD83" w14:textId="77777777" w:rsidR="009B0494" w:rsidRDefault="007F4792" w:rsidP="009A260E">
            <w:pPr>
              <w:pStyle w:val="TableParagraph"/>
              <w:spacing w:before="0"/>
              <w:ind w:left="116" w:right="103"/>
            </w:pPr>
            <w:r>
              <w:rPr>
                <w:spacing w:val="-2"/>
              </w:rPr>
              <w:t>MG318</w:t>
            </w:r>
          </w:p>
        </w:tc>
        <w:tc>
          <w:tcPr>
            <w:tcW w:w="5103" w:type="dxa"/>
          </w:tcPr>
          <w:p w14:paraId="4497BD84" w14:textId="77777777" w:rsidR="009B0494" w:rsidRDefault="007F4792" w:rsidP="009A260E">
            <w:pPr>
              <w:pStyle w:val="TableParagraph"/>
              <w:spacing w:before="0"/>
              <w:ind w:left="109"/>
              <w:jc w:val="left"/>
            </w:pPr>
            <w:r>
              <w:t>Contemporary</w:t>
            </w:r>
            <w:r>
              <w:rPr>
                <w:spacing w:val="-8"/>
              </w:rPr>
              <w:t xml:space="preserve"> </w:t>
            </w:r>
            <w:r>
              <w:t>Trends</w:t>
            </w:r>
            <w:r>
              <w:rPr>
                <w:spacing w:val="-10"/>
              </w:rPr>
              <w:t xml:space="preserve"> </w:t>
            </w:r>
            <w:r>
              <w:t>in</w:t>
            </w:r>
            <w:r>
              <w:rPr>
                <w:spacing w:val="-3"/>
              </w:rPr>
              <w:t xml:space="preserve"> </w:t>
            </w:r>
            <w:r>
              <w:t>Management</w:t>
            </w:r>
            <w:r>
              <w:rPr>
                <w:spacing w:val="-4"/>
              </w:rPr>
              <w:t xml:space="preserve"> </w:t>
            </w:r>
            <w:r>
              <w:rPr>
                <w:spacing w:val="-2"/>
              </w:rPr>
              <w:t>Practice</w:t>
            </w:r>
          </w:p>
        </w:tc>
        <w:tc>
          <w:tcPr>
            <w:tcW w:w="989" w:type="dxa"/>
          </w:tcPr>
          <w:p w14:paraId="4497BD85" w14:textId="77777777" w:rsidR="009B0494" w:rsidRDefault="007F4792" w:rsidP="009A260E">
            <w:pPr>
              <w:pStyle w:val="TableParagraph"/>
              <w:spacing w:before="0"/>
              <w:ind w:left="14"/>
            </w:pPr>
            <w:r>
              <w:t>3</w:t>
            </w:r>
          </w:p>
        </w:tc>
        <w:tc>
          <w:tcPr>
            <w:tcW w:w="1287" w:type="dxa"/>
          </w:tcPr>
          <w:p w14:paraId="4497BD86" w14:textId="77777777" w:rsidR="009B0494" w:rsidRDefault="007F4792" w:rsidP="009A260E">
            <w:pPr>
              <w:pStyle w:val="TableParagraph"/>
              <w:spacing w:before="0"/>
              <w:ind w:left="246" w:right="231"/>
            </w:pPr>
            <w:r>
              <w:rPr>
                <w:spacing w:val="-5"/>
              </w:rPr>
              <w:t>20</w:t>
            </w:r>
          </w:p>
        </w:tc>
      </w:tr>
      <w:tr w:rsidR="009B0494" w14:paraId="4497BD89" w14:textId="77777777">
        <w:trPr>
          <w:trHeight w:val="551"/>
        </w:trPr>
        <w:tc>
          <w:tcPr>
            <w:tcW w:w="9016" w:type="dxa"/>
            <w:gridSpan w:val="4"/>
          </w:tcPr>
          <w:p w14:paraId="4497BD88" w14:textId="77777777" w:rsidR="009B0494" w:rsidRDefault="007F4792" w:rsidP="009A260E">
            <w:pPr>
              <w:pStyle w:val="TableParagraph"/>
              <w:spacing w:before="0"/>
              <w:ind w:left="1137" w:right="1117"/>
            </w:pPr>
            <w:r>
              <w:t>And</w:t>
            </w:r>
            <w:r>
              <w:rPr>
                <w:spacing w:val="-2"/>
              </w:rPr>
              <w:t xml:space="preserve"> either</w:t>
            </w:r>
          </w:p>
        </w:tc>
      </w:tr>
      <w:tr w:rsidR="009B0494" w14:paraId="4497BD8E" w14:textId="77777777">
        <w:trPr>
          <w:trHeight w:val="551"/>
        </w:trPr>
        <w:tc>
          <w:tcPr>
            <w:tcW w:w="1637" w:type="dxa"/>
          </w:tcPr>
          <w:p w14:paraId="4497BD8A" w14:textId="77777777" w:rsidR="009B0494" w:rsidRDefault="007F4792" w:rsidP="009A260E">
            <w:pPr>
              <w:pStyle w:val="TableParagraph"/>
              <w:spacing w:before="0"/>
              <w:ind w:left="120" w:right="102"/>
            </w:pPr>
            <w:r>
              <w:rPr>
                <w:spacing w:val="-4"/>
              </w:rPr>
              <w:t>Z1218</w:t>
            </w:r>
          </w:p>
        </w:tc>
        <w:tc>
          <w:tcPr>
            <w:tcW w:w="5103" w:type="dxa"/>
          </w:tcPr>
          <w:p w14:paraId="4497BD8B" w14:textId="77777777" w:rsidR="009B0494" w:rsidRDefault="007F4792" w:rsidP="009A260E">
            <w:pPr>
              <w:pStyle w:val="TableParagraph"/>
              <w:spacing w:before="0"/>
              <w:jc w:val="left"/>
            </w:pPr>
            <w:r>
              <w:t>New</w:t>
            </w:r>
            <w:r>
              <w:rPr>
                <w:spacing w:val="-5"/>
              </w:rPr>
              <w:t xml:space="preserve"> </w:t>
            </w:r>
            <w:r>
              <w:t>Venture</w:t>
            </w:r>
            <w:r>
              <w:rPr>
                <w:spacing w:val="-5"/>
              </w:rPr>
              <w:t xml:space="preserve"> </w:t>
            </w:r>
            <w:r>
              <w:rPr>
                <w:spacing w:val="-2"/>
              </w:rPr>
              <w:t>Planning</w:t>
            </w:r>
          </w:p>
        </w:tc>
        <w:tc>
          <w:tcPr>
            <w:tcW w:w="989" w:type="dxa"/>
          </w:tcPr>
          <w:p w14:paraId="4497BD8C" w14:textId="77777777" w:rsidR="009B0494" w:rsidRDefault="007F4792" w:rsidP="009A260E">
            <w:pPr>
              <w:pStyle w:val="TableParagraph"/>
              <w:spacing w:before="0"/>
              <w:ind w:left="15"/>
            </w:pPr>
            <w:r>
              <w:t>3</w:t>
            </w:r>
          </w:p>
        </w:tc>
        <w:tc>
          <w:tcPr>
            <w:tcW w:w="1287" w:type="dxa"/>
          </w:tcPr>
          <w:p w14:paraId="4497BD8D" w14:textId="77777777" w:rsidR="009B0494" w:rsidRDefault="007F4792" w:rsidP="009A260E">
            <w:pPr>
              <w:pStyle w:val="TableParagraph"/>
              <w:spacing w:before="0"/>
              <w:ind w:left="246" w:right="230"/>
            </w:pPr>
            <w:r>
              <w:rPr>
                <w:spacing w:val="-5"/>
              </w:rPr>
              <w:t>20</w:t>
            </w:r>
          </w:p>
        </w:tc>
      </w:tr>
      <w:tr w:rsidR="009B0494" w14:paraId="4497BD90" w14:textId="77777777">
        <w:trPr>
          <w:trHeight w:val="551"/>
        </w:trPr>
        <w:tc>
          <w:tcPr>
            <w:tcW w:w="9016" w:type="dxa"/>
            <w:gridSpan w:val="4"/>
          </w:tcPr>
          <w:p w14:paraId="4497BD8F" w14:textId="77777777" w:rsidR="009B0494" w:rsidRDefault="007F4792" w:rsidP="009A260E">
            <w:pPr>
              <w:pStyle w:val="TableParagraph"/>
              <w:spacing w:before="0"/>
              <w:ind w:left="1136" w:right="1121"/>
            </w:pPr>
            <w:r>
              <w:rPr>
                <w:spacing w:val="-5"/>
              </w:rPr>
              <w:t>Or</w:t>
            </w:r>
          </w:p>
        </w:tc>
      </w:tr>
      <w:tr w:rsidR="009B0494" w14:paraId="4497BD95" w14:textId="77777777">
        <w:trPr>
          <w:trHeight w:val="551"/>
        </w:trPr>
        <w:tc>
          <w:tcPr>
            <w:tcW w:w="1637" w:type="dxa"/>
          </w:tcPr>
          <w:p w14:paraId="4497BD91" w14:textId="77777777" w:rsidR="009B0494" w:rsidRDefault="007F4792" w:rsidP="009A260E">
            <w:pPr>
              <w:pStyle w:val="TableParagraph"/>
              <w:spacing w:before="0"/>
              <w:ind w:left="120" w:right="102"/>
            </w:pPr>
            <w:r>
              <w:rPr>
                <w:spacing w:val="-4"/>
              </w:rPr>
              <w:t>Z1217</w:t>
            </w:r>
          </w:p>
        </w:tc>
        <w:tc>
          <w:tcPr>
            <w:tcW w:w="5103" w:type="dxa"/>
          </w:tcPr>
          <w:p w14:paraId="4497BD92" w14:textId="77777777" w:rsidR="009B0494" w:rsidRDefault="007F4792" w:rsidP="009A260E">
            <w:pPr>
              <w:pStyle w:val="TableParagraph"/>
              <w:spacing w:before="0"/>
              <w:jc w:val="left"/>
            </w:pPr>
            <w:r>
              <w:t>Creativity</w:t>
            </w:r>
            <w:r>
              <w:rPr>
                <w:spacing w:val="-11"/>
              </w:rPr>
              <w:t xml:space="preserve"> </w:t>
            </w:r>
            <w:r>
              <w:t>and</w:t>
            </w:r>
            <w:r>
              <w:rPr>
                <w:spacing w:val="-4"/>
              </w:rPr>
              <w:t xml:space="preserve"> </w:t>
            </w:r>
            <w:r>
              <w:t>Innovation</w:t>
            </w:r>
            <w:r>
              <w:rPr>
                <w:spacing w:val="-4"/>
              </w:rPr>
              <w:t xml:space="preserve"> </w:t>
            </w:r>
            <w:r>
              <w:rPr>
                <w:spacing w:val="-2"/>
              </w:rPr>
              <w:t>Management</w:t>
            </w:r>
          </w:p>
        </w:tc>
        <w:tc>
          <w:tcPr>
            <w:tcW w:w="989" w:type="dxa"/>
          </w:tcPr>
          <w:p w14:paraId="4497BD93" w14:textId="77777777" w:rsidR="009B0494" w:rsidRDefault="007F4792" w:rsidP="009A260E">
            <w:pPr>
              <w:pStyle w:val="TableParagraph"/>
              <w:spacing w:before="0"/>
              <w:ind w:left="15"/>
            </w:pPr>
            <w:r>
              <w:t>3</w:t>
            </w:r>
          </w:p>
        </w:tc>
        <w:tc>
          <w:tcPr>
            <w:tcW w:w="1287" w:type="dxa"/>
          </w:tcPr>
          <w:p w14:paraId="4497BD94" w14:textId="77777777" w:rsidR="009B0494" w:rsidRDefault="007F4792" w:rsidP="009A260E">
            <w:pPr>
              <w:pStyle w:val="TableParagraph"/>
              <w:spacing w:before="0"/>
              <w:ind w:left="246" w:right="230"/>
            </w:pPr>
            <w:r>
              <w:rPr>
                <w:spacing w:val="-5"/>
              </w:rPr>
              <w:t>20</w:t>
            </w:r>
          </w:p>
        </w:tc>
      </w:tr>
    </w:tbl>
    <w:p w14:paraId="4497BD96" w14:textId="77777777" w:rsidR="009B0494" w:rsidRDefault="009B0494" w:rsidP="009A260E">
      <w:pPr>
        <w:pStyle w:val="BodyText"/>
        <w:rPr>
          <w:b/>
        </w:rPr>
      </w:pPr>
    </w:p>
    <w:p w14:paraId="4497BD97"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BD98" w14:textId="77777777" w:rsidR="009B0494" w:rsidRDefault="009B0494" w:rsidP="009A260E">
      <w:pPr>
        <w:pStyle w:val="BodyText"/>
        <w:rPr>
          <w:b/>
          <w:sz w:val="13"/>
        </w:rPr>
      </w:pPr>
    </w:p>
    <w:p w14:paraId="4497BD99" w14:textId="77777777" w:rsidR="009B0494" w:rsidRDefault="007F4792" w:rsidP="009A260E">
      <w:pPr>
        <w:pStyle w:val="BodyText"/>
        <w:ind w:left="180" w:right="608" w:hanging="1"/>
      </w:pPr>
      <w:r>
        <w:t>60 credits at Level 3 chosen from modules offered by the Strathclyde Business School, subject</w:t>
      </w:r>
      <w:r>
        <w:rPr>
          <w:spacing w:val="-1"/>
        </w:rPr>
        <w:t xml:space="preserve"> </w:t>
      </w:r>
      <w:r>
        <w:t>to the</w:t>
      </w:r>
      <w:r>
        <w:rPr>
          <w:spacing w:val="-4"/>
        </w:rPr>
        <w:t xml:space="preserve"> </w:t>
      </w:r>
      <w:r>
        <w:t>approval</w:t>
      </w:r>
      <w:r>
        <w:rPr>
          <w:spacing w:val="-7"/>
        </w:rPr>
        <w:t xml:space="preserve"> </w:t>
      </w:r>
      <w:r>
        <w:t>of</w:t>
      </w:r>
      <w:r>
        <w:rPr>
          <w:spacing w:val="-1"/>
        </w:rPr>
        <w:t xml:space="preserve"> </w:t>
      </w:r>
      <w:r>
        <w:t>the Programme</w:t>
      </w:r>
      <w:r>
        <w:rPr>
          <w:spacing w:val="-4"/>
        </w:rPr>
        <w:t xml:space="preserve"> </w:t>
      </w:r>
      <w:r>
        <w:t>Leader.</w:t>
      </w:r>
      <w:r>
        <w:rPr>
          <w:spacing w:val="40"/>
        </w:rPr>
        <w:t xml:space="preserve"> </w:t>
      </w:r>
      <w:r>
        <w:t>No fewer</w:t>
      </w:r>
      <w:r>
        <w:rPr>
          <w:spacing w:val="-3"/>
        </w:rPr>
        <w:t xml:space="preserve"> </w:t>
      </w:r>
      <w:r>
        <w:t>than</w:t>
      </w:r>
      <w:r>
        <w:rPr>
          <w:spacing w:val="-4"/>
        </w:rPr>
        <w:t xml:space="preserve"> </w:t>
      </w:r>
      <w:r>
        <w:t>40</w:t>
      </w:r>
      <w:r>
        <w:rPr>
          <w:spacing w:val="-4"/>
        </w:rPr>
        <w:t xml:space="preserve"> </w:t>
      </w:r>
      <w:r>
        <w:t>credits</w:t>
      </w:r>
      <w:r>
        <w:rPr>
          <w:spacing w:val="-6"/>
        </w:rPr>
        <w:t xml:space="preserve"> </w:t>
      </w:r>
      <w:r>
        <w:t>must</w:t>
      </w:r>
      <w:r>
        <w:rPr>
          <w:spacing w:val="-1"/>
        </w:rPr>
        <w:t xml:space="preserve"> </w:t>
      </w:r>
      <w:r>
        <w:t>be taken in their chosen specialism.</w:t>
      </w:r>
    </w:p>
    <w:p w14:paraId="4497BD9A" w14:textId="77777777" w:rsidR="009B0494" w:rsidRDefault="009B0494" w:rsidP="009A260E">
      <w:pPr>
        <w:sectPr w:rsidR="009B0494">
          <w:type w:val="continuous"/>
          <w:pgSz w:w="11910" w:h="16840"/>
          <w:pgMar w:top="1400" w:right="820" w:bottom="940" w:left="1260" w:header="0" w:footer="758" w:gutter="0"/>
          <w:cols w:space="720"/>
        </w:sectPr>
      </w:pPr>
    </w:p>
    <w:p w14:paraId="4497BD9B" w14:textId="77777777" w:rsidR="009B0494" w:rsidRDefault="007F4792" w:rsidP="009A260E">
      <w:pPr>
        <w:pStyle w:val="ListParagraph"/>
        <w:numPr>
          <w:ilvl w:val="0"/>
          <w:numId w:val="40"/>
        </w:numPr>
        <w:tabs>
          <w:tab w:val="left" w:pos="607"/>
        </w:tabs>
        <w:ind w:left="606" w:right="738"/>
      </w:pPr>
      <w:r>
        <w:rPr>
          <w:b/>
        </w:rPr>
        <w:lastRenderedPageBreak/>
        <w:t>Fourth</w:t>
      </w:r>
      <w:r>
        <w:rPr>
          <w:b/>
          <w:spacing w:val="-1"/>
        </w:rPr>
        <w:t xml:space="preserve"> </w:t>
      </w:r>
      <w:r>
        <w:rPr>
          <w:b/>
        </w:rPr>
        <w:t>Year</w:t>
      </w:r>
      <w:r>
        <w:rPr>
          <w:b/>
          <w:spacing w:val="-1"/>
        </w:rPr>
        <w:t xml:space="preserve"> </w:t>
      </w:r>
      <w:r>
        <w:t>-</w:t>
      </w:r>
      <w:r>
        <w:rPr>
          <w:spacing w:val="-8"/>
        </w:rPr>
        <w:t xml:space="preserve"> </w:t>
      </w:r>
      <w:r>
        <w:t>All</w:t>
      </w:r>
      <w:r>
        <w:rPr>
          <w:spacing w:val="-2"/>
        </w:rPr>
        <w:t xml:space="preserve"> </w:t>
      </w:r>
      <w:r>
        <w:t>students</w:t>
      </w:r>
      <w:r>
        <w:rPr>
          <w:spacing w:val="-6"/>
        </w:rPr>
        <w:t xml:space="preserve"> </w:t>
      </w:r>
      <w:r>
        <w:t>shall</w:t>
      </w:r>
      <w:r>
        <w:rPr>
          <w:spacing w:val="-2"/>
        </w:rPr>
        <w:t xml:space="preserve"> </w:t>
      </w:r>
      <w:r>
        <w:t>undertake</w:t>
      </w:r>
      <w:r>
        <w:rPr>
          <w:spacing w:val="-4"/>
        </w:rPr>
        <w:t xml:space="preserve"> </w:t>
      </w:r>
      <w:r>
        <w:t>modules</w:t>
      </w:r>
      <w:r>
        <w:rPr>
          <w:spacing w:val="-1"/>
        </w:rPr>
        <w:t xml:space="preserve"> </w:t>
      </w:r>
      <w:r>
        <w:t>amounting</w:t>
      </w:r>
      <w:r>
        <w:rPr>
          <w:spacing w:val="-4"/>
        </w:rPr>
        <w:t xml:space="preserve"> </w:t>
      </w:r>
      <w:r>
        <w:t>to</w:t>
      </w:r>
      <w:r>
        <w:rPr>
          <w:spacing w:val="-4"/>
        </w:rPr>
        <w:t xml:space="preserve"> </w:t>
      </w:r>
      <w:r>
        <w:t>120</w:t>
      </w:r>
      <w:r>
        <w:rPr>
          <w:spacing w:val="-4"/>
        </w:rPr>
        <w:t xml:space="preserve"> </w:t>
      </w:r>
      <w:r>
        <w:t>credits, including either a 20 credit or 40 credit Dissertation in the chosen specialist subject, or:</w:t>
      </w:r>
    </w:p>
    <w:p w14:paraId="4497BD9C" w14:textId="77777777" w:rsidR="009B0494" w:rsidRDefault="009B0494" w:rsidP="009A260E">
      <w:pPr>
        <w:pStyle w:val="BodyText"/>
      </w:pPr>
    </w:p>
    <w:p w14:paraId="4497BD9D" w14:textId="77777777" w:rsidR="009B0494" w:rsidRDefault="007F4792" w:rsidP="009A260E">
      <w:pPr>
        <w:pStyle w:val="BodyText"/>
        <w:ind w:left="179"/>
      </w:pPr>
      <w:r>
        <w:t>for</w:t>
      </w:r>
      <w:r>
        <w:rPr>
          <w:spacing w:val="-5"/>
        </w:rPr>
        <w:t xml:space="preserve"> </w:t>
      </w:r>
      <w:r>
        <w:t>those</w:t>
      </w:r>
      <w:r>
        <w:rPr>
          <w:spacing w:val="-2"/>
        </w:rPr>
        <w:t xml:space="preserve"> </w:t>
      </w:r>
      <w:r>
        <w:t>students</w:t>
      </w:r>
      <w:r>
        <w:rPr>
          <w:spacing w:val="-3"/>
        </w:rPr>
        <w:t xml:space="preserve"> </w:t>
      </w:r>
      <w:r>
        <w:t>without</w:t>
      </w:r>
      <w:r>
        <w:rPr>
          <w:spacing w:val="-6"/>
        </w:rPr>
        <w:t xml:space="preserve"> </w:t>
      </w:r>
      <w:r>
        <w:t>a</w:t>
      </w:r>
      <w:r>
        <w:rPr>
          <w:spacing w:val="-2"/>
        </w:rPr>
        <w:t xml:space="preserve"> </w:t>
      </w:r>
      <w:r>
        <w:t>specialist</w:t>
      </w:r>
      <w:r>
        <w:rPr>
          <w:spacing w:val="-6"/>
        </w:rPr>
        <w:t xml:space="preserve"> </w:t>
      </w:r>
      <w:r>
        <w:rPr>
          <w:spacing w:val="-2"/>
        </w:rPr>
        <w:t>subject:</w:t>
      </w:r>
    </w:p>
    <w:p w14:paraId="4497BD9E" w14:textId="77777777" w:rsidR="009B0494" w:rsidRDefault="009B0494" w:rsidP="009A260E">
      <w:pPr>
        <w:pStyle w:val="BodyText"/>
        <w:rPr>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BDA3" w14:textId="77777777">
        <w:trPr>
          <w:trHeight w:val="551"/>
        </w:trPr>
        <w:tc>
          <w:tcPr>
            <w:tcW w:w="1637" w:type="dxa"/>
          </w:tcPr>
          <w:p w14:paraId="4497BD9F"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103" w:type="dxa"/>
          </w:tcPr>
          <w:p w14:paraId="4497BDA0" w14:textId="77777777" w:rsidR="009B0494" w:rsidRDefault="007F4792" w:rsidP="009A260E">
            <w:pPr>
              <w:pStyle w:val="TableParagraph"/>
              <w:spacing w:before="0"/>
              <w:ind w:left="113" w:right="103"/>
              <w:rPr>
                <w:b/>
              </w:rPr>
            </w:pPr>
            <w:r>
              <w:rPr>
                <w:b/>
              </w:rPr>
              <w:t>Module</w:t>
            </w:r>
            <w:r>
              <w:rPr>
                <w:b/>
                <w:spacing w:val="-8"/>
              </w:rPr>
              <w:t xml:space="preserve"> </w:t>
            </w:r>
            <w:r>
              <w:rPr>
                <w:b/>
                <w:spacing w:val="-2"/>
              </w:rPr>
              <w:t>Title</w:t>
            </w:r>
          </w:p>
        </w:tc>
        <w:tc>
          <w:tcPr>
            <w:tcW w:w="989" w:type="dxa"/>
          </w:tcPr>
          <w:p w14:paraId="4497BDA1" w14:textId="77777777" w:rsidR="009B0494" w:rsidRDefault="007F4792" w:rsidP="009A260E">
            <w:pPr>
              <w:pStyle w:val="TableParagraph"/>
              <w:spacing w:before="0"/>
              <w:ind w:left="198" w:right="181"/>
              <w:rPr>
                <w:b/>
              </w:rPr>
            </w:pPr>
            <w:r>
              <w:rPr>
                <w:b/>
                <w:spacing w:val="-4"/>
              </w:rPr>
              <w:t>Level</w:t>
            </w:r>
          </w:p>
        </w:tc>
        <w:tc>
          <w:tcPr>
            <w:tcW w:w="1287" w:type="dxa"/>
          </w:tcPr>
          <w:p w14:paraId="4497BDA2" w14:textId="77777777" w:rsidR="009B0494" w:rsidRDefault="007F4792" w:rsidP="009A260E">
            <w:pPr>
              <w:pStyle w:val="TableParagraph"/>
              <w:spacing w:before="0"/>
              <w:ind w:left="246" w:right="240"/>
              <w:rPr>
                <w:b/>
              </w:rPr>
            </w:pPr>
            <w:r>
              <w:rPr>
                <w:b/>
                <w:spacing w:val="-2"/>
              </w:rPr>
              <w:t>Credits</w:t>
            </w:r>
          </w:p>
        </w:tc>
      </w:tr>
      <w:tr w:rsidR="009B0494" w14:paraId="4497BDA8" w14:textId="77777777">
        <w:trPr>
          <w:trHeight w:val="551"/>
        </w:trPr>
        <w:tc>
          <w:tcPr>
            <w:tcW w:w="1637" w:type="dxa"/>
          </w:tcPr>
          <w:p w14:paraId="4497BDA4" w14:textId="77777777" w:rsidR="009B0494" w:rsidRDefault="007F4792" w:rsidP="009A260E">
            <w:pPr>
              <w:pStyle w:val="TableParagraph"/>
              <w:spacing w:before="0"/>
              <w:ind w:left="112" w:right="103"/>
            </w:pPr>
            <w:r>
              <w:rPr>
                <w:spacing w:val="-4"/>
              </w:rPr>
              <w:t>BF402</w:t>
            </w:r>
          </w:p>
        </w:tc>
        <w:tc>
          <w:tcPr>
            <w:tcW w:w="5103" w:type="dxa"/>
          </w:tcPr>
          <w:p w14:paraId="4497BDA5" w14:textId="77777777" w:rsidR="009B0494" w:rsidRDefault="007F4792" w:rsidP="009A260E">
            <w:pPr>
              <w:pStyle w:val="TableParagraph"/>
              <w:spacing w:before="0"/>
              <w:jc w:val="left"/>
            </w:pPr>
            <w:r>
              <w:t xml:space="preserve">BBA </w:t>
            </w:r>
            <w:r>
              <w:rPr>
                <w:spacing w:val="-2"/>
              </w:rPr>
              <w:t>Dissertation</w:t>
            </w:r>
          </w:p>
        </w:tc>
        <w:tc>
          <w:tcPr>
            <w:tcW w:w="989" w:type="dxa"/>
          </w:tcPr>
          <w:p w14:paraId="4497BDA6" w14:textId="77777777" w:rsidR="009B0494" w:rsidRDefault="007F4792" w:rsidP="009A260E">
            <w:pPr>
              <w:pStyle w:val="TableParagraph"/>
              <w:spacing w:before="0"/>
              <w:ind w:left="15"/>
            </w:pPr>
            <w:r>
              <w:t>4</w:t>
            </w:r>
          </w:p>
        </w:tc>
        <w:tc>
          <w:tcPr>
            <w:tcW w:w="1287" w:type="dxa"/>
          </w:tcPr>
          <w:p w14:paraId="4497BDA7" w14:textId="77777777" w:rsidR="009B0494" w:rsidRDefault="007F4792" w:rsidP="009A260E">
            <w:pPr>
              <w:pStyle w:val="TableParagraph"/>
              <w:spacing w:before="0"/>
              <w:ind w:left="246" w:right="229"/>
            </w:pPr>
            <w:r>
              <w:rPr>
                <w:spacing w:val="-5"/>
              </w:rPr>
              <w:t>40*</w:t>
            </w:r>
          </w:p>
        </w:tc>
      </w:tr>
    </w:tbl>
    <w:p w14:paraId="4497BDA9" w14:textId="77777777" w:rsidR="009B0494" w:rsidRDefault="009B0494" w:rsidP="009A260E">
      <w:pPr>
        <w:pStyle w:val="BodyText"/>
        <w:rPr>
          <w:sz w:val="24"/>
        </w:rPr>
      </w:pPr>
    </w:p>
    <w:p w14:paraId="4497BDAA" w14:textId="77777777" w:rsidR="009B0494" w:rsidRDefault="009B0494" w:rsidP="009A260E">
      <w:pPr>
        <w:pStyle w:val="BodyText"/>
        <w:rPr>
          <w:sz w:val="20"/>
        </w:rPr>
      </w:pPr>
    </w:p>
    <w:p w14:paraId="4497BDAB" w14:textId="77777777" w:rsidR="009B0494" w:rsidRDefault="007F4792" w:rsidP="009A260E">
      <w:pPr>
        <w:pStyle w:val="Heading1"/>
        <w:spacing w:line="251" w:lineRule="exact"/>
        <w:ind w:left="180"/>
      </w:pPr>
      <w:r>
        <w:rPr>
          <w:spacing w:val="-2"/>
        </w:rPr>
        <w:t>Progress</w:t>
      </w:r>
    </w:p>
    <w:p w14:paraId="4497BDAC" w14:textId="53F44BD7" w:rsidR="009B0494" w:rsidRDefault="007F4792" w:rsidP="009A260E">
      <w:pPr>
        <w:pStyle w:val="ListParagraph"/>
        <w:numPr>
          <w:ilvl w:val="0"/>
          <w:numId w:val="40"/>
        </w:numPr>
        <w:tabs>
          <w:tab w:val="left" w:pos="608"/>
        </w:tabs>
        <w:ind w:right="1027"/>
      </w:pPr>
      <w:proofErr w:type="gramStart"/>
      <w:r>
        <w:t>In order to</w:t>
      </w:r>
      <w:proofErr w:type="gramEnd"/>
      <w:r>
        <w:t xml:space="preserve"> progress to the third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spacing w:val="40"/>
        </w:rPr>
        <w:t xml:space="preserve"> </w:t>
      </w:r>
      <w:r>
        <w:t>shall apply.</w:t>
      </w:r>
    </w:p>
    <w:p w14:paraId="4497BDAD" w14:textId="77777777" w:rsidR="009B0494" w:rsidRDefault="009B0494" w:rsidP="009A260E">
      <w:pPr>
        <w:pStyle w:val="BodyText"/>
        <w:rPr>
          <w:sz w:val="13"/>
        </w:rPr>
      </w:pPr>
    </w:p>
    <w:p w14:paraId="4497BDAE" w14:textId="0F1837CF" w:rsidR="009B0494" w:rsidRDefault="007F4792" w:rsidP="009A260E">
      <w:pPr>
        <w:pStyle w:val="ListParagraph"/>
        <w:numPr>
          <w:ilvl w:val="0"/>
          <w:numId w:val="40"/>
        </w:numPr>
        <w:tabs>
          <w:tab w:val="left" w:pos="608"/>
        </w:tabs>
        <w:ind w:right="1029"/>
      </w:pPr>
      <w:proofErr w:type="gramStart"/>
      <w:r>
        <w:t>In order to</w:t>
      </w:r>
      <w:proofErr w:type="gramEnd"/>
      <w:r>
        <w:t xml:space="preserve"> progress to the fourth year of the programme the </w:t>
      </w:r>
      <w:r>
        <w:rPr>
          <w:color w:val="0562C1"/>
          <w:u w:val="single" w:color="0562C1"/>
        </w:rPr>
        <w:t>General Academic</w:t>
      </w:r>
      <w:r>
        <w:rPr>
          <w:color w:val="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5"/>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spacing w:val="40"/>
        </w:rPr>
        <w:t xml:space="preserve"> </w:t>
      </w:r>
      <w:r>
        <w:t>shall apply.</w:t>
      </w:r>
    </w:p>
    <w:p w14:paraId="4497BDAF" w14:textId="77777777" w:rsidR="009B0494" w:rsidRDefault="009B0494" w:rsidP="009A260E">
      <w:pPr>
        <w:pStyle w:val="BodyText"/>
        <w:rPr>
          <w:sz w:val="13"/>
        </w:rPr>
      </w:pPr>
    </w:p>
    <w:p w14:paraId="4497BDB0" w14:textId="77777777" w:rsidR="009B0494" w:rsidRDefault="007F4792" w:rsidP="009A260E">
      <w:pPr>
        <w:pStyle w:val="Heading1"/>
        <w:ind w:left="180"/>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BDB1" w14:textId="77777777" w:rsidR="009B0494" w:rsidRDefault="007F4792" w:rsidP="009A260E">
      <w:pPr>
        <w:pStyle w:val="ListParagraph"/>
        <w:numPr>
          <w:ilvl w:val="0"/>
          <w:numId w:val="40"/>
        </w:numPr>
        <w:tabs>
          <w:tab w:val="left" w:pos="608"/>
        </w:tabs>
        <w:spacing w:line="237" w:lineRule="auto"/>
        <w:ind w:right="741"/>
      </w:pPr>
      <w:r>
        <w:t>On successful</w:t>
      </w:r>
      <w:r>
        <w:rPr>
          <w:spacing w:val="-7"/>
        </w:rPr>
        <w:t xml:space="preserve"> </w:t>
      </w:r>
      <w:r>
        <w:t>completion</w:t>
      </w:r>
      <w:r>
        <w:rPr>
          <w:spacing w:val="-4"/>
        </w:rPr>
        <w:t xml:space="preserve"> </w:t>
      </w:r>
      <w:r>
        <w:t>of the</w:t>
      </w:r>
      <w:r>
        <w:rPr>
          <w:spacing w:val="-4"/>
        </w:rPr>
        <w:t xml:space="preserve"> </w:t>
      </w:r>
      <w:r>
        <w:t>Honours</w:t>
      </w:r>
      <w:r>
        <w:rPr>
          <w:spacing w:val="-1"/>
        </w:rPr>
        <w:t xml:space="preserve"> </w:t>
      </w:r>
      <w:r>
        <w:t>year,</w:t>
      </w:r>
      <w:r>
        <w:rPr>
          <w:spacing w:val="-5"/>
        </w:rPr>
        <w:t xml:space="preserve"> </w:t>
      </w:r>
      <w:r>
        <w:t>a</w:t>
      </w:r>
      <w:r>
        <w:rPr>
          <w:spacing w:val="-4"/>
        </w:rPr>
        <w:t xml:space="preserve"> </w:t>
      </w:r>
      <w:r>
        <w:t>candidate</w:t>
      </w:r>
      <w:r>
        <w:rPr>
          <w:spacing w:val="-4"/>
        </w:rPr>
        <w:t xml:space="preserve"> </w:t>
      </w:r>
      <w:r>
        <w:t>will</w:t>
      </w:r>
      <w:r>
        <w:rPr>
          <w:spacing w:val="-2"/>
        </w:rPr>
        <w:t xml:space="preserve"> </w:t>
      </w:r>
      <w:r>
        <w:t>be</w:t>
      </w:r>
      <w:r>
        <w:rPr>
          <w:spacing w:val="-4"/>
        </w:rPr>
        <w:t xml:space="preserve"> </w:t>
      </w:r>
      <w:r>
        <w:t>awarded the</w:t>
      </w:r>
      <w:r>
        <w:rPr>
          <w:spacing w:val="-4"/>
        </w:rPr>
        <w:t xml:space="preserve"> </w:t>
      </w:r>
      <w:r>
        <w:t>Level</w:t>
      </w:r>
      <w:r>
        <w:rPr>
          <w:spacing w:val="-7"/>
        </w:rPr>
        <w:t xml:space="preserve"> </w:t>
      </w:r>
      <w:r>
        <w:t>4 credits corresponding to the modules taken.</w:t>
      </w:r>
    </w:p>
    <w:p w14:paraId="4497BDB2" w14:textId="77777777" w:rsidR="009B0494" w:rsidRDefault="009B0494" w:rsidP="009A260E">
      <w:pPr>
        <w:pStyle w:val="BodyText"/>
      </w:pPr>
    </w:p>
    <w:p w14:paraId="4497BDB3" w14:textId="77777777" w:rsidR="009B0494" w:rsidRDefault="007F4792" w:rsidP="009A260E">
      <w:pPr>
        <w:pStyle w:val="ListParagraph"/>
        <w:numPr>
          <w:ilvl w:val="0"/>
          <w:numId w:val="40"/>
        </w:numPr>
        <w:tabs>
          <w:tab w:val="left" w:pos="608"/>
        </w:tabs>
        <w:ind w:right="907"/>
        <w:jc w:val="both"/>
      </w:pPr>
      <w:r>
        <w:t>The</w:t>
      </w:r>
      <w:r>
        <w:rPr>
          <w:spacing w:val="-3"/>
        </w:rPr>
        <w:t xml:space="preserve"> </w:t>
      </w:r>
      <w:r>
        <w:t>final</w:t>
      </w:r>
      <w:r>
        <w:rPr>
          <w:spacing w:val="-6"/>
        </w:rPr>
        <w:t xml:space="preserve"> </w:t>
      </w:r>
      <w:r>
        <w:t>Honours</w:t>
      </w:r>
      <w:r>
        <w:rPr>
          <w:spacing w:val="-5"/>
        </w:rPr>
        <w:t xml:space="preserve"> </w:t>
      </w:r>
      <w:r>
        <w:t>classification for</w:t>
      </w:r>
      <w:r>
        <w:rPr>
          <w:spacing w:val="-2"/>
        </w:rPr>
        <w:t xml:space="preserve"> </w:t>
      </w:r>
      <w:r>
        <w:t>the</w:t>
      </w:r>
      <w:r>
        <w:rPr>
          <w:spacing w:val="-3"/>
        </w:rPr>
        <w:t xml:space="preserve"> </w:t>
      </w:r>
      <w:r>
        <w:t>degree of</w:t>
      </w:r>
      <w:r>
        <w:rPr>
          <w:spacing w:val="-4"/>
        </w:rPr>
        <w:t xml:space="preserve"> </w:t>
      </w:r>
      <w:r>
        <w:t>Bachelor</w:t>
      </w:r>
      <w:r>
        <w:rPr>
          <w:spacing w:val="-7"/>
        </w:rPr>
        <w:t xml:space="preserve"> </w:t>
      </w:r>
      <w:r>
        <w:t>of</w:t>
      </w:r>
      <w:r>
        <w:rPr>
          <w:spacing w:val="-4"/>
        </w:rPr>
        <w:t xml:space="preserve"> </w:t>
      </w:r>
      <w:r>
        <w:t>Business Administration with Honours will</w:t>
      </w:r>
      <w:r>
        <w:rPr>
          <w:spacing w:val="-1"/>
        </w:rPr>
        <w:t xml:space="preserve"> </w:t>
      </w:r>
      <w:r>
        <w:t>normally be based</w:t>
      </w:r>
      <w:r>
        <w:rPr>
          <w:spacing w:val="-3"/>
        </w:rPr>
        <w:t xml:space="preserve"> </w:t>
      </w:r>
      <w:r>
        <w:t>on</w:t>
      </w:r>
      <w:r>
        <w:rPr>
          <w:spacing w:val="-3"/>
        </w:rPr>
        <w:t xml:space="preserve"> </w:t>
      </w:r>
      <w:r>
        <w:t>the first</w:t>
      </w:r>
      <w:r>
        <w:rPr>
          <w:spacing w:val="-4"/>
        </w:rPr>
        <w:t xml:space="preserve"> </w:t>
      </w:r>
      <w:r>
        <w:t>assessed</w:t>
      </w:r>
      <w:r>
        <w:rPr>
          <w:spacing w:val="-3"/>
        </w:rPr>
        <w:t xml:space="preserve"> </w:t>
      </w:r>
      <w:r>
        <w:t>attempt</w:t>
      </w:r>
      <w:r>
        <w:rPr>
          <w:spacing w:val="-4"/>
        </w:rPr>
        <w:t xml:space="preserve"> </w:t>
      </w:r>
      <w:r>
        <w:t>at</w:t>
      </w:r>
      <w:r>
        <w:rPr>
          <w:spacing w:val="-4"/>
        </w:rPr>
        <w:t xml:space="preserve"> </w:t>
      </w:r>
      <w:r>
        <w:t>Level</w:t>
      </w:r>
      <w:r>
        <w:rPr>
          <w:spacing w:val="-6"/>
        </w:rPr>
        <w:t xml:space="preserve"> </w:t>
      </w:r>
      <w:r>
        <w:t>4</w:t>
      </w:r>
      <w:r>
        <w:rPr>
          <w:spacing w:val="-3"/>
        </w:rPr>
        <w:t xml:space="preserve"> </w:t>
      </w:r>
      <w:r>
        <w:t>modules taken in the fourth year.</w:t>
      </w:r>
    </w:p>
    <w:p w14:paraId="4497BDB4" w14:textId="77777777" w:rsidR="009B0494" w:rsidRDefault="009B0494" w:rsidP="009A260E">
      <w:pPr>
        <w:pStyle w:val="BodyText"/>
      </w:pPr>
    </w:p>
    <w:p w14:paraId="4497BDB5" w14:textId="77777777" w:rsidR="009B0494" w:rsidRDefault="007F4792" w:rsidP="009A260E">
      <w:pPr>
        <w:pStyle w:val="Heading1"/>
        <w:spacing w:line="251" w:lineRule="exact"/>
        <w:ind w:left="180"/>
      </w:pPr>
      <w:r>
        <w:rPr>
          <w:spacing w:val="-2"/>
        </w:rPr>
        <w:t>Award</w:t>
      </w:r>
    </w:p>
    <w:p w14:paraId="4497BDB6" w14:textId="651848BC" w:rsidR="009B0494" w:rsidRDefault="007F4792" w:rsidP="009A260E">
      <w:pPr>
        <w:pStyle w:val="ListParagraph"/>
        <w:numPr>
          <w:ilvl w:val="0"/>
          <w:numId w:val="40"/>
        </w:numPr>
        <w:tabs>
          <w:tab w:val="left" w:pos="608"/>
        </w:tabs>
        <w:ind w:right="1021" w:hanging="427"/>
      </w:pPr>
      <w:r>
        <w:rPr>
          <w:b/>
        </w:rPr>
        <w:t xml:space="preserve">BBA with Honours: </w:t>
      </w:r>
      <w:proofErr w:type="gramStart"/>
      <w:r>
        <w:t>In order to</w:t>
      </w:r>
      <w:proofErr w:type="gramEnd"/>
      <w:r>
        <w:t xml:space="preserve"> qualify for the award of the degree of Bachelor of Business</w:t>
      </w:r>
      <w:r>
        <w:rPr>
          <w:spacing w:val="-7"/>
        </w:rPr>
        <w:t xml:space="preserve"> </w:t>
      </w:r>
      <w:r>
        <w:t>Administration</w:t>
      </w:r>
      <w:r>
        <w:rPr>
          <w:spacing w:val="-1"/>
        </w:rPr>
        <w:t xml:space="preserve"> </w:t>
      </w:r>
      <w:r>
        <w:t>with</w:t>
      </w:r>
      <w:r>
        <w:rPr>
          <w:spacing w:val="-1"/>
        </w:rPr>
        <w:t xml:space="preserve"> </w:t>
      </w:r>
      <w:r>
        <w:t>Honours</w:t>
      </w:r>
      <w:r>
        <w:rPr>
          <w:spacing w:val="-2"/>
        </w:rPr>
        <w:t xml:space="preserve"> </w:t>
      </w:r>
      <w:r>
        <w:t>(in</w:t>
      </w:r>
      <w:r>
        <w:rPr>
          <w:spacing w:val="-5"/>
        </w:rPr>
        <w:t xml:space="preserve"> </w:t>
      </w:r>
      <w:r>
        <w:t>named</w:t>
      </w:r>
      <w:r>
        <w:rPr>
          <w:spacing w:val="-5"/>
        </w:rPr>
        <w:t xml:space="preserve"> </w:t>
      </w:r>
      <w:r>
        <w:t>specialism),</w:t>
      </w:r>
      <w:r>
        <w:rPr>
          <w:spacing w:val="-5"/>
        </w:rPr>
        <w:t xml:space="preserve"> </w:t>
      </w:r>
      <w:r>
        <w:t>the</w:t>
      </w:r>
      <w:r>
        <w:rPr>
          <w:spacing w:val="-1"/>
        </w:rPr>
        <w:t xml:space="preserve"> </w:t>
      </w:r>
      <w:r>
        <w:rPr>
          <w:color w:val="0562C1"/>
          <w:u w:val="single" w:color="0562C1"/>
        </w:rPr>
        <w:t>General</w:t>
      </w:r>
      <w:r>
        <w:rPr>
          <w:color w:val="0562C1"/>
          <w:spacing w:val="-8"/>
          <w:u w:val="single" w:color="0562C1"/>
        </w:rPr>
        <w:t xml:space="preserve"> </w:t>
      </w:r>
      <w:r>
        <w:rPr>
          <w:color w:val="0562C1"/>
          <w:u w:val="single" w:color="0562C1"/>
        </w:rPr>
        <w:t>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r>
        <w:rPr>
          <w:color w:val="0562C1"/>
        </w:rPr>
        <w:t xml:space="preserve"> </w:t>
      </w:r>
      <w:r>
        <w:t>shall apply.</w:t>
      </w:r>
    </w:p>
    <w:p w14:paraId="4497BDB7" w14:textId="77777777" w:rsidR="009B0494" w:rsidRDefault="009B0494" w:rsidP="009A260E">
      <w:pPr>
        <w:pStyle w:val="BodyText"/>
        <w:rPr>
          <w:sz w:val="13"/>
        </w:rPr>
      </w:pPr>
    </w:p>
    <w:p w14:paraId="4497BDB8" w14:textId="2DDD1A7B" w:rsidR="009B0494" w:rsidRDefault="007F4792" w:rsidP="009A260E">
      <w:pPr>
        <w:pStyle w:val="ListParagraph"/>
        <w:numPr>
          <w:ilvl w:val="0"/>
          <w:numId w:val="40"/>
        </w:numPr>
        <w:tabs>
          <w:tab w:val="left" w:pos="607"/>
        </w:tabs>
        <w:ind w:left="606" w:right="661" w:hanging="427"/>
      </w:pPr>
      <w:r>
        <w:rPr>
          <w:b/>
        </w:rPr>
        <w:t xml:space="preserve">BBA: </w:t>
      </w:r>
      <w:proofErr w:type="gramStart"/>
      <w:r>
        <w:t>In order to</w:t>
      </w:r>
      <w:proofErr w:type="gramEnd"/>
      <w:r>
        <w:t xml:space="preserve"> qualify for the award of the BA in Business Administration (in named specialism)</w:t>
      </w:r>
      <w:r>
        <w:rPr>
          <w:spacing w:val="-3"/>
        </w:rPr>
        <w:t xml:space="preserve"> </w:t>
      </w:r>
      <w:r>
        <w:t>the</w:t>
      </w:r>
      <w:r>
        <w:rPr>
          <w:spacing w:val="-4"/>
        </w:rPr>
        <w:t xml:space="preserve"> </w:t>
      </w:r>
      <w:r>
        <w:rPr>
          <w:color w:val="0562C1"/>
          <w:u w:val="single" w:color="0562C1"/>
        </w:rPr>
        <w:t>General</w:t>
      </w:r>
      <w:r>
        <w:rPr>
          <w:color w:val="0562C1"/>
          <w:spacing w:val="-2"/>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spacing w:val="-6"/>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r>
        <w:rPr>
          <w:color w:val="0562C1"/>
        </w:rPr>
        <w:t xml:space="preserve"> </w:t>
      </w:r>
      <w:r>
        <w:t>shall apply.</w:t>
      </w:r>
    </w:p>
    <w:p w14:paraId="4497BDB9" w14:textId="77777777" w:rsidR="009B0494" w:rsidRDefault="009B0494" w:rsidP="009A260E">
      <w:pPr>
        <w:pStyle w:val="BodyText"/>
        <w:rPr>
          <w:sz w:val="14"/>
        </w:rPr>
      </w:pPr>
    </w:p>
    <w:p w14:paraId="4497BDBA" w14:textId="4B00ECB0" w:rsidR="009B0494" w:rsidRDefault="007F4792" w:rsidP="009A260E">
      <w:pPr>
        <w:pStyle w:val="ListParagraph"/>
        <w:numPr>
          <w:ilvl w:val="0"/>
          <w:numId w:val="40"/>
        </w:numPr>
        <w:tabs>
          <w:tab w:val="left" w:pos="607"/>
        </w:tabs>
        <w:ind w:right="759"/>
      </w:pPr>
      <w:r>
        <w:rPr>
          <w:b/>
        </w:rPr>
        <w:t>Diploma of</w:t>
      </w:r>
      <w:r>
        <w:rPr>
          <w:b/>
          <w:spacing w:val="-5"/>
        </w:rPr>
        <w:t xml:space="preserve"> </w:t>
      </w:r>
      <w:r>
        <w:rPr>
          <w:b/>
        </w:rPr>
        <w:t>Higher</w:t>
      </w:r>
      <w:r>
        <w:rPr>
          <w:b/>
          <w:spacing w:val="-3"/>
        </w:rPr>
        <w:t xml:space="preserve"> </w:t>
      </w:r>
      <w:r>
        <w:rPr>
          <w:b/>
        </w:rPr>
        <w:t>Education:</w:t>
      </w:r>
      <w:r>
        <w:rPr>
          <w:b/>
          <w:spacing w:val="-2"/>
        </w:rPr>
        <w:t xml:space="preserve"> </w:t>
      </w:r>
      <w:proofErr w:type="gramStart"/>
      <w:r>
        <w:t>In</w:t>
      </w:r>
      <w:r>
        <w:rPr>
          <w:spacing w:val="-2"/>
        </w:rPr>
        <w:t xml:space="preserve"> </w:t>
      </w:r>
      <w:r>
        <w:t>order</w:t>
      </w:r>
      <w:r>
        <w:rPr>
          <w:spacing w:val="-6"/>
        </w:rPr>
        <w:t xml:space="preserve"> </w:t>
      </w:r>
      <w:r>
        <w:t>to</w:t>
      </w:r>
      <w:proofErr w:type="gramEnd"/>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Business Administration (in named specialism) the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r>
        <w:rPr>
          <w:color w:val="0562C1"/>
        </w:rPr>
        <w:t xml:space="preserve"> </w:t>
      </w:r>
      <w:r>
        <w:t>shall apply.</w:t>
      </w:r>
    </w:p>
    <w:p w14:paraId="4497BDBB" w14:textId="77777777" w:rsidR="009B0494" w:rsidRDefault="009B0494" w:rsidP="009A260E">
      <w:pPr>
        <w:sectPr w:rsidR="009B0494">
          <w:pgSz w:w="11910" w:h="16840"/>
          <w:pgMar w:top="1600" w:right="820" w:bottom="940" w:left="1260" w:header="0" w:footer="758" w:gutter="0"/>
          <w:cols w:space="720"/>
        </w:sectPr>
      </w:pPr>
    </w:p>
    <w:p w14:paraId="4497BDBC" w14:textId="77777777" w:rsidR="009B0494" w:rsidRDefault="007F4792" w:rsidP="009A260E">
      <w:pPr>
        <w:spacing w:line="480" w:lineRule="auto"/>
        <w:ind w:left="180" w:right="4006"/>
        <w:rPr>
          <w:b/>
          <w:sz w:val="28"/>
        </w:rPr>
      </w:pPr>
      <w:bookmarkStart w:id="243" w:name="058_Business_Management_-_GA"/>
      <w:bookmarkEnd w:id="243"/>
      <w:r>
        <w:rPr>
          <w:b/>
          <w:sz w:val="28"/>
        </w:rPr>
        <w:lastRenderedPageBreak/>
        <w:t>STRATHCLYDE</w:t>
      </w:r>
      <w:r>
        <w:rPr>
          <w:b/>
          <w:spacing w:val="-19"/>
          <w:sz w:val="28"/>
        </w:rPr>
        <w:t xml:space="preserve"> </w:t>
      </w:r>
      <w:r>
        <w:rPr>
          <w:b/>
          <w:sz w:val="28"/>
        </w:rPr>
        <w:t>BUSINESS</w:t>
      </w:r>
      <w:r>
        <w:rPr>
          <w:b/>
          <w:spacing w:val="-19"/>
          <w:sz w:val="28"/>
        </w:rPr>
        <w:t xml:space="preserve"> </w:t>
      </w:r>
      <w:r>
        <w:rPr>
          <w:b/>
          <w:sz w:val="28"/>
        </w:rPr>
        <w:t>SCHOOL FACULTY PROGRAMMES</w:t>
      </w:r>
    </w:p>
    <w:p w14:paraId="4497BDBD" w14:textId="77777777" w:rsidR="009B0494" w:rsidRDefault="007F4792" w:rsidP="009A260E">
      <w:pPr>
        <w:spacing w:line="320" w:lineRule="exact"/>
        <w:ind w:left="180"/>
        <w:rPr>
          <w:b/>
          <w:spacing w:val="-2"/>
          <w:sz w:val="28"/>
        </w:rPr>
      </w:pPr>
      <w:r>
        <w:rPr>
          <w:b/>
          <w:sz w:val="28"/>
        </w:rPr>
        <w:t>BUSINESS</w:t>
      </w:r>
      <w:r>
        <w:rPr>
          <w:b/>
          <w:spacing w:val="-13"/>
          <w:sz w:val="28"/>
        </w:rPr>
        <w:t xml:space="preserve"> </w:t>
      </w:r>
      <w:r>
        <w:rPr>
          <w:b/>
          <w:spacing w:val="-2"/>
          <w:sz w:val="28"/>
        </w:rPr>
        <w:t>MANAGEMENT</w:t>
      </w:r>
    </w:p>
    <w:p w14:paraId="560B49D5" w14:textId="77777777" w:rsidR="00B00F12" w:rsidRDefault="00B00F12" w:rsidP="009A260E">
      <w:pPr>
        <w:spacing w:line="320" w:lineRule="exact"/>
        <w:ind w:left="180"/>
        <w:rPr>
          <w:b/>
          <w:sz w:val="28"/>
        </w:rPr>
      </w:pPr>
    </w:p>
    <w:p w14:paraId="4497BDBE" w14:textId="533D02F6" w:rsidR="009B0494" w:rsidRDefault="007F4792" w:rsidP="009A260E">
      <w:pPr>
        <w:pStyle w:val="Heading1"/>
        <w:spacing w:line="237" w:lineRule="auto"/>
        <w:ind w:left="179" w:right="3014"/>
      </w:pPr>
      <w:r>
        <w:t>Bachelor</w:t>
      </w:r>
      <w:r>
        <w:rPr>
          <w:spacing w:val="-4"/>
        </w:rPr>
        <w:t xml:space="preserve"> </w:t>
      </w:r>
      <w:r>
        <w:t>of</w:t>
      </w:r>
      <w:r>
        <w:rPr>
          <w:spacing w:val="-6"/>
        </w:rPr>
        <w:t xml:space="preserve"> </w:t>
      </w:r>
      <w:r>
        <w:t>Arts</w:t>
      </w:r>
      <w:r>
        <w:rPr>
          <w:spacing w:val="-3"/>
        </w:rPr>
        <w:t xml:space="preserve"> </w:t>
      </w:r>
      <w:r>
        <w:t>with</w:t>
      </w:r>
      <w:r>
        <w:rPr>
          <w:spacing w:val="-4"/>
        </w:rPr>
        <w:t xml:space="preserve"> </w:t>
      </w:r>
      <w:r>
        <w:t>Honours</w:t>
      </w:r>
      <w:r>
        <w:rPr>
          <w:spacing w:val="-7"/>
        </w:rPr>
        <w:t xml:space="preserve"> </w:t>
      </w:r>
      <w:r>
        <w:t>in</w:t>
      </w:r>
      <w:r>
        <w:rPr>
          <w:spacing w:val="-4"/>
        </w:rPr>
        <w:t xml:space="preserve"> </w:t>
      </w:r>
      <w:r>
        <w:t>Business</w:t>
      </w:r>
      <w:r>
        <w:rPr>
          <w:spacing w:val="-2"/>
        </w:rPr>
        <w:t xml:space="preserve"> </w:t>
      </w:r>
      <w:r>
        <w:t>Management</w:t>
      </w:r>
      <w:r w:rsidR="007F3E3E">
        <w:br/>
      </w:r>
      <w:r>
        <w:t>Bachelor of Arts in Business Management</w:t>
      </w:r>
    </w:p>
    <w:p w14:paraId="700A67C7" w14:textId="77777777" w:rsidR="007F3E3E" w:rsidRDefault="007F4792" w:rsidP="009A260E">
      <w:pPr>
        <w:ind w:left="179" w:right="3014"/>
        <w:rPr>
          <w:b/>
        </w:rPr>
      </w:pPr>
      <w:r>
        <w:rPr>
          <w:b/>
        </w:rPr>
        <w:t>Diploma of Higher Education in Business Management</w:t>
      </w:r>
    </w:p>
    <w:p w14:paraId="4497BDBF" w14:textId="3FBA7AEB" w:rsidR="009B0494" w:rsidRDefault="007F4792" w:rsidP="009A260E">
      <w:pPr>
        <w:ind w:left="179" w:right="3014"/>
        <w:rPr>
          <w:b/>
        </w:rPr>
      </w:pPr>
      <w:r>
        <w:rPr>
          <w:b/>
        </w:rPr>
        <w:t>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Business</w:t>
      </w:r>
      <w:r>
        <w:rPr>
          <w:b/>
          <w:spacing w:val="-2"/>
        </w:rPr>
        <w:t xml:space="preserve"> </w:t>
      </w:r>
      <w:r>
        <w:rPr>
          <w:b/>
        </w:rPr>
        <w:t>Management</w:t>
      </w:r>
    </w:p>
    <w:p w14:paraId="4497BDC0" w14:textId="77777777" w:rsidR="009B0494" w:rsidRDefault="009B0494" w:rsidP="009A260E">
      <w:pPr>
        <w:pStyle w:val="BodyText"/>
        <w:rPr>
          <w:b/>
          <w:sz w:val="21"/>
        </w:rPr>
      </w:pPr>
    </w:p>
    <w:p w14:paraId="4497BDC1" w14:textId="096B61DD" w:rsidR="009B0494" w:rsidRDefault="007F4792" w:rsidP="009A260E">
      <w:pPr>
        <w:ind w:left="180" w:hanging="1"/>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000FF"/>
          <w:u w:val="single" w:color="0000FF"/>
        </w:rPr>
        <w:t>General</w:t>
      </w:r>
      <w:r>
        <w:rPr>
          <w:i/>
          <w:color w:val="0000FF"/>
          <w:spacing w:val="-4"/>
          <w:u w:val="single" w:color="0000FF"/>
        </w:rPr>
        <w:t xml:space="preserve"> </w:t>
      </w:r>
      <w:r>
        <w:rPr>
          <w:i/>
          <w:color w:val="0000FF"/>
          <w:u w:val="single" w:color="0000FF"/>
        </w:rPr>
        <w:t>Academic</w:t>
      </w:r>
      <w:r>
        <w:rPr>
          <w:i/>
          <w:color w:val="0000FF"/>
          <w:spacing w:val="-3"/>
          <w:u w:val="single" w:color="0000FF"/>
        </w:rPr>
        <w:t xml:space="preserve"> </w:t>
      </w:r>
      <w:r>
        <w:rPr>
          <w:i/>
          <w:color w:val="0000FF"/>
          <w:u w:val="single" w:color="0000FF"/>
        </w:rPr>
        <w:t>Regulations</w:t>
      </w:r>
      <w:r>
        <w:rPr>
          <w:i/>
          <w:color w:val="0000FF"/>
          <w:spacing w:val="-8"/>
          <w:u w:val="single" w:color="0000FF"/>
        </w:rPr>
        <w:t xml:space="preserve"> </w:t>
      </w:r>
      <w:r>
        <w:rPr>
          <w:i/>
          <w:color w:val="0000FF"/>
          <w:u w:val="single" w:color="0000FF"/>
        </w:rPr>
        <w:t>–</w:t>
      </w:r>
      <w:r>
        <w:rPr>
          <w:i/>
          <w:color w:val="0000FF"/>
        </w:rPr>
        <w:t xml:space="preserve"> </w:t>
      </w:r>
      <w:r>
        <w:rPr>
          <w:i/>
          <w:color w:val="0000FF"/>
          <w:u w:val="single" w:color="0000FF"/>
        </w:rPr>
        <w:t>Undergraduate, Integrated Master and Professional Graduate Degree Programme Level.</w:t>
      </w:r>
    </w:p>
    <w:p w14:paraId="4497BDC2" w14:textId="77777777" w:rsidR="009B0494" w:rsidRDefault="009B0494" w:rsidP="009A260E">
      <w:pPr>
        <w:pStyle w:val="BodyText"/>
        <w:rPr>
          <w:i/>
          <w:sz w:val="13"/>
        </w:rPr>
      </w:pPr>
    </w:p>
    <w:p w14:paraId="4497BDC3"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Programmes</w:t>
      </w:r>
    </w:p>
    <w:p w14:paraId="4497BDC4" w14:textId="77777777" w:rsidR="009B0494" w:rsidRDefault="007F4792" w:rsidP="009A260E">
      <w:pPr>
        <w:pStyle w:val="ListParagraph"/>
        <w:numPr>
          <w:ilvl w:val="0"/>
          <w:numId w:val="39"/>
        </w:numPr>
        <w:tabs>
          <w:tab w:val="left" w:pos="540"/>
        </w:tabs>
        <w:ind w:right="702" w:hanging="361"/>
      </w:pPr>
      <w:r>
        <w:t>All</w:t>
      </w:r>
      <w:r>
        <w:rPr>
          <w:spacing w:val="-2"/>
        </w:rPr>
        <w:t xml:space="preserve"> </w:t>
      </w:r>
      <w:r>
        <w:t>students</w:t>
      </w:r>
      <w:r>
        <w:rPr>
          <w:spacing w:val="-6"/>
        </w:rPr>
        <w:t xml:space="preserve"> </w:t>
      </w:r>
      <w:r>
        <w:t>are</w:t>
      </w:r>
      <w:r>
        <w:rPr>
          <w:spacing w:val="-4"/>
        </w:rPr>
        <w:t xml:space="preserve"> </w:t>
      </w:r>
      <w:r>
        <w:t>normally</w:t>
      </w:r>
      <w:r>
        <w:rPr>
          <w:spacing w:val="-1"/>
        </w:rPr>
        <w:t xml:space="preserve"> </w:t>
      </w:r>
      <w:r>
        <w:t>admitted to this</w:t>
      </w:r>
      <w:r>
        <w:rPr>
          <w:spacing w:val="-6"/>
        </w:rPr>
        <w:t xml:space="preserve"> </w:t>
      </w:r>
      <w:r>
        <w:t>graduate</w:t>
      </w:r>
      <w:r>
        <w:rPr>
          <w:spacing w:val="-4"/>
        </w:rPr>
        <w:t xml:space="preserve"> </w:t>
      </w:r>
      <w:r>
        <w:t>apprenticeship in the</w:t>
      </w:r>
      <w:r>
        <w:rPr>
          <w:spacing w:val="-4"/>
        </w:rPr>
        <w:t xml:space="preserve"> </w:t>
      </w:r>
      <w:r>
        <w:t>first instance</w:t>
      </w:r>
      <w:r>
        <w:rPr>
          <w:spacing w:val="-4"/>
        </w:rPr>
        <w:t xml:space="preserve"> </w:t>
      </w:r>
      <w:r>
        <w:t>as potential Honours students.</w:t>
      </w:r>
    </w:p>
    <w:p w14:paraId="4497BDC5" w14:textId="77777777" w:rsidR="009B0494" w:rsidRDefault="009B0494" w:rsidP="009A260E">
      <w:pPr>
        <w:pStyle w:val="BodyText"/>
        <w:rPr>
          <w:sz w:val="21"/>
        </w:rPr>
      </w:pPr>
    </w:p>
    <w:p w14:paraId="4497BDC6"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BDC7" w14:textId="77777777" w:rsidR="009B0494" w:rsidRDefault="007F4792" w:rsidP="009A260E">
      <w:pPr>
        <w:pStyle w:val="ListParagraph"/>
        <w:numPr>
          <w:ilvl w:val="0"/>
          <w:numId w:val="39"/>
        </w:numPr>
        <w:tabs>
          <w:tab w:val="left" w:pos="541"/>
        </w:tabs>
        <w:ind w:right="318" w:hanging="361"/>
      </w:pPr>
      <w:r>
        <w:t>The</w:t>
      </w:r>
      <w:r>
        <w:rPr>
          <w:spacing w:val="-4"/>
        </w:rPr>
        <w:t xml:space="preserve"> </w:t>
      </w:r>
      <w:r>
        <w:t>programmes</w:t>
      </w:r>
      <w:r>
        <w:rPr>
          <w:spacing w:val="-6"/>
        </w:rPr>
        <w:t xml:space="preserve"> </w:t>
      </w:r>
      <w:r>
        <w:t>are</w:t>
      </w:r>
      <w:r>
        <w:rPr>
          <w:spacing w:val="-4"/>
        </w:rPr>
        <w:t xml:space="preserve"> </w:t>
      </w:r>
      <w:r>
        <w:t>available via</w:t>
      </w:r>
      <w:r>
        <w:rPr>
          <w:spacing w:val="-4"/>
        </w:rPr>
        <w:t xml:space="preserve"> </w:t>
      </w:r>
      <w:r>
        <w:t>blended</w:t>
      </w:r>
      <w:r>
        <w:rPr>
          <w:spacing w:val="-4"/>
        </w:rPr>
        <w:t xml:space="preserve"> </w:t>
      </w:r>
      <w:r>
        <w:t>learning:</w:t>
      </w:r>
      <w:r>
        <w:rPr>
          <w:spacing w:val="-5"/>
        </w:rPr>
        <w:t xml:space="preserve"> </w:t>
      </w:r>
      <w:r>
        <w:t>online</w:t>
      </w:r>
      <w:r>
        <w:rPr>
          <w:spacing w:val="-4"/>
        </w:rPr>
        <w:t xml:space="preserve"> </w:t>
      </w:r>
      <w:r>
        <w:t>distance</w:t>
      </w:r>
      <w:r>
        <w:rPr>
          <w:spacing w:val="-4"/>
        </w:rPr>
        <w:t xml:space="preserve"> </w:t>
      </w:r>
      <w:r>
        <w:t>learning with</w:t>
      </w:r>
      <w:r>
        <w:rPr>
          <w:spacing w:val="-4"/>
        </w:rPr>
        <w:t xml:space="preserve"> </w:t>
      </w:r>
      <w:r>
        <w:t>scheduled on campus attendance, on a full-time basis.</w:t>
      </w:r>
    </w:p>
    <w:p w14:paraId="4497BDC8" w14:textId="77777777" w:rsidR="009B0494" w:rsidRDefault="007F4792" w:rsidP="009A260E">
      <w:pPr>
        <w:pStyle w:val="Heading1"/>
        <w:spacing w:line="500" w:lineRule="atLeast"/>
        <w:ind w:left="180" w:right="8107"/>
      </w:pPr>
      <w:r>
        <w:rPr>
          <w:spacing w:val="-2"/>
        </w:rPr>
        <w:t xml:space="preserve">Curriculum </w:t>
      </w:r>
      <w:r>
        <w:t>First Year</w:t>
      </w:r>
    </w:p>
    <w:p w14:paraId="4497BDC9" w14:textId="77777777" w:rsidR="009B0494" w:rsidRDefault="007F4792" w:rsidP="009A260E">
      <w:pPr>
        <w:pStyle w:val="ListParagraph"/>
        <w:numPr>
          <w:ilvl w:val="0"/>
          <w:numId w:val="39"/>
        </w:numPr>
        <w:tabs>
          <w:tab w:val="left" w:pos="541"/>
        </w:tabs>
        <w:ind w:hanging="361"/>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DCA" w14:textId="77777777" w:rsidR="009B0494" w:rsidRDefault="009B0494" w:rsidP="009A260E">
      <w:pPr>
        <w:pStyle w:val="BodyText"/>
      </w:pPr>
    </w:p>
    <w:p w14:paraId="4497BDCB" w14:textId="77777777" w:rsidR="009B0494" w:rsidRDefault="007F4792" w:rsidP="009A260E">
      <w:pPr>
        <w:pStyle w:val="Heading1"/>
        <w:ind w:left="180"/>
      </w:pPr>
      <w:r>
        <w:t>Compulsory</w:t>
      </w:r>
      <w:r>
        <w:rPr>
          <w:spacing w:val="-5"/>
        </w:rPr>
        <w:t xml:space="preserve"> </w:t>
      </w:r>
      <w:r>
        <w:rPr>
          <w:spacing w:val="-2"/>
        </w:rPr>
        <w:t>Modules</w:t>
      </w:r>
    </w:p>
    <w:p w14:paraId="4497BDCC" w14:textId="77777777" w:rsidR="009B0494" w:rsidRDefault="009B0494" w:rsidP="009A260E">
      <w:pPr>
        <w:pStyle w:val="BodyText"/>
        <w:rPr>
          <w:b/>
          <w:sz w:val="21"/>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5414"/>
        <w:gridCol w:w="988"/>
        <w:gridCol w:w="988"/>
      </w:tblGrid>
      <w:tr w:rsidR="009B0494" w14:paraId="4497BDD1" w14:textId="77777777">
        <w:trPr>
          <w:trHeight w:val="551"/>
        </w:trPr>
        <w:tc>
          <w:tcPr>
            <w:tcW w:w="1675" w:type="dxa"/>
          </w:tcPr>
          <w:p w14:paraId="4497BDCD" w14:textId="77777777" w:rsidR="009B0494" w:rsidRDefault="007F4792" w:rsidP="009A260E">
            <w:pPr>
              <w:pStyle w:val="TableParagraph"/>
              <w:spacing w:before="0"/>
              <w:ind w:left="67" w:right="122"/>
              <w:rPr>
                <w:b/>
              </w:rPr>
            </w:pPr>
            <w:r>
              <w:rPr>
                <w:b/>
              </w:rPr>
              <w:t>Module</w:t>
            </w:r>
            <w:r>
              <w:rPr>
                <w:b/>
                <w:spacing w:val="-3"/>
              </w:rPr>
              <w:t xml:space="preserve"> </w:t>
            </w:r>
            <w:r>
              <w:rPr>
                <w:b/>
                <w:spacing w:val="-4"/>
              </w:rPr>
              <w:t>Code</w:t>
            </w:r>
          </w:p>
        </w:tc>
        <w:tc>
          <w:tcPr>
            <w:tcW w:w="5414" w:type="dxa"/>
          </w:tcPr>
          <w:p w14:paraId="4497BDCE" w14:textId="77777777" w:rsidR="009B0494" w:rsidRDefault="007F4792" w:rsidP="009A260E">
            <w:pPr>
              <w:pStyle w:val="TableParagraph"/>
              <w:spacing w:before="0"/>
              <w:ind w:left="2054" w:right="2044"/>
              <w:rPr>
                <w:b/>
              </w:rPr>
            </w:pPr>
            <w:r>
              <w:rPr>
                <w:b/>
              </w:rPr>
              <w:t>Module</w:t>
            </w:r>
            <w:r>
              <w:rPr>
                <w:b/>
                <w:spacing w:val="-8"/>
              </w:rPr>
              <w:t xml:space="preserve"> </w:t>
            </w:r>
            <w:r>
              <w:rPr>
                <w:b/>
                <w:spacing w:val="-2"/>
              </w:rPr>
              <w:t>Title</w:t>
            </w:r>
          </w:p>
        </w:tc>
        <w:tc>
          <w:tcPr>
            <w:tcW w:w="988" w:type="dxa"/>
          </w:tcPr>
          <w:p w14:paraId="4497BDCF" w14:textId="77777777" w:rsidR="009B0494" w:rsidRDefault="007F4792" w:rsidP="009A260E">
            <w:pPr>
              <w:pStyle w:val="TableParagraph"/>
              <w:spacing w:before="0"/>
              <w:ind w:left="106"/>
              <w:jc w:val="left"/>
              <w:rPr>
                <w:b/>
              </w:rPr>
            </w:pPr>
            <w:r>
              <w:rPr>
                <w:b/>
                <w:spacing w:val="-4"/>
              </w:rPr>
              <w:t>Level</w:t>
            </w:r>
          </w:p>
        </w:tc>
        <w:tc>
          <w:tcPr>
            <w:tcW w:w="988" w:type="dxa"/>
          </w:tcPr>
          <w:p w14:paraId="4497BDD0" w14:textId="77777777" w:rsidR="009B0494" w:rsidRDefault="007F4792" w:rsidP="009A260E">
            <w:pPr>
              <w:pStyle w:val="TableParagraph"/>
              <w:spacing w:before="0"/>
              <w:ind w:left="94" w:right="95"/>
              <w:rPr>
                <w:b/>
              </w:rPr>
            </w:pPr>
            <w:r>
              <w:rPr>
                <w:b/>
                <w:spacing w:val="-2"/>
              </w:rPr>
              <w:t>Credits</w:t>
            </w:r>
          </w:p>
        </w:tc>
      </w:tr>
      <w:tr w:rsidR="009B0494" w14:paraId="4497BDD6" w14:textId="77777777">
        <w:trPr>
          <w:trHeight w:val="513"/>
        </w:trPr>
        <w:tc>
          <w:tcPr>
            <w:tcW w:w="1675" w:type="dxa"/>
          </w:tcPr>
          <w:p w14:paraId="4497BDD2" w14:textId="77777777" w:rsidR="009B0494" w:rsidRDefault="007F4792" w:rsidP="009A260E">
            <w:pPr>
              <w:pStyle w:val="TableParagraph"/>
              <w:spacing w:before="0"/>
              <w:ind w:left="134" w:right="122"/>
            </w:pPr>
            <w:r>
              <w:rPr>
                <w:spacing w:val="-2"/>
              </w:rPr>
              <w:t>OB101</w:t>
            </w:r>
          </w:p>
        </w:tc>
        <w:tc>
          <w:tcPr>
            <w:tcW w:w="5414" w:type="dxa"/>
          </w:tcPr>
          <w:p w14:paraId="4497BDD3" w14:textId="77777777" w:rsidR="009B0494" w:rsidRDefault="007F4792" w:rsidP="009A260E">
            <w:pPr>
              <w:pStyle w:val="TableParagraph"/>
              <w:spacing w:before="0" w:line="250" w:lineRule="exact"/>
              <w:jc w:val="left"/>
            </w:pPr>
            <w:proofErr w:type="spellStart"/>
            <w:r>
              <w:t>Organisations</w:t>
            </w:r>
            <w:proofErr w:type="spellEnd"/>
            <w:r>
              <w:rPr>
                <w:spacing w:val="-12"/>
              </w:rPr>
              <w:t xml:space="preserve"> </w:t>
            </w:r>
            <w:r>
              <w:t>and</w:t>
            </w:r>
            <w:r>
              <w:rPr>
                <w:spacing w:val="-10"/>
              </w:rPr>
              <w:t xml:space="preserve"> </w:t>
            </w:r>
            <w:r>
              <w:t>the</w:t>
            </w:r>
            <w:r>
              <w:rPr>
                <w:spacing w:val="-6"/>
              </w:rPr>
              <w:t xml:space="preserve"> </w:t>
            </w:r>
            <w:r>
              <w:t>Contemporary</w:t>
            </w:r>
            <w:r>
              <w:rPr>
                <w:spacing w:val="-8"/>
              </w:rPr>
              <w:t xml:space="preserve"> </w:t>
            </w:r>
            <w:r>
              <w:t xml:space="preserve">Business </w:t>
            </w:r>
            <w:r>
              <w:rPr>
                <w:spacing w:val="-2"/>
              </w:rPr>
              <w:t>Environment</w:t>
            </w:r>
          </w:p>
        </w:tc>
        <w:tc>
          <w:tcPr>
            <w:tcW w:w="988" w:type="dxa"/>
          </w:tcPr>
          <w:p w14:paraId="4497BDD4" w14:textId="77777777" w:rsidR="009B0494" w:rsidRDefault="007F4792" w:rsidP="009A260E">
            <w:pPr>
              <w:pStyle w:val="TableParagraph"/>
              <w:spacing w:before="0"/>
              <w:ind w:left="9"/>
            </w:pPr>
            <w:r>
              <w:t>1</w:t>
            </w:r>
          </w:p>
        </w:tc>
        <w:tc>
          <w:tcPr>
            <w:tcW w:w="988" w:type="dxa"/>
          </w:tcPr>
          <w:p w14:paraId="4497BDD5" w14:textId="77777777" w:rsidR="009B0494" w:rsidRDefault="007F4792" w:rsidP="009A260E">
            <w:pPr>
              <w:pStyle w:val="TableParagraph"/>
              <w:spacing w:before="0"/>
              <w:ind w:left="96" w:right="84"/>
            </w:pPr>
            <w:r>
              <w:rPr>
                <w:spacing w:val="-5"/>
              </w:rPr>
              <w:t>30</w:t>
            </w:r>
          </w:p>
        </w:tc>
      </w:tr>
      <w:tr w:rsidR="009B0494" w14:paraId="4497BDDB" w14:textId="77777777">
        <w:trPr>
          <w:trHeight w:val="508"/>
        </w:trPr>
        <w:tc>
          <w:tcPr>
            <w:tcW w:w="1675" w:type="dxa"/>
          </w:tcPr>
          <w:p w14:paraId="4497BDD7" w14:textId="77777777" w:rsidR="009B0494" w:rsidRDefault="007F4792" w:rsidP="009A260E">
            <w:pPr>
              <w:pStyle w:val="TableParagraph"/>
              <w:spacing w:before="0"/>
              <w:ind w:left="134" w:right="122"/>
            </w:pPr>
            <w:r>
              <w:rPr>
                <w:spacing w:val="-2"/>
              </w:rPr>
              <w:t>OB102</w:t>
            </w:r>
          </w:p>
        </w:tc>
        <w:tc>
          <w:tcPr>
            <w:tcW w:w="5414" w:type="dxa"/>
          </w:tcPr>
          <w:p w14:paraId="4497BDD8" w14:textId="77777777" w:rsidR="009B0494" w:rsidRDefault="007F4792" w:rsidP="009A260E">
            <w:pPr>
              <w:pStyle w:val="TableParagraph"/>
              <w:spacing w:before="0"/>
              <w:jc w:val="left"/>
            </w:pPr>
            <w:r>
              <w:t>Managing</w:t>
            </w:r>
            <w:r>
              <w:rPr>
                <w:spacing w:val="-4"/>
              </w:rPr>
              <w:t xml:space="preserve"> </w:t>
            </w:r>
            <w:r>
              <w:t>Yourself</w:t>
            </w:r>
            <w:r>
              <w:rPr>
                <w:spacing w:val="-9"/>
              </w:rPr>
              <w:t xml:space="preserve"> </w:t>
            </w:r>
            <w:r>
              <w:t>and</w:t>
            </w:r>
            <w:r>
              <w:rPr>
                <w:spacing w:val="-3"/>
              </w:rPr>
              <w:t xml:space="preserve"> </w:t>
            </w:r>
            <w:r>
              <w:rPr>
                <w:spacing w:val="-2"/>
              </w:rPr>
              <w:t>Others</w:t>
            </w:r>
          </w:p>
        </w:tc>
        <w:tc>
          <w:tcPr>
            <w:tcW w:w="988" w:type="dxa"/>
          </w:tcPr>
          <w:p w14:paraId="4497BDD9" w14:textId="77777777" w:rsidR="009B0494" w:rsidRDefault="007F4792" w:rsidP="009A260E">
            <w:pPr>
              <w:pStyle w:val="TableParagraph"/>
              <w:spacing w:before="0"/>
              <w:ind w:left="10"/>
            </w:pPr>
            <w:r>
              <w:t>1</w:t>
            </w:r>
          </w:p>
        </w:tc>
        <w:tc>
          <w:tcPr>
            <w:tcW w:w="988" w:type="dxa"/>
          </w:tcPr>
          <w:p w14:paraId="4497BDDA" w14:textId="77777777" w:rsidR="009B0494" w:rsidRDefault="007F4792" w:rsidP="009A260E">
            <w:pPr>
              <w:pStyle w:val="TableParagraph"/>
              <w:spacing w:before="0"/>
              <w:ind w:left="96" w:right="83"/>
            </w:pPr>
            <w:r>
              <w:rPr>
                <w:spacing w:val="-5"/>
              </w:rPr>
              <w:t>30</w:t>
            </w:r>
          </w:p>
        </w:tc>
      </w:tr>
      <w:tr w:rsidR="009B0494" w14:paraId="4497BDE0" w14:textId="77777777">
        <w:trPr>
          <w:trHeight w:val="508"/>
        </w:trPr>
        <w:tc>
          <w:tcPr>
            <w:tcW w:w="1675" w:type="dxa"/>
          </w:tcPr>
          <w:p w14:paraId="4497BDDC" w14:textId="77777777" w:rsidR="009B0494" w:rsidRDefault="007F4792" w:rsidP="009A260E">
            <w:pPr>
              <w:pStyle w:val="TableParagraph"/>
              <w:spacing w:before="0"/>
              <w:ind w:left="134" w:right="122"/>
            </w:pPr>
            <w:r>
              <w:rPr>
                <w:spacing w:val="-2"/>
              </w:rPr>
              <w:t>OB103</w:t>
            </w:r>
          </w:p>
        </w:tc>
        <w:tc>
          <w:tcPr>
            <w:tcW w:w="5414" w:type="dxa"/>
          </w:tcPr>
          <w:p w14:paraId="4497BDDD" w14:textId="77777777" w:rsidR="009B0494" w:rsidRDefault="007F4792" w:rsidP="009A260E">
            <w:pPr>
              <w:pStyle w:val="TableParagraph"/>
              <w:spacing w:before="0"/>
              <w:jc w:val="left"/>
            </w:pPr>
            <w:r>
              <w:t>Managing in</w:t>
            </w:r>
            <w:r>
              <w:rPr>
                <w:spacing w:val="-5"/>
              </w:rPr>
              <w:t xml:space="preserve"> </w:t>
            </w:r>
            <w:r>
              <w:t>a</w:t>
            </w:r>
            <w:r>
              <w:rPr>
                <w:spacing w:val="-5"/>
              </w:rPr>
              <w:t xml:space="preserve"> </w:t>
            </w:r>
            <w:r>
              <w:t>Global</w:t>
            </w:r>
            <w:r>
              <w:rPr>
                <w:spacing w:val="-7"/>
              </w:rPr>
              <w:t xml:space="preserve"> </w:t>
            </w:r>
            <w:r>
              <w:rPr>
                <w:spacing w:val="-2"/>
              </w:rPr>
              <w:t>Environment</w:t>
            </w:r>
          </w:p>
        </w:tc>
        <w:tc>
          <w:tcPr>
            <w:tcW w:w="988" w:type="dxa"/>
          </w:tcPr>
          <w:p w14:paraId="4497BDDE" w14:textId="77777777" w:rsidR="009B0494" w:rsidRDefault="007F4792" w:rsidP="009A260E">
            <w:pPr>
              <w:pStyle w:val="TableParagraph"/>
              <w:spacing w:before="0"/>
              <w:ind w:left="10"/>
            </w:pPr>
            <w:r>
              <w:t>1</w:t>
            </w:r>
          </w:p>
        </w:tc>
        <w:tc>
          <w:tcPr>
            <w:tcW w:w="988" w:type="dxa"/>
          </w:tcPr>
          <w:p w14:paraId="4497BDDF" w14:textId="77777777" w:rsidR="009B0494" w:rsidRDefault="007F4792" w:rsidP="009A260E">
            <w:pPr>
              <w:pStyle w:val="TableParagraph"/>
              <w:spacing w:before="0"/>
              <w:ind w:left="96" w:right="83"/>
            </w:pPr>
            <w:r>
              <w:rPr>
                <w:spacing w:val="-5"/>
              </w:rPr>
              <w:t>30</w:t>
            </w:r>
          </w:p>
        </w:tc>
      </w:tr>
      <w:tr w:rsidR="009B0494" w14:paraId="4497BDE5" w14:textId="77777777">
        <w:trPr>
          <w:trHeight w:val="513"/>
        </w:trPr>
        <w:tc>
          <w:tcPr>
            <w:tcW w:w="1675" w:type="dxa"/>
          </w:tcPr>
          <w:p w14:paraId="4497BDE1" w14:textId="77777777" w:rsidR="009B0494" w:rsidRDefault="007F4792" w:rsidP="009A260E">
            <w:pPr>
              <w:pStyle w:val="TableParagraph"/>
              <w:spacing w:before="0"/>
              <w:ind w:left="134" w:right="122"/>
            </w:pPr>
            <w:r>
              <w:rPr>
                <w:spacing w:val="-2"/>
              </w:rPr>
              <w:t>OB105</w:t>
            </w:r>
          </w:p>
        </w:tc>
        <w:tc>
          <w:tcPr>
            <w:tcW w:w="5414" w:type="dxa"/>
          </w:tcPr>
          <w:p w14:paraId="4497BDE2" w14:textId="77777777" w:rsidR="009B0494" w:rsidRDefault="007F4792" w:rsidP="009A260E">
            <w:pPr>
              <w:pStyle w:val="TableParagraph"/>
              <w:spacing w:before="0" w:line="250" w:lineRule="exact"/>
              <w:jc w:val="left"/>
            </w:pPr>
            <w:r>
              <w:t>Understanding</w:t>
            </w:r>
            <w:r>
              <w:rPr>
                <w:spacing w:val="-8"/>
              </w:rPr>
              <w:t xml:space="preserve"> </w:t>
            </w:r>
            <w:r>
              <w:t>Business</w:t>
            </w:r>
            <w:r>
              <w:rPr>
                <w:spacing w:val="-9"/>
              </w:rPr>
              <w:t xml:space="preserve"> </w:t>
            </w:r>
            <w:r>
              <w:t>Finance</w:t>
            </w:r>
            <w:r>
              <w:rPr>
                <w:spacing w:val="-8"/>
              </w:rPr>
              <w:t xml:space="preserve"> </w:t>
            </w:r>
            <w:r>
              <w:t>and</w:t>
            </w:r>
            <w:r>
              <w:rPr>
                <w:spacing w:val="-8"/>
              </w:rPr>
              <w:t xml:space="preserve"> </w:t>
            </w:r>
            <w:r>
              <w:t xml:space="preserve">Financial </w:t>
            </w:r>
            <w:r>
              <w:rPr>
                <w:spacing w:val="-2"/>
              </w:rPr>
              <w:t>Services</w:t>
            </w:r>
          </w:p>
        </w:tc>
        <w:tc>
          <w:tcPr>
            <w:tcW w:w="988" w:type="dxa"/>
          </w:tcPr>
          <w:p w14:paraId="4497BDE3" w14:textId="77777777" w:rsidR="009B0494" w:rsidRDefault="007F4792" w:rsidP="009A260E">
            <w:pPr>
              <w:pStyle w:val="TableParagraph"/>
              <w:spacing w:before="0"/>
              <w:ind w:left="9"/>
            </w:pPr>
            <w:r>
              <w:t>1</w:t>
            </w:r>
          </w:p>
        </w:tc>
        <w:tc>
          <w:tcPr>
            <w:tcW w:w="988" w:type="dxa"/>
          </w:tcPr>
          <w:p w14:paraId="4497BDE4" w14:textId="77777777" w:rsidR="009B0494" w:rsidRDefault="007F4792" w:rsidP="009A260E">
            <w:pPr>
              <w:pStyle w:val="TableParagraph"/>
              <w:spacing w:before="0"/>
              <w:ind w:left="96" w:right="84"/>
            </w:pPr>
            <w:r>
              <w:rPr>
                <w:spacing w:val="-5"/>
              </w:rPr>
              <w:t>30</w:t>
            </w:r>
          </w:p>
        </w:tc>
      </w:tr>
    </w:tbl>
    <w:p w14:paraId="4497BDE6" w14:textId="77777777" w:rsidR="009B0494" w:rsidRDefault="009B0494" w:rsidP="009A260E">
      <w:pPr>
        <w:pStyle w:val="BodyText"/>
        <w:rPr>
          <w:b/>
          <w:sz w:val="21"/>
        </w:rPr>
      </w:pPr>
    </w:p>
    <w:p w14:paraId="4497BDE7" w14:textId="77777777" w:rsidR="009B0494" w:rsidRDefault="007F4792" w:rsidP="009A260E">
      <w:pPr>
        <w:ind w:left="180"/>
        <w:rPr>
          <w:b/>
        </w:rPr>
      </w:pPr>
      <w:r>
        <w:rPr>
          <w:b/>
        </w:rPr>
        <w:t>Second</w:t>
      </w:r>
      <w:r>
        <w:rPr>
          <w:b/>
          <w:spacing w:val="-5"/>
        </w:rPr>
        <w:t xml:space="preserve"> </w:t>
      </w:r>
      <w:r>
        <w:rPr>
          <w:b/>
          <w:spacing w:val="-4"/>
        </w:rPr>
        <w:t>Year</w:t>
      </w:r>
    </w:p>
    <w:p w14:paraId="4497BDE8" w14:textId="77777777" w:rsidR="009B0494" w:rsidRDefault="007F4792" w:rsidP="009A260E">
      <w:pPr>
        <w:pStyle w:val="ListParagraph"/>
        <w:numPr>
          <w:ilvl w:val="0"/>
          <w:numId w:val="39"/>
        </w:numPr>
        <w:tabs>
          <w:tab w:val="left" w:pos="540"/>
        </w:tabs>
        <w:ind w:left="53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DE9" w14:textId="77777777" w:rsidR="009B0494" w:rsidRDefault="009B0494" w:rsidP="009A260E">
      <w:pPr>
        <w:pStyle w:val="BodyText"/>
        <w:rPr>
          <w:sz w:val="21"/>
        </w:rPr>
      </w:pPr>
    </w:p>
    <w:p w14:paraId="4497BDEA" w14:textId="77777777" w:rsidR="009B0494" w:rsidRDefault="007F4792" w:rsidP="009A260E">
      <w:pPr>
        <w:pStyle w:val="Heading1"/>
        <w:ind w:left="180"/>
      </w:pPr>
      <w:r>
        <w:t>Compulsory</w:t>
      </w:r>
      <w:r>
        <w:rPr>
          <w:spacing w:val="-5"/>
        </w:rPr>
        <w:t xml:space="preserve"> </w:t>
      </w:r>
      <w:r>
        <w:rPr>
          <w:spacing w:val="-2"/>
        </w:rPr>
        <w:t>Modules</w:t>
      </w:r>
    </w:p>
    <w:p w14:paraId="4497BDEB"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390"/>
        <w:gridCol w:w="988"/>
        <w:gridCol w:w="988"/>
      </w:tblGrid>
      <w:tr w:rsidR="009B0494" w14:paraId="4497BDF0" w14:textId="77777777">
        <w:trPr>
          <w:trHeight w:val="551"/>
        </w:trPr>
        <w:tc>
          <w:tcPr>
            <w:tcW w:w="1699" w:type="dxa"/>
          </w:tcPr>
          <w:p w14:paraId="4497BDEC" w14:textId="77777777" w:rsidR="009B0494" w:rsidRDefault="007F4792" w:rsidP="009A260E">
            <w:pPr>
              <w:pStyle w:val="TableParagraph"/>
              <w:spacing w:before="0"/>
              <w:ind w:left="57" w:right="137"/>
              <w:rPr>
                <w:b/>
              </w:rPr>
            </w:pPr>
            <w:r>
              <w:rPr>
                <w:b/>
              </w:rPr>
              <w:t>Module</w:t>
            </w:r>
            <w:r>
              <w:rPr>
                <w:b/>
                <w:spacing w:val="-3"/>
              </w:rPr>
              <w:t xml:space="preserve"> </w:t>
            </w:r>
            <w:r>
              <w:rPr>
                <w:b/>
                <w:spacing w:val="-4"/>
              </w:rPr>
              <w:t>Code</w:t>
            </w:r>
          </w:p>
        </w:tc>
        <w:tc>
          <w:tcPr>
            <w:tcW w:w="5390" w:type="dxa"/>
          </w:tcPr>
          <w:p w14:paraId="4497BDED" w14:textId="77777777" w:rsidR="009B0494" w:rsidRDefault="007F4792" w:rsidP="009A260E">
            <w:pPr>
              <w:pStyle w:val="TableParagraph"/>
              <w:spacing w:before="0"/>
              <w:ind w:left="2034" w:right="2030"/>
              <w:rPr>
                <w:b/>
              </w:rPr>
            </w:pPr>
            <w:r>
              <w:rPr>
                <w:b/>
              </w:rPr>
              <w:t>Module</w:t>
            </w:r>
            <w:r>
              <w:rPr>
                <w:b/>
                <w:spacing w:val="-8"/>
              </w:rPr>
              <w:t xml:space="preserve"> </w:t>
            </w:r>
            <w:r>
              <w:rPr>
                <w:b/>
                <w:spacing w:val="-2"/>
              </w:rPr>
              <w:t>Title</w:t>
            </w:r>
          </w:p>
        </w:tc>
        <w:tc>
          <w:tcPr>
            <w:tcW w:w="988" w:type="dxa"/>
          </w:tcPr>
          <w:p w14:paraId="4497BDEE" w14:textId="77777777" w:rsidR="009B0494" w:rsidRDefault="007F4792" w:rsidP="009A260E">
            <w:pPr>
              <w:pStyle w:val="TableParagraph"/>
              <w:spacing w:before="0"/>
              <w:ind w:left="106"/>
              <w:jc w:val="left"/>
              <w:rPr>
                <w:b/>
              </w:rPr>
            </w:pPr>
            <w:r>
              <w:rPr>
                <w:b/>
                <w:spacing w:val="-4"/>
              </w:rPr>
              <w:t>Level</w:t>
            </w:r>
          </w:p>
        </w:tc>
        <w:tc>
          <w:tcPr>
            <w:tcW w:w="988" w:type="dxa"/>
          </w:tcPr>
          <w:p w14:paraId="4497BDEF" w14:textId="77777777" w:rsidR="009B0494" w:rsidRDefault="007F4792" w:rsidP="009A260E">
            <w:pPr>
              <w:pStyle w:val="TableParagraph"/>
              <w:spacing w:before="0"/>
              <w:ind w:left="93" w:right="95"/>
              <w:rPr>
                <w:b/>
              </w:rPr>
            </w:pPr>
            <w:r>
              <w:rPr>
                <w:b/>
                <w:spacing w:val="-2"/>
              </w:rPr>
              <w:t>Credits</w:t>
            </w:r>
          </w:p>
        </w:tc>
      </w:tr>
      <w:tr w:rsidR="009B0494" w14:paraId="4497BDF5" w14:textId="77777777">
        <w:trPr>
          <w:trHeight w:val="508"/>
        </w:trPr>
        <w:tc>
          <w:tcPr>
            <w:tcW w:w="1699" w:type="dxa"/>
          </w:tcPr>
          <w:p w14:paraId="4497BDF1" w14:textId="77777777" w:rsidR="009B0494" w:rsidRDefault="007F4792" w:rsidP="009A260E">
            <w:pPr>
              <w:pStyle w:val="TableParagraph"/>
              <w:spacing w:before="0"/>
              <w:ind w:left="103" w:right="86"/>
            </w:pPr>
            <w:r>
              <w:rPr>
                <w:spacing w:val="-2"/>
              </w:rPr>
              <w:t>OB201</w:t>
            </w:r>
          </w:p>
        </w:tc>
        <w:tc>
          <w:tcPr>
            <w:tcW w:w="5390" w:type="dxa"/>
          </w:tcPr>
          <w:p w14:paraId="4497BDF2" w14:textId="77777777" w:rsidR="009B0494" w:rsidRDefault="007F4792" w:rsidP="009A260E">
            <w:pPr>
              <w:pStyle w:val="TableParagraph"/>
              <w:spacing w:before="0"/>
              <w:ind w:left="105"/>
              <w:jc w:val="left"/>
            </w:pPr>
            <w:r>
              <w:t>Governance,</w:t>
            </w:r>
            <w:r>
              <w:rPr>
                <w:spacing w:val="-4"/>
              </w:rPr>
              <w:t xml:space="preserve"> </w:t>
            </w:r>
            <w:r>
              <w:t>Ethics</w:t>
            </w:r>
            <w:r>
              <w:rPr>
                <w:spacing w:val="-9"/>
              </w:rPr>
              <w:t xml:space="preserve"> </w:t>
            </w:r>
            <w:r>
              <w:t>and</w:t>
            </w:r>
            <w:r>
              <w:rPr>
                <w:spacing w:val="-2"/>
              </w:rPr>
              <w:t xml:space="preserve"> </w:t>
            </w:r>
            <w:r>
              <w:rPr>
                <w:spacing w:val="-5"/>
              </w:rPr>
              <w:t>CSR</w:t>
            </w:r>
          </w:p>
        </w:tc>
        <w:tc>
          <w:tcPr>
            <w:tcW w:w="988" w:type="dxa"/>
          </w:tcPr>
          <w:p w14:paraId="4497BDF3" w14:textId="77777777" w:rsidR="009B0494" w:rsidRDefault="007F4792" w:rsidP="009A260E">
            <w:pPr>
              <w:pStyle w:val="TableParagraph"/>
              <w:spacing w:before="0"/>
              <w:ind w:left="10"/>
            </w:pPr>
            <w:r>
              <w:t>2</w:t>
            </w:r>
          </w:p>
        </w:tc>
        <w:tc>
          <w:tcPr>
            <w:tcW w:w="988" w:type="dxa"/>
          </w:tcPr>
          <w:p w14:paraId="4497BDF4" w14:textId="77777777" w:rsidR="009B0494" w:rsidRDefault="007F4792" w:rsidP="009A260E">
            <w:pPr>
              <w:pStyle w:val="TableParagraph"/>
              <w:spacing w:before="0"/>
              <w:ind w:left="96" w:right="83"/>
            </w:pPr>
            <w:r>
              <w:rPr>
                <w:spacing w:val="-5"/>
              </w:rPr>
              <w:t>40</w:t>
            </w:r>
          </w:p>
        </w:tc>
      </w:tr>
      <w:tr w:rsidR="009B0494" w14:paraId="4497BDFA" w14:textId="77777777">
        <w:trPr>
          <w:trHeight w:val="513"/>
        </w:trPr>
        <w:tc>
          <w:tcPr>
            <w:tcW w:w="1699" w:type="dxa"/>
          </w:tcPr>
          <w:p w14:paraId="4497BDF6" w14:textId="77777777" w:rsidR="009B0494" w:rsidRDefault="007F4792" w:rsidP="009A260E">
            <w:pPr>
              <w:pStyle w:val="TableParagraph"/>
              <w:spacing w:before="0"/>
              <w:ind w:left="103" w:right="86"/>
            </w:pPr>
            <w:r>
              <w:rPr>
                <w:spacing w:val="-2"/>
              </w:rPr>
              <w:t>OB202</w:t>
            </w:r>
          </w:p>
        </w:tc>
        <w:tc>
          <w:tcPr>
            <w:tcW w:w="5390" w:type="dxa"/>
          </w:tcPr>
          <w:p w14:paraId="4497BDF7" w14:textId="77777777" w:rsidR="009B0494" w:rsidRDefault="007F4792" w:rsidP="009A260E">
            <w:pPr>
              <w:pStyle w:val="TableParagraph"/>
              <w:spacing w:before="0"/>
              <w:ind w:left="105"/>
              <w:jc w:val="left"/>
            </w:pPr>
            <w:r>
              <w:t>Fundamentals</w:t>
            </w:r>
            <w:r>
              <w:rPr>
                <w:spacing w:val="-5"/>
              </w:rPr>
              <w:t xml:space="preserve"> </w:t>
            </w:r>
            <w:r>
              <w:t>of</w:t>
            </w:r>
            <w:r>
              <w:rPr>
                <w:spacing w:val="-4"/>
              </w:rPr>
              <w:t xml:space="preserve"> </w:t>
            </w:r>
            <w:r>
              <w:t>Business</w:t>
            </w:r>
            <w:r>
              <w:rPr>
                <w:spacing w:val="-9"/>
              </w:rPr>
              <w:t xml:space="preserve"> </w:t>
            </w:r>
            <w:r>
              <w:t>Analysis</w:t>
            </w:r>
            <w:r>
              <w:rPr>
                <w:spacing w:val="-4"/>
              </w:rPr>
              <w:t xml:space="preserve"> </w:t>
            </w:r>
            <w:r>
              <w:t>&amp;</w:t>
            </w:r>
            <w:r>
              <w:rPr>
                <w:spacing w:val="-7"/>
              </w:rPr>
              <w:t xml:space="preserve"> </w:t>
            </w:r>
            <w:r>
              <w:rPr>
                <w:spacing w:val="-2"/>
              </w:rPr>
              <w:t>Technology</w:t>
            </w:r>
          </w:p>
        </w:tc>
        <w:tc>
          <w:tcPr>
            <w:tcW w:w="988" w:type="dxa"/>
          </w:tcPr>
          <w:p w14:paraId="4497BDF8" w14:textId="77777777" w:rsidR="009B0494" w:rsidRDefault="007F4792" w:rsidP="009A260E">
            <w:pPr>
              <w:pStyle w:val="TableParagraph"/>
              <w:spacing w:before="0"/>
              <w:ind w:left="9"/>
            </w:pPr>
            <w:r>
              <w:t>2</w:t>
            </w:r>
          </w:p>
        </w:tc>
        <w:tc>
          <w:tcPr>
            <w:tcW w:w="988" w:type="dxa"/>
          </w:tcPr>
          <w:p w14:paraId="4497BDF9" w14:textId="77777777" w:rsidR="009B0494" w:rsidRDefault="007F4792" w:rsidP="009A260E">
            <w:pPr>
              <w:pStyle w:val="TableParagraph"/>
              <w:spacing w:before="0"/>
              <w:ind w:left="96" w:right="84"/>
            </w:pPr>
            <w:r>
              <w:rPr>
                <w:spacing w:val="-5"/>
              </w:rPr>
              <w:t>40</w:t>
            </w:r>
          </w:p>
        </w:tc>
      </w:tr>
      <w:tr w:rsidR="009B0494" w14:paraId="4497BDFF" w14:textId="77777777">
        <w:trPr>
          <w:trHeight w:val="508"/>
        </w:trPr>
        <w:tc>
          <w:tcPr>
            <w:tcW w:w="1699" w:type="dxa"/>
          </w:tcPr>
          <w:p w14:paraId="4497BDFB" w14:textId="77777777" w:rsidR="009B0494" w:rsidRDefault="007F4792" w:rsidP="009A260E">
            <w:pPr>
              <w:pStyle w:val="TableParagraph"/>
              <w:spacing w:before="0"/>
              <w:ind w:left="103" w:right="86"/>
            </w:pPr>
            <w:r>
              <w:rPr>
                <w:spacing w:val="-2"/>
              </w:rPr>
              <w:t>OB203</w:t>
            </w:r>
          </w:p>
        </w:tc>
        <w:tc>
          <w:tcPr>
            <w:tcW w:w="5390" w:type="dxa"/>
          </w:tcPr>
          <w:p w14:paraId="4497BDFC" w14:textId="77777777" w:rsidR="009B0494" w:rsidRDefault="007F4792" w:rsidP="009A260E">
            <w:pPr>
              <w:pStyle w:val="TableParagraph"/>
              <w:spacing w:before="0"/>
              <w:ind w:left="105"/>
              <w:jc w:val="left"/>
            </w:pPr>
            <w:r>
              <w:t>Managing</w:t>
            </w:r>
            <w:r>
              <w:rPr>
                <w:spacing w:val="-3"/>
              </w:rPr>
              <w:t xml:space="preserve"> </w:t>
            </w:r>
            <w:r>
              <w:t>People</w:t>
            </w:r>
            <w:r>
              <w:rPr>
                <w:spacing w:val="-6"/>
              </w:rPr>
              <w:t xml:space="preserve"> </w:t>
            </w:r>
            <w:r>
              <w:t>for</w:t>
            </w:r>
            <w:r>
              <w:rPr>
                <w:spacing w:val="-11"/>
              </w:rPr>
              <w:t xml:space="preserve"> </w:t>
            </w:r>
            <w:r>
              <w:t>Performance</w:t>
            </w:r>
            <w:r>
              <w:rPr>
                <w:spacing w:val="-6"/>
              </w:rPr>
              <w:t xml:space="preserve"> </w:t>
            </w:r>
            <w:r>
              <w:t>and</w:t>
            </w:r>
            <w:r>
              <w:rPr>
                <w:spacing w:val="-2"/>
              </w:rPr>
              <w:t xml:space="preserve"> Innovation</w:t>
            </w:r>
          </w:p>
        </w:tc>
        <w:tc>
          <w:tcPr>
            <w:tcW w:w="988" w:type="dxa"/>
          </w:tcPr>
          <w:p w14:paraId="4497BDFD" w14:textId="77777777" w:rsidR="009B0494" w:rsidRDefault="007F4792" w:rsidP="009A260E">
            <w:pPr>
              <w:pStyle w:val="TableParagraph"/>
              <w:spacing w:before="0"/>
              <w:ind w:left="9"/>
            </w:pPr>
            <w:r>
              <w:t>2</w:t>
            </w:r>
          </w:p>
        </w:tc>
        <w:tc>
          <w:tcPr>
            <w:tcW w:w="988" w:type="dxa"/>
          </w:tcPr>
          <w:p w14:paraId="4497BDFE" w14:textId="77777777" w:rsidR="009B0494" w:rsidRDefault="007F4792" w:rsidP="009A260E">
            <w:pPr>
              <w:pStyle w:val="TableParagraph"/>
              <w:spacing w:before="0"/>
              <w:ind w:left="96" w:right="84"/>
            </w:pPr>
            <w:r>
              <w:rPr>
                <w:spacing w:val="-5"/>
              </w:rPr>
              <w:t>40</w:t>
            </w:r>
          </w:p>
        </w:tc>
      </w:tr>
    </w:tbl>
    <w:p w14:paraId="4497BE00" w14:textId="77777777" w:rsidR="009B0494" w:rsidRDefault="009B0494" w:rsidP="009A260E">
      <w:pPr>
        <w:sectPr w:rsidR="009B0494" w:rsidSect="00760D83">
          <w:pgSz w:w="11910" w:h="16840"/>
          <w:pgMar w:top="1360" w:right="820" w:bottom="940" w:left="1260" w:header="0" w:footer="758" w:gutter="0"/>
          <w:cols w:space="720"/>
        </w:sectPr>
      </w:pPr>
    </w:p>
    <w:p w14:paraId="4497BE01" w14:textId="77777777" w:rsidR="009B0494" w:rsidRDefault="007F4792" w:rsidP="009A260E">
      <w:pPr>
        <w:spacing w:line="251" w:lineRule="exact"/>
        <w:ind w:left="180"/>
        <w:rPr>
          <w:b/>
        </w:rPr>
      </w:pPr>
      <w:r>
        <w:rPr>
          <w:b/>
        </w:rPr>
        <w:lastRenderedPageBreak/>
        <w:t>Third</w:t>
      </w:r>
      <w:r>
        <w:rPr>
          <w:b/>
          <w:spacing w:val="-2"/>
        </w:rPr>
        <w:t xml:space="preserve"> </w:t>
      </w:r>
      <w:r>
        <w:rPr>
          <w:b/>
          <w:spacing w:val="-4"/>
        </w:rPr>
        <w:t>Year</w:t>
      </w:r>
    </w:p>
    <w:p w14:paraId="4497BE02" w14:textId="77777777" w:rsidR="009B0494" w:rsidRDefault="007F4792" w:rsidP="009A260E">
      <w:pPr>
        <w:pStyle w:val="ListParagraph"/>
        <w:numPr>
          <w:ilvl w:val="0"/>
          <w:numId w:val="39"/>
        </w:numPr>
        <w:tabs>
          <w:tab w:val="left" w:pos="540"/>
        </w:tabs>
        <w:spacing w:line="251" w:lineRule="exact"/>
        <w:ind w:left="53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E03" w14:textId="77777777" w:rsidR="009B0494" w:rsidRDefault="009B0494" w:rsidP="009A260E">
      <w:pPr>
        <w:pStyle w:val="BodyText"/>
      </w:pPr>
    </w:p>
    <w:p w14:paraId="4497BE04" w14:textId="77777777" w:rsidR="009B0494" w:rsidRDefault="007F4792" w:rsidP="009A260E">
      <w:pPr>
        <w:pStyle w:val="Heading1"/>
        <w:ind w:left="180"/>
      </w:pPr>
      <w:r>
        <w:t>Compulsory</w:t>
      </w:r>
      <w:r>
        <w:rPr>
          <w:spacing w:val="-7"/>
        </w:rPr>
        <w:t xml:space="preserve"> </w:t>
      </w:r>
      <w:r>
        <w:rPr>
          <w:spacing w:val="-4"/>
        </w:rPr>
        <w:t>Class</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5150"/>
        <w:gridCol w:w="1036"/>
        <w:gridCol w:w="1276"/>
      </w:tblGrid>
      <w:tr w:rsidR="009B0494" w14:paraId="4497BE09" w14:textId="77777777">
        <w:trPr>
          <w:trHeight w:val="551"/>
        </w:trPr>
        <w:tc>
          <w:tcPr>
            <w:tcW w:w="1603" w:type="dxa"/>
          </w:tcPr>
          <w:p w14:paraId="4497BE05" w14:textId="77777777" w:rsidR="009B0494" w:rsidRDefault="007F4792" w:rsidP="009A260E">
            <w:pPr>
              <w:pStyle w:val="TableParagraph"/>
              <w:spacing w:before="0"/>
              <w:ind w:left="102" w:right="89"/>
              <w:rPr>
                <w:b/>
              </w:rPr>
            </w:pPr>
            <w:r>
              <w:rPr>
                <w:b/>
              </w:rPr>
              <w:t>Module</w:t>
            </w:r>
            <w:r>
              <w:rPr>
                <w:b/>
                <w:spacing w:val="-3"/>
              </w:rPr>
              <w:t xml:space="preserve"> </w:t>
            </w:r>
            <w:r>
              <w:rPr>
                <w:b/>
                <w:spacing w:val="-4"/>
              </w:rPr>
              <w:t>Code</w:t>
            </w:r>
          </w:p>
        </w:tc>
        <w:tc>
          <w:tcPr>
            <w:tcW w:w="5150" w:type="dxa"/>
          </w:tcPr>
          <w:p w14:paraId="4497BE06" w14:textId="77777777" w:rsidR="009B0494" w:rsidRDefault="007F4792" w:rsidP="009A260E">
            <w:pPr>
              <w:pStyle w:val="TableParagraph"/>
              <w:spacing w:before="0"/>
              <w:ind w:left="1919" w:right="1915"/>
              <w:rPr>
                <w:b/>
              </w:rPr>
            </w:pPr>
            <w:r>
              <w:rPr>
                <w:b/>
              </w:rPr>
              <w:t>Module</w:t>
            </w:r>
            <w:r>
              <w:rPr>
                <w:b/>
                <w:spacing w:val="-8"/>
              </w:rPr>
              <w:t xml:space="preserve"> </w:t>
            </w:r>
            <w:r>
              <w:rPr>
                <w:b/>
                <w:spacing w:val="-2"/>
              </w:rPr>
              <w:t>Title</w:t>
            </w:r>
          </w:p>
        </w:tc>
        <w:tc>
          <w:tcPr>
            <w:tcW w:w="1036" w:type="dxa"/>
          </w:tcPr>
          <w:p w14:paraId="4497BE07" w14:textId="77777777" w:rsidR="009B0494" w:rsidRDefault="007F4792" w:rsidP="009A260E">
            <w:pPr>
              <w:pStyle w:val="TableParagraph"/>
              <w:spacing w:before="0"/>
              <w:ind w:left="111"/>
              <w:jc w:val="left"/>
              <w:rPr>
                <w:b/>
              </w:rPr>
            </w:pPr>
            <w:r>
              <w:rPr>
                <w:b/>
                <w:spacing w:val="-4"/>
              </w:rPr>
              <w:t>Level</w:t>
            </w:r>
          </w:p>
        </w:tc>
        <w:tc>
          <w:tcPr>
            <w:tcW w:w="1276" w:type="dxa"/>
          </w:tcPr>
          <w:p w14:paraId="4497BE08" w14:textId="77777777" w:rsidR="009B0494" w:rsidRDefault="007F4792" w:rsidP="009A260E">
            <w:pPr>
              <w:pStyle w:val="TableParagraph"/>
              <w:spacing w:before="0"/>
              <w:ind w:left="111"/>
              <w:jc w:val="left"/>
              <w:rPr>
                <w:b/>
              </w:rPr>
            </w:pPr>
            <w:r>
              <w:rPr>
                <w:b/>
                <w:spacing w:val="-2"/>
              </w:rPr>
              <w:t>Credits</w:t>
            </w:r>
          </w:p>
        </w:tc>
      </w:tr>
      <w:tr w:rsidR="009B0494" w14:paraId="4497BE0E" w14:textId="77777777">
        <w:trPr>
          <w:trHeight w:val="508"/>
        </w:trPr>
        <w:tc>
          <w:tcPr>
            <w:tcW w:w="1603" w:type="dxa"/>
          </w:tcPr>
          <w:p w14:paraId="4497BE0A" w14:textId="77777777" w:rsidR="009B0494" w:rsidRDefault="007F4792" w:rsidP="009A260E">
            <w:pPr>
              <w:pStyle w:val="TableParagraph"/>
              <w:spacing w:before="0"/>
              <w:ind w:left="102" w:right="85"/>
            </w:pPr>
            <w:r>
              <w:rPr>
                <w:spacing w:val="-2"/>
              </w:rPr>
              <w:t>OB307</w:t>
            </w:r>
          </w:p>
        </w:tc>
        <w:tc>
          <w:tcPr>
            <w:tcW w:w="5150" w:type="dxa"/>
          </w:tcPr>
          <w:p w14:paraId="4497BE0B" w14:textId="77777777" w:rsidR="009B0494" w:rsidRDefault="007F4792" w:rsidP="009A260E">
            <w:pPr>
              <w:pStyle w:val="TableParagraph"/>
              <w:spacing w:before="0"/>
              <w:ind w:left="105"/>
              <w:jc w:val="left"/>
            </w:pPr>
            <w:r>
              <w:t>Project</w:t>
            </w:r>
            <w:r>
              <w:rPr>
                <w:spacing w:val="-5"/>
              </w:rPr>
              <w:t xml:space="preserve"> </w:t>
            </w:r>
            <w:r>
              <w:rPr>
                <w:spacing w:val="-2"/>
              </w:rPr>
              <w:t>Management</w:t>
            </w:r>
          </w:p>
        </w:tc>
        <w:tc>
          <w:tcPr>
            <w:tcW w:w="1036" w:type="dxa"/>
          </w:tcPr>
          <w:p w14:paraId="4497BE0C" w14:textId="77777777" w:rsidR="009B0494" w:rsidRDefault="007F4792" w:rsidP="009A260E">
            <w:pPr>
              <w:pStyle w:val="TableParagraph"/>
              <w:spacing w:before="0"/>
              <w:ind w:left="19"/>
            </w:pPr>
            <w:r>
              <w:t>3</w:t>
            </w:r>
          </w:p>
        </w:tc>
        <w:tc>
          <w:tcPr>
            <w:tcW w:w="1276" w:type="dxa"/>
          </w:tcPr>
          <w:p w14:paraId="4497BE0D" w14:textId="77777777" w:rsidR="009B0494" w:rsidRDefault="007F4792" w:rsidP="009A260E">
            <w:pPr>
              <w:pStyle w:val="TableParagraph"/>
              <w:spacing w:before="0"/>
              <w:ind w:left="247" w:right="225"/>
            </w:pPr>
            <w:r>
              <w:rPr>
                <w:spacing w:val="-5"/>
              </w:rPr>
              <w:t>40</w:t>
            </w:r>
          </w:p>
        </w:tc>
      </w:tr>
      <w:tr w:rsidR="009B0494" w14:paraId="4497BE13" w14:textId="77777777">
        <w:trPr>
          <w:trHeight w:val="513"/>
        </w:trPr>
        <w:tc>
          <w:tcPr>
            <w:tcW w:w="1603" w:type="dxa"/>
          </w:tcPr>
          <w:p w14:paraId="4497BE0F" w14:textId="77777777" w:rsidR="009B0494" w:rsidRDefault="007F4792" w:rsidP="009A260E">
            <w:pPr>
              <w:pStyle w:val="TableParagraph"/>
              <w:spacing w:before="0"/>
              <w:ind w:left="102" w:right="85"/>
            </w:pPr>
            <w:r>
              <w:rPr>
                <w:spacing w:val="-2"/>
              </w:rPr>
              <w:t>OB308</w:t>
            </w:r>
          </w:p>
        </w:tc>
        <w:tc>
          <w:tcPr>
            <w:tcW w:w="5150" w:type="dxa"/>
          </w:tcPr>
          <w:p w14:paraId="4497BE10" w14:textId="77777777" w:rsidR="009B0494" w:rsidRDefault="007F4792" w:rsidP="009A260E">
            <w:pPr>
              <w:pStyle w:val="TableParagraph"/>
              <w:spacing w:before="0" w:line="254" w:lineRule="exact"/>
              <w:ind w:left="105"/>
              <w:jc w:val="left"/>
            </w:pPr>
            <w:r>
              <w:t>Marketing:</w:t>
            </w:r>
            <w:r>
              <w:rPr>
                <w:spacing w:val="-6"/>
              </w:rPr>
              <w:t xml:space="preserve"> </w:t>
            </w:r>
            <w:r>
              <w:t>Foundations,</w:t>
            </w:r>
            <w:r>
              <w:rPr>
                <w:spacing w:val="-10"/>
              </w:rPr>
              <w:t xml:space="preserve"> </w:t>
            </w:r>
            <w:r>
              <w:t>Principles</w:t>
            </w:r>
            <w:r>
              <w:rPr>
                <w:spacing w:val="-11"/>
              </w:rPr>
              <w:t xml:space="preserve"> </w:t>
            </w:r>
            <w:r>
              <w:t>and</w:t>
            </w:r>
            <w:r>
              <w:rPr>
                <w:spacing w:val="-9"/>
              </w:rPr>
              <w:t xml:space="preserve"> </w:t>
            </w:r>
            <w:r>
              <w:t xml:space="preserve">Strategic </w:t>
            </w:r>
            <w:r>
              <w:rPr>
                <w:spacing w:val="-2"/>
              </w:rPr>
              <w:t>Application</w:t>
            </w:r>
          </w:p>
        </w:tc>
        <w:tc>
          <w:tcPr>
            <w:tcW w:w="1036" w:type="dxa"/>
          </w:tcPr>
          <w:p w14:paraId="4497BE11" w14:textId="77777777" w:rsidR="009B0494" w:rsidRDefault="007F4792" w:rsidP="009A260E">
            <w:pPr>
              <w:pStyle w:val="TableParagraph"/>
              <w:spacing w:before="0"/>
              <w:ind w:left="19"/>
            </w:pPr>
            <w:r>
              <w:t>3</w:t>
            </w:r>
          </w:p>
        </w:tc>
        <w:tc>
          <w:tcPr>
            <w:tcW w:w="1276" w:type="dxa"/>
          </w:tcPr>
          <w:p w14:paraId="4497BE12" w14:textId="77777777" w:rsidR="009B0494" w:rsidRDefault="007F4792" w:rsidP="009A260E">
            <w:pPr>
              <w:pStyle w:val="TableParagraph"/>
              <w:spacing w:before="0"/>
              <w:ind w:left="247" w:right="225"/>
            </w:pPr>
            <w:r>
              <w:rPr>
                <w:spacing w:val="-5"/>
              </w:rPr>
              <w:t>40</w:t>
            </w:r>
          </w:p>
        </w:tc>
      </w:tr>
      <w:tr w:rsidR="009B0494" w14:paraId="4497BE18" w14:textId="77777777">
        <w:trPr>
          <w:trHeight w:val="508"/>
        </w:trPr>
        <w:tc>
          <w:tcPr>
            <w:tcW w:w="1603" w:type="dxa"/>
          </w:tcPr>
          <w:p w14:paraId="4497BE14" w14:textId="77777777" w:rsidR="009B0494" w:rsidRDefault="007F4792" w:rsidP="009A260E">
            <w:pPr>
              <w:pStyle w:val="TableParagraph"/>
              <w:spacing w:before="0"/>
              <w:ind w:left="102" w:right="85"/>
            </w:pPr>
            <w:r>
              <w:rPr>
                <w:spacing w:val="-2"/>
              </w:rPr>
              <w:t>OB305</w:t>
            </w:r>
          </w:p>
        </w:tc>
        <w:tc>
          <w:tcPr>
            <w:tcW w:w="5150" w:type="dxa"/>
          </w:tcPr>
          <w:p w14:paraId="4497BE15" w14:textId="77777777" w:rsidR="009B0494" w:rsidRDefault="007F4792" w:rsidP="009A260E">
            <w:pPr>
              <w:pStyle w:val="TableParagraph"/>
              <w:spacing w:before="0"/>
              <w:ind w:left="105"/>
              <w:jc w:val="left"/>
            </w:pPr>
            <w:r>
              <w:t>Managing</w:t>
            </w:r>
            <w:r>
              <w:rPr>
                <w:spacing w:val="-4"/>
              </w:rPr>
              <w:t xml:space="preserve"> </w:t>
            </w:r>
            <w:r>
              <w:rPr>
                <w:spacing w:val="-2"/>
              </w:rPr>
              <w:t>Change</w:t>
            </w:r>
          </w:p>
        </w:tc>
        <w:tc>
          <w:tcPr>
            <w:tcW w:w="1036" w:type="dxa"/>
          </w:tcPr>
          <w:p w14:paraId="4497BE16" w14:textId="77777777" w:rsidR="009B0494" w:rsidRDefault="007F4792" w:rsidP="009A260E">
            <w:pPr>
              <w:pStyle w:val="TableParagraph"/>
              <w:spacing w:before="0"/>
              <w:ind w:left="19"/>
            </w:pPr>
            <w:r>
              <w:t>3</w:t>
            </w:r>
          </w:p>
        </w:tc>
        <w:tc>
          <w:tcPr>
            <w:tcW w:w="1276" w:type="dxa"/>
          </w:tcPr>
          <w:p w14:paraId="4497BE17" w14:textId="77777777" w:rsidR="009B0494" w:rsidRDefault="007F4792" w:rsidP="009A260E">
            <w:pPr>
              <w:pStyle w:val="TableParagraph"/>
              <w:spacing w:before="0"/>
              <w:ind w:left="247" w:right="225"/>
            </w:pPr>
            <w:r>
              <w:rPr>
                <w:spacing w:val="-5"/>
              </w:rPr>
              <w:t>20</w:t>
            </w:r>
          </w:p>
        </w:tc>
      </w:tr>
      <w:tr w:rsidR="009B0494" w14:paraId="4497BE1D" w14:textId="77777777">
        <w:trPr>
          <w:trHeight w:val="508"/>
        </w:trPr>
        <w:tc>
          <w:tcPr>
            <w:tcW w:w="1603" w:type="dxa"/>
          </w:tcPr>
          <w:p w14:paraId="4497BE19" w14:textId="77777777" w:rsidR="009B0494" w:rsidRDefault="007F4792" w:rsidP="009A260E">
            <w:pPr>
              <w:pStyle w:val="TableParagraph"/>
              <w:spacing w:before="0"/>
              <w:ind w:left="102" w:right="85"/>
            </w:pPr>
            <w:r>
              <w:rPr>
                <w:spacing w:val="-2"/>
              </w:rPr>
              <w:t>OB306</w:t>
            </w:r>
          </w:p>
        </w:tc>
        <w:tc>
          <w:tcPr>
            <w:tcW w:w="5150" w:type="dxa"/>
          </w:tcPr>
          <w:p w14:paraId="4497BE1A" w14:textId="77777777" w:rsidR="009B0494" w:rsidRDefault="007F4792" w:rsidP="009A260E">
            <w:pPr>
              <w:pStyle w:val="TableParagraph"/>
              <w:spacing w:before="0"/>
              <w:ind w:left="105"/>
              <w:jc w:val="left"/>
            </w:pPr>
            <w:r>
              <w:t>Research</w:t>
            </w:r>
            <w:r>
              <w:rPr>
                <w:spacing w:val="-3"/>
              </w:rPr>
              <w:t xml:space="preserve"> </w:t>
            </w:r>
            <w:r>
              <w:t>Methods</w:t>
            </w:r>
            <w:r>
              <w:rPr>
                <w:spacing w:val="-7"/>
              </w:rPr>
              <w:t xml:space="preserve"> </w:t>
            </w:r>
            <w:r>
              <w:t>for</w:t>
            </w:r>
            <w:r>
              <w:rPr>
                <w:spacing w:val="-8"/>
              </w:rPr>
              <w:t xml:space="preserve"> </w:t>
            </w:r>
            <w:r>
              <w:rPr>
                <w:spacing w:val="-2"/>
              </w:rPr>
              <w:t>Business</w:t>
            </w:r>
          </w:p>
        </w:tc>
        <w:tc>
          <w:tcPr>
            <w:tcW w:w="1036" w:type="dxa"/>
          </w:tcPr>
          <w:p w14:paraId="4497BE1B" w14:textId="77777777" w:rsidR="009B0494" w:rsidRDefault="007F4792" w:rsidP="009A260E">
            <w:pPr>
              <w:pStyle w:val="TableParagraph"/>
              <w:spacing w:before="0"/>
              <w:ind w:left="18"/>
            </w:pPr>
            <w:r>
              <w:t>3</w:t>
            </w:r>
          </w:p>
        </w:tc>
        <w:tc>
          <w:tcPr>
            <w:tcW w:w="1276" w:type="dxa"/>
          </w:tcPr>
          <w:p w14:paraId="4497BE1C" w14:textId="77777777" w:rsidR="009B0494" w:rsidRDefault="007F4792" w:rsidP="009A260E">
            <w:pPr>
              <w:pStyle w:val="TableParagraph"/>
              <w:spacing w:before="0"/>
              <w:ind w:left="247" w:right="225"/>
            </w:pPr>
            <w:r>
              <w:rPr>
                <w:spacing w:val="-5"/>
              </w:rPr>
              <w:t>20</w:t>
            </w:r>
          </w:p>
        </w:tc>
      </w:tr>
    </w:tbl>
    <w:p w14:paraId="4497BE1E" w14:textId="77777777" w:rsidR="009B0494" w:rsidRDefault="009B0494" w:rsidP="009A260E">
      <w:pPr>
        <w:pStyle w:val="BodyText"/>
        <w:rPr>
          <w:b/>
        </w:rPr>
      </w:pPr>
    </w:p>
    <w:p w14:paraId="4497BE1F" w14:textId="77777777" w:rsidR="009B0494" w:rsidRDefault="007F4792" w:rsidP="009A260E">
      <w:pPr>
        <w:spacing w:line="251" w:lineRule="exact"/>
        <w:ind w:left="180"/>
        <w:rPr>
          <w:b/>
        </w:rPr>
      </w:pPr>
      <w:r>
        <w:rPr>
          <w:b/>
        </w:rPr>
        <w:t>Fourth</w:t>
      </w:r>
      <w:r>
        <w:rPr>
          <w:b/>
          <w:spacing w:val="-6"/>
        </w:rPr>
        <w:t xml:space="preserve"> </w:t>
      </w:r>
      <w:r>
        <w:rPr>
          <w:b/>
          <w:spacing w:val="-4"/>
        </w:rPr>
        <w:t>Year</w:t>
      </w:r>
    </w:p>
    <w:p w14:paraId="4497BE20" w14:textId="77777777" w:rsidR="009B0494" w:rsidRDefault="007F4792" w:rsidP="009A260E">
      <w:pPr>
        <w:pStyle w:val="ListParagraph"/>
        <w:numPr>
          <w:ilvl w:val="0"/>
          <w:numId w:val="39"/>
        </w:numPr>
        <w:tabs>
          <w:tab w:val="left" w:pos="540"/>
        </w:tabs>
        <w:spacing w:line="251" w:lineRule="exact"/>
        <w:ind w:left="53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BE21" w14:textId="77777777" w:rsidR="009B0494" w:rsidRDefault="009B0494" w:rsidP="009A260E">
      <w:pPr>
        <w:pStyle w:val="BodyText"/>
      </w:pPr>
    </w:p>
    <w:p w14:paraId="4497BE22" w14:textId="77777777" w:rsidR="009B0494" w:rsidRDefault="007F4792" w:rsidP="009A260E">
      <w:pPr>
        <w:pStyle w:val="Heading1"/>
        <w:ind w:left="180"/>
      </w:pPr>
      <w:r>
        <w:t>Compulsory</w:t>
      </w:r>
      <w:r>
        <w:rPr>
          <w:spacing w:val="-5"/>
        </w:rPr>
        <w:t xml:space="preserve"> </w:t>
      </w:r>
      <w:r>
        <w:rPr>
          <w:spacing w:val="-2"/>
        </w:rPr>
        <w:t>Modules</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993"/>
        <w:gridCol w:w="1271"/>
      </w:tblGrid>
      <w:tr w:rsidR="009B0494" w14:paraId="4497BE27" w14:textId="77777777">
        <w:trPr>
          <w:trHeight w:val="508"/>
        </w:trPr>
        <w:tc>
          <w:tcPr>
            <w:tcW w:w="1694" w:type="dxa"/>
          </w:tcPr>
          <w:p w14:paraId="4497BE23" w14:textId="77777777" w:rsidR="009B0494" w:rsidRDefault="007F4792" w:rsidP="009A260E">
            <w:pPr>
              <w:pStyle w:val="TableParagraph"/>
              <w:spacing w:before="0"/>
              <w:ind w:left="144" w:right="126"/>
              <w:rPr>
                <w:b/>
              </w:rPr>
            </w:pPr>
            <w:r>
              <w:rPr>
                <w:b/>
              </w:rPr>
              <w:t>Module</w:t>
            </w:r>
            <w:r>
              <w:rPr>
                <w:b/>
                <w:spacing w:val="-3"/>
              </w:rPr>
              <w:t xml:space="preserve"> </w:t>
            </w:r>
            <w:r>
              <w:rPr>
                <w:b/>
                <w:spacing w:val="-4"/>
              </w:rPr>
              <w:t>Code</w:t>
            </w:r>
          </w:p>
        </w:tc>
        <w:tc>
          <w:tcPr>
            <w:tcW w:w="5107" w:type="dxa"/>
          </w:tcPr>
          <w:p w14:paraId="4497BE24" w14:textId="77777777" w:rsidR="009B0494" w:rsidRDefault="007F4792" w:rsidP="009A260E">
            <w:pPr>
              <w:pStyle w:val="TableParagraph"/>
              <w:spacing w:before="0"/>
              <w:ind w:left="1897" w:right="1878"/>
              <w:rPr>
                <w:b/>
              </w:rPr>
            </w:pPr>
            <w:r>
              <w:rPr>
                <w:b/>
              </w:rPr>
              <w:t>Module</w:t>
            </w:r>
            <w:r>
              <w:rPr>
                <w:b/>
                <w:spacing w:val="-8"/>
              </w:rPr>
              <w:t xml:space="preserve"> </w:t>
            </w:r>
            <w:r>
              <w:rPr>
                <w:b/>
                <w:spacing w:val="-2"/>
              </w:rPr>
              <w:t>Title</w:t>
            </w:r>
          </w:p>
        </w:tc>
        <w:tc>
          <w:tcPr>
            <w:tcW w:w="993" w:type="dxa"/>
          </w:tcPr>
          <w:p w14:paraId="4497BE25" w14:textId="77777777" w:rsidR="009B0494" w:rsidRDefault="007F4792" w:rsidP="009A260E">
            <w:pPr>
              <w:pStyle w:val="TableParagraph"/>
              <w:spacing w:before="0"/>
              <w:ind w:left="198" w:right="190"/>
              <w:rPr>
                <w:b/>
              </w:rPr>
            </w:pPr>
            <w:r>
              <w:rPr>
                <w:b/>
                <w:spacing w:val="-4"/>
              </w:rPr>
              <w:t>Level</w:t>
            </w:r>
          </w:p>
        </w:tc>
        <w:tc>
          <w:tcPr>
            <w:tcW w:w="1271" w:type="dxa"/>
          </w:tcPr>
          <w:p w14:paraId="4497BE26" w14:textId="77777777" w:rsidR="009B0494" w:rsidRDefault="007F4792" w:rsidP="009A260E">
            <w:pPr>
              <w:pStyle w:val="TableParagraph"/>
              <w:spacing w:before="0"/>
              <w:ind w:left="243" w:right="233"/>
              <w:rPr>
                <w:b/>
              </w:rPr>
            </w:pPr>
            <w:r>
              <w:rPr>
                <w:b/>
                <w:spacing w:val="-2"/>
              </w:rPr>
              <w:t>Credits</w:t>
            </w:r>
          </w:p>
        </w:tc>
      </w:tr>
      <w:tr w:rsidR="009B0494" w14:paraId="4497BE2C" w14:textId="77777777">
        <w:trPr>
          <w:trHeight w:val="513"/>
        </w:trPr>
        <w:tc>
          <w:tcPr>
            <w:tcW w:w="1694" w:type="dxa"/>
          </w:tcPr>
          <w:p w14:paraId="4497BE28" w14:textId="77777777" w:rsidR="009B0494" w:rsidRDefault="007F4792" w:rsidP="009A260E">
            <w:pPr>
              <w:pStyle w:val="TableParagraph"/>
              <w:spacing w:before="0"/>
              <w:ind w:left="144" w:right="132"/>
            </w:pPr>
            <w:r>
              <w:rPr>
                <w:spacing w:val="-2"/>
              </w:rPr>
              <w:t>OB401</w:t>
            </w:r>
          </w:p>
        </w:tc>
        <w:tc>
          <w:tcPr>
            <w:tcW w:w="5107" w:type="dxa"/>
          </w:tcPr>
          <w:p w14:paraId="4497BE29" w14:textId="77777777" w:rsidR="009B0494" w:rsidRDefault="007F4792" w:rsidP="009A260E">
            <w:pPr>
              <w:pStyle w:val="TableParagraph"/>
              <w:spacing w:before="0"/>
              <w:jc w:val="left"/>
            </w:pPr>
            <w:r>
              <w:t>Business</w:t>
            </w:r>
            <w:r>
              <w:rPr>
                <w:spacing w:val="-8"/>
              </w:rPr>
              <w:t xml:space="preserve"> </w:t>
            </w:r>
            <w:r>
              <w:rPr>
                <w:spacing w:val="-2"/>
              </w:rPr>
              <w:t>Project</w:t>
            </w:r>
          </w:p>
        </w:tc>
        <w:tc>
          <w:tcPr>
            <w:tcW w:w="993" w:type="dxa"/>
          </w:tcPr>
          <w:p w14:paraId="4497BE2A" w14:textId="77777777" w:rsidR="009B0494" w:rsidRDefault="007F4792" w:rsidP="009A260E">
            <w:pPr>
              <w:pStyle w:val="TableParagraph"/>
              <w:spacing w:before="0"/>
              <w:ind w:left="4"/>
            </w:pPr>
            <w:r>
              <w:t>4</w:t>
            </w:r>
          </w:p>
        </w:tc>
        <w:tc>
          <w:tcPr>
            <w:tcW w:w="1271" w:type="dxa"/>
          </w:tcPr>
          <w:p w14:paraId="4497BE2B" w14:textId="77777777" w:rsidR="009B0494" w:rsidRDefault="007F4792" w:rsidP="009A260E">
            <w:pPr>
              <w:pStyle w:val="TableParagraph"/>
              <w:spacing w:before="0"/>
              <w:ind w:left="240" w:right="233"/>
            </w:pPr>
            <w:r>
              <w:rPr>
                <w:spacing w:val="-5"/>
              </w:rPr>
              <w:t>60</w:t>
            </w:r>
          </w:p>
        </w:tc>
      </w:tr>
      <w:tr w:rsidR="009B0494" w14:paraId="4497BE31" w14:textId="77777777">
        <w:trPr>
          <w:trHeight w:val="508"/>
        </w:trPr>
        <w:tc>
          <w:tcPr>
            <w:tcW w:w="1694" w:type="dxa"/>
          </w:tcPr>
          <w:p w14:paraId="4497BE2D" w14:textId="77777777" w:rsidR="009B0494" w:rsidRDefault="007F4792" w:rsidP="009A260E">
            <w:pPr>
              <w:pStyle w:val="TableParagraph"/>
              <w:spacing w:before="0"/>
              <w:ind w:left="144" w:right="132"/>
            </w:pPr>
            <w:r>
              <w:rPr>
                <w:spacing w:val="-2"/>
              </w:rPr>
              <w:t>OB402</w:t>
            </w:r>
          </w:p>
        </w:tc>
        <w:tc>
          <w:tcPr>
            <w:tcW w:w="5107" w:type="dxa"/>
          </w:tcPr>
          <w:p w14:paraId="4497BE2E" w14:textId="77777777" w:rsidR="009B0494" w:rsidRDefault="007F4792" w:rsidP="009A260E">
            <w:pPr>
              <w:pStyle w:val="TableParagraph"/>
              <w:spacing w:before="0"/>
              <w:jc w:val="left"/>
            </w:pPr>
            <w:r>
              <w:t>Strategy,</w:t>
            </w:r>
            <w:r>
              <w:rPr>
                <w:spacing w:val="-4"/>
              </w:rPr>
              <w:t xml:space="preserve"> </w:t>
            </w:r>
            <w:r>
              <w:t>Risk</w:t>
            </w:r>
            <w:r>
              <w:rPr>
                <w:spacing w:val="-9"/>
              </w:rPr>
              <w:t xml:space="preserve"> </w:t>
            </w:r>
            <w:r>
              <w:t>and</w:t>
            </w:r>
            <w:r>
              <w:rPr>
                <w:spacing w:val="-2"/>
              </w:rPr>
              <w:t xml:space="preserve"> </w:t>
            </w:r>
            <w:r>
              <w:t>Scenario</w:t>
            </w:r>
            <w:r>
              <w:rPr>
                <w:spacing w:val="-7"/>
              </w:rPr>
              <w:t xml:space="preserve"> </w:t>
            </w:r>
            <w:r>
              <w:rPr>
                <w:spacing w:val="-2"/>
              </w:rPr>
              <w:t>Planning</w:t>
            </w:r>
          </w:p>
        </w:tc>
        <w:tc>
          <w:tcPr>
            <w:tcW w:w="993" w:type="dxa"/>
          </w:tcPr>
          <w:p w14:paraId="4497BE2F" w14:textId="77777777" w:rsidR="009B0494" w:rsidRDefault="007F4792" w:rsidP="009A260E">
            <w:pPr>
              <w:pStyle w:val="TableParagraph"/>
              <w:spacing w:before="0"/>
              <w:ind w:left="4"/>
            </w:pPr>
            <w:r>
              <w:t>4</w:t>
            </w:r>
          </w:p>
        </w:tc>
        <w:tc>
          <w:tcPr>
            <w:tcW w:w="1271" w:type="dxa"/>
          </w:tcPr>
          <w:p w14:paraId="4497BE30" w14:textId="77777777" w:rsidR="009B0494" w:rsidRDefault="007F4792" w:rsidP="009A260E">
            <w:pPr>
              <w:pStyle w:val="TableParagraph"/>
              <w:spacing w:before="0"/>
              <w:ind w:left="240" w:right="233"/>
            </w:pPr>
            <w:r>
              <w:rPr>
                <w:spacing w:val="-5"/>
              </w:rPr>
              <w:t>40</w:t>
            </w:r>
          </w:p>
        </w:tc>
      </w:tr>
    </w:tbl>
    <w:p w14:paraId="4497BE32" w14:textId="77777777" w:rsidR="009B0494" w:rsidRDefault="009B0494" w:rsidP="009A260E">
      <w:pPr>
        <w:pStyle w:val="BodyText"/>
        <w:rPr>
          <w:b/>
          <w:sz w:val="21"/>
        </w:rPr>
      </w:pPr>
    </w:p>
    <w:p w14:paraId="4497BE33" w14:textId="77777777" w:rsidR="009B0494" w:rsidRDefault="007F4792" w:rsidP="009A260E">
      <w:pPr>
        <w:ind w:left="180"/>
        <w:rPr>
          <w:b/>
        </w:rPr>
      </w:pPr>
      <w:r>
        <w:rPr>
          <w:b/>
        </w:rPr>
        <w:t>Optional</w:t>
      </w:r>
      <w:r>
        <w:rPr>
          <w:b/>
          <w:spacing w:val="1"/>
        </w:rPr>
        <w:t xml:space="preserve"> </w:t>
      </w:r>
      <w:r>
        <w:rPr>
          <w:b/>
          <w:spacing w:val="-2"/>
        </w:rPr>
        <w:t>Modules</w:t>
      </w:r>
    </w:p>
    <w:p w14:paraId="4497BE34" w14:textId="77777777" w:rsidR="009B0494" w:rsidRDefault="009B0494" w:rsidP="009A260E">
      <w:pPr>
        <w:pStyle w:val="BodyText"/>
        <w:rPr>
          <w:b/>
        </w:rPr>
      </w:pPr>
    </w:p>
    <w:p w14:paraId="4497BE35" w14:textId="77777777" w:rsidR="009B0494" w:rsidRDefault="007F4792" w:rsidP="009A260E">
      <w:pPr>
        <w:pStyle w:val="BodyText"/>
        <w:ind w:left="179"/>
      </w:pPr>
      <w:r>
        <w:t>20 credits</w:t>
      </w:r>
      <w:r>
        <w:rPr>
          <w:spacing w:val="-6"/>
        </w:rPr>
        <w:t xml:space="preserve"> </w:t>
      </w:r>
      <w:r>
        <w:t>at</w:t>
      </w:r>
      <w:r>
        <w:rPr>
          <w:spacing w:val="-6"/>
        </w:rPr>
        <w:t xml:space="preserve"> </w:t>
      </w:r>
      <w:r>
        <w:t>Level</w:t>
      </w:r>
      <w:r>
        <w:rPr>
          <w:spacing w:val="-7"/>
        </w:rPr>
        <w:t xml:space="preserve"> </w:t>
      </w:r>
      <w:r>
        <w:t>4 chosen</w:t>
      </w:r>
      <w:r>
        <w:rPr>
          <w:spacing w:val="-4"/>
        </w:rPr>
        <w:t xml:space="preserve"> </w:t>
      </w:r>
      <w:r>
        <w:t>from</w:t>
      </w:r>
      <w:r>
        <w:rPr>
          <w:spacing w:val="-4"/>
        </w:rPr>
        <w:t xml:space="preserve"> </w:t>
      </w:r>
      <w:r>
        <w:t>the</w:t>
      </w:r>
      <w:r>
        <w:rPr>
          <w:spacing w:val="-4"/>
        </w:rPr>
        <w:t xml:space="preserve"> </w:t>
      </w:r>
      <w:r>
        <w:t>modules</w:t>
      </w:r>
      <w:r>
        <w:rPr>
          <w:spacing w:val="-1"/>
        </w:rPr>
        <w:t xml:space="preserve"> </w:t>
      </w:r>
      <w:r>
        <w:rPr>
          <w:spacing w:val="-2"/>
        </w:rPr>
        <w:t>below:</w:t>
      </w:r>
    </w:p>
    <w:p w14:paraId="4497BE36" w14:textId="77777777" w:rsidR="009B0494" w:rsidRDefault="009B0494" w:rsidP="009A260E">
      <w:pPr>
        <w:pStyle w:val="BodyText"/>
        <w:rPr>
          <w:sz w:val="21"/>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5069"/>
        <w:gridCol w:w="1032"/>
        <w:gridCol w:w="1277"/>
      </w:tblGrid>
      <w:tr w:rsidR="009B0494" w14:paraId="4497BE3B" w14:textId="77777777">
        <w:trPr>
          <w:trHeight w:val="513"/>
        </w:trPr>
        <w:tc>
          <w:tcPr>
            <w:tcW w:w="1690" w:type="dxa"/>
          </w:tcPr>
          <w:p w14:paraId="4497BE37" w14:textId="77777777" w:rsidR="009B0494" w:rsidRDefault="007F4792" w:rsidP="009A260E">
            <w:pPr>
              <w:pStyle w:val="TableParagraph"/>
              <w:spacing w:before="0"/>
              <w:ind w:left="144" w:right="132"/>
              <w:rPr>
                <w:b/>
              </w:rPr>
            </w:pPr>
            <w:r>
              <w:rPr>
                <w:b/>
              </w:rPr>
              <w:t>Module</w:t>
            </w:r>
            <w:r>
              <w:rPr>
                <w:b/>
                <w:spacing w:val="-3"/>
              </w:rPr>
              <w:t xml:space="preserve"> </w:t>
            </w:r>
            <w:r>
              <w:rPr>
                <w:b/>
                <w:spacing w:val="-4"/>
              </w:rPr>
              <w:t>Code</w:t>
            </w:r>
          </w:p>
        </w:tc>
        <w:tc>
          <w:tcPr>
            <w:tcW w:w="5069" w:type="dxa"/>
          </w:tcPr>
          <w:p w14:paraId="4497BE38" w14:textId="77777777" w:rsidR="009B0494" w:rsidRDefault="007F4792" w:rsidP="009A260E">
            <w:pPr>
              <w:pStyle w:val="TableParagraph"/>
              <w:spacing w:before="0"/>
              <w:ind w:left="1884" w:right="1868"/>
              <w:rPr>
                <w:b/>
              </w:rPr>
            </w:pPr>
            <w:r>
              <w:rPr>
                <w:b/>
              </w:rPr>
              <w:t>Module</w:t>
            </w:r>
            <w:r>
              <w:rPr>
                <w:b/>
                <w:spacing w:val="-8"/>
              </w:rPr>
              <w:t xml:space="preserve"> </w:t>
            </w:r>
            <w:r>
              <w:rPr>
                <w:b/>
                <w:spacing w:val="-2"/>
              </w:rPr>
              <w:t>Title</w:t>
            </w:r>
          </w:p>
        </w:tc>
        <w:tc>
          <w:tcPr>
            <w:tcW w:w="1032" w:type="dxa"/>
          </w:tcPr>
          <w:p w14:paraId="4497BE39" w14:textId="77777777" w:rsidR="009B0494" w:rsidRDefault="007F4792" w:rsidP="009A260E">
            <w:pPr>
              <w:pStyle w:val="TableParagraph"/>
              <w:spacing w:before="0"/>
              <w:ind w:left="226" w:right="212"/>
              <w:rPr>
                <w:b/>
              </w:rPr>
            </w:pPr>
            <w:r>
              <w:rPr>
                <w:b/>
                <w:spacing w:val="-4"/>
              </w:rPr>
              <w:t>Level</w:t>
            </w:r>
          </w:p>
        </w:tc>
        <w:tc>
          <w:tcPr>
            <w:tcW w:w="1277" w:type="dxa"/>
          </w:tcPr>
          <w:p w14:paraId="4497BE3A" w14:textId="77777777" w:rsidR="009B0494" w:rsidRDefault="007F4792" w:rsidP="009A260E">
            <w:pPr>
              <w:pStyle w:val="TableParagraph"/>
              <w:spacing w:before="0"/>
              <w:ind w:left="245" w:right="236"/>
              <w:rPr>
                <w:b/>
              </w:rPr>
            </w:pPr>
            <w:r>
              <w:rPr>
                <w:b/>
                <w:spacing w:val="-2"/>
              </w:rPr>
              <w:t>Credits</w:t>
            </w:r>
          </w:p>
        </w:tc>
      </w:tr>
      <w:tr w:rsidR="009B0494" w14:paraId="4497BE40" w14:textId="77777777">
        <w:trPr>
          <w:trHeight w:val="508"/>
        </w:trPr>
        <w:tc>
          <w:tcPr>
            <w:tcW w:w="1690" w:type="dxa"/>
          </w:tcPr>
          <w:p w14:paraId="4497BE3C" w14:textId="77777777" w:rsidR="009B0494" w:rsidRDefault="007F4792" w:rsidP="009A260E">
            <w:pPr>
              <w:pStyle w:val="TableParagraph"/>
              <w:spacing w:before="0"/>
              <w:ind w:left="144" w:right="128"/>
            </w:pPr>
            <w:r>
              <w:rPr>
                <w:spacing w:val="-2"/>
              </w:rPr>
              <w:t>OB403</w:t>
            </w:r>
          </w:p>
        </w:tc>
        <w:tc>
          <w:tcPr>
            <w:tcW w:w="5069" w:type="dxa"/>
          </w:tcPr>
          <w:p w14:paraId="4497BE3D" w14:textId="77777777" w:rsidR="009B0494" w:rsidRDefault="007F4792" w:rsidP="009A260E">
            <w:pPr>
              <w:pStyle w:val="TableParagraph"/>
              <w:spacing w:before="0"/>
              <w:ind w:left="109"/>
              <w:jc w:val="left"/>
            </w:pPr>
            <w:r>
              <w:t>Entrepreneurial</w:t>
            </w:r>
            <w:r>
              <w:rPr>
                <w:spacing w:val="-6"/>
              </w:rPr>
              <w:t xml:space="preserve"> </w:t>
            </w:r>
            <w:r>
              <w:t>Mindset</w:t>
            </w:r>
            <w:r>
              <w:rPr>
                <w:spacing w:val="-8"/>
              </w:rPr>
              <w:t xml:space="preserve"> </w:t>
            </w:r>
            <w:r>
              <w:t>in</w:t>
            </w:r>
            <w:r>
              <w:rPr>
                <w:spacing w:val="-7"/>
              </w:rPr>
              <w:t xml:space="preserve"> </w:t>
            </w:r>
            <w:r>
              <w:t>the</w:t>
            </w:r>
            <w:r>
              <w:rPr>
                <w:spacing w:val="-2"/>
              </w:rPr>
              <w:t xml:space="preserve"> Workplace</w:t>
            </w:r>
          </w:p>
        </w:tc>
        <w:tc>
          <w:tcPr>
            <w:tcW w:w="1032" w:type="dxa"/>
          </w:tcPr>
          <w:p w14:paraId="4497BE3E" w14:textId="77777777" w:rsidR="009B0494" w:rsidRDefault="007F4792" w:rsidP="009A260E">
            <w:pPr>
              <w:pStyle w:val="TableParagraph"/>
              <w:spacing w:before="0"/>
              <w:ind w:left="11"/>
            </w:pPr>
            <w:r>
              <w:t>4</w:t>
            </w:r>
          </w:p>
        </w:tc>
        <w:tc>
          <w:tcPr>
            <w:tcW w:w="1277" w:type="dxa"/>
          </w:tcPr>
          <w:p w14:paraId="4497BE3F" w14:textId="77777777" w:rsidR="009B0494" w:rsidRDefault="007F4792" w:rsidP="009A260E">
            <w:pPr>
              <w:pStyle w:val="TableParagraph"/>
              <w:spacing w:before="0"/>
              <w:ind w:left="246" w:right="229"/>
            </w:pPr>
            <w:r>
              <w:rPr>
                <w:spacing w:val="-5"/>
              </w:rPr>
              <w:t>10</w:t>
            </w:r>
          </w:p>
        </w:tc>
      </w:tr>
      <w:tr w:rsidR="009B0494" w14:paraId="4497BE45" w14:textId="77777777">
        <w:trPr>
          <w:trHeight w:val="508"/>
        </w:trPr>
        <w:tc>
          <w:tcPr>
            <w:tcW w:w="1690" w:type="dxa"/>
          </w:tcPr>
          <w:p w14:paraId="4497BE41" w14:textId="77777777" w:rsidR="009B0494" w:rsidRDefault="007F4792" w:rsidP="009A260E">
            <w:pPr>
              <w:pStyle w:val="TableParagraph"/>
              <w:spacing w:before="0"/>
              <w:ind w:left="144" w:right="128"/>
            </w:pPr>
            <w:r>
              <w:rPr>
                <w:spacing w:val="-2"/>
              </w:rPr>
              <w:t>OB404</w:t>
            </w:r>
          </w:p>
        </w:tc>
        <w:tc>
          <w:tcPr>
            <w:tcW w:w="5069" w:type="dxa"/>
          </w:tcPr>
          <w:p w14:paraId="4497BE42" w14:textId="77777777" w:rsidR="009B0494" w:rsidRDefault="007F4792" w:rsidP="009A260E">
            <w:pPr>
              <w:pStyle w:val="TableParagraph"/>
              <w:spacing w:before="0"/>
              <w:ind w:left="109"/>
              <w:jc w:val="left"/>
            </w:pPr>
            <w:r>
              <w:t>Financial</w:t>
            </w:r>
            <w:r>
              <w:rPr>
                <w:spacing w:val="-6"/>
              </w:rPr>
              <w:t xml:space="preserve"> </w:t>
            </w:r>
            <w:r>
              <w:rPr>
                <w:spacing w:val="-2"/>
              </w:rPr>
              <w:t>Services</w:t>
            </w:r>
          </w:p>
        </w:tc>
        <w:tc>
          <w:tcPr>
            <w:tcW w:w="1032" w:type="dxa"/>
          </w:tcPr>
          <w:p w14:paraId="4497BE43" w14:textId="77777777" w:rsidR="009B0494" w:rsidRDefault="007F4792" w:rsidP="009A260E">
            <w:pPr>
              <w:pStyle w:val="TableParagraph"/>
              <w:spacing w:before="0"/>
              <w:ind w:left="11"/>
            </w:pPr>
            <w:r>
              <w:t>4</w:t>
            </w:r>
          </w:p>
        </w:tc>
        <w:tc>
          <w:tcPr>
            <w:tcW w:w="1277" w:type="dxa"/>
          </w:tcPr>
          <w:p w14:paraId="4497BE44" w14:textId="77777777" w:rsidR="009B0494" w:rsidRDefault="007F4792" w:rsidP="009A260E">
            <w:pPr>
              <w:pStyle w:val="TableParagraph"/>
              <w:spacing w:before="0"/>
              <w:ind w:left="246" w:right="229"/>
            </w:pPr>
            <w:r>
              <w:rPr>
                <w:spacing w:val="-5"/>
              </w:rPr>
              <w:t>10</w:t>
            </w:r>
          </w:p>
        </w:tc>
      </w:tr>
      <w:tr w:rsidR="009B0494" w14:paraId="4497BE4A" w14:textId="77777777">
        <w:trPr>
          <w:trHeight w:val="513"/>
        </w:trPr>
        <w:tc>
          <w:tcPr>
            <w:tcW w:w="1690" w:type="dxa"/>
          </w:tcPr>
          <w:p w14:paraId="4497BE46" w14:textId="77777777" w:rsidR="009B0494" w:rsidRDefault="007F4792" w:rsidP="009A260E">
            <w:pPr>
              <w:pStyle w:val="TableParagraph"/>
              <w:spacing w:before="0"/>
              <w:ind w:left="144" w:right="128"/>
            </w:pPr>
            <w:r>
              <w:rPr>
                <w:spacing w:val="-2"/>
              </w:rPr>
              <w:t>OB405</w:t>
            </w:r>
          </w:p>
        </w:tc>
        <w:tc>
          <w:tcPr>
            <w:tcW w:w="5069" w:type="dxa"/>
          </w:tcPr>
          <w:p w14:paraId="4497BE47" w14:textId="77777777" w:rsidR="009B0494" w:rsidRDefault="007F4792" w:rsidP="009A260E">
            <w:pPr>
              <w:pStyle w:val="TableParagraph"/>
              <w:spacing w:before="0"/>
              <w:ind w:left="109"/>
              <w:jc w:val="left"/>
            </w:pPr>
            <w:r>
              <w:t>Service</w:t>
            </w:r>
            <w:r>
              <w:rPr>
                <w:spacing w:val="-6"/>
              </w:rPr>
              <w:t xml:space="preserve"> </w:t>
            </w:r>
            <w:r>
              <w:t>Operations</w:t>
            </w:r>
            <w:r>
              <w:rPr>
                <w:spacing w:val="-7"/>
              </w:rPr>
              <w:t xml:space="preserve"> </w:t>
            </w:r>
            <w:r>
              <w:t>and</w:t>
            </w:r>
            <w:r>
              <w:rPr>
                <w:spacing w:val="-5"/>
              </w:rPr>
              <w:t xml:space="preserve"> </w:t>
            </w:r>
            <w:r>
              <w:rPr>
                <w:spacing w:val="-2"/>
              </w:rPr>
              <w:t>Simulation</w:t>
            </w:r>
          </w:p>
        </w:tc>
        <w:tc>
          <w:tcPr>
            <w:tcW w:w="1032" w:type="dxa"/>
          </w:tcPr>
          <w:p w14:paraId="4497BE48" w14:textId="77777777" w:rsidR="009B0494" w:rsidRDefault="007F4792" w:rsidP="009A260E">
            <w:pPr>
              <w:pStyle w:val="TableParagraph"/>
              <w:spacing w:before="0"/>
              <w:ind w:left="11"/>
            </w:pPr>
            <w:r>
              <w:t>4</w:t>
            </w:r>
          </w:p>
        </w:tc>
        <w:tc>
          <w:tcPr>
            <w:tcW w:w="1277" w:type="dxa"/>
          </w:tcPr>
          <w:p w14:paraId="4497BE49" w14:textId="77777777" w:rsidR="009B0494" w:rsidRDefault="007F4792" w:rsidP="009A260E">
            <w:pPr>
              <w:pStyle w:val="TableParagraph"/>
              <w:spacing w:before="0"/>
              <w:ind w:left="246" w:right="229"/>
            </w:pPr>
            <w:r>
              <w:rPr>
                <w:spacing w:val="-5"/>
              </w:rPr>
              <w:t>10</w:t>
            </w:r>
          </w:p>
        </w:tc>
      </w:tr>
      <w:tr w:rsidR="009B0494" w14:paraId="4497BE4F" w14:textId="77777777">
        <w:trPr>
          <w:trHeight w:val="508"/>
        </w:trPr>
        <w:tc>
          <w:tcPr>
            <w:tcW w:w="1690" w:type="dxa"/>
          </w:tcPr>
          <w:p w14:paraId="4497BE4B" w14:textId="77777777" w:rsidR="009B0494" w:rsidRDefault="007F4792" w:rsidP="009A260E">
            <w:pPr>
              <w:pStyle w:val="TableParagraph"/>
              <w:spacing w:before="0"/>
              <w:ind w:left="144" w:right="128"/>
            </w:pPr>
            <w:r>
              <w:rPr>
                <w:spacing w:val="-2"/>
              </w:rPr>
              <w:t>OB406</w:t>
            </w:r>
          </w:p>
        </w:tc>
        <w:tc>
          <w:tcPr>
            <w:tcW w:w="5069" w:type="dxa"/>
          </w:tcPr>
          <w:p w14:paraId="4497BE4C" w14:textId="77777777" w:rsidR="009B0494" w:rsidRDefault="007F4792" w:rsidP="009A260E">
            <w:pPr>
              <w:pStyle w:val="TableParagraph"/>
              <w:spacing w:before="0"/>
              <w:ind w:left="109"/>
              <w:jc w:val="left"/>
            </w:pPr>
            <w:r>
              <w:rPr>
                <w:spacing w:val="-2"/>
              </w:rPr>
              <w:t>Negotiations</w:t>
            </w:r>
          </w:p>
        </w:tc>
        <w:tc>
          <w:tcPr>
            <w:tcW w:w="1032" w:type="dxa"/>
          </w:tcPr>
          <w:p w14:paraId="4497BE4D" w14:textId="77777777" w:rsidR="009B0494" w:rsidRDefault="007F4792" w:rsidP="009A260E">
            <w:pPr>
              <w:pStyle w:val="TableParagraph"/>
              <w:spacing w:before="0"/>
              <w:ind w:left="11"/>
            </w:pPr>
            <w:r>
              <w:t>4</w:t>
            </w:r>
          </w:p>
        </w:tc>
        <w:tc>
          <w:tcPr>
            <w:tcW w:w="1277" w:type="dxa"/>
          </w:tcPr>
          <w:p w14:paraId="4497BE4E" w14:textId="77777777" w:rsidR="009B0494" w:rsidRDefault="007F4792" w:rsidP="009A260E">
            <w:pPr>
              <w:pStyle w:val="TableParagraph"/>
              <w:spacing w:before="0"/>
              <w:ind w:left="246" w:right="229"/>
            </w:pPr>
            <w:r>
              <w:rPr>
                <w:spacing w:val="-5"/>
              </w:rPr>
              <w:t>10</w:t>
            </w:r>
          </w:p>
        </w:tc>
      </w:tr>
    </w:tbl>
    <w:p w14:paraId="4497BE50" w14:textId="77777777" w:rsidR="009B0494" w:rsidRDefault="009B0494" w:rsidP="009A260E">
      <w:pPr>
        <w:pStyle w:val="BodyText"/>
      </w:pPr>
    </w:p>
    <w:p w14:paraId="4497BE51" w14:textId="77777777" w:rsidR="009B0494" w:rsidRDefault="007F4792" w:rsidP="009A260E">
      <w:pPr>
        <w:pStyle w:val="Heading1"/>
        <w:spacing w:line="251" w:lineRule="exact"/>
        <w:ind w:left="180"/>
      </w:pPr>
      <w:r>
        <w:rPr>
          <w:spacing w:val="-2"/>
        </w:rPr>
        <w:t>Progress</w:t>
      </w:r>
    </w:p>
    <w:p w14:paraId="4497BE52" w14:textId="77777777" w:rsidR="009B0494" w:rsidRDefault="007F4792" w:rsidP="009A260E">
      <w:pPr>
        <w:pStyle w:val="ListParagraph"/>
        <w:numPr>
          <w:ilvl w:val="0"/>
          <w:numId w:val="38"/>
        </w:numPr>
        <w:tabs>
          <w:tab w:val="left" w:pos="607"/>
          <w:tab w:val="left" w:pos="608"/>
        </w:tabs>
        <w:ind w:right="213"/>
      </w:pPr>
      <w:proofErr w:type="gramStart"/>
      <w:r>
        <w:t>In</w:t>
      </w:r>
      <w:r>
        <w:rPr>
          <w:spacing w:val="-2"/>
        </w:rPr>
        <w:t xml:space="preserve"> </w:t>
      </w:r>
      <w:r>
        <w:t>order</w:t>
      </w:r>
      <w:r>
        <w:rPr>
          <w:spacing w:val="-6"/>
        </w:rPr>
        <w:t xml:space="preserve"> </w:t>
      </w:r>
      <w:r>
        <w:t>to</w:t>
      </w:r>
      <w:proofErr w:type="gramEnd"/>
      <w:r>
        <w:rPr>
          <w:spacing w:val="-2"/>
        </w:rPr>
        <w:t xml:space="preserve"> </w:t>
      </w:r>
      <w:r>
        <w:t>progress</w:t>
      </w:r>
      <w:r>
        <w:rPr>
          <w:spacing w:val="-4"/>
        </w:rPr>
        <w:t xml:space="preserve"> </w:t>
      </w:r>
      <w:r>
        <w:t>to</w:t>
      </w:r>
      <w:r>
        <w:rPr>
          <w:spacing w:val="-2"/>
        </w:rPr>
        <w:t xml:space="preserve"> </w:t>
      </w:r>
      <w:r>
        <w:t>the second</w:t>
      </w:r>
      <w:r>
        <w:rPr>
          <w:spacing w:val="-2"/>
        </w:rPr>
        <w:t xml:space="preserve"> </w:t>
      </w:r>
      <w:r>
        <w:t>year</w:t>
      </w:r>
      <w:r>
        <w:rPr>
          <w:spacing w:val="-1"/>
        </w:rPr>
        <w:t xml:space="preserve"> </w:t>
      </w:r>
      <w:r>
        <w:t>of</w:t>
      </w:r>
      <w:r>
        <w:rPr>
          <w:spacing w:val="-3"/>
        </w:rPr>
        <w:t xml:space="preserve"> </w:t>
      </w:r>
      <w:r>
        <w:t>the</w:t>
      </w:r>
      <w:r>
        <w:rPr>
          <w:spacing w:val="-2"/>
        </w:rPr>
        <w:t xml:space="preserve"> </w:t>
      </w:r>
      <w:r>
        <w:t>programme, a</w:t>
      </w:r>
      <w:r>
        <w:rPr>
          <w:spacing w:val="-2"/>
        </w:rPr>
        <w:t xml:space="preserve"> </w:t>
      </w:r>
      <w:r>
        <w:t>student</w:t>
      </w:r>
      <w:r>
        <w:rPr>
          <w:spacing w:val="-8"/>
        </w:rPr>
        <w:t xml:space="preserve"> </w:t>
      </w:r>
      <w:r>
        <w:t>must</w:t>
      </w:r>
      <w:r>
        <w:rPr>
          <w:spacing w:val="-3"/>
        </w:rPr>
        <w:t xml:space="preserve"> </w:t>
      </w:r>
      <w:r>
        <w:t>have</w:t>
      </w:r>
      <w:r>
        <w:rPr>
          <w:spacing w:val="-2"/>
        </w:rPr>
        <w:t xml:space="preserve"> </w:t>
      </w:r>
      <w:r>
        <w:t>accumulated at least 120 credits from the programme curriculum.</w:t>
      </w:r>
    </w:p>
    <w:p w14:paraId="4497BE53" w14:textId="77777777" w:rsidR="009B0494" w:rsidRDefault="009B0494" w:rsidP="009A260E">
      <w:pPr>
        <w:pStyle w:val="BodyText"/>
        <w:rPr>
          <w:sz w:val="21"/>
        </w:rPr>
      </w:pPr>
    </w:p>
    <w:p w14:paraId="4497BE54" w14:textId="77777777" w:rsidR="009B0494" w:rsidRDefault="007F4792" w:rsidP="009A260E">
      <w:pPr>
        <w:pStyle w:val="ListParagraph"/>
        <w:numPr>
          <w:ilvl w:val="0"/>
          <w:numId w:val="38"/>
        </w:numPr>
        <w:tabs>
          <w:tab w:val="left" w:pos="607"/>
          <w:tab w:val="left" w:pos="608"/>
        </w:tabs>
        <w:ind w:right="254"/>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programme,</w:t>
      </w:r>
      <w:r>
        <w:rPr>
          <w:spacing w:val="-4"/>
        </w:rPr>
        <w:t xml:space="preserve"> </w:t>
      </w:r>
      <w:r>
        <w:t>a</w:t>
      </w:r>
      <w:r>
        <w:rPr>
          <w:spacing w:val="-3"/>
        </w:rPr>
        <w:t xml:space="preserve"> </w:t>
      </w:r>
      <w:r>
        <w:t>student</w:t>
      </w:r>
      <w:r>
        <w:rPr>
          <w:spacing w:val="-4"/>
        </w:rPr>
        <w:t xml:space="preserve"> </w:t>
      </w:r>
      <w:r>
        <w:t>must</w:t>
      </w:r>
      <w:r>
        <w:rPr>
          <w:spacing w:val="-4"/>
        </w:rPr>
        <w:t xml:space="preserve"> </w:t>
      </w:r>
      <w:r>
        <w:t>have</w:t>
      </w:r>
      <w:r>
        <w:rPr>
          <w:spacing w:val="-3"/>
        </w:rPr>
        <w:t xml:space="preserve"> </w:t>
      </w:r>
      <w:r>
        <w:t>accumulated</w:t>
      </w:r>
      <w:r>
        <w:rPr>
          <w:spacing w:val="-3"/>
        </w:rPr>
        <w:t xml:space="preserve"> </w:t>
      </w:r>
      <w:r>
        <w:t>at least 240 credits from the programme curriculum including 120 credits at Level 2 or above.</w:t>
      </w:r>
    </w:p>
    <w:p w14:paraId="4497BE55" w14:textId="77777777" w:rsidR="009B0494" w:rsidRDefault="009B0494" w:rsidP="009A260E">
      <w:pPr>
        <w:pStyle w:val="BodyText"/>
      </w:pPr>
    </w:p>
    <w:p w14:paraId="4497BE56" w14:textId="77777777" w:rsidR="009B0494" w:rsidRDefault="007F4792" w:rsidP="009A260E">
      <w:pPr>
        <w:pStyle w:val="ListParagraph"/>
        <w:numPr>
          <w:ilvl w:val="0"/>
          <w:numId w:val="38"/>
        </w:numPr>
        <w:tabs>
          <w:tab w:val="left" w:pos="607"/>
          <w:tab w:val="left" w:pos="608"/>
        </w:tabs>
        <w:spacing w:line="237" w:lineRule="auto"/>
        <w:ind w:right="115"/>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programme,</w:t>
      </w:r>
      <w:r>
        <w:rPr>
          <w:spacing w:val="-4"/>
        </w:rPr>
        <w:t xml:space="preserve"> </w:t>
      </w:r>
      <w:r>
        <w:t>a student</w:t>
      </w:r>
      <w:r>
        <w:rPr>
          <w:spacing w:val="-4"/>
        </w:rPr>
        <w:t xml:space="preserve"> </w:t>
      </w:r>
      <w:r>
        <w:t>must have accumulated</w:t>
      </w:r>
      <w:r>
        <w:rPr>
          <w:spacing w:val="-3"/>
        </w:rPr>
        <w:t xml:space="preserve"> </w:t>
      </w:r>
      <w:r>
        <w:t>at least 360 credits from the programme curriculum including 120 credits at Level 3 or above.</w:t>
      </w:r>
    </w:p>
    <w:p w14:paraId="4497BE57" w14:textId="77777777" w:rsidR="009B0494" w:rsidRDefault="009B0494" w:rsidP="009A260E">
      <w:pPr>
        <w:pStyle w:val="BodyText"/>
      </w:pPr>
    </w:p>
    <w:p w14:paraId="4497BE58" w14:textId="77777777" w:rsidR="009B0494" w:rsidRDefault="007F4792" w:rsidP="009A260E">
      <w:pPr>
        <w:pStyle w:val="Heading1"/>
        <w:spacing w:line="251" w:lineRule="exact"/>
        <w:ind w:left="179"/>
      </w:pPr>
      <w:r>
        <w:t>Final</w:t>
      </w:r>
      <w:r>
        <w:rPr>
          <w:spacing w:val="-3"/>
        </w:rPr>
        <w:t xml:space="preserve"> </w:t>
      </w:r>
      <w:r>
        <w:t>Honours</w:t>
      </w:r>
      <w:r>
        <w:rPr>
          <w:spacing w:val="-2"/>
        </w:rPr>
        <w:t xml:space="preserve"> Classification</w:t>
      </w:r>
    </w:p>
    <w:p w14:paraId="4497BE59" w14:textId="77777777" w:rsidR="009B0494" w:rsidRDefault="007F4792" w:rsidP="009A260E">
      <w:pPr>
        <w:pStyle w:val="ListParagraph"/>
        <w:numPr>
          <w:ilvl w:val="0"/>
          <w:numId w:val="38"/>
        </w:numPr>
        <w:tabs>
          <w:tab w:val="left" w:pos="607"/>
          <w:tab w:val="left" w:pos="608"/>
        </w:tabs>
        <w:ind w:right="297"/>
      </w:pPr>
      <w:r>
        <w:t>The final Honours classification will normally be based on the first assessed attempt at compulsory</w:t>
      </w:r>
      <w:r>
        <w:rPr>
          <w:spacing w:val="-2"/>
        </w:rPr>
        <w:t xml:space="preserve"> </w:t>
      </w:r>
      <w:r>
        <w:t>and,</w:t>
      </w:r>
      <w:r>
        <w:rPr>
          <w:spacing w:val="-1"/>
        </w:rPr>
        <w:t xml:space="preserve"> </w:t>
      </w:r>
      <w:r>
        <w:t>where</w:t>
      </w:r>
      <w:r>
        <w:rPr>
          <w:spacing w:val="-5"/>
        </w:rPr>
        <w:t xml:space="preserve"> </w:t>
      </w:r>
      <w:r>
        <w:t>appropriate,</w:t>
      </w:r>
      <w:r>
        <w:rPr>
          <w:spacing w:val="-1"/>
        </w:rPr>
        <w:t xml:space="preserve"> </w:t>
      </w:r>
      <w:r>
        <w:t>specified</w:t>
      </w:r>
      <w:r>
        <w:rPr>
          <w:spacing w:val="-5"/>
        </w:rPr>
        <w:t xml:space="preserve"> </w:t>
      </w:r>
      <w:r>
        <w:t>optional</w:t>
      </w:r>
      <w:r>
        <w:rPr>
          <w:spacing w:val="-3"/>
        </w:rPr>
        <w:t xml:space="preserve"> </w:t>
      </w:r>
      <w:r>
        <w:t>modules</w:t>
      </w:r>
      <w:r>
        <w:rPr>
          <w:spacing w:val="-7"/>
        </w:rPr>
        <w:t xml:space="preserve"> </w:t>
      </w:r>
      <w:r>
        <w:t>which are taken in</w:t>
      </w:r>
      <w:r>
        <w:rPr>
          <w:spacing w:val="-5"/>
        </w:rPr>
        <w:t xml:space="preserve"> </w:t>
      </w:r>
      <w:r>
        <w:t>third</w:t>
      </w:r>
      <w:r>
        <w:rPr>
          <w:spacing w:val="-5"/>
        </w:rPr>
        <w:t xml:space="preserve"> </w:t>
      </w:r>
      <w:r>
        <w:t>and fourth year of the programme.</w:t>
      </w:r>
    </w:p>
    <w:p w14:paraId="4497BE5A" w14:textId="77777777" w:rsidR="009B0494" w:rsidRDefault="009B0494" w:rsidP="009A260E">
      <w:pPr>
        <w:sectPr w:rsidR="009B0494">
          <w:pgSz w:w="11910" w:h="16840"/>
          <w:pgMar w:top="1340" w:right="820" w:bottom="940" w:left="1260" w:header="0" w:footer="758" w:gutter="0"/>
          <w:cols w:space="720"/>
        </w:sectPr>
      </w:pPr>
    </w:p>
    <w:p w14:paraId="4497BE5B" w14:textId="77777777" w:rsidR="009B0494" w:rsidRDefault="007F4792" w:rsidP="009A260E">
      <w:pPr>
        <w:pStyle w:val="Heading1"/>
        <w:ind w:left="180"/>
      </w:pPr>
      <w:r>
        <w:rPr>
          <w:spacing w:val="-2"/>
        </w:rPr>
        <w:lastRenderedPageBreak/>
        <w:t>Award</w:t>
      </w:r>
    </w:p>
    <w:p w14:paraId="4497BE5C" w14:textId="18D69B5C" w:rsidR="009B0494" w:rsidRDefault="007F4792" w:rsidP="009A260E">
      <w:pPr>
        <w:pStyle w:val="ListParagraph"/>
        <w:numPr>
          <w:ilvl w:val="0"/>
          <w:numId w:val="38"/>
        </w:numPr>
        <w:tabs>
          <w:tab w:val="left" w:pos="608"/>
        </w:tabs>
        <w:ind w:right="687"/>
        <w:jc w:val="both"/>
      </w:pPr>
      <w:r>
        <w:rPr>
          <w:b/>
        </w:rPr>
        <w:t>BA with Honours:</w:t>
      </w:r>
      <w:r>
        <w:rPr>
          <w:b/>
          <w:spacing w:val="-6"/>
        </w:rPr>
        <w:t xml:space="preserve"> </w:t>
      </w:r>
      <w:proofErr w:type="gramStart"/>
      <w:r>
        <w:t>In</w:t>
      </w:r>
      <w:r>
        <w:rPr>
          <w:spacing w:val="-2"/>
        </w:rPr>
        <w:t xml:space="preserve"> </w:t>
      </w:r>
      <w:r>
        <w:t>order</w:t>
      </w:r>
      <w:r>
        <w:rPr>
          <w:spacing w:val="-1"/>
        </w:rPr>
        <w:t xml:space="preserve"> </w:t>
      </w:r>
      <w:r>
        <w:t>to</w:t>
      </w:r>
      <w:proofErr w:type="gramEnd"/>
      <w:r>
        <w:rPr>
          <w:spacing w:val="-2"/>
        </w:rPr>
        <w:t xml:space="preserve"> </w:t>
      </w:r>
      <w:r>
        <w:t>qualify</w:t>
      </w:r>
      <w:r>
        <w:rPr>
          <w:spacing w:val="-4"/>
        </w:rPr>
        <w:t xml:space="preserve"> </w:t>
      </w:r>
      <w:r>
        <w:t>for</w:t>
      </w:r>
      <w:r>
        <w:rPr>
          <w:spacing w:val="-6"/>
        </w:rPr>
        <w:t xml:space="preserve"> </w:t>
      </w:r>
      <w:r>
        <w:t>the award of the</w:t>
      </w:r>
      <w:r>
        <w:rPr>
          <w:spacing w:val="-2"/>
        </w:rPr>
        <w:t xml:space="preserve"> </w:t>
      </w:r>
      <w:r>
        <w:t>degree of BA with Honours in Business</w:t>
      </w:r>
      <w:r>
        <w:rPr>
          <w:spacing w:val="-3"/>
        </w:rPr>
        <w:t xml:space="preserve"> </w:t>
      </w:r>
      <w:r>
        <w:t>Management</w:t>
      </w:r>
      <w:r>
        <w:rPr>
          <w:spacing w:val="-2"/>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r>
        <w:rPr>
          <w:color w:val="0000FF"/>
        </w:rPr>
        <w:t xml:space="preserve"> </w:t>
      </w:r>
      <w:r>
        <w:t>shall apply.</w:t>
      </w:r>
    </w:p>
    <w:p w14:paraId="4497BE5D" w14:textId="77777777" w:rsidR="009B0494" w:rsidRDefault="009B0494" w:rsidP="009A260E">
      <w:pPr>
        <w:pStyle w:val="BodyText"/>
        <w:rPr>
          <w:sz w:val="13"/>
        </w:rPr>
      </w:pPr>
    </w:p>
    <w:p w14:paraId="4497BE5E" w14:textId="10F0BCAA" w:rsidR="009B0494" w:rsidRDefault="007F4792" w:rsidP="009A260E">
      <w:pPr>
        <w:pStyle w:val="ListParagraph"/>
        <w:numPr>
          <w:ilvl w:val="0"/>
          <w:numId w:val="38"/>
        </w:numPr>
        <w:tabs>
          <w:tab w:val="left" w:pos="608"/>
        </w:tabs>
        <w:ind w:right="860"/>
        <w:jc w:val="both"/>
      </w:pPr>
      <w:r>
        <w:rPr>
          <w:b/>
        </w:rPr>
        <w:t>BA:</w:t>
      </w:r>
      <w:r>
        <w:rPr>
          <w:b/>
          <w:spacing w:val="-3"/>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w:t>
      </w:r>
      <w:r>
        <w:rPr>
          <w:spacing w:val="-5"/>
        </w:rPr>
        <w:t xml:space="preserve"> </w:t>
      </w:r>
      <w:r>
        <w:t>of</w:t>
      </w:r>
      <w:r>
        <w:rPr>
          <w:spacing w:val="-5"/>
        </w:rPr>
        <w:t xml:space="preserve"> </w:t>
      </w:r>
      <w:r>
        <w:t>BA</w:t>
      </w:r>
      <w:r>
        <w:rPr>
          <w:spacing w:val="-1"/>
        </w:rPr>
        <w:t xml:space="preserve"> </w:t>
      </w:r>
      <w:r>
        <w:t>in Business</w:t>
      </w:r>
      <w:r>
        <w:rPr>
          <w:spacing w:val="-2"/>
        </w:rPr>
        <w:t xml:space="preserve"> </w:t>
      </w:r>
      <w:r>
        <w:t>Management</w:t>
      </w:r>
      <w:r>
        <w:rPr>
          <w:spacing w:val="-1"/>
        </w:rPr>
        <w:t xml:space="preserve"> </w:t>
      </w:r>
      <w:r>
        <w:t xml:space="preserve">the </w:t>
      </w:r>
      <w:r>
        <w:rPr>
          <w:color w:val="0000FF"/>
          <w:u w:val="single" w:color="0000FF"/>
        </w:rPr>
        <w:t>General</w:t>
      </w:r>
      <w:r>
        <w:rPr>
          <w:color w:val="0000FF"/>
          <w:spacing w:val="-1"/>
          <w:u w:val="single" w:color="0000FF"/>
        </w:rPr>
        <w:t xml:space="preserve"> </w:t>
      </w:r>
      <w:r>
        <w:rPr>
          <w:color w:val="0000FF"/>
          <w:u w:val="single" w:color="0000FF"/>
        </w:rPr>
        <w:t>Academic Regulations – Undergraduate, Integrated Master</w:t>
      </w:r>
      <w:r>
        <w:rPr>
          <w:color w:val="0000FF"/>
          <w:spacing w:val="-2"/>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r>
        <w:rPr>
          <w:color w:val="0000FF"/>
        </w:rPr>
        <w:t xml:space="preserve"> </w:t>
      </w:r>
      <w:r>
        <w:t>shall apply.</w:t>
      </w:r>
    </w:p>
    <w:p w14:paraId="4497BE5F" w14:textId="77777777" w:rsidR="009B0494" w:rsidRDefault="009B0494" w:rsidP="009A260E">
      <w:pPr>
        <w:pStyle w:val="BodyText"/>
        <w:rPr>
          <w:sz w:val="13"/>
        </w:rPr>
      </w:pPr>
    </w:p>
    <w:p w14:paraId="4497BE60" w14:textId="71FDB448" w:rsidR="009B0494" w:rsidRDefault="007F4792" w:rsidP="009A260E">
      <w:pPr>
        <w:pStyle w:val="ListParagraph"/>
        <w:numPr>
          <w:ilvl w:val="0"/>
          <w:numId w:val="38"/>
        </w:numPr>
        <w:tabs>
          <w:tab w:val="left" w:pos="608"/>
        </w:tabs>
        <w:ind w:right="699"/>
        <w:jc w:val="both"/>
      </w:pPr>
      <w:r>
        <w:rPr>
          <w:b/>
        </w:rPr>
        <w:t>Diploma of</w:t>
      </w:r>
      <w:r>
        <w:rPr>
          <w:b/>
          <w:spacing w:val="-2"/>
        </w:rPr>
        <w:t xml:space="preserve"> </w:t>
      </w:r>
      <w:r>
        <w:rPr>
          <w:b/>
        </w:rPr>
        <w:t xml:space="preserve">Higher Education: </w:t>
      </w:r>
      <w:proofErr w:type="gramStart"/>
      <w:r>
        <w:t>In order</w:t>
      </w:r>
      <w:r>
        <w:rPr>
          <w:spacing w:val="-3"/>
        </w:rPr>
        <w:t xml:space="preserve"> </w:t>
      </w:r>
      <w:r>
        <w:t>to</w:t>
      </w:r>
      <w:proofErr w:type="gramEnd"/>
      <w:r>
        <w:t xml:space="preserve"> qualify</w:t>
      </w:r>
      <w:r>
        <w:rPr>
          <w:spacing w:val="-1"/>
        </w:rPr>
        <w:t xml:space="preserve"> </w:t>
      </w:r>
      <w:r>
        <w:t>for the award of a Diploma of Higher Education</w:t>
      </w:r>
      <w:r>
        <w:rPr>
          <w:spacing w:val="-4"/>
        </w:rPr>
        <w:t xml:space="preserve"> </w:t>
      </w:r>
      <w:r>
        <w:t>Business</w:t>
      </w:r>
      <w:r>
        <w:rPr>
          <w:spacing w:val="-6"/>
        </w:rPr>
        <w:t xml:space="preserve"> </w:t>
      </w:r>
      <w:r>
        <w:t>Management</w:t>
      </w:r>
      <w:r>
        <w:rPr>
          <w:spacing w:val="-4"/>
        </w:rPr>
        <w:t xml:space="preserve"> </w:t>
      </w:r>
      <w:r>
        <w:t xml:space="preserve">the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r>
        <w:rPr>
          <w:color w:val="0000FF"/>
        </w:rPr>
        <w:t xml:space="preserve"> </w:t>
      </w:r>
      <w:r>
        <w:t>shall apply.</w:t>
      </w:r>
    </w:p>
    <w:p w14:paraId="4497BE61" w14:textId="77777777" w:rsidR="009B0494" w:rsidRDefault="009B0494" w:rsidP="009A260E">
      <w:pPr>
        <w:pStyle w:val="BodyText"/>
        <w:rPr>
          <w:sz w:val="13"/>
        </w:rPr>
      </w:pPr>
    </w:p>
    <w:p w14:paraId="4497BE62" w14:textId="10A38516" w:rsidR="009B0494" w:rsidRDefault="007F4792" w:rsidP="009A260E">
      <w:pPr>
        <w:pStyle w:val="ListParagraph"/>
        <w:numPr>
          <w:ilvl w:val="0"/>
          <w:numId w:val="38"/>
        </w:numPr>
        <w:tabs>
          <w:tab w:val="left" w:pos="607"/>
          <w:tab w:val="left" w:pos="608"/>
        </w:tabs>
        <w:ind w:right="370"/>
      </w:pPr>
      <w:r>
        <w:rPr>
          <w:b/>
        </w:rPr>
        <w:t>Certificate of</w:t>
      </w:r>
      <w:r>
        <w:rPr>
          <w:b/>
          <w:spacing w:val="-3"/>
        </w:rPr>
        <w:t xml:space="preserve"> </w:t>
      </w:r>
      <w:r>
        <w:rPr>
          <w:b/>
        </w:rPr>
        <w:t>Higher</w:t>
      </w:r>
      <w:r>
        <w:rPr>
          <w:b/>
          <w:spacing w:val="-6"/>
        </w:rPr>
        <w:t xml:space="preserve"> </w:t>
      </w:r>
      <w:r>
        <w:rPr>
          <w:b/>
        </w:rPr>
        <w:t>Education:</w:t>
      </w:r>
      <w:r>
        <w:rPr>
          <w:b/>
          <w:spacing w:val="-3"/>
        </w:rPr>
        <w:t xml:space="preserve"> </w:t>
      </w:r>
      <w:proofErr w:type="gramStart"/>
      <w:r>
        <w:t>In 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 xml:space="preserve">of Higher Education in Business Management the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r>
        <w:rPr>
          <w:color w:val="0000FF"/>
        </w:rPr>
        <w:t xml:space="preserve"> </w:t>
      </w:r>
      <w:r>
        <w:t>shall apply.</w:t>
      </w:r>
    </w:p>
    <w:p w14:paraId="4497BE63" w14:textId="77777777" w:rsidR="009B0494" w:rsidRDefault="009B0494" w:rsidP="009A260E">
      <w:pPr>
        <w:sectPr w:rsidR="009B0494">
          <w:pgSz w:w="11910" w:h="16840"/>
          <w:pgMar w:top="1600" w:right="820" w:bottom="940" w:left="1260" w:header="0" w:footer="758" w:gutter="0"/>
          <w:cols w:space="720"/>
        </w:sectPr>
      </w:pPr>
    </w:p>
    <w:p w14:paraId="4497BE64" w14:textId="77777777" w:rsidR="009B0494" w:rsidRDefault="007F4792" w:rsidP="009A260E">
      <w:pPr>
        <w:spacing w:line="480" w:lineRule="auto"/>
        <w:ind w:left="180" w:right="3528"/>
        <w:rPr>
          <w:b/>
          <w:sz w:val="28"/>
        </w:rPr>
      </w:pPr>
      <w:bookmarkStart w:id="244" w:name="059_International_Business_2020-21_entry"/>
      <w:bookmarkEnd w:id="244"/>
      <w:r>
        <w:rPr>
          <w:b/>
          <w:sz w:val="28"/>
        </w:rPr>
        <w:lastRenderedPageBreak/>
        <w:t>STRATHCLYDE</w:t>
      </w:r>
      <w:r>
        <w:rPr>
          <w:b/>
          <w:spacing w:val="-19"/>
          <w:sz w:val="28"/>
        </w:rPr>
        <w:t xml:space="preserve"> </w:t>
      </w:r>
      <w:r>
        <w:rPr>
          <w:b/>
          <w:sz w:val="28"/>
        </w:rPr>
        <w:t>BUSINESS</w:t>
      </w:r>
      <w:r>
        <w:rPr>
          <w:b/>
          <w:spacing w:val="-17"/>
          <w:sz w:val="28"/>
        </w:rPr>
        <w:t xml:space="preserve"> </w:t>
      </w:r>
      <w:r>
        <w:rPr>
          <w:b/>
          <w:sz w:val="28"/>
        </w:rPr>
        <w:t>SCHOOL FACULTY PROGRAMMES</w:t>
      </w:r>
    </w:p>
    <w:p w14:paraId="4497BE65" w14:textId="77777777" w:rsidR="009B0494" w:rsidRDefault="007F4792" w:rsidP="009A260E">
      <w:pPr>
        <w:ind w:left="180"/>
        <w:rPr>
          <w:b/>
          <w:spacing w:val="-2"/>
          <w:sz w:val="28"/>
        </w:rPr>
      </w:pPr>
      <w:r>
        <w:rPr>
          <w:b/>
          <w:sz w:val="28"/>
        </w:rPr>
        <w:t>INTERNATIONAL</w:t>
      </w:r>
      <w:r>
        <w:rPr>
          <w:b/>
          <w:spacing w:val="-14"/>
          <w:sz w:val="28"/>
        </w:rPr>
        <w:t xml:space="preserve"> </w:t>
      </w:r>
      <w:r>
        <w:rPr>
          <w:b/>
          <w:spacing w:val="-2"/>
          <w:sz w:val="28"/>
        </w:rPr>
        <w:t>BUSINESS</w:t>
      </w:r>
    </w:p>
    <w:p w14:paraId="1072C528" w14:textId="77777777" w:rsidR="00B00F12" w:rsidRDefault="00B00F12" w:rsidP="009A260E">
      <w:pPr>
        <w:ind w:left="180"/>
        <w:rPr>
          <w:b/>
          <w:sz w:val="28"/>
        </w:rPr>
      </w:pPr>
    </w:p>
    <w:p w14:paraId="4497BE66" w14:textId="2AD50B7B" w:rsidR="009B0494" w:rsidRDefault="007F4792" w:rsidP="009A260E">
      <w:pPr>
        <w:pStyle w:val="Heading1"/>
        <w:ind w:left="179" w:right="674"/>
      </w:pPr>
      <w:r>
        <w:t>Bachelor</w:t>
      </w:r>
      <w:r>
        <w:rPr>
          <w:spacing w:val="-1"/>
        </w:rPr>
        <w:t xml:space="preserve"> </w:t>
      </w:r>
      <w:r>
        <w:t>of</w:t>
      </w:r>
      <w:r>
        <w:rPr>
          <w:spacing w:val="-3"/>
        </w:rPr>
        <w:t xml:space="preserve"> </w:t>
      </w:r>
      <w:r>
        <w:t>Arts</w:t>
      </w:r>
      <w:r>
        <w:rPr>
          <w:spacing w:val="-4"/>
        </w:rPr>
        <w:t xml:space="preserve"> </w:t>
      </w:r>
      <w:r>
        <w:t>with</w:t>
      </w:r>
      <w:r>
        <w:rPr>
          <w:spacing w:val="-4"/>
        </w:rPr>
        <w:t xml:space="preserve"> </w:t>
      </w:r>
      <w:r>
        <w:t>Honours</w:t>
      </w:r>
      <w:r>
        <w:rPr>
          <w:spacing w:val="-2"/>
        </w:rPr>
        <w:t xml:space="preserve"> </w:t>
      </w:r>
      <w:r>
        <w:t>in</w:t>
      </w:r>
      <w:r>
        <w:rPr>
          <w:spacing w:val="-4"/>
        </w:rPr>
        <w:t xml:space="preserve"> </w:t>
      </w:r>
      <w:r>
        <w:t>International</w:t>
      </w:r>
      <w:r>
        <w:rPr>
          <w:spacing w:val="-3"/>
        </w:rPr>
        <w:t xml:space="preserve"> </w:t>
      </w:r>
      <w:r>
        <w:t>Business</w:t>
      </w:r>
      <w:r>
        <w:rPr>
          <w:spacing w:val="-4"/>
        </w:rPr>
        <w:t xml:space="preserve"> </w:t>
      </w:r>
      <w:r>
        <w:t>with</w:t>
      </w:r>
      <w:r>
        <w:rPr>
          <w:spacing w:val="-4"/>
        </w:rPr>
        <w:t xml:space="preserve"> </w:t>
      </w:r>
      <w:r>
        <w:t>(Principal Subject)</w:t>
      </w:r>
      <w:r w:rsidR="00C50F3D">
        <w:br/>
      </w:r>
      <w:r>
        <w:t>Bachelor of Arts in International Business</w:t>
      </w:r>
    </w:p>
    <w:p w14:paraId="2E2A5D46" w14:textId="77777777" w:rsidR="00C50F3D" w:rsidRDefault="007F4792" w:rsidP="009A260E">
      <w:pPr>
        <w:ind w:left="180" w:right="3528"/>
        <w:rPr>
          <w:b/>
        </w:rPr>
      </w:pPr>
      <w:r>
        <w:rPr>
          <w:b/>
        </w:rPr>
        <w:t>Diploma of Higher Education in International Business</w:t>
      </w:r>
    </w:p>
    <w:p w14:paraId="4497BE67" w14:textId="395933F0" w:rsidR="009B0494" w:rsidRDefault="007F4792" w:rsidP="009A260E">
      <w:pPr>
        <w:ind w:left="180" w:right="3528"/>
        <w:rPr>
          <w:b/>
        </w:rPr>
      </w:pPr>
      <w:r>
        <w:rPr>
          <w:b/>
        </w:rPr>
        <w:t>Certificate</w:t>
      </w:r>
      <w:r>
        <w:rPr>
          <w:b/>
          <w:spacing w:val="-5"/>
        </w:rPr>
        <w:t xml:space="preserve"> </w:t>
      </w:r>
      <w:r>
        <w:rPr>
          <w:b/>
        </w:rPr>
        <w:t>of</w:t>
      </w:r>
      <w:r>
        <w:rPr>
          <w:b/>
          <w:spacing w:val="-4"/>
        </w:rPr>
        <w:t xml:space="preserve"> </w:t>
      </w:r>
      <w:r>
        <w:rPr>
          <w:b/>
        </w:rPr>
        <w:t>Higher</w:t>
      </w:r>
      <w:r>
        <w:rPr>
          <w:b/>
          <w:spacing w:val="-4"/>
        </w:rPr>
        <w:t xml:space="preserve"> </w:t>
      </w:r>
      <w:r>
        <w:rPr>
          <w:b/>
        </w:rPr>
        <w:t>Education</w:t>
      </w:r>
      <w:r>
        <w:rPr>
          <w:b/>
          <w:spacing w:val="-7"/>
        </w:rPr>
        <w:t xml:space="preserve"> </w:t>
      </w:r>
      <w:r>
        <w:rPr>
          <w:b/>
        </w:rPr>
        <w:t>in</w:t>
      </w:r>
      <w:r>
        <w:rPr>
          <w:b/>
          <w:spacing w:val="-7"/>
        </w:rPr>
        <w:t xml:space="preserve"> </w:t>
      </w:r>
      <w:r>
        <w:rPr>
          <w:b/>
        </w:rPr>
        <w:t>International</w:t>
      </w:r>
      <w:r>
        <w:rPr>
          <w:b/>
          <w:spacing w:val="-5"/>
        </w:rPr>
        <w:t xml:space="preserve"> </w:t>
      </w:r>
      <w:r>
        <w:rPr>
          <w:b/>
        </w:rPr>
        <w:t>Business</w:t>
      </w:r>
    </w:p>
    <w:p w14:paraId="4497BE68" w14:textId="77777777" w:rsidR="009B0494" w:rsidRDefault="009B0494" w:rsidP="009A260E">
      <w:pPr>
        <w:pStyle w:val="BodyText"/>
        <w:rPr>
          <w:b/>
        </w:rPr>
      </w:pPr>
    </w:p>
    <w:p w14:paraId="4497BE69" w14:textId="6EA05EB4" w:rsidR="009B0494" w:rsidRDefault="007F4792" w:rsidP="009A260E">
      <w:pPr>
        <w:ind w:left="180"/>
        <w:rPr>
          <w:i/>
        </w:rPr>
      </w:pPr>
      <w:r>
        <w:rPr>
          <w:i/>
        </w:rPr>
        <w:t>These</w:t>
      </w:r>
      <w:r>
        <w:rPr>
          <w:i/>
          <w:spacing w:val="-7"/>
        </w:rPr>
        <w:t xml:space="preserve"> </w:t>
      </w:r>
      <w:r>
        <w:rPr>
          <w:i/>
        </w:rPr>
        <w:t>regulations</w:t>
      </w:r>
      <w:r>
        <w:rPr>
          <w:i/>
          <w:spacing w:val="-6"/>
        </w:rPr>
        <w:t xml:space="preserve"> </w:t>
      </w:r>
      <w:r>
        <w:rPr>
          <w:i/>
        </w:rPr>
        <w:t>are</w:t>
      </w:r>
      <w:r>
        <w:rPr>
          <w:i/>
          <w:spacing w:val="-7"/>
        </w:rPr>
        <w:t xml:space="preserve"> </w:t>
      </w:r>
      <w:r>
        <w:rPr>
          <w:i/>
        </w:rPr>
        <w:t>to</w:t>
      </w:r>
      <w:r>
        <w:rPr>
          <w:i/>
          <w:spacing w:val="-8"/>
        </w:rPr>
        <w:t xml:space="preserve"> </w:t>
      </w:r>
      <w:r>
        <w:rPr>
          <w:i/>
        </w:rPr>
        <w:t>be</w:t>
      </w:r>
      <w:r>
        <w:rPr>
          <w:i/>
          <w:spacing w:val="-4"/>
        </w:rPr>
        <w:t xml:space="preserve"> </w:t>
      </w:r>
      <w:r>
        <w:rPr>
          <w:i/>
        </w:rPr>
        <w:t>read</w:t>
      </w:r>
      <w:r>
        <w:rPr>
          <w:i/>
          <w:spacing w:val="-6"/>
        </w:rPr>
        <w:t xml:space="preserve"> </w:t>
      </w:r>
      <w:r>
        <w:rPr>
          <w:i/>
        </w:rPr>
        <w:t>in</w:t>
      </w:r>
      <w:r>
        <w:rPr>
          <w:i/>
          <w:spacing w:val="-5"/>
        </w:rPr>
        <w:t xml:space="preserve"> </w:t>
      </w:r>
      <w:r>
        <w:rPr>
          <w:i/>
        </w:rPr>
        <w:t>conjunction</w:t>
      </w:r>
      <w:r>
        <w:rPr>
          <w:i/>
          <w:spacing w:val="-6"/>
        </w:rPr>
        <w:t xml:space="preserve"> </w:t>
      </w:r>
      <w:r>
        <w:rPr>
          <w:i/>
        </w:rPr>
        <w:t>with</w:t>
      </w:r>
      <w:r>
        <w:rPr>
          <w:i/>
          <w:spacing w:val="-7"/>
        </w:rPr>
        <w:t xml:space="preserve"> </w:t>
      </w:r>
      <w:r>
        <w:rPr>
          <w:i/>
          <w:color w:val="0000FF"/>
          <w:u w:val="single" w:color="0000FF"/>
        </w:rPr>
        <w:t>General</w:t>
      </w:r>
      <w:r>
        <w:rPr>
          <w:i/>
          <w:color w:val="0000FF"/>
          <w:spacing w:val="-4"/>
          <w:u w:val="single" w:color="0000FF"/>
        </w:rPr>
        <w:t xml:space="preserve"> </w:t>
      </w:r>
      <w:r>
        <w:rPr>
          <w:i/>
          <w:color w:val="0000FF"/>
          <w:u w:val="single" w:color="0000FF"/>
        </w:rPr>
        <w:t>Undergraduate</w:t>
      </w:r>
      <w:r>
        <w:rPr>
          <w:i/>
          <w:color w:val="0000FF"/>
          <w:spacing w:val="-4"/>
          <w:u w:val="single" w:color="0000FF"/>
        </w:rPr>
        <w:t xml:space="preserve"> </w:t>
      </w:r>
      <w:r>
        <w:rPr>
          <w:i/>
          <w:color w:val="0000FF"/>
          <w:spacing w:val="-2"/>
          <w:u w:val="single" w:color="0000FF"/>
        </w:rPr>
        <w:t>Regulations</w:t>
      </w:r>
      <w:r>
        <w:rPr>
          <w:i/>
          <w:spacing w:val="-2"/>
        </w:rPr>
        <w:t>.</w:t>
      </w:r>
    </w:p>
    <w:p w14:paraId="4497BE6A" w14:textId="77777777" w:rsidR="009B0494" w:rsidRDefault="009B0494" w:rsidP="009A260E">
      <w:pPr>
        <w:pStyle w:val="BodyText"/>
        <w:rPr>
          <w:i/>
          <w:sz w:val="13"/>
        </w:rPr>
      </w:pPr>
    </w:p>
    <w:p w14:paraId="4497BE6B" w14:textId="77777777" w:rsidR="009B0494" w:rsidRDefault="007F4792" w:rsidP="009A260E">
      <w:pPr>
        <w:ind w:left="180" w:right="674"/>
        <w:rPr>
          <w:i/>
        </w:rPr>
      </w:pPr>
      <w:r>
        <w:rPr>
          <w:b/>
          <w:i/>
        </w:rPr>
        <w:t>These</w:t>
      </w:r>
      <w:r>
        <w:rPr>
          <w:b/>
          <w:i/>
          <w:spacing w:val="-1"/>
        </w:rPr>
        <w:t xml:space="preserve"> </w:t>
      </w:r>
      <w:r>
        <w:rPr>
          <w:b/>
          <w:i/>
        </w:rPr>
        <w:t>regulations</w:t>
      </w:r>
      <w:r>
        <w:rPr>
          <w:b/>
          <w:i/>
          <w:spacing w:val="-4"/>
        </w:rPr>
        <w:t xml:space="preserve"> </w:t>
      </w:r>
      <w:r>
        <w:rPr>
          <w:b/>
          <w:i/>
        </w:rPr>
        <w:t>apply</w:t>
      </w:r>
      <w:r>
        <w:rPr>
          <w:b/>
          <w:i/>
          <w:spacing w:val="-2"/>
        </w:rPr>
        <w:t xml:space="preserve"> </w:t>
      </w:r>
      <w:r>
        <w:rPr>
          <w:b/>
          <w:i/>
        </w:rPr>
        <w:t>to</w:t>
      </w:r>
      <w:r>
        <w:rPr>
          <w:b/>
          <w:i/>
          <w:spacing w:val="-4"/>
        </w:rPr>
        <w:t xml:space="preserve"> </w:t>
      </w:r>
      <w:r>
        <w:rPr>
          <w:b/>
          <w:i/>
        </w:rPr>
        <w:t>entry</w:t>
      </w:r>
      <w:r>
        <w:rPr>
          <w:b/>
          <w:i/>
          <w:spacing w:val="-4"/>
        </w:rPr>
        <w:t xml:space="preserve"> </w:t>
      </w:r>
      <w:r>
        <w:rPr>
          <w:b/>
          <w:i/>
        </w:rPr>
        <w:t>on</w:t>
      </w:r>
      <w:r>
        <w:rPr>
          <w:b/>
          <w:i/>
          <w:spacing w:val="-4"/>
        </w:rPr>
        <w:t xml:space="preserve"> </w:t>
      </w:r>
      <w:r>
        <w:rPr>
          <w:b/>
          <w:i/>
        </w:rPr>
        <w:t>the</w:t>
      </w:r>
      <w:r>
        <w:rPr>
          <w:b/>
          <w:i/>
          <w:spacing w:val="-1"/>
        </w:rPr>
        <w:t xml:space="preserve"> </w:t>
      </w:r>
      <w:r>
        <w:rPr>
          <w:b/>
          <w:i/>
        </w:rPr>
        <w:t>above</w:t>
      </w:r>
      <w:r>
        <w:rPr>
          <w:b/>
          <w:i/>
          <w:spacing w:val="-4"/>
        </w:rPr>
        <w:t xml:space="preserve"> </w:t>
      </w:r>
      <w:r>
        <w:rPr>
          <w:b/>
          <w:i/>
        </w:rPr>
        <w:t>programmes</w:t>
      </w:r>
      <w:r>
        <w:rPr>
          <w:b/>
          <w:i/>
          <w:spacing w:val="-4"/>
        </w:rPr>
        <w:t xml:space="preserve"> </w:t>
      </w:r>
      <w:r>
        <w:rPr>
          <w:b/>
          <w:i/>
        </w:rPr>
        <w:t>in</w:t>
      </w:r>
      <w:r>
        <w:rPr>
          <w:b/>
          <w:i/>
          <w:spacing w:val="-4"/>
        </w:rPr>
        <w:t xml:space="preserve"> </w:t>
      </w:r>
      <w:r>
        <w:rPr>
          <w:b/>
          <w:i/>
        </w:rPr>
        <w:t>Academic</w:t>
      </w:r>
      <w:r>
        <w:rPr>
          <w:b/>
          <w:i/>
          <w:spacing w:val="-4"/>
        </w:rPr>
        <w:t xml:space="preserve"> </w:t>
      </w:r>
      <w:r>
        <w:rPr>
          <w:b/>
          <w:i/>
        </w:rPr>
        <w:t>Year</w:t>
      </w:r>
      <w:r>
        <w:rPr>
          <w:b/>
          <w:i/>
          <w:spacing w:val="-1"/>
        </w:rPr>
        <w:t xml:space="preserve"> </w:t>
      </w:r>
      <w:r>
        <w:rPr>
          <w:b/>
          <w:i/>
        </w:rPr>
        <w:t xml:space="preserve">2020/21 </w:t>
      </w:r>
      <w:r>
        <w:rPr>
          <w:b/>
          <w:i/>
          <w:spacing w:val="-2"/>
        </w:rPr>
        <w:t>only</w:t>
      </w:r>
      <w:r>
        <w:rPr>
          <w:i/>
          <w:spacing w:val="-2"/>
        </w:rPr>
        <w:t>.</w:t>
      </w:r>
    </w:p>
    <w:p w14:paraId="4497BE6C" w14:textId="77777777" w:rsidR="009B0494" w:rsidRDefault="009B0494" w:rsidP="009A260E">
      <w:pPr>
        <w:pStyle w:val="BodyText"/>
        <w:rPr>
          <w:i/>
          <w:sz w:val="21"/>
        </w:rPr>
      </w:pPr>
    </w:p>
    <w:p w14:paraId="4497BE6D" w14:textId="77777777" w:rsidR="009B0494" w:rsidRDefault="007F4792" w:rsidP="009A260E">
      <w:pPr>
        <w:pStyle w:val="Heading1"/>
        <w:ind w:left="180"/>
      </w:pPr>
      <w:r>
        <w:t>Mode</w:t>
      </w:r>
      <w:r>
        <w:rPr>
          <w:spacing w:val="-2"/>
        </w:rPr>
        <w:t xml:space="preserve"> </w:t>
      </w:r>
      <w:r>
        <w:t xml:space="preserve">of </w:t>
      </w:r>
      <w:r>
        <w:rPr>
          <w:spacing w:val="-2"/>
        </w:rPr>
        <w:t>Study</w:t>
      </w:r>
    </w:p>
    <w:p w14:paraId="4497BE6E" w14:textId="77777777" w:rsidR="009B0494" w:rsidRDefault="007F4792" w:rsidP="009A260E">
      <w:pPr>
        <w:pStyle w:val="ListParagraph"/>
        <w:numPr>
          <w:ilvl w:val="0"/>
          <w:numId w:val="37"/>
        </w:numPr>
        <w:tabs>
          <w:tab w:val="left" w:pos="607"/>
          <w:tab w:val="left" w:pos="608"/>
        </w:tabs>
      </w:pPr>
      <w:r>
        <w:t>The</w:t>
      </w:r>
      <w:r>
        <w:rPr>
          <w:spacing w:val="-7"/>
        </w:rPr>
        <w:t xml:space="preserve"> </w:t>
      </w:r>
      <w:r>
        <w:t>programmes</w:t>
      </w:r>
      <w:r>
        <w:rPr>
          <w:spacing w:val="-6"/>
        </w:rPr>
        <w:t xml:space="preserve"> </w:t>
      </w:r>
      <w:r>
        <w:t>are</w:t>
      </w:r>
      <w:r>
        <w:rPr>
          <w:spacing w:val="-6"/>
        </w:rPr>
        <w:t xml:space="preserve"> </w:t>
      </w:r>
      <w:r>
        <w:t>available</w:t>
      </w:r>
      <w:r>
        <w:rPr>
          <w:spacing w:val="-5"/>
        </w:rPr>
        <w:t xml:space="preserve"> </w:t>
      </w:r>
      <w:r>
        <w:t>by</w:t>
      </w:r>
      <w:r>
        <w:rPr>
          <w:spacing w:val="-4"/>
        </w:rPr>
        <w:t xml:space="preserve"> </w:t>
      </w:r>
      <w:r>
        <w:t>full-time,</w:t>
      </w:r>
      <w:r>
        <w:rPr>
          <w:spacing w:val="-4"/>
        </w:rPr>
        <w:t xml:space="preserve"> </w:t>
      </w:r>
      <w:r>
        <w:t>part</w:t>
      </w:r>
      <w:r>
        <w:rPr>
          <w:spacing w:val="-5"/>
        </w:rPr>
        <w:t xml:space="preserve"> </w:t>
      </w:r>
      <w:r>
        <w:t>time</w:t>
      </w:r>
      <w:r>
        <w:rPr>
          <w:spacing w:val="-5"/>
        </w:rPr>
        <w:t xml:space="preserve"> </w:t>
      </w:r>
      <w:r>
        <w:t>and</w:t>
      </w:r>
      <w:r>
        <w:rPr>
          <w:spacing w:val="-6"/>
        </w:rPr>
        <w:t xml:space="preserve"> </w:t>
      </w:r>
      <w:r>
        <w:t>flexible</w:t>
      </w:r>
      <w:r>
        <w:rPr>
          <w:spacing w:val="-5"/>
        </w:rPr>
        <w:t xml:space="preserve"> </w:t>
      </w:r>
      <w:r>
        <w:rPr>
          <w:spacing w:val="-2"/>
        </w:rPr>
        <w:t>delivery.</w:t>
      </w:r>
    </w:p>
    <w:p w14:paraId="4497BE6F" w14:textId="77777777" w:rsidR="009B0494" w:rsidRDefault="009B0494" w:rsidP="009A260E">
      <w:pPr>
        <w:pStyle w:val="BodyText"/>
        <w:rPr>
          <w:sz w:val="21"/>
        </w:rPr>
      </w:pPr>
    </w:p>
    <w:p w14:paraId="4497BE70" w14:textId="77777777" w:rsidR="009B0494" w:rsidRDefault="007F4792" w:rsidP="009A260E">
      <w:pPr>
        <w:pStyle w:val="Heading1"/>
        <w:ind w:left="180"/>
      </w:pPr>
      <w:r>
        <w:t>Place</w:t>
      </w:r>
      <w:r>
        <w:rPr>
          <w:spacing w:val="-2"/>
        </w:rPr>
        <w:t xml:space="preserve"> </w:t>
      </w:r>
      <w:r>
        <w:t>of</w:t>
      </w:r>
      <w:r>
        <w:rPr>
          <w:spacing w:val="-2"/>
        </w:rPr>
        <w:t xml:space="preserve"> Study</w:t>
      </w:r>
    </w:p>
    <w:p w14:paraId="4497BE71" w14:textId="77777777" w:rsidR="009B0494" w:rsidRDefault="007F4792" w:rsidP="009A260E">
      <w:pPr>
        <w:pStyle w:val="ListParagraph"/>
        <w:numPr>
          <w:ilvl w:val="0"/>
          <w:numId w:val="37"/>
        </w:numPr>
        <w:tabs>
          <w:tab w:val="left" w:pos="607"/>
          <w:tab w:val="left" w:pos="608"/>
        </w:tabs>
        <w:ind w:right="948"/>
      </w:pPr>
      <w:r>
        <w:t>The</w:t>
      </w:r>
      <w:r>
        <w:rPr>
          <w:spacing w:val="-1"/>
        </w:rPr>
        <w:t xml:space="preserve"> </w:t>
      </w:r>
      <w:r>
        <w:t>programme</w:t>
      </w:r>
      <w:r>
        <w:rPr>
          <w:spacing w:val="-2"/>
        </w:rPr>
        <w:t xml:space="preserve"> </w:t>
      </w:r>
      <w:r>
        <w:t>includes</w:t>
      </w:r>
      <w:r>
        <w:rPr>
          <w:spacing w:val="-4"/>
        </w:rPr>
        <w:t xml:space="preserve"> </w:t>
      </w:r>
      <w:r>
        <w:t>study</w:t>
      </w:r>
      <w:r>
        <w:rPr>
          <w:spacing w:val="-4"/>
        </w:rPr>
        <w:t xml:space="preserve"> </w:t>
      </w:r>
      <w:r>
        <w:t>in</w:t>
      </w:r>
      <w:r>
        <w:rPr>
          <w:spacing w:val="-4"/>
        </w:rPr>
        <w:t xml:space="preserve"> </w:t>
      </w:r>
      <w:r>
        <w:t>the</w:t>
      </w:r>
      <w:r>
        <w:rPr>
          <w:spacing w:val="-4"/>
        </w:rPr>
        <w:t xml:space="preserve"> </w:t>
      </w:r>
      <w:r>
        <w:t>third</w:t>
      </w:r>
      <w:r>
        <w:rPr>
          <w:spacing w:val="-4"/>
        </w:rPr>
        <w:t xml:space="preserve"> </w:t>
      </w:r>
      <w:r>
        <w:t>year</w:t>
      </w:r>
      <w:r>
        <w:rPr>
          <w:spacing w:val="-3"/>
        </w:rPr>
        <w:t xml:space="preserve"> </w:t>
      </w:r>
      <w:r>
        <w:t>at</w:t>
      </w:r>
      <w:r>
        <w:rPr>
          <w:spacing w:val="-3"/>
        </w:rPr>
        <w:t xml:space="preserve"> </w:t>
      </w:r>
      <w:r>
        <w:t>a</w:t>
      </w:r>
      <w:r>
        <w:rPr>
          <w:spacing w:val="-2"/>
        </w:rPr>
        <w:t xml:space="preserve"> </w:t>
      </w:r>
      <w:r>
        <w:t>Business</w:t>
      </w:r>
      <w:r>
        <w:rPr>
          <w:spacing w:val="-4"/>
        </w:rPr>
        <w:t xml:space="preserve"> </w:t>
      </w:r>
      <w:r>
        <w:t>School</w:t>
      </w:r>
      <w:r>
        <w:rPr>
          <w:spacing w:val="-2"/>
        </w:rPr>
        <w:t xml:space="preserve"> </w:t>
      </w:r>
      <w:r>
        <w:t>or</w:t>
      </w:r>
      <w:r>
        <w:rPr>
          <w:spacing w:val="-3"/>
        </w:rPr>
        <w:t xml:space="preserve"> </w:t>
      </w:r>
      <w:r>
        <w:t>equivalent in another country for at least one semester.</w:t>
      </w:r>
    </w:p>
    <w:p w14:paraId="4497BE72" w14:textId="77777777" w:rsidR="009B0494" w:rsidRDefault="009B0494" w:rsidP="009A260E">
      <w:pPr>
        <w:pStyle w:val="BodyText"/>
        <w:rPr>
          <w:sz w:val="21"/>
        </w:rPr>
      </w:pPr>
    </w:p>
    <w:p w14:paraId="4497BE73" w14:textId="77777777" w:rsidR="009B0494" w:rsidRDefault="007F4792" w:rsidP="009A260E">
      <w:pPr>
        <w:pStyle w:val="Heading1"/>
        <w:ind w:left="180"/>
      </w:pPr>
      <w:r>
        <w:t>Principal</w:t>
      </w:r>
      <w:r>
        <w:rPr>
          <w:spacing w:val="-3"/>
        </w:rPr>
        <w:t xml:space="preserve"> </w:t>
      </w:r>
      <w:r>
        <w:t>Subject</w:t>
      </w:r>
      <w:r>
        <w:rPr>
          <w:spacing w:val="-6"/>
        </w:rPr>
        <w:t xml:space="preserve"> </w:t>
      </w:r>
      <w:r>
        <w:t>and</w:t>
      </w:r>
      <w:r>
        <w:rPr>
          <w:spacing w:val="-7"/>
        </w:rPr>
        <w:t xml:space="preserve"> </w:t>
      </w:r>
      <w:r>
        <w:t>Honours</w:t>
      </w:r>
      <w:r>
        <w:rPr>
          <w:spacing w:val="-4"/>
        </w:rPr>
        <w:t xml:space="preserve"> </w:t>
      </w:r>
      <w:r>
        <w:rPr>
          <w:spacing w:val="-2"/>
        </w:rPr>
        <w:t>Requirements</w:t>
      </w:r>
    </w:p>
    <w:p w14:paraId="4497BE74" w14:textId="77777777" w:rsidR="009B0494" w:rsidRDefault="007F4792" w:rsidP="009A260E">
      <w:pPr>
        <w:pStyle w:val="ListParagraph"/>
        <w:numPr>
          <w:ilvl w:val="0"/>
          <w:numId w:val="37"/>
        </w:numPr>
        <w:tabs>
          <w:tab w:val="left" w:pos="527"/>
        </w:tabs>
        <w:ind w:left="463" w:right="700" w:hanging="284"/>
      </w:pPr>
      <w:r>
        <w:tab/>
        <w:t>For</w:t>
      </w:r>
      <w:r>
        <w:rPr>
          <w:spacing w:val="-3"/>
        </w:rPr>
        <w:t xml:space="preserve"> </w:t>
      </w:r>
      <w:r>
        <w:t>details</w:t>
      </w:r>
      <w:r>
        <w:rPr>
          <w:spacing w:val="-2"/>
        </w:rPr>
        <w:t xml:space="preserve"> </w:t>
      </w:r>
      <w:r>
        <w:t>on</w:t>
      </w:r>
      <w:r>
        <w:rPr>
          <w:spacing w:val="-4"/>
        </w:rPr>
        <w:t xml:space="preserve"> </w:t>
      </w:r>
      <w:r>
        <w:t>Principal</w:t>
      </w:r>
      <w:r>
        <w:rPr>
          <w:spacing w:val="-5"/>
        </w:rPr>
        <w:t xml:space="preserve"> </w:t>
      </w:r>
      <w:r>
        <w:t>Subjects</w:t>
      </w:r>
      <w:r>
        <w:rPr>
          <w:spacing w:val="-4"/>
        </w:rPr>
        <w:t xml:space="preserve"> </w:t>
      </w:r>
      <w:r>
        <w:t>and</w:t>
      </w:r>
      <w:r>
        <w:rPr>
          <w:spacing w:val="-3"/>
        </w:rPr>
        <w:t xml:space="preserve"> </w:t>
      </w:r>
      <w:r>
        <w:t>Honours</w:t>
      </w:r>
      <w:r>
        <w:rPr>
          <w:spacing w:val="-4"/>
        </w:rPr>
        <w:t xml:space="preserve"> </w:t>
      </w:r>
      <w:r>
        <w:t>Requirements</w:t>
      </w:r>
      <w:r>
        <w:rPr>
          <w:spacing w:val="-2"/>
        </w:rPr>
        <w:t xml:space="preserve"> </w:t>
      </w:r>
      <w:r>
        <w:t>see</w:t>
      </w:r>
      <w:r>
        <w:rPr>
          <w:spacing w:val="-4"/>
        </w:rPr>
        <w:t xml:space="preserve"> </w:t>
      </w:r>
      <w:r>
        <w:t>the</w:t>
      </w:r>
      <w:r>
        <w:rPr>
          <w:spacing w:val="-4"/>
        </w:rPr>
        <w:t xml:space="preserve"> </w:t>
      </w:r>
      <w:r>
        <w:t>following</w:t>
      </w:r>
      <w:r>
        <w:rPr>
          <w:spacing w:val="-3"/>
        </w:rPr>
        <w:t xml:space="preserve"> </w:t>
      </w:r>
      <w:r>
        <w:t>section</w:t>
      </w:r>
      <w:r>
        <w:rPr>
          <w:spacing w:val="-3"/>
        </w:rPr>
        <w:t xml:space="preserve"> </w:t>
      </w:r>
      <w:r>
        <w:t>of the</w:t>
      </w:r>
      <w:r>
        <w:rPr>
          <w:spacing w:val="-7"/>
        </w:rPr>
        <w:t xml:space="preserve"> </w:t>
      </w:r>
      <w:r>
        <w:t>of</w:t>
      </w:r>
      <w:r>
        <w:rPr>
          <w:spacing w:val="-6"/>
        </w:rPr>
        <w:t xml:space="preserve"> </w:t>
      </w:r>
      <w:r>
        <w:t>the</w:t>
      </w:r>
      <w:r>
        <w:rPr>
          <w:spacing w:val="-4"/>
        </w:rPr>
        <w:t xml:space="preserve"> </w:t>
      </w:r>
      <w:r>
        <w:t>Bachelor</w:t>
      </w:r>
      <w:r>
        <w:rPr>
          <w:spacing w:val="-6"/>
        </w:rPr>
        <w:t xml:space="preserve"> </w:t>
      </w:r>
      <w:r>
        <w:t>of</w:t>
      </w:r>
      <w:r>
        <w:rPr>
          <w:spacing w:val="-4"/>
        </w:rPr>
        <w:t xml:space="preserve"> </w:t>
      </w:r>
      <w:r>
        <w:t>Arts</w:t>
      </w:r>
      <w:r>
        <w:rPr>
          <w:spacing w:val="-4"/>
        </w:rPr>
        <w:t xml:space="preserve"> </w:t>
      </w:r>
      <w:r>
        <w:t>with</w:t>
      </w:r>
      <w:r>
        <w:rPr>
          <w:spacing w:val="-5"/>
        </w:rPr>
        <w:t xml:space="preserve"> </w:t>
      </w:r>
      <w:r>
        <w:t>Honours</w:t>
      </w:r>
      <w:r>
        <w:rPr>
          <w:spacing w:val="-4"/>
        </w:rPr>
        <w:t xml:space="preserve"> </w:t>
      </w:r>
      <w:r>
        <w:t>in</w:t>
      </w:r>
      <w:r>
        <w:rPr>
          <w:spacing w:val="-7"/>
        </w:rPr>
        <w:t xml:space="preserve"> </w:t>
      </w:r>
      <w:r>
        <w:t>(Principal</w:t>
      </w:r>
      <w:r>
        <w:rPr>
          <w:spacing w:val="-5"/>
        </w:rPr>
        <w:t xml:space="preserve"> </w:t>
      </w:r>
      <w:r>
        <w:t>Subject(s))</w:t>
      </w:r>
      <w:r>
        <w:rPr>
          <w:spacing w:val="-4"/>
        </w:rPr>
        <w:t xml:space="preserve"> </w:t>
      </w:r>
      <w:r>
        <w:t>Programme</w:t>
      </w:r>
      <w:r>
        <w:rPr>
          <w:spacing w:val="-5"/>
        </w:rPr>
        <w:t xml:space="preserve"> </w:t>
      </w:r>
      <w:r>
        <w:rPr>
          <w:spacing w:val="-2"/>
        </w:rPr>
        <w:t>Regulations</w:t>
      </w:r>
    </w:p>
    <w:p w14:paraId="4497BE75" w14:textId="77777777" w:rsidR="009B0494" w:rsidRDefault="009B0494" w:rsidP="009A260E">
      <w:pPr>
        <w:pStyle w:val="BodyText"/>
        <w:rPr>
          <w:sz w:val="21"/>
        </w:rPr>
      </w:pPr>
    </w:p>
    <w:p w14:paraId="4497BE76" w14:textId="77777777" w:rsidR="009B0494" w:rsidRDefault="007F4792" w:rsidP="009A260E">
      <w:pPr>
        <w:pStyle w:val="BodyText"/>
        <w:tabs>
          <w:tab w:val="left" w:pos="4500"/>
        </w:tabs>
        <w:ind w:left="607" w:right="3826"/>
        <w:jc w:val="both"/>
      </w:pPr>
      <w:r>
        <w:t>Business</w:t>
      </w:r>
      <w:r>
        <w:rPr>
          <w:spacing w:val="-2"/>
        </w:rPr>
        <w:t xml:space="preserve"> </w:t>
      </w:r>
      <w:r>
        <w:t>Analysis</w:t>
      </w:r>
      <w:r>
        <w:rPr>
          <w:spacing w:val="-2"/>
        </w:rPr>
        <w:t xml:space="preserve"> </w:t>
      </w:r>
      <w:r>
        <w:t>and</w:t>
      </w:r>
      <w:r>
        <w:rPr>
          <w:spacing w:val="-3"/>
        </w:rPr>
        <w:t xml:space="preserve"> </w:t>
      </w:r>
      <w:r>
        <w:t>Technology</w:t>
      </w:r>
      <w:r>
        <w:rPr>
          <w:spacing w:val="80"/>
          <w:w w:val="150"/>
        </w:rPr>
        <w:t xml:space="preserve"> </w:t>
      </w:r>
      <w:r>
        <w:t>See</w:t>
      </w:r>
      <w:r>
        <w:rPr>
          <w:spacing w:val="-3"/>
        </w:rPr>
        <w:t xml:space="preserve"> </w:t>
      </w:r>
      <w:r>
        <w:t>Section</w:t>
      </w:r>
      <w:r>
        <w:rPr>
          <w:spacing w:val="-2"/>
        </w:rPr>
        <w:t xml:space="preserve"> </w:t>
      </w:r>
      <w:r>
        <w:t>31 Business</w:t>
      </w:r>
      <w:r>
        <w:rPr>
          <w:spacing w:val="-7"/>
        </w:rPr>
        <w:t xml:space="preserve"> </w:t>
      </w:r>
      <w:r>
        <w:rPr>
          <w:spacing w:val="-2"/>
        </w:rPr>
        <w:t>Enterprise</w:t>
      </w:r>
      <w:r>
        <w:tab/>
        <w:t>See</w:t>
      </w:r>
      <w:r>
        <w:rPr>
          <w:spacing w:val="-4"/>
        </w:rPr>
        <w:t xml:space="preserve"> </w:t>
      </w:r>
      <w:r>
        <w:t>Section</w:t>
      </w:r>
      <w:r>
        <w:rPr>
          <w:spacing w:val="-2"/>
        </w:rPr>
        <w:t xml:space="preserve"> </w:t>
      </w:r>
      <w:r>
        <w:rPr>
          <w:spacing w:val="-5"/>
        </w:rPr>
        <w:t>32</w:t>
      </w:r>
    </w:p>
    <w:p w14:paraId="4497BE77" w14:textId="77777777" w:rsidR="009B0494" w:rsidRDefault="007F4792" w:rsidP="009A260E">
      <w:pPr>
        <w:pStyle w:val="BodyText"/>
        <w:tabs>
          <w:tab w:val="left" w:pos="4500"/>
        </w:tabs>
        <w:spacing w:line="252" w:lineRule="exact"/>
        <w:ind w:left="608"/>
        <w:jc w:val="both"/>
      </w:pPr>
      <w:r>
        <w:rPr>
          <w:spacing w:val="-2"/>
        </w:rPr>
        <w:t>Economics</w:t>
      </w:r>
      <w:r>
        <w:tab/>
        <w:t>See</w:t>
      </w:r>
      <w:r>
        <w:rPr>
          <w:spacing w:val="-4"/>
        </w:rPr>
        <w:t xml:space="preserve"> </w:t>
      </w:r>
      <w:r>
        <w:t>Section</w:t>
      </w:r>
      <w:r>
        <w:rPr>
          <w:spacing w:val="-2"/>
        </w:rPr>
        <w:t xml:space="preserve"> </w:t>
      </w:r>
      <w:r>
        <w:rPr>
          <w:spacing w:val="-7"/>
        </w:rPr>
        <w:t>34</w:t>
      </w:r>
    </w:p>
    <w:p w14:paraId="4497BE78" w14:textId="77777777" w:rsidR="009B0494" w:rsidRDefault="007F4792" w:rsidP="009A260E">
      <w:pPr>
        <w:pStyle w:val="BodyText"/>
        <w:tabs>
          <w:tab w:val="left" w:pos="4501"/>
        </w:tabs>
        <w:spacing w:line="252" w:lineRule="exact"/>
        <w:ind w:left="608"/>
        <w:jc w:val="both"/>
      </w:pPr>
      <w:r>
        <w:rPr>
          <w:spacing w:val="-2"/>
        </w:rPr>
        <w:t>Finance</w:t>
      </w:r>
      <w:r>
        <w:tab/>
        <w:t>See</w:t>
      </w:r>
      <w:r>
        <w:rPr>
          <w:spacing w:val="-4"/>
        </w:rPr>
        <w:t xml:space="preserve"> </w:t>
      </w:r>
      <w:r>
        <w:t>Section</w:t>
      </w:r>
      <w:r>
        <w:rPr>
          <w:spacing w:val="-2"/>
        </w:rPr>
        <w:t xml:space="preserve"> </w:t>
      </w:r>
      <w:r>
        <w:rPr>
          <w:spacing w:val="-5"/>
        </w:rPr>
        <w:t>35</w:t>
      </w:r>
    </w:p>
    <w:p w14:paraId="4497BE79" w14:textId="77777777" w:rsidR="009B0494" w:rsidRDefault="007F4792" w:rsidP="009A260E">
      <w:pPr>
        <w:pStyle w:val="BodyText"/>
        <w:tabs>
          <w:tab w:val="left" w:pos="4501"/>
        </w:tabs>
        <w:ind w:left="608" w:right="3825" w:hanging="1"/>
        <w:jc w:val="both"/>
      </w:pPr>
      <w:r>
        <w:t>Hospitality and Tourism</w:t>
      </w:r>
      <w:r>
        <w:tab/>
        <w:t>See</w:t>
      </w:r>
      <w:r>
        <w:rPr>
          <w:spacing w:val="-16"/>
        </w:rPr>
        <w:t xml:space="preserve"> </w:t>
      </w:r>
      <w:r>
        <w:t>Section</w:t>
      </w:r>
      <w:r>
        <w:rPr>
          <w:spacing w:val="-15"/>
        </w:rPr>
        <w:t xml:space="preserve"> </w:t>
      </w:r>
      <w:r>
        <w:t>36 Human Resource Management</w:t>
      </w:r>
      <w:r>
        <w:tab/>
        <w:t>See</w:t>
      </w:r>
      <w:r>
        <w:rPr>
          <w:spacing w:val="-16"/>
        </w:rPr>
        <w:t xml:space="preserve"> </w:t>
      </w:r>
      <w:r>
        <w:t>Section</w:t>
      </w:r>
      <w:r>
        <w:rPr>
          <w:spacing w:val="-15"/>
        </w:rPr>
        <w:t xml:space="preserve"> </w:t>
      </w:r>
      <w:r>
        <w:t xml:space="preserve">37 </w:t>
      </w:r>
      <w:r>
        <w:rPr>
          <w:spacing w:val="-2"/>
        </w:rPr>
        <w:t>Management</w:t>
      </w:r>
      <w:r>
        <w:tab/>
        <w:t>See</w:t>
      </w:r>
      <w:r>
        <w:rPr>
          <w:spacing w:val="-4"/>
        </w:rPr>
        <w:t xml:space="preserve"> </w:t>
      </w:r>
      <w:r>
        <w:t>Section</w:t>
      </w:r>
      <w:r>
        <w:rPr>
          <w:spacing w:val="-2"/>
        </w:rPr>
        <w:t xml:space="preserve"> </w:t>
      </w:r>
      <w:r>
        <w:rPr>
          <w:spacing w:val="-7"/>
        </w:rPr>
        <w:t>38</w:t>
      </w:r>
    </w:p>
    <w:p w14:paraId="4497BE7A" w14:textId="77777777" w:rsidR="009B0494" w:rsidRDefault="007F4792" w:rsidP="009A260E">
      <w:pPr>
        <w:pStyle w:val="BodyText"/>
        <w:tabs>
          <w:tab w:val="left" w:pos="4502"/>
        </w:tabs>
        <w:ind w:left="609"/>
        <w:jc w:val="both"/>
      </w:pPr>
      <w:r>
        <w:rPr>
          <w:spacing w:val="-2"/>
        </w:rPr>
        <w:t>Marketing</w:t>
      </w:r>
      <w:r>
        <w:tab/>
        <w:t>See</w:t>
      </w:r>
      <w:r>
        <w:rPr>
          <w:spacing w:val="-4"/>
        </w:rPr>
        <w:t xml:space="preserve"> </w:t>
      </w:r>
      <w:r>
        <w:t>Section</w:t>
      </w:r>
      <w:r>
        <w:rPr>
          <w:spacing w:val="-2"/>
        </w:rPr>
        <w:t xml:space="preserve"> </w:t>
      </w:r>
      <w:r>
        <w:rPr>
          <w:spacing w:val="-5"/>
        </w:rPr>
        <w:t>39</w:t>
      </w:r>
    </w:p>
    <w:p w14:paraId="4497BE7B" w14:textId="77777777" w:rsidR="009B0494" w:rsidRDefault="009B0494" w:rsidP="009A260E">
      <w:pPr>
        <w:pStyle w:val="BodyText"/>
        <w:rPr>
          <w:sz w:val="21"/>
        </w:rPr>
      </w:pPr>
    </w:p>
    <w:p w14:paraId="4497BE7C" w14:textId="77777777" w:rsidR="009B0494" w:rsidRDefault="007F4792" w:rsidP="009A260E">
      <w:pPr>
        <w:pStyle w:val="Heading1"/>
        <w:ind w:left="182"/>
      </w:pPr>
      <w:r>
        <w:rPr>
          <w:spacing w:val="-2"/>
        </w:rPr>
        <w:t>Curriculum</w:t>
      </w:r>
    </w:p>
    <w:p w14:paraId="4497BE7D" w14:textId="77777777" w:rsidR="009B0494" w:rsidRDefault="009B0494" w:rsidP="009A260E">
      <w:pPr>
        <w:pStyle w:val="BodyText"/>
        <w:rPr>
          <w:b/>
        </w:rPr>
      </w:pPr>
    </w:p>
    <w:p w14:paraId="4497BE7E" w14:textId="77777777" w:rsidR="009B0494" w:rsidRDefault="007F4792" w:rsidP="009A260E">
      <w:pPr>
        <w:pStyle w:val="ListParagraph"/>
        <w:numPr>
          <w:ilvl w:val="0"/>
          <w:numId w:val="37"/>
        </w:numPr>
        <w:tabs>
          <w:tab w:val="left" w:pos="609"/>
          <w:tab w:val="left" w:pos="610"/>
        </w:tabs>
        <w:ind w:left="609"/>
      </w:pPr>
      <w:r>
        <w:rPr>
          <w:b/>
        </w:rPr>
        <w:t>First</w:t>
      </w:r>
      <w:r>
        <w:rPr>
          <w:b/>
          <w:spacing w:val="-7"/>
        </w:rPr>
        <w:t xml:space="preserve"> </w:t>
      </w:r>
      <w:r>
        <w:rPr>
          <w:b/>
        </w:rPr>
        <w:t>Year</w:t>
      </w:r>
      <w:r>
        <w:rPr>
          <w:b/>
          <w:spacing w:val="-4"/>
        </w:rPr>
        <w:t xml:space="preserve"> </w:t>
      </w:r>
      <w:r>
        <w:t>-</w:t>
      </w:r>
      <w:r>
        <w:rPr>
          <w:spacing w:val="-4"/>
        </w:rPr>
        <w:t xml:space="preserve"> </w:t>
      </w:r>
      <w:r>
        <w:t>All</w:t>
      </w:r>
      <w:r>
        <w:rPr>
          <w:spacing w:val="-3"/>
        </w:rPr>
        <w:t xml:space="preserve"> </w:t>
      </w:r>
      <w:r>
        <w:t>students</w:t>
      </w:r>
      <w:r>
        <w:rPr>
          <w:spacing w:val="-5"/>
        </w:rPr>
        <w:t xml:space="preserve"> </w:t>
      </w:r>
      <w:r>
        <w:t>shall</w:t>
      </w:r>
      <w:r>
        <w:rPr>
          <w:spacing w:val="-4"/>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3"/>
        </w:rPr>
        <w:t xml:space="preserve"> </w:t>
      </w:r>
      <w:r>
        <w:t>credits</w:t>
      </w:r>
      <w:r>
        <w:rPr>
          <w:spacing w:val="-5"/>
        </w:rPr>
        <w:t xml:space="preserve"> </w:t>
      </w:r>
      <w:r>
        <w:t>as</w:t>
      </w:r>
      <w:r>
        <w:rPr>
          <w:spacing w:val="-5"/>
        </w:rPr>
        <w:t xml:space="preserve"> </w:t>
      </w:r>
      <w:r>
        <w:rPr>
          <w:spacing w:val="-2"/>
        </w:rPr>
        <w:t>follows:</w:t>
      </w:r>
    </w:p>
    <w:p w14:paraId="4497BE7F" w14:textId="77777777" w:rsidR="009B0494" w:rsidRDefault="009B0494" w:rsidP="009A260E">
      <w:pPr>
        <w:pStyle w:val="BodyText"/>
      </w:pPr>
    </w:p>
    <w:p w14:paraId="4497BE80"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BE81"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E86" w14:textId="77777777">
        <w:trPr>
          <w:trHeight w:val="551"/>
        </w:trPr>
        <w:tc>
          <w:tcPr>
            <w:tcW w:w="1639" w:type="dxa"/>
          </w:tcPr>
          <w:p w14:paraId="4497BE82"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BE83"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BE84" w14:textId="77777777" w:rsidR="009B0494" w:rsidRDefault="007F4792" w:rsidP="009A260E">
            <w:pPr>
              <w:pStyle w:val="TableParagraph"/>
              <w:spacing w:before="0"/>
              <w:ind w:left="96" w:right="84"/>
              <w:rPr>
                <w:b/>
              </w:rPr>
            </w:pPr>
            <w:r>
              <w:rPr>
                <w:b/>
                <w:spacing w:val="-2"/>
              </w:rPr>
              <w:t>Level</w:t>
            </w:r>
          </w:p>
        </w:tc>
        <w:tc>
          <w:tcPr>
            <w:tcW w:w="1286" w:type="dxa"/>
          </w:tcPr>
          <w:p w14:paraId="4497BE85" w14:textId="77777777" w:rsidR="009B0494" w:rsidRDefault="007F4792" w:rsidP="009A260E">
            <w:pPr>
              <w:pStyle w:val="TableParagraph"/>
              <w:spacing w:before="0"/>
              <w:ind w:left="250" w:right="240"/>
              <w:rPr>
                <w:b/>
              </w:rPr>
            </w:pPr>
            <w:r>
              <w:rPr>
                <w:b/>
                <w:spacing w:val="-2"/>
              </w:rPr>
              <w:t>Credits</w:t>
            </w:r>
          </w:p>
        </w:tc>
      </w:tr>
      <w:tr w:rsidR="009B0494" w14:paraId="4497BE8B" w14:textId="77777777">
        <w:trPr>
          <w:trHeight w:val="551"/>
        </w:trPr>
        <w:tc>
          <w:tcPr>
            <w:tcW w:w="1639" w:type="dxa"/>
          </w:tcPr>
          <w:p w14:paraId="4497BE87" w14:textId="77777777" w:rsidR="009B0494" w:rsidRDefault="007F4792" w:rsidP="009A260E">
            <w:pPr>
              <w:pStyle w:val="TableParagraph"/>
              <w:spacing w:before="0"/>
              <w:ind w:left="115" w:right="108"/>
            </w:pPr>
            <w:r>
              <w:rPr>
                <w:spacing w:val="-2"/>
              </w:rPr>
              <w:t>BF101</w:t>
            </w:r>
          </w:p>
        </w:tc>
        <w:tc>
          <w:tcPr>
            <w:tcW w:w="5102" w:type="dxa"/>
          </w:tcPr>
          <w:p w14:paraId="4497BE88" w14:textId="77777777" w:rsidR="009B0494" w:rsidRDefault="007F4792" w:rsidP="009A260E">
            <w:pPr>
              <w:pStyle w:val="TableParagraph"/>
              <w:spacing w:before="0"/>
              <w:ind w:left="108" w:right="2338"/>
              <w:jc w:val="left"/>
            </w:pPr>
            <w:r>
              <w:t>Management</w:t>
            </w:r>
            <w:r>
              <w:rPr>
                <w:spacing w:val="-16"/>
              </w:rPr>
              <w:t xml:space="preserve"> </w:t>
            </w:r>
            <w:r>
              <w:t>Development Programme 1</w:t>
            </w:r>
          </w:p>
        </w:tc>
        <w:tc>
          <w:tcPr>
            <w:tcW w:w="988" w:type="dxa"/>
          </w:tcPr>
          <w:p w14:paraId="4497BE89" w14:textId="77777777" w:rsidR="009B0494" w:rsidRDefault="007F4792" w:rsidP="009A260E">
            <w:pPr>
              <w:pStyle w:val="TableParagraph"/>
              <w:spacing w:before="0"/>
              <w:ind w:left="9"/>
            </w:pPr>
            <w:r>
              <w:t>1</w:t>
            </w:r>
          </w:p>
        </w:tc>
        <w:tc>
          <w:tcPr>
            <w:tcW w:w="1286" w:type="dxa"/>
          </w:tcPr>
          <w:p w14:paraId="4497BE8A" w14:textId="77777777" w:rsidR="009B0494" w:rsidRDefault="007F4792" w:rsidP="009A260E">
            <w:pPr>
              <w:pStyle w:val="TableParagraph"/>
              <w:spacing w:before="0"/>
              <w:ind w:left="247" w:right="240"/>
            </w:pPr>
            <w:r>
              <w:rPr>
                <w:spacing w:val="-5"/>
              </w:rPr>
              <w:t>20</w:t>
            </w:r>
          </w:p>
        </w:tc>
      </w:tr>
      <w:tr w:rsidR="009B0494" w14:paraId="4497BE90" w14:textId="77777777">
        <w:trPr>
          <w:trHeight w:val="553"/>
        </w:trPr>
        <w:tc>
          <w:tcPr>
            <w:tcW w:w="1639" w:type="dxa"/>
          </w:tcPr>
          <w:p w14:paraId="4497BE8C" w14:textId="77777777" w:rsidR="009B0494" w:rsidRDefault="007F4792" w:rsidP="009A260E">
            <w:pPr>
              <w:pStyle w:val="TableParagraph"/>
              <w:spacing w:before="0"/>
              <w:ind w:left="119" w:right="108"/>
            </w:pPr>
            <w:r>
              <w:rPr>
                <w:spacing w:val="-2"/>
              </w:rPr>
              <w:t>MG112</w:t>
            </w:r>
          </w:p>
        </w:tc>
        <w:tc>
          <w:tcPr>
            <w:tcW w:w="5102" w:type="dxa"/>
          </w:tcPr>
          <w:p w14:paraId="4497BE8D" w14:textId="77777777" w:rsidR="009B0494" w:rsidRDefault="007F4792" w:rsidP="009A260E">
            <w:pPr>
              <w:pStyle w:val="TableParagraph"/>
              <w:spacing w:before="0"/>
              <w:ind w:left="108"/>
              <w:jc w:val="left"/>
              <w:rPr>
                <w:sz w:val="24"/>
              </w:rPr>
            </w:pPr>
            <w:r>
              <w:rPr>
                <w:sz w:val="24"/>
              </w:rPr>
              <w:t>Managing</w:t>
            </w:r>
            <w:r>
              <w:rPr>
                <w:spacing w:val="-2"/>
                <w:sz w:val="24"/>
              </w:rPr>
              <w:t xml:space="preserve"> </w:t>
            </w:r>
            <w:r>
              <w:rPr>
                <w:sz w:val="24"/>
              </w:rPr>
              <w:t>in</w:t>
            </w:r>
            <w:r>
              <w:rPr>
                <w:spacing w:val="-3"/>
                <w:sz w:val="24"/>
              </w:rPr>
              <w:t xml:space="preserve"> </w:t>
            </w:r>
            <w:r>
              <w:rPr>
                <w:sz w:val="24"/>
              </w:rPr>
              <w:t>a</w:t>
            </w:r>
            <w:r>
              <w:rPr>
                <w:spacing w:val="-1"/>
                <w:sz w:val="24"/>
              </w:rPr>
              <w:t xml:space="preserve"> </w:t>
            </w:r>
            <w:r>
              <w:rPr>
                <w:sz w:val="24"/>
              </w:rPr>
              <w:t>Global</w:t>
            </w:r>
            <w:r>
              <w:rPr>
                <w:spacing w:val="-4"/>
                <w:sz w:val="24"/>
              </w:rPr>
              <w:t xml:space="preserve"> </w:t>
            </w:r>
            <w:r>
              <w:rPr>
                <w:spacing w:val="-2"/>
                <w:sz w:val="24"/>
              </w:rPr>
              <w:t>Context</w:t>
            </w:r>
          </w:p>
        </w:tc>
        <w:tc>
          <w:tcPr>
            <w:tcW w:w="988" w:type="dxa"/>
          </w:tcPr>
          <w:p w14:paraId="4497BE8E" w14:textId="77777777" w:rsidR="009B0494" w:rsidRDefault="007F4792" w:rsidP="009A260E">
            <w:pPr>
              <w:pStyle w:val="TableParagraph"/>
              <w:spacing w:before="0"/>
              <w:ind w:left="9"/>
            </w:pPr>
            <w:r>
              <w:t>1</w:t>
            </w:r>
          </w:p>
        </w:tc>
        <w:tc>
          <w:tcPr>
            <w:tcW w:w="1286" w:type="dxa"/>
          </w:tcPr>
          <w:p w14:paraId="4497BE8F" w14:textId="77777777" w:rsidR="009B0494" w:rsidRDefault="007F4792" w:rsidP="009A260E">
            <w:pPr>
              <w:pStyle w:val="TableParagraph"/>
              <w:spacing w:before="0"/>
              <w:ind w:left="247" w:right="240"/>
            </w:pPr>
            <w:r>
              <w:rPr>
                <w:spacing w:val="-5"/>
              </w:rPr>
              <w:t>20</w:t>
            </w:r>
          </w:p>
        </w:tc>
      </w:tr>
    </w:tbl>
    <w:p w14:paraId="4497BE91" w14:textId="77777777" w:rsidR="009B0494" w:rsidRDefault="009B0494" w:rsidP="009A260E">
      <w:pPr>
        <w:pStyle w:val="BodyText"/>
        <w:rPr>
          <w:b/>
        </w:rPr>
      </w:pPr>
    </w:p>
    <w:p w14:paraId="4497BE92" w14:textId="77777777" w:rsidR="009B0494" w:rsidRDefault="007F4792" w:rsidP="009A260E">
      <w:pPr>
        <w:ind w:left="180"/>
        <w:rPr>
          <w:b/>
        </w:rPr>
      </w:pPr>
      <w:r>
        <w:rPr>
          <w:b/>
          <w:u w:val="single"/>
        </w:rPr>
        <w:t>Optional</w:t>
      </w:r>
      <w:r>
        <w:rPr>
          <w:b/>
          <w:spacing w:val="-5"/>
          <w:u w:val="single"/>
        </w:rPr>
        <w:t xml:space="preserve"> </w:t>
      </w:r>
      <w:r>
        <w:rPr>
          <w:b/>
          <w:spacing w:val="-2"/>
          <w:u w:val="single"/>
        </w:rPr>
        <w:t>Modules</w:t>
      </w:r>
    </w:p>
    <w:p w14:paraId="4497BE93" w14:textId="77777777" w:rsidR="009B0494" w:rsidRDefault="009B0494" w:rsidP="009A260E">
      <w:pPr>
        <w:pStyle w:val="BodyText"/>
        <w:rPr>
          <w:b/>
          <w:sz w:val="13"/>
        </w:rPr>
      </w:pPr>
    </w:p>
    <w:p w14:paraId="4497BE94" w14:textId="77777777" w:rsidR="009B0494" w:rsidRDefault="007F4792" w:rsidP="009A260E">
      <w:pPr>
        <w:pStyle w:val="BodyText"/>
        <w:ind w:left="180"/>
      </w:pPr>
      <w:r>
        <w:t>60</w:t>
      </w:r>
      <w:r>
        <w:rPr>
          <w:spacing w:val="-6"/>
        </w:rPr>
        <w:t xml:space="preserve"> </w:t>
      </w:r>
      <w:r>
        <w:t>credits</w:t>
      </w:r>
      <w:r>
        <w:rPr>
          <w:spacing w:val="-3"/>
        </w:rPr>
        <w:t xml:space="preserve"> </w:t>
      </w:r>
      <w:r>
        <w:t>chosen</w:t>
      </w:r>
      <w:r>
        <w:rPr>
          <w:spacing w:val="-7"/>
        </w:rPr>
        <w:t xml:space="preserve"> </w:t>
      </w:r>
      <w:r>
        <w:rPr>
          <w:spacing w:val="-4"/>
        </w:rPr>
        <w:t>from:</w:t>
      </w:r>
    </w:p>
    <w:p w14:paraId="4497BE95" w14:textId="77777777" w:rsidR="009B0494" w:rsidRDefault="009B0494" w:rsidP="009A260E">
      <w:pPr>
        <w:sectPr w:rsidR="009B0494">
          <w:footerReference w:type="default" r:id="rId46"/>
          <w:pgSz w:w="11910" w:h="16840"/>
          <w:pgMar w:top="1340" w:right="822" w:bottom="1200" w:left="1260" w:header="0" w:footer="1008" w:gutter="0"/>
          <w:pgNumType w:start="1"/>
          <w:cols w:space="720"/>
        </w:sect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E9A" w14:textId="77777777">
        <w:trPr>
          <w:trHeight w:val="551"/>
        </w:trPr>
        <w:tc>
          <w:tcPr>
            <w:tcW w:w="1639" w:type="dxa"/>
          </w:tcPr>
          <w:p w14:paraId="4497BE96" w14:textId="77777777" w:rsidR="009B0494" w:rsidRDefault="007F4792" w:rsidP="009A260E">
            <w:pPr>
              <w:pStyle w:val="TableParagraph"/>
              <w:spacing w:before="0"/>
              <w:ind w:left="120" w:right="108"/>
              <w:rPr>
                <w:b/>
              </w:rPr>
            </w:pPr>
            <w:r>
              <w:rPr>
                <w:b/>
              </w:rPr>
              <w:lastRenderedPageBreak/>
              <w:t>Module</w:t>
            </w:r>
            <w:r>
              <w:rPr>
                <w:b/>
                <w:spacing w:val="-6"/>
              </w:rPr>
              <w:t xml:space="preserve"> </w:t>
            </w:r>
            <w:r>
              <w:rPr>
                <w:b/>
                <w:spacing w:val="-4"/>
              </w:rPr>
              <w:t>Code</w:t>
            </w:r>
          </w:p>
        </w:tc>
        <w:tc>
          <w:tcPr>
            <w:tcW w:w="5102" w:type="dxa"/>
          </w:tcPr>
          <w:p w14:paraId="4497BE97"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BE98" w14:textId="77777777" w:rsidR="009B0494" w:rsidRDefault="007F4792" w:rsidP="009A260E">
            <w:pPr>
              <w:pStyle w:val="TableParagraph"/>
              <w:spacing w:before="0"/>
              <w:ind w:left="96" w:right="84"/>
              <w:rPr>
                <w:b/>
              </w:rPr>
            </w:pPr>
            <w:r>
              <w:rPr>
                <w:b/>
                <w:spacing w:val="-2"/>
              </w:rPr>
              <w:t>Level</w:t>
            </w:r>
          </w:p>
        </w:tc>
        <w:tc>
          <w:tcPr>
            <w:tcW w:w="1286" w:type="dxa"/>
          </w:tcPr>
          <w:p w14:paraId="4497BE99" w14:textId="77777777" w:rsidR="009B0494" w:rsidRDefault="007F4792" w:rsidP="009A260E">
            <w:pPr>
              <w:pStyle w:val="TableParagraph"/>
              <w:spacing w:before="0"/>
              <w:ind w:left="250" w:right="240"/>
              <w:rPr>
                <w:b/>
              </w:rPr>
            </w:pPr>
            <w:r>
              <w:rPr>
                <w:b/>
                <w:spacing w:val="-2"/>
              </w:rPr>
              <w:t>Credits</w:t>
            </w:r>
          </w:p>
        </w:tc>
      </w:tr>
      <w:tr w:rsidR="009B0494" w14:paraId="4497BE9F" w14:textId="77777777">
        <w:trPr>
          <w:trHeight w:val="551"/>
        </w:trPr>
        <w:tc>
          <w:tcPr>
            <w:tcW w:w="1639" w:type="dxa"/>
          </w:tcPr>
          <w:p w14:paraId="4497BE9B" w14:textId="77777777" w:rsidR="009B0494" w:rsidRDefault="007F4792" w:rsidP="009A260E">
            <w:pPr>
              <w:pStyle w:val="TableParagraph"/>
              <w:spacing w:before="0"/>
              <w:ind w:left="120" w:right="108"/>
            </w:pPr>
            <w:r>
              <w:rPr>
                <w:spacing w:val="-2"/>
              </w:rPr>
              <w:t>AG151</w:t>
            </w:r>
          </w:p>
        </w:tc>
        <w:tc>
          <w:tcPr>
            <w:tcW w:w="5102" w:type="dxa"/>
          </w:tcPr>
          <w:p w14:paraId="4497BE9C" w14:textId="77777777" w:rsidR="009B0494" w:rsidRDefault="007F4792" w:rsidP="009A260E">
            <w:pPr>
              <w:pStyle w:val="TableParagraph"/>
              <w:spacing w:before="0"/>
              <w:ind w:left="108"/>
              <w:jc w:val="left"/>
            </w:pPr>
            <w:r>
              <w:t>Introduction</w:t>
            </w:r>
            <w:r>
              <w:rPr>
                <w:spacing w:val="-7"/>
              </w:rPr>
              <w:t xml:space="preserve"> </w:t>
            </w:r>
            <w:r>
              <w:t>to</w:t>
            </w:r>
            <w:r>
              <w:rPr>
                <w:spacing w:val="-6"/>
              </w:rPr>
              <w:t xml:space="preserve"> </w:t>
            </w:r>
            <w:r>
              <w:t>Finance</w:t>
            </w:r>
            <w:r>
              <w:rPr>
                <w:spacing w:val="-4"/>
              </w:rPr>
              <w:t xml:space="preserve"> </w:t>
            </w:r>
            <w:r>
              <w:t>and</w:t>
            </w:r>
            <w:r>
              <w:rPr>
                <w:spacing w:val="-4"/>
              </w:rPr>
              <w:t xml:space="preserve"> </w:t>
            </w:r>
            <w:r>
              <w:rPr>
                <w:spacing w:val="-2"/>
              </w:rPr>
              <w:t>Accounting</w:t>
            </w:r>
          </w:p>
        </w:tc>
        <w:tc>
          <w:tcPr>
            <w:tcW w:w="988" w:type="dxa"/>
          </w:tcPr>
          <w:p w14:paraId="4497BE9D" w14:textId="77777777" w:rsidR="009B0494" w:rsidRDefault="007F4792" w:rsidP="009A260E">
            <w:pPr>
              <w:pStyle w:val="TableParagraph"/>
              <w:spacing w:before="0"/>
              <w:ind w:left="9"/>
            </w:pPr>
            <w:r>
              <w:t>1</w:t>
            </w:r>
          </w:p>
        </w:tc>
        <w:tc>
          <w:tcPr>
            <w:tcW w:w="1286" w:type="dxa"/>
          </w:tcPr>
          <w:p w14:paraId="4497BE9E" w14:textId="77777777" w:rsidR="009B0494" w:rsidRDefault="007F4792" w:rsidP="009A260E">
            <w:pPr>
              <w:pStyle w:val="TableParagraph"/>
              <w:spacing w:before="0"/>
              <w:ind w:left="247" w:right="240"/>
            </w:pPr>
            <w:r>
              <w:rPr>
                <w:spacing w:val="-5"/>
              </w:rPr>
              <w:t>20</w:t>
            </w:r>
          </w:p>
        </w:tc>
      </w:tr>
      <w:tr w:rsidR="009B0494" w14:paraId="4497BEA4" w14:textId="77777777">
        <w:trPr>
          <w:trHeight w:val="554"/>
        </w:trPr>
        <w:tc>
          <w:tcPr>
            <w:tcW w:w="1639" w:type="dxa"/>
          </w:tcPr>
          <w:p w14:paraId="4497BEA0" w14:textId="77777777" w:rsidR="009B0494" w:rsidRDefault="007F4792" w:rsidP="009A260E">
            <w:pPr>
              <w:pStyle w:val="TableParagraph"/>
              <w:spacing w:before="0"/>
              <w:ind w:left="115" w:right="108"/>
            </w:pPr>
            <w:r>
              <w:rPr>
                <w:spacing w:val="-2"/>
              </w:rPr>
              <w:t>EC111</w:t>
            </w:r>
          </w:p>
        </w:tc>
        <w:tc>
          <w:tcPr>
            <w:tcW w:w="5102" w:type="dxa"/>
          </w:tcPr>
          <w:p w14:paraId="4497BEA1" w14:textId="77777777" w:rsidR="009B0494" w:rsidRDefault="007F4792" w:rsidP="009A260E">
            <w:pPr>
              <w:pStyle w:val="TableParagraph"/>
              <w:spacing w:before="0"/>
              <w:ind w:left="107"/>
              <w:jc w:val="left"/>
            </w:pPr>
            <w:r>
              <w:t>Introduction</w:t>
            </w:r>
            <w:r>
              <w:rPr>
                <w:spacing w:val="-6"/>
              </w:rPr>
              <w:t xml:space="preserve"> </w:t>
            </w:r>
            <w:r>
              <w:t>to</w:t>
            </w:r>
            <w:r>
              <w:rPr>
                <w:spacing w:val="-5"/>
              </w:rPr>
              <w:t xml:space="preserve"> </w:t>
            </w:r>
            <w:r>
              <w:rPr>
                <w:spacing w:val="-2"/>
              </w:rPr>
              <w:t>Economics</w:t>
            </w:r>
          </w:p>
        </w:tc>
        <w:tc>
          <w:tcPr>
            <w:tcW w:w="988" w:type="dxa"/>
          </w:tcPr>
          <w:p w14:paraId="4497BEA2" w14:textId="77777777" w:rsidR="009B0494" w:rsidRDefault="007F4792" w:rsidP="009A260E">
            <w:pPr>
              <w:pStyle w:val="TableParagraph"/>
              <w:spacing w:before="0"/>
              <w:ind w:left="9"/>
            </w:pPr>
            <w:r>
              <w:t>1</w:t>
            </w:r>
          </w:p>
        </w:tc>
        <w:tc>
          <w:tcPr>
            <w:tcW w:w="1286" w:type="dxa"/>
          </w:tcPr>
          <w:p w14:paraId="4497BEA3" w14:textId="77777777" w:rsidR="009B0494" w:rsidRDefault="007F4792" w:rsidP="009A260E">
            <w:pPr>
              <w:pStyle w:val="TableParagraph"/>
              <w:spacing w:before="0"/>
              <w:ind w:left="247" w:right="240"/>
            </w:pPr>
            <w:r>
              <w:rPr>
                <w:spacing w:val="-5"/>
              </w:rPr>
              <w:t>20</w:t>
            </w:r>
          </w:p>
        </w:tc>
      </w:tr>
      <w:tr w:rsidR="009B0494" w14:paraId="4497BEA9" w14:textId="77777777">
        <w:trPr>
          <w:trHeight w:val="551"/>
        </w:trPr>
        <w:tc>
          <w:tcPr>
            <w:tcW w:w="1639" w:type="dxa"/>
          </w:tcPr>
          <w:p w14:paraId="4497BEA5" w14:textId="77777777" w:rsidR="009B0494" w:rsidRDefault="007F4792" w:rsidP="009A260E">
            <w:pPr>
              <w:pStyle w:val="TableParagraph"/>
              <w:spacing w:before="0"/>
              <w:ind w:left="118" w:right="108"/>
            </w:pPr>
            <w:r>
              <w:rPr>
                <w:spacing w:val="-2"/>
              </w:rPr>
              <w:t>HR112</w:t>
            </w:r>
          </w:p>
        </w:tc>
        <w:tc>
          <w:tcPr>
            <w:tcW w:w="5102" w:type="dxa"/>
          </w:tcPr>
          <w:p w14:paraId="4497BEA6" w14:textId="77777777" w:rsidR="009B0494" w:rsidRDefault="007F4792" w:rsidP="009A260E">
            <w:pPr>
              <w:pStyle w:val="TableParagraph"/>
              <w:spacing w:before="0"/>
              <w:ind w:left="108"/>
              <w:jc w:val="left"/>
            </w:pPr>
            <w:r>
              <w:t>Managing</w:t>
            </w:r>
            <w:r>
              <w:rPr>
                <w:spacing w:val="-7"/>
              </w:rPr>
              <w:t xml:space="preserve"> </w:t>
            </w:r>
            <w:r>
              <w:rPr>
                <w:spacing w:val="-2"/>
              </w:rPr>
              <w:t>People</w:t>
            </w:r>
          </w:p>
        </w:tc>
        <w:tc>
          <w:tcPr>
            <w:tcW w:w="988" w:type="dxa"/>
          </w:tcPr>
          <w:p w14:paraId="4497BEA7" w14:textId="77777777" w:rsidR="009B0494" w:rsidRDefault="007F4792" w:rsidP="009A260E">
            <w:pPr>
              <w:pStyle w:val="TableParagraph"/>
              <w:spacing w:before="0"/>
              <w:ind w:left="9"/>
            </w:pPr>
            <w:r>
              <w:t>1</w:t>
            </w:r>
          </w:p>
        </w:tc>
        <w:tc>
          <w:tcPr>
            <w:tcW w:w="1286" w:type="dxa"/>
          </w:tcPr>
          <w:p w14:paraId="4497BEA8" w14:textId="77777777" w:rsidR="009B0494" w:rsidRDefault="007F4792" w:rsidP="009A260E">
            <w:pPr>
              <w:pStyle w:val="TableParagraph"/>
              <w:spacing w:before="0"/>
              <w:ind w:left="247" w:right="240"/>
            </w:pPr>
            <w:r>
              <w:rPr>
                <w:spacing w:val="-5"/>
              </w:rPr>
              <w:t>20</w:t>
            </w:r>
          </w:p>
        </w:tc>
      </w:tr>
      <w:tr w:rsidR="009B0494" w14:paraId="4497BEAE" w14:textId="77777777">
        <w:trPr>
          <w:trHeight w:val="551"/>
        </w:trPr>
        <w:tc>
          <w:tcPr>
            <w:tcW w:w="1639" w:type="dxa"/>
          </w:tcPr>
          <w:p w14:paraId="4497BEAA" w14:textId="77777777" w:rsidR="009B0494" w:rsidRDefault="007F4792" w:rsidP="009A260E">
            <w:pPr>
              <w:pStyle w:val="TableParagraph"/>
              <w:spacing w:before="0"/>
              <w:ind w:left="117" w:right="108"/>
            </w:pPr>
            <w:r>
              <w:rPr>
                <w:spacing w:val="-2"/>
              </w:rPr>
              <w:t>MK111</w:t>
            </w:r>
          </w:p>
        </w:tc>
        <w:tc>
          <w:tcPr>
            <w:tcW w:w="5102" w:type="dxa"/>
          </w:tcPr>
          <w:p w14:paraId="4497BEAB" w14:textId="77777777" w:rsidR="009B0494" w:rsidRDefault="007F4792" w:rsidP="009A260E">
            <w:pPr>
              <w:pStyle w:val="TableParagraph"/>
              <w:spacing w:before="0"/>
              <w:ind w:left="107"/>
              <w:jc w:val="left"/>
            </w:pPr>
            <w:r>
              <w:t>Introduction</w:t>
            </w:r>
            <w:r>
              <w:rPr>
                <w:spacing w:val="-6"/>
              </w:rPr>
              <w:t xml:space="preserve"> </w:t>
            </w:r>
            <w:r>
              <w:t>to</w:t>
            </w:r>
            <w:r>
              <w:rPr>
                <w:spacing w:val="-5"/>
              </w:rPr>
              <w:t xml:space="preserve"> </w:t>
            </w:r>
            <w:r>
              <w:rPr>
                <w:spacing w:val="-2"/>
              </w:rPr>
              <w:t>Marketing</w:t>
            </w:r>
          </w:p>
        </w:tc>
        <w:tc>
          <w:tcPr>
            <w:tcW w:w="988" w:type="dxa"/>
          </w:tcPr>
          <w:p w14:paraId="4497BEAC" w14:textId="77777777" w:rsidR="009B0494" w:rsidRDefault="007F4792" w:rsidP="009A260E">
            <w:pPr>
              <w:pStyle w:val="TableParagraph"/>
              <w:spacing w:before="0"/>
              <w:ind w:left="9"/>
            </w:pPr>
            <w:r>
              <w:t>1</w:t>
            </w:r>
          </w:p>
        </w:tc>
        <w:tc>
          <w:tcPr>
            <w:tcW w:w="1286" w:type="dxa"/>
          </w:tcPr>
          <w:p w14:paraId="4497BEAD" w14:textId="77777777" w:rsidR="009B0494" w:rsidRDefault="007F4792" w:rsidP="009A260E">
            <w:pPr>
              <w:pStyle w:val="TableParagraph"/>
              <w:spacing w:before="0"/>
              <w:ind w:left="247" w:right="240"/>
            </w:pPr>
            <w:r>
              <w:rPr>
                <w:spacing w:val="-5"/>
              </w:rPr>
              <w:t>20</w:t>
            </w:r>
          </w:p>
        </w:tc>
      </w:tr>
      <w:tr w:rsidR="009B0494" w14:paraId="4497BEB3" w14:textId="77777777">
        <w:trPr>
          <w:trHeight w:val="551"/>
        </w:trPr>
        <w:tc>
          <w:tcPr>
            <w:tcW w:w="1639" w:type="dxa"/>
          </w:tcPr>
          <w:p w14:paraId="4497BEAF" w14:textId="77777777" w:rsidR="009B0494" w:rsidRDefault="007F4792" w:rsidP="009A260E">
            <w:pPr>
              <w:pStyle w:val="TableParagraph"/>
              <w:spacing w:before="0"/>
              <w:ind w:left="117" w:right="108"/>
            </w:pPr>
            <w:r>
              <w:rPr>
                <w:spacing w:val="-2"/>
              </w:rPr>
              <w:t>MS112</w:t>
            </w:r>
          </w:p>
        </w:tc>
        <w:tc>
          <w:tcPr>
            <w:tcW w:w="5102" w:type="dxa"/>
          </w:tcPr>
          <w:p w14:paraId="4497BEB0" w14:textId="77777777" w:rsidR="009B0494" w:rsidRDefault="007F4792" w:rsidP="009A260E">
            <w:pPr>
              <w:pStyle w:val="TableParagraph"/>
              <w:spacing w:before="0"/>
              <w:ind w:left="107"/>
              <w:jc w:val="left"/>
            </w:pPr>
            <w:r>
              <w:t>Business</w:t>
            </w:r>
            <w:r>
              <w:rPr>
                <w:spacing w:val="-5"/>
              </w:rPr>
              <w:t xml:space="preserve"> </w:t>
            </w:r>
            <w:r>
              <w:t>Analysis</w:t>
            </w:r>
            <w:r>
              <w:rPr>
                <w:spacing w:val="-5"/>
              </w:rPr>
              <w:t xml:space="preserve"> </w:t>
            </w:r>
            <w:r>
              <w:t>and</w:t>
            </w:r>
            <w:r>
              <w:rPr>
                <w:spacing w:val="-5"/>
              </w:rPr>
              <w:t xml:space="preserve"> </w:t>
            </w:r>
            <w:r>
              <w:rPr>
                <w:spacing w:val="-2"/>
              </w:rPr>
              <w:t>Technology</w:t>
            </w:r>
          </w:p>
        </w:tc>
        <w:tc>
          <w:tcPr>
            <w:tcW w:w="988" w:type="dxa"/>
          </w:tcPr>
          <w:p w14:paraId="4497BEB1" w14:textId="77777777" w:rsidR="009B0494" w:rsidRDefault="007F4792" w:rsidP="009A260E">
            <w:pPr>
              <w:pStyle w:val="TableParagraph"/>
              <w:spacing w:before="0"/>
              <w:ind w:left="9"/>
            </w:pPr>
            <w:r>
              <w:t>1</w:t>
            </w:r>
          </w:p>
        </w:tc>
        <w:tc>
          <w:tcPr>
            <w:tcW w:w="1286" w:type="dxa"/>
          </w:tcPr>
          <w:p w14:paraId="4497BEB2" w14:textId="77777777" w:rsidR="009B0494" w:rsidRDefault="007F4792" w:rsidP="009A260E">
            <w:pPr>
              <w:pStyle w:val="TableParagraph"/>
              <w:spacing w:before="0"/>
              <w:ind w:left="247" w:right="240"/>
            </w:pPr>
            <w:r>
              <w:rPr>
                <w:spacing w:val="-5"/>
              </w:rPr>
              <w:t>20</w:t>
            </w:r>
          </w:p>
        </w:tc>
      </w:tr>
      <w:tr w:rsidR="009B0494" w14:paraId="4497BEB8" w14:textId="77777777">
        <w:trPr>
          <w:trHeight w:val="551"/>
        </w:trPr>
        <w:tc>
          <w:tcPr>
            <w:tcW w:w="1639" w:type="dxa"/>
          </w:tcPr>
          <w:p w14:paraId="4497BEB4" w14:textId="77777777" w:rsidR="009B0494" w:rsidRDefault="007F4792" w:rsidP="009A260E">
            <w:pPr>
              <w:pStyle w:val="TableParagraph"/>
              <w:spacing w:before="0"/>
              <w:ind w:left="115" w:right="108"/>
            </w:pPr>
            <w:r>
              <w:rPr>
                <w:spacing w:val="-2"/>
              </w:rPr>
              <w:t>SH111</w:t>
            </w:r>
          </w:p>
        </w:tc>
        <w:tc>
          <w:tcPr>
            <w:tcW w:w="5102" w:type="dxa"/>
          </w:tcPr>
          <w:p w14:paraId="4497BEB5" w14:textId="77777777" w:rsidR="009B0494" w:rsidRDefault="007F4792" w:rsidP="009A260E">
            <w:pPr>
              <w:pStyle w:val="TableParagraph"/>
              <w:spacing w:before="0"/>
              <w:ind w:left="108" w:right="282"/>
              <w:jc w:val="left"/>
            </w:pPr>
            <w:r>
              <w:t>Introduction</w:t>
            </w:r>
            <w:r>
              <w:rPr>
                <w:spacing w:val="-11"/>
              </w:rPr>
              <w:t xml:space="preserve"> </w:t>
            </w:r>
            <w:r>
              <w:t>to</w:t>
            </w:r>
            <w:r>
              <w:rPr>
                <w:spacing w:val="-11"/>
              </w:rPr>
              <w:t xml:space="preserve"> </w:t>
            </w:r>
            <w:r>
              <w:t>Hospitality</w:t>
            </w:r>
            <w:r>
              <w:rPr>
                <w:spacing w:val="-8"/>
              </w:rPr>
              <w:t xml:space="preserve"> </w:t>
            </w:r>
            <w:r>
              <w:t>and</w:t>
            </w:r>
            <w:r>
              <w:rPr>
                <w:spacing w:val="-9"/>
              </w:rPr>
              <w:t xml:space="preserve"> </w:t>
            </w:r>
            <w:r>
              <w:t xml:space="preserve">Tourism </w:t>
            </w:r>
            <w:r>
              <w:rPr>
                <w:spacing w:val="-2"/>
              </w:rPr>
              <w:t>Management</w:t>
            </w:r>
          </w:p>
        </w:tc>
        <w:tc>
          <w:tcPr>
            <w:tcW w:w="988" w:type="dxa"/>
          </w:tcPr>
          <w:p w14:paraId="4497BEB6" w14:textId="77777777" w:rsidR="009B0494" w:rsidRDefault="007F4792" w:rsidP="009A260E">
            <w:pPr>
              <w:pStyle w:val="TableParagraph"/>
              <w:spacing w:before="0"/>
              <w:ind w:left="9"/>
            </w:pPr>
            <w:r>
              <w:t>1</w:t>
            </w:r>
          </w:p>
        </w:tc>
        <w:tc>
          <w:tcPr>
            <w:tcW w:w="1286" w:type="dxa"/>
          </w:tcPr>
          <w:p w14:paraId="4497BEB7" w14:textId="77777777" w:rsidR="009B0494" w:rsidRDefault="007F4792" w:rsidP="009A260E">
            <w:pPr>
              <w:pStyle w:val="TableParagraph"/>
              <w:spacing w:before="0"/>
              <w:ind w:left="247" w:right="240"/>
            </w:pPr>
            <w:r>
              <w:rPr>
                <w:spacing w:val="-5"/>
              </w:rPr>
              <w:t>20</w:t>
            </w:r>
          </w:p>
        </w:tc>
      </w:tr>
      <w:tr w:rsidR="009B0494" w14:paraId="4497BEBD" w14:textId="77777777">
        <w:trPr>
          <w:trHeight w:val="551"/>
        </w:trPr>
        <w:tc>
          <w:tcPr>
            <w:tcW w:w="1639" w:type="dxa"/>
          </w:tcPr>
          <w:p w14:paraId="4497BEB9" w14:textId="77777777" w:rsidR="009B0494" w:rsidRDefault="007F4792" w:rsidP="009A260E">
            <w:pPr>
              <w:pStyle w:val="TableParagraph"/>
              <w:spacing w:before="0"/>
              <w:ind w:left="115" w:right="108"/>
            </w:pPr>
            <w:r>
              <w:rPr>
                <w:spacing w:val="-2"/>
              </w:rPr>
              <w:t>Z1151</w:t>
            </w:r>
          </w:p>
        </w:tc>
        <w:tc>
          <w:tcPr>
            <w:tcW w:w="5102" w:type="dxa"/>
          </w:tcPr>
          <w:p w14:paraId="4497BEBA" w14:textId="77777777" w:rsidR="009B0494" w:rsidRDefault="007F4792" w:rsidP="009A260E">
            <w:pPr>
              <w:pStyle w:val="TableParagraph"/>
              <w:spacing w:before="0"/>
              <w:ind w:left="108"/>
              <w:jc w:val="left"/>
            </w:pPr>
            <w:r>
              <w:t>Entrepreneurship</w:t>
            </w:r>
            <w:r>
              <w:rPr>
                <w:spacing w:val="-8"/>
              </w:rPr>
              <w:t xml:space="preserve"> </w:t>
            </w:r>
            <w:r>
              <w:t>Theory</w:t>
            </w:r>
            <w:r>
              <w:rPr>
                <w:spacing w:val="-8"/>
              </w:rPr>
              <w:t xml:space="preserve"> </w:t>
            </w:r>
            <w:r>
              <w:t>and</w:t>
            </w:r>
            <w:r>
              <w:rPr>
                <w:spacing w:val="-7"/>
              </w:rPr>
              <w:t xml:space="preserve"> </w:t>
            </w:r>
            <w:r>
              <w:rPr>
                <w:spacing w:val="-2"/>
              </w:rPr>
              <w:t>Practice</w:t>
            </w:r>
          </w:p>
        </w:tc>
        <w:tc>
          <w:tcPr>
            <w:tcW w:w="988" w:type="dxa"/>
          </w:tcPr>
          <w:p w14:paraId="4497BEBB" w14:textId="77777777" w:rsidR="009B0494" w:rsidRDefault="007F4792" w:rsidP="009A260E">
            <w:pPr>
              <w:pStyle w:val="TableParagraph"/>
              <w:spacing w:before="0"/>
              <w:ind w:left="9"/>
            </w:pPr>
            <w:r>
              <w:t>1</w:t>
            </w:r>
          </w:p>
        </w:tc>
        <w:tc>
          <w:tcPr>
            <w:tcW w:w="1286" w:type="dxa"/>
          </w:tcPr>
          <w:p w14:paraId="4497BEBC" w14:textId="77777777" w:rsidR="009B0494" w:rsidRDefault="007F4792" w:rsidP="009A260E">
            <w:pPr>
              <w:pStyle w:val="TableParagraph"/>
              <w:spacing w:before="0"/>
              <w:ind w:left="247" w:right="240"/>
            </w:pPr>
            <w:r>
              <w:rPr>
                <w:spacing w:val="-5"/>
              </w:rPr>
              <w:t>20</w:t>
            </w:r>
          </w:p>
        </w:tc>
      </w:tr>
      <w:tr w:rsidR="009B0494" w14:paraId="4497BEC2" w14:textId="77777777">
        <w:trPr>
          <w:trHeight w:val="553"/>
        </w:trPr>
        <w:tc>
          <w:tcPr>
            <w:tcW w:w="1639" w:type="dxa"/>
          </w:tcPr>
          <w:p w14:paraId="4497BEBE" w14:textId="77777777" w:rsidR="009B0494" w:rsidRDefault="009B0494" w:rsidP="009A260E">
            <w:pPr>
              <w:pStyle w:val="TableParagraph"/>
              <w:spacing w:before="0"/>
              <w:ind w:left="0"/>
              <w:jc w:val="left"/>
              <w:rPr>
                <w:rFonts w:ascii="Times New Roman"/>
              </w:rPr>
            </w:pPr>
          </w:p>
        </w:tc>
        <w:tc>
          <w:tcPr>
            <w:tcW w:w="5102" w:type="dxa"/>
          </w:tcPr>
          <w:p w14:paraId="4497BEBF" w14:textId="77777777" w:rsidR="009B0494" w:rsidRDefault="007F4792" w:rsidP="009A260E">
            <w:pPr>
              <w:pStyle w:val="TableParagraph"/>
              <w:spacing w:before="0"/>
              <w:ind w:left="108"/>
              <w:jc w:val="left"/>
            </w:pPr>
            <w:r>
              <w:t>Elective</w:t>
            </w:r>
            <w:r>
              <w:rPr>
                <w:spacing w:val="-6"/>
              </w:rPr>
              <w:t xml:space="preserve"> </w:t>
            </w:r>
            <w:r>
              <w:rPr>
                <w:spacing w:val="-2"/>
              </w:rPr>
              <w:t>Module(s)</w:t>
            </w:r>
          </w:p>
        </w:tc>
        <w:tc>
          <w:tcPr>
            <w:tcW w:w="988" w:type="dxa"/>
          </w:tcPr>
          <w:p w14:paraId="4497BEC0" w14:textId="77777777" w:rsidR="009B0494" w:rsidRDefault="009B0494" w:rsidP="009A260E">
            <w:pPr>
              <w:pStyle w:val="TableParagraph"/>
              <w:spacing w:before="0"/>
              <w:ind w:left="0"/>
              <w:jc w:val="left"/>
              <w:rPr>
                <w:rFonts w:ascii="Times New Roman"/>
              </w:rPr>
            </w:pPr>
          </w:p>
        </w:tc>
        <w:tc>
          <w:tcPr>
            <w:tcW w:w="1286" w:type="dxa"/>
          </w:tcPr>
          <w:p w14:paraId="4497BEC1" w14:textId="77777777" w:rsidR="009B0494" w:rsidRDefault="007F4792" w:rsidP="009A260E">
            <w:pPr>
              <w:pStyle w:val="TableParagraph"/>
              <w:spacing w:before="0"/>
              <w:ind w:left="248" w:right="240"/>
            </w:pPr>
            <w:r>
              <w:rPr>
                <w:spacing w:val="-5"/>
              </w:rPr>
              <w:t>20</w:t>
            </w:r>
          </w:p>
        </w:tc>
      </w:tr>
    </w:tbl>
    <w:p w14:paraId="4497BEC3" w14:textId="77777777" w:rsidR="009B0494" w:rsidRDefault="009B0494" w:rsidP="009A260E">
      <w:pPr>
        <w:pStyle w:val="BodyText"/>
        <w:rPr>
          <w:sz w:val="16"/>
        </w:rPr>
      </w:pPr>
    </w:p>
    <w:p w14:paraId="4497BEC4" w14:textId="77777777" w:rsidR="009B0494" w:rsidRDefault="007F4792" w:rsidP="009A260E">
      <w:pPr>
        <w:pStyle w:val="ListParagraph"/>
        <w:numPr>
          <w:ilvl w:val="0"/>
          <w:numId w:val="37"/>
        </w:numPr>
        <w:tabs>
          <w:tab w:val="left" w:pos="607"/>
          <w:tab w:val="left" w:pos="608"/>
        </w:tabs>
        <w:ind w:right="1339"/>
      </w:pPr>
      <w:r>
        <w:rPr>
          <w:b/>
        </w:rPr>
        <w:t>Second</w:t>
      </w:r>
      <w:r>
        <w:rPr>
          <w:b/>
          <w:spacing w:val="-3"/>
        </w:rPr>
        <w:t xml:space="preserve"> </w:t>
      </w:r>
      <w:r>
        <w:rPr>
          <w:b/>
        </w:rPr>
        <w:t>Year</w:t>
      </w:r>
      <w:r>
        <w:rPr>
          <w:b/>
          <w:spacing w:val="-4"/>
        </w:rPr>
        <w:t xml:space="preserve"> </w:t>
      </w:r>
      <w:r>
        <w:t>-</w:t>
      </w:r>
      <w:r>
        <w:rPr>
          <w:spacing w:val="-1"/>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7"/>
        </w:rPr>
        <w:t xml:space="preserve"> </w:t>
      </w:r>
      <w:r>
        <w:t>modules</w:t>
      </w:r>
      <w:r>
        <w:rPr>
          <w:spacing w:val="-2"/>
        </w:rPr>
        <w:t xml:space="preserve"> </w:t>
      </w:r>
      <w:r>
        <w:t>amounting</w:t>
      </w:r>
      <w:r>
        <w:rPr>
          <w:spacing w:val="-3"/>
        </w:rPr>
        <w:t xml:space="preserve"> </w:t>
      </w:r>
      <w:r>
        <w:t>to</w:t>
      </w:r>
      <w:r>
        <w:rPr>
          <w:spacing w:val="-5"/>
        </w:rPr>
        <w:t xml:space="preserve"> </w:t>
      </w:r>
      <w:r>
        <w:t>120</w:t>
      </w:r>
      <w:r>
        <w:rPr>
          <w:spacing w:val="-5"/>
        </w:rPr>
        <w:t xml:space="preserve"> </w:t>
      </w:r>
      <w:r>
        <w:t>credits</w:t>
      </w:r>
      <w:r>
        <w:rPr>
          <w:spacing w:val="-2"/>
        </w:rPr>
        <w:t xml:space="preserve"> </w:t>
      </w:r>
      <w:r>
        <w:t xml:space="preserve">as </w:t>
      </w:r>
      <w:r>
        <w:rPr>
          <w:spacing w:val="-2"/>
        </w:rPr>
        <w:t>follows:</w:t>
      </w:r>
    </w:p>
    <w:p w14:paraId="4497BEC5" w14:textId="77777777" w:rsidR="009B0494" w:rsidRDefault="009B0494" w:rsidP="009A260E">
      <w:pPr>
        <w:pStyle w:val="BodyText"/>
        <w:rPr>
          <w:sz w:val="21"/>
        </w:rPr>
      </w:pPr>
    </w:p>
    <w:p w14:paraId="4497BEC6"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BEC7"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ECC" w14:textId="77777777">
        <w:trPr>
          <w:trHeight w:val="551"/>
        </w:trPr>
        <w:tc>
          <w:tcPr>
            <w:tcW w:w="1639" w:type="dxa"/>
          </w:tcPr>
          <w:p w14:paraId="4497BEC8"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BEC9"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BECA" w14:textId="77777777" w:rsidR="009B0494" w:rsidRDefault="007F4792" w:rsidP="009A260E">
            <w:pPr>
              <w:pStyle w:val="TableParagraph"/>
              <w:spacing w:before="0"/>
              <w:ind w:left="96" w:right="84"/>
              <w:rPr>
                <w:b/>
              </w:rPr>
            </w:pPr>
            <w:r>
              <w:rPr>
                <w:b/>
                <w:spacing w:val="-2"/>
              </w:rPr>
              <w:t>Level</w:t>
            </w:r>
          </w:p>
        </w:tc>
        <w:tc>
          <w:tcPr>
            <w:tcW w:w="1286" w:type="dxa"/>
          </w:tcPr>
          <w:p w14:paraId="4497BECB" w14:textId="77777777" w:rsidR="009B0494" w:rsidRDefault="007F4792" w:rsidP="009A260E">
            <w:pPr>
              <w:pStyle w:val="TableParagraph"/>
              <w:spacing w:before="0"/>
              <w:ind w:left="250" w:right="240"/>
              <w:rPr>
                <w:b/>
              </w:rPr>
            </w:pPr>
            <w:r>
              <w:rPr>
                <w:b/>
                <w:spacing w:val="-2"/>
              </w:rPr>
              <w:t>Credits</w:t>
            </w:r>
          </w:p>
        </w:tc>
      </w:tr>
      <w:tr w:rsidR="009B0494" w14:paraId="4497BED1" w14:textId="77777777">
        <w:trPr>
          <w:trHeight w:val="551"/>
        </w:trPr>
        <w:tc>
          <w:tcPr>
            <w:tcW w:w="1639" w:type="dxa"/>
          </w:tcPr>
          <w:p w14:paraId="4497BECD" w14:textId="77777777" w:rsidR="009B0494" w:rsidRDefault="007F4792" w:rsidP="009A260E">
            <w:pPr>
              <w:pStyle w:val="TableParagraph"/>
              <w:spacing w:before="0"/>
              <w:ind w:left="115" w:right="108"/>
            </w:pPr>
            <w:r>
              <w:rPr>
                <w:spacing w:val="-2"/>
              </w:rPr>
              <w:t>BF201</w:t>
            </w:r>
          </w:p>
        </w:tc>
        <w:tc>
          <w:tcPr>
            <w:tcW w:w="5102" w:type="dxa"/>
          </w:tcPr>
          <w:p w14:paraId="4497BECE" w14:textId="77777777" w:rsidR="009B0494" w:rsidRDefault="007F4792" w:rsidP="009A260E">
            <w:pPr>
              <w:pStyle w:val="TableParagraph"/>
              <w:spacing w:before="0"/>
              <w:ind w:left="108"/>
              <w:jc w:val="left"/>
            </w:pPr>
            <w:r>
              <w:t>Management</w:t>
            </w:r>
            <w:r>
              <w:rPr>
                <w:spacing w:val="-11"/>
              </w:rPr>
              <w:t xml:space="preserve"> </w:t>
            </w:r>
            <w:r>
              <w:t>Development</w:t>
            </w:r>
            <w:r>
              <w:rPr>
                <w:spacing w:val="-9"/>
              </w:rPr>
              <w:t xml:space="preserve"> </w:t>
            </w:r>
            <w:r>
              <w:t>Programme</w:t>
            </w:r>
            <w:r>
              <w:rPr>
                <w:spacing w:val="-12"/>
              </w:rPr>
              <w:t xml:space="preserve"> </w:t>
            </w:r>
            <w:r>
              <w:rPr>
                <w:spacing w:val="-10"/>
              </w:rPr>
              <w:t>2</w:t>
            </w:r>
          </w:p>
        </w:tc>
        <w:tc>
          <w:tcPr>
            <w:tcW w:w="988" w:type="dxa"/>
          </w:tcPr>
          <w:p w14:paraId="4497BECF" w14:textId="77777777" w:rsidR="009B0494" w:rsidRDefault="007F4792" w:rsidP="009A260E">
            <w:pPr>
              <w:pStyle w:val="TableParagraph"/>
              <w:spacing w:before="0"/>
              <w:ind w:left="9"/>
            </w:pPr>
            <w:r>
              <w:t>2</w:t>
            </w:r>
          </w:p>
        </w:tc>
        <w:tc>
          <w:tcPr>
            <w:tcW w:w="1286" w:type="dxa"/>
          </w:tcPr>
          <w:p w14:paraId="4497BED0" w14:textId="77777777" w:rsidR="009B0494" w:rsidRDefault="007F4792" w:rsidP="009A260E">
            <w:pPr>
              <w:pStyle w:val="TableParagraph"/>
              <w:spacing w:before="0"/>
              <w:ind w:left="247" w:right="240"/>
            </w:pPr>
            <w:r>
              <w:rPr>
                <w:spacing w:val="-5"/>
              </w:rPr>
              <w:t>20</w:t>
            </w:r>
          </w:p>
        </w:tc>
      </w:tr>
      <w:tr w:rsidR="009B0494" w14:paraId="4497BED6" w14:textId="77777777">
        <w:trPr>
          <w:trHeight w:val="553"/>
        </w:trPr>
        <w:tc>
          <w:tcPr>
            <w:tcW w:w="1639" w:type="dxa"/>
          </w:tcPr>
          <w:p w14:paraId="4497BED2" w14:textId="77777777" w:rsidR="009B0494" w:rsidRDefault="007F4792" w:rsidP="009A260E">
            <w:pPr>
              <w:pStyle w:val="TableParagraph"/>
              <w:spacing w:before="0"/>
              <w:ind w:left="119" w:right="108"/>
            </w:pPr>
            <w:r>
              <w:rPr>
                <w:spacing w:val="-2"/>
              </w:rPr>
              <w:t>MG213</w:t>
            </w:r>
          </w:p>
        </w:tc>
        <w:tc>
          <w:tcPr>
            <w:tcW w:w="5102" w:type="dxa"/>
          </w:tcPr>
          <w:p w14:paraId="4497BED3" w14:textId="77777777" w:rsidR="009B0494" w:rsidRDefault="007F4792" w:rsidP="009A260E">
            <w:pPr>
              <w:pStyle w:val="TableParagraph"/>
              <w:spacing w:before="0"/>
              <w:ind w:left="108"/>
              <w:jc w:val="left"/>
            </w:pPr>
            <w:r>
              <w:t>International</w:t>
            </w:r>
            <w:r>
              <w:rPr>
                <w:spacing w:val="-9"/>
              </w:rPr>
              <w:t xml:space="preserve"> </w:t>
            </w:r>
            <w:r>
              <w:t>Business</w:t>
            </w:r>
            <w:r>
              <w:rPr>
                <w:spacing w:val="-10"/>
              </w:rPr>
              <w:t xml:space="preserve"> </w:t>
            </w:r>
            <w:r>
              <w:rPr>
                <w:spacing w:val="-2"/>
              </w:rPr>
              <w:t>Analysis</w:t>
            </w:r>
          </w:p>
        </w:tc>
        <w:tc>
          <w:tcPr>
            <w:tcW w:w="988" w:type="dxa"/>
          </w:tcPr>
          <w:p w14:paraId="4497BED4" w14:textId="77777777" w:rsidR="009B0494" w:rsidRDefault="007F4792" w:rsidP="009A260E">
            <w:pPr>
              <w:pStyle w:val="TableParagraph"/>
              <w:spacing w:before="0"/>
              <w:ind w:left="9"/>
            </w:pPr>
            <w:r>
              <w:t>2</w:t>
            </w:r>
          </w:p>
        </w:tc>
        <w:tc>
          <w:tcPr>
            <w:tcW w:w="1286" w:type="dxa"/>
          </w:tcPr>
          <w:p w14:paraId="4497BED5" w14:textId="77777777" w:rsidR="009B0494" w:rsidRDefault="007F4792" w:rsidP="009A260E">
            <w:pPr>
              <w:pStyle w:val="TableParagraph"/>
              <w:spacing w:before="0"/>
              <w:ind w:left="247" w:right="240"/>
            </w:pPr>
            <w:r>
              <w:rPr>
                <w:spacing w:val="-5"/>
              </w:rPr>
              <w:t>20</w:t>
            </w:r>
          </w:p>
        </w:tc>
      </w:tr>
      <w:tr w:rsidR="009B0494" w14:paraId="4497BEDB" w14:textId="77777777">
        <w:trPr>
          <w:trHeight w:val="551"/>
        </w:trPr>
        <w:tc>
          <w:tcPr>
            <w:tcW w:w="1639" w:type="dxa"/>
          </w:tcPr>
          <w:p w14:paraId="4497BED7" w14:textId="77777777" w:rsidR="009B0494" w:rsidRDefault="009B0494" w:rsidP="009A260E">
            <w:pPr>
              <w:pStyle w:val="TableParagraph"/>
              <w:spacing w:before="0"/>
              <w:ind w:left="0"/>
              <w:jc w:val="left"/>
              <w:rPr>
                <w:rFonts w:ascii="Times New Roman"/>
              </w:rPr>
            </w:pPr>
          </w:p>
        </w:tc>
        <w:tc>
          <w:tcPr>
            <w:tcW w:w="5102" w:type="dxa"/>
          </w:tcPr>
          <w:p w14:paraId="4497BED8" w14:textId="77777777" w:rsidR="009B0494" w:rsidRDefault="007F4792" w:rsidP="009A260E">
            <w:pPr>
              <w:pStyle w:val="TableParagraph"/>
              <w:spacing w:before="0"/>
              <w:ind w:left="108"/>
              <w:jc w:val="left"/>
            </w:pPr>
            <w:r>
              <w:t>Principal</w:t>
            </w:r>
            <w:r>
              <w:rPr>
                <w:spacing w:val="-7"/>
              </w:rPr>
              <w:t xml:space="preserve"> </w:t>
            </w:r>
            <w:r>
              <w:t>Subject</w:t>
            </w:r>
            <w:r>
              <w:rPr>
                <w:spacing w:val="-6"/>
              </w:rPr>
              <w:t xml:space="preserve"> </w:t>
            </w:r>
            <w:r>
              <w:rPr>
                <w:spacing w:val="-10"/>
              </w:rPr>
              <w:t>1</w:t>
            </w:r>
          </w:p>
        </w:tc>
        <w:tc>
          <w:tcPr>
            <w:tcW w:w="988" w:type="dxa"/>
          </w:tcPr>
          <w:p w14:paraId="4497BED9" w14:textId="77777777" w:rsidR="009B0494" w:rsidRDefault="007F4792" w:rsidP="009A260E">
            <w:pPr>
              <w:pStyle w:val="TableParagraph"/>
              <w:spacing w:before="0"/>
              <w:ind w:left="9"/>
            </w:pPr>
            <w:r>
              <w:t>2</w:t>
            </w:r>
          </w:p>
        </w:tc>
        <w:tc>
          <w:tcPr>
            <w:tcW w:w="1286" w:type="dxa"/>
          </w:tcPr>
          <w:p w14:paraId="4497BEDA" w14:textId="77777777" w:rsidR="009B0494" w:rsidRDefault="007F4792" w:rsidP="009A260E">
            <w:pPr>
              <w:pStyle w:val="TableParagraph"/>
              <w:spacing w:before="0"/>
              <w:ind w:left="247" w:right="240"/>
            </w:pPr>
            <w:r>
              <w:rPr>
                <w:spacing w:val="-5"/>
              </w:rPr>
              <w:t>40</w:t>
            </w:r>
          </w:p>
        </w:tc>
      </w:tr>
      <w:tr w:rsidR="009B0494" w14:paraId="4497BEE0" w14:textId="77777777">
        <w:trPr>
          <w:trHeight w:val="551"/>
        </w:trPr>
        <w:tc>
          <w:tcPr>
            <w:tcW w:w="1639" w:type="dxa"/>
          </w:tcPr>
          <w:p w14:paraId="4497BEDC" w14:textId="77777777" w:rsidR="009B0494" w:rsidRDefault="009B0494" w:rsidP="009A260E">
            <w:pPr>
              <w:pStyle w:val="TableParagraph"/>
              <w:spacing w:before="0"/>
              <w:ind w:left="0"/>
              <w:jc w:val="left"/>
              <w:rPr>
                <w:rFonts w:ascii="Times New Roman"/>
              </w:rPr>
            </w:pPr>
          </w:p>
        </w:tc>
        <w:tc>
          <w:tcPr>
            <w:tcW w:w="5102" w:type="dxa"/>
          </w:tcPr>
          <w:p w14:paraId="4497BEDD" w14:textId="77777777" w:rsidR="009B0494" w:rsidRDefault="007F4792" w:rsidP="009A260E">
            <w:pPr>
              <w:pStyle w:val="TableParagraph"/>
              <w:spacing w:before="0"/>
              <w:ind w:left="108"/>
              <w:jc w:val="left"/>
            </w:pPr>
            <w:r>
              <w:t>Principal</w:t>
            </w:r>
            <w:r>
              <w:rPr>
                <w:spacing w:val="-7"/>
              </w:rPr>
              <w:t xml:space="preserve"> </w:t>
            </w:r>
            <w:r>
              <w:t>Subject</w:t>
            </w:r>
            <w:r>
              <w:rPr>
                <w:spacing w:val="-6"/>
              </w:rPr>
              <w:t xml:space="preserve"> </w:t>
            </w:r>
            <w:r>
              <w:rPr>
                <w:spacing w:val="-10"/>
              </w:rPr>
              <w:t>2</w:t>
            </w:r>
          </w:p>
        </w:tc>
        <w:tc>
          <w:tcPr>
            <w:tcW w:w="988" w:type="dxa"/>
          </w:tcPr>
          <w:p w14:paraId="4497BEDE" w14:textId="77777777" w:rsidR="009B0494" w:rsidRDefault="007F4792" w:rsidP="009A260E">
            <w:pPr>
              <w:pStyle w:val="TableParagraph"/>
              <w:spacing w:before="0"/>
              <w:ind w:left="9"/>
            </w:pPr>
            <w:r>
              <w:t>2</w:t>
            </w:r>
          </w:p>
        </w:tc>
        <w:tc>
          <w:tcPr>
            <w:tcW w:w="1286" w:type="dxa"/>
          </w:tcPr>
          <w:p w14:paraId="4497BEDF" w14:textId="77777777" w:rsidR="009B0494" w:rsidRDefault="007F4792" w:rsidP="009A260E">
            <w:pPr>
              <w:pStyle w:val="TableParagraph"/>
              <w:spacing w:before="0"/>
              <w:ind w:left="247" w:right="240"/>
            </w:pPr>
            <w:r>
              <w:rPr>
                <w:spacing w:val="-5"/>
              </w:rPr>
              <w:t>40</w:t>
            </w:r>
          </w:p>
        </w:tc>
      </w:tr>
    </w:tbl>
    <w:p w14:paraId="4497BEE1" w14:textId="77777777" w:rsidR="009B0494" w:rsidRDefault="009B0494" w:rsidP="009A260E">
      <w:pPr>
        <w:pStyle w:val="BodyText"/>
        <w:rPr>
          <w:b/>
        </w:rPr>
      </w:pPr>
    </w:p>
    <w:p w14:paraId="4497BEE2" w14:textId="77777777" w:rsidR="009B0494" w:rsidRDefault="007F4792" w:rsidP="009A260E">
      <w:pPr>
        <w:pStyle w:val="ListParagraph"/>
        <w:numPr>
          <w:ilvl w:val="0"/>
          <w:numId w:val="37"/>
        </w:numPr>
        <w:tabs>
          <w:tab w:val="left" w:pos="607"/>
          <w:tab w:val="left" w:pos="608"/>
        </w:tabs>
        <w:ind w:right="693"/>
      </w:pPr>
      <w:r>
        <w:rPr>
          <w:b/>
        </w:rPr>
        <w:t xml:space="preserve">Third Year </w:t>
      </w:r>
      <w:r>
        <w:t>- All students are normally required to undertake study abroad at an approved institution for the equivalent of one or two Strathclyde semesters, and shall follow</w:t>
      </w:r>
      <w:r>
        <w:rPr>
          <w:spacing w:val="-3"/>
        </w:rPr>
        <w:t xml:space="preserve"> </w:t>
      </w:r>
      <w:r>
        <w:t>an</w:t>
      </w:r>
      <w:r>
        <w:rPr>
          <w:spacing w:val="-3"/>
        </w:rPr>
        <w:t xml:space="preserve"> </w:t>
      </w:r>
      <w:r>
        <w:t>approved</w:t>
      </w:r>
      <w:r>
        <w:rPr>
          <w:spacing w:val="-5"/>
        </w:rPr>
        <w:t xml:space="preserve"> </w:t>
      </w:r>
      <w:r>
        <w:t>curriculum</w:t>
      </w:r>
      <w:r>
        <w:rPr>
          <w:spacing w:val="-1"/>
        </w:rPr>
        <w:t xml:space="preserve"> </w:t>
      </w:r>
      <w:r>
        <w:t>of</w:t>
      </w:r>
      <w:r>
        <w:rPr>
          <w:spacing w:val="-4"/>
        </w:rPr>
        <w:t xml:space="preserve"> </w:t>
      </w:r>
      <w:r>
        <w:t>120</w:t>
      </w:r>
      <w:r>
        <w:rPr>
          <w:spacing w:val="-5"/>
        </w:rPr>
        <w:t xml:space="preserve"> </w:t>
      </w:r>
      <w:r>
        <w:t>credits</w:t>
      </w:r>
      <w:r>
        <w:rPr>
          <w:spacing w:val="-5"/>
        </w:rPr>
        <w:t xml:space="preserve"> </w:t>
      </w:r>
      <w:r>
        <w:t>which</w:t>
      </w:r>
      <w:r>
        <w:rPr>
          <w:spacing w:val="-3"/>
        </w:rPr>
        <w:t xml:space="preserve"> </w:t>
      </w:r>
      <w:r>
        <w:t>shall</w:t>
      </w:r>
      <w:r>
        <w:rPr>
          <w:spacing w:val="-3"/>
        </w:rPr>
        <w:t xml:space="preserve"> </w:t>
      </w:r>
      <w:r>
        <w:t>normally</w:t>
      </w:r>
      <w:r>
        <w:rPr>
          <w:spacing w:val="-2"/>
        </w:rPr>
        <w:t xml:space="preserve"> </w:t>
      </w:r>
      <w:r>
        <w:t>include</w:t>
      </w:r>
      <w:r>
        <w:rPr>
          <w:spacing w:val="-3"/>
        </w:rPr>
        <w:t xml:space="preserve"> </w:t>
      </w:r>
      <w:r>
        <w:t>the</w:t>
      </w:r>
      <w:r>
        <w:rPr>
          <w:spacing w:val="-3"/>
        </w:rPr>
        <w:t xml:space="preserve"> </w:t>
      </w:r>
      <w:r>
        <w:t>equivalent of the following modules:</w:t>
      </w:r>
    </w:p>
    <w:p w14:paraId="4497BEE3" w14:textId="77777777" w:rsidR="009B0494" w:rsidRDefault="009B0494" w:rsidP="009A260E">
      <w:pPr>
        <w:pStyle w:val="BodyText"/>
      </w:pPr>
    </w:p>
    <w:p w14:paraId="4497BEE4"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BEE5" w14:textId="77777777" w:rsidR="009B0494" w:rsidRDefault="009B0494" w:rsidP="009A260E">
      <w:pPr>
        <w:pStyle w:val="BodyText"/>
        <w:rPr>
          <w:b/>
          <w:sz w:val="21"/>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EEA" w14:textId="77777777">
        <w:trPr>
          <w:trHeight w:val="553"/>
        </w:trPr>
        <w:tc>
          <w:tcPr>
            <w:tcW w:w="1639" w:type="dxa"/>
          </w:tcPr>
          <w:p w14:paraId="4497BEE6"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BEE7"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BEE8" w14:textId="77777777" w:rsidR="009B0494" w:rsidRDefault="007F4792" w:rsidP="009A260E">
            <w:pPr>
              <w:pStyle w:val="TableParagraph"/>
              <w:spacing w:before="0"/>
              <w:ind w:left="96" w:right="84"/>
              <w:rPr>
                <w:b/>
              </w:rPr>
            </w:pPr>
            <w:r>
              <w:rPr>
                <w:b/>
                <w:spacing w:val="-2"/>
              </w:rPr>
              <w:t>Level</w:t>
            </w:r>
          </w:p>
        </w:tc>
        <w:tc>
          <w:tcPr>
            <w:tcW w:w="1286" w:type="dxa"/>
          </w:tcPr>
          <w:p w14:paraId="4497BEE9" w14:textId="77777777" w:rsidR="009B0494" w:rsidRDefault="007F4792" w:rsidP="009A260E">
            <w:pPr>
              <w:pStyle w:val="TableParagraph"/>
              <w:spacing w:before="0"/>
              <w:ind w:left="250" w:right="240"/>
              <w:rPr>
                <w:b/>
              </w:rPr>
            </w:pPr>
            <w:r>
              <w:rPr>
                <w:b/>
                <w:spacing w:val="-2"/>
              </w:rPr>
              <w:t>Credits</w:t>
            </w:r>
          </w:p>
        </w:tc>
      </w:tr>
      <w:tr w:rsidR="009B0494" w14:paraId="4497BEEF" w14:textId="77777777">
        <w:trPr>
          <w:trHeight w:val="551"/>
        </w:trPr>
        <w:tc>
          <w:tcPr>
            <w:tcW w:w="1639" w:type="dxa"/>
          </w:tcPr>
          <w:p w14:paraId="4497BEEB" w14:textId="77777777" w:rsidR="009B0494" w:rsidRDefault="007F4792" w:rsidP="009A260E">
            <w:pPr>
              <w:pStyle w:val="TableParagraph"/>
              <w:spacing w:before="0"/>
              <w:ind w:left="115" w:right="108"/>
            </w:pPr>
            <w:r>
              <w:rPr>
                <w:spacing w:val="-2"/>
              </w:rPr>
              <w:t>BF303</w:t>
            </w:r>
          </w:p>
        </w:tc>
        <w:tc>
          <w:tcPr>
            <w:tcW w:w="5102" w:type="dxa"/>
          </w:tcPr>
          <w:p w14:paraId="4497BEEC" w14:textId="77777777" w:rsidR="009B0494" w:rsidRDefault="007F4792" w:rsidP="009A260E">
            <w:pPr>
              <w:pStyle w:val="TableParagraph"/>
              <w:spacing w:before="0"/>
              <w:ind w:left="108"/>
              <w:jc w:val="left"/>
            </w:pPr>
            <w:r>
              <w:t>Management</w:t>
            </w:r>
            <w:r>
              <w:rPr>
                <w:spacing w:val="-11"/>
              </w:rPr>
              <w:t xml:space="preserve"> </w:t>
            </w:r>
            <w:r>
              <w:t>Development</w:t>
            </w:r>
            <w:r>
              <w:rPr>
                <w:spacing w:val="-9"/>
              </w:rPr>
              <w:t xml:space="preserve"> </w:t>
            </w:r>
            <w:r>
              <w:t>Programme</w:t>
            </w:r>
            <w:r>
              <w:rPr>
                <w:spacing w:val="-12"/>
              </w:rPr>
              <w:t xml:space="preserve"> </w:t>
            </w:r>
            <w:r>
              <w:rPr>
                <w:spacing w:val="-10"/>
              </w:rPr>
              <w:t>3</w:t>
            </w:r>
          </w:p>
        </w:tc>
        <w:tc>
          <w:tcPr>
            <w:tcW w:w="988" w:type="dxa"/>
          </w:tcPr>
          <w:p w14:paraId="4497BEED" w14:textId="77777777" w:rsidR="009B0494" w:rsidRDefault="007F4792" w:rsidP="009A260E">
            <w:pPr>
              <w:pStyle w:val="TableParagraph"/>
              <w:spacing w:before="0"/>
              <w:ind w:left="9"/>
            </w:pPr>
            <w:r>
              <w:t>3</w:t>
            </w:r>
          </w:p>
        </w:tc>
        <w:tc>
          <w:tcPr>
            <w:tcW w:w="1286" w:type="dxa"/>
          </w:tcPr>
          <w:p w14:paraId="4497BEEE" w14:textId="77777777" w:rsidR="009B0494" w:rsidRDefault="007F4792" w:rsidP="009A260E">
            <w:pPr>
              <w:pStyle w:val="TableParagraph"/>
              <w:spacing w:before="0"/>
              <w:ind w:left="247" w:right="240"/>
            </w:pPr>
            <w:r>
              <w:rPr>
                <w:spacing w:val="-5"/>
              </w:rPr>
              <w:t>20</w:t>
            </w:r>
          </w:p>
        </w:tc>
      </w:tr>
      <w:tr w:rsidR="009B0494" w14:paraId="4497BEF4" w14:textId="77777777">
        <w:trPr>
          <w:trHeight w:val="551"/>
        </w:trPr>
        <w:tc>
          <w:tcPr>
            <w:tcW w:w="1639" w:type="dxa"/>
          </w:tcPr>
          <w:p w14:paraId="4497BEF0" w14:textId="77777777" w:rsidR="009B0494" w:rsidRDefault="007F4792" w:rsidP="009A260E">
            <w:pPr>
              <w:pStyle w:val="TableParagraph"/>
              <w:spacing w:before="0"/>
              <w:ind w:left="119" w:right="108"/>
            </w:pPr>
            <w:r>
              <w:rPr>
                <w:spacing w:val="-2"/>
              </w:rPr>
              <w:t>MG315</w:t>
            </w:r>
          </w:p>
        </w:tc>
        <w:tc>
          <w:tcPr>
            <w:tcW w:w="5102" w:type="dxa"/>
          </w:tcPr>
          <w:p w14:paraId="4497BEF1" w14:textId="77777777" w:rsidR="009B0494" w:rsidRDefault="007F4792" w:rsidP="009A260E">
            <w:pPr>
              <w:pStyle w:val="TableParagraph"/>
              <w:spacing w:before="0"/>
              <w:ind w:left="108"/>
              <w:jc w:val="left"/>
            </w:pPr>
            <w:r>
              <w:t>Managing</w:t>
            </w:r>
            <w:r>
              <w:rPr>
                <w:spacing w:val="-6"/>
              </w:rPr>
              <w:t xml:space="preserve"> </w:t>
            </w:r>
            <w:r>
              <w:t>Across</w:t>
            </w:r>
            <w:r>
              <w:rPr>
                <w:spacing w:val="-5"/>
              </w:rPr>
              <w:t xml:space="preserve"> </w:t>
            </w:r>
            <w:r>
              <w:t>Cultures</w:t>
            </w:r>
            <w:r>
              <w:rPr>
                <w:spacing w:val="-5"/>
              </w:rPr>
              <w:t xml:space="preserve"> </w:t>
            </w:r>
            <w:r>
              <w:t>and</w:t>
            </w:r>
            <w:r>
              <w:rPr>
                <w:spacing w:val="-4"/>
              </w:rPr>
              <w:t xml:space="preserve"> </w:t>
            </w:r>
            <w:r>
              <w:rPr>
                <w:spacing w:val="-2"/>
              </w:rPr>
              <w:t>Frontiers</w:t>
            </w:r>
          </w:p>
        </w:tc>
        <w:tc>
          <w:tcPr>
            <w:tcW w:w="988" w:type="dxa"/>
          </w:tcPr>
          <w:p w14:paraId="4497BEF2" w14:textId="77777777" w:rsidR="009B0494" w:rsidRDefault="007F4792" w:rsidP="009A260E">
            <w:pPr>
              <w:pStyle w:val="TableParagraph"/>
              <w:spacing w:before="0"/>
              <w:ind w:left="9"/>
            </w:pPr>
            <w:r>
              <w:t>3</w:t>
            </w:r>
          </w:p>
        </w:tc>
        <w:tc>
          <w:tcPr>
            <w:tcW w:w="1286" w:type="dxa"/>
          </w:tcPr>
          <w:p w14:paraId="4497BEF3" w14:textId="77777777" w:rsidR="009B0494" w:rsidRDefault="007F4792" w:rsidP="009A260E">
            <w:pPr>
              <w:pStyle w:val="TableParagraph"/>
              <w:spacing w:before="0"/>
              <w:ind w:left="247" w:right="240"/>
            </w:pPr>
            <w:r>
              <w:rPr>
                <w:spacing w:val="-5"/>
              </w:rPr>
              <w:t>20</w:t>
            </w:r>
          </w:p>
        </w:tc>
      </w:tr>
      <w:tr w:rsidR="009B0494" w14:paraId="4497BEF9" w14:textId="77777777">
        <w:trPr>
          <w:trHeight w:val="551"/>
        </w:trPr>
        <w:tc>
          <w:tcPr>
            <w:tcW w:w="1639" w:type="dxa"/>
          </w:tcPr>
          <w:p w14:paraId="4497BEF5" w14:textId="77777777" w:rsidR="009B0494" w:rsidRDefault="009B0494" w:rsidP="009A260E">
            <w:pPr>
              <w:pStyle w:val="TableParagraph"/>
              <w:spacing w:before="0"/>
              <w:ind w:left="0"/>
              <w:jc w:val="left"/>
              <w:rPr>
                <w:rFonts w:ascii="Times New Roman"/>
              </w:rPr>
            </w:pPr>
          </w:p>
        </w:tc>
        <w:tc>
          <w:tcPr>
            <w:tcW w:w="5102" w:type="dxa"/>
          </w:tcPr>
          <w:p w14:paraId="4497BEF6" w14:textId="77777777" w:rsidR="009B0494" w:rsidRDefault="007F4792" w:rsidP="009A260E">
            <w:pPr>
              <w:pStyle w:val="TableParagraph"/>
              <w:spacing w:before="0"/>
              <w:ind w:left="108"/>
              <w:jc w:val="left"/>
            </w:pPr>
            <w:r>
              <w:t>Principal</w:t>
            </w:r>
            <w:r>
              <w:rPr>
                <w:spacing w:val="-7"/>
              </w:rPr>
              <w:t xml:space="preserve"> </w:t>
            </w:r>
            <w:r>
              <w:t>Subject</w:t>
            </w:r>
            <w:r>
              <w:rPr>
                <w:spacing w:val="-6"/>
              </w:rPr>
              <w:t xml:space="preserve"> </w:t>
            </w:r>
            <w:r>
              <w:rPr>
                <w:spacing w:val="-10"/>
              </w:rPr>
              <w:t>1</w:t>
            </w:r>
          </w:p>
        </w:tc>
        <w:tc>
          <w:tcPr>
            <w:tcW w:w="988" w:type="dxa"/>
          </w:tcPr>
          <w:p w14:paraId="4497BEF7" w14:textId="77777777" w:rsidR="009B0494" w:rsidRDefault="007F4792" w:rsidP="009A260E">
            <w:pPr>
              <w:pStyle w:val="TableParagraph"/>
              <w:spacing w:before="0"/>
              <w:ind w:left="9"/>
            </w:pPr>
            <w:r>
              <w:t>3</w:t>
            </w:r>
          </w:p>
        </w:tc>
        <w:tc>
          <w:tcPr>
            <w:tcW w:w="1286" w:type="dxa"/>
          </w:tcPr>
          <w:p w14:paraId="4497BEF8" w14:textId="77777777" w:rsidR="009B0494" w:rsidRDefault="007F4792" w:rsidP="009A260E">
            <w:pPr>
              <w:pStyle w:val="TableParagraph"/>
              <w:spacing w:before="0"/>
              <w:ind w:left="247" w:right="240"/>
            </w:pPr>
            <w:r>
              <w:rPr>
                <w:spacing w:val="-5"/>
              </w:rPr>
              <w:t>40</w:t>
            </w:r>
          </w:p>
        </w:tc>
      </w:tr>
    </w:tbl>
    <w:p w14:paraId="4497BEFA" w14:textId="77777777" w:rsidR="009B0494" w:rsidRDefault="009B0494" w:rsidP="009A260E">
      <w:pPr>
        <w:sectPr w:rsidR="009B0494">
          <w:pgSz w:w="11910" w:h="16840"/>
          <w:pgMar w:top="1400" w:right="822" w:bottom="1458" w:left="1260" w:header="0" w:footer="1008" w:gutter="0"/>
          <w:cols w:space="720"/>
        </w:sect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EFF" w14:textId="77777777">
        <w:trPr>
          <w:trHeight w:val="551"/>
        </w:trPr>
        <w:tc>
          <w:tcPr>
            <w:tcW w:w="1639" w:type="dxa"/>
          </w:tcPr>
          <w:p w14:paraId="4497BEFB" w14:textId="77777777" w:rsidR="009B0494" w:rsidRDefault="009B0494" w:rsidP="009A260E">
            <w:pPr>
              <w:pStyle w:val="TableParagraph"/>
              <w:spacing w:before="0"/>
              <w:ind w:left="0"/>
              <w:jc w:val="left"/>
              <w:rPr>
                <w:rFonts w:ascii="Times New Roman"/>
              </w:rPr>
            </w:pPr>
          </w:p>
        </w:tc>
        <w:tc>
          <w:tcPr>
            <w:tcW w:w="5102" w:type="dxa"/>
          </w:tcPr>
          <w:p w14:paraId="4497BEFC" w14:textId="77777777" w:rsidR="009B0494" w:rsidRDefault="007F4792" w:rsidP="009A260E">
            <w:pPr>
              <w:pStyle w:val="TableParagraph"/>
              <w:spacing w:before="0"/>
              <w:ind w:left="108"/>
              <w:jc w:val="left"/>
            </w:pPr>
            <w:r>
              <w:t>Principal</w:t>
            </w:r>
            <w:r>
              <w:rPr>
                <w:spacing w:val="-7"/>
              </w:rPr>
              <w:t xml:space="preserve"> </w:t>
            </w:r>
            <w:r>
              <w:t>Subject</w:t>
            </w:r>
            <w:r>
              <w:rPr>
                <w:spacing w:val="-6"/>
              </w:rPr>
              <w:t xml:space="preserve"> </w:t>
            </w:r>
            <w:r>
              <w:rPr>
                <w:spacing w:val="-10"/>
              </w:rPr>
              <w:t>2</w:t>
            </w:r>
          </w:p>
        </w:tc>
        <w:tc>
          <w:tcPr>
            <w:tcW w:w="988" w:type="dxa"/>
          </w:tcPr>
          <w:p w14:paraId="4497BEFD" w14:textId="77777777" w:rsidR="009B0494" w:rsidRDefault="007F4792" w:rsidP="009A260E">
            <w:pPr>
              <w:pStyle w:val="TableParagraph"/>
              <w:spacing w:before="0"/>
              <w:ind w:left="9"/>
            </w:pPr>
            <w:r>
              <w:t>3</w:t>
            </w:r>
          </w:p>
        </w:tc>
        <w:tc>
          <w:tcPr>
            <w:tcW w:w="1286" w:type="dxa"/>
          </w:tcPr>
          <w:p w14:paraId="4497BEFE" w14:textId="77777777" w:rsidR="009B0494" w:rsidRDefault="007F4792" w:rsidP="009A260E">
            <w:pPr>
              <w:pStyle w:val="TableParagraph"/>
              <w:spacing w:before="0"/>
              <w:ind w:left="247" w:right="240"/>
            </w:pPr>
            <w:r>
              <w:rPr>
                <w:spacing w:val="-5"/>
              </w:rPr>
              <w:t>40</w:t>
            </w:r>
          </w:p>
        </w:tc>
      </w:tr>
    </w:tbl>
    <w:p w14:paraId="4497BF00" w14:textId="77777777" w:rsidR="009B0494" w:rsidRDefault="009B0494" w:rsidP="009A260E">
      <w:pPr>
        <w:pStyle w:val="BodyText"/>
        <w:rPr>
          <w:b/>
          <w:sz w:val="15"/>
        </w:rPr>
      </w:pPr>
    </w:p>
    <w:p w14:paraId="4497BF01" w14:textId="77777777" w:rsidR="009B0494" w:rsidRDefault="007F4792" w:rsidP="009A260E">
      <w:pPr>
        <w:pStyle w:val="ListParagraph"/>
        <w:numPr>
          <w:ilvl w:val="0"/>
          <w:numId w:val="37"/>
        </w:numPr>
        <w:tabs>
          <w:tab w:val="left" w:pos="607"/>
          <w:tab w:val="left" w:pos="608"/>
        </w:tabs>
      </w:pPr>
      <w:r>
        <w:rPr>
          <w:b/>
        </w:rPr>
        <w:t>Fourth</w:t>
      </w:r>
      <w:r>
        <w:rPr>
          <w:b/>
          <w:spacing w:val="-5"/>
        </w:rPr>
        <w:t xml:space="preserve"> </w:t>
      </w:r>
      <w:r>
        <w:rPr>
          <w:b/>
        </w:rPr>
        <w:t>Year</w:t>
      </w:r>
      <w:r>
        <w:rPr>
          <w:b/>
          <w:spacing w:val="-5"/>
        </w:rPr>
        <w:t xml:space="preserve"> </w:t>
      </w:r>
      <w:r>
        <w:t>-</w:t>
      </w:r>
      <w:r>
        <w:rPr>
          <w:spacing w:val="-2"/>
        </w:rPr>
        <w:t xml:space="preserve"> </w:t>
      </w:r>
      <w:r>
        <w:t>All</w:t>
      </w:r>
      <w:r>
        <w:rPr>
          <w:spacing w:val="-3"/>
        </w:rPr>
        <w:t xml:space="preserve"> </w:t>
      </w:r>
      <w:r>
        <w:t>students</w:t>
      </w:r>
      <w:r>
        <w:rPr>
          <w:spacing w:val="-3"/>
        </w:rPr>
        <w:t xml:space="preserve"> </w:t>
      </w:r>
      <w:r>
        <w:t>shall</w:t>
      </w:r>
      <w:r>
        <w:rPr>
          <w:spacing w:val="-3"/>
        </w:rPr>
        <w:t xml:space="preserve"> </w:t>
      </w:r>
      <w:r>
        <w:t>undertake</w:t>
      </w:r>
      <w:r>
        <w:rPr>
          <w:spacing w:val="-8"/>
        </w:rPr>
        <w:t xml:space="preserve"> </w:t>
      </w:r>
      <w:r>
        <w:t>modules</w:t>
      </w:r>
      <w:r>
        <w:rPr>
          <w:spacing w:val="-3"/>
        </w:rPr>
        <w:t xml:space="preserve"> </w:t>
      </w:r>
      <w:r>
        <w:t>amounting</w:t>
      </w:r>
      <w:r>
        <w:rPr>
          <w:spacing w:val="-5"/>
        </w:rPr>
        <w:t xml:space="preserve"> </w:t>
      </w:r>
      <w:r>
        <w:t>to</w:t>
      </w:r>
      <w:r>
        <w:rPr>
          <w:spacing w:val="-4"/>
        </w:rPr>
        <w:t xml:space="preserve"> </w:t>
      </w:r>
      <w:r>
        <w:t>120</w:t>
      </w:r>
      <w:r>
        <w:rPr>
          <w:spacing w:val="-5"/>
        </w:rPr>
        <w:t xml:space="preserve"> </w:t>
      </w:r>
      <w:r>
        <w:t>credits</w:t>
      </w:r>
      <w:r>
        <w:rPr>
          <w:spacing w:val="-3"/>
        </w:rPr>
        <w:t xml:space="preserve"> </w:t>
      </w:r>
      <w:r>
        <w:t>as</w:t>
      </w:r>
      <w:r>
        <w:rPr>
          <w:spacing w:val="-5"/>
        </w:rPr>
        <w:t xml:space="preserve"> </w:t>
      </w:r>
      <w:r>
        <w:rPr>
          <w:spacing w:val="-2"/>
        </w:rPr>
        <w:t>follows:</w:t>
      </w:r>
    </w:p>
    <w:p w14:paraId="4497BF02" w14:textId="77777777" w:rsidR="009B0494" w:rsidRDefault="009B0494" w:rsidP="009A260E">
      <w:pPr>
        <w:pStyle w:val="BodyText"/>
      </w:pPr>
    </w:p>
    <w:p w14:paraId="4497BF03"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BF04" w14:textId="77777777" w:rsidR="009B0494" w:rsidRDefault="009B0494" w:rsidP="009A260E">
      <w:pPr>
        <w:pStyle w:val="BodyText"/>
        <w:rPr>
          <w:b/>
          <w:sz w:val="21"/>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F09" w14:textId="77777777">
        <w:trPr>
          <w:trHeight w:val="554"/>
        </w:trPr>
        <w:tc>
          <w:tcPr>
            <w:tcW w:w="1639" w:type="dxa"/>
          </w:tcPr>
          <w:p w14:paraId="4497BF05"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BF06"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BF07" w14:textId="77777777" w:rsidR="009B0494" w:rsidRDefault="007F4792" w:rsidP="009A260E">
            <w:pPr>
              <w:pStyle w:val="TableParagraph"/>
              <w:spacing w:before="0"/>
              <w:ind w:left="96" w:right="84"/>
              <w:rPr>
                <w:b/>
              </w:rPr>
            </w:pPr>
            <w:r>
              <w:rPr>
                <w:b/>
                <w:spacing w:val="-2"/>
              </w:rPr>
              <w:t>Level</w:t>
            </w:r>
          </w:p>
        </w:tc>
        <w:tc>
          <w:tcPr>
            <w:tcW w:w="1286" w:type="dxa"/>
          </w:tcPr>
          <w:p w14:paraId="4497BF08" w14:textId="77777777" w:rsidR="009B0494" w:rsidRDefault="007F4792" w:rsidP="009A260E">
            <w:pPr>
              <w:pStyle w:val="TableParagraph"/>
              <w:spacing w:before="0"/>
              <w:ind w:left="250" w:right="240"/>
              <w:rPr>
                <w:b/>
              </w:rPr>
            </w:pPr>
            <w:r>
              <w:rPr>
                <w:b/>
                <w:spacing w:val="-2"/>
              </w:rPr>
              <w:t>Credits</w:t>
            </w:r>
          </w:p>
        </w:tc>
      </w:tr>
      <w:tr w:rsidR="009B0494" w14:paraId="4497BF0E" w14:textId="77777777">
        <w:trPr>
          <w:trHeight w:val="551"/>
        </w:trPr>
        <w:tc>
          <w:tcPr>
            <w:tcW w:w="1639" w:type="dxa"/>
          </w:tcPr>
          <w:p w14:paraId="4497BF0A" w14:textId="77777777" w:rsidR="009B0494" w:rsidRDefault="007F4792" w:rsidP="009A260E">
            <w:pPr>
              <w:pStyle w:val="TableParagraph"/>
              <w:spacing w:before="0"/>
              <w:ind w:left="119" w:right="108"/>
            </w:pPr>
            <w:r>
              <w:rPr>
                <w:spacing w:val="-2"/>
              </w:rPr>
              <w:t>MG419</w:t>
            </w:r>
          </w:p>
        </w:tc>
        <w:tc>
          <w:tcPr>
            <w:tcW w:w="5102" w:type="dxa"/>
          </w:tcPr>
          <w:p w14:paraId="4497BF0B" w14:textId="77777777" w:rsidR="009B0494" w:rsidRDefault="007F4792" w:rsidP="009A260E">
            <w:pPr>
              <w:pStyle w:val="TableParagraph"/>
              <w:spacing w:before="0"/>
              <w:ind w:left="108"/>
              <w:jc w:val="left"/>
            </w:pPr>
            <w:r>
              <w:t>Contemporary</w:t>
            </w:r>
            <w:r>
              <w:rPr>
                <w:spacing w:val="-9"/>
              </w:rPr>
              <w:t xml:space="preserve"> </w:t>
            </w:r>
            <w:r>
              <w:t>Issues</w:t>
            </w:r>
            <w:r>
              <w:rPr>
                <w:spacing w:val="-7"/>
              </w:rPr>
              <w:t xml:space="preserve"> </w:t>
            </w:r>
            <w:r>
              <w:t>and</w:t>
            </w:r>
            <w:r>
              <w:rPr>
                <w:spacing w:val="-7"/>
              </w:rPr>
              <w:t xml:space="preserve"> </w:t>
            </w:r>
            <w:r>
              <w:t>Trend</w:t>
            </w:r>
            <w:r>
              <w:rPr>
                <w:spacing w:val="-9"/>
              </w:rPr>
              <w:t xml:space="preserve"> </w:t>
            </w:r>
            <w:r>
              <w:t>in</w:t>
            </w:r>
            <w:r>
              <w:rPr>
                <w:spacing w:val="-7"/>
              </w:rPr>
              <w:t xml:space="preserve"> </w:t>
            </w:r>
            <w:r>
              <w:t xml:space="preserve">International </w:t>
            </w:r>
            <w:r>
              <w:rPr>
                <w:spacing w:val="-2"/>
              </w:rPr>
              <w:t>Business</w:t>
            </w:r>
          </w:p>
        </w:tc>
        <w:tc>
          <w:tcPr>
            <w:tcW w:w="988" w:type="dxa"/>
          </w:tcPr>
          <w:p w14:paraId="4497BF0C" w14:textId="77777777" w:rsidR="009B0494" w:rsidRDefault="007F4792" w:rsidP="009A260E">
            <w:pPr>
              <w:pStyle w:val="TableParagraph"/>
              <w:spacing w:before="0"/>
              <w:ind w:left="9"/>
            </w:pPr>
            <w:r>
              <w:t>4</w:t>
            </w:r>
          </w:p>
        </w:tc>
        <w:tc>
          <w:tcPr>
            <w:tcW w:w="1286" w:type="dxa"/>
          </w:tcPr>
          <w:p w14:paraId="4497BF0D" w14:textId="77777777" w:rsidR="009B0494" w:rsidRDefault="007F4792" w:rsidP="009A260E">
            <w:pPr>
              <w:pStyle w:val="TableParagraph"/>
              <w:spacing w:before="0"/>
              <w:ind w:left="247" w:right="240"/>
            </w:pPr>
            <w:r>
              <w:rPr>
                <w:spacing w:val="-5"/>
              </w:rPr>
              <w:t>20</w:t>
            </w:r>
          </w:p>
        </w:tc>
      </w:tr>
    </w:tbl>
    <w:p w14:paraId="4497BF0F" w14:textId="77777777" w:rsidR="009B0494" w:rsidRDefault="009B0494" w:rsidP="009A260E">
      <w:pPr>
        <w:pStyle w:val="BodyText"/>
        <w:rPr>
          <w:b/>
          <w:sz w:val="21"/>
        </w:rPr>
      </w:pPr>
    </w:p>
    <w:p w14:paraId="4497BF10" w14:textId="77777777" w:rsidR="009B0494" w:rsidRDefault="007F4792" w:rsidP="009A260E">
      <w:pPr>
        <w:ind w:left="180"/>
        <w:rPr>
          <w:b/>
        </w:rPr>
      </w:pPr>
      <w:r>
        <w:rPr>
          <w:b/>
          <w:u w:val="single"/>
        </w:rPr>
        <w:t>Optional</w:t>
      </w:r>
      <w:r>
        <w:rPr>
          <w:b/>
          <w:spacing w:val="-5"/>
          <w:u w:val="single"/>
        </w:rPr>
        <w:t xml:space="preserve"> </w:t>
      </w:r>
      <w:r>
        <w:rPr>
          <w:b/>
          <w:spacing w:val="-2"/>
          <w:u w:val="single"/>
        </w:rPr>
        <w:t>Modules</w:t>
      </w:r>
    </w:p>
    <w:p w14:paraId="4497BF11" w14:textId="77777777" w:rsidR="009B0494" w:rsidRDefault="009B0494" w:rsidP="009A260E">
      <w:pPr>
        <w:pStyle w:val="BodyText"/>
        <w:rPr>
          <w:b/>
          <w:sz w:val="13"/>
        </w:rPr>
      </w:pPr>
    </w:p>
    <w:p w14:paraId="4497BF12" w14:textId="77777777" w:rsidR="009B0494" w:rsidRDefault="007F4792" w:rsidP="009A260E">
      <w:pPr>
        <w:pStyle w:val="BodyText"/>
        <w:ind w:left="180"/>
      </w:pPr>
      <w:r>
        <w:t>20</w:t>
      </w:r>
      <w:r>
        <w:rPr>
          <w:spacing w:val="-5"/>
        </w:rPr>
        <w:t xml:space="preserve"> </w:t>
      </w:r>
      <w:r>
        <w:t>credits</w:t>
      </w:r>
      <w:r>
        <w:rPr>
          <w:spacing w:val="-3"/>
        </w:rPr>
        <w:t xml:space="preserve"> </w:t>
      </w:r>
      <w:r>
        <w:t>chosen</w:t>
      </w:r>
      <w:r>
        <w:rPr>
          <w:spacing w:val="-8"/>
        </w:rPr>
        <w:t xml:space="preserve"> </w:t>
      </w:r>
      <w:r>
        <w:t>from</w:t>
      </w:r>
      <w:r>
        <w:rPr>
          <w:spacing w:val="-5"/>
        </w:rPr>
        <w:t xml:space="preserve"> </w:t>
      </w:r>
      <w:r>
        <w:t>the</w:t>
      </w:r>
      <w:r>
        <w:rPr>
          <w:spacing w:val="-4"/>
        </w:rPr>
        <w:t xml:space="preserve"> </w:t>
      </w:r>
      <w:r>
        <w:t>following</w:t>
      </w:r>
      <w:r>
        <w:rPr>
          <w:spacing w:val="-4"/>
        </w:rPr>
        <w:t xml:space="preserve"> list:</w:t>
      </w:r>
    </w:p>
    <w:p w14:paraId="4497BF13" w14:textId="77777777" w:rsidR="009B0494" w:rsidRDefault="009B0494" w:rsidP="009A260E">
      <w:pPr>
        <w:pStyle w:val="BodyText"/>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BF18" w14:textId="77777777">
        <w:trPr>
          <w:trHeight w:val="551"/>
        </w:trPr>
        <w:tc>
          <w:tcPr>
            <w:tcW w:w="1639" w:type="dxa"/>
          </w:tcPr>
          <w:p w14:paraId="4497BF14" w14:textId="77777777" w:rsidR="009B0494" w:rsidRDefault="007F4792" w:rsidP="009A260E">
            <w:pPr>
              <w:pStyle w:val="TableParagraph"/>
              <w:spacing w:before="0"/>
              <w:ind w:left="121" w:right="108"/>
              <w:rPr>
                <w:b/>
              </w:rPr>
            </w:pPr>
            <w:r>
              <w:rPr>
                <w:b/>
              </w:rPr>
              <w:t>Module</w:t>
            </w:r>
            <w:r>
              <w:rPr>
                <w:b/>
                <w:spacing w:val="-6"/>
              </w:rPr>
              <w:t xml:space="preserve"> </w:t>
            </w:r>
            <w:r>
              <w:rPr>
                <w:b/>
                <w:spacing w:val="-4"/>
              </w:rPr>
              <w:t>Code</w:t>
            </w:r>
          </w:p>
        </w:tc>
        <w:tc>
          <w:tcPr>
            <w:tcW w:w="5102" w:type="dxa"/>
          </w:tcPr>
          <w:p w14:paraId="4497BF15"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BF16" w14:textId="77777777" w:rsidR="009B0494" w:rsidRDefault="007F4792" w:rsidP="009A260E">
            <w:pPr>
              <w:pStyle w:val="TableParagraph"/>
              <w:spacing w:before="0"/>
              <w:ind w:left="96" w:right="83"/>
              <w:rPr>
                <w:b/>
              </w:rPr>
            </w:pPr>
            <w:r>
              <w:rPr>
                <w:b/>
                <w:spacing w:val="-2"/>
              </w:rPr>
              <w:t>Level</w:t>
            </w:r>
          </w:p>
        </w:tc>
        <w:tc>
          <w:tcPr>
            <w:tcW w:w="1286" w:type="dxa"/>
          </w:tcPr>
          <w:p w14:paraId="4497BF17" w14:textId="77777777" w:rsidR="009B0494" w:rsidRDefault="007F4792" w:rsidP="009A260E">
            <w:pPr>
              <w:pStyle w:val="TableParagraph"/>
              <w:spacing w:before="0"/>
              <w:ind w:left="250" w:right="240"/>
              <w:rPr>
                <w:b/>
              </w:rPr>
            </w:pPr>
            <w:r>
              <w:rPr>
                <w:b/>
                <w:spacing w:val="-2"/>
              </w:rPr>
              <w:t>Credits</w:t>
            </w:r>
          </w:p>
        </w:tc>
      </w:tr>
      <w:tr w:rsidR="009B0494" w14:paraId="4497BF1D" w14:textId="77777777">
        <w:trPr>
          <w:trHeight w:val="551"/>
        </w:trPr>
        <w:tc>
          <w:tcPr>
            <w:tcW w:w="1639" w:type="dxa"/>
          </w:tcPr>
          <w:p w14:paraId="4497BF19" w14:textId="77777777" w:rsidR="009B0494" w:rsidRDefault="007F4792" w:rsidP="009A260E">
            <w:pPr>
              <w:pStyle w:val="TableParagraph"/>
              <w:spacing w:before="0"/>
              <w:ind w:left="119" w:right="108"/>
            </w:pPr>
            <w:r>
              <w:rPr>
                <w:spacing w:val="-2"/>
              </w:rPr>
              <w:t>MG402</w:t>
            </w:r>
          </w:p>
        </w:tc>
        <w:tc>
          <w:tcPr>
            <w:tcW w:w="5102" w:type="dxa"/>
          </w:tcPr>
          <w:p w14:paraId="4497BF1A" w14:textId="77777777" w:rsidR="009B0494" w:rsidRDefault="007F4792" w:rsidP="009A260E">
            <w:pPr>
              <w:pStyle w:val="TableParagraph"/>
              <w:spacing w:before="0"/>
              <w:ind w:left="108" w:right="282"/>
              <w:jc w:val="left"/>
            </w:pPr>
            <w:r>
              <w:t>Management,</w:t>
            </w:r>
            <w:r>
              <w:rPr>
                <w:spacing w:val="-6"/>
              </w:rPr>
              <w:t xml:space="preserve"> </w:t>
            </w:r>
            <w:proofErr w:type="gramStart"/>
            <w:r>
              <w:t>Enterprise</w:t>
            </w:r>
            <w:proofErr w:type="gramEnd"/>
            <w:r>
              <w:rPr>
                <w:spacing w:val="-8"/>
              </w:rPr>
              <w:t xml:space="preserve"> </w:t>
            </w:r>
            <w:r>
              <w:t>and</w:t>
            </w:r>
            <w:r>
              <w:rPr>
                <w:spacing w:val="-8"/>
              </w:rPr>
              <w:t xml:space="preserve"> </w:t>
            </w:r>
            <w:r>
              <w:t>the</w:t>
            </w:r>
            <w:r>
              <w:rPr>
                <w:spacing w:val="-6"/>
              </w:rPr>
              <w:t xml:space="preserve"> </w:t>
            </w:r>
            <w:r>
              <w:t>Rise</w:t>
            </w:r>
            <w:r>
              <w:rPr>
                <w:spacing w:val="-6"/>
              </w:rPr>
              <w:t xml:space="preserve"> </w:t>
            </w:r>
            <w:r>
              <w:t>of</w:t>
            </w:r>
            <w:r>
              <w:rPr>
                <w:spacing w:val="-7"/>
              </w:rPr>
              <w:t xml:space="preserve"> </w:t>
            </w:r>
            <w:r>
              <w:t>the Global Economy</w:t>
            </w:r>
          </w:p>
        </w:tc>
        <w:tc>
          <w:tcPr>
            <w:tcW w:w="988" w:type="dxa"/>
          </w:tcPr>
          <w:p w14:paraId="4497BF1B" w14:textId="77777777" w:rsidR="009B0494" w:rsidRDefault="007F4792" w:rsidP="009A260E">
            <w:pPr>
              <w:pStyle w:val="TableParagraph"/>
              <w:spacing w:before="0"/>
              <w:ind w:left="9"/>
            </w:pPr>
            <w:r>
              <w:t>4</w:t>
            </w:r>
          </w:p>
        </w:tc>
        <w:tc>
          <w:tcPr>
            <w:tcW w:w="1286" w:type="dxa"/>
          </w:tcPr>
          <w:p w14:paraId="4497BF1C" w14:textId="77777777" w:rsidR="009B0494" w:rsidRDefault="007F4792" w:rsidP="009A260E">
            <w:pPr>
              <w:pStyle w:val="TableParagraph"/>
              <w:spacing w:before="0"/>
              <w:ind w:left="247" w:right="240"/>
            </w:pPr>
            <w:r>
              <w:rPr>
                <w:spacing w:val="-5"/>
              </w:rPr>
              <w:t>20</w:t>
            </w:r>
          </w:p>
        </w:tc>
      </w:tr>
      <w:tr w:rsidR="009B0494" w14:paraId="4497BF22" w14:textId="77777777">
        <w:trPr>
          <w:trHeight w:val="551"/>
        </w:trPr>
        <w:tc>
          <w:tcPr>
            <w:tcW w:w="1639" w:type="dxa"/>
          </w:tcPr>
          <w:p w14:paraId="4497BF1E" w14:textId="77777777" w:rsidR="009B0494" w:rsidRDefault="007F4792" w:rsidP="009A260E">
            <w:pPr>
              <w:pStyle w:val="TableParagraph"/>
              <w:spacing w:before="0"/>
              <w:ind w:left="115" w:right="108"/>
            </w:pPr>
            <w:r>
              <w:rPr>
                <w:spacing w:val="-2"/>
              </w:rPr>
              <w:t>Z1405</w:t>
            </w:r>
          </w:p>
        </w:tc>
        <w:tc>
          <w:tcPr>
            <w:tcW w:w="5102" w:type="dxa"/>
          </w:tcPr>
          <w:p w14:paraId="4497BF1F" w14:textId="77777777" w:rsidR="009B0494" w:rsidRDefault="007F4792" w:rsidP="009A260E">
            <w:pPr>
              <w:pStyle w:val="TableParagraph"/>
              <w:spacing w:before="0"/>
              <w:ind w:left="108"/>
              <w:jc w:val="left"/>
            </w:pPr>
            <w:r>
              <w:t>International</w:t>
            </w:r>
            <w:r>
              <w:rPr>
                <w:spacing w:val="-10"/>
              </w:rPr>
              <w:t xml:space="preserve"> </w:t>
            </w:r>
            <w:r>
              <w:rPr>
                <w:spacing w:val="-2"/>
              </w:rPr>
              <w:t>Entrepreneurship</w:t>
            </w:r>
          </w:p>
        </w:tc>
        <w:tc>
          <w:tcPr>
            <w:tcW w:w="988" w:type="dxa"/>
          </w:tcPr>
          <w:p w14:paraId="4497BF20" w14:textId="77777777" w:rsidR="009B0494" w:rsidRDefault="007F4792" w:rsidP="009A260E">
            <w:pPr>
              <w:pStyle w:val="TableParagraph"/>
              <w:spacing w:before="0"/>
              <w:ind w:left="9"/>
            </w:pPr>
            <w:r>
              <w:t>4</w:t>
            </w:r>
          </w:p>
        </w:tc>
        <w:tc>
          <w:tcPr>
            <w:tcW w:w="1286" w:type="dxa"/>
          </w:tcPr>
          <w:p w14:paraId="4497BF21" w14:textId="77777777" w:rsidR="009B0494" w:rsidRDefault="007F4792" w:rsidP="009A260E">
            <w:pPr>
              <w:pStyle w:val="TableParagraph"/>
              <w:spacing w:before="0"/>
              <w:ind w:left="247" w:right="240"/>
            </w:pPr>
            <w:r>
              <w:rPr>
                <w:spacing w:val="-5"/>
              </w:rPr>
              <w:t>20</w:t>
            </w:r>
          </w:p>
        </w:tc>
      </w:tr>
      <w:tr w:rsidR="009B0494" w14:paraId="4497BF27" w14:textId="77777777">
        <w:trPr>
          <w:trHeight w:val="553"/>
        </w:trPr>
        <w:tc>
          <w:tcPr>
            <w:tcW w:w="1639" w:type="dxa"/>
          </w:tcPr>
          <w:p w14:paraId="4497BF23" w14:textId="77777777" w:rsidR="009B0494" w:rsidRDefault="007F4792" w:rsidP="009A260E">
            <w:pPr>
              <w:pStyle w:val="TableParagraph"/>
              <w:spacing w:before="0"/>
              <w:ind w:left="117" w:right="108"/>
            </w:pPr>
            <w:r>
              <w:rPr>
                <w:spacing w:val="-2"/>
              </w:rPr>
              <w:t>MK415</w:t>
            </w:r>
          </w:p>
        </w:tc>
        <w:tc>
          <w:tcPr>
            <w:tcW w:w="5102" w:type="dxa"/>
          </w:tcPr>
          <w:p w14:paraId="4497BF24" w14:textId="77777777" w:rsidR="009B0494" w:rsidRDefault="007F4792" w:rsidP="009A260E">
            <w:pPr>
              <w:pStyle w:val="TableParagraph"/>
              <w:spacing w:before="0"/>
              <w:ind w:left="107"/>
              <w:jc w:val="left"/>
            </w:pPr>
            <w:r>
              <w:t>International</w:t>
            </w:r>
            <w:r>
              <w:rPr>
                <w:spacing w:val="-10"/>
              </w:rPr>
              <w:t xml:space="preserve"> </w:t>
            </w:r>
            <w:r>
              <w:t>Business</w:t>
            </w:r>
            <w:r>
              <w:rPr>
                <w:spacing w:val="-10"/>
              </w:rPr>
              <w:t xml:space="preserve"> </w:t>
            </w:r>
            <w:r>
              <w:rPr>
                <w:spacing w:val="-2"/>
              </w:rPr>
              <w:t>Management</w:t>
            </w:r>
          </w:p>
        </w:tc>
        <w:tc>
          <w:tcPr>
            <w:tcW w:w="988" w:type="dxa"/>
          </w:tcPr>
          <w:p w14:paraId="4497BF25" w14:textId="77777777" w:rsidR="009B0494" w:rsidRDefault="007F4792" w:rsidP="009A260E">
            <w:pPr>
              <w:pStyle w:val="TableParagraph"/>
              <w:spacing w:before="0"/>
              <w:ind w:left="9"/>
            </w:pPr>
            <w:r>
              <w:t>4</w:t>
            </w:r>
          </w:p>
        </w:tc>
        <w:tc>
          <w:tcPr>
            <w:tcW w:w="1286" w:type="dxa"/>
          </w:tcPr>
          <w:p w14:paraId="4497BF26" w14:textId="77777777" w:rsidR="009B0494" w:rsidRDefault="007F4792" w:rsidP="009A260E">
            <w:pPr>
              <w:pStyle w:val="TableParagraph"/>
              <w:spacing w:before="0"/>
              <w:ind w:left="247" w:right="240"/>
            </w:pPr>
            <w:r>
              <w:rPr>
                <w:spacing w:val="-5"/>
              </w:rPr>
              <w:t>20</w:t>
            </w:r>
          </w:p>
        </w:tc>
      </w:tr>
      <w:tr w:rsidR="009B0494" w14:paraId="4497BF2C" w14:textId="77777777">
        <w:trPr>
          <w:trHeight w:val="551"/>
        </w:trPr>
        <w:tc>
          <w:tcPr>
            <w:tcW w:w="1639" w:type="dxa"/>
          </w:tcPr>
          <w:p w14:paraId="4497BF28" w14:textId="77777777" w:rsidR="009B0494" w:rsidRDefault="007F4792" w:rsidP="009A260E">
            <w:pPr>
              <w:pStyle w:val="TableParagraph"/>
              <w:spacing w:before="0"/>
              <w:ind w:left="117" w:right="108"/>
            </w:pPr>
            <w:r>
              <w:rPr>
                <w:spacing w:val="-2"/>
              </w:rPr>
              <w:t>MS418</w:t>
            </w:r>
          </w:p>
        </w:tc>
        <w:tc>
          <w:tcPr>
            <w:tcW w:w="5102" w:type="dxa"/>
          </w:tcPr>
          <w:p w14:paraId="4497BF29" w14:textId="77777777" w:rsidR="009B0494" w:rsidRDefault="007F4792" w:rsidP="009A260E">
            <w:pPr>
              <w:pStyle w:val="TableParagraph"/>
              <w:spacing w:before="0"/>
              <w:ind w:left="107"/>
              <w:jc w:val="left"/>
            </w:pPr>
            <w:r>
              <w:t>Project</w:t>
            </w:r>
            <w:r>
              <w:rPr>
                <w:spacing w:val="-6"/>
              </w:rPr>
              <w:t xml:space="preserve"> </w:t>
            </w:r>
            <w:r>
              <w:rPr>
                <w:spacing w:val="-2"/>
              </w:rPr>
              <w:t>Management</w:t>
            </w:r>
          </w:p>
        </w:tc>
        <w:tc>
          <w:tcPr>
            <w:tcW w:w="988" w:type="dxa"/>
          </w:tcPr>
          <w:p w14:paraId="4497BF2A" w14:textId="77777777" w:rsidR="009B0494" w:rsidRDefault="007F4792" w:rsidP="009A260E">
            <w:pPr>
              <w:pStyle w:val="TableParagraph"/>
              <w:spacing w:before="0"/>
              <w:ind w:left="9"/>
            </w:pPr>
            <w:r>
              <w:t>4</w:t>
            </w:r>
          </w:p>
        </w:tc>
        <w:tc>
          <w:tcPr>
            <w:tcW w:w="1286" w:type="dxa"/>
          </w:tcPr>
          <w:p w14:paraId="4497BF2B" w14:textId="77777777" w:rsidR="009B0494" w:rsidRDefault="007F4792" w:rsidP="009A260E">
            <w:pPr>
              <w:pStyle w:val="TableParagraph"/>
              <w:spacing w:before="0"/>
              <w:ind w:left="247" w:right="240"/>
            </w:pPr>
            <w:r>
              <w:rPr>
                <w:spacing w:val="-5"/>
              </w:rPr>
              <w:t>20</w:t>
            </w:r>
          </w:p>
        </w:tc>
      </w:tr>
      <w:tr w:rsidR="009B0494" w14:paraId="4497BF31" w14:textId="77777777">
        <w:trPr>
          <w:trHeight w:val="551"/>
        </w:trPr>
        <w:tc>
          <w:tcPr>
            <w:tcW w:w="1639" w:type="dxa"/>
          </w:tcPr>
          <w:p w14:paraId="4497BF2D" w14:textId="77777777" w:rsidR="009B0494" w:rsidRDefault="007F4792" w:rsidP="009A260E">
            <w:pPr>
              <w:pStyle w:val="TableParagraph"/>
              <w:spacing w:before="0"/>
              <w:ind w:left="117" w:right="108"/>
            </w:pPr>
            <w:r>
              <w:rPr>
                <w:spacing w:val="-2"/>
              </w:rPr>
              <w:t>MS426</w:t>
            </w:r>
          </w:p>
        </w:tc>
        <w:tc>
          <w:tcPr>
            <w:tcW w:w="5102" w:type="dxa"/>
          </w:tcPr>
          <w:p w14:paraId="4497BF2E" w14:textId="77777777" w:rsidR="009B0494" w:rsidRDefault="007F4792" w:rsidP="009A260E">
            <w:pPr>
              <w:pStyle w:val="TableParagraph"/>
              <w:spacing w:before="0"/>
              <w:ind w:left="107"/>
              <w:jc w:val="left"/>
            </w:pPr>
            <w:r>
              <w:t>Contemporary</w:t>
            </w:r>
            <w:r>
              <w:rPr>
                <w:spacing w:val="-11"/>
              </w:rPr>
              <w:t xml:space="preserve"> </w:t>
            </w:r>
            <w:r>
              <w:t>Business</w:t>
            </w:r>
            <w:r>
              <w:rPr>
                <w:spacing w:val="-11"/>
              </w:rPr>
              <w:t xml:space="preserve"> </w:t>
            </w:r>
            <w:r>
              <w:rPr>
                <w:spacing w:val="-2"/>
              </w:rPr>
              <w:t>Technology</w:t>
            </w:r>
          </w:p>
        </w:tc>
        <w:tc>
          <w:tcPr>
            <w:tcW w:w="988" w:type="dxa"/>
          </w:tcPr>
          <w:p w14:paraId="4497BF2F" w14:textId="77777777" w:rsidR="009B0494" w:rsidRDefault="007F4792" w:rsidP="009A260E">
            <w:pPr>
              <w:pStyle w:val="TableParagraph"/>
              <w:spacing w:before="0"/>
              <w:ind w:left="9"/>
            </w:pPr>
            <w:r>
              <w:t>4</w:t>
            </w:r>
          </w:p>
        </w:tc>
        <w:tc>
          <w:tcPr>
            <w:tcW w:w="1286" w:type="dxa"/>
          </w:tcPr>
          <w:p w14:paraId="4497BF30" w14:textId="77777777" w:rsidR="009B0494" w:rsidRDefault="007F4792" w:rsidP="009A260E">
            <w:pPr>
              <w:pStyle w:val="TableParagraph"/>
              <w:spacing w:before="0"/>
              <w:ind w:left="247" w:right="240"/>
            </w:pPr>
            <w:r>
              <w:rPr>
                <w:spacing w:val="-5"/>
              </w:rPr>
              <w:t>20</w:t>
            </w:r>
          </w:p>
        </w:tc>
      </w:tr>
      <w:tr w:rsidR="009B0494" w14:paraId="4497BF36" w14:textId="77777777">
        <w:trPr>
          <w:trHeight w:val="551"/>
        </w:trPr>
        <w:tc>
          <w:tcPr>
            <w:tcW w:w="1639" w:type="dxa"/>
          </w:tcPr>
          <w:p w14:paraId="4497BF32" w14:textId="77777777" w:rsidR="009B0494" w:rsidRDefault="007F4792" w:rsidP="009A260E">
            <w:pPr>
              <w:pStyle w:val="TableParagraph"/>
              <w:spacing w:before="0"/>
              <w:ind w:left="117" w:right="108"/>
            </w:pPr>
            <w:r>
              <w:rPr>
                <w:spacing w:val="-2"/>
              </w:rPr>
              <w:t>41433</w:t>
            </w:r>
          </w:p>
        </w:tc>
        <w:tc>
          <w:tcPr>
            <w:tcW w:w="5102" w:type="dxa"/>
          </w:tcPr>
          <w:p w14:paraId="4497BF33" w14:textId="77777777" w:rsidR="009B0494" w:rsidRDefault="007F4792" w:rsidP="009A260E">
            <w:pPr>
              <w:pStyle w:val="TableParagraph"/>
              <w:spacing w:before="0"/>
              <w:ind w:left="108"/>
              <w:jc w:val="left"/>
            </w:pPr>
            <w:r>
              <w:t>Human</w:t>
            </w:r>
            <w:r>
              <w:rPr>
                <w:spacing w:val="-4"/>
              </w:rPr>
              <w:t xml:space="preserve"> </w:t>
            </w:r>
            <w:r>
              <w:t>Resources</w:t>
            </w:r>
            <w:r>
              <w:rPr>
                <w:spacing w:val="-3"/>
              </w:rPr>
              <w:t xml:space="preserve"> </w:t>
            </w:r>
            <w:r>
              <w:t>in</w:t>
            </w:r>
            <w:r>
              <w:rPr>
                <w:spacing w:val="-6"/>
              </w:rPr>
              <w:t xml:space="preserve"> </w:t>
            </w:r>
            <w:r>
              <w:t>the</w:t>
            </w:r>
            <w:r>
              <w:rPr>
                <w:spacing w:val="-5"/>
              </w:rPr>
              <w:t xml:space="preserve"> </w:t>
            </w:r>
            <w:r>
              <w:t>Global</w:t>
            </w:r>
            <w:r>
              <w:rPr>
                <w:spacing w:val="-3"/>
              </w:rPr>
              <w:t xml:space="preserve"> </w:t>
            </w:r>
            <w:r>
              <w:rPr>
                <w:spacing w:val="-2"/>
              </w:rPr>
              <w:t>Economy</w:t>
            </w:r>
          </w:p>
        </w:tc>
        <w:tc>
          <w:tcPr>
            <w:tcW w:w="988" w:type="dxa"/>
          </w:tcPr>
          <w:p w14:paraId="4497BF34" w14:textId="77777777" w:rsidR="009B0494" w:rsidRDefault="007F4792" w:rsidP="009A260E">
            <w:pPr>
              <w:pStyle w:val="TableParagraph"/>
              <w:spacing w:before="0"/>
              <w:ind w:left="9"/>
            </w:pPr>
            <w:r>
              <w:t>4</w:t>
            </w:r>
          </w:p>
        </w:tc>
        <w:tc>
          <w:tcPr>
            <w:tcW w:w="1286" w:type="dxa"/>
          </w:tcPr>
          <w:p w14:paraId="4497BF35" w14:textId="77777777" w:rsidR="009B0494" w:rsidRDefault="007F4792" w:rsidP="009A260E">
            <w:pPr>
              <w:pStyle w:val="TableParagraph"/>
              <w:spacing w:before="0"/>
              <w:ind w:left="247" w:right="240"/>
            </w:pPr>
            <w:r>
              <w:rPr>
                <w:spacing w:val="-5"/>
              </w:rPr>
              <w:t>20</w:t>
            </w:r>
          </w:p>
        </w:tc>
      </w:tr>
    </w:tbl>
    <w:p w14:paraId="4497BF37" w14:textId="77777777" w:rsidR="009B0494" w:rsidRDefault="009B0494" w:rsidP="009A260E">
      <w:pPr>
        <w:pStyle w:val="BodyText"/>
      </w:pPr>
    </w:p>
    <w:p w14:paraId="4497BF38" w14:textId="77777777" w:rsidR="009B0494" w:rsidRDefault="007F4792" w:rsidP="009A260E">
      <w:pPr>
        <w:pStyle w:val="BodyText"/>
        <w:ind w:left="180" w:right="674" w:hanging="1"/>
      </w:pPr>
      <w:r>
        <w:t>Together</w:t>
      </w:r>
      <w:r>
        <w:rPr>
          <w:spacing w:val="-2"/>
        </w:rPr>
        <w:t xml:space="preserve"> </w:t>
      </w:r>
      <w:r>
        <w:t>with 40</w:t>
      </w:r>
      <w:r>
        <w:rPr>
          <w:spacing w:val="-3"/>
        </w:rPr>
        <w:t xml:space="preserve"> </w:t>
      </w:r>
      <w:r>
        <w:t>credits</w:t>
      </w:r>
      <w:r>
        <w:rPr>
          <w:spacing w:val="-3"/>
        </w:rPr>
        <w:t xml:space="preserve"> </w:t>
      </w:r>
      <w:r>
        <w:t>in</w:t>
      </w:r>
      <w:r>
        <w:rPr>
          <w:spacing w:val="-1"/>
        </w:rPr>
        <w:t xml:space="preserve"> </w:t>
      </w:r>
      <w:r>
        <w:t>the</w:t>
      </w:r>
      <w:r>
        <w:rPr>
          <w:spacing w:val="-1"/>
        </w:rPr>
        <w:t xml:space="preserve"> </w:t>
      </w:r>
      <w:r>
        <w:t>chosen</w:t>
      </w:r>
      <w:r>
        <w:rPr>
          <w:spacing w:val="-1"/>
        </w:rPr>
        <w:t xml:space="preserve"> </w:t>
      </w:r>
      <w:r>
        <w:t>Principal</w:t>
      </w:r>
      <w:r>
        <w:rPr>
          <w:spacing w:val="-1"/>
        </w:rPr>
        <w:t xml:space="preserve"> </w:t>
      </w:r>
      <w:r>
        <w:t>Business subject and a</w:t>
      </w:r>
      <w:r>
        <w:rPr>
          <w:spacing w:val="-3"/>
        </w:rPr>
        <w:t xml:space="preserve"> </w:t>
      </w:r>
      <w:r>
        <w:t>40</w:t>
      </w:r>
      <w:r>
        <w:rPr>
          <w:spacing w:val="-3"/>
        </w:rPr>
        <w:t xml:space="preserve"> </w:t>
      </w:r>
      <w:r>
        <w:t>credit Dissertation</w:t>
      </w:r>
      <w:r>
        <w:rPr>
          <w:spacing w:val="-10"/>
        </w:rPr>
        <w:t xml:space="preserve"> </w:t>
      </w:r>
      <w:r>
        <w:t>in</w:t>
      </w:r>
      <w:r>
        <w:rPr>
          <w:spacing w:val="-6"/>
        </w:rPr>
        <w:t xml:space="preserve"> </w:t>
      </w:r>
      <w:r>
        <w:t>the</w:t>
      </w:r>
      <w:r>
        <w:rPr>
          <w:spacing w:val="-7"/>
        </w:rPr>
        <w:t xml:space="preserve"> </w:t>
      </w:r>
      <w:r>
        <w:t>chosen</w:t>
      </w:r>
      <w:r>
        <w:rPr>
          <w:spacing w:val="-6"/>
        </w:rPr>
        <w:t xml:space="preserve"> </w:t>
      </w:r>
      <w:r>
        <w:t>Principal</w:t>
      </w:r>
      <w:r>
        <w:rPr>
          <w:spacing w:val="-6"/>
        </w:rPr>
        <w:t xml:space="preserve"> </w:t>
      </w:r>
      <w:r>
        <w:t>Business</w:t>
      </w:r>
      <w:r>
        <w:rPr>
          <w:spacing w:val="-5"/>
        </w:rPr>
        <w:t xml:space="preserve"> </w:t>
      </w:r>
      <w:r>
        <w:t>subject,</w:t>
      </w:r>
      <w:r>
        <w:rPr>
          <w:spacing w:val="-6"/>
        </w:rPr>
        <w:t xml:space="preserve"> </w:t>
      </w:r>
      <w:r>
        <w:t>with</w:t>
      </w:r>
      <w:r>
        <w:rPr>
          <w:spacing w:val="-5"/>
        </w:rPr>
        <w:t xml:space="preserve"> </w:t>
      </w:r>
      <w:r>
        <w:t>an</w:t>
      </w:r>
      <w:r>
        <w:rPr>
          <w:spacing w:val="-8"/>
        </w:rPr>
        <w:t xml:space="preserve"> </w:t>
      </w:r>
      <w:r>
        <w:t>international</w:t>
      </w:r>
      <w:r>
        <w:rPr>
          <w:spacing w:val="-8"/>
        </w:rPr>
        <w:t xml:space="preserve"> </w:t>
      </w:r>
      <w:r>
        <w:rPr>
          <w:spacing w:val="-2"/>
        </w:rPr>
        <w:t>focus.</w:t>
      </w:r>
    </w:p>
    <w:p w14:paraId="4497BF39" w14:textId="77777777" w:rsidR="009B0494" w:rsidRDefault="009B0494" w:rsidP="009A260E">
      <w:pPr>
        <w:pStyle w:val="BodyText"/>
        <w:rPr>
          <w:sz w:val="21"/>
        </w:rPr>
      </w:pPr>
    </w:p>
    <w:p w14:paraId="4497BF3A" w14:textId="77777777" w:rsidR="009B0494" w:rsidRDefault="007F4792" w:rsidP="009A260E">
      <w:pPr>
        <w:pStyle w:val="BodyText"/>
        <w:ind w:left="180" w:right="674"/>
      </w:pPr>
      <w:r>
        <w:t>*Students</w:t>
      </w:r>
      <w:r>
        <w:rPr>
          <w:spacing w:val="-4"/>
        </w:rPr>
        <w:t xml:space="preserve"> </w:t>
      </w:r>
      <w:r>
        <w:t>with</w:t>
      </w:r>
      <w:r>
        <w:rPr>
          <w:spacing w:val="-4"/>
        </w:rPr>
        <w:t xml:space="preserve"> </w:t>
      </w:r>
      <w:r>
        <w:t>Marketing</w:t>
      </w:r>
      <w:r>
        <w:rPr>
          <w:spacing w:val="-4"/>
        </w:rPr>
        <w:t xml:space="preserve"> </w:t>
      </w:r>
      <w:r>
        <w:t>as</w:t>
      </w:r>
      <w:r>
        <w:rPr>
          <w:spacing w:val="-4"/>
        </w:rPr>
        <w:t xml:space="preserve"> </w:t>
      </w:r>
      <w:r>
        <w:t>their Principal</w:t>
      </w:r>
      <w:r>
        <w:rPr>
          <w:spacing w:val="-2"/>
        </w:rPr>
        <w:t xml:space="preserve"> </w:t>
      </w:r>
      <w:r>
        <w:t>Business</w:t>
      </w:r>
      <w:r>
        <w:rPr>
          <w:spacing w:val="-1"/>
        </w:rPr>
        <w:t xml:space="preserve"> </w:t>
      </w:r>
      <w:r>
        <w:t>subject</w:t>
      </w:r>
      <w:r>
        <w:rPr>
          <w:spacing w:val="-2"/>
        </w:rPr>
        <w:t xml:space="preserve"> </w:t>
      </w:r>
      <w:r>
        <w:t>and</w:t>
      </w:r>
      <w:r>
        <w:rPr>
          <w:spacing w:val="-4"/>
        </w:rPr>
        <w:t xml:space="preserve"> </w:t>
      </w:r>
      <w:r>
        <w:t>opting</w:t>
      </w:r>
      <w:r>
        <w:rPr>
          <w:spacing w:val="-4"/>
        </w:rPr>
        <w:t xml:space="preserve"> </w:t>
      </w:r>
      <w:r>
        <w:t>for</w:t>
      </w:r>
      <w:r>
        <w:rPr>
          <w:spacing w:val="-5"/>
        </w:rPr>
        <w:t xml:space="preserve"> </w:t>
      </w:r>
      <w:r>
        <w:t>the</w:t>
      </w:r>
      <w:r>
        <w:rPr>
          <w:spacing w:val="-2"/>
        </w:rPr>
        <w:t xml:space="preserve"> </w:t>
      </w:r>
      <w:r>
        <w:t>20-credit Dissertation (Project) must therefore take a further 20-credit module in Marketing as stipulated by the programme Leader.</w:t>
      </w:r>
    </w:p>
    <w:p w14:paraId="4497BF3B" w14:textId="77777777" w:rsidR="009B0494" w:rsidRDefault="009B0494" w:rsidP="009A260E">
      <w:pPr>
        <w:pStyle w:val="BodyText"/>
      </w:pPr>
    </w:p>
    <w:p w14:paraId="4497BF3C" w14:textId="77777777" w:rsidR="009B0494" w:rsidRDefault="007F4792" w:rsidP="009A260E">
      <w:pPr>
        <w:pStyle w:val="Heading1"/>
        <w:spacing w:line="252" w:lineRule="exact"/>
        <w:ind w:left="180"/>
      </w:pPr>
      <w:r>
        <w:rPr>
          <w:spacing w:val="-2"/>
        </w:rPr>
        <w:t>Progress</w:t>
      </w:r>
    </w:p>
    <w:p w14:paraId="4497BF3D" w14:textId="77777777" w:rsidR="009B0494" w:rsidRDefault="007F4792" w:rsidP="009A260E">
      <w:pPr>
        <w:pStyle w:val="ListParagraph"/>
        <w:numPr>
          <w:ilvl w:val="0"/>
          <w:numId w:val="37"/>
        </w:numPr>
        <w:tabs>
          <w:tab w:val="left" w:pos="607"/>
          <w:tab w:val="left" w:pos="608"/>
        </w:tabs>
        <w:ind w:right="810"/>
      </w:pPr>
      <w:proofErr w:type="gramStart"/>
      <w:r>
        <w:t>In order to</w:t>
      </w:r>
      <w:proofErr w:type="gramEnd"/>
      <w:r>
        <w:t xml:space="preserve"> progress to the second year of the programme a student must also gain passes in</w:t>
      </w:r>
      <w:r>
        <w:rPr>
          <w:spacing w:val="-1"/>
        </w:rPr>
        <w:t xml:space="preserve"> </w:t>
      </w:r>
      <w:r>
        <w:t>the</w:t>
      </w:r>
      <w:r>
        <w:rPr>
          <w:spacing w:val="-1"/>
        </w:rPr>
        <w:t xml:space="preserve"> </w:t>
      </w:r>
      <w:r>
        <w:t>following modules: for MG112</w:t>
      </w:r>
      <w:r>
        <w:rPr>
          <w:spacing w:val="-3"/>
        </w:rPr>
        <w:t xml:space="preserve"> </w:t>
      </w:r>
      <w:r>
        <w:t>Managing in a</w:t>
      </w:r>
      <w:r>
        <w:rPr>
          <w:spacing w:val="-1"/>
        </w:rPr>
        <w:t xml:space="preserve"> </w:t>
      </w:r>
      <w:r>
        <w:t>Global Context and</w:t>
      </w:r>
      <w:r>
        <w:rPr>
          <w:spacing w:val="-1"/>
        </w:rPr>
        <w:t xml:space="preserve"> </w:t>
      </w:r>
      <w:r>
        <w:t>BF101 Management</w:t>
      </w:r>
      <w:r>
        <w:rPr>
          <w:spacing w:val="-2"/>
        </w:rPr>
        <w:t xml:space="preserve"> </w:t>
      </w:r>
      <w:r>
        <w:t>Development</w:t>
      </w:r>
      <w:r>
        <w:rPr>
          <w:spacing w:val="-2"/>
        </w:rPr>
        <w:t xml:space="preserve"> </w:t>
      </w:r>
      <w:r>
        <w:t>Programme</w:t>
      </w:r>
      <w:r>
        <w:rPr>
          <w:spacing w:val="-5"/>
        </w:rPr>
        <w:t xml:space="preserve"> </w:t>
      </w:r>
      <w:r>
        <w:t>1</w:t>
      </w:r>
      <w:r>
        <w:rPr>
          <w:spacing w:val="-2"/>
        </w:rPr>
        <w:t xml:space="preserve"> </w:t>
      </w:r>
      <w:r>
        <w:t>and</w:t>
      </w:r>
      <w:r>
        <w:rPr>
          <w:spacing w:val="-5"/>
        </w:rPr>
        <w:t xml:space="preserve"> </w:t>
      </w:r>
      <w:r>
        <w:t>the</w:t>
      </w:r>
      <w:r>
        <w:rPr>
          <w:spacing w:val="-3"/>
        </w:rPr>
        <w:t xml:space="preserve"> </w:t>
      </w:r>
      <w:r>
        <w:t>foundation</w:t>
      </w:r>
      <w:r>
        <w:rPr>
          <w:spacing w:val="-4"/>
        </w:rPr>
        <w:t xml:space="preserve"> </w:t>
      </w:r>
      <w:r>
        <w:t>modules</w:t>
      </w:r>
      <w:r>
        <w:rPr>
          <w:spacing w:val="-2"/>
        </w:rPr>
        <w:t xml:space="preserve"> </w:t>
      </w:r>
      <w:r>
        <w:t>for</w:t>
      </w:r>
      <w:r>
        <w:rPr>
          <w:spacing w:val="-4"/>
        </w:rPr>
        <w:t xml:space="preserve"> </w:t>
      </w:r>
      <w:r>
        <w:t>the</w:t>
      </w:r>
      <w:r>
        <w:rPr>
          <w:spacing w:val="-5"/>
        </w:rPr>
        <w:t xml:space="preserve"> </w:t>
      </w:r>
      <w:r>
        <w:t>intended Principal Subjects.</w:t>
      </w:r>
    </w:p>
    <w:p w14:paraId="4497BF3E" w14:textId="77777777" w:rsidR="009B0494" w:rsidRDefault="009B0494" w:rsidP="009A260E">
      <w:pPr>
        <w:pStyle w:val="BodyText"/>
        <w:rPr>
          <w:sz w:val="21"/>
        </w:rPr>
      </w:pPr>
    </w:p>
    <w:p w14:paraId="4497BF3F" w14:textId="77777777" w:rsidR="009B0494" w:rsidRDefault="007F4792" w:rsidP="009A260E">
      <w:pPr>
        <w:pStyle w:val="ListParagraph"/>
        <w:numPr>
          <w:ilvl w:val="0"/>
          <w:numId w:val="37"/>
        </w:numPr>
        <w:tabs>
          <w:tab w:val="left" w:pos="607"/>
          <w:tab w:val="left" w:pos="608"/>
        </w:tabs>
        <w:ind w:right="700"/>
      </w:pPr>
      <w:proofErr w:type="gramStart"/>
      <w:r>
        <w:t>In</w:t>
      </w:r>
      <w:r>
        <w:rPr>
          <w:spacing w:val="-1"/>
        </w:rPr>
        <w:t xml:space="preserve"> </w:t>
      </w:r>
      <w:r>
        <w:t>order</w:t>
      </w:r>
      <w:r>
        <w:rPr>
          <w:spacing w:val="-2"/>
        </w:rPr>
        <w:t xml:space="preserve"> </w:t>
      </w:r>
      <w:r>
        <w:t>to</w:t>
      </w:r>
      <w:proofErr w:type="gramEnd"/>
      <w:r>
        <w:rPr>
          <w:spacing w:val="-3"/>
        </w:rPr>
        <w:t xml:space="preserve"> </w:t>
      </w:r>
      <w:r>
        <w:t>progress</w:t>
      </w:r>
      <w:r>
        <w:rPr>
          <w:spacing w:val="-3"/>
        </w:rPr>
        <w:t xml:space="preserve"> </w:t>
      </w:r>
      <w:r>
        <w:t>to</w:t>
      </w:r>
      <w:r>
        <w:rPr>
          <w:spacing w:val="-3"/>
        </w:rPr>
        <w:t xml:space="preserve"> </w:t>
      </w:r>
      <w:r>
        <w:t>the</w:t>
      </w:r>
      <w:r>
        <w:rPr>
          <w:spacing w:val="-1"/>
        </w:rPr>
        <w:t xml:space="preserve"> </w:t>
      </w:r>
      <w:r>
        <w:t>third</w:t>
      </w:r>
      <w:r>
        <w:rPr>
          <w:spacing w:val="-3"/>
        </w:rPr>
        <w:t xml:space="preserve"> </w:t>
      </w:r>
      <w:r>
        <w:t>year</w:t>
      </w:r>
      <w:r>
        <w:rPr>
          <w:spacing w:val="-2"/>
        </w:rPr>
        <w:t xml:space="preserve"> </w:t>
      </w:r>
      <w:r>
        <w:t>of</w:t>
      </w:r>
      <w:r>
        <w:rPr>
          <w:spacing w:val="-4"/>
        </w:rPr>
        <w:t xml:space="preserve"> </w:t>
      </w:r>
      <w:r>
        <w:t>the programme</w:t>
      </w:r>
      <w:r>
        <w:rPr>
          <w:spacing w:val="-3"/>
        </w:rPr>
        <w:t xml:space="preserve"> </w:t>
      </w:r>
      <w:r>
        <w:t>a</w:t>
      </w:r>
      <w:r>
        <w:rPr>
          <w:spacing w:val="-3"/>
        </w:rPr>
        <w:t xml:space="preserve"> </w:t>
      </w:r>
      <w:r>
        <w:t>student</w:t>
      </w:r>
      <w:r>
        <w:rPr>
          <w:spacing w:val="-2"/>
        </w:rPr>
        <w:t xml:space="preserve"> </w:t>
      </w:r>
      <w:r>
        <w:t>must also</w:t>
      </w:r>
      <w:r>
        <w:rPr>
          <w:spacing w:val="-1"/>
        </w:rPr>
        <w:t xml:space="preserve"> </w:t>
      </w:r>
      <w:r>
        <w:t>gain</w:t>
      </w:r>
      <w:r>
        <w:rPr>
          <w:spacing w:val="-1"/>
        </w:rPr>
        <w:t xml:space="preserve"> </w:t>
      </w:r>
      <w:r>
        <w:t>passes in the following modules:</w:t>
      </w:r>
      <w:r>
        <w:rPr>
          <w:spacing w:val="40"/>
        </w:rPr>
        <w:t xml:space="preserve"> </w:t>
      </w:r>
      <w:r>
        <w:t>BF201 Management Development Programme 2 and the 2 compulsory modules relating to their chosen Principal Subjects.</w:t>
      </w:r>
    </w:p>
    <w:p w14:paraId="4497BF40" w14:textId="77777777" w:rsidR="009B0494" w:rsidRDefault="009B0494" w:rsidP="009A260E">
      <w:pPr>
        <w:pStyle w:val="BodyText"/>
      </w:pPr>
    </w:p>
    <w:p w14:paraId="4497BF41" w14:textId="77777777" w:rsidR="009B0494" w:rsidRDefault="007F4792" w:rsidP="009A260E">
      <w:pPr>
        <w:pStyle w:val="ListParagraph"/>
        <w:numPr>
          <w:ilvl w:val="0"/>
          <w:numId w:val="37"/>
        </w:numPr>
        <w:tabs>
          <w:tab w:val="left" w:pos="608"/>
        </w:tabs>
        <w:ind w:right="660"/>
      </w:pPr>
      <w:proofErr w:type="gramStart"/>
      <w:r>
        <w:t>In order to</w:t>
      </w:r>
      <w:proofErr w:type="gramEnd"/>
      <w:r>
        <w:t xml:space="preserve"> progress to the fourth year of the programme a student must have accumulated no fewer than 360 credits from the programme curriculum including those for</w:t>
      </w:r>
      <w:r>
        <w:rPr>
          <w:spacing w:val="-3"/>
        </w:rPr>
        <w:t xml:space="preserve"> </w:t>
      </w:r>
      <w:r>
        <w:t>all</w:t>
      </w:r>
      <w:r>
        <w:rPr>
          <w:spacing w:val="-2"/>
        </w:rPr>
        <w:t xml:space="preserve"> </w:t>
      </w:r>
      <w:r>
        <w:t>compulsory</w:t>
      </w:r>
      <w:r>
        <w:rPr>
          <w:spacing w:val="-3"/>
        </w:rPr>
        <w:t xml:space="preserve"> </w:t>
      </w:r>
      <w:r>
        <w:t>modules</w:t>
      </w:r>
      <w:r>
        <w:rPr>
          <w:spacing w:val="-1"/>
        </w:rPr>
        <w:t xml:space="preserve"> </w:t>
      </w:r>
      <w:r>
        <w:t>and</w:t>
      </w:r>
      <w:r>
        <w:rPr>
          <w:spacing w:val="-4"/>
        </w:rPr>
        <w:t xml:space="preserve"> </w:t>
      </w:r>
      <w:r>
        <w:t>the</w:t>
      </w:r>
      <w:r>
        <w:rPr>
          <w:spacing w:val="-2"/>
        </w:rPr>
        <w:t xml:space="preserve"> </w:t>
      </w:r>
      <w:r>
        <w:t>Level</w:t>
      </w:r>
      <w:r>
        <w:rPr>
          <w:spacing w:val="-2"/>
        </w:rPr>
        <w:t xml:space="preserve"> </w:t>
      </w:r>
      <w:r>
        <w:t>3</w:t>
      </w:r>
      <w:r>
        <w:rPr>
          <w:spacing w:val="-2"/>
        </w:rPr>
        <w:t xml:space="preserve"> </w:t>
      </w:r>
      <w:r>
        <w:t>compulsory</w:t>
      </w:r>
      <w:r>
        <w:rPr>
          <w:spacing w:val="-3"/>
        </w:rPr>
        <w:t xml:space="preserve"> </w:t>
      </w:r>
      <w:r>
        <w:t>modules</w:t>
      </w:r>
      <w:r>
        <w:rPr>
          <w:spacing w:val="-1"/>
        </w:rPr>
        <w:t xml:space="preserve"> </w:t>
      </w:r>
      <w:r>
        <w:t>relating</w:t>
      </w:r>
      <w:r>
        <w:rPr>
          <w:spacing w:val="-2"/>
        </w:rPr>
        <w:t xml:space="preserve"> </w:t>
      </w:r>
      <w:r>
        <w:t>to</w:t>
      </w:r>
      <w:r>
        <w:rPr>
          <w:spacing w:val="-2"/>
        </w:rPr>
        <w:t xml:space="preserve"> </w:t>
      </w:r>
      <w:r>
        <w:t>their</w:t>
      </w:r>
      <w:r>
        <w:rPr>
          <w:spacing w:val="-3"/>
        </w:rPr>
        <w:t xml:space="preserve"> </w:t>
      </w:r>
      <w:r>
        <w:t>chosen</w:t>
      </w:r>
    </w:p>
    <w:p w14:paraId="4497BF42" w14:textId="77777777" w:rsidR="009B0494" w:rsidRDefault="009B0494" w:rsidP="009A260E">
      <w:pPr>
        <w:sectPr w:rsidR="009B0494">
          <w:type w:val="continuous"/>
          <w:pgSz w:w="11910" w:h="16840"/>
          <w:pgMar w:top="1400" w:right="822" w:bottom="1200" w:left="1260" w:header="0" w:footer="1008" w:gutter="0"/>
          <w:cols w:space="720"/>
        </w:sectPr>
      </w:pPr>
    </w:p>
    <w:p w14:paraId="4497BF43" w14:textId="77777777" w:rsidR="009B0494" w:rsidRDefault="007F4792" w:rsidP="009A260E">
      <w:pPr>
        <w:pStyle w:val="BodyText"/>
        <w:ind w:left="607" w:right="674"/>
      </w:pPr>
      <w:r>
        <w:lastRenderedPageBreak/>
        <w:t>Principal</w:t>
      </w:r>
      <w:r>
        <w:rPr>
          <w:spacing w:val="-4"/>
        </w:rPr>
        <w:t xml:space="preserve"> </w:t>
      </w:r>
      <w:r>
        <w:t>Subjects,</w:t>
      </w:r>
      <w:r>
        <w:rPr>
          <w:spacing w:val="-2"/>
        </w:rPr>
        <w:t xml:space="preserve"> </w:t>
      </w:r>
      <w:r>
        <w:t>plus</w:t>
      </w:r>
      <w:r>
        <w:rPr>
          <w:spacing w:val="-8"/>
        </w:rPr>
        <w:t xml:space="preserve"> </w:t>
      </w:r>
      <w:r>
        <w:t>BF303</w:t>
      </w:r>
      <w:r>
        <w:rPr>
          <w:spacing w:val="-3"/>
        </w:rPr>
        <w:t xml:space="preserve"> </w:t>
      </w:r>
      <w:r>
        <w:t>Management</w:t>
      </w:r>
      <w:r>
        <w:rPr>
          <w:spacing w:val="-5"/>
        </w:rPr>
        <w:t xml:space="preserve"> </w:t>
      </w:r>
      <w:r>
        <w:t>Development</w:t>
      </w:r>
      <w:r>
        <w:rPr>
          <w:spacing w:val="-2"/>
        </w:rPr>
        <w:t xml:space="preserve"> </w:t>
      </w:r>
      <w:r>
        <w:t>Programme</w:t>
      </w:r>
      <w:r>
        <w:rPr>
          <w:spacing w:val="-4"/>
        </w:rPr>
        <w:t xml:space="preserve"> </w:t>
      </w:r>
      <w:r>
        <w:t>3.</w:t>
      </w:r>
      <w:r>
        <w:rPr>
          <w:spacing w:val="40"/>
        </w:rPr>
        <w:t xml:space="preserve"> </w:t>
      </w:r>
      <w:r>
        <w:t>A</w:t>
      </w:r>
      <w:r>
        <w:rPr>
          <w:spacing w:val="-4"/>
        </w:rPr>
        <w:t xml:space="preserve"> </w:t>
      </w:r>
      <w:r>
        <w:t>student must normally pass the exchange period.</w:t>
      </w:r>
    </w:p>
    <w:p w14:paraId="4497BF44" w14:textId="77777777" w:rsidR="009B0494" w:rsidRDefault="009B0494" w:rsidP="009A260E">
      <w:pPr>
        <w:pStyle w:val="BodyText"/>
        <w:rPr>
          <w:sz w:val="21"/>
        </w:rPr>
      </w:pPr>
    </w:p>
    <w:p w14:paraId="4497BF45" w14:textId="77777777" w:rsidR="009B0494" w:rsidRDefault="007F4792" w:rsidP="009A260E">
      <w:pPr>
        <w:pStyle w:val="Heading1"/>
        <w:ind w:left="180"/>
      </w:pPr>
      <w:r>
        <w:t>Final</w:t>
      </w:r>
      <w:r>
        <w:rPr>
          <w:spacing w:val="-5"/>
        </w:rPr>
        <w:t xml:space="preserve"> </w:t>
      </w:r>
      <w:r>
        <w:t>Assessment</w:t>
      </w:r>
      <w:r>
        <w:rPr>
          <w:spacing w:val="-6"/>
        </w:rPr>
        <w:t xml:space="preserve"> </w:t>
      </w:r>
      <w:r>
        <w:t>and</w:t>
      </w:r>
      <w:r>
        <w:rPr>
          <w:spacing w:val="-9"/>
        </w:rPr>
        <w:t xml:space="preserve"> </w:t>
      </w:r>
      <w:r>
        <w:t>Honours</w:t>
      </w:r>
      <w:r>
        <w:rPr>
          <w:spacing w:val="-4"/>
        </w:rPr>
        <w:t xml:space="preserve"> </w:t>
      </w:r>
      <w:r>
        <w:rPr>
          <w:spacing w:val="-2"/>
        </w:rPr>
        <w:t>Classification</w:t>
      </w:r>
    </w:p>
    <w:p w14:paraId="4497BF46" w14:textId="77777777" w:rsidR="009B0494" w:rsidRDefault="007F4792" w:rsidP="009A260E">
      <w:pPr>
        <w:pStyle w:val="ListParagraph"/>
        <w:numPr>
          <w:ilvl w:val="0"/>
          <w:numId w:val="37"/>
        </w:numPr>
        <w:tabs>
          <w:tab w:val="left" w:pos="608"/>
        </w:tabs>
        <w:ind w:right="737"/>
      </w:pPr>
      <w:r>
        <w:t>On</w:t>
      </w:r>
      <w:r>
        <w:rPr>
          <w:spacing w:val="-2"/>
        </w:rPr>
        <w:t xml:space="preserve"> </w:t>
      </w:r>
      <w:r>
        <w:t>successful</w:t>
      </w:r>
      <w:r>
        <w:rPr>
          <w:spacing w:val="-2"/>
        </w:rPr>
        <w:t xml:space="preserve"> </w:t>
      </w:r>
      <w:r>
        <w:t>completion</w:t>
      </w:r>
      <w:r>
        <w:rPr>
          <w:spacing w:val="-2"/>
        </w:rPr>
        <w:t xml:space="preserve"> </w:t>
      </w:r>
      <w:r>
        <w:t>of</w:t>
      </w:r>
      <w:r>
        <w:rPr>
          <w:spacing w:val="-3"/>
        </w:rPr>
        <w:t xml:space="preserve"> </w:t>
      </w:r>
      <w:r>
        <w:t>the</w:t>
      </w:r>
      <w:r>
        <w:rPr>
          <w:spacing w:val="-4"/>
        </w:rPr>
        <w:t xml:space="preserve"> </w:t>
      </w:r>
      <w:r>
        <w:t>Honours</w:t>
      </w:r>
      <w:r>
        <w:rPr>
          <w:spacing w:val="-4"/>
        </w:rPr>
        <w:t xml:space="preserve"> </w:t>
      </w:r>
      <w:r>
        <w:t>year, a</w:t>
      </w:r>
      <w:r>
        <w:rPr>
          <w:spacing w:val="-6"/>
        </w:rPr>
        <w:t xml:space="preserve"> </w:t>
      </w:r>
      <w:r>
        <w:t>candidate</w:t>
      </w:r>
      <w:r>
        <w:rPr>
          <w:spacing w:val="-2"/>
        </w:rPr>
        <w:t xml:space="preserve"> </w:t>
      </w:r>
      <w:r>
        <w:t>will</w:t>
      </w:r>
      <w:r>
        <w:rPr>
          <w:spacing w:val="-2"/>
        </w:rPr>
        <w:t xml:space="preserve"> </w:t>
      </w:r>
      <w:r>
        <w:t>be</w:t>
      </w:r>
      <w:r>
        <w:rPr>
          <w:spacing w:val="-2"/>
        </w:rPr>
        <w:t xml:space="preserve"> </w:t>
      </w:r>
      <w:r>
        <w:t>awarded</w:t>
      </w:r>
      <w:r>
        <w:rPr>
          <w:spacing w:val="-2"/>
        </w:rPr>
        <w:t xml:space="preserve"> </w:t>
      </w:r>
      <w:r>
        <w:t>the</w:t>
      </w:r>
      <w:r>
        <w:rPr>
          <w:spacing w:val="-4"/>
        </w:rPr>
        <w:t xml:space="preserve"> </w:t>
      </w:r>
      <w:r>
        <w:t>Level</w:t>
      </w:r>
      <w:r>
        <w:rPr>
          <w:spacing w:val="-2"/>
        </w:rPr>
        <w:t xml:space="preserve"> </w:t>
      </w:r>
      <w:r>
        <w:t>4 credits corresponding to the modules taken.</w:t>
      </w:r>
    </w:p>
    <w:p w14:paraId="4497BF47" w14:textId="77777777" w:rsidR="009B0494" w:rsidRDefault="009B0494" w:rsidP="009A260E">
      <w:pPr>
        <w:pStyle w:val="BodyText"/>
        <w:rPr>
          <w:sz w:val="21"/>
        </w:rPr>
      </w:pPr>
    </w:p>
    <w:p w14:paraId="4497BF48" w14:textId="77777777" w:rsidR="009B0494" w:rsidRDefault="007F4792" w:rsidP="009A260E">
      <w:pPr>
        <w:pStyle w:val="ListParagraph"/>
        <w:numPr>
          <w:ilvl w:val="0"/>
          <w:numId w:val="37"/>
        </w:numPr>
        <w:tabs>
          <w:tab w:val="left" w:pos="607"/>
        </w:tabs>
        <w:ind w:left="606" w:right="679"/>
      </w:pPr>
      <w:r>
        <w:t>The final Honours classification for the degree of BA with Honours in International Business</w:t>
      </w:r>
      <w:r>
        <w:rPr>
          <w:spacing w:val="-2"/>
        </w:rPr>
        <w:t xml:space="preserve"> </w:t>
      </w:r>
      <w:r>
        <w:t>with</w:t>
      </w:r>
      <w:r>
        <w:rPr>
          <w:spacing w:val="-5"/>
        </w:rPr>
        <w:t xml:space="preserve"> </w:t>
      </w:r>
      <w:r>
        <w:t>(Principal</w:t>
      </w:r>
      <w:r>
        <w:rPr>
          <w:spacing w:val="-3"/>
        </w:rPr>
        <w:t xml:space="preserve"> </w:t>
      </w:r>
      <w:r>
        <w:t>Subject)</w:t>
      </w:r>
      <w:r>
        <w:rPr>
          <w:spacing w:val="-1"/>
        </w:rPr>
        <w:t xml:space="preserve"> </w:t>
      </w:r>
      <w:r>
        <w:t>will</w:t>
      </w:r>
      <w:r>
        <w:rPr>
          <w:spacing w:val="-3"/>
        </w:rPr>
        <w:t xml:space="preserve"> </w:t>
      </w:r>
      <w:r>
        <w:t>normally</w:t>
      </w:r>
      <w:r>
        <w:rPr>
          <w:spacing w:val="-2"/>
        </w:rPr>
        <w:t xml:space="preserve"> </w:t>
      </w:r>
      <w:r>
        <w:t>be</w:t>
      </w:r>
      <w:r>
        <w:rPr>
          <w:spacing w:val="-5"/>
        </w:rPr>
        <w:t xml:space="preserve"> </w:t>
      </w:r>
      <w:r>
        <w:t>based</w:t>
      </w:r>
      <w:r>
        <w:rPr>
          <w:spacing w:val="-3"/>
        </w:rPr>
        <w:t xml:space="preserve"> </w:t>
      </w:r>
      <w:r>
        <w:t>on</w:t>
      </w:r>
      <w:r>
        <w:rPr>
          <w:spacing w:val="-5"/>
        </w:rPr>
        <w:t xml:space="preserve"> </w:t>
      </w:r>
      <w:r>
        <w:t>the</w:t>
      </w:r>
      <w:r>
        <w:rPr>
          <w:spacing w:val="-5"/>
        </w:rPr>
        <w:t xml:space="preserve"> </w:t>
      </w:r>
      <w:r>
        <w:t>first</w:t>
      </w:r>
      <w:r>
        <w:rPr>
          <w:spacing w:val="-1"/>
        </w:rPr>
        <w:t xml:space="preserve"> </w:t>
      </w:r>
      <w:r>
        <w:t>assessed</w:t>
      </w:r>
      <w:r>
        <w:rPr>
          <w:spacing w:val="-3"/>
        </w:rPr>
        <w:t xml:space="preserve"> </w:t>
      </w:r>
      <w:r>
        <w:t>attempt</w:t>
      </w:r>
      <w:r>
        <w:rPr>
          <w:spacing w:val="-1"/>
        </w:rPr>
        <w:t xml:space="preserve"> </w:t>
      </w:r>
      <w:r>
        <w:t>at Level 4 modules taken in the fourth year.</w:t>
      </w:r>
    </w:p>
    <w:p w14:paraId="4497BF49" w14:textId="77777777" w:rsidR="009B0494" w:rsidRDefault="009B0494" w:rsidP="009A260E">
      <w:pPr>
        <w:pStyle w:val="BodyText"/>
        <w:rPr>
          <w:sz w:val="21"/>
        </w:rPr>
      </w:pPr>
    </w:p>
    <w:p w14:paraId="4497BF4A" w14:textId="77777777" w:rsidR="009B0494" w:rsidRDefault="007F4792" w:rsidP="009A260E">
      <w:pPr>
        <w:pStyle w:val="Heading1"/>
        <w:ind w:left="179"/>
      </w:pPr>
      <w:r>
        <w:rPr>
          <w:spacing w:val="-2"/>
        </w:rPr>
        <w:t>Award</w:t>
      </w:r>
    </w:p>
    <w:p w14:paraId="4497BF4B" w14:textId="07CB9BF6" w:rsidR="009B0494" w:rsidRDefault="007F4792" w:rsidP="009A260E">
      <w:pPr>
        <w:pStyle w:val="ListParagraph"/>
        <w:numPr>
          <w:ilvl w:val="0"/>
          <w:numId w:val="37"/>
        </w:numPr>
        <w:tabs>
          <w:tab w:val="left" w:pos="607"/>
        </w:tabs>
        <w:ind w:left="606" w:right="715"/>
      </w:pPr>
      <w:r>
        <w:rPr>
          <w:b/>
        </w:rPr>
        <w:t>BA</w:t>
      </w:r>
      <w:r>
        <w:rPr>
          <w:b/>
          <w:spacing w:val="-2"/>
        </w:rPr>
        <w:t xml:space="preserve"> </w:t>
      </w:r>
      <w:r>
        <w:rPr>
          <w:b/>
        </w:rPr>
        <w:t>with</w:t>
      </w:r>
      <w:r>
        <w:rPr>
          <w:b/>
          <w:spacing w:val="-2"/>
        </w:rPr>
        <w:t xml:space="preserve"> </w:t>
      </w:r>
      <w:r>
        <w:rPr>
          <w:b/>
        </w:rPr>
        <w:t>Honours:</w:t>
      </w:r>
      <w:r>
        <w:rPr>
          <w:b/>
          <w:spacing w:val="-3"/>
        </w:rPr>
        <w:t xml:space="preserve"> </w:t>
      </w:r>
      <w:proofErr w:type="gramStart"/>
      <w:r>
        <w:t>In</w:t>
      </w:r>
      <w:r>
        <w:rPr>
          <w:spacing w:val="-4"/>
        </w:rPr>
        <w:t xml:space="preserve"> </w:t>
      </w:r>
      <w:r>
        <w:t>order</w:t>
      </w:r>
      <w:r>
        <w:rPr>
          <w:spacing w:val="-3"/>
        </w:rPr>
        <w:t xml:space="preserve"> </w:t>
      </w:r>
      <w:r>
        <w:t>to</w:t>
      </w:r>
      <w:proofErr w:type="gramEnd"/>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2"/>
        </w:rPr>
        <w:t xml:space="preserve"> </w:t>
      </w:r>
      <w:r>
        <w:t>of</w:t>
      </w:r>
      <w:r>
        <w:rPr>
          <w:spacing w:val="-3"/>
        </w:rPr>
        <w:t xml:space="preserve"> </w:t>
      </w:r>
      <w:r>
        <w:t>the</w:t>
      </w:r>
      <w:r>
        <w:rPr>
          <w:spacing w:val="-2"/>
        </w:rPr>
        <w:t xml:space="preserve"> </w:t>
      </w:r>
      <w:r>
        <w:t>degree</w:t>
      </w:r>
      <w:r>
        <w:rPr>
          <w:spacing w:val="-2"/>
        </w:rPr>
        <w:t xml:space="preserve"> </w:t>
      </w:r>
      <w:r>
        <w:t>of BA</w:t>
      </w:r>
      <w:r>
        <w:rPr>
          <w:spacing w:val="-4"/>
        </w:rPr>
        <w:t xml:space="preserve"> </w:t>
      </w:r>
      <w:r>
        <w:t>with</w:t>
      </w:r>
      <w:r>
        <w:rPr>
          <w:spacing w:val="-2"/>
        </w:rPr>
        <w:t xml:space="preserve"> </w:t>
      </w:r>
      <w:r>
        <w:t>Honours</w:t>
      </w:r>
      <w:r>
        <w:rPr>
          <w:spacing w:val="-1"/>
        </w:rPr>
        <w:t xml:space="preserve"> </w:t>
      </w:r>
      <w:r>
        <w:t xml:space="preserve">in International Business with (Principal Subject) Regulation 00001.UG.1.75 shall apply (see </w:t>
      </w:r>
      <w:r>
        <w:rPr>
          <w:color w:val="0000FF"/>
          <w:u w:val="single" w:color="0000FF"/>
        </w:rPr>
        <w:t>General Undergraduate Regulations</w:t>
      </w:r>
      <w:r>
        <w:t>).</w:t>
      </w:r>
    </w:p>
    <w:p w14:paraId="4497BF4C" w14:textId="77777777" w:rsidR="009B0494" w:rsidRDefault="009B0494" w:rsidP="009A260E">
      <w:pPr>
        <w:pStyle w:val="BodyText"/>
        <w:rPr>
          <w:sz w:val="14"/>
        </w:rPr>
      </w:pPr>
    </w:p>
    <w:p w14:paraId="4497BF4D" w14:textId="0C87727E" w:rsidR="009B0494" w:rsidRDefault="007F4792" w:rsidP="009A260E">
      <w:pPr>
        <w:pStyle w:val="ListParagraph"/>
        <w:numPr>
          <w:ilvl w:val="0"/>
          <w:numId w:val="37"/>
        </w:numPr>
        <w:tabs>
          <w:tab w:val="left" w:pos="608"/>
        </w:tabs>
        <w:ind w:right="1181"/>
      </w:pPr>
      <w:r>
        <w:rPr>
          <w:b/>
        </w:rPr>
        <w:t>BA:</w:t>
      </w:r>
      <w:r>
        <w:rPr>
          <w:b/>
          <w:spacing w:val="-3"/>
        </w:rPr>
        <w:t xml:space="preserve"> </w:t>
      </w:r>
      <w:proofErr w:type="gramStart"/>
      <w:r>
        <w:t>In</w:t>
      </w:r>
      <w:r>
        <w:rPr>
          <w:spacing w:val="-4"/>
        </w:rPr>
        <w:t xml:space="preserve"> </w:t>
      </w:r>
      <w:r>
        <w:t>order</w:t>
      </w:r>
      <w:r>
        <w:rPr>
          <w:spacing w:val="-3"/>
        </w:rPr>
        <w:t xml:space="preserve"> </w:t>
      </w:r>
      <w:r>
        <w:t>to</w:t>
      </w:r>
      <w:proofErr w:type="gramEnd"/>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4"/>
        </w:rPr>
        <w:t xml:space="preserve"> </w:t>
      </w:r>
      <w:r>
        <w:t>of</w:t>
      </w:r>
      <w:r>
        <w:rPr>
          <w:spacing w:val="-5"/>
        </w:rPr>
        <w:t xml:space="preserve"> </w:t>
      </w:r>
      <w:r>
        <w:t>the</w:t>
      </w:r>
      <w:r>
        <w:rPr>
          <w:spacing w:val="-2"/>
        </w:rPr>
        <w:t xml:space="preserve"> </w:t>
      </w:r>
      <w:r>
        <w:t>BA</w:t>
      </w:r>
      <w:r>
        <w:rPr>
          <w:spacing w:val="-2"/>
        </w:rPr>
        <w:t xml:space="preserve"> </w:t>
      </w:r>
      <w:r>
        <w:t>in</w:t>
      </w:r>
      <w:r>
        <w:rPr>
          <w:spacing w:val="-4"/>
        </w:rPr>
        <w:t xml:space="preserve"> </w:t>
      </w:r>
      <w:r>
        <w:t>International</w:t>
      </w:r>
      <w:r>
        <w:rPr>
          <w:spacing w:val="-2"/>
        </w:rPr>
        <w:t xml:space="preserve"> </w:t>
      </w:r>
      <w:r>
        <w:t>Business</w:t>
      </w:r>
      <w:r>
        <w:rPr>
          <w:spacing w:val="-1"/>
        </w:rPr>
        <w:t xml:space="preserve"> </w:t>
      </w:r>
      <w:r>
        <w:t xml:space="preserve">Regulation 00001.UG.1.76 shall apply (see </w:t>
      </w:r>
      <w:r>
        <w:rPr>
          <w:color w:val="0000FF"/>
          <w:u w:val="single" w:color="0000FF"/>
        </w:rPr>
        <w:t>General Undergraduate Regulations</w:t>
      </w:r>
      <w:r>
        <w:t>).</w:t>
      </w:r>
    </w:p>
    <w:p w14:paraId="4497BF4E" w14:textId="77777777" w:rsidR="009B0494" w:rsidRDefault="009B0494" w:rsidP="009A260E">
      <w:pPr>
        <w:pStyle w:val="BodyText"/>
        <w:rPr>
          <w:sz w:val="13"/>
        </w:rPr>
      </w:pPr>
    </w:p>
    <w:p w14:paraId="4497BF4F" w14:textId="173B6487" w:rsidR="009B0494" w:rsidRDefault="007F4792" w:rsidP="009A260E">
      <w:pPr>
        <w:pStyle w:val="ListParagraph"/>
        <w:numPr>
          <w:ilvl w:val="0"/>
          <w:numId w:val="37"/>
        </w:numPr>
        <w:tabs>
          <w:tab w:val="left" w:pos="608"/>
        </w:tabs>
        <w:ind w:right="675"/>
      </w:pPr>
      <w:r>
        <w:rPr>
          <w:b/>
        </w:rPr>
        <w:t xml:space="preserve">Diploma of Higher Education: </w:t>
      </w:r>
      <w:proofErr w:type="gramStart"/>
      <w:r>
        <w:t>In order to</w:t>
      </w:r>
      <w:proofErr w:type="gramEnd"/>
      <w:r>
        <w:t xml:space="preserve"> qualify for the award of a Diploma of Higher Education</w:t>
      </w:r>
      <w:r>
        <w:rPr>
          <w:spacing w:val="-4"/>
        </w:rPr>
        <w:t xml:space="preserve"> </w:t>
      </w:r>
      <w:r>
        <w:t>in</w:t>
      </w:r>
      <w:r>
        <w:rPr>
          <w:spacing w:val="-4"/>
        </w:rPr>
        <w:t xml:space="preserve"> </w:t>
      </w:r>
      <w:r>
        <w:t>International</w:t>
      </w:r>
      <w:r>
        <w:rPr>
          <w:spacing w:val="-4"/>
        </w:rPr>
        <w:t xml:space="preserve"> </w:t>
      </w:r>
      <w:r>
        <w:t>Business</w:t>
      </w:r>
      <w:r>
        <w:rPr>
          <w:spacing w:val="-3"/>
        </w:rPr>
        <w:t xml:space="preserve"> </w:t>
      </w:r>
      <w:r>
        <w:t>Regulation</w:t>
      </w:r>
      <w:r>
        <w:rPr>
          <w:spacing w:val="-4"/>
        </w:rPr>
        <w:t xml:space="preserve"> </w:t>
      </w:r>
      <w:r>
        <w:t>00001.UG.1.77</w:t>
      </w:r>
      <w:r>
        <w:rPr>
          <w:spacing w:val="-6"/>
        </w:rPr>
        <w:t xml:space="preserve"> </w:t>
      </w:r>
      <w:r>
        <w:t>shall</w:t>
      </w:r>
      <w:r>
        <w:rPr>
          <w:spacing w:val="-4"/>
        </w:rPr>
        <w:t xml:space="preserve"> </w:t>
      </w:r>
      <w:r>
        <w:t>apply</w:t>
      </w:r>
      <w:r>
        <w:rPr>
          <w:spacing w:val="-3"/>
        </w:rPr>
        <w:t xml:space="preserve"> </w:t>
      </w:r>
      <w:r>
        <w:t>(see</w:t>
      </w:r>
      <w:r>
        <w:rPr>
          <w:spacing w:val="-6"/>
        </w:rPr>
        <w:t xml:space="preserve"> </w:t>
      </w:r>
      <w:r>
        <w:rPr>
          <w:color w:val="0000FF"/>
          <w:u w:val="single" w:color="0000FF"/>
        </w:rPr>
        <w:t>General</w:t>
      </w:r>
      <w:r>
        <w:rPr>
          <w:color w:val="0000FF"/>
        </w:rPr>
        <w:t xml:space="preserve"> </w:t>
      </w:r>
      <w:r>
        <w:rPr>
          <w:color w:val="0000FF"/>
          <w:u w:val="single" w:color="0000FF"/>
        </w:rPr>
        <w:t>Undergraduate Regulations</w:t>
      </w:r>
      <w:r>
        <w:t>).</w:t>
      </w:r>
    </w:p>
    <w:p w14:paraId="4497BF50" w14:textId="77777777" w:rsidR="009B0494" w:rsidRDefault="009B0494" w:rsidP="009A260E">
      <w:pPr>
        <w:pStyle w:val="BodyText"/>
        <w:rPr>
          <w:sz w:val="13"/>
        </w:rPr>
      </w:pPr>
    </w:p>
    <w:p w14:paraId="4497BF51" w14:textId="061681C4" w:rsidR="009B0494" w:rsidRDefault="007F4792" w:rsidP="009A260E">
      <w:pPr>
        <w:pStyle w:val="ListParagraph"/>
        <w:numPr>
          <w:ilvl w:val="0"/>
          <w:numId w:val="37"/>
        </w:numPr>
        <w:tabs>
          <w:tab w:val="left" w:pos="608"/>
        </w:tabs>
        <w:ind w:right="810"/>
      </w:pPr>
      <w:r>
        <w:rPr>
          <w:b/>
        </w:rPr>
        <w:t xml:space="preserve">Certificate of Higher Education: </w:t>
      </w:r>
      <w:proofErr w:type="gramStart"/>
      <w:r>
        <w:t>In order to</w:t>
      </w:r>
      <w:proofErr w:type="gramEnd"/>
      <w:r>
        <w:t xml:space="preserve"> qualify for the award of a Certificate of Higher</w:t>
      </w:r>
      <w:r>
        <w:rPr>
          <w:spacing w:val="-2"/>
        </w:rPr>
        <w:t xml:space="preserve"> </w:t>
      </w:r>
      <w:r>
        <w:t>Education</w:t>
      </w:r>
      <w:r>
        <w:rPr>
          <w:spacing w:val="-4"/>
        </w:rPr>
        <w:t xml:space="preserve"> </w:t>
      </w:r>
      <w:r>
        <w:t>in</w:t>
      </w:r>
      <w:r>
        <w:rPr>
          <w:spacing w:val="-6"/>
        </w:rPr>
        <w:t xml:space="preserve"> </w:t>
      </w:r>
      <w:r>
        <w:t>International</w:t>
      </w:r>
      <w:r>
        <w:rPr>
          <w:spacing w:val="-4"/>
        </w:rPr>
        <w:t xml:space="preserve"> </w:t>
      </w:r>
      <w:r>
        <w:t>Business</w:t>
      </w:r>
      <w:r>
        <w:rPr>
          <w:spacing w:val="-3"/>
        </w:rPr>
        <w:t xml:space="preserve"> </w:t>
      </w:r>
      <w:r>
        <w:t>Regulation</w:t>
      </w:r>
      <w:r>
        <w:rPr>
          <w:spacing w:val="-4"/>
        </w:rPr>
        <w:t xml:space="preserve"> </w:t>
      </w:r>
      <w:r>
        <w:t>00001.UG.1.78</w:t>
      </w:r>
      <w:r>
        <w:rPr>
          <w:spacing w:val="-6"/>
        </w:rPr>
        <w:t xml:space="preserve"> </w:t>
      </w:r>
      <w:r>
        <w:t>shall</w:t>
      </w:r>
      <w:r>
        <w:rPr>
          <w:spacing w:val="-4"/>
        </w:rPr>
        <w:t xml:space="preserve"> </w:t>
      </w:r>
      <w:r>
        <w:t>apply</w:t>
      </w:r>
      <w:r>
        <w:rPr>
          <w:spacing w:val="-1"/>
        </w:rPr>
        <w:t xml:space="preserve"> </w:t>
      </w:r>
      <w:r>
        <w:t xml:space="preserve">(see </w:t>
      </w:r>
      <w:r>
        <w:rPr>
          <w:color w:val="0000FF"/>
          <w:u w:val="single" w:color="0000FF"/>
        </w:rPr>
        <w:t>General Undergraduate Regulations</w:t>
      </w:r>
      <w:r>
        <w:t>).</w:t>
      </w:r>
    </w:p>
    <w:p w14:paraId="4497BF52" w14:textId="77777777" w:rsidR="009B0494" w:rsidRDefault="009B0494" w:rsidP="009A260E">
      <w:pPr>
        <w:sectPr w:rsidR="009B0494">
          <w:pgSz w:w="11910" w:h="16840"/>
          <w:pgMar w:top="1340" w:right="822" w:bottom="1200" w:left="1260" w:header="0" w:footer="1008" w:gutter="0"/>
          <w:cols w:space="720"/>
        </w:sectPr>
      </w:pPr>
    </w:p>
    <w:p w14:paraId="4497BF53" w14:textId="77777777" w:rsidR="009B0494" w:rsidRDefault="007F4792" w:rsidP="009A260E">
      <w:pPr>
        <w:spacing w:line="480" w:lineRule="auto"/>
        <w:ind w:left="180" w:right="3528"/>
        <w:rPr>
          <w:b/>
          <w:sz w:val="28"/>
        </w:rPr>
      </w:pPr>
      <w:bookmarkStart w:id="245" w:name="060_International_Business_for_2021-22_e"/>
      <w:bookmarkEnd w:id="245"/>
      <w:r>
        <w:rPr>
          <w:b/>
          <w:sz w:val="28"/>
        </w:rPr>
        <w:lastRenderedPageBreak/>
        <w:t>STRATHCLYDE</w:t>
      </w:r>
      <w:r>
        <w:rPr>
          <w:b/>
          <w:spacing w:val="-19"/>
          <w:sz w:val="28"/>
        </w:rPr>
        <w:t xml:space="preserve"> </w:t>
      </w:r>
      <w:r>
        <w:rPr>
          <w:b/>
          <w:sz w:val="28"/>
        </w:rPr>
        <w:t>BUSINESS</w:t>
      </w:r>
      <w:r>
        <w:rPr>
          <w:b/>
          <w:spacing w:val="-17"/>
          <w:sz w:val="28"/>
        </w:rPr>
        <w:t xml:space="preserve"> </w:t>
      </w:r>
      <w:r>
        <w:rPr>
          <w:b/>
          <w:sz w:val="28"/>
        </w:rPr>
        <w:t>SCHOOL FACULTY PROGRAMMES</w:t>
      </w:r>
    </w:p>
    <w:p w14:paraId="4497BF54" w14:textId="77777777" w:rsidR="009B0494" w:rsidRDefault="007F4792" w:rsidP="009A260E">
      <w:pPr>
        <w:ind w:left="180"/>
        <w:rPr>
          <w:b/>
          <w:spacing w:val="-2"/>
          <w:sz w:val="28"/>
        </w:rPr>
      </w:pPr>
      <w:r>
        <w:rPr>
          <w:b/>
          <w:sz w:val="28"/>
        </w:rPr>
        <w:t>INTERNATIONAL</w:t>
      </w:r>
      <w:r>
        <w:rPr>
          <w:b/>
          <w:spacing w:val="-14"/>
          <w:sz w:val="28"/>
        </w:rPr>
        <w:t xml:space="preserve"> </w:t>
      </w:r>
      <w:r>
        <w:rPr>
          <w:b/>
          <w:spacing w:val="-2"/>
          <w:sz w:val="28"/>
        </w:rPr>
        <w:t>BUSINESS</w:t>
      </w:r>
    </w:p>
    <w:p w14:paraId="2FB5652C" w14:textId="77777777" w:rsidR="00B00F12" w:rsidRDefault="00B00F12" w:rsidP="009A260E">
      <w:pPr>
        <w:ind w:left="180"/>
        <w:rPr>
          <w:b/>
          <w:sz w:val="28"/>
        </w:rPr>
      </w:pPr>
    </w:p>
    <w:p w14:paraId="4497BF55" w14:textId="77F65C09" w:rsidR="009B0494" w:rsidRDefault="007F4792" w:rsidP="009A260E">
      <w:pPr>
        <w:pStyle w:val="Heading1"/>
        <w:ind w:left="179" w:right="674"/>
      </w:pPr>
      <w:r>
        <w:t>Bachelor</w:t>
      </w:r>
      <w:r>
        <w:rPr>
          <w:spacing w:val="-1"/>
        </w:rPr>
        <w:t xml:space="preserve"> </w:t>
      </w:r>
      <w:r>
        <w:t>of</w:t>
      </w:r>
      <w:r>
        <w:rPr>
          <w:spacing w:val="-3"/>
        </w:rPr>
        <w:t xml:space="preserve"> </w:t>
      </w:r>
      <w:r>
        <w:t>Arts</w:t>
      </w:r>
      <w:r>
        <w:rPr>
          <w:spacing w:val="-4"/>
        </w:rPr>
        <w:t xml:space="preserve"> </w:t>
      </w:r>
      <w:r>
        <w:t>with</w:t>
      </w:r>
      <w:r>
        <w:rPr>
          <w:spacing w:val="-4"/>
        </w:rPr>
        <w:t xml:space="preserve"> </w:t>
      </w:r>
      <w:r>
        <w:t>Honours</w:t>
      </w:r>
      <w:r>
        <w:rPr>
          <w:spacing w:val="-2"/>
        </w:rPr>
        <w:t xml:space="preserve"> </w:t>
      </w:r>
      <w:r>
        <w:t>in</w:t>
      </w:r>
      <w:r>
        <w:rPr>
          <w:spacing w:val="-4"/>
        </w:rPr>
        <w:t xml:space="preserve"> </w:t>
      </w:r>
      <w:r>
        <w:t>International</w:t>
      </w:r>
      <w:r>
        <w:rPr>
          <w:spacing w:val="-3"/>
        </w:rPr>
        <w:t xml:space="preserve"> </w:t>
      </w:r>
      <w:r>
        <w:t>Business</w:t>
      </w:r>
      <w:r>
        <w:rPr>
          <w:spacing w:val="-4"/>
        </w:rPr>
        <w:t xml:space="preserve"> </w:t>
      </w:r>
      <w:r>
        <w:t>with</w:t>
      </w:r>
      <w:r>
        <w:rPr>
          <w:spacing w:val="-4"/>
        </w:rPr>
        <w:t xml:space="preserve"> </w:t>
      </w:r>
      <w:r>
        <w:t>(Principal Subject)</w:t>
      </w:r>
      <w:r w:rsidR="00893369">
        <w:br/>
      </w:r>
      <w:r>
        <w:t>Bachelor of Arts in International Business</w:t>
      </w:r>
    </w:p>
    <w:p w14:paraId="475C4DD4" w14:textId="77777777" w:rsidR="00893369" w:rsidRDefault="007F4792" w:rsidP="009A260E">
      <w:pPr>
        <w:ind w:left="180" w:right="3528"/>
        <w:rPr>
          <w:b/>
        </w:rPr>
      </w:pPr>
      <w:r>
        <w:rPr>
          <w:b/>
        </w:rPr>
        <w:t>Diploma of Higher Education in International Business</w:t>
      </w:r>
    </w:p>
    <w:p w14:paraId="4497BF56" w14:textId="4330EF62" w:rsidR="009B0494" w:rsidRDefault="007F4792" w:rsidP="009A260E">
      <w:pPr>
        <w:ind w:left="180" w:right="3528"/>
        <w:rPr>
          <w:b/>
        </w:rPr>
      </w:pPr>
      <w:r>
        <w:rPr>
          <w:b/>
        </w:rPr>
        <w:t>Certificate</w:t>
      </w:r>
      <w:r>
        <w:rPr>
          <w:b/>
          <w:spacing w:val="-5"/>
        </w:rPr>
        <w:t xml:space="preserve"> </w:t>
      </w:r>
      <w:r>
        <w:rPr>
          <w:b/>
        </w:rPr>
        <w:t>of</w:t>
      </w:r>
      <w:r>
        <w:rPr>
          <w:b/>
          <w:spacing w:val="-4"/>
        </w:rPr>
        <w:t xml:space="preserve"> </w:t>
      </w:r>
      <w:r>
        <w:rPr>
          <w:b/>
        </w:rPr>
        <w:t>Higher</w:t>
      </w:r>
      <w:r>
        <w:rPr>
          <w:b/>
          <w:spacing w:val="-4"/>
        </w:rPr>
        <w:t xml:space="preserve"> </w:t>
      </w:r>
      <w:r>
        <w:rPr>
          <w:b/>
        </w:rPr>
        <w:t>Education</w:t>
      </w:r>
      <w:r>
        <w:rPr>
          <w:b/>
          <w:spacing w:val="-7"/>
        </w:rPr>
        <w:t xml:space="preserve"> </w:t>
      </w:r>
      <w:r>
        <w:rPr>
          <w:b/>
        </w:rPr>
        <w:t>in</w:t>
      </w:r>
      <w:r>
        <w:rPr>
          <w:b/>
          <w:spacing w:val="-7"/>
        </w:rPr>
        <w:t xml:space="preserve"> </w:t>
      </w:r>
      <w:r>
        <w:rPr>
          <w:b/>
        </w:rPr>
        <w:t>International</w:t>
      </w:r>
      <w:r>
        <w:rPr>
          <w:b/>
          <w:spacing w:val="-5"/>
        </w:rPr>
        <w:t xml:space="preserve"> </w:t>
      </w:r>
      <w:r>
        <w:rPr>
          <w:b/>
        </w:rPr>
        <w:t>Business</w:t>
      </w:r>
    </w:p>
    <w:p w14:paraId="4497BF57" w14:textId="77777777" w:rsidR="009B0494" w:rsidRDefault="009B0494" w:rsidP="009A260E">
      <w:pPr>
        <w:pStyle w:val="BodyText"/>
        <w:rPr>
          <w:b/>
        </w:rPr>
      </w:pPr>
    </w:p>
    <w:p w14:paraId="4497BF58" w14:textId="7F98CD79"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5"/>
          <w:u w:val="single" w:color="0000FF"/>
        </w:rPr>
        <w:t xml:space="preserve"> </w:t>
      </w:r>
      <w:r>
        <w:rPr>
          <w:i/>
          <w:color w:val="0000FF"/>
          <w:u w:val="single" w:color="0000FF"/>
        </w:rPr>
        <w:t>Integrated</w:t>
      </w:r>
      <w:r>
        <w:rPr>
          <w:i/>
          <w:color w:val="0000FF"/>
          <w:spacing w:val="-4"/>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4"/>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4"/>
          <w:u w:val="single" w:color="0000FF"/>
        </w:rPr>
        <w:t xml:space="preserve"> </w:t>
      </w:r>
      <w:r>
        <w:rPr>
          <w:i/>
          <w:color w:val="0000FF"/>
          <w:u w:val="single" w:color="0000FF"/>
        </w:rPr>
        <w:t>Degree</w:t>
      </w:r>
      <w:r>
        <w:rPr>
          <w:i/>
          <w:color w:val="0000FF"/>
          <w:spacing w:val="-4"/>
          <w:u w:val="single" w:color="0000FF"/>
        </w:rPr>
        <w:t xml:space="preserve"> </w:t>
      </w:r>
      <w:r>
        <w:rPr>
          <w:i/>
          <w:color w:val="0000FF"/>
          <w:u w:val="single" w:color="0000FF"/>
        </w:rPr>
        <w:t>Programme</w:t>
      </w:r>
      <w:r>
        <w:rPr>
          <w:i/>
          <w:color w:val="0000FF"/>
          <w:spacing w:val="-4"/>
          <w:u w:val="single" w:color="0000FF"/>
        </w:rPr>
        <w:t xml:space="preserve"> </w:t>
      </w:r>
      <w:r>
        <w:rPr>
          <w:i/>
          <w:color w:val="0000FF"/>
          <w:u w:val="single" w:color="0000FF"/>
        </w:rPr>
        <w:t>Level.</w:t>
      </w:r>
    </w:p>
    <w:p w14:paraId="4497BF59" w14:textId="77777777" w:rsidR="009B0494" w:rsidRDefault="009B0494" w:rsidP="009A260E">
      <w:pPr>
        <w:pStyle w:val="BodyText"/>
        <w:rPr>
          <w:i/>
          <w:sz w:val="13"/>
        </w:rPr>
      </w:pPr>
    </w:p>
    <w:p w14:paraId="4497BF5A" w14:textId="77777777" w:rsidR="009B0494" w:rsidRDefault="007F4792" w:rsidP="009A260E">
      <w:pPr>
        <w:ind w:left="180" w:right="674"/>
        <w:rPr>
          <w:b/>
          <w:i/>
        </w:rPr>
      </w:pPr>
      <w:r>
        <w:rPr>
          <w:b/>
          <w:i/>
        </w:rPr>
        <w:t>These</w:t>
      </w:r>
      <w:r>
        <w:rPr>
          <w:b/>
          <w:i/>
          <w:spacing w:val="-2"/>
        </w:rPr>
        <w:t xml:space="preserve"> </w:t>
      </w:r>
      <w:r>
        <w:rPr>
          <w:b/>
          <w:i/>
        </w:rPr>
        <w:t>regulations</w:t>
      </w:r>
      <w:r>
        <w:rPr>
          <w:b/>
          <w:i/>
          <w:spacing w:val="-4"/>
        </w:rPr>
        <w:t xml:space="preserve"> </w:t>
      </w:r>
      <w:r>
        <w:rPr>
          <w:b/>
          <w:i/>
        </w:rPr>
        <w:t>apply</w:t>
      </w:r>
      <w:r>
        <w:rPr>
          <w:b/>
          <w:i/>
          <w:spacing w:val="-2"/>
        </w:rPr>
        <w:t xml:space="preserve"> </w:t>
      </w:r>
      <w:r>
        <w:rPr>
          <w:b/>
          <w:i/>
        </w:rPr>
        <w:t>to</w:t>
      </w:r>
      <w:r>
        <w:rPr>
          <w:b/>
          <w:i/>
          <w:spacing w:val="-4"/>
        </w:rPr>
        <w:t xml:space="preserve"> </w:t>
      </w:r>
      <w:r>
        <w:rPr>
          <w:b/>
          <w:i/>
        </w:rPr>
        <w:t>entry</w:t>
      </w:r>
      <w:r>
        <w:rPr>
          <w:b/>
          <w:i/>
          <w:spacing w:val="-4"/>
        </w:rPr>
        <w:t xml:space="preserve"> </w:t>
      </w:r>
      <w:r>
        <w:rPr>
          <w:b/>
          <w:i/>
        </w:rPr>
        <w:t>on</w:t>
      </w:r>
      <w:r>
        <w:rPr>
          <w:b/>
          <w:i/>
          <w:spacing w:val="-4"/>
        </w:rPr>
        <w:t xml:space="preserve"> </w:t>
      </w:r>
      <w:r>
        <w:rPr>
          <w:b/>
          <w:i/>
        </w:rPr>
        <w:t>the</w:t>
      </w:r>
      <w:r>
        <w:rPr>
          <w:b/>
          <w:i/>
          <w:spacing w:val="-1"/>
        </w:rPr>
        <w:t xml:space="preserve"> </w:t>
      </w:r>
      <w:r>
        <w:rPr>
          <w:b/>
          <w:i/>
        </w:rPr>
        <w:t>above</w:t>
      </w:r>
      <w:r>
        <w:rPr>
          <w:b/>
          <w:i/>
          <w:spacing w:val="-4"/>
        </w:rPr>
        <w:t xml:space="preserve"> </w:t>
      </w:r>
      <w:r>
        <w:rPr>
          <w:b/>
          <w:i/>
        </w:rPr>
        <w:t>programmes</w:t>
      </w:r>
      <w:r>
        <w:rPr>
          <w:b/>
          <w:i/>
          <w:spacing w:val="-4"/>
        </w:rPr>
        <w:t xml:space="preserve"> </w:t>
      </w:r>
      <w:r>
        <w:rPr>
          <w:b/>
          <w:i/>
        </w:rPr>
        <w:t>from</w:t>
      </w:r>
      <w:r>
        <w:rPr>
          <w:b/>
          <w:i/>
          <w:spacing w:val="-3"/>
        </w:rPr>
        <w:t xml:space="preserve"> </w:t>
      </w:r>
      <w:r>
        <w:rPr>
          <w:b/>
          <w:i/>
        </w:rPr>
        <w:t>Academic</w:t>
      </w:r>
      <w:r>
        <w:rPr>
          <w:b/>
          <w:i/>
          <w:spacing w:val="-4"/>
        </w:rPr>
        <w:t xml:space="preserve"> </w:t>
      </w:r>
      <w:r>
        <w:rPr>
          <w:b/>
          <w:i/>
        </w:rPr>
        <w:t>Year 2021/22 onwards only.</w:t>
      </w:r>
    </w:p>
    <w:p w14:paraId="4497BF5B" w14:textId="77777777" w:rsidR="009B0494" w:rsidRDefault="009B0494" w:rsidP="009A260E">
      <w:pPr>
        <w:pStyle w:val="BodyText"/>
        <w:rPr>
          <w:b/>
          <w:i/>
        </w:rPr>
      </w:pPr>
    </w:p>
    <w:p w14:paraId="4497BF5C" w14:textId="77777777" w:rsidR="009B0494" w:rsidRDefault="007F4792" w:rsidP="009A260E">
      <w:pPr>
        <w:pStyle w:val="Heading1"/>
        <w:spacing w:line="252" w:lineRule="exact"/>
        <w:ind w:left="180"/>
      </w:pPr>
      <w:r>
        <w:t>Mode</w:t>
      </w:r>
      <w:r>
        <w:rPr>
          <w:spacing w:val="-2"/>
        </w:rPr>
        <w:t xml:space="preserve"> </w:t>
      </w:r>
      <w:r>
        <w:t xml:space="preserve">of </w:t>
      </w:r>
      <w:r>
        <w:rPr>
          <w:spacing w:val="-2"/>
        </w:rPr>
        <w:t>Study</w:t>
      </w:r>
    </w:p>
    <w:p w14:paraId="4497BF5D" w14:textId="77777777" w:rsidR="009B0494" w:rsidRDefault="007F4792" w:rsidP="009A260E">
      <w:pPr>
        <w:pStyle w:val="ListParagraph"/>
        <w:numPr>
          <w:ilvl w:val="0"/>
          <w:numId w:val="36"/>
        </w:numPr>
        <w:tabs>
          <w:tab w:val="left" w:pos="607"/>
          <w:tab w:val="left" w:pos="608"/>
        </w:tabs>
        <w:spacing w:line="252" w:lineRule="exact"/>
      </w:pPr>
      <w:r>
        <w:t>The</w:t>
      </w:r>
      <w:r>
        <w:rPr>
          <w:spacing w:val="-7"/>
        </w:rPr>
        <w:t xml:space="preserve"> </w:t>
      </w:r>
      <w:r>
        <w:t>programmes</w:t>
      </w:r>
      <w:r>
        <w:rPr>
          <w:spacing w:val="-6"/>
        </w:rPr>
        <w:t xml:space="preserve"> </w:t>
      </w:r>
      <w:r>
        <w:t>are</w:t>
      </w:r>
      <w:r>
        <w:rPr>
          <w:spacing w:val="-6"/>
        </w:rPr>
        <w:t xml:space="preserve"> </w:t>
      </w:r>
      <w:r>
        <w:t>available</w:t>
      </w:r>
      <w:r>
        <w:rPr>
          <w:spacing w:val="-5"/>
        </w:rPr>
        <w:t xml:space="preserve"> </w:t>
      </w:r>
      <w:r>
        <w:t>by</w:t>
      </w:r>
      <w:r>
        <w:rPr>
          <w:spacing w:val="-4"/>
        </w:rPr>
        <w:t xml:space="preserve"> </w:t>
      </w:r>
      <w:r>
        <w:t>full-time,</w:t>
      </w:r>
      <w:r>
        <w:rPr>
          <w:spacing w:val="-4"/>
        </w:rPr>
        <w:t xml:space="preserve"> </w:t>
      </w:r>
      <w:r>
        <w:t>part</w:t>
      </w:r>
      <w:r>
        <w:rPr>
          <w:spacing w:val="-5"/>
        </w:rPr>
        <w:t xml:space="preserve"> </w:t>
      </w:r>
      <w:r>
        <w:t>time</w:t>
      </w:r>
      <w:r>
        <w:rPr>
          <w:spacing w:val="-5"/>
        </w:rPr>
        <w:t xml:space="preserve"> </w:t>
      </w:r>
      <w:r>
        <w:t>and</w:t>
      </w:r>
      <w:r>
        <w:rPr>
          <w:spacing w:val="-6"/>
        </w:rPr>
        <w:t xml:space="preserve"> </w:t>
      </w:r>
      <w:r>
        <w:t>flexible</w:t>
      </w:r>
      <w:r>
        <w:rPr>
          <w:spacing w:val="-5"/>
        </w:rPr>
        <w:t xml:space="preserve"> </w:t>
      </w:r>
      <w:r>
        <w:rPr>
          <w:spacing w:val="-2"/>
        </w:rPr>
        <w:t>delivery.</w:t>
      </w:r>
    </w:p>
    <w:p w14:paraId="4497BF5E" w14:textId="77777777" w:rsidR="009B0494" w:rsidRDefault="009B0494" w:rsidP="009A260E">
      <w:pPr>
        <w:pStyle w:val="BodyText"/>
      </w:pPr>
    </w:p>
    <w:p w14:paraId="4497BF5F" w14:textId="77777777" w:rsidR="009B0494" w:rsidRDefault="007F4792" w:rsidP="009A260E">
      <w:pPr>
        <w:pStyle w:val="Heading1"/>
        <w:spacing w:line="252" w:lineRule="exact"/>
        <w:ind w:left="180"/>
      </w:pPr>
      <w:r>
        <w:t>Place</w:t>
      </w:r>
      <w:r>
        <w:rPr>
          <w:spacing w:val="-2"/>
        </w:rPr>
        <w:t xml:space="preserve"> </w:t>
      </w:r>
      <w:r>
        <w:t>of</w:t>
      </w:r>
      <w:r>
        <w:rPr>
          <w:spacing w:val="-2"/>
        </w:rPr>
        <w:t xml:space="preserve"> Study</w:t>
      </w:r>
    </w:p>
    <w:p w14:paraId="4497BF60" w14:textId="77777777" w:rsidR="009B0494" w:rsidRDefault="007F4792" w:rsidP="009A260E">
      <w:pPr>
        <w:pStyle w:val="ListParagraph"/>
        <w:numPr>
          <w:ilvl w:val="0"/>
          <w:numId w:val="36"/>
        </w:numPr>
        <w:tabs>
          <w:tab w:val="left" w:pos="607"/>
          <w:tab w:val="left" w:pos="608"/>
        </w:tabs>
        <w:ind w:right="948"/>
      </w:pPr>
      <w:r>
        <w:t>The</w:t>
      </w:r>
      <w:r>
        <w:rPr>
          <w:spacing w:val="-1"/>
        </w:rPr>
        <w:t xml:space="preserve"> </w:t>
      </w:r>
      <w:r>
        <w:t>programme</w:t>
      </w:r>
      <w:r>
        <w:rPr>
          <w:spacing w:val="-2"/>
        </w:rPr>
        <w:t xml:space="preserve"> </w:t>
      </w:r>
      <w:r>
        <w:t>includes</w:t>
      </w:r>
      <w:r>
        <w:rPr>
          <w:spacing w:val="-4"/>
        </w:rPr>
        <w:t xml:space="preserve"> </w:t>
      </w:r>
      <w:r>
        <w:t>study</w:t>
      </w:r>
      <w:r>
        <w:rPr>
          <w:spacing w:val="-4"/>
        </w:rPr>
        <w:t xml:space="preserve"> </w:t>
      </w:r>
      <w:r>
        <w:t>in</w:t>
      </w:r>
      <w:r>
        <w:rPr>
          <w:spacing w:val="-4"/>
        </w:rPr>
        <w:t xml:space="preserve"> </w:t>
      </w:r>
      <w:r>
        <w:t>the</w:t>
      </w:r>
      <w:r>
        <w:rPr>
          <w:spacing w:val="-4"/>
        </w:rPr>
        <w:t xml:space="preserve"> </w:t>
      </w:r>
      <w:r>
        <w:t>third</w:t>
      </w:r>
      <w:r>
        <w:rPr>
          <w:spacing w:val="-4"/>
        </w:rPr>
        <w:t xml:space="preserve"> </w:t>
      </w:r>
      <w:r>
        <w:t>year</w:t>
      </w:r>
      <w:r>
        <w:rPr>
          <w:spacing w:val="-3"/>
        </w:rPr>
        <w:t xml:space="preserve"> </w:t>
      </w:r>
      <w:r>
        <w:t>at</w:t>
      </w:r>
      <w:r>
        <w:rPr>
          <w:spacing w:val="-3"/>
        </w:rPr>
        <w:t xml:space="preserve"> </w:t>
      </w:r>
      <w:r>
        <w:t>a</w:t>
      </w:r>
      <w:r>
        <w:rPr>
          <w:spacing w:val="-2"/>
        </w:rPr>
        <w:t xml:space="preserve"> </w:t>
      </w:r>
      <w:r>
        <w:t>Business</w:t>
      </w:r>
      <w:r>
        <w:rPr>
          <w:spacing w:val="-4"/>
        </w:rPr>
        <w:t xml:space="preserve"> </w:t>
      </w:r>
      <w:r>
        <w:t>School</w:t>
      </w:r>
      <w:r>
        <w:rPr>
          <w:spacing w:val="-2"/>
        </w:rPr>
        <w:t xml:space="preserve"> </w:t>
      </w:r>
      <w:r>
        <w:t>or</w:t>
      </w:r>
      <w:r>
        <w:rPr>
          <w:spacing w:val="-3"/>
        </w:rPr>
        <w:t xml:space="preserve"> </w:t>
      </w:r>
      <w:r>
        <w:t>equivalent in another country for at least one semester.</w:t>
      </w:r>
    </w:p>
    <w:p w14:paraId="4497BF61" w14:textId="77777777" w:rsidR="009B0494" w:rsidRDefault="009B0494" w:rsidP="009A260E">
      <w:pPr>
        <w:pStyle w:val="BodyText"/>
      </w:pPr>
    </w:p>
    <w:p w14:paraId="4497BF62" w14:textId="77777777" w:rsidR="009B0494" w:rsidRDefault="007F4792" w:rsidP="009A260E">
      <w:pPr>
        <w:pStyle w:val="Heading1"/>
        <w:spacing w:line="252" w:lineRule="exact"/>
        <w:ind w:left="180"/>
      </w:pPr>
      <w:r>
        <w:t>Principal</w:t>
      </w:r>
      <w:r>
        <w:rPr>
          <w:spacing w:val="-3"/>
        </w:rPr>
        <w:t xml:space="preserve"> </w:t>
      </w:r>
      <w:r>
        <w:t>Subject</w:t>
      </w:r>
      <w:r>
        <w:rPr>
          <w:spacing w:val="-6"/>
        </w:rPr>
        <w:t xml:space="preserve"> </w:t>
      </w:r>
      <w:r>
        <w:t>and</w:t>
      </w:r>
      <w:r>
        <w:rPr>
          <w:spacing w:val="-7"/>
        </w:rPr>
        <w:t xml:space="preserve"> </w:t>
      </w:r>
      <w:r>
        <w:t>Honours</w:t>
      </w:r>
      <w:r>
        <w:rPr>
          <w:spacing w:val="-4"/>
        </w:rPr>
        <w:t xml:space="preserve"> </w:t>
      </w:r>
      <w:r>
        <w:rPr>
          <w:spacing w:val="-2"/>
        </w:rPr>
        <w:t>Requirements</w:t>
      </w:r>
    </w:p>
    <w:p w14:paraId="4497BF63" w14:textId="77777777" w:rsidR="009B0494" w:rsidRDefault="007F4792" w:rsidP="009A260E">
      <w:pPr>
        <w:pStyle w:val="ListParagraph"/>
        <w:numPr>
          <w:ilvl w:val="0"/>
          <w:numId w:val="36"/>
        </w:numPr>
        <w:tabs>
          <w:tab w:val="left" w:pos="607"/>
          <w:tab w:val="left" w:pos="608"/>
        </w:tabs>
        <w:ind w:right="617"/>
      </w:pPr>
      <w:r>
        <w:t>For</w:t>
      </w:r>
      <w:r>
        <w:rPr>
          <w:spacing w:val="-1"/>
        </w:rPr>
        <w:t xml:space="preserve"> </w:t>
      </w:r>
      <w:r>
        <w:t>details</w:t>
      </w:r>
      <w:r>
        <w:rPr>
          <w:spacing w:val="-2"/>
        </w:rPr>
        <w:t xml:space="preserve"> </w:t>
      </w:r>
      <w:r>
        <w:t>on</w:t>
      </w:r>
      <w:r>
        <w:rPr>
          <w:spacing w:val="-3"/>
        </w:rPr>
        <w:t xml:space="preserve"> </w:t>
      </w:r>
      <w:r>
        <w:t>Principal</w:t>
      </w:r>
      <w:r>
        <w:rPr>
          <w:spacing w:val="-3"/>
        </w:rPr>
        <w:t xml:space="preserve"> </w:t>
      </w:r>
      <w:r>
        <w:t>Subjects</w:t>
      </w:r>
      <w:r>
        <w:rPr>
          <w:spacing w:val="-2"/>
        </w:rPr>
        <w:t xml:space="preserve"> </w:t>
      </w:r>
      <w:r>
        <w:t>and</w:t>
      </w:r>
      <w:r>
        <w:rPr>
          <w:spacing w:val="-5"/>
        </w:rPr>
        <w:t xml:space="preserve"> </w:t>
      </w:r>
      <w:r>
        <w:t>Honours</w:t>
      </w:r>
      <w:r>
        <w:rPr>
          <w:spacing w:val="-5"/>
        </w:rPr>
        <w:t xml:space="preserve"> </w:t>
      </w:r>
      <w:r>
        <w:t>Requirements</w:t>
      </w:r>
      <w:r>
        <w:rPr>
          <w:spacing w:val="-2"/>
        </w:rPr>
        <w:t xml:space="preserve"> </w:t>
      </w:r>
      <w:r>
        <w:t>see</w:t>
      </w:r>
      <w:r>
        <w:rPr>
          <w:spacing w:val="-5"/>
        </w:rPr>
        <w:t xml:space="preserve"> </w:t>
      </w:r>
      <w:r>
        <w:t>the</w:t>
      </w:r>
      <w:r>
        <w:rPr>
          <w:spacing w:val="-5"/>
        </w:rPr>
        <w:t xml:space="preserve"> </w:t>
      </w:r>
      <w:r>
        <w:t>following</w:t>
      </w:r>
      <w:r>
        <w:rPr>
          <w:spacing w:val="-3"/>
        </w:rPr>
        <w:t xml:space="preserve"> </w:t>
      </w:r>
      <w:r>
        <w:t>section</w:t>
      </w:r>
      <w:r>
        <w:rPr>
          <w:spacing w:val="-3"/>
        </w:rPr>
        <w:t xml:space="preserve"> </w:t>
      </w:r>
      <w:r>
        <w:t>of the of the Bachelor of Arts with Honours in (Principal Subject(s)) Programme</w:t>
      </w:r>
      <w:r>
        <w:rPr>
          <w:spacing w:val="40"/>
        </w:rPr>
        <w:t xml:space="preserve"> </w:t>
      </w:r>
      <w:r>
        <w:rPr>
          <w:spacing w:val="-2"/>
        </w:rPr>
        <w:t>Regulations</w:t>
      </w:r>
    </w:p>
    <w:p w14:paraId="4497BF64" w14:textId="77777777" w:rsidR="009B0494" w:rsidRDefault="009B0494" w:rsidP="009A260E">
      <w:pPr>
        <w:pStyle w:val="BodyText"/>
      </w:pPr>
    </w:p>
    <w:p w14:paraId="4497BF65" w14:textId="77777777" w:rsidR="009B0494" w:rsidRDefault="007F4792" w:rsidP="009A260E">
      <w:pPr>
        <w:pStyle w:val="BodyText"/>
        <w:tabs>
          <w:tab w:val="left" w:pos="4500"/>
        </w:tabs>
        <w:ind w:left="607" w:right="3509"/>
        <w:jc w:val="both"/>
      </w:pPr>
      <w:r>
        <w:t>Business</w:t>
      </w:r>
      <w:r>
        <w:rPr>
          <w:spacing w:val="-2"/>
        </w:rPr>
        <w:t xml:space="preserve"> </w:t>
      </w:r>
      <w:r>
        <w:t>Analysis</w:t>
      </w:r>
      <w:r>
        <w:rPr>
          <w:spacing w:val="-2"/>
        </w:rPr>
        <w:t xml:space="preserve"> </w:t>
      </w:r>
      <w:r>
        <w:t>and</w:t>
      </w:r>
      <w:r>
        <w:rPr>
          <w:spacing w:val="-3"/>
        </w:rPr>
        <w:t xml:space="preserve"> </w:t>
      </w:r>
      <w:r>
        <w:t>Technology</w:t>
      </w:r>
      <w:r>
        <w:rPr>
          <w:spacing w:val="80"/>
          <w:w w:val="150"/>
        </w:rPr>
        <w:t xml:space="preserve"> </w:t>
      </w:r>
      <w:r>
        <w:t>See</w:t>
      </w:r>
      <w:r>
        <w:rPr>
          <w:spacing w:val="-3"/>
        </w:rPr>
        <w:t xml:space="preserve"> </w:t>
      </w:r>
      <w:r>
        <w:t>Regulation</w:t>
      </w:r>
      <w:r>
        <w:rPr>
          <w:spacing w:val="-3"/>
        </w:rPr>
        <w:t xml:space="preserve"> </w:t>
      </w:r>
      <w:r>
        <w:t>30 Business</w:t>
      </w:r>
      <w:r>
        <w:rPr>
          <w:spacing w:val="-7"/>
        </w:rPr>
        <w:t xml:space="preserve"> </w:t>
      </w:r>
      <w:r>
        <w:rPr>
          <w:spacing w:val="-2"/>
        </w:rPr>
        <w:t>Enterprise</w:t>
      </w:r>
      <w:r>
        <w:tab/>
        <w:t>See</w:t>
      </w:r>
      <w:r>
        <w:rPr>
          <w:spacing w:val="-9"/>
        </w:rPr>
        <w:t xml:space="preserve"> </w:t>
      </w:r>
      <w:r>
        <w:t>Regulation</w:t>
      </w:r>
      <w:r>
        <w:rPr>
          <w:spacing w:val="-6"/>
        </w:rPr>
        <w:t xml:space="preserve"> </w:t>
      </w:r>
      <w:r>
        <w:rPr>
          <w:spacing w:val="-5"/>
        </w:rPr>
        <w:t>31</w:t>
      </w:r>
    </w:p>
    <w:p w14:paraId="4497BF66" w14:textId="77777777" w:rsidR="009B0494" w:rsidRDefault="007F4792" w:rsidP="009A260E">
      <w:pPr>
        <w:pStyle w:val="BodyText"/>
        <w:tabs>
          <w:tab w:val="left" w:pos="4500"/>
        </w:tabs>
        <w:spacing w:line="251" w:lineRule="exact"/>
        <w:ind w:left="607"/>
        <w:jc w:val="both"/>
      </w:pPr>
      <w:r>
        <w:rPr>
          <w:spacing w:val="-2"/>
        </w:rPr>
        <w:t>Economics</w:t>
      </w:r>
      <w:r>
        <w:tab/>
        <w:t>See</w:t>
      </w:r>
      <w:r>
        <w:rPr>
          <w:spacing w:val="-9"/>
        </w:rPr>
        <w:t xml:space="preserve"> </w:t>
      </w:r>
      <w:r>
        <w:t>Regulation</w:t>
      </w:r>
      <w:r>
        <w:rPr>
          <w:spacing w:val="-6"/>
        </w:rPr>
        <w:t xml:space="preserve"> </w:t>
      </w:r>
      <w:r>
        <w:rPr>
          <w:spacing w:val="-5"/>
        </w:rPr>
        <w:t>33</w:t>
      </w:r>
    </w:p>
    <w:p w14:paraId="4497BF67" w14:textId="77777777" w:rsidR="009B0494" w:rsidRDefault="007F4792" w:rsidP="009A260E">
      <w:pPr>
        <w:pStyle w:val="BodyText"/>
        <w:tabs>
          <w:tab w:val="left" w:pos="4500"/>
        </w:tabs>
        <w:spacing w:line="252" w:lineRule="exact"/>
        <w:ind w:left="607"/>
        <w:jc w:val="both"/>
      </w:pPr>
      <w:r>
        <w:rPr>
          <w:spacing w:val="-2"/>
        </w:rPr>
        <w:t>Finance</w:t>
      </w:r>
      <w:r>
        <w:tab/>
        <w:t>See</w:t>
      </w:r>
      <w:r>
        <w:rPr>
          <w:spacing w:val="-9"/>
        </w:rPr>
        <w:t xml:space="preserve"> </w:t>
      </w:r>
      <w:r>
        <w:t>Regulation</w:t>
      </w:r>
      <w:r>
        <w:rPr>
          <w:spacing w:val="-6"/>
        </w:rPr>
        <w:t xml:space="preserve"> </w:t>
      </w:r>
      <w:r>
        <w:rPr>
          <w:spacing w:val="-5"/>
        </w:rPr>
        <w:t>34</w:t>
      </w:r>
    </w:p>
    <w:p w14:paraId="4497BF68" w14:textId="77777777" w:rsidR="009B0494" w:rsidRDefault="007F4792" w:rsidP="009A260E">
      <w:pPr>
        <w:pStyle w:val="BodyText"/>
        <w:tabs>
          <w:tab w:val="left" w:pos="4500"/>
        </w:tabs>
        <w:ind w:left="607" w:right="3509"/>
        <w:jc w:val="both"/>
      </w:pPr>
      <w:r>
        <w:t>Hospitality and Tourism</w:t>
      </w:r>
      <w:r>
        <w:tab/>
        <w:t>See</w:t>
      </w:r>
      <w:r>
        <w:rPr>
          <w:spacing w:val="-16"/>
        </w:rPr>
        <w:t xml:space="preserve"> </w:t>
      </w:r>
      <w:r>
        <w:t>Regulation</w:t>
      </w:r>
      <w:r>
        <w:rPr>
          <w:spacing w:val="-15"/>
        </w:rPr>
        <w:t xml:space="preserve"> </w:t>
      </w:r>
      <w:r>
        <w:t>35 Human Resource Management</w:t>
      </w:r>
      <w:r>
        <w:tab/>
        <w:t>See</w:t>
      </w:r>
      <w:r>
        <w:rPr>
          <w:spacing w:val="-16"/>
        </w:rPr>
        <w:t xml:space="preserve"> </w:t>
      </w:r>
      <w:r>
        <w:t>Regulation</w:t>
      </w:r>
      <w:r>
        <w:rPr>
          <w:spacing w:val="-15"/>
        </w:rPr>
        <w:t xml:space="preserve"> </w:t>
      </w:r>
      <w:r>
        <w:t xml:space="preserve">36 </w:t>
      </w:r>
      <w:r>
        <w:rPr>
          <w:spacing w:val="-2"/>
        </w:rPr>
        <w:t>Marketing</w:t>
      </w:r>
      <w:r>
        <w:tab/>
        <w:t>See</w:t>
      </w:r>
      <w:r>
        <w:rPr>
          <w:spacing w:val="-9"/>
        </w:rPr>
        <w:t xml:space="preserve"> </w:t>
      </w:r>
      <w:r>
        <w:t>Regulation</w:t>
      </w:r>
      <w:r>
        <w:rPr>
          <w:spacing w:val="-6"/>
        </w:rPr>
        <w:t xml:space="preserve"> </w:t>
      </w:r>
      <w:r>
        <w:rPr>
          <w:spacing w:val="-5"/>
        </w:rPr>
        <w:t>37</w:t>
      </w:r>
    </w:p>
    <w:p w14:paraId="4497BF69" w14:textId="77777777" w:rsidR="009B0494" w:rsidRDefault="009B0494" w:rsidP="009A260E">
      <w:pPr>
        <w:pStyle w:val="BodyText"/>
      </w:pPr>
    </w:p>
    <w:p w14:paraId="4497BF6A" w14:textId="77777777" w:rsidR="009B0494" w:rsidRDefault="007F4792" w:rsidP="009A260E">
      <w:pPr>
        <w:pStyle w:val="Heading1"/>
        <w:ind w:left="180"/>
      </w:pPr>
      <w:r>
        <w:rPr>
          <w:spacing w:val="-2"/>
        </w:rPr>
        <w:t>Curriculum</w:t>
      </w:r>
    </w:p>
    <w:p w14:paraId="4497BF6B" w14:textId="77777777" w:rsidR="009B0494" w:rsidRDefault="009B0494" w:rsidP="009A260E">
      <w:pPr>
        <w:pStyle w:val="BodyText"/>
        <w:rPr>
          <w:b/>
        </w:rPr>
      </w:pPr>
    </w:p>
    <w:p w14:paraId="4497BF6C" w14:textId="77777777" w:rsidR="009B0494" w:rsidRDefault="007F4792" w:rsidP="009A260E">
      <w:pPr>
        <w:pStyle w:val="ListParagraph"/>
        <w:numPr>
          <w:ilvl w:val="0"/>
          <w:numId w:val="36"/>
        </w:numPr>
        <w:tabs>
          <w:tab w:val="left" w:pos="607"/>
          <w:tab w:val="left" w:pos="608"/>
        </w:tabs>
      </w:pPr>
      <w:r>
        <w:rPr>
          <w:b/>
        </w:rPr>
        <w:t>First</w:t>
      </w:r>
      <w:r>
        <w:rPr>
          <w:b/>
          <w:spacing w:val="-7"/>
        </w:rPr>
        <w:t xml:space="preserve"> </w:t>
      </w:r>
      <w:r>
        <w:rPr>
          <w:b/>
        </w:rPr>
        <w:t>Year</w:t>
      </w:r>
      <w:r>
        <w:rPr>
          <w:b/>
          <w:spacing w:val="-4"/>
        </w:rPr>
        <w:t xml:space="preserve"> </w:t>
      </w:r>
      <w:r>
        <w:t>-</w:t>
      </w:r>
      <w:r>
        <w:rPr>
          <w:spacing w:val="-4"/>
        </w:rPr>
        <w:t xml:space="preserve"> </w:t>
      </w:r>
      <w:r>
        <w:t>All</w:t>
      </w:r>
      <w:r>
        <w:rPr>
          <w:spacing w:val="-3"/>
        </w:rPr>
        <w:t xml:space="preserve"> </w:t>
      </w:r>
      <w:r>
        <w:t>students</w:t>
      </w:r>
      <w:r>
        <w:rPr>
          <w:spacing w:val="-5"/>
        </w:rPr>
        <w:t xml:space="preserve"> </w:t>
      </w:r>
      <w:r>
        <w:t>shall</w:t>
      </w:r>
      <w:r>
        <w:rPr>
          <w:spacing w:val="-4"/>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3"/>
        </w:rPr>
        <w:t xml:space="preserve"> </w:t>
      </w:r>
      <w:r>
        <w:t>credits</w:t>
      </w:r>
      <w:r>
        <w:rPr>
          <w:spacing w:val="-5"/>
        </w:rPr>
        <w:t xml:space="preserve"> </w:t>
      </w:r>
      <w:r>
        <w:t>as</w:t>
      </w:r>
      <w:r>
        <w:rPr>
          <w:spacing w:val="-5"/>
        </w:rPr>
        <w:t xml:space="preserve"> </w:t>
      </w:r>
      <w:r>
        <w:rPr>
          <w:spacing w:val="-2"/>
        </w:rPr>
        <w:t>follows:</w:t>
      </w:r>
    </w:p>
    <w:p w14:paraId="4497BF6D" w14:textId="77777777" w:rsidR="009B0494" w:rsidRDefault="009B0494" w:rsidP="009A260E">
      <w:pPr>
        <w:pStyle w:val="BodyText"/>
        <w:rPr>
          <w:sz w:val="21"/>
        </w:rPr>
      </w:pPr>
    </w:p>
    <w:p w14:paraId="4497BF6E"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BF6F"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4963"/>
        <w:gridCol w:w="1089"/>
        <w:gridCol w:w="1012"/>
      </w:tblGrid>
      <w:tr w:rsidR="009B0494" w14:paraId="4497BF74" w14:textId="77777777">
        <w:trPr>
          <w:trHeight w:val="551"/>
        </w:trPr>
        <w:tc>
          <w:tcPr>
            <w:tcW w:w="1951" w:type="dxa"/>
          </w:tcPr>
          <w:p w14:paraId="4497BF70" w14:textId="77777777" w:rsidR="009B0494" w:rsidRDefault="007F4792" w:rsidP="009A260E">
            <w:pPr>
              <w:pStyle w:val="TableParagraph"/>
              <w:spacing w:before="0"/>
              <w:ind w:left="274" w:right="267"/>
              <w:rPr>
                <w:b/>
              </w:rPr>
            </w:pPr>
            <w:r>
              <w:rPr>
                <w:b/>
              </w:rPr>
              <w:t>Module</w:t>
            </w:r>
            <w:r>
              <w:rPr>
                <w:b/>
                <w:spacing w:val="-6"/>
              </w:rPr>
              <w:t xml:space="preserve"> </w:t>
            </w:r>
            <w:r>
              <w:rPr>
                <w:b/>
                <w:spacing w:val="-4"/>
              </w:rPr>
              <w:t>Code</w:t>
            </w:r>
          </w:p>
        </w:tc>
        <w:tc>
          <w:tcPr>
            <w:tcW w:w="4963" w:type="dxa"/>
          </w:tcPr>
          <w:p w14:paraId="4497BF71" w14:textId="77777777" w:rsidR="009B0494" w:rsidRDefault="007F4792" w:rsidP="009A260E">
            <w:pPr>
              <w:pStyle w:val="TableParagraph"/>
              <w:spacing w:before="0"/>
              <w:ind w:left="611" w:right="596"/>
              <w:rPr>
                <w:b/>
              </w:rPr>
            </w:pPr>
            <w:r>
              <w:rPr>
                <w:b/>
              </w:rPr>
              <w:t>Module</w:t>
            </w:r>
            <w:r>
              <w:rPr>
                <w:b/>
                <w:spacing w:val="-8"/>
              </w:rPr>
              <w:t xml:space="preserve"> </w:t>
            </w:r>
            <w:r>
              <w:rPr>
                <w:b/>
                <w:spacing w:val="-2"/>
              </w:rPr>
              <w:t>Title</w:t>
            </w:r>
          </w:p>
        </w:tc>
        <w:tc>
          <w:tcPr>
            <w:tcW w:w="1089" w:type="dxa"/>
          </w:tcPr>
          <w:p w14:paraId="4497BF72" w14:textId="77777777" w:rsidR="009B0494" w:rsidRDefault="007F4792" w:rsidP="009A260E">
            <w:pPr>
              <w:pStyle w:val="TableParagraph"/>
              <w:spacing w:before="0"/>
              <w:ind w:left="248" w:right="237"/>
              <w:rPr>
                <w:b/>
              </w:rPr>
            </w:pPr>
            <w:r>
              <w:rPr>
                <w:b/>
                <w:spacing w:val="-2"/>
              </w:rPr>
              <w:t>Level</w:t>
            </w:r>
          </w:p>
        </w:tc>
        <w:tc>
          <w:tcPr>
            <w:tcW w:w="1012" w:type="dxa"/>
          </w:tcPr>
          <w:p w14:paraId="4497BF73" w14:textId="77777777" w:rsidR="009B0494" w:rsidRDefault="007F4792" w:rsidP="009A260E">
            <w:pPr>
              <w:pStyle w:val="TableParagraph"/>
              <w:spacing w:before="0"/>
              <w:ind w:left="116" w:right="102"/>
              <w:rPr>
                <w:b/>
              </w:rPr>
            </w:pPr>
            <w:r>
              <w:rPr>
                <w:b/>
                <w:spacing w:val="-2"/>
              </w:rPr>
              <w:t>Credits</w:t>
            </w:r>
          </w:p>
        </w:tc>
      </w:tr>
      <w:tr w:rsidR="009B0494" w14:paraId="4497BF79" w14:textId="77777777">
        <w:trPr>
          <w:trHeight w:val="553"/>
        </w:trPr>
        <w:tc>
          <w:tcPr>
            <w:tcW w:w="1951" w:type="dxa"/>
          </w:tcPr>
          <w:p w14:paraId="4497BF75" w14:textId="77777777" w:rsidR="009B0494" w:rsidRDefault="007F4792" w:rsidP="009A260E">
            <w:pPr>
              <w:pStyle w:val="TableParagraph"/>
              <w:spacing w:before="0"/>
              <w:ind w:left="274" w:right="267"/>
            </w:pPr>
            <w:r>
              <w:rPr>
                <w:spacing w:val="-2"/>
              </w:rPr>
              <w:t>BF110</w:t>
            </w:r>
          </w:p>
        </w:tc>
        <w:tc>
          <w:tcPr>
            <w:tcW w:w="4963" w:type="dxa"/>
          </w:tcPr>
          <w:p w14:paraId="4497BF76" w14:textId="77777777" w:rsidR="009B0494" w:rsidRDefault="007F4792" w:rsidP="009A260E">
            <w:pPr>
              <w:pStyle w:val="TableParagraph"/>
              <w:spacing w:before="0"/>
              <w:ind w:left="107"/>
              <w:jc w:val="left"/>
            </w:pPr>
            <w:r>
              <w:t>Management</w:t>
            </w:r>
            <w:r>
              <w:rPr>
                <w:spacing w:val="-11"/>
              </w:rPr>
              <w:t xml:space="preserve"> </w:t>
            </w:r>
            <w:r>
              <w:t>Development</w:t>
            </w:r>
            <w:r>
              <w:rPr>
                <w:spacing w:val="-9"/>
              </w:rPr>
              <w:t xml:space="preserve"> </w:t>
            </w:r>
            <w:r>
              <w:t>Programme</w:t>
            </w:r>
            <w:r>
              <w:rPr>
                <w:spacing w:val="-12"/>
              </w:rPr>
              <w:t xml:space="preserve"> </w:t>
            </w:r>
            <w:r>
              <w:rPr>
                <w:spacing w:val="-10"/>
              </w:rPr>
              <w:t>1</w:t>
            </w:r>
          </w:p>
        </w:tc>
        <w:tc>
          <w:tcPr>
            <w:tcW w:w="1089" w:type="dxa"/>
          </w:tcPr>
          <w:p w14:paraId="4497BF77" w14:textId="77777777" w:rsidR="009B0494" w:rsidRDefault="007F4792" w:rsidP="009A260E">
            <w:pPr>
              <w:pStyle w:val="TableParagraph"/>
              <w:spacing w:before="0"/>
              <w:ind w:left="8"/>
            </w:pPr>
            <w:r>
              <w:t>1</w:t>
            </w:r>
          </w:p>
        </w:tc>
        <w:tc>
          <w:tcPr>
            <w:tcW w:w="1012" w:type="dxa"/>
          </w:tcPr>
          <w:p w14:paraId="4497BF78" w14:textId="77777777" w:rsidR="009B0494" w:rsidRDefault="007F4792" w:rsidP="009A260E">
            <w:pPr>
              <w:pStyle w:val="TableParagraph"/>
              <w:spacing w:before="0"/>
              <w:ind w:left="114" w:right="102"/>
            </w:pPr>
            <w:r>
              <w:rPr>
                <w:spacing w:val="-5"/>
              </w:rPr>
              <w:t>20</w:t>
            </w:r>
          </w:p>
        </w:tc>
      </w:tr>
      <w:tr w:rsidR="009B0494" w14:paraId="4497BF7E" w14:textId="77777777">
        <w:trPr>
          <w:trHeight w:val="551"/>
        </w:trPr>
        <w:tc>
          <w:tcPr>
            <w:tcW w:w="1951" w:type="dxa"/>
          </w:tcPr>
          <w:p w14:paraId="4497BF7A" w14:textId="77777777" w:rsidR="009B0494" w:rsidRDefault="007F4792" w:rsidP="009A260E">
            <w:pPr>
              <w:pStyle w:val="TableParagraph"/>
              <w:spacing w:before="0"/>
              <w:ind w:left="274" w:right="267"/>
            </w:pPr>
            <w:r>
              <w:rPr>
                <w:spacing w:val="-2"/>
              </w:rPr>
              <w:t>BF111</w:t>
            </w:r>
          </w:p>
        </w:tc>
        <w:tc>
          <w:tcPr>
            <w:tcW w:w="4963" w:type="dxa"/>
          </w:tcPr>
          <w:p w14:paraId="4497BF7B" w14:textId="77777777" w:rsidR="009B0494" w:rsidRDefault="007F4792" w:rsidP="009A260E">
            <w:pPr>
              <w:pStyle w:val="TableParagraph"/>
              <w:spacing w:before="0"/>
              <w:ind w:left="107"/>
              <w:jc w:val="left"/>
            </w:pPr>
            <w:r>
              <w:t>Academic</w:t>
            </w:r>
            <w:r>
              <w:rPr>
                <w:spacing w:val="-7"/>
              </w:rPr>
              <w:t xml:space="preserve"> </w:t>
            </w:r>
            <w:r>
              <w:rPr>
                <w:spacing w:val="-2"/>
              </w:rPr>
              <w:t>Skills</w:t>
            </w:r>
          </w:p>
        </w:tc>
        <w:tc>
          <w:tcPr>
            <w:tcW w:w="1089" w:type="dxa"/>
          </w:tcPr>
          <w:p w14:paraId="4497BF7C" w14:textId="77777777" w:rsidR="009B0494" w:rsidRDefault="007F4792" w:rsidP="009A260E">
            <w:pPr>
              <w:pStyle w:val="TableParagraph"/>
              <w:spacing w:before="0"/>
              <w:ind w:left="8"/>
            </w:pPr>
            <w:r>
              <w:t>1</w:t>
            </w:r>
          </w:p>
        </w:tc>
        <w:tc>
          <w:tcPr>
            <w:tcW w:w="1012" w:type="dxa"/>
          </w:tcPr>
          <w:p w14:paraId="4497BF7D" w14:textId="77777777" w:rsidR="009B0494" w:rsidRDefault="007F4792" w:rsidP="009A260E">
            <w:pPr>
              <w:pStyle w:val="TableParagraph"/>
              <w:spacing w:before="0"/>
              <w:ind w:left="114" w:right="102"/>
            </w:pPr>
            <w:r>
              <w:rPr>
                <w:spacing w:val="-5"/>
              </w:rPr>
              <w:t>10</w:t>
            </w:r>
          </w:p>
        </w:tc>
      </w:tr>
      <w:tr w:rsidR="009B0494" w14:paraId="4497BF83" w14:textId="77777777">
        <w:trPr>
          <w:trHeight w:val="551"/>
        </w:trPr>
        <w:tc>
          <w:tcPr>
            <w:tcW w:w="1951" w:type="dxa"/>
          </w:tcPr>
          <w:p w14:paraId="4497BF7F" w14:textId="77777777" w:rsidR="009B0494" w:rsidRDefault="007F4792" w:rsidP="009A260E">
            <w:pPr>
              <w:pStyle w:val="TableParagraph"/>
              <w:spacing w:before="0"/>
              <w:ind w:left="274" w:right="267"/>
            </w:pPr>
            <w:r>
              <w:rPr>
                <w:spacing w:val="-2"/>
              </w:rPr>
              <w:t>BF121/BF122</w:t>
            </w:r>
          </w:p>
        </w:tc>
        <w:tc>
          <w:tcPr>
            <w:tcW w:w="4963" w:type="dxa"/>
          </w:tcPr>
          <w:p w14:paraId="4497BF80" w14:textId="77777777" w:rsidR="009B0494" w:rsidRDefault="007F4792" w:rsidP="009A260E">
            <w:pPr>
              <w:pStyle w:val="TableParagraph"/>
              <w:spacing w:before="0"/>
              <w:ind w:left="107"/>
              <w:jc w:val="left"/>
            </w:pPr>
            <w:r>
              <w:t>Introduction</w:t>
            </w:r>
            <w:r>
              <w:rPr>
                <w:spacing w:val="-8"/>
              </w:rPr>
              <w:t xml:space="preserve"> </w:t>
            </w:r>
            <w:r>
              <w:t>to</w:t>
            </w:r>
            <w:r>
              <w:rPr>
                <w:spacing w:val="-8"/>
              </w:rPr>
              <w:t xml:space="preserve"> </w:t>
            </w:r>
            <w:r>
              <w:t>International</w:t>
            </w:r>
            <w:r>
              <w:rPr>
                <w:spacing w:val="-5"/>
              </w:rPr>
              <w:t xml:space="preserve"> </w:t>
            </w:r>
            <w:r>
              <w:rPr>
                <w:spacing w:val="-2"/>
              </w:rPr>
              <w:t>Business</w:t>
            </w:r>
          </w:p>
        </w:tc>
        <w:tc>
          <w:tcPr>
            <w:tcW w:w="1089" w:type="dxa"/>
          </w:tcPr>
          <w:p w14:paraId="4497BF81" w14:textId="77777777" w:rsidR="009B0494" w:rsidRDefault="007F4792" w:rsidP="009A260E">
            <w:pPr>
              <w:pStyle w:val="TableParagraph"/>
              <w:spacing w:before="0"/>
              <w:ind w:left="8"/>
            </w:pPr>
            <w:r>
              <w:t>1</w:t>
            </w:r>
          </w:p>
        </w:tc>
        <w:tc>
          <w:tcPr>
            <w:tcW w:w="1012" w:type="dxa"/>
          </w:tcPr>
          <w:p w14:paraId="4497BF82" w14:textId="77777777" w:rsidR="009B0494" w:rsidRDefault="007F4792" w:rsidP="009A260E">
            <w:pPr>
              <w:pStyle w:val="TableParagraph"/>
              <w:spacing w:before="0"/>
              <w:ind w:left="114" w:right="102"/>
            </w:pPr>
            <w:r>
              <w:rPr>
                <w:spacing w:val="-5"/>
              </w:rPr>
              <w:t>10</w:t>
            </w:r>
          </w:p>
        </w:tc>
      </w:tr>
    </w:tbl>
    <w:p w14:paraId="4497BF84" w14:textId="77777777" w:rsidR="009B0494" w:rsidRDefault="009B0494" w:rsidP="009A260E">
      <w:pPr>
        <w:sectPr w:rsidR="009B0494">
          <w:footerReference w:type="default" r:id="rId47"/>
          <w:pgSz w:w="11910" w:h="16840"/>
          <w:pgMar w:top="1340" w:right="822" w:bottom="1664" w:left="1260" w:header="0" w:footer="756" w:gutter="0"/>
          <w:pgNumType w:start="1"/>
          <w:cols w:space="720"/>
        </w:sect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4963"/>
        <w:gridCol w:w="1089"/>
        <w:gridCol w:w="1012"/>
      </w:tblGrid>
      <w:tr w:rsidR="009B0494" w14:paraId="4497BF89" w14:textId="77777777">
        <w:trPr>
          <w:trHeight w:val="551"/>
        </w:trPr>
        <w:tc>
          <w:tcPr>
            <w:tcW w:w="1951" w:type="dxa"/>
          </w:tcPr>
          <w:p w14:paraId="4497BF85" w14:textId="77777777" w:rsidR="009B0494" w:rsidRDefault="007F4792" w:rsidP="009A260E">
            <w:pPr>
              <w:pStyle w:val="TableParagraph"/>
              <w:spacing w:before="0"/>
              <w:ind w:left="0" w:right="285"/>
              <w:jc w:val="right"/>
            </w:pPr>
            <w:r>
              <w:rPr>
                <w:spacing w:val="-2"/>
              </w:rPr>
              <w:lastRenderedPageBreak/>
              <w:t>BF112/BF113</w:t>
            </w:r>
          </w:p>
        </w:tc>
        <w:tc>
          <w:tcPr>
            <w:tcW w:w="4963" w:type="dxa"/>
          </w:tcPr>
          <w:p w14:paraId="4497BF86" w14:textId="77777777" w:rsidR="009B0494" w:rsidRDefault="007F4792" w:rsidP="009A260E">
            <w:pPr>
              <w:pStyle w:val="TableParagraph"/>
              <w:spacing w:before="0"/>
              <w:ind w:left="108"/>
              <w:jc w:val="left"/>
            </w:pPr>
            <w:r>
              <w:t>Introduction</w:t>
            </w:r>
            <w:r>
              <w:rPr>
                <w:spacing w:val="-8"/>
              </w:rPr>
              <w:t xml:space="preserve"> </w:t>
            </w:r>
            <w:r>
              <w:t>to</w:t>
            </w:r>
            <w:r>
              <w:rPr>
                <w:spacing w:val="-8"/>
              </w:rPr>
              <w:t xml:space="preserve"> </w:t>
            </w:r>
            <w:r>
              <w:t>Tourism</w:t>
            </w:r>
            <w:r>
              <w:rPr>
                <w:spacing w:val="-9"/>
              </w:rPr>
              <w:t xml:space="preserve"> </w:t>
            </w:r>
            <w:r>
              <w:t>Studies</w:t>
            </w:r>
            <w:r>
              <w:rPr>
                <w:spacing w:val="-6"/>
              </w:rPr>
              <w:t xml:space="preserve"> </w:t>
            </w:r>
            <w:r>
              <w:t>and</w:t>
            </w:r>
            <w:r>
              <w:rPr>
                <w:spacing w:val="-8"/>
              </w:rPr>
              <w:t xml:space="preserve"> </w:t>
            </w:r>
            <w:r>
              <w:t xml:space="preserve">Managing </w:t>
            </w:r>
            <w:r>
              <w:rPr>
                <w:spacing w:val="-2"/>
              </w:rPr>
              <w:t>People</w:t>
            </w:r>
          </w:p>
        </w:tc>
        <w:tc>
          <w:tcPr>
            <w:tcW w:w="1089" w:type="dxa"/>
          </w:tcPr>
          <w:p w14:paraId="4497BF87" w14:textId="77777777" w:rsidR="009B0494" w:rsidRDefault="007F4792" w:rsidP="009A260E">
            <w:pPr>
              <w:pStyle w:val="TableParagraph"/>
              <w:spacing w:before="0"/>
              <w:ind w:left="0" w:right="471"/>
              <w:jc w:val="right"/>
            </w:pPr>
            <w:r>
              <w:t>1</w:t>
            </w:r>
          </w:p>
        </w:tc>
        <w:tc>
          <w:tcPr>
            <w:tcW w:w="1012" w:type="dxa"/>
          </w:tcPr>
          <w:p w14:paraId="4497BF88" w14:textId="77777777" w:rsidR="009B0494" w:rsidRDefault="007F4792" w:rsidP="009A260E">
            <w:pPr>
              <w:pStyle w:val="TableParagraph"/>
              <w:spacing w:before="0"/>
              <w:ind w:left="114" w:right="102"/>
            </w:pPr>
            <w:r>
              <w:rPr>
                <w:spacing w:val="-5"/>
              </w:rPr>
              <w:t>20</w:t>
            </w:r>
          </w:p>
        </w:tc>
      </w:tr>
      <w:tr w:rsidR="009B0494" w14:paraId="4497BF8E" w14:textId="77777777">
        <w:trPr>
          <w:trHeight w:val="551"/>
        </w:trPr>
        <w:tc>
          <w:tcPr>
            <w:tcW w:w="1951" w:type="dxa"/>
          </w:tcPr>
          <w:p w14:paraId="4497BF8A" w14:textId="77777777" w:rsidR="009B0494" w:rsidRDefault="007F4792" w:rsidP="009A260E">
            <w:pPr>
              <w:pStyle w:val="TableParagraph"/>
              <w:spacing w:before="0"/>
              <w:ind w:left="0" w:right="285"/>
              <w:jc w:val="right"/>
            </w:pPr>
            <w:r>
              <w:rPr>
                <w:spacing w:val="-2"/>
              </w:rPr>
              <w:t>BF114/BF115</w:t>
            </w:r>
          </w:p>
        </w:tc>
        <w:tc>
          <w:tcPr>
            <w:tcW w:w="4963" w:type="dxa"/>
          </w:tcPr>
          <w:p w14:paraId="4497BF8B" w14:textId="77777777" w:rsidR="009B0494" w:rsidRDefault="007F4792" w:rsidP="009A260E">
            <w:pPr>
              <w:pStyle w:val="TableParagraph"/>
              <w:spacing w:before="0"/>
              <w:ind w:left="108" w:right="212"/>
              <w:jc w:val="left"/>
            </w:pPr>
            <w:r>
              <w:t>Introduction</w:t>
            </w:r>
            <w:r>
              <w:rPr>
                <w:spacing w:val="-10"/>
              </w:rPr>
              <w:t xml:space="preserve"> </w:t>
            </w:r>
            <w:r>
              <w:t>to</w:t>
            </w:r>
            <w:r>
              <w:rPr>
                <w:spacing w:val="-10"/>
              </w:rPr>
              <w:t xml:space="preserve"> </w:t>
            </w:r>
            <w:r>
              <w:t>Economics</w:t>
            </w:r>
            <w:r>
              <w:rPr>
                <w:spacing w:val="-8"/>
              </w:rPr>
              <w:t xml:space="preserve"> </w:t>
            </w:r>
            <w:r>
              <w:t>and</w:t>
            </w:r>
            <w:r>
              <w:rPr>
                <w:spacing w:val="-8"/>
              </w:rPr>
              <w:t xml:space="preserve"> </w:t>
            </w:r>
            <w:r>
              <w:t xml:space="preserve">Business </w:t>
            </w:r>
            <w:r>
              <w:rPr>
                <w:spacing w:val="-2"/>
              </w:rPr>
              <w:t>Analysis</w:t>
            </w:r>
          </w:p>
        </w:tc>
        <w:tc>
          <w:tcPr>
            <w:tcW w:w="1089" w:type="dxa"/>
          </w:tcPr>
          <w:p w14:paraId="4497BF8C" w14:textId="77777777" w:rsidR="009B0494" w:rsidRDefault="007F4792" w:rsidP="009A260E">
            <w:pPr>
              <w:pStyle w:val="TableParagraph"/>
              <w:spacing w:before="0"/>
              <w:ind w:left="0" w:right="471"/>
              <w:jc w:val="right"/>
            </w:pPr>
            <w:r>
              <w:t>1</w:t>
            </w:r>
          </w:p>
        </w:tc>
        <w:tc>
          <w:tcPr>
            <w:tcW w:w="1012" w:type="dxa"/>
          </w:tcPr>
          <w:p w14:paraId="4497BF8D" w14:textId="77777777" w:rsidR="009B0494" w:rsidRDefault="007F4792" w:rsidP="009A260E">
            <w:pPr>
              <w:pStyle w:val="TableParagraph"/>
              <w:spacing w:before="0"/>
              <w:ind w:left="114" w:right="102"/>
            </w:pPr>
            <w:r>
              <w:rPr>
                <w:spacing w:val="-5"/>
              </w:rPr>
              <w:t>20</w:t>
            </w:r>
          </w:p>
        </w:tc>
      </w:tr>
      <w:tr w:rsidR="009B0494" w14:paraId="4497BF93" w14:textId="77777777">
        <w:trPr>
          <w:trHeight w:val="554"/>
        </w:trPr>
        <w:tc>
          <w:tcPr>
            <w:tcW w:w="1951" w:type="dxa"/>
          </w:tcPr>
          <w:p w14:paraId="4497BF8F" w14:textId="77777777" w:rsidR="009B0494" w:rsidRDefault="007F4792" w:rsidP="009A260E">
            <w:pPr>
              <w:pStyle w:val="TableParagraph"/>
              <w:spacing w:before="0"/>
              <w:ind w:left="0" w:right="285"/>
              <w:jc w:val="right"/>
            </w:pPr>
            <w:r>
              <w:rPr>
                <w:spacing w:val="-2"/>
              </w:rPr>
              <w:t>BF116/BF117</w:t>
            </w:r>
          </w:p>
        </w:tc>
        <w:tc>
          <w:tcPr>
            <w:tcW w:w="4963" w:type="dxa"/>
          </w:tcPr>
          <w:p w14:paraId="4497BF90" w14:textId="77777777" w:rsidR="009B0494" w:rsidRDefault="007F4792" w:rsidP="009A260E">
            <w:pPr>
              <w:pStyle w:val="TableParagraph"/>
              <w:spacing w:before="0"/>
              <w:ind w:left="107"/>
              <w:jc w:val="left"/>
            </w:pPr>
            <w:r>
              <w:t>Introduction</w:t>
            </w:r>
            <w:r>
              <w:rPr>
                <w:spacing w:val="-7"/>
              </w:rPr>
              <w:t xml:space="preserve"> </w:t>
            </w:r>
            <w:r>
              <w:t>to</w:t>
            </w:r>
            <w:r>
              <w:rPr>
                <w:spacing w:val="-6"/>
              </w:rPr>
              <w:t xml:space="preserve"> </w:t>
            </w:r>
            <w:r>
              <w:t>Finance</w:t>
            </w:r>
            <w:r>
              <w:rPr>
                <w:spacing w:val="-4"/>
              </w:rPr>
              <w:t xml:space="preserve"> </w:t>
            </w:r>
            <w:r>
              <w:t>and</w:t>
            </w:r>
            <w:r>
              <w:rPr>
                <w:spacing w:val="-4"/>
              </w:rPr>
              <w:t xml:space="preserve"> </w:t>
            </w:r>
            <w:r>
              <w:rPr>
                <w:spacing w:val="-2"/>
              </w:rPr>
              <w:t>Accounting</w:t>
            </w:r>
          </w:p>
        </w:tc>
        <w:tc>
          <w:tcPr>
            <w:tcW w:w="1089" w:type="dxa"/>
          </w:tcPr>
          <w:p w14:paraId="4497BF91" w14:textId="77777777" w:rsidR="009B0494" w:rsidRDefault="007F4792" w:rsidP="009A260E">
            <w:pPr>
              <w:pStyle w:val="TableParagraph"/>
              <w:spacing w:before="0"/>
              <w:ind w:left="0" w:right="471"/>
              <w:jc w:val="right"/>
            </w:pPr>
            <w:r>
              <w:t>1</w:t>
            </w:r>
          </w:p>
        </w:tc>
        <w:tc>
          <w:tcPr>
            <w:tcW w:w="1012" w:type="dxa"/>
          </w:tcPr>
          <w:p w14:paraId="4497BF92" w14:textId="77777777" w:rsidR="009B0494" w:rsidRDefault="007F4792" w:rsidP="009A260E">
            <w:pPr>
              <w:pStyle w:val="TableParagraph"/>
              <w:spacing w:before="0"/>
              <w:ind w:left="114" w:right="102"/>
            </w:pPr>
            <w:r>
              <w:rPr>
                <w:spacing w:val="-5"/>
              </w:rPr>
              <w:t>20</w:t>
            </w:r>
          </w:p>
        </w:tc>
      </w:tr>
      <w:tr w:rsidR="009B0494" w14:paraId="4497BF98" w14:textId="77777777">
        <w:trPr>
          <w:trHeight w:val="551"/>
        </w:trPr>
        <w:tc>
          <w:tcPr>
            <w:tcW w:w="1951" w:type="dxa"/>
          </w:tcPr>
          <w:p w14:paraId="4497BF94" w14:textId="77777777" w:rsidR="009B0494" w:rsidRDefault="007F4792" w:rsidP="009A260E">
            <w:pPr>
              <w:pStyle w:val="TableParagraph"/>
              <w:spacing w:before="0"/>
              <w:ind w:left="0" w:right="285"/>
              <w:jc w:val="right"/>
            </w:pPr>
            <w:r>
              <w:rPr>
                <w:spacing w:val="-2"/>
              </w:rPr>
              <w:t>BF118/BF119</w:t>
            </w:r>
          </w:p>
        </w:tc>
        <w:tc>
          <w:tcPr>
            <w:tcW w:w="4963" w:type="dxa"/>
          </w:tcPr>
          <w:p w14:paraId="4497BF95" w14:textId="77777777" w:rsidR="009B0494" w:rsidRDefault="007F4792" w:rsidP="009A260E">
            <w:pPr>
              <w:pStyle w:val="TableParagraph"/>
              <w:spacing w:before="0"/>
              <w:ind w:left="107"/>
              <w:jc w:val="left"/>
            </w:pPr>
            <w:r>
              <w:t>Introduction</w:t>
            </w:r>
            <w:r>
              <w:rPr>
                <w:spacing w:val="-6"/>
              </w:rPr>
              <w:t xml:space="preserve"> </w:t>
            </w:r>
            <w:r>
              <w:t>to</w:t>
            </w:r>
            <w:r>
              <w:rPr>
                <w:spacing w:val="-6"/>
              </w:rPr>
              <w:t xml:space="preserve"> </w:t>
            </w:r>
            <w:r>
              <w:t>Marketing</w:t>
            </w:r>
            <w:r>
              <w:rPr>
                <w:spacing w:val="-6"/>
              </w:rPr>
              <w:t xml:space="preserve"> </w:t>
            </w:r>
            <w:r>
              <w:t>and</w:t>
            </w:r>
            <w:r>
              <w:rPr>
                <w:spacing w:val="-4"/>
              </w:rPr>
              <w:t xml:space="preserve"> </w:t>
            </w:r>
            <w:r>
              <w:rPr>
                <w:spacing w:val="-2"/>
              </w:rPr>
              <w:t>Entrepreneurship</w:t>
            </w:r>
          </w:p>
        </w:tc>
        <w:tc>
          <w:tcPr>
            <w:tcW w:w="1089" w:type="dxa"/>
          </w:tcPr>
          <w:p w14:paraId="4497BF96" w14:textId="77777777" w:rsidR="009B0494" w:rsidRDefault="007F4792" w:rsidP="009A260E">
            <w:pPr>
              <w:pStyle w:val="TableParagraph"/>
              <w:spacing w:before="0"/>
              <w:ind w:left="0" w:right="471"/>
              <w:jc w:val="right"/>
            </w:pPr>
            <w:r>
              <w:t>1</w:t>
            </w:r>
          </w:p>
        </w:tc>
        <w:tc>
          <w:tcPr>
            <w:tcW w:w="1012" w:type="dxa"/>
          </w:tcPr>
          <w:p w14:paraId="4497BF97" w14:textId="77777777" w:rsidR="009B0494" w:rsidRDefault="007F4792" w:rsidP="009A260E">
            <w:pPr>
              <w:pStyle w:val="TableParagraph"/>
              <w:spacing w:before="0"/>
              <w:ind w:left="114" w:right="102"/>
            </w:pPr>
            <w:r>
              <w:rPr>
                <w:spacing w:val="-5"/>
              </w:rPr>
              <w:t>20</w:t>
            </w:r>
          </w:p>
        </w:tc>
      </w:tr>
    </w:tbl>
    <w:p w14:paraId="4497BF99" w14:textId="77777777" w:rsidR="009B0494" w:rsidRDefault="009B0494" w:rsidP="009A260E">
      <w:pPr>
        <w:pStyle w:val="BodyText"/>
        <w:rPr>
          <w:b/>
          <w:sz w:val="15"/>
        </w:rPr>
      </w:pPr>
    </w:p>
    <w:p w14:paraId="4497BF9A" w14:textId="77777777" w:rsidR="009B0494" w:rsidRDefault="007F4792" w:rsidP="009A260E">
      <w:pPr>
        <w:pStyle w:val="BodyText"/>
        <w:ind w:left="180" w:right="286"/>
      </w:pPr>
      <w:r>
        <w:t>These</w:t>
      </w:r>
      <w:r>
        <w:rPr>
          <w:spacing w:val="-2"/>
        </w:rPr>
        <w:t xml:space="preserve"> </w:t>
      </w:r>
      <w:r>
        <w:t>modules</w:t>
      </w:r>
      <w:r>
        <w:rPr>
          <w:spacing w:val="-4"/>
        </w:rPr>
        <w:t xml:space="preserve"> </w:t>
      </w:r>
      <w:r>
        <w:t>are</w:t>
      </w:r>
      <w:r>
        <w:rPr>
          <w:spacing w:val="-4"/>
        </w:rPr>
        <w:t xml:space="preserve"> </w:t>
      </w:r>
      <w:r>
        <w:t>repeated</w:t>
      </w:r>
      <w:r>
        <w:rPr>
          <w:spacing w:val="-2"/>
        </w:rPr>
        <w:t xml:space="preserve"> </w:t>
      </w:r>
      <w:r>
        <w:t>in</w:t>
      </w:r>
      <w:r>
        <w:rPr>
          <w:spacing w:val="-2"/>
        </w:rPr>
        <w:t xml:space="preserve"> </w:t>
      </w:r>
      <w:r>
        <w:t>semester</w:t>
      </w:r>
      <w:r>
        <w:rPr>
          <w:spacing w:val="-3"/>
        </w:rPr>
        <w:t xml:space="preserve"> </w:t>
      </w:r>
      <w:r>
        <w:t>two, students</w:t>
      </w:r>
      <w:r>
        <w:rPr>
          <w:spacing w:val="-1"/>
        </w:rPr>
        <w:t xml:space="preserve"> </w:t>
      </w:r>
      <w:r>
        <w:t>will</w:t>
      </w:r>
      <w:r>
        <w:rPr>
          <w:spacing w:val="-2"/>
        </w:rPr>
        <w:t xml:space="preserve"> </w:t>
      </w:r>
      <w:r>
        <w:t>be</w:t>
      </w:r>
      <w:r>
        <w:rPr>
          <w:spacing w:val="-2"/>
        </w:rPr>
        <w:t xml:space="preserve"> </w:t>
      </w:r>
      <w:r>
        <w:t>on</w:t>
      </w:r>
      <w:r>
        <w:rPr>
          <w:spacing w:val="-4"/>
        </w:rPr>
        <w:t xml:space="preserve"> </w:t>
      </w:r>
      <w:r>
        <w:t>one</w:t>
      </w:r>
      <w:r>
        <w:rPr>
          <w:spacing w:val="-2"/>
        </w:rPr>
        <w:t xml:space="preserve"> </w:t>
      </w:r>
      <w:r>
        <w:t>version</w:t>
      </w:r>
      <w:r>
        <w:rPr>
          <w:spacing w:val="-2"/>
        </w:rPr>
        <w:t xml:space="preserve"> </w:t>
      </w:r>
      <w:r>
        <w:t>of</w:t>
      </w:r>
      <w:r>
        <w:rPr>
          <w:spacing w:val="-3"/>
        </w:rPr>
        <w:t xml:space="preserve"> </w:t>
      </w:r>
      <w:r>
        <w:t>the</w:t>
      </w:r>
      <w:r>
        <w:rPr>
          <w:spacing w:val="-2"/>
        </w:rPr>
        <w:t xml:space="preserve"> </w:t>
      </w:r>
      <w:r>
        <w:t>module code only depending in which semester they take the module.</w:t>
      </w:r>
    </w:p>
    <w:p w14:paraId="4497BF9B" w14:textId="77777777" w:rsidR="009B0494" w:rsidRDefault="009B0494" w:rsidP="009A260E">
      <w:pPr>
        <w:pStyle w:val="BodyText"/>
        <w:rPr>
          <w:sz w:val="21"/>
        </w:rPr>
      </w:pPr>
    </w:p>
    <w:p w14:paraId="4497BF9C" w14:textId="77777777" w:rsidR="009B0494" w:rsidRDefault="007F4792" w:rsidP="009A260E">
      <w:pPr>
        <w:pStyle w:val="ListParagraph"/>
        <w:numPr>
          <w:ilvl w:val="0"/>
          <w:numId w:val="36"/>
        </w:numPr>
        <w:tabs>
          <w:tab w:val="left" w:pos="607"/>
          <w:tab w:val="left" w:pos="608"/>
        </w:tabs>
        <w:ind w:right="1288"/>
      </w:pPr>
      <w:r>
        <w:rPr>
          <w:b/>
        </w:rPr>
        <w:t>Second</w:t>
      </w:r>
      <w:r>
        <w:rPr>
          <w:b/>
          <w:spacing w:val="-3"/>
        </w:rPr>
        <w:t xml:space="preserve"> </w:t>
      </w:r>
      <w:r>
        <w:rPr>
          <w:b/>
        </w:rPr>
        <w:t>Year</w:t>
      </w:r>
      <w:r>
        <w:rPr>
          <w:b/>
          <w:spacing w:val="-1"/>
        </w:rPr>
        <w:t xml:space="preserve"> </w:t>
      </w:r>
      <w:r>
        <w:t>–</w:t>
      </w:r>
      <w:r>
        <w:rPr>
          <w:spacing w:val="-5"/>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7"/>
        </w:rPr>
        <w:t xml:space="preserve"> </w:t>
      </w:r>
      <w:r>
        <w:t>modules</w:t>
      </w:r>
      <w:r>
        <w:rPr>
          <w:spacing w:val="-2"/>
        </w:rPr>
        <w:t xml:space="preserve"> </w:t>
      </w:r>
      <w:r>
        <w:t>amounting</w:t>
      </w:r>
      <w:r>
        <w:rPr>
          <w:spacing w:val="-3"/>
        </w:rPr>
        <w:t xml:space="preserve"> </w:t>
      </w:r>
      <w:r>
        <w:t>to</w:t>
      </w:r>
      <w:r>
        <w:rPr>
          <w:spacing w:val="-5"/>
        </w:rPr>
        <w:t xml:space="preserve"> </w:t>
      </w:r>
      <w:r>
        <w:t>120</w:t>
      </w:r>
      <w:r>
        <w:rPr>
          <w:spacing w:val="-5"/>
        </w:rPr>
        <w:t xml:space="preserve"> </w:t>
      </w:r>
      <w:r>
        <w:t>credits</w:t>
      </w:r>
      <w:r>
        <w:rPr>
          <w:spacing w:val="-2"/>
        </w:rPr>
        <w:t xml:space="preserve"> </w:t>
      </w:r>
      <w:r>
        <w:t xml:space="preserve">as </w:t>
      </w:r>
      <w:r>
        <w:rPr>
          <w:spacing w:val="-2"/>
        </w:rPr>
        <w:t>follows:</w:t>
      </w:r>
    </w:p>
    <w:p w14:paraId="4497BF9D" w14:textId="77777777" w:rsidR="009B0494" w:rsidRDefault="009B0494" w:rsidP="009A260E">
      <w:pPr>
        <w:pStyle w:val="BodyText"/>
      </w:pPr>
    </w:p>
    <w:p w14:paraId="4497BF9E"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BF9F"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5040"/>
        <w:gridCol w:w="989"/>
        <w:gridCol w:w="1097"/>
      </w:tblGrid>
      <w:tr w:rsidR="009B0494" w14:paraId="4497BFA4" w14:textId="77777777">
        <w:trPr>
          <w:trHeight w:val="551"/>
        </w:trPr>
        <w:tc>
          <w:tcPr>
            <w:tcW w:w="1891" w:type="dxa"/>
          </w:tcPr>
          <w:p w14:paraId="4497BFA0" w14:textId="77777777" w:rsidR="009B0494" w:rsidRDefault="007F4792" w:rsidP="009A260E">
            <w:pPr>
              <w:pStyle w:val="TableParagraph"/>
              <w:spacing w:before="0"/>
              <w:ind w:left="246" w:right="236"/>
              <w:rPr>
                <w:b/>
              </w:rPr>
            </w:pPr>
            <w:r>
              <w:rPr>
                <w:b/>
              </w:rPr>
              <w:t>Module</w:t>
            </w:r>
            <w:r>
              <w:rPr>
                <w:b/>
                <w:spacing w:val="-6"/>
              </w:rPr>
              <w:t xml:space="preserve"> </w:t>
            </w:r>
            <w:r>
              <w:rPr>
                <w:b/>
                <w:spacing w:val="-4"/>
              </w:rPr>
              <w:t>Code</w:t>
            </w:r>
          </w:p>
        </w:tc>
        <w:tc>
          <w:tcPr>
            <w:tcW w:w="5040" w:type="dxa"/>
          </w:tcPr>
          <w:p w14:paraId="4497BFA1" w14:textId="77777777" w:rsidR="009B0494" w:rsidRDefault="007F4792" w:rsidP="009A260E">
            <w:pPr>
              <w:pStyle w:val="TableParagraph"/>
              <w:spacing w:before="0"/>
              <w:ind w:left="1866" w:right="1856"/>
              <w:rPr>
                <w:b/>
              </w:rPr>
            </w:pPr>
            <w:r>
              <w:rPr>
                <w:b/>
              </w:rPr>
              <w:t>Module</w:t>
            </w:r>
            <w:r>
              <w:rPr>
                <w:b/>
                <w:spacing w:val="-8"/>
              </w:rPr>
              <w:t xml:space="preserve"> </w:t>
            </w:r>
            <w:r>
              <w:rPr>
                <w:b/>
                <w:spacing w:val="-2"/>
              </w:rPr>
              <w:t>Title</w:t>
            </w:r>
          </w:p>
        </w:tc>
        <w:tc>
          <w:tcPr>
            <w:tcW w:w="989" w:type="dxa"/>
          </w:tcPr>
          <w:p w14:paraId="4497BFA2" w14:textId="77777777" w:rsidR="009B0494" w:rsidRDefault="007F4792" w:rsidP="009A260E">
            <w:pPr>
              <w:pStyle w:val="TableParagraph"/>
              <w:spacing w:before="0"/>
              <w:ind w:left="197" w:right="187"/>
              <w:rPr>
                <w:b/>
              </w:rPr>
            </w:pPr>
            <w:r>
              <w:rPr>
                <w:b/>
                <w:spacing w:val="-2"/>
              </w:rPr>
              <w:t>Level</w:t>
            </w:r>
          </w:p>
        </w:tc>
        <w:tc>
          <w:tcPr>
            <w:tcW w:w="1097" w:type="dxa"/>
          </w:tcPr>
          <w:p w14:paraId="4497BFA3" w14:textId="77777777" w:rsidR="009B0494" w:rsidRDefault="007F4792" w:rsidP="009A260E">
            <w:pPr>
              <w:pStyle w:val="TableParagraph"/>
              <w:spacing w:before="0"/>
              <w:ind w:left="156" w:right="147"/>
              <w:rPr>
                <w:b/>
              </w:rPr>
            </w:pPr>
            <w:r>
              <w:rPr>
                <w:b/>
                <w:spacing w:val="-2"/>
              </w:rPr>
              <w:t>Credits</w:t>
            </w:r>
          </w:p>
        </w:tc>
      </w:tr>
      <w:tr w:rsidR="009B0494" w14:paraId="4497BFA9" w14:textId="77777777">
        <w:trPr>
          <w:trHeight w:val="551"/>
        </w:trPr>
        <w:tc>
          <w:tcPr>
            <w:tcW w:w="1891" w:type="dxa"/>
          </w:tcPr>
          <w:p w14:paraId="4497BFA5" w14:textId="77777777" w:rsidR="009B0494" w:rsidRDefault="007F4792" w:rsidP="009A260E">
            <w:pPr>
              <w:pStyle w:val="TableParagraph"/>
              <w:spacing w:before="0"/>
              <w:ind w:left="240" w:right="236"/>
            </w:pPr>
            <w:r>
              <w:rPr>
                <w:spacing w:val="-2"/>
              </w:rPr>
              <w:t>BF202</w:t>
            </w:r>
          </w:p>
        </w:tc>
        <w:tc>
          <w:tcPr>
            <w:tcW w:w="5040" w:type="dxa"/>
          </w:tcPr>
          <w:p w14:paraId="4497BFA6" w14:textId="77777777" w:rsidR="009B0494" w:rsidRDefault="007F4792" w:rsidP="009A260E">
            <w:pPr>
              <w:pStyle w:val="TableParagraph"/>
              <w:spacing w:before="0"/>
              <w:ind w:left="108"/>
              <w:jc w:val="left"/>
            </w:pPr>
            <w:r>
              <w:t>Management</w:t>
            </w:r>
            <w:r>
              <w:rPr>
                <w:spacing w:val="-11"/>
              </w:rPr>
              <w:t xml:space="preserve"> </w:t>
            </w:r>
            <w:r>
              <w:t>Development</w:t>
            </w:r>
            <w:r>
              <w:rPr>
                <w:spacing w:val="-9"/>
              </w:rPr>
              <w:t xml:space="preserve"> </w:t>
            </w:r>
            <w:r>
              <w:t>Programme</w:t>
            </w:r>
            <w:r>
              <w:rPr>
                <w:spacing w:val="-12"/>
              </w:rPr>
              <w:t xml:space="preserve"> </w:t>
            </w:r>
            <w:r>
              <w:rPr>
                <w:spacing w:val="-10"/>
              </w:rPr>
              <w:t>2</w:t>
            </w:r>
          </w:p>
        </w:tc>
        <w:tc>
          <w:tcPr>
            <w:tcW w:w="989" w:type="dxa"/>
          </w:tcPr>
          <w:p w14:paraId="4497BFA7" w14:textId="77777777" w:rsidR="009B0494" w:rsidRDefault="007F4792" w:rsidP="009A260E">
            <w:pPr>
              <w:pStyle w:val="TableParagraph"/>
              <w:spacing w:before="0"/>
              <w:ind w:left="8"/>
            </w:pPr>
            <w:r>
              <w:t>2</w:t>
            </w:r>
          </w:p>
        </w:tc>
        <w:tc>
          <w:tcPr>
            <w:tcW w:w="1097" w:type="dxa"/>
          </w:tcPr>
          <w:p w14:paraId="4497BFA8" w14:textId="77777777" w:rsidR="009B0494" w:rsidRDefault="007F4792" w:rsidP="009A260E">
            <w:pPr>
              <w:pStyle w:val="TableParagraph"/>
              <w:spacing w:before="0"/>
              <w:ind w:left="153" w:right="147"/>
            </w:pPr>
            <w:r>
              <w:rPr>
                <w:spacing w:val="-5"/>
              </w:rPr>
              <w:t>20</w:t>
            </w:r>
          </w:p>
        </w:tc>
      </w:tr>
      <w:tr w:rsidR="009B0494" w14:paraId="4497BFAE" w14:textId="77777777">
        <w:trPr>
          <w:trHeight w:val="551"/>
        </w:trPr>
        <w:tc>
          <w:tcPr>
            <w:tcW w:w="1891" w:type="dxa"/>
          </w:tcPr>
          <w:p w14:paraId="4497BFAA" w14:textId="77777777" w:rsidR="009B0494" w:rsidRDefault="007F4792" w:rsidP="009A260E">
            <w:pPr>
              <w:pStyle w:val="TableParagraph"/>
              <w:spacing w:before="0"/>
              <w:ind w:left="243" w:right="236"/>
            </w:pPr>
            <w:r>
              <w:rPr>
                <w:spacing w:val="-2"/>
              </w:rPr>
              <w:t>WE2XX</w:t>
            </w:r>
          </w:p>
        </w:tc>
        <w:tc>
          <w:tcPr>
            <w:tcW w:w="5040" w:type="dxa"/>
          </w:tcPr>
          <w:p w14:paraId="4497BFAB" w14:textId="77777777" w:rsidR="009B0494" w:rsidRDefault="007F4792" w:rsidP="009A260E">
            <w:pPr>
              <w:pStyle w:val="TableParagraph"/>
              <w:spacing w:before="0"/>
              <w:ind w:left="108"/>
              <w:jc w:val="left"/>
            </w:pPr>
            <w:r>
              <w:t>International</w:t>
            </w:r>
            <w:r>
              <w:rPr>
                <w:spacing w:val="-8"/>
              </w:rPr>
              <w:t xml:space="preserve"> </w:t>
            </w:r>
            <w:r>
              <w:t>Business</w:t>
            </w:r>
            <w:r>
              <w:rPr>
                <w:spacing w:val="-10"/>
              </w:rPr>
              <w:t xml:space="preserve"> </w:t>
            </w:r>
            <w:r>
              <w:t>Environment</w:t>
            </w:r>
            <w:r>
              <w:rPr>
                <w:spacing w:val="-6"/>
              </w:rPr>
              <w:t xml:space="preserve"> </w:t>
            </w:r>
            <w:r>
              <w:t>and</w:t>
            </w:r>
            <w:r>
              <w:rPr>
                <w:spacing w:val="-9"/>
              </w:rPr>
              <w:t xml:space="preserve"> </w:t>
            </w:r>
            <w:r>
              <w:rPr>
                <w:spacing w:val="-2"/>
              </w:rPr>
              <w:t>Strategy</w:t>
            </w:r>
          </w:p>
        </w:tc>
        <w:tc>
          <w:tcPr>
            <w:tcW w:w="989" w:type="dxa"/>
          </w:tcPr>
          <w:p w14:paraId="4497BFAC" w14:textId="77777777" w:rsidR="009B0494" w:rsidRDefault="007F4792" w:rsidP="009A260E">
            <w:pPr>
              <w:pStyle w:val="TableParagraph"/>
              <w:spacing w:before="0"/>
              <w:ind w:left="8"/>
            </w:pPr>
            <w:r>
              <w:t>2</w:t>
            </w:r>
          </w:p>
        </w:tc>
        <w:tc>
          <w:tcPr>
            <w:tcW w:w="1097" w:type="dxa"/>
          </w:tcPr>
          <w:p w14:paraId="4497BFAD" w14:textId="77777777" w:rsidR="009B0494" w:rsidRDefault="007F4792" w:rsidP="009A260E">
            <w:pPr>
              <w:pStyle w:val="TableParagraph"/>
              <w:spacing w:before="0"/>
              <w:ind w:left="153" w:right="147"/>
            </w:pPr>
            <w:r>
              <w:rPr>
                <w:spacing w:val="-5"/>
              </w:rPr>
              <w:t>20</w:t>
            </w:r>
          </w:p>
        </w:tc>
      </w:tr>
    </w:tbl>
    <w:p w14:paraId="4497BFAF" w14:textId="77777777" w:rsidR="009B0494" w:rsidRDefault="009B0494" w:rsidP="009A260E">
      <w:pPr>
        <w:pStyle w:val="BodyText"/>
        <w:rPr>
          <w:b/>
        </w:rPr>
      </w:pPr>
    </w:p>
    <w:p w14:paraId="4497BFB0" w14:textId="77777777" w:rsidR="009B0494" w:rsidRDefault="007F4792" w:rsidP="009A260E">
      <w:pPr>
        <w:pStyle w:val="BodyText"/>
        <w:ind w:left="180"/>
      </w:pPr>
      <w:r>
        <w:t>And</w:t>
      </w:r>
      <w:r>
        <w:rPr>
          <w:spacing w:val="-6"/>
        </w:rPr>
        <w:t xml:space="preserve"> </w:t>
      </w:r>
      <w:r>
        <w:t>80</w:t>
      </w:r>
      <w:r>
        <w:rPr>
          <w:spacing w:val="-3"/>
        </w:rPr>
        <w:t xml:space="preserve"> </w:t>
      </w:r>
      <w:r>
        <w:t>credits</w:t>
      </w:r>
      <w:r>
        <w:rPr>
          <w:spacing w:val="-4"/>
        </w:rPr>
        <w:t xml:space="preserve"> from:</w:t>
      </w:r>
    </w:p>
    <w:p w14:paraId="4497BFB1" w14:textId="77777777" w:rsidR="009B0494" w:rsidRDefault="009B0494" w:rsidP="009A260E">
      <w:pPr>
        <w:pStyle w:val="BodyText"/>
        <w:rPr>
          <w:sz w:val="21"/>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5040"/>
        <w:gridCol w:w="1013"/>
        <w:gridCol w:w="1119"/>
      </w:tblGrid>
      <w:tr w:rsidR="009B0494" w14:paraId="4497BFB6" w14:textId="77777777">
        <w:trPr>
          <w:trHeight w:val="553"/>
        </w:trPr>
        <w:tc>
          <w:tcPr>
            <w:tcW w:w="1846" w:type="dxa"/>
          </w:tcPr>
          <w:p w14:paraId="4497BFB2" w14:textId="77777777" w:rsidR="009B0494" w:rsidRDefault="007F4792" w:rsidP="009A260E">
            <w:pPr>
              <w:pStyle w:val="TableParagraph"/>
              <w:spacing w:before="0"/>
              <w:ind w:left="224" w:right="212"/>
              <w:rPr>
                <w:b/>
              </w:rPr>
            </w:pPr>
            <w:r>
              <w:rPr>
                <w:b/>
              </w:rPr>
              <w:t>Module</w:t>
            </w:r>
            <w:r>
              <w:rPr>
                <w:b/>
                <w:spacing w:val="-6"/>
              </w:rPr>
              <w:t xml:space="preserve"> </w:t>
            </w:r>
            <w:r>
              <w:rPr>
                <w:b/>
                <w:spacing w:val="-4"/>
              </w:rPr>
              <w:t>Code</w:t>
            </w:r>
          </w:p>
        </w:tc>
        <w:tc>
          <w:tcPr>
            <w:tcW w:w="5040" w:type="dxa"/>
          </w:tcPr>
          <w:p w14:paraId="4497BFB3" w14:textId="77777777" w:rsidR="009B0494" w:rsidRDefault="007F4792" w:rsidP="009A260E">
            <w:pPr>
              <w:pStyle w:val="TableParagraph"/>
              <w:spacing w:before="0"/>
              <w:ind w:left="1866" w:right="1857"/>
              <w:rPr>
                <w:b/>
              </w:rPr>
            </w:pPr>
            <w:r>
              <w:rPr>
                <w:b/>
              </w:rPr>
              <w:t>Module</w:t>
            </w:r>
            <w:r>
              <w:rPr>
                <w:b/>
                <w:spacing w:val="-8"/>
              </w:rPr>
              <w:t xml:space="preserve"> </w:t>
            </w:r>
            <w:r>
              <w:rPr>
                <w:b/>
                <w:spacing w:val="-2"/>
              </w:rPr>
              <w:t>Title</w:t>
            </w:r>
          </w:p>
        </w:tc>
        <w:tc>
          <w:tcPr>
            <w:tcW w:w="1013" w:type="dxa"/>
          </w:tcPr>
          <w:p w14:paraId="4497BFB4" w14:textId="77777777" w:rsidR="009B0494" w:rsidRDefault="007F4792" w:rsidP="009A260E">
            <w:pPr>
              <w:pStyle w:val="TableParagraph"/>
              <w:spacing w:before="0"/>
              <w:ind w:left="209" w:right="200"/>
              <w:rPr>
                <w:b/>
              </w:rPr>
            </w:pPr>
            <w:r>
              <w:rPr>
                <w:b/>
                <w:spacing w:val="-2"/>
              </w:rPr>
              <w:t>Level</w:t>
            </w:r>
          </w:p>
        </w:tc>
        <w:tc>
          <w:tcPr>
            <w:tcW w:w="1119" w:type="dxa"/>
          </w:tcPr>
          <w:p w14:paraId="4497BFB5" w14:textId="77777777" w:rsidR="009B0494" w:rsidRDefault="007F4792" w:rsidP="009A260E">
            <w:pPr>
              <w:pStyle w:val="TableParagraph"/>
              <w:spacing w:before="0"/>
              <w:ind w:left="165" w:right="160"/>
              <w:rPr>
                <w:b/>
              </w:rPr>
            </w:pPr>
            <w:r>
              <w:rPr>
                <w:b/>
                <w:spacing w:val="-2"/>
              </w:rPr>
              <w:t>Credits</w:t>
            </w:r>
          </w:p>
        </w:tc>
      </w:tr>
      <w:tr w:rsidR="009B0494" w14:paraId="4497BFBB" w14:textId="77777777">
        <w:trPr>
          <w:trHeight w:val="551"/>
        </w:trPr>
        <w:tc>
          <w:tcPr>
            <w:tcW w:w="1846" w:type="dxa"/>
          </w:tcPr>
          <w:p w14:paraId="4497BFB7" w14:textId="77777777" w:rsidR="009B0494" w:rsidRDefault="007F4792" w:rsidP="009A260E">
            <w:pPr>
              <w:pStyle w:val="TableParagraph"/>
              <w:spacing w:before="0"/>
              <w:ind w:left="223" w:right="212"/>
            </w:pPr>
            <w:r>
              <w:rPr>
                <w:spacing w:val="-2"/>
              </w:rPr>
              <w:t>AG215</w:t>
            </w:r>
          </w:p>
        </w:tc>
        <w:tc>
          <w:tcPr>
            <w:tcW w:w="5040" w:type="dxa"/>
          </w:tcPr>
          <w:p w14:paraId="4497BFB8" w14:textId="77777777" w:rsidR="009B0494" w:rsidRDefault="007F4792" w:rsidP="009A260E">
            <w:pPr>
              <w:pStyle w:val="TableParagraph"/>
              <w:spacing w:before="0"/>
              <w:ind w:left="107"/>
              <w:jc w:val="left"/>
            </w:pPr>
            <w:r>
              <w:t>Business</w:t>
            </w:r>
            <w:r>
              <w:rPr>
                <w:spacing w:val="-7"/>
              </w:rPr>
              <w:t xml:space="preserve"> </w:t>
            </w:r>
            <w:r>
              <w:rPr>
                <w:spacing w:val="-2"/>
              </w:rPr>
              <w:t>Finance</w:t>
            </w:r>
          </w:p>
        </w:tc>
        <w:tc>
          <w:tcPr>
            <w:tcW w:w="1013" w:type="dxa"/>
          </w:tcPr>
          <w:p w14:paraId="4497BFB9" w14:textId="77777777" w:rsidR="009B0494" w:rsidRDefault="007F4792" w:rsidP="009A260E">
            <w:pPr>
              <w:pStyle w:val="TableParagraph"/>
              <w:spacing w:before="0"/>
              <w:ind w:left="6"/>
            </w:pPr>
            <w:r>
              <w:t>2</w:t>
            </w:r>
          </w:p>
        </w:tc>
        <w:tc>
          <w:tcPr>
            <w:tcW w:w="1119" w:type="dxa"/>
          </w:tcPr>
          <w:p w14:paraId="4497BFBA" w14:textId="77777777" w:rsidR="009B0494" w:rsidRDefault="007F4792" w:rsidP="009A260E">
            <w:pPr>
              <w:pStyle w:val="TableParagraph"/>
              <w:spacing w:before="0"/>
              <w:ind w:left="163" w:right="160"/>
            </w:pPr>
            <w:r>
              <w:rPr>
                <w:spacing w:val="-5"/>
              </w:rPr>
              <w:t>20</w:t>
            </w:r>
          </w:p>
        </w:tc>
      </w:tr>
      <w:tr w:rsidR="009B0494" w14:paraId="4497BFC0" w14:textId="77777777">
        <w:trPr>
          <w:trHeight w:val="551"/>
        </w:trPr>
        <w:tc>
          <w:tcPr>
            <w:tcW w:w="1846" w:type="dxa"/>
          </w:tcPr>
          <w:p w14:paraId="4497BFBC" w14:textId="77777777" w:rsidR="009B0494" w:rsidRDefault="007F4792" w:rsidP="009A260E">
            <w:pPr>
              <w:pStyle w:val="TableParagraph"/>
              <w:spacing w:before="0"/>
              <w:ind w:left="223" w:right="212"/>
            </w:pPr>
            <w:r>
              <w:rPr>
                <w:spacing w:val="-2"/>
              </w:rPr>
              <w:t>AG217</w:t>
            </w:r>
          </w:p>
        </w:tc>
        <w:tc>
          <w:tcPr>
            <w:tcW w:w="5040" w:type="dxa"/>
          </w:tcPr>
          <w:p w14:paraId="4497BFBD" w14:textId="77777777" w:rsidR="009B0494" w:rsidRDefault="007F4792" w:rsidP="009A260E">
            <w:pPr>
              <w:pStyle w:val="TableParagraph"/>
              <w:spacing w:before="0"/>
              <w:ind w:left="107"/>
              <w:jc w:val="left"/>
            </w:pPr>
            <w:r>
              <w:t>Portfolio</w:t>
            </w:r>
            <w:r>
              <w:rPr>
                <w:spacing w:val="-8"/>
              </w:rPr>
              <w:t xml:space="preserve"> </w:t>
            </w:r>
            <w:r>
              <w:t>Management</w:t>
            </w:r>
            <w:r>
              <w:rPr>
                <w:spacing w:val="-7"/>
              </w:rPr>
              <w:t xml:space="preserve"> </w:t>
            </w:r>
            <w:r>
              <w:t>and</w:t>
            </w:r>
            <w:r>
              <w:rPr>
                <w:spacing w:val="-6"/>
              </w:rPr>
              <w:t xml:space="preserve"> </w:t>
            </w:r>
            <w:r>
              <w:t>Security</w:t>
            </w:r>
            <w:r>
              <w:rPr>
                <w:spacing w:val="-7"/>
              </w:rPr>
              <w:t xml:space="preserve"> </w:t>
            </w:r>
            <w:r>
              <w:rPr>
                <w:spacing w:val="-2"/>
              </w:rPr>
              <w:t>Analysis</w:t>
            </w:r>
          </w:p>
        </w:tc>
        <w:tc>
          <w:tcPr>
            <w:tcW w:w="1013" w:type="dxa"/>
          </w:tcPr>
          <w:p w14:paraId="4497BFBE" w14:textId="77777777" w:rsidR="009B0494" w:rsidRDefault="007F4792" w:rsidP="009A260E">
            <w:pPr>
              <w:pStyle w:val="TableParagraph"/>
              <w:spacing w:before="0"/>
              <w:ind w:left="6"/>
            </w:pPr>
            <w:r>
              <w:t>2</w:t>
            </w:r>
          </w:p>
        </w:tc>
        <w:tc>
          <w:tcPr>
            <w:tcW w:w="1119" w:type="dxa"/>
          </w:tcPr>
          <w:p w14:paraId="4497BFBF" w14:textId="77777777" w:rsidR="009B0494" w:rsidRDefault="007F4792" w:rsidP="009A260E">
            <w:pPr>
              <w:pStyle w:val="TableParagraph"/>
              <w:spacing w:before="0"/>
              <w:ind w:left="162" w:right="160"/>
            </w:pPr>
            <w:r>
              <w:rPr>
                <w:spacing w:val="-5"/>
              </w:rPr>
              <w:t>20</w:t>
            </w:r>
          </w:p>
        </w:tc>
      </w:tr>
      <w:tr w:rsidR="009B0494" w14:paraId="4497BFC5" w14:textId="77777777">
        <w:trPr>
          <w:trHeight w:val="551"/>
        </w:trPr>
        <w:tc>
          <w:tcPr>
            <w:tcW w:w="1846" w:type="dxa"/>
          </w:tcPr>
          <w:p w14:paraId="4497BFC1" w14:textId="77777777" w:rsidR="009B0494" w:rsidRDefault="007F4792" w:rsidP="009A260E">
            <w:pPr>
              <w:pStyle w:val="TableParagraph"/>
              <w:spacing w:before="0"/>
              <w:ind w:left="218" w:right="212"/>
            </w:pPr>
            <w:r>
              <w:rPr>
                <w:spacing w:val="-2"/>
              </w:rPr>
              <w:t>EC215</w:t>
            </w:r>
          </w:p>
        </w:tc>
        <w:tc>
          <w:tcPr>
            <w:tcW w:w="5040" w:type="dxa"/>
          </w:tcPr>
          <w:p w14:paraId="4497BFC2" w14:textId="77777777" w:rsidR="009B0494" w:rsidRDefault="007F4792" w:rsidP="009A260E">
            <w:pPr>
              <w:pStyle w:val="TableParagraph"/>
              <w:spacing w:before="0"/>
              <w:ind w:left="107"/>
              <w:jc w:val="left"/>
            </w:pPr>
            <w:r>
              <w:t>Intermediate</w:t>
            </w:r>
            <w:r>
              <w:rPr>
                <w:spacing w:val="-12"/>
              </w:rPr>
              <w:t xml:space="preserve"> </w:t>
            </w:r>
            <w:r>
              <w:rPr>
                <w:spacing w:val="-2"/>
              </w:rPr>
              <w:t>Microeconomics</w:t>
            </w:r>
          </w:p>
        </w:tc>
        <w:tc>
          <w:tcPr>
            <w:tcW w:w="1013" w:type="dxa"/>
          </w:tcPr>
          <w:p w14:paraId="4497BFC3" w14:textId="77777777" w:rsidR="009B0494" w:rsidRDefault="007F4792" w:rsidP="009A260E">
            <w:pPr>
              <w:pStyle w:val="TableParagraph"/>
              <w:spacing w:before="0"/>
              <w:ind w:left="6"/>
            </w:pPr>
            <w:r>
              <w:t>2</w:t>
            </w:r>
          </w:p>
        </w:tc>
        <w:tc>
          <w:tcPr>
            <w:tcW w:w="1119" w:type="dxa"/>
          </w:tcPr>
          <w:p w14:paraId="4497BFC4" w14:textId="77777777" w:rsidR="009B0494" w:rsidRDefault="007F4792" w:rsidP="009A260E">
            <w:pPr>
              <w:pStyle w:val="TableParagraph"/>
              <w:spacing w:before="0"/>
              <w:ind w:left="162" w:right="160"/>
            </w:pPr>
            <w:r>
              <w:rPr>
                <w:spacing w:val="-5"/>
              </w:rPr>
              <w:t>20</w:t>
            </w:r>
          </w:p>
        </w:tc>
      </w:tr>
      <w:tr w:rsidR="009B0494" w14:paraId="4497BFCA" w14:textId="77777777">
        <w:trPr>
          <w:trHeight w:val="551"/>
        </w:trPr>
        <w:tc>
          <w:tcPr>
            <w:tcW w:w="1846" w:type="dxa"/>
          </w:tcPr>
          <w:p w14:paraId="4497BFC6" w14:textId="77777777" w:rsidR="009B0494" w:rsidRDefault="007F4792" w:rsidP="009A260E">
            <w:pPr>
              <w:pStyle w:val="TableParagraph"/>
              <w:spacing w:before="0"/>
              <w:ind w:left="218" w:right="212"/>
            </w:pPr>
            <w:r>
              <w:rPr>
                <w:spacing w:val="-2"/>
              </w:rPr>
              <w:t>EC216</w:t>
            </w:r>
          </w:p>
        </w:tc>
        <w:tc>
          <w:tcPr>
            <w:tcW w:w="5040" w:type="dxa"/>
          </w:tcPr>
          <w:p w14:paraId="4497BFC7" w14:textId="77777777" w:rsidR="009B0494" w:rsidRDefault="007F4792" w:rsidP="009A260E">
            <w:pPr>
              <w:pStyle w:val="TableParagraph"/>
              <w:spacing w:before="0"/>
              <w:ind w:left="107"/>
              <w:jc w:val="left"/>
            </w:pPr>
            <w:r>
              <w:t>Intermediate</w:t>
            </w:r>
            <w:r>
              <w:rPr>
                <w:spacing w:val="-11"/>
              </w:rPr>
              <w:t xml:space="preserve"> </w:t>
            </w:r>
            <w:r>
              <w:t>Macroeconomics</w:t>
            </w:r>
            <w:r>
              <w:rPr>
                <w:spacing w:val="-5"/>
              </w:rPr>
              <w:t xml:space="preserve"> </w:t>
            </w:r>
            <w:r>
              <w:t>and</w:t>
            </w:r>
            <w:r>
              <w:rPr>
                <w:spacing w:val="-8"/>
              </w:rPr>
              <w:t xml:space="preserve"> </w:t>
            </w:r>
            <w:r>
              <w:t>Data</w:t>
            </w:r>
            <w:r>
              <w:rPr>
                <w:spacing w:val="-8"/>
              </w:rPr>
              <w:t xml:space="preserve"> </w:t>
            </w:r>
            <w:r>
              <w:rPr>
                <w:spacing w:val="-2"/>
              </w:rPr>
              <w:t>Analysis</w:t>
            </w:r>
          </w:p>
        </w:tc>
        <w:tc>
          <w:tcPr>
            <w:tcW w:w="1013" w:type="dxa"/>
          </w:tcPr>
          <w:p w14:paraId="4497BFC8" w14:textId="77777777" w:rsidR="009B0494" w:rsidRDefault="007F4792" w:rsidP="009A260E">
            <w:pPr>
              <w:pStyle w:val="TableParagraph"/>
              <w:spacing w:before="0"/>
              <w:ind w:left="6"/>
            </w:pPr>
            <w:r>
              <w:t>2</w:t>
            </w:r>
          </w:p>
        </w:tc>
        <w:tc>
          <w:tcPr>
            <w:tcW w:w="1119" w:type="dxa"/>
          </w:tcPr>
          <w:p w14:paraId="4497BFC9" w14:textId="77777777" w:rsidR="009B0494" w:rsidRDefault="007F4792" w:rsidP="009A260E">
            <w:pPr>
              <w:pStyle w:val="TableParagraph"/>
              <w:spacing w:before="0"/>
              <w:ind w:left="162" w:right="160"/>
            </w:pPr>
            <w:r>
              <w:rPr>
                <w:spacing w:val="-5"/>
              </w:rPr>
              <w:t>20</w:t>
            </w:r>
          </w:p>
        </w:tc>
      </w:tr>
      <w:tr w:rsidR="009B0494" w14:paraId="4497BFCF" w14:textId="77777777">
        <w:trPr>
          <w:trHeight w:val="551"/>
        </w:trPr>
        <w:tc>
          <w:tcPr>
            <w:tcW w:w="1846" w:type="dxa"/>
          </w:tcPr>
          <w:p w14:paraId="4497BFCB" w14:textId="77777777" w:rsidR="009B0494" w:rsidRDefault="007F4792" w:rsidP="009A260E">
            <w:pPr>
              <w:pStyle w:val="TableParagraph"/>
              <w:spacing w:before="0"/>
              <w:ind w:left="220" w:right="212"/>
            </w:pPr>
            <w:r>
              <w:rPr>
                <w:spacing w:val="-2"/>
              </w:rPr>
              <w:t>MK209</w:t>
            </w:r>
          </w:p>
        </w:tc>
        <w:tc>
          <w:tcPr>
            <w:tcW w:w="5040" w:type="dxa"/>
          </w:tcPr>
          <w:p w14:paraId="4497BFCC" w14:textId="77777777" w:rsidR="009B0494" w:rsidRDefault="007F4792" w:rsidP="009A260E">
            <w:pPr>
              <w:pStyle w:val="TableParagraph"/>
              <w:spacing w:before="0"/>
              <w:ind w:left="107"/>
              <w:jc w:val="left"/>
            </w:pPr>
            <w:r>
              <w:t>Understanding</w:t>
            </w:r>
            <w:r>
              <w:rPr>
                <w:spacing w:val="-8"/>
              </w:rPr>
              <w:t xml:space="preserve"> </w:t>
            </w:r>
            <w:r>
              <w:t>Consumers</w:t>
            </w:r>
            <w:r>
              <w:rPr>
                <w:spacing w:val="-7"/>
              </w:rPr>
              <w:t xml:space="preserve"> </w:t>
            </w:r>
            <w:r>
              <w:t>and</w:t>
            </w:r>
            <w:r>
              <w:rPr>
                <w:spacing w:val="-9"/>
              </w:rPr>
              <w:t xml:space="preserve"> </w:t>
            </w:r>
            <w:r>
              <w:rPr>
                <w:spacing w:val="-2"/>
              </w:rPr>
              <w:t>Markets</w:t>
            </w:r>
          </w:p>
        </w:tc>
        <w:tc>
          <w:tcPr>
            <w:tcW w:w="1013" w:type="dxa"/>
          </w:tcPr>
          <w:p w14:paraId="4497BFCD" w14:textId="77777777" w:rsidR="009B0494" w:rsidRDefault="007F4792" w:rsidP="009A260E">
            <w:pPr>
              <w:pStyle w:val="TableParagraph"/>
              <w:spacing w:before="0"/>
              <w:ind w:left="6"/>
            </w:pPr>
            <w:r>
              <w:t>2</w:t>
            </w:r>
          </w:p>
        </w:tc>
        <w:tc>
          <w:tcPr>
            <w:tcW w:w="1119" w:type="dxa"/>
          </w:tcPr>
          <w:p w14:paraId="4497BFCE" w14:textId="77777777" w:rsidR="009B0494" w:rsidRDefault="007F4792" w:rsidP="009A260E">
            <w:pPr>
              <w:pStyle w:val="TableParagraph"/>
              <w:spacing w:before="0"/>
              <w:ind w:left="162" w:right="160"/>
            </w:pPr>
            <w:r>
              <w:rPr>
                <w:spacing w:val="-5"/>
              </w:rPr>
              <w:t>20</w:t>
            </w:r>
          </w:p>
        </w:tc>
      </w:tr>
      <w:tr w:rsidR="009B0494" w14:paraId="4497BFD4" w14:textId="77777777">
        <w:trPr>
          <w:trHeight w:val="554"/>
        </w:trPr>
        <w:tc>
          <w:tcPr>
            <w:tcW w:w="1846" w:type="dxa"/>
          </w:tcPr>
          <w:p w14:paraId="4497BFD0" w14:textId="77777777" w:rsidR="009B0494" w:rsidRDefault="007F4792" w:rsidP="009A260E">
            <w:pPr>
              <w:pStyle w:val="TableParagraph"/>
              <w:spacing w:before="0"/>
              <w:ind w:left="220" w:right="212"/>
            </w:pPr>
            <w:r>
              <w:rPr>
                <w:spacing w:val="-2"/>
              </w:rPr>
              <w:t>MK212</w:t>
            </w:r>
          </w:p>
        </w:tc>
        <w:tc>
          <w:tcPr>
            <w:tcW w:w="5040" w:type="dxa"/>
          </w:tcPr>
          <w:p w14:paraId="4497BFD1" w14:textId="77777777" w:rsidR="009B0494" w:rsidRDefault="007F4792" w:rsidP="009A260E">
            <w:pPr>
              <w:pStyle w:val="TableParagraph"/>
              <w:spacing w:before="0"/>
              <w:ind w:left="107"/>
              <w:jc w:val="left"/>
            </w:pPr>
            <w:r>
              <w:t>Services</w:t>
            </w:r>
            <w:r>
              <w:rPr>
                <w:spacing w:val="-4"/>
              </w:rPr>
              <w:t xml:space="preserve"> </w:t>
            </w:r>
            <w:r>
              <w:t>in</w:t>
            </w:r>
            <w:r>
              <w:rPr>
                <w:spacing w:val="-5"/>
              </w:rPr>
              <w:t xml:space="preserve"> </w:t>
            </w:r>
            <w:r>
              <w:t>Retail</w:t>
            </w:r>
            <w:r>
              <w:rPr>
                <w:spacing w:val="-4"/>
              </w:rPr>
              <w:t xml:space="preserve"> </w:t>
            </w:r>
            <w:r>
              <w:rPr>
                <w:spacing w:val="-2"/>
              </w:rPr>
              <w:t>Marketing</w:t>
            </w:r>
          </w:p>
        </w:tc>
        <w:tc>
          <w:tcPr>
            <w:tcW w:w="1013" w:type="dxa"/>
          </w:tcPr>
          <w:p w14:paraId="4497BFD2" w14:textId="77777777" w:rsidR="009B0494" w:rsidRDefault="007F4792" w:rsidP="009A260E">
            <w:pPr>
              <w:pStyle w:val="TableParagraph"/>
              <w:spacing w:before="0"/>
              <w:ind w:left="6"/>
            </w:pPr>
            <w:r>
              <w:t>2</w:t>
            </w:r>
          </w:p>
        </w:tc>
        <w:tc>
          <w:tcPr>
            <w:tcW w:w="1119" w:type="dxa"/>
          </w:tcPr>
          <w:p w14:paraId="4497BFD3" w14:textId="77777777" w:rsidR="009B0494" w:rsidRDefault="007F4792" w:rsidP="009A260E">
            <w:pPr>
              <w:pStyle w:val="TableParagraph"/>
              <w:spacing w:before="0"/>
              <w:ind w:left="162" w:right="160"/>
            </w:pPr>
            <w:r>
              <w:rPr>
                <w:spacing w:val="-5"/>
              </w:rPr>
              <w:t>20</w:t>
            </w:r>
          </w:p>
        </w:tc>
      </w:tr>
      <w:tr w:rsidR="009B0494" w14:paraId="4497BFD9" w14:textId="77777777">
        <w:trPr>
          <w:trHeight w:val="551"/>
        </w:trPr>
        <w:tc>
          <w:tcPr>
            <w:tcW w:w="1846" w:type="dxa"/>
          </w:tcPr>
          <w:p w14:paraId="4497BFD5" w14:textId="77777777" w:rsidR="009B0494" w:rsidRDefault="007F4792" w:rsidP="009A260E">
            <w:pPr>
              <w:pStyle w:val="TableParagraph"/>
              <w:spacing w:before="0"/>
              <w:ind w:left="220" w:right="212"/>
            </w:pPr>
            <w:r>
              <w:rPr>
                <w:spacing w:val="-2"/>
              </w:rPr>
              <w:t>MS210</w:t>
            </w:r>
          </w:p>
        </w:tc>
        <w:tc>
          <w:tcPr>
            <w:tcW w:w="5040" w:type="dxa"/>
          </w:tcPr>
          <w:p w14:paraId="4497BFD6" w14:textId="77777777" w:rsidR="009B0494" w:rsidRDefault="007F4792" w:rsidP="009A260E">
            <w:pPr>
              <w:pStyle w:val="TableParagraph"/>
              <w:spacing w:before="0"/>
              <w:ind w:left="107"/>
              <w:jc w:val="left"/>
            </w:pPr>
            <w:proofErr w:type="spellStart"/>
            <w:r>
              <w:t>Analysing</w:t>
            </w:r>
            <w:proofErr w:type="spellEnd"/>
            <w:r>
              <w:rPr>
                <w:spacing w:val="-7"/>
              </w:rPr>
              <w:t xml:space="preserve"> </w:t>
            </w:r>
            <w:r>
              <w:t>and</w:t>
            </w:r>
            <w:r>
              <w:rPr>
                <w:spacing w:val="-6"/>
              </w:rPr>
              <w:t xml:space="preserve"> </w:t>
            </w:r>
            <w:r>
              <w:t>Improving</w:t>
            </w:r>
            <w:r>
              <w:rPr>
                <w:spacing w:val="-7"/>
              </w:rPr>
              <w:t xml:space="preserve"> </w:t>
            </w:r>
            <w:r>
              <w:rPr>
                <w:spacing w:val="-2"/>
              </w:rPr>
              <w:t>Operations</w:t>
            </w:r>
          </w:p>
        </w:tc>
        <w:tc>
          <w:tcPr>
            <w:tcW w:w="1013" w:type="dxa"/>
          </w:tcPr>
          <w:p w14:paraId="4497BFD7" w14:textId="77777777" w:rsidR="009B0494" w:rsidRDefault="007F4792" w:rsidP="009A260E">
            <w:pPr>
              <w:pStyle w:val="TableParagraph"/>
              <w:spacing w:before="0"/>
              <w:ind w:left="6"/>
            </w:pPr>
            <w:r>
              <w:t>2</w:t>
            </w:r>
          </w:p>
        </w:tc>
        <w:tc>
          <w:tcPr>
            <w:tcW w:w="1119" w:type="dxa"/>
          </w:tcPr>
          <w:p w14:paraId="4497BFD8" w14:textId="77777777" w:rsidR="009B0494" w:rsidRDefault="007F4792" w:rsidP="009A260E">
            <w:pPr>
              <w:pStyle w:val="TableParagraph"/>
              <w:spacing w:before="0"/>
              <w:ind w:left="162" w:right="160"/>
            </w:pPr>
            <w:r>
              <w:rPr>
                <w:spacing w:val="-5"/>
              </w:rPr>
              <w:t>20</w:t>
            </w:r>
          </w:p>
        </w:tc>
      </w:tr>
      <w:tr w:rsidR="009B0494" w14:paraId="4497BFDE" w14:textId="77777777">
        <w:trPr>
          <w:trHeight w:val="551"/>
        </w:trPr>
        <w:tc>
          <w:tcPr>
            <w:tcW w:w="1846" w:type="dxa"/>
          </w:tcPr>
          <w:p w14:paraId="4497BFDA" w14:textId="77777777" w:rsidR="009B0494" w:rsidRDefault="007F4792" w:rsidP="009A260E">
            <w:pPr>
              <w:pStyle w:val="TableParagraph"/>
              <w:spacing w:before="0"/>
              <w:ind w:left="220" w:right="212"/>
            </w:pPr>
            <w:r>
              <w:rPr>
                <w:spacing w:val="-2"/>
              </w:rPr>
              <w:t>MS211</w:t>
            </w:r>
          </w:p>
        </w:tc>
        <w:tc>
          <w:tcPr>
            <w:tcW w:w="5040" w:type="dxa"/>
          </w:tcPr>
          <w:p w14:paraId="4497BFDB" w14:textId="77777777" w:rsidR="009B0494" w:rsidRDefault="007F4792" w:rsidP="009A260E">
            <w:pPr>
              <w:pStyle w:val="TableParagraph"/>
              <w:spacing w:before="0"/>
              <w:ind w:left="107"/>
              <w:jc w:val="left"/>
            </w:pPr>
            <w:r>
              <w:t>Managing</w:t>
            </w:r>
            <w:r>
              <w:rPr>
                <w:spacing w:val="-10"/>
              </w:rPr>
              <w:t xml:space="preserve"> </w:t>
            </w:r>
            <w:r>
              <w:t>Business</w:t>
            </w:r>
            <w:r>
              <w:rPr>
                <w:spacing w:val="-9"/>
              </w:rPr>
              <w:t xml:space="preserve"> </w:t>
            </w:r>
            <w:r>
              <w:t>Process</w:t>
            </w:r>
            <w:r>
              <w:rPr>
                <w:spacing w:val="-9"/>
              </w:rPr>
              <w:t xml:space="preserve"> </w:t>
            </w:r>
            <w:r>
              <w:t>and</w:t>
            </w:r>
            <w:r>
              <w:rPr>
                <w:spacing w:val="-11"/>
              </w:rPr>
              <w:t xml:space="preserve"> </w:t>
            </w:r>
            <w:r>
              <w:t xml:space="preserve">Information </w:t>
            </w:r>
            <w:r>
              <w:rPr>
                <w:spacing w:val="-2"/>
              </w:rPr>
              <w:t>Systems</w:t>
            </w:r>
          </w:p>
        </w:tc>
        <w:tc>
          <w:tcPr>
            <w:tcW w:w="1013" w:type="dxa"/>
          </w:tcPr>
          <w:p w14:paraId="4497BFDC" w14:textId="77777777" w:rsidR="009B0494" w:rsidRDefault="007F4792" w:rsidP="009A260E">
            <w:pPr>
              <w:pStyle w:val="TableParagraph"/>
              <w:spacing w:before="0"/>
              <w:ind w:left="6"/>
            </w:pPr>
            <w:r>
              <w:t>2</w:t>
            </w:r>
          </w:p>
        </w:tc>
        <w:tc>
          <w:tcPr>
            <w:tcW w:w="1119" w:type="dxa"/>
          </w:tcPr>
          <w:p w14:paraId="4497BFDD" w14:textId="77777777" w:rsidR="009B0494" w:rsidRDefault="007F4792" w:rsidP="009A260E">
            <w:pPr>
              <w:pStyle w:val="TableParagraph"/>
              <w:spacing w:before="0"/>
              <w:ind w:left="162" w:right="160"/>
            </w:pPr>
            <w:r>
              <w:rPr>
                <w:spacing w:val="-5"/>
              </w:rPr>
              <w:t>20</w:t>
            </w:r>
          </w:p>
        </w:tc>
      </w:tr>
      <w:tr w:rsidR="009B0494" w14:paraId="4497BFE3" w14:textId="77777777">
        <w:trPr>
          <w:trHeight w:val="551"/>
        </w:trPr>
        <w:tc>
          <w:tcPr>
            <w:tcW w:w="1846" w:type="dxa"/>
          </w:tcPr>
          <w:p w14:paraId="4497BFDF" w14:textId="77777777" w:rsidR="009B0494" w:rsidRDefault="007F4792" w:rsidP="009A260E">
            <w:pPr>
              <w:pStyle w:val="TableParagraph"/>
              <w:spacing w:before="0"/>
              <w:ind w:left="221" w:right="212"/>
            </w:pPr>
            <w:r>
              <w:rPr>
                <w:spacing w:val="-2"/>
              </w:rPr>
              <w:t>HR207</w:t>
            </w:r>
          </w:p>
        </w:tc>
        <w:tc>
          <w:tcPr>
            <w:tcW w:w="5040" w:type="dxa"/>
          </w:tcPr>
          <w:p w14:paraId="4497BFE0" w14:textId="77777777" w:rsidR="009B0494" w:rsidRDefault="007F4792" w:rsidP="009A260E">
            <w:pPr>
              <w:pStyle w:val="TableParagraph"/>
              <w:spacing w:before="0"/>
              <w:ind w:left="107"/>
              <w:jc w:val="left"/>
            </w:pPr>
            <w:r>
              <w:t>Work</w:t>
            </w:r>
            <w:r>
              <w:rPr>
                <w:spacing w:val="-3"/>
              </w:rPr>
              <w:t xml:space="preserve"> </w:t>
            </w:r>
            <w:r>
              <w:rPr>
                <w:spacing w:val="-2"/>
              </w:rPr>
              <w:t>Psychology</w:t>
            </w:r>
          </w:p>
        </w:tc>
        <w:tc>
          <w:tcPr>
            <w:tcW w:w="1013" w:type="dxa"/>
          </w:tcPr>
          <w:p w14:paraId="4497BFE1" w14:textId="77777777" w:rsidR="009B0494" w:rsidRDefault="007F4792" w:rsidP="009A260E">
            <w:pPr>
              <w:pStyle w:val="TableParagraph"/>
              <w:spacing w:before="0"/>
              <w:ind w:left="6"/>
            </w:pPr>
            <w:r>
              <w:t>2</w:t>
            </w:r>
          </w:p>
        </w:tc>
        <w:tc>
          <w:tcPr>
            <w:tcW w:w="1119" w:type="dxa"/>
          </w:tcPr>
          <w:p w14:paraId="4497BFE2" w14:textId="77777777" w:rsidR="009B0494" w:rsidRDefault="007F4792" w:rsidP="009A260E">
            <w:pPr>
              <w:pStyle w:val="TableParagraph"/>
              <w:spacing w:before="0"/>
              <w:ind w:left="163" w:right="160"/>
            </w:pPr>
            <w:r>
              <w:rPr>
                <w:spacing w:val="-5"/>
              </w:rPr>
              <w:t>20</w:t>
            </w:r>
          </w:p>
        </w:tc>
      </w:tr>
      <w:tr w:rsidR="009B0494" w14:paraId="4497BFE8" w14:textId="77777777">
        <w:trPr>
          <w:trHeight w:val="551"/>
        </w:trPr>
        <w:tc>
          <w:tcPr>
            <w:tcW w:w="1846" w:type="dxa"/>
          </w:tcPr>
          <w:p w14:paraId="4497BFE4" w14:textId="77777777" w:rsidR="009B0494" w:rsidRDefault="007F4792" w:rsidP="009A260E">
            <w:pPr>
              <w:pStyle w:val="TableParagraph"/>
              <w:spacing w:before="0"/>
              <w:ind w:left="221" w:right="212"/>
            </w:pPr>
            <w:r>
              <w:rPr>
                <w:spacing w:val="-2"/>
              </w:rPr>
              <w:t>HR208</w:t>
            </w:r>
          </w:p>
        </w:tc>
        <w:tc>
          <w:tcPr>
            <w:tcW w:w="5040" w:type="dxa"/>
          </w:tcPr>
          <w:p w14:paraId="4497BFE5" w14:textId="77777777" w:rsidR="009B0494" w:rsidRDefault="007F4792" w:rsidP="009A260E">
            <w:pPr>
              <w:pStyle w:val="TableParagraph"/>
              <w:spacing w:before="0"/>
              <w:ind w:left="107"/>
              <w:jc w:val="left"/>
            </w:pPr>
            <w:r>
              <w:t>Work</w:t>
            </w:r>
            <w:r>
              <w:rPr>
                <w:spacing w:val="-10"/>
              </w:rPr>
              <w:t xml:space="preserve"> </w:t>
            </w:r>
            <w:r>
              <w:t>Psychology</w:t>
            </w:r>
            <w:r>
              <w:rPr>
                <w:spacing w:val="-10"/>
              </w:rPr>
              <w:t xml:space="preserve"> </w:t>
            </w:r>
            <w:r>
              <w:t>for</w:t>
            </w:r>
            <w:r>
              <w:rPr>
                <w:spacing w:val="-9"/>
              </w:rPr>
              <w:t xml:space="preserve"> </w:t>
            </w:r>
            <w:r>
              <w:t>Human</w:t>
            </w:r>
            <w:r>
              <w:rPr>
                <w:spacing w:val="-8"/>
              </w:rPr>
              <w:t xml:space="preserve"> </w:t>
            </w:r>
            <w:r>
              <w:t xml:space="preserve">Resource </w:t>
            </w:r>
            <w:r>
              <w:rPr>
                <w:spacing w:val="-2"/>
              </w:rPr>
              <w:t>Management</w:t>
            </w:r>
          </w:p>
        </w:tc>
        <w:tc>
          <w:tcPr>
            <w:tcW w:w="1013" w:type="dxa"/>
          </w:tcPr>
          <w:p w14:paraId="4497BFE6" w14:textId="77777777" w:rsidR="009B0494" w:rsidRDefault="007F4792" w:rsidP="009A260E">
            <w:pPr>
              <w:pStyle w:val="TableParagraph"/>
              <w:spacing w:before="0"/>
              <w:ind w:left="6"/>
            </w:pPr>
            <w:r>
              <w:t>2</w:t>
            </w:r>
          </w:p>
        </w:tc>
        <w:tc>
          <w:tcPr>
            <w:tcW w:w="1119" w:type="dxa"/>
          </w:tcPr>
          <w:p w14:paraId="4497BFE7" w14:textId="77777777" w:rsidR="009B0494" w:rsidRDefault="007F4792" w:rsidP="009A260E">
            <w:pPr>
              <w:pStyle w:val="TableParagraph"/>
              <w:spacing w:before="0"/>
              <w:ind w:left="162" w:right="160"/>
            </w:pPr>
            <w:r>
              <w:rPr>
                <w:spacing w:val="-5"/>
              </w:rPr>
              <w:t>20</w:t>
            </w:r>
          </w:p>
        </w:tc>
      </w:tr>
      <w:tr w:rsidR="009B0494" w14:paraId="4497BFED" w14:textId="77777777">
        <w:trPr>
          <w:trHeight w:val="553"/>
        </w:trPr>
        <w:tc>
          <w:tcPr>
            <w:tcW w:w="1846" w:type="dxa"/>
          </w:tcPr>
          <w:p w14:paraId="4497BFE9" w14:textId="77777777" w:rsidR="009B0494" w:rsidRDefault="007F4792" w:rsidP="009A260E">
            <w:pPr>
              <w:pStyle w:val="TableParagraph"/>
              <w:spacing w:before="0"/>
              <w:ind w:left="223" w:right="212"/>
            </w:pPr>
            <w:r>
              <w:rPr>
                <w:spacing w:val="-2"/>
              </w:rPr>
              <w:t>MG211</w:t>
            </w:r>
          </w:p>
        </w:tc>
        <w:tc>
          <w:tcPr>
            <w:tcW w:w="5040" w:type="dxa"/>
          </w:tcPr>
          <w:p w14:paraId="4497BFEA" w14:textId="77777777" w:rsidR="009B0494" w:rsidRDefault="007F4792" w:rsidP="009A260E">
            <w:pPr>
              <w:pStyle w:val="TableParagraph"/>
              <w:spacing w:before="0"/>
              <w:ind w:left="107"/>
              <w:jc w:val="left"/>
            </w:pPr>
            <w:r>
              <w:t>Managing</w:t>
            </w:r>
            <w:r>
              <w:rPr>
                <w:spacing w:val="-4"/>
              </w:rPr>
              <w:t xml:space="preserve"> </w:t>
            </w:r>
            <w:r>
              <w:t>the</w:t>
            </w:r>
            <w:r>
              <w:rPr>
                <w:spacing w:val="-6"/>
              </w:rPr>
              <w:t xml:space="preserve"> </w:t>
            </w:r>
            <w:r>
              <w:t>Service</w:t>
            </w:r>
            <w:r>
              <w:rPr>
                <w:spacing w:val="-5"/>
              </w:rPr>
              <w:t xml:space="preserve"> </w:t>
            </w:r>
            <w:r>
              <w:rPr>
                <w:spacing w:val="-2"/>
              </w:rPr>
              <w:t>Encounter</w:t>
            </w:r>
          </w:p>
        </w:tc>
        <w:tc>
          <w:tcPr>
            <w:tcW w:w="1013" w:type="dxa"/>
          </w:tcPr>
          <w:p w14:paraId="4497BFEB" w14:textId="77777777" w:rsidR="009B0494" w:rsidRDefault="007F4792" w:rsidP="009A260E">
            <w:pPr>
              <w:pStyle w:val="TableParagraph"/>
              <w:spacing w:before="0"/>
              <w:ind w:left="6"/>
            </w:pPr>
            <w:r>
              <w:t>2</w:t>
            </w:r>
          </w:p>
        </w:tc>
        <w:tc>
          <w:tcPr>
            <w:tcW w:w="1119" w:type="dxa"/>
          </w:tcPr>
          <w:p w14:paraId="4497BFEC" w14:textId="77777777" w:rsidR="009B0494" w:rsidRDefault="007F4792" w:rsidP="009A260E">
            <w:pPr>
              <w:pStyle w:val="TableParagraph"/>
              <w:spacing w:before="0"/>
              <w:ind w:left="163" w:right="160"/>
            </w:pPr>
            <w:r>
              <w:rPr>
                <w:spacing w:val="-5"/>
              </w:rPr>
              <w:t>20</w:t>
            </w:r>
          </w:p>
        </w:tc>
      </w:tr>
    </w:tbl>
    <w:p w14:paraId="4497BFEE" w14:textId="77777777" w:rsidR="009B0494" w:rsidRDefault="009B0494" w:rsidP="009A260E">
      <w:pPr>
        <w:sectPr w:rsidR="009B0494">
          <w:type w:val="continuous"/>
          <w:pgSz w:w="11910" w:h="16840"/>
          <w:pgMar w:top="1400" w:right="822" w:bottom="1405" w:left="1260" w:header="0" w:footer="756" w:gutter="0"/>
          <w:cols w:space="720"/>
        </w:sect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6"/>
        <w:gridCol w:w="5040"/>
        <w:gridCol w:w="1013"/>
        <w:gridCol w:w="1119"/>
      </w:tblGrid>
      <w:tr w:rsidR="009B0494" w14:paraId="4497BFF3" w14:textId="77777777">
        <w:trPr>
          <w:trHeight w:val="551"/>
        </w:trPr>
        <w:tc>
          <w:tcPr>
            <w:tcW w:w="1846" w:type="dxa"/>
          </w:tcPr>
          <w:p w14:paraId="4497BFEF" w14:textId="77777777" w:rsidR="009B0494" w:rsidRDefault="007F4792" w:rsidP="009A260E">
            <w:pPr>
              <w:pStyle w:val="TableParagraph"/>
              <w:spacing w:before="0"/>
              <w:ind w:left="223" w:right="212"/>
            </w:pPr>
            <w:r>
              <w:rPr>
                <w:spacing w:val="-2"/>
              </w:rPr>
              <w:lastRenderedPageBreak/>
              <w:t>MG212</w:t>
            </w:r>
          </w:p>
        </w:tc>
        <w:tc>
          <w:tcPr>
            <w:tcW w:w="5040" w:type="dxa"/>
          </w:tcPr>
          <w:p w14:paraId="4497BFF0" w14:textId="77777777" w:rsidR="009B0494" w:rsidRDefault="007F4792" w:rsidP="009A260E">
            <w:pPr>
              <w:pStyle w:val="TableParagraph"/>
              <w:spacing w:before="0"/>
              <w:ind w:left="107"/>
              <w:jc w:val="left"/>
            </w:pPr>
            <w:r>
              <w:t>Destination</w:t>
            </w:r>
            <w:r>
              <w:rPr>
                <w:spacing w:val="-10"/>
              </w:rPr>
              <w:t xml:space="preserve"> </w:t>
            </w:r>
            <w:r>
              <w:t>Marketing</w:t>
            </w:r>
            <w:r>
              <w:rPr>
                <w:spacing w:val="-10"/>
              </w:rPr>
              <w:t xml:space="preserve"> </w:t>
            </w:r>
            <w:r>
              <w:rPr>
                <w:spacing w:val="-2"/>
              </w:rPr>
              <w:t>Management</w:t>
            </w:r>
          </w:p>
        </w:tc>
        <w:tc>
          <w:tcPr>
            <w:tcW w:w="1013" w:type="dxa"/>
          </w:tcPr>
          <w:p w14:paraId="4497BFF1" w14:textId="77777777" w:rsidR="009B0494" w:rsidRDefault="007F4792" w:rsidP="009A260E">
            <w:pPr>
              <w:pStyle w:val="TableParagraph"/>
              <w:spacing w:before="0"/>
              <w:ind w:left="6"/>
            </w:pPr>
            <w:r>
              <w:t>2</w:t>
            </w:r>
          </w:p>
        </w:tc>
        <w:tc>
          <w:tcPr>
            <w:tcW w:w="1119" w:type="dxa"/>
          </w:tcPr>
          <w:p w14:paraId="4497BFF2" w14:textId="77777777" w:rsidR="009B0494" w:rsidRDefault="007F4792" w:rsidP="009A260E">
            <w:pPr>
              <w:pStyle w:val="TableParagraph"/>
              <w:spacing w:before="0"/>
              <w:ind w:left="433"/>
              <w:jc w:val="left"/>
            </w:pPr>
            <w:r>
              <w:rPr>
                <w:spacing w:val="-5"/>
              </w:rPr>
              <w:t>20</w:t>
            </w:r>
          </w:p>
        </w:tc>
      </w:tr>
      <w:tr w:rsidR="009B0494" w14:paraId="4497BFF8" w14:textId="77777777">
        <w:trPr>
          <w:trHeight w:val="551"/>
        </w:trPr>
        <w:tc>
          <w:tcPr>
            <w:tcW w:w="1846" w:type="dxa"/>
          </w:tcPr>
          <w:p w14:paraId="4497BFF4" w14:textId="77777777" w:rsidR="009B0494" w:rsidRDefault="007F4792" w:rsidP="009A260E">
            <w:pPr>
              <w:pStyle w:val="TableParagraph"/>
              <w:spacing w:before="0"/>
              <w:ind w:left="218" w:right="212"/>
            </w:pPr>
            <w:r>
              <w:rPr>
                <w:spacing w:val="-2"/>
              </w:rPr>
              <w:t>Z1223</w:t>
            </w:r>
          </w:p>
        </w:tc>
        <w:tc>
          <w:tcPr>
            <w:tcW w:w="5040" w:type="dxa"/>
          </w:tcPr>
          <w:p w14:paraId="4497BFF5" w14:textId="77777777" w:rsidR="009B0494" w:rsidRDefault="007F4792" w:rsidP="009A260E">
            <w:pPr>
              <w:pStyle w:val="TableParagraph"/>
              <w:spacing w:before="0"/>
              <w:ind w:left="107"/>
              <w:jc w:val="left"/>
            </w:pPr>
            <w:r>
              <w:t>The</w:t>
            </w:r>
            <w:r>
              <w:rPr>
                <w:spacing w:val="-4"/>
              </w:rPr>
              <w:t xml:space="preserve"> </w:t>
            </w:r>
            <w:r>
              <w:t>Social</w:t>
            </w:r>
            <w:r>
              <w:rPr>
                <w:spacing w:val="-3"/>
              </w:rPr>
              <w:t xml:space="preserve"> </w:t>
            </w:r>
            <w:r>
              <w:rPr>
                <w:spacing w:val="-2"/>
              </w:rPr>
              <w:t>Challenge</w:t>
            </w:r>
          </w:p>
        </w:tc>
        <w:tc>
          <w:tcPr>
            <w:tcW w:w="1013" w:type="dxa"/>
          </w:tcPr>
          <w:p w14:paraId="4497BFF6" w14:textId="77777777" w:rsidR="009B0494" w:rsidRDefault="007F4792" w:rsidP="009A260E">
            <w:pPr>
              <w:pStyle w:val="TableParagraph"/>
              <w:spacing w:before="0"/>
              <w:ind w:left="6"/>
            </w:pPr>
            <w:r>
              <w:t>2</w:t>
            </w:r>
          </w:p>
        </w:tc>
        <w:tc>
          <w:tcPr>
            <w:tcW w:w="1119" w:type="dxa"/>
          </w:tcPr>
          <w:p w14:paraId="4497BFF7" w14:textId="77777777" w:rsidR="009B0494" w:rsidRDefault="007F4792" w:rsidP="009A260E">
            <w:pPr>
              <w:pStyle w:val="TableParagraph"/>
              <w:spacing w:before="0"/>
              <w:ind w:left="433"/>
              <w:jc w:val="left"/>
            </w:pPr>
            <w:r>
              <w:rPr>
                <w:spacing w:val="-5"/>
              </w:rPr>
              <w:t>20</w:t>
            </w:r>
          </w:p>
        </w:tc>
      </w:tr>
      <w:tr w:rsidR="009B0494" w14:paraId="4497BFFD" w14:textId="77777777">
        <w:trPr>
          <w:trHeight w:val="554"/>
        </w:trPr>
        <w:tc>
          <w:tcPr>
            <w:tcW w:w="1846" w:type="dxa"/>
          </w:tcPr>
          <w:p w14:paraId="4497BFF9" w14:textId="77777777" w:rsidR="009B0494" w:rsidRDefault="007F4792" w:rsidP="009A260E">
            <w:pPr>
              <w:pStyle w:val="TableParagraph"/>
              <w:spacing w:before="0"/>
              <w:ind w:left="218" w:right="212"/>
            </w:pPr>
            <w:r>
              <w:rPr>
                <w:spacing w:val="-2"/>
              </w:rPr>
              <w:t>Z1218</w:t>
            </w:r>
          </w:p>
        </w:tc>
        <w:tc>
          <w:tcPr>
            <w:tcW w:w="5040" w:type="dxa"/>
          </w:tcPr>
          <w:p w14:paraId="4497BFFA" w14:textId="77777777" w:rsidR="009B0494" w:rsidRDefault="007F4792" w:rsidP="009A260E">
            <w:pPr>
              <w:pStyle w:val="TableParagraph"/>
              <w:spacing w:before="0"/>
              <w:ind w:left="107"/>
              <w:jc w:val="left"/>
            </w:pPr>
            <w:r>
              <w:t>New</w:t>
            </w:r>
            <w:r>
              <w:rPr>
                <w:spacing w:val="-4"/>
              </w:rPr>
              <w:t xml:space="preserve"> </w:t>
            </w:r>
            <w:r>
              <w:t>Venture</w:t>
            </w:r>
            <w:r>
              <w:rPr>
                <w:spacing w:val="-5"/>
              </w:rPr>
              <w:t xml:space="preserve"> </w:t>
            </w:r>
            <w:r>
              <w:rPr>
                <w:spacing w:val="-2"/>
              </w:rPr>
              <w:t>Planning</w:t>
            </w:r>
          </w:p>
        </w:tc>
        <w:tc>
          <w:tcPr>
            <w:tcW w:w="1013" w:type="dxa"/>
          </w:tcPr>
          <w:p w14:paraId="4497BFFB" w14:textId="77777777" w:rsidR="009B0494" w:rsidRDefault="007F4792" w:rsidP="009A260E">
            <w:pPr>
              <w:pStyle w:val="TableParagraph"/>
              <w:spacing w:before="0"/>
              <w:ind w:left="6"/>
            </w:pPr>
            <w:r>
              <w:t>2</w:t>
            </w:r>
          </w:p>
        </w:tc>
        <w:tc>
          <w:tcPr>
            <w:tcW w:w="1119" w:type="dxa"/>
          </w:tcPr>
          <w:p w14:paraId="4497BFFC" w14:textId="77777777" w:rsidR="009B0494" w:rsidRDefault="007F4792" w:rsidP="009A260E">
            <w:pPr>
              <w:pStyle w:val="TableParagraph"/>
              <w:spacing w:before="0"/>
              <w:ind w:left="433"/>
              <w:jc w:val="left"/>
            </w:pPr>
            <w:r>
              <w:rPr>
                <w:spacing w:val="-5"/>
              </w:rPr>
              <w:t>20</w:t>
            </w:r>
          </w:p>
        </w:tc>
      </w:tr>
    </w:tbl>
    <w:p w14:paraId="4497BFFE" w14:textId="77777777" w:rsidR="009B0494" w:rsidRDefault="009B0494" w:rsidP="009A260E">
      <w:pPr>
        <w:pStyle w:val="BodyText"/>
        <w:rPr>
          <w:sz w:val="15"/>
        </w:rPr>
      </w:pPr>
    </w:p>
    <w:p w14:paraId="4497BFFF" w14:textId="77777777" w:rsidR="009B0494" w:rsidRDefault="007F4792" w:rsidP="009A260E">
      <w:pPr>
        <w:pStyle w:val="ListParagraph"/>
        <w:numPr>
          <w:ilvl w:val="0"/>
          <w:numId w:val="36"/>
        </w:numPr>
        <w:tabs>
          <w:tab w:val="left" w:pos="607"/>
          <w:tab w:val="left" w:pos="608"/>
        </w:tabs>
        <w:ind w:right="693"/>
      </w:pPr>
      <w:r>
        <w:rPr>
          <w:b/>
        </w:rPr>
        <w:t xml:space="preserve">Third Year </w:t>
      </w:r>
      <w:r>
        <w:t>– All students are normally required to undertake study abroad at an approved institution for the equivalent of one or two Strathclyde semesters, and shall follow</w:t>
      </w:r>
      <w:r>
        <w:rPr>
          <w:spacing w:val="-3"/>
        </w:rPr>
        <w:t xml:space="preserve"> </w:t>
      </w:r>
      <w:r>
        <w:t>an</w:t>
      </w:r>
      <w:r>
        <w:rPr>
          <w:spacing w:val="-3"/>
        </w:rPr>
        <w:t xml:space="preserve"> </w:t>
      </w:r>
      <w:r>
        <w:t>approved</w:t>
      </w:r>
      <w:r>
        <w:rPr>
          <w:spacing w:val="-5"/>
        </w:rPr>
        <w:t xml:space="preserve"> </w:t>
      </w:r>
      <w:r>
        <w:t>curriculum</w:t>
      </w:r>
      <w:r>
        <w:rPr>
          <w:spacing w:val="-1"/>
        </w:rPr>
        <w:t xml:space="preserve"> </w:t>
      </w:r>
      <w:r>
        <w:t>of</w:t>
      </w:r>
      <w:r>
        <w:rPr>
          <w:spacing w:val="-4"/>
        </w:rPr>
        <w:t xml:space="preserve"> </w:t>
      </w:r>
      <w:r>
        <w:t>120</w:t>
      </w:r>
      <w:r>
        <w:rPr>
          <w:spacing w:val="-5"/>
        </w:rPr>
        <w:t xml:space="preserve"> </w:t>
      </w:r>
      <w:r>
        <w:t>credits</w:t>
      </w:r>
      <w:r>
        <w:rPr>
          <w:spacing w:val="-5"/>
        </w:rPr>
        <w:t xml:space="preserve"> </w:t>
      </w:r>
      <w:r>
        <w:t>which</w:t>
      </w:r>
      <w:r>
        <w:rPr>
          <w:spacing w:val="-3"/>
        </w:rPr>
        <w:t xml:space="preserve"> </w:t>
      </w:r>
      <w:r>
        <w:t>shall</w:t>
      </w:r>
      <w:r>
        <w:rPr>
          <w:spacing w:val="-3"/>
        </w:rPr>
        <w:t xml:space="preserve"> </w:t>
      </w:r>
      <w:r>
        <w:t>normally</w:t>
      </w:r>
      <w:r>
        <w:rPr>
          <w:spacing w:val="-2"/>
        </w:rPr>
        <w:t xml:space="preserve"> </w:t>
      </w:r>
      <w:r>
        <w:t>include</w:t>
      </w:r>
      <w:r>
        <w:rPr>
          <w:spacing w:val="-3"/>
        </w:rPr>
        <w:t xml:space="preserve"> </w:t>
      </w:r>
      <w:r>
        <w:t>the</w:t>
      </w:r>
      <w:r>
        <w:rPr>
          <w:spacing w:val="-3"/>
        </w:rPr>
        <w:t xml:space="preserve"> </w:t>
      </w:r>
      <w:r>
        <w:t>equivalent of the following modules:</w:t>
      </w:r>
    </w:p>
    <w:p w14:paraId="4497C000" w14:textId="77777777" w:rsidR="009B0494" w:rsidRDefault="009B0494" w:rsidP="009A260E">
      <w:pPr>
        <w:pStyle w:val="BodyText"/>
        <w:rPr>
          <w:sz w:val="21"/>
        </w:rPr>
      </w:pPr>
    </w:p>
    <w:p w14:paraId="4497C001"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C002"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4996"/>
        <w:gridCol w:w="1094"/>
        <w:gridCol w:w="1111"/>
      </w:tblGrid>
      <w:tr w:rsidR="009B0494" w14:paraId="4497C007" w14:textId="77777777">
        <w:trPr>
          <w:trHeight w:val="551"/>
        </w:trPr>
        <w:tc>
          <w:tcPr>
            <w:tcW w:w="1814" w:type="dxa"/>
          </w:tcPr>
          <w:p w14:paraId="4497C003" w14:textId="77777777" w:rsidR="009B0494" w:rsidRDefault="007F4792" w:rsidP="009A260E">
            <w:pPr>
              <w:pStyle w:val="TableParagraph"/>
              <w:spacing w:before="0"/>
              <w:ind w:left="207" w:right="197"/>
              <w:rPr>
                <w:b/>
              </w:rPr>
            </w:pPr>
            <w:r>
              <w:rPr>
                <w:b/>
              </w:rPr>
              <w:t>Module</w:t>
            </w:r>
            <w:r>
              <w:rPr>
                <w:b/>
                <w:spacing w:val="-6"/>
              </w:rPr>
              <w:t xml:space="preserve"> </w:t>
            </w:r>
            <w:r>
              <w:rPr>
                <w:b/>
                <w:spacing w:val="-4"/>
              </w:rPr>
              <w:t>Code</w:t>
            </w:r>
          </w:p>
        </w:tc>
        <w:tc>
          <w:tcPr>
            <w:tcW w:w="4996" w:type="dxa"/>
          </w:tcPr>
          <w:p w14:paraId="4497C004" w14:textId="77777777" w:rsidR="009B0494" w:rsidRDefault="007F4792" w:rsidP="009A260E">
            <w:pPr>
              <w:pStyle w:val="TableParagraph"/>
              <w:spacing w:before="0"/>
              <w:ind w:left="1845" w:right="1834"/>
              <w:rPr>
                <w:b/>
              </w:rPr>
            </w:pPr>
            <w:r>
              <w:rPr>
                <w:b/>
              </w:rPr>
              <w:t>Module</w:t>
            </w:r>
            <w:r>
              <w:rPr>
                <w:b/>
                <w:spacing w:val="-8"/>
              </w:rPr>
              <w:t xml:space="preserve"> </w:t>
            </w:r>
            <w:r>
              <w:rPr>
                <w:b/>
                <w:spacing w:val="-2"/>
              </w:rPr>
              <w:t>Title</w:t>
            </w:r>
          </w:p>
        </w:tc>
        <w:tc>
          <w:tcPr>
            <w:tcW w:w="1094" w:type="dxa"/>
          </w:tcPr>
          <w:p w14:paraId="4497C005" w14:textId="77777777" w:rsidR="009B0494" w:rsidRDefault="007F4792" w:rsidP="009A260E">
            <w:pPr>
              <w:pStyle w:val="TableParagraph"/>
              <w:spacing w:before="0"/>
              <w:ind w:left="252" w:right="239"/>
              <w:rPr>
                <w:b/>
              </w:rPr>
            </w:pPr>
            <w:r>
              <w:rPr>
                <w:b/>
                <w:spacing w:val="-2"/>
              </w:rPr>
              <w:t>Level</w:t>
            </w:r>
          </w:p>
        </w:tc>
        <w:tc>
          <w:tcPr>
            <w:tcW w:w="1111" w:type="dxa"/>
          </w:tcPr>
          <w:p w14:paraId="4497C006" w14:textId="77777777" w:rsidR="009B0494" w:rsidRDefault="007F4792" w:rsidP="009A260E">
            <w:pPr>
              <w:pStyle w:val="TableParagraph"/>
              <w:spacing w:before="0"/>
              <w:ind w:left="165" w:right="152"/>
              <w:rPr>
                <w:b/>
              </w:rPr>
            </w:pPr>
            <w:r>
              <w:rPr>
                <w:b/>
                <w:spacing w:val="-2"/>
              </w:rPr>
              <w:t>Credits</w:t>
            </w:r>
          </w:p>
        </w:tc>
      </w:tr>
      <w:tr w:rsidR="009B0494" w14:paraId="4497C00C" w14:textId="77777777">
        <w:trPr>
          <w:trHeight w:val="551"/>
        </w:trPr>
        <w:tc>
          <w:tcPr>
            <w:tcW w:w="1814" w:type="dxa"/>
          </w:tcPr>
          <w:p w14:paraId="4497C008" w14:textId="77777777" w:rsidR="009B0494" w:rsidRDefault="007F4792" w:rsidP="009A260E">
            <w:pPr>
              <w:pStyle w:val="TableParagraph"/>
              <w:spacing w:before="0"/>
              <w:ind w:left="206" w:right="197"/>
            </w:pPr>
            <w:r>
              <w:rPr>
                <w:spacing w:val="-2"/>
              </w:rPr>
              <w:t>BF305</w:t>
            </w:r>
          </w:p>
        </w:tc>
        <w:tc>
          <w:tcPr>
            <w:tcW w:w="4996" w:type="dxa"/>
          </w:tcPr>
          <w:p w14:paraId="4497C009" w14:textId="77777777" w:rsidR="009B0494" w:rsidRDefault="007F4792" w:rsidP="009A260E">
            <w:pPr>
              <w:pStyle w:val="TableParagraph"/>
              <w:spacing w:before="0"/>
              <w:ind w:left="108"/>
              <w:jc w:val="left"/>
            </w:pPr>
            <w:r>
              <w:t>Management</w:t>
            </w:r>
            <w:r>
              <w:rPr>
                <w:spacing w:val="-11"/>
              </w:rPr>
              <w:t xml:space="preserve"> </w:t>
            </w:r>
            <w:r>
              <w:t>Development</w:t>
            </w:r>
            <w:r>
              <w:rPr>
                <w:spacing w:val="-9"/>
              </w:rPr>
              <w:t xml:space="preserve"> </w:t>
            </w:r>
            <w:r>
              <w:t>Programme</w:t>
            </w:r>
            <w:r>
              <w:rPr>
                <w:spacing w:val="-12"/>
              </w:rPr>
              <w:t xml:space="preserve"> </w:t>
            </w:r>
            <w:r>
              <w:rPr>
                <w:spacing w:val="-10"/>
              </w:rPr>
              <w:t>3</w:t>
            </w:r>
          </w:p>
        </w:tc>
        <w:tc>
          <w:tcPr>
            <w:tcW w:w="1094" w:type="dxa"/>
          </w:tcPr>
          <w:p w14:paraId="4497C00A" w14:textId="77777777" w:rsidR="009B0494" w:rsidRDefault="007F4792" w:rsidP="009A260E">
            <w:pPr>
              <w:pStyle w:val="TableParagraph"/>
              <w:spacing w:before="0"/>
              <w:ind w:left="10"/>
            </w:pPr>
            <w:r>
              <w:t>3</w:t>
            </w:r>
          </w:p>
        </w:tc>
        <w:tc>
          <w:tcPr>
            <w:tcW w:w="1111" w:type="dxa"/>
          </w:tcPr>
          <w:p w14:paraId="4497C00B" w14:textId="77777777" w:rsidR="009B0494" w:rsidRDefault="007F4792" w:rsidP="009A260E">
            <w:pPr>
              <w:pStyle w:val="TableParagraph"/>
              <w:spacing w:before="0"/>
              <w:ind w:left="162" w:right="152"/>
            </w:pPr>
            <w:r>
              <w:rPr>
                <w:spacing w:val="-5"/>
              </w:rPr>
              <w:t>20</w:t>
            </w:r>
          </w:p>
        </w:tc>
      </w:tr>
      <w:tr w:rsidR="009B0494" w14:paraId="4497C011" w14:textId="77777777">
        <w:trPr>
          <w:trHeight w:val="551"/>
        </w:trPr>
        <w:tc>
          <w:tcPr>
            <w:tcW w:w="1814" w:type="dxa"/>
          </w:tcPr>
          <w:p w14:paraId="4497C00D" w14:textId="77777777" w:rsidR="009B0494" w:rsidRDefault="007F4792" w:rsidP="009A260E">
            <w:pPr>
              <w:pStyle w:val="TableParagraph"/>
              <w:spacing w:before="0"/>
              <w:ind w:left="204" w:right="197"/>
            </w:pPr>
            <w:r>
              <w:rPr>
                <w:spacing w:val="-2"/>
              </w:rPr>
              <w:t>WE3XX</w:t>
            </w:r>
          </w:p>
        </w:tc>
        <w:tc>
          <w:tcPr>
            <w:tcW w:w="4996" w:type="dxa"/>
          </w:tcPr>
          <w:p w14:paraId="4497C00E" w14:textId="77777777" w:rsidR="009B0494" w:rsidRDefault="007F4792" w:rsidP="009A260E">
            <w:pPr>
              <w:pStyle w:val="TableParagraph"/>
              <w:spacing w:before="0"/>
              <w:ind w:left="108"/>
              <w:jc w:val="left"/>
            </w:pPr>
            <w:proofErr w:type="spellStart"/>
            <w:r>
              <w:t>Organising</w:t>
            </w:r>
            <w:proofErr w:type="spellEnd"/>
            <w:r>
              <w:rPr>
                <w:spacing w:val="-6"/>
              </w:rPr>
              <w:t xml:space="preserve"> </w:t>
            </w:r>
            <w:r>
              <w:t>and</w:t>
            </w:r>
            <w:r>
              <w:rPr>
                <w:spacing w:val="-7"/>
              </w:rPr>
              <w:t xml:space="preserve"> </w:t>
            </w:r>
            <w:r>
              <w:t>Managing</w:t>
            </w:r>
            <w:r>
              <w:rPr>
                <w:spacing w:val="-5"/>
              </w:rPr>
              <w:t xml:space="preserve"> </w:t>
            </w:r>
            <w:r>
              <w:t>Across</w:t>
            </w:r>
            <w:r>
              <w:rPr>
                <w:spacing w:val="-7"/>
              </w:rPr>
              <w:t xml:space="preserve"> </w:t>
            </w:r>
            <w:r>
              <w:rPr>
                <w:spacing w:val="-2"/>
              </w:rPr>
              <w:t>Cultures</w:t>
            </w:r>
          </w:p>
        </w:tc>
        <w:tc>
          <w:tcPr>
            <w:tcW w:w="1094" w:type="dxa"/>
          </w:tcPr>
          <w:p w14:paraId="4497C00F" w14:textId="77777777" w:rsidR="009B0494" w:rsidRDefault="007F4792" w:rsidP="009A260E">
            <w:pPr>
              <w:pStyle w:val="TableParagraph"/>
              <w:spacing w:before="0"/>
              <w:ind w:left="10"/>
            </w:pPr>
            <w:r>
              <w:t>3</w:t>
            </w:r>
          </w:p>
        </w:tc>
        <w:tc>
          <w:tcPr>
            <w:tcW w:w="1111" w:type="dxa"/>
          </w:tcPr>
          <w:p w14:paraId="4497C010" w14:textId="77777777" w:rsidR="009B0494" w:rsidRDefault="007F4792" w:rsidP="009A260E">
            <w:pPr>
              <w:pStyle w:val="TableParagraph"/>
              <w:spacing w:before="0"/>
              <w:ind w:left="162" w:right="152"/>
            </w:pPr>
            <w:r>
              <w:rPr>
                <w:spacing w:val="-5"/>
              </w:rPr>
              <w:t>20</w:t>
            </w:r>
          </w:p>
        </w:tc>
      </w:tr>
      <w:tr w:rsidR="009B0494" w14:paraId="4497C016" w14:textId="77777777">
        <w:trPr>
          <w:trHeight w:val="553"/>
        </w:trPr>
        <w:tc>
          <w:tcPr>
            <w:tcW w:w="1814" w:type="dxa"/>
          </w:tcPr>
          <w:p w14:paraId="4497C012" w14:textId="77777777" w:rsidR="009B0494" w:rsidRDefault="009B0494" w:rsidP="009A260E">
            <w:pPr>
              <w:pStyle w:val="TableParagraph"/>
              <w:spacing w:before="0"/>
              <w:ind w:left="0"/>
              <w:jc w:val="left"/>
              <w:rPr>
                <w:rFonts w:ascii="Times New Roman"/>
              </w:rPr>
            </w:pPr>
          </w:p>
        </w:tc>
        <w:tc>
          <w:tcPr>
            <w:tcW w:w="4996" w:type="dxa"/>
          </w:tcPr>
          <w:p w14:paraId="4497C013" w14:textId="77777777" w:rsidR="009B0494" w:rsidRDefault="007F4792" w:rsidP="009A260E">
            <w:pPr>
              <w:pStyle w:val="TableParagraph"/>
              <w:spacing w:before="0"/>
              <w:ind w:left="108"/>
              <w:jc w:val="left"/>
            </w:pPr>
            <w:r>
              <w:t>Principal</w:t>
            </w:r>
            <w:r>
              <w:rPr>
                <w:spacing w:val="-7"/>
              </w:rPr>
              <w:t xml:space="preserve"> </w:t>
            </w:r>
            <w:r>
              <w:t>Subject</w:t>
            </w:r>
            <w:r>
              <w:rPr>
                <w:spacing w:val="-6"/>
              </w:rPr>
              <w:t xml:space="preserve"> </w:t>
            </w:r>
            <w:r>
              <w:rPr>
                <w:spacing w:val="-10"/>
              </w:rPr>
              <w:t>1</w:t>
            </w:r>
          </w:p>
        </w:tc>
        <w:tc>
          <w:tcPr>
            <w:tcW w:w="1094" w:type="dxa"/>
          </w:tcPr>
          <w:p w14:paraId="4497C014" w14:textId="77777777" w:rsidR="009B0494" w:rsidRDefault="007F4792" w:rsidP="009A260E">
            <w:pPr>
              <w:pStyle w:val="TableParagraph"/>
              <w:spacing w:before="0"/>
              <w:ind w:left="10"/>
            </w:pPr>
            <w:r>
              <w:t>3</w:t>
            </w:r>
          </w:p>
        </w:tc>
        <w:tc>
          <w:tcPr>
            <w:tcW w:w="1111" w:type="dxa"/>
          </w:tcPr>
          <w:p w14:paraId="4497C015" w14:textId="77777777" w:rsidR="009B0494" w:rsidRDefault="007F4792" w:rsidP="009A260E">
            <w:pPr>
              <w:pStyle w:val="TableParagraph"/>
              <w:spacing w:before="0"/>
              <w:ind w:left="162" w:right="152"/>
            </w:pPr>
            <w:r>
              <w:rPr>
                <w:spacing w:val="-5"/>
              </w:rPr>
              <w:t>40</w:t>
            </w:r>
          </w:p>
        </w:tc>
      </w:tr>
      <w:tr w:rsidR="009B0494" w14:paraId="4497C01B" w14:textId="77777777">
        <w:trPr>
          <w:trHeight w:val="551"/>
        </w:trPr>
        <w:tc>
          <w:tcPr>
            <w:tcW w:w="1814" w:type="dxa"/>
          </w:tcPr>
          <w:p w14:paraId="4497C017" w14:textId="77777777" w:rsidR="009B0494" w:rsidRDefault="009B0494" w:rsidP="009A260E">
            <w:pPr>
              <w:pStyle w:val="TableParagraph"/>
              <w:spacing w:before="0"/>
              <w:ind w:left="0"/>
              <w:jc w:val="left"/>
              <w:rPr>
                <w:rFonts w:ascii="Times New Roman"/>
              </w:rPr>
            </w:pPr>
          </w:p>
        </w:tc>
        <w:tc>
          <w:tcPr>
            <w:tcW w:w="4996" w:type="dxa"/>
          </w:tcPr>
          <w:p w14:paraId="4497C018" w14:textId="77777777" w:rsidR="009B0494" w:rsidRDefault="007F4792" w:rsidP="009A260E">
            <w:pPr>
              <w:pStyle w:val="TableParagraph"/>
              <w:spacing w:before="0"/>
              <w:ind w:left="108"/>
              <w:jc w:val="left"/>
            </w:pPr>
            <w:r>
              <w:t>Principal</w:t>
            </w:r>
            <w:r>
              <w:rPr>
                <w:spacing w:val="-7"/>
              </w:rPr>
              <w:t xml:space="preserve"> </w:t>
            </w:r>
            <w:r>
              <w:t>Subject</w:t>
            </w:r>
            <w:r>
              <w:rPr>
                <w:spacing w:val="-6"/>
              </w:rPr>
              <w:t xml:space="preserve"> </w:t>
            </w:r>
            <w:r>
              <w:rPr>
                <w:spacing w:val="-10"/>
              </w:rPr>
              <w:t>2</w:t>
            </w:r>
          </w:p>
        </w:tc>
        <w:tc>
          <w:tcPr>
            <w:tcW w:w="1094" w:type="dxa"/>
          </w:tcPr>
          <w:p w14:paraId="4497C019" w14:textId="77777777" w:rsidR="009B0494" w:rsidRDefault="007F4792" w:rsidP="009A260E">
            <w:pPr>
              <w:pStyle w:val="TableParagraph"/>
              <w:spacing w:before="0"/>
              <w:ind w:left="10"/>
            </w:pPr>
            <w:r>
              <w:t>3</w:t>
            </w:r>
          </w:p>
        </w:tc>
        <w:tc>
          <w:tcPr>
            <w:tcW w:w="1111" w:type="dxa"/>
          </w:tcPr>
          <w:p w14:paraId="4497C01A" w14:textId="77777777" w:rsidR="009B0494" w:rsidRDefault="007F4792" w:rsidP="009A260E">
            <w:pPr>
              <w:pStyle w:val="TableParagraph"/>
              <w:spacing w:before="0"/>
              <w:ind w:left="162" w:right="152"/>
            </w:pPr>
            <w:r>
              <w:rPr>
                <w:spacing w:val="-5"/>
              </w:rPr>
              <w:t>40</w:t>
            </w:r>
          </w:p>
        </w:tc>
      </w:tr>
    </w:tbl>
    <w:p w14:paraId="4497C01C" w14:textId="77777777" w:rsidR="009B0494" w:rsidRDefault="009B0494" w:rsidP="009A260E">
      <w:pPr>
        <w:pStyle w:val="BodyText"/>
        <w:rPr>
          <w:b/>
        </w:rPr>
      </w:pPr>
    </w:p>
    <w:p w14:paraId="4497C01D" w14:textId="77777777" w:rsidR="009B0494" w:rsidRDefault="007F4792" w:rsidP="009A260E">
      <w:pPr>
        <w:pStyle w:val="ListParagraph"/>
        <w:numPr>
          <w:ilvl w:val="0"/>
          <w:numId w:val="36"/>
        </w:numPr>
        <w:tabs>
          <w:tab w:val="left" w:pos="607"/>
          <w:tab w:val="left" w:pos="608"/>
        </w:tabs>
        <w:ind w:right="1384"/>
      </w:pPr>
      <w:r>
        <w:rPr>
          <w:b/>
        </w:rPr>
        <w:t>Fourth</w:t>
      </w:r>
      <w:r>
        <w:rPr>
          <w:b/>
          <w:spacing w:val="-2"/>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3"/>
        </w:rPr>
        <w:t xml:space="preserve"> </w:t>
      </w:r>
      <w:r>
        <w:t>undertake</w:t>
      </w:r>
      <w:r>
        <w:rPr>
          <w:spacing w:val="-6"/>
        </w:rPr>
        <w:t xml:space="preserve"> </w:t>
      </w:r>
      <w:r>
        <w:t>modules</w:t>
      </w:r>
      <w:r>
        <w:rPr>
          <w:spacing w:val="-2"/>
        </w:rPr>
        <w:t xml:space="preserve"> </w:t>
      </w:r>
      <w:r>
        <w:t>amounting</w:t>
      </w:r>
      <w:r>
        <w:rPr>
          <w:spacing w:val="-4"/>
        </w:rPr>
        <w:t xml:space="preserve"> </w:t>
      </w:r>
      <w:r>
        <w:t>to</w:t>
      </w:r>
      <w:r>
        <w:rPr>
          <w:spacing w:val="-3"/>
        </w:rPr>
        <w:t xml:space="preserve"> </w:t>
      </w:r>
      <w:r>
        <w:t>120</w:t>
      </w:r>
      <w:r>
        <w:rPr>
          <w:spacing w:val="-4"/>
        </w:rPr>
        <w:t xml:space="preserve"> </w:t>
      </w:r>
      <w:r>
        <w:t>credits</w:t>
      </w:r>
      <w:r>
        <w:rPr>
          <w:spacing w:val="-2"/>
        </w:rPr>
        <w:t xml:space="preserve"> </w:t>
      </w:r>
      <w:r>
        <w:t xml:space="preserve">as </w:t>
      </w:r>
      <w:r>
        <w:rPr>
          <w:spacing w:val="-2"/>
        </w:rPr>
        <w:t>follows:</w:t>
      </w:r>
    </w:p>
    <w:p w14:paraId="4497C01E" w14:textId="77777777" w:rsidR="009B0494" w:rsidRDefault="009B0494" w:rsidP="009A260E">
      <w:pPr>
        <w:pStyle w:val="BodyText"/>
      </w:pPr>
    </w:p>
    <w:p w14:paraId="4497C01F" w14:textId="77777777" w:rsidR="009B0494" w:rsidRDefault="007F4792" w:rsidP="009A260E">
      <w:pPr>
        <w:pStyle w:val="Heading1"/>
        <w:ind w:left="180"/>
      </w:pPr>
      <w:r>
        <w:rPr>
          <w:u w:val="single"/>
        </w:rPr>
        <w:t>Compulsory</w:t>
      </w:r>
      <w:r>
        <w:rPr>
          <w:spacing w:val="-8"/>
          <w:u w:val="single"/>
        </w:rPr>
        <w:t xml:space="preserve"> </w:t>
      </w:r>
      <w:r>
        <w:rPr>
          <w:spacing w:val="-2"/>
          <w:u w:val="single"/>
        </w:rPr>
        <w:t>Modules</w:t>
      </w:r>
    </w:p>
    <w:p w14:paraId="4497C020" w14:textId="77777777" w:rsidR="009B0494" w:rsidRDefault="009B0494" w:rsidP="009A260E">
      <w:pPr>
        <w:pStyle w:val="BodyText"/>
        <w:rPr>
          <w:b/>
          <w:sz w:val="21"/>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5102"/>
        <w:gridCol w:w="988"/>
        <w:gridCol w:w="1286"/>
      </w:tblGrid>
      <w:tr w:rsidR="009B0494" w14:paraId="4497C025" w14:textId="77777777">
        <w:trPr>
          <w:trHeight w:val="554"/>
        </w:trPr>
        <w:tc>
          <w:tcPr>
            <w:tcW w:w="1639" w:type="dxa"/>
          </w:tcPr>
          <w:p w14:paraId="4497C021" w14:textId="77777777" w:rsidR="009B0494" w:rsidRDefault="007F4792" w:rsidP="009A260E">
            <w:pPr>
              <w:pStyle w:val="TableParagraph"/>
              <w:spacing w:before="0"/>
              <w:ind w:left="120" w:right="108"/>
              <w:rPr>
                <w:b/>
              </w:rPr>
            </w:pPr>
            <w:r>
              <w:rPr>
                <w:b/>
              </w:rPr>
              <w:t>Module</w:t>
            </w:r>
            <w:r>
              <w:rPr>
                <w:b/>
                <w:spacing w:val="-6"/>
              </w:rPr>
              <w:t xml:space="preserve"> </w:t>
            </w:r>
            <w:r>
              <w:rPr>
                <w:b/>
                <w:spacing w:val="-4"/>
              </w:rPr>
              <w:t>Code</w:t>
            </w:r>
          </w:p>
        </w:tc>
        <w:tc>
          <w:tcPr>
            <w:tcW w:w="5102" w:type="dxa"/>
          </w:tcPr>
          <w:p w14:paraId="4497C022" w14:textId="77777777" w:rsidR="009B0494" w:rsidRDefault="007F4792" w:rsidP="009A260E">
            <w:pPr>
              <w:pStyle w:val="TableParagraph"/>
              <w:spacing w:before="0"/>
              <w:ind w:left="103" w:right="92"/>
              <w:rPr>
                <w:b/>
              </w:rPr>
            </w:pPr>
            <w:r>
              <w:rPr>
                <w:b/>
              </w:rPr>
              <w:t>Module</w:t>
            </w:r>
            <w:r>
              <w:rPr>
                <w:b/>
                <w:spacing w:val="-8"/>
              </w:rPr>
              <w:t xml:space="preserve"> </w:t>
            </w:r>
            <w:r>
              <w:rPr>
                <w:b/>
                <w:spacing w:val="-2"/>
              </w:rPr>
              <w:t>Title</w:t>
            </w:r>
          </w:p>
        </w:tc>
        <w:tc>
          <w:tcPr>
            <w:tcW w:w="988" w:type="dxa"/>
          </w:tcPr>
          <w:p w14:paraId="4497C023" w14:textId="77777777" w:rsidR="009B0494" w:rsidRDefault="007F4792" w:rsidP="009A260E">
            <w:pPr>
              <w:pStyle w:val="TableParagraph"/>
              <w:spacing w:before="0"/>
              <w:ind w:left="96" w:right="84"/>
              <w:rPr>
                <w:b/>
              </w:rPr>
            </w:pPr>
            <w:r>
              <w:rPr>
                <w:b/>
                <w:spacing w:val="-2"/>
              </w:rPr>
              <w:t>Level</w:t>
            </w:r>
          </w:p>
        </w:tc>
        <w:tc>
          <w:tcPr>
            <w:tcW w:w="1286" w:type="dxa"/>
          </w:tcPr>
          <w:p w14:paraId="4497C024" w14:textId="77777777" w:rsidR="009B0494" w:rsidRDefault="007F4792" w:rsidP="009A260E">
            <w:pPr>
              <w:pStyle w:val="TableParagraph"/>
              <w:spacing w:before="0"/>
              <w:ind w:left="250" w:right="240"/>
              <w:rPr>
                <w:b/>
              </w:rPr>
            </w:pPr>
            <w:r>
              <w:rPr>
                <w:b/>
                <w:spacing w:val="-2"/>
              </w:rPr>
              <w:t>Credits</w:t>
            </w:r>
          </w:p>
        </w:tc>
      </w:tr>
      <w:tr w:rsidR="009B0494" w14:paraId="4497C02A" w14:textId="77777777">
        <w:trPr>
          <w:trHeight w:val="551"/>
        </w:trPr>
        <w:tc>
          <w:tcPr>
            <w:tcW w:w="1639" w:type="dxa"/>
          </w:tcPr>
          <w:p w14:paraId="4497C026" w14:textId="77777777" w:rsidR="009B0494" w:rsidRDefault="007F4792" w:rsidP="009A260E">
            <w:pPr>
              <w:pStyle w:val="TableParagraph"/>
              <w:spacing w:before="0"/>
              <w:ind w:left="119" w:right="108"/>
            </w:pPr>
            <w:r>
              <w:rPr>
                <w:spacing w:val="-2"/>
              </w:rPr>
              <w:t>MG419</w:t>
            </w:r>
          </w:p>
        </w:tc>
        <w:tc>
          <w:tcPr>
            <w:tcW w:w="5102" w:type="dxa"/>
          </w:tcPr>
          <w:p w14:paraId="4497C027" w14:textId="77777777" w:rsidR="009B0494" w:rsidRDefault="007F4792" w:rsidP="009A260E">
            <w:pPr>
              <w:pStyle w:val="TableParagraph"/>
              <w:spacing w:before="0"/>
              <w:ind w:left="108"/>
              <w:jc w:val="left"/>
            </w:pPr>
            <w:r>
              <w:t>Contemporary</w:t>
            </w:r>
            <w:r>
              <w:rPr>
                <w:spacing w:val="-9"/>
              </w:rPr>
              <w:t xml:space="preserve"> </w:t>
            </w:r>
            <w:r>
              <w:t>Issues</w:t>
            </w:r>
            <w:r>
              <w:rPr>
                <w:spacing w:val="-6"/>
              </w:rPr>
              <w:t xml:space="preserve"> </w:t>
            </w:r>
            <w:r>
              <w:t>and</w:t>
            </w:r>
            <w:r>
              <w:rPr>
                <w:spacing w:val="-7"/>
              </w:rPr>
              <w:t xml:space="preserve"> </w:t>
            </w:r>
            <w:r>
              <w:t>Trends</w:t>
            </w:r>
            <w:r>
              <w:rPr>
                <w:spacing w:val="-9"/>
              </w:rPr>
              <w:t xml:space="preserve"> </w:t>
            </w:r>
            <w:r>
              <w:t>in</w:t>
            </w:r>
            <w:r>
              <w:rPr>
                <w:spacing w:val="-7"/>
              </w:rPr>
              <w:t xml:space="preserve"> </w:t>
            </w:r>
            <w:r>
              <w:t xml:space="preserve">International </w:t>
            </w:r>
            <w:r>
              <w:rPr>
                <w:spacing w:val="-2"/>
              </w:rPr>
              <w:t>Business</w:t>
            </w:r>
          </w:p>
        </w:tc>
        <w:tc>
          <w:tcPr>
            <w:tcW w:w="988" w:type="dxa"/>
          </w:tcPr>
          <w:p w14:paraId="4497C028" w14:textId="77777777" w:rsidR="009B0494" w:rsidRDefault="007F4792" w:rsidP="009A260E">
            <w:pPr>
              <w:pStyle w:val="TableParagraph"/>
              <w:spacing w:before="0"/>
              <w:ind w:left="9"/>
            </w:pPr>
            <w:r>
              <w:t>4</w:t>
            </w:r>
          </w:p>
        </w:tc>
        <w:tc>
          <w:tcPr>
            <w:tcW w:w="1286" w:type="dxa"/>
          </w:tcPr>
          <w:p w14:paraId="4497C029" w14:textId="77777777" w:rsidR="009B0494" w:rsidRDefault="007F4792" w:rsidP="009A260E">
            <w:pPr>
              <w:pStyle w:val="TableParagraph"/>
              <w:spacing w:before="0"/>
              <w:ind w:left="247" w:right="240"/>
            </w:pPr>
            <w:r>
              <w:rPr>
                <w:spacing w:val="-5"/>
              </w:rPr>
              <w:t>20</w:t>
            </w:r>
          </w:p>
        </w:tc>
      </w:tr>
    </w:tbl>
    <w:p w14:paraId="4497C02B" w14:textId="77777777" w:rsidR="009B0494" w:rsidRDefault="009B0494" w:rsidP="009A260E">
      <w:pPr>
        <w:pStyle w:val="BodyText"/>
        <w:rPr>
          <w:b/>
          <w:sz w:val="21"/>
        </w:rPr>
      </w:pPr>
    </w:p>
    <w:p w14:paraId="4497C02C" w14:textId="77777777" w:rsidR="009B0494" w:rsidRDefault="007F4792" w:rsidP="009A260E">
      <w:pPr>
        <w:pStyle w:val="BodyText"/>
        <w:ind w:left="180" w:right="534" w:hanging="1"/>
      </w:pPr>
      <w:r>
        <w:t>Together with 60 credits at Level 4 from the chosen Principal Business subject (minimum of 40</w:t>
      </w:r>
      <w:r>
        <w:rPr>
          <w:spacing w:val="-3"/>
        </w:rPr>
        <w:t xml:space="preserve"> </w:t>
      </w:r>
      <w:r>
        <w:t>credit)</w:t>
      </w:r>
      <w:r>
        <w:rPr>
          <w:spacing w:val="-1"/>
        </w:rPr>
        <w:t xml:space="preserve"> </w:t>
      </w:r>
      <w:r>
        <w:t>and</w:t>
      </w:r>
      <w:r>
        <w:rPr>
          <w:spacing w:val="-7"/>
        </w:rPr>
        <w:t xml:space="preserve"> </w:t>
      </w:r>
      <w:r>
        <w:t>may</w:t>
      </w:r>
      <w:r>
        <w:rPr>
          <w:spacing w:val="-2"/>
        </w:rPr>
        <w:t xml:space="preserve"> </w:t>
      </w:r>
      <w:r>
        <w:t>include</w:t>
      </w:r>
      <w:r>
        <w:rPr>
          <w:spacing w:val="-3"/>
        </w:rPr>
        <w:t xml:space="preserve"> </w:t>
      </w:r>
      <w:r>
        <w:t>one</w:t>
      </w:r>
      <w:r>
        <w:rPr>
          <w:spacing w:val="-3"/>
        </w:rPr>
        <w:t xml:space="preserve"> </w:t>
      </w:r>
      <w:r>
        <w:t>20</w:t>
      </w:r>
      <w:r>
        <w:rPr>
          <w:spacing w:val="-4"/>
        </w:rPr>
        <w:t xml:space="preserve"> </w:t>
      </w:r>
      <w:r>
        <w:t>credit</w:t>
      </w:r>
      <w:r>
        <w:rPr>
          <w:spacing w:val="-1"/>
        </w:rPr>
        <w:t xml:space="preserve"> </w:t>
      </w:r>
      <w:r>
        <w:t>international</w:t>
      </w:r>
      <w:r>
        <w:rPr>
          <w:spacing w:val="-3"/>
        </w:rPr>
        <w:t xml:space="preserve"> </w:t>
      </w:r>
      <w:r>
        <w:t>focused</w:t>
      </w:r>
      <w:r>
        <w:rPr>
          <w:spacing w:val="-5"/>
        </w:rPr>
        <w:t xml:space="preserve"> </w:t>
      </w:r>
      <w:r>
        <w:t>business</w:t>
      </w:r>
      <w:r>
        <w:rPr>
          <w:spacing w:val="-3"/>
        </w:rPr>
        <w:t xml:space="preserve"> </w:t>
      </w:r>
      <w:r>
        <w:t>module</w:t>
      </w:r>
      <w:r>
        <w:rPr>
          <w:spacing w:val="-2"/>
        </w:rPr>
        <w:t xml:space="preserve"> </w:t>
      </w:r>
      <w:r>
        <w:t>as</w:t>
      </w:r>
      <w:r>
        <w:rPr>
          <w:spacing w:val="-2"/>
        </w:rPr>
        <w:t xml:space="preserve"> </w:t>
      </w:r>
      <w:r>
        <w:t>approved by the Programme Director, and a 40 credit Dissertation in the chosen Principal Business subject, with an international focus.</w:t>
      </w:r>
    </w:p>
    <w:p w14:paraId="4497C02D" w14:textId="77777777" w:rsidR="009B0494" w:rsidRDefault="009B0494" w:rsidP="009A260E">
      <w:pPr>
        <w:pStyle w:val="BodyText"/>
      </w:pPr>
    </w:p>
    <w:p w14:paraId="4497C02E" w14:textId="77777777" w:rsidR="009B0494" w:rsidRDefault="007F4792" w:rsidP="009A260E">
      <w:pPr>
        <w:pStyle w:val="BodyText"/>
        <w:ind w:left="180" w:right="674"/>
      </w:pPr>
      <w:r>
        <w:t>*Students</w:t>
      </w:r>
      <w:r>
        <w:rPr>
          <w:spacing w:val="-4"/>
        </w:rPr>
        <w:t xml:space="preserve"> </w:t>
      </w:r>
      <w:r>
        <w:t>with</w:t>
      </w:r>
      <w:r>
        <w:rPr>
          <w:spacing w:val="-4"/>
        </w:rPr>
        <w:t xml:space="preserve"> </w:t>
      </w:r>
      <w:r>
        <w:t>Marketing</w:t>
      </w:r>
      <w:r>
        <w:rPr>
          <w:spacing w:val="-4"/>
        </w:rPr>
        <w:t xml:space="preserve"> </w:t>
      </w:r>
      <w:r>
        <w:t>as</w:t>
      </w:r>
      <w:r>
        <w:rPr>
          <w:spacing w:val="-4"/>
        </w:rPr>
        <w:t xml:space="preserve"> </w:t>
      </w:r>
      <w:r>
        <w:t>their Principal</w:t>
      </w:r>
      <w:r>
        <w:rPr>
          <w:spacing w:val="-2"/>
        </w:rPr>
        <w:t xml:space="preserve"> </w:t>
      </w:r>
      <w:r>
        <w:t>Business</w:t>
      </w:r>
      <w:r>
        <w:rPr>
          <w:spacing w:val="-1"/>
        </w:rPr>
        <w:t xml:space="preserve"> </w:t>
      </w:r>
      <w:r>
        <w:t>subject</w:t>
      </w:r>
      <w:r>
        <w:rPr>
          <w:spacing w:val="-2"/>
        </w:rPr>
        <w:t xml:space="preserve"> </w:t>
      </w:r>
      <w:r>
        <w:t>and</w:t>
      </w:r>
      <w:r>
        <w:rPr>
          <w:spacing w:val="-4"/>
        </w:rPr>
        <w:t xml:space="preserve"> </w:t>
      </w:r>
      <w:r>
        <w:t>opting</w:t>
      </w:r>
      <w:r>
        <w:rPr>
          <w:spacing w:val="-4"/>
        </w:rPr>
        <w:t xml:space="preserve"> </w:t>
      </w:r>
      <w:r>
        <w:t>for</w:t>
      </w:r>
      <w:r>
        <w:rPr>
          <w:spacing w:val="-5"/>
        </w:rPr>
        <w:t xml:space="preserve"> </w:t>
      </w:r>
      <w:r>
        <w:t>the</w:t>
      </w:r>
      <w:r>
        <w:rPr>
          <w:spacing w:val="-2"/>
        </w:rPr>
        <w:t xml:space="preserve"> </w:t>
      </w:r>
      <w:r>
        <w:t>20-credit Dissertation (Project) must therefore take a further 20-credit module in Marketing as stipulated by the Programme Director.</w:t>
      </w:r>
    </w:p>
    <w:p w14:paraId="4497C02F" w14:textId="77777777" w:rsidR="009B0494" w:rsidRDefault="009B0494" w:rsidP="009A260E">
      <w:pPr>
        <w:pStyle w:val="BodyText"/>
      </w:pPr>
    </w:p>
    <w:p w14:paraId="4497C030" w14:textId="77777777" w:rsidR="009B0494" w:rsidRDefault="007F4792" w:rsidP="009A260E">
      <w:pPr>
        <w:pStyle w:val="Heading1"/>
        <w:ind w:left="180"/>
      </w:pPr>
      <w:r>
        <w:rPr>
          <w:spacing w:val="-2"/>
        </w:rPr>
        <w:t>Progress</w:t>
      </w:r>
    </w:p>
    <w:p w14:paraId="4497C031" w14:textId="77777777" w:rsidR="009B0494" w:rsidRDefault="009B0494" w:rsidP="009A260E">
      <w:pPr>
        <w:pStyle w:val="BodyText"/>
        <w:rPr>
          <w:b/>
        </w:rPr>
      </w:pPr>
    </w:p>
    <w:p w14:paraId="4497C032" w14:textId="77777777" w:rsidR="009B0494" w:rsidRDefault="007F4792" w:rsidP="009A260E">
      <w:pPr>
        <w:pStyle w:val="ListParagraph"/>
        <w:numPr>
          <w:ilvl w:val="0"/>
          <w:numId w:val="36"/>
        </w:numPr>
        <w:tabs>
          <w:tab w:val="left" w:pos="607"/>
          <w:tab w:val="left" w:pos="608"/>
        </w:tabs>
        <w:ind w:right="640"/>
      </w:pPr>
      <w:proofErr w:type="gramStart"/>
      <w:r>
        <w:t>In order to</w:t>
      </w:r>
      <w:proofErr w:type="gramEnd"/>
      <w:r>
        <w:t xml:space="preserve"> progress to the second year of the programme, a student must have accumulated</w:t>
      </w:r>
      <w:r>
        <w:rPr>
          <w:spacing w:val="-3"/>
        </w:rPr>
        <w:t xml:space="preserve"> </w:t>
      </w:r>
      <w:r>
        <w:t>at</w:t>
      </w:r>
      <w:r>
        <w:rPr>
          <w:spacing w:val="-2"/>
        </w:rPr>
        <w:t xml:space="preserve"> </w:t>
      </w:r>
      <w:r>
        <w:t>least</w:t>
      </w:r>
      <w:r>
        <w:rPr>
          <w:spacing w:val="-1"/>
        </w:rPr>
        <w:t xml:space="preserve"> </w:t>
      </w:r>
      <w:r>
        <w:t>100</w:t>
      </w:r>
      <w:r>
        <w:rPr>
          <w:spacing w:val="-3"/>
        </w:rPr>
        <w:t xml:space="preserve"> </w:t>
      </w:r>
      <w:r>
        <w:t>credits</w:t>
      </w:r>
      <w:r>
        <w:rPr>
          <w:spacing w:val="-3"/>
        </w:rPr>
        <w:t xml:space="preserve"> </w:t>
      </w:r>
      <w:r>
        <w:t>from</w:t>
      </w:r>
      <w:r>
        <w:rPr>
          <w:spacing w:val="-2"/>
        </w:rPr>
        <w:t xml:space="preserve"> </w:t>
      </w:r>
      <w:r>
        <w:t>the</w:t>
      </w:r>
      <w:r>
        <w:rPr>
          <w:spacing w:val="-1"/>
        </w:rPr>
        <w:t xml:space="preserve"> </w:t>
      </w:r>
      <w:r>
        <w:t>programme</w:t>
      </w:r>
      <w:r>
        <w:rPr>
          <w:spacing w:val="-3"/>
        </w:rPr>
        <w:t xml:space="preserve"> </w:t>
      </w:r>
      <w:r>
        <w:t>curriculum, including</w:t>
      </w:r>
      <w:r>
        <w:rPr>
          <w:spacing w:val="-1"/>
        </w:rPr>
        <w:t xml:space="preserve"> </w:t>
      </w:r>
      <w:r>
        <w:t>those</w:t>
      </w:r>
      <w:r>
        <w:rPr>
          <w:spacing w:val="-3"/>
        </w:rPr>
        <w:t xml:space="preserve"> </w:t>
      </w:r>
      <w:r>
        <w:t>for</w:t>
      </w:r>
      <w:r>
        <w:rPr>
          <w:spacing w:val="-2"/>
        </w:rPr>
        <w:t xml:space="preserve"> </w:t>
      </w:r>
      <w:r>
        <w:t>the module BF110 Management Development Programme 1 and BF121 or BF122 Introduction</w:t>
      </w:r>
      <w:r>
        <w:rPr>
          <w:spacing w:val="-4"/>
        </w:rPr>
        <w:t xml:space="preserve"> </w:t>
      </w:r>
      <w:r>
        <w:t>to</w:t>
      </w:r>
      <w:r>
        <w:rPr>
          <w:spacing w:val="-4"/>
        </w:rPr>
        <w:t xml:space="preserve"> </w:t>
      </w:r>
      <w:r>
        <w:t>International</w:t>
      </w:r>
      <w:r>
        <w:rPr>
          <w:spacing w:val="-3"/>
        </w:rPr>
        <w:t xml:space="preserve"> </w:t>
      </w:r>
      <w:r>
        <w:t>Business</w:t>
      </w:r>
      <w:r>
        <w:rPr>
          <w:spacing w:val="-2"/>
        </w:rPr>
        <w:t xml:space="preserve"> </w:t>
      </w:r>
      <w:r>
        <w:t>and</w:t>
      </w:r>
      <w:r>
        <w:rPr>
          <w:spacing w:val="-4"/>
        </w:rPr>
        <w:t xml:space="preserve"> </w:t>
      </w:r>
      <w:r>
        <w:t>the</w:t>
      </w:r>
      <w:r>
        <w:rPr>
          <w:spacing w:val="-3"/>
        </w:rPr>
        <w:t xml:space="preserve"> </w:t>
      </w:r>
      <w:r>
        <w:t>Level</w:t>
      </w:r>
      <w:r>
        <w:rPr>
          <w:spacing w:val="-3"/>
        </w:rPr>
        <w:t xml:space="preserve"> </w:t>
      </w:r>
      <w:r>
        <w:t>1</w:t>
      </w:r>
      <w:r>
        <w:rPr>
          <w:spacing w:val="-4"/>
        </w:rPr>
        <w:t xml:space="preserve"> </w:t>
      </w:r>
      <w:r>
        <w:t>modules</w:t>
      </w:r>
      <w:r>
        <w:rPr>
          <w:spacing w:val="-2"/>
        </w:rPr>
        <w:t xml:space="preserve"> </w:t>
      </w:r>
      <w:r>
        <w:t>for</w:t>
      </w:r>
      <w:r>
        <w:rPr>
          <w:spacing w:val="-4"/>
        </w:rPr>
        <w:t xml:space="preserve"> </w:t>
      </w:r>
      <w:r>
        <w:t>the</w:t>
      </w:r>
      <w:r>
        <w:rPr>
          <w:spacing w:val="-4"/>
        </w:rPr>
        <w:t xml:space="preserve"> </w:t>
      </w:r>
      <w:r>
        <w:t>intended</w:t>
      </w:r>
      <w:r>
        <w:rPr>
          <w:spacing w:val="-3"/>
        </w:rPr>
        <w:t xml:space="preserve"> </w:t>
      </w:r>
      <w:r>
        <w:t xml:space="preserve">Principal </w:t>
      </w:r>
      <w:r>
        <w:rPr>
          <w:spacing w:val="-2"/>
        </w:rPr>
        <w:t>Subjects.</w:t>
      </w:r>
    </w:p>
    <w:p w14:paraId="4497C033" w14:textId="77777777" w:rsidR="009B0494" w:rsidRDefault="009B0494" w:rsidP="009A260E">
      <w:pPr>
        <w:sectPr w:rsidR="009B0494">
          <w:type w:val="continuous"/>
          <w:pgSz w:w="11910" w:h="16840"/>
          <w:pgMar w:top="1400" w:right="822" w:bottom="940" w:left="1260" w:header="0" w:footer="756" w:gutter="0"/>
          <w:cols w:space="720"/>
        </w:sectPr>
      </w:pPr>
    </w:p>
    <w:p w14:paraId="4497C034" w14:textId="77777777" w:rsidR="009B0494" w:rsidRDefault="007F4792" w:rsidP="009A260E">
      <w:pPr>
        <w:pStyle w:val="ListParagraph"/>
        <w:numPr>
          <w:ilvl w:val="0"/>
          <w:numId w:val="36"/>
        </w:numPr>
        <w:tabs>
          <w:tab w:val="left" w:pos="607"/>
          <w:tab w:val="left" w:pos="608"/>
        </w:tabs>
        <w:ind w:right="653"/>
      </w:pPr>
      <w:proofErr w:type="gramStart"/>
      <w:r>
        <w:lastRenderedPageBreak/>
        <w:t>In order to</w:t>
      </w:r>
      <w:proofErr w:type="gramEnd"/>
      <w:r>
        <w:t xml:space="preserve"> progress to the third year of the programme, a student must have accumulated</w:t>
      </w:r>
      <w:r>
        <w:rPr>
          <w:spacing w:val="-4"/>
        </w:rPr>
        <w:t xml:space="preserve"> </w:t>
      </w:r>
      <w:r>
        <w:t>at</w:t>
      </w:r>
      <w:r>
        <w:rPr>
          <w:spacing w:val="-3"/>
        </w:rPr>
        <w:t xml:space="preserve"> </w:t>
      </w:r>
      <w:r>
        <w:t>least</w:t>
      </w:r>
      <w:r>
        <w:rPr>
          <w:spacing w:val="-2"/>
        </w:rPr>
        <w:t xml:space="preserve"> </w:t>
      </w:r>
      <w:r>
        <w:t>240</w:t>
      </w:r>
      <w:r>
        <w:rPr>
          <w:spacing w:val="-4"/>
        </w:rPr>
        <w:t xml:space="preserve"> </w:t>
      </w:r>
      <w:r>
        <w:t>credits</w:t>
      </w:r>
      <w:r>
        <w:rPr>
          <w:spacing w:val="-4"/>
        </w:rPr>
        <w:t xml:space="preserve"> </w:t>
      </w:r>
      <w:r>
        <w:t>from</w:t>
      </w:r>
      <w:r>
        <w:rPr>
          <w:spacing w:val="-3"/>
        </w:rPr>
        <w:t xml:space="preserve"> </w:t>
      </w:r>
      <w:r>
        <w:t>the</w:t>
      </w:r>
      <w:r>
        <w:rPr>
          <w:spacing w:val="-2"/>
        </w:rPr>
        <w:t xml:space="preserve"> </w:t>
      </w:r>
      <w:r>
        <w:t>programme</w:t>
      </w:r>
      <w:r>
        <w:rPr>
          <w:spacing w:val="-4"/>
        </w:rPr>
        <w:t xml:space="preserve"> </w:t>
      </w:r>
      <w:r>
        <w:t>curriculum, including</w:t>
      </w:r>
      <w:r>
        <w:rPr>
          <w:spacing w:val="-2"/>
        </w:rPr>
        <w:t xml:space="preserve"> </w:t>
      </w:r>
      <w:r>
        <w:t>those</w:t>
      </w:r>
      <w:r>
        <w:rPr>
          <w:spacing w:val="-4"/>
        </w:rPr>
        <w:t xml:space="preserve"> </w:t>
      </w:r>
      <w:r>
        <w:t>for</w:t>
      </w:r>
      <w:r>
        <w:rPr>
          <w:spacing w:val="-3"/>
        </w:rPr>
        <w:t xml:space="preserve"> </w:t>
      </w:r>
      <w:r>
        <w:t>the module BF202 Management Development Programme 2 and MG213 International Business Analysis and the Level 2 compulsory modules relating to their chosen Principal Subjects.</w:t>
      </w:r>
    </w:p>
    <w:p w14:paraId="4497C035" w14:textId="77777777" w:rsidR="009B0494" w:rsidRDefault="009B0494" w:rsidP="009A260E">
      <w:pPr>
        <w:pStyle w:val="BodyText"/>
        <w:rPr>
          <w:sz w:val="21"/>
        </w:rPr>
      </w:pPr>
    </w:p>
    <w:p w14:paraId="4497C036" w14:textId="77777777" w:rsidR="009B0494" w:rsidRDefault="007F4792" w:rsidP="009A260E">
      <w:pPr>
        <w:pStyle w:val="ListParagraph"/>
        <w:numPr>
          <w:ilvl w:val="0"/>
          <w:numId w:val="36"/>
        </w:numPr>
        <w:tabs>
          <w:tab w:val="left" w:pos="608"/>
        </w:tabs>
        <w:ind w:right="661"/>
      </w:pPr>
      <w:proofErr w:type="gramStart"/>
      <w:r>
        <w:t>In order to</w:t>
      </w:r>
      <w:proofErr w:type="gramEnd"/>
      <w:r>
        <w:t xml:space="preserve"> progress to the fourth year of the programme a student must have accumulated no fewer than 360 credits from the programme curriculum including those for</w:t>
      </w:r>
      <w:r>
        <w:rPr>
          <w:spacing w:val="-3"/>
        </w:rPr>
        <w:t xml:space="preserve"> </w:t>
      </w:r>
      <w:r>
        <w:t>all</w:t>
      </w:r>
      <w:r>
        <w:rPr>
          <w:spacing w:val="-2"/>
        </w:rPr>
        <w:t xml:space="preserve"> </w:t>
      </w:r>
      <w:r>
        <w:t>compulsory</w:t>
      </w:r>
      <w:r>
        <w:rPr>
          <w:spacing w:val="-3"/>
        </w:rPr>
        <w:t xml:space="preserve"> </w:t>
      </w:r>
      <w:r>
        <w:t>modules</w:t>
      </w:r>
      <w:r>
        <w:rPr>
          <w:spacing w:val="-1"/>
        </w:rPr>
        <w:t xml:space="preserve"> </w:t>
      </w:r>
      <w:r>
        <w:t>and</w:t>
      </w:r>
      <w:r>
        <w:rPr>
          <w:spacing w:val="-4"/>
        </w:rPr>
        <w:t xml:space="preserve"> </w:t>
      </w:r>
      <w:r>
        <w:t>the</w:t>
      </w:r>
      <w:r>
        <w:rPr>
          <w:spacing w:val="-2"/>
        </w:rPr>
        <w:t xml:space="preserve"> </w:t>
      </w:r>
      <w:r>
        <w:t>Level</w:t>
      </w:r>
      <w:r>
        <w:rPr>
          <w:spacing w:val="-2"/>
        </w:rPr>
        <w:t xml:space="preserve"> </w:t>
      </w:r>
      <w:r>
        <w:t>3</w:t>
      </w:r>
      <w:r>
        <w:rPr>
          <w:spacing w:val="-2"/>
        </w:rPr>
        <w:t xml:space="preserve"> </w:t>
      </w:r>
      <w:r>
        <w:t>compulsory</w:t>
      </w:r>
      <w:r>
        <w:rPr>
          <w:spacing w:val="-3"/>
        </w:rPr>
        <w:t xml:space="preserve"> </w:t>
      </w:r>
      <w:r>
        <w:t>modules</w:t>
      </w:r>
      <w:r>
        <w:rPr>
          <w:spacing w:val="-1"/>
        </w:rPr>
        <w:t xml:space="preserve"> </w:t>
      </w:r>
      <w:r>
        <w:t>relating</w:t>
      </w:r>
      <w:r>
        <w:rPr>
          <w:spacing w:val="-2"/>
        </w:rPr>
        <w:t xml:space="preserve"> </w:t>
      </w:r>
      <w:r>
        <w:t>to</w:t>
      </w:r>
      <w:r>
        <w:rPr>
          <w:spacing w:val="-2"/>
        </w:rPr>
        <w:t xml:space="preserve"> </w:t>
      </w:r>
      <w:r>
        <w:t>their</w:t>
      </w:r>
      <w:r>
        <w:rPr>
          <w:spacing w:val="-3"/>
        </w:rPr>
        <w:t xml:space="preserve"> </w:t>
      </w:r>
      <w:r>
        <w:t>chosen Principal Subjects, plus BF305 Management Development Programme 3.</w:t>
      </w:r>
      <w:r>
        <w:rPr>
          <w:spacing w:val="40"/>
        </w:rPr>
        <w:t xml:space="preserve"> </w:t>
      </w:r>
      <w:r>
        <w:t>A student must normally pass the exchange period.</w:t>
      </w:r>
    </w:p>
    <w:p w14:paraId="4497C037" w14:textId="77777777" w:rsidR="009B0494" w:rsidRDefault="009B0494" w:rsidP="009A260E">
      <w:pPr>
        <w:pStyle w:val="BodyText"/>
      </w:pPr>
    </w:p>
    <w:p w14:paraId="4497C038" w14:textId="77777777" w:rsidR="009B0494" w:rsidRDefault="007F4792" w:rsidP="009A260E">
      <w:pPr>
        <w:pStyle w:val="ListParagraph"/>
        <w:numPr>
          <w:ilvl w:val="0"/>
          <w:numId w:val="36"/>
        </w:numPr>
        <w:tabs>
          <w:tab w:val="left" w:pos="608"/>
        </w:tabs>
        <w:ind w:right="811"/>
      </w:pPr>
      <w:r>
        <w:t>If</w:t>
      </w:r>
      <w:r>
        <w:rPr>
          <w:spacing w:val="-2"/>
        </w:rPr>
        <w:t xml:space="preserve"> </w:t>
      </w:r>
      <w:r>
        <w:t>a</w:t>
      </w:r>
      <w:r>
        <w:rPr>
          <w:spacing w:val="-2"/>
        </w:rPr>
        <w:t xml:space="preserve"> </w:t>
      </w:r>
      <w:r>
        <w:t>student</w:t>
      </w:r>
      <w:r>
        <w:rPr>
          <w:spacing w:val="-3"/>
        </w:rPr>
        <w:t xml:space="preserve"> </w:t>
      </w:r>
      <w:r>
        <w:t>fails</w:t>
      </w:r>
      <w:r>
        <w:rPr>
          <w:spacing w:val="-4"/>
        </w:rPr>
        <w:t xml:space="preserve"> </w:t>
      </w:r>
      <w:r>
        <w:t>to</w:t>
      </w:r>
      <w:r>
        <w:rPr>
          <w:spacing w:val="-4"/>
        </w:rPr>
        <w:t xml:space="preserve"> </w:t>
      </w:r>
      <w:r>
        <w:t>meet</w:t>
      </w:r>
      <w:r>
        <w:rPr>
          <w:spacing w:val="-3"/>
        </w:rPr>
        <w:t xml:space="preserve"> </w:t>
      </w:r>
      <w:r>
        <w:t>any</w:t>
      </w:r>
      <w:r>
        <w:rPr>
          <w:spacing w:val="-1"/>
        </w:rPr>
        <w:t xml:space="preserve"> </w:t>
      </w:r>
      <w:r>
        <w:t>of</w:t>
      </w:r>
      <w:r>
        <w:rPr>
          <w:spacing w:val="-3"/>
        </w:rPr>
        <w:t xml:space="preserve"> </w:t>
      </w:r>
      <w:r>
        <w:t>the</w:t>
      </w:r>
      <w:r>
        <w:rPr>
          <w:spacing w:val="-4"/>
        </w:rPr>
        <w:t xml:space="preserve"> </w:t>
      </w:r>
      <w:r>
        <w:t>progress</w:t>
      </w:r>
      <w:r>
        <w:rPr>
          <w:spacing w:val="-4"/>
        </w:rPr>
        <w:t xml:space="preserve"> </w:t>
      </w:r>
      <w:r>
        <w:t>requirements,</w:t>
      </w:r>
      <w:r>
        <w:rPr>
          <w:spacing w:val="-2"/>
        </w:rPr>
        <w:t xml:space="preserve"> </w:t>
      </w:r>
      <w:r>
        <w:t>they</w:t>
      </w:r>
      <w:r>
        <w:rPr>
          <w:spacing w:val="-4"/>
        </w:rPr>
        <w:t xml:space="preserve"> </w:t>
      </w:r>
      <w:r>
        <w:t>may</w:t>
      </w:r>
      <w:r>
        <w:rPr>
          <w:spacing w:val="-4"/>
        </w:rPr>
        <w:t xml:space="preserve"> </w:t>
      </w:r>
      <w:r>
        <w:t>be</w:t>
      </w:r>
      <w:r>
        <w:rPr>
          <w:spacing w:val="-2"/>
        </w:rPr>
        <w:t xml:space="preserve"> </w:t>
      </w:r>
      <w:r>
        <w:t>considered</w:t>
      </w:r>
      <w:r>
        <w:rPr>
          <w:spacing w:val="-2"/>
        </w:rPr>
        <w:t xml:space="preserve"> </w:t>
      </w:r>
      <w:r>
        <w:t xml:space="preserve">for transfer to the BA Business if they meet the curriculum and requirements for that </w:t>
      </w:r>
      <w:r>
        <w:rPr>
          <w:spacing w:val="-2"/>
        </w:rPr>
        <w:t>degree.</w:t>
      </w:r>
    </w:p>
    <w:p w14:paraId="4497C039" w14:textId="77777777" w:rsidR="009B0494" w:rsidRDefault="009B0494" w:rsidP="009A260E">
      <w:pPr>
        <w:pStyle w:val="BodyText"/>
      </w:pPr>
    </w:p>
    <w:p w14:paraId="4497C03A" w14:textId="77777777" w:rsidR="009B0494" w:rsidRDefault="007F4792" w:rsidP="009A260E">
      <w:pPr>
        <w:pStyle w:val="Heading1"/>
        <w:spacing w:line="252" w:lineRule="exact"/>
        <w:ind w:left="180"/>
      </w:pPr>
      <w:r>
        <w:t>Final</w:t>
      </w:r>
      <w:r>
        <w:rPr>
          <w:spacing w:val="-5"/>
        </w:rPr>
        <w:t xml:space="preserve"> </w:t>
      </w:r>
      <w:r>
        <w:t>Assessment</w:t>
      </w:r>
      <w:r>
        <w:rPr>
          <w:spacing w:val="-5"/>
        </w:rPr>
        <w:t xml:space="preserve"> </w:t>
      </w:r>
      <w:r>
        <w:t>and</w:t>
      </w:r>
      <w:r>
        <w:rPr>
          <w:spacing w:val="-9"/>
        </w:rPr>
        <w:t xml:space="preserve"> </w:t>
      </w:r>
      <w:r>
        <w:t>Honours</w:t>
      </w:r>
      <w:r>
        <w:rPr>
          <w:spacing w:val="-4"/>
        </w:rPr>
        <w:t xml:space="preserve"> </w:t>
      </w:r>
      <w:r>
        <w:rPr>
          <w:spacing w:val="-2"/>
        </w:rPr>
        <w:t>Classification</w:t>
      </w:r>
    </w:p>
    <w:p w14:paraId="4497C03B" w14:textId="77777777" w:rsidR="009B0494" w:rsidRDefault="007F4792" w:rsidP="009A260E">
      <w:pPr>
        <w:pStyle w:val="ListParagraph"/>
        <w:numPr>
          <w:ilvl w:val="0"/>
          <w:numId w:val="36"/>
        </w:numPr>
        <w:tabs>
          <w:tab w:val="left" w:pos="608"/>
        </w:tabs>
        <w:ind w:right="968"/>
      </w:pPr>
      <w:r>
        <w:t>On</w:t>
      </w:r>
      <w:r>
        <w:rPr>
          <w:spacing w:val="-2"/>
        </w:rPr>
        <w:t xml:space="preserve"> </w:t>
      </w:r>
      <w:r>
        <w:t>successful</w:t>
      </w:r>
      <w:r>
        <w:rPr>
          <w:spacing w:val="-2"/>
        </w:rPr>
        <w:t xml:space="preserve"> </w:t>
      </w:r>
      <w:r>
        <w:t>completion</w:t>
      </w:r>
      <w:r>
        <w:rPr>
          <w:spacing w:val="-2"/>
        </w:rPr>
        <w:t xml:space="preserve"> </w:t>
      </w:r>
      <w:r>
        <w:t>of</w:t>
      </w:r>
      <w:r>
        <w:rPr>
          <w:spacing w:val="-3"/>
        </w:rPr>
        <w:t xml:space="preserve"> </w:t>
      </w:r>
      <w:r>
        <w:t>the</w:t>
      </w:r>
      <w:r>
        <w:rPr>
          <w:spacing w:val="-4"/>
        </w:rPr>
        <w:t xml:space="preserve"> </w:t>
      </w:r>
      <w:r>
        <w:t>Honours</w:t>
      </w:r>
      <w:r>
        <w:rPr>
          <w:spacing w:val="-4"/>
        </w:rPr>
        <w:t xml:space="preserve"> </w:t>
      </w:r>
      <w:r>
        <w:t>year, a</w:t>
      </w:r>
      <w:r>
        <w:rPr>
          <w:spacing w:val="-5"/>
        </w:rPr>
        <w:t xml:space="preserve"> </w:t>
      </w:r>
      <w:r>
        <w:t>student</w:t>
      </w:r>
      <w:r>
        <w:rPr>
          <w:spacing w:val="-2"/>
        </w:rPr>
        <w:t xml:space="preserve"> </w:t>
      </w:r>
      <w:r>
        <w:t>will</w:t>
      </w:r>
      <w:r>
        <w:rPr>
          <w:spacing w:val="-2"/>
        </w:rPr>
        <w:t xml:space="preserve"> </w:t>
      </w:r>
      <w:r>
        <w:t>be</w:t>
      </w:r>
      <w:r>
        <w:rPr>
          <w:spacing w:val="-2"/>
        </w:rPr>
        <w:t xml:space="preserve"> </w:t>
      </w:r>
      <w:r>
        <w:t>awarded</w:t>
      </w:r>
      <w:r>
        <w:rPr>
          <w:spacing w:val="-4"/>
        </w:rPr>
        <w:t xml:space="preserve"> </w:t>
      </w:r>
      <w:r>
        <w:t>the</w:t>
      </w:r>
      <w:r>
        <w:rPr>
          <w:spacing w:val="-2"/>
        </w:rPr>
        <w:t xml:space="preserve"> </w:t>
      </w:r>
      <w:r>
        <w:t>Level</w:t>
      </w:r>
      <w:r>
        <w:rPr>
          <w:spacing w:val="-2"/>
        </w:rPr>
        <w:t xml:space="preserve"> </w:t>
      </w:r>
      <w:r>
        <w:t>4 credits corresponding to the modules taken.</w:t>
      </w:r>
    </w:p>
    <w:p w14:paraId="4497C03C" w14:textId="77777777" w:rsidR="009B0494" w:rsidRDefault="009B0494" w:rsidP="009A260E">
      <w:pPr>
        <w:pStyle w:val="BodyText"/>
        <w:rPr>
          <w:sz w:val="21"/>
        </w:rPr>
      </w:pPr>
    </w:p>
    <w:p w14:paraId="4497C03D" w14:textId="77777777" w:rsidR="009B0494" w:rsidRDefault="007F4792" w:rsidP="009A260E">
      <w:pPr>
        <w:pStyle w:val="ListParagraph"/>
        <w:numPr>
          <w:ilvl w:val="0"/>
          <w:numId w:val="36"/>
        </w:numPr>
        <w:tabs>
          <w:tab w:val="left" w:pos="608"/>
        </w:tabs>
        <w:ind w:right="678"/>
      </w:pPr>
      <w:r>
        <w:t>The final Honours classification for the degree of BA with Honours in International Business</w:t>
      </w:r>
      <w:r>
        <w:rPr>
          <w:spacing w:val="-2"/>
        </w:rPr>
        <w:t xml:space="preserve"> </w:t>
      </w:r>
      <w:r>
        <w:t>with</w:t>
      </w:r>
      <w:r>
        <w:rPr>
          <w:spacing w:val="-5"/>
        </w:rPr>
        <w:t xml:space="preserve"> </w:t>
      </w:r>
      <w:r>
        <w:t>(Principal</w:t>
      </w:r>
      <w:r>
        <w:rPr>
          <w:spacing w:val="-3"/>
        </w:rPr>
        <w:t xml:space="preserve"> </w:t>
      </w:r>
      <w:r>
        <w:t>Subject)</w:t>
      </w:r>
      <w:r>
        <w:rPr>
          <w:spacing w:val="-1"/>
        </w:rPr>
        <w:t xml:space="preserve"> </w:t>
      </w:r>
      <w:r>
        <w:t>will</w:t>
      </w:r>
      <w:r>
        <w:rPr>
          <w:spacing w:val="-3"/>
        </w:rPr>
        <w:t xml:space="preserve"> </w:t>
      </w:r>
      <w:r>
        <w:t>normally</w:t>
      </w:r>
      <w:r>
        <w:rPr>
          <w:spacing w:val="-2"/>
        </w:rPr>
        <w:t xml:space="preserve"> </w:t>
      </w:r>
      <w:r>
        <w:t>be</w:t>
      </w:r>
      <w:r>
        <w:rPr>
          <w:spacing w:val="-5"/>
        </w:rPr>
        <w:t xml:space="preserve"> </w:t>
      </w:r>
      <w:r>
        <w:t>based</w:t>
      </w:r>
      <w:r>
        <w:rPr>
          <w:spacing w:val="-3"/>
        </w:rPr>
        <w:t xml:space="preserve"> </w:t>
      </w:r>
      <w:r>
        <w:t>on</w:t>
      </w:r>
      <w:r>
        <w:rPr>
          <w:spacing w:val="-5"/>
        </w:rPr>
        <w:t xml:space="preserve"> </w:t>
      </w:r>
      <w:r>
        <w:t>the</w:t>
      </w:r>
      <w:r>
        <w:rPr>
          <w:spacing w:val="-5"/>
        </w:rPr>
        <w:t xml:space="preserve"> </w:t>
      </w:r>
      <w:r>
        <w:t>first</w:t>
      </w:r>
      <w:r>
        <w:rPr>
          <w:spacing w:val="-1"/>
        </w:rPr>
        <w:t xml:space="preserve"> </w:t>
      </w:r>
      <w:r>
        <w:t>assessed</w:t>
      </w:r>
      <w:r>
        <w:rPr>
          <w:spacing w:val="-3"/>
        </w:rPr>
        <w:t xml:space="preserve"> </w:t>
      </w:r>
      <w:r>
        <w:t>attempt</w:t>
      </w:r>
      <w:r>
        <w:rPr>
          <w:spacing w:val="-1"/>
        </w:rPr>
        <w:t xml:space="preserve"> </w:t>
      </w:r>
      <w:r>
        <w:t>at Level 4 modules taken in the fourth year.</w:t>
      </w:r>
    </w:p>
    <w:p w14:paraId="4497C03E" w14:textId="77777777" w:rsidR="009B0494" w:rsidRDefault="009B0494" w:rsidP="009A260E">
      <w:pPr>
        <w:pStyle w:val="BodyText"/>
      </w:pPr>
    </w:p>
    <w:p w14:paraId="4497C03F" w14:textId="77777777" w:rsidR="009B0494" w:rsidRDefault="007F4792" w:rsidP="009A260E">
      <w:pPr>
        <w:pStyle w:val="Heading1"/>
        <w:spacing w:line="252" w:lineRule="exact"/>
        <w:ind w:left="180"/>
      </w:pPr>
      <w:r>
        <w:rPr>
          <w:spacing w:val="-2"/>
        </w:rPr>
        <w:t>Award</w:t>
      </w:r>
    </w:p>
    <w:p w14:paraId="4497C040" w14:textId="4B7B1FAF" w:rsidR="009B0494" w:rsidRDefault="007F4792" w:rsidP="009A260E">
      <w:pPr>
        <w:pStyle w:val="ListParagraph"/>
        <w:numPr>
          <w:ilvl w:val="0"/>
          <w:numId w:val="36"/>
        </w:numPr>
        <w:tabs>
          <w:tab w:val="left" w:pos="608"/>
        </w:tabs>
        <w:ind w:right="714" w:hanging="427"/>
      </w:pPr>
      <w:r>
        <w:rPr>
          <w:b/>
        </w:rPr>
        <w:t>BA</w:t>
      </w:r>
      <w:r>
        <w:rPr>
          <w:b/>
          <w:spacing w:val="-2"/>
        </w:rPr>
        <w:t xml:space="preserve"> </w:t>
      </w:r>
      <w:r>
        <w:rPr>
          <w:b/>
        </w:rPr>
        <w:t>with</w:t>
      </w:r>
      <w:r>
        <w:rPr>
          <w:b/>
          <w:spacing w:val="-2"/>
        </w:rPr>
        <w:t xml:space="preserve"> </w:t>
      </w:r>
      <w:r>
        <w:rPr>
          <w:b/>
        </w:rPr>
        <w:t>Honours:</w:t>
      </w:r>
      <w:r>
        <w:rPr>
          <w:b/>
          <w:spacing w:val="-3"/>
        </w:rPr>
        <w:t xml:space="preserve"> </w:t>
      </w:r>
      <w:proofErr w:type="gramStart"/>
      <w:r>
        <w:t>In</w:t>
      </w:r>
      <w:r>
        <w:rPr>
          <w:spacing w:val="-4"/>
        </w:rPr>
        <w:t xml:space="preserve"> </w:t>
      </w:r>
      <w:r>
        <w:t>order</w:t>
      </w:r>
      <w:r>
        <w:rPr>
          <w:spacing w:val="-3"/>
        </w:rPr>
        <w:t xml:space="preserve"> </w:t>
      </w:r>
      <w:r>
        <w:t>to</w:t>
      </w:r>
      <w:proofErr w:type="gramEnd"/>
      <w:r>
        <w:rPr>
          <w:spacing w:val="-2"/>
        </w:rPr>
        <w:t xml:space="preserve"> </w:t>
      </w:r>
      <w:r>
        <w:t>qualify</w:t>
      </w:r>
      <w:r>
        <w:rPr>
          <w:spacing w:val="-4"/>
        </w:rPr>
        <w:t xml:space="preserve"> </w:t>
      </w:r>
      <w:r>
        <w:t>for</w:t>
      </w:r>
      <w:r>
        <w:rPr>
          <w:spacing w:val="-3"/>
        </w:rPr>
        <w:t xml:space="preserve"> </w:t>
      </w:r>
      <w:r>
        <w:t>the</w:t>
      </w:r>
      <w:r>
        <w:rPr>
          <w:spacing w:val="-2"/>
        </w:rPr>
        <w:t xml:space="preserve"> </w:t>
      </w:r>
      <w:r>
        <w:t>award</w:t>
      </w:r>
      <w:r>
        <w:rPr>
          <w:spacing w:val="-2"/>
        </w:rPr>
        <w:t xml:space="preserve"> </w:t>
      </w:r>
      <w:r>
        <w:t>of</w:t>
      </w:r>
      <w:r>
        <w:rPr>
          <w:spacing w:val="-3"/>
        </w:rPr>
        <w:t xml:space="preserve"> </w:t>
      </w:r>
      <w:r>
        <w:t>the</w:t>
      </w:r>
      <w:r>
        <w:rPr>
          <w:spacing w:val="-2"/>
        </w:rPr>
        <w:t xml:space="preserve"> </w:t>
      </w:r>
      <w:r>
        <w:t>degree</w:t>
      </w:r>
      <w:r>
        <w:rPr>
          <w:spacing w:val="-2"/>
        </w:rPr>
        <w:t xml:space="preserve"> </w:t>
      </w:r>
      <w:r>
        <w:t>of BA</w:t>
      </w:r>
      <w:r>
        <w:rPr>
          <w:spacing w:val="-4"/>
        </w:rPr>
        <w:t xml:space="preserve"> </w:t>
      </w:r>
      <w:r>
        <w:t>with</w:t>
      </w:r>
      <w:r>
        <w:rPr>
          <w:spacing w:val="-2"/>
        </w:rPr>
        <w:t xml:space="preserve"> </w:t>
      </w:r>
      <w:r>
        <w:t>Honours</w:t>
      </w:r>
      <w:r>
        <w:rPr>
          <w:spacing w:val="-1"/>
        </w:rPr>
        <w:t xml:space="preserve"> </w:t>
      </w:r>
      <w:r>
        <w:t xml:space="preserve">in International Business with (Principal Subject),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041" w14:textId="77777777" w:rsidR="009B0494" w:rsidRDefault="009B0494" w:rsidP="009A260E">
      <w:pPr>
        <w:pStyle w:val="BodyText"/>
        <w:rPr>
          <w:sz w:val="13"/>
        </w:rPr>
      </w:pPr>
    </w:p>
    <w:p w14:paraId="4497C042" w14:textId="5DFE10AA" w:rsidR="009B0494" w:rsidRDefault="007F4792" w:rsidP="009A260E">
      <w:pPr>
        <w:pStyle w:val="ListParagraph"/>
        <w:numPr>
          <w:ilvl w:val="0"/>
          <w:numId w:val="36"/>
        </w:numPr>
        <w:tabs>
          <w:tab w:val="left" w:pos="607"/>
        </w:tabs>
        <w:ind w:right="786"/>
      </w:pPr>
      <w:r>
        <w:rPr>
          <w:b/>
        </w:rPr>
        <w:t xml:space="preserve">BA: </w:t>
      </w:r>
      <w:proofErr w:type="gramStart"/>
      <w:r>
        <w:t>In order to</w:t>
      </w:r>
      <w:proofErr w:type="gramEnd"/>
      <w:r>
        <w:t xml:space="preserve"> qualify for the award of the BA in International Business, see </w:t>
      </w:r>
      <w:r>
        <w:rPr>
          <w:color w:val="0000FF"/>
          <w:u w:val="single" w:color="0000FF"/>
        </w:rPr>
        <w:t>General</w:t>
      </w:r>
      <w:r>
        <w:rPr>
          <w:color w:val="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8"/>
          <w:u w:val="single" w:color="0000FF"/>
        </w:rPr>
        <w:t xml:space="preserve"> </w:t>
      </w:r>
      <w:r>
        <w:rPr>
          <w:color w:val="0000FF"/>
          <w:u w:val="single" w:color="0000FF"/>
        </w:rPr>
        <w:t>Undergraduate,</w:t>
      </w:r>
      <w:r>
        <w:rPr>
          <w:color w:val="0000FF"/>
          <w:spacing w:val="-5"/>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t>.</w:t>
      </w:r>
    </w:p>
    <w:p w14:paraId="4497C043" w14:textId="77777777" w:rsidR="009B0494" w:rsidRDefault="009B0494" w:rsidP="009A260E">
      <w:pPr>
        <w:pStyle w:val="BodyText"/>
        <w:rPr>
          <w:sz w:val="13"/>
        </w:rPr>
      </w:pPr>
    </w:p>
    <w:p w14:paraId="4497C044" w14:textId="376E3264" w:rsidR="009B0494" w:rsidRDefault="007F4792" w:rsidP="009A260E">
      <w:pPr>
        <w:pStyle w:val="ListParagraph"/>
        <w:numPr>
          <w:ilvl w:val="0"/>
          <w:numId w:val="36"/>
        </w:numPr>
        <w:tabs>
          <w:tab w:val="left" w:pos="608"/>
        </w:tabs>
        <w:ind w:right="766"/>
      </w:pPr>
      <w:r>
        <w:rPr>
          <w:b/>
        </w:rPr>
        <w:t>Diploma</w:t>
      </w:r>
      <w:r>
        <w:rPr>
          <w:b/>
          <w:spacing w:val="-4"/>
        </w:rPr>
        <w:t xml:space="preserve"> </w:t>
      </w:r>
      <w:r>
        <w:rPr>
          <w:b/>
        </w:rPr>
        <w:t>of</w:t>
      </w:r>
      <w:r>
        <w:rPr>
          <w:b/>
          <w:spacing w:val="-3"/>
        </w:rPr>
        <w:t xml:space="preserve"> </w:t>
      </w:r>
      <w:r>
        <w:rPr>
          <w:b/>
        </w:rPr>
        <w:t>Higher</w:t>
      </w:r>
      <w:r>
        <w:rPr>
          <w:b/>
          <w:spacing w:val="-1"/>
        </w:rPr>
        <w:t xml:space="preserve"> </w:t>
      </w:r>
      <w:r>
        <w:rPr>
          <w:b/>
        </w:rPr>
        <w:t>Education:</w:t>
      </w:r>
      <w:r>
        <w:rPr>
          <w:b/>
          <w:spacing w:val="-3"/>
        </w:rPr>
        <w:t xml:space="preserve"> </w:t>
      </w:r>
      <w:proofErr w:type="gramStart"/>
      <w:r>
        <w:t>In</w:t>
      </w:r>
      <w:r>
        <w:rPr>
          <w:spacing w:val="-2"/>
        </w:rPr>
        <w:t xml:space="preserve"> </w:t>
      </w:r>
      <w:r>
        <w:t>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2"/>
        </w:rPr>
        <w:t xml:space="preserve"> </w:t>
      </w:r>
      <w:r>
        <w:t>award</w:t>
      </w:r>
      <w:r>
        <w:rPr>
          <w:spacing w:val="-2"/>
        </w:rPr>
        <w:t xml:space="preserve"> </w:t>
      </w:r>
      <w:r>
        <w:t>of</w:t>
      </w:r>
      <w:r>
        <w:rPr>
          <w:spacing w:val="-1"/>
        </w:rPr>
        <w:t xml:space="preserve"> </w:t>
      </w:r>
      <w:r>
        <w:t>a</w:t>
      </w:r>
      <w:r>
        <w:rPr>
          <w:spacing w:val="-4"/>
        </w:rPr>
        <w:t xml:space="preserve"> </w:t>
      </w:r>
      <w:r>
        <w:t>Diploma</w:t>
      </w:r>
      <w:r>
        <w:rPr>
          <w:spacing w:val="-2"/>
        </w:rPr>
        <w:t xml:space="preserve"> </w:t>
      </w:r>
      <w:r>
        <w:t>of</w:t>
      </w:r>
      <w:r>
        <w:rPr>
          <w:spacing w:val="-1"/>
        </w:rPr>
        <w:t xml:space="preserve"> </w:t>
      </w:r>
      <w:r>
        <w:t xml:space="preserve">Higher Education in International Business,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r>
        <w:rPr>
          <w:spacing w:val="-2"/>
        </w:rPr>
        <w:t>.</w:t>
      </w:r>
    </w:p>
    <w:p w14:paraId="4497C045" w14:textId="77777777" w:rsidR="009B0494" w:rsidRDefault="009B0494" w:rsidP="009A260E">
      <w:pPr>
        <w:pStyle w:val="BodyText"/>
        <w:rPr>
          <w:sz w:val="13"/>
        </w:rPr>
      </w:pPr>
    </w:p>
    <w:p w14:paraId="4497C046" w14:textId="0F6323A6" w:rsidR="009B0494" w:rsidRDefault="007F4792" w:rsidP="009A260E">
      <w:pPr>
        <w:pStyle w:val="ListParagraph"/>
        <w:numPr>
          <w:ilvl w:val="0"/>
          <w:numId w:val="36"/>
        </w:numPr>
        <w:tabs>
          <w:tab w:val="left" w:pos="608"/>
        </w:tabs>
        <w:ind w:right="1082"/>
      </w:pPr>
      <w:r>
        <w:rPr>
          <w:b/>
        </w:rPr>
        <w:t>Certificate</w:t>
      </w:r>
      <w:r>
        <w:rPr>
          <w:b/>
          <w:spacing w:val="-2"/>
        </w:rPr>
        <w:t xml:space="preserve"> </w:t>
      </w:r>
      <w:r>
        <w:rPr>
          <w:b/>
        </w:rPr>
        <w:t>of Higher</w:t>
      </w:r>
      <w:r>
        <w:rPr>
          <w:b/>
          <w:spacing w:val="-1"/>
        </w:rPr>
        <w:t xml:space="preserve"> </w:t>
      </w:r>
      <w:r>
        <w:rPr>
          <w:b/>
        </w:rPr>
        <w:t>Education:</w:t>
      </w:r>
      <w:r>
        <w:rPr>
          <w:b/>
          <w:spacing w:val="-3"/>
        </w:rPr>
        <w:t xml:space="preserve"> </w:t>
      </w:r>
      <w:proofErr w:type="gramStart"/>
      <w:r>
        <w:t>In</w:t>
      </w:r>
      <w:r>
        <w:rPr>
          <w:spacing w:val="-2"/>
        </w:rPr>
        <w:t xml:space="preserve"> </w:t>
      </w:r>
      <w:r>
        <w:t>order</w:t>
      </w:r>
      <w:r>
        <w:rPr>
          <w:spacing w:val="-3"/>
        </w:rPr>
        <w:t xml:space="preserve"> </w:t>
      </w:r>
      <w:r>
        <w:t>to</w:t>
      </w:r>
      <w:proofErr w:type="gramEnd"/>
      <w:r>
        <w:rPr>
          <w:spacing w:val="-4"/>
        </w:rPr>
        <w:t xml:space="preserve"> </w:t>
      </w:r>
      <w:r>
        <w:t>qualify</w:t>
      </w:r>
      <w:r>
        <w:rPr>
          <w:spacing w:val="-4"/>
        </w:rPr>
        <w:t xml:space="preserve"> </w:t>
      </w:r>
      <w:r>
        <w:t>for</w:t>
      </w:r>
      <w:r>
        <w:rPr>
          <w:spacing w:val="-3"/>
        </w:rPr>
        <w:t xml:space="preserve"> </w:t>
      </w:r>
      <w:r>
        <w:t>the</w:t>
      </w:r>
      <w:r>
        <w:rPr>
          <w:spacing w:val="-4"/>
        </w:rPr>
        <w:t xml:space="preserve"> </w:t>
      </w:r>
      <w:r>
        <w:t>award</w:t>
      </w:r>
      <w:r>
        <w:rPr>
          <w:spacing w:val="-4"/>
        </w:rPr>
        <w:t xml:space="preserve"> </w:t>
      </w:r>
      <w:r>
        <w:t>of</w:t>
      </w:r>
      <w:r>
        <w:rPr>
          <w:spacing w:val="-3"/>
        </w:rPr>
        <w:t xml:space="preserve"> </w:t>
      </w:r>
      <w:r>
        <w:t>a</w:t>
      </w:r>
      <w:r>
        <w:rPr>
          <w:spacing w:val="-2"/>
        </w:rPr>
        <w:t xml:space="preserve"> </w:t>
      </w:r>
      <w:r>
        <w:t>Certificate</w:t>
      </w:r>
      <w:r>
        <w:rPr>
          <w:spacing w:val="-2"/>
        </w:rPr>
        <w:t xml:space="preserve"> </w:t>
      </w:r>
      <w:r>
        <w:t xml:space="preserve">of Higher Education in International Business,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047" w14:textId="77777777" w:rsidR="009B0494" w:rsidRDefault="009B0494" w:rsidP="009A260E">
      <w:pPr>
        <w:sectPr w:rsidR="009B0494">
          <w:pgSz w:w="11910" w:h="16840"/>
          <w:pgMar w:top="1340" w:right="822" w:bottom="940" w:left="1260" w:header="0" w:footer="756" w:gutter="0"/>
          <w:cols w:space="720"/>
        </w:sectPr>
      </w:pPr>
    </w:p>
    <w:p w14:paraId="4497C048" w14:textId="77777777" w:rsidR="009B0494" w:rsidRDefault="007F4792" w:rsidP="009A260E">
      <w:pPr>
        <w:spacing w:line="480" w:lineRule="auto"/>
        <w:ind w:left="180" w:right="4006"/>
        <w:rPr>
          <w:b/>
          <w:sz w:val="28"/>
        </w:rPr>
      </w:pPr>
      <w:bookmarkStart w:id="246" w:name="061_International_Business_with_a_Modern"/>
      <w:bookmarkEnd w:id="246"/>
      <w:r>
        <w:rPr>
          <w:b/>
          <w:sz w:val="28"/>
        </w:rPr>
        <w:lastRenderedPageBreak/>
        <w:t>STRATHCLYDE</w:t>
      </w:r>
      <w:r>
        <w:rPr>
          <w:b/>
          <w:spacing w:val="-19"/>
          <w:sz w:val="28"/>
        </w:rPr>
        <w:t xml:space="preserve"> </w:t>
      </w:r>
      <w:r>
        <w:rPr>
          <w:b/>
          <w:sz w:val="28"/>
        </w:rPr>
        <w:t>BUSINESS</w:t>
      </w:r>
      <w:r>
        <w:rPr>
          <w:b/>
          <w:spacing w:val="-19"/>
          <w:sz w:val="28"/>
        </w:rPr>
        <w:t xml:space="preserve"> </w:t>
      </w:r>
      <w:r>
        <w:rPr>
          <w:b/>
          <w:sz w:val="28"/>
        </w:rPr>
        <w:t>SCHOOL FACULTY PROGRAMMES</w:t>
      </w:r>
    </w:p>
    <w:p w14:paraId="4497C049" w14:textId="77777777" w:rsidR="009B0494" w:rsidRDefault="007F4792" w:rsidP="009A260E">
      <w:pPr>
        <w:spacing w:line="320" w:lineRule="exact"/>
        <w:ind w:left="180"/>
        <w:rPr>
          <w:b/>
          <w:spacing w:val="-2"/>
          <w:sz w:val="28"/>
        </w:rPr>
      </w:pPr>
      <w:r>
        <w:rPr>
          <w:b/>
          <w:sz w:val="28"/>
        </w:rPr>
        <w:t>INTERNATIONAL</w:t>
      </w:r>
      <w:r>
        <w:rPr>
          <w:b/>
          <w:spacing w:val="-10"/>
          <w:sz w:val="28"/>
        </w:rPr>
        <w:t xml:space="preserve"> </w:t>
      </w:r>
      <w:r>
        <w:rPr>
          <w:b/>
          <w:sz w:val="28"/>
        </w:rPr>
        <w:t>BUSINESS</w:t>
      </w:r>
      <w:r>
        <w:rPr>
          <w:b/>
          <w:spacing w:val="-11"/>
          <w:sz w:val="28"/>
        </w:rPr>
        <w:t xml:space="preserve"> </w:t>
      </w:r>
      <w:r>
        <w:rPr>
          <w:b/>
          <w:sz w:val="28"/>
        </w:rPr>
        <w:t>WITH</w:t>
      </w:r>
      <w:r>
        <w:rPr>
          <w:b/>
          <w:spacing w:val="-12"/>
          <w:sz w:val="28"/>
        </w:rPr>
        <w:t xml:space="preserve"> </w:t>
      </w:r>
      <w:r>
        <w:rPr>
          <w:b/>
          <w:sz w:val="28"/>
        </w:rPr>
        <w:t>A</w:t>
      </w:r>
      <w:r>
        <w:rPr>
          <w:b/>
          <w:spacing w:val="-7"/>
          <w:sz w:val="28"/>
        </w:rPr>
        <w:t xml:space="preserve"> </w:t>
      </w:r>
      <w:r>
        <w:rPr>
          <w:b/>
          <w:sz w:val="28"/>
        </w:rPr>
        <w:t>MODERN</w:t>
      </w:r>
      <w:r>
        <w:rPr>
          <w:b/>
          <w:spacing w:val="-7"/>
          <w:sz w:val="28"/>
        </w:rPr>
        <w:t xml:space="preserve"> </w:t>
      </w:r>
      <w:r>
        <w:rPr>
          <w:b/>
          <w:spacing w:val="-2"/>
          <w:sz w:val="28"/>
        </w:rPr>
        <w:t>LANGUAGE</w:t>
      </w:r>
    </w:p>
    <w:p w14:paraId="3171F210" w14:textId="77777777" w:rsidR="00B00F12" w:rsidRDefault="00B00F12" w:rsidP="009A260E">
      <w:pPr>
        <w:spacing w:line="320" w:lineRule="exact"/>
        <w:ind w:left="180"/>
        <w:rPr>
          <w:b/>
          <w:sz w:val="28"/>
        </w:rPr>
      </w:pPr>
    </w:p>
    <w:p w14:paraId="4497C04A" w14:textId="77777777" w:rsidR="009B0494" w:rsidRDefault="007F4792" w:rsidP="009A260E">
      <w:pPr>
        <w:pStyle w:val="Heading1"/>
        <w:spacing w:line="251" w:lineRule="exact"/>
        <w:ind w:left="180"/>
      </w:pPr>
      <w:r>
        <w:t>Master</w:t>
      </w:r>
      <w:r>
        <w:rPr>
          <w:spacing w:val="-10"/>
        </w:rPr>
        <w:t xml:space="preserve"> </w:t>
      </w:r>
      <w:r>
        <w:t>in</w:t>
      </w:r>
      <w:r>
        <w:rPr>
          <w:spacing w:val="-6"/>
        </w:rPr>
        <w:t xml:space="preserve"> </w:t>
      </w:r>
      <w:r>
        <w:t>International</w:t>
      </w:r>
      <w:r>
        <w:rPr>
          <w:spacing w:val="-5"/>
        </w:rPr>
        <w:t xml:space="preserve"> </w:t>
      </w:r>
      <w:r>
        <w:t>Business</w:t>
      </w:r>
      <w:r>
        <w:rPr>
          <w:spacing w:val="-4"/>
        </w:rPr>
        <w:t xml:space="preserve"> </w:t>
      </w:r>
      <w:r>
        <w:t>with</w:t>
      </w:r>
      <w:r>
        <w:rPr>
          <w:spacing w:val="-6"/>
        </w:rPr>
        <w:t xml:space="preserve"> </w:t>
      </w:r>
      <w:r>
        <w:t>a</w:t>
      </w:r>
      <w:r>
        <w:rPr>
          <w:spacing w:val="-4"/>
        </w:rPr>
        <w:t xml:space="preserve"> </w:t>
      </w:r>
      <w:r>
        <w:t>Modern</w:t>
      </w:r>
      <w:r>
        <w:rPr>
          <w:spacing w:val="-6"/>
        </w:rPr>
        <w:t xml:space="preserve"> </w:t>
      </w:r>
      <w:r>
        <w:rPr>
          <w:spacing w:val="-2"/>
        </w:rPr>
        <w:t>Language</w:t>
      </w:r>
    </w:p>
    <w:p w14:paraId="7175BBA6" w14:textId="77777777" w:rsidR="002329B4" w:rsidRDefault="007F4792" w:rsidP="009A260E">
      <w:pPr>
        <w:ind w:left="179" w:right="608"/>
        <w:rPr>
          <w:b/>
        </w:rPr>
      </w:pPr>
      <w:r>
        <w:rPr>
          <w:b/>
        </w:rPr>
        <w:t>Bachelor of Arts with Honours in International</w:t>
      </w:r>
      <w:r>
        <w:rPr>
          <w:b/>
          <w:spacing w:val="-1"/>
        </w:rPr>
        <w:t xml:space="preserve"> </w:t>
      </w:r>
      <w:r>
        <w:rPr>
          <w:b/>
        </w:rPr>
        <w:t>Business with</w:t>
      </w:r>
      <w:r>
        <w:rPr>
          <w:b/>
          <w:spacing w:val="-2"/>
        </w:rPr>
        <w:t xml:space="preserve"> </w:t>
      </w:r>
      <w:r>
        <w:rPr>
          <w:b/>
        </w:rPr>
        <w:t>a Modern</w:t>
      </w:r>
      <w:r>
        <w:rPr>
          <w:b/>
          <w:spacing w:val="-2"/>
        </w:rPr>
        <w:t xml:space="preserve"> </w:t>
      </w:r>
      <w:r>
        <w:rPr>
          <w:b/>
        </w:rPr>
        <w:t>Language</w:t>
      </w:r>
    </w:p>
    <w:p w14:paraId="6713F9C5" w14:textId="77777777" w:rsidR="002329B4" w:rsidRDefault="007F4792" w:rsidP="009A260E">
      <w:pPr>
        <w:ind w:left="179" w:right="608"/>
        <w:rPr>
          <w:b/>
        </w:rPr>
      </w:pPr>
      <w:r>
        <w:rPr>
          <w:b/>
        </w:rPr>
        <w:t>Diploma of Higher Education in International Business with a Modern Language</w:t>
      </w:r>
    </w:p>
    <w:p w14:paraId="4497C04B" w14:textId="1C3CE46D" w:rsidR="009B0494" w:rsidRDefault="007F4792" w:rsidP="009A260E">
      <w:pPr>
        <w:ind w:left="179" w:right="608"/>
        <w:rPr>
          <w:b/>
        </w:rPr>
      </w:pPr>
      <w:r>
        <w:rPr>
          <w:b/>
        </w:rPr>
        <w:t>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International</w:t>
      </w:r>
      <w:r>
        <w:rPr>
          <w:b/>
          <w:spacing w:val="-6"/>
        </w:rPr>
        <w:t xml:space="preserve"> </w:t>
      </w:r>
      <w:r>
        <w:rPr>
          <w:b/>
        </w:rPr>
        <w:t>Business with</w:t>
      </w:r>
      <w:r>
        <w:rPr>
          <w:b/>
          <w:spacing w:val="-7"/>
        </w:rPr>
        <w:t xml:space="preserve"> </w:t>
      </w:r>
      <w:r>
        <w:rPr>
          <w:b/>
        </w:rPr>
        <w:t>a Modern</w:t>
      </w:r>
      <w:r>
        <w:rPr>
          <w:b/>
          <w:spacing w:val="-2"/>
        </w:rPr>
        <w:t xml:space="preserve"> </w:t>
      </w:r>
      <w:r>
        <w:rPr>
          <w:b/>
        </w:rPr>
        <w:t>Language</w:t>
      </w:r>
    </w:p>
    <w:p w14:paraId="4497C04C" w14:textId="77777777" w:rsidR="009B0494" w:rsidRDefault="009B0494" w:rsidP="009A260E">
      <w:pPr>
        <w:pStyle w:val="BodyText"/>
        <w:rPr>
          <w:b/>
          <w:sz w:val="21"/>
        </w:rPr>
      </w:pPr>
    </w:p>
    <w:p w14:paraId="4497C04D" w14:textId="6890905B"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04E" w14:textId="77777777" w:rsidR="009B0494" w:rsidRDefault="009B0494" w:rsidP="009A260E">
      <w:pPr>
        <w:pStyle w:val="BodyText"/>
        <w:rPr>
          <w:i/>
          <w:sz w:val="13"/>
        </w:rPr>
      </w:pPr>
    </w:p>
    <w:p w14:paraId="4497C04F"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050" w14:textId="77777777" w:rsidR="009B0494" w:rsidRDefault="007F4792" w:rsidP="009A260E">
      <w:pPr>
        <w:pStyle w:val="ListParagraph"/>
        <w:numPr>
          <w:ilvl w:val="0"/>
          <w:numId w:val="35"/>
        </w:numPr>
        <w:tabs>
          <w:tab w:val="left" w:pos="607"/>
          <w:tab w:val="left" w:pos="60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C051" w14:textId="77777777" w:rsidR="009B0494" w:rsidRDefault="009B0494" w:rsidP="009A260E">
      <w:pPr>
        <w:pStyle w:val="BodyText"/>
      </w:pPr>
    </w:p>
    <w:p w14:paraId="4497C052" w14:textId="77777777" w:rsidR="009B0494" w:rsidRDefault="007F4792" w:rsidP="009A260E">
      <w:pPr>
        <w:pStyle w:val="Heading1"/>
        <w:spacing w:line="251" w:lineRule="exact"/>
        <w:ind w:left="179"/>
      </w:pPr>
      <w:r>
        <w:t>Place</w:t>
      </w:r>
      <w:r>
        <w:rPr>
          <w:spacing w:val="-4"/>
        </w:rPr>
        <w:t xml:space="preserve"> </w:t>
      </w:r>
      <w:r>
        <w:t>of</w:t>
      </w:r>
      <w:r>
        <w:rPr>
          <w:spacing w:val="-1"/>
        </w:rPr>
        <w:t xml:space="preserve"> </w:t>
      </w:r>
      <w:r>
        <w:rPr>
          <w:spacing w:val="-2"/>
        </w:rPr>
        <w:t>Study</w:t>
      </w:r>
    </w:p>
    <w:p w14:paraId="4497C053" w14:textId="77777777" w:rsidR="009B0494" w:rsidRDefault="007F4792" w:rsidP="009A260E">
      <w:pPr>
        <w:pStyle w:val="ListParagraph"/>
        <w:numPr>
          <w:ilvl w:val="0"/>
          <w:numId w:val="35"/>
        </w:numPr>
        <w:tabs>
          <w:tab w:val="left" w:pos="606"/>
          <w:tab w:val="left" w:pos="608"/>
        </w:tabs>
        <w:ind w:right="680"/>
      </w:pPr>
      <w:r>
        <w:t>The</w:t>
      </w:r>
      <w:r>
        <w:rPr>
          <w:spacing w:val="-5"/>
        </w:rPr>
        <w:t xml:space="preserve"> </w:t>
      </w:r>
      <w:r>
        <w:t>programme includes</w:t>
      </w:r>
      <w:r>
        <w:rPr>
          <w:spacing w:val="-2"/>
        </w:rPr>
        <w:t xml:space="preserve"> </w:t>
      </w:r>
      <w:r>
        <w:t>study</w:t>
      </w:r>
      <w:r>
        <w:rPr>
          <w:spacing w:val="-2"/>
        </w:rPr>
        <w:t xml:space="preserve"> </w:t>
      </w:r>
      <w:r>
        <w:t>in</w:t>
      </w:r>
      <w:r>
        <w:rPr>
          <w:spacing w:val="-5"/>
        </w:rPr>
        <w:t xml:space="preserve"> </w:t>
      </w:r>
      <w:r>
        <w:t>the</w:t>
      </w:r>
      <w:r>
        <w:rPr>
          <w:spacing w:val="-5"/>
        </w:rPr>
        <w:t xml:space="preserve"> </w:t>
      </w:r>
      <w:r>
        <w:t>fourth year</w:t>
      </w:r>
      <w:r>
        <w:rPr>
          <w:spacing w:val="-9"/>
        </w:rPr>
        <w:t xml:space="preserve"> </w:t>
      </w:r>
      <w:r>
        <w:t>at</w:t>
      </w:r>
      <w:r>
        <w:rPr>
          <w:spacing w:val="-6"/>
        </w:rPr>
        <w:t xml:space="preserve"> </w:t>
      </w:r>
      <w:r>
        <w:t>a partner</w:t>
      </w:r>
      <w:r>
        <w:rPr>
          <w:spacing w:val="-3"/>
        </w:rPr>
        <w:t xml:space="preserve"> </w:t>
      </w:r>
      <w:r>
        <w:t>business</w:t>
      </w:r>
      <w:r>
        <w:rPr>
          <w:spacing w:val="-2"/>
        </w:rPr>
        <w:t xml:space="preserve"> </w:t>
      </w:r>
      <w:r>
        <w:t>school/university or in the workplace, as part of an internship or equivalent in the country of or in the language of the main chosen language.</w:t>
      </w:r>
    </w:p>
    <w:p w14:paraId="4497C054" w14:textId="77777777" w:rsidR="009B0494" w:rsidRDefault="009B0494" w:rsidP="009A260E">
      <w:pPr>
        <w:pStyle w:val="BodyText"/>
        <w:rPr>
          <w:sz w:val="21"/>
        </w:rPr>
      </w:pPr>
    </w:p>
    <w:p w14:paraId="4497C055" w14:textId="77777777" w:rsidR="009B0494" w:rsidRDefault="007F4792" w:rsidP="009A260E">
      <w:pPr>
        <w:pStyle w:val="Heading1"/>
        <w:ind w:left="180"/>
      </w:pPr>
      <w:r>
        <w:rPr>
          <w:spacing w:val="-2"/>
        </w:rPr>
        <w:t>Curriculum</w:t>
      </w:r>
    </w:p>
    <w:p w14:paraId="4497C056" w14:textId="77777777" w:rsidR="009B0494" w:rsidRDefault="009B0494" w:rsidP="009A260E">
      <w:pPr>
        <w:pStyle w:val="BodyText"/>
        <w:rPr>
          <w:b/>
          <w:sz w:val="21"/>
        </w:rPr>
      </w:pPr>
    </w:p>
    <w:p w14:paraId="4497C057" w14:textId="77777777" w:rsidR="009B0494" w:rsidRDefault="007F4792" w:rsidP="009A260E">
      <w:pPr>
        <w:pStyle w:val="ListParagraph"/>
        <w:numPr>
          <w:ilvl w:val="0"/>
          <w:numId w:val="35"/>
        </w:numPr>
        <w:tabs>
          <w:tab w:val="left" w:pos="607"/>
          <w:tab w:val="left" w:pos="608"/>
        </w:tabs>
      </w:pPr>
      <w:r>
        <w:rPr>
          <w:b/>
        </w:rPr>
        <w:t>First</w:t>
      </w:r>
      <w:r>
        <w:rPr>
          <w:b/>
          <w:spacing w:val="-4"/>
        </w:rPr>
        <w:t xml:space="preserve"> </w:t>
      </w:r>
      <w:r>
        <w:rPr>
          <w:b/>
        </w:rPr>
        <w:t>Year</w:t>
      </w:r>
      <w:r>
        <w:rPr>
          <w:b/>
          <w:spacing w:val="-2"/>
        </w:rPr>
        <w:t xml:space="preserve"> </w:t>
      </w:r>
      <w:r>
        <w:t>-</w:t>
      </w:r>
      <w:r>
        <w:rPr>
          <w:spacing w:val="-4"/>
        </w:rPr>
        <w:t xml:space="preserve"> </w:t>
      </w:r>
      <w:r>
        <w:t>All</w:t>
      </w:r>
      <w:r>
        <w:rPr>
          <w:spacing w:val="-3"/>
        </w:rPr>
        <w:t xml:space="preserve"> </w:t>
      </w:r>
      <w:r>
        <w:t>students</w:t>
      </w:r>
      <w:r>
        <w:rPr>
          <w:spacing w:val="-2"/>
        </w:rPr>
        <w:t xml:space="preserve"> </w:t>
      </w:r>
      <w:r>
        <w:t>shall</w:t>
      </w:r>
      <w:r>
        <w:rPr>
          <w:spacing w:val="-8"/>
        </w:rPr>
        <w:t xml:space="preserve"> </w:t>
      </w:r>
      <w:r>
        <w:t>undertake</w:t>
      </w:r>
      <w:r>
        <w:rPr>
          <w:spacing w:val="-9"/>
        </w:rPr>
        <w:t xml:space="preserve"> </w:t>
      </w:r>
      <w:r>
        <w:t>modules</w:t>
      </w:r>
      <w:r>
        <w:rPr>
          <w:spacing w:val="-11"/>
        </w:rPr>
        <w:t xml:space="preserve"> </w:t>
      </w:r>
      <w:r>
        <w:t>amounting</w:t>
      </w:r>
      <w:r>
        <w:rPr>
          <w:spacing w:val="-5"/>
        </w:rPr>
        <w:t xml:space="preserve"> </w:t>
      </w:r>
      <w:r>
        <w:t>to</w:t>
      </w:r>
      <w:r>
        <w:rPr>
          <w:spacing w:val="-5"/>
        </w:rPr>
        <w:t xml:space="preserve"> </w:t>
      </w:r>
      <w:r>
        <w:t>120 credits</w:t>
      </w:r>
      <w:r>
        <w:rPr>
          <w:spacing w:val="-7"/>
        </w:rPr>
        <w:t xml:space="preserve"> </w:t>
      </w:r>
      <w:r>
        <w:t>as</w:t>
      </w:r>
      <w:r>
        <w:rPr>
          <w:spacing w:val="-6"/>
        </w:rPr>
        <w:t xml:space="preserve"> </w:t>
      </w:r>
      <w:r>
        <w:rPr>
          <w:spacing w:val="-2"/>
        </w:rPr>
        <w:t>follows:</w:t>
      </w:r>
    </w:p>
    <w:p w14:paraId="4497C058" w14:textId="77777777" w:rsidR="009B0494" w:rsidRDefault="009B0494" w:rsidP="009A260E">
      <w:pPr>
        <w:pStyle w:val="BodyText"/>
      </w:pPr>
    </w:p>
    <w:p w14:paraId="4497C059"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05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4891"/>
        <w:gridCol w:w="777"/>
        <w:gridCol w:w="1075"/>
      </w:tblGrid>
      <w:tr w:rsidR="009B0494" w14:paraId="4497C05F" w14:textId="77777777">
        <w:trPr>
          <w:trHeight w:val="551"/>
        </w:trPr>
        <w:tc>
          <w:tcPr>
            <w:tcW w:w="2270" w:type="dxa"/>
          </w:tcPr>
          <w:p w14:paraId="4497C05B" w14:textId="77777777" w:rsidR="009B0494" w:rsidRDefault="007F4792" w:rsidP="009A260E">
            <w:pPr>
              <w:pStyle w:val="TableParagraph"/>
              <w:spacing w:before="0"/>
              <w:ind w:left="437" w:right="420"/>
              <w:rPr>
                <w:b/>
              </w:rPr>
            </w:pPr>
            <w:r>
              <w:rPr>
                <w:b/>
              </w:rPr>
              <w:t>Module</w:t>
            </w:r>
            <w:r>
              <w:rPr>
                <w:b/>
                <w:spacing w:val="-3"/>
              </w:rPr>
              <w:t xml:space="preserve"> </w:t>
            </w:r>
            <w:r>
              <w:rPr>
                <w:b/>
                <w:spacing w:val="-4"/>
              </w:rPr>
              <w:t>Code</w:t>
            </w:r>
          </w:p>
        </w:tc>
        <w:tc>
          <w:tcPr>
            <w:tcW w:w="4891" w:type="dxa"/>
          </w:tcPr>
          <w:p w14:paraId="4497C05C" w14:textId="77777777" w:rsidR="009B0494" w:rsidRDefault="007F4792" w:rsidP="009A260E">
            <w:pPr>
              <w:pStyle w:val="TableParagraph"/>
              <w:spacing w:before="0"/>
              <w:ind w:left="1788" w:right="1785"/>
              <w:rPr>
                <w:b/>
              </w:rPr>
            </w:pPr>
            <w:r>
              <w:rPr>
                <w:b/>
              </w:rPr>
              <w:t>Module</w:t>
            </w:r>
            <w:r>
              <w:rPr>
                <w:b/>
                <w:spacing w:val="-8"/>
              </w:rPr>
              <w:t xml:space="preserve"> </w:t>
            </w:r>
            <w:r>
              <w:rPr>
                <w:b/>
                <w:spacing w:val="-2"/>
              </w:rPr>
              <w:t>Title</w:t>
            </w:r>
          </w:p>
        </w:tc>
        <w:tc>
          <w:tcPr>
            <w:tcW w:w="777" w:type="dxa"/>
          </w:tcPr>
          <w:p w14:paraId="4497C05D" w14:textId="77777777" w:rsidR="009B0494" w:rsidRDefault="007F4792" w:rsidP="009A260E">
            <w:pPr>
              <w:pStyle w:val="TableParagraph"/>
              <w:spacing w:before="0"/>
              <w:ind w:left="98" w:right="77"/>
              <w:rPr>
                <w:b/>
              </w:rPr>
            </w:pPr>
            <w:r>
              <w:rPr>
                <w:b/>
                <w:spacing w:val="-4"/>
              </w:rPr>
              <w:t>Level</w:t>
            </w:r>
          </w:p>
        </w:tc>
        <w:tc>
          <w:tcPr>
            <w:tcW w:w="1075" w:type="dxa"/>
          </w:tcPr>
          <w:p w14:paraId="4497C05E" w14:textId="77777777" w:rsidR="009B0494" w:rsidRDefault="007F4792" w:rsidP="009A260E">
            <w:pPr>
              <w:pStyle w:val="TableParagraph"/>
              <w:spacing w:before="0"/>
              <w:ind w:left="147" w:right="134"/>
              <w:rPr>
                <w:b/>
              </w:rPr>
            </w:pPr>
            <w:r>
              <w:rPr>
                <w:b/>
                <w:spacing w:val="-2"/>
              </w:rPr>
              <w:t>Credits</w:t>
            </w:r>
          </w:p>
        </w:tc>
      </w:tr>
      <w:tr w:rsidR="009B0494" w14:paraId="4497C064" w14:textId="77777777">
        <w:trPr>
          <w:trHeight w:val="551"/>
        </w:trPr>
        <w:tc>
          <w:tcPr>
            <w:tcW w:w="2270" w:type="dxa"/>
          </w:tcPr>
          <w:p w14:paraId="4497C060" w14:textId="77777777" w:rsidR="009B0494" w:rsidRDefault="007F4792" w:rsidP="009A260E">
            <w:pPr>
              <w:pStyle w:val="TableParagraph"/>
              <w:spacing w:before="0"/>
              <w:ind w:left="429" w:right="420"/>
            </w:pPr>
            <w:r>
              <w:rPr>
                <w:spacing w:val="-4"/>
              </w:rPr>
              <w:t>BF110</w:t>
            </w:r>
          </w:p>
        </w:tc>
        <w:tc>
          <w:tcPr>
            <w:tcW w:w="4891" w:type="dxa"/>
          </w:tcPr>
          <w:p w14:paraId="4497C061" w14:textId="77777777" w:rsidR="009B0494" w:rsidRDefault="007F4792" w:rsidP="009A260E">
            <w:pPr>
              <w:pStyle w:val="TableParagraph"/>
              <w:spacing w:before="0"/>
              <w:ind w:left="105"/>
              <w:jc w:val="left"/>
            </w:pPr>
            <w:r>
              <w:t>Management</w:t>
            </w:r>
            <w:r>
              <w:rPr>
                <w:spacing w:val="-9"/>
              </w:rPr>
              <w:t xml:space="preserve"> </w:t>
            </w:r>
            <w:r>
              <w:t>Development</w:t>
            </w:r>
            <w:r>
              <w:rPr>
                <w:spacing w:val="-9"/>
              </w:rPr>
              <w:t xml:space="preserve"> </w:t>
            </w:r>
            <w:r>
              <w:t>Programme</w:t>
            </w:r>
            <w:r>
              <w:rPr>
                <w:spacing w:val="-8"/>
              </w:rPr>
              <w:t xml:space="preserve"> </w:t>
            </w:r>
            <w:r>
              <w:rPr>
                <w:spacing w:val="-10"/>
              </w:rPr>
              <w:t>1</w:t>
            </w:r>
          </w:p>
        </w:tc>
        <w:tc>
          <w:tcPr>
            <w:tcW w:w="777" w:type="dxa"/>
          </w:tcPr>
          <w:p w14:paraId="4497C062" w14:textId="77777777" w:rsidR="009B0494" w:rsidRDefault="007F4792" w:rsidP="009A260E">
            <w:pPr>
              <w:pStyle w:val="TableParagraph"/>
              <w:spacing w:before="0"/>
              <w:ind w:left="19"/>
            </w:pPr>
            <w:r>
              <w:t>1</w:t>
            </w:r>
          </w:p>
        </w:tc>
        <w:tc>
          <w:tcPr>
            <w:tcW w:w="1075" w:type="dxa"/>
          </w:tcPr>
          <w:p w14:paraId="4497C063" w14:textId="77777777" w:rsidR="009B0494" w:rsidRDefault="007F4792" w:rsidP="009A260E">
            <w:pPr>
              <w:pStyle w:val="TableParagraph"/>
              <w:spacing w:before="0"/>
              <w:ind w:left="147" w:right="126"/>
            </w:pPr>
            <w:r>
              <w:rPr>
                <w:spacing w:val="-5"/>
              </w:rPr>
              <w:t>20</w:t>
            </w:r>
          </w:p>
        </w:tc>
      </w:tr>
      <w:tr w:rsidR="009B0494" w14:paraId="4497C069" w14:textId="77777777">
        <w:trPr>
          <w:trHeight w:val="551"/>
        </w:trPr>
        <w:tc>
          <w:tcPr>
            <w:tcW w:w="2270" w:type="dxa"/>
          </w:tcPr>
          <w:p w14:paraId="4497C065" w14:textId="77777777" w:rsidR="009B0494" w:rsidRDefault="007F4792" w:rsidP="009A260E">
            <w:pPr>
              <w:pStyle w:val="TableParagraph"/>
              <w:spacing w:before="0"/>
              <w:ind w:left="429" w:right="420"/>
            </w:pPr>
            <w:r>
              <w:rPr>
                <w:spacing w:val="-4"/>
              </w:rPr>
              <w:t>BF111</w:t>
            </w:r>
          </w:p>
        </w:tc>
        <w:tc>
          <w:tcPr>
            <w:tcW w:w="4891" w:type="dxa"/>
          </w:tcPr>
          <w:p w14:paraId="4497C066" w14:textId="77777777" w:rsidR="009B0494" w:rsidRDefault="007F4792" w:rsidP="009A260E">
            <w:pPr>
              <w:pStyle w:val="TableParagraph"/>
              <w:spacing w:before="0"/>
              <w:ind w:left="105"/>
              <w:jc w:val="left"/>
            </w:pPr>
            <w:r>
              <w:t>Academic</w:t>
            </w:r>
            <w:r>
              <w:rPr>
                <w:spacing w:val="-1"/>
              </w:rPr>
              <w:t xml:space="preserve"> </w:t>
            </w:r>
            <w:r>
              <w:rPr>
                <w:spacing w:val="-2"/>
              </w:rPr>
              <w:t>Skills</w:t>
            </w:r>
          </w:p>
        </w:tc>
        <w:tc>
          <w:tcPr>
            <w:tcW w:w="777" w:type="dxa"/>
          </w:tcPr>
          <w:p w14:paraId="4497C067" w14:textId="77777777" w:rsidR="009B0494" w:rsidRDefault="007F4792" w:rsidP="009A260E">
            <w:pPr>
              <w:pStyle w:val="TableParagraph"/>
              <w:spacing w:before="0"/>
              <w:ind w:left="19"/>
            </w:pPr>
            <w:r>
              <w:t>1</w:t>
            </w:r>
          </w:p>
        </w:tc>
        <w:tc>
          <w:tcPr>
            <w:tcW w:w="1075" w:type="dxa"/>
          </w:tcPr>
          <w:p w14:paraId="4497C068" w14:textId="77777777" w:rsidR="009B0494" w:rsidRDefault="007F4792" w:rsidP="009A260E">
            <w:pPr>
              <w:pStyle w:val="TableParagraph"/>
              <w:spacing w:before="0"/>
              <w:ind w:left="147" w:right="126"/>
            </w:pPr>
            <w:r>
              <w:rPr>
                <w:spacing w:val="-5"/>
              </w:rPr>
              <w:t>10</w:t>
            </w:r>
          </w:p>
        </w:tc>
      </w:tr>
      <w:tr w:rsidR="009B0494" w14:paraId="4497C06E" w14:textId="77777777">
        <w:trPr>
          <w:trHeight w:val="551"/>
        </w:trPr>
        <w:tc>
          <w:tcPr>
            <w:tcW w:w="2270" w:type="dxa"/>
          </w:tcPr>
          <w:p w14:paraId="4497C06A" w14:textId="77777777" w:rsidR="009B0494" w:rsidRDefault="007F4792" w:rsidP="009A260E">
            <w:pPr>
              <w:pStyle w:val="TableParagraph"/>
              <w:spacing w:before="0"/>
              <w:ind w:left="434" w:right="420"/>
            </w:pPr>
            <w:r>
              <w:rPr>
                <w:spacing w:val="-2"/>
              </w:rPr>
              <w:t>BF121/BF122</w:t>
            </w:r>
          </w:p>
        </w:tc>
        <w:tc>
          <w:tcPr>
            <w:tcW w:w="4891" w:type="dxa"/>
          </w:tcPr>
          <w:p w14:paraId="4497C06B" w14:textId="77777777" w:rsidR="009B0494" w:rsidRDefault="007F4792" w:rsidP="009A260E">
            <w:pPr>
              <w:pStyle w:val="TableParagraph"/>
              <w:spacing w:before="0"/>
              <w:ind w:left="105"/>
              <w:jc w:val="left"/>
            </w:pPr>
            <w:r>
              <w:t>Introduction</w:t>
            </w:r>
            <w:r>
              <w:rPr>
                <w:spacing w:val="-7"/>
              </w:rPr>
              <w:t xml:space="preserve"> </w:t>
            </w:r>
            <w:r>
              <w:t>to</w:t>
            </w:r>
            <w:r>
              <w:rPr>
                <w:spacing w:val="-6"/>
              </w:rPr>
              <w:t xml:space="preserve"> </w:t>
            </w:r>
            <w:r>
              <w:t>International</w:t>
            </w:r>
            <w:r>
              <w:rPr>
                <w:spacing w:val="-9"/>
              </w:rPr>
              <w:t xml:space="preserve"> </w:t>
            </w:r>
            <w:r>
              <w:rPr>
                <w:spacing w:val="-2"/>
              </w:rPr>
              <w:t>Business</w:t>
            </w:r>
          </w:p>
        </w:tc>
        <w:tc>
          <w:tcPr>
            <w:tcW w:w="777" w:type="dxa"/>
          </w:tcPr>
          <w:p w14:paraId="4497C06C" w14:textId="77777777" w:rsidR="009B0494" w:rsidRDefault="007F4792" w:rsidP="009A260E">
            <w:pPr>
              <w:pStyle w:val="TableParagraph"/>
              <w:spacing w:before="0"/>
              <w:ind w:left="18"/>
            </w:pPr>
            <w:r>
              <w:t>1</w:t>
            </w:r>
          </w:p>
        </w:tc>
        <w:tc>
          <w:tcPr>
            <w:tcW w:w="1075" w:type="dxa"/>
          </w:tcPr>
          <w:p w14:paraId="4497C06D" w14:textId="77777777" w:rsidR="009B0494" w:rsidRDefault="007F4792" w:rsidP="009A260E">
            <w:pPr>
              <w:pStyle w:val="TableParagraph"/>
              <w:spacing w:before="0"/>
              <w:ind w:left="147" w:right="127"/>
            </w:pPr>
            <w:r>
              <w:rPr>
                <w:spacing w:val="-5"/>
              </w:rPr>
              <w:t>10</w:t>
            </w:r>
          </w:p>
        </w:tc>
      </w:tr>
    </w:tbl>
    <w:p w14:paraId="4497C06F" w14:textId="77777777" w:rsidR="009B0494" w:rsidRDefault="009B0494" w:rsidP="009A260E">
      <w:pPr>
        <w:pStyle w:val="BodyText"/>
        <w:rPr>
          <w:b/>
          <w:sz w:val="21"/>
        </w:rPr>
      </w:pPr>
    </w:p>
    <w:p w14:paraId="4497C070"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071" w14:textId="77777777" w:rsidR="009B0494" w:rsidRDefault="009B0494" w:rsidP="009A260E">
      <w:pPr>
        <w:pStyle w:val="BodyText"/>
        <w:rPr>
          <w:b/>
          <w:sz w:val="14"/>
        </w:rPr>
      </w:pPr>
    </w:p>
    <w:p w14:paraId="4497C072" w14:textId="77777777" w:rsidR="009B0494" w:rsidRDefault="007F4792" w:rsidP="009A260E">
      <w:pPr>
        <w:pStyle w:val="BodyText"/>
        <w:ind w:left="180"/>
      </w:pPr>
      <w:r>
        <w:t>Students</w:t>
      </w:r>
      <w:r>
        <w:rPr>
          <w:spacing w:val="-4"/>
        </w:rPr>
        <w:t xml:space="preserve"> </w:t>
      </w:r>
      <w:r>
        <w:t>will</w:t>
      </w:r>
      <w:r>
        <w:rPr>
          <w:spacing w:val="-5"/>
        </w:rPr>
        <w:t xml:space="preserve"> </w:t>
      </w:r>
      <w:r>
        <w:t>choose</w:t>
      </w:r>
      <w:r>
        <w:rPr>
          <w:spacing w:val="-6"/>
        </w:rPr>
        <w:t xml:space="preserve"> </w:t>
      </w:r>
      <w:r>
        <w:t>40</w:t>
      </w:r>
      <w:r>
        <w:rPr>
          <w:spacing w:val="-2"/>
        </w:rPr>
        <w:t xml:space="preserve"> </w:t>
      </w:r>
      <w:r>
        <w:t>credits</w:t>
      </w:r>
      <w:r>
        <w:rPr>
          <w:spacing w:val="-3"/>
        </w:rPr>
        <w:t xml:space="preserve"> </w:t>
      </w:r>
      <w:r>
        <w:rPr>
          <w:spacing w:val="-4"/>
        </w:rPr>
        <w:t>from:</w:t>
      </w:r>
    </w:p>
    <w:p w14:paraId="4497C073"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4891"/>
        <w:gridCol w:w="777"/>
        <w:gridCol w:w="1075"/>
      </w:tblGrid>
      <w:tr w:rsidR="009B0494" w14:paraId="4497C078" w14:textId="77777777">
        <w:trPr>
          <w:trHeight w:val="551"/>
        </w:trPr>
        <w:tc>
          <w:tcPr>
            <w:tcW w:w="2270" w:type="dxa"/>
          </w:tcPr>
          <w:p w14:paraId="4497C074" w14:textId="77777777" w:rsidR="009B0494" w:rsidRDefault="007F4792" w:rsidP="009A260E">
            <w:pPr>
              <w:pStyle w:val="TableParagraph"/>
              <w:spacing w:before="0"/>
              <w:ind w:left="0" w:right="426"/>
              <w:jc w:val="right"/>
              <w:rPr>
                <w:b/>
              </w:rPr>
            </w:pPr>
            <w:r>
              <w:rPr>
                <w:b/>
              </w:rPr>
              <w:t>Module</w:t>
            </w:r>
            <w:r>
              <w:rPr>
                <w:b/>
                <w:spacing w:val="-3"/>
              </w:rPr>
              <w:t xml:space="preserve"> </w:t>
            </w:r>
            <w:r>
              <w:rPr>
                <w:b/>
                <w:spacing w:val="-4"/>
              </w:rPr>
              <w:t>Code</w:t>
            </w:r>
          </w:p>
        </w:tc>
        <w:tc>
          <w:tcPr>
            <w:tcW w:w="4891" w:type="dxa"/>
          </w:tcPr>
          <w:p w14:paraId="4497C075" w14:textId="77777777" w:rsidR="009B0494" w:rsidRDefault="007F4792" w:rsidP="009A260E">
            <w:pPr>
              <w:pStyle w:val="TableParagraph"/>
              <w:spacing w:before="0"/>
              <w:ind w:left="1789" w:right="1785"/>
              <w:rPr>
                <w:b/>
              </w:rPr>
            </w:pPr>
            <w:r>
              <w:rPr>
                <w:b/>
              </w:rPr>
              <w:t>Module</w:t>
            </w:r>
            <w:r>
              <w:rPr>
                <w:b/>
                <w:spacing w:val="-8"/>
              </w:rPr>
              <w:t xml:space="preserve"> </w:t>
            </w:r>
            <w:r>
              <w:rPr>
                <w:b/>
                <w:spacing w:val="-2"/>
              </w:rPr>
              <w:t>Title</w:t>
            </w:r>
          </w:p>
        </w:tc>
        <w:tc>
          <w:tcPr>
            <w:tcW w:w="777" w:type="dxa"/>
          </w:tcPr>
          <w:p w14:paraId="4497C076" w14:textId="77777777" w:rsidR="009B0494" w:rsidRDefault="007F4792" w:rsidP="009A260E">
            <w:pPr>
              <w:pStyle w:val="TableParagraph"/>
              <w:spacing w:before="0"/>
              <w:ind w:left="98" w:right="76"/>
              <w:rPr>
                <w:b/>
              </w:rPr>
            </w:pPr>
            <w:r>
              <w:rPr>
                <w:b/>
                <w:spacing w:val="-4"/>
              </w:rPr>
              <w:t>Level</w:t>
            </w:r>
          </w:p>
        </w:tc>
        <w:tc>
          <w:tcPr>
            <w:tcW w:w="1075" w:type="dxa"/>
          </w:tcPr>
          <w:p w14:paraId="4497C077" w14:textId="77777777" w:rsidR="009B0494" w:rsidRDefault="007F4792" w:rsidP="009A260E">
            <w:pPr>
              <w:pStyle w:val="TableParagraph"/>
              <w:spacing w:before="0"/>
              <w:ind w:left="147" w:right="134"/>
              <w:rPr>
                <w:b/>
              </w:rPr>
            </w:pPr>
            <w:r>
              <w:rPr>
                <w:b/>
                <w:spacing w:val="-2"/>
              </w:rPr>
              <w:t>Credits</w:t>
            </w:r>
          </w:p>
        </w:tc>
      </w:tr>
      <w:tr w:rsidR="009B0494" w14:paraId="4497C07D" w14:textId="77777777">
        <w:trPr>
          <w:trHeight w:val="551"/>
        </w:trPr>
        <w:tc>
          <w:tcPr>
            <w:tcW w:w="2270" w:type="dxa"/>
          </w:tcPr>
          <w:p w14:paraId="4497C079" w14:textId="77777777" w:rsidR="009B0494" w:rsidRDefault="007F4792" w:rsidP="009A260E">
            <w:pPr>
              <w:pStyle w:val="TableParagraph"/>
              <w:spacing w:before="0"/>
              <w:ind w:left="0" w:right="439"/>
              <w:jc w:val="right"/>
            </w:pPr>
            <w:r>
              <w:rPr>
                <w:spacing w:val="-2"/>
              </w:rPr>
              <w:t>BF112/BF113</w:t>
            </w:r>
          </w:p>
        </w:tc>
        <w:tc>
          <w:tcPr>
            <w:tcW w:w="4891" w:type="dxa"/>
          </w:tcPr>
          <w:p w14:paraId="4497C07A" w14:textId="77777777" w:rsidR="009B0494" w:rsidRDefault="007F4792" w:rsidP="009A260E">
            <w:pPr>
              <w:pStyle w:val="TableParagraph"/>
              <w:spacing w:before="0"/>
              <w:ind w:left="105"/>
              <w:jc w:val="left"/>
            </w:pPr>
            <w:r>
              <w:t>Introduction</w:t>
            </w:r>
            <w:r>
              <w:rPr>
                <w:spacing w:val="-6"/>
              </w:rPr>
              <w:t xml:space="preserve"> </w:t>
            </w:r>
            <w:r>
              <w:t>to</w:t>
            </w:r>
            <w:r>
              <w:rPr>
                <w:spacing w:val="-6"/>
              </w:rPr>
              <w:t xml:space="preserve"> </w:t>
            </w:r>
            <w:r>
              <w:t>Tourism</w:t>
            </w:r>
            <w:r>
              <w:rPr>
                <w:spacing w:val="-10"/>
              </w:rPr>
              <w:t xml:space="preserve"> </w:t>
            </w:r>
            <w:r>
              <w:t>Studies</w:t>
            </w:r>
            <w:r>
              <w:rPr>
                <w:spacing w:val="-12"/>
              </w:rPr>
              <w:t xml:space="preserve"> </w:t>
            </w:r>
            <w:r>
              <w:t>and</w:t>
            </w:r>
            <w:r>
              <w:rPr>
                <w:spacing w:val="-6"/>
              </w:rPr>
              <w:t xml:space="preserve"> </w:t>
            </w:r>
            <w:r>
              <w:t xml:space="preserve">Managing </w:t>
            </w:r>
            <w:r>
              <w:rPr>
                <w:spacing w:val="-2"/>
              </w:rPr>
              <w:t>People</w:t>
            </w:r>
          </w:p>
        </w:tc>
        <w:tc>
          <w:tcPr>
            <w:tcW w:w="777" w:type="dxa"/>
          </w:tcPr>
          <w:p w14:paraId="4497C07B" w14:textId="77777777" w:rsidR="009B0494" w:rsidRDefault="007F4792" w:rsidP="009A260E">
            <w:pPr>
              <w:pStyle w:val="TableParagraph"/>
              <w:spacing w:before="0"/>
              <w:ind w:left="18"/>
            </w:pPr>
            <w:r>
              <w:t>1</w:t>
            </w:r>
          </w:p>
        </w:tc>
        <w:tc>
          <w:tcPr>
            <w:tcW w:w="1075" w:type="dxa"/>
          </w:tcPr>
          <w:p w14:paraId="4497C07C" w14:textId="77777777" w:rsidR="009B0494" w:rsidRDefault="007F4792" w:rsidP="009A260E">
            <w:pPr>
              <w:pStyle w:val="TableParagraph"/>
              <w:spacing w:before="0"/>
              <w:ind w:left="147" w:right="126"/>
            </w:pPr>
            <w:r>
              <w:rPr>
                <w:spacing w:val="-5"/>
              </w:rPr>
              <w:t>20</w:t>
            </w:r>
          </w:p>
        </w:tc>
      </w:tr>
      <w:tr w:rsidR="009B0494" w14:paraId="4497C082" w14:textId="77777777">
        <w:trPr>
          <w:trHeight w:val="551"/>
        </w:trPr>
        <w:tc>
          <w:tcPr>
            <w:tcW w:w="2270" w:type="dxa"/>
          </w:tcPr>
          <w:p w14:paraId="4497C07E" w14:textId="77777777" w:rsidR="009B0494" w:rsidRDefault="007F4792" w:rsidP="009A260E">
            <w:pPr>
              <w:pStyle w:val="TableParagraph"/>
              <w:spacing w:before="0"/>
              <w:ind w:left="0" w:right="439"/>
              <w:jc w:val="right"/>
            </w:pPr>
            <w:r>
              <w:rPr>
                <w:spacing w:val="-2"/>
              </w:rPr>
              <w:t>BF114/BF115</w:t>
            </w:r>
          </w:p>
        </w:tc>
        <w:tc>
          <w:tcPr>
            <w:tcW w:w="4891" w:type="dxa"/>
          </w:tcPr>
          <w:p w14:paraId="4497C07F" w14:textId="77777777" w:rsidR="009B0494" w:rsidRDefault="007F4792" w:rsidP="009A260E">
            <w:pPr>
              <w:pStyle w:val="TableParagraph"/>
              <w:spacing w:before="0"/>
              <w:ind w:left="105" w:right="113"/>
              <w:jc w:val="left"/>
            </w:pPr>
            <w:r>
              <w:t>Introduction</w:t>
            </w:r>
            <w:r>
              <w:rPr>
                <w:spacing w:val="-7"/>
              </w:rPr>
              <w:t xml:space="preserve"> </w:t>
            </w:r>
            <w:r>
              <w:t>to</w:t>
            </w:r>
            <w:r>
              <w:rPr>
                <w:spacing w:val="-7"/>
              </w:rPr>
              <w:t xml:space="preserve"> </w:t>
            </w:r>
            <w:r>
              <w:t>Economics</w:t>
            </w:r>
            <w:r>
              <w:rPr>
                <w:spacing w:val="-13"/>
              </w:rPr>
              <w:t xml:space="preserve"> </w:t>
            </w:r>
            <w:r>
              <w:t>and</w:t>
            </w:r>
            <w:r>
              <w:rPr>
                <w:spacing w:val="-7"/>
              </w:rPr>
              <w:t xml:space="preserve"> </w:t>
            </w:r>
            <w:r>
              <w:t xml:space="preserve">Business </w:t>
            </w:r>
            <w:r>
              <w:rPr>
                <w:spacing w:val="-2"/>
              </w:rPr>
              <w:t>Analysis</w:t>
            </w:r>
          </w:p>
        </w:tc>
        <w:tc>
          <w:tcPr>
            <w:tcW w:w="777" w:type="dxa"/>
          </w:tcPr>
          <w:p w14:paraId="4497C080" w14:textId="77777777" w:rsidR="009B0494" w:rsidRDefault="007F4792" w:rsidP="009A260E">
            <w:pPr>
              <w:pStyle w:val="TableParagraph"/>
              <w:spacing w:before="0"/>
              <w:ind w:left="18"/>
            </w:pPr>
            <w:r>
              <w:t>1</w:t>
            </w:r>
          </w:p>
        </w:tc>
        <w:tc>
          <w:tcPr>
            <w:tcW w:w="1075" w:type="dxa"/>
          </w:tcPr>
          <w:p w14:paraId="4497C081" w14:textId="77777777" w:rsidR="009B0494" w:rsidRDefault="007F4792" w:rsidP="009A260E">
            <w:pPr>
              <w:pStyle w:val="TableParagraph"/>
              <w:spacing w:before="0"/>
              <w:ind w:left="147" w:right="126"/>
            </w:pPr>
            <w:r>
              <w:rPr>
                <w:spacing w:val="-5"/>
              </w:rPr>
              <w:t>20</w:t>
            </w:r>
          </w:p>
        </w:tc>
      </w:tr>
      <w:tr w:rsidR="009B0494" w14:paraId="4497C087" w14:textId="77777777">
        <w:trPr>
          <w:trHeight w:val="551"/>
        </w:trPr>
        <w:tc>
          <w:tcPr>
            <w:tcW w:w="2270" w:type="dxa"/>
          </w:tcPr>
          <w:p w14:paraId="4497C083" w14:textId="77777777" w:rsidR="009B0494" w:rsidRDefault="007F4792" w:rsidP="009A260E">
            <w:pPr>
              <w:pStyle w:val="TableParagraph"/>
              <w:spacing w:before="0"/>
              <w:ind w:left="0" w:right="439"/>
              <w:jc w:val="right"/>
            </w:pPr>
            <w:r>
              <w:rPr>
                <w:spacing w:val="-2"/>
              </w:rPr>
              <w:t>BF116/BF117</w:t>
            </w:r>
          </w:p>
        </w:tc>
        <w:tc>
          <w:tcPr>
            <w:tcW w:w="4891" w:type="dxa"/>
          </w:tcPr>
          <w:p w14:paraId="4497C084" w14:textId="77777777" w:rsidR="009B0494" w:rsidRDefault="007F4792" w:rsidP="009A260E">
            <w:pPr>
              <w:pStyle w:val="TableParagraph"/>
              <w:spacing w:before="0"/>
              <w:ind w:left="105"/>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rPr>
                <w:spacing w:val="-2"/>
              </w:rPr>
              <w:t>Accounting</w:t>
            </w:r>
          </w:p>
        </w:tc>
        <w:tc>
          <w:tcPr>
            <w:tcW w:w="777" w:type="dxa"/>
          </w:tcPr>
          <w:p w14:paraId="4497C085" w14:textId="77777777" w:rsidR="009B0494" w:rsidRDefault="007F4792" w:rsidP="009A260E">
            <w:pPr>
              <w:pStyle w:val="TableParagraph"/>
              <w:spacing w:before="0"/>
              <w:ind w:left="18"/>
            </w:pPr>
            <w:r>
              <w:t>1</w:t>
            </w:r>
          </w:p>
        </w:tc>
        <w:tc>
          <w:tcPr>
            <w:tcW w:w="1075" w:type="dxa"/>
          </w:tcPr>
          <w:p w14:paraId="4497C086" w14:textId="77777777" w:rsidR="009B0494" w:rsidRDefault="007F4792" w:rsidP="009A260E">
            <w:pPr>
              <w:pStyle w:val="TableParagraph"/>
              <w:spacing w:before="0"/>
              <w:ind w:left="147" w:right="126"/>
            </w:pPr>
            <w:r>
              <w:rPr>
                <w:spacing w:val="-5"/>
              </w:rPr>
              <w:t>20</w:t>
            </w:r>
          </w:p>
        </w:tc>
      </w:tr>
      <w:tr w:rsidR="009B0494" w14:paraId="4497C08C" w14:textId="77777777">
        <w:trPr>
          <w:trHeight w:val="551"/>
        </w:trPr>
        <w:tc>
          <w:tcPr>
            <w:tcW w:w="2270" w:type="dxa"/>
          </w:tcPr>
          <w:p w14:paraId="4497C088" w14:textId="77777777" w:rsidR="009B0494" w:rsidRDefault="007F4792" w:rsidP="009A260E">
            <w:pPr>
              <w:pStyle w:val="TableParagraph"/>
              <w:spacing w:before="0"/>
              <w:ind w:left="0" w:right="439"/>
              <w:jc w:val="right"/>
            </w:pPr>
            <w:r>
              <w:rPr>
                <w:spacing w:val="-2"/>
              </w:rPr>
              <w:t>BF118/BF119</w:t>
            </w:r>
          </w:p>
        </w:tc>
        <w:tc>
          <w:tcPr>
            <w:tcW w:w="4891" w:type="dxa"/>
          </w:tcPr>
          <w:p w14:paraId="4497C089" w14:textId="77777777" w:rsidR="009B0494" w:rsidRDefault="007F4792" w:rsidP="009A260E">
            <w:pPr>
              <w:pStyle w:val="TableParagraph"/>
              <w:spacing w:before="0"/>
              <w:ind w:left="105"/>
              <w:jc w:val="left"/>
            </w:pPr>
            <w:r>
              <w:t>Introduction</w:t>
            </w:r>
            <w:r>
              <w:rPr>
                <w:spacing w:val="-5"/>
              </w:rPr>
              <w:t xml:space="preserve"> </w:t>
            </w:r>
            <w:r>
              <w:t>to</w:t>
            </w:r>
            <w:r>
              <w:rPr>
                <w:spacing w:val="-4"/>
              </w:rPr>
              <w:t xml:space="preserve"> </w:t>
            </w:r>
            <w:r>
              <w:t>Marketing</w:t>
            </w:r>
            <w:r>
              <w:rPr>
                <w:spacing w:val="-4"/>
              </w:rPr>
              <w:t xml:space="preserve"> </w:t>
            </w:r>
            <w:r>
              <w:t>and</w:t>
            </w:r>
            <w:r>
              <w:rPr>
                <w:spacing w:val="-8"/>
              </w:rPr>
              <w:t xml:space="preserve"> </w:t>
            </w:r>
            <w:r>
              <w:rPr>
                <w:spacing w:val="-2"/>
              </w:rPr>
              <w:t>Entrepreneurship</w:t>
            </w:r>
          </w:p>
        </w:tc>
        <w:tc>
          <w:tcPr>
            <w:tcW w:w="777" w:type="dxa"/>
          </w:tcPr>
          <w:p w14:paraId="4497C08A" w14:textId="77777777" w:rsidR="009B0494" w:rsidRDefault="007F4792" w:rsidP="009A260E">
            <w:pPr>
              <w:pStyle w:val="TableParagraph"/>
              <w:spacing w:before="0"/>
              <w:ind w:left="18"/>
            </w:pPr>
            <w:r>
              <w:t>1</w:t>
            </w:r>
          </w:p>
        </w:tc>
        <w:tc>
          <w:tcPr>
            <w:tcW w:w="1075" w:type="dxa"/>
          </w:tcPr>
          <w:p w14:paraId="4497C08B" w14:textId="77777777" w:rsidR="009B0494" w:rsidRDefault="007F4792" w:rsidP="009A260E">
            <w:pPr>
              <w:pStyle w:val="TableParagraph"/>
              <w:spacing w:before="0"/>
              <w:ind w:left="147" w:right="126"/>
            </w:pPr>
            <w:r>
              <w:rPr>
                <w:spacing w:val="-5"/>
              </w:rPr>
              <w:t>20</w:t>
            </w:r>
          </w:p>
        </w:tc>
      </w:tr>
    </w:tbl>
    <w:p w14:paraId="4497C08D" w14:textId="77777777" w:rsidR="009B0494" w:rsidRDefault="009B0494" w:rsidP="009A260E">
      <w:pPr>
        <w:sectPr w:rsidR="009B0494">
          <w:footerReference w:type="default" r:id="rId48"/>
          <w:pgSz w:w="11910" w:h="16840"/>
          <w:pgMar w:top="1360" w:right="820" w:bottom="940" w:left="1260" w:header="0" w:footer="758" w:gutter="0"/>
          <w:pgNumType w:start="1"/>
          <w:cols w:space="720"/>
        </w:sectPr>
      </w:pPr>
    </w:p>
    <w:p w14:paraId="4497C08E" w14:textId="77777777" w:rsidR="009B0494" w:rsidRDefault="007F4792" w:rsidP="009A260E">
      <w:pPr>
        <w:pStyle w:val="BodyText"/>
        <w:ind w:left="179" w:right="608"/>
      </w:pPr>
      <w:r>
        <w:lastRenderedPageBreak/>
        <w:t>These</w:t>
      </w:r>
      <w:r>
        <w:rPr>
          <w:spacing w:val="-5"/>
        </w:rPr>
        <w:t xml:space="preserve"> </w:t>
      </w:r>
      <w:r>
        <w:t>modules</w:t>
      </w:r>
      <w:r>
        <w:rPr>
          <w:spacing w:val="-2"/>
        </w:rPr>
        <w:t xml:space="preserve"> </w:t>
      </w:r>
      <w:r>
        <w:t>are repeated in semester</w:t>
      </w:r>
      <w:r>
        <w:rPr>
          <w:spacing w:val="-4"/>
        </w:rPr>
        <w:t xml:space="preserve"> </w:t>
      </w:r>
      <w:r>
        <w:t>two,</w:t>
      </w:r>
      <w:r>
        <w:rPr>
          <w:spacing w:val="-5"/>
        </w:rPr>
        <w:t xml:space="preserve"> </w:t>
      </w:r>
      <w:r>
        <w:t>hence two different</w:t>
      </w:r>
      <w:r>
        <w:rPr>
          <w:spacing w:val="-6"/>
        </w:rPr>
        <w:t xml:space="preserve"> </w:t>
      </w:r>
      <w:r>
        <w:t>module</w:t>
      </w:r>
      <w:r>
        <w:rPr>
          <w:spacing w:val="-5"/>
        </w:rPr>
        <w:t xml:space="preserve"> </w:t>
      </w:r>
      <w:r>
        <w:t>codes.</w:t>
      </w:r>
      <w:r>
        <w:rPr>
          <w:spacing w:val="40"/>
        </w:rPr>
        <w:t xml:space="preserve"> </w:t>
      </w:r>
      <w:r>
        <w:t xml:space="preserve">Students will be on one version of the module code only depending in which semester they take the </w:t>
      </w:r>
      <w:r>
        <w:rPr>
          <w:spacing w:val="-2"/>
        </w:rPr>
        <w:t>module.</w:t>
      </w:r>
    </w:p>
    <w:p w14:paraId="4497C08F" w14:textId="77777777" w:rsidR="009B0494" w:rsidRDefault="009B0494" w:rsidP="009A260E">
      <w:pPr>
        <w:pStyle w:val="BodyText"/>
      </w:pPr>
    </w:p>
    <w:p w14:paraId="4497C090" w14:textId="77777777" w:rsidR="009B0494" w:rsidRDefault="007F4792" w:rsidP="009A260E">
      <w:pPr>
        <w:pStyle w:val="BodyText"/>
        <w:ind w:left="179"/>
      </w:pPr>
      <w:r>
        <w:t>And</w:t>
      </w:r>
      <w:r>
        <w:rPr>
          <w:spacing w:val="-8"/>
        </w:rPr>
        <w:t xml:space="preserve"> </w:t>
      </w:r>
      <w:r>
        <w:t>40</w:t>
      </w:r>
      <w:r>
        <w:rPr>
          <w:spacing w:val="-1"/>
        </w:rPr>
        <w:t xml:space="preserve"> </w:t>
      </w:r>
      <w:r>
        <w:t>credits</w:t>
      </w:r>
      <w:r>
        <w:rPr>
          <w:spacing w:val="-3"/>
        </w:rPr>
        <w:t xml:space="preserve"> </w:t>
      </w:r>
      <w:r>
        <w:t>in</w:t>
      </w:r>
      <w:r>
        <w:rPr>
          <w:spacing w:val="-1"/>
        </w:rPr>
        <w:t xml:space="preserve"> </w:t>
      </w:r>
      <w:r>
        <w:t>Modern</w:t>
      </w:r>
      <w:r>
        <w:rPr>
          <w:spacing w:val="-1"/>
        </w:rPr>
        <w:t xml:space="preserve"> </w:t>
      </w:r>
      <w:r>
        <w:t>Languages</w:t>
      </w:r>
      <w:r>
        <w:rPr>
          <w:spacing w:val="-8"/>
        </w:rPr>
        <w:t xml:space="preserve"> </w:t>
      </w:r>
      <w:r>
        <w:t>as</w:t>
      </w:r>
      <w:r>
        <w:rPr>
          <w:spacing w:val="-7"/>
        </w:rPr>
        <w:t xml:space="preserve"> </w:t>
      </w:r>
      <w:r>
        <w:t>approved</w:t>
      </w:r>
      <w:r>
        <w:rPr>
          <w:spacing w:val="-6"/>
        </w:rPr>
        <w:t xml:space="preserve"> </w:t>
      </w:r>
      <w:r>
        <w:t>by</w:t>
      </w:r>
      <w:r>
        <w:rPr>
          <w:spacing w:val="-3"/>
        </w:rPr>
        <w:t xml:space="preserve"> </w:t>
      </w:r>
      <w:r>
        <w:t>the</w:t>
      </w:r>
      <w:r>
        <w:rPr>
          <w:spacing w:val="-6"/>
        </w:rPr>
        <w:t xml:space="preserve"> </w:t>
      </w:r>
      <w:r>
        <w:t>Programme</w:t>
      </w:r>
      <w:r>
        <w:rPr>
          <w:spacing w:val="-5"/>
        </w:rPr>
        <w:t xml:space="preserve"> </w:t>
      </w:r>
      <w:r>
        <w:rPr>
          <w:spacing w:val="-2"/>
        </w:rPr>
        <w:t>Leader.</w:t>
      </w:r>
    </w:p>
    <w:p w14:paraId="4497C091" w14:textId="77777777" w:rsidR="009B0494" w:rsidRDefault="009B0494" w:rsidP="009A260E">
      <w:pPr>
        <w:pStyle w:val="BodyText"/>
        <w:rPr>
          <w:sz w:val="21"/>
        </w:rPr>
      </w:pPr>
    </w:p>
    <w:p w14:paraId="4497C092" w14:textId="77777777" w:rsidR="009B0494" w:rsidRDefault="007F4792" w:rsidP="009A260E">
      <w:pPr>
        <w:pStyle w:val="ListParagraph"/>
        <w:numPr>
          <w:ilvl w:val="0"/>
          <w:numId w:val="35"/>
        </w:numPr>
        <w:tabs>
          <w:tab w:val="left" w:pos="606"/>
          <w:tab w:val="left" w:pos="607"/>
        </w:tabs>
        <w:ind w:left="606" w:right="1336"/>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C093" w14:textId="77777777" w:rsidR="009B0494" w:rsidRDefault="009B0494" w:rsidP="009A260E">
      <w:pPr>
        <w:pStyle w:val="BodyText"/>
      </w:pPr>
    </w:p>
    <w:p w14:paraId="4497C09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09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C09A" w14:textId="77777777">
        <w:trPr>
          <w:trHeight w:val="551"/>
        </w:trPr>
        <w:tc>
          <w:tcPr>
            <w:tcW w:w="1637" w:type="dxa"/>
          </w:tcPr>
          <w:p w14:paraId="4497C096"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C097"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C098" w14:textId="77777777" w:rsidR="009B0494" w:rsidRDefault="007F4792" w:rsidP="009A260E">
            <w:pPr>
              <w:pStyle w:val="TableParagraph"/>
              <w:spacing w:before="0"/>
              <w:ind w:left="198" w:right="181"/>
              <w:rPr>
                <w:b/>
              </w:rPr>
            </w:pPr>
            <w:r>
              <w:rPr>
                <w:b/>
                <w:spacing w:val="-4"/>
              </w:rPr>
              <w:t>Level</w:t>
            </w:r>
          </w:p>
        </w:tc>
        <w:tc>
          <w:tcPr>
            <w:tcW w:w="1287" w:type="dxa"/>
          </w:tcPr>
          <w:p w14:paraId="4497C099" w14:textId="77777777" w:rsidR="009B0494" w:rsidRDefault="007F4792" w:rsidP="009A260E">
            <w:pPr>
              <w:pStyle w:val="TableParagraph"/>
              <w:spacing w:before="0"/>
              <w:ind w:left="246" w:right="239"/>
              <w:rPr>
                <w:b/>
              </w:rPr>
            </w:pPr>
            <w:r>
              <w:rPr>
                <w:b/>
                <w:spacing w:val="-2"/>
              </w:rPr>
              <w:t>Credits</w:t>
            </w:r>
          </w:p>
        </w:tc>
      </w:tr>
      <w:tr w:rsidR="009B0494" w14:paraId="4497C09F" w14:textId="77777777">
        <w:trPr>
          <w:trHeight w:val="551"/>
        </w:trPr>
        <w:tc>
          <w:tcPr>
            <w:tcW w:w="1637" w:type="dxa"/>
          </w:tcPr>
          <w:p w14:paraId="4497C09B" w14:textId="77777777" w:rsidR="009B0494" w:rsidRDefault="007F4792" w:rsidP="009A260E">
            <w:pPr>
              <w:pStyle w:val="TableParagraph"/>
              <w:spacing w:before="0"/>
              <w:ind w:left="112" w:right="103"/>
            </w:pPr>
            <w:r>
              <w:rPr>
                <w:spacing w:val="-4"/>
              </w:rPr>
              <w:t>BF202</w:t>
            </w:r>
          </w:p>
        </w:tc>
        <w:tc>
          <w:tcPr>
            <w:tcW w:w="5103" w:type="dxa"/>
          </w:tcPr>
          <w:p w14:paraId="4497C09C" w14:textId="77777777" w:rsidR="009B0494" w:rsidRDefault="007F4792" w:rsidP="009A260E">
            <w:pPr>
              <w:pStyle w:val="TableParagraph"/>
              <w:spacing w:before="0"/>
              <w:jc w:val="left"/>
            </w:pPr>
            <w:r>
              <w:t>Management</w:t>
            </w:r>
            <w:r>
              <w:rPr>
                <w:spacing w:val="-10"/>
              </w:rPr>
              <w:t xml:space="preserve"> </w:t>
            </w:r>
            <w:r>
              <w:t>Development</w:t>
            </w:r>
            <w:r>
              <w:rPr>
                <w:spacing w:val="-10"/>
              </w:rPr>
              <w:t xml:space="preserve"> </w:t>
            </w:r>
            <w:r>
              <w:t>Programme</w:t>
            </w:r>
            <w:r>
              <w:rPr>
                <w:spacing w:val="-8"/>
              </w:rPr>
              <w:t xml:space="preserve"> </w:t>
            </w:r>
            <w:r>
              <w:rPr>
                <w:spacing w:val="-10"/>
              </w:rPr>
              <w:t>2</w:t>
            </w:r>
          </w:p>
        </w:tc>
        <w:tc>
          <w:tcPr>
            <w:tcW w:w="989" w:type="dxa"/>
          </w:tcPr>
          <w:p w14:paraId="4497C09D" w14:textId="77777777" w:rsidR="009B0494" w:rsidRDefault="007F4792" w:rsidP="009A260E">
            <w:pPr>
              <w:pStyle w:val="TableParagraph"/>
              <w:spacing w:before="0"/>
              <w:ind w:left="15"/>
            </w:pPr>
            <w:r>
              <w:t>2</w:t>
            </w:r>
          </w:p>
        </w:tc>
        <w:tc>
          <w:tcPr>
            <w:tcW w:w="1287" w:type="dxa"/>
          </w:tcPr>
          <w:p w14:paraId="4497C09E" w14:textId="77777777" w:rsidR="009B0494" w:rsidRDefault="007F4792" w:rsidP="009A260E">
            <w:pPr>
              <w:pStyle w:val="TableParagraph"/>
              <w:spacing w:before="0"/>
              <w:ind w:left="246" w:right="230"/>
            </w:pPr>
            <w:r>
              <w:rPr>
                <w:spacing w:val="-5"/>
              </w:rPr>
              <w:t>20</w:t>
            </w:r>
          </w:p>
        </w:tc>
      </w:tr>
      <w:tr w:rsidR="009B0494" w14:paraId="4497C0A4" w14:textId="77777777">
        <w:trPr>
          <w:trHeight w:val="551"/>
        </w:trPr>
        <w:tc>
          <w:tcPr>
            <w:tcW w:w="1637" w:type="dxa"/>
          </w:tcPr>
          <w:p w14:paraId="4497C0A0" w14:textId="77777777" w:rsidR="009B0494" w:rsidRDefault="007F4792" w:rsidP="009A260E">
            <w:pPr>
              <w:pStyle w:val="TableParagraph"/>
              <w:spacing w:before="0"/>
              <w:ind w:left="116" w:right="103"/>
            </w:pPr>
            <w:r>
              <w:rPr>
                <w:spacing w:val="-2"/>
              </w:rPr>
              <w:t>MG213</w:t>
            </w:r>
          </w:p>
        </w:tc>
        <w:tc>
          <w:tcPr>
            <w:tcW w:w="5103" w:type="dxa"/>
          </w:tcPr>
          <w:p w14:paraId="4497C0A1" w14:textId="77777777" w:rsidR="009B0494" w:rsidRDefault="007F4792" w:rsidP="009A260E">
            <w:pPr>
              <w:pStyle w:val="TableParagraph"/>
              <w:spacing w:before="0"/>
              <w:ind w:left="109"/>
              <w:jc w:val="left"/>
            </w:pPr>
            <w:r>
              <w:t>International</w:t>
            </w:r>
            <w:r>
              <w:rPr>
                <w:spacing w:val="-9"/>
              </w:rPr>
              <w:t xml:space="preserve"> </w:t>
            </w:r>
            <w:r>
              <w:t>Business</w:t>
            </w:r>
            <w:r>
              <w:rPr>
                <w:spacing w:val="-11"/>
              </w:rPr>
              <w:t xml:space="preserve"> </w:t>
            </w:r>
            <w:r>
              <w:rPr>
                <w:spacing w:val="-2"/>
              </w:rPr>
              <w:t>Analysis</w:t>
            </w:r>
          </w:p>
        </w:tc>
        <w:tc>
          <w:tcPr>
            <w:tcW w:w="989" w:type="dxa"/>
          </w:tcPr>
          <w:p w14:paraId="4497C0A2" w14:textId="77777777" w:rsidR="009B0494" w:rsidRDefault="007F4792" w:rsidP="009A260E">
            <w:pPr>
              <w:pStyle w:val="TableParagraph"/>
              <w:spacing w:before="0"/>
              <w:ind w:left="15"/>
            </w:pPr>
            <w:r>
              <w:t>2</w:t>
            </w:r>
          </w:p>
        </w:tc>
        <w:tc>
          <w:tcPr>
            <w:tcW w:w="1287" w:type="dxa"/>
          </w:tcPr>
          <w:p w14:paraId="4497C0A3" w14:textId="77777777" w:rsidR="009B0494" w:rsidRDefault="007F4792" w:rsidP="009A260E">
            <w:pPr>
              <w:pStyle w:val="TableParagraph"/>
              <w:spacing w:before="0"/>
              <w:ind w:left="246" w:right="230"/>
            </w:pPr>
            <w:r>
              <w:rPr>
                <w:spacing w:val="-5"/>
              </w:rPr>
              <w:t>20</w:t>
            </w:r>
          </w:p>
        </w:tc>
      </w:tr>
      <w:tr w:rsidR="009B0494" w14:paraId="4497C0A9" w14:textId="77777777">
        <w:trPr>
          <w:trHeight w:val="551"/>
        </w:trPr>
        <w:tc>
          <w:tcPr>
            <w:tcW w:w="1637" w:type="dxa"/>
          </w:tcPr>
          <w:p w14:paraId="4497C0A5" w14:textId="77777777" w:rsidR="009B0494" w:rsidRDefault="009B0494" w:rsidP="009A260E">
            <w:pPr>
              <w:pStyle w:val="TableParagraph"/>
              <w:spacing w:before="0"/>
              <w:ind w:left="0"/>
              <w:jc w:val="left"/>
              <w:rPr>
                <w:rFonts w:ascii="Times New Roman"/>
              </w:rPr>
            </w:pPr>
          </w:p>
        </w:tc>
        <w:tc>
          <w:tcPr>
            <w:tcW w:w="5103" w:type="dxa"/>
          </w:tcPr>
          <w:p w14:paraId="4497C0A6" w14:textId="77777777" w:rsidR="009B0494" w:rsidRDefault="007F4792" w:rsidP="009A260E">
            <w:pPr>
              <w:pStyle w:val="TableParagraph"/>
              <w:spacing w:before="0"/>
              <w:jc w:val="left"/>
            </w:pPr>
            <w:r>
              <w:t>Principal</w:t>
            </w:r>
            <w:r>
              <w:rPr>
                <w:spacing w:val="-9"/>
              </w:rPr>
              <w:t xml:space="preserve"> </w:t>
            </w:r>
            <w:r>
              <w:t>Subject</w:t>
            </w:r>
            <w:r>
              <w:rPr>
                <w:spacing w:val="-1"/>
              </w:rPr>
              <w:t xml:space="preserve"> </w:t>
            </w:r>
            <w:r>
              <w:t>1</w:t>
            </w:r>
            <w:r>
              <w:rPr>
                <w:spacing w:val="-5"/>
              </w:rPr>
              <w:t xml:space="preserve"> </w:t>
            </w:r>
            <w:r>
              <w:rPr>
                <w:spacing w:val="-2"/>
              </w:rPr>
              <w:t>(Business)</w:t>
            </w:r>
          </w:p>
        </w:tc>
        <w:tc>
          <w:tcPr>
            <w:tcW w:w="989" w:type="dxa"/>
          </w:tcPr>
          <w:p w14:paraId="4497C0A7" w14:textId="77777777" w:rsidR="009B0494" w:rsidRDefault="007F4792" w:rsidP="009A260E">
            <w:pPr>
              <w:pStyle w:val="TableParagraph"/>
              <w:spacing w:before="0"/>
              <w:ind w:left="15"/>
            </w:pPr>
            <w:r>
              <w:t>2</w:t>
            </w:r>
          </w:p>
        </w:tc>
        <w:tc>
          <w:tcPr>
            <w:tcW w:w="1287" w:type="dxa"/>
          </w:tcPr>
          <w:p w14:paraId="4497C0A8" w14:textId="77777777" w:rsidR="009B0494" w:rsidRDefault="007F4792" w:rsidP="009A260E">
            <w:pPr>
              <w:pStyle w:val="TableParagraph"/>
              <w:spacing w:before="0"/>
              <w:ind w:left="246" w:right="230"/>
            </w:pPr>
            <w:r>
              <w:rPr>
                <w:spacing w:val="-5"/>
              </w:rPr>
              <w:t>40</w:t>
            </w:r>
          </w:p>
        </w:tc>
      </w:tr>
    </w:tbl>
    <w:p w14:paraId="4497C0AA" w14:textId="77777777" w:rsidR="009B0494" w:rsidRDefault="009B0494" w:rsidP="009A260E">
      <w:pPr>
        <w:pStyle w:val="BodyText"/>
        <w:rPr>
          <w:b/>
        </w:rPr>
      </w:pPr>
    </w:p>
    <w:p w14:paraId="4497C0AB" w14:textId="77777777" w:rsidR="009B0494" w:rsidRDefault="007F4792" w:rsidP="009A260E">
      <w:pPr>
        <w:pStyle w:val="BodyText"/>
        <w:ind w:left="180"/>
      </w:pPr>
      <w:r>
        <w:t>And</w:t>
      </w:r>
      <w:r>
        <w:rPr>
          <w:spacing w:val="-8"/>
        </w:rPr>
        <w:t xml:space="preserve"> </w:t>
      </w:r>
      <w:r>
        <w:t>40</w:t>
      </w:r>
      <w:r>
        <w:rPr>
          <w:spacing w:val="-1"/>
        </w:rPr>
        <w:t xml:space="preserve"> </w:t>
      </w:r>
      <w:r>
        <w:t>Credits</w:t>
      </w:r>
      <w:r>
        <w:rPr>
          <w:spacing w:val="-3"/>
        </w:rPr>
        <w:t xml:space="preserve"> </w:t>
      </w:r>
      <w:r>
        <w:t>in</w:t>
      </w:r>
      <w:r>
        <w:rPr>
          <w:spacing w:val="-6"/>
        </w:rPr>
        <w:t xml:space="preserve"> </w:t>
      </w:r>
      <w:r>
        <w:t>Modern</w:t>
      </w:r>
      <w:r>
        <w:rPr>
          <w:spacing w:val="-6"/>
        </w:rPr>
        <w:t xml:space="preserve"> </w:t>
      </w:r>
      <w:r>
        <w:t>Languages</w:t>
      </w:r>
      <w:r>
        <w:rPr>
          <w:spacing w:val="-7"/>
        </w:rPr>
        <w:t xml:space="preserve"> </w:t>
      </w:r>
      <w:r>
        <w:t>as</w:t>
      </w:r>
      <w:r>
        <w:rPr>
          <w:spacing w:val="-3"/>
        </w:rPr>
        <w:t xml:space="preserve"> </w:t>
      </w:r>
      <w:r>
        <w:t>approved</w:t>
      </w:r>
      <w:r>
        <w:rPr>
          <w:spacing w:val="-1"/>
        </w:rPr>
        <w:t xml:space="preserve"> </w:t>
      </w:r>
      <w:r>
        <w:t>by</w:t>
      </w:r>
      <w:r>
        <w:rPr>
          <w:spacing w:val="-8"/>
        </w:rPr>
        <w:t xml:space="preserve"> </w:t>
      </w:r>
      <w:r>
        <w:t>the</w:t>
      </w:r>
      <w:r>
        <w:rPr>
          <w:spacing w:val="-6"/>
        </w:rPr>
        <w:t xml:space="preserve"> </w:t>
      </w:r>
      <w:r>
        <w:t>Programme</w:t>
      </w:r>
      <w:r>
        <w:rPr>
          <w:spacing w:val="-5"/>
        </w:rPr>
        <w:t xml:space="preserve"> </w:t>
      </w:r>
      <w:r>
        <w:rPr>
          <w:spacing w:val="-2"/>
        </w:rPr>
        <w:t>Leader.</w:t>
      </w:r>
    </w:p>
    <w:p w14:paraId="4497C0AC" w14:textId="77777777" w:rsidR="009B0494" w:rsidRDefault="009B0494" w:rsidP="009A260E">
      <w:pPr>
        <w:pStyle w:val="BodyText"/>
        <w:rPr>
          <w:sz w:val="21"/>
        </w:rPr>
      </w:pPr>
    </w:p>
    <w:p w14:paraId="4497C0AD" w14:textId="77777777" w:rsidR="009B0494" w:rsidRDefault="007F4792" w:rsidP="009A260E">
      <w:pPr>
        <w:pStyle w:val="ListParagraph"/>
        <w:numPr>
          <w:ilvl w:val="0"/>
          <w:numId w:val="35"/>
        </w:numPr>
        <w:tabs>
          <w:tab w:val="left" w:pos="607"/>
          <w:tab w:val="left" w:pos="608"/>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C0AE" w14:textId="77777777" w:rsidR="009B0494" w:rsidRDefault="009B0494" w:rsidP="009A260E">
      <w:pPr>
        <w:pStyle w:val="BodyText"/>
        <w:rPr>
          <w:sz w:val="21"/>
        </w:rPr>
      </w:pPr>
    </w:p>
    <w:p w14:paraId="4497C0A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0B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5045"/>
        <w:gridCol w:w="931"/>
        <w:gridCol w:w="1229"/>
      </w:tblGrid>
      <w:tr w:rsidR="009B0494" w14:paraId="4497C0B5" w14:textId="77777777">
        <w:trPr>
          <w:trHeight w:val="551"/>
        </w:trPr>
        <w:tc>
          <w:tcPr>
            <w:tcW w:w="1810" w:type="dxa"/>
          </w:tcPr>
          <w:p w14:paraId="4497C0B1" w14:textId="77777777" w:rsidR="009B0494" w:rsidRDefault="007F4792" w:rsidP="009A260E">
            <w:pPr>
              <w:pStyle w:val="TableParagraph"/>
              <w:spacing w:before="0"/>
              <w:ind w:left="202" w:right="195"/>
              <w:rPr>
                <w:b/>
              </w:rPr>
            </w:pPr>
            <w:r>
              <w:rPr>
                <w:b/>
              </w:rPr>
              <w:t>Module</w:t>
            </w:r>
            <w:r>
              <w:rPr>
                <w:b/>
                <w:spacing w:val="-3"/>
              </w:rPr>
              <w:t xml:space="preserve"> </w:t>
            </w:r>
            <w:r>
              <w:rPr>
                <w:b/>
                <w:spacing w:val="-4"/>
              </w:rPr>
              <w:t>Code</w:t>
            </w:r>
          </w:p>
        </w:tc>
        <w:tc>
          <w:tcPr>
            <w:tcW w:w="5045" w:type="dxa"/>
          </w:tcPr>
          <w:p w14:paraId="4497C0B2" w14:textId="77777777" w:rsidR="009B0494" w:rsidRDefault="007F4792" w:rsidP="009A260E">
            <w:pPr>
              <w:pStyle w:val="TableParagraph"/>
              <w:spacing w:before="0"/>
              <w:ind w:left="1865" w:right="1864"/>
              <w:rPr>
                <w:b/>
              </w:rPr>
            </w:pPr>
            <w:r>
              <w:rPr>
                <w:b/>
              </w:rPr>
              <w:t>Module</w:t>
            </w:r>
            <w:r>
              <w:rPr>
                <w:b/>
                <w:spacing w:val="-8"/>
              </w:rPr>
              <w:t xml:space="preserve"> </w:t>
            </w:r>
            <w:r>
              <w:rPr>
                <w:b/>
                <w:spacing w:val="-2"/>
              </w:rPr>
              <w:t>Title</w:t>
            </w:r>
          </w:p>
        </w:tc>
        <w:tc>
          <w:tcPr>
            <w:tcW w:w="931" w:type="dxa"/>
          </w:tcPr>
          <w:p w14:paraId="4497C0B3" w14:textId="77777777" w:rsidR="009B0494" w:rsidRDefault="007F4792" w:rsidP="009A260E">
            <w:pPr>
              <w:pStyle w:val="TableParagraph"/>
              <w:spacing w:before="0"/>
              <w:ind w:left="173" w:right="164"/>
              <w:rPr>
                <w:b/>
              </w:rPr>
            </w:pPr>
            <w:r>
              <w:rPr>
                <w:b/>
                <w:spacing w:val="-4"/>
              </w:rPr>
              <w:t>Level</w:t>
            </w:r>
          </w:p>
        </w:tc>
        <w:tc>
          <w:tcPr>
            <w:tcW w:w="1229" w:type="dxa"/>
          </w:tcPr>
          <w:p w14:paraId="4497C0B4" w14:textId="77777777" w:rsidR="009B0494" w:rsidRDefault="007F4792" w:rsidP="009A260E">
            <w:pPr>
              <w:pStyle w:val="TableParagraph"/>
              <w:spacing w:before="0"/>
              <w:ind w:left="222" w:right="213"/>
              <w:rPr>
                <w:b/>
              </w:rPr>
            </w:pPr>
            <w:r>
              <w:rPr>
                <w:b/>
                <w:spacing w:val="-2"/>
              </w:rPr>
              <w:t>Credits</w:t>
            </w:r>
          </w:p>
        </w:tc>
      </w:tr>
      <w:tr w:rsidR="009B0494" w14:paraId="4497C0BA" w14:textId="77777777">
        <w:trPr>
          <w:trHeight w:val="551"/>
        </w:trPr>
        <w:tc>
          <w:tcPr>
            <w:tcW w:w="1810" w:type="dxa"/>
          </w:tcPr>
          <w:p w14:paraId="4497C0B6" w14:textId="77777777" w:rsidR="009B0494" w:rsidRDefault="007F4792" w:rsidP="009A260E">
            <w:pPr>
              <w:pStyle w:val="TableParagraph"/>
              <w:spacing w:before="0"/>
              <w:ind w:left="202" w:right="193"/>
            </w:pPr>
            <w:r>
              <w:rPr>
                <w:spacing w:val="-4"/>
              </w:rPr>
              <w:t>BF305</w:t>
            </w:r>
          </w:p>
        </w:tc>
        <w:tc>
          <w:tcPr>
            <w:tcW w:w="5045" w:type="dxa"/>
          </w:tcPr>
          <w:p w14:paraId="4497C0B7" w14:textId="77777777" w:rsidR="009B0494" w:rsidRDefault="007F4792" w:rsidP="009A260E">
            <w:pPr>
              <w:pStyle w:val="TableParagraph"/>
              <w:spacing w:before="0"/>
              <w:ind w:left="105"/>
              <w:jc w:val="left"/>
            </w:pPr>
            <w:r>
              <w:t>Management</w:t>
            </w:r>
            <w:r>
              <w:rPr>
                <w:spacing w:val="-10"/>
              </w:rPr>
              <w:t xml:space="preserve"> </w:t>
            </w:r>
            <w:r>
              <w:t>Development</w:t>
            </w:r>
            <w:r>
              <w:rPr>
                <w:spacing w:val="-10"/>
              </w:rPr>
              <w:t xml:space="preserve"> </w:t>
            </w:r>
            <w:r>
              <w:t>Programme</w:t>
            </w:r>
            <w:r>
              <w:rPr>
                <w:spacing w:val="-8"/>
              </w:rPr>
              <w:t xml:space="preserve"> </w:t>
            </w:r>
            <w:r>
              <w:rPr>
                <w:spacing w:val="-10"/>
              </w:rPr>
              <w:t>3</w:t>
            </w:r>
          </w:p>
        </w:tc>
        <w:tc>
          <w:tcPr>
            <w:tcW w:w="931" w:type="dxa"/>
          </w:tcPr>
          <w:p w14:paraId="4497C0B8" w14:textId="77777777" w:rsidR="009B0494" w:rsidRDefault="007F4792" w:rsidP="009A260E">
            <w:pPr>
              <w:pStyle w:val="TableParagraph"/>
              <w:spacing w:before="0"/>
              <w:ind w:left="6"/>
            </w:pPr>
            <w:r>
              <w:t>3</w:t>
            </w:r>
          </w:p>
        </w:tc>
        <w:tc>
          <w:tcPr>
            <w:tcW w:w="1229" w:type="dxa"/>
          </w:tcPr>
          <w:p w14:paraId="4497C0B9" w14:textId="77777777" w:rsidR="009B0494" w:rsidRDefault="007F4792" w:rsidP="009A260E">
            <w:pPr>
              <w:pStyle w:val="TableParagraph"/>
              <w:spacing w:before="0"/>
              <w:ind w:left="222" w:right="204"/>
            </w:pPr>
            <w:r>
              <w:rPr>
                <w:spacing w:val="-5"/>
              </w:rPr>
              <w:t>20</w:t>
            </w:r>
          </w:p>
        </w:tc>
      </w:tr>
      <w:tr w:rsidR="009B0494" w14:paraId="4497C0BF" w14:textId="77777777">
        <w:trPr>
          <w:trHeight w:val="551"/>
        </w:trPr>
        <w:tc>
          <w:tcPr>
            <w:tcW w:w="1810" w:type="dxa"/>
          </w:tcPr>
          <w:p w14:paraId="4497C0BB" w14:textId="77777777" w:rsidR="009B0494" w:rsidRDefault="007F4792" w:rsidP="009A260E">
            <w:pPr>
              <w:pStyle w:val="TableParagraph"/>
              <w:spacing w:before="0"/>
              <w:ind w:left="199" w:right="195"/>
            </w:pPr>
            <w:r>
              <w:rPr>
                <w:spacing w:val="-2"/>
              </w:rPr>
              <w:t>MG315</w:t>
            </w:r>
          </w:p>
        </w:tc>
        <w:tc>
          <w:tcPr>
            <w:tcW w:w="5045" w:type="dxa"/>
          </w:tcPr>
          <w:p w14:paraId="4497C0BC" w14:textId="77777777" w:rsidR="009B0494" w:rsidRDefault="007F4792" w:rsidP="009A260E">
            <w:pPr>
              <w:pStyle w:val="TableParagraph"/>
              <w:spacing w:before="0"/>
              <w:ind w:left="104"/>
              <w:jc w:val="left"/>
            </w:pPr>
            <w:r>
              <w:t>Managing</w:t>
            </w:r>
            <w:r>
              <w:rPr>
                <w:spacing w:val="-4"/>
              </w:rPr>
              <w:t xml:space="preserve"> </w:t>
            </w:r>
            <w:r>
              <w:t>Across</w:t>
            </w:r>
            <w:r>
              <w:rPr>
                <w:spacing w:val="-5"/>
              </w:rPr>
              <w:t xml:space="preserve"> </w:t>
            </w:r>
            <w:r>
              <w:t>Cultures</w:t>
            </w:r>
            <w:r>
              <w:rPr>
                <w:spacing w:val="-6"/>
              </w:rPr>
              <w:t xml:space="preserve"> </w:t>
            </w:r>
            <w:r>
              <w:t>and</w:t>
            </w:r>
            <w:r>
              <w:rPr>
                <w:spacing w:val="-7"/>
              </w:rPr>
              <w:t xml:space="preserve"> </w:t>
            </w:r>
            <w:r>
              <w:rPr>
                <w:spacing w:val="-2"/>
              </w:rPr>
              <w:t>Frontiers</w:t>
            </w:r>
          </w:p>
        </w:tc>
        <w:tc>
          <w:tcPr>
            <w:tcW w:w="931" w:type="dxa"/>
          </w:tcPr>
          <w:p w14:paraId="4497C0BD" w14:textId="77777777" w:rsidR="009B0494" w:rsidRDefault="007F4792" w:rsidP="009A260E">
            <w:pPr>
              <w:pStyle w:val="TableParagraph"/>
              <w:spacing w:before="0"/>
              <w:ind w:left="6"/>
            </w:pPr>
            <w:r>
              <w:t>3</w:t>
            </w:r>
          </w:p>
        </w:tc>
        <w:tc>
          <w:tcPr>
            <w:tcW w:w="1229" w:type="dxa"/>
          </w:tcPr>
          <w:p w14:paraId="4497C0BE" w14:textId="77777777" w:rsidR="009B0494" w:rsidRDefault="007F4792" w:rsidP="009A260E">
            <w:pPr>
              <w:pStyle w:val="TableParagraph"/>
              <w:spacing w:before="0"/>
              <w:ind w:left="222" w:right="205"/>
            </w:pPr>
            <w:r>
              <w:rPr>
                <w:spacing w:val="-5"/>
              </w:rPr>
              <w:t>20</w:t>
            </w:r>
          </w:p>
        </w:tc>
      </w:tr>
      <w:tr w:rsidR="009B0494" w14:paraId="4497C0C4" w14:textId="77777777">
        <w:trPr>
          <w:trHeight w:val="556"/>
        </w:trPr>
        <w:tc>
          <w:tcPr>
            <w:tcW w:w="1810" w:type="dxa"/>
          </w:tcPr>
          <w:p w14:paraId="4497C0C0" w14:textId="77777777" w:rsidR="009B0494" w:rsidRDefault="009B0494" w:rsidP="009A260E">
            <w:pPr>
              <w:pStyle w:val="TableParagraph"/>
              <w:spacing w:before="0"/>
              <w:ind w:left="0"/>
              <w:jc w:val="left"/>
              <w:rPr>
                <w:rFonts w:ascii="Times New Roman"/>
              </w:rPr>
            </w:pPr>
          </w:p>
        </w:tc>
        <w:tc>
          <w:tcPr>
            <w:tcW w:w="5045" w:type="dxa"/>
          </w:tcPr>
          <w:p w14:paraId="4497C0C1" w14:textId="77777777" w:rsidR="009B0494" w:rsidRDefault="007F4792" w:rsidP="009A260E">
            <w:pPr>
              <w:pStyle w:val="TableParagraph"/>
              <w:spacing w:before="0"/>
              <w:ind w:left="105"/>
              <w:jc w:val="left"/>
            </w:pPr>
            <w:r>
              <w:t>Principal</w:t>
            </w:r>
            <w:r>
              <w:rPr>
                <w:spacing w:val="-9"/>
              </w:rPr>
              <w:t xml:space="preserve"> </w:t>
            </w:r>
            <w:r>
              <w:t>Subject</w:t>
            </w:r>
            <w:r>
              <w:rPr>
                <w:spacing w:val="-1"/>
              </w:rPr>
              <w:t xml:space="preserve"> </w:t>
            </w:r>
            <w:r>
              <w:t>1</w:t>
            </w:r>
            <w:r>
              <w:rPr>
                <w:spacing w:val="-5"/>
              </w:rPr>
              <w:t xml:space="preserve"> </w:t>
            </w:r>
            <w:r>
              <w:rPr>
                <w:spacing w:val="-2"/>
              </w:rPr>
              <w:t>(Business)</w:t>
            </w:r>
          </w:p>
        </w:tc>
        <w:tc>
          <w:tcPr>
            <w:tcW w:w="931" w:type="dxa"/>
          </w:tcPr>
          <w:p w14:paraId="4497C0C2" w14:textId="77777777" w:rsidR="009B0494" w:rsidRDefault="007F4792" w:rsidP="009A260E">
            <w:pPr>
              <w:pStyle w:val="TableParagraph"/>
              <w:spacing w:before="0"/>
              <w:ind w:left="6"/>
            </w:pPr>
            <w:r>
              <w:t>3</w:t>
            </w:r>
          </w:p>
        </w:tc>
        <w:tc>
          <w:tcPr>
            <w:tcW w:w="1229" w:type="dxa"/>
          </w:tcPr>
          <w:p w14:paraId="4497C0C3" w14:textId="77777777" w:rsidR="009B0494" w:rsidRDefault="007F4792" w:rsidP="009A260E">
            <w:pPr>
              <w:pStyle w:val="TableParagraph"/>
              <w:spacing w:before="0"/>
              <w:ind w:left="222" w:right="204"/>
            </w:pPr>
            <w:r>
              <w:rPr>
                <w:spacing w:val="-5"/>
              </w:rPr>
              <w:t>40</w:t>
            </w:r>
          </w:p>
        </w:tc>
      </w:tr>
    </w:tbl>
    <w:p w14:paraId="4497C0C5" w14:textId="77777777" w:rsidR="009B0494" w:rsidRDefault="009B0494" w:rsidP="009A260E">
      <w:pPr>
        <w:pStyle w:val="BodyText"/>
        <w:rPr>
          <w:b/>
          <w:sz w:val="21"/>
        </w:rPr>
      </w:pPr>
    </w:p>
    <w:p w14:paraId="4497C0C6" w14:textId="77777777" w:rsidR="009B0494" w:rsidRDefault="007F4792" w:rsidP="009A260E">
      <w:pPr>
        <w:pStyle w:val="BodyText"/>
        <w:ind w:left="180"/>
      </w:pPr>
      <w:r>
        <w:t>And</w:t>
      </w:r>
      <w:r>
        <w:rPr>
          <w:spacing w:val="-6"/>
        </w:rPr>
        <w:t xml:space="preserve"> </w:t>
      </w:r>
      <w:r>
        <w:t>40</w:t>
      </w:r>
      <w:r>
        <w:rPr>
          <w:spacing w:val="-1"/>
        </w:rPr>
        <w:t xml:space="preserve"> </w:t>
      </w:r>
      <w:r>
        <w:t>credits</w:t>
      </w:r>
      <w:r>
        <w:rPr>
          <w:spacing w:val="-3"/>
        </w:rPr>
        <w:t xml:space="preserve"> </w:t>
      </w:r>
      <w:r>
        <w:t>in</w:t>
      </w:r>
      <w:r>
        <w:rPr>
          <w:spacing w:val="-2"/>
        </w:rPr>
        <w:t xml:space="preserve"> </w:t>
      </w:r>
      <w:r>
        <w:t>Modern</w:t>
      </w:r>
      <w:r>
        <w:rPr>
          <w:spacing w:val="-1"/>
        </w:rPr>
        <w:t xml:space="preserve"> </w:t>
      </w:r>
      <w:r>
        <w:t>Languages</w:t>
      </w:r>
      <w:r>
        <w:rPr>
          <w:spacing w:val="-7"/>
        </w:rPr>
        <w:t xml:space="preserve"> </w:t>
      </w:r>
      <w:r>
        <w:t>as</w:t>
      </w:r>
      <w:r>
        <w:rPr>
          <w:spacing w:val="-8"/>
        </w:rPr>
        <w:t xml:space="preserve"> </w:t>
      </w:r>
      <w:r>
        <w:t>approved</w:t>
      </w:r>
      <w:r>
        <w:rPr>
          <w:spacing w:val="-6"/>
        </w:rPr>
        <w:t xml:space="preserve"> </w:t>
      </w:r>
      <w:r>
        <w:t>by</w:t>
      </w:r>
      <w:r>
        <w:rPr>
          <w:spacing w:val="-3"/>
        </w:rPr>
        <w:t xml:space="preserve"> </w:t>
      </w:r>
      <w:r>
        <w:t>the</w:t>
      </w:r>
      <w:r>
        <w:rPr>
          <w:spacing w:val="-6"/>
        </w:rPr>
        <w:t xml:space="preserve"> </w:t>
      </w:r>
      <w:r>
        <w:t>Programme</w:t>
      </w:r>
      <w:r>
        <w:rPr>
          <w:spacing w:val="-5"/>
        </w:rPr>
        <w:t xml:space="preserve"> </w:t>
      </w:r>
      <w:r>
        <w:rPr>
          <w:spacing w:val="-2"/>
        </w:rPr>
        <w:t>Leader.</w:t>
      </w:r>
    </w:p>
    <w:p w14:paraId="4497C0C7" w14:textId="77777777" w:rsidR="009B0494" w:rsidRDefault="009B0494" w:rsidP="009A260E">
      <w:pPr>
        <w:pStyle w:val="BodyText"/>
        <w:rPr>
          <w:sz w:val="21"/>
        </w:rPr>
      </w:pPr>
    </w:p>
    <w:p w14:paraId="4497C0C8" w14:textId="77777777" w:rsidR="009B0494" w:rsidRDefault="007F4792" w:rsidP="009A260E">
      <w:pPr>
        <w:pStyle w:val="ListParagraph"/>
        <w:numPr>
          <w:ilvl w:val="0"/>
          <w:numId w:val="35"/>
        </w:numPr>
        <w:tabs>
          <w:tab w:val="left" w:pos="607"/>
          <w:tab w:val="left" w:pos="608"/>
        </w:tabs>
      </w:pPr>
      <w:r>
        <w:rPr>
          <w:b/>
        </w:rPr>
        <w:t>Fourth</w:t>
      </w:r>
      <w:r>
        <w:rPr>
          <w:b/>
          <w:spacing w:val="-3"/>
        </w:rPr>
        <w:t xml:space="preserve"> </w:t>
      </w:r>
      <w:r>
        <w:rPr>
          <w:b/>
        </w:rPr>
        <w:t>Year</w:t>
      </w:r>
      <w:r>
        <w:rPr>
          <w:b/>
          <w:spacing w:val="-7"/>
        </w:rPr>
        <w:t xml:space="preserve"> </w:t>
      </w:r>
      <w:r>
        <w:t>– Masters</w:t>
      </w:r>
      <w:r>
        <w:rPr>
          <w:spacing w:val="-3"/>
        </w:rPr>
        <w:t xml:space="preserve"> </w:t>
      </w:r>
      <w:r>
        <w:t>(M)</w:t>
      </w:r>
      <w:r>
        <w:rPr>
          <w:spacing w:val="-4"/>
        </w:rPr>
        <w:t xml:space="preserve"> </w:t>
      </w:r>
      <w:r>
        <w:t xml:space="preserve">IBML </w:t>
      </w:r>
      <w:r>
        <w:rPr>
          <w:spacing w:val="-2"/>
        </w:rPr>
        <w:t>Regulations</w:t>
      </w:r>
    </w:p>
    <w:p w14:paraId="4497C0C9" w14:textId="77777777" w:rsidR="009B0494" w:rsidRDefault="009B0494" w:rsidP="009A260E">
      <w:pPr>
        <w:pStyle w:val="BodyText"/>
      </w:pPr>
    </w:p>
    <w:p w14:paraId="4497C0CA" w14:textId="77777777" w:rsidR="009B0494" w:rsidRDefault="007F4792" w:rsidP="009A260E">
      <w:pPr>
        <w:pStyle w:val="BodyText"/>
        <w:ind w:left="180" w:right="608"/>
      </w:pPr>
      <w:r>
        <w:t>During</w:t>
      </w:r>
      <w:r>
        <w:rPr>
          <w:spacing w:val="-4"/>
        </w:rPr>
        <w:t xml:space="preserve"> </w:t>
      </w:r>
      <w:r>
        <w:t>their</w:t>
      </w:r>
      <w:r>
        <w:rPr>
          <w:spacing w:val="-3"/>
        </w:rPr>
        <w:t xml:space="preserve"> </w:t>
      </w:r>
      <w:r>
        <w:t>fourth</w:t>
      </w:r>
      <w:r>
        <w:rPr>
          <w:spacing w:val="-4"/>
        </w:rPr>
        <w:t xml:space="preserve"> </w:t>
      </w:r>
      <w:r>
        <w:t>year, all</w:t>
      </w:r>
      <w:r>
        <w:rPr>
          <w:spacing w:val="-2"/>
        </w:rPr>
        <w:t xml:space="preserve"> </w:t>
      </w:r>
      <w:r>
        <w:t>students</w:t>
      </w:r>
      <w:r>
        <w:rPr>
          <w:spacing w:val="-6"/>
        </w:rPr>
        <w:t xml:space="preserve"> </w:t>
      </w:r>
      <w:r>
        <w:t>are</w:t>
      </w:r>
      <w:r>
        <w:rPr>
          <w:spacing w:val="-4"/>
        </w:rPr>
        <w:t xml:space="preserve"> </w:t>
      </w:r>
      <w:r>
        <w:t>expected</w:t>
      </w:r>
      <w:r>
        <w:rPr>
          <w:spacing w:val="-9"/>
        </w:rPr>
        <w:t xml:space="preserve"> </w:t>
      </w:r>
      <w:r>
        <w:t>to</w:t>
      </w:r>
      <w:r>
        <w:rPr>
          <w:spacing w:val="-4"/>
        </w:rPr>
        <w:t xml:space="preserve"> </w:t>
      </w:r>
      <w:r>
        <w:t>undertake</w:t>
      </w:r>
      <w:r>
        <w:rPr>
          <w:spacing w:val="-4"/>
        </w:rPr>
        <w:t xml:space="preserve"> </w:t>
      </w:r>
      <w:r>
        <w:t>a curriculum that consists</w:t>
      </w:r>
      <w:r>
        <w:rPr>
          <w:spacing w:val="-6"/>
        </w:rPr>
        <w:t xml:space="preserve"> </w:t>
      </w:r>
      <w:r>
        <w:t xml:space="preserve">of 120 credits, 80 of which should relate to their Business education, including a </w:t>
      </w:r>
      <w:proofErr w:type="gramStart"/>
      <w:r>
        <w:t>20 credit</w:t>
      </w:r>
      <w:proofErr w:type="gramEnd"/>
      <w:r>
        <w:t xml:space="preserve"> optional module at an appropriate level, and a 40 credit project which should be in their chosen Modern Language, including an element of language tuition.</w:t>
      </w:r>
    </w:p>
    <w:p w14:paraId="4497C0CB" w14:textId="77777777" w:rsidR="009B0494" w:rsidRDefault="009B0494" w:rsidP="009A260E">
      <w:pPr>
        <w:pStyle w:val="BodyText"/>
        <w:rPr>
          <w:sz w:val="21"/>
        </w:rPr>
      </w:pPr>
    </w:p>
    <w:p w14:paraId="4497C0CC"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0C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C0D2" w14:textId="77777777">
        <w:trPr>
          <w:trHeight w:val="551"/>
        </w:trPr>
        <w:tc>
          <w:tcPr>
            <w:tcW w:w="1637" w:type="dxa"/>
          </w:tcPr>
          <w:p w14:paraId="4497C0CE"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C0CF"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C0D0" w14:textId="77777777" w:rsidR="009B0494" w:rsidRDefault="007F4792" w:rsidP="009A260E">
            <w:pPr>
              <w:pStyle w:val="TableParagraph"/>
              <w:spacing w:before="0"/>
              <w:ind w:left="198" w:right="181"/>
              <w:rPr>
                <w:b/>
              </w:rPr>
            </w:pPr>
            <w:r>
              <w:rPr>
                <w:b/>
                <w:spacing w:val="-4"/>
              </w:rPr>
              <w:t>Level</w:t>
            </w:r>
          </w:p>
        </w:tc>
        <w:tc>
          <w:tcPr>
            <w:tcW w:w="1287" w:type="dxa"/>
          </w:tcPr>
          <w:p w14:paraId="4497C0D1" w14:textId="77777777" w:rsidR="009B0494" w:rsidRDefault="007F4792" w:rsidP="009A260E">
            <w:pPr>
              <w:pStyle w:val="TableParagraph"/>
              <w:spacing w:before="0"/>
              <w:ind w:left="246" w:right="239"/>
              <w:rPr>
                <w:b/>
              </w:rPr>
            </w:pPr>
            <w:r>
              <w:rPr>
                <w:b/>
                <w:spacing w:val="-2"/>
              </w:rPr>
              <w:t>Credits</w:t>
            </w:r>
          </w:p>
        </w:tc>
      </w:tr>
      <w:tr w:rsidR="009B0494" w14:paraId="4497C0D7" w14:textId="77777777">
        <w:trPr>
          <w:trHeight w:val="551"/>
        </w:trPr>
        <w:tc>
          <w:tcPr>
            <w:tcW w:w="1637" w:type="dxa"/>
          </w:tcPr>
          <w:p w14:paraId="4497C0D3" w14:textId="77777777" w:rsidR="009B0494" w:rsidRDefault="007F4792" w:rsidP="009A260E">
            <w:pPr>
              <w:pStyle w:val="TableParagraph"/>
              <w:spacing w:before="0"/>
              <w:ind w:left="120" w:right="103"/>
            </w:pPr>
            <w:r>
              <w:rPr>
                <w:spacing w:val="-2"/>
              </w:rPr>
              <w:t>EX404</w:t>
            </w:r>
          </w:p>
        </w:tc>
        <w:tc>
          <w:tcPr>
            <w:tcW w:w="5103" w:type="dxa"/>
          </w:tcPr>
          <w:p w14:paraId="4497C0D4" w14:textId="77777777" w:rsidR="009B0494" w:rsidRDefault="007F4792" w:rsidP="009A260E">
            <w:pPr>
              <w:pStyle w:val="TableParagraph"/>
              <w:spacing w:before="0" w:line="237" w:lineRule="auto"/>
              <w:ind w:right="210"/>
              <w:jc w:val="left"/>
            </w:pPr>
            <w:r>
              <w:t>Credit</w:t>
            </w:r>
            <w:r>
              <w:rPr>
                <w:spacing w:val="-5"/>
              </w:rPr>
              <w:t xml:space="preserve"> </w:t>
            </w:r>
            <w:r>
              <w:t>Bearing</w:t>
            </w:r>
            <w:r>
              <w:rPr>
                <w:spacing w:val="-8"/>
              </w:rPr>
              <w:t xml:space="preserve"> </w:t>
            </w:r>
            <w:r>
              <w:t>Exchange</w:t>
            </w:r>
            <w:r>
              <w:rPr>
                <w:spacing w:val="-4"/>
              </w:rPr>
              <w:t xml:space="preserve"> </w:t>
            </w:r>
            <w:r>
              <w:t>Code</w:t>
            </w:r>
            <w:r>
              <w:rPr>
                <w:spacing w:val="-8"/>
              </w:rPr>
              <w:t xml:space="preserve"> </w:t>
            </w:r>
            <w:r>
              <w:t>for</w:t>
            </w:r>
            <w:r>
              <w:rPr>
                <w:spacing w:val="-8"/>
              </w:rPr>
              <w:t xml:space="preserve"> </w:t>
            </w:r>
            <w:r>
              <w:t>Masters</w:t>
            </w:r>
            <w:r>
              <w:rPr>
                <w:spacing w:val="-6"/>
              </w:rPr>
              <w:t xml:space="preserve"> </w:t>
            </w:r>
            <w:r>
              <w:t xml:space="preserve">in </w:t>
            </w:r>
            <w:r>
              <w:rPr>
                <w:spacing w:val="-4"/>
              </w:rPr>
              <w:t>IBML</w:t>
            </w:r>
          </w:p>
        </w:tc>
        <w:tc>
          <w:tcPr>
            <w:tcW w:w="989" w:type="dxa"/>
          </w:tcPr>
          <w:p w14:paraId="4497C0D5" w14:textId="77777777" w:rsidR="009B0494" w:rsidRDefault="007F4792" w:rsidP="009A260E">
            <w:pPr>
              <w:pStyle w:val="TableParagraph"/>
              <w:spacing w:before="0"/>
              <w:ind w:left="15"/>
            </w:pPr>
            <w:r>
              <w:t>4</w:t>
            </w:r>
          </w:p>
        </w:tc>
        <w:tc>
          <w:tcPr>
            <w:tcW w:w="1287" w:type="dxa"/>
          </w:tcPr>
          <w:p w14:paraId="4497C0D6" w14:textId="77777777" w:rsidR="009B0494" w:rsidRDefault="007F4792" w:rsidP="009A260E">
            <w:pPr>
              <w:pStyle w:val="TableParagraph"/>
              <w:spacing w:before="0"/>
              <w:ind w:left="246" w:right="240"/>
            </w:pPr>
            <w:r>
              <w:rPr>
                <w:spacing w:val="-5"/>
              </w:rPr>
              <w:t>120</w:t>
            </w:r>
          </w:p>
        </w:tc>
      </w:tr>
    </w:tbl>
    <w:p w14:paraId="4497C0D8" w14:textId="77777777" w:rsidR="009B0494" w:rsidRDefault="009B0494" w:rsidP="009A260E">
      <w:pPr>
        <w:sectPr w:rsidR="009B0494">
          <w:pgSz w:w="11910" w:h="16840"/>
          <w:pgMar w:top="1340" w:right="820" w:bottom="940" w:left="1260" w:header="0" w:footer="758" w:gutter="0"/>
          <w:cols w:space="720"/>
        </w:sectPr>
      </w:pPr>
    </w:p>
    <w:p w14:paraId="4497C0D9" w14:textId="5D198EBE" w:rsidR="009B0494" w:rsidRDefault="007F4792" w:rsidP="009A260E">
      <w:pPr>
        <w:pStyle w:val="BodyText"/>
        <w:ind w:left="179" w:right="733"/>
      </w:pPr>
      <w:r>
        <w:lastRenderedPageBreak/>
        <w:t>The dissertation in the Principal Business Subject, normally on a topic relevant to that country</w:t>
      </w:r>
      <w:r>
        <w:rPr>
          <w:spacing w:val="-6"/>
        </w:rPr>
        <w:t xml:space="preserve"> </w:t>
      </w:r>
      <w:r>
        <w:t>and required as</w:t>
      </w:r>
      <w:r>
        <w:rPr>
          <w:spacing w:val="-1"/>
        </w:rPr>
        <w:t xml:space="preserve"> </w:t>
      </w:r>
      <w:r>
        <w:t>a</w:t>
      </w:r>
      <w:r>
        <w:rPr>
          <w:spacing w:val="-4"/>
        </w:rPr>
        <w:t xml:space="preserve"> </w:t>
      </w:r>
      <w:r>
        <w:t>component</w:t>
      </w:r>
      <w:r>
        <w:rPr>
          <w:spacing w:val="-5"/>
        </w:rPr>
        <w:t xml:space="preserve"> </w:t>
      </w:r>
      <w:r>
        <w:t>of the</w:t>
      </w:r>
      <w:r>
        <w:rPr>
          <w:spacing w:val="-4"/>
        </w:rPr>
        <w:t xml:space="preserve"> </w:t>
      </w:r>
      <w:proofErr w:type="gramStart"/>
      <w:r>
        <w:t>Fifth</w:t>
      </w:r>
      <w:r>
        <w:rPr>
          <w:spacing w:val="-4"/>
        </w:rPr>
        <w:t xml:space="preserve"> </w:t>
      </w:r>
      <w:r>
        <w:t>Year</w:t>
      </w:r>
      <w:proofErr w:type="gramEnd"/>
      <w:r>
        <w:rPr>
          <w:spacing w:val="-8"/>
        </w:rPr>
        <w:t xml:space="preserve"> </w:t>
      </w:r>
      <w:r>
        <w:t>curriculum (See Section</w:t>
      </w:r>
      <w:r>
        <w:rPr>
          <w:spacing w:val="-4"/>
        </w:rPr>
        <w:t xml:space="preserve"> </w:t>
      </w:r>
      <w:r>
        <w:t>8)</w:t>
      </w:r>
      <w:r>
        <w:rPr>
          <w:spacing w:val="-8"/>
        </w:rPr>
        <w:t xml:space="preserve"> </w:t>
      </w:r>
      <w:r>
        <w:t>may</w:t>
      </w:r>
      <w:r>
        <w:rPr>
          <w:spacing w:val="-6"/>
        </w:rPr>
        <w:t xml:space="preserve"> </w:t>
      </w:r>
      <w:r>
        <w:t>be started in this year abroad.</w:t>
      </w:r>
    </w:p>
    <w:p w14:paraId="4497C0DA" w14:textId="77777777" w:rsidR="009B0494" w:rsidRDefault="009B0494" w:rsidP="009A260E">
      <w:pPr>
        <w:pStyle w:val="BodyText"/>
      </w:pPr>
    </w:p>
    <w:p w14:paraId="4497C0DB" w14:textId="77777777" w:rsidR="009B0494" w:rsidRDefault="007F4792" w:rsidP="009A260E">
      <w:pPr>
        <w:pStyle w:val="ListParagraph"/>
        <w:numPr>
          <w:ilvl w:val="0"/>
          <w:numId w:val="35"/>
        </w:numPr>
        <w:tabs>
          <w:tab w:val="left" w:pos="607"/>
          <w:tab w:val="left" w:pos="608"/>
        </w:tabs>
      </w:pPr>
      <w:r>
        <w:rPr>
          <w:b/>
        </w:rPr>
        <w:t>Fourth</w:t>
      </w:r>
      <w:r>
        <w:rPr>
          <w:b/>
          <w:spacing w:val="-4"/>
        </w:rPr>
        <w:t xml:space="preserve"> </w:t>
      </w:r>
      <w:r>
        <w:rPr>
          <w:b/>
        </w:rPr>
        <w:t>Year</w:t>
      </w:r>
      <w:r>
        <w:rPr>
          <w:b/>
          <w:spacing w:val="-7"/>
        </w:rPr>
        <w:t xml:space="preserve"> </w:t>
      </w:r>
      <w:r>
        <w:t>–</w:t>
      </w:r>
      <w:r>
        <w:rPr>
          <w:spacing w:val="-2"/>
        </w:rPr>
        <w:t xml:space="preserve"> </w:t>
      </w:r>
      <w:r>
        <w:t>Bachelor</w:t>
      </w:r>
      <w:r>
        <w:rPr>
          <w:spacing w:val="-5"/>
        </w:rPr>
        <w:t xml:space="preserve"> </w:t>
      </w:r>
      <w:r>
        <w:t>(BA</w:t>
      </w:r>
      <w:r>
        <w:rPr>
          <w:spacing w:val="-2"/>
        </w:rPr>
        <w:t xml:space="preserve"> </w:t>
      </w:r>
      <w:r>
        <w:t>Hons)</w:t>
      </w:r>
      <w:r>
        <w:rPr>
          <w:spacing w:val="-5"/>
        </w:rPr>
        <w:t xml:space="preserve"> </w:t>
      </w:r>
      <w:r>
        <w:t>IBML</w:t>
      </w:r>
      <w:r>
        <w:rPr>
          <w:spacing w:val="-1"/>
        </w:rPr>
        <w:t xml:space="preserve"> </w:t>
      </w:r>
      <w:r>
        <w:t>UG</w:t>
      </w:r>
      <w:r>
        <w:rPr>
          <w:spacing w:val="-2"/>
        </w:rPr>
        <w:t xml:space="preserve"> Regulations</w:t>
      </w:r>
    </w:p>
    <w:p w14:paraId="4497C0DC" w14:textId="77777777" w:rsidR="009B0494" w:rsidRDefault="009B0494" w:rsidP="009A260E">
      <w:pPr>
        <w:pStyle w:val="BodyText"/>
        <w:rPr>
          <w:sz w:val="21"/>
        </w:rPr>
      </w:pPr>
    </w:p>
    <w:p w14:paraId="4497C0DD" w14:textId="77777777" w:rsidR="009B0494" w:rsidRDefault="007F4792" w:rsidP="009A260E">
      <w:pPr>
        <w:pStyle w:val="BodyText"/>
        <w:ind w:left="180" w:right="629"/>
      </w:pPr>
      <w:r>
        <w:t>The</w:t>
      </w:r>
      <w:r>
        <w:rPr>
          <w:spacing w:val="-3"/>
        </w:rPr>
        <w:t xml:space="preserve"> </w:t>
      </w:r>
      <w:r>
        <w:t>fourth year</w:t>
      </w:r>
      <w:r>
        <w:rPr>
          <w:spacing w:val="-2"/>
        </w:rPr>
        <w:t xml:space="preserve"> </w:t>
      </w:r>
      <w:r>
        <w:t>will</w:t>
      </w:r>
      <w:r>
        <w:rPr>
          <w:spacing w:val="-1"/>
        </w:rPr>
        <w:t xml:space="preserve"> </w:t>
      </w:r>
      <w:r>
        <w:t>normally</w:t>
      </w:r>
      <w:r>
        <w:rPr>
          <w:spacing w:val="-5"/>
        </w:rPr>
        <w:t xml:space="preserve"> </w:t>
      </w:r>
      <w:r>
        <w:t>be</w:t>
      </w:r>
      <w:r>
        <w:rPr>
          <w:spacing w:val="-3"/>
        </w:rPr>
        <w:t xml:space="preserve"> </w:t>
      </w:r>
      <w:r>
        <w:t>spent</w:t>
      </w:r>
      <w:r>
        <w:rPr>
          <w:spacing w:val="-4"/>
        </w:rPr>
        <w:t xml:space="preserve"> </w:t>
      </w:r>
      <w:r>
        <w:t>at</w:t>
      </w:r>
      <w:r>
        <w:rPr>
          <w:spacing w:val="-4"/>
        </w:rPr>
        <w:t xml:space="preserve"> </w:t>
      </w:r>
      <w:r>
        <w:t>a</w:t>
      </w:r>
      <w:r>
        <w:rPr>
          <w:spacing w:val="-3"/>
        </w:rPr>
        <w:t xml:space="preserve"> </w:t>
      </w:r>
      <w:r>
        <w:t>partner</w:t>
      </w:r>
      <w:r>
        <w:rPr>
          <w:spacing w:val="-6"/>
        </w:rPr>
        <w:t xml:space="preserve"> </w:t>
      </w:r>
      <w:r>
        <w:t>business school/university or</w:t>
      </w:r>
      <w:r>
        <w:rPr>
          <w:spacing w:val="-7"/>
        </w:rPr>
        <w:t xml:space="preserve"> </w:t>
      </w:r>
      <w:r>
        <w:t>equivalent in the country of the main language where the student will attend an approved set of modules or</w:t>
      </w:r>
      <w:r>
        <w:rPr>
          <w:spacing w:val="-3"/>
        </w:rPr>
        <w:t xml:space="preserve"> </w:t>
      </w:r>
      <w:r>
        <w:t>participate in alternative work</w:t>
      </w:r>
      <w:r>
        <w:rPr>
          <w:spacing w:val="-6"/>
        </w:rPr>
        <w:t xml:space="preserve"> </w:t>
      </w:r>
      <w:r>
        <w:t>tasks</w:t>
      </w:r>
      <w:r>
        <w:rPr>
          <w:spacing w:val="-5"/>
        </w:rPr>
        <w:t xml:space="preserve"> </w:t>
      </w:r>
      <w:r>
        <w:t>where there</w:t>
      </w:r>
      <w:r>
        <w:rPr>
          <w:spacing w:val="-4"/>
        </w:rPr>
        <w:t xml:space="preserve"> </w:t>
      </w:r>
      <w:r>
        <w:t>is</w:t>
      </w:r>
      <w:r>
        <w:rPr>
          <w:spacing w:val="-1"/>
        </w:rPr>
        <w:t xml:space="preserve"> </w:t>
      </w:r>
      <w:r>
        <w:t>a significant</w:t>
      </w:r>
      <w:r>
        <w:rPr>
          <w:spacing w:val="-5"/>
        </w:rPr>
        <w:t xml:space="preserve"> </w:t>
      </w:r>
      <w:r>
        <w:t>element in</w:t>
      </w:r>
      <w:r>
        <w:rPr>
          <w:spacing w:val="-4"/>
        </w:rPr>
        <w:t xml:space="preserve"> </w:t>
      </w:r>
      <w:r>
        <w:t xml:space="preserve">the language of </w:t>
      </w:r>
      <w:r>
        <w:rPr>
          <w:spacing w:val="-2"/>
        </w:rPr>
        <w:t>study.</w:t>
      </w:r>
    </w:p>
    <w:p w14:paraId="4497C0DE"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C0E3" w14:textId="77777777">
        <w:trPr>
          <w:trHeight w:val="551"/>
        </w:trPr>
        <w:tc>
          <w:tcPr>
            <w:tcW w:w="1637" w:type="dxa"/>
          </w:tcPr>
          <w:p w14:paraId="4497C0DF"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C0E0" w14:textId="77777777" w:rsidR="009B0494" w:rsidRDefault="007F4792" w:rsidP="009A260E">
            <w:pPr>
              <w:pStyle w:val="TableParagraph"/>
              <w:spacing w:before="0"/>
              <w:ind w:left="113" w:right="101"/>
              <w:rPr>
                <w:b/>
              </w:rPr>
            </w:pPr>
            <w:r>
              <w:rPr>
                <w:b/>
              </w:rPr>
              <w:t>Module</w:t>
            </w:r>
            <w:r>
              <w:rPr>
                <w:b/>
                <w:spacing w:val="-8"/>
              </w:rPr>
              <w:t xml:space="preserve"> </w:t>
            </w:r>
            <w:r>
              <w:rPr>
                <w:b/>
                <w:spacing w:val="-2"/>
              </w:rPr>
              <w:t>Title</w:t>
            </w:r>
          </w:p>
        </w:tc>
        <w:tc>
          <w:tcPr>
            <w:tcW w:w="989" w:type="dxa"/>
          </w:tcPr>
          <w:p w14:paraId="4497C0E1" w14:textId="77777777" w:rsidR="009B0494" w:rsidRDefault="007F4792" w:rsidP="009A260E">
            <w:pPr>
              <w:pStyle w:val="TableParagraph"/>
              <w:spacing w:before="0"/>
              <w:ind w:left="198" w:right="180"/>
              <w:rPr>
                <w:b/>
              </w:rPr>
            </w:pPr>
            <w:r>
              <w:rPr>
                <w:b/>
                <w:spacing w:val="-4"/>
              </w:rPr>
              <w:t>Level</w:t>
            </w:r>
          </w:p>
        </w:tc>
        <w:tc>
          <w:tcPr>
            <w:tcW w:w="1287" w:type="dxa"/>
          </w:tcPr>
          <w:p w14:paraId="4497C0E2" w14:textId="77777777" w:rsidR="009B0494" w:rsidRDefault="007F4792" w:rsidP="009A260E">
            <w:pPr>
              <w:pStyle w:val="TableParagraph"/>
              <w:spacing w:before="0"/>
              <w:ind w:left="246" w:right="238"/>
              <w:rPr>
                <w:b/>
              </w:rPr>
            </w:pPr>
            <w:r>
              <w:rPr>
                <w:b/>
                <w:spacing w:val="-2"/>
              </w:rPr>
              <w:t>Credits</w:t>
            </w:r>
          </w:p>
        </w:tc>
      </w:tr>
      <w:tr w:rsidR="009B0494" w14:paraId="4497C0E8" w14:textId="77777777">
        <w:trPr>
          <w:trHeight w:val="551"/>
        </w:trPr>
        <w:tc>
          <w:tcPr>
            <w:tcW w:w="1637" w:type="dxa"/>
          </w:tcPr>
          <w:p w14:paraId="4497C0E4" w14:textId="77777777" w:rsidR="009B0494" w:rsidRDefault="007F4792" w:rsidP="009A260E">
            <w:pPr>
              <w:pStyle w:val="TableParagraph"/>
              <w:spacing w:before="0"/>
              <w:ind w:left="119" w:right="103"/>
            </w:pPr>
            <w:r>
              <w:rPr>
                <w:spacing w:val="-2"/>
              </w:rPr>
              <w:t>EX199</w:t>
            </w:r>
          </w:p>
        </w:tc>
        <w:tc>
          <w:tcPr>
            <w:tcW w:w="5103" w:type="dxa"/>
          </w:tcPr>
          <w:p w14:paraId="4497C0E5" w14:textId="77777777" w:rsidR="009B0494" w:rsidRDefault="007F4792" w:rsidP="009A260E">
            <w:pPr>
              <w:pStyle w:val="TableParagraph"/>
              <w:spacing w:before="0"/>
              <w:jc w:val="left"/>
            </w:pPr>
            <w:r>
              <w:t>Credit</w:t>
            </w:r>
            <w:r>
              <w:rPr>
                <w:spacing w:val="-3"/>
              </w:rPr>
              <w:t xml:space="preserve"> </w:t>
            </w:r>
            <w:r>
              <w:t>Bearing</w:t>
            </w:r>
            <w:r>
              <w:rPr>
                <w:spacing w:val="-6"/>
              </w:rPr>
              <w:t xml:space="preserve"> </w:t>
            </w:r>
            <w:r>
              <w:t>Exchange</w:t>
            </w:r>
            <w:r>
              <w:rPr>
                <w:spacing w:val="-1"/>
              </w:rPr>
              <w:t xml:space="preserve"> </w:t>
            </w:r>
            <w:r>
              <w:t>Code</w:t>
            </w:r>
            <w:r>
              <w:rPr>
                <w:spacing w:val="-6"/>
              </w:rPr>
              <w:t xml:space="preserve"> </w:t>
            </w:r>
            <w:r>
              <w:t>for</w:t>
            </w:r>
            <w:r>
              <w:rPr>
                <w:spacing w:val="-5"/>
              </w:rPr>
              <w:t xml:space="preserve"> </w:t>
            </w:r>
            <w:r>
              <w:t>Hons</w:t>
            </w:r>
            <w:r>
              <w:rPr>
                <w:spacing w:val="-7"/>
              </w:rPr>
              <w:t xml:space="preserve"> </w:t>
            </w:r>
            <w:r>
              <w:t>in</w:t>
            </w:r>
            <w:r>
              <w:rPr>
                <w:spacing w:val="-1"/>
              </w:rPr>
              <w:t xml:space="preserve"> </w:t>
            </w:r>
            <w:r>
              <w:rPr>
                <w:spacing w:val="-4"/>
              </w:rPr>
              <w:t>IBML</w:t>
            </w:r>
          </w:p>
        </w:tc>
        <w:tc>
          <w:tcPr>
            <w:tcW w:w="989" w:type="dxa"/>
          </w:tcPr>
          <w:p w14:paraId="4497C0E6" w14:textId="77777777" w:rsidR="009B0494" w:rsidRDefault="007F4792" w:rsidP="009A260E">
            <w:pPr>
              <w:pStyle w:val="TableParagraph"/>
              <w:spacing w:before="0"/>
              <w:ind w:left="15"/>
            </w:pPr>
            <w:r>
              <w:t>4</w:t>
            </w:r>
          </w:p>
        </w:tc>
        <w:tc>
          <w:tcPr>
            <w:tcW w:w="1287" w:type="dxa"/>
          </w:tcPr>
          <w:p w14:paraId="4497C0E7" w14:textId="77777777" w:rsidR="009B0494" w:rsidRDefault="007F4792" w:rsidP="009A260E">
            <w:pPr>
              <w:pStyle w:val="TableParagraph"/>
              <w:spacing w:before="0"/>
              <w:ind w:left="14"/>
            </w:pPr>
            <w:r>
              <w:t>0</w:t>
            </w:r>
          </w:p>
        </w:tc>
      </w:tr>
    </w:tbl>
    <w:p w14:paraId="4497C0E9" w14:textId="77777777" w:rsidR="009B0494" w:rsidRDefault="009B0494" w:rsidP="009A260E">
      <w:pPr>
        <w:pStyle w:val="BodyText"/>
        <w:rPr>
          <w:sz w:val="21"/>
        </w:rPr>
      </w:pPr>
    </w:p>
    <w:p w14:paraId="4497C0EA" w14:textId="52619A6A" w:rsidR="009B0494" w:rsidRDefault="007F4792" w:rsidP="009A260E">
      <w:pPr>
        <w:pStyle w:val="BodyText"/>
        <w:ind w:left="180" w:right="733"/>
      </w:pPr>
      <w:r>
        <w:t>The dissertation in the Principal Business Subject, normally on a topic relevant to that country</w:t>
      </w:r>
      <w:r>
        <w:rPr>
          <w:spacing w:val="-6"/>
        </w:rPr>
        <w:t xml:space="preserve"> </w:t>
      </w:r>
      <w:r>
        <w:t>and required as</w:t>
      </w:r>
      <w:r>
        <w:rPr>
          <w:spacing w:val="-1"/>
        </w:rPr>
        <w:t xml:space="preserve"> </w:t>
      </w:r>
      <w:r>
        <w:t>a</w:t>
      </w:r>
      <w:r>
        <w:rPr>
          <w:spacing w:val="-4"/>
        </w:rPr>
        <w:t xml:space="preserve"> </w:t>
      </w:r>
      <w:r>
        <w:t>component</w:t>
      </w:r>
      <w:r>
        <w:rPr>
          <w:spacing w:val="-5"/>
        </w:rPr>
        <w:t xml:space="preserve"> </w:t>
      </w:r>
      <w:r>
        <w:t>of the</w:t>
      </w:r>
      <w:r>
        <w:rPr>
          <w:spacing w:val="-4"/>
        </w:rPr>
        <w:t xml:space="preserve"> </w:t>
      </w:r>
      <w:proofErr w:type="gramStart"/>
      <w:r>
        <w:t>Fifth</w:t>
      </w:r>
      <w:r>
        <w:rPr>
          <w:spacing w:val="-4"/>
        </w:rPr>
        <w:t xml:space="preserve"> </w:t>
      </w:r>
      <w:r>
        <w:t>Year</w:t>
      </w:r>
      <w:proofErr w:type="gramEnd"/>
      <w:r>
        <w:rPr>
          <w:spacing w:val="-8"/>
        </w:rPr>
        <w:t xml:space="preserve"> </w:t>
      </w:r>
      <w:r>
        <w:t>curriculum (See Section</w:t>
      </w:r>
      <w:r>
        <w:rPr>
          <w:spacing w:val="-4"/>
        </w:rPr>
        <w:t xml:space="preserve"> </w:t>
      </w:r>
      <w:r>
        <w:t>8)</w:t>
      </w:r>
      <w:r>
        <w:rPr>
          <w:spacing w:val="-8"/>
        </w:rPr>
        <w:t xml:space="preserve"> </w:t>
      </w:r>
      <w:r>
        <w:t>may</w:t>
      </w:r>
      <w:r>
        <w:rPr>
          <w:spacing w:val="-6"/>
        </w:rPr>
        <w:t xml:space="preserve"> </w:t>
      </w:r>
      <w:r>
        <w:t>be started in this year abroad.</w:t>
      </w:r>
    </w:p>
    <w:p w14:paraId="4497C0EB" w14:textId="77777777" w:rsidR="009B0494" w:rsidRDefault="009B0494" w:rsidP="009A260E">
      <w:pPr>
        <w:pStyle w:val="BodyText"/>
      </w:pPr>
    </w:p>
    <w:p w14:paraId="4497C0EC" w14:textId="77777777" w:rsidR="009B0494" w:rsidRDefault="007F4792" w:rsidP="009A260E">
      <w:pPr>
        <w:pStyle w:val="ListParagraph"/>
        <w:numPr>
          <w:ilvl w:val="0"/>
          <w:numId w:val="35"/>
        </w:numPr>
        <w:tabs>
          <w:tab w:val="left" w:pos="607"/>
          <w:tab w:val="left" w:pos="608"/>
        </w:tabs>
      </w:pPr>
      <w:bookmarkStart w:id="247" w:name="_bookmark25"/>
      <w:bookmarkEnd w:id="247"/>
      <w:r>
        <w:rPr>
          <w:b/>
        </w:rPr>
        <w:t>Fifth</w:t>
      </w:r>
      <w:r>
        <w:rPr>
          <w:b/>
          <w:spacing w:val="-4"/>
        </w:rPr>
        <w:t xml:space="preserve"> </w:t>
      </w:r>
      <w:r>
        <w:rPr>
          <w:b/>
        </w:rPr>
        <w:t>Year</w:t>
      </w:r>
      <w:r>
        <w:rPr>
          <w:b/>
          <w:spacing w:val="-4"/>
        </w:rPr>
        <w:t xml:space="preserve"> </w:t>
      </w:r>
      <w:r>
        <w:t>-</w:t>
      </w:r>
      <w:r>
        <w:rPr>
          <w:spacing w:val="-4"/>
        </w:rPr>
        <w:t xml:space="preserve"> </w:t>
      </w:r>
      <w:r>
        <w:t>Integrated</w:t>
      </w:r>
      <w:r>
        <w:rPr>
          <w:spacing w:val="-2"/>
        </w:rPr>
        <w:t xml:space="preserve"> </w:t>
      </w:r>
      <w:r>
        <w:t>Master</w:t>
      </w:r>
      <w:r>
        <w:rPr>
          <w:spacing w:val="-4"/>
        </w:rPr>
        <w:t xml:space="preserve"> </w:t>
      </w:r>
      <w:r>
        <w:rPr>
          <w:spacing w:val="-2"/>
        </w:rPr>
        <w:t>Regulations</w:t>
      </w:r>
    </w:p>
    <w:p w14:paraId="4497C0ED" w14:textId="77777777" w:rsidR="009B0494" w:rsidRDefault="009B0494" w:rsidP="009A260E">
      <w:pPr>
        <w:pStyle w:val="BodyText"/>
      </w:pPr>
    </w:p>
    <w:p w14:paraId="4497C0EE"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0EF" w14:textId="77777777" w:rsidR="009B0494" w:rsidRDefault="009B0494" w:rsidP="009A260E">
      <w:pPr>
        <w:pStyle w:val="BodyText"/>
        <w:rPr>
          <w:sz w:val="21"/>
        </w:rPr>
      </w:pPr>
    </w:p>
    <w:p w14:paraId="4497C0F0"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0F1"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C0F6" w14:textId="77777777">
        <w:trPr>
          <w:trHeight w:val="551"/>
        </w:trPr>
        <w:tc>
          <w:tcPr>
            <w:tcW w:w="1637" w:type="dxa"/>
          </w:tcPr>
          <w:p w14:paraId="4497C0F2" w14:textId="77777777" w:rsidR="009B0494" w:rsidRDefault="007F4792" w:rsidP="009A260E">
            <w:pPr>
              <w:pStyle w:val="TableParagraph"/>
              <w:spacing w:before="0"/>
              <w:ind w:left="120" w:right="103"/>
              <w:rPr>
                <w:b/>
              </w:rPr>
            </w:pPr>
            <w:r>
              <w:rPr>
                <w:b/>
              </w:rPr>
              <w:t>Module</w:t>
            </w:r>
            <w:r>
              <w:rPr>
                <w:b/>
                <w:spacing w:val="-1"/>
              </w:rPr>
              <w:t xml:space="preserve"> </w:t>
            </w:r>
            <w:r>
              <w:rPr>
                <w:b/>
                <w:spacing w:val="-4"/>
              </w:rPr>
              <w:t>Code</w:t>
            </w:r>
          </w:p>
        </w:tc>
        <w:tc>
          <w:tcPr>
            <w:tcW w:w="5103" w:type="dxa"/>
          </w:tcPr>
          <w:p w14:paraId="4497C0F3"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C0F4" w14:textId="77777777" w:rsidR="009B0494" w:rsidRDefault="007F4792" w:rsidP="009A260E">
            <w:pPr>
              <w:pStyle w:val="TableParagraph"/>
              <w:spacing w:before="0"/>
              <w:ind w:left="198" w:right="181"/>
              <w:rPr>
                <w:b/>
              </w:rPr>
            </w:pPr>
            <w:r>
              <w:rPr>
                <w:b/>
                <w:spacing w:val="-4"/>
              </w:rPr>
              <w:t>Level</w:t>
            </w:r>
          </w:p>
        </w:tc>
        <w:tc>
          <w:tcPr>
            <w:tcW w:w="1287" w:type="dxa"/>
          </w:tcPr>
          <w:p w14:paraId="4497C0F5" w14:textId="77777777" w:rsidR="009B0494" w:rsidRDefault="007F4792" w:rsidP="009A260E">
            <w:pPr>
              <w:pStyle w:val="TableParagraph"/>
              <w:spacing w:before="0"/>
              <w:ind w:left="246" w:right="239"/>
              <w:rPr>
                <w:b/>
              </w:rPr>
            </w:pPr>
            <w:r>
              <w:rPr>
                <w:b/>
                <w:spacing w:val="-2"/>
              </w:rPr>
              <w:t>Credits</w:t>
            </w:r>
          </w:p>
        </w:tc>
      </w:tr>
      <w:tr w:rsidR="009B0494" w14:paraId="4497C0FB" w14:textId="77777777">
        <w:trPr>
          <w:trHeight w:val="551"/>
        </w:trPr>
        <w:tc>
          <w:tcPr>
            <w:tcW w:w="1637" w:type="dxa"/>
          </w:tcPr>
          <w:p w14:paraId="4497C0F7" w14:textId="77777777" w:rsidR="009B0494" w:rsidRDefault="007F4792" w:rsidP="009A260E">
            <w:pPr>
              <w:pStyle w:val="TableParagraph"/>
              <w:spacing w:before="0"/>
              <w:ind w:left="116" w:right="103"/>
            </w:pPr>
            <w:r>
              <w:rPr>
                <w:spacing w:val="-2"/>
              </w:rPr>
              <w:t>MG508</w:t>
            </w:r>
          </w:p>
        </w:tc>
        <w:tc>
          <w:tcPr>
            <w:tcW w:w="5103" w:type="dxa"/>
          </w:tcPr>
          <w:p w14:paraId="4497C0F8" w14:textId="77777777" w:rsidR="009B0494" w:rsidRDefault="007F4792" w:rsidP="009A260E">
            <w:pPr>
              <w:pStyle w:val="TableParagraph"/>
              <w:spacing w:before="0"/>
              <w:jc w:val="left"/>
            </w:pPr>
            <w:r>
              <w:t>Contemporary</w:t>
            </w:r>
            <w:r>
              <w:rPr>
                <w:spacing w:val="-6"/>
              </w:rPr>
              <w:t xml:space="preserve"> </w:t>
            </w:r>
            <w:r>
              <w:t>Issues</w:t>
            </w:r>
            <w:r>
              <w:rPr>
                <w:spacing w:val="-11"/>
              </w:rPr>
              <w:t xml:space="preserve"> </w:t>
            </w:r>
            <w:r>
              <w:t>and</w:t>
            </w:r>
            <w:r>
              <w:rPr>
                <w:spacing w:val="-9"/>
              </w:rPr>
              <w:t xml:space="preserve"> </w:t>
            </w:r>
            <w:r>
              <w:t>Trends</w:t>
            </w:r>
            <w:r>
              <w:rPr>
                <w:spacing w:val="-6"/>
              </w:rPr>
              <w:t xml:space="preserve"> </w:t>
            </w:r>
            <w:r>
              <w:t>in</w:t>
            </w:r>
            <w:r>
              <w:rPr>
                <w:spacing w:val="-4"/>
              </w:rPr>
              <w:t xml:space="preserve"> </w:t>
            </w:r>
            <w:r>
              <w:t xml:space="preserve">International </w:t>
            </w:r>
            <w:r>
              <w:rPr>
                <w:spacing w:val="-2"/>
              </w:rPr>
              <w:t>Business</w:t>
            </w:r>
          </w:p>
        </w:tc>
        <w:tc>
          <w:tcPr>
            <w:tcW w:w="989" w:type="dxa"/>
          </w:tcPr>
          <w:p w14:paraId="4497C0F9" w14:textId="77777777" w:rsidR="009B0494" w:rsidRDefault="007F4792" w:rsidP="009A260E">
            <w:pPr>
              <w:pStyle w:val="TableParagraph"/>
              <w:spacing w:before="0"/>
              <w:ind w:left="15"/>
            </w:pPr>
            <w:r>
              <w:t>5</w:t>
            </w:r>
          </w:p>
        </w:tc>
        <w:tc>
          <w:tcPr>
            <w:tcW w:w="1287" w:type="dxa"/>
          </w:tcPr>
          <w:p w14:paraId="4497C0FA" w14:textId="77777777" w:rsidR="009B0494" w:rsidRDefault="007F4792" w:rsidP="009A260E">
            <w:pPr>
              <w:pStyle w:val="TableParagraph"/>
              <w:spacing w:before="0"/>
              <w:ind w:left="246" w:right="230"/>
            </w:pPr>
            <w:r>
              <w:rPr>
                <w:spacing w:val="-5"/>
              </w:rPr>
              <w:t>20</w:t>
            </w:r>
          </w:p>
        </w:tc>
      </w:tr>
    </w:tbl>
    <w:p w14:paraId="4497C0FC" w14:textId="77777777" w:rsidR="009B0494" w:rsidRDefault="009B0494" w:rsidP="009A260E">
      <w:pPr>
        <w:pStyle w:val="BodyText"/>
        <w:rPr>
          <w:b/>
          <w:sz w:val="21"/>
        </w:rPr>
      </w:pPr>
    </w:p>
    <w:p w14:paraId="4497C0FD" w14:textId="77777777" w:rsidR="009B0494" w:rsidRDefault="007F4792" w:rsidP="009A260E">
      <w:pPr>
        <w:pStyle w:val="BodyText"/>
        <w:ind w:left="180" w:right="931" w:hanging="1"/>
        <w:jc w:val="both"/>
      </w:pPr>
      <w:r>
        <w:t>Together</w:t>
      </w:r>
      <w:r>
        <w:rPr>
          <w:spacing w:val="-2"/>
        </w:rPr>
        <w:t xml:space="preserve"> </w:t>
      </w:r>
      <w:r>
        <w:t>with</w:t>
      </w:r>
      <w:r>
        <w:rPr>
          <w:spacing w:val="-4"/>
        </w:rPr>
        <w:t xml:space="preserve"> </w:t>
      </w:r>
      <w:r>
        <w:t>a</w:t>
      </w:r>
      <w:r>
        <w:rPr>
          <w:spacing w:val="-4"/>
        </w:rPr>
        <w:t xml:space="preserve"> </w:t>
      </w:r>
      <w:r>
        <w:t>40</w:t>
      </w:r>
      <w:r>
        <w:rPr>
          <w:spacing w:val="-4"/>
        </w:rPr>
        <w:t xml:space="preserve"> </w:t>
      </w:r>
      <w:r>
        <w:t>credit Dissertation</w:t>
      </w:r>
      <w:r>
        <w:rPr>
          <w:spacing w:val="-4"/>
        </w:rPr>
        <w:t xml:space="preserve"> </w:t>
      </w:r>
      <w:r>
        <w:t>at</w:t>
      </w:r>
      <w:r>
        <w:rPr>
          <w:spacing w:val="-5"/>
        </w:rPr>
        <w:t xml:space="preserve"> </w:t>
      </w:r>
      <w:r>
        <w:t>Level</w:t>
      </w:r>
      <w:r>
        <w:rPr>
          <w:spacing w:val="-7"/>
        </w:rPr>
        <w:t xml:space="preserve"> </w:t>
      </w:r>
      <w:r>
        <w:t>5 in</w:t>
      </w:r>
      <w:r>
        <w:rPr>
          <w:spacing w:val="-4"/>
        </w:rPr>
        <w:t xml:space="preserve"> </w:t>
      </w:r>
      <w:r>
        <w:t>the chosen</w:t>
      </w:r>
      <w:r>
        <w:rPr>
          <w:spacing w:val="-4"/>
        </w:rPr>
        <w:t xml:space="preserve"> </w:t>
      </w:r>
      <w:r>
        <w:t>Principal</w:t>
      </w:r>
      <w:r>
        <w:rPr>
          <w:spacing w:val="-2"/>
        </w:rPr>
        <w:t xml:space="preserve"> </w:t>
      </w:r>
      <w:r>
        <w:t>Business</w:t>
      </w:r>
      <w:r>
        <w:rPr>
          <w:spacing w:val="-1"/>
        </w:rPr>
        <w:t xml:space="preserve"> </w:t>
      </w:r>
      <w:r>
        <w:t>subject, with an international</w:t>
      </w:r>
      <w:r>
        <w:rPr>
          <w:spacing w:val="-1"/>
        </w:rPr>
        <w:t xml:space="preserve"> </w:t>
      </w:r>
      <w:r>
        <w:t>focus</w:t>
      </w:r>
      <w:r>
        <w:rPr>
          <w:spacing w:val="-5"/>
        </w:rPr>
        <w:t xml:space="preserve"> </w:t>
      </w:r>
      <w:r>
        <w:t>and</w:t>
      </w:r>
      <w:r>
        <w:rPr>
          <w:spacing w:val="-3"/>
        </w:rPr>
        <w:t xml:space="preserve"> </w:t>
      </w:r>
      <w:r>
        <w:t>20</w:t>
      </w:r>
      <w:r>
        <w:rPr>
          <w:spacing w:val="-3"/>
        </w:rPr>
        <w:t xml:space="preserve"> </w:t>
      </w:r>
      <w:r>
        <w:t>credits chosen</w:t>
      </w:r>
      <w:r>
        <w:rPr>
          <w:spacing w:val="-3"/>
        </w:rPr>
        <w:t xml:space="preserve"> </w:t>
      </w:r>
      <w:r>
        <w:t>from</w:t>
      </w:r>
      <w:r>
        <w:rPr>
          <w:spacing w:val="-1"/>
        </w:rPr>
        <w:t xml:space="preserve"> </w:t>
      </w:r>
      <w:r>
        <w:t>List</w:t>
      </w:r>
      <w:r>
        <w:rPr>
          <w:spacing w:val="-4"/>
        </w:rPr>
        <w:t xml:space="preserve"> </w:t>
      </w:r>
      <w:r>
        <w:t>A</w:t>
      </w:r>
      <w:r>
        <w:rPr>
          <w:spacing w:val="-4"/>
        </w:rPr>
        <w:t xml:space="preserve"> </w:t>
      </w:r>
      <w:r>
        <w:t>and 40 credits in the</w:t>
      </w:r>
      <w:r>
        <w:rPr>
          <w:spacing w:val="-3"/>
        </w:rPr>
        <w:t xml:space="preserve"> </w:t>
      </w:r>
      <w:r>
        <w:t>chosen language as approved by the Programme Leader.</w:t>
      </w:r>
    </w:p>
    <w:p w14:paraId="4497C0FE" w14:textId="77777777" w:rsidR="009B0494" w:rsidRDefault="009B0494" w:rsidP="009A260E">
      <w:pPr>
        <w:pStyle w:val="BodyText"/>
      </w:pPr>
    </w:p>
    <w:p w14:paraId="4497C0FF" w14:textId="77777777" w:rsidR="009B0494" w:rsidRDefault="007F4792" w:rsidP="009A260E">
      <w:pPr>
        <w:pStyle w:val="Heading1"/>
        <w:ind w:left="180"/>
        <w:jc w:val="both"/>
      </w:pPr>
      <w:r>
        <w:t>List</w:t>
      </w:r>
      <w:r>
        <w:rPr>
          <w:spacing w:val="1"/>
        </w:rPr>
        <w:t xml:space="preserve"> </w:t>
      </w:r>
      <w:r>
        <w:rPr>
          <w:spacing w:val="-10"/>
        </w:rPr>
        <w:t>A</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C104" w14:textId="77777777">
        <w:trPr>
          <w:trHeight w:val="551"/>
        </w:trPr>
        <w:tc>
          <w:tcPr>
            <w:tcW w:w="1637" w:type="dxa"/>
          </w:tcPr>
          <w:p w14:paraId="4497C100" w14:textId="77777777" w:rsidR="009B0494" w:rsidRDefault="007F4792" w:rsidP="009A260E">
            <w:pPr>
              <w:pStyle w:val="TableParagraph"/>
              <w:spacing w:before="0"/>
              <w:ind w:left="120" w:right="103"/>
              <w:rPr>
                <w:b/>
              </w:rPr>
            </w:pPr>
            <w:r>
              <w:rPr>
                <w:b/>
              </w:rPr>
              <w:t>Module</w:t>
            </w:r>
            <w:r>
              <w:rPr>
                <w:b/>
                <w:spacing w:val="-3"/>
              </w:rPr>
              <w:t xml:space="preserve"> </w:t>
            </w:r>
            <w:r>
              <w:rPr>
                <w:b/>
                <w:spacing w:val="-4"/>
              </w:rPr>
              <w:t>Code</w:t>
            </w:r>
          </w:p>
        </w:tc>
        <w:tc>
          <w:tcPr>
            <w:tcW w:w="5103" w:type="dxa"/>
          </w:tcPr>
          <w:p w14:paraId="4497C101" w14:textId="77777777" w:rsidR="009B0494" w:rsidRDefault="007F4792" w:rsidP="009A260E">
            <w:pPr>
              <w:pStyle w:val="TableParagraph"/>
              <w:spacing w:before="0"/>
              <w:ind w:left="113" w:right="102"/>
              <w:rPr>
                <w:b/>
              </w:rPr>
            </w:pPr>
            <w:r>
              <w:rPr>
                <w:b/>
              </w:rPr>
              <w:t>Module</w:t>
            </w:r>
            <w:r>
              <w:rPr>
                <w:b/>
                <w:spacing w:val="-8"/>
              </w:rPr>
              <w:t xml:space="preserve"> </w:t>
            </w:r>
            <w:r>
              <w:rPr>
                <w:b/>
                <w:spacing w:val="-2"/>
              </w:rPr>
              <w:t>Title</w:t>
            </w:r>
          </w:p>
        </w:tc>
        <w:tc>
          <w:tcPr>
            <w:tcW w:w="989" w:type="dxa"/>
          </w:tcPr>
          <w:p w14:paraId="4497C102" w14:textId="77777777" w:rsidR="009B0494" w:rsidRDefault="007F4792" w:rsidP="009A260E">
            <w:pPr>
              <w:pStyle w:val="TableParagraph"/>
              <w:spacing w:before="0"/>
              <w:ind w:left="198" w:right="181"/>
              <w:rPr>
                <w:b/>
              </w:rPr>
            </w:pPr>
            <w:r>
              <w:rPr>
                <w:b/>
                <w:spacing w:val="-4"/>
              </w:rPr>
              <w:t>Level</w:t>
            </w:r>
          </w:p>
        </w:tc>
        <w:tc>
          <w:tcPr>
            <w:tcW w:w="1287" w:type="dxa"/>
          </w:tcPr>
          <w:p w14:paraId="4497C103" w14:textId="77777777" w:rsidR="009B0494" w:rsidRDefault="007F4792" w:rsidP="009A260E">
            <w:pPr>
              <w:pStyle w:val="TableParagraph"/>
              <w:spacing w:before="0"/>
              <w:ind w:left="246" w:right="239"/>
              <w:rPr>
                <w:b/>
              </w:rPr>
            </w:pPr>
            <w:r>
              <w:rPr>
                <w:b/>
                <w:spacing w:val="-2"/>
              </w:rPr>
              <w:t>Credits</w:t>
            </w:r>
          </w:p>
        </w:tc>
      </w:tr>
      <w:tr w:rsidR="009B0494" w14:paraId="4497C109" w14:textId="77777777">
        <w:trPr>
          <w:trHeight w:val="551"/>
        </w:trPr>
        <w:tc>
          <w:tcPr>
            <w:tcW w:w="1637" w:type="dxa"/>
          </w:tcPr>
          <w:p w14:paraId="4497C105" w14:textId="77777777" w:rsidR="009B0494" w:rsidRDefault="007F4792" w:rsidP="009A260E">
            <w:pPr>
              <w:pStyle w:val="TableParagraph"/>
              <w:spacing w:before="0"/>
              <w:ind w:left="115" w:right="103"/>
            </w:pPr>
            <w:r>
              <w:rPr>
                <w:spacing w:val="-2"/>
              </w:rPr>
              <w:t>AG507</w:t>
            </w:r>
          </w:p>
        </w:tc>
        <w:tc>
          <w:tcPr>
            <w:tcW w:w="5103" w:type="dxa"/>
          </w:tcPr>
          <w:p w14:paraId="4497C106" w14:textId="77777777" w:rsidR="009B0494" w:rsidRDefault="007F4792" w:rsidP="009A260E">
            <w:pPr>
              <w:pStyle w:val="TableParagraph"/>
              <w:spacing w:before="0"/>
              <w:jc w:val="left"/>
            </w:pPr>
            <w:r>
              <w:t>Asset</w:t>
            </w:r>
            <w:r>
              <w:rPr>
                <w:spacing w:val="-2"/>
              </w:rPr>
              <w:t xml:space="preserve"> Pricing</w:t>
            </w:r>
          </w:p>
        </w:tc>
        <w:tc>
          <w:tcPr>
            <w:tcW w:w="989" w:type="dxa"/>
          </w:tcPr>
          <w:p w14:paraId="4497C107" w14:textId="77777777" w:rsidR="009B0494" w:rsidRDefault="007F4792" w:rsidP="009A260E">
            <w:pPr>
              <w:pStyle w:val="TableParagraph"/>
              <w:spacing w:before="0"/>
              <w:ind w:left="15"/>
            </w:pPr>
            <w:r>
              <w:t>5</w:t>
            </w:r>
          </w:p>
        </w:tc>
        <w:tc>
          <w:tcPr>
            <w:tcW w:w="1287" w:type="dxa"/>
          </w:tcPr>
          <w:p w14:paraId="4497C108" w14:textId="77777777" w:rsidR="009B0494" w:rsidRDefault="007F4792" w:rsidP="009A260E">
            <w:pPr>
              <w:pStyle w:val="TableParagraph"/>
              <w:spacing w:before="0"/>
              <w:ind w:left="246" w:right="230"/>
            </w:pPr>
            <w:r>
              <w:rPr>
                <w:spacing w:val="-5"/>
              </w:rPr>
              <w:t>20</w:t>
            </w:r>
          </w:p>
        </w:tc>
      </w:tr>
      <w:tr w:rsidR="009B0494" w14:paraId="4497C10E" w14:textId="77777777">
        <w:trPr>
          <w:trHeight w:val="551"/>
        </w:trPr>
        <w:tc>
          <w:tcPr>
            <w:tcW w:w="1637" w:type="dxa"/>
          </w:tcPr>
          <w:p w14:paraId="4497C10A" w14:textId="77777777" w:rsidR="009B0494" w:rsidRDefault="007F4792" w:rsidP="009A260E">
            <w:pPr>
              <w:pStyle w:val="TableParagraph"/>
              <w:spacing w:before="0"/>
              <w:ind w:left="115" w:right="103"/>
            </w:pPr>
            <w:r>
              <w:rPr>
                <w:spacing w:val="-2"/>
              </w:rPr>
              <w:t>AG510</w:t>
            </w:r>
          </w:p>
        </w:tc>
        <w:tc>
          <w:tcPr>
            <w:tcW w:w="5103" w:type="dxa"/>
          </w:tcPr>
          <w:p w14:paraId="4497C10B" w14:textId="77777777" w:rsidR="009B0494" w:rsidRDefault="007F4792" w:rsidP="009A260E">
            <w:pPr>
              <w:pStyle w:val="TableParagraph"/>
              <w:spacing w:before="0"/>
              <w:jc w:val="left"/>
            </w:pPr>
            <w:proofErr w:type="spellStart"/>
            <w:r>
              <w:t>Behavioural</w:t>
            </w:r>
            <w:proofErr w:type="spellEnd"/>
            <w:r>
              <w:rPr>
                <w:spacing w:val="-6"/>
              </w:rPr>
              <w:t xml:space="preserve"> </w:t>
            </w:r>
            <w:r>
              <w:rPr>
                <w:spacing w:val="-2"/>
              </w:rPr>
              <w:t>Finance</w:t>
            </w:r>
          </w:p>
        </w:tc>
        <w:tc>
          <w:tcPr>
            <w:tcW w:w="989" w:type="dxa"/>
          </w:tcPr>
          <w:p w14:paraId="4497C10C" w14:textId="77777777" w:rsidR="009B0494" w:rsidRDefault="007F4792" w:rsidP="009A260E">
            <w:pPr>
              <w:pStyle w:val="TableParagraph"/>
              <w:spacing w:before="0"/>
              <w:ind w:left="15"/>
            </w:pPr>
            <w:r>
              <w:t>5</w:t>
            </w:r>
          </w:p>
        </w:tc>
        <w:tc>
          <w:tcPr>
            <w:tcW w:w="1287" w:type="dxa"/>
          </w:tcPr>
          <w:p w14:paraId="4497C10D" w14:textId="77777777" w:rsidR="009B0494" w:rsidRDefault="007F4792" w:rsidP="009A260E">
            <w:pPr>
              <w:pStyle w:val="TableParagraph"/>
              <w:spacing w:before="0"/>
              <w:ind w:left="246" w:right="230"/>
            </w:pPr>
            <w:r>
              <w:rPr>
                <w:spacing w:val="-5"/>
              </w:rPr>
              <w:t>20</w:t>
            </w:r>
          </w:p>
        </w:tc>
      </w:tr>
      <w:tr w:rsidR="009B0494" w14:paraId="4497C113" w14:textId="77777777">
        <w:trPr>
          <w:trHeight w:val="556"/>
        </w:trPr>
        <w:tc>
          <w:tcPr>
            <w:tcW w:w="1637" w:type="dxa"/>
          </w:tcPr>
          <w:p w14:paraId="4497C10F" w14:textId="77777777" w:rsidR="009B0494" w:rsidRDefault="007F4792" w:rsidP="009A260E">
            <w:pPr>
              <w:pStyle w:val="TableParagraph"/>
              <w:spacing w:before="0"/>
              <w:ind w:left="115" w:right="103"/>
            </w:pPr>
            <w:r>
              <w:rPr>
                <w:spacing w:val="-2"/>
              </w:rPr>
              <w:t>AG511</w:t>
            </w:r>
          </w:p>
        </w:tc>
        <w:tc>
          <w:tcPr>
            <w:tcW w:w="5103" w:type="dxa"/>
          </w:tcPr>
          <w:p w14:paraId="4497C110" w14:textId="77777777" w:rsidR="009B0494" w:rsidRDefault="007F4792" w:rsidP="009A260E">
            <w:pPr>
              <w:pStyle w:val="TableParagraph"/>
              <w:spacing w:before="0"/>
              <w:jc w:val="left"/>
            </w:pPr>
            <w:r>
              <w:t>Corporate</w:t>
            </w:r>
            <w:r>
              <w:rPr>
                <w:spacing w:val="-2"/>
              </w:rPr>
              <w:t xml:space="preserve"> Financing</w:t>
            </w:r>
          </w:p>
        </w:tc>
        <w:tc>
          <w:tcPr>
            <w:tcW w:w="989" w:type="dxa"/>
          </w:tcPr>
          <w:p w14:paraId="4497C111" w14:textId="77777777" w:rsidR="009B0494" w:rsidRDefault="007F4792" w:rsidP="009A260E">
            <w:pPr>
              <w:pStyle w:val="TableParagraph"/>
              <w:spacing w:before="0"/>
              <w:ind w:left="15"/>
            </w:pPr>
            <w:r>
              <w:t>5</w:t>
            </w:r>
          </w:p>
        </w:tc>
        <w:tc>
          <w:tcPr>
            <w:tcW w:w="1287" w:type="dxa"/>
          </w:tcPr>
          <w:p w14:paraId="4497C112" w14:textId="77777777" w:rsidR="009B0494" w:rsidRDefault="007F4792" w:rsidP="009A260E">
            <w:pPr>
              <w:pStyle w:val="TableParagraph"/>
              <w:spacing w:before="0"/>
              <w:ind w:left="246" w:right="230"/>
            </w:pPr>
            <w:r>
              <w:rPr>
                <w:spacing w:val="-5"/>
              </w:rPr>
              <w:t>20</w:t>
            </w:r>
          </w:p>
        </w:tc>
      </w:tr>
      <w:tr w:rsidR="009B0494" w14:paraId="4497C118" w14:textId="77777777">
        <w:trPr>
          <w:trHeight w:val="551"/>
        </w:trPr>
        <w:tc>
          <w:tcPr>
            <w:tcW w:w="1637" w:type="dxa"/>
          </w:tcPr>
          <w:p w14:paraId="4497C114" w14:textId="77777777" w:rsidR="009B0494" w:rsidRDefault="007F4792" w:rsidP="009A260E">
            <w:pPr>
              <w:pStyle w:val="TableParagraph"/>
              <w:spacing w:before="0"/>
              <w:ind w:left="115" w:right="103"/>
            </w:pPr>
            <w:r>
              <w:rPr>
                <w:spacing w:val="-2"/>
              </w:rPr>
              <w:t>AG512</w:t>
            </w:r>
          </w:p>
        </w:tc>
        <w:tc>
          <w:tcPr>
            <w:tcW w:w="5103" w:type="dxa"/>
          </w:tcPr>
          <w:p w14:paraId="4497C115" w14:textId="77777777" w:rsidR="009B0494" w:rsidRDefault="007F4792" w:rsidP="009A260E">
            <w:pPr>
              <w:pStyle w:val="TableParagraph"/>
              <w:spacing w:before="0"/>
              <w:jc w:val="left"/>
            </w:pPr>
            <w:r>
              <w:t>Corporate</w:t>
            </w:r>
            <w:r>
              <w:rPr>
                <w:spacing w:val="-7"/>
              </w:rPr>
              <w:t xml:space="preserve"> </w:t>
            </w:r>
            <w:r>
              <w:rPr>
                <w:spacing w:val="-2"/>
              </w:rPr>
              <w:t>Investment</w:t>
            </w:r>
          </w:p>
        </w:tc>
        <w:tc>
          <w:tcPr>
            <w:tcW w:w="989" w:type="dxa"/>
          </w:tcPr>
          <w:p w14:paraId="4497C116" w14:textId="77777777" w:rsidR="009B0494" w:rsidRDefault="007F4792" w:rsidP="009A260E">
            <w:pPr>
              <w:pStyle w:val="TableParagraph"/>
              <w:spacing w:before="0"/>
              <w:ind w:left="15"/>
            </w:pPr>
            <w:r>
              <w:t>5</w:t>
            </w:r>
          </w:p>
        </w:tc>
        <w:tc>
          <w:tcPr>
            <w:tcW w:w="1287" w:type="dxa"/>
          </w:tcPr>
          <w:p w14:paraId="4497C117" w14:textId="77777777" w:rsidR="009B0494" w:rsidRDefault="007F4792" w:rsidP="009A260E">
            <w:pPr>
              <w:pStyle w:val="TableParagraph"/>
              <w:spacing w:before="0"/>
              <w:ind w:left="246" w:right="230"/>
            </w:pPr>
            <w:r>
              <w:rPr>
                <w:spacing w:val="-5"/>
              </w:rPr>
              <w:t>20</w:t>
            </w:r>
          </w:p>
        </w:tc>
      </w:tr>
      <w:tr w:rsidR="009B0494" w14:paraId="4497C11D" w14:textId="77777777">
        <w:trPr>
          <w:trHeight w:val="551"/>
        </w:trPr>
        <w:tc>
          <w:tcPr>
            <w:tcW w:w="1637" w:type="dxa"/>
          </w:tcPr>
          <w:p w14:paraId="4497C119" w14:textId="77777777" w:rsidR="009B0494" w:rsidRDefault="007F4792" w:rsidP="009A260E">
            <w:pPr>
              <w:pStyle w:val="TableParagraph"/>
              <w:spacing w:before="0"/>
              <w:ind w:left="115" w:right="103"/>
            </w:pPr>
            <w:r>
              <w:rPr>
                <w:spacing w:val="-2"/>
              </w:rPr>
              <w:t>AG513</w:t>
            </w:r>
          </w:p>
        </w:tc>
        <w:tc>
          <w:tcPr>
            <w:tcW w:w="5103" w:type="dxa"/>
          </w:tcPr>
          <w:p w14:paraId="4497C11A" w14:textId="77777777" w:rsidR="009B0494" w:rsidRDefault="007F4792" w:rsidP="009A260E">
            <w:pPr>
              <w:pStyle w:val="TableParagraph"/>
              <w:spacing w:before="0"/>
              <w:jc w:val="left"/>
            </w:pPr>
            <w:r>
              <w:t>Financial</w:t>
            </w:r>
            <w:r>
              <w:rPr>
                <w:spacing w:val="-10"/>
              </w:rPr>
              <w:t xml:space="preserve"> </w:t>
            </w:r>
            <w:r>
              <w:t>Quantitative</w:t>
            </w:r>
            <w:r>
              <w:rPr>
                <w:spacing w:val="-10"/>
              </w:rPr>
              <w:t xml:space="preserve"> </w:t>
            </w:r>
            <w:r>
              <w:rPr>
                <w:spacing w:val="-2"/>
              </w:rPr>
              <w:t>Methods</w:t>
            </w:r>
          </w:p>
        </w:tc>
        <w:tc>
          <w:tcPr>
            <w:tcW w:w="989" w:type="dxa"/>
          </w:tcPr>
          <w:p w14:paraId="4497C11B" w14:textId="77777777" w:rsidR="009B0494" w:rsidRDefault="007F4792" w:rsidP="009A260E">
            <w:pPr>
              <w:pStyle w:val="TableParagraph"/>
              <w:spacing w:before="0"/>
              <w:ind w:left="15"/>
            </w:pPr>
            <w:r>
              <w:t>5</w:t>
            </w:r>
          </w:p>
        </w:tc>
        <w:tc>
          <w:tcPr>
            <w:tcW w:w="1287" w:type="dxa"/>
          </w:tcPr>
          <w:p w14:paraId="4497C11C" w14:textId="77777777" w:rsidR="009B0494" w:rsidRDefault="007F4792" w:rsidP="009A260E">
            <w:pPr>
              <w:pStyle w:val="TableParagraph"/>
              <w:spacing w:before="0"/>
              <w:ind w:left="246" w:right="230"/>
            </w:pPr>
            <w:r>
              <w:rPr>
                <w:spacing w:val="-5"/>
              </w:rPr>
              <w:t>20</w:t>
            </w:r>
          </w:p>
        </w:tc>
      </w:tr>
      <w:tr w:rsidR="009B0494" w14:paraId="4497C122" w14:textId="77777777">
        <w:trPr>
          <w:trHeight w:val="551"/>
        </w:trPr>
        <w:tc>
          <w:tcPr>
            <w:tcW w:w="1637" w:type="dxa"/>
          </w:tcPr>
          <w:p w14:paraId="4497C11E" w14:textId="77777777" w:rsidR="009B0494" w:rsidRDefault="007F4792" w:rsidP="009A260E">
            <w:pPr>
              <w:pStyle w:val="TableParagraph"/>
              <w:spacing w:before="0"/>
              <w:ind w:left="115" w:right="103"/>
            </w:pPr>
            <w:r>
              <w:rPr>
                <w:spacing w:val="-2"/>
              </w:rPr>
              <w:t>AG514</w:t>
            </w:r>
          </w:p>
        </w:tc>
        <w:tc>
          <w:tcPr>
            <w:tcW w:w="5103" w:type="dxa"/>
          </w:tcPr>
          <w:p w14:paraId="4497C11F" w14:textId="77777777" w:rsidR="009B0494" w:rsidRDefault="007F4792" w:rsidP="009A260E">
            <w:pPr>
              <w:pStyle w:val="TableParagraph"/>
              <w:spacing w:before="0"/>
              <w:jc w:val="left"/>
            </w:pPr>
            <w:r>
              <w:t>International</w:t>
            </w:r>
            <w:r>
              <w:rPr>
                <w:spacing w:val="-8"/>
              </w:rPr>
              <w:t xml:space="preserve"> </w:t>
            </w:r>
            <w:r>
              <w:t>Finance</w:t>
            </w:r>
            <w:r>
              <w:rPr>
                <w:spacing w:val="-5"/>
              </w:rPr>
              <w:t xml:space="preserve"> </w:t>
            </w:r>
            <w:r>
              <w:rPr>
                <w:spacing w:val="-2"/>
              </w:rPr>
              <w:t>Management</w:t>
            </w:r>
          </w:p>
        </w:tc>
        <w:tc>
          <w:tcPr>
            <w:tcW w:w="989" w:type="dxa"/>
          </w:tcPr>
          <w:p w14:paraId="4497C120" w14:textId="77777777" w:rsidR="009B0494" w:rsidRDefault="007F4792" w:rsidP="009A260E">
            <w:pPr>
              <w:pStyle w:val="TableParagraph"/>
              <w:spacing w:before="0"/>
              <w:ind w:left="15"/>
            </w:pPr>
            <w:r>
              <w:t>5</w:t>
            </w:r>
          </w:p>
        </w:tc>
        <w:tc>
          <w:tcPr>
            <w:tcW w:w="1287" w:type="dxa"/>
          </w:tcPr>
          <w:p w14:paraId="4497C121" w14:textId="77777777" w:rsidR="009B0494" w:rsidRDefault="007F4792" w:rsidP="009A260E">
            <w:pPr>
              <w:pStyle w:val="TableParagraph"/>
              <w:spacing w:before="0"/>
              <w:ind w:left="246" w:right="230"/>
            </w:pPr>
            <w:r>
              <w:rPr>
                <w:spacing w:val="-5"/>
              </w:rPr>
              <w:t>20</w:t>
            </w:r>
          </w:p>
        </w:tc>
      </w:tr>
      <w:tr w:rsidR="009B0494" w14:paraId="4497C127" w14:textId="77777777">
        <w:trPr>
          <w:trHeight w:val="551"/>
        </w:trPr>
        <w:tc>
          <w:tcPr>
            <w:tcW w:w="1637" w:type="dxa"/>
          </w:tcPr>
          <w:p w14:paraId="4497C123" w14:textId="77777777" w:rsidR="009B0494" w:rsidRDefault="007F4792" w:rsidP="009A260E">
            <w:pPr>
              <w:pStyle w:val="TableParagraph"/>
              <w:spacing w:before="0"/>
              <w:ind w:left="116" w:right="103"/>
            </w:pPr>
            <w:r>
              <w:rPr>
                <w:spacing w:val="-2"/>
              </w:rPr>
              <w:t>EC500</w:t>
            </w:r>
          </w:p>
        </w:tc>
        <w:tc>
          <w:tcPr>
            <w:tcW w:w="5103" w:type="dxa"/>
          </w:tcPr>
          <w:p w14:paraId="4497C124" w14:textId="77777777" w:rsidR="009B0494" w:rsidRDefault="007F4792" w:rsidP="009A260E">
            <w:pPr>
              <w:pStyle w:val="TableParagraph"/>
              <w:spacing w:before="0"/>
              <w:ind w:left="109"/>
              <w:jc w:val="left"/>
            </w:pPr>
            <w:r>
              <w:t>Industrial</w:t>
            </w:r>
            <w:r>
              <w:rPr>
                <w:spacing w:val="-8"/>
              </w:rPr>
              <w:t xml:space="preserve"> </w:t>
            </w:r>
            <w:r>
              <w:rPr>
                <w:spacing w:val="-2"/>
              </w:rPr>
              <w:t>Economics</w:t>
            </w:r>
          </w:p>
        </w:tc>
        <w:tc>
          <w:tcPr>
            <w:tcW w:w="989" w:type="dxa"/>
          </w:tcPr>
          <w:p w14:paraId="4497C125" w14:textId="77777777" w:rsidR="009B0494" w:rsidRDefault="007F4792" w:rsidP="009A260E">
            <w:pPr>
              <w:pStyle w:val="TableParagraph"/>
              <w:spacing w:before="0"/>
              <w:ind w:left="15"/>
            </w:pPr>
            <w:r>
              <w:t>5</w:t>
            </w:r>
          </w:p>
        </w:tc>
        <w:tc>
          <w:tcPr>
            <w:tcW w:w="1287" w:type="dxa"/>
          </w:tcPr>
          <w:p w14:paraId="4497C126" w14:textId="77777777" w:rsidR="009B0494" w:rsidRDefault="007F4792" w:rsidP="009A260E">
            <w:pPr>
              <w:pStyle w:val="TableParagraph"/>
              <w:spacing w:before="0"/>
              <w:ind w:left="246" w:right="230"/>
            </w:pPr>
            <w:r>
              <w:rPr>
                <w:spacing w:val="-5"/>
              </w:rPr>
              <w:t>20</w:t>
            </w:r>
          </w:p>
        </w:tc>
      </w:tr>
    </w:tbl>
    <w:p w14:paraId="4497C128" w14:textId="77777777" w:rsidR="009B0494" w:rsidRDefault="009B0494" w:rsidP="009A260E">
      <w:pPr>
        <w:sectPr w:rsidR="009B0494">
          <w:pgSz w:w="11910" w:h="16840"/>
          <w:pgMar w:top="1340" w:right="820" w:bottom="1289"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103"/>
        <w:gridCol w:w="989"/>
        <w:gridCol w:w="1287"/>
      </w:tblGrid>
      <w:tr w:rsidR="009B0494" w14:paraId="4497C12D" w14:textId="77777777">
        <w:trPr>
          <w:trHeight w:val="551"/>
        </w:trPr>
        <w:tc>
          <w:tcPr>
            <w:tcW w:w="1637" w:type="dxa"/>
          </w:tcPr>
          <w:p w14:paraId="4497C129" w14:textId="77777777" w:rsidR="009B0494" w:rsidRDefault="007F4792" w:rsidP="009A260E">
            <w:pPr>
              <w:pStyle w:val="TableParagraph"/>
              <w:spacing w:before="0"/>
              <w:ind w:left="484"/>
              <w:jc w:val="left"/>
            </w:pPr>
            <w:r>
              <w:rPr>
                <w:spacing w:val="-2"/>
              </w:rPr>
              <w:lastRenderedPageBreak/>
              <w:t>EC503</w:t>
            </w:r>
          </w:p>
        </w:tc>
        <w:tc>
          <w:tcPr>
            <w:tcW w:w="5103" w:type="dxa"/>
          </w:tcPr>
          <w:p w14:paraId="4497C12A" w14:textId="77777777" w:rsidR="009B0494" w:rsidRDefault="007F4792" w:rsidP="009A260E">
            <w:pPr>
              <w:pStyle w:val="TableParagraph"/>
              <w:spacing w:before="0" w:line="237" w:lineRule="auto"/>
              <w:jc w:val="left"/>
            </w:pPr>
            <w:r>
              <w:t>Natural</w:t>
            </w:r>
            <w:r>
              <w:rPr>
                <w:spacing w:val="-12"/>
              </w:rPr>
              <w:t xml:space="preserve"> </w:t>
            </w:r>
            <w:r>
              <w:t>Resource,</w:t>
            </w:r>
            <w:r>
              <w:rPr>
                <w:spacing w:val="-5"/>
              </w:rPr>
              <w:t xml:space="preserve"> </w:t>
            </w:r>
            <w:r>
              <w:t>Environmental</w:t>
            </w:r>
            <w:r>
              <w:rPr>
                <w:spacing w:val="-12"/>
              </w:rPr>
              <w:t xml:space="preserve"> </w:t>
            </w:r>
            <w:r>
              <w:t>Energy</w:t>
            </w:r>
            <w:r>
              <w:rPr>
                <w:spacing w:val="-11"/>
              </w:rPr>
              <w:t xml:space="preserve"> </w:t>
            </w:r>
            <w:r>
              <w:t>and Energy Econometrics</w:t>
            </w:r>
          </w:p>
        </w:tc>
        <w:tc>
          <w:tcPr>
            <w:tcW w:w="989" w:type="dxa"/>
          </w:tcPr>
          <w:p w14:paraId="4497C12B" w14:textId="77777777" w:rsidR="009B0494" w:rsidRDefault="007F4792" w:rsidP="009A260E">
            <w:pPr>
              <w:pStyle w:val="TableParagraph"/>
              <w:spacing w:before="0"/>
              <w:ind w:left="15"/>
            </w:pPr>
            <w:r>
              <w:t>5</w:t>
            </w:r>
          </w:p>
        </w:tc>
        <w:tc>
          <w:tcPr>
            <w:tcW w:w="1287" w:type="dxa"/>
          </w:tcPr>
          <w:p w14:paraId="4497C12C" w14:textId="77777777" w:rsidR="009B0494" w:rsidRDefault="007F4792" w:rsidP="009A260E">
            <w:pPr>
              <w:pStyle w:val="TableParagraph"/>
              <w:spacing w:before="0"/>
              <w:ind w:left="521"/>
              <w:jc w:val="left"/>
            </w:pPr>
            <w:r>
              <w:rPr>
                <w:spacing w:val="-5"/>
              </w:rPr>
              <w:t>20</w:t>
            </w:r>
          </w:p>
        </w:tc>
      </w:tr>
      <w:tr w:rsidR="009B0494" w14:paraId="4497C132" w14:textId="77777777">
        <w:trPr>
          <w:trHeight w:val="551"/>
        </w:trPr>
        <w:tc>
          <w:tcPr>
            <w:tcW w:w="1637" w:type="dxa"/>
          </w:tcPr>
          <w:p w14:paraId="4497C12E" w14:textId="77777777" w:rsidR="009B0494" w:rsidRDefault="007F4792" w:rsidP="009A260E">
            <w:pPr>
              <w:pStyle w:val="TableParagraph"/>
              <w:spacing w:before="0"/>
              <w:ind w:left="633"/>
              <w:jc w:val="left"/>
            </w:pPr>
            <w:r>
              <w:rPr>
                <w:spacing w:val="-2"/>
              </w:rPr>
              <w:t>EC504</w:t>
            </w:r>
          </w:p>
        </w:tc>
        <w:tc>
          <w:tcPr>
            <w:tcW w:w="5103" w:type="dxa"/>
          </w:tcPr>
          <w:p w14:paraId="4497C12F" w14:textId="77777777" w:rsidR="009B0494" w:rsidRDefault="007F4792" w:rsidP="009A260E">
            <w:pPr>
              <w:pStyle w:val="TableParagraph"/>
              <w:spacing w:before="0"/>
              <w:jc w:val="left"/>
            </w:pPr>
            <w:proofErr w:type="spellStart"/>
            <w:r>
              <w:t>Behavioural</w:t>
            </w:r>
            <w:proofErr w:type="spellEnd"/>
            <w:r>
              <w:rPr>
                <w:spacing w:val="-11"/>
              </w:rPr>
              <w:t xml:space="preserve"> </w:t>
            </w:r>
            <w:r>
              <w:rPr>
                <w:spacing w:val="-2"/>
              </w:rPr>
              <w:t>Economics</w:t>
            </w:r>
          </w:p>
        </w:tc>
        <w:tc>
          <w:tcPr>
            <w:tcW w:w="989" w:type="dxa"/>
          </w:tcPr>
          <w:p w14:paraId="4497C130" w14:textId="77777777" w:rsidR="009B0494" w:rsidRDefault="007F4792" w:rsidP="009A260E">
            <w:pPr>
              <w:pStyle w:val="TableParagraph"/>
              <w:spacing w:before="0"/>
              <w:ind w:left="15"/>
            </w:pPr>
            <w:r>
              <w:t>5</w:t>
            </w:r>
          </w:p>
        </w:tc>
        <w:tc>
          <w:tcPr>
            <w:tcW w:w="1287" w:type="dxa"/>
          </w:tcPr>
          <w:p w14:paraId="4497C131" w14:textId="77777777" w:rsidR="009B0494" w:rsidRDefault="007F4792" w:rsidP="009A260E">
            <w:pPr>
              <w:pStyle w:val="TableParagraph"/>
              <w:spacing w:before="0"/>
              <w:ind w:left="521"/>
              <w:jc w:val="left"/>
            </w:pPr>
            <w:r>
              <w:rPr>
                <w:spacing w:val="-5"/>
              </w:rPr>
              <w:t>20</w:t>
            </w:r>
          </w:p>
        </w:tc>
      </w:tr>
      <w:tr w:rsidR="009B0494" w14:paraId="4497C137" w14:textId="77777777">
        <w:trPr>
          <w:trHeight w:val="551"/>
        </w:trPr>
        <w:tc>
          <w:tcPr>
            <w:tcW w:w="1637" w:type="dxa"/>
          </w:tcPr>
          <w:p w14:paraId="4497C133" w14:textId="77777777" w:rsidR="009B0494" w:rsidRDefault="007F4792" w:rsidP="009A260E">
            <w:pPr>
              <w:pStyle w:val="TableParagraph"/>
              <w:spacing w:before="0"/>
              <w:ind w:left="484"/>
              <w:jc w:val="left"/>
            </w:pPr>
            <w:r>
              <w:rPr>
                <w:spacing w:val="-2"/>
              </w:rPr>
              <w:t>EC506</w:t>
            </w:r>
          </w:p>
        </w:tc>
        <w:tc>
          <w:tcPr>
            <w:tcW w:w="5103" w:type="dxa"/>
          </w:tcPr>
          <w:p w14:paraId="4497C134" w14:textId="77777777" w:rsidR="009B0494" w:rsidRDefault="007F4792" w:rsidP="009A260E">
            <w:pPr>
              <w:pStyle w:val="TableParagraph"/>
              <w:spacing w:before="0"/>
              <w:ind w:left="109"/>
              <w:jc w:val="left"/>
            </w:pPr>
            <w:r>
              <w:t>Applied</w:t>
            </w:r>
            <w:r>
              <w:rPr>
                <w:spacing w:val="-6"/>
              </w:rPr>
              <w:t xml:space="preserve"> </w:t>
            </w:r>
            <w:r>
              <w:rPr>
                <w:spacing w:val="-2"/>
              </w:rPr>
              <w:t>Econometrics</w:t>
            </w:r>
          </w:p>
        </w:tc>
        <w:tc>
          <w:tcPr>
            <w:tcW w:w="989" w:type="dxa"/>
          </w:tcPr>
          <w:p w14:paraId="4497C135" w14:textId="77777777" w:rsidR="009B0494" w:rsidRDefault="007F4792" w:rsidP="009A260E">
            <w:pPr>
              <w:pStyle w:val="TableParagraph"/>
              <w:spacing w:before="0"/>
              <w:ind w:left="15"/>
            </w:pPr>
            <w:r>
              <w:t>5</w:t>
            </w:r>
          </w:p>
        </w:tc>
        <w:tc>
          <w:tcPr>
            <w:tcW w:w="1287" w:type="dxa"/>
          </w:tcPr>
          <w:p w14:paraId="4497C136" w14:textId="77777777" w:rsidR="009B0494" w:rsidRDefault="007F4792" w:rsidP="009A260E">
            <w:pPr>
              <w:pStyle w:val="TableParagraph"/>
              <w:spacing w:before="0"/>
              <w:ind w:left="521"/>
              <w:jc w:val="left"/>
            </w:pPr>
            <w:r>
              <w:rPr>
                <w:spacing w:val="-5"/>
              </w:rPr>
              <w:t>20</w:t>
            </w:r>
          </w:p>
        </w:tc>
      </w:tr>
      <w:tr w:rsidR="009B0494" w14:paraId="4497C13C" w14:textId="77777777">
        <w:trPr>
          <w:trHeight w:val="551"/>
        </w:trPr>
        <w:tc>
          <w:tcPr>
            <w:tcW w:w="1637" w:type="dxa"/>
          </w:tcPr>
          <w:p w14:paraId="4497C138" w14:textId="77777777" w:rsidR="009B0494" w:rsidRDefault="007F4792" w:rsidP="009A260E">
            <w:pPr>
              <w:pStyle w:val="TableParagraph"/>
              <w:spacing w:before="0"/>
              <w:ind w:left="484"/>
              <w:jc w:val="left"/>
            </w:pPr>
            <w:r>
              <w:rPr>
                <w:spacing w:val="-2"/>
              </w:rPr>
              <w:t>EC509</w:t>
            </w:r>
          </w:p>
        </w:tc>
        <w:tc>
          <w:tcPr>
            <w:tcW w:w="5103" w:type="dxa"/>
          </w:tcPr>
          <w:p w14:paraId="4497C139" w14:textId="77777777" w:rsidR="009B0494" w:rsidRDefault="007F4792" w:rsidP="009A260E">
            <w:pPr>
              <w:pStyle w:val="TableParagraph"/>
              <w:spacing w:before="0"/>
              <w:ind w:left="109"/>
              <w:jc w:val="left"/>
            </w:pPr>
            <w:r>
              <w:t>Advanced</w:t>
            </w:r>
            <w:r>
              <w:rPr>
                <w:spacing w:val="-2"/>
              </w:rPr>
              <w:t xml:space="preserve"> Microeconomics</w:t>
            </w:r>
          </w:p>
        </w:tc>
        <w:tc>
          <w:tcPr>
            <w:tcW w:w="989" w:type="dxa"/>
          </w:tcPr>
          <w:p w14:paraId="4497C13A" w14:textId="77777777" w:rsidR="009B0494" w:rsidRDefault="007F4792" w:rsidP="009A260E">
            <w:pPr>
              <w:pStyle w:val="TableParagraph"/>
              <w:spacing w:before="0"/>
              <w:ind w:left="15"/>
            </w:pPr>
            <w:r>
              <w:t>5</w:t>
            </w:r>
          </w:p>
        </w:tc>
        <w:tc>
          <w:tcPr>
            <w:tcW w:w="1287" w:type="dxa"/>
          </w:tcPr>
          <w:p w14:paraId="4497C13B" w14:textId="77777777" w:rsidR="009B0494" w:rsidRDefault="007F4792" w:rsidP="009A260E">
            <w:pPr>
              <w:pStyle w:val="TableParagraph"/>
              <w:spacing w:before="0"/>
              <w:ind w:left="521"/>
              <w:jc w:val="left"/>
            </w:pPr>
            <w:r>
              <w:rPr>
                <w:spacing w:val="-5"/>
              </w:rPr>
              <w:t>20</w:t>
            </w:r>
          </w:p>
        </w:tc>
      </w:tr>
      <w:tr w:rsidR="009B0494" w14:paraId="4497C141" w14:textId="77777777">
        <w:trPr>
          <w:trHeight w:val="551"/>
        </w:trPr>
        <w:tc>
          <w:tcPr>
            <w:tcW w:w="1637" w:type="dxa"/>
          </w:tcPr>
          <w:p w14:paraId="4497C13D" w14:textId="77777777" w:rsidR="009B0494" w:rsidRDefault="007F4792" w:rsidP="009A260E">
            <w:pPr>
              <w:pStyle w:val="TableParagraph"/>
              <w:spacing w:before="0"/>
              <w:ind w:left="484"/>
              <w:jc w:val="left"/>
            </w:pPr>
            <w:r>
              <w:rPr>
                <w:spacing w:val="-2"/>
              </w:rPr>
              <w:t>EC510</w:t>
            </w:r>
          </w:p>
        </w:tc>
        <w:tc>
          <w:tcPr>
            <w:tcW w:w="5103" w:type="dxa"/>
          </w:tcPr>
          <w:p w14:paraId="4497C13E" w14:textId="77777777" w:rsidR="009B0494" w:rsidRDefault="007F4792" w:rsidP="009A260E">
            <w:pPr>
              <w:pStyle w:val="TableParagraph"/>
              <w:spacing w:before="0"/>
              <w:ind w:left="109"/>
              <w:jc w:val="left"/>
            </w:pPr>
            <w:r>
              <w:t>Advanced</w:t>
            </w:r>
            <w:r>
              <w:rPr>
                <w:spacing w:val="-2"/>
              </w:rPr>
              <w:t xml:space="preserve"> Macroeconomics</w:t>
            </w:r>
          </w:p>
        </w:tc>
        <w:tc>
          <w:tcPr>
            <w:tcW w:w="989" w:type="dxa"/>
          </w:tcPr>
          <w:p w14:paraId="4497C13F" w14:textId="77777777" w:rsidR="009B0494" w:rsidRDefault="007F4792" w:rsidP="009A260E">
            <w:pPr>
              <w:pStyle w:val="TableParagraph"/>
              <w:spacing w:before="0"/>
              <w:ind w:left="15"/>
            </w:pPr>
            <w:r>
              <w:t>5</w:t>
            </w:r>
          </w:p>
        </w:tc>
        <w:tc>
          <w:tcPr>
            <w:tcW w:w="1287" w:type="dxa"/>
          </w:tcPr>
          <w:p w14:paraId="4497C140" w14:textId="77777777" w:rsidR="009B0494" w:rsidRDefault="007F4792" w:rsidP="009A260E">
            <w:pPr>
              <w:pStyle w:val="TableParagraph"/>
              <w:spacing w:before="0"/>
              <w:ind w:left="521"/>
              <w:jc w:val="left"/>
            </w:pPr>
            <w:r>
              <w:rPr>
                <w:spacing w:val="-5"/>
              </w:rPr>
              <w:t>20</w:t>
            </w:r>
          </w:p>
        </w:tc>
      </w:tr>
      <w:tr w:rsidR="009B0494" w14:paraId="4497C146" w14:textId="77777777">
        <w:trPr>
          <w:trHeight w:val="556"/>
        </w:trPr>
        <w:tc>
          <w:tcPr>
            <w:tcW w:w="1637" w:type="dxa"/>
          </w:tcPr>
          <w:p w14:paraId="4497C142" w14:textId="77777777" w:rsidR="009B0494" w:rsidRDefault="007F4792" w:rsidP="009A260E">
            <w:pPr>
              <w:pStyle w:val="TableParagraph"/>
              <w:spacing w:before="0"/>
              <w:ind w:left="484"/>
              <w:jc w:val="left"/>
            </w:pPr>
            <w:r>
              <w:rPr>
                <w:spacing w:val="-2"/>
              </w:rPr>
              <w:t>EC511</w:t>
            </w:r>
          </w:p>
        </w:tc>
        <w:tc>
          <w:tcPr>
            <w:tcW w:w="5103" w:type="dxa"/>
          </w:tcPr>
          <w:p w14:paraId="4497C143" w14:textId="77777777" w:rsidR="009B0494" w:rsidRDefault="007F4792" w:rsidP="009A260E">
            <w:pPr>
              <w:pStyle w:val="TableParagraph"/>
              <w:spacing w:before="0"/>
              <w:ind w:left="109"/>
              <w:jc w:val="left"/>
            </w:pPr>
            <w:proofErr w:type="spellStart"/>
            <w:r>
              <w:t>Labour</w:t>
            </w:r>
            <w:proofErr w:type="spellEnd"/>
            <w:r>
              <w:rPr>
                <w:spacing w:val="-4"/>
              </w:rPr>
              <w:t xml:space="preserve"> </w:t>
            </w:r>
            <w:r>
              <w:rPr>
                <w:spacing w:val="-2"/>
              </w:rPr>
              <w:t>Economics</w:t>
            </w:r>
          </w:p>
        </w:tc>
        <w:tc>
          <w:tcPr>
            <w:tcW w:w="989" w:type="dxa"/>
          </w:tcPr>
          <w:p w14:paraId="4497C144" w14:textId="77777777" w:rsidR="009B0494" w:rsidRDefault="007F4792" w:rsidP="009A260E">
            <w:pPr>
              <w:pStyle w:val="TableParagraph"/>
              <w:spacing w:before="0"/>
              <w:ind w:left="15"/>
            </w:pPr>
            <w:r>
              <w:t>5</w:t>
            </w:r>
          </w:p>
        </w:tc>
        <w:tc>
          <w:tcPr>
            <w:tcW w:w="1287" w:type="dxa"/>
          </w:tcPr>
          <w:p w14:paraId="4497C145" w14:textId="77777777" w:rsidR="009B0494" w:rsidRDefault="007F4792" w:rsidP="009A260E">
            <w:pPr>
              <w:pStyle w:val="TableParagraph"/>
              <w:spacing w:before="0"/>
              <w:ind w:left="521"/>
              <w:jc w:val="left"/>
            </w:pPr>
            <w:r>
              <w:rPr>
                <w:spacing w:val="-5"/>
              </w:rPr>
              <w:t>20</w:t>
            </w:r>
          </w:p>
        </w:tc>
      </w:tr>
      <w:tr w:rsidR="009B0494" w14:paraId="4497C14B" w14:textId="77777777">
        <w:trPr>
          <w:trHeight w:val="551"/>
        </w:trPr>
        <w:tc>
          <w:tcPr>
            <w:tcW w:w="1637" w:type="dxa"/>
          </w:tcPr>
          <w:p w14:paraId="4497C147" w14:textId="77777777" w:rsidR="009B0494" w:rsidRDefault="007F4792" w:rsidP="009A260E">
            <w:pPr>
              <w:pStyle w:val="TableParagraph"/>
              <w:spacing w:before="0"/>
              <w:ind w:left="475"/>
              <w:jc w:val="left"/>
            </w:pPr>
            <w:r>
              <w:rPr>
                <w:spacing w:val="-2"/>
              </w:rPr>
              <w:t>HR500</w:t>
            </w:r>
          </w:p>
        </w:tc>
        <w:tc>
          <w:tcPr>
            <w:tcW w:w="5103" w:type="dxa"/>
          </w:tcPr>
          <w:p w14:paraId="4497C148" w14:textId="77777777" w:rsidR="009B0494" w:rsidRDefault="007F4792" w:rsidP="009A260E">
            <w:pPr>
              <w:pStyle w:val="TableParagraph"/>
              <w:spacing w:before="0"/>
              <w:jc w:val="left"/>
            </w:pPr>
            <w:r>
              <w:t>HRM</w:t>
            </w:r>
            <w:r>
              <w:rPr>
                <w:spacing w:val="-6"/>
              </w:rPr>
              <w:t xml:space="preserve"> </w:t>
            </w:r>
            <w:r>
              <w:t>and</w:t>
            </w:r>
            <w:r>
              <w:rPr>
                <w:spacing w:val="-7"/>
              </w:rPr>
              <w:t xml:space="preserve"> </w:t>
            </w:r>
            <w:r>
              <w:t>Employment</w:t>
            </w:r>
            <w:r>
              <w:rPr>
                <w:spacing w:val="-4"/>
              </w:rPr>
              <w:t xml:space="preserve"> </w:t>
            </w:r>
            <w:r>
              <w:t>Relations</w:t>
            </w:r>
            <w:r>
              <w:rPr>
                <w:spacing w:val="-9"/>
              </w:rPr>
              <w:t xml:space="preserve"> </w:t>
            </w:r>
            <w:r>
              <w:t>in</w:t>
            </w:r>
            <w:r>
              <w:rPr>
                <w:spacing w:val="-3"/>
              </w:rPr>
              <w:t xml:space="preserve"> </w:t>
            </w:r>
            <w:r>
              <w:t>the</w:t>
            </w:r>
            <w:r>
              <w:rPr>
                <w:spacing w:val="-7"/>
              </w:rPr>
              <w:t xml:space="preserve"> </w:t>
            </w:r>
            <w:r>
              <w:t xml:space="preserve">Public </w:t>
            </w:r>
            <w:r>
              <w:rPr>
                <w:spacing w:val="-2"/>
              </w:rPr>
              <w:t>Services</w:t>
            </w:r>
          </w:p>
        </w:tc>
        <w:tc>
          <w:tcPr>
            <w:tcW w:w="989" w:type="dxa"/>
          </w:tcPr>
          <w:p w14:paraId="4497C149" w14:textId="77777777" w:rsidR="009B0494" w:rsidRDefault="007F4792" w:rsidP="009A260E">
            <w:pPr>
              <w:pStyle w:val="TableParagraph"/>
              <w:spacing w:before="0"/>
              <w:ind w:left="15"/>
            </w:pPr>
            <w:r>
              <w:t>5</w:t>
            </w:r>
          </w:p>
        </w:tc>
        <w:tc>
          <w:tcPr>
            <w:tcW w:w="1287" w:type="dxa"/>
          </w:tcPr>
          <w:p w14:paraId="4497C14A" w14:textId="77777777" w:rsidR="009B0494" w:rsidRDefault="007F4792" w:rsidP="009A260E">
            <w:pPr>
              <w:pStyle w:val="TableParagraph"/>
              <w:spacing w:before="0"/>
              <w:ind w:left="521"/>
              <w:jc w:val="left"/>
            </w:pPr>
            <w:r>
              <w:rPr>
                <w:spacing w:val="-5"/>
              </w:rPr>
              <w:t>20</w:t>
            </w:r>
          </w:p>
        </w:tc>
      </w:tr>
      <w:tr w:rsidR="009B0494" w14:paraId="4497C150" w14:textId="77777777">
        <w:trPr>
          <w:trHeight w:val="551"/>
        </w:trPr>
        <w:tc>
          <w:tcPr>
            <w:tcW w:w="1637" w:type="dxa"/>
          </w:tcPr>
          <w:p w14:paraId="4497C14C" w14:textId="77777777" w:rsidR="009B0494" w:rsidRDefault="007F4792" w:rsidP="009A260E">
            <w:pPr>
              <w:pStyle w:val="TableParagraph"/>
              <w:spacing w:before="0"/>
              <w:ind w:left="475"/>
              <w:jc w:val="left"/>
            </w:pPr>
            <w:r>
              <w:rPr>
                <w:spacing w:val="-2"/>
              </w:rPr>
              <w:t>HR501</w:t>
            </w:r>
          </w:p>
        </w:tc>
        <w:tc>
          <w:tcPr>
            <w:tcW w:w="5103" w:type="dxa"/>
          </w:tcPr>
          <w:p w14:paraId="4497C14D" w14:textId="77777777" w:rsidR="009B0494" w:rsidRDefault="007F4792" w:rsidP="009A260E">
            <w:pPr>
              <w:pStyle w:val="TableParagraph"/>
              <w:spacing w:before="0"/>
              <w:jc w:val="left"/>
            </w:pPr>
            <w:r>
              <w:t>Advanced</w:t>
            </w:r>
            <w:r>
              <w:rPr>
                <w:spacing w:val="-10"/>
              </w:rPr>
              <w:t xml:space="preserve"> </w:t>
            </w:r>
            <w:proofErr w:type="spellStart"/>
            <w:r>
              <w:t>Organisation</w:t>
            </w:r>
            <w:proofErr w:type="spellEnd"/>
            <w:r>
              <w:rPr>
                <w:spacing w:val="-5"/>
              </w:rPr>
              <w:t xml:space="preserve"> </w:t>
            </w:r>
            <w:proofErr w:type="spellStart"/>
            <w:r>
              <w:rPr>
                <w:spacing w:val="-2"/>
              </w:rPr>
              <w:t>Behaviour</w:t>
            </w:r>
            <w:proofErr w:type="spellEnd"/>
          </w:p>
        </w:tc>
        <w:tc>
          <w:tcPr>
            <w:tcW w:w="989" w:type="dxa"/>
          </w:tcPr>
          <w:p w14:paraId="4497C14E" w14:textId="77777777" w:rsidR="009B0494" w:rsidRDefault="007F4792" w:rsidP="009A260E">
            <w:pPr>
              <w:pStyle w:val="TableParagraph"/>
              <w:spacing w:before="0"/>
              <w:ind w:left="15"/>
            </w:pPr>
            <w:r>
              <w:t>5</w:t>
            </w:r>
          </w:p>
        </w:tc>
        <w:tc>
          <w:tcPr>
            <w:tcW w:w="1287" w:type="dxa"/>
          </w:tcPr>
          <w:p w14:paraId="4497C14F" w14:textId="77777777" w:rsidR="009B0494" w:rsidRDefault="007F4792" w:rsidP="009A260E">
            <w:pPr>
              <w:pStyle w:val="TableParagraph"/>
              <w:spacing w:before="0"/>
              <w:ind w:left="521"/>
              <w:jc w:val="left"/>
            </w:pPr>
            <w:r>
              <w:rPr>
                <w:spacing w:val="-5"/>
              </w:rPr>
              <w:t>20</w:t>
            </w:r>
          </w:p>
        </w:tc>
      </w:tr>
      <w:tr w:rsidR="009B0494" w14:paraId="4497C155" w14:textId="77777777">
        <w:trPr>
          <w:trHeight w:val="551"/>
        </w:trPr>
        <w:tc>
          <w:tcPr>
            <w:tcW w:w="1637" w:type="dxa"/>
          </w:tcPr>
          <w:p w14:paraId="4497C151" w14:textId="77777777" w:rsidR="009B0494" w:rsidRDefault="007F4792" w:rsidP="009A260E">
            <w:pPr>
              <w:pStyle w:val="TableParagraph"/>
              <w:spacing w:before="0"/>
              <w:ind w:left="475"/>
              <w:jc w:val="left"/>
            </w:pPr>
            <w:r>
              <w:rPr>
                <w:spacing w:val="-2"/>
              </w:rPr>
              <w:t>HR503</w:t>
            </w:r>
          </w:p>
        </w:tc>
        <w:tc>
          <w:tcPr>
            <w:tcW w:w="5103" w:type="dxa"/>
          </w:tcPr>
          <w:p w14:paraId="4497C152" w14:textId="77777777" w:rsidR="009B0494" w:rsidRDefault="007F4792" w:rsidP="009A260E">
            <w:pPr>
              <w:pStyle w:val="TableParagraph"/>
              <w:spacing w:before="0"/>
              <w:jc w:val="left"/>
            </w:pPr>
            <w:r>
              <w:t>Perspective</w:t>
            </w:r>
            <w:r>
              <w:rPr>
                <w:spacing w:val="-2"/>
              </w:rPr>
              <w:t xml:space="preserve"> </w:t>
            </w:r>
            <w:r>
              <w:t>on</w:t>
            </w:r>
            <w:r>
              <w:rPr>
                <w:spacing w:val="-2"/>
              </w:rPr>
              <w:t xml:space="preserve"> </w:t>
            </w:r>
            <w:r>
              <w:t>Work</w:t>
            </w:r>
            <w:r>
              <w:rPr>
                <w:spacing w:val="-8"/>
              </w:rPr>
              <w:t xml:space="preserve"> </w:t>
            </w:r>
            <w:r>
              <w:t>and</w:t>
            </w:r>
            <w:r>
              <w:rPr>
                <w:spacing w:val="-6"/>
              </w:rPr>
              <w:t xml:space="preserve"> </w:t>
            </w:r>
            <w:r>
              <w:rPr>
                <w:spacing w:val="-2"/>
              </w:rPr>
              <w:t>Employment</w:t>
            </w:r>
          </w:p>
        </w:tc>
        <w:tc>
          <w:tcPr>
            <w:tcW w:w="989" w:type="dxa"/>
          </w:tcPr>
          <w:p w14:paraId="4497C153" w14:textId="77777777" w:rsidR="009B0494" w:rsidRDefault="007F4792" w:rsidP="009A260E">
            <w:pPr>
              <w:pStyle w:val="TableParagraph"/>
              <w:spacing w:before="0"/>
              <w:ind w:left="15"/>
            </w:pPr>
            <w:r>
              <w:t>5</w:t>
            </w:r>
          </w:p>
        </w:tc>
        <w:tc>
          <w:tcPr>
            <w:tcW w:w="1287" w:type="dxa"/>
          </w:tcPr>
          <w:p w14:paraId="4497C154" w14:textId="77777777" w:rsidR="009B0494" w:rsidRDefault="007F4792" w:rsidP="009A260E">
            <w:pPr>
              <w:pStyle w:val="TableParagraph"/>
              <w:spacing w:before="0"/>
              <w:ind w:left="521"/>
              <w:jc w:val="left"/>
            </w:pPr>
            <w:r>
              <w:rPr>
                <w:spacing w:val="-5"/>
              </w:rPr>
              <w:t>20</w:t>
            </w:r>
          </w:p>
        </w:tc>
      </w:tr>
      <w:tr w:rsidR="009B0494" w14:paraId="4497C15A" w14:textId="77777777">
        <w:trPr>
          <w:trHeight w:val="551"/>
        </w:trPr>
        <w:tc>
          <w:tcPr>
            <w:tcW w:w="1637" w:type="dxa"/>
          </w:tcPr>
          <w:p w14:paraId="4497C156" w14:textId="77777777" w:rsidR="009B0494" w:rsidRDefault="007F4792" w:rsidP="009A260E">
            <w:pPr>
              <w:pStyle w:val="TableParagraph"/>
              <w:spacing w:before="0"/>
              <w:ind w:left="475"/>
              <w:jc w:val="left"/>
            </w:pPr>
            <w:r>
              <w:rPr>
                <w:spacing w:val="-2"/>
              </w:rPr>
              <w:t>HR504</w:t>
            </w:r>
          </w:p>
        </w:tc>
        <w:tc>
          <w:tcPr>
            <w:tcW w:w="5103" w:type="dxa"/>
          </w:tcPr>
          <w:p w14:paraId="4497C157" w14:textId="77777777" w:rsidR="009B0494" w:rsidRDefault="007F4792" w:rsidP="009A260E">
            <w:pPr>
              <w:pStyle w:val="TableParagraph"/>
              <w:spacing w:before="0"/>
              <w:jc w:val="left"/>
            </w:pPr>
            <w:r>
              <w:t>Human</w:t>
            </w:r>
            <w:r>
              <w:rPr>
                <w:spacing w:val="-7"/>
              </w:rPr>
              <w:t xml:space="preserve"> </w:t>
            </w:r>
            <w:r>
              <w:t>Resources</w:t>
            </w:r>
            <w:r>
              <w:rPr>
                <w:spacing w:val="-3"/>
              </w:rPr>
              <w:t xml:space="preserve"> </w:t>
            </w:r>
            <w:r>
              <w:t>in</w:t>
            </w:r>
            <w:r>
              <w:rPr>
                <w:spacing w:val="-6"/>
              </w:rPr>
              <w:t xml:space="preserve"> </w:t>
            </w:r>
            <w:r>
              <w:t>the</w:t>
            </w:r>
            <w:r>
              <w:rPr>
                <w:spacing w:val="-2"/>
              </w:rPr>
              <w:t xml:space="preserve"> </w:t>
            </w:r>
            <w:r>
              <w:t>Global</w:t>
            </w:r>
            <w:r>
              <w:rPr>
                <w:spacing w:val="-4"/>
              </w:rPr>
              <w:t xml:space="preserve"> </w:t>
            </w:r>
            <w:r>
              <w:rPr>
                <w:spacing w:val="-2"/>
              </w:rPr>
              <w:t>Economy</w:t>
            </w:r>
          </w:p>
        </w:tc>
        <w:tc>
          <w:tcPr>
            <w:tcW w:w="989" w:type="dxa"/>
          </w:tcPr>
          <w:p w14:paraId="4497C158" w14:textId="77777777" w:rsidR="009B0494" w:rsidRDefault="007F4792" w:rsidP="009A260E">
            <w:pPr>
              <w:pStyle w:val="TableParagraph"/>
              <w:spacing w:before="0"/>
              <w:ind w:left="15"/>
            </w:pPr>
            <w:r>
              <w:t>5</w:t>
            </w:r>
          </w:p>
        </w:tc>
        <w:tc>
          <w:tcPr>
            <w:tcW w:w="1287" w:type="dxa"/>
          </w:tcPr>
          <w:p w14:paraId="4497C159" w14:textId="77777777" w:rsidR="009B0494" w:rsidRDefault="007F4792" w:rsidP="009A260E">
            <w:pPr>
              <w:pStyle w:val="TableParagraph"/>
              <w:spacing w:before="0"/>
              <w:ind w:left="521"/>
              <w:jc w:val="left"/>
            </w:pPr>
            <w:r>
              <w:rPr>
                <w:spacing w:val="-5"/>
              </w:rPr>
              <w:t>20</w:t>
            </w:r>
          </w:p>
        </w:tc>
      </w:tr>
      <w:tr w:rsidR="009B0494" w14:paraId="4497C15F" w14:textId="77777777">
        <w:trPr>
          <w:trHeight w:val="551"/>
        </w:trPr>
        <w:tc>
          <w:tcPr>
            <w:tcW w:w="1637" w:type="dxa"/>
          </w:tcPr>
          <w:p w14:paraId="4497C15B" w14:textId="77777777" w:rsidR="009B0494" w:rsidRDefault="007F4792" w:rsidP="009A260E">
            <w:pPr>
              <w:pStyle w:val="TableParagraph"/>
              <w:spacing w:before="0"/>
              <w:ind w:left="460"/>
              <w:jc w:val="left"/>
            </w:pPr>
            <w:r>
              <w:rPr>
                <w:spacing w:val="-2"/>
              </w:rPr>
              <w:t>MG512</w:t>
            </w:r>
          </w:p>
        </w:tc>
        <w:tc>
          <w:tcPr>
            <w:tcW w:w="5103" w:type="dxa"/>
          </w:tcPr>
          <w:p w14:paraId="4497C15C" w14:textId="77777777" w:rsidR="009B0494" w:rsidRDefault="007F4792" w:rsidP="009A260E">
            <w:pPr>
              <w:pStyle w:val="TableParagraph"/>
              <w:spacing w:before="0"/>
              <w:ind w:right="210"/>
              <w:jc w:val="left"/>
            </w:pPr>
            <w:r>
              <w:t>Hospitality</w:t>
            </w:r>
            <w:r>
              <w:rPr>
                <w:spacing w:val="-6"/>
              </w:rPr>
              <w:t xml:space="preserve"> </w:t>
            </w:r>
            <w:r>
              <w:t>and</w:t>
            </w:r>
            <w:r>
              <w:rPr>
                <w:spacing w:val="-9"/>
              </w:rPr>
              <w:t xml:space="preserve"> </w:t>
            </w:r>
            <w:r>
              <w:t>Tourism</w:t>
            </w:r>
            <w:r>
              <w:rPr>
                <w:spacing w:val="-8"/>
              </w:rPr>
              <w:t xml:space="preserve"> </w:t>
            </w:r>
            <w:r>
              <w:t>Analysis:</w:t>
            </w:r>
            <w:r>
              <w:rPr>
                <w:spacing w:val="-5"/>
              </w:rPr>
              <w:t xml:space="preserve"> </w:t>
            </w:r>
            <w:r>
              <w:t>Case</w:t>
            </w:r>
            <w:r>
              <w:rPr>
                <w:spacing w:val="-8"/>
              </w:rPr>
              <w:t xml:space="preserve"> </w:t>
            </w:r>
            <w:r>
              <w:t>Studies and Case Histories</w:t>
            </w:r>
          </w:p>
        </w:tc>
        <w:tc>
          <w:tcPr>
            <w:tcW w:w="989" w:type="dxa"/>
          </w:tcPr>
          <w:p w14:paraId="4497C15D" w14:textId="77777777" w:rsidR="009B0494" w:rsidRDefault="007F4792" w:rsidP="009A260E">
            <w:pPr>
              <w:pStyle w:val="TableParagraph"/>
              <w:spacing w:before="0"/>
              <w:ind w:left="15"/>
            </w:pPr>
            <w:r>
              <w:t>5</w:t>
            </w:r>
          </w:p>
        </w:tc>
        <w:tc>
          <w:tcPr>
            <w:tcW w:w="1287" w:type="dxa"/>
          </w:tcPr>
          <w:p w14:paraId="4497C15E" w14:textId="77777777" w:rsidR="009B0494" w:rsidRDefault="007F4792" w:rsidP="009A260E">
            <w:pPr>
              <w:pStyle w:val="TableParagraph"/>
              <w:spacing w:before="0"/>
              <w:ind w:left="521"/>
              <w:jc w:val="left"/>
            </w:pPr>
            <w:r>
              <w:rPr>
                <w:spacing w:val="-5"/>
              </w:rPr>
              <w:t>20</w:t>
            </w:r>
          </w:p>
        </w:tc>
      </w:tr>
      <w:tr w:rsidR="009B0494" w14:paraId="4497C164" w14:textId="77777777">
        <w:trPr>
          <w:trHeight w:val="551"/>
        </w:trPr>
        <w:tc>
          <w:tcPr>
            <w:tcW w:w="1637" w:type="dxa"/>
          </w:tcPr>
          <w:p w14:paraId="4497C160" w14:textId="77777777" w:rsidR="009B0494" w:rsidRDefault="007F4792" w:rsidP="009A260E">
            <w:pPr>
              <w:pStyle w:val="TableParagraph"/>
              <w:spacing w:before="0"/>
              <w:ind w:left="470"/>
              <w:jc w:val="left"/>
            </w:pPr>
            <w:r>
              <w:rPr>
                <w:spacing w:val="-2"/>
              </w:rPr>
              <w:t>MK500</w:t>
            </w:r>
          </w:p>
        </w:tc>
        <w:tc>
          <w:tcPr>
            <w:tcW w:w="5103" w:type="dxa"/>
          </w:tcPr>
          <w:p w14:paraId="4497C161" w14:textId="77777777" w:rsidR="009B0494" w:rsidRDefault="007F4792" w:rsidP="009A260E">
            <w:pPr>
              <w:pStyle w:val="TableParagraph"/>
              <w:spacing w:before="0"/>
              <w:jc w:val="left"/>
            </w:pPr>
            <w:r>
              <w:t xml:space="preserve">Brand </w:t>
            </w:r>
            <w:r>
              <w:rPr>
                <w:spacing w:val="-2"/>
              </w:rPr>
              <w:t>Management</w:t>
            </w:r>
          </w:p>
        </w:tc>
        <w:tc>
          <w:tcPr>
            <w:tcW w:w="989" w:type="dxa"/>
          </w:tcPr>
          <w:p w14:paraId="4497C162" w14:textId="77777777" w:rsidR="009B0494" w:rsidRDefault="007F4792" w:rsidP="009A260E">
            <w:pPr>
              <w:pStyle w:val="TableParagraph"/>
              <w:spacing w:before="0"/>
              <w:ind w:left="15"/>
            </w:pPr>
            <w:r>
              <w:t>5</w:t>
            </w:r>
          </w:p>
        </w:tc>
        <w:tc>
          <w:tcPr>
            <w:tcW w:w="1287" w:type="dxa"/>
          </w:tcPr>
          <w:p w14:paraId="4497C163" w14:textId="77777777" w:rsidR="009B0494" w:rsidRDefault="007F4792" w:rsidP="009A260E">
            <w:pPr>
              <w:pStyle w:val="TableParagraph"/>
              <w:spacing w:before="0"/>
              <w:ind w:left="521"/>
              <w:jc w:val="left"/>
            </w:pPr>
            <w:r>
              <w:rPr>
                <w:spacing w:val="-5"/>
              </w:rPr>
              <w:t>20</w:t>
            </w:r>
          </w:p>
        </w:tc>
      </w:tr>
      <w:tr w:rsidR="009B0494" w14:paraId="4497C169" w14:textId="77777777">
        <w:trPr>
          <w:trHeight w:val="551"/>
        </w:trPr>
        <w:tc>
          <w:tcPr>
            <w:tcW w:w="1637" w:type="dxa"/>
          </w:tcPr>
          <w:p w14:paraId="4497C165" w14:textId="77777777" w:rsidR="009B0494" w:rsidRDefault="007F4792" w:rsidP="009A260E">
            <w:pPr>
              <w:pStyle w:val="TableParagraph"/>
              <w:spacing w:before="0"/>
              <w:ind w:left="470"/>
              <w:jc w:val="left"/>
            </w:pPr>
            <w:r>
              <w:rPr>
                <w:spacing w:val="-2"/>
              </w:rPr>
              <w:t>MS508</w:t>
            </w:r>
          </w:p>
        </w:tc>
        <w:tc>
          <w:tcPr>
            <w:tcW w:w="5103" w:type="dxa"/>
          </w:tcPr>
          <w:p w14:paraId="4497C166" w14:textId="77777777" w:rsidR="009B0494" w:rsidRDefault="007F4792" w:rsidP="009A260E">
            <w:pPr>
              <w:pStyle w:val="TableParagraph"/>
              <w:spacing w:before="0"/>
              <w:ind w:left="109"/>
              <w:jc w:val="left"/>
            </w:pPr>
            <w:r>
              <w:t>Management</w:t>
            </w:r>
            <w:r>
              <w:rPr>
                <w:spacing w:val="-9"/>
              </w:rPr>
              <w:t xml:space="preserve"> </w:t>
            </w:r>
            <w:r>
              <w:t>Science</w:t>
            </w:r>
            <w:r>
              <w:rPr>
                <w:spacing w:val="-10"/>
              </w:rPr>
              <w:t xml:space="preserve"> 4</w:t>
            </w:r>
          </w:p>
        </w:tc>
        <w:tc>
          <w:tcPr>
            <w:tcW w:w="989" w:type="dxa"/>
          </w:tcPr>
          <w:p w14:paraId="4497C167" w14:textId="77777777" w:rsidR="009B0494" w:rsidRDefault="007F4792" w:rsidP="009A260E">
            <w:pPr>
              <w:pStyle w:val="TableParagraph"/>
              <w:spacing w:before="0"/>
              <w:ind w:left="15"/>
            </w:pPr>
            <w:r>
              <w:t>5</w:t>
            </w:r>
          </w:p>
        </w:tc>
        <w:tc>
          <w:tcPr>
            <w:tcW w:w="1287" w:type="dxa"/>
          </w:tcPr>
          <w:p w14:paraId="4497C168" w14:textId="77777777" w:rsidR="009B0494" w:rsidRDefault="007F4792" w:rsidP="009A260E">
            <w:pPr>
              <w:pStyle w:val="TableParagraph"/>
              <w:spacing w:before="0"/>
              <w:ind w:left="521"/>
              <w:jc w:val="left"/>
            </w:pPr>
            <w:r>
              <w:rPr>
                <w:spacing w:val="-5"/>
              </w:rPr>
              <w:t>20</w:t>
            </w:r>
          </w:p>
        </w:tc>
      </w:tr>
      <w:tr w:rsidR="009B0494" w14:paraId="4497C16E" w14:textId="77777777">
        <w:trPr>
          <w:trHeight w:val="551"/>
        </w:trPr>
        <w:tc>
          <w:tcPr>
            <w:tcW w:w="1637" w:type="dxa"/>
          </w:tcPr>
          <w:p w14:paraId="4497C16A" w14:textId="77777777" w:rsidR="009B0494" w:rsidRDefault="007F4792" w:rsidP="009A260E">
            <w:pPr>
              <w:pStyle w:val="TableParagraph"/>
              <w:spacing w:before="0"/>
              <w:ind w:left="508"/>
              <w:jc w:val="left"/>
            </w:pPr>
            <w:r>
              <w:rPr>
                <w:spacing w:val="-4"/>
              </w:rPr>
              <w:t>Z1503</w:t>
            </w:r>
          </w:p>
        </w:tc>
        <w:tc>
          <w:tcPr>
            <w:tcW w:w="5103" w:type="dxa"/>
          </w:tcPr>
          <w:p w14:paraId="4497C16B" w14:textId="77777777" w:rsidR="009B0494" w:rsidRDefault="007F4792" w:rsidP="009A260E">
            <w:pPr>
              <w:pStyle w:val="TableParagraph"/>
              <w:spacing w:before="0"/>
              <w:jc w:val="left"/>
            </w:pPr>
            <w:r>
              <w:t>International</w:t>
            </w:r>
            <w:r>
              <w:rPr>
                <w:spacing w:val="-7"/>
              </w:rPr>
              <w:t xml:space="preserve"> </w:t>
            </w:r>
            <w:r>
              <w:rPr>
                <w:spacing w:val="-2"/>
              </w:rPr>
              <w:t>Entrepreneurship</w:t>
            </w:r>
          </w:p>
        </w:tc>
        <w:tc>
          <w:tcPr>
            <w:tcW w:w="989" w:type="dxa"/>
          </w:tcPr>
          <w:p w14:paraId="4497C16C" w14:textId="77777777" w:rsidR="009B0494" w:rsidRDefault="007F4792" w:rsidP="009A260E">
            <w:pPr>
              <w:pStyle w:val="TableParagraph"/>
              <w:spacing w:before="0"/>
              <w:ind w:left="15"/>
            </w:pPr>
            <w:r>
              <w:t>5</w:t>
            </w:r>
          </w:p>
        </w:tc>
        <w:tc>
          <w:tcPr>
            <w:tcW w:w="1287" w:type="dxa"/>
          </w:tcPr>
          <w:p w14:paraId="4497C16D" w14:textId="77777777" w:rsidR="009B0494" w:rsidRDefault="007F4792" w:rsidP="009A260E">
            <w:pPr>
              <w:pStyle w:val="TableParagraph"/>
              <w:spacing w:before="0"/>
              <w:ind w:left="521"/>
              <w:jc w:val="left"/>
            </w:pPr>
            <w:r>
              <w:rPr>
                <w:spacing w:val="-5"/>
              </w:rPr>
              <w:t>20</w:t>
            </w:r>
          </w:p>
        </w:tc>
      </w:tr>
    </w:tbl>
    <w:p w14:paraId="4497C16F" w14:textId="77777777" w:rsidR="009B0494" w:rsidRDefault="009B0494" w:rsidP="009A260E">
      <w:pPr>
        <w:pStyle w:val="BodyText"/>
        <w:rPr>
          <w:b/>
          <w:sz w:val="16"/>
        </w:rPr>
      </w:pPr>
    </w:p>
    <w:p w14:paraId="4497C170" w14:textId="77777777" w:rsidR="009B0494" w:rsidRDefault="007F4792" w:rsidP="009A260E">
      <w:pPr>
        <w:pStyle w:val="ListParagraph"/>
        <w:numPr>
          <w:ilvl w:val="0"/>
          <w:numId w:val="35"/>
        </w:numPr>
        <w:tabs>
          <w:tab w:val="left" w:pos="607"/>
          <w:tab w:val="left" w:pos="608"/>
        </w:tabs>
      </w:pPr>
      <w:r>
        <w:rPr>
          <w:b/>
        </w:rPr>
        <w:t>Fifth</w:t>
      </w:r>
      <w:r>
        <w:rPr>
          <w:b/>
          <w:spacing w:val="-4"/>
        </w:rPr>
        <w:t xml:space="preserve"> </w:t>
      </w:r>
      <w:r>
        <w:rPr>
          <w:b/>
        </w:rPr>
        <w:t>Year</w:t>
      </w:r>
      <w:r>
        <w:rPr>
          <w:b/>
          <w:spacing w:val="-3"/>
        </w:rPr>
        <w:t xml:space="preserve"> </w:t>
      </w:r>
      <w:r>
        <w:t>-</w:t>
      </w:r>
      <w:r>
        <w:rPr>
          <w:spacing w:val="-4"/>
        </w:rPr>
        <w:t xml:space="preserve"> </w:t>
      </w:r>
      <w:r>
        <w:t>Bachelor</w:t>
      </w:r>
      <w:r>
        <w:rPr>
          <w:spacing w:val="-4"/>
        </w:rPr>
        <w:t xml:space="preserve"> </w:t>
      </w:r>
      <w:r>
        <w:t>(BA</w:t>
      </w:r>
      <w:r>
        <w:rPr>
          <w:spacing w:val="-1"/>
        </w:rPr>
        <w:t xml:space="preserve"> </w:t>
      </w:r>
      <w:r>
        <w:t>Hons)</w:t>
      </w:r>
      <w:r>
        <w:rPr>
          <w:spacing w:val="-4"/>
        </w:rPr>
        <w:t xml:space="preserve"> </w:t>
      </w:r>
      <w:r>
        <w:rPr>
          <w:spacing w:val="-2"/>
        </w:rPr>
        <w:t>Regulations</w:t>
      </w:r>
    </w:p>
    <w:p w14:paraId="4497C171" w14:textId="77777777" w:rsidR="009B0494" w:rsidRDefault="009B0494" w:rsidP="009A260E">
      <w:pPr>
        <w:pStyle w:val="BodyText"/>
        <w:rPr>
          <w:sz w:val="21"/>
        </w:rPr>
      </w:pPr>
    </w:p>
    <w:p w14:paraId="4497C172"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173" w14:textId="77777777" w:rsidR="009B0494" w:rsidRDefault="009B0494" w:rsidP="009A260E">
      <w:pPr>
        <w:pStyle w:val="BodyText"/>
        <w:rPr>
          <w:sz w:val="21"/>
        </w:rPr>
      </w:pPr>
    </w:p>
    <w:p w14:paraId="4497C17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175"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5098"/>
        <w:gridCol w:w="1018"/>
        <w:gridCol w:w="1301"/>
      </w:tblGrid>
      <w:tr w:rsidR="009B0494" w14:paraId="4497C17A" w14:textId="77777777">
        <w:trPr>
          <w:trHeight w:val="551"/>
        </w:trPr>
        <w:tc>
          <w:tcPr>
            <w:tcW w:w="1637" w:type="dxa"/>
          </w:tcPr>
          <w:p w14:paraId="4497C176" w14:textId="77777777" w:rsidR="009B0494" w:rsidRDefault="007F4792" w:rsidP="009A260E">
            <w:pPr>
              <w:pStyle w:val="TableParagraph"/>
              <w:spacing w:before="0"/>
              <w:ind w:left="119" w:right="103"/>
              <w:rPr>
                <w:b/>
              </w:rPr>
            </w:pPr>
            <w:r>
              <w:rPr>
                <w:b/>
              </w:rPr>
              <w:t>Module</w:t>
            </w:r>
            <w:r>
              <w:rPr>
                <w:b/>
                <w:spacing w:val="-3"/>
              </w:rPr>
              <w:t xml:space="preserve"> </w:t>
            </w:r>
            <w:r>
              <w:rPr>
                <w:b/>
                <w:spacing w:val="-4"/>
              </w:rPr>
              <w:t>Code</w:t>
            </w:r>
          </w:p>
        </w:tc>
        <w:tc>
          <w:tcPr>
            <w:tcW w:w="5098" w:type="dxa"/>
          </w:tcPr>
          <w:p w14:paraId="4497C177" w14:textId="77777777" w:rsidR="009B0494" w:rsidRDefault="007F4792" w:rsidP="009A260E">
            <w:pPr>
              <w:pStyle w:val="TableParagraph"/>
              <w:spacing w:before="0"/>
              <w:ind w:left="1892" w:right="1885"/>
              <w:rPr>
                <w:b/>
              </w:rPr>
            </w:pPr>
            <w:r>
              <w:rPr>
                <w:b/>
              </w:rPr>
              <w:t>Module</w:t>
            </w:r>
            <w:r>
              <w:rPr>
                <w:b/>
                <w:spacing w:val="-8"/>
              </w:rPr>
              <w:t xml:space="preserve"> </w:t>
            </w:r>
            <w:r>
              <w:rPr>
                <w:b/>
                <w:spacing w:val="-2"/>
              </w:rPr>
              <w:t>Title</w:t>
            </w:r>
          </w:p>
        </w:tc>
        <w:tc>
          <w:tcPr>
            <w:tcW w:w="1018" w:type="dxa"/>
          </w:tcPr>
          <w:p w14:paraId="4497C178" w14:textId="77777777" w:rsidR="009B0494" w:rsidRDefault="007F4792" w:rsidP="009A260E">
            <w:pPr>
              <w:pStyle w:val="TableParagraph"/>
              <w:spacing w:before="0"/>
              <w:ind w:left="217" w:right="208"/>
              <w:rPr>
                <w:b/>
              </w:rPr>
            </w:pPr>
            <w:r>
              <w:rPr>
                <w:b/>
                <w:spacing w:val="-4"/>
              </w:rPr>
              <w:t>Level</w:t>
            </w:r>
          </w:p>
        </w:tc>
        <w:tc>
          <w:tcPr>
            <w:tcW w:w="1301" w:type="dxa"/>
          </w:tcPr>
          <w:p w14:paraId="4497C179" w14:textId="77777777" w:rsidR="009B0494" w:rsidRDefault="007F4792" w:rsidP="009A260E">
            <w:pPr>
              <w:pStyle w:val="TableParagraph"/>
              <w:spacing w:before="0"/>
              <w:ind w:left="260" w:right="247"/>
              <w:rPr>
                <w:b/>
              </w:rPr>
            </w:pPr>
            <w:r>
              <w:rPr>
                <w:b/>
                <w:spacing w:val="-2"/>
              </w:rPr>
              <w:t>Credits</w:t>
            </w:r>
          </w:p>
        </w:tc>
      </w:tr>
      <w:tr w:rsidR="009B0494" w14:paraId="4497C17F" w14:textId="77777777">
        <w:trPr>
          <w:trHeight w:val="551"/>
        </w:trPr>
        <w:tc>
          <w:tcPr>
            <w:tcW w:w="1637" w:type="dxa"/>
          </w:tcPr>
          <w:p w14:paraId="4497C17B" w14:textId="77777777" w:rsidR="009B0494" w:rsidRDefault="007F4792" w:rsidP="009A260E">
            <w:pPr>
              <w:pStyle w:val="TableParagraph"/>
              <w:spacing w:before="0"/>
              <w:ind w:left="117" w:right="103"/>
            </w:pPr>
            <w:r>
              <w:rPr>
                <w:spacing w:val="-2"/>
              </w:rPr>
              <w:t>MG419</w:t>
            </w:r>
          </w:p>
        </w:tc>
        <w:tc>
          <w:tcPr>
            <w:tcW w:w="5098" w:type="dxa"/>
          </w:tcPr>
          <w:p w14:paraId="4497C17C" w14:textId="77777777" w:rsidR="009B0494" w:rsidRDefault="007F4792" w:rsidP="009A260E">
            <w:pPr>
              <w:pStyle w:val="TableParagraph"/>
              <w:spacing w:before="0"/>
              <w:ind w:left="105"/>
              <w:jc w:val="left"/>
            </w:pPr>
            <w:r>
              <w:t>Contemporary</w:t>
            </w:r>
            <w:r>
              <w:rPr>
                <w:spacing w:val="-6"/>
              </w:rPr>
              <w:t xml:space="preserve"> </w:t>
            </w:r>
            <w:r>
              <w:t>Issues</w:t>
            </w:r>
            <w:r>
              <w:rPr>
                <w:spacing w:val="-10"/>
              </w:rPr>
              <w:t xml:space="preserve"> </w:t>
            </w:r>
            <w:r>
              <w:t>and</w:t>
            </w:r>
            <w:r>
              <w:rPr>
                <w:spacing w:val="-8"/>
              </w:rPr>
              <w:t xml:space="preserve"> </w:t>
            </w:r>
            <w:r>
              <w:t>Trend</w:t>
            </w:r>
            <w:r>
              <w:rPr>
                <w:spacing w:val="-4"/>
              </w:rPr>
              <w:t xml:space="preserve"> </w:t>
            </w:r>
            <w:r>
              <w:t>in</w:t>
            </w:r>
            <w:r>
              <w:rPr>
                <w:spacing w:val="-8"/>
              </w:rPr>
              <w:t xml:space="preserve"> </w:t>
            </w:r>
            <w:r>
              <w:t xml:space="preserve">International </w:t>
            </w:r>
            <w:r>
              <w:rPr>
                <w:spacing w:val="-2"/>
              </w:rPr>
              <w:t>Business</w:t>
            </w:r>
          </w:p>
        </w:tc>
        <w:tc>
          <w:tcPr>
            <w:tcW w:w="1018" w:type="dxa"/>
          </w:tcPr>
          <w:p w14:paraId="4497C17D" w14:textId="77777777" w:rsidR="009B0494" w:rsidRDefault="007F4792" w:rsidP="009A260E">
            <w:pPr>
              <w:pStyle w:val="TableParagraph"/>
              <w:spacing w:before="0"/>
              <w:ind w:left="6"/>
            </w:pPr>
            <w:r>
              <w:t>4</w:t>
            </w:r>
          </w:p>
        </w:tc>
        <w:tc>
          <w:tcPr>
            <w:tcW w:w="1301" w:type="dxa"/>
          </w:tcPr>
          <w:p w14:paraId="4497C17E" w14:textId="77777777" w:rsidR="009B0494" w:rsidRDefault="007F4792" w:rsidP="009A260E">
            <w:pPr>
              <w:pStyle w:val="TableParagraph"/>
              <w:spacing w:before="0"/>
              <w:ind w:left="259" w:right="247"/>
            </w:pPr>
            <w:r>
              <w:rPr>
                <w:spacing w:val="-5"/>
              </w:rPr>
              <w:t>20</w:t>
            </w:r>
          </w:p>
        </w:tc>
      </w:tr>
      <w:tr w:rsidR="009B0494" w14:paraId="4497C184" w14:textId="77777777">
        <w:trPr>
          <w:trHeight w:val="551"/>
        </w:trPr>
        <w:tc>
          <w:tcPr>
            <w:tcW w:w="1637" w:type="dxa"/>
          </w:tcPr>
          <w:p w14:paraId="4497C180" w14:textId="77777777" w:rsidR="009B0494" w:rsidRDefault="009B0494" w:rsidP="009A260E">
            <w:pPr>
              <w:pStyle w:val="TableParagraph"/>
              <w:spacing w:before="0"/>
              <w:ind w:left="0"/>
              <w:jc w:val="left"/>
              <w:rPr>
                <w:rFonts w:ascii="Times New Roman"/>
              </w:rPr>
            </w:pPr>
          </w:p>
        </w:tc>
        <w:tc>
          <w:tcPr>
            <w:tcW w:w="5098" w:type="dxa"/>
          </w:tcPr>
          <w:p w14:paraId="4497C181" w14:textId="77777777" w:rsidR="009B0494" w:rsidRDefault="007F4792" w:rsidP="009A260E">
            <w:pPr>
              <w:pStyle w:val="TableParagraph"/>
              <w:spacing w:before="0"/>
              <w:ind w:left="105"/>
              <w:jc w:val="left"/>
            </w:pPr>
            <w:r>
              <w:t>Principal</w:t>
            </w:r>
            <w:r>
              <w:rPr>
                <w:spacing w:val="-9"/>
              </w:rPr>
              <w:t xml:space="preserve"> </w:t>
            </w:r>
            <w:r>
              <w:t>Subject</w:t>
            </w:r>
            <w:r>
              <w:rPr>
                <w:spacing w:val="-1"/>
              </w:rPr>
              <w:t xml:space="preserve"> </w:t>
            </w:r>
            <w:r>
              <w:t>1</w:t>
            </w:r>
            <w:r>
              <w:rPr>
                <w:spacing w:val="-5"/>
              </w:rPr>
              <w:t xml:space="preserve"> </w:t>
            </w:r>
            <w:r>
              <w:rPr>
                <w:spacing w:val="-2"/>
              </w:rPr>
              <w:t>(Business)</w:t>
            </w:r>
          </w:p>
        </w:tc>
        <w:tc>
          <w:tcPr>
            <w:tcW w:w="1018" w:type="dxa"/>
          </w:tcPr>
          <w:p w14:paraId="4497C182" w14:textId="77777777" w:rsidR="009B0494" w:rsidRDefault="007F4792" w:rsidP="009A260E">
            <w:pPr>
              <w:pStyle w:val="TableParagraph"/>
              <w:spacing w:before="0"/>
              <w:ind w:left="5"/>
            </w:pPr>
            <w:r>
              <w:t>4</w:t>
            </w:r>
          </w:p>
        </w:tc>
        <w:tc>
          <w:tcPr>
            <w:tcW w:w="1301" w:type="dxa"/>
          </w:tcPr>
          <w:p w14:paraId="4497C183" w14:textId="77777777" w:rsidR="009B0494" w:rsidRDefault="007F4792" w:rsidP="009A260E">
            <w:pPr>
              <w:pStyle w:val="TableParagraph"/>
              <w:spacing w:before="0"/>
              <w:ind w:left="258" w:right="247"/>
            </w:pPr>
            <w:r>
              <w:rPr>
                <w:spacing w:val="-5"/>
              </w:rPr>
              <w:t>60*</w:t>
            </w:r>
          </w:p>
        </w:tc>
      </w:tr>
      <w:tr w:rsidR="009B0494" w14:paraId="4497C189" w14:textId="77777777">
        <w:trPr>
          <w:trHeight w:val="556"/>
        </w:trPr>
        <w:tc>
          <w:tcPr>
            <w:tcW w:w="1637" w:type="dxa"/>
          </w:tcPr>
          <w:p w14:paraId="4497C185" w14:textId="77777777" w:rsidR="009B0494" w:rsidRDefault="009B0494" w:rsidP="009A260E">
            <w:pPr>
              <w:pStyle w:val="TableParagraph"/>
              <w:spacing w:before="0"/>
              <w:ind w:left="0"/>
              <w:jc w:val="left"/>
              <w:rPr>
                <w:rFonts w:ascii="Times New Roman"/>
              </w:rPr>
            </w:pPr>
          </w:p>
        </w:tc>
        <w:tc>
          <w:tcPr>
            <w:tcW w:w="5098" w:type="dxa"/>
          </w:tcPr>
          <w:p w14:paraId="4497C186" w14:textId="77777777" w:rsidR="009B0494" w:rsidRDefault="007F4792" w:rsidP="009A260E">
            <w:pPr>
              <w:pStyle w:val="TableParagraph"/>
              <w:spacing w:before="0"/>
              <w:ind w:left="105"/>
              <w:jc w:val="left"/>
            </w:pPr>
            <w:r>
              <w:t>Modern</w:t>
            </w:r>
            <w:r>
              <w:rPr>
                <w:spacing w:val="-3"/>
              </w:rPr>
              <w:t xml:space="preserve"> </w:t>
            </w:r>
            <w:r>
              <w:rPr>
                <w:spacing w:val="-2"/>
              </w:rPr>
              <w:t>Language</w:t>
            </w:r>
          </w:p>
        </w:tc>
        <w:tc>
          <w:tcPr>
            <w:tcW w:w="1018" w:type="dxa"/>
          </w:tcPr>
          <w:p w14:paraId="4497C187" w14:textId="77777777" w:rsidR="009B0494" w:rsidRDefault="007F4792" w:rsidP="009A260E">
            <w:pPr>
              <w:pStyle w:val="TableParagraph"/>
              <w:spacing w:before="0"/>
              <w:ind w:left="0" w:right="1"/>
            </w:pPr>
            <w:r>
              <w:t>4</w:t>
            </w:r>
          </w:p>
        </w:tc>
        <w:tc>
          <w:tcPr>
            <w:tcW w:w="1301" w:type="dxa"/>
          </w:tcPr>
          <w:p w14:paraId="4497C188" w14:textId="77777777" w:rsidR="009B0494" w:rsidRDefault="007F4792" w:rsidP="009A260E">
            <w:pPr>
              <w:pStyle w:val="TableParagraph"/>
              <w:spacing w:before="0"/>
              <w:ind w:left="259" w:right="247"/>
            </w:pPr>
            <w:r>
              <w:rPr>
                <w:spacing w:val="-5"/>
              </w:rPr>
              <w:t>40</w:t>
            </w:r>
          </w:p>
        </w:tc>
      </w:tr>
    </w:tbl>
    <w:p w14:paraId="4497C18A" w14:textId="77777777" w:rsidR="009B0494" w:rsidRDefault="009B0494" w:rsidP="009A260E">
      <w:pPr>
        <w:pStyle w:val="BodyText"/>
        <w:rPr>
          <w:b/>
          <w:sz w:val="21"/>
        </w:rPr>
      </w:pPr>
    </w:p>
    <w:p w14:paraId="4497C18B" w14:textId="77777777" w:rsidR="009B0494" w:rsidRDefault="007F4792" w:rsidP="009A260E">
      <w:pPr>
        <w:pStyle w:val="BodyText"/>
        <w:ind w:left="180" w:right="1430"/>
      </w:pPr>
      <w:r>
        <w:t>*Including</w:t>
      </w:r>
      <w:r>
        <w:rPr>
          <w:spacing w:val="-4"/>
        </w:rPr>
        <w:t xml:space="preserve"> </w:t>
      </w:r>
      <w:r>
        <w:t>a 40 credit</w:t>
      </w:r>
      <w:r>
        <w:rPr>
          <w:spacing w:val="-1"/>
        </w:rPr>
        <w:t xml:space="preserve"> </w:t>
      </w:r>
      <w:r>
        <w:t>Dissertation</w:t>
      </w:r>
      <w:r>
        <w:rPr>
          <w:spacing w:val="-4"/>
        </w:rPr>
        <w:t xml:space="preserve"> </w:t>
      </w:r>
      <w:r>
        <w:t>in the</w:t>
      </w:r>
      <w:r>
        <w:rPr>
          <w:spacing w:val="-4"/>
        </w:rPr>
        <w:t xml:space="preserve"> </w:t>
      </w:r>
      <w:r>
        <w:t>chosen</w:t>
      </w:r>
      <w:r>
        <w:rPr>
          <w:spacing w:val="-4"/>
        </w:rPr>
        <w:t xml:space="preserve"> </w:t>
      </w:r>
      <w:r>
        <w:t>Principal</w:t>
      </w:r>
      <w:r>
        <w:rPr>
          <w:spacing w:val="-7"/>
        </w:rPr>
        <w:t xml:space="preserve"> </w:t>
      </w:r>
      <w:r>
        <w:t>Business</w:t>
      </w:r>
      <w:r>
        <w:rPr>
          <w:spacing w:val="-6"/>
        </w:rPr>
        <w:t xml:space="preserve"> </w:t>
      </w:r>
      <w:r>
        <w:t>subject,</w:t>
      </w:r>
      <w:r>
        <w:rPr>
          <w:spacing w:val="-5"/>
        </w:rPr>
        <w:t xml:space="preserve"> </w:t>
      </w:r>
      <w:r>
        <w:t>with</w:t>
      </w:r>
      <w:r>
        <w:rPr>
          <w:spacing w:val="-4"/>
        </w:rPr>
        <w:t xml:space="preserve"> </w:t>
      </w:r>
      <w:r>
        <w:t>an international focus.</w:t>
      </w:r>
    </w:p>
    <w:p w14:paraId="4497C18C" w14:textId="77777777" w:rsidR="009B0494" w:rsidRDefault="009B0494" w:rsidP="009A260E">
      <w:pPr>
        <w:pStyle w:val="BodyText"/>
        <w:rPr>
          <w:sz w:val="21"/>
        </w:rPr>
      </w:pPr>
    </w:p>
    <w:p w14:paraId="4497C18D" w14:textId="77777777" w:rsidR="009B0494" w:rsidRDefault="007F4792" w:rsidP="009A260E">
      <w:pPr>
        <w:pStyle w:val="BodyText"/>
        <w:ind w:left="180" w:right="629"/>
      </w:pPr>
      <w:r>
        <w:t>Where a 20 credit Dissertation (Project) is available and selected by a student in their Principal</w:t>
      </w:r>
      <w:r>
        <w:rPr>
          <w:spacing w:val="-7"/>
        </w:rPr>
        <w:t xml:space="preserve"> </w:t>
      </w:r>
      <w:r>
        <w:t>Business</w:t>
      </w:r>
      <w:r>
        <w:rPr>
          <w:spacing w:val="-2"/>
        </w:rPr>
        <w:t xml:space="preserve"> </w:t>
      </w:r>
      <w:r>
        <w:t>subject</w:t>
      </w:r>
      <w:r>
        <w:rPr>
          <w:spacing w:val="-1"/>
        </w:rPr>
        <w:t xml:space="preserve"> </w:t>
      </w:r>
      <w:r>
        <w:t>they</w:t>
      </w:r>
      <w:r>
        <w:rPr>
          <w:spacing w:val="-6"/>
        </w:rPr>
        <w:t xml:space="preserve"> </w:t>
      </w:r>
      <w:r>
        <w:t>must</w:t>
      </w:r>
      <w:r>
        <w:rPr>
          <w:spacing w:val="-5"/>
        </w:rPr>
        <w:t xml:space="preserve"> </w:t>
      </w:r>
      <w:r>
        <w:t>take</w:t>
      </w:r>
      <w:r>
        <w:rPr>
          <w:spacing w:val="-4"/>
        </w:rPr>
        <w:t xml:space="preserve"> </w:t>
      </w:r>
      <w:r>
        <w:t>a further</w:t>
      </w:r>
      <w:r>
        <w:rPr>
          <w:spacing w:val="-3"/>
        </w:rPr>
        <w:t xml:space="preserve"> </w:t>
      </w:r>
      <w:r>
        <w:t>20 credit</w:t>
      </w:r>
      <w:r>
        <w:rPr>
          <w:spacing w:val="-5"/>
        </w:rPr>
        <w:t xml:space="preserve"> </w:t>
      </w:r>
      <w:proofErr w:type="gramStart"/>
      <w:r>
        <w:t>module</w:t>
      </w:r>
      <w:proofErr w:type="gramEnd"/>
      <w:r>
        <w:t xml:space="preserve"> in the</w:t>
      </w:r>
      <w:r>
        <w:rPr>
          <w:spacing w:val="-4"/>
        </w:rPr>
        <w:t xml:space="preserve"> </w:t>
      </w:r>
      <w:r>
        <w:t>business</w:t>
      </w:r>
      <w:r>
        <w:rPr>
          <w:spacing w:val="-2"/>
        </w:rPr>
        <w:t xml:space="preserve"> </w:t>
      </w:r>
      <w:r>
        <w:t>subject as stipulated by the Programme Director.</w:t>
      </w:r>
    </w:p>
    <w:p w14:paraId="4497C18E" w14:textId="77777777" w:rsidR="009B0494" w:rsidRDefault="009B0494" w:rsidP="009A260E">
      <w:pPr>
        <w:sectPr w:rsidR="009B0494">
          <w:type w:val="continuous"/>
          <w:pgSz w:w="11910" w:h="16840"/>
          <w:pgMar w:top="1400" w:right="820" w:bottom="940" w:left="1260" w:header="0" w:footer="758" w:gutter="0"/>
          <w:cols w:space="720"/>
        </w:sectPr>
      </w:pPr>
    </w:p>
    <w:p w14:paraId="4497C18F" w14:textId="77777777" w:rsidR="009B0494" w:rsidRDefault="007F4792" w:rsidP="009A260E">
      <w:pPr>
        <w:pStyle w:val="Heading1"/>
        <w:ind w:left="179"/>
      </w:pPr>
      <w:r>
        <w:rPr>
          <w:spacing w:val="-2"/>
        </w:rPr>
        <w:lastRenderedPageBreak/>
        <w:t>Progress</w:t>
      </w:r>
    </w:p>
    <w:p w14:paraId="4497C190" w14:textId="77777777" w:rsidR="009B0494" w:rsidRDefault="007F4792" w:rsidP="009A260E">
      <w:pPr>
        <w:pStyle w:val="ListParagraph"/>
        <w:numPr>
          <w:ilvl w:val="0"/>
          <w:numId w:val="35"/>
        </w:numPr>
        <w:tabs>
          <w:tab w:val="left" w:pos="607"/>
        </w:tabs>
        <w:ind w:left="606" w:right="639"/>
      </w:pPr>
      <w:proofErr w:type="gramStart"/>
      <w:r>
        <w:t>In order to</w:t>
      </w:r>
      <w:proofErr w:type="gramEnd"/>
      <w:r>
        <w:t xml:space="preserve"> progress to the second year of the programme, a student must have accumulated</w:t>
      </w:r>
      <w:r>
        <w:rPr>
          <w:spacing w:val="-4"/>
        </w:rPr>
        <w:t xml:space="preserve"> </w:t>
      </w:r>
      <w:r>
        <w:t>at least 100</w:t>
      </w:r>
      <w:r>
        <w:rPr>
          <w:spacing w:val="-4"/>
        </w:rPr>
        <w:t xml:space="preserve"> </w:t>
      </w:r>
      <w:r>
        <w:t>credits</w:t>
      </w:r>
      <w:r>
        <w:rPr>
          <w:spacing w:val="-1"/>
        </w:rPr>
        <w:t xml:space="preserve"> </w:t>
      </w:r>
      <w:r>
        <w:t>from</w:t>
      </w:r>
      <w:r>
        <w:rPr>
          <w:spacing w:val="-3"/>
        </w:rPr>
        <w:t xml:space="preserve"> </w:t>
      </w:r>
      <w:r>
        <w:t>the</w:t>
      </w:r>
      <w:r>
        <w:rPr>
          <w:spacing w:val="-4"/>
        </w:rPr>
        <w:t xml:space="preserve"> </w:t>
      </w:r>
      <w:r>
        <w:t>programme</w:t>
      </w:r>
      <w:r>
        <w:rPr>
          <w:spacing w:val="-4"/>
        </w:rPr>
        <w:t xml:space="preserve"> </w:t>
      </w:r>
      <w:r>
        <w:t>curriculum, including those</w:t>
      </w:r>
      <w:r>
        <w:rPr>
          <w:spacing w:val="-4"/>
        </w:rPr>
        <w:t xml:space="preserve"> </w:t>
      </w:r>
      <w:r>
        <w:t>for</w:t>
      </w:r>
      <w:r>
        <w:rPr>
          <w:spacing w:val="-3"/>
        </w:rPr>
        <w:t xml:space="preserve"> </w:t>
      </w:r>
      <w:r>
        <w:t>the module BF110 Management Development Programme 1 and BF121 or BF122 Introduction to International</w:t>
      </w:r>
      <w:r>
        <w:rPr>
          <w:spacing w:val="-3"/>
        </w:rPr>
        <w:t xml:space="preserve"> </w:t>
      </w:r>
      <w:r>
        <w:t>Business</w:t>
      </w:r>
      <w:r>
        <w:rPr>
          <w:spacing w:val="-6"/>
        </w:rPr>
        <w:t xml:space="preserve"> </w:t>
      </w:r>
      <w:r>
        <w:t>and the</w:t>
      </w:r>
      <w:r>
        <w:rPr>
          <w:spacing w:val="-5"/>
        </w:rPr>
        <w:t xml:space="preserve"> </w:t>
      </w:r>
      <w:r>
        <w:t>Level</w:t>
      </w:r>
      <w:r>
        <w:rPr>
          <w:spacing w:val="-3"/>
        </w:rPr>
        <w:t xml:space="preserve"> </w:t>
      </w:r>
      <w:r>
        <w:t>1</w:t>
      </w:r>
      <w:r>
        <w:rPr>
          <w:spacing w:val="-5"/>
        </w:rPr>
        <w:t xml:space="preserve"> </w:t>
      </w:r>
      <w:r>
        <w:t>modules</w:t>
      </w:r>
      <w:r>
        <w:rPr>
          <w:spacing w:val="-7"/>
        </w:rPr>
        <w:t xml:space="preserve"> </w:t>
      </w:r>
      <w:r>
        <w:t>for</w:t>
      </w:r>
      <w:r>
        <w:rPr>
          <w:spacing w:val="-4"/>
        </w:rPr>
        <w:t xml:space="preserve"> </w:t>
      </w:r>
      <w:r>
        <w:t>the intended</w:t>
      </w:r>
      <w:r>
        <w:rPr>
          <w:spacing w:val="-5"/>
        </w:rPr>
        <w:t xml:space="preserve"> </w:t>
      </w:r>
      <w:r>
        <w:t xml:space="preserve">Principal </w:t>
      </w:r>
      <w:r>
        <w:rPr>
          <w:spacing w:val="-2"/>
        </w:rPr>
        <w:t>Subjects.</w:t>
      </w:r>
    </w:p>
    <w:p w14:paraId="4497C191" w14:textId="77777777" w:rsidR="009B0494" w:rsidRDefault="009B0494" w:rsidP="009A260E">
      <w:pPr>
        <w:pStyle w:val="BodyText"/>
        <w:rPr>
          <w:sz w:val="21"/>
        </w:rPr>
      </w:pPr>
    </w:p>
    <w:p w14:paraId="4497C192" w14:textId="77777777" w:rsidR="009B0494" w:rsidRDefault="007F4792" w:rsidP="009A260E">
      <w:pPr>
        <w:pStyle w:val="ListParagraph"/>
        <w:numPr>
          <w:ilvl w:val="0"/>
          <w:numId w:val="35"/>
        </w:numPr>
        <w:tabs>
          <w:tab w:val="left" w:pos="607"/>
        </w:tabs>
        <w:ind w:left="606" w:right="652"/>
      </w:pPr>
      <w:proofErr w:type="gramStart"/>
      <w:r>
        <w:t>In order to</w:t>
      </w:r>
      <w:proofErr w:type="gramEnd"/>
      <w:r>
        <w:t xml:space="preserve"> progress to the third year of the programme, a student must have accumulated</w:t>
      </w:r>
      <w:r>
        <w:rPr>
          <w:spacing w:val="-5"/>
        </w:rPr>
        <w:t xml:space="preserve"> </w:t>
      </w:r>
      <w:r>
        <w:t>at</w:t>
      </w:r>
      <w:r>
        <w:rPr>
          <w:spacing w:val="-1"/>
        </w:rPr>
        <w:t xml:space="preserve"> </w:t>
      </w:r>
      <w:r>
        <w:t>least</w:t>
      </w:r>
      <w:r>
        <w:rPr>
          <w:spacing w:val="-1"/>
        </w:rPr>
        <w:t xml:space="preserve"> </w:t>
      </w:r>
      <w:r>
        <w:t>240</w:t>
      </w:r>
      <w:r>
        <w:rPr>
          <w:spacing w:val="-5"/>
        </w:rPr>
        <w:t xml:space="preserve"> </w:t>
      </w:r>
      <w:r>
        <w:t>credits</w:t>
      </w:r>
      <w:r>
        <w:rPr>
          <w:spacing w:val="-2"/>
        </w:rPr>
        <w:t xml:space="preserve"> </w:t>
      </w:r>
      <w:r>
        <w:t>from</w:t>
      </w:r>
      <w:r>
        <w:rPr>
          <w:spacing w:val="-4"/>
        </w:rPr>
        <w:t xml:space="preserve"> </w:t>
      </w:r>
      <w:r>
        <w:t>the</w:t>
      </w:r>
      <w:r>
        <w:rPr>
          <w:spacing w:val="-5"/>
        </w:rPr>
        <w:t xml:space="preserve"> </w:t>
      </w:r>
      <w:r>
        <w:t>programme</w:t>
      </w:r>
      <w:r>
        <w:rPr>
          <w:spacing w:val="-5"/>
        </w:rPr>
        <w:t xml:space="preserve"> </w:t>
      </w:r>
      <w:r>
        <w:t>curriculum,</w:t>
      </w:r>
      <w:r>
        <w:rPr>
          <w:spacing w:val="-1"/>
        </w:rPr>
        <w:t xml:space="preserve"> </w:t>
      </w:r>
      <w:r>
        <w:t>including those</w:t>
      </w:r>
      <w:r>
        <w:rPr>
          <w:spacing w:val="-5"/>
        </w:rPr>
        <w:t xml:space="preserve"> </w:t>
      </w:r>
      <w:r>
        <w:t>for</w:t>
      </w:r>
      <w:r>
        <w:rPr>
          <w:spacing w:val="-4"/>
        </w:rPr>
        <w:t xml:space="preserve"> </w:t>
      </w:r>
      <w:r>
        <w:t>the module BF202 Management Development Programme 2 and MG213 International Business Analysis and the Level 2 compulsory modules relating to their chosen</w:t>
      </w:r>
      <w:r>
        <w:rPr>
          <w:spacing w:val="40"/>
        </w:rPr>
        <w:t xml:space="preserve"> </w:t>
      </w:r>
      <w:r>
        <w:t>Principal Subjects.</w:t>
      </w:r>
    </w:p>
    <w:p w14:paraId="4497C193" w14:textId="77777777" w:rsidR="009B0494" w:rsidRDefault="009B0494" w:rsidP="009A260E">
      <w:pPr>
        <w:pStyle w:val="BodyText"/>
      </w:pPr>
    </w:p>
    <w:p w14:paraId="4497C194" w14:textId="77777777" w:rsidR="009B0494" w:rsidRDefault="007F4792" w:rsidP="009A260E">
      <w:pPr>
        <w:pStyle w:val="ListParagraph"/>
        <w:numPr>
          <w:ilvl w:val="0"/>
          <w:numId w:val="35"/>
        </w:numPr>
        <w:tabs>
          <w:tab w:val="left" w:pos="608"/>
        </w:tabs>
        <w:ind w:right="624"/>
      </w:pPr>
      <w:proofErr w:type="gramStart"/>
      <w:r>
        <w:t>In order to</w:t>
      </w:r>
      <w:proofErr w:type="gramEnd"/>
      <w:r>
        <w:t xml:space="preserve"> progress to the fourth year of the programme, a student must have accumulated no fewer than 360 credits from the programme curriculum including those for the BF305 Management Development Programme 3 and MG315 Managing Across Cultures</w:t>
      </w:r>
      <w:r>
        <w:rPr>
          <w:spacing w:val="-5"/>
        </w:rPr>
        <w:t xml:space="preserve"> </w:t>
      </w:r>
      <w:r>
        <w:t>and Frontiers the</w:t>
      </w:r>
      <w:r>
        <w:rPr>
          <w:spacing w:val="-3"/>
        </w:rPr>
        <w:t xml:space="preserve"> </w:t>
      </w:r>
      <w:r>
        <w:t>Level</w:t>
      </w:r>
      <w:r>
        <w:rPr>
          <w:spacing w:val="-6"/>
        </w:rPr>
        <w:t xml:space="preserve"> </w:t>
      </w:r>
      <w:r>
        <w:t>3 compulsory</w:t>
      </w:r>
      <w:r>
        <w:rPr>
          <w:spacing w:val="-5"/>
        </w:rPr>
        <w:t xml:space="preserve"> </w:t>
      </w:r>
      <w:r>
        <w:t>modules</w:t>
      </w:r>
      <w:r>
        <w:rPr>
          <w:spacing w:val="-4"/>
        </w:rPr>
        <w:t xml:space="preserve"> </w:t>
      </w:r>
      <w:r>
        <w:t>relating</w:t>
      </w:r>
      <w:r>
        <w:rPr>
          <w:spacing w:val="-3"/>
        </w:rPr>
        <w:t xml:space="preserve"> </w:t>
      </w:r>
      <w:r>
        <w:t>to</w:t>
      </w:r>
      <w:r>
        <w:rPr>
          <w:spacing w:val="-3"/>
        </w:rPr>
        <w:t xml:space="preserve"> </w:t>
      </w:r>
      <w:r>
        <w:t>their</w:t>
      </w:r>
      <w:r>
        <w:rPr>
          <w:spacing w:val="-2"/>
        </w:rPr>
        <w:t xml:space="preserve"> </w:t>
      </w:r>
      <w:r>
        <w:t>chosen</w:t>
      </w:r>
      <w:r>
        <w:rPr>
          <w:spacing w:val="-3"/>
        </w:rPr>
        <w:t xml:space="preserve"> </w:t>
      </w:r>
      <w:r>
        <w:t>Principal Subjects and have achieved a satisfactory performance in the third year, details available in the student handbook.</w:t>
      </w:r>
    </w:p>
    <w:p w14:paraId="4497C195" w14:textId="77777777" w:rsidR="009B0494" w:rsidRDefault="009B0494" w:rsidP="009A260E">
      <w:pPr>
        <w:pStyle w:val="BodyText"/>
        <w:rPr>
          <w:sz w:val="21"/>
        </w:rPr>
      </w:pPr>
    </w:p>
    <w:p w14:paraId="4497C196" w14:textId="77777777" w:rsidR="009B0494" w:rsidRDefault="007F4792" w:rsidP="009A260E">
      <w:pPr>
        <w:pStyle w:val="ListParagraph"/>
        <w:numPr>
          <w:ilvl w:val="0"/>
          <w:numId w:val="35"/>
        </w:numPr>
        <w:tabs>
          <w:tab w:val="left" w:pos="608"/>
        </w:tabs>
        <w:ind w:right="1878" w:hanging="427"/>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fifth year</w:t>
      </w:r>
      <w:r>
        <w:rPr>
          <w:spacing w:val="-6"/>
        </w:rPr>
        <w:t xml:space="preserve"> </w:t>
      </w:r>
      <w:r>
        <w:t>of</w:t>
      </w:r>
      <w:r>
        <w:rPr>
          <w:spacing w:val="-4"/>
        </w:rPr>
        <w:t xml:space="preserve"> </w:t>
      </w:r>
      <w:r>
        <w:t>the</w:t>
      </w:r>
      <w:r>
        <w:rPr>
          <w:spacing w:val="-3"/>
        </w:rPr>
        <w:t xml:space="preserve"> </w:t>
      </w:r>
      <w:r>
        <w:t>programme,</w:t>
      </w:r>
      <w:r>
        <w:rPr>
          <w:spacing w:val="-4"/>
        </w:rPr>
        <w:t xml:space="preserve"> </w:t>
      </w:r>
      <w:r>
        <w:t>a</w:t>
      </w:r>
      <w:r>
        <w:rPr>
          <w:spacing w:val="-3"/>
        </w:rPr>
        <w:t xml:space="preserve"> </w:t>
      </w:r>
      <w:r>
        <w:t>student</w:t>
      </w:r>
      <w:r>
        <w:rPr>
          <w:spacing w:val="-4"/>
        </w:rPr>
        <w:t xml:space="preserve"> </w:t>
      </w:r>
      <w:r>
        <w:t>must</w:t>
      </w:r>
      <w:r>
        <w:rPr>
          <w:spacing w:val="-4"/>
        </w:rPr>
        <w:t xml:space="preserve"> </w:t>
      </w:r>
      <w:r>
        <w:t>have satisfactorily completed year 4.</w:t>
      </w:r>
    </w:p>
    <w:p w14:paraId="4497C197" w14:textId="77777777" w:rsidR="009B0494" w:rsidRDefault="009B0494" w:rsidP="009A260E">
      <w:pPr>
        <w:pStyle w:val="BodyText"/>
      </w:pPr>
    </w:p>
    <w:p w14:paraId="4497C198" w14:textId="77777777" w:rsidR="009B0494" w:rsidRDefault="007F4792" w:rsidP="009A260E">
      <w:pPr>
        <w:pStyle w:val="ListParagraph"/>
        <w:numPr>
          <w:ilvl w:val="0"/>
          <w:numId w:val="35"/>
        </w:numPr>
        <w:tabs>
          <w:tab w:val="left" w:pos="607"/>
        </w:tabs>
        <w:ind w:left="606" w:right="680"/>
      </w:pPr>
      <w:r>
        <w:t>Any Masters candidate who fails to satisfy the progress requirements on to Level 5 will be transferred to Level 4 of the BA Hons in International Business with a Modern Language degree, and any credits they may have accumulated on the period of study abroad will not be considered in the degree (but they will be recorded as ‘personal credits’ on their transcript).</w:t>
      </w:r>
      <w:r>
        <w:rPr>
          <w:spacing w:val="80"/>
        </w:rPr>
        <w:t xml:space="preserve"> </w:t>
      </w:r>
      <w:r>
        <w:t>Where a candidate does not have Level 4 University of Strathclyde</w:t>
      </w:r>
      <w:r>
        <w:rPr>
          <w:spacing w:val="-1"/>
        </w:rPr>
        <w:t xml:space="preserve"> </w:t>
      </w:r>
      <w:r>
        <w:t>credits</w:t>
      </w:r>
      <w:r>
        <w:rPr>
          <w:spacing w:val="-7"/>
        </w:rPr>
        <w:t xml:space="preserve"> </w:t>
      </w:r>
      <w:r>
        <w:t>for</w:t>
      </w:r>
      <w:r>
        <w:rPr>
          <w:spacing w:val="-4"/>
        </w:rPr>
        <w:t xml:space="preserve"> </w:t>
      </w:r>
      <w:r>
        <w:t>calculation</w:t>
      </w:r>
      <w:r>
        <w:rPr>
          <w:spacing w:val="-1"/>
        </w:rPr>
        <w:t xml:space="preserve"> </w:t>
      </w:r>
      <w:r>
        <w:t>of</w:t>
      </w:r>
      <w:r>
        <w:rPr>
          <w:spacing w:val="-2"/>
        </w:rPr>
        <w:t xml:space="preserve"> </w:t>
      </w:r>
      <w:r>
        <w:t>the</w:t>
      </w:r>
      <w:r>
        <w:rPr>
          <w:spacing w:val="-5"/>
        </w:rPr>
        <w:t xml:space="preserve"> </w:t>
      </w:r>
      <w:r>
        <w:t>classification</w:t>
      </w:r>
      <w:r>
        <w:rPr>
          <w:spacing w:val="-1"/>
        </w:rPr>
        <w:t xml:space="preserve"> </w:t>
      </w:r>
      <w:r>
        <w:t>in</w:t>
      </w:r>
      <w:r>
        <w:rPr>
          <w:spacing w:val="-1"/>
        </w:rPr>
        <w:t xml:space="preserve"> </w:t>
      </w:r>
      <w:r>
        <w:t>the</w:t>
      </w:r>
      <w:r>
        <w:rPr>
          <w:spacing w:val="-5"/>
        </w:rPr>
        <w:t xml:space="preserve"> </w:t>
      </w:r>
      <w:r>
        <w:t>normal</w:t>
      </w:r>
      <w:r>
        <w:rPr>
          <w:spacing w:val="-4"/>
        </w:rPr>
        <w:t xml:space="preserve"> </w:t>
      </w:r>
      <w:r>
        <w:t>way,</w:t>
      </w:r>
      <w:r>
        <w:rPr>
          <w:spacing w:val="-6"/>
        </w:rPr>
        <w:t xml:space="preserve"> </w:t>
      </w:r>
      <w:r>
        <w:t>the</w:t>
      </w:r>
      <w:r>
        <w:rPr>
          <w:spacing w:val="-1"/>
        </w:rPr>
        <w:t xml:space="preserve"> </w:t>
      </w:r>
      <w:r>
        <w:t>candidate’s prior performance at University of Strathclyde will be considered alongside the Exchange Year performance for the Board of Examiners to decide classification.</w:t>
      </w:r>
    </w:p>
    <w:p w14:paraId="4497C199" w14:textId="77777777" w:rsidR="009B0494" w:rsidRDefault="009B0494" w:rsidP="009A260E">
      <w:pPr>
        <w:pStyle w:val="BodyText"/>
        <w:rPr>
          <w:sz w:val="21"/>
        </w:rPr>
      </w:pPr>
    </w:p>
    <w:p w14:paraId="4497C19A" w14:textId="77777777" w:rsidR="009B0494" w:rsidRDefault="007F4792" w:rsidP="009A260E">
      <w:pPr>
        <w:pStyle w:val="Heading1"/>
        <w:ind w:left="179"/>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C19B" w14:textId="77777777" w:rsidR="009B0494" w:rsidRDefault="007F4792" w:rsidP="009A260E">
      <w:pPr>
        <w:pStyle w:val="ListParagraph"/>
        <w:numPr>
          <w:ilvl w:val="0"/>
          <w:numId w:val="35"/>
        </w:numPr>
        <w:tabs>
          <w:tab w:val="left" w:pos="607"/>
        </w:tabs>
        <w:spacing w:line="237" w:lineRule="auto"/>
        <w:ind w:left="606" w:right="741"/>
      </w:pPr>
      <w:r>
        <w:t>On successful</w:t>
      </w:r>
      <w:r>
        <w:rPr>
          <w:spacing w:val="-7"/>
        </w:rPr>
        <w:t xml:space="preserve"> </w:t>
      </w:r>
      <w:r>
        <w:t>completion</w:t>
      </w:r>
      <w:r>
        <w:rPr>
          <w:spacing w:val="-4"/>
        </w:rPr>
        <w:t xml:space="preserve"> </w:t>
      </w:r>
      <w:r>
        <w:t>of the</w:t>
      </w:r>
      <w:r>
        <w:rPr>
          <w:spacing w:val="-4"/>
        </w:rPr>
        <w:t xml:space="preserve"> </w:t>
      </w:r>
      <w:r>
        <w:t>Honours</w:t>
      </w:r>
      <w:r>
        <w:rPr>
          <w:spacing w:val="-1"/>
        </w:rPr>
        <w:t xml:space="preserve"> </w:t>
      </w:r>
      <w:r>
        <w:t>year,</w:t>
      </w:r>
      <w:r>
        <w:rPr>
          <w:spacing w:val="-5"/>
        </w:rPr>
        <w:t xml:space="preserve"> </w:t>
      </w:r>
      <w:r>
        <w:t>a</w:t>
      </w:r>
      <w:r>
        <w:rPr>
          <w:spacing w:val="-4"/>
        </w:rPr>
        <w:t xml:space="preserve"> </w:t>
      </w:r>
      <w:r>
        <w:t>candidate</w:t>
      </w:r>
      <w:r>
        <w:rPr>
          <w:spacing w:val="-4"/>
        </w:rPr>
        <w:t xml:space="preserve"> </w:t>
      </w:r>
      <w:r>
        <w:t>will</w:t>
      </w:r>
      <w:r>
        <w:rPr>
          <w:spacing w:val="-2"/>
        </w:rPr>
        <w:t xml:space="preserve"> </w:t>
      </w:r>
      <w:r>
        <w:t>be</w:t>
      </w:r>
      <w:r>
        <w:rPr>
          <w:spacing w:val="-4"/>
        </w:rPr>
        <w:t xml:space="preserve"> </w:t>
      </w:r>
      <w:r>
        <w:t>awarded the</w:t>
      </w:r>
      <w:r>
        <w:rPr>
          <w:spacing w:val="-4"/>
        </w:rPr>
        <w:t xml:space="preserve"> </w:t>
      </w:r>
      <w:r>
        <w:t>Level</w:t>
      </w:r>
      <w:r>
        <w:rPr>
          <w:spacing w:val="-7"/>
        </w:rPr>
        <w:t xml:space="preserve"> </w:t>
      </w:r>
      <w:r>
        <w:t>4 credits corresponding to the modules taken.</w:t>
      </w:r>
    </w:p>
    <w:p w14:paraId="4497C19C" w14:textId="77777777" w:rsidR="009B0494" w:rsidRDefault="009B0494" w:rsidP="009A260E">
      <w:pPr>
        <w:pStyle w:val="BodyText"/>
      </w:pPr>
    </w:p>
    <w:p w14:paraId="4497C19D" w14:textId="77777777" w:rsidR="009B0494" w:rsidRDefault="007F4792" w:rsidP="009A260E">
      <w:pPr>
        <w:pStyle w:val="ListParagraph"/>
        <w:numPr>
          <w:ilvl w:val="0"/>
          <w:numId w:val="35"/>
        </w:numPr>
        <w:tabs>
          <w:tab w:val="left" w:pos="607"/>
        </w:tabs>
        <w:spacing w:line="237" w:lineRule="auto"/>
        <w:ind w:left="606" w:right="1288"/>
      </w:pPr>
      <w:r>
        <w:t>The</w:t>
      </w:r>
      <w:r>
        <w:rPr>
          <w:spacing w:val="-4"/>
        </w:rPr>
        <w:t xml:space="preserve"> </w:t>
      </w:r>
      <w:r>
        <w:t>final</w:t>
      </w:r>
      <w:r>
        <w:rPr>
          <w:spacing w:val="-7"/>
        </w:rPr>
        <w:t xml:space="preserve"> </w:t>
      </w:r>
      <w:r>
        <w:t>Honours</w:t>
      </w:r>
      <w:r>
        <w:rPr>
          <w:spacing w:val="-6"/>
        </w:rPr>
        <w:t xml:space="preserve"> </w:t>
      </w:r>
      <w:r>
        <w:t>classification for</w:t>
      </w:r>
      <w:r>
        <w:rPr>
          <w:spacing w:val="-3"/>
        </w:rPr>
        <w:t xml:space="preserve"> </w:t>
      </w:r>
      <w:r>
        <w:t>the</w:t>
      </w:r>
      <w:r>
        <w:rPr>
          <w:spacing w:val="-4"/>
        </w:rPr>
        <w:t xml:space="preserve"> </w:t>
      </w:r>
      <w:r>
        <w:t>degree of</w:t>
      </w:r>
      <w:r>
        <w:rPr>
          <w:spacing w:val="-5"/>
        </w:rPr>
        <w:t xml:space="preserve"> </w:t>
      </w:r>
      <w:r>
        <w:t>BA with Honours</w:t>
      </w:r>
      <w:r>
        <w:rPr>
          <w:spacing w:val="-1"/>
        </w:rPr>
        <w:t xml:space="preserve"> </w:t>
      </w:r>
      <w:r>
        <w:t>in</w:t>
      </w:r>
      <w:r>
        <w:rPr>
          <w:spacing w:val="-4"/>
        </w:rPr>
        <w:t xml:space="preserve"> </w:t>
      </w:r>
      <w:r>
        <w:t>International Business with a Modern Language will normally be based on:</w:t>
      </w:r>
    </w:p>
    <w:p w14:paraId="4497C19E" w14:textId="77777777" w:rsidR="009B0494" w:rsidRDefault="009B0494" w:rsidP="009A260E">
      <w:pPr>
        <w:pStyle w:val="BodyText"/>
      </w:pPr>
    </w:p>
    <w:p w14:paraId="4497C19F" w14:textId="77777777" w:rsidR="009B0494" w:rsidRDefault="007F4792" w:rsidP="009A260E">
      <w:pPr>
        <w:pStyle w:val="ListParagraph"/>
        <w:numPr>
          <w:ilvl w:val="1"/>
          <w:numId w:val="35"/>
        </w:numPr>
        <w:tabs>
          <w:tab w:val="left" w:pos="1312"/>
          <w:tab w:val="left" w:pos="1313"/>
        </w:tabs>
        <w:ind w:hanging="534"/>
        <w:jc w:val="left"/>
      </w:pPr>
      <w:r>
        <w:t>the</w:t>
      </w:r>
      <w:r>
        <w:rPr>
          <w:spacing w:val="-7"/>
        </w:rPr>
        <w:t xml:space="preserve"> </w:t>
      </w:r>
      <w:r>
        <w:t>first</w:t>
      </w:r>
      <w:r>
        <w:rPr>
          <w:spacing w:val="-6"/>
        </w:rPr>
        <w:t xml:space="preserve"> </w:t>
      </w:r>
      <w:r>
        <w:t>assessed</w:t>
      </w:r>
      <w:r>
        <w:rPr>
          <w:spacing w:val="-5"/>
        </w:rPr>
        <w:t xml:space="preserve"> </w:t>
      </w:r>
      <w:r>
        <w:t>attempt</w:t>
      </w:r>
      <w:r>
        <w:rPr>
          <w:spacing w:val="-6"/>
        </w:rPr>
        <w:t xml:space="preserve"> </w:t>
      </w:r>
      <w:r>
        <w:t>at</w:t>
      </w:r>
      <w:r>
        <w:rPr>
          <w:spacing w:val="-6"/>
        </w:rPr>
        <w:t xml:space="preserve"> </w:t>
      </w:r>
      <w:r>
        <w:t>Level</w:t>
      </w:r>
      <w:r>
        <w:rPr>
          <w:spacing w:val="-3"/>
        </w:rPr>
        <w:t xml:space="preserve"> </w:t>
      </w:r>
      <w:r>
        <w:t>4</w:t>
      </w:r>
      <w:r>
        <w:rPr>
          <w:spacing w:val="-4"/>
        </w:rPr>
        <w:t xml:space="preserve"> </w:t>
      </w:r>
      <w:r>
        <w:t>modules</w:t>
      </w:r>
      <w:r>
        <w:rPr>
          <w:spacing w:val="-6"/>
        </w:rPr>
        <w:t xml:space="preserve"> </w:t>
      </w:r>
      <w:r>
        <w:t>taken in</w:t>
      </w:r>
      <w:r>
        <w:rPr>
          <w:spacing w:val="-5"/>
        </w:rPr>
        <w:t xml:space="preserve"> </w:t>
      </w:r>
      <w:r>
        <w:t xml:space="preserve">the fourth </w:t>
      </w:r>
      <w:proofErr w:type="gramStart"/>
      <w:r>
        <w:rPr>
          <w:spacing w:val="-2"/>
        </w:rPr>
        <w:t>year;</w:t>
      </w:r>
      <w:proofErr w:type="gramEnd"/>
    </w:p>
    <w:p w14:paraId="4497C1A0" w14:textId="77777777" w:rsidR="009B0494" w:rsidRDefault="007F4792" w:rsidP="009A260E">
      <w:pPr>
        <w:pStyle w:val="ListParagraph"/>
        <w:numPr>
          <w:ilvl w:val="1"/>
          <w:numId w:val="35"/>
        </w:numPr>
        <w:tabs>
          <w:tab w:val="left" w:pos="1311"/>
          <w:tab w:val="left" w:pos="1313"/>
        </w:tabs>
        <w:spacing w:line="251" w:lineRule="exact"/>
        <w:ind w:hanging="582"/>
        <w:jc w:val="left"/>
      </w:pPr>
      <w:r>
        <w:t>the</w:t>
      </w:r>
      <w:r>
        <w:rPr>
          <w:spacing w:val="-6"/>
        </w:rPr>
        <w:t xml:space="preserve"> </w:t>
      </w:r>
      <w:r>
        <w:t>oral</w:t>
      </w:r>
      <w:r>
        <w:rPr>
          <w:spacing w:val="-3"/>
        </w:rPr>
        <w:t xml:space="preserve"> </w:t>
      </w:r>
      <w:r>
        <w:t>Modern</w:t>
      </w:r>
      <w:r>
        <w:rPr>
          <w:spacing w:val="-5"/>
        </w:rPr>
        <w:t xml:space="preserve"> </w:t>
      </w:r>
      <w:r>
        <w:t>Language</w:t>
      </w:r>
      <w:r>
        <w:rPr>
          <w:spacing w:val="-5"/>
        </w:rPr>
        <w:t xml:space="preserve"> </w:t>
      </w:r>
      <w:proofErr w:type="gramStart"/>
      <w:r>
        <w:rPr>
          <w:spacing w:val="-2"/>
        </w:rPr>
        <w:t>examination;</w:t>
      </w:r>
      <w:proofErr w:type="gramEnd"/>
    </w:p>
    <w:p w14:paraId="4497C1A1" w14:textId="77777777" w:rsidR="009B0494" w:rsidRDefault="007F4792" w:rsidP="009A260E">
      <w:pPr>
        <w:pStyle w:val="ListParagraph"/>
        <w:numPr>
          <w:ilvl w:val="1"/>
          <w:numId w:val="35"/>
        </w:numPr>
        <w:tabs>
          <w:tab w:val="left" w:pos="1312"/>
          <w:tab w:val="left" w:pos="1313"/>
        </w:tabs>
        <w:spacing w:line="251" w:lineRule="exact"/>
        <w:ind w:hanging="635"/>
        <w:jc w:val="left"/>
      </w:pPr>
      <w:r>
        <w:t>if</w:t>
      </w:r>
      <w:r>
        <w:rPr>
          <w:spacing w:val="-2"/>
        </w:rPr>
        <w:t xml:space="preserve"> </w:t>
      </w:r>
      <w:r>
        <w:t>appropriate,</w:t>
      </w:r>
      <w:r>
        <w:rPr>
          <w:spacing w:val="-6"/>
        </w:rPr>
        <w:t xml:space="preserve"> </w:t>
      </w:r>
      <w:r>
        <w:t>an</w:t>
      </w:r>
      <w:r>
        <w:rPr>
          <w:spacing w:val="-5"/>
        </w:rPr>
        <w:t xml:space="preserve"> </w:t>
      </w:r>
      <w:r>
        <w:t>oral</w:t>
      </w:r>
      <w:r>
        <w:rPr>
          <w:spacing w:val="-7"/>
        </w:rPr>
        <w:t xml:space="preserve"> </w:t>
      </w:r>
      <w:r>
        <w:rPr>
          <w:spacing w:val="-2"/>
        </w:rPr>
        <w:t>examination.</w:t>
      </w:r>
    </w:p>
    <w:p w14:paraId="4497C1A2" w14:textId="77777777" w:rsidR="009B0494" w:rsidRDefault="009B0494" w:rsidP="009A260E">
      <w:pPr>
        <w:pStyle w:val="BodyText"/>
      </w:pPr>
    </w:p>
    <w:p w14:paraId="4497C1A3" w14:textId="77777777" w:rsidR="009B0494" w:rsidRDefault="007F4792" w:rsidP="009A260E">
      <w:pPr>
        <w:pStyle w:val="Heading1"/>
        <w:spacing w:line="251" w:lineRule="exact"/>
        <w:ind w:left="179"/>
      </w:pPr>
      <w:r>
        <w:t>Final</w:t>
      </w:r>
      <w:r>
        <w:rPr>
          <w:spacing w:val="2"/>
        </w:rPr>
        <w:t xml:space="preserve"> </w:t>
      </w:r>
      <w:r>
        <w:rPr>
          <w:spacing w:val="-2"/>
        </w:rPr>
        <w:t>Assessment</w:t>
      </w:r>
    </w:p>
    <w:p w14:paraId="4497C1A4" w14:textId="77777777" w:rsidR="009B0494" w:rsidRDefault="007F4792" w:rsidP="009A260E">
      <w:pPr>
        <w:pStyle w:val="ListParagraph"/>
        <w:numPr>
          <w:ilvl w:val="0"/>
          <w:numId w:val="35"/>
        </w:numPr>
        <w:tabs>
          <w:tab w:val="left" w:pos="607"/>
        </w:tabs>
        <w:ind w:left="606" w:right="1159"/>
      </w:pPr>
      <w:r>
        <w:t>On successful</w:t>
      </w:r>
      <w:r>
        <w:rPr>
          <w:spacing w:val="-7"/>
        </w:rPr>
        <w:t xml:space="preserve"> </w:t>
      </w:r>
      <w:r>
        <w:t>completion</w:t>
      </w:r>
      <w:r>
        <w:rPr>
          <w:spacing w:val="-4"/>
        </w:rPr>
        <w:t xml:space="preserve"> </w:t>
      </w:r>
      <w:r>
        <w:t>of the</w:t>
      </w:r>
      <w:r>
        <w:rPr>
          <w:spacing w:val="-4"/>
        </w:rPr>
        <w:t xml:space="preserve"> </w:t>
      </w:r>
      <w:r>
        <w:t>fifth year,</w:t>
      </w:r>
      <w:r>
        <w:rPr>
          <w:spacing w:val="-5"/>
        </w:rPr>
        <w:t xml:space="preserve"> </w:t>
      </w:r>
      <w:r>
        <w:t>a candidate will</w:t>
      </w:r>
      <w:r>
        <w:rPr>
          <w:spacing w:val="-2"/>
        </w:rPr>
        <w:t xml:space="preserve"> </w:t>
      </w:r>
      <w:r>
        <w:t>be</w:t>
      </w:r>
      <w:r>
        <w:rPr>
          <w:spacing w:val="-4"/>
        </w:rPr>
        <w:t xml:space="preserve"> </w:t>
      </w:r>
      <w:r>
        <w:t>awarded</w:t>
      </w:r>
      <w:r>
        <w:rPr>
          <w:spacing w:val="-4"/>
        </w:rPr>
        <w:t xml:space="preserve"> </w:t>
      </w:r>
      <w:r>
        <w:t>120</w:t>
      </w:r>
      <w:r>
        <w:rPr>
          <w:spacing w:val="-4"/>
        </w:rPr>
        <w:t xml:space="preserve"> </w:t>
      </w:r>
      <w:r>
        <w:t>Level</w:t>
      </w:r>
      <w:r>
        <w:rPr>
          <w:spacing w:val="-7"/>
        </w:rPr>
        <w:t xml:space="preserve"> </w:t>
      </w:r>
      <w:r>
        <w:t>5 credits corresponding to the modules taken.</w:t>
      </w:r>
    </w:p>
    <w:p w14:paraId="4497C1A5" w14:textId="77777777" w:rsidR="009B0494" w:rsidRDefault="009B0494" w:rsidP="009A260E">
      <w:pPr>
        <w:pStyle w:val="BodyText"/>
        <w:rPr>
          <w:sz w:val="21"/>
        </w:rPr>
      </w:pPr>
    </w:p>
    <w:p w14:paraId="4497C1A6" w14:textId="77777777" w:rsidR="009B0494" w:rsidRDefault="007F4792" w:rsidP="009A260E">
      <w:pPr>
        <w:pStyle w:val="Heading1"/>
        <w:ind w:left="179"/>
      </w:pPr>
      <w:r>
        <w:rPr>
          <w:spacing w:val="-2"/>
        </w:rPr>
        <w:t>Award</w:t>
      </w:r>
    </w:p>
    <w:p w14:paraId="4497C1A7" w14:textId="0F547951" w:rsidR="009B0494" w:rsidRDefault="007F4792" w:rsidP="009A260E">
      <w:pPr>
        <w:pStyle w:val="ListParagraph"/>
        <w:numPr>
          <w:ilvl w:val="0"/>
          <w:numId w:val="35"/>
        </w:numPr>
        <w:tabs>
          <w:tab w:val="left" w:pos="607"/>
        </w:tabs>
        <w:ind w:left="606" w:right="635"/>
      </w:pPr>
      <w:r>
        <w:rPr>
          <w:b/>
        </w:rPr>
        <w:t xml:space="preserve">Masters: </w:t>
      </w:r>
      <w:proofErr w:type="gramStart"/>
      <w:r>
        <w:t>In order to</w:t>
      </w:r>
      <w:proofErr w:type="gramEnd"/>
      <w:r>
        <w:t xml:space="preserve"> qualify for the award of the degree of Master in International Business with a Modern Language the </w:t>
      </w:r>
      <w:r>
        <w:rPr>
          <w:color w:val="0000FF"/>
          <w:u w:val="single" w:color="0000FF"/>
        </w:rPr>
        <w:t>General Academic Regulations –</w:t>
      </w:r>
      <w:r>
        <w:rPr>
          <w:color w:val="0000FF"/>
          <w:spacing w:val="61"/>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w:t>
      </w:r>
    </w:p>
    <w:p w14:paraId="4497C1A8" w14:textId="77777777" w:rsidR="009B0494" w:rsidRDefault="009B0494" w:rsidP="009A260E">
      <w:pPr>
        <w:sectPr w:rsidR="009B0494">
          <w:pgSz w:w="11910" w:h="16840"/>
          <w:pgMar w:top="1600" w:right="820" w:bottom="940" w:left="1260" w:header="0" w:footer="758" w:gutter="0"/>
          <w:cols w:space="720"/>
        </w:sectPr>
      </w:pPr>
    </w:p>
    <w:p w14:paraId="4497C1A9" w14:textId="77777777" w:rsidR="009B0494" w:rsidRDefault="007F4792" w:rsidP="009A260E">
      <w:pPr>
        <w:pStyle w:val="ListParagraph"/>
        <w:numPr>
          <w:ilvl w:val="0"/>
          <w:numId w:val="35"/>
        </w:numPr>
        <w:tabs>
          <w:tab w:val="left" w:pos="607"/>
        </w:tabs>
        <w:ind w:left="606" w:right="712"/>
      </w:pPr>
      <w:r>
        <w:rPr>
          <w:b/>
        </w:rPr>
        <w:lastRenderedPageBreak/>
        <w:t xml:space="preserve">Distinction in the Spoken Language(s): </w:t>
      </w:r>
      <w:r>
        <w:t>A candidate who qualifies for the award of a Masters in International Business with a Modern Language degree and who has, according</w:t>
      </w:r>
      <w:r>
        <w:rPr>
          <w:spacing w:val="-4"/>
        </w:rPr>
        <w:t xml:space="preserve"> </w:t>
      </w:r>
      <w:r>
        <w:t>to</w:t>
      </w:r>
      <w:r>
        <w:rPr>
          <w:spacing w:val="-4"/>
        </w:rPr>
        <w:t xml:space="preserve"> </w:t>
      </w:r>
      <w:r>
        <w:t>prescribed criteria</w:t>
      </w:r>
      <w:r>
        <w:rPr>
          <w:spacing w:val="-4"/>
        </w:rPr>
        <w:t xml:space="preserve"> </w:t>
      </w:r>
      <w:r>
        <w:t>and</w:t>
      </w:r>
      <w:r>
        <w:rPr>
          <w:spacing w:val="-4"/>
        </w:rPr>
        <w:t xml:space="preserve"> </w:t>
      </w:r>
      <w:r>
        <w:t>in the</w:t>
      </w:r>
      <w:r>
        <w:rPr>
          <w:spacing w:val="-4"/>
        </w:rPr>
        <w:t xml:space="preserve"> </w:t>
      </w:r>
      <w:r>
        <w:t>opinion</w:t>
      </w:r>
      <w:r>
        <w:rPr>
          <w:spacing w:val="-4"/>
        </w:rPr>
        <w:t xml:space="preserve"> </w:t>
      </w:r>
      <w:r>
        <w:t>of the</w:t>
      </w:r>
      <w:r>
        <w:rPr>
          <w:spacing w:val="-4"/>
        </w:rPr>
        <w:t xml:space="preserve"> </w:t>
      </w:r>
      <w:r>
        <w:t>Board</w:t>
      </w:r>
      <w:r>
        <w:rPr>
          <w:spacing w:val="-4"/>
        </w:rPr>
        <w:t xml:space="preserve"> </w:t>
      </w:r>
      <w:r>
        <w:t>of</w:t>
      </w:r>
      <w:r>
        <w:rPr>
          <w:spacing w:val="-5"/>
        </w:rPr>
        <w:t xml:space="preserve"> </w:t>
      </w:r>
      <w:r>
        <w:t>Examiners,</w:t>
      </w:r>
      <w:r>
        <w:rPr>
          <w:spacing w:val="-5"/>
        </w:rPr>
        <w:t xml:space="preserve"> </w:t>
      </w:r>
      <w:r>
        <w:t xml:space="preserve">attained a high level of performance in the oral Modern Language examination may be awarded the </w:t>
      </w:r>
      <w:proofErr w:type="spellStart"/>
      <w:r>
        <w:t>Masters</w:t>
      </w:r>
      <w:proofErr w:type="spellEnd"/>
      <w:r>
        <w:t xml:space="preserve"> degree with distinction in the spoken language.</w:t>
      </w:r>
    </w:p>
    <w:p w14:paraId="4497C1AA" w14:textId="77777777" w:rsidR="009B0494" w:rsidRDefault="009B0494" w:rsidP="009A260E">
      <w:pPr>
        <w:pStyle w:val="BodyText"/>
        <w:rPr>
          <w:sz w:val="21"/>
        </w:rPr>
      </w:pPr>
    </w:p>
    <w:p w14:paraId="4497C1AB" w14:textId="2CD80E94" w:rsidR="009B0494" w:rsidRDefault="007F4792" w:rsidP="009A260E">
      <w:pPr>
        <w:pStyle w:val="ListParagraph"/>
        <w:numPr>
          <w:ilvl w:val="0"/>
          <w:numId w:val="35"/>
        </w:numPr>
        <w:tabs>
          <w:tab w:val="left" w:pos="607"/>
        </w:tabs>
        <w:ind w:left="606" w:right="635"/>
      </w:pPr>
      <w:r>
        <w:rPr>
          <w:b/>
        </w:rPr>
        <w:t>BA with Honours:</w:t>
      </w:r>
      <w:r>
        <w:rPr>
          <w:b/>
          <w:spacing w:val="-4"/>
        </w:rPr>
        <w:t xml:space="preserve"> </w:t>
      </w:r>
      <w:proofErr w:type="gramStart"/>
      <w:r>
        <w:t>In order to</w:t>
      </w:r>
      <w:proofErr w:type="gramEnd"/>
      <w:r>
        <w:t xml:space="preserve"> qualify</w:t>
      </w:r>
      <w:r>
        <w:rPr>
          <w:spacing w:val="-1"/>
        </w:rPr>
        <w:t xml:space="preserve"> </w:t>
      </w:r>
      <w:r>
        <w:t>for</w:t>
      </w:r>
      <w:r>
        <w:rPr>
          <w:spacing w:val="-4"/>
        </w:rPr>
        <w:t xml:space="preserve"> </w:t>
      </w:r>
      <w:r>
        <w:t xml:space="preserve">the award of the degree of BA with Honours in International Business with a Modern Language,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w:t>
      </w:r>
    </w:p>
    <w:p w14:paraId="4497C1AC" w14:textId="77777777" w:rsidR="009B0494" w:rsidRDefault="009B0494" w:rsidP="009A260E">
      <w:pPr>
        <w:pStyle w:val="BodyText"/>
        <w:rPr>
          <w:sz w:val="21"/>
        </w:rPr>
      </w:pPr>
    </w:p>
    <w:p w14:paraId="4497C1AD" w14:textId="77777777" w:rsidR="009B0494" w:rsidRDefault="007F4792" w:rsidP="009A260E">
      <w:pPr>
        <w:pStyle w:val="ListParagraph"/>
        <w:numPr>
          <w:ilvl w:val="0"/>
          <w:numId w:val="35"/>
        </w:numPr>
        <w:tabs>
          <w:tab w:val="left" w:pos="608"/>
        </w:tabs>
        <w:ind w:right="716"/>
      </w:pPr>
      <w:r>
        <w:rPr>
          <w:b/>
        </w:rPr>
        <w:t>Distinction</w:t>
      </w:r>
      <w:r>
        <w:rPr>
          <w:b/>
          <w:spacing w:val="-5"/>
        </w:rPr>
        <w:t xml:space="preserve"> </w:t>
      </w:r>
      <w:r>
        <w:rPr>
          <w:b/>
        </w:rPr>
        <w:t>in</w:t>
      </w:r>
      <w:r>
        <w:rPr>
          <w:b/>
          <w:spacing w:val="-1"/>
        </w:rPr>
        <w:t xml:space="preserve"> </w:t>
      </w:r>
      <w:r>
        <w:rPr>
          <w:b/>
        </w:rPr>
        <w:t>the</w:t>
      </w:r>
      <w:r>
        <w:rPr>
          <w:b/>
          <w:spacing w:val="-4"/>
        </w:rPr>
        <w:t xml:space="preserve"> </w:t>
      </w:r>
      <w:r>
        <w:rPr>
          <w:b/>
        </w:rPr>
        <w:t>Spoken</w:t>
      </w:r>
      <w:r>
        <w:rPr>
          <w:b/>
          <w:spacing w:val="-1"/>
        </w:rPr>
        <w:t xml:space="preserve"> </w:t>
      </w:r>
      <w:r>
        <w:rPr>
          <w:b/>
        </w:rPr>
        <w:t>Language:</w:t>
      </w:r>
      <w:r>
        <w:rPr>
          <w:b/>
          <w:spacing w:val="-4"/>
        </w:rPr>
        <w:t xml:space="preserve"> </w:t>
      </w:r>
      <w:r>
        <w:t>A</w:t>
      </w:r>
      <w:r>
        <w:rPr>
          <w:spacing w:val="-4"/>
        </w:rPr>
        <w:t xml:space="preserve"> </w:t>
      </w:r>
      <w:r>
        <w:t>candidate who</w:t>
      </w:r>
      <w:r>
        <w:rPr>
          <w:spacing w:val="-4"/>
        </w:rPr>
        <w:t xml:space="preserve"> </w:t>
      </w:r>
      <w:r>
        <w:t>qualifies</w:t>
      </w:r>
      <w:r>
        <w:rPr>
          <w:spacing w:val="-5"/>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a BA with Honours in International Business with a Modern Language degree and who has, according to prescribed criteria and in the opinion of the Honours Board of Examiners, attained a high level of performance in the oral examination may be awarded the Honours degree with distinction in the spoken language.</w:t>
      </w:r>
    </w:p>
    <w:p w14:paraId="4497C1AE" w14:textId="77777777" w:rsidR="009B0494" w:rsidRDefault="009B0494" w:rsidP="009A260E">
      <w:pPr>
        <w:pStyle w:val="BodyText"/>
      </w:pPr>
    </w:p>
    <w:p w14:paraId="4497C1AF" w14:textId="0D50AE16" w:rsidR="009B0494" w:rsidRDefault="007F4792" w:rsidP="009A260E">
      <w:pPr>
        <w:pStyle w:val="ListParagraph"/>
        <w:numPr>
          <w:ilvl w:val="0"/>
          <w:numId w:val="35"/>
        </w:numPr>
        <w:tabs>
          <w:tab w:val="left" w:pos="608"/>
        </w:tabs>
        <w:ind w:right="935"/>
      </w:pPr>
      <w:r>
        <w:rPr>
          <w:b/>
        </w:rPr>
        <w:t>BA</w:t>
      </w:r>
      <w:r>
        <w:rPr>
          <w:b/>
          <w:spacing w:val="-2"/>
        </w:rPr>
        <w:t xml:space="preserve"> </w:t>
      </w:r>
      <w:r>
        <w:rPr>
          <w:b/>
        </w:rPr>
        <w:t>with</w:t>
      </w:r>
      <w:r>
        <w:rPr>
          <w:b/>
          <w:spacing w:val="-1"/>
        </w:rPr>
        <w:t xml:space="preserve"> </w:t>
      </w:r>
      <w:r>
        <w:rPr>
          <w:b/>
        </w:rPr>
        <w:t>Honours</w:t>
      </w:r>
      <w:r>
        <w:rPr>
          <w:b/>
          <w:spacing w:val="-4"/>
        </w:rPr>
        <w:t xml:space="preserve"> </w:t>
      </w:r>
      <w:r>
        <w:rPr>
          <w:b/>
        </w:rPr>
        <w:t>(with</w:t>
      </w:r>
      <w:r>
        <w:rPr>
          <w:b/>
          <w:spacing w:val="-1"/>
        </w:rPr>
        <w:t xml:space="preserve"> </w:t>
      </w:r>
      <w:r>
        <w:rPr>
          <w:b/>
        </w:rPr>
        <w:t>International</w:t>
      </w:r>
      <w:r>
        <w:rPr>
          <w:b/>
          <w:spacing w:val="-5"/>
        </w:rPr>
        <w:t xml:space="preserve"> </w:t>
      </w:r>
      <w:r>
        <w:rPr>
          <w:b/>
        </w:rPr>
        <w:t>Study):</w:t>
      </w:r>
      <w:r>
        <w:rPr>
          <w:b/>
          <w:spacing w:val="-4"/>
        </w:rPr>
        <w:t xml:space="preserve"> </w:t>
      </w:r>
      <w:proofErr w:type="gramStart"/>
      <w:r>
        <w:t>In</w:t>
      </w:r>
      <w:r>
        <w:rPr>
          <w:spacing w:val="-4"/>
        </w:rPr>
        <w:t xml:space="preserve"> </w:t>
      </w:r>
      <w:r>
        <w:t>order</w:t>
      </w:r>
      <w:r>
        <w:rPr>
          <w:spacing w:val="-8"/>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 xml:space="preserve">award of the degree of BA with Honours in International Business with a Modern Language with International Study, the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 shall apply.</w:t>
      </w:r>
    </w:p>
    <w:p w14:paraId="4497C1B0" w14:textId="77777777" w:rsidR="009B0494" w:rsidRDefault="009B0494" w:rsidP="009A260E">
      <w:pPr>
        <w:pStyle w:val="BodyText"/>
        <w:rPr>
          <w:sz w:val="13"/>
        </w:rPr>
      </w:pPr>
    </w:p>
    <w:p w14:paraId="4497C1B1" w14:textId="6B5B1B10" w:rsidR="009B0494" w:rsidRDefault="007F4792" w:rsidP="009A260E">
      <w:pPr>
        <w:pStyle w:val="ListParagraph"/>
        <w:numPr>
          <w:ilvl w:val="0"/>
          <w:numId w:val="35"/>
        </w:numPr>
        <w:tabs>
          <w:tab w:val="left" w:pos="607"/>
        </w:tabs>
        <w:ind w:right="726"/>
      </w:pPr>
      <w:r>
        <w:rPr>
          <w:b/>
        </w:rPr>
        <w:t xml:space="preserve">BA: </w:t>
      </w:r>
      <w:r>
        <w:t>In order to qualify for the award of the BA in International Business with a Modern Language,</w:t>
      </w:r>
      <w:r>
        <w:rPr>
          <w:spacing w:val="-5"/>
        </w:rPr>
        <w:t xml:space="preserve"> </w:t>
      </w:r>
      <w:r>
        <w:t>the</w:t>
      </w:r>
      <w:r>
        <w:rPr>
          <w:spacing w:val="-4"/>
        </w:rPr>
        <w:t xml:space="preserv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 Integrated Master</w:t>
      </w:r>
      <w:r>
        <w:rPr>
          <w:color w:val="0000FF"/>
          <w:spacing w:val="-8"/>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r>
        <w:rPr>
          <w:color w:val="0000FF"/>
        </w:rPr>
        <w:t xml:space="preserve"> </w:t>
      </w:r>
      <w:r>
        <w:t xml:space="preserve">shall apply, in addition, a candidate must have passed the first, </w:t>
      </w:r>
      <w:proofErr w:type="gramStart"/>
      <w:r>
        <w:t>second and third year</w:t>
      </w:r>
      <w:proofErr w:type="gramEnd"/>
      <w:r>
        <w:t xml:space="preserve"> compulsory modules.</w:t>
      </w:r>
    </w:p>
    <w:p w14:paraId="4497C1B2" w14:textId="77777777" w:rsidR="009B0494" w:rsidRDefault="009B0494" w:rsidP="009A260E">
      <w:pPr>
        <w:pStyle w:val="BodyText"/>
      </w:pPr>
    </w:p>
    <w:p w14:paraId="4497C1B3" w14:textId="7D524AAC" w:rsidR="009B0494" w:rsidRDefault="007F4792" w:rsidP="009A260E">
      <w:pPr>
        <w:pStyle w:val="ListParagraph"/>
        <w:numPr>
          <w:ilvl w:val="0"/>
          <w:numId w:val="35"/>
        </w:numPr>
        <w:tabs>
          <w:tab w:val="left" w:pos="608"/>
        </w:tabs>
        <w:ind w:right="759"/>
      </w:pPr>
      <w:r>
        <w:rPr>
          <w:b/>
        </w:rPr>
        <w:t>Diploma of</w:t>
      </w:r>
      <w:r>
        <w:rPr>
          <w:b/>
          <w:spacing w:val="-5"/>
        </w:rPr>
        <w:t xml:space="preserve"> </w:t>
      </w:r>
      <w:r>
        <w:rPr>
          <w:b/>
        </w:rPr>
        <w:t>Higher</w:t>
      </w:r>
      <w:r>
        <w:rPr>
          <w:b/>
          <w:spacing w:val="-3"/>
        </w:rPr>
        <w:t xml:space="preserve"> </w:t>
      </w:r>
      <w:r>
        <w:rPr>
          <w:b/>
        </w:rPr>
        <w:t>Education:</w:t>
      </w:r>
      <w:r>
        <w:rPr>
          <w:b/>
          <w:spacing w:val="-2"/>
        </w:rPr>
        <w:t xml:space="preserve"> </w:t>
      </w:r>
      <w:r>
        <w:t>In</w:t>
      </w:r>
      <w:r>
        <w:rPr>
          <w:spacing w:val="-2"/>
        </w:rPr>
        <w:t xml:space="preserve"> </w:t>
      </w:r>
      <w:r>
        <w:t>order</w:t>
      </w:r>
      <w:r>
        <w:rPr>
          <w:spacing w:val="-6"/>
        </w:rPr>
        <w:t xml:space="preserve"> </w:t>
      </w:r>
      <w:r>
        <w:t>to</w:t>
      </w:r>
      <w:r>
        <w:rPr>
          <w:spacing w:val="-2"/>
        </w:rPr>
        <w:t xml:space="preserve"> </w:t>
      </w:r>
      <w:r>
        <w:t>qualify</w:t>
      </w:r>
      <w:r>
        <w:rPr>
          <w:spacing w:val="-4"/>
        </w:rPr>
        <w:t xml:space="preserve"> </w:t>
      </w:r>
      <w:r>
        <w:t>for</w:t>
      </w:r>
      <w:r>
        <w:rPr>
          <w:spacing w:val="-1"/>
        </w:rPr>
        <w:t xml:space="preserve"> </w:t>
      </w:r>
      <w:r>
        <w:t>the</w:t>
      </w:r>
      <w:r>
        <w:rPr>
          <w:spacing w:val="-2"/>
        </w:rPr>
        <w:t xml:space="preserve"> </w:t>
      </w:r>
      <w:r>
        <w:t>award</w:t>
      </w:r>
      <w:r>
        <w:rPr>
          <w:spacing w:val="-2"/>
        </w:rPr>
        <w:t xml:space="preserve"> </w:t>
      </w:r>
      <w:r>
        <w:t>of</w:t>
      </w:r>
      <w:r>
        <w:rPr>
          <w:spacing w:val="-3"/>
        </w:rPr>
        <w:t xml:space="preserve"> </w:t>
      </w:r>
      <w:r>
        <w:t>a Diploma</w:t>
      </w:r>
      <w:r>
        <w:rPr>
          <w:spacing w:val="-2"/>
        </w:rPr>
        <w:t xml:space="preserve"> </w:t>
      </w:r>
      <w:r>
        <w:t xml:space="preserve">of Higher Education in International Business with a Modern Language,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r>
        <w:t xml:space="preserve">shall apply, in addition, a candidate must have passed the </w:t>
      </w:r>
      <w:proofErr w:type="gramStart"/>
      <w:r>
        <w:t>first and second year</w:t>
      </w:r>
      <w:proofErr w:type="gramEnd"/>
      <w:r>
        <w:t xml:space="preserve"> compulsory modules.</w:t>
      </w:r>
    </w:p>
    <w:p w14:paraId="4497C1B4" w14:textId="77777777" w:rsidR="009B0494" w:rsidRDefault="009B0494" w:rsidP="009A260E">
      <w:pPr>
        <w:pStyle w:val="BodyText"/>
        <w:rPr>
          <w:sz w:val="21"/>
        </w:rPr>
      </w:pPr>
    </w:p>
    <w:p w14:paraId="4497C1B5" w14:textId="64F90EBD" w:rsidR="009B0494" w:rsidRDefault="007F4792" w:rsidP="009A260E">
      <w:pPr>
        <w:pStyle w:val="ListParagraph"/>
        <w:numPr>
          <w:ilvl w:val="0"/>
          <w:numId w:val="35"/>
        </w:numPr>
        <w:tabs>
          <w:tab w:val="left" w:pos="608"/>
        </w:tabs>
        <w:ind w:right="788"/>
      </w:pPr>
      <w:r>
        <w:rPr>
          <w:b/>
        </w:rPr>
        <w:t xml:space="preserve">Certificate of Higher Education: </w:t>
      </w:r>
      <w:proofErr w:type="gramStart"/>
      <w:r>
        <w:t>In order to</w:t>
      </w:r>
      <w:proofErr w:type="gramEnd"/>
      <w:r>
        <w:t xml:space="preserve"> qualify for the award of a Certificate of Higher Education in International Business with a Modern Language, the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rPr>
          <w:color w:val="0000FF"/>
        </w:rPr>
        <w:t xml:space="preserve"> </w:t>
      </w:r>
      <w:r>
        <w:t>shall apply.</w:t>
      </w:r>
    </w:p>
    <w:p w14:paraId="4497C1B6" w14:textId="77777777" w:rsidR="009B0494" w:rsidRDefault="009B0494" w:rsidP="009A260E">
      <w:pPr>
        <w:pStyle w:val="BodyText"/>
        <w:rPr>
          <w:sz w:val="13"/>
        </w:rPr>
      </w:pPr>
    </w:p>
    <w:p w14:paraId="4497C1B7" w14:textId="77777777" w:rsidR="009B0494" w:rsidRDefault="007F4792" w:rsidP="009A260E">
      <w:pPr>
        <w:pStyle w:val="Heading1"/>
        <w:ind w:left="180"/>
      </w:pPr>
      <w:r>
        <w:rPr>
          <w:spacing w:val="-2"/>
        </w:rPr>
        <w:t>Transfer</w:t>
      </w:r>
    </w:p>
    <w:p w14:paraId="4497C1B8" w14:textId="77777777" w:rsidR="009B0494" w:rsidRDefault="009B0494" w:rsidP="009A260E">
      <w:pPr>
        <w:pStyle w:val="BodyText"/>
        <w:rPr>
          <w:b/>
        </w:rPr>
      </w:pPr>
    </w:p>
    <w:p w14:paraId="4497C1B9" w14:textId="77777777" w:rsidR="009B0494" w:rsidRDefault="007F4792" w:rsidP="009A260E">
      <w:pPr>
        <w:ind w:left="180"/>
        <w:rPr>
          <w:b/>
        </w:rPr>
      </w:pPr>
      <w:r>
        <w:rPr>
          <w:b/>
        </w:rPr>
        <w:t>Integrated</w:t>
      </w:r>
      <w:r>
        <w:rPr>
          <w:b/>
          <w:spacing w:val="-8"/>
        </w:rPr>
        <w:t xml:space="preserve"> </w:t>
      </w:r>
      <w:r>
        <w:rPr>
          <w:b/>
        </w:rPr>
        <w:t>Master</w:t>
      </w:r>
      <w:r>
        <w:rPr>
          <w:b/>
          <w:spacing w:val="-2"/>
        </w:rPr>
        <w:t xml:space="preserve"> Regulations</w:t>
      </w:r>
    </w:p>
    <w:p w14:paraId="4497C1BA" w14:textId="77777777" w:rsidR="009B0494" w:rsidRDefault="007F4792" w:rsidP="009A260E">
      <w:pPr>
        <w:pStyle w:val="ListParagraph"/>
        <w:numPr>
          <w:ilvl w:val="0"/>
          <w:numId w:val="35"/>
        </w:numPr>
        <w:tabs>
          <w:tab w:val="left" w:pos="608"/>
        </w:tabs>
        <w:ind w:right="762"/>
      </w:pPr>
      <w:r>
        <w:t>A candidate who fails to satisfy the progress or award requirements for the degree of Masters</w:t>
      </w:r>
      <w:r>
        <w:rPr>
          <w:spacing w:val="-6"/>
        </w:rPr>
        <w:t xml:space="preserve"> </w:t>
      </w:r>
      <w:r>
        <w:t>may</w:t>
      </w:r>
      <w:r>
        <w:rPr>
          <w:spacing w:val="-6"/>
        </w:rPr>
        <w:t xml:space="preserve"> </w:t>
      </w:r>
      <w:r>
        <w:t>be</w:t>
      </w:r>
      <w:r>
        <w:rPr>
          <w:spacing w:val="-4"/>
        </w:rPr>
        <w:t xml:space="preserve"> </w:t>
      </w:r>
      <w:r>
        <w:t>transferred to the</w:t>
      </w:r>
      <w:r>
        <w:rPr>
          <w:spacing w:val="-4"/>
        </w:rPr>
        <w:t xml:space="preserve"> </w:t>
      </w:r>
      <w:r>
        <w:t>degree</w:t>
      </w:r>
      <w:r>
        <w:rPr>
          <w:spacing w:val="-4"/>
        </w:rPr>
        <w:t xml:space="preserve"> </w:t>
      </w:r>
      <w:r>
        <w:t>of</w:t>
      </w:r>
      <w:r>
        <w:rPr>
          <w:spacing w:val="-5"/>
        </w:rPr>
        <w:t xml:space="preserve"> </w:t>
      </w:r>
      <w:r>
        <w:t>BA with Honours</w:t>
      </w:r>
      <w:r>
        <w:rPr>
          <w:spacing w:val="-1"/>
        </w:rPr>
        <w:t xml:space="preserve"> </w:t>
      </w:r>
      <w:r>
        <w:t>in</w:t>
      </w:r>
      <w:r>
        <w:rPr>
          <w:spacing w:val="-4"/>
        </w:rPr>
        <w:t xml:space="preserve"> </w:t>
      </w:r>
      <w:r>
        <w:t>International</w:t>
      </w:r>
      <w:r>
        <w:rPr>
          <w:spacing w:val="-7"/>
        </w:rPr>
        <w:t xml:space="preserve"> </w:t>
      </w:r>
      <w:r>
        <w:t>Business with a Modern Language.</w:t>
      </w:r>
    </w:p>
    <w:p w14:paraId="4497C1BB" w14:textId="77777777" w:rsidR="009B0494" w:rsidRDefault="009B0494" w:rsidP="009A260E">
      <w:pPr>
        <w:sectPr w:rsidR="009B0494">
          <w:pgSz w:w="11910" w:h="16840"/>
          <w:pgMar w:top="1340" w:right="820" w:bottom="940" w:left="1260" w:header="0" w:footer="758" w:gutter="0"/>
          <w:cols w:space="720"/>
        </w:sectPr>
      </w:pPr>
    </w:p>
    <w:p w14:paraId="4497C1BC" w14:textId="77777777" w:rsidR="009B0494" w:rsidRDefault="007F4792" w:rsidP="009A260E">
      <w:pPr>
        <w:spacing w:line="480" w:lineRule="auto"/>
        <w:ind w:left="180" w:right="4006"/>
        <w:rPr>
          <w:b/>
          <w:sz w:val="28"/>
        </w:rPr>
      </w:pPr>
      <w:bookmarkStart w:id="248" w:name="062_Applied_Business_Skills_-_Cert"/>
      <w:bookmarkEnd w:id="248"/>
      <w:r>
        <w:rPr>
          <w:b/>
          <w:sz w:val="28"/>
        </w:rPr>
        <w:lastRenderedPageBreak/>
        <w:t>STRATHCLYDE</w:t>
      </w:r>
      <w:r>
        <w:rPr>
          <w:b/>
          <w:spacing w:val="-19"/>
          <w:sz w:val="28"/>
        </w:rPr>
        <w:t xml:space="preserve"> </w:t>
      </w:r>
      <w:r>
        <w:rPr>
          <w:b/>
          <w:sz w:val="28"/>
        </w:rPr>
        <w:t>BUSINESS</w:t>
      </w:r>
      <w:r>
        <w:rPr>
          <w:b/>
          <w:spacing w:val="-19"/>
          <w:sz w:val="28"/>
        </w:rPr>
        <w:t xml:space="preserve"> </w:t>
      </w:r>
      <w:r>
        <w:rPr>
          <w:b/>
          <w:sz w:val="28"/>
        </w:rPr>
        <w:t>SCHOOL FACULTY PROGRAMMES</w:t>
      </w:r>
    </w:p>
    <w:p w14:paraId="4497C1BD" w14:textId="77777777" w:rsidR="009B0494" w:rsidRDefault="007F4792" w:rsidP="009A260E">
      <w:pPr>
        <w:spacing w:line="320" w:lineRule="exact"/>
        <w:ind w:left="180"/>
        <w:rPr>
          <w:b/>
          <w:sz w:val="28"/>
        </w:rPr>
      </w:pPr>
      <w:r>
        <w:rPr>
          <w:b/>
          <w:sz w:val="28"/>
        </w:rPr>
        <w:t>APPLIED</w:t>
      </w:r>
      <w:r>
        <w:rPr>
          <w:b/>
          <w:spacing w:val="-14"/>
          <w:sz w:val="28"/>
        </w:rPr>
        <w:t xml:space="preserve"> </w:t>
      </w:r>
      <w:r>
        <w:rPr>
          <w:b/>
          <w:sz w:val="28"/>
        </w:rPr>
        <w:t>BUSINESS</w:t>
      </w:r>
      <w:r>
        <w:rPr>
          <w:b/>
          <w:spacing w:val="-13"/>
          <w:sz w:val="28"/>
        </w:rPr>
        <w:t xml:space="preserve"> </w:t>
      </w:r>
      <w:r>
        <w:rPr>
          <w:b/>
          <w:spacing w:val="-2"/>
          <w:sz w:val="28"/>
        </w:rPr>
        <w:t>SKILLS</w:t>
      </w:r>
    </w:p>
    <w:p w14:paraId="4497C1BE" w14:textId="77777777" w:rsidR="009B0494" w:rsidRDefault="009B0494" w:rsidP="009A260E">
      <w:pPr>
        <w:pStyle w:val="BodyText"/>
        <w:rPr>
          <w:b/>
          <w:sz w:val="27"/>
        </w:rPr>
      </w:pPr>
    </w:p>
    <w:p w14:paraId="4497C1BF" w14:textId="77777777" w:rsidR="009B0494" w:rsidRDefault="007F4792" w:rsidP="009A260E">
      <w:pPr>
        <w:pStyle w:val="Heading1"/>
        <w:ind w:left="180"/>
      </w:pPr>
      <w:r>
        <w:t>Certificate</w:t>
      </w:r>
      <w:r>
        <w:rPr>
          <w:spacing w:val="-2"/>
        </w:rPr>
        <w:t xml:space="preserve"> </w:t>
      </w:r>
      <w:r>
        <w:t>in</w:t>
      </w:r>
      <w:r>
        <w:rPr>
          <w:spacing w:val="-7"/>
        </w:rPr>
        <w:t xml:space="preserve"> </w:t>
      </w:r>
      <w:r>
        <w:t>Applied</w:t>
      </w:r>
      <w:r>
        <w:rPr>
          <w:spacing w:val="-4"/>
        </w:rPr>
        <w:t xml:space="preserve"> </w:t>
      </w:r>
      <w:r>
        <w:t>Business</w:t>
      </w:r>
      <w:r>
        <w:rPr>
          <w:spacing w:val="-5"/>
        </w:rPr>
        <w:t xml:space="preserve"> </w:t>
      </w:r>
      <w:r>
        <w:rPr>
          <w:spacing w:val="-2"/>
        </w:rPr>
        <w:t>Skills</w:t>
      </w:r>
    </w:p>
    <w:p w14:paraId="4497C1C0" w14:textId="77777777" w:rsidR="009B0494" w:rsidRDefault="009B0494" w:rsidP="009A260E">
      <w:pPr>
        <w:pStyle w:val="BodyText"/>
        <w:rPr>
          <w:b/>
        </w:rPr>
      </w:pPr>
    </w:p>
    <w:p w14:paraId="4497C1C1" w14:textId="3F6C6834" w:rsidR="009B0494" w:rsidRDefault="007F4792" w:rsidP="009A260E">
      <w:pPr>
        <w:spacing w:line="237" w:lineRule="auto"/>
        <w:ind w:left="180"/>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000FF"/>
          <w:u w:val="single" w:color="0000FF"/>
        </w:rPr>
        <w:t>General</w:t>
      </w:r>
      <w:r>
        <w:rPr>
          <w:i/>
          <w:color w:val="0000FF"/>
          <w:spacing w:val="-4"/>
          <w:u w:val="single" w:color="0000FF"/>
        </w:rPr>
        <w:t xml:space="preserve"> </w:t>
      </w:r>
      <w:r>
        <w:rPr>
          <w:i/>
          <w:color w:val="0000FF"/>
          <w:u w:val="single" w:color="0000FF"/>
        </w:rPr>
        <w:t>Academic</w:t>
      </w:r>
      <w:r>
        <w:rPr>
          <w:i/>
          <w:color w:val="0000FF"/>
          <w:spacing w:val="-3"/>
          <w:u w:val="single" w:color="0000FF"/>
        </w:rPr>
        <w:t xml:space="preserve"> </w:t>
      </w:r>
      <w:r>
        <w:rPr>
          <w:i/>
          <w:color w:val="0000FF"/>
          <w:u w:val="single" w:color="0000FF"/>
        </w:rPr>
        <w:t>Regulations</w:t>
      </w:r>
      <w:r>
        <w:rPr>
          <w:i/>
          <w:color w:val="0000FF"/>
          <w:spacing w:val="-8"/>
          <w:u w:val="single" w:color="0000FF"/>
        </w:rPr>
        <w:t xml:space="preserve"> </w:t>
      </w:r>
      <w:r>
        <w:rPr>
          <w:i/>
          <w:color w:val="0000FF"/>
          <w:u w:val="single" w:color="0000FF"/>
        </w:rPr>
        <w:t>–</w:t>
      </w:r>
      <w:r>
        <w:rPr>
          <w:i/>
          <w:color w:val="0000FF"/>
        </w:rPr>
        <w:t xml:space="preserve"> </w:t>
      </w:r>
      <w:r>
        <w:rPr>
          <w:i/>
          <w:color w:val="0000FF"/>
          <w:u w:val="single" w:color="0000FF"/>
        </w:rPr>
        <w:t>Undergraduate, Integrated Master and Professional Graduate Degree Programme Level.</w:t>
      </w:r>
    </w:p>
    <w:p w14:paraId="4497C1C2" w14:textId="77777777" w:rsidR="009B0494" w:rsidRDefault="009B0494" w:rsidP="009A260E">
      <w:pPr>
        <w:pStyle w:val="BodyText"/>
        <w:rPr>
          <w:i/>
          <w:sz w:val="14"/>
        </w:rPr>
      </w:pPr>
    </w:p>
    <w:p w14:paraId="4497C1C3" w14:textId="77777777" w:rsidR="009B0494" w:rsidRDefault="007F4792" w:rsidP="009A260E">
      <w:pPr>
        <w:pStyle w:val="Heading1"/>
        <w:spacing w:line="251" w:lineRule="exact"/>
        <w:ind w:left="180"/>
      </w:pPr>
      <w:r>
        <w:t>Status of</w:t>
      </w:r>
      <w:r>
        <w:rPr>
          <w:spacing w:val="-3"/>
        </w:rPr>
        <w:t xml:space="preserve"> </w:t>
      </w:r>
      <w:r>
        <w:t>the</w:t>
      </w:r>
      <w:r>
        <w:rPr>
          <w:spacing w:val="-3"/>
        </w:rPr>
        <w:t xml:space="preserve"> </w:t>
      </w:r>
      <w:r>
        <w:rPr>
          <w:spacing w:val="-2"/>
        </w:rPr>
        <w:t>Programme</w:t>
      </w:r>
    </w:p>
    <w:p w14:paraId="4497C1C4" w14:textId="77777777" w:rsidR="009B0494" w:rsidRDefault="007F4792" w:rsidP="009A260E">
      <w:pPr>
        <w:pStyle w:val="ListParagraph"/>
        <w:numPr>
          <w:ilvl w:val="0"/>
          <w:numId w:val="34"/>
        </w:numPr>
        <w:tabs>
          <w:tab w:val="left" w:pos="540"/>
        </w:tabs>
        <w:ind w:right="1067"/>
      </w:pPr>
      <w:r>
        <w:t>All</w:t>
      </w:r>
      <w:r>
        <w:rPr>
          <w:spacing w:val="-3"/>
        </w:rPr>
        <w:t xml:space="preserve"> </w:t>
      </w:r>
      <w:r>
        <w:t>students</w:t>
      </w:r>
      <w:r>
        <w:rPr>
          <w:spacing w:val="-7"/>
        </w:rPr>
        <w:t xml:space="preserve"> </w:t>
      </w:r>
      <w:r>
        <w:t>are</w:t>
      </w:r>
      <w:r>
        <w:rPr>
          <w:spacing w:val="-5"/>
        </w:rPr>
        <w:t xml:space="preserve"> </w:t>
      </w:r>
      <w:r>
        <w:t>admitted to the</w:t>
      </w:r>
      <w:r>
        <w:rPr>
          <w:spacing w:val="-5"/>
        </w:rPr>
        <w:t xml:space="preserve"> </w:t>
      </w:r>
      <w:r>
        <w:t>Certificate</w:t>
      </w:r>
      <w:r>
        <w:rPr>
          <w:spacing w:val="-5"/>
        </w:rPr>
        <w:t xml:space="preserve"> </w:t>
      </w:r>
      <w:r>
        <w:t>via</w:t>
      </w:r>
      <w:r>
        <w:rPr>
          <w:spacing w:val="-5"/>
        </w:rPr>
        <w:t xml:space="preserve"> </w:t>
      </w:r>
      <w:r>
        <w:t>a selection process</w:t>
      </w:r>
      <w:r>
        <w:rPr>
          <w:spacing w:val="-7"/>
        </w:rPr>
        <w:t xml:space="preserve"> </w:t>
      </w:r>
      <w:r>
        <w:t>in</w:t>
      </w:r>
      <w:r>
        <w:rPr>
          <w:spacing w:val="-5"/>
        </w:rPr>
        <w:t xml:space="preserve"> </w:t>
      </w:r>
      <w:r>
        <w:t xml:space="preserve">partnership with </w:t>
      </w:r>
      <w:r>
        <w:rPr>
          <w:spacing w:val="-2"/>
        </w:rPr>
        <w:t>ENABLE.</w:t>
      </w:r>
    </w:p>
    <w:p w14:paraId="4497C1C5" w14:textId="77777777" w:rsidR="009B0494" w:rsidRDefault="009B0494" w:rsidP="009A260E">
      <w:pPr>
        <w:pStyle w:val="BodyText"/>
      </w:pPr>
    </w:p>
    <w:p w14:paraId="4497C1C6" w14:textId="77777777" w:rsidR="009B0494" w:rsidRDefault="007F4792" w:rsidP="009A260E">
      <w:pPr>
        <w:pStyle w:val="Heading1"/>
        <w:spacing w:line="251" w:lineRule="exact"/>
        <w:ind w:left="179"/>
      </w:pPr>
      <w:r>
        <w:t>Mode</w:t>
      </w:r>
      <w:r>
        <w:rPr>
          <w:spacing w:val="-2"/>
        </w:rPr>
        <w:t xml:space="preserve"> </w:t>
      </w:r>
      <w:r>
        <w:t>of</w:t>
      </w:r>
      <w:r>
        <w:rPr>
          <w:spacing w:val="-3"/>
        </w:rPr>
        <w:t xml:space="preserve"> </w:t>
      </w:r>
      <w:r>
        <w:rPr>
          <w:spacing w:val="-2"/>
        </w:rPr>
        <w:t>Study</w:t>
      </w:r>
    </w:p>
    <w:p w14:paraId="4497C1C7" w14:textId="77777777" w:rsidR="009B0494" w:rsidRDefault="007F4792" w:rsidP="009A260E">
      <w:pPr>
        <w:pStyle w:val="ListParagraph"/>
        <w:numPr>
          <w:ilvl w:val="0"/>
          <w:numId w:val="34"/>
        </w:numPr>
        <w:tabs>
          <w:tab w:val="left" w:pos="540"/>
        </w:tabs>
        <w:spacing w:line="251" w:lineRule="exact"/>
        <w:ind w:hanging="361"/>
      </w:pPr>
      <w:r>
        <w:t>The</w:t>
      </w:r>
      <w:r>
        <w:rPr>
          <w:spacing w:val="-7"/>
        </w:rPr>
        <w:t xml:space="preserve"> </w:t>
      </w:r>
      <w:r>
        <w:t>programme</w:t>
      </w:r>
      <w:r>
        <w:rPr>
          <w:spacing w:val="-1"/>
        </w:rPr>
        <w:t xml:space="preserve"> </w:t>
      </w:r>
      <w:r>
        <w:t>is</w:t>
      </w:r>
      <w:r>
        <w:rPr>
          <w:spacing w:val="-8"/>
        </w:rPr>
        <w:t xml:space="preserve"> </w:t>
      </w:r>
      <w:r>
        <w:t>available</w:t>
      </w:r>
      <w:r>
        <w:rPr>
          <w:spacing w:val="-2"/>
        </w:rPr>
        <w:t xml:space="preserve"> </w:t>
      </w:r>
      <w:r>
        <w:t>on</w:t>
      </w:r>
      <w:r>
        <w:rPr>
          <w:spacing w:val="-1"/>
        </w:rPr>
        <w:t xml:space="preserve"> </w:t>
      </w:r>
      <w:r>
        <w:t>campus</w:t>
      </w:r>
      <w:r>
        <w:rPr>
          <w:spacing w:val="-3"/>
        </w:rPr>
        <w:t xml:space="preserve"> </w:t>
      </w:r>
      <w:r>
        <w:t>over</w:t>
      </w:r>
      <w:r>
        <w:rPr>
          <w:spacing w:val="-10"/>
        </w:rPr>
        <w:t xml:space="preserve"> </w:t>
      </w:r>
      <w:r>
        <w:t>an</w:t>
      </w:r>
      <w:r>
        <w:rPr>
          <w:spacing w:val="-6"/>
        </w:rPr>
        <w:t xml:space="preserve"> </w:t>
      </w:r>
      <w:r>
        <w:t>8-week</w:t>
      </w:r>
      <w:r>
        <w:rPr>
          <w:spacing w:val="-8"/>
        </w:rPr>
        <w:t xml:space="preserve"> </w:t>
      </w:r>
      <w:r>
        <w:t>teaching</w:t>
      </w:r>
      <w:r>
        <w:rPr>
          <w:spacing w:val="-6"/>
        </w:rPr>
        <w:t xml:space="preserve"> </w:t>
      </w:r>
      <w:r>
        <w:rPr>
          <w:spacing w:val="-2"/>
        </w:rPr>
        <w:t>block.</w:t>
      </w:r>
    </w:p>
    <w:p w14:paraId="4497C1C8" w14:textId="77777777" w:rsidR="009B0494" w:rsidRDefault="009B0494" w:rsidP="009A260E">
      <w:pPr>
        <w:pStyle w:val="BodyText"/>
      </w:pPr>
    </w:p>
    <w:p w14:paraId="4497C1C9" w14:textId="77777777" w:rsidR="009B0494" w:rsidRDefault="007F4792" w:rsidP="009A260E">
      <w:pPr>
        <w:pStyle w:val="Heading1"/>
        <w:spacing w:line="237" w:lineRule="auto"/>
        <w:ind w:left="179" w:right="8107"/>
      </w:pPr>
      <w:r>
        <w:rPr>
          <w:spacing w:val="-2"/>
        </w:rPr>
        <w:t xml:space="preserve">Curriculum </w:t>
      </w:r>
      <w:r>
        <w:t>First Year</w:t>
      </w:r>
    </w:p>
    <w:p w14:paraId="4497C1CA" w14:textId="77777777" w:rsidR="009B0494" w:rsidRDefault="007F4792" w:rsidP="009A260E">
      <w:pPr>
        <w:pStyle w:val="ListParagraph"/>
        <w:numPr>
          <w:ilvl w:val="0"/>
          <w:numId w:val="34"/>
        </w:numPr>
        <w:tabs>
          <w:tab w:val="left" w:pos="540"/>
        </w:tabs>
        <w:ind w:hanging="361"/>
      </w:pPr>
      <w:r>
        <w:t>All</w:t>
      </w:r>
      <w:r>
        <w:rPr>
          <w:spacing w:val="-6"/>
        </w:rPr>
        <w:t xml:space="preserve"> </w:t>
      </w:r>
      <w:r>
        <w:t>students</w:t>
      </w:r>
      <w:r>
        <w:rPr>
          <w:spacing w:val="-2"/>
        </w:rPr>
        <w:t xml:space="preserve"> </w:t>
      </w:r>
      <w:r>
        <w:t>shall</w:t>
      </w:r>
      <w:r>
        <w:rPr>
          <w:spacing w:val="-8"/>
        </w:rPr>
        <w:t xml:space="preserve"> </w:t>
      </w:r>
      <w:r>
        <w:t>undertake</w:t>
      </w:r>
      <w:r>
        <w:rPr>
          <w:spacing w:val="-5"/>
        </w:rPr>
        <w:t xml:space="preserve"> </w:t>
      </w:r>
      <w:r>
        <w:t>module(s)</w:t>
      </w:r>
      <w:r>
        <w:rPr>
          <w:spacing w:val="-4"/>
        </w:rPr>
        <w:t xml:space="preserve"> </w:t>
      </w:r>
      <w:r>
        <w:t>amounting</w:t>
      </w:r>
      <w:r>
        <w:rPr>
          <w:spacing w:val="-10"/>
        </w:rPr>
        <w:t xml:space="preserve"> </w:t>
      </w:r>
      <w:r>
        <w:t>to</w:t>
      </w:r>
      <w:r>
        <w:rPr>
          <w:spacing w:val="-5"/>
        </w:rPr>
        <w:t xml:space="preserve"> </w:t>
      </w:r>
      <w:r>
        <w:t>20 credits</w:t>
      </w:r>
      <w:r>
        <w:rPr>
          <w:spacing w:val="-7"/>
        </w:rPr>
        <w:t xml:space="preserve"> </w:t>
      </w:r>
      <w:r>
        <w:t>as</w:t>
      </w:r>
      <w:r>
        <w:rPr>
          <w:spacing w:val="-7"/>
        </w:rPr>
        <w:t xml:space="preserve"> </w:t>
      </w:r>
      <w:r>
        <w:rPr>
          <w:spacing w:val="-2"/>
        </w:rPr>
        <w:t>follows:</w:t>
      </w:r>
    </w:p>
    <w:p w14:paraId="4497C1CB" w14:textId="77777777" w:rsidR="009B0494" w:rsidRDefault="009B0494" w:rsidP="009A260E">
      <w:pPr>
        <w:pStyle w:val="BodyText"/>
        <w:rPr>
          <w:sz w:val="21"/>
        </w:rPr>
      </w:pPr>
    </w:p>
    <w:p w14:paraId="4497C1CC" w14:textId="77777777" w:rsidR="009B0494" w:rsidRDefault="007F4792" w:rsidP="009A260E">
      <w:pPr>
        <w:pStyle w:val="Heading1"/>
        <w:ind w:left="179"/>
      </w:pPr>
      <w:r>
        <w:t>Compulsory</w:t>
      </w:r>
      <w:r>
        <w:rPr>
          <w:spacing w:val="-5"/>
        </w:rPr>
        <w:t xml:space="preserve"> </w:t>
      </w:r>
      <w:r>
        <w:rPr>
          <w:spacing w:val="-2"/>
        </w:rPr>
        <w:t>Module(s)</w:t>
      </w:r>
    </w:p>
    <w:p w14:paraId="4497C1CD" w14:textId="77777777" w:rsidR="009B0494" w:rsidRDefault="009B0494" w:rsidP="009A260E">
      <w:pPr>
        <w:pStyle w:val="BodyText"/>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246"/>
        <w:gridCol w:w="993"/>
        <w:gridCol w:w="1262"/>
      </w:tblGrid>
      <w:tr w:rsidR="009B0494" w14:paraId="4497C1D2" w14:textId="77777777">
        <w:trPr>
          <w:trHeight w:val="508"/>
        </w:trPr>
        <w:tc>
          <w:tcPr>
            <w:tcW w:w="1694" w:type="dxa"/>
          </w:tcPr>
          <w:p w14:paraId="4497C1CE" w14:textId="77777777" w:rsidR="009B0494" w:rsidRDefault="007F4792" w:rsidP="009A260E">
            <w:pPr>
              <w:pStyle w:val="TableParagraph"/>
              <w:spacing w:before="0"/>
              <w:ind w:left="144" w:right="128"/>
              <w:rPr>
                <w:b/>
              </w:rPr>
            </w:pPr>
            <w:r>
              <w:rPr>
                <w:b/>
              </w:rPr>
              <w:t>Module</w:t>
            </w:r>
            <w:r>
              <w:rPr>
                <w:b/>
                <w:spacing w:val="-3"/>
              </w:rPr>
              <w:t xml:space="preserve"> </w:t>
            </w:r>
            <w:r>
              <w:rPr>
                <w:b/>
                <w:spacing w:val="-4"/>
              </w:rPr>
              <w:t>Code</w:t>
            </w:r>
          </w:p>
        </w:tc>
        <w:tc>
          <w:tcPr>
            <w:tcW w:w="5246" w:type="dxa"/>
          </w:tcPr>
          <w:p w14:paraId="4497C1CF" w14:textId="77777777" w:rsidR="009B0494" w:rsidRDefault="007F4792" w:rsidP="009A260E">
            <w:pPr>
              <w:pStyle w:val="TableParagraph"/>
              <w:spacing w:before="0"/>
              <w:ind w:left="1966" w:right="1954"/>
              <w:rPr>
                <w:b/>
              </w:rPr>
            </w:pPr>
            <w:r>
              <w:rPr>
                <w:b/>
              </w:rPr>
              <w:t>Module</w:t>
            </w:r>
            <w:r>
              <w:rPr>
                <w:b/>
                <w:spacing w:val="-8"/>
              </w:rPr>
              <w:t xml:space="preserve"> </w:t>
            </w:r>
            <w:r>
              <w:rPr>
                <w:b/>
                <w:spacing w:val="-2"/>
              </w:rPr>
              <w:t>Title</w:t>
            </w:r>
          </w:p>
        </w:tc>
        <w:tc>
          <w:tcPr>
            <w:tcW w:w="993" w:type="dxa"/>
          </w:tcPr>
          <w:p w14:paraId="4497C1D0" w14:textId="77777777" w:rsidR="009B0494" w:rsidRDefault="007F4792" w:rsidP="009A260E">
            <w:pPr>
              <w:pStyle w:val="TableParagraph"/>
              <w:spacing w:before="0"/>
              <w:ind w:left="203" w:right="187"/>
              <w:rPr>
                <w:b/>
              </w:rPr>
            </w:pPr>
            <w:r>
              <w:rPr>
                <w:b/>
                <w:spacing w:val="-4"/>
              </w:rPr>
              <w:t>Level</w:t>
            </w:r>
          </w:p>
        </w:tc>
        <w:tc>
          <w:tcPr>
            <w:tcW w:w="1262" w:type="dxa"/>
          </w:tcPr>
          <w:p w14:paraId="4497C1D1" w14:textId="77777777" w:rsidR="009B0494" w:rsidRDefault="007F4792" w:rsidP="009A260E">
            <w:pPr>
              <w:pStyle w:val="TableParagraph"/>
              <w:spacing w:before="0"/>
              <w:ind w:left="238" w:right="230"/>
              <w:rPr>
                <w:b/>
              </w:rPr>
            </w:pPr>
            <w:r>
              <w:rPr>
                <w:b/>
                <w:spacing w:val="-2"/>
              </w:rPr>
              <w:t>Credits</w:t>
            </w:r>
          </w:p>
        </w:tc>
      </w:tr>
      <w:tr w:rsidR="009B0494" w14:paraId="4497C1D7" w14:textId="77777777">
        <w:trPr>
          <w:trHeight w:val="513"/>
        </w:trPr>
        <w:tc>
          <w:tcPr>
            <w:tcW w:w="1694" w:type="dxa"/>
          </w:tcPr>
          <w:p w14:paraId="4497C1D3" w14:textId="77777777" w:rsidR="009B0494" w:rsidRDefault="007F4792" w:rsidP="009A260E">
            <w:pPr>
              <w:pStyle w:val="TableParagraph"/>
              <w:spacing w:before="0"/>
              <w:ind w:left="141" w:right="132"/>
            </w:pPr>
            <w:r>
              <w:rPr>
                <w:spacing w:val="-4"/>
              </w:rPr>
              <w:t>BF100</w:t>
            </w:r>
          </w:p>
        </w:tc>
        <w:tc>
          <w:tcPr>
            <w:tcW w:w="5246" w:type="dxa"/>
          </w:tcPr>
          <w:p w14:paraId="4497C1D4" w14:textId="77777777" w:rsidR="009B0494" w:rsidRDefault="007F4792" w:rsidP="009A260E">
            <w:pPr>
              <w:pStyle w:val="TableParagraph"/>
              <w:spacing w:before="0"/>
              <w:jc w:val="left"/>
            </w:pPr>
            <w:r>
              <w:t>Business</w:t>
            </w:r>
            <w:r>
              <w:rPr>
                <w:spacing w:val="-8"/>
              </w:rPr>
              <w:t xml:space="preserve"> </w:t>
            </w:r>
            <w:r>
              <w:t>Skills</w:t>
            </w:r>
            <w:r>
              <w:rPr>
                <w:spacing w:val="-3"/>
              </w:rPr>
              <w:t xml:space="preserve"> </w:t>
            </w:r>
            <w:r>
              <w:t>with</w:t>
            </w:r>
            <w:r>
              <w:rPr>
                <w:spacing w:val="-6"/>
              </w:rPr>
              <w:t xml:space="preserve"> </w:t>
            </w:r>
            <w:r>
              <w:t>ENABLE</w:t>
            </w:r>
            <w:r>
              <w:rPr>
                <w:spacing w:val="-1"/>
              </w:rPr>
              <w:t xml:space="preserve"> </w:t>
            </w:r>
            <w:r>
              <w:rPr>
                <w:spacing w:val="-2"/>
              </w:rPr>
              <w:t>Scotland</w:t>
            </w:r>
          </w:p>
        </w:tc>
        <w:tc>
          <w:tcPr>
            <w:tcW w:w="993" w:type="dxa"/>
          </w:tcPr>
          <w:p w14:paraId="4497C1D5" w14:textId="77777777" w:rsidR="009B0494" w:rsidRDefault="007F4792" w:rsidP="009A260E">
            <w:pPr>
              <w:pStyle w:val="TableParagraph"/>
              <w:spacing w:before="0"/>
              <w:ind w:left="14"/>
            </w:pPr>
            <w:r>
              <w:t>1</w:t>
            </w:r>
          </w:p>
        </w:tc>
        <w:tc>
          <w:tcPr>
            <w:tcW w:w="1262" w:type="dxa"/>
          </w:tcPr>
          <w:p w14:paraId="4497C1D6" w14:textId="77777777" w:rsidR="009B0494" w:rsidRDefault="007F4792" w:rsidP="009A260E">
            <w:pPr>
              <w:pStyle w:val="TableParagraph"/>
              <w:spacing w:before="0"/>
              <w:ind w:left="237" w:right="230"/>
            </w:pPr>
            <w:r>
              <w:rPr>
                <w:spacing w:val="-5"/>
              </w:rPr>
              <w:t>20</w:t>
            </w:r>
          </w:p>
        </w:tc>
      </w:tr>
    </w:tbl>
    <w:p w14:paraId="4497C1D8" w14:textId="77777777" w:rsidR="009B0494" w:rsidRDefault="009B0494" w:rsidP="009A260E">
      <w:pPr>
        <w:pStyle w:val="BodyText"/>
        <w:rPr>
          <w:b/>
          <w:sz w:val="21"/>
        </w:rPr>
      </w:pPr>
    </w:p>
    <w:p w14:paraId="4497C1D9" w14:textId="77777777" w:rsidR="009B0494" w:rsidRDefault="007F4792" w:rsidP="009A260E">
      <w:pPr>
        <w:ind w:left="180"/>
        <w:rPr>
          <w:b/>
        </w:rPr>
      </w:pPr>
      <w:r>
        <w:rPr>
          <w:b/>
          <w:spacing w:val="-2"/>
        </w:rPr>
        <w:t>Award</w:t>
      </w:r>
    </w:p>
    <w:p w14:paraId="4497C1DA" w14:textId="77777777" w:rsidR="009B0494" w:rsidRDefault="007F4792" w:rsidP="009A260E">
      <w:pPr>
        <w:pStyle w:val="ListParagraph"/>
        <w:numPr>
          <w:ilvl w:val="0"/>
          <w:numId w:val="34"/>
        </w:numPr>
        <w:tabs>
          <w:tab w:val="left" w:pos="540"/>
        </w:tabs>
        <w:ind w:right="620"/>
      </w:pPr>
      <w:r>
        <w:rPr>
          <w:b/>
        </w:rPr>
        <w:t>Certificate</w:t>
      </w:r>
      <w:r>
        <w:t>:</w:t>
      </w:r>
      <w:r>
        <w:rPr>
          <w:spacing w:val="68"/>
        </w:rPr>
        <w:t xml:space="preserve"> </w:t>
      </w:r>
      <w:proofErr w:type="gramStart"/>
      <w:r>
        <w:t>In order to</w:t>
      </w:r>
      <w:proofErr w:type="gramEnd"/>
      <w:r>
        <w:t xml:space="preserve"> qualify for the award of the Certificate in Applied Business Skills, a candidate</w:t>
      </w:r>
      <w:r>
        <w:rPr>
          <w:spacing w:val="-5"/>
        </w:rPr>
        <w:t xml:space="preserve"> </w:t>
      </w:r>
      <w:r>
        <w:t>must</w:t>
      </w:r>
      <w:r>
        <w:rPr>
          <w:spacing w:val="-6"/>
        </w:rPr>
        <w:t xml:space="preserve"> </w:t>
      </w:r>
      <w:r>
        <w:t>have</w:t>
      </w:r>
      <w:r>
        <w:rPr>
          <w:spacing w:val="-5"/>
        </w:rPr>
        <w:t xml:space="preserve"> </w:t>
      </w:r>
      <w:r>
        <w:t>accumulated</w:t>
      </w:r>
      <w:r>
        <w:rPr>
          <w:spacing w:val="-5"/>
        </w:rPr>
        <w:t xml:space="preserve"> </w:t>
      </w:r>
      <w:r>
        <w:t>no fewer</w:t>
      </w:r>
      <w:r>
        <w:rPr>
          <w:spacing w:val="-4"/>
        </w:rPr>
        <w:t xml:space="preserve"> </w:t>
      </w:r>
      <w:r>
        <w:t>than 20 credits</w:t>
      </w:r>
      <w:r>
        <w:rPr>
          <w:spacing w:val="-7"/>
        </w:rPr>
        <w:t xml:space="preserve"> </w:t>
      </w:r>
      <w:r>
        <w:t>from the</w:t>
      </w:r>
      <w:r>
        <w:rPr>
          <w:spacing w:val="-5"/>
        </w:rPr>
        <w:t xml:space="preserve"> </w:t>
      </w:r>
      <w:r>
        <w:t>course curriculum.</w:t>
      </w:r>
    </w:p>
    <w:p w14:paraId="4497C1DB" w14:textId="77777777" w:rsidR="009B0494" w:rsidRDefault="009B0494" w:rsidP="009A260E">
      <w:pPr>
        <w:sectPr w:rsidR="009B0494">
          <w:footerReference w:type="default" r:id="rId49"/>
          <w:pgSz w:w="11910" w:h="16840"/>
          <w:pgMar w:top="1360" w:right="820" w:bottom="280" w:left="1260" w:header="0" w:footer="0" w:gutter="0"/>
          <w:cols w:space="720"/>
        </w:sectPr>
      </w:pPr>
    </w:p>
    <w:p w14:paraId="4497C1DC" w14:textId="77777777" w:rsidR="009B0494" w:rsidRDefault="007F4792" w:rsidP="00B00F12">
      <w:pPr>
        <w:ind w:left="181"/>
        <w:rPr>
          <w:b/>
          <w:spacing w:val="-2"/>
          <w:sz w:val="28"/>
        </w:rPr>
      </w:pPr>
      <w:bookmarkStart w:id="249" w:name="063_Computer_Science"/>
      <w:bookmarkEnd w:id="249"/>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180DB399" w14:textId="77777777" w:rsidR="00B00F12" w:rsidRDefault="00B00F12" w:rsidP="00B00F12">
      <w:pPr>
        <w:ind w:left="181"/>
        <w:rPr>
          <w:b/>
          <w:sz w:val="28"/>
        </w:rPr>
      </w:pPr>
    </w:p>
    <w:p w14:paraId="4CB565CB" w14:textId="77777777" w:rsidR="00B00F12" w:rsidRDefault="007F4792" w:rsidP="00B00F12">
      <w:pPr>
        <w:ind w:left="181"/>
        <w:rPr>
          <w:b/>
          <w:sz w:val="28"/>
        </w:rPr>
      </w:pPr>
      <w:r>
        <w:rPr>
          <w:b/>
          <w:sz w:val="28"/>
        </w:rPr>
        <w:t>DEPARTMENT</w:t>
      </w:r>
      <w:r>
        <w:rPr>
          <w:b/>
          <w:spacing w:val="-9"/>
          <w:sz w:val="28"/>
        </w:rPr>
        <w:t xml:space="preserve"> </w:t>
      </w:r>
      <w:r>
        <w:rPr>
          <w:b/>
          <w:sz w:val="28"/>
        </w:rPr>
        <w:t>OF</w:t>
      </w:r>
      <w:r>
        <w:rPr>
          <w:b/>
          <w:spacing w:val="-9"/>
          <w:sz w:val="28"/>
        </w:rPr>
        <w:t xml:space="preserve"> </w:t>
      </w:r>
      <w:r>
        <w:rPr>
          <w:b/>
          <w:sz w:val="28"/>
        </w:rPr>
        <w:t>COMPUTER</w:t>
      </w:r>
      <w:r>
        <w:rPr>
          <w:b/>
          <w:spacing w:val="-11"/>
          <w:sz w:val="28"/>
        </w:rPr>
        <w:t xml:space="preserve"> </w:t>
      </w:r>
      <w:r>
        <w:rPr>
          <w:b/>
          <w:sz w:val="28"/>
        </w:rPr>
        <w:t>AND</w:t>
      </w:r>
      <w:r>
        <w:rPr>
          <w:b/>
          <w:spacing w:val="-7"/>
          <w:sz w:val="28"/>
        </w:rPr>
        <w:t xml:space="preserve"> </w:t>
      </w:r>
      <w:r>
        <w:rPr>
          <w:b/>
          <w:sz w:val="28"/>
        </w:rPr>
        <w:t>INFORMATION</w:t>
      </w:r>
      <w:r>
        <w:rPr>
          <w:b/>
          <w:spacing w:val="-7"/>
          <w:sz w:val="28"/>
        </w:rPr>
        <w:t xml:space="preserve"> </w:t>
      </w:r>
      <w:r>
        <w:rPr>
          <w:b/>
          <w:sz w:val="28"/>
        </w:rPr>
        <w:t xml:space="preserve">SCIENCES </w:t>
      </w:r>
    </w:p>
    <w:p w14:paraId="6A0D8805" w14:textId="77777777" w:rsidR="00B00F12" w:rsidRDefault="00B00F12" w:rsidP="00B00F12">
      <w:pPr>
        <w:ind w:left="181"/>
        <w:rPr>
          <w:b/>
          <w:sz w:val="28"/>
        </w:rPr>
      </w:pPr>
    </w:p>
    <w:p w14:paraId="4497C1DD" w14:textId="660F0A5D" w:rsidR="009B0494" w:rsidRDefault="007F4792" w:rsidP="00B00F12">
      <w:pPr>
        <w:ind w:left="181"/>
        <w:rPr>
          <w:b/>
          <w:sz w:val="28"/>
        </w:rPr>
      </w:pPr>
      <w:r>
        <w:rPr>
          <w:b/>
          <w:sz w:val="28"/>
        </w:rPr>
        <w:t>COMPUTER SCIENCE</w:t>
      </w:r>
    </w:p>
    <w:p w14:paraId="2068D218" w14:textId="77777777" w:rsidR="00B00F12" w:rsidRDefault="00B00F12" w:rsidP="00B00F12">
      <w:pPr>
        <w:ind w:left="181"/>
        <w:rPr>
          <w:b/>
          <w:sz w:val="28"/>
        </w:rPr>
      </w:pPr>
    </w:p>
    <w:p w14:paraId="4497C1DE" w14:textId="77777777" w:rsidR="009B0494" w:rsidRDefault="007F4792" w:rsidP="009A260E">
      <w:pPr>
        <w:spacing w:line="251" w:lineRule="exact"/>
        <w:ind w:left="180"/>
        <w:rPr>
          <w:b/>
        </w:rPr>
      </w:pPr>
      <w:r>
        <w:rPr>
          <w:b/>
        </w:rPr>
        <w:t>Master</w:t>
      </w:r>
      <w:r>
        <w:rPr>
          <w:b/>
          <w:spacing w:val="-6"/>
        </w:rPr>
        <w:t xml:space="preserve"> </w:t>
      </w:r>
      <w:r>
        <w:rPr>
          <w:b/>
        </w:rPr>
        <w:t>of</w:t>
      </w:r>
      <w:r>
        <w:rPr>
          <w:b/>
          <w:spacing w:val="-4"/>
        </w:rPr>
        <w:t xml:space="preserve"> </w:t>
      </w:r>
      <w:r>
        <w:rPr>
          <w:b/>
        </w:rPr>
        <w:t>Engineering</w:t>
      </w:r>
      <w:r>
        <w:rPr>
          <w:b/>
          <w:spacing w:val="-2"/>
        </w:rPr>
        <w:t xml:space="preserve"> </w:t>
      </w:r>
      <w:r>
        <w:rPr>
          <w:b/>
        </w:rPr>
        <w:t>in</w:t>
      </w:r>
      <w:r>
        <w:rPr>
          <w:b/>
          <w:spacing w:val="-7"/>
        </w:rPr>
        <w:t xml:space="preserve"> </w:t>
      </w:r>
      <w:r>
        <w:rPr>
          <w:b/>
        </w:rPr>
        <w:t>Computer</w:t>
      </w:r>
      <w:r>
        <w:rPr>
          <w:b/>
          <w:spacing w:val="-5"/>
        </w:rPr>
        <w:t xml:space="preserve"> </w:t>
      </w:r>
      <w:r>
        <w:rPr>
          <w:b/>
          <w:spacing w:val="-2"/>
        </w:rPr>
        <w:t>Science</w:t>
      </w:r>
    </w:p>
    <w:p w14:paraId="1D7FC131" w14:textId="77777777" w:rsidR="00014B3F" w:rsidRDefault="007F4792" w:rsidP="009A260E">
      <w:pPr>
        <w:ind w:left="179" w:right="3014"/>
        <w:rPr>
          <w:b/>
        </w:rPr>
      </w:pPr>
      <w:r>
        <w:rPr>
          <w:b/>
        </w:rPr>
        <w:t>Bachelor</w:t>
      </w:r>
      <w:r>
        <w:rPr>
          <w:b/>
          <w:spacing w:val="-3"/>
        </w:rPr>
        <w:t xml:space="preserve"> </w:t>
      </w:r>
      <w:r>
        <w:rPr>
          <w:b/>
        </w:rPr>
        <w:t>of</w:t>
      </w:r>
      <w:r>
        <w:rPr>
          <w:b/>
          <w:spacing w:val="-9"/>
        </w:rPr>
        <w:t xml:space="preserve"> </w:t>
      </w:r>
      <w:r>
        <w:rPr>
          <w:b/>
        </w:rPr>
        <w:t>Science</w:t>
      </w:r>
      <w:r>
        <w:rPr>
          <w:b/>
          <w:spacing w:val="-6"/>
        </w:rPr>
        <w:t xml:space="preserve"> </w:t>
      </w:r>
      <w:r>
        <w:rPr>
          <w:b/>
        </w:rPr>
        <w:t>with</w:t>
      </w:r>
      <w:r>
        <w:rPr>
          <w:b/>
          <w:spacing w:val="-3"/>
        </w:rPr>
        <w:t xml:space="preserve"> </w:t>
      </w:r>
      <w:r>
        <w:rPr>
          <w:b/>
        </w:rPr>
        <w:t>Honours</w:t>
      </w:r>
      <w:r>
        <w:rPr>
          <w:b/>
          <w:spacing w:val="-6"/>
        </w:rPr>
        <w:t xml:space="preserve"> </w:t>
      </w:r>
      <w:r>
        <w:rPr>
          <w:b/>
        </w:rPr>
        <w:t>in</w:t>
      </w:r>
      <w:r>
        <w:rPr>
          <w:b/>
          <w:spacing w:val="-3"/>
        </w:rPr>
        <w:t xml:space="preserve"> </w:t>
      </w:r>
      <w:r>
        <w:rPr>
          <w:b/>
        </w:rPr>
        <w:t>Computer</w:t>
      </w:r>
      <w:r>
        <w:rPr>
          <w:b/>
          <w:spacing w:val="-3"/>
        </w:rPr>
        <w:t xml:space="preserve"> </w:t>
      </w:r>
      <w:r>
        <w:rPr>
          <w:b/>
        </w:rPr>
        <w:t>Science</w:t>
      </w:r>
    </w:p>
    <w:p w14:paraId="4497C1DF" w14:textId="17BBDFA7" w:rsidR="009B0494" w:rsidRDefault="007F4792" w:rsidP="009A260E">
      <w:pPr>
        <w:ind w:left="179" w:right="3014"/>
        <w:rPr>
          <w:b/>
        </w:rPr>
      </w:pPr>
      <w:r>
        <w:rPr>
          <w:b/>
        </w:rPr>
        <w:t>Bachelor of Science in Computer Science</w:t>
      </w:r>
    </w:p>
    <w:p w14:paraId="0908C047" w14:textId="77777777" w:rsidR="00014B3F" w:rsidRDefault="007F4792" w:rsidP="009A260E">
      <w:pPr>
        <w:ind w:left="179" w:right="4006"/>
        <w:rPr>
          <w:b/>
        </w:rPr>
      </w:pPr>
      <w:r>
        <w:rPr>
          <w:b/>
        </w:rPr>
        <w:t>Diploma of Higher Education in Computer Science</w:t>
      </w:r>
    </w:p>
    <w:p w14:paraId="4497C1E0" w14:textId="6839B605" w:rsidR="009B0494" w:rsidRDefault="007F4792" w:rsidP="009A260E">
      <w:pPr>
        <w:ind w:left="179" w:right="4006"/>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Computer</w:t>
      </w:r>
      <w:r>
        <w:rPr>
          <w:b/>
          <w:spacing w:val="-7"/>
        </w:rPr>
        <w:t xml:space="preserve"> </w:t>
      </w:r>
      <w:r>
        <w:rPr>
          <w:b/>
        </w:rPr>
        <w:t>Science</w:t>
      </w:r>
    </w:p>
    <w:p w14:paraId="4497C1E1" w14:textId="77777777" w:rsidR="009B0494" w:rsidRDefault="009B0494" w:rsidP="009A260E">
      <w:pPr>
        <w:pStyle w:val="BodyText"/>
        <w:rPr>
          <w:b/>
          <w:sz w:val="21"/>
        </w:rPr>
      </w:pPr>
    </w:p>
    <w:p w14:paraId="4497C1E2" w14:textId="53F57D08"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1E3" w14:textId="77777777" w:rsidR="009B0494" w:rsidRDefault="009B0494" w:rsidP="009A260E">
      <w:pPr>
        <w:pStyle w:val="BodyText"/>
        <w:rPr>
          <w:i/>
          <w:sz w:val="13"/>
        </w:rPr>
      </w:pPr>
    </w:p>
    <w:p w14:paraId="4497C1E4"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1E5" w14:textId="77777777" w:rsidR="009B0494" w:rsidRDefault="007F4792" w:rsidP="009A260E">
      <w:pPr>
        <w:pStyle w:val="ListParagraph"/>
        <w:numPr>
          <w:ilvl w:val="0"/>
          <w:numId w:val="33"/>
        </w:numPr>
        <w:tabs>
          <w:tab w:val="left" w:pos="607"/>
          <w:tab w:val="left" w:pos="60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C1E6" w14:textId="77777777" w:rsidR="009B0494" w:rsidRDefault="009B0494" w:rsidP="009A260E">
      <w:pPr>
        <w:pStyle w:val="BodyText"/>
        <w:rPr>
          <w:sz w:val="21"/>
        </w:rPr>
      </w:pPr>
    </w:p>
    <w:p w14:paraId="4497C1E7"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C1E8" w14:textId="77777777" w:rsidR="009B0494" w:rsidRDefault="007F4792" w:rsidP="009A260E">
      <w:pPr>
        <w:pStyle w:val="ListParagraph"/>
        <w:numPr>
          <w:ilvl w:val="0"/>
          <w:numId w:val="33"/>
        </w:numPr>
        <w:tabs>
          <w:tab w:val="left" w:pos="607"/>
          <w:tab w:val="left" w:pos="608"/>
        </w:tabs>
      </w:pPr>
      <w:r>
        <w:t>The</w:t>
      </w:r>
      <w:r>
        <w:rPr>
          <w:spacing w:val="-6"/>
        </w:rPr>
        <w:t xml:space="preserve"> </w:t>
      </w:r>
      <w:r>
        <w:t>programme</w:t>
      </w:r>
      <w:r>
        <w:rPr>
          <w:spacing w:val="-2"/>
        </w:rPr>
        <w:t xml:space="preserve"> </w:t>
      </w:r>
      <w:r>
        <w:t>includes</w:t>
      </w:r>
      <w:r>
        <w:rPr>
          <w:spacing w:val="-7"/>
        </w:rPr>
        <w:t xml:space="preserve"> </w:t>
      </w:r>
      <w:r>
        <w:t>an</w:t>
      </w:r>
      <w:r>
        <w:rPr>
          <w:spacing w:val="-6"/>
        </w:rPr>
        <w:t xml:space="preserve"> </w:t>
      </w:r>
      <w:r>
        <w:t>Industrial</w:t>
      </w:r>
      <w:r>
        <w:rPr>
          <w:spacing w:val="-4"/>
        </w:rPr>
        <w:t xml:space="preserve"> </w:t>
      </w:r>
      <w:r>
        <w:rPr>
          <w:spacing w:val="-2"/>
        </w:rPr>
        <w:t>Placement.</w:t>
      </w:r>
    </w:p>
    <w:p w14:paraId="4497C1E9" w14:textId="77777777" w:rsidR="009B0494" w:rsidRDefault="009B0494" w:rsidP="009A260E">
      <w:pPr>
        <w:pStyle w:val="BodyText"/>
        <w:rPr>
          <w:sz w:val="21"/>
        </w:rPr>
      </w:pPr>
    </w:p>
    <w:p w14:paraId="4497C1EA" w14:textId="77777777" w:rsidR="009B0494" w:rsidRDefault="007F4792" w:rsidP="009A260E">
      <w:pPr>
        <w:pStyle w:val="Heading1"/>
        <w:ind w:left="180"/>
      </w:pPr>
      <w:r>
        <w:rPr>
          <w:spacing w:val="-2"/>
        </w:rPr>
        <w:t>Curriculum</w:t>
      </w:r>
    </w:p>
    <w:p w14:paraId="4497C1EB" w14:textId="77777777" w:rsidR="009B0494" w:rsidRDefault="007F4792" w:rsidP="009A260E">
      <w:pPr>
        <w:pStyle w:val="ListParagraph"/>
        <w:numPr>
          <w:ilvl w:val="0"/>
          <w:numId w:val="33"/>
        </w:numPr>
        <w:tabs>
          <w:tab w:val="left" w:pos="607"/>
          <w:tab w:val="left" w:pos="608"/>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1EC" w14:textId="77777777" w:rsidR="009B0494" w:rsidRDefault="009B0494" w:rsidP="009A260E">
      <w:pPr>
        <w:pStyle w:val="BodyText"/>
        <w:rPr>
          <w:sz w:val="21"/>
        </w:rPr>
      </w:pPr>
    </w:p>
    <w:p w14:paraId="4497C1ED" w14:textId="77777777" w:rsidR="009B0494" w:rsidRDefault="007F4792" w:rsidP="009A260E">
      <w:pPr>
        <w:pStyle w:val="Heading1"/>
        <w:ind w:left="180"/>
      </w:pPr>
      <w:r>
        <w:rPr>
          <w:u w:val="single"/>
        </w:rPr>
        <w:t>First</w:t>
      </w:r>
      <w:r>
        <w:rPr>
          <w:spacing w:val="-1"/>
          <w:u w:val="single"/>
        </w:rPr>
        <w:t xml:space="preserve"> </w:t>
      </w:r>
      <w:r>
        <w:rPr>
          <w:spacing w:val="-4"/>
          <w:u w:val="single"/>
        </w:rPr>
        <w:t>Year</w:t>
      </w:r>
    </w:p>
    <w:p w14:paraId="4497C1EE" w14:textId="77777777" w:rsidR="009B0494" w:rsidRDefault="009B0494" w:rsidP="009A260E">
      <w:pPr>
        <w:pStyle w:val="BodyText"/>
        <w:rPr>
          <w:b/>
          <w:sz w:val="14"/>
        </w:rPr>
      </w:pPr>
    </w:p>
    <w:p w14:paraId="4497C1EF"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1F0" w14:textId="77777777" w:rsidR="009B0494" w:rsidRDefault="009B0494" w:rsidP="009A260E">
      <w:pPr>
        <w:pStyle w:val="BodyText"/>
        <w:rPr>
          <w:sz w:val="21"/>
        </w:rPr>
      </w:pPr>
    </w:p>
    <w:p w14:paraId="4497C1F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1F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5607"/>
        <w:gridCol w:w="817"/>
        <w:gridCol w:w="975"/>
      </w:tblGrid>
      <w:tr w:rsidR="009B0494" w14:paraId="4497C1F7" w14:textId="77777777">
        <w:trPr>
          <w:trHeight w:val="508"/>
        </w:trPr>
        <w:tc>
          <w:tcPr>
            <w:tcW w:w="1618" w:type="dxa"/>
          </w:tcPr>
          <w:p w14:paraId="4497C1F3" w14:textId="77777777" w:rsidR="009B0494" w:rsidRDefault="007F4792" w:rsidP="009A260E">
            <w:pPr>
              <w:pStyle w:val="TableParagraph"/>
              <w:spacing w:before="0"/>
              <w:ind w:left="111" w:right="95"/>
              <w:rPr>
                <w:b/>
              </w:rPr>
            </w:pPr>
            <w:r>
              <w:rPr>
                <w:b/>
              </w:rPr>
              <w:t>Module</w:t>
            </w:r>
            <w:r>
              <w:rPr>
                <w:b/>
                <w:spacing w:val="-3"/>
              </w:rPr>
              <w:t xml:space="preserve"> </w:t>
            </w:r>
            <w:r>
              <w:rPr>
                <w:b/>
                <w:spacing w:val="-4"/>
              </w:rPr>
              <w:t>Code</w:t>
            </w:r>
          </w:p>
        </w:tc>
        <w:tc>
          <w:tcPr>
            <w:tcW w:w="5607" w:type="dxa"/>
          </w:tcPr>
          <w:p w14:paraId="4497C1F4" w14:textId="77777777" w:rsidR="009B0494" w:rsidRDefault="007F4792" w:rsidP="009A260E">
            <w:pPr>
              <w:pStyle w:val="TableParagraph"/>
              <w:spacing w:before="0"/>
              <w:ind w:left="2151" w:right="2139"/>
              <w:rPr>
                <w:b/>
              </w:rPr>
            </w:pPr>
            <w:r>
              <w:rPr>
                <w:b/>
              </w:rPr>
              <w:t>Module</w:t>
            </w:r>
            <w:r>
              <w:rPr>
                <w:b/>
                <w:spacing w:val="-8"/>
              </w:rPr>
              <w:t xml:space="preserve"> </w:t>
            </w:r>
            <w:r>
              <w:rPr>
                <w:b/>
                <w:spacing w:val="-2"/>
              </w:rPr>
              <w:t>Title</w:t>
            </w:r>
          </w:p>
        </w:tc>
        <w:tc>
          <w:tcPr>
            <w:tcW w:w="817" w:type="dxa"/>
          </w:tcPr>
          <w:p w14:paraId="4497C1F5" w14:textId="77777777" w:rsidR="009B0494" w:rsidRDefault="007F4792" w:rsidP="009A260E">
            <w:pPr>
              <w:pStyle w:val="TableParagraph"/>
              <w:spacing w:before="0"/>
              <w:ind w:left="120" w:right="104"/>
              <w:rPr>
                <w:b/>
              </w:rPr>
            </w:pPr>
            <w:r>
              <w:rPr>
                <w:b/>
                <w:spacing w:val="-4"/>
              </w:rPr>
              <w:t>Level</w:t>
            </w:r>
          </w:p>
        </w:tc>
        <w:tc>
          <w:tcPr>
            <w:tcW w:w="975" w:type="dxa"/>
          </w:tcPr>
          <w:p w14:paraId="4497C1F6" w14:textId="77777777" w:rsidR="009B0494" w:rsidRDefault="007F4792" w:rsidP="009A260E">
            <w:pPr>
              <w:pStyle w:val="TableParagraph"/>
              <w:spacing w:before="0"/>
              <w:ind w:left="93" w:right="83"/>
              <w:rPr>
                <w:b/>
              </w:rPr>
            </w:pPr>
            <w:r>
              <w:rPr>
                <w:b/>
                <w:spacing w:val="-2"/>
              </w:rPr>
              <w:t>Credits</w:t>
            </w:r>
          </w:p>
        </w:tc>
      </w:tr>
      <w:tr w:rsidR="009B0494" w14:paraId="4497C1FC" w14:textId="77777777">
        <w:trPr>
          <w:trHeight w:val="513"/>
        </w:trPr>
        <w:tc>
          <w:tcPr>
            <w:tcW w:w="1618" w:type="dxa"/>
          </w:tcPr>
          <w:p w14:paraId="4497C1F8" w14:textId="77777777" w:rsidR="009B0494" w:rsidRDefault="007F4792" w:rsidP="009A260E">
            <w:pPr>
              <w:pStyle w:val="TableParagraph"/>
              <w:spacing w:before="0"/>
              <w:ind w:left="108" w:right="95"/>
            </w:pPr>
            <w:r>
              <w:rPr>
                <w:spacing w:val="-2"/>
              </w:rPr>
              <w:t>CS103</w:t>
            </w:r>
          </w:p>
        </w:tc>
        <w:tc>
          <w:tcPr>
            <w:tcW w:w="5607" w:type="dxa"/>
          </w:tcPr>
          <w:p w14:paraId="4497C1F9" w14:textId="77777777" w:rsidR="009B0494" w:rsidRDefault="007F4792" w:rsidP="009A260E">
            <w:pPr>
              <w:pStyle w:val="TableParagraph"/>
              <w:spacing w:before="0"/>
              <w:ind w:left="109"/>
              <w:jc w:val="left"/>
            </w:pPr>
            <w:r>
              <w:t>Machines,</w:t>
            </w:r>
            <w:r>
              <w:rPr>
                <w:spacing w:val="-9"/>
              </w:rPr>
              <w:t xml:space="preserve"> </w:t>
            </w:r>
            <w:r>
              <w:t>Languages</w:t>
            </w:r>
            <w:r>
              <w:rPr>
                <w:spacing w:val="-4"/>
              </w:rPr>
              <w:t xml:space="preserve"> </w:t>
            </w:r>
            <w:r>
              <w:t>and</w:t>
            </w:r>
            <w:r>
              <w:rPr>
                <w:spacing w:val="-7"/>
              </w:rPr>
              <w:t xml:space="preserve"> </w:t>
            </w:r>
            <w:r>
              <w:rPr>
                <w:spacing w:val="-2"/>
              </w:rPr>
              <w:t>Computation</w:t>
            </w:r>
          </w:p>
        </w:tc>
        <w:tc>
          <w:tcPr>
            <w:tcW w:w="817" w:type="dxa"/>
          </w:tcPr>
          <w:p w14:paraId="4497C1FA" w14:textId="77777777" w:rsidR="009B0494" w:rsidRDefault="007F4792" w:rsidP="009A260E">
            <w:pPr>
              <w:pStyle w:val="TableParagraph"/>
              <w:spacing w:before="0"/>
              <w:ind w:left="14"/>
            </w:pPr>
            <w:r>
              <w:t>1</w:t>
            </w:r>
          </w:p>
        </w:tc>
        <w:tc>
          <w:tcPr>
            <w:tcW w:w="975" w:type="dxa"/>
          </w:tcPr>
          <w:p w14:paraId="4497C1FB" w14:textId="77777777" w:rsidR="009B0494" w:rsidRDefault="007F4792" w:rsidP="009A260E">
            <w:pPr>
              <w:pStyle w:val="TableParagraph"/>
              <w:spacing w:before="0"/>
              <w:ind w:left="92" w:right="83"/>
            </w:pPr>
            <w:r>
              <w:rPr>
                <w:spacing w:val="-5"/>
              </w:rPr>
              <w:t>20</w:t>
            </w:r>
          </w:p>
        </w:tc>
      </w:tr>
      <w:tr w:rsidR="009B0494" w14:paraId="4497C201" w14:textId="77777777">
        <w:trPr>
          <w:trHeight w:val="508"/>
        </w:trPr>
        <w:tc>
          <w:tcPr>
            <w:tcW w:w="1618" w:type="dxa"/>
          </w:tcPr>
          <w:p w14:paraId="4497C1FD" w14:textId="77777777" w:rsidR="009B0494" w:rsidRDefault="007F4792" w:rsidP="009A260E">
            <w:pPr>
              <w:pStyle w:val="TableParagraph"/>
              <w:spacing w:before="0"/>
              <w:ind w:left="108" w:right="95"/>
            </w:pPr>
            <w:r>
              <w:rPr>
                <w:spacing w:val="-2"/>
              </w:rPr>
              <w:t>CS104</w:t>
            </w:r>
          </w:p>
        </w:tc>
        <w:tc>
          <w:tcPr>
            <w:tcW w:w="5607" w:type="dxa"/>
          </w:tcPr>
          <w:p w14:paraId="4497C1FE" w14:textId="77777777" w:rsidR="009B0494" w:rsidRDefault="007F4792" w:rsidP="009A260E">
            <w:pPr>
              <w:pStyle w:val="TableParagraph"/>
              <w:spacing w:before="0"/>
              <w:ind w:left="109"/>
              <w:jc w:val="left"/>
            </w:pPr>
            <w:r>
              <w:t>Information</w:t>
            </w:r>
            <w:r>
              <w:rPr>
                <w:spacing w:val="-10"/>
              </w:rPr>
              <w:t xml:space="preserve"> </w:t>
            </w:r>
            <w:r>
              <w:t>and</w:t>
            </w:r>
            <w:r>
              <w:rPr>
                <w:spacing w:val="-5"/>
              </w:rPr>
              <w:t xml:space="preserve"> </w:t>
            </w:r>
            <w:r>
              <w:t>Information</w:t>
            </w:r>
            <w:r>
              <w:rPr>
                <w:spacing w:val="-5"/>
              </w:rPr>
              <w:t xml:space="preserve"> </w:t>
            </w:r>
            <w:r>
              <w:rPr>
                <w:spacing w:val="-2"/>
              </w:rPr>
              <w:t>Systems</w:t>
            </w:r>
          </w:p>
        </w:tc>
        <w:tc>
          <w:tcPr>
            <w:tcW w:w="817" w:type="dxa"/>
          </w:tcPr>
          <w:p w14:paraId="4497C1FF" w14:textId="77777777" w:rsidR="009B0494" w:rsidRDefault="007F4792" w:rsidP="009A260E">
            <w:pPr>
              <w:pStyle w:val="TableParagraph"/>
              <w:spacing w:before="0"/>
              <w:ind w:left="14"/>
            </w:pPr>
            <w:r>
              <w:t>1</w:t>
            </w:r>
          </w:p>
        </w:tc>
        <w:tc>
          <w:tcPr>
            <w:tcW w:w="975" w:type="dxa"/>
          </w:tcPr>
          <w:p w14:paraId="4497C200" w14:textId="77777777" w:rsidR="009B0494" w:rsidRDefault="007F4792" w:rsidP="009A260E">
            <w:pPr>
              <w:pStyle w:val="TableParagraph"/>
              <w:spacing w:before="0"/>
              <w:ind w:left="92" w:right="83"/>
            </w:pPr>
            <w:r>
              <w:rPr>
                <w:spacing w:val="-5"/>
              </w:rPr>
              <w:t>20</w:t>
            </w:r>
          </w:p>
        </w:tc>
      </w:tr>
      <w:tr w:rsidR="009B0494" w14:paraId="4497C206" w14:textId="77777777">
        <w:trPr>
          <w:trHeight w:val="508"/>
        </w:trPr>
        <w:tc>
          <w:tcPr>
            <w:tcW w:w="1618" w:type="dxa"/>
          </w:tcPr>
          <w:p w14:paraId="4497C202" w14:textId="77777777" w:rsidR="009B0494" w:rsidRDefault="007F4792" w:rsidP="009A260E">
            <w:pPr>
              <w:pStyle w:val="TableParagraph"/>
              <w:spacing w:before="0"/>
              <w:ind w:left="108" w:right="95"/>
            </w:pPr>
            <w:r>
              <w:rPr>
                <w:spacing w:val="-2"/>
              </w:rPr>
              <w:t>CS105</w:t>
            </w:r>
          </w:p>
        </w:tc>
        <w:tc>
          <w:tcPr>
            <w:tcW w:w="5607" w:type="dxa"/>
          </w:tcPr>
          <w:p w14:paraId="4497C203" w14:textId="77777777" w:rsidR="009B0494" w:rsidRDefault="007F4792" w:rsidP="009A260E">
            <w:pPr>
              <w:pStyle w:val="TableParagraph"/>
              <w:spacing w:before="0"/>
              <w:ind w:left="109"/>
              <w:jc w:val="left"/>
            </w:pPr>
            <w:r>
              <w:t>Programming</w:t>
            </w:r>
            <w:r>
              <w:rPr>
                <w:spacing w:val="-5"/>
              </w:rPr>
              <w:t xml:space="preserve"> </w:t>
            </w:r>
            <w:r>
              <w:rPr>
                <w:spacing w:val="-2"/>
              </w:rPr>
              <w:t>Foundations</w:t>
            </w:r>
          </w:p>
        </w:tc>
        <w:tc>
          <w:tcPr>
            <w:tcW w:w="817" w:type="dxa"/>
          </w:tcPr>
          <w:p w14:paraId="4497C204" w14:textId="77777777" w:rsidR="009B0494" w:rsidRDefault="007F4792" w:rsidP="009A260E">
            <w:pPr>
              <w:pStyle w:val="TableParagraph"/>
              <w:spacing w:before="0"/>
              <w:ind w:left="14"/>
            </w:pPr>
            <w:r>
              <w:t>1</w:t>
            </w:r>
          </w:p>
        </w:tc>
        <w:tc>
          <w:tcPr>
            <w:tcW w:w="975" w:type="dxa"/>
          </w:tcPr>
          <w:p w14:paraId="4497C205" w14:textId="77777777" w:rsidR="009B0494" w:rsidRDefault="007F4792" w:rsidP="009A260E">
            <w:pPr>
              <w:pStyle w:val="TableParagraph"/>
              <w:spacing w:before="0"/>
              <w:ind w:left="92" w:right="83"/>
            </w:pPr>
            <w:r>
              <w:rPr>
                <w:spacing w:val="-5"/>
              </w:rPr>
              <w:t>20</w:t>
            </w:r>
          </w:p>
        </w:tc>
      </w:tr>
      <w:tr w:rsidR="009B0494" w14:paraId="4497C20B" w14:textId="77777777">
        <w:trPr>
          <w:trHeight w:val="513"/>
        </w:trPr>
        <w:tc>
          <w:tcPr>
            <w:tcW w:w="1618" w:type="dxa"/>
          </w:tcPr>
          <w:p w14:paraId="4497C207" w14:textId="77777777" w:rsidR="009B0494" w:rsidRDefault="007F4792" w:rsidP="009A260E">
            <w:pPr>
              <w:pStyle w:val="TableParagraph"/>
              <w:spacing w:before="0"/>
              <w:ind w:left="108" w:right="95"/>
            </w:pPr>
            <w:r>
              <w:rPr>
                <w:spacing w:val="-2"/>
              </w:rPr>
              <w:t>CS106</w:t>
            </w:r>
          </w:p>
        </w:tc>
        <w:tc>
          <w:tcPr>
            <w:tcW w:w="5607" w:type="dxa"/>
          </w:tcPr>
          <w:p w14:paraId="4497C208" w14:textId="77777777" w:rsidR="009B0494" w:rsidRDefault="007F4792" w:rsidP="009A260E">
            <w:pPr>
              <w:pStyle w:val="TableParagraph"/>
              <w:spacing w:before="0"/>
              <w:ind w:left="109"/>
              <w:jc w:val="left"/>
            </w:pPr>
            <w:r>
              <w:t>Computer</w:t>
            </w:r>
            <w:r>
              <w:rPr>
                <w:spacing w:val="-4"/>
              </w:rPr>
              <w:t xml:space="preserve"> </w:t>
            </w:r>
            <w:r>
              <w:t>Systems</w:t>
            </w:r>
            <w:r>
              <w:rPr>
                <w:spacing w:val="-7"/>
              </w:rPr>
              <w:t xml:space="preserve"> </w:t>
            </w:r>
            <w:r>
              <w:t>and</w:t>
            </w:r>
            <w:r>
              <w:rPr>
                <w:spacing w:val="-4"/>
              </w:rPr>
              <w:t xml:space="preserve"> </w:t>
            </w:r>
            <w:proofErr w:type="spellStart"/>
            <w:r>
              <w:rPr>
                <w:spacing w:val="-2"/>
              </w:rPr>
              <w:t>Organisation</w:t>
            </w:r>
            <w:proofErr w:type="spellEnd"/>
          </w:p>
        </w:tc>
        <w:tc>
          <w:tcPr>
            <w:tcW w:w="817" w:type="dxa"/>
          </w:tcPr>
          <w:p w14:paraId="4497C209" w14:textId="77777777" w:rsidR="009B0494" w:rsidRDefault="007F4792" w:rsidP="009A260E">
            <w:pPr>
              <w:pStyle w:val="TableParagraph"/>
              <w:spacing w:before="0"/>
              <w:ind w:left="14"/>
            </w:pPr>
            <w:r>
              <w:t>1</w:t>
            </w:r>
          </w:p>
        </w:tc>
        <w:tc>
          <w:tcPr>
            <w:tcW w:w="975" w:type="dxa"/>
          </w:tcPr>
          <w:p w14:paraId="4497C20A" w14:textId="77777777" w:rsidR="009B0494" w:rsidRDefault="007F4792" w:rsidP="009A260E">
            <w:pPr>
              <w:pStyle w:val="TableParagraph"/>
              <w:spacing w:before="0"/>
              <w:ind w:left="92" w:right="83"/>
            </w:pPr>
            <w:r>
              <w:rPr>
                <w:spacing w:val="-5"/>
              </w:rPr>
              <w:t>20</w:t>
            </w:r>
          </w:p>
        </w:tc>
      </w:tr>
      <w:tr w:rsidR="009B0494" w14:paraId="4497C210" w14:textId="77777777">
        <w:trPr>
          <w:trHeight w:val="508"/>
        </w:trPr>
        <w:tc>
          <w:tcPr>
            <w:tcW w:w="1618" w:type="dxa"/>
          </w:tcPr>
          <w:p w14:paraId="4497C20C" w14:textId="77777777" w:rsidR="009B0494" w:rsidRDefault="007F4792" w:rsidP="009A260E">
            <w:pPr>
              <w:pStyle w:val="TableParagraph"/>
              <w:spacing w:before="0"/>
              <w:ind w:left="108" w:right="95"/>
            </w:pPr>
            <w:r>
              <w:rPr>
                <w:spacing w:val="-2"/>
              </w:rPr>
              <w:t>CS101</w:t>
            </w:r>
          </w:p>
        </w:tc>
        <w:tc>
          <w:tcPr>
            <w:tcW w:w="5607" w:type="dxa"/>
          </w:tcPr>
          <w:p w14:paraId="4497C20D" w14:textId="77777777" w:rsidR="009B0494" w:rsidRDefault="007F4792" w:rsidP="009A260E">
            <w:pPr>
              <w:pStyle w:val="TableParagraph"/>
              <w:spacing w:before="0"/>
              <w:ind w:left="109"/>
              <w:jc w:val="left"/>
            </w:pPr>
            <w:r>
              <w:t>Topics</w:t>
            </w:r>
            <w:r>
              <w:rPr>
                <w:spacing w:val="-3"/>
              </w:rPr>
              <w:t xml:space="preserve"> </w:t>
            </w:r>
            <w:r>
              <w:t xml:space="preserve">in </w:t>
            </w:r>
            <w:r>
              <w:rPr>
                <w:spacing w:val="-2"/>
              </w:rPr>
              <w:t>Computing</w:t>
            </w:r>
          </w:p>
        </w:tc>
        <w:tc>
          <w:tcPr>
            <w:tcW w:w="817" w:type="dxa"/>
          </w:tcPr>
          <w:p w14:paraId="4497C20E" w14:textId="77777777" w:rsidR="009B0494" w:rsidRDefault="007F4792" w:rsidP="009A260E">
            <w:pPr>
              <w:pStyle w:val="TableParagraph"/>
              <w:spacing w:before="0"/>
              <w:ind w:left="14"/>
            </w:pPr>
            <w:r>
              <w:t>1</w:t>
            </w:r>
          </w:p>
        </w:tc>
        <w:tc>
          <w:tcPr>
            <w:tcW w:w="975" w:type="dxa"/>
          </w:tcPr>
          <w:p w14:paraId="4497C20F" w14:textId="77777777" w:rsidR="009B0494" w:rsidRDefault="007F4792" w:rsidP="009A260E">
            <w:pPr>
              <w:pStyle w:val="TableParagraph"/>
              <w:spacing w:before="0"/>
              <w:ind w:left="92" w:right="83"/>
            </w:pPr>
            <w:r>
              <w:rPr>
                <w:spacing w:val="-5"/>
              </w:rPr>
              <w:t>20</w:t>
            </w:r>
          </w:p>
        </w:tc>
      </w:tr>
      <w:tr w:rsidR="009B0494" w14:paraId="4497C215" w14:textId="77777777">
        <w:trPr>
          <w:trHeight w:val="508"/>
        </w:trPr>
        <w:tc>
          <w:tcPr>
            <w:tcW w:w="1618" w:type="dxa"/>
          </w:tcPr>
          <w:p w14:paraId="4497C211" w14:textId="77777777" w:rsidR="009B0494" w:rsidRDefault="007F4792" w:rsidP="009A260E">
            <w:pPr>
              <w:pStyle w:val="TableParagraph"/>
              <w:spacing w:before="0"/>
              <w:ind w:left="103" w:right="95"/>
            </w:pPr>
            <w:r>
              <w:rPr>
                <w:spacing w:val="-2"/>
              </w:rPr>
              <w:t>MS113</w:t>
            </w:r>
          </w:p>
        </w:tc>
        <w:tc>
          <w:tcPr>
            <w:tcW w:w="5607" w:type="dxa"/>
          </w:tcPr>
          <w:p w14:paraId="4497C212" w14:textId="77777777" w:rsidR="009B0494" w:rsidRDefault="007F4792" w:rsidP="009A260E">
            <w:pPr>
              <w:pStyle w:val="TableParagraph"/>
              <w:spacing w:before="0"/>
              <w:ind w:left="109"/>
              <w:jc w:val="left"/>
            </w:pPr>
            <w:r>
              <w:t>Introduction</w:t>
            </w:r>
            <w:r>
              <w:rPr>
                <w:spacing w:val="-5"/>
              </w:rPr>
              <w:t xml:space="preserve"> </w:t>
            </w:r>
            <w:r>
              <w:t>to</w:t>
            </w:r>
            <w:r>
              <w:rPr>
                <w:spacing w:val="-5"/>
              </w:rPr>
              <w:t xml:space="preserve"> </w:t>
            </w:r>
            <w:r>
              <w:t>Business</w:t>
            </w:r>
            <w:r>
              <w:rPr>
                <w:spacing w:val="-10"/>
              </w:rPr>
              <w:t xml:space="preserve"> </w:t>
            </w:r>
            <w:r>
              <w:t>Analysis</w:t>
            </w:r>
            <w:r>
              <w:rPr>
                <w:spacing w:val="-7"/>
              </w:rPr>
              <w:t xml:space="preserve"> </w:t>
            </w:r>
            <w:r>
              <w:t>and</w:t>
            </w:r>
            <w:r>
              <w:rPr>
                <w:spacing w:val="-9"/>
              </w:rPr>
              <w:t xml:space="preserve"> </w:t>
            </w:r>
            <w:r>
              <w:t>Technology</w:t>
            </w:r>
            <w:r>
              <w:rPr>
                <w:spacing w:val="-9"/>
              </w:rPr>
              <w:t xml:space="preserve"> </w:t>
            </w:r>
            <w:r>
              <w:t>-</w:t>
            </w:r>
            <w:r>
              <w:rPr>
                <w:spacing w:val="-5"/>
              </w:rPr>
              <w:t>S1</w:t>
            </w:r>
          </w:p>
        </w:tc>
        <w:tc>
          <w:tcPr>
            <w:tcW w:w="817" w:type="dxa"/>
          </w:tcPr>
          <w:p w14:paraId="4497C213" w14:textId="77777777" w:rsidR="009B0494" w:rsidRDefault="007F4792" w:rsidP="009A260E">
            <w:pPr>
              <w:pStyle w:val="TableParagraph"/>
              <w:spacing w:before="0"/>
              <w:ind w:left="14"/>
            </w:pPr>
            <w:r>
              <w:t>1</w:t>
            </w:r>
          </w:p>
        </w:tc>
        <w:tc>
          <w:tcPr>
            <w:tcW w:w="975" w:type="dxa"/>
          </w:tcPr>
          <w:p w14:paraId="4497C214" w14:textId="77777777" w:rsidR="009B0494" w:rsidRDefault="007F4792" w:rsidP="009A260E">
            <w:pPr>
              <w:pStyle w:val="TableParagraph"/>
              <w:spacing w:before="0"/>
              <w:ind w:left="92" w:right="83"/>
            </w:pPr>
            <w:r>
              <w:rPr>
                <w:spacing w:val="-5"/>
              </w:rPr>
              <w:t>10</w:t>
            </w:r>
          </w:p>
        </w:tc>
      </w:tr>
      <w:tr w:rsidR="009B0494" w14:paraId="4497C21A" w14:textId="77777777">
        <w:trPr>
          <w:trHeight w:val="513"/>
        </w:trPr>
        <w:tc>
          <w:tcPr>
            <w:tcW w:w="1618" w:type="dxa"/>
          </w:tcPr>
          <w:p w14:paraId="4497C216" w14:textId="77777777" w:rsidR="009B0494" w:rsidRDefault="009B0494" w:rsidP="009A260E">
            <w:pPr>
              <w:pStyle w:val="TableParagraph"/>
              <w:spacing w:before="0"/>
              <w:ind w:left="0"/>
              <w:jc w:val="left"/>
              <w:rPr>
                <w:rFonts w:ascii="Times New Roman"/>
              </w:rPr>
            </w:pPr>
          </w:p>
        </w:tc>
        <w:tc>
          <w:tcPr>
            <w:tcW w:w="5607" w:type="dxa"/>
          </w:tcPr>
          <w:p w14:paraId="4497C217" w14:textId="77777777" w:rsidR="009B0494" w:rsidRDefault="007F4792" w:rsidP="009A260E">
            <w:pPr>
              <w:pStyle w:val="TableParagraph"/>
              <w:spacing w:before="0"/>
              <w:ind w:left="109"/>
              <w:jc w:val="left"/>
            </w:pPr>
            <w:r>
              <w:t>Elective</w:t>
            </w:r>
            <w:r>
              <w:rPr>
                <w:spacing w:val="-2"/>
              </w:rPr>
              <w:t xml:space="preserve"> Module*</w:t>
            </w:r>
          </w:p>
        </w:tc>
        <w:tc>
          <w:tcPr>
            <w:tcW w:w="817" w:type="dxa"/>
          </w:tcPr>
          <w:p w14:paraId="4497C218" w14:textId="77777777" w:rsidR="009B0494" w:rsidRDefault="009B0494" w:rsidP="009A260E">
            <w:pPr>
              <w:pStyle w:val="TableParagraph"/>
              <w:spacing w:before="0"/>
              <w:ind w:left="0"/>
              <w:jc w:val="left"/>
              <w:rPr>
                <w:rFonts w:ascii="Times New Roman"/>
              </w:rPr>
            </w:pPr>
          </w:p>
        </w:tc>
        <w:tc>
          <w:tcPr>
            <w:tcW w:w="975" w:type="dxa"/>
          </w:tcPr>
          <w:p w14:paraId="4497C219" w14:textId="77777777" w:rsidR="009B0494" w:rsidRDefault="007F4792" w:rsidP="009A260E">
            <w:pPr>
              <w:pStyle w:val="TableParagraph"/>
              <w:spacing w:before="0"/>
              <w:ind w:left="92" w:right="83"/>
            </w:pPr>
            <w:r>
              <w:rPr>
                <w:spacing w:val="-5"/>
              </w:rPr>
              <w:t>10</w:t>
            </w:r>
          </w:p>
        </w:tc>
      </w:tr>
    </w:tbl>
    <w:p w14:paraId="4497C21B" w14:textId="77777777" w:rsidR="009B0494" w:rsidRDefault="009B0494" w:rsidP="009A260E">
      <w:pPr>
        <w:pStyle w:val="BodyText"/>
        <w:rPr>
          <w:b/>
          <w:sz w:val="21"/>
        </w:rPr>
      </w:pPr>
    </w:p>
    <w:p w14:paraId="4497C21C" w14:textId="77777777" w:rsidR="009B0494" w:rsidRDefault="007F4792" w:rsidP="009A260E">
      <w:pPr>
        <w:pStyle w:val="BodyText"/>
        <w:ind w:left="180" w:right="1430"/>
      </w:pPr>
      <w:r>
        <w:t>*With the</w:t>
      </w:r>
      <w:r>
        <w:rPr>
          <w:spacing w:val="-4"/>
        </w:rPr>
        <w:t xml:space="preserve"> </w:t>
      </w:r>
      <w:r>
        <w:t>approval</w:t>
      </w:r>
      <w:r>
        <w:rPr>
          <w:spacing w:val="-2"/>
        </w:rPr>
        <w:t xml:space="preserve"> </w:t>
      </w:r>
      <w:r>
        <w:t>of the</w:t>
      </w:r>
      <w:r>
        <w:rPr>
          <w:spacing w:val="-4"/>
        </w:rPr>
        <w:t xml:space="preserve"> </w:t>
      </w:r>
      <w:r>
        <w:t>Advisor</w:t>
      </w:r>
      <w:r>
        <w:rPr>
          <w:spacing w:val="-3"/>
        </w:rPr>
        <w:t xml:space="preserve"> </w:t>
      </w:r>
      <w:r>
        <w:t>of Study</w:t>
      </w:r>
      <w:r>
        <w:rPr>
          <w:spacing w:val="-6"/>
        </w:rPr>
        <w:t xml:space="preserve"> </w:t>
      </w:r>
      <w:r>
        <w:t>a student</w:t>
      </w:r>
      <w:r>
        <w:rPr>
          <w:spacing w:val="-5"/>
        </w:rPr>
        <w:t xml:space="preserve"> </w:t>
      </w:r>
      <w:r>
        <w:t>may</w:t>
      </w:r>
      <w:r>
        <w:rPr>
          <w:spacing w:val="-6"/>
        </w:rPr>
        <w:t xml:space="preserve"> </w:t>
      </w:r>
      <w:r>
        <w:t>replace</w:t>
      </w:r>
      <w:r>
        <w:rPr>
          <w:spacing w:val="-4"/>
        </w:rPr>
        <w:t xml:space="preserve"> </w:t>
      </w:r>
      <w:r>
        <w:t>the</w:t>
      </w:r>
      <w:r>
        <w:rPr>
          <w:spacing w:val="-4"/>
        </w:rPr>
        <w:t xml:space="preserve"> </w:t>
      </w:r>
      <w:r>
        <w:t>elective with a Vertically Integrated Project (VIP).</w:t>
      </w:r>
    </w:p>
    <w:p w14:paraId="4497C21D" w14:textId="77777777" w:rsidR="009B0494" w:rsidRDefault="009B0494" w:rsidP="009A260E">
      <w:pPr>
        <w:pStyle w:val="BodyText"/>
        <w:rPr>
          <w:sz w:val="21"/>
        </w:rPr>
      </w:pPr>
    </w:p>
    <w:p w14:paraId="4497C21E" w14:textId="77777777" w:rsidR="009B0494" w:rsidRDefault="007F4792" w:rsidP="009A260E">
      <w:pPr>
        <w:pStyle w:val="Heading1"/>
        <w:ind w:left="180"/>
      </w:pPr>
      <w:r>
        <w:t>Second</w:t>
      </w:r>
      <w:r>
        <w:rPr>
          <w:spacing w:val="-5"/>
        </w:rPr>
        <w:t xml:space="preserve"> </w:t>
      </w:r>
      <w:r>
        <w:rPr>
          <w:spacing w:val="-4"/>
        </w:rPr>
        <w:t>Year</w:t>
      </w:r>
    </w:p>
    <w:p w14:paraId="4497C21F"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220" w14:textId="77777777" w:rsidR="009B0494" w:rsidRDefault="009B0494" w:rsidP="009A260E">
      <w:pPr>
        <w:sectPr w:rsidR="009B0494">
          <w:footerReference w:type="default" r:id="rId50"/>
          <w:pgSz w:w="11910" w:h="16840"/>
          <w:pgMar w:top="1360" w:right="820" w:bottom="940" w:left="1260" w:header="0" w:footer="758" w:gutter="0"/>
          <w:pgNumType w:start="1"/>
          <w:cols w:space="720"/>
        </w:sectPr>
      </w:pPr>
    </w:p>
    <w:p w14:paraId="4497C221"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C222"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385"/>
        <w:gridCol w:w="849"/>
        <w:gridCol w:w="1079"/>
      </w:tblGrid>
      <w:tr w:rsidR="009B0494" w14:paraId="4497C227" w14:textId="77777777">
        <w:trPr>
          <w:trHeight w:val="513"/>
        </w:trPr>
        <w:tc>
          <w:tcPr>
            <w:tcW w:w="1699" w:type="dxa"/>
          </w:tcPr>
          <w:p w14:paraId="4497C223"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5385" w:type="dxa"/>
          </w:tcPr>
          <w:p w14:paraId="4497C224" w14:textId="77777777" w:rsidR="009B0494" w:rsidRDefault="007F4792" w:rsidP="009A260E">
            <w:pPr>
              <w:pStyle w:val="TableParagraph"/>
              <w:spacing w:before="0"/>
              <w:ind w:left="2034" w:right="2030"/>
              <w:rPr>
                <w:b/>
              </w:rPr>
            </w:pPr>
            <w:r>
              <w:rPr>
                <w:b/>
              </w:rPr>
              <w:t>Module</w:t>
            </w:r>
            <w:r>
              <w:rPr>
                <w:b/>
                <w:spacing w:val="-8"/>
              </w:rPr>
              <w:t xml:space="preserve"> </w:t>
            </w:r>
            <w:r>
              <w:rPr>
                <w:b/>
                <w:spacing w:val="-2"/>
              </w:rPr>
              <w:t>Title</w:t>
            </w:r>
          </w:p>
        </w:tc>
        <w:tc>
          <w:tcPr>
            <w:tcW w:w="849" w:type="dxa"/>
          </w:tcPr>
          <w:p w14:paraId="4497C225" w14:textId="77777777" w:rsidR="009B0494" w:rsidRDefault="007F4792" w:rsidP="009A260E">
            <w:pPr>
              <w:pStyle w:val="TableParagraph"/>
              <w:spacing w:before="0"/>
              <w:ind w:left="127" w:right="120"/>
              <w:rPr>
                <w:b/>
              </w:rPr>
            </w:pPr>
            <w:r>
              <w:rPr>
                <w:b/>
                <w:spacing w:val="-4"/>
              </w:rPr>
              <w:t>Level</w:t>
            </w:r>
          </w:p>
        </w:tc>
        <w:tc>
          <w:tcPr>
            <w:tcW w:w="1079" w:type="dxa"/>
          </w:tcPr>
          <w:p w14:paraId="4497C226" w14:textId="77777777" w:rsidR="009B0494" w:rsidRDefault="007F4792" w:rsidP="009A260E">
            <w:pPr>
              <w:pStyle w:val="TableParagraph"/>
              <w:spacing w:before="0"/>
              <w:ind w:left="147" w:right="138"/>
              <w:rPr>
                <w:b/>
              </w:rPr>
            </w:pPr>
            <w:r>
              <w:rPr>
                <w:b/>
                <w:spacing w:val="-2"/>
              </w:rPr>
              <w:t>Credits</w:t>
            </w:r>
          </w:p>
        </w:tc>
      </w:tr>
      <w:tr w:rsidR="009B0494" w14:paraId="4497C22C" w14:textId="77777777">
        <w:trPr>
          <w:trHeight w:val="508"/>
        </w:trPr>
        <w:tc>
          <w:tcPr>
            <w:tcW w:w="1699" w:type="dxa"/>
          </w:tcPr>
          <w:p w14:paraId="4497C228" w14:textId="77777777" w:rsidR="009B0494" w:rsidRDefault="007F4792" w:rsidP="009A260E">
            <w:pPr>
              <w:pStyle w:val="TableParagraph"/>
              <w:spacing w:before="0"/>
              <w:ind w:left="103" w:right="94"/>
            </w:pPr>
            <w:r>
              <w:rPr>
                <w:spacing w:val="-2"/>
              </w:rPr>
              <w:t>CS207</w:t>
            </w:r>
          </w:p>
        </w:tc>
        <w:tc>
          <w:tcPr>
            <w:tcW w:w="5385" w:type="dxa"/>
          </w:tcPr>
          <w:p w14:paraId="4497C229" w14:textId="77777777" w:rsidR="009B0494" w:rsidRDefault="007F4792" w:rsidP="009A260E">
            <w:pPr>
              <w:pStyle w:val="TableParagraph"/>
              <w:spacing w:before="0"/>
              <w:ind w:left="105"/>
              <w:jc w:val="left"/>
            </w:pPr>
            <w:r>
              <w:t>Advanced</w:t>
            </w:r>
            <w:r>
              <w:rPr>
                <w:spacing w:val="-7"/>
              </w:rPr>
              <w:t xml:space="preserve"> </w:t>
            </w:r>
            <w:r>
              <w:rPr>
                <w:spacing w:val="-2"/>
              </w:rPr>
              <w:t>Programming</w:t>
            </w:r>
          </w:p>
        </w:tc>
        <w:tc>
          <w:tcPr>
            <w:tcW w:w="849" w:type="dxa"/>
          </w:tcPr>
          <w:p w14:paraId="4497C22A" w14:textId="77777777" w:rsidR="009B0494" w:rsidRDefault="007F4792" w:rsidP="009A260E">
            <w:pPr>
              <w:pStyle w:val="TableParagraph"/>
              <w:spacing w:before="0"/>
              <w:ind w:left="5"/>
            </w:pPr>
            <w:r>
              <w:t>2</w:t>
            </w:r>
          </w:p>
        </w:tc>
        <w:tc>
          <w:tcPr>
            <w:tcW w:w="1079" w:type="dxa"/>
          </w:tcPr>
          <w:p w14:paraId="4497C22B" w14:textId="77777777" w:rsidR="009B0494" w:rsidRDefault="007F4792" w:rsidP="009A260E">
            <w:pPr>
              <w:pStyle w:val="TableParagraph"/>
              <w:spacing w:before="0"/>
              <w:ind w:left="147" w:right="129"/>
            </w:pPr>
            <w:r>
              <w:rPr>
                <w:spacing w:val="-5"/>
              </w:rPr>
              <w:t>20</w:t>
            </w:r>
          </w:p>
        </w:tc>
      </w:tr>
      <w:tr w:rsidR="009B0494" w14:paraId="4497C231" w14:textId="77777777">
        <w:trPr>
          <w:trHeight w:val="508"/>
        </w:trPr>
        <w:tc>
          <w:tcPr>
            <w:tcW w:w="1699" w:type="dxa"/>
          </w:tcPr>
          <w:p w14:paraId="4497C22D" w14:textId="77777777" w:rsidR="009B0494" w:rsidRDefault="007F4792" w:rsidP="009A260E">
            <w:pPr>
              <w:pStyle w:val="TableParagraph"/>
              <w:spacing w:before="0"/>
              <w:ind w:left="103" w:right="94"/>
            </w:pPr>
            <w:r>
              <w:rPr>
                <w:spacing w:val="-2"/>
              </w:rPr>
              <w:t>CS208</w:t>
            </w:r>
          </w:p>
        </w:tc>
        <w:tc>
          <w:tcPr>
            <w:tcW w:w="5385" w:type="dxa"/>
          </w:tcPr>
          <w:p w14:paraId="4497C22E" w14:textId="77777777" w:rsidR="009B0494" w:rsidRDefault="007F4792" w:rsidP="009A260E">
            <w:pPr>
              <w:pStyle w:val="TableParagraph"/>
              <w:spacing w:before="0"/>
              <w:ind w:left="105"/>
              <w:jc w:val="left"/>
            </w:pPr>
            <w:r>
              <w:t>Logic</w:t>
            </w:r>
            <w:r>
              <w:rPr>
                <w:spacing w:val="-1"/>
              </w:rPr>
              <w:t xml:space="preserve"> </w:t>
            </w:r>
            <w:r>
              <w:t>and</w:t>
            </w:r>
            <w:r>
              <w:rPr>
                <w:spacing w:val="-2"/>
              </w:rPr>
              <w:t xml:space="preserve"> Algorithms</w:t>
            </w:r>
          </w:p>
        </w:tc>
        <w:tc>
          <w:tcPr>
            <w:tcW w:w="849" w:type="dxa"/>
          </w:tcPr>
          <w:p w14:paraId="4497C22F" w14:textId="77777777" w:rsidR="009B0494" w:rsidRDefault="007F4792" w:rsidP="009A260E">
            <w:pPr>
              <w:pStyle w:val="TableParagraph"/>
              <w:spacing w:before="0"/>
              <w:ind w:left="4"/>
            </w:pPr>
            <w:r>
              <w:t>2</w:t>
            </w:r>
          </w:p>
        </w:tc>
        <w:tc>
          <w:tcPr>
            <w:tcW w:w="1079" w:type="dxa"/>
          </w:tcPr>
          <w:p w14:paraId="4497C230" w14:textId="77777777" w:rsidR="009B0494" w:rsidRDefault="007F4792" w:rsidP="009A260E">
            <w:pPr>
              <w:pStyle w:val="TableParagraph"/>
              <w:spacing w:before="0"/>
              <w:ind w:left="147" w:right="130"/>
            </w:pPr>
            <w:r>
              <w:rPr>
                <w:spacing w:val="-5"/>
              </w:rPr>
              <w:t>20</w:t>
            </w:r>
          </w:p>
        </w:tc>
      </w:tr>
      <w:tr w:rsidR="009B0494" w14:paraId="4497C236" w14:textId="77777777">
        <w:trPr>
          <w:trHeight w:val="513"/>
        </w:trPr>
        <w:tc>
          <w:tcPr>
            <w:tcW w:w="1699" w:type="dxa"/>
          </w:tcPr>
          <w:p w14:paraId="4497C232" w14:textId="77777777" w:rsidR="009B0494" w:rsidRDefault="007F4792" w:rsidP="009A260E">
            <w:pPr>
              <w:pStyle w:val="TableParagraph"/>
              <w:spacing w:before="0"/>
              <w:ind w:left="103" w:right="94"/>
            </w:pPr>
            <w:r>
              <w:rPr>
                <w:spacing w:val="-2"/>
              </w:rPr>
              <w:t>CS209</w:t>
            </w:r>
          </w:p>
        </w:tc>
        <w:tc>
          <w:tcPr>
            <w:tcW w:w="5385" w:type="dxa"/>
          </w:tcPr>
          <w:p w14:paraId="4497C233" w14:textId="77777777" w:rsidR="009B0494" w:rsidRDefault="007F4792" w:rsidP="009A260E">
            <w:pPr>
              <w:pStyle w:val="TableParagraph"/>
              <w:spacing w:before="0"/>
              <w:ind w:left="105"/>
              <w:jc w:val="left"/>
            </w:pPr>
            <w:r>
              <w:t>User</w:t>
            </w:r>
            <w:r>
              <w:rPr>
                <w:spacing w:val="-5"/>
              </w:rPr>
              <w:t xml:space="preserve"> </w:t>
            </w:r>
            <w:r>
              <w:t>and</w:t>
            </w:r>
            <w:r>
              <w:rPr>
                <w:spacing w:val="-1"/>
              </w:rPr>
              <w:t xml:space="preserve"> </w:t>
            </w:r>
            <w:r>
              <w:t>Data</w:t>
            </w:r>
            <w:r>
              <w:rPr>
                <w:spacing w:val="-1"/>
              </w:rPr>
              <w:t xml:space="preserve"> </w:t>
            </w:r>
            <w:r>
              <w:rPr>
                <w:spacing w:val="-2"/>
              </w:rPr>
              <w:t>Modelling</w:t>
            </w:r>
          </w:p>
        </w:tc>
        <w:tc>
          <w:tcPr>
            <w:tcW w:w="849" w:type="dxa"/>
          </w:tcPr>
          <w:p w14:paraId="4497C234" w14:textId="77777777" w:rsidR="009B0494" w:rsidRDefault="007F4792" w:rsidP="009A260E">
            <w:pPr>
              <w:pStyle w:val="TableParagraph"/>
              <w:spacing w:before="0"/>
              <w:ind w:left="5"/>
            </w:pPr>
            <w:r>
              <w:t>2</w:t>
            </w:r>
          </w:p>
        </w:tc>
        <w:tc>
          <w:tcPr>
            <w:tcW w:w="1079" w:type="dxa"/>
          </w:tcPr>
          <w:p w14:paraId="4497C235" w14:textId="77777777" w:rsidR="009B0494" w:rsidRDefault="007F4792" w:rsidP="009A260E">
            <w:pPr>
              <w:pStyle w:val="TableParagraph"/>
              <w:spacing w:before="0"/>
              <w:ind w:left="147" w:right="129"/>
            </w:pPr>
            <w:r>
              <w:rPr>
                <w:spacing w:val="-5"/>
              </w:rPr>
              <w:t>20</w:t>
            </w:r>
          </w:p>
        </w:tc>
      </w:tr>
      <w:tr w:rsidR="009B0494" w14:paraId="4497C23B" w14:textId="77777777">
        <w:trPr>
          <w:trHeight w:val="508"/>
        </w:trPr>
        <w:tc>
          <w:tcPr>
            <w:tcW w:w="1699" w:type="dxa"/>
          </w:tcPr>
          <w:p w14:paraId="4497C237" w14:textId="77777777" w:rsidR="009B0494" w:rsidRDefault="007F4792" w:rsidP="009A260E">
            <w:pPr>
              <w:pStyle w:val="TableParagraph"/>
              <w:spacing w:before="0"/>
              <w:ind w:left="103" w:right="94"/>
            </w:pPr>
            <w:r>
              <w:rPr>
                <w:spacing w:val="-2"/>
              </w:rPr>
              <w:t>CS210</w:t>
            </w:r>
          </w:p>
        </w:tc>
        <w:tc>
          <w:tcPr>
            <w:tcW w:w="5385" w:type="dxa"/>
          </w:tcPr>
          <w:p w14:paraId="4497C238" w14:textId="77777777" w:rsidR="009B0494" w:rsidRDefault="007F4792" w:rsidP="009A260E">
            <w:pPr>
              <w:pStyle w:val="TableParagraph"/>
              <w:spacing w:before="0"/>
              <w:ind w:left="105"/>
              <w:jc w:val="left"/>
            </w:pPr>
            <w:r>
              <w:t>Computer</w:t>
            </w:r>
            <w:r>
              <w:rPr>
                <w:spacing w:val="-5"/>
              </w:rPr>
              <w:t xml:space="preserve"> </w:t>
            </w:r>
            <w:r>
              <w:t>Systems</w:t>
            </w:r>
            <w:r>
              <w:rPr>
                <w:spacing w:val="-6"/>
              </w:rPr>
              <w:t xml:space="preserve"> </w:t>
            </w:r>
            <w:r>
              <w:t>and</w:t>
            </w:r>
            <w:r>
              <w:rPr>
                <w:spacing w:val="-5"/>
              </w:rPr>
              <w:t xml:space="preserve"> </w:t>
            </w:r>
            <w:r>
              <w:rPr>
                <w:spacing w:val="-2"/>
              </w:rPr>
              <w:t>Architecture</w:t>
            </w:r>
          </w:p>
        </w:tc>
        <w:tc>
          <w:tcPr>
            <w:tcW w:w="849" w:type="dxa"/>
          </w:tcPr>
          <w:p w14:paraId="4497C239" w14:textId="77777777" w:rsidR="009B0494" w:rsidRDefault="007F4792" w:rsidP="009A260E">
            <w:pPr>
              <w:pStyle w:val="TableParagraph"/>
              <w:spacing w:before="0"/>
              <w:ind w:left="4"/>
            </w:pPr>
            <w:r>
              <w:t>2</w:t>
            </w:r>
          </w:p>
        </w:tc>
        <w:tc>
          <w:tcPr>
            <w:tcW w:w="1079" w:type="dxa"/>
          </w:tcPr>
          <w:p w14:paraId="4497C23A" w14:textId="77777777" w:rsidR="009B0494" w:rsidRDefault="007F4792" w:rsidP="009A260E">
            <w:pPr>
              <w:pStyle w:val="TableParagraph"/>
              <w:spacing w:before="0"/>
              <w:ind w:left="147" w:right="130"/>
            </w:pPr>
            <w:r>
              <w:rPr>
                <w:spacing w:val="-5"/>
              </w:rPr>
              <w:t>20</w:t>
            </w:r>
          </w:p>
        </w:tc>
      </w:tr>
      <w:tr w:rsidR="009B0494" w14:paraId="4497C240" w14:textId="77777777">
        <w:trPr>
          <w:trHeight w:val="508"/>
        </w:trPr>
        <w:tc>
          <w:tcPr>
            <w:tcW w:w="1699" w:type="dxa"/>
          </w:tcPr>
          <w:p w14:paraId="4497C23C" w14:textId="77777777" w:rsidR="009B0494" w:rsidRDefault="007F4792" w:rsidP="009A260E">
            <w:pPr>
              <w:pStyle w:val="TableParagraph"/>
              <w:spacing w:before="0"/>
              <w:ind w:left="103" w:right="94"/>
            </w:pPr>
            <w:r>
              <w:rPr>
                <w:spacing w:val="-2"/>
              </w:rPr>
              <w:t>CS211</w:t>
            </w:r>
          </w:p>
        </w:tc>
        <w:tc>
          <w:tcPr>
            <w:tcW w:w="5385" w:type="dxa"/>
          </w:tcPr>
          <w:p w14:paraId="4497C23D" w14:textId="77777777" w:rsidR="009B0494" w:rsidRDefault="007F4792" w:rsidP="009A260E">
            <w:pPr>
              <w:pStyle w:val="TableParagraph"/>
              <w:spacing w:before="0"/>
              <w:ind w:left="105"/>
              <w:jc w:val="left"/>
            </w:pPr>
            <w:r>
              <w:t>Professional</w:t>
            </w:r>
            <w:r>
              <w:rPr>
                <w:spacing w:val="-4"/>
              </w:rPr>
              <w:t xml:space="preserve"> </w:t>
            </w:r>
            <w:r>
              <w:t>Issues</w:t>
            </w:r>
            <w:r>
              <w:rPr>
                <w:spacing w:val="-2"/>
              </w:rPr>
              <w:t xml:space="preserve"> </w:t>
            </w:r>
            <w:r>
              <w:t>in</w:t>
            </w:r>
            <w:r>
              <w:rPr>
                <w:spacing w:val="-5"/>
              </w:rPr>
              <w:t xml:space="preserve"> </w:t>
            </w:r>
            <w:r>
              <w:rPr>
                <w:spacing w:val="-2"/>
              </w:rPr>
              <w:t>Computing</w:t>
            </w:r>
          </w:p>
        </w:tc>
        <w:tc>
          <w:tcPr>
            <w:tcW w:w="849" w:type="dxa"/>
          </w:tcPr>
          <w:p w14:paraId="4497C23E" w14:textId="77777777" w:rsidR="009B0494" w:rsidRDefault="007F4792" w:rsidP="009A260E">
            <w:pPr>
              <w:pStyle w:val="TableParagraph"/>
              <w:spacing w:before="0"/>
              <w:ind w:left="4"/>
            </w:pPr>
            <w:r>
              <w:t>2</w:t>
            </w:r>
          </w:p>
        </w:tc>
        <w:tc>
          <w:tcPr>
            <w:tcW w:w="1079" w:type="dxa"/>
          </w:tcPr>
          <w:p w14:paraId="4497C23F" w14:textId="77777777" w:rsidR="009B0494" w:rsidRDefault="007F4792" w:rsidP="009A260E">
            <w:pPr>
              <w:pStyle w:val="TableParagraph"/>
              <w:spacing w:before="0"/>
              <w:ind w:left="147" w:right="130"/>
            </w:pPr>
            <w:r>
              <w:rPr>
                <w:spacing w:val="-5"/>
              </w:rPr>
              <w:t>10</w:t>
            </w:r>
          </w:p>
        </w:tc>
      </w:tr>
      <w:tr w:rsidR="009B0494" w14:paraId="4497C245" w14:textId="77777777">
        <w:trPr>
          <w:trHeight w:val="513"/>
        </w:trPr>
        <w:tc>
          <w:tcPr>
            <w:tcW w:w="1699" w:type="dxa"/>
          </w:tcPr>
          <w:p w14:paraId="4497C241" w14:textId="77777777" w:rsidR="009B0494" w:rsidRDefault="007F4792" w:rsidP="009A260E">
            <w:pPr>
              <w:pStyle w:val="TableParagraph"/>
              <w:spacing w:before="0"/>
              <w:ind w:left="103" w:right="94"/>
            </w:pPr>
            <w:r>
              <w:rPr>
                <w:spacing w:val="-2"/>
              </w:rPr>
              <w:t>CS259</w:t>
            </w:r>
          </w:p>
        </w:tc>
        <w:tc>
          <w:tcPr>
            <w:tcW w:w="5385" w:type="dxa"/>
          </w:tcPr>
          <w:p w14:paraId="4497C242" w14:textId="77777777" w:rsidR="009B0494" w:rsidRDefault="007F4792" w:rsidP="009A260E">
            <w:pPr>
              <w:pStyle w:val="TableParagraph"/>
              <w:spacing w:before="0"/>
              <w:ind w:left="105"/>
              <w:jc w:val="left"/>
            </w:pPr>
            <w:r>
              <w:t>Quantitative</w:t>
            </w:r>
            <w:r>
              <w:rPr>
                <w:spacing w:val="-10"/>
              </w:rPr>
              <w:t xml:space="preserve"> </w:t>
            </w:r>
            <w:r>
              <w:t>Methods</w:t>
            </w:r>
            <w:r>
              <w:rPr>
                <w:spacing w:val="-5"/>
              </w:rPr>
              <w:t xml:space="preserve"> </w:t>
            </w:r>
            <w:r>
              <w:t>for</w:t>
            </w:r>
            <w:r>
              <w:rPr>
                <w:spacing w:val="-6"/>
              </w:rPr>
              <w:t xml:space="preserve"> </w:t>
            </w:r>
            <w:r>
              <w:t>Computer</w:t>
            </w:r>
            <w:r>
              <w:rPr>
                <w:spacing w:val="-11"/>
              </w:rPr>
              <w:t xml:space="preserve"> </w:t>
            </w:r>
            <w:r>
              <w:rPr>
                <w:spacing w:val="-2"/>
              </w:rPr>
              <w:t>Science</w:t>
            </w:r>
          </w:p>
        </w:tc>
        <w:tc>
          <w:tcPr>
            <w:tcW w:w="849" w:type="dxa"/>
          </w:tcPr>
          <w:p w14:paraId="4497C243" w14:textId="77777777" w:rsidR="009B0494" w:rsidRDefault="007F4792" w:rsidP="009A260E">
            <w:pPr>
              <w:pStyle w:val="TableParagraph"/>
              <w:spacing w:before="0"/>
              <w:ind w:left="4"/>
            </w:pPr>
            <w:r>
              <w:t>2</w:t>
            </w:r>
          </w:p>
        </w:tc>
        <w:tc>
          <w:tcPr>
            <w:tcW w:w="1079" w:type="dxa"/>
          </w:tcPr>
          <w:p w14:paraId="4497C244" w14:textId="77777777" w:rsidR="009B0494" w:rsidRDefault="007F4792" w:rsidP="009A260E">
            <w:pPr>
              <w:pStyle w:val="TableParagraph"/>
              <w:spacing w:before="0"/>
              <w:ind w:left="147" w:right="130"/>
            </w:pPr>
            <w:r>
              <w:rPr>
                <w:spacing w:val="-5"/>
              </w:rPr>
              <w:t>10</w:t>
            </w:r>
          </w:p>
        </w:tc>
      </w:tr>
      <w:tr w:rsidR="009B0494" w14:paraId="4497C24A" w14:textId="77777777">
        <w:trPr>
          <w:trHeight w:val="508"/>
        </w:trPr>
        <w:tc>
          <w:tcPr>
            <w:tcW w:w="1699" w:type="dxa"/>
          </w:tcPr>
          <w:p w14:paraId="4497C246" w14:textId="77777777" w:rsidR="009B0494" w:rsidRDefault="007F4792" w:rsidP="009A260E">
            <w:pPr>
              <w:pStyle w:val="TableParagraph"/>
              <w:spacing w:before="0"/>
              <w:ind w:left="103" w:right="94"/>
            </w:pPr>
            <w:r>
              <w:rPr>
                <w:spacing w:val="-2"/>
              </w:rPr>
              <w:t>CS260</w:t>
            </w:r>
          </w:p>
        </w:tc>
        <w:tc>
          <w:tcPr>
            <w:tcW w:w="5385" w:type="dxa"/>
          </w:tcPr>
          <w:p w14:paraId="4497C247" w14:textId="77777777" w:rsidR="009B0494" w:rsidRDefault="007F4792" w:rsidP="009A260E">
            <w:pPr>
              <w:pStyle w:val="TableParagraph"/>
              <w:spacing w:before="0"/>
              <w:ind w:left="105"/>
              <w:jc w:val="left"/>
            </w:pPr>
            <w:r>
              <w:t>Functional</w:t>
            </w:r>
            <w:r>
              <w:rPr>
                <w:spacing w:val="-6"/>
              </w:rPr>
              <w:t xml:space="preserve"> </w:t>
            </w:r>
            <w:r>
              <w:rPr>
                <w:spacing w:val="-2"/>
              </w:rPr>
              <w:t>Thinking</w:t>
            </w:r>
          </w:p>
        </w:tc>
        <w:tc>
          <w:tcPr>
            <w:tcW w:w="849" w:type="dxa"/>
          </w:tcPr>
          <w:p w14:paraId="4497C248" w14:textId="77777777" w:rsidR="009B0494" w:rsidRDefault="007F4792" w:rsidP="009A260E">
            <w:pPr>
              <w:pStyle w:val="TableParagraph"/>
              <w:spacing w:before="0"/>
              <w:ind w:left="4"/>
            </w:pPr>
            <w:r>
              <w:t>2</w:t>
            </w:r>
          </w:p>
        </w:tc>
        <w:tc>
          <w:tcPr>
            <w:tcW w:w="1079" w:type="dxa"/>
          </w:tcPr>
          <w:p w14:paraId="4497C249" w14:textId="77777777" w:rsidR="009B0494" w:rsidRDefault="007F4792" w:rsidP="009A260E">
            <w:pPr>
              <w:pStyle w:val="TableParagraph"/>
              <w:spacing w:before="0"/>
              <w:ind w:left="147" w:right="130"/>
            </w:pPr>
            <w:r>
              <w:rPr>
                <w:spacing w:val="-5"/>
              </w:rPr>
              <w:t>10</w:t>
            </w:r>
          </w:p>
        </w:tc>
      </w:tr>
      <w:tr w:rsidR="009B0494" w14:paraId="4497C24F" w14:textId="77777777">
        <w:trPr>
          <w:trHeight w:val="508"/>
        </w:trPr>
        <w:tc>
          <w:tcPr>
            <w:tcW w:w="1699" w:type="dxa"/>
          </w:tcPr>
          <w:p w14:paraId="4497C24B" w14:textId="77777777" w:rsidR="009B0494" w:rsidRDefault="009B0494" w:rsidP="009A260E">
            <w:pPr>
              <w:pStyle w:val="TableParagraph"/>
              <w:spacing w:before="0"/>
              <w:ind w:left="0"/>
              <w:jc w:val="left"/>
              <w:rPr>
                <w:rFonts w:ascii="Times New Roman"/>
              </w:rPr>
            </w:pPr>
          </w:p>
        </w:tc>
        <w:tc>
          <w:tcPr>
            <w:tcW w:w="5385" w:type="dxa"/>
          </w:tcPr>
          <w:p w14:paraId="4497C24C" w14:textId="77777777" w:rsidR="009B0494" w:rsidRDefault="007F4792" w:rsidP="009A260E">
            <w:pPr>
              <w:pStyle w:val="TableParagraph"/>
              <w:spacing w:before="0"/>
              <w:ind w:left="105"/>
              <w:jc w:val="left"/>
            </w:pPr>
            <w:r>
              <w:t>Elective</w:t>
            </w:r>
            <w:r>
              <w:rPr>
                <w:spacing w:val="-2"/>
              </w:rPr>
              <w:t xml:space="preserve"> Module*</w:t>
            </w:r>
          </w:p>
        </w:tc>
        <w:tc>
          <w:tcPr>
            <w:tcW w:w="849" w:type="dxa"/>
          </w:tcPr>
          <w:p w14:paraId="4497C24D" w14:textId="77777777" w:rsidR="009B0494" w:rsidRDefault="009B0494" w:rsidP="009A260E">
            <w:pPr>
              <w:pStyle w:val="TableParagraph"/>
              <w:spacing w:before="0"/>
              <w:ind w:left="0"/>
              <w:jc w:val="left"/>
              <w:rPr>
                <w:rFonts w:ascii="Times New Roman"/>
              </w:rPr>
            </w:pPr>
          </w:p>
        </w:tc>
        <w:tc>
          <w:tcPr>
            <w:tcW w:w="1079" w:type="dxa"/>
          </w:tcPr>
          <w:p w14:paraId="4497C24E" w14:textId="77777777" w:rsidR="009B0494" w:rsidRDefault="007F4792" w:rsidP="009A260E">
            <w:pPr>
              <w:pStyle w:val="TableParagraph"/>
              <w:spacing w:before="0"/>
              <w:ind w:left="147" w:right="130"/>
            </w:pPr>
            <w:r>
              <w:rPr>
                <w:spacing w:val="-5"/>
              </w:rPr>
              <w:t>10</w:t>
            </w:r>
          </w:p>
        </w:tc>
      </w:tr>
    </w:tbl>
    <w:p w14:paraId="4497C250" w14:textId="77777777" w:rsidR="009B0494" w:rsidRDefault="009B0494" w:rsidP="009A260E">
      <w:pPr>
        <w:pStyle w:val="BodyText"/>
        <w:rPr>
          <w:b/>
        </w:rPr>
      </w:pPr>
    </w:p>
    <w:p w14:paraId="4497C251" w14:textId="77777777" w:rsidR="009B0494" w:rsidRDefault="007F4792" w:rsidP="009A260E">
      <w:pPr>
        <w:pStyle w:val="BodyText"/>
        <w:ind w:left="180" w:right="608"/>
      </w:pPr>
      <w:r>
        <w:t>*With the</w:t>
      </w:r>
      <w:r>
        <w:rPr>
          <w:spacing w:val="-5"/>
        </w:rPr>
        <w:t xml:space="preserve"> </w:t>
      </w:r>
      <w:r>
        <w:t>approval</w:t>
      </w:r>
      <w:r>
        <w:rPr>
          <w:spacing w:val="-3"/>
        </w:rPr>
        <w:t xml:space="preserve"> </w:t>
      </w:r>
      <w:r>
        <w:t>of</w:t>
      </w:r>
      <w:r>
        <w:rPr>
          <w:spacing w:val="-1"/>
        </w:rPr>
        <w:t xml:space="preserve"> </w:t>
      </w:r>
      <w:r>
        <w:t>the</w:t>
      </w:r>
      <w:r>
        <w:rPr>
          <w:spacing w:val="-5"/>
        </w:rPr>
        <w:t xml:space="preserve"> </w:t>
      </w:r>
      <w:r>
        <w:t>Advisor</w:t>
      </w:r>
      <w:r>
        <w:rPr>
          <w:spacing w:val="-4"/>
        </w:rPr>
        <w:t xml:space="preserve"> </w:t>
      </w:r>
      <w:r>
        <w:t>of</w:t>
      </w:r>
      <w:r>
        <w:rPr>
          <w:spacing w:val="-1"/>
        </w:rPr>
        <w:t xml:space="preserve"> </w:t>
      </w:r>
      <w:r>
        <w:t>Studies</w:t>
      </w:r>
      <w:r>
        <w:rPr>
          <w:spacing w:val="-7"/>
        </w:rPr>
        <w:t xml:space="preserve"> </w:t>
      </w:r>
      <w:r>
        <w:t>a student</w:t>
      </w:r>
      <w:r>
        <w:rPr>
          <w:spacing w:val="-6"/>
        </w:rPr>
        <w:t xml:space="preserve"> </w:t>
      </w:r>
      <w:r>
        <w:t>may</w:t>
      </w:r>
      <w:r>
        <w:rPr>
          <w:spacing w:val="-2"/>
        </w:rPr>
        <w:t xml:space="preserve"> </w:t>
      </w:r>
      <w:r>
        <w:t>replace the elective</w:t>
      </w:r>
      <w:r>
        <w:rPr>
          <w:spacing w:val="-5"/>
        </w:rPr>
        <w:t xml:space="preserve"> </w:t>
      </w:r>
      <w:r>
        <w:t>with</w:t>
      </w:r>
      <w:r>
        <w:rPr>
          <w:spacing w:val="-5"/>
        </w:rPr>
        <w:t xml:space="preserve"> </w:t>
      </w:r>
      <w:r>
        <w:t>a Vertically Integrated Project (VIP).</w:t>
      </w:r>
    </w:p>
    <w:p w14:paraId="4497C252" w14:textId="77777777" w:rsidR="009B0494" w:rsidRDefault="009B0494" w:rsidP="009A260E">
      <w:pPr>
        <w:pStyle w:val="BodyText"/>
        <w:rPr>
          <w:sz w:val="21"/>
        </w:rPr>
      </w:pPr>
    </w:p>
    <w:p w14:paraId="4497C253" w14:textId="77777777" w:rsidR="009B0494" w:rsidRDefault="007F4792" w:rsidP="009A260E">
      <w:pPr>
        <w:pStyle w:val="Heading1"/>
        <w:ind w:left="180"/>
      </w:pPr>
      <w:r>
        <w:t>Third</w:t>
      </w:r>
      <w:r>
        <w:rPr>
          <w:spacing w:val="-2"/>
        </w:rPr>
        <w:t xml:space="preserve"> </w:t>
      </w:r>
      <w:r>
        <w:rPr>
          <w:spacing w:val="-4"/>
        </w:rPr>
        <w:t>Year</w:t>
      </w:r>
    </w:p>
    <w:p w14:paraId="4497C254"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255" w14:textId="77777777" w:rsidR="009B0494" w:rsidRDefault="009B0494" w:rsidP="009A260E">
      <w:pPr>
        <w:pStyle w:val="BodyText"/>
        <w:rPr>
          <w:sz w:val="21"/>
        </w:rPr>
      </w:pPr>
    </w:p>
    <w:p w14:paraId="4497C25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257"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385"/>
        <w:gridCol w:w="849"/>
        <w:gridCol w:w="1079"/>
      </w:tblGrid>
      <w:tr w:rsidR="009B0494" w14:paraId="4497C25C" w14:textId="77777777">
        <w:trPr>
          <w:trHeight w:val="508"/>
        </w:trPr>
        <w:tc>
          <w:tcPr>
            <w:tcW w:w="1699" w:type="dxa"/>
          </w:tcPr>
          <w:p w14:paraId="4497C258"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5385" w:type="dxa"/>
          </w:tcPr>
          <w:p w14:paraId="4497C259" w14:textId="77777777" w:rsidR="009B0494" w:rsidRDefault="007F4792" w:rsidP="009A260E">
            <w:pPr>
              <w:pStyle w:val="TableParagraph"/>
              <w:spacing w:before="0"/>
              <w:ind w:left="2034" w:right="2030"/>
              <w:rPr>
                <w:b/>
              </w:rPr>
            </w:pPr>
            <w:r>
              <w:rPr>
                <w:b/>
              </w:rPr>
              <w:t>Module</w:t>
            </w:r>
            <w:r>
              <w:rPr>
                <w:b/>
                <w:spacing w:val="-8"/>
              </w:rPr>
              <w:t xml:space="preserve"> </w:t>
            </w:r>
            <w:r>
              <w:rPr>
                <w:b/>
                <w:spacing w:val="-2"/>
              </w:rPr>
              <w:t>Title</w:t>
            </w:r>
          </w:p>
        </w:tc>
        <w:tc>
          <w:tcPr>
            <w:tcW w:w="849" w:type="dxa"/>
          </w:tcPr>
          <w:p w14:paraId="4497C25A" w14:textId="77777777" w:rsidR="009B0494" w:rsidRDefault="007F4792" w:rsidP="009A260E">
            <w:pPr>
              <w:pStyle w:val="TableParagraph"/>
              <w:spacing w:before="0"/>
              <w:ind w:left="127" w:right="120"/>
              <w:rPr>
                <w:b/>
              </w:rPr>
            </w:pPr>
            <w:r>
              <w:rPr>
                <w:b/>
                <w:spacing w:val="-4"/>
              </w:rPr>
              <w:t>Level</w:t>
            </w:r>
          </w:p>
        </w:tc>
        <w:tc>
          <w:tcPr>
            <w:tcW w:w="1079" w:type="dxa"/>
          </w:tcPr>
          <w:p w14:paraId="4497C25B" w14:textId="77777777" w:rsidR="009B0494" w:rsidRDefault="007F4792" w:rsidP="009A260E">
            <w:pPr>
              <w:pStyle w:val="TableParagraph"/>
              <w:spacing w:before="0"/>
              <w:ind w:left="147" w:right="138"/>
              <w:rPr>
                <w:b/>
              </w:rPr>
            </w:pPr>
            <w:r>
              <w:rPr>
                <w:b/>
                <w:spacing w:val="-2"/>
              </w:rPr>
              <w:t>Credits</w:t>
            </w:r>
          </w:p>
        </w:tc>
      </w:tr>
      <w:tr w:rsidR="009B0494" w14:paraId="4497C261" w14:textId="77777777">
        <w:trPr>
          <w:trHeight w:val="508"/>
        </w:trPr>
        <w:tc>
          <w:tcPr>
            <w:tcW w:w="1699" w:type="dxa"/>
          </w:tcPr>
          <w:p w14:paraId="4497C25D" w14:textId="77777777" w:rsidR="009B0494" w:rsidRDefault="007F4792" w:rsidP="009A260E">
            <w:pPr>
              <w:pStyle w:val="TableParagraph"/>
              <w:spacing w:before="0"/>
              <w:ind w:left="103" w:right="94"/>
            </w:pPr>
            <w:r>
              <w:rPr>
                <w:spacing w:val="-2"/>
              </w:rPr>
              <w:t>CS308</w:t>
            </w:r>
          </w:p>
        </w:tc>
        <w:tc>
          <w:tcPr>
            <w:tcW w:w="5385" w:type="dxa"/>
          </w:tcPr>
          <w:p w14:paraId="4497C25E" w14:textId="77777777" w:rsidR="009B0494" w:rsidRDefault="007F4792" w:rsidP="009A260E">
            <w:pPr>
              <w:pStyle w:val="TableParagraph"/>
              <w:spacing w:before="0"/>
              <w:ind w:left="105"/>
              <w:jc w:val="left"/>
            </w:pPr>
            <w:r>
              <w:t>Building</w:t>
            </w:r>
            <w:r>
              <w:rPr>
                <w:spacing w:val="-5"/>
              </w:rPr>
              <w:t xml:space="preserve"> </w:t>
            </w:r>
            <w:r>
              <w:t>Software</w:t>
            </w:r>
            <w:r>
              <w:rPr>
                <w:spacing w:val="-5"/>
              </w:rPr>
              <w:t xml:space="preserve"> </w:t>
            </w:r>
            <w:r>
              <w:rPr>
                <w:spacing w:val="-2"/>
              </w:rPr>
              <w:t>Systems</w:t>
            </w:r>
          </w:p>
        </w:tc>
        <w:tc>
          <w:tcPr>
            <w:tcW w:w="849" w:type="dxa"/>
          </w:tcPr>
          <w:p w14:paraId="4497C25F" w14:textId="77777777" w:rsidR="009B0494" w:rsidRDefault="007F4792" w:rsidP="009A260E">
            <w:pPr>
              <w:pStyle w:val="TableParagraph"/>
              <w:spacing w:before="0"/>
              <w:ind w:left="5"/>
            </w:pPr>
            <w:r>
              <w:t>3</w:t>
            </w:r>
          </w:p>
        </w:tc>
        <w:tc>
          <w:tcPr>
            <w:tcW w:w="1079" w:type="dxa"/>
          </w:tcPr>
          <w:p w14:paraId="4497C260" w14:textId="77777777" w:rsidR="009B0494" w:rsidRDefault="007F4792" w:rsidP="009A260E">
            <w:pPr>
              <w:pStyle w:val="TableParagraph"/>
              <w:spacing w:before="0"/>
              <w:ind w:left="147" w:right="129"/>
            </w:pPr>
            <w:r>
              <w:rPr>
                <w:spacing w:val="-5"/>
              </w:rPr>
              <w:t>20</w:t>
            </w:r>
          </w:p>
        </w:tc>
      </w:tr>
      <w:tr w:rsidR="009B0494" w14:paraId="4497C266" w14:textId="77777777">
        <w:trPr>
          <w:trHeight w:val="513"/>
        </w:trPr>
        <w:tc>
          <w:tcPr>
            <w:tcW w:w="1699" w:type="dxa"/>
          </w:tcPr>
          <w:p w14:paraId="4497C262" w14:textId="77777777" w:rsidR="009B0494" w:rsidRDefault="007F4792" w:rsidP="009A260E">
            <w:pPr>
              <w:pStyle w:val="TableParagraph"/>
              <w:spacing w:before="0"/>
              <w:ind w:left="103" w:right="94"/>
            </w:pPr>
            <w:r>
              <w:rPr>
                <w:spacing w:val="-2"/>
              </w:rPr>
              <w:t>CS313</w:t>
            </w:r>
          </w:p>
        </w:tc>
        <w:tc>
          <w:tcPr>
            <w:tcW w:w="5385" w:type="dxa"/>
          </w:tcPr>
          <w:p w14:paraId="4497C263" w14:textId="77777777" w:rsidR="009B0494" w:rsidRDefault="007F4792" w:rsidP="009A260E">
            <w:pPr>
              <w:pStyle w:val="TableParagraph"/>
              <w:spacing w:before="0"/>
              <w:ind w:left="105"/>
              <w:jc w:val="left"/>
            </w:pPr>
            <w:r>
              <w:t>Computer</w:t>
            </w:r>
            <w:r>
              <w:rPr>
                <w:spacing w:val="-4"/>
              </w:rPr>
              <w:t xml:space="preserve"> </w:t>
            </w:r>
            <w:r>
              <w:t>Systems</w:t>
            </w:r>
            <w:r>
              <w:rPr>
                <w:spacing w:val="-7"/>
              </w:rPr>
              <w:t xml:space="preserve"> </w:t>
            </w:r>
            <w:r>
              <w:t xml:space="preserve">and </w:t>
            </w:r>
            <w:r>
              <w:rPr>
                <w:spacing w:val="-2"/>
              </w:rPr>
              <w:t>Concurrency</w:t>
            </w:r>
          </w:p>
        </w:tc>
        <w:tc>
          <w:tcPr>
            <w:tcW w:w="849" w:type="dxa"/>
          </w:tcPr>
          <w:p w14:paraId="4497C264" w14:textId="77777777" w:rsidR="009B0494" w:rsidRDefault="007F4792" w:rsidP="009A260E">
            <w:pPr>
              <w:pStyle w:val="TableParagraph"/>
              <w:spacing w:before="0"/>
              <w:ind w:left="4"/>
            </w:pPr>
            <w:r>
              <w:t>3</w:t>
            </w:r>
          </w:p>
        </w:tc>
        <w:tc>
          <w:tcPr>
            <w:tcW w:w="1079" w:type="dxa"/>
          </w:tcPr>
          <w:p w14:paraId="4497C265" w14:textId="77777777" w:rsidR="009B0494" w:rsidRDefault="007F4792" w:rsidP="009A260E">
            <w:pPr>
              <w:pStyle w:val="TableParagraph"/>
              <w:spacing w:before="0"/>
              <w:ind w:left="147" w:right="130"/>
            </w:pPr>
            <w:r>
              <w:rPr>
                <w:spacing w:val="-5"/>
              </w:rPr>
              <w:t>20</w:t>
            </w:r>
          </w:p>
        </w:tc>
      </w:tr>
      <w:tr w:rsidR="009B0494" w14:paraId="4497C26B" w14:textId="77777777">
        <w:trPr>
          <w:trHeight w:val="508"/>
        </w:trPr>
        <w:tc>
          <w:tcPr>
            <w:tcW w:w="1699" w:type="dxa"/>
          </w:tcPr>
          <w:p w14:paraId="4497C267" w14:textId="77777777" w:rsidR="009B0494" w:rsidRDefault="007F4792" w:rsidP="009A260E">
            <w:pPr>
              <w:pStyle w:val="TableParagraph"/>
              <w:spacing w:before="0"/>
              <w:ind w:left="103" w:right="94"/>
            </w:pPr>
            <w:r>
              <w:rPr>
                <w:spacing w:val="-2"/>
              </w:rPr>
              <w:t>CS310</w:t>
            </w:r>
          </w:p>
        </w:tc>
        <w:tc>
          <w:tcPr>
            <w:tcW w:w="5385" w:type="dxa"/>
          </w:tcPr>
          <w:p w14:paraId="4497C268" w14:textId="77777777" w:rsidR="009B0494" w:rsidRDefault="007F4792" w:rsidP="009A260E">
            <w:pPr>
              <w:pStyle w:val="TableParagraph"/>
              <w:spacing w:before="0"/>
              <w:ind w:left="105"/>
              <w:jc w:val="left"/>
            </w:pPr>
            <w:r>
              <w:t>Foundations</w:t>
            </w:r>
            <w:r>
              <w:rPr>
                <w:spacing w:val="-8"/>
              </w:rPr>
              <w:t xml:space="preserve"> </w:t>
            </w:r>
            <w:r>
              <w:t>of</w:t>
            </w:r>
            <w:r>
              <w:rPr>
                <w:spacing w:val="-7"/>
              </w:rPr>
              <w:t xml:space="preserve"> </w:t>
            </w:r>
            <w:r>
              <w:t>Artificial</w:t>
            </w:r>
            <w:r>
              <w:rPr>
                <w:spacing w:val="-3"/>
              </w:rPr>
              <w:t xml:space="preserve"> </w:t>
            </w:r>
            <w:r>
              <w:rPr>
                <w:spacing w:val="-2"/>
              </w:rPr>
              <w:t>Intelligence</w:t>
            </w:r>
          </w:p>
        </w:tc>
        <w:tc>
          <w:tcPr>
            <w:tcW w:w="849" w:type="dxa"/>
          </w:tcPr>
          <w:p w14:paraId="4497C269" w14:textId="77777777" w:rsidR="009B0494" w:rsidRDefault="007F4792" w:rsidP="009A260E">
            <w:pPr>
              <w:pStyle w:val="TableParagraph"/>
              <w:spacing w:before="0"/>
              <w:ind w:left="5"/>
            </w:pPr>
            <w:r>
              <w:t>3</w:t>
            </w:r>
          </w:p>
        </w:tc>
        <w:tc>
          <w:tcPr>
            <w:tcW w:w="1079" w:type="dxa"/>
          </w:tcPr>
          <w:p w14:paraId="4497C26A" w14:textId="77777777" w:rsidR="009B0494" w:rsidRDefault="007F4792" w:rsidP="009A260E">
            <w:pPr>
              <w:pStyle w:val="TableParagraph"/>
              <w:spacing w:before="0"/>
              <w:ind w:left="147" w:right="129"/>
            </w:pPr>
            <w:r>
              <w:rPr>
                <w:spacing w:val="-5"/>
              </w:rPr>
              <w:t>20</w:t>
            </w:r>
          </w:p>
        </w:tc>
      </w:tr>
      <w:tr w:rsidR="009B0494" w14:paraId="4497C270" w14:textId="77777777">
        <w:trPr>
          <w:trHeight w:val="508"/>
        </w:trPr>
        <w:tc>
          <w:tcPr>
            <w:tcW w:w="1699" w:type="dxa"/>
          </w:tcPr>
          <w:p w14:paraId="4497C26C" w14:textId="77777777" w:rsidR="009B0494" w:rsidRDefault="007F4792" w:rsidP="009A260E">
            <w:pPr>
              <w:pStyle w:val="TableParagraph"/>
              <w:spacing w:before="0"/>
              <w:ind w:left="103" w:right="94"/>
            </w:pPr>
            <w:r>
              <w:rPr>
                <w:spacing w:val="-2"/>
              </w:rPr>
              <w:t>CS312</w:t>
            </w:r>
          </w:p>
        </w:tc>
        <w:tc>
          <w:tcPr>
            <w:tcW w:w="5385" w:type="dxa"/>
          </w:tcPr>
          <w:p w14:paraId="4497C26D" w14:textId="77777777" w:rsidR="009B0494" w:rsidRDefault="007F4792" w:rsidP="009A260E">
            <w:pPr>
              <w:pStyle w:val="TableParagraph"/>
              <w:spacing w:before="0"/>
              <w:ind w:left="105"/>
              <w:jc w:val="left"/>
            </w:pPr>
            <w:r>
              <w:t>Web</w:t>
            </w:r>
            <w:r>
              <w:rPr>
                <w:spacing w:val="-5"/>
              </w:rPr>
              <w:t xml:space="preserve"> </w:t>
            </w:r>
            <w:r>
              <w:t>Applications</w:t>
            </w:r>
            <w:r>
              <w:rPr>
                <w:spacing w:val="-5"/>
              </w:rPr>
              <w:t xml:space="preserve"> </w:t>
            </w:r>
            <w:r>
              <w:rPr>
                <w:spacing w:val="-2"/>
              </w:rPr>
              <w:t>Development</w:t>
            </w:r>
          </w:p>
        </w:tc>
        <w:tc>
          <w:tcPr>
            <w:tcW w:w="849" w:type="dxa"/>
          </w:tcPr>
          <w:p w14:paraId="4497C26E" w14:textId="77777777" w:rsidR="009B0494" w:rsidRDefault="007F4792" w:rsidP="009A260E">
            <w:pPr>
              <w:pStyle w:val="TableParagraph"/>
              <w:spacing w:before="0"/>
              <w:ind w:left="5"/>
            </w:pPr>
            <w:r>
              <w:t>3</w:t>
            </w:r>
          </w:p>
        </w:tc>
        <w:tc>
          <w:tcPr>
            <w:tcW w:w="1079" w:type="dxa"/>
          </w:tcPr>
          <w:p w14:paraId="4497C26F" w14:textId="77777777" w:rsidR="009B0494" w:rsidRDefault="007F4792" w:rsidP="009A260E">
            <w:pPr>
              <w:pStyle w:val="TableParagraph"/>
              <w:spacing w:before="0"/>
              <w:ind w:left="147" w:right="129"/>
            </w:pPr>
            <w:r>
              <w:rPr>
                <w:spacing w:val="-5"/>
              </w:rPr>
              <w:t>20</w:t>
            </w:r>
          </w:p>
        </w:tc>
      </w:tr>
      <w:tr w:rsidR="009B0494" w14:paraId="4497C275" w14:textId="77777777">
        <w:trPr>
          <w:trHeight w:val="513"/>
        </w:trPr>
        <w:tc>
          <w:tcPr>
            <w:tcW w:w="1699" w:type="dxa"/>
          </w:tcPr>
          <w:p w14:paraId="4497C271" w14:textId="77777777" w:rsidR="009B0494" w:rsidRDefault="007F4792" w:rsidP="009A260E">
            <w:pPr>
              <w:pStyle w:val="TableParagraph"/>
              <w:spacing w:before="0"/>
              <w:ind w:left="103" w:right="94"/>
            </w:pPr>
            <w:r>
              <w:rPr>
                <w:spacing w:val="-2"/>
              </w:rPr>
              <w:t>CS316</w:t>
            </w:r>
          </w:p>
        </w:tc>
        <w:tc>
          <w:tcPr>
            <w:tcW w:w="5385" w:type="dxa"/>
          </w:tcPr>
          <w:p w14:paraId="4497C272" w14:textId="77777777" w:rsidR="009B0494" w:rsidRDefault="007F4792" w:rsidP="009A260E">
            <w:pPr>
              <w:pStyle w:val="TableParagraph"/>
              <w:spacing w:before="0"/>
              <w:ind w:left="105"/>
              <w:jc w:val="left"/>
            </w:pPr>
            <w:r>
              <w:t>Functional</w:t>
            </w:r>
            <w:r>
              <w:rPr>
                <w:spacing w:val="-6"/>
              </w:rPr>
              <w:t xml:space="preserve"> </w:t>
            </w:r>
            <w:r>
              <w:rPr>
                <w:spacing w:val="-2"/>
              </w:rPr>
              <w:t>Programming</w:t>
            </w:r>
          </w:p>
        </w:tc>
        <w:tc>
          <w:tcPr>
            <w:tcW w:w="849" w:type="dxa"/>
          </w:tcPr>
          <w:p w14:paraId="4497C273" w14:textId="77777777" w:rsidR="009B0494" w:rsidRDefault="007F4792" w:rsidP="009A260E">
            <w:pPr>
              <w:pStyle w:val="TableParagraph"/>
              <w:spacing w:before="0"/>
              <w:ind w:left="5"/>
            </w:pPr>
            <w:r>
              <w:t>3</w:t>
            </w:r>
          </w:p>
        </w:tc>
        <w:tc>
          <w:tcPr>
            <w:tcW w:w="1079" w:type="dxa"/>
          </w:tcPr>
          <w:p w14:paraId="4497C274" w14:textId="77777777" w:rsidR="009B0494" w:rsidRDefault="007F4792" w:rsidP="009A260E">
            <w:pPr>
              <w:pStyle w:val="TableParagraph"/>
              <w:spacing w:before="0"/>
              <w:ind w:left="147" w:right="129"/>
            </w:pPr>
            <w:r>
              <w:rPr>
                <w:spacing w:val="-5"/>
              </w:rPr>
              <w:t>20</w:t>
            </w:r>
          </w:p>
        </w:tc>
      </w:tr>
      <w:tr w:rsidR="009B0494" w14:paraId="4497C27A" w14:textId="77777777">
        <w:trPr>
          <w:trHeight w:val="508"/>
        </w:trPr>
        <w:tc>
          <w:tcPr>
            <w:tcW w:w="1699" w:type="dxa"/>
          </w:tcPr>
          <w:p w14:paraId="4497C276" w14:textId="77777777" w:rsidR="009B0494" w:rsidRDefault="007F4792" w:rsidP="009A260E">
            <w:pPr>
              <w:pStyle w:val="TableParagraph"/>
              <w:spacing w:before="0"/>
              <w:ind w:left="103" w:right="94"/>
            </w:pPr>
            <w:r>
              <w:rPr>
                <w:spacing w:val="-2"/>
              </w:rPr>
              <w:t>CS317</w:t>
            </w:r>
          </w:p>
        </w:tc>
        <w:tc>
          <w:tcPr>
            <w:tcW w:w="5385" w:type="dxa"/>
          </w:tcPr>
          <w:p w14:paraId="4497C277" w14:textId="77777777" w:rsidR="009B0494" w:rsidRDefault="007F4792" w:rsidP="009A260E">
            <w:pPr>
              <w:pStyle w:val="TableParagraph"/>
              <w:spacing w:before="0"/>
              <w:ind w:left="105"/>
              <w:jc w:val="left"/>
            </w:pPr>
            <w:r>
              <w:t>Mobile</w:t>
            </w:r>
            <w:r>
              <w:rPr>
                <w:spacing w:val="-5"/>
              </w:rPr>
              <w:t xml:space="preserve"> </w:t>
            </w:r>
            <w:r>
              <w:t xml:space="preserve">App </w:t>
            </w:r>
            <w:r>
              <w:rPr>
                <w:spacing w:val="-2"/>
              </w:rPr>
              <w:t>Development</w:t>
            </w:r>
          </w:p>
        </w:tc>
        <w:tc>
          <w:tcPr>
            <w:tcW w:w="849" w:type="dxa"/>
          </w:tcPr>
          <w:p w14:paraId="4497C278" w14:textId="77777777" w:rsidR="009B0494" w:rsidRDefault="007F4792" w:rsidP="009A260E">
            <w:pPr>
              <w:pStyle w:val="TableParagraph"/>
              <w:spacing w:before="0"/>
              <w:ind w:left="4"/>
            </w:pPr>
            <w:r>
              <w:t>3</w:t>
            </w:r>
          </w:p>
        </w:tc>
        <w:tc>
          <w:tcPr>
            <w:tcW w:w="1079" w:type="dxa"/>
          </w:tcPr>
          <w:p w14:paraId="4497C279" w14:textId="77777777" w:rsidR="009B0494" w:rsidRDefault="007F4792" w:rsidP="009A260E">
            <w:pPr>
              <w:pStyle w:val="TableParagraph"/>
              <w:spacing w:before="0"/>
              <w:ind w:left="147" w:right="130"/>
            </w:pPr>
            <w:r>
              <w:rPr>
                <w:spacing w:val="-5"/>
              </w:rPr>
              <w:t>20</w:t>
            </w:r>
          </w:p>
        </w:tc>
      </w:tr>
    </w:tbl>
    <w:p w14:paraId="4497C27B" w14:textId="77777777" w:rsidR="009B0494" w:rsidRDefault="009B0494" w:rsidP="009A260E">
      <w:pPr>
        <w:pStyle w:val="BodyText"/>
        <w:rPr>
          <w:b/>
        </w:rPr>
      </w:pPr>
    </w:p>
    <w:p w14:paraId="4497C27C" w14:textId="77777777" w:rsidR="009B0494" w:rsidRDefault="007F4792" w:rsidP="009A260E">
      <w:pPr>
        <w:spacing w:line="251" w:lineRule="exact"/>
        <w:ind w:left="180"/>
        <w:rPr>
          <w:b/>
        </w:rPr>
      </w:pPr>
      <w:r>
        <w:rPr>
          <w:b/>
        </w:rPr>
        <w:t>Industrial</w:t>
      </w:r>
      <w:r>
        <w:rPr>
          <w:b/>
          <w:spacing w:val="-6"/>
        </w:rPr>
        <w:t xml:space="preserve"> </w:t>
      </w:r>
      <w:r>
        <w:rPr>
          <w:b/>
        </w:rPr>
        <w:t>Placement</w:t>
      </w:r>
      <w:r>
        <w:rPr>
          <w:b/>
          <w:spacing w:val="-9"/>
        </w:rPr>
        <w:t xml:space="preserve"> </w:t>
      </w:r>
      <w:r>
        <w:rPr>
          <w:b/>
          <w:spacing w:val="-10"/>
        </w:rPr>
        <w:t>1</w:t>
      </w:r>
    </w:p>
    <w:p w14:paraId="4497C27D" w14:textId="77777777" w:rsidR="009B0494" w:rsidRDefault="007F4792" w:rsidP="009A260E">
      <w:pPr>
        <w:pStyle w:val="BodyText"/>
        <w:ind w:left="180" w:right="629"/>
      </w:pPr>
      <w:r>
        <w:t>All</w:t>
      </w:r>
      <w:r>
        <w:rPr>
          <w:spacing w:val="-3"/>
        </w:rPr>
        <w:t xml:space="preserve"> </w:t>
      </w:r>
      <w:r>
        <w:t>students</w:t>
      </w:r>
      <w:r>
        <w:rPr>
          <w:spacing w:val="-6"/>
        </w:rPr>
        <w:t xml:space="preserve"> </w:t>
      </w:r>
      <w:r>
        <w:t>on</w:t>
      </w:r>
      <w:r>
        <w:rPr>
          <w:spacing w:val="-5"/>
        </w:rPr>
        <w:t xml:space="preserve"> </w:t>
      </w:r>
      <w:r>
        <w:t>the MEng in Computer</w:t>
      </w:r>
      <w:r>
        <w:rPr>
          <w:spacing w:val="-8"/>
        </w:rPr>
        <w:t xml:space="preserve"> </w:t>
      </w:r>
      <w:r>
        <w:t>Science</w:t>
      </w:r>
      <w:r>
        <w:rPr>
          <w:spacing w:val="-5"/>
        </w:rPr>
        <w:t xml:space="preserve"> </w:t>
      </w:r>
      <w:r>
        <w:t>shall</w:t>
      </w:r>
      <w:r>
        <w:rPr>
          <w:spacing w:val="-3"/>
        </w:rPr>
        <w:t xml:space="preserve"> </w:t>
      </w:r>
      <w:r>
        <w:t>normally</w:t>
      </w:r>
      <w:r>
        <w:rPr>
          <w:spacing w:val="-2"/>
        </w:rPr>
        <w:t xml:space="preserve"> </w:t>
      </w:r>
      <w:r>
        <w:t>undertake the</w:t>
      </w:r>
      <w:r>
        <w:rPr>
          <w:spacing w:val="-5"/>
        </w:rPr>
        <w:t xml:space="preserve"> </w:t>
      </w:r>
      <w:r>
        <w:t>module CS416 Industrial Placement 1 between the third and fourth years. This module shall consist of a placement of approximately 12 weeks on work approved by the Programme Director and shall count for 20 credits at Level 4.</w:t>
      </w:r>
    </w:p>
    <w:p w14:paraId="4497C27E" w14:textId="77777777" w:rsidR="009B0494" w:rsidRDefault="009B0494" w:rsidP="009A260E">
      <w:pPr>
        <w:pStyle w:val="BodyText"/>
      </w:pPr>
    </w:p>
    <w:p w14:paraId="4497C27F" w14:textId="77777777" w:rsidR="009B0494" w:rsidRDefault="007F4792" w:rsidP="009A260E">
      <w:pPr>
        <w:pStyle w:val="Heading1"/>
        <w:ind w:left="180"/>
      </w:pPr>
      <w:r>
        <w:t>Fourth</w:t>
      </w:r>
      <w:r>
        <w:rPr>
          <w:spacing w:val="-6"/>
        </w:rPr>
        <w:t xml:space="preserve"> </w:t>
      </w:r>
      <w:r>
        <w:rPr>
          <w:spacing w:val="-4"/>
        </w:rPr>
        <w:t>Year</w:t>
      </w:r>
    </w:p>
    <w:p w14:paraId="4497C280"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281" w14:textId="77777777" w:rsidR="009B0494" w:rsidRDefault="009B0494" w:rsidP="009A260E">
      <w:pPr>
        <w:pStyle w:val="BodyText"/>
        <w:rPr>
          <w:sz w:val="21"/>
        </w:rPr>
      </w:pPr>
    </w:p>
    <w:p w14:paraId="4497C28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283" w14:textId="77777777" w:rsidR="009B0494" w:rsidRDefault="009B0494" w:rsidP="009A260E">
      <w:pPr>
        <w:sectPr w:rsidR="009B0494">
          <w:pgSz w:w="11910" w:h="16840"/>
          <w:pgMar w:top="1340" w:right="820" w:bottom="9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385"/>
        <w:gridCol w:w="849"/>
        <w:gridCol w:w="1079"/>
      </w:tblGrid>
      <w:tr w:rsidR="009B0494" w14:paraId="4497C288" w14:textId="77777777">
        <w:trPr>
          <w:trHeight w:val="508"/>
        </w:trPr>
        <w:tc>
          <w:tcPr>
            <w:tcW w:w="1699" w:type="dxa"/>
          </w:tcPr>
          <w:p w14:paraId="4497C284" w14:textId="77777777" w:rsidR="009B0494" w:rsidRDefault="007F4792" w:rsidP="009A260E">
            <w:pPr>
              <w:pStyle w:val="TableParagraph"/>
              <w:spacing w:before="0"/>
              <w:ind w:left="103" w:right="92"/>
              <w:rPr>
                <w:b/>
              </w:rPr>
            </w:pPr>
            <w:r>
              <w:rPr>
                <w:b/>
              </w:rPr>
              <w:lastRenderedPageBreak/>
              <w:t>Module</w:t>
            </w:r>
            <w:r>
              <w:rPr>
                <w:b/>
                <w:spacing w:val="-3"/>
              </w:rPr>
              <w:t xml:space="preserve"> </w:t>
            </w:r>
            <w:r>
              <w:rPr>
                <w:b/>
                <w:spacing w:val="-4"/>
              </w:rPr>
              <w:t>Code</w:t>
            </w:r>
          </w:p>
        </w:tc>
        <w:tc>
          <w:tcPr>
            <w:tcW w:w="5385" w:type="dxa"/>
          </w:tcPr>
          <w:p w14:paraId="4497C285" w14:textId="77777777" w:rsidR="009B0494" w:rsidRDefault="007F4792" w:rsidP="009A260E">
            <w:pPr>
              <w:pStyle w:val="TableParagraph"/>
              <w:spacing w:before="0"/>
              <w:ind w:left="2034" w:right="2030"/>
              <w:rPr>
                <w:b/>
              </w:rPr>
            </w:pPr>
            <w:r>
              <w:rPr>
                <w:b/>
              </w:rPr>
              <w:t>Module</w:t>
            </w:r>
            <w:r>
              <w:rPr>
                <w:b/>
                <w:spacing w:val="-8"/>
              </w:rPr>
              <w:t xml:space="preserve"> </w:t>
            </w:r>
            <w:r>
              <w:rPr>
                <w:b/>
                <w:spacing w:val="-2"/>
              </w:rPr>
              <w:t>Title</w:t>
            </w:r>
          </w:p>
        </w:tc>
        <w:tc>
          <w:tcPr>
            <w:tcW w:w="849" w:type="dxa"/>
          </w:tcPr>
          <w:p w14:paraId="4497C286" w14:textId="77777777" w:rsidR="009B0494" w:rsidRDefault="007F4792" w:rsidP="009A260E">
            <w:pPr>
              <w:pStyle w:val="TableParagraph"/>
              <w:spacing w:before="0"/>
              <w:ind w:left="127" w:right="120"/>
              <w:rPr>
                <w:b/>
              </w:rPr>
            </w:pPr>
            <w:r>
              <w:rPr>
                <w:b/>
                <w:spacing w:val="-4"/>
              </w:rPr>
              <w:t>Level</w:t>
            </w:r>
          </w:p>
        </w:tc>
        <w:tc>
          <w:tcPr>
            <w:tcW w:w="1079" w:type="dxa"/>
          </w:tcPr>
          <w:p w14:paraId="4497C287" w14:textId="77777777" w:rsidR="009B0494" w:rsidRDefault="007F4792" w:rsidP="009A260E">
            <w:pPr>
              <w:pStyle w:val="TableParagraph"/>
              <w:spacing w:before="0"/>
              <w:ind w:left="147" w:right="138"/>
              <w:rPr>
                <w:b/>
              </w:rPr>
            </w:pPr>
            <w:r>
              <w:rPr>
                <w:b/>
                <w:spacing w:val="-2"/>
              </w:rPr>
              <w:t>Credits</w:t>
            </w:r>
          </w:p>
        </w:tc>
      </w:tr>
      <w:tr w:rsidR="009B0494" w14:paraId="4497C28D" w14:textId="77777777">
        <w:trPr>
          <w:trHeight w:val="508"/>
        </w:trPr>
        <w:tc>
          <w:tcPr>
            <w:tcW w:w="1699" w:type="dxa"/>
          </w:tcPr>
          <w:p w14:paraId="4497C289" w14:textId="77777777" w:rsidR="009B0494" w:rsidRDefault="007F4792" w:rsidP="009A260E">
            <w:pPr>
              <w:pStyle w:val="TableParagraph"/>
              <w:spacing w:before="0"/>
              <w:ind w:left="103" w:right="94"/>
            </w:pPr>
            <w:r>
              <w:rPr>
                <w:spacing w:val="-2"/>
              </w:rPr>
              <w:t>CS418</w:t>
            </w:r>
          </w:p>
        </w:tc>
        <w:tc>
          <w:tcPr>
            <w:tcW w:w="5385" w:type="dxa"/>
          </w:tcPr>
          <w:p w14:paraId="4497C28A" w14:textId="77777777" w:rsidR="009B0494" w:rsidRDefault="007F4792" w:rsidP="009A260E">
            <w:pPr>
              <w:pStyle w:val="TableParagraph"/>
              <w:spacing w:before="0"/>
              <w:ind w:left="105"/>
              <w:jc w:val="left"/>
            </w:pPr>
            <w:r>
              <w:t>Computer</w:t>
            </w:r>
            <w:r>
              <w:rPr>
                <w:spacing w:val="-4"/>
              </w:rPr>
              <w:t xml:space="preserve"> </w:t>
            </w:r>
            <w:r>
              <w:rPr>
                <w:spacing w:val="-2"/>
              </w:rPr>
              <w:t>Science*</w:t>
            </w:r>
          </w:p>
        </w:tc>
        <w:tc>
          <w:tcPr>
            <w:tcW w:w="849" w:type="dxa"/>
          </w:tcPr>
          <w:p w14:paraId="4497C28B" w14:textId="77777777" w:rsidR="009B0494" w:rsidRDefault="007F4792" w:rsidP="009A260E">
            <w:pPr>
              <w:pStyle w:val="TableParagraph"/>
              <w:spacing w:before="0"/>
              <w:ind w:left="5"/>
            </w:pPr>
            <w:r>
              <w:t>4</w:t>
            </w:r>
          </w:p>
        </w:tc>
        <w:tc>
          <w:tcPr>
            <w:tcW w:w="1079" w:type="dxa"/>
          </w:tcPr>
          <w:p w14:paraId="4497C28C" w14:textId="77777777" w:rsidR="009B0494" w:rsidRDefault="007F4792" w:rsidP="009A260E">
            <w:pPr>
              <w:pStyle w:val="TableParagraph"/>
              <w:spacing w:before="0"/>
              <w:ind w:left="147" w:right="129"/>
            </w:pPr>
            <w:r>
              <w:rPr>
                <w:spacing w:val="-5"/>
              </w:rPr>
              <w:t>80</w:t>
            </w:r>
          </w:p>
        </w:tc>
      </w:tr>
      <w:tr w:rsidR="009B0494" w14:paraId="4497C292" w14:textId="77777777">
        <w:trPr>
          <w:trHeight w:val="513"/>
        </w:trPr>
        <w:tc>
          <w:tcPr>
            <w:tcW w:w="1699" w:type="dxa"/>
          </w:tcPr>
          <w:p w14:paraId="4497C28E" w14:textId="77777777" w:rsidR="009B0494" w:rsidRDefault="007F4792" w:rsidP="009A260E">
            <w:pPr>
              <w:pStyle w:val="TableParagraph"/>
              <w:spacing w:before="0"/>
              <w:ind w:left="103" w:right="94"/>
            </w:pPr>
            <w:r>
              <w:rPr>
                <w:spacing w:val="-2"/>
              </w:rPr>
              <w:t>CS408</w:t>
            </w:r>
          </w:p>
        </w:tc>
        <w:tc>
          <w:tcPr>
            <w:tcW w:w="5385" w:type="dxa"/>
          </w:tcPr>
          <w:p w14:paraId="4497C28F" w14:textId="77777777" w:rsidR="009B0494" w:rsidRDefault="007F4792" w:rsidP="009A260E">
            <w:pPr>
              <w:pStyle w:val="TableParagraph"/>
              <w:spacing w:before="0"/>
              <w:ind w:left="105"/>
              <w:jc w:val="left"/>
            </w:pPr>
            <w:r>
              <w:t>Individual</w:t>
            </w:r>
            <w:r>
              <w:rPr>
                <w:spacing w:val="-6"/>
              </w:rPr>
              <w:t xml:space="preserve"> </w:t>
            </w:r>
            <w:r>
              <w:rPr>
                <w:spacing w:val="-2"/>
              </w:rPr>
              <w:t>Project</w:t>
            </w:r>
          </w:p>
        </w:tc>
        <w:tc>
          <w:tcPr>
            <w:tcW w:w="849" w:type="dxa"/>
          </w:tcPr>
          <w:p w14:paraId="4497C290" w14:textId="77777777" w:rsidR="009B0494" w:rsidRDefault="007F4792" w:rsidP="009A260E">
            <w:pPr>
              <w:pStyle w:val="TableParagraph"/>
              <w:spacing w:before="0"/>
              <w:ind w:left="5"/>
            </w:pPr>
            <w:r>
              <w:t>4</w:t>
            </w:r>
          </w:p>
        </w:tc>
        <w:tc>
          <w:tcPr>
            <w:tcW w:w="1079" w:type="dxa"/>
          </w:tcPr>
          <w:p w14:paraId="4497C291" w14:textId="77777777" w:rsidR="009B0494" w:rsidRDefault="007F4792" w:rsidP="009A260E">
            <w:pPr>
              <w:pStyle w:val="TableParagraph"/>
              <w:spacing w:before="0"/>
              <w:ind w:left="147" w:right="129"/>
            </w:pPr>
            <w:r>
              <w:rPr>
                <w:spacing w:val="-5"/>
              </w:rPr>
              <w:t>40</w:t>
            </w:r>
          </w:p>
        </w:tc>
      </w:tr>
    </w:tbl>
    <w:p w14:paraId="4497C293" w14:textId="77777777" w:rsidR="009B0494" w:rsidRDefault="009B0494" w:rsidP="009A260E">
      <w:pPr>
        <w:pStyle w:val="BodyText"/>
        <w:rPr>
          <w:b/>
          <w:sz w:val="15"/>
        </w:rPr>
      </w:pPr>
    </w:p>
    <w:p w14:paraId="4497C294" w14:textId="77777777" w:rsidR="009B0494" w:rsidRDefault="007F4792" w:rsidP="009A260E">
      <w:pPr>
        <w:ind w:left="180"/>
      </w:pPr>
      <w:r>
        <w:t>*</w:t>
      </w:r>
      <w:r>
        <w:rPr>
          <w:b/>
        </w:rPr>
        <w:t>CS418</w:t>
      </w:r>
      <w:r>
        <w:rPr>
          <w:b/>
          <w:spacing w:val="-4"/>
        </w:rPr>
        <w:t xml:space="preserve"> </w:t>
      </w:r>
      <w:r>
        <w:rPr>
          <w:b/>
        </w:rPr>
        <w:t>Computer</w:t>
      </w:r>
      <w:r>
        <w:rPr>
          <w:b/>
          <w:spacing w:val="-10"/>
        </w:rPr>
        <w:t xml:space="preserve"> </w:t>
      </w:r>
      <w:r>
        <w:rPr>
          <w:b/>
        </w:rPr>
        <w:t>Science</w:t>
      </w:r>
      <w:r>
        <w:rPr>
          <w:b/>
          <w:spacing w:val="-8"/>
        </w:rPr>
        <w:t xml:space="preserve"> </w:t>
      </w:r>
      <w:r>
        <w:rPr>
          <w:b/>
          <w:spacing w:val="-2"/>
        </w:rPr>
        <w:t>comprises</w:t>
      </w:r>
      <w:r>
        <w:rPr>
          <w:spacing w:val="-2"/>
        </w:rPr>
        <w:t>:</w:t>
      </w:r>
    </w:p>
    <w:p w14:paraId="4497C295"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70"/>
        <w:gridCol w:w="1022"/>
        <w:gridCol w:w="1022"/>
      </w:tblGrid>
      <w:tr w:rsidR="009B0494" w14:paraId="4497C29A" w14:textId="77777777">
        <w:trPr>
          <w:trHeight w:val="508"/>
        </w:trPr>
        <w:tc>
          <w:tcPr>
            <w:tcW w:w="1699" w:type="dxa"/>
          </w:tcPr>
          <w:p w14:paraId="4497C296" w14:textId="77777777" w:rsidR="009B0494" w:rsidRDefault="007F4792" w:rsidP="009A260E">
            <w:pPr>
              <w:pStyle w:val="TableParagraph"/>
              <w:spacing w:before="0"/>
              <w:ind w:left="103" w:right="91"/>
              <w:rPr>
                <w:b/>
              </w:rPr>
            </w:pPr>
            <w:r>
              <w:rPr>
                <w:b/>
              </w:rPr>
              <w:t>Module</w:t>
            </w:r>
            <w:r>
              <w:rPr>
                <w:b/>
                <w:spacing w:val="-3"/>
              </w:rPr>
              <w:t xml:space="preserve"> </w:t>
            </w:r>
            <w:r>
              <w:rPr>
                <w:b/>
                <w:spacing w:val="-4"/>
              </w:rPr>
              <w:t>Code</w:t>
            </w:r>
          </w:p>
        </w:tc>
        <w:tc>
          <w:tcPr>
            <w:tcW w:w="5270" w:type="dxa"/>
          </w:tcPr>
          <w:p w14:paraId="4497C297" w14:textId="77777777" w:rsidR="009B0494" w:rsidRDefault="007F4792" w:rsidP="009A260E">
            <w:pPr>
              <w:pStyle w:val="TableParagraph"/>
              <w:spacing w:before="0"/>
              <w:ind w:left="1979" w:right="1975"/>
              <w:rPr>
                <w:b/>
              </w:rPr>
            </w:pPr>
            <w:r>
              <w:rPr>
                <w:b/>
              </w:rPr>
              <w:t>Module</w:t>
            </w:r>
            <w:r>
              <w:rPr>
                <w:b/>
                <w:spacing w:val="-8"/>
              </w:rPr>
              <w:t xml:space="preserve"> </w:t>
            </w:r>
            <w:r>
              <w:rPr>
                <w:b/>
                <w:spacing w:val="-2"/>
              </w:rPr>
              <w:t>Title</w:t>
            </w:r>
          </w:p>
        </w:tc>
        <w:tc>
          <w:tcPr>
            <w:tcW w:w="1022" w:type="dxa"/>
          </w:tcPr>
          <w:p w14:paraId="4497C298" w14:textId="77777777" w:rsidR="009B0494" w:rsidRDefault="007F4792" w:rsidP="009A260E">
            <w:pPr>
              <w:pStyle w:val="TableParagraph"/>
              <w:spacing w:before="0"/>
              <w:ind w:left="111" w:right="105"/>
              <w:rPr>
                <w:b/>
              </w:rPr>
            </w:pPr>
            <w:r>
              <w:rPr>
                <w:b/>
                <w:spacing w:val="-4"/>
              </w:rPr>
              <w:t>Level</w:t>
            </w:r>
          </w:p>
        </w:tc>
        <w:tc>
          <w:tcPr>
            <w:tcW w:w="1022" w:type="dxa"/>
          </w:tcPr>
          <w:p w14:paraId="4497C299" w14:textId="77777777" w:rsidR="009B0494" w:rsidRDefault="007F4792" w:rsidP="009A260E">
            <w:pPr>
              <w:pStyle w:val="TableParagraph"/>
              <w:spacing w:before="0"/>
              <w:ind w:left="122" w:right="105"/>
              <w:rPr>
                <w:b/>
              </w:rPr>
            </w:pPr>
            <w:r>
              <w:rPr>
                <w:b/>
                <w:spacing w:val="-2"/>
              </w:rPr>
              <w:t>Credits</w:t>
            </w:r>
          </w:p>
        </w:tc>
      </w:tr>
      <w:tr w:rsidR="009B0494" w14:paraId="4497C29F" w14:textId="77777777">
        <w:trPr>
          <w:trHeight w:val="513"/>
        </w:trPr>
        <w:tc>
          <w:tcPr>
            <w:tcW w:w="1699" w:type="dxa"/>
          </w:tcPr>
          <w:p w14:paraId="4497C29B" w14:textId="77777777" w:rsidR="009B0494" w:rsidRDefault="007F4792" w:rsidP="009A260E">
            <w:pPr>
              <w:pStyle w:val="TableParagraph"/>
              <w:spacing w:before="0"/>
              <w:ind w:left="103" w:right="94"/>
            </w:pPr>
            <w:r>
              <w:rPr>
                <w:spacing w:val="-2"/>
              </w:rPr>
              <w:t>CS407</w:t>
            </w:r>
          </w:p>
        </w:tc>
        <w:tc>
          <w:tcPr>
            <w:tcW w:w="5270" w:type="dxa"/>
          </w:tcPr>
          <w:p w14:paraId="4497C29C" w14:textId="77777777" w:rsidR="009B0494" w:rsidRDefault="007F4792" w:rsidP="009A260E">
            <w:pPr>
              <w:pStyle w:val="TableParagraph"/>
              <w:spacing w:before="0"/>
              <w:ind w:left="105"/>
              <w:jc w:val="left"/>
            </w:pPr>
            <w:r>
              <w:t>Computer</w:t>
            </w:r>
            <w:r>
              <w:rPr>
                <w:spacing w:val="-4"/>
              </w:rPr>
              <w:t xml:space="preserve"> </w:t>
            </w:r>
            <w:r>
              <w:rPr>
                <w:spacing w:val="-2"/>
              </w:rPr>
              <w:t>Security</w:t>
            </w:r>
          </w:p>
        </w:tc>
        <w:tc>
          <w:tcPr>
            <w:tcW w:w="1022" w:type="dxa"/>
          </w:tcPr>
          <w:p w14:paraId="4497C29D" w14:textId="77777777" w:rsidR="009B0494" w:rsidRDefault="007F4792" w:rsidP="009A260E">
            <w:pPr>
              <w:pStyle w:val="TableParagraph"/>
              <w:spacing w:before="0"/>
              <w:ind w:left="4"/>
            </w:pPr>
            <w:r>
              <w:t>4</w:t>
            </w:r>
          </w:p>
        </w:tc>
        <w:tc>
          <w:tcPr>
            <w:tcW w:w="1022" w:type="dxa"/>
          </w:tcPr>
          <w:p w14:paraId="4497C29E" w14:textId="77777777" w:rsidR="009B0494" w:rsidRDefault="007F4792" w:rsidP="009A260E">
            <w:pPr>
              <w:pStyle w:val="TableParagraph"/>
              <w:spacing w:before="0"/>
              <w:ind w:left="121" w:right="105"/>
            </w:pPr>
            <w:r>
              <w:rPr>
                <w:spacing w:val="-5"/>
              </w:rPr>
              <w:t>20</w:t>
            </w:r>
          </w:p>
        </w:tc>
      </w:tr>
      <w:tr w:rsidR="009B0494" w14:paraId="4497C2A1" w14:textId="77777777">
        <w:trPr>
          <w:trHeight w:val="508"/>
        </w:trPr>
        <w:tc>
          <w:tcPr>
            <w:tcW w:w="9013" w:type="dxa"/>
            <w:gridSpan w:val="4"/>
          </w:tcPr>
          <w:p w14:paraId="4497C2A0" w14:textId="77777777" w:rsidR="009B0494" w:rsidRDefault="007F4792" w:rsidP="009A260E">
            <w:pPr>
              <w:pStyle w:val="TableParagraph"/>
              <w:spacing w:before="0"/>
              <w:ind w:left="2734" w:right="2718"/>
            </w:pPr>
            <w:r>
              <w:t>together</w:t>
            </w:r>
            <w:r>
              <w:rPr>
                <w:spacing w:val="-6"/>
              </w:rPr>
              <w:t xml:space="preserve"> </w:t>
            </w:r>
            <w:r>
              <w:t>with</w:t>
            </w:r>
            <w:r>
              <w:rPr>
                <w:spacing w:val="-3"/>
              </w:rPr>
              <w:t xml:space="preserve"> </w:t>
            </w:r>
            <w:r>
              <w:t>60</w:t>
            </w:r>
            <w:r>
              <w:rPr>
                <w:spacing w:val="-2"/>
              </w:rPr>
              <w:t xml:space="preserve"> </w:t>
            </w:r>
            <w:r>
              <w:t>credits</w:t>
            </w:r>
            <w:r>
              <w:rPr>
                <w:spacing w:val="-8"/>
              </w:rPr>
              <w:t xml:space="preserve"> </w:t>
            </w:r>
            <w:r>
              <w:t>chosen</w:t>
            </w:r>
            <w:r>
              <w:rPr>
                <w:spacing w:val="-2"/>
              </w:rPr>
              <w:t xml:space="preserve"> </w:t>
            </w:r>
            <w:r>
              <w:rPr>
                <w:spacing w:val="-4"/>
              </w:rPr>
              <w:t>from</w:t>
            </w:r>
          </w:p>
        </w:tc>
      </w:tr>
      <w:tr w:rsidR="009B0494" w14:paraId="4497C2A6" w14:textId="77777777">
        <w:trPr>
          <w:trHeight w:val="508"/>
        </w:trPr>
        <w:tc>
          <w:tcPr>
            <w:tcW w:w="1699" w:type="dxa"/>
          </w:tcPr>
          <w:p w14:paraId="4497C2A2" w14:textId="77777777" w:rsidR="009B0494" w:rsidRDefault="007F4792" w:rsidP="009A260E">
            <w:pPr>
              <w:pStyle w:val="TableParagraph"/>
              <w:spacing w:before="0"/>
              <w:ind w:left="103" w:right="94"/>
            </w:pPr>
            <w:r>
              <w:rPr>
                <w:spacing w:val="-2"/>
              </w:rPr>
              <w:t>CS409</w:t>
            </w:r>
          </w:p>
        </w:tc>
        <w:tc>
          <w:tcPr>
            <w:tcW w:w="5270" w:type="dxa"/>
          </w:tcPr>
          <w:p w14:paraId="4497C2A3" w14:textId="77777777" w:rsidR="009B0494" w:rsidRDefault="007F4792" w:rsidP="009A260E">
            <w:pPr>
              <w:pStyle w:val="TableParagraph"/>
              <w:spacing w:before="0"/>
              <w:ind w:left="105"/>
              <w:jc w:val="left"/>
            </w:pPr>
            <w:r>
              <w:t>Software</w:t>
            </w:r>
            <w:r>
              <w:rPr>
                <w:spacing w:val="-8"/>
              </w:rPr>
              <w:t xml:space="preserve"> </w:t>
            </w:r>
            <w:r>
              <w:t>Architecture</w:t>
            </w:r>
            <w:r>
              <w:rPr>
                <w:spacing w:val="-8"/>
              </w:rPr>
              <w:t xml:space="preserve"> </w:t>
            </w:r>
            <w:r>
              <w:t>and</w:t>
            </w:r>
            <w:r>
              <w:rPr>
                <w:spacing w:val="-2"/>
              </w:rPr>
              <w:t xml:space="preserve"> Design</w:t>
            </w:r>
          </w:p>
        </w:tc>
        <w:tc>
          <w:tcPr>
            <w:tcW w:w="1022" w:type="dxa"/>
          </w:tcPr>
          <w:p w14:paraId="4497C2A4" w14:textId="77777777" w:rsidR="009B0494" w:rsidRDefault="007F4792" w:rsidP="009A260E">
            <w:pPr>
              <w:pStyle w:val="TableParagraph"/>
              <w:spacing w:before="0"/>
              <w:ind w:left="4"/>
            </w:pPr>
            <w:r>
              <w:t>4</w:t>
            </w:r>
          </w:p>
        </w:tc>
        <w:tc>
          <w:tcPr>
            <w:tcW w:w="1022" w:type="dxa"/>
          </w:tcPr>
          <w:p w14:paraId="4497C2A5" w14:textId="77777777" w:rsidR="009B0494" w:rsidRDefault="007F4792" w:rsidP="009A260E">
            <w:pPr>
              <w:pStyle w:val="TableParagraph"/>
              <w:spacing w:before="0"/>
              <w:ind w:left="121" w:right="105"/>
            </w:pPr>
            <w:r>
              <w:rPr>
                <w:spacing w:val="-5"/>
              </w:rPr>
              <w:t>20</w:t>
            </w:r>
          </w:p>
        </w:tc>
      </w:tr>
      <w:tr w:rsidR="009B0494" w14:paraId="4497C2AB" w14:textId="77777777">
        <w:trPr>
          <w:trHeight w:val="513"/>
        </w:trPr>
        <w:tc>
          <w:tcPr>
            <w:tcW w:w="1699" w:type="dxa"/>
          </w:tcPr>
          <w:p w14:paraId="4497C2A7" w14:textId="77777777" w:rsidR="009B0494" w:rsidRDefault="007F4792" w:rsidP="009A260E">
            <w:pPr>
              <w:pStyle w:val="TableParagraph"/>
              <w:spacing w:before="0"/>
              <w:ind w:left="103" w:right="94"/>
            </w:pPr>
            <w:r>
              <w:rPr>
                <w:spacing w:val="-2"/>
              </w:rPr>
              <w:t>CS410</w:t>
            </w:r>
          </w:p>
        </w:tc>
        <w:tc>
          <w:tcPr>
            <w:tcW w:w="5270" w:type="dxa"/>
          </w:tcPr>
          <w:p w14:paraId="4497C2A8" w14:textId="77777777" w:rsidR="009B0494" w:rsidRDefault="007F4792" w:rsidP="009A260E">
            <w:pPr>
              <w:pStyle w:val="TableParagraph"/>
              <w:spacing w:before="0"/>
              <w:ind w:left="105"/>
              <w:jc w:val="left"/>
            </w:pPr>
            <w:r>
              <w:t>Advanced</w:t>
            </w:r>
            <w:r>
              <w:rPr>
                <w:spacing w:val="-5"/>
              </w:rPr>
              <w:t xml:space="preserve"> </w:t>
            </w:r>
            <w:r>
              <w:t>Functional</w:t>
            </w:r>
            <w:r>
              <w:rPr>
                <w:spacing w:val="-12"/>
              </w:rPr>
              <w:t xml:space="preserve"> </w:t>
            </w:r>
            <w:r>
              <w:rPr>
                <w:spacing w:val="-2"/>
              </w:rPr>
              <w:t>Programming</w:t>
            </w:r>
          </w:p>
        </w:tc>
        <w:tc>
          <w:tcPr>
            <w:tcW w:w="1022" w:type="dxa"/>
          </w:tcPr>
          <w:p w14:paraId="4497C2A9" w14:textId="77777777" w:rsidR="009B0494" w:rsidRDefault="007F4792" w:rsidP="009A260E">
            <w:pPr>
              <w:pStyle w:val="TableParagraph"/>
              <w:spacing w:before="0"/>
              <w:ind w:left="4"/>
            </w:pPr>
            <w:r>
              <w:t>4</w:t>
            </w:r>
          </w:p>
        </w:tc>
        <w:tc>
          <w:tcPr>
            <w:tcW w:w="1022" w:type="dxa"/>
          </w:tcPr>
          <w:p w14:paraId="4497C2AA" w14:textId="77777777" w:rsidR="009B0494" w:rsidRDefault="007F4792" w:rsidP="009A260E">
            <w:pPr>
              <w:pStyle w:val="TableParagraph"/>
              <w:spacing w:before="0"/>
              <w:ind w:left="121" w:right="105"/>
            </w:pPr>
            <w:r>
              <w:rPr>
                <w:spacing w:val="-5"/>
              </w:rPr>
              <w:t>20</w:t>
            </w:r>
          </w:p>
        </w:tc>
      </w:tr>
      <w:tr w:rsidR="009B0494" w14:paraId="4497C2B0" w14:textId="77777777">
        <w:trPr>
          <w:trHeight w:val="508"/>
        </w:trPr>
        <w:tc>
          <w:tcPr>
            <w:tcW w:w="1699" w:type="dxa"/>
          </w:tcPr>
          <w:p w14:paraId="4497C2AC" w14:textId="77777777" w:rsidR="009B0494" w:rsidRDefault="007F4792" w:rsidP="009A260E">
            <w:pPr>
              <w:pStyle w:val="TableParagraph"/>
              <w:spacing w:before="0"/>
              <w:ind w:left="103" w:right="94"/>
            </w:pPr>
            <w:r>
              <w:rPr>
                <w:spacing w:val="-2"/>
              </w:rPr>
              <w:t>CS411</w:t>
            </w:r>
          </w:p>
        </w:tc>
        <w:tc>
          <w:tcPr>
            <w:tcW w:w="5270" w:type="dxa"/>
          </w:tcPr>
          <w:p w14:paraId="4497C2AD" w14:textId="77777777" w:rsidR="009B0494" w:rsidRDefault="007F4792" w:rsidP="009A260E">
            <w:pPr>
              <w:pStyle w:val="TableParagraph"/>
              <w:spacing w:before="0"/>
              <w:ind w:left="105"/>
              <w:jc w:val="left"/>
            </w:pPr>
            <w:r>
              <w:t>Theory</w:t>
            </w:r>
            <w:r>
              <w:rPr>
                <w:spacing w:val="-1"/>
              </w:rPr>
              <w:t xml:space="preserve"> </w:t>
            </w:r>
            <w:r>
              <w:t>of</w:t>
            </w:r>
            <w:r>
              <w:rPr>
                <w:spacing w:val="-4"/>
              </w:rPr>
              <w:t xml:space="preserve"> </w:t>
            </w:r>
            <w:r>
              <w:rPr>
                <w:spacing w:val="-2"/>
              </w:rPr>
              <w:t>Computation</w:t>
            </w:r>
          </w:p>
        </w:tc>
        <w:tc>
          <w:tcPr>
            <w:tcW w:w="1022" w:type="dxa"/>
          </w:tcPr>
          <w:p w14:paraId="4497C2AE" w14:textId="77777777" w:rsidR="009B0494" w:rsidRDefault="007F4792" w:rsidP="009A260E">
            <w:pPr>
              <w:pStyle w:val="TableParagraph"/>
              <w:spacing w:before="0"/>
              <w:ind w:left="4"/>
            </w:pPr>
            <w:r>
              <w:t>4</w:t>
            </w:r>
          </w:p>
        </w:tc>
        <w:tc>
          <w:tcPr>
            <w:tcW w:w="1022" w:type="dxa"/>
          </w:tcPr>
          <w:p w14:paraId="4497C2AF" w14:textId="77777777" w:rsidR="009B0494" w:rsidRDefault="007F4792" w:rsidP="009A260E">
            <w:pPr>
              <w:pStyle w:val="TableParagraph"/>
              <w:spacing w:before="0"/>
              <w:ind w:left="121" w:right="105"/>
            </w:pPr>
            <w:r>
              <w:rPr>
                <w:spacing w:val="-5"/>
              </w:rPr>
              <w:t>20</w:t>
            </w:r>
          </w:p>
        </w:tc>
      </w:tr>
      <w:tr w:rsidR="009B0494" w14:paraId="4497C2B5" w14:textId="77777777">
        <w:trPr>
          <w:trHeight w:val="508"/>
        </w:trPr>
        <w:tc>
          <w:tcPr>
            <w:tcW w:w="1699" w:type="dxa"/>
          </w:tcPr>
          <w:p w14:paraId="4497C2B1" w14:textId="77777777" w:rsidR="009B0494" w:rsidRDefault="007F4792" w:rsidP="009A260E">
            <w:pPr>
              <w:pStyle w:val="TableParagraph"/>
              <w:spacing w:before="0"/>
              <w:ind w:left="103" w:right="94"/>
            </w:pPr>
            <w:r>
              <w:rPr>
                <w:spacing w:val="-2"/>
              </w:rPr>
              <w:t>CS412</w:t>
            </w:r>
          </w:p>
        </w:tc>
        <w:tc>
          <w:tcPr>
            <w:tcW w:w="5270" w:type="dxa"/>
          </w:tcPr>
          <w:p w14:paraId="4497C2B2" w14:textId="77777777" w:rsidR="009B0494" w:rsidRDefault="007F4792" w:rsidP="009A260E">
            <w:pPr>
              <w:pStyle w:val="TableParagraph"/>
              <w:spacing w:before="0"/>
              <w:ind w:left="105"/>
              <w:jc w:val="left"/>
            </w:pPr>
            <w:r>
              <w:t>Information</w:t>
            </w:r>
            <w:r>
              <w:rPr>
                <w:spacing w:val="-3"/>
              </w:rPr>
              <w:t xml:space="preserve"> </w:t>
            </w:r>
            <w:r>
              <w:t>Access</w:t>
            </w:r>
            <w:r>
              <w:rPr>
                <w:spacing w:val="-8"/>
              </w:rPr>
              <w:t xml:space="preserve"> </w:t>
            </w:r>
            <w:r>
              <w:t>and</w:t>
            </w:r>
            <w:r>
              <w:rPr>
                <w:spacing w:val="-2"/>
              </w:rPr>
              <w:t xml:space="preserve"> Mining</w:t>
            </w:r>
          </w:p>
        </w:tc>
        <w:tc>
          <w:tcPr>
            <w:tcW w:w="1022" w:type="dxa"/>
          </w:tcPr>
          <w:p w14:paraId="4497C2B3" w14:textId="77777777" w:rsidR="009B0494" w:rsidRDefault="007F4792" w:rsidP="009A260E">
            <w:pPr>
              <w:pStyle w:val="TableParagraph"/>
              <w:spacing w:before="0"/>
              <w:ind w:left="4"/>
            </w:pPr>
            <w:r>
              <w:t>4</w:t>
            </w:r>
          </w:p>
        </w:tc>
        <w:tc>
          <w:tcPr>
            <w:tcW w:w="1022" w:type="dxa"/>
          </w:tcPr>
          <w:p w14:paraId="4497C2B4" w14:textId="77777777" w:rsidR="009B0494" w:rsidRDefault="007F4792" w:rsidP="009A260E">
            <w:pPr>
              <w:pStyle w:val="TableParagraph"/>
              <w:spacing w:before="0"/>
              <w:ind w:left="121" w:right="105"/>
            </w:pPr>
            <w:r>
              <w:rPr>
                <w:spacing w:val="-5"/>
              </w:rPr>
              <w:t>20</w:t>
            </w:r>
          </w:p>
        </w:tc>
      </w:tr>
      <w:tr w:rsidR="009B0494" w14:paraId="4497C2BA" w14:textId="77777777">
        <w:trPr>
          <w:trHeight w:val="513"/>
        </w:trPr>
        <w:tc>
          <w:tcPr>
            <w:tcW w:w="1699" w:type="dxa"/>
          </w:tcPr>
          <w:p w14:paraId="4497C2B6" w14:textId="77777777" w:rsidR="009B0494" w:rsidRDefault="007F4792" w:rsidP="009A260E">
            <w:pPr>
              <w:pStyle w:val="TableParagraph"/>
              <w:spacing w:before="0"/>
              <w:ind w:left="103" w:right="94"/>
            </w:pPr>
            <w:r>
              <w:rPr>
                <w:spacing w:val="-2"/>
              </w:rPr>
              <w:t>CS414</w:t>
            </w:r>
          </w:p>
        </w:tc>
        <w:tc>
          <w:tcPr>
            <w:tcW w:w="5270" w:type="dxa"/>
          </w:tcPr>
          <w:p w14:paraId="4497C2B7" w14:textId="77777777" w:rsidR="009B0494" w:rsidRDefault="007F4792" w:rsidP="009A260E">
            <w:pPr>
              <w:pStyle w:val="TableParagraph"/>
              <w:spacing w:before="0"/>
              <w:ind w:left="105"/>
              <w:jc w:val="left"/>
            </w:pPr>
            <w:r>
              <w:t>Digital</w:t>
            </w:r>
            <w:r>
              <w:rPr>
                <w:spacing w:val="-2"/>
              </w:rPr>
              <w:t xml:space="preserve"> Forensics</w:t>
            </w:r>
          </w:p>
        </w:tc>
        <w:tc>
          <w:tcPr>
            <w:tcW w:w="1022" w:type="dxa"/>
          </w:tcPr>
          <w:p w14:paraId="4497C2B8" w14:textId="77777777" w:rsidR="009B0494" w:rsidRDefault="007F4792" w:rsidP="009A260E">
            <w:pPr>
              <w:pStyle w:val="TableParagraph"/>
              <w:spacing w:before="0"/>
              <w:ind w:left="4"/>
            </w:pPr>
            <w:r>
              <w:t>4</w:t>
            </w:r>
          </w:p>
        </w:tc>
        <w:tc>
          <w:tcPr>
            <w:tcW w:w="1022" w:type="dxa"/>
          </w:tcPr>
          <w:p w14:paraId="4497C2B9" w14:textId="77777777" w:rsidR="009B0494" w:rsidRDefault="007F4792" w:rsidP="009A260E">
            <w:pPr>
              <w:pStyle w:val="TableParagraph"/>
              <w:spacing w:before="0"/>
              <w:ind w:left="121" w:right="105"/>
            </w:pPr>
            <w:r>
              <w:rPr>
                <w:spacing w:val="-5"/>
              </w:rPr>
              <w:t>20</w:t>
            </w:r>
          </w:p>
        </w:tc>
      </w:tr>
      <w:tr w:rsidR="009B0494" w14:paraId="4497C2BF" w14:textId="77777777">
        <w:trPr>
          <w:trHeight w:val="508"/>
        </w:trPr>
        <w:tc>
          <w:tcPr>
            <w:tcW w:w="1699" w:type="dxa"/>
          </w:tcPr>
          <w:p w14:paraId="4497C2BB" w14:textId="77777777" w:rsidR="009B0494" w:rsidRDefault="007F4792" w:rsidP="009A260E">
            <w:pPr>
              <w:pStyle w:val="TableParagraph"/>
              <w:spacing w:before="0"/>
              <w:ind w:left="103" w:right="89"/>
            </w:pPr>
            <w:r>
              <w:rPr>
                <w:spacing w:val="-2"/>
              </w:rPr>
              <w:t>MS418</w:t>
            </w:r>
          </w:p>
        </w:tc>
        <w:tc>
          <w:tcPr>
            <w:tcW w:w="5270" w:type="dxa"/>
          </w:tcPr>
          <w:p w14:paraId="4497C2BC" w14:textId="77777777" w:rsidR="009B0494" w:rsidRDefault="007F4792" w:rsidP="009A260E">
            <w:pPr>
              <w:pStyle w:val="TableParagraph"/>
              <w:spacing w:before="0"/>
              <w:ind w:left="105"/>
              <w:jc w:val="left"/>
            </w:pPr>
            <w:r>
              <w:t>Project</w:t>
            </w:r>
            <w:r>
              <w:rPr>
                <w:spacing w:val="-5"/>
              </w:rPr>
              <w:t xml:space="preserve"> </w:t>
            </w:r>
            <w:r>
              <w:rPr>
                <w:spacing w:val="-2"/>
              </w:rPr>
              <w:t>Management</w:t>
            </w:r>
          </w:p>
        </w:tc>
        <w:tc>
          <w:tcPr>
            <w:tcW w:w="1022" w:type="dxa"/>
          </w:tcPr>
          <w:p w14:paraId="4497C2BD" w14:textId="77777777" w:rsidR="009B0494" w:rsidRDefault="007F4792" w:rsidP="009A260E">
            <w:pPr>
              <w:pStyle w:val="TableParagraph"/>
              <w:spacing w:before="0"/>
              <w:ind w:left="4"/>
            </w:pPr>
            <w:r>
              <w:t>4</w:t>
            </w:r>
          </w:p>
        </w:tc>
        <w:tc>
          <w:tcPr>
            <w:tcW w:w="1022" w:type="dxa"/>
          </w:tcPr>
          <w:p w14:paraId="4497C2BE" w14:textId="77777777" w:rsidR="009B0494" w:rsidRDefault="007F4792" w:rsidP="009A260E">
            <w:pPr>
              <w:pStyle w:val="TableParagraph"/>
              <w:spacing w:before="0"/>
              <w:ind w:left="121" w:right="105"/>
            </w:pPr>
            <w:r>
              <w:rPr>
                <w:spacing w:val="-5"/>
              </w:rPr>
              <w:t>20</w:t>
            </w:r>
          </w:p>
        </w:tc>
      </w:tr>
    </w:tbl>
    <w:p w14:paraId="4497C2C0" w14:textId="77777777" w:rsidR="009B0494" w:rsidRDefault="009B0494" w:rsidP="009A260E">
      <w:pPr>
        <w:pStyle w:val="BodyText"/>
        <w:rPr>
          <w:sz w:val="21"/>
        </w:rPr>
      </w:pPr>
    </w:p>
    <w:p w14:paraId="4497C2C1" w14:textId="77777777" w:rsidR="009B0494" w:rsidRDefault="007F4792" w:rsidP="009A260E">
      <w:pPr>
        <w:pStyle w:val="BodyText"/>
        <w:ind w:left="180"/>
      </w:pPr>
      <w:r>
        <w:t>Such</w:t>
      </w:r>
      <w:r>
        <w:rPr>
          <w:spacing w:val="-1"/>
        </w:rPr>
        <w:t xml:space="preserve"> </w:t>
      </w:r>
      <w:r>
        <w:t>other</w:t>
      </w:r>
      <w:r>
        <w:rPr>
          <w:spacing w:val="-3"/>
        </w:rPr>
        <w:t xml:space="preserve"> </w:t>
      </w:r>
      <w:r>
        <w:t>Level</w:t>
      </w:r>
      <w:r>
        <w:rPr>
          <w:spacing w:val="-6"/>
        </w:rPr>
        <w:t xml:space="preserve"> </w:t>
      </w:r>
      <w:r>
        <w:t>4</w:t>
      </w:r>
      <w:r>
        <w:rPr>
          <w:spacing w:val="-4"/>
        </w:rPr>
        <w:t xml:space="preserve"> </w:t>
      </w:r>
      <w:r>
        <w:t>or</w:t>
      </w:r>
      <w:r>
        <w:rPr>
          <w:spacing w:val="-2"/>
        </w:rPr>
        <w:t xml:space="preserve"> </w:t>
      </w:r>
      <w:r>
        <w:t>Level</w:t>
      </w:r>
      <w:r>
        <w:rPr>
          <w:spacing w:val="-7"/>
        </w:rPr>
        <w:t xml:space="preserve"> </w:t>
      </w:r>
      <w:r>
        <w:t>5</w:t>
      </w:r>
      <w:r>
        <w:rPr>
          <w:spacing w:val="-3"/>
        </w:rPr>
        <w:t xml:space="preserve"> </w:t>
      </w:r>
      <w:r>
        <w:t>modules</w:t>
      </w:r>
      <w:r>
        <w:rPr>
          <w:spacing w:val="-6"/>
        </w:rPr>
        <w:t xml:space="preserve"> </w:t>
      </w:r>
      <w:r>
        <w:t>as</w:t>
      </w:r>
      <w:r>
        <w:rPr>
          <w:spacing w:val="-5"/>
        </w:rPr>
        <w:t xml:space="preserve"> </w:t>
      </w:r>
      <w:r>
        <w:t>may</w:t>
      </w:r>
      <w:r>
        <w:rPr>
          <w:spacing w:val="-6"/>
        </w:rPr>
        <w:t xml:space="preserve"> </w:t>
      </w:r>
      <w:r>
        <w:t>be</w:t>
      </w:r>
      <w:r>
        <w:rPr>
          <w:spacing w:val="-3"/>
        </w:rPr>
        <w:t xml:space="preserve"> </w:t>
      </w:r>
      <w:r>
        <w:t>approved</w:t>
      </w:r>
      <w:r>
        <w:rPr>
          <w:spacing w:val="-4"/>
        </w:rPr>
        <w:t xml:space="preserve"> </w:t>
      </w:r>
      <w:r>
        <w:t>by the</w:t>
      </w:r>
      <w:r>
        <w:rPr>
          <w:spacing w:val="-4"/>
        </w:rPr>
        <w:t xml:space="preserve"> </w:t>
      </w:r>
      <w:r>
        <w:t>Programme</w:t>
      </w:r>
      <w:r>
        <w:rPr>
          <w:spacing w:val="2"/>
        </w:rPr>
        <w:t xml:space="preserve"> </w:t>
      </w:r>
      <w:r>
        <w:rPr>
          <w:spacing w:val="-2"/>
        </w:rPr>
        <w:t>Director.</w:t>
      </w:r>
    </w:p>
    <w:p w14:paraId="4497C2C2" w14:textId="77777777" w:rsidR="009B0494" w:rsidRDefault="009B0494" w:rsidP="009A260E">
      <w:pPr>
        <w:pStyle w:val="BodyText"/>
      </w:pPr>
    </w:p>
    <w:p w14:paraId="4497C2C3" w14:textId="77777777" w:rsidR="009B0494" w:rsidRDefault="007F4792" w:rsidP="009A260E">
      <w:pPr>
        <w:pStyle w:val="Heading1"/>
        <w:ind w:left="180"/>
      </w:pPr>
      <w:r>
        <w:t>Industrial</w:t>
      </w:r>
      <w:r>
        <w:rPr>
          <w:spacing w:val="-6"/>
        </w:rPr>
        <w:t xml:space="preserve"> </w:t>
      </w:r>
      <w:r>
        <w:t>Placement</w:t>
      </w:r>
      <w:r>
        <w:rPr>
          <w:spacing w:val="-9"/>
        </w:rPr>
        <w:t xml:space="preserve"> </w:t>
      </w:r>
      <w:r>
        <w:rPr>
          <w:spacing w:val="-10"/>
        </w:rPr>
        <w:t>2</w:t>
      </w:r>
    </w:p>
    <w:p w14:paraId="4497C2C4" w14:textId="77777777" w:rsidR="009B0494" w:rsidRDefault="007F4792" w:rsidP="009A260E">
      <w:pPr>
        <w:pStyle w:val="BodyText"/>
        <w:ind w:left="180" w:right="733"/>
      </w:pPr>
      <w:r>
        <w:t>Students on the MEng in Computer Science who have already taken the module CS416 Industrial</w:t>
      </w:r>
      <w:r>
        <w:rPr>
          <w:spacing w:val="-7"/>
        </w:rPr>
        <w:t xml:space="preserve"> </w:t>
      </w:r>
      <w:r>
        <w:t>Placement</w:t>
      </w:r>
      <w:r>
        <w:rPr>
          <w:spacing w:val="-5"/>
        </w:rPr>
        <w:t xml:space="preserve"> </w:t>
      </w:r>
      <w:r>
        <w:t>1,</w:t>
      </w:r>
      <w:r>
        <w:rPr>
          <w:spacing w:val="-5"/>
        </w:rPr>
        <w:t xml:space="preserve"> </w:t>
      </w:r>
      <w:r>
        <w:t>may</w:t>
      </w:r>
      <w:r>
        <w:rPr>
          <w:spacing w:val="-1"/>
        </w:rPr>
        <w:t xml:space="preserve"> </w:t>
      </w:r>
      <w:r>
        <w:t>additionally</w:t>
      </w:r>
      <w:r>
        <w:rPr>
          <w:spacing w:val="-1"/>
        </w:rPr>
        <w:t xml:space="preserve"> </w:t>
      </w:r>
      <w:r>
        <w:t>undertake the</w:t>
      </w:r>
      <w:r>
        <w:rPr>
          <w:spacing w:val="-4"/>
        </w:rPr>
        <w:t xml:space="preserve"> </w:t>
      </w:r>
      <w:r>
        <w:t>module CS552</w:t>
      </w:r>
      <w:r>
        <w:rPr>
          <w:spacing w:val="-4"/>
        </w:rPr>
        <w:t xml:space="preserve"> </w:t>
      </w:r>
      <w:r>
        <w:t>Industrial</w:t>
      </w:r>
      <w:r>
        <w:rPr>
          <w:spacing w:val="-2"/>
        </w:rPr>
        <w:t xml:space="preserve"> </w:t>
      </w:r>
      <w:r>
        <w:t>Placement 2 between the fourth and fifth years. This module shall consist of a placement of approximately 12 weeks on work approved by the Programme Director and shall count for 20 credits at Level 5.</w:t>
      </w:r>
    </w:p>
    <w:p w14:paraId="4497C2C5" w14:textId="77777777" w:rsidR="009B0494" w:rsidRDefault="009B0494" w:rsidP="009A260E">
      <w:pPr>
        <w:pStyle w:val="BodyText"/>
        <w:rPr>
          <w:sz w:val="21"/>
        </w:rPr>
      </w:pPr>
    </w:p>
    <w:p w14:paraId="4497C2C6" w14:textId="77777777" w:rsidR="009B0494" w:rsidRDefault="007F4792" w:rsidP="009A260E">
      <w:pPr>
        <w:pStyle w:val="Heading1"/>
        <w:spacing w:line="251" w:lineRule="exact"/>
        <w:ind w:left="180"/>
      </w:pPr>
      <w:r>
        <w:t>Fifth</w:t>
      </w:r>
      <w:r>
        <w:rPr>
          <w:spacing w:val="-6"/>
        </w:rPr>
        <w:t xml:space="preserve"> </w:t>
      </w:r>
      <w:r>
        <w:rPr>
          <w:spacing w:val="-4"/>
        </w:rPr>
        <w:t>Year</w:t>
      </w:r>
    </w:p>
    <w:p w14:paraId="4497C2C7" w14:textId="77777777" w:rsidR="009B0494" w:rsidRDefault="007F4792" w:rsidP="009A260E">
      <w:pPr>
        <w:pStyle w:val="BodyText"/>
        <w:spacing w:line="251" w:lineRule="exac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2C8" w14:textId="77777777" w:rsidR="009B0494" w:rsidRDefault="009B0494" w:rsidP="009A260E">
      <w:pPr>
        <w:pStyle w:val="BodyText"/>
      </w:pPr>
    </w:p>
    <w:p w14:paraId="4497C2C9" w14:textId="77777777" w:rsidR="009B0494" w:rsidRDefault="007F4792" w:rsidP="009A260E">
      <w:pPr>
        <w:pStyle w:val="Heading1"/>
        <w:ind w:left="180"/>
      </w:pPr>
      <w:r>
        <w:t>Compulsory</w:t>
      </w:r>
      <w:r>
        <w:rPr>
          <w:spacing w:val="-5"/>
        </w:rPr>
        <w:t xml:space="preserve"> </w:t>
      </w:r>
      <w:r>
        <w:rPr>
          <w:spacing w:val="-2"/>
        </w:rPr>
        <w:t>Modules</w:t>
      </w:r>
    </w:p>
    <w:p w14:paraId="4497C2C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246"/>
        <w:gridCol w:w="993"/>
        <w:gridCol w:w="1079"/>
      </w:tblGrid>
      <w:tr w:rsidR="009B0494" w14:paraId="4497C2CF" w14:textId="77777777">
        <w:trPr>
          <w:trHeight w:val="508"/>
        </w:trPr>
        <w:tc>
          <w:tcPr>
            <w:tcW w:w="1694" w:type="dxa"/>
          </w:tcPr>
          <w:p w14:paraId="4497C2C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246" w:type="dxa"/>
          </w:tcPr>
          <w:p w14:paraId="4497C2CC" w14:textId="77777777" w:rsidR="009B0494" w:rsidRDefault="007F4792" w:rsidP="009A260E">
            <w:pPr>
              <w:pStyle w:val="TableParagraph"/>
              <w:spacing w:before="0"/>
              <w:ind w:left="1966" w:right="1957"/>
              <w:rPr>
                <w:b/>
              </w:rPr>
            </w:pPr>
            <w:r>
              <w:rPr>
                <w:b/>
              </w:rPr>
              <w:t>Module</w:t>
            </w:r>
            <w:r>
              <w:rPr>
                <w:b/>
                <w:spacing w:val="-8"/>
              </w:rPr>
              <w:t xml:space="preserve"> </w:t>
            </w:r>
            <w:r>
              <w:rPr>
                <w:b/>
                <w:spacing w:val="-2"/>
              </w:rPr>
              <w:t>Title</w:t>
            </w:r>
          </w:p>
        </w:tc>
        <w:tc>
          <w:tcPr>
            <w:tcW w:w="993" w:type="dxa"/>
          </w:tcPr>
          <w:p w14:paraId="4497C2CD" w14:textId="77777777" w:rsidR="009B0494" w:rsidRDefault="007F4792" w:rsidP="009A260E">
            <w:pPr>
              <w:pStyle w:val="TableParagraph"/>
              <w:spacing w:before="0"/>
              <w:ind w:left="197" w:right="190"/>
              <w:rPr>
                <w:b/>
              </w:rPr>
            </w:pPr>
            <w:r>
              <w:rPr>
                <w:b/>
                <w:spacing w:val="-4"/>
              </w:rPr>
              <w:t>Level</w:t>
            </w:r>
          </w:p>
        </w:tc>
        <w:tc>
          <w:tcPr>
            <w:tcW w:w="1079" w:type="dxa"/>
          </w:tcPr>
          <w:p w14:paraId="4497C2CE" w14:textId="77777777" w:rsidR="009B0494" w:rsidRDefault="007F4792" w:rsidP="009A260E">
            <w:pPr>
              <w:pStyle w:val="TableParagraph"/>
              <w:spacing w:before="0"/>
              <w:ind w:left="147" w:right="138"/>
              <w:rPr>
                <w:b/>
              </w:rPr>
            </w:pPr>
            <w:r>
              <w:rPr>
                <w:b/>
                <w:spacing w:val="-2"/>
              </w:rPr>
              <w:t>Credits</w:t>
            </w:r>
          </w:p>
        </w:tc>
      </w:tr>
      <w:tr w:rsidR="009B0494" w14:paraId="4497C2D4" w14:textId="77777777">
        <w:trPr>
          <w:trHeight w:val="508"/>
        </w:trPr>
        <w:tc>
          <w:tcPr>
            <w:tcW w:w="1694" w:type="dxa"/>
          </w:tcPr>
          <w:p w14:paraId="4497C2D0" w14:textId="77777777" w:rsidR="009B0494" w:rsidRDefault="007F4792" w:rsidP="009A260E">
            <w:pPr>
              <w:pStyle w:val="TableParagraph"/>
              <w:spacing w:before="0"/>
              <w:ind w:left="144" w:right="130"/>
            </w:pPr>
            <w:r>
              <w:rPr>
                <w:spacing w:val="-2"/>
              </w:rPr>
              <w:t>CS555</w:t>
            </w:r>
          </w:p>
        </w:tc>
        <w:tc>
          <w:tcPr>
            <w:tcW w:w="5246" w:type="dxa"/>
          </w:tcPr>
          <w:p w14:paraId="4497C2D1" w14:textId="77777777" w:rsidR="009B0494" w:rsidRDefault="007F4792" w:rsidP="009A260E">
            <w:pPr>
              <w:pStyle w:val="TableParagraph"/>
              <w:spacing w:before="0"/>
              <w:jc w:val="left"/>
            </w:pPr>
            <w:r>
              <w:t>Computer</w:t>
            </w:r>
            <w:r>
              <w:rPr>
                <w:spacing w:val="-4"/>
              </w:rPr>
              <w:t xml:space="preserve"> </w:t>
            </w:r>
            <w:r>
              <w:rPr>
                <w:spacing w:val="-2"/>
              </w:rPr>
              <w:t>Science</w:t>
            </w:r>
          </w:p>
        </w:tc>
        <w:tc>
          <w:tcPr>
            <w:tcW w:w="993" w:type="dxa"/>
          </w:tcPr>
          <w:p w14:paraId="4497C2D2" w14:textId="77777777" w:rsidR="009B0494" w:rsidRDefault="007F4792" w:rsidP="009A260E">
            <w:pPr>
              <w:pStyle w:val="TableParagraph"/>
              <w:spacing w:before="0"/>
              <w:ind w:left="5"/>
            </w:pPr>
            <w:r>
              <w:t>5</w:t>
            </w:r>
          </w:p>
        </w:tc>
        <w:tc>
          <w:tcPr>
            <w:tcW w:w="1079" w:type="dxa"/>
          </w:tcPr>
          <w:p w14:paraId="4497C2D3" w14:textId="77777777" w:rsidR="009B0494" w:rsidRDefault="007F4792" w:rsidP="009A260E">
            <w:pPr>
              <w:pStyle w:val="TableParagraph"/>
              <w:spacing w:before="0"/>
              <w:ind w:left="147" w:right="129"/>
            </w:pPr>
            <w:r>
              <w:rPr>
                <w:spacing w:val="-5"/>
              </w:rPr>
              <w:t>80</w:t>
            </w:r>
          </w:p>
        </w:tc>
      </w:tr>
      <w:tr w:rsidR="009B0494" w14:paraId="4497C2D9" w14:textId="77777777">
        <w:trPr>
          <w:trHeight w:val="513"/>
        </w:trPr>
        <w:tc>
          <w:tcPr>
            <w:tcW w:w="1694" w:type="dxa"/>
          </w:tcPr>
          <w:p w14:paraId="4497C2D5" w14:textId="77777777" w:rsidR="009B0494" w:rsidRDefault="007F4792" w:rsidP="009A260E">
            <w:pPr>
              <w:pStyle w:val="TableParagraph"/>
              <w:spacing w:before="0"/>
              <w:ind w:left="144" w:right="130"/>
            </w:pPr>
            <w:r>
              <w:rPr>
                <w:spacing w:val="-2"/>
              </w:rPr>
              <w:t>CS546</w:t>
            </w:r>
          </w:p>
        </w:tc>
        <w:tc>
          <w:tcPr>
            <w:tcW w:w="5246" w:type="dxa"/>
          </w:tcPr>
          <w:p w14:paraId="4497C2D6" w14:textId="77777777" w:rsidR="009B0494" w:rsidRDefault="007F4792" w:rsidP="009A260E">
            <w:pPr>
              <w:pStyle w:val="TableParagraph"/>
              <w:spacing w:before="0"/>
              <w:jc w:val="left"/>
            </w:pPr>
            <w:r>
              <w:t xml:space="preserve">Group </w:t>
            </w:r>
            <w:r>
              <w:rPr>
                <w:spacing w:val="-2"/>
              </w:rPr>
              <w:t>Project</w:t>
            </w:r>
          </w:p>
        </w:tc>
        <w:tc>
          <w:tcPr>
            <w:tcW w:w="993" w:type="dxa"/>
          </w:tcPr>
          <w:p w14:paraId="4497C2D7" w14:textId="77777777" w:rsidR="009B0494" w:rsidRDefault="007F4792" w:rsidP="009A260E">
            <w:pPr>
              <w:pStyle w:val="TableParagraph"/>
              <w:spacing w:before="0"/>
              <w:ind w:left="4"/>
            </w:pPr>
            <w:r>
              <w:t>5</w:t>
            </w:r>
          </w:p>
        </w:tc>
        <w:tc>
          <w:tcPr>
            <w:tcW w:w="1079" w:type="dxa"/>
          </w:tcPr>
          <w:p w14:paraId="4497C2D8" w14:textId="77777777" w:rsidR="009B0494" w:rsidRDefault="007F4792" w:rsidP="009A260E">
            <w:pPr>
              <w:pStyle w:val="TableParagraph"/>
              <w:spacing w:before="0"/>
              <w:ind w:left="147" w:right="130"/>
            </w:pPr>
            <w:r>
              <w:rPr>
                <w:spacing w:val="-5"/>
              </w:rPr>
              <w:t>40</w:t>
            </w:r>
          </w:p>
        </w:tc>
      </w:tr>
    </w:tbl>
    <w:p w14:paraId="4497C2DA" w14:textId="77777777" w:rsidR="009B0494" w:rsidRDefault="009B0494" w:rsidP="009A260E">
      <w:pPr>
        <w:pStyle w:val="BodyText"/>
        <w:rPr>
          <w:b/>
          <w:sz w:val="21"/>
        </w:rPr>
      </w:pPr>
    </w:p>
    <w:p w14:paraId="4497C2DB" w14:textId="77777777" w:rsidR="009B0494" w:rsidRDefault="007F4792" w:rsidP="009A260E">
      <w:pPr>
        <w:ind w:left="180"/>
        <w:rPr>
          <w:b/>
        </w:rPr>
      </w:pPr>
      <w:r>
        <w:rPr>
          <w:b/>
        </w:rPr>
        <w:t>CS555</w:t>
      </w:r>
      <w:r>
        <w:rPr>
          <w:b/>
          <w:spacing w:val="-6"/>
        </w:rPr>
        <w:t xml:space="preserve"> </w:t>
      </w:r>
      <w:r>
        <w:rPr>
          <w:b/>
        </w:rPr>
        <w:t>Computer</w:t>
      </w:r>
      <w:r>
        <w:rPr>
          <w:b/>
          <w:spacing w:val="-7"/>
        </w:rPr>
        <w:t xml:space="preserve"> </w:t>
      </w:r>
      <w:r>
        <w:rPr>
          <w:b/>
        </w:rPr>
        <w:t>Science</w:t>
      </w:r>
      <w:r>
        <w:rPr>
          <w:b/>
          <w:spacing w:val="-9"/>
        </w:rPr>
        <w:t xml:space="preserve"> </w:t>
      </w:r>
      <w:proofErr w:type="gramStart"/>
      <w:r>
        <w:rPr>
          <w:b/>
          <w:spacing w:val="-2"/>
        </w:rPr>
        <w:t>comprises</w:t>
      </w:r>
      <w:proofErr w:type="gramEnd"/>
    </w:p>
    <w:p w14:paraId="4497C2DC" w14:textId="77777777" w:rsidR="009B0494" w:rsidRDefault="009B0494" w:rsidP="009A260E">
      <w:pPr>
        <w:pStyle w:val="BodyText"/>
        <w:rPr>
          <w:b/>
          <w:sz w:val="21"/>
        </w:rPr>
      </w:pPr>
    </w:p>
    <w:p w14:paraId="4497C2DD" w14:textId="77777777" w:rsidR="009B0494" w:rsidRDefault="007F4792" w:rsidP="009A260E">
      <w:pPr>
        <w:pStyle w:val="BodyText"/>
        <w:ind w:left="179"/>
      </w:pPr>
      <w:r>
        <w:t>80</w:t>
      </w:r>
      <w:r>
        <w:rPr>
          <w:spacing w:val="-3"/>
        </w:rPr>
        <w:t xml:space="preserve"> </w:t>
      </w:r>
      <w:r>
        <w:t>credits</w:t>
      </w:r>
      <w:r>
        <w:rPr>
          <w:spacing w:val="-8"/>
        </w:rPr>
        <w:t xml:space="preserve"> </w:t>
      </w:r>
      <w:r>
        <w:t xml:space="preserve">chosen </w:t>
      </w:r>
      <w:r>
        <w:rPr>
          <w:spacing w:val="-4"/>
        </w:rPr>
        <w:t>from:</w:t>
      </w:r>
    </w:p>
    <w:p w14:paraId="4497C2DE" w14:textId="77777777" w:rsidR="009B0494" w:rsidRDefault="009B0494" w:rsidP="009A260E">
      <w:pPr>
        <w:sectPr w:rsidR="009B0494">
          <w:pgSz w:w="11910" w:h="16840"/>
          <w:pgMar w:top="1660" w:right="820" w:bottom="9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246"/>
        <w:gridCol w:w="993"/>
        <w:gridCol w:w="1079"/>
      </w:tblGrid>
      <w:tr w:rsidR="009B0494" w14:paraId="4497C2E3" w14:textId="77777777">
        <w:trPr>
          <w:trHeight w:val="508"/>
        </w:trPr>
        <w:tc>
          <w:tcPr>
            <w:tcW w:w="1694" w:type="dxa"/>
          </w:tcPr>
          <w:p w14:paraId="4497C2DF" w14:textId="77777777" w:rsidR="009B0494" w:rsidRDefault="007F4792" w:rsidP="009A260E">
            <w:pPr>
              <w:pStyle w:val="TableParagraph"/>
              <w:spacing w:before="0"/>
              <w:ind w:left="144" w:right="128"/>
              <w:rPr>
                <w:b/>
              </w:rPr>
            </w:pPr>
            <w:r>
              <w:rPr>
                <w:b/>
              </w:rPr>
              <w:lastRenderedPageBreak/>
              <w:t>Module</w:t>
            </w:r>
            <w:r>
              <w:rPr>
                <w:b/>
                <w:spacing w:val="-3"/>
              </w:rPr>
              <w:t xml:space="preserve"> </w:t>
            </w:r>
            <w:r>
              <w:rPr>
                <w:b/>
                <w:spacing w:val="-4"/>
              </w:rPr>
              <w:t>Code</w:t>
            </w:r>
          </w:p>
        </w:tc>
        <w:tc>
          <w:tcPr>
            <w:tcW w:w="5246" w:type="dxa"/>
          </w:tcPr>
          <w:p w14:paraId="4497C2E0" w14:textId="77777777" w:rsidR="009B0494" w:rsidRDefault="007F4792" w:rsidP="009A260E">
            <w:pPr>
              <w:pStyle w:val="TableParagraph"/>
              <w:spacing w:before="0"/>
              <w:ind w:left="1966" w:right="1957"/>
              <w:rPr>
                <w:b/>
              </w:rPr>
            </w:pPr>
            <w:r>
              <w:rPr>
                <w:b/>
              </w:rPr>
              <w:t>Module</w:t>
            </w:r>
            <w:r>
              <w:rPr>
                <w:b/>
                <w:spacing w:val="-8"/>
              </w:rPr>
              <w:t xml:space="preserve"> </w:t>
            </w:r>
            <w:r>
              <w:rPr>
                <w:b/>
                <w:spacing w:val="-2"/>
              </w:rPr>
              <w:t>Title</w:t>
            </w:r>
          </w:p>
        </w:tc>
        <w:tc>
          <w:tcPr>
            <w:tcW w:w="993" w:type="dxa"/>
          </w:tcPr>
          <w:p w14:paraId="4497C2E1" w14:textId="77777777" w:rsidR="009B0494" w:rsidRDefault="007F4792" w:rsidP="009A260E">
            <w:pPr>
              <w:pStyle w:val="TableParagraph"/>
              <w:spacing w:before="0"/>
              <w:ind w:left="197" w:right="190"/>
              <w:rPr>
                <w:b/>
              </w:rPr>
            </w:pPr>
            <w:r>
              <w:rPr>
                <w:b/>
                <w:spacing w:val="-4"/>
              </w:rPr>
              <w:t>Level</w:t>
            </w:r>
          </w:p>
        </w:tc>
        <w:tc>
          <w:tcPr>
            <w:tcW w:w="1079" w:type="dxa"/>
          </w:tcPr>
          <w:p w14:paraId="4497C2E2" w14:textId="77777777" w:rsidR="009B0494" w:rsidRDefault="007F4792" w:rsidP="009A260E">
            <w:pPr>
              <w:pStyle w:val="TableParagraph"/>
              <w:spacing w:before="0"/>
              <w:ind w:left="147" w:right="138"/>
              <w:rPr>
                <w:b/>
              </w:rPr>
            </w:pPr>
            <w:r>
              <w:rPr>
                <w:b/>
                <w:spacing w:val="-2"/>
              </w:rPr>
              <w:t>Credits</w:t>
            </w:r>
          </w:p>
        </w:tc>
      </w:tr>
      <w:tr w:rsidR="009B0494" w14:paraId="4497C2E8" w14:textId="77777777">
        <w:trPr>
          <w:trHeight w:val="513"/>
        </w:trPr>
        <w:tc>
          <w:tcPr>
            <w:tcW w:w="1694" w:type="dxa"/>
          </w:tcPr>
          <w:p w14:paraId="4497C2E4" w14:textId="77777777" w:rsidR="009B0494" w:rsidRDefault="007F4792" w:rsidP="009A260E">
            <w:pPr>
              <w:pStyle w:val="TableParagraph"/>
              <w:spacing w:before="0"/>
              <w:ind w:left="144" w:right="130"/>
            </w:pPr>
            <w:r>
              <w:rPr>
                <w:spacing w:val="-2"/>
              </w:rPr>
              <w:t>CS547</w:t>
            </w:r>
          </w:p>
        </w:tc>
        <w:tc>
          <w:tcPr>
            <w:tcW w:w="5246" w:type="dxa"/>
          </w:tcPr>
          <w:p w14:paraId="4497C2E5"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t>Software</w:t>
            </w:r>
            <w:r>
              <w:rPr>
                <w:spacing w:val="-5"/>
              </w:rPr>
              <w:t xml:space="preserve"> </w:t>
            </w:r>
            <w:r>
              <w:rPr>
                <w:spacing w:val="-2"/>
              </w:rPr>
              <w:t>Engineering</w:t>
            </w:r>
          </w:p>
        </w:tc>
        <w:tc>
          <w:tcPr>
            <w:tcW w:w="993" w:type="dxa"/>
          </w:tcPr>
          <w:p w14:paraId="4497C2E6" w14:textId="77777777" w:rsidR="009B0494" w:rsidRDefault="007F4792" w:rsidP="009A260E">
            <w:pPr>
              <w:pStyle w:val="TableParagraph"/>
              <w:spacing w:before="0"/>
              <w:ind w:left="4"/>
            </w:pPr>
            <w:r>
              <w:t>5</w:t>
            </w:r>
          </w:p>
        </w:tc>
        <w:tc>
          <w:tcPr>
            <w:tcW w:w="1079" w:type="dxa"/>
          </w:tcPr>
          <w:p w14:paraId="4497C2E7" w14:textId="77777777" w:rsidR="009B0494" w:rsidRDefault="007F4792" w:rsidP="009A260E">
            <w:pPr>
              <w:pStyle w:val="TableParagraph"/>
              <w:spacing w:before="0"/>
              <w:ind w:left="147" w:right="130"/>
            </w:pPr>
            <w:r>
              <w:rPr>
                <w:spacing w:val="-5"/>
              </w:rPr>
              <w:t>20</w:t>
            </w:r>
          </w:p>
        </w:tc>
      </w:tr>
      <w:tr w:rsidR="009B0494" w14:paraId="4497C2ED" w14:textId="77777777">
        <w:trPr>
          <w:trHeight w:val="508"/>
        </w:trPr>
        <w:tc>
          <w:tcPr>
            <w:tcW w:w="1694" w:type="dxa"/>
          </w:tcPr>
          <w:p w14:paraId="4497C2E9" w14:textId="77777777" w:rsidR="009B0494" w:rsidRDefault="007F4792" w:rsidP="009A260E">
            <w:pPr>
              <w:pStyle w:val="TableParagraph"/>
              <w:spacing w:before="0"/>
              <w:ind w:left="144" w:right="130"/>
            </w:pPr>
            <w:r>
              <w:rPr>
                <w:spacing w:val="-2"/>
              </w:rPr>
              <w:t>CS548</w:t>
            </w:r>
          </w:p>
        </w:tc>
        <w:tc>
          <w:tcPr>
            <w:tcW w:w="5246" w:type="dxa"/>
          </w:tcPr>
          <w:p w14:paraId="4497C2EA" w14:textId="77777777" w:rsidR="009B0494" w:rsidRDefault="007F4792" w:rsidP="009A260E">
            <w:pPr>
              <w:pStyle w:val="TableParagraph"/>
              <w:spacing w:before="0"/>
              <w:jc w:val="left"/>
            </w:pPr>
            <w:r>
              <w:t>Designing</w:t>
            </w:r>
            <w:r>
              <w:rPr>
                <w:spacing w:val="-7"/>
              </w:rPr>
              <w:t xml:space="preserve"> </w:t>
            </w:r>
            <w:r>
              <w:t>Usable</w:t>
            </w:r>
            <w:r>
              <w:rPr>
                <w:spacing w:val="-10"/>
              </w:rPr>
              <w:t xml:space="preserve"> </w:t>
            </w:r>
            <w:r>
              <w:rPr>
                <w:spacing w:val="-2"/>
              </w:rPr>
              <w:t>Systems</w:t>
            </w:r>
          </w:p>
        </w:tc>
        <w:tc>
          <w:tcPr>
            <w:tcW w:w="993" w:type="dxa"/>
          </w:tcPr>
          <w:p w14:paraId="4497C2EB" w14:textId="77777777" w:rsidR="009B0494" w:rsidRDefault="007F4792" w:rsidP="009A260E">
            <w:pPr>
              <w:pStyle w:val="TableParagraph"/>
              <w:spacing w:before="0"/>
              <w:ind w:left="4"/>
            </w:pPr>
            <w:r>
              <w:t>5</w:t>
            </w:r>
          </w:p>
        </w:tc>
        <w:tc>
          <w:tcPr>
            <w:tcW w:w="1079" w:type="dxa"/>
          </w:tcPr>
          <w:p w14:paraId="4497C2EC" w14:textId="77777777" w:rsidR="009B0494" w:rsidRDefault="007F4792" w:rsidP="009A260E">
            <w:pPr>
              <w:pStyle w:val="TableParagraph"/>
              <w:spacing w:before="0"/>
              <w:ind w:left="147" w:right="130"/>
            </w:pPr>
            <w:r>
              <w:rPr>
                <w:spacing w:val="-5"/>
              </w:rPr>
              <w:t>20</w:t>
            </w:r>
          </w:p>
        </w:tc>
      </w:tr>
      <w:tr w:rsidR="009B0494" w14:paraId="4497C2F2" w14:textId="77777777">
        <w:trPr>
          <w:trHeight w:val="508"/>
        </w:trPr>
        <w:tc>
          <w:tcPr>
            <w:tcW w:w="1694" w:type="dxa"/>
          </w:tcPr>
          <w:p w14:paraId="4497C2EE" w14:textId="77777777" w:rsidR="009B0494" w:rsidRDefault="007F4792" w:rsidP="009A260E">
            <w:pPr>
              <w:pStyle w:val="TableParagraph"/>
              <w:spacing w:before="0"/>
              <w:ind w:left="144" w:right="130"/>
            </w:pPr>
            <w:r>
              <w:rPr>
                <w:spacing w:val="-2"/>
              </w:rPr>
              <w:t>CS549</w:t>
            </w:r>
          </w:p>
        </w:tc>
        <w:tc>
          <w:tcPr>
            <w:tcW w:w="5246" w:type="dxa"/>
          </w:tcPr>
          <w:p w14:paraId="4497C2EF" w14:textId="77777777" w:rsidR="009B0494" w:rsidRDefault="007F4792" w:rsidP="009A260E">
            <w:pPr>
              <w:pStyle w:val="TableParagraph"/>
              <w:spacing w:before="0"/>
              <w:jc w:val="left"/>
            </w:pPr>
            <w:r>
              <w:t>Distributed</w:t>
            </w:r>
            <w:r>
              <w:rPr>
                <w:spacing w:val="-9"/>
              </w:rPr>
              <w:t xml:space="preserve"> </w:t>
            </w:r>
            <w:r>
              <w:t>Information</w:t>
            </w:r>
            <w:r>
              <w:rPr>
                <w:spacing w:val="-12"/>
              </w:rPr>
              <w:t xml:space="preserve"> </w:t>
            </w:r>
            <w:r>
              <w:rPr>
                <w:spacing w:val="-2"/>
              </w:rPr>
              <w:t>Systems</w:t>
            </w:r>
          </w:p>
        </w:tc>
        <w:tc>
          <w:tcPr>
            <w:tcW w:w="993" w:type="dxa"/>
          </w:tcPr>
          <w:p w14:paraId="4497C2F0" w14:textId="77777777" w:rsidR="009B0494" w:rsidRDefault="007F4792" w:rsidP="009A260E">
            <w:pPr>
              <w:pStyle w:val="TableParagraph"/>
              <w:spacing w:before="0"/>
              <w:ind w:left="5"/>
            </w:pPr>
            <w:r>
              <w:t>5</w:t>
            </w:r>
          </w:p>
        </w:tc>
        <w:tc>
          <w:tcPr>
            <w:tcW w:w="1079" w:type="dxa"/>
          </w:tcPr>
          <w:p w14:paraId="4497C2F1" w14:textId="77777777" w:rsidR="009B0494" w:rsidRDefault="007F4792" w:rsidP="009A260E">
            <w:pPr>
              <w:pStyle w:val="TableParagraph"/>
              <w:spacing w:before="0"/>
              <w:ind w:left="147" w:right="129"/>
            </w:pPr>
            <w:r>
              <w:rPr>
                <w:spacing w:val="-5"/>
              </w:rPr>
              <w:t>20</w:t>
            </w:r>
          </w:p>
        </w:tc>
      </w:tr>
      <w:tr w:rsidR="009B0494" w14:paraId="4497C2F7" w14:textId="77777777">
        <w:trPr>
          <w:trHeight w:val="513"/>
        </w:trPr>
        <w:tc>
          <w:tcPr>
            <w:tcW w:w="1694" w:type="dxa"/>
          </w:tcPr>
          <w:p w14:paraId="4497C2F3" w14:textId="77777777" w:rsidR="009B0494" w:rsidRDefault="007F4792" w:rsidP="009A260E">
            <w:pPr>
              <w:pStyle w:val="TableParagraph"/>
              <w:spacing w:before="0"/>
              <w:ind w:left="144" w:right="130"/>
            </w:pPr>
            <w:r>
              <w:rPr>
                <w:spacing w:val="-2"/>
              </w:rPr>
              <w:t>CS551</w:t>
            </w:r>
          </w:p>
        </w:tc>
        <w:tc>
          <w:tcPr>
            <w:tcW w:w="5246" w:type="dxa"/>
          </w:tcPr>
          <w:p w14:paraId="4497C2F4" w14:textId="77777777" w:rsidR="009B0494" w:rsidRDefault="007F4792" w:rsidP="009A260E">
            <w:pPr>
              <w:pStyle w:val="TableParagraph"/>
              <w:spacing w:before="0"/>
              <w:jc w:val="left"/>
            </w:pPr>
            <w:r>
              <w:t>Mobile</w:t>
            </w:r>
            <w:r>
              <w:rPr>
                <w:spacing w:val="-6"/>
              </w:rPr>
              <w:t xml:space="preserve"> </w:t>
            </w:r>
            <w:r>
              <w:t>Software</w:t>
            </w:r>
            <w:r>
              <w:rPr>
                <w:spacing w:val="-5"/>
              </w:rPr>
              <w:t xml:space="preserve"> </w:t>
            </w:r>
            <w:r>
              <w:t>and</w:t>
            </w:r>
            <w:r>
              <w:rPr>
                <w:spacing w:val="-5"/>
              </w:rPr>
              <w:t xml:space="preserve"> </w:t>
            </w:r>
            <w:r>
              <w:rPr>
                <w:spacing w:val="-2"/>
              </w:rPr>
              <w:t>Applications</w:t>
            </w:r>
          </w:p>
        </w:tc>
        <w:tc>
          <w:tcPr>
            <w:tcW w:w="993" w:type="dxa"/>
          </w:tcPr>
          <w:p w14:paraId="4497C2F5" w14:textId="77777777" w:rsidR="009B0494" w:rsidRDefault="007F4792" w:rsidP="009A260E">
            <w:pPr>
              <w:pStyle w:val="TableParagraph"/>
              <w:spacing w:before="0"/>
              <w:ind w:left="4"/>
            </w:pPr>
            <w:r>
              <w:t>5</w:t>
            </w:r>
          </w:p>
        </w:tc>
        <w:tc>
          <w:tcPr>
            <w:tcW w:w="1079" w:type="dxa"/>
          </w:tcPr>
          <w:p w14:paraId="4497C2F6" w14:textId="77777777" w:rsidR="009B0494" w:rsidRDefault="007F4792" w:rsidP="009A260E">
            <w:pPr>
              <w:pStyle w:val="TableParagraph"/>
              <w:spacing w:before="0"/>
              <w:ind w:left="147" w:right="130"/>
            </w:pPr>
            <w:r>
              <w:rPr>
                <w:spacing w:val="-5"/>
              </w:rPr>
              <w:t>20</w:t>
            </w:r>
          </w:p>
        </w:tc>
      </w:tr>
    </w:tbl>
    <w:p w14:paraId="4497C2F8" w14:textId="77777777" w:rsidR="009B0494" w:rsidRDefault="009B0494" w:rsidP="009A260E">
      <w:pPr>
        <w:pStyle w:val="BodyText"/>
        <w:rPr>
          <w:sz w:val="15"/>
        </w:rPr>
      </w:pPr>
    </w:p>
    <w:p w14:paraId="4497C2F9" w14:textId="77777777" w:rsidR="009B0494" w:rsidRDefault="007F4792" w:rsidP="009A260E">
      <w:pPr>
        <w:pStyle w:val="BodyText"/>
        <w:ind w:left="180"/>
      </w:pPr>
      <w:r>
        <w:t>and</w:t>
      </w:r>
      <w:r>
        <w:rPr>
          <w:spacing w:val="-3"/>
        </w:rPr>
        <w:t xml:space="preserve"> </w:t>
      </w:r>
      <w:r>
        <w:t>Optional</w:t>
      </w:r>
      <w:r>
        <w:rPr>
          <w:spacing w:val="-10"/>
        </w:rPr>
        <w:t xml:space="preserve"> </w:t>
      </w:r>
      <w:r>
        <w:t>modules</w:t>
      </w:r>
      <w:r>
        <w:rPr>
          <w:spacing w:val="-4"/>
        </w:rPr>
        <w:t xml:space="preserve"> </w:t>
      </w:r>
      <w:r>
        <w:t>listed</w:t>
      </w:r>
      <w:r>
        <w:rPr>
          <w:spacing w:val="-7"/>
        </w:rPr>
        <w:t xml:space="preserve"> </w:t>
      </w:r>
      <w:r>
        <w:t>in</w:t>
      </w:r>
      <w:r>
        <w:rPr>
          <w:spacing w:val="-7"/>
        </w:rPr>
        <w:t xml:space="preserve"> </w:t>
      </w:r>
      <w:r>
        <w:t>the</w:t>
      </w:r>
      <w:r>
        <w:rPr>
          <w:spacing w:val="-2"/>
        </w:rPr>
        <w:t xml:space="preserve"> </w:t>
      </w:r>
      <w:r>
        <w:t>Programme</w:t>
      </w:r>
      <w:r>
        <w:rPr>
          <w:spacing w:val="-2"/>
        </w:rPr>
        <w:t xml:space="preserve"> Handbook.</w:t>
      </w:r>
    </w:p>
    <w:p w14:paraId="4497C2FA" w14:textId="77777777" w:rsidR="009B0494" w:rsidRDefault="009B0494" w:rsidP="009A260E">
      <w:pPr>
        <w:pStyle w:val="BodyText"/>
      </w:pPr>
    </w:p>
    <w:p w14:paraId="4497C2FB" w14:textId="77777777" w:rsidR="009B0494" w:rsidRDefault="007F4792" w:rsidP="009A260E">
      <w:pPr>
        <w:pStyle w:val="BodyText"/>
        <w:ind w:left="180"/>
      </w:pPr>
      <w:r>
        <w:t>Such other</w:t>
      </w:r>
      <w:r>
        <w:rPr>
          <w:spacing w:val="-3"/>
        </w:rPr>
        <w:t xml:space="preserve"> </w:t>
      </w:r>
      <w:r>
        <w:t>Level</w:t>
      </w:r>
      <w:r>
        <w:rPr>
          <w:spacing w:val="-7"/>
        </w:rPr>
        <w:t xml:space="preserve"> </w:t>
      </w:r>
      <w:r>
        <w:t>5</w:t>
      </w:r>
      <w:r>
        <w:rPr>
          <w:spacing w:val="-4"/>
        </w:rPr>
        <w:t xml:space="preserve"> </w:t>
      </w:r>
      <w:r>
        <w:t>modules</w:t>
      </w:r>
      <w:r>
        <w:rPr>
          <w:spacing w:val="-5"/>
        </w:rPr>
        <w:t xml:space="preserve"> </w:t>
      </w:r>
      <w:r>
        <w:t>as</w:t>
      </w:r>
      <w:r>
        <w:rPr>
          <w:spacing w:val="-6"/>
        </w:rPr>
        <w:t xml:space="preserve"> </w:t>
      </w:r>
      <w:r>
        <w:t>may</w:t>
      </w:r>
      <w:r>
        <w:rPr>
          <w:spacing w:val="-6"/>
        </w:rPr>
        <w:t xml:space="preserve"> </w:t>
      </w:r>
      <w:r>
        <w:t>be</w:t>
      </w:r>
      <w:r>
        <w:rPr>
          <w:spacing w:val="-4"/>
        </w:rPr>
        <w:t xml:space="preserve"> </w:t>
      </w:r>
      <w:r>
        <w:t>approved</w:t>
      </w:r>
      <w:r>
        <w:rPr>
          <w:spacing w:val="-4"/>
        </w:rPr>
        <w:t xml:space="preserve"> </w:t>
      </w:r>
      <w:r>
        <w:t>by</w:t>
      </w:r>
      <w:r>
        <w:rPr>
          <w:spacing w:val="-1"/>
        </w:rPr>
        <w:t xml:space="preserve"> </w:t>
      </w:r>
      <w:r>
        <w:t>the</w:t>
      </w:r>
      <w:r>
        <w:rPr>
          <w:spacing w:val="-4"/>
        </w:rPr>
        <w:t xml:space="preserve"> </w:t>
      </w:r>
      <w:r>
        <w:t>Programme</w:t>
      </w:r>
      <w:r>
        <w:rPr>
          <w:spacing w:val="2"/>
        </w:rPr>
        <w:t xml:space="preserve"> </w:t>
      </w:r>
      <w:r>
        <w:rPr>
          <w:spacing w:val="-2"/>
        </w:rPr>
        <w:t>Director.</w:t>
      </w:r>
    </w:p>
    <w:p w14:paraId="4497C2FC" w14:textId="77777777" w:rsidR="009B0494" w:rsidRDefault="009B0494" w:rsidP="009A260E">
      <w:pPr>
        <w:pStyle w:val="BodyText"/>
        <w:rPr>
          <w:sz w:val="21"/>
        </w:rPr>
      </w:pPr>
    </w:p>
    <w:p w14:paraId="4497C2FD" w14:textId="77777777" w:rsidR="009B0494" w:rsidRDefault="007F4792" w:rsidP="009A260E">
      <w:pPr>
        <w:pStyle w:val="Heading1"/>
        <w:ind w:left="180"/>
      </w:pPr>
      <w:r>
        <w:rPr>
          <w:spacing w:val="-2"/>
        </w:rPr>
        <w:t>Progress</w:t>
      </w:r>
    </w:p>
    <w:p w14:paraId="4497C2FE" w14:textId="7AC6D64A" w:rsidR="009B0494" w:rsidRDefault="007F4792" w:rsidP="009A260E">
      <w:pPr>
        <w:pStyle w:val="ListParagraph"/>
        <w:numPr>
          <w:ilvl w:val="0"/>
          <w:numId w:val="33"/>
        </w:numPr>
        <w:tabs>
          <w:tab w:val="left" w:pos="607"/>
          <w:tab w:val="left" w:pos="608"/>
        </w:tabs>
        <w:ind w:right="818" w:hanging="427"/>
      </w:pPr>
      <w:proofErr w:type="gramStart"/>
      <w:r>
        <w:t>In order to</w:t>
      </w:r>
      <w:proofErr w:type="gramEnd"/>
      <w:r>
        <w:t xml:space="preserve"> progress to the second year of the programme in addition to satisfying the requirements of </w:t>
      </w:r>
      <w:r>
        <w:rPr>
          <w:color w:val="0000FF"/>
          <w:u w:val="single" w:color="0000FF"/>
        </w:rPr>
        <w:t>General Academic Regulations – Undergraduate, Integrated Master</w:t>
      </w:r>
      <w:r>
        <w:rPr>
          <w:color w:val="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 Level,</w:t>
      </w:r>
      <w:r>
        <w:rPr>
          <w:color w:val="0000FF"/>
          <w:spacing w:val="-5"/>
        </w:rPr>
        <w:t xml:space="preserve"> </w:t>
      </w:r>
      <w:r>
        <w:t>a student</w:t>
      </w:r>
      <w:r>
        <w:rPr>
          <w:spacing w:val="-5"/>
        </w:rPr>
        <w:t xml:space="preserve"> </w:t>
      </w:r>
      <w:r>
        <w:t>must</w:t>
      </w:r>
      <w:r>
        <w:rPr>
          <w:spacing w:val="-5"/>
        </w:rPr>
        <w:t xml:space="preserve"> </w:t>
      </w:r>
      <w:r>
        <w:t>also</w:t>
      </w:r>
      <w:r>
        <w:rPr>
          <w:spacing w:val="-4"/>
        </w:rPr>
        <w:t xml:space="preserve"> </w:t>
      </w:r>
      <w:r>
        <w:t>gain</w:t>
      </w:r>
      <w:r>
        <w:rPr>
          <w:spacing w:val="-4"/>
        </w:rPr>
        <w:t xml:space="preserve"> </w:t>
      </w:r>
      <w:r>
        <w:t>a non- compensated Pass for the module CS105 Programming Foundations.</w:t>
      </w:r>
    </w:p>
    <w:p w14:paraId="4497C2FF" w14:textId="77777777" w:rsidR="009B0494" w:rsidRDefault="009B0494" w:rsidP="009A260E">
      <w:pPr>
        <w:pStyle w:val="BodyText"/>
        <w:rPr>
          <w:sz w:val="21"/>
        </w:rPr>
      </w:pPr>
    </w:p>
    <w:p w14:paraId="4497C300" w14:textId="13B35BB5" w:rsidR="009B0494" w:rsidRDefault="007F4792" w:rsidP="009A260E">
      <w:pPr>
        <w:pStyle w:val="ListParagraph"/>
        <w:numPr>
          <w:ilvl w:val="0"/>
          <w:numId w:val="33"/>
        </w:numPr>
        <w:tabs>
          <w:tab w:val="left" w:pos="607"/>
          <w:tab w:val="left" w:pos="608"/>
        </w:tabs>
        <w:ind w:right="895"/>
      </w:pPr>
      <w:proofErr w:type="gramStart"/>
      <w:r>
        <w:t>In order to</w:t>
      </w:r>
      <w:proofErr w:type="gramEnd"/>
      <w:r>
        <w:t xml:space="preserve"> progress to the third year of the programme in addition to satisfying the requirements of </w:t>
      </w:r>
      <w:r>
        <w:rPr>
          <w:color w:val="0000FF"/>
          <w:u w:val="single" w:color="0000FF"/>
        </w:rPr>
        <w:t>General Academic Regulations – Undergraduate, Integrated Master</w:t>
      </w:r>
      <w:r>
        <w:rPr>
          <w:color w:val="0000FF"/>
        </w:rPr>
        <w:t xml:space="preserve"> </w:t>
      </w:r>
      <w:r>
        <w:rPr>
          <w:color w:val="0000FF"/>
          <w:u w:val="single" w:color="0000FF"/>
        </w:rPr>
        <w:t>and 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 Level,</w:t>
      </w:r>
      <w:r>
        <w:rPr>
          <w:color w:val="0000FF"/>
          <w:spacing w:val="-5"/>
        </w:rPr>
        <w:t xml:space="preserve"> </w:t>
      </w:r>
      <w:r>
        <w:t>students</w:t>
      </w:r>
      <w:r>
        <w:rPr>
          <w:spacing w:val="-6"/>
        </w:rPr>
        <w:t xml:space="preserve"> </w:t>
      </w:r>
      <w:r>
        <w:t>must</w:t>
      </w:r>
      <w:r>
        <w:rPr>
          <w:spacing w:val="-5"/>
        </w:rPr>
        <w:t xml:space="preserve"> </w:t>
      </w:r>
      <w:r>
        <w:t>also</w:t>
      </w:r>
      <w:r>
        <w:rPr>
          <w:spacing w:val="-4"/>
        </w:rPr>
        <w:t xml:space="preserve"> </w:t>
      </w:r>
      <w:r>
        <w:t>gain</w:t>
      </w:r>
      <w:r>
        <w:rPr>
          <w:spacing w:val="-4"/>
        </w:rPr>
        <w:t xml:space="preserve"> </w:t>
      </w:r>
      <w:r>
        <w:t>a</w:t>
      </w:r>
      <w:r>
        <w:rPr>
          <w:spacing w:val="-4"/>
        </w:rPr>
        <w:t xml:space="preserve"> </w:t>
      </w:r>
      <w:r>
        <w:t>non- compensated Pass for the module CS207 Advanced Programming.</w:t>
      </w:r>
    </w:p>
    <w:p w14:paraId="4497C301" w14:textId="77777777" w:rsidR="009B0494" w:rsidRDefault="009B0494" w:rsidP="009A260E">
      <w:pPr>
        <w:pStyle w:val="BodyText"/>
      </w:pPr>
    </w:p>
    <w:p w14:paraId="4497C302" w14:textId="5F124473" w:rsidR="009B0494" w:rsidRDefault="007F4792" w:rsidP="009A260E">
      <w:pPr>
        <w:pStyle w:val="ListParagraph"/>
        <w:numPr>
          <w:ilvl w:val="0"/>
          <w:numId w:val="33"/>
        </w:numPr>
        <w:tabs>
          <w:tab w:val="left" w:pos="607"/>
          <w:tab w:val="left" w:pos="608"/>
        </w:tabs>
        <w:ind w:right="849"/>
      </w:pPr>
      <w:proofErr w:type="gramStart"/>
      <w:r>
        <w:t>In order to</w:t>
      </w:r>
      <w:proofErr w:type="gramEnd"/>
      <w:r>
        <w:t xml:space="preserve"> progress to the fifth year of the MEng degree programme in addition to satisfying</w:t>
      </w:r>
      <w:r>
        <w:rPr>
          <w:spacing w:val="-5"/>
        </w:rPr>
        <w:t xml:space="preserve"> </w:t>
      </w:r>
      <w:r>
        <w:t>the</w:t>
      </w:r>
      <w:r>
        <w:rPr>
          <w:spacing w:val="-1"/>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8"/>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r>
        <w:rPr>
          <w:color w:val="0000FF"/>
        </w:rPr>
        <w:t xml:space="preserve"> </w:t>
      </w:r>
      <w:r>
        <w:t>a student must also gain a pass in CS408 Individual Project and the module CS416 Industrial Placement 1.</w:t>
      </w:r>
    </w:p>
    <w:p w14:paraId="4497C303" w14:textId="77777777" w:rsidR="009B0494" w:rsidRDefault="009B0494" w:rsidP="009A260E">
      <w:pPr>
        <w:pStyle w:val="BodyText"/>
        <w:rPr>
          <w:sz w:val="21"/>
        </w:rPr>
      </w:pPr>
    </w:p>
    <w:p w14:paraId="4497C304" w14:textId="77777777" w:rsidR="009B0494" w:rsidRDefault="007F4792" w:rsidP="009A260E">
      <w:pPr>
        <w:pStyle w:val="Heading1"/>
        <w:ind w:left="180"/>
      </w:pPr>
      <w:r>
        <w:t>Final</w:t>
      </w:r>
      <w:r>
        <w:rPr>
          <w:spacing w:val="3"/>
        </w:rPr>
        <w:t xml:space="preserve"> </w:t>
      </w:r>
      <w:r>
        <w:rPr>
          <w:spacing w:val="-2"/>
        </w:rPr>
        <w:t>Classification</w:t>
      </w:r>
    </w:p>
    <w:p w14:paraId="4497C305" w14:textId="77777777" w:rsidR="009B0494" w:rsidRDefault="007F4792" w:rsidP="009A260E">
      <w:pPr>
        <w:pStyle w:val="ListParagraph"/>
        <w:numPr>
          <w:ilvl w:val="0"/>
          <w:numId w:val="33"/>
        </w:numPr>
        <w:tabs>
          <w:tab w:val="left" w:pos="606"/>
          <w:tab w:val="left" w:pos="608"/>
        </w:tabs>
        <w:ind w:right="106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80</w:t>
      </w:r>
      <w:r>
        <w:rPr>
          <w:spacing w:val="-4"/>
        </w:rPr>
        <w:t xml:space="preserve"> </w:t>
      </w:r>
      <w:r>
        <w:t>Level</w:t>
      </w:r>
      <w:r>
        <w:rPr>
          <w:spacing w:val="-2"/>
        </w:rPr>
        <w:t xml:space="preserve"> </w:t>
      </w:r>
      <w:r>
        <w:t>4 credits under the module code CS418 Computer Science.</w:t>
      </w:r>
    </w:p>
    <w:p w14:paraId="4497C306" w14:textId="77777777" w:rsidR="009B0494" w:rsidRDefault="009B0494" w:rsidP="009A260E">
      <w:pPr>
        <w:pStyle w:val="BodyText"/>
        <w:rPr>
          <w:sz w:val="21"/>
        </w:rPr>
      </w:pPr>
    </w:p>
    <w:p w14:paraId="4497C307" w14:textId="77777777" w:rsidR="009B0494" w:rsidRDefault="007F4792" w:rsidP="009A260E">
      <w:pPr>
        <w:pStyle w:val="ListParagraph"/>
        <w:numPr>
          <w:ilvl w:val="0"/>
          <w:numId w:val="33"/>
        </w:numPr>
        <w:tabs>
          <w:tab w:val="left" w:pos="606"/>
          <w:tab w:val="left" w:pos="608"/>
        </w:tabs>
        <w:ind w:right="1278"/>
      </w:pPr>
      <w:r>
        <w:t>On successful</w:t>
      </w:r>
      <w:r>
        <w:rPr>
          <w:spacing w:val="-7"/>
        </w:rPr>
        <w:t xml:space="preserve"> </w:t>
      </w:r>
      <w:r>
        <w:t>completion</w:t>
      </w:r>
      <w:r>
        <w:rPr>
          <w:spacing w:val="-4"/>
        </w:rPr>
        <w:t xml:space="preserve"> </w:t>
      </w:r>
      <w:r>
        <w:t>of the</w:t>
      </w:r>
      <w:r>
        <w:rPr>
          <w:spacing w:val="-4"/>
        </w:rPr>
        <w:t xml:space="preserve"> </w:t>
      </w:r>
      <w:r>
        <w:t>fifth year,</w:t>
      </w:r>
      <w:r>
        <w:rPr>
          <w:spacing w:val="-5"/>
        </w:rPr>
        <w:t xml:space="preserve"> </w:t>
      </w:r>
      <w:r>
        <w:t>a candidate will</w:t>
      </w:r>
      <w:r>
        <w:rPr>
          <w:spacing w:val="-2"/>
        </w:rPr>
        <w:t xml:space="preserve"> </w:t>
      </w:r>
      <w:r>
        <w:t>be</w:t>
      </w:r>
      <w:r>
        <w:rPr>
          <w:spacing w:val="-4"/>
        </w:rPr>
        <w:t xml:space="preserve"> </w:t>
      </w:r>
      <w:r>
        <w:t>awarded</w:t>
      </w:r>
      <w:r>
        <w:rPr>
          <w:spacing w:val="-4"/>
        </w:rPr>
        <w:t xml:space="preserve"> </w:t>
      </w:r>
      <w:r>
        <w:t>80 Level</w:t>
      </w:r>
      <w:r>
        <w:rPr>
          <w:spacing w:val="-7"/>
        </w:rPr>
        <w:t xml:space="preserve"> </w:t>
      </w:r>
      <w:r>
        <w:t>5 credits under the module code CS555 Computer Science.</w:t>
      </w:r>
    </w:p>
    <w:p w14:paraId="4497C308" w14:textId="77777777" w:rsidR="009B0494" w:rsidRDefault="009B0494" w:rsidP="009A260E">
      <w:pPr>
        <w:pStyle w:val="BodyText"/>
        <w:rPr>
          <w:sz w:val="21"/>
        </w:rPr>
      </w:pPr>
    </w:p>
    <w:p w14:paraId="4497C309" w14:textId="77777777" w:rsidR="009B0494" w:rsidRDefault="007F4792" w:rsidP="009A260E">
      <w:pPr>
        <w:pStyle w:val="ListParagraph"/>
        <w:numPr>
          <w:ilvl w:val="0"/>
          <w:numId w:val="33"/>
        </w:numPr>
        <w:tabs>
          <w:tab w:val="left" w:pos="606"/>
          <w:tab w:val="left" w:pos="608"/>
        </w:tabs>
        <w:ind w:right="1080"/>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 MEng</w:t>
      </w:r>
      <w:r>
        <w:rPr>
          <w:spacing w:val="-4"/>
        </w:rPr>
        <w:t xml:space="preserve"> </w:t>
      </w:r>
      <w:r>
        <w:t>in</w:t>
      </w:r>
      <w:r>
        <w:rPr>
          <w:spacing w:val="-4"/>
        </w:rPr>
        <w:t xml:space="preserve"> </w:t>
      </w:r>
      <w:r>
        <w:t>Computer</w:t>
      </w:r>
      <w:r>
        <w:rPr>
          <w:spacing w:val="-3"/>
        </w:rPr>
        <w:t xml:space="preserve"> </w:t>
      </w:r>
      <w:r>
        <w:t>Science will</w:t>
      </w:r>
      <w:r>
        <w:rPr>
          <w:spacing w:val="-2"/>
        </w:rPr>
        <w:t xml:space="preserve"> </w:t>
      </w:r>
      <w:r>
        <w:t>normally</w:t>
      </w:r>
      <w:r>
        <w:rPr>
          <w:spacing w:val="-6"/>
        </w:rPr>
        <w:t xml:space="preserve"> </w:t>
      </w:r>
      <w:r>
        <w:t>be based on the first assessed attempt at all modules taken at Levels 4 and 5.</w:t>
      </w:r>
    </w:p>
    <w:p w14:paraId="4497C30A" w14:textId="77777777" w:rsidR="009B0494" w:rsidRDefault="009B0494" w:rsidP="009A260E">
      <w:pPr>
        <w:pStyle w:val="BodyText"/>
        <w:rPr>
          <w:sz w:val="21"/>
        </w:rPr>
      </w:pPr>
    </w:p>
    <w:p w14:paraId="4497C30B" w14:textId="77777777" w:rsidR="009B0494" w:rsidRDefault="007F4792" w:rsidP="009A260E">
      <w:pPr>
        <w:pStyle w:val="ListParagraph"/>
        <w:numPr>
          <w:ilvl w:val="0"/>
          <w:numId w:val="33"/>
        </w:numPr>
        <w:tabs>
          <w:tab w:val="left" w:pos="607"/>
        </w:tabs>
        <w:ind w:left="606" w:right="723"/>
      </w:pPr>
      <w:r>
        <w:t>The final classification for the degree of BSc with Honours in Computer Science will normally</w:t>
      </w:r>
      <w:r>
        <w:rPr>
          <w:spacing w:val="-5"/>
        </w:rPr>
        <w:t xml:space="preserve"> </w:t>
      </w:r>
      <w:r>
        <w:t>be</w:t>
      </w:r>
      <w:r>
        <w:rPr>
          <w:spacing w:val="-3"/>
        </w:rPr>
        <w:t xml:space="preserve"> </w:t>
      </w:r>
      <w:r>
        <w:t>based on the</w:t>
      </w:r>
      <w:r>
        <w:rPr>
          <w:spacing w:val="-3"/>
        </w:rPr>
        <w:t xml:space="preserve"> </w:t>
      </w:r>
      <w:r>
        <w:t>first</w:t>
      </w:r>
      <w:r>
        <w:rPr>
          <w:spacing w:val="-4"/>
        </w:rPr>
        <w:t xml:space="preserve"> </w:t>
      </w:r>
      <w:r>
        <w:t>assessed attempt</w:t>
      </w:r>
      <w:r>
        <w:rPr>
          <w:spacing w:val="-4"/>
        </w:rPr>
        <w:t xml:space="preserve"> </w:t>
      </w:r>
      <w:r>
        <w:t>at all</w:t>
      </w:r>
      <w:r>
        <w:rPr>
          <w:spacing w:val="-6"/>
        </w:rPr>
        <w:t xml:space="preserve"> </w:t>
      </w:r>
      <w:r>
        <w:t>modules taken</w:t>
      </w:r>
      <w:r>
        <w:rPr>
          <w:spacing w:val="-3"/>
        </w:rPr>
        <w:t xml:space="preserve"> </w:t>
      </w:r>
      <w:r>
        <w:t>at</w:t>
      </w:r>
      <w:r>
        <w:rPr>
          <w:spacing w:val="-4"/>
        </w:rPr>
        <w:t xml:space="preserve"> </w:t>
      </w:r>
      <w:r>
        <w:t>Levels</w:t>
      </w:r>
      <w:r>
        <w:rPr>
          <w:spacing w:val="-5"/>
        </w:rPr>
        <w:t xml:space="preserve"> </w:t>
      </w:r>
      <w:r>
        <w:t>3 and</w:t>
      </w:r>
      <w:r>
        <w:rPr>
          <w:spacing w:val="-3"/>
        </w:rPr>
        <w:t xml:space="preserve"> </w:t>
      </w:r>
      <w:r>
        <w:t>4.</w:t>
      </w:r>
    </w:p>
    <w:p w14:paraId="4497C30C" w14:textId="77777777" w:rsidR="009B0494" w:rsidRDefault="009B0494" w:rsidP="009A260E">
      <w:pPr>
        <w:pStyle w:val="BodyText"/>
      </w:pPr>
    </w:p>
    <w:p w14:paraId="4497C30D" w14:textId="77777777" w:rsidR="009B0494" w:rsidRDefault="007F4792" w:rsidP="009A260E">
      <w:pPr>
        <w:pStyle w:val="Heading1"/>
        <w:ind w:left="179"/>
      </w:pPr>
      <w:r>
        <w:rPr>
          <w:spacing w:val="-2"/>
        </w:rPr>
        <w:t>Award</w:t>
      </w:r>
    </w:p>
    <w:p w14:paraId="4497C30E" w14:textId="22E37F9E" w:rsidR="009B0494" w:rsidRDefault="007F4792" w:rsidP="009A260E">
      <w:pPr>
        <w:pStyle w:val="ListParagraph"/>
        <w:numPr>
          <w:ilvl w:val="0"/>
          <w:numId w:val="33"/>
        </w:numPr>
        <w:tabs>
          <w:tab w:val="left" w:pos="607"/>
        </w:tabs>
        <w:ind w:right="644"/>
      </w:pPr>
      <w:r>
        <w:rPr>
          <w:b/>
        </w:rPr>
        <w:t>MEng in Computer Science</w:t>
      </w:r>
      <w:r>
        <w:t xml:space="preserve">: Notwithstanding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rPr>
          <w:color w:val="0000FF"/>
        </w:rPr>
        <w:t xml:space="preserve"> </w:t>
      </w:r>
      <w:r>
        <w:t>a candidate must have accumulated no fewer than 600 credits from the programme</w:t>
      </w:r>
      <w:r>
        <w:rPr>
          <w:spacing w:val="-1"/>
        </w:rPr>
        <w:t xml:space="preserve"> </w:t>
      </w:r>
      <w:r>
        <w:t>curriculum including</w:t>
      </w:r>
      <w:r>
        <w:rPr>
          <w:spacing w:val="-6"/>
        </w:rPr>
        <w:t xml:space="preserve"> </w:t>
      </w:r>
      <w:r>
        <w:t>those</w:t>
      </w:r>
      <w:r>
        <w:rPr>
          <w:spacing w:val="-6"/>
        </w:rPr>
        <w:t xml:space="preserve"> </w:t>
      </w:r>
      <w:r>
        <w:t>for</w:t>
      </w:r>
      <w:r>
        <w:rPr>
          <w:spacing w:val="-5"/>
        </w:rPr>
        <w:t xml:space="preserve"> </w:t>
      </w:r>
      <w:r>
        <w:t>the</w:t>
      </w:r>
      <w:r>
        <w:rPr>
          <w:spacing w:val="-6"/>
        </w:rPr>
        <w:t xml:space="preserve"> </w:t>
      </w:r>
      <w:r>
        <w:t>modules</w:t>
      </w:r>
      <w:r>
        <w:rPr>
          <w:spacing w:val="-3"/>
        </w:rPr>
        <w:t xml:space="preserve"> </w:t>
      </w:r>
      <w:r>
        <w:t>CS408</w:t>
      </w:r>
      <w:r>
        <w:rPr>
          <w:spacing w:val="-6"/>
        </w:rPr>
        <w:t xml:space="preserve"> </w:t>
      </w:r>
      <w:r>
        <w:t>Individual</w:t>
      </w:r>
      <w:r>
        <w:rPr>
          <w:spacing w:val="-4"/>
        </w:rPr>
        <w:t xml:space="preserve"> </w:t>
      </w:r>
      <w:r>
        <w:t>Project,</w:t>
      </w:r>
      <w:r>
        <w:rPr>
          <w:spacing w:val="-2"/>
        </w:rPr>
        <w:t xml:space="preserve"> </w:t>
      </w:r>
      <w:r>
        <w:t>CS546 Group Project, and CS416 Industrial Placement 1.</w:t>
      </w:r>
    </w:p>
    <w:p w14:paraId="4497C30F" w14:textId="77777777" w:rsidR="009B0494" w:rsidRDefault="009B0494" w:rsidP="009A260E">
      <w:pPr>
        <w:pStyle w:val="BodyText"/>
        <w:rPr>
          <w:sz w:val="21"/>
        </w:rPr>
      </w:pPr>
    </w:p>
    <w:p w14:paraId="4497C310" w14:textId="5ADA9A61" w:rsidR="009B0494" w:rsidRDefault="007F4792" w:rsidP="009A260E">
      <w:pPr>
        <w:pStyle w:val="ListParagraph"/>
        <w:numPr>
          <w:ilvl w:val="0"/>
          <w:numId w:val="33"/>
        </w:numPr>
        <w:tabs>
          <w:tab w:val="left" w:pos="608"/>
        </w:tabs>
        <w:ind w:right="1225"/>
        <w:jc w:val="both"/>
      </w:pPr>
      <w:r>
        <w:rPr>
          <w:b/>
        </w:rPr>
        <w:t>BSc with Honours in Computer Science</w:t>
      </w:r>
      <w:r>
        <w:t>:</w:t>
      </w:r>
      <w:r>
        <w:rPr>
          <w:spacing w:val="-1"/>
        </w:rPr>
        <w:t xml:space="preserve"> </w:t>
      </w:r>
      <w:r>
        <w:t xml:space="preserve">See </w:t>
      </w:r>
      <w:r>
        <w:rPr>
          <w:color w:val="0000FF"/>
          <w:u w:val="single" w:color="0000FF"/>
        </w:rPr>
        <w:t>General Academic Regulations</w:t>
      </w:r>
      <w:r>
        <w:rPr>
          <w:color w:val="0000FF"/>
          <w:spacing w:val="-2"/>
          <w:u w:val="single" w:color="0000FF"/>
        </w:rPr>
        <w:t xml:space="preserve"> </w:t>
      </w:r>
      <w:r>
        <w:rPr>
          <w:color w:val="0000FF"/>
          <w:u w:val="single" w:color="0000FF"/>
        </w:rPr>
        <w:t>–</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u w:val="single" w:color="0000FF"/>
        </w:rPr>
        <w:t>Level,</w:t>
      </w:r>
      <w:r>
        <w:rPr>
          <w:color w:val="0000FF"/>
        </w:rPr>
        <w:t xml:space="preserve"> </w:t>
      </w:r>
      <w:r>
        <w:t>and must include the module CS 408 Individual Project.</w:t>
      </w:r>
    </w:p>
    <w:p w14:paraId="4497C311" w14:textId="77777777" w:rsidR="009B0494" w:rsidRDefault="009B0494" w:rsidP="009A260E">
      <w:pPr>
        <w:jc w:val="both"/>
        <w:sectPr w:rsidR="009B0494">
          <w:pgSz w:w="11910" w:h="16840"/>
          <w:pgMar w:top="1400" w:right="820" w:bottom="940" w:left="1260" w:header="0" w:footer="758" w:gutter="0"/>
          <w:cols w:space="720"/>
        </w:sectPr>
      </w:pPr>
    </w:p>
    <w:p w14:paraId="4497C312" w14:textId="12C64B2A" w:rsidR="009B0494" w:rsidRDefault="007F4792" w:rsidP="009A260E">
      <w:pPr>
        <w:pStyle w:val="ListParagraph"/>
        <w:numPr>
          <w:ilvl w:val="0"/>
          <w:numId w:val="33"/>
        </w:numPr>
        <w:tabs>
          <w:tab w:val="left" w:pos="607"/>
        </w:tabs>
        <w:ind w:right="1157"/>
        <w:jc w:val="both"/>
      </w:pPr>
      <w:r>
        <w:rPr>
          <w:b/>
        </w:rPr>
        <w:lastRenderedPageBreak/>
        <w:t>BSc</w:t>
      </w:r>
      <w:r>
        <w:rPr>
          <w:b/>
          <w:spacing w:val="-1"/>
        </w:rPr>
        <w:t xml:space="preserve"> </w:t>
      </w:r>
      <w:r>
        <w:rPr>
          <w:b/>
        </w:rPr>
        <w:t>in</w:t>
      </w:r>
      <w:r>
        <w:rPr>
          <w:b/>
          <w:spacing w:val="-7"/>
        </w:rPr>
        <w:t xml:space="preserve"> </w:t>
      </w:r>
      <w:r>
        <w:rPr>
          <w:b/>
        </w:rPr>
        <w:t>Computer</w:t>
      </w:r>
      <w:r>
        <w:rPr>
          <w:b/>
          <w:spacing w:val="-7"/>
        </w:rPr>
        <w:t xml:space="preserve"> </w:t>
      </w:r>
      <w:r>
        <w:rPr>
          <w:b/>
        </w:rPr>
        <w:t>Science</w:t>
      </w:r>
      <w:r>
        <w:t>:</w:t>
      </w:r>
      <w:r>
        <w:rPr>
          <w:spacing w:val="-2"/>
        </w:rPr>
        <w:t xml:space="preserve"> </w:t>
      </w:r>
      <w:r>
        <w:t>See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w:t>
      </w:r>
      <w:r>
        <w:rPr>
          <w:color w:val="0000FF"/>
          <w:spacing w:val="-5"/>
          <w:u w:val="single" w:color="0000FF"/>
        </w:rPr>
        <w:t xml:space="preserve"> </w:t>
      </w:r>
      <w:r>
        <w:rPr>
          <w:color w:val="0000FF"/>
          <w:u w:val="single" w:color="0000FF"/>
        </w:rPr>
        <w:t>and Professional Graduate Degree Programme Level,</w:t>
      </w:r>
      <w:r>
        <w:rPr>
          <w:color w:val="0000FF"/>
        </w:rPr>
        <w:t xml:space="preserve"> </w:t>
      </w:r>
      <w:r>
        <w:t>and</w:t>
      </w:r>
      <w:r>
        <w:rPr>
          <w:spacing w:val="-6"/>
        </w:rPr>
        <w:t xml:space="preserve"> </w:t>
      </w:r>
      <w:r>
        <w:t>must include 100 credits at Level 3.</w:t>
      </w:r>
    </w:p>
    <w:p w14:paraId="4497C313" w14:textId="77777777" w:rsidR="009B0494" w:rsidRDefault="009B0494" w:rsidP="009A260E">
      <w:pPr>
        <w:pStyle w:val="BodyText"/>
        <w:rPr>
          <w:sz w:val="24"/>
        </w:rPr>
      </w:pPr>
    </w:p>
    <w:p w14:paraId="4497C314" w14:textId="77777777" w:rsidR="009B0494" w:rsidRDefault="009B0494" w:rsidP="009A260E">
      <w:pPr>
        <w:pStyle w:val="BodyText"/>
        <w:rPr>
          <w:sz w:val="20"/>
        </w:rPr>
      </w:pPr>
    </w:p>
    <w:p w14:paraId="4497C315" w14:textId="0E1BE36E" w:rsidR="009B0494" w:rsidRDefault="007F4792" w:rsidP="009A260E">
      <w:pPr>
        <w:pStyle w:val="ListParagraph"/>
        <w:numPr>
          <w:ilvl w:val="0"/>
          <w:numId w:val="33"/>
        </w:numPr>
        <w:tabs>
          <w:tab w:val="left" w:pos="608"/>
        </w:tabs>
        <w:ind w:right="1027"/>
      </w:pPr>
      <w:r>
        <w:rPr>
          <w:b/>
        </w:rPr>
        <w:t xml:space="preserve">Diploma of Higher Education in Computer Science: </w:t>
      </w:r>
      <w:r>
        <w:t xml:space="preserve">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316" w14:textId="77777777" w:rsidR="009B0494" w:rsidRDefault="009B0494" w:rsidP="009A260E">
      <w:pPr>
        <w:pStyle w:val="BodyText"/>
        <w:rPr>
          <w:sz w:val="13"/>
        </w:rPr>
      </w:pPr>
    </w:p>
    <w:p w14:paraId="4497C317" w14:textId="708926C3" w:rsidR="009B0494" w:rsidRDefault="007F4792" w:rsidP="009A260E">
      <w:pPr>
        <w:pStyle w:val="ListParagraph"/>
        <w:numPr>
          <w:ilvl w:val="0"/>
          <w:numId w:val="33"/>
        </w:numPr>
        <w:tabs>
          <w:tab w:val="left" w:pos="608"/>
        </w:tabs>
        <w:ind w:right="1027"/>
      </w:pPr>
      <w:r>
        <w:rPr>
          <w:b/>
        </w:rPr>
        <w:t>Certificate of Higher Education in Computer Science</w:t>
      </w:r>
      <w:r>
        <w:t xml:space="preserv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318" w14:textId="77777777" w:rsidR="009B0494" w:rsidRDefault="009B0494" w:rsidP="009A260E">
      <w:pPr>
        <w:pStyle w:val="BodyText"/>
        <w:rPr>
          <w:sz w:val="20"/>
        </w:rPr>
      </w:pPr>
    </w:p>
    <w:p w14:paraId="4497C319" w14:textId="77777777" w:rsidR="009B0494" w:rsidRDefault="009B0494" w:rsidP="009A260E">
      <w:pPr>
        <w:pStyle w:val="BodyText"/>
        <w:rPr>
          <w:sz w:val="20"/>
        </w:rPr>
      </w:pPr>
    </w:p>
    <w:p w14:paraId="4497C31A" w14:textId="77777777" w:rsidR="009B0494" w:rsidRDefault="009B0494" w:rsidP="009A260E">
      <w:pPr>
        <w:pStyle w:val="BodyText"/>
        <w:rPr>
          <w:sz w:val="18"/>
        </w:rPr>
      </w:pPr>
    </w:p>
    <w:p w14:paraId="4497C31B" w14:textId="77777777" w:rsidR="009B0494" w:rsidRDefault="007F4792" w:rsidP="009A260E">
      <w:pPr>
        <w:ind w:left="180"/>
        <w:rPr>
          <w:b/>
          <w:sz w:val="28"/>
        </w:rPr>
      </w:pPr>
      <w:r>
        <w:rPr>
          <w:b/>
          <w:sz w:val="28"/>
        </w:rPr>
        <w:t>Graduate</w:t>
      </w:r>
      <w:r>
        <w:rPr>
          <w:b/>
          <w:spacing w:val="-13"/>
          <w:sz w:val="28"/>
        </w:rPr>
        <w:t xml:space="preserve"> </w:t>
      </w:r>
      <w:r>
        <w:rPr>
          <w:b/>
          <w:sz w:val="28"/>
        </w:rPr>
        <w:t>Diploma</w:t>
      </w:r>
      <w:r>
        <w:rPr>
          <w:b/>
          <w:spacing w:val="-8"/>
          <w:sz w:val="28"/>
        </w:rPr>
        <w:t xml:space="preserve"> </w:t>
      </w:r>
      <w:r>
        <w:rPr>
          <w:b/>
          <w:sz w:val="28"/>
        </w:rPr>
        <w:t>in</w:t>
      </w:r>
      <w:r>
        <w:rPr>
          <w:b/>
          <w:spacing w:val="-9"/>
          <w:sz w:val="28"/>
        </w:rPr>
        <w:t xml:space="preserve"> </w:t>
      </w:r>
      <w:r>
        <w:rPr>
          <w:b/>
          <w:sz w:val="28"/>
        </w:rPr>
        <w:t>Computer</w:t>
      </w:r>
      <w:r>
        <w:rPr>
          <w:b/>
          <w:spacing w:val="-9"/>
          <w:sz w:val="28"/>
        </w:rPr>
        <w:t xml:space="preserve"> </w:t>
      </w:r>
      <w:r>
        <w:rPr>
          <w:b/>
          <w:spacing w:val="-2"/>
          <w:sz w:val="28"/>
        </w:rPr>
        <w:t>Science</w:t>
      </w:r>
    </w:p>
    <w:p w14:paraId="4497C31C" w14:textId="4BAE59A7" w:rsidR="009B0494" w:rsidRDefault="007F4792" w:rsidP="009A260E">
      <w:pPr>
        <w:spacing w:line="237" w:lineRule="auto"/>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31D" w14:textId="77777777" w:rsidR="009B0494" w:rsidRDefault="009B0494" w:rsidP="009A260E">
      <w:pPr>
        <w:pStyle w:val="BodyText"/>
        <w:rPr>
          <w:i/>
          <w:sz w:val="14"/>
        </w:rPr>
      </w:pPr>
    </w:p>
    <w:p w14:paraId="4497C31E" w14:textId="77777777" w:rsidR="009B0494" w:rsidRDefault="007F4792" w:rsidP="009A260E">
      <w:pPr>
        <w:pStyle w:val="Heading1"/>
        <w:ind w:left="180"/>
      </w:pPr>
      <w:r>
        <w:rPr>
          <w:spacing w:val="-2"/>
        </w:rPr>
        <w:t>Admission</w:t>
      </w:r>
    </w:p>
    <w:p w14:paraId="4497C31F" w14:textId="24C5FFD5" w:rsidR="009B0494" w:rsidRDefault="007F4792" w:rsidP="009A260E">
      <w:pPr>
        <w:pStyle w:val="ListParagraph"/>
        <w:numPr>
          <w:ilvl w:val="0"/>
          <w:numId w:val="33"/>
        </w:numPr>
        <w:tabs>
          <w:tab w:val="left" w:pos="608"/>
        </w:tabs>
        <w:ind w:right="895"/>
      </w:pPr>
      <w:r>
        <w:t xml:space="preserve">Every applicant for admission to a programme of study must satisfy the General Entrance Requirements as specified in </w:t>
      </w:r>
      <w:r>
        <w:rPr>
          <w:color w:val="0000FF"/>
          <w:u w:val="single" w:color="0000FF"/>
        </w:rPr>
        <w:t>Regulation 2</w:t>
      </w:r>
      <w:r>
        <w:rPr>
          <w:color w:val="0000FF"/>
        </w:rPr>
        <w:t xml:space="preserve"> </w:t>
      </w:r>
      <w:r>
        <w:t>and any additional Programme Entrance Requirements</w:t>
      </w:r>
      <w:r>
        <w:rPr>
          <w:spacing w:val="-1"/>
        </w:rPr>
        <w:t xml:space="preserve"> </w:t>
      </w:r>
      <w:r>
        <w:t>specified</w:t>
      </w:r>
      <w:r>
        <w:rPr>
          <w:spacing w:val="-4"/>
        </w:rPr>
        <w:t xml:space="preserve"> </w:t>
      </w:r>
      <w:r>
        <w:t>by</w:t>
      </w:r>
      <w:r>
        <w:rPr>
          <w:spacing w:val="-1"/>
        </w:rPr>
        <w:t xml:space="preserve"> </w:t>
      </w:r>
      <w:r>
        <w:t>the</w:t>
      </w:r>
      <w:r>
        <w:rPr>
          <w:spacing w:val="-4"/>
        </w:rPr>
        <w:t xml:space="preserve"> </w:t>
      </w:r>
      <w:r>
        <w:t>Department(s)</w:t>
      </w:r>
      <w:r>
        <w:rPr>
          <w:spacing w:val="-8"/>
        </w:rPr>
        <w:t xml:space="preserve"> </w:t>
      </w:r>
      <w:r>
        <w:t>or</w:t>
      </w:r>
      <w:r>
        <w:rPr>
          <w:spacing w:val="-3"/>
        </w:rPr>
        <w:t xml:space="preserve"> </w:t>
      </w:r>
      <w:r>
        <w:t>School(s)</w:t>
      </w:r>
      <w:r>
        <w:rPr>
          <w:spacing w:val="-3"/>
        </w:rPr>
        <w:t xml:space="preserve"> </w:t>
      </w:r>
      <w:r>
        <w:t>and</w:t>
      </w:r>
      <w:r>
        <w:rPr>
          <w:spacing w:val="-4"/>
        </w:rPr>
        <w:t xml:space="preserve"> </w:t>
      </w:r>
      <w:r>
        <w:t>approved</w:t>
      </w:r>
      <w:r>
        <w:rPr>
          <w:spacing w:val="-4"/>
        </w:rPr>
        <w:t xml:space="preserve"> </w:t>
      </w:r>
      <w:r>
        <w:t>by the relevant Board of Study.</w:t>
      </w:r>
    </w:p>
    <w:p w14:paraId="4497C320" w14:textId="77777777" w:rsidR="009B0494" w:rsidRDefault="009B0494" w:rsidP="009A260E">
      <w:pPr>
        <w:pStyle w:val="BodyText"/>
        <w:rPr>
          <w:sz w:val="21"/>
        </w:rPr>
      </w:pPr>
    </w:p>
    <w:p w14:paraId="4497C321" w14:textId="77777777" w:rsidR="009B0494" w:rsidRDefault="007F4792" w:rsidP="009A260E">
      <w:pPr>
        <w:pStyle w:val="Heading1"/>
        <w:ind w:left="180"/>
      </w:pPr>
      <w:r>
        <w:t>Duration</w:t>
      </w:r>
      <w:r>
        <w:rPr>
          <w:spacing w:val="-2"/>
        </w:rPr>
        <w:t xml:space="preserve"> </w:t>
      </w:r>
      <w:r>
        <w:t>of</w:t>
      </w:r>
      <w:r>
        <w:rPr>
          <w:spacing w:val="-2"/>
        </w:rPr>
        <w:t xml:space="preserve"> Study</w:t>
      </w:r>
    </w:p>
    <w:p w14:paraId="4497C322" w14:textId="77777777" w:rsidR="009B0494" w:rsidRDefault="007F4792" w:rsidP="009A260E">
      <w:pPr>
        <w:pStyle w:val="ListParagraph"/>
        <w:numPr>
          <w:ilvl w:val="0"/>
          <w:numId w:val="33"/>
        </w:numPr>
        <w:tabs>
          <w:tab w:val="left" w:pos="746"/>
          <w:tab w:val="left" w:pos="747"/>
        </w:tabs>
        <w:ind w:left="746" w:right="663" w:hanging="567"/>
      </w:pPr>
      <w:r>
        <w:t>For</w:t>
      </w:r>
      <w:r>
        <w:rPr>
          <w:spacing w:val="-3"/>
        </w:rPr>
        <w:t xml:space="preserve"> </w:t>
      </w:r>
      <w:r>
        <w:t>full-time study,</w:t>
      </w:r>
      <w:r>
        <w:rPr>
          <w:spacing w:val="-5"/>
        </w:rPr>
        <w:t xml:space="preserve"> </w:t>
      </w:r>
      <w:r>
        <w:t>the</w:t>
      </w:r>
      <w:r>
        <w:rPr>
          <w:spacing w:val="-4"/>
        </w:rPr>
        <w:t xml:space="preserve"> </w:t>
      </w:r>
      <w:r>
        <w:t>minimum</w:t>
      </w:r>
      <w:r>
        <w:rPr>
          <w:spacing w:val="-3"/>
        </w:rPr>
        <w:t xml:space="preserve"> </w:t>
      </w:r>
      <w:r>
        <w:t>duration is</w:t>
      </w:r>
      <w:r>
        <w:rPr>
          <w:spacing w:val="-6"/>
        </w:rPr>
        <w:t xml:space="preserve"> </w:t>
      </w:r>
      <w:r>
        <w:t>9</w:t>
      </w:r>
      <w:r>
        <w:rPr>
          <w:spacing w:val="-4"/>
        </w:rPr>
        <w:t xml:space="preserve"> </w:t>
      </w:r>
      <w:r>
        <w:t>months,</w:t>
      </w:r>
      <w:r>
        <w:rPr>
          <w:spacing w:val="-5"/>
        </w:rPr>
        <w:t xml:space="preserve"> </w:t>
      </w:r>
      <w:r>
        <w:t>and the</w:t>
      </w:r>
      <w:r>
        <w:rPr>
          <w:spacing w:val="-4"/>
        </w:rPr>
        <w:t xml:space="preserve"> </w:t>
      </w:r>
      <w:r>
        <w:t>maximum is</w:t>
      </w:r>
      <w:r>
        <w:rPr>
          <w:spacing w:val="-6"/>
        </w:rPr>
        <w:t xml:space="preserve"> </w:t>
      </w:r>
      <w:r>
        <w:t>24</w:t>
      </w:r>
      <w:r>
        <w:rPr>
          <w:spacing w:val="-4"/>
        </w:rPr>
        <w:t xml:space="preserve"> </w:t>
      </w:r>
      <w:r>
        <w:t>months. For part-time study, the minimum duration shall be the learning equivalent of the full- time study period taking account of the conditions under which the student will work, the maximum duration is 48 months.</w:t>
      </w:r>
    </w:p>
    <w:p w14:paraId="4497C323" w14:textId="77777777" w:rsidR="009B0494" w:rsidRDefault="009B0494" w:rsidP="009A260E">
      <w:pPr>
        <w:pStyle w:val="BodyText"/>
        <w:rPr>
          <w:sz w:val="21"/>
        </w:rPr>
      </w:pPr>
    </w:p>
    <w:p w14:paraId="4497C324"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325" w14:textId="77777777" w:rsidR="009B0494" w:rsidRDefault="007F4792" w:rsidP="009A260E">
      <w:pPr>
        <w:pStyle w:val="ListParagraph"/>
        <w:numPr>
          <w:ilvl w:val="0"/>
          <w:numId w:val="33"/>
        </w:numPr>
        <w:tabs>
          <w:tab w:val="left" w:pos="608"/>
        </w:tabs>
        <w:ind w:hanging="429"/>
      </w:pPr>
      <w:r>
        <w:t>The</w:t>
      </w:r>
      <w:r>
        <w:rPr>
          <w:spacing w:val="-7"/>
        </w:rPr>
        <w:t xml:space="preserve"> </w:t>
      </w:r>
      <w:r>
        <w:t>programmes</w:t>
      </w:r>
      <w:r>
        <w:rPr>
          <w:spacing w:val="-7"/>
        </w:rPr>
        <w:t xml:space="preserve"> </w:t>
      </w:r>
      <w:r>
        <w:t>are</w:t>
      </w:r>
      <w:r>
        <w:rPr>
          <w:spacing w:val="-5"/>
        </w:rPr>
        <w:t xml:space="preserve"> </w:t>
      </w:r>
      <w:r>
        <w:t>available</w:t>
      </w:r>
      <w:r>
        <w:rPr>
          <w:spacing w:val="-1"/>
        </w:rPr>
        <w:t xml:space="preserve"> </w:t>
      </w:r>
      <w:r>
        <w:t>by</w:t>
      </w:r>
      <w:r>
        <w:rPr>
          <w:spacing w:val="-7"/>
        </w:rPr>
        <w:t xml:space="preserve"> </w:t>
      </w:r>
      <w:r>
        <w:t>full-time</w:t>
      </w:r>
      <w:r>
        <w:rPr>
          <w:spacing w:val="-5"/>
        </w:rPr>
        <w:t xml:space="preserve"> </w:t>
      </w:r>
      <w:r>
        <w:t>and</w:t>
      </w:r>
      <w:r>
        <w:rPr>
          <w:spacing w:val="-4"/>
        </w:rPr>
        <w:t xml:space="preserve"> </w:t>
      </w:r>
      <w:r>
        <w:t>part-time</w:t>
      </w:r>
      <w:r>
        <w:rPr>
          <w:spacing w:val="-5"/>
        </w:rPr>
        <w:t xml:space="preserve"> </w:t>
      </w:r>
      <w:proofErr w:type="gramStart"/>
      <w:r>
        <w:rPr>
          <w:spacing w:val="-2"/>
        </w:rPr>
        <w:t>study</w:t>
      </w:r>
      <w:proofErr w:type="gramEnd"/>
    </w:p>
    <w:p w14:paraId="4497C326" w14:textId="77777777" w:rsidR="009B0494" w:rsidRDefault="009B0494" w:rsidP="009A260E">
      <w:pPr>
        <w:pStyle w:val="BodyText"/>
        <w:rPr>
          <w:sz w:val="21"/>
        </w:rPr>
      </w:pPr>
    </w:p>
    <w:p w14:paraId="4497C327" w14:textId="77777777" w:rsidR="009B0494" w:rsidRDefault="007F4792" w:rsidP="009A260E">
      <w:pPr>
        <w:pStyle w:val="Heading1"/>
        <w:ind w:left="179"/>
      </w:pPr>
      <w:r>
        <w:rPr>
          <w:spacing w:val="-2"/>
        </w:rPr>
        <w:t>Curriculum</w:t>
      </w:r>
    </w:p>
    <w:p w14:paraId="4497C328" w14:textId="77777777" w:rsidR="009B0494" w:rsidRDefault="007F4792" w:rsidP="009A260E">
      <w:pPr>
        <w:pStyle w:val="ListParagraph"/>
        <w:numPr>
          <w:ilvl w:val="0"/>
          <w:numId w:val="33"/>
        </w:numPr>
        <w:tabs>
          <w:tab w:val="left" w:pos="607"/>
        </w:tabs>
        <w:ind w:left="606"/>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329" w14:textId="77777777" w:rsidR="009B0494" w:rsidRDefault="009B0494" w:rsidP="009A260E">
      <w:pPr>
        <w:pStyle w:val="BodyText"/>
      </w:pPr>
    </w:p>
    <w:p w14:paraId="4497C32A"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32B"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529"/>
        <w:gridCol w:w="815"/>
        <w:gridCol w:w="973"/>
      </w:tblGrid>
      <w:tr w:rsidR="009B0494" w14:paraId="4497C330" w14:textId="77777777">
        <w:trPr>
          <w:trHeight w:val="513"/>
        </w:trPr>
        <w:tc>
          <w:tcPr>
            <w:tcW w:w="1694" w:type="dxa"/>
          </w:tcPr>
          <w:p w14:paraId="4497C32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529" w:type="dxa"/>
          </w:tcPr>
          <w:p w14:paraId="4497C32D" w14:textId="77777777" w:rsidR="009B0494" w:rsidRDefault="007F4792" w:rsidP="009A260E">
            <w:pPr>
              <w:pStyle w:val="TableParagraph"/>
              <w:spacing w:before="0"/>
              <w:ind w:left="2110" w:right="2096"/>
              <w:rPr>
                <w:b/>
              </w:rPr>
            </w:pPr>
            <w:r>
              <w:rPr>
                <w:b/>
              </w:rPr>
              <w:t>Module</w:t>
            </w:r>
            <w:r>
              <w:rPr>
                <w:b/>
                <w:spacing w:val="-8"/>
              </w:rPr>
              <w:t xml:space="preserve"> </w:t>
            </w:r>
            <w:r>
              <w:rPr>
                <w:b/>
                <w:spacing w:val="-2"/>
              </w:rPr>
              <w:t>Title</w:t>
            </w:r>
          </w:p>
        </w:tc>
        <w:tc>
          <w:tcPr>
            <w:tcW w:w="815" w:type="dxa"/>
          </w:tcPr>
          <w:p w14:paraId="4497C32E" w14:textId="77777777" w:rsidR="009B0494" w:rsidRDefault="007F4792" w:rsidP="009A260E">
            <w:pPr>
              <w:pStyle w:val="TableParagraph"/>
              <w:spacing w:before="0"/>
              <w:ind w:left="117" w:right="95"/>
              <w:rPr>
                <w:b/>
              </w:rPr>
            </w:pPr>
            <w:r>
              <w:rPr>
                <w:b/>
                <w:spacing w:val="-4"/>
              </w:rPr>
              <w:t>Level</w:t>
            </w:r>
          </w:p>
        </w:tc>
        <w:tc>
          <w:tcPr>
            <w:tcW w:w="973" w:type="dxa"/>
          </w:tcPr>
          <w:p w14:paraId="4497C32F" w14:textId="77777777" w:rsidR="009B0494" w:rsidRDefault="007F4792" w:rsidP="009A260E">
            <w:pPr>
              <w:pStyle w:val="TableParagraph"/>
              <w:spacing w:before="0"/>
              <w:ind w:left="99" w:right="79"/>
              <w:rPr>
                <w:b/>
              </w:rPr>
            </w:pPr>
            <w:r>
              <w:rPr>
                <w:b/>
                <w:spacing w:val="-2"/>
              </w:rPr>
              <w:t>Credits</w:t>
            </w:r>
          </w:p>
        </w:tc>
      </w:tr>
      <w:tr w:rsidR="009B0494" w14:paraId="4497C335" w14:textId="77777777">
        <w:trPr>
          <w:trHeight w:val="508"/>
        </w:trPr>
        <w:tc>
          <w:tcPr>
            <w:tcW w:w="1694" w:type="dxa"/>
          </w:tcPr>
          <w:p w14:paraId="4497C331" w14:textId="77777777" w:rsidR="009B0494" w:rsidRDefault="007F4792" w:rsidP="009A260E">
            <w:pPr>
              <w:pStyle w:val="TableParagraph"/>
              <w:spacing w:before="0"/>
              <w:ind w:left="144" w:right="130"/>
            </w:pPr>
            <w:r>
              <w:rPr>
                <w:spacing w:val="-2"/>
              </w:rPr>
              <w:t>CS418</w:t>
            </w:r>
          </w:p>
        </w:tc>
        <w:tc>
          <w:tcPr>
            <w:tcW w:w="5529" w:type="dxa"/>
          </w:tcPr>
          <w:p w14:paraId="4497C332" w14:textId="77777777" w:rsidR="009B0494" w:rsidRDefault="007F4792" w:rsidP="009A260E">
            <w:pPr>
              <w:pStyle w:val="TableParagraph"/>
              <w:spacing w:before="0"/>
              <w:jc w:val="left"/>
            </w:pPr>
            <w:r>
              <w:t>Computer</w:t>
            </w:r>
            <w:r>
              <w:rPr>
                <w:spacing w:val="-4"/>
              </w:rPr>
              <w:t xml:space="preserve"> </w:t>
            </w:r>
            <w:r>
              <w:rPr>
                <w:spacing w:val="-2"/>
              </w:rPr>
              <w:t>Science*</w:t>
            </w:r>
          </w:p>
        </w:tc>
        <w:tc>
          <w:tcPr>
            <w:tcW w:w="815" w:type="dxa"/>
          </w:tcPr>
          <w:p w14:paraId="4497C333" w14:textId="77777777" w:rsidR="009B0494" w:rsidRDefault="007F4792" w:rsidP="009A260E">
            <w:pPr>
              <w:pStyle w:val="TableParagraph"/>
              <w:spacing w:before="0"/>
              <w:ind w:left="20"/>
            </w:pPr>
            <w:r>
              <w:t>4</w:t>
            </w:r>
          </w:p>
        </w:tc>
        <w:tc>
          <w:tcPr>
            <w:tcW w:w="973" w:type="dxa"/>
          </w:tcPr>
          <w:p w14:paraId="4497C334" w14:textId="77777777" w:rsidR="009B0494" w:rsidRDefault="007F4792" w:rsidP="009A260E">
            <w:pPr>
              <w:pStyle w:val="TableParagraph"/>
              <w:spacing w:before="0"/>
              <w:ind w:left="98" w:right="79"/>
            </w:pPr>
            <w:r>
              <w:rPr>
                <w:spacing w:val="-5"/>
              </w:rPr>
              <w:t>80</w:t>
            </w:r>
          </w:p>
        </w:tc>
      </w:tr>
      <w:tr w:rsidR="009B0494" w14:paraId="4497C33A" w14:textId="77777777">
        <w:trPr>
          <w:trHeight w:val="508"/>
        </w:trPr>
        <w:tc>
          <w:tcPr>
            <w:tcW w:w="1694" w:type="dxa"/>
          </w:tcPr>
          <w:p w14:paraId="4497C336" w14:textId="77777777" w:rsidR="009B0494" w:rsidRDefault="007F4792" w:rsidP="009A260E">
            <w:pPr>
              <w:pStyle w:val="TableParagraph"/>
              <w:spacing w:before="0"/>
              <w:ind w:left="144" w:right="130"/>
            </w:pPr>
            <w:r>
              <w:rPr>
                <w:spacing w:val="-2"/>
              </w:rPr>
              <w:t>CS408</w:t>
            </w:r>
          </w:p>
        </w:tc>
        <w:tc>
          <w:tcPr>
            <w:tcW w:w="5529" w:type="dxa"/>
          </w:tcPr>
          <w:p w14:paraId="4497C337"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815" w:type="dxa"/>
          </w:tcPr>
          <w:p w14:paraId="4497C338" w14:textId="77777777" w:rsidR="009B0494" w:rsidRDefault="007F4792" w:rsidP="009A260E">
            <w:pPr>
              <w:pStyle w:val="TableParagraph"/>
              <w:spacing w:before="0"/>
              <w:ind w:left="20"/>
            </w:pPr>
            <w:r>
              <w:t>4</w:t>
            </w:r>
          </w:p>
        </w:tc>
        <w:tc>
          <w:tcPr>
            <w:tcW w:w="973" w:type="dxa"/>
          </w:tcPr>
          <w:p w14:paraId="4497C339" w14:textId="77777777" w:rsidR="009B0494" w:rsidRDefault="007F4792" w:rsidP="009A260E">
            <w:pPr>
              <w:pStyle w:val="TableParagraph"/>
              <w:spacing w:before="0"/>
              <w:ind w:left="98" w:right="79"/>
            </w:pPr>
            <w:r>
              <w:rPr>
                <w:spacing w:val="-5"/>
              </w:rPr>
              <w:t>40</w:t>
            </w:r>
          </w:p>
        </w:tc>
      </w:tr>
    </w:tbl>
    <w:p w14:paraId="4497C33B" w14:textId="77777777" w:rsidR="009B0494" w:rsidRDefault="009B0494" w:rsidP="009A260E">
      <w:pPr>
        <w:pStyle w:val="BodyText"/>
        <w:rPr>
          <w:b/>
        </w:rPr>
      </w:pPr>
    </w:p>
    <w:p w14:paraId="4497C33C" w14:textId="77777777" w:rsidR="009B0494" w:rsidRDefault="007F4792" w:rsidP="009A260E">
      <w:pPr>
        <w:ind w:left="180"/>
        <w:rPr>
          <w:b/>
        </w:rPr>
      </w:pPr>
      <w:r>
        <w:rPr>
          <w:b/>
        </w:rPr>
        <w:t>*CS418</w:t>
      </w:r>
      <w:r>
        <w:rPr>
          <w:b/>
          <w:spacing w:val="-4"/>
        </w:rPr>
        <w:t xml:space="preserve"> </w:t>
      </w:r>
      <w:r>
        <w:rPr>
          <w:b/>
        </w:rPr>
        <w:t>Computer</w:t>
      </w:r>
      <w:r>
        <w:rPr>
          <w:b/>
          <w:spacing w:val="-10"/>
        </w:rPr>
        <w:t xml:space="preserve"> </w:t>
      </w:r>
      <w:r>
        <w:rPr>
          <w:b/>
        </w:rPr>
        <w:t>Science</w:t>
      </w:r>
      <w:r>
        <w:rPr>
          <w:b/>
          <w:spacing w:val="-8"/>
        </w:rPr>
        <w:t xml:space="preserve"> </w:t>
      </w:r>
      <w:r>
        <w:rPr>
          <w:b/>
          <w:spacing w:val="-2"/>
        </w:rPr>
        <w:t>comprises</w:t>
      </w:r>
    </w:p>
    <w:p w14:paraId="4497C33D" w14:textId="77777777" w:rsidR="009B0494" w:rsidRDefault="009B0494" w:rsidP="009A260E">
      <w:pPr>
        <w:pStyle w:val="BodyText"/>
        <w:rPr>
          <w:b/>
          <w:sz w:val="21"/>
        </w:rPr>
      </w:pPr>
    </w:p>
    <w:p w14:paraId="4497C33E" w14:textId="77777777" w:rsidR="009B0494" w:rsidRDefault="007F4792" w:rsidP="009A260E">
      <w:pPr>
        <w:pStyle w:val="BodyText"/>
        <w:ind w:left="180"/>
      </w:pPr>
      <w:r>
        <w:t>80</w:t>
      </w:r>
      <w:r>
        <w:rPr>
          <w:spacing w:val="-3"/>
        </w:rPr>
        <w:t xml:space="preserve"> </w:t>
      </w:r>
      <w:r>
        <w:t>credits</w:t>
      </w:r>
      <w:r>
        <w:rPr>
          <w:spacing w:val="-8"/>
        </w:rPr>
        <w:t xml:space="preserve"> </w:t>
      </w:r>
      <w:r>
        <w:t xml:space="preserve">chosen </w:t>
      </w:r>
      <w:r>
        <w:rPr>
          <w:spacing w:val="-4"/>
        </w:rPr>
        <w:t>from:</w:t>
      </w:r>
    </w:p>
    <w:p w14:paraId="4497C33F"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563"/>
        <w:gridCol w:w="777"/>
        <w:gridCol w:w="974"/>
      </w:tblGrid>
      <w:tr w:rsidR="009B0494" w14:paraId="4497C344" w14:textId="77777777">
        <w:trPr>
          <w:trHeight w:val="508"/>
        </w:trPr>
        <w:tc>
          <w:tcPr>
            <w:tcW w:w="1699" w:type="dxa"/>
          </w:tcPr>
          <w:p w14:paraId="4497C340"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5563" w:type="dxa"/>
          </w:tcPr>
          <w:p w14:paraId="4497C341" w14:textId="77777777" w:rsidR="009B0494" w:rsidRDefault="007F4792" w:rsidP="009A260E">
            <w:pPr>
              <w:pStyle w:val="TableParagraph"/>
              <w:spacing w:before="0"/>
              <w:ind w:left="2128" w:right="2119"/>
              <w:rPr>
                <w:b/>
              </w:rPr>
            </w:pPr>
            <w:r>
              <w:rPr>
                <w:b/>
              </w:rPr>
              <w:t>Module</w:t>
            </w:r>
            <w:r>
              <w:rPr>
                <w:b/>
                <w:spacing w:val="-8"/>
              </w:rPr>
              <w:t xml:space="preserve"> </w:t>
            </w:r>
            <w:r>
              <w:rPr>
                <w:b/>
                <w:spacing w:val="-2"/>
              </w:rPr>
              <w:t>Title</w:t>
            </w:r>
          </w:p>
        </w:tc>
        <w:tc>
          <w:tcPr>
            <w:tcW w:w="777" w:type="dxa"/>
          </w:tcPr>
          <w:p w14:paraId="4497C342" w14:textId="77777777" w:rsidR="009B0494" w:rsidRDefault="007F4792" w:rsidP="009A260E">
            <w:pPr>
              <w:pStyle w:val="TableParagraph"/>
              <w:spacing w:before="0"/>
              <w:jc w:val="left"/>
              <w:rPr>
                <w:b/>
              </w:rPr>
            </w:pPr>
            <w:r>
              <w:rPr>
                <w:b/>
                <w:spacing w:val="-4"/>
              </w:rPr>
              <w:t>Level</w:t>
            </w:r>
          </w:p>
        </w:tc>
        <w:tc>
          <w:tcPr>
            <w:tcW w:w="974" w:type="dxa"/>
          </w:tcPr>
          <w:p w14:paraId="4497C343" w14:textId="77777777" w:rsidR="009B0494" w:rsidRDefault="007F4792" w:rsidP="009A260E">
            <w:pPr>
              <w:pStyle w:val="TableParagraph"/>
              <w:spacing w:before="0"/>
              <w:ind w:left="111"/>
              <w:jc w:val="left"/>
              <w:rPr>
                <w:b/>
              </w:rPr>
            </w:pPr>
            <w:r>
              <w:rPr>
                <w:b/>
                <w:spacing w:val="-2"/>
              </w:rPr>
              <w:t>Credits</w:t>
            </w:r>
          </w:p>
        </w:tc>
      </w:tr>
    </w:tbl>
    <w:p w14:paraId="4497C345" w14:textId="77777777" w:rsidR="009B0494" w:rsidRDefault="009B0494" w:rsidP="009A260E">
      <w:pPr>
        <w:sectPr w:rsidR="009B0494">
          <w:pgSz w:w="11910" w:h="16840"/>
          <w:pgMar w:top="1600" w:right="820" w:bottom="1359"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563"/>
        <w:gridCol w:w="777"/>
        <w:gridCol w:w="974"/>
      </w:tblGrid>
      <w:tr w:rsidR="009B0494" w14:paraId="4497C34A" w14:textId="77777777">
        <w:trPr>
          <w:trHeight w:val="508"/>
        </w:trPr>
        <w:tc>
          <w:tcPr>
            <w:tcW w:w="1699" w:type="dxa"/>
          </w:tcPr>
          <w:p w14:paraId="4497C346" w14:textId="77777777" w:rsidR="009B0494" w:rsidRDefault="007F4792" w:rsidP="009A260E">
            <w:pPr>
              <w:pStyle w:val="TableParagraph"/>
              <w:spacing w:before="0"/>
              <w:ind w:left="103" w:right="94"/>
            </w:pPr>
            <w:r>
              <w:rPr>
                <w:spacing w:val="-2"/>
              </w:rPr>
              <w:t>CS409</w:t>
            </w:r>
          </w:p>
        </w:tc>
        <w:tc>
          <w:tcPr>
            <w:tcW w:w="5563" w:type="dxa"/>
          </w:tcPr>
          <w:p w14:paraId="4497C347" w14:textId="77777777" w:rsidR="009B0494" w:rsidRDefault="007F4792" w:rsidP="009A260E">
            <w:pPr>
              <w:pStyle w:val="TableParagraph"/>
              <w:spacing w:before="0"/>
              <w:ind w:left="105"/>
              <w:jc w:val="left"/>
            </w:pPr>
            <w:r>
              <w:t>Software</w:t>
            </w:r>
            <w:r>
              <w:rPr>
                <w:spacing w:val="-8"/>
              </w:rPr>
              <w:t xml:space="preserve"> </w:t>
            </w:r>
            <w:r>
              <w:t>Architecture</w:t>
            </w:r>
            <w:r>
              <w:rPr>
                <w:spacing w:val="-8"/>
              </w:rPr>
              <w:t xml:space="preserve"> </w:t>
            </w:r>
            <w:r>
              <w:t>and</w:t>
            </w:r>
            <w:r>
              <w:rPr>
                <w:spacing w:val="-2"/>
              </w:rPr>
              <w:t xml:space="preserve"> Design</w:t>
            </w:r>
          </w:p>
        </w:tc>
        <w:tc>
          <w:tcPr>
            <w:tcW w:w="777" w:type="dxa"/>
          </w:tcPr>
          <w:p w14:paraId="4497C348" w14:textId="77777777" w:rsidR="009B0494" w:rsidRDefault="007F4792" w:rsidP="009A260E">
            <w:pPr>
              <w:pStyle w:val="TableParagraph"/>
              <w:spacing w:before="0"/>
              <w:ind w:left="18"/>
            </w:pPr>
            <w:r>
              <w:t>4</w:t>
            </w:r>
          </w:p>
        </w:tc>
        <w:tc>
          <w:tcPr>
            <w:tcW w:w="974" w:type="dxa"/>
          </w:tcPr>
          <w:p w14:paraId="4497C349" w14:textId="77777777" w:rsidR="009B0494" w:rsidRDefault="007F4792" w:rsidP="009A260E">
            <w:pPr>
              <w:pStyle w:val="TableParagraph"/>
              <w:spacing w:before="0"/>
              <w:ind w:left="365"/>
              <w:jc w:val="left"/>
            </w:pPr>
            <w:r>
              <w:rPr>
                <w:spacing w:val="-5"/>
              </w:rPr>
              <w:t>20</w:t>
            </w:r>
          </w:p>
        </w:tc>
      </w:tr>
      <w:tr w:rsidR="009B0494" w14:paraId="4497C34F" w14:textId="77777777">
        <w:trPr>
          <w:trHeight w:val="513"/>
        </w:trPr>
        <w:tc>
          <w:tcPr>
            <w:tcW w:w="1699" w:type="dxa"/>
          </w:tcPr>
          <w:p w14:paraId="4497C34B" w14:textId="77777777" w:rsidR="009B0494" w:rsidRDefault="007F4792" w:rsidP="009A260E">
            <w:pPr>
              <w:pStyle w:val="TableParagraph"/>
              <w:spacing w:before="0"/>
              <w:ind w:left="103" w:right="94"/>
            </w:pPr>
            <w:r>
              <w:rPr>
                <w:spacing w:val="-2"/>
              </w:rPr>
              <w:lastRenderedPageBreak/>
              <w:t>CS410</w:t>
            </w:r>
          </w:p>
        </w:tc>
        <w:tc>
          <w:tcPr>
            <w:tcW w:w="5563" w:type="dxa"/>
          </w:tcPr>
          <w:p w14:paraId="4497C34C" w14:textId="77777777" w:rsidR="009B0494" w:rsidRDefault="007F4792" w:rsidP="009A260E">
            <w:pPr>
              <w:pStyle w:val="TableParagraph"/>
              <w:spacing w:before="0"/>
              <w:ind w:left="105"/>
              <w:jc w:val="left"/>
            </w:pPr>
            <w:r>
              <w:t>Advanced</w:t>
            </w:r>
            <w:r>
              <w:rPr>
                <w:spacing w:val="-5"/>
              </w:rPr>
              <w:t xml:space="preserve"> </w:t>
            </w:r>
            <w:r>
              <w:t>Functional</w:t>
            </w:r>
            <w:r>
              <w:rPr>
                <w:spacing w:val="-12"/>
              </w:rPr>
              <w:t xml:space="preserve"> </w:t>
            </w:r>
            <w:r>
              <w:rPr>
                <w:spacing w:val="-2"/>
              </w:rPr>
              <w:t>Programming</w:t>
            </w:r>
          </w:p>
        </w:tc>
        <w:tc>
          <w:tcPr>
            <w:tcW w:w="777" w:type="dxa"/>
          </w:tcPr>
          <w:p w14:paraId="4497C34D" w14:textId="77777777" w:rsidR="009B0494" w:rsidRDefault="007F4792" w:rsidP="009A260E">
            <w:pPr>
              <w:pStyle w:val="TableParagraph"/>
              <w:spacing w:before="0"/>
              <w:ind w:left="18"/>
            </w:pPr>
            <w:r>
              <w:t>4</w:t>
            </w:r>
          </w:p>
        </w:tc>
        <w:tc>
          <w:tcPr>
            <w:tcW w:w="974" w:type="dxa"/>
          </w:tcPr>
          <w:p w14:paraId="4497C34E" w14:textId="77777777" w:rsidR="009B0494" w:rsidRDefault="007F4792" w:rsidP="009A260E">
            <w:pPr>
              <w:pStyle w:val="TableParagraph"/>
              <w:spacing w:before="0"/>
              <w:ind w:left="365"/>
              <w:jc w:val="left"/>
            </w:pPr>
            <w:r>
              <w:rPr>
                <w:spacing w:val="-5"/>
              </w:rPr>
              <w:t>20</w:t>
            </w:r>
          </w:p>
        </w:tc>
      </w:tr>
      <w:tr w:rsidR="009B0494" w14:paraId="4497C354" w14:textId="77777777">
        <w:trPr>
          <w:trHeight w:val="508"/>
        </w:trPr>
        <w:tc>
          <w:tcPr>
            <w:tcW w:w="1699" w:type="dxa"/>
          </w:tcPr>
          <w:p w14:paraId="4497C350" w14:textId="77777777" w:rsidR="009B0494" w:rsidRDefault="007F4792" w:rsidP="009A260E">
            <w:pPr>
              <w:pStyle w:val="TableParagraph"/>
              <w:spacing w:before="0"/>
              <w:ind w:left="103" w:right="94"/>
            </w:pPr>
            <w:r>
              <w:rPr>
                <w:spacing w:val="-2"/>
              </w:rPr>
              <w:t>CS411</w:t>
            </w:r>
          </w:p>
        </w:tc>
        <w:tc>
          <w:tcPr>
            <w:tcW w:w="5563" w:type="dxa"/>
          </w:tcPr>
          <w:p w14:paraId="4497C351" w14:textId="77777777" w:rsidR="009B0494" w:rsidRDefault="007F4792" w:rsidP="009A260E">
            <w:pPr>
              <w:pStyle w:val="TableParagraph"/>
              <w:spacing w:before="0"/>
              <w:ind w:left="105"/>
              <w:jc w:val="left"/>
            </w:pPr>
            <w:r>
              <w:t>Theory</w:t>
            </w:r>
            <w:r>
              <w:rPr>
                <w:spacing w:val="-1"/>
              </w:rPr>
              <w:t xml:space="preserve"> </w:t>
            </w:r>
            <w:r>
              <w:t>of</w:t>
            </w:r>
            <w:r>
              <w:rPr>
                <w:spacing w:val="-4"/>
              </w:rPr>
              <w:t xml:space="preserve"> </w:t>
            </w:r>
            <w:r>
              <w:rPr>
                <w:spacing w:val="-2"/>
              </w:rPr>
              <w:t>Computation</w:t>
            </w:r>
          </w:p>
        </w:tc>
        <w:tc>
          <w:tcPr>
            <w:tcW w:w="777" w:type="dxa"/>
          </w:tcPr>
          <w:p w14:paraId="4497C352" w14:textId="77777777" w:rsidR="009B0494" w:rsidRDefault="007F4792" w:rsidP="009A260E">
            <w:pPr>
              <w:pStyle w:val="TableParagraph"/>
              <w:spacing w:before="0"/>
              <w:ind w:left="18"/>
            </w:pPr>
            <w:r>
              <w:t>4</w:t>
            </w:r>
          </w:p>
        </w:tc>
        <w:tc>
          <w:tcPr>
            <w:tcW w:w="974" w:type="dxa"/>
          </w:tcPr>
          <w:p w14:paraId="4497C353" w14:textId="77777777" w:rsidR="009B0494" w:rsidRDefault="007F4792" w:rsidP="009A260E">
            <w:pPr>
              <w:pStyle w:val="TableParagraph"/>
              <w:spacing w:before="0"/>
              <w:ind w:left="365"/>
              <w:jc w:val="left"/>
            </w:pPr>
            <w:r>
              <w:rPr>
                <w:spacing w:val="-5"/>
              </w:rPr>
              <w:t>20</w:t>
            </w:r>
          </w:p>
        </w:tc>
      </w:tr>
      <w:tr w:rsidR="009B0494" w14:paraId="4497C359" w14:textId="77777777">
        <w:trPr>
          <w:trHeight w:val="508"/>
        </w:trPr>
        <w:tc>
          <w:tcPr>
            <w:tcW w:w="1699" w:type="dxa"/>
          </w:tcPr>
          <w:p w14:paraId="4497C355" w14:textId="77777777" w:rsidR="009B0494" w:rsidRDefault="007F4792" w:rsidP="009A260E">
            <w:pPr>
              <w:pStyle w:val="TableParagraph"/>
              <w:spacing w:before="0"/>
              <w:ind w:left="103" w:right="94"/>
            </w:pPr>
            <w:r>
              <w:rPr>
                <w:spacing w:val="-2"/>
              </w:rPr>
              <w:t>CS412</w:t>
            </w:r>
          </w:p>
        </w:tc>
        <w:tc>
          <w:tcPr>
            <w:tcW w:w="5563" w:type="dxa"/>
          </w:tcPr>
          <w:p w14:paraId="4497C356" w14:textId="77777777" w:rsidR="009B0494" w:rsidRDefault="007F4792" w:rsidP="009A260E">
            <w:pPr>
              <w:pStyle w:val="TableParagraph"/>
              <w:spacing w:before="0"/>
              <w:ind w:left="105"/>
              <w:jc w:val="left"/>
            </w:pPr>
            <w:r>
              <w:t>Information</w:t>
            </w:r>
            <w:r>
              <w:rPr>
                <w:spacing w:val="-3"/>
              </w:rPr>
              <w:t xml:space="preserve"> </w:t>
            </w:r>
            <w:r>
              <w:t>Access</w:t>
            </w:r>
            <w:r>
              <w:rPr>
                <w:spacing w:val="-8"/>
              </w:rPr>
              <w:t xml:space="preserve"> </w:t>
            </w:r>
            <w:r>
              <w:t>and</w:t>
            </w:r>
            <w:r>
              <w:rPr>
                <w:spacing w:val="-2"/>
              </w:rPr>
              <w:t xml:space="preserve"> Mining</w:t>
            </w:r>
          </w:p>
        </w:tc>
        <w:tc>
          <w:tcPr>
            <w:tcW w:w="777" w:type="dxa"/>
          </w:tcPr>
          <w:p w14:paraId="4497C357" w14:textId="77777777" w:rsidR="009B0494" w:rsidRDefault="007F4792" w:rsidP="009A260E">
            <w:pPr>
              <w:pStyle w:val="TableParagraph"/>
              <w:spacing w:before="0"/>
              <w:ind w:left="18"/>
            </w:pPr>
            <w:r>
              <w:t>4</w:t>
            </w:r>
          </w:p>
        </w:tc>
        <w:tc>
          <w:tcPr>
            <w:tcW w:w="974" w:type="dxa"/>
          </w:tcPr>
          <w:p w14:paraId="4497C358" w14:textId="77777777" w:rsidR="009B0494" w:rsidRDefault="007F4792" w:rsidP="009A260E">
            <w:pPr>
              <w:pStyle w:val="TableParagraph"/>
              <w:spacing w:before="0"/>
              <w:ind w:left="365"/>
              <w:jc w:val="left"/>
            </w:pPr>
            <w:r>
              <w:rPr>
                <w:spacing w:val="-5"/>
              </w:rPr>
              <w:t>20</w:t>
            </w:r>
          </w:p>
        </w:tc>
      </w:tr>
      <w:tr w:rsidR="009B0494" w14:paraId="4497C35E" w14:textId="77777777">
        <w:trPr>
          <w:trHeight w:val="513"/>
        </w:trPr>
        <w:tc>
          <w:tcPr>
            <w:tcW w:w="1699" w:type="dxa"/>
          </w:tcPr>
          <w:p w14:paraId="4497C35A" w14:textId="77777777" w:rsidR="009B0494" w:rsidRDefault="007F4792" w:rsidP="009A260E">
            <w:pPr>
              <w:pStyle w:val="TableParagraph"/>
              <w:spacing w:before="0"/>
              <w:ind w:left="103" w:right="94"/>
            </w:pPr>
            <w:r>
              <w:rPr>
                <w:spacing w:val="-2"/>
              </w:rPr>
              <w:t>CS413</w:t>
            </w:r>
          </w:p>
        </w:tc>
        <w:tc>
          <w:tcPr>
            <w:tcW w:w="5563" w:type="dxa"/>
          </w:tcPr>
          <w:p w14:paraId="4497C35B" w14:textId="77777777" w:rsidR="009B0494" w:rsidRDefault="007F4792" w:rsidP="009A260E">
            <w:pPr>
              <w:pStyle w:val="TableParagraph"/>
              <w:spacing w:before="0"/>
              <w:ind w:left="105"/>
              <w:jc w:val="left"/>
            </w:pPr>
            <w:r>
              <w:t>Embedded</w:t>
            </w:r>
            <w:r>
              <w:rPr>
                <w:spacing w:val="-3"/>
              </w:rPr>
              <w:t xml:space="preserve"> </w:t>
            </w:r>
            <w:r>
              <w:rPr>
                <w:spacing w:val="-2"/>
              </w:rPr>
              <w:t>Systems</w:t>
            </w:r>
          </w:p>
        </w:tc>
        <w:tc>
          <w:tcPr>
            <w:tcW w:w="777" w:type="dxa"/>
          </w:tcPr>
          <w:p w14:paraId="4497C35C" w14:textId="77777777" w:rsidR="009B0494" w:rsidRDefault="007F4792" w:rsidP="009A260E">
            <w:pPr>
              <w:pStyle w:val="TableParagraph"/>
              <w:spacing w:before="0"/>
              <w:ind w:left="18"/>
            </w:pPr>
            <w:r>
              <w:t>4</w:t>
            </w:r>
          </w:p>
        </w:tc>
        <w:tc>
          <w:tcPr>
            <w:tcW w:w="974" w:type="dxa"/>
          </w:tcPr>
          <w:p w14:paraId="4497C35D" w14:textId="77777777" w:rsidR="009B0494" w:rsidRDefault="007F4792" w:rsidP="009A260E">
            <w:pPr>
              <w:pStyle w:val="TableParagraph"/>
              <w:spacing w:before="0"/>
              <w:ind w:left="365"/>
              <w:jc w:val="left"/>
            </w:pPr>
            <w:r>
              <w:rPr>
                <w:spacing w:val="-5"/>
              </w:rPr>
              <w:t>20</w:t>
            </w:r>
          </w:p>
        </w:tc>
      </w:tr>
      <w:tr w:rsidR="009B0494" w14:paraId="4497C363" w14:textId="77777777">
        <w:trPr>
          <w:trHeight w:val="508"/>
        </w:trPr>
        <w:tc>
          <w:tcPr>
            <w:tcW w:w="1699" w:type="dxa"/>
          </w:tcPr>
          <w:p w14:paraId="4497C35F" w14:textId="77777777" w:rsidR="009B0494" w:rsidRDefault="007F4792" w:rsidP="009A260E">
            <w:pPr>
              <w:pStyle w:val="TableParagraph"/>
              <w:spacing w:before="0"/>
              <w:ind w:left="103" w:right="94"/>
            </w:pPr>
            <w:r>
              <w:rPr>
                <w:spacing w:val="-2"/>
              </w:rPr>
              <w:t>CS414</w:t>
            </w:r>
          </w:p>
        </w:tc>
        <w:tc>
          <w:tcPr>
            <w:tcW w:w="5563" w:type="dxa"/>
          </w:tcPr>
          <w:p w14:paraId="4497C360" w14:textId="77777777" w:rsidR="009B0494" w:rsidRDefault="007F4792" w:rsidP="009A260E">
            <w:pPr>
              <w:pStyle w:val="TableParagraph"/>
              <w:spacing w:before="0"/>
              <w:ind w:left="105"/>
              <w:jc w:val="left"/>
            </w:pPr>
            <w:r>
              <w:t>Digital</w:t>
            </w:r>
            <w:r>
              <w:rPr>
                <w:spacing w:val="-2"/>
              </w:rPr>
              <w:t xml:space="preserve"> Forensics</w:t>
            </w:r>
          </w:p>
        </w:tc>
        <w:tc>
          <w:tcPr>
            <w:tcW w:w="777" w:type="dxa"/>
          </w:tcPr>
          <w:p w14:paraId="4497C361" w14:textId="77777777" w:rsidR="009B0494" w:rsidRDefault="007F4792" w:rsidP="009A260E">
            <w:pPr>
              <w:pStyle w:val="TableParagraph"/>
              <w:spacing w:before="0"/>
              <w:ind w:left="18"/>
            </w:pPr>
            <w:r>
              <w:t>4</w:t>
            </w:r>
          </w:p>
        </w:tc>
        <w:tc>
          <w:tcPr>
            <w:tcW w:w="974" w:type="dxa"/>
          </w:tcPr>
          <w:p w14:paraId="4497C362" w14:textId="77777777" w:rsidR="009B0494" w:rsidRDefault="007F4792" w:rsidP="009A260E">
            <w:pPr>
              <w:pStyle w:val="TableParagraph"/>
              <w:spacing w:before="0"/>
              <w:ind w:left="365"/>
              <w:jc w:val="left"/>
            </w:pPr>
            <w:r>
              <w:rPr>
                <w:spacing w:val="-5"/>
              </w:rPr>
              <w:t>20</w:t>
            </w:r>
          </w:p>
        </w:tc>
      </w:tr>
    </w:tbl>
    <w:p w14:paraId="4497C364" w14:textId="77777777" w:rsidR="009B0494" w:rsidRDefault="009B0494" w:rsidP="009A260E">
      <w:pPr>
        <w:pStyle w:val="BodyText"/>
        <w:rPr>
          <w:sz w:val="15"/>
        </w:rPr>
      </w:pPr>
    </w:p>
    <w:p w14:paraId="4497C365" w14:textId="77777777" w:rsidR="009B0494" w:rsidRDefault="007F4792" w:rsidP="009A260E">
      <w:pPr>
        <w:pStyle w:val="BodyText"/>
        <w:ind w:left="180" w:right="733"/>
      </w:pPr>
      <w:r>
        <w:t>Or</w:t>
      </w:r>
      <w:r>
        <w:rPr>
          <w:spacing w:val="-2"/>
        </w:rPr>
        <w:t xml:space="preserve"> </w:t>
      </w:r>
      <w:r>
        <w:t>other</w:t>
      </w:r>
      <w:r>
        <w:rPr>
          <w:spacing w:val="-2"/>
        </w:rPr>
        <w:t xml:space="preserve"> </w:t>
      </w:r>
      <w:r>
        <w:t>such</w:t>
      </w:r>
      <w:r>
        <w:rPr>
          <w:spacing w:val="-3"/>
        </w:rPr>
        <w:t xml:space="preserve"> </w:t>
      </w:r>
      <w:r>
        <w:t>modules</w:t>
      </w:r>
      <w:r>
        <w:rPr>
          <w:spacing w:val="-5"/>
        </w:rPr>
        <w:t xml:space="preserve"> </w:t>
      </w:r>
      <w:r>
        <w:t>as</w:t>
      </w:r>
      <w:r>
        <w:rPr>
          <w:spacing w:val="-5"/>
        </w:rPr>
        <w:t xml:space="preserve"> </w:t>
      </w:r>
      <w:r>
        <w:t>approved</w:t>
      </w:r>
      <w:r>
        <w:rPr>
          <w:spacing w:val="-3"/>
        </w:rPr>
        <w:t xml:space="preserve"> </w:t>
      </w:r>
      <w:r>
        <w:t>by</w:t>
      </w:r>
      <w:r>
        <w:rPr>
          <w:spacing w:val="-5"/>
        </w:rPr>
        <w:t xml:space="preserve"> </w:t>
      </w:r>
      <w:r>
        <w:t>the</w:t>
      </w:r>
      <w:r>
        <w:rPr>
          <w:spacing w:val="-3"/>
        </w:rPr>
        <w:t xml:space="preserve"> </w:t>
      </w:r>
      <w:r>
        <w:t>Adviser</w:t>
      </w:r>
      <w:r>
        <w:rPr>
          <w:spacing w:val="-2"/>
        </w:rPr>
        <w:t xml:space="preserve"> </w:t>
      </w:r>
      <w:r>
        <w:t>of Study to</w:t>
      </w:r>
      <w:r>
        <w:rPr>
          <w:spacing w:val="-3"/>
        </w:rPr>
        <w:t xml:space="preserve"> </w:t>
      </w:r>
      <w:r>
        <w:t>bring</w:t>
      </w:r>
      <w:r>
        <w:rPr>
          <w:spacing w:val="-3"/>
        </w:rPr>
        <w:t xml:space="preserve"> </w:t>
      </w:r>
      <w:r>
        <w:t>the total</w:t>
      </w:r>
      <w:r>
        <w:rPr>
          <w:spacing w:val="-1"/>
        </w:rPr>
        <w:t xml:space="preserve"> </w:t>
      </w:r>
      <w:r>
        <w:t>studied</w:t>
      </w:r>
      <w:r>
        <w:rPr>
          <w:spacing w:val="-3"/>
        </w:rPr>
        <w:t xml:space="preserve"> </w:t>
      </w:r>
      <w:r>
        <w:t>at Level 4 to at least 100 credits.</w:t>
      </w:r>
    </w:p>
    <w:p w14:paraId="4497C366" w14:textId="77777777" w:rsidR="009B0494" w:rsidRDefault="009B0494" w:rsidP="009A260E">
      <w:pPr>
        <w:pStyle w:val="BodyText"/>
      </w:pPr>
    </w:p>
    <w:p w14:paraId="4497C367" w14:textId="77777777" w:rsidR="009B0494" w:rsidRDefault="007F4792" w:rsidP="009A260E">
      <w:pPr>
        <w:pStyle w:val="Heading1"/>
        <w:spacing w:line="251" w:lineRule="exact"/>
        <w:ind w:left="180"/>
      </w:pPr>
      <w:r>
        <w:t>Examination,</w:t>
      </w:r>
      <w:r>
        <w:rPr>
          <w:spacing w:val="-4"/>
        </w:rPr>
        <w:t xml:space="preserve"> </w:t>
      </w:r>
      <w:r>
        <w:t>Progress</w:t>
      </w:r>
      <w:r>
        <w:rPr>
          <w:spacing w:val="-7"/>
        </w:rPr>
        <w:t xml:space="preserve"> </w:t>
      </w:r>
      <w:r>
        <w:t>and</w:t>
      </w:r>
      <w:r>
        <w:rPr>
          <w:spacing w:val="-4"/>
        </w:rPr>
        <w:t xml:space="preserve"> </w:t>
      </w:r>
      <w:r>
        <w:t>Final</w:t>
      </w:r>
      <w:r>
        <w:rPr>
          <w:spacing w:val="-3"/>
        </w:rPr>
        <w:t xml:space="preserve"> </w:t>
      </w:r>
      <w:r>
        <w:rPr>
          <w:spacing w:val="-2"/>
        </w:rPr>
        <w:t>Assessment</w:t>
      </w:r>
    </w:p>
    <w:p w14:paraId="4497C368" w14:textId="77777777" w:rsidR="009B0494" w:rsidRDefault="007F4792" w:rsidP="009A260E">
      <w:pPr>
        <w:pStyle w:val="ListParagraph"/>
        <w:numPr>
          <w:ilvl w:val="0"/>
          <w:numId w:val="33"/>
        </w:numPr>
        <w:tabs>
          <w:tab w:val="left" w:pos="608"/>
        </w:tabs>
        <w:ind w:right="844"/>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w:t>
      </w:r>
    </w:p>
    <w:p w14:paraId="4497C369" w14:textId="77777777" w:rsidR="009B0494" w:rsidRDefault="009B0494" w:rsidP="009A260E">
      <w:pPr>
        <w:pStyle w:val="BodyText"/>
        <w:rPr>
          <w:sz w:val="21"/>
        </w:rPr>
      </w:pPr>
    </w:p>
    <w:p w14:paraId="4497C36A" w14:textId="77777777" w:rsidR="009B0494" w:rsidRDefault="007F4792" w:rsidP="009A260E">
      <w:pPr>
        <w:pStyle w:val="Heading1"/>
        <w:ind w:left="179"/>
      </w:pPr>
      <w:r>
        <w:rPr>
          <w:spacing w:val="-2"/>
        </w:rPr>
        <w:t>Award</w:t>
      </w:r>
    </w:p>
    <w:p w14:paraId="4497C36B" w14:textId="77777777" w:rsidR="009B0494" w:rsidRDefault="007F4792" w:rsidP="009A260E">
      <w:pPr>
        <w:pStyle w:val="ListParagraph"/>
        <w:numPr>
          <w:ilvl w:val="0"/>
          <w:numId w:val="33"/>
        </w:numPr>
        <w:tabs>
          <w:tab w:val="left" w:pos="607"/>
        </w:tabs>
        <w:ind w:left="606" w:right="637"/>
      </w:pPr>
      <w:r>
        <w:rPr>
          <w:b/>
        </w:rPr>
        <w:t>Graduate Diploma</w:t>
      </w:r>
      <w:r>
        <w:t xml:space="preserve">: </w:t>
      </w:r>
      <w:proofErr w:type="gramStart"/>
      <w:r>
        <w:t>In order to</w:t>
      </w:r>
      <w:proofErr w:type="gramEnd"/>
      <w:r>
        <w:t xml:space="preserve"> qualify for the award of Graduate Diploma in in the chosen</w:t>
      </w:r>
      <w:r>
        <w:rPr>
          <w:spacing w:val="-4"/>
        </w:rPr>
        <w:t xml:space="preserve"> </w:t>
      </w:r>
      <w:r>
        <w:t>programme,</w:t>
      </w:r>
      <w:r>
        <w:rPr>
          <w:spacing w:val="-5"/>
        </w:rPr>
        <w:t xml:space="preserve"> </w:t>
      </w:r>
      <w:r>
        <w:t>a</w:t>
      </w:r>
      <w:r>
        <w:rPr>
          <w:spacing w:val="-4"/>
        </w:rPr>
        <w:t xml:space="preserve"> </w:t>
      </w:r>
      <w:r>
        <w:t>candidate</w:t>
      </w:r>
      <w:r>
        <w:rPr>
          <w:spacing w:val="-4"/>
        </w:rPr>
        <w:t xml:space="preserve"> </w:t>
      </w:r>
      <w:r>
        <w:t>must</w:t>
      </w:r>
      <w:r>
        <w:rPr>
          <w:spacing w:val="-5"/>
        </w:rPr>
        <w:t xml:space="preserve"> </w:t>
      </w:r>
      <w:r>
        <w:t>have performed to the</w:t>
      </w:r>
      <w:r>
        <w:rPr>
          <w:spacing w:val="-4"/>
        </w:rPr>
        <w:t xml:space="preserve"> </w:t>
      </w:r>
      <w:r>
        <w:t>satisfaction</w:t>
      </w:r>
      <w:r>
        <w:rPr>
          <w:spacing w:val="-4"/>
        </w:rPr>
        <w:t xml:space="preserve"> </w:t>
      </w:r>
      <w:r>
        <w:t>of the</w:t>
      </w:r>
      <w:r>
        <w:rPr>
          <w:spacing w:val="-4"/>
        </w:rPr>
        <w:t xml:space="preserve"> </w:t>
      </w:r>
      <w:r>
        <w:t>Board</w:t>
      </w:r>
      <w:r>
        <w:rPr>
          <w:spacing w:val="-4"/>
        </w:rPr>
        <w:t xml:space="preserve"> </w:t>
      </w:r>
      <w:r>
        <w:t>of Examiners and have accumulated no fewer than 120 credits with at least 100 credits from Level 4 or above of which 40 must have been awarded in respect of CS408 Individual Project.</w:t>
      </w:r>
    </w:p>
    <w:p w14:paraId="4497C36C" w14:textId="77777777" w:rsidR="009B0494" w:rsidRDefault="009B0494" w:rsidP="009A260E">
      <w:pPr>
        <w:sectPr w:rsidR="009B0494">
          <w:type w:val="continuous"/>
          <w:pgSz w:w="11910" w:h="16840"/>
          <w:pgMar w:top="1400" w:right="820" w:bottom="940" w:left="1260" w:header="0" w:footer="758" w:gutter="0"/>
          <w:cols w:space="720"/>
        </w:sectPr>
      </w:pPr>
    </w:p>
    <w:p w14:paraId="4497C36D" w14:textId="77777777" w:rsidR="009B0494" w:rsidRDefault="007F4792" w:rsidP="00B00F12">
      <w:pPr>
        <w:ind w:left="181"/>
        <w:rPr>
          <w:b/>
          <w:spacing w:val="-2"/>
          <w:sz w:val="28"/>
        </w:rPr>
      </w:pPr>
      <w:bookmarkStart w:id="250" w:name="064_Digital_and_Technology_Solutions"/>
      <w:bookmarkEnd w:id="250"/>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61C1D86A" w14:textId="77777777" w:rsidR="00B00F12" w:rsidRDefault="00B00F12" w:rsidP="00B00F12">
      <w:pPr>
        <w:ind w:left="181"/>
        <w:rPr>
          <w:b/>
          <w:sz w:val="28"/>
        </w:rPr>
      </w:pPr>
    </w:p>
    <w:p w14:paraId="421C5DF7" w14:textId="77777777" w:rsidR="00B00F12" w:rsidRDefault="007F4792" w:rsidP="00B00F12">
      <w:pPr>
        <w:ind w:left="181" w:right="608"/>
        <w:rPr>
          <w:b/>
          <w:sz w:val="28"/>
        </w:rPr>
      </w:pPr>
      <w:r>
        <w:rPr>
          <w:b/>
          <w:sz w:val="28"/>
        </w:rPr>
        <w:t>DEPARTMENT</w:t>
      </w:r>
      <w:r>
        <w:rPr>
          <w:b/>
          <w:spacing w:val="-9"/>
          <w:sz w:val="28"/>
        </w:rPr>
        <w:t xml:space="preserve"> </w:t>
      </w:r>
      <w:r>
        <w:rPr>
          <w:b/>
          <w:sz w:val="28"/>
        </w:rPr>
        <w:t>OF</w:t>
      </w:r>
      <w:r>
        <w:rPr>
          <w:b/>
          <w:spacing w:val="-9"/>
          <w:sz w:val="28"/>
        </w:rPr>
        <w:t xml:space="preserve"> </w:t>
      </w:r>
      <w:r>
        <w:rPr>
          <w:b/>
          <w:sz w:val="28"/>
        </w:rPr>
        <w:t>COMPUTER</w:t>
      </w:r>
      <w:r>
        <w:rPr>
          <w:b/>
          <w:spacing w:val="-11"/>
          <w:sz w:val="28"/>
        </w:rPr>
        <w:t xml:space="preserve"> </w:t>
      </w:r>
      <w:r>
        <w:rPr>
          <w:b/>
          <w:sz w:val="28"/>
        </w:rPr>
        <w:t>AND</w:t>
      </w:r>
      <w:r>
        <w:rPr>
          <w:b/>
          <w:spacing w:val="-7"/>
          <w:sz w:val="28"/>
        </w:rPr>
        <w:t xml:space="preserve"> </w:t>
      </w:r>
      <w:r>
        <w:rPr>
          <w:b/>
          <w:sz w:val="28"/>
        </w:rPr>
        <w:t>INFORMATION</w:t>
      </w:r>
      <w:r>
        <w:rPr>
          <w:b/>
          <w:spacing w:val="-7"/>
          <w:sz w:val="28"/>
        </w:rPr>
        <w:t xml:space="preserve"> </w:t>
      </w:r>
      <w:r>
        <w:rPr>
          <w:b/>
          <w:sz w:val="28"/>
        </w:rPr>
        <w:t xml:space="preserve">SCIENCES </w:t>
      </w:r>
    </w:p>
    <w:p w14:paraId="1D865187" w14:textId="77777777" w:rsidR="00B00F12" w:rsidRDefault="00B00F12" w:rsidP="00B00F12">
      <w:pPr>
        <w:ind w:left="181" w:right="608"/>
        <w:rPr>
          <w:b/>
          <w:sz w:val="28"/>
        </w:rPr>
      </w:pPr>
    </w:p>
    <w:p w14:paraId="4497C36E" w14:textId="554D9CD4" w:rsidR="009B0494" w:rsidRDefault="007F4792" w:rsidP="00B00F12">
      <w:pPr>
        <w:ind w:left="181" w:right="608"/>
        <w:rPr>
          <w:b/>
          <w:sz w:val="28"/>
        </w:rPr>
      </w:pPr>
      <w:r>
        <w:rPr>
          <w:b/>
          <w:sz w:val="28"/>
        </w:rPr>
        <w:t>DIGITAL AND TECHNOLOGY SOLUTIONS</w:t>
      </w:r>
    </w:p>
    <w:p w14:paraId="7ED74B2D" w14:textId="77777777" w:rsidR="00B00F12" w:rsidRDefault="00B00F12" w:rsidP="00B00F12">
      <w:pPr>
        <w:ind w:left="181" w:right="608"/>
        <w:rPr>
          <w:b/>
          <w:sz w:val="28"/>
        </w:rPr>
      </w:pPr>
    </w:p>
    <w:p w14:paraId="4497C36F" w14:textId="77777777" w:rsidR="009B0494" w:rsidRDefault="007F4792" w:rsidP="009A260E">
      <w:pPr>
        <w:spacing w:line="251" w:lineRule="exact"/>
        <w:ind w:left="180"/>
        <w:rPr>
          <w:b/>
        </w:rPr>
      </w:pPr>
      <w:r>
        <w:rPr>
          <w:b/>
        </w:rPr>
        <w:t>Bachelor</w:t>
      </w:r>
      <w:r>
        <w:rPr>
          <w:b/>
          <w:spacing w:val="-5"/>
        </w:rPr>
        <w:t xml:space="preserve"> </w:t>
      </w:r>
      <w:r>
        <w:rPr>
          <w:b/>
        </w:rPr>
        <w:t>of</w:t>
      </w:r>
      <w:r>
        <w:rPr>
          <w:b/>
          <w:spacing w:val="-9"/>
        </w:rPr>
        <w:t xml:space="preserve"> </w:t>
      </w:r>
      <w:r>
        <w:rPr>
          <w:b/>
        </w:rPr>
        <w:t>Science</w:t>
      </w:r>
      <w:r>
        <w:rPr>
          <w:b/>
          <w:spacing w:val="-14"/>
        </w:rPr>
        <w:t xml:space="preserve"> </w:t>
      </w:r>
      <w:r>
        <w:rPr>
          <w:b/>
        </w:rPr>
        <w:t>with</w:t>
      </w:r>
      <w:r>
        <w:rPr>
          <w:b/>
          <w:spacing w:val="-3"/>
        </w:rPr>
        <w:t xml:space="preserve"> </w:t>
      </w:r>
      <w:r>
        <w:rPr>
          <w:b/>
        </w:rPr>
        <w:t>Honours</w:t>
      </w:r>
      <w:r>
        <w:rPr>
          <w:b/>
          <w:spacing w:val="-1"/>
        </w:rPr>
        <w:t xml:space="preserve"> </w:t>
      </w:r>
      <w:r>
        <w:rPr>
          <w:b/>
        </w:rPr>
        <w:t>in</w:t>
      </w:r>
      <w:r>
        <w:rPr>
          <w:b/>
          <w:spacing w:val="-7"/>
        </w:rPr>
        <w:t xml:space="preserve"> </w:t>
      </w:r>
      <w:r>
        <w:rPr>
          <w:b/>
        </w:rPr>
        <w:t>Digital</w:t>
      </w:r>
      <w:r>
        <w:rPr>
          <w:b/>
          <w:spacing w:val="-2"/>
        </w:rPr>
        <w:t xml:space="preserve"> </w:t>
      </w:r>
      <w:r>
        <w:rPr>
          <w:b/>
        </w:rPr>
        <w:t>and</w:t>
      </w:r>
      <w:r>
        <w:rPr>
          <w:b/>
          <w:spacing w:val="-3"/>
        </w:rPr>
        <w:t xml:space="preserve"> </w:t>
      </w:r>
      <w:r>
        <w:rPr>
          <w:b/>
        </w:rPr>
        <w:t>Technology</w:t>
      </w:r>
      <w:r>
        <w:rPr>
          <w:b/>
          <w:spacing w:val="-5"/>
        </w:rPr>
        <w:t xml:space="preserve"> </w:t>
      </w:r>
      <w:r>
        <w:rPr>
          <w:b/>
          <w:spacing w:val="-2"/>
        </w:rPr>
        <w:t>Solutions</w:t>
      </w:r>
    </w:p>
    <w:p w14:paraId="4497C370" w14:textId="77777777" w:rsidR="009B0494" w:rsidRDefault="007F4792" w:rsidP="009A260E">
      <w:pPr>
        <w:ind w:left="179"/>
        <w:rPr>
          <w:b/>
        </w:rPr>
      </w:pPr>
      <w:r>
        <w:rPr>
          <w:b/>
        </w:rPr>
        <w:t>Bachelor</w:t>
      </w:r>
      <w:r>
        <w:rPr>
          <w:b/>
          <w:spacing w:val="80"/>
          <w:w w:val="150"/>
        </w:rPr>
        <w:t xml:space="preserve"> </w:t>
      </w:r>
      <w:r>
        <w:rPr>
          <w:b/>
        </w:rPr>
        <w:t>of</w:t>
      </w:r>
      <w:r>
        <w:rPr>
          <w:b/>
          <w:spacing w:val="80"/>
          <w:w w:val="150"/>
        </w:rPr>
        <w:t xml:space="preserve"> </w:t>
      </w:r>
      <w:r>
        <w:rPr>
          <w:b/>
        </w:rPr>
        <w:t>Science</w:t>
      </w:r>
      <w:r>
        <w:rPr>
          <w:b/>
          <w:spacing w:val="80"/>
        </w:rPr>
        <w:t xml:space="preserve"> </w:t>
      </w:r>
      <w:r>
        <w:rPr>
          <w:b/>
        </w:rPr>
        <w:t>with</w:t>
      </w:r>
      <w:r>
        <w:rPr>
          <w:b/>
          <w:spacing w:val="80"/>
          <w:w w:val="150"/>
        </w:rPr>
        <w:t xml:space="preserve"> </w:t>
      </w:r>
      <w:r>
        <w:rPr>
          <w:b/>
        </w:rPr>
        <w:t>Honours</w:t>
      </w:r>
      <w:r>
        <w:rPr>
          <w:b/>
          <w:spacing w:val="80"/>
          <w:w w:val="150"/>
        </w:rPr>
        <w:t xml:space="preserve"> </w:t>
      </w:r>
      <w:r>
        <w:rPr>
          <w:b/>
        </w:rPr>
        <w:t>in</w:t>
      </w:r>
      <w:r>
        <w:rPr>
          <w:b/>
          <w:spacing w:val="80"/>
          <w:w w:val="150"/>
        </w:rPr>
        <w:t xml:space="preserve"> </w:t>
      </w:r>
      <w:r>
        <w:rPr>
          <w:b/>
        </w:rPr>
        <w:t>Digital</w:t>
      </w:r>
      <w:r>
        <w:rPr>
          <w:b/>
          <w:spacing w:val="80"/>
          <w:w w:val="150"/>
        </w:rPr>
        <w:t xml:space="preserve"> </w:t>
      </w:r>
      <w:r>
        <w:rPr>
          <w:b/>
        </w:rPr>
        <w:t>and</w:t>
      </w:r>
      <w:r>
        <w:rPr>
          <w:b/>
          <w:spacing w:val="80"/>
        </w:rPr>
        <w:t xml:space="preserve"> </w:t>
      </w:r>
      <w:r>
        <w:rPr>
          <w:b/>
        </w:rPr>
        <w:t>Technology</w:t>
      </w:r>
      <w:r>
        <w:rPr>
          <w:b/>
          <w:spacing w:val="80"/>
          <w:w w:val="150"/>
        </w:rPr>
        <w:t xml:space="preserve"> </w:t>
      </w:r>
      <w:r>
        <w:rPr>
          <w:b/>
        </w:rPr>
        <w:t>Solutions</w:t>
      </w:r>
      <w:r>
        <w:rPr>
          <w:b/>
          <w:spacing w:val="80"/>
          <w:w w:val="150"/>
        </w:rPr>
        <w:t xml:space="preserve"> </w:t>
      </w:r>
      <w:r>
        <w:rPr>
          <w:b/>
        </w:rPr>
        <w:t>with Specialisation in IT Consultant</w:t>
      </w:r>
    </w:p>
    <w:p w14:paraId="4497C371" w14:textId="77777777" w:rsidR="009B0494" w:rsidRDefault="007F4792" w:rsidP="009A260E">
      <w:pPr>
        <w:ind w:left="179"/>
        <w:rPr>
          <w:b/>
        </w:rPr>
      </w:pPr>
      <w:r>
        <w:rPr>
          <w:b/>
        </w:rPr>
        <w:t>Bachelor</w:t>
      </w:r>
      <w:r>
        <w:rPr>
          <w:b/>
          <w:spacing w:val="-4"/>
        </w:rPr>
        <w:t xml:space="preserve"> </w:t>
      </w:r>
      <w:r>
        <w:rPr>
          <w:b/>
        </w:rPr>
        <w:t>of</w:t>
      </w:r>
      <w:r>
        <w:rPr>
          <w:b/>
          <w:spacing w:val="-7"/>
        </w:rPr>
        <w:t xml:space="preserve"> </w:t>
      </w:r>
      <w:r>
        <w:rPr>
          <w:b/>
        </w:rPr>
        <w:t>Science</w:t>
      </w:r>
      <w:r>
        <w:rPr>
          <w:b/>
          <w:spacing w:val="-14"/>
        </w:rPr>
        <w:t xml:space="preserve"> </w:t>
      </w:r>
      <w:r>
        <w:rPr>
          <w:b/>
        </w:rPr>
        <w:t>in</w:t>
      </w:r>
      <w:r>
        <w:rPr>
          <w:b/>
          <w:spacing w:val="-3"/>
        </w:rPr>
        <w:t xml:space="preserve"> </w:t>
      </w:r>
      <w:r>
        <w:rPr>
          <w:b/>
        </w:rPr>
        <w:t>Digital</w:t>
      </w:r>
      <w:r>
        <w:rPr>
          <w:b/>
          <w:spacing w:val="-5"/>
        </w:rPr>
        <w:t xml:space="preserve"> </w:t>
      </w:r>
      <w:r>
        <w:rPr>
          <w:b/>
        </w:rPr>
        <w:t>and</w:t>
      </w:r>
      <w:r>
        <w:rPr>
          <w:b/>
          <w:spacing w:val="-6"/>
        </w:rPr>
        <w:t xml:space="preserve"> </w:t>
      </w:r>
      <w:r>
        <w:rPr>
          <w:b/>
        </w:rPr>
        <w:t>Technology</w:t>
      </w:r>
      <w:r>
        <w:rPr>
          <w:b/>
          <w:spacing w:val="-4"/>
        </w:rPr>
        <w:t xml:space="preserve"> </w:t>
      </w:r>
      <w:r>
        <w:rPr>
          <w:b/>
          <w:spacing w:val="-2"/>
        </w:rPr>
        <w:t>Solutions</w:t>
      </w:r>
    </w:p>
    <w:p w14:paraId="4497C372" w14:textId="77777777" w:rsidR="009B0494" w:rsidRDefault="007F4792" w:rsidP="009A260E">
      <w:pPr>
        <w:ind w:left="179"/>
        <w:rPr>
          <w:b/>
        </w:rPr>
      </w:pPr>
      <w:r>
        <w:rPr>
          <w:b/>
        </w:rPr>
        <w:t>Diploma</w:t>
      </w:r>
      <w:r>
        <w:rPr>
          <w:b/>
          <w:spacing w:val="-2"/>
        </w:rPr>
        <w:t xml:space="preserve"> </w:t>
      </w:r>
      <w:r>
        <w:rPr>
          <w:b/>
        </w:rPr>
        <w:t>of</w:t>
      </w:r>
      <w:r>
        <w:rPr>
          <w:b/>
          <w:spacing w:val="-7"/>
        </w:rPr>
        <w:t xml:space="preserve"> </w:t>
      </w:r>
      <w:r>
        <w:rPr>
          <w:b/>
        </w:rPr>
        <w:t>Higher</w:t>
      </w:r>
      <w:r>
        <w:rPr>
          <w:b/>
          <w:spacing w:val="-5"/>
        </w:rPr>
        <w:t xml:space="preserve"> </w:t>
      </w:r>
      <w:r>
        <w:rPr>
          <w:b/>
        </w:rPr>
        <w:t>Education</w:t>
      </w:r>
      <w:r>
        <w:rPr>
          <w:b/>
          <w:spacing w:val="-6"/>
        </w:rPr>
        <w:t xml:space="preserve"> </w:t>
      </w:r>
      <w:r>
        <w:rPr>
          <w:b/>
        </w:rPr>
        <w:t>in</w:t>
      </w:r>
      <w:r>
        <w:rPr>
          <w:b/>
          <w:spacing w:val="-2"/>
        </w:rPr>
        <w:t xml:space="preserve"> </w:t>
      </w:r>
      <w:r>
        <w:rPr>
          <w:b/>
        </w:rPr>
        <w:t>Digital</w:t>
      </w:r>
      <w:r>
        <w:rPr>
          <w:b/>
          <w:spacing w:val="-5"/>
        </w:rPr>
        <w:t xml:space="preserve"> </w:t>
      </w:r>
      <w:r>
        <w:rPr>
          <w:b/>
        </w:rPr>
        <w:t>and</w:t>
      </w:r>
      <w:r>
        <w:rPr>
          <w:b/>
          <w:spacing w:val="-6"/>
        </w:rPr>
        <w:t xml:space="preserve"> </w:t>
      </w:r>
      <w:r>
        <w:rPr>
          <w:b/>
        </w:rPr>
        <w:t>Technology</w:t>
      </w:r>
      <w:r>
        <w:rPr>
          <w:b/>
          <w:spacing w:val="-4"/>
        </w:rPr>
        <w:t xml:space="preserve"> </w:t>
      </w:r>
      <w:r>
        <w:rPr>
          <w:b/>
          <w:spacing w:val="-2"/>
        </w:rPr>
        <w:t>Solutions</w:t>
      </w:r>
    </w:p>
    <w:p w14:paraId="4497C373" w14:textId="77777777" w:rsidR="009B0494" w:rsidRDefault="009B0494" w:rsidP="009A260E">
      <w:pPr>
        <w:pStyle w:val="BodyText"/>
        <w:rPr>
          <w:b/>
          <w:sz w:val="24"/>
        </w:rPr>
      </w:pPr>
    </w:p>
    <w:p w14:paraId="4497C374" w14:textId="77777777" w:rsidR="009B0494" w:rsidRDefault="009B0494" w:rsidP="009A260E">
      <w:pPr>
        <w:pStyle w:val="BodyText"/>
        <w:rPr>
          <w:b/>
          <w:sz w:val="20"/>
        </w:rPr>
      </w:pPr>
    </w:p>
    <w:p w14:paraId="4497C375" w14:textId="03A6BC04" w:rsidR="009B0494" w:rsidRDefault="007F4792" w:rsidP="009A260E">
      <w:pPr>
        <w:spacing w:line="237" w:lineRule="auto"/>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376" w14:textId="77777777" w:rsidR="009B0494" w:rsidRDefault="009B0494" w:rsidP="009A260E">
      <w:pPr>
        <w:pStyle w:val="BodyText"/>
        <w:rPr>
          <w:i/>
          <w:sz w:val="14"/>
        </w:rPr>
      </w:pPr>
    </w:p>
    <w:p w14:paraId="4497C377"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Programmes</w:t>
      </w:r>
    </w:p>
    <w:p w14:paraId="4497C378" w14:textId="77777777" w:rsidR="009B0494" w:rsidRDefault="007F4792" w:rsidP="009A260E">
      <w:pPr>
        <w:pStyle w:val="ListParagraph"/>
        <w:numPr>
          <w:ilvl w:val="0"/>
          <w:numId w:val="32"/>
        </w:numPr>
        <w:tabs>
          <w:tab w:val="left" w:pos="607"/>
          <w:tab w:val="left" w:pos="608"/>
        </w:tabs>
        <w:ind w:right="1019"/>
      </w:pPr>
      <w:r>
        <w:t>Admission to the programme shall normally be for applicants who hold appropriate qualifications</w:t>
      </w:r>
      <w:r>
        <w:rPr>
          <w:spacing w:val="-5"/>
        </w:rPr>
        <w:t xml:space="preserve"> </w:t>
      </w:r>
      <w:r>
        <w:t>that would</w:t>
      </w:r>
      <w:r>
        <w:rPr>
          <w:spacing w:val="-3"/>
        </w:rPr>
        <w:t xml:space="preserve"> </w:t>
      </w:r>
      <w:r>
        <w:t>allow</w:t>
      </w:r>
      <w:r>
        <w:rPr>
          <w:spacing w:val="-6"/>
        </w:rPr>
        <w:t xml:space="preserve"> </w:t>
      </w:r>
      <w:r>
        <w:t>entry</w:t>
      </w:r>
      <w:r>
        <w:rPr>
          <w:spacing w:val="-1"/>
        </w:rPr>
        <w:t xml:space="preserve"> </w:t>
      </w:r>
      <w:r>
        <w:t>into</w:t>
      </w:r>
      <w:r>
        <w:rPr>
          <w:spacing w:val="-3"/>
        </w:rPr>
        <w:t xml:space="preserve"> </w:t>
      </w:r>
      <w:r>
        <w:t>the Second</w:t>
      </w:r>
      <w:r>
        <w:rPr>
          <w:spacing w:val="-3"/>
        </w:rPr>
        <w:t xml:space="preserve"> </w:t>
      </w:r>
      <w:r>
        <w:t>Year.</w:t>
      </w:r>
      <w:r>
        <w:rPr>
          <w:spacing w:val="40"/>
        </w:rPr>
        <w:t xml:space="preserve"> </w:t>
      </w:r>
      <w:r>
        <w:t>Students</w:t>
      </w:r>
      <w:r>
        <w:rPr>
          <w:spacing w:val="-5"/>
        </w:rPr>
        <w:t xml:space="preserve"> </w:t>
      </w:r>
      <w:r>
        <w:t>will</w:t>
      </w:r>
      <w:r>
        <w:rPr>
          <w:spacing w:val="-1"/>
        </w:rPr>
        <w:t xml:space="preserve"> </w:t>
      </w:r>
      <w:r>
        <w:t>be</w:t>
      </w:r>
      <w:r>
        <w:rPr>
          <w:spacing w:val="-3"/>
        </w:rPr>
        <w:t xml:space="preserve"> </w:t>
      </w:r>
      <w:r>
        <w:t>awarded RPL equivalent to 120 credits at Level 1.</w:t>
      </w:r>
    </w:p>
    <w:p w14:paraId="4497C379" w14:textId="77777777" w:rsidR="009B0494" w:rsidRDefault="009B0494" w:rsidP="009A260E">
      <w:pPr>
        <w:pStyle w:val="BodyText"/>
        <w:rPr>
          <w:sz w:val="21"/>
        </w:rPr>
      </w:pPr>
    </w:p>
    <w:p w14:paraId="4497C37A" w14:textId="77777777" w:rsidR="009B0494" w:rsidRDefault="007F4792" w:rsidP="009A260E">
      <w:pPr>
        <w:pStyle w:val="ListParagraph"/>
        <w:numPr>
          <w:ilvl w:val="0"/>
          <w:numId w:val="32"/>
        </w:numPr>
        <w:tabs>
          <w:tab w:val="left" w:pos="607"/>
          <w:tab w:val="left" w:pos="608"/>
        </w:tabs>
        <w:ind w:hanging="429"/>
        <w:rPr>
          <w:rFonts w:ascii="Calibri"/>
        </w:rPr>
      </w:pPr>
      <w:r>
        <w:t>All</w:t>
      </w:r>
      <w:r>
        <w:rPr>
          <w:spacing w:val="-5"/>
        </w:rPr>
        <w:t xml:space="preserve"> </w:t>
      </w:r>
      <w:r>
        <w:t>students</w:t>
      </w:r>
      <w:r>
        <w:rPr>
          <w:spacing w:val="-7"/>
        </w:rPr>
        <w:t xml:space="preserve"> </w:t>
      </w:r>
      <w:r>
        <w:t>are</w:t>
      </w:r>
      <w:r>
        <w:rPr>
          <w:spacing w:val="-6"/>
        </w:rPr>
        <w:t xml:space="preserve"> </w:t>
      </w:r>
      <w:r>
        <w:t>normally</w:t>
      </w:r>
      <w:r>
        <w:rPr>
          <w:spacing w:val="-4"/>
        </w:rPr>
        <w:t xml:space="preserve"> </w:t>
      </w:r>
      <w:r>
        <w:t>admitted</w:t>
      </w:r>
      <w:r>
        <w:rPr>
          <w:spacing w:val="-1"/>
        </w:rPr>
        <w:t xml:space="preserve"> </w:t>
      </w:r>
      <w:r>
        <w:t>in</w:t>
      </w:r>
      <w:r>
        <w:rPr>
          <w:spacing w:val="-6"/>
        </w:rPr>
        <w:t xml:space="preserve"> </w:t>
      </w:r>
      <w:r>
        <w:t>the</w:t>
      </w:r>
      <w:r>
        <w:rPr>
          <w:spacing w:val="-1"/>
        </w:rPr>
        <w:t xml:space="preserve"> </w:t>
      </w:r>
      <w:r>
        <w:t>first</w:t>
      </w:r>
      <w:r>
        <w:rPr>
          <w:spacing w:val="-7"/>
        </w:rPr>
        <w:t xml:space="preserve"> </w:t>
      </w:r>
      <w:r>
        <w:t>instance</w:t>
      </w:r>
      <w:r>
        <w:rPr>
          <w:spacing w:val="-6"/>
        </w:rPr>
        <w:t xml:space="preserve"> </w:t>
      </w:r>
      <w:r>
        <w:t>as</w:t>
      </w:r>
      <w:r>
        <w:rPr>
          <w:spacing w:val="-8"/>
        </w:rPr>
        <w:t xml:space="preserve"> </w:t>
      </w:r>
      <w:r>
        <w:t>potential</w:t>
      </w:r>
      <w:r>
        <w:rPr>
          <w:spacing w:val="-4"/>
        </w:rPr>
        <w:t xml:space="preserve"> </w:t>
      </w:r>
      <w:r>
        <w:t>Honours</w:t>
      </w:r>
      <w:r>
        <w:rPr>
          <w:spacing w:val="-3"/>
        </w:rPr>
        <w:t xml:space="preserve"> </w:t>
      </w:r>
      <w:r>
        <w:rPr>
          <w:spacing w:val="-2"/>
        </w:rPr>
        <w:t>students.</w:t>
      </w:r>
    </w:p>
    <w:p w14:paraId="4497C37B" w14:textId="77777777" w:rsidR="009B0494" w:rsidRDefault="009B0494" w:rsidP="009A260E">
      <w:pPr>
        <w:pStyle w:val="BodyText"/>
        <w:rPr>
          <w:sz w:val="20"/>
        </w:rPr>
      </w:pPr>
    </w:p>
    <w:p w14:paraId="4497C37C" w14:textId="77777777" w:rsidR="009B0494" w:rsidRDefault="007F4792" w:rsidP="009A260E">
      <w:pPr>
        <w:pStyle w:val="Heading1"/>
        <w:ind w:left="179"/>
      </w:pPr>
      <w:r>
        <w:t>Mode</w:t>
      </w:r>
      <w:r>
        <w:rPr>
          <w:spacing w:val="-2"/>
        </w:rPr>
        <w:t xml:space="preserve"> </w:t>
      </w:r>
      <w:r>
        <w:t>of</w:t>
      </w:r>
      <w:r>
        <w:rPr>
          <w:spacing w:val="-3"/>
        </w:rPr>
        <w:t xml:space="preserve"> </w:t>
      </w:r>
      <w:r>
        <w:rPr>
          <w:spacing w:val="-2"/>
        </w:rPr>
        <w:t>Study</w:t>
      </w:r>
    </w:p>
    <w:p w14:paraId="4497C37D" w14:textId="77777777" w:rsidR="009B0494" w:rsidRDefault="007F4792" w:rsidP="009A260E">
      <w:pPr>
        <w:pStyle w:val="ListParagraph"/>
        <w:numPr>
          <w:ilvl w:val="0"/>
          <w:numId w:val="32"/>
        </w:numPr>
        <w:tabs>
          <w:tab w:val="left" w:pos="606"/>
          <w:tab w:val="left" w:pos="608"/>
        </w:tabs>
        <w:ind w:right="1349"/>
      </w:pPr>
      <w:r>
        <w:t>The</w:t>
      </w:r>
      <w:r>
        <w:rPr>
          <w:spacing w:val="-4"/>
        </w:rPr>
        <w:t xml:space="preserve"> </w:t>
      </w:r>
      <w:r>
        <w:t>programmes</w:t>
      </w:r>
      <w:r>
        <w:rPr>
          <w:spacing w:val="-6"/>
        </w:rPr>
        <w:t xml:space="preserve"> </w:t>
      </w:r>
      <w:r>
        <w:t>are</w:t>
      </w:r>
      <w:r>
        <w:rPr>
          <w:spacing w:val="-4"/>
        </w:rPr>
        <w:t xml:space="preserve"> </w:t>
      </w:r>
      <w:r>
        <w:t>available flexibly</w:t>
      </w:r>
      <w:r>
        <w:rPr>
          <w:spacing w:val="-1"/>
        </w:rPr>
        <w:t xml:space="preserve"> </w:t>
      </w:r>
      <w:r>
        <w:t>via</w:t>
      </w:r>
      <w:r>
        <w:rPr>
          <w:spacing w:val="-4"/>
        </w:rPr>
        <w:t xml:space="preserve"> </w:t>
      </w:r>
      <w:r>
        <w:t>on campus</w:t>
      </w:r>
      <w:r>
        <w:rPr>
          <w:spacing w:val="-1"/>
        </w:rPr>
        <w:t xml:space="preserve"> </w:t>
      </w:r>
      <w:r>
        <w:t>study</w:t>
      </w:r>
      <w:r>
        <w:rPr>
          <w:spacing w:val="-1"/>
        </w:rPr>
        <w:t xml:space="preserve"> </w:t>
      </w:r>
      <w:r>
        <w:t>(Open Access)</w:t>
      </w:r>
      <w:r>
        <w:rPr>
          <w:spacing w:val="-8"/>
        </w:rPr>
        <w:t xml:space="preserve"> </w:t>
      </w:r>
      <w:r>
        <w:t>or</w:t>
      </w:r>
      <w:r>
        <w:rPr>
          <w:spacing w:val="-3"/>
        </w:rPr>
        <w:t xml:space="preserve"> </w:t>
      </w:r>
      <w:r>
        <w:t>off campus (Distance Learning) on a full-time basis.</w:t>
      </w:r>
    </w:p>
    <w:p w14:paraId="4497C37E" w14:textId="77777777" w:rsidR="009B0494" w:rsidRDefault="009B0494" w:rsidP="009A260E">
      <w:pPr>
        <w:pStyle w:val="BodyText"/>
        <w:rPr>
          <w:sz w:val="21"/>
        </w:rPr>
      </w:pPr>
    </w:p>
    <w:p w14:paraId="4497C37F" w14:textId="77777777" w:rsidR="009B0494" w:rsidRDefault="007F4792" w:rsidP="009A260E">
      <w:pPr>
        <w:pStyle w:val="Heading1"/>
        <w:ind w:left="179"/>
      </w:pPr>
      <w:r>
        <w:rPr>
          <w:spacing w:val="-2"/>
        </w:rPr>
        <w:t>Curriculum</w:t>
      </w:r>
    </w:p>
    <w:p w14:paraId="4497C380" w14:textId="77777777" w:rsidR="009B0494" w:rsidRDefault="007F4792" w:rsidP="009A260E">
      <w:pPr>
        <w:pStyle w:val="ListParagraph"/>
        <w:numPr>
          <w:ilvl w:val="0"/>
          <w:numId w:val="32"/>
        </w:numPr>
        <w:tabs>
          <w:tab w:val="left" w:pos="606"/>
          <w:tab w:val="left" w:pos="608"/>
        </w:tabs>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381" w14:textId="77777777" w:rsidR="009B0494" w:rsidRDefault="009B0494" w:rsidP="009A260E">
      <w:pPr>
        <w:pStyle w:val="BodyText"/>
        <w:rPr>
          <w:sz w:val="21"/>
        </w:rPr>
      </w:pPr>
    </w:p>
    <w:p w14:paraId="4497C382"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C383" w14:textId="77777777" w:rsidR="009B0494" w:rsidRDefault="007F4792" w:rsidP="009A260E">
      <w:pPr>
        <w:pStyle w:val="BodyText"/>
        <w:ind w:left="180"/>
      </w:pPr>
      <w:r>
        <w:t>The</w:t>
      </w:r>
      <w:r>
        <w:rPr>
          <w:spacing w:val="1"/>
        </w:rPr>
        <w:t xml:space="preserve"> </w:t>
      </w:r>
      <w:r>
        <w:t>First</w:t>
      </w:r>
      <w:r>
        <w:rPr>
          <w:spacing w:val="-4"/>
        </w:rPr>
        <w:t xml:space="preserve"> </w:t>
      </w:r>
      <w:r>
        <w:t>year</w:t>
      </w:r>
      <w:r>
        <w:rPr>
          <w:spacing w:val="-2"/>
        </w:rPr>
        <w:t xml:space="preserve"> </w:t>
      </w:r>
      <w:r>
        <w:t>is not</w:t>
      </w:r>
      <w:r>
        <w:rPr>
          <w:spacing w:val="-5"/>
        </w:rPr>
        <w:t xml:space="preserve"> </w:t>
      </w:r>
      <w:r>
        <w:t>taught</w:t>
      </w:r>
      <w:r>
        <w:rPr>
          <w:spacing w:val="-4"/>
        </w:rPr>
        <w:t xml:space="preserve"> </w:t>
      </w:r>
      <w:r>
        <w:t>as</w:t>
      </w:r>
      <w:r>
        <w:rPr>
          <w:spacing w:val="-5"/>
        </w:rPr>
        <w:t xml:space="preserve"> </w:t>
      </w:r>
      <w:r>
        <w:t>part</w:t>
      </w:r>
      <w:r>
        <w:rPr>
          <w:spacing w:val="-4"/>
        </w:rPr>
        <w:t xml:space="preserve"> </w:t>
      </w:r>
      <w:r>
        <w:t>of</w:t>
      </w:r>
      <w:r>
        <w:rPr>
          <w:spacing w:val="-4"/>
        </w:rPr>
        <w:t xml:space="preserve"> </w:t>
      </w:r>
      <w:r>
        <w:t>this</w:t>
      </w:r>
      <w:r>
        <w:rPr>
          <w:spacing w:val="-5"/>
        </w:rPr>
        <w:t xml:space="preserve"> </w:t>
      </w:r>
      <w:r>
        <w:rPr>
          <w:spacing w:val="-2"/>
        </w:rPr>
        <w:t>programme.</w:t>
      </w:r>
    </w:p>
    <w:p w14:paraId="4497C384" w14:textId="77777777" w:rsidR="009B0494" w:rsidRDefault="009B0494" w:rsidP="009A260E">
      <w:pPr>
        <w:pStyle w:val="BodyText"/>
        <w:rPr>
          <w:sz w:val="21"/>
        </w:rPr>
      </w:pPr>
    </w:p>
    <w:p w14:paraId="4497C385" w14:textId="77777777" w:rsidR="009B0494" w:rsidRDefault="007F4792" w:rsidP="009A260E">
      <w:pPr>
        <w:pStyle w:val="Heading1"/>
        <w:ind w:left="180"/>
      </w:pPr>
      <w:r>
        <w:rPr>
          <w:u w:val="single"/>
        </w:rPr>
        <w:t>Second</w:t>
      </w:r>
      <w:r>
        <w:rPr>
          <w:spacing w:val="-5"/>
          <w:u w:val="single"/>
        </w:rPr>
        <w:t xml:space="preserve"> </w:t>
      </w:r>
      <w:r>
        <w:rPr>
          <w:spacing w:val="-4"/>
          <w:u w:val="single"/>
        </w:rPr>
        <w:t>Year</w:t>
      </w:r>
    </w:p>
    <w:p w14:paraId="4497C386"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90 credits</w:t>
      </w:r>
      <w:r>
        <w:rPr>
          <w:spacing w:val="-8"/>
        </w:rPr>
        <w:t xml:space="preserve"> </w:t>
      </w:r>
      <w:r>
        <w:t>as</w:t>
      </w:r>
      <w:r>
        <w:rPr>
          <w:spacing w:val="-8"/>
        </w:rPr>
        <w:t xml:space="preserve"> </w:t>
      </w:r>
      <w:r>
        <w:rPr>
          <w:spacing w:val="-2"/>
        </w:rPr>
        <w:t>follows:</w:t>
      </w:r>
    </w:p>
    <w:p w14:paraId="4497C387" w14:textId="77777777" w:rsidR="009B0494" w:rsidRDefault="009B0494" w:rsidP="009A260E">
      <w:pPr>
        <w:pStyle w:val="BodyText"/>
      </w:pPr>
    </w:p>
    <w:p w14:paraId="4497C388"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389"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38E" w14:textId="77777777">
        <w:trPr>
          <w:trHeight w:val="513"/>
        </w:trPr>
        <w:tc>
          <w:tcPr>
            <w:tcW w:w="1694" w:type="dxa"/>
          </w:tcPr>
          <w:p w14:paraId="4497C38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38B"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38C" w14:textId="77777777" w:rsidR="009B0494" w:rsidRDefault="007F4792" w:rsidP="009A260E">
            <w:pPr>
              <w:pStyle w:val="TableParagraph"/>
              <w:spacing w:before="0"/>
              <w:ind w:left="346" w:right="331"/>
              <w:rPr>
                <w:b/>
              </w:rPr>
            </w:pPr>
            <w:r>
              <w:rPr>
                <w:b/>
                <w:spacing w:val="-4"/>
              </w:rPr>
              <w:t>Level</w:t>
            </w:r>
          </w:p>
        </w:tc>
        <w:tc>
          <w:tcPr>
            <w:tcW w:w="1224" w:type="dxa"/>
          </w:tcPr>
          <w:p w14:paraId="4497C38D" w14:textId="77777777" w:rsidR="009B0494" w:rsidRDefault="007F4792" w:rsidP="009A260E">
            <w:pPr>
              <w:pStyle w:val="TableParagraph"/>
              <w:spacing w:before="0"/>
              <w:ind w:left="222" w:right="207"/>
              <w:rPr>
                <w:b/>
              </w:rPr>
            </w:pPr>
            <w:r>
              <w:rPr>
                <w:b/>
                <w:spacing w:val="-2"/>
              </w:rPr>
              <w:t>Credits</w:t>
            </w:r>
          </w:p>
        </w:tc>
      </w:tr>
      <w:tr w:rsidR="009B0494" w14:paraId="4497C393" w14:textId="77777777">
        <w:trPr>
          <w:trHeight w:val="508"/>
        </w:trPr>
        <w:tc>
          <w:tcPr>
            <w:tcW w:w="1694" w:type="dxa"/>
          </w:tcPr>
          <w:p w14:paraId="4497C38F" w14:textId="77777777" w:rsidR="009B0494" w:rsidRDefault="007F4792" w:rsidP="009A260E">
            <w:pPr>
              <w:pStyle w:val="TableParagraph"/>
              <w:spacing w:before="0"/>
              <w:ind w:left="139" w:right="132"/>
            </w:pPr>
            <w:r>
              <w:rPr>
                <w:spacing w:val="-2"/>
              </w:rPr>
              <w:t>CS113</w:t>
            </w:r>
          </w:p>
        </w:tc>
        <w:tc>
          <w:tcPr>
            <w:tcW w:w="4824" w:type="dxa"/>
          </w:tcPr>
          <w:p w14:paraId="4497C390" w14:textId="77777777" w:rsidR="009B0494" w:rsidRDefault="007F4792" w:rsidP="009A260E">
            <w:pPr>
              <w:pStyle w:val="TableParagraph"/>
              <w:spacing w:before="0"/>
              <w:jc w:val="left"/>
            </w:pPr>
            <w:r>
              <w:t>Information</w:t>
            </w:r>
            <w:r>
              <w:rPr>
                <w:spacing w:val="-7"/>
              </w:rPr>
              <w:t xml:space="preserve"> </w:t>
            </w:r>
            <w:r>
              <w:t>and</w:t>
            </w:r>
            <w:r>
              <w:rPr>
                <w:spacing w:val="-3"/>
              </w:rPr>
              <w:t xml:space="preserve"> </w:t>
            </w:r>
            <w:r>
              <w:t>Data</w:t>
            </w:r>
            <w:r>
              <w:rPr>
                <w:spacing w:val="-6"/>
              </w:rPr>
              <w:t xml:space="preserve"> </w:t>
            </w:r>
            <w:r>
              <w:rPr>
                <w:spacing w:val="-10"/>
              </w:rPr>
              <w:t>1</w:t>
            </w:r>
          </w:p>
        </w:tc>
        <w:tc>
          <w:tcPr>
            <w:tcW w:w="1272" w:type="dxa"/>
          </w:tcPr>
          <w:p w14:paraId="4497C391" w14:textId="77777777" w:rsidR="009B0494" w:rsidRDefault="007F4792" w:rsidP="009A260E">
            <w:pPr>
              <w:pStyle w:val="TableParagraph"/>
              <w:spacing w:before="0"/>
              <w:ind w:left="12"/>
            </w:pPr>
            <w:r>
              <w:t>1</w:t>
            </w:r>
          </w:p>
        </w:tc>
        <w:tc>
          <w:tcPr>
            <w:tcW w:w="1224" w:type="dxa"/>
          </w:tcPr>
          <w:p w14:paraId="4497C392" w14:textId="77777777" w:rsidR="009B0494" w:rsidRDefault="007F4792" w:rsidP="009A260E">
            <w:pPr>
              <w:pStyle w:val="TableParagraph"/>
              <w:spacing w:before="0"/>
              <w:ind w:left="221" w:right="207"/>
            </w:pPr>
            <w:r>
              <w:rPr>
                <w:spacing w:val="-5"/>
              </w:rPr>
              <w:t>20</w:t>
            </w:r>
          </w:p>
        </w:tc>
      </w:tr>
      <w:tr w:rsidR="009B0494" w14:paraId="4497C398" w14:textId="77777777">
        <w:trPr>
          <w:trHeight w:val="508"/>
        </w:trPr>
        <w:tc>
          <w:tcPr>
            <w:tcW w:w="1694" w:type="dxa"/>
          </w:tcPr>
          <w:p w14:paraId="4497C394" w14:textId="77777777" w:rsidR="009B0494" w:rsidRDefault="007F4792" w:rsidP="009A260E">
            <w:pPr>
              <w:pStyle w:val="TableParagraph"/>
              <w:spacing w:before="0"/>
              <w:ind w:left="139" w:right="132"/>
            </w:pPr>
            <w:r>
              <w:rPr>
                <w:spacing w:val="-2"/>
              </w:rPr>
              <w:t>CS114</w:t>
            </w:r>
          </w:p>
        </w:tc>
        <w:tc>
          <w:tcPr>
            <w:tcW w:w="4824" w:type="dxa"/>
          </w:tcPr>
          <w:p w14:paraId="4497C395" w14:textId="77777777" w:rsidR="009B0494" w:rsidRDefault="007F4792" w:rsidP="009A260E">
            <w:pPr>
              <w:pStyle w:val="TableParagraph"/>
              <w:spacing w:before="0"/>
              <w:jc w:val="left"/>
            </w:pPr>
            <w:r>
              <w:t>Software</w:t>
            </w:r>
            <w:r>
              <w:rPr>
                <w:spacing w:val="-12"/>
              </w:rPr>
              <w:t xml:space="preserve"> </w:t>
            </w:r>
            <w:r>
              <w:t>Engineering</w:t>
            </w:r>
            <w:r>
              <w:rPr>
                <w:spacing w:val="-9"/>
              </w:rPr>
              <w:t xml:space="preserve"> </w:t>
            </w:r>
            <w:r>
              <w:rPr>
                <w:spacing w:val="-10"/>
              </w:rPr>
              <w:t>1</w:t>
            </w:r>
          </w:p>
        </w:tc>
        <w:tc>
          <w:tcPr>
            <w:tcW w:w="1272" w:type="dxa"/>
          </w:tcPr>
          <w:p w14:paraId="4497C396" w14:textId="77777777" w:rsidR="009B0494" w:rsidRDefault="007F4792" w:rsidP="009A260E">
            <w:pPr>
              <w:pStyle w:val="TableParagraph"/>
              <w:spacing w:before="0"/>
              <w:ind w:left="13"/>
            </w:pPr>
            <w:r>
              <w:t>1</w:t>
            </w:r>
          </w:p>
        </w:tc>
        <w:tc>
          <w:tcPr>
            <w:tcW w:w="1224" w:type="dxa"/>
          </w:tcPr>
          <w:p w14:paraId="4497C397" w14:textId="77777777" w:rsidR="009B0494" w:rsidRDefault="007F4792" w:rsidP="009A260E">
            <w:pPr>
              <w:pStyle w:val="TableParagraph"/>
              <w:spacing w:before="0"/>
              <w:ind w:left="221" w:right="207"/>
            </w:pPr>
            <w:r>
              <w:rPr>
                <w:spacing w:val="-5"/>
              </w:rPr>
              <w:t>20</w:t>
            </w:r>
          </w:p>
        </w:tc>
      </w:tr>
      <w:tr w:rsidR="009B0494" w14:paraId="4497C39D" w14:textId="77777777">
        <w:trPr>
          <w:trHeight w:val="513"/>
        </w:trPr>
        <w:tc>
          <w:tcPr>
            <w:tcW w:w="1694" w:type="dxa"/>
          </w:tcPr>
          <w:p w14:paraId="4497C399" w14:textId="77777777" w:rsidR="009B0494" w:rsidRDefault="007F4792" w:rsidP="009A260E">
            <w:pPr>
              <w:pStyle w:val="TableParagraph"/>
              <w:spacing w:before="0"/>
              <w:ind w:left="139" w:right="132"/>
            </w:pPr>
            <w:r>
              <w:rPr>
                <w:spacing w:val="-2"/>
              </w:rPr>
              <w:t>CS116</w:t>
            </w:r>
          </w:p>
        </w:tc>
        <w:tc>
          <w:tcPr>
            <w:tcW w:w="4824" w:type="dxa"/>
          </w:tcPr>
          <w:p w14:paraId="4497C39A"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Programming</w:t>
            </w:r>
          </w:p>
        </w:tc>
        <w:tc>
          <w:tcPr>
            <w:tcW w:w="1272" w:type="dxa"/>
          </w:tcPr>
          <w:p w14:paraId="4497C39B" w14:textId="77777777" w:rsidR="009B0494" w:rsidRDefault="007F4792" w:rsidP="009A260E">
            <w:pPr>
              <w:pStyle w:val="TableParagraph"/>
              <w:spacing w:before="0"/>
              <w:ind w:left="12"/>
            </w:pPr>
            <w:r>
              <w:t>1</w:t>
            </w:r>
          </w:p>
        </w:tc>
        <w:tc>
          <w:tcPr>
            <w:tcW w:w="1224" w:type="dxa"/>
          </w:tcPr>
          <w:p w14:paraId="4497C39C" w14:textId="77777777" w:rsidR="009B0494" w:rsidRDefault="007F4792" w:rsidP="009A260E">
            <w:pPr>
              <w:pStyle w:val="TableParagraph"/>
              <w:spacing w:before="0"/>
              <w:ind w:left="221" w:right="207"/>
            </w:pPr>
            <w:r>
              <w:rPr>
                <w:spacing w:val="-5"/>
              </w:rPr>
              <w:t>20</w:t>
            </w:r>
          </w:p>
        </w:tc>
      </w:tr>
      <w:tr w:rsidR="009B0494" w14:paraId="4497C3A2" w14:textId="77777777">
        <w:trPr>
          <w:trHeight w:val="508"/>
        </w:trPr>
        <w:tc>
          <w:tcPr>
            <w:tcW w:w="1694" w:type="dxa"/>
          </w:tcPr>
          <w:p w14:paraId="4497C39E" w14:textId="77777777" w:rsidR="009B0494" w:rsidRDefault="007F4792" w:rsidP="009A260E">
            <w:pPr>
              <w:pStyle w:val="TableParagraph"/>
              <w:spacing w:before="0"/>
              <w:ind w:left="139" w:right="132"/>
            </w:pPr>
            <w:r>
              <w:rPr>
                <w:spacing w:val="-2"/>
              </w:rPr>
              <w:t>CS257</w:t>
            </w:r>
          </w:p>
        </w:tc>
        <w:tc>
          <w:tcPr>
            <w:tcW w:w="4824" w:type="dxa"/>
          </w:tcPr>
          <w:p w14:paraId="4497C39F" w14:textId="77777777" w:rsidR="009B0494" w:rsidRDefault="007F4792" w:rsidP="009A260E">
            <w:pPr>
              <w:pStyle w:val="TableParagraph"/>
              <w:spacing w:before="0"/>
              <w:jc w:val="left"/>
            </w:pPr>
            <w:r>
              <w:t>DTSP</w:t>
            </w:r>
            <w:r>
              <w:rPr>
                <w:spacing w:val="-2"/>
              </w:rPr>
              <w:t xml:space="preserve"> </w:t>
            </w:r>
            <w:r>
              <w:t>Work</w:t>
            </w:r>
            <w:r>
              <w:rPr>
                <w:spacing w:val="-8"/>
              </w:rPr>
              <w:t xml:space="preserve"> </w:t>
            </w:r>
            <w:r>
              <w:t>Based</w:t>
            </w:r>
            <w:r>
              <w:rPr>
                <w:spacing w:val="-6"/>
              </w:rPr>
              <w:t xml:space="preserve"> </w:t>
            </w:r>
            <w:r>
              <w:t>Learning</w:t>
            </w:r>
            <w:r>
              <w:rPr>
                <w:spacing w:val="-5"/>
              </w:rPr>
              <w:t xml:space="preserve"> </w:t>
            </w:r>
            <w:r>
              <w:rPr>
                <w:spacing w:val="-10"/>
              </w:rPr>
              <w:t>1</w:t>
            </w:r>
          </w:p>
        </w:tc>
        <w:tc>
          <w:tcPr>
            <w:tcW w:w="1272" w:type="dxa"/>
          </w:tcPr>
          <w:p w14:paraId="4497C3A0" w14:textId="77777777" w:rsidR="009B0494" w:rsidRDefault="007F4792" w:rsidP="009A260E">
            <w:pPr>
              <w:pStyle w:val="TableParagraph"/>
              <w:spacing w:before="0"/>
              <w:ind w:left="13"/>
            </w:pPr>
            <w:r>
              <w:t>2</w:t>
            </w:r>
          </w:p>
        </w:tc>
        <w:tc>
          <w:tcPr>
            <w:tcW w:w="1224" w:type="dxa"/>
          </w:tcPr>
          <w:p w14:paraId="4497C3A1" w14:textId="77777777" w:rsidR="009B0494" w:rsidRDefault="007F4792" w:rsidP="009A260E">
            <w:pPr>
              <w:pStyle w:val="TableParagraph"/>
              <w:spacing w:before="0"/>
              <w:ind w:left="221" w:right="207"/>
            </w:pPr>
            <w:r>
              <w:rPr>
                <w:spacing w:val="-5"/>
              </w:rPr>
              <w:t>20</w:t>
            </w:r>
          </w:p>
        </w:tc>
      </w:tr>
      <w:tr w:rsidR="009B0494" w14:paraId="4497C3A7" w14:textId="77777777">
        <w:trPr>
          <w:trHeight w:val="508"/>
        </w:trPr>
        <w:tc>
          <w:tcPr>
            <w:tcW w:w="1694" w:type="dxa"/>
          </w:tcPr>
          <w:p w14:paraId="4497C3A3" w14:textId="77777777" w:rsidR="009B0494" w:rsidRDefault="007F4792" w:rsidP="009A260E">
            <w:pPr>
              <w:pStyle w:val="TableParagraph"/>
              <w:spacing w:before="0"/>
              <w:ind w:left="144" w:right="132"/>
            </w:pPr>
            <w:r>
              <w:rPr>
                <w:spacing w:val="-2"/>
              </w:rPr>
              <w:t>OB204</w:t>
            </w:r>
          </w:p>
        </w:tc>
        <w:tc>
          <w:tcPr>
            <w:tcW w:w="4824" w:type="dxa"/>
          </w:tcPr>
          <w:p w14:paraId="4497C3A4" w14:textId="77777777" w:rsidR="009B0494" w:rsidRDefault="007F4792" w:rsidP="009A260E">
            <w:pPr>
              <w:pStyle w:val="TableParagraph"/>
              <w:spacing w:before="0"/>
              <w:jc w:val="left"/>
            </w:pPr>
            <w:r>
              <w:t>Being</w:t>
            </w:r>
            <w:r>
              <w:rPr>
                <w:spacing w:val="-6"/>
              </w:rPr>
              <w:t xml:space="preserve"> </w:t>
            </w:r>
            <w:r>
              <w:t>a</w:t>
            </w:r>
            <w:r>
              <w:rPr>
                <w:spacing w:val="2"/>
              </w:rPr>
              <w:t xml:space="preserve"> </w:t>
            </w:r>
            <w:r>
              <w:rPr>
                <w:spacing w:val="-2"/>
              </w:rPr>
              <w:t>Leader</w:t>
            </w:r>
          </w:p>
        </w:tc>
        <w:tc>
          <w:tcPr>
            <w:tcW w:w="1272" w:type="dxa"/>
          </w:tcPr>
          <w:p w14:paraId="4497C3A5" w14:textId="77777777" w:rsidR="009B0494" w:rsidRDefault="007F4792" w:rsidP="009A260E">
            <w:pPr>
              <w:pStyle w:val="TableParagraph"/>
              <w:spacing w:before="0"/>
              <w:ind w:left="13"/>
            </w:pPr>
            <w:r>
              <w:t>2</w:t>
            </w:r>
          </w:p>
        </w:tc>
        <w:tc>
          <w:tcPr>
            <w:tcW w:w="1224" w:type="dxa"/>
          </w:tcPr>
          <w:p w14:paraId="4497C3A6" w14:textId="77777777" w:rsidR="009B0494" w:rsidRDefault="007F4792" w:rsidP="009A260E">
            <w:pPr>
              <w:pStyle w:val="TableParagraph"/>
              <w:spacing w:before="0"/>
              <w:ind w:left="221" w:right="207"/>
            </w:pPr>
            <w:r>
              <w:rPr>
                <w:spacing w:val="-5"/>
              </w:rPr>
              <w:t>10</w:t>
            </w:r>
          </w:p>
        </w:tc>
      </w:tr>
    </w:tbl>
    <w:p w14:paraId="4497C3A8" w14:textId="77777777" w:rsidR="009B0494" w:rsidRDefault="009B0494" w:rsidP="009A260E">
      <w:pPr>
        <w:pStyle w:val="BodyText"/>
        <w:rPr>
          <w:b/>
        </w:rPr>
      </w:pPr>
    </w:p>
    <w:p w14:paraId="4497C3A9" w14:textId="77777777" w:rsidR="009B0494" w:rsidRDefault="007F4792" w:rsidP="009A260E">
      <w:pPr>
        <w:spacing w:line="251" w:lineRule="exact"/>
        <w:ind w:left="180"/>
        <w:rPr>
          <w:b/>
        </w:rPr>
      </w:pPr>
      <w:r>
        <w:rPr>
          <w:b/>
          <w:u w:val="single"/>
        </w:rPr>
        <w:t>Third</w:t>
      </w:r>
      <w:r>
        <w:rPr>
          <w:b/>
          <w:spacing w:val="-2"/>
          <w:u w:val="single"/>
        </w:rPr>
        <w:t xml:space="preserve"> </w:t>
      </w:r>
      <w:r>
        <w:rPr>
          <w:b/>
          <w:spacing w:val="-4"/>
          <w:u w:val="single"/>
        </w:rPr>
        <w:t>Year</w:t>
      </w:r>
    </w:p>
    <w:p w14:paraId="4497C3AA" w14:textId="77777777" w:rsidR="009B0494" w:rsidRDefault="007F4792" w:rsidP="009A260E">
      <w:pPr>
        <w:pStyle w:val="BodyText"/>
        <w:spacing w:line="251" w:lineRule="exact"/>
        <w:ind w:left="180"/>
      </w:pPr>
      <w:r>
        <w:t>All</w:t>
      </w:r>
      <w:r>
        <w:rPr>
          <w:spacing w:val="-5"/>
        </w:rPr>
        <w:t xml:space="preserve"> </w:t>
      </w:r>
      <w:r>
        <w:t>students</w:t>
      </w:r>
      <w:r>
        <w:rPr>
          <w:spacing w:val="-3"/>
        </w:rPr>
        <w:t xml:space="preserve"> </w:t>
      </w:r>
      <w:r>
        <w:t>shall</w:t>
      </w:r>
      <w:r>
        <w:rPr>
          <w:spacing w:val="-9"/>
        </w:rPr>
        <w:t xml:space="preserve"> </w:t>
      </w:r>
      <w:r>
        <w:t>undertake</w:t>
      </w:r>
      <w:r>
        <w:rPr>
          <w:spacing w:val="-7"/>
        </w:rPr>
        <w:t xml:space="preserve"> </w:t>
      </w:r>
      <w:r>
        <w:t>modules</w:t>
      </w:r>
      <w:r>
        <w:rPr>
          <w:spacing w:val="-3"/>
        </w:rPr>
        <w:t xml:space="preserve"> </w:t>
      </w:r>
      <w:r>
        <w:t>amounting</w:t>
      </w:r>
      <w:r>
        <w:rPr>
          <w:spacing w:val="-2"/>
        </w:rPr>
        <w:t xml:space="preserve"> </w:t>
      </w:r>
      <w:r>
        <w:t>to</w:t>
      </w:r>
      <w:r>
        <w:rPr>
          <w:spacing w:val="-2"/>
        </w:rPr>
        <w:t xml:space="preserve"> </w:t>
      </w:r>
      <w:r>
        <w:t>90</w:t>
      </w:r>
      <w:r>
        <w:rPr>
          <w:spacing w:val="-1"/>
        </w:rPr>
        <w:t xml:space="preserve"> </w:t>
      </w:r>
      <w:r>
        <w:t>credits</w:t>
      </w:r>
      <w:r>
        <w:rPr>
          <w:spacing w:val="-8"/>
        </w:rPr>
        <w:t xml:space="preserve"> </w:t>
      </w:r>
      <w:r>
        <w:t>as</w:t>
      </w:r>
      <w:r>
        <w:rPr>
          <w:spacing w:val="-8"/>
        </w:rPr>
        <w:t xml:space="preserve"> </w:t>
      </w:r>
      <w:r>
        <w:rPr>
          <w:spacing w:val="-2"/>
        </w:rPr>
        <w:t>follows:</w:t>
      </w:r>
    </w:p>
    <w:p w14:paraId="4497C3AB" w14:textId="77777777" w:rsidR="009B0494" w:rsidRDefault="009B0494" w:rsidP="009A260E">
      <w:pPr>
        <w:spacing w:line="251" w:lineRule="exact"/>
        <w:sectPr w:rsidR="009B0494">
          <w:footerReference w:type="default" r:id="rId51"/>
          <w:pgSz w:w="11910" w:h="16840"/>
          <w:pgMar w:top="1360" w:right="820" w:bottom="920" w:left="1260" w:header="0" w:footer="734" w:gutter="0"/>
          <w:pgNumType w:start="1"/>
          <w:cols w:space="720"/>
        </w:sectPr>
      </w:pPr>
    </w:p>
    <w:p w14:paraId="4497C3AC"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C3AD"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3B2" w14:textId="77777777">
        <w:trPr>
          <w:trHeight w:val="513"/>
        </w:trPr>
        <w:tc>
          <w:tcPr>
            <w:tcW w:w="1694" w:type="dxa"/>
          </w:tcPr>
          <w:p w14:paraId="4497C3A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3AF"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3B0" w14:textId="77777777" w:rsidR="009B0494" w:rsidRDefault="007F4792" w:rsidP="009A260E">
            <w:pPr>
              <w:pStyle w:val="TableParagraph"/>
              <w:spacing w:before="0"/>
              <w:ind w:left="346" w:right="331"/>
              <w:rPr>
                <w:b/>
              </w:rPr>
            </w:pPr>
            <w:r>
              <w:rPr>
                <w:b/>
                <w:spacing w:val="-4"/>
              </w:rPr>
              <w:t>Level</w:t>
            </w:r>
          </w:p>
        </w:tc>
        <w:tc>
          <w:tcPr>
            <w:tcW w:w="1224" w:type="dxa"/>
          </w:tcPr>
          <w:p w14:paraId="4497C3B1" w14:textId="77777777" w:rsidR="009B0494" w:rsidRDefault="007F4792" w:rsidP="009A260E">
            <w:pPr>
              <w:pStyle w:val="TableParagraph"/>
              <w:spacing w:before="0"/>
              <w:ind w:left="222" w:right="207"/>
              <w:rPr>
                <w:b/>
              </w:rPr>
            </w:pPr>
            <w:r>
              <w:rPr>
                <w:b/>
                <w:spacing w:val="-2"/>
              </w:rPr>
              <w:t>Credits</w:t>
            </w:r>
          </w:p>
        </w:tc>
      </w:tr>
      <w:tr w:rsidR="009B0494" w14:paraId="4497C3B7" w14:textId="77777777">
        <w:trPr>
          <w:trHeight w:val="508"/>
        </w:trPr>
        <w:tc>
          <w:tcPr>
            <w:tcW w:w="1694" w:type="dxa"/>
          </w:tcPr>
          <w:p w14:paraId="4497C3B3" w14:textId="77777777" w:rsidR="009B0494" w:rsidRDefault="007F4792" w:rsidP="009A260E">
            <w:pPr>
              <w:pStyle w:val="TableParagraph"/>
              <w:spacing w:before="0"/>
              <w:ind w:left="139" w:right="132"/>
            </w:pPr>
            <w:r>
              <w:rPr>
                <w:spacing w:val="-2"/>
              </w:rPr>
              <w:t>CS253</w:t>
            </w:r>
          </w:p>
        </w:tc>
        <w:tc>
          <w:tcPr>
            <w:tcW w:w="4824" w:type="dxa"/>
          </w:tcPr>
          <w:p w14:paraId="4497C3B4" w14:textId="77777777" w:rsidR="009B0494" w:rsidRDefault="007F4792" w:rsidP="009A260E">
            <w:pPr>
              <w:pStyle w:val="TableParagraph"/>
              <w:spacing w:before="0"/>
              <w:jc w:val="left"/>
            </w:pPr>
            <w:r>
              <w:t>Information</w:t>
            </w:r>
            <w:r>
              <w:rPr>
                <w:spacing w:val="-7"/>
              </w:rPr>
              <w:t xml:space="preserve"> </w:t>
            </w:r>
            <w:r>
              <w:t>and</w:t>
            </w:r>
            <w:r>
              <w:rPr>
                <w:spacing w:val="-3"/>
              </w:rPr>
              <w:t xml:space="preserve"> </w:t>
            </w:r>
            <w:r>
              <w:t>Data</w:t>
            </w:r>
            <w:r>
              <w:rPr>
                <w:spacing w:val="-6"/>
              </w:rPr>
              <w:t xml:space="preserve"> </w:t>
            </w:r>
            <w:r>
              <w:rPr>
                <w:spacing w:val="-10"/>
              </w:rPr>
              <w:t>2</w:t>
            </w:r>
          </w:p>
        </w:tc>
        <w:tc>
          <w:tcPr>
            <w:tcW w:w="1272" w:type="dxa"/>
          </w:tcPr>
          <w:p w14:paraId="4497C3B5" w14:textId="77777777" w:rsidR="009B0494" w:rsidRDefault="007F4792" w:rsidP="009A260E">
            <w:pPr>
              <w:pStyle w:val="TableParagraph"/>
              <w:spacing w:before="0"/>
              <w:ind w:left="12"/>
            </w:pPr>
            <w:r>
              <w:t>2</w:t>
            </w:r>
          </w:p>
        </w:tc>
        <w:tc>
          <w:tcPr>
            <w:tcW w:w="1224" w:type="dxa"/>
          </w:tcPr>
          <w:p w14:paraId="4497C3B6" w14:textId="77777777" w:rsidR="009B0494" w:rsidRDefault="007F4792" w:rsidP="009A260E">
            <w:pPr>
              <w:pStyle w:val="TableParagraph"/>
              <w:spacing w:before="0"/>
              <w:ind w:left="221" w:right="207"/>
            </w:pPr>
            <w:r>
              <w:rPr>
                <w:spacing w:val="-5"/>
              </w:rPr>
              <w:t>20</w:t>
            </w:r>
          </w:p>
        </w:tc>
      </w:tr>
      <w:tr w:rsidR="009B0494" w14:paraId="4497C3BC" w14:textId="77777777">
        <w:trPr>
          <w:trHeight w:val="508"/>
        </w:trPr>
        <w:tc>
          <w:tcPr>
            <w:tcW w:w="1694" w:type="dxa"/>
          </w:tcPr>
          <w:p w14:paraId="4497C3B8" w14:textId="77777777" w:rsidR="009B0494" w:rsidRDefault="007F4792" w:rsidP="009A260E">
            <w:pPr>
              <w:pStyle w:val="TableParagraph"/>
              <w:spacing w:before="0"/>
              <w:ind w:left="139" w:right="132"/>
            </w:pPr>
            <w:r>
              <w:rPr>
                <w:spacing w:val="-2"/>
              </w:rPr>
              <w:t>CS255</w:t>
            </w:r>
          </w:p>
        </w:tc>
        <w:tc>
          <w:tcPr>
            <w:tcW w:w="4824" w:type="dxa"/>
          </w:tcPr>
          <w:p w14:paraId="4497C3B9" w14:textId="77777777" w:rsidR="009B0494" w:rsidRDefault="007F4792" w:rsidP="009A260E">
            <w:pPr>
              <w:pStyle w:val="TableParagraph"/>
              <w:spacing w:before="0"/>
              <w:jc w:val="left"/>
            </w:pPr>
            <w:r>
              <w:t>Professional</w:t>
            </w:r>
            <w:r>
              <w:rPr>
                <w:spacing w:val="-6"/>
              </w:rPr>
              <w:t xml:space="preserve"> </w:t>
            </w:r>
            <w:r>
              <w:rPr>
                <w:spacing w:val="-2"/>
              </w:rPr>
              <w:t>Issues</w:t>
            </w:r>
          </w:p>
        </w:tc>
        <w:tc>
          <w:tcPr>
            <w:tcW w:w="1272" w:type="dxa"/>
          </w:tcPr>
          <w:p w14:paraId="4497C3BA" w14:textId="77777777" w:rsidR="009B0494" w:rsidRDefault="007F4792" w:rsidP="009A260E">
            <w:pPr>
              <w:pStyle w:val="TableParagraph"/>
              <w:spacing w:before="0"/>
              <w:ind w:left="12"/>
            </w:pPr>
            <w:r>
              <w:t>2</w:t>
            </w:r>
          </w:p>
        </w:tc>
        <w:tc>
          <w:tcPr>
            <w:tcW w:w="1224" w:type="dxa"/>
          </w:tcPr>
          <w:p w14:paraId="4497C3BB" w14:textId="77777777" w:rsidR="009B0494" w:rsidRDefault="007F4792" w:rsidP="009A260E">
            <w:pPr>
              <w:pStyle w:val="TableParagraph"/>
              <w:spacing w:before="0"/>
              <w:ind w:left="221" w:right="207"/>
            </w:pPr>
            <w:r>
              <w:rPr>
                <w:spacing w:val="-5"/>
              </w:rPr>
              <w:t>10</w:t>
            </w:r>
          </w:p>
        </w:tc>
      </w:tr>
      <w:tr w:rsidR="009B0494" w14:paraId="4497C3C1" w14:textId="77777777">
        <w:trPr>
          <w:trHeight w:val="513"/>
        </w:trPr>
        <w:tc>
          <w:tcPr>
            <w:tcW w:w="1694" w:type="dxa"/>
          </w:tcPr>
          <w:p w14:paraId="4497C3BD" w14:textId="77777777" w:rsidR="009B0494" w:rsidRDefault="007F4792" w:rsidP="009A260E">
            <w:pPr>
              <w:pStyle w:val="TableParagraph"/>
              <w:spacing w:before="0"/>
              <w:ind w:left="139" w:right="132"/>
            </w:pPr>
            <w:r>
              <w:rPr>
                <w:spacing w:val="-2"/>
              </w:rPr>
              <w:t>CS323</w:t>
            </w:r>
          </w:p>
        </w:tc>
        <w:tc>
          <w:tcPr>
            <w:tcW w:w="4824" w:type="dxa"/>
          </w:tcPr>
          <w:p w14:paraId="4497C3BE" w14:textId="77777777" w:rsidR="009B0494" w:rsidRDefault="007F4792" w:rsidP="009A260E">
            <w:pPr>
              <w:pStyle w:val="TableParagraph"/>
              <w:spacing w:before="0" w:line="250" w:lineRule="exact"/>
              <w:ind w:right="97"/>
              <w:jc w:val="left"/>
            </w:pPr>
            <w:r>
              <w:t>Software</w:t>
            </w:r>
            <w:r>
              <w:rPr>
                <w:spacing w:val="-10"/>
              </w:rPr>
              <w:t xml:space="preserve"> </w:t>
            </w:r>
            <w:r>
              <w:t>Engineering</w:t>
            </w:r>
            <w:r>
              <w:rPr>
                <w:spacing w:val="-6"/>
              </w:rPr>
              <w:t xml:space="preserve"> </w:t>
            </w:r>
            <w:r>
              <w:t>for</w:t>
            </w:r>
            <w:r>
              <w:rPr>
                <w:spacing w:val="-9"/>
              </w:rPr>
              <w:t xml:space="preserve"> </w:t>
            </w:r>
            <w:r>
              <w:t>Digital</w:t>
            </w:r>
            <w:r>
              <w:rPr>
                <w:spacing w:val="-8"/>
              </w:rPr>
              <w:t xml:space="preserve"> </w:t>
            </w:r>
            <w:r>
              <w:t>and Technology Solutions</w:t>
            </w:r>
          </w:p>
        </w:tc>
        <w:tc>
          <w:tcPr>
            <w:tcW w:w="1272" w:type="dxa"/>
          </w:tcPr>
          <w:p w14:paraId="4497C3BF" w14:textId="77777777" w:rsidR="009B0494" w:rsidRDefault="007F4792" w:rsidP="009A260E">
            <w:pPr>
              <w:pStyle w:val="TableParagraph"/>
              <w:spacing w:before="0"/>
              <w:ind w:left="13"/>
            </w:pPr>
            <w:r>
              <w:t>3</w:t>
            </w:r>
          </w:p>
        </w:tc>
        <w:tc>
          <w:tcPr>
            <w:tcW w:w="1224" w:type="dxa"/>
          </w:tcPr>
          <w:p w14:paraId="4497C3C0" w14:textId="77777777" w:rsidR="009B0494" w:rsidRDefault="007F4792" w:rsidP="009A260E">
            <w:pPr>
              <w:pStyle w:val="TableParagraph"/>
              <w:spacing w:before="0"/>
              <w:ind w:left="221" w:right="207"/>
            </w:pPr>
            <w:r>
              <w:rPr>
                <w:spacing w:val="-5"/>
              </w:rPr>
              <w:t>10</w:t>
            </w:r>
          </w:p>
        </w:tc>
      </w:tr>
      <w:tr w:rsidR="009B0494" w14:paraId="4497C3C6" w14:textId="77777777">
        <w:trPr>
          <w:trHeight w:val="508"/>
        </w:trPr>
        <w:tc>
          <w:tcPr>
            <w:tcW w:w="1694" w:type="dxa"/>
          </w:tcPr>
          <w:p w14:paraId="4497C3C2" w14:textId="77777777" w:rsidR="009B0494" w:rsidRDefault="007F4792" w:rsidP="009A260E">
            <w:pPr>
              <w:pStyle w:val="TableParagraph"/>
              <w:spacing w:before="0"/>
              <w:ind w:left="139" w:right="132"/>
            </w:pPr>
            <w:r>
              <w:rPr>
                <w:spacing w:val="-2"/>
              </w:rPr>
              <w:t>CS322</w:t>
            </w:r>
          </w:p>
        </w:tc>
        <w:tc>
          <w:tcPr>
            <w:tcW w:w="4824" w:type="dxa"/>
          </w:tcPr>
          <w:p w14:paraId="4497C3C3" w14:textId="77777777" w:rsidR="009B0494" w:rsidRDefault="007F4792" w:rsidP="009A260E">
            <w:pPr>
              <w:pStyle w:val="TableParagraph"/>
              <w:spacing w:before="0"/>
              <w:jc w:val="left"/>
            </w:pPr>
            <w:r>
              <w:t>DTSP</w:t>
            </w:r>
            <w:r>
              <w:rPr>
                <w:spacing w:val="-2"/>
              </w:rPr>
              <w:t xml:space="preserve"> </w:t>
            </w:r>
            <w:r>
              <w:t>Work</w:t>
            </w:r>
            <w:r>
              <w:rPr>
                <w:spacing w:val="-8"/>
              </w:rPr>
              <w:t xml:space="preserve"> </w:t>
            </w:r>
            <w:r>
              <w:t>Based</w:t>
            </w:r>
            <w:r>
              <w:rPr>
                <w:spacing w:val="-6"/>
              </w:rPr>
              <w:t xml:space="preserve"> </w:t>
            </w:r>
            <w:r>
              <w:t>Learning</w:t>
            </w:r>
            <w:r>
              <w:rPr>
                <w:spacing w:val="-5"/>
              </w:rPr>
              <w:t xml:space="preserve"> </w:t>
            </w:r>
            <w:r>
              <w:rPr>
                <w:spacing w:val="-10"/>
              </w:rPr>
              <w:t>2</w:t>
            </w:r>
          </w:p>
        </w:tc>
        <w:tc>
          <w:tcPr>
            <w:tcW w:w="1272" w:type="dxa"/>
          </w:tcPr>
          <w:p w14:paraId="4497C3C4" w14:textId="77777777" w:rsidR="009B0494" w:rsidRDefault="007F4792" w:rsidP="009A260E">
            <w:pPr>
              <w:pStyle w:val="TableParagraph"/>
              <w:spacing w:before="0"/>
              <w:ind w:left="13"/>
            </w:pPr>
            <w:r>
              <w:t>3</w:t>
            </w:r>
          </w:p>
        </w:tc>
        <w:tc>
          <w:tcPr>
            <w:tcW w:w="1224" w:type="dxa"/>
          </w:tcPr>
          <w:p w14:paraId="4497C3C5" w14:textId="77777777" w:rsidR="009B0494" w:rsidRDefault="007F4792" w:rsidP="009A260E">
            <w:pPr>
              <w:pStyle w:val="TableParagraph"/>
              <w:spacing w:before="0"/>
              <w:ind w:left="221" w:right="207"/>
            </w:pPr>
            <w:r>
              <w:rPr>
                <w:spacing w:val="-5"/>
              </w:rPr>
              <w:t>20</w:t>
            </w:r>
          </w:p>
        </w:tc>
      </w:tr>
      <w:tr w:rsidR="009B0494" w14:paraId="4497C3CB" w14:textId="77777777">
        <w:trPr>
          <w:trHeight w:val="508"/>
        </w:trPr>
        <w:tc>
          <w:tcPr>
            <w:tcW w:w="1694" w:type="dxa"/>
          </w:tcPr>
          <w:p w14:paraId="4497C3C7" w14:textId="77777777" w:rsidR="009B0494" w:rsidRDefault="007F4792" w:rsidP="009A260E">
            <w:pPr>
              <w:pStyle w:val="TableParagraph"/>
              <w:spacing w:before="0"/>
              <w:ind w:left="144" w:right="132"/>
            </w:pPr>
            <w:r>
              <w:rPr>
                <w:spacing w:val="-2"/>
              </w:rPr>
              <w:t>MS212</w:t>
            </w:r>
          </w:p>
        </w:tc>
        <w:tc>
          <w:tcPr>
            <w:tcW w:w="4824" w:type="dxa"/>
          </w:tcPr>
          <w:p w14:paraId="4497C3C8" w14:textId="77777777" w:rsidR="009B0494" w:rsidRDefault="007F4792" w:rsidP="009A260E">
            <w:pPr>
              <w:pStyle w:val="TableParagraph"/>
              <w:spacing w:before="0" w:line="254" w:lineRule="exact"/>
              <w:jc w:val="left"/>
            </w:pPr>
            <w:r>
              <w:t>Fundamentals</w:t>
            </w:r>
            <w:r>
              <w:rPr>
                <w:spacing w:val="-8"/>
              </w:rPr>
              <w:t xml:space="preserve"> </w:t>
            </w:r>
            <w:r>
              <w:t>of</w:t>
            </w:r>
            <w:r>
              <w:rPr>
                <w:spacing w:val="-7"/>
              </w:rPr>
              <w:t xml:space="preserve"> </w:t>
            </w:r>
            <w:r>
              <w:t>Business</w:t>
            </w:r>
            <w:r>
              <w:rPr>
                <w:spacing w:val="-8"/>
              </w:rPr>
              <w:t xml:space="preserve"> </w:t>
            </w:r>
            <w:r>
              <w:t>Technology</w:t>
            </w:r>
            <w:r>
              <w:rPr>
                <w:spacing w:val="-12"/>
              </w:rPr>
              <w:t xml:space="preserve"> </w:t>
            </w:r>
            <w:r>
              <w:t xml:space="preserve">and </w:t>
            </w:r>
            <w:r>
              <w:rPr>
                <w:spacing w:val="-2"/>
              </w:rPr>
              <w:t>Analysis</w:t>
            </w:r>
          </w:p>
        </w:tc>
        <w:tc>
          <w:tcPr>
            <w:tcW w:w="1272" w:type="dxa"/>
          </w:tcPr>
          <w:p w14:paraId="4497C3C9" w14:textId="77777777" w:rsidR="009B0494" w:rsidRDefault="007F4792" w:rsidP="009A260E">
            <w:pPr>
              <w:pStyle w:val="TableParagraph"/>
              <w:spacing w:before="0"/>
              <w:ind w:left="13"/>
            </w:pPr>
            <w:r>
              <w:t>2</w:t>
            </w:r>
          </w:p>
        </w:tc>
        <w:tc>
          <w:tcPr>
            <w:tcW w:w="1224" w:type="dxa"/>
          </w:tcPr>
          <w:p w14:paraId="4497C3CA" w14:textId="77777777" w:rsidR="009B0494" w:rsidRDefault="007F4792" w:rsidP="009A260E">
            <w:pPr>
              <w:pStyle w:val="TableParagraph"/>
              <w:spacing w:before="0"/>
              <w:ind w:left="221" w:right="207"/>
            </w:pPr>
            <w:r>
              <w:rPr>
                <w:spacing w:val="-5"/>
              </w:rPr>
              <w:t>30</w:t>
            </w:r>
          </w:p>
        </w:tc>
      </w:tr>
    </w:tbl>
    <w:p w14:paraId="4497C3CC" w14:textId="77777777" w:rsidR="009B0494" w:rsidRDefault="009B0494" w:rsidP="009A260E">
      <w:pPr>
        <w:pStyle w:val="BodyText"/>
        <w:rPr>
          <w:b/>
        </w:rPr>
      </w:pPr>
    </w:p>
    <w:p w14:paraId="4497C3CD" w14:textId="77777777" w:rsidR="009B0494" w:rsidRDefault="007F4792" w:rsidP="009A260E">
      <w:pPr>
        <w:ind w:left="180"/>
        <w:rPr>
          <w:b/>
        </w:rPr>
      </w:pPr>
      <w:r>
        <w:rPr>
          <w:b/>
          <w:u w:val="single"/>
        </w:rPr>
        <w:t>Fourth</w:t>
      </w:r>
      <w:r>
        <w:rPr>
          <w:b/>
          <w:spacing w:val="-6"/>
          <w:u w:val="single"/>
        </w:rPr>
        <w:t xml:space="preserve"> </w:t>
      </w:r>
      <w:r>
        <w:rPr>
          <w:b/>
          <w:spacing w:val="-4"/>
          <w:u w:val="single"/>
        </w:rPr>
        <w:t>Year</w:t>
      </w:r>
    </w:p>
    <w:p w14:paraId="4497C3CE" w14:textId="77777777" w:rsidR="009B0494" w:rsidRDefault="007F4792" w:rsidP="009A260E">
      <w:pPr>
        <w:pStyle w:val="BodyText"/>
        <w:ind w:left="180"/>
      </w:pPr>
      <w:r>
        <w:t>All</w:t>
      </w:r>
      <w:r>
        <w:rPr>
          <w:spacing w:val="-5"/>
        </w:rPr>
        <w:t xml:space="preserve"> </w:t>
      </w:r>
      <w:r>
        <w:t>students</w:t>
      </w:r>
      <w:r>
        <w:rPr>
          <w:spacing w:val="-3"/>
        </w:rPr>
        <w:t xml:space="preserve"> </w:t>
      </w:r>
      <w:r>
        <w:t>shall</w:t>
      </w:r>
      <w:r>
        <w:rPr>
          <w:spacing w:val="-9"/>
        </w:rPr>
        <w:t xml:space="preserve"> </w:t>
      </w:r>
      <w:r>
        <w:t>undertake</w:t>
      </w:r>
      <w:r>
        <w:rPr>
          <w:spacing w:val="-7"/>
        </w:rPr>
        <w:t xml:space="preserve"> </w:t>
      </w:r>
      <w:r>
        <w:t>modules</w:t>
      </w:r>
      <w:r>
        <w:rPr>
          <w:spacing w:val="-3"/>
        </w:rPr>
        <w:t xml:space="preserve"> </w:t>
      </w:r>
      <w:r>
        <w:t>amounting</w:t>
      </w:r>
      <w:r>
        <w:rPr>
          <w:spacing w:val="-2"/>
        </w:rPr>
        <w:t xml:space="preserve"> </w:t>
      </w:r>
      <w:r>
        <w:t>to</w:t>
      </w:r>
      <w:r>
        <w:rPr>
          <w:spacing w:val="-2"/>
        </w:rPr>
        <w:t xml:space="preserve"> </w:t>
      </w:r>
      <w:r>
        <w:t>90</w:t>
      </w:r>
      <w:r>
        <w:rPr>
          <w:spacing w:val="-1"/>
        </w:rPr>
        <w:t xml:space="preserve"> </w:t>
      </w:r>
      <w:r>
        <w:t>credits</w:t>
      </w:r>
      <w:r>
        <w:rPr>
          <w:spacing w:val="-8"/>
        </w:rPr>
        <w:t xml:space="preserve"> </w:t>
      </w:r>
      <w:r>
        <w:t>as</w:t>
      </w:r>
      <w:r>
        <w:rPr>
          <w:spacing w:val="-8"/>
        </w:rPr>
        <w:t xml:space="preserve"> </w:t>
      </w:r>
      <w:r>
        <w:rPr>
          <w:spacing w:val="-2"/>
        </w:rPr>
        <w:t>follows:</w:t>
      </w:r>
    </w:p>
    <w:p w14:paraId="4497C3CF" w14:textId="77777777" w:rsidR="009B0494" w:rsidRDefault="009B0494" w:rsidP="009A260E">
      <w:pPr>
        <w:pStyle w:val="BodyText"/>
        <w:rPr>
          <w:sz w:val="21"/>
        </w:rPr>
      </w:pPr>
    </w:p>
    <w:p w14:paraId="4497C3D0"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3D1"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3D6" w14:textId="77777777">
        <w:trPr>
          <w:trHeight w:val="508"/>
        </w:trPr>
        <w:tc>
          <w:tcPr>
            <w:tcW w:w="1694" w:type="dxa"/>
          </w:tcPr>
          <w:p w14:paraId="4497C3D2"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3D3"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3D4" w14:textId="77777777" w:rsidR="009B0494" w:rsidRDefault="007F4792" w:rsidP="009A260E">
            <w:pPr>
              <w:pStyle w:val="TableParagraph"/>
              <w:spacing w:before="0"/>
              <w:ind w:left="346" w:right="331"/>
              <w:rPr>
                <w:b/>
              </w:rPr>
            </w:pPr>
            <w:r>
              <w:rPr>
                <w:b/>
                <w:spacing w:val="-4"/>
              </w:rPr>
              <w:t>Level</w:t>
            </w:r>
          </w:p>
        </w:tc>
        <w:tc>
          <w:tcPr>
            <w:tcW w:w="1224" w:type="dxa"/>
          </w:tcPr>
          <w:p w14:paraId="4497C3D5" w14:textId="77777777" w:rsidR="009B0494" w:rsidRDefault="007F4792" w:rsidP="009A260E">
            <w:pPr>
              <w:pStyle w:val="TableParagraph"/>
              <w:spacing w:before="0"/>
              <w:ind w:left="222" w:right="207"/>
              <w:rPr>
                <w:b/>
              </w:rPr>
            </w:pPr>
            <w:r>
              <w:rPr>
                <w:b/>
                <w:spacing w:val="-2"/>
              </w:rPr>
              <w:t>Credits</w:t>
            </w:r>
          </w:p>
        </w:tc>
      </w:tr>
      <w:tr w:rsidR="009B0494" w14:paraId="4497C3DB" w14:textId="77777777">
        <w:trPr>
          <w:trHeight w:val="508"/>
        </w:trPr>
        <w:tc>
          <w:tcPr>
            <w:tcW w:w="1694" w:type="dxa"/>
          </w:tcPr>
          <w:p w14:paraId="4497C3D7" w14:textId="77777777" w:rsidR="009B0494" w:rsidRDefault="007F4792" w:rsidP="009A260E">
            <w:pPr>
              <w:pStyle w:val="TableParagraph"/>
              <w:spacing w:before="0"/>
              <w:ind w:left="139" w:right="132"/>
            </w:pPr>
            <w:r>
              <w:rPr>
                <w:spacing w:val="-2"/>
              </w:rPr>
              <w:t>CS321</w:t>
            </w:r>
          </w:p>
        </w:tc>
        <w:tc>
          <w:tcPr>
            <w:tcW w:w="4824" w:type="dxa"/>
          </w:tcPr>
          <w:p w14:paraId="4497C3D8" w14:textId="77777777" w:rsidR="009B0494" w:rsidRDefault="007F4792" w:rsidP="009A260E">
            <w:pPr>
              <w:pStyle w:val="TableParagraph"/>
              <w:spacing w:before="0"/>
              <w:jc w:val="left"/>
            </w:pPr>
            <w:r>
              <w:t>Computer</w:t>
            </w:r>
            <w:r>
              <w:rPr>
                <w:spacing w:val="-4"/>
              </w:rPr>
              <w:t xml:space="preserve"> </w:t>
            </w:r>
            <w:r>
              <w:rPr>
                <w:spacing w:val="-2"/>
              </w:rPr>
              <w:t>Networks</w:t>
            </w:r>
          </w:p>
        </w:tc>
        <w:tc>
          <w:tcPr>
            <w:tcW w:w="1272" w:type="dxa"/>
          </w:tcPr>
          <w:p w14:paraId="4497C3D9" w14:textId="77777777" w:rsidR="009B0494" w:rsidRDefault="007F4792" w:rsidP="009A260E">
            <w:pPr>
              <w:pStyle w:val="TableParagraph"/>
              <w:spacing w:before="0"/>
              <w:ind w:left="13"/>
            </w:pPr>
            <w:r>
              <w:t>3</w:t>
            </w:r>
          </w:p>
        </w:tc>
        <w:tc>
          <w:tcPr>
            <w:tcW w:w="1224" w:type="dxa"/>
          </w:tcPr>
          <w:p w14:paraId="4497C3DA" w14:textId="77777777" w:rsidR="009B0494" w:rsidRDefault="007F4792" w:rsidP="009A260E">
            <w:pPr>
              <w:pStyle w:val="TableParagraph"/>
              <w:spacing w:before="0"/>
              <w:ind w:left="221" w:right="207"/>
            </w:pPr>
            <w:r>
              <w:rPr>
                <w:spacing w:val="-5"/>
              </w:rPr>
              <w:t>20</w:t>
            </w:r>
          </w:p>
        </w:tc>
      </w:tr>
      <w:tr w:rsidR="009B0494" w14:paraId="4497C3E0" w14:textId="77777777">
        <w:trPr>
          <w:trHeight w:val="513"/>
        </w:trPr>
        <w:tc>
          <w:tcPr>
            <w:tcW w:w="1694" w:type="dxa"/>
          </w:tcPr>
          <w:p w14:paraId="4497C3DC" w14:textId="77777777" w:rsidR="009B0494" w:rsidRDefault="007F4792" w:rsidP="009A260E">
            <w:pPr>
              <w:pStyle w:val="TableParagraph"/>
              <w:spacing w:before="0"/>
              <w:ind w:left="139" w:right="132"/>
            </w:pPr>
            <w:r>
              <w:rPr>
                <w:spacing w:val="-2"/>
              </w:rPr>
              <w:t>CS423</w:t>
            </w:r>
          </w:p>
        </w:tc>
        <w:tc>
          <w:tcPr>
            <w:tcW w:w="4824" w:type="dxa"/>
          </w:tcPr>
          <w:p w14:paraId="4497C3DD" w14:textId="77777777" w:rsidR="009B0494" w:rsidRDefault="007F4792" w:rsidP="009A260E">
            <w:pPr>
              <w:pStyle w:val="TableParagraph"/>
              <w:spacing w:before="0"/>
              <w:jc w:val="left"/>
            </w:pPr>
            <w:r>
              <w:t>Cyber</w:t>
            </w:r>
            <w:r>
              <w:rPr>
                <w:spacing w:val="-1"/>
              </w:rPr>
              <w:t xml:space="preserve"> </w:t>
            </w:r>
            <w:r>
              <w:rPr>
                <w:spacing w:val="-2"/>
              </w:rPr>
              <w:t>Security</w:t>
            </w:r>
          </w:p>
        </w:tc>
        <w:tc>
          <w:tcPr>
            <w:tcW w:w="1272" w:type="dxa"/>
          </w:tcPr>
          <w:p w14:paraId="4497C3DE" w14:textId="77777777" w:rsidR="009B0494" w:rsidRDefault="007F4792" w:rsidP="009A260E">
            <w:pPr>
              <w:pStyle w:val="TableParagraph"/>
              <w:spacing w:before="0"/>
              <w:ind w:left="13"/>
            </w:pPr>
            <w:r>
              <w:t>4</w:t>
            </w:r>
          </w:p>
        </w:tc>
        <w:tc>
          <w:tcPr>
            <w:tcW w:w="1224" w:type="dxa"/>
          </w:tcPr>
          <w:p w14:paraId="4497C3DF" w14:textId="77777777" w:rsidR="009B0494" w:rsidRDefault="007F4792" w:rsidP="009A260E">
            <w:pPr>
              <w:pStyle w:val="TableParagraph"/>
              <w:spacing w:before="0"/>
              <w:ind w:left="221" w:right="207"/>
            </w:pPr>
            <w:r>
              <w:rPr>
                <w:spacing w:val="-5"/>
              </w:rPr>
              <w:t>10</w:t>
            </w:r>
          </w:p>
        </w:tc>
      </w:tr>
      <w:tr w:rsidR="009B0494" w14:paraId="4497C3E5" w14:textId="77777777">
        <w:trPr>
          <w:trHeight w:val="508"/>
        </w:trPr>
        <w:tc>
          <w:tcPr>
            <w:tcW w:w="1694" w:type="dxa"/>
          </w:tcPr>
          <w:p w14:paraId="4497C3E1" w14:textId="77777777" w:rsidR="009B0494" w:rsidRDefault="007F4792" w:rsidP="009A260E">
            <w:pPr>
              <w:pStyle w:val="TableParagraph"/>
              <w:spacing w:before="0"/>
              <w:ind w:left="139" w:right="132"/>
            </w:pPr>
            <w:r>
              <w:rPr>
                <w:spacing w:val="-2"/>
              </w:rPr>
              <w:t>CS424</w:t>
            </w:r>
          </w:p>
        </w:tc>
        <w:tc>
          <w:tcPr>
            <w:tcW w:w="4824" w:type="dxa"/>
          </w:tcPr>
          <w:p w14:paraId="4497C3E2" w14:textId="77777777" w:rsidR="009B0494" w:rsidRDefault="007F4792" w:rsidP="009A260E">
            <w:pPr>
              <w:pStyle w:val="TableParagraph"/>
              <w:spacing w:before="0"/>
              <w:jc w:val="left"/>
            </w:pPr>
            <w:r>
              <w:t>DTSP</w:t>
            </w:r>
            <w:r>
              <w:rPr>
                <w:spacing w:val="-2"/>
              </w:rPr>
              <w:t xml:space="preserve"> </w:t>
            </w:r>
            <w:r>
              <w:t>Work</w:t>
            </w:r>
            <w:r>
              <w:rPr>
                <w:spacing w:val="-8"/>
              </w:rPr>
              <w:t xml:space="preserve"> </w:t>
            </w:r>
            <w:r>
              <w:t>Based</w:t>
            </w:r>
            <w:r>
              <w:rPr>
                <w:spacing w:val="-6"/>
              </w:rPr>
              <w:t xml:space="preserve"> </w:t>
            </w:r>
            <w:r>
              <w:t>Learning</w:t>
            </w:r>
            <w:r>
              <w:rPr>
                <w:spacing w:val="-5"/>
              </w:rPr>
              <w:t xml:space="preserve"> </w:t>
            </w:r>
            <w:r>
              <w:rPr>
                <w:spacing w:val="-10"/>
              </w:rPr>
              <w:t>2</w:t>
            </w:r>
          </w:p>
        </w:tc>
        <w:tc>
          <w:tcPr>
            <w:tcW w:w="1272" w:type="dxa"/>
          </w:tcPr>
          <w:p w14:paraId="4497C3E3" w14:textId="77777777" w:rsidR="009B0494" w:rsidRDefault="007F4792" w:rsidP="009A260E">
            <w:pPr>
              <w:pStyle w:val="TableParagraph"/>
              <w:spacing w:before="0"/>
              <w:ind w:left="13"/>
            </w:pPr>
            <w:r>
              <w:t>4</w:t>
            </w:r>
          </w:p>
        </w:tc>
        <w:tc>
          <w:tcPr>
            <w:tcW w:w="1224" w:type="dxa"/>
          </w:tcPr>
          <w:p w14:paraId="4497C3E4" w14:textId="77777777" w:rsidR="009B0494" w:rsidRDefault="007F4792" w:rsidP="009A260E">
            <w:pPr>
              <w:pStyle w:val="TableParagraph"/>
              <w:spacing w:before="0"/>
              <w:ind w:left="222" w:right="207"/>
            </w:pPr>
            <w:r>
              <w:rPr>
                <w:spacing w:val="-5"/>
              </w:rPr>
              <w:t>20</w:t>
            </w:r>
          </w:p>
        </w:tc>
      </w:tr>
      <w:tr w:rsidR="009B0494" w14:paraId="4497C3EA" w14:textId="77777777">
        <w:trPr>
          <w:trHeight w:val="508"/>
        </w:trPr>
        <w:tc>
          <w:tcPr>
            <w:tcW w:w="1694" w:type="dxa"/>
          </w:tcPr>
          <w:p w14:paraId="4497C3E6" w14:textId="77777777" w:rsidR="009B0494" w:rsidRDefault="007F4792" w:rsidP="009A260E">
            <w:pPr>
              <w:pStyle w:val="TableParagraph"/>
              <w:spacing w:before="0"/>
              <w:ind w:left="144" w:right="132"/>
            </w:pPr>
            <w:r>
              <w:rPr>
                <w:spacing w:val="-2"/>
              </w:rPr>
              <w:t>OB307</w:t>
            </w:r>
          </w:p>
        </w:tc>
        <w:tc>
          <w:tcPr>
            <w:tcW w:w="4824" w:type="dxa"/>
          </w:tcPr>
          <w:p w14:paraId="4497C3E7" w14:textId="77777777" w:rsidR="009B0494" w:rsidRDefault="007F4792" w:rsidP="009A260E">
            <w:pPr>
              <w:pStyle w:val="TableParagraph"/>
              <w:spacing w:before="0"/>
              <w:jc w:val="left"/>
            </w:pPr>
            <w:r>
              <w:t>Project</w:t>
            </w:r>
            <w:r>
              <w:rPr>
                <w:spacing w:val="-5"/>
              </w:rPr>
              <w:t xml:space="preserve"> </w:t>
            </w:r>
            <w:r>
              <w:rPr>
                <w:spacing w:val="-2"/>
              </w:rPr>
              <w:t>Management</w:t>
            </w:r>
          </w:p>
        </w:tc>
        <w:tc>
          <w:tcPr>
            <w:tcW w:w="1272" w:type="dxa"/>
          </w:tcPr>
          <w:p w14:paraId="4497C3E8" w14:textId="77777777" w:rsidR="009B0494" w:rsidRDefault="007F4792" w:rsidP="009A260E">
            <w:pPr>
              <w:pStyle w:val="TableParagraph"/>
              <w:spacing w:before="0"/>
              <w:ind w:left="13"/>
            </w:pPr>
            <w:r>
              <w:t>3</w:t>
            </w:r>
          </w:p>
        </w:tc>
        <w:tc>
          <w:tcPr>
            <w:tcW w:w="1224" w:type="dxa"/>
          </w:tcPr>
          <w:p w14:paraId="4497C3E9" w14:textId="77777777" w:rsidR="009B0494" w:rsidRDefault="007F4792" w:rsidP="009A260E">
            <w:pPr>
              <w:pStyle w:val="TableParagraph"/>
              <w:spacing w:before="0"/>
              <w:ind w:left="221" w:right="207"/>
            </w:pPr>
            <w:r>
              <w:rPr>
                <w:spacing w:val="-5"/>
              </w:rPr>
              <w:t>40</w:t>
            </w:r>
          </w:p>
        </w:tc>
      </w:tr>
    </w:tbl>
    <w:p w14:paraId="4497C3EB" w14:textId="77777777" w:rsidR="009B0494" w:rsidRDefault="009B0494" w:rsidP="009A260E">
      <w:pPr>
        <w:pStyle w:val="BodyText"/>
        <w:rPr>
          <w:b/>
        </w:rPr>
      </w:pPr>
    </w:p>
    <w:p w14:paraId="4497C3EC" w14:textId="77777777" w:rsidR="009B0494" w:rsidRDefault="007F4792" w:rsidP="009A260E">
      <w:pPr>
        <w:ind w:left="180"/>
        <w:rPr>
          <w:b/>
        </w:rPr>
      </w:pPr>
      <w:r>
        <w:rPr>
          <w:b/>
          <w:u w:val="single"/>
        </w:rPr>
        <w:t>Fifth</w:t>
      </w:r>
      <w:r>
        <w:rPr>
          <w:b/>
          <w:spacing w:val="-6"/>
          <w:u w:val="single"/>
        </w:rPr>
        <w:t xml:space="preserve"> </w:t>
      </w:r>
      <w:r>
        <w:rPr>
          <w:b/>
          <w:spacing w:val="-4"/>
          <w:u w:val="single"/>
        </w:rPr>
        <w:t>Year</w:t>
      </w:r>
    </w:p>
    <w:p w14:paraId="4497C3ED" w14:textId="77777777" w:rsidR="009B0494" w:rsidRDefault="007F4792" w:rsidP="009A260E">
      <w:pPr>
        <w:pStyle w:val="BodyText"/>
        <w:ind w:left="180"/>
      </w:pPr>
      <w:r>
        <w:t>All</w:t>
      </w:r>
      <w:r>
        <w:rPr>
          <w:spacing w:val="-5"/>
        </w:rPr>
        <w:t xml:space="preserve"> </w:t>
      </w:r>
      <w:r>
        <w:t>students</w:t>
      </w:r>
      <w:r>
        <w:rPr>
          <w:spacing w:val="-3"/>
        </w:rPr>
        <w:t xml:space="preserve"> </w:t>
      </w:r>
      <w:r>
        <w:t>shall</w:t>
      </w:r>
      <w:r>
        <w:rPr>
          <w:spacing w:val="-9"/>
        </w:rPr>
        <w:t xml:space="preserve"> </w:t>
      </w:r>
      <w:r>
        <w:t>undertake</w:t>
      </w:r>
      <w:r>
        <w:rPr>
          <w:spacing w:val="-7"/>
        </w:rPr>
        <w:t xml:space="preserve"> </w:t>
      </w:r>
      <w:r>
        <w:t>modules</w:t>
      </w:r>
      <w:r>
        <w:rPr>
          <w:spacing w:val="-3"/>
        </w:rPr>
        <w:t xml:space="preserve"> </w:t>
      </w:r>
      <w:r>
        <w:t>amounting</w:t>
      </w:r>
      <w:r>
        <w:rPr>
          <w:spacing w:val="-2"/>
        </w:rPr>
        <w:t xml:space="preserve"> </w:t>
      </w:r>
      <w:r>
        <w:t>to</w:t>
      </w:r>
      <w:r>
        <w:rPr>
          <w:spacing w:val="-2"/>
        </w:rPr>
        <w:t xml:space="preserve"> </w:t>
      </w:r>
      <w:r>
        <w:t>90</w:t>
      </w:r>
      <w:r>
        <w:rPr>
          <w:spacing w:val="-1"/>
        </w:rPr>
        <w:t xml:space="preserve"> </w:t>
      </w:r>
      <w:r>
        <w:t>credits</w:t>
      </w:r>
      <w:r>
        <w:rPr>
          <w:spacing w:val="-8"/>
        </w:rPr>
        <w:t xml:space="preserve"> </w:t>
      </w:r>
      <w:r>
        <w:t>as</w:t>
      </w:r>
      <w:r>
        <w:rPr>
          <w:spacing w:val="-8"/>
        </w:rPr>
        <w:t xml:space="preserve"> </w:t>
      </w:r>
      <w:r>
        <w:rPr>
          <w:spacing w:val="-2"/>
        </w:rPr>
        <w:t>follows:</w:t>
      </w:r>
    </w:p>
    <w:p w14:paraId="4497C3EE" w14:textId="77777777" w:rsidR="009B0494" w:rsidRDefault="009B0494" w:rsidP="009A260E">
      <w:pPr>
        <w:pStyle w:val="BodyText"/>
        <w:rPr>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3F3" w14:textId="77777777">
        <w:trPr>
          <w:trHeight w:val="513"/>
        </w:trPr>
        <w:tc>
          <w:tcPr>
            <w:tcW w:w="1694" w:type="dxa"/>
          </w:tcPr>
          <w:p w14:paraId="4497C3EF"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3F0"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3F1" w14:textId="77777777" w:rsidR="009B0494" w:rsidRDefault="007F4792" w:rsidP="009A260E">
            <w:pPr>
              <w:pStyle w:val="TableParagraph"/>
              <w:spacing w:before="0"/>
              <w:ind w:left="346" w:right="331"/>
              <w:rPr>
                <w:b/>
              </w:rPr>
            </w:pPr>
            <w:r>
              <w:rPr>
                <w:b/>
                <w:spacing w:val="-4"/>
              </w:rPr>
              <w:t>Level</w:t>
            </w:r>
          </w:p>
        </w:tc>
        <w:tc>
          <w:tcPr>
            <w:tcW w:w="1224" w:type="dxa"/>
          </w:tcPr>
          <w:p w14:paraId="4497C3F2" w14:textId="77777777" w:rsidR="009B0494" w:rsidRDefault="007F4792" w:rsidP="009A260E">
            <w:pPr>
              <w:pStyle w:val="TableParagraph"/>
              <w:spacing w:before="0"/>
              <w:ind w:left="222" w:right="207"/>
              <w:rPr>
                <w:b/>
              </w:rPr>
            </w:pPr>
            <w:r>
              <w:rPr>
                <w:b/>
                <w:spacing w:val="-2"/>
              </w:rPr>
              <w:t>Credits</w:t>
            </w:r>
          </w:p>
        </w:tc>
      </w:tr>
      <w:tr w:rsidR="009B0494" w14:paraId="4497C3F8" w14:textId="77777777">
        <w:trPr>
          <w:trHeight w:val="508"/>
        </w:trPr>
        <w:tc>
          <w:tcPr>
            <w:tcW w:w="1694" w:type="dxa"/>
          </w:tcPr>
          <w:p w14:paraId="4497C3F4" w14:textId="77777777" w:rsidR="009B0494" w:rsidRDefault="007F4792" w:rsidP="009A260E">
            <w:pPr>
              <w:pStyle w:val="TableParagraph"/>
              <w:spacing w:before="0"/>
              <w:ind w:left="139" w:right="132"/>
            </w:pPr>
            <w:r>
              <w:rPr>
                <w:spacing w:val="-2"/>
              </w:rPr>
              <w:t>CS425</w:t>
            </w:r>
          </w:p>
        </w:tc>
        <w:tc>
          <w:tcPr>
            <w:tcW w:w="4824" w:type="dxa"/>
          </w:tcPr>
          <w:p w14:paraId="4497C3F5" w14:textId="77777777" w:rsidR="009B0494" w:rsidRDefault="007F4792" w:rsidP="009A260E">
            <w:pPr>
              <w:pStyle w:val="TableParagraph"/>
              <w:spacing w:before="0"/>
              <w:jc w:val="left"/>
            </w:pPr>
            <w:r>
              <w:t>Synoptic</w:t>
            </w:r>
            <w:r>
              <w:rPr>
                <w:spacing w:val="-6"/>
              </w:rPr>
              <w:t xml:space="preserve"> </w:t>
            </w:r>
            <w:r>
              <w:rPr>
                <w:spacing w:val="-2"/>
              </w:rPr>
              <w:t>Project</w:t>
            </w:r>
          </w:p>
        </w:tc>
        <w:tc>
          <w:tcPr>
            <w:tcW w:w="1272" w:type="dxa"/>
          </w:tcPr>
          <w:p w14:paraId="4497C3F6" w14:textId="77777777" w:rsidR="009B0494" w:rsidRDefault="007F4792" w:rsidP="009A260E">
            <w:pPr>
              <w:pStyle w:val="TableParagraph"/>
              <w:spacing w:before="0"/>
              <w:ind w:left="13"/>
            </w:pPr>
            <w:r>
              <w:t>4</w:t>
            </w:r>
          </w:p>
        </w:tc>
        <w:tc>
          <w:tcPr>
            <w:tcW w:w="1224" w:type="dxa"/>
          </w:tcPr>
          <w:p w14:paraId="4497C3F7" w14:textId="77777777" w:rsidR="009B0494" w:rsidRDefault="007F4792" w:rsidP="009A260E">
            <w:pPr>
              <w:pStyle w:val="TableParagraph"/>
              <w:spacing w:before="0"/>
              <w:ind w:left="222" w:right="207"/>
            </w:pPr>
            <w:r>
              <w:rPr>
                <w:spacing w:val="-5"/>
              </w:rPr>
              <w:t>60</w:t>
            </w:r>
          </w:p>
        </w:tc>
      </w:tr>
    </w:tbl>
    <w:p w14:paraId="4497C3F9" w14:textId="77777777" w:rsidR="009B0494" w:rsidRDefault="009B0494" w:rsidP="009A260E">
      <w:pPr>
        <w:pStyle w:val="BodyText"/>
        <w:rPr>
          <w:sz w:val="21"/>
        </w:rPr>
      </w:pPr>
    </w:p>
    <w:p w14:paraId="4497C3FA" w14:textId="77777777" w:rsidR="009B0494" w:rsidRDefault="007F4792" w:rsidP="009A260E">
      <w:pPr>
        <w:pStyle w:val="Heading1"/>
        <w:ind w:left="180"/>
      </w:pPr>
      <w:r>
        <w:t>Optional</w:t>
      </w:r>
      <w:r>
        <w:rPr>
          <w:spacing w:val="1"/>
        </w:rPr>
        <w:t xml:space="preserve"> </w:t>
      </w:r>
      <w:r>
        <w:rPr>
          <w:spacing w:val="-2"/>
        </w:rPr>
        <w:t>Modules</w:t>
      </w:r>
    </w:p>
    <w:p w14:paraId="4497C3FB" w14:textId="77777777" w:rsidR="009B0494" w:rsidRDefault="007F4792" w:rsidP="009A260E">
      <w:pPr>
        <w:pStyle w:val="BodyText"/>
        <w:ind w:left="179" w:right="608"/>
      </w:pPr>
      <w:r>
        <w:t>30 credits</w:t>
      </w:r>
      <w:r>
        <w:rPr>
          <w:spacing w:val="-5"/>
        </w:rPr>
        <w:t xml:space="preserve"> </w:t>
      </w:r>
      <w:r>
        <w:t>at</w:t>
      </w:r>
      <w:r>
        <w:rPr>
          <w:spacing w:val="-4"/>
        </w:rPr>
        <w:t xml:space="preserve"> </w:t>
      </w:r>
      <w:r>
        <w:t>Level</w:t>
      </w:r>
      <w:r>
        <w:rPr>
          <w:spacing w:val="-6"/>
        </w:rPr>
        <w:t xml:space="preserve"> </w:t>
      </w:r>
      <w:r>
        <w:t>3</w:t>
      </w:r>
      <w:r>
        <w:rPr>
          <w:spacing w:val="-3"/>
        </w:rPr>
        <w:t xml:space="preserve"> </w:t>
      </w:r>
      <w:r>
        <w:t>or</w:t>
      </w:r>
      <w:r>
        <w:rPr>
          <w:spacing w:val="-2"/>
        </w:rPr>
        <w:t xml:space="preserve"> </w:t>
      </w:r>
      <w:r>
        <w:t>4</w:t>
      </w:r>
      <w:r>
        <w:rPr>
          <w:spacing w:val="-3"/>
        </w:rPr>
        <w:t xml:space="preserve"> </w:t>
      </w:r>
      <w:r>
        <w:t>chosen from</w:t>
      </w:r>
      <w:r>
        <w:rPr>
          <w:spacing w:val="-2"/>
        </w:rPr>
        <w:t xml:space="preserve"> </w:t>
      </w:r>
      <w:r>
        <w:t>the list</w:t>
      </w:r>
      <w:r>
        <w:rPr>
          <w:spacing w:val="-4"/>
        </w:rPr>
        <w:t xml:space="preserve"> </w:t>
      </w:r>
      <w:r>
        <w:t>of</w:t>
      </w:r>
      <w:r>
        <w:rPr>
          <w:spacing w:val="-4"/>
        </w:rPr>
        <w:t xml:space="preserve"> </w:t>
      </w:r>
      <w:r>
        <w:t>optional</w:t>
      </w:r>
      <w:r>
        <w:rPr>
          <w:spacing w:val="-5"/>
        </w:rPr>
        <w:t xml:space="preserve"> </w:t>
      </w:r>
      <w:r>
        <w:t>modules</w:t>
      </w:r>
      <w:r>
        <w:rPr>
          <w:spacing w:val="-5"/>
        </w:rPr>
        <w:t xml:space="preserve"> </w:t>
      </w:r>
      <w:r>
        <w:t>available, as approved by the Advisor of Studies</w:t>
      </w:r>
    </w:p>
    <w:p w14:paraId="4497C3FC" w14:textId="77777777" w:rsidR="009B0494" w:rsidRDefault="009B0494" w:rsidP="009A260E">
      <w:pPr>
        <w:pStyle w:val="BodyText"/>
        <w:rPr>
          <w:sz w:val="24"/>
        </w:rPr>
      </w:pPr>
    </w:p>
    <w:p w14:paraId="4497C3FD" w14:textId="77777777" w:rsidR="009B0494" w:rsidRDefault="009B0494" w:rsidP="009A260E">
      <w:pPr>
        <w:pStyle w:val="BodyText"/>
        <w:rPr>
          <w:sz w:val="20"/>
        </w:rPr>
      </w:pPr>
    </w:p>
    <w:p w14:paraId="4497C3FE" w14:textId="77777777" w:rsidR="009B0494" w:rsidRDefault="007F4792" w:rsidP="009A260E">
      <w:pPr>
        <w:pStyle w:val="Heading1"/>
        <w:spacing w:line="252" w:lineRule="exact"/>
        <w:ind w:left="180"/>
      </w:pPr>
      <w:r>
        <w:rPr>
          <w:spacing w:val="-2"/>
        </w:rPr>
        <w:t>Progress</w:t>
      </w:r>
    </w:p>
    <w:p w14:paraId="4497C3FF" w14:textId="77777777" w:rsidR="009B0494" w:rsidRDefault="007F4792" w:rsidP="009A260E">
      <w:pPr>
        <w:pStyle w:val="ListParagraph"/>
        <w:numPr>
          <w:ilvl w:val="0"/>
          <w:numId w:val="32"/>
        </w:numPr>
        <w:tabs>
          <w:tab w:val="left" w:pos="607"/>
          <w:tab w:val="left" w:pos="608"/>
        </w:tabs>
        <w:spacing w:line="230" w:lineRule="auto"/>
        <w:ind w:right="713"/>
        <w:rPr>
          <w:rFonts w:ascii="Calibri"/>
        </w:rPr>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course,</w:t>
      </w:r>
      <w:r>
        <w:rPr>
          <w:spacing w:val="-4"/>
        </w:rPr>
        <w:t xml:space="preserve"> </w:t>
      </w:r>
      <w:r>
        <w:t>a student</w:t>
      </w:r>
      <w:r>
        <w:rPr>
          <w:spacing w:val="-4"/>
        </w:rPr>
        <w:t xml:space="preserve"> </w:t>
      </w:r>
      <w:r>
        <w:t>must have accumulated</w:t>
      </w:r>
      <w:r>
        <w:rPr>
          <w:spacing w:val="-3"/>
        </w:rPr>
        <w:t xml:space="preserve"> </w:t>
      </w:r>
      <w:r>
        <w:t>at least 210 credits from the programme curriculum.</w:t>
      </w:r>
    </w:p>
    <w:p w14:paraId="4497C400" w14:textId="77777777" w:rsidR="009B0494" w:rsidRDefault="009B0494" w:rsidP="009A260E">
      <w:pPr>
        <w:pStyle w:val="BodyText"/>
      </w:pPr>
    </w:p>
    <w:p w14:paraId="4497C401" w14:textId="77777777" w:rsidR="009B0494" w:rsidRDefault="007F4792" w:rsidP="009A260E">
      <w:pPr>
        <w:pStyle w:val="ListParagraph"/>
        <w:numPr>
          <w:ilvl w:val="0"/>
          <w:numId w:val="32"/>
        </w:numPr>
        <w:tabs>
          <w:tab w:val="left" w:pos="607"/>
          <w:tab w:val="left" w:pos="608"/>
        </w:tabs>
        <w:spacing w:line="230" w:lineRule="auto"/>
        <w:ind w:right="828"/>
        <w:rPr>
          <w:rFonts w:ascii="Calibri"/>
        </w:rPr>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fourth year</w:t>
      </w:r>
      <w:r>
        <w:rPr>
          <w:spacing w:val="-7"/>
        </w:rPr>
        <w:t xml:space="preserve"> </w:t>
      </w:r>
      <w:r>
        <w:t>of</w:t>
      </w:r>
      <w:r>
        <w:rPr>
          <w:spacing w:val="-4"/>
        </w:rPr>
        <w:t xml:space="preserve"> </w:t>
      </w:r>
      <w:r>
        <w:t>the course,</w:t>
      </w:r>
      <w:r>
        <w:rPr>
          <w:spacing w:val="-4"/>
        </w:rPr>
        <w:t xml:space="preserve"> </w:t>
      </w:r>
      <w:r>
        <w:t>a student</w:t>
      </w:r>
      <w:r>
        <w:rPr>
          <w:spacing w:val="-4"/>
        </w:rPr>
        <w:t xml:space="preserve"> </w:t>
      </w:r>
      <w:r>
        <w:t>must</w:t>
      </w:r>
      <w:r>
        <w:rPr>
          <w:spacing w:val="-4"/>
        </w:rPr>
        <w:t xml:space="preserve"> </w:t>
      </w:r>
      <w:r>
        <w:t>have</w:t>
      </w:r>
      <w:r>
        <w:rPr>
          <w:spacing w:val="-3"/>
        </w:rPr>
        <w:t xml:space="preserve"> </w:t>
      </w:r>
      <w:r>
        <w:t>accumulated at least 300 credits from the programme curriculum.</w:t>
      </w:r>
    </w:p>
    <w:p w14:paraId="4497C402" w14:textId="77777777" w:rsidR="009B0494" w:rsidRDefault="009B0494" w:rsidP="009A260E">
      <w:pPr>
        <w:pStyle w:val="BodyText"/>
      </w:pPr>
    </w:p>
    <w:p w14:paraId="4497C403" w14:textId="77777777" w:rsidR="009B0494" w:rsidRDefault="007F4792" w:rsidP="009A260E">
      <w:pPr>
        <w:pStyle w:val="ListParagraph"/>
        <w:numPr>
          <w:ilvl w:val="0"/>
          <w:numId w:val="32"/>
        </w:numPr>
        <w:tabs>
          <w:tab w:val="left" w:pos="607"/>
          <w:tab w:val="left" w:pos="608"/>
        </w:tabs>
        <w:spacing w:line="235" w:lineRule="auto"/>
        <w:ind w:right="785"/>
        <w:rPr>
          <w:rFonts w:ascii="Calibri"/>
        </w:rPr>
      </w:pPr>
      <w:proofErr w:type="gramStart"/>
      <w:r>
        <w:t>In</w:t>
      </w:r>
      <w:r>
        <w:rPr>
          <w:spacing w:val="-2"/>
        </w:rPr>
        <w:t xml:space="preserve"> </w:t>
      </w:r>
      <w:r>
        <w:t>order</w:t>
      </w:r>
      <w:r>
        <w:rPr>
          <w:spacing w:val="-6"/>
        </w:rPr>
        <w:t xml:space="preserve"> </w:t>
      </w:r>
      <w:r>
        <w:t>to</w:t>
      </w:r>
      <w:proofErr w:type="gramEnd"/>
      <w:r>
        <w:rPr>
          <w:spacing w:val="-2"/>
        </w:rPr>
        <w:t xml:space="preserve"> </w:t>
      </w:r>
      <w:r>
        <w:t>progress</w:t>
      </w:r>
      <w:r>
        <w:rPr>
          <w:spacing w:val="-4"/>
        </w:rPr>
        <w:t xml:space="preserve"> </w:t>
      </w:r>
      <w:r>
        <w:t>to</w:t>
      </w:r>
      <w:r>
        <w:rPr>
          <w:spacing w:val="-2"/>
        </w:rPr>
        <w:t xml:space="preserve"> </w:t>
      </w:r>
      <w:r>
        <w:t>the fifth year</w:t>
      </w:r>
      <w:r>
        <w:rPr>
          <w:spacing w:val="-5"/>
        </w:rPr>
        <w:t xml:space="preserve"> </w:t>
      </w:r>
      <w:r>
        <w:t>of</w:t>
      </w:r>
      <w:r>
        <w:rPr>
          <w:spacing w:val="-3"/>
        </w:rPr>
        <w:t xml:space="preserve"> </w:t>
      </w:r>
      <w:r>
        <w:t>the course,</w:t>
      </w:r>
      <w:r>
        <w:rPr>
          <w:spacing w:val="-3"/>
        </w:rPr>
        <w:t xml:space="preserve"> </w:t>
      </w:r>
      <w:r>
        <w:t>a student</w:t>
      </w:r>
      <w:r>
        <w:rPr>
          <w:spacing w:val="-8"/>
        </w:rPr>
        <w:t xml:space="preserve"> </w:t>
      </w:r>
      <w:r>
        <w:t>must</w:t>
      </w:r>
      <w:r>
        <w:rPr>
          <w:spacing w:val="-3"/>
        </w:rPr>
        <w:t xml:space="preserve"> </w:t>
      </w:r>
      <w:r>
        <w:t>have</w:t>
      </w:r>
      <w:r>
        <w:rPr>
          <w:spacing w:val="-2"/>
        </w:rPr>
        <w:t xml:space="preserve"> </w:t>
      </w:r>
      <w:r>
        <w:t>accumulated</w:t>
      </w:r>
      <w:r>
        <w:rPr>
          <w:spacing w:val="-2"/>
        </w:rPr>
        <w:t xml:space="preserve"> </w:t>
      </w:r>
      <w:r>
        <w:t>at least 390 credits from the programme curriculum.</w:t>
      </w:r>
    </w:p>
    <w:p w14:paraId="4497C404" w14:textId="77777777" w:rsidR="009B0494" w:rsidRDefault="009B0494" w:rsidP="009A260E">
      <w:pPr>
        <w:pStyle w:val="BodyText"/>
        <w:rPr>
          <w:sz w:val="21"/>
        </w:rPr>
      </w:pPr>
    </w:p>
    <w:p w14:paraId="4497C405" w14:textId="77777777" w:rsidR="009B0494" w:rsidRDefault="007F4792" w:rsidP="009A260E">
      <w:pPr>
        <w:pStyle w:val="Heading1"/>
        <w:ind w:left="180"/>
      </w:pPr>
      <w:r>
        <w:t>Final</w:t>
      </w:r>
      <w:r>
        <w:rPr>
          <w:spacing w:val="-3"/>
        </w:rPr>
        <w:t xml:space="preserve"> </w:t>
      </w:r>
      <w:r>
        <w:t>Honours</w:t>
      </w:r>
      <w:r>
        <w:rPr>
          <w:spacing w:val="-2"/>
        </w:rPr>
        <w:t xml:space="preserve"> Classification</w:t>
      </w:r>
    </w:p>
    <w:p w14:paraId="4497C406" w14:textId="77777777" w:rsidR="009B0494" w:rsidRDefault="009B0494" w:rsidP="009A260E">
      <w:pPr>
        <w:sectPr w:rsidR="009B0494">
          <w:pgSz w:w="11910" w:h="16840"/>
          <w:pgMar w:top="1340" w:right="820" w:bottom="920" w:left="1260" w:header="0" w:footer="734" w:gutter="0"/>
          <w:cols w:space="720"/>
        </w:sectPr>
      </w:pPr>
    </w:p>
    <w:p w14:paraId="4497C407" w14:textId="77777777" w:rsidR="009B0494" w:rsidRDefault="007F4792" w:rsidP="009A260E">
      <w:pPr>
        <w:pStyle w:val="ListParagraph"/>
        <w:numPr>
          <w:ilvl w:val="0"/>
          <w:numId w:val="32"/>
        </w:numPr>
        <w:tabs>
          <w:tab w:val="left" w:pos="607"/>
          <w:tab w:val="left" w:pos="608"/>
        </w:tabs>
        <w:ind w:right="726"/>
      </w:pPr>
      <w:r>
        <w:lastRenderedPageBreak/>
        <w:t>The final Honours classification will normally be based on the first assessed attempt at compulsory</w:t>
      </w:r>
      <w:r>
        <w:rPr>
          <w:spacing w:val="-3"/>
        </w:rPr>
        <w:t xml:space="preserve"> </w:t>
      </w:r>
      <w:r>
        <w:t>and,</w:t>
      </w:r>
      <w:r>
        <w:rPr>
          <w:spacing w:val="-2"/>
        </w:rPr>
        <w:t xml:space="preserve"> </w:t>
      </w:r>
      <w:r>
        <w:t>where</w:t>
      </w:r>
      <w:r>
        <w:rPr>
          <w:spacing w:val="-5"/>
        </w:rPr>
        <w:t xml:space="preserve"> </w:t>
      </w:r>
      <w:r>
        <w:t>appropriate,</w:t>
      </w:r>
      <w:r>
        <w:rPr>
          <w:spacing w:val="-2"/>
        </w:rPr>
        <w:t xml:space="preserve"> </w:t>
      </w:r>
      <w:r>
        <w:t>specified</w:t>
      </w:r>
      <w:r>
        <w:rPr>
          <w:spacing w:val="-5"/>
        </w:rPr>
        <w:t xml:space="preserve"> </w:t>
      </w:r>
      <w:r>
        <w:t>optional</w:t>
      </w:r>
      <w:r>
        <w:rPr>
          <w:spacing w:val="-4"/>
        </w:rPr>
        <w:t xml:space="preserve"> </w:t>
      </w:r>
      <w:r>
        <w:t>modules</w:t>
      </w:r>
      <w:r>
        <w:rPr>
          <w:spacing w:val="-7"/>
        </w:rPr>
        <w:t xml:space="preserve"> </w:t>
      </w:r>
      <w:r>
        <w:t>which</w:t>
      </w:r>
      <w:r>
        <w:rPr>
          <w:spacing w:val="-1"/>
        </w:rPr>
        <w:t xml:space="preserve"> </w:t>
      </w:r>
      <w:r>
        <w:t>are</w:t>
      </w:r>
      <w:r>
        <w:rPr>
          <w:spacing w:val="-1"/>
        </w:rPr>
        <w:t xml:space="preserve"> </w:t>
      </w:r>
      <w:r>
        <w:t>taken</w:t>
      </w:r>
      <w:r>
        <w:rPr>
          <w:spacing w:val="-1"/>
        </w:rPr>
        <w:t xml:space="preserve"> </w:t>
      </w:r>
      <w:r>
        <w:t>in</w:t>
      </w:r>
      <w:r>
        <w:rPr>
          <w:spacing w:val="-5"/>
        </w:rPr>
        <w:t xml:space="preserve"> </w:t>
      </w:r>
      <w:r>
        <w:t>third and fourth year of the programme.</w:t>
      </w:r>
    </w:p>
    <w:p w14:paraId="4497C408" w14:textId="77777777" w:rsidR="009B0494" w:rsidRDefault="009B0494" w:rsidP="009A260E">
      <w:pPr>
        <w:pStyle w:val="BodyText"/>
      </w:pPr>
    </w:p>
    <w:p w14:paraId="4497C409" w14:textId="77777777" w:rsidR="009B0494" w:rsidRDefault="007F4792" w:rsidP="009A260E">
      <w:pPr>
        <w:pStyle w:val="Heading1"/>
        <w:spacing w:line="251" w:lineRule="exact"/>
        <w:ind w:left="180"/>
      </w:pPr>
      <w:r>
        <w:rPr>
          <w:spacing w:val="-2"/>
        </w:rPr>
        <w:t>Award</w:t>
      </w:r>
    </w:p>
    <w:p w14:paraId="4497C40A" w14:textId="26154238" w:rsidR="009B0494" w:rsidRDefault="007F4792" w:rsidP="009A260E">
      <w:pPr>
        <w:pStyle w:val="ListParagraph"/>
        <w:numPr>
          <w:ilvl w:val="0"/>
          <w:numId w:val="32"/>
        </w:numPr>
        <w:tabs>
          <w:tab w:val="left" w:pos="607"/>
          <w:tab w:val="left" w:pos="608"/>
        </w:tabs>
        <w:ind w:right="635" w:hanging="427"/>
      </w:pPr>
      <w:r>
        <w:t>BSc with Honours:</w:t>
      </w:r>
      <w:r>
        <w:rPr>
          <w:spacing w:val="71"/>
        </w:rPr>
        <w:t xml:space="preserve"> </w:t>
      </w:r>
      <w:proofErr w:type="gramStart"/>
      <w:r>
        <w:t>In order to</w:t>
      </w:r>
      <w:proofErr w:type="gramEnd"/>
      <w:r>
        <w:t xml:space="preserve"> qualify for the award of the degree of BSc with Honours in Digital and Technology Solutions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 including those for the module CS425 Synoptic Project.</w:t>
      </w:r>
    </w:p>
    <w:p w14:paraId="4497C40B" w14:textId="77777777" w:rsidR="009B0494" w:rsidRDefault="009B0494" w:rsidP="009A260E">
      <w:pPr>
        <w:pStyle w:val="BodyText"/>
      </w:pPr>
    </w:p>
    <w:p w14:paraId="4497C40C" w14:textId="5D051F36" w:rsidR="009B0494" w:rsidRDefault="007F4792" w:rsidP="009A260E">
      <w:pPr>
        <w:pStyle w:val="ListParagraph"/>
        <w:numPr>
          <w:ilvl w:val="0"/>
          <w:numId w:val="32"/>
        </w:numPr>
        <w:tabs>
          <w:tab w:val="left" w:pos="608"/>
        </w:tabs>
        <w:ind w:right="621"/>
        <w:rPr>
          <w:color w:val="0000FF"/>
        </w:rPr>
      </w:pPr>
      <w:r>
        <w:t>BSc</w:t>
      </w:r>
      <w:r>
        <w:rPr>
          <w:spacing w:val="-1"/>
        </w:rPr>
        <w:t xml:space="preserve"> </w:t>
      </w:r>
      <w:r>
        <w:t>with Honours</w:t>
      </w:r>
      <w:r>
        <w:rPr>
          <w:spacing w:val="-1"/>
        </w:rPr>
        <w:t xml:space="preserve"> </w:t>
      </w:r>
      <w:r>
        <w:t>with Specialisation in…:</w:t>
      </w:r>
      <w:r>
        <w:rPr>
          <w:spacing w:val="-5"/>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the</w:t>
      </w:r>
      <w:r>
        <w:rPr>
          <w:spacing w:val="-4"/>
        </w:rPr>
        <w:t xml:space="preserve"> </w:t>
      </w:r>
      <w:r>
        <w:t xml:space="preserve">degree of BSc in Digital and Technology Solutions with Specialisation,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r>
        <w:t>shall apply.</w:t>
      </w:r>
      <w:r>
        <w:rPr>
          <w:spacing w:val="40"/>
        </w:rPr>
        <w:t xml:space="preserve"> </w:t>
      </w:r>
      <w:r>
        <w:t xml:space="preserve">Notwithstanding the </w:t>
      </w:r>
      <w:r>
        <w:rPr>
          <w:color w:val="0000FF"/>
          <w:u w:val="single" w:color="0000FF"/>
        </w:rPr>
        <w:t>General Academic Regulations –</w:t>
      </w:r>
      <w:r>
        <w:rPr>
          <w:color w:val="0000FF"/>
        </w:rPr>
        <w:t xml:space="preserve"> </w:t>
      </w:r>
      <w:r>
        <w:rPr>
          <w:color w:val="0000FF"/>
          <w:u w:val="single" w:color="0000FF"/>
        </w:rPr>
        <w:t>Undergraduate, Integrated</w:t>
      </w:r>
      <w:r>
        <w:rPr>
          <w:color w:val="0000FF"/>
          <w:spacing w:val="-3"/>
          <w:u w:val="single" w:color="0000FF"/>
        </w:rPr>
        <w:t xml:space="preserve"> </w:t>
      </w:r>
      <w:r>
        <w:rPr>
          <w:color w:val="0000FF"/>
          <w:u w:val="single" w:color="0000FF"/>
        </w:rPr>
        <w:t>Master</w:t>
      </w:r>
      <w:r>
        <w:rPr>
          <w:color w:val="0000FF"/>
          <w:spacing w:val="-2"/>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Professional</w:t>
      </w:r>
      <w:r>
        <w:rPr>
          <w:color w:val="0000FF"/>
          <w:spacing w:val="-1"/>
          <w:u w:val="single" w:color="0000FF"/>
        </w:rPr>
        <w:t xml:space="preserve"> </w:t>
      </w:r>
      <w:r>
        <w:rPr>
          <w:color w:val="0000FF"/>
          <w:u w:val="single" w:color="0000FF"/>
        </w:rPr>
        <w:t>Graduate Degree</w:t>
      </w:r>
      <w:r>
        <w:rPr>
          <w:color w:val="0000FF"/>
          <w:spacing w:val="-3"/>
          <w:u w:val="single" w:color="0000FF"/>
        </w:rPr>
        <w:t xml:space="preserve"> </w:t>
      </w:r>
      <w:r>
        <w:rPr>
          <w:color w:val="0000FF"/>
          <w:u w:val="single" w:color="0000FF"/>
        </w:rPr>
        <w:t>Programme</w:t>
      </w:r>
      <w:r>
        <w:rPr>
          <w:color w:val="0000FF"/>
          <w:spacing w:val="-3"/>
          <w:u w:val="single" w:color="0000FF"/>
        </w:rPr>
        <w:t xml:space="preserve"> </w:t>
      </w:r>
      <w:r>
        <w:rPr>
          <w:color w:val="0000FF"/>
          <w:u w:val="single" w:color="0000FF"/>
        </w:rPr>
        <w:t>Level</w:t>
      </w:r>
      <w:r>
        <w:rPr>
          <w:color w:val="0000FF"/>
        </w:rPr>
        <w:t xml:space="preserve"> </w:t>
      </w:r>
      <w:r>
        <w:t xml:space="preserve">for the BSc with Honours in Digital and Technology Solutions with Specialisation </w:t>
      </w:r>
      <w:proofErr w:type="gramStart"/>
      <w:r>
        <w:t>in a given</w:t>
      </w:r>
      <w:proofErr w:type="gramEnd"/>
      <w:r>
        <w:rPr>
          <w:spacing w:val="-2"/>
        </w:rPr>
        <w:t xml:space="preserve"> </w:t>
      </w:r>
      <w:r>
        <w:t>topic</w:t>
      </w:r>
      <w:r>
        <w:rPr>
          <w:spacing w:val="-4"/>
        </w:rPr>
        <w:t xml:space="preserve"> </w:t>
      </w:r>
      <w:r>
        <w:t>a candidate</w:t>
      </w:r>
      <w:r>
        <w:rPr>
          <w:spacing w:val="-2"/>
        </w:rPr>
        <w:t xml:space="preserve"> </w:t>
      </w:r>
      <w:r>
        <w:t>must</w:t>
      </w:r>
      <w:r>
        <w:rPr>
          <w:spacing w:val="-3"/>
        </w:rPr>
        <w:t xml:space="preserve"> </w:t>
      </w:r>
      <w:r>
        <w:t>have</w:t>
      </w:r>
      <w:r>
        <w:rPr>
          <w:spacing w:val="-2"/>
        </w:rPr>
        <w:t xml:space="preserve"> </w:t>
      </w:r>
      <w:r>
        <w:t>undertaken</w:t>
      </w:r>
      <w:r>
        <w:rPr>
          <w:spacing w:val="-2"/>
        </w:rPr>
        <w:t xml:space="preserve"> </w:t>
      </w:r>
      <w:r>
        <w:t>30</w:t>
      </w:r>
      <w:r>
        <w:rPr>
          <w:spacing w:val="-7"/>
        </w:rPr>
        <w:t xml:space="preserve"> </w:t>
      </w:r>
      <w:r>
        <w:t>credits</w:t>
      </w:r>
      <w:r>
        <w:rPr>
          <w:spacing w:val="-4"/>
        </w:rPr>
        <w:t xml:space="preserve"> </w:t>
      </w:r>
      <w:r>
        <w:t>at</w:t>
      </w:r>
      <w:r>
        <w:rPr>
          <w:spacing w:val="-3"/>
        </w:rPr>
        <w:t xml:space="preserve"> </w:t>
      </w:r>
      <w:r>
        <w:t>Level</w:t>
      </w:r>
      <w:r>
        <w:rPr>
          <w:spacing w:val="-5"/>
        </w:rPr>
        <w:t xml:space="preserve"> </w:t>
      </w:r>
      <w:r>
        <w:t>4 in</w:t>
      </w:r>
      <w:r>
        <w:rPr>
          <w:spacing w:val="-2"/>
        </w:rPr>
        <w:t xml:space="preserve"> </w:t>
      </w:r>
      <w:r>
        <w:t>subjects</w:t>
      </w:r>
      <w:r>
        <w:rPr>
          <w:spacing w:val="-4"/>
        </w:rPr>
        <w:t xml:space="preserve"> </w:t>
      </w:r>
      <w:r>
        <w:t>related</w:t>
      </w:r>
      <w:r>
        <w:rPr>
          <w:spacing w:val="-2"/>
        </w:rPr>
        <w:t xml:space="preserve"> </w:t>
      </w:r>
      <w:r>
        <w:t>to the specialisation together with CS425.</w:t>
      </w:r>
    </w:p>
    <w:p w14:paraId="4497C40D" w14:textId="77777777" w:rsidR="009B0494" w:rsidRDefault="009B0494" w:rsidP="009A260E">
      <w:pPr>
        <w:pStyle w:val="BodyText"/>
        <w:rPr>
          <w:sz w:val="21"/>
        </w:rPr>
      </w:pPr>
    </w:p>
    <w:p w14:paraId="4497C40E" w14:textId="75C9A68E" w:rsidR="009B0494" w:rsidRDefault="007F4792" w:rsidP="009A260E">
      <w:pPr>
        <w:pStyle w:val="ListParagraph"/>
        <w:numPr>
          <w:ilvl w:val="0"/>
          <w:numId w:val="32"/>
        </w:numPr>
        <w:tabs>
          <w:tab w:val="left" w:pos="607"/>
        </w:tabs>
        <w:ind w:left="606" w:right="803"/>
      </w:pPr>
      <w:r>
        <w:t xml:space="preserve">BSc: </w:t>
      </w:r>
      <w:proofErr w:type="gramStart"/>
      <w:r>
        <w:t>In order to</w:t>
      </w:r>
      <w:proofErr w:type="gramEnd"/>
      <w:r>
        <w:t xml:space="preserve"> qualify for the award of the degree of BSc in Digital and Technology Solutions,</w:t>
      </w:r>
      <w:r>
        <w:rPr>
          <w:spacing w:val="-2"/>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r>
        <w:rPr>
          <w:color w:val="0000FF"/>
        </w:rPr>
        <w:t xml:space="preserve"> </w:t>
      </w:r>
      <w:r>
        <w:t>shall apply.</w:t>
      </w:r>
    </w:p>
    <w:p w14:paraId="4497C40F" w14:textId="77777777" w:rsidR="009B0494" w:rsidRDefault="009B0494" w:rsidP="009A260E">
      <w:pPr>
        <w:pStyle w:val="BodyText"/>
        <w:rPr>
          <w:sz w:val="13"/>
        </w:rPr>
      </w:pPr>
    </w:p>
    <w:p w14:paraId="4497C410" w14:textId="3684606C" w:rsidR="009B0494" w:rsidRDefault="007F4792" w:rsidP="009A260E">
      <w:pPr>
        <w:pStyle w:val="ListParagraph"/>
        <w:numPr>
          <w:ilvl w:val="0"/>
          <w:numId w:val="32"/>
        </w:numPr>
        <w:tabs>
          <w:tab w:val="left" w:pos="608"/>
        </w:tabs>
        <w:ind w:right="635"/>
      </w:pPr>
      <w:r>
        <w:t xml:space="preserve">Diploma of Higher Education: </w:t>
      </w:r>
      <w:proofErr w:type="gramStart"/>
      <w:r>
        <w:t>In order to</w:t>
      </w:r>
      <w:proofErr w:type="gramEnd"/>
      <w:r>
        <w:t xml:space="preserve"> qualify for the award of a Diploma of Higher Education in Digital and Technology Solutions,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w:t>
      </w:r>
    </w:p>
    <w:p w14:paraId="4497C411" w14:textId="77777777" w:rsidR="009B0494" w:rsidRDefault="009B0494" w:rsidP="009A260E">
      <w:pPr>
        <w:sectPr w:rsidR="009B0494">
          <w:pgSz w:w="11910" w:h="16840"/>
          <w:pgMar w:top="1340" w:right="820" w:bottom="920" w:left="1260" w:header="0" w:footer="734" w:gutter="0"/>
          <w:cols w:space="720"/>
        </w:sectPr>
      </w:pPr>
    </w:p>
    <w:p w14:paraId="4497C412" w14:textId="77777777" w:rsidR="009B0494" w:rsidRDefault="007F4792" w:rsidP="00B00F12">
      <w:pPr>
        <w:ind w:left="181"/>
        <w:rPr>
          <w:b/>
          <w:spacing w:val="-2"/>
          <w:sz w:val="28"/>
        </w:rPr>
      </w:pPr>
      <w:bookmarkStart w:id="251" w:name="065_IT_Software_Development"/>
      <w:bookmarkEnd w:id="251"/>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25FE9A54" w14:textId="77777777" w:rsidR="00B00F12" w:rsidRDefault="00B00F12" w:rsidP="00B00F12">
      <w:pPr>
        <w:ind w:left="181"/>
        <w:rPr>
          <w:b/>
          <w:sz w:val="28"/>
        </w:rPr>
      </w:pPr>
    </w:p>
    <w:p w14:paraId="6BF2F5D7" w14:textId="77777777" w:rsidR="00B00F12" w:rsidRDefault="007F4792" w:rsidP="00B00F12">
      <w:pPr>
        <w:ind w:left="181" w:right="1033"/>
        <w:rPr>
          <w:b/>
          <w:sz w:val="28"/>
        </w:rPr>
      </w:pPr>
      <w:r>
        <w:rPr>
          <w:b/>
          <w:sz w:val="28"/>
        </w:rPr>
        <w:t>DEPARTMENT</w:t>
      </w:r>
      <w:r>
        <w:rPr>
          <w:b/>
          <w:spacing w:val="-9"/>
          <w:sz w:val="28"/>
        </w:rPr>
        <w:t xml:space="preserve"> </w:t>
      </w:r>
      <w:r>
        <w:rPr>
          <w:b/>
          <w:sz w:val="28"/>
        </w:rPr>
        <w:t>OF</w:t>
      </w:r>
      <w:r>
        <w:rPr>
          <w:b/>
          <w:spacing w:val="-9"/>
          <w:sz w:val="28"/>
        </w:rPr>
        <w:t xml:space="preserve"> </w:t>
      </w:r>
      <w:r>
        <w:rPr>
          <w:b/>
          <w:sz w:val="28"/>
        </w:rPr>
        <w:t>COMPUTER</w:t>
      </w:r>
      <w:r>
        <w:rPr>
          <w:b/>
          <w:spacing w:val="-11"/>
          <w:sz w:val="28"/>
        </w:rPr>
        <w:t xml:space="preserve"> </w:t>
      </w:r>
      <w:r>
        <w:rPr>
          <w:b/>
          <w:sz w:val="28"/>
        </w:rPr>
        <w:t>AND</w:t>
      </w:r>
      <w:r>
        <w:rPr>
          <w:b/>
          <w:spacing w:val="-7"/>
          <w:sz w:val="28"/>
        </w:rPr>
        <w:t xml:space="preserve"> </w:t>
      </w:r>
      <w:r>
        <w:rPr>
          <w:b/>
          <w:sz w:val="28"/>
        </w:rPr>
        <w:t>INFORMATION</w:t>
      </w:r>
      <w:r>
        <w:rPr>
          <w:b/>
          <w:spacing w:val="-7"/>
          <w:sz w:val="28"/>
        </w:rPr>
        <w:t xml:space="preserve"> </w:t>
      </w:r>
      <w:r>
        <w:rPr>
          <w:b/>
          <w:sz w:val="28"/>
        </w:rPr>
        <w:t xml:space="preserve">SCIENCES </w:t>
      </w:r>
    </w:p>
    <w:p w14:paraId="1BE10461" w14:textId="77777777" w:rsidR="00B00F12" w:rsidRDefault="00B00F12" w:rsidP="00B00F12">
      <w:pPr>
        <w:ind w:left="181" w:right="1033"/>
        <w:rPr>
          <w:b/>
          <w:sz w:val="28"/>
        </w:rPr>
      </w:pPr>
    </w:p>
    <w:p w14:paraId="4497C413" w14:textId="62CE3556" w:rsidR="009B0494" w:rsidRDefault="007F4792" w:rsidP="00B00F12">
      <w:pPr>
        <w:ind w:left="181" w:right="1033"/>
        <w:rPr>
          <w:b/>
          <w:sz w:val="28"/>
        </w:rPr>
      </w:pPr>
      <w:r>
        <w:rPr>
          <w:b/>
          <w:sz w:val="28"/>
        </w:rPr>
        <w:t>IT: SOFTWARE DEVELOPMENT</w:t>
      </w:r>
    </w:p>
    <w:p w14:paraId="25B112A2" w14:textId="77777777" w:rsidR="00B00F12" w:rsidRDefault="00B00F12" w:rsidP="00B00F12">
      <w:pPr>
        <w:ind w:left="181" w:right="1033"/>
        <w:rPr>
          <w:b/>
          <w:sz w:val="28"/>
        </w:rPr>
      </w:pPr>
    </w:p>
    <w:p w14:paraId="4497C414" w14:textId="1BD50F5E" w:rsidR="009B0494" w:rsidRDefault="007F4792" w:rsidP="009A260E">
      <w:pPr>
        <w:pStyle w:val="Heading1"/>
        <w:spacing w:line="237" w:lineRule="auto"/>
        <w:ind w:left="180" w:right="3014"/>
      </w:pPr>
      <w:r>
        <w:t>Bachelor</w:t>
      </w:r>
      <w:r>
        <w:rPr>
          <w:spacing w:val="-2"/>
        </w:rPr>
        <w:t xml:space="preserve"> </w:t>
      </w:r>
      <w:r>
        <w:t>of</w:t>
      </w:r>
      <w:r>
        <w:rPr>
          <w:spacing w:val="-8"/>
        </w:rPr>
        <w:t xml:space="preserve"> </w:t>
      </w:r>
      <w:r>
        <w:t>Science</w:t>
      </w:r>
      <w:r>
        <w:rPr>
          <w:spacing w:val="-5"/>
        </w:rPr>
        <w:t xml:space="preserve"> </w:t>
      </w:r>
      <w:r>
        <w:t>with</w:t>
      </w:r>
      <w:r>
        <w:rPr>
          <w:spacing w:val="-2"/>
        </w:rPr>
        <w:t xml:space="preserve"> </w:t>
      </w:r>
      <w:r>
        <w:t>Honours</w:t>
      </w:r>
      <w:r>
        <w:rPr>
          <w:spacing w:val="-5"/>
        </w:rPr>
        <w:t xml:space="preserve"> </w:t>
      </w:r>
      <w:r>
        <w:t>in</w:t>
      </w:r>
      <w:r>
        <w:rPr>
          <w:spacing w:val="-7"/>
        </w:rPr>
        <w:t xml:space="preserve"> </w:t>
      </w:r>
      <w:r>
        <w:t>IT:</w:t>
      </w:r>
      <w:r>
        <w:rPr>
          <w:spacing w:val="-4"/>
        </w:rPr>
        <w:t xml:space="preserve"> </w:t>
      </w:r>
      <w:r>
        <w:t>Software Development</w:t>
      </w:r>
      <w:r w:rsidR="001A3BA1">
        <w:br/>
      </w:r>
      <w:r>
        <w:t>Bachelor of Science in IT: Software Development</w:t>
      </w:r>
    </w:p>
    <w:p w14:paraId="4497C415" w14:textId="77777777" w:rsidR="009B0494" w:rsidRDefault="007F4792" w:rsidP="009A260E">
      <w:pPr>
        <w:ind w:left="180" w:right="3014"/>
        <w:rPr>
          <w:b/>
        </w:rPr>
      </w:pPr>
      <w:r>
        <w:rPr>
          <w:b/>
        </w:rPr>
        <w:t>Diploma of Higher Education in IT: Software Development Certificate of</w:t>
      </w:r>
      <w:r>
        <w:rPr>
          <w:b/>
          <w:spacing w:val="-4"/>
        </w:rPr>
        <w:t xml:space="preserve"> </w:t>
      </w:r>
      <w:r>
        <w:rPr>
          <w:b/>
        </w:rPr>
        <w:t>Higher</w:t>
      </w:r>
      <w:r>
        <w:rPr>
          <w:b/>
          <w:spacing w:val="-7"/>
        </w:rPr>
        <w:t xml:space="preserve"> </w:t>
      </w:r>
      <w:r>
        <w:rPr>
          <w:b/>
        </w:rPr>
        <w:t>Education</w:t>
      </w:r>
      <w:r>
        <w:rPr>
          <w:b/>
          <w:spacing w:val="-2"/>
        </w:rPr>
        <w:t xml:space="preserve"> </w:t>
      </w:r>
      <w:r>
        <w:rPr>
          <w:b/>
        </w:rPr>
        <w:t>in</w:t>
      </w:r>
      <w:r>
        <w:rPr>
          <w:b/>
          <w:spacing w:val="-7"/>
        </w:rPr>
        <w:t xml:space="preserve"> </w:t>
      </w:r>
      <w:r>
        <w:rPr>
          <w:b/>
        </w:rPr>
        <w:t>IT:</w:t>
      </w:r>
      <w:r>
        <w:rPr>
          <w:b/>
          <w:spacing w:val="-4"/>
        </w:rPr>
        <w:t xml:space="preserve"> </w:t>
      </w:r>
      <w:r>
        <w:rPr>
          <w:b/>
        </w:rPr>
        <w:t>Software</w:t>
      </w:r>
      <w:r>
        <w:rPr>
          <w:b/>
          <w:spacing w:val="-10"/>
        </w:rPr>
        <w:t xml:space="preserve"> </w:t>
      </w:r>
      <w:r>
        <w:rPr>
          <w:b/>
        </w:rPr>
        <w:t>Development</w:t>
      </w:r>
    </w:p>
    <w:p w14:paraId="4497C416" w14:textId="77777777" w:rsidR="009B0494" w:rsidRDefault="009B0494" w:rsidP="009A260E">
      <w:pPr>
        <w:pStyle w:val="BodyText"/>
        <w:rPr>
          <w:b/>
        </w:rPr>
      </w:pPr>
    </w:p>
    <w:p w14:paraId="4497C417" w14:textId="7949DDAE" w:rsidR="009B0494" w:rsidRDefault="007F4792" w:rsidP="009A260E">
      <w:pPr>
        <w:ind w:left="180"/>
        <w:rPr>
          <w:i/>
        </w:rPr>
      </w:pPr>
      <w:r>
        <w:rPr>
          <w:i/>
        </w:rPr>
        <w:t>These</w:t>
      </w:r>
      <w:r>
        <w:rPr>
          <w:i/>
          <w:spacing w:val="-5"/>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5"/>
        </w:rPr>
        <w:t xml:space="preserve"> </w:t>
      </w:r>
      <w:r>
        <w:rPr>
          <w:i/>
        </w:rPr>
        <w:t>in</w:t>
      </w:r>
      <w:r>
        <w:rPr>
          <w:i/>
          <w:spacing w:val="-8"/>
        </w:rPr>
        <w:t xml:space="preserve"> </w:t>
      </w:r>
      <w:r>
        <w:rPr>
          <w:i/>
        </w:rPr>
        <w:t>conjunction</w:t>
      </w:r>
      <w:r>
        <w:rPr>
          <w:i/>
          <w:spacing w:val="-4"/>
        </w:rPr>
        <w:t xml:space="preserve"> </w:t>
      </w:r>
      <w:r>
        <w:rPr>
          <w:i/>
        </w:rPr>
        <w:t>with</w:t>
      </w:r>
      <w:r>
        <w:rPr>
          <w:i/>
          <w:spacing w:val="-5"/>
        </w:rPr>
        <w:t xml:space="preserve"> </w:t>
      </w:r>
      <w:r>
        <w:rPr>
          <w:i/>
          <w:color w:val="0000FF"/>
          <w:u w:val="single" w:color="0000FF"/>
        </w:rPr>
        <w:t>General</w:t>
      </w:r>
      <w:r>
        <w:rPr>
          <w:i/>
          <w:color w:val="0000FF"/>
          <w:spacing w:val="-6"/>
          <w:u w:val="single" w:color="0000FF"/>
        </w:rPr>
        <w:t xml:space="preserve"> </w:t>
      </w:r>
      <w:r>
        <w:rPr>
          <w:i/>
          <w:color w:val="0000FF"/>
          <w:u w:val="single" w:color="0000FF"/>
        </w:rPr>
        <w:t>Undergraduate</w:t>
      </w:r>
      <w:r>
        <w:rPr>
          <w:i/>
          <w:color w:val="0000FF"/>
          <w:spacing w:val="-4"/>
          <w:u w:val="single" w:color="0000FF"/>
        </w:rPr>
        <w:t xml:space="preserve"> </w:t>
      </w:r>
      <w:r>
        <w:rPr>
          <w:i/>
          <w:color w:val="0000FF"/>
          <w:spacing w:val="-2"/>
          <w:u w:val="single" w:color="0000FF"/>
        </w:rPr>
        <w:t>Regulations</w:t>
      </w:r>
      <w:r>
        <w:rPr>
          <w:i/>
          <w:spacing w:val="-2"/>
        </w:rPr>
        <w:t>.</w:t>
      </w:r>
    </w:p>
    <w:p w14:paraId="4497C418" w14:textId="77777777" w:rsidR="009B0494" w:rsidRDefault="009B0494" w:rsidP="009A260E">
      <w:pPr>
        <w:pStyle w:val="BodyText"/>
        <w:rPr>
          <w:i/>
          <w:sz w:val="14"/>
        </w:rPr>
      </w:pPr>
    </w:p>
    <w:p w14:paraId="4497C419" w14:textId="77777777" w:rsidR="009B0494" w:rsidRDefault="007F4792" w:rsidP="009A260E">
      <w:pPr>
        <w:pStyle w:val="Heading1"/>
        <w:spacing w:line="251" w:lineRule="exact"/>
        <w:ind w:left="180"/>
      </w:pPr>
      <w:r>
        <w:t>Status of</w:t>
      </w:r>
      <w:r>
        <w:rPr>
          <w:spacing w:val="-3"/>
        </w:rPr>
        <w:t xml:space="preserve"> </w:t>
      </w:r>
      <w:r>
        <w:t>the</w:t>
      </w:r>
      <w:r>
        <w:rPr>
          <w:spacing w:val="-3"/>
        </w:rPr>
        <w:t xml:space="preserve"> </w:t>
      </w:r>
      <w:r>
        <w:rPr>
          <w:spacing w:val="-2"/>
        </w:rPr>
        <w:t>Programmes</w:t>
      </w:r>
    </w:p>
    <w:p w14:paraId="4497C41A" w14:textId="77777777" w:rsidR="009B0494" w:rsidRDefault="007F4792" w:rsidP="009A260E">
      <w:pPr>
        <w:pStyle w:val="ListParagraph"/>
        <w:numPr>
          <w:ilvl w:val="0"/>
          <w:numId w:val="31"/>
        </w:numPr>
        <w:tabs>
          <w:tab w:val="left" w:pos="607"/>
          <w:tab w:val="left" w:pos="608"/>
        </w:tabs>
        <w:spacing w:line="251" w:lineRule="exact"/>
        <w:jc w:val="left"/>
      </w:pPr>
      <w:r>
        <w:t>All</w:t>
      </w:r>
      <w:r>
        <w:rPr>
          <w:spacing w:val="-5"/>
        </w:rPr>
        <w:t xml:space="preserve"> </w:t>
      </w:r>
      <w:r>
        <w:t>students</w:t>
      </w:r>
      <w:r>
        <w:rPr>
          <w:spacing w:val="-7"/>
        </w:rPr>
        <w:t xml:space="preserve"> </w:t>
      </w:r>
      <w:r>
        <w:t>are</w:t>
      </w:r>
      <w:r>
        <w:rPr>
          <w:spacing w:val="-6"/>
        </w:rPr>
        <w:t xml:space="preserve"> </w:t>
      </w:r>
      <w:r>
        <w:t>normally</w:t>
      </w:r>
      <w:r>
        <w:rPr>
          <w:spacing w:val="-4"/>
        </w:rPr>
        <w:t xml:space="preserve"> </w:t>
      </w:r>
      <w:r>
        <w:t>admitted</w:t>
      </w:r>
      <w:r>
        <w:rPr>
          <w:spacing w:val="-1"/>
        </w:rPr>
        <w:t xml:space="preserve"> </w:t>
      </w:r>
      <w:r>
        <w:t>in</w:t>
      </w:r>
      <w:r>
        <w:rPr>
          <w:spacing w:val="-6"/>
        </w:rPr>
        <w:t xml:space="preserve"> </w:t>
      </w:r>
      <w:r>
        <w:t>the</w:t>
      </w:r>
      <w:r>
        <w:rPr>
          <w:spacing w:val="-1"/>
        </w:rPr>
        <w:t xml:space="preserve"> </w:t>
      </w:r>
      <w:r>
        <w:t>first</w:t>
      </w:r>
      <w:r>
        <w:rPr>
          <w:spacing w:val="-7"/>
        </w:rPr>
        <w:t xml:space="preserve"> </w:t>
      </w:r>
      <w:r>
        <w:t>instance</w:t>
      </w:r>
      <w:r>
        <w:rPr>
          <w:spacing w:val="-6"/>
        </w:rPr>
        <w:t xml:space="preserve"> </w:t>
      </w:r>
      <w:r>
        <w:t>as</w:t>
      </w:r>
      <w:r>
        <w:rPr>
          <w:spacing w:val="-8"/>
        </w:rPr>
        <w:t xml:space="preserve"> </w:t>
      </w:r>
      <w:r>
        <w:t>potential</w:t>
      </w:r>
      <w:r>
        <w:rPr>
          <w:spacing w:val="-4"/>
        </w:rPr>
        <w:t xml:space="preserve"> </w:t>
      </w:r>
      <w:r>
        <w:t>Honours</w:t>
      </w:r>
      <w:r>
        <w:rPr>
          <w:spacing w:val="-3"/>
        </w:rPr>
        <w:t xml:space="preserve"> </w:t>
      </w:r>
      <w:r>
        <w:rPr>
          <w:spacing w:val="-2"/>
        </w:rPr>
        <w:t>students.</w:t>
      </w:r>
    </w:p>
    <w:p w14:paraId="4497C41B" w14:textId="77777777" w:rsidR="009B0494" w:rsidRDefault="009B0494" w:rsidP="009A260E">
      <w:pPr>
        <w:pStyle w:val="BodyText"/>
      </w:pPr>
    </w:p>
    <w:p w14:paraId="4497C41C" w14:textId="77777777" w:rsidR="009B0494" w:rsidRDefault="007F4792" w:rsidP="009A260E">
      <w:pPr>
        <w:pStyle w:val="Heading1"/>
        <w:spacing w:line="251" w:lineRule="exact"/>
        <w:ind w:left="180"/>
      </w:pPr>
      <w:r>
        <w:t>Mode</w:t>
      </w:r>
      <w:r>
        <w:rPr>
          <w:spacing w:val="-2"/>
        </w:rPr>
        <w:t xml:space="preserve"> </w:t>
      </w:r>
      <w:r>
        <w:t>of</w:t>
      </w:r>
      <w:r>
        <w:rPr>
          <w:spacing w:val="-3"/>
        </w:rPr>
        <w:t xml:space="preserve"> </w:t>
      </w:r>
      <w:r>
        <w:rPr>
          <w:spacing w:val="-2"/>
        </w:rPr>
        <w:t>Study</w:t>
      </w:r>
    </w:p>
    <w:p w14:paraId="4497C41D" w14:textId="77777777" w:rsidR="009B0494" w:rsidRDefault="007F4792" w:rsidP="009A260E">
      <w:pPr>
        <w:pStyle w:val="ListParagraph"/>
        <w:numPr>
          <w:ilvl w:val="0"/>
          <w:numId w:val="31"/>
        </w:numPr>
        <w:tabs>
          <w:tab w:val="left" w:pos="607"/>
          <w:tab w:val="left" w:pos="608"/>
        </w:tabs>
        <w:ind w:right="1349"/>
        <w:jc w:val="left"/>
      </w:pPr>
      <w:r>
        <w:t>The</w:t>
      </w:r>
      <w:r>
        <w:rPr>
          <w:spacing w:val="-4"/>
        </w:rPr>
        <w:t xml:space="preserve"> </w:t>
      </w:r>
      <w:r>
        <w:t>programmes</w:t>
      </w:r>
      <w:r>
        <w:rPr>
          <w:spacing w:val="-6"/>
        </w:rPr>
        <w:t xml:space="preserve"> </w:t>
      </w:r>
      <w:r>
        <w:t>are</w:t>
      </w:r>
      <w:r>
        <w:rPr>
          <w:spacing w:val="-4"/>
        </w:rPr>
        <w:t xml:space="preserve"> </w:t>
      </w:r>
      <w:r>
        <w:t>available flexibly</w:t>
      </w:r>
      <w:r>
        <w:rPr>
          <w:spacing w:val="-1"/>
        </w:rPr>
        <w:t xml:space="preserve"> </w:t>
      </w:r>
      <w:r>
        <w:t>via</w:t>
      </w:r>
      <w:r>
        <w:rPr>
          <w:spacing w:val="-4"/>
        </w:rPr>
        <w:t xml:space="preserve"> </w:t>
      </w:r>
      <w:r>
        <w:t>on campus</w:t>
      </w:r>
      <w:r>
        <w:rPr>
          <w:spacing w:val="-1"/>
        </w:rPr>
        <w:t xml:space="preserve"> </w:t>
      </w:r>
      <w:r>
        <w:t>study</w:t>
      </w:r>
      <w:r>
        <w:rPr>
          <w:spacing w:val="-2"/>
        </w:rPr>
        <w:t xml:space="preserve"> </w:t>
      </w:r>
      <w:r>
        <w:t>(Open Access)</w:t>
      </w:r>
      <w:r>
        <w:rPr>
          <w:spacing w:val="-8"/>
        </w:rPr>
        <w:t xml:space="preserve"> </w:t>
      </w:r>
      <w:r>
        <w:t>or</w:t>
      </w:r>
      <w:r>
        <w:rPr>
          <w:spacing w:val="-3"/>
        </w:rPr>
        <w:t xml:space="preserve"> </w:t>
      </w:r>
      <w:r>
        <w:t>off campus (Distance Learning) on a full-time basis.</w:t>
      </w:r>
    </w:p>
    <w:p w14:paraId="4497C41E" w14:textId="77777777" w:rsidR="009B0494" w:rsidRDefault="009B0494" w:rsidP="009A260E">
      <w:pPr>
        <w:pStyle w:val="BodyText"/>
        <w:rPr>
          <w:sz w:val="21"/>
        </w:rPr>
      </w:pPr>
    </w:p>
    <w:p w14:paraId="4497C41F" w14:textId="77777777" w:rsidR="009B0494" w:rsidRDefault="007F4792" w:rsidP="009A260E">
      <w:pPr>
        <w:pStyle w:val="Heading1"/>
        <w:ind w:left="180"/>
      </w:pPr>
      <w:r>
        <w:rPr>
          <w:spacing w:val="-2"/>
        </w:rPr>
        <w:t>Curriculum</w:t>
      </w:r>
    </w:p>
    <w:p w14:paraId="4497C420" w14:textId="77777777" w:rsidR="009B0494" w:rsidRDefault="007F4792" w:rsidP="009A260E">
      <w:pPr>
        <w:pStyle w:val="ListParagraph"/>
        <w:numPr>
          <w:ilvl w:val="0"/>
          <w:numId w:val="31"/>
        </w:numPr>
        <w:tabs>
          <w:tab w:val="left" w:pos="607"/>
          <w:tab w:val="left" w:pos="608"/>
        </w:tabs>
        <w:jc w:val="left"/>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421" w14:textId="77777777" w:rsidR="009B0494" w:rsidRDefault="009B0494" w:rsidP="009A260E">
      <w:pPr>
        <w:pStyle w:val="BodyText"/>
      </w:pPr>
    </w:p>
    <w:p w14:paraId="4497C422" w14:textId="77777777" w:rsidR="009B0494" w:rsidRDefault="007F4792" w:rsidP="009A260E">
      <w:pPr>
        <w:pStyle w:val="Heading1"/>
        <w:spacing w:line="251" w:lineRule="exact"/>
        <w:ind w:left="180"/>
      </w:pPr>
      <w:r>
        <w:rPr>
          <w:u w:val="single"/>
        </w:rPr>
        <w:t>First</w:t>
      </w:r>
      <w:r>
        <w:rPr>
          <w:spacing w:val="-2"/>
          <w:u w:val="single"/>
        </w:rPr>
        <w:t xml:space="preserve"> </w:t>
      </w:r>
      <w:r>
        <w:rPr>
          <w:spacing w:val="-4"/>
          <w:u w:val="single"/>
        </w:rPr>
        <w:t>Year</w:t>
      </w:r>
    </w:p>
    <w:p w14:paraId="4497C423" w14:textId="77777777" w:rsidR="009B0494" w:rsidRDefault="007F4792" w:rsidP="009A260E">
      <w:pPr>
        <w:pStyle w:val="BodyText"/>
        <w:spacing w:line="251" w:lineRule="exac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424" w14:textId="77777777" w:rsidR="009B0494" w:rsidRDefault="009B0494" w:rsidP="009A260E">
      <w:pPr>
        <w:pStyle w:val="BodyText"/>
      </w:pPr>
    </w:p>
    <w:p w14:paraId="4497C425"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426"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2B" w14:textId="77777777">
        <w:trPr>
          <w:trHeight w:val="513"/>
        </w:trPr>
        <w:tc>
          <w:tcPr>
            <w:tcW w:w="1694" w:type="dxa"/>
          </w:tcPr>
          <w:p w14:paraId="4497C42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428"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429" w14:textId="77777777" w:rsidR="009B0494" w:rsidRDefault="007F4792" w:rsidP="009A260E">
            <w:pPr>
              <w:pStyle w:val="TableParagraph"/>
              <w:spacing w:before="0"/>
              <w:ind w:left="346" w:right="331"/>
              <w:rPr>
                <w:b/>
              </w:rPr>
            </w:pPr>
            <w:r>
              <w:rPr>
                <w:b/>
                <w:spacing w:val="-4"/>
              </w:rPr>
              <w:t>Level</w:t>
            </w:r>
          </w:p>
        </w:tc>
        <w:tc>
          <w:tcPr>
            <w:tcW w:w="1224" w:type="dxa"/>
          </w:tcPr>
          <w:p w14:paraId="4497C42A" w14:textId="77777777" w:rsidR="009B0494" w:rsidRDefault="007F4792" w:rsidP="009A260E">
            <w:pPr>
              <w:pStyle w:val="TableParagraph"/>
              <w:spacing w:before="0"/>
              <w:ind w:left="222" w:right="207"/>
              <w:rPr>
                <w:b/>
              </w:rPr>
            </w:pPr>
            <w:r>
              <w:rPr>
                <w:b/>
                <w:spacing w:val="-2"/>
              </w:rPr>
              <w:t>Credits</w:t>
            </w:r>
          </w:p>
        </w:tc>
      </w:tr>
      <w:tr w:rsidR="009B0494" w14:paraId="4497C430" w14:textId="77777777">
        <w:trPr>
          <w:trHeight w:val="508"/>
        </w:trPr>
        <w:tc>
          <w:tcPr>
            <w:tcW w:w="1694" w:type="dxa"/>
          </w:tcPr>
          <w:p w14:paraId="4497C42C" w14:textId="77777777" w:rsidR="009B0494" w:rsidRDefault="007F4792" w:rsidP="009A260E">
            <w:pPr>
              <w:pStyle w:val="TableParagraph"/>
              <w:spacing w:before="0"/>
              <w:ind w:left="144" w:right="130"/>
            </w:pPr>
            <w:r>
              <w:rPr>
                <w:spacing w:val="-2"/>
              </w:rPr>
              <w:t>CS111</w:t>
            </w:r>
          </w:p>
        </w:tc>
        <w:tc>
          <w:tcPr>
            <w:tcW w:w="4824" w:type="dxa"/>
          </w:tcPr>
          <w:p w14:paraId="4497C42D" w14:textId="77777777" w:rsidR="009B0494" w:rsidRDefault="007F4792" w:rsidP="009A260E">
            <w:pPr>
              <w:pStyle w:val="TableParagraph"/>
              <w:spacing w:before="0"/>
              <w:jc w:val="left"/>
            </w:pPr>
            <w:r>
              <w:t>Computational</w:t>
            </w:r>
            <w:r>
              <w:rPr>
                <w:spacing w:val="-11"/>
              </w:rPr>
              <w:t xml:space="preserve"> </w:t>
            </w:r>
            <w:r>
              <w:t>Thinking</w:t>
            </w:r>
            <w:r>
              <w:rPr>
                <w:spacing w:val="-7"/>
              </w:rPr>
              <w:t xml:space="preserve"> </w:t>
            </w:r>
            <w:r>
              <w:rPr>
                <w:spacing w:val="-4"/>
              </w:rPr>
              <w:t>(GA)</w:t>
            </w:r>
          </w:p>
        </w:tc>
        <w:tc>
          <w:tcPr>
            <w:tcW w:w="1272" w:type="dxa"/>
          </w:tcPr>
          <w:p w14:paraId="4497C42E" w14:textId="77777777" w:rsidR="009B0494" w:rsidRDefault="007F4792" w:rsidP="009A260E">
            <w:pPr>
              <w:pStyle w:val="TableParagraph"/>
              <w:spacing w:before="0"/>
              <w:ind w:left="13"/>
            </w:pPr>
            <w:r>
              <w:t>1</w:t>
            </w:r>
          </w:p>
        </w:tc>
        <w:tc>
          <w:tcPr>
            <w:tcW w:w="1224" w:type="dxa"/>
          </w:tcPr>
          <w:p w14:paraId="4497C42F" w14:textId="77777777" w:rsidR="009B0494" w:rsidRDefault="007F4792" w:rsidP="009A260E">
            <w:pPr>
              <w:pStyle w:val="TableParagraph"/>
              <w:spacing w:before="0"/>
              <w:ind w:left="222" w:right="207"/>
            </w:pPr>
            <w:r>
              <w:rPr>
                <w:spacing w:val="-5"/>
              </w:rPr>
              <w:t>20</w:t>
            </w:r>
          </w:p>
        </w:tc>
      </w:tr>
      <w:tr w:rsidR="009B0494" w14:paraId="4497C435" w14:textId="77777777">
        <w:trPr>
          <w:trHeight w:val="508"/>
        </w:trPr>
        <w:tc>
          <w:tcPr>
            <w:tcW w:w="1694" w:type="dxa"/>
          </w:tcPr>
          <w:p w14:paraId="4497C431" w14:textId="77777777" w:rsidR="009B0494" w:rsidRDefault="007F4792" w:rsidP="009A260E">
            <w:pPr>
              <w:pStyle w:val="TableParagraph"/>
              <w:spacing w:before="0"/>
              <w:ind w:left="144" w:right="130"/>
            </w:pPr>
            <w:r>
              <w:rPr>
                <w:spacing w:val="-2"/>
              </w:rPr>
              <w:t>CS112</w:t>
            </w:r>
          </w:p>
        </w:tc>
        <w:tc>
          <w:tcPr>
            <w:tcW w:w="4824" w:type="dxa"/>
          </w:tcPr>
          <w:p w14:paraId="4497C432" w14:textId="77777777" w:rsidR="009B0494" w:rsidRDefault="007F4792" w:rsidP="009A260E">
            <w:pPr>
              <w:pStyle w:val="TableParagraph"/>
              <w:spacing w:before="0"/>
              <w:jc w:val="left"/>
            </w:pPr>
            <w:r>
              <w:t>Programming</w:t>
            </w:r>
            <w:r>
              <w:rPr>
                <w:spacing w:val="-7"/>
              </w:rPr>
              <w:t xml:space="preserve"> </w:t>
            </w:r>
            <w:r>
              <w:t xml:space="preserve">1 </w:t>
            </w:r>
            <w:r>
              <w:rPr>
                <w:spacing w:val="-4"/>
              </w:rPr>
              <w:t>(GA)</w:t>
            </w:r>
          </w:p>
        </w:tc>
        <w:tc>
          <w:tcPr>
            <w:tcW w:w="1272" w:type="dxa"/>
          </w:tcPr>
          <w:p w14:paraId="4497C433" w14:textId="77777777" w:rsidR="009B0494" w:rsidRDefault="007F4792" w:rsidP="009A260E">
            <w:pPr>
              <w:pStyle w:val="TableParagraph"/>
              <w:spacing w:before="0"/>
              <w:ind w:left="13"/>
            </w:pPr>
            <w:r>
              <w:t>1</w:t>
            </w:r>
          </w:p>
        </w:tc>
        <w:tc>
          <w:tcPr>
            <w:tcW w:w="1224" w:type="dxa"/>
          </w:tcPr>
          <w:p w14:paraId="4497C434" w14:textId="77777777" w:rsidR="009B0494" w:rsidRDefault="007F4792" w:rsidP="009A260E">
            <w:pPr>
              <w:pStyle w:val="TableParagraph"/>
              <w:spacing w:before="0"/>
              <w:ind w:left="222" w:right="207"/>
            </w:pPr>
            <w:r>
              <w:rPr>
                <w:spacing w:val="-5"/>
              </w:rPr>
              <w:t>30</w:t>
            </w:r>
          </w:p>
        </w:tc>
      </w:tr>
      <w:tr w:rsidR="009B0494" w14:paraId="4497C43A" w14:textId="77777777">
        <w:trPr>
          <w:trHeight w:val="513"/>
        </w:trPr>
        <w:tc>
          <w:tcPr>
            <w:tcW w:w="1694" w:type="dxa"/>
          </w:tcPr>
          <w:p w14:paraId="4497C436" w14:textId="77777777" w:rsidR="009B0494" w:rsidRDefault="007F4792" w:rsidP="009A260E">
            <w:pPr>
              <w:pStyle w:val="TableParagraph"/>
              <w:spacing w:before="0"/>
              <w:ind w:left="144" w:right="130"/>
            </w:pPr>
            <w:r>
              <w:rPr>
                <w:spacing w:val="-2"/>
              </w:rPr>
              <w:t>CS113</w:t>
            </w:r>
          </w:p>
        </w:tc>
        <w:tc>
          <w:tcPr>
            <w:tcW w:w="4824" w:type="dxa"/>
          </w:tcPr>
          <w:p w14:paraId="4497C437" w14:textId="77777777" w:rsidR="009B0494" w:rsidRDefault="007F4792" w:rsidP="009A260E">
            <w:pPr>
              <w:pStyle w:val="TableParagraph"/>
              <w:spacing w:before="0"/>
              <w:jc w:val="left"/>
            </w:pPr>
            <w:r>
              <w:t>Information</w:t>
            </w:r>
            <w:r>
              <w:rPr>
                <w:spacing w:val="-6"/>
              </w:rPr>
              <w:t xml:space="preserve"> </w:t>
            </w:r>
            <w:r>
              <w:t>and</w:t>
            </w:r>
            <w:r>
              <w:rPr>
                <w:spacing w:val="-1"/>
              </w:rPr>
              <w:t xml:space="preserve"> </w:t>
            </w:r>
            <w:r>
              <w:t>Data</w:t>
            </w:r>
            <w:r>
              <w:rPr>
                <w:spacing w:val="-6"/>
              </w:rPr>
              <w:t xml:space="preserve"> </w:t>
            </w:r>
            <w:r>
              <w:t xml:space="preserve">1 </w:t>
            </w:r>
            <w:r>
              <w:rPr>
                <w:spacing w:val="-4"/>
              </w:rPr>
              <w:t>(GA)</w:t>
            </w:r>
          </w:p>
        </w:tc>
        <w:tc>
          <w:tcPr>
            <w:tcW w:w="1272" w:type="dxa"/>
          </w:tcPr>
          <w:p w14:paraId="4497C438" w14:textId="77777777" w:rsidR="009B0494" w:rsidRDefault="007F4792" w:rsidP="009A260E">
            <w:pPr>
              <w:pStyle w:val="TableParagraph"/>
              <w:spacing w:before="0"/>
              <w:ind w:left="13"/>
            </w:pPr>
            <w:r>
              <w:t>1</w:t>
            </w:r>
          </w:p>
        </w:tc>
        <w:tc>
          <w:tcPr>
            <w:tcW w:w="1224" w:type="dxa"/>
          </w:tcPr>
          <w:p w14:paraId="4497C439" w14:textId="77777777" w:rsidR="009B0494" w:rsidRDefault="007F4792" w:rsidP="009A260E">
            <w:pPr>
              <w:pStyle w:val="TableParagraph"/>
              <w:spacing w:before="0"/>
              <w:ind w:left="222" w:right="207"/>
            </w:pPr>
            <w:r>
              <w:rPr>
                <w:spacing w:val="-5"/>
              </w:rPr>
              <w:t>20</w:t>
            </w:r>
          </w:p>
        </w:tc>
      </w:tr>
      <w:tr w:rsidR="009B0494" w14:paraId="4497C43F" w14:textId="77777777">
        <w:trPr>
          <w:trHeight w:val="508"/>
        </w:trPr>
        <w:tc>
          <w:tcPr>
            <w:tcW w:w="1694" w:type="dxa"/>
          </w:tcPr>
          <w:p w14:paraId="4497C43B" w14:textId="77777777" w:rsidR="009B0494" w:rsidRDefault="007F4792" w:rsidP="009A260E">
            <w:pPr>
              <w:pStyle w:val="TableParagraph"/>
              <w:spacing w:before="0"/>
              <w:ind w:left="144" w:right="130"/>
            </w:pPr>
            <w:r>
              <w:rPr>
                <w:spacing w:val="-2"/>
              </w:rPr>
              <w:t>CS114</w:t>
            </w:r>
          </w:p>
        </w:tc>
        <w:tc>
          <w:tcPr>
            <w:tcW w:w="4824" w:type="dxa"/>
          </w:tcPr>
          <w:p w14:paraId="4497C43C" w14:textId="77777777" w:rsidR="009B0494" w:rsidRDefault="007F4792" w:rsidP="009A260E">
            <w:pPr>
              <w:pStyle w:val="TableParagraph"/>
              <w:spacing w:before="0"/>
              <w:jc w:val="left"/>
            </w:pPr>
            <w:r>
              <w:t>Software</w:t>
            </w:r>
            <w:r>
              <w:rPr>
                <w:spacing w:val="-9"/>
              </w:rPr>
              <w:t xml:space="preserve"> </w:t>
            </w:r>
            <w:r>
              <w:t>Engineering</w:t>
            </w:r>
            <w:r>
              <w:rPr>
                <w:spacing w:val="-7"/>
              </w:rPr>
              <w:t xml:space="preserve"> </w:t>
            </w:r>
            <w:r>
              <w:t>1</w:t>
            </w:r>
            <w:r>
              <w:rPr>
                <w:spacing w:val="-2"/>
              </w:rPr>
              <w:t xml:space="preserve"> </w:t>
            </w:r>
            <w:r>
              <w:rPr>
                <w:spacing w:val="-4"/>
              </w:rPr>
              <w:t>(GA)</w:t>
            </w:r>
          </w:p>
        </w:tc>
        <w:tc>
          <w:tcPr>
            <w:tcW w:w="1272" w:type="dxa"/>
          </w:tcPr>
          <w:p w14:paraId="4497C43D" w14:textId="77777777" w:rsidR="009B0494" w:rsidRDefault="007F4792" w:rsidP="009A260E">
            <w:pPr>
              <w:pStyle w:val="TableParagraph"/>
              <w:spacing w:before="0"/>
              <w:ind w:left="13"/>
            </w:pPr>
            <w:r>
              <w:t>1</w:t>
            </w:r>
          </w:p>
        </w:tc>
        <w:tc>
          <w:tcPr>
            <w:tcW w:w="1224" w:type="dxa"/>
          </w:tcPr>
          <w:p w14:paraId="4497C43E" w14:textId="77777777" w:rsidR="009B0494" w:rsidRDefault="007F4792" w:rsidP="009A260E">
            <w:pPr>
              <w:pStyle w:val="TableParagraph"/>
              <w:spacing w:before="0"/>
              <w:ind w:left="221" w:right="207"/>
            </w:pPr>
            <w:r>
              <w:rPr>
                <w:spacing w:val="-5"/>
              </w:rPr>
              <w:t>20</w:t>
            </w:r>
          </w:p>
        </w:tc>
      </w:tr>
      <w:tr w:rsidR="009B0494" w14:paraId="4497C444" w14:textId="77777777">
        <w:trPr>
          <w:trHeight w:val="508"/>
        </w:trPr>
        <w:tc>
          <w:tcPr>
            <w:tcW w:w="1694" w:type="dxa"/>
          </w:tcPr>
          <w:p w14:paraId="4497C440" w14:textId="77777777" w:rsidR="009B0494" w:rsidRDefault="007F4792" w:rsidP="009A260E">
            <w:pPr>
              <w:pStyle w:val="TableParagraph"/>
              <w:spacing w:before="0"/>
              <w:ind w:left="144" w:right="130"/>
            </w:pPr>
            <w:r>
              <w:rPr>
                <w:spacing w:val="-2"/>
              </w:rPr>
              <w:t>CS115</w:t>
            </w:r>
          </w:p>
        </w:tc>
        <w:tc>
          <w:tcPr>
            <w:tcW w:w="4824" w:type="dxa"/>
          </w:tcPr>
          <w:p w14:paraId="4497C441" w14:textId="77777777" w:rsidR="009B0494" w:rsidRDefault="007F4792" w:rsidP="009A260E">
            <w:pPr>
              <w:pStyle w:val="TableParagraph"/>
              <w:spacing w:before="0"/>
              <w:jc w:val="left"/>
            </w:pPr>
            <w:r>
              <w:t>Integrated</w:t>
            </w:r>
            <w:r>
              <w:rPr>
                <w:spacing w:val="-4"/>
              </w:rPr>
              <w:t xml:space="preserve"> </w:t>
            </w:r>
            <w:r>
              <w:t>Project</w:t>
            </w:r>
            <w:r>
              <w:rPr>
                <w:spacing w:val="-8"/>
              </w:rPr>
              <w:t xml:space="preserve"> </w:t>
            </w:r>
            <w:r>
              <w:t>1</w:t>
            </w:r>
            <w:r>
              <w:rPr>
                <w:spacing w:val="-1"/>
              </w:rPr>
              <w:t xml:space="preserve"> </w:t>
            </w:r>
            <w:r>
              <w:rPr>
                <w:spacing w:val="-4"/>
              </w:rPr>
              <w:t>(GA)</w:t>
            </w:r>
          </w:p>
        </w:tc>
        <w:tc>
          <w:tcPr>
            <w:tcW w:w="1272" w:type="dxa"/>
          </w:tcPr>
          <w:p w14:paraId="4497C442" w14:textId="77777777" w:rsidR="009B0494" w:rsidRDefault="007F4792" w:rsidP="009A260E">
            <w:pPr>
              <w:pStyle w:val="TableParagraph"/>
              <w:spacing w:before="0"/>
              <w:ind w:left="13"/>
            </w:pPr>
            <w:r>
              <w:t>1</w:t>
            </w:r>
          </w:p>
        </w:tc>
        <w:tc>
          <w:tcPr>
            <w:tcW w:w="1224" w:type="dxa"/>
          </w:tcPr>
          <w:p w14:paraId="4497C443" w14:textId="77777777" w:rsidR="009B0494" w:rsidRDefault="007F4792" w:rsidP="009A260E">
            <w:pPr>
              <w:pStyle w:val="TableParagraph"/>
              <w:spacing w:before="0"/>
              <w:ind w:left="221" w:right="207"/>
            </w:pPr>
            <w:r>
              <w:rPr>
                <w:spacing w:val="-5"/>
              </w:rPr>
              <w:t>30</w:t>
            </w:r>
          </w:p>
        </w:tc>
      </w:tr>
    </w:tbl>
    <w:p w14:paraId="4497C445" w14:textId="77777777" w:rsidR="009B0494" w:rsidRDefault="009B0494" w:rsidP="009A260E">
      <w:pPr>
        <w:pStyle w:val="BodyText"/>
        <w:rPr>
          <w:b/>
        </w:rPr>
      </w:pPr>
    </w:p>
    <w:p w14:paraId="4497C446"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C447"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448" w14:textId="77777777" w:rsidR="009B0494" w:rsidRDefault="009B0494" w:rsidP="009A260E">
      <w:pPr>
        <w:pStyle w:val="BodyText"/>
        <w:rPr>
          <w:sz w:val="21"/>
        </w:rPr>
      </w:pPr>
    </w:p>
    <w:p w14:paraId="4497C449"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44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4F" w14:textId="77777777">
        <w:trPr>
          <w:trHeight w:val="508"/>
        </w:trPr>
        <w:tc>
          <w:tcPr>
            <w:tcW w:w="1694" w:type="dxa"/>
          </w:tcPr>
          <w:p w14:paraId="4497C44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44C"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44D" w14:textId="77777777" w:rsidR="009B0494" w:rsidRDefault="007F4792" w:rsidP="009A260E">
            <w:pPr>
              <w:pStyle w:val="TableParagraph"/>
              <w:spacing w:before="0"/>
              <w:ind w:left="346" w:right="331"/>
              <w:rPr>
                <w:b/>
              </w:rPr>
            </w:pPr>
            <w:r>
              <w:rPr>
                <w:b/>
                <w:spacing w:val="-4"/>
              </w:rPr>
              <w:t>Level</w:t>
            </w:r>
          </w:p>
        </w:tc>
        <w:tc>
          <w:tcPr>
            <w:tcW w:w="1224" w:type="dxa"/>
          </w:tcPr>
          <w:p w14:paraId="4497C44E" w14:textId="77777777" w:rsidR="009B0494" w:rsidRDefault="007F4792" w:rsidP="009A260E">
            <w:pPr>
              <w:pStyle w:val="TableParagraph"/>
              <w:spacing w:before="0"/>
              <w:ind w:left="222" w:right="207"/>
              <w:rPr>
                <w:b/>
              </w:rPr>
            </w:pPr>
            <w:r>
              <w:rPr>
                <w:b/>
                <w:spacing w:val="-2"/>
              </w:rPr>
              <w:t>Credits</w:t>
            </w:r>
          </w:p>
        </w:tc>
      </w:tr>
      <w:tr w:rsidR="009B0494" w14:paraId="4497C454" w14:textId="77777777">
        <w:trPr>
          <w:trHeight w:val="508"/>
        </w:trPr>
        <w:tc>
          <w:tcPr>
            <w:tcW w:w="1694" w:type="dxa"/>
          </w:tcPr>
          <w:p w14:paraId="4497C450" w14:textId="77777777" w:rsidR="009B0494" w:rsidRDefault="007F4792" w:rsidP="009A260E">
            <w:pPr>
              <w:pStyle w:val="TableParagraph"/>
              <w:spacing w:before="0"/>
              <w:ind w:left="144" w:right="130"/>
            </w:pPr>
            <w:r>
              <w:rPr>
                <w:spacing w:val="-2"/>
              </w:rPr>
              <w:t>CS251</w:t>
            </w:r>
          </w:p>
        </w:tc>
        <w:tc>
          <w:tcPr>
            <w:tcW w:w="4824" w:type="dxa"/>
          </w:tcPr>
          <w:p w14:paraId="4497C451" w14:textId="77777777" w:rsidR="009B0494" w:rsidRDefault="007F4792" w:rsidP="009A260E">
            <w:pPr>
              <w:pStyle w:val="TableParagraph"/>
              <w:spacing w:before="0"/>
              <w:jc w:val="left"/>
            </w:pPr>
            <w:r>
              <w:t>Programming</w:t>
            </w:r>
            <w:r>
              <w:rPr>
                <w:spacing w:val="-7"/>
              </w:rPr>
              <w:t xml:space="preserve"> </w:t>
            </w:r>
            <w:r>
              <w:t xml:space="preserve">2 </w:t>
            </w:r>
            <w:r>
              <w:rPr>
                <w:spacing w:val="-4"/>
              </w:rPr>
              <w:t>(GA)</w:t>
            </w:r>
          </w:p>
        </w:tc>
        <w:tc>
          <w:tcPr>
            <w:tcW w:w="1272" w:type="dxa"/>
          </w:tcPr>
          <w:p w14:paraId="4497C452" w14:textId="77777777" w:rsidR="009B0494" w:rsidRDefault="007F4792" w:rsidP="009A260E">
            <w:pPr>
              <w:pStyle w:val="TableParagraph"/>
              <w:spacing w:before="0"/>
              <w:ind w:left="13"/>
            </w:pPr>
            <w:r>
              <w:t>2</w:t>
            </w:r>
          </w:p>
        </w:tc>
        <w:tc>
          <w:tcPr>
            <w:tcW w:w="1224" w:type="dxa"/>
          </w:tcPr>
          <w:p w14:paraId="4497C453" w14:textId="77777777" w:rsidR="009B0494" w:rsidRDefault="007F4792" w:rsidP="009A260E">
            <w:pPr>
              <w:pStyle w:val="TableParagraph"/>
              <w:spacing w:before="0"/>
              <w:ind w:left="222" w:right="207"/>
            </w:pPr>
            <w:r>
              <w:rPr>
                <w:spacing w:val="-5"/>
              </w:rPr>
              <w:t>30</w:t>
            </w:r>
          </w:p>
        </w:tc>
      </w:tr>
      <w:tr w:rsidR="009B0494" w14:paraId="4497C459" w14:textId="77777777">
        <w:trPr>
          <w:trHeight w:val="513"/>
        </w:trPr>
        <w:tc>
          <w:tcPr>
            <w:tcW w:w="1694" w:type="dxa"/>
          </w:tcPr>
          <w:p w14:paraId="4497C455" w14:textId="77777777" w:rsidR="009B0494" w:rsidRDefault="007F4792" w:rsidP="009A260E">
            <w:pPr>
              <w:pStyle w:val="TableParagraph"/>
              <w:spacing w:before="0"/>
              <w:ind w:left="144" w:right="130"/>
            </w:pPr>
            <w:r>
              <w:rPr>
                <w:spacing w:val="-2"/>
              </w:rPr>
              <w:t>CS252</w:t>
            </w:r>
          </w:p>
        </w:tc>
        <w:tc>
          <w:tcPr>
            <w:tcW w:w="4824" w:type="dxa"/>
          </w:tcPr>
          <w:p w14:paraId="4497C456" w14:textId="77777777" w:rsidR="009B0494" w:rsidRDefault="007F4792" w:rsidP="009A260E">
            <w:pPr>
              <w:pStyle w:val="TableParagraph"/>
              <w:spacing w:before="0"/>
              <w:jc w:val="left"/>
            </w:pPr>
            <w:r>
              <w:t>Software</w:t>
            </w:r>
            <w:r>
              <w:rPr>
                <w:spacing w:val="-9"/>
              </w:rPr>
              <w:t xml:space="preserve"> </w:t>
            </w:r>
            <w:r>
              <w:t>Engineering</w:t>
            </w:r>
            <w:r>
              <w:rPr>
                <w:spacing w:val="-7"/>
              </w:rPr>
              <w:t xml:space="preserve"> </w:t>
            </w:r>
            <w:r>
              <w:t>2</w:t>
            </w:r>
            <w:r>
              <w:rPr>
                <w:spacing w:val="-2"/>
              </w:rPr>
              <w:t xml:space="preserve"> </w:t>
            </w:r>
            <w:r>
              <w:rPr>
                <w:spacing w:val="-4"/>
              </w:rPr>
              <w:t>(GA)</w:t>
            </w:r>
          </w:p>
        </w:tc>
        <w:tc>
          <w:tcPr>
            <w:tcW w:w="1272" w:type="dxa"/>
          </w:tcPr>
          <w:p w14:paraId="4497C457" w14:textId="77777777" w:rsidR="009B0494" w:rsidRDefault="007F4792" w:rsidP="009A260E">
            <w:pPr>
              <w:pStyle w:val="TableParagraph"/>
              <w:spacing w:before="0"/>
              <w:ind w:left="13"/>
            </w:pPr>
            <w:r>
              <w:t>2</w:t>
            </w:r>
          </w:p>
        </w:tc>
        <w:tc>
          <w:tcPr>
            <w:tcW w:w="1224" w:type="dxa"/>
          </w:tcPr>
          <w:p w14:paraId="4497C458" w14:textId="77777777" w:rsidR="009B0494" w:rsidRDefault="007F4792" w:rsidP="009A260E">
            <w:pPr>
              <w:pStyle w:val="TableParagraph"/>
              <w:spacing w:before="0"/>
              <w:ind w:left="221" w:right="207"/>
            </w:pPr>
            <w:r>
              <w:rPr>
                <w:spacing w:val="-5"/>
              </w:rPr>
              <w:t>20</w:t>
            </w:r>
          </w:p>
        </w:tc>
      </w:tr>
      <w:tr w:rsidR="009B0494" w14:paraId="4497C45E" w14:textId="77777777">
        <w:trPr>
          <w:trHeight w:val="508"/>
        </w:trPr>
        <w:tc>
          <w:tcPr>
            <w:tcW w:w="1694" w:type="dxa"/>
          </w:tcPr>
          <w:p w14:paraId="4497C45A" w14:textId="77777777" w:rsidR="009B0494" w:rsidRDefault="007F4792" w:rsidP="009A260E">
            <w:pPr>
              <w:pStyle w:val="TableParagraph"/>
              <w:spacing w:before="0"/>
              <w:ind w:left="144" w:right="130"/>
            </w:pPr>
            <w:r>
              <w:rPr>
                <w:spacing w:val="-2"/>
              </w:rPr>
              <w:t>CS253</w:t>
            </w:r>
          </w:p>
        </w:tc>
        <w:tc>
          <w:tcPr>
            <w:tcW w:w="4824" w:type="dxa"/>
          </w:tcPr>
          <w:p w14:paraId="4497C45B" w14:textId="77777777" w:rsidR="009B0494" w:rsidRDefault="007F4792" w:rsidP="009A260E">
            <w:pPr>
              <w:pStyle w:val="TableParagraph"/>
              <w:spacing w:before="0"/>
              <w:jc w:val="left"/>
            </w:pPr>
            <w:r>
              <w:t>Information</w:t>
            </w:r>
            <w:r>
              <w:rPr>
                <w:spacing w:val="-6"/>
              </w:rPr>
              <w:t xml:space="preserve"> </w:t>
            </w:r>
            <w:r>
              <w:t>and</w:t>
            </w:r>
            <w:r>
              <w:rPr>
                <w:spacing w:val="-1"/>
              </w:rPr>
              <w:t xml:space="preserve"> </w:t>
            </w:r>
            <w:r>
              <w:t>Data</w:t>
            </w:r>
            <w:r>
              <w:rPr>
                <w:spacing w:val="-6"/>
              </w:rPr>
              <w:t xml:space="preserve"> </w:t>
            </w:r>
            <w:r>
              <w:t xml:space="preserve">2 </w:t>
            </w:r>
            <w:r>
              <w:rPr>
                <w:spacing w:val="-4"/>
              </w:rPr>
              <w:t>(GA)</w:t>
            </w:r>
          </w:p>
        </w:tc>
        <w:tc>
          <w:tcPr>
            <w:tcW w:w="1272" w:type="dxa"/>
          </w:tcPr>
          <w:p w14:paraId="4497C45C" w14:textId="77777777" w:rsidR="009B0494" w:rsidRDefault="007F4792" w:rsidP="009A260E">
            <w:pPr>
              <w:pStyle w:val="TableParagraph"/>
              <w:spacing w:before="0"/>
              <w:ind w:left="13"/>
            </w:pPr>
            <w:r>
              <w:t>2</w:t>
            </w:r>
          </w:p>
        </w:tc>
        <w:tc>
          <w:tcPr>
            <w:tcW w:w="1224" w:type="dxa"/>
          </w:tcPr>
          <w:p w14:paraId="4497C45D" w14:textId="77777777" w:rsidR="009B0494" w:rsidRDefault="007F4792" w:rsidP="009A260E">
            <w:pPr>
              <w:pStyle w:val="TableParagraph"/>
              <w:spacing w:before="0"/>
              <w:ind w:left="222" w:right="207"/>
            </w:pPr>
            <w:r>
              <w:rPr>
                <w:spacing w:val="-5"/>
              </w:rPr>
              <w:t>20</w:t>
            </w:r>
          </w:p>
        </w:tc>
      </w:tr>
    </w:tbl>
    <w:p w14:paraId="4497C45F" w14:textId="77777777" w:rsidR="009B0494" w:rsidRDefault="009B0494" w:rsidP="009A260E">
      <w:pPr>
        <w:sectPr w:rsidR="009B0494">
          <w:footerReference w:type="default" r:id="rId52"/>
          <w:pgSz w:w="11910" w:h="16840"/>
          <w:pgMar w:top="1200" w:right="820" w:bottom="1163" w:left="1260" w:header="0" w:footer="570"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64" w14:textId="77777777">
        <w:trPr>
          <w:trHeight w:val="508"/>
        </w:trPr>
        <w:tc>
          <w:tcPr>
            <w:tcW w:w="1694" w:type="dxa"/>
          </w:tcPr>
          <w:p w14:paraId="4497C460" w14:textId="77777777" w:rsidR="009B0494" w:rsidRDefault="007F4792" w:rsidP="009A260E">
            <w:pPr>
              <w:pStyle w:val="TableParagraph"/>
              <w:spacing w:before="0"/>
              <w:ind w:left="144" w:right="130"/>
            </w:pPr>
            <w:r>
              <w:rPr>
                <w:spacing w:val="-2"/>
              </w:rPr>
              <w:lastRenderedPageBreak/>
              <w:t>CS254</w:t>
            </w:r>
          </w:p>
        </w:tc>
        <w:tc>
          <w:tcPr>
            <w:tcW w:w="4824" w:type="dxa"/>
          </w:tcPr>
          <w:p w14:paraId="4497C461" w14:textId="77777777" w:rsidR="009B0494" w:rsidRDefault="007F4792" w:rsidP="009A260E">
            <w:pPr>
              <w:pStyle w:val="TableParagraph"/>
              <w:spacing w:before="0"/>
              <w:jc w:val="left"/>
            </w:pPr>
            <w:r>
              <w:t>Memory</w:t>
            </w:r>
            <w:r>
              <w:rPr>
                <w:spacing w:val="-5"/>
              </w:rPr>
              <w:t xml:space="preserve"> </w:t>
            </w:r>
            <w:r>
              <w:t>and</w:t>
            </w:r>
            <w:r>
              <w:rPr>
                <w:spacing w:val="-7"/>
              </w:rPr>
              <w:t xml:space="preserve"> </w:t>
            </w:r>
            <w:r>
              <w:t>Structure</w:t>
            </w:r>
            <w:r>
              <w:rPr>
                <w:spacing w:val="-2"/>
              </w:rPr>
              <w:t xml:space="preserve"> </w:t>
            </w:r>
            <w:r>
              <w:rPr>
                <w:spacing w:val="-4"/>
              </w:rPr>
              <w:t>(GA)</w:t>
            </w:r>
          </w:p>
        </w:tc>
        <w:tc>
          <w:tcPr>
            <w:tcW w:w="1272" w:type="dxa"/>
          </w:tcPr>
          <w:p w14:paraId="4497C462" w14:textId="77777777" w:rsidR="009B0494" w:rsidRDefault="007F4792" w:rsidP="009A260E">
            <w:pPr>
              <w:pStyle w:val="TableParagraph"/>
              <w:spacing w:before="0"/>
              <w:ind w:left="13"/>
            </w:pPr>
            <w:r>
              <w:t>2</w:t>
            </w:r>
          </w:p>
        </w:tc>
        <w:tc>
          <w:tcPr>
            <w:tcW w:w="1224" w:type="dxa"/>
          </w:tcPr>
          <w:p w14:paraId="4497C463" w14:textId="77777777" w:rsidR="009B0494" w:rsidRDefault="007F4792" w:rsidP="009A260E">
            <w:pPr>
              <w:pStyle w:val="TableParagraph"/>
              <w:spacing w:before="0"/>
              <w:ind w:left="0" w:right="472"/>
              <w:jc w:val="right"/>
            </w:pPr>
            <w:r>
              <w:rPr>
                <w:spacing w:val="-5"/>
              </w:rPr>
              <w:t>10</w:t>
            </w:r>
          </w:p>
        </w:tc>
      </w:tr>
      <w:tr w:rsidR="009B0494" w14:paraId="4497C469" w14:textId="77777777">
        <w:trPr>
          <w:trHeight w:val="513"/>
        </w:trPr>
        <w:tc>
          <w:tcPr>
            <w:tcW w:w="1694" w:type="dxa"/>
          </w:tcPr>
          <w:p w14:paraId="4497C465" w14:textId="77777777" w:rsidR="009B0494" w:rsidRDefault="007F4792" w:rsidP="009A260E">
            <w:pPr>
              <w:pStyle w:val="TableParagraph"/>
              <w:spacing w:before="0"/>
              <w:ind w:left="144" w:right="130"/>
            </w:pPr>
            <w:r>
              <w:rPr>
                <w:spacing w:val="-2"/>
              </w:rPr>
              <w:t>CS255</w:t>
            </w:r>
          </w:p>
        </w:tc>
        <w:tc>
          <w:tcPr>
            <w:tcW w:w="4824" w:type="dxa"/>
          </w:tcPr>
          <w:p w14:paraId="4497C466" w14:textId="77777777" w:rsidR="009B0494" w:rsidRDefault="007F4792" w:rsidP="009A260E">
            <w:pPr>
              <w:pStyle w:val="TableParagraph"/>
              <w:spacing w:before="0"/>
              <w:jc w:val="left"/>
            </w:pPr>
            <w:r>
              <w:t>Professional</w:t>
            </w:r>
            <w:r>
              <w:rPr>
                <w:spacing w:val="-6"/>
              </w:rPr>
              <w:t xml:space="preserve"> </w:t>
            </w:r>
            <w:r>
              <w:t>Issues</w:t>
            </w:r>
            <w:r>
              <w:rPr>
                <w:spacing w:val="-2"/>
              </w:rPr>
              <w:t xml:space="preserve"> </w:t>
            </w:r>
            <w:r>
              <w:rPr>
                <w:spacing w:val="-4"/>
              </w:rPr>
              <w:t>(GA)</w:t>
            </w:r>
          </w:p>
        </w:tc>
        <w:tc>
          <w:tcPr>
            <w:tcW w:w="1272" w:type="dxa"/>
          </w:tcPr>
          <w:p w14:paraId="4497C467" w14:textId="77777777" w:rsidR="009B0494" w:rsidRDefault="007F4792" w:rsidP="009A260E">
            <w:pPr>
              <w:pStyle w:val="TableParagraph"/>
              <w:spacing w:before="0"/>
              <w:ind w:left="13"/>
            </w:pPr>
            <w:r>
              <w:t>2</w:t>
            </w:r>
          </w:p>
        </w:tc>
        <w:tc>
          <w:tcPr>
            <w:tcW w:w="1224" w:type="dxa"/>
          </w:tcPr>
          <w:p w14:paraId="4497C468" w14:textId="77777777" w:rsidR="009B0494" w:rsidRDefault="007F4792" w:rsidP="009A260E">
            <w:pPr>
              <w:pStyle w:val="TableParagraph"/>
              <w:spacing w:before="0"/>
              <w:ind w:left="0" w:right="472"/>
              <w:jc w:val="right"/>
            </w:pPr>
            <w:r>
              <w:rPr>
                <w:spacing w:val="-5"/>
              </w:rPr>
              <w:t>10</w:t>
            </w:r>
          </w:p>
        </w:tc>
      </w:tr>
      <w:tr w:rsidR="009B0494" w14:paraId="4497C46E" w14:textId="77777777">
        <w:trPr>
          <w:trHeight w:val="508"/>
        </w:trPr>
        <w:tc>
          <w:tcPr>
            <w:tcW w:w="1694" w:type="dxa"/>
          </w:tcPr>
          <w:p w14:paraId="4497C46A" w14:textId="77777777" w:rsidR="009B0494" w:rsidRDefault="007F4792" w:rsidP="009A260E">
            <w:pPr>
              <w:pStyle w:val="TableParagraph"/>
              <w:spacing w:before="0"/>
              <w:ind w:left="144" w:right="130"/>
            </w:pPr>
            <w:r>
              <w:rPr>
                <w:spacing w:val="-2"/>
              </w:rPr>
              <w:t>CS256</w:t>
            </w:r>
          </w:p>
        </w:tc>
        <w:tc>
          <w:tcPr>
            <w:tcW w:w="4824" w:type="dxa"/>
          </w:tcPr>
          <w:p w14:paraId="4497C46B" w14:textId="77777777" w:rsidR="009B0494" w:rsidRDefault="007F4792" w:rsidP="009A260E">
            <w:pPr>
              <w:pStyle w:val="TableParagraph"/>
              <w:spacing w:before="0"/>
              <w:jc w:val="left"/>
            </w:pPr>
            <w:r>
              <w:t>Integrated</w:t>
            </w:r>
            <w:r>
              <w:rPr>
                <w:spacing w:val="-4"/>
              </w:rPr>
              <w:t xml:space="preserve"> </w:t>
            </w:r>
            <w:r>
              <w:t>Project</w:t>
            </w:r>
            <w:r>
              <w:rPr>
                <w:spacing w:val="-8"/>
              </w:rPr>
              <w:t xml:space="preserve"> </w:t>
            </w:r>
            <w:r>
              <w:t>2</w:t>
            </w:r>
            <w:r>
              <w:rPr>
                <w:spacing w:val="-1"/>
              </w:rPr>
              <w:t xml:space="preserve"> </w:t>
            </w:r>
            <w:r>
              <w:rPr>
                <w:spacing w:val="-4"/>
              </w:rPr>
              <w:t>(GA)</w:t>
            </w:r>
          </w:p>
        </w:tc>
        <w:tc>
          <w:tcPr>
            <w:tcW w:w="1272" w:type="dxa"/>
          </w:tcPr>
          <w:p w14:paraId="4497C46C" w14:textId="77777777" w:rsidR="009B0494" w:rsidRDefault="007F4792" w:rsidP="009A260E">
            <w:pPr>
              <w:pStyle w:val="TableParagraph"/>
              <w:spacing w:before="0"/>
              <w:ind w:left="13"/>
            </w:pPr>
            <w:r>
              <w:t>2</w:t>
            </w:r>
          </w:p>
        </w:tc>
        <w:tc>
          <w:tcPr>
            <w:tcW w:w="1224" w:type="dxa"/>
          </w:tcPr>
          <w:p w14:paraId="4497C46D" w14:textId="77777777" w:rsidR="009B0494" w:rsidRDefault="007F4792" w:rsidP="009A260E">
            <w:pPr>
              <w:pStyle w:val="TableParagraph"/>
              <w:spacing w:before="0"/>
              <w:ind w:left="0" w:right="472"/>
              <w:jc w:val="right"/>
            </w:pPr>
            <w:r>
              <w:rPr>
                <w:spacing w:val="-5"/>
              </w:rPr>
              <w:t>30</w:t>
            </w:r>
          </w:p>
        </w:tc>
      </w:tr>
    </w:tbl>
    <w:p w14:paraId="4497C46F" w14:textId="77777777" w:rsidR="009B0494" w:rsidRDefault="009B0494" w:rsidP="009A260E">
      <w:pPr>
        <w:pStyle w:val="BodyText"/>
        <w:rPr>
          <w:b/>
          <w:sz w:val="15"/>
        </w:rPr>
      </w:pPr>
    </w:p>
    <w:p w14:paraId="4497C470"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C471" w14:textId="77777777" w:rsidR="009B0494" w:rsidRDefault="007F4792" w:rsidP="009A260E">
      <w:pPr>
        <w:pStyle w:val="BodyText"/>
        <w:ind w:left="180"/>
      </w:pPr>
      <w:r>
        <w:t>All</w:t>
      </w:r>
      <w:r>
        <w:rPr>
          <w:spacing w:val="-4"/>
        </w:rPr>
        <w:t xml:space="preserve"> </w:t>
      </w:r>
      <w:r>
        <w:t>students</w:t>
      </w:r>
      <w:r>
        <w:rPr>
          <w:spacing w:val="-3"/>
        </w:rPr>
        <w:t xml:space="preserve"> </w:t>
      </w:r>
      <w:r>
        <w:t>shall</w:t>
      </w:r>
      <w:r>
        <w:rPr>
          <w:spacing w:val="-9"/>
        </w:rPr>
        <w:t xml:space="preserve"> </w:t>
      </w:r>
      <w:r>
        <w:t>undertake</w:t>
      </w:r>
      <w:r>
        <w:rPr>
          <w:spacing w:val="-5"/>
        </w:rPr>
        <w:t xml:space="preserve"> </w:t>
      </w:r>
      <w:r>
        <w:t>modules</w:t>
      </w:r>
      <w:r>
        <w:rPr>
          <w:spacing w:val="-3"/>
        </w:rPr>
        <w:t xml:space="preserve"> </w:t>
      </w:r>
      <w:r>
        <w:t>amounting</w:t>
      </w:r>
      <w:r>
        <w:rPr>
          <w:spacing w:val="-1"/>
        </w:rPr>
        <w:t xml:space="preserve"> </w:t>
      </w:r>
      <w:r>
        <w:t>to</w:t>
      </w:r>
      <w:r>
        <w:rPr>
          <w:spacing w:val="-1"/>
        </w:rPr>
        <w:t xml:space="preserve"> </w:t>
      </w:r>
      <w:r>
        <w:t>120</w:t>
      </w:r>
      <w:r>
        <w:rPr>
          <w:spacing w:val="-6"/>
        </w:rPr>
        <w:t xml:space="preserve"> </w:t>
      </w:r>
      <w:r>
        <w:t>credits</w:t>
      </w:r>
      <w:r>
        <w:rPr>
          <w:spacing w:val="-3"/>
        </w:rPr>
        <w:t xml:space="preserve"> </w:t>
      </w:r>
      <w:r>
        <w:t>as</w:t>
      </w:r>
      <w:r>
        <w:rPr>
          <w:spacing w:val="-7"/>
        </w:rPr>
        <w:t xml:space="preserve"> </w:t>
      </w:r>
      <w:r>
        <w:rPr>
          <w:spacing w:val="-2"/>
        </w:rPr>
        <w:t>follows:</w:t>
      </w:r>
    </w:p>
    <w:p w14:paraId="4497C472" w14:textId="77777777" w:rsidR="009B0494" w:rsidRDefault="009B0494" w:rsidP="009A260E">
      <w:pPr>
        <w:pStyle w:val="BodyText"/>
        <w:rPr>
          <w:sz w:val="21"/>
        </w:rPr>
      </w:pPr>
    </w:p>
    <w:p w14:paraId="4497C47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474"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79" w14:textId="77777777">
        <w:trPr>
          <w:trHeight w:val="508"/>
        </w:trPr>
        <w:tc>
          <w:tcPr>
            <w:tcW w:w="1694" w:type="dxa"/>
          </w:tcPr>
          <w:p w14:paraId="4497C47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476"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477" w14:textId="77777777" w:rsidR="009B0494" w:rsidRDefault="007F4792" w:rsidP="009A260E">
            <w:pPr>
              <w:pStyle w:val="TableParagraph"/>
              <w:spacing w:before="0"/>
              <w:ind w:left="346" w:right="331"/>
              <w:rPr>
                <w:b/>
              </w:rPr>
            </w:pPr>
            <w:r>
              <w:rPr>
                <w:b/>
                <w:spacing w:val="-4"/>
              </w:rPr>
              <w:t>Level</w:t>
            </w:r>
          </w:p>
        </w:tc>
        <w:tc>
          <w:tcPr>
            <w:tcW w:w="1224" w:type="dxa"/>
          </w:tcPr>
          <w:p w14:paraId="4497C478" w14:textId="77777777" w:rsidR="009B0494" w:rsidRDefault="007F4792" w:rsidP="009A260E">
            <w:pPr>
              <w:pStyle w:val="TableParagraph"/>
              <w:spacing w:before="0"/>
              <w:ind w:left="222" w:right="207"/>
              <w:rPr>
                <w:b/>
              </w:rPr>
            </w:pPr>
            <w:r>
              <w:rPr>
                <w:b/>
                <w:spacing w:val="-2"/>
              </w:rPr>
              <w:t>Credits</w:t>
            </w:r>
          </w:p>
        </w:tc>
      </w:tr>
      <w:tr w:rsidR="009B0494" w14:paraId="4497C47E" w14:textId="77777777">
        <w:trPr>
          <w:trHeight w:val="513"/>
        </w:trPr>
        <w:tc>
          <w:tcPr>
            <w:tcW w:w="1694" w:type="dxa"/>
          </w:tcPr>
          <w:p w14:paraId="4497C47A" w14:textId="77777777" w:rsidR="009B0494" w:rsidRDefault="007F4792" w:rsidP="009A260E">
            <w:pPr>
              <w:pStyle w:val="TableParagraph"/>
              <w:spacing w:before="0"/>
              <w:ind w:left="144" w:right="130"/>
            </w:pPr>
            <w:r>
              <w:rPr>
                <w:spacing w:val="-2"/>
              </w:rPr>
              <w:t>CS351</w:t>
            </w:r>
          </w:p>
        </w:tc>
        <w:tc>
          <w:tcPr>
            <w:tcW w:w="4824" w:type="dxa"/>
          </w:tcPr>
          <w:p w14:paraId="4497C47B" w14:textId="77777777" w:rsidR="009B0494" w:rsidRDefault="007F4792" w:rsidP="009A260E">
            <w:pPr>
              <w:pStyle w:val="TableParagraph"/>
              <w:spacing w:before="0"/>
              <w:jc w:val="left"/>
            </w:pPr>
            <w:r>
              <w:t>Programming</w:t>
            </w:r>
            <w:r>
              <w:rPr>
                <w:spacing w:val="-10"/>
              </w:rPr>
              <w:t xml:space="preserve"> 3</w:t>
            </w:r>
          </w:p>
        </w:tc>
        <w:tc>
          <w:tcPr>
            <w:tcW w:w="1272" w:type="dxa"/>
          </w:tcPr>
          <w:p w14:paraId="4497C47C" w14:textId="77777777" w:rsidR="009B0494" w:rsidRDefault="007F4792" w:rsidP="009A260E">
            <w:pPr>
              <w:pStyle w:val="TableParagraph"/>
              <w:spacing w:before="0"/>
              <w:ind w:left="13"/>
            </w:pPr>
            <w:r>
              <w:t>3</w:t>
            </w:r>
          </w:p>
        </w:tc>
        <w:tc>
          <w:tcPr>
            <w:tcW w:w="1224" w:type="dxa"/>
          </w:tcPr>
          <w:p w14:paraId="4497C47D" w14:textId="77777777" w:rsidR="009B0494" w:rsidRDefault="007F4792" w:rsidP="009A260E">
            <w:pPr>
              <w:pStyle w:val="TableParagraph"/>
              <w:spacing w:before="0"/>
              <w:ind w:left="222" w:right="207"/>
            </w:pPr>
            <w:r>
              <w:rPr>
                <w:spacing w:val="-5"/>
              </w:rPr>
              <w:t>15</w:t>
            </w:r>
          </w:p>
        </w:tc>
      </w:tr>
      <w:tr w:rsidR="009B0494" w14:paraId="4497C483" w14:textId="77777777">
        <w:trPr>
          <w:trHeight w:val="508"/>
        </w:trPr>
        <w:tc>
          <w:tcPr>
            <w:tcW w:w="1694" w:type="dxa"/>
          </w:tcPr>
          <w:p w14:paraId="4497C47F" w14:textId="77777777" w:rsidR="009B0494" w:rsidRDefault="007F4792" w:rsidP="009A260E">
            <w:pPr>
              <w:pStyle w:val="TableParagraph"/>
              <w:spacing w:before="0"/>
              <w:ind w:left="144" w:right="130"/>
            </w:pPr>
            <w:r>
              <w:rPr>
                <w:spacing w:val="-2"/>
              </w:rPr>
              <w:t>CS352</w:t>
            </w:r>
          </w:p>
        </w:tc>
        <w:tc>
          <w:tcPr>
            <w:tcW w:w="4824" w:type="dxa"/>
          </w:tcPr>
          <w:p w14:paraId="4497C480" w14:textId="77777777" w:rsidR="009B0494" w:rsidRDefault="007F4792" w:rsidP="009A260E">
            <w:pPr>
              <w:pStyle w:val="TableParagraph"/>
              <w:spacing w:before="0"/>
              <w:jc w:val="left"/>
            </w:pPr>
            <w:r>
              <w:t>Software</w:t>
            </w:r>
            <w:r>
              <w:rPr>
                <w:spacing w:val="-12"/>
              </w:rPr>
              <w:t xml:space="preserve"> </w:t>
            </w:r>
            <w:r>
              <w:t>Engineering</w:t>
            </w:r>
            <w:r>
              <w:rPr>
                <w:spacing w:val="-9"/>
              </w:rPr>
              <w:t xml:space="preserve"> </w:t>
            </w:r>
            <w:r>
              <w:rPr>
                <w:spacing w:val="-10"/>
              </w:rPr>
              <w:t>3</w:t>
            </w:r>
          </w:p>
        </w:tc>
        <w:tc>
          <w:tcPr>
            <w:tcW w:w="1272" w:type="dxa"/>
          </w:tcPr>
          <w:p w14:paraId="4497C481" w14:textId="77777777" w:rsidR="009B0494" w:rsidRDefault="007F4792" w:rsidP="009A260E">
            <w:pPr>
              <w:pStyle w:val="TableParagraph"/>
              <w:spacing w:before="0"/>
              <w:ind w:left="13"/>
            </w:pPr>
            <w:r>
              <w:t>3</w:t>
            </w:r>
          </w:p>
        </w:tc>
        <w:tc>
          <w:tcPr>
            <w:tcW w:w="1224" w:type="dxa"/>
          </w:tcPr>
          <w:p w14:paraId="4497C482" w14:textId="77777777" w:rsidR="009B0494" w:rsidRDefault="007F4792" w:rsidP="009A260E">
            <w:pPr>
              <w:pStyle w:val="TableParagraph"/>
              <w:spacing w:before="0"/>
              <w:ind w:left="222" w:right="207"/>
            </w:pPr>
            <w:r>
              <w:rPr>
                <w:spacing w:val="-5"/>
              </w:rPr>
              <w:t>15</w:t>
            </w:r>
          </w:p>
        </w:tc>
      </w:tr>
      <w:tr w:rsidR="009B0494" w14:paraId="4497C488" w14:textId="77777777">
        <w:trPr>
          <w:trHeight w:val="508"/>
        </w:trPr>
        <w:tc>
          <w:tcPr>
            <w:tcW w:w="1694" w:type="dxa"/>
          </w:tcPr>
          <w:p w14:paraId="4497C484" w14:textId="77777777" w:rsidR="009B0494" w:rsidRDefault="007F4792" w:rsidP="009A260E">
            <w:pPr>
              <w:pStyle w:val="TableParagraph"/>
              <w:spacing w:before="0"/>
              <w:ind w:left="144" w:right="130"/>
            </w:pPr>
            <w:r>
              <w:rPr>
                <w:spacing w:val="-2"/>
              </w:rPr>
              <w:t>CS353</w:t>
            </w:r>
          </w:p>
        </w:tc>
        <w:tc>
          <w:tcPr>
            <w:tcW w:w="4824" w:type="dxa"/>
          </w:tcPr>
          <w:p w14:paraId="4497C485" w14:textId="77777777" w:rsidR="009B0494" w:rsidRDefault="007F4792" w:rsidP="009A260E">
            <w:pPr>
              <w:pStyle w:val="TableParagraph"/>
              <w:spacing w:before="0"/>
              <w:jc w:val="left"/>
            </w:pPr>
            <w:r>
              <w:t>Fundamentals</w:t>
            </w:r>
            <w:r>
              <w:rPr>
                <w:spacing w:val="-4"/>
              </w:rPr>
              <w:t xml:space="preserve"> </w:t>
            </w:r>
            <w:r>
              <w:t>of</w:t>
            </w:r>
            <w:r>
              <w:rPr>
                <w:spacing w:val="-2"/>
              </w:rPr>
              <w:t xml:space="preserve"> </w:t>
            </w:r>
            <w:r>
              <w:t>Data</w:t>
            </w:r>
            <w:r>
              <w:rPr>
                <w:spacing w:val="-6"/>
              </w:rPr>
              <w:t xml:space="preserve"> </w:t>
            </w:r>
            <w:r>
              <w:rPr>
                <w:spacing w:val="-2"/>
              </w:rPr>
              <w:t>Analytics</w:t>
            </w:r>
          </w:p>
        </w:tc>
        <w:tc>
          <w:tcPr>
            <w:tcW w:w="1272" w:type="dxa"/>
          </w:tcPr>
          <w:p w14:paraId="4497C486" w14:textId="77777777" w:rsidR="009B0494" w:rsidRDefault="007F4792" w:rsidP="009A260E">
            <w:pPr>
              <w:pStyle w:val="TableParagraph"/>
              <w:spacing w:before="0"/>
              <w:ind w:left="13"/>
            </w:pPr>
            <w:r>
              <w:t>3</w:t>
            </w:r>
          </w:p>
        </w:tc>
        <w:tc>
          <w:tcPr>
            <w:tcW w:w="1224" w:type="dxa"/>
          </w:tcPr>
          <w:p w14:paraId="4497C487" w14:textId="77777777" w:rsidR="009B0494" w:rsidRDefault="007F4792" w:rsidP="009A260E">
            <w:pPr>
              <w:pStyle w:val="TableParagraph"/>
              <w:spacing w:before="0"/>
              <w:ind w:left="221" w:right="207"/>
            </w:pPr>
            <w:r>
              <w:rPr>
                <w:spacing w:val="-5"/>
              </w:rPr>
              <w:t>15</w:t>
            </w:r>
          </w:p>
        </w:tc>
      </w:tr>
      <w:tr w:rsidR="009B0494" w14:paraId="4497C48D" w14:textId="77777777">
        <w:trPr>
          <w:trHeight w:val="513"/>
        </w:trPr>
        <w:tc>
          <w:tcPr>
            <w:tcW w:w="1694" w:type="dxa"/>
          </w:tcPr>
          <w:p w14:paraId="4497C489" w14:textId="77777777" w:rsidR="009B0494" w:rsidRDefault="007F4792" w:rsidP="009A260E">
            <w:pPr>
              <w:pStyle w:val="TableParagraph"/>
              <w:spacing w:before="0"/>
              <w:ind w:left="144" w:right="130"/>
            </w:pPr>
            <w:r>
              <w:rPr>
                <w:spacing w:val="-2"/>
              </w:rPr>
              <w:t>CS354</w:t>
            </w:r>
          </w:p>
        </w:tc>
        <w:tc>
          <w:tcPr>
            <w:tcW w:w="4824" w:type="dxa"/>
          </w:tcPr>
          <w:p w14:paraId="4497C48A" w14:textId="77777777" w:rsidR="009B0494" w:rsidRDefault="007F4792" w:rsidP="009A260E">
            <w:pPr>
              <w:pStyle w:val="TableParagraph"/>
              <w:spacing w:before="0"/>
              <w:jc w:val="left"/>
            </w:pPr>
            <w:r>
              <w:t>Computer</w:t>
            </w:r>
            <w:r>
              <w:rPr>
                <w:spacing w:val="-4"/>
              </w:rPr>
              <w:t xml:space="preserve"> </w:t>
            </w:r>
            <w:r>
              <w:rPr>
                <w:spacing w:val="-2"/>
              </w:rPr>
              <w:t>Networks</w:t>
            </w:r>
          </w:p>
        </w:tc>
        <w:tc>
          <w:tcPr>
            <w:tcW w:w="1272" w:type="dxa"/>
          </w:tcPr>
          <w:p w14:paraId="4497C48B" w14:textId="77777777" w:rsidR="009B0494" w:rsidRDefault="007F4792" w:rsidP="009A260E">
            <w:pPr>
              <w:pStyle w:val="TableParagraph"/>
              <w:spacing w:before="0"/>
              <w:ind w:left="13"/>
            </w:pPr>
            <w:r>
              <w:t>3</w:t>
            </w:r>
          </w:p>
        </w:tc>
        <w:tc>
          <w:tcPr>
            <w:tcW w:w="1224" w:type="dxa"/>
          </w:tcPr>
          <w:p w14:paraId="4497C48C" w14:textId="77777777" w:rsidR="009B0494" w:rsidRDefault="007F4792" w:rsidP="009A260E">
            <w:pPr>
              <w:pStyle w:val="TableParagraph"/>
              <w:spacing w:before="0"/>
              <w:ind w:left="221" w:right="207"/>
            </w:pPr>
            <w:r>
              <w:rPr>
                <w:spacing w:val="-5"/>
              </w:rPr>
              <w:t>15</w:t>
            </w:r>
          </w:p>
        </w:tc>
      </w:tr>
      <w:tr w:rsidR="009B0494" w14:paraId="4497C492" w14:textId="77777777">
        <w:trPr>
          <w:trHeight w:val="508"/>
        </w:trPr>
        <w:tc>
          <w:tcPr>
            <w:tcW w:w="1694" w:type="dxa"/>
          </w:tcPr>
          <w:p w14:paraId="4497C48E" w14:textId="77777777" w:rsidR="009B0494" w:rsidRDefault="007F4792" w:rsidP="009A260E">
            <w:pPr>
              <w:pStyle w:val="TableParagraph"/>
              <w:spacing w:before="0"/>
              <w:ind w:left="144" w:right="130"/>
            </w:pPr>
            <w:r>
              <w:rPr>
                <w:spacing w:val="-2"/>
              </w:rPr>
              <w:t>CS355</w:t>
            </w:r>
          </w:p>
        </w:tc>
        <w:tc>
          <w:tcPr>
            <w:tcW w:w="4824" w:type="dxa"/>
          </w:tcPr>
          <w:p w14:paraId="4497C48F" w14:textId="77777777" w:rsidR="009B0494" w:rsidRDefault="007F4792" w:rsidP="009A260E">
            <w:pPr>
              <w:pStyle w:val="TableParagraph"/>
              <w:spacing w:before="0"/>
              <w:jc w:val="left"/>
            </w:pPr>
            <w:r>
              <w:t>User-</w:t>
            </w:r>
            <w:proofErr w:type="spellStart"/>
            <w:r>
              <w:t>Centred</w:t>
            </w:r>
            <w:proofErr w:type="spellEnd"/>
            <w:r>
              <w:rPr>
                <w:spacing w:val="-7"/>
              </w:rPr>
              <w:t xml:space="preserve"> </w:t>
            </w:r>
            <w:r>
              <w:rPr>
                <w:spacing w:val="-2"/>
              </w:rPr>
              <w:t>Design</w:t>
            </w:r>
          </w:p>
        </w:tc>
        <w:tc>
          <w:tcPr>
            <w:tcW w:w="1272" w:type="dxa"/>
          </w:tcPr>
          <w:p w14:paraId="4497C490" w14:textId="77777777" w:rsidR="009B0494" w:rsidRDefault="007F4792" w:rsidP="009A260E">
            <w:pPr>
              <w:pStyle w:val="TableParagraph"/>
              <w:spacing w:before="0"/>
              <w:ind w:left="13"/>
            </w:pPr>
            <w:r>
              <w:t>3</w:t>
            </w:r>
          </w:p>
        </w:tc>
        <w:tc>
          <w:tcPr>
            <w:tcW w:w="1224" w:type="dxa"/>
          </w:tcPr>
          <w:p w14:paraId="4497C491" w14:textId="77777777" w:rsidR="009B0494" w:rsidRDefault="007F4792" w:rsidP="009A260E">
            <w:pPr>
              <w:pStyle w:val="TableParagraph"/>
              <w:spacing w:before="0"/>
              <w:ind w:left="222" w:right="207"/>
            </w:pPr>
            <w:r>
              <w:rPr>
                <w:spacing w:val="-5"/>
              </w:rPr>
              <w:t>15</w:t>
            </w:r>
          </w:p>
        </w:tc>
      </w:tr>
      <w:tr w:rsidR="009B0494" w14:paraId="4497C497" w14:textId="77777777">
        <w:trPr>
          <w:trHeight w:val="508"/>
        </w:trPr>
        <w:tc>
          <w:tcPr>
            <w:tcW w:w="1694" w:type="dxa"/>
          </w:tcPr>
          <w:p w14:paraId="4497C493" w14:textId="77777777" w:rsidR="009B0494" w:rsidRDefault="007F4792" w:rsidP="009A260E">
            <w:pPr>
              <w:pStyle w:val="TableParagraph"/>
              <w:spacing w:before="0"/>
              <w:ind w:left="144" w:right="130"/>
            </w:pPr>
            <w:r>
              <w:rPr>
                <w:spacing w:val="-2"/>
              </w:rPr>
              <w:t>CS356</w:t>
            </w:r>
          </w:p>
        </w:tc>
        <w:tc>
          <w:tcPr>
            <w:tcW w:w="4824" w:type="dxa"/>
          </w:tcPr>
          <w:p w14:paraId="4497C494" w14:textId="77777777" w:rsidR="009B0494" w:rsidRDefault="007F4792" w:rsidP="009A260E">
            <w:pPr>
              <w:pStyle w:val="TableParagraph"/>
              <w:spacing w:before="0"/>
              <w:jc w:val="left"/>
            </w:pPr>
            <w:r>
              <w:t xml:space="preserve">Group </w:t>
            </w:r>
            <w:r>
              <w:rPr>
                <w:spacing w:val="-2"/>
              </w:rPr>
              <w:t>Project</w:t>
            </w:r>
          </w:p>
        </w:tc>
        <w:tc>
          <w:tcPr>
            <w:tcW w:w="1272" w:type="dxa"/>
          </w:tcPr>
          <w:p w14:paraId="4497C495" w14:textId="77777777" w:rsidR="009B0494" w:rsidRDefault="007F4792" w:rsidP="009A260E">
            <w:pPr>
              <w:pStyle w:val="TableParagraph"/>
              <w:spacing w:before="0"/>
              <w:ind w:left="13"/>
            </w:pPr>
            <w:r>
              <w:t>3</w:t>
            </w:r>
          </w:p>
        </w:tc>
        <w:tc>
          <w:tcPr>
            <w:tcW w:w="1224" w:type="dxa"/>
          </w:tcPr>
          <w:p w14:paraId="4497C496" w14:textId="77777777" w:rsidR="009B0494" w:rsidRDefault="007F4792" w:rsidP="009A260E">
            <w:pPr>
              <w:pStyle w:val="TableParagraph"/>
              <w:spacing w:before="0"/>
              <w:ind w:left="221" w:right="207"/>
            </w:pPr>
            <w:r>
              <w:rPr>
                <w:spacing w:val="-5"/>
              </w:rPr>
              <w:t>15</w:t>
            </w:r>
          </w:p>
        </w:tc>
      </w:tr>
      <w:tr w:rsidR="009B0494" w14:paraId="4497C49C" w14:textId="77777777">
        <w:trPr>
          <w:trHeight w:val="513"/>
        </w:trPr>
        <w:tc>
          <w:tcPr>
            <w:tcW w:w="1694" w:type="dxa"/>
          </w:tcPr>
          <w:p w14:paraId="4497C498" w14:textId="77777777" w:rsidR="009B0494" w:rsidRDefault="007F4792" w:rsidP="009A260E">
            <w:pPr>
              <w:pStyle w:val="TableParagraph"/>
              <w:spacing w:before="0"/>
              <w:ind w:left="144" w:right="130"/>
            </w:pPr>
            <w:r>
              <w:rPr>
                <w:spacing w:val="-2"/>
              </w:rPr>
              <w:t>CS357</w:t>
            </w:r>
          </w:p>
        </w:tc>
        <w:tc>
          <w:tcPr>
            <w:tcW w:w="4824" w:type="dxa"/>
          </w:tcPr>
          <w:p w14:paraId="4497C499" w14:textId="77777777" w:rsidR="009B0494" w:rsidRDefault="007F4792" w:rsidP="009A260E">
            <w:pPr>
              <w:pStyle w:val="TableParagraph"/>
              <w:spacing w:before="0"/>
              <w:jc w:val="left"/>
            </w:pPr>
            <w:r>
              <w:t>Integrated</w:t>
            </w:r>
            <w:r>
              <w:rPr>
                <w:spacing w:val="-5"/>
              </w:rPr>
              <w:t xml:space="preserve"> </w:t>
            </w:r>
            <w:r>
              <w:t>Project</w:t>
            </w:r>
            <w:r>
              <w:rPr>
                <w:spacing w:val="-9"/>
              </w:rPr>
              <w:t xml:space="preserve"> </w:t>
            </w:r>
            <w:r>
              <w:rPr>
                <w:spacing w:val="-10"/>
              </w:rPr>
              <w:t>3</w:t>
            </w:r>
          </w:p>
        </w:tc>
        <w:tc>
          <w:tcPr>
            <w:tcW w:w="1272" w:type="dxa"/>
          </w:tcPr>
          <w:p w14:paraId="4497C49A" w14:textId="77777777" w:rsidR="009B0494" w:rsidRDefault="007F4792" w:rsidP="009A260E">
            <w:pPr>
              <w:pStyle w:val="TableParagraph"/>
              <w:spacing w:before="0"/>
              <w:ind w:left="13"/>
            </w:pPr>
            <w:r>
              <w:t>3</w:t>
            </w:r>
          </w:p>
        </w:tc>
        <w:tc>
          <w:tcPr>
            <w:tcW w:w="1224" w:type="dxa"/>
          </w:tcPr>
          <w:p w14:paraId="4497C49B" w14:textId="77777777" w:rsidR="009B0494" w:rsidRDefault="007F4792" w:rsidP="009A260E">
            <w:pPr>
              <w:pStyle w:val="TableParagraph"/>
              <w:spacing w:before="0"/>
              <w:ind w:left="222" w:right="207"/>
            </w:pPr>
            <w:r>
              <w:rPr>
                <w:spacing w:val="-5"/>
              </w:rPr>
              <w:t>30</w:t>
            </w:r>
          </w:p>
        </w:tc>
      </w:tr>
    </w:tbl>
    <w:p w14:paraId="4497C49D" w14:textId="77777777" w:rsidR="009B0494" w:rsidRDefault="009B0494" w:rsidP="009A260E">
      <w:pPr>
        <w:pStyle w:val="BodyText"/>
        <w:rPr>
          <w:b/>
          <w:sz w:val="21"/>
        </w:rPr>
      </w:pPr>
    </w:p>
    <w:p w14:paraId="4497C49E" w14:textId="77777777" w:rsidR="009B0494" w:rsidRDefault="007F4792" w:rsidP="009A260E">
      <w:pPr>
        <w:ind w:left="180"/>
        <w:rPr>
          <w:b/>
        </w:rPr>
      </w:pPr>
      <w:r>
        <w:rPr>
          <w:b/>
          <w:u w:val="single"/>
        </w:rPr>
        <w:t>Fourth</w:t>
      </w:r>
      <w:r>
        <w:rPr>
          <w:b/>
          <w:spacing w:val="-6"/>
          <w:u w:val="single"/>
        </w:rPr>
        <w:t xml:space="preserve"> </w:t>
      </w:r>
      <w:r>
        <w:rPr>
          <w:b/>
          <w:spacing w:val="-4"/>
          <w:u w:val="single"/>
        </w:rPr>
        <w:t>Year</w:t>
      </w:r>
    </w:p>
    <w:p w14:paraId="4497C49F"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4A0" w14:textId="77777777" w:rsidR="009B0494" w:rsidRDefault="009B0494" w:rsidP="009A260E">
      <w:pPr>
        <w:pStyle w:val="BodyText"/>
        <w:rPr>
          <w:sz w:val="21"/>
        </w:rPr>
      </w:pPr>
    </w:p>
    <w:p w14:paraId="4497C4A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4A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A7" w14:textId="77777777">
        <w:trPr>
          <w:trHeight w:val="508"/>
        </w:trPr>
        <w:tc>
          <w:tcPr>
            <w:tcW w:w="1694" w:type="dxa"/>
          </w:tcPr>
          <w:p w14:paraId="4497C4A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4A4"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4A5" w14:textId="77777777" w:rsidR="009B0494" w:rsidRDefault="007F4792" w:rsidP="009A260E">
            <w:pPr>
              <w:pStyle w:val="TableParagraph"/>
              <w:spacing w:before="0"/>
              <w:ind w:left="346" w:right="331"/>
              <w:rPr>
                <w:b/>
              </w:rPr>
            </w:pPr>
            <w:r>
              <w:rPr>
                <w:b/>
                <w:spacing w:val="-4"/>
              </w:rPr>
              <w:t>Level</w:t>
            </w:r>
          </w:p>
        </w:tc>
        <w:tc>
          <w:tcPr>
            <w:tcW w:w="1224" w:type="dxa"/>
          </w:tcPr>
          <w:p w14:paraId="4497C4A6" w14:textId="77777777" w:rsidR="009B0494" w:rsidRDefault="007F4792" w:rsidP="009A260E">
            <w:pPr>
              <w:pStyle w:val="TableParagraph"/>
              <w:spacing w:before="0"/>
              <w:ind w:left="222" w:right="207"/>
              <w:rPr>
                <w:b/>
              </w:rPr>
            </w:pPr>
            <w:r>
              <w:rPr>
                <w:b/>
                <w:spacing w:val="-2"/>
              </w:rPr>
              <w:t>Credits</w:t>
            </w:r>
          </w:p>
        </w:tc>
      </w:tr>
      <w:tr w:rsidR="009B0494" w14:paraId="4497C4AC" w14:textId="77777777">
        <w:trPr>
          <w:trHeight w:val="513"/>
        </w:trPr>
        <w:tc>
          <w:tcPr>
            <w:tcW w:w="1694" w:type="dxa"/>
          </w:tcPr>
          <w:p w14:paraId="4497C4A8" w14:textId="77777777" w:rsidR="009B0494" w:rsidRDefault="007F4792" w:rsidP="009A260E">
            <w:pPr>
              <w:pStyle w:val="TableParagraph"/>
              <w:spacing w:before="0"/>
              <w:ind w:left="144" w:right="130"/>
            </w:pPr>
            <w:r>
              <w:rPr>
                <w:spacing w:val="-2"/>
              </w:rPr>
              <w:t>CS454</w:t>
            </w:r>
          </w:p>
        </w:tc>
        <w:tc>
          <w:tcPr>
            <w:tcW w:w="4824" w:type="dxa"/>
          </w:tcPr>
          <w:p w14:paraId="4497C4A9" w14:textId="77777777" w:rsidR="009B0494" w:rsidRDefault="007F4792" w:rsidP="009A260E">
            <w:pPr>
              <w:pStyle w:val="TableParagraph"/>
              <w:spacing w:before="0"/>
              <w:jc w:val="left"/>
            </w:pPr>
            <w:r>
              <w:t>Fundamentals</w:t>
            </w:r>
            <w:r>
              <w:rPr>
                <w:spacing w:val="-5"/>
              </w:rPr>
              <w:t xml:space="preserve"> </w:t>
            </w:r>
            <w:r>
              <w:t>of</w:t>
            </w:r>
            <w:r>
              <w:rPr>
                <w:spacing w:val="-3"/>
              </w:rPr>
              <w:t xml:space="preserve"> </w:t>
            </w:r>
            <w:r>
              <w:t>Cyber</w:t>
            </w:r>
            <w:r>
              <w:rPr>
                <w:spacing w:val="-6"/>
              </w:rPr>
              <w:t xml:space="preserve"> </w:t>
            </w:r>
            <w:r>
              <w:rPr>
                <w:spacing w:val="-2"/>
              </w:rPr>
              <w:t>Security</w:t>
            </w:r>
          </w:p>
        </w:tc>
        <w:tc>
          <w:tcPr>
            <w:tcW w:w="1272" w:type="dxa"/>
          </w:tcPr>
          <w:p w14:paraId="4497C4AA" w14:textId="77777777" w:rsidR="009B0494" w:rsidRDefault="007F4792" w:rsidP="009A260E">
            <w:pPr>
              <w:pStyle w:val="TableParagraph"/>
              <w:spacing w:before="0"/>
              <w:ind w:left="13"/>
            </w:pPr>
            <w:r>
              <w:t>4</w:t>
            </w:r>
          </w:p>
        </w:tc>
        <w:tc>
          <w:tcPr>
            <w:tcW w:w="1224" w:type="dxa"/>
          </w:tcPr>
          <w:p w14:paraId="4497C4AB" w14:textId="77777777" w:rsidR="009B0494" w:rsidRDefault="007F4792" w:rsidP="009A260E">
            <w:pPr>
              <w:pStyle w:val="TableParagraph"/>
              <w:spacing w:before="0"/>
              <w:ind w:left="221" w:right="207"/>
            </w:pPr>
            <w:r>
              <w:rPr>
                <w:spacing w:val="-5"/>
              </w:rPr>
              <w:t>20</w:t>
            </w:r>
          </w:p>
        </w:tc>
      </w:tr>
      <w:tr w:rsidR="009B0494" w14:paraId="4497C4B1" w14:textId="77777777">
        <w:trPr>
          <w:trHeight w:val="508"/>
        </w:trPr>
        <w:tc>
          <w:tcPr>
            <w:tcW w:w="1694" w:type="dxa"/>
          </w:tcPr>
          <w:p w14:paraId="4497C4AD" w14:textId="77777777" w:rsidR="009B0494" w:rsidRDefault="007F4792" w:rsidP="009A260E">
            <w:pPr>
              <w:pStyle w:val="TableParagraph"/>
              <w:spacing w:before="0"/>
              <w:ind w:left="144" w:right="130"/>
            </w:pPr>
            <w:r>
              <w:rPr>
                <w:spacing w:val="-2"/>
              </w:rPr>
              <w:t>CS455</w:t>
            </w:r>
          </w:p>
        </w:tc>
        <w:tc>
          <w:tcPr>
            <w:tcW w:w="4824" w:type="dxa"/>
          </w:tcPr>
          <w:p w14:paraId="4497C4AE" w14:textId="77777777" w:rsidR="009B0494" w:rsidRDefault="007F4792" w:rsidP="009A260E">
            <w:pPr>
              <w:pStyle w:val="TableParagraph"/>
              <w:spacing w:before="0"/>
              <w:jc w:val="left"/>
            </w:pPr>
            <w:r>
              <w:t>Individual</w:t>
            </w:r>
            <w:r>
              <w:rPr>
                <w:spacing w:val="-9"/>
              </w:rPr>
              <w:t xml:space="preserve"> </w:t>
            </w:r>
            <w:r>
              <w:t>Work-Based</w:t>
            </w:r>
            <w:r>
              <w:rPr>
                <w:spacing w:val="-5"/>
              </w:rPr>
              <w:t xml:space="preserve"> </w:t>
            </w:r>
            <w:r>
              <w:rPr>
                <w:spacing w:val="-2"/>
              </w:rPr>
              <w:t>Project</w:t>
            </w:r>
          </w:p>
        </w:tc>
        <w:tc>
          <w:tcPr>
            <w:tcW w:w="1272" w:type="dxa"/>
          </w:tcPr>
          <w:p w14:paraId="4497C4AF" w14:textId="77777777" w:rsidR="009B0494" w:rsidRDefault="007F4792" w:rsidP="009A260E">
            <w:pPr>
              <w:pStyle w:val="TableParagraph"/>
              <w:spacing w:before="0"/>
              <w:ind w:left="13"/>
            </w:pPr>
            <w:r>
              <w:t>4</w:t>
            </w:r>
          </w:p>
        </w:tc>
        <w:tc>
          <w:tcPr>
            <w:tcW w:w="1224" w:type="dxa"/>
          </w:tcPr>
          <w:p w14:paraId="4497C4B0" w14:textId="77777777" w:rsidR="009B0494" w:rsidRDefault="007F4792" w:rsidP="009A260E">
            <w:pPr>
              <w:pStyle w:val="TableParagraph"/>
              <w:spacing w:before="0"/>
              <w:ind w:left="221" w:right="207"/>
            </w:pPr>
            <w:r>
              <w:rPr>
                <w:spacing w:val="-5"/>
              </w:rPr>
              <w:t>40</w:t>
            </w:r>
          </w:p>
        </w:tc>
      </w:tr>
    </w:tbl>
    <w:p w14:paraId="4497C4B2" w14:textId="77777777" w:rsidR="009B0494" w:rsidRDefault="009B0494" w:rsidP="009A260E">
      <w:pPr>
        <w:pStyle w:val="BodyText"/>
        <w:rPr>
          <w:b/>
        </w:rPr>
      </w:pPr>
    </w:p>
    <w:p w14:paraId="4497C4B3" w14:textId="77777777" w:rsidR="009B0494" w:rsidRDefault="007F4792" w:rsidP="009A260E">
      <w:pPr>
        <w:pStyle w:val="BodyText"/>
        <w:ind w:left="180"/>
      </w:pPr>
      <w:r>
        <w:t>Students</w:t>
      </w:r>
      <w:r>
        <w:rPr>
          <w:spacing w:val="-8"/>
        </w:rPr>
        <w:t xml:space="preserve"> </w:t>
      </w:r>
      <w:r>
        <w:t>must</w:t>
      </w:r>
      <w:r>
        <w:rPr>
          <w:spacing w:val="-7"/>
        </w:rPr>
        <w:t xml:space="preserve"> </w:t>
      </w:r>
      <w:r>
        <w:t>take</w:t>
      </w:r>
      <w:r>
        <w:rPr>
          <w:spacing w:val="-5"/>
        </w:rPr>
        <w:t xml:space="preserve"> </w:t>
      </w:r>
      <w:r>
        <w:t>60</w:t>
      </w:r>
      <w:r>
        <w:rPr>
          <w:spacing w:val="-1"/>
        </w:rPr>
        <w:t xml:space="preserve"> </w:t>
      </w:r>
      <w:r>
        <w:t>credits</w:t>
      </w:r>
      <w:r>
        <w:rPr>
          <w:spacing w:val="-8"/>
        </w:rPr>
        <w:t xml:space="preserve"> </w:t>
      </w:r>
      <w:r>
        <w:t>of</w:t>
      </w:r>
      <w:r>
        <w:rPr>
          <w:spacing w:val="-6"/>
        </w:rPr>
        <w:t xml:space="preserve"> </w:t>
      </w:r>
      <w:r>
        <w:t>Optional</w:t>
      </w:r>
      <w:r>
        <w:rPr>
          <w:spacing w:val="-4"/>
        </w:rPr>
        <w:t xml:space="preserve"> </w:t>
      </w:r>
      <w:r>
        <w:t>Modules</w:t>
      </w:r>
      <w:r>
        <w:rPr>
          <w:spacing w:val="-3"/>
        </w:rPr>
        <w:t xml:space="preserve"> </w:t>
      </w:r>
      <w:r>
        <w:t>from the</w:t>
      </w:r>
      <w:r>
        <w:rPr>
          <w:spacing w:val="-6"/>
        </w:rPr>
        <w:t xml:space="preserve"> </w:t>
      </w:r>
      <w:r>
        <w:t>list</w:t>
      </w:r>
      <w:r>
        <w:rPr>
          <w:spacing w:val="-1"/>
        </w:rPr>
        <w:t xml:space="preserve"> </w:t>
      </w:r>
      <w:r>
        <w:rPr>
          <w:spacing w:val="-2"/>
        </w:rPr>
        <w:t>below.</w:t>
      </w:r>
    </w:p>
    <w:p w14:paraId="4497C4B4" w14:textId="77777777" w:rsidR="009B0494" w:rsidRDefault="009B0494" w:rsidP="009A260E">
      <w:pPr>
        <w:pStyle w:val="BodyText"/>
        <w:rPr>
          <w:sz w:val="21"/>
        </w:rPr>
      </w:pPr>
    </w:p>
    <w:p w14:paraId="4497C4B5" w14:textId="77777777" w:rsidR="009B0494" w:rsidRDefault="007F4792" w:rsidP="009A260E">
      <w:pPr>
        <w:pStyle w:val="Heading1"/>
        <w:ind w:left="180"/>
      </w:pPr>
      <w:r>
        <w:t>Optional</w:t>
      </w:r>
      <w:r>
        <w:rPr>
          <w:spacing w:val="1"/>
        </w:rPr>
        <w:t xml:space="preserve"> </w:t>
      </w:r>
      <w:r>
        <w:rPr>
          <w:spacing w:val="-2"/>
        </w:rPr>
        <w:t>Modules</w:t>
      </w:r>
    </w:p>
    <w:p w14:paraId="4497C4B6"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BB" w14:textId="77777777">
        <w:trPr>
          <w:trHeight w:val="508"/>
        </w:trPr>
        <w:tc>
          <w:tcPr>
            <w:tcW w:w="1694" w:type="dxa"/>
          </w:tcPr>
          <w:p w14:paraId="4497C4B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C4B8"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C4B9" w14:textId="77777777" w:rsidR="009B0494" w:rsidRDefault="007F4792" w:rsidP="009A260E">
            <w:pPr>
              <w:pStyle w:val="TableParagraph"/>
              <w:spacing w:before="0"/>
              <w:ind w:left="346" w:right="331"/>
              <w:rPr>
                <w:b/>
              </w:rPr>
            </w:pPr>
            <w:r>
              <w:rPr>
                <w:b/>
                <w:spacing w:val="-4"/>
              </w:rPr>
              <w:t>Level</w:t>
            </w:r>
          </w:p>
        </w:tc>
        <w:tc>
          <w:tcPr>
            <w:tcW w:w="1224" w:type="dxa"/>
          </w:tcPr>
          <w:p w14:paraId="4497C4BA" w14:textId="77777777" w:rsidR="009B0494" w:rsidRDefault="007F4792" w:rsidP="009A260E">
            <w:pPr>
              <w:pStyle w:val="TableParagraph"/>
              <w:spacing w:before="0"/>
              <w:ind w:left="222" w:right="207"/>
              <w:rPr>
                <w:b/>
              </w:rPr>
            </w:pPr>
            <w:r>
              <w:rPr>
                <w:b/>
                <w:spacing w:val="-2"/>
              </w:rPr>
              <w:t>Credits</w:t>
            </w:r>
          </w:p>
        </w:tc>
      </w:tr>
      <w:tr w:rsidR="009B0494" w14:paraId="4497C4C0" w14:textId="77777777">
        <w:trPr>
          <w:trHeight w:val="508"/>
        </w:trPr>
        <w:tc>
          <w:tcPr>
            <w:tcW w:w="1694" w:type="dxa"/>
          </w:tcPr>
          <w:p w14:paraId="4497C4BC" w14:textId="77777777" w:rsidR="009B0494" w:rsidRDefault="007F4792" w:rsidP="009A260E">
            <w:pPr>
              <w:pStyle w:val="TableParagraph"/>
              <w:spacing w:before="0"/>
              <w:ind w:left="144" w:right="130"/>
            </w:pPr>
            <w:r>
              <w:rPr>
                <w:spacing w:val="-2"/>
              </w:rPr>
              <w:t>CS451</w:t>
            </w:r>
          </w:p>
        </w:tc>
        <w:tc>
          <w:tcPr>
            <w:tcW w:w="4824" w:type="dxa"/>
          </w:tcPr>
          <w:p w14:paraId="4497C4BD" w14:textId="77777777" w:rsidR="009B0494" w:rsidRDefault="007F4792" w:rsidP="009A260E">
            <w:pPr>
              <w:pStyle w:val="TableParagraph"/>
              <w:spacing w:before="0"/>
              <w:jc w:val="left"/>
            </w:pPr>
            <w:r>
              <w:t>Design</w:t>
            </w:r>
            <w:r>
              <w:rPr>
                <w:spacing w:val="-8"/>
              </w:rPr>
              <w:t xml:space="preserve"> </w:t>
            </w:r>
            <w:r>
              <w:t>Patterns</w:t>
            </w:r>
            <w:r>
              <w:rPr>
                <w:spacing w:val="-9"/>
              </w:rPr>
              <w:t xml:space="preserve"> </w:t>
            </w:r>
            <w:r>
              <w:t>and</w:t>
            </w:r>
            <w:r>
              <w:rPr>
                <w:spacing w:val="-2"/>
              </w:rPr>
              <w:t xml:space="preserve"> </w:t>
            </w:r>
            <w:r>
              <w:t>Software</w:t>
            </w:r>
            <w:r>
              <w:rPr>
                <w:spacing w:val="-7"/>
              </w:rPr>
              <w:t xml:space="preserve"> </w:t>
            </w:r>
            <w:r>
              <w:rPr>
                <w:spacing w:val="-2"/>
              </w:rPr>
              <w:t>Architecture</w:t>
            </w:r>
          </w:p>
        </w:tc>
        <w:tc>
          <w:tcPr>
            <w:tcW w:w="1272" w:type="dxa"/>
          </w:tcPr>
          <w:p w14:paraId="4497C4BE" w14:textId="77777777" w:rsidR="009B0494" w:rsidRDefault="007F4792" w:rsidP="009A260E">
            <w:pPr>
              <w:pStyle w:val="TableParagraph"/>
              <w:spacing w:before="0"/>
              <w:ind w:left="13"/>
            </w:pPr>
            <w:r>
              <w:t>4</w:t>
            </w:r>
          </w:p>
        </w:tc>
        <w:tc>
          <w:tcPr>
            <w:tcW w:w="1224" w:type="dxa"/>
          </w:tcPr>
          <w:p w14:paraId="4497C4BF" w14:textId="77777777" w:rsidR="009B0494" w:rsidRDefault="007F4792" w:rsidP="009A260E">
            <w:pPr>
              <w:pStyle w:val="TableParagraph"/>
              <w:spacing w:before="0"/>
              <w:ind w:left="221" w:right="207"/>
            </w:pPr>
            <w:r>
              <w:rPr>
                <w:spacing w:val="-5"/>
              </w:rPr>
              <w:t>20</w:t>
            </w:r>
          </w:p>
        </w:tc>
      </w:tr>
      <w:tr w:rsidR="009B0494" w14:paraId="4497C4C5" w14:textId="77777777">
        <w:trPr>
          <w:trHeight w:val="513"/>
        </w:trPr>
        <w:tc>
          <w:tcPr>
            <w:tcW w:w="1694" w:type="dxa"/>
          </w:tcPr>
          <w:p w14:paraId="4497C4C1" w14:textId="77777777" w:rsidR="009B0494" w:rsidRDefault="007F4792" w:rsidP="009A260E">
            <w:pPr>
              <w:pStyle w:val="TableParagraph"/>
              <w:spacing w:before="0"/>
              <w:ind w:left="144" w:right="130"/>
            </w:pPr>
            <w:r>
              <w:rPr>
                <w:spacing w:val="-2"/>
              </w:rPr>
              <w:t>CS452</w:t>
            </w:r>
          </w:p>
        </w:tc>
        <w:tc>
          <w:tcPr>
            <w:tcW w:w="4824" w:type="dxa"/>
          </w:tcPr>
          <w:p w14:paraId="4497C4C2" w14:textId="77777777" w:rsidR="009B0494" w:rsidRDefault="007F4792" w:rsidP="009A260E">
            <w:pPr>
              <w:pStyle w:val="TableParagraph"/>
              <w:spacing w:before="0" w:line="250" w:lineRule="exact"/>
              <w:jc w:val="left"/>
            </w:pPr>
            <w:r>
              <w:t>Developing</w:t>
            </w:r>
            <w:r>
              <w:rPr>
                <w:spacing w:val="-6"/>
              </w:rPr>
              <w:t xml:space="preserve"> </w:t>
            </w:r>
            <w:r>
              <w:t>Cross-Platform</w:t>
            </w:r>
            <w:r>
              <w:rPr>
                <w:spacing w:val="-9"/>
              </w:rPr>
              <w:t xml:space="preserve"> </w:t>
            </w:r>
            <w:r>
              <w:t>Apps</w:t>
            </w:r>
            <w:r>
              <w:rPr>
                <w:spacing w:val="-12"/>
              </w:rPr>
              <w:t xml:space="preserve"> </w:t>
            </w:r>
            <w:r>
              <w:t>for</w:t>
            </w:r>
            <w:r>
              <w:rPr>
                <w:spacing w:val="-9"/>
              </w:rPr>
              <w:t xml:space="preserve"> </w:t>
            </w:r>
            <w:r>
              <w:t xml:space="preserve">Mobile </w:t>
            </w:r>
            <w:r>
              <w:rPr>
                <w:spacing w:val="-2"/>
              </w:rPr>
              <w:t>Devices</w:t>
            </w:r>
          </w:p>
        </w:tc>
        <w:tc>
          <w:tcPr>
            <w:tcW w:w="1272" w:type="dxa"/>
          </w:tcPr>
          <w:p w14:paraId="4497C4C3" w14:textId="77777777" w:rsidR="009B0494" w:rsidRDefault="007F4792" w:rsidP="009A260E">
            <w:pPr>
              <w:pStyle w:val="TableParagraph"/>
              <w:spacing w:before="0"/>
              <w:ind w:left="13"/>
            </w:pPr>
            <w:r>
              <w:t>4</w:t>
            </w:r>
          </w:p>
        </w:tc>
        <w:tc>
          <w:tcPr>
            <w:tcW w:w="1224" w:type="dxa"/>
          </w:tcPr>
          <w:p w14:paraId="4497C4C4" w14:textId="77777777" w:rsidR="009B0494" w:rsidRDefault="007F4792" w:rsidP="009A260E">
            <w:pPr>
              <w:pStyle w:val="TableParagraph"/>
              <w:spacing w:before="0"/>
              <w:ind w:left="221" w:right="207"/>
            </w:pPr>
            <w:r>
              <w:rPr>
                <w:spacing w:val="-5"/>
              </w:rPr>
              <w:t>20</w:t>
            </w:r>
          </w:p>
        </w:tc>
      </w:tr>
      <w:tr w:rsidR="009B0494" w14:paraId="4497C4CA" w14:textId="77777777">
        <w:trPr>
          <w:trHeight w:val="508"/>
        </w:trPr>
        <w:tc>
          <w:tcPr>
            <w:tcW w:w="1694" w:type="dxa"/>
          </w:tcPr>
          <w:p w14:paraId="4497C4C6" w14:textId="77777777" w:rsidR="009B0494" w:rsidRDefault="007F4792" w:rsidP="009A260E">
            <w:pPr>
              <w:pStyle w:val="TableParagraph"/>
              <w:spacing w:before="0"/>
              <w:ind w:left="144" w:right="130"/>
            </w:pPr>
            <w:r>
              <w:rPr>
                <w:spacing w:val="-2"/>
              </w:rPr>
              <w:t>CS453</w:t>
            </w:r>
          </w:p>
        </w:tc>
        <w:tc>
          <w:tcPr>
            <w:tcW w:w="4824" w:type="dxa"/>
          </w:tcPr>
          <w:p w14:paraId="4497C4C7" w14:textId="77777777" w:rsidR="009B0494" w:rsidRDefault="007F4792" w:rsidP="009A260E">
            <w:pPr>
              <w:pStyle w:val="TableParagraph"/>
              <w:spacing w:before="0"/>
              <w:jc w:val="left"/>
            </w:pPr>
            <w:r>
              <w:t>Introduction</w:t>
            </w:r>
            <w:r>
              <w:rPr>
                <w:spacing w:val="-5"/>
              </w:rPr>
              <w:t xml:space="preserve"> </w:t>
            </w:r>
            <w:r>
              <w:t>to</w:t>
            </w:r>
            <w:r>
              <w:rPr>
                <w:spacing w:val="-4"/>
              </w:rPr>
              <w:t xml:space="preserve"> </w:t>
            </w:r>
            <w:r>
              <w:t>Artificial</w:t>
            </w:r>
            <w:r>
              <w:rPr>
                <w:spacing w:val="-7"/>
              </w:rPr>
              <w:t xml:space="preserve"> </w:t>
            </w:r>
            <w:r>
              <w:rPr>
                <w:spacing w:val="-2"/>
              </w:rPr>
              <w:t>Intelligence</w:t>
            </w:r>
          </w:p>
        </w:tc>
        <w:tc>
          <w:tcPr>
            <w:tcW w:w="1272" w:type="dxa"/>
          </w:tcPr>
          <w:p w14:paraId="4497C4C8" w14:textId="77777777" w:rsidR="009B0494" w:rsidRDefault="007F4792" w:rsidP="009A260E">
            <w:pPr>
              <w:pStyle w:val="TableParagraph"/>
              <w:spacing w:before="0"/>
              <w:ind w:left="13"/>
            </w:pPr>
            <w:r>
              <w:t>4</w:t>
            </w:r>
          </w:p>
        </w:tc>
        <w:tc>
          <w:tcPr>
            <w:tcW w:w="1224" w:type="dxa"/>
          </w:tcPr>
          <w:p w14:paraId="4497C4C9" w14:textId="77777777" w:rsidR="009B0494" w:rsidRDefault="007F4792" w:rsidP="009A260E">
            <w:pPr>
              <w:pStyle w:val="TableParagraph"/>
              <w:spacing w:before="0"/>
              <w:ind w:left="221" w:right="207"/>
            </w:pPr>
            <w:r>
              <w:rPr>
                <w:spacing w:val="-5"/>
              </w:rPr>
              <w:t>20</w:t>
            </w:r>
          </w:p>
        </w:tc>
      </w:tr>
      <w:tr w:rsidR="009B0494" w14:paraId="4497C4CF" w14:textId="77777777">
        <w:trPr>
          <w:trHeight w:val="508"/>
        </w:trPr>
        <w:tc>
          <w:tcPr>
            <w:tcW w:w="1694" w:type="dxa"/>
          </w:tcPr>
          <w:p w14:paraId="4497C4CB" w14:textId="77777777" w:rsidR="009B0494" w:rsidRDefault="007F4792" w:rsidP="009A260E">
            <w:pPr>
              <w:pStyle w:val="TableParagraph"/>
              <w:spacing w:before="0"/>
              <w:ind w:left="144" w:right="130"/>
            </w:pPr>
            <w:r>
              <w:rPr>
                <w:spacing w:val="-2"/>
              </w:rPr>
              <w:t>CS456</w:t>
            </w:r>
          </w:p>
        </w:tc>
        <w:tc>
          <w:tcPr>
            <w:tcW w:w="4824" w:type="dxa"/>
          </w:tcPr>
          <w:p w14:paraId="4497C4CC" w14:textId="77777777" w:rsidR="009B0494" w:rsidRDefault="007F4792" w:rsidP="009A260E">
            <w:pPr>
              <w:pStyle w:val="TableParagraph"/>
              <w:spacing w:before="0"/>
              <w:jc w:val="left"/>
            </w:pPr>
            <w:r>
              <w:t>Cloud</w:t>
            </w:r>
            <w:r>
              <w:rPr>
                <w:spacing w:val="-2"/>
              </w:rPr>
              <w:t xml:space="preserve"> Computing</w:t>
            </w:r>
          </w:p>
        </w:tc>
        <w:tc>
          <w:tcPr>
            <w:tcW w:w="1272" w:type="dxa"/>
          </w:tcPr>
          <w:p w14:paraId="4497C4CD" w14:textId="77777777" w:rsidR="009B0494" w:rsidRDefault="007F4792" w:rsidP="009A260E">
            <w:pPr>
              <w:pStyle w:val="TableParagraph"/>
              <w:spacing w:before="0"/>
              <w:ind w:left="13"/>
            </w:pPr>
            <w:r>
              <w:t>4</w:t>
            </w:r>
          </w:p>
        </w:tc>
        <w:tc>
          <w:tcPr>
            <w:tcW w:w="1224" w:type="dxa"/>
          </w:tcPr>
          <w:p w14:paraId="4497C4CE" w14:textId="77777777" w:rsidR="009B0494" w:rsidRDefault="007F4792" w:rsidP="009A260E">
            <w:pPr>
              <w:pStyle w:val="TableParagraph"/>
              <w:spacing w:before="0"/>
              <w:ind w:left="222" w:right="207"/>
            </w:pPr>
            <w:r>
              <w:rPr>
                <w:spacing w:val="-5"/>
              </w:rPr>
              <w:t>20</w:t>
            </w:r>
          </w:p>
        </w:tc>
      </w:tr>
    </w:tbl>
    <w:p w14:paraId="4497C4D0" w14:textId="77777777" w:rsidR="009B0494" w:rsidRDefault="009B0494" w:rsidP="009A260E">
      <w:pPr>
        <w:sectPr w:rsidR="009B0494">
          <w:type w:val="continuous"/>
          <w:pgSz w:w="11910" w:h="16840"/>
          <w:pgMar w:top="1240" w:right="820" w:bottom="1111" w:left="1260" w:header="0" w:footer="570"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C4D5" w14:textId="77777777">
        <w:trPr>
          <w:trHeight w:val="508"/>
        </w:trPr>
        <w:tc>
          <w:tcPr>
            <w:tcW w:w="1694" w:type="dxa"/>
          </w:tcPr>
          <w:p w14:paraId="4497C4D1" w14:textId="77777777" w:rsidR="009B0494" w:rsidRDefault="007F4792" w:rsidP="009A260E">
            <w:pPr>
              <w:pStyle w:val="TableParagraph"/>
              <w:spacing w:before="0"/>
              <w:ind w:left="144" w:right="130"/>
            </w:pPr>
            <w:r>
              <w:rPr>
                <w:spacing w:val="-2"/>
              </w:rPr>
              <w:lastRenderedPageBreak/>
              <w:t>CS457</w:t>
            </w:r>
          </w:p>
        </w:tc>
        <w:tc>
          <w:tcPr>
            <w:tcW w:w="4824" w:type="dxa"/>
          </w:tcPr>
          <w:p w14:paraId="4497C4D2" w14:textId="77777777" w:rsidR="009B0494" w:rsidRDefault="007F4792" w:rsidP="009A260E">
            <w:pPr>
              <w:pStyle w:val="TableParagraph"/>
              <w:spacing w:before="0"/>
              <w:jc w:val="left"/>
            </w:pPr>
            <w:r>
              <w:t>Machine</w:t>
            </w:r>
            <w:r>
              <w:rPr>
                <w:spacing w:val="-8"/>
              </w:rPr>
              <w:t xml:space="preserve"> </w:t>
            </w:r>
            <w:r>
              <w:rPr>
                <w:spacing w:val="-2"/>
              </w:rPr>
              <w:t>Learning</w:t>
            </w:r>
          </w:p>
        </w:tc>
        <w:tc>
          <w:tcPr>
            <w:tcW w:w="1272" w:type="dxa"/>
          </w:tcPr>
          <w:p w14:paraId="4497C4D3" w14:textId="77777777" w:rsidR="009B0494" w:rsidRDefault="007F4792" w:rsidP="009A260E">
            <w:pPr>
              <w:pStyle w:val="TableParagraph"/>
              <w:spacing w:before="0"/>
              <w:ind w:left="13"/>
            </w:pPr>
            <w:r>
              <w:t>4</w:t>
            </w:r>
          </w:p>
        </w:tc>
        <w:tc>
          <w:tcPr>
            <w:tcW w:w="1224" w:type="dxa"/>
          </w:tcPr>
          <w:p w14:paraId="4497C4D4" w14:textId="77777777" w:rsidR="009B0494" w:rsidRDefault="007F4792" w:rsidP="009A260E">
            <w:pPr>
              <w:pStyle w:val="TableParagraph"/>
              <w:spacing w:before="0"/>
              <w:ind w:left="0" w:right="472"/>
              <w:jc w:val="right"/>
            </w:pPr>
            <w:r>
              <w:rPr>
                <w:spacing w:val="-5"/>
              </w:rPr>
              <w:t>20</w:t>
            </w:r>
          </w:p>
        </w:tc>
      </w:tr>
      <w:tr w:rsidR="009B0494" w14:paraId="4497C4DA" w14:textId="77777777">
        <w:trPr>
          <w:trHeight w:val="513"/>
        </w:trPr>
        <w:tc>
          <w:tcPr>
            <w:tcW w:w="1694" w:type="dxa"/>
          </w:tcPr>
          <w:p w14:paraId="4497C4D6" w14:textId="77777777" w:rsidR="009B0494" w:rsidRDefault="007F4792" w:rsidP="009A260E">
            <w:pPr>
              <w:pStyle w:val="TableParagraph"/>
              <w:spacing w:before="0"/>
              <w:ind w:left="144" w:right="130"/>
            </w:pPr>
            <w:r>
              <w:rPr>
                <w:spacing w:val="-2"/>
              </w:rPr>
              <w:t>CS458</w:t>
            </w:r>
          </w:p>
        </w:tc>
        <w:tc>
          <w:tcPr>
            <w:tcW w:w="4824" w:type="dxa"/>
          </w:tcPr>
          <w:p w14:paraId="4497C4D7" w14:textId="77777777" w:rsidR="009B0494" w:rsidRDefault="007F4792" w:rsidP="009A260E">
            <w:pPr>
              <w:pStyle w:val="TableParagraph"/>
              <w:spacing w:before="0"/>
              <w:jc w:val="left"/>
            </w:pPr>
            <w:r>
              <w:t>Computational</w:t>
            </w:r>
            <w:r>
              <w:rPr>
                <w:spacing w:val="-7"/>
              </w:rPr>
              <w:t xml:space="preserve"> </w:t>
            </w:r>
            <w:r>
              <w:t>Approaches</w:t>
            </w:r>
            <w:r>
              <w:rPr>
                <w:spacing w:val="-9"/>
              </w:rPr>
              <w:t xml:space="preserve"> </w:t>
            </w:r>
            <w:r>
              <w:t>to</w:t>
            </w:r>
            <w:r>
              <w:rPr>
                <w:spacing w:val="-7"/>
              </w:rPr>
              <w:t xml:space="preserve"> </w:t>
            </w:r>
            <w:proofErr w:type="spellStart"/>
            <w:r>
              <w:rPr>
                <w:spacing w:val="-2"/>
              </w:rPr>
              <w:t>Optimisation</w:t>
            </w:r>
            <w:proofErr w:type="spellEnd"/>
          </w:p>
        </w:tc>
        <w:tc>
          <w:tcPr>
            <w:tcW w:w="1272" w:type="dxa"/>
          </w:tcPr>
          <w:p w14:paraId="4497C4D8" w14:textId="77777777" w:rsidR="009B0494" w:rsidRDefault="007F4792" w:rsidP="009A260E">
            <w:pPr>
              <w:pStyle w:val="TableParagraph"/>
              <w:spacing w:before="0"/>
              <w:ind w:left="13"/>
            </w:pPr>
            <w:r>
              <w:t>4</w:t>
            </w:r>
          </w:p>
        </w:tc>
        <w:tc>
          <w:tcPr>
            <w:tcW w:w="1224" w:type="dxa"/>
          </w:tcPr>
          <w:p w14:paraId="4497C4D9" w14:textId="77777777" w:rsidR="009B0494" w:rsidRDefault="007F4792" w:rsidP="009A260E">
            <w:pPr>
              <w:pStyle w:val="TableParagraph"/>
              <w:spacing w:before="0"/>
              <w:ind w:left="0" w:right="472"/>
              <w:jc w:val="right"/>
            </w:pPr>
            <w:r>
              <w:rPr>
                <w:spacing w:val="-5"/>
              </w:rPr>
              <w:t>20</w:t>
            </w:r>
          </w:p>
        </w:tc>
      </w:tr>
      <w:tr w:rsidR="009B0494" w14:paraId="4497C4DF" w14:textId="77777777">
        <w:trPr>
          <w:trHeight w:val="508"/>
        </w:trPr>
        <w:tc>
          <w:tcPr>
            <w:tcW w:w="1694" w:type="dxa"/>
          </w:tcPr>
          <w:p w14:paraId="4497C4DB" w14:textId="77777777" w:rsidR="009B0494" w:rsidRDefault="007F4792" w:rsidP="009A260E">
            <w:pPr>
              <w:pStyle w:val="TableParagraph"/>
              <w:spacing w:before="0"/>
              <w:ind w:left="144" w:right="130"/>
            </w:pPr>
            <w:r>
              <w:rPr>
                <w:spacing w:val="-2"/>
              </w:rPr>
              <w:t>CS459</w:t>
            </w:r>
          </w:p>
        </w:tc>
        <w:tc>
          <w:tcPr>
            <w:tcW w:w="4824" w:type="dxa"/>
          </w:tcPr>
          <w:p w14:paraId="4497C4DC" w14:textId="77777777" w:rsidR="009B0494" w:rsidRDefault="007F4792" w:rsidP="009A260E">
            <w:pPr>
              <w:pStyle w:val="TableParagraph"/>
              <w:spacing w:before="0"/>
              <w:jc w:val="left"/>
            </w:pPr>
            <w:r>
              <w:t>Digital</w:t>
            </w:r>
            <w:r>
              <w:rPr>
                <w:spacing w:val="-2"/>
              </w:rPr>
              <w:t xml:space="preserve"> Forensics</w:t>
            </w:r>
          </w:p>
        </w:tc>
        <w:tc>
          <w:tcPr>
            <w:tcW w:w="1272" w:type="dxa"/>
          </w:tcPr>
          <w:p w14:paraId="4497C4DD" w14:textId="77777777" w:rsidR="009B0494" w:rsidRDefault="007F4792" w:rsidP="009A260E">
            <w:pPr>
              <w:pStyle w:val="TableParagraph"/>
              <w:spacing w:before="0"/>
              <w:ind w:left="13"/>
            </w:pPr>
            <w:r>
              <w:t>4</w:t>
            </w:r>
          </w:p>
        </w:tc>
        <w:tc>
          <w:tcPr>
            <w:tcW w:w="1224" w:type="dxa"/>
          </w:tcPr>
          <w:p w14:paraId="4497C4DE" w14:textId="77777777" w:rsidR="009B0494" w:rsidRDefault="007F4792" w:rsidP="009A260E">
            <w:pPr>
              <w:pStyle w:val="TableParagraph"/>
              <w:spacing w:before="0"/>
              <w:ind w:left="0" w:right="472"/>
              <w:jc w:val="right"/>
            </w:pPr>
            <w:r>
              <w:rPr>
                <w:spacing w:val="-5"/>
              </w:rPr>
              <w:t>20</w:t>
            </w:r>
          </w:p>
        </w:tc>
      </w:tr>
    </w:tbl>
    <w:p w14:paraId="4497C4E0" w14:textId="77777777" w:rsidR="009B0494" w:rsidRDefault="009B0494" w:rsidP="009A260E">
      <w:pPr>
        <w:pStyle w:val="BodyText"/>
        <w:rPr>
          <w:b/>
          <w:sz w:val="15"/>
        </w:rPr>
      </w:pPr>
    </w:p>
    <w:p w14:paraId="4497C4E1" w14:textId="77777777" w:rsidR="009B0494" w:rsidRDefault="007F4792" w:rsidP="009A260E">
      <w:pPr>
        <w:pStyle w:val="BodyText"/>
        <w:ind w:left="180" w:right="1430"/>
      </w:pPr>
      <w:r>
        <w:t>Such other</w:t>
      </w:r>
      <w:r>
        <w:rPr>
          <w:spacing w:val="-3"/>
        </w:rPr>
        <w:t xml:space="preserve"> </w:t>
      </w:r>
      <w:r>
        <w:t>modules</w:t>
      </w:r>
      <w:r>
        <w:rPr>
          <w:spacing w:val="-6"/>
        </w:rPr>
        <w:t xml:space="preserve"> </w:t>
      </w:r>
      <w:proofErr w:type="spellStart"/>
      <w:r>
        <w:t>totalling</w:t>
      </w:r>
      <w:proofErr w:type="spellEnd"/>
      <w:r>
        <w:rPr>
          <w:spacing w:val="-4"/>
        </w:rPr>
        <w:t xml:space="preserve"> </w:t>
      </w:r>
      <w:r>
        <w:t>no</w:t>
      </w:r>
      <w:r>
        <w:rPr>
          <w:spacing w:val="-4"/>
        </w:rPr>
        <w:t xml:space="preserve"> </w:t>
      </w:r>
      <w:r>
        <w:t>more than</w:t>
      </w:r>
      <w:r>
        <w:rPr>
          <w:spacing w:val="-4"/>
        </w:rPr>
        <w:t xml:space="preserve"> </w:t>
      </w:r>
      <w:r>
        <w:t>20</w:t>
      </w:r>
      <w:r>
        <w:rPr>
          <w:spacing w:val="-4"/>
        </w:rPr>
        <w:t xml:space="preserve"> </w:t>
      </w:r>
      <w:r>
        <w:t>credits</w:t>
      </w:r>
      <w:r>
        <w:rPr>
          <w:spacing w:val="-1"/>
        </w:rPr>
        <w:t xml:space="preserve"> </w:t>
      </w:r>
      <w:r>
        <w:t>as</w:t>
      </w:r>
      <w:r>
        <w:rPr>
          <w:spacing w:val="-6"/>
        </w:rPr>
        <w:t xml:space="preserve"> </w:t>
      </w:r>
      <w:r>
        <w:t>may</w:t>
      </w:r>
      <w:r>
        <w:rPr>
          <w:spacing w:val="-6"/>
        </w:rPr>
        <w:t xml:space="preserve"> </w:t>
      </w:r>
      <w:r>
        <w:t>be approved</w:t>
      </w:r>
      <w:r>
        <w:rPr>
          <w:spacing w:val="-4"/>
        </w:rPr>
        <w:t xml:space="preserve"> </w:t>
      </w:r>
      <w:r>
        <w:t>by</w:t>
      </w:r>
      <w:r>
        <w:rPr>
          <w:spacing w:val="-1"/>
        </w:rPr>
        <w:t xml:space="preserve"> </w:t>
      </w:r>
      <w:r>
        <w:t>the Programme Director.</w:t>
      </w:r>
    </w:p>
    <w:p w14:paraId="4497C4E2" w14:textId="77777777" w:rsidR="009B0494" w:rsidRDefault="009B0494" w:rsidP="009A260E">
      <w:pPr>
        <w:pStyle w:val="BodyText"/>
        <w:rPr>
          <w:sz w:val="21"/>
        </w:rPr>
      </w:pPr>
    </w:p>
    <w:p w14:paraId="4497C4E3" w14:textId="77777777" w:rsidR="009B0494" w:rsidRDefault="007F4792" w:rsidP="009A260E">
      <w:pPr>
        <w:pStyle w:val="Heading1"/>
        <w:ind w:left="180"/>
      </w:pPr>
      <w:r>
        <w:rPr>
          <w:spacing w:val="-2"/>
        </w:rPr>
        <w:t>Progress</w:t>
      </w:r>
    </w:p>
    <w:p w14:paraId="4497C4E4" w14:textId="7B076778" w:rsidR="009B0494" w:rsidRDefault="007F4792" w:rsidP="009A260E">
      <w:pPr>
        <w:pStyle w:val="ListParagraph"/>
        <w:numPr>
          <w:ilvl w:val="0"/>
          <w:numId w:val="31"/>
        </w:numPr>
        <w:tabs>
          <w:tab w:val="left" w:pos="602"/>
          <w:tab w:val="left" w:pos="603"/>
        </w:tabs>
        <w:ind w:left="540" w:right="625" w:hanging="360"/>
        <w:jc w:val="left"/>
      </w:pPr>
      <w:r>
        <w:tab/>
        <w:t>To</w:t>
      </w:r>
      <w:r>
        <w:rPr>
          <w:spacing w:val="-5"/>
        </w:rPr>
        <w:t xml:space="preserve"> </w:t>
      </w:r>
      <w:r>
        <w:t>progress</w:t>
      </w:r>
      <w:r>
        <w:rPr>
          <w:spacing w:val="-2"/>
        </w:rPr>
        <w:t xml:space="preserve"> </w:t>
      </w:r>
      <w:r>
        <w:t>to the</w:t>
      </w:r>
      <w:r>
        <w:rPr>
          <w:spacing w:val="-5"/>
        </w:rPr>
        <w:t xml:space="preserve"> </w:t>
      </w:r>
      <w:r>
        <w:t>second year</w:t>
      </w:r>
      <w:r>
        <w:rPr>
          <w:spacing w:val="-8"/>
        </w:rPr>
        <w:t xml:space="preserve"> </w:t>
      </w:r>
      <w:r>
        <w:t>of</w:t>
      </w:r>
      <w:r>
        <w:rPr>
          <w:spacing w:val="-6"/>
        </w:rPr>
        <w:t xml:space="preserve"> </w:t>
      </w:r>
      <w:r>
        <w:t>the programme,</w:t>
      </w:r>
      <w:r>
        <w:rPr>
          <w:spacing w:val="-1"/>
        </w:rPr>
        <w:t xml:space="preserve"> </w:t>
      </w:r>
      <w:r>
        <w:t xml:space="preserve">see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p>
    <w:p w14:paraId="4497C4E5" w14:textId="342E76EE" w:rsidR="009B0494" w:rsidRDefault="007F4792" w:rsidP="009A260E">
      <w:pPr>
        <w:pStyle w:val="BodyText"/>
        <w:ind w:left="540"/>
      </w:pPr>
      <w:r>
        <w:rPr>
          <w:color w:val="0000FF"/>
          <w:spacing w:val="-2"/>
          <w:u w:val="single" w:color="0000FF"/>
        </w:rPr>
        <w:t>Level.</w:t>
      </w:r>
    </w:p>
    <w:p w14:paraId="4497C4E6" w14:textId="77777777" w:rsidR="009B0494" w:rsidRDefault="009B0494" w:rsidP="009A260E">
      <w:pPr>
        <w:pStyle w:val="BodyText"/>
        <w:rPr>
          <w:sz w:val="13"/>
        </w:rPr>
      </w:pPr>
    </w:p>
    <w:p w14:paraId="4497C4E7" w14:textId="49302FA7" w:rsidR="009B0494" w:rsidRDefault="007F4792" w:rsidP="009A260E">
      <w:pPr>
        <w:pStyle w:val="ListParagraph"/>
        <w:numPr>
          <w:ilvl w:val="0"/>
          <w:numId w:val="31"/>
        </w:numPr>
        <w:tabs>
          <w:tab w:val="left" w:pos="669"/>
          <w:tab w:val="left" w:pos="670"/>
        </w:tabs>
        <w:ind w:right="636"/>
        <w:jc w:val="left"/>
      </w:pPr>
      <w:r>
        <w:tab/>
        <w:t xml:space="preserve">To progress to the third year of the programme, 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including at least 240 credits from the programme curriculum including 120 credits at Level 2 or above.</w:t>
      </w:r>
    </w:p>
    <w:p w14:paraId="4497C4E8" w14:textId="77777777" w:rsidR="009B0494" w:rsidRDefault="009B0494" w:rsidP="009A260E">
      <w:pPr>
        <w:pStyle w:val="BodyText"/>
        <w:rPr>
          <w:sz w:val="21"/>
        </w:rPr>
      </w:pPr>
    </w:p>
    <w:p w14:paraId="4497C4E9" w14:textId="546E690F" w:rsidR="009B0494" w:rsidRDefault="007F4792" w:rsidP="009A260E">
      <w:pPr>
        <w:pStyle w:val="ListParagraph"/>
        <w:numPr>
          <w:ilvl w:val="0"/>
          <w:numId w:val="31"/>
        </w:numPr>
        <w:tabs>
          <w:tab w:val="left" w:pos="669"/>
          <w:tab w:val="left" w:pos="670"/>
        </w:tabs>
        <w:ind w:right="635"/>
        <w:jc w:val="left"/>
      </w:pPr>
      <w:r>
        <w:tab/>
        <w:t>To progress to the fourth year of the programme,</w:t>
      </w:r>
      <w:r>
        <w:rPr>
          <w:spacing w:val="-5"/>
        </w:rPr>
        <w:t xml:space="preserve"> </w:t>
      </w:r>
      <w:r>
        <w:t xml:space="preserve">see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including at least 360 credits from the programme curriculum including 120 credits at Level 3 or above.</w:t>
      </w:r>
    </w:p>
    <w:p w14:paraId="4497C4EA" w14:textId="77777777" w:rsidR="009B0494" w:rsidRDefault="009B0494" w:rsidP="009A260E">
      <w:pPr>
        <w:pStyle w:val="BodyText"/>
      </w:pPr>
    </w:p>
    <w:p w14:paraId="4497C4EB" w14:textId="77777777" w:rsidR="009B0494" w:rsidRDefault="007F4792" w:rsidP="009A260E">
      <w:pPr>
        <w:pStyle w:val="Heading1"/>
        <w:ind w:left="180"/>
      </w:pPr>
      <w:r>
        <w:t>Final</w:t>
      </w:r>
      <w:r>
        <w:rPr>
          <w:spacing w:val="-3"/>
        </w:rPr>
        <w:t xml:space="preserve"> </w:t>
      </w:r>
      <w:r>
        <w:t>Honours</w:t>
      </w:r>
      <w:r>
        <w:rPr>
          <w:spacing w:val="-2"/>
        </w:rPr>
        <w:t xml:space="preserve"> Classification</w:t>
      </w:r>
    </w:p>
    <w:p w14:paraId="4497C4EC" w14:textId="77777777" w:rsidR="009B0494" w:rsidRDefault="007F4792" w:rsidP="009A260E">
      <w:pPr>
        <w:pStyle w:val="ListParagraph"/>
        <w:numPr>
          <w:ilvl w:val="0"/>
          <w:numId w:val="31"/>
        </w:numPr>
        <w:tabs>
          <w:tab w:val="left" w:pos="607"/>
          <w:tab w:val="left" w:pos="608"/>
        </w:tabs>
        <w:ind w:right="726"/>
        <w:jc w:val="left"/>
      </w:pPr>
      <w:r>
        <w:t>The final Honours classification will normally be based on the first assessed attempt at compulsory</w:t>
      </w:r>
      <w:r>
        <w:rPr>
          <w:spacing w:val="-3"/>
        </w:rPr>
        <w:t xml:space="preserve"> </w:t>
      </w:r>
      <w:r>
        <w:t>and,</w:t>
      </w:r>
      <w:r>
        <w:rPr>
          <w:spacing w:val="-2"/>
        </w:rPr>
        <w:t xml:space="preserve"> </w:t>
      </w:r>
      <w:r>
        <w:t>where</w:t>
      </w:r>
      <w:r>
        <w:rPr>
          <w:spacing w:val="-5"/>
        </w:rPr>
        <w:t xml:space="preserve"> </w:t>
      </w:r>
      <w:r>
        <w:t>appropriate,</w:t>
      </w:r>
      <w:r>
        <w:rPr>
          <w:spacing w:val="-2"/>
        </w:rPr>
        <w:t xml:space="preserve"> </w:t>
      </w:r>
      <w:r>
        <w:t>specified</w:t>
      </w:r>
      <w:r>
        <w:rPr>
          <w:spacing w:val="-5"/>
        </w:rPr>
        <w:t xml:space="preserve"> </w:t>
      </w:r>
      <w:r>
        <w:t>optional</w:t>
      </w:r>
      <w:r>
        <w:rPr>
          <w:spacing w:val="-4"/>
        </w:rPr>
        <w:t xml:space="preserve"> </w:t>
      </w:r>
      <w:r>
        <w:t>modules</w:t>
      </w:r>
      <w:r>
        <w:rPr>
          <w:spacing w:val="-7"/>
        </w:rPr>
        <w:t xml:space="preserve"> </w:t>
      </w:r>
      <w:r>
        <w:t>which</w:t>
      </w:r>
      <w:r>
        <w:rPr>
          <w:spacing w:val="-1"/>
        </w:rPr>
        <w:t xml:space="preserve"> </w:t>
      </w:r>
      <w:r>
        <w:t>are</w:t>
      </w:r>
      <w:r>
        <w:rPr>
          <w:spacing w:val="-1"/>
        </w:rPr>
        <w:t xml:space="preserve"> </w:t>
      </w:r>
      <w:r>
        <w:t>taken</w:t>
      </w:r>
      <w:r>
        <w:rPr>
          <w:spacing w:val="-1"/>
        </w:rPr>
        <w:t xml:space="preserve"> </w:t>
      </w:r>
      <w:r>
        <w:t>in</w:t>
      </w:r>
      <w:r>
        <w:rPr>
          <w:spacing w:val="-5"/>
        </w:rPr>
        <w:t xml:space="preserve"> </w:t>
      </w:r>
      <w:r>
        <w:t>third and fourth year of the programme.</w:t>
      </w:r>
    </w:p>
    <w:p w14:paraId="4497C4ED" w14:textId="77777777" w:rsidR="009B0494" w:rsidRDefault="009B0494" w:rsidP="009A260E">
      <w:pPr>
        <w:pStyle w:val="BodyText"/>
      </w:pPr>
    </w:p>
    <w:p w14:paraId="4497C4EE" w14:textId="77777777" w:rsidR="009B0494" w:rsidRDefault="007F4792" w:rsidP="009A260E">
      <w:pPr>
        <w:pStyle w:val="Heading1"/>
        <w:spacing w:line="251" w:lineRule="exact"/>
        <w:ind w:left="180"/>
      </w:pPr>
      <w:r>
        <w:rPr>
          <w:spacing w:val="-2"/>
        </w:rPr>
        <w:t>Award</w:t>
      </w:r>
    </w:p>
    <w:p w14:paraId="4497C4EF" w14:textId="0DB74756" w:rsidR="009B0494" w:rsidRDefault="007F4792" w:rsidP="009A260E">
      <w:pPr>
        <w:pStyle w:val="ListParagraph"/>
        <w:numPr>
          <w:ilvl w:val="0"/>
          <w:numId w:val="31"/>
        </w:numPr>
        <w:tabs>
          <w:tab w:val="left" w:pos="541"/>
        </w:tabs>
        <w:ind w:left="540" w:right="925" w:hanging="360"/>
        <w:jc w:val="left"/>
      </w:pPr>
      <w:r>
        <w:rPr>
          <w:b/>
        </w:rPr>
        <w:t>BSc with Honours</w:t>
      </w:r>
      <w:r>
        <w:t xml:space="preserve">: In order to qualify for the degree of BSc with Honours in IT: Software Development,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8"/>
          <w:u w:val="single" w:color="0000FF"/>
        </w:rPr>
        <w:t xml:space="preserve"> </w:t>
      </w:r>
      <w:r>
        <w:rPr>
          <w:color w:val="0000FF"/>
          <w:u w:val="single" w:color="0000FF"/>
        </w:rPr>
        <w:t>and 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spacing w:val="-1"/>
          <w:u w:val="single" w:color="0000FF"/>
        </w:rPr>
        <w:t xml:space="preserve"> </w:t>
      </w:r>
      <w:r>
        <w:rPr>
          <w:color w:val="0000FF"/>
          <w:u w:val="single" w:color="0000FF"/>
        </w:rPr>
        <w:t>shall</w:t>
      </w:r>
      <w:r>
        <w:rPr>
          <w:color w:val="0000FF"/>
          <w:spacing w:val="-7"/>
        </w:rPr>
        <w:t xml:space="preserve"> </w:t>
      </w:r>
      <w:proofErr w:type="gramStart"/>
      <w:r>
        <w:t>apply</w:t>
      </w:r>
      <w:proofErr w:type="gramEnd"/>
      <w:r>
        <w:rPr>
          <w:spacing w:val="-1"/>
        </w:rPr>
        <w:t xml:space="preserve"> </w:t>
      </w:r>
      <w:r>
        <w:t>and</w:t>
      </w:r>
      <w:r>
        <w:rPr>
          <w:spacing w:val="-4"/>
        </w:rPr>
        <w:t xml:space="preserve"> </w:t>
      </w:r>
      <w:r>
        <w:t>students must gain a pass for CS455 Individual Work Based Project.</w:t>
      </w:r>
    </w:p>
    <w:p w14:paraId="4497C4F0" w14:textId="77777777" w:rsidR="009B0494" w:rsidRDefault="009B0494" w:rsidP="009A260E">
      <w:pPr>
        <w:pStyle w:val="BodyText"/>
      </w:pPr>
    </w:p>
    <w:p w14:paraId="4497C4F1" w14:textId="086BB056" w:rsidR="009B0494" w:rsidRDefault="007F4792" w:rsidP="009A260E">
      <w:pPr>
        <w:pStyle w:val="ListParagraph"/>
        <w:numPr>
          <w:ilvl w:val="0"/>
          <w:numId w:val="31"/>
        </w:numPr>
        <w:tabs>
          <w:tab w:val="left" w:pos="540"/>
        </w:tabs>
        <w:ind w:left="539" w:right="620" w:hanging="360"/>
        <w:jc w:val="both"/>
      </w:pPr>
      <w:r>
        <w:t>BSc:</w:t>
      </w:r>
      <w:r>
        <w:rPr>
          <w:spacing w:val="40"/>
        </w:rPr>
        <w:t xml:space="preserve"> </w:t>
      </w:r>
      <w:proofErr w:type="gramStart"/>
      <w:r>
        <w:t>In order to</w:t>
      </w:r>
      <w:proofErr w:type="gramEnd"/>
      <w:r>
        <w:t xml:space="preserve"> qualify for the award of the degree of BSc in IT:</w:t>
      </w:r>
      <w:r>
        <w:rPr>
          <w:spacing w:val="-1"/>
        </w:rPr>
        <w:t xml:space="preserve"> </w:t>
      </w:r>
      <w:r>
        <w:t>Software Development, the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rPr>
        <w:t xml:space="preserve"> </w:t>
      </w:r>
      <w:r>
        <w:rPr>
          <w:color w:val="0000FF"/>
          <w:u w:val="single" w:color="0000FF"/>
        </w:rPr>
        <w:t>Graduate Degree Programme Level</w:t>
      </w:r>
      <w:r>
        <w:rPr>
          <w:color w:val="0000FF"/>
        </w:rPr>
        <w:t xml:space="preserve"> </w:t>
      </w:r>
      <w:r>
        <w:t>shall apply.</w:t>
      </w:r>
    </w:p>
    <w:p w14:paraId="4497C4F2" w14:textId="77777777" w:rsidR="009B0494" w:rsidRDefault="009B0494" w:rsidP="009A260E">
      <w:pPr>
        <w:pStyle w:val="BodyText"/>
        <w:rPr>
          <w:sz w:val="13"/>
        </w:rPr>
      </w:pPr>
    </w:p>
    <w:p w14:paraId="4497C4F3" w14:textId="333AF7C6" w:rsidR="009B0494" w:rsidRDefault="007F4792" w:rsidP="009A260E">
      <w:pPr>
        <w:pStyle w:val="ListParagraph"/>
        <w:numPr>
          <w:ilvl w:val="0"/>
          <w:numId w:val="31"/>
        </w:numPr>
        <w:tabs>
          <w:tab w:val="left" w:pos="464"/>
        </w:tabs>
        <w:ind w:left="463" w:right="779" w:hanging="360"/>
        <w:jc w:val="left"/>
      </w:pPr>
      <w:r>
        <w:rPr>
          <w:b/>
        </w:rPr>
        <w:t>Diploma of Higher Education</w:t>
      </w:r>
      <w:r>
        <w:t xml:space="preserve">: In order to qualify for the award of a Diploma of Higher Education in IT: Software Development,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 xml:space="preserve">shall </w:t>
      </w:r>
      <w:proofErr w:type="gramStart"/>
      <w:r>
        <w:t>apply</w:t>
      </w:r>
      <w:proofErr w:type="gramEnd"/>
    </w:p>
    <w:p w14:paraId="4497C4F4" w14:textId="77777777" w:rsidR="009B0494" w:rsidRDefault="009B0494" w:rsidP="009A260E">
      <w:pPr>
        <w:pStyle w:val="BodyText"/>
        <w:rPr>
          <w:sz w:val="21"/>
        </w:rPr>
      </w:pPr>
    </w:p>
    <w:p w14:paraId="4497C4F5" w14:textId="3F825565" w:rsidR="009B0494" w:rsidRDefault="007F4792" w:rsidP="009A260E">
      <w:pPr>
        <w:pStyle w:val="ListParagraph"/>
        <w:numPr>
          <w:ilvl w:val="0"/>
          <w:numId w:val="31"/>
        </w:numPr>
        <w:tabs>
          <w:tab w:val="left" w:pos="608"/>
        </w:tabs>
        <w:ind w:right="625"/>
        <w:jc w:val="left"/>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IT: Software Development, the </w:t>
      </w:r>
      <w:r>
        <w:rPr>
          <w:color w:val="0000FF"/>
          <w:u w:val="single" w:color="0000FF"/>
        </w:rPr>
        <w:t>General Academic Regulations –</w:t>
      </w:r>
      <w:r>
        <w:rPr>
          <w:color w:val="0000FF"/>
        </w:rPr>
        <w:t xml:space="preserve"> </w:t>
      </w:r>
      <w:r>
        <w:rPr>
          <w:color w:val="0000FF"/>
          <w:u w:val="single" w:color="0000FF"/>
        </w:rPr>
        <w:t>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rPr>
        <w:t xml:space="preserve"> </w:t>
      </w:r>
      <w:r>
        <w:t>shall apply.</w:t>
      </w:r>
    </w:p>
    <w:p w14:paraId="4497C4F6" w14:textId="77777777" w:rsidR="009B0494" w:rsidRDefault="009B0494" w:rsidP="009A260E">
      <w:pPr>
        <w:sectPr w:rsidR="009B0494">
          <w:type w:val="continuous"/>
          <w:pgSz w:w="11910" w:h="16840"/>
          <w:pgMar w:top="1240" w:right="820" w:bottom="760" w:left="1260" w:header="0" w:footer="570" w:gutter="0"/>
          <w:cols w:space="720"/>
        </w:sectPr>
      </w:pPr>
    </w:p>
    <w:p w14:paraId="4497C4F7" w14:textId="77777777" w:rsidR="009B0494" w:rsidRDefault="007F4792" w:rsidP="00B00F12">
      <w:pPr>
        <w:ind w:left="181"/>
        <w:rPr>
          <w:b/>
          <w:spacing w:val="-2"/>
          <w:sz w:val="28"/>
        </w:rPr>
      </w:pPr>
      <w:bookmarkStart w:id="252" w:name="066_Software_Engineering"/>
      <w:bookmarkEnd w:id="252"/>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2AFFCB8C" w14:textId="77777777" w:rsidR="00B00F12" w:rsidRDefault="00B00F12" w:rsidP="00B00F12">
      <w:pPr>
        <w:ind w:left="181"/>
        <w:rPr>
          <w:b/>
          <w:sz w:val="28"/>
        </w:rPr>
      </w:pPr>
    </w:p>
    <w:p w14:paraId="07D962AB" w14:textId="77777777" w:rsidR="00B00F12" w:rsidRDefault="007F4792" w:rsidP="00B00F12">
      <w:pPr>
        <w:ind w:left="181"/>
        <w:rPr>
          <w:b/>
          <w:sz w:val="28"/>
        </w:rPr>
      </w:pPr>
      <w:r>
        <w:rPr>
          <w:b/>
          <w:sz w:val="28"/>
        </w:rPr>
        <w:t>DEPARTMENT</w:t>
      </w:r>
      <w:r>
        <w:rPr>
          <w:b/>
          <w:spacing w:val="-9"/>
          <w:sz w:val="28"/>
        </w:rPr>
        <w:t xml:space="preserve"> </w:t>
      </w:r>
      <w:r>
        <w:rPr>
          <w:b/>
          <w:sz w:val="28"/>
        </w:rPr>
        <w:t>OF</w:t>
      </w:r>
      <w:r>
        <w:rPr>
          <w:b/>
          <w:spacing w:val="-9"/>
          <w:sz w:val="28"/>
        </w:rPr>
        <w:t xml:space="preserve"> </w:t>
      </w:r>
      <w:r>
        <w:rPr>
          <w:b/>
          <w:sz w:val="28"/>
        </w:rPr>
        <w:t>COMPUTER</w:t>
      </w:r>
      <w:r>
        <w:rPr>
          <w:b/>
          <w:spacing w:val="-11"/>
          <w:sz w:val="28"/>
        </w:rPr>
        <w:t xml:space="preserve"> </w:t>
      </w:r>
      <w:r>
        <w:rPr>
          <w:b/>
          <w:sz w:val="28"/>
        </w:rPr>
        <w:t>AND</w:t>
      </w:r>
      <w:r>
        <w:rPr>
          <w:b/>
          <w:spacing w:val="-7"/>
          <w:sz w:val="28"/>
        </w:rPr>
        <w:t xml:space="preserve"> </w:t>
      </w:r>
      <w:r>
        <w:rPr>
          <w:b/>
          <w:sz w:val="28"/>
        </w:rPr>
        <w:t>INFORMATION</w:t>
      </w:r>
      <w:r>
        <w:rPr>
          <w:b/>
          <w:spacing w:val="-7"/>
          <w:sz w:val="28"/>
        </w:rPr>
        <w:t xml:space="preserve"> </w:t>
      </w:r>
      <w:r>
        <w:rPr>
          <w:b/>
          <w:sz w:val="28"/>
        </w:rPr>
        <w:t xml:space="preserve">SCIENCES </w:t>
      </w:r>
    </w:p>
    <w:p w14:paraId="6B5BCFEB" w14:textId="77777777" w:rsidR="00B00F12" w:rsidRDefault="00B00F12" w:rsidP="00B00F12">
      <w:pPr>
        <w:ind w:left="181"/>
        <w:rPr>
          <w:b/>
          <w:sz w:val="28"/>
        </w:rPr>
      </w:pPr>
    </w:p>
    <w:p w14:paraId="4497C4F8" w14:textId="39AADFE3" w:rsidR="009B0494" w:rsidRDefault="007F4792" w:rsidP="00B00F12">
      <w:pPr>
        <w:ind w:left="181"/>
        <w:rPr>
          <w:b/>
          <w:sz w:val="28"/>
        </w:rPr>
      </w:pPr>
      <w:r>
        <w:rPr>
          <w:b/>
          <w:sz w:val="28"/>
        </w:rPr>
        <w:t>SOFTWARE ENGINEERING</w:t>
      </w:r>
    </w:p>
    <w:p w14:paraId="09B638A5" w14:textId="77777777" w:rsidR="00B00F12" w:rsidRDefault="00B00F12" w:rsidP="00B00F12">
      <w:pPr>
        <w:ind w:left="181"/>
        <w:rPr>
          <w:b/>
          <w:sz w:val="28"/>
        </w:rPr>
      </w:pPr>
    </w:p>
    <w:p w14:paraId="4497C4F9" w14:textId="1043C1CA" w:rsidR="009B0494" w:rsidRDefault="007F4792" w:rsidP="009A260E">
      <w:pPr>
        <w:pStyle w:val="Heading1"/>
        <w:spacing w:line="237" w:lineRule="auto"/>
        <w:ind w:left="179" w:right="3014"/>
      </w:pPr>
      <w:r>
        <w:t>Bachelor</w:t>
      </w:r>
      <w:r>
        <w:rPr>
          <w:spacing w:val="-1"/>
        </w:rPr>
        <w:t xml:space="preserve"> </w:t>
      </w:r>
      <w:r>
        <w:t>of</w:t>
      </w:r>
      <w:r>
        <w:rPr>
          <w:spacing w:val="-8"/>
        </w:rPr>
        <w:t xml:space="preserve"> </w:t>
      </w:r>
      <w:r>
        <w:t>Science</w:t>
      </w:r>
      <w:r>
        <w:rPr>
          <w:spacing w:val="-4"/>
        </w:rPr>
        <w:t xml:space="preserve"> </w:t>
      </w:r>
      <w:r>
        <w:t>with</w:t>
      </w:r>
      <w:r>
        <w:rPr>
          <w:spacing w:val="-2"/>
        </w:rPr>
        <w:t xml:space="preserve"> </w:t>
      </w:r>
      <w:r>
        <w:t>Honours</w:t>
      </w:r>
      <w:r>
        <w:rPr>
          <w:spacing w:val="-4"/>
        </w:rPr>
        <w:t xml:space="preserve"> </w:t>
      </w:r>
      <w:r>
        <w:t>in</w:t>
      </w:r>
      <w:r>
        <w:rPr>
          <w:spacing w:val="-6"/>
        </w:rPr>
        <w:t xml:space="preserve"> </w:t>
      </w:r>
      <w:r>
        <w:t>Software</w:t>
      </w:r>
      <w:r>
        <w:rPr>
          <w:spacing w:val="-4"/>
        </w:rPr>
        <w:t xml:space="preserve"> </w:t>
      </w:r>
      <w:r>
        <w:t>Engineering</w:t>
      </w:r>
      <w:r w:rsidR="00BF51A2">
        <w:br/>
      </w:r>
      <w:r>
        <w:t>Bachelor of Science in Computer Science</w:t>
      </w:r>
    </w:p>
    <w:p w14:paraId="4497C4FA" w14:textId="77777777" w:rsidR="009B0494" w:rsidRDefault="007F4792" w:rsidP="009A260E">
      <w:pPr>
        <w:ind w:left="179" w:right="4006"/>
        <w:rPr>
          <w:b/>
        </w:rPr>
      </w:pPr>
      <w:r>
        <w:rPr>
          <w:b/>
        </w:rPr>
        <w:t>Diploma of Higher Education in Computer Science 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Computer</w:t>
      </w:r>
      <w:r>
        <w:rPr>
          <w:b/>
          <w:spacing w:val="-7"/>
        </w:rPr>
        <w:t xml:space="preserve"> </w:t>
      </w:r>
      <w:r>
        <w:rPr>
          <w:b/>
        </w:rPr>
        <w:t>Science</w:t>
      </w:r>
    </w:p>
    <w:p w14:paraId="4497C4FB" w14:textId="77777777" w:rsidR="009B0494" w:rsidRDefault="009B0494" w:rsidP="009A260E">
      <w:pPr>
        <w:pStyle w:val="BodyText"/>
        <w:rPr>
          <w:b/>
          <w:sz w:val="21"/>
        </w:rPr>
      </w:pPr>
    </w:p>
    <w:p w14:paraId="4497C4FC" w14:textId="03F69292"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4FD" w14:textId="77777777" w:rsidR="009B0494" w:rsidRDefault="009B0494" w:rsidP="009A260E">
      <w:pPr>
        <w:pStyle w:val="BodyText"/>
        <w:rPr>
          <w:i/>
          <w:sz w:val="13"/>
        </w:rPr>
      </w:pPr>
    </w:p>
    <w:p w14:paraId="4497C4FE"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4FF" w14:textId="77777777" w:rsidR="009B0494" w:rsidRDefault="007F4792" w:rsidP="009A260E">
      <w:pPr>
        <w:pStyle w:val="ListParagraph"/>
        <w:numPr>
          <w:ilvl w:val="0"/>
          <w:numId w:val="30"/>
        </w:numPr>
        <w:tabs>
          <w:tab w:val="left" w:pos="607"/>
          <w:tab w:val="left" w:pos="60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C500" w14:textId="77777777" w:rsidR="009B0494" w:rsidRDefault="009B0494" w:rsidP="009A260E">
      <w:pPr>
        <w:pStyle w:val="BodyText"/>
      </w:pPr>
    </w:p>
    <w:p w14:paraId="4497C501" w14:textId="77777777" w:rsidR="009B0494" w:rsidRDefault="007F4792" w:rsidP="009A260E">
      <w:pPr>
        <w:pStyle w:val="Heading1"/>
        <w:spacing w:line="251" w:lineRule="exact"/>
        <w:ind w:left="179"/>
      </w:pPr>
      <w:r>
        <w:t>Place</w:t>
      </w:r>
      <w:r>
        <w:rPr>
          <w:spacing w:val="-4"/>
        </w:rPr>
        <w:t xml:space="preserve"> </w:t>
      </w:r>
      <w:r>
        <w:t>of</w:t>
      </w:r>
      <w:r>
        <w:rPr>
          <w:spacing w:val="-1"/>
        </w:rPr>
        <w:t xml:space="preserve"> </w:t>
      </w:r>
      <w:r>
        <w:rPr>
          <w:spacing w:val="-2"/>
        </w:rPr>
        <w:t>Study</w:t>
      </w:r>
    </w:p>
    <w:p w14:paraId="4497C502" w14:textId="77777777" w:rsidR="009B0494" w:rsidRDefault="007F4792" w:rsidP="009A260E">
      <w:pPr>
        <w:pStyle w:val="ListParagraph"/>
        <w:numPr>
          <w:ilvl w:val="0"/>
          <w:numId w:val="30"/>
        </w:numPr>
        <w:tabs>
          <w:tab w:val="left" w:pos="606"/>
          <w:tab w:val="left" w:pos="608"/>
        </w:tabs>
        <w:spacing w:line="251" w:lineRule="exact"/>
        <w:ind w:hanging="429"/>
      </w:pPr>
      <w:r>
        <w:t>The</w:t>
      </w:r>
      <w:r>
        <w:rPr>
          <w:spacing w:val="-9"/>
        </w:rPr>
        <w:t xml:space="preserve"> </w:t>
      </w:r>
      <w:r>
        <w:t>programme</w:t>
      </w:r>
      <w:r>
        <w:rPr>
          <w:spacing w:val="-1"/>
        </w:rPr>
        <w:t xml:space="preserve"> </w:t>
      </w:r>
      <w:r>
        <w:t>includes</w:t>
      </w:r>
      <w:r>
        <w:rPr>
          <w:spacing w:val="-8"/>
        </w:rPr>
        <w:t xml:space="preserve"> </w:t>
      </w:r>
      <w:r>
        <w:t>placement</w:t>
      </w:r>
      <w:r>
        <w:rPr>
          <w:spacing w:val="-7"/>
        </w:rPr>
        <w:t xml:space="preserve"> </w:t>
      </w:r>
      <w:r>
        <w:t>out</w:t>
      </w:r>
      <w:r>
        <w:rPr>
          <w:spacing w:val="-2"/>
        </w:rPr>
        <w:t xml:space="preserve"> </w:t>
      </w:r>
      <w:r>
        <w:t>with</w:t>
      </w:r>
      <w:r>
        <w:rPr>
          <w:spacing w:val="-6"/>
        </w:rPr>
        <w:t xml:space="preserve"> </w:t>
      </w:r>
      <w:r>
        <w:t>the</w:t>
      </w:r>
      <w:r>
        <w:rPr>
          <w:spacing w:val="-6"/>
        </w:rPr>
        <w:t xml:space="preserve"> </w:t>
      </w:r>
      <w:r>
        <w:t>University</w:t>
      </w:r>
      <w:r>
        <w:rPr>
          <w:spacing w:val="-3"/>
        </w:rPr>
        <w:t xml:space="preserve"> </w:t>
      </w:r>
      <w:r>
        <w:rPr>
          <w:spacing w:val="-2"/>
        </w:rPr>
        <w:t>campus.</w:t>
      </w:r>
    </w:p>
    <w:p w14:paraId="4497C503" w14:textId="77777777" w:rsidR="009B0494" w:rsidRDefault="009B0494" w:rsidP="009A260E">
      <w:pPr>
        <w:pStyle w:val="BodyText"/>
      </w:pPr>
    </w:p>
    <w:p w14:paraId="4497C504" w14:textId="77777777" w:rsidR="009B0494" w:rsidRDefault="007F4792" w:rsidP="009A260E">
      <w:pPr>
        <w:pStyle w:val="Heading1"/>
        <w:spacing w:line="251" w:lineRule="exact"/>
        <w:ind w:left="180"/>
      </w:pPr>
      <w:r>
        <w:rPr>
          <w:spacing w:val="-2"/>
        </w:rPr>
        <w:t>Curriculum</w:t>
      </w:r>
    </w:p>
    <w:p w14:paraId="4497C505" w14:textId="77777777" w:rsidR="009B0494" w:rsidRDefault="007F4792" w:rsidP="009A260E">
      <w:pPr>
        <w:pStyle w:val="ListParagraph"/>
        <w:numPr>
          <w:ilvl w:val="0"/>
          <w:numId w:val="30"/>
        </w:numPr>
        <w:tabs>
          <w:tab w:val="left" w:pos="607"/>
          <w:tab w:val="left" w:pos="608"/>
        </w:tabs>
        <w:spacing w:line="251" w:lineRule="exact"/>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506" w14:textId="77777777" w:rsidR="009B0494" w:rsidRDefault="009B0494" w:rsidP="009A260E">
      <w:pPr>
        <w:pStyle w:val="BodyText"/>
      </w:pPr>
    </w:p>
    <w:p w14:paraId="4497C507" w14:textId="77777777" w:rsidR="009B0494" w:rsidRDefault="007F4792" w:rsidP="009A260E">
      <w:pPr>
        <w:pStyle w:val="Heading1"/>
        <w:ind w:left="180"/>
      </w:pPr>
      <w:r>
        <w:rPr>
          <w:u w:val="single"/>
        </w:rPr>
        <w:t>First</w:t>
      </w:r>
      <w:r>
        <w:rPr>
          <w:spacing w:val="-1"/>
          <w:u w:val="single"/>
        </w:rPr>
        <w:t xml:space="preserve"> </w:t>
      </w:r>
      <w:r>
        <w:rPr>
          <w:spacing w:val="-4"/>
          <w:u w:val="single"/>
        </w:rPr>
        <w:t>Year</w:t>
      </w:r>
    </w:p>
    <w:p w14:paraId="4497C508" w14:textId="77777777" w:rsidR="009B0494" w:rsidRDefault="009B0494" w:rsidP="009A260E">
      <w:pPr>
        <w:pStyle w:val="BodyText"/>
        <w:rPr>
          <w:b/>
          <w:sz w:val="13"/>
        </w:rPr>
      </w:pPr>
    </w:p>
    <w:p w14:paraId="4497C509"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50A" w14:textId="77777777" w:rsidR="009B0494" w:rsidRDefault="009B0494" w:rsidP="009A260E">
      <w:pPr>
        <w:pStyle w:val="BodyText"/>
      </w:pPr>
    </w:p>
    <w:p w14:paraId="4497C50B"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50C"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511" w14:textId="77777777">
        <w:trPr>
          <w:trHeight w:val="513"/>
        </w:trPr>
        <w:tc>
          <w:tcPr>
            <w:tcW w:w="1694" w:type="dxa"/>
          </w:tcPr>
          <w:p w14:paraId="4497C50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50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50F" w14:textId="77777777" w:rsidR="009B0494" w:rsidRDefault="007F4792" w:rsidP="009A260E">
            <w:pPr>
              <w:pStyle w:val="TableParagraph"/>
              <w:spacing w:before="0"/>
              <w:ind w:left="266" w:right="246"/>
              <w:rPr>
                <w:b/>
              </w:rPr>
            </w:pPr>
            <w:r>
              <w:rPr>
                <w:b/>
                <w:spacing w:val="-4"/>
              </w:rPr>
              <w:t>Level</w:t>
            </w:r>
          </w:p>
        </w:tc>
        <w:tc>
          <w:tcPr>
            <w:tcW w:w="1224" w:type="dxa"/>
          </w:tcPr>
          <w:p w14:paraId="4497C510" w14:textId="77777777" w:rsidR="009B0494" w:rsidRDefault="007F4792" w:rsidP="009A260E">
            <w:pPr>
              <w:pStyle w:val="TableParagraph"/>
              <w:spacing w:before="0"/>
              <w:ind w:left="222" w:right="207"/>
              <w:rPr>
                <w:b/>
              </w:rPr>
            </w:pPr>
            <w:r>
              <w:rPr>
                <w:b/>
                <w:spacing w:val="-2"/>
              </w:rPr>
              <w:t>Credits</w:t>
            </w:r>
          </w:p>
        </w:tc>
      </w:tr>
      <w:tr w:rsidR="009B0494" w14:paraId="4497C516" w14:textId="77777777">
        <w:trPr>
          <w:trHeight w:val="508"/>
        </w:trPr>
        <w:tc>
          <w:tcPr>
            <w:tcW w:w="1694" w:type="dxa"/>
          </w:tcPr>
          <w:p w14:paraId="4497C512" w14:textId="77777777" w:rsidR="009B0494" w:rsidRDefault="007F4792" w:rsidP="009A260E">
            <w:pPr>
              <w:pStyle w:val="TableParagraph"/>
              <w:spacing w:before="0"/>
              <w:ind w:left="144" w:right="130"/>
            </w:pPr>
            <w:r>
              <w:rPr>
                <w:spacing w:val="-2"/>
              </w:rPr>
              <w:t>CS103</w:t>
            </w:r>
          </w:p>
        </w:tc>
        <w:tc>
          <w:tcPr>
            <w:tcW w:w="4963" w:type="dxa"/>
          </w:tcPr>
          <w:p w14:paraId="4497C513" w14:textId="77777777" w:rsidR="009B0494" w:rsidRDefault="007F4792" w:rsidP="009A260E">
            <w:pPr>
              <w:pStyle w:val="TableParagraph"/>
              <w:spacing w:before="0"/>
              <w:jc w:val="left"/>
            </w:pPr>
            <w:r>
              <w:t>Machines,</w:t>
            </w:r>
            <w:r>
              <w:rPr>
                <w:spacing w:val="-8"/>
              </w:rPr>
              <w:t xml:space="preserve"> </w:t>
            </w:r>
            <w:r>
              <w:t>Learning</w:t>
            </w:r>
            <w:r>
              <w:rPr>
                <w:spacing w:val="-7"/>
              </w:rPr>
              <w:t xml:space="preserve"> </w:t>
            </w:r>
            <w:r>
              <w:t>and</w:t>
            </w:r>
            <w:r>
              <w:rPr>
                <w:spacing w:val="-2"/>
              </w:rPr>
              <w:t xml:space="preserve"> Computation</w:t>
            </w:r>
          </w:p>
        </w:tc>
        <w:tc>
          <w:tcPr>
            <w:tcW w:w="1133" w:type="dxa"/>
          </w:tcPr>
          <w:p w14:paraId="4497C514" w14:textId="77777777" w:rsidR="009B0494" w:rsidRDefault="007F4792" w:rsidP="009A260E">
            <w:pPr>
              <w:pStyle w:val="TableParagraph"/>
              <w:spacing w:before="0"/>
              <w:ind w:left="18"/>
            </w:pPr>
            <w:r>
              <w:t>1</w:t>
            </w:r>
          </w:p>
        </w:tc>
        <w:tc>
          <w:tcPr>
            <w:tcW w:w="1224" w:type="dxa"/>
          </w:tcPr>
          <w:p w14:paraId="4497C515" w14:textId="77777777" w:rsidR="009B0494" w:rsidRDefault="007F4792" w:rsidP="009A260E">
            <w:pPr>
              <w:pStyle w:val="TableParagraph"/>
              <w:spacing w:before="0"/>
              <w:ind w:left="221" w:right="207"/>
            </w:pPr>
            <w:r>
              <w:rPr>
                <w:spacing w:val="-5"/>
              </w:rPr>
              <w:t>20</w:t>
            </w:r>
          </w:p>
        </w:tc>
      </w:tr>
      <w:tr w:rsidR="009B0494" w14:paraId="4497C51B" w14:textId="77777777">
        <w:trPr>
          <w:trHeight w:val="508"/>
        </w:trPr>
        <w:tc>
          <w:tcPr>
            <w:tcW w:w="1694" w:type="dxa"/>
          </w:tcPr>
          <w:p w14:paraId="4497C517" w14:textId="77777777" w:rsidR="009B0494" w:rsidRDefault="007F4792" w:rsidP="009A260E">
            <w:pPr>
              <w:pStyle w:val="TableParagraph"/>
              <w:spacing w:before="0"/>
              <w:ind w:left="144" w:right="130"/>
            </w:pPr>
            <w:r>
              <w:rPr>
                <w:spacing w:val="-2"/>
              </w:rPr>
              <w:t>CS104</w:t>
            </w:r>
          </w:p>
        </w:tc>
        <w:tc>
          <w:tcPr>
            <w:tcW w:w="4963" w:type="dxa"/>
          </w:tcPr>
          <w:p w14:paraId="4497C518" w14:textId="77777777" w:rsidR="009B0494" w:rsidRDefault="007F4792" w:rsidP="009A260E">
            <w:pPr>
              <w:pStyle w:val="TableParagraph"/>
              <w:spacing w:before="0"/>
              <w:jc w:val="left"/>
            </w:pPr>
            <w:r>
              <w:t>Information</w:t>
            </w:r>
            <w:r>
              <w:rPr>
                <w:spacing w:val="-10"/>
              </w:rPr>
              <w:t xml:space="preserve"> </w:t>
            </w:r>
            <w:r>
              <w:t>and</w:t>
            </w:r>
            <w:r>
              <w:rPr>
                <w:spacing w:val="-5"/>
              </w:rPr>
              <w:t xml:space="preserve"> </w:t>
            </w:r>
            <w:r>
              <w:t>Information</w:t>
            </w:r>
            <w:r>
              <w:rPr>
                <w:spacing w:val="-5"/>
              </w:rPr>
              <w:t xml:space="preserve"> </w:t>
            </w:r>
            <w:r>
              <w:rPr>
                <w:spacing w:val="-2"/>
              </w:rPr>
              <w:t>Systems</w:t>
            </w:r>
          </w:p>
        </w:tc>
        <w:tc>
          <w:tcPr>
            <w:tcW w:w="1133" w:type="dxa"/>
          </w:tcPr>
          <w:p w14:paraId="4497C519" w14:textId="77777777" w:rsidR="009B0494" w:rsidRDefault="007F4792" w:rsidP="009A260E">
            <w:pPr>
              <w:pStyle w:val="TableParagraph"/>
              <w:spacing w:before="0"/>
              <w:ind w:left="18"/>
            </w:pPr>
            <w:r>
              <w:t>1</w:t>
            </w:r>
          </w:p>
        </w:tc>
        <w:tc>
          <w:tcPr>
            <w:tcW w:w="1224" w:type="dxa"/>
          </w:tcPr>
          <w:p w14:paraId="4497C51A" w14:textId="77777777" w:rsidR="009B0494" w:rsidRDefault="007F4792" w:rsidP="009A260E">
            <w:pPr>
              <w:pStyle w:val="TableParagraph"/>
              <w:spacing w:before="0"/>
              <w:ind w:left="222" w:right="207"/>
            </w:pPr>
            <w:r>
              <w:rPr>
                <w:spacing w:val="-5"/>
              </w:rPr>
              <w:t>20</w:t>
            </w:r>
          </w:p>
        </w:tc>
      </w:tr>
      <w:tr w:rsidR="009B0494" w14:paraId="4497C520" w14:textId="77777777">
        <w:trPr>
          <w:trHeight w:val="513"/>
        </w:trPr>
        <w:tc>
          <w:tcPr>
            <w:tcW w:w="1694" w:type="dxa"/>
          </w:tcPr>
          <w:p w14:paraId="4497C51C" w14:textId="77777777" w:rsidR="009B0494" w:rsidRDefault="007F4792" w:rsidP="009A260E">
            <w:pPr>
              <w:pStyle w:val="TableParagraph"/>
              <w:spacing w:before="0"/>
              <w:ind w:left="144" w:right="130"/>
            </w:pPr>
            <w:r>
              <w:rPr>
                <w:spacing w:val="-2"/>
              </w:rPr>
              <w:t>CS105</w:t>
            </w:r>
          </w:p>
        </w:tc>
        <w:tc>
          <w:tcPr>
            <w:tcW w:w="4963" w:type="dxa"/>
          </w:tcPr>
          <w:p w14:paraId="4497C51D" w14:textId="77777777" w:rsidR="009B0494" w:rsidRDefault="007F4792" w:rsidP="009A260E">
            <w:pPr>
              <w:pStyle w:val="TableParagraph"/>
              <w:spacing w:before="0"/>
              <w:jc w:val="left"/>
            </w:pPr>
            <w:r>
              <w:t>Programming</w:t>
            </w:r>
            <w:r>
              <w:rPr>
                <w:spacing w:val="-5"/>
              </w:rPr>
              <w:t xml:space="preserve"> </w:t>
            </w:r>
            <w:r>
              <w:rPr>
                <w:spacing w:val="-2"/>
              </w:rPr>
              <w:t>Foundations</w:t>
            </w:r>
          </w:p>
        </w:tc>
        <w:tc>
          <w:tcPr>
            <w:tcW w:w="1133" w:type="dxa"/>
          </w:tcPr>
          <w:p w14:paraId="4497C51E" w14:textId="77777777" w:rsidR="009B0494" w:rsidRDefault="007F4792" w:rsidP="009A260E">
            <w:pPr>
              <w:pStyle w:val="TableParagraph"/>
              <w:spacing w:before="0"/>
              <w:ind w:left="18"/>
            </w:pPr>
            <w:r>
              <w:t>1</w:t>
            </w:r>
          </w:p>
        </w:tc>
        <w:tc>
          <w:tcPr>
            <w:tcW w:w="1224" w:type="dxa"/>
          </w:tcPr>
          <w:p w14:paraId="4497C51F" w14:textId="77777777" w:rsidR="009B0494" w:rsidRDefault="007F4792" w:rsidP="009A260E">
            <w:pPr>
              <w:pStyle w:val="TableParagraph"/>
              <w:spacing w:before="0"/>
              <w:ind w:left="221" w:right="207"/>
            </w:pPr>
            <w:r>
              <w:rPr>
                <w:spacing w:val="-5"/>
              </w:rPr>
              <w:t>20</w:t>
            </w:r>
          </w:p>
        </w:tc>
      </w:tr>
      <w:tr w:rsidR="009B0494" w14:paraId="4497C525" w14:textId="77777777">
        <w:trPr>
          <w:trHeight w:val="508"/>
        </w:trPr>
        <w:tc>
          <w:tcPr>
            <w:tcW w:w="1694" w:type="dxa"/>
          </w:tcPr>
          <w:p w14:paraId="4497C521" w14:textId="77777777" w:rsidR="009B0494" w:rsidRDefault="007F4792" w:rsidP="009A260E">
            <w:pPr>
              <w:pStyle w:val="TableParagraph"/>
              <w:spacing w:before="0"/>
              <w:ind w:left="144" w:right="130"/>
            </w:pPr>
            <w:r>
              <w:rPr>
                <w:spacing w:val="-2"/>
              </w:rPr>
              <w:t>CS106</w:t>
            </w:r>
          </w:p>
        </w:tc>
        <w:tc>
          <w:tcPr>
            <w:tcW w:w="4963" w:type="dxa"/>
          </w:tcPr>
          <w:p w14:paraId="4497C522" w14:textId="77777777" w:rsidR="009B0494" w:rsidRDefault="007F4792" w:rsidP="009A260E">
            <w:pPr>
              <w:pStyle w:val="TableParagraph"/>
              <w:spacing w:before="0"/>
              <w:jc w:val="left"/>
            </w:pPr>
            <w:r>
              <w:t>Computer</w:t>
            </w:r>
            <w:r>
              <w:rPr>
                <w:spacing w:val="-5"/>
              </w:rPr>
              <w:t xml:space="preserve"> </w:t>
            </w:r>
            <w:r>
              <w:t>Systems</w:t>
            </w:r>
            <w:r>
              <w:rPr>
                <w:spacing w:val="-6"/>
              </w:rPr>
              <w:t xml:space="preserve"> </w:t>
            </w:r>
            <w:r>
              <w:t>and</w:t>
            </w:r>
            <w:r>
              <w:rPr>
                <w:spacing w:val="-5"/>
              </w:rPr>
              <w:t xml:space="preserve"> </w:t>
            </w:r>
            <w:proofErr w:type="spellStart"/>
            <w:r>
              <w:rPr>
                <w:spacing w:val="-2"/>
              </w:rPr>
              <w:t>Organisation</w:t>
            </w:r>
            <w:proofErr w:type="spellEnd"/>
          </w:p>
        </w:tc>
        <w:tc>
          <w:tcPr>
            <w:tcW w:w="1133" w:type="dxa"/>
          </w:tcPr>
          <w:p w14:paraId="4497C523" w14:textId="77777777" w:rsidR="009B0494" w:rsidRDefault="007F4792" w:rsidP="009A260E">
            <w:pPr>
              <w:pStyle w:val="TableParagraph"/>
              <w:spacing w:before="0"/>
              <w:ind w:left="18"/>
            </w:pPr>
            <w:r>
              <w:t>1</w:t>
            </w:r>
          </w:p>
        </w:tc>
        <w:tc>
          <w:tcPr>
            <w:tcW w:w="1224" w:type="dxa"/>
          </w:tcPr>
          <w:p w14:paraId="4497C524" w14:textId="77777777" w:rsidR="009B0494" w:rsidRDefault="007F4792" w:rsidP="009A260E">
            <w:pPr>
              <w:pStyle w:val="TableParagraph"/>
              <w:spacing w:before="0"/>
              <w:ind w:left="222" w:right="207"/>
            </w:pPr>
            <w:r>
              <w:rPr>
                <w:spacing w:val="-5"/>
              </w:rPr>
              <w:t>20</w:t>
            </w:r>
          </w:p>
        </w:tc>
      </w:tr>
      <w:tr w:rsidR="009B0494" w14:paraId="4497C52A" w14:textId="77777777">
        <w:trPr>
          <w:trHeight w:val="508"/>
        </w:trPr>
        <w:tc>
          <w:tcPr>
            <w:tcW w:w="1694" w:type="dxa"/>
          </w:tcPr>
          <w:p w14:paraId="4497C526" w14:textId="77777777" w:rsidR="009B0494" w:rsidRDefault="007F4792" w:rsidP="009A260E">
            <w:pPr>
              <w:pStyle w:val="TableParagraph"/>
              <w:spacing w:before="0"/>
              <w:ind w:left="144" w:right="130"/>
            </w:pPr>
            <w:r>
              <w:rPr>
                <w:spacing w:val="-2"/>
              </w:rPr>
              <w:t>CS109</w:t>
            </w:r>
          </w:p>
        </w:tc>
        <w:tc>
          <w:tcPr>
            <w:tcW w:w="4963" w:type="dxa"/>
          </w:tcPr>
          <w:p w14:paraId="4497C527" w14:textId="77777777" w:rsidR="009B0494" w:rsidRDefault="007F4792" w:rsidP="009A260E">
            <w:pPr>
              <w:pStyle w:val="TableParagraph"/>
              <w:spacing w:before="0"/>
              <w:jc w:val="left"/>
            </w:pPr>
            <w:r>
              <w:t>Topics</w:t>
            </w:r>
            <w:r>
              <w:rPr>
                <w:spacing w:val="-5"/>
              </w:rPr>
              <w:t xml:space="preserve"> </w:t>
            </w:r>
            <w:r>
              <w:t>in</w:t>
            </w:r>
            <w:r>
              <w:rPr>
                <w:spacing w:val="-3"/>
              </w:rPr>
              <w:t xml:space="preserve"> </w:t>
            </w:r>
            <w:r>
              <w:t>Computing</w:t>
            </w:r>
            <w:r>
              <w:rPr>
                <w:spacing w:val="-7"/>
              </w:rPr>
              <w:t xml:space="preserve"> </w:t>
            </w:r>
            <w:r>
              <w:rPr>
                <w:spacing w:val="-10"/>
              </w:rPr>
              <w:t>1</w:t>
            </w:r>
          </w:p>
        </w:tc>
        <w:tc>
          <w:tcPr>
            <w:tcW w:w="1133" w:type="dxa"/>
          </w:tcPr>
          <w:p w14:paraId="4497C528" w14:textId="77777777" w:rsidR="009B0494" w:rsidRDefault="007F4792" w:rsidP="009A260E">
            <w:pPr>
              <w:pStyle w:val="TableParagraph"/>
              <w:spacing w:before="0"/>
              <w:ind w:left="18"/>
            </w:pPr>
            <w:r>
              <w:t>1</w:t>
            </w:r>
          </w:p>
        </w:tc>
        <w:tc>
          <w:tcPr>
            <w:tcW w:w="1224" w:type="dxa"/>
          </w:tcPr>
          <w:p w14:paraId="4497C529" w14:textId="77777777" w:rsidR="009B0494" w:rsidRDefault="007F4792" w:rsidP="009A260E">
            <w:pPr>
              <w:pStyle w:val="TableParagraph"/>
              <w:spacing w:before="0"/>
              <w:ind w:left="222" w:right="207"/>
            </w:pPr>
            <w:r>
              <w:rPr>
                <w:spacing w:val="-5"/>
              </w:rPr>
              <w:t>10</w:t>
            </w:r>
          </w:p>
        </w:tc>
      </w:tr>
      <w:tr w:rsidR="009B0494" w14:paraId="4497C52F" w14:textId="77777777">
        <w:trPr>
          <w:trHeight w:val="513"/>
        </w:trPr>
        <w:tc>
          <w:tcPr>
            <w:tcW w:w="1694" w:type="dxa"/>
          </w:tcPr>
          <w:p w14:paraId="4497C52B" w14:textId="77777777" w:rsidR="009B0494" w:rsidRDefault="007F4792" w:rsidP="009A260E">
            <w:pPr>
              <w:pStyle w:val="TableParagraph"/>
              <w:spacing w:before="0"/>
              <w:ind w:left="144" w:right="130"/>
            </w:pPr>
            <w:r>
              <w:rPr>
                <w:spacing w:val="-2"/>
              </w:rPr>
              <w:t>CS110</w:t>
            </w:r>
          </w:p>
        </w:tc>
        <w:tc>
          <w:tcPr>
            <w:tcW w:w="4963" w:type="dxa"/>
          </w:tcPr>
          <w:p w14:paraId="4497C52C" w14:textId="77777777" w:rsidR="009B0494" w:rsidRDefault="007F4792" w:rsidP="009A260E">
            <w:pPr>
              <w:pStyle w:val="TableParagraph"/>
              <w:spacing w:before="0"/>
              <w:jc w:val="left"/>
            </w:pPr>
            <w:r>
              <w:t>Combinatorics</w:t>
            </w:r>
            <w:r>
              <w:rPr>
                <w:spacing w:val="-9"/>
              </w:rPr>
              <w:t xml:space="preserve"> </w:t>
            </w:r>
            <w:r>
              <w:t>for</w:t>
            </w:r>
            <w:r>
              <w:rPr>
                <w:spacing w:val="-6"/>
              </w:rPr>
              <w:t xml:space="preserve"> </w:t>
            </w:r>
            <w:r>
              <w:t>Computer</w:t>
            </w:r>
            <w:r>
              <w:rPr>
                <w:spacing w:val="-10"/>
              </w:rPr>
              <w:t xml:space="preserve"> </w:t>
            </w:r>
            <w:r>
              <w:t>Science</w:t>
            </w:r>
            <w:r>
              <w:rPr>
                <w:spacing w:val="-6"/>
              </w:rPr>
              <w:t xml:space="preserve"> </w:t>
            </w:r>
            <w:r>
              <w:rPr>
                <w:spacing w:val="-10"/>
              </w:rPr>
              <w:t>1</w:t>
            </w:r>
          </w:p>
        </w:tc>
        <w:tc>
          <w:tcPr>
            <w:tcW w:w="1133" w:type="dxa"/>
          </w:tcPr>
          <w:p w14:paraId="4497C52D" w14:textId="77777777" w:rsidR="009B0494" w:rsidRDefault="007F4792" w:rsidP="009A260E">
            <w:pPr>
              <w:pStyle w:val="TableParagraph"/>
              <w:spacing w:before="0"/>
              <w:ind w:left="18"/>
            </w:pPr>
            <w:r>
              <w:t>1</w:t>
            </w:r>
          </w:p>
        </w:tc>
        <w:tc>
          <w:tcPr>
            <w:tcW w:w="1224" w:type="dxa"/>
          </w:tcPr>
          <w:p w14:paraId="4497C52E" w14:textId="77777777" w:rsidR="009B0494" w:rsidRDefault="007F4792" w:rsidP="009A260E">
            <w:pPr>
              <w:pStyle w:val="TableParagraph"/>
              <w:spacing w:before="0"/>
              <w:ind w:left="222" w:right="207"/>
            </w:pPr>
            <w:r>
              <w:rPr>
                <w:spacing w:val="-5"/>
              </w:rPr>
              <w:t>10</w:t>
            </w:r>
          </w:p>
        </w:tc>
      </w:tr>
      <w:tr w:rsidR="009B0494" w14:paraId="4497C534" w14:textId="77777777">
        <w:trPr>
          <w:trHeight w:val="508"/>
        </w:trPr>
        <w:tc>
          <w:tcPr>
            <w:tcW w:w="1694" w:type="dxa"/>
          </w:tcPr>
          <w:p w14:paraId="4497C530" w14:textId="77777777" w:rsidR="009B0494" w:rsidRDefault="007F4792" w:rsidP="009A260E">
            <w:pPr>
              <w:pStyle w:val="TableParagraph"/>
              <w:spacing w:before="0"/>
              <w:ind w:left="141" w:right="132"/>
            </w:pPr>
            <w:r>
              <w:rPr>
                <w:spacing w:val="-2"/>
              </w:rPr>
              <w:t>MS108</w:t>
            </w:r>
          </w:p>
        </w:tc>
        <w:tc>
          <w:tcPr>
            <w:tcW w:w="4963" w:type="dxa"/>
          </w:tcPr>
          <w:p w14:paraId="4497C531" w14:textId="77777777" w:rsidR="009B0494" w:rsidRDefault="007F4792" w:rsidP="009A260E">
            <w:pPr>
              <w:pStyle w:val="TableParagraph"/>
              <w:spacing w:before="0"/>
              <w:jc w:val="left"/>
            </w:pPr>
            <w:r>
              <w:t>Business</w:t>
            </w:r>
            <w:r>
              <w:rPr>
                <w:spacing w:val="-10"/>
              </w:rPr>
              <w:t xml:space="preserve"> </w:t>
            </w:r>
            <w:r>
              <w:t>Analysis</w:t>
            </w:r>
            <w:r>
              <w:rPr>
                <w:spacing w:val="-5"/>
              </w:rPr>
              <w:t xml:space="preserve"> </w:t>
            </w:r>
            <w:r>
              <w:t>and</w:t>
            </w:r>
            <w:r>
              <w:rPr>
                <w:spacing w:val="-7"/>
              </w:rPr>
              <w:t xml:space="preserve"> </w:t>
            </w:r>
            <w:r>
              <w:t>Technology</w:t>
            </w:r>
            <w:r>
              <w:rPr>
                <w:spacing w:val="-9"/>
              </w:rPr>
              <w:t xml:space="preserve"> </w:t>
            </w:r>
            <w:r>
              <w:rPr>
                <w:spacing w:val="-10"/>
              </w:rPr>
              <w:t>1</w:t>
            </w:r>
          </w:p>
        </w:tc>
        <w:tc>
          <w:tcPr>
            <w:tcW w:w="1133" w:type="dxa"/>
          </w:tcPr>
          <w:p w14:paraId="4497C532" w14:textId="77777777" w:rsidR="009B0494" w:rsidRDefault="007F4792" w:rsidP="009A260E">
            <w:pPr>
              <w:pStyle w:val="TableParagraph"/>
              <w:spacing w:before="0"/>
              <w:ind w:left="17"/>
            </w:pPr>
            <w:r>
              <w:t>1</w:t>
            </w:r>
          </w:p>
        </w:tc>
        <w:tc>
          <w:tcPr>
            <w:tcW w:w="1224" w:type="dxa"/>
          </w:tcPr>
          <w:p w14:paraId="4497C533" w14:textId="77777777" w:rsidR="009B0494" w:rsidRDefault="007F4792" w:rsidP="009A260E">
            <w:pPr>
              <w:pStyle w:val="TableParagraph"/>
              <w:spacing w:before="0"/>
              <w:ind w:left="221" w:right="207"/>
            </w:pPr>
            <w:r>
              <w:rPr>
                <w:spacing w:val="-5"/>
              </w:rPr>
              <w:t>10</w:t>
            </w:r>
          </w:p>
        </w:tc>
      </w:tr>
      <w:tr w:rsidR="009B0494" w14:paraId="4497C539" w14:textId="77777777">
        <w:trPr>
          <w:trHeight w:val="508"/>
        </w:trPr>
        <w:tc>
          <w:tcPr>
            <w:tcW w:w="1694" w:type="dxa"/>
          </w:tcPr>
          <w:p w14:paraId="4497C535" w14:textId="77777777" w:rsidR="009B0494" w:rsidRDefault="009B0494" w:rsidP="009A260E">
            <w:pPr>
              <w:pStyle w:val="TableParagraph"/>
              <w:spacing w:before="0"/>
              <w:ind w:left="0"/>
              <w:jc w:val="left"/>
              <w:rPr>
                <w:rFonts w:ascii="Times New Roman"/>
              </w:rPr>
            </w:pPr>
          </w:p>
        </w:tc>
        <w:tc>
          <w:tcPr>
            <w:tcW w:w="4963" w:type="dxa"/>
          </w:tcPr>
          <w:p w14:paraId="4497C536" w14:textId="77777777" w:rsidR="009B0494" w:rsidRDefault="007F4792" w:rsidP="009A260E">
            <w:pPr>
              <w:pStyle w:val="TableParagraph"/>
              <w:spacing w:before="0"/>
              <w:jc w:val="left"/>
            </w:pPr>
            <w:r>
              <w:t>Elective</w:t>
            </w:r>
            <w:r>
              <w:rPr>
                <w:spacing w:val="-2"/>
              </w:rPr>
              <w:t xml:space="preserve"> Module*</w:t>
            </w:r>
          </w:p>
        </w:tc>
        <w:tc>
          <w:tcPr>
            <w:tcW w:w="1133" w:type="dxa"/>
          </w:tcPr>
          <w:p w14:paraId="4497C537" w14:textId="77777777" w:rsidR="009B0494" w:rsidRDefault="009B0494" w:rsidP="009A260E">
            <w:pPr>
              <w:pStyle w:val="TableParagraph"/>
              <w:spacing w:before="0"/>
              <w:ind w:left="0"/>
              <w:jc w:val="left"/>
              <w:rPr>
                <w:rFonts w:ascii="Times New Roman"/>
              </w:rPr>
            </w:pPr>
          </w:p>
        </w:tc>
        <w:tc>
          <w:tcPr>
            <w:tcW w:w="1224" w:type="dxa"/>
          </w:tcPr>
          <w:p w14:paraId="4497C538" w14:textId="77777777" w:rsidR="009B0494" w:rsidRDefault="007F4792" w:rsidP="009A260E">
            <w:pPr>
              <w:pStyle w:val="TableParagraph"/>
              <w:spacing w:before="0"/>
              <w:ind w:left="222" w:right="207"/>
            </w:pPr>
            <w:r>
              <w:rPr>
                <w:spacing w:val="-5"/>
              </w:rPr>
              <w:t>10</w:t>
            </w:r>
          </w:p>
        </w:tc>
      </w:tr>
    </w:tbl>
    <w:p w14:paraId="4497C53A" w14:textId="77777777" w:rsidR="009B0494" w:rsidRDefault="009B0494" w:rsidP="009A260E">
      <w:pPr>
        <w:pStyle w:val="BodyText"/>
        <w:rPr>
          <w:b/>
        </w:rPr>
      </w:pPr>
    </w:p>
    <w:p w14:paraId="4497C53B" w14:textId="77777777" w:rsidR="009B0494" w:rsidRDefault="007F4792" w:rsidP="009A260E">
      <w:pPr>
        <w:pStyle w:val="BodyText"/>
        <w:spacing w:line="237" w:lineRule="auto"/>
        <w:ind w:left="179" w:right="1430"/>
      </w:pPr>
      <w:r>
        <w:t>*With the</w:t>
      </w:r>
      <w:r>
        <w:rPr>
          <w:spacing w:val="-4"/>
        </w:rPr>
        <w:t xml:space="preserve"> </w:t>
      </w:r>
      <w:r>
        <w:t>approval</w:t>
      </w:r>
      <w:r>
        <w:rPr>
          <w:spacing w:val="-2"/>
        </w:rPr>
        <w:t xml:space="preserve"> </w:t>
      </w:r>
      <w:r>
        <w:t>of the</w:t>
      </w:r>
      <w:r>
        <w:rPr>
          <w:spacing w:val="-4"/>
        </w:rPr>
        <w:t xml:space="preserve"> </w:t>
      </w:r>
      <w:r>
        <w:t>Advisor</w:t>
      </w:r>
      <w:r>
        <w:rPr>
          <w:spacing w:val="-3"/>
        </w:rPr>
        <w:t xml:space="preserve"> </w:t>
      </w:r>
      <w:r>
        <w:t>of Study</w:t>
      </w:r>
      <w:r>
        <w:rPr>
          <w:spacing w:val="-6"/>
        </w:rPr>
        <w:t xml:space="preserve"> </w:t>
      </w:r>
      <w:r>
        <w:t>a student</w:t>
      </w:r>
      <w:r>
        <w:rPr>
          <w:spacing w:val="-5"/>
        </w:rPr>
        <w:t xml:space="preserve"> </w:t>
      </w:r>
      <w:r>
        <w:t>may</w:t>
      </w:r>
      <w:r>
        <w:rPr>
          <w:spacing w:val="-6"/>
        </w:rPr>
        <w:t xml:space="preserve"> </w:t>
      </w:r>
      <w:r>
        <w:t>replace</w:t>
      </w:r>
      <w:r>
        <w:rPr>
          <w:spacing w:val="-4"/>
        </w:rPr>
        <w:t xml:space="preserve"> </w:t>
      </w:r>
      <w:r>
        <w:t>the</w:t>
      </w:r>
      <w:r>
        <w:rPr>
          <w:spacing w:val="-4"/>
        </w:rPr>
        <w:t xml:space="preserve"> </w:t>
      </w:r>
      <w:r>
        <w:t>elective with a Vertically Integrated Project (VIP).</w:t>
      </w:r>
    </w:p>
    <w:p w14:paraId="4497C53C" w14:textId="77777777" w:rsidR="009B0494" w:rsidRDefault="009B0494" w:rsidP="009A260E">
      <w:pPr>
        <w:pStyle w:val="BodyText"/>
      </w:pPr>
    </w:p>
    <w:p w14:paraId="4497C53D" w14:textId="77777777" w:rsidR="009B0494" w:rsidRDefault="007F4792" w:rsidP="009A260E">
      <w:pPr>
        <w:pStyle w:val="Heading1"/>
        <w:ind w:left="180"/>
      </w:pPr>
      <w:r>
        <w:rPr>
          <w:u w:val="single"/>
        </w:rPr>
        <w:t>Second</w:t>
      </w:r>
      <w:r>
        <w:rPr>
          <w:spacing w:val="-5"/>
          <w:u w:val="single"/>
        </w:rPr>
        <w:t xml:space="preserve"> </w:t>
      </w:r>
      <w:r>
        <w:rPr>
          <w:spacing w:val="-4"/>
          <w:u w:val="single"/>
        </w:rPr>
        <w:t>Year</w:t>
      </w:r>
    </w:p>
    <w:p w14:paraId="4497C53E" w14:textId="77777777" w:rsidR="009B0494" w:rsidRDefault="009B0494" w:rsidP="009A260E">
      <w:pPr>
        <w:sectPr w:rsidR="009B0494">
          <w:footerReference w:type="default" r:id="rId53"/>
          <w:pgSz w:w="11910" w:h="16840"/>
          <w:pgMar w:top="1360" w:right="820" w:bottom="1200" w:left="1260" w:header="0" w:footer="1008" w:gutter="0"/>
          <w:pgNumType w:start="1"/>
          <w:cols w:space="720"/>
        </w:sectPr>
      </w:pPr>
    </w:p>
    <w:p w14:paraId="4497C53F" w14:textId="77777777" w:rsidR="009B0494" w:rsidRDefault="007F4792" w:rsidP="009A260E">
      <w:pPr>
        <w:pStyle w:val="BodyText"/>
        <w:ind w:left="179"/>
      </w:pPr>
      <w:r>
        <w:lastRenderedPageBreak/>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540" w14:textId="77777777" w:rsidR="009B0494" w:rsidRDefault="009B0494" w:rsidP="009A260E">
      <w:pPr>
        <w:pStyle w:val="BodyText"/>
        <w:rPr>
          <w:sz w:val="21"/>
        </w:rPr>
      </w:pPr>
    </w:p>
    <w:p w14:paraId="4497C54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54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547" w14:textId="77777777">
        <w:trPr>
          <w:trHeight w:val="508"/>
        </w:trPr>
        <w:tc>
          <w:tcPr>
            <w:tcW w:w="1694" w:type="dxa"/>
          </w:tcPr>
          <w:p w14:paraId="4497C54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54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545" w14:textId="77777777" w:rsidR="009B0494" w:rsidRDefault="007F4792" w:rsidP="009A260E">
            <w:pPr>
              <w:pStyle w:val="TableParagraph"/>
              <w:spacing w:before="0"/>
              <w:ind w:left="266" w:right="246"/>
              <w:rPr>
                <w:b/>
              </w:rPr>
            </w:pPr>
            <w:r>
              <w:rPr>
                <w:b/>
                <w:spacing w:val="-4"/>
              </w:rPr>
              <w:t>Level</w:t>
            </w:r>
          </w:p>
        </w:tc>
        <w:tc>
          <w:tcPr>
            <w:tcW w:w="1224" w:type="dxa"/>
          </w:tcPr>
          <w:p w14:paraId="4497C546" w14:textId="77777777" w:rsidR="009B0494" w:rsidRDefault="007F4792" w:rsidP="009A260E">
            <w:pPr>
              <w:pStyle w:val="TableParagraph"/>
              <w:spacing w:before="0"/>
              <w:ind w:left="222" w:right="207"/>
              <w:rPr>
                <w:b/>
              </w:rPr>
            </w:pPr>
            <w:r>
              <w:rPr>
                <w:b/>
                <w:spacing w:val="-2"/>
              </w:rPr>
              <w:t>Credits</w:t>
            </w:r>
          </w:p>
        </w:tc>
      </w:tr>
      <w:tr w:rsidR="009B0494" w14:paraId="4497C54C" w14:textId="77777777">
        <w:trPr>
          <w:trHeight w:val="508"/>
        </w:trPr>
        <w:tc>
          <w:tcPr>
            <w:tcW w:w="1694" w:type="dxa"/>
          </w:tcPr>
          <w:p w14:paraId="4497C548" w14:textId="77777777" w:rsidR="009B0494" w:rsidRDefault="007F4792" w:rsidP="009A260E">
            <w:pPr>
              <w:pStyle w:val="TableParagraph"/>
              <w:spacing w:before="0"/>
              <w:ind w:left="144" w:right="130"/>
            </w:pPr>
            <w:r>
              <w:rPr>
                <w:spacing w:val="-2"/>
              </w:rPr>
              <w:t>CS207</w:t>
            </w:r>
          </w:p>
        </w:tc>
        <w:tc>
          <w:tcPr>
            <w:tcW w:w="4963" w:type="dxa"/>
          </w:tcPr>
          <w:p w14:paraId="4497C549" w14:textId="77777777" w:rsidR="009B0494" w:rsidRDefault="007F4792" w:rsidP="009A260E">
            <w:pPr>
              <w:pStyle w:val="TableParagraph"/>
              <w:spacing w:before="0"/>
              <w:jc w:val="left"/>
            </w:pPr>
            <w:r>
              <w:t>Advanced</w:t>
            </w:r>
            <w:r>
              <w:rPr>
                <w:spacing w:val="-7"/>
              </w:rPr>
              <w:t xml:space="preserve"> </w:t>
            </w:r>
            <w:r>
              <w:rPr>
                <w:spacing w:val="-2"/>
              </w:rPr>
              <w:t>Programming</w:t>
            </w:r>
          </w:p>
        </w:tc>
        <w:tc>
          <w:tcPr>
            <w:tcW w:w="1133" w:type="dxa"/>
          </w:tcPr>
          <w:p w14:paraId="4497C54A" w14:textId="77777777" w:rsidR="009B0494" w:rsidRDefault="007F4792" w:rsidP="009A260E">
            <w:pPr>
              <w:pStyle w:val="TableParagraph"/>
              <w:spacing w:before="0"/>
              <w:ind w:left="18"/>
            </w:pPr>
            <w:r>
              <w:t>2</w:t>
            </w:r>
          </w:p>
        </w:tc>
        <w:tc>
          <w:tcPr>
            <w:tcW w:w="1224" w:type="dxa"/>
          </w:tcPr>
          <w:p w14:paraId="4497C54B" w14:textId="77777777" w:rsidR="009B0494" w:rsidRDefault="007F4792" w:rsidP="009A260E">
            <w:pPr>
              <w:pStyle w:val="TableParagraph"/>
              <w:spacing w:before="0"/>
              <w:ind w:left="222" w:right="207"/>
            </w:pPr>
            <w:r>
              <w:rPr>
                <w:spacing w:val="-5"/>
              </w:rPr>
              <w:t>20</w:t>
            </w:r>
          </w:p>
        </w:tc>
      </w:tr>
      <w:tr w:rsidR="009B0494" w14:paraId="4497C551" w14:textId="77777777">
        <w:trPr>
          <w:trHeight w:val="513"/>
        </w:trPr>
        <w:tc>
          <w:tcPr>
            <w:tcW w:w="1694" w:type="dxa"/>
          </w:tcPr>
          <w:p w14:paraId="4497C54D" w14:textId="77777777" w:rsidR="009B0494" w:rsidRDefault="007F4792" w:rsidP="009A260E">
            <w:pPr>
              <w:pStyle w:val="TableParagraph"/>
              <w:spacing w:before="0"/>
              <w:ind w:left="144" w:right="130"/>
            </w:pPr>
            <w:r>
              <w:rPr>
                <w:spacing w:val="-2"/>
              </w:rPr>
              <w:t>CS208</w:t>
            </w:r>
          </w:p>
        </w:tc>
        <w:tc>
          <w:tcPr>
            <w:tcW w:w="4963" w:type="dxa"/>
          </w:tcPr>
          <w:p w14:paraId="4497C54E" w14:textId="77777777" w:rsidR="009B0494" w:rsidRDefault="007F4792" w:rsidP="009A260E">
            <w:pPr>
              <w:pStyle w:val="TableParagraph"/>
              <w:spacing w:before="0"/>
              <w:jc w:val="left"/>
            </w:pPr>
            <w:r>
              <w:t>Logic</w:t>
            </w:r>
            <w:r>
              <w:rPr>
                <w:spacing w:val="-1"/>
              </w:rPr>
              <w:t xml:space="preserve"> </w:t>
            </w:r>
            <w:r>
              <w:t>and</w:t>
            </w:r>
            <w:r>
              <w:rPr>
                <w:spacing w:val="-2"/>
              </w:rPr>
              <w:t xml:space="preserve"> Algorithms</w:t>
            </w:r>
          </w:p>
        </w:tc>
        <w:tc>
          <w:tcPr>
            <w:tcW w:w="1133" w:type="dxa"/>
          </w:tcPr>
          <w:p w14:paraId="4497C54F" w14:textId="77777777" w:rsidR="009B0494" w:rsidRDefault="007F4792" w:rsidP="009A260E">
            <w:pPr>
              <w:pStyle w:val="TableParagraph"/>
              <w:spacing w:before="0"/>
              <w:ind w:left="18"/>
            </w:pPr>
            <w:r>
              <w:t>2</w:t>
            </w:r>
          </w:p>
        </w:tc>
        <w:tc>
          <w:tcPr>
            <w:tcW w:w="1224" w:type="dxa"/>
          </w:tcPr>
          <w:p w14:paraId="4497C550" w14:textId="77777777" w:rsidR="009B0494" w:rsidRDefault="007F4792" w:rsidP="009A260E">
            <w:pPr>
              <w:pStyle w:val="TableParagraph"/>
              <w:spacing w:before="0"/>
              <w:ind w:left="221" w:right="207"/>
            </w:pPr>
            <w:r>
              <w:rPr>
                <w:spacing w:val="-5"/>
              </w:rPr>
              <w:t>20</w:t>
            </w:r>
          </w:p>
        </w:tc>
      </w:tr>
      <w:tr w:rsidR="009B0494" w14:paraId="4497C556" w14:textId="77777777">
        <w:trPr>
          <w:trHeight w:val="508"/>
        </w:trPr>
        <w:tc>
          <w:tcPr>
            <w:tcW w:w="1694" w:type="dxa"/>
          </w:tcPr>
          <w:p w14:paraId="4497C552" w14:textId="77777777" w:rsidR="009B0494" w:rsidRDefault="007F4792" w:rsidP="009A260E">
            <w:pPr>
              <w:pStyle w:val="TableParagraph"/>
              <w:spacing w:before="0"/>
              <w:ind w:left="144" w:right="130"/>
            </w:pPr>
            <w:r>
              <w:rPr>
                <w:spacing w:val="-2"/>
              </w:rPr>
              <w:t>CS209</w:t>
            </w:r>
          </w:p>
        </w:tc>
        <w:tc>
          <w:tcPr>
            <w:tcW w:w="4963" w:type="dxa"/>
          </w:tcPr>
          <w:p w14:paraId="4497C553" w14:textId="77777777" w:rsidR="009B0494" w:rsidRDefault="007F4792" w:rsidP="009A260E">
            <w:pPr>
              <w:pStyle w:val="TableParagraph"/>
              <w:spacing w:before="0"/>
              <w:jc w:val="left"/>
            </w:pPr>
            <w:r>
              <w:t>User</w:t>
            </w:r>
            <w:r>
              <w:rPr>
                <w:spacing w:val="-5"/>
              </w:rPr>
              <w:t xml:space="preserve"> </w:t>
            </w:r>
            <w:r>
              <w:t>and</w:t>
            </w:r>
            <w:r>
              <w:rPr>
                <w:spacing w:val="-1"/>
              </w:rPr>
              <w:t xml:space="preserve"> </w:t>
            </w:r>
            <w:r>
              <w:t>Data</w:t>
            </w:r>
            <w:r>
              <w:rPr>
                <w:spacing w:val="-1"/>
              </w:rPr>
              <w:t xml:space="preserve"> </w:t>
            </w:r>
            <w:r>
              <w:rPr>
                <w:spacing w:val="-2"/>
              </w:rPr>
              <w:t>Modelling</w:t>
            </w:r>
          </w:p>
        </w:tc>
        <w:tc>
          <w:tcPr>
            <w:tcW w:w="1133" w:type="dxa"/>
          </w:tcPr>
          <w:p w14:paraId="4497C554" w14:textId="77777777" w:rsidR="009B0494" w:rsidRDefault="007F4792" w:rsidP="009A260E">
            <w:pPr>
              <w:pStyle w:val="TableParagraph"/>
              <w:spacing w:before="0"/>
              <w:ind w:left="18"/>
            </w:pPr>
            <w:r>
              <w:t>2</w:t>
            </w:r>
          </w:p>
        </w:tc>
        <w:tc>
          <w:tcPr>
            <w:tcW w:w="1224" w:type="dxa"/>
          </w:tcPr>
          <w:p w14:paraId="4497C555" w14:textId="77777777" w:rsidR="009B0494" w:rsidRDefault="007F4792" w:rsidP="009A260E">
            <w:pPr>
              <w:pStyle w:val="TableParagraph"/>
              <w:spacing w:before="0"/>
              <w:ind w:left="222" w:right="207"/>
            </w:pPr>
            <w:r>
              <w:rPr>
                <w:spacing w:val="-5"/>
              </w:rPr>
              <w:t>20</w:t>
            </w:r>
          </w:p>
        </w:tc>
      </w:tr>
      <w:tr w:rsidR="009B0494" w14:paraId="4497C55B" w14:textId="77777777">
        <w:trPr>
          <w:trHeight w:val="508"/>
        </w:trPr>
        <w:tc>
          <w:tcPr>
            <w:tcW w:w="1694" w:type="dxa"/>
          </w:tcPr>
          <w:p w14:paraId="4497C557" w14:textId="77777777" w:rsidR="009B0494" w:rsidRDefault="007F4792" w:rsidP="009A260E">
            <w:pPr>
              <w:pStyle w:val="TableParagraph"/>
              <w:spacing w:before="0"/>
              <w:ind w:left="144" w:right="130"/>
            </w:pPr>
            <w:r>
              <w:rPr>
                <w:spacing w:val="-2"/>
              </w:rPr>
              <w:t>CS210</w:t>
            </w:r>
          </w:p>
        </w:tc>
        <w:tc>
          <w:tcPr>
            <w:tcW w:w="4963" w:type="dxa"/>
          </w:tcPr>
          <w:p w14:paraId="4497C558" w14:textId="77777777" w:rsidR="009B0494" w:rsidRDefault="007F4792" w:rsidP="009A260E">
            <w:pPr>
              <w:pStyle w:val="TableParagraph"/>
              <w:spacing w:before="0"/>
              <w:jc w:val="left"/>
            </w:pPr>
            <w:r>
              <w:t>Computer</w:t>
            </w:r>
            <w:r>
              <w:rPr>
                <w:spacing w:val="-5"/>
              </w:rPr>
              <w:t xml:space="preserve"> </w:t>
            </w:r>
            <w:r>
              <w:t>Systems</w:t>
            </w:r>
            <w:r>
              <w:rPr>
                <w:spacing w:val="-6"/>
              </w:rPr>
              <w:t xml:space="preserve"> </w:t>
            </w:r>
            <w:r>
              <w:t>and</w:t>
            </w:r>
            <w:r>
              <w:rPr>
                <w:spacing w:val="-5"/>
              </w:rPr>
              <w:t xml:space="preserve"> </w:t>
            </w:r>
            <w:r>
              <w:rPr>
                <w:spacing w:val="-2"/>
              </w:rPr>
              <w:t>Architecture</w:t>
            </w:r>
          </w:p>
        </w:tc>
        <w:tc>
          <w:tcPr>
            <w:tcW w:w="1133" w:type="dxa"/>
          </w:tcPr>
          <w:p w14:paraId="4497C559" w14:textId="77777777" w:rsidR="009B0494" w:rsidRDefault="007F4792" w:rsidP="009A260E">
            <w:pPr>
              <w:pStyle w:val="TableParagraph"/>
              <w:spacing w:before="0"/>
              <w:ind w:left="18"/>
            </w:pPr>
            <w:r>
              <w:t>2</w:t>
            </w:r>
          </w:p>
        </w:tc>
        <w:tc>
          <w:tcPr>
            <w:tcW w:w="1224" w:type="dxa"/>
          </w:tcPr>
          <w:p w14:paraId="4497C55A" w14:textId="77777777" w:rsidR="009B0494" w:rsidRDefault="007F4792" w:rsidP="009A260E">
            <w:pPr>
              <w:pStyle w:val="TableParagraph"/>
              <w:spacing w:before="0"/>
              <w:ind w:left="222" w:right="207"/>
            </w:pPr>
            <w:r>
              <w:rPr>
                <w:spacing w:val="-5"/>
              </w:rPr>
              <w:t>20</w:t>
            </w:r>
          </w:p>
        </w:tc>
      </w:tr>
      <w:tr w:rsidR="009B0494" w14:paraId="4497C560" w14:textId="77777777">
        <w:trPr>
          <w:trHeight w:val="513"/>
        </w:trPr>
        <w:tc>
          <w:tcPr>
            <w:tcW w:w="1694" w:type="dxa"/>
          </w:tcPr>
          <w:p w14:paraId="4497C55C" w14:textId="77777777" w:rsidR="009B0494" w:rsidRDefault="007F4792" w:rsidP="009A260E">
            <w:pPr>
              <w:pStyle w:val="TableParagraph"/>
              <w:spacing w:before="0"/>
              <w:ind w:left="144" w:right="130"/>
            </w:pPr>
            <w:r>
              <w:rPr>
                <w:spacing w:val="-2"/>
              </w:rPr>
              <w:t>CS211</w:t>
            </w:r>
          </w:p>
        </w:tc>
        <w:tc>
          <w:tcPr>
            <w:tcW w:w="4963" w:type="dxa"/>
          </w:tcPr>
          <w:p w14:paraId="4497C55D" w14:textId="77777777" w:rsidR="009B0494" w:rsidRDefault="007F4792" w:rsidP="009A260E">
            <w:pPr>
              <w:pStyle w:val="TableParagraph"/>
              <w:spacing w:before="0"/>
              <w:jc w:val="left"/>
            </w:pPr>
            <w:r>
              <w:t>Professional</w:t>
            </w:r>
            <w:r>
              <w:rPr>
                <w:spacing w:val="-4"/>
              </w:rPr>
              <w:t xml:space="preserve"> </w:t>
            </w:r>
            <w:r>
              <w:t>Issues</w:t>
            </w:r>
            <w:r>
              <w:rPr>
                <w:spacing w:val="-2"/>
              </w:rPr>
              <w:t xml:space="preserve"> </w:t>
            </w:r>
            <w:r>
              <w:t>in</w:t>
            </w:r>
            <w:r>
              <w:rPr>
                <w:spacing w:val="-5"/>
              </w:rPr>
              <w:t xml:space="preserve"> </w:t>
            </w:r>
            <w:r>
              <w:rPr>
                <w:spacing w:val="-2"/>
              </w:rPr>
              <w:t>Computing</w:t>
            </w:r>
          </w:p>
        </w:tc>
        <w:tc>
          <w:tcPr>
            <w:tcW w:w="1133" w:type="dxa"/>
          </w:tcPr>
          <w:p w14:paraId="4497C55E" w14:textId="77777777" w:rsidR="009B0494" w:rsidRDefault="007F4792" w:rsidP="009A260E">
            <w:pPr>
              <w:pStyle w:val="TableParagraph"/>
              <w:spacing w:before="0"/>
              <w:ind w:left="18"/>
            </w:pPr>
            <w:r>
              <w:t>2</w:t>
            </w:r>
          </w:p>
        </w:tc>
        <w:tc>
          <w:tcPr>
            <w:tcW w:w="1224" w:type="dxa"/>
          </w:tcPr>
          <w:p w14:paraId="4497C55F" w14:textId="77777777" w:rsidR="009B0494" w:rsidRDefault="007F4792" w:rsidP="009A260E">
            <w:pPr>
              <w:pStyle w:val="TableParagraph"/>
              <w:spacing w:before="0"/>
              <w:ind w:left="222" w:right="207"/>
            </w:pPr>
            <w:r>
              <w:rPr>
                <w:spacing w:val="-5"/>
              </w:rPr>
              <w:t>10</w:t>
            </w:r>
          </w:p>
        </w:tc>
      </w:tr>
      <w:tr w:rsidR="009B0494" w14:paraId="4497C565" w14:textId="77777777">
        <w:trPr>
          <w:trHeight w:val="508"/>
        </w:trPr>
        <w:tc>
          <w:tcPr>
            <w:tcW w:w="1694" w:type="dxa"/>
          </w:tcPr>
          <w:p w14:paraId="4497C561" w14:textId="77777777" w:rsidR="009B0494" w:rsidRDefault="007F4792" w:rsidP="009A260E">
            <w:pPr>
              <w:pStyle w:val="TableParagraph"/>
              <w:spacing w:before="0"/>
              <w:ind w:left="144" w:right="130"/>
            </w:pPr>
            <w:r>
              <w:rPr>
                <w:spacing w:val="-2"/>
              </w:rPr>
              <w:t>CS212</w:t>
            </w:r>
          </w:p>
        </w:tc>
        <w:tc>
          <w:tcPr>
            <w:tcW w:w="4963" w:type="dxa"/>
          </w:tcPr>
          <w:p w14:paraId="4497C562" w14:textId="77777777" w:rsidR="009B0494" w:rsidRDefault="007F4792" w:rsidP="009A260E">
            <w:pPr>
              <w:pStyle w:val="TableParagraph"/>
              <w:spacing w:before="0"/>
              <w:jc w:val="left"/>
            </w:pPr>
            <w:r>
              <w:t>Topics</w:t>
            </w:r>
            <w:r>
              <w:rPr>
                <w:spacing w:val="-5"/>
              </w:rPr>
              <w:t xml:space="preserve"> </w:t>
            </w:r>
            <w:r>
              <w:t>in</w:t>
            </w:r>
            <w:r>
              <w:rPr>
                <w:spacing w:val="-3"/>
              </w:rPr>
              <w:t xml:space="preserve"> </w:t>
            </w:r>
            <w:r>
              <w:t>Computing</w:t>
            </w:r>
            <w:r>
              <w:rPr>
                <w:spacing w:val="-7"/>
              </w:rPr>
              <w:t xml:space="preserve"> </w:t>
            </w:r>
            <w:r>
              <w:rPr>
                <w:spacing w:val="-10"/>
              </w:rPr>
              <w:t>2</w:t>
            </w:r>
          </w:p>
        </w:tc>
        <w:tc>
          <w:tcPr>
            <w:tcW w:w="1133" w:type="dxa"/>
          </w:tcPr>
          <w:p w14:paraId="4497C563" w14:textId="77777777" w:rsidR="009B0494" w:rsidRDefault="007F4792" w:rsidP="009A260E">
            <w:pPr>
              <w:pStyle w:val="TableParagraph"/>
              <w:spacing w:before="0"/>
              <w:ind w:left="18"/>
            </w:pPr>
            <w:r>
              <w:t>2</w:t>
            </w:r>
          </w:p>
        </w:tc>
        <w:tc>
          <w:tcPr>
            <w:tcW w:w="1224" w:type="dxa"/>
          </w:tcPr>
          <w:p w14:paraId="4497C564" w14:textId="77777777" w:rsidR="009B0494" w:rsidRDefault="007F4792" w:rsidP="009A260E">
            <w:pPr>
              <w:pStyle w:val="TableParagraph"/>
              <w:spacing w:before="0"/>
              <w:ind w:left="222" w:right="207"/>
            </w:pPr>
            <w:r>
              <w:rPr>
                <w:spacing w:val="-5"/>
              </w:rPr>
              <w:t>10</w:t>
            </w:r>
          </w:p>
        </w:tc>
      </w:tr>
      <w:tr w:rsidR="009B0494" w14:paraId="4497C56A" w14:textId="77777777">
        <w:trPr>
          <w:trHeight w:val="508"/>
        </w:trPr>
        <w:tc>
          <w:tcPr>
            <w:tcW w:w="1694" w:type="dxa"/>
          </w:tcPr>
          <w:p w14:paraId="4497C566" w14:textId="77777777" w:rsidR="009B0494" w:rsidRDefault="007F4792" w:rsidP="009A260E">
            <w:pPr>
              <w:pStyle w:val="TableParagraph"/>
              <w:spacing w:before="0"/>
              <w:ind w:left="144" w:right="130"/>
            </w:pPr>
            <w:r>
              <w:rPr>
                <w:spacing w:val="-2"/>
              </w:rPr>
              <w:t>CS215</w:t>
            </w:r>
          </w:p>
        </w:tc>
        <w:tc>
          <w:tcPr>
            <w:tcW w:w="4963" w:type="dxa"/>
          </w:tcPr>
          <w:p w14:paraId="4497C567" w14:textId="77777777" w:rsidR="009B0494" w:rsidRDefault="007F4792" w:rsidP="009A260E">
            <w:pPr>
              <w:pStyle w:val="TableParagraph"/>
              <w:spacing w:before="0"/>
              <w:jc w:val="left"/>
            </w:pPr>
            <w:r>
              <w:t>Combinatorics</w:t>
            </w:r>
            <w:r>
              <w:rPr>
                <w:spacing w:val="-9"/>
              </w:rPr>
              <w:t xml:space="preserve"> </w:t>
            </w:r>
            <w:r>
              <w:t>for</w:t>
            </w:r>
            <w:r>
              <w:rPr>
                <w:spacing w:val="-6"/>
              </w:rPr>
              <w:t xml:space="preserve"> </w:t>
            </w:r>
            <w:r>
              <w:t>Computer</w:t>
            </w:r>
            <w:r>
              <w:rPr>
                <w:spacing w:val="-10"/>
              </w:rPr>
              <w:t xml:space="preserve"> </w:t>
            </w:r>
            <w:r>
              <w:t>Science</w:t>
            </w:r>
            <w:r>
              <w:rPr>
                <w:spacing w:val="-6"/>
              </w:rPr>
              <w:t xml:space="preserve"> </w:t>
            </w:r>
            <w:r>
              <w:rPr>
                <w:spacing w:val="-10"/>
              </w:rPr>
              <w:t>2</w:t>
            </w:r>
          </w:p>
        </w:tc>
        <w:tc>
          <w:tcPr>
            <w:tcW w:w="1133" w:type="dxa"/>
          </w:tcPr>
          <w:p w14:paraId="4497C568" w14:textId="77777777" w:rsidR="009B0494" w:rsidRDefault="007F4792" w:rsidP="009A260E">
            <w:pPr>
              <w:pStyle w:val="TableParagraph"/>
              <w:spacing w:before="0"/>
              <w:ind w:left="18"/>
            </w:pPr>
            <w:r>
              <w:t>2</w:t>
            </w:r>
          </w:p>
        </w:tc>
        <w:tc>
          <w:tcPr>
            <w:tcW w:w="1224" w:type="dxa"/>
          </w:tcPr>
          <w:p w14:paraId="4497C569" w14:textId="77777777" w:rsidR="009B0494" w:rsidRDefault="007F4792" w:rsidP="009A260E">
            <w:pPr>
              <w:pStyle w:val="TableParagraph"/>
              <w:spacing w:before="0"/>
              <w:ind w:left="222" w:right="207"/>
            </w:pPr>
            <w:r>
              <w:rPr>
                <w:spacing w:val="-5"/>
              </w:rPr>
              <w:t>10</w:t>
            </w:r>
          </w:p>
        </w:tc>
      </w:tr>
      <w:tr w:rsidR="009B0494" w14:paraId="4497C56F" w14:textId="77777777">
        <w:trPr>
          <w:trHeight w:val="513"/>
        </w:trPr>
        <w:tc>
          <w:tcPr>
            <w:tcW w:w="1694" w:type="dxa"/>
          </w:tcPr>
          <w:p w14:paraId="4497C56B" w14:textId="77777777" w:rsidR="009B0494" w:rsidRDefault="009B0494" w:rsidP="009A260E">
            <w:pPr>
              <w:pStyle w:val="TableParagraph"/>
              <w:spacing w:before="0"/>
              <w:ind w:left="0"/>
              <w:jc w:val="left"/>
              <w:rPr>
                <w:rFonts w:ascii="Times New Roman"/>
              </w:rPr>
            </w:pPr>
          </w:p>
        </w:tc>
        <w:tc>
          <w:tcPr>
            <w:tcW w:w="4963" w:type="dxa"/>
          </w:tcPr>
          <w:p w14:paraId="4497C56C" w14:textId="77777777" w:rsidR="009B0494" w:rsidRDefault="007F4792" w:rsidP="009A260E">
            <w:pPr>
              <w:pStyle w:val="TableParagraph"/>
              <w:spacing w:before="0"/>
              <w:jc w:val="left"/>
            </w:pPr>
            <w:r>
              <w:t>Elective</w:t>
            </w:r>
            <w:r>
              <w:rPr>
                <w:spacing w:val="-2"/>
              </w:rPr>
              <w:t xml:space="preserve"> Module*</w:t>
            </w:r>
          </w:p>
        </w:tc>
        <w:tc>
          <w:tcPr>
            <w:tcW w:w="1133" w:type="dxa"/>
          </w:tcPr>
          <w:p w14:paraId="4497C56D" w14:textId="77777777" w:rsidR="009B0494" w:rsidRDefault="009B0494" w:rsidP="009A260E">
            <w:pPr>
              <w:pStyle w:val="TableParagraph"/>
              <w:spacing w:before="0"/>
              <w:ind w:left="0"/>
              <w:jc w:val="left"/>
              <w:rPr>
                <w:rFonts w:ascii="Times New Roman"/>
              </w:rPr>
            </w:pPr>
          </w:p>
        </w:tc>
        <w:tc>
          <w:tcPr>
            <w:tcW w:w="1224" w:type="dxa"/>
          </w:tcPr>
          <w:p w14:paraId="4497C56E" w14:textId="77777777" w:rsidR="009B0494" w:rsidRDefault="007F4792" w:rsidP="009A260E">
            <w:pPr>
              <w:pStyle w:val="TableParagraph"/>
              <w:spacing w:before="0"/>
              <w:ind w:left="222" w:right="207"/>
            </w:pPr>
            <w:r>
              <w:rPr>
                <w:spacing w:val="-5"/>
              </w:rPr>
              <w:t>10</w:t>
            </w:r>
          </w:p>
        </w:tc>
      </w:tr>
    </w:tbl>
    <w:p w14:paraId="4497C570" w14:textId="77777777" w:rsidR="009B0494" w:rsidRDefault="009B0494" w:rsidP="009A260E">
      <w:pPr>
        <w:pStyle w:val="BodyText"/>
        <w:rPr>
          <w:b/>
          <w:sz w:val="21"/>
        </w:rPr>
      </w:pPr>
    </w:p>
    <w:p w14:paraId="4497C571" w14:textId="77777777" w:rsidR="009B0494" w:rsidRDefault="007F4792" w:rsidP="009A260E">
      <w:pPr>
        <w:pStyle w:val="BodyText"/>
        <w:ind w:left="180" w:right="1430"/>
      </w:pPr>
      <w:r>
        <w:t>*With the</w:t>
      </w:r>
      <w:r>
        <w:rPr>
          <w:spacing w:val="-4"/>
        </w:rPr>
        <w:t xml:space="preserve"> </w:t>
      </w:r>
      <w:r>
        <w:t>approval</w:t>
      </w:r>
      <w:r>
        <w:rPr>
          <w:spacing w:val="-2"/>
        </w:rPr>
        <w:t xml:space="preserve"> </w:t>
      </w:r>
      <w:r>
        <w:t>of the</w:t>
      </w:r>
      <w:r>
        <w:rPr>
          <w:spacing w:val="-4"/>
        </w:rPr>
        <w:t xml:space="preserve"> </w:t>
      </w:r>
      <w:r>
        <w:t>Advisor</w:t>
      </w:r>
      <w:r>
        <w:rPr>
          <w:spacing w:val="-3"/>
        </w:rPr>
        <w:t xml:space="preserve"> </w:t>
      </w:r>
      <w:r>
        <w:t>of Study</w:t>
      </w:r>
      <w:r>
        <w:rPr>
          <w:spacing w:val="-6"/>
        </w:rPr>
        <w:t xml:space="preserve"> </w:t>
      </w:r>
      <w:r>
        <w:t>a student</w:t>
      </w:r>
      <w:r>
        <w:rPr>
          <w:spacing w:val="-5"/>
        </w:rPr>
        <w:t xml:space="preserve"> </w:t>
      </w:r>
      <w:r>
        <w:t>may</w:t>
      </w:r>
      <w:r>
        <w:rPr>
          <w:spacing w:val="-6"/>
        </w:rPr>
        <w:t xml:space="preserve"> </w:t>
      </w:r>
      <w:r>
        <w:t>replace</w:t>
      </w:r>
      <w:r>
        <w:rPr>
          <w:spacing w:val="-4"/>
        </w:rPr>
        <w:t xml:space="preserve"> </w:t>
      </w:r>
      <w:r>
        <w:t>the</w:t>
      </w:r>
      <w:r>
        <w:rPr>
          <w:spacing w:val="-4"/>
        </w:rPr>
        <w:t xml:space="preserve"> </w:t>
      </w:r>
      <w:r>
        <w:t>elective with a Vertically Integrated Project (VIP).</w:t>
      </w:r>
    </w:p>
    <w:p w14:paraId="4497C572" w14:textId="77777777" w:rsidR="009B0494" w:rsidRDefault="009B0494" w:rsidP="009A260E">
      <w:pPr>
        <w:pStyle w:val="BodyText"/>
      </w:pPr>
    </w:p>
    <w:p w14:paraId="4497C573" w14:textId="77777777" w:rsidR="009B0494" w:rsidRDefault="007F4792" w:rsidP="009A260E">
      <w:pPr>
        <w:pStyle w:val="Heading1"/>
        <w:ind w:left="180"/>
      </w:pPr>
      <w:r>
        <w:rPr>
          <w:u w:val="single"/>
        </w:rPr>
        <w:t>Third</w:t>
      </w:r>
      <w:r>
        <w:rPr>
          <w:spacing w:val="-2"/>
          <w:u w:val="single"/>
        </w:rPr>
        <w:t xml:space="preserve"> </w:t>
      </w:r>
      <w:r>
        <w:rPr>
          <w:spacing w:val="-4"/>
          <w:u w:val="single"/>
        </w:rPr>
        <w:t>Year</w:t>
      </w:r>
    </w:p>
    <w:p w14:paraId="4497C574" w14:textId="77777777" w:rsidR="009B0494" w:rsidRDefault="009B0494" w:rsidP="009A260E">
      <w:pPr>
        <w:pStyle w:val="BodyText"/>
        <w:rPr>
          <w:b/>
          <w:sz w:val="14"/>
        </w:rPr>
      </w:pPr>
    </w:p>
    <w:p w14:paraId="4497C575"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576" w14:textId="77777777" w:rsidR="009B0494" w:rsidRDefault="009B0494" w:rsidP="009A260E">
      <w:pPr>
        <w:pStyle w:val="BodyText"/>
        <w:rPr>
          <w:sz w:val="21"/>
        </w:rPr>
      </w:pPr>
    </w:p>
    <w:p w14:paraId="4497C577"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C57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57D" w14:textId="77777777">
        <w:trPr>
          <w:trHeight w:val="508"/>
        </w:trPr>
        <w:tc>
          <w:tcPr>
            <w:tcW w:w="1694" w:type="dxa"/>
          </w:tcPr>
          <w:p w14:paraId="4497C57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57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57B" w14:textId="77777777" w:rsidR="009B0494" w:rsidRDefault="007F4792" w:rsidP="009A260E">
            <w:pPr>
              <w:pStyle w:val="TableParagraph"/>
              <w:spacing w:before="0"/>
              <w:ind w:left="266" w:right="246"/>
              <w:rPr>
                <w:b/>
              </w:rPr>
            </w:pPr>
            <w:r>
              <w:rPr>
                <w:b/>
                <w:spacing w:val="-4"/>
              </w:rPr>
              <w:t>Level</w:t>
            </w:r>
          </w:p>
        </w:tc>
        <w:tc>
          <w:tcPr>
            <w:tcW w:w="1224" w:type="dxa"/>
          </w:tcPr>
          <w:p w14:paraId="4497C57C" w14:textId="77777777" w:rsidR="009B0494" w:rsidRDefault="007F4792" w:rsidP="009A260E">
            <w:pPr>
              <w:pStyle w:val="TableParagraph"/>
              <w:spacing w:before="0"/>
              <w:ind w:left="222" w:right="207"/>
              <w:rPr>
                <w:b/>
              </w:rPr>
            </w:pPr>
            <w:r>
              <w:rPr>
                <w:b/>
                <w:spacing w:val="-2"/>
              </w:rPr>
              <w:t>Credits</w:t>
            </w:r>
          </w:p>
        </w:tc>
      </w:tr>
      <w:tr w:rsidR="009B0494" w14:paraId="4497C582" w14:textId="77777777">
        <w:trPr>
          <w:trHeight w:val="513"/>
        </w:trPr>
        <w:tc>
          <w:tcPr>
            <w:tcW w:w="1694" w:type="dxa"/>
          </w:tcPr>
          <w:p w14:paraId="4497C57E" w14:textId="77777777" w:rsidR="009B0494" w:rsidRDefault="007F4792" w:rsidP="009A260E">
            <w:pPr>
              <w:pStyle w:val="TableParagraph"/>
              <w:spacing w:before="0"/>
              <w:ind w:left="144" w:right="130"/>
            </w:pPr>
            <w:r>
              <w:rPr>
                <w:spacing w:val="-2"/>
              </w:rPr>
              <w:t>CS308</w:t>
            </w:r>
          </w:p>
        </w:tc>
        <w:tc>
          <w:tcPr>
            <w:tcW w:w="4963" w:type="dxa"/>
          </w:tcPr>
          <w:p w14:paraId="4497C57F" w14:textId="77777777" w:rsidR="009B0494" w:rsidRDefault="007F4792" w:rsidP="009A260E">
            <w:pPr>
              <w:pStyle w:val="TableParagraph"/>
              <w:spacing w:before="0"/>
              <w:jc w:val="left"/>
            </w:pPr>
            <w:r>
              <w:t>Building</w:t>
            </w:r>
            <w:r>
              <w:rPr>
                <w:spacing w:val="-7"/>
              </w:rPr>
              <w:t xml:space="preserve"> </w:t>
            </w:r>
            <w:r>
              <w:t>Software</w:t>
            </w:r>
            <w:r>
              <w:rPr>
                <w:spacing w:val="-7"/>
              </w:rPr>
              <w:t xml:space="preserve"> </w:t>
            </w:r>
            <w:r>
              <w:rPr>
                <w:spacing w:val="-2"/>
              </w:rPr>
              <w:t>Systems</w:t>
            </w:r>
          </w:p>
        </w:tc>
        <w:tc>
          <w:tcPr>
            <w:tcW w:w="1133" w:type="dxa"/>
          </w:tcPr>
          <w:p w14:paraId="4497C580" w14:textId="77777777" w:rsidR="009B0494" w:rsidRDefault="007F4792" w:rsidP="009A260E">
            <w:pPr>
              <w:pStyle w:val="TableParagraph"/>
              <w:spacing w:before="0"/>
              <w:ind w:left="18"/>
            </w:pPr>
            <w:r>
              <w:t>3</w:t>
            </w:r>
          </w:p>
        </w:tc>
        <w:tc>
          <w:tcPr>
            <w:tcW w:w="1224" w:type="dxa"/>
          </w:tcPr>
          <w:p w14:paraId="4497C581" w14:textId="77777777" w:rsidR="009B0494" w:rsidRDefault="007F4792" w:rsidP="009A260E">
            <w:pPr>
              <w:pStyle w:val="TableParagraph"/>
              <w:spacing w:before="0"/>
              <w:ind w:left="222" w:right="207"/>
            </w:pPr>
            <w:r>
              <w:rPr>
                <w:spacing w:val="-5"/>
              </w:rPr>
              <w:t>20</w:t>
            </w:r>
          </w:p>
        </w:tc>
      </w:tr>
      <w:tr w:rsidR="009B0494" w14:paraId="4497C587" w14:textId="77777777">
        <w:trPr>
          <w:trHeight w:val="508"/>
        </w:trPr>
        <w:tc>
          <w:tcPr>
            <w:tcW w:w="1694" w:type="dxa"/>
          </w:tcPr>
          <w:p w14:paraId="4497C583" w14:textId="77777777" w:rsidR="009B0494" w:rsidRDefault="007F4792" w:rsidP="009A260E">
            <w:pPr>
              <w:pStyle w:val="TableParagraph"/>
              <w:spacing w:before="0"/>
              <w:ind w:left="144" w:right="130"/>
            </w:pPr>
            <w:r>
              <w:rPr>
                <w:spacing w:val="-2"/>
              </w:rPr>
              <w:t>CS313</w:t>
            </w:r>
          </w:p>
        </w:tc>
        <w:tc>
          <w:tcPr>
            <w:tcW w:w="4963" w:type="dxa"/>
          </w:tcPr>
          <w:p w14:paraId="4497C584" w14:textId="77777777" w:rsidR="009B0494" w:rsidRDefault="007F4792" w:rsidP="009A260E">
            <w:pPr>
              <w:pStyle w:val="TableParagraph"/>
              <w:spacing w:before="0"/>
              <w:jc w:val="left"/>
            </w:pPr>
            <w:r>
              <w:t>Computer</w:t>
            </w:r>
            <w:r>
              <w:rPr>
                <w:spacing w:val="-4"/>
              </w:rPr>
              <w:t xml:space="preserve"> </w:t>
            </w:r>
            <w:r>
              <w:t>Systems</w:t>
            </w:r>
            <w:r>
              <w:rPr>
                <w:spacing w:val="-7"/>
              </w:rPr>
              <w:t xml:space="preserve"> </w:t>
            </w:r>
            <w:r>
              <w:t xml:space="preserve">and </w:t>
            </w:r>
            <w:r>
              <w:rPr>
                <w:spacing w:val="-2"/>
              </w:rPr>
              <w:t>Concurrency</w:t>
            </w:r>
          </w:p>
        </w:tc>
        <w:tc>
          <w:tcPr>
            <w:tcW w:w="1133" w:type="dxa"/>
          </w:tcPr>
          <w:p w14:paraId="4497C585" w14:textId="77777777" w:rsidR="009B0494" w:rsidRDefault="007F4792" w:rsidP="009A260E">
            <w:pPr>
              <w:pStyle w:val="TableParagraph"/>
              <w:spacing w:before="0"/>
              <w:ind w:left="18"/>
            </w:pPr>
            <w:r>
              <w:t>3</w:t>
            </w:r>
          </w:p>
        </w:tc>
        <w:tc>
          <w:tcPr>
            <w:tcW w:w="1224" w:type="dxa"/>
          </w:tcPr>
          <w:p w14:paraId="4497C586" w14:textId="77777777" w:rsidR="009B0494" w:rsidRDefault="007F4792" w:rsidP="009A260E">
            <w:pPr>
              <w:pStyle w:val="TableParagraph"/>
              <w:spacing w:before="0"/>
              <w:ind w:left="222" w:right="207"/>
            </w:pPr>
            <w:r>
              <w:rPr>
                <w:spacing w:val="-5"/>
              </w:rPr>
              <w:t>20</w:t>
            </w:r>
          </w:p>
        </w:tc>
      </w:tr>
    </w:tbl>
    <w:p w14:paraId="4497C588" w14:textId="77777777" w:rsidR="009B0494" w:rsidRDefault="009B0494" w:rsidP="009A260E">
      <w:pPr>
        <w:pStyle w:val="BodyText"/>
        <w:rPr>
          <w:b/>
          <w:sz w:val="21"/>
        </w:rPr>
      </w:pPr>
    </w:p>
    <w:p w14:paraId="4497C589"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58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58F" w14:textId="77777777">
        <w:trPr>
          <w:trHeight w:val="508"/>
        </w:trPr>
        <w:tc>
          <w:tcPr>
            <w:tcW w:w="1694" w:type="dxa"/>
          </w:tcPr>
          <w:p w14:paraId="4497C58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58C"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58D" w14:textId="77777777" w:rsidR="009B0494" w:rsidRDefault="007F4792" w:rsidP="009A260E">
            <w:pPr>
              <w:pStyle w:val="TableParagraph"/>
              <w:spacing w:before="0"/>
              <w:ind w:left="266" w:right="246"/>
              <w:rPr>
                <w:b/>
              </w:rPr>
            </w:pPr>
            <w:r>
              <w:rPr>
                <w:b/>
                <w:spacing w:val="-4"/>
              </w:rPr>
              <w:t>Level</w:t>
            </w:r>
          </w:p>
        </w:tc>
        <w:tc>
          <w:tcPr>
            <w:tcW w:w="1224" w:type="dxa"/>
          </w:tcPr>
          <w:p w14:paraId="4497C58E" w14:textId="77777777" w:rsidR="009B0494" w:rsidRDefault="007F4792" w:rsidP="009A260E">
            <w:pPr>
              <w:pStyle w:val="TableParagraph"/>
              <w:spacing w:before="0"/>
              <w:ind w:left="222" w:right="207"/>
              <w:rPr>
                <w:b/>
              </w:rPr>
            </w:pPr>
            <w:r>
              <w:rPr>
                <w:b/>
                <w:spacing w:val="-2"/>
              </w:rPr>
              <w:t>Credits</w:t>
            </w:r>
          </w:p>
        </w:tc>
      </w:tr>
      <w:tr w:rsidR="009B0494" w14:paraId="4497C594" w14:textId="77777777">
        <w:trPr>
          <w:trHeight w:val="513"/>
        </w:trPr>
        <w:tc>
          <w:tcPr>
            <w:tcW w:w="1694" w:type="dxa"/>
          </w:tcPr>
          <w:p w14:paraId="4497C590" w14:textId="77777777" w:rsidR="009B0494" w:rsidRDefault="007F4792" w:rsidP="009A260E">
            <w:pPr>
              <w:pStyle w:val="TableParagraph"/>
              <w:spacing w:before="0"/>
              <w:ind w:left="144" w:right="130"/>
            </w:pPr>
            <w:r>
              <w:rPr>
                <w:spacing w:val="-2"/>
              </w:rPr>
              <w:t>CS310</w:t>
            </w:r>
          </w:p>
        </w:tc>
        <w:tc>
          <w:tcPr>
            <w:tcW w:w="4963" w:type="dxa"/>
          </w:tcPr>
          <w:p w14:paraId="4497C591" w14:textId="77777777" w:rsidR="009B0494" w:rsidRDefault="007F4792" w:rsidP="009A260E">
            <w:pPr>
              <w:pStyle w:val="TableParagraph"/>
              <w:spacing w:before="0"/>
              <w:jc w:val="left"/>
            </w:pPr>
            <w:r>
              <w:t>Foundations</w:t>
            </w:r>
            <w:r>
              <w:rPr>
                <w:spacing w:val="-8"/>
              </w:rPr>
              <w:t xml:space="preserve"> </w:t>
            </w:r>
            <w:r>
              <w:t>of</w:t>
            </w:r>
            <w:r>
              <w:rPr>
                <w:spacing w:val="-7"/>
              </w:rPr>
              <w:t xml:space="preserve"> </w:t>
            </w:r>
            <w:r>
              <w:t>Artificial</w:t>
            </w:r>
            <w:r>
              <w:rPr>
                <w:spacing w:val="-3"/>
              </w:rPr>
              <w:t xml:space="preserve"> </w:t>
            </w:r>
            <w:r>
              <w:rPr>
                <w:spacing w:val="-2"/>
              </w:rPr>
              <w:t>Intelligence</w:t>
            </w:r>
          </w:p>
        </w:tc>
        <w:tc>
          <w:tcPr>
            <w:tcW w:w="1133" w:type="dxa"/>
          </w:tcPr>
          <w:p w14:paraId="4497C592" w14:textId="77777777" w:rsidR="009B0494" w:rsidRDefault="007F4792" w:rsidP="009A260E">
            <w:pPr>
              <w:pStyle w:val="TableParagraph"/>
              <w:spacing w:before="0"/>
              <w:ind w:left="18"/>
            </w:pPr>
            <w:r>
              <w:t>3</w:t>
            </w:r>
          </w:p>
        </w:tc>
        <w:tc>
          <w:tcPr>
            <w:tcW w:w="1224" w:type="dxa"/>
          </w:tcPr>
          <w:p w14:paraId="4497C593" w14:textId="77777777" w:rsidR="009B0494" w:rsidRDefault="007F4792" w:rsidP="009A260E">
            <w:pPr>
              <w:pStyle w:val="TableParagraph"/>
              <w:spacing w:before="0"/>
              <w:ind w:left="222" w:right="207"/>
            </w:pPr>
            <w:r>
              <w:rPr>
                <w:spacing w:val="-5"/>
              </w:rPr>
              <w:t>20</w:t>
            </w:r>
          </w:p>
        </w:tc>
      </w:tr>
      <w:tr w:rsidR="009B0494" w14:paraId="4497C599" w14:textId="77777777">
        <w:trPr>
          <w:trHeight w:val="508"/>
        </w:trPr>
        <w:tc>
          <w:tcPr>
            <w:tcW w:w="1694" w:type="dxa"/>
          </w:tcPr>
          <w:p w14:paraId="4497C595" w14:textId="77777777" w:rsidR="009B0494" w:rsidRDefault="007F4792" w:rsidP="009A260E">
            <w:pPr>
              <w:pStyle w:val="TableParagraph"/>
              <w:spacing w:before="0"/>
              <w:ind w:left="144" w:right="130"/>
            </w:pPr>
            <w:r>
              <w:rPr>
                <w:spacing w:val="-2"/>
              </w:rPr>
              <w:t>CS311</w:t>
            </w:r>
          </w:p>
        </w:tc>
        <w:tc>
          <w:tcPr>
            <w:tcW w:w="4963" w:type="dxa"/>
          </w:tcPr>
          <w:p w14:paraId="4497C596" w14:textId="77777777" w:rsidR="009B0494" w:rsidRDefault="007F4792" w:rsidP="009A260E">
            <w:pPr>
              <w:pStyle w:val="TableParagraph"/>
              <w:spacing w:before="0" w:line="254" w:lineRule="exact"/>
              <w:jc w:val="left"/>
            </w:pPr>
            <w:r>
              <w:t>Programming</w:t>
            </w:r>
            <w:r>
              <w:rPr>
                <w:spacing w:val="-13"/>
              </w:rPr>
              <w:t xml:space="preserve"> </w:t>
            </w:r>
            <w:r>
              <w:t>Language</w:t>
            </w:r>
            <w:r>
              <w:rPr>
                <w:spacing w:val="-13"/>
              </w:rPr>
              <w:t xml:space="preserve"> </w:t>
            </w:r>
            <w:r>
              <w:t>Definition</w:t>
            </w:r>
            <w:r>
              <w:rPr>
                <w:spacing w:val="-8"/>
              </w:rPr>
              <w:t xml:space="preserve"> </w:t>
            </w:r>
            <w:r>
              <w:t xml:space="preserve">and </w:t>
            </w:r>
            <w:r>
              <w:rPr>
                <w:spacing w:val="-2"/>
              </w:rPr>
              <w:t>Implementation</w:t>
            </w:r>
          </w:p>
        </w:tc>
        <w:tc>
          <w:tcPr>
            <w:tcW w:w="1133" w:type="dxa"/>
          </w:tcPr>
          <w:p w14:paraId="4497C597" w14:textId="77777777" w:rsidR="009B0494" w:rsidRDefault="007F4792" w:rsidP="009A260E">
            <w:pPr>
              <w:pStyle w:val="TableParagraph"/>
              <w:spacing w:before="0"/>
              <w:ind w:left="18"/>
            </w:pPr>
            <w:r>
              <w:t>3</w:t>
            </w:r>
          </w:p>
        </w:tc>
        <w:tc>
          <w:tcPr>
            <w:tcW w:w="1224" w:type="dxa"/>
          </w:tcPr>
          <w:p w14:paraId="4497C598" w14:textId="77777777" w:rsidR="009B0494" w:rsidRDefault="007F4792" w:rsidP="009A260E">
            <w:pPr>
              <w:pStyle w:val="TableParagraph"/>
              <w:spacing w:before="0"/>
              <w:ind w:left="221" w:right="207"/>
            </w:pPr>
            <w:r>
              <w:rPr>
                <w:spacing w:val="-5"/>
              </w:rPr>
              <w:t>20</w:t>
            </w:r>
          </w:p>
        </w:tc>
      </w:tr>
      <w:tr w:rsidR="009B0494" w14:paraId="4497C59E" w14:textId="77777777">
        <w:trPr>
          <w:trHeight w:val="508"/>
        </w:trPr>
        <w:tc>
          <w:tcPr>
            <w:tcW w:w="1694" w:type="dxa"/>
          </w:tcPr>
          <w:p w14:paraId="4497C59A" w14:textId="77777777" w:rsidR="009B0494" w:rsidRDefault="007F4792" w:rsidP="009A260E">
            <w:pPr>
              <w:pStyle w:val="TableParagraph"/>
              <w:spacing w:before="0"/>
              <w:ind w:left="144" w:right="130"/>
            </w:pPr>
            <w:r>
              <w:rPr>
                <w:spacing w:val="-2"/>
              </w:rPr>
              <w:t>CS312</w:t>
            </w:r>
          </w:p>
        </w:tc>
        <w:tc>
          <w:tcPr>
            <w:tcW w:w="4963" w:type="dxa"/>
          </w:tcPr>
          <w:p w14:paraId="4497C59B" w14:textId="77777777" w:rsidR="009B0494" w:rsidRDefault="007F4792" w:rsidP="009A260E">
            <w:pPr>
              <w:pStyle w:val="TableParagraph"/>
              <w:spacing w:before="0"/>
              <w:jc w:val="left"/>
            </w:pPr>
            <w:r>
              <w:t>Web</w:t>
            </w:r>
            <w:r>
              <w:rPr>
                <w:spacing w:val="-5"/>
              </w:rPr>
              <w:t xml:space="preserve"> </w:t>
            </w:r>
            <w:r>
              <w:t>Applications</w:t>
            </w:r>
            <w:r>
              <w:rPr>
                <w:spacing w:val="-5"/>
              </w:rPr>
              <w:t xml:space="preserve"> </w:t>
            </w:r>
            <w:r>
              <w:rPr>
                <w:spacing w:val="-2"/>
              </w:rPr>
              <w:t>Development</w:t>
            </w:r>
          </w:p>
        </w:tc>
        <w:tc>
          <w:tcPr>
            <w:tcW w:w="1133" w:type="dxa"/>
          </w:tcPr>
          <w:p w14:paraId="4497C59C" w14:textId="77777777" w:rsidR="009B0494" w:rsidRDefault="007F4792" w:rsidP="009A260E">
            <w:pPr>
              <w:pStyle w:val="TableParagraph"/>
              <w:spacing w:before="0"/>
              <w:ind w:left="18"/>
            </w:pPr>
            <w:r>
              <w:t>3</w:t>
            </w:r>
          </w:p>
        </w:tc>
        <w:tc>
          <w:tcPr>
            <w:tcW w:w="1224" w:type="dxa"/>
          </w:tcPr>
          <w:p w14:paraId="4497C59D" w14:textId="77777777" w:rsidR="009B0494" w:rsidRDefault="007F4792" w:rsidP="009A260E">
            <w:pPr>
              <w:pStyle w:val="TableParagraph"/>
              <w:spacing w:before="0"/>
              <w:ind w:left="222" w:right="207"/>
            </w:pPr>
            <w:r>
              <w:rPr>
                <w:spacing w:val="-5"/>
              </w:rPr>
              <w:t>20</w:t>
            </w:r>
          </w:p>
        </w:tc>
      </w:tr>
      <w:tr w:rsidR="009B0494" w14:paraId="4497C5A3" w14:textId="77777777">
        <w:trPr>
          <w:trHeight w:val="513"/>
        </w:trPr>
        <w:tc>
          <w:tcPr>
            <w:tcW w:w="1694" w:type="dxa"/>
          </w:tcPr>
          <w:p w14:paraId="4497C59F" w14:textId="77777777" w:rsidR="009B0494" w:rsidRDefault="007F4792" w:rsidP="009A260E">
            <w:pPr>
              <w:pStyle w:val="TableParagraph"/>
              <w:spacing w:before="0"/>
              <w:ind w:left="144" w:right="130"/>
            </w:pPr>
            <w:r>
              <w:rPr>
                <w:spacing w:val="-2"/>
              </w:rPr>
              <w:t>CS316</w:t>
            </w:r>
          </w:p>
        </w:tc>
        <w:tc>
          <w:tcPr>
            <w:tcW w:w="4963" w:type="dxa"/>
          </w:tcPr>
          <w:p w14:paraId="4497C5A0" w14:textId="77777777" w:rsidR="009B0494" w:rsidRDefault="007F4792" w:rsidP="009A260E">
            <w:pPr>
              <w:pStyle w:val="TableParagraph"/>
              <w:spacing w:before="0"/>
              <w:jc w:val="left"/>
            </w:pPr>
            <w:r>
              <w:t>Functional</w:t>
            </w:r>
            <w:r>
              <w:rPr>
                <w:spacing w:val="-6"/>
              </w:rPr>
              <w:t xml:space="preserve"> </w:t>
            </w:r>
            <w:r>
              <w:rPr>
                <w:spacing w:val="-2"/>
              </w:rPr>
              <w:t>Programming</w:t>
            </w:r>
          </w:p>
        </w:tc>
        <w:tc>
          <w:tcPr>
            <w:tcW w:w="1133" w:type="dxa"/>
          </w:tcPr>
          <w:p w14:paraId="4497C5A1" w14:textId="77777777" w:rsidR="009B0494" w:rsidRDefault="007F4792" w:rsidP="009A260E">
            <w:pPr>
              <w:pStyle w:val="TableParagraph"/>
              <w:spacing w:before="0"/>
              <w:ind w:left="18"/>
            </w:pPr>
            <w:r>
              <w:t>3</w:t>
            </w:r>
          </w:p>
        </w:tc>
        <w:tc>
          <w:tcPr>
            <w:tcW w:w="1224" w:type="dxa"/>
          </w:tcPr>
          <w:p w14:paraId="4497C5A2" w14:textId="77777777" w:rsidR="009B0494" w:rsidRDefault="007F4792" w:rsidP="009A260E">
            <w:pPr>
              <w:pStyle w:val="TableParagraph"/>
              <w:spacing w:before="0"/>
              <w:ind w:left="222" w:right="207"/>
            </w:pPr>
            <w:r>
              <w:rPr>
                <w:spacing w:val="-5"/>
              </w:rPr>
              <w:t>20</w:t>
            </w:r>
          </w:p>
        </w:tc>
      </w:tr>
      <w:tr w:rsidR="009B0494" w14:paraId="4497C5A8" w14:textId="77777777">
        <w:trPr>
          <w:trHeight w:val="508"/>
        </w:trPr>
        <w:tc>
          <w:tcPr>
            <w:tcW w:w="1694" w:type="dxa"/>
          </w:tcPr>
          <w:p w14:paraId="4497C5A4" w14:textId="77777777" w:rsidR="009B0494" w:rsidRDefault="007F4792" w:rsidP="009A260E">
            <w:pPr>
              <w:pStyle w:val="TableParagraph"/>
              <w:spacing w:before="0"/>
              <w:ind w:left="144" w:right="130"/>
            </w:pPr>
            <w:r>
              <w:rPr>
                <w:spacing w:val="-2"/>
              </w:rPr>
              <w:t>CS317</w:t>
            </w:r>
          </w:p>
        </w:tc>
        <w:tc>
          <w:tcPr>
            <w:tcW w:w="4963" w:type="dxa"/>
          </w:tcPr>
          <w:p w14:paraId="4497C5A5" w14:textId="77777777" w:rsidR="009B0494" w:rsidRDefault="007F4792" w:rsidP="009A260E">
            <w:pPr>
              <w:pStyle w:val="TableParagraph"/>
              <w:spacing w:before="0"/>
              <w:jc w:val="left"/>
            </w:pPr>
            <w:r>
              <w:t>Mobile</w:t>
            </w:r>
            <w:r>
              <w:rPr>
                <w:spacing w:val="-5"/>
              </w:rPr>
              <w:t xml:space="preserve"> </w:t>
            </w:r>
            <w:r>
              <w:t xml:space="preserve">App </w:t>
            </w:r>
            <w:r>
              <w:rPr>
                <w:spacing w:val="-2"/>
              </w:rPr>
              <w:t>Development</w:t>
            </w:r>
          </w:p>
        </w:tc>
        <w:tc>
          <w:tcPr>
            <w:tcW w:w="1133" w:type="dxa"/>
          </w:tcPr>
          <w:p w14:paraId="4497C5A6" w14:textId="77777777" w:rsidR="009B0494" w:rsidRDefault="007F4792" w:rsidP="009A260E">
            <w:pPr>
              <w:pStyle w:val="TableParagraph"/>
              <w:spacing w:before="0"/>
              <w:ind w:left="18"/>
            </w:pPr>
            <w:r>
              <w:t>3</w:t>
            </w:r>
          </w:p>
        </w:tc>
        <w:tc>
          <w:tcPr>
            <w:tcW w:w="1224" w:type="dxa"/>
          </w:tcPr>
          <w:p w14:paraId="4497C5A7" w14:textId="77777777" w:rsidR="009B0494" w:rsidRDefault="007F4792" w:rsidP="009A260E">
            <w:pPr>
              <w:pStyle w:val="TableParagraph"/>
              <w:spacing w:before="0"/>
              <w:ind w:left="222" w:right="207"/>
            </w:pPr>
            <w:r>
              <w:rPr>
                <w:spacing w:val="-5"/>
              </w:rPr>
              <w:t>20</w:t>
            </w:r>
          </w:p>
        </w:tc>
      </w:tr>
    </w:tbl>
    <w:p w14:paraId="4497C5A9" w14:textId="77777777" w:rsidR="009B0494" w:rsidRDefault="009B0494" w:rsidP="009A260E">
      <w:pPr>
        <w:sectPr w:rsidR="009B0494">
          <w:pgSz w:w="11910" w:h="16840"/>
          <w:pgMar w:top="1340" w:right="820" w:bottom="1200" w:left="1260" w:header="0" w:footer="1008" w:gutter="0"/>
          <w:cols w:space="720"/>
        </w:sectPr>
      </w:pPr>
    </w:p>
    <w:p w14:paraId="4497C5AA" w14:textId="77777777" w:rsidR="009B0494" w:rsidRDefault="007F4792" w:rsidP="009A260E">
      <w:pPr>
        <w:ind w:left="180"/>
        <w:rPr>
          <w:b/>
        </w:rPr>
      </w:pPr>
      <w:r>
        <w:rPr>
          <w:b/>
          <w:u w:val="single"/>
        </w:rPr>
        <w:lastRenderedPageBreak/>
        <w:t>Industrial</w:t>
      </w:r>
      <w:r>
        <w:rPr>
          <w:b/>
          <w:spacing w:val="-2"/>
          <w:u w:val="single"/>
        </w:rPr>
        <w:t xml:space="preserve"> Placement</w:t>
      </w:r>
    </w:p>
    <w:p w14:paraId="4497C5AB" w14:textId="77777777" w:rsidR="009B0494" w:rsidRDefault="009B0494" w:rsidP="009A260E">
      <w:pPr>
        <w:pStyle w:val="BodyText"/>
        <w:rPr>
          <w:b/>
          <w:sz w:val="14"/>
        </w:rPr>
      </w:pPr>
    </w:p>
    <w:p w14:paraId="4497C5AC" w14:textId="77777777" w:rsidR="009B0494" w:rsidRDefault="007F4792" w:rsidP="009A260E">
      <w:pPr>
        <w:pStyle w:val="BodyText"/>
        <w:ind w:left="180" w:right="608"/>
      </w:pPr>
      <w:r>
        <w:t>Between the third and the fourth years of their study each student shall spend a period of approximately one year on work approved by the Programme Director; this shall constitute the</w:t>
      </w:r>
      <w:r>
        <w:rPr>
          <w:spacing w:val="-1"/>
        </w:rPr>
        <w:t xml:space="preserve"> </w:t>
      </w:r>
      <w:r>
        <w:t>module</w:t>
      </w:r>
      <w:r>
        <w:rPr>
          <w:spacing w:val="-1"/>
        </w:rPr>
        <w:t xml:space="preserve"> </w:t>
      </w:r>
      <w:r>
        <w:t>CS</w:t>
      </w:r>
      <w:r>
        <w:rPr>
          <w:spacing w:val="-1"/>
        </w:rPr>
        <w:t xml:space="preserve"> </w:t>
      </w:r>
      <w:r>
        <w:t>415 Industrial</w:t>
      </w:r>
      <w:r>
        <w:rPr>
          <w:spacing w:val="-4"/>
        </w:rPr>
        <w:t xml:space="preserve"> </w:t>
      </w:r>
      <w:r>
        <w:t xml:space="preserve">Placement. </w:t>
      </w:r>
      <w:proofErr w:type="gramStart"/>
      <w:r>
        <w:t>The</w:t>
      </w:r>
      <w:proofErr w:type="gramEnd"/>
      <w:r>
        <w:rPr>
          <w:spacing w:val="-1"/>
        </w:rPr>
        <w:t xml:space="preserve"> </w:t>
      </w:r>
      <w:r>
        <w:t>major part of this period</w:t>
      </w:r>
      <w:r>
        <w:rPr>
          <w:spacing w:val="-1"/>
        </w:rPr>
        <w:t xml:space="preserve"> </w:t>
      </w:r>
      <w:r>
        <w:t>will normally</w:t>
      </w:r>
      <w:r>
        <w:rPr>
          <w:spacing w:val="-3"/>
        </w:rPr>
        <w:t xml:space="preserve"> </w:t>
      </w:r>
      <w:r>
        <w:t>be</w:t>
      </w:r>
      <w:r>
        <w:rPr>
          <w:spacing w:val="-1"/>
        </w:rPr>
        <w:t xml:space="preserve"> </w:t>
      </w:r>
      <w:r>
        <w:t>spent in industry</w:t>
      </w:r>
      <w:r>
        <w:rPr>
          <w:spacing w:val="-7"/>
        </w:rPr>
        <w:t xml:space="preserve"> </w:t>
      </w:r>
      <w:r>
        <w:t>and</w:t>
      </w:r>
      <w:r>
        <w:rPr>
          <w:spacing w:val="-5"/>
        </w:rPr>
        <w:t xml:space="preserve"> </w:t>
      </w:r>
      <w:r>
        <w:t>a report</w:t>
      </w:r>
      <w:r>
        <w:rPr>
          <w:spacing w:val="-6"/>
        </w:rPr>
        <w:t xml:space="preserve"> </w:t>
      </w:r>
      <w:r>
        <w:t>on the work</w:t>
      </w:r>
      <w:r>
        <w:rPr>
          <w:spacing w:val="-2"/>
        </w:rPr>
        <w:t xml:space="preserve"> </w:t>
      </w:r>
      <w:r>
        <w:t>performed</w:t>
      </w:r>
      <w:r>
        <w:rPr>
          <w:spacing w:val="-5"/>
        </w:rPr>
        <w:t xml:space="preserve"> </w:t>
      </w:r>
      <w:r>
        <w:t>must</w:t>
      </w:r>
      <w:r>
        <w:rPr>
          <w:spacing w:val="-1"/>
        </w:rPr>
        <w:t xml:space="preserve"> </w:t>
      </w:r>
      <w:r>
        <w:t>be submitted</w:t>
      </w:r>
      <w:r>
        <w:rPr>
          <w:spacing w:val="-5"/>
        </w:rPr>
        <w:t xml:space="preserve"> </w:t>
      </w:r>
      <w:r>
        <w:t>to</w:t>
      </w:r>
      <w:r>
        <w:rPr>
          <w:spacing w:val="-5"/>
        </w:rPr>
        <w:t xml:space="preserve"> </w:t>
      </w:r>
      <w:r>
        <w:t>the</w:t>
      </w:r>
      <w:r>
        <w:rPr>
          <w:spacing w:val="-5"/>
        </w:rPr>
        <w:t xml:space="preserve"> </w:t>
      </w:r>
      <w:r>
        <w:t>Programme Director by the end of the first week of the first semester of the final year.</w:t>
      </w:r>
      <w:r>
        <w:rPr>
          <w:spacing w:val="72"/>
        </w:rPr>
        <w:t xml:space="preserve"> </w:t>
      </w:r>
      <w:r>
        <w:t>This report shall count for 20 credits at Level 4.</w:t>
      </w:r>
    </w:p>
    <w:p w14:paraId="4497C5AD" w14:textId="77777777" w:rsidR="009B0494" w:rsidRDefault="009B0494" w:rsidP="009A260E">
      <w:pPr>
        <w:pStyle w:val="BodyText"/>
      </w:pPr>
    </w:p>
    <w:p w14:paraId="4497C5AE"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C5AF" w14:textId="77777777" w:rsidR="009B0494" w:rsidRDefault="009B0494" w:rsidP="009A260E">
      <w:pPr>
        <w:pStyle w:val="BodyText"/>
        <w:rPr>
          <w:b/>
          <w:sz w:val="13"/>
        </w:rPr>
      </w:pPr>
    </w:p>
    <w:p w14:paraId="4497C5B0" w14:textId="77777777" w:rsidR="009B0494" w:rsidRDefault="007F4792" w:rsidP="009A260E">
      <w:pPr>
        <w:pStyle w:val="BodyText"/>
        <w:ind w:left="180"/>
      </w:pPr>
      <w:r>
        <w:t>All</w:t>
      </w:r>
      <w:r>
        <w:rPr>
          <w:spacing w:val="-5"/>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3"/>
        </w:rPr>
        <w:t xml:space="preserve"> </w:t>
      </w:r>
      <w:r>
        <w:t>amounting</w:t>
      </w:r>
      <w:r>
        <w:rPr>
          <w:spacing w:val="-2"/>
        </w:rPr>
        <w:t xml:space="preserve"> </w:t>
      </w:r>
      <w:r>
        <w:t>to</w:t>
      </w:r>
      <w:r>
        <w:rPr>
          <w:spacing w:val="-1"/>
        </w:rPr>
        <w:t xml:space="preserve"> </w:t>
      </w:r>
      <w:r>
        <w:t>120</w:t>
      </w:r>
      <w:r>
        <w:rPr>
          <w:spacing w:val="-6"/>
        </w:rPr>
        <w:t xml:space="preserve"> </w:t>
      </w:r>
      <w:r>
        <w:t>credits</w:t>
      </w:r>
      <w:r>
        <w:rPr>
          <w:spacing w:val="-4"/>
        </w:rPr>
        <w:t xml:space="preserve"> </w:t>
      </w:r>
      <w:r>
        <w:t>as</w:t>
      </w:r>
      <w:r>
        <w:rPr>
          <w:spacing w:val="-7"/>
        </w:rPr>
        <w:t xml:space="preserve"> </w:t>
      </w:r>
      <w:r>
        <w:rPr>
          <w:spacing w:val="-2"/>
        </w:rPr>
        <w:t>follows:</w:t>
      </w:r>
    </w:p>
    <w:p w14:paraId="4497C5B1" w14:textId="77777777" w:rsidR="009B0494" w:rsidRDefault="009B0494" w:rsidP="009A260E">
      <w:pPr>
        <w:pStyle w:val="BodyText"/>
      </w:pPr>
    </w:p>
    <w:p w14:paraId="4497C5B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5B3"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5B8" w14:textId="77777777">
        <w:trPr>
          <w:trHeight w:val="513"/>
        </w:trPr>
        <w:tc>
          <w:tcPr>
            <w:tcW w:w="1694" w:type="dxa"/>
          </w:tcPr>
          <w:p w14:paraId="4497C5B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5B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5B6" w14:textId="77777777" w:rsidR="009B0494" w:rsidRDefault="007F4792" w:rsidP="009A260E">
            <w:pPr>
              <w:pStyle w:val="TableParagraph"/>
              <w:spacing w:before="0"/>
              <w:ind w:left="266" w:right="246"/>
              <w:rPr>
                <w:b/>
              </w:rPr>
            </w:pPr>
            <w:r>
              <w:rPr>
                <w:b/>
                <w:spacing w:val="-4"/>
              </w:rPr>
              <w:t>Level</w:t>
            </w:r>
          </w:p>
        </w:tc>
        <w:tc>
          <w:tcPr>
            <w:tcW w:w="1224" w:type="dxa"/>
          </w:tcPr>
          <w:p w14:paraId="4497C5B7" w14:textId="77777777" w:rsidR="009B0494" w:rsidRDefault="007F4792" w:rsidP="009A260E">
            <w:pPr>
              <w:pStyle w:val="TableParagraph"/>
              <w:spacing w:before="0"/>
              <w:ind w:left="222" w:right="207"/>
              <w:rPr>
                <w:b/>
              </w:rPr>
            </w:pPr>
            <w:r>
              <w:rPr>
                <w:b/>
                <w:spacing w:val="-2"/>
              </w:rPr>
              <w:t>Credits</w:t>
            </w:r>
          </w:p>
        </w:tc>
      </w:tr>
      <w:tr w:rsidR="009B0494" w14:paraId="4497C5BD" w14:textId="77777777">
        <w:trPr>
          <w:trHeight w:val="508"/>
        </w:trPr>
        <w:tc>
          <w:tcPr>
            <w:tcW w:w="1694" w:type="dxa"/>
          </w:tcPr>
          <w:p w14:paraId="4497C5B9" w14:textId="77777777" w:rsidR="009B0494" w:rsidRDefault="007F4792" w:rsidP="009A260E">
            <w:pPr>
              <w:pStyle w:val="TableParagraph"/>
              <w:spacing w:before="0"/>
              <w:ind w:left="144" w:right="130"/>
            </w:pPr>
            <w:r>
              <w:rPr>
                <w:spacing w:val="-2"/>
              </w:rPr>
              <w:t>CS420</w:t>
            </w:r>
          </w:p>
        </w:tc>
        <w:tc>
          <w:tcPr>
            <w:tcW w:w="4963" w:type="dxa"/>
          </w:tcPr>
          <w:p w14:paraId="4497C5BA" w14:textId="77777777" w:rsidR="009B0494" w:rsidRDefault="007F4792" w:rsidP="009A260E">
            <w:pPr>
              <w:pStyle w:val="TableParagraph"/>
              <w:spacing w:before="0"/>
              <w:jc w:val="left"/>
            </w:pPr>
            <w:r>
              <w:t>Software</w:t>
            </w:r>
            <w:r>
              <w:rPr>
                <w:spacing w:val="-6"/>
              </w:rPr>
              <w:t xml:space="preserve"> </w:t>
            </w:r>
            <w:r>
              <w:rPr>
                <w:spacing w:val="-2"/>
              </w:rPr>
              <w:t>Engineering*</w:t>
            </w:r>
          </w:p>
        </w:tc>
        <w:tc>
          <w:tcPr>
            <w:tcW w:w="1133" w:type="dxa"/>
          </w:tcPr>
          <w:p w14:paraId="4497C5BB" w14:textId="77777777" w:rsidR="009B0494" w:rsidRDefault="007F4792" w:rsidP="009A260E">
            <w:pPr>
              <w:pStyle w:val="TableParagraph"/>
              <w:spacing w:before="0"/>
              <w:ind w:left="18"/>
            </w:pPr>
            <w:r>
              <w:t>4</w:t>
            </w:r>
          </w:p>
        </w:tc>
        <w:tc>
          <w:tcPr>
            <w:tcW w:w="1224" w:type="dxa"/>
          </w:tcPr>
          <w:p w14:paraId="4497C5BC" w14:textId="77777777" w:rsidR="009B0494" w:rsidRDefault="007F4792" w:rsidP="009A260E">
            <w:pPr>
              <w:pStyle w:val="TableParagraph"/>
              <w:spacing w:before="0"/>
              <w:ind w:left="222" w:right="207"/>
            </w:pPr>
            <w:r>
              <w:rPr>
                <w:spacing w:val="-5"/>
              </w:rPr>
              <w:t>80</w:t>
            </w:r>
          </w:p>
        </w:tc>
      </w:tr>
      <w:tr w:rsidR="009B0494" w14:paraId="4497C5C2" w14:textId="77777777">
        <w:trPr>
          <w:trHeight w:val="508"/>
        </w:trPr>
        <w:tc>
          <w:tcPr>
            <w:tcW w:w="1694" w:type="dxa"/>
          </w:tcPr>
          <w:p w14:paraId="4497C5BE" w14:textId="77777777" w:rsidR="009B0494" w:rsidRDefault="007F4792" w:rsidP="009A260E">
            <w:pPr>
              <w:pStyle w:val="TableParagraph"/>
              <w:spacing w:before="0"/>
              <w:ind w:left="144" w:right="130"/>
            </w:pPr>
            <w:r>
              <w:rPr>
                <w:spacing w:val="-2"/>
              </w:rPr>
              <w:t>CS408</w:t>
            </w:r>
          </w:p>
        </w:tc>
        <w:tc>
          <w:tcPr>
            <w:tcW w:w="4963" w:type="dxa"/>
          </w:tcPr>
          <w:p w14:paraId="4497C5BF" w14:textId="77777777" w:rsidR="009B0494" w:rsidRDefault="007F4792" w:rsidP="009A260E">
            <w:pPr>
              <w:pStyle w:val="TableParagraph"/>
              <w:spacing w:before="0"/>
              <w:jc w:val="left"/>
            </w:pPr>
            <w:r>
              <w:t>Individual</w:t>
            </w:r>
            <w:r>
              <w:rPr>
                <w:spacing w:val="-6"/>
              </w:rPr>
              <w:t xml:space="preserve"> </w:t>
            </w:r>
            <w:r>
              <w:rPr>
                <w:spacing w:val="-2"/>
              </w:rPr>
              <w:t>Project</w:t>
            </w:r>
          </w:p>
        </w:tc>
        <w:tc>
          <w:tcPr>
            <w:tcW w:w="1133" w:type="dxa"/>
          </w:tcPr>
          <w:p w14:paraId="4497C5C0" w14:textId="77777777" w:rsidR="009B0494" w:rsidRDefault="007F4792" w:rsidP="009A260E">
            <w:pPr>
              <w:pStyle w:val="TableParagraph"/>
              <w:spacing w:before="0"/>
              <w:ind w:left="18"/>
            </w:pPr>
            <w:r>
              <w:t>4</w:t>
            </w:r>
          </w:p>
        </w:tc>
        <w:tc>
          <w:tcPr>
            <w:tcW w:w="1224" w:type="dxa"/>
          </w:tcPr>
          <w:p w14:paraId="4497C5C1" w14:textId="77777777" w:rsidR="009B0494" w:rsidRDefault="007F4792" w:rsidP="009A260E">
            <w:pPr>
              <w:pStyle w:val="TableParagraph"/>
              <w:spacing w:before="0"/>
              <w:ind w:left="222" w:right="207"/>
            </w:pPr>
            <w:r>
              <w:rPr>
                <w:spacing w:val="-5"/>
              </w:rPr>
              <w:t>40</w:t>
            </w:r>
          </w:p>
        </w:tc>
      </w:tr>
    </w:tbl>
    <w:p w14:paraId="4497C5C3" w14:textId="77777777" w:rsidR="009B0494" w:rsidRDefault="009B0494" w:rsidP="009A260E">
      <w:pPr>
        <w:pStyle w:val="BodyText"/>
        <w:rPr>
          <w:b/>
        </w:rPr>
      </w:pPr>
    </w:p>
    <w:p w14:paraId="4497C5C4" w14:textId="77777777" w:rsidR="009B0494" w:rsidRDefault="007F4792" w:rsidP="009A260E">
      <w:pPr>
        <w:pStyle w:val="BodyText"/>
        <w:ind w:left="180" w:right="608"/>
      </w:pPr>
      <w:r>
        <w:t>*CS420</w:t>
      </w:r>
      <w:r>
        <w:rPr>
          <w:spacing w:val="-6"/>
        </w:rPr>
        <w:t xml:space="preserve"> </w:t>
      </w:r>
      <w:r>
        <w:t>Software</w:t>
      </w:r>
      <w:r>
        <w:rPr>
          <w:spacing w:val="-6"/>
        </w:rPr>
        <w:t xml:space="preserve"> </w:t>
      </w:r>
      <w:r>
        <w:t>Engineering</w:t>
      </w:r>
      <w:r>
        <w:rPr>
          <w:spacing w:val="-6"/>
        </w:rPr>
        <w:t xml:space="preserve"> </w:t>
      </w:r>
      <w:r>
        <w:t>comprises</w:t>
      </w:r>
      <w:r>
        <w:rPr>
          <w:spacing w:val="-3"/>
        </w:rPr>
        <w:t xml:space="preserve"> </w:t>
      </w:r>
      <w:r>
        <w:t>of</w:t>
      </w:r>
      <w:r>
        <w:rPr>
          <w:spacing w:val="-2"/>
        </w:rPr>
        <w:t xml:space="preserve"> </w:t>
      </w:r>
      <w:r>
        <w:t>CS409</w:t>
      </w:r>
      <w:r>
        <w:rPr>
          <w:spacing w:val="-1"/>
        </w:rPr>
        <w:t xml:space="preserve"> </w:t>
      </w:r>
      <w:r>
        <w:t>Software</w:t>
      </w:r>
      <w:r>
        <w:rPr>
          <w:spacing w:val="-5"/>
        </w:rPr>
        <w:t xml:space="preserve"> </w:t>
      </w:r>
      <w:r>
        <w:t>Architecture</w:t>
      </w:r>
      <w:r>
        <w:rPr>
          <w:spacing w:val="-1"/>
        </w:rPr>
        <w:t xml:space="preserve"> </w:t>
      </w:r>
      <w:r>
        <w:t>and</w:t>
      </w:r>
      <w:r>
        <w:rPr>
          <w:spacing w:val="-1"/>
        </w:rPr>
        <w:t xml:space="preserve"> </w:t>
      </w:r>
      <w:r>
        <w:t>Design</w:t>
      </w:r>
      <w:r>
        <w:rPr>
          <w:spacing w:val="-1"/>
        </w:rPr>
        <w:t xml:space="preserve"> </w:t>
      </w:r>
      <w:r>
        <w:t xml:space="preserve">(20 credits) and CS407 Computer Security (20 credits) together with 40 credits of optional </w:t>
      </w:r>
      <w:r>
        <w:rPr>
          <w:spacing w:val="-2"/>
        </w:rPr>
        <w:t>modules.</w:t>
      </w:r>
    </w:p>
    <w:p w14:paraId="4497C5C5" w14:textId="77777777" w:rsidR="009B0494" w:rsidRDefault="009B0494" w:rsidP="009A260E">
      <w:pPr>
        <w:pStyle w:val="BodyText"/>
      </w:pPr>
    </w:p>
    <w:p w14:paraId="4497C5C6" w14:textId="77777777" w:rsidR="009B0494" w:rsidRDefault="007F4792" w:rsidP="009A260E">
      <w:pPr>
        <w:pStyle w:val="Heading1"/>
        <w:ind w:left="180"/>
      </w:pPr>
      <w:r>
        <w:rPr>
          <w:u w:val="single"/>
        </w:rPr>
        <w:t>CS420</w:t>
      </w:r>
      <w:r>
        <w:rPr>
          <w:spacing w:val="-8"/>
          <w:u w:val="single"/>
        </w:rPr>
        <w:t xml:space="preserve"> </w:t>
      </w:r>
      <w:r>
        <w:rPr>
          <w:u w:val="single"/>
        </w:rPr>
        <w:t>Software</w:t>
      </w:r>
      <w:r>
        <w:rPr>
          <w:spacing w:val="-2"/>
          <w:u w:val="single"/>
        </w:rPr>
        <w:t xml:space="preserve"> </w:t>
      </w:r>
      <w:r>
        <w:rPr>
          <w:u w:val="single"/>
        </w:rPr>
        <w:t>Engineering</w:t>
      </w:r>
      <w:r>
        <w:rPr>
          <w:spacing w:val="-9"/>
          <w:u w:val="single"/>
        </w:rPr>
        <w:t xml:space="preserve"> </w:t>
      </w:r>
      <w:r>
        <w:rPr>
          <w:u w:val="single"/>
        </w:rPr>
        <w:t>Optional</w:t>
      </w:r>
      <w:r>
        <w:rPr>
          <w:spacing w:val="-3"/>
          <w:u w:val="single"/>
        </w:rPr>
        <w:t xml:space="preserve"> </w:t>
      </w:r>
      <w:r>
        <w:rPr>
          <w:spacing w:val="-2"/>
          <w:u w:val="single"/>
        </w:rPr>
        <w:t>Modules</w:t>
      </w:r>
    </w:p>
    <w:p w14:paraId="4497C5C7"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5CC" w14:textId="77777777">
        <w:trPr>
          <w:trHeight w:val="513"/>
        </w:trPr>
        <w:tc>
          <w:tcPr>
            <w:tcW w:w="1694" w:type="dxa"/>
          </w:tcPr>
          <w:p w14:paraId="4497C5C8"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5C9"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5CA" w14:textId="77777777" w:rsidR="009B0494" w:rsidRDefault="007F4792" w:rsidP="009A260E">
            <w:pPr>
              <w:pStyle w:val="TableParagraph"/>
              <w:spacing w:before="0"/>
              <w:ind w:left="266" w:right="246"/>
              <w:rPr>
                <w:b/>
              </w:rPr>
            </w:pPr>
            <w:r>
              <w:rPr>
                <w:b/>
                <w:spacing w:val="-4"/>
              </w:rPr>
              <w:t>Level</w:t>
            </w:r>
          </w:p>
        </w:tc>
        <w:tc>
          <w:tcPr>
            <w:tcW w:w="1224" w:type="dxa"/>
          </w:tcPr>
          <w:p w14:paraId="4497C5CB" w14:textId="77777777" w:rsidR="009B0494" w:rsidRDefault="007F4792" w:rsidP="009A260E">
            <w:pPr>
              <w:pStyle w:val="TableParagraph"/>
              <w:spacing w:before="0"/>
              <w:ind w:left="222" w:right="207"/>
              <w:rPr>
                <w:b/>
              </w:rPr>
            </w:pPr>
            <w:r>
              <w:rPr>
                <w:b/>
                <w:spacing w:val="-2"/>
              </w:rPr>
              <w:t>Credits</w:t>
            </w:r>
          </w:p>
        </w:tc>
      </w:tr>
      <w:tr w:rsidR="009B0494" w14:paraId="4497C5D1" w14:textId="77777777">
        <w:trPr>
          <w:trHeight w:val="508"/>
        </w:trPr>
        <w:tc>
          <w:tcPr>
            <w:tcW w:w="1694" w:type="dxa"/>
          </w:tcPr>
          <w:p w14:paraId="4497C5CD" w14:textId="77777777" w:rsidR="009B0494" w:rsidRDefault="007F4792" w:rsidP="009A260E">
            <w:pPr>
              <w:pStyle w:val="TableParagraph"/>
              <w:spacing w:before="0"/>
              <w:ind w:left="144" w:right="130"/>
            </w:pPr>
            <w:r>
              <w:rPr>
                <w:spacing w:val="-2"/>
              </w:rPr>
              <w:t>CS410</w:t>
            </w:r>
          </w:p>
        </w:tc>
        <w:tc>
          <w:tcPr>
            <w:tcW w:w="4963" w:type="dxa"/>
          </w:tcPr>
          <w:p w14:paraId="4497C5CE" w14:textId="77777777" w:rsidR="009B0494" w:rsidRDefault="007F4792" w:rsidP="009A260E">
            <w:pPr>
              <w:pStyle w:val="TableParagraph"/>
              <w:spacing w:before="0"/>
              <w:jc w:val="left"/>
            </w:pPr>
            <w:r>
              <w:t>Advanced</w:t>
            </w:r>
            <w:r>
              <w:rPr>
                <w:spacing w:val="-5"/>
              </w:rPr>
              <w:t xml:space="preserve"> </w:t>
            </w:r>
            <w:r>
              <w:t>Functional</w:t>
            </w:r>
            <w:r>
              <w:rPr>
                <w:spacing w:val="-12"/>
              </w:rPr>
              <w:t xml:space="preserve"> </w:t>
            </w:r>
            <w:r>
              <w:rPr>
                <w:spacing w:val="-2"/>
              </w:rPr>
              <w:t>Programming</w:t>
            </w:r>
          </w:p>
        </w:tc>
        <w:tc>
          <w:tcPr>
            <w:tcW w:w="1133" w:type="dxa"/>
          </w:tcPr>
          <w:p w14:paraId="4497C5CF" w14:textId="77777777" w:rsidR="009B0494" w:rsidRDefault="007F4792" w:rsidP="009A260E">
            <w:pPr>
              <w:pStyle w:val="TableParagraph"/>
              <w:spacing w:before="0"/>
              <w:ind w:left="18"/>
            </w:pPr>
            <w:r>
              <w:t>4</w:t>
            </w:r>
          </w:p>
        </w:tc>
        <w:tc>
          <w:tcPr>
            <w:tcW w:w="1224" w:type="dxa"/>
          </w:tcPr>
          <w:p w14:paraId="4497C5D0" w14:textId="77777777" w:rsidR="009B0494" w:rsidRDefault="007F4792" w:rsidP="009A260E">
            <w:pPr>
              <w:pStyle w:val="TableParagraph"/>
              <w:spacing w:before="0"/>
              <w:ind w:left="221" w:right="207"/>
            </w:pPr>
            <w:r>
              <w:rPr>
                <w:spacing w:val="-5"/>
              </w:rPr>
              <w:t>20</w:t>
            </w:r>
          </w:p>
        </w:tc>
      </w:tr>
      <w:tr w:rsidR="009B0494" w14:paraId="4497C5D6" w14:textId="77777777">
        <w:trPr>
          <w:trHeight w:val="508"/>
        </w:trPr>
        <w:tc>
          <w:tcPr>
            <w:tcW w:w="1694" w:type="dxa"/>
          </w:tcPr>
          <w:p w14:paraId="4497C5D2" w14:textId="77777777" w:rsidR="009B0494" w:rsidRDefault="007F4792" w:rsidP="009A260E">
            <w:pPr>
              <w:pStyle w:val="TableParagraph"/>
              <w:spacing w:before="0"/>
              <w:ind w:left="144" w:right="130"/>
            </w:pPr>
            <w:r>
              <w:rPr>
                <w:spacing w:val="-2"/>
              </w:rPr>
              <w:t>CS411</w:t>
            </w:r>
          </w:p>
        </w:tc>
        <w:tc>
          <w:tcPr>
            <w:tcW w:w="4963" w:type="dxa"/>
          </w:tcPr>
          <w:p w14:paraId="4497C5D3" w14:textId="77777777" w:rsidR="009B0494" w:rsidRDefault="007F4792" w:rsidP="009A260E">
            <w:pPr>
              <w:pStyle w:val="TableParagraph"/>
              <w:spacing w:before="0"/>
              <w:jc w:val="left"/>
            </w:pPr>
            <w:r>
              <w:t>Theory</w:t>
            </w:r>
            <w:r>
              <w:rPr>
                <w:spacing w:val="-1"/>
              </w:rPr>
              <w:t xml:space="preserve"> </w:t>
            </w:r>
            <w:r>
              <w:t>of</w:t>
            </w:r>
            <w:r>
              <w:rPr>
                <w:spacing w:val="-4"/>
              </w:rPr>
              <w:t xml:space="preserve"> </w:t>
            </w:r>
            <w:r>
              <w:rPr>
                <w:spacing w:val="-2"/>
              </w:rPr>
              <w:t>Computation</w:t>
            </w:r>
          </w:p>
        </w:tc>
        <w:tc>
          <w:tcPr>
            <w:tcW w:w="1133" w:type="dxa"/>
          </w:tcPr>
          <w:p w14:paraId="4497C5D4" w14:textId="77777777" w:rsidR="009B0494" w:rsidRDefault="007F4792" w:rsidP="009A260E">
            <w:pPr>
              <w:pStyle w:val="TableParagraph"/>
              <w:spacing w:before="0"/>
              <w:ind w:left="18"/>
            </w:pPr>
            <w:r>
              <w:t>4</w:t>
            </w:r>
          </w:p>
        </w:tc>
        <w:tc>
          <w:tcPr>
            <w:tcW w:w="1224" w:type="dxa"/>
          </w:tcPr>
          <w:p w14:paraId="4497C5D5" w14:textId="77777777" w:rsidR="009B0494" w:rsidRDefault="007F4792" w:rsidP="009A260E">
            <w:pPr>
              <w:pStyle w:val="TableParagraph"/>
              <w:spacing w:before="0"/>
              <w:ind w:left="221" w:right="207"/>
            </w:pPr>
            <w:r>
              <w:rPr>
                <w:spacing w:val="-5"/>
              </w:rPr>
              <w:t>20</w:t>
            </w:r>
          </w:p>
        </w:tc>
      </w:tr>
      <w:tr w:rsidR="009B0494" w14:paraId="4497C5DB" w14:textId="77777777">
        <w:trPr>
          <w:trHeight w:val="513"/>
        </w:trPr>
        <w:tc>
          <w:tcPr>
            <w:tcW w:w="1694" w:type="dxa"/>
          </w:tcPr>
          <w:p w14:paraId="4497C5D7" w14:textId="77777777" w:rsidR="009B0494" w:rsidRDefault="007F4792" w:rsidP="009A260E">
            <w:pPr>
              <w:pStyle w:val="TableParagraph"/>
              <w:spacing w:before="0"/>
              <w:ind w:left="144" w:right="130"/>
            </w:pPr>
            <w:r>
              <w:rPr>
                <w:spacing w:val="-2"/>
              </w:rPr>
              <w:t>CS412</w:t>
            </w:r>
          </w:p>
        </w:tc>
        <w:tc>
          <w:tcPr>
            <w:tcW w:w="4963" w:type="dxa"/>
          </w:tcPr>
          <w:p w14:paraId="4497C5D8" w14:textId="77777777" w:rsidR="009B0494" w:rsidRDefault="007F4792" w:rsidP="009A260E">
            <w:pPr>
              <w:pStyle w:val="TableParagraph"/>
              <w:spacing w:before="0"/>
              <w:jc w:val="left"/>
            </w:pPr>
            <w:r>
              <w:t>Information</w:t>
            </w:r>
            <w:r>
              <w:rPr>
                <w:spacing w:val="-3"/>
              </w:rPr>
              <w:t xml:space="preserve"> </w:t>
            </w:r>
            <w:r>
              <w:t>Access</w:t>
            </w:r>
            <w:r>
              <w:rPr>
                <w:spacing w:val="-8"/>
              </w:rPr>
              <w:t xml:space="preserve"> </w:t>
            </w:r>
            <w:r>
              <w:t>and</w:t>
            </w:r>
            <w:r>
              <w:rPr>
                <w:spacing w:val="-2"/>
              </w:rPr>
              <w:t xml:space="preserve"> Mining</w:t>
            </w:r>
          </w:p>
        </w:tc>
        <w:tc>
          <w:tcPr>
            <w:tcW w:w="1133" w:type="dxa"/>
          </w:tcPr>
          <w:p w14:paraId="4497C5D9" w14:textId="77777777" w:rsidR="009B0494" w:rsidRDefault="007F4792" w:rsidP="009A260E">
            <w:pPr>
              <w:pStyle w:val="TableParagraph"/>
              <w:spacing w:before="0"/>
              <w:ind w:left="18"/>
            </w:pPr>
            <w:r>
              <w:t>4</w:t>
            </w:r>
          </w:p>
        </w:tc>
        <w:tc>
          <w:tcPr>
            <w:tcW w:w="1224" w:type="dxa"/>
          </w:tcPr>
          <w:p w14:paraId="4497C5DA" w14:textId="77777777" w:rsidR="009B0494" w:rsidRDefault="007F4792" w:rsidP="009A260E">
            <w:pPr>
              <w:pStyle w:val="TableParagraph"/>
              <w:spacing w:before="0"/>
              <w:ind w:left="221" w:right="207"/>
            </w:pPr>
            <w:r>
              <w:rPr>
                <w:spacing w:val="-5"/>
              </w:rPr>
              <w:t>20</w:t>
            </w:r>
          </w:p>
        </w:tc>
      </w:tr>
      <w:tr w:rsidR="009B0494" w14:paraId="4497C5E0" w14:textId="77777777">
        <w:trPr>
          <w:trHeight w:val="508"/>
        </w:trPr>
        <w:tc>
          <w:tcPr>
            <w:tcW w:w="1694" w:type="dxa"/>
          </w:tcPr>
          <w:p w14:paraId="4497C5DC" w14:textId="77777777" w:rsidR="009B0494" w:rsidRDefault="007F4792" w:rsidP="009A260E">
            <w:pPr>
              <w:pStyle w:val="TableParagraph"/>
              <w:spacing w:before="0"/>
              <w:ind w:left="144" w:right="130"/>
            </w:pPr>
            <w:r>
              <w:rPr>
                <w:spacing w:val="-2"/>
              </w:rPr>
              <w:t>CS414</w:t>
            </w:r>
          </w:p>
        </w:tc>
        <w:tc>
          <w:tcPr>
            <w:tcW w:w="4963" w:type="dxa"/>
          </w:tcPr>
          <w:p w14:paraId="4497C5DD" w14:textId="77777777" w:rsidR="009B0494" w:rsidRDefault="007F4792" w:rsidP="009A260E">
            <w:pPr>
              <w:pStyle w:val="TableParagraph"/>
              <w:spacing w:before="0"/>
              <w:jc w:val="left"/>
            </w:pPr>
            <w:r>
              <w:t>Digital</w:t>
            </w:r>
            <w:r>
              <w:rPr>
                <w:spacing w:val="-2"/>
              </w:rPr>
              <w:t xml:space="preserve"> Forensics</w:t>
            </w:r>
          </w:p>
        </w:tc>
        <w:tc>
          <w:tcPr>
            <w:tcW w:w="1133" w:type="dxa"/>
          </w:tcPr>
          <w:p w14:paraId="4497C5DE" w14:textId="77777777" w:rsidR="009B0494" w:rsidRDefault="007F4792" w:rsidP="009A260E">
            <w:pPr>
              <w:pStyle w:val="TableParagraph"/>
              <w:spacing w:before="0"/>
              <w:ind w:left="18"/>
            </w:pPr>
            <w:r>
              <w:t>4</w:t>
            </w:r>
          </w:p>
        </w:tc>
        <w:tc>
          <w:tcPr>
            <w:tcW w:w="1224" w:type="dxa"/>
          </w:tcPr>
          <w:p w14:paraId="4497C5DF" w14:textId="77777777" w:rsidR="009B0494" w:rsidRDefault="007F4792" w:rsidP="009A260E">
            <w:pPr>
              <w:pStyle w:val="TableParagraph"/>
              <w:spacing w:before="0"/>
              <w:ind w:left="222" w:right="207"/>
            </w:pPr>
            <w:r>
              <w:rPr>
                <w:spacing w:val="-5"/>
              </w:rPr>
              <w:t>20</w:t>
            </w:r>
          </w:p>
        </w:tc>
      </w:tr>
      <w:tr w:rsidR="009B0494" w14:paraId="4497C5E5" w14:textId="77777777">
        <w:trPr>
          <w:trHeight w:val="508"/>
        </w:trPr>
        <w:tc>
          <w:tcPr>
            <w:tcW w:w="1694" w:type="dxa"/>
          </w:tcPr>
          <w:p w14:paraId="4497C5E1" w14:textId="77777777" w:rsidR="009B0494" w:rsidRDefault="007F4792" w:rsidP="009A260E">
            <w:pPr>
              <w:pStyle w:val="TableParagraph"/>
              <w:spacing w:before="0"/>
              <w:ind w:left="141" w:right="132"/>
            </w:pPr>
            <w:r>
              <w:rPr>
                <w:spacing w:val="-2"/>
              </w:rPr>
              <w:t>MS418</w:t>
            </w:r>
          </w:p>
        </w:tc>
        <w:tc>
          <w:tcPr>
            <w:tcW w:w="4963" w:type="dxa"/>
          </w:tcPr>
          <w:p w14:paraId="4497C5E2" w14:textId="77777777" w:rsidR="009B0494" w:rsidRDefault="007F4792" w:rsidP="009A260E">
            <w:pPr>
              <w:pStyle w:val="TableParagraph"/>
              <w:spacing w:before="0"/>
              <w:jc w:val="left"/>
            </w:pPr>
            <w:r>
              <w:t>Project</w:t>
            </w:r>
            <w:r>
              <w:rPr>
                <w:spacing w:val="-5"/>
              </w:rPr>
              <w:t xml:space="preserve"> </w:t>
            </w:r>
            <w:r>
              <w:rPr>
                <w:spacing w:val="-2"/>
              </w:rPr>
              <w:t>Management</w:t>
            </w:r>
          </w:p>
        </w:tc>
        <w:tc>
          <w:tcPr>
            <w:tcW w:w="1133" w:type="dxa"/>
          </w:tcPr>
          <w:p w14:paraId="4497C5E3" w14:textId="77777777" w:rsidR="009B0494" w:rsidRDefault="007F4792" w:rsidP="009A260E">
            <w:pPr>
              <w:pStyle w:val="TableParagraph"/>
              <w:spacing w:before="0"/>
              <w:ind w:left="18"/>
            </w:pPr>
            <w:r>
              <w:t>4</w:t>
            </w:r>
          </w:p>
        </w:tc>
        <w:tc>
          <w:tcPr>
            <w:tcW w:w="1224" w:type="dxa"/>
          </w:tcPr>
          <w:p w14:paraId="4497C5E4" w14:textId="77777777" w:rsidR="009B0494" w:rsidRDefault="007F4792" w:rsidP="009A260E">
            <w:pPr>
              <w:pStyle w:val="TableParagraph"/>
              <w:spacing w:before="0"/>
              <w:ind w:left="222" w:right="207"/>
            </w:pPr>
            <w:r>
              <w:rPr>
                <w:spacing w:val="-5"/>
              </w:rPr>
              <w:t>20</w:t>
            </w:r>
          </w:p>
        </w:tc>
      </w:tr>
      <w:tr w:rsidR="009B0494" w14:paraId="4497C5E7" w14:textId="77777777">
        <w:trPr>
          <w:trHeight w:val="513"/>
        </w:trPr>
        <w:tc>
          <w:tcPr>
            <w:tcW w:w="9014" w:type="dxa"/>
            <w:gridSpan w:val="4"/>
          </w:tcPr>
          <w:p w14:paraId="4497C5E6" w14:textId="77777777" w:rsidR="009B0494" w:rsidRDefault="007F4792" w:rsidP="009A260E">
            <w:pPr>
              <w:pStyle w:val="TableParagraph"/>
              <w:spacing w:before="0"/>
              <w:ind w:left="220"/>
              <w:jc w:val="left"/>
            </w:pPr>
            <w:r>
              <w:t>Such</w:t>
            </w:r>
            <w:r>
              <w:rPr>
                <w:spacing w:val="-1"/>
              </w:rPr>
              <w:t xml:space="preserve"> </w:t>
            </w:r>
            <w:r>
              <w:t>other</w:t>
            </w:r>
            <w:r>
              <w:rPr>
                <w:spacing w:val="-3"/>
              </w:rPr>
              <w:t xml:space="preserve"> </w:t>
            </w:r>
            <w:r>
              <w:t>Level</w:t>
            </w:r>
            <w:r>
              <w:rPr>
                <w:spacing w:val="-7"/>
              </w:rPr>
              <w:t xml:space="preserve"> </w:t>
            </w:r>
            <w:r>
              <w:t>4</w:t>
            </w:r>
            <w:r>
              <w:rPr>
                <w:spacing w:val="-3"/>
              </w:rPr>
              <w:t xml:space="preserve"> </w:t>
            </w:r>
            <w:r>
              <w:t>or</w:t>
            </w:r>
            <w:r>
              <w:rPr>
                <w:spacing w:val="-3"/>
              </w:rPr>
              <w:t xml:space="preserve"> </w:t>
            </w:r>
            <w:r>
              <w:t>Level</w:t>
            </w:r>
            <w:r>
              <w:rPr>
                <w:spacing w:val="-7"/>
              </w:rPr>
              <w:t xml:space="preserve"> </w:t>
            </w:r>
            <w:r>
              <w:t>5</w:t>
            </w:r>
            <w:r>
              <w:rPr>
                <w:spacing w:val="-4"/>
              </w:rPr>
              <w:t xml:space="preserve"> </w:t>
            </w:r>
            <w:r>
              <w:t>modules</w:t>
            </w:r>
            <w:r>
              <w:rPr>
                <w:spacing w:val="-5"/>
              </w:rPr>
              <w:t xml:space="preserve"> </w:t>
            </w:r>
            <w:r>
              <w:t>as</w:t>
            </w:r>
            <w:r>
              <w:rPr>
                <w:spacing w:val="-6"/>
              </w:rPr>
              <w:t xml:space="preserve"> </w:t>
            </w:r>
            <w:r>
              <w:t>may</w:t>
            </w:r>
            <w:r>
              <w:rPr>
                <w:spacing w:val="-6"/>
              </w:rPr>
              <w:t xml:space="preserve"> </w:t>
            </w:r>
            <w:r>
              <w:t>be</w:t>
            </w:r>
            <w:r>
              <w:rPr>
                <w:spacing w:val="-3"/>
              </w:rPr>
              <w:t xml:space="preserve"> </w:t>
            </w:r>
            <w:r>
              <w:t>approved</w:t>
            </w:r>
            <w:r>
              <w:rPr>
                <w:spacing w:val="-4"/>
              </w:rPr>
              <w:t xml:space="preserve"> </w:t>
            </w:r>
            <w:r>
              <w:t>by</w:t>
            </w:r>
            <w:r>
              <w:rPr>
                <w:spacing w:val="-1"/>
              </w:rPr>
              <w:t xml:space="preserve"> </w:t>
            </w:r>
            <w:r>
              <w:t>the</w:t>
            </w:r>
            <w:r>
              <w:rPr>
                <w:spacing w:val="-4"/>
              </w:rPr>
              <w:t xml:space="preserve"> </w:t>
            </w:r>
            <w:r>
              <w:t>Programme</w:t>
            </w:r>
            <w:r>
              <w:rPr>
                <w:spacing w:val="2"/>
              </w:rPr>
              <w:t xml:space="preserve"> </w:t>
            </w:r>
            <w:r>
              <w:rPr>
                <w:spacing w:val="-2"/>
              </w:rPr>
              <w:t>Director.</w:t>
            </w:r>
          </w:p>
        </w:tc>
      </w:tr>
    </w:tbl>
    <w:p w14:paraId="4497C5E8" w14:textId="77777777" w:rsidR="009B0494" w:rsidRDefault="009B0494" w:rsidP="009A260E">
      <w:pPr>
        <w:pStyle w:val="BodyText"/>
        <w:rPr>
          <w:b/>
          <w:sz w:val="21"/>
        </w:rPr>
      </w:pPr>
    </w:p>
    <w:p w14:paraId="4497C5E9" w14:textId="77777777" w:rsidR="009B0494" w:rsidRDefault="007F4792" w:rsidP="009A260E">
      <w:pPr>
        <w:ind w:left="180"/>
        <w:rPr>
          <w:b/>
        </w:rPr>
      </w:pPr>
      <w:r>
        <w:rPr>
          <w:b/>
          <w:spacing w:val="-2"/>
        </w:rPr>
        <w:t>Progress</w:t>
      </w:r>
    </w:p>
    <w:p w14:paraId="4497C5EA" w14:textId="1A8276A0" w:rsidR="009B0494" w:rsidRDefault="007F4792" w:rsidP="009A260E">
      <w:pPr>
        <w:pStyle w:val="ListParagraph"/>
        <w:numPr>
          <w:ilvl w:val="0"/>
          <w:numId w:val="30"/>
        </w:numPr>
        <w:tabs>
          <w:tab w:val="left" w:pos="607"/>
          <w:tab w:val="left" w:pos="608"/>
        </w:tabs>
        <w:ind w:right="818"/>
      </w:pPr>
      <w:proofErr w:type="gramStart"/>
      <w:r>
        <w:t>In order</w:t>
      </w:r>
      <w:r>
        <w:rPr>
          <w:spacing w:val="-1"/>
        </w:rPr>
        <w:t xml:space="preserve"> </w:t>
      </w:r>
      <w:r>
        <w:t>to</w:t>
      </w:r>
      <w:proofErr w:type="gramEnd"/>
      <w:r>
        <w:t xml:space="preserve"> progress to the second year of the programme, in addition to satisfying the requirements of </w:t>
      </w:r>
      <w:r>
        <w:rPr>
          <w:color w:val="0000FF"/>
          <w:u w:val="single" w:color="0000FF"/>
        </w:rPr>
        <w:t>General Academic Regulations – Undergraduate, Integrated Master</w:t>
      </w:r>
      <w:r>
        <w:rPr>
          <w:color w:val="0000FF"/>
        </w:rPr>
        <w:t xml:space="preserve"> </w:t>
      </w:r>
      <w:r>
        <w:rPr>
          <w:color w:val="0000FF"/>
          <w:u w:val="single" w:color="0000FF"/>
        </w:rPr>
        <w:t>and Professional</w:t>
      </w:r>
      <w:r>
        <w:rPr>
          <w:color w:val="0000FF"/>
          <w:spacing w:val="-3"/>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 Level,</w:t>
      </w:r>
      <w:r>
        <w:rPr>
          <w:color w:val="0000FF"/>
          <w:spacing w:val="-5"/>
        </w:rPr>
        <w:t xml:space="preserve"> </w:t>
      </w:r>
      <w:r>
        <w:t>a student</w:t>
      </w:r>
      <w:r>
        <w:rPr>
          <w:spacing w:val="-5"/>
        </w:rPr>
        <w:t xml:space="preserve"> </w:t>
      </w:r>
      <w:r>
        <w:t>must</w:t>
      </w:r>
      <w:r>
        <w:rPr>
          <w:spacing w:val="-5"/>
        </w:rPr>
        <w:t xml:space="preserve"> </w:t>
      </w:r>
      <w:r>
        <w:t>also</w:t>
      </w:r>
      <w:r>
        <w:rPr>
          <w:spacing w:val="-4"/>
        </w:rPr>
        <w:t xml:space="preserve"> </w:t>
      </w:r>
      <w:r>
        <w:t>gain</w:t>
      </w:r>
      <w:r>
        <w:rPr>
          <w:spacing w:val="-4"/>
        </w:rPr>
        <w:t xml:space="preserve"> </w:t>
      </w:r>
      <w:r>
        <w:t>a non- compensated pass for the module CS105 Programming Foundations.</w:t>
      </w:r>
    </w:p>
    <w:p w14:paraId="4497C5EB" w14:textId="77777777" w:rsidR="009B0494" w:rsidRDefault="009B0494" w:rsidP="009A260E">
      <w:pPr>
        <w:pStyle w:val="BodyText"/>
        <w:rPr>
          <w:sz w:val="21"/>
        </w:rPr>
      </w:pPr>
    </w:p>
    <w:p w14:paraId="4497C5EC" w14:textId="6E916A20" w:rsidR="009B0494" w:rsidRDefault="007F4792" w:rsidP="009A260E">
      <w:pPr>
        <w:pStyle w:val="ListParagraph"/>
        <w:numPr>
          <w:ilvl w:val="0"/>
          <w:numId w:val="30"/>
        </w:numPr>
        <w:tabs>
          <w:tab w:val="left" w:pos="607"/>
          <w:tab w:val="left" w:pos="608"/>
        </w:tabs>
        <w:ind w:right="676"/>
      </w:pPr>
      <w:proofErr w:type="gramStart"/>
      <w:r>
        <w:t>In order to</w:t>
      </w:r>
      <w:proofErr w:type="gramEnd"/>
      <w:r>
        <w:t xml:space="preserve"> progress to the third year of the programme, in addition to satisfying the </w:t>
      </w:r>
      <w:r>
        <w:rPr>
          <w:color w:val="0000FF"/>
          <w:u w:val="single" w:color="0000FF"/>
        </w:rPr>
        <w:t>General Academic Regulations – Undergraduate, Integrated Master and Professional</w:t>
      </w:r>
      <w:r>
        <w:rPr>
          <w:color w:val="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spacing w:val="-5"/>
        </w:rPr>
        <w:t xml:space="preserve"> </w:t>
      </w:r>
      <w:r>
        <w:t>a student</w:t>
      </w:r>
      <w:r>
        <w:rPr>
          <w:spacing w:val="-10"/>
        </w:rPr>
        <w:t xml:space="preserve"> </w:t>
      </w:r>
      <w:r>
        <w:t>must also gain</w:t>
      </w:r>
      <w:r>
        <w:rPr>
          <w:spacing w:val="-4"/>
        </w:rPr>
        <w:t xml:space="preserve"> </w:t>
      </w:r>
      <w:r>
        <w:t>a</w:t>
      </w:r>
      <w:r>
        <w:rPr>
          <w:spacing w:val="-4"/>
        </w:rPr>
        <w:t xml:space="preserve"> </w:t>
      </w:r>
      <w:r>
        <w:t>non-compensated</w:t>
      </w:r>
      <w:r>
        <w:rPr>
          <w:spacing w:val="-4"/>
        </w:rPr>
        <w:t xml:space="preserve"> </w:t>
      </w:r>
      <w:r>
        <w:t>pass for the module CS207 Advanced Programming.</w:t>
      </w:r>
    </w:p>
    <w:p w14:paraId="4497C5ED" w14:textId="77777777" w:rsidR="009B0494" w:rsidRDefault="009B0494" w:rsidP="009A260E">
      <w:pPr>
        <w:sectPr w:rsidR="009B0494">
          <w:pgSz w:w="11910" w:h="16840"/>
          <w:pgMar w:top="1600" w:right="820" w:bottom="1200" w:left="1260" w:header="0" w:footer="1008" w:gutter="0"/>
          <w:cols w:space="720"/>
        </w:sectPr>
      </w:pPr>
    </w:p>
    <w:p w14:paraId="4497C5EE" w14:textId="431670FD" w:rsidR="009B0494" w:rsidRDefault="007F4792" w:rsidP="009A260E">
      <w:pPr>
        <w:pStyle w:val="ListParagraph"/>
        <w:numPr>
          <w:ilvl w:val="0"/>
          <w:numId w:val="30"/>
        </w:numPr>
        <w:tabs>
          <w:tab w:val="left" w:pos="606"/>
          <w:tab w:val="left" w:pos="608"/>
        </w:tabs>
        <w:ind w:right="1027"/>
      </w:pPr>
      <w:proofErr w:type="gramStart"/>
      <w:r>
        <w:lastRenderedPageBreak/>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5EF" w14:textId="77777777" w:rsidR="009B0494" w:rsidRDefault="009B0494" w:rsidP="009A260E">
      <w:pPr>
        <w:pStyle w:val="BodyText"/>
        <w:rPr>
          <w:sz w:val="13"/>
        </w:rPr>
      </w:pPr>
    </w:p>
    <w:p w14:paraId="4497C5F0" w14:textId="77777777" w:rsidR="009B0494" w:rsidRDefault="007F4792" w:rsidP="009A260E">
      <w:pPr>
        <w:pStyle w:val="Heading1"/>
        <w:ind w:left="180"/>
      </w:pPr>
      <w:r>
        <w:t>Final</w:t>
      </w:r>
      <w:r>
        <w:rPr>
          <w:spacing w:val="-3"/>
        </w:rPr>
        <w:t xml:space="preserve"> </w:t>
      </w:r>
      <w:r>
        <w:t>Honours</w:t>
      </w:r>
      <w:r>
        <w:rPr>
          <w:spacing w:val="-2"/>
        </w:rPr>
        <w:t xml:space="preserve"> Classification</w:t>
      </w:r>
    </w:p>
    <w:p w14:paraId="4497C5F1" w14:textId="77777777" w:rsidR="009B0494" w:rsidRDefault="007F4792" w:rsidP="009A260E">
      <w:pPr>
        <w:pStyle w:val="ListParagraph"/>
        <w:numPr>
          <w:ilvl w:val="0"/>
          <w:numId w:val="30"/>
        </w:numPr>
        <w:tabs>
          <w:tab w:val="left" w:pos="606"/>
          <w:tab w:val="left" w:pos="608"/>
        </w:tabs>
        <w:ind w:right="106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80</w:t>
      </w:r>
      <w:r>
        <w:rPr>
          <w:spacing w:val="-4"/>
        </w:rPr>
        <w:t xml:space="preserve"> </w:t>
      </w:r>
      <w:r>
        <w:t>Level</w:t>
      </w:r>
      <w:r>
        <w:rPr>
          <w:spacing w:val="-2"/>
        </w:rPr>
        <w:t xml:space="preserve"> </w:t>
      </w:r>
      <w:r>
        <w:t>4 credits under the module code CS420 Software Engineering.</w:t>
      </w:r>
    </w:p>
    <w:p w14:paraId="4497C5F2" w14:textId="77777777" w:rsidR="009B0494" w:rsidRDefault="009B0494" w:rsidP="009A260E">
      <w:pPr>
        <w:pStyle w:val="BodyText"/>
        <w:rPr>
          <w:sz w:val="21"/>
        </w:rPr>
      </w:pPr>
    </w:p>
    <w:p w14:paraId="4497C5F3" w14:textId="77777777" w:rsidR="009B0494" w:rsidRDefault="007F4792" w:rsidP="009A260E">
      <w:pPr>
        <w:pStyle w:val="ListParagraph"/>
        <w:numPr>
          <w:ilvl w:val="0"/>
          <w:numId w:val="30"/>
        </w:numPr>
        <w:tabs>
          <w:tab w:val="left" w:pos="606"/>
          <w:tab w:val="left" w:pos="608"/>
        </w:tabs>
        <w:ind w:right="824"/>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1"/>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all modules taken at Levels 3 and 4.</w:t>
      </w:r>
    </w:p>
    <w:p w14:paraId="4497C5F4" w14:textId="77777777" w:rsidR="009B0494" w:rsidRDefault="009B0494" w:rsidP="009A260E">
      <w:pPr>
        <w:pStyle w:val="BodyText"/>
        <w:rPr>
          <w:sz w:val="21"/>
        </w:rPr>
      </w:pPr>
    </w:p>
    <w:p w14:paraId="4497C5F5" w14:textId="77777777" w:rsidR="009B0494" w:rsidRDefault="007F4792" w:rsidP="009A260E">
      <w:pPr>
        <w:pStyle w:val="Heading1"/>
        <w:ind w:left="180"/>
      </w:pPr>
      <w:r>
        <w:rPr>
          <w:spacing w:val="-2"/>
        </w:rPr>
        <w:t>Award</w:t>
      </w:r>
    </w:p>
    <w:p w14:paraId="4497C5F6" w14:textId="77777777" w:rsidR="009B0494" w:rsidRDefault="007F4792" w:rsidP="009A260E">
      <w:pPr>
        <w:pStyle w:val="ListParagraph"/>
        <w:numPr>
          <w:ilvl w:val="0"/>
          <w:numId w:val="30"/>
        </w:numPr>
        <w:tabs>
          <w:tab w:val="left" w:pos="607"/>
          <w:tab w:val="left" w:pos="608"/>
        </w:tabs>
        <w:ind w:right="700"/>
      </w:pPr>
      <w:r>
        <w:rPr>
          <w:b/>
        </w:rPr>
        <w:t>BSc with Honours</w:t>
      </w:r>
      <w:r>
        <w:t xml:space="preserve">: </w:t>
      </w:r>
      <w:proofErr w:type="gramStart"/>
      <w:r>
        <w:t>In order</w:t>
      </w:r>
      <w:r>
        <w:rPr>
          <w:spacing w:val="-5"/>
        </w:rPr>
        <w:t xml:space="preserve"> </w:t>
      </w:r>
      <w:r>
        <w:t>to</w:t>
      </w:r>
      <w:proofErr w:type="gramEnd"/>
      <w:r>
        <w:rPr>
          <w:spacing w:val="-1"/>
        </w:rPr>
        <w:t xml:space="preserve"> </w:t>
      </w:r>
      <w:r>
        <w:t>qualify for the</w:t>
      </w:r>
      <w:r>
        <w:rPr>
          <w:spacing w:val="-1"/>
        </w:rPr>
        <w:t xml:space="preserve"> </w:t>
      </w:r>
      <w:r>
        <w:t>award of</w:t>
      </w:r>
      <w:r>
        <w:rPr>
          <w:spacing w:val="-2"/>
        </w:rPr>
        <w:t xml:space="preserve"> </w:t>
      </w:r>
      <w:r>
        <w:t>the</w:t>
      </w:r>
      <w:r>
        <w:rPr>
          <w:spacing w:val="-1"/>
        </w:rPr>
        <w:t xml:space="preserve"> </w:t>
      </w:r>
      <w:r>
        <w:t>degree</w:t>
      </w:r>
      <w:r>
        <w:rPr>
          <w:spacing w:val="-1"/>
        </w:rPr>
        <w:t xml:space="preserve"> </w:t>
      </w:r>
      <w:r>
        <w:t>of</w:t>
      </w:r>
      <w:r>
        <w:rPr>
          <w:spacing w:val="-2"/>
        </w:rPr>
        <w:t xml:space="preserve"> </w:t>
      </w:r>
      <w:r>
        <w:t>BSc with</w:t>
      </w:r>
      <w:r>
        <w:rPr>
          <w:spacing w:val="-1"/>
        </w:rPr>
        <w:t xml:space="preserve"> </w:t>
      </w:r>
      <w:r>
        <w:t>Honours in Software Engineering,</w:t>
      </w:r>
      <w:r>
        <w:rPr>
          <w:spacing w:val="-1"/>
        </w:rPr>
        <w:t xml:space="preserve"> </w:t>
      </w:r>
      <w:r>
        <w:t>a</w:t>
      </w:r>
      <w:r>
        <w:rPr>
          <w:spacing w:val="-5"/>
        </w:rPr>
        <w:t xml:space="preserve"> </w:t>
      </w:r>
      <w:r>
        <w:t>candidate</w:t>
      </w:r>
      <w:r>
        <w:rPr>
          <w:spacing w:val="-5"/>
        </w:rPr>
        <w:t xml:space="preserve"> </w:t>
      </w:r>
      <w:r>
        <w:t>must</w:t>
      </w:r>
      <w:r>
        <w:rPr>
          <w:spacing w:val="-6"/>
        </w:rPr>
        <w:t xml:space="preserve"> </w:t>
      </w:r>
      <w:r>
        <w:t>have</w:t>
      </w:r>
      <w:r>
        <w:rPr>
          <w:spacing w:val="-5"/>
        </w:rPr>
        <w:t xml:space="preserve"> </w:t>
      </w:r>
      <w:r>
        <w:t>accumulated no fewer</w:t>
      </w:r>
      <w:r>
        <w:rPr>
          <w:spacing w:val="-9"/>
        </w:rPr>
        <w:t xml:space="preserve"> </w:t>
      </w:r>
      <w:r>
        <w:t>than</w:t>
      </w:r>
      <w:r>
        <w:rPr>
          <w:spacing w:val="-5"/>
        </w:rPr>
        <w:t xml:space="preserve"> </w:t>
      </w:r>
      <w:r>
        <w:t>500 credits from the programme curriculum and must include CS408 Individual Project and CS415 Industrial Placement.</w:t>
      </w:r>
    </w:p>
    <w:p w14:paraId="4497C5F7" w14:textId="77777777" w:rsidR="009B0494" w:rsidRDefault="009B0494" w:rsidP="009A260E">
      <w:pPr>
        <w:pStyle w:val="BodyText"/>
        <w:rPr>
          <w:sz w:val="21"/>
        </w:rPr>
      </w:pPr>
    </w:p>
    <w:p w14:paraId="4497C5F8" w14:textId="77777777" w:rsidR="009B0494" w:rsidRDefault="007F4792" w:rsidP="009A260E">
      <w:pPr>
        <w:pStyle w:val="Heading1"/>
        <w:ind w:left="180"/>
      </w:pPr>
      <w:r>
        <w:rPr>
          <w:spacing w:val="-2"/>
        </w:rPr>
        <w:t>Transfer</w:t>
      </w:r>
    </w:p>
    <w:p w14:paraId="4497C5F9" w14:textId="1A30459A" w:rsidR="009B0494" w:rsidRDefault="007F4792" w:rsidP="009A260E">
      <w:pPr>
        <w:pStyle w:val="ListParagraph"/>
        <w:numPr>
          <w:ilvl w:val="0"/>
          <w:numId w:val="30"/>
        </w:numPr>
        <w:tabs>
          <w:tab w:val="left" w:pos="608"/>
        </w:tabs>
        <w:ind w:right="908" w:hanging="427"/>
      </w:pPr>
      <w:r>
        <w:rPr>
          <w:b/>
        </w:rPr>
        <w:t>BSc with Honours in Software Engineering</w:t>
      </w:r>
      <w:r>
        <w:t>: a candidate who fails to satisfy the progress or award requirements for the degree of BSc with Honours in Software Engineering,</w:t>
      </w:r>
      <w:r>
        <w:rPr>
          <w:spacing w:val="-1"/>
        </w:rPr>
        <w:t xml:space="preserve"> </w:t>
      </w:r>
      <w:r>
        <w:t>see</w:t>
      </w:r>
      <w:r>
        <w:rPr>
          <w:spacing w:val="-5"/>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rPr>
        <w:t xml:space="preserve"> </w:t>
      </w:r>
      <w:r>
        <w:rPr>
          <w:color w:val="0000FF"/>
          <w:u w:val="single" w:color="0000FF"/>
        </w:rPr>
        <w:t>and Professional Graduate Degree Programme Level.</w:t>
      </w:r>
    </w:p>
    <w:p w14:paraId="4497C5FA" w14:textId="77777777" w:rsidR="009B0494" w:rsidRDefault="009B0494" w:rsidP="009A260E">
      <w:pPr>
        <w:pStyle w:val="BodyText"/>
        <w:rPr>
          <w:sz w:val="14"/>
        </w:rPr>
      </w:pPr>
    </w:p>
    <w:p w14:paraId="4497C5FB" w14:textId="10EF5C89" w:rsidR="009B0494" w:rsidRDefault="007F4792" w:rsidP="009A260E">
      <w:pPr>
        <w:pStyle w:val="ListParagraph"/>
        <w:numPr>
          <w:ilvl w:val="0"/>
          <w:numId w:val="30"/>
        </w:numPr>
        <w:tabs>
          <w:tab w:val="left" w:pos="608"/>
        </w:tabs>
        <w:ind w:right="1157"/>
        <w:jc w:val="both"/>
      </w:pPr>
      <w:r>
        <w:rPr>
          <w:b/>
        </w:rPr>
        <w:t>BSc</w:t>
      </w:r>
      <w:r>
        <w:rPr>
          <w:b/>
          <w:spacing w:val="-1"/>
        </w:rPr>
        <w:t xml:space="preserve"> </w:t>
      </w:r>
      <w:r>
        <w:rPr>
          <w:b/>
        </w:rPr>
        <w:t>in</w:t>
      </w:r>
      <w:r>
        <w:rPr>
          <w:b/>
          <w:spacing w:val="-7"/>
        </w:rPr>
        <w:t xml:space="preserve"> </w:t>
      </w:r>
      <w:r>
        <w:rPr>
          <w:b/>
        </w:rPr>
        <w:t>Computer</w:t>
      </w:r>
      <w:r>
        <w:rPr>
          <w:b/>
          <w:spacing w:val="-7"/>
        </w:rPr>
        <w:t xml:space="preserve"> </w:t>
      </w:r>
      <w:r>
        <w:rPr>
          <w:b/>
        </w:rPr>
        <w:t>Science</w:t>
      </w:r>
      <w:r>
        <w:t>:</w:t>
      </w:r>
      <w:r>
        <w:rPr>
          <w:spacing w:val="-2"/>
        </w:rPr>
        <w:t xml:space="preserve"> </w:t>
      </w:r>
      <w:r>
        <w:t>See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w:t>
      </w:r>
      <w:r>
        <w:rPr>
          <w:color w:val="0000FF"/>
          <w:spacing w:val="-5"/>
          <w:u w:val="single" w:color="0000FF"/>
        </w:rPr>
        <w:t xml:space="preserve"> </w:t>
      </w:r>
      <w:r>
        <w:rPr>
          <w:color w:val="0000FF"/>
          <w:u w:val="single" w:color="0000FF"/>
        </w:rPr>
        <w:t>and Professional Graduate Degree Programme Level,</w:t>
      </w:r>
      <w:r>
        <w:rPr>
          <w:color w:val="0000FF"/>
        </w:rPr>
        <w:t xml:space="preserve"> </w:t>
      </w:r>
      <w:r>
        <w:t>and</w:t>
      </w:r>
      <w:r>
        <w:rPr>
          <w:spacing w:val="-6"/>
        </w:rPr>
        <w:t xml:space="preserve"> </w:t>
      </w:r>
      <w:r>
        <w:t>must include 100 credits at Level 3.</w:t>
      </w:r>
    </w:p>
    <w:p w14:paraId="4497C5FC" w14:textId="77777777" w:rsidR="009B0494" w:rsidRDefault="009B0494" w:rsidP="009A260E">
      <w:pPr>
        <w:pStyle w:val="BodyText"/>
        <w:rPr>
          <w:sz w:val="21"/>
        </w:rPr>
      </w:pPr>
    </w:p>
    <w:p w14:paraId="4497C5FD" w14:textId="5CF70A7A" w:rsidR="009B0494" w:rsidRDefault="007F4792" w:rsidP="009A260E">
      <w:pPr>
        <w:pStyle w:val="ListParagraph"/>
        <w:numPr>
          <w:ilvl w:val="0"/>
          <w:numId w:val="30"/>
        </w:numPr>
        <w:tabs>
          <w:tab w:val="left" w:pos="608"/>
        </w:tabs>
        <w:ind w:right="1027"/>
      </w:pPr>
      <w:r>
        <w:rPr>
          <w:b/>
        </w:rPr>
        <w:t>Diploma of Higher Education in Computer Science</w:t>
      </w:r>
      <w:r>
        <w:t xml:space="preserv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5FE" w14:textId="77777777" w:rsidR="009B0494" w:rsidRDefault="009B0494" w:rsidP="009A260E">
      <w:pPr>
        <w:pStyle w:val="BodyText"/>
        <w:rPr>
          <w:sz w:val="13"/>
        </w:rPr>
      </w:pPr>
    </w:p>
    <w:p w14:paraId="4497C5FF" w14:textId="7F235B26" w:rsidR="009B0494" w:rsidRDefault="007F4792" w:rsidP="009A260E">
      <w:pPr>
        <w:pStyle w:val="ListParagraph"/>
        <w:numPr>
          <w:ilvl w:val="0"/>
          <w:numId w:val="30"/>
        </w:numPr>
        <w:tabs>
          <w:tab w:val="left" w:pos="608"/>
        </w:tabs>
        <w:ind w:right="1027"/>
      </w:pPr>
      <w:r>
        <w:rPr>
          <w:b/>
        </w:rPr>
        <w:t>Certificate of Higher Education in Computer Science</w:t>
      </w:r>
      <w:r>
        <w:t xml:space="preserv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600" w14:textId="77777777" w:rsidR="009B0494" w:rsidRDefault="009B0494" w:rsidP="009A260E">
      <w:pPr>
        <w:sectPr w:rsidR="009B0494">
          <w:pgSz w:w="11910" w:h="16840"/>
          <w:pgMar w:top="1600" w:right="820" w:bottom="1200" w:left="1260" w:header="0" w:footer="1008" w:gutter="0"/>
          <w:cols w:space="720"/>
        </w:sectPr>
      </w:pPr>
    </w:p>
    <w:p w14:paraId="4497C601" w14:textId="77777777" w:rsidR="009B0494" w:rsidRDefault="007F4792" w:rsidP="009A260E">
      <w:pPr>
        <w:spacing w:line="480" w:lineRule="auto"/>
        <w:ind w:left="180" w:right="5464"/>
        <w:rPr>
          <w:b/>
          <w:sz w:val="28"/>
        </w:rPr>
      </w:pPr>
      <w:bookmarkStart w:id="253" w:name="067_Natural_Sciences"/>
      <w:bookmarkEnd w:id="253"/>
      <w:r>
        <w:rPr>
          <w:b/>
          <w:sz w:val="28"/>
        </w:rPr>
        <w:lastRenderedPageBreak/>
        <w:t>FACULTY OF SCIENCE FACULTY</w:t>
      </w:r>
      <w:r>
        <w:rPr>
          <w:b/>
          <w:spacing w:val="-20"/>
          <w:sz w:val="28"/>
        </w:rPr>
        <w:t xml:space="preserve"> </w:t>
      </w:r>
      <w:r>
        <w:rPr>
          <w:b/>
          <w:sz w:val="28"/>
        </w:rPr>
        <w:t>PROGRAMMES</w:t>
      </w:r>
    </w:p>
    <w:p w14:paraId="4497C602" w14:textId="77777777" w:rsidR="009B0494" w:rsidRDefault="007F4792" w:rsidP="009A260E">
      <w:pPr>
        <w:spacing w:line="320" w:lineRule="exact"/>
        <w:ind w:left="180"/>
        <w:rPr>
          <w:b/>
          <w:spacing w:val="-2"/>
          <w:sz w:val="28"/>
        </w:rPr>
      </w:pPr>
      <w:r>
        <w:rPr>
          <w:b/>
          <w:sz w:val="28"/>
        </w:rPr>
        <w:t>NATURAL</w:t>
      </w:r>
      <w:r>
        <w:rPr>
          <w:b/>
          <w:spacing w:val="-16"/>
          <w:sz w:val="28"/>
        </w:rPr>
        <w:t xml:space="preserve"> </w:t>
      </w:r>
      <w:r>
        <w:rPr>
          <w:b/>
          <w:spacing w:val="-2"/>
          <w:sz w:val="28"/>
        </w:rPr>
        <w:t>SCIENCES</w:t>
      </w:r>
    </w:p>
    <w:p w14:paraId="73944664" w14:textId="77777777" w:rsidR="00B00F12" w:rsidRDefault="00B00F12" w:rsidP="009A260E">
      <w:pPr>
        <w:spacing w:line="320" w:lineRule="exact"/>
        <w:ind w:left="180"/>
        <w:rPr>
          <w:b/>
          <w:sz w:val="28"/>
        </w:rPr>
      </w:pPr>
    </w:p>
    <w:p w14:paraId="4497C603" w14:textId="77777777" w:rsidR="009B0494" w:rsidRDefault="007F4792" w:rsidP="009A260E">
      <w:pPr>
        <w:spacing w:line="251" w:lineRule="exact"/>
        <w:ind w:left="180"/>
        <w:rPr>
          <w:b/>
        </w:rPr>
      </w:pPr>
      <w:r>
        <w:rPr>
          <w:b/>
        </w:rPr>
        <w:t>Bachelor</w:t>
      </w:r>
      <w:r>
        <w:rPr>
          <w:b/>
          <w:spacing w:val="-2"/>
        </w:rPr>
        <w:t xml:space="preserve"> </w:t>
      </w:r>
      <w:r>
        <w:rPr>
          <w:b/>
        </w:rPr>
        <w:t>of</w:t>
      </w:r>
      <w:r>
        <w:rPr>
          <w:b/>
          <w:spacing w:val="-8"/>
        </w:rPr>
        <w:t xml:space="preserve"> </w:t>
      </w:r>
      <w:r>
        <w:rPr>
          <w:b/>
        </w:rPr>
        <w:t>Science</w:t>
      </w:r>
      <w:r>
        <w:rPr>
          <w:b/>
          <w:spacing w:val="-5"/>
        </w:rPr>
        <w:t xml:space="preserve"> </w:t>
      </w:r>
      <w:r>
        <w:rPr>
          <w:b/>
        </w:rPr>
        <w:t>with</w:t>
      </w:r>
      <w:r>
        <w:rPr>
          <w:b/>
          <w:spacing w:val="-1"/>
        </w:rPr>
        <w:t xml:space="preserve"> </w:t>
      </w:r>
      <w:r>
        <w:rPr>
          <w:b/>
        </w:rPr>
        <w:t>Honours</w:t>
      </w:r>
      <w:r>
        <w:rPr>
          <w:b/>
          <w:spacing w:val="-5"/>
        </w:rPr>
        <w:t xml:space="preserve"> </w:t>
      </w:r>
      <w:r>
        <w:rPr>
          <w:b/>
        </w:rPr>
        <w:t>in</w:t>
      </w:r>
      <w:r>
        <w:rPr>
          <w:b/>
          <w:spacing w:val="-1"/>
        </w:rPr>
        <w:t xml:space="preserve"> </w:t>
      </w:r>
      <w:r>
        <w:rPr>
          <w:b/>
        </w:rPr>
        <w:t>Natural</w:t>
      </w:r>
      <w:r>
        <w:rPr>
          <w:b/>
          <w:spacing w:val="-5"/>
        </w:rPr>
        <w:t xml:space="preserve"> </w:t>
      </w:r>
      <w:r>
        <w:rPr>
          <w:b/>
          <w:spacing w:val="-2"/>
        </w:rPr>
        <w:t>Sciences</w:t>
      </w:r>
    </w:p>
    <w:p w14:paraId="3E143717" w14:textId="77777777" w:rsidR="005F5D1C" w:rsidRDefault="007F4792" w:rsidP="009A260E">
      <w:pPr>
        <w:ind w:left="179" w:right="1430"/>
        <w:rPr>
          <w:b/>
        </w:rPr>
      </w:pPr>
      <w:r>
        <w:rPr>
          <w:b/>
        </w:rPr>
        <w:t>Bachelor</w:t>
      </w:r>
      <w:r>
        <w:rPr>
          <w:b/>
          <w:spacing w:val="-1"/>
        </w:rPr>
        <w:t xml:space="preserve"> </w:t>
      </w:r>
      <w:r>
        <w:rPr>
          <w:b/>
        </w:rPr>
        <w:t>of</w:t>
      </w:r>
      <w:r>
        <w:rPr>
          <w:b/>
          <w:spacing w:val="-8"/>
        </w:rPr>
        <w:t xml:space="preserve"> </w:t>
      </w:r>
      <w:r>
        <w:rPr>
          <w:b/>
        </w:rPr>
        <w:t>Science</w:t>
      </w:r>
      <w:r>
        <w:rPr>
          <w:b/>
          <w:spacing w:val="-4"/>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Natural</w:t>
      </w:r>
      <w:r>
        <w:rPr>
          <w:b/>
          <w:spacing w:val="-5"/>
        </w:rPr>
        <w:t xml:space="preserve"> </w:t>
      </w:r>
      <w:r>
        <w:rPr>
          <w:b/>
        </w:rPr>
        <w:t>Sciences (named</w:t>
      </w:r>
      <w:r>
        <w:rPr>
          <w:b/>
          <w:spacing w:val="-6"/>
        </w:rPr>
        <w:t xml:space="preserve"> </w:t>
      </w:r>
      <w:r>
        <w:rPr>
          <w:b/>
        </w:rPr>
        <w:t>subjects)</w:t>
      </w:r>
    </w:p>
    <w:p w14:paraId="4497C604" w14:textId="386CB979" w:rsidR="009B0494" w:rsidRDefault="007F4792" w:rsidP="009A260E">
      <w:pPr>
        <w:ind w:left="179" w:right="1430"/>
        <w:rPr>
          <w:b/>
        </w:rPr>
      </w:pPr>
      <w:r>
        <w:rPr>
          <w:b/>
        </w:rPr>
        <w:t>Bachelor of Science in Natural Sciences</w:t>
      </w:r>
    </w:p>
    <w:p w14:paraId="2FDFE09E" w14:textId="77777777" w:rsidR="005F5D1C" w:rsidRDefault="007F4792" w:rsidP="009A260E">
      <w:pPr>
        <w:ind w:left="178" w:right="3486"/>
        <w:rPr>
          <w:b/>
        </w:rPr>
      </w:pPr>
      <w:r>
        <w:rPr>
          <w:b/>
        </w:rPr>
        <w:t>Bachelor</w:t>
      </w:r>
      <w:r>
        <w:rPr>
          <w:b/>
          <w:spacing w:val="-2"/>
        </w:rPr>
        <w:t xml:space="preserve"> </w:t>
      </w:r>
      <w:r>
        <w:rPr>
          <w:b/>
        </w:rPr>
        <w:t>of</w:t>
      </w:r>
      <w:r>
        <w:rPr>
          <w:b/>
          <w:spacing w:val="-8"/>
        </w:rPr>
        <w:t xml:space="preserve"> </w:t>
      </w:r>
      <w:r>
        <w:rPr>
          <w:b/>
        </w:rPr>
        <w:t>Science in</w:t>
      </w:r>
      <w:r>
        <w:rPr>
          <w:b/>
          <w:spacing w:val="-6"/>
        </w:rPr>
        <w:t xml:space="preserve"> </w:t>
      </w:r>
      <w:r>
        <w:rPr>
          <w:b/>
        </w:rPr>
        <w:t>Natural</w:t>
      </w:r>
      <w:r>
        <w:rPr>
          <w:b/>
          <w:spacing w:val="-6"/>
        </w:rPr>
        <w:t xml:space="preserve"> </w:t>
      </w:r>
      <w:r>
        <w:rPr>
          <w:b/>
        </w:rPr>
        <w:t>Sciences</w:t>
      </w:r>
      <w:r>
        <w:rPr>
          <w:b/>
          <w:spacing w:val="-5"/>
        </w:rPr>
        <w:t xml:space="preserve"> </w:t>
      </w:r>
      <w:r>
        <w:rPr>
          <w:b/>
        </w:rPr>
        <w:t>(named</w:t>
      </w:r>
      <w:r>
        <w:rPr>
          <w:b/>
          <w:spacing w:val="-3"/>
        </w:rPr>
        <w:t xml:space="preserve"> </w:t>
      </w:r>
      <w:r>
        <w:rPr>
          <w:b/>
        </w:rPr>
        <w:t>subjects)</w:t>
      </w:r>
    </w:p>
    <w:p w14:paraId="4497C605" w14:textId="0F0437DD" w:rsidR="009B0494" w:rsidRDefault="007F4792" w:rsidP="009A260E">
      <w:pPr>
        <w:ind w:left="178" w:right="3486"/>
        <w:rPr>
          <w:b/>
        </w:rPr>
      </w:pPr>
      <w:r>
        <w:rPr>
          <w:b/>
        </w:rPr>
        <w:t>Diploma of Higher Education in Natural Sciences Certificate of Higher Education in Natural Sciences</w:t>
      </w:r>
    </w:p>
    <w:p w14:paraId="4497C606" w14:textId="77777777" w:rsidR="009B0494" w:rsidRDefault="009B0494" w:rsidP="009A260E">
      <w:pPr>
        <w:pStyle w:val="BodyText"/>
        <w:rPr>
          <w:b/>
        </w:rPr>
      </w:pPr>
    </w:p>
    <w:p w14:paraId="4497C607" w14:textId="48CC2AC8" w:rsidR="009B0494" w:rsidRDefault="007F4792" w:rsidP="009A260E">
      <w:pPr>
        <w:spacing w:line="237" w:lineRule="auto"/>
        <w:ind w:left="180" w:hanging="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608" w14:textId="77777777" w:rsidR="009B0494" w:rsidRDefault="009B0494" w:rsidP="009A260E">
      <w:pPr>
        <w:pStyle w:val="BodyText"/>
        <w:rPr>
          <w:i/>
          <w:sz w:val="14"/>
        </w:rPr>
      </w:pPr>
    </w:p>
    <w:p w14:paraId="4497C609" w14:textId="77777777" w:rsidR="009B0494" w:rsidRDefault="007F4792" w:rsidP="009A260E">
      <w:pPr>
        <w:pStyle w:val="Heading1"/>
        <w:ind w:left="180"/>
      </w:pPr>
      <w:r>
        <w:t>Curriculum</w:t>
      </w:r>
      <w:r>
        <w:rPr>
          <w:spacing w:val="-8"/>
        </w:rPr>
        <w:t xml:space="preserve"> </w:t>
      </w:r>
      <w:r>
        <w:t>(Full-time</w:t>
      </w:r>
      <w:r>
        <w:rPr>
          <w:spacing w:val="-5"/>
        </w:rPr>
        <w:t xml:space="preserve"> </w:t>
      </w:r>
      <w:r>
        <w:rPr>
          <w:spacing w:val="-2"/>
        </w:rPr>
        <w:t>study)</w:t>
      </w:r>
    </w:p>
    <w:p w14:paraId="4497C60A" w14:textId="77777777" w:rsidR="009B0494" w:rsidRDefault="007F4792" w:rsidP="009A260E">
      <w:pPr>
        <w:pStyle w:val="ListParagraph"/>
        <w:numPr>
          <w:ilvl w:val="0"/>
          <w:numId w:val="29"/>
        </w:numPr>
        <w:tabs>
          <w:tab w:val="left" w:pos="540"/>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60B" w14:textId="77777777" w:rsidR="009B0494" w:rsidRDefault="009B0494" w:rsidP="009A260E">
      <w:pPr>
        <w:pStyle w:val="BodyText"/>
        <w:rPr>
          <w:sz w:val="21"/>
        </w:rPr>
      </w:pPr>
    </w:p>
    <w:p w14:paraId="4497C60C" w14:textId="77777777" w:rsidR="009B0494" w:rsidRDefault="007F4792" w:rsidP="009A260E">
      <w:pPr>
        <w:ind w:left="180"/>
        <w:rPr>
          <w:b/>
        </w:rPr>
      </w:pPr>
      <w:r>
        <w:rPr>
          <w:b/>
          <w:u w:val="single"/>
        </w:rPr>
        <w:t>First</w:t>
      </w:r>
      <w:r>
        <w:rPr>
          <w:b/>
          <w:spacing w:val="-2"/>
          <w:u w:val="single"/>
        </w:rPr>
        <w:t xml:space="preserve"> </w:t>
      </w:r>
      <w:r>
        <w:rPr>
          <w:b/>
          <w:spacing w:val="-4"/>
          <w:u w:val="single"/>
        </w:rPr>
        <w:t>Year</w:t>
      </w:r>
    </w:p>
    <w:p w14:paraId="4497C60D" w14:textId="77777777" w:rsidR="009B0494" w:rsidRDefault="009B0494" w:rsidP="009A260E">
      <w:pPr>
        <w:pStyle w:val="BodyText"/>
        <w:rPr>
          <w:b/>
          <w:sz w:val="13"/>
        </w:rPr>
      </w:pPr>
    </w:p>
    <w:p w14:paraId="4497C60E"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C60F"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107"/>
        <w:gridCol w:w="989"/>
        <w:gridCol w:w="1224"/>
      </w:tblGrid>
      <w:tr w:rsidR="009B0494" w14:paraId="4497C614" w14:textId="77777777">
        <w:trPr>
          <w:trHeight w:val="508"/>
        </w:trPr>
        <w:tc>
          <w:tcPr>
            <w:tcW w:w="1694" w:type="dxa"/>
          </w:tcPr>
          <w:p w14:paraId="4497C610"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5107" w:type="dxa"/>
          </w:tcPr>
          <w:p w14:paraId="4497C611" w14:textId="77777777" w:rsidR="009B0494" w:rsidRDefault="007F4792" w:rsidP="009A260E">
            <w:pPr>
              <w:pStyle w:val="TableParagraph"/>
              <w:spacing w:before="0"/>
              <w:ind w:left="1890" w:right="1886"/>
              <w:rPr>
                <w:b/>
              </w:rPr>
            </w:pPr>
            <w:r>
              <w:rPr>
                <w:b/>
              </w:rPr>
              <w:t>Module</w:t>
            </w:r>
            <w:r>
              <w:rPr>
                <w:b/>
                <w:spacing w:val="-8"/>
              </w:rPr>
              <w:t xml:space="preserve"> </w:t>
            </w:r>
            <w:r>
              <w:rPr>
                <w:b/>
                <w:spacing w:val="-2"/>
              </w:rPr>
              <w:t>Title</w:t>
            </w:r>
          </w:p>
        </w:tc>
        <w:tc>
          <w:tcPr>
            <w:tcW w:w="989" w:type="dxa"/>
          </w:tcPr>
          <w:p w14:paraId="4497C612" w14:textId="77777777" w:rsidR="009B0494" w:rsidRDefault="007F4792" w:rsidP="009A260E">
            <w:pPr>
              <w:pStyle w:val="TableParagraph"/>
              <w:spacing w:before="0"/>
              <w:ind w:left="198" w:right="187"/>
              <w:rPr>
                <w:b/>
              </w:rPr>
            </w:pPr>
            <w:r>
              <w:rPr>
                <w:b/>
                <w:spacing w:val="-4"/>
              </w:rPr>
              <w:t>Level</w:t>
            </w:r>
          </w:p>
        </w:tc>
        <w:tc>
          <w:tcPr>
            <w:tcW w:w="1224" w:type="dxa"/>
          </w:tcPr>
          <w:p w14:paraId="4497C613" w14:textId="77777777" w:rsidR="009B0494" w:rsidRDefault="007F4792" w:rsidP="009A260E">
            <w:pPr>
              <w:pStyle w:val="TableParagraph"/>
              <w:spacing w:before="0"/>
              <w:ind w:left="222" w:right="207"/>
              <w:rPr>
                <w:b/>
              </w:rPr>
            </w:pPr>
            <w:r>
              <w:rPr>
                <w:b/>
                <w:spacing w:val="-2"/>
              </w:rPr>
              <w:t>Credits</w:t>
            </w:r>
          </w:p>
        </w:tc>
      </w:tr>
      <w:tr w:rsidR="009B0494" w14:paraId="4497C619" w14:textId="77777777">
        <w:trPr>
          <w:trHeight w:val="513"/>
        </w:trPr>
        <w:tc>
          <w:tcPr>
            <w:tcW w:w="1694" w:type="dxa"/>
          </w:tcPr>
          <w:p w14:paraId="4497C615" w14:textId="77777777" w:rsidR="009B0494" w:rsidRDefault="007F4792" w:rsidP="009A260E">
            <w:pPr>
              <w:pStyle w:val="TableParagraph"/>
              <w:spacing w:before="0"/>
              <w:ind w:left="144" w:right="130"/>
            </w:pPr>
            <w:r>
              <w:rPr>
                <w:spacing w:val="-2"/>
              </w:rPr>
              <w:t>SC101</w:t>
            </w:r>
          </w:p>
        </w:tc>
        <w:tc>
          <w:tcPr>
            <w:tcW w:w="5107" w:type="dxa"/>
          </w:tcPr>
          <w:p w14:paraId="4497C616" w14:textId="77777777" w:rsidR="009B0494" w:rsidRDefault="007F4792" w:rsidP="009A260E">
            <w:pPr>
              <w:pStyle w:val="TableParagraph"/>
              <w:spacing w:before="0"/>
              <w:jc w:val="left"/>
            </w:pPr>
            <w:r>
              <w:t>Natural</w:t>
            </w:r>
            <w:r>
              <w:rPr>
                <w:spacing w:val="-6"/>
              </w:rPr>
              <w:t xml:space="preserve"> </w:t>
            </w:r>
            <w:r>
              <w:rPr>
                <w:spacing w:val="-2"/>
              </w:rPr>
              <w:t>Science*</w:t>
            </w:r>
          </w:p>
        </w:tc>
        <w:tc>
          <w:tcPr>
            <w:tcW w:w="989" w:type="dxa"/>
          </w:tcPr>
          <w:p w14:paraId="4497C617" w14:textId="77777777" w:rsidR="009B0494" w:rsidRDefault="007F4792" w:rsidP="009A260E">
            <w:pPr>
              <w:pStyle w:val="TableParagraph"/>
              <w:spacing w:before="0"/>
              <w:ind w:left="8"/>
            </w:pPr>
            <w:r>
              <w:t>1</w:t>
            </w:r>
          </w:p>
        </w:tc>
        <w:tc>
          <w:tcPr>
            <w:tcW w:w="1224" w:type="dxa"/>
          </w:tcPr>
          <w:p w14:paraId="4497C618" w14:textId="77777777" w:rsidR="009B0494" w:rsidRDefault="007F4792" w:rsidP="009A260E">
            <w:pPr>
              <w:pStyle w:val="TableParagraph"/>
              <w:spacing w:before="0"/>
              <w:ind w:left="221" w:right="207"/>
            </w:pPr>
            <w:r>
              <w:rPr>
                <w:spacing w:val="-5"/>
              </w:rPr>
              <w:t>120</w:t>
            </w:r>
          </w:p>
        </w:tc>
      </w:tr>
    </w:tbl>
    <w:p w14:paraId="4497C61A" w14:textId="77777777" w:rsidR="009B0494" w:rsidRDefault="009B0494" w:rsidP="009A260E">
      <w:pPr>
        <w:pStyle w:val="BodyText"/>
        <w:rPr>
          <w:b/>
          <w:sz w:val="21"/>
        </w:rPr>
      </w:pPr>
    </w:p>
    <w:p w14:paraId="4497C61B"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C61C" w14:textId="77777777" w:rsidR="009B0494" w:rsidRDefault="009B0494" w:rsidP="009A260E">
      <w:pPr>
        <w:pStyle w:val="BodyText"/>
        <w:rPr>
          <w:b/>
          <w:sz w:val="14"/>
        </w:rPr>
      </w:pPr>
    </w:p>
    <w:p w14:paraId="4497C61D" w14:textId="77777777" w:rsidR="009B0494" w:rsidRDefault="007F4792" w:rsidP="009A260E">
      <w:pPr>
        <w:pStyle w:val="BodyText"/>
        <w:spacing w:line="237" w:lineRule="auto"/>
        <w:ind w:left="180" w:right="608"/>
      </w:pPr>
      <w:r>
        <w:t>All</w:t>
      </w:r>
      <w:r>
        <w:rPr>
          <w:spacing w:val="-1"/>
        </w:rPr>
        <w:t xml:space="preserve"> </w:t>
      </w:r>
      <w:r>
        <w:t>full-time students shall</w:t>
      </w:r>
      <w:r>
        <w:rPr>
          <w:spacing w:val="-6"/>
        </w:rPr>
        <w:t xml:space="preserve"> </w:t>
      </w:r>
      <w:r>
        <w:t>normally</w:t>
      </w:r>
      <w:r>
        <w:rPr>
          <w:spacing w:val="-5"/>
        </w:rPr>
        <w:t xml:space="preserve"> </w:t>
      </w:r>
      <w:r>
        <w:t>undertake</w:t>
      </w:r>
      <w:r>
        <w:rPr>
          <w:spacing w:val="-3"/>
        </w:rPr>
        <w:t xml:space="preserve"> </w:t>
      </w:r>
      <w:r>
        <w:t>modules</w:t>
      </w:r>
      <w:r>
        <w:rPr>
          <w:spacing w:val="-4"/>
        </w:rPr>
        <w:t xml:space="preserve"> </w:t>
      </w:r>
      <w:r>
        <w:t>amounting</w:t>
      </w:r>
      <w:r>
        <w:rPr>
          <w:spacing w:val="-3"/>
        </w:rPr>
        <w:t xml:space="preserve"> </w:t>
      </w:r>
      <w:r>
        <w:t>to</w:t>
      </w:r>
      <w:r>
        <w:rPr>
          <w:spacing w:val="-3"/>
        </w:rPr>
        <w:t xml:space="preserve"> </w:t>
      </w:r>
      <w:r>
        <w:t>at</w:t>
      </w:r>
      <w:r>
        <w:rPr>
          <w:spacing w:val="-4"/>
        </w:rPr>
        <w:t xml:space="preserve"> </w:t>
      </w:r>
      <w:r>
        <w:t>least</w:t>
      </w:r>
      <w:r>
        <w:rPr>
          <w:spacing w:val="-4"/>
        </w:rPr>
        <w:t xml:space="preserve"> </w:t>
      </w:r>
      <w:r>
        <w:t>120 credits,</w:t>
      </w:r>
      <w:r>
        <w:rPr>
          <w:spacing w:val="-4"/>
        </w:rPr>
        <w:t xml:space="preserve"> </w:t>
      </w:r>
      <w:r>
        <w:t>of which at least 100 are Science modules at Level 2 or above.</w:t>
      </w:r>
    </w:p>
    <w:p w14:paraId="4497C61E" w14:textId="77777777" w:rsidR="009B0494" w:rsidRDefault="009B0494" w:rsidP="009A260E">
      <w:pPr>
        <w:pStyle w:val="BodyText"/>
      </w:pPr>
    </w:p>
    <w:p w14:paraId="4497C61F" w14:textId="77777777" w:rsidR="009B0494" w:rsidRDefault="007F4792" w:rsidP="009A260E">
      <w:pPr>
        <w:pStyle w:val="Heading1"/>
        <w:ind w:left="180"/>
      </w:pPr>
      <w:r>
        <w:rPr>
          <w:u w:val="single"/>
        </w:rPr>
        <w:t>Third</w:t>
      </w:r>
      <w:r>
        <w:rPr>
          <w:spacing w:val="-2"/>
          <w:u w:val="single"/>
        </w:rPr>
        <w:t xml:space="preserve"> </w:t>
      </w:r>
      <w:r>
        <w:rPr>
          <w:spacing w:val="-4"/>
          <w:u w:val="single"/>
        </w:rPr>
        <w:t>Year</w:t>
      </w:r>
    </w:p>
    <w:p w14:paraId="4497C620" w14:textId="77777777" w:rsidR="009B0494" w:rsidRDefault="009B0494" w:rsidP="009A260E">
      <w:pPr>
        <w:pStyle w:val="BodyText"/>
        <w:rPr>
          <w:b/>
          <w:sz w:val="13"/>
        </w:rPr>
      </w:pPr>
    </w:p>
    <w:p w14:paraId="4497C621" w14:textId="77777777" w:rsidR="009B0494" w:rsidRDefault="007F4792" w:rsidP="009A260E">
      <w:pPr>
        <w:pStyle w:val="BodyText"/>
        <w:ind w:left="180" w:right="608"/>
      </w:pPr>
      <w:r>
        <w:t>For students intending to obtain a Bachelor Degree: All full-time students will normally take modules</w:t>
      </w:r>
      <w:r>
        <w:rPr>
          <w:spacing w:val="-6"/>
        </w:rPr>
        <w:t xml:space="preserve"> </w:t>
      </w:r>
      <w:r>
        <w:t>amounting</w:t>
      </w:r>
      <w:r>
        <w:rPr>
          <w:spacing w:val="-4"/>
        </w:rPr>
        <w:t xml:space="preserve"> </w:t>
      </w:r>
      <w:r>
        <w:t>to</w:t>
      </w:r>
      <w:r>
        <w:rPr>
          <w:spacing w:val="-4"/>
        </w:rPr>
        <w:t xml:space="preserve"> </w:t>
      </w:r>
      <w:r>
        <w:t>at least 120</w:t>
      </w:r>
      <w:r>
        <w:rPr>
          <w:spacing w:val="-4"/>
        </w:rPr>
        <w:t xml:space="preserve"> </w:t>
      </w:r>
      <w:r>
        <w:t>credits,</w:t>
      </w:r>
      <w:r>
        <w:rPr>
          <w:spacing w:val="-5"/>
        </w:rPr>
        <w:t xml:space="preserve"> </w:t>
      </w:r>
      <w:r>
        <w:t>of which at least</w:t>
      </w:r>
      <w:r>
        <w:rPr>
          <w:spacing w:val="-5"/>
        </w:rPr>
        <w:t xml:space="preserve"> </w:t>
      </w:r>
      <w:r>
        <w:t>60</w:t>
      </w:r>
      <w:r>
        <w:rPr>
          <w:spacing w:val="-4"/>
        </w:rPr>
        <w:t xml:space="preserve"> </w:t>
      </w:r>
      <w:r>
        <w:t>are</w:t>
      </w:r>
      <w:r>
        <w:rPr>
          <w:spacing w:val="-4"/>
        </w:rPr>
        <w:t xml:space="preserve"> </w:t>
      </w:r>
      <w:r>
        <w:t>Science</w:t>
      </w:r>
      <w:r>
        <w:rPr>
          <w:spacing w:val="-4"/>
        </w:rPr>
        <w:t xml:space="preserve"> </w:t>
      </w:r>
      <w:r>
        <w:t>modules</w:t>
      </w:r>
      <w:r>
        <w:rPr>
          <w:spacing w:val="-1"/>
        </w:rPr>
        <w:t xml:space="preserve"> </w:t>
      </w:r>
      <w:r>
        <w:t>at Level 3 or above.</w:t>
      </w:r>
    </w:p>
    <w:p w14:paraId="4497C622" w14:textId="77777777" w:rsidR="009B0494" w:rsidRDefault="009B0494" w:rsidP="009A260E">
      <w:pPr>
        <w:pStyle w:val="BodyText"/>
      </w:pPr>
    </w:p>
    <w:p w14:paraId="4497C623" w14:textId="77777777" w:rsidR="009B0494" w:rsidRDefault="007F4792" w:rsidP="009A260E">
      <w:pPr>
        <w:pStyle w:val="BodyText"/>
        <w:ind w:left="180" w:right="608"/>
      </w:pPr>
      <w:r>
        <w:t xml:space="preserve">For students intending to obtain an </w:t>
      </w:r>
      <w:proofErr w:type="spellStart"/>
      <w:r>
        <w:t>honours</w:t>
      </w:r>
      <w:proofErr w:type="spellEnd"/>
      <w:r>
        <w:t xml:space="preserve"> degree: All full-time students will normally take modules</w:t>
      </w:r>
      <w:r>
        <w:rPr>
          <w:spacing w:val="-6"/>
        </w:rPr>
        <w:t xml:space="preserve"> </w:t>
      </w:r>
      <w:r>
        <w:t>amounting</w:t>
      </w:r>
      <w:r>
        <w:rPr>
          <w:spacing w:val="-4"/>
        </w:rPr>
        <w:t xml:space="preserve"> </w:t>
      </w:r>
      <w:r>
        <w:t>to</w:t>
      </w:r>
      <w:r>
        <w:rPr>
          <w:spacing w:val="-4"/>
        </w:rPr>
        <w:t xml:space="preserve"> </w:t>
      </w:r>
      <w:r>
        <w:t>at least 120</w:t>
      </w:r>
      <w:r>
        <w:rPr>
          <w:spacing w:val="-4"/>
        </w:rPr>
        <w:t xml:space="preserve"> </w:t>
      </w:r>
      <w:r>
        <w:t>credits,</w:t>
      </w:r>
      <w:r>
        <w:rPr>
          <w:spacing w:val="-5"/>
        </w:rPr>
        <w:t xml:space="preserve"> </w:t>
      </w:r>
      <w:r>
        <w:t>of which at least</w:t>
      </w:r>
      <w:r>
        <w:rPr>
          <w:spacing w:val="-5"/>
        </w:rPr>
        <w:t xml:space="preserve"> </w:t>
      </w:r>
      <w:r>
        <w:t>90</w:t>
      </w:r>
      <w:r>
        <w:rPr>
          <w:spacing w:val="-4"/>
        </w:rPr>
        <w:t xml:space="preserve"> </w:t>
      </w:r>
      <w:r>
        <w:t>are</w:t>
      </w:r>
      <w:r>
        <w:rPr>
          <w:spacing w:val="-4"/>
        </w:rPr>
        <w:t xml:space="preserve"> </w:t>
      </w:r>
      <w:r>
        <w:t>Science</w:t>
      </w:r>
      <w:r>
        <w:rPr>
          <w:spacing w:val="-3"/>
        </w:rPr>
        <w:t xml:space="preserve"> </w:t>
      </w:r>
      <w:r>
        <w:t>modules</w:t>
      </w:r>
      <w:r>
        <w:rPr>
          <w:spacing w:val="-1"/>
        </w:rPr>
        <w:t xml:space="preserve"> </w:t>
      </w:r>
      <w:r>
        <w:t>at Level 3 or above.</w:t>
      </w:r>
    </w:p>
    <w:p w14:paraId="4497C624" w14:textId="77777777" w:rsidR="009B0494" w:rsidRDefault="009B0494" w:rsidP="009A260E">
      <w:pPr>
        <w:pStyle w:val="BodyText"/>
      </w:pPr>
    </w:p>
    <w:p w14:paraId="4497C625"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C626" w14:textId="77777777" w:rsidR="009B0494" w:rsidRDefault="009B0494" w:rsidP="009A260E">
      <w:pPr>
        <w:pStyle w:val="BodyText"/>
        <w:rPr>
          <w:b/>
          <w:sz w:val="13"/>
        </w:rPr>
      </w:pPr>
    </w:p>
    <w:p w14:paraId="4497C627" w14:textId="77777777" w:rsidR="009B0494" w:rsidRDefault="007F4792" w:rsidP="009A260E">
      <w:pPr>
        <w:pStyle w:val="BodyText"/>
        <w:ind w:left="180" w:right="608"/>
      </w:pPr>
      <w:r>
        <w:t>All</w:t>
      </w:r>
      <w:r>
        <w:rPr>
          <w:spacing w:val="-2"/>
        </w:rPr>
        <w:t xml:space="preserve"> </w:t>
      </w:r>
      <w:r>
        <w:t>full-time students</w:t>
      </w:r>
      <w:r>
        <w:rPr>
          <w:spacing w:val="-2"/>
        </w:rPr>
        <w:t xml:space="preserve"> </w:t>
      </w:r>
      <w:r>
        <w:t>will</w:t>
      </w:r>
      <w:r>
        <w:rPr>
          <w:spacing w:val="-2"/>
        </w:rPr>
        <w:t xml:space="preserve"> </w:t>
      </w:r>
      <w:r>
        <w:t>normally</w:t>
      </w:r>
      <w:r>
        <w:rPr>
          <w:spacing w:val="-2"/>
        </w:rPr>
        <w:t xml:space="preserve"> </w:t>
      </w:r>
      <w:r>
        <w:t>take</w:t>
      </w:r>
      <w:r>
        <w:rPr>
          <w:spacing w:val="-4"/>
        </w:rPr>
        <w:t xml:space="preserve"> </w:t>
      </w:r>
      <w:r>
        <w:t>modules</w:t>
      </w:r>
      <w:r>
        <w:rPr>
          <w:spacing w:val="-5"/>
        </w:rPr>
        <w:t xml:space="preserve"> </w:t>
      </w:r>
      <w:r>
        <w:t>amounting</w:t>
      </w:r>
      <w:r>
        <w:rPr>
          <w:spacing w:val="-4"/>
        </w:rPr>
        <w:t xml:space="preserve"> </w:t>
      </w:r>
      <w:r>
        <w:t>to at</w:t>
      </w:r>
      <w:r>
        <w:rPr>
          <w:spacing w:val="-1"/>
        </w:rPr>
        <w:t xml:space="preserve"> </w:t>
      </w:r>
      <w:r>
        <w:t>least</w:t>
      </w:r>
      <w:r>
        <w:rPr>
          <w:spacing w:val="-5"/>
        </w:rPr>
        <w:t xml:space="preserve"> </w:t>
      </w:r>
      <w:r>
        <w:t>120 credits,</w:t>
      </w:r>
      <w:r>
        <w:rPr>
          <w:spacing w:val="-5"/>
        </w:rPr>
        <w:t xml:space="preserve"> </w:t>
      </w:r>
      <w:r>
        <w:t>of</w:t>
      </w:r>
      <w:r>
        <w:rPr>
          <w:spacing w:val="-5"/>
        </w:rPr>
        <w:t xml:space="preserve"> </w:t>
      </w:r>
      <w:r>
        <w:t>which at least 100 are Science modules at Level 4.</w:t>
      </w:r>
    </w:p>
    <w:p w14:paraId="4497C628" w14:textId="77777777" w:rsidR="009B0494" w:rsidRDefault="009B0494" w:rsidP="009A260E">
      <w:pPr>
        <w:pStyle w:val="BodyText"/>
        <w:rPr>
          <w:sz w:val="21"/>
        </w:rPr>
      </w:pPr>
    </w:p>
    <w:p w14:paraId="4497C629" w14:textId="77777777" w:rsidR="009B0494" w:rsidRDefault="007F4792" w:rsidP="009A260E">
      <w:pPr>
        <w:pStyle w:val="Heading1"/>
        <w:ind w:left="180"/>
      </w:pPr>
      <w:r>
        <w:t>Curriculum</w:t>
      </w:r>
      <w:r>
        <w:rPr>
          <w:spacing w:val="-8"/>
        </w:rPr>
        <w:t xml:space="preserve"> </w:t>
      </w:r>
      <w:r>
        <w:t>(Part-time</w:t>
      </w:r>
      <w:r>
        <w:rPr>
          <w:spacing w:val="-9"/>
        </w:rPr>
        <w:t xml:space="preserve"> </w:t>
      </w:r>
      <w:r>
        <w:rPr>
          <w:spacing w:val="-2"/>
        </w:rPr>
        <w:t>study)</w:t>
      </w:r>
    </w:p>
    <w:p w14:paraId="4497C62A" w14:textId="77777777" w:rsidR="009B0494" w:rsidRDefault="007F4792" w:rsidP="009A260E">
      <w:pPr>
        <w:pStyle w:val="ListParagraph"/>
        <w:numPr>
          <w:ilvl w:val="0"/>
          <w:numId w:val="29"/>
        </w:numPr>
        <w:tabs>
          <w:tab w:val="left" w:pos="541"/>
        </w:tabs>
        <w:ind w:left="540" w:right="806" w:hanging="361"/>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at least 60 credits in each year, subject to the approval of the Programme Director.</w:t>
      </w:r>
    </w:p>
    <w:p w14:paraId="4497C62B" w14:textId="77777777" w:rsidR="009B0494" w:rsidRDefault="009B0494" w:rsidP="009A260E">
      <w:pPr>
        <w:pStyle w:val="BodyText"/>
      </w:pPr>
    </w:p>
    <w:p w14:paraId="4497C62C" w14:textId="77777777" w:rsidR="009B0494" w:rsidRDefault="007F4792" w:rsidP="009A260E">
      <w:pPr>
        <w:pStyle w:val="Heading1"/>
        <w:ind w:left="180"/>
      </w:pPr>
      <w:r>
        <w:t>Progress</w:t>
      </w:r>
      <w:r>
        <w:rPr>
          <w:spacing w:val="-6"/>
        </w:rPr>
        <w:t xml:space="preserve"> </w:t>
      </w:r>
      <w:r>
        <w:t>(Full-time</w:t>
      </w:r>
      <w:r>
        <w:rPr>
          <w:spacing w:val="-6"/>
        </w:rPr>
        <w:t xml:space="preserve"> </w:t>
      </w:r>
      <w:r>
        <w:rPr>
          <w:spacing w:val="-2"/>
        </w:rPr>
        <w:t>study)</w:t>
      </w:r>
    </w:p>
    <w:p w14:paraId="4497C62D" w14:textId="77777777" w:rsidR="009B0494" w:rsidRDefault="009B0494" w:rsidP="009A260E">
      <w:pPr>
        <w:sectPr w:rsidR="009B0494">
          <w:footerReference w:type="default" r:id="rId54"/>
          <w:pgSz w:w="11910" w:h="16840"/>
          <w:pgMar w:top="1360" w:right="820" w:bottom="1200" w:left="1260" w:header="0" w:footer="1008" w:gutter="0"/>
          <w:pgNumType w:start="1"/>
          <w:cols w:space="720"/>
        </w:sectPr>
      </w:pPr>
    </w:p>
    <w:p w14:paraId="4497C62E" w14:textId="77777777" w:rsidR="009B0494" w:rsidRDefault="007F4792" w:rsidP="009A260E">
      <w:pPr>
        <w:pStyle w:val="ListParagraph"/>
        <w:numPr>
          <w:ilvl w:val="0"/>
          <w:numId w:val="29"/>
        </w:numPr>
        <w:tabs>
          <w:tab w:val="left" w:pos="540"/>
        </w:tabs>
        <w:ind w:right="1001"/>
      </w:pPr>
      <w:proofErr w:type="gramStart"/>
      <w:r>
        <w:lastRenderedPageBreak/>
        <w:t>In order to</w:t>
      </w:r>
      <w:proofErr w:type="gramEnd"/>
      <w:r>
        <w:t xml:space="preserve"> progress to the second year of the programme, a student must have accumulated 120 credits from the programme curriculum and meet the progression requirements</w:t>
      </w:r>
      <w:r>
        <w:rPr>
          <w:spacing w:val="-2"/>
        </w:rPr>
        <w:t xml:space="preserve"> </w:t>
      </w:r>
      <w:r>
        <w:t>of</w:t>
      </w:r>
      <w:r>
        <w:rPr>
          <w:spacing w:val="-1"/>
        </w:rPr>
        <w:t xml:space="preserve"> </w:t>
      </w:r>
      <w:r>
        <w:t>the</w:t>
      </w:r>
      <w:r>
        <w:rPr>
          <w:spacing w:val="-5"/>
        </w:rPr>
        <w:t xml:space="preserve"> </w:t>
      </w:r>
      <w:r>
        <w:t>degree they</w:t>
      </w:r>
      <w:r>
        <w:rPr>
          <w:spacing w:val="-7"/>
        </w:rPr>
        <w:t xml:space="preserve"> </w:t>
      </w:r>
      <w:r>
        <w:t>are</w:t>
      </w:r>
      <w:r>
        <w:rPr>
          <w:spacing w:val="-5"/>
        </w:rPr>
        <w:t xml:space="preserve"> </w:t>
      </w:r>
      <w:r>
        <w:t>shadowing,</w:t>
      </w:r>
      <w:r>
        <w:rPr>
          <w:spacing w:val="-6"/>
        </w:rPr>
        <w:t xml:space="preserve"> </w:t>
      </w:r>
      <w:r>
        <w:t>as</w:t>
      </w:r>
      <w:r>
        <w:rPr>
          <w:spacing w:val="-2"/>
        </w:rPr>
        <w:t xml:space="preserve"> </w:t>
      </w:r>
      <w:r>
        <w:t>outlined in</w:t>
      </w:r>
      <w:r>
        <w:rPr>
          <w:spacing w:val="-5"/>
        </w:rPr>
        <w:t xml:space="preserve"> </w:t>
      </w:r>
      <w:r>
        <w:t>the</w:t>
      </w:r>
      <w:r>
        <w:rPr>
          <w:spacing w:val="-5"/>
        </w:rPr>
        <w:t xml:space="preserve"> </w:t>
      </w:r>
      <w:r>
        <w:t>degree regulations and handbook for that programme.</w:t>
      </w:r>
    </w:p>
    <w:p w14:paraId="4497C62F" w14:textId="77777777" w:rsidR="009B0494" w:rsidRDefault="009B0494" w:rsidP="009A260E">
      <w:pPr>
        <w:pStyle w:val="BodyText"/>
        <w:rPr>
          <w:sz w:val="21"/>
        </w:rPr>
      </w:pPr>
    </w:p>
    <w:p w14:paraId="4497C630" w14:textId="2206BD22" w:rsidR="009B0494" w:rsidRDefault="007F4792" w:rsidP="009A260E">
      <w:pPr>
        <w:pStyle w:val="ListParagraph"/>
        <w:numPr>
          <w:ilvl w:val="0"/>
          <w:numId w:val="29"/>
        </w:numPr>
        <w:tabs>
          <w:tab w:val="left" w:pos="540"/>
        </w:tabs>
        <w:ind w:left="540" w:right="1095"/>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631" w14:textId="77777777" w:rsidR="009B0494" w:rsidRDefault="009B0494" w:rsidP="009A260E">
      <w:pPr>
        <w:pStyle w:val="BodyText"/>
        <w:rPr>
          <w:sz w:val="13"/>
        </w:rPr>
      </w:pPr>
    </w:p>
    <w:p w14:paraId="4497C632" w14:textId="28BB6137" w:rsidR="009B0494" w:rsidRDefault="007F4792" w:rsidP="009A260E">
      <w:pPr>
        <w:pStyle w:val="ListParagraph"/>
        <w:numPr>
          <w:ilvl w:val="0"/>
          <w:numId w:val="29"/>
        </w:numPr>
        <w:tabs>
          <w:tab w:val="left" w:pos="540"/>
        </w:tabs>
        <w:ind w:left="540" w:right="1094"/>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633" w14:textId="77777777" w:rsidR="009B0494" w:rsidRDefault="009B0494" w:rsidP="009A260E">
      <w:pPr>
        <w:pStyle w:val="BodyText"/>
        <w:rPr>
          <w:sz w:val="13"/>
        </w:rPr>
      </w:pPr>
    </w:p>
    <w:p w14:paraId="4497C634" w14:textId="77777777" w:rsidR="009B0494" w:rsidRDefault="007F4792" w:rsidP="009A260E">
      <w:pPr>
        <w:pStyle w:val="ListParagraph"/>
        <w:numPr>
          <w:ilvl w:val="0"/>
          <w:numId w:val="29"/>
        </w:numPr>
        <w:tabs>
          <w:tab w:val="left" w:pos="540"/>
        </w:tabs>
        <w:ind w:right="841"/>
      </w:pPr>
      <w:r>
        <w:t>A</w:t>
      </w:r>
      <w:r>
        <w:rPr>
          <w:spacing w:val="-1"/>
        </w:rPr>
        <w:t xml:space="preserve"> </w:t>
      </w:r>
      <w:r>
        <w:t>student</w:t>
      </w:r>
      <w:r>
        <w:rPr>
          <w:spacing w:val="-6"/>
        </w:rPr>
        <w:t xml:space="preserve"> </w:t>
      </w:r>
      <w:r>
        <w:t>who has</w:t>
      </w:r>
      <w:r>
        <w:rPr>
          <w:spacing w:val="-7"/>
        </w:rPr>
        <w:t xml:space="preserve"> </w:t>
      </w:r>
      <w:r>
        <w:t>not</w:t>
      </w:r>
      <w:r>
        <w:rPr>
          <w:spacing w:val="-1"/>
        </w:rPr>
        <w:t xml:space="preserve"> </w:t>
      </w:r>
      <w:r>
        <w:t>obtained the credits</w:t>
      </w:r>
      <w:r>
        <w:rPr>
          <w:spacing w:val="-2"/>
        </w:rPr>
        <w:t xml:space="preserve"> </w:t>
      </w:r>
      <w:r>
        <w:t>in</w:t>
      </w:r>
      <w:r>
        <w:rPr>
          <w:spacing w:val="-5"/>
        </w:rPr>
        <w:t xml:space="preserve"> </w:t>
      </w:r>
      <w:r>
        <w:t>a</w:t>
      </w:r>
      <w:r>
        <w:rPr>
          <w:spacing w:val="-5"/>
        </w:rPr>
        <w:t xml:space="preserve"> </w:t>
      </w:r>
      <w:r>
        <w:t>class</w:t>
      </w:r>
      <w:r>
        <w:rPr>
          <w:spacing w:val="-2"/>
        </w:rPr>
        <w:t xml:space="preserve"> </w:t>
      </w:r>
      <w:r>
        <w:t>shall</w:t>
      </w:r>
      <w:r>
        <w:rPr>
          <w:spacing w:val="-3"/>
        </w:rPr>
        <w:t xml:space="preserve"> </w:t>
      </w:r>
      <w:r>
        <w:t>not</w:t>
      </w:r>
      <w:r>
        <w:rPr>
          <w:spacing w:val="-6"/>
        </w:rPr>
        <w:t xml:space="preserve"> </w:t>
      </w:r>
      <w:r>
        <w:t>normally</w:t>
      </w:r>
      <w:r>
        <w:rPr>
          <w:spacing w:val="-2"/>
        </w:rPr>
        <w:t xml:space="preserve"> </w:t>
      </w:r>
      <w:r>
        <w:t>be permitted to attend a sequential class in the same subject.</w:t>
      </w:r>
    </w:p>
    <w:p w14:paraId="4497C635" w14:textId="77777777" w:rsidR="009B0494" w:rsidRDefault="009B0494" w:rsidP="009A260E">
      <w:pPr>
        <w:pStyle w:val="BodyText"/>
        <w:rPr>
          <w:sz w:val="21"/>
        </w:rPr>
      </w:pPr>
    </w:p>
    <w:p w14:paraId="4497C636" w14:textId="77777777" w:rsidR="009B0494" w:rsidRDefault="007F4792" w:rsidP="009A260E">
      <w:pPr>
        <w:pStyle w:val="Heading1"/>
        <w:ind w:left="180"/>
      </w:pPr>
      <w:r>
        <w:t>Progress</w:t>
      </w:r>
      <w:r>
        <w:rPr>
          <w:spacing w:val="-8"/>
        </w:rPr>
        <w:t xml:space="preserve"> </w:t>
      </w:r>
      <w:r>
        <w:t>(Part-time</w:t>
      </w:r>
      <w:r>
        <w:rPr>
          <w:spacing w:val="-2"/>
        </w:rPr>
        <w:t xml:space="preserve"> study)</w:t>
      </w:r>
    </w:p>
    <w:p w14:paraId="4497C637" w14:textId="3D4ECB17" w:rsidR="009B0494" w:rsidRDefault="007F4792" w:rsidP="009A260E">
      <w:pPr>
        <w:pStyle w:val="ListParagraph"/>
        <w:numPr>
          <w:ilvl w:val="0"/>
          <w:numId w:val="29"/>
        </w:numPr>
        <w:tabs>
          <w:tab w:val="left" w:pos="540"/>
        </w:tabs>
        <w:spacing w:line="237" w:lineRule="auto"/>
        <w:ind w:left="540" w:right="1804"/>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C638" w14:textId="77777777" w:rsidR="009B0494" w:rsidRDefault="009B0494" w:rsidP="009A260E">
      <w:pPr>
        <w:pStyle w:val="BodyText"/>
        <w:rPr>
          <w:sz w:val="14"/>
        </w:rPr>
      </w:pPr>
    </w:p>
    <w:p w14:paraId="4497C639" w14:textId="77777777" w:rsidR="009B0494" w:rsidRDefault="007F4792" w:rsidP="009A260E">
      <w:pPr>
        <w:pStyle w:val="Heading1"/>
        <w:spacing w:line="251" w:lineRule="exact"/>
        <w:ind w:left="180"/>
      </w:pPr>
      <w:r>
        <w:t>Final</w:t>
      </w:r>
      <w:r>
        <w:rPr>
          <w:spacing w:val="-3"/>
        </w:rPr>
        <w:t xml:space="preserve"> </w:t>
      </w:r>
      <w:r>
        <w:t>Honours</w:t>
      </w:r>
      <w:r>
        <w:rPr>
          <w:spacing w:val="-2"/>
        </w:rPr>
        <w:t xml:space="preserve"> Classification</w:t>
      </w:r>
    </w:p>
    <w:p w14:paraId="4497C63A" w14:textId="77777777" w:rsidR="009B0494" w:rsidRDefault="007F4792" w:rsidP="009A260E">
      <w:pPr>
        <w:pStyle w:val="ListParagraph"/>
        <w:numPr>
          <w:ilvl w:val="0"/>
          <w:numId w:val="29"/>
        </w:numPr>
        <w:tabs>
          <w:tab w:val="left" w:pos="540"/>
        </w:tabs>
        <w:ind w:right="719"/>
      </w:pPr>
      <w:r>
        <w:t>The final Honours classification for the degree of BSc in the chosen programme will normally</w:t>
      </w:r>
      <w:r>
        <w:rPr>
          <w:spacing w:val="-6"/>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the</w:t>
      </w:r>
      <w:r>
        <w:rPr>
          <w:spacing w:val="-4"/>
        </w:rPr>
        <w:t xml:space="preserve"> </w:t>
      </w:r>
      <w:r>
        <w:t>approved</w:t>
      </w:r>
      <w:r>
        <w:rPr>
          <w:spacing w:val="-4"/>
        </w:rPr>
        <w:t xml:space="preserve"> </w:t>
      </w:r>
      <w:r>
        <w:t>modules</w:t>
      </w:r>
      <w:r>
        <w:rPr>
          <w:spacing w:val="-5"/>
        </w:rPr>
        <w:t xml:space="preserve"> </w:t>
      </w:r>
      <w:r>
        <w:t>that</w:t>
      </w:r>
      <w:r>
        <w:rPr>
          <w:spacing w:val="-5"/>
        </w:rPr>
        <w:t xml:space="preserve"> </w:t>
      </w:r>
      <w:r>
        <w:t>are taken in the third and fourth years.</w:t>
      </w:r>
    </w:p>
    <w:p w14:paraId="4497C63B" w14:textId="77777777" w:rsidR="009B0494" w:rsidRDefault="009B0494" w:rsidP="009A260E">
      <w:pPr>
        <w:pStyle w:val="BodyText"/>
        <w:rPr>
          <w:sz w:val="21"/>
        </w:rPr>
      </w:pPr>
    </w:p>
    <w:p w14:paraId="4497C63C" w14:textId="77777777" w:rsidR="009B0494" w:rsidRDefault="007F4792" w:rsidP="009A260E">
      <w:pPr>
        <w:pStyle w:val="Heading1"/>
        <w:ind w:left="180"/>
      </w:pPr>
      <w:r>
        <w:rPr>
          <w:spacing w:val="-2"/>
        </w:rPr>
        <w:t>Award</w:t>
      </w:r>
    </w:p>
    <w:p w14:paraId="4497C63D" w14:textId="77777777" w:rsidR="009B0494" w:rsidRDefault="007F4792" w:rsidP="009A260E">
      <w:pPr>
        <w:pStyle w:val="ListParagraph"/>
        <w:numPr>
          <w:ilvl w:val="0"/>
          <w:numId w:val="29"/>
        </w:numPr>
        <w:tabs>
          <w:tab w:val="left" w:pos="540"/>
        </w:tabs>
        <w:ind w:right="1157"/>
      </w:pPr>
      <w:r>
        <w:t>The</w:t>
      </w:r>
      <w:r>
        <w:rPr>
          <w:spacing w:val="-2"/>
        </w:rPr>
        <w:t xml:space="preserve"> </w:t>
      </w:r>
      <w:r>
        <w:t>degree</w:t>
      </w:r>
      <w:r>
        <w:rPr>
          <w:spacing w:val="-2"/>
        </w:rPr>
        <w:t xml:space="preserve"> </w:t>
      </w:r>
      <w:r>
        <w:t>may</w:t>
      </w:r>
      <w:r>
        <w:rPr>
          <w:spacing w:val="-4"/>
        </w:rPr>
        <w:t xml:space="preserve"> </w:t>
      </w:r>
      <w:r>
        <w:t>be awarded</w:t>
      </w:r>
      <w:r>
        <w:rPr>
          <w:spacing w:val="-2"/>
        </w:rPr>
        <w:t xml:space="preserve"> </w:t>
      </w:r>
      <w:r>
        <w:t>either</w:t>
      </w:r>
      <w:r>
        <w:rPr>
          <w:spacing w:val="-6"/>
        </w:rPr>
        <w:t xml:space="preserve"> </w:t>
      </w:r>
      <w:r>
        <w:t>as the</w:t>
      </w:r>
      <w:r>
        <w:rPr>
          <w:spacing w:val="-2"/>
        </w:rPr>
        <w:t xml:space="preserve"> </w:t>
      </w:r>
      <w:r>
        <w:t>BSc</w:t>
      </w:r>
      <w:r>
        <w:rPr>
          <w:spacing w:val="-4"/>
        </w:rPr>
        <w:t xml:space="preserve"> </w:t>
      </w:r>
      <w:r>
        <w:t>in</w:t>
      </w:r>
      <w:r>
        <w:rPr>
          <w:spacing w:val="-2"/>
        </w:rPr>
        <w:t xml:space="preserve"> </w:t>
      </w:r>
      <w:r>
        <w:t>Natural</w:t>
      </w:r>
      <w:r>
        <w:rPr>
          <w:spacing w:val="-5"/>
        </w:rPr>
        <w:t xml:space="preserve"> </w:t>
      </w:r>
      <w:r>
        <w:t>Sciences or</w:t>
      </w:r>
      <w:r>
        <w:rPr>
          <w:spacing w:val="-6"/>
        </w:rPr>
        <w:t xml:space="preserve"> </w:t>
      </w:r>
      <w:r>
        <w:t>as</w:t>
      </w:r>
      <w:r>
        <w:rPr>
          <w:spacing w:val="-4"/>
        </w:rPr>
        <w:t xml:space="preserve"> </w:t>
      </w:r>
      <w:r>
        <w:t>the BSc in Natural Sciences (named subjects).</w:t>
      </w:r>
    </w:p>
    <w:p w14:paraId="4497C63E" w14:textId="77777777" w:rsidR="009B0494" w:rsidRDefault="009B0494" w:rsidP="009A260E">
      <w:pPr>
        <w:pStyle w:val="BodyText"/>
        <w:rPr>
          <w:sz w:val="21"/>
        </w:rPr>
      </w:pPr>
    </w:p>
    <w:p w14:paraId="4497C63F" w14:textId="38A932AB" w:rsidR="009B0494" w:rsidRDefault="007F4792" w:rsidP="009A260E">
      <w:pPr>
        <w:pStyle w:val="ListParagraph"/>
        <w:numPr>
          <w:ilvl w:val="0"/>
          <w:numId w:val="29"/>
        </w:numPr>
        <w:tabs>
          <w:tab w:val="left" w:pos="540"/>
        </w:tabs>
        <w:ind w:right="806"/>
      </w:pPr>
      <w:r>
        <w:rPr>
          <w:b/>
        </w:rPr>
        <w:t>BSc with</w:t>
      </w:r>
      <w:r>
        <w:rPr>
          <w:b/>
          <w:spacing w:val="-1"/>
        </w:rPr>
        <w:t xml:space="preserve"> </w:t>
      </w:r>
      <w:r>
        <w:rPr>
          <w:b/>
        </w:rPr>
        <w:t>Honours</w:t>
      </w:r>
      <w:r>
        <w:t xml:space="preserve">: </w:t>
      </w:r>
      <w:proofErr w:type="gramStart"/>
      <w:r>
        <w:t>In order</w:t>
      </w:r>
      <w:r>
        <w:rPr>
          <w:spacing w:val="-8"/>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w:t>
      </w:r>
      <w:r>
        <w:rPr>
          <w:spacing w:val="-5"/>
        </w:rPr>
        <w:t xml:space="preserve"> </w:t>
      </w:r>
      <w:r>
        <w:t>the</w:t>
      </w:r>
      <w:r>
        <w:rPr>
          <w:spacing w:val="-4"/>
        </w:rPr>
        <w:t xml:space="preserve"> </w:t>
      </w:r>
      <w:r>
        <w:t>degree</w:t>
      </w:r>
      <w:r>
        <w:rPr>
          <w:spacing w:val="-4"/>
        </w:rPr>
        <w:t xml:space="preserve"> </w:t>
      </w:r>
      <w:r>
        <w:t>of</w:t>
      </w:r>
      <w:r>
        <w:rPr>
          <w:spacing w:val="-5"/>
        </w:rPr>
        <w:t xml:space="preserve"> </w:t>
      </w:r>
      <w:r>
        <w:t>BSc</w:t>
      </w:r>
      <w:r>
        <w:rPr>
          <w:spacing w:val="-1"/>
        </w:rPr>
        <w:t xml:space="preserve"> </w:t>
      </w:r>
      <w:r>
        <w:t>with</w:t>
      </w:r>
      <w:r>
        <w:rPr>
          <w:spacing w:val="-4"/>
        </w:rPr>
        <w:t xml:space="preserve"> </w:t>
      </w:r>
      <w:r>
        <w:t xml:space="preserve">Honours in Natural Sciences, see </w:t>
      </w:r>
      <w:r>
        <w:rPr>
          <w:color w:val="0000FF"/>
          <w:u w:val="single" w:color="0000FF"/>
        </w:rPr>
        <w:t>General Academic Regulations – Undergraduate, Integrated</w:t>
      </w:r>
      <w:r>
        <w:rPr>
          <w:color w:val="0000FF"/>
        </w:rPr>
        <w:t xml:space="preserve"> </w:t>
      </w:r>
      <w:r>
        <w:rPr>
          <w:color w:val="0000FF"/>
          <w:u w:val="single" w:color="0000FF"/>
        </w:rPr>
        <w:t xml:space="preserve">Master and Professional Graduate Degree Programme Level; </w:t>
      </w:r>
      <w:r>
        <w:t>with at least 270 credits from Science modules. The Science modules must include a minimum of 90 credits at Level 3 and 90 credits at Level 4.</w:t>
      </w:r>
    </w:p>
    <w:p w14:paraId="4497C640" w14:textId="77777777" w:rsidR="009B0494" w:rsidRDefault="009B0494" w:rsidP="009A260E">
      <w:pPr>
        <w:pStyle w:val="BodyText"/>
        <w:rPr>
          <w:sz w:val="21"/>
        </w:rPr>
      </w:pPr>
    </w:p>
    <w:p w14:paraId="4497C641" w14:textId="77777777" w:rsidR="009B0494" w:rsidRDefault="007F4792" w:rsidP="009A260E">
      <w:pPr>
        <w:pStyle w:val="ListParagraph"/>
        <w:numPr>
          <w:ilvl w:val="0"/>
          <w:numId w:val="29"/>
        </w:numPr>
        <w:tabs>
          <w:tab w:val="left" w:pos="540"/>
        </w:tabs>
        <w:ind w:right="680"/>
      </w:pPr>
      <w:r>
        <w:rPr>
          <w:b/>
        </w:rPr>
        <w:t>BSc with Honours in Natural Sciences (named subjects</w:t>
      </w:r>
      <w:r>
        <w:t xml:space="preserve">): </w:t>
      </w:r>
      <w:proofErr w:type="gramStart"/>
      <w:r>
        <w:t>In order to</w:t>
      </w:r>
      <w:proofErr w:type="gramEnd"/>
      <w:r>
        <w:t xml:space="preserve"> qualify for the award of the degree of BSc with Honours in Natural Sciences (named subjects), a candidate must have accumulated no fewer than 480 credits from the programme curriculum of which at least 340 credits shall come from Science modules. The Science modules</w:t>
      </w:r>
      <w:r>
        <w:rPr>
          <w:spacing w:val="-5"/>
        </w:rPr>
        <w:t xml:space="preserve"> </w:t>
      </w:r>
      <w:r>
        <w:t>must include</w:t>
      </w:r>
      <w:r>
        <w:rPr>
          <w:spacing w:val="-3"/>
        </w:rPr>
        <w:t xml:space="preserve"> </w:t>
      </w:r>
      <w:r>
        <w:t>a</w:t>
      </w:r>
      <w:r>
        <w:rPr>
          <w:spacing w:val="-3"/>
        </w:rPr>
        <w:t xml:space="preserve"> </w:t>
      </w:r>
      <w:r>
        <w:t>minimum</w:t>
      </w:r>
      <w:r>
        <w:rPr>
          <w:spacing w:val="-2"/>
        </w:rPr>
        <w:t xml:space="preserve"> </w:t>
      </w:r>
      <w:r>
        <w:t>of</w:t>
      </w:r>
      <w:r>
        <w:rPr>
          <w:spacing w:val="-4"/>
        </w:rPr>
        <w:t xml:space="preserve"> </w:t>
      </w:r>
      <w:r>
        <w:t>90</w:t>
      </w:r>
      <w:r>
        <w:rPr>
          <w:spacing w:val="-3"/>
        </w:rPr>
        <w:t xml:space="preserve"> </w:t>
      </w:r>
      <w:r>
        <w:t>credits at</w:t>
      </w:r>
      <w:r>
        <w:rPr>
          <w:spacing w:val="-4"/>
        </w:rPr>
        <w:t xml:space="preserve"> </w:t>
      </w:r>
      <w:r>
        <w:t>Level</w:t>
      </w:r>
      <w:r>
        <w:rPr>
          <w:spacing w:val="-1"/>
        </w:rPr>
        <w:t xml:space="preserve"> </w:t>
      </w:r>
      <w:r>
        <w:t>3</w:t>
      </w:r>
      <w:r>
        <w:rPr>
          <w:spacing w:val="-3"/>
        </w:rPr>
        <w:t xml:space="preserve"> </w:t>
      </w:r>
      <w:r>
        <w:t>and</w:t>
      </w:r>
      <w:r>
        <w:rPr>
          <w:spacing w:val="-3"/>
        </w:rPr>
        <w:t xml:space="preserve"> </w:t>
      </w:r>
      <w:r>
        <w:t>90</w:t>
      </w:r>
      <w:r>
        <w:rPr>
          <w:spacing w:val="-3"/>
        </w:rPr>
        <w:t xml:space="preserve"> </w:t>
      </w:r>
      <w:r>
        <w:t>credits at Level</w:t>
      </w:r>
      <w:r>
        <w:rPr>
          <w:spacing w:val="-1"/>
        </w:rPr>
        <w:t xml:space="preserve"> </w:t>
      </w:r>
      <w:r>
        <w:t>4 in the subjects of the named degree.</w:t>
      </w:r>
    </w:p>
    <w:p w14:paraId="4497C642" w14:textId="77777777" w:rsidR="009B0494" w:rsidRDefault="009B0494" w:rsidP="009A260E">
      <w:pPr>
        <w:pStyle w:val="BodyText"/>
      </w:pPr>
    </w:p>
    <w:p w14:paraId="4497C643" w14:textId="77777777" w:rsidR="009B0494" w:rsidRDefault="007F4792" w:rsidP="009A260E">
      <w:pPr>
        <w:pStyle w:val="ListParagraph"/>
        <w:numPr>
          <w:ilvl w:val="0"/>
          <w:numId w:val="29"/>
        </w:numPr>
        <w:tabs>
          <w:tab w:val="left" w:pos="541"/>
        </w:tabs>
        <w:ind w:left="540" w:right="791"/>
      </w:pPr>
      <w:r>
        <w:rPr>
          <w:b/>
        </w:rPr>
        <w:t>BSc</w:t>
      </w:r>
      <w:r>
        <w:t xml:space="preserve">: </w:t>
      </w:r>
      <w:proofErr w:type="gramStart"/>
      <w:r>
        <w:t>In order to</w:t>
      </w:r>
      <w:proofErr w:type="gramEnd"/>
      <w:r>
        <w:t xml:space="preserve"> qualify for the award of the degree of BSc in Natural Sciences, a candidate must have accumulated no fewer than 360 credits from the programme curriculum of</w:t>
      </w:r>
      <w:r>
        <w:rPr>
          <w:spacing w:val="-1"/>
        </w:rPr>
        <w:t xml:space="preserve"> </w:t>
      </w:r>
      <w:r>
        <w:t>which</w:t>
      </w:r>
      <w:r>
        <w:rPr>
          <w:spacing w:val="-5"/>
        </w:rPr>
        <w:t xml:space="preserve"> </w:t>
      </w:r>
      <w:r>
        <w:t>at</w:t>
      </w:r>
      <w:r>
        <w:rPr>
          <w:spacing w:val="-1"/>
        </w:rPr>
        <w:t xml:space="preserve"> </w:t>
      </w:r>
      <w:r>
        <w:t>least</w:t>
      </w:r>
      <w:r>
        <w:rPr>
          <w:spacing w:val="-6"/>
        </w:rPr>
        <w:t xml:space="preserve"> </w:t>
      </w:r>
      <w:r>
        <w:t>180 credits</w:t>
      </w:r>
      <w:r>
        <w:rPr>
          <w:spacing w:val="-7"/>
        </w:rPr>
        <w:t xml:space="preserve"> </w:t>
      </w:r>
      <w:r>
        <w:t>shall</w:t>
      </w:r>
      <w:r>
        <w:rPr>
          <w:spacing w:val="-3"/>
        </w:rPr>
        <w:t xml:space="preserve"> </w:t>
      </w:r>
      <w:r>
        <w:t>come</w:t>
      </w:r>
      <w:r>
        <w:rPr>
          <w:spacing w:val="-5"/>
        </w:rPr>
        <w:t xml:space="preserve"> </w:t>
      </w:r>
      <w:r>
        <w:t>from Science</w:t>
      </w:r>
      <w:r>
        <w:rPr>
          <w:spacing w:val="-5"/>
        </w:rPr>
        <w:t xml:space="preserve"> </w:t>
      </w:r>
      <w:r>
        <w:t>modules.</w:t>
      </w:r>
      <w:r>
        <w:rPr>
          <w:spacing w:val="-1"/>
        </w:rPr>
        <w:t xml:space="preserve"> </w:t>
      </w:r>
      <w:r>
        <w:t>The</w:t>
      </w:r>
      <w:r>
        <w:rPr>
          <w:spacing w:val="-5"/>
        </w:rPr>
        <w:t xml:space="preserve"> </w:t>
      </w:r>
      <w:r>
        <w:t>Science modules</w:t>
      </w:r>
      <w:r>
        <w:rPr>
          <w:spacing w:val="-5"/>
        </w:rPr>
        <w:t xml:space="preserve"> </w:t>
      </w:r>
      <w:r>
        <w:t>must include</w:t>
      </w:r>
      <w:r>
        <w:rPr>
          <w:spacing w:val="-3"/>
        </w:rPr>
        <w:t xml:space="preserve"> </w:t>
      </w:r>
      <w:r>
        <w:t>a</w:t>
      </w:r>
      <w:r>
        <w:rPr>
          <w:spacing w:val="-3"/>
        </w:rPr>
        <w:t xml:space="preserve"> </w:t>
      </w:r>
      <w:r>
        <w:t>minimum</w:t>
      </w:r>
      <w:r>
        <w:rPr>
          <w:spacing w:val="-2"/>
        </w:rPr>
        <w:t xml:space="preserve"> </w:t>
      </w:r>
      <w:r>
        <w:t>of</w:t>
      </w:r>
      <w:r>
        <w:rPr>
          <w:spacing w:val="-4"/>
        </w:rPr>
        <w:t xml:space="preserve"> </w:t>
      </w:r>
      <w:r>
        <w:t>100 credits</w:t>
      </w:r>
      <w:r>
        <w:rPr>
          <w:spacing w:val="-5"/>
        </w:rPr>
        <w:t xml:space="preserve"> </w:t>
      </w:r>
      <w:r>
        <w:t>at</w:t>
      </w:r>
      <w:r>
        <w:rPr>
          <w:spacing w:val="-4"/>
        </w:rPr>
        <w:t xml:space="preserve"> </w:t>
      </w:r>
      <w:r>
        <w:t>Level</w:t>
      </w:r>
      <w:r>
        <w:rPr>
          <w:spacing w:val="-1"/>
        </w:rPr>
        <w:t xml:space="preserve"> </w:t>
      </w:r>
      <w:r>
        <w:t>2</w:t>
      </w:r>
      <w:r>
        <w:rPr>
          <w:spacing w:val="-3"/>
        </w:rPr>
        <w:t xml:space="preserve"> </w:t>
      </w:r>
      <w:r>
        <w:t>and</w:t>
      </w:r>
      <w:r>
        <w:rPr>
          <w:spacing w:val="-3"/>
        </w:rPr>
        <w:t xml:space="preserve"> </w:t>
      </w:r>
      <w:r>
        <w:t>a</w:t>
      </w:r>
      <w:r>
        <w:rPr>
          <w:spacing w:val="-3"/>
        </w:rPr>
        <w:t xml:space="preserve"> </w:t>
      </w:r>
      <w:r>
        <w:t>minimum</w:t>
      </w:r>
      <w:r>
        <w:rPr>
          <w:spacing w:val="-2"/>
        </w:rPr>
        <w:t xml:space="preserve"> </w:t>
      </w:r>
      <w:r>
        <w:t>of 60 credits at Level 3.</w:t>
      </w:r>
    </w:p>
    <w:p w14:paraId="4497C644" w14:textId="77777777" w:rsidR="009B0494" w:rsidRDefault="009B0494" w:rsidP="009A260E">
      <w:pPr>
        <w:pStyle w:val="BodyText"/>
        <w:rPr>
          <w:sz w:val="21"/>
        </w:rPr>
      </w:pPr>
    </w:p>
    <w:p w14:paraId="4497C645" w14:textId="77777777" w:rsidR="009B0494" w:rsidRDefault="007F4792" w:rsidP="009A260E">
      <w:pPr>
        <w:pStyle w:val="ListParagraph"/>
        <w:numPr>
          <w:ilvl w:val="0"/>
          <w:numId w:val="29"/>
        </w:numPr>
        <w:tabs>
          <w:tab w:val="left" w:pos="541"/>
        </w:tabs>
        <w:ind w:left="540" w:right="685"/>
      </w:pPr>
      <w:r>
        <w:rPr>
          <w:b/>
        </w:rPr>
        <w:t>BSc in Natural Sciences (named subjects</w:t>
      </w:r>
      <w:r>
        <w:t xml:space="preserve">): </w:t>
      </w:r>
      <w:proofErr w:type="gramStart"/>
      <w:r>
        <w:t>In order to</w:t>
      </w:r>
      <w:proofErr w:type="gramEnd"/>
      <w:r>
        <w:t xml:space="preserve"> qualify for the award of the degree of BSc in Natural Sciences (named subjects), a candidate must have accumulated</w:t>
      </w:r>
      <w:r>
        <w:rPr>
          <w:spacing w:val="-1"/>
        </w:rPr>
        <w:t xml:space="preserve"> </w:t>
      </w:r>
      <w:r>
        <w:t>no</w:t>
      </w:r>
      <w:r>
        <w:rPr>
          <w:spacing w:val="-1"/>
        </w:rPr>
        <w:t xml:space="preserve"> </w:t>
      </w:r>
      <w:r>
        <w:t>fewer than</w:t>
      </w:r>
      <w:r>
        <w:rPr>
          <w:spacing w:val="-1"/>
        </w:rPr>
        <w:t xml:space="preserve"> </w:t>
      </w:r>
      <w:r>
        <w:t>360 credits from the</w:t>
      </w:r>
      <w:r>
        <w:rPr>
          <w:spacing w:val="-1"/>
        </w:rPr>
        <w:t xml:space="preserve"> </w:t>
      </w:r>
      <w:r>
        <w:t>programme</w:t>
      </w:r>
      <w:r>
        <w:rPr>
          <w:spacing w:val="-1"/>
        </w:rPr>
        <w:t xml:space="preserve"> </w:t>
      </w:r>
      <w:r>
        <w:t>curriculum of</w:t>
      </w:r>
      <w:r>
        <w:rPr>
          <w:spacing w:val="-2"/>
        </w:rPr>
        <w:t xml:space="preserve"> </w:t>
      </w:r>
      <w:r>
        <w:t>which at least 250 credits shall come from Science modules. The Science modules must include a minimum</w:t>
      </w:r>
      <w:r>
        <w:rPr>
          <w:spacing w:val="-2"/>
        </w:rPr>
        <w:t xml:space="preserve"> </w:t>
      </w:r>
      <w:r>
        <w:t>of</w:t>
      </w:r>
      <w:r>
        <w:rPr>
          <w:spacing w:val="-4"/>
        </w:rPr>
        <w:t xml:space="preserve"> </w:t>
      </w:r>
      <w:r>
        <w:t>100 credits</w:t>
      </w:r>
      <w:r>
        <w:rPr>
          <w:spacing w:val="-5"/>
        </w:rPr>
        <w:t xml:space="preserve"> </w:t>
      </w:r>
      <w:r>
        <w:t>at</w:t>
      </w:r>
      <w:r>
        <w:rPr>
          <w:spacing w:val="-4"/>
        </w:rPr>
        <w:t xml:space="preserve"> </w:t>
      </w:r>
      <w:r>
        <w:t>Level</w:t>
      </w:r>
      <w:r>
        <w:rPr>
          <w:spacing w:val="-6"/>
        </w:rPr>
        <w:t xml:space="preserve"> </w:t>
      </w:r>
      <w:r>
        <w:t>2</w:t>
      </w:r>
      <w:r>
        <w:rPr>
          <w:spacing w:val="-3"/>
        </w:rPr>
        <w:t xml:space="preserve"> </w:t>
      </w:r>
      <w:r>
        <w:t>and a</w:t>
      </w:r>
      <w:r>
        <w:rPr>
          <w:spacing w:val="-8"/>
        </w:rPr>
        <w:t xml:space="preserve"> </w:t>
      </w:r>
      <w:r>
        <w:t>minimum</w:t>
      </w:r>
      <w:r>
        <w:rPr>
          <w:spacing w:val="-2"/>
        </w:rPr>
        <w:t xml:space="preserve"> </w:t>
      </w:r>
      <w:r>
        <w:t>of</w:t>
      </w:r>
      <w:r>
        <w:rPr>
          <w:spacing w:val="-4"/>
        </w:rPr>
        <w:t xml:space="preserve"> </w:t>
      </w:r>
      <w:r>
        <w:t>60</w:t>
      </w:r>
      <w:r>
        <w:rPr>
          <w:spacing w:val="-3"/>
        </w:rPr>
        <w:t xml:space="preserve"> </w:t>
      </w:r>
      <w:r>
        <w:t>credits at Level</w:t>
      </w:r>
      <w:r>
        <w:rPr>
          <w:spacing w:val="-1"/>
        </w:rPr>
        <w:t xml:space="preserve"> </w:t>
      </w:r>
      <w:r>
        <w:t>3 in the</w:t>
      </w:r>
      <w:r>
        <w:rPr>
          <w:spacing w:val="-3"/>
        </w:rPr>
        <w:t xml:space="preserve"> </w:t>
      </w:r>
      <w:r>
        <w:t>subjects of the named degree.</w:t>
      </w:r>
    </w:p>
    <w:p w14:paraId="4497C646" w14:textId="77777777" w:rsidR="009B0494" w:rsidRDefault="009B0494" w:rsidP="009A260E">
      <w:pPr>
        <w:sectPr w:rsidR="009B0494">
          <w:pgSz w:w="11910" w:h="16840"/>
          <w:pgMar w:top="1340" w:right="820" w:bottom="1200" w:left="1260" w:header="0" w:footer="1008" w:gutter="0"/>
          <w:cols w:space="720"/>
        </w:sectPr>
      </w:pPr>
    </w:p>
    <w:p w14:paraId="4497C647" w14:textId="77777777" w:rsidR="009B0494" w:rsidRDefault="007F4792" w:rsidP="009A260E">
      <w:pPr>
        <w:pStyle w:val="ListParagraph"/>
        <w:numPr>
          <w:ilvl w:val="0"/>
          <w:numId w:val="29"/>
        </w:numPr>
        <w:tabs>
          <w:tab w:val="left" w:pos="540"/>
        </w:tabs>
        <w:ind w:right="839"/>
      </w:pPr>
      <w:r>
        <w:rPr>
          <w:b/>
        </w:rPr>
        <w:lastRenderedPageBreak/>
        <w:t>Diploma of</w:t>
      </w:r>
      <w:r>
        <w:rPr>
          <w:b/>
          <w:spacing w:val="-6"/>
        </w:rPr>
        <w:t xml:space="preserve"> </w:t>
      </w:r>
      <w:r>
        <w:rPr>
          <w:b/>
        </w:rPr>
        <w:t>Higher</w:t>
      </w:r>
      <w:r>
        <w:rPr>
          <w:b/>
          <w:spacing w:val="-4"/>
        </w:rPr>
        <w:t xml:space="preserve"> </w:t>
      </w:r>
      <w:r>
        <w:rPr>
          <w:b/>
        </w:rPr>
        <w:t>Education</w:t>
      </w:r>
      <w:r>
        <w:t>:</w:t>
      </w:r>
      <w:r>
        <w:rPr>
          <w:spacing w:val="-4"/>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Diploma of Higher Education in Natural</w:t>
      </w:r>
      <w:r>
        <w:rPr>
          <w:spacing w:val="-4"/>
        </w:rPr>
        <w:t xml:space="preserve"> </w:t>
      </w:r>
      <w:r>
        <w:t>Sciences,</w:t>
      </w:r>
      <w:r>
        <w:rPr>
          <w:spacing w:val="-2"/>
        </w:rPr>
        <w:t xml:space="preserve"> </w:t>
      </w:r>
      <w:r>
        <w:t>a candidate</w:t>
      </w:r>
      <w:r>
        <w:rPr>
          <w:spacing w:val="-1"/>
        </w:rPr>
        <w:t xml:space="preserve"> </w:t>
      </w:r>
      <w:r>
        <w:t>must</w:t>
      </w:r>
      <w:r>
        <w:rPr>
          <w:spacing w:val="-2"/>
        </w:rPr>
        <w:t xml:space="preserve"> </w:t>
      </w:r>
      <w:r>
        <w:t>have accumulated</w:t>
      </w:r>
      <w:r>
        <w:rPr>
          <w:spacing w:val="-1"/>
        </w:rPr>
        <w:t xml:space="preserve"> </w:t>
      </w:r>
      <w:r>
        <w:t>no</w:t>
      </w:r>
      <w:r>
        <w:rPr>
          <w:spacing w:val="-1"/>
        </w:rPr>
        <w:t xml:space="preserve"> </w:t>
      </w:r>
      <w:r>
        <w:t>fewer than 240 credits from the programme curriculum.</w:t>
      </w:r>
      <w:r>
        <w:rPr>
          <w:spacing w:val="40"/>
        </w:rPr>
        <w:t xml:space="preserve"> </w:t>
      </w:r>
      <w:r>
        <w:t>These must include 160 credits from Science modules of which a minimum of 100 must be at Level 2 or above.</w:t>
      </w:r>
    </w:p>
    <w:p w14:paraId="4497C648" w14:textId="77777777" w:rsidR="009B0494" w:rsidRDefault="009B0494" w:rsidP="009A260E">
      <w:pPr>
        <w:pStyle w:val="BodyText"/>
        <w:rPr>
          <w:sz w:val="21"/>
        </w:rPr>
      </w:pPr>
    </w:p>
    <w:p w14:paraId="4497C649" w14:textId="77777777" w:rsidR="009B0494" w:rsidRDefault="007F4792" w:rsidP="009A260E">
      <w:pPr>
        <w:pStyle w:val="ListParagraph"/>
        <w:numPr>
          <w:ilvl w:val="0"/>
          <w:numId w:val="29"/>
        </w:numPr>
        <w:tabs>
          <w:tab w:val="left" w:pos="540"/>
        </w:tabs>
        <w:ind w:right="1081"/>
      </w:pPr>
      <w:r>
        <w:rPr>
          <w:b/>
        </w:rPr>
        <w:t>Certificate of Higher Education</w:t>
      </w:r>
      <w:r>
        <w:t xml:space="preserve">: </w:t>
      </w:r>
      <w:proofErr w:type="gramStart"/>
      <w:r>
        <w:t>In order to</w:t>
      </w:r>
      <w:proofErr w:type="gramEnd"/>
      <w:r>
        <w:t xml:space="preserve"> qualify for</w:t>
      </w:r>
      <w:r>
        <w:rPr>
          <w:spacing w:val="-2"/>
        </w:rPr>
        <w:t xml:space="preserve"> </w:t>
      </w:r>
      <w:r>
        <w:t>the award of a Certificate of Higher</w:t>
      </w:r>
      <w:r>
        <w:rPr>
          <w:spacing w:val="-8"/>
        </w:rPr>
        <w:t xml:space="preserve"> </w:t>
      </w:r>
      <w:r>
        <w:t>Education</w:t>
      </w:r>
      <w:r>
        <w:rPr>
          <w:spacing w:val="-4"/>
        </w:rPr>
        <w:t xml:space="preserve"> </w:t>
      </w:r>
      <w:r>
        <w:t>in Natural</w:t>
      </w:r>
      <w:r>
        <w:rPr>
          <w:spacing w:val="-2"/>
        </w:rPr>
        <w:t xml:space="preserve"> </w:t>
      </w:r>
      <w:r>
        <w:t>Sciences,</w:t>
      </w:r>
      <w:r>
        <w:rPr>
          <w:spacing w:val="-5"/>
        </w:rPr>
        <w:t xml:space="preserve"> </w:t>
      </w:r>
      <w:r>
        <w:t>a candidate</w:t>
      </w:r>
      <w:r>
        <w:rPr>
          <w:spacing w:val="-4"/>
        </w:rPr>
        <w:t xml:space="preserve"> </w:t>
      </w:r>
      <w:r>
        <w:t>must</w:t>
      </w:r>
      <w:r>
        <w:rPr>
          <w:spacing w:val="-5"/>
        </w:rPr>
        <w:t xml:space="preserve"> </w:t>
      </w:r>
      <w:r>
        <w:t>have</w:t>
      </w:r>
      <w:r>
        <w:rPr>
          <w:spacing w:val="-4"/>
        </w:rPr>
        <w:t xml:space="preserve"> </w:t>
      </w:r>
      <w:r>
        <w:t>accumulated</w:t>
      </w:r>
      <w:r>
        <w:rPr>
          <w:spacing w:val="-4"/>
        </w:rPr>
        <w:t xml:space="preserve"> </w:t>
      </w:r>
      <w:r>
        <w:t>no fewer than 120 credits.</w:t>
      </w:r>
    </w:p>
    <w:p w14:paraId="4497C64A" w14:textId="77777777" w:rsidR="009B0494" w:rsidRDefault="009B0494" w:rsidP="009A260E">
      <w:pPr>
        <w:pStyle w:val="BodyText"/>
      </w:pPr>
    </w:p>
    <w:p w14:paraId="4497C64B" w14:textId="77777777" w:rsidR="009B0494" w:rsidRDefault="007F4792" w:rsidP="009A260E">
      <w:pPr>
        <w:pStyle w:val="Heading1"/>
        <w:ind w:left="179"/>
      </w:pPr>
      <w:r>
        <w:rPr>
          <w:spacing w:val="-2"/>
        </w:rPr>
        <w:t>Transfer</w:t>
      </w:r>
    </w:p>
    <w:p w14:paraId="4497C64C" w14:textId="77777777" w:rsidR="009B0494" w:rsidRDefault="007F4792" w:rsidP="009A260E">
      <w:pPr>
        <w:pStyle w:val="ListParagraph"/>
        <w:numPr>
          <w:ilvl w:val="0"/>
          <w:numId w:val="29"/>
        </w:numPr>
        <w:tabs>
          <w:tab w:val="left" w:pos="540"/>
        </w:tabs>
        <w:ind w:right="1212"/>
      </w:pPr>
      <w:r>
        <w:t>Students</w:t>
      </w:r>
      <w:r>
        <w:rPr>
          <w:spacing w:val="-5"/>
        </w:rPr>
        <w:t xml:space="preserve"> </w:t>
      </w:r>
      <w:r>
        <w:t>entering first</w:t>
      </w:r>
      <w:r>
        <w:rPr>
          <w:spacing w:val="-4"/>
        </w:rPr>
        <w:t xml:space="preserve"> </w:t>
      </w:r>
      <w:r>
        <w:t>year</w:t>
      </w:r>
      <w:r>
        <w:rPr>
          <w:spacing w:val="-2"/>
        </w:rPr>
        <w:t xml:space="preserve"> </w:t>
      </w:r>
      <w:r>
        <w:t>are</w:t>
      </w:r>
      <w:r>
        <w:rPr>
          <w:spacing w:val="-3"/>
        </w:rPr>
        <w:t xml:space="preserve"> </w:t>
      </w:r>
      <w:r>
        <w:t>eligible</w:t>
      </w:r>
      <w:r>
        <w:rPr>
          <w:spacing w:val="-3"/>
        </w:rPr>
        <w:t xml:space="preserve"> </w:t>
      </w:r>
      <w:r>
        <w:t>to</w:t>
      </w:r>
      <w:r>
        <w:rPr>
          <w:spacing w:val="-3"/>
        </w:rPr>
        <w:t xml:space="preserve"> </w:t>
      </w:r>
      <w:r>
        <w:t>transfer</w:t>
      </w:r>
      <w:r>
        <w:rPr>
          <w:spacing w:val="-7"/>
        </w:rPr>
        <w:t xml:space="preserve"> </w:t>
      </w:r>
      <w:r>
        <w:t>to</w:t>
      </w:r>
      <w:r>
        <w:rPr>
          <w:spacing w:val="-3"/>
        </w:rPr>
        <w:t xml:space="preserve"> </w:t>
      </w:r>
      <w:r>
        <w:t>any Faculty</w:t>
      </w:r>
      <w:r>
        <w:rPr>
          <w:spacing w:val="-5"/>
        </w:rPr>
        <w:t xml:space="preserve"> </w:t>
      </w:r>
      <w:r>
        <w:t>of Science</w:t>
      </w:r>
      <w:r>
        <w:rPr>
          <w:spacing w:val="-3"/>
        </w:rPr>
        <w:t xml:space="preserve"> </w:t>
      </w:r>
      <w:r>
        <w:t>degree provided they satisfy the programme progression requirements outlined in the regulations and/or handbook.</w:t>
      </w:r>
    </w:p>
    <w:p w14:paraId="4497C64D" w14:textId="77777777" w:rsidR="009B0494" w:rsidRDefault="009B0494" w:rsidP="009A260E">
      <w:pPr>
        <w:sectPr w:rsidR="009B0494">
          <w:pgSz w:w="11910" w:h="16840"/>
          <w:pgMar w:top="1340" w:right="820" w:bottom="1200" w:left="1260" w:header="0" w:footer="1008" w:gutter="0"/>
          <w:cols w:space="720"/>
        </w:sectPr>
      </w:pPr>
    </w:p>
    <w:p w14:paraId="4497C64E" w14:textId="77777777" w:rsidR="009B0494" w:rsidRDefault="007F4792" w:rsidP="00B00F12">
      <w:pPr>
        <w:ind w:left="181"/>
        <w:rPr>
          <w:b/>
          <w:spacing w:val="-2"/>
          <w:sz w:val="28"/>
        </w:rPr>
      </w:pPr>
      <w:bookmarkStart w:id="254" w:name="068_Mathematics_with_Teaching_-_Internat"/>
      <w:bookmarkEnd w:id="254"/>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1C5AC3E" w14:textId="77777777" w:rsidR="00B00F12" w:rsidRDefault="00B00F12" w:rsidP="00B00F12">
      <w:pPr>
        <w:ind w:left="181"/>
        <w:rPr>
          <w:b/>
          <w:sz w:val="28"/>
        </w:rPr>
      </w:pPr>
    </w:p>
    <w:p w14:paraId="208625CD" w14:textId="77777777" w:rsidR="00B00F12" w:rsidRDefault="007F4792" w:rsidP="00B00F12">
      <w:pPr>
        <w:ind w:left="181" w:right="14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 xml:space="preserve">STATISTICS </w:t>
      </w:r>
    </w:p>
    <w:p w14:paraId="1A7CFC71" w14:textId="77777777" w:rsidR="00B00F12" w:rsidRDefault="00B00F12" w:rsidP="00B00F12">
      <w:pPr>
        <w:ind w:left="181" w:right="1430"/>
        <w:rPr>
          <w:b/>
          <w:sz w:val="28"/>
        </w:rPr>
      </w:pPr>
    </w:p>
    <w:p w14:paraId="4727A80D" w14:textId="5564E39E" w:rsidR="00B00F12" w:rsidRDefault="007F4792" w:rsidP="00B00F12">
      <w:pPr>
        <w:ind w:left="181" w:right="1430"/>
        <w:rPr>
          <w:b/>
          <w:spacing w:val="-2"/>
          <w:sz w:val="28"/>
        </w:rPr>
      </w:pPr>
      <w:r>
        <w:rPr>
          <w:b/>
          <w:spacing w:val="-2"/>
          <w:sz w:val="28"/>
        </w:rPr>
        <w:t>MATHEMATICS</w:t>
      </w:r>
    </w:p>
    <w:p w14:paraId="5F607A3F" w14:textId="77777777" w:rsidR="00B00F12" w:rsidRPr="00B00F12" w:rsidRDefault="00B00F12" w:rsidP="00B00F12">
      <w:pPr>
        <w:ind w:left="181" w:right="1430"/>
        <w:rPr>
          <w:b/>
          <w:spacing w:val="-2"/>
          <w:sz w:val="28"/>
        </w:rPr>
      </w:pPr>
    </w:p>
    <w:p w14:paraId="4497C650" w14:textId="77777777" w:rsidR="009B0494" w:rsidRDefault="007F4792" w:rsidP="009A260E">
      <w:pPr>
        <w:spacing w:line="251" w:lineRule="exact"/>
        <w:ind w:left="180"/>
        <w:rPr>
          <w:b/>
        </w:rPr>
      </w:pPr>
      <w:r>
        <w:rPr>
          <w:b/>
        </w:rPr>
        <w:t>Master</w:t>
      </w:r>
      <w:r>
        <w:rPr>
          <w:b/>
          <w:spacing w:val="-7"/>
        </w:rPr>
        <w:t xml:space="preserve"> </w:t>
      </w:r>
      <w:r>
        <w:rPr>
          <w:b/>
        </w:rPr>
        <w:t>of</w:t>
      </w:r>
      <w:r>
        <w:rPr>
          <w:b/>
          <w:spacing w:val="-5"/>
        </w:rPr>
        <w:t xml:space="preserve"> </w:t>
      </w:r>
      <w:r>
        <w:rPr>
          <w:b/>
        </w:rPr>
        <w:t>Mathematics</w:t>
      </w:r>
      <w:r>
        <w:rPr>
          <w:b/>
          <w:spacing w:val="-1"/>
        </w:rPr>
        <w:t xml:space="preserve"> </w:t>
      </w:r>
      <w:r>
        <w:rPr>
          <w:b/>
        </w:rPr>
        <w:t>in</w:t>
      </w:r>
      <w:r>
        <w:rPr>
          <w:b/>
          <w:spacing w:val="-4"/>
        </w:rPr>
        <w:t xml:space="preserve"> </w:t>
      </w:r>
      <w:r>
        <w:rPr>
          <w:b/>
          <w:spacing w:val="-2"/>
        </w:rPr>
        <w:t>Mathematics</w:t>
      </w:r>
    </w:p>
    <w:p w14:paraId="3D0DC46E" w14:textId="77777777" w:rsidR="00665F83" w:rsidRDefault="007F4792" w:rsidP="009A260E">
      <w:pPr>
        <w:ind w:left="179" w:right="4006"/>
        <w:rPr>
          <w:b/>
        </w:rPr>
      </w:pPr>
      <w:r>
        <w:rPr>
          <w:b/>
        </w:rPr>
        <w:t>Master</w:t>
      </w:r>
      <w:r>
        <w:rPr>
          <w:b/>
          <w:spacing w:val="-8"/>
        </w:rPr>
        <w:t xml:space="preserve"> </w:t>
      </w:r>
      <w:r>
        <w:rPr>
          <w:b/>
        </w:rPr>
        <w:t>of</w:t>
      </w:r>
      <w:r>
        <w:rPr>
          <w:b/>
          <w:spacing w:val="-6"/>
        </w:rPr>
        <w:t xml:space="preserve"> </w:t>
      </w:r>
      <w:r>
        <w:rPr>
          <w:b/>
        </w:rPr>
        <w:t>Mathematics</w:t>
      </w:r>
      <w:r>
        <w:rPr>
          <w:b/>
          <w:spacing w:val="-2"/>
        </w:rPr>
        <w:t xml:space="preserve"> </w:t>
      </w:r>
      <w:r>
        <w:rPr>
          <w:b/>
        </w:rPr>
        <w:t>in</w:t>
      </w:r>
      <w:r>
        <w:rPr>
          <w:b/>
          <w:spacing w:val="-5"/>
        </w:rPr>
        <w:t xml:space="preserve"> </w:t>
      </w:r>
      <w:r>
        <w:rPr>
          <w:b/>
        </w:rPr>
        <w:t>Mathematics</w:t>
      </w:r>
      <w:r>
        <w:rPr>
          <w:b/>
          <w:spacing w:val="-7"/>
        </w:rPr>
        <w:t xml:space="preserve"> </w:t>
      </w:r>
      <w:r>
        <w:rPr>
          <w:b/>
        </w:rPr>
        <w:t>and</w:t>
      </w:r>
      <w:r>
        <w:rPr>
          <w:b/>
          <w:spacing w:val="-8"/>
        </w:rPr>
        <w:t xml:space="preserve"> </w:t>
      </w:r>
      <w:r>
        <w:rPr>
          <w:b/>
        </w:rPr>
        <w:t>Statistics</w:t>
      </w:r>
    </w:p>
    <w:p w14:paraId="4497C651" w14:textId="39D50AD8" w:rsidR="009B0494" w:rsidRDefault="007F4792" w:rsidP="009A260E">
      <w:pPr>
        <w:ind w:left="179" w:right="4006"/>
        <w:rPr>
          <w:b/>
        </w:rPr>
      </w:pPr>
      <w:r>
        <w:rPr>
          <w:b/>
        </w:rPr>
        <w:t>Bachelor of Science with Honours in Mathematics</w:t>
      </w:r>
    </w:p>
    <w:p w14:paraId="3A11BBF0" w14:textId="77777777" w:rsidR="00665F83" w:rsidRDefault="007F4792" w:rsidP="009A260E">
      <w:pPr>
        <w:ind w:left="179" w:right="2044"/>
        <w:rPr>
          <w:b/>
        </w:rPr>
      </w:pPr>
      <w:r>
        <w:rPr>
          <w:b/>
        </w:rPr>
        <w:t>Bachelor of</w:t>
      </w:r>
      <w:r>
        <w:rPr>
          <w:b/>
          <w:spacing w:val="-4"/>
        </w:rPr>
        <w:t xml:space="preserve"> </w:t>
      </w:r>
      <w:r>
        <w:rPr>
          <w:b/>
        </w:rPr>
        <w:t>Science with Honours in Mathematics and</w:t>
      </w:r>
      <w:r>
        <w:rPr>
          <w:b/>
          <w:spacing w:val="-2"/>
        </w:rPr>
        <w:t xml:space="preserve"> </w:t>
      </w:r>
      <w:r>
        <w:rPr>
          <w:b/>
        </w:rPr>
        <w:t>Statistics</w:t>
      </w:r>
    </w:p>
    <w:p w14:paraId="4497C652" w14:textId="23817FD4" w:rsidR="009B0494" w:rsidRDefault="007F4792" w:rsidP="009A260E">
      <w:pPr>
        <w:ind w:left="179" w:right="2044"/>
        <w:rPr>
          <w:b/>
        </w:rPr>
      </w:pPr>
      <w:r>
        <w:rPr>
          <w:b/>
        </w:rPr>
        <w:t>Bachelor</w:t>
      </w:r>
      <w:r>
        <w:rPr>
          <w:b/>
          <w:spacing w:val="-3"/>
        </w:rPr>
        <w:t xml:space="preserve"> </w:t>
      </w:r>
      <w:r>
        <w:rPr>
          <w:b/>
        </w:rPr>
        <w:t>of</w:t>
      </w:r>
      <w:r>
        <w:rPr>
          <w:b/>
          <w:spacing w:val="-9"/>
        </w:rPr>
        <w:t xml:space="preserve"> </w:t>
      </w:r>
      <w:r>
        <w:rPr>
          <w:b/>
        </w:rPr>
        <w:t>Science</w:t>
      </w:r>
      <w:r>
        <w:rPr>
          <w:b/>
          <w:spacing w:val="-5"/>
        </w:rPr>
        <w:t xml:space="preserve"> </w:t>
      </w:r>
      <w:r>
        <w:rPr>
          <w:b/>
        </w:rPr>
        <w:t>with</w:t>
      </w:r>
      <w:r>
        <w:rPr>
          <w:b/>
          <w:spacing w:val="-2"/>
        </w:rPr>
        <w:t xml:space="preserve"> </w:t>
      </w:r>
      <w:r>
        <w:rPr>
          <w:b/>
        </w:rPr>
        <w:t>Honours</w:t>
      </w:r>
      <w:r>
        <w:rPr>
          <w:b/>
          <w:spacing w:val="-5"/>
        </w:rPr>
        <w:t xml:space="preserve"> </w:t>
      </w:r>
      <w:r>
        <w:rPr>
          <w:b/>
        </w:rPr>
        <w:t>in</w:t>
      </w:r>
      <w:r>
        <w:rPr>
          <w:b/>
          <w:spacing w:val="-2"/>
        </w:rPr>
        <w:t xml:space="preserve"> </w:t>
      </w:r>
      <w:r>
        <w:rPr>
          <w:b/>
        </w:rPr>
        <w:t>Mathematics</w:t>
      </w:r>
      <w:r>
        <w:rPr>
          <w:b/>
          <w:spacing w:val="-5"/>
        </w:rPr>
        <w:t xml:space="preserve"> </w:t>
      </w:r>
      <w:r>
        <w:rPr>
          <w:b/>
        </w:rPr>
        <w:t>with</w:t>
      </w:r>
      <w:r>
        <w:rPr>
          <w:b/>
          <w:spacing w:val="-7"/>
        </w:rPr>
        <w:t xml:space="preserve"> </w:t>
      </w:r>
      <w:r>
        <w:rPr>
          <w:b/>
          <w:spacing w:val="-2"/>
        </w:rPr>
        <w:t>Teaching</w:t>
      </w:r>
    </w:p>
    <w:p w14:paraId="20C65CC6" w14:textId="77777777" w:rsidR="004B5D84" w:rsidRDefault="007F4792" w:rsidP="009A260E">
      <w:pPr>
        <w:spacing w:line="242" w:lineRule="auto"/>
        <w:ind w:left="179" w:right="608"/>
        <w:rPr>
          <w:b/>
        </w:rPr>
      </w:pPr>
      <w:r>
        <w:rPr>
          <w:b/>
        </w:rPr>
        <w:t>Bachelor</w:t>
      </w:r>
      <w:r>
        <w:rPr>
          <w:b/>
          <w:spacing w:val="-1"/>
        </w:rPr>
        <w:t xml:space="preserve"> </w:t>
      </w:r>
      <w:r>
        <w:rPr>
          <w:b/>
        </w:rPr>
        <w:t>of</w:t>
      </w:r>
      <w:r>
        <w:rPr>
          <w:b/>
          <w:spacing w:val="-7"/>
        </w:rPr>
        <w:t xml:space="preserve"> </w:t>
      </w:r>
      <w:r>
        <w:rPr>
          <w:b/>
        </w:rPr>
        <w:t>Science</w:t>
      </w:r>
      <w:r>
        <w:rPr>
          <w:b/>
          <w:spacing w:val="-4"/>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Mathematics</w:t>
      </w:r>
      <w:r>
        <w:rPr>
          <w:b/>
          <w:spacing w:val="-4"/>
        </w:rPr>
        <w:t xml:space="preserve"> </w:t>
      </w:r>
      <w:r>
        <w:rPr>
          <w:b/>
        </w:rPr>
        <w:t>with</w:t>
      </w:r>
      <w:r>
        <w:rPr>
          <w:b/>
          <w:spacing w:val="-8"/>
        </w:rPr>
        <w:t xml:space="preserve"> </w:t>
      </w:r>
      <w:r>
        <w:rPr>
          <w:b/>
        </w:rPr>
        <w:t>Teaching</w:t>
      </w:r>
      <w:r>
        <w:rPr>
          <w:b/>
          <w:spacing w:val="-2"/>
        </w:rPr>
        <w:t xml:space="preserve"> </w:t>
      </w:r>
      <w:r>
        <w:rPr>
          <w:b/>
        </w:rPr>
        <w:t>(International)</w:t>
      </w:r>
    </w:p>
    <w:p w14:paraId="4497C653" w14:textId="3B93663F" w:rsidR="009B0494" w:rsidRDefault="007F4792" w:rsidP="009A260E">
      <w:pPr>
        <w:spacing w:line="242" w:lineRule="auto"/>
        <w:ind w:left="179" w:right="608"/>
        <w:rPr>
          <w:b/>
        </w:rPr>
      </w:pPr>
      <w:r>
        <w:rPr>
          <w:b/>
        </w:rPr>
        <w:t>Bachelor of Science in Mathematics</w:t>
      </w:r>
    </w:p>
    <w:p w14:paraId="7AC53241" w14:textId="77777777" w:rsidR="004B5D84" w:rsidRDefault="007F4792" w:rsidP="009A260E">
      <w:pPr>
        <w:spacing w:line="237" w:lineRule="auto"/>
        <w:ind w:left="178" w:right="3227"/>
        <w:rPr>
          <w:b/>
        </w:rPr>
      </w:pPr>
      <w:r>
        <w:rPr>
          <w:b/>
        </w:rPr>
        <w:t>Diploma of Higher Education in Mathematical Studies</w:t>
      </w:r>
    </w:p>
    <w:p w14:paraId="4497C654" w14:textId="18B1DF03" w:rsidR="009B0494" w:rsidRDefault="007F4792" w:rsidP="009A260E">
      <w:pPr>
        <w:spacing w:line="237" w:lineRule="auto"/>
        <w:ind w:left="178" w:right="3227"/>
        <w:rPr>
          <w:b/>
        </w:rPr>
      </w:pPr>
      <w:r>
        <w:rPr>
          <w:b/>
        </w:rPr>
        <w:t>Certificate</w:t>
      </w:r>
      <w:r>
        <w:rPr>
          <w:b/>
          <w:spacing w:val="-1"/>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Mathematical</w:t>
      </w:r>
      <w:r>
        <w:rPr>
          <w:b/>
          <w:spacing w:val="-2"/>
        </w:rPr>
        <w:t xml:space="preserve"> </w:t>
      </w:r>
      <w:r>
        <w:rPr>
          <w:b/>
        </w:rPr>
        <w:t>Studies</w:t>
      </w:r>
    </w:p>
    <w:p w14:paraId="4497C655" w14:textId="77777777" w:rsidR="009B0494" w:rsidRDefault="009B0494" w:rsidP="009A260E">
      <w:pPr>
        <w:pStyle w:val="BodyText"/>
        <w:rPr>
          <w:b/>
        </w:rPr>
      </w:pPr>
    </w:p>
    <w:p w14:paraId="4497C656" w14:textId="37A42165" w:rsidR="009B0494" w:rsidRDefault="007F4792" w:rsidP="009A260E">
      <w:pPr>
        <w:ind w:left="180" w:hanging="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657" w14:textId="77777777" w:rsidR="009B0494" w:rsidRDefault="009B0494" w:rsidP="009A260E">
      <w:pPr>
        <w:pStyle w:val="BodyText"/>
        <w:rPr>
          <w:i/>
          <w:sz w:val="13"/>
        </w:rPr>
      </w:pPr>
    </w:p>
    <w:p w14:paraId="4497C658" w14:textId="77777777" w:rsidR="009B0494" w:rsidRDefault="007F4792" w:rsidP="009A260E">
      <w:pPr>
        <w:pStyle w:val="Heading1"/>
        <w:ind w:left="180"/>
      </w:pPr>
      <w:r>
        <w:t>Curriculum</w:t>
      </w:r>
      <w:r>
        <w:rPr>
          <w:spacing w:val="-8"/>
        </w:rPr>
        <w:t xml:space="preserve"> </w:t>
      </w:r>
      <w:r>
        <w:t>(Full-time</w:t>
      </w:r>
      <w:r>
        <w:rPr>
          <w:spacing w:val="-5"/>
        </w:rPr>
        <w:t xml:space="preserve"> </w:t>
      </w:r>
      <w:r>
        <w:rPr>
          <w:spacing w:val="-2"/>
        </w:rPr>
        <w:t>study)</w:t>
      </w:r>
    </w:p>
    <w:p w14:paraId="4497C659" w14:textId="77777777" w:rsidR="009B0494" w:rsidRDefault="007F4792" w:rsidP="009A260E">
      <w:pPr>
        <w:pStyle w:val="ListParagraph"/>
        <w:numPr>
          <w:ilvl w:val="0"/>
          <w:numId w:val="28"/>
        </w:numPr>
        <w:tabs>
          <w:tab w:val="left" w:pos="607"/>
          <w:tab w:val="left" w:pos="608"/>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65A" w14:textId="77777777" w:rsidR="009B0494" w:rsidRDefault="009B0494" w:rsidP="009A260E">
      <w:pPr>
        <w:pStyle w:val="BodyText"/>
        <w:rPr>
          <w:sz w:val="21"/>
        </w:rPr>
      </w:pPr>
    </w:p>
    <w:p w14:paraId="4497C65B"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C65C" w14:textId="77777777" w:rsidR="009B0494" w:rsidRDefault="009B0494" w:rsidP="009A260E">
      <w:pPr>
        <w:pStyle w:val="BodyText"/>
        <w:rPr>
          <w:b/>
          <w:sz w:val="13"/>
        </w:rPr>
      </w:pPr>
    </w:p>
    <w:p w14:paraId="4497C65D"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65E" w14:textId="77777777" w:rsidR="009B0494" w:rsidRDefault="009B0494" w:rsidP="009A260E">
      <w:pPr>
        <w:pStyle w:val="BodyText"/>
      </w:pPr>
    </w:p>
    <w:p w14:paraId="4497C65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66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665" w14:textId="77777777">
        <w:trPr>
          <w:trHeight w:val="508"/>
        </w:trPr>
        <w:tc>
          <w:tcPr>
            <w:tcW w:w="1694" w:type="dxa"/>
          </w:tcPr>
          <w:p w14:paraId="4497C66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66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663" w14:textId="77777777" w:rsidR="009B0494" w:rsidRDefault="007F4792" w:rsidP="009A260E">
            <w:pPr>
              <w:pStyle w:val="TableParagraph"/>
              <w:spacing w:before="0"/>
              <w:ind w:left="266" w:right="246"/>
              <w:rPr>
                <w:b/>
              </w:rPr>
            </w:pPr>
            <w:r>
              <w:rPr>
                <w:b/>
                <w:spacing w:val="-4"/>
              </w:rPr>
              <w:t>Level</w:t>
            </w:r>
          </w:p>
        </w:tc>
        <w:tc>
          <w:tcPr>
            <w:tcW w:w="1224" w:type="dxa"/>
          </w:tcPr>
          <w:p w14:paraId="4497C664" w14:textId="77777777" w:rsidR="009B0494" w:rsidRDefault="007F4792" w:rsidP="009A260E">
            <w:pPr>
              <w:pStyle w:val="TableParagraph"/>
              <w:spacing w:before="0"/>
              <w:ind w:left="222" w:right="207"/>
              <w:rPr>
                <w:b/>
              </w:rPr>
            </w:pPr>
            <w:r>
              <w:rPr>
                <w:b/>
                <w:spacing w:val="-2"/>
              </w:rPr>
              <w:t>Credits</w:t>
            </w:r>
          </w:p>
        </w:tc>
      </w:tr>
      <w:tr w:rsidR="009B0494" w14:paraId="4497C66A" w14:textId="77777777">
        <w:trPr>
          <w:trHeight w:val="508"/>
        </w:trPr>
        <w:tc>
          <w:tcPr>
            <w:tcW w:w="1694" w:type="dxa"/>
          </w:tcPr>
          <w:p w14:paraId="4497C666" w14:textId="77777777" w:rsidR="009B0494" w:rsidRDefault="007F4792" w:rsidP="009A260E">
            <w:pPr>
              <w:pStyle w:val="TableParagraph"/>
              <w:spacing w:before="0"/>
              <w:ind w:left="144" w:right="132"/>
            </w:pPr>
            <w:r>
              <w:rPr>
                <w:spacing w:val="-2"/>
              </w:rPr>
              <w:t>MM101</w:t>
            </w:r>
          </w:p>
        </w:tc>
        <w:tc>
          <w:tcPr>
            <w:tcW w:w="4963" w:type="dxa"/>
          </w:tcPr>
          <w:p w14:paraId="4497C667"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133" w:type="dxa"/>
          </w:tcPr>
          <w:p w14:paraId="4497C668" w14:textId="77777777" w:rsidR="009B0494" w:rsidRDefault="007F4792" w:rsidP="009A260E">
            <w:pPr>
              <w:pStyle w:val="TableParagraph"/>
              <w:spacing w:before="0"/>
              <w:ind w:left="18"/>
            </w:pPr>
            <w:r>
              <w:t>1</w:t>
            </w:r>
          </w:p>
        </w:tc>
        <w:tc>
          <w:tcPr>
            <w:tcW w:w="1224" w:type="dxa"/>
          </w:tcPr>
          <w:p w14:paraId="4497C669" w14:textId="77777777" w:rsidR="009B0494" w:rsidRDefault="007F4792" w:rsidP="009A260E">
            <w:pPr>
              <w:pStyle w:val="TableParagraph"/>
              <w:spacing w:before="0"/>
              <w:ind w:left="222" w:right="207"/>
            </w:pPr>
            <w:r>
              <w:rPr>
                <w:spacing w:val="-5"/>
              </w:rPr>
              <w:t>20</w:t>
            </w:r>
          </w:p>
        </w:tc>
      </w:tr>
      <w:tr w:rsidR="009B0494" w14:paraId="4497C66F" w14:textId="77777777">
        <w:trPr>
          <w:trHeight w:val="513"/>
        </w:trPr>
        <w:tc>
          <w:tcPr>
            <w:tcW w:w="1694" w:type="dxa"/>
          </w:tcPr>
          <w:p w14:paraId="4497C66B" w14:textId="77777777" w:rsidR="009B0494" w:rsidRDefault="007F4792" w:rsidP="009A260E">
            <w:pPr>
              <w:pStyle w:val="TableParagraph"/>
              <w:spacing w:before="0"/>
              <w:ind w:left="144" w:right="132"/>
            </w:pPr>
            <w:r>
              <w:rPr>
                <w:spacing w:val="-2"/>
              </w:rPr>
              <w:t>MM102</w:t>
            </w:r>
          </w:p>
        </w:tc>
        <w:tc>
          <w:tcPr>
            <w:tcW w:w="4963" w:type="dxa"/>
          </w:tcPr>
          <w:p w14:paraId="4497C66C"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133" w:type="dxa"/>
          </w:tcPr>
          <w:p w14:paraId="4497C66D" w14:textId="77777777" w:rsidR="009B0494" w:rsidRDefault="007F4792" w:rsidP="009A260E">
            <w:pPr>
              <w:pStyle w:val="TableParagraph"/>
              <w:spacing w:before="0"/>
              <w:ind w:left="18"/>
            </w:pPr>
            <w:r>
              <w:t>1</w:t>
            </w:r>
          </w:p>
        </w:tc>
        <w:tc>
          <w:tcPr>
            <w:tcW w:w="1224" w:type="dxa"/>
          </w:tcPr>
          <w:p w14:paraId="4497C66E" w14:textId="77777777" w:rsidR="009B0494" w:rsidRDefault="007F4792" w:rsidP="009A260E">
            <w:pPr>
              <w:pStyle w:val="TableParagraph"/>
              <w:spacing w:before="0"/>
              <w:ind w:left="222" w:right="207"/>
            </w:pPr>
            <w:r>
              <w:rPr>
                <w:spacing w:val="-5"/>
              </w:rPr>
              <w:t>20</w:t>
            </w:r>
          </w:p>
        </w:tc>
      </w:tr>
      <w:tr w:rsidR="009B0494" w14:paraId="4497C674" w14:textId="77777777">
        <w:trPr>
          <w:trHeight w:val="508"/>
        </w:trPr>
        <w:tc>
          <w:tcPr>
            <w:tcW w:w="1694" w:type="dxa"/>
          </w:tcPr>
          <w:p w14:paraId="4497C670" w14:textId="77777777" w:rsidR="009B0494" w:rsidRDefault="007F4792" w:rsidP="009A260E">
            <w:pPr>
              <w:pStyle w:val="TableParagraph"/>
              <w:spacing w:before="0"/>
              <w:ind w:left="144" w:right="132"/>
            </w:pPr>
            <w:r>
              <w:rPr>
                <w:spacing w:val="-2"/>
              </w:rPr>
              <w:t>MM103</w:t>
            </w:r>
          </w:p>
        </w:tc>
        <w:tc>
          <w:tcPr>
            <w:tcW w:w="4963" w:type="dxa"/>
          </w:tcPr>
          <w:p w14:paraId="4497C671" w14:textId="77777777" w:rsidR="009B0494" w:rsidRDefault="007F4792" w:rsidP="009A260E">
            <w:pPr>
              <w:pStyle w:val="TableParagraph"/>
              <w:spacing w:before="0"/>
              <w:jc w:val="left"/>
            </w:pPr>
            <w:r>
              <w:t>Geometry</w:t>
            </w:r>
            <w:r>
              <w:rPr>
                <w:spacing w:val="-10"/>
              </w:rPr>
              <w:t xml:space="preserve"> </w:t>
            </w:r>
            <w:r>
              <w:t>and</w:t>
            </w:r>
            <w:r>
              <w:rPr>
                <w:spacing w:val="-2"/>
              </w:rPr>
              <w:t xml:space="preserve"> </w:t>
            </w:r>
            <w:r>
              <w:t>Algebra</w:t>
            </w:r>
            <w:r>
              <w:rPr>
                <w:spacing w:val="-3"/>
              </w:rPr>
              <w:t xml:space="preserve"> </w:t>
            </w:r>
            <w:r>
              <w:t>with</w:t>
            </w:r>
            <w:r>
              <w:rPr>
                <w:spacing w:val="-2"/>
              </w:rPr>
              <w:t xml:space="preserve"> Applications</w:t>
            </w:r>
          </w:p>
        </w:tc>
        <w:tc>
          <w:tcPr>
            <w:tcW w:w="1133" w:type="dxa"/>
          </w:tcPr>
          <w:p w14:paraId="4497C672" w14:textId="77777777" w:rsidR="009B0494" w:rsidRDefault="007F4792" w:rsidP="009A260E">
            <w:pPr>
              <w:pStyle w:val="TableParagraph"/>
              <w:spacing w:before="0"/>
              <w:ind w:left="17"/>
            </w:pPr>
            <w:r>
              <w:t>1</w:t>
            </w:r>
          </w:p>
        </w:tc>
        <w:tc>
          <w:tcPr>
            <w:tcW w:w="1224" w:type="dxa"/>
          </w:tcPr>
          <w:p w14:paraId="4497C673" w14:textId="77777777" w:rsidR="009B0494" w:rsidRDefault="007F4792" w:rsidP="009A260E">
            <w:pPr>
              <w:pStyle w:val="TableParagraph"/>
              <w:spacing w:before="0"/>
              <w:ind w:left="221" w:right="207"/>
            </w:pPr>
            <w:r>
              <w:rPr>
                <w:spacing w:val="-5"/>
              </w:rPr>
              <w:t>20</w:t>
            </w:r>
          </w:p>
        </w:tc>
      </w:tr>
      <w:tr w:rsidR="009B0494" w14:paraId="4497C679" w14:textId="77777777">
        <w:trPr>
          <w:trHeight w:val="508"/>
        </w:trPr>
        <w:tc>
          <w:tcPr>
            <w:tcW w:w="1694" w:type="dxa"/>
          </w:tcPr>
          <w:p w14:paraId="4497C675" w14:textId="77777777" w:rsidR="009B0494" w:rsidRDefault="007F4792" w:rsidP="009A260E">
            <w:pPr>
              <w:pStyle w:val="TableParagraph"/>
              <w:spacing w:before="0"/>
              <w:ind w:left="144" w:right="132"/>
            </w:pPr>
            <w:r>
              <w:rPr>
                <w:spacing w:val="-2"/>
              </w:rPr>
              <w:t>MM104</w:t>
            </w:r>
          </w:p>
        </w:tc>
        <w:tc>
          <w:tcPr>
            <w:tcW w:w="4963" w:type="dxa"/>
          </w:tcPr>
          <w:p w14:paraId="4497C676" w14:textId="77777777" w:rsidR="009B0494" w:rsidRDefault="007F4792" w:rsidP="009A260E">
            <w:pPr>
              <w:pStyle w:val="TableParagraph"/>
              <w:spacing w:before="0"/>
              <w:jc w:val="left"/>
            </w:pPr>
            <w:r>
              <w:t>Statistics</w:t>
            </w:r>
            <w:r>
              <w:rPr>
                <w:spacing w:val="-4"/>
              </w:rPr>
              <w:t xml:space="preserve"> </w:t>
            </w:r>
            <w:r>
              <w:t>and</w:t>
            </w:r>
            <w:r>
              <w:rPr>
                <w:spacing w:val="-6"/>
              </w:rPr>
              <w:t xml:space="preserve"> </w:t>
            </w:r>
            <w:r>
              <w:t>Data</w:t>
            </w:r>
            <w:r>
              <w:rPr>
                <w:spacing w:val="-5"/>
              </w:rPr>
              <w:t xml:space="preserve"> </w:t>
            </w:r>
            <w:r>
              <w:rPr>
                <w:spacing w:val="-2"/>
              </w:rPr>
              <w:t>Presentation</w:t>
            </w:r>
          </w:p>
        </w:tc>
        <w:tc>
          <w:tcPr>
            <w:tcW w:w="1133" w:type="dxa"/>
          </w:tcPr>
          <w:p w14:paraId="4497C677" w14:textId="77777777" w:rsidR="009B0494" w:rsidRDefault="007F4792" w:rsidP="009A260E">
            <w:pPr>
              <w:pStyle w:val="TableParagraph"/>
              <w:spacing w:before="0"/>
              <w:ind w:left="18"/>
            </w:pPr>
            <w:r>
              <w:t>1</w:t>
            </w:r>
          </w:p>
        </w:tc>
        <w:tc>
          <w:tcPr>
            <w:tcW w:w="1224" w:type="dxa"/>
          </w:tcPr>
          <w:p w14:paraId="4497C678" w14:textId="77777777" w:rsidR="009B0494" w:rsidRDefault="007F4792" w:rsidP="009A260E">
            <w:pPr>
              <w:pStyle w:val="TableParagraph"/>
              <w:spacing w:before="0"/>
              <w:ind w:left="222" w:right="207"/>
            </w:pPr>
            <w:r>
              <w:rPr>
                <w:spacing w:val="-5"/>
              </w:rPr>
              <w:t>20</w:t>
            </w:r>
          </w:p>
        </w:tc>
      </w:tr>
      <w:tr w:rsidR="009B0494" w14:paraId="4497C67E" w14:textId="77777777">
        <w:trPr>
          <w:trHeight w:val="513"/>
        </w:trPr>
        <w:tc>
          <w:tcPr>
            <w:tcW w:w="1694" w:type="dxa"/>
          </w:tcPr>
          <w:p w14:paraId="4497C67A" w14:textId="77777777" w:rsidR="009B0494" w:rsidRDefault="007F4792" w:rsidP="009A260E">
            <w:pPr>
              <w:pStyle w:val="TableParagraph"/>
              <w:spacing w:before="0"/>
              <w:ind w:left="144" w:right="132"/>
            </w:pPr>
            <w:r>
              <w:rPr>
                <w:spacing w:val="-2"/>
              </w:rPr>
              <w:t>MM108</w:t>
            </w:r>
          </w:p>
        </w:tc>
        <w:tc>
          <w:tcPr>
            <w:tcW w:w="4963" w:type="dxa"/>
          </w:tcPr>
          <w:p w14:paraId="4497C67B" w14:textId="77777777" w:rsidR="009B0494" w:rsidRDefault="007F4792" w:rsidP="009A260E">
            <w:pPr>
              <w:pStyle w:val="TableParagraph"/>
              <w:spacing w:before="0"/>
              <w:jc w:val="left"/>
            </w:pPr>
            <w:r>
              <w:t>Applying</w:t>
            </w:r>
            <w:r>
              <w:rPr>
                <w:spacing w:val="-8"/>
              </w:rPr>
              <w:t xml:space="preserve"> </w:t>
            </w:r>
            <w:r>
              <w:t>Mathematics</w:t>
            </w:r>
            <w:r>
              <w:rPr>
                <w:spacing w:val="-7"/>
              </w:rPr>
              <w:t xml:space="preserve"> </w:t>
            </w:r>
            <w:r>
              <w:rPr>
                <w:spacing w:val="-10"/>
              </w:rPr>
              <w:t>1</w:t>
            </w:r>
          </w:p>
        </w:tc>
        <w:tc>
          <w:tcPr>
            <w:tcW w:w="1133" w:type="dxa"/>
          </w:tcPr>
          <w:p w14:paraId="4497C67C" w14:textId="77777777" w:rsidR="009B0494" w:rsidRDefault="007F4792" w:rsidP="009A260E">
            <w:pPr>
              <w:pStyle w:val="TableParagraph"/>
              <w:spacing w:before="0"/>
              <w:ind w:left="18"/>
            </w:pPr>
            <w:r>
              <w:t>1</w:t>
            </w:r>
          </w:p>
        </w:tc>
        <w:tc>
          <w:tcPr>
            <w:tcW w:w="1224" w:type="dxa"/>
          </w:tcPr>
          <w:p w14:paraId="4497C67D" w14:textId="77777777" w:rsidR="009B0494" w:rsidRDefault="007F4792" w:rsidP="009A260E">
            <w:pPr>
              <w:pStyle w:val="TableParagraph"/>
              <w:spacing w:before="0"/>
              <w:ind w:left="222" w:right="207"/>
            </w:pPr>
            <w:r>
              <w:rPr>
                <w:spacing w:val="-5"/>
              </w:rPr>
              <w:t>10</w:t>
            </w:r>
          </w:p>
        </w:tc>
      </w:tr>
      <w:tr w:rsidR="009B0494" w14:paraId="4497C683" w14:textId="77777777">
        <w:trPr>
          <w:trHeight w:val="508"/>
        </w:trPr>
        <w:tc>
          <w:tcPr>
            <w:tcW w:w="1694" w:type="dxa"/>
          </w:tcPr>
          <w:p w14:paraId="4497C67F" w14:textId="77777777" w:rsidR="009B0494" w:rsidRDefault="007F4792" w:rsidP="009A260E">
            <w:pPr>
              <w:pStyle w:val="TableParagraph"/>
              <w:spacing w:before="0"/>
              <w:ind w:left="144" w:right="132"/>
            </w:pPr>
            <w:r>
              <w:rPr>
                <w:spacing w:val="-2"/>
              </w:rPr>
              <w:t>MM109</w:t>
            </w:r>
          </w:p>
        </w:tc>
        <w:tc>
          <w:tcPr>
            <w:tcW w:w="4963" w:type="dxa"/>
          </w:tcPr>
          <w:p w14:paraId="4497C680" w14:textId="77777777" w:rsidR="009B0494" w:rsidRDefault="007F4792" w:rsidP="009A260E">
            <w:pPr>
              <w:pStyle w:val="TableParagraph"/>
              <w:spacing w:before="0"/>
              <w:jc w:val="left"/>
            </w:pPr>
            <w:r>
              <w:t>Applying</w:t>
            </w:r>
            <w:r>
              <w:rPr>
                <w:spacing w:val="-8"/>
              </w:rPr>
              <w:t xml:space="preserve"> </w:t>
            </w:r>
            <w:r>
              <w:t>Mathematics</w:t>
            </w:r>
            <w:r>
              <w:rPr>
                <w:spacing w:val="-6"/>
              </w:rPr>
              <w:t xml:space="preserve"> </w:t>
            </w:r>
            <w:r>
              <w:rPr>
                <w:spacing w:val="-10"/>
              </w:rPr>
              <w:t>2</w:t>
            </w:r>
          </w:p>
        </w:tc>
        <w:tc>
          <w:tcPr>
            <w:tcW w:w="1133" w:type="dxa"/>
          </w:tcPr>
          <w:p w14:paraId="4497C681" w14:textId="77777777" w:rsidR="009B0494" w:rsidRDefault="007F4792" w:rsidP="009A260E">
            <w:pPr>
              <w:pStyle w:val="TableParagraph"/>
              <w:spacing w:before="0"/>
              <w:ind w:left="17"/>
            </w:pPr>
            <w:r>
              <w:t>1</w:t>
            </w:r>
          </w:p>
        </w:tc>
        <w:tc>
          <w:tcPr>
            <w:tcW w:w="1224" w:type="dxa"/>
          </w:tcPr>
          <w:p w14:paraId="4497C682" w14:textId="77777777" w:rsidR="009B0494" w:rsidRDefault="007F4792" w:rsidP="009A260E">
            <w:pPr>
              <w:pStyle w:val="TableParagraph"/>
              <w:spacing w:before="0"/>
              <w:ind w:left="221" w:right="207"/>
            </w:pPr>
            <w:r>
              <w:rPr>
                <w:spacing w:val="-5"/>
              </w:rPr>
              <w:t>10</w:t>
            </w:r>
          </w:p>
        </w:tc>
      </w:tr>
      <w:tr w:rsidR="009B0494" w14:paraId="4497C688" w14:textId="77777777">
        <w:trPr>
          <w:trHeight w:val="508"/>
        </w:trPr>
        <w:tc>
          <w:tcPr>
            <w:tcW w:w="1694" w:type="dxa"/>
          </w:tcPr>
          <w:p w14:paraId="4497C684" w14:textId="77777777" w:rsidR="009B0494" w:rsidRDefault="009B0494" w:rsidP="009A260E">
            <w:pPr>
              <w:pStyle w:val="TableParagraph"/>
              <w:spacing w:before="0"/>
              <w:ind w:left="0"/>
              <w:jc w:val="left"/>
              <w:rPr>
                <w:rFonts w:ascii="Times New Roman"/>
              </w:rPr>
            </w:pPr>
          </w:p>
        </w:tc>
        <w:tc>
          <w:tcPr>
            <w:tcW w:w="4963" w:type="dxa"/>
          </w:tcPr>
          <w:p w14:paraId="4497C685"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C686" w14:textId="77777777" w:rsidR="009B0494" w:rsidRDefault="009B0494" w:rsidP="009A260E">
            <w:pPr>
              <w:pStyle w:val="TableParagraph"/>
              <w:spacing w:before="0"/>
              <w:ind w:left="0"/>
              <w:jc w:val="left"/>
              <w:rPr>
                <w:rFonts w:ascii="Times New Roman"/>
              </w:rPr>
            </w:pPr>
          </w:p>
        </w:tc>
        <w:tc>
          <w:tcPr>
            <w:tcW w:w="1224" w:type="dxa"/>
          </w:tcPr>
          <w:p w14:paraId="4497C687" w14:textId="77777777" w:rsidR="009B0494" w:rsidRDefault="007F4792" w:rsidP="009A260E">
            <w:pPr>
              <w:pStyle w:val="TableParagraph"/>
              <w:spacing w:before="0"/>
              <w:ind w:left="222" w:right="207"/>
            </w:pPr>
            <w:r>
              <w:rPr>
                <w:spacing w:val="-5"/>
              </w:rPr>
              <w:t>20</w:t>
            </w:r>
          </w:p>
        </w:tc>
      </w:tr>
    </w:tbl>
    <w:p w14:paraId="4497C689" w14:textId="77777777" w:rsidR="009B0494" w:rsidRDefault="009B0494" w:rsidP="009A260E">
      <w:pPr>
        <w:pStyle w:val="BodyText"/>
        <w:rPr>
          <w:b/>
        </w:rPr>
      </w:pPr>
    </w:p>
    <w:p w14:paraId="4497C68A"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C68B" w14:textId="77777777" w:rsidR="009B0494" w:rsidRDefault="009B0494" w:rsidP="009A260E">
      <w:pPr>
        <w:pStyle w:val="BodyText"/>
        <w:rPr>
          <w:b/>
          <w:sz w:val="13"/>
        </w:rPr>
      </w:pPr>
    </w:p>
    <w:p w14:paraId="4497C68C"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68D" w14:textId="77777777" w:rsidR="009B0494" w:rsidRDefault="009B0494" w:rsidP="009A260E">
      <w:pPr>
        <w:pStyle w:val="BodyText"/>
      </w:pPr>
    </w:p>
    <w:p w14:paraId="4497C68E"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68F"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694" w14:textId="77777777">
        <w:trPr>
          <w:trHeight w:val="513"/>
        </w:trPr>
        <w:tc>
          <w:tcPr>
            <w:tcW w:w="1694" w:type="dxa"/>
          </w:tcPr>
          <w:p w14:paraId="4497C690"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4963" w:type="dxa"/>
          </w:tcPr>
          <w:p w14:paraId="4497C691"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692" w14:textId="77777777" w:rsidR="009B0494" w:rsidRDefault="007F4792" w:rsidP="009A260E">
            <w:pPr>
              <w:pStyle w:val="TableParagraph"/>
              <w:spacing w:before="0"/>
              <w:ind w:left="288"/>
              <w:jc w:val="left"/>
              <w:rPr>
                <w:b/>
              </w:rPr>
            </w:pPr>
            <w:r>
              <w:rPr>
                <w:b/>
                <w:spacing w:val="-4"/>
              </w:rPr>
              <w:t>Level</w:t>
            </w:r>
          </w:p>
        </w:tc>
        <w:tc>
          <w:tcPr>
            <w:tcW w:w="1224" w:type="dxa"/>
          </w:tcPr>
          <w:p w14:paraId="4497C693" w14:textId="77777777" w:rsidR="009B0494" w:rsidRDefault="007F4792" w:rsidP="009A260E">
            <w:pPr>
              <w:pStyle w:val="TableParagraph"/>
              <w:spacing w:before="0"/>
              <w:ind w:left="235"/>
              <w:jc w:val="left"/>
              <w:rPr>
                <w:b/>
              </w:rPr>
            </w:pPr>
            <w:r>
              <w:rPr>
                <w:b/>
                <w:spacing w:val="-2"/>
              </w:rPr>
              <w:t>Credits</w:t>
            </w:r>
          </w:p>
        </w:tc>
      </w:tr>
    </w:tbl>
    <w:p w14:paraId="4497C695" w14:textId="77777777" w:rsidR="009B0494" w:rsidRDefault="009B0494" w:rsidP="009A260E">
      <w:pPr>
        <w:sectPr w:rsidR="009B0494">
          <w:footerReference w:type="default" r:id="rId55"/>
          <w:pgSz w:w="11910" w:h="16840"/>
          <w:pgMar w:top="1360" w:right="820" w:bottom="1263" w:left="1260" w:header="0" w:footer="75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69A" w14:textId="77777777">
        <w:trPr>
          <w:trHeight w:val="508"/>
        </w:trPr>
        <w:tc>
          <w:tcPr>
            <w:tcW w:w="1694" w:type="dxa"/>
          </w:tcPr>
          <w:p w14:paraId="4497C696" w14:textId="77777777" w:rsidR="009B0494" w:rsidRDefault="007F4792" w:rsidP="009A260E">
            <w:pPr>
              <w:pStyle w:val="TableParagraph"/>
              <w:spacing w:before="0"/>
              <w:ind w:left="144" w:right="132"/>
            </w:pPr>
            <w:r>
              <w:rPr>
                <w:spacing w:val="-2"/>
              </w:rPr>
              <w:t>MM201</w:t>
            </w:r>
          </w:p>
        </w:tc>
        <w:tc>
          <w:tcPr>
            <w:tcW w:w="4963" w:type="dxa"/>
          </w:tcPr>
          <w:p w14:paraId="4497C697" w14:textId="77777777" w:rsidR="009B0494" w:rsidRDefault="007F4792" w:rsidP="009A260E">
            <w:pPr>
              <w:pStyle w:val="TableParagraph"/>
              <w:spacing w:before="0"/>
              <w:jc w:val="left"/>
            </w:pPr>
            <w:r>
              <w:t>Linear</w:t>
            </w:r>
            <w:r>
              <w:rPr>
                <w:spacing w:val="-7"/>
              </w:rPr>
              <w:t xml:space="preserve"> </w:t>
            </w:r>
            <w:r>
              <w:t>Algebra</w:t>
            </w:r>
            <w:r>
              <w:rPr>
                <w:spacing w:val="-8"/>
              </w:rPr>
              <w:t xml:space="preserve"> </w:t>
            </w:r>
            <w:r>
              <w:t>and</w:t>
            </w:r>
            <w:r>
              <w:rPr>
                <w:spacing w:val="-3"/>
              </w:rPr>
              <w:t xml:space="preserve"> </w:t>
            </w:r>
            <w:r>
              <w:t>Differential</w:t>
            </w:r>
            <w:r>
              <w:rPr>
                <w:spacing w:val="-9"/>
              </w:rPr>
              <w:t xml:space="preserve"> </w:t>
            </w:r>
            <w:r>
              <w:rPr>
                <w:spacing w:val="-2"/>
              </w:rPr>
              <w:t>Equations</w:t>
            </w:r>
          </w:p>
        </w:tc>
        <w:tc>
          <w:tcPr>
            <w:tcW w:w="1133" w:type="dxa"/>
          </w:tcPr>
          <w:p w14:paraId="4497C698" w14:textId="77777777" w:rsidR="009B0494" w:rsidRDefault="007F4792" w:rsidP="009A260E">
            <w:pPr>
              <w:pStyle w:val="TableParagraph"/>
              <w:spacing w:before="0"/>
              <w:ind w:left="0" w:right="489"/>
              <w:jc w:val="right"/>
            </w:pPr>
            <w:r>
              <w:t>2</w:t>
            </w:r>
          </w:p>
        </w:tc>
        <w:tc>
          <w:tcPr>
            <w:tcW w:w="1224" w:type="dxa"/>
          </w:tcPr>
          <w:p w14:paraId="4497C699" w14:textId="77777777" w:rsidR="009B0494" w:rsidRDefault="007F4792" w:rsidP="009A260E">
            <w:pPr>
              <w:pStyle w:val="TableParagraph"/>
              <w:spacing w:before="0"/>
              <w:ind w:left="0" w:right="472"/>
              <w:jc w:val="right"/>
            </w:pPr>
            <w:r>
              <w:rPr>
                <w:spacing w:val="-5"/>
              </w:rPr>
              <w:t>20</w:t>
            </w:r>
          </w:p>
        </w:tc>
      </w:tr>
      <w:tr w:rsidR="009B0494" w14:paraId="4497C69F" w14:textId="77777777">
        <w:trPr>
          <w:trHeight w:val="513"/>
        </w:trPr>
        <w:tc>
          <w:tcPr>
            <w:tcW w:w="1694" w:type="dxa"/>
          </w:tcPr>
          <w:p w14:paraId="4497C69B" w14:textId="77777777" w:rsidR="009B0494" w:rsidRDefault="007F4792" w:rsidP="009A260E">
            <w:pPr>
              <w:pStyle w:val="TableParagraph"/>
              <w:spacing w:before="0"/>
              <w:ind w:left="144" w:right="132"/>
            </w:pPr>
            <w:r>
              <w:rPr>
                <w:spacing w:val="-2"/>
              </w:rPr>
              <w:lastRenderedPageBreak/>
              <w:t>MM202</w:t>
            </w:r>
          </w:p>
        </w:tc>
        <w:tc>
          <w:tcPr>
            <w:tcW w:w="4963" w:type="dxa"/>
          </w:tcPr>
          <w:p w14:paraId="4497C69C" w14:textId="77777777" w:rsidR="009B0494" w:rsidRDefault="007F4792" w:rsidP="009A260E">
            <w:pPr>
              <w:pStyle w:val="TableParagraph"/>
              <w:spacing w:before="0"/>
              <w:jc w:val="left"/>
            </w:pPr>
            <w:r>
              <w:t>Advanced</w:t>
            </w:r>
            <w:r>
              <w:rPr>
                <w:spacing w:val="-2"/>
              </w:rPr>
              <w:t xml:space="preserve"> Calculus</w:t>
            </w:r>
          </w:p>
        </w:tc>
        <w:tc>
          <w:tcPr>
            <w:tcW w:w="1133" w:type="dxa"/>
          </w:tcPr>
          <w:p w14:paraId="4497C69D" w14:textId="77777777" w:rsidR="009B0494" w:rsidRDefault="007F4792" w:rsidP="009A260E">
            <w:pPr>
              <w:pStyle w:val="TableParagraph"/>
              <w:spacing w:before="0"/>
              <w:ind w:left="0" w:right="488"/>
              <w:jc w:val="right"/>
            </w:pPr>
            <w:r>
              <w:t>2</w:t>
            </w:r>
          </w:p>
        </w:tc>
        <w:tc>
          <w:tcPr>
            <w:tcW w:w="1224" w:type="dxa"/>
          </w:tcPr>
          <w:p w14:paraId="4497C69E" w14:textId="77777777" w:rsidR="009B0494" w:rsidRDefault="007F4792" w:rsidP="009A260E">
            <w:pPr>
              <w:pStyle w:val="TableParagraph"/>
              <w:spacing w:before="0"/>
              <w:ind w:left="0" w:right="472"/>
              <w:jc w:val="right"/>
            </w:pPr>
            <w:r>
              <w:rPr>
                <w:spacing w:val="-5"/>
              </w:rPr>
              <w:t>20</w:t>
            </w:r>
          </w:p>
        </w:tc>
      </w:tr>
      <w:tr w:rsidR="009B0494" w14:paraId="4497C6A4" w14:textId="77777777">
        <w:trPr>
          <w:trHeight w:val="508"/>
        </w:trPr>
        <w:tc>
          <w:tcPr>
            <w:tcW w:w="1694" w:type="dxa"/>
          </w:tcPr>
          <w:p w14:paraId="4497C6A0" w14:textId="77777777" w:rsidR="009B0494" w:rsidRDefault="007F4792" w:rsidP="009A260E">
            <w:pPr>
              <w:pStyle w:val="TableParagraph"/>
              <w:spacing w:before="0"/>
              <w:ind w:left="144" w:right="132"/>
            </w:pPr>
            <w:r>
              <w:rPr>
                <w:spacing w:val="-2"/>
              </w:rPr>
              <w:t>MM203</w:t>
            </w:r>
          </w:p>
        </w:tc>
        <w:tc>
          <w:tcPr>
            <w:tcW w:w="4963" w:type="dxa"/>
          </w:tcPr>
          <w:p w14:paraId="4497C6A1" w14:textId="77777777" w:rsidR="009B0494" w:rsidRDefault="007F4792" w:rsidP="009A260E">
            <w:pPr>
              <w:pStyle w:val="TableParagraph"/>
              <w:spacing w:before="0"/>
              <w:jc w:val="left"/>
            </w:pPr>
            <w:r>
              <w:t>Applicable</w:t>
            </w:r>
            <w:r>
              <w:rPr>
                <w:spacing w:val="-7"/>
              </w:rPr>
              <w:t xml:space="preserve"> </w:t>
            </w:r>
            <w:r>
              <w:rPr>
                <w:spacing w:val="-2"/>
              </w:rPr>
              <w:t>Analysis</w:t>
            </w:r>
          </w:p>
        </w:tc>
        <w:tc>
          <w:tcPr>
            <w:tcW w:w="1133" w:type="dxa"/>
          </w:tcPr>
          <w:p w14:paraId="4497C6A2" w14:textId="77777777" w:rsidR="009B0494" w:rsidRDefault="007F4792" w:rsidP="009A260E">
            <w:pPr>
              <w:pStyle w:val="TableParagraph"/>
              <w:spacing w:before="0"/>
              <w:ind w:left="0" w:right="488"/>
              <w:jc w:val="right"/>
            </w:pPr>
            <w:r>
              <w:t>2</w:t>
            </w:r>
          </w:p>
        </w:tc>
        <w:tc>
          <w:tcPr>
            <w:tcW w:w="1224" w:type="dxa"/>
          </w:tcPr>
          <w:p w14:paraId="4497C6A3" w14:textId="77777777" w:rsidR="009B0494" w:rsidRDefault="007F4792" w:rsidP="009A260E">
            <w:pPr>
              <w:pStyle w:val="TableParagraph"/>
              <w:spacing w:before="0"/>
              <w:ind w:left="0" w:right="472"/>
              <w:jc w:val="right"/>
            </w:pPr>
            <w:r>
              <w:rPr>
                <w:spacing w:val="-5"/>
              </w:rPr>
              <w:t>20</w:t>
            </w:r>
          </w:p>
        </w:tc>
      </w:tr>
      <w:tr w:rsidR="009B0494" w14:paraId="4497C6A9" w14:textId="77777777">
        <w:trPr>
          <w:trHeight w:val="508"/>
        </w:trPr>
        <w:tc>
          <w:tcPr>
            <w:tcW w:w="1694" w:type="dxa"/>
          </w:tcPr>
          <w:p w14:paraId="4497C6A5" w14:textId="77777777" w:rsidR="009B0494" w:rsidRDefault="007F4792" w:rsidP="009A260E">
            <w:pPr>
              <w:pStyle w:val="TableParagraph"/>
              <w:spacing w:before="0"/>
              <w:ind w:left="144" w:right="132"/>
            </w:pPr>
            <w:r>
              <w:rPr>
                <w:spacing w:val="-2"/>
              </w:rPr>
              <w:t>MM204</w:t>
            </w:r>
          </w:p>
        </w:tc>
        <w:tc>
          <w:tcPr>
            <w:tcW w:w="4963" w:type="dxa"/>
          </w:tcPr>
          <w:p w14:paraId="4497C6A6" w14:textId="77777777" w:rsidR="009B0494" w:rsidRDefault="007F4792" w:rsidP="009A260E">
            <w:pPr>
              <w:pStyle w:val="TableParagraph"/>
              <w:spacing w:before="0"/>
              <w:jc w:val="left"/>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133" w:type="dxa"/>
          </w:tcPr>
          <w:p w14:paraId="4497C6A7" w14:textId="77777777" w:rsidR="009B0494" w:rsidRDefault="007F4792" w:rsidP="009A260E">
            <w:pPr>
              <w:pStyle w:val="TableParagraph"/>
              <w:spacing w:before="0"/>
              <w:ind w:left="0" w:right="489"/>
              <w:jc w:val="right"/>
            </w:pPr>
            <w:r>
              <w:t>2</w:t>
            </w:r>
          </w:p>
        </w:tc>
        <w:tc>
          <w:tcPr>
            <w:tcW w:w="1224" w:type="dxa"/>
          </w:tcPr>
          <w:p w14:paraId="4497C6A8" w14:textId="77777777" w:rsidR="009B0494" w:rsidRDefault="007F4792" w:rsidP="009A260E">
            <w:pPr>
              <w:pStyle w:val="TableParagraph"/>
              <w:spacing w:before="0"/>
              <w:ind w:left="0" w:right="472"/>
              <w:jc w:val="right"/>
            </w:pPr>
            <w:r>
              <w:rPr>
                <w:spacing w:val="-5"/>
              </w:rPr>
              <w:t>20</w:t>
            </w:r>
          </w:p>
        </w:tc>
      </w:tr>
      <w:tr w:rsidR="009B0494" w14:paraId="4497C6AE" w14:textId="77777777">
        <w:trPr>
          <w:trHeight w:val="513"/>
        </w:trPr>
        <w:tc>
          <w:tcPr>
            <w:tcW w:w="1694" w:type="dxa"/>
          </w:tcPr>
          <w:p w14:paraId="4497C6AA" w14:textId="77777777" w:rsidR="009B0494" w:rsidRDefault="007F4792" w:rsidP="009A260E">
            <w:pPr>
              <w:pStyle w:val="TableParagraph"/>
              <w:spacing w:before="0"/>
              <w:ind w:left="144" w:right="132"/>
            </w:pPr>
            <w:r>
              <w:rPr>
                <w:spacing w:val="-2"/>
              </w:rPr>
              <w:t>MM205</w:t>
            </w:r>
          </w:p>
        </w:tc>
        <w:tc>
          <w:tcPr>
            <w:tcW w:w="4963" w:type="dxa"/>
          </w:tcPr>
          <w:p w14:paraId="4497C6AB" w14:textId="77777777" w:rsidR="009B0494" w:rsidRDefault="007F4792" w:rsidP="009A260E">
            <w:pPr>
              <w:pStyle w:val="TableParagraph"/>
              <w:spacing w:before="0"/>
              <w:jc w:val="left"/>
            </w:pPr>
            <w:r>
              <w:t>Introduction</w:t>
            </w:r>
            <w:r>
              <w:rPr>
                <w:spacing w:val="-6"/>
              </w:rPr>
              <w:t xml:space="preserve"> </w:t>
            </w:r>
            <w:r>
              <w:t>to</w:t>
            </w:r>
            <w:r>
              <w:rPr>
                <w:spacing w:val="-5"/>
              </w:rPr>
              <w:t xml:space="preserve"> </w:t>
            </w:r>
            <w:r>
              <w:t>Newtonian</w:t>
            </w:r>
            <w:r>
              <w:rPr>
                <w:spacing w:val="-9"/>
              </w:rPr>
              <w:t xml:space="preserve"> </w:t>
            </w:r>
            <w:r>
              <w:rPr>
                <w:spacing w:val="-2"/>
              </w:rPr>
              <w:t>Mechanics</w:t>
            </w:r>
          </w:p>
        </w:tc>
        <w:tc>
          <w:tcPr>
            <w:tcW w:w="1133" w:type="dxa"/>
          </w:tcPr>
          <w:p w14:paraId="4497C6AC" w14:textId="77777777" w:rsidR="009B0494" w:rsidRDefault="007F4792" w:rsidP="009A260E">
            <w:pPr>
              <w:pStyle w:val="TableParagraph"/>
              <w:spacing w:before="0"/>
              <w:ind w:left="0" w:right="488"/>
              <w:jc w:val="right"/>
            </w:pPr>
            <w:r>
              <w:t>2</w:t>
            </w:r>
          </w:p>
        </w:tc>
        <w:tc>
          <w:tcPr>
            <w:tcW w:w="1224" w:type="dxa"/>
          </w:tcPr>
          <w:p w14:paraId="4497C6AD" w14:textId="77777777" w:rsidR="009B0494" w:rsidRDefault="007F4792" w:rsidP="009A260E">
            <w:pPr>
              <w:pStyle w:val="TableParagraph"/>
              <w:spacing w:before="0"/>
              <w:ind w:left="0" w:right="472"/>
              <w:jc w:val="right"/>
            </w:pPr>
            <w:r>
              <w:rPr>
                <w:spacing w:val="-5"/>
              </w:rPr>
              <w:t>20</w:t>
            </w:r>
          </w:p>
        </w:tc>
      </w:tr>
      <w:tr w:rsidR="009B0494" w14:paraId="4497C6B3" w14:textId="77777777">
        <w:trPr>
          <w:trHeight w:val="508"/>
        </w:trPr>
        <w:tc>
          <w:tcPr>
            <w:tcW w:w="1694" w:type="dxa"/>
          </w:tcPr>
          <w:p w14:paraId="4497C6AF" w14:textId="77777777" w:rsidR="009B0494" w:rsidRDefault="007F4792" w:rsidP="009A260E">
            <w:pPr>
              <w:pStyle w:val="TableParagraph"/>
              <w:spacing w:before="0"/>
              <w:ind w:left="144" w:right="132"/>
            </w:pPr>
            <w:r>
              <w:rPr>
                <w:spacing w:val="-2"/>
              </w:rPr>
              <w:t>MM206</w:t>
            </w:r>
          </w:p>
        </w:tc>
        <w:tc>
          <w:tcPr>
            <w:tcW w:w="4963" w:type="dxa"/>
          </w:tcPr>
          <w:p w14:paraId="4497C6B0" w14:textId="77777777" w:rsidR="009B0494" w:rsidRDefault="007F4792" w:rsidP="009A260E">
            <w:pPr>
              <w:pStyle w:val="TableParagraph"/>
              <w:spacing w:before="0"/>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133" w:type="dxa"/>
          </w:tcPr>
          <w:p w14:paraId="4497C6B1" w14:textId="77777777" w:rsidR="009B0494" w:rsidRDefault="007F4792" w:rsidP="009A260E">
            <w:pPr>
              <w:pStyle w:val="TableParagraph"/>
              <w:spacing w:before="0"/>
              <w:ind w:left="0" w:right="488"/>
              <w:jc w:val="right"/>
            </w:pPr>
            <w:r>
              <w:t>2</w:t>
            </w:r>
          </w:p>
        </w:tc>
        <w:tc>
          <w:tcPr>
            <w:tcW w:w="1224" w:type="dxa"/>
          </w:tcPr>
          <w:p w14:paraId="4497C6B2" w14:textId="77777777" w:rsidR="009B0494" w:rsidRDefault="007F4792" w:rsidP="009A260E">
            <w:pPr>
              <w:pStyle w:val="TableParagraph"/>
              <w:spacing w:before="0"/>
              <w:ind w:left="0" w:right="472"/>
              <w:jc w:val="right"/>
            </w:pPr>
            <w:r>
              <w:rPr>
                <w:spacing w:val="-5"/>
              </w:rPr>
              <w:t>20</w:t>
            </w:r>
          </w:p>
        </w:tc>
      </w:tr>
    </w:tbl>
    <w:p w14:paraId="4497C6B4" w14:textId="77777777" w:rsidR="009B0494" w:rsidRDefault="009B0494" w:rsidP="009A260E">
      <w:pPr>
        <w:pStyle w:val="BodyText"/>
        <w:rPr>
          <w:b/>
          <w:sz w:val="15"/>
        </w:rPr>
      </w:pPr>
    </w:p>
    <w:p w14:paraId="4497C6B5"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C6B6" w14:textId="77777777" w:rsidR="009B0494" w:rsidRDefault="009B0494" w:rsidP="009A260E">
      <w:pPr>
        <w:pStyle w:val="BodyText"/>
        <w:rPr>
          <w:b/>
          <w:sz w:val="14"/>
        </w:rPr>
      </w:pPr>
    </w:p>
    <w:p w14:paraId="4497C6B7"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6B8" w14:textId="77777777" w:rsidR="009B0494" w:rsidRDefault="009B0494" w:rsidP="009A260E">
      <w:pPr>
        <w:pStyle w:val="BodyText"/>
        <w:rPr>
          <w:sz w:val="21"/>
        </w:rPr>
      </w:pPr>
    </w:p>
    <w:p w14:paraId="4497C6B9"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6B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6BF" w14:textId="77777777">
        <w:trPr>
          <w:trHeight w:val="508"/>
        </w:trPr>
        <w:tc>
          <w:tcPr>
            <w:tcW w:w="1694" w:type="dxa"/>
          </w:tcPr>
          <w:p w14:paraId="4497C6B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6BC"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6BD" w14:textId="77777777" w:rsidR="009B0494" w:rsidRDefault="007F4792" w:rsidP="009A260E">
            <w:pPr>
              <w:pStyle w:val="TableParagraph"/>
              <w:spacing w:before="0"/>
              <w:ind w:left="266" w:right="246"/>
              <w:rPr>
                <w:b/>
              </w:rPr>
            </w:pPr>
            <w:r>
              <w:rPr>
                <w:b/>
                <w:spacing w:val="-4"/>
              </w:rPr>
              <w:t>Level</w:t>
            </w:r>
          </w:p>
        </w:tc>
        <w:tc>
          <w:tcPr>
            <w:tcW w:w="1224" w:type="dxa"/>
          </w:tcPr>
          <w:p w14:paraId="4497C6BE" w14:textId="77777777" w:rsidR="009B0494" w:rsidRDefault="007F4792" w:rsidP="009A260E">
            <w:pPr>
              <w:pStyle w:val="TableParagraph"/>
              <w:spacing w:before="0"/>
              <w:ind w:left="222" w:right="207"/>
              <w:rPr>
                <w:b/>
              </w:rPr>
            </w:pPr>
            <w:r>
              <w:rPr>
                <w:b/>
                <w:spacing w:val="-2"/>
              </w:rPr>
              <w:t>Credits</w:t>
            </w:r>
          </w:p>
        </w:tc>
      </w:tr>
      <w:tr w:rsidR="009B0494" w14:paraId="4497C6C4" w14:textId="77777777">
        <w:trPr>
          <w:trHeight w:val="513"/>
        </w:trPr>
        <w:tc>
          <w:tcPr>
            <w:tcW w:w="1694" w:type="dxa"/>
          </w:tcPr>
          <w:p w14:paraId="4497C6C0" w14:textId="77777777" w:rsidR="009B0494" w:rsidRDefault="007F4792" w:rsidP="009A260E">
            <w:pPr>
              <w:pStyle w:val="TableParagraph"/>
              <w:spacing w:before="0"/>
              <w:ind w:left="144" w:right="132"/>
            </w:pPr>
            <w:r>
              <w:rPr>
                <w:spacing w:val="-2"/>
              </w:rPr>
              <w:t>MM300</w:t>
            </w:r>
          </w:p>
        </w:tc>
        <w:tc>
          <w:tcPr>
            <w:tcW w:w="4963" w:type="dxa"/>
          </w:tcPr>
          <w:p w14:paraId="4497C6C1" w14:textId="77777777" w:rsidR="009B0494" w:rsidRDefault="007F4792" w:rsidP="009A260E">
            <w:pPr>
              <w:pStyle w:val="TableParagraph"/>
              <w:spacing w:before="0"/>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1133" w:type="dxa"/>
          </w:tcPr>
          <w:p w14:paraId="4497C6C2" w14:textId="77777777" w:rsidR="009B0494" w:rsidRDefault="007F4792" w:rsidP="009A260E">
            <w:pPr>
              <w:pStyle w:val="TableParagraph"/>
              <w:spacing w:before="0"/>
              <w:ind w:left="17"/>
            </w:pPr>
            <w:r>
              <w:t>3</w:t>
            </w:r>
          </w:p>
        </w:tc>
        <w:tc>
          <w:tcPr>
            <w:tcW w:w="1224" w:type="dxa"/>
          </w:tcPr>
          <w:p w14:paraId="4497C6C3" w14:textId="77777777" w:rsidR="009B0494" w:rsidRDefault="007F4792" w:rsidP="009A260E">
            <w:pPr>
              <w:pStyle w:val="TableParagraph"/>
              <w:spacing w:before="0"/>
              <w:ind w:left="221" w:right="207"/>
            </w:pPr>
            <w:r>
              <w:rPr>
                <w:spacing w:val="-5"/>
              </w:rPr>
              <w:t>20</w:t>
            </w:r>
          </w:p>
        </w:tc>
      </w:tr>
      <w:tr w:rsidR="009B0494" w14:paraId="4497C6C9" w14:textId="77777777">
        <w:trPr>
          <w:trHeight w:val="508"/>
        </w:trPr>
        <w:tc>
          <w:tcPr>
            <w:tcW w:w="1694" w:type="dxa"/>
          </w:tcPr>
          <w:p w14:paraId="4497C6C5" w14:textId="77777777" w:rsidR="009B0494" w:rsidRDefault="007F4792" w:rsidP="009A260E">
            <w:pPr>
              <w:pStyle w:val="TableParagraph"/>
              <w:spacing w:before="0"/>
              <w:ind w:left="144" w:right="132"/>
            </w:pPr>
            <w:r>
              <w:rPr>
                <w:spacing w:val="-2"/>
              </w:rPr>
              <w:t>MM301</w:t>
            </w:r>
          </w:p>
        </w:tc>
        <w:tc>
          <w:tcPr>
            <w:tcW w:w="4963" w:type="dxa"/>
          </w:tcPr>
          <w:p w14:paraId="4497C6C6" w14:textId="77777777" w:rsidR="009B0494" w:rsidRDefault="007F4792" w:rsidP="009A260E">
            <w:pPr>
              <w:pStyle w:val="TableParagraph"/>
              <w:spacing w:before="0"/>
              <w:jc w:val="left"/>
            </w:pPr>
            <w:r>
              <w:t>Linear</w:t>
            </w:r>
            <w:r>
              <w:rPr>
                <w:spacing w:val="-3"/>
              </w:rPr>
              <w:t xml:space="preserve"> </w:t>
            </w:r>
            <w:r>
              <w:rPr>
                <w:spacing w:val="-2"/>
              </w:rPr>
              <w:t>Algebra</w:t>
            </w:r>
          </w:p>
        </w:tc>
        <w:tc>
          <w:tcPr>
            <w:tcW w:w="1133" w:type="dxa"/>
          </w:tcPr>
          <w:p w14:paraId="4497C6C7" w14:textId="77777777" w:rsidR="009B0494" w:rsidRDefault="007F4792" w:rsidP="009A260E">
            <w:pPr>
              <w:pStyle w:val="TableParagraph"/>
              <w:spacing w:before="0"/>
              <w:ind w:left="17"/>
            </w:pPr>
            <w:r>
              <w:t>3</w:t>
            </w:r>
          </w:p>
        </w:tc>
        <w:tc>
          <w:tcPr>
            <w:tcW w:w="1224" w:type="dxa"/>
          </w:tcPr>
          <w:p w14:paraId="4497C6C8" w14:textId="77777777" w:rsidR="009B0494" w:rsidRDefault="007F4792" w:rsidP="009A260E">
            <w:pPr>
              <w:pStyle w:val="TableParagraph"/>
              <w:spacing w:before="0"/>
              <w:ind w:left="221" w:right="207"/>
            </w:pPr>
            <w:r>
              <w:rPr>
                <w:spacing w:val="-5"/>
              </w:rPr>
              <w:t>20</w:t>
            </w:r>
          </w:p>
        </w:tc>
      </w:tr>
      <w:tr w:rsidR="009B0494" w14:paraId="4497C6CE" w14:textId="77777777">
        <w:trPr>
          <w:trHeight w:val="508"/>
        </w:trPr>
        <w:tc>
          <w:tcPr>
            <w:tcW w:w="1694" w:type="dxa"/>
          </w:tcPr>
          <w:p w14:paraId="4497C6CA" w14:textId="77777777" w:rsidR="009B0494" w:rsidRDefault="007F4792" w:rsidP="009A260E">
            <w:pPr>
              <w:pStyle w:val="TableParagraph"/>
              <w:spacing w:before="0"/>
              <w:ind w:left="144" w:right="132"/>
            </w:pPr>
            <w:r>
              <w:rPr>
                <w:spacing w:val="-2"/>
              </w:rPr>
              <w:t>MM302</w:t>
            </w:r>
          </w:p>
        </w:tc>
        <w:tc>
          <w:tcPr>
            <w:tcW w:w="4963" w:type="dxa"/>
          </w:tcPr>
          <w:p w14:paraId="4497C6CB" w14:textId="77777777" w:rsidR="009B0494" w:rsidRDefault="007F4792" w:rsidP="009A260E">
            <w:pPr>
              <w:pStyle w:val="TableParagraph"/>
              <w:spacing w:before="0"/>
              <w:jc w:val="left"/>
            </w:pPr>
            <w:r>
              <w:t>Differential</w:t>
            </w:r>
            <w:r>
              <w:rPr>
                <w:spacing w:val="-8"/>
              </w:rPr>
              <w:t xml:space="preserve"> </w:t>
            </w:r>
            <w:r>
              <w:rPr>
                <w:spacing w:val="-2"/>
              </w:rPr>
              <w:t>Equations</w:t>
            </w:r>
          </w:p>
        </w:tc>
        <w:tc>
          <w:tcPr>
            <w:tcW w:w="1133" w:type="dxa"/>
          </w:tcPr>
          <w:p w14:paraId="4497C6CC" w14:textId="77777777" w:rsidR="009B0494" w:rsidRDefault="007F4792" w:rsidP="009A260E">
            <w:pPr>
              <w:pStyle w:val="TableParagraph"/>
              <w:spacing w:before="0"/>
              <w:ind w:left="17"/>
            </w:pPr>
            <w:r>
              <w:t>3</w:t>
            </w:r>
          </w:p>
        </w:tc>
        <w:tc>
          <w:tcPr>
            <w:tcW w:w="1224" w:type="dxa"/>
          </w:tcPr>
          <w:p w14:paraId="4497C6CD" w14:textId="77777777" w:rsidR="009B0494" w:rsidRDefault="007F4792" w:rsidP="009A260E">
            <w:pPr>
              <w:pStyle w:val="TableParagraph"/>
              <w:spacing w:before="0"/>
              <w:ind w:left="221" w:right="207"/>
            </w:pPr>
            <w:r>
              <w:rPr>
                <w:spacing w:val="-5"/>
              </w:rPr>
              <w:t>20</w:t>
            </w:r>
          </w:p>
        </w:tc>
      </w:tr>
    </w:tbl>
    <w:p w14:paraId="4497C6CF" w14:textId="77777777" w:rsidR="009B0494" w:rsidRDefault="009B0494" w:rsidP="009A260E">
      <w:pPr>
        <w:pStyle w:val="BodyText"/>
        <w:rPr>
          <w:b/>
          <w:sz w:val="24"/>
        </w:rPr>
      </w:pPr>
    </w:p>
    <w:p w14:paraId="4497C6D0" w14:textId="77777777" w:rsidR="009B0494" w:rsidRDefault="009B0494" w:rsidP="009A260E">
      <w:pPr>
        <w:pStyle w:val="BodyText"/>
        <w:rPr>
          <w:b/>
          <w:sz w:val="20"/>
        </w:rPr>
      </w:pPr>
    </w:p>
    <w:p w14:paraId="4497C6D1"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6D2" w14:textId="77777777" w:rsidR="009B0494" w:rsidRDefault="009B0494" w:rsidP="009A260E">
      <w:pPr>
        <w:pStyle w:val="BodyText"/>
        <w:rPr>
          <w:b/>
          <w:sz w:val="13"/>
        </w:rPr>
      </w:pPr>
    </w:p>
    <w:p w14:paraId="4497C6D3" w14:textId="77777777" w:rsidR="009B0494" w:rsidRDefault="007F4792" w:rsidP="009A260E">
      <w:pPr>
        <w:pStyle w:val="BodyText"/>
        <w:ind w:left="180" w:right="608"/>
      </w:pPr>
      <w:r>
        <w:t>For Integrated Masters and Honours students 60 credits chosen from List A or another module approved</w:t>
      </w:r>
      <w:r>
        <w:rPr>
          <w:spacing w:val="-4"/>
        </w:rPr>
        <w:t xml:space="preserve"> </w:t>
      </w:r>
      <w:r>
        <w:t>by</w:t>
      </w:r>
      <w:r>
        <w:rPr>
          <w:spacing w:val="-1"/>
        </w:rPr>
        <w:t xml:space="preserve"> </w:t>
      </w:r>
      <w:r>
        <w:t>the</w:t>
      </w:r>
      <w:r>
        <w:rPr>
          <w:spacing w:val="-4"/>
        </w:rPr>
        <w:t xml:space="preserve"> </w:t>
      </w:r>
      <w:r>
        <w:t>Programme Director.</w:t>
      </w:r>
      <w:r>
        <w:rPr>
          <w:spacing w:val="-5"/>
        </w:rPr>
        <w:t xml:space="preserve"> </w:t>
      </w:r>
      <w:r>
        <w:t>For</w:t>
      </w:r>
      <w:r>
        <w:rPr>
          <w:spacing w:val="-7"/>
        </w:rPr>
        <w:t xml:space="preserve"> </w:t>
      </w:r>
      <w:r>
        <w:t>Bachelor</w:t>
      </w:r>
      <w:r>
        <w:rPr>
          <w:spacing w:val="-3"/>
        </w:rPr>
        <w:t xml:space="preserve"> </w:t>
      </w:r>
      <w:r>
        <w:t>students</w:t>
      </w:r>
      <w:r>
        <w:rPr>
          <w:spacing w:val="-6"/>
        </w:rPr>
        <w:t xml:space="preserve"> </w:t>
      </w:r>
      <w:r>
        <w:t>60 credits</w:t>
      </w:r>
      <w:r>
        <w:rPr>
          <w:spacing w:val="-6"/>
        </w:rPr>
        <w:t xml:space="preserve"> </w:t>
      </w:r>
      <w:r>
        <w:t>from Lists</w:t>
      </w:r>
      <w:r>
        <w:rPr>
          <w:spacing w:val="-1"/>
        </w:rPr>
        <w:t xml:space="preserve"> </w:t>
      </w:r>
      <w:r>
        <w:t>A and B.</w:t>
      </w:r>
    </w:p>
    <w:p w14:paraId="4497C6D4" w14:textId="77777777" w:rsidR="009B0494" w:rsidRDefault="009B0494" w:rsidP="009A260E">
      <w:pPr>
        <w:pStyle w:val="BodyText"/>
      </w:pPr>
    </w:p>
    <w:p w14:paraId="4497C6D5" w14:textId="77777777" w:rsidR="009B0494" w:rsidRDefault="007F4792" w:rsidP="009A260E">
      <w:pPr>
        <w:pStyle w:val="Heading1"/>
        <w:ind w:left="180"/>
      </w:pPr>
      <w:r>
        <w:rPr>
          <w:u w:val="single"/>
        </w:rPr>
        <w:t>List</w:t>
      </w:r>
      <w:r>
        <w:rPr>
          <w:spacing w:val="1"/>
          <w:u w:val="single"/>
        </w:rPr>
        <w:t xml:space="preserve"> </w:t>
      </w:r>
      <w:r>
        <w:rPr>
          <w:spacing w:val="-10"/>
          <w:u w:val="single"/>
        </w:rPr>
        <w:t>A</w:t>
      </w:r>
    </w:p>
    <w:p w14:paraId="4497C6D6"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6DB" w14:textId="77777777">
        <w:trPr>
          <w:trHeight w:val="513"/>
        </w:trPr>
        <w:tc>
          <w:tcPr>
            <w:tcW w:w="1694" w:type="dxa"/>
          </w:tcPr>
          <w:p w14:paraId="4497C6D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6D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6D9" w14:textId="77777777" w:rsidR="009B0494" w:rsidRDefault="007F4792" w:rsidP="009A260E">
            <w:pPr>
              <w:pStyle w:val="TableParagraph"/>
              <w:spacing w:before="0"/>
              <w:ind w:left="266" w:right="246"/>
              <w:rPr>
                <w:b/>
              </w:rPr>
            </w:pPr>
            <w:r>
              <w:rPr>
                <w:b/>
                <w:spacing w:val="-4"/>
              </w:rPr>
              <w:t>Level</w:t>
            </w:r>
          </w:p>
        </w:tc>
        <w:tc>
          <w:tcPr>
            <w:tcW w:w="1224" w:type="dxa"/>
          </w:tcPr>
          <w:p w14:paraId="4497C6DA" w14:textId="77777777" w:rsidR="009B0494" w:rsidRDefault="007F4792" w:rsidP="009A260E">
            <w:pPr>
              <w:pStyle w:val="TableParagraph"/>
              <w:spacing w:before="0"/>
              <w:ind w:left="222" w:right="207"/>
              <w:rPr>
                <w:b/>
              </w:rPr>
            </w:pPr>
            <w:r>
              <w:rPr>
                <w:b/>
                <w:spacing w:val="-2"/>
              </w:rPr>
              <w:t>Credits</w:t>
            </w:r>
          </w:p>
        </w:tc>
      </w:tr>
      <w:tr w:rsidR="009B0494" w14:paraId="4497C6E0" w14:textId="77777777">
        <w:trPr>
          <w:trHeight w:val="508"/>
        </w:trPr>
        <w:tc>
          <w:tcPr>
            <w:tcW w:w="1694" w:type="dxa"/>
          </w:tcPr>
          <w:p w14:paraId="4497C6DC" w14:textId="77777777" w:rsidR="009B0494" w:rsidRDefault="007F4792" w:rsidP="009A260E">
            <w:pPr>
              <w:pStyle w:val="TableParagraph"/>
              <w:spacing w:before="0"/>
              <w:ind w:left="144" w:right="132"/>
            </w:pPr>
            <w:r>
              <w:rPr>
                <w:spacing w:val="-2"/>
              </w:rPr>
              <w:t>MM303</w:t>
            </w:r>
          </w:p>
        </w:tc>
        <w:tc>
          <w:tcPr>
            <w:tcW w:w="4963" w:type="dxa"/>
          </w:tcPr>
          <w:p w14:paraId="4497C6DD"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2</w:t>
            </w:r>
          </w:p>
        </w:tc>
        <w:tc>
          <w:tcPr>
            <w:tcW w:w="1133" w:type="dxa"/>
          </w:tcPr>
          <w:p w14:paraId="4497C6DE" w14:textId="77777777" w:rsidR="009B0494" w:rsidRDefault="007F4792" w:rsidP="009A260E">
            <w:pPr>
              <w:pStyle w:val="TableParagraph"/>
              <w:spacing w:before="0"/>
              <w:ind w:left="18"/>
            </w:pPr>
            <w:r>
              <w:t>3</w:t>
            </w:r>
          </w:p>
        </w:tc>
        <w:tc>
          <w:tcPr>
            <w:tcW w:w="1224" w:type="dxa"/>
          </w:tcPr>
          <w:p w14:paraId="4497C6DF" w14:textId="77777777" w:rsidR="009B0494" w:rsidRDefault="007F4792" w:rsidP="009A260E">
            <w:pPr>
              <w:pStyle w:val="TableParagraph"/>
              <w:spacing w:before="0"/>
              <w:ind w:left="222" w:right="207"/>
            </w:pPr>
            <w:r>
              <w:rPr>
                <w:spacing w:val="-5"/>
              </w:rPr>
              <w:t>20</w:t>
            </w:r>
          </w:p>
        </w:tc>
      </w:tr>
      <w:tr w:rsidR="009B0494" w14:paraId="4497C6E5" w14:textId="77777777">
        <w:trPr>
          <w:trHeight w:val="508"/>
        </w:trPr>
        <w:tc>
          <w:tcPr>
            <w:tcW w:w="1694" w:type="dxa"/>
          </w:tcPr>
          <w:p w14:paraId="4497C6E1" w14:textId="77777777" w:rsidR="009B0494" w:rsidRDefault="007F4792" w:rsidP="009A260E">
            <w:pPr>
              <w:pStyle w:val="TableParagraph"/>
              <w:spacing w:before="0"/>
              <w:ind w:left="144" w:right="132"/>
            </w:pPr>
            <w:r>
              <w:rPr>
                <w:spacing w:val="-2"/>
              </w:rPr>
              <w:t>MM304</w:t>
            </w:r>
          </w:p>
        </w:tc>
        <w:tc>
          <w:tcPr>
            <w:tcW w:w="4963" w:type="dxa"/>
          </w:tcPr>
          <w:p w14:paraId="4497C6E2"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497C6E3" w14:textId="77777777" w:rsidR="009B0494" w:rsidRDefault="007F4792" w:rsidP="009A260E">
            <w:pPr>
              <w:pStyle w:val="TableParagraph"/>
              <w:spacing w:before="0"/>
              <w:ind w:left="18"/>
            </w:pPr>
            <w:r>
              <w:t>3</w:t>
            </w:r>
          </w:p>
        </w:tc>
        <w:tc>
          <w:tcPr>
            <w:tcW w:w="1224" w:type="dxa"/>
          </w:tcPr>
          <w:p w14:paraId="4497C6E4" w14:textId="77777777" w:rsidR="009B0494" w:rsidRDefault="007F4792" w:rsidP="009A260E">
            <w:pPr>
              <w:pStyle w:val="TableParagraph"/>
              <w:spacing w:before="0"/>
              <w:ind w:left="222" w:right="207"/>
            </w:pPr>
            <w:r>
              <w:rPr>
                <w:spacing w:val="-5"/>
              </w:rPr>
              <w:t>20</w:t>
            </w:r>
          </w:p>
        </w:tc>
      </w:tr>
      <w:tr w:rsidR="009B0494" w14:paraId="4497C6EA" w14:textId="77777777">
        <w:trPr>
          <w:trHeight w:val="513"/>
        </w:trPr>
        <w:tc>
          <w:tcPr>
            <w:tcW w:w="1694" w:type="dxa"/>
          </w:tcPr>
          <w:p w14:paraId="4497C6E6" w14:textId="77777777" w:rsidR="009B0494" w:rsidRDefault="007F4792" w:rsidP="009A260E">
            <w:pPr>
              <w:pStyle w:val="TableParagraph"/>
              <w:spacing w:before="0"/>
              <w:ind w:left="144" w:right="132"/>
            </w:pPr>
            <w:r>
              <w:rPr>
                <w:spacing w:val="-2"/>
              </w:rPr>
              <w:t>MM305</w:t>
            </w:r>
          </w:p>
        </w:tc>
        <w:tc>
          <w:tcPr>
            <w:tcW w:w="4963" w:type="dxa"/>
          </w:tcPr>
          <w:p w14:paraId="4497C6E7" w14:textId="77777777" w:rsidR="009B0494" w:rsidRDefault="007F4792" w:rsidP="009A260E">
            <w:pPr>
              <w:pStyle w:val="TableParagraph"/>
              <w:spacing w:before="0"/>
              <w:jc w:val="left"/>
            </w:pPr>
            <w:r>
              <w:t>Mechanics</w:t>
            </w:r>
            <w:r>
              <w:rPr>
                <w:spacing w:val="-8"/>
              </w:rPr>
              <w:t xml:space="preserve"> </w:t>
            </w:r>
            <w:r>
              <w:t>of</w:t>
            </w:r>
            <w:r>
              <w:rPr>
                <w:spacing w:val="-1"/>
              </w:rPr>
              <w:t xml:space="preserve"> </w:t>
            </w:r>
            <w:r>
              <w:t>Rigid</w:t>
            </w:r>
            <w:r>
              <w:rPr>
                <w:spacing w:val="-6"/>
              </w:rPr>
              <w:t xml:space="preserve"> </w:t>
            </w:r>
            <w:r>
              <w:t>Bodies</w:t>
            </w:r>
            <w:r>
              <w:rPr>
                <w:spacing w:val="-7"/>
              </w:rPr>
              <w:t xml:space="preserve"> </w:t>
            </w:r>
            <w:r>
              <w:t xml:space="preserve">and </w:t>
            </w:r>
            <w:r>
              <w:rPr>
                <w:spacing w:val="-2"/>
              </w:rPr>
              <w:t>Fluids</w:t>
            </w:r>
          </w:p>
        </w:tc>
        <w:tc>
          <w:tcPr>
            <w:tcW w:w="1133" w:type="dxa"/>
          </w:tcPr>
          <w:p w14:paraId="4497C6E8" w14:textId="77777777" w:rsidR="009B0494" w:rsidRDefault="007F4792" w:rsidP="009A260E">
            <w:pPr>
              <w:pStyle w:val="TableParagraph"/>
              <w:spacing w:before="0"/>
              <w:ind w:left="18"/>
            </w:pPr>
            <w:r>
              <w:t>3</w:t>
            </w:r>
          </w:p>
        </w:tc>
        <w:tc>
          <w:tcPr>
            <w:tcW w:w="1224" w:type="dxa"/>
          </w:tcPr>
          <w:p w14:paraId="4497C6E9" w14:textId="77777777" w:rsidR="009B0494" w:rsidRDefault="007F4792" w:rsidP="009A260E">
            <w:pPr>
              <w:pStyle w:val="TableParagraph"/>
              <w:spacing w:before="0"/>
              <w:ind w:left="222" w:right="207"/>
            </w:pPr>
            <w:r>
              <w:rPr>
                <w:spacing w:val="-5"/>
              </w:rPr>
              <w:t>20</w:t>
            </w:r>
          </w:p>
        </w:tc>
      </w:tr>
      <w:tr w:rsidR="009B0494" w14:paraId="4497C6EF" w14:textId="77777777">
        <w:trPr>
          <w:trHeight w:val="508"/>
        </w:trPr>
        <w:tc>
          <w:tcPr>
            <w:tcW w:w="1694" w:type="dxa"/>
          </w:tcPr>
          <w:p w14:paraId="4497C6EB" w14:textId="77777777" w:rsidR="009B0494" w:rsidRDefault="007F4792" w:rsidP="009A260E">
            <w:pPr>
              <w:pStyle w:val="TableParagraph"/>
              <w:spacing w:before="0"/>
              <w:ind w:left="144" w:right="132"/>
            </w:pPr>
            <w:r>
              <w:rPr>
                <w:spacing w:val="-2"/>
              </w:rPr>
              <w:t>MM306</w:t>
            </w:r>
          </w:p>
        </w:tc>
        <w:tc>
          <w:tcPr>
            <w:tcW w:w="4963" w:type="dxa"/>
          </w:tcPr>
          <w:p w14:paraId="4497C6EC" w14:textId="77777777" w:rsidR="009B0494" w:rsidRDefault="007F4792" w:rsidP="009A260E">
            <w:pPr>
              <w:pStyle w:val="TableParagraph"/>
              <w:spacing w:before="0"/>
              <w:jc w:val="left"/>
            </w:pPr>
            <w:r>
              <w:t>Numerical</w:t>
            </w:r>
            <w:r>
              <w:rPr>
                <w:spacing w:val="-3"/>
              </w:rPr>
              <w:t xml:space="preserve"> </w:t>
            </w:r>
            <w:r>
              <w:rPr>
                <w:spacing w:val="-2"/>
              </w:rPr>
              <w:t>Analysis</w:t>
            </w:r>
          </w:p>
        </w:tc>
        <w:tc>
          <w:tcPr>
            <w:tcW w:w="1133" w:type="dxa"/>
          </w:tcPr>
          <w:p w14:paraId="4497C6ED" w14:textId="77777777" w:rsidR="009B0494" w:rsidRDefault="007F4792" w:rsidP="009A260E">
            <w:pPr>
              <w:pStyle w:val="TableParagraph"/>
              <w:spacing w:before="0"/>
              <w:ind w:left="17"/>
            </w:pPr>
            <w:r>
              <w:t>3</w:t>
            </w:r>
          </w:p>
        </w:tc>
        <w:tc>
          <w:tcPr>
            <w:tcW w:w="1224" w:type="dxa"/>
          </w:tcPr>
          <w:p w14:paraId="4497C6EE" w14:textId="77777777" w:rsidR="009B0494" w:rsidRDefault="007F4792" w:rsidP="009A260E">
            <w:pPr>
              <w:pStyle w:val="TableParagraph"/>
              <w:spacing w:before="0"/>
              <w:ind w:left="221" w:right="207"/>
            </w:pPr>
            <w:r>
              <w:rPr>
                <w:spacing w:val="-5"/>
              </w:rPr>
              <w:t>20</w:t>
            </w:r>
          </w:p>
        </w:tc>
      </w:tr>
      <w:tr w:rsidR="009B0494" w14:paraId="4497C6F4" w14:textId="77777777">
        <w:trPr>
          <w:trHeight w:val="513"/>
        </w:trPr>
        <w:tc>
          <w:tcPr>
            <w:tcW w:w="1694" w:type="dxa"/>
          </w:tcPr>
          <w:p w14:paraId="4497C6F0" w14:textId="77777777" w:rsidR="009B0494" w:rsidRDefault="007F4792" w:rsidP="009A260E">
            <w:pPr>
              <w:pStyle w:val="TableParagraph"/>
              <w:spacing w:before="0"/>
              <w:ind w:left="144" w:right="132"/>
            </w:pPr>
            <w:r>
              <w:rPr>
                <w:spacing w:val="-2"/>
              </w:rPr>
              <w:t>MM307</w:t>
            </w:r>
          </w:p>
        </w:tc>
        <w:tc>
          <w:tcPr>
            <w:tcW w:w="4963" w:type="dxa"/>
          </w:tcPr>
          <w:p w14:paraId="4497C6F1" w14:textId="77777777" w:rsidR="009B0494" w:rsidRDefault="007F4792" w:rsidP="009A260E">
            <w:pPr>
              <w:pStyle w:val="TableParagraph"/>
              <w:spacing w:before="0"/>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133" w:type="dxa"/>
          </w:tcPr>
          <w:p w14:paraId="4497C6F2" w14:textId="77777777" w:rsidR="009B0494" w:rsidRDefault="007F4792" w:rsidP="009A260E">
            <w:pPr>
              <w:pStyle w:val="TableParagraph"/>
              <w:spacing w:before="0"/>
              <w:ind w:left="18"/>
            </w:pPr>
            <w:r>
              <w:t>3</w:t>
            </w:r>
          </w:p>
        </w:tc>
        <w:tc>
          <w:tcPr>
            <w:tcW w:w="1224" w:type="dxa"/>
          </w:tcPr>
          <w:p w14:paraId="4497C6F3" w14:textId="77777777" w:rsidR="009B0494" w:rsidRDefault="007F4792" w:rsidP="009A260E">
            <w:pPr>
              <w:pStyle w:val="TableParagraph"/>
              <w:spacing w:before="0"/>
              <w:ind w:left="222" w:right="207"/>
            </w:pPr>
            <w:r>
              <w:rPr>
                <w:spacing w:val="-5"/>
              </w:rPr>
              <w:t>20</w:t>
            </w:r>
          </w:p>
        </w:tc>
      </w:tr>
    </w:tbl>
    <w:p w14:paraId="4497C6F5" w14:textId="77777777" w:rsidR="009B0494" w:rsidRDefault="009B0494" w:rsidP="009A260E">
      <w:pPr>
        <w:pStyle w:val="BodyText"/>
        <w:rPr>
          <w:b/>
          <w:sz w:val="21"/>
        </w:rPr>
      </w:pPr>
    </w:p>
    <w:p w14:paraId="4497C6F6" w14:textId="77777777" w:rsidR="009B0494" w:rsidRDefault="007F4792" w:rsidP="009A260E">
      <w:pPr>
        <w:pStyle w:val="BodyText"/>
        <w:ind w:left="180"/>
      </w:pPr>
      <w:r>
        <w:t>*Compulsory</w:t>
      </w:r>
      <w:r>
        <w:rPr>
          <w:spacing w:val="-7"/>
        </w:rPr>
        <w:t xml:space="preserve"> </w:t>
      </w:r>
      <w:r>
        <w:t>for</w:t>
      </w:r>
      <w:r>
        <w:rPr>
          <w:spacing w:val="-6"/>
        </w:rPr>
        <w:t xml:space="preserve"> </w:t>
      </w:r>
      <w:proofErr w:type="spellStart"/>
      <w:r>
        <w:t>MMath</w:t>
      </w:r>
      <w:proofErr w:type="spellEnd"/>
      <w:r>
        <w:rPr>
          <w:spacing w:val="-2"/>
        </w:rPr>
        <w:t xml:space="preserve"> </w:t>
      </w:r>
      <w:r>
        <w:t>and</w:t>
      </w:r>
      <w:r>
        <w:rPr>
          <w:spacing w:val="-7"/>
        </w:rPr>
        <w:t xml:space="preserve"> </w:t>
      </w:r>
      <w:r>
        <w:t>Honours</w:t>
      </w:r>
      <w:r>
        <w:rPr>
          <w:spacing w:val="-4"/>
        </w:rPr>
        <w:t xml:space="preserve"> </w:t>
      </w:r>
      <w:r>
        <w:t>students</w:t>
      </w:r>
      <w:r>
        <w:rPr>
          <w:spacing w:val="-5"/>
        </w:rPr>
        <w:t xml:space="preserve"> </w:t>
      </w:r>
      <w:r>
        <w:t>in</w:t>
      </w:r>
      <w:r>
        <w:rPr>
          <w:spacing w:val="-7"/>
        </w:rPr>
        <w:t xml:space="preserve"> </w:t>
      </w:r>
      <w:r>
        <w:t>Mathematics</w:t>
      </w:r>
      <w:r>
        <w:rPr>
          <w:spacing w:val="-9"/>
        </w:rPr>
        <w:t xml:space="preserve"> </w:t>
      </w:r>
      <w:r>
        <w:t>and</w:t>
      </w:r>
      <w:r>
        <w:rPr>
          <w:spacing w:val="-6"/>
        </w:rPr>
        <w:t xml:space="preserve"> </w:t>
      </w:r>
      <w:r>
        <w:rPr>
          <w:spacing w:val="-2"/>
        </w:rPr>
        <w:t>Statistics.</w:t>
      </w:r>
    </w:p>
    <w:p w14:paraId="4497C6F7" w14:textId="77777777" w:rsidR="009B0494" w:rsidRDefault="009B0494" w:rsidP="009A260E">
      <w:pPr>
        <w:pStyle w:val="BodyText"/>
        <w:rPr>
          <w:sz w:val="24"/>
        </w:rPr>
      </w:pPr>
    </w:p>
    <w:p w14:paraId="4497C6F8" w14:textId="77777777" w:rsidR="009B0494" w:rsidRDefault="009B0494" w:rsidP="009A260E">
      <w:pPr>
        <w:pStyle w:val="BodyText"/>
        <w:rPr>
          <w:sz w:val="20"/>
        </w:rPr>
      </w:pPr>
    </w:p>
    <w:p w14:paraId="4497C6F9" w14:textId="77777777" w:rsidR="009B0494" w:rsidRDefault="007F4792" w:rsidP="009A260E">
      <w:pPr>
        <w:pStyle w:val="Heading1"/>
        <w:ind w:left="180"/>
      </w:pPr>
      <w:r>
        <w:rPr>
          <w:u w:val="single"/>
        </w:rPr>
        <w:t>List</w:t>
      </w:r>
      <w:r>
        <w:rPr>
          <w:spacing w:val="1"/>
          <w:u w:val="single"/>
        </w:rPr>
        <w:t xml:space="preserve"> </w:t>
      </w:r>
      <w:r>
        <w:rPr>
          <w:spacing w:val="-10"/>
          <w:u w:val="single"/>
        </w:rPr>
        <w:t>B</w:t>
      </w:r>
    </w:p>
    <w:p w14:paraId="4497C6FA" w14:textId="77777777" w:rsidR="009B0494" w:rsidRDefault="009B0494" w:rsidP="009A260E">
      <w:pPr>
        <w:sectPr w:rsidR="009B0494">
          <w:type w:val="continuous"/>
          <w:pgSz w:w="11910" w:h="16840"/>
          <w:pgMar w:top="1400" w:right="820" w:bottom="940" w:left="1260" w:header="0" w:footer="758" w:gutter="0"/>
          <w:cols w:space="720"/>
        </w:sectPr>
      </w:pPr>
    </w:p>
    <w:p w14:paraId="4497C6FB" w14:textId="77777777" w:rsidR="009B0494" w:rsidRDefault="007F4792" w:rsidP="009A260E">
      <w:pPr>
        <w:pStyle w:val="BodyText"/>
        <w:ind w:left="179"/>
      </w:pPr>
      <w:r>
        <w:lastRenderedPageBreak/>
        <w:t>Modules</w:t>
      </w:r>
      <w:r>
        <w:rPr>
          <w:spacing w:val="-3"/>
        </w:rPr>
        <w:t xml:space="preserve"> </w:t>
      </w:r>
      <w:r>
        <w:t>in</w:t>
      </w:r>
      <w:r>
        <w:rPr>
          <w:spacing w:val="-6"/>
        </w:rPr>
        <w:t xml:space="preserve"> </w:t>
      </w:r>
      <w:r>
        <w:t>First</w:t>
      </w:r>
      <w:r>
        <w:rPr>
          <w:spacing w:val="-2"/>
        </w:rPr>
        <w:t xml:space="preserve"> </w:t>
      </w:r>
      <w:r>
        <w:t>and</w:t>
      </w:r>
      <w:r>
        <w:rPr>
          <w:spacing w:val="-5"/>
        </w:rPr>
        <w:t xml:space="preserve"> </w:t>
      </w:r>
      <w:r>
        <w:t>Second</w:t>
      </w:r>
      <w:r>
        <w:rPr>
          <w:spacing w:val="-6"/>
        </w:rPr>
        <w:t xml:space="preserve"> </w:t>
      </w:r>
      <w:r>
        <w:t>Year</w:t>
      </w:r>
      <w:r>
        <w:rPr>
          <w:spacing w:val="-4"/>
        </w:rPr>
        <w:t xml:space="preserve"> </w:t>
      </w:r>
      <w:r>
        <w:t>not</w:t>
      </w:r>
      <w:r>
        <w:rPr>
          <w:spacing w:val="-7"/>
        </w:rPr>
        <w:t xml:space="preserve"> </w:t>
      </w:r>
      <w:r>
        <w:t>previously</w:t>
      </w:r>
      <w:r>
        <w:rPr>
          <w:spacing w:val="-7"/>
        </w:rPr>
        <w:t xml:space="preserve"> </w:t>
      </w:r>
      <w:r>
        <w:t>taken</w:t>
      </w:r>
      <w:r>
        <w:rPr>
          <w:spacing w:val="-1"/>
        </w:rPr>
        <w:t xml:space="preserve"> </w:t>
      </w:r>
      <w:r>
        <w:t>or</w:t>
      </w:r>
      <w:r>
        <w:rPr>
          <w:spacing w:val="-9"/>
        </w:rPr>
        <w:t xml:space="preserve"> </w:t>
      </w:r>
      <w:r>
        <w:t>further</w:t>
      </w:r>
      <w:r>
        <w:rPr>
          <w:spacing w:val="-10"/>
        </w:rPr>
        <w:t xml:space="preserve"> </w:t>
      </w:r>
      <w:r>
        <w:t>Optional</w:t>
      </w:r>
      <w:r>
        <w:rPr>
          <w:spacing w:val="-2"/>
        </w:rPr>
        <w:t xml:space="preserve"> Modules.</w:t>
      </w:r>
    </w:p>
    <w:p w14:paraId="4497C6FC" w14:textId="77777777" w:rsidR="009B0494" w:rsidRDefault="009B0494" w:rsidP="009A260E">
      <w:pPr>
        <w:pStyle w:val="BodyText"/>
        <w:rPr>
          <w:sz w:val="21"/>
        </w:rPr>
      </w:pPr>
    </w:p>
    <w:p w14:paraId="4497C6FD" w14:textId="77777777" w:rsidR="009B0494" w:rsidRDefault="007F4792" w:rsidP="009A260E">
      <w:pPr>
        <w:pStyle w:val="Heading1"/>
        <w:ind w:left="180" w:right="5024"/>
      </w:pPr>
      <w:r>
        <w:rPr>
          <w:u w:val="single"/>
        </w:rPr>
        <w:t>Mathematics with Teaching and</w:t>
      </w:r>
      <w:r>
        <w:t xml:space="preserve"> </w:t>
      </w:r>
      <w:r>
        <w:rPr>
          <w:u w:val="single"/>
        </w:rPr>
        <w:t>Mathematics</w:t>
      </w:r>
      <w:r>
        <w:rPr>
          <w:spacing w:val="-9"/>
          <w:u w:val="single"/>
        </w:rPr>
        <w:t xml:space="preserve"> </w:t>
      </w:r>
      <w:r>
        <w:rPr>
          <w:u w:val="single"/>
        </w:rPr>
        <w:t>with</w:t>
      </w:r>
      <w:r>
        <w:rPr>
          <w:spacing w:val="-11"/>
          <w:u w:val="single"/>
        </w:rPr>
        <w:t xml:space="preserve"> </w:t>
      </w:r>
      <w:r>
        <w:rPr>
          <w:u w:val="single"/>
        </w:rPr>
        <w:t>Teaching</w:t>
      </w:r>
      <w:r>
        <w:rPr>
          <w:spacing w:val="-7"/>
          <w:u w:val="single"/>
        </w:rPr>
        <w:t xml:space="preserve"> </w:t>
      </w:r>
      <w:r>
        <w:rPr>
          <w:u w:val="single"/>
        </w:rPr>
        <w:t>(International)</w:t>
      </w:r>
    </w:p>
    <w:p w14:paraId="4497C6FE" w14:textId="77777777" w:rsidR="009B0494" w:rsidRDefault="009B0494" w:rsidP="009A260E">
      <w:pPr>
        <w:pStyle w:val="BodyText"/>
        <w:rPr>
          <w:b/>
          <w:sz w:val="13"/>
        </w:rPr>
      </w:pPr>
    </w:p>
    <w:p w14:paraId="4497C6FF"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700" w14:textId="77777777" w:rsidR="009B0494" w:rsidRDefault="009B0494" w:rsidP="009A260E">
      <w:pPr>
        <w:pStyle w:val="BodyText"/>
      </w:pPr>
    </w:p>
    <w:p w14:paraId="4497C70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702"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07" w14:textId="77777777">
        <w:trPr>
          <w:trHeight w:val="513"/>
        </w:trPr>
        <w:tc>
          <w:tcPr>
            <w:tcW w:w="1694" w:type="dxa"/>
          </w:tcPr>
          <w:p w14:paraId="4497C70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0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05" w14:textId="77777777" w:rsidR="009B0494" w:rsidRDefault="007F4792" w:rsidP="009A260E">
            <w:pPr>
              <w:pStyle w:val="TableParagraph"/>
              <w:spacing w:before="0"/>
              <w:ind w:left="266" w:right="246"/>
              <w:rPr>
                <w:b/>
              </w:rPr>
            </w:pPr>
            <w:r>
              <w:rPr>
                <w:b/>
                <w:spacing w:val="-4"/>
              </w:rPr>
              <w:t>Level</w:t>
            </w:r>
          </w:p>
        </w:tc>
        <w:tc>
          <w:tcPr>
            <w:tcW w:w="1224" w:type="dxa"/>
          </w:tcPr>
          <w:p w14:paraId="4497C706" w14:textId="77777777" w:rsidR="009B0494" w:rsidRDefault="007F4792" w:rsidP="009A260E">
            <w:pPr>
              <w:pStyle w:val="TableParagraph"/>
              <w:spacing w:before="0"/>
              <w:ind w:left="222" w:right="207"/>
              <w:rPr>
                <w:b/>
              </w:rPr>
            </w:pPr>
            <w:r>
              <w:rPr>
                <w:b/>
                <w:spacing w:val="-2"/>
              </w:rPr>
              <w:t>Credits</w:t>
            </w:r>
          </w:p>
        </w:tc>
      </w:tr>
      <w:tr w:rsidR="009B0494" w14:paraId="4497C70C" w14:textId="77777777">
        <w:trPr>
          <w:trHeight w:val="508"/>
        </w:trPr>
        <w:tc>
          <w:tcPr>
            <w:tcW w:w="1694" w:type="dxa"/>
          </w:tcPr>
          <w:p w14:paraId="4497C708" w14:textId="77777777" w:rsidR="009B0494" w:rsidRDefault="007F4792" w:rsidP="009A260E">
            <w:pPr>
              <w:pStyle w:val="TableParagraph"/>
              <w:spacing w:before="0"/>
              <w:ind w:left="144" w:right="132"/>
            </w:pPr>
            <w:r>
              <w:rPr>
                <w:spacing w:val="-2"/>
              </w:rPr>
              <w:t>MM302</w:t>
            </w:r>
          </w:p>
        </w:tc>
        <w:tc>
          <w:tcPr>
            <w:tcW w:w="4963" w:type="dxa"/>
          </w:tcPr>
          <w:p w14:paraId="4497C709" w14:textId="77777777" w:rsidR="009B0494" w:rsidRDefault="007F4792" w:rsidP="009A260E">
            <w:pPr>
              <w:pStyle w:val="TableParagraph"/>
              <w:spacing w:before="0"/>
              <w:jc w:val="left"/>
            </w:pPr>
            <w:r>
              <w:t>Differential</w:t>
            </w:r>
            <w:r>
              <w:rPr>
                <w:spacing w:val="-13"/>
              </w:rPr>
              <w:t xml:space="preserve"> </w:t>
            </w:r>
            <w:r>
              <w:rPr>
                <w:spacing w:val="-2"/>
              </w:rPr>
              <w:t>Equations</w:t>
            </w:r>
          </w:p>
        </w:tc>
        <w:tc>
          <w:tcPr>
            <w:tcW w:w="1133" w:type="dxa"/>
          </w:tcPr>
          <w:p w14:paraId="4497C70A" w14:textId="77777777" w:rsidR="009B0494" w:rsidRDefault="007F4792" w:rsidP="009A260E">
            <w:pPr>
              <w:pStyle w:val="TableParagraph"/>
              <w:spacing w:before="0"/>
              <w:ind w:left="17"/>
            </w:pPr>
            <w:r>
              <w:t>3</w:t>
            </w:r>
          </w:p>
        </w:tc>
        <w:tc>
          <w:tcPr>
            <w:tcW w:w="1224" w:type="dxa"/>
          </w:tcPr>
          <w:p w14:paraId="4497C70B" w14:textId="77777777" w:rsidR="009B0494" w:rsidRDefault="007F4792" w:rsidP="009A260E">
            <w:pPr>
              <w:pStyle w:val="TableParagraph"/>
              <w:spacing w:before="0"/>
              <w:ind w:left="221" w:right="207"/>
            </w:pPr>
            <w:r>
              <w:rPr>
                <w:spacing w:val="-5"/>
              </w:rPr>
              <w:t>20</w:t>
            </w:r>
          </w:p>
        </w:tc>
      </w:tr>
      <w:tr w:rsidR="009B0494" w14:paraId="4497C711" w14:textId="77777777">
        <w:trPr>
          <w:trHeight w:val="508"/>
        </w:trPr>
        <w:tc>
          <w:tcPr>
            <w:tcW w:w="1694" w:type="dxa"/>
          </w:tcPr>
          <w:p w14:paraId="4497C70D" w14:textId="77777777" w:rsidR="009B0494" w:rsidRDefault="007F4792" w:rsidP="009A260E">
            <w:pPr>
              <w:pStyle w:val="TableParagraph"/>
              <w:spacing w:before="0"/>
              <w:ind w:left="144" w:right="132"/>
            </w:pPr>
            <w:r>
              <w:rPr>
                <w:spacing w:val="-2"/>
              </w:rPr>
              <w:t>MM304</w:t>
            </w:r>
          </w:p>
        </w:tc>
        <w:tc>
          <w:tcPr>
            <w:tcW w:w="4963" w:type="dxa"/>
          </w:tcPr>
          <w:p w14:paraId="4497C70E"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497C70F" w14:textId="77777777" w:rsidR="009B0494" w:rsidRDefault="007F4792" w:rsidP="009A260E">
            <w:pPr>
              <w:pStyle w:val="TableParagraph"/>
              <w:spacing w:before="0"/>
              <w:ind w:left="18"/>
            </w:pPr>
            <w:r>
              <w:t>3</w:t>
            </w:r>
          </w:p>
        </w:tc>
        <w:tc>
          <w:tcPr>
            <w:tcW w:w="1224" w:type="dxa"/>
          </w:tcPr>
          <w:p w14:paraId="4497C710" w14:textId="77777777" w:rsidR="009B0494" w:rsidRDefault="007F4792" w:rsidP="009A260E">
            <w:pPr>
              <w:pStyle w:val="TableParagraph"/>
              <w:spacing w:before="0"/>
              <w:ind w:left="222" w:right="207"/>
            </w:pPr>
            <w:r>
              <w:rPr>
                <w:spacing w:val="-5"/>
              </w:rPr>
              <w:t>20</w:t>
            </w:r>
          </w:p>
        </w:tc>
      </w:tr>
      <w:tr w:rsidR="009B0494" w14:paraId="4497C716" w14:textId="77777777">
        <w:trPr>
          <w:trHeight w:val="513"/>
        </w:trPr>
        <w:tc>
          <w:tcPr>
            <w:tcW w:w="1694" w:type="dxa"/>
          </w:tcPr>
          <w:p w14:paraId="4497C712" w14:textId="77777777" w:rsidR="009B0494" w:rsidRDefault="007F4792" w:rsidP="009A260E">
            <w:pPr>
              <w:pStyle w:val="TableParagraph"/>
              <w:spacing w:before="0"/>
              <w:ind w:left="144" w:right="132"/>
            </w:pPr>
            <w:r>
              <w:rPr>
                <w:spacing w:val="-2"/>
              </w:rPr>
              <w:t>MM441</w:t>
            </w:r>
          </w:p>
        </w:tc>
        <w:tc>
          <w:tcPr>
            <w:tcW w:w="4963" w:type="dxa"/>
          </w:tcPr>
          <w:p w14:paraId="4497C713" w14:textId="77777777" w:rsidR="009B0494" w:rsidRDefault="007F4792" w:rsidP="009A260E">
            <w:pPr>
              <w:pStyle w:val="TableParagraph"/>
              <w:spacing w:before="0"/>
              <w:jc w:val="left"/>
            </w:pPr>
            <w:r>
              <w:t>Mathematics</w:t>
            </w:r>
            <w:r>
              <w:rPr>
                <w:spacing w:val="-9"/>
              </w:rPr>
              <w:t xml:space="preserve"> </w:t>
            </w:r>
            <w:r>
              <w:t>with</w:t>
            </w:r>
            <w:r>
              <w:rPr>
                <w:spacing w:val="-1"/>
              </w:rPr>
              <w:t xml:space="preserve"> </w:t>
            </w:r>
            <w:r>
              <w:rPr>
                <w:spacing w:val="-2"/>
              </w:rPr>
              <w:t>Teaching*</w:t>
            </w:r>
          </w:p>
        </w:tc>
        <w:tc>
          <w:tcPr>
            <w:tcW w:w="1133" w:type="dxa"/>
          </w:tcPr>
          <w:p w14:paraId="4497C714" w14:textId="77777777" w:rsidR="009B0494" w:rsidRDefault="007F4792" w:rsidP="009A260E">
            <w:pPr>
              <w:pStyle w:val="TableParagraph"/>
              <w:spacing w:before="0"/>
              <w:ind w:left="18"/>
            </w:pPr>
            <w:r>
              <w:t>4</w:t>
            </w:r>
          </w:p>
        </w:tc>
        <w:tc>
          <w:tcPr>
            <w:tcW w:w="1224" w:type="dxa"/>
          </w:tcPr>
          <w:p w14:paraId="4497C715" w14:textId="77777777" w:rsidR="009B0494" w:rsidRDefault="007F4792" w:rsidP="009A260E">
            <w:pPr>
              <w:pStyle w:val="TableParagraph"/>
              <w:spacing w:before="0"/>
              <w:ind w:left="222" w:right="207"/>
            </w:pPr>
            <w:r>
              <w:rPr>
                <w:spacing w:val="-5"/>
              </w:rPr>
              <w:t>60</w:t>
            </w:r>
          </w:p>
        </w:tc>
      </w:tr>
    </w:tbl>
    <w:p w14:paraId="4497C717" w14:textId="77777777" w:rsidR="009B0494" w:rsidRDefault="009B0494" w:rsidP="009A260E">
      <w:pPr>
        <w:pStyle w:val="BodyText"/>
        <w:rPr>
          <w:b/>
          <w:sz w:val="21"/>
        </w:rPr>
      </w:pPr>
    </w:p>
    <w:p w14:paraId="4497C718" w14:textId="77777777" w:rsidR="009B0494" w:rsidRDefault="007F4792" w:rsidP="009A260E">
      <w:pPr>
        <w:pStyle w:val="BodyText"/>
        <w:ind w:left="180"/>
      </w:pPr>
      <w:r>
        <w:t>*MM441</w:t>
      </w:r>
      <w:r>
        <w:rPr>
          <w:spacing w:val="-7"/>
        </w:rPr>
        <w:t xml:space="preserve"> </w:t>
      </w:r>
      <w:r>
        <w:t>Mathematics</w:t>
      </w:r>
      <w:r>
        <w:rPr>
          <w:spacing w:val="-4"/>
        </w:rPr>
        <w:t xml:space="preserve"> </w:t>
      </w:r>
      <w:r>
        <w:t>with</w:t>
      </w:r>
      <w:r>
        <w:rPr>
          <w:spacing w:val="-2"/>
        </w:rPr>
        <w:t xml:space="preserve"> </w:t>
      </w:r>
      <w:r>
        <w:t>Teaching</w:t>
      </w:r>
      <w:r>
        <w:rPr>
          <w:spacing w:val="-6"/>
        </w:rPr>
        <w:t xml:space="preserve"> </w:t>
      </w:r>
      <w:r>
        <w:t>comprises</w:t>
      </w:r>
      <w:r>
        <w:rPr>
          <w:spacing w:val="-8"/>
        </w:rPr>
        <w:t xml:space="preserve"> </w:t>
      </w:r>
      <w:r>
        <w:t>of</w:t>
      </w:r>
      <w:r>
        <w:rPr>
          <w:spacing w:val="-8"/>
        </w:rPr>
        <w:t xml:space="preserve"> </w:t>
      </w:r>
      <w:r>
        <w:t>60</w:t>
      </w:r>
      <w:r>
        <w:rPr>
          <w:spacing w:val="-6"/>
        </w:rPr>
        <w:t xml:space="preserve"> </w:t>
      </w:r>
      <w:r>
        <w:t>credits</w:t>
      </w:r>
      <w:r>
        <w:rPr>
          <w:spacing w:val="-4"/>
        </w:rPr>
        <w:t xml:space="preserve"> </w:t>
      </w:r>
      <w:r>
        <w:t>chosen</w:t>
      </w:r>
      <w:r>
        <w:rPr>
          <w:spacing w:val="-6"/>
        </w:rPr>
        <w:t xml:space="preserve"> </w:t>
      </w:r>
      <w:r>
        <w:t>from</w:t>
      </w:r>
      <w:r>
        <w:rPr>
          <w:spacing w:val="-1"/>
        </w:rPr>
        <w:t xml:space="preserve"> </w:t>
      </w:r>
      <w:r>
        <w:t>the</w:t>
      </w:r>
      <w:r>
        <w:rPr>
          <w:spacing w:val="-7"/>
        </w:rPr>
        <w:t xml:space="preserve"> </w:t>
      </w:r>
      <w:r>
        <w:t>list</w:t>
      </w:r>
      <w:r>
        <w:rPr>
          <w:spacing w:val="-2"/>
        </w:rPr>
        <w:t xml:space="preserve"> below.</w:t>
      </w:r>
    </w:p>
    <w:p w14:paraId="4497C719" w14:textId="77777777" w:rsidR="009B0494" w:rsidRDefault="009B0494" w:rsidP="009A260E">
      <w:pPr>
        <w:pStyle w:val="BodyText"/>
      </w:pPr>
    </w:p>
    <w:p w14:paraId="4497C71A" w14:textId="77777777" w:rsidR="009B0494" w:rsidRDefault="007F4792" w:rsidP="009A260E">
      <w:pPr>
        <w:pStyle w:val="Heading1"/>
        <w:ind w:left="180"/>
      </w:pPr>
      <w:r>
        <w:rPr>
          <w:u w:val="single"/>
        </w:rPr>
        <w:t>MM441</w:t>
      </w:r>
      <w:r>
        <w:rPr>
          <w:spacing w:val="-6"/>
          <w:u w:val="single"/>
        </w:rPr>
        <w:t xml:space="preserve"> </w:t>
      </w:r>
      <w:r>
        <w:rPr>
          <w:u w:val="single"/>
        </w:rPr>
        <w:t>Mathematics</w:t>
      </w:r>
      <w:r>
        <w:rPr>
          <w:spacing w:val="-4"/>
          <w:u w:val="single"/>
        </w:rPr>
        <w:t xml:space="preserve"> </w:t>
      </w:r>
      <w:r>
        <w:rPr>
          <w:u w:val="single"/>
        </w:rPr>
        <w:t>with</w:t>
      </w:r>
      <w:r>
        <w:rPr>
          <w:spacing w:val="-11"/>
          <w:u w:val="single"/>
        </w:rPr>
        <w:t xml:space="preserve"> </w:t>
      </w:r>
      <w:r>
        <w:rPr>
          <w:u w:val="single"/>
        </w:rPr>
        <w:t>Teaching</w:t>
      </w:r>
      <w:r>
        <w:rPr>
          <w:spacing w:val="-5"/>
          <w:u w:val="single"/>
        </w:rPr>
        <w:t xml:space="preserve"> </w:t>
      </w:r>
      <w:r>
        <w:rPr>
          <w:u w:val="single"/>
        </w:rPr>
        <w:t>Optional</w:t>
      </w:r>
      <w:r>
        <w:rPr>
          <w:spacing w:val="-4"/>
          <w:u w:val="single"/>
        </w:rPr>
        <w:t xml:space="preserve"> </w:t>
      </w:r>
      <w:r>
        <w:rPr>
          <w:spacing w:val="-2"/>
          <w:u w:val="single"/>
        </w:rPr>
        <w:t>Modules</w:t>
      </w:r>
      <w:r>
        <w:rPr>
          <w:spacing w:val="-2"/>
        </w:rPr>
        <w:t>**</w:t>
      </w:r>
    </w:p>
    <w:p w14:paraId="4497C71B"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20" w14:textId="77777777">
        <w:trPr>
          <w:trHeight w:val="513"/>
        </w:trPr>
        <w:tc>
          <w:tcPr>
            <w:tcW w:w="1694" w:type="dxa"/>
          </w:tcPr>
          <w:p w14:paraId="4497C71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1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1E" w14:textId="77777777" w:rsidR="009B0494" w:rsidRDefault="007F4792" w:rsidP="009A260E">
            <w:pPr>
              <w:pStyle w:val="TableParagraph"/>
              <w:spacing w:before="0"/>
              <w:ind w:left="266" w:right="246"/>
              <w:rPr>
                <w:b/>
              </w:rPr>
            </w:pPr>
            <w:r>
              <w:rPr>
                <w:b/>
                <w:spacing w:val="-4"/>
              </w:rPr>
              <w:t>Level</w:t>
            </w:r>
          </w:p>
        </w:tc>
        <w:tc>
          <w:tcPr>
            <w:tcW w:w="1224" w:type="dxa"/>
          </w:tcPr>
          <w:p w14:paraId="4497C71F" w14:textId="77777777" w:rsidR="009B0494" w:rsidRDefault="007F4792" w:rsidP="009A260E">
            <w:pPr>
              <w:pStyle w:val="TableParagraph"/>
              <w:spacing w:before="0"/>
              <w:ind w:left="222" w:right="207"/>
              <w:rPr>
                <w:b/>
              </w:rPr>
            </w:pPr>
            <w:r>
              <w:rPr>
                <w:b/>
                <w:spacing w:val="-2"/>
              </w:rPr>
              <w:t>Credits</w:t>
            </w:r>
          </w:p>
        </w:tc>
      </w:tr>
      <w:tr w:rsidR="009B0494" w14:paraId="4497C725" w14:textId="77777777">
        <w:trPr>
          <w:trHeight w:val="508"/>
        </w:trPr>
        <w:tc>
          <w:tcPr>
            <w:tcW w:w="1694" w:type="dxa"/>
          </w:tcPr>
          <w:p w14:paraId="4497C721" w14:textId="77777777" w:rsidR="009B0494" w:rsidRDefault="007F4792" w:rsidP="009A260E">
            <w:pPr>
              <w:pStyle w:val="TableParagraph"/>
              <w:spacing w:before="0"/>
              <w:ind w:left="144" w:right="132"/>
            </w:pPr>
            <w:r>
              <w:rPr>
                <w:spacing w:val="-2"/>
              </w:rPr>
              <w:t>MM402</w:t>
            </w:r>
          </w:p>
        </w:tc>
        <w:tc>
          <w:tcPr>
            <w:tcW w:w="4963" w:type="dxa"/>
          </w:tcPr>
          <w:p w14:paraId="4497C722"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723" w14:textId="77777777" w:rsidR="009B0494" w:rsidRDefault="007F4792" w:rsidP="009A260E">
            <w:pPr>
              <w:pStyle w:val="TableParagraph"/>
              <w:spacing w:before="0"/>
              <w:ind w:left="18"/>
            </w:pPr>
            <w:r>
              <w:t>4</w:t>
            </w:r>
          </w:p>
        </w:tc>
        <w:tc>
          <w:tcPr>
            <w:tcW w:w="1224" w:type="dxa"/>
          </w:tcPr>
          <w:p w14:paraId="4497C724" w14:textId="77777777" w:rsidR="009B0494" w:rsidRDefault="007F4792" w:rsidP="009A260E">
            <w:pPr>
              <w:pStyle w:val="TableParagraph"/>
              <w:spacing w:before="0"/>
              <w:ind w:left="221" w:right="207"/>
            </w:pPr>
            <w:r>
              <w:rPr>
                <w:spacing w:val="-5"/>
              </w:rPr>
              <w:t>20</w:t>
            </w:r>
          </w:p>
        </w:tc>
      </w:tr>
      <w:tr w:rsidR="009B0494" w14:paraId="4497C72A" w14:textId="77777777">
        <w:trPr>
          <w:trHeight w:val="508"/>
        </w:trPr>
        <w:tc>
          <w:tcPr>
            <w:tcW w:w="1694" w:type="dxa"/>
          </w:tcPr>
          <w:p w14:paraId="4497C726" w14:textId="77777777" w:rsidR="009B0494" w:rsidRDefault="007F4792" w:rsidP="009A260E">
            <w:pPr>
              <w:pStyle w:val="TableParagraph"/>
              <w:spacing w:before="0"/>
              <w:ind w:left="144" w:right="132"/>
            </w:pPr>
            <w:r>
              <w:rPr>
                <w:spacing w:val="-2"/>
              </w:rPr>
              <w:t>MM403</w:t>
            </w:r>
          </w:p>
        </w:tc>
        <w:tc>
          <w:tcPr>
            <w:tcW w:w="4963" w:type="dxa"/>
          </w:tcPr>
          <w:p w14:paraId="4497C727"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133" w:type="dxa"/>
          </w:tcPr>
          <w:p w14:paraId="4497C728" w14:textId="77777777" w:rsidR="009B0494" w:rsidRDefault="007F4792" w:rsidP="009A260E">
            <w:pPr>
              <w:pStyle w:val="TableParagraph"/>
              <w:spacing w:before="0"/>
              <w:ind w:left="18"/>
            </w:pPr>
            <w:r>
              <w:t>4</w:t>
            </w:r>
          </w:p>
        </w:tc>
        <w:tc>
          <w:tcPr>
            <w:tcW w:w="1224" w:type="dxa"/>
          </w:tcPr>
          <w:p w14:paraId="4497C729" w14:textId="77777777" w:rsidR="009B0494" w:rsidRDefault="007F4792" w:rsidP="009A260E">
            <w:pPr>
              <w:pStyle w:val="TableParagraph"/>
              <w:spacing w:before="0"/>
              <w:ind w:left="222" w:right="207"/>
            </w:pPr>
            <w:r>
              <w:rPr>
                <w:spacing w:val="-5"/>
              </w:rPr>
              <w:t>20</w:t>
            </w:r>
          </w:p>
        </w:tc>
      </w:tr>
      <w:tr w:rsidR="009B0494" w14:paraId="4497C72F" w14:textId="77777777">
        <w:trPr>
          <w:trHeight w:val="513"/>
        </w:trPr>
        <w:tc>
          <w:tcPr>
            <w:tcW w:w="1694" w:type="dxa"/>
          </w:tcPr>
          <w:p w14:paraId="4497C72B" w14:textId="77777777" w:rsidR="009B0494" w:rsidRDefault="007F4792" w:rsidP="009A260E">
            <w:pPr>
              <w:pStyle w:val="TableParagraph"/>
              <w:spacing w:before="0"/>
              <w:ind w:left="144" w:right="132"/>
            </w:pPr>
            <w:r>
              <w:rPr>
                <w:spacing w:val="-2"/>
              </w:rPr>
              <w:t>MM404</w:t>
            </w:r>
          </w:p>
        </w:tc>
        <w:tc>
          <w:tcPr>
            <w:tcW w:w="4963" w:type="dxa"/>
          </w:tcPr>
          <w:p w14:paraId="4497C72C"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C72D" w14:textId="77777777" w:rsidR="009B0494" w:rsidRDefault="007F4792" w:rsidP="009A260E">
            <w:pPr>
              <w:pStyle w:val="TableParagraph"/>
              <w:spacing w:before="0"/>
              <w:ind w:left="17"/>
            </w:pPr>
            <w:r>
              <w:t>4</w:t>
            </w:r>
          </w:p>
        </w:tc>
        <w:tc>
          <w:tcPr>
            <w:tcW w:w="1224" w:type="dxa"/>
          </w:tcPr>
          <w:p w14:paraId="4497C72E" w14:textId="77777777" w:rsidR="009B0494" w:rsidRDefault="007F4792" w:rsidP="009A260E">
            <w:pPr>
              <w:pStyle w:val="TableParagraph"/>
              <w:spacing w:before="0"/>
              <w:ind w:left="221" w:right="207"/>
            </w:pPr>
            <w:r>
              <w:rPr>
                <w:spacing w:val="-5"/>
              </w:rPr>
              <w:t>20</w:t>
            </w:r>
          </w:p>
        </w:tc>
      </w:tr>
      <w:tr w:rsidR="009B0494" w14:paraId="4497C734" w14:textId="77777777">
        <w:trPr>
          <w:trHeight w:val="508"/>
        </w:trPr>
        <w:tc>
          <w:tcPr>
            <w:tcW w:w="1694" w:type="dxa"/>
          </w:tcPr>
          <w:p w14:paraId="4497C730" w14:textId="77777777" w:rsidR="009B0494" w:rsidRDefault="007F4792" w:rsidP="009A260E">
            <w:pPr>
              <w:pStyle w:val="TableParagraph"/>
              <w:spacing w:before="0"/>
              <w:ind w:left="144" w:right="132"/>
            </w:pPr>
            <w:r>
              <w:rPr>
                <w:spacing w:val="-2"/>
              </w:rPr>
              <w:t>MM405</w:t>
            </w:r>
          </w:p>
        </w:tc>
        <w:tc>
          <w:tcPr>
            <w:tcW w:w="4963" w:type="dxa"/>
          </w:tcPr>
          <w:p w14:paraId="4497C731"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133" w:type="dxa"/>
          </w:tcPr>
          <w:p w14:paraId="4497C732" w14:textId="77777777" w:rsidR="009B0494" w:rsidRDefault="007F4792" w:rsidP="009A260E">
            <w:pPr>
              <w:pStyle w:val="TableParagraph"/>
              <w:spacing w:before="0"/>
              <w:ind w:left="18"/>
            </w:pPr>
            <w:r>
              <w:t>4</w:t>
            </w:r>
          </w:p>
        </w:tc>
        <w:tc>
          <w:tcPr>
            <w:tcW w:w="1224" w:type="dxa"/>
          </w:tcPr>
          <w:p w14:paraId="4497C733" w14:textId="77777777" w:rsidR="009B0494" w:rsidRDefault="007F4792" w:rsidP="009A260E">
            <w:pPr>
              <w:pStyle w:val="TableParagraph"/>
              <w:spacing w:before="0"/>
              <w:ind w:left="222" w:right="207"/>
            </w:pPr>
            <w:r>
              <w:rPr>
                <w:spacing w:val="-5"/>
              </w:rPr>
              <w:t>20</w:t>
            </w:r>
          </w:p>
        </w:tc>
      </w:tr>
      <w:tr w:rsidR="009B0494" w14:paraId="4497C739" w14:textId="77777777">
        <w:trPr>
          <w:trHeight w:val="508"/>
        </w:trPr>
        <w:tc>
          <w:tcPr>
            <w:tcW w:w="1694" w:type="dxa"/>
          </w:tcPr>
          <w:p w14:paraId="4497C735" w14:textId="77777777" w:rsidR="009B0494" w:rsidRDefault="007F4792" w:rsidP="009A260E">
            <w:pPr>
              <w:pStyle w:val="TableParagraph"/>
              <w:spacing w:before="0"/>
              <w:ind w:left="144" w:right="132"/>
            </w:pPr>
            <w:r>
              <w:rPr>
                <w:spacing w:val="-2"/>
              </w:rPr>
              <w:t>MM406</w:t>
            </w:r>
          </w:p>
        </w:tc>
        <w:tc>
          <w:tcPr>
            <w:tcW w:w="4963" w:type="dxa"/>
          </w:tcPr>
          <w:p w14:paraId="4497C736" w14:textId="77777777" w:rsidR="009B0494" w:rsidRDefault="007F4792" w:rsidP="009A260E">
            <w:pPr>
              <w:pStyle w:val="TableParagraph"/>
              <w:spacing w:before="0" w:line="254"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4497C737" w14:textId="77777777" w:rsidR="009B0494" w:rsidRDefault="007F4792" w:rsidP="009A260E">
            <w:pPr>
              <w:pStyle w:val="TableParagraph"/>
              <w:spacing w:before="0"/>
              <w:ind w:left="18"/>
            </w:pPr>
            <w:r>
              <w:t>4</w:t>
            </w:r>
          </w:p>
        </w:tc>
        <w:tc>
          <w:tcPr>
            <w:tcW w:w="1224" w:type="dxa"/>
          </w:tcPr>
          <w:p w14:paraId="4497C738" w14:textId="77777777" w:rsidR="009B0494" w:rsidRDefault="007F4792" w:rsidP="009A260E">
            <w:pPr>
              <w:pStyle w:val="TableParagraph"/>
              <w:spacing w:before="0"/>
              <w:ind w:left="221" w:right="207"/>
            </w:pPr>
            <w:r>
              <w:rPr>
                <w:spacing w:val="-5"/>
              </w:rPr>
              <w:t>20</w:t>
            </w:r>
          </w:p>
        </w:tc>
      </w:tr>
      <w:tr w:rsidR="009B0494" w14:paraId="4497C73E" w14:textId="77777777">
        <w:trPr>
          <w:trHeight w:val="513"/>
        </w:trPr>
        <w:tc>
          <w:tcPr>
            <w:tcW w:w="1694" w:type="dxa"/>
          </w:tcPr>
          <w:p w14:paraId="4497C73A" w14:textId="77777777" w:rsidR="009B0494" w:rsidRDefault="007F4792" w:rsidP="009A260E">
            <w:pPr>
              <w:pStyle w:val="TableParagraph"/>
              <w:spacing w:before="0"/>
              <w:ind w:left="144" w:right="132"/>
            </w:pPr>
            <w:r>
              <w:rPr>
                <w:spacing w:val="-2"/>
              </w:rPr>
              <w:t>MM407</w:t>
            </w:r>
          </w:p>
        </w:tc>
        <w:tc>
          <w:tcPr>
            <w:tcW w:w="4963" w:type="dxa"/>
          </w:tcPr>
          <w:p w14:paraId="4497C73B"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73C" w14:textId="77777777" w:rsidR="009B0494" w:rsidRDefault="007F4792" w:rsidP="009A260E">
            <w:pPr>
              <w:pStyle w:val="TableParagraph"/>
              <w:spacing w:before="0"/>
              <w:ind w:left="18"/>
            </w:pPr>
            <w:r>
              <w:t>4</w:t>
            </w:r>
          </w:p>
        </w:tc>
        <w:tc>
          <w:tcPr>
            <w:tcW w:w="1224" w:type="dxa"/>
          </w:tcPr>
          <w:p w14:paraId="4497C73D" w14:textId="77777777" w:rsidR="009B0494" w:rsidRDefault="007F4792" w:rsidP="009A260E">
            <w:pPr>
              <w:pStyle w:val="TableParagraph"/>
              <w:spacing w:before="0"/>
              <w:ind w:left="222" w:right="207"/>
            </w:pPr>
            <w:r>
              <w:rPr>
                <w:spacing w:val="-5"/>
              </w:rPr>
              <w:t>20</w:t>
            </w:r>
          </w:p>
        </w:tc>
      </w:tr>
      <w:tr w:rsidR="009B0494" w14:paraId="4497C743" w14:textId="77777777">
        <w:trPr>
          <w:trHeight w:val="508"/>
        </w:trPr>
        <w:tc>
          <w:tcPr>
            <w:tcW w:w="1694" w:type="dxa"/>
          </w:tcPr>
          <w:p w14:paraId="4497C73F" w14:textId="77777777" w:rsidR="009B0494" w:rsidRDefault="007F4792" w:rsidP="009A260E">
            <w:pPr>
              <w:pStyle w:val="TableParagraph"/>
              <w:spacing w:before="0"/>
              <w:ind w:left="144" w:right="132"/>
            </w:pPr>
            <w:r>
              <w:rPr>
                <w:spacing w:val="-2"/>
              </w:rPr>
              <w:t>MM408</w:t>
            </w:r>
          </w:p>
        </w:tc>
        <w:tc>
          <w:tcPr>
            <w:tcW w:w="4963" w:type="dxa"/>
          </w:tcPr>
          <w:p w14:paraId="4497C740" w14:textId="77777777" w:rsidR="009B0494" w:rsidRDefault="007F4792" w:rsidP="009A260E">
            <w:pPr>
              <w:pStyle w:val="TableParagraph"/>
              <w:spacing w:before="0" w:line="254"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741" w14:textId="77777777" w:rsidR="009B0494" w:rsidRDefault="007F4792" w:rsidP="009A260E">
            <w:pPr>
              <w:pStyle w:val="TableParagraph"/>
              <w:spacing w:before="0"/>
              <w:ind w:left="18"/>
            </w:pPr>
            <w:r>
              <w:t>4</w:t>
            </w:r>
          </w:p>
        </w:tc>
        <w:tc>
          <w:tcPr>
            <w:tcW w:w="1224" w:type="dxa"/>
          </w:tcPr>
          <w:p w14:paraId="4497C742" w14:textId="77777777" w:rsidR="009B0494" w:rsidRDefault="007F4792" w:rsidP="009A260E">
            <w:pPr>
              <w:pStyle w:val="TableParagraph"/>
              <w:spacing w:before="0"/>
              <w:ind w:left="221" w:right="207"/>
            </w:pPr>
            <w:r>
              <w:rPr>
                <w:spacing w:val="-5"/>
              </w:rPr>
              <w:t>20</w:t>
            </w:r>
          </w:p>
        </w:tc>
      </w:tr>
      <w:tr w:rsidR="009B0494" w14:paraId="4497C748" w14:textId="77777777">
        <w:trPr>
          <w:trHeight w:val="508"/>
        </w:trPr>
        <w:tc>
          <w:tcPr>
            <w:tcW w:w="1694" w:type="dxa"/>
          </w:tcPr>
          <w:p w14:paraId="4497C744" w14:textId="77777777" w:rsidR="009B0494" w:rsidRDefault="007F4792" w:rsidP="009A260E">
            <w:pPr>
              <w:pStyle w:val="TableParagraph"/>
              <w:spacing w:before="0"/>
              <w:ind w:left="144" w:right="132"/>
            </w:pPr>
            <w:r>
              <w:rPr>
                <w:spacing w:val="-2"/>
              </w:rPr>
              <w:t>MM409</w:t>
            </w:r>
          </w:p>
        </w:tc>
        <w:tc>
          <w:tcPr>
            <w:tcW w:w="4963" w:type="dxa"/>
          </w:tcPr>
          <w:p w14:paraId="4497C745"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746" w14:textId="77777777" w:rsidR="009B0494" w:rsidRDefault="007F4792" w:rsidP="009A260E">
            <w:pPr>
              <w:pStyle w:val="TableParagraph"/>
              <w:spacing w:before="0"/>
              <w:ind w:left="18"/>
            </w:pPr>
            <w:r>
              <w:t>4</w:t>
            </w:r>
          </w:p>
        </w:tc>
        <w:tc>
          <w:tcPr>
            <w:tcW w:w="1224" w:type="dxa"/>
          </w:tcPr>
          <w:p w14:paraId="4497C747" w14:textId="77777777" w:rsidR="009B0494" w:rsidRDefault="007F4792" w:rsidP="009A260E">
            <w:pPr>
              <w:pStyle w:val="TableParagraph"/>
              <w:spacing w:before="0"/>
              <w:ind w:left="222" w:right="207"/>
            </w:pPr>
            <w:r>
              <w:rPr>
                <w:spacing w:val="-5"/>
              </w:rPr>
              <w:t>20</w:t>
            </w:r>
          </w:p>
        </w:tc>
      </w:tr>
      <w:tr w:rsidR="009B0494" w14:paraId="4497C74D" w14:textId="77777777">
        <w:trPr>
          <w:trHeight w:val="513"/>
        </w:trPr>
        <w:tc>
          <w:tcPr>
            <w:tcW w:w="1694" w:type="dxa"/>
          </w:tcPr>
          <w:p w14:paraId="4497C749" w14:textId="77777777" w:rsidR="009B0494" w:rsidRDefault="007F4792" w:rsidP="009A260E">
            <w:pPr>
              <w:pStyle w:val="TableParagraph"/>
              <w:spacing w:before="0"/>
              <w:ind w:left="144" w:right="132"/>
            </w:pPr>
            <w:r>
              <w:rPr>
                <w:spacing w:val="-2"/>
              </w:rPr>
              <w:t>MM415</w:t>
            </w:r>
          </w:p>
        </w:tc>
        <w:tc>
          <w:tcPr>
            <w:tcW w:w="4963" w:type="dxa"/>
          </w:tcPr>
          <w:p w14:paraId="4497C74A"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C74B" w14:textId="77777777" w:rsidR="009B0494" w:rsidRDefault="007F4792" w:rsidP="009A260E">
            <w:pPr>
              <w:pStyle w:val="TableParagraph"/>
              <w:spacing w:before="0"/>
              <w:ind w:left="18"/>
            </w:pPr>
            <w:r>
              <w:t>4</w:t>
            </w:r>
          </w:p>
        </w:tc>
        <w:tc>
          <w:tcPr>
            <w:tcW w:w="1224" w:type="dxa"/>
          </w:tcPr>
          <w:p w14:paraId="4497C74C" w14:textId="77777777" w:rsidR="009B0494" w:rsidRDefault="007F4792" w:rsidP="009A260E">
            <w:pPr>
              <w:pStyle w:val="TableParagraph"/>
              <w:spacing w:before="0"/>
              <w:ind w:left="222" w:right="207"/>
            </w:pPr>
            <w:r>
              <w:rPr>
                <w:spacing w:val="-5"/>
              </w:rPr>
              <w:t>20</w:t>
            </w:r>
          </w:p>
        </w:tc>
      </w:tr>
    </w:tbl>
    <w:p w14:paraId="4497C74E" w14:textId="77777777" w:rsidR="009B0494" w:rsidRDefault="009B0494" w:rsidP="009A260E">
      <w:pPr>
        <w:pStyle w:val="BodyText"/>
        <w:rPr>
          <w:b/>
          <w:sz w:val="21"/>
        </w:rPr>
      </w:pPr>
    </w:p>
    <w:p w14:paraId="4497C74F" w14:textId="77777777" w:rsidR="009B0494" w:rsidRDefault="007F4792" w:rsidP="009A260E">
      <w:pPr>
        <w:pStyle w:val="BodyText"/>
        <w:ind w:left="180"/>
      </w:pPr>
      <w:r>
        <w:t>**Not</w:t>
      </w:r>
      <w:r>
        <w:rPr>
          <w:spacing w:val="-7"/>
        </w:rPr>
        <w:t xml:space="preserve"> </w:t>
      </w:r>
      <w:proofErr w:type="gramStart"/>
      <w:r>
        <w:t>all</w:t>
      </w:r>
      <w:r>
        <w:rPr>
          <w:spacing w:val="-4"/>
        </w:rPr>
        <w:t xml:space="preserve"> </w:t>
      </w:r>
      <w:r>
        <w:t>of</w:t>
      </w:r>
      <w:proofErr w:type="gramEnd"/>
      <w:r>
        <w:rPr>
          <w:spacing w:val="-6"/>
        </w:rPr>
        <w:t xml:space="preserve"> </w:t>
      </w:r>
      <w:r>
        <w:t>these</w:t>
      </w:r>
      <w:r>
        <w:rPr>
          <w:spacing w:val="-6"/>
        </w:rPr>
        <w:t xml:space="preserve"> </w:t>
      </w:r>
      <w:r>
        <w:t>modules</w:t>
      </w:r>
      <w:r>
        <w:rPr>
          <w:spacing w:val="-3"/>
        </w:rPr>
        <w:t xml:space="preserve"> </w:t>
      </w:r>
      <w:r>
        <w:t>will</w:t>
      </w:r>
      <w:r>
        <w:rPr>
          <w:spacing w:val="-3"/>
        </w:rPr>
        <w:t xml:space="preserve"> </w:t>
      </w:r>
      <w:r>
        <w:t>be</w:t>
      </w:r>
      <w:r>
        <w:rPr>
          <w:spacing w:val="-1"/>
        </w:rPr>
        <w:t xml:space="preserve"> </w:t>
      </w:r>
      <w:r>
        <w:t>available</w:t>
      </w:r>
      <w:r>
        <w:rPr>
          <w:spacing w:val="-6"/>
        </w:rPr>
        <w:t xml:space="preserve"> </w:t>
      </w:r>
      <w:r>
        <w:t xml:space="preserve">each </w:t>
      </w:r>
      <w:r>
        <w:rPr>
          <w:spacing w:val="-2"/>
        </w:rPr>
        <w:t>year.</w:t>
      </w:r>
    </w:p>
    <w:p w14:paraId="4497C750" w14:textId="77777777" w:rsidR="009B0494" w:rsidRDefault="009B0494" w:rsidP="009A260E">
      <w:pPr>
        <w:pStyle w:val="BodyText"/>
      </w:pPr>
    </w:p>
    <w:p w14:paraId="4497C751"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C752" w14:textId="77777777" w:rsidR="009B0494" w:rsidRDefault="009B0494" w:rsidP="009A260E">
      <w:pPr>
        <w:pStyle w:val="BodyText"/>
        <w:rPr>
          <w:b/>
          <w:sz w:val="13"/>
        </w:rPr>
      </w:pPr>
    </w:p>
    <w:p w14:paraId="4497C753" w14:textId="77777777" w:rsidR="009B0494" w:rsidRDefault="007F4792" w:rsidP="009A260E">
      <w:pPr>
        <w:pStyle w:val="BodyText"/>
        <w:ind w:left="179"/>
      </w:pPr>
      <w:r>
        <w:t>No fewer</w:t>
      </w:r>
      <w:r>
        <w:rPr>
          <w:spacing w:val="-3"/>
        </w:rPr>
        <w:t xml:space="preserve"> </w:t>
      </w:r>
      <w:r>
        <w:t>than 20 credits</w:t>
      </w:r>
      <w:r>
        <w:rPr>
          <w:spacing w:val="-6"/>
        </w:rPr>
        <w:t xml:space="preserve"> </w:t>
      </w:r>
      <w:r>
        <w:t>chosen from</w:t>
      </w:r>
      <w:r>
        <w:rPr>
          <w:spacing w:val="-3"/>
        </w:rPr>
        <w:t xml:space="preserve"> </w:t>
      </w:r>
      <w:r>
        <w:t>the</w:t>
      </w:r>
      <w:r>
        <w:rPr>
          <w:spacing w:val="-4"/>
        </w:rPr>
        <w:t xml:space="preserve"> </w:t>
      </w:r>
      <w:r>
        <w:t xml:space="preserve">following </w:t>
      </w:r>
      <w:proofErr w:type="gramStart"/>
      <w:r>
        <w:t>list</w:t>
      </w:r>
      <w:proofErr w:type="gramEnd"/>
      <w:r>
        <w:rPr>
          <w:spacing w:val="-5"/>
        </w:rPr>
        <w:t xml:space="preserve"> </w:t>
      </w:r>
      <w:r>
        <w:t>or</w:t>
      </w:r>
      <w:r>
        <w:rPr>
          <w:spacing w:val="-3"/>
        </w:rPr>
        <w:t xml:space="preserve"> </w:t>
      </w:r>
      <w:r>
        <w:t>another</w:t>
      </w:r>
      <w:r>
        <w:rPr>
          <w:spacing w:val="-7"/>
        </w:rPr>
        <w:t xml:space="preserve"> </w:t>
      </w:r>
      <w:r>
        <w:t>module</w:t>
      </w:r>
      <w:r>
        <w:rPr>
          <w:spacing w:val="-4"/>
        </w:rPr>
        <w:t xml:space="preserve"> </w:t>
      </w:r>
      <w:r>
        <w:t>approved</w:t>
      </w:r>
      <w:r>
        <w:rPr>
          <w:spacing w:val="-4"/>
        </w:rPr>
        <w:t xml:space="preserve"> </w:t>
      </w:r>
      <w:r>
        <w:t>by</w:t>
      </w:r>
      <w:r>
        <w:rPr>
          <w:spacing w:val="-6"/>
        </w:rPr>
        <w:t xml:space="preserve"> </w:t>
      </w:r>
      <w:r>
        <w:t>the Programme Director.</w:t>
      </w:r>
    </w:p>
    <w:p w14:paraId="4497C754" w14:textId="77777777" w:rsidR="009B0494" w:rsidRDefault="009B0494" w:rsidP="009A260E">
      <w:pPr>
        <w:pStyle w:val="BodyText"/>
        <w:rPr>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59" w14:textId="77777777">
        <w:trPr>
          <w:trHeight w:val="513"/>
        </w:trPr>
        <w:tc>
          <w:tcPr>
            <w:tcW w:w="1694" w:type="dxa"/>
          </w:tcPr>
          <w:p w14:paraId="4497C75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56" w14:textId="77777777" w:rsidR="009B0494" w:rsidRDefault="007F4792" w:rsidP="009A260E">
            <w:pPr>
              <w:pStyle w:val="TableParagraph"/>
              <w:spacing w:before="0"/>
              <w:ind w:left="613" w:right="596"/>
              <w:rPr>
                <w:b/>
              </w:rPr>
            </w:pPr>
            <w:r>
              <w:rPr>
                <w:b/>
              </w:rPr>
              <w:t>Module</w:t>
            </w:r>
            <w:r>
              <w:rPr>
                <w:b/>
                <w:spacing w:val="-8"/>
              </w:rPr>
              <w:t xml:space="preserve"> </w:t>
            </w:r>
            <w:r>
              <w:rPr>
                <w:b/>
                <w:spacing w:val="-2"/>
              </w:rPr>
              <w:t>Title</w:t>
            </w:r>
          </w:p>
        </w:tc>
        <w:tc>
          <w:tcPr>
            <w:tcW w:w="1133" w:type="dxa"/>
          </w:tcPr>
          <w:p w14:paraId="4497C757" w14:textId="77777777" w:rsidR="009B0494" w:rsidRDefault="007F4792" w:rsidP="009A260E">
            <w:pPr>
              <w:pStyle w:val="TableParagraph"/>
              <w:spacing w:before="0"/>
              <w:ind w:left="266" w:right="246"/>
              <w:rPr>
                <w:b/>
              </w:rPr>
            </w:pPr>
            <w:r>
              <w:rPr>
                <w:b/>
                <w:spacing w:val="-4"/>
              </w:rPr>
              <w:t>Level</w:t>
            </w:r>
          </w:p>
        </w:tc>
        <w:tc>
          <w:tcPr>
            <w:tcW w:w="1224" w:type="dxa"/>
          </w:tcPr>
          <w:p w14:paraId="4497C758" w14:textId="77777777" w:rsidR="009B0494" w:rsidRDefault="007F4792" w:rsidP="009A260E">
            <w:pPr>
              <w:pStyle w:val="TableParagraph"/>
              <w:spacing w:before="0"/>
              <w:ind w:left="222" w:right="207"/>
              <w:rPr>
                <w:b/>
              </w:rPr>
            </w:pPr>
            <w:r>
              <w:rPr>
                <w:b/>
                <w:spacing w:val="-2"/>
              </w:rPr>
              <w:t>Credits</w:t>
            </w:r>
          </w:p>
        </w:tc>
      </w:tr>
      <w:tr w:rsidR="009B0494" w14:paraId="4497C75E" w14:textId="77777777">
        <w:trPr>
          <w:trHeight w:val="508"/>
        </w:trPr>
        <w:tc>
          <w:tcPr>
            <w:tcW w:w="1694" w:type="dxa"/>
          </w:tcPr>
          <w:p w14:paraId="4497C75A" w14:textId="77777777" w:rsidR="009B0494" w:rsidRDefault="007F4792" w:rsidP="009A260E">
            <w:pPr>
              <w:pStyle w:val="TableParagraph"/>
              <w:spacing w:before="0"/>
              <w:ind w:left="144" w:right="132"/>
            </w:pPr>
            <w:r>
              <w:rPr>
                <w:spacing w:val="-2"/>
              </w:rPr>
              <w:t>MM301</w:t>
            </w:r>
          </w:p>
        </w:tc>
        <w:tc>
          <w:tcPr>
            <w:tcW w:w="4963" w:type="dxa"/>
          </w:tcPr>
          <w:p w14:paraId="4497C75B" w14:textId="77777777" w:rsidR="009B0494" w:rsidRDefault="007F4792" w:rsidP="009A260E">
            <w:pPr>
              <w:pStyle w:val="TableParagraph"/>
              <w:spacing w:before="0"/>
              <w:jc w:val="left"/>
            </w:pPr>
            <w:r>
              <w:t>Linear</w:t>
            </w:r>
            <w:r>
              <w:rPr>
                <w:spacing w:val="-3"/>
              </w:rPr>
              <w:t xml:space="preserve"> </w:t>
            </w:r>
            <w:r>
              <w:rPr>
                <w:spacing w:val="-2"/>
              </w:rPr>
              <w:t>Algebra</w:t>
            </w:r>
          </w:p>
        </w:tc>
        <w:tc>
          <w:tcPr>
            <w:tcW w:w="1133" w:type="dxa"/>
          </w:tcPr>
          <w:p w14:paraId="4497C75C" w14:textId="77777777" w:rsidR="009B0494" w:rsidRDefault="007F4792" w:rsidP="009A260E">
            <w:pPr>
              <w:pStyle w:val="TableParagraph"/>
              <w:spacing w:before="0"/>
              <w:ind w:left="17"/>
            </w:pPr>
            <w:r>
              <w:t>3</w:t>
            </w:r>
          </w:p>
        </w:tc>
        <w:tc>
          <w:tcPr>
            <w:tcW w:w="1224" w:type="dxa"/>
          </w:tcPr>
          <w:p w14:paraId="4497C75D" w14:textId="77777777" w:rsidR="009B0494" w:rsidRDefault="007F4792" w:rsidP="009A260E">
            <w:pPr>
              <w:pStyle w:val="TableParagraph"/>
              <w:spacing w:before="0"/>
              <w:ind w:left="221" w:right="207"/>
            </w:pPr>
            <w:r>
              <w:rPr>
                <w:spacing w:val="-5"/>
              </w:rPr>
              <w:t>20</w:t>
            </w:r>
          </w:p>
        </w:tc>
      </w:tr>
    </w:tbl>
    <w:p w14:paraId="4497C75F" w14:textId="77777777" w:rsidR="009B0494" w:rsidRDefault="009B0494" w:rsidP="009A260E">
      <w:pPr>
        <w:sectPr w:rsidR="009B0494">
          <w:pgSz w:w="11910" w:h="16840"/>
          <w:pgMar w:top="1340" w:right="820" w:bottom="1249"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64" w14:textId="77777777">
        <w:trPr>
          <w:trHeight w:val="508"/>
        </w:trPr>
        <w:tc>
          <w:tcPr>
            <w:tcW w:w="1694" w:type="dxa"/>
          </w:tcPr>
          <w:p w14:paraId="4497C760" w14:textId="77777777" w:rsidR="009B0494" w:rsidRDefault="007F4792" w:rsidP="009A260E">
            <w:pPr>
              <w:pStyle w:val="TableParagraph"/>
              <w:spacing w:before="0"/>
              <w:ind w:left="479"/>
              <w:jc w:val="left"/>
            </w:pPr>
            <w:r>
              <w:rPr>
                <w:spacing w:val="-2"/>
              </w:rPr>
              <w:t>MM305</w:t>
            </w:r>
          </w:p>
        </w:tc>
        <w:tc>
          <w:tcPr>
            <w:tcW w:w="4963" w:type="dxa"/>
          </w:tcPr>
          <w:p w14:paraId="4497C761" w14:textId="77777777" w:rsidR="009B0494" w:rsidRDefault="007F4792" w:rsidP="009A260E">
            <w:pPr>
              <w:pStyle w:val="TableParagraph"/>
              <w:spacing w:before="0"/>
              <w:jc w:val="left"/>
            </w:pPr>
            <w:r>
              <w:t>Mechanics</w:t>
            </w:r>
            <w:r>
              <w:rPr>
                <w:spacing w:val="-8"/>
              </w:rPr>
              <w:t xml:space="preserve"> </w:t>
            </w:r>
            <w:r>
              <w:t>of</w:t>
            </w:r>
            <w:r>
              <w:rPr>
                <w:spacing w:val="-1"/>
              </w:rPr>
              <w:t xml:space="preserve"> </w:t>
            </w:r>
            <w:r>
              <w:t>Rigid</w:t>
            </w:r>
            <w:r>
              <w:rPr>
                <w:spacing w:val="-6"/>
              </w:rPr>
              <w:t xml:space="preserve"> </w:t>
            </w:r>
            <w:r>
              <w:t>Bodies</w:t>
            </w:r>
            <w:r>
              <w:rPr>
                <w:spacing w:val="-7"/>
              </w:rPr>
              <w:t xml:space="preserve"> </w:t>
            </w:r>
            <w:r>
              <w:t xml:space="preserve">and </w:t>
            </w:r>
            <w:r>
              <w:rPr>
                <w:spacing w:val="-2"/>
              </w:rPr>
              <w:t>Fluids</w:t>
            </w:r>
          </w:p>
        </w:tc>
        <w:tc>
          <w:tcPr>
            <w:tcW w:w="1133" w:type="dxa"/>
          </w:tcPr>
          <w:p w14:paraId="4497C762" w14:textId="77777777" w:rsidR="009B0494" w:rsidRDefault="007F4792" w:rsidP="009A260E">
            <w:pPr>
              <w:pStyle w:val="TableParagraph"/>
              <w:spacing w:before="0"/>
              <w:ind w:left="18"/>
            </w:pPr>
            <w:r>
              <w:t>3</w:t>
            </w:r>
          </w:p>
        </w:tc>
        <w:tc>
          <w:tcPr>
            <w:tcW w:w="1224" w:type="dxa"/>
          </w:tcPr>
          <w:p w14:paraId="4497C763" w14:textId="77777777" w:rsidR="009B0494" w:rsidRDefault="007F4792" w:rsidP="009A260E">
            <w:pPr>
              <w:pStyle w:val="TableParagraph"/>
              <w:spacing w:before="0"/>
              <w:ind w:left="221" w:right="207"/>
            </w:pPr>
            <w:r>
              <w:rPr>
                <w:spacing w:val="-5"/>
              </w:rPr>
              <w:t>20</w:t>
            </w:r>
          </w:p>
        </w:tc>
      </w:tr>
    </w:tbl>
    <w:p w14:paraId="4497C765" w14:textId="77777777" w:rsidR="009B0494" w:rsidRDefault="009B0494" w:rsidP="009A260E">
      <w:pPr>
        <w:pStyle w:val="BodyText"/>
        <w:rPr>
          <w:sz w:val="15"/>
        </w:rPr>
      </w:pPr>
    </w:p>
    <w:p w14:paraId="4497C766"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C767" w14:textId="77777777" w:rsidR="009B0494" w:rsidRDefault="009B0494" w:rsidP="009A260E">
      <w:pPr>
        <w:pStyle w:val="BodyText"/>
        <w:rPr>
          <w:b/>
          <w:sz w:val="13"/>
        </w:rPr>
      </w:pPr>
    </w:p>
    <w:p w14:paraId="4497C768"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769" w14:textId="77777777" w:rsidR="009B0494" w:rsidRDefault="009B0494" w:rsidP="009A260E">
      <w:pPr>
        <w:pStyle w:val="BodyText"/>
      </w:pPr>
    </w:p>
    <w:p w14:paraId="4497C76A" w14:textId="77777777" w:rsidR="009B0494" w:rsidRDefault="007F4792" w:rsidP="009A260E">
      <w:pPr>
        <w:pStyle w:val="Heading1"/>
        <w:ind w:left="180"/>
      </w:pPr>
      <w:r>
        <w:rPr>
          <w:spacing w:val="-2"/>
          <w:u w:val="single"/>
        </w:rPr>
        <w:t>Mathematics</w:t>
      </w:r>
    </w:p>
    <w:p w14:paraId="4497C76B" w14:textId="77777777" w:rsidR="009B0494" w:rsidRDefault="009B0494" w:rsidP="009A260E">
      <w:pPr>
        <w:pStyle w:val="BodyText"/>
        <w:rPr>
          <w:b/>
          <w:sz w:val="13"/>
        </w:rPr>
      </w:pPr>
    </w:p>
    <w:p w14:paraId="4497C76C"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w:t>
      </w:r>
    </w:p>
    <w:p w14:paraId="4497C76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72" w14:textId="77777777">
        <w:trPr>
          <w:trHeight w:val="508"/>
        </w:trPr>
        <w:tc>
          <w:tcPr>
            <w:tcW w:w="1694" w:type="dxa"/>
          </w:tcPr>
          <w:p w14:paraId="4497C76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6F"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70" w14:textId="77777777" w:rsidR="009B0494" w:rsidRDefault="007F4792" w:rsidP="009A260E">
            <w:pPr>
              <w:pStyle w:val="TableParagraph"/>
              <w:spacing w:before="0"/>
              <w:ind w:left="266" w:right="246"/>
              <w:rPr>
                <w:b/>
              </w:rPr>
            </w:pPr>
            <w:r>
              <w:rPr>
                <w:b/>
                <w:spacing w:val="-4"/>
              </w:rPr>
              <w:t>Level</w:t>
            </w:r>
          </w:p>
        </w:tc>
        <w:tc>
          <w:tcPr>
            <w:tcW w:w="1224" w:type="dxa"/>
          </w:tcPr>
          <w:p w14:paraId="4497C771" w14:textId="77777777" w:rsidR="009B0494" w:rsidRDefault="007F4792" w:rsidP="009A260E">
            <w:pPr>
              <w:pStyle w:val="TableParagraph"/>
              <w:spacing w:before="0"/>
              <w:ind w:left="222" w:right="207"/>
              <w:rPr>
                <w:b/>
              </w:rPr>
            </w:pPr>
            <w:r>
              <w:rPr>
                <w:b/>
                <w:spacing w:val="-2"/>
              </w:rPr>
              <w:t>Credits</w:t>
            </w:r>
          </w:p>
        </w:tc>
      </w:tr>
      <w:tr w:rsidR="009B0494" w14:paraId="4497C777" w14:textId="77777777">
        <w:trPr>
          <w:trHeight w:val="513"/>
        </w:trPr>
        <w:tc>
          <w:tcPr>
            <w:tcW w:w="1694" w:type="dxa"/>
          </w:tcPr>
          <w:p w14:paraId="4497C773" w14:textId="77777777" w:rsidR="009B0494" w:rsidRDefault="007F4792" w:rsidP="009A260E">
            <w:pPr>
              <w:pStyle w:val="TableParagraph"/>
              <w:spacing w:before="0"/>
              <w:ind w:left="144" w:right="132"/>
            </w:pPr>
            <w:r>
              <w:rPr>
                <w:spacing w:val="-2"/>
              </w:rPr>
              <w:t>MM400</w:t>
            </w:r>
          </w:p>
        </w:tc>
        <w:tc>
          <w:tcPr>
            <w:tcW w:w="4963" w:type="dxa"/>
          </w:tcPr>
          <w:p w14:paraId="4497C774" w14:textId="77777777" w:rsidR="009B0494" w:rsidRDefault="007F4792" w:rsidP="009A260E">
            <w:pPr>
              <w:pStyle w:val="TableParagraph"/>
              <w:spacing w:before="0"/>
              <w:jc w:val="left"/>
            </w:pPr>
            <w:r>
              <w:rPr>
                <w:spacing w:val="-2"/>
              </w:rPr>
              <w:t>Mathematics*</w:t>
            </w:r>
          </w:p>
        </w:tc>
        <w:tc>
          <w:tcPr>
            <w:tcW w:w="1133" w:type="dxa"/>
          </w:tcPr>
          <w:p w14:paraId="4497C775" w14:textId="77777777" w:rsidR="009B0494" w:rsidRDefault="007F4792" w:rsidP="009A260E">
            <w:pPr>
              <w:pStyle w:val="TableParagraph"/>
              <w:spacing w:before="0"/>
              <w:ind w:left="17"/>
            </w:pPr>
            <w:r>
              <w:t>4</w:t>
            </w:r>
          </w:p>
        </w:tc>
        <w:tc>
          <w:tcPr>
            <w:tcW w:w="1224" w:type="dxa"/>
          </w:tcPr>
          <w:p w14:paraId="4497C776" w14:textId="77777777" w:rsidR="009B0494" w:rsidRDefault="007F4792" w:rsidP="009A260E">
            <w:pPr>
              <w:pStyle w:val="TableParagraph"/>
              <w:spacing w:before="0"/>
              <w:ind w:left="221" w:right="207"/>
            </w:pPr>
            <w:r>
              <w:rPr>
                <w:spacing w:val="-5"/>
              </w:rPr>
              <w:t>120</w:t>
            </w:r>
          </w:p>
        </w:tc>
      </w:tr>
    </w:tbl>
    <w:p w14:paraId="4497C778" w14:textId="77777777" w:rsidR="009B0494" w:rsidRDefault="009B0494" w:rsidP="009A260E">
      <w:pPr>
        <w:pStyle w:val="BodyText"/>
        <w:rPr>
          <w:b/>
          <w:sz w:val="21"/>
        </w:rPr>
      </w:pPr>
    </w:p>
    <w:p w14:paraId="4497C779" w14:textId="77777777" w:rsidR="009B0494" w:rsidRDefault="007F4792" w:rsidP="009A260E">
      <w:pPr>
        <w:pStyle w:val="BodyText"/>
        <w:ind w:left="180" w:right="629"/>
      </w:pPr>
      <w:r>
        <w:t>*MM400</w:t>
      </w:r>
      <w:r>
        <w:rPr>
          <w:spacing w:val="-5"/>
        </w:rPr>
        <w:t xml:space="preserve"> </w:t>
      </w:r>
      <w:r>
        <w:t>Mathematics</w:t>
      </w:r>
      <w:r>
        <w:rPr>
          <w:spacing w:val="-2"/>
        </w:rPr>
        <w:t xml:space="preserve"> </w:t>
      </w:r>
      <w:r>
        <w:t>comprises</w:t>
      </w:r>
      <w:r>
        <w:rPr>
          <w:spacing w:val="-7"/>
        </w:rPr>
        <w:t xml:space="preserve"> </w:t>
      </w:r>
      <w:r>
        <w:t>of</w:t>
      </w:r>
      <w:r>
        <w:rPr>
          <w:spacing w:val="-6"/>
        </w:rPr>
        <w:t xml:space="preserve"> </w:t>
      </w:r>
      <w:r>
        <w:t>MM401 Communicating</w:t>
      </w:r>
      <w:r>
        <w:rPr>
          <w:spacing w:val="-5"/>
        </w:rPr>
        <w:t xml:space="preserve"> </w:t>
      </w:r>
      <w:r>
        <w:t>Mathematics</w:t>
      </w:r>
      <w:r>
        <w:rPr>
          <w:spacing w:val="-7"/>
        </w:rPr>
        <w:t xml:space="preserve"> </w:t>
      </w:r>
      <w:r>
        <w:t>and Statistics</w:t>
      </w:r>
      <w:r>
        <w:rPr>
          <w:spacing w:val="-2"/>
        </w:rPr>
        <w:t xml:space="preserve"> </w:t>
      </w:r>
      <w:r>
        <w:t>(20 credits</w:t>
      </w:r>
      <w:proofErr w:type="gramStart"/>
      <w:r>
        <w:t>)</w:t>
      </w:r>
      <w:proofErr w:type="gramEnd"/>
      <w:r>
        <w:t xml:space="preserve"> and 100 credits chosen from Lists A and B.</w:t>
      </w:r>
    </w:p>
    <w:p w14:paraId="4497C77A" w14:textId="77777777" w:rsidR="009B0494" w:rsidRDefault="009B0494" w:rsidP="009A260E">
      <w:pPr>
        <w:pStyle w:val="BodyText"/>
        <w:rPr>
          <w:sz w:val="21"/>
        </w:rPr>
      </w:pPr>
    </w:p>
    <w:p w14:paraId="4497C77B" w14:textId="77777777" w:rsidR="009B0494" w:rsidRDefault="007F4792" w:rsidP="009A260E">
      <w:pPr>
        <w:pStyle w:val="Heading1"/>
        <w:ind w:left="180"/>
      </w:pPr>
      <w:r>
        <w:rPr>
          <w:u w:val="single"/>
        </w:rPr>
        <w:t>Mathematics</w:t>
      </w:r>
      <w:r>
        <w:rPr>
          <w:spacing w:val="-6"/>
          <w:u w:val="single"/>
        </w:rPr>
        <w:t xml:space="preserve"> </w:t>
      </w:r>
      <w:r>
        <w:rPr>
          <w:u w:val="single"/>
        </w:rPr>
        <w:t>and</w:t>
      </w:r>
      <w:r>
        <w:rPr>
          <w:spacing w:val="-7"/>
          <w:u w:val="single"/>
        </w:rPr>
        <w:t xml:space="preserve"> </w:t>
      </w:r>
      <w:r>
        <w:rPr>
          <w:spacing w:val="-2"/>
          <w:u w:val="single"/>
        </w:rPr>
        <w:t>Statistics</w:t>
      </w:r>
    </w:p>
    <w:p w14:paraId="4497C77C" w14:textId="77777777" w:rsidR="009B0494" w:rsidRDefault="009B0494" w:rsidP="009A260E">
      <w:pPr>
        <w:pStyle w:val="BodyText"/>
        <w:rPr>
          <w:b/>
          <w:sz w:val="13"/>
        </w:rPr>
      </w:pPr>
    </w:p>
    <w:p w14:paraId="4497C77D" w14:textId="77777777" w:rsidR="009B0494" w:rsidRDefault="007F4792" w:rsidP="009A260E">
      <w:pPr>
        <w:ind w:left="180"/>
        <w:jc w:val="both"/>
        <w:rPr>
          <w:b/>
        </w:rPr>
      </w:pPr>
      <w:r>
        <w:rPr>
          <w:b/>
          <w:u w:val="single"/>
        </w:rPr>
        <w:t>Compulsory</w:t>
      </w:r>
      <w:r>
        <w:rPr>
          <w:b/>
          <w:spacing w:val="-5"/>
          <w:u w:val="single"/>
        </w:rPr>
        <w:t xml:space="preserve"> </w:t>
      </w:r>
      <w:r>
        <w:rPr>
          <w:b/>
          <w:spacing w:val="-2"/>
          <w:u w:val="single"/>
        </w:rPr>
        <w:t>Module</w:t>
      </w:r>
    </w:p>
    <w:p w14:paraId="4497C77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83" w14:textId="77777777">
        <w:trPr>
          <w:trHeight w:val="508"/>
        </w:trPr>
        <w:tc>
          <w:tcPr>
            <w:tcW w:w="1694" w:type="dxa"/>
          </w:tcPr>
          <w:p w14:paraId="4497C77F"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80"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81" w14:textId="77777777" w:rsidR="009B0494" w:rsidRDefault="007F4792" w:rsidP="009A260E">
            <w:pPr>
              <w:pStyle w:val="TableParagraph"/>
              <w:spacing w:before="0"/>
              <w:ind w:left="266" w:right="246"/>
              <w:rPr>
                <w:b/>
              </w:rPr>
            </w:pPr>
            <w:r>
              <w:rPr>
                <w:b/>
                <w:spacing w:val="-4"/>
              </w:rPr>
              <w:t>Level</w:t>
            </w:r>
          </w:p>
        </w:tc>
        <w:tc>
          <w:tcPr>
            <w:tcW w:w="1224" w:type="dxa"/>
          </w:tcPr>
          <w:p w14:paraId="4497C782" w14:textId="77777777" w:rsidR="009B0494" w:rsidRDefault="007F4792" w:rsidP="009A260E">
            <w:pPr>
              <w:pStyle w:val="TableParagraph"/>
              <w:spacing w:before="0"/>
              <w:ind w:left="222" w:right="207"/>
              <w:rPr>
                <w:b/>
              </w:rPr>
            </w:pPr>
            <w:r>
              <w:rPr>
                <w:b/>
                <w:spacing w:val="-2"/>
              </w:rPr>
              <w:t>Credits</w:t>
            </w:r>
          </w:p>
        </w:tc>
      </w:tr>
      <w:tr w:rsidR="009B0494" w14:paraId="4497C788" w14:textId="77777777">
        <w:trPr>
          <w:trHeight w:val="513"/>
        </w:trPr>
        <w:tc>
          <w:tcPr>
            <w:tcW w:w="1694" w:type="dxa"/>
          </w:tcPr>
          <w:p w14:paraId="4497C784" w14:textId="77777777" w:rsidR="009B0494" w:rsidRDefault="007F4792" w:rsidP="009A260E">
            <w:pPr>
              <w:pStyle w:val="TableParagraph"/>
              <w:spacing w:before="0"/>
              <w:ind w:left="144" w:right="132"/>
            </w:pPr>
            <w:r>
              <w:rPr>
                <w:spacing w:val="-2"/>
              </w:rPr>
              <w:t>MM410</w:t>
            </w:r>
          </w:p>
        </w:tc>
        <w:tc>
          <w:tcPr>
            <w:tcW w:w="4963" w:type="dxa"/>
          </w:tcPr>
          <w:p w14:paraId="4497C785" w14:textId="77777777" w:rsidR="009B0494" w:rsidRDefault="007F4792" w:rsidP="009A260E">
            <w:pPr>
              <w:pStyle w:val="TableParagraph"/>
              <w:spacing w:before="0"/>
              <w:jc w:val="left"/>
            </w:pPr>
            <w:r>
              <w:t>Mathematics</w:t>
            </w:r>
            <w:r>
              <w:rPr>
                <w:spacing w:val="-8"/>
              </w:rPr>
              <w:t xml:space="preserve"> </w:t>
            </w:r>
            <w:r>
              <w:t>and</w:t>
            </w:r>
            <w:r>
              <w:rPr>
                <w:spacing w:val="-6"/>
              </w:rPr>
              <w:t xml:space="preserve"> </w:t>
            </w:r>
            <w:r>
              <w:rPr>
                <w:spacing w:val="-2"/>
              </w:rPr>
              <w:t>Statistics*</w:t>
            </w:r>
          </w:p>
        </w:tc>
        <w:tc>
          <w:tcPr>
            <w:tcW w:w="1133" w:type="dxa"/>
          </w:tcPr>
          <w:p w14:paraId="4497C786" w14:textId="77777777" w:rsidR="009B0494" w:rsidRDefault="007F4792" w:rsidP="009A260E">
            <w:pPr>
              <w:pStyle w:val="TableParagraph"/>
              <w:spacing w:before="0"/>
              <w:ind w:left="17"/>
            </w:pPr>
            <w:r>
              <w:t>4</w:t>
            </w:r>
          </w:p>
        </w:tc>
        <w:tc>
          <w:tcPr>
            <w:tcW w:w="1224" w:type="dxa"/>
          </w:tcPr>
          <w:p w14:paraId="4497C787" w14:textId="77777777" w:rsidR="009B0494" w:rsidRDefault="007F4792" w:rsidP="009A260E">
            <w:pPr>
              <w:pStyle w:val="TableParagraph"/>
              <w:spacing w:before="0"/>
              <w:ind w:left="221" w:right="207"/>
            </w:pPr>
            <w:r>
              <w:rPr>
                <w:spacing w:val="-5"/>
              </w:rPr>
              <w:t>120</w:t>
            </w:r>
          </w:p>
        </w:tc>
      </w:tr>
    </w:tbl>
    <w:p w14:paraId="4497C789" w14:textId="77777777" w:rsidR="009B0494" w:rsidRDefault="009B0494" w:rsidP="009A260E">
      <w:pPr>
        <w:pStyle w:val="BodyText"/>
        <w:rPr>
          <w:b/>
          <w:sz w:val="21"/>
        </w:rPr>
      </w:pPr>
    </w:p>
    <w:p w14:paraId="4497C78A" w14:textId="77777777" w:rsidR="009B0494" w:rsidRDefault="007F4792" w:rsidP="009A260E">
      <w:pPr>
        <w:pStyle w:val="BodyText"/>
        <w:ind w:left="180" w:right="679"/>
        <w:jc w:val="both"/>
      </w:pPr>
      <w:r>
        <w:t>*MM410</w:t>
      </w:r>
      <w:r>
        <w:rPr>
          <w:spacing w:val="-2"/>
        </w:rPr>
        <w:t xml:space="preserve"> </w:t>
      </w:r>
      <w:r>
        <w:t>Mathematics</w:t>
      </w:r>
      <w:r>
        <w:rPr>
          <w:spacing w:val="-4"/>
        </w:rPr>
        <w:t xml:space="preserve"> </w:t>
      </w:r>
      <w:r>
        <w:t>and Statistics comprises</w:t>
      </w:r>
      <w:r>
        <w:rPr>
          <w:spacing w:val="-4"/>
        </w:rPr>
        <w:t xml:space="preserve"> </w:t>
      </w:r>
      <w:r>
        <w:t>of</w:t>
      </w:r>
      <w:r>
        <w:rPr>
          <w:spacing w:val="-3"/>
        </w:rPr>
        <w:t xml:space="preserve"> </w:t>
      </w:r>
      <w:r>
        <w:t>MM401 Communicating Mathematics and Statistics</w:t>
      </w:r>
      <w:r>
        <w:rPr>
          <w:spacing w:val="-1"/>
        </w:rPr>
        <w:t xml:space="preserve"> </w:t>
      </w:r>
      <w:r>
        <w:t>(20 credits),</w:t>
      </w:r>
      <w:r>
        <w:rPr>
          <w:spacing w:val="-5"/>
        </w:rPr>
        <w:t xml:space="preserve"> </w:t>
      </w:r>
      <w:r>
        <w:t>no</w:t>
      </w:r>
      <w:r>
        <w:rPr>
          <w:spacing w:val="-4"/>
        </w:rPr>
        <w:t xml:space="preserve"> </w:t>
      </w:r>
      <w:r>
        <w:t>fewer</w:t>
      </w:r>
      <w:r>
        <w:rPr>
          <w:spacing w:val="-3"/>
        </w:rPr>
        <w:t xml:space="preserve"> </w:t>
      </w:r>
      <w:r>
        <w:t>than 60 credits</w:t>
      </w:r>
      <w:r>
        <w:rPr>
          <w:spacing w:val="-6"/>
        </w:rPr>
        <w:t xml:space="preserve"> </w:t>
      </w:r>
      <w:r>
        <w:t>from</w:t>
      </w:r>
      <w:r>
        <w:rPr>
          <w:spacing w:val="-3"/>
        </w:rPr>
        <w:t xml:space="preserve"> </w:t>
      </w:r>
      <w:r>
        <w:t>List A</w:t>
      </w:r>
      <w:r>
        <w:rPr>
          <w:spacing w:val="-4"/>
        </w:rPr>
        <w:t xml:space="preserve"> </w:t>
      </w:r>
      <w:r>
        <w:t>and</w:t>
      </w:r>
      <w:r>
        <w:rPr>
          <w:spacing w:val="-4"/>
        </w:rPr>
        <w:t xml:space="preserve"> </w:t>
      </w:r>
      <w:r>
        <w:t>no fewer</w:t>
      </w:r>
      <w:r>
        <w:rPr>
          <w:spacing w:val="-3"/>
        </w:rPr>
        <w:t xml:space="preserve"> </w:t>
      </w:r>
      <w:r>
        <w:t>than</w:t>
      </w:r>
      <w:r>
        <w:rPr>
          <w:spacing w:val="-4"/>
        </w:rPr>
        <w:t xml:space="preserve"> </w:t>
      </w:r>
      <w:r>
        <w:t>40</w:t>
      </w:r>
      <w:r>
        <w:rPr>
          <w:spacing w:val="-4"/>
        </w:rPr>
        <w:t xml:space="preserve"> </w:t>
      </w:r>
      <w:r>
        <w:t>credits</w:t>
      </w:r>
      <w:r>
        <w:rPr>
          <w:spacing w:val="-6"/>
        </w:rPr>
        <w:t xml:space="preserve"> </w:t>
      </w:r>
      <w:r>
        <w:t>from List B, or another module approved by the Programme Director.</w:t>
      </w:r>
    </w:p>
    <w:p w14:paraId="4497C78B" w14:textId="77777777" w:rsidR="009B0494" w:rsidRDefault="009B0494" w:rsidP="009A260E">
      <w:pPr>
        <w:pStyle w:val="BodyText"/>
      </w:pPr>
    </w:p>
    <w:p w14:paraId="4497C78C" w14:textId="77777777" w:rsidR="009B0494" w:rsidRDefault="007F4792" w:rsidP="009A260E">
      <w:pPr>
        <w:ind w:left="180"/>
        <w:jc w:val="both"/>
        <w:rPr>
          <w:b/>
        </w:rPr>
      </w:pPr>
      <w:r>
        <w:rPr>
          <w:b/>
          <w:u w:val="single"/>
        </w:rPr>
        <w:t>Mathematics</w:t>
      </w:r>
      <w:r>
        <w:rPr>
          <w:b/>
          <w:spacing w:val="-13"/>
        </w:rPr>
        <w:t xml:space="preserve"> </w:t>
      </w:r>
      <w:r>
        <w:rPr>
          <w:b/>
          <w:spacing w:val="-5"/>
        </w:rPr>
        <w:t>and</w:t>
      </w:r>
    </w:p>
    <w:p w14:paraId="4497C78D" w14:textId="77777777" w:rsidR="009B0494" w:rsidRDefault="007F4792" w:rsidP="009A260E">
      <w:pPr>
        <w:ind w:left="180"/>
        <w:jc w:val="both"/>
        <w:rPr>
          <w:b/>
        </w:rPr>
      </w:pPr>
      <w:r>
        <w:rPr>
          <w:b/>
          <w:u w:val="single"/>
        </w:rPr>
        <w:t>Mathematics</w:t>
      </w:r>
      <w:r>
        <w:rPr>
          <w:b/>
          <w:spacing w:val="-8"/>
          <w:u w:val="single"/>
        </w:rPr>
        <w:t xml:space="preserve"> </w:t>
      </w:r>
      <w:r>
        <w:rPr>
          <w:b/>
          <w:u w:val="single"/>
        </w:rPr>
        <w:t>and</w:t>
      </w:r>
      <w:r>
        <w:rPr>
          <w:b/>
          <w:spacing w:val="-10"/>
          <w:u w:val="single"/>
        </w:rPr>
        <w:t xml:space="preserve"> </w:t>
      </w:r>
      <w:r>
        <w:rPr>
          <w:b/>
          <w:u w:val="single"/>
        </w:rPr>
        <w:t>Statistics</w:t>
      </w:r>
      <w:r>
        <w:rPr>
          <w:b/>
          <w:spacing w:val="-3"/>
          <w:u w:val="single"/>
        </w:rPr>
        <w:t xml:space="preserve"> </w:t>
      </w:r>
      <w:r>
        <w:rPr>
          <w:b/>
          <w:u w:val="single"/>
        </w:rPr>
        <w:t>Optional</w:t>
      </w:r>
      <w:r>
        <w:rPr>
          <w:b/>
          <w:spacing w:val="-3"/>
          <w:u w:val="single"/>
        </w:rPr>
        <w:t xml:space="preserve"> </w:t>
      </w:r>
      <w:r>
        <w:rPr>
          <w:b/>
          <w:spacing w:val="-2"/>
          <w:u w:val="single"/>
        </w:rPr>
        <w:t>Modules</w:t>
      </w:r>
    </w:p>
    <w:p w14:paraId="4497C78E" w14:textId="77777777" w:rsidR="009B0494" w:rsidRDefault="009B0494" w:rsidP="009A260E">
      <w:pPr>
        <w:pStyle w:val="BodyText"/>
        <w:rPr>
          <w:b/>
          <w:sz w:val="13"/>
        </w:rPr>
      </w:pPr>
    </w:p>
    <w:p w14:paraId="4497C78F"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C79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95" w14:textId="77777777">
        <w:trPr>
          <w:trHeight w:val="508"/>
        </w:trPr>
        <w:tc>
          <w:tcPr>
            <w:tcW w:w="1694" w:type="dxa"/>
          </w:tcPr>
          <w:p w14:paraId="4497C79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9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93" w14:textId="77777777" w:rsidR="009B0494" w:rsidRDefault="007F4792" w:rsidP="009A260E">
            <w:pPr>
              <w:pStyle w:val="TableParagraph"/>
              <w:spacing w:before="0"/>
              <w:ind w:left="266" w:right="246"/>
              <w:rPr>
                <w:b/>
              </w:rPr>
            </w:pPr>
            <w:r>
              <w:rPr>
                <w:b/>
                <w:spacing w:val="-4"/>
              </w:rPr>
              <w:t>Level</w:t>
            </w:r>
          </w:p>
        </w:tc>
        <w:tc>
          <w:tcPr>
            <w:tcW w:w="1224" w:type="dxa"/>
          </w:tcPr>
          <w:p w14:paraId="4497C794" w14:textId="77777777" w:rsidR="009B0494" w:rsidRDefault="007F4792" w:rsidP="009A260E">
            <w:pPr>
              <w:pStyle w:val="TableParagraph"/>
              <w:spacing w:before="0"/>
              <w:ind w:left="222" w:right="207"/>
              <w:rPr>
                <w:b/>
              </w:rPr>
            </w:pPr>
            <w:r>
              <w:rPr>
                <w:b/>
                <w:spacing w:val="-2"/>
              </w:rPr>
              <w:t>Credits</w:t>
            </w:r>
          </w:p>
        </w:tc>
      </w:tr>
      <w:tr w:rsidR="009B0494" w14:paraId="4497C79A" w14:textId="77777777">
        <w:trPr>
          <w:trHeight w:val="513"/>
        </w:trPr>
        <w:tc>
          <w:tcPr>
            <w:tcW w:w="1694" w:type="dxa"/>
          </w:tcPr>
          <w:p w14:paraId="4497C796" w14:textId="77777777" w:rsidR="009B0494" w:rsidRDefault="007F4792" w:rsidP="009A260E">
            <w:pPr>
              <w:pStyle w:val="TableParagraph"/>
              <w:spacing w:before="0"/>
              <w:ind w:left="144" w:right="132"/>
            </w:pPr>
            <w:r>
              <w:rPr>
                <w:spacing w:val="-2"/>
              </w:rPr>
              <w:t>MM402</w:t>
            </w:r>
          </w:p>
        </w:tc>
        <w:tc>
          <w:tcPr>
            <w:tcW w:w="4963" w:type="dxa"/>
          </w:tcPr>
          <w:p w14:paraId="4497C797"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798" w14:textId="77777777" w:rsidR="009B0494" w:rsidRDefault="007F4792" w:rsidP="009A260E">
            <w:pPr>
              <w:pStyle w:val="TableParagraph"/>
              <w:spacing w:before="0"/>
              <w:ind w:left="18"/>
            </w:pPr>
            <w:r>
              <w:t>4</w:t>
            </w:r>
          </w:p>
        </w:tc>
        <w:tc>
          <w:tcPr>
            <w:tcW w:w="1224" w:type="dxa"/>
          </w:tcPr>
          <w:p w14:paraId="4497C799" w14:textId="77777777" w:rsidR="009B0494" w:rsidRDefault="007F4792" w:rsidP="009A260E">
            <w:pPr>
              <w:pStyle w:val="TableParagraph"/>
              <w:spacing w:before="0"/>
              <w:ind w:left="221" w:right="207"/>
            </w:pPr>
            <w:r>
              <w:rPr>
                <w:spacing w:val="-5"/>
              </w:rPr>
              <w:t>20</w:t>
            </w:r>
          </w:p>
        </w:tc>
      </w:tr>
      <w:tr w:rsidR="009B0494" w14:paraId="4497C79F" w14:textId="77777777">
        <w:trPr>
          <w:trHeight w:val="508"/>
        </w:trPr>
        <w:tc>
          <w:tcPr>
            <w:tcW w:w="1694" w:type="dxa"/>
          </w:tcPr>
          <w:p w14:paraId="4497C79B" w14:textId="77777777" w:rsidR="009B0494" w:rsidRDefault="007F4792" w:rsidP="009A260E">
            <w:pPr>
              <w:pStyle w:val="TableParagraph"/>
              <w:spacing w:before="0"/>
              <w:ind w:left="144" w:right="132"/>
            </w:pPr>
            <w:r>
              <w:rPr>
                <w:spacing w:val="-2"/>
              </w:rPr>
              <w:t>MM404</w:t>
            </w:r>
          </w:p>
        </w:tc>
        <w:tc>
          <w:tcPr>
            <w:tcW w:w="4963" w:type="dxa"/>
          </w:tcPr>
          <w:p w14:paraId="4497C79C"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C79D" w14:textId="77777777" w:rsidR="009B0494" w:rsidRDefault="007F4792" w:rsidP="009A260E">
            <w:pPr>
              <w:pStyle w:val="TableParagraph"/>
              <w:spacing w:before="0"/>
              <w:ind w:left="17"/>
            </w:pPr>
            <w:r>
              <w:t>4</w:t>
            </w:r>
          </w:p>
        </w:tc>
        <w:tc>
          <w:tcPr>
            <w:tcW w:w="1224" w:type="dxa"/>
          </w:tcPr>
          <w:p w14:paraId="4497C79E" w14:textId="77777777" w:rsidR="009B0494" w:rsidRDefault="007F4792" w:rsidP="009A260E">
            <w:pPr>
              <w:pStyle w:val="TableParagraph"/>
              <w:spacing w:before="0"/>
              <w:ind w:left="221" w:right="207"/>
            </w:pPr>
            <w:r>
              <w:rPr>
                <w:spacing w:val="-5"/>
              </w:rPr>
              <w:t>20</w:t>
            </w:r>
          </w:p>
        </w:tc>
      </w:tr>
      <w:tr w:rsidR="009B0494" w14:paraId="4497C7A4" w14:textId="77777777">
        <w:trPr>
          <w:trHeight w:val="508"/>
        </w:trPr>
        <w:tc>
          <w:tcPr>
            <w:tcW w:w="1694" w:type="dxa"/>
          </w:tcPr>
          <w:p w14:paraId="4497C7A0" w14:textId="77777777" w:rsidR="009B0494" w:rsidRDefault="007F4792" w:rsidP="009A260E">
            <w:pPr>
              <w:pStyle w:val="TableParagraph"/>
              <w:spacing w:before="0"/>
              <w:ind w:left="144" w:right="132"/>
            </w:pPr>
            <w:r>
              <w:rPr>
                <w:spacing w:val="-2"/>
              </w:rPr>
              <w:t>MM407</w:t>
            </w:r>
          </w:p>
        </w:tc>
        <w:tc>
          <w:tcPr>
            <w:tcW w:w="4963" w:type="dxa"/>
          </w:tcPr>
          <w:p w14:paraId="4497C7A1"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7A2" w14:textId="77777777" w:rsidR="009B0494" w:rsidRDefault="007F4792" w:rsidP="009A260E">
            <w:pPr>
              <w:pStyle w:val="TableParagraph"/>
              <w:spacing w:before="0"/>
              <w:ind w:left="18"/>
            </w:pPr>
            <w:r>
              <w:t>4</w:t>
            </w:r>
          </w:p>
        </w:tc>
        <w:tc>
          <w:tcPr>
            <w:tcW w:w="1224" w:type="dxa"/>
          </w:tcPr>
          <w:p w14:paraId="4497C7A3" w14:textId="77777777" w:rsidR="009B0494" w:rsidRDefault="007F4792" w:rsidP="009A260E">
            <w:pPr>
              <w:pStyle w:val="TableParagraph"/>
              <w:spacing w:before="0"/>
              <w:ind w:left="222" w:right="207"/>
            </w:pPr>
            <w:r>
              <w:rPr>
                <w:spacing w:val="-5"/>
              </w:rPr>
              <w:t>20</w:t>
            </w:r>
          </w:p>
        </w:tc>
      </w:tr>
      <w:tr w:rsidR="009B0494" w14:paraId="4497C7A9" w14:textId="77777777">
        <w:trPr>
          <w:trHeight w:val="513"/>
        </w:trPr>
        <w:tc>
          <w:tcPr>
            <w:tcW w:w="1694" w:type="dxa"/>
          </w:tcPr>
          <w:p w14:paraId="4497C7A5" w14:textId="77777777" w:rsidR="009B0494" w:rsidRDefault="007F4792" w:rsidP="009A260E">
            <w:pPr>
              <w:pStyle w:val="TableParagraph"/>
              <w:spacing w:before="0"/>
              <w:ind w:left="144" w:right="132"/>
            </w:pPr>
            <w:r>
              <w:rPr>
                <w:spacing w:val="-2"/>
              </w:rPr>
              <w:t>MM415</w:t>
            </w:r>
          </w:p>
        </w:tc>
        <w:tc>
          <w:tcPr>
            <w:tcW w:w="4963" w:type="dxa"/>
          </w:tcPr>
          <w:p w14:paraId="4497C7A6" w14:textId="77777777" w:rsidR="009B0494" w:rsidRDefault="007F4792" w:rsidP="009A260E">
            <w:pPr>
              <w:pStyle w:val="TableParagraph"/>
              <w:spacing w:before="0"/>
              <w:jc w:val="left"/>
            </w:pPr>
            <w:r>
              <w:t>Medical</w:t>
            </w:r>
            <w:r>
              <w:rPr>
                <w:spacing w:val="-6"/>
              </w:rPr>
              <w:t xml:space="preserve"> </w:t>
            </w:r>
            <w:r>
              <w:rPr>
                <w:spacing w:val="-2"/>
              </w:rPr>
              <w:t>Statistics</w:t>
            </w:r>
          </w:p>
        </w:tc>
        <w:tc>
          <w:tcPr>
            <w:tcW w:w="1133" w:type="dxa"/>
          </w:tcPr>
          <w:p w14:paraId="4497C7A7" w14:textId="77777777" w:rsidR="009B0494" w:rsidRDefault="007F4792" w:rsidP="009A260E">
            <w:pPr>
              <w:pStyle w:val="TableParagraph"/>
              <w:spacing w:before="0"/>
              <w:ind w:left="17"/>
            </w:pPr>
            <w:r>
              <w:t>4</w:t>
            </w:r>
          </w:p>
        </w:tc>
        <w:tc>
          <w:tcPr>
            <w:tcW w:w="1224" w:type="dxa"/>
          </w:tcPr>
          <w:p w14:paraId="4497C7A8" w14:textId="77777777" w:rsidR="009B0494" w:rsidRDefault="007F4792" w:rsidP="009A260E">
            <w:pPr>
              <w:pStyle w:val="TableParagraph"/>
              <w:spacing w:before="0"/>
              <w:ind w:left="221" w:right="207"/>
            </w:pPr>
            <w:r>
              <w:rPr>
                <w:spacing w:val="-5"/>
              </w:rPr>
              <w:t>20</w:t>
            </w:r>
          </w:p>
        </w:tc>
      </w:tr>
    </w:tbl>
    <w:p w14:paraId="4497C7AA" w14:textId="77777777" w:rsidR="009B0494" w:rsidRDefault="009B0494" w:rsidP="009A260E">
      <w:pPr>
        <w:pStyle w:val="BodyText"/>
        <w:rPr>
          <w:b/>
          <w:sz w:val="21"/>
        </w:rPr>
      </w:pPr>
    </w:p>
    <w:p w14:paraId="4497C7AB" w14:textId="77777777" w:rsidR="009B0494" w:rsidRDefault="007F4792" w:rsidP="009A260E">
      <w:pPr>
        <w:ind w:left="18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C7A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B1" w14:textId="77777777">
        <w:trPr>
          <w:trHeight w:val="508"/>
        </w:trPr>
        <w:tc>
          <w:tcPr>
            <w:tcW w:w="1694" w:type="dxa"/>
          </w:tcPr>
          <w:p w14:paraId="4497C7A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A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AF" w14:textId="77777777" w:rsidR="009B0494" w:rsidRDefault="007F4792" w:rsidP="009A260E">
            <w:pPr>
              <w:pStyle w:val="TableParagraph"/>
              <w:spacing w:before="0"/>
              <w:ind w:left="266" w:right="246"/>
              <w:rPr>
                <w:b/>
              </w:rPr>
            </w:pPr>
            <w:r>
              <w:rPr>
                <w:b/>
                <w:spacing w:val="-4"/>
              </w:rPr>
              <w:t>Level</w:t>
            </w:r>
          </w:p>
        </w:tc>
        <w:tc>
          <w:tcPr>
            <w:tcW w:w="1224" w:type="dxa"/>
          </w:tcPr>
          <w:p w14:paraId="4497C7B0" w14:textId="77777777" w:rsidR="009B0494" w:rsidRDefault="007F4792" w:rsidP="009A260E">
            <w:pPr>
              <w:pStyle w:val="TableParagraph"/>
              <w:spacing w:before="0"/>
              <w:ind w:left="222" w:right="207"/>
              <w:rPr>
                <w:b/>
              </w:rPr>
            </w:pPr>
            <w:r>
              <w:rPr>
                <w:b/>
                <w:spacing w:val="-2"/>
              </w:rPr>
              <w:t>Credits</w:t>
            </w:r>
          </w:p>
        </w:tc>
      </w:tr>
      <w:tr w:rsidR="009B0494" w14:paraId="4497C7B6" w14:textId="77777777">
        <w:trPr>
          <w:trHeight w:val="513"/>
        </w:trPr>
        <w:tc>
          <w:tcPr>
            <w:tcW w:w="1694" w:type="dxa"/>
          </w:tcPr>
          <w:p w14:paraId="4497C7B2" w14:textId="77777777" w:rsidR="009B0494" w:rsidRDefault="007F4792" w:rsidP="009A260E">
            <w:pPr>
              <w:pStyle w:val="TableParagraph"/>
              <w:spacing w:before="0"/>
              <w:ind w:left="144" w:right="132"/>
            </w:pPr>
            <w:r>
              <w:rPr>
                <w:spacing w:val="-2"/>
              </w:rPr>
              <w:t>MM402</w:t>
            </w:r>
          </w:p>
        </w:tc>
        <w:tc>
          <w:tcPr>
            <w:tcW w:w="4963" w:type="dxa"/>
          </w:tcPr>
          <w:p w14:paraId="4497C7B3"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7B4" w14:textId="77777777" w:rsidR="009B0494" w:rsidRDefault="007F4792" w:rsidP="009A260E">
            <w:pPr>
              <w:pStyle w:val="TableParagraph"/>
              <w:spacing w:before="0"/>
              <w:ind w:left="18"/>
            </w:pPr>
            <w:r>
              <w:t>4</w:t>
            </w:r>
          </w:p>
        </w:tc>
        <w:tc>
          <w:tcPr>
            <w:tcW w:w="1224" w:type="dxa"/>
          </w:tcPr>
          <w:p w14:paraId="4497C7B5" w14:textId="77777777" w:rsidR="009B0494" w:rsidRDefault="007F4792" w:rsidP="009A260E">
            <w:pPr>
              <w:pStyle w:val="TableParagraph"/>
              <w:spacing w:before="0"/>
              <w:ind w:left="221" w:right="207"/>
            </w:pPr>
            <w:r>
              <w:rPr>
                <w:spacing w:val="-5"/>
              </w:rPr>
              <w:t>20</w:t>
            </w:r>
          </w:p>
        </w:tc>
      </w:tr>
    </w:tbl>
    <w:p w14:paraId="4497C7B7" w14:textId="77777777" w:rsidR="009B0494" w:rsidRDefault="009B0494" w:rsidP="009A260E">
      <w:pPr>
        <w:sectPr w:rsidR="009B0494">
          <w:type w:val="continuous"/>
          <w:pgSz w:w="11910" w:h="16840"/>
          <w:pgMar w:top="1400" w:right="820" w:bottom="1283"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BC" w14:textId="77777777">
        <w:trPr>
          <w:trHeight w:val="508"/>
        </w:trPr>
        <w:tc>
          <w:tcPr>
            <w:tcW w:w="1694" w:type="dxa"/>
          </w:tcPr>
          <w:p w14:paraId="4497C7B8" w14:textId="77777777" w:rsidR="009B0494" w:rsidRDefault="007F4792" w:rsidP="009A260E">
            <w:pPr>
              <w:pStyle w:val="TableParagraph"/>
              <w:spacing w:before="0"/>
              <w:ind w:left="144" w:right="132"/>
            </w:pPr>
            <w:r>
              <w:rPr>
                <w:spacing w:val="-2"/>
              </w:rPr>
              <w:t>MM403</w:t>
            </w:r>
          </w:p>
        </w:tc>
        <w:tc>
          <w:tcPr>
            <w:tcW w:w="4963" w:type="dxa"/>
          </w:tcPr>
          <w:p w14:paraId="4497C7B9"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133" w:type="dxa"/>
          </w:tcPr>
          <w:p w14:paraId="4497C7BA" w14:textId="77777777" w:rsidR="009B0494" w:rsidRDefault="007F4792" w:rsidP="009A260E">
            <w:pPr>
              <w:pStyle w:val="TableParagraph"/>
              <w:spacing w:before="0"/>
              <w:ind w:left="0" w:right="489"/>
              <w:jc w:val="right"/>
            </w:pPr>
            <w:r>
              <w:t>4</w:t>
            </w:r>
          </w:p>
        </w:tc>
        <w:tc>
          <w:tcPr>
            <w:tcW w:w="1224" w:type="dxa"/>
          </w:tcPr>
          <w:p w14:paraId="4497C7BB" w14:textId="77777777" w:rsidR="009B0494" w:rsidRDefault="007F4792" w:rsidP="009A260E">
            <w:pPr>
              <w:pStyle w:val="TableParagraph"/>
              <w:spacing w:before="0"/>
              <w:ind w:left="0" w:right="472"/>
              <w:jc w:val="right"/>
            </w:pPr>
            <w:r>
              <w:rPr>
                <w:spacing w:val="-5"/>
              </w:rPr>
              <w:t>20</w:t>
            </w:r>
          </w:p>
        </w:tc>
      </w:tr>
      <w:tr w:rsidR="009B0494" w14:paraId="4497C7C1" w14:textId="77777777">
        <w:trPr>
          <w:trHeight w:val="513"/>
        </w:trPr>
        <w:tc>
          <w:tcPr>
            <w:tcW w:w="1694" w:type="dxa"/>
          </w:tcPr>
          <w:p w14:paraId="4497C7BD" w14:textId="77777777" w:rsidR="009B0494" w:rsidRDefault="007F4792" w:rsidP="009A260E">
            <w:pPr>
              <w:pStyle w:val="TableParagraph"/>
              <w:spacing w:before="0"/>
              <w:ind w:left="144" w:right="132"/>
            </w:pPr>
            <w:r>
              <w:rPr>
                <w:spacing w:val="-2"/>
              </w:rPr>
              <w:t>MM405</w:t>
            </w:r>
          </w:p>
        </w:tc>
        <w:tc>
          <w:tcPr>
            <w:tcW w:w="4963" w:type="dxa"/>
          </w:tcPr>
          <w:p w14:paraId="4497C7BE"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133" w:type="dxa"/>
          </w:tcPr>
          <w:p w14:paraId="4497C7BF" w14:textId="77777777" w:rsidR="009B0494" w:rsidRDefault="007F4792" w:rsidP="009A260E">
            <w:pPr>
              <w:pStyle w:val="TableParagraph"/>
              <w:spacing w:before="0"/>
              <w:ind w:left="0" w:right="488"/>
              <w:jc w:val="right"/>
            </w:pPr>
            <w:r>
              <w:t>4</w:t>
            </w:r>
          </w:p>
        </w:tc>
        <w:tc>
          <w:tcPr>
            <w:tcW w:w="1224" w:type="dxa"/>
          </w:tcPr>
          <w:p w14:paraId="4497C7C0" w14:textId="77777777" w:rsidR="009B0494" w:rsidRDefault="007F4792" w:rsidP="009A260E">
            <w:pPr>
              <w:pStyle w:val="TableParagraph"/>
              <w:spacing w:before="0"/>
              <w:ind w:left="0" w:right="472"/>
              <w:jc w:val="right"/>
            </w:pPr>
            <w:r>
              <w:rPr>
                <w:spacing w:val="-5"/>
              </w:rPr>
              <w:t>20</w:t>
            </w:r>
          </w:p>
        </w:tc>
      </w:tr>
      <w:tr w:rsidR="009B0494" w14:paraId="4497C7C6" w14:textId="77777777">
        <w:trPr>
          <w:trHeight w:val="508"/>
        </w:trPr>
        <w:tc>
          <w:tcPr>
            <w:tcW w:w="1694" w:type="dxa"/>
          </w:tcPr>
          <w:p w14:paraId="4497C7C2" w14:textId="77777777" w:rsidR="009B0494" w:rsidRDefault="007F4792" w:rsidP="009A260E">
            <w:pPr>
              <w:pStyle w:val="TableParagraph"/>
              <w:spacing w:before="0"/>
              <w:ind w:left="144" w:right="132"/>
            </w:pPr>
            <w:r>
              <w:rPr>
                <w:spacing w:val="-2"/>
              </w:rPr>
              <w:lastRenderedPageBreak/>
              <w:t>MM406</w:t>
            </w:r>
          </w:p>
        </w:tc>
        <w:tc>
          <w:tcPr>
            <w:tcW w:w="4963" w:type="dxa"/>
          </w:tcPr>
          <w:p w14:paraId="4497C7C3" w14:textId="77777777" w:rsidR="009B0494" w:rsidRDefault="007F4792" w:rsidP="009A260E">
            <w:pPr>
              <w:pStyle w:val="TableParagraph"/>
              <w:spacing w:before="0" w:line="254"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Approximations</w:t>
            </w:r>
          </w:p>
        </w:tc>
        <w:tc>
          <w:tcPr>
            <w:tcW w:w="1133" w:type="dxa"/>
          </w:tcPr>
          <w:p w14:paraId="4497C7C4" w14:textId="77777777" w:rsidR="009B0494" w:rsidRDefault="007F4792" w:rsidP="009A260E">
            <w:pPr>
              <w:pStyle w:val="TableParagraph"/>
              <w:spacing w:before="0"/>
              <w:ind w:left="0" w:right="489"/>
              <w:jc w:val="right"/>
            </w:pPr>
            <w:r>
              <w:t>4</w:t>
            </w:r>
          </w:p>
        </w:tc>
        <w:tc>
          <w:tcPr>
            <w:tcW w:w="1224" w:type="dxa"/>
          </w:tcPr>
          <w:p w14:paraId="4497C7C5" w14:textId="77777777" w:rsidR="009B0494" w:rsidRDefault="007F4792" w:rsidP="009A260E">
            <w:pPr>
              <w:pStyle w:val="TableParagraph"/>
              <w:spacing w:before="0"/>
              <w:ind w:left="0" w:right="472"/>
              <w:jc w:val="right"/>
            </w:pPr>
            <w:r>
              <w:rPr>
                <w:spacing w:val="-5"/>
              </w:rPr>
              <w:t>20</w:t>
            </w:r>
          </w:p>
        </w:tc>
      </w:tr>
      <w:tr w:rsidR="009B0494" w14:paraId="4497C7CB" w14:textId="77777777">
        <w:trPr>
          <w:trHeight w:val="508"/>
        </w:trPr>
        <w:tc>
          <w:tcPr>
            <w:tcW w:w="1694" w:type="dxa"/>
          </w:tcPr>
          <w:p w14:paraId="4497C7C7" w14:textId="77777777" w:rsidR="009B0494" w:rsidRDefault="007F4792" w:rsidP="009A260E">
            <w:pPr>
              <w:pStyle w:val="TableParagraph"/>
              <w:spacing w:before="0"/>
              <w:ind w:left="144" w:right="132"/>
            </w:pPr>
            <w:r>
              <w:rPr>
                <w:spacing w:val="-2"/>
              </w:rPr>
              <w:t>MM408</w:t>
            </w:r>
          </w:p>
        </w:tc>
        <w:tc>
          <w:tcPr>
            <w:tcW w:w="4963" w:type="dxa"/>
          </w:tcPr>
          <w:p w14:paraId="4497C7C8" w14:textId="77777777" w:rsidR="009B0494" w:rsidRDefault="007F4792" w:rsidP="009A260E">
            <w:pPr>
              <w:pStyle w:val="TableParagraph"/>
              <w:spacing w:before="0" w:line="254"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7C9" w14:textId="77777777" w:rsidR="009B0494" w:rsidRDefault="007F4792" w:rsidP="009A260E">
            <w:pPr>
              <w:pStyle w:val="TableParagraph"/>
              <w:spacing w:before="0"/>
              <w:ind w:left="0" w:right="489"/>
              <w:jc w:val="right"/>
            </w:pPr>
            <w:r>
              <w:t>4</w:t>
            </w:r>
          </w:p>
        </w:tc>
        <w:tc>
          <w:tcPr>
            <w:tcW w:w="1224" w:type="dxa"/>
          </w:tcPr>
          <w:p w14:paraId="4497C7CA" w14:textId="77777777" w:rsidR="009B0494" w:rsidRDefault="007F4792" w:rsidP="009A260E">
            <w:pPr>
              <w:pStyle w:val="TableParagraph"/>
              <w:spacing w:before="0"/>
              <w:ind w:left="0" w:right="472"/>
              <w:jc w:val="right"/>
            </w:pPr>
            <w:r>
              <w:rPr>
                <w:spacing w:val="-5"/>
              </w:rPr>
              <w:t>20</w:t>
            </w:r>
          </w:p>
        </w:tc>
      </w:tr>
      <w:tr w:rsidR="009B0494" w14:paraId="4497C7D0" w14:textId="77777777">
        <w:trPr>
          <w:trHeight w:val="513"/>
        </w:trPr>
        <w:tc>
          <w:tcPr>
            <w:tcW w:w="1694" w:type="dxa"/>
          </w:tcPr>
          <w:p w14:paraId="4497C7CC" w14:textId="77777777" w:rsidR="009B0494" w:rsidRDefault="007F4792" w:rsidP="009A260E">
            <w:pPr>
              <w:pStyle w:val="TableParagraph"/>
              <w:spacing w:before="0"/>
              <w:ind w:left="144" w:right="132"/>
            </w:pPr>
            <w:r>
              <w:rPr>
                <w:spacing w:val="-2"/>
              </w:rPr>
              <w:t>MM409</w:t>
            </w:r>
          </w:p>
        </w:tc>
        <w:tc>
          <w:tcPr>
            <w:tcW w:w="4963" w:type="dxa"/>
          </w:tcPr>
          <w:p w14:paraId="4497C7CD"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7CE" w14:textId="77777777" w:rsidR="009B0494" w:rsidRDefault="007F4792" w:rsidP="009A260E">
            <w:pPr>
              <w:pStyle w:val="TableParagraph"/>
              <w:spacing w:before="0"/>
              <w:ind w:left="0" w:right="488"/>
              <w:jc w:val="right"/>
            </w:pPr>
            <w:r>
              <w:t>4</w:t>
            </w:r>
          </w:p>
        </w:tc>
        <w:tc>
          <w:tcPr>
            <w:tcW w:w="1224" w:type="dxa"/>
          </w:tcPr>
          <w:p w14:paraId="4497C7CF" w14:textId="77777777" w:rsidR="009B0494" w:rsidRDefault="007F4792" w:rsidP="009A260E">
            <w:pPr>
              <w:pStyle w:val="TableParagraph"/>
              <w:spacing w:before="0"/>
              <w:ind w:left="0" w:right="472"/>
              <w:jc w:val="right"/>
            </w:pPr>
            <w:r>
              <w:rPr>
                <w:spacing w:val="-5"/>
              </w:rPr>
              <w:t>20</w:t>
            </w:r>
          </w:p>
        </w:tc>
      </w:tr>
      <w:tr w:rsidR="009B0494" w14:paraId="4497C7D5" w14:textId="77777777">
        <w:trPr>
          <w:trHeight w:val="508"/>
        </w:trPr>
        <w:tc>
          <w:tcPr>
            <w:tcW w:w="1694" w:type="dxa"/>
          </w:tcPr>
          <w:p w14:paraId="4497C7D1" w14:textId="77777777" w:rsidR="009B0494" w:rsidRDefault="007F4792" w:rsidP="009A260E">
            <w:pPr>
              <w:pStyle w:val="TableParagraph"/>
              <w:spacing w:before="0"/>
              <w:ind w:left="144" w:right="132"/>
            </w:pPr>
            <w:r>
              <w:rPr>
                <w:spacing w:val="-2"/>
              </w:rPr>
              <w:t>MM411</w:t>
            </w:r>
          </w:p>
        </w:tc>
        <w:tc>
          <w:tcPr>
            <w:tcW w:w="4963" w:type="dxa"/>
          </w:tcPr>
          <w:p w14:paraId="4497C7D2" w14:textId="77777777" w:rsidR="009B0494" w:rsidRDefault="007F4792" w:rsidP="009A260E">
            <w:pPr>
              <w:pStyle w:val="TableParagraph"/>
              <w:spacing w:before="0"/>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C7D3" w14:textId="77777777" w:rsidR="009B0494" w:rsidRDefault="007F4792" w:rsidP="009A260E">
            <w:pPr>
              <w:pStyle w:val="TableParagraph"/>
              <w:spacing w:before="0"/>
              <w:ind w:left="0" w:right="489"/>
              <w:jc w:val="right"/>
            </w:pPr>
            <w:r>
              <w:t>4</w:t>
            </w:r>
          </w:p>
        </w:tc>
        <w:tc>
          <w:tcPr>
            <w:tcW w:w="1224" w:type="dxa"/>
          </w:tcPr>
          <w:p w14:paraId="4497C7D4" w14:textId="77777777" w:rsidR="009B0494" w:rsidRDefault="007F4792" w:rsidP="009A260E">
            <w:pPr>
              <w:pStyle w:val="TableParagraph"/>
              <w:spacing w:before="0"/>
              <w:ind w:left="0" w:right="472"/>
              <w:jc w:val="right"/>
            </w:pPr>
            <w:r>
              <w:rPr>
                <w:spacing w:val="-5"/>
              </w:rPr>
              <w:t>20</w:t>
            </w:r>
          </w:p>
        </w:tc>
      </w:tr>
      <w:tr w:rsidR="009B0494" w14:paraId="4497C7DA" w14:textId="77777777">
        <w:trPr>
          <w:trHeight w:val="508"/>
        </w:trPr>
        <w:tc>
          <w:tcPr>
            <w:tcW w:w="1694" w:type="dxa"/>
          </w:tcPr>
          <w:p w14:paraId="4497C7D6" w14:textId="77777777" w:rsidR="009B0494" w:rsidRDefault="007F4792" w:rsidP="009A260E">
            <w:pPr>
              <w:pStyle w:val="TableParagraph"/>
              <w:spacing w:before="0"/>
              <w:ind w:left="144" w:right="132"/>
            </w:pPr>
            <w:r>
              <w:rPr>
                <w:spacing w:val="-2"/>
              </w:rPr>
              <w:t>MM412</w:t>
            </w:r>
          </w:p>
        </w:tc>
        <w:tc>
          <w:tcPr>
            <w:tcW w:w="4963" w:type="dxa"/>
          </w:tcPr>
          <w:p w14:paraId="4497C7D7" w14:textId="77777777" w:rsidR="009B0494" w:rsidRDefault="007F4792" w:rsidP="009A260E">
            <w:pPr>
              <w:pStyle w:val="TableParagraph"/>
              <w:spacing w:before="0"/>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C7D8" w14:textId="77777777" w:rsidR="009B0494" w:rsidRDefault="007F4792" w:rsidP="009A260E">
            <w:pPr>
              <w:pStyle w:val="TableParagraph"/>
              <w:spacing w:before="0"/>
              <w:ind w:left="0" w:right="488"/>
              <w:jc w:val="right"/>
            </w:pPr>
            <w:r>
              <w:t>4</w:t>
            </w:r>
          </w:p>
        </w:tc>
        <w:tc>
          <w:tcPr>
            <w:tcW w:w="1224" w:type="dxa"/>
          </w:tcPr>
          <w:p w14:paraId="4497C7D9" w14:textId="77777777" w:rsidR="009B0494" w:rsidRDefault="007F4792" w:rsidP="009A260E">
            <w:pPr>
              <w:pStyle w:val="TableParagraph"/>
              <w:spacing w:before="0"/>
              <w:ind w:left="0" w:right="472"/>
              <w:jc w:val="right"/>
            </w:pPr>
            <w:r>
              <w:rPr>
                <w:spacing w:val="-5"/>
              </w:rPr>
              <w:t>20</w:t>
            </w:r>
          </w:p>
        </w:tc>
      </w:tr>
      <w:tr w:rsidR="009B0494" w14:paraId="4497C7DF" w14:textId="77777777">
        <w:trPr>
          <w:trHeight w:val="513"/>
        </w:trPr>
        <w:tc>
          <w:tcPr>
            <w:tcW w:w="1694" w:type="dxa"/>
          </w:tcPr>
          <w:p w14:paraId="4497C7DB" w14:textId="77777777" w:rsidR="009B0494" w:rsidRDefault="007F4792" w:rsidP="009A260E">
            <w:pPr>
              <w:pStyle w:val="TableParagraph"/>
              <w:spacing w:before="0"/>
              <w:ind w:left="144" w:right="132"/>
            </w:pPr>
            <w:r>
              <w:rPr>
                <w:spacing w:val="-2"/>
              </w:rPr>
              <w:t>MM413</w:t>
            </w:r>
          </w:p>
        </w:tc>
        <w:tc>
          <w:tcPr>
            <w:tcW w:w="4963" w:type="dxa"/>
          </w:tcPr>
          <w:p w14:paraId="4497C7DC" w14:textId="77777777" w:rsidR="009B0494" w:rsidRDefault="007F4792" w:rsidP="009A260E">
            <w:pPr>
              <w:pStyle w:val="TableParagraph"/>
              <w:spacing w:before="0"/>
              <w:jc w:val="left"/>
            </w:pPr>
            <w:r>
              <w:t>Statistical</w:t>
            </w:r>
            <w:r>
              <w:rPr>
                <w:spacing w:val="-4"/>
              </w:rPr>
              <w:t xml:space="preserve"> </w:t>
            </w:r>
            <w:r>
              <w:rPr>
                <w:spacing w:val="-2"/>
              </w:rPr>
              <w:t>Mechanics</w:t>
            </w:r>
          </w:p>
        </w:tc>
        <w:tc>
          <w:tcPr>
            <w:tcW w:w="1133" w:type="dxa"/>
          </w:tcPr>
          <w:p w14:paraId="4497C7DD" w14:textId="77777777" w:rsidR="009B0494" w:rsidRDefault="007F4792" w:rsidP="009A260E">
            <w:pPr>
              <w:pStyle w:val="TableParagraph"/>
              <w:spacing w:before="0"/>
              <w:ind w:left="0" w:right="489"/>
              <w:jc w:val="right"/>
            </w:pPr>
            <w:r>
              <w:t>4</w:t>
            </w:r>
          </w:p>
        </w:tc>
        <w:tc>
          <w:tcPr>
            <w:tcW w:w="1224" w:type="dxa"/>
          </w:tcPr>
          <w:p w14:paraId="4497C7DE" w14:textId="77777777" w:rsidR="009B0494" w:rsidRDefault="007F4792" w:rsidP="009A260E">
            <w:pPr>
              <w:pStyle w:val="TableParagraph"/>
              <w:spacing w:before="0"/>
              <w:ind w:left="0" w:right="472"/>
              <w:jc w:val="right"/>
            </w:pPr>
            <w:r>
              <w:rPr>
                <w:spacing w:val="-5"/>
              </w:rPr>
              <w:t>20</w:t>
            </w:r>
          </w:p>
        </w:tc>
      </w:tr>
      <w:tr w:rsidR="009B0494" w14:paraId="4497C7E4" w14:textId="77777777">
        <w:trPr>
          <w:trHeight w:val="508"/>
        </w:trPr>
        <w:tc>
          <w:tcPr>
            <w:tcW w:w="1694" w:type="dxa"/>
          </w:tcPr>
          <w:p w14:paraId="4497C7E0" w14:textId="77777777" w:rsidR="009B0494" w:rsidRDefault="007F4792" w:rsidP="009A260E">
            <w:pPr>
              <w:pStyle w:val="TableParagraph"/>
              <w:spacing w:before="0"/>
              <w:ind w:left="144" w:right="132"/>
            </w:pPr>
            <w:r>
              <w:rPr>
                <w:spacing w:val="-2"/>
              </w:rPr>
              <w:t>MM414</w:t>
            </w:r>
          </w:p>
        </w:tc>
        <w:tc>
          <w:tcPr>
            <w:tcW w:w="4963" w:type="dxa"/>
          </w:tcPr>
          <w:p w14:paraId="4497C7E1" w14:textId="77777777" w:rsidR="009B0494" w:rsidRDefault="007F4792" w:rsidP="009A260E">
            <w:pPr>
              <w:pStyle w:val="TableParagraph"/>
              <w:spacing w:before="0"/>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C7E2" w14:textId="77777777" w:rsidR="009B0494" w:rsidRDefault="007F4792" w:rsidP="009A260E">
            <w:pPr>
              <w:pStyle w:val="TableParagraph"/>
              <w:spacing w:before="0"/>
              <w:ind w:left="0" w:right="488"/>
              <w:jc w:val="right"/>
            </w:pPr>
            <w:r>
              <w:t>4</w:t>
            </w:r>
          </w:p>
        </w:tc>
        <w:tc>
          <w:tcPr>
            <w:tcW w:w="1224" w:type="dxa"/>
          </w:tcPr>
          <w:p w14:paraId="4497C7E3" w14:textId="77777777" w:rsidR="009B0494" w:rsidRDefault="007F4792" w:rsidP="009A260E">
            <w:pPr>
              <w:pStyle w:val="TableParagraph"/>
              <w:spacing w:before="0"/>
              <w:ind w:left="0" w:right="472"/>
              <w:jc w:val="right"/>
            </w:pPr>
            <w:r>
              <w:rPr>
                <w:spacing w:val="-5"/>
              </w:rPr>
              <w:t>20</w:t>
            </w:r>
          </w:p>
        </w:tc>
      </w:tr>
    </w:tbl>
    <w:p w14:paraId="4497C7E5" w14:textId="77777777" w:rsidR="009B0494" w:rsidRDefault="009B0494" w:rsidP="009A260E">
      <w:pPr>
        <w:pStyle w:val="BodyText"/>
        <w:rPr>
          <w:b/>
          <w:sz w:val="15"/>
        </w:rPr>
      </w:pPr>
    </w:p>
    <w:p w14:paraId="4497C7E6" w14:textId="77777777" w:rsidR="009B0494" w:rsidRDefault="007F4792" w:rsidP="009A260E">
      <w:pPr>
        <w:ind w:left="180"/>
        <w:rPr>
          <w:b/>
        </w:rPr>
      </w:pPr>
      <w:r>
        <w:rPr>
          <w:b/>
          <w:u w:val="single"/>
        </w:rPr>
        <w:t>Mathematics</w:t>
      </w:r>
      <w:r>
        <w:rPr>
          <w:b/>
          <w:spacing w:val="-6"/>
          <w:u w:val="single"/>
        </w:rPr>
        <w:t xml:space="preserve"> </w:t>
      </w:r>
      <w:r>
        <w:rPr>
          <w:b/>
          <w:u w:val="single"/>
        </w:rPr>
        <w:t>with</w:t>
      </w:r>
      <w:r>
        <w:rPr>
          <w:b/>
          <w:spacing w:val="-7"/>
          <w:u w:val="single"/>
        </w:rPr>
        <w:t xml:space="preserve"> </w:t>
      </w:r>
      <w:r>
        <w:rPr>
          <w:b/>
          <w:spacing w:val="-2"/>
          <w:u w:val="single"/>
        </w:rPr>
        <w:t>Teaching</w:t>
      </w:r>
    </w:p>
    <w:p w14:paraId="4497C7E7" w14:textId="77777777" w:rsidR="009B0494" w:rsidRDefault="009B0494" w:rsidP="009A260E">
      <w:pPr>
        <w:pStyle w:val="BodyText"/>
        <w:rPr>
          <w:b/>
          <w:sz w:val="14"/>
        </w:rPr>
      </w:pPr>
    </w:p>
    <w:p w14:paraId="4497C7E8"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7E9" w14:textId="77777777" w:rsidR="009B0494" w:rsidRDefault="009B0494" w:rsidP="009A260E">
      <w:pPr>
        <w:pStyle w:val="BodyText"/>
        <w:rPr>
          <w:sz w:val="21"/>
        </w:rPr>
      </w:pPr>
    </w:p>
    <w:p w14:paraId="4497C7EA"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7EB"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7F0" w14:textId="77777777">
        <w:trPr>
          <w:trHeight w:val="508"/>
        </w:trPr>
        <w:tc>
          <w:tcPr>
            <w:tcW w:w="1694" w:type="dxa"/>
          </w:tcPr>
          <w:p w14:paraId="4497C7E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7E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7EE" w14:textId="77777777" w:rsidR="009B0494" w:rsidRDefault="007F4792" w:rsidP="009A260E">
            <w:pPr>
              <w:pStyle w:val="TableParagraph"/>
              <w:spacing w:before="0"/>
              <w:ind w:left="266" w:right="246"/>
              <w:rPr>
                <w:b/>
              </w:rPr>
            </w:pPr>
            <w:r>
              <w:rPr>
                <w:b/>
                <w:spacing w:val="-4"/>
              </w:rPr>
              <w:t>Level</w:t>
            </w:r>
          </w:p>
        </w:tc>
        <w:tc>
          <w:tcPr>
            <w:tcW w:w="1224" w:type="dxa"/>
          </w:tcPr>
          <w:p w14:paraId="4497C7EF" w14:textId="77777777" w:rsidR="009B0494" w:rsidRDefault="007F4792" w:rsidP="009A260E">
            <w:pPr>
              <w:pStyle w:val="TableParagraph"/>
              <w:spacing w:before="0"/>
              <w:ind w:left="222" w:right="207"/>
              <w:rPr>
                <w:b/>
              </w:rPr>
            </w:pPr>
            <w:r>
              <w:rPr>
                <w:b/>
                <w:spacing w:val="-2"/>
              </w:rPr>
              <w:t>Credits</w:t>
            </w:r>
          </w:p>
        </w:tc>
      </w:tr>
      <w:tr w:rsidR="009B0494" w14:paraId="4497C7F5" w14:textId="77777777">
        <w:trPr>
          <w:trHeight w:val="513"/>
        </w:trPr>
        <w:tc>
          <w:tcPr>
            <w:tcW w:w="1694" w:type="dxa"/>
          </w:tcPr>
          <w:p w14:paraId="4497C7F1" w14:textId="77777777" w:rsidR="009B0494" w:rsidRDefault="007F4792" w:rsidP="009A260E">
            <w:pPr>
              <w:pStyle w:val="TableParagraph"/>
              <w:spacing w:before="0"/>
              <w:ind w:left="144" w:right="130"/>
            </w:pPr>
            <w:r>
              <w:rPr>
                <w:spacing w:val="-4"/>
              </w:rPr>
              <w:t>X7457</w:t>
            </w:r>
          </w:p>
        </w:tc>
        <w:tc>
          <w:tcPr>
            <w:tcW w:w="4963" w:type="dxa"/>
          </w:tcPr>
          <w:p w14:paraId="4497C7F2" w14:textId="77777777" w:rsidR="009B0494" w:rsidRDefault="007F4792" w:rsidP="009A260E">
            <w:pPr>
              <w:pStyle w:val="TableParagraph"/>
              <w:spacing w:before="0"/>
              <w:jc w:val="left"/>
            </w:pPr>
            <w:r>
              <w:t>Educational</w:t>
            </w:r>
            <w:r>
              <w:rPr>
                <w:spacing w:val="-7"/>
              </w:rPr>
              <w:t xml:space="preserve"> </w:t>
            </w:r>
            <w:r>
              <w:t>Studies;</w:t>
            </w:r>
            <w:r>
              <w:rPr>
                <w:spacing w:val="-9"/>
              </w:rPr>
              <w:t xml:space="preserve"> </w:t>
            </w:r>
            <w:r>
              <w:t>Professional</w:t>
            </w:r>
            <w:r>
              <w:rPr>
                <w:spacing w:val="-11"/>
              </w:rPr>
              <w:t xml:space="preserve"> </w:t>
            </w:r>
            <w:r>
              <w:t>Values</w:t>
            </w:r>
            <w:r>
              <w:rPr>
                <w:spacing w:val="-9"/>
              </w:rPr>
              <w:t xml:space="preserve"> </w:t>
            </w:r>
            <w:r>
              <w:rPr>
                <w:spacing w:val="-10"/>
              </w:rPr>
              <w:t>1</w:t>
            </w:r>
          </w:p>
        </w:tc>
        <w:tc>
          <w:tcPr>
            <w:tcW w:w="1133" w:type="dxa"/>
          </w:tcPr>
          <w:p w14:paraId="4497C7F3" w14:textId="77777777" w:rsidR="009B0494" w:rsidRDefault="007F4792" w:rsidP="009A260E">
            <w:pPr>
              <w:pStyle w:val="TableParagraph"/>
              <w:spacing w:before="0"/>
              <w:ind w:left="18"/>
            </w:pPr>
            <w:r>
              <w:t>4</w:t>
            </w:r>
          </w:p>
        </w:tc>
        <w:tc>
          <w:tcPr>
            <w:tcW w:w="1224" w:type="dxa"/>
          </w:tcPr>
          <w:p w14:paraId="4497C7F4" w14:textId="77777777" w:rsidR="009B0494" w:rsidRDefault="007F4792" w:rsidP="009A260E">
            <w:pPr>
              <w:pStyle w:val="TableParagraph"/>
              <w:spacing w:before="0"/>
              <w:ind w:left="221" w:right="207"/>
            </w:pPr>
            <w:r>
              <w:rPr>
                <w:spacing w:val="-5"/>
              </w:rPr>
              <w:t>20</w:t>
            </w:r>
          </w:p>
        </w:tc>
      </w:tr>
      <w:tr w:rsidR="009B0494" w14:paraId="4497C7FA" w14:textId="77777777">
        <w:trPr>
          <w:trHeight w:val="508"/>
        </w:trPr>
        <w:tc>
          <w:tcPr>
            <w:tcW w:w="1694" w:type="dxa"/>
          </w:tcPr>
          <w:p w14:paraId="4497C7F6" w14:textId="77777777" w:rsidR="009B0494" w:rsidRDefault="007F4792" w:rsidP="009A260E">
            <w:pPr>
              <w:pStyle w:val="TableParagraph"/>
              <w:spacing w:before="0"/>
              <w:ind w:left="144" w:right="130"/>
            </w:pPr>
            <w:r>
              <w:rPr>
                <w:spacing w:val="-4"/>
              </w:rPr>
              <w:t>X7459</w:t>
            </w:r>
          </w:p>
        </w:tc>
        <w:tc>
          <w:tcPr>
            <w:tcW w:w="4963" w:type="dxa"/>
          </w:tcPr>
          <w:p w14:paraId="4497C7F7" w14:textId="77777777" w:rsidR="009B0494" w:rsidRDefault="007F4792" w:rsidP="009A260E">
            <w:pPr>
              <w:pStyle w:val="TableParagraph"/>
              <w:spacing w:before="0"/>
              <w:jc w:val="left"/>
            </w:pPr>
            <w:r>
              <w:t>Professional</w:t>
            </w:r>
            <w:r>
              <w:rPr>
                <w:spacing w:val="-12"/>
              </w:rPr>
              <w:t xml:space="preserve"> </w:t>
            </w:r>
            <w:r>
              <w:t>Learning</w:t>
            </w:r>
            <w:r>
              <w:rPr>
                <w:spacing w:val="-5"/>
              </w:rPr>
              <w:t xml:space="preserve"> </w:t>
            </w:r>
            <w:r>
              <w:t>Through</w:t>
            </w:r>
            <w:r>
              <w:rPr>
                <w:spacing w:val="-10"/>
              </w:rPr>
              <w:t xml:space="preserve"> </w:t>
            </w:r>
            <w:r>
              <w:t>Enquiry</w:t>
            </w:r>
            <w:r>
              <w:rPr>
                <w:spacing w:val="-6"/>
              </w:rPr>
              <w:t xml:space="preserve"> </w:t>
            </w:r>
            <w:r>
              <w:rPr>
                <w:spacing w:val="-10"/>
              </w:rPr>
              <w:t>1</w:t>
            </w:r>
          </w:p>
        </w:tc>
        <w:tc>
          <w:tcPr>
            <w:tcW w:w="1133" w:type="dxa"/>
          </w:tcPr>
          <w:p w14:paraId="4497C7F8" w14:textId="77777777" w:rsidR="009B0494" w:rsidRDefault="007F4792" w:rsidP="009A260E">
            <w:pPr>
              <w:pStyle w:val="TableParagraph"/>
              <w:spacing w:before="0"/>
              <w:ind w:left="18"/>
            </w:pPr>
            <w:r>
              <w:t>4</w:t>
            </w:r>
          </w:p>
        </w:tc>
        <w:tc>
          <w:tcPr>
            <w:tcW w:w="1224" w:type="dxa"/>
          </w:tcPr>
          <w:p w14:paraId="4497C7F9" w14:textId="77777777" w:rsidR="009B0494" w:rsidRDefault="007F4792" w:rsidP="009A260E">
            <w:pPr>
              <w:pStyle w:val="TableParagraph"/>
              <w:spacing w:before="0"/>
              <w:ind w:left="221" w:right="207"/>
            </w:pPr>
            <w:r>
              <w:rPr>
                <w:spacing w:val="-5"/>
              </w:rPr>
              <w:t>20</w:t>
            </w:r>
          </w:p>
        </w:tc>
      </w:tr>
      <w:tr w:rsidR="009B0494" w14:paraId="4497C7FF" w14:textId="77777777">
        <w:trPr>
          <w:trHeight w:val="508"/>
        </w:trPr>
        <w:tc>
          <w:tcPr>
            <w:tcW w:w="1694" w:type="dxa"/>
          </w:tcPr>
          <w:p w14:paraId="4497C7FB" w14:textId="77777777" w:rsidR="009B0494" w:rsidRDefault="007F4792" w:rsidP="009A260E">
            <w:pPr>
              <w:pStyle w:val="TableParagraph"/>
              <w:spacing w:before="0"/>
              <w:ind w:left="144" w:right="130"/>
            </w:pPr>
            <w:r>
              <w:rPr>
                <w:spacing w:val="-4"/>
              </w:rPr>
              <w:t>X7461</w:t>
            </w:r>
          </w:p>
        </w:tc>
        <w:tc>
          <w:tcPr>
            <w:tcW w:w="4963" w:type="dxa"/>
          </w:tcPr>
          <w:p w14:paraId="4497C7FC" w14:textId="77777777" w:rsidR="009B0494" w:rsidRDefault="007F4792" w:rsidP="009A260E">
            <w:pPr>
              <w:pStyle w:val="TableParagraph"/>
              <w:spacing w:before="0" w:line="254" w:lineRule="exact"/>
              <w:jc w:val="left"/>
            </w:pPr>
            <w:r>
              <w:t>Professional</w:t>
            </w:r>
            <w:r>
              <w:rPr>
                <w:spacing w:val="-12"/>
              </w:rPr>
              <w:t xml:space="preserve"> </w:t>
            </w:r>
            <w:r>
              <w:t>Skills;</w:t>
            </w:r>
            <w:r>
              <w:rPr>
                <w:spacing w:val="-6"/>
              </w:rPr>
              <w:t xml:space="preserve"> </w:t>
            </w:r>
            <w:r>
              <w:t>Curriculum</w:t>
            </w:r>
            <w:r>
              <w:rPr>
                <w:spacing w:val="-9"/>
              </w:rPr>
              <w:t xml:space="preserve"> </w:t>
            </w:r>
            <w:r>
              <w:t>and</w:t>
            </w:r>
            <w:r>
              <w:rPr>
                <w:spacing w:val="-9"/>
              </w:rPr>
              <w:t xml:space="preserve"> </w:t>
            </w:r>
            <w:r>
              <w:t>Pedagogy Mathematics 1</w:t>
            </w:r>
          </w:p>
        </w:tc>
        <w:tc>
          <w:tcPr>
            <w:tcW w:w="1133" w:type="dxa"/>
          </w:tcPr>
          <w:p w14:paraId="4497C7FD" w14:textId="77777777" w:rsidR="009B0494" w:rsidRDefault="007F4792" w:rsidP="009A260E">
            <w:pPr>
              <w:pStyle w:val="TableParagraph"/>
              <w:spacing w:before="0"/>
              <w:ind w:left="18"/>
            </w:pPr>
            <w:r>
              <w:t>4</w:t>
            </w:r>
          </w:p>
        </w:tc>
        <w:tc>
          <w:tcPr>
            <w:tcW w:w="1224" w:type="dxa"/>
          </w:tcPr>
          <w:p w14:paraId="4497C7FE" w14:textId="77777777" w:rsidR="009B0494" w:rsidRDefault="007F4792" w:rsidP="009A260E">
            <w:pPr>
              <w:pStyle w:val="TableParagraph"/>
              <w:spacing w:before="0"/>
              <w:ind w:left="221" w:right="207"/>
            </w:pPr>
            <w:r>
              <w:rPr>
                <w:spacing w:val="-5"/>
              </w:rPr>
              <w:t>40</w:t>
            </w:r>
          </w:p>
        </w:tc>
      </w:tr>
      <w:tr w:rsidR="009B0494" w14:paraId="4497C804" w14:textId="77777777">
        <w:trPr>
          <w:trHeight w:val="513"/>
        </w:trPr>
        <w:tc>
          <w:tcPr>
            <w:tcW w:w="1694" w:type="dxa"/>
          </w:tcPr>
          <w:p w14:paraId="4497C800" w14:textId="77777777" w:rsidR="009B0494" w:rsidRDefault="007F4792" w:rsidP="009A260E">
            <w:pPr>
              <w:pStyle w:val="TableParagraph"/>
              <w:spacing w:before="0"/>
              <w:ind w:left="144" w:right="130"/>
            </w:pPr>
            <w:r>
              <w:rPr>
                <w:spacing w:val="-4"/>
              </w:rPr>
              <w:t>X7460</w:t>
            </w:r>
          </w:p>
        </w:tc>
        <w:tc>
          <w:tcPr>
            <w:tcW w:w="4963" w:type="dxa"/>
          </w:tcPr>
          <w:p w14:paraId="4497C801" w14:textId="77777777" w:rsidR="009B0494" w:rsidRDefault="007F4792" w:rsidP="009A260E">
            <w:pPr>
              <w:pStyle w:val="TableParagraph"/>
              <w:spacing w:before="0"/>
              <w:jc w:val="left"/>
            </w:pPr>
            <w:r>
              <w:t>Professional</w:t>
            </w:r>
            <w:r>
              <w:rPr>
                <w:spacing w:val="-10"/>
              </w:rPr>
              <w:t xml:space="preserve"> </w:t>
            </w:r>
            <w:r>
              <w:t>Skills</w:t>
            </w:r>
            <w:r>
              <w:rPr>
                <w:spacing w:val="-3"/>
              </w:rPr>
              <w:t xml:space="preserve"> </w:t>
            </w:r>
            <w:r>
              <w:t>–</w:t>
            </w:r>
            <w:r>
              <w:rPr>
                <w:spacing w:val="-6"/>
              </w:rPr>
              <w:t xml:space="preserve"> </w:t>
            </w:r>
            <w:r>
              <w:t>Professional</w:t>
            </w:r>
            <w:r>
              <w:rPr>
                <w:spacing w:val="-9"/>
              </w:rPr>
              <w:t xml:space="preserve"> </w:t>
            </w:r>
            <w:r>
              <w:t>Practice</w:t>
            </w:r>
            <w:r>
              <w:rPr>
                <w:spacing w:val="-6"/>
              </w:rPr>
              <w:t xml:space="preserve"> </w:t>
            </w:r>
            <w:r>
              <w:rPr>
                <w:spacing w:val="-10"/>
              </w:rPr>
              <w:t>1</w:t>
            </w:r>
          </w:p>
        </w:tc>
        <w:tc>
          <w:tcPr>
            <w:tcW w:w="1133" w:type="dxa"/>
          </w:tcPr>
          <w:p w14:paraId="4497C802" w14:textId="77777777" w:rsidR="009B0494" w:rsidRDefault="007F4792" w:rsidP="009A260E">
            <w:pPr>
              <w:pStyle w:val="TableParagraph"/>
              <w:spacing w:before="0"/>
              <w:ind w:left="18"/>
            </w:pPr>
            <w:r>
              <w:t>4</w:t>
            </w:r>
          </w:p>
        </w:tc>
        <w:tc>
          <w:tcPr>
            <w:tcW w:w="1224" w:type="dxa"/>
          </w:tcPr>
          <w:p w14:paraId="4497C803" w14:textId="77777777" w:rsidR="009B0494" w:rsidRDefault="007F4792" w:rsidP="009A260E">
            <w:pPr>
              <w:pStyle w:val="TableParagraph"/>
              <w:spacing w:before="0"/>
              <w:ind w:left="221" w:right="207"/>
            </w:pPr>
            <w:r>
              <w:rPr>
                <w:spacing w:val="-5"/>
              </w:rPr>
              <w:t>40</w:t>
            </w:r>
          </w:p>
        </w:tc>
      </w:tr>
    </w:tbl>
    <w:p w14:paraId="4497C805" w14:textId="77777777" w:rsidR="009B0494" w:rsidRDefault="009B0494" w:rsidP="009A260E">
      <w:pPr>
        <w:pStyle w:val="BodyText"/>
        <w:rPr>
          <w:b/>
          <w:sz w:val="21"/>
        </w:rPr>
      </w:pPr>
    </w:p>
    <w:p w14:paraId="4497C806" w14:textId="77777777" w:rsidR="009B0494" w:rsidRDefault="007F4792" w:rsidP="009A260E">
      <w:pPr>
        <w:pStyle w:val="BodyText"/>
        <w:ind w:left="180"/>
      </w:pPr>
      <w:r>
        <w:t>Note</w:t>
      </w:r>
      <w:r>
        <w:rPr>
          <w:spacing w:val="-3"/>
        </w:rPr>
        <w:t xml:space="preserve"> </w:t>
      </w:r>
      <w:r>
        <w:t>that</w:t>
      </w:r>
      <w:r>
        <w:rPr>
          <w:spacing w:val="-4"/>
        </w:rPr>
        <w:t xml:space="preserve"> </w:t>
      </w:r>
      <w:r>
        <w:t>Education</w:t>
      </w:r>
      <w:r>
        <w:rPr>
          <w:spacing w:val="-8"/>
        </w:rPr>
        <w:t xml:space="preserve"> </w:t>
      </w:r>
      <w:r>
        <w:t>modules</w:t>
      </w:r>
      <w:r>
        <w:rPr>
          <w:spacing w:val="-4"/>
        </w:rPr>
        <w:t xml:space="preserve"> </w:t>
      </w:r>
      <w:r>
        <w:t>may run</w:t>
      </w:r>
      <w:r>
        <w:rPr>
          <w:spacing w:val="-3"/>
        </w:rPr>
        <w:t xml:space="preserve"> </w:t>
      </w:r>
      <w:r>
        <w:t>before the</w:t>
      </w:r>
      <w:r>
        <w:rPr>
          <w:spacing w:val="-3"/>
        </w:rPr>
        <w:t xml:space="preserve"> </w:t>
      </w:r>
      <w:r>
        <w:t>start</w:t>
      </w:r>
      <w:r>
        <w:rPr>
          <w:spacing w:val="-4"/>
        </w:rPr>
        <w:t xml:space="preserve"> </w:t>
      </w:r>
      <w:r>
        <w:t>of</w:t>
      </w:r>
      <w:r>
        <w:rPr>
          <w:spacing w:val="-4"/>
        </w:rPr>
        <w:t xml:space="preserve"> </w:t>
      </w:r>
      <w:r>
        <w:t>Semester</w:t>
      </w:r>
      <w:r>
        <w:rPr>
          <w:spacing w:val="-7"/>
        </w:rPr>
        <w:t xml:space="preserve"> </w:t>
      </w:r>
      <w:r>
        <w:t>1</w:t>
      </w:r>
      <w:r>
        <w:rPr>
          <w:spacing w:val="-3"/>
        </w:rPr>
        <w:t xml:space="preserve"> </w:t>
      </w:r>
      <w:r>
        <w:t>and during</w:t>
      </w:r>
      <w:r>
        <w:rPr>
          <w:spacing w:val="-3"/>
        </w:rPr>
        <w:t xml:space="preserve"> </w:t>
      </w:r>
      <w:r>
        <w:t>the January Consolidation and Development week.</w:t>
      </w:r>
    </w:p>
    <w:p w14:paraId="4497C807" w14:textId="77777777" w:rsidR="009B0494" w:rsidRDefault="009B0494" w:rsidP="009A260E">
      <w:pPr>
        <w:pStyle w:val="BodyText"/>
        <w:rPr>
          <w:sz w:val="24"/>
        </w:rPr>
      </w:pPr>
    </w:p>
    <w:p w14:paraId="4497C808" w14:textId="77777777" w:rsidR="009B0494" w:rsidRDefault="009B0494" w:rsidP="009A260E">
      <w:pPr>
        <w:pStyle w:val="BodyText"/>
        <w:rPr>
          <w:sz w:val="20"/>
        </w:rPr>
      </w:pPr>
    </w:p>
    <w:p w14:paraId="4497C809" w14:textId="77777777" w:rsidR="009B0494" w:rsidRDefault="007F4792" w:rsidP="009A260E">
      <w:pPr>
        <w:pStyle w:val="Heading1"/>
        <w:ind w:left="180"/>
      </w:pPr>
      <w:r>
        <w:rPr>
          <w:u w:val="single"/>
        </w:rPr>
        <w:t>Mathematics</w:t>
      </w:r>
      <w:r>
        <w:rPr>
          <w:spacing w:val="-6"/>
          <w:u w:val="single"/>
        </w:rPr>
        <w:t xml:space="preserve"> </w:t>
      </w:r>
      <w:r>
        <w:rPr>
          <w:u w:val="single"/>
        </w:rPr>
        <w:t>with</w:t>
      </w:r>
      <w:r>
        <w:rPr>
          <w:spacing w:val="-7"/>
          <w:u w:val="single"/>
        </w:rPr>
        <w:t xml:space="preserve"> </w:t>
      </w:r>
      <w:r>
        <w:rPr>
          <w:u w:val="single"/>
        </w:rPr>
        <w:t>Teaching</w:t>
      </w:r>
      <w:r>
        <w:rPr>
          <w:spacing w:val="-2"/>
          <w:u w:val="single"/>
        </w:rPr>
        <w:t xml:space="preserve"> (International)</w:t>
      </w:r>
    </w:p>
    <w:p w14:paraId="4497C80A" w14:textId="77777777" w:rsidR="009B0494" w:rsidRDefault="009B0494" w:rsidP="009A260E">
      <w:pPr>
        <w:pStyle w:val="BodyText"/>
        <w:rPr>
          <w:b/>
          <w:sz w:val="13"/>
        </w:rPr>
      </w:pPr>
    </w:p>
    <w:p w14:paraId="4497C80B"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80C" w14:textId="77777777" w:rsidR="009B0494" w:rsidRDefault="009B0494" w:rsidP="009A260E">
      <w:pPr>
        <w:pStyle w:val="BodyText"/>
      </w:pPr>
    </w:p>
    <w:p w14:paraId="4497C80D"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80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13" w14:textId="77777777">
        <w:trPr>
          <w:trHeight w:val="508"/>
        </w:trPr>
        <w:tc>
          <w:tcPr>
            <w:tcW w:w="1694" w:type="dxa"/>
          </w:tcPr>
          <w:p w14:paraId="4497C80F" w14:textId="77777777" w:rsidR="009B0494" w:rsidRDefault="007F4792" w:rsidP="009A260E">
            <w:pPr>
              <w:pStyle w:val="TableParagraph"/>
              <w:spacing w:before="0" w:line="248" w:lineRule="exact"/>
              <w:ind w:left="144" w:right="127"/>
              <w:rPr>
                <w:b/>
              </w:rPr>
            </w:pPr>
            <w:r>
              <w:rPr>
                <w:b/>
              </w:rPr>
              <w:t>Module</w:t>
            </w:r>
            <w:r>
              <w:rPr>
                <w:b/>
                <w:spacing w:val="-3"/>
              </w:rPr>
              <w:t xml:space="preserve"> </w:t>
            </w:r>
            <w:r>
              <w:rPr>
                <w:b/>
                <w:spacing w:val="-4"/>
              </w:rPr>
              <w:t>Code</w:t>
            </w:r>
          </w:p>
        </w:tc>
        <w:tc>
          <w:tcPr>
            <w:tcW w:w="4963" w:type="dxa"/>
          </w:tcPr>
          <w:p w14:paraId="4497C810" w14:textId="77777777" w:rsidR="009B0494" w:rsidRDefault="007F4792" w:rsidP="009A260E">
            <w:pPr>
              <w:pStyle w:val="TableParagraph"/>
              <w:spacing w:before="0" w:line="248" w:lineRule="exact"/>
              <w:ind w:left="614" w:right="596"/>
              <w:rPr>
                <w:b/>
              </w:rPr>
            </w:pPr>
            <w:r>
              <w:rPr>
                <w:b/>
              </w:rPr>
              <w:t>Module</w:t>
            </w:r>
            <w:r>
              <w:rPr>
                <w:b/>
                <w:spacing w:val="-8"/>
              </w:rPr>
              <w:t xml:space="preserve"> </w:t>
            </w:r>
            <w:r>
              <w:rPr>
                <w:b/>
                <w:spacing w:val="-2"/>
              </w:rPr>
              <w:t>Title</w:t>
            </w:r>
          </w:p>
        </w:tc>
        <w:tc>
          <w:tcPr>
            <w:tcW w:w="1133" w:type="dxa"/>
          </w:tcPr>
          <w:p w14:paraId="4497C811" w14:textId="77777777" w:rsidR="009B0494" w:rsidRDefault="007F4792" w:rsidP="009A260E">
            <w:pPr>
              <w:pStyle w:val="TableParagraph"/>
              <w:spacing w:before="0" w:line="248" w:lineRule="exact"/>
              <w:ind w:left="266" w:right="245"/>
              <w:rPr>
                <w:b/>
              </w:rPr>
            </w:pPr>
            <w:r>
              <w:rPr>
                <w:b/>
                <w:spacing w:val="-4"/>
              </w:rPr>
              <w:t>Level</w:t>
            </w:r>
          </w:p>
        </w:tc>
        <w:tc>
          <w:tcPr>
            <w:tcW w:w="1224" w:type="dxa"/>
          </w:tcPr>
          <w:p w14:paraId="4497C812" w14:textId="77777777" w:rsidR="009B0494" w:rsidRDefault="007F4792" w:rsidP="009A260E">
            <w:pPr>
              <w:pStyle w:val="TableParagraph"/>
              <w:spacing w:before="0" w:line="248" w:lineRule="exact"/>
              <w:ind w:left="222" w:right="206"/>
              <w:rPr>
                <w:b/>
              </w:rPr>
            </w:pPr>
            <w:r>
              <w:rPr>
                <w:b/>
                <w:spacing w:val="-2"/>
              </w:rPr>
              <w:t>Credits</w:t>
            </w:r>
          </w:p>
        </w:tc>
      </w:tr>
      <w:tr w:rsidR="009B0494" w14:paraId="4497C818" w14:textId="77777777">
        <w:trPr>
          <w:trHeight w:val="508"/>
        </w:trPr>
        <w:tc>
          <w:tcPr>
            <w:tcW w:w="1694" w:type="dxa"/>
          </w:tcPr>
          <w:p w14:paraId="4497C814" w14:textId="77777777" w:rsidR="009B0494" w:rsidRDefault="007F4792" w:rsidP="009A260E">
            <w:pPr>
              <w:pStyle w:val="TableParagraph"/>
              <w:spacing w:before="0"/>
              <w:ind w:left="144" w:right="130"/>
            </w:pPr>
            <w:r>
              <w:rPr>
                <w:spacing w:val="-4"/>
              </w:rPr>
              <w:t>X7457</w:t>
            </w:r>
          </w:p>
        </w:tc>
        <w:tc>
          <w:tcPr>
            <w:tcW w:w="4963" w:type="dxa"/>
          </w:tcPr>
          <w:p w14:paraId="4497C815" w14:textId="77777777" w:rsidR="009B0494" w:rsidRDefault="007F4792" w:rsidP="009A260E">
            <w:pPr>
              <w:pStyle w:val="TableParagraph"/>
              <w:spacing w:before="0"/>
              <w:jc w:val="left"/>
            </w:pPr>
            <w:r>
              <w:t>Educational</w:t>
            </w:r>
            <w:r>
              <w:rPr>
                <w:spacing w:val="-7"/>
              </w:rPr>
              <w:t xml:space="preserve"> </w:t>
            </w:r>
            <w:r>
              <w:t>Studies;</w:t>
            </w:r>
            <w:r>
              <w:rPr>
                <w:spacing w:val="-9"/>
              </w:rPr>
              <w:t xml:space="preserve"> </w:t>
            </w:r>
            <w:r>
              <w:t>Professional</w:t>
            </w:r>
            <w:r>
              <w:rPr>
                <w:spacing w:val="-11"/>
              </w:rPr>
              <w:t xml:space="preserve"> </w:t>
            </w:r>
            <w:r>
              <w:t>Values</w:t>
            </w:r>
            <w:r>
              <w:rPr>
                <w:spacing w:val="-9"/>
              </w:rPr>
              <w:t xml:space="preserve"> </w:t>
            </w:r>
            <w:r>
              <w:rPr>
                <w:spacing w:val="-10"/>
              </w:rPr>
              <w:t>1</w:t>
            </w:r>
          </w:p>
        </w:tc>
        <w:tc>
          <w:tcPr>
            <w:tcW w:w="1133" w:type="dxa"/>
          </w:tcPr>
          <w:p w14:paraId="4497C816" w14:textId="77777777" w:rsidR="009B0494" w:rsidRDefault="007F4792" w:rsidP="009A260E">
            <w:pPr>
              <w:pStyle w:val="TableParagraph"/>
              <w:spacing w:before="0"/>
              <w:ind w:left="18"/>
            </w:pPr>
            <w:r>
              <w:t>4</w:t>
            </w:r>
          </w:p>
        </w:tc>
        <w:tc>
          <w:tcPr>
            <w:tcW w:w="1224" w:type="dxa"/>
          </w:tcPr>
          <w:p w14:paraId="4497C817" w14:textId="77777777" w:rsidR="009B0494" w:rsidRDefault="007F4792" w:rsidP="009A260E">
            <w:pPr>
              <w:pStyle w:val="TableParagraph"/>
              <w:spacing w:before="0"/>
              <w:ind w:left="221" w:right="207"/>
            </w:pPr>
            <w:r>
              <w:rPr>
                <w:spacing w:val="-5"/>
              </w:rPr>
              <w:t>20</w:t>
            </w:r>
          </w:p>
        </w:tc>
      </w:tr>
      <w:tr w:rsidR="009B0494" w14:paraId="4497C81D" w14:textId="77777777">
        <w:trPr>
          <w:trHeight w:val="513"/>
        </w:trPr>
        <w:tc>
          <w:tcPr>
            <w:tcW w:w="1694" w:type="dxa"/>
          </w:tcPr>
          <w:p w14:paraId="4497C819" w14:textId="77777777" w:rsidR="009B0494" w:rsidRDefault="007F4792" w:rsidP="009A260E">
            <w:pPr>
              <w:pStyle w:val="TableParagraph"/>
              <w:spacing w:before="0"/>
              <w:ind w:left="144" w:right="130"/>
            </w:pPr>
            <w:r>
              <w:rPr>
                <w:spacing w:val="-4"/>
              </w:rPr>
              <w:t>X7459</w:t>
            </w:r>
          </w:p>
        </w:tc>
        <w:tc>
          <w:tcPr>
            <w:tcW w:w="4963" w:type="dxa"/>
          </w:tcPr>
          <w:p w14:paraId="4497C81A" w14:textId="77777777" w:rsidR="009B0494" w:rsidRDefault="007F4792" w:rsidP="009A260E">
            <w:pPr>
              <w:pStyle w:val="TableParagraph"/>
              <w:spacing w:before="0"/>
              <w:jc w:val="left"/>
            </w:pPr>
            <w:r>
              <w:t>Professional</w:t>
            </w:r>
            <w:r>
              <w:rPr>
                <w:spacing w:val="-12"/>
              </w:rPr>
              <w:t xml:space="preserve"> </w:t>
            </w:r>
            <w:r>
              <w:t>Learning</w:t>
            </w:r>
            <w:r>
              <w:rPr>
                <w:spacing w:val="-5"/>
              </w:rPr>
              <w:t xml:space="preserve"> </w:t>
            </w:r>
            <w:r>
              <w:t>Through</w:t>
            </w:r>
            <w:r>
              <w:rPr>
                <w:spacing w:val="-10"/>
              </w:rPr>
              <w:t xml:space="preserve"> </w:t>
            </w:r>
            <w:r>
              <w:t>Enquiry</w:t>
            </w:r>
            <w:r>
              <w:rPr>
                <w:spacing w:val="-6"/>
              </w:rPr>
              <w:t xml:space="preserve"> </w:t>
            </w:r>
            <w:r>
              <w:rPr>
                <w:spacing w:val="-10"/>
              </w:rPr>
              <w:t>1</w:t>
            </w:r>
          </w:p>
        </w:tc>
        <w:tc>
          <w:tcPr>
            <w:tcW w:w="1133" w:type="dxa"/>
          </w:tcPr>
          <w:p w14:paraId="4497C81B" w14:textId="77777777" w:rsidR="009B0494" w:rsidRDefault="007F4792" w:rsidP="009A260E">
            <w:pPr>
              <w:pStyle w:val="TableParagraph"/>
              <w:spacing w:before="0"/>
              <w:ind w:left="18"/>
            </w:pPr>
            <w:r>
              <w:t>4</w:t>
            </w:r>
          </w:p>
        </w:tc>
        <w:tc>
          <w:tcPr>
            <w:tcW w:w="1224" w:type="dxa"/>
          </w:tcPr>
          <w:p w14:paraId="4497C81C" w14:textId="77777777" w:rsidR="009B0494" w:rsidRDefault="007F4792" w:rsidP="009A260E">
            <w:pPr>
              <w:pStyle w:val="TableParagraph"/>
              <w:spacing w:before="0"/>
              <w:ind w:left="221" w:right="207"/>
            </w:pPr>
            <w:r>
              <w:rPr>
                <w:spacing w:val="-5"/>
              </w:rPr>
              <w:t>20</w:t>
            </w:r>
          </w:p>
        </w:tc>
      </w:tr>
      <w:tr w:rsidR="009B0494" w14:paraId="4497C822" w14:textId="77777777">
        <w:trPr>
          <w:trHeight w:val="508"/>
        </w:trPr>
        <w:tc>
          <w:tcPr>
            <w:tcW w:w="1694" w:type="dxa"/>
          </w:tcPr>
          <w:p w14:paraId="4497C81E" w14:textId="77777777" w:rsidR="009B0494" w:rsidRDefault="007F4792" w:rsidP="009A260E">
            <w:pPr>
              <w:pStyle w:val="TableParagraph"/>
              <w:spacing w:before="0"/>
              <w:ind w:left="144" w:right="130"/>
            </w:pPr>
            <w:r>
              <w:rPr>
                <w:spacing w:val="-4"/>
              </w:rPr>
              <w:t>X7461</w:t>
            </w:r>
          </w:p>
        </w:tc>
        <w:tc>
          <w:tcPr>
            <w:tcW w:w="4963" w:type="dxa"/>
          </w:tcPr>
          <w:p w14:paraId="4497C81F" w14:textId="77777777" w:rsidR="009B0494" w:rsidRDefault="007F4792" w:rsidP="009A260E">
            <w:pPr>
              <w:pStyle w:val="TableParagraph"/>
              <w:spacing w:before="0" w:line="250" w:lineRule="exact"/>
              <w:jc w:val="left"/>
            </w:pPr>
            <w:r>
              <w:t>Professional</w:t>
            </w:r>
            <w:r>
              <w:rPr>
                <w:spacing w:val="-12"/>
              </w:rPr>
              <w:t xml:space="preserve"> </w:t>
            </w:r>
            <w:r>
              <w:t>Skills;</w:t>
            </w:r>
            <w:r>
              <w:rPr>
                <w:spacing w:val="-5"/>
              </w:rPr>
              <w:t xml:space="preserve"> </w:t>
            </w:r>
            <w:r>
              <w:t>Curriculum</w:t>
            </w:r>
            <w:r>
              <w:rPr>
                <w:spacing w:val="-8"/>
              </w:rPr>
              <w:t xml:space="preserve"> </w:t>
            </w:r>
            <w:r>
              <w:t>and</w:t>
            </w:r>
            <w:r>
              <w:rPr>
                <w:spacing w:val="-9"/>
              </w:rPr>
              <w:t xml:space="preserve"> </w:t>
            </w:r>
            <w:r>
              <w:t>Pedagogy Mathematics 1</w:t>
            </w:r>
          </w:p>
        </w:tc>
        <w:tc>
          <w:tcPr>
            <w:tcW w:w="1133" w:type="dxa"/>
          </w:tcPr>
          <w:p w14:paraId="4497C820" w14:textId="77777777" w:rsidR="009B0494" w:rsidRDefault="007F4792" w:rsidP="009A260E">
            <w:pPr>
              <w:pStyle w:val="TableParagraph"/>
              <w:spacing w:before="0"/>
              <w:ind w:left="18"/>
            </w:pPr>
            <w:r>
              <w:t>4</w:t>
            </w:r>
          </w:p>
        </w:tc>
        <w:tc>
          <w:tcPr>
            <w:tcW w:w="1224" w:type="dxa"/>
          </w:tcPr>
          <w:p w14:paraId="4497C821" w14:textId="77777777" w:rsidR="009B0494" w:rsidRDefault="007F4792" w:rsidP="009A260E">
            <w:pPr>
              <w:pStyle w:val="TableParagraph"/>
              <w:spacing w:before="0"/>
              <w:ind w:left="221" w:right="207"/>
            </w:pPr>
            <w:r>
              <w:rPr>
                <w:spacing w:val="-5"/>
              </w:rPr>
              <w:t>40</w:t>
            </w:r>
          </w:p>
        </w:tc>
      </w:tr>
    </w:tbl>
    <w:p w14:paraId="4497C823" w14:textId="77777777" w:rsidR="009B0494" w:rsidRDefault="009B0494" w:rsidP="009A260E">
      <w:pPr>
        <w:sectPr w:rsidR="009B0494">
          <w:type w:val="continuous"/>
          <w:pgSz w:w="11910" w:h="16840"/>
          <w:pgMar w:top="1400" w:right="820" w:bottom="1221"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28" w14:textId="77777777">
        <w:trPr>
          <w:trHeight w:val="508"/>
        </w:trPr>
        <w:tc>
          <w:tcPr>
            <w:tcW w:w="1694" w:type="dxa"/>
          </w:tcPr>
          <w:p w14:paraId="4497C824" w14:textId="77777777" w:rsidR="009B0494" w:rsidRDefault="007F4792" w:rsidP="009A260E">
            <w:pPr>
              <w:pStyle w:val="TableParagraph"/>
              <w:spacing w:before="0"/>
              <w:ind w:left="0" w:right="511"/>
              <w:jc w:val="right"/>
            </w:pPr>
            <w:r>
              <w:rPr>
                <w:spacing w:val="-4"/>
              </w:rPr>
              <w:t>X7496</w:t>
            </w:r>
          </w:p>
        </w:tc>
        <w:tc>
          <w:tcPr>
            <w:tcW w:w="4963" w:type="dxa"/>
          </w:tcPr>
          <w:p w14:paraId="4497C825" w14:textId="77777777" w:rsidR="009B0494" w:rsidRDefault="007F4792" w:rsidP="009A260E">
            <w:pPr>
              <w:pStyle w:val="TableParagraph"/>
              <w:spacing w:before="0"/>
              <w:jc w:val="left"/>
            </w:pPr>
            <w:r>
              <w:t>Placement</w:t>
            </w:r>
            <w:r>
              <w:rPr>
                <w:spacing w:val="-8"/>
              </w:rPr>
              <w:t xml:space="preserve"> </w:t>
            </w:r>
            <w:r>
              <w:t>Learning:</w:t>
            </w:r>
            <w:r>
              <w:rPr>
                <w:spacing w:val="54"/>
              </w:rPr>
              <w:t xml:space="preserve"> </w:t>
            </w:r>
            <w:r>
              <w:rPr>
                <w:spacing w:val="-2"/>
              </w:rPr>
              <w:t>Community</w:t>
            </w:r>
          </w:p>
        </w:tc>
        <w:tc>
          <w:tcPr>
            <w:tcW w:w="1133" w:type="dxa"/>
          </w:tcPr>
          <w:p w14:paraId="4497C826" w14:textId="77777777" w:rsidR="009B0494" w:rsidRDefault="007F4792" w:rsidP="009A260E">
            <w:pPr>
              <w:pStyle w:val="TableParagraph"/>
              <w:spacing w:before="0"/>
              <w:ind w:left="0" w:right="489"/>
              <w:jc w:val="right"/>
            </w:pPr>
            <w:r>
              <w:t>4</w:t>
            </w:r>
          </w:p>
        </w:tc>
        <w:tc>
          <w:tcPr>
            <w:tcW w:w="1224" w:type="dxa"/>
          </w:tcPr>
          <w:p w14:paraId="4497C827" w14:textId="77777777" w:rsidR="009B0494" w:rsidRDefault="007F4792" w:rsidP="009A260E">
            <w:pPr>
              <w:pStyle w:val="TableParagraph"/>
              <w:spacing w:before="0"/>
              <w:ind w:left="0" w:right="473"/>
              <w:jc w:val="right"/>
            </w:pPr>
            <w:r>
              <w:rPr>
                <w:spacing w:val="-5"/>
              </w:rPr>
              <w:t>20</w:t>
            </w:r>
          </w:p>
        </w:tc>
      </w:tr>
      <w:tr w:rsidR="009B0494" w14:paraId="4497C82D" w14:textId="77777777">
        <w:trPr>
          <w:trHeight w:val="513"/>
        </w:trPr>
        <w:tc>
          <w:tcPr>
            <w:tcW w:w="1694" w:type="dxa"/>
          </w:tcPr>
          <w:p w14:paraId="4497C829" w14:textId="77777777" w:rsidR="009B0494" w:rsidRDefault="007F4792" w:rsidP="009A260E">
            <w:pPr>
              <w:pStyle w:val="TableParagraph"/>
              <w:spacing w:before="0"/>
              <w:ind w:left="0" w:right="511"/>
              <w:jc w:val="right"/>
            </w:pPr>
            <w:r>
              <w:rPr>
                <w:spacing w:val="-4"/>
              </w:rPr>
              <w:t>X7497</w:t>
            </w:r>
          </w:p>
        </w:tc>
        <w:tc>
          <w:tcPr>
            <w:tcW w:w="4963" w:type="dxa"/>
          </w:tcPr>
          <w:p w14:paraId="4497C82A" w14:textId="77777777" w:rsidR="009B0494" w:rsidRDefault="007F4792" w:rsidP="009A260E">
            <w:pPr>
              <w:pStyle w:val="TableParagraph"/>
              <w:spacing w:before="0"/>
              <w:jc w:val="left"/>
            </w:pPr>
            <w:r>
              <w:t>Learning</w:t>
            </w:r>
            <w:r>
              <w:rPr>
                <w:spacing w:val="-3"/>
              </w:rPr>
              <w:t xml:space="preserve"> </w:t>
            </w:r>
            <w:r>
              <w:t>on</w:t>
            </w:r>
            <w:r>
              <w:rPr>
                <w:spacing w:val="-6"/>
              </w:rPr>
              <w:t xml:space="preserve"> </w:t>
            </w:r>
            <w:r>
              <w:rPr>
                <w:spacing w:val="-2"/>
              </w:rPr>
              <w:t>Placement</w:t>
            </w:r>
          </w:p>
        </w:tc>
        <w:tc>
          <w:tcPr>
            <w:tcW w:w="1133" w:type="dxa"/>
          </w:tcPr>
          <w:p w14:paraId="4497C82B" w14:textId="77777777" w:rsidR="009B0494" w:rsidRDefault="007F4792" w:rsidP="009A260E">
            <w:pPr>
              <w:pStyle w:val="TableParagraph"/>
              <w:spacing w:before="0"/>
              <w:ind w:left="0" w:right="489"/>
              <w:jc w:val="right"/>
            </w:pPr>
            <w:r>
              <w:t>4</w:t>
            </w:r>
          </w:p>
        </w:tc>
        <w:tc>
          <w:tcPr>
            <w:tcW w:w="1224" w:type="dxa"/>
          </w:tcPr>
          <w:p w14:paraId="4497C82C" w14:textId="77777777" w:rsidR="009B0494" w:rsidRDefault="007F4792" w:rsidP="009A260E">
            <w:pPr>
              <w:pStyle w:val="TableParagraph"/>
              <w:spacing w:before="0"/>
              <w:ind w:left="0" w:right="473"/>
              <w:jc w:val="right"/>
            </w:pPr>
            <w:r>
              <w:rPr>
                <w:spacing w:val="-5"/>
              </w:rPr>
              <w:t>20</w:t>
            </w:r>
          </w:p>
        </w:tc>
      </w:tr>
    </w:tbl>
    <w:p w14:paraId="4497C82E" w14:textId="77777777" w:rsidR="009B0494" w:rsidRDefault="009B0494" w:rsidP="009A260E">
      <w:pPr>
        <w:pStyle w:val="BodyText"/>
        <w:rPr>
          <w:b/>
          <w:sz w:val="15"/>
        </w:rPr>
      </w:pPr>
    </w:p>
    <w:p w14:paraId="4497C82F" w14:textId="77777777" w:rsidR="009B0494" w:rsidRDefault="007F4792" w:rsidP="009A260E">
      <w:pPr>
        <w:pStyle w:val="BodyText"/>
        <w:ind w:left="180"/>
      </w:pPr>
      <w:r>
        <w:t>Note</w:t>
      </w:r>
      <w:r>
        <w:rPr>
          <w:spacing w:val="-3"/>
        </w:rPr>
        <w:t xml:space="preserve"> </w:t>
      </w:r>
      <w:r>
        <w:t>that</w:t>
      </w:r>
      <w:r>
        <w:rPr>
          <w:spacing w:val="-4"/>
        </w:rPr>
        <w:t xml:space="preserve"> </w:t>
      </w:r>
      <w:r>
        <w:t>Education</w:t>
      </w:r>
      <w:r>
        <w:rPr>
          <w:spacing w:val="-8"/>
        </w:rPr>
        <w:t xml:space="preserve"> </w:t>
      </w:r>
      <w:r>
        <w:t>modules</w:t>
      </w:r>
      <w:r>
        <w:rPr>
          <w:spacing w:val="-5"/>
        </w:rPr>
        <w:t xml:space="preserve"> </w:t>
      </w:r>
      <w:r>
        <w:t>may run</w:t>
      </w:r>
      <w:r>
        <w:rPr>
          <w:spacing w:val="-3"/>
        </w:rPr>
        <w:t xml:space="preserve"> </w:t>
      </w:r>
      <w:r>
        <w:t>before the</w:t>
      </w:r>
      <w:r>
        <w:rPr>
          <w:spacing w:val="-3"/>
        </w:rPr>
        <w:t xml:space="preserve"> </w:t>
      </w:r>
      <w:r>
        <w:t>start</w:t>
      </w:r>
      <w:r>
        <w:rPr>
          <w:spacing w:val="-4"/>
        </w:rPr>
        <w:t xml:space="preserve"> </w:t>
      </w:r>
      <w:r>
        <w:t>of</w:t>
      </w:r>
      <w:r>
        <w:rPr>
          <w:spacing w:val="-4"/>
        </w:rPr>
        <w:t xml:space="preserve"> </w:t>
      </w:r>
      <w:r>
        <w:t>Semester</w:t>
      </w:r>
      <w:r>
        <w:rPr>
          <w:spacing w:val="-7"/>
        </w:rPr>
        <w:t xml:space="preserve"> </w:t>
      </w:r>
      <w:r>
        <w:t>1</w:t>
      </w:r>
      <w:r>
        <w:rPr>
          <w:spacing w:val="-3"/>
        </w:rPr>
        <w:t xml:space="preserve"> </w:t>
      </w:r>
      <w:r>
        <w:t>and during</w:t>
      </w:r>
      <w:r>
        <w:rPr>
          <w:spacing w:val="-3"/>
        </w:rPr>
        <w:t xml:space="preserve"> </w:t>
      </w:r>
      <w:r>
        <w:t xml:space="preserve">the January </w:t>
      </w:r>
      <w:r>
        <w:lastRenderedPageBreak/>
        <w:t>Consolidation and Development week.</w:t>
      </w:r>
    </w:p>
    <w:p w14:paraId="4497C830" w14:textId="77777777" w:rsidR="009B0494" w:rsidRDefault="009B0494" w:rsidP="009A260E">
      <w:pPr>
        <w:pStyle w:val="BodyText"/>
        <w:rPr>
          <w:sz w:val="21"/>
        </w:rPr>
      </w:pPr>
    </w:p>
    <w:p w14:paraId="4497C831" w14:textId="77777777" w:rsidR="009B0494" w:rsidRDefault="007F4792" w:rsidP="009A260E">
      <w:pPr>
        <w:pStyle w:val="Heading1"/>
        <w:ind w:left="180"/>
      </w:pPr>
      <w:r>
        <w:rPr>
          <w:u w:val="single"/>
        </w:rPr>
        <w:t>Fifth</w:t>
      </w:r>
      <w:r>
        <w:rPr>
          <w:spacing w:val="-6"/>
          <w:u w:val="single"/>
        </w:rPr>
        <w:t xml:space="preserve"> </w:t>
      </w:r>
      <w:r>
        <w:rPr>
          <w:spacing w:val="-4"/>
          <w:u w:val="single"/>
        </w:rPr>
        <w:t>Year</w:t>
      </w:r>
    </w:p>
    <w:p w14:paraId="4497C832" w14:textId="77777777" w:rsidR="009B0494" w:rsidRDefault="009B0494" w:rsidP="009A260E">
      <w:pPr>
        <w:pStyle w:val="BodyText"/>
        <w:rPr>
          <w:b/>
          <w:sz w:val="14"/>
        </w:rPr>
      </w:pPr>
    </w:p>
    <w:p w14:paraId="4497C833"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834" w14:textId="77777777" w:rsidR="009B0494" w:rsidRDefault="009B0494" w:rsidP="009A260E">
      <w:pPr>
        <w:pStyle w:val="BodyText"/>
        <w:rPr>
          <w:sz w:val="21"/>
        </w:rPr>
      </w:pPr>
    </w:p>
    <w:p w14:paraId="4497C835" w14:textId="77777777" w:rsidR="009B0494" w:rsidRDefault="007F4792" w:rsidP="009A260E">
      <w:pPr>
        <w:pStyle w:val="Heading1"/>
        <w:ind w:left="180"/>
      </w:pPr>
      <w:r>
        <w:rPr>
          <w:spacing w:val="-2"/>
          <w:u w:val="single"/>
        </w:rPr>
        <w:t>Mathematics</w:t>
      </w:r>
    </w:p>
    <w:p w14:paraId="4497C836" w14:textId="77777777" w:rsidR="009B0494" w:rsidRDefault="009B0494" w:rsidP="009A260E">
      <w:pPr>
        <w:pStyle w:val="BodyText"/>
        <w:rPr>
          <w:b/>
          <w:sz w:val="13"/>
        </w:rPr>
      </w:pPr>
    </w:p>
    <w:p w14:paraId="4497C837"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w:t>
      </w:r>
    </w:p>
    <w:p w14:paraId="4497C83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3D" w14:textId="77777777">
        <w:trPr>
          <w:trHeight w:val="513"/>
        </w:trPr>
        <w:tc>
          <w:tcPr>
            <w:tcW w:w="1694" w:type="dxa"/>
          </w:tcPr>
          <w:p w14:paraId="4497C83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83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83B" w14:textId="77777777" w:rsidR="009B0494" w:rsidRDefault="007F4792" w:rsidP="009A260E">
            <w:pPr>
              <w:pStyle w:val="TableParagraph"/>
              <w:spacing w:before="0"/>
              <w:ind w:left="266" w:right="246"/>
              <w:rPr>
                <w:b/>
              </w:rPr>
            </w:pPr>
            <w:r>
              <w:rPr>
                <w:b/>
                <w:spacing w:val="-4"/>
              </w:rPr>
              <w:t>Level</w:t>
            </w:r>
          </w:p>
        </w:tc>
        <w:tc>
          <w:tcPr>
            <w:tcW w:w="1224" w:type="dxa"/>
          </w:tcPr>
          <w:p w14:paraId="4497C83C" w14:textId="77777777" w:rsidR="009B0494" w:rsidRDefault="007F4792" w:rsidP="009A260E">
            <w:pPr>
              <w:pStyle w:val="TableParagraph"/>
              <w:spacing w:before="0"/>
              <w:ind w:left="222" w:right="207"/>
              <w:rPr>
                <w:b/>
              </w:rPr>
            </w:pPr>
            <w:r>
              <w:rPr>
                <w:b/>
                <w:spacing w:val="-2"/>
              </w:rPr>
              <w:t>Credits</w:t>
            </w:r>
          </w:p>
        </w:tc>
      </w:tr>
      <w:tr w:rsidR="009B0494" w14:paraId="4497C842" w14:textId="77777777">
        <w:trPr>
          <w:trHeight w:val="508"/>
        </w:trPr>
        <w:tc>
          <w:tcPr>
            <w:tcW w:w="1694" w:type="dxa"/>
          </w:tcPr>
          <w:p w14:paraId="4497C83E" w14:textId="77777777" w:rsidR="009B0494" w:rsidRDefault="007F4792" w:rsidP="009A260E">
            <w:pPr>
              <w:pStyle w:val="TableParagraph"/>
              <w:spacing w:before="0"/>
              <w:ind w:left="144" w:right="132"/>
            </w:pPr>
            <w:r>
              <w:rPr>
                <w:spacing w:val="-2"/>
              </w:rPr>
              <w:t>MM500</w:t>
            </w:r>
          </w:p>
        </w:tc>
        <w:tc>
          <w:tcPr>
            <w:tcW w:w="4963" w:type="dxa"/>
          </w:tcPr>
          <w:p w14:paraId="4497C83F" w14:textId="77777777" w:rsidR="009B0494" w:rsidRDefault="007F4792" w:rsidP="009A260E">
            <w:pPr>
              <w:pStyle w:val="TableParagraph"/>
              <w:spacing w:before="0"/>
              <w:jc w:val="left"/>
            </w:pPr>
            <w:r>
              <w:rPr>
                <w:spacing w:val="-2"/>
              </w:rPr>
              <w:t>Mathematics*</w:t>
            </w:r>
          </w:p>
        </w:tc>
        <w:tc>
          <w:tcPr>
            <w:tcW w:w="1133" w:type="dxa"/>
          </w:tcPr>
          <w:p w14:paraId="4497C840" w14:textId="77777777" w:rsidR="009B0494" w:rsidRDefault="007F4792" w:rsidP="009A260E">
            <w:pPr>
              <w:pStyle w:val="TableParagraph"/>
              <w:spacing w:before="0"/>
              <w:ind w:left="17"/>
            </w:pPr>
            <w:r>
              <w:t>5</w:t>
            </w:r>
          </w:p>
        </w:tc>
        <w:tc>
          <w:tcPr>
            <w:tcW w:w="1224" w:type="dxa"/>
          </w:tcPr>
          <w:p w14:paraId="4497C841" w14:textId="77777777" w:rsidR="009B0494" w:rsidRDefault="007F4792" w:rsidP="009A260E">
            <w:pPr>
              <w:pStyle w:val="TableParagraph"/>
              <w:spacing w:before="0"/>
              <w:ind w:left="221" w:right="207"/>
            </w:pPr>
            <w:r>
              <w:rPr>
                <w:spacing w:val="-5"/>
              </w:rPr>
              <w:t>120</w:t>
            </w:r>
          </w:p>
        </w:tc>
      </w:tr>
    </w:tbl>
    <w:p w14:paraId="4497C843" w14:textId="77777777" w:rsidR="009B0494" w:rsidRDefault="009B0494" w:rsidP="009A260E">
      <w:pPr>
        <w:pStyle w:val="BodyText"/>
        <w:rPr>
          <w:b/>
          <w:sz w:val="21"/>
        </w:rPr>
      </w:pPr>
    </w:p>
    <w:p w14:paraId="4497C844" w14:textId="77777777" w:rsidR="009B0494" w:rsidRDefault="007F4792" w:rsidP="009A260E">
      <w:pPr>
        <w:pStyle w:val="BodyText"/>
        <w:ind w:left="180" w:right="608"/>
      </w:pPr>
      <w:r>
        <w:t>*MM500</w:t>
      </w:r>
      <w:r>
        <w:rPr>
          <w:spacing w:val="-3"/>
        </w:rPr>
        <w:t xml:space="preserve"> </w:t>
      </w:r>
      <w:r>
        <w:t>Mathematics comprises</w:t>
      </w:r>
      <w:r>
        <w:rPr>
          <w:spacing w:val="-5"/>
        </w:rPr>
        <w:t xml:space="preserve"> </w:t>
      </w:r>
      <w:r>
        <w:t>MM501 Project</w:t>
      </w:r>
      <w:r>
        <w:rPr>
          <w:spacing w:val="-4"/>
        </w:rPr>
        <w:t xml:space="preserve"> </w:t>
      </w:r>
      <w:r>
        <w:t>(40 credits)</w:t>
      </w:r>
      <w:r>
        <w:rPr>
          <w:spacing w:val="-7"/>
        </w:rPr>
        <w:t xml:space="preserve"> </w:t>
      </w:r>
      <w:r>
        <w:t>and</w:t>
      </w:r>
      <w:r>
        <w:rPr>
          <w:spacing w:val="-3"/>
        </w:rPr>
        <w:t xml:space="preserve"> </w:t>
      </w:r>
      <w:r>
        <w:t>80</w:t>
      </w:r>
      <w:r>
        <w:rPr>
          <w:spacing w:val="-2"/>
        </w:rPr>
        <w:t xml:space="preserve"> </w:t>
      </w:r>
      <w:r>
        <w:t>credits</w:t>
      </w:r>
      <w:r>
        <w:rPr>
          <w:spacing w:val="-5"/>
        </w:rPr>
        <w:t xml:space="preserve"> </w:t>
      </w:r>
      <w:r>
        <w:t xml:space="preserve">of Optional </w:t>
      </w:r>
      <w:r>
        <w:rPr>
          <w:spacing w:val="-2"/>
        </w:rPr>
        <w:t>Modules.</w:t>
      </w:r>
    </w:p>
    <w:p w14:paraId="4497C845" w14:textId="77777777" w:rsidR="009B0494" w:rsidRDefault="009B0494" w:rsidP="009A260E">
      <w:pPr>
        <w:pStyle w:val="BodyText"/>
        <w:rPr>
          <w:sz w:val="21"/>
        </w:rPr>
      </w:pPr>
    </w:p>
    <w:p w14:paraId="4497C846" w14:textId="77777777" w:rsidR="009B0494" w:rsidRDefault="007F4792" w:rsidP="009A260E">
      <w:pPr>
        <w:pStyle w:val="Heading1"/>
        <w:ind w:left="180"/>
      </w:pPr>
      <w:r>
        <w:rPr>
          <w:u w:val="single"/>
        </w:rPr>
        <w:t>Mathematics</w:t>
      </w:r>
      <w:r>
        <w:rPr>
          <w:spacing w:val="-6"/>
          <w:u w:val="single"/>
        </w:rPr>
        <w:t xml:space="preserve"> </w:t>
      </w:r>
      <w:r>
        <w:rPr>
          <w:u w:val="single"/>
        </w:rPr>
        <w:t>and</w:t>
      </w:r>
      <w:r>
        <w:rPr>
          <w:spacing w:val="-7"/>
          <w:u w:val="single"/>
        </w:rPr>
        <w:t xml:space="preserve"> </w:t>
      </w:r>
      <w:r>
        <w:rPr>
          <w:spacing w:val="-2"/>
          <w:u w:val="single"/>
        </w:rPr>
        <w:t>Statistics</w:t>
      </w:r>
    </w:p>
    <w:p w14:paraId="4497C847" w14:textId="77777777" w:rsidR="009B0494" w:rsidRDefault="009B0494" w:rsidP="009A260E">
      <w:pPr>
        <w:pStyle w:val="BodyText"/>
        <w:rPr>
          <w:b/>
          <w:sz w:val="14"/>
        </w:rPr>
      </w:pPr>
    </w:p>
    <w:p w14:paraId="4497C848"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w:t>
      </w:r>
    </w:p>
    <w:p w14:paraId="4497C849"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4E" w14:textId="77777777">
        <w:trPr>
          <w:trHeight w:val="508"/>
        </w:trPr>
        <w:tc>
          <w:tcPr>
            <w:tcW w:w="1694" w:type="dxa"/>
          </w:tcPr>
          <w:p w14:paraId="4497C84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84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84C" w14:textId="77777777" w:rsidR="009B0494" w:rsidRDefault="007F4792" w:rsidP="009A260E">
            <w:pPr>
              <w:pStyle w:val="TableParagraph"/>
              <w:spacing w:before="0"/>
              <w:ind w:left="266" w:right="246"/>
              <w:rPr>
                <w:b/>
              </w:rPr>
            </w:pPr>
            <w:r>
              <w:rPr>
                <w:b/>
                <w:spacing w:val="-4"/>
              </w:rPr>
              <w:t>Level</w:t>
            </w:r>
          </w:p>
        </w:tc>
        <w:tc>
          <w:tcPr>
            <w:tcW w:w="1224" w:type="dxa"/>
          </w:tcPr>
          <w:p w14:paraId="4497C84D" w14:textId="77777777" w:rsidR="009B0494" w:rsidRDefault="007F4792" w:rsidP="009A260E">
            <w:pPr>
              <w:pStyle w:val="TableParagraph"/>
              <w:spacing w:before="0"/>
              <w:ind w:left="222" w:right="207"/>
              <w:rPr>
                <w:b/>
              </w:rPr>
            </w:pPr>
            <w:r>
              <w:rPr>
                <w:b/>
                <w:spacing w:val="-2"/>
              </w:rPr>
              <w:t>Credits</w:t>
            </w:r>
          </w:p>
        </w:tc>
      </w:tr>
      <w:tr w:rsidR="009B0494" w14:paraId="4497C853" w14:textId="77777777">
        <w:trPr>
          <w:trHeight w:val="508"/>
        </w:trPr>
        <w:tc>
          <w:tcPr>
            <w:tcW w:w="1694" w:type="dxa"/>
          </w:tcPr>
          <w:p w14:paraId="4497C84F" w14:textId="77777777" w:rsidR="009B0494" w:rsidRDefault="007F4792" w:rsidP="009A260E">
            <w:pPr>
              <w:pStyle w:val="TableParagraph"/>
              <w:spacing w:before="0"/>
              <w:ind w:left="144" w:right="132"/>
            </w:pPr>
            <w:r>
              <w:rPr>
                <w:spacing w:val="-2"/>
              </w:rPr>
              <w:t>MM510</w:t>
            </w:r>
          </w:p>
        </w:tc>
        <w:tc>
          <w:tcPr>
            <w:tcW w:w="4963" w:type="dxa"/>
          </w:tcPr>
          <w:p w14:paraId="4497C850" w14:textId="77777777" w:rsidR="009B0494" w:rsidRDefault="007F4792" w:rsidP="009A260E">
            <w:pPr>
              <w:pStyle w:val="TableParagraph"/>
              <w:spacing w:before="0"/>
              <w:ind w:left="614" w:right="596"/>
            </w:pPr>
            <w:r>
              <w:t>Mathematics</w:t>
            </w:r>
            <w:r>
              <w:rPr>
                <w:spacing w:val="-8"/>
              </w:rPr>
              <w:t xml:space="preserve"> </w:t>
            </w:r>
            <w:r>
              <w:t>and</w:t>
            </w:r>
            <w:r>
              <w:rPr>
                <w:spacing w:val="-6"/>
              </w:rPr>
              <w:t xml:space="preserve"> </w:t>
            </w:r>
            <w:r>
              <w:rPr>
                <w:spacing w:val="-2"/>
              </w:rPr>
              <w:t>Statistics*</w:t>
            </w:r>
          </w:p>
        </w:tc>
        <w:tc>
          <w:tcPr>
            <w:tcW w:w="1133" w:type="dxa"/>
          </w:tcPr>
          <w:p w14:paraId="4497C851" w14:textId="77777777" w:rsidR="009B0494" w:rsidRDefault="007F4792" w:rsidP="009A260E">
            <w:pPr>
              <w:pStyle w:val="TableParagraph"/>
              <w:spacing w:before="0"/>
              <w:ind w:left="17"/>
            </w:pPr>
            <w:r>
              <w:t>5</w:t>
            </w:r>
          </w:p>
        </w:tc>
        <w:tc>
          <w:tcPr>
            <w:tcW w:w="1224" w:type="dxa"/>
          </w:tcPr>
          <w:p w14:paraId="4497C852" w14:textId="77777777" w:rsidR="009B0494" w:rsidRDefault="007F4792" w:rsidP="009A260E">
            <w:pPr>
              <w:pStyle w:val="TableParagraph"/>
              <w:spacing w:before="0"/>
              <w:ind w:left="221" w:right="207"/>
            </w:pPr>
            <w:r>
              <w:rPr>
                <w:spacing w:val="-5"/>
              </w:rPr>
              <w:t>120</w:t>
            </w:r>
          </w:p>
        </w:tc>
      </w:tr>
    </w:tbl>
    <w:p w14:paraId="4497C854" w14:textId="77777777" w:rsidR="009B0494" w:rsidRDefault="009B0494" w:rsidP="009A260E">
      <w:pPr>
        <w:pStyle w:val="BodyText"/>
        <w:rPr>
          <w:b/>
        </w:rPr>
      </w:pPr>
    </w:p>
    <w:p w14:paraId="4497C855" w14:textId="77777777" w:rsidR="009B0494" w:rsidRDefault="007F4792" w:rsidP="009A260E">
      <w:pPr>
        <w:pStyle w:val="BodyText"/>
        <w:spacing w:line="237" w:lineRule="auto"/>
        <w:ind w:left="180" w:right="608" w:hanging="1"/>
      </w:pPr>
      <w:r>
        <w:t>*MM510</w:t>
      </w:r>
      <w:r>
        <w:rPr>
          <w:spacing w:val="-4"/>
        </w:rPr>
        <w:t xml:space="preserve"> </w:t>
      </w:r>
      <w:r>
        <w:t>Mathematics</w:t>
      </w:r>
      <w:r>
        <w:rPr>
          <w:spacing w:val="-6"/>
        </w:rPr>
        <w:t xml:space="preserve"> </w:t>
      </w:r>
      <w:r>
        <w:t>and Statistics</w:t>
      </w:r>
      <w:r>
        <w:rPr>
          <w:spacing w:val="-1"/>
        </w:rPr>
        <w:t xml:space="preserve"> </w:t>
      </w:r>
      <w:r>
        <w:t>comprises</w:t>
      </w:r>
      <w:r>
        <w:rPr>
          <w:spacing w:val="-6"/>
        </w:rPr>
        <w:t xml:space="preserve"> </w:t>
      </w:r>
      <w:r>
        <w:t>of</w:t>
      </w:r>
      <w:r>
        <w:rPr>
          <w:spacing w:val="-5"/>
        </w:rPr>
        <w:t xml:space="preserve"> </w:t>
      </w:r>
      <w:r>
        <w:t>MM501</w:t>
      </w:r>
      <w:r>
        <w:rPr>
          <w:spacing w:val="-4"/>
        </w:rPr>
        <w:t xml:space="preserve"> </w:t>
      </w:r>
      <w:r>
        <w:t>Project (40 credits)</w:t>
      </w:r>
      <w:r>
        <w:rPr>
          <w:spacing w:val="-8"/>
        </w:rPr>
        <w:t xml:space="preserve"> </w:t>
      </w:r>
      <w:r>
        <w:t>and 80 credits of Optional Modules.</w:t>
      </w:r>
    </w:p>
    <w:p w14:paraId="4497C856" w14:textId="77777777" w:rsidR="009B0494" w:rsidRDefault="009B0494" w:rsidP="009A260E">
      <w:pPr>
        <w:pStyle w:val="BodyText"/>
      </w:pPr>
    </w:p>
    <w:p w14:paraId="4497C857" w14:textId="77777777" w:rsidR="009B0494" w:rsidRDefault="007F4792" w:rsidP="009A260E">
      <w:pPr>
        <w:pStyle w:val="Heading1"/>
        <w:ind w:left="180"/>
      </w:pPr>
      <w:r>
        <w:rPr>
          <w:u w:val="single"/>
        </w:rPr>
        <w:t>Optional</w:t>
      </w:r>
      <w:r>
        <w:rPr>
          <w:spacing w:val="-2"/>
          <w:u w:val="single"/>
        </w:rPr>
        <w:t xml:space="preserve"> </w:t>
      </w:r>
      <w:r>
        <w:rPr>
          <w:u w:val="single"/>
        </w:rPr>
        <w:t>Modules</w:t>
      </w:r>
      <w:r>
        <w:rPr>
          <w:spacing w:val="-1"/>
          <w:u w:val="single"/>
        </w:rPr>
        <w:t xml:space="preserve"> </w:t>
      </w:r>
      <w:r>
        <w:rPr>
          <w:u w:val="single"/>
        </w:rPr>
        <w:t>–</w:t>
      </w:r>
      <w:r>
        <w:rPr>
          <w:spacing w:val="-6"/>
          <w:u w:val="single"/>
        </w:rPr>
        <w:t xml:space="preserve"> </w:t>
      </w:r>
      <w:r>
        <w:rPr>
          <w:u w:val="single"/>
        </w:rPr>
        <w:t>subject</w:t>
      </w:r>
      <w:r>
        <w:rPr>
          <w:spacing w:val="-4"/>
          <w:u w:val="single"/>
        </w:rPr>
        <w:t xml:space="preserve"> </w:t>
      </w:r>
      <w:r>
        <w:rPr>
          <w:u w:val="single"/>
        </w:rPr>
        <w:t>to</w:t>
      </w:r>
      <w:r>
        <w:rPr>
          <w:spacing w:val="-7"/>
          <w:u w:val="single"/>
        </w:rPr>
        <w:t xml:space="preserve"> </w:t>
      </w:r>
      <w:r>
        <w:rPr>
          <w:spacing w:val="-2"/>
          <w:u w:val="single"/>
        </w:rPr>
        <w:t>availability</w:t>
      </w:r>
    </w:p>
    <w:p w14:paraId="4497C85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5D" w14:textId="77777777">
        <w:trPr>
          <w:trHeight w:val="508"/>
        </w:trPr>
        <w:tc>
          <w:tcPr>
            <w:tcW w:w="1694" w:type="dxa"/>
          </w:tcPr>
          <w:p w14:paraId="4497C85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85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85B" w14:textId="77777777" w:rsidR="009B0494" w:rsidRDefault="007F4792" w:rsidP="009A260E">
            <w:pPr>
              <w:pStyle w:val="TableParagraph"/>
              <w:spacing w:before="0"/>
              <w:ind w:left="266" w:right="246"/>
              <w:rPr>
                <w:b/>
              </w:rPr>
            </w:pPr>
            <w:r>
              <w:rPr>
                <w:b/>
                <w:spacing w:val="-4"/>
              </w:rPr>
              <w:t>Level</w:t>
            </w:r>
          </w:p>
        </w:tc>
        <w:tc>
          <w:tcPr>
            <w:tcW w:w="1224" w:type="dxa"/>
          </w:tcPr>
          <w:p w14:paraId="4497C85C" w14:textId="77777777" w:rsidR="009B0494" w:rsidRDefault="007F4792" w:rsidP="009A260E">
            <w:pPr>
              <w:pStyle w:val="TableParagraph"/>
              <w:spacing w:before="0"/>
              <w:ind w:left="222" w:right="207"/>
              <w:rPr>
                <w:b/>
              </w:rPr>
            </w:pPr>
            <w:r>
              <w:rPr>
                <w:b/>
                <w:spacing w:val="-2"/>
              </w:rPr>
              <w:t>Credits</w:t>
            </w:r>
          </w:p>
        </w:tc>
      </w:tr>
      <w:tr w:rsidR="009B0494" w14:paraId="4497C862" w14:textId="77777777">
        <w:trPr>
          <w:trHeight w:val="508"/>
        </w:trPr>
        <w:tc>
          <w:tcPr>
            <w:tcW w:w="1694" w:type="dxa"/>
          </w:tcPr>
          <w:p w14:paraId="4497C85E" w14:textId="77777777" w:rsidR="009B0494" w:rsidRDefault="007F4792" w:rsidP="009A260E">
            <w:pPr>
              <w:pStyle w:val="TableParagraph"/>
              <w:spacing w:before="0"/>
              <w:ind w:left="144" w:right="132"/>
            </w:pPr>
            <w:r>
              <w:rPr>
                <w:spacing w:val="-2"/>
              </w:rPr>
              <w:t>MM502</w:t>
            </w:r>
          </w:p>
        </w:tc>
        <w:tc>
          <w:tcPr>
            <w:tcW w:w="4963" w:type="dxa"/>
          </w:tcPr>
          <w:p w14:paraId="4497C85F"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860" w14:textId="77777777" w:rsidR="009B0494" w:rsidRDefault="007F4792" w:rsidP="009A260E">
            <w:pPr>
              <w:pStyle w:val="TableParagraph"/>
              <w:spacing w:before="0"/>
              <w:ind w:left="18"/>
            </w:pPr>
            <w:r>
              <w:t>5</w:t>
            </w:r>
          </w:p>
        </w:tc>
        <w:tc>
          <w:tcPr>
            <w:tcW w:w="1224" w:type="dxa"/>
          </w:tcPr>
          <w:p w14:paraId="4497C861" w14:textId="77777777" w:rsidR="009B0494" w:rsidRDefault="007F4792" w:rsidP="009A260E">
            <w:pPr>
              <w:pStyle w:val="TableParagraph"/>
              <w:spacing w:before="0"/>
              <w:ind w:left="221" w:right="207"/>
            </w:pPr>
            <w:r>
              <w:rPr>
                <w:spacing w:val="-5"/>
              </w:rPr>
              <w:t>20</w:t>
            </w:r>
          </w:p>
        </w:tc>
      </w:tr>
      <w:tr w:rsidR="009B0494" w14:paraId="4497C867" w14:textId="77777777">
        <w:trPr>
          <w:trHeight w:val="513"/>
        </w:trPr>
        <w:tc>
          <w:tcPr>
            <w:tcW w:w="1694" w:type="dxa"/>
          </w:tcPr>
          <w:p w14:paraId="4497C863" w14:textId="77777777" w:rsidR="009B0494" w:rsidRDefault="007F4792" w:rsidP="009A260E">
            <w:pPr>
              <w:pStyle w:val="TableParagraph"/>
              <w:spacing w:before="0"/>
              <w:ind w:left="144" w:right="132"/>
            </w:pPr>
            <w:r>
              <w:rPr>
                <w:spacing w:val="-2"/>
              </w:rPr>
              <w:t>MM503</w:t>
            </w:r>
          </w:p>
        </w:tc>
        <w:tc>
          <w:tcPr>
            <w:tcW w:w="4963" w:type="dxa"/>
          </w:tcPr>
          <w:p w14:paraId="4497C864"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133" w:type="dxa"/>
          </w:tcPr>
          <w:p w14:paraId="4497C865" w14:textId="77777777" w:rsidR="009B0494" w:rsidRDefault="007F4792" w:rsidP="009A260E">
            <w:pPr>
              <w:pStyle w:val="TableParagraph"/>
              <w:spacing w:before="0"/>
              <w:ind w:left="18"/>
            </w:pPr>
            <w:r>
              <w:t>5</w:t>
            </w:r>
          </w:p>
        </w:tc>
        <w:tc>
          <w:tcPr>
            <w:tcW w:w="1224" w:type="dxa"/>
          </w:tcPr>
          <w:p w14:paraId="4497C866" w14:textId="77777777" w:rsidR="009B0494" w:rsidRDefault="007F4792" w:rsidP="009A260E">
            <w:pPr>
              <w:pStyle w:val="TableParagraph"/>
              <w:spacing w:before="0"/>
              <w:ind w:left="222" w:right="207"/>
            </w:pPr>
            <w:r>
              <w:rPr>
                <w:spacing w:val="-5"/>
              </w:rPr>
              <w:t>20</w:t>
            </w:r>
          </w:p>
        </w:tc>
      </w:tr>
      <w:tr w:rsidR="009B0494" w14:paraId="4497C86C" w14:textId="77777777">
        <w:trPr>
          <w:trHeight w:val="508"/>
        </w:trPr>
        <w:tc>
          <w:tcPr>
            <w:tcW w:w="1694" w:type="dxa"/>
          </w:tcPr>
          <w:p w14:paraId="4497C868" w14:textId="77777777" w:rsidR="009B0494" w:rsidRDefault="007F4792" w:rsidP="009A260E">
            <w:pPr>
              <w:pStyle w:val="TableParagraph"/>
              <w:spacing w:before="0"/>
              <w:ind w:left="144" w:right="132"/>
            </w:pPr>
            <w:r>
              <w:rPr>
                <w:spacing w:val="-2"/>
              </w:rPr>
              <w:t>MM504</w:t>
            </w:r>
          </w:p>
        </w:tc>
        <w:tc>
          <w:tcPr>
            <w:tcW w:w="4963" w:type="dxa"/>
          </w:tcPr>
          <w:p w14:paraId="4497C869"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C86A" w14:textId="77777777" w:rsidR="009B0494" w:rsidRDefault="007F4792" w:rsidP="009A260E">
            <w:pPr>
              <w:pStyle w:val="TableParagraph"/>
              <w:spacing w:before="0"/>
              <w:ind w:left="17"/>
            </w:pPr>
            <w:r>
              <w:t>5</w:t>
            </w:r>
          </w:p>
        </w:tc>
        <w:tc>
          <w:tcPr>
            <w:tcW w:w="1224" w:type="dxa"/>
          </w:tcPr>
          <w:p w14:paraId="4497C86B" w14:textId="77777777" w:rsidR="009B0494" w:rsidRDefault="007F4792" w:rsidP="009A260E">
            <w:pPr>
              <w:pStyle w:val="TableParagraph"/>
              <w:spacing w:before="0"/>
              <w:ind w:left="221" w:right="207"/>
            </w:pPr>
            <w:r>
              <w:rPr>
                <w:spacing w:val="-5"/>
              </w:rPr>
              <w:t>20</w:t>
            </w:r>
          </w:p>
        </w:tc>
      </w:tr>
      <w:tr w:rsidR="009B0494" w14:paraId="4497C871" w14:textId="77777777">
        <w:trPr>
          <w:trHeight w:val="508"/>
        </w:trPr>
        <w:tc>
          <w:tcPr>
            <w:tcW w:w="1694" w:type="dxa"/>
          </w:tcPr>
          <w:p w14:paraId="4497C86D" w14:textId="77777777" w:rsidR="009B0494" w:rsidRDefault="007F4792" w:rsidP="009A260E">
            <w:pPr>
              <w:pStyle w:val="TableParagraph"/>
              <w:spacing w:before="0"/>
              <w:ind w:left="144" w:right="132"/>
            </w:pPr>
            <w:r>
              <w:rPr>
                <w:spacing w:val="-2"/>
              </w:rPr>
              <w:t>MM505</w:t>
            </w:r>
          </w:p>
        </w:tc>
        <w:tc>
          <w:tcPr>
            <w:tcW w:w="4963" w:type="dxa"/>
          </w:tcPr>
          <w:p w14:paraId="4497C86E"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133" w:type="dxa"/>
          </w:tcPr>
          <w:p w14:paraId="4497C86F" w14:textId="77777777" w:rsidR="009B0494" w:rsidRDefault="007F4792" w:rsidP="009A260E">
            <w:pPr>
              <w:pStyle w:val="TableParagraph"/>
              <w:spacing w:before="0"/>
              <w:ind w:left="18"/>
            </w:pPr>
            <w:r>
              <w:t>5</w:t>
            </w:r>
          </w:p>
        </w:tc>
        <w:tc>
          <w:tcPr>
            <w:tcW w:w="1224" w:type="dxa"/>
          </w:tcPr>
          <w:p w14:paraId="4497C870" w14:textId="77777777" w:rsidR="009B0494" w:rsidRDefault="007F4792" w:rsidP="009A260E">
            <w:pPr>
              <w:pStyle w:val="TableParagraph"/>
              <w:spacing w:before="0"/>
              <w:ind w:left="222" w:right="207"/>
            </w:pPr>
            <w:r>
              <w:rPr>
                <w:spacing w:val="-5"/>
              </w:rPr>
              <w:t>20</w:t>
            </w:r>
          </w:p>
        </w:tc>
      </w:tr>
      <w:tr w:rsidR="009B0494" w14:paraId="4497C876" w14:textId="77777777">
        <w:trPr>
          <w:trHeight w:val="513"/>
        </w:trPr>
        <w:tc>
          <w:tcPr>
            <w:tcW w:w="1694" w:type="dxa"/>
          </w:tcPr>
          <w:p w14:paraId="4497C872" w14:textId="77777777" w:rsidR="009B0494" w:rsidRDefault="007F4792" w:rsidP="009A260E">
            <w:pPr>
              <w:pStyle w:val="TableParagraph"/>
              <w:spacing w:before="0"/>
              <w:ind w:left="144" w:right="132"/>
            </w:pPr>
            <w:r>
              <w:rPr>
                <w:spacing w:val="-2"/>
              </w:rPr>
              <w:t>MM506</w:t>
            </w:r>
          </w:p>
        </w:tc>
        <w:tc>
          <w:tcPr>
            <w:tcW w:w="4963" w:type="dxa"/>
          </w:tcPr>
          <w:p w14:paraId="4497C873" w14:textId="77777777" w:rsidR="009B0494" w:rsidRDefault="007F4792" w:rsidP="009A260E">
            <w:pPr>
              <w:pStyle w:val="TableParagraph"/>
              <w:spacing w:before="0" w:line="254"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4497C874" w14:textId="77777777" w:rsidR="009B0494" w:rsidRDefault="007F4792" w:rsidP="009A260E">
            <w:pPr>
              <w:pStyle w:val="TableParagraph"/>
              <w:spacing w:before="0"/>
              <w:ind w:left="18"/>
            </w:pPr>
            <w:r>
              <w:t>5</w:t>
            </w:r>
          </w:p>
        </w:tc>
        <w:tc>
          <w:tcPr>
            <w:tcW w:w="1224" w:type="dxa"/>
          </w:tcPr>
          <w:p w14:paraId="4497C875" w14:textId="77777777" w:rsidR="009B0494" w:rsidRDefault="007F4792" w:rsidP="009A260E">
            <w:pPr>
              <w:pStyle w:val="TableParagraph"/>
              <w:spacing w:before="0"/>
              <w:ind w:left="221" w:right="207"/>
            </w:pPr>
            <w:r>
              <w:rPr>
                <w:spacing w:val="-5"/>
              </w:rPr>
              <w:t>20</w:t>
            </w:r>
          </w:p>
        </w:tc>
      </w:tr>
      <w:tr w:rsidR="009B0494" w14:paraId="4497C87B" w14:textId="77777777">
        <w:trPr>
          <w:trHeight w:val="508"/>
        </w:trPr>
        <w:tc>
          <w:tcPr>
            <w:tcW w:w="1694" w:type="dxa"/>
          </w:tcPr>
          <w:p w14:paraId="4497C877" w14:textId="77777777" w:rsidR="009B0494" w:rsidRDefault="007F4792" w:rsidP="009A260E">
            <w:pPr>
              <w:pStyle w:val="TableParagraph"/>
              <w:spacing w:before="0"/>
              <w:ind w:left="144" w:right="132"/>
            </w:pPr>
            <w:r>
              <w:rPr>
                <w:spacing w:val="-2"/>
              </w:rPr>
              <w:t>MM507</w:t>
            </w:r>
          </w:p>
        </w:tc>
        <w:tc>
          <w:tcPr>
            <w:tcW w:w="4963" w:type="dxa"/>
          </w:tcPr>
          <w:p w14:paraId="4497C878"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879" w14:textId="77777777" w:rsidR="009B0494" w:rsidRDefault="007F4792" w:rsidP="009A260E">
            <w:pPr>
              <w:pStyle w:val="TableParagraph"/>
              <w:spacing w:before="0"/>
              <w:ind w:left="18"/>
            </w:pPr>
            <w:r>
              <w:t>5</w:t>
            </w:r>
          </w:p>
        </w:tc>
        <w:tc>
          <w:tcPr>
            <w:tcW w:w="1224" w:type="dxa"/>
          </w:tcPr>
          <w:p w14:paraId="4497C87A" w14:textId="77777777" w:rsidR="009B0494" w:rsidRDefault="007F4792" w:rsidP="009A260E">
            <w:pPr>
              <w:pStyle w:val="TableParagraph"/>
              <w:spacing w:before="0"/>
              <w:ind w:left="222" w:right="207"/>
            </w:pPr>
            <w:r>
              <w:rPr>
                <w:spacing w:val="-5"/>
              </w:rPr>
              <w:t>20</w:t>
            </w:r>
          </w:p>
        </w:tc>
      </w:tr>
      <w:tr w:rsidR="009B0494" w14:paraId="4497C880" w14:textId="77777777">
        <w:trPr>
          <w:trHeight w:val="508"/>
        </w:trPr>
        <w:tc>
          <w:tcPr>
            <w:tcW w:w="1694" w:type="dxa"/>
          </w:tcPr>
          <w:p w14:paraId="4497C87C" w14:textId="77777777" w:rsidR="009B0494" w:rsidRDefault="007F4792" w:rsidP="009A260E">
            <w:pPr>
              <w:pStyle w:val="TableParagraph"/>
              <w:spacing w:before="0"/>
              <w:ind w:left="144" w:right="132"/>
            </w:pPr>
            <w:r>
              <w:rPr>
                <w:spacing w:val="-2"/>
              </w:rPr>
              <w:t>MM508</w:t>
            </w:r>
          </w:p>
        </w:tc>
        <w:tc>
          <w:tcPr>
            <w:tcW w:w="4963" w:type="dxa"/>
          </w:tcPr>
          <w:p w14:paraId="4497C87D" w14:textId="77777777" w:rsidR="009B0494" w:rsidRDefault="007F4792" w:rsidP="009A260E">
            <w:pPr>
              <w:pStyle w:val="TableParagraph"/>
              <w:spacing w:before="0" w:line="254"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87E" w14:textId="77777777" w:rsidR="009B0494" w:rsidRDefault="007F4792" w:rsidP="009A260E">
            <w:pPr>
              <w:pStyle w:val="TableParagraph"/>
              <w:spacing w:before="0"/>
              <w:ind w:left="18"/>
            </w:pPr>
            <w:r>
              <w:t>5</w:t>
            </w:r>
          </w:p>
        </w:tc>
        <w:tc>
          <w:tcPr>
            <w:tcW w:w="1224" w:type="dxa"/>
          </w:tcPr>
          <w:p w14:paraId="4497C87F" w14:textId="77777777" w:rsidR="009B0494" w:rsidRDefault="007F4792" w:rsidP="009A260E">
            <w:pPr>
              <w:pStyle w:val="TableParagraph"/>
              <w:spacing w:before="0"/>
              <w:ind w:left="221" w:right="207"/>
            </w:pPr>
            <w:r>
              <w:rPr>
                <w:spacing w:val="-5"/>
              </w:rPr>
              <w:t>20</w:t>
            </w:r>
          </w:p>
        </w:tc>
      </w:tr>
    </w:tbl>
    <w:p w14:paraId="4497C881" w14:textId="77777777" w:rsidR="009B0494" w:rsidRDefault="009B0494" w:rsidP="009A260E">
      <w:pPr>
        <w:sectPr w:rsidR="009B0494">
          <w:type w:val="continuous"/>
          <w:pgSz w:w="11910" w:h="16840"/>
          <w:pgMar w:top="1400" w:right="820" w:bottom="127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86" w14:textId="77777777">
        <w:trPr>
          <w:trHeight w:val="508"/>
        </w:trPr>
        <w:tc>
          <w:tcPr>
            <w:tcW w:w="1694" w:type="dxa"/>
          </w:tcPr>
          <w:p w14:paraId="4497C882" w14:textId="77777777" w:rsidR="009B0494" w:rsidRDefault="007F4792" w:rsidP="009A260E">
            <w:pPr>
              <w:pStyle w:val="TableParagraph"/>
              <w:spacing w:before="0"/>
              <w:ind w:left="144" w:right="132"/>
            </w:pPr>
            <w:r>
              <w:rPr>
                <w:spacing w:val="-2"/>
              </w:rPr>
              <w:t>MM509</w:t>
            </w:r>
          </w:p>
        </w:tc>
        <w:tc>
          <w:tcPr>
            <w:tcW w:w="4963" w:type="dxa"/>
          </w:tcPr>
          <w:p w14:paraId="4497C883"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884" w14:textId="77777777" w:rsidR="009B0494" w:rsidRDefault="007F4792" w:rsidP="009A260E">
            <w:pPr>
              <w:pStyle w:val="TableParagraph"/>
              <w:spacing w:before="0"/>
              <w:ind w:left="0" w:right="489"/>
              <w:jc w:val="right"/>
            </w:pPr>
            <w:r>
              <w:t>5</w:t>
            </w:r>
          </w:p>
        </w:tc>
        <w:tc>
          <w:tcPr>
            <w:tcW w:w="1224" w:type="dxa"/>
          </w:tcPr>
          <w:p w14:paraId="4497C885" w14:textId="77777777" w:rsidR="009B0494" w:rsidRDefault="007F4792" w:rsidP="009A260E">
            <w:pPr>
              <w:pStyle w:val="TableParagraph"/>
              <w:spacing w:before="0"/>
              <w:ind w:left="0" w:right="472"/>
              <w:jc w:val="right"/>
            </w:pPr>
            <w:r>
              <w:rPr>
                <w:spacing w:val="-5"/>
              </w:rPr>
              <w:t>20</w:t>
            </w:r>
          </w:p>
        </w:tc>
      </w:tr>
      <w:tr w:rsidR="009B0494" w14:paraId="4497C88B" w14:textId="77777777">
        <w:trPr>
          <w:trHeight w:val="513"/>
        </w:trPr>
        <w:tc>
          <w:tcPr>
            <w:tcW w:w="1694" w:type="dxa"/>
          </w:tcPr>
          <w:p w14:paraId="4497C887" w14:textId="77777777" w:rsidR="009B0494" w:rsidRDefault="007F4792" w:rsidP="009A260E">
            <w:pPr>
              <w:pStyle w:val="TableParagraph"/>
              <w:spacing w:before="0"/>
              <w:ind w:left="144" w:right="132"/>
            </w:pPr>
            <w:r>
              <w:rPr>
                <w:spacing w:val="-2"/>
              </w:rPr>
              <w:t>MM511</w:t>
            </w:r>
          </w:p>
        </w:tc>
        <w:tc>
          <w:tcPr>
            <w:tcW w:w="4963" w:type="dxa"/>
          </w:tcPr>
          <w:p w14:paraId="4497C888" w14:textId="77777777" w:rsidR="009B0494" w:rsidRDefault="007F4792" w:rsidP="009A260E">
            <w:pPr>
              <w:pStyle w:val="TableParagraph"/>
              <w:spacing w:before="0"/>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C889" w14:textId="77777777" w:rsidR="009B0494" w:rsidRDefault="007F4792" w:rsidP="009A260E">
            <w:pPr>
              <w:pStyle w:val="TableParagraph"/>
              <w:spacing w:before="0"/>
              <w:ind w:left="0" w:right="489"/>
              <w:jc w:val="right"/>
            </w:pPr>
            <w:r>
              <w:t>5</w:t>
            </w:r>
          </w:p>
        </w:tc>
        <w:tc>
          <w:tcPr>
            <w:tcW w:w="1224" w:type="dxa"/>
          </w:tcPr>
          <w:p w14:paraId="4497C88A" w14:textId="77777777" w:rsidR="009B0494" w:rsidRDefault="007F4792" w:rsidP="009A260E">
            <w:pPr>
              <w:pStyle w:val="TableParagraph"/>
              <w:spacing w:before="0"/>
              <w:ind w:left="0" w:right="472"/>
              <w:jc w:val="right"/>
            </w:pPr>
            <w:r>
              <w:rPr>
                <w:spacing w:val="-5"/>
              </w:rPr>
              <w:t>20</w:t>
            </w:r>
          </w:p>
        </w:tc>
      </w:tr>
      <w:tr w:rsidR="009B0494" w14:paraId="4497C890" w14:textId="77777777">
        <w:trPr>
          <w:trHeight w:val="508"/>
        </w:trPr>
        <w:tc>
          <w:tcPr>
            <w:tcW w:w="1694" w:type="dxa"/>
          </w:tcPr>
          <w:p w14:paraId="4497C88C" w14:textId="77777777" w:rsidR="009B0494" w:rsidRDefault="007F4792" w:rsidP="009A260E">
            <w:pPr>
              <w:pStyle w:val="TableParagraph"/>
              <w:spacing w:before="0"/>
              <w:ind w:left="144" w:right="132"/>
            </w:pPr>
            <w:r>
              <w:rPr>
                <w:spacing w:val="-2"/>
              </w:rPr>
              <w:t>MM512</w:t>
            </w:r>
          </w:p>
        </w:tc>
        <w:tc>
          <w:tcPr>
            <w:tcW w:w="4963" w:type="dxa"/>
          </w:tcPr>
          <w:p w14:paraId="4497C88D" w14:textId="77777777" w:rsidR="009B0494" w:rsidRDefault="007F4792" w:rsidP="009A260E">
            <w:pPr>
              <w:pStyle w:val="TableParagraph"/>
              <w:spacing w:before="0"/>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C88E" w14:textId="77777777" w:rsidR="009B0494" w:rsidRDefault="007F4792" w:rsidP="009A260E">
            <w:pPr>
              <w:pStyle w:val="TableParagraph"/>
              <w:spacing w:before="0"/>
              <w:ind w:left="0" w:right="488"/>
              <w:jc w:val="right"/>
            </w:pPr>
            <w:r>
              <w:t>5</w:t>
            </w:r>
          </w:p>
        </w:tc>
        <w:tc>
          <w:tcPr>
            <w:tcW w:w="1224" w:type="dxa"/>
          </w:tcPr>
          <w:p w14:paraId="4497C88F" w14:textId="77777777" w:rsidR="009B0494" w:rsidRDefault="007F4792" w:rsidP="009A260E">
            <w:pPr>
              <w:pStyle w:val="TableParagraph"/>
              <w:spacing w:before="0"/>
              <w:ind w:left="0" w:right="472"/>
              <w:jc w:val="right"/>
            </w:pPr>
            <w:r>
              <w:rPr>
                <w:spacing w:val="-5"/>
              </w:rPr>
              <w:t>20</w:t>
            </w:r>
          </w:p>
        </w:tc>
      </w:tr>
      <w:tr w:rsidR="009B0494" w14:paraId="4497C895" w14:textId="77777777">
        <w:trPr>
          <w:trHeight w:val="508"/>
        </w:trPr>
        <w:tc>
          <w:tcPr>
            <w:tcW w:w="1694" w:type="dxa"/>
          </w:tcPr>
          <w:p w14:paraId="4497C891" w14:textId="77777777" w:rsidR="009B0494" w:rsidRDefault="007F4792" w:rsidP="009A260E">
            <w:pPr>
              <w:pStyle w:val="TableParagraph"/>
              <w:spacing w:before="0"/>
              <w:ind w:left="144" w:right="132"/>
            </w:pPr>
            <w:r>
              <w:rPr>
                <w:spacing w:val="-2"/>
              </w:rPr>
              <w:t>MM513</w:t>
            </w:r>
          </w:p>
        </w:tc>
        <w:tc>
          <w:tcPr>
            <w:tcW w:w="4963" w:type="dxa"/>
          </w:tcPr>
          <w:p w14:paraId="4497C892" w14:textId="77777777" w:rsidR="009B0494" w:rsidRDefault="007F4792" w:rsidP="009A260E">
            <w:pPr>
              <w:pStyle w:val="TableParagraph"/>
              <w:spacing w:before="0"/>
              <w:jc w:val="left"/>
            </w:pPr>
            <w:r>
              <w:t>Statistical</w:t>
            </w:r>
            <w:r>
              <w:rPr>
                <w:spacing w:val="-4"/>
              </w:rPr>
              <w:t xml:space="preserve"> </w:t>
            </w:r>
            <w:r>
              <w:rPr>
                <w:spacing w:val="-2"/>
              </w:rPr>
              <w:t>Mechanics</w:t>
            </w:r>
          </w:p>
        </w:tc>
        <w:tc>
          <w:tcPr>
            <w:tcW w:w="1133" w:type="dxa"/>
          </w:tcPr>
          <w:p w14:paraId="4497C893" w14:textId="77777777" w:rsidR="009B0494" w:rsidRDefault="007F4792" w:rsidP="009A260E">
            <w:pPr>
              <w:pStyle w:val="TableParagraph"/>
              <w:spacing w:before="0"/>
              <w:ind w:left="0" w:right="489"/>
              <w:jc w:val="right"/>
            </w:pPr>
            <w:r>
              <w:t>5</w:t>
            </w:r>
          </w:p>
        </w:tc>
        <w:tc>
          <w:tcPr>
            <w:tcW w:w="1224" w:type="dxa"/>
          </w:tcPr>
          <w:p w14:paraId="4497C894" w14:textId="77777777" w:rsidR="009B0494" w:rsidRDefault="007F4792" w:rsidP="009A260E">
            <w:pPr>
              <w:pStyle w:val="TableParagraph"/>
              <w:spacing w:before="0"/>
              <w:ind w:left="0" w:right="472"/>
              <w:jc w:val="right"/>
            </w:pPr>
            <w:r>
              <w:rPr>
                <w:spacing w:val="-5"/>
              </w:rPr>
              <w:t>20</w:t>
            </w:r>
          </w:p>
        </w:tc>
      </w:tr>
      <w:tr w:rsidR="009B0494" w14:paraId="4497C89A" w14:textId="77777777">
        <w:trPr>
          <w:trHeight w:val="513"/>
        </w:trPr>
        <w:tc>
          <w:tcPr>
            <w:tcW w:w="1694" w:type="dxa"/>
          </w:tcPr>
          <w:p w14:paraId="4497C896" w14:textId="77777777" w:rsidR="009B0494" w:rsidRDefault="007F4792" w:rsidP="009A260E">
            <w:pPr>
              <w:pStyle w:val="TableParagraph"/>
              <w:spacing w:before="0"/>
              <w:ind w:left="144" w:right="132"/>
            </w:pPr>
            <w:r>
              <w:rPr>
                <w:spacing w:val="-2"/>
              </w:rPr>
              <w:lastRenderedPageBreak/>
              <w:t>MM514</w:t>
            </w:r>
          </w:p>
        </w:tc>
        <w:tc>
          <w:tcPr>
            <w:tcW w:w="4963" w:type="dxa"/>
          </w:tcPr>
          <w:p w14:paraId="4497C897" w14:textId="77777777" w:rsidR="009B0494" w:rsidRDefault="007F4792" w:rsidP="009A260E">
            <w:pPr>
              <w:pStyle w:val="TableParagraph"/>
              <w:spacing w:before="0"/>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C898" w14:textId="77777777" w:rsidR="009B0494" w:rsidRDefault="007F4792" w:rsidP="009A260E">
            <w:pPr>
              <w:pStyle w:val="TableParagraph"/>
              <w:spacing w:before="0"/>
              <w:ind w:left="0" w:right="488"/>
              <w:jc w:val="right"/>
            </w:pPr>
            <w:r>
              <w:t>5</w:t>
            </w:r>
          </w:p>
        </w:tc>
        <w:tc>
          <w:tcPr>
            <w:tcW w:w="1224" w:type="dxa"/>
          </w:tcPr>
          <w:p w14:paraId="4497C899" w14:textId="77777777" w:rsidR="009B0494" w:rsidRDefault="007F4792" w:rsidP="009A260E">
            <w:pPr>
              <w:pStyle w:val="TableParagraph"/>
              <w:spacing w:before="0"/>
              <w:ind w:left="0" w:right="472"/>
              <w:jc w:val="right"/>
            </w:pPr>
            <w:r>
              <w:rPr>
                <w:spacing w:val="-5"/>
              </w:rPr>
              <w:t>20</w:t>
            </w:r>
          </w:p>
        </w:tc>
      </w:tr>
      <w:tr w:rsidR="009B0494" w14:paraId="4497C89F" w14:textId="77777777">
        <w:trPr>
          <w:trHeight w:val="508"/>
        </w:trPr>
        <w:tc>
          <w:tcPr>
            <w:tcW w:w="1694" w:type="dxa"/>
          </w:tcPr>
          <w:p w14:paraId="4497C89B" w14:textId="77777777" w:rsidR="009B0494" w:rsidRDefault="007F4792" w:rsidP="009A260E">
            <w:pPr>
              <w:pStyle w:val="TableParagraph"/>
              <w:spacing w:before="0"/>
              <w:ind w:left="144" w:right="132"/>
            </w:pPr>
            <w:r>
              <w:rPr>
                <w:spacing w:val="-2"/>
              </w:rPr>
              <w:t>MM515</w:t>
            </w:r>
          </w:p>
        </w:tc>
        <w:tc>
          <w:tcPr>
            <w:tcW w:w="4963" w:type="dxa"/>
          </w:tcPr>
          <w:p w14:paraId="4497C89C" w14:textId="77777777" w:rsidR="009B0494" w:rsidRDefault="007F4792" w:rsidP="009A260E">
            <w:pPr>
              <w:pStyle w:val="TableParagraph"/>
              <w:spacing w:before="0"/>
              <w:jc w:val="left"/>
            </w:pPr>
            <w:r>
              <w:t>Topics</w:t>
            </w:r>
            <w:r>
              <w:rPr>
                <w:spacing w:val="-5"/>
              </w:rPr>
              <w:t xml:space="preserve"> </w:t>
            </w:r>
            <w:r>
              <w:t>in</w:t>
            </w:r>
            <w:r>
              <w:rPr>
                <w:spacing w:val="-2"/>
              </w:rPr>
              <w:t xml:space="preserve"> </w:t>
            </w:r>
            <w:r>
              <w:t>Applied</w:t>
            </w:r>
            <w:r>
              <w:rPr>
                <w:spacing w:val="-7"/>
              </w:rPr>
              <w:t xml:space="preserve"> </w:t>
            </w:r>
            <w:r>
              <w:rPr>
                <w:spacing w:val="-2"/>
              </w:rPr>
              <w:t>Analysis</w:t>
            </w:r>
          </w:p>
        </w:tc>
        <w:tc>
          <w:tcPr>
            <w:tcW w:w="1133" w:type="dxa"/>
          </w:tcPr>
          <w:p w14:paraId="4497C89D" w14:textId="77777777" w:rsidR="009B0494" w:rsidRDefault="007F4792" w:rsidP="009A260E">
            <w:pPr>
              <w:pStyle w:val="TableParagraph"/>
              <w:spacing w:before="0"/>
              <w:ind w:left="0" w:right="489"/>
              <w:jc w:val="right"/>
            </w:pPr>
            <w:r>
              <w:t>5</w:t>
            </w:r>
          </w:p>
        </w:tc>
        <w:tc>
          <w:tcPr>
            <w:tcW w:w="1224" w:type="dxa"/>
          </w:tcPr>
          <w:p w14:paraId="4497C89E" w14:textId="77777777" w:rsidR="009B0494" w:rsidRDefault="007F4792" w:rsidP="009A260E">
            <w:pPr>
              <w:pStyle w:val="TableParagraph"/>
              <w:spacing w:before="0"/>
              <w:ind w:left="0" w:right="472"/>
              <w:jc w:val="right"/>
            </w:pPr>
            <w:r>
              <w:rPr>
                <w:spacing w:val="-5"/>
              </w:rPr>
              <w:t>20</w:t>
            </w:r>
          </w:p>
        </w:tc>
      </w:tr>
      <w:tr w:rsidR="009B0494" w14:paraId="4497C8A4" w14:textId="77777777">
        <w:trPr>
          <w:trHeight w:val="508"/>
        </w:trPr>
        <w:tc>
          <w:tcPr>
            <w:tcW w:w="1694" w:type="dxa"/>
          </w:tcPr>
          <w:p w14:paraId="4497C8A0" w14:textId="77777777" w:rsidR="009B0494" w:rsidRDefault="007F4792" w:rsidP="009A260E">
            <w:pPr>
              <w:pStyle w:val="TableParagraph"/>
              <w:spacing w:before="0"/>
              <w:ind w:left="144" w:right="132"/>
            </w:pPr>
            <w:r>
              <w:rPr>
                <w:spacing w:val="-2"/>
              </w:rPr>
              <w:t>MM516</w:t>
            </w:r>
          </w:p>
        </w:tc>
        <w:tc>
          <w:tcPr>
            <w:tcW w:w="4963" w:type="dxa"/>
          </w:tcPr>
          <w:p w14:paraId="4497C8A1" w14:textId="77777777" w:rsidR="009B0494" w:rsidRDefault="007F4792" w:rsidP="009A260E">
            <w:pPr>
              <w:pStyle w:val="TableParagraph"/>
              <w:spacing w:before="0"/>
              <w:jc w:val="left"/>
            </w:pPr>
            <w:r>
              <w:t>Topics</w:t>
            </w:r>
            <w:r>
              <w:rPr>
                <w:spacing w:val="-5"/>
              </w:rPr>
              <w:t xml:space="preserve"> </w:t>
            </w:r>
            <w:r>
              <w:t>in</w:t>
            </w:r>
            <w:r>
              <w:rPr>
                <w:spacing w:val="-2"/>
              </w:rPr>
              <w:t xml:space="preserve"> </w:t>
            </w:r>
            <w:r>
              <w:t>Applied</w:t>
            </w:r>
            <w:r>
              <w:rPr>
                <w:spacing w:val="-7"/>
              </w:rPr>
              <w:t xml:space="preserve"> </w:t>
            </w:r>
            <w:r>
              <w:rPr>
                <w:spacing w:val="-2"/>
              </w:rPr>
              <w:t>Statistics</w:t>
            </w:r>
          </w:p>
        </w:tc>
        <w:tc>
          <w:tcPr>
            <w:tcW w:w="1133" w:type="dxa"/>
          </w:tcPr>
          <w:p w14:paraId="4497C8A2" w14:textId="77777777" w:rsidR="009B0494" w:rsidRDefault="007F4792" w:rsidP="009A260E">
            <w:pPr>
              <w:pStyle w:val="TableParagraph"/>
              <w:spacing w:before="0"/>
              <w:ind w:left="0" w:right="488"/>
              <w:jc w:val="right"/>
            </w:pPr>
            <w:r>
              <w:t>5</w:t>
            </w:r>
          </w:p>
        </w:tc>
        <w:tc>
          <w:tcPr>
            <w:tcW w:w="1224" w:type="dxa"/>
          </w:tcPr>
          <w:p w14:paraId="4497C8A3" w14:textId="77777777" w:rsidR="009B0494" w:rsidRDefault="007F4792" w:rsidP="009A260E">
            <w:pPr>
              <w:pStyle w:val="TableParagraph"/>
              <w:spacing w:before="0"/>
              <w:ind w:left="0" w:right="472"/>
              <w:jc w:val="right"/>
            </w:pPr>
            <w:r>
              <w:rPr>
                <w:spacing w:val="-5"/>
              </w:rPr>
              <w:t>20</w:t>
            </w:r>
          </w:p>
        </w:tc>
      </w:tr>
      <w:tr w:rsidR="009B0494" w14:paraId="4497C8A9" w14:textId="77777777">
        <w:trPr>
          <w:trHeight w:val="513"/>
        </w:trPr>
        <w:tc>
          <w:tcPr>
            <w:tcW w:w="1694" w:type="dxa"/>
          </w:tcPr>
          <w:p w14:paraId="4497C8A5" w14:textId="77777777" w:rsidR="009B0494" w:rsidRDefault="007F4792" w:rsidP="009A260E">
            <w:pPr>
              <w:pStyle w:val="TableParagraph"/>
              <w:spacing w:before="0"/>
              <w:ind w:left="144" w:right="132"/>
            </w:pPr>
            <w:r>
              <w:rPr>
                <w:spacing w:val="-2"/>
              </w:rPr>
              <w:t>MM517</w:t>
            </w:r>
          </w:p>
        </w:tc>
        <w:tc>
          <w:tcPr>
            <w:tcW w:w="4963" w:type="dxa"/>
          </w:tcPr>
          <w:p w14:paraId="4497C8A6" w14:textId="77777777" w:rsidR="009B0494" w:rsidRDefault="007F4792" w:rsidP="009A260E">
            <w:pPr>
              <w:pStyle w:val="TableParagraph"/>
              <w:spacing w:before="0"/>
              <w:jc w:val="left"/>
            </w:pPr>
            <w:r>
              <w:t>Topics</w:t>
            </w:r>
            <w:r>
              <w:rPr>
                <w:spacing w:val="-5"/>
              </w:rPr>
              <w:t xml:space="preserve"> </w:t>
            </w:r>
            <w:r>
              <w:t>in</w:t>
            </w:r>
            <w:r>
              <w:rPr>
                <w:spacing w:val="-2"/>
              </w:rPr>
              <w:t xml:space="preserve"> </w:t>
            </w:r>
            <w:r>
              <w:t>Applied</w:t>
            </w:r>
            <w:r>
              <w:rPr>
                <w:spacing w:val="-2"/>
              </w:rPr>
              <w:t xml:space="preserve"> Mathematics</w:t>
            </w:r>
          </w:p>
        </w:tc>
        <w:tc>
          <w:tcPr>
            <w:tcW w:w="1133" w:type="dxa"/>
          </w:tcPr>
          <w:p w14:paraId="4497C8A7" w14:textId="77777777" w:rsidR="009B0494" w:rsidRDefault="007F4792" w:rsidP="009A260E">
            <w:pPr>
              <w:pStyle w:val="TableParagraph"/>
              <w:spacing w:before="0"/>
              <w:ind w:left="0" w:right="488"/>
              <w:jc w:val="right"/>
            </w:pPr>
            <w:r>
              <w:t>5</w:t>
            </w:r>
          </w:p>
        </w:tc>
        <w:tc>
          <w:tcPr>
            <w:tcW w:w="1224" w:type="dxa"/>
          </w:tcPr>
          <w:p w14:paraId="4497C8A8" w14:textId="77777777" w:rsidR="009B0494" w:rsidRDefault="007F4792" w:rsidP="009A260E">
            <w:pPr>
              <w:pStyle w:val="TableParagraph"/>
              <w:spacing w:before="0"/>
              <w:ind w:left="0" w:right="472"/>
              <w:jc w:val="right"/>
            </w:pPr>
            <w:r>
              <w:rPr>
                <w:spacing w:val="-5"/>
              </w:rPr>
              <w:t>20</w:t>
            </w:r>
          </w:p>
        </w:tc>
      </w:tr>
      <w:tr w:rsidR="009B0494" w14:paraId="4497C8AE" w14:textId="77777777">
        <w:trPr>
          <w:trHeight w:val="508"/>
        </w:trPr>
        <w:tc>
          <w:tcPr>
            <w:tcW w:w="1694" w:type="dxa"/>
          </w:tcPr>
          <w:p w14:paraId="4497C8AA" w14:textId="77777777" w:rsidR="009B0494" w:rsidRDefault="007F4792" w:rsidP="009A260E">
            <w:pPr>
              <w:pStyle w:val="TableParagraph"/>
              <w:spacing w:before="0"/>
              <w:ind w:left="144" w:right="132"/>
            </w:pPr>
            <w:r>
              <w:rPr>
                <w:spacing w:val="-2"/>
              </w:rPr>
              <w:t>MM518</w:t>
            </w:r>
          </w:p>
        </w:tc>
        <w:tc>
          <w:tcPr>
            <w:tcW w:w="4963" w:type="dxa"/>
          </w:tcPr>
          <w:p w14:paraId="4497C8AB" w14:textId="77777777" w:rsidR="009B0494" w:rsidRDefault="007F4792" w:rsidP="009A260E">
            <w:pPr>
              <w:pStyle w:val="TableParagraph"/>
              <w:spacing w:before="0"/>
              <w:jc w:val="left"/>
            </w:pPr>
            <w:r>
              <w:t>Topics</w:t>
            </w:r>
            <w:r>
              <w:rPr>
                <w:spacing w:val="-5"/>
              </w:rPr>
              <w:t xml:space="preserve"> </w:t>
            </w:r>
            <w:r>
              <w:t>in</w:t>
            </w:r>
            <w:r>
              <w:rPr>
                <w:spacing w:val="-2"/>
              </w:rPr>
              <w:t xml:space="preserve"> </w:t>
            </w:r>
            <w:r>
              <w:t>Numerical</w:t>
            </w:r>
            <w:r>
              <w:rPr>
                <w:spacing w:val="-5"/>
              </w:rPr>
              <w:t xml:space="preserve"> </w:t>
            </w:r>
            <w:r>
              <w:rPr>
                <w:spacing w:val="-2"/>
              </w:rPr>
              <w:t>Analysis</w:t>
            </w:r>
          </w:p>
        </w:tc>
        <w:tc>
          <w:tcPr>
            <w:tcW w:w="1133" w:type="dxa"/>
          </w:tcPr>
          <w:p w14:paraId="4497C8AC" w14:textId="77777777" w:rsidR="009B0494" w:rsidRDefault="007F4792" w:rsidP="009A260E">
            <w:pPr>
              <w:pStyle w:val="TableParagraph"/>
              <w:spacing w:before="0"/>
              <w:ind w:left="0" w:right="489"/>
              <w:jc w:val="right"/>
            </w:pPr>
            <w:r>
              <w:t>5</w:t>
            </w:r>
          </w:p>
        </w:tc>
        <w:tc>
          <w:tcPr>
            <w:tcW w:w="1224" w:type="dxa"/>
          </w:tcPr>
          <w:p w14:paraId="4497C8AD" w14:textId="77777777" w:rsidR="009B0494" w:rsidRDefault="007F4792" w:rsidP="009A260E">
            <w:pPr>
              <w:pStyle w:val="TableParagraph"/>
              <w:spacing w:before="0"/>
              <w:ind w:left="0" w:right="472"/>
              <w:jc w:val="right"/>
            </w:pPr>
            <w:r>
              <w:rPr>
                <w:spacing w:val="-5"/>
              </w:rPr>
              <w:t>20</w:t>
            </w:r>
          </w:p>
        </w:tc>
      </w:tr>
      <w:tr w:rsidR="009B0494" w14:paraId="4497C8B3" w14:textId="77777777">
        <w:trPr>
          <w:trHeight w:val="508"/>
        </w:trPr>
        <w:tc>
          <w:tcPr>
            <w:tcW w:w="1694" w:type="dxa"/>
          </w:tcPr>
          <w:p w14:paraId="4497C8AF" w14:textId="77777777" w:rsidR="009B0494" w:rsidRDefault="007F4792" w:rsidP="009A260E">
            <w:pPr>
              <w:pStyle w:val="TableParagraph"/>
              <w:spacing w:before="0"/>
              <w:ind w:left="144" w:right="132"/>
            </w:pPr>
            <w:r>
              <w:rPr>
                <w:spacing w:val="-2"/>
              </w:rPr>
              <w:t>MM519</w:t>
            </w:r>
          </w:p>
        </w:tc>
        <w:tc>
          <w:tcPr>
            <w:tcW w:w="4963" w:type="dxa"/>
          </w:tcPr>
          <w:p w14:paraId="4497C8B0" w14:textId="77777777" w:rsidR="009B0494" w:rsidRDefault="007F4792" w:rsidP="009A260E">
            <w:pPr>
              <w:pStyle w:val="TableParagraph"/>
              <w:spacing w:before="0"/>
              <w:jc w:val="left"/>
            </w:pPr>
            <w:r>
              <w:t>Topics</w:t>
            </w:r>
            <w:r>
              <w:rPr>
                <w:spacing w:val="-5"/>
              </w:rPr>
              <w:t xml:space="preserve"> </w:t>
            </w:r>
            <w:r>
              <w:t>in</w:t>
            </w:r>
            <w:r>
              <w:rPr>
                <w:spacing w:val="-2"/>
              </w:rPr>
              <w:t xml:space="preserve"> </w:t>
            </w:r>
            <w:r>
              <w:t>Biological</w:t>
            </w:r>
            <w:r>
              <w:rPr>
                <w:spacing w:val="-10"/>
              </w:rPr>
              <w:t xml:space="preserve"> </w:t>
            </w:r>
            <w:r>
              <w:t>and</w:t>
            </w:r>
            <w:r>
              <w:rPr>
                <w:spacing w:val="-2"/>
              </w:rPr>
              <w:t xml:space="preserve"> </w:t>
            </w:r>
            <w:r>
              <w:t>Ecological</w:t>
            </w:r>
            <w:r>
              <w:rPr>
                <w:spacing w:val="-5"/>
              </w:rPr>
              <w:t xml:space="preserve"> </w:t>
            </w:r>
            <w:r>
              <w:rPr>
                <w:spacing w:val="-2"/>
              </w:rPr>
              <w:t>Modelling</w:t>
            </w:r>
          </w:p>
        </w:tc>
        <w:tc>
          <w:tcPr>
            <w:tcW w:w="1133" w:type="dxa"/>
          </w:tcPr>
          <w:p w14:paraId="4497C8B1" w14:textId="77777777" w:rsidR="009B0494" w:rsidRDefault="007F4792" w:rsidP="009A260E">
            <w:pPr>
              <w:pStyle w:val="TableParagraph"/>
              <w:spacing w:before="0"/>
              <w:ind w:left="0" w:right="488"/>
              <w:jc w:val="right"/>
            </w:pPr>
            <w:r>
              <w:t>5</w:t>
            </w:r>
          </w:p>
        </w:tc>
        <w:tc>
          <w:tcPr>
            <w:tcW w:w="1224" w:type="dxa"/>
          </w:tcPr>
          <w:p w14:paraId="4497C8B2" w14:textId="77777777" w:rsidR="009B0494" w:rsidRDefault="007F4792" w:rsidP="009A260E">
            <w:pPr>
              <w:pStyle w:val="TableParagraph"/>
              <w:spacing w:before="0"/>
              <w:ind w:left="0" w:right="472"/>
              <w:jc w:val="right"/>
            </w:pPr>
            <w:r>
              <w:rPr>
                <w:spacing w:val="-5"/>
              </w:rPr>
              <w:t>20</w:t>
            </w:r>
          </w:p>
        </w:tc>
      </w:tr>
      <w:tr w:rsidR="009B0494" w14:paraId="4497C8B8" w14:textId="77777777">
        <w:trPr>
          <w:trHeight w:val="513"/>
        </w:trPr>
        <w:tc>
          <w:tcPr>
            <w:tcW w:w="1694" w:type="dxa"/>
          </w:tcPr>
          <w:p w14:paraId="4497C8B4" w14:textId="77777777" w:rsidR="009B0494" w:rsidRDefault="007F4792" w:rsidP="009A260E">
            <w:pPr>
              <w:pStyle w:val="TableParagraph"/>
              <w:spacing w:before="0"/>
              <w:ind w:left="144" w:right="132"/>
            </w:pPr>
            <w:r>
              <w:rPr>
                <w:spacing w:val="-2"/>
              </w:rPr>
              <w:t>MM909</w:t>
            </w:r>
          </w:p>
        </w:tc>
        <w:tc>
          <w:tcPr>
            <w:tcW w:w="4963" w:type="dxa"/>
          </w:tcPr>
          <w:p w14:paraId="4497C8B5"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C8B6" w14:textId="77777777" w:rsidR="009B0494" w:rsidRDefault="007F4792" w:rsidP="009A260E">
            <w:pPr>
              <w:pStyle w:val="TableParagraph"/>
              <w:spacing w:before="0"/>
              <w:ind w:left="0" w:right="488"/>
              <w:jc w:val="right"/>
            </w:pPr>
            <w:r>
              <w:t>5</w:t>
            </w:r>
          </w:p>
        </w:tc>
        <w:tc>
          <w:tcPr>
            <w:tcW w:w="1224" w:type="dxa"/>
          </w:tcPr>
          <w:p w14:paraId="4497C8B7" w14:textId="77777777" w:rsidR="009B0494" w:rsidRDefault="007F4792" w:rsidP="009A260E">
            <w:pPr>
              <w:pStyle w:val="TableParagraph"/>
              <w:spacing w:before="0"/>
              <w:ind w:left="0" w:right="472"/>
              <w:jc w:val="right"/>
            </w:pPr>
            <w:r>
              <w:rPr>
                <w:spacing w:val="-5"/>
              </w:rPr>
              <w:t>20</w:t>
            </w:r>
          </w:p>
        </w:tc>
      </w:tr>
    </w:tbl>
    <w:p w14:paraId="4497C8B9" w14:textId="77777777" w:rsidR="009B0494" w:rsidRDefault="009B0494" w:rsidP="009A260E">
      <w:pPr>
        <w:pStyle w:val="BodyText"/>
        <w:rPr>
          <w:b/>
          <w:sz w:val="15"/>
        </w:rPr>
      </w:pPr>
    </w:p>
    <w:p w14:paraId="4497C8BA" w14:textId="77777777" w:rsidR="009B0494" w:rsidRDefault="007F4792" w:rsidP="009A260E">
      <w:pPr>
        <w:ind w:left="180"/>
        <w:rPr>
          <w:b/>
        </w:rPr>
      </w:pPr>
      <w:r>
        <w:rPr>
          <w:b/>
        </w:rPr>
        <w:t>Curriculum</w:t>
      </w:r>
      <w:r>
        <w:rPr>
          <w:b/>
          <w:spacing w:val="-8"/>
        </w:rPr>
        <w:t xml:space="preserve"> </w:t>
      </w:r>
      <w:r>
        <w:rPr>
          <w:b/>
        </w:rPr>
        <w:t>(Part-time</w:t>
      </w:r>
      <w:r>
        <w:rPr>
          <w:b/>
          <w:spacing w:val="-9"/>
        </w:rPr>
        <w:t xml:space="preserve"> </w:t>
      </w:r>
      <w:r>
        <w:rPr>
          <w:b/>
          <w:spacing w:val="-2"/>
        </w:rPr>
        <w:t>study)</w:t>
      </w:r>
    </w:p>
    <w:p w14:paraId="4497C8BB" w14:textId="77777777" w:rsidR="009B0494" w:rsidRDefault="007F4792" w:rsidP="009A260E">
      <w:pPr>
        <w:pStyle w:val="ListParagraph"/>
        <w:numPr>
          <w:ilvl w:val="0"/>
          <w:numId w:val="28"/>
        </w:numPr>
        <w:tabs>
          <w:tab w:val="left" w:pos="607"/>
          <w:tab w:val="left" w:pos="608"/>
        </w:tabs>
        <w:ind w:right="1199"/>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4497C8BC" w14:textId="77777777" w:rsidR="009B0494" w:rsidRDefault="009B0494" w:rsidP="009A260E">
      <w:pPr>
        <w:pStyle w:val="BodyText"/>
        <w:rPr>
          <w:sz w:val="21"/>
        </w:rPr>
      </w:pPr>
    </w:p>
    <w:p w14:paraId="4497C8BD" w14:textId="77777777" w:rsidR="009B0494" w:rsidRDefault="007F4792" w:rsidP="009A260E">
      <w:pPr>
        <w:pStyle w:val="Heading1"/>
        <w:ind w:left="180"/>
      </w:pPr>
      <w:r>
        <w:rPr>
          <w:spacing w:val="-2"/>
        </w:rPr>
        <w:t>Progress</w:t>
      </w:r>
    </w:p>
    <w:p w14:paraId="4497C8BE" w14:textId="5E68EC36" w:rsidR="009B0494" w:rsidRDefault="007F4792" w:rsidP="009A260E">
      <w:pPr>
        <w:pStyle w:val="ListParagraph"/>
        <w:numPr>
          <w:ilvl w:val="0"/>
          <w:numId w:val="28"/>
        </w:numPr>
        <w:tabs>
          <w:tab w:val="left" w:pos="607"/>
          <w:tab w:val="left" w:pos="608"/>
        </w:tabs>
        <w:ind w:right="823" w:hanging="427"/>
      </w:pPr>
      <w:r>
        <w:t>To progress</w:t>
      </w:r>
      <w:r>
        <w:rPr>
          <w:spacing w:val="-6"/>
        </w:rPr>
        <w:t xml:space="preserve"> </w:t>
      </w:r>
      <w:r>
        <w:t>to the second year</w:t>
      </w:r>
      <w:r>
        <w:rPr>
          <w:spacing w:val="-8"/>
        </w:rPr>
        <w:t xml:space="preserve"> </w:t>
      </w:r>
      <w:r>
        <w:t>of</w:t>
      </w:r>
      <w:r>
        <w:rPr>
          <w:spacing w:val="-5"/>
        </w:rPr>
        <w:t xml:space="preserve"> </w:t>
      </w:r>
      <w:r>
        <w:t>either</w:t>
      </w:r>
      <w:r>
        <w:rPr>
          <w:spacing w:val="-3"/>
        </w:rPr>
        <w:t xml:space="preserve"> </w:t>
      </w:r>
      <w:r>
        <w:t xml:space="preserve">the </w:t>
      </w:r>
      <w:proofErr w:type="spellStart"/>
      <w:r>
        <w:t>MMath</w:t>
      </w:r>
      <w:proofErr w:type="spellEnd"/>
      <w:r>
        <w:t xml:space="preserve"> or</w:t>
      </w:r>
      <w:r>
        <w:rPr>
          <w:spacing w:val="-8"/>
        </w:rPr>
        <w:t xml:space="preserve"> </w:t>
      </w:r>
      <w:r>
        <w:t>Bachelor</w:t>
      </w:r>
      <w:r>
        <w:rPr>
          <w:spacing w:val="-3"/>
        </w:rPr>
        <w:t xml:space="preserve"> </w:t>
      </w:r>
      <w:r>
        <w:t>with Honours</w:t>
      </w:r>
      <w:r>
        <w:rPr>
          <w:spacing w:val="-6"/>
        </w:rPr>
        <w:t xml:space="preserve"> </w:t>
      </w:r>
      <w:r>
        <w:t xml:space="preserve">degrees in addition to satisfying the requirements of the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t>, students must gain passes in MM101 Introduction to Calculus and MM102 Applications of Calculus.</w:t>
      </w:r>
    </w:p>
    <w:p w14:paraId="4497C8BF" w14:textId="77777777" w:rsidR="009B0494" w:rsidRDefault="009B0494" w:rsidP="009A260E">
      <w:pPr>
        <w:pStyle w:val="BodyText"/>
        <w:rPr>
          <w:sz w:val="21"/>
        </w:rPr>
      </w:pPr>
    </w:p>
    <w:p w14:paraId="4497C8C0" w14:textId="013AE6CF" w:rsidR="009B0494" w:rsidRDefault="007F4792" w:rsidP="009A260E">
      <w:pPr>
        <w:pStyle w:val="ListParagraph"/>
        <w:numPr>
          <w:ilvl w:val="0"/>
          <w:numId w:val="28"/>
        </w:numPr>
        <w:tabs>
          <w:tab w:val="left" w:pos="607"/>
          <w:tab w:val="left" w:pos="608"/>
        </w:tabs>
        <w:ind w:right="788"/>
      </w:pPr>
      <w:r>
        <w:t xml:space="preserve">To progress to second year of the Bachelor of Mathematics degree,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t>.</w:t>
      </w:r>
    </w:p>
    <w:p w14:paraId="4497C8C1" w14:textId="77777777" w:rsidR="009B0494" w:rsidRDefault="009B0494" w:rsidP="009A260E">
      <w:pPr>
        <w:pStyle w:val="BodyText"/>
        <w:rPr>
          <w:sz w:val="13"/>
        </w:rPr>
      </w:pPr>
    </w:p>
    <w:p w14:paraId="4497C8C2" w14:textId="54425ADA" w:rsidR="009B0494" w:rsidRDefault="007F4792" w:rsidP="009A260E">
      <w:pPr>
        <w:pStyle w:val="ListParagraph"/>
        <w:numPr>
          <w:ilvl w:val="0"/>
          <w:numId w:val="28"/>
        </w:numPr>
        <w:tabs>
          <w:tab w:val="left" w:pos="607"/>
          <w:tab w:val="left" w:pos="608"/>
        </w:tabs>
        <w:ind w:right="628"/>
      </w:pPr>
      <w:r>
        <w:t xml:space="preserve">To progress to third year of either the </w:t>
      </w:r>
      <w:proofErr w:type="spellStart"/>
      <w:r>
        <w:t>MMath</w:t>
      </w:r>
      <w:proofErr w:type="spellEnd"/>
      <w:r>
        <w:t xml:space="preserve"> or Bachelor with Honours degrees in addition to satisfying the requirements of the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u w:val="single" w:color="0000FF"/>
        </w:rPr>
        <w:t>Level</w:t>
      </w:r>
      <w:r>
        <w:t>,</w:t>
      </w:r>
      <w:r>
        <w:rPr>
          <w:spacing w:val="-1"/>
        </w:rPr>
        <w:t xml:space="preserve"> </w:t>
      </w:r>
      <w:r>
        <w:t>students</w:t>
      </w:r>
      <w:r>
        <w:rPr>
          <w:spacing w:val="-6"/>
        </w:rPr>
        <w:t xml:space="preserve"> </w:t>
      </w:r>
      <w:r>
        <w:t>must</w:t>
      </w:r>
      <w:r>
        <w:rPr>
          <w:spacing w:val="-1"/>
        </w:rPr>
        <w:t xml:space="preserve"> </w:t>
      </w:r>
      <w:r>
        <w:t>gain</w:t>
      </w:r>
      <w:r>
        <w:rPr>
          <w:spacing w:val="-4"/>
        </w:rPr>
        <w:t xml:space="preserve"> </w:t>
      </w:r>
      <w:r>
        <w:t>passes</w:t>
      </w:r>
      <w:r>
        <w:rPr>
          <w:spacing w:val="-6"/>
        </w:rPr>
        <w:t xml:space="preserve"> </w:t>
      </w:r>
      <w:r>
        <w:t>in in MM201</w:t>
      </w:r>
      <w:r>
        <w:rPr>
          <w:spacing w:val="-4"/>
        </w:rPr>
        <w:t xml:space="preserve"> </w:t>
      </w:r>
      <w:r>
        <w:t>Linear</w:t>
      </w:r>
      <w:r>
        <w:rPr>
          <w:spacing w:val="-3"/>
        </w:rPr>
        <w:t xml:space="preserve"> </w:t>
      </w:r>
      <w:r>
        <w:t>Algebra</w:t>
      </w:r>
      <w:r>
        <w:rPr>
          <w:spacing w:val="-4"/>
        </w:rPr>
        <w:t xml:space="preserve"> </w:t>
      </w:r>
      <w:r>
        <w:t>and Differential</w:t>
      </w:r>
      <w:r>
        <w:rPr>
          <w:spacing w:val="-7"/>
        </w:rPr>
        <w:t xml:space="preserve"> </w:t>
      </w:r>
      <w:r>
        <w:t>Equations and MM202 Advanced Calculus.</w:t>
      </w:r>
    </w:p>
    <w:p w14:paraId="4497C8C3" w14:textId="77777777" w:rsidR="009B0494" w:rsidRDefault="009B0494" w:rsidP="009A260E">
      <w:pPr>
        <w:pStyle w:val="BodyText"/>
        <w:rPr>
          <w:sz w:val="21"/>
        </w:rPr>
      </w:pPr>
    </w:p>
    <w:p w14:paraId="4497C8C4" w14:textId="3F7509B4" w:rsidR="009B0494" w:rsidRDefault="007F4792" w:rsidP="009A260E">
      <w:pPr>
        <w:pStyle w:val="ListParagraph"/>
        <w:numPr>
          <w:ilvl w:val="0"/>
          <w:numId w:val="28"/>
        </w:numPr>
        <w:tabs>
          <w:tab w:val="left" w:pos="607"/>
          <w:tab w:val="left" w:pos="608"/>
        </w:tabs>
        <w:ind w:right="788"/>
      </w:pPr>
      <w:r>
        <w:t xml:space="preserve">To progress to third year of the Bachelor of Mathematics Degree,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C8C5" w14:textId="77777777" w:rsidR="009B0494" w:rsidRDefault="009B0494" w:rsidP="009A260E">
      <w:pPr>
        <w:pStyle w:val="BodyText"/>
        <w:rPr>
          <w:sz w:val="13"/>
        </w:rPr>
      </w:pPr>
    </w:p>
    <w:p w14:paraId="4497C8C6" w14:textId="6CD9A8FE" w:rsidR="009B0494" w:rsidRDefault="007F4792" w:rsidP="009A260E">
      <w:pPr>
        <w:pStyle w:val="ListParagraph"/>
        <w:numPr>
          <w:ilvl w:val="0"/>
          <w:numId w:val="28"/>
        </w:numPr>
        <w:tabs>
          <w:tab w:val="left" w:pos="607"/>
          <w:tab w:val="left" w:pos="608"/>
        </w:tabs>
        <w:ind w:right="788"/>
      </w:pPr>
      <w:r>
        <w:t xml:space="preserve">To progress to fourth year of either the </w:t>
      </w:r>
      <w:proofErr w:type="spellStart"/>
      <w:r>
        <w:t>MMath</w:t>
      </w:r>
      <w:proofErr w:type="spellEnd"/>
      <w:r>
        <w:t xml:space="preserve"> or Bachelor with Honours the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r>
        <w:rPr>
          <w:color w:val="0000FF"/>
        </w:rPr>
        <w:t xml:space="preserve"> </w:t>
      </w:r>
      <w:r>
        <w:t>shall apply, with at least 120 credits at level 3 or above. In addition, students on the BSc Mathematics with Teaching Degree must meet the requirements for entering Initial Teacher Education.</w:t>
      </w:r>
    </w:p>
    <w:p w14:paraId="4497C8C7" w14:textId="77777777" w:rsidR="009B0494" w:rsidRDefault="009B0494" w:rsidP="009A260E">
      <w:pPr>
        <w:sectPr w:rsidR="009B0494">
          <w:type w:val="continuous"/>
          <w:pgSz w:w="11910" w:h="16840"/>
          <w:pgMar w:top="1400" w:right="820" w:bottom="940" w:left="1260" w:header="0" w:footer="758" w:gutter="0"/>
          <w:cols w:space="720"/>
        </w:sectPr>
      </w:pPr>
    </w:p>
    <w:p w14:paraId="4497C8C8" w14:textId="06222AEC" w:rsidR="009B0494" w:rsidRDefault="007F4792" w:rsidP="009A260E">
      <w:pPr>
        <w:pStyle w:val="ListParagraph"/>
        <w:numPr>
          <w:ilvl w:val="0"/>
          <w:numId w:val="28"/>
        </w:numPr>
        <w:tabs>
          <w:tab w:val="left" w:pos="606"/>
          <w:tab w:val="left" w:pos="608"/>
        </w:tabs>
        <w:ind w:right="936"/>
      </w:pPr>
      <w:r>
        <w:lastRenderedPageBreak/>
        <w:t>To progress</w:t>
      </w:r>
      <w:r>
        <w:rPr>
          <w:spacing w:val="-7"/>
        </w:rPr>
        <w:t xml:space="preserve"> </w:t>
      </w:r>
      <w:r>
        <w:t>to fifth year</w:t>
      </w:r>
      <w:r>
        <w:rPr>
          <w:spacing w:val="-9"/>
        </w:rPr>
        <w:t xml:space="preserve"> </w:t>
      </w:r>
      <w:r>
        <w:t>of</w:t>
      </w:r>
      <w:r>
        <w:rPr>
          <w:spacing w:val="-6"/>
        </w:rPr>
        <w:t xml:space="preserve"> </w:t>
      </w:r>
      <w:r>
        <w:t xml:space="preserve">the </w:t>
      </w:r>
      <w:proofErr w:type="spellStart"/>
      <w:r>
        <w:t>MMath</w:t>
      </w:r>
      <w:proofErr w:type="spellEnd"/>
      <w:r>
        <w:rPr>
          <w:spacing w:val="-5"/>
        </w:rPr>
        <w:t xml:space="preserve"> </w:t>
      </w:r>
      <w:r>
        <w:t>degrees,</w:t>
      </w:r>
      <w:r>
        <w:rPr>
          <w:spacing w:val="-1"/>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8C9" w14:textId="77777777" w:rsidR="009B0494" w:rsidRDefault="009B0494" w:rsidP="009A260E">
      <w:pPr>
        <w:pStyle w:val="BodyText"/>
        <w:rPr>
          <w:sz w:val="13"/>
        </w:rPr>
      </w:pPr>
    </w:p>
    <w:p w14:paraId="4497C8CA" w14:textId="77777777" w:rsidR="009B0494" w:rsidRDefault="007F4792" w:rsidP="009A260E">
      <w:pPr>
        <w:pStyle w:val="Heading1"/>
        <w:spacing w:line="251" w:lineRule="exact"/>
        <w:ind w:left="180"/>
      </w:pPr>
      <w:r>
        <w:t>Progress</w:t>
      </w:r>
      <w:r>
        <w:rPr>
          <w:spacing w:val="-8"/>
        </w:rPr>
        <w:t xml:space="preserve"> </w:t>
      </w:r>
      <w:r>
        <w:t>(Part-time</w:t>
      </w:r>
      <w:r>
        <w:rPr>
          <w:spacing w:val="-2"/>
        </w:rPr>
        <w:t xml:space="preserve"> study)</w:t>
      </w:r>
    </w:p>
    <w:p w14:paraId="4497C8CB" w14:textId="32D61348" w:rsidR="009B0494" w:rsidRDefault="007F4792" w:rsidP="009A260E">
      <w:pPr>
        <w:pStyle w:val="ListParagraph"/>
        <w:numPr>
          <w:ilvl w:val="0"/>
          <w:numId w:val="28"/>
        </w:numPr>
        <w:tabs>
          <w:tab w:val="left" w:pos="607"/>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C8CC" w14:textId="77777777" w:rsidR="009B0494" w:rsidRDefault="009B0494" w:rsidP="009A260E">
      <w:pPr>
        <w:pStyle w:val="BodyText"/>
        <w:rPr>
          <w:sz w:val="13"/>
        </w:rPr>
      </w:pPr>
    </w:p>
    <w:p w14:paraId="4497C8CD"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C8CE" w14:textId="77777777" w:rsidR="009B0494" w:rsidRDefault="007F4792" w:rsidP="009A260E">
      <w:pPr>
        <w:pStyle w:val="ListParagraph"/>
        <w:numPr>
          <w:ilvl w:val="0"/>
          <w:numId w:val="28"/>
        </w:numPr>
        <w:tabs>
          <w:tab w:val="left" w:pos="608"/>
        </w:tabs>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 xml:space="preserve">4 credits under the module code MM400 Mathematics or MM410 Mathematics and </w:t>
      </w:r>
      <w:r>
        <w:rPr>
          <w:spacing w:val="-2"/>
        </w:rPr>
        <w:t>Statistics.</w:t>
      </w:r>
    </w:p>
    <w:p w14:paraId="4497C8CF" w14:textId="77777777" w:rsidR="009B0494" w:rsidRDefault="009B0494" w:rsidP="009A260E">
      <w:pPr>
        <w:pStyle w:val="BodyText"/>
      </w:pPr>
    </w:p>
    <w:p w14:paraId="4497C8D0" w14:textId="77777777" w:rsidR="009B0494" w:rsidRDefault="007F4792" w:rsidP="009A260E">
      <w:pPr>
        <w:pStyle w:val="ListParagraph"/>
        <w:numPr>
          <w:ilvl w:val="0"/>
          <w:numId w:val="28"/>
        </w:numPr>
        <w:tabs>
          <w:tab w:val="left" w:pos="607"/>
        </w:tabs>
        <w:ind w:left="606" w:right="1159"/>
      </w:pPr>
      <w:r>
        <w:t>On successful</w:t>
      </w:r>
      <w:r>
        <w:rPr>
          <w:spacing w:val="-7"/>
        </w:rPr>
        <w:t xml:space="preserve"> </w:t>
      </w:r>
      <w:r>
        <w:t>completion</w:t>
      </w:r>
      <w:r>
        <w:rPr>
          <w:spacing w:val="-4"/>
        </w:rPr>
        <w:t xml:space="preserve"> </w:t>
      </w:r>
      <w:r>
        <w:t>of the</w:t>
      </w:r>
      <w:r>
        <w:rPr>
          <w:spacing w:val="-4"/>
        </w:rPr>
        <w:t xml:space="preserve"> </w:t>
      </w:r>
      <w:r>
        <w:t>fifth year,</w:t>
      </w:r>
      <w:r>
        <w:rPr>
          <w:spacing w:val="-5"/>
        </w:rPr>
        <w:t xml:space="preserve"> </w:t>
      </w:r>
      <w:r>
        <w:t>a candidate will</w:t>
      </w:r>
      <w:r>
        <w:rPr>
          <w:spacing w:val="-2"/>
        </w:rPr>
        <w:t xml:space="preserve"> </w:t>
      </w:r>
      <w:r>
        <w:t>be</w:t>
      </w:r>
      <w:r>
        <w:rPr>
          <w:spacing w:val="-4"/>
        </w:rPr>
        <w:t xml:space="preserve"> </w:t>
      </w:r>
      <w:r>
        <w:t>awarded</w:t>
      </w:r>
      <w:r>
        <w:rPr>
          <w:spacing w:val="-4"/>
        </w:rPr>
        <w:t xml:space="preserve"> </w:t>
      </w:r>
      <w:r>
        <w:t>120</w:t>
      </w:r>
      <w:r>
        <w:rPr>
          <w:spacing w:val="-4"/>
        </w:rPr>
        <w:t xml:space="preserve"> </w:t>
      </w:r>
      <w:r>
        <w:t>Level</w:t>
      </w:r>
      <w:r>
        <w:rPr>
          <w:spacing w:val="-7"/>
        </w:rPr>
        <w:t xml:space="preserve"> </w:t>
      </w:r>
      <w:r>
        <w:t>5 credits under the module code MM500 Mathematics or the module code MM510 Mathematics and Statistics.</w:t>
      </w:r>
    </w:p>
    <w:p w14:paraId="4497C8D1" w14:textId="77777777" w:rsidR="009B0494" w:rsidRDefault="009B0494" w:rsidP="009A260E">
      <w:pPr>
        <w:pStyle w:val="BodyText"/>
      </w:pPr>
    </w:p>
    <w:p w14:paraId="4497C8D2" w14:textId="77777777" w:rsidR="009B0494" w:rsidRDefault="007F4792" w:rsidP="009A260E">
      <w:pPr>
        <w:pStyle w:val="ListParagraph"/>
        <w:numPr>
          <w:ilvl w:val="0"/>
          <w:numId w:val="28"/>
        </w:numPr>
        <w:tabs>
          <w:tab w:val="left" w:pos="607"/>
        </w:tabs>
        <w:ind w:left="606" w:right="1019"/>
      </w:pPr>
      <w:r>
        <w:t xml:space="preserve">The final classification for the degrees of </w:t>
      </w:r>
      <w:proofErr w:type="spellStart"/>
      <w:r>
        <w:t>MMath</w:t>
      </w:r>
      <w:proofErr w:type="spellEnd"/>
      <w:r>
        <w:t xml:space="preserve"> in Mathematics and </w:t>
      </w:r>
      <w:proofErr w:type="spellStart"/>
      <w:r>
        <w:t>MMath</w:t>
      </w:r>
      <w:proofErr w:type="spellEnd"/>
      <w:r>
        <w:t xml:space="preserve"> in Mathematics and Statistics will normally be based on the first assessed attempt at compulsory</w:t>
      </w:r>
      <w:r>
        <w:rPr>
          <w:spacing w:val="-1"/>
        </w:rPr>
        <w:t xml:space="preserve"> </w:t>
      </w:r>
      <w:r>
        <w:t>and specified</w:t>
      </w:r>
      <w:r>
        <w:rPr>
          <w:spacing w:val="-4"/>
        </w:rPr>
        <w:t xml:space="preserve"> </w:t>
      </w:r>
      <w:r>
        <w:t>optional</w:t>
      </w:r>
      <w:r>
        <w:rPr>
          <w:spacing w:val="-6"/>
        </w:rPr>
        <w:t xml:space="preserve"> </w:t>
      </w:r>
      <w:r>
        <w:t>modules</w:t>
      </w:r>
      <w:r>
        <w:rPr>
          <w:spacing w:val="-1"/>
        </w:rPr>
        <w:t xml:space="preserve"> </w:t>
      </w:r>
      <w:r>
        <w:t>at</w:t>
      </w:r>
      <w:r>
        <w:rPr>
          <w:spacing w:val="-5"/>
        </w:rPr>
        <w:t xml:space="preserve"> </w:t>
      </w:r>
      <w:r>
        <w:t>Levels</w:t>
      </w:r>
      <w:r>
        <w:rPr>
          <w:spacing w:val="-1"/>
        </w:rPr>
        <w:t xml:space="preserve"> </w:t>
      </w:r>
      <w:r>
        <w:t>4</w:t>
      </w:r>
      <w:r>
        <w:rPr>
          <w:spacing w:val="-4"/>
        </w:rPr>
        <w:t xml:space="preserve"> </w:t>
      </w:r>
      <w:r>
        <w:t>and</w:t>
      </w:r>
      <w:r>
        <w:rPr>
          <w:spacing w:val="-4"/>
        </w:rPr>
        <w:t xml:space="preserve"> </w:t>
      </w:r>
      <w:r>
        <w:t>5 taken in the</w:t>
      </w:r>
      <w:r>
        <w:rPr>
          <w:spacing w:val="-4"/>
        </w:rPr>
        <w:t xml:space="preserve"> </w:t>
      </w:r>
      <w:r>
        <w:t>fourth</w:t>
      </w:r>
      <w:r>
        <w:rPr>
          <w:spacing w:val="-4"/>
        </w:rPr>
        <w:t xml:space="preserve"> </w:t>
      </w:r>
      <w:r>
        <w:t>and fifth years.</w:t>
      </w:r>
    </w:p>
    <w:p w14:paraId="4497C8D3" w14:textId="77777777" w:rsidR="009B0494" w:rsidRDefault="009B0494" w:rsidP="009A260E">
      <w:pPr>
        <w:pStyle w:val="BodyText"/>
        <w:rPr>
          <w:sz w:val="21"/>
        </w:rPr>
      </w:pPr>
    </w:p>
    <w:p w14:paraId="4497C8D4" w14:textId="77777777" w:rsidR="009B0494" w:rsidRDefault="007F4792" w:rsidP="009A260E">
      <w:pPr>
        <w:pStyle w:val="ListParagraph"/>
        <w:numPr>
          <w:ilvl w:val="0"/>
          <w:numId w:val="28"/>
        </w:numPr>
        <w:tabs>
          <w:tab w:val="left" w:pos="607"/>
        </w:tabs>
        <w:ind w:left="606" w:right="1151"/>
      </w:pPr>
      <w:r>
        <w:t>The final classification for the degree of BSc with Honours in Mathematics or Mathematics and Statistics will normally be based</w:t>
      </w:r>
      <w:r>
        <w:rPr>
          <w:spacing w:val="-1"/>
        </w:rPr>
        <w:t xml:space="preserve"> </w:t>
      </w:r>
      <w:r>
        <w:t>on the first assessed attempt at compulsory</w:t>
      </w:r>
      <w:r>
        <w:rPr>
          <w:spacing w:val="-1"/>
        </w:rPr>
        <w:t xml:space="preserve"> </w:t>
      </w:r>
      <w:r>
        <w:t>and specified</w:t>
      </w:r>
      <w:r>
        <w:rPr>
          <w:spacing w:val="-4"/>
        </w:rPr>
        <w:t xml:space="preserve"> </w:t>
      </w:r>
      <w:r>
        <w:t>optional</w:t>
      </w:r>
      <w:r>
        <w:rPr>
          <w:spacing w:val="-6"/>
        </w:rPr>
        <w:t xml:space="preserve"> </w:t>
      </w:r>
      <w:r>
        <w:t>modules</w:t>
      </w:r>
      <w:r>
        <w:rPr>
          <w:spacing w:val="-1"/>
        </w:rPr>
        <w:t xml:space="preserve"> </w:t>
      </w:r>
      <w:r>
        <w:t>at</w:t>
      </w:r>
      <w:r>
        <w:rPr>
          <w:spacing w:val="-5"/>
        </w:rPr>
        <w:t xml:space="preserve"> </w:t>
      </w:r>
      <w:r>
        <w:t>Levels</w:t>
      </w:r>
      <w:r>
        <w:rPr>
          <w:spacing w:val="-1"/>
        </w:rPr>
        <w:t xml:space="preserve"> </w:t>
      </w:r>
      <w:r>
        <w:t>3</w:t>
      </w:r>
      <w:r>
        <w:rPr>
          <w:spacing w:val="-4"/>
        </w:rPr>
        <w:t xml:space="preserve"> </w:t>
      </w:r>
      <w:r>
        <w:t>and</w:t>
      </w:r>
      <w:r>
        <w:rPr>
          <w:spacing w:val="-4"/>
        </w:rPr>
        <w:t xml:space="preserve"> </w:t>
      </w:r>
      <w:r>
        <w:t>4 taken in the</w:t>
      </w:r>
      <w:r>
        <w:rPr>
          <w:spacing w:val="-4"/>
        </w:rPr>
        <w:t xml:space="preserve"> </w:t>
      </w:r>
      <w:r>
        <w:t>third</w:t>
      </w:r>
      <w:r>
        <w:rPr>
          <w:spacing w:val="-4"/>
        </w:rPr>
        <w:t xml:space="preserve"> </w:t>
      </w:r>
      <w:r>
        <w:t>and fourth years.</w:t>
      </w:r>
    </w:p>
    <w:p w14:paraId="4497C8D5" w14:textId="77777777" w:rsidR="009B0494" w:rsidRDefault="009B0494" w:rsidP="009A260E">
      <w:pPr>
        <w:pStyle w:val="BodyText"/>
      </w:pPr>
    </w:p>
    <w:p w14:paraId="4497C8D6" w14:textId="77777777" w:rsidR="009B0494" w:rsidRDefault="007F4792" w:rsidP="009A260E">
      <w:pPr>
        <w:pStyle w:val="Heading1"/>
        <w:spacing w:line="252" w:lineRule="exact"/>
        <w:ind w:left="179"/>
      </w:pPr>
      <w:r>
        <w:rPr>
          <w:spacing w:val="-2"/>
        </w:rPr>
        <w:t>Award</w:t>
      </w:r>
    </w:p>
    <w:p w14:paraId="4497C8D7" w14:textId="7E4AC142" w:rsidR="009B0494" w:rsidRDefault="007F4792" w:rsidP="009A260E">
      <w:pPr>
        <w:pStyle w:val="ListParagraph"/>
        <w:numPr>
          <w:ilvl w:val="0"/>
          <w:numId w:val="28"/>
        </w:numPr>
        <w:tabs>
          <w:tab w:val="left" w:pos="607"/>
        </w:tabs>
        <w:ind w:right="788"/>
      </w:pPr>
      <w:proofErr w:type="spellStart"/>
      <w:r>
        <w:rPr>
          <w:b/>
        </w:rPr>
        <w:t>MMath</w:t>
      </w:r>
      <w:proofErr w:type="spellEnd"/>
      <w:r>
        <w:rPr>
          <w:b/>
        </w:rPr>
        <w:t xml:space="preserve"> in Mathematics, </w:t>
      </w:r>
      <w:proofErr w:type="spellStart"/>
      <w:r>
        <w:rPr>
          <w:b/>
        </w:rPr>
        <w:t>MMath</w:t>
      </w:r>
      <w:proofErr w:type="spellEnd"/>
      <w:r>
        <w:rPr>
          <w:b/>
        </w:rPr>
        <w:t xml:space="preserve"> in Mathematics and Statistics</w:t>
      </w:r>
      <w:r>
        <w:t xml:space="preserv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C8D8" w14:textId="77777777" w:rsidR="009B0494" w:rsidRDefault="009B0494" w:rsidP="009A260E">
      <w:pPr>
        <w:pStyle w:val="BodyText"/>
        <w:rPr>
          <w:sz w:val="13"/>
        </w:rPr>
      </w:pPr>
    </w:p>
    <w:p w14:paraId="4497C8D9" w14:textId="038DDAAB" w:rsidR="009B0494" w:rsidRDefault="007F4792" w:rsidP="009A260E">
      <w:pPr>
        <w:pStyle w:val="ListParagraph"/>
        <w:numPr>
          <w:ilvl w:val="0"/>
          <w:numId w:val="28"/>
        </w:numPr>
        <w:tabs>
          <w:tab w:val="left" w:pos="608"/>
        </w:tabs>
        <w:ind w:right="613"/>
      </w:pPr>
      <w:r>
        <w:rPr>
          <w:b/>
        </w:rPr>
        <w:t>BSc with Honours in Mathematics, BSc with Honours in Mathematics and Statistics</w:t>
      </w:r>
      <w:r>
        <w:t>:</w:t>
      </w:r>
      <w:r>
        <w:rPr>
          <w:spacing w:val="40"/>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9"/>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C8DA" w14:textId="77777777" w:rsidR="009B0494" w:rsidRDefault="009B0494" w:rsidP="009A260E">
      <w:pPr>
        <w:pStyle w:val="BodyText"/>
        <w:rPr>
          <w:sz w:val="13"/>
        </w:rPr>
      </w:pPr>
    </w:p>
    <w:p w14:paraId="4497C8DB" w14:textId="6B98404F" w:rsidR="009B0494" w:rsidRDefault="007F4792" w:rsidP="009A260E">
      <w:pPr>
        <w:pStyle w:val="ListParagraph"/>
        <w:numPr>
          <w:ilvl w:val="0"/>
          <w:numId w:val="28"/>
        </w:numPr>
        <w:tabs>
          <w:tab w:val="left" w:pos="608"/>
        </w:tabs>
        <w:ind w:right="625"/>
      </w:pPr>
      <w:r>
        <w:rPr>
          <w:b/>
        </w:rPr>
        <w:t>BSc with Honours in Mathematics with Teaching</w:t>
      </w:r>
      <w:r>
        <w:t xml:space="preserve">: </w:t>
      </w:r>
      <w:proofErr w:type="gramStart"/>
      <w:r>
        <w:t>In order to</w:t>
      </w:r>
      <w:proofErr w:type="gramEnd"/>
      <w:r>
        <w:t xml:space="preserve"> qualify for the award of the degree of BSc with Honours in Mathematics with Teaching a candidate must have accumulated no fewer than 480 credits from the programme curriculum.</w:t>
      </w:r>
      <w:r>
        <w:rPr>
          <w:spacing w:val="80"/>
        </w:rPr>
        <w:t xml:space="preserve"> </w:t>
      </w:r>
      <w:r>
        <w:t>Notwithstanding</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these must include:</w:t>
      </w:r>
    </w:p>
    <w:p w14:paraId="4497C8DC" w14:textId="77777777" w:rsidR="009B0494" w:rsidRDefault="009B0494" w:rsidP="009A260E">
      <w:pPr>
        <w:pStyle w:val="BodyText"/>
        <w:rPr>
          <w:sz w:val="13"/>
        </w:rPr>
      </w:pPr>
    </w:p>
    <w:p w14:paraId="4497C8DD" w14:textId="77777777" w:rsidR="009B0494" w:rsidRDefault="007F4792" w:rsidP="009A260E">
      <w:pPr>
        <w:pStyle w:val="ListParagraph"/>
        <w:numPr>
          <w:ilvl w:val="1"/>
          <w:numId w:val="28"/>
        </w:numPr>
        <w:tabs>
          <w:tab w:val="left" w:pos="1312"/>
          <w:tab w:val="left" w:pos="1313"/>
        </w:tabs>
      </w:pPr>
      <w:r>
        <w:t>the</w:t>
      </w:r>
      <w:r>
        <w:rPr>
          <w:spacing w:val="-8"/>
        </w:rPr>
        <w:t xml:space="preserve"> </w:t>
      </w:r>
      <w:r>
        <w:t>credits</w:t>
      </w:r>
      <w:r>
        <w:rPr>
          <w:spacing w:val="-3"/>
        </w:rPr>
        <w:t xml:space="preserve"> </w:t>
      </w:r>
      <w:r>
        <w:t>for</w:t>
      </w:r>
      <w:r>
        <w:rPr>
          <w:spacing w:val="-4"/>
        </w:rPr>
        <w:t xml:space="preserve"> </w:t>
      </w:r>
      <w:r>
        <w:t>all</w:t>
      </w:r>
      <w:r>
        <w:rPr>
          <w:spacing w:val="-4"/>
        </w:rPr>
        <w:t xml:space="preserve"> </w:t>
      </w:r>
      <w:r>
        <w:t>the</w:t>
      </w:r>
      <w:r>
        <w:rPr>
          <w:spacing w:val="-5"/>
        </w:rPr>
        <w:t xml:space="preserve"> </w:t>
      </w:r>
      <w:r>
        <w:t>compulsory</w:t>
      </w:r>
      <w:r>
        <w:rPr>
          <w:spacing w:val="-3"/>
        </w:rPr>
        <w:t xml:space="preserve"> </w:t>
      </w:r>
      <w:r>
        <w:t>Level</w:t>
      </w:r>
      <w:r>
        <w:rPr>
          <w:spacing w:val="-8"/>
        </w:rPr>
        <w:t xml:space="preserve"> </w:t>
      </w:r>
      <w:r>
        <w:t>4</w:t>
      </w:r>
      <w:r>
        <w:rPr>
          <w:spacing w:val="-6"/>
        </w:rPr>
        <w:t xml:space="preserve"> </w:t>
      </w:r>
      <w:r>
        <w:t>Education</w:t>
      </w:r>
      <w:r>
        <w:rPr>
          <w:spacing w:val="-5"/>
        </w:rPr>
        <w:t xml:space="preserve"> </w:t>
      </w:r>
      <w:r>
        <w:t>modules</w:t>
      </w:r>
      <w:r>
        <w:rPr>
          <w:spacing w:val="-3"/>
        </w:rPr>
        <w:t xml:space="preserve"> </w:t>
      </w:r>
      <w:r>
        <w:t xml:space="preserve">taken </w:t>
      </w:r>
      <w:proofErr w:type="gramStart"/>
      <w:r>
        <w:rPr>
          <w:spacing w:val="-2"/>
        </w:rPr>
        <w:t>individually;</w:t>
      </w:r>
      <w:proofErr w:type="gramEnd"/>
    </w:p>
    <w:p w14:paraId="4497C8DE" w14:textId="77777777" w:rsidR="009B0494" w:rsidRDefault="007F4792" w:rsidP="009A260E">
      <w:pPr>
        <w:pStyle w:val="ListParagraph"/>
        <w:numPr>
          <w:ilvl w:val="1"/>
          <w:numId w:val="28"/>
        </w:numPr>
        <w:tabs>
          <w:tab w:val="left" w:pos="1313"/>
          <w:tab w:val="left" w:pos="1314"/>
        </w:tabs>
        <w:ind w:left="1313" w:hanging="424"/>
      </w:pPr>
      <w:r>
        <w:t>no</w:t>
      </w:r>
      <w:r>
        <w:rPr>
          <w:spacing w:val="-4"/>
        </w:rPr>
        <w:t xml:space="preserve"> </w:t>
      </w:r>
      <w:r>
        <w:t>fewer</w:t>
      </w:r>
      <w:r>
        <w:rPr>
          <w:spacing w:val="-7"/>
        </w:rPr>
        <w:t xml:space="preserve"> </w:t>
      </w:r>
      <w:r>
        <w:t>than</w:t>
      </w:r>
      <w:r>
        <w:rPr>
          <w:spacing w:val="-4"/>
        </w:rPr>
        <w:t xml:space="preserve"> </w:t>
      </w:r>
      <w:r>
        <w:t>240</w:t>
      </w:r>
      <w:r>
        <w:rPr>
          <w:spacing w:val="1"/>
        </w:rPr>
        <w:t xml:space="preserve"> </w:t>
      </w:r>
      <w:r>
        <w:t>credits</w:t>
      </w:r>
      <w:r>
        <w:rPr>
          <w:spacing w:val="-6"/>
        </w:rPr>
        <w:t xml:space="preserve"> </w:t>
      </w:r>
      <w:r>
        <w:t>at</w:t>
      </w:r>
      <w:r>
        <w:rPr>
          <w:spacing w:val="-5"/>
        </w:rPr>
        <w:t xml:space="preserve"> </w:t>
      </w:r>
      <w:r>
        <w:t>Levels</w:t>
      </w:r>
      <w:r>
        <w:rPr>
          <w:spacing w:val="-5"/>
        </w:rPr>
        <w:t xml:space="preserve"> </w:t>
      </w:r>
      <w:r>
        <w:t>3</w:t>
      </w:r>
      <w:r>
        <w:rPr>
          <w:spacing w:val="-4"/>
        </w:rPr>
        <w:t xml:space="preserve"> </w:t>
      </w:r>
      <w:r>
        <w:t>and</w:t>
      </w:r>
      <w:r>
        <w:rPr>
          <w:spacing w:val="-4"/>
        </w:rPr>
        <w:t xml:space="preserve"> </w:t>
      </w:r>
      <w:r>
        <w:t>4</w:t>
      </w:r>
      <w:r>
        <w:rPr>
          <w:spacing w:val="1"/>
        </w:rPr>
        <w:t xml:space="preserve"> </w:t>
      </w:r>
      <w:r>
        <w:t>with</w:t>
      </w:r>
      <w:r>
        <w:rPr>
          <w:spacing w:val="-4"/>
        </w:rPr>
        <w:t xml:space="preserve"> </w:t>
      </w:r>
      <w:r>
        <w:t>at</w:t>
      </w:r>
      <w:r>
        <w:rPr>
          <w:spacing w:val="-5"/>
        </w:rPr>
        <w:t xml:space="preserve"> </w:t>
      </w:r>
      <w:r>
        <w:t>least</w:t>
      </w:r>
      <w:r>
        <w:rPr>
          <w:spacing w:val="-5"/>
        </w:rPr>
        <w:t xml:space="preserve"> </w:t>
      </w:r>
      <w:r>
        <w:t>180</w:t>
      </w:r>
      <w:r>
        <w:rPr>
          <w:spacing w:val="-4"/>
        </w:rPr>
        <w:t xml:space="preserve"> </w:t>
      </w:r>
      <w:r>
        <w:t>credits</w:t>
      </w:r>
      <w:r>
        <w:rPr>
          <w:spacing w:val="-1"/>
        </w:rPr>
        <w:t xml:space="preserve"> </w:t>
      </w:r>
      <w:r>
        <w:t>at Level</w:t>
      </w:r>
      <w:r>
        <w:rPr>
          <w:spacing w:val="-1"/>
        </w:rPr>
        <w:t xml:space="preserve"> </w:t>
      </w:r>
      <w:r>
        <w:rPr>
          <w:spacing w:val="-5"/>
        </w:rPr>
        <w:t>4.</w:t>
      </w:r>
    </w:p>
    <w:p w14:paraId="4497C8DF" w14:textId="77777777" w:rsidR="009B0494" w:rsidRDefault="009B0494" w:rsidP="009A260E">
      <w:pPr>
        <w:pStyle w:val="BodyText"/>
        <w:rPr>
          <w:sz w:val="21"/>
        </w:rPr>
      </w:pPr>
    </w:p>
    <w:p w14:paraId="4497C8E0" w14:textId="789A41EF" w:rsidR="009B0494" w:rsidRDefault="007F4792" w:rsidP="009A260E">
      <w:pPr>
        <w:pStyle w:val="ListParagraph"/>
        <w:numPr>
          <w:ilvl w:val="0"/>
          <w:numId w:val="28"/>
        </w:numPr>
        <w:tabs>
          <w:tab w:val="left" w:pos="608"/>
        </w:tabs>
        <w:ind w:right="740" w:hanging="427"/>
      </w:pPr>
      <w:r>
        <w:rPr>
          <w:b/>
        </w:rPr>
        <w:t>BSc</w:t>
      </w:r>
      <w:r>
        <w:rPr>
          <w:b/>
          <w:spacing w:val="-1"/>
        </w:rPr>
        <w:t xml:space="preserve"> </w:t>
      </w:r>
      <w:r>
        <w:rPr>
          <w:b/>
        </w:rPr>
        <w:t>in</w:t>
      </w:r>
      <w:r>
        <w:rPr>
          <w:b/>
          <w:spacing w:val="-7"/>
        </w:rPr>
        <w:t xml:space="preserve"> </w:t>
      </w:r>
      <w:r>
        <w:rPr>
          <w:b/>
        </w:rPr>
        <w:t>Mathematics</w:t>
      </w:r>
      <w:r>
        <w:t>:</w:t>
      </w:r>
      <w:r>
        <w:rPr>
          <w:spacing w:val="-6"/>
        </w:rPr>
        <w:t xml:space="preserve"> </w:t>
      </w:r>
      <w:r>
        <w:t>see</w:t>
      </w:r>
      <w:r>
        <w:rPr>
          <w:spacing w:val="-1"/>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C8E1" w14:textId="77777777" w:rsidR="009B0494" w:rsidRDefault="009B0494" w:rsidP="009A260E">
      <w:pPr>
        <w:pStyle w:val="BodyText"/>
        <w:rPr>
          <w:sz w:val="13"/>
        </w:rPr>
      </w:pPr>
    </w:p>
    <w:p w14:paraId="4497C8E2" w14:textId="63C5E634" w:rsidR="009B0494" w:rsidRDefault="007F4792" w:rsidP="009A260E">
      <w:pPr>
        <w:pStyle w:val="ListParagraph"/>
        <w:numPr>
          <w:ilvl w:val="0"/>
          <w:numId w:val="28"/>
        </w:numPr>
        <w:tabs>
          <w:tab w:val="left" w:pos="608"/>
        </w:tabs>
        <w:ind w:right="1027"/>
      </w:pPr>
      <w:r>
        <w:rPr>
          <w:b/>
        </w:rPr>
        <w:t>Diploma of Higher Education in Mathematical Studies</w:t>
      </w:r>
      <w:r>
        <w:t xml:space="preserv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8E3" w14:textId="77777777" w:rsidR="009B0494" w:rsidRDefault="009B0494" w:rsidP="009A260E">
      <w:pPr>
        <w:pStyle w:val="BodyText"/>
        <w:rPr>
          <w:sz w:val="13"/>
        </w:rPr>
      </w:pPr>
    </w:p>
    <w:p w14:paraId="4497C8E4" w14:textId="4799F12E" w:rsidR="009B0494" w:rsidRDefault="007F4792" w:rsidP="009A260E">
      <w:pPr>
        <w:pStyle w:val="ListParagraph"/>
        <w:numPr>
          <w:ilvl w:val="0"/>
          <w:numId w:val="28"/>
        </w:numPr>
        <w:tabs>
          <w:tab w:val="left" w:pos="608"/>
        </w:tabs>
        <w:ind w:right="1027"/>
        <w:jc w:val="both"/>
      </w:pPr>
      <w:r>
        <w:rPr>
          <w:b/>
        </w:rPr>
        <w:t>Certificate of Higher</w:t>
      </w:r>
      <w:r>
        <w:rPr>
          <w:b/>
          <w:spacing w:val="-2"/>
        </w:rPr>
        <w:t xml:space="preserve"> </w:t>
      </w:r>
      <w:r>
        <w:rPr>
          <w:b/>
        </w:rPr>
        <w:t>Education in</w:t>
      </w:r>
      <w:r>
        <w:rPr>
          <w:b/>
          <w:spacing w:val="-2"/>
        </w:rPr>
        <w:t xml:space="preserve"> </w:t>
      </w:r>
      <w:r>
        <w:rPr>
          <w:b/>
        </w:rPr>
        <w:t>Mathematical Studies</w:t>
      </w:r>
      <w:r>
        <w:t>:</w:t>
      </w:r>
      <w:r>
        <w:rPr>
          <w:spacing w:val="-1"/>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C8E5" w14:textId="77777777" w:rsidR="009B0494" w:rsidRDefault="009B0494" w:rsidP="009A260E">
      <w:pPr>
        <w:jc w:val="both"/>
        <w:sectPr w:rsidR="009B0494">
          <w:pgSz w:w="11910" w:h="16840"/>
          <w:pgMar w:top="1340" w:right="820" w:bottom="940" w:left="1260" w:header="0" w:footer="758" w:gutter="0"/>
          <w:cols w:space="720"/>
        </w:sectPr>
      </w:pPr>
    </w:p>
    <w:p w14:paraId="4497C8E6" w14:textId="77777777" w:rsidR="009B0494" w:rsidRDefault="007F4792" w:rsidP="00700729">
      <w:pPr>
        <w:ind w:left="181"/>
        <w:rPr>
          <w:b/>
          <w:spacing w:val="-2"/>
          <w:sz w:val="28"/>
        </w:rPr>
      </w:pPr>
      <w:bookmarkStart w:id="255" w:name="069_Mathematics_and_Computer_Science"/>
      <w:bookmarkEnd w:id="255"/>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2BEF6F61" w14:textId="77777777" w:rsidR="00700729" w:rsidRDefault="00700729" w:rsidP="00700729">
      <w:pPr>
        <w:ind w:left="181"/>
        <w:rPr>
          <w:b/>
          <w:sz w:val="28"/>
        </w:rPr>
      </w:pPr>
    </w:p>
    <w:p w14:paraId="15EB99E0" w14:textId="77777777" w:rsidR="00700729" w:rsidRDefault="007F4792" w:rsidP="00700729">
      <w:pPr>
        <w:ind w:left="181" w:right="14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 xml:space="preserve">STATISTICS </w:t>
      </w:r>
    </w:p>
    <w:p w14:paraId="29C466AD" w14:textId="77777777" w:rsidR="00700729" w:rsidRDefault="00700729" w:rsidP="00700729">
      <w:pPr>
        <w:ind w:left="181" w:right="1430"/>
        <w:rPr>
          <w:b/>
          <w:sz w:val="28"/>
        </w:rPr>
      </w:pPr>
    </w:p>
    <w:p w14:paraId="4497C8E7" w14:textId="0A7AF2E1" w:rsidR="009B0494" w:rsidRDefault="007F4792" w:rsidP="00700729">
      <w:pPr>
        <w:ind w:left="181" w:right="1430"/>
        <w:rPr>
          <w:b/>
          <w:sz w:val="28"/>
        </w:rPr>
      </w:pPr>
      <w:r>
        <w:rPr>
          <w:b/>
          <w:sz w:val="28"/>
        </w:rPr>
        <w:t>MATHEMATICS AND COMPUTER SCIENCE</w:t>
      </w:r>
    </w:p>
    <w:p w14:paraId="2092B165" w14:textId="77777777" w:rsidR="00700729" w:rsidRDefault="00700729" w:rsidP="00700729">
      <w:pPr>
        <w:ind w:left="181" w:right="1430"/>
        <w:rPr>
          <w:b/>
          <w:sz w:val="28"/>
        </w:rPr>
      </w:pPr>
    </w:p>
    <w:p w14:paraId="4497C8E8" w14:textId="595B7748" w:rsidR="009B0494" w:rsidRDefault="007F4792" w:rsidP="009A260E">
      <w:pPr>
        <w:pStyle w:val="Heading1"/>
        <w:spacing w:line="237" w:lineRule="auto"/>
        <w:ind w:left="179" w:right="1430"/>
      </w:pPr>
      <w:r>
        <w:t>Bachelor</w:t>
      </w:r>
      <w:r>
        <w:rPr>
          <w:spacing w:val="-2"/>
        </w:rPr>
        <w:t xml:space="preserve"> </w:t>
      </w:r>
      <w:r>
        <w:t>of</w:t>
      </w:r>
      <w:r>
        <w:rPr>
          <w:spacing w:val="-9"/>
        </w:rPr>
        <w:t xml:space="preserve"> </w:t>
      </w:r>
      <w:r>
        <w:t>Science</w:t>
      </w:r>
      <w:r>
        <w:rPr>
          <w:spacing w:val="-5"/>
        </w:rPr>
        <w:t xml:space="preserve"> </w:t>
      </w:r>
      <w:r>
        <w:t>with</w:t>
      </w:r>
      <w:r>
        <w:rPr>
          <w:spacing w:val="-2"/>
        </w:rPr>
        <w:t xml:space="preserve"> </w:t>
      </w:r>
      <w:r>
        <w:t>Honours</w:t>
      </w:r>
      <w:r>
        <w:rPr>
          <w:spacing w:val="-5"/>
        </w:rPr>
        <w:t xml:space="preserve"> </w:t>
      </w:r>
      <w:r>
        <w:t>in</w:t>
      </w:r>
      <w:r>
        <w:rPr>
          <w:spacing w:val="-2"/>
        </w:rPr>
        <w:t xml:space="preserve"> </w:t>
      </w:r>
      <w:r>
        <w:t>Mathematics</w:t>
      </w:r>
      <w:r>
        <w:rPr>
          <w:spacing w:val="-5"/>
        </w:rPr>
        <w:t xml:space="preserve"> </w:t>
      </w:r>
      <w:r>
        <w:t>and</w:t>
      </w:r>
      <w:r>
        <w:rPr>
          <w:spacing w:val="-2"/>
        </w:rPr>
        <w:t xml:space="preserve"> </w:t>
      </w:r>
      <w:r>
        <w:t>Computer</w:t>
      </w:r>
      <w:r>
        <w:rPr>
          <w:spacing w:val="-2"/>
        </w:rPr>
        <w:t xml:space="preserve"> </w:t>
      </w:r>
      <w:r>
        <w:t>Science</w:t>
      </w:r>
      <w:r w:rsidR="00A7681F">
        <w:br/>
      </w:r>
      <w:r>
        <w:t>Bachelor of Science in Mathematics and Computer Science</w:t>
      </w:r>
    </w:p>
    <w:p w14:paraId="4DE10FF7" w14:textId="77777777" w:rsidR="00A7681F" w:rsidRDefault="007F4792" w:rsidP="009A260E">
      <w:pPr>
        <w:ind w:left="179" w:right="2044"/>
        <w:rPr>
          <w:b/>
        </w:rPr>
      </w:pPr>
      <w:r>
        <w:rPr>
          <w:b/>
        </w:rPr>
        <w:t>Diploma of Higher Education in Mathematics and Computer Science</w:t>
      </w:r>
    </w:p>
    <w:p w14:paraId="4497C8E9" w14:textId="6E47A710" w:rsidR="009B0494" w:rsidRDefault="007F4792" w:rsidP="009A260E">
      <w:pPr>
        <w:ind w:left="179" w:right="2044"/>
        <w:rPr>
          <w:b/>
        </w:rPr>
      </w:pPr>
      <w:r>
        <w:rPr>
          <w:b/>
        </w:rPr>
        <w:t>Certificate</w:t>
      </w:r>
      <w:r>
        <w:rPr>
          <w:b/>
          <w:spacing w:val="-1"/>
        </w:rPr>
        <w:t xml:space="preserve"> </w:t>
      </w:r>
      <w:r>
        <w:rPr>
          <w:b/>
        </w:rPr>
        <w:t>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Mathematics</w:t>
      </w:r>
      <w:r>
        <w:rPr>
          <w:b/>
          <w:spacing w:val="-5"/>
        </w:rPr>
        <w:t xml:space="preserve"> </w:t>
      </w:r>
      <w:r>
        <w:rPr>
          <w:b/>
        </w:rPr>
        <w:t>and</w:t>
      </w:r>
      <w:r>
        <w:rPr>
          <w:b/>
          <w:spacing w:val="-3"/>
        </w:rPr>
        <w:t xml:space="preserve"> </w:t>
      </w:r>
      <w:r>
        <w:rPr>
          <w:b/>
        </w:rPr>
        <w:t>Computer</w:t>
      </w:r>
      <w:r>
        <w:rPr>
          <w:b/>
          <w:spacing w:val="-3"/>
        </w:rPr>
        <w:t xml:space="preserve"> </w:t>
      </w:r>
      <w:r>
        <w:rPr>
          <w:b/>
        </w:rPr>
        <w:t>Science</w:t>
      </w:r>
    </w:p>
    <w:p w14:paraId="4497C8EA" w14:textId="77777777" w:rsidR="009B0494" w:rsidRDefault="009B0494" w:rsidP="009A260E">
      <w:pPr>
        <w:pStyle w:val="BodyText"/>
        <w:rPr>
          <w:b/>
          <w:sz w:val="21"/>
        </w:rPr>
      </w:pPr>
    </w:p>
    <w:p w14:paraId="4497C8EB" w14:textId="20B88981"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8EC" w14:textId="77777777" w:rsidR="009B0494" w:rsidRDefault="009B0494" w:rsidP="009A260E">
      <w:pPr>
        <w:pStyle w:val="BodyText"/>
        <w:rPr>
          <w:i/>
          <w:sz w:val="13"/>
        </w:rPr>
      </w:pPr>
    </w:p>
    <w:p w14:paraId="4497C8ED"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8EE" w14:textId="77777777" w:rsidR="009B0494" w:rsidRDefault="007F4792" w:rsidP="009A260E">
      <w:pPr>
        <w:pStyle w:val="ListParagraph"/>
        <w:numPr>
          <w:ilvl w:val="0"/>
          <w:numId w:val="27"/>
        </w:numPr>
        <w:tabs>
          <w:tab w:val="left" w:pos="607"/>
          <w:tab w:val="left" w:pos="608"/>
        </w:tabs>
      </w:pPr>
      <w:r>
        <w:t>The</w:t>
      </w:r>
      <w:r>
        <w:rPr>
          <w:spacing w:val="-6"/>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rPr>
          <w:spacing w:val="-2"/>
        </w:rPr>
        <w:t>study.</w:t>
      </w:r>
    </w:p>
    <w:p w14:paraId="4497C8EF" w14:textId="77777777" w:rsidR="009B0494" w:rsidRDefault="009B0494" w:rsidP="009A260E">
      <w:pPr>
        <w:pStyle w:val="BodyText"/>
      </w:pPr>
    </w:p>
    <w:p w14:paraId="4497C8F0" w14:textId="77777777" w:rsidR="009B0494" w:rsidRDefault="007F4792" w:rsidP="009A260E">
      <w:pPr>
        <w:pStyle w:val="Heading1"/>
        <w:spacing w:line="251" w:lineRule="exact"/>
        <w:ind w:left="180"/>
      </w:pPr>
      <w:r>
        <w:rPr>
          <w:spacing w:val="-2"/>
        </w:rPr>
        <w:t>Curriculum</w:t>
      </w:r>
    </w:p>
    <w:p w14:paraId="4497C8F1" w14:textId="77777777" w:rsidR="009B0494" w:rsidRDefault="007F4792" w:rsidP="009A260E">
      <w:pPr>
        <w:pStyle w:val="ListParagraph"/>
        <w:numPr>
          <w:ilvl w:val="0"/>
          <w:numId w:val="27"/>
        </w:numPr>
        <w:tabs>
          <w:tab w:val="left" w:pos="607"/>
          <w:tab w:val="left" w:pos="608"/>
        </w:tabs>
        <w:spacing w:line="251" w:lineRule="exact"/>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8F2" w14:textId="77777777" w:rsidR="009B0494" w:rsidRDefault="009B0494" w:rsidP="009A260E">
      <w:pPr>
        <w:pStyle w:val="BodyText"/>
      </w:pPr>
    </w:p>
    <w:p w14:paraId="4497C8F3"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C8F4" w14:textId="77777777" w:rsidR="009B0494" w:rsidRDefault="009B0494" w:rsidP="009A260E">
      <w:pPr>
        <w:pStyle w:val="BodyText"/>
        <w:rPr>
          <w:b/>
          <w:sz w:val="13"/>
        </w:rPr>
      </w:pPr>
    </w:p>
    <w:p w14:paraId="4497C8F5"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130</w:t>
      </w:r>
      <w:r>
        <w:rPr>
          <w:spacing w:val="-6"/>
        </w:rPr>
        <w:t xml:space="preserve"> </w:t>
      </w:r>
      <w:r>
        <w:t>credits</w:t>
      </w:r>
      <w:r>
        <w:rPr>
          <w:spacing w:val="-3"/>
        </w:rPr>
        <w:t xml:space="preserve"> </w:t>
      </w:r>
      <w:r>
        <w:t>as</w:t>
      </w:r>
      <w:r>
        <w:rPr>
          <w:spacing w:val="-8"/>
        </w:rPr>
        <w:t xml:space="preserve"> </w:t>
      </w:r>
      <w:r>
        <w:rPr>
          <w:spacing w:val="-2"/>
        </w:rPr>
        <w:t>follows:</w:t>
      </w:r>
    </w:p>
    <w:p w14:paraId="4497C8F6" w14:textId="77777777" w:rsidR="009B0494" w:rsidRDefault="009B0494" w:rsidP="009A260E">
      <w:pPr>
        <w:pStyle w:val="BodyText"/>
        <w:rPr>
          <w:sz w:val="21"/>
        </w:rPr>
      </w:pPr>
    </w:p>
    <w:p w14:paraId="4497C8F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8F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8FD" w14:textId="77777777">
        <w:trPr>
          <w:trHeight w:val="513"/>
        </w:trPr>
        <w:tc>
          <w:tcPr>
            <w:tcW w:w="1694" w:type="dxa"/>
          </w:tcPr>
          <w:p w14:paraId="4497C8F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8F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8FB" w14:textId="77777777" w:rsidR="009B0494" w:rsidRDefault="007F4792" w:rsidP="009A260E">
            <w:pPr>
              <w:pStyle w:val="TableParagraph"/>
              <w:spacing w:before="0"/>
              <w:ind w:left="266" w:right="246"/>
              <w:rPr>
                <w:b/>
              </w:rPr>
            </w:pPr>
            <w:r>
              <w:rPr>
                <w:b/>
                <w:spacing w:val="-4"/>
              </w:rPr>
              <w:t>Level</w:t>
            </w:r>
          </w:p>
        </w:tc>
        <w:tc>
          <w:tcPr>
            <w:tcW w:w="1224" w:type="dxa"/>
          </w:tcPr>
          <w:p w14:paraId="4497C8FC" w14:textId="77777777" w:rsidR="009B0494" w:rsidRDefault="007F4792" w:rsidP="009A260E">
            <w:pPr>
              <w:pStyle w:val="TableParagraph"/>
              <w:spacing w:before="0"/>
              <w:ind w:left="222" w:right="207"/>
              <w:rPr>
                <w:b/>
              </w:rPr>
            </w:pPr>
            <w:r>
              <w:rPr>
                <w:b/>
                <w:spacing w:val="-2"/>
              </w:rPr>
              <w:t>Credits</w:t>
            </w:r>
          </w:p>
        </w:tc>
      </w:tr>
      <w:tr w:rsidR="009B0494" w14:paraId="4497C902" w14:textId="77777777">
        <w:trPr>
          <w:trHeight w:val="508"/>
        </w:trPr>
        <w:tc>
          <w:tcPr>
            <w:tcW w:w="1694" w:type="dxa"/>
          </w:tcPr>
          <w:p w14:paraId="4497C8FE" w14:textId="77777777" w:rsidR="009B0494" w:rsidRDefault="007F4792" w:rsidP="009A260E">
            <w:pPr>
              <w:pStyle w:val="TableParagraph"/>
              <w:spacing w:before="0"/>
              <w:ind w:left="144" w:right="130"/>
            </w:pPr>
            <w:r>
              <w:rPr>
                <w:spacing w:val="-2"/>
              </w:rPr>
              <w:t>CS103</w:t>
            </w:r>
          </w:p>
        </w:tc>
        <w:tc>
          <w:tcPr>
            <w:tcW w:w="4963" w:type="dxa"/>
          </w:tcPr>
          <w:p w14:paraId="4497C8FF" w14:textId="77777777" w:rsidR="009B0494" w:rsidRDefault="007F4792" w:rsidP="009A260E">
            <w:pPr>
              <w:pStyle w:val="TableParagraph"/>
              <w:spacing w:before="0"/>
              <w:jc w:val="left"/>
            </w:pPr>
            <w:r>
              <w:t>Machines,</w:t>
            </w:r>
            <w:r>
              <w:rPr>
                <w:spacing w:val="-5"/>
              </w:rPr>
              <w:t xml:space="preserve"> </w:t>
            </w:r>
            <w:r>
              <w:t>Languages</w:t>
            </w:r>
            <w:r>
              <w:rPr>
                <w:spacing w:val="-2"/>
              </w:rPr>
              <w:t xml:space="preserve"> </w:t>
            </w:r>
            <w:r>
              <w:t>and</w:t>
            </w:r>
            <w:r>
              <w:rPr>
                <w:spacing w:val="-3"/>
              </w:rPr>
              <w:t xml:space="preserve"> </w:t>
            </w:r>
            <w:r>
              <w:rPr>
                <w:spacing w:val="-2"/>
              </w:rPr>
              <w:t>Computation</w:t>
            </w:r>
          </w:p>
        </w:tc>
        <w:tc>
          <w:tcPr>
            <w:tcW w:w="1133" w:type="dxa"/>
          </w:tcPr>
          <w:p w14:paraId="4497C900" w14:textId="77777777" w:rsidR="009B0494" w:rsidRDefault="007F4792" w:rsidP="009A260E">
            <w:pPr>
              <w:pStyle w:val="TableParagraph"/>
              <w:spacing w:before="0"/>
              <w:ind w:left="18"/>
            </w:pPr>
            <w:r>
              <w:t>1</w:t>
            </w:r>
          </w:p>
        </w:tc>
        <w:tc>
          <w:tcPr>
            <w:tcW w:w="1224" w:type="dxa"/>
          </w:tcPr>
          <w:p w14:paraId="4497C901" w14:textId="77777777" w:rsidR="009B0494" w:rsidRDefault="007F4792" w:rsidP="009A260E">
            <w:pPr>
              <w:pStyle w:val="TableParagraph"/>
              <w:spacing w:before="0"/>
              <w:ind w:left="222" w:right="207"/>
            </w:pPr>
            <w:r>
              <w:rPr>
                <w:spacing w:val="-5"/>
              </w:rPr>
              <w:t>20</w:t>
            </w:r>
          </w:p>
        </w:tc>
      </w:tr>
      <w:tr w:rsidR="009B0494" w14:paraId="4497C907" w14:textId="77777777">
        <w:trPr>
          <w:trHeight w:val="508"/>
        </w:trPr>
        <w:tc>
          <w:tcPr>
            <w:tcW w:w="1694" w:type="dxa"/>
          </w:tcPr>
          <w:p w14:paraId="4497C903" w14:textId="77777777" w:rsidR="009B0494" w:rsidRDefault="007F4792" w:rsidP="009A260E">
            <w:pPr>
              <w:pStyle w:val="TableParagraph"/>
              <w:spacing w:before="0"/>
              <w:ind w:left="144" w:right="130"/>
            </w:pPr>
            <w:r>
              <w:rPr>
                <w:spacing w:val="-2"/>
              </w:rPr>
              <w:t>CS104</w:t>
            </w:r>
          </w:p>
        </w:tc>
        <w:tc>
          <w:tcPr>
            <w:tcW w:w="4963" w:type="dxa"/>
          </w:tcPr>
          <w:p w14:paraId="4497C904" w14:textId="77777777" w:rsidR="009B0494" w:rsidRDefault="007F4792" w:rsidP="009A260E">
            <w:pPr>
              <w:pStyle w:val="TableParagraph"/>
              <w:spacing w:before="0"/>
              <w:jc w:val="left"/>
            </w:pPr>
            <w:r>
              <w:t>Information</w:t>
            </w:r>
            <w:r>
              <w:rPr>
                <w:spacing w:val="-10"/>
              </w:rPr>
              <w:t xml:space="preserve"> </w:t>
            </w:r>
            <w:r>
              <w:t>and</w:t>
            </w:r>
            <w:r>
              <w:rPr>
                <w:spacing w:val="-5"/>
              </w:rPr>
              <w:t xml:space="preserve"> </w:t>
            </w:r>
            <w:r>
              <w:t>Information</w:t>
            </w:r>
            <w:r>
              <w:rPr>
                <w:spacing w:val="-5"/>
              </w:rPr>
              <w:t xml:space="preserve"> </w:t>
            </w:r>
            <w:r>
              <w:rPr>
                <w:spacing w:val="-2"/>
              </w:rPr>
              <w:t>Systems</w:t>
            </w:r>
          </w:p>
        </w:tc>
        <w:tc>
          <w:tcPr>
            <w:tcW w:w="1133" w:type="dxa"/>
          </w:tcPr>
          <w:p w14:paraId="4497C905" w14:textId="77777777" w:rsidR="009B0494" w:rsidRDefault="007F4792" w:rsidP="009A260E">
            <w:pPr>
              <w:pStyle w:val="TableParagraph"/>
              <w:spacing w:before="0"/>
              <w:ind w:left="18"/>
            </w:pPr>
            <w:r>
              <w:t>1</w:t>
            </w:r>
          </w:p>
        </w:tc>
        <w:tc>
          <w:tcPr>
            <w:tcW w:w="1224" w:type="dxa"/>
          </w:tcPr>
          <w:p w14:paraId="4497C906" w14:textId="77777777" w:rsidR="009B0494" w:rsidRDefault="007F4792" w:rsidP="009A260E">
            <w:pPr>
              <w:pStyle w:val="TableParagraph"/>
              <w:spacing w:before="0"/>
              <w:ind w:left="222" w:right="207"/>
            </w:pPr>
            <w:r>
              <w:rPr>
                <w:spacing w:val="-5"/>
              </w:rPr>
              <w:t>20</w:t>
            </w:r>
          </w:p>
        </w:tc>
      </w:tr>
      <w:tr w:rsidR="009B0494" w14:paraId="4497C90C" w14:textId="77777777">
        <w:trPr>
          <w:trHeight w:val="513"/>
        </w:trPr>
        <w:tc>
          <w:tcPr>
            <w:tcW w:w="1694" w:type="dxa"/>
          </w:tcPr>
          <w:p w14:paraId="4497C908" w14:textId="77777777" w:rsidR="009B0494" w:rsidRDefault="007F4792" w:rsidP="009A260E">
            <w:pPr>
              <w:pStyle w:val="TableParagraph"/>
              <w:spacing w:before="0"/>
              <w:ind w:left="144" w:right="130"/>
            </w:pPr>
            <w:r>
              <w:rPr>
                <w:spacing w:val="-2"/>
              </w:rPr>
              <w:t>CS105</w:t>
            </w:r>
          </w:p>
        </w:tc>
        <w:tc>
          <w:tcPr>
            <w:tcW w:w="4963" w:type="dxa"/>
          </w:tcPr>
          <w:p w14:paraId="4497C909" w14:textId="77777777" w:rsidR="009B0494" w:rsidRDefault="007F4792" w:rsidP="009A260E">
            <w:pPr>
              <w:pStyle w:val="TableParagraph"/>
              <w:spacing w:before="0"/>
              <w:jc w:val="left"/>
            </w:pPr>
            <w:r>
              <w:t>Programming</w:t>
            </w:r>
            <w:r>
              <w:rPr>
                <w:spacing w:val="-5"/>
              </w:rPr>
              <w:t xml:space="preserve"> </w:t>
            </w:r>
            <w:r>
              <w:rPr>
                <w:spacing w:val="-2"/>
              </w:rPr>
              <w:t>Foundations</w:t>
            </w:r>
          </w:p>
        </w:tc>
        <w:tc>
          <w:tcPr>
            <w:tcW w:w="1133" w:type="dxa"/>
          </w:tcPr>
          <w:p w14:paraId="4497C90A" w14:textId="77777777" w:rsidR="009B0494" w:rsidRDefault="007F4792" w:rsidP="009A260E">
            <w:pPr>
              <w:pStyle w:val="TableParagraph"/>
              <w:spacing w:before="0"/>
              <w:ind w:left="18"/>
            </w:pPr>
            <w:r>
              <w:t>1</w:t>
            </w:r>
          </w:p>
        </w:tc>
        <w:tc>
          <w:tcPr>
            <w:tcW w:w="1224" w:type="dxa"/>
          </w:tcPr>
          <w:p w14:paraId="4497C90B" w14:textId="77777777" w:rsidR="009B0494" w:rsidRDefault="007F4792" w:rsidP="009A260E">
            <w:pPr>
              <w:pStyle w:val="TableParagraph"/>
              <w:spacing w:before="0"/>
              <w:ind w:left="221" w:right="207"/>
            </w:pPr>
            <w:r>
              <w:rPr>
                <w:spacing w:val="-5"/>
              </w:rPr>
              <w:t>20</w:t>
            </w:r>
          </w:p>
        </w:tc>
      </w:tr>
      <w:tr w:rsidR="009B0494" w14:paraId="4497C911" w14:textId="77777777">
        <w:trPr>
          <w:trHeight w:val="508"/>
        </w:trPr>
        <w:tc>
          <w:tcPr>
            <w:tcW w:w="1694" w:type="dxa"/>
          </w:tcPr>
          <w:p w14:paraId="4497C90D" w14:textId="77777777" w:rsidR="009B0494" w:rsidRDefault="007F4792" w:rsidP="009A260E">
            <w:pPr>
              <w:pStyle w:val="TableParagraph"/>
              <w:spacing w:before="0"/>
              <w:ind w:left="144" w:right="132"/>
            </w:pPr>
            <w:r>
              <w:rPr>
                <w:spacing w:val="-2"/>
              </w:rPr>
              <w:t>MM101</w:t>
            </w:r>
          </w:p>
        </w:tc>
        <w:tc>
          <w:tcPr>
            <w:tcW w:w="4963" w:type="dxa"/>
          </w:tcPr>
          <w:p w14:paraId="4497C90E"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133" w:type="dxa"/>
          </w:tcPr>
          <w:p w14:paraId="4497C90F" w14:textId="77777777" w:rsidR="009B0494" w:rsidRDefault="007F4792" w:rsidP="009A260E">
            <w:pPr>
              <w:pStyle w:val="TableParagraph"/>
              <w:spacing w:before="0"/>
              <w:ind w:left="18"/>
            </w:pPr>
            <w:r>
              <w:t>1</w:t>
            </w:r>
          </w:p>
        </w:tc>
        <w:tc>
          <w:tcPr>
            <w:tcW w:w="1224" w:type="dxa"/>
          </w:tcPr>
          <w:p w14:paraId="4497C910" w14:textId="77777777" w:rsidR="009B0494" w:rsidRDefault="007F4792" w:rsidP="009A260E">
            <w:pPr>
              <w:pStyle w:val="TableParagraph"/>
              <w:spacing w:before="0"/>
              <w:ind w:left="222" w:right="207"/>
            </w:pPr>
            <w:r>
              <w:rPr>
                <w:spacing w:val="-5"/>
              </w:rPr>
              <w:t>20</w:t>
            </w:r>
          </w:p>
        </w:tc>
      </w:tr>
      <w:tr w:rsidR="009B0494" w14:paraId="4497C916" w14:textId="77777777">
        <w:trPr>
          <w:trHeight w:val="508"/>
        </w:trPr>
        <w:tc>
          <w:tcPr>
            <w:tcW w:w="1694" w:type="dxa"/>
          </w:tcPr>
          <w:p w14:paraId="4497C912" w14:textId="77777777" w:rsidR="009B0494" w:rsidRDefault="007F4792" w:rsidP="009A260E">
            <w:pPr>
              <w:pStyle w:val="TableParagraph"/>
              <w:spacing w:before="0"/>
              <w:ind w:left="144" w:right="132"/>
            </w:pPr>
            <w:r>
              <w:rPr>
                <w:spacing w:val="-2"/>
              </w:rPr>
              <w:t>MM102</w:t>
            </w:r>
          </w:p>
        </w:tc>
        <w:tc>
          <w:tcPr>
            <w:tcW w:w="4963" w:type="dxa"/>
          </w:tcPr>
          <w:p w14:paraId="4497C913"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133" w:type="dxa"/>
          </w:tcPr>
          <w:p w14:paraId="4497C914" w14:textId="77777777" w:rsidR="009B0494" w:rsidRDefault="007F4792" w:rsidP="009A260E">
            <w:pPr>
              <w:pStyle w:val="TableParagraph"/>
              <w:spacing w:before="0"/>
              <w:ind w:left="18"/>
            </w:pPr>
            <w:r>
              <w:t>1</w:t>
            </w:r>
          </w:p>
        </w:tc>
        <w:tc>
          <w:tcPr>
            <w:tcW w:w="1224" w:type="dxa"/>
          </w:tcPr>
          <w:p w14:paraId="4497C915" w14:textId="77777777" w:rsidR="009B0494" w:rsidRDefault="007F4792" w:rsidP="009A260E">
            <w:pPr>
              <w:pStyle w:val="TableParagraph"/>
              <w:spacing w:before="0"/>
              <w:ind w:left="222" w:right="207"/>
            </w:pPr>
            <w:r>
              <w:rPr>
                <w:spacing w:val="-5"/>
              </w:rPr>
              <w:t>20</w:t>
            </w:r>
          </w:p>
        </w:tc>
      </w:tr>
      <w:tr w:rsidR="009B0494" w14:paraId="4497C91B" w14:textId="77777777">
        <w:trPr>
          <w:trHeight w:val="513"/>
        </w:trPr>
        <w:tc>
          <w:tcPr>
            <w:tcW w:w="1694" w:type="dxa"/>
          </w:tcPr>
          <w:p w14:paraId="4497C917" w14:textId="77777777" w:rsidR="009B0494" w:rsidRDefault="007F4792" w:rsidP="009A260E">
            <w:pPr>
              <w:pStyle w:val="TableParagraph"/>
              <w:spacing w:before="0"/>
              <w:ind w:left="144" w:right="132"/>
            </w:pPr>
            <w:r>
              <w:rPr>
                <w:spacing w:val="-2"/>
              </w:rPr>
              <w:t>MM123</w:t>
            </w:r>
          </w:p>
        </w:tc>
        <w:tc>
          <w:tcPr>
            <w:tcW w:w="4963" w:type="dxa"/>
          </w:tcPr>
          <w:p w14:paraId="4497C918" w14:textId="77777777" w:rsidR="009B0494" w:rsidRDefault="007F4792" w:rsidP="009A260E">
            <w:pPr>
              <w:pStyle w:val="TableParagraph"/>
              <w:spacing w:before="0"/>
              <w:jc w:val="left"/>
            </w:pPr>
            <w:r>
              <w:t>Geometry</w:t>
            </w:r>
            <w:r>
              <w:rPr>
                <w:spacing w:val="-7"/>
              </w:rPr>
              <w:t xml:space="preserve"> </w:t>
            </w:r>
            <w:r>
              <w:t xml:space="preserve">and </w:t>
            </w:r>
            <w:r>
              <w:rPr>
                <w:spacing w:val="-2"/>
              </w:rPr>
              <w:t>Algebra</w:t>
            </w:r>
          </w:p>
        </w:tc>
        <w:tc>
          <w:tcPr>
            <w:tcW w:w="1133" w:type="dxa"/>
          </w:tcPr>
          <w:p w14:paraId="4497C919" w14:textId="77777777" w:rsidR="009B0494" w:rsidRDefault="007F4792" w:rsidP="009A260E">
            <w:pPr>
              <w:pStyle w:val="TableParagraph"/>
              <w:spacing w:before="0"/>
              <w:ind w:left="18"/>
            </w:pPr>
            <w:r>
              <w:t>1</w:t>
            </w:r>
          </w:p>
        </w:tc>
        <w:tc>
          <w:tcPr>
            <w:tcW w:w="1224" w:type="dxa"/>
          </w:tcPr>
          <w:p w14:paraId="4497C91A" w14:textId="77777777" w:rsidR="009B0494" w:rsidRDefault="007F4792" w:rsidP="009A260E">
            <w:pPr>
              <w:pStyle w:val="TableParagraph"/>
              <w:spacing w:before="0"/>
              <w:ind w:left="222" w:right="207"/>
            </w:pPr>
            <w:r>
              <w:rPr>
                <w:spacing w:val="-5"/>
              </w:rPr>
              <w:t>10</w:t>
            </w:r>
          </w:p>
        </w:tc>
      </w:tr>
      <w:tr w:rsidR="009B0494" w14:paraId="4497C920" w14:textId="77777777">
        <w:trPr>
          <w:trHeight w:val="508"/>
        </w:trPr>
        <w:tc>
          <w:tcPr>
            <w:tcW w:w="1694" w:type="dxa"/>
          </w:tcPr>
          <w:p w14:paraId="4497C91C" w14:textId="77777777" w:rsidR="009B0494" w:rsidRDefault="007F4792" w:rsidP="009A260E">
            <w:pPr>
              <w:pStyle w:val="TableParagraph"/>
              <w:spacing w:before="0"/>
              <w:ind w:left="144" w:right="132"/>
            </w:pPr>
            <w:r>
              <w:rPr>
                <w:spacing w:val="-2"/>
              </w:rPr>
              <w:t>MM106</w:t>
            </w:r>
          </w:p>
        </w:tc>
        <w:tc>
          <w:tcPr>
            <w:tcW w:w="4963" w:type="dxa"/>
          </w:tcPr>
          <w:p w14:paraId="4497C91D" w14:textId="77777777" w:rsidR="009B0494" w:rsidRDefault="007F4792" w:rsidP="009A260E">
            <w:pPr>
              <w:pStyle w:val="TableParagraph"/>
              <w:spacing w:before="0"/>
              <w:jc w:val="left"/>
            </w:pPr>
            <w:r>
              <w:t>Essential</w:t>
            </w:r>
            <w:r>
              <w:rPr>
                <w:spacing w:val="-4"/>
              </w:rPr>
              <w:t xml:space="preserve"> </w:t>
            </w:r>
            <w:r>
              <w:rPr>
                <w:spacing w:val="-2"/>
              </w:rPr>
              <w:t>Statistics</w:t>
            </w:r>
          </w:p>
        </w:tc>
        <w:tc>
          <w:tcPr>
            <w:tcW w:w="1133" w:type="dxa"/>
          </w:tcPr>
          <w:p w14:paraId="4497C91E" w14:textId="77777777" w:rsidR="009B0494" w:rsidRDefault="007F4792" w:rsidP="009A260E">
            <w:pPr>
              <w:pStyle w:val="TableParagraph"/>
              <w:spacing w:before="0"/>
              <w:ind w:left="17"/>
            </w:pPr>
            <w:r>
              <w:t>1</w:t>
            </w:r>
          </w:p>
        </w:tc>
        <w:tc>
          <w:tcPr>
            <w:tcW w:w="1224" w:type="dxa"/>
          </w:tcPr>
          <w:p w14:paraId="4497C91F" w14:textId="77777777" w:rsidR="009B0494" w:rsidRDefault="007F4792" w:rsidP="009A260E">
            <w:pPr>
              <w:pStyle w:val="TableParagraph"/>
              <w:spacing w:before="0"/>
              <w:ind w:left="221" w:right="207"/>
            </w:pPr>
            <w:r>
              <w:rPr>
                <w:spacing w:val="-5"/>
              </w:rPr>
              <w:t>10</w:t>
            </w:r>
          </w:p>
        </w:tc>
      </w:tr>
      <w:tr w:rsidR="009B0494" w14:paraId="4497C925" w14:textId="77777777">
        <w:trPr>
          <w:trHeight w:val="508"/>
        </w:trPr>
        <w:tc>
          <w:tcPr>
            <w:tcW w:w="1694" w:type="dxa"/>
          </w:tcPr>
          <w:p w14:paraId="4497C921" w14:textId="77777777" w:rsidR="009B0494" w:rsidRDefault="009B0494" w:rsidP="009A260E">
            <w:pPr>
              <w:pStyle w:val="TableParagraph"/>
              <w:spacing w:before="0"/>
              <w:ind w:left="0"/>
              <w:jc w:val="left"/>
              <w:rPr>
                <w:rFonts w:ascii="Times New Roman"/>
              </w:rPr>
            </w:pPr>
          </w:p>
        </w:tc>
        <w:tc>
          <w:tcPr>
            <w:tcW w:w="4963" w:type="dxa"/>
          </w:tcPr>
          <w:p w14:paraId="4497C922" w14:textId="77777777" w:rsidR="009B0494" w:rsidRDefault="007F4792" w:rsidP="009A260E">
            <w:pPr>
              <w:pStyle w:val="TableParagraph"/>
              <w:spacing w:before="0"/>
              <w:jc w:val="left"/>
            </w:pPr>
            <w:r>
              <w:t>Elective</w:t>
            </w:r>
            <w:r>
              <w:rPr>
                <w:spacing w:val="-2"/>
              </w:rPr>
              <w:t xml:space="preserve"> Class</w:t>
            </w:r>
          </w:p>
        </w:tc>
        <w:tc>
          <w:tcPr>
            <w:tcW w:w="1133" w:type="dxa"/>
          </w:tcPr>
          <w:p w14:paraId="4497C923" w14:textId="77777777" w:rsidR="009B0494" w:rsidRDefault="009B0494" w:rsidP="009A260E">
            <w:pPr>
              <w:pStyle w:val="TableParagraph"/>
              <w:spacing w:before="0"/>
              <w:ind w:left="0"/>
              <w:jc w:val="left"/>
              <w:rPr>
                <w:rFonts w:ascii="Times New Roman"/>
              </w:rPr>
            </w:pPr>
          </w:p>
        </w:tc>
        <w:tc>
          <w:tcPr>
            <w:tcW w:w="1224" w:type="dxa"/>
          </w:tcPr>
          <w:p w14:paraId="4497C924" w14:textId="77777777" w:rsidR="009B0494" w:rsidRDefault="007F4792" w:rsidP="009A260E">
            <w:pPr>
              <w:pStyle w:val="TableParagraph"/>
              <w:spacing w:before="0"/>
              <w:ind w:left="222" w:right="207"/>
            </w:pPr>
            <w:r>
              <w:rPr>
                <w:spacing w:val="-5"/>
              </w:rPr>
              <w:t>10</w:t>
            </w:r>
          </w:p>
        </w:tc>
      </w:tr>
    </w:tbl>
    <w:p w14:paraId="4497C926" w14:textId="77777777" w:rsidR="009B0494" w:rsidRDefault="009B0494" w:rsidP="009A260E">
      <w:pPr>
        <w:pStyle w:val="BodyText"/>
        <w:rPr>
          <w:b/>
        </w:rPr>
      </w:pPr>
    </w:p>
    <w:p w14:paraId="4497C927"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C928" w14:textId="77777777" w:rsidR="009B0494" w:rsidRDefault="009B0494" w:rsidP="009A260E">
      <w:pPr>
        <w:pStyle w:val="BodyText"/>
        <w:rPr>
          <w:b/>
          <w:sz w:val="13"/>
        </w:rPr>
      </w:pPr>
    </w:p>
    <w:p w14:paraId="4497C929"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130</w:t>
      </w:r>
      <w:r>
        <w:rPr>
          <w:spacing w:val="-6"/>
        </w:rPr>
        <w:t xml:space="preserve"> </w:t>
      </w:r>
      <w:r>
        <w:t>credits</w:t>
      </w:r>
      <w:r>
        <w:rPr>
          <w:spacing w:val="-3"/>
        </w:rPr>
        <w:t xml:space="preserve"> </w:t>
      </w:r>
      <w:r>
        <w:t>as</w:t>
      </w:r>
      <w:r>
        <w:rPr>
          <w:spacing w:val="-8"/>
        </w:rPr>
        <w:t xml:space="preserve"> </w:t>
      </w:r>
      <w:r>
        <w:rPr>
          <w:spacing w:val="-2"/>
        </w:rPr>
        <w:t>follows:</w:t>
      </w:r>
    </w:p>
    <w:p w14:paraId="4497C92A" w14:textId="77777777" w:rsidR="009B0494" w:rsidRDefault="009B0494" w:rsidP="009A260E">
      <w:pPr>
        <w:sectPr w:rsidR="009B0494">
          <w:footerReference w:type="default" r:id="rId56"/>
          <w:pgSz w:w="11910" w:h="16840"/>
          <w:pgMar w:top="1360" w:right="820" w:bottom="1200" w:left="1260" w:header="0" w:footer="1008" w:gutter="0"/>
          <w:pgNumType w:start="1"/>
          <w:cols w:space="720"/>
        </w:sectPr>
      </w:pPr>
    </w:p>
    <w:p w14:paraId="4497C92B"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C92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31" w14:textId="77777777">
        <w:trPr>
          <w:trHeight w:val="508"/>
        </w:trPr>
        <w:tc>
          <w:tcPr>
            <w:tcW w:w="1694" w:type="dxa"/>
          </w:tcPr>
          <w:p w14:paraId="4497C92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92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92F" w14:textId="77777777" w:rsidR="009B0494" w:rsidRDefault="007F4792" w:rsidP="009A260E">
            <w:pPr>
              <w:pStyle w:val="TableParagraph"/>
              <w:spacing w:before="0"/>
              <w:ind w:left="266" w:right="246"/>
              <w:rPr>
                <w:b/>
              </w:rPr>
            </w:pPr>
            <w:r>
              <w:rPr>
                <w:b/>
                <w:spacing w:val="-4"/>
              </w:rPr>
              <w:t>Level</w:t>
            </w:r>
          </w:p>
        </w:tc>
        <w:tc>
          <w:tcPr>
            <w:tcW w:w="1224" w:type="dxa"/>
          </w:tcPr>
          <w:p w14:paraId="4497C930" w14:textId="77777777" w:rsidR="009B0494" w:rsidRDefault="007F4792" w:rsidP="009A260E">
            <w:pPr>
              <w:pStyle w:val="TableParagraph"/>
              <w:spacing w:before="0"/>
              <w:ind w:left="222" w:right="207"/>
              <w:rPr>
                <w:b/>
              </w:rPr>
            </w:pPr>
            <w:r>
              <w:rPr>
                <w:b/>
                <w:spacing w:val="-2"/>
              </w:rPr>
              <w:t>Credits</w:t>
            </w:r>
          </w:p>
        </w:tc>
      </w:tr>
      <w:tr w:rsidR="009B0494" w14:paraId="4497C936" w14:textId="77777777">
        <w:trPr>
          <w:trHeight w:val="513"/>
        </w:trPr>
        <w:tc>
          <w:tcPr>
            <w:tcW w:w="1694" w:type="dxa"/>
          </w:tcPr>
          <w:p w14:paraId="4497C932" w14:textId="77777777" w:rsidR="009B0494" w:rsidRDefault="007F4792" w:rsidP="009A260E">
            <w:pPr>
              <w:pStyle w:val="TableParagraph"/>
              <w:spacing w:before="0"/>
              <w:ind w:left="144" w:right="130"/>
            </w:pPr>
            <w:r>
              <w:rPr>
                <w:spacing w:val="-2"/>
              </w:rPr>
              <w:t>CS207</w:t>
            </w:r>
          </w:p>
        </w:tc>
        <w:tc>
          <w:tcPr>
            <w:tcW w:w="4963" w:type="dxa"/>
          </w:tcPr>
          <w:p w14:paraId="4497C933" w14:textId="77777777" w:rsidR="009B0494" w:rsidRDefault="007F4792" w:rsidP="009A260E">
            <w:pPr>
              <w:pStyle w:val="TableParagraph"/>
              <w:spacing w:before="0"/>
              <w:jc w:val="left"/>
            </w:pPr>
            <w:r>
              <w:t>Advanced</w:t>
            </w:r>
            <w:r>
              <w:rPr>
                <w:spacing w:val="-7"/>
              </w:rPr>
              <w:t xml:space="preserve"> </w:t>
            </w:r>
            <w:r>
              <w:rPr>
                <w:spacing w:val="-2"/>
              </w:rPr>
              <w:t>Programming</w:t>
            </w:r>
          </w:p>
        </w:tc>
        <w:tc>
          <w:tcPr>
            <w:tcW w:w="1133" w:type="dxa"/>
          </w:tcPr>
          <w:p w14:paraId="4497C934" w14:textId="77777777" w:rsidR="009B0494" w:rsidRDefault="007F4792" w:rsidP="009A260E">
            <w:pPr>
              <w:pStyle w:val="TableParagraph"/>
              <w:spacing w:before="0"/>
              <w:ind w:left="18"/>
            </w:pPr>
            <w:r>
              <w:t>2</w:t>
            </w:r>
          </w:p>
        </w:tc>
        <w:tc>
          <w:tcPr>
            <w:tcW w:w="1224" w:type="dxa"/>
          </w:tcPr>
          <w:p w14:paraId="4497C935" w14:textId="77777777" w:rsidR="009B0494" w:rsidRDefault="007F4792" w:rsidP="009A260E">
            <w:pPr>
              <w:pStyle w:val="TableParagraph"/>
              <w:spacing w:before="0"/>
              <w:ind w:left="222" w:right="207"/>
            </w:pPr>
            <w:r>
              <w:rPr>
                <w:spacing w:val="-5"/>
              </w:rPr>
              <w:t>20</w:t>
            </w:r>
          </w:p>
        </w:tc>
      </w:tr>
      <w:tr w:rsidR="009B0494" w14:paraId="4497C93B" w14:textId="77777777">
        <w:trPr>
          <w:trHeight w:val="508"/>
        </w:trPr>
        <w:tc>
          <w:tcPr>
            <w:tcW w:w="1694" w:type="dxa"/>
          </w:tcPr>
          <w:p w14:paraId="4497C937" w14:textId="77777777" w:rsidR="009B0494" w:rsidRDefault="007F4792" w:rsidP="009A260E">
            <w:pPr>
              <w:pStyle w:val="TableParagraph"/>
              <w:spacing w:before="0"/>
              <w:ind w:left="144" w:right="130"/>
            </w:pPr>
            <w:r>
              <w:rPr>
                <w:spacing w:val="-2"/>
              </w:rPr>
              <w:t>CS208</w:t>
            </w:r>
          </w:p>
        </w:tc>
        <w:tc>
          <w:tcPr>
            <w:tcW w:w="4963" w:type="dxa"/>
          </w:tcPr>
          <w:p w14:paraId="4497C938" w14:textId="77777777" w:rsidR="009B0494" w:rsidRDefault="007F4792" w:rsidP="009A260E">
            <w:pPr>
              <w:pStyle w:val="TableParagraph"/>
              <w:spacing w:before="0"/>
              <w:jc w:val="left"/>
            </w:pPr>
            <w:r>
              <w:t>Logic</w:t>
            </w:r>
            <w:r>
              <w:rPr>
                <w:spacing w:val="-1"/>
              </w:rPr>
              <w:t xml:space="preserve"> </w:t>
            </w:r>
            <w:r>
              <w:t>and</w:t>
            </w:r>
            <w:r>
              <w:rPr>
                <w:spacing w:val="-2"/>
              </w:rPr>
              <w:t xml:space="preserve"> Algorithms</w:t>
            </w:r>
          </w:p>
        </w:tc>
        <w:tc>
          <w:tcPr>
            <w:tcW w:w="1133" w:type="dxa"/>
          </w:tcPr>
          <w:p w14:paraId="4497C939" w14:textId="77777777" w:rsidR="009B0494" w:rsidRDefault="007F4792" w:rsidP="009A260E">
            <w:pPr>
              <w:pStyle w:val="TableParagraph"/>
              <w:spacing w:before="0"/>
              <w:ind w:left="18"/>
            </w:pPr>
            <w:r>
              <w:t>2</w:t>
            </w:r>
          </w:p>
        </w:tc>
        <w:tc>
          <w:tcPr>
            <w:tcW w:w="1224" w:type="dxa"/>
          </w:tcPr>
          <w:p w14:paraId="4497C93A" w14:textId="77777777" w:rsidR="009B0494" w:rsidRDefault="007F4792" w:rsidP="009A260E">
            <w:pPr>
              <w:pStyle w:val="TableParagraph"/>
              <w:spacing w:before="0"/>
              <w:ind w:left="221" w:right="207"/>
            </w:pPr>
            <w:r>
              <w:rPr>
                <w:spacing w:val="-5"/>
              </w:rPr>
              <w:t>20</w:t>
            </w:r>
          </w:p>
        </w:tc>
      </w:tr>
      <w:tr w:rsidR="009B0494" w14:paraId="4497C940" w14:textId="77777777">
        <w:trPr>
          <w:trHeight w:val="508"/>
        </w:trPr>
        <w:tc>
          <w:tcPr>
            <w:tcW w:w="1694" w:type="dxa"/>
          </w:tcPr>
          <w:p w14:paraId="4497C93C" w14:textId="77777777" w:rsidR="009B0494" w:rsidRDefault="007F4792" w:rsidP="009A260E">
            <w:pPr>
              <w:pStyle w:val="TableParagraph"/>
              <w:spacing w:before="0"/>
              <w:ind w:left="144" w:right="130"/>
            </w:pPr>
            <w:r>
              <w:rPr>
                <w:spacing w:val="-2"/>
              </w:rPr>
              <w:t>CS209</w:t>
            </w:r>
          </w:p>
        </w:tc>
        <w:tc>
          <w:tcPr>
            <w:tcW w:w="4963" w:type="dxa"/>
          </w:tcPr>
          <w:p w14:paraId="4497C93D" w14:textId="77777777" w:rsidR="009B0494" w:rsidRDefault="007F4792" w:rsidP="009A260E">
            <w:pPr>
              <w:pStyle w:val="TableParagraph"/>
              <w:spacing w:before="0"/>
              <w:jc w:val="left"/>
            </w:pPr>
            <w:r>
              <w:t>User</w:t>
            </w:r>
            <w:r>
              <w:rPr>
                <w:spacing w:val="-5"/>
              </w:rPr>
              <w:t xml:space="preserve"> </w:t>
            </w:r>
            <w:r>
              <w:t>and</w:t>
            </w:r>
            <w:r>
              <w:rPr>
                <w:spacing w:val="-1"/>
              </w:rPr>
              <w:t xml:space="preserve"> </w:t>
            </w:r>
            <w:r>
              <w:t>Data</w:t>
            </w:r>
            <w:r>
              <w:rPr>
                <w:spacing w:val="-1"/>
              </w:rPr>
              <w:t xml:space="preserve"> </w:t>
            </w:r>
            <w:r>
              <w:rPr>
                <w:spacing w:val="-2"/>
              </w:rPr>
              <w:t>Modelling</w:t>
            </w:r>
          </w:p>
        </w:tc>
        <w:tc>
          <w:tcPr>
            <w:tcW w:w="1133" w:type="dxa"/>
          </w:tcPr>
          <w:p w14:paraId="4497C93E" w14:textId="77777777" w:rsidR="009B0494" w:rsidRDefault="007F4792" w:rsidP="009A260E">
            <w:pPr>
              <w:pStyle w:val="TableParagraph"/>
              <w:spacing w:before="0"/>
              <w:ind w:left="18"/>
            </w:pPr>
            <w:r>
              <w:t>2</w:t>
            </w:r>
          </w:p>
        </w:tc>
        <w:tc>
          <w:tcPr>
            <w:tcW w:w="1224" w:type="dxa"/>
          </w:tcPr>
          <w:p w14:paraId="4497C93F" w14:textId="77777777" w:rsidR="009B0494" w:rsidRDefault="007F4792" w:rsidP="009A260E">
            <w:pPr>
              <w:pStyle w:val="TableParagraph"/>
              <w:spacing w:before="0"/>
              <w:ind w:left="222" w:right="207"/>
            </w:pPr>
            <w:r>
              <w:rPr>
                <w:spacing w:val="-5"/>
              </w:rPr>
              <w:t>20</w:t>
            </w:r>
          </w:p>
        </w:tc>
      </w:tr>
      <w:tr w:rsidR="009B0494" w14:paraId="4497C945" w14:textId="77777777">
        <w:trPr>
          <w:trHeight w:val="513"/>
        </w:trPr>
        <w:tc>
          <w:tcPr>
            <w:tcW w:w="1694" w:type="dxa"/>
          </w:tcPr>
          <w:p w14:paraId="4497C941" w14:textId="77777777" w:rsidR="009B0494" w:rsidRDefault="007F4792" w:rsidP="009A260E">
            <w:pPr>
              <w:pStyle w:val="TableParagraph"/>
              <w:spacing w:before="0"/>
              <w:ind w:left="144" w:right="132"/>
            </w:pPr>
            <w:r>
              <w:rPr>
                <w:spacing w:val="-2"/>
              </w:rPr>
              <w:t>MM201</w:t>
            </w:r>
          </w:p>
        </w:tc>
        <w:tc>
          <w:tcPr>
            <w:tcW w:w="4963" w:type="dxa"/>
          </w:tcPr>
          <w:p w14:paraId="4497C942" w14:textId="77777777" w:rsidR="009B0494" w:rsidRDefault="007F4792" w:rsidP="009A260E">
            <w:pPr>
              <w:pStyle w:val="TableParagraph"/>
              <w:spacing w:before="0"/>
              <w:jc w:val="left"/>
            </w:pPr>
            <w:r>
              <w:t>Linear</w:t>
            </w:r>
            <w:r>
              <w:rPr>
                <w:spacing w:val="-7"/>
              </w:rPr>
              <w:t xml:space="preserve"> </w:t>
            </w:r>
            <w:r>
              <w:t>Algebra</w:t>
            </w:r>
            <w:r>
              <w:rPr>
                <w:spacing w:val="-8"/>
              </w:rPr>
              <w:t xml:space="preserve"> </w:t>
            </w:r>
            <w:r>
              <w:t>and</w:t>
            </w:r>
            <w:r>
              <w:rPr>
                <w:spacing w:val="-3"/>
              </w:rPr>
              <w:t xml:space="preserve"> </w:t>
            </w:r>
            <w:r>
              <w:t>Differential</w:t>
            </w:r>
            <w:r>
              <w:rPr>
                <w:spacing w:val="-9"/>
              </w:rPr>
              <w:t xml:space="preserve"> </w:t>
            </w:r>
            <w:r>
              <w:rPr>
                <w:spacing w:val="-2"/>
              </w:rPr>
              <w:t>Equations</w:t>
            </w:r>
          </w:p>
        </w:tc>
        <w:tc>
          <w:tcPr>
            <w:tcW w:w="1133" w:type="dxa"/>
          </w:tcPr>
          <w:p w14:paraId="4497C943" w14:textId="77777777" w:rsidR="009B0494" w:rsidRDefault="007F4792" w:rsidP="009A260E">
            <w:pPr>
              <w:pStyle w:val="TableParagraph"/>
              <w:spacing w:before="0"/>
              <w:ind w:left="18"/>
            </w:pPr>
            <w:r>
              <w:t>2</w:t>
            </w:r>
          </w:p>
        </w:tc>
        <w:tc>
          <w:tcPr>
            <w:tcW w:w="1224" w:type="dxa"/>
          </w:tcPr>
          <w:p w14:paraId="4497C944" w14:textId="77777777" w:rsidR="009B0494" w:rsidRDefault="007F4792" w:rsidP="009A260E">
            <w:pPr>
              <w:pStyle w:val="TableParagraph"/>
              <w:spacing w:before="0"/>
              <w:ind w:left="222" w:right="207"/>
            </w:pPr>
            <w:r>
              <w:rPr>
                <w:spacing w:val="-5"/>
              </w:rPr>
              <w:t>20</w:t>
            </w:r>
          </w:p>
        </w:tc>
      </w:tr>
      <w:tr w:rsidR="009B0494" w14:paraId="4497C94A" w14:textId="77777777">
        <w:trPr>
          <w:trHeight w:val="508"/>
        </w:trPr>
        <w:tc>
          <w:tcPr>
            <w:tcW w:w="1694" w:type="dxa"/>
          </w:tcPr>
          <w:p w14:paraId="4497C946" w14:textId="77777777" w:rsidR="009B0494" w:rsidRDefault="007F4792" w:rsidP="009A260E">
            <w:pPr>
              <w:pStyle w:val="TableParagraph"/>
              <w:spacing w:before="0"/>
              <w:ind w:left="144" w:right="132"/>
            </w:pPr>
            <w:r>
              <w:rPr>
                <w:spacing w:val="-2"/>
              </w:rPr>
              <w:t>MM202</w:t>
            </w:r>
          </w:p>
        </w:tc>
        <w:tc>
          <w:tcPr>
            <w:tcW w:w="4963" w:type="dxa"/>
          </w:tcPr>
          <w:p w14:paraId="4497C947" w14:textId="77777777" w:rsidR="009B0494" w:rsidRDefault="007F4792" w:rsidP="009A260E">
            <w:pPr>
              <w:pStyle w:val="TableParagraph"/>
              <w:spacing w:before="0"/>
              <w:jc w:val="left"/>
            </w:pPr>
            <w:r>
              <w:t>Advanced</w:t>
            </w:r>
            <w:r>
              <w:rPr>
                <w:spacing w:val="-2"/>
              </w:rPr>
              <w:t xml:space="preserve"> Calculus</w:t>
            </w:r>
          </w:p>
        </w:tc>
        <w:tc>
          <w:tcPr>
            <w:tcW w:w="1133" w:type="dxa"/>
          </w:tcPr>
          <w:p w14:paraId="4497C948" w14:textId="77777777" w:rsidR="009B0494" w:rsidRDefault="007F4792" w:rsidP="009A260E">
            <w:pPr>
              <w:pStyle w:val="TableParagraph"/>
              <w:spacing w:before="0"/>
              <w:ind w:left="18"/>
            </w:pPr>
            <w:r>
              <w:t>2</w:t>
            </w:r>
          </w:p>
        </w:tc>
        <w:tc>
          <w:tcPr>
            <w:tcW w:w="1224" w:type="dxa"/>
          </w:tcPr>
          <w:p w14:paraId="4497C949" w14:textId="77777777" w:rsidR="009B0494" w:rsidRDefault="007F4792" w:rsidP="009A260E">
            <w:pPr>
              <w:pStyle w:val="TableParagraph"/>
              <w:spacing w:before="0"/>
              <w:ind w:left="222" w:right="207"/>
            </w:pPr>
            <w:r>
              <w:rPr>
                <w:spacing w:val="-5"/>
              </w:rPr>
              <w:t>20</w:t>
            </w:r>
          </w:p>
        </w:tc>
      </w:tr>
      <w:tr w:rsidR="009B0494" w14:paraId="4497C94F" w14:textId="77777777">
        <w:trPr>
          <w:trHeight w:val="508"/>
        </w:trPr>
        <w:tc>
          <w:tcPr>
            <w:tcW w:w="1694" w:type="dxa"/>
          </w:tcPr>
          <w:p w14:paraId="4497C94B" w14:textId="77777777" w:rsidR="009B0494" w:rsidRDefault="007F4792" w:rsidP="009A260E">
            <w:pPr>
              <w:pStyle w:val="TableParagraph"/>
              <w:spacing w:before="0"/>
              <w:ind w:left="144" w:right="132"/>
            </w:pPr>
            <w:r>
              <w:rPr>
                <w:spacing w:val="-2"/>
              </w:rPr>
              <w:t>MM203</w:t>
            </w:r>
          </w:p>
        </w:tc>
        <w:tc>
          <w:tcPr>
            <w:tcW w:w="4963" w:type="dxa"/>
          </w:tcPr>
          <w:p w14:paraId="4497C94C" w14:textId="77777777" w:rsidR="009B0494" w:rsidRDefault="007F4792" w:rsidP="009A260E">
            <w:pPr>
              <w:pStyle w:val="TableParagraph"/>
              <w:spacing w:before="0"/>
              <w:jc w:val="left"/>
            </w:pPr>
            <w:r>
              <w:t>Applicable</w:t>
            </w:r>
            <w:r>
              <w:rPr>
                <w:spacing w:val="-7"/>
              </w:rPr>
              <w:t xml:space="preserve"> </w:t>
            </w:r>
            <w:r>
              <w:rPr>
                <w:spacing w:val="-2"/>
              </w:rPr>
              <w:t>Analysis</w:t>
            </w:r>
          </w:p>
        </w:tc>
        <w:tc>
          <w:tcPr>
            <w:tcW w:w="1133" w:type="dxa"/>
          </w:tcPr>
          <w:p w14:paraId="4497C94D" w14:textId="77777777" w:rsidR="009B0494" w:rsidRDefault="007F4792" w:rsidP="009A260E">
            <w:pPr>
              <w:pStyle w:val="TableParagraph"/>
              <w:spacing w:before="0"/>
              <w:ind w:left="18"/>
            </w:pPr>
            <w:r>
              <w:t>2</w:t>
            </w:r>
          </w:p>
        </w:tc>
        <w:tc>
          <w:tcPr>
            <w:tcW w:w="1224" w:type="dxa"/>
          </w:tcPr>
          <w:p w14:paraId="4497C94E" w14:textId="77777777" w:rsidR="009B0494" w:rsidRDefault="007F4792" w:rsidP="009A260E">
            <w:pPr>
              <w:pStyle w:val="TableParagraph"/>
              <w:spacing w:before="0"/>
              <w:ind w:left="222" w:right="207"/>
            </w:pPr>
            <w:r>
              <w:rPr>
                <w:spacing w:val="-5"/>
              </w:rPr>
              <w:t>20</w:t>
            </w:r>
          </w:p>
        </w:tc>
      </w:tr>
      <w:tr w:rsidR="009B0494" w14:paraId="4497C954" w14:textId="77777777">
        <w:trPr>
          <w:trHeight w:val="513"/>
        </w:trPr>
        <w:tc>
          <w:tcPr>
            <w:tcW w:w="1694" w:type="dxa"/>
          </w:tcPr>
          <w:p w14:paraId="4497C950" w14:textId="77777777" w:rsidR="009B0494" w:rsidRDefault="009B0494" w:rsidP="009A260E">
            <w:pPr>
              <w:pStyle w:val="TableParagraph"/>
              <w:spacing w:before="0"/>
              <w:ind w:left="0"/>
              <w:jc w:val="left"/>
              <w:rPr>
                <w:rFonts w:ascii="Times New Roman"/>
              </w:rPr>
            </w:pPr>
          </w:p>
        </w:tc>
        <w:tc>
          <w:tcPr>
            <w:tcW w:w="4963" w:type="dxa"/>
          </w:tcPr>
          <w:p w14:paraId="4497C951" w14:textId="77777777" w:rsidR="009B0494" w:rsidRDefault="007F4792" w:rsidP="009A260E">
            <w:pPr>
              <w:pStyle w:val="TableParagraph"/>
              <w:spacing w:before="0"/>
              <w:jc w:val="left"/>
            </w:pPr>
            <w:r>
              <w:t>Elective</w:t>
            </w:r>
            <w:r>
              <w:rPr>
                <w:spacing w:val="-2"/>
              </w:rPr>
              <w:t xml:space="preserve"> Class</w:t>
            </w:r>
          </w:p>
        </w:tc>
        <w:tc>
          <w:tcPr>
            <w:tcW w:w="1133" w:type="dxa"/>
          </w:tcPr>
          <w:p w14:paraId="4497C952" w14:textId="77777777" w:rsidR="009B0494" w:rsidRDefault="009B0494" w:rsidP="009A260E">
            <w:pPr>
              <w:pStyle w:val="TableParagraph"/>
              <w:spacing w:before="0"/>
              <w:ind w:left="0"/>
              <w:jc w:val="left"/>
              <w:rPr>
                <w:rFonts w:ascii="Times New Roman"/>
              </w:rPr>
            </w:pPr>
          </w:p>
        </w:tc>
        <w:tc>
          <w:tcPr>
            <w:tcW w:w="1224" w:type="dxa"/>
          </w:tcPr>
          <w:p w14:paraId="4497C953" w14:textId="77777777" w:rsidR="009B0494" w:rsidRDefault="007F4792" w:rsidP="009A260E">
            <w:pPr>
              <w:pStyle w:val="TableParagraph"/>
              <w:spacing w:before="0"/>
              <w:ind w:left="222" w:right="207"/>
            </w:pPr>
            <w:r>
              <w:rPr>
                <w:spacing w:val="-5"/>
              </w:rPr>
              <w:t>10</w:t>
            </w:r>
          </w:p>
        </w:tc>
      </w:tr>
    </w:tbl>
    <w:p w14:paraId="4497C955" w14:textId="77777777" w:rsidR="009B0494" w:rsidRDefault="009B0494" w:rsidP="009A260E">
      <w:pPr>
        <w:pStyle w:val="BodyText"/>
        <w:rPr>
          <w:b/>
          <w:sz w:val="21"/>
        </w:rPr>
      </w:pPr>
    </w:p>
    <w:p w14:paraId="4497C956"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C957" w14:textId="77777777" w:rsidR="009B0494" w:rsidRDefault="009B0494" w:rsidP="009A260E">
      <w:pPr>
        <w:pStyle w:val="BodyText"/>
        <w:rPr>
          <w:b/>
          <w:sz w:val="14"/>
        </w:rPr>
      </w:pPr>
    </w:p>
    <w:p w14:paraId="4497C958"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959" w14:textId="77777777" w:rsidR="009B0494" w:rsidRDefault="009B0494" w:rsidP="009A260E">
      <w:pPr>
        <w:pStyle w:val="BodyText"/>
        <w:rPr>
          <w:sz w:val="21"/>
        </w:rPr>
      </w:pPr>
    </w:p>
    <w:p w14:paraId="4497C95A"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95B"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60" w14:textId="77777777">
        <w:trPr>
          <w:trHeight w:val="508"/>
        </w:trPr>
        <w:tc>
          <w:tcPr>
            <w:tcW w:w="1694" w:type="dxa"/>
          </w:tcPr>
          <w:p w14:paraId="4497C95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95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95E" w14:textId="77777777" w:rsidR="009B0494" w:rsidRDefault="007F4792" w:rsidP="009A260E">
            <w:pPr>
              <w:pStyle w:val="TableParagraph"/>
              <w:spacing w:before="0"/>
              <w:ind w:left="266" w:right="246"/>
              <w:rPr>
                <w:b/>
              </w:rPr>
            </w:pPr>
            <w:r>
              <w:rPr>
                <w:b/>
                <w:spacing w:val="-4"/>
              </w:rPr>
              <w:t>Level</w:t>
            </w:r>
          </w:p>
        </w:tc>
        <w:tc>
          <w:tcPr>
            <w:tcW w:w="1224" w:type="dxa"/>
          </w:tcPr>
          <w:p w14:paraId="4497C95F" w14:textId="77777777" w:rsidR="009B0494" w:rsidRDefault="007F4792" w:rsidP="009A260E">
            <w:pPr>
              <w:pStyle w:val="TableParagraph"/>
              <w:spacing w:before="0"/>
              <w:ind w:left="222" w:right="207"/>
              <w:rPr>
                <w:b/>
              </w:rPr>
            </w:pPr>
            <w:r>
              <w:rPr>
                <w:b/>
                <w:spacing w:val="-2"/>
              </w:rPr>
              <w:t>Credits</w:t>
            </w:r>
          </w:p>
        </w:tc>
      </w:tr>
      <w:tr w:rsidR="009B0494" w14:paraId="4497C965" w14:textId="77777777">
        <w:trPr>
          <w:trHeight w:val="508"/>
        </w:trPr>
        <w:tc>
          <w:tcPr>
            <w:tcW w:w="1694" w:type="dxa"/>
          </w:tcPr>
          <w:p w14:paraId="4497C961" w14:textId="77777777" w:rsidR="009B0494" w:rsidRDefault="007F4792" w:rsidP="009A260E">
            <w:pPr>
              <w:pStyle w:val="TableParagraph"/>
              <w:spacing w:before="0"/>
              <w:ind w:left="144" w:right="130"/>
            </w:pPr>
            <w:r>
              <w:rPr>
                <w:spacing w:val="-2"/>
              </w:rPr>
              <w:t>CS308</w:t>
            </w:r>
          </w:p>
        </w:tc>
        <w:tc>
          <w:tcPr>
            <w:tcW w:w="4963" w:type="dxa"/>
          </w:tcPr>
          <w:p w14:paraId="4497C962" w14:textId="77777777" w:rsidR="009B0494" w:rsidRDefault="007F4792" w:rsidP="009A260E">
            <w:pPr>
              <w:pStyle w:val="TableParagraph"/>
              <w:spacing w:before="0"/>
              <w:jc w:val="left"/>
            </w:pPr>
            <w:r>
              <w:t>Building</w:t>
            </w:r>
            <w:r>
              <w:rPr>
                <w:spacing w:val="-7"/>
              </w:rPr>
              <w:t xml:space="preserve"> </w:t>
            </w:r>
            <w:r>
              <w:t>Software</w:t>
            </w:r>
            <w:r>
              <w:rPr>
                <w:spacing w:val="-7"/>
              </w:rPr>
              <w:t xml:space="preserve"> </w:t>
            </w:r>
            <w:r>
              <w:rPr>
                <w:spacing w:val="-2"/>
              </w:rPr>
              <w:t>Systems</w:t>
            </w:r>
          </w:p>
        </w:tc>
        <w:tc>
          <w:tcPr>
            <w:tcW w:w="1133" w:type="dxa"/>
          </w:tcPr>
          <w:p w14:paraId="4497C963" w14:textId="77777777" w:rsidR="009B0494" w:rsidRDefault="007F4792" w:rsidP="009A260E">
            <w:pPr>
              <w:pStyle w:val="TableParagraph"/>
              <w:spacing w:before="0"/>
              <w:ind w:left="18"/>
            </w:pPr>
            <w:r>
              <w:t>3</w:t>
            </w:r>
          </w:p>
        </w:tc>
        <w:tc>
          <w:tcPr>
            <w:tcW w:w="1224" w:type="dxa"/>
          </w:tcPr>
          <w:p w14:paraId="4497C964" w14:textId="77777777" w:rsidR="009B0494" w:rsidRDefault="007F4792" w:rsidP="009A260E">
            <w:pPr>
              <w:pStyle w:val="TableParagraph"/>
              <w:spacing w:before="0"/>
              <w:ind w:left="222" w:right="207"/>
            </w:pPr>
            <w:r>
              <w:rPr>
                <w:spacing w:val="-5"/>
              </w:rPr>
              <w:t>20</w:t>
            </w:r>
          </w:p>
        </w:tc>
      </w:tr>
      <w:tr w:rsidR="009B0494" w14:paraId="4497C96A" w14:textId="77777777">
        <w:trPr>
          <w:trHeight w:val="513"/>
        </w:trPr>
        <w:tc>
          <w:tcPr>
            <w:tcW w:w="1694" w:type="dxa"/>
          </w:tcPr>
          <w:p w14:paraId="4497C966" w14:textId="77777777" w:rsidR="009B0494" w:rsidRDefault="007F4792" w:rsidP="009A260E">
            <w:pPr>
              <w:pStyle w:val="TableParagraph"/>
              <w:spacing w:before="0"/>
              <w:ind w:left="144" w:right="132"/>
            </w:pPr>
            <w:r>
              <w:rPr>
                <w:spacing w:val="-2"/>
              </w:rPr>
              <w:t>MM301</w:t>
            </w:r>
          </w:p>
        </w:tc>
        <w:tc>
          <w:tcPr>
            <w:tcW w:w="4963" w:type="dxa"/>
          </w:tcPr>
          <w:p w14:paraId="4497C967" w14:textId="77777777" w:rsidR="009B0494" w:rsidRDefault="007F4792" w:rsidP="009A260E">
            <w:pPr>
              <w:pStyle w:val="TableParagraph"/>
              <w:spacing w:before="0"/>
              <w:jc w:val="left"/>
            </w:pPr>
            <w:r>
              <w:t>Linear</w:t>
            </w:r>
            <w:r>
              <w:rPr>
                <w:spacing w:val="-3"/>
              </w:rPr>
              <w:t xml:space="preserve"> </w:t>
            </w:r>
            <w:r>
              <w:rPr>
                <w:spacing w:val="-2"/>
              </w:rPr>
              <w:t>Algebra</w:t>
            </w:r>
          </w:p>
        </w:tc>
        <w:tc>
          <w:tcPr>
            <w:tcW w:w="1133" w:type="dxa"/>
          </w:tcPr>
          <w:p w14:paraId="4497C968" w14:textId="77777777" w:rsidR="009B0494" w:rsidRDefault="007F4792" w:rsidP="009A260E">
            <w:pPr>
              <w:pStyle w:val="TableParagraph"/>
              <w:spacing w:before="0"/>
              <w:ind w:left="17"/>
            </w:pPr>
            <w:r>
              <w:t>3</w:t>
            </w:r>
          </w:p>
        </w:tc>
        <w:tc>
          <w:tcPr>
            <w:tcW w:w="1224" w:type="dxa"/>
          </w:tcPr>
          <w:p w14:paraId="4497C969" w14:textId="77777777" w:rsidR="009B0494" w:rsidRDefault="007F4792" w:rsidP="009A260E">
            <w:pPr>
              <w:pStyle w:val="TableParagraph"/>
              <w:spacing w:before="0"/>
              <w:ind w:left="221" w:right="207"/>
            </w:pPr>
            <w:r>
              <w:rPr>
                <w:spacing w:val="-5"/>
              </w:rPr>
              <w:t>20</w:t>
            </w:r>
          </w:p>
        </w:tc>
      </w:tr>
      <w:tr w:rsidR="009B0494" w14:paraId="4497C96F" w14:textId="77777777">
        <w:trPr>
          <w:trHeight w:val="508"/>
        </w:trPr>
        <w:tc>
          <w:tcPr>
            <w:tcW w:w="1694" w:type="dxa"/>
          </w:tcPr>
          <w:p w14:paraId="4497C96B" w14:textId="77777777" w:rsidR="009B0494" w:rsidRDefault="007F4792" w:rsidP="009A260E">
            <w:pPr>
              <w:pStyle w:val="TableParagraph"/>
              <w:spacing w:before="0"/>
              <w:ind w:left="144" w:right="132"/>
            </w:pPr>
            <w:r>
              <w:rPr>
                <w:spacing w:val="-2"/>
              </w:rPr>
              <w:t>MM302</w:t>
            </w:r>
          </w:p>
        </w:tc>
        <w:tc>
          <w:tcPr>
            <w:tcW w:w="4963" w:type="dxa"/>
          </w:tcPr>
          <w:p w14:paraId="4497C96C" w14:textId="77777777" w:rsidR="009B0494" w:rsidRDefault="007F4792" w:rsidP="009A260E">
            <w:pPr>
              <w:pStyle w:val="TableParagraph"/>
              <w:spacing w:before="0"/>
              <w:jc w:val="left"/>
            </w:pPr>
            <w:r>
              <w:t>Differential</w:t>
            </w:r>
            <w:r>
              <w:rPr>
                <w:spacing w:val="-13"/>
              </w:rPr>
              <w:t xml:space="preserve"> </w:t>
            </w:r>
            <w:r>
              <w:rPr>
                <w:spacing w:val="-2"/>
              </w:rPr>
              <w:t>Equations</w:t>
            </w:r>
          </w:p>
        </w:tc>
        <w:tc>
          <w:tcPr>
            <w:tcW w:w="1133" w:type="dxa"/>
          </w:tcPr>
          <w:p w14:paraId="4497C96D" w14:textId="77777777" w:rsidR="009B0494" w:rsidRDefault="007F4792" w:rsidP="009A260E">
            <w:pPr>
              <w:pStyle w:val="TableParagraph"/>
              <w:spacing w:before="0"/>
              <w:ind w:left="17"/>
            </w:pPr>
            <w:r>
              <w:t>3</w:t>
            </w:r>
          </w:p>
        </w:tc>
        <w:tc>
          <w:tcPr>
            <w:tcW w:w="1224" w:type="dxa"/>
          </w:tcPr>
          <w:p w14:paraId="4497C96E" w14:textId="77777777" w:rsidR="009B0494" w:rsidRDefault="007F4792" w:rsidP="009A260E">
            <w:pPr>
              <w:pStyle w:val="TableParagraph"/>
              <w:spacing w:before="0"/>
              <w:ind w:left="221" w:right="207"/>
            </w:pPr>
            <w:r>
              <w:rPr>
                <w:spacing w:val="-5"/>
              </w:rPr>
              <w:t>20</w:t>
            </w:r>
          </w:p>
        </w:tc>
      </w:tr>
    </w:tbl>
    <w:p w14:paraId="4497C970" w14:textId="77777777" w:rsidR="009B0494" w:rsidRDefault="009B0494" w:rsidP="009A260E">
      <w:pPr>
        <w:pStyle w:val="BodyText"/>
        <w:rPr>
          <w:b/>
        </w:rPr>
      </w:pPr>
    </w:p>
    <w:p w14:paraId="4497C971"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972" w14:textId="77777777" w:rsidR="009B0494" w:rsidRDefault="009B0494" w:rsidP="009A260E">
      <w:pPr>
        <w:pStyle w:val="BodyText"/>
        <w:rPr>
          <w:b/>
          <w:sz w:val="13"/>
        </w:rPr>
      </w:pPr>
    </w:p>
    <w:p w14:paraId="4497C973" w14:textId="77777777" w:rsidR="009B0494" w:rsidRDefault="007F4792" w:rsidP="009A260E">
      <w:pPr>
        <w:pStyle w:val="BodyText"/>
        <w:ind w:left="180" w:right="608"/>
      </w:pPr>
      <w:r>
        <w:t>60 credits chosen by Honours students from Lists</w:t>
      </w:r>
      <w:r>
        <w:rPr>
          <w:spacing w:val="-1"/>
        </w:rPr>
        <w:t xml:space="preserve"> </w:t>
      </w:r>
      <w:r>
        <w:t xml:space="preserve">A and </w:t>
      </w:r>
      <w:proofErr w:type="gramStart"/>
      <w:r>
        <w:t>B</w:t>
      </w:r>
      <w:proofErr w:type="gramEnd"/>
      <w:r>
        <w:t xml:space="preserve"> or another module approved by the</w:t>
      </w:r>
      <w:r>
        <w:rPr>
          <w:spacing w:val="-5"/>
        </w:rPr>
        <w:t xml:space="preserve"> </w:t>
      </w:r>
      <w:r>
        <w:t>Programme Director,</w:t>
      </w:r>
      <w:r>
        <w:rPr>
          <w:spacing w:val="-6"/>
        </w:rPr>
        <w:t xml:space="preserve"> </w:t>
      </w:r>
      <w:r>
        <w:t>including at</w:t>
      </w:r>
      <w:r>
        <w:rPr>
          <w:spacing w:val="-1"/>
        </w:rPr>
        <w:t xml:space="preserve"> </w:t>
      </w:r>
      <w:r>
        <w:t>least</w:t>
      </w:r>
      <w:r>
        <w:rPr>
          <w:spacing w:val="-6"/>
        </w:rPr>
        <w:t xml:space="preserve"> </w:t>
      </w:r>
      <w:r>
        <w:t>20 credits</w:t>
      </w:r>
      <w:r>
        <w:rPr>
          <w:spacing w:val="-2"/>
        </w:rPr>
        <w:t xml:space="preserve"> </w:t>
      </w:r>
      <w:r>
        <w:t>from</w:t>
      </w:r>
      <w:r>
        <w:rPr>
          <w:spacing w:val="-4"/>
        </w:rPr>
        <w:t xml:space="preserve"> </w:t>
      </w:r>
      <w:r>
        <w:t>List</w:t>
      </w:r>
      <w:r>
        <w:rPr>
          <w:spacing w:val="-1"/>
        </w:rPr>
        <w:t xml:space="preserve"> </w:t>
      </w:r>
      <w:r>
        <w:t>B;</w:t>
      </w:r>
      <w:r>
        <w:rPr>
          <w:spacing w:val="-1"/>
        </w:rPr>
        <w:t xml:space="preserve"> </w:t>
      </w:r>
      <w:r>
        <w:t>and by</w:t>
      </w:r>
      <w:r>
        <w:rPr>
          <w:spacing w:val="-7"/>
        </w:rPr>
        <w:t xml:space="preserve"> </w:t>
      </w:r>
      <w:r>
        <w:t>other</w:t>
      </w:r>
      <w:r>
        <w:rPr>
          <w:spacing w:val="-9"/>
        </w:rPr>
        <w:t xml:space="preserve"> </w:t>
      </w:r>
      <w:r>
        <w:t>students</w:t>
      </w:r>
      <w:r>
        <w:rPr>
          <w:spacing w:val="-7"/>
        </w:rPr>
        <w:t xml:space="preserve"> </w:t>
      </w:r>
      <w:r>
        <w:t>from Lists A, B, and C.</w:t>
      </w:r>
    </w:p>
    <w:p w14:paraId="4497C974" w14:textId="77777777" w:rsidR="009B0494" w:rsidRDefault="009B0494" w:rsidP="009A260E">
      <w:pPr>
        <w:pStyle w:val="BodyText"/>
      </w:pPr>
    </w:p>
    <w:p w14:paraId="4497C975"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C976"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7B" w14:textId="77777777">
        <w:trPr>
          <w:trHeight w:val="508"/>
        </w:trPr>
        <w:tc>
          <w:tcPr>
            <w:tcW w:w="1694" w:type="dxa"/>
          </w:tcPr>
          <w:p w14:paraId="4497C97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97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979" w14:textId="77777777" w:rsidR="009B0494" w:rsidRDefault="007F4792" w:rsidP="009A260E">
            <w:pPr>
              <w:pStyle w:val="TableParagraph"/>
              <w:spacing w:before="0"/>
              <w:ind w:left="266" w:right="246"/>
              <w:rPr>
                <w:b/>
              </w:rPr>
            </w:pPr>
            <w:r>
              <w:rPr>
                <w:b/>
                <w:spacing w:val="-4"/>
              </w:rPr>
              <w:t>Level</w:t>
            </w:r>
          </w:p>
        </w:tc>
        <w:tc>
          <w:tcPr>
            <w:tcW w:w="1224" w:type="dxa"/>
          </w:tcPr>
          <w:p w14:paraId="4497C97A" w14:textId="77777777" w:rsidR="009B0494" w:rsidRDefault="007F4792" w:rsidP="009A260E">
            <w:pPr>
              <w:pStyle w:val="TableParagraph"/>
              <w:spacing w:before="0"/>
              <w:ind w:left="222" w:right="207"/>
              <w:rPr>
                <w:b/>
              </w:rPr>
            </w:pPr>
            <w:r>
              <w:rPr>
                <w:b/>
                <w:spacing w:val="-2"/>
              </w:rPr>
              <w:t>Credits</w:t>
            </w:r>
          </w:p>
        </w:tc>
      </w:tr>
      <w:tr w:rsidR="009B0494" w14:paraId="4497C980" w14:textId="77777777">
        <w:trPr>
          <w:trHeight w:val="508"/>
        </w:trPr>
        <w:tc>
          <w:tcPr>
            <w:tcW w:w="1694" w:type="dxa"/>
          </w:tcPr>
          <w:p w14:paraId="4497C97C" w14:textId="77777777" w:rsidR="009B0494" w:rsidRDefault="007F4792" w:rsidP="009A260E">
            <w:pPr>
              <w:pStyle w:val="TableParagraph"/>
              <w:spacing w:before="0"/>
              <w:ind w:left="144" w:right="132"/>
            </w:pPr>
            <w:r>
              <w:rPr>
                <w:spacing w:val="-2"/>
              </w:rPr>
              <w:t>MM303</w:t>
            </w:r>
          </w:p>
        </w:tc>
        <w:tc>
          <w:tcPr>
            <w:tcW w:w="4963" w:type="dxa"/>
          </w:tcPr>
          <w:p w14:paraId="4497C97D"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2</w:t>
            </w:r>
          </w:p>
        </w:tc>
        <w:tc>
          <w:tcPr>
            <w:tcW w:w="1133" w:type="dxa"/>
          </w:tcPr>
          <w:p w14:paraId="4497C97E" w14:textId="77777777" w:rsidR="009B0494" w:rsidRDefault="007F4792" w:rsidP="009A260E">
            <w:pPr>
              <w:pStyle w:val="TableParagraph"/>
              <w:spacing w:before="0"/>
              <w:ind w:left="18"/>
            </w:pPr>
            <w:r>
              <w:t>3</w:t>
            </w:r>
          </w:p>
        </w:tc>
        <w:tc>
          <w:tcPr>
            <w:tcW w:w="1224" w:type="dxa"/>
          </w:tcPr>
          <w:p w14:paraId="4497C97F" w14:textId="77777777" w:rsidR="009B0494" w:rsidRDefault="007F4792" w:rsidP="009A260E">
            <w:pPr>
              <w:pStyle w:val="TableParagraph"/>
              <w:spacing w:before="0"/>
              <w:ind w:left="222" w:right="207"/>
            </w:pPr>
            <w:r>
              <w:rPr>
                <w:spacing w:val="-5"/>
              </w:rPr>
              <w:t>20</w:t>
            </w:r>
          </w:p>
        </w:tc>
      </w:tr>
      <w:tr w:rsidR="009B0494" w14:paraId="4497C985" w14:textId="77777777">
        <w:trPr>
          <w:trHeight w:val="513"/>
        </w:trPr>
        <w:tc>
          <w:tcPr>
            <w:tcW w:w="1694" w:type="dxa"/>
          </w:tcPr>
          <w:p w14:paraId="4497C981" w14:textId="77777777" w:rsidR="009B0494" w:rsidRDefault="007F4792" w:rsidP="009A260E">
            <w:pPr>
              <w:pStyle w:val="TableParagraph"/>
              <w:spacing w:before="0"/>
              <w:ind w:left="144" w:right="132"/>
            </w:pPr>
            <w:r>
              <w:rPr>
                <w:spacing w:val="-2"/>
              </w:rPr>
              <w:t>MM306</w:t>
            </w:r>
          </w:p>
        </w:tc>
        <w:tc>
          <w:tcPr>
            <w:tcW w:w="4963" w:type="dxa"/>
          </w:tcPr>
          <w:p w14:paraId="4497C982" w14:textId="77777777" w:rsidR="009B0494" w:rsidRDefault="007F4792" w:rsidP="009A260E">
            <w:pPr>
              <w:pStyle w:val="TableParagraph"/>
              <w:spacing w:before="0"/>
              <w:jc w:val="left"/>
            </w:pPr>
            <w:r>
              <w:t>Numerical</w:t>
            </w:r>
            <w:r>
              <w:rPr>
                <w:spacing w:val="-3"/>
              </w:rPr>
              <w:t xml:space="preserve"> </w:t>
            </w:r>
            <w:r>
              <w:rPr>
                <w:spacing w:val="-2"/>
              </w:rPr>
              <w:t>Analysis</w:t>
            </w:r>
          </w:p>
        </w:tc>
        <w:tc>
          <w:tcPr>
            <w:tcW w:w="1133" w:type="dxa"/>
          </w:tcPr>
          <w:p w14:paraId="4497C983" w14:textId="77777777" w:rsidR="009B0494" w:rsidRDefault="007F4792" w:rsidP="009A260E">
            <w:pPr>
              <w:pStyle w:val="TableParagraph"/>
              <w:spacing w:before="0"/>
              <w:ind w:left="17"/>
            </w:pPr>
            <w:r>
              <w:t>3</w:t>
            </w:r>
          </w:p>
        </w:tc>
        <w:tc>
          <w:tcPr>
            <w:tcW w:w="1224" w:type="dxa"/>
          </w:tcPr>
          <w:p w14:paraId="4497C984" w14:textId="77777777" w:rsidR="009B0494" w:rsidRDefault="007F4792" w:rsidP="009A260E">
            <w:pPr>
              <w:pStyle w:val="TableParagraph"/>
              <w:spacing w:before="0"/>
              <w:ind w:left="221" w:right="207"/>
            </w:pPr>
            <w:r>
              <w:rPr>
                <w:spacing w:val="-5"/>
              </w:rPr>
              <w:t>20</w:t>
            </w:r>
          </w:p>
        </w:tc>
      </w:tr>
    </w:tbl>
    <w:p w14:paraId="4497C986" w14:textId="77777777" w:rsidR="009B0494" w:rsidRDefault="009B0494" w:rsidP="009A260E">
      <w:pPr>
        <w:sectPr w:rsidR="009B0494">
          <w:pgSz w:w="11910" w:h="16840"/>
          <w:pgMar w:top="1600" w:right="820" w:bottom="1200" w:left="1260" w:header="0" w:footer="1008" w:gutter="0"/>
          <w:cols w:space="720"/>
        </w:sectPr>
      </w:pPr>
    </w:p>
    <w:p w14:paraId="4497C987" w14:textId="77777777" w:rsidR="009B0494" w:rsidRDefault="007F4792" w:rsidP="009A260E">
      <w:pPr>
        <w:ind w:left="180"/>
        <w:rPr>
          <w:b/>
        </w:rPr>
      </w:pPr>
      <w:r>
        <w:rPr>
          <w:b/>
          <w:u w:val="single"/>
        </w:rPr>
        <w:lastRenderedPageBreak/>
        <w:t>List</w:t>
      </w:r>
      <w:r>
        <w:rPr>
          <w:b/>
          <w:spacing w:val="1"/>
          <w:u w:val="single"/>
        </w:rPr>
        <w:t xml:space="preserve"> </w:t>
      </w:r>
      <w:r>
        <w:rPr>
          <w:b/>
          <w:spacing w:val="-10"/>
          <w:u w:val="single"/>
        </w:rPr>
        <w:t>B</w:t>
      </w:r>
    </w:p>
    <w:p w14:paraId="4497C98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8D" w14:textId="77777777">
        <w:trPr>
          <w:trHeight w:val="508"/>
        </w:trPr>
        <w:tc>
          <w:tcPr>
            <w:tcW w:w="1694" w:type="dxa"/>
          </w:tcPr>
          <w:p w14:paraId="4497C98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98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98B" w14:textId="77777777" w:rsidR="009B0494" w:rsidRDefault="007F4792" w:rsidP="009A260E">
            <w:pPr>
              <w:pStyle w:val="TableParagraph"/>
              <w:spacing w:before="0"/>
              <w:ind w:left="266" w:right="246"/>
              <w:rPr>
                <w:b/>
              </w:rPr>
            </w:pPr>
            <w:r>
              <w:rPr>
                <w:b/>
                <w:spacing w:val="-4"/>
              </w:rPr>
              <w:t>Level</w:t>
            </w:r>
          </w:p>
        </w:tc>
        <w:tc>
          <w:tcPr>
            <w:tcW w:w="1224" w:type="dxa"/>
          </w:tcPr>
          <w:p w14:paraId="4497C98C" w14:textId="77777777" w:rsidR="009B0494" w:rsidRDefault="007F4792" w:rsidP="009A260E">
            <w:pPr>
              <w:pStyle w:val="TableParagraph"/>
              <w:spacing w:before="0"/>
              <w:ind w:left="222" w:right="207"/>
              <w:rPr>
                <w:b/>
              </w:rPr>
            </w:pPr>
            <w:r>
              <w:rPr>
                <w:b/>
                <w:spacing w:val="-2"/>
              </w:rPr>
              <w:t>Credits</w:t>
            </w:r>
          </w:p>
        </w:tc>
      </w:tr>
      <w:tr w:rsidR="009B0494" w14:paraId="4497C992" w14:textId="77777777">
        <w:trPr>
          <w:trHeight w:val="513"/>
        </w:trPr>
        <w:tc>
          <w:tcPr>
            <w:tcW w:w="1694" w:type="dxa"/>
          </w:tcPr>
          <w:p w14:paraId="4497C98E" w14:textId="77777777" w:rsidR="009B0494" w:rsidRDefault="007F4792" w:rsidP="009A260E">
            <w:pPr>
              <w:pStyle w:val="TableParagraph"/>
              <w:spacing w:before="0"/>
              <w:ind w:left="144" w:right="130"/>
            </w:pPr>
            <w:r>
              <w:rPr>
                <w:spacing w:val="-2"/>
              </w:rPr>
              <w:t>CS310</w:t>
            </w:r>
          </w:p>
        </w:tc>
        <w:tc>
          <w:tcPr>
            <w:tcW w:w="4963" w:type="dxa"/>
          </w:tcPr>
          <w:p w14:paraId="4497C98F" w14:textId="77777777" w:rsidR="009B0494" w:rsidRDefault="007F4792" w:rsidP="009A260E">
            <w:pPr>
              <w:pStyle w:val="TableParagraph"/>
              <w:spacing w:before="0"/>
              <w:jc w:val="left"/>
            </w:pPr>
            <w:r>
              <w:t>Foundations</w:t>
            </w:r>
            <w:r>
              <w:rPr>
                <w:spacing w:val="-8"/>
              </w:rPr>
              <w:t xml:space="preserve"> </w:t>
            </w:r>
            <w:r>
              <w:t>of</w:t>
            </w:r>
            <w:r>
              <w:rPr>
                <w:spacing w:val="-7"/>
              </w:rPr>
              <w:t xml:space="preserve"> </w:t>
            </w:r>
            <w:r>
              <w:t>Artificial</w:t>
            </w:r>
            <w:r>
              <w:rPr>
                <w:spacing w:val="-3"/>
              </w:rPr>
              <w:t xml:space="preserve"> </w:t>
            </w:r>
            <w:r>
              <w:rPr>
                <w:spacing w:val="-2"/>
              </w:rPr>
              <w:t>Intelligence</w:t>
            </w:r>
          </w:p>
        </w:tc>
        <w:tc>
          <w:tcPr>
            <w:tcW w:w="1133" w:type="dxa"/>
          </w:tcPr>
          <w:p w14:paraId="4497C990" w14:textId="77777777" w:rsidR="009B0494" w:rsidRDefault="007F4792" w:rsidP="009A260E">
            <w:pPr>
              <w:pStyle w:val="TableParagraph"/>
              <w:spacing w:before="0"/>
              <w:ind w:left="18"/>
            </w:pPr>
            <w:r>
              <w:t>3</w:t>
            </w:r>
          </w:p>
        </w:tc>
        <w:tc>
          <w:tcPr>
            <w:tcW w:w="1224" w:type="dxa"/>
          </w:tcPr>
          <w:p w14:paraId="4497C991" w14:textId="77777777" w:rsidR="009B0494" w:rsidRDefault="007F4792" w:rsidP="009A260E">
            <w:pPr>
              <w:pStyle w:val="TableParagraph"/>
              <w:spacing w:before="0"/>
              <w:ind w:left="222" w:right="207"/>
            </w:pPr>
            <w:r>
              <w:rPr>
                <w:spacing w:val="-5"/>
              </w:rPr>
              <w:t>20</w:t>
            </w:r>
          </w:p>
        </w:tc>
      </w:tr>
      <w:tr w:rsidR="009B0494" w14:paraId="4497C997" w14:textId="77777777">
        <w:trPr>
          <w:trHeight w:val="508"/>
        </w:trPr>
        <w:tc>
          <w:tcPr>
            <w:tcW w:w="1694" w:type="dxa"/>
          </w:tcPr>
          <w:p w14:paraId="4497C993" w14:textId="77777777" w:rsidR="009B0494" w:rsidRDefault="007F4792" w:rsidP="009A260E">
            <w:pPr>
              <w:pStyle w:val="TableParagraph"/>
              <w:spacing w:before="0"/>
              <w:ind w:left="144" w:right="130"/>
            </w:pPr>
            <w:r>
              <w:rPr>
                <w:spacing w:val="-2"/>
              </w:rPr>
              <w:t>CS312</w:t>
            </w:r>
          </w:p>
        </w:tc>
        <w:tc>
          <w:tcPr>
            <w:tcW w:w="4963" w:type="dxa"/>
          </w:tcPr>
          <w:p w14:paraId="4497C994" w14:textId="77777777" w:rsidR="009B0494" w:rsidRDefault="007F4792" w:rsidP="009A260E">
            <w:pPr>
              <w:pStyle w:val="TableParagraph"/>
              <w:spacing w:before="0"/>
              <w:jc w:val="left"/>
            </w:pPr>
            <w:r>
              <w:t>Web</w:t>
            </w:r>
            <w:r>
              <w:rPr>
                <w:spacing w:val="-5"/>
              </w:rPr>
              <w:t xml:space="preserve"> </w:t>
            </w:r>
            <w:r>
              <w:t>Applications</w:t>
            </w:r>
            <w:r>
              <w:rPr>
                <w:spacing w:val="-5"/>
              </w:rPr>
              <w:t xml:space="preserve"> </w:t>
            </w:r>
            <w:r>
              <w:rPr>
                <w:spacing w:val="-2"/>
              </w:rPr>
              <w:t>Development</w:t>
            </w:r>
          </w:p>
        </w:tc>
        <w:tc>
          <w:tcPr>
            <w:tcW w:w="1133" w:type="dxa"/>
          </w:tcPr>
          <w:p w14:paraId="4497C995" w14:textId="77777777" w:rsidR="009B0494" w:rsidRDefault="007F4792" w:rsidP="009A260E">
            <w:pPr>
              <w:pStyle w:val="TableParagraph"/>
              <w:spacing w:before="0"/>
              <w:ind w:left="18"/>
            </w:pPr>
            <w:r>
              <w:t>3</w:t>
            </w:r>
          </w:p>
        </w:tc>
        <w:tc>
          <w:tcPr>
            <w:tcW w:w="1224" w:type="dxa"/>
          </w:tcPr>
          <w:p w14:paraId="4497C996" w14:textId="77777777" w:rsidR="009B0494" w:rsidRDefault="007F4792" w:rsidP="009A260E">
            <w:pPr>
              <w:pStyle w:val="TableParagraph"/>
              <w:spacing w:before="0"/>
              <w:ind w:left="222" w:right="207"/>
            </w:pPr>
            <w:r>
              <w:rPr>
                <w:spacing w:val="-5"/>
              </w:rPr>
              <w:t>20</w:t>
            </w:r>
          </w:p>
        </w:tc>
      </w:tr>
      <w:tr w:rsidR="009B0494" w14:paraId="4497C99C" w14:textId="77777777">
        <w:trPr>
          <w:trHeight w:val="508"/>
        </w:trPr>
        <w:tc>
          <w:tcPr>
            <w:tcW w:w="1694" w:type="dxa"/>
          </w:tcPr>
          <w:p w14:paraId="4497C998" w14:textId="77777777" w:rsidR="009B0494" w:rsidRDefault="007F4792" w:rsidP="009A260E">
            <w:pPr>
              <w:pStyle w:val="TableParagraph"/>
              <w:spacing w:before="0"/>
              <w:ind w:left="144" w:right="130"/>
            </w:pPr>
            <w:r>
              <w:rPr>
                <w:spacing w:val="-2"/>
              </w:rPr>
              <w:t>CS316</w:t>
            </w:r>
          </w:p>
        </w:tc>
        <w:tc>
          <w:tcPr>
            <w:tcW w:w="4963" w:type="dxa"/>
          </w:tcPr>
          <w:p w14:paraId="4497C999" w14:textId="77777777" w:rsidR="009B0494" w:rsidRDefault="007F4792" w:rsidP="009A260E">
            <w:pPr>
              <w:pStyle w:val="TableParagraph"/>
              <w:spacing w:before="0"/>
              <w:jc w:val="left"/>
            </w:pPr>
            <w:r>
              <w:t>Functional</w:t>
            </w:r>
            <w:r>
              <w:rPr>
                <w:spacing w:val="-6"/>
              </w:rPr>
              <w:t xml:space="preserve"> </w:t>
            </w:r>
            <w:r>
              <w:rPr>
                <w:spacing w:val="-2"/>
              </w:rPr>
              <w:t>Programming</w:t>
            </w:r>
          </w:p>
        </w:tc>
        <w:tc>
          <w:tcPr>
            <w:tcW w:w="1133" w:type="dxa"/>
          </w:tcPr>
          <w:p w14:paraId="4497C99A" w14:textId="77777777" w:rsidR="009B0494" w:rsidRDefault="007F4792" w:rsidP="009A260E">
            <w:pPr>
              <w:pStyle w:val="TableParagraph"/>
              <w:spacing w:before="0"/>
              <w:ind w:left="18"/>
            </w:pPr>
            <w:r>
              <w:t>3</w:t>
            </w:r>
          </w:p>
        </w:tc>
        <w:tc>
          <w:tcPr>
            <w:tcW w:w="1224" w:type="dxa"/>
          </w:tcPr>
          <w:p w14:paraId="4497C99B" w14:textId="77777777" w:rsidR="009B0494" w:rsidRDefault="007F4792" w:rsidP="009A260E">
            <w:pPr>
              <w:pStyle w:val="TableParagraph"/>
              <w:spacing w:before="0"/>
              <w:ind w:left="222" w:right="207"/>
            </w:pPr>
            <w:r>
              <w:rPr>
                <w:spacing w:val="-5"/>
              </w:rPr>
              <w:t>20</w:t>
            </w:r>
          </w:p>
        </w:tc>
      </w:tr>
      <w:tr w:rsidR="009B0494" w14:paraId="4497C9A1" w14:textId="77777777">
        <w:trPr>
          <w:trHeight w:val="513"/>
        </w:trPr>
        <w:tc>
          <w:tcPr>
            <w:tcW w:w="1694" w:type="dxa"/>
          </w:tcPr>
          <w:p w14:paraId="4497C99D" w14:textId="77777777" w:rsidR="009B0494" w:rsidRDefault="007F4792" w:rsidP="009A260E">
            <w:pPr>
              <w:pStyle w:val="TableParagraph"/>
              <w:spacing w:before="0"/>
              <w:ind w:left="144" w:right="130"/>
            </w:pPr>
            <w:r>
              <w:rPr>
                <w:spacing w:val="-2"/>
              </w:rPr>
              <w:t>CS317</w:t>
            </w:r>
          </w:p>
        </w:tc>
        <w:tc>
          <w:tcPr>
            <w:tcW w:w="4963" w:type="dxa"/>
          </w:tcPr>
          <w:p w14:paraId="4497C99E" w14:textId="77777777" w:rsidR="009B0494" w:rsidRDefault="007F4792" w:rsidP="009A260E">
            <w:pPr>
              <w:pStyle w:val="TableParagraph"/>
              <w:spacing w:before="0"/>
              <w:jc w:val="left"/>
            </w:pPr>
            <w:r>
              <w:t>Mobile</w:t>
            </w:r>
            <w:r>
              <w:rPr>
                <w:spacing w:val="-5"/>
              </w:rPr>
              <w:t xml:space="preserve"> </w:t>
            </w:r>
            <w:r>
              <w:t xml:space="preserve">App </w:t>
            </w:r>
            <w:r>
              <w:rPr>
                <w:spacing w:val="-2"/>
              </w:rPr>
              <w:t>Development</w:t>
            </w:r>
          </w:p>
        </w:tc>
        <w:tc>
          <w:tcPr>
            <w:tcW w:w="1133" w:type="dxa"/>
          </w:tcPr>
          <w:p w14:paraId="4497C99F" w14:textId="77777777" w:rsidR="009B0494" w:rsidRDefault="007F4792" w:rsidP="009A260E">
            <w:pPr>
              <w:pStyle w:val="TableParagraph"/>
              <w:spacing w:before="0"/>
              <w:ind w:left="18"/>
            </w:pPr>
            <w:r>
              <w:t>3</w:t>
            </w:r>
          </w:p>
        </w:tc>
        <w:tc>
          <w:tcPr>
            <w:tcW w:w="1224" w:type="dxa"/>
          </w:tcPr>
          <w:p w14:paraId="4497C9A0" w14:textId="77777777" w:rsidR="009B0494" w:rsidRDefault="007F4792" w:rsidP="009A260E">
            <w:pPr>
              <w:pStyle w:val="TableParagraph"/>
              <w:spacing w:before="0"/>
              <w:ind w:left="221" w:right="207"/>
            </w:pPr>
            <w:r>
              <w:rPr>
                <w:spacing w:val="-5"/>
              </w:rPr>
              <w:t>20</w:t>
            </w:r>
          </w:p>
        </w:tc>
      </w:tr>
    </w:tbl>
    <w:p w14:paraId="4497C9A2" w14:textId="77777777" w:rsidR="009B0494" w:rsidRDefault="009B0494" w:rsidP="009A260E">
      <w:pPr>
        <w:pStyle w:val="BodyText"/>
        <w:rPr>
          <w:b/>
          <w:sz w:val="21"/>
        </w:rPr>
      </w:pPr>
    </w:p>
    <w:p w14:paraId="4497C9A3" w14:textId="77777777" w:rsidR="009B0494" w:rsidRDefault="007F4792" w:rsidP="009A260E">
      <w:pPr>
        <w:ind w:left="180"/>
        <w:rPr>
          <w:b/>
        </w:rPr>
      </w:pPr>
      <w:r>
        <w:rPr>
          <w:b/>
          <w:u w:val="single"/>
        </w:rPr>
        <w:t>List</w:t>
      </w:r>
      <w:r>
        <w:rPr>
          <w:b/>
          <w:spacing w:val="1"/>
          <w:u w:val="single"/>
        </w:rPr>
        <w:t xml:space="preserve"> </w:t>
      </w:r>
      <w:r>
        <w:rPr>
          <w:b/>
          <w:spacing w:val="-10"/>
          <w:u w:val="single"/>
        </w:rPr>
        <w:t>C</w:t>
      </w:r>
    </w:p>
    <w:p w14:paraId="4497C9A4" w14:textId="77777777" w:rsidR="009B0494" w:rsidRDefault="009B0494" w:rsidP="009A260E">
      <w:pPr>
        <w:pStyle w:val="BodyText"/>
        <w:rPr>
          <w:b/>
          <w:sz w:val="14"/>
        </w:rPr>
      </w:pPr>
    </w:p>
    <w:p w14:paraId="4497C9A5" w14:textId="77777777" w:rsidR="009B0494" w:rsidRDefault="007F4792" w:rsidP="009A260E">
      <w:pPr>
        <w:pStyle w:val="BodyText"/>
        <w:ind w:left="180"/>
      </w:pPr>
      <w:r>
        <w:t>Modules</w:t>
      </w:r>
      <w:r>
        <w:rPr>
          <w:spacing w:val="-6"/>
        </w:rPr>
        <w:t xml:space="preserve"> </w:t>
      </w:r>
      <w:r>
        <w:t>listed</w:t>
      </w:r>
      <w:r>
        <w:rPr>
          <w:spacing w:val="-2"/>
        </w:rPr>
        <w:t xml:space="preserve"> </w:t>
      </w:r>
      <w:r>
        <w:t>in</w:t>
      </w:r>
      <w:r>
        <w:rPr>
          <w:spacing w:val="-2"/>
        </w:rPr>
        <w:t xml:space="preserve"> </w:t>
      </w:r>
      <w:r>
        <w:t>First</w:t>
      </w:r>
      <w:r>
        <w:rPr>
          <w:spacing w:val="-7"/>
        </w:rPr>
        <w:t xml:space="preserve"> </w:t>
      </w:r>
      <w:r>
        <w:t>and</w:t>
      </w:r>
      <w:r>
        <w:rPr>
          <w:spacing w:val="-2"/>
        </w:rPr>
        <w:t xml:space="preserve"> </w:t>
      </w:r>
      <w:r>
        <w:t>Second</w:t>
      </w:r>
      <w:r>
        <w:rPr>
          <w:spacing w:val="-2"/>
        </w:rPr>
        <w:t xml:space="preserve"> </w:t>
      </w:r>
      <w:r>
        <w:t>Year</w:t>
      </w:r>
      <w:r>
        <w:rPr>
          <w:spacing w:val="-9"/>
        </w:rPr>
        <w:t xml:space="preserve"> </w:t>
      </w:r>
      <w:r>
        <w:t>not</w:t>
      </w:r>
      <w:r>
        <w:rPr>
          <w:spacing w:val="-3"/>
        </w:rPr>
        <w:t xml:space="preserve"> </w:t>
      </w:r>
      <w:r>
        <w:t>previously</w:t>
      </w:r>
      <w:r>
        <w:rPr>
          <w:spacing w:val="-8"/>
        </w:rPr>
        <w:t xml:space="preserve"> </w:t>
      </w:r>
      <w:r>
        <w:t>taken,</w:t>
      </w:r>
      <w:r>
        <w:rPr>
          <w:spacing w:val="-8"/>
        </w:rPr>
        <w:t xml:space="preserve"> </w:t>
      </w:r>
      <w:r>
        <w:t>or</w:t>
      </w:r>
      <w:r>
        <w:rPr>
          <w:spacing w:val="-10"/>
        </w:rPr>
        <w:t xml:space="preserve"> </w:t>
      </w:r>
      <w:r>
        <w:t>further</w:t>
      </w:r>
      <w:r>
        <w:rPr>
          <w:spacing w:val="-6"/>
        </w:rPr>
        <w:t xml:space="preserve"> </w:t>
      </w:r>
      <w:r>
        <w:t xml:space="preserve">Elective </w:t>
      </w:r>
      <w:r>
        <w:rPr>
          <w:spacing w:val="-2"/>
        </w:rPr>
        <w:t>Modules.</w:t>
      </w:r>
    </w:p>
    <w:p w14:paraId="4497C9A6" w14:textId="77777777" w:rsidR="009B0494" w:rsidRDefault="009B0494" w:rsidP="009A260E">
      <w:pPr>
        <w:pStyle w:val="BodyText"/>
        <w:rPr>
          <w:sz w:val="21"/>
        </w:rPr>
      </w:pPr>
    </w:p>
    <w:p w14:paraId="4497C9A7"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C9A8" w14:textId="77777777" w:rsidR="009B0494" w:rsidRDefault="009B0494" w:rsidP="009A260E">
      <w:pPr>
        <w:pStyle w:val="BodyText"/>
        <w:rPr>
          <w:b/>
          <w:sz w:val="13"/>
        </w:rPr>
      </w:pPr>
    </w:p>
    <w:p w14:paraId="4497C9A9"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9AA" w14:textId="77777777" w:rsidR="009B0494" w:rsidRDefault="009B0494" w:rsidP="009A260E">
      <w:pPr>
        <w:pStyle w:val="BodyText"/>
      </w:pPr>
    </w:p>
    <w:p w14:paraId="4497C9AB" w14:textId="77777777" w:rsidR="009B0494" w:rsidRDefault="007F4792" w:rsidP="009A260E">
      <w:pPr>
        <w:pStyle w:val="Heading1"/>
        <w:ind w:left="180"/>
      </w:pPr>
      <w:r>
        <w:rPr>
          <w:u w:val="single"/>
        </w:rPr>
        <w:t>Compulsory</w:t>
      </w:r>
      <w:r>
        <w:rPr>
          <w:spacing w:val="-7"/>
          <w:u w:val="single"/>
        </w:rPr>
        <w:t xml:space="preserve"> </w:t>
      </w:r>
      <w:r>
        <w:rPr>
          <w:spacing w:val="-4"/>
          <w:u w:val="single"/>
        </w:rPr>
        <w:t>Class</w:t>
      </w:r>
    </w:p>
    <w:p w14:paraId="4497C9A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B1" w14:textId="77777777">
        <w:trPr>
          <w:trHeight w:val="508"/>
        </w:trPr>
        <w:tc>
          <w:tcPr>
            <w:tcW w:w="1694" w:type="dxa"/>
          </w:tcPr>
          <w:p w14:paraId="4497C9A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9A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9AF" w14:textId="77777777" w:rsidR="009B0494" w:rsidRDefault="007F4792" w:rsidP="009A260E">
            <w:pPr>
              <w:pStyle w:val="TableParagraph"/>
              <w:spacing w:before="0"/>
              <w:ind w:left="266" w:right="246"/>
              <w:rPr>
                <w:b/>
              </w:rPr>
            </w:pPr>
            <w:r>
              <w:rPr>
                <w:b/>
                <w:spacing w:val="-4"/>
              </w:rPr>
              <w:t>Level</w:t>
            </w:r>
          </w:p>
        </w:tc>
        <w:tc>
          <w:tcPr>
            <w:tcW w:w="1224" w:type="dxa"/>
          </w:tcPr>
          <w:p w14:paraId="4497C9B0" w14:textId="77777777" w:rsidR="009B0494" w:rsidRDefault="007F4792" w:rsidP="009A260E">
            <w:pPr>
              <w:pStyle w:val="TableParagraph"/>
              <w:spacing w:before="0"/>
              <w:ind w:left="222" w:right="207"/>
              <w:rPr>
                <w:b/>
              </w:rPr>
            </w:pPr>
            <w:r>
              <w:rPr>
                <w:b/>
                <w:spacing w:val="-2"/>
              </w:rPr>
              <w:t>Credits</w:t>
            </w:r>
          </w:p>
        </w:tc>
      </w:tr>
      <w:tr w:rsidR="009B0494" w14:paraId="4497C9B6" w14:textId="77777777">
        <w:trPr>
          <w:trHeight w:val="508"/>
        </w:trPr>
        <w:tc>
          <w:tcPr>
            <w:tcW w:w="1694" w:type="dxa"/>
          </w:tcPr>
          <w:p w14:paraId="4497C9B2" w14:textId="77777777" w:rsidR="009B0494" w:rsidRDefault="007F4792" w:rsidP="009A260E">
            <w:pPr>
              <w:pStyle w:val="TableParagraph"/>
              <w:spacing w:before="0"/>
              <w:ind w:left="144" w:right="132"/>
            </w:pPr>
            <w:r>
              <w:rPr>
                <w:spacing w:val="-2"/>
              </w:rPr>
              <w:t>MM420</w:t>
            </w:r>
          </w:p>
        </w:tc>
        <w:tc>
          <w:tcPr>
            <w:tcW w:w="4963" w:type="dxa"/>
          </w:tcPr>
          <w:p w14:paraId="4497C9B3" w14:textId="77777777" w:rsidR="009B0494" w:rsidRDefault="007F4792" w:rsidP="009A260E">
            <w:pPr>
              <w:pStyle w:val="TableParagraph"/>
              <w:spacing w:before="0"/>
              <w:jc w:val="left"/>
            </w:pPr>
            <w:r>
              <w:t>Mathematics</w:t>
            </w:r>
            <w:r>
              <w:rPr>
                <w:spacing w:val="-9"/>
              </w:rPr>
              <w:t xml:space="preserve"> </w:t>
            </w:r>
            <w:r>
              <w:t>and</w:t>
            </w:r>
            <w:r>
              <w:rPr>
                <w:spacing w:val="-3"/>
              </w:rPr>
              <w:t xml:space="preserve"> </w:t>
            </w:r>
            <w:r>
              <w:t>Computer</w:t>
            </w:r>
            <w:r>
              <w:rPr>
                <w:spacing w:val="-10"/>
              </w:rPr>
              <w:t xml:space="preserve"> </w:t>
            </w:r>
            <w:r>
              <w:rPr>
                <w:spacing w:val="-2"/>
              </w:rPr>
              <w:t>Science*</w:t>
            </w:r>
          </w:p>
        </w:tc>
        <w:tc>
          <w:tcPr>
            <w:tcW w:w="1133" w:type="dxa"/>
          </w:tcPr>
          <w:p w14:paraId="4497C9B4" w14:textId="77777777" w:rsidR="009B0494" w:rsidRDefault="007F4792" w:rsidP="009A260E">
            <w:pPr>
              <w:pStyle w:val="TableParagraph"/>
              <w:spacing w:before="0"/>
              <w:ind w:left="18"/>
            </w:pPr>
            <w:r>
              <w:t>4</w:t>
            </w:r>
          </w:p>
        </w:tc>
        <w:tc>
          <w:tcPr>
            <w:tcW w:w="1224" w:type="dxa"/>
          </w:tcPr>
          <w:p w14:paraId="4497C9B5" w14:textId="77777777" w:rsidR="009B0494" w:rsidRDefault="007F4792" w:rsidP="009A260E">
            <w:pPr>
              <w:pStyle w:val="TableParagraph"/>
              <w:spacing w:before="0"/>
              <w:ind w:left="221" w:right="207"/>
            </w:pPr>
            <w:r>
              <w:rPr>
                <w:spacing w:val="-5"/>
              </w:rPr>
              <w:t>120</w:t>
            </w:r>
          </w:p>
        </w:tc>
      </w:tr>
    </w:tbl>
    <w:p w14:paraId="4497C9B7" w14:textId="77777777" w:rsidR="009B0494" w:rsidRDefault="009B0494" w:rsidP="009A260E">
      <w:pPr>
        <w:pStyle w:val="BodyText"/>
        <w:rPr>
          <w:b/>
        </w:rPr>
      </w:pPr>
    </w:p>
    <w:p w14:paraId="4497C9B8" w14:textId="77777777" w:rsidR="009B0494" w:rsidRDefault="007F4792" w:rsidP="009A260E">
      <w:pPr>
        <w:pStyle w:val="BodyText"/>
        <w:ind w:left="180" w:right="608"/>
      </w:pPr>
      <w:r>
        <w:t>*MM420 Mathematics and Computer Science comprises of either MM401 Communicating Mathematics</w:t>
      </w:r>
      <w:r>
        <w:rPr>
          <w:spacing w:val="-6"/>
        </w:rPr>
        <w:t xml:space="preserve"> </w:t>
      </w:r>
      <w:r>
        <w:t>and</w:t>
      </w:r>
      <w:r>
        <w:rPr>
          <w:spacing w:val="-4"/>
        </w:rPr>
        <w:t xml:space="preserve"> </w:t>
      </w:r>
      <w:r>
        <w:t>Statistics</w:t>
      </w:r>
      <w:r>
        <w:rPr>
          <w:spacing w:val="-1"/>
        </w:rPr>
        <w:t xml:space="preserve"> </w:t>
      </w:r>
      <w:r>
        <w:t>(20 credits)</w:t>
      </w:r>
      <w:r>
        <w:rPr>
          <w:spacing w:val="-8"/>
        </w:rPr>
        <w:t xml:space="preserve"> </w:t>
      </w:r>
      <w:r>
        <w:t>or</w:t>
      </w:r>
      <w:r>
        <w:rPr>
          <w:spacing w:val="-3"/>
        </w:rPr>
        <w:t xml:space="preserve"> </w:t>
      </w:r>
      <w:r>
        <w:t>CS408 Individual</w:t>
      </w:r>
      <w:r>
        <w:rPr>
          <w:spacing w:val="-7"/>
        </w:rPr>
        <w:t xml:space="preserve"> </w:t>
      </w:r>
      <w:r>
        <w:t>Project (Computer</w:t>
      </w:r>
      <w:r>
        <w:rPr>
          <w:spacing w:val="-3"/>
        </w:rPr>
        <w:t xml:space="preserve"> </w:t>
      </w:r>
      <w:r>
        <w:t>Science);</w:t>
      </w:r>
      <w:r>
        <w:rPr>
          <w:spacing w:val="-5"/>
        </w:rPr>
        <w:t xml:space="preserve"> </w:t>
      </w:r>
      <w:r>
        <w:t>and no fewer than 40 credits from Lists A and B.</w:t>
      </w:r>
    </w:p>
    <w:p w14:paraId="4497C9B9" w14:textId="77777777" w:rsidR="009B0494" w:rsidRDefault="009B0494" w:rsidP="009A260E">
      <w:pPr>
        <w:pStyle w:val="BodyText"/>
      </w:pPr>
    </w:p>
    <w:p w14:paraId="4497C9BA" w14:textId="77777777" w:rsidR="009B0494" w:rsidRDefault="007F4792" w:rsidP="009A260E">
      <w:pPr>
        <w:ind w:left="180"/>
        <w:rPr>
          <w:b/>
        </w:rPr>
      </w:pPr>
      <w:r>
        <w:rPr>
          <w:b/>
          <w:u w:val="single"/>
        </w:rPr>
        <w:t>List</w:t>
      </w:r>
      <w:r>
        <w:rPr>
          <w:b/>
          <w:spacing w:val="-3"/>
          <w:u w:val="single"/>
        </w:rPr>
        <w:t xml:space="preserve"> </w:t>
      </w:r>
      <w:r>
        <w:rPr>
          <w:b/>
          <w:u w:val="single"/>
        </w:rPr>
        <w:t>A</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C9BB"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C0" w14:textId="77777777">
        <w:trPr>
          <w:trHeight w:val="513"/>
        </w:trPr>
        <w:tc>
          <w:tcPr>
            <w:tcW w:w="1694" w:type="dxa"/>
          </w:tcPr>
          <w:p w14:paraId="4497C9B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9B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9BE" w14:textId="77777777" w:rsidR="009B0494" w:rsidRDefault="007F4792" w:rsidP="009A260E">
            <w:pPr>
              <w:pStyle w:val="TableParagraph"/>
              <w:spacing w:before="0"/>
              <w:ind w:left="266" w:right="246"/>
              <w:rPr>
                <w:b/>
              </w:rPr>
            </w:pPr>
            <w:r>
              <w:rPr>
                <w:b/>
                <w:spacing w:val="-4"/>
              </w:rPr>
              <w:t>Level</w:t>
            </w:r>
          </w:p>
        </w:tc>
        <w:tc>
          <w:tcPr>
            <w:tcW w:w="1224" w:type="dxa"/>
          </w:tcPr>
          <w:p w14:paraId="4497C9BF" w14:textId="77777777" w:rsidR="009B0494" w:rsidRDefault="007F4792" w:rsidP="009A260E">
            <w:pPr>
              <w:pStyle w:val="TableParagraph"/>
              <w:spacing w:before="0"/>
              <w:ind w:left="222" w:right="207"/>
              <w:rPr>
                <w:b/>
              </w:rPr>
            </w:pPr>
            <w:r>
              <w:rPr>
                <w:b/>
                <w:spacing w:val="-2"/>
              </w:rPr>
              <w:t>Credits</w:t>
            </w:r>
          </w:p>
        </w:tc>
      </w:tr>
      <w:tr w:rsidR="009B0494" w14:paraId="4497C9C5" w14:textId="77777777">
        <w:trPr>
          <w:trHeight w:val="508"/>
        </w:trPr>
        <w:tc>
          <w:tcPr>
            <w:tcW w:w="1694" w:type="dxa"/>
          </w:tcPr>
          <w:p w14:paraId="4497C9C1" w14:textId="77777777" w:rsidR="009B0494" w:rsidRDefault="007F4792" w:rsidP="009A260E">
            <w:pPr>
              <w:pStyle w:val="TableParagraph"/>
              <w:spacing w:before="0"/>
              <w:ind w:left="144" w:right="132"/>
            </w:pPr>
            <w:r>
              <w:rPr>
                <w:spacing w:val="-2"/>
              </w:rPr>
              <w:t>MM402</w:t>
            </w:r>
          </w:p>
        </w:tc>
        <w:tc>
          <w:tcPr>
            <w:tcW w:w="4963" w:type="dxa"/>
          </w:tcPr>
          <w:p w14:paraId="4497C9C2"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9C3" w14:textId="77777777" w:rsidR="009B0494" w:rsidRDefault="007F4792" w:rsidP="009A260E">
            <w:pPr>
              <w:pStyle w:val="TableParagraph"/>
              <w:spacing w:before="0"/>
              <w:ind w:left="18"/>
            </w:pPr>
            <w:r>
              <w:t>4</w:t>
            </w:r>
          </w:p>
        </w:tc>
        <w:tc>
          <w:tcPr>
            <w:tcW w:w="1224" w:type="dxa"/>
          </w:tcPr>
          <w:p w14:paraId="4497C9C4" w14:textId="77777777" w:rsidR="009B0494" w:rsidRDefault="007F4792" w:rsidP="009A260E">
            <w:pPr>
              <w:pStyle w:val="TableParagraph"/>
              <w:spacing w:before="0"/>
              <w:ind w:left="221" w:right="207"/>
            </w:pPr>
            <w:r>
              <w:rPr>
                <w:spacing w:val="-5"/>
              </w:rPr>
              <w:t>20</w:t>
            </w:r>
          </w:p>
        </w:tc>
      </w:tr>
      <w:tr w:rsidR="009B0494" w14:paraId="4497C9CA" w14:textId="77777777">
        <w:trPr>
          <w:trHeight w:val="508"/>
        </w:trPr>
        <w:tc>
          <w:tcPr>
            <w:tcW w:w="1694" w:type="dxa"/>
          </w:tcPr>
          <w:p w14:paraId="4497C9C6" w14:textId="77777777" w:rsidR="009B0494" w:rsidRDefault="007F4792" w:rsidP="009A260E">
            <w:pPr>
              <w:pStyle w:val="TableParagraph"/>
              <w:spacing w:before="0"/>
              <w:ind w:left="144" w:right="132"/>
            </w:pPr>
            <w:r>
              <w:rPr>
                <w:spacing w:val="-2"/>
              </w:rPr>
              <w:t>MM403</w:t>
            </w:r>
          </w:p>
        </w:tc>
        <w:tc>
          <w:tcPr>
            <w:tcW w:w="4963" w:type="dxa"/>
          </w:tcPr>
          <w:p w14:paraId="4497C9C7"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133" w:type="dxa"/>
          </w:tcPr>
          <w:p w14:paraId="4497C9C8" w14:textId="77777777" w:rsidR="009B0494" w:rsidRDefault="007F4792" w:rsidP="009A260E">
            <w:pPr>
              <w:pStyle w:val="TableParagraph"/>
              <w:spacing w:before="0"/>
              <w:ind w:left="18"/>
            </w:pPr>
            <w:r>
              <w:t>4</w:t>
            </w:r>
          </w:p>
        </w:tc>
        <w:tc>
          <w:tcPr>
            <w:tcW w:w="1224" w:type="dxa"/>
          </w:tcPr>
          <w:p w14:paraId="4497C9C9" w14:textId="77777777" w:rsidR="009B0494" w:rsidRDefault="007F4792" w:rsidP="009A260E">
            <w:pPr>
              <w:pStyle w:val="TableParagraph"/>
              <w:spacing w:before="0"/>
              <w:ind w:left="222" w:right="207"/>
            </w:pPr>
            <w:r>
              <w:rPr>
                <w:spacing w:val="-5"/>
              </w:rPr>
              <w:t>20</w:t>
            </w:r>
          </w:p>
        </w:tc>
      </w:tr>
      <w:tr w:rsidR="009B0494" w14:paraId="4497C9CF" w14:textId="77777777">
        <w:trPr>
          <w:trHeight w:val="513"/>
        </w:trPr>
        <w:tc>
          <w:tcPr>
            <w:tcW w:w="1694" w:type="dxa"/>
          </w:tcPr>
          <w:p w14:paraId="4497C9CB" w14:textId="77777777" w:rsidR="009B0494" w:rsidRDefault="007F4792" w:rsidP="009A260E">
            <w:pPr>
              <w:pStyle w:val="TableParagraph"/>
              <w:spacing w:before="0"/>
              <w:ind w:left="144" w:right="132"/>
            </w:pPr>
            <w:r>
              <w:rPr>
                <w:spacing w:val="-2"/>
              </w:rPr>
              <w:t>MM404</w:t>
            </w:r>
          </w:p>
        </w:tc>
        <w:tc>
          <w:tcPr>
            <w:tcW w:w="4963" w:type="dxa"/>
          </w:tcPr>
          <w:p w14:paraId="4497C9CC"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C9CD" w14:textId="77777777" w:rsidR="009B0494" w:rsidRDefault="007F4792" w:rsidP="009A260E">
            <w:pPr>
              <w:pStyle w:val="TableParagraph"/>
              <w:spacing w:before="0"/>
              <w:ind w:left="17"/>
            </w:pPr>
            <w:r>
              <w:t>4</w:t>
            </w:r>
          </w:p>
        </w:tc>
        <w:tc>
          <w:tcPr>
            <w:tcW w:w="1224" w:type="dxa"/>
          </w:tcPr>
          <w:p w14:paraId="4497C9CE" w14:textId="77777777" w:rsidR="009B0494" w:rsidRDefault="007F4792" w:rsidP="009A260E">
            <w:pPr>
              <w:pStyle w:val="TableParagraph"/>
              <w:spacing w:before="0"/>
              <w:ind w:left="221" w:right="207"/>
            </w:pPr>
            <w:r>
              <w:rPr>
                <w:spacing w:val="-5"/>
              </w:rPr>
              <w:t>20</w:t>
            </w:r>
          </w:p>
        </w:tc>
      </w:tr>
      <w:tr w:rsidR="009B0494" w14:paraId="4497C9D4" w14:textId="77777777">
        <w:trPr>
          <w:trHeight w:val="508"/>
        </w:trPr>
        <w:tc>
          <w:tcPr>
            <w:tcW w:w="1694" w:type="dxa"/>
          </w:tcPr>
          <w:p w14:paraId="4497C9D0" w14:textId="77777777" w:rsidR="009B0494" w:rsidRDefault="007F4792" w:rsidP="009A260E">
            <w:pPr>
              <w:pStyle w:val="TableParagraph"/>
              <w:spacing w:before="0"/>
              <w:ind w:left="144" w:right="132"/>
            </w:pPr>
            <w:r>
              <w:rPr>
                <w:spacing w:val="-2"/>
              </w:rPr>
              <w:t>MM405</w:t>
            </w:r>
          </w:p>
        </w:tc>
        <w:tc>
          <w:tcPr>
            <w:tcW w:w="4963" w:type="dxa"/>
          </w:tcPr>
          <w:p w14:paraId="4497C9D1"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133" w:type="dxa"/>
          </w:tcPr>
          <w:p w14:paraId="4497C9D2" w14:textId="77777777" w:rsidR="009B0494" w:rsidRDefault="007F4792" w:rsidP="009A260E">
            <w:pPr>
              <w:pStyle w:val="TableParagraph"/>
              <w:spacing w:before="0"/>
              <w:ind w:left="18"/>
            </w:pPr>
            <w:r>
              <w:t>4</w:t>
            </w:r>
          </w:p>
        </w:tc>
        <w:tc>
          <w:tcPr>
            <w:tcW w:w="1224" w:type="dxa"/>
          </w:tcPr>
          <w:p w14:paraId="4497C9D3" w14:textId="77777777" w:rsidR="009B0494" w:rsidRDefault="007F4792" w:rsidP="009A260E">
            <w:pPr>
              <w:pStyle w:val="TableParagraph"/>
              <w:spacing w:before="0"/>
              <w:ind w:left="222" w:right="207"/>
            </w:pPr>
            <w:r>
              <w:rPr>
                <w:spacing w:val="-5"/>
              </w:rPr>
              <w:t>20</w:t>
            </w:r>
          </w:p>
        </w:tc>
      </w:tr>
      <w:tr w:rsidR="009B0494" w14:paraId="4497C9D9" w14:textId="77777777">
        <w:trPr>
          <w:trHeight w:val="508"/>
        </w:trPr>
        <w:tc>
          <w:tcPr>
            <w:tcW w:w="1694" w:type="dxa"/>
          </w:tcPr>
          <w:p w14:paraId="4497C9D5" w14:textId="77777777" w:rsidR="009B0494" w:rsidRDefault="007F4792" w:rsidP="009A260E">
            <w:pPr>
              <w:pStyle w:val="TableParagraph"/>
              <w:spacing w:before="0"/>
              <w:ind w:left="144" w:right="132"/>
            </w:pPr>
            <w:r>
              <w:rPr>
                <w:spacing w:val="-2"/>
              </w:rPr>
              <w:t>MM406</w:t>
            </w:r>
          </w:p>
        </w:tc>
        <w:tc>
          <w:tcPr>
            <w:tcW w:w="4963" w:type="dxa"/>
          </w:tcPr>
          <w:p w14:paraId="4497C9D6" w14:textId="77777777" w:rsidR="009B0494" w:rsidRDefault="007F4792" w:rsidP="009A260E">
            <w:pPr>
              <w:pStyle w:val="TableParagraph"/>
              <w:spacing w:before="0" w:line="254"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4497C9D7" w14:textId="77777777" w:rsidR="009B0494" w:rsidRDefault="007F4792" w:rsidP="009A260E">
            <w:pPr>
              <w:pStyle w:val="TableParagraph"/>
              <w:spacing w:before="0"/>
              <w:ind w:left="18"/>
            </w:pPr>
            <w:r>
              <w:t>4</w:t>
            </w:r>
          </w:p>
        </w:tc>
        <w:tc>
          <w:tcPr>
            <w:tcW w:w="1224" w:type="dxa"/>
          </w:tcPr>
          <w:p w14:paraId="4497C9D8" w14:textId="77777777" w:rsidR="009B0494" w:rsidRDefault="007F4792" w:rsidP="009A260E">
            <w:pPr>
              <w:pStyle w:val="TableParagraph"/>
              <w:spacing w:before="0"/>
              <w:ind w:left="221" w:right="207"/>
            </w:pPr>
            <w:r>
              <w:rPr>
                <w:spacing w:val="-5"/>
              </w:rPr>
              <w:t>20</w:t>
            </w:r>
          </w:p>
        </w:tc>
      </w:tr>
      <w:tr w:rsidR="009B0494" w14:paraId="4497C9DE" w14:textId="77777777">
        <w:trPr>
          <w:trHeight w:val="513"/>
        </w:trPr>
        <w:tc>
          <w:tcPr>
            <w:tcW w:w="1694" w:type="dxa"/>
          </w:tcPr>
          <w:p w14:paraId="4497C9DA" w14:textId="77777777" w:rsidR="009B0494" w:rsidRDefault="007F4792" w:rsidP="009A260E">
            <w:pPr>
              <w:pStyle w:val="TableParagraph"/>
              <w:spacing w:before="0"/>
              <w:ind w:left="144" w:right="132"/>
            </w:pPr>
            <w:r>
              <w:rPr>
                <w:spacing w:val="-2"/>
              </w:rPr>
              <w:t>MM407</w:t>
            </w:r>
          </w:p>
        </w:tc>
        <w:tc>
          <w:tcPr>
            <w:tcW w:w="4963" w:type="dxa"/>
          </w:tcPr>
          <w:p w14:paraId="4497C9DB"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9DC" w14:textId="77777777" w:rsidR="009B0494" w:rsidRDefault="007F4792" w:rsidP="009A260E">
            <w:pPr>
              <w:pStyle w:val="TableParagraph"/>
              <w:spacing w:before="0"/>
              <w:ind w:left="18"/>
            </w:pPr>
            <w:r>
              <w:t>4</w:t>
            </w:r>
          </w:p>
        </w:tc>
        <w:tc>
          <w:tcPr>
            <w:tcW w:w="1224" w:type="dxa"/>
          </w:tcPr>
          <w:p w14:paraId="4497C9DD" w14:textId="77777777" w:rsidR="009B0494" w:rsidRDefault="007F4792" w:rsidP="009A260E">
            <w:pPr>
              <w:pStyle w:val="TableParagraph"/>
              <w:spacing w:before="0"/>
              <w:ind w:left="222" w:right="207"/>
            </w:pPr>
            <w:r>
              <w:rPr>
                <w:spacing w:val="-5"/>
              </w:rPr>
              <w:t>20</w:t>
            </w:r>
          </w:p>
        </w:tc>
      </w:tr>
      <w:tr w:rsidR="009B0494" w14:paraId="4497C9E3" w14:textId="77777777">
        <w:trPr>
          <w:trHeight w:val="508"/>
        </w:trPr>
        <w:tc>
          <w:tcPr>
            <w:tcW w:w="1694" w:type="dxa"/>
          </w:tcPr>
          <w:p w14:paraId="4497C9DF" w14:textId="77777777" w:rsidR="009B0494" w:rsidRDefault="007F4792" w:rsidP="009A260E">
            <w:pPr>
              <w:pStyle w:val="TableParagraph"/>
              <w:spacing w:before="0"/>
              <w:ind w:left="144" w:right="132"/>
            </w:pPr>
            <w:r>
              <w:rPr>
                <w:spacing w:val="-2"/>
              </w:rPr>
              <w:t>MM408</w:t>
            </w:r>
          </w:p>
        </w:tc>
        <w:tc>
          <w:tcPr>
            <w:tcW w:w="4963" w:type="dxa"/>
          </w:tcPr>
          <w:p w14:paraId="4497C9E0" w14:textId="77777777" w:rsidR="009B0494" w:rsidRDefault="007F4792" w:rsidP="009A260E">
            <w:pPr>
              <w:pStyle w:val="TableParagraph"/>
              <w:spacing w:before="0" w:line="254"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9E1" w14:textId="77777777" w:rsidR="009B0494" w:rsidRDefault="007F4792" w:rsidP="009A260E">
            <w:pPr>
              <w:pStyle w:val="TableParagraph"/>
              <w:spacing w:before="0"/>
              <w:ind w:left="18"/>
            </w:pPr>
            <w:r>
              <w:t>4</w:t>
            </w:r>
          </w:p>
        </w:tc>
        <w:tc>
          <w:tcPr>
            <w:tcW w:w="1224" w:type="dxa"/>
          </w:tcPr>
          <w:p w14:paraId="4497C9E2" w14:textId="77777777" w:rsidR="009B0494" w:rsidRDefault="007F4792" w:rsidP="009A260E">
            <w:pPr>
              <w:pStyle w:val="TableParagraph"/>
              <w:spacing w:before="0"/>
              <w:ind w:left="221" w:right="207"/>
            </w:pPr>
            <w:r>
              <w:rPr>
                <w:spacing w:val="-5"/>
              </w:rPr>
              <w:t>20</w:t>
            </w:r>
          </w:p>
        </w:tc>
      </w:tr>
      <w:tr w:rsidR="009B0494" w14:paraId="4497C9E8" w14:textId="77777777">
        <w:trPr>
          <w:trHeight w:val="508"/>
        </w:trPr>
        <w:tc>
          <w:tcPr>
            <w:tcW w:w="1694" w:type="dxa"/>
          </w:tcPr>
          <w:p w14:paraId="4497C9E4" w14:textId="77777777" w:rsidR="009B0494" w:rsidRDefault="007F4792" w:rsidP="009A260E">
            <w:pPr>
              <w:pStyle w:val="TableParagraph"/>
              <w:spacing w:before="0"/>
              <w:ind w:left="144" w:right="132"/>
            </w:pPr>
            <w:r>
              <w:rPr>
                <w:spacing w:val="-2"/>
              </w:rPr>
              <w:t>MM409</w:t>
            </w:r>
          </w:p>
        </w:tc>
        <w:tc>
          <w:tcPr>
            <w:tcW w:w="4963" w:type="dxa"/>
          </w:tcPr>
          <w:p w14:paraId="4497C9E5"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9E6" w14:textId="77777777" w:rsidR="009B0494" w:rsidRDefault="007F4792" w:rsidP="009A260E">
            <w:pPr>
              <w:pStyle w:val="TableParagraph"/>
              <w:spacing w:before="0"/>
              <w:ind w:left="18"/>
            </w:pPr>
            <w:r>
              <w:t>4</w:t>
            </w:r>
          </w:p>
        </w:tc>
        <w:tc>
          <w:tcPr>
            <w:tcW w:w="1224" w:type="dxa"/>
          </w:tcPr>
          <w:p w14:paraId="4497C9E7" w14:textId="77777777" w:rsidR="009B0494" w:rsidRDefault="007F4792" w:rsidP="009A260E">
            <w:pPr>
              <w:pStyle w:val="TableParagraph"/>
              <w:spacing w:before="0"/>
              <w:ind w:left="222" w:right="207"/>
            </w:pPr>
            <w:r>
              <w:rPr>
                <w:spacing w:val="-5"/>
              </w:rPr>
              <w:t>20</w:t>
            </w:r>
          </w:p>
        </w:tc>
      </w:tr>
    </w:tbl>
    <w:p w14:paraId="4497C9E9" w14:textId="77777777" w:rsidR="009B0494" w:rsidRDefault="009B0494" w:rsidP="009A260E">
      <w:pPr>
        <w:sectPr w:rsidR="009B0494">
          <w:pgSz w:w="11910" w:h="16840"/>
          <w:pgMar w:top="1600" w:right="820" w:bottom="1506"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9EE" w14:textId="77777777">
        <w:trPr>
          <w:trHeight w:val="508"/>
        </w:trPr>
        <w:tc>
          <w:tcPr>
            <w:tcW w:w="1694" w:type="dxa"/>
          </w:tcPr>
          <w:p w14:paraId="4497C9EA" w14:textId="77777777" w:rsidR="009B0494" w:rsidRDefault="007F4792" w:rsidP="009A260E">
            <w:pPr>
              <w:pStyle w:val="TableParagraph"/>
              <w:spacing w:before="0"/>
              <w:ind w:left="144" w:right="132"/>
            </w:pPr>
            <w:r>
              <w:rPr>
                <w:spacing w:val="-2"/>
              </w:rPr>
              <w:t>MM411</w:t>
            </w:r>
          </w:p>
        </w:tc>
        <w:tc>
          <w:tcPr>
            <w:tcW w:w="4963" w:type="dxa"/>
          </w:tcPr>
          <w:p w14:paraId="4497C9EB" w14:textId="77777777" w:rsidR="009B0494" w:rsidRDefault="007F4792" w:rsidP="009A260E">
            <w:pPr>
              <w:pStyle w:val="TableParagraph"/>
              <w:spacing w:before="0"/>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C9EC" w14:textId="77777777" w:rsidR="009B0494" w:rsidRDefault="007F4792" w:rsidP="009A260E">
            <w:pPr>
              <w:pStyle w:val="TableParagraph"/>
              <w:spacing w:before="0"/>
              <w:ind w:left="0" w:right="489"/>
              <w:jc w:val="right"/>
            </w:pPr>
            <w:r>
              <w:t>4</w:t>
            </w:r>
          </w:p>
        </w:tc>
        <w:tc>
          <w:tcPr>
            <w:tcW w:w="1224" w:type="dxa"/>
          </w:tcPr>
          <w:p w14:paraId="4497C9ED" w14:textId="77777777" w:rsidR="009B0494" w:rsidRDefault="007F4792" w:rsidP="009A260E">
            <w:pPr>
              <w:pStyle w:val="TableParagraph"/>
              <w:spacing w:before="0"/>
              <w:ind w:left="0" w:right="473"/>
              <w:jc w:val="right"/>
            </w:pPr>
            <w:r>
              <w:rPr>
                <w:spacing w:val="-5"/>
              </w:rPr>
              <w:t>20</w:t>
            </w:r>
          </w:p>
        </w:tc>
      </w:tr>
      <w:tr w:rsidR="009B0494" w14:paraId="4497C9F3" w14:textId="77777777">
        <w:trPr>
          <w:trHeight w:val="513"/>
        </w:trPr>
        <w:tc>
          <w:tcPr>
            <w:tcW w:w="1694" w:type="dxa"/>
          </w:tcPr>
          <w:p w14:paraId="4497C9EF" w14:textId="77777777" w:rsidR="009B0494" w:rsidRDefault="007F4792" w:rsidP="009A260E">
            <w:pPr>
              <w:pStyle w:val="TableParagraph"/>
              <w:spacing w:before="0"/>
              <w:ind w:left="144" w:right="132"/>
            </w:pPr>
            <w:r>
              <w:rPr>
                <w:spacing w:val="-2"/>
              </w:rPr>
              <w:lastRenderedPageBreak/>
              <w:t>MM412</w:t>
            </w:r>
          </w:p>
        </w:tc>
        <w:tc>
          <w:tcPr>
            <w:tcW w:w="4963" w:type="dxa"/>
          </w:tcPr>
          <w:p w14:paraId="4497C9F0" w14:textId="77777777" w:rsidR="009B0494" w:rsidRDefault="007F4792" w:rsidP="009A260E">
            <w:pPr>
              <w:pStyle w:val="TableParagraph"/>
              <w:spacing w:before="0"/>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C9F1" w14:textId="77777777" w:rsidR="009B0494" w:rsidRDefault="007F4792" w:rsidP="009A260E">
            <w:pPr>
              <w:pStyle w:val="TableParagraph"/>
              <w:spacing w:before="0"/>
              <w:ind w:left="0" w:right="488"/>
              <w:jc w:val="right"/>
            </w:pPr>
            <w:r>
              <w:t>4</w:t>
            </w:r>
          </w:p>
        </w:tc>
        <w:tc>
          <w:tcPr>
            <w:tcW w:w="1224" w:type="dxa"/>
          </w:tcPr>
          <w:p w14:paraId="4497C9F2" w14:textId="77777777" w:rsidR="009B0494" w:rsidRDefault="007F4792" w:rsidP="009A260E">
            <w:pPr>
              <w:pStyle w:val="TableParagraph"/>
              <w:spacing w:before="0"/>
              <w:ind w:left="0" w:right="472"/>
              <w:jc w:val="right"/>
            </w:pPr>
            <w:r>
              <w:rPr>
                <w:spacing w:val="-5"/>
              </w:rPr>
              <w:t>20</w:t>
            </w:r>
          </w:p>
        </w:tc>
      </w:tr>
      <w:tr w:rsidR="009B0494" w14:paraId="4497C9F8" w14:textId="77777777">
        <w:trPr>
          <w:trHeight w:val="508"/>
        </w:trPr>
        <w:tc>
          <w:tcPr>
            <w:tcW w:w="1694" w:type="dxa"/>
          </w:tcPr>
          <w:p w14:paraId="4497C9F4" w14:textId="77777777" w:rsidR="009B0494" w:rsidRDefault="007F4792" w:rsidP="009A260E">
            <w:pPr>
              <w:pStyle w:val="TableParagraph"/>
              <w:spacing w:before="0"/>
              <w:ind w:left="144" w:right="132"/>
            </w:pPr>
            <w:r>
              <w:rPr>
                <w:spacing w:val="-2"/>
              </w:rPr>
              <w:t>MM413</w:t>
            </w:r>
          </w:p>
        </w:tc>
        <w:tc>
          <w:tcPr>
            <w:tcW w:w="4963" w:type="dxa"/>
          </w:tcPr>
          <w:p w14:paraId="4497C9F5" w14:textId="77777777" w:rsidR="009B0494" w:rsidRDefault="007F4792" w:rsidP="009A260E">
            <w:pPr>
              <w:pStyle w:val="TableParagraph"/>
              <w:spacing w:before="0"/>
              <w:jc w:val="left"/>
            </w:pPr>
            <w:r>
              <w:t>Statistical</w:t>
            </w:r>
            <w:r>
              <w:rPr>
                <w:spacing w:val="-4"/>
              </w:rPr>
              <w:t xml:space="preserve"> </w:t>
            </w:r>
            <w:r>
              <w:rPr>
                <w:spacing w:val="-2"/>
              </w:rPr>
              <w:t>Mechanics</w:t>
            </w:r>
          </w:p>
        </w:tc>
        <w:tc>
          <w:tcPr>
            <w:tcW w:w="1133" w:type="dxa"/>
          </w:tcPr>
          <w:p w14:paraId="4497C9F6" w14:textId="77777777" w:rsidR="009B0494" w:rsidRDefault="007F4792" w:rsidP="009A260E">
            <w:pPr>
              <w:pStyle w:val="TableParagraph"/>
              <w:spacing w:before="0"/>
              <w:ind w:left="0" w:right="489"/>
              <w:jc w:val="right"/>
            </w:pPr>
            <w:r>
              <w:t>4</w:t>
            </w:r>
          </w:p>
        </w:tc>
        <w:tc>
          <w:tcPr>
            <w:tcW w:w="1224" w:type="dxa"/>
          </w:tcPr>
          <w:p w14:paraId="4497C9F7" w14:textId="77777777" w:rsidR="009B0494" w:rsidRDefault="007F4792" w:rsidP="009A260E">
            <w:pPr>
              <w:pStyle w:val="TableParagraph"/>
              <w:spacing w:before="0"/>
              <w:ind w:left="0" w:right="472"/>
              <w:jc w:val="right"/>
            </w:pPr>
            <w:r>
              <w:rPr>
                <w:spacing w:val="-5"/>
              </w:rPr>
              <w:t>20</w:t>
            </w:r>
          </w:p>
        </w:tc>
      </w:tr>
      <w:tr w:rsidR="009B0494" w14:paraId="4497C9FD" w14:textId="77777777">
        <w:trPr>
          <w:trHeight w:val="508"/>
        </w:trPr>
        <w:tc>
          <w:tcPr>
            <w:tcW w:w="1694" w:type="dxa"/>
          </w:tcPr>
          <w:p w14:paraId="4497C9F9" w14:textId="77777777" w:rsidR="009B0494" w:rsidRDefault="007F4792" w:rsidP="009A260E">
            <w:pPr>
              <w:pStyle w:val="TableParagraph"/>
              <w:spacing w:before="0"/>
              <w:ind w:left="144" w:right="132"/>
            </w:pPr>
            <w:r>
              <w:rPr>
                <w:spacing w:val="-2"/>
              </w:rPr>
              <w:t>MM414</w:t>
            </w:r>
          </w:p>
        </w:tc>
        <w:tc>
          <w:tcPr>
            <w:tcW w:w="4963" w:type="dxa"/>
          </w:tcPr>
          <w:p w14:paraId="4497C9FA" w14:textId="77777777" w:rsidR="009B0494" w:rsidRDefault="007F4792" w:rsidP="009A260E">
            <w:pPr>
              <w:pStyle w:val="TableParagraph"/>
              <w:spacing w:before="0"/>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C9FB" w14:textId="77777777" w:rsidR="009B0494" w:rsidRDefault="007F4792" w:rsidP="009A260E">
            <w:pPr>
              <w:pStyle w:val="TableParagraph"/>
              <w:spacing w:before="0"/>
              <w:ind w:left="0" w:right="488"/>
              <w:jc w:val="right"/>
            </w:pPr>
            <w:r>
              <w:t>4</w:t>
            </w:r>
          </w:p>
        </w:tc>
        <w:tc>
          <w:tcPr>
            <w:tcW w:w="1224" w:type="dxa"/>
          </w:tcPr>
          <w:p w14:paraId="4497C9FC" w14:textId="77777777" w:rsidR="009B0494" w:rsidRDefault="007F4792" w:rsidP="009A260E">
            <w:pPr>
              <w:pStyle w:val="TableParagraph"/>
              <w:spacing w:before="0"/>
              <w:ind w:left="0" w:right="472"/>
              <w:jc w:val="right"/>
            </w:pPr>
            <w:r>
              <w:rPr>
                <w:spacing w:val="-5"/>
              </w:rPr>
              <w:t>20</w:t>
            </w:r>
          </w:p>
        </w:tc>
      </w:tr>
      <w:tr w:rsidR="009B0494" w14:paraId="4497CA02" w14:textId="77777777">
        <w:trPr>
          <w:trHeight w:val="513"/>
        </w:trPr>
        <w:tc>
          <w:tcPr>
            <w:tcW w:w="1694" w:type="dxa"/>
          </w:tcPr>
          <w:p w14:paraId="4497C9FE" w14:textId="77777777" w:rsidR="009B0494" w:rsidRDefault="007F4792" w:rsidP="009A260E">
            <w:pPr>
              <w:pStyle w:val="TableParagraph"/>
              <w:spacing w:before="0"/>
              <w:ind w:left="144" w:right="132"/>
            </w:pPr>
            <w:r>
              <w:rPr>
                <w:spacing w:val="-2"/>
              </w:rPr>
              <w:t>MM415</w:t>
            </w:r>
          </w:p>
        </w:tc>
        <w:tc>
          <w:tcPr>
            <w:tcW w:w="4963" w:type="dxa"/>
          </w:tcPr>
          <w:p w14:paraId="4497C9FF"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CA00" w14:textId="77777777" w:rsidR="009B0494" w:rsidRDefault="007F4792" w:rsidP="009A260E">
            <w:pPr>
              <w:pStyle w:val="TableParagraph"/>
              <w:spacing w:before="0"/>
              <w:ind w:left="0" w:right="488"/>
              <w:jc w:val="right"/>
            </w:pPr>
            <w:r>
              <w:t>4</w:t>
            </w:r>
          </w:p>
        </w:tc>
        <w:tc>
          <w:tcPr>
            <w:tcW w:w="1224" w:type="dxa"/>
          </w:tcPr>
          <w:p w14:paraId="4497CA01" w14:textId="77777777" w:rsidR="009B0494" w:rsidRDefault="007F4792" w:rsidP="009A260E">
            <w:pPr>
              <w:pStyle w:val="TableParagraph"/>
              <w:spacing w:before="0"/>
              <w:ind w:left="0" w:right="472"/>
              <w:jc w:val="right"/>
            </w:pPr>
            <w:r>
              <w:rPr>
                <w:spacing w:val="-5"/>
              </w:rPr>
              <w:t>20</w:t>
            </w:r>
          </w:p>
        </w:tc>
      </w:tr>
    </w:tbl>
    <w:p w14:paraId="4497CA03" w14:textId="77777777" w:rsidR="009B0494" w:rsidRDefault="009B0494" w:rsidP="009A260E">
      <w:pPr>
        <w:pStyle w:val="BodyText"/>
        <w:rPr>
          <w:b/>
          <w:sz w:val="15"/>
        </w:rPr>
      </w:pPr>
    </w:p>
    <w:p w14:paraId="4497CA04" w14:textId="77777777" w:rsidR="009B0494" w:rsidRDefault="007F4792" w:rsidP="009A260E">
      <w:pPr>
        <w:ind w:left="180"/>
        <w:rPr>
          <w:b/>
        </w:rPr>
      </w:pPr>
      <w:r>
        <w:rPr>
          <w:b/>
          <w:u w:val="single"/>
        </w:rPr>
        <w:t>List</w:t>
      </w:r>
      <w:r>
        <w:rPr>
          <w:b/>
          <w:spacing w:val="1"/>
          <w:u w:val="single"/>
        </w:rPr>
        <w:t xml:space="preserve"> </w:t>
      </w:r>
      <w:r>
        <w:rPr>
          <w:b/>
          <w:spacing w:val="-10"/>
          <w:u w:val="single"/>
        </w:rPr>
        <w:t>B</w:t>
      </w:r>
    </w:p>
    <w:p w14:paraId="4497CA0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A0A" w14:textId="77777777">
        <w:trPr>
          <w:trHeight w:val="508"/>
        </w:trPr>
        <w:tc>
          <w:tcPr>
            <w:tcW w:w="1694" w:type="dxa"/>
          </w:tcPr>
          <w:p w14:paraId="4497CA0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A0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A08" w14:textId="77777777" w:rsidR="009B0494" w:rsidRDefault="007F4792" w:rsidP="009A260E">
            <w:pPr>
              <w:pStyle w:val="TableParagraph"/>
              <w:spacing w:before="0"/>
              <w:ind w:left="266" w:right="246"/>
              <w:rPr>
                <w:b/>
              </w:rPr>
            </w:pPr>
            <w:r>
              <w:rPr>
                <w:b/>
                <w:spacing w:val="-4"/>
              </w:rPr>
              <w:t>Level</w:t>
            </w:r>
          </w:p>
        </w:tc>
        <w:tc>
          <w:tcPr>
            <w:tcW w:w="1224" w:type="dxa"/>
          </w:tcPr>
          <w:p w14:paraId="4497CA09" w14:textId="77777777" w:rsidR="009B0494" w:rsidRDefault="007F4792" w:rsidP="009A260E">
            <w:pPr>
              <w:pStyle w:val="TableParagraph"/>
              <w:spacing w:before="0"/>
              <w:ind w:left="222" w:right="207"/>
              <w:rPr>
                <w:b/>
              </w:rPr>
            </w:pPr>
            <w:r>
              <w:rPr>
                <w:b/>
                <w:spacing w:val="-2"/>
              </w:rPr>
              <w:t>Credits</w:t>
            </w:r>
          </w:p>
        </w:tc>
      </w:tr>
      <w:tr w:rsidR="009B0494" w14:paraId="4497CA0F" w14:textId="77777777">
        <w:trPr>
          <w:trHeight w:val="513"/>
        </w:trPr>
        <w:tc>
          <w:tcPr>
            <w:tcW w:w="1694" w:type="dxa"/>
          </w:tcPr>
          <w:p w14:paraId="4497CA0B" w14:textId="77777777" w:rsidR="009B0494" w:rsidRDefault="007F4792" w:rsidP="009A260E">
            <w:pPr>
              <w:pStyle w:val="TableParagraph"/>
              <w:spacing w:before="0"/>
              <w:ind w:left="144" w:right="130"/>
            </w:pPr>
            <w:r>
              <w:rPr>
                <w:spacing w:val="-2"/>
              </w:rPr>
              <w:t>CS409</w:t>
            </w:r>
          </w:p>
        </w:tc>
        <w:tc>
          <w:tcPr>
            <w:tcW w:w="4963" w:type="dxa"/>
          </w:tcPr>
          <w:p w14:paraId="4497CA0C" w14:textId="77777777" w:rsidR="009B0494" w:rsidRDefault="007F4792" w:rsidP="009A260E">
            <w:pPr>
              <w:pStyle w:val="TableParagraph"/>
              <w:spacing w:before="0"/>
              <w:jc w:val="left"/>
            </w:pPr>
            <w:r>
              <w:t>Software</w:t>
            </w:r>
            <w:r>
              <w:rPr>
                <w:spacing w:val="-8"/>
              </w:rPr>
              <w:t xml:space="preserve"> </w:t>
            </w:r>
            <w:r>
              <w:t>Architecture</w:t>
            </w:r>
            <w:r>
              <w:rPr>
                <w:spacing w:val="-8"/>
              </w:rPr>
              <w:t xml:space="preserve"> </w:t>
            </w:r>
            <w:r>
              <w:t>and</w:t>
            </w:r>
            <w:r>
              <w:rPr>
                <w:spacing w:val="-2"/>
              </w:rPr>
              <w:t xml:space="preserve"> Design</w:t>
            </w:r>
          </w:p>
        </w:tc>
        <w:tc>
          <w:tcPr>
            <w:tcW w:w="1133" w:type="dxa"/>
          </w:tcPr>
          <w:p w14:paraId="4497CA0D" w14:textId="77777777" w:rsidR="009B0494" w:rsidRDefault="007F4792" w:rsidP="009A260E">
            <w:pPr>
              <w:pStyle w:val="TableParagraph"/>
              <w:spacing w:before="0"/>
              <w:ind w:left="18"/>
            </w:pPr>
            <w:r>
              <w:t>4</w:t>
            </w:r>
          </w:p>
        </w:tc>
        <w:tc>
          <w:tcPr>
            <w:tcW w:w="1224" w:type="dxa"/>
          </w:tcPr>
          <w:p w14:paraId="4497CA0E" w14:textId="77777777" w:rsidR="009B0494" w:rsidRDefault="007F4792" w:rsidP="009A260E">
            <w:pPr>
              <w:pStyle w:val="TableParagraph"/>
              <w:spacing w:before="0"/>
              <w:ind w:left="222" w:right="207"/>
            </w:pPr>
            <w:r>
              <w:rPr>
                <w:spacing w:val="-5"/>
              </w:rPr>
              <w:t>20</w:t>
            </w:r>
          </w:p>
        </w:tc>
      </w:tr>
      <w:tr w:rsidR="009B0494" w14:paraId="4497CA14" w14:textId="77777777">
        <w:trPr>
          <w:trHeight w:val="508"/>
        </w:trPr>
        <w:tc>
          <w:tcPr>
            <w:tcW w:w="1694" w:type="dxa"/>
          </w:tcPr>
          <w:p w14:paraId="4497CA10" w14:textId="77777777" w:rsidR="009B0494" w:rsidRDefault="007F4792" w:rsidP="009A260E">
            <w:pPr>
              <w:pStyle w:val="TableParagraph"/>
              <w:spacing w:before="0"/>
              <w:ind w:left="144" w:right="130"/>
            </w:pPr>
            <w:r>
              <w:rPr>
                <w:spacing w:val="-2"/>
              </w:rPr>
              <w:t>CS410</w:t>
            </w:r>
          </w:p>
        </w:tc>
        <w:tc>
          <w:tcPr>
            <w:tcW w:w="4963" w:type="dxa"/>
          </w:tcPr>
          <w:p w14:paraId="4497CA11" w14:textId="77777777" w:rsidR="009B0494" w:rsidRDefault="007F4792" w:rsidP="009A260E">
            <w:pPr>
              <w:pStyle w:val="TableParagraph"/>
              <w:spacing w:before="0"/>
              <w:jc w:val="left"/>
            </w:pPr>
            <w:r>
              <w:t>Advanced</w:t>
            </w:r>
            <w:r>
              <w:rPr>
                <w:spacing w:val="-5"/>
              </w:rPr>
              <w:t xml:space="preserve"> </w:t>
            </w:r>
            <w:r>
              <w:t>Functional</w:t>
            </w:r>
            <w:r>
              <w:rPr>
                <w:spacing w:val="-12"/>
              </w:rPr>
              <w:t xml:space="preserve"> </w:t>
            </w:r>
            <w:r>
              <w:rPr>
                <w:spacing w:val="-2"/>
              </w:rPr>
              <w:t>Programming</w:t>
            </w:r>
          </w:p>
        </w:tc>
        <w:tc>
          <w:tcPr>
            <w:tcW w:w="1133" w:type="dxa"/>
          </w:tcPr>
          <w:p w14:paraId="4497CA12" w14:textId="77777777" w:rsidR="009B0494" w:rsidRDefault="007F4792" w:rsidP="009A260E">
            <w:pPr>
              <w:pStyle w:val="TableParagraph"/>
              <w:spacing w:before="0"/>
              <w:ind w:left="18"/>
            </w:pPr>
            <w:r>
              <w:t>4</w:t>
            </w:r>
          </w:p>
        </w:tc>
        <w:tc>
          <w:tcPr>
            <w:tcW w:w="1224" w:type="dxa"/>
          </w:tcPr>
          <w:p w14:paraId="4497CA13" w14:textId="77777777" w:rsidR="009B0494" w:rsidRDefault="007F4792" w:rsidP="009A260E">
            <w:pPr>
              <w:pStyle w:val="TableParagraph"/>
              <w:spacing w:before="0"/>
              <w:ind w:left="221" w:right="207"/>
            </w:pPr>
            <w:r>
              <w:rPr>
                <w:spacing w:val="-5"/>
              </w:rPr>
              <w:t>20</w:t>
            </w:r>
          </w:p>
        </w:tc>
      </w:tr>
      <w:tr w:rsidR="009B0494" w14:paraId="4497CA19" w14:textId="77777777">
        <w:trPr>
          <w:trHeight w:val="508"/>
        </w:trPr>
        <w:tc>
          <w:tcPr>
            <w:tcW w:w="1694" w:type="dxa"/>
          </w:tcPr>
          <w:p w14:paraId="4497CA15" w14:textId="77777777" w:rsidR="009B0494" w:rsidRDefault="007F4792" w:rsidP="009A260E">
            <w:pPr>
              <w:pStyle w:val="TableParagraph"/>
              <w:spacing w:before="0"/>
              <w:ind w:left="144" w:right="130"/>
            </w:pPr>
            <w:r>
              <w:rPr>
                <w:spacing w:val="-2"/>
              </w:rPr>
              <w:t>CS411</w:t>
            </w:r>
          </w:p>
        </w:tc>
        <w:tc>
          <w:tcPr>
            <w:tcW w:w="4963" w:type="dxa"/>
          </w:tcPr>
          <w:p w14:paraId="4497CA16" w14:textId="77777777" w:rsidR="009B0494" w:rsidRDefault="007F4792" w:rsidP="009A260E">
            <w:pPr>
              <w:pStyle w:val="TableParagraph"/>
              <w:spacing w:before="0"/>
              <w:jc w:val="left"/>
            </w:pPr>
            <w:r>
              <w:t>Theory</w:t>
            </w:r>
            <w:r>
              <w:rPr>
                <w:spacing w:val="-1"/>
              </w:rPr>
              <w:t xml:space="preserve"> </w:t>
            </w:r>
            <w:r>
              <w:t>of</w:t>
            </w:r>
            <w:r>
              <w:rPr>
                <w:spacing w:val="-4"/>
              </w:rPr>
              <w:t xml:space="preserve"> </w:t>
            </w:r>
            <w:r>
              <w:rPr>
                <w:spacing w:val="-2"/>
              </w:rPr>
              <w:t>Computation</w:t>
            </w:r>
          </w:p>
        </w:tc>
        <w:tc>
          <w:tcPr>
            <w:tcW w:w="1133" w:type="dxa"/>
          </w:tcPr>
          <w:p w14:paraId="4497CA17" w14:textId="77777777" w:rsidR="009B0494" w:rsidRDefault="007F4792" w:rsidP="009A260E">
            <w:pPr>
              <w:pStyle w:val="TableParagraph"/>
              <w:spacing w:before="0"/>
              <w:ind w:left="18"/>
            </w:pPr>
            <w:r>
              <w:t>4</w:t>
            </w:r>
          </w:p>
        </w:tc>
        <w:tc>
          <w:tcPr>
            <w:tcW w:w="1224" w:type="dxa"/>
          </w:tcPr>
          <w:p w14:paraId="4497CA18" w14:textId="77777777" w:rsidR="009B0494" w:rsidRDefault="007F4792" w:rsidP="009A260E">
            <w:pPr>
              <w:pStyle w:val="TableParagraph"/>
              <w:spacing w:before="0"/>
              <w:ind w:left="221" w:right="207"/>
            </w:pPr>
            <w:r>
              <w:rPr>
                <w:spacing w:val="-5"/>
              </w:rPr>
              <w:t>20</w:t>
            </w:r>
          </w:p>
        </w:tc>
      </w:tr>
      <w:tr w:rsidR="009B0494" w14:paraId="4497CA1E" w14:textId="77777777">
        <w:trPr>
          <w:trHeight w:val="513"/>
        </w:trPr>
        <w:tc>
          <w:tcPr>
            <w:tcW w:w="1694" w:type="dxa"/>
          </w:tcPr>
          <w:p w14:paraId="4497CA1A" w14:textId="77777777" w:rsidR="009B0494" w:rsidRDefault="007F4792" w:rsidP="009A260E">
            <w:pPr>
              <w:pStyle w:val="TableParagraph"/>
              <w:spacing w:before="0"/>
              <w:ind w:left="144" w:right="130"/>
            </w:pPr>
            <w:r>
              <w:rPr>
                <w:spacing w:val="-2"/>
              </w:rPr>
              <w:t>CS412</w:t>
            </w:r>
          </w:p>
        </w:tc>
        <w:tc>
          <w:tcPr>
            <w:tcW w:w="4963" w:type="dxa"/>
          </w:tcPr>
          <w:p w14:paraId="4497CA1B" w14:textId="77777777" w:rsidR="009B0494" w:rsidRDefault="007F4792" w:rsidP="009A260E">
            <w:pPr>
              <w:pStyle w:val="TableParagraph"/>
              <w:spacing w:before="0"/>
              <w:jc w:val="left"/>
            </w:pPr>
            <w:r>
              <w:t>Information</w:t>
            </w:r>
            <w:r>
              <w:rPr>
                <w:spacing w:val="-4"/>
              </w:rPr>
              <w:t xml:space="preserve"> </w:t>
            </w:r>
            <w:r>
              <w:t>Mining</w:t>
            </w:r>
            <w:r>
              <w:rPr>
                <w:spacing w:val="-8"/>
              </w:rPr>
              <w:t xml:space="preserve"> </w:t>
            </w:r>
            <w:r>
              <w:t>and</w:t>
            </w:r>
            <w:r>
              <w:rPr>
                <w:spacing w:val="-8"/>
              </w:rPr>
              <w:t xml:space="preserve"> </w:t>
            </w:r>
            <w:r>
              <w:rPr>
                <w:spacing w:val="-2"/>
              </w:rPr>
              <w:t>Access</w:t>
            </w:r>
          </w:p>
        </w:tc>
        <w:tc>
          <w:tcPr>
            <w:tcW w:w="1133" w:type="dxa"/>
          </w:tcPr>
          <w:p w14:paraId="4497CA1C" w14:textId="77777777" w:rsidR="009B0494" w:rsidRDefault="007F4792" w:rsidP="009A260E">
            <w:pPr>
              <w:pStyle w:val="TableParagraph"/>
              <w:spacing w:before="0"/>
              <w:ind w:left="18"/>
            </w:pPr>
            <w:r>
              <w:t>4</w:t>
            </w:r>
          </w:p>
        </w:tc>
        <w:tc>
          <w:tcPr>
            <w:tcW w:w="1224" w:type="dxa"/>
          </w:tcPr>
          <w:p w14:paraId="4497CA1D" w14:textId="77777777" w:rsidR="009B0494" w:rsidRDefault="007F4792" w:rsidP="009A260E">
            <w:pPr>
              <w:pStyle w:val="TableParagraph"/>
              <w:spacing w:before="0"/>
              <w:ind w:left="221" w:right="207"/>
            </w:pPr>
            <w:r>
              <w:rPr>
                <w:spacing w:val="-5"/>
              </w:rPr>
              <w:t>20</w:t>
            </w:r>
          </w:p>
        </w:tc>
      </w:tr>
    </w:tbl>
    <w:p w14:paraId="4497CA1F" w14:textId="77777777" w:rsidR="009B0494" w:rsidRDefault="009B0494" w:rsidP="009A260E">
      <w:pPr>
        <w:pStyle w:val="BodyText"/>
        <w:rPr>
          <w:b/>
          <w:sz w:val="21"/>
        </w:rPr>
      </w:pPr>
    </w:p>
    <w:p w14:paraId="4497CA20" w14:textId="77777777" w:rsidR="009B0494" w:rsidRDefault="007F4792" w:rsidP="009A260E">
      <w:pPr>
        <w:ind w:left="180"/>
        <w:rPr>
          <w:b/>
        </w:rPr>
      </w:pPr>
      <w:r>
        <w:rPr>
          <w:b/>
          <w:spacing w:val="-2"/>
        </w:rPr>
        <w:t>Progress</w:t>
      </w:r>
    </w:p>
    <w:p w14:paraId="4497CA21" w14:textId="59E2865C" w:rsidR="009B0494" w:rsidRDefault="007F4792" w:rsidP="009A260E">
      <w:pPr>
        <w:pStyle w:val="ListParagraph"/>
        <w:numPr>
          <w:ilvl w:val="0"/>
          <w:numId w:val="27"/>
        </w:numPr>
        <w:tabs>
          <w:tab w:val="left" w:pos="607"/>
          <w:tab w:val="left" w:pos="608"/>
        </w:tabs>
        <w:ind w:right="730"/>
      </w:pPr>
      <w:proofErr w:type="gramStart"/>
      <w:r>
        <w:t>In order to</w:t>
      </w:r>
      <w:proofErr w:type="gramEnd"/>
      <w:r>
        <w:t xml:space="preserve"> progress to the second year of the Honours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 xml:space="preserve">Integrated Master and Professional Graduate Degree Programme Level, </w:t>
      </w:r>
      <w:r>
        <w:t>student must also</w:t>
      </w:r>
      <w:r>
        <w:rPr>
          <w:spacing w:val="-6"/>
        </w:rPr>
        <w:t xml:space="preserve"> </w:t>
      </w:r>
      <w:r>
        <w:t>gain</w:t>
      </w:r>
      <w:r>
        <w:rPr>
          <w:spacing w:val="-1"/>
        </w:rPr>
        <w:t xml:space="preserve"> </w:t>
      </w:r>
      <w:r>
        <w:t>passes</w:t>
      </w:r>
      <w:r>
        <w:rPr>
          <w:spacing w:val="-3"/>
        </w:rPr>
        <w:t xml:space="preserve"> </w:t>
      </w:r>
      <w:r>
        <w:t>in</w:t>
      </w:r>
      <w:r>
        <w:rPr>
          <w:spacing w:val="-6"/>
        </w:rPr>
        <w:t xml:space="preserve"> </w:t>
      </w:r>
      <w:r>
        <w:t>the</w:t>
      </w:r>
      <w:r>
        <w:rPr>
          <w:spacing w:val="-1"/>
        </w:rPr>
        <w:t xml:space="preserve"> </w:t>
      </w:r>
      <w:r>
        <w:t>following</w:t>
      </w:r>
      <w:r>
        <w:rPr>
          <w:spacing w:val="-6"/>
        </w:rPr>
        <w:t xml:space="preserve"> </w:t>
      </w:r>
      <w:r>
        <w:t>modules:</w:t>
      </w:r>
      <w:r>
        <w:rPr>
          <w:spacing w:val="-2"/>
        </w:rPr>
        <w:t xml:space="preserve"> </w:t>
      </w:r>
      <w:r>
        <w:t>MM101</w:t>
      </w:r>
      <w:r>
        <w:rPr>
          <w:spacing w:val="-6"/>
        </w:rPr>
        <w:t xml:space="preserve"> </w:t>
      </w:r>
      <w:r>
        <w:t>Introduction</w:t>
      </w:r>
      <w:r>
        <w:rPr>
          <w:spacing w:val="-1"/>
        </w:rPr>
        <w:t xml:space="preserve"> </w:t>
      </w:r>
      <w:r>
        <w:t>to</w:t>
      </w:r>
      <w:r>
        <w:rPr>
          <w:spacing w:val="-1"/>
        </w:rPr>
        <w:t xml:space="preserve"> </w:t>
      </w:r>
      <w:r>
        <w:t>Calculus</w:t>
      </w:r>
      <w:r>
        <w:rPr>
          <w:spacing w:val="-8"/>
        </w:rPr>
        <w:t xml:space="preserve"> </w:t>
      </w:r>
      <w:r>
        <w:t>and</w:t>
      </w:r>
      <w:r>
        <w:rPr>
          <w:spacing w:val="-1"/>
        </w:rPr>
        <w:t xml:space="preserve"> </w:t>
      </w:r>
      <w:r>
        <w:t>MM102 Applications of Calculus.</w:t>
      </w:r>
    </w:p>
    <w:p w14:paraId="4497CA22" w14:textId="77777777" w:rsidR="009B0494" w:rsidRDefault="009B0494" w:rsidP="009A260E">
      <w:pPr>
        <w:pStyle w:val="BodyText"/>
        <w:rPr>
          <w:sz w:val="21"/>
        </w:rPr>
      </w:pPr>
    </w:p>
    <w:p w14:paraId="4497CA23" w14:textId="63ACCFDD" w:rsidR="009B0494" w:rsidRDefault="007F4792" w:rsidP="009A260E">
      <w:pPr>
        <w:pStyle w:val="ListParagraph"/>
        <w:numPr>
          <w:ilvl w:val="0"/>
          <w:numId w:val="27"/>
        </w:numPr>
        <w:tabs>
          <w:tab w:val="left" w:pos="607"/>
          <w:tab w:val="left" w:pos="608"/>
        </w:tabs>
        <w:ind w:right="788"/>
      </w:pPr>
      <w:proofErr w:type="gramStart"/>
      <w:r>
        <w:t>In order to</w:t>
      </w:r>
      <w:proofErr w:type="gramEnd"/>
      <w:r>
        <w:t xml:space="preserve"> progress to the second year of the Bachelors programme,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CA24" w14:textId="77777777" w:rsidR="009B0494" w:rsidRDefault="009B0494" w:rsidP="009A260E">
      <w:pPr>
        <w:pStyle w:val="BodyText"/>
        <w:rPr>
          <w:sz w:val="13"/>
        </w:rPr>
      </w:pPr>
    </w:p>
    <w:p w14:paraId="4497CA25" w14:textId="2FA77934" w:rsidR="009B0494" w:rsidRDefault="007F4792" w:rsidP="009A260E">
      <w:pPr>
        <w:pStyle w:val="ListParagraph"/>
        <w:numPr>
          <w:ilvl w:val="0"/>
          <w:numId w:val="27"/>
        </w:numPr>
        <w:tabs>
          <w:tab w:val="left" w:pos="607"/>
          <w:tab w:val="left" w:pos="608"/>
        </w:tabs>
        <w:ind w:right="733"/>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third year</w:t>
      </w:r>
      <w:r>
        <w:rPr>
          <w:spacing w:val="-8"/>
        </w:rPr>
        <w:t xml:space="preserve"> </w:t>
      </w:r>
      <w:r>
        <w:t>of</w:t>
      </w:r>
      <w:r>
        <w:rPr>
          <w:spacing w:val="-5"/>
        </w:rPr>
        <w:t xml:space="preserve"> </w:t>
      </w:r>
      <w:r>
        <w:t>the Honours programme in addition</w:t>
      </w:r>
      <w:r>
        <w:rPr>
          <w:spacing w:val="-4"/>
        </w:rPr>
        <w:t xml:space="preserve"> </w:t>
      </w:r>
      <w:r>
        <w:t>to</w:t>
      </w:r>
      <w:r>
        <w:rPr>
          <w:spacing w:val="-4"/>
        </w:rPr>
        <w:t xml:space="preserve"> </w:t>
      </w:r>
      <w:r>
        <w:t xml:space="preserve">satisfying the requirements of the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4"/>
          <w:u w:val="single" w:color="0000FF"/>
        </w:rPr>
        <w:t xml:space="preserve"> </w:t>
      </w:r>
      <w:r>
        <w:rPr>
          <w:color w:val="0000FF"/>
          <w:u w:val="single" w:color="0000FF"/>
        </w:rPr>
        <w:t>and Professional Graduate Degree Programme Level</w:t>
      </w:r>
      <w:r>
        <w:rPr>
          <w:color w:val="0000FF"/>
        </w:rPr>
        <w:t>,</w:t>
      </w:r>
      <w:r>
        <w:rPr>
          <w:color w:val="0000FF"/>
          <w:spacing w:val="-1"/>
        </w:rPr>
        <w:t xml:space="preserve"> </w:t>
      </w:r>
      <w:r>
        <w:t>a student</w:t>
      </w:r>
      <w:r>
        <w:rPr>
          <w:spacing w:val="-1"/>
        </w:rPr>
        <w:t xml:space="preserve"> </w:t>
      </w:r>
      <w:r>
        <w:t>must</w:t>
      </w:r>
      <w:r>
        <w:rPr>
          <w:spacing w:val="-1"/>
        </w:rPr>
        <w:t xml:space="preserve"> </w:t>
      </w:r>
      <w:r>
        <w:t>also gain passes in the following class: MM201 Linear Algebra and Differential Equations.</w:t>
      </w:r>
    </w:p>
    <w:p w14:paraId="4497CA26" w14:textId="77777777" w:rsidR="009B0494" w:rsidRDefault="009B0494" w:rsidP="009A260E">
      <w:pPr>
        <w:pStyle w:val="BodyText"/>
        <w:rPr>
          <w:sz w:val="21"/>
        </w:rPr>
      </w:pPr>
    </w:p>
    <w:p w14:paraId="4497CA27" w14:textId="5784E973" w:rsidR="009B0494" w:rsidRDefault="007F4792" w:rsidP="009A260E">
      <w:pPr>
        <w:pStyle w:val="ListParagraph"/>
        <w:numPr>
          <w:ilvl w:val="0"/>
          <w:numId w:val="27"/>
        </w:numPr>
        <w:tabs>
          <w:tab w:val="left" w:pos="607"/>
          <w:tab w:val="left" w:pos="608"/>
        </w:tabs>
        <w:ind w:right="788"/>
      </w:pPr>
      <w:proofErr w:type="gramStart"/>
      <w:r>
        <w:t>In order to</w:t>
      </w:r>
      <w:proofErr w:type="gramEnd"/>
      <w:r>
        <w:t xml:space="preserve"> progress to the third year of the Bachelors programme,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CA28" w14:textId="77777777" w:rsidR="009B0494" w:rsidRDefault="009B0494" w:rsidP="009A260E">
      <w:pPr>
        <w:pStyle w:val="BodyText"/>
        <w:rPr>
          <w:sz w:val="13"/>
        </w:rPr>
      </w:pPr>
    </w:p>
    <w:p w14:paraId="4497CA29" w14:textId="0372418B" w:rsidR="009B0494" w:rsidRDefault="007F4792" w:rsidP="009A260E">
      <w:pPr>
        <w:pStyle w:val="ListParagraph"/>
        <w:numPr>
          <w:ilvl w:val="0"/>
          <w:numId w:val="27"/>
        </w:numPr>
        <w:tabs>
          <w:tab w:val="left" w:pos="607"/>
          <w:tab w:val="left" w:pos="608"/>
        </w:tabs>
        <w:ind w:right="10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with at least 120 credits at level 3.</w:t>
      </w:r>
    </w:p>
    <w:p w14:paraId="4497CA2A" w14:textId="77777777" w:rsidR="009B0494" w:rsidRDefault="009B0494" w:rsidP="009A260E">
      <w:pPr>
        <w:pStyle w:val="BodyText"/>
        <w:rPr>
          <w:sz w:val="13"/>
        </w:rPr>
      </w:pPr>
    </w:p>
    <w:p w14:paraId="4497CA2B"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CA2C" w14:textId="77777777" w:rsidR="009B0494" w:rsidRDefault="007F4792" w:rsidP="009A260E">
      <w:pPr>
        <w:pStyle w:val="ListParagraph"/>
        <w:numPr>
          <w:ilvl w:val="0"/>
          <w:numId w:val="27"/>
        </w:numPr>
        <w:tabs>
          <w:tab w:val="left" w:pos="607"/>
          <w:tab w:val="left" w:pos="608"/>
        </w:tabs>
        <w:spacing w:line="237" w:lineRule="auto"/>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class code MM420.</w:t>
      </w:r>
    </w:p>
    <w:p w14:paraId="4497CA2D" w14:textId="77777777" w:rsidR="009B0494" w:rsidRDefault="009B0494" w:rsidP="009A260E">
      <w:pPr>
        <w:spacing w:line="237" w:lineRule="auto"/>
        <w:sectPr w:rsidR="009B0494">
          <w:type w:val="continuous"/>
          <w:pgSz w:w="11910" w:h="16840"/>
          <w:pgMar w:top="1400" w:right="820" w:bottom="1200" w:left="1260" w:header="0" w:footer="1008" w:gutter="0"/>
          <w:cols w:space="720"/>
        </w:sectPr>
      </w:pPr>
    </w:p>
    <w:p w14:paraId="4497CA2E" w14:textId="77777777" w:rsidR="009B0494" w:rsidRDefault="007F4792" w:rsidP="009A260E">
      <w:pPr>
        <w:pStyle w:val="ListParagraph"/>
        <w:numPr>
          <w:ilvl w:val="0"/>
          <w:numId w:val="27"/>
        </w:numPr>
        <w:tabs>
          <w:tab w:val="left" w:pos="606"/>
          <w:tab w:val="left" w:pos="608"/>
        </w:tabs>
        <w:ind w:right="873"/>
      </w:pPr>
      <w:r>
        <w:lastRenderedPageBreak/>
        <w:t>The final classification for the degree of BSc with Honours in Mathematics and Computer</w:t>
      </w:r>
      <w:r>
        <w:rPr>
          <w:spacing w:val="-3"/>
        </w:rPr>
        <w:t xml:space="preserve"> </w:t>
      </w:r>
      <w:r>
        <w:t>Science will</w:t>
      </w:r>
      <w:r>
        <w:rPr>
          <w:spacing w:val="-2"/>
        </w:rPr>
        <w:t xml:space="preserve"> </w:t>
      </w:r>
      <w:r>
        <w:t>normally</w:t>
      </w:r>
      <w:r>
        <w:rPr>
          <w:spacing w:val="-6"/>
        </w:rPr>
        <w:t xml:space="preserve"> </w:t>
      </w:r>
      <w:r>
        <w:t>be</w:t>
      </w:r>
      <w:r>
        <w:rPr>
          <w:spacing w:val="-4"/>
        </w:rPr>
        <w:t xml:space="preserve"> </w:t>
      </w:r>
      <w:r>
        <w:t>based</w:t>
      </w:r>
      <w:r>
        <w:rPr>
          <w:spacing w:val="-4"/>
        </w:rPr>
        <w:t xml:space="preserve"> </w:t>
      </w:r>
      <w:r>
        <w:t>on the</w:t>
      </w:r>
      <w:r>
        <w:rPr>
          <w:spacing w:val="-4"/>
        </w:rPr>
        <w:t xml:space="preserve"> </w:t>
      </w:r>
      <w:r>
        <w:t>first assessed</w:t>
      </w:r>
      <w:r>
        <w:rPr>
          <w:spacing w:val="-4"/>
        </w:rPr>
        <w:t xml:space="preserve"> </w:t>
      </w:r>
      <w:r>
        <w:t>attempt</w:t>
      </w:r>
      <w:r>
        <w:rPr>
          <w:spacing w:val="-5"/>
        </w:rPr>
        <w:t xml:space="preserve"> </w:t>
      </w:r>
      <w:r>
        <w:t>at</w:t>
      </w:r>
      <w:r>
        <w:rPr>
          <w:spacing w:val="-5"/>
        </w:rPr>
        <w:t xml:space="preserve"> </w:t>
      </w:r>
      <w:r>
        <w:t>compulsory and specified optional modules at Levels 3 and 4 taken in the third and fourth years.</w:t>
      </w:r>
    </w:p>
    <w:p w14:paraId="4497CA2F" w14:textId="77777777" w:rsidR="009B0494" w:rsidRDefault="009B0494" w:rsidP="009A260E">
      <w:pPr>
        <w:pStyle w:val="BodyText"/>
      </w:pPr>
    </w:p>
    <w:p w14:paraId="4497CA30" w14:textId="77777777" w:rsidR="009B0494" w:rsidRDefault="007F4792" w:rsidP="009A260E">
      <w:pPr>
        <w:pStyle w:val="Heading1"/>
        <w:spacing w:line="251" w:lineRule="exact"/>
        <w:ind w:left="179"/>
      </w:pPr>
      <w:r>
        <w:rPr>
          <w:spacing w:val="-2"/>
        </w:rPr>
        <w:t>Award</w:t>
      </w:r>
    </w:p>
    <w:p w14:paraId="4497CA31" w14:textId="56B85ADE" w:rsidR="009B0494" w:rsidRDefault="007F4792" w:rsidP="009A260E">
      <w:pPr>
        <w:pStyle w:val="ListParagraph"/>
        <w:numPr>
          <w:ilvl w:val="0"/>
          <w:numId w:val="27"/>
        </w:numPr>
        <w:tabs>
          <w:tab w:val="left" w:pos="607"/>
        </w:tabs>
        <w:ind w:left="606" w:right="825"/>
      </w:pPr>
      <w:r>
        <w:t>BSc</w:t>
      </w:r>
      <w:r>
        <w:rPr>
          <w:spacing w:val="-2"/>
        </w:rPr>
        <w:t xml:space="preserve"> </w:t>
      </w:r>
      <w:r>
        <w:t>with Honours:</w:t>
      </w:r>
      <w:r>
        <w:rPr>
          <w:spacing w:val="40"/>
        </w:rPr>
        <w:t xml:space="preserve"> </w:t>
      </w:r>
      <w:proofErr w:type="gramStart"/>
      <w:r>
        <w:t>In</w:t>
      </w:r>
      <w:r>
        <w:rPr>
          <w:spacing w:val="-5"/>
        </w:rPr>
        <w:t xml:space="preserve"> </w:t>
      </w:r>
      <w:r>
        <w:t>order</w:t>
      </w:r>
      <w:r>
        <w:rPr>
          <w:spacing w:val="-4"/>
        </w:rPr>
        <w:t xml:space="preserve"> </w:t>
      </w:r>
      <w:r>
        <w:t>to</w:t>
      </w:r>
      <w:proofErr w:type="gramEnd"/>
      <w:r>
        <w:t xml:space="preserve"> 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 of</w:t>
      </w:r>
      <w:r>
        <w:rPr>
          <w:spacing w:val="-1"/>
        </w:rPr>
        <w:t xml:space="preserve"> </w:t>
      </w:r>
      <w:r>
        <w:t>BSc</w:t>
      </w:r>
      <w:r>
        <w:rPr>
          <w:spacing w:val="-2"/>
        </w:rPr>
        <w:t xml:space="preserve"> </w:t>
      </w:r>
      <w:r>
        <w:t xml:space="preserve">with Honours in Mathematics and Computer Science,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A32" w14:textId="77777777" w:rsidR="009B0494" w:rsidRDefault="009B0494" w:rsidP="009A260E">
      <w:pPr>
        <w:pStyle w:val="BodyText"/>
        <w:rPr>
          <w:sz w:val="13"/>
        </w:rPr>
      </w:pPr>
    </w:p>
    <w:p w14:paraId="4497CA33" w14:textId="66305D66" w:rsidR="009B0494" w:rsidRDefault="007F4792" w:rsidP="009A260E">
      <w:pPr>
        <w:pStyle w:val="ListParagraph"/>
        <w:numPr>
          <w:ilvl w:val="0"/>
          <w:numId w:val="27"/>
        </w:numPr>
        <w:tabs>
          <w:tab w:val="left" w:pos="608"/>
        </w:tabs>
        <w:ind w:right="1007"/>
      </w:pPr>
      <w:r>
        <w:t xml:space="preserve">BSc: </w:t>
      </w:r>
      <w:proofErr w:type="gramStart"/>
      <w:r>
        <w:t>In order to</w:t>
      </w:r>
      <w:proofErr w:type="gramEnd"/>
      <w:r>
        <w:t xml:space="preserve"> qualify for the award of the degree of BSc in Mathematics and Computer</w:t>
      </w:r>
      <w:r>
        <w:rPr>
          <w:spacing w:val="-4"/>
        </w:rPr>
        <w:t xml:space="preserve"> </w:t>
      </w:r>
      <w:r>
        <w:t>Science,</w:t>
      </w:r>
      <w:r>
        <w:rPr>
          <w:spacing w:val="-6"/>
        </w:rPr>
        <w:t xml:space="preserve"> </w:t>
      </w:r>
      <w:r>
        <w:t xml:space="preserve">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CA34" w14:textId="77777777" w:rsidR="009B0494" w:rsidRDefault="009B0494" w:rsidP="009A260E">
      <w:pPr>
        <w:pStyle w:val="BodyText"/>
        <w:rPr>
          <w:sz w:val="13"/>
        </w:rPr>
      </w:pPr>
    </w:p>
    <w:p w14:paraId="4497CA35" w14:textId="21725791" w:rsidR="009B0494" w:rsidRDefault="007F4792" w:rsidP="009A260E">
      <w:pPr>
        <w:pStyle w:val="ListParagraph"/>
        <w:numPr>
          <w:ilvl w:val="0"/>
          <w:numId w:val="27"/>
        </w:numPr>
        <w:tabs>
          <w:tab w:val="left" w:pos="608"/>
        </w:tabs>
        <w:ind w:right="644"/>
      </w:pPr>
      <w:r>
        <w:t xml:space="preserve">Diploma of Higher Education: </w:t>
      </w:r>
      <w:proofErr w:type="gramStart"/>
      <w:r>
        <w:t>In order to</w:t>
      </w:r>
      <w:proofErr w:type="gramEnd"/>
      <w:r>
        <w:t xml:space="preserve"> qualify for the award of a Diploma of Higher Education in Mathematics</w:t>
      </w:r>
      <w:r>
        <w:rPr>
          <w:spacing w:val="-7"/>
        </w:rPr>
        <w:t xml:space="preserve"> </w:t>
      </w:r>
      <w:r>
        <w:t>and Computer</w:t>
      </w:r>
      <w:r>
        <w:rPr>
          <w:spacing w:val="-9"/>
        </w:rPr>
        <w:t xml:space="preserve"> </w:t>
      </w:r>
      <w:r>
        <w:t>Science,</w:t>
      </w:r>
      <w:r>
        <w:rPr>
          <w:spacing w:val="-6"/>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A36" w14:textId="77777777" w:rsidR="009B0494" w:rsidRDefault="009B0494" w:rsidP="009A260E">
      <w:pPr>
        <w:pStyle w:val="BodyText"/>
        <w:rPr>
          <w:sz w:val="13"/>
        </w:rPr>
      </w:pPr>
    </w:p>
    <w:p w14:paraId="4497CA37" w14:textId="27966B91" w:rsidR="009B0494" w:rsidRDefault="007F4792" w:rsidP="009A260E">
      <w:pPr>
        <w:pStyle w:val="ListParagraph"/>
        <w:numPr>
          <w:ilvl w:val="0"/>
          <w:numId w:val="27"/>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Higher Education in Mathematics</w:t>
      </w:r>
      <w:r>
        <w:rPr>
          <w:spacing w:val="-5"/>
        </w:rPr>
        <w:t xml:space="preserve"> </w:t>
      </w:r>
      <w:r>
        <w:t>and Computer</w:t>
      </w:r>
      <w:r>
        <w:rPr>
          <w:spacing w:val="-7"/>
        </w:rPr>
        <w:t xml:space="preserve"> </w:t>
      </w:r>
      <w:r>
        <w:t>Science,</w:t>
      </w:r>
      <w:r>
        <w:rPr>
          <w:spacing w:val="-4"/>
        </w:rPr>
        <w:t xml:space="preserve"> </w:t>
      </w:r>
      <w:r>
        <w:t>see</w:t>
      </w:r>
      <w:r>
        <w:rPr>
          <w:spacing w:val="-3"/>
        </w:rPr>
        <w:t xml:space="preserve"> </w:t>
      </w:r>
      <w:r>
        <w:rPr>
          <w:color w:val="0000FF"/>
          <w:u w:val="single" w:color="0000FF"/>
        </w:rPr>
        <w:t>General</w:t>
      </w:r>
      <w:r>
        <w:rPr>
          <w:color w:val="0000FF"/>
          <w:spacing w:val="-1"/>
          <w:u w:val="single" w:color="0000FF"/>
        </w:rPr>
        <w:t xml:space="preserve"> </w:t>
      </w:r>
      <w:r>
        <w:rPr>
          <w:color w:val="0000FF"/>
          <w:u w:val="single" w:color="0000FF"/>
        </w:rPr>
        <w:t>Academic Regulations</w:t>
      </w:r>
      <w:r>
        <w:rPr>
          <w:color w:val="0000FF"/>
          <w:spacing w:val="-5"/>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CA38" w14:textId="77777777" w:rsidR="009B0494" w:rsidRDefault="009B0494" w:rsidP="009A260E">
      <w:pPr>
        <w:sectPr w:rsidR="009B0494">
          <w:pgSz w:w="11910" w:h="16840"/>
          <w:pgMar w:top="1340" w:right="820" w:bottom="1200" w:left="1260" w:header="0" w:footer="1008" w:gutter="0"/>
          <w:cols w:space="720"/>
        </w:sectPr>
      </w:pPr>
    </w:p>
    <w:p w14:paraId="4497CA39" w14:textId="77777777" w:rsidR="009B0494" w:rsidRDefault="007F4792" w:rsidP="00700729">
      <w:pPr>
        <w:ind w:left="102"/>
        <w:rPr>
          <w:b/>
          <w:spacing w:val="-2"/>
          <w:sz w:val="28"/>
        </w:rPr>
      </w:pPr>
      <w:bookmarkStart w:id="256" w:name="070_Mathematics_and_Physics"/>
      <w:bookmarkEnd w:id="256"/>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69C8C953" w14:textId="77777777" w:rsidR="00700729" w:rsidRDefault="00700729" w:rsidP="00700729">
      <w:pPr>
        <w:ind w:left="102"/>
        <w:rPr>
          <w:b/>
          <w:sz w:val="28"/>
        </w:rPr>
      </w:pPr>
    </w:p>
    <w:p w14:paraId="3DF82C4C" w14:textId="77777777" w:rsidR="00700729" w:rsidRDefault="007F4792" w:rsidP="00700729">
      <w:pPr>
        <w:ind w:left="102" w:right="14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 xml:space="preserve">STATISTICS </w:t>
      </w:r>
    </w:p>
    <w:p w14:paraId="40596210" w14:textId="77777777" w:rsidR="00700729" w:rsidRDefault="00700729" w:rsidP="00700729">
      <w:pPr>
        <w:ind w:left="102" w:right="1430"/>
        <w:rPr>
          <w:b/>
          <w:sz w:val="28"/>
        </w:rPr>
      </w:pPr>
    </w:p>
    <w:p w14:paraId="4497CA3A" w14:textId="74C839AC" w:rsidR="009B0494" w:rsidRDefault="007F4792" w:rsidP="00700729">
      <w:pPr>
        <w:ind w:left="102" w:right="1430"/>
        <w:rPr>
          <w:b/>
          <w:sz w:val="28"/>
        </w:rPr>
      </w:pPr>
      <w:r>
        <w:rPr>
          <w:b/>
          <w:sz w:val="28"/>
        </w:rPr>
        <w:t>MATHEMATICS AND PHYSICS</w:t>
      </w:r>
    </w:p>
    <w:p w14:paraId="23CFA534" w14:textId="77777777" w:rsidR="00700729" w:rsidRDefault="00700729" w:rsidP="00700729">
      <w:pPr>
        <w:ind w:left="102" w:right="1430"/>
        <w:rPr>
          <w:b/>
          <w:sz w:val="28"/>
        </w:rPr>
      </w:pPr>
    </w:p>
    <w:p w14:paraId="4497CA3B" w14:textId="1DA88B1B" w:rsidR="009B0494" w:rsidRDefault="007F4792" w:rsidP="009A260E">
      <w:pPr>
        <w:pStyle w:val="Heading1"/>
        <w:ind w:left="102" w:right="3014"/>
      </w:pPr>
      <w:r>
        <w:t>Bachelor</w:t>
      </w:r>
      <w:r>
        <w:rPr>
          <w:spacing w:val="-2"/>
        </w:rPr>
        <w:t xml:space="preserve"> </w:t>
      </w:r>
      <w:r>
        <w:t>of</w:t>
      </w:r>
      <w:r>
        <w:rPr>
          <w:spacing w:val="-8"/>
        </w:rPr>
        <w:t xml:space="preserve"> </w:t>
      </w:r>
      <w:r>
        <w:t>Science</w:t>
      </w:r>
      <w:r>
        <w:rPr>
          <w:spacing w:val="-5"/>
        </w:rPr>
        <w:t xml:space="preserve"> </w:t>
      </w:r>
      <w:r>
        <w:t>with</w:t>
      </w:r>
      <w:r>
        <w:rPr>
          <w:spacing w:val="-2"/>
        </w:rPr>
        <w:t xml:space="preserve"> </w:t>
      </w:r>
      <w:r>
        <w:t>Honours</w:t>
      </w:r>
      <w:r>
        <w:rPr>
          <w:spacing w:val="-5"/>
        </w:rPr>
        <w:t xml:space="preserve"> </w:t>
      </w:r>
      <w:r>
        <w:t>in</w:t>
      </w:r>
      <w:r>
        <w:rPr>
          <w:spacing w:val="-2"/>
        </w:rPr>
        <w:t xml:space="preserve"> </w:t>
      </w:r>
      <w:r>
        <w:t>Mathematics</w:t>
      </w:r>
      <w:r>
        <w:rPr>
          <w:spacing w:val="-5"/>
        </w:rPr>
        <w:t xml:space="preserve"> </w:t>
      </w:r>
      <w:r>
        <w:t>and</w:t>
      </w:r>
      <w:r>
        <w:rPr>
          <w:spacing w:val="-7"/>
        </w:rPr>
        <w:t xml:space="preserve"> </w:t>
      </w:r>
      <w:r>
        <w:t>Physic</w:t>
      </w:r>
      <w:r w:rsidR="005C21D9">
        <w:t>s</w:t>
      </w:r>
      <w:r w:rsidR="005C21D9">
        <w:br/>
      </w:r>
      <w:r>
        <w:t>Bachelor of Science in Mathematics and Physics</w:t>
      </w:r>
    </w:p>
    <w:p w14:paraId="4497CA3C" w14:textId="77777777" w:rsidR="009B0494" w:rsidRDefault="007F4792" w:rsidP="009A260E">
      <w:pPr>
        <w:spacing w:line="237" w:lineRule="auto"/>
        <w:ind w:left="102" w:right="3014"/>
        <w:rPr>
          <w:b/>
        </w:rPr>
      </w:pPr>
      <w:r>
        <w:rPr>
          <w:b/>
        </w:rPr>
        <w:t>Diploma of Higher Education in Mathematics and Physics Certificate</w:t>
      </w:r>
      <w:r>
        <w:rPr>
          <w:b/>
          <w:spacing w:val="-1"/>
        </w:rPr>
        <w:t xml:space="preserve"> </w:t>
      </w:r>
      <w:r>
        <w:rPr>
          <w:b/>
        </w:rPr>
        <w:t>of</w:t>
      </w:r>
      <w:r>
        <w:rPr>
          <w:b/>
          <w:spacing w:val="-5"/>
        </w:rPr>
        <w:t xml:space="preserve"> </w:t>
      </w:r>
      <w:r>
        <w:rPr>
          <w:b/>
        </w:rPr>
        <w:t>Higher</w:t>
      </w:r>
      <w:r>
        <w:rPr>
          <w:b/>
          <w:spacing w:val="-7"/>
        </w:rPr>
        <w:t xml:space="preserve"> </w:t>
      </w:r>
      <w:r>
        <w:rPr>
          <w:b/>
        </w:rPr>
        <w:t>Education</w:t>
      </w:r>
      <w:r>
        <w:rPr>
          <w:b/>
          <w:spacing w:val="-4"/>
        </w:rPr>
        <w:t xml:space="preserve"> </w:t>
      </w:r>
      <w:r>
        <w:rPr>
          <w:b/>
        </w:rPr>
        <w:t>in</w:t>
      </w:r>
      <w:r>
        <w:rPr>
          <w:b/>
          <w:spacing w:val="-7"/>
        </w:rPr>
        <w:t xml:space="preserve"> </w:t>
      </w:r>
      <w:r>
        <w:rPr>
          <w:b/>
        </w:rPr>
        <w:t>Mathematics</w:t>
      </w:r>
      <w:r>
        <w:rPr>
          <w:b/>
          <w:spacing w:val="-6"/>
        </w:rPr>
        <w:t xml:space="preserve"> </w:t>
      </w:r>
      <w:r>
        <w:rPr>
          <w:b/>
        </w:rPr>
        <w:t>and</w:t>
      </w:r>
      <w:r>
        <w:rPr>
          <w:b/>
          <w:spacing w:val="-4"/>
        </w:rPr>
        <w:t xml:space="preserve"> </w:t>
      </w:r>
      <w:r>
        <w:rPr>
          <w:b/>
        </w:rPr>
        <w:t>Physics</w:t>
      </w:r>
    </w:p>
    <w:p w14:paraId="4497CA3D" w14:textId="77777777" w:rsidR="009B0494" w:rsidRDefault="009B0494" w:rsidP="009A260E">
      <w:pPr>
        <w:pStyle w:val="BodyText"/>
        <w:rPr>
          <w:b/>
        </w:rPr>
      </w:pPr>
    </w:p>
    <w:p w14:paraId="4497CA3E" w14:textId="5E8D979C" w:rsidR="009B0494" w:rsidRDefault="007F4792" w:rsidP="009A260E">
      <w:pPr>
        <w:ind w:left="103" w:right="629" w:hanging="1"/>
        <w:rPr>
          <w:i/>
        </w:rPr>
      </w:pPr>
      <w:r>
        <w:rPr>
          <w:i/>
        </w:rPr>
        <w:t>These</w:t>
      </w:r>
      <w:r>
        <w:rPr>
          <w:i/>
          <w:spacing w:val="-1"/>
        </w:rPr>
        <w:t xml:space="preserve"> </w:t>
      </w:r>
      <w:r>
        <w:rPr>
          <w:i/>
        </w:rPr>
        <w:t>regulations</w:t>
      </w:r>
      <w:r>
        <w:rPr>
          <w:i/>
          <w:spacing w:val="-3"/>
        </w:rPr>
        <w:t xml:space="preserve"> </w:t>
      </w:r>
      <w:r>
        <w:rPr>
          <w:i/>
        </w:rPr>
        <w:t>are</w:t>
      </w:r>
      <w:r>
        <w:rPr>
          <w:i/>
          <w:spacing w:val="-1"/>
        </w:rPr>
        <w:t xml:space="preserve"> </w:t>
      </w:r>
      <w:r>
        <w:rPr>
          <w:i/>
        </w:rPr>
        <w:t>to</w:t>
      </w:r>
      <w:r>
        <w:rPr>
          <w:i/>
          <w:spacing w:val="-6"/>
        </w:rPr>
        <w:t xml:space="preserve"> </w:t>
      </w:r>
      <w:r>
        <w:rPr>
          <w:i/>
        </w:rPr>
        <w:t>be</w:t>
      </w:r>
      <w:r>
        <w:rPr>
          <w:i/>
          <w:spacing w:val="-1"/>
        </w:rPr>
        <w:t xml:space="preserve"> </w:t>
      </w:r>
      <w:r>
        <w:rPr>
          <w:i/>
        </w:rPr>
        <w:t>read</w:t>
      </w:r>
      <w:r>
        <w:rPr>
          <w:i/>
          <w:spacing w:val="-1"/>
        </w:rPr>
        <w:t xml:space="preserve"> </w:t>
      </w:r>
      <w:r>
        <w:rPr>
          <w:i/>
        </w:rPr>
        <w:t>in</w:t>
      </w:r>
      <w:r>
        <w:rPr>
          <w:i/>
          <w:spacing w:val="-6"/>
        </w:rPr>
        <w:t xml:space="preserve"> </w:t>
      </w:r>
      <w:r>
        <w:rPr>
          <w:i/>
        </w:rPr>
        <w:t>conjunction</w:t>
      </w:r>
      <w:r>
        <w:rPr>
          <w:i/>
          <w:spacing w:val="-1"/>
        </w:rPr>
        <w:t xml:space="preserve"> </w:t>
      </w:r>
      <w:r>
        <w:rPr>
          <w:i/>
        </w:rPr>
        <w:t>with</w:t>
      </w:r>
      <w:r>
        <w:rPr>
          <w:i/>
          <w:spacing w:val="-1"/>
        </w:rPr>
        <w:t xml:space="preserve"> </w:t>
      </w:r>
      <w:r>
        <w:rPr>
          <w:i/>
        </w:rPr>
        <w:t>the</w:t>
      </w:r>
      <w:r>
        <w:rPr>
          <w:i/>
          <w:spacing w:val="-5"/>
        </w:rPr>
        <w:t xml:space="preserve"> </w:t>
      </w:r>
      <w:r>
        <w:rPr>
          <w:i/>
          <w:color w:val="0562C1"/>
          <w:u w:val="single" w:color="0562C1"/>
        </w:rPr>
        <w:t>General</w:t>
      </w:r>
      <w:r>
        <w:rPr>
          <w:i/>
          <w:color w:val="0562C1"/>
          <w:spacing w:val="-4"/>
          <w:u w:val="single" w:color="0562C1"/>
        </w:rPr>
        <w:t xml:space="preserve"> </w:t>
      </w:r>
      <w:r>
        <w:rPr>
          <w:i/>
          <w:color w:val="0562C1"/>
          <w:u w:val="single" w:color="0562C1"/>
        </w:rPr>
        <w:t>Academic</w:t>
      </w:r>
      <w:r>
        <w:rPr>
          <w:i/>
          <w:color w:val="0562C1"/>
          <w:spacing w:val="-3"/>
          <w:u w:val="single" w:color="0562C1"/>
        </w:rPr>
        <w:t xml:space="preserve"> </w:t>
      </w:r>
      <w:r>
        <w:rPr>
          <w:i/>
          <w:color w:val="0562C1"/>
          <w:u w:val="single" w:color="0562C1"/>
        </w:rPr>
        <w:t>Regulations</w:t>
      </w:r>
      <w:r>
        <w:rPr>
          <w:i/>
          <w:color w:val="0562C1"/>
          <w:spacing w:val="-8"/>
          <w:u w:val="single" w:color="0562C1"/>
        </w:rPr>
        <w:t xml:space="preserve"> </w:t>
      </w:r>
      <w:r>
        <w:rPr>
          <w:i/>
          <w:color w:val="0562C1"/>
          <w:u w:val="single" w:color="0562C1"/>
        </w:rPr>
        <w:t>–</w:t>
      </w:r>
      <w:r>
        <w:rPr>
          <w:i/>
          <w:color w:val="0562C1"/>
        </w:rPr>
        <w:t xml:space="preserve"> </w:t>
      </w:r>
      <w:r>
        <w:rPr>
          <w:i/>
          <w:color w:val="0562C1"/>
          <w:u w:val="single" w:color="0562C1"/>
        </w:rPr>
        <w:t>Undergraduate, Integrated Master and Professional Graduate Degree Programme Level.</w:t>
      </w:r>
    </w:p>
    <w:p w14:paraId="4497CA3F" w14:textId="77777777" w:rsidR="009B0494" w:rsidRDefault="009B0494" w:rsidP="009A260E">
      <w:pPr>
        <w:pStyle w:val="BodyText"/>
        <w:rPr>
          <w:i/>
          <w:sz w:val="13"/>
        </w:rPr>
      </w:pPr>
    </w:p>
    <w:p w14:paraId="4497CA40" w14:textId="77777777" w:rsidR="009B0494" w:rsidRDefault="007F4792" w:rsidP="009A260E">
      <w:pPr>
        <w:pStyle w:val="Heading1"/>
        <w:ind w:left="103"/>
      </w:pPr>
      <w:r>
        <w:t>Curriculum</w:t>
      </w:r>
      <w:r>
        <w:rPr>
          <w:spacing w:val="-8"/>
        </w:rPr>
        <w:t xml:space="preserve"> </w:t>
      </w:r>
      <w:r>
        <w:t>(Full-time</w:t>
      </w:r>
      <w:r>
        <w:rPr>
          <w:spacing w:val="-5"/>
        </w:rPr>
        <w:t xml:space="preserve"> </w:t>
      </w:r>
      <w:r>
        <w:rPr>
          <w:spacing w:val="-2"/>
        </w:rPr>
        <w:t>study)</w:t>
      </w:r>
    </w:p>
    <w:p w14:paraId="4497CA41" w14:textId="77777777" w:rsidR="009B0494" w:rsidRDefault="009B0494" w:rsidP="009A260E">
      <w:pPr>
        <w:pStyle w:val="BodyText"/>
        <w:rPr>
          <w:b/>
          <w:sz w:val="21"/>
        </w:rPr>
      </w:pPr>
    </w:p>
    <w:p w14:paraId="4497CA42" w14:textId="77777777" w:rsidR="009B0494" w:rsidRDefault="007F4792" w:rsidP="009A260E">
      <w:pPr>
        <w:pStyle w:val="ListParagraph"/>
        <w:numPr>
          <w:ilvl w:val="0"/>
          <w:numId w:val="26"/>
        </w:numPr>
        <w:tabs>
          <w:tab w:val="left" w:pos="464"/>
        </w:tabs>
        <w:ind w:right="967"/>
      </w:pPr>
      <w:r>
        <w:rPr>
          <w:b/>
        </w:rPr>
        <w:t>First</w:t>
      </w:r>
      <w:r>
        <w:rPr>
          <w:b/>
          <w:spacing w:val="-2"/>
        </w:rPr>
        <w:t xml:space="preserve"> </w:t>
      </w:r>
      <w:r>
        <w:rPr>
          <w:b/>
        </w:rPr>
        <w:t xml:space="preserve">Year </w:t>
      </w:r>
      <w:r>
        <w:t>-</w:t>
      </w:r>
      <w:r>
        <w:rPr>
          <w:spacing w:val="-2"/>
        </w:rPr>
        <w:t xml:space="preserve"> </w:t>
      </w:r>
      <w:r>
        <w:t>All</w:t>
      </w:r>
      <w:r>
        <w:rPr>
          <w:spacing w:val="-1"/>
        </w:rPr>
        <w:t xml:space="preserve"> </w:t>
      </w:r>
      <w:r>
        <w:t>full-time students shall</w:t>
      </w:r>
      <w:r>
        <w:rPr>
          <w:spacing w:val="-6"/>
        </w:rPr>
        <w:t xml:space="preserve"> </w:t>
      </w:r>
      <w:r>
        <w:t>undertake</w:t>
      </w:r>
      <w:r>
        <w:rPr>
          <w:spacing w:val="-8"/>
        </w:rPr>
        <w:t xml:space="preserve"> </w:t>
      </w:r>
      <w:r>
        <w:t>modules</w:t>
      </w:r>
      <w:r>
        <w:rPr>
          <w:spacing w:val="-5"/>
        </w:rPr>
        <w:t xml:space="preserve"> </w:t>
      </w:r>
      <w:r>
        <w:t>amounting</w:t>
      </w:r>
      <w:r>
        <w:rPr>
          <w:spacing w:val="-3"/>
        </w:rPr>
        <w:t xml:space="preserve"> </w:t>
      </w:r>
      <w:r>
        <w:t>to</w:t>
      </w:r>
      <w:r>
        <w:rPr>
          <w:spacing w:val="-3"/>
        </w:rPr>
        <w:t xml:space="preserve"> </w:t>
      </w:r>
      <w:r>
        <w:t>120 credits</w:t>
      </w:r>
      <w:r>
        <w:rPr>
          <w:spacing w:val="-5"/>
        </w:rPr>
        <w:t xml:space="preserve"> </w:t>
      </w:r>
      <w:r>
        <w:t xml:space="preserve">as </w:t>
      </w:r>
      <w:r>
        <w:rPr>
          <w:spacing w:val="-2"/>
        </w:rPr>
        <w:t>follows:</w:t>
      </w:r>
    </w:p>
    <w:p w14:paraId="4497CA43" w14:textId="77777777" w:rsidR="009B0494" w:rsidRDefault="009B0494" w:rsidP="009A260E">
      <w:pPr>
        <w:pStyle w:val="BodyText"/>
        <w:rPr>
          <w:sz w:val="21"/>
        </w:rPr>
      </w:pPr>
    </w:p>
    <w:p w14:paraId="4497CA44" w14:textId="77777777" w:rsidR="009B0494" w:rsidRDefault="007F4792" w:rsidP="009A260E">
      <w:pPr>
        <w:pStyle w:val="Heading1"/>
        <w:ind w:left="103"/>
      </w:pPr>
      <w:r>
        <w:rPr>
          <w:u w:val="single"/>
        </w:rPr>
        <w:t>Compulsory</w:t>
      </w:r>
      <w:r>
        <w:rPr>
          <w:spacing w:val="-5"/>
          <w:u w:val="single"/>
        </w:rPr>
        <w:t xml:space="preserve"> </w:t>
      </w:r>
      <w:r>
        <w:rPr>
          <w:spacing w:val="-2"/>
          <w:u w:val="single"/>
        </w:rPr>
        <w:t>Modules</w:t>
      </w:r>
    </w:p>
    <w:p w14:paraId="4497CA45" w14:textId="77777777" w:rsidR="009B0494" w:rsidRDefault="009B0494" w:rsidP="009A260E">
      <w:pPr>
        <w:pStyle w:val="BodyText"/>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4A" w14:textId="77777777">
        <w:trPr>
          <w:trHeight w:val="513"/>
        </w:trPr>
        <w:tc>
          <w:tcPr>
            <w:tcW w:w="1718" w:type="dxa"/>
          </w:tcPr>
          <w:p w14:paraId="4497CA46" w14:textId="77777777" w:rsidR="009B0494" w:rsidRDefault="007F4792" w:rsidP="009A260E">
            <w:pPr>
              <w:pStyle w:val="TableParagraph"/>
              <w:spacing w:before="0"/>
              <w:ind w:left="154" w:right="151"/>
              <w:rPr>
                <w:b/>
              </w:rPr>
            </w:pPr>
            <w:r>
              <w:rPr>
                <w:b/>
              </w:rPr>
              <w:t>Module</w:t>
            </w:r>
            <w:r>
              <w:rPr>
                <w:b/>
                <w:spacing w:val="-3"/>
              </w:rPr>
              <w:t xml:space="preserve"> </w:t>
            </w:r>
            <w:r>
              <w:rPr>
                <w:b/>
                <w:spacing w:val="-4"/>
              </w:rPr>
              <w:t>Code</w:t>
            </w:r>
          </w:p>
        </w:tc>
        <w:tc>
          <w:tcPr>
            <w:tcW w:w="5596" w:type="dxa"/>
          </w:tcPr>
          <w:p w14:paraId="4497CA47" w14:textId="77777777" w:rsidR="009B0494" w:rsidRDefault="007F4792" w:rsidP="009A260E">
            <w:pPr>
              <w:pStyle w:val="TableParagraph"/>
              <w:spacing w:before="0"/>
              <w:ind w:left="2144" w:right="2135"/>
              <w:rPr>
                <w:b/>
              </w:rPr>
            </w:pPr>
            <w:r>
              <w:rPr>
                <w:b/>
              </w:rPr>
              <w:t>Module</w:t>
            </w:r>
            <w:r>
              <w:rPr>
                <w:b/>
                <w:spacing w:val="-8"/>
              </w:rPr>
              <w:t xml:space="preserve"> </w:t>
            </w:r>
            <w:r>
              <w:rPr>
                <w:b/>
                <w:spacing w:val="-2"/>
              </w:rPr>
              <w:t>Title</w:t>
            </w:r>
          </w:p>
        </w:tc>
        <w:tc>
          <w:tcPr>
            <w:tcW w:w="858" w:type="dxa"/>
          </w:tcPr>
          <w:p w14:paraId="4497CA48" w14:textId="77777777" w:rsidR="009B0494" w:rsidRDefault="007F4792" w:rsidP="009A260E">
            <w:pPr>
              <w:pStyle w:val="TableParagraph"/>
              <w:spacing w:before="0"/>
              <w:ind w:left="136" w:right="127"/>
              <w:rPr>
                <w:b/>
              </w:rPr>
            </w:pPr>
            <w:r>
              <w:rPr>
                <w:b/>
                <w:spacing w:val="-4"/>
              </w:rPr>
              <w:t>Level</w:t>
            </w:r>
          </w:p>
        </w:tc>
        <w:tc>
          <w:tcPr>
            <w:tcW w:w="997" w:type="dxa"/>
          </w:tcPr>
          <w:p w14:paraId="4497CA49" w14:textId="77777777" w:rsidR="009B0494" w:rsidRDefault="007F4792" w:rsidP="009A260E">
            <w:pPr>
              <w:pStyle w:val="TableParagraph"/>
              <w:spacing w:before="0"/>
              <w:ind w:left="104" w:right="98"/>
              <w:rPr>
                <w:b/>
              </w:rPr>
            </w:pPr>
            <w:r>
              <w:rPr>
                <w:b/>
                <w:spacing w:val="-2"/>
              </w:rPr>
              <w:t>Credits</w:t>
            </w:r>
          </w:p>
        </w:tc>
      </w:tr>
      <w:tr w:rsidR="009B0494" w14:paraId="4497CA4F" w14:textId="77777777">
        <w:trPr>
          <w:trHeight w:val="508"/>
        </w:trPr>
        <w:tc>
          <w:tcPr>
            <w:tcW w:w="1718" w:type="dxa"/>
          </w:tcPr>
          <w:p w14:paraId="4497CA4B" w14:textId="77777777" w:rsidR="009B0494" w:rsidRDefault="007F4792" w:rsidP="009A260E">
            <w:pPr>
              <w:pStyle w:val="TableParagraph"/>
              <w:spacing w:before="0"/>
              <w:ind w:left="154" w:right="147"/>
            </w:pPr>
            <w:r>
              <w:rPr>
                <w:spacing w:val="-2"/>
              </w:rPr>
              <w:t>MM101</w:t>
            </w:r>
          </w:p>
        </w:tc>
        <w:tc>
          <w:tcPr>
            <w:tcW w:w="5596" w:type="dxa"/>
          </w:tcPr>
          <w:p w14:paraId="4497CA4C" w14:textId="77777777" w:rsidR="009B0494" w:rsidRDefault="007F4792" w:rsidP="009A260E">
            <w:pPr>
              <w:pStyle w:val="TableParagraph"/>
              <w:spacing w:before="0"/>
              <w:ind w:left="105"/>
              <w:jc w:val="left"/>
            </w:pPr>
            <w:r>
              <w:t>Introduction</w:t>
            </w:r>
            <w:r>
              <w:rPr>
                <w:spacing w:val="-4"/>
              </w:rPr>
              <w:t xml:space="preserve"> </w:t>
            </w:r>
            <w:r>
              <w:t>to</w:t>
            </w:r>
            <w:r>
              <w:rPr>
                <w:spacing w:val="-4"/>
              </w:rPr>
              <w:t xml:space="preserve"> </w:t>
            </w:r>
            <w:r>
              <w:rPr>
                <w:spacing w:val="-2"/>
              </w:rPr>
              <w:t>Calculus</w:t>
            </w:r>
          </w:p>
        </w:tc>
        <w:tc>
          <w:tcPr>
            <w:tcW w:w="858" w:type="dxa"/>
          </w:tcPr>
          <w:p w14:paraId="4497CA4D" w14:textId="77777777" w:rsidR="009B0494" w:rsidRDefault="007F4792" w:rsidP="009A260E">
            <w:pPr>
              <w:pStyle w:val="TableParagraph"/>
              <w:spacing w:before="0"/>
              <w:ind w:left="6"/>
            </w:pPr>
            <w:r>
              <w:t>1</w:t>
            </w:r>
          </w:p>
        </w:tc>
        <w:tc>
          <w:tcPr>
            <w:tcW w:w="997" w:type="dxa"/>
          </w:tcPr>
          <w:p w14:paraId="4497CA4E" w14:textId="77777777" w:rsidR="009B0494" w:rsidRDefault="007F4792" w:rsidP="009A260E">
            <w:pPr>
              <w:pStyle w:val="TableParagraph"/>
              <w:spacing w:before="0"/>
              <w:ind w:left="104" w:right="89"/>
            </w:pPr>
            <w:r>
              <w:rPr>
                <w:spacing w:val="-5"/>
              </w:rPr>
              <w:t>20</w:t>
            </w:r>
          </w:p>
        </w:tc>
      </w:tr>
      <w:tr w:rsidR="009B0494" w14:paraId="4497CA54" w14:textId="77777777">
        <w:trPr>
          <w:trHeight w:val="508"/>
        </w:trPr>
        <w:tc>
          <w:tcPr>
            <w:tcW w:w="1718" w:type="dxa"/>
          </w:tcPr>
          <w:p w14:paraId="4497CA50" w14:textId="77777777" w:rsidR="009B0494" w:rsidRDefault="007F4792" w:rsidP="009A260E">
            <w:pPr>
              <w:pStyle w:val="TableParagraph"/>
              <w:spacing w:before="0"/>
              <w:ind w:left="154" w:right="147"/>
            </w:pPr>
            <w:r>
              <w:rPr>
                <w:spacing w:val="-2"/>
              </w:rPr>
              <w:t>MM102</w:t>
            </w:r>
          </w:p>
        </w:tc>
        <w:tc>
          <w:tcPr>
            <w:tcW w:w="5596" w:type="dxa"/>
          </w:tcPr>
          <w:p w14:paraId="4497CA51" w14:textId="77777777" w:rsidR="009B0494" w:rsidRDefault="007F4792" w:rsidP="009A260E">
            <w:pPr>
              <w:pStyle w:val="TableParagraph"/>
              <w:spacing w:before="0"/>
              <w:ind w:left="105"/>
              <w:jc w:val="left"/>
            </w:pPr>
            <w:r>
              <w:t>Applications</w:t>
            </w:r>
            <w:r>
              <w:rPr>
                <w:spacing w:val="-8"/>
              </w:rPr>
              <w:t xml:space="preserve"> </w:t>
            </w:r>
            <w:r>
              <w:t>of</w:t>
            </w:r>
            <w:r>
              <w:rPr>
                <w:spacing w:val="-2"/>
              </w:rPr>
              <w:t xml:space="preserve"> Calculus</w:t>
            </w:r>
          </w:p>
        </w:tc>
        <w:tc>
          <w:tcPr>
            <w:tcW w:w="858" w:type="dxa"/>
          </w:tcPr>
          <w:p w14:paraId="4497CA52" w14:textId="77777777" w:rsidR="009B0494" w:rsidRDefault="007F4792" w:rsidP="009A260E">
            <w:pPr>
              <w:pStyle w:val="TableParagraph"/>
              <w:spacing w:before="0"/>
              <w:ind w:left="6"/>
            </w:pPr>
            <w:r>
              <w:t>1</w:t>
            </w:r>
          </w:p>
        </w:tc>
        <w:tc>
          <w:tcPr>
            <w:tcW w:w="997" w:type="dxa"/>
          </w:tcPr>
          <w:p w14:paraId="4497CA53" w14:textId="77777777" w:rsidR="009B0494" w:rsidRDefault="007F4792" w:rsidP="009A260E">
            <w:pPr>
              <w:pStyle w:val="TableParagraph"/>
              <w:spacing w:before="0"/>
              <w:ind w:left="104" w:right="89"/>
            </w:pPr>
            <w:r>
              <w:rPr>
                <w:spacing w:val="-5"/>
              </w:rPr>
              <w:t>20</w:t>
            </w:r>
          </w:p>
        </w:tc>
      </w:tr>
      <w:tr w:rsidR="009B0494" w14:paraId="4497CA59" w14:textId="77777777">
        <w:trPr>
          <w:trHeight w:val="513"/>
        </w:trPr>
        <w:tc>
          <w:tcPr>
            <w:tcW w:w="1718" w:type="dxa"/>
          </w:tcPr>
          <w:p w14:paraId="4497CA55" w14:textId="77777777" w:rsidR="009B0494" w:rsidRDefault="007F4792" w:rsidP="009A260E">
            <w:pPr>
              <w:pStyle w:val="TableParagraph"/>
              <w:spacing w:before="0"/>
              <w:ind w:left="154" w:right="147"/>
            </w:pPr>
            <w:r>
              <w:rPr>
                <w:spacing w:val="-2"/>
              </w:rPr>
              <w:t>MM123</w:t>
            </w:r>
          </w:p>
        </w:tc>
        <w:tc>
          <w:tcPr>
            <w:tcW w:w="5596" w:type="dxa"/>
          </w:tcPr>
          <w:p w14:paraId="4497CA56" w14:textId="77777777" w:rsidR="009B0494" w:rsidRDefault="007F4792" w:rsidP="009A260E">
            <w:pPr>
              <w:pStyle w:val="TableParagraph"/>
              <w:spacing w:before="0"/>
              <w:ind w:left="105"/>
              <w:jc w:val="left"/>
            </w:pPr>
            <w:r>
              <w:t>Geometry</w:t>
            </w:r>
            <w:r>
              <w:rPr>
                <w:spacing w:val="-7"/>
              </w:rPr>
              <w:t xml:space="preserve"> </w:t>
            </w:r>
            <w:r>
              <w:t xml:space="preserve">and </w:t>
            </w:r>
            <w:r>
              <w:rPr>
                <w:spacing w:val="-2"/>
              </w:rPr>
              <w:t>Algebra</w:t>
            </w:r>
          </w:p>
        </w:tc>
        <w:tc>
          <w:tcPr>
            <w:tcW w:w="858" w:type="dxa"/>
          </w:tcPr>
          <w:p w14:paraId="4497CA57" w14:textId="77777777" w:rsidR="009B0494" w:rsidRDefault="007F4792" w:rsidP="009A260E">
            <w:pPr>
              <w:pStyle w:val="TableParagraph"/>
              <w:spacing w:before="0"/>
              <w:ind w:left="6"/>
            </w:pPr>
            <w:r>
              <w:t>1</w:t>
            </w:r>
          </w:p>
        </w:tc>
        <w:tc>
          <w:tcPr>
            <w:tcW w:w="997" w:type="dxa"/>
          </w:tcPr>
          <w:p w14:paraId="4497CA58" w14:textId="77777777" w:rsidR="009B0494" w:rsidRDefault="007F4792" w:rsidP="009A260E">
            <w:pPr>
              <w:pStyle w:val="TableParagraph"/>
              <w:spacing w:before="0"/>
              <w:ind w:left="104" w:right="89"/>
            </w:pPr>
            <w:r>
              <w:rPr>
                <w:spacing w:val="-5"/>
              </w:rPr>
              <w:t>10</w:t>
            </w:r>
          </w:p>
        </w:tc>
      </w:tr>
      <w:tr w:rsidR="009B0494" w14:paraId="4497CA5E" w14:textId="77777777">
        <w:trPr>
          <w:trHeight w:val="508"/>
        </w:trPr>
        <w:tc>
          <w:tcPr>
            <w:tcW w:w="1718" w:type="dxa"/>
          </w:tcPr>
          <w:p w14:paraId="4497CA5A" w14:textId="77777777" w:rsidR="009B0494" w:rsidRDefault="007F4792" w:rsidP="009A260E">
            <w:pPr>
              <w:pStyle w:val="TableParagraph"/>
              <w:spacing w:before="0"/>
              <w:ind w:left="154" w:right="147"/>
            </w:pPr>
            <w:r>
              <w:rPr>
                <w:spacing w:val="-2"/>
              </w:rPr>
              <w:t>MM106</w:t>
            </w:r>
          </w:p>
        </w:tc>
        <w:tc>
          <w:tcPr>
            <w:tcW w:w="5596" w:type="dxa"/>
          </w:tcPr>
          <w:p w14:paraId="4497CA5B" w14:textId="77777777" w:rsidR="009B0494" w:rsidRDefault="007F4792" w:rsidP="009A260E">
            <w:pPr>
              <w:pStyle w:val="TableParagraph"/>
              <w:spacing w:before="0"/>
              <w:ind w:left="105"/>
              <w:jc w:val="left"/>
            </w:pPr>
            <w:r>
              <w:t>Essential</w:t>
            </w:r>
            <w:r>
              <w:rPr>
                <w:spacing w:val="-4"/>
              </w:rPr>
              <w:t xml:space="preserve"> </w:t>
            </w:r>
            <w:r>
              <w:rPr>
                <w:spacing w:val="-2"/>
              </w:rPr>
              <w:t>Statistics</w:t>
            </w:r>
          </w:p>
        </w:tc>
        <w:tc>
          <w:tcPr>
            <w:tcW w:w="858" w:type="dxa"/>
          </w:tcPr>
          <w:p w14:paraId="4497CA5C" w14:textId="77777777" w:rsidR="009B0494" w:rsidRDefault="007F4792" w:rsidP="009A260E">
            <w:pPr>
              <w:pStyle w:val="TableParagraph"/>
              <w:spacing w:before="0"/>
              <w:ind w:left="5"/>
            </w:pPr>
            <w:r>
              <w:t>1</w:t>
            </w:r>
          </w:p>
        </w:tc>
        <w:tc>
          <w:tcPr>
            <w:tcW w:w="997" w:type="dxa"/>
          </w:tcPr>
          <w:p w14:paraId="4497CA5D" w14:textId="77777777" w:rsidR="009B0494" w:rsidRDefault="007F4792" w:rsidP="009A260E">
            <w:pPr>
              <w:pStyle w:val="TableParagraph"/>
              <w:spacing w:before="0"/>
              <w:ind w:left="104" w:right="90"/>
            </w:pPr>
            <w:r>
              <w:rPr>
                <w:spacing w:val="-5"/>
              </w:rPr>
              <w:t>10</w:t>
            </w:r>
          </w:p>
        </w:tc>
      </w:tr>
      <w:tr w:rsidR="009B0494" w14:paraId="4497CA63" w14:textId="77777777">
        <w:trPr>
          <w:trHeight w:val="508"/>
        </w:trPr>
        <w:tc>
          <w:tcPr>
            <w:tcW w:w="1718" w:type="dxa"/>
          </w:tcPr>
          <w:p w14:paraId="4497CA5F" w14:textId="77777777" w:rsidR="009B0494" w:rsidRDefault="007F4792" w:rsidP="009A260E">
            <w:pPr>
              <w:pStyle w:val="TableParagraph"/>
              <w:spacing w:before="0"/>
              <w:ind w:left="151" w:right="151"/>
            </w:pPr>
            <w:r>
              <w:rPr>
                <w:spacing w:val="-2"/>
              </w:rPr>
              <w:t>PH180</w:t>
            </w:r>
          </w:p>
        </w:tc>
        <w:tc>
          <w:tcPr>
            <w:tcW w:w="5596" w:type="dxa"/>
          </w:tcPr>
          <w:p w14:paraId="4497CA60" w14:textId="77777777" w:rsidR="009B0494" w:rsidRDefault="007F4792" w:rsidP="009A260E">
            <w:pPr>
              <w:pStyle w:val="TableParagraph"/>
              <w:spacing w:before="0"/>
              <w:ind w:left="105"/>
              <w:jc w:val="left"/>
            </w:pPr>
            <w:r>
              <w:t>Experimental</w:t>
            </w:r>
            <w:r>
              <w:rPr>
                <w:spacing w:val="-4"/>
              </w:rPr>
              <w:t xml:space="preserve"> </w:t>
            </w:r>
            <w:r>
              <w:rPr>
                <w:spacing w:val="-2"/>
              </w:rPr>
              <w:t>Physics</w:t>
            </w:r>
          </w:p>
        </w:tc>
        <w:tc>
          <w:tcPr>
            <w:tcW w:w="858" w:type="dxa"/>
          </w:tcPr>
          <w:p w14:paraId="4497CA61" w14:textId="77777777" w:rsidR="009B0494" w:rsidRDefault="007F4792" w:rsidP="009A260E">
            <w:pPr>
              <w:pStyle w:val="TableParagraph"/>
              <w:spacing w:before="0"/>
              <w:ind w:left="6"/>
            </w:pPr>
            <w:r>
              <w:t>1</w:t>
            </w:r>
          </w:p>
        </w:tc>
        <w:tc>
          <w:tcPr>
            <w:tcW w:w="997" w:type="dxa"/>
          </w:tcPr>
          <w:p w14:paraId="4497CA62" w14:textId="77777777" w:rsidR="009B0494" w:rsidRDefault="007F4792" w:rsidP="009A260E">
            <w:pPr>
              <w:pStyle w:val="TableParagraph"/>
              <w:spacing w:before="0"/>
              <w:ind w:left="104" w:right="89"/>
            </w:pPr>
            <w:r>
              <w:rPr>
                <w:spacing w:val="-5"/>
              </w:rPr>
              <w:t>20</w:t>
            </w:r>
          </w:p>
        </w:tc>
      </w:tr>
      <w:tr w:rsidR="009B0494" w14:paraId="4497CA68" w14:textId="77777777">
        <w:trPr>
          <w:trHeight w:val="513"/>
        </w:trPr>
        <w:tc>
          <w:tcPr>
            <w:tcW w:w="1718" w:type="dxa"/>
          </w:tcPr>
          <w:p w14:paraId="4497CA64" w14:textId="77777777" w:rsidR="009B0494" w:rsidRDefault="007F4792" w:rsidP="009A260E">
            <w:pPr>
              <w:pStyle w:val="TableParagraph"/>
              <w:spacing w:before="0"/>
              <w:ind w:left="151" w:right="151"/>
            </w:pPr>
            <w:r>
              <w:rPr>
                <w:spacing w:val="-2"/>
              </w:rPr>
              <w:t>PH183</w:t>
            </w:r>
          </w:p>
        </w:tc>
        <w:tc>
          <w:tcPr>
            <w:tcW w:w="5596" w:type="dxa"/>
          </w:tcPr>
          <w:p w14:paraId="4497CA65" w14:textId="77777777" w:rsidR="009B0494" w:rsidRDefault="007F4792" w:rsidP="009A260E">
            <w:pPr>
              <w:pStyle w:val="TableParagraph"/>
              <w:spacing w:before="0"/>
              <w:ind w:left="105"/>
              <w:jc w:val="left"/>
            </w:pPr>
            <w:r>
              <w:t>Mechanics</w:t>
            </w:r>
            <w:r>
              <w:rPr>
                <w:spacing w:val="-10"/>
              </w:rPr>
              <w:t xml:space="preserve"> </w:t>
            </w:r>
            <w:r>
              <w:t xml:space="preserve">and </w:t>
            </w:r>
            <w:r>
              <w:rPr>
                <w:spacing w:val="-4"/>
              </w:rPr>
              <w:t>Waves</w:t>
            </w:r>
          </w:p>
        </w:tc>
        <w:tc>
          <w:tcPr>
            <w:tcW w:w="858" w:type="dxa"/>
          </w:tcPr>
          <w:p w14:paraId="4497CA66" w14:textId="77777777" w:rsidR="009B0494" w:rsidRDefault="007F4792" w:rsidP="009A260E">
            <w:pPr>
              <w:pStyle w:val="TableParagraph"/>
              <w:spacing w:before="0"/>
              <w:ind w:left="6"/>
            </w:pPr>
            <w:r>
              <w:t>1</w:t>
            </w:r>
          </w:p>
        </w:tc>
        <w:tc>
          <w:tcPr>
            <w:tcW w:w="997" w:type="dxa"/>
          </w:tcPr>
          <w:p w14:paraId="4497CA67" w14:textId="77777777" w:rsidR="009B0494" w:rsidRDefault="007F4792" w:rsidP="009A260E">
            <w:pPr>
              <w:pStyle w:val="TableParagraph"/>
              <w:spacing w:before="0"/>
              <w:ind w:left="104" w:right="89"/>
            </w:pPr>
            <w:r>
              <w:rPr>
                <w:spacing w:val="-5"/>
              </w:rPr>
              <w:t>20</w:t>
            </w:r>
          </w:p>
        </w:tc>
      </w:tr>
      <w:tr w:rsidR="009B0494" w14:paraId="4497CA6D" w14:textId="77777777">
        <w:trPr>
          <w:trHeight w:val="508"/>
        </w:trPr>
        <w:tc>
          <w:tcPr>
            <w:tcW w:w="1718" w:type="dxa"/>
          </w:tcPr>
          <w:p w14:paraId="4497CA69" w14:textId="77777777" w:rsidR="009B0494" w:rsidRDefault="007F4792" w:rsidP="009A260E">
            <w:pPr>
              <w:pStyle w:val="TableParagraph"/>
              <w:spacing w:before="0"/>
              <w:ind w:left="151" w:right="151"/>
            </w:pPr>
            <w:r>
              <w:rPr>
                <w:spacing w:val="-2"/>
              </w:rPr>
              <w:t>PH184</w:t>
            </w:r>
          </w:p>
        </w:tc>
        <w:tc>
          <w:tcPr>
            <w:tcW w:w="5596" w:type="dxa"/>
          </w:tcPr>
          <w:p w14:paraId="4497CA6A" w14:textId="77777777" w:rsidR="009B0494" w:rsidRDefault="007F4792" w:rsidP="009A260E">
            <w:pPr>
              <w:pStyle w:val="TableParagraph"/>
              <w:spacing w:before="0"/>
              <w:ind w:left="105"/>
              <w:jc w:val="left"/>
            </w:pPr>
            <w:r>
              <w:t>Quantum</w:t>
            </w:r>
            <w:r>
              <w:rPr>
                <w:spacing w:val="-2"/>
              </w:rPr>
              <w:t xml:space="preserve"> </w:t>
            </w:r>
            <w:r>
              <w:t>Physics</w:t>
            </w:r>
            <w:r>
              <w:rPr>
                <w:spacing w:val="-8"/>
              </w:rPr>
              <w:t xml:space="preserve"> </w:t>
            </w:r>
            <w:r>
              <w:t>and</w:t>
            </w:r>
            <w:r>
              <w:rPr>
                <w:spacing w:val="-2"/>
              </w:rPr>
              <w:t xml:space="preserve"> Electromagnetism</w:t>
            </w:r>
          </w:p>
        </w:tc>
        <w:tc>
          <w:tcPr>
            <w:tcW w:w="858" w:type="dxa"/>
          </w:tcPr>
          <w:p w14:paraId="4497CA6B" w14:textId="77777777" w:rsidR="009B0494" w:rsidRDefault="007F4792" w:rsidP="009A260E">
            <w:pPr>
              <w:pStyle w:val="TableParagraph"/>
              <w:spacing w:before="0"/>
              <w:ind w:left="6"/>
            </w:pPr>
            <w:r>
              <w:t>1</w:t>
            </w:r>
          </w:p>
        </w:tc>
        <w:tc>
          <w:tcPr>
            <w:tcW w:w="997" w:type="dxa"/>
          </w:tcPr>
          <w:p w14:paraId="4497CA6C" w14:textId="77777777" w:rsidR="009B0494" w:rsidRDefault="007F4792" w:rsidP="009A260E">
            <w:pPr>
              <w:pStyle w:val="TableParagraph"/>
              <w:spacing w:before="0"/>
              <w:ind w:left="104" w:right="89"/>
            </w:pPr>
            <w:r>
              <w:rPr>
                <w:spacing w:val="-5"/>
              </w:rPr>
              <w:t>20</w:t>
            </w:r>
          </w:p>
        </w:tc>
      </w:tr>
    </w:tbl>
    <w:p w14:paraId="4497CA6E" w14:textId="77777777" w:rsidR="009B0494" w:rsidRDefault="009B0494" w:rsidP="009A260E">
      <w:pPr>
        <w:pStyle w:val="BodyText"/>
        <w:rPr>
          <w:b/>
          <w:sz w:val="21"/>
        </w:rPr>
      </w:pPr>
    </w:p>
    <w:p w14:paraId="4497CA6F" w14:textId="77777777" w:rsidR="009B0494" w:rsidRDefault="007F4792" w:rsidP="009A260E">
      <w:pPr>
        <w:pStyle w:val="ListParagraph"/>
        <w:numPr>
          <w:ilvl w:val="0"/>
          <w:numId w:val="26"/>
        </w:numPr>
        <w:tabs>
          <w:tab w:val="left" w:pos="464"/>
        </w:tabs>
        <w:ind w:left="462" w:right="645"/>
      </w:pPr>
      <w:r>
        <w:rPr>
          <w:b/>
        </w:rPr>
        <w:t>Second</w:t>
      </w:r>
      <w:r>
        <w:rPr>
          <w:b/>
          <w:spacing w:val="-6"/>
        </w:rPr>
        <w:t xml:space="preserve"> </w:t>
      </w:r>
      <w:r>
        <w:rPr>
          <w:b/>
        </w:rPr>
        <w:t>Year</w:t>
      </w:r>
      <w:r>
        <w:rPr>
          <w:b/>
          <w:spacing w:val="-5"/>
        </w:rPr>
        <w:t xml:space="preserve"> </w:t>
      </w:r>
      <w:r>
        <w:t>-</w:t>
      </w:r>
      <w:r>
        <w:rPr>
          <w:spacing w:val="-3"/>
        </w:rPr>
        <w:t xml:space="preserve"> </w:t>
      </w:r>
      <w:r>
        <w:t>All</w:t>
      </w:r>
      <w:r>
        <w:rPr>
          <w:spacing w:val="-2"/>
        </w:rPr>
        <w:t xml:space="preserve"> </w:t>
      </w:r>
      <w:r>
        <w:t>full-time students</w:t>
      </w:r>
      <w:r>
        <w:rPr>
          <w:spacing w:val="-1"/>
        </w:rPr>
        <w:t xml:space="preserve"> </w:t>
      </w:r>
      <w:r>
        <w:t>shall</w:t>
      </w:r>
      <w:r>
        <w:rPr>
          <w:spacing w:val="-2"/>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CA70" w14:textId="77777777" w:rsidR="009B0494" w:rsidRDefault="009B0494" w:rsidP="009A260E">
      <w:pPr>
        <w:pStyle w:val="BodyText"/>
        <w:rPr>
          <w:sz w:val="21"/>
        </w:rPr>
      </w:pPr>
    </w:p>
    <w:p w14:paraId="4497CA71" w14:textId="77777777" w:rsidR="009B0494" w:rsidRDefault="007F4792" w:rsidP="009A260E">
      <w:pPr>
        <w:pStyle w:val="Heading1"/>
        <w:ind w:left="103"/>
      </w:pPr>
      <w:r>
        <w:rPr>
          <w:u w:val="single"/>
        </w:rPr>
        <w:t>Compulsory</w:t>
      </w:r>
      <w:r>
        <w:rPr>
          <w:spacing w:val="-5"/>
          <w:u w:val="single"/>
        </w:rPr>
        <w:t xml:space="preserve"> </w:t>
      </w:r>
      <w:r>
        <w:rPr>
          <w:spacing w:val="-2"/>
          <w:u w:val="single"/>
        </w:rPr>
        <w:t>Modules</w:t>
      </w:r>
    </w:p>
    <w:p w14:paraId="4497CA72" w14:textId="77777777" w:rsidR="009B0494" w:rsidRDefault="009B0494" w:rsidP="009A260E">
      <w:pPr>
        <w:pStyle w:val="BodyText"/>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77" w14:textId="77777777">
        <w:trPr>
          <w:trHeight w:val="508"/>
        </w:trPr>
        <w:tc>
          <w:tcPr>
            <w:tcW w:w="1718" w:type="dxa"/>
          </w:tcPr>
          <w:p w14:paraId="4497CA73" w14:textId="77777777" w:rsidR="009B0494" w:rsidRDefault="007F4792" w:rsidP="009A260E">
            <w:pPr>
              <w:pStyle w:val="TableParagraph"/>
              <w:spacing w:before="0"/>
              <w:ind w:left="154" w:right="151"/>
              <w:rPr>
                <w:b/>
              </w:rPr>
            </w:pPr>
            <w:r>
              <w:rPr>
                <w:b/>
              </w:rPr>
              <w:t>Module</w:t>
            </w:r>
            <w:r>
              <w:rPr>
                <w:b/>
                <w:spacing w:val="-3"/>
              </w:rPr>
              <w:t xml:space="preserve"> </w:t>
            </w:r>
            <w:r>
              <w:rPr>
                <w:b/>
                <w:spacing w:val="-4"/>
              </w:rPr>
              <w:t>Code</w:t>
            </w:r>
          </w:p>
        </w:tc>
        <w:tc>
          <w:tcPr>
            <w:tcW w:w="5596" w:type="dxa"/>
          </w:tcPr>
          <w:p w14:paraId="4497CA74" w14:textId="77777777" w:rsidR="009B0494" w:rsidRDefault="007F4792" w:rsidP="009A260E">
            <w:pPr>
              <w:pStyle w:val="TableParagraph"/>
              <w:spacing w:before="0"/>
              <w:ind w:left="2144" w:right="2135"/>
              <w:rPr>
                <w:b/>
              </w:rPr>
            </w:pPr>
            <w:r>
              <w:rPr>
                <w:b/>
              </w:rPr>
              <w:t>Module</w:t>
            </w:r>
            <w:r>
              <w:rPr>
                <w:b/>
                <w:spacing w:val="-8"/>
              </w:rPr>
              <w:t xml:space="preserve"> </w:t>
            </w:r>
            <w:r>
              <w:rPr>
                <w:b/>
                <w:spacing w:val="-2"/>
              </w:rPr>
              <w:t>Title</w:t>
            </w:r>
          </w:p>
        </w:tc>
        <w:tc>
          <w:tcPr>
            <w:tcW w:w="858" w:type="dxa"/>
          </w:tcPr>
          <w:p w14:paraId="4497CA75" w14:textId="77777777" w:rsidR="009B0494" w:rsidRDefault="007F4792" w:rsidP="009A260E">
            <w:pPr>
              <w:pStyle w:val="TableParagraph"/>
              <w:spacing w:before="0"/>
              <w:ind w:left="136" w:right="127"/>
              <w:rPr>
                <w:b/>
              </w:rPr>
            </w:pPr>
            <w:r>
              <w:rPr>
                <w:b/>
                <w:spacing w:val="-4"/>
              </w:rPr>
              <w:t>Level</w:t>
            </w:r>
          </w:p>
        </w:tc>
        <w:tc>
          <w:tcPr>
            <w:tcW w:w="997" w:type="dxa"/>
          </w:tcPr>
          <w:p w14:paraId="4497CA76" w14:textId="77777777" w:rsidR="009B0494" w:rsidRDefault="007F4792" w:rsidP="009A260E">
            <w:pPr>
              <w:pStyle w:val="TableParagraph"/>
              <w:spacing w:before="0"/>
              <w:ind w:left="104" w:right="98"/>
              <w:rPr>
                <w:b/>
              </w:rPr>
            </w:pPr>
            <w:r>
              <w:rPr>
                <w:b/>
                <w:spacing w:val="-2"/>
              </w:rPr>
              <w:t>Credits</w:t>
            </w:r>
          </w:p>
        </w:tc>
      </w:tr>
      <w:tr w:rsidR="009B0494" w14:paraId="4497CA7C" w14:textId="77777777">
        <w:trPr>
          <w:trHeight w:val="513"/>
        </w:trPr>
        <w:tc>
          <w:tcPr>
            <w:tcW w:w="1718" w:type="dxa"/>
          </w:tcPr>
          <w:p w14:paraId="4497CA78" w14:textId="77777777" w:rsidR="009B0494" w:rsidRDefault="007F4792" w:rsidP="009A260E">
            <w:pPr>
              <w:pStyle w:val="TableParagraph"/>
              <w:spacing w:before="0"/>
              <w:ind w:left="154" w:right="147"/>
            </w:pPr>
            <w:r>
              <w:rPr>
                <w:spacing w:val="-2"/>
              </w:rPr>
              <w:t>MM201</w:t>
            </w:r>
          </w:p>
        </w:tc>
        <w:tc>
          <w:tcPr>
            <w:tcW w:w="5596" w:type="dxa"/>
          </w:tcPr>
          <w:p w14:paraId="4497CA79" w14:textId="77777777" w:rsidR="009B0494" w:rsidRDefault="007F4792" w:rsidP="009A260E">
            <w:pPr>
              <w:pStyle w:val="TableParagraph"/>
              <w:spacing w:before="0"/>
              <w:ind w:left="105"/>
              <w:jc w:val="left"/>
            </w:pPr>
            <w:r>
              <w:t>Linear</w:t>
            </w:r>
            <w:r>
              <w:rPr>
                <w:spacing w:val="-7"/>
              </w:rPr>
              <w:t xml:space="preserve"> </w:t>
            </w:r>
            <w:r>
              <w:t>Algebra</w:t>
            </w:r>
            <w:r>
              <w:rPr>
                <w:spacing w:val="-8"/>
              </w:rPr>
              <w:t xml:space="preserve"> </w:t>
            </w:r>
            <w:r>
              <w:t>and</w:t>
            </w:r>
            <w:r>
              <w:rPr>
                <w:spacing w:val="-3"/>
              </w:rPr>
              <w:t xml:space="preserve"> </w:t>
            </w:r>
            <w:r>
              <w:t>Differential</w:t>
            </w:r>
            <w:r>
              <w:rPr>
                <w:spacing w:val="-10"/>
              </w:rPr>
              <w:t xml:space="preserve"> </w:t>
            </w:r>
            <w:r>
              <w:rPr>
                <w:spacing w:val="-2"/>
              </w:rPr>
              <w:t>Equations</w:t>
            </w:r>
          </w:p>
        </w:tc>
        <w:tc>
          <w:tcPr>
            <w:tcW w:w="858" w:type="dxa"/>
          </w:tcPr>
          <w:p w14:paraId="4497CA7A" w14:textId="77777777" w:rsidR="009B0494" w:rsidRDefault="007F4792" w:rsidP="009A260E">
            <w:pPr>
              <w:pStyle w:val="TableParagraph"/>
              <w:spacing w:before="0"/>
              <w:ind w:left="6"/>
            </w:pPr>
            <w:r>
              <w:t>2</w:t>
            </w:r>
          </w:p>
        </w:tc>
        <w:tc>
          <w:tcPr>
            <w:tcW w:w="997" w:type="dxa"/>
          </w:tcPr>
          <w:p w14:paraId="4497CA7B" w14:textId="77777777" w:rsidR="009B0494" w:rsidRDefault="007F4792" w:rsidP="009A260E">
            <w:pPr>
              <w:pStyle w:val="TableParagraph"/>
              <w:spacing w:before="0"/>
              <w:ind w:left="104" w:right="89"/>
            </w:pPr>
            <w:r>
              <w:rPr>
                <w:spacing w:val="-5"/>
              </w:rPr>
              <w:t>20</w:t>
            </w:r>
          </w:p>
        </w:tc>
      </w:tr>
      <w:tr w:rsidR="009B0494" w14:paraId="4497CA81" w14:textId="77777777">
        <w:trPr>
          <w:trHeight w:val="508"/>
        </w:trPr>
        <w:tc>
          <w:tcPr>
            <w:tcW w:w="1718" w:type="dxa"/>
          </w:tcPr>
          <w:p w14:paraId="4497CA7D" w14:textId="77777777" w:rsidR="009B0494" w:rsidRDefault="007F4792" w:rsidP="009A260E">
            <w:pPr>
              <w:pStyle w:val="TableParagraph"/>
              <w:spacing w:before="0"/>
              <w:ind w:left="154" w:right="147"/>
            </w:pPr>
            <w:r>
              <w:rPr>
                <w:spacing w:val="-2"/>
              </w:rPr>
              <w:t>MM202</w:t>
            </w:r>
          </w:p>
        </w:tc>
        <w:tc>
          <w:tcPr>
            <w:tcW w:w="5596" w:type="dxa"/>
          </w:tcPr>
          <w:p w14:paraId="4497CA7E" w14:textId="77777777" w:rsidR="009B0494" w:rsidRDefault="007F4792" w:rsidP="009A260E">
            <w:pPr>
              <w:pStyle w:val="TableParagraph"/>
              <w:spacing w:before="0"/>
              <w:ind w:left="105"/>
              <w:jc w:val="left"/>
            </w:pPr>
            <w:r>
              <w:t>Advanced</w:t>
            </w:r>
            <w:r>
              <w:rPr>
                <w:spacing w:val="-2"/>
              </w:rPr>
              <w:t xml:space="preserve"> Calculus</w:t>
            </w:r>
          </w:p>
        </w:tc>
        <w:tc>
          <w:tcPr>
            <w:tcW w:w="858" w:type="dxa"/>
          </w:tcPr>
          <w:p w14:paraId="4497CA7F" w14:textId="77777777" w:rsidR="009B0494" w:rsidRDefault="007F4792" w:rsidP="009A260E">
            <w:pPr>
              <w:pStyle w:val="TableParagraph"/>
              <w:spacing w:before="0"/>
              <w:ind w:left="6"/>
            </w:pPr>
            <w:r>
              <w:t>2</w:t>
            </w:r>
          </w:p>
        </w:tc>
        <w:tc>
          <w:tcPr>
            <w:tcW w:w="997" w:type="dxa"/>
          </w:tcPr>
          <w:p w14:paraId="4497CA80" w14:textId="77777777" w:rsidR="009B0494" w:rsidRDefault="007F4792" w:rsidP="009A260E">
            <w:pPr>
              <w:pStyle w:val="TableParagraph"/>
              <w:spacing w:before="0"/>
              <w:ind w:left="104" w:right="89"/>
            </w:pPr>
            <w:r>
              <w:rPr>
                <w:spacing w:val="-5"/>
              </w:rPr>
              <w:t>20</w:t>
            </w:r>
          </w:p>
        </w:tc>
      </w:tr>
      <w:tr w:rsidR="009B0494" w14:paraId="4497CA86" w14:textId="77777777">
        <w:trPr>
          <w:trHeight w:val="508"/>
        </w:trPr>
        <w:tc>
          <w:tcPr>
            <w:tcW w:w="1718" w:type="dxa"/>
          </w:tcPr>
          <w:p w14:paraId="4497CA82" w14:textId="77777777" w:rsidR="009B0494" w:rsidRDefault="007F4792" w:rsidP="009A260E">
            <w:pPr>
              <w:pStyle w:val="TableParagraph"/>
              <w:spacing w:before="0"/>
              <w:ind w:left="154" w:right="147"/>
            </w:pPr>
            <w:r>
              <w:rPr>
                <w:spacing w:val="-2"/>
              </w:rPr>
              <w:t>MM206</w:t>
            </w:r>
          </w:p>
        </w:tc>
        <w:tc>
          <w:tcPr>
            <w:tcW w:w="5596" w:type="dxa"/>
          </w:tcPr>
          <w:p w14:paraId="4497CA83" w14:textId="77777777" w:rsidR="009B0494" w:rsidRDefault="007F4792" w:rsidP="009A260E">
            <w:pPr>
              <w:pStyle w:val="TableParagraph"/>
              <w:spacing w:before="0"/>
              <w:ind w:left="105"/>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858" w:type="dxa"/>
          </w:tcPr>
          <w:p w14:paraId="4497CA84" w14:textId="77777777" w:rsidR="009B0494" w:rsidRDefault="007F4792" w:rsidP="009A260E">
            <w:pPr>
              <w:pStyle w:val="TableParagraph"/>
              <w:spacing w:before="0"/>
              <w:ind w:left="6"/>
            </w:pPr>
            <w:r>
              <w:t>2</w:t>
            </w:r>
          </w:p>
        </w:tc>
        <w:tc>
          <w:tcPr>
            <w:tcW w:w="997" w:type="dxa"/>
          </w:tcPr>
          <w:p w14:paraId="4497CA85" w14:textId="77777777" w:rsidR="009B0494" w:rsidRDefault="007F4792" w:rsidP="009A260E">
            <w:pPr>
              <w:pStyle w:val="TableParagraph"/>
              <w:spacing w:before="0"/>
              <w:ind w:left="104" w:right="89"/>
            </w:pPr>
            <w:r>
              <w:rPr>
                <w:spacing w:val="-5"/>
              </w:rPr>
              <w:t>20</w:t>
            </w:r>
          </w:p>
        </w:tc>
      </w:tr>
      <w:tr w:rsidR="009B0494" w14:paraId="4497CA8B" w14:textId="77777777">
        <w:trPr>
          <w:trHeight w:val="513"/>
        </w:trPr>
        <w:tc>
          <w:tcPr>
            <w:tcW w:w="1718" w:type="dxa"/>
          </w:tcPr>
          <w:p w14:paraId="4497CA87" w14:textId="77777777" w:rsidR="009B0494" w:rsidRDefault="007F4792" w:rsidP="009A260E">
            <w:pPr>
              <w:pStyle w:val="TableParagraph"/>
              <w:spacing w:before="0"/>
              <w:ind w:left="151" w:right="151"/>
            </w:pPr>
            <w:r>
              <w:rPr>
                <w:spacing w:val="-2"/>
              </w:rPr>
              <w:t>PH283</w:t>
            </w:r>
          </w:p>
        </w:tc>
        <w:tc>
          <w:tcPr>
            <w:tcW w:w="5596" w:type="dxa"/>
          </w:tcPr>
          <w:p w14:paraId="4497CA88" w14:textId="77777777" w:rsidR="009B0494" w:rsidRDefault="007F4792" w:rsidP="009A260E">
            <w:pPr>
              <w:pStyle w:val="TableParagraph"/>
              <w:spacing w:before="0"/>
              <w:ind w:left="105"/>
              <w:jc w:val="left"/>
            </w:pPr>
            <w:r>
              <w:t>Mechanics</w:t>
            </w:r>
            <w:r>
              <w:rPr>
                <w:spacing w:val="-10"/>
              </w:rPr>
              <w:t xml:space="preserve"> </w:t>
            </w:r>
            <w:r>
              <w:t xml:space="preserve">and </w:t>
            </w:r>
            <w:r>
              <w:rPr>
                <w:spacing w:val="-4"/>
              </w:rPr>
              <w:t>Waves</w:t>
            </w:r>
          </w:p>
        </w:tc>
        <w:tc>
          <w:tcPr>
            <w:tcW w:w="858" w:type="dxa"/>
          </w:tcPr>
          <w:p w14:paraId="4497CA89" w14:textId="77777777" w:rsidR="009B0494" w:rsidRDefault="007F4792" w:rsidP="009A260E">
            <w:pPr>
              <w:pStyle w:val="TableParagraph"/>
              <w:spacing w:before="0"/>
              <w:ind w:left="6"/>
            </w:pPr>
            <w:r>
              <w:t>2</w:t>
            </w:r>
          </w:p>
        </w:tc>
        <w:tc>
          <w:tcPr>
            <w:tcW w:w="997" w:type="dxa"/>
          </w:tcPr>
          <w:p w14:paraId="4497CA8A" w14:textId="77777777" w:rsidR="009B0494" w:rsidRDefault="007F4792" w:rsidP="009A260E">
            <w:pPr>
              <w:pStyle w:val="TableParagraph"/>
              <w:spacing w:before="0"/>
              <w:ind w:left="104" w:right="89"/>
            </w:pPr>
            <w:r>
              <w:rPr>
                <w:spacing w:val="-5"/>
              </w:rPr>
              <w:t>20</w:t>
            </w:r>
          </w:p>
        </w:tc>
      </w:tr>
      <w:tr w:rsidR="009B0494" w14:paraId="4497CA90" w14:textId="77777777">
        <w:trPr>
          <w:trHeight w:val="508"/>
        </w:trPr>
        <w:tc>
          <w:tcPr>
            <w:tcW w:w="1718" w:type="dxa"/>
          </w:tcPr>
          <w:p w14:paraId="4497CA8C" w14:textId="77777777" w:rsidR="009B0494" w:rsidRDefault="007F4792" w:rsidP="009A260E">
            <w:pPr>
              <w:pStyle w:val="TableParagraph"/>
              <w:spacing w:before="0"/>
              <w:ind w:left="151" w:right="151"/>
            </w:pPr>
            <w:r>
              <w:rPr>
                <w:spacing w:val="-2"/>
              </w:rPr>
              <w:t>PH284</w:t>
            </w:r>
          </w:p>
        </w:tc>
        <w:tc>
          <w:tcPr>
            <w:tcW w:w="5596" w:type="dxa"/>
          </w:tcPr>
          <w:p w14:paraId="4497CA8D" w14:textId="77777777" w:rsidR="009B0494" w:rsidRDefault="007F4792" w:rsidP="009A260E">
            <w:pPr>
              <w:pStyle w:val="TableParagraph"/>
              <w:spacing w:before="0"/>
              <w:ind w:left="105"/>
              <w:jc w:val="left"/>
            </w:pPr>
            <w:r>
              <w:t>Quantum</w:t>
            </w:r>
            <w:r>
              <w:rPr>
                <w:spacing w:val="-2"/>
              </w:rPr>
              <w:t xml:space="preserve"> </w:t>
            </w:r>
            <w:r>
              <w:t>Physics</w:t>
            </w:r>
            <w:r>
              <w:rPr>
                <w:spacing w:val="-8"/>
              </w:rPr>
              <w:t xml:space="preserve"> </w:t>
            </w:r>
            <w:r>
              <w:t>and</w:t>
            </w:r>
            <w:r>
              <w:rPr>
                <w:spacing w:val="-2"/>
              </w:rPr>
              <w:t xml:space="preserve"> Electromagnetism</w:t>
            </w:r>
          </w:p>
        </w:tc>
        <w:tc>
          <w:tcPr>
            <w:tcW w:w="858" w:type="dxa"/>
          </w:tcPr>
          <w:p w14:paraId="4497CA8E" w14:textId="77777777" w:rsidR="009B0494" w:rsidRDefault="007F4792" w:rsidP="009A260E">
            <w:pPr>
              <w:pStyle w:val="TableParagraph"/>
              <w:spacing w:before="0"/>
              <w:ind w:left="6"/>
            </w:pPr>
            <w:r>
              <w:t>2</w:t>
            </w:r>
          </w:p>
        </w:tc>
        <w:tc>
          <w:tcPr>
            <w:tcW w:w="997" w:type="dxa"/>
          </w:tcPr>
          <w:p w14:paraId="4497CA8F" w14:textId="77777777" w:rsidR="009B0494" w:rsidRDefault="007F4792" w:rsidP="009A260E">
            <w:pPr>
              <w:pStyle w:val="TableParagraph"/>
              <w:spacing w:before="0"/>
              <w:ind w:left="104" w:right="89"/>
            </w:pPr>
            <w:r>
              <w:rPr>
                <w:spacing w:val="-5"/>
              </w:rPr>
              <w:t>20</w:t>
            </w:r>
          </w:p>
        </w:tc>
      </w:tr>
    </w:tbl>
    <w:p w14:paraId="4497CA91" w14:textId="77777777" w:rsidR="009B0494" w:rsidRDefault="009B0494" w:rsidP="009A260E">
      <w:pPr>
        <w:sectPr w:rsidR="009B0494">
          <w:footerReference w:type="default" r:id="rId57"/>
          <w:pgSz w:w="11910" w:h="16840"/>
          <w:pgMar w:top="1280" w:right="820" w:bottom="800" w:left="1260" w:header="0" w:footer="614" w:gutter="0"/>
          <w:pgNumType w:start="1"/>
          <w:cols w:space="720"/>
        </w:sectPr>
      </w:pPr>
    </w:p>
    <w:p w14:paraId="4497CA92" w14:textId="77777777" w:rsidR="009B0494" w:rsidRDefault="009B0494" w:rsidP="009A260E">
      <w:pPr>
        <w:pStyle w:val="BodyText"/>
        <w:rPr>
          <w:b/>
          <w:sz w:val="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97" w14:textId="77777777">
        <w:trPr>
          <w:trHeight w:val="508"/>
        </w:trPr>
        <w:tc>
          <w:tcPr>
            <w:tcW w:w="1718" w:type="dxa"/>
          </w:tcPr>
          <w:p w14:paraId="4497CA93" w14:textId="77777777" w:rsidR="009B0494" w:rsidRDefault="009B0494" w:rsidP="009A260E">
            <w:pPr>
              <w:pStyle w:val="TableParagraph"/>
              <w:spacing w:before="0"/>
              <w:ind w:left="0"/>
              <w:jc w:val="left"/>
              <w:rPr>
                <w:rFonts w:ascii="Times New Roman"/>
              </w:rPr>
            </w:pPr>
          </w:p>
        </w:tc>
        <w:tc>
          <w:tcPr>
            <w:tcW w:w="5596" w:type="dxa"/>
          </w:tcPr>
          <w:p w14:paraId="4497CA94" w14:textId="77777777" w:rsidR="009B0494" w:rsidRDefault="007F4792" w:rsidP="009A260E">
            <w:pPr>
              <w:pStyle w:val="TableParagraph"/>
              <w:spacing w:before="0"/>
              <w:ind w:left="105"/>
              <w:jc w:val="left"/>
            </w:pPr>
            <w:r>
              <w:t>Elective</w:t>
            </w:r>
            <w:r>
              <w:rPr>
                <w:spacing w:val="-2"/>
              </w:rPr>
              <w:t xml:space="preserve"> Module(s)</w:t>
            </w:r>
          </w:p>
        </w:tc>
        <w:tc>
          <w:tcPr>
            <w:tcW w:w="858" w:type="dxa"/>
          </w:tcPr>
          <w:p w14:paraId="4497CA95" w14:textId="77777777" w:rsidR="009B0494" w:rsidRDefault="009B0494" w:rsidP="009A260E">
            <w:pPr>
              <w:pStyle w:val="TableParagraph"/>
              <w:spacing w:before="0"/>
              <w:ind w:left="0"/>
              <w:jc w:val="left"/>
              <w:rPr>
                <w:rFonts w:ascii="Times New Roman"/>
              </w:rPr>
            </w:pPr>
          </w:p>
        </w:tc>
        <w:tc>
          <w:tcPr>
            <w:tcW w:w="997" w:type="dxa"/>
          </w:tcPr>
          <w:p w14:paraId="4497CA96" w14:textId="77777777" w:rsidR="009B0494" w:rsidRDefault="007F4792" w:rsidP="009A260E">
            <w:pPr>
              <w:pStyle w:val="TableParagraph"/>
              <w:spacing w:before="0"/>
              <w:ind w:left="104" w:right="89"/>
            </w:pPr>
            <w:r>
              <w:rPr>
                <w:spacing w:val="-5"/>
              </w:rPr>
              <w:t>20</w:t>
            </w:r>
          </w:p>
        </w:tc>
      </w:tr>
    </w:tbl>
    <w:p w14:paraId="4497CA98" w14:textId="77777777" w:rsidR="009B0494" w:rsidRDefault="009B0494" w:rsidP="009A260E">
      <w:pPr>
        <w:pStyle w:val="BodyText"/>
        <w:rPr>
          <w:b/>
          <w:sz w:val="13"/>
        </w:rPr>
      </w:pPr>
    </w:p>
    <w:p w14:paraId="4497CA99" w14:textId="77777777" w:rsidR="009B0494" w:rsidRDefault="007F4792" w:rsidP="009A260E">
      <w:pPr>
        <w:pStyle w:val="ListParagraph"/>
        <w:numPr>
          <w:ilvl w:val="0"/>
          <w:numId w:val="26"/>
        </w:numPr>
        <w:tabs>
          <w:tab w:val="left" w:pos="464"/>
        </w:tabs>
        <w:ind w:left="462" w:right="890"/>
      </w:pPr>
      <w:r>
        <w:rPr>
          <w:b/>
        </w:rPr>
        <w:t>Third</w:t>
      </w:r>
      <w:r>
        <w:rPr>
          <w:b/>
          <w:spacing w:val="-5"/>
        </w:rPr>
        <w:t xml:space="preserve"> </w:t>
      </w:r>
      <w:r>
        <w:rPr>
          <w:b/>
        </w:rPr>
        <w:t>Year</w:t>
      </w:r>
      <w:r>
        <w:rPr>
          <w:b/>
          <w:spacing w:val="-4"/>
        </w:rPr>
        <w:t xml:space="preserve"> </w:t>
      </w:r>
      <w:r>
        <w:t>-</w:t>
      </w:r>
      <w:r>
        <w:rPr>
          <w:spacing w:val="-2"/>
        </w:rPr>
        <w:t xml:space="preserve"> </w:t>
      </w:r>
      <w:r>
        <w:t>All</w:t>
      </w:r>
      <w:r>
        <w:rPr>
          <w:spacing w:val="-1"/>
        </w:rPr>
        <w:t xml:space="preserve"> </w:t>
      </w:r>
      <w:r>
        <w:t>full-time students shall</w:t>
      </w:r>
      <w:r>
        <w:rPr>
          <w:spacing w:val="-1"/>
        </w:rPr>
        <w:t xml:space="preserve"> </w:t>
      </w:r>
      <w:r>
        <w:t>undertake</w:t>
      </w:r>
      <w:r>
        <w:rPr>
          <w:spacing w:val="-3"/>
        </w:rPr>
        <w:t xml:space="preserve"> </w:t>
      </w:r>
      <w:r>
        <w:t>modules</w:t>
      </w:r>
      <w:r>
        <w:rPr>
          <w:spacing w:val="-5"/>
        </w:rPr>
        <w:t xml:space="preserve"> </w:t>
      </w:r>
      <w:r>
        <w:t>amounting</w:t>
      </w:r>
      <w:r>
        <w:rPr>
          <w:spacing w:val="-3"/>
        </w:rPr>
        <w:t xml:space="preserve"> </w:t>
      </w:r>
      <w:r>
        <w:t>to</w:t>
      </w:r>
      <w:r>
        <w:rPr>
          <w:spacing w:val="-3"/>
        </w:rPr>
        <w:t xml:space="preserve"> </w:t>
      </w:r>
      <w:r>
        <w:t>120 credits</w:t>
      </w:r>
      <w:r>
        <w:rPr>
          <w:spacing w:val="-5"/>
        </w:rPr>
        <w:t xml:space="preserve"> </w:t>
      </w:r>
      <w:r>
        <w:t xml:space="preserve">as </w:t>
      </w:r>
      <w:r>
        <w:rPr>
          <w:spacing w:val="-2"/>
        </w:rPr>
        <w:t>follows:</w:t>
      </w:r>
    </w:p>
    <w:p w14:paraId="4497CA9A" w14:textId="77777777" w:rsidR="009B0494" w:rsidRDefault="009B0494" w:rsidP="009A260E">
      <w:pPr>
        <w:pStyle w:val="BodyText"/>
        <w:rPr>
          <w:sz w:val="21"/>
        </w:rPr>
      </w:pPr>
    </w:p>
    <w:p w14:paraId="4497CA9B" w14:textId="77777777" w:rsidR="009B0494" w:rsidRDefault="007F4792" w:rsidP="009A260E">
      <w:pPr>
        <w:pStyle w:val="Heading1"/>
        <w:ind w:left="103"/>
      </w:pPr>
      <w:r>
        <w:rPr>
          <w:u w:val="single"/>
        </w:rPr>
        <w:t>Compulsory</w:t>
      </w:r>
      <w:r>
        <w:rPr>
          <w:spacing w:val="-5"/>
          <w:u w:val="single"/>
        </w:rPr>
        <w:t xml:space="preserve"> </w:t>
      </w:r>
      <w:r>
        <w:rPr>
          <w:spacing w:val="-2"/>
          <w:u w:val="single"/>
        </w:rPr>
        <w:t>Modules</w:t>
      </w:r>
    </w:p>
    <w:p w14:paraId="4497CA9C" w14:textId="77777777" w:rsidR="009B0494" w:rsidRDefault="009B0494" w:rsidP="009A260E">
      <w:pPr>
        <w:pStyle w:val="BodyText"/>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A1" w14:textId="77777777">
        <w:trPr>
          <w:trHeight w:val="513"/>
        </w:trPr>
        <w:tc>
          <w:tcPr>
            <w:tcW w:w="1718" w:type="dxa"/>
          </w:tcPr>
          <w:p w14:paraId="4497CA9D" w14:textId="77777777" w:rsidR="009B0494" w:rsidRDefault="007F4792" w:rsidP="009A260E">
            <w:pPr>
              <w:pStyle w:val="TableParagraph"/>
              <w:spacing w:before="0"/>
              <w:ind w:left="154" w:right="151"/>
              <w:rPr>
                <w:b/>
              </w:rPr>
            </w:pPr>
            <w:r>
              <w:rPr>
                <w:b/>
              </w:rPr>
              <w:t>Module</w:t>
            </w:r>
            <w:r>
              <w:rPr>
                <w:b/>
                <w:spacing w:val="-3"/>
              </w:rPr>
              <w:t xml:space="preserve"> </w:t>
            </w:r>
            <w:r>
              <w:rPr>
                <w:b/>
                <w:spacing w:val="-4"/>
              </w:rPr>
              <w:t>Code</w:t>
            </w:r>
          </w:p>
        </w:tc>
        <w:tc>
          <w:tcPr>
            <w:tcW w:w="5596" w:type="dxa"/>
          </w:tcPr>
          <w:p w14:paraId="4497CA9E" w14:textId="77777777" w:rsidR="009B0494" w:rsidRDefault="007F4792" w:rsidP="009A260E">
            <w:pPr>
              <w:pStyle w:val="TableParagraph"/>
              <w:spacing w:before="0"/>
              <w:ind w:left="2144" w:right="2135"/>
              <w:rPr>
                <w:b/>
              </w:rPr>
            </w:pPr>
            <w:r>
              <w:rPr>
                <w:b/>
              </w:rPr>
              <w:t>Module</w:t>
            </w:r>
            <w:r>
              <w:rPr>
                <w:b/>
                <w:spacing w:val="-8"/>
              </w:rPr>
              <w:t xml:space="preserve"> </w:t>
            </w:r>
            <w:r>
              <w:rPr>
                <w:b/>
                <w:spacing w:val="-2"/>
              </w:rPr>
              <w:t>Title</w:t>
            </w:r>
          </w:p>
        </w:tc>
        <w:tc>
          <w:tcPr>
            <w:tcW w:w="858" w:type="dxa"/>
          </w:tcPr>
          <w:p w14:paraId="4497CA9F" w14:textId="77777777" w:rsidR="009B0494" w:rsidRDefault="007F4792" w:rsidP="009A260E">
            <w:pPr>
              <w:pStyle w:val="TableParagraph"/>
              <w:spacing w:before="0"/>
              <w:ind w:left="136" w:right="127"/>
              <w:rPr>
                <w:b/>
              </w:rPr>
            </w:pPr>
            <w:r>
              <w:rPr>
                <w:b/>
                <w:spacing w:val="-4"/>
              </w:rPr>
              <w:t>Level</w:t>
            </w:r>
          </w:p>
        </w:tc>
        <w:tc>
          <w:tcPr>
            <w:tcW w:w="997" w:type="dxa"/>
          </w:tcPr>
          <w:p w14:paraId="4497CAA0" w14:textId="77777777" w:rsidR="009B0494" w:rsidRDefault="007F4792" w:rsidP="009A260E">
            <w:pPr>
              <w:pStyle w:val="TableParagraph"/>
              <w:spacing w:before="0"/>
              <w:ind w:left="104" w:right="98"/>
              <w:rPr>
                <w:b/>
              </w:rPr>
            </w:pPr>
            <w:r>
              <w:rPr>
                <w:b/>
                <w:spacing w:val="-2"/>
              </w:rPr>
              <w:t>Credits</w:t>
            </w:r>
          </w:p>
        </w:tc>
      </w:tr>
      <w:tr w:rsidR="009B0494" w14:paraId="4497CAA6" w14:textId="77777777">
        <w:trPr>
          <w:trHeight w:val="508"/>
        </w:trPr>
        <w:tc>
          <w:tcPr>
            <w:tcW w:w="1718" w:type="dxa"/>
          </w:tcPr>
          <w:p w14:paraId="4497CAA2" w14:textId="77777777" w:rsidR="009B0494" w:rsidRDefault="007F4792" w:rsidP="009A260E">
            <w:pPr>
              <w:pStyle w:val="TableParagraph"/>
              <w:spacing w:before="0"/>
              <w:ind w:left="154" w:right="147"/>
            </w:pPr>
            <w:r>
              <w:rPr>
                <w:spacing w:val="-2"/>
              </w:rPr>
              <w:t>MM300</w:t>
            </w:r>
          </w:p>
        </w:tc>
        <w:tc>
          <w:tcPr>
            <w:tcW w:w="5596" w:type="dxa"/>
          </w:tcPr>
          <w:p w14:paraId="4497CAA3" w14:textId="77777777" w:rsidR="009B0494" w:rsidRDefault="007F4792" w:rsidP="009A260E">
            <w:pPr>
              <w:pStyle w:val="TableParagraph"/>
              <w:spacing w:before="0"/>
              <w:ind w:left="105"/>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858" w:type="dxa"/>
          </w:tcPr>
          <w:p w14:paraId="4497CAA4" w14:textId="77777777" w:rsidR="009B0494" w:rsidRDefault="007F4792" w:rsidP="009A260E">
            <w:pPr>
              <w:pStyle w:val="TableParagraph"/>
              <w:spacing w:before="0"/>
              <w:ind w:left="5"/>
            </w:pPr>
            <w:r>
              <w:t>3</w:t>
            </w:r>
          </w:p>
        </w:tc>
        <w:tc>
          <w:tcPr>
            <w:tcW w:w="997" w:type="dxa"/>
          </w:tcPr>
          <w:p w14:paraId="4497CAA5" w14:textId="77777777" w:rsidR="009B0494" w:rsidRDefault="007F4792" w:rsidP="009A260E">
            <w:pPr>
              <w:pStyle w:val="TableParagraph"/>
              <w:spacing w:before="0"/>
              <w:ind w:left="104" w:right="90"/>
            </w:pPr>
            <w:r>
              <w:rPr>
                <w:spacing w:val="-5"/>
              </w:rPr>
              <w:t>20</w:t>
            </w:r>
          </w:p>
        </w:tc>
      </w:tr>
      <w:tr w:rsidR="009B0494" w14:paraId="4497CAAB" w14:textId="77777777">
        <w:trPr>
          <w:trHeight w:val="508"/>
        </w:trPr>
        <w:tc>
          <w:tcPr>
            <w:tcW w:w="1718" w:type="dxa"/>
          </w:tcPr>
          <w:p w14:paraId="4497CAA7" w14:textId="77777777" w:rsidR="009B0494" w:rsidRDefault="007F4792" w:rsidP="009A260E">
            <w:pPr>
              <w:pStyle w:val="TableParagraph"/>
              <w:spacing w:before="0"/>
              <w:ind w:left="154" w:right="147"/>
            </w:pPr>
            <w:r>
              <w:rPr>
                <w:spacing w:val="-2"/>
              </w:rPr>
              <w:t>MM302</w:t>
            </w:r>
          </w:p>
        </w:tc>
        <w:tc>
          <w:tcPr>
            <w:tcW w:w="5596" w:type="dxa"/>
          </w:tcPr>
          <w:p w14:paraId="4497CAA8" w14:textId="77777777" w:rsidR="009B0494" w:rsidRDefault="007F4792" w:rsidP="009A260E">
            <w:pPr>
              <w:pStyle w:val="TableParagraph"/>
              <w:spacing w:before="0"/>
              <w:ind w:left="105"/>
              <w:jc w:val="left"/>
            </w:pPr>
            <w:r>
              <w:t>Differential</w:t>
            </w:r>
            <w:r>
              <w:rPr>
                <w:spacing w:val="-13"/>
              </w:rPr>
              <w:t xml:space="preserve"> </w:t>
            </w:r>
            <w:r>
              <w:rPr>
                <w:spacing w:val="-2"/>
              </w:rPr>
              <w:t>Equations</w:t>
            </w:r>
          </w:p>
        </w:tc>
        <w:tc>
          <w:tcPr>
            <w:tcW w:w="858" w:type="dxa"/>
          </w:tcPr>
          <w:p w14:paraId="4497CAA9" w14:textId="77777777" w:rsidR="009B0494" w:rsidRDefault="007F4792" w:rsidP="009A260E">
            <w:pPr>
              <w:pStyle w:val="TableParagraph"/>
              <w:spacing w:before="0"/>
              <w:ind w:left="5"/>
            </w:pPr>
            <w:r>
              <w:t>3</w:t>
            </w:r>
          </w:p>
        </w:tc>
        <w:tc>
          <w:tcPr>
            <w:tcW w:w="997" w:type="dxa"/>
          </w:tcPr>
          <w:p w14:paraId="4497CAAA" w14:textId="77777777" w:rsidR="009B0494" w:rsidRDefault="007F4792" w:rsidP="009A260E">
            <w:pPr>
              <w:pStyle w:val="TableParagraph"/>
              <w:spacing w:before="0"/>
              <w:ind w:left="104" w:right="90"/>
            </w:pPr>
            <w:r>
              <w:rPr>
                <w:spacing w:val="-5"/>
              </w:rPr>
              <w:t>20</w:t>
            </w:r>
          </w:p>
        </w:tc>
      </w:tr>
      <w:tr w:rsidR="009B0494" w14:paraId="4497CAB0" w14:textId="77777777">
        <w:trPr>
          <w:trHeight w:val="513"/>
        </w:trPr>
        <w:tc>
          <w:tcPr>
            <w:tcW w:w="1718" w:type="dxa"/>
          </w:tcPr>
          <w:p w14:paraId="4497CAAC" w14:textId="77777777" w:rsidR="009B0494" w:rsidRDefault="007F4792" w:rsidP="009A260E">
            <w:pPr>
              <w:pStyle w:val="TableParagraph"/>
              <w:spacing w:before="0"/>
              <w:ind w:left="151" w:right="151"/>
            </w:pPr>
            <w:r>
              <w:rPr>
                <w:spacing w:val="-2"/>
              </w:rPr>
              <w:t>PH384</w:t>
            </w:r>
          </w:p>
        </w:tc>
        <w:tc>
          <w:tcPr>
            <w:tcW w:w="5596" w:type="dxa"/>
          </w:tcPr>
          <w:p w14:paraId="4497CAAD" w14:textId="77777777" w:rsidR="009B0494" w:rsidRDefault="007F4792" w:rsidP="009A260E">
            <w:pPr>
              <w:pStyle w:val="TableParagraph"/>
              <w:spacing w:before="0"/>
              <w:ind w:left="105"/>
              <w:jc w:val="left"/>
            </w:pPr>
            <w:r>
              <w:t>Quantum</w:t>
            </w:r>
            <w:r>
              <w:rPr>
                <w:spacing w:val="-1"/>
              </w:rPr>
              <w:t xml:space="preserve"> </w:t>
            </w:r>
            <w:r>
              <w:t>Physics</w:t>
            </w:r>
            <w:r>
              <w:rPr>
                <w:spacing w:val="-8"/>
              </w:rPr>
              <w:t xml:space="preserve"> </w:t>
            </w:r>
            <w:r>
              <w:t>and</w:t>
            </w:r>
            <w:r>
              <w:rPr>
                <w:spacing w:val="-1"/>
              </w:rPr>
              <w:t xml:space="preserve"> </w:t>
            </w:r>
            <w:r>
              <w:rPr>
                <w:spacing w:val="-2"/>
              </w:rPr>
              <w:t>Electromagnetism</w:t>
            </w:r>
          </w:p>
        </w:tc>
        <w:tc>
          <w:tcPr>
            <w:tcW w:w="858" w:type="dxa"/>
          </w:tcPr>
          <w:p w14:paraId="4497CAAE" w14:textId="77777777" w:rsidR="009B0494" w:rsidRDefault="007F4792" w:rsidP="009A260E">
            <w:pPr>
              <w:pStyle w:val="TableParagraph"/>
              <w:spacing w:before="0"/>
              <w:ind w:left="6"/>
            </w:pPr>
            <w:r>
              <w:t>3</w:t>
            </w:r>
          </w:p>
        </w:tc>
        <w:tc>
          <w:tcPr>
            <w:tcW w:w="997" w:type="dxa"/>
          </w:tcPr>
          <w:p w14:paraId="4497CAAF" w14:textId="77777777" w:rsidR="009B0494" w:rsidRDefault="007F4792" w:rsidP="009A260E">
            <w:pPr>
              <w:pStyle w:val="TableParagraph"/>
              <w:spacing w:before="0"/>
              <w:ind w:left="104" w:right="89"/>
            </w:pPr>
            <w:r>
              <w:rPr>
                <w:spacing w:val="-5"/>
              </w:rPr>
              <w:t>20</w:t>
            </w:r>
          </w:p>
        </w:tc>
      </w:tr>
      <w:tr w:rsidR="009B0494" w14:paraId="4497CAB5" w14:textId="77777777">
        <w:trPr>
          <w:trHeight w:val="508"/>
        </w:trPr>
        <w:tc>
          <w:tcPr>
            <w:tcW w:w="1718" w:type="dxa"/>
          </w:tcPr>
          <w:p w14:paraId="4497CAB1" w14:textId="77777777" w:rsidR="009B0494" w:rsidRDefault="007F4792" w:rsidP="009A260E">
            <w:pPr>
              <w:pStyle w:val="TableParagraph"/>
              <w:spacing w:before="0"/>
              <w:ind w:left="151" w:right="151"/>
            </w:pPr>
            <w:r>
              <w:rPr>
                <w:spacing w:val="-2"/>
              </w:rPr>
              <w:t>PH386</w:t>
            </w:r>
          </w:p>
        </w:tc>
        <w:tc>
          <w:tcPr>
            <w:tcW w:w="5596" w:type="dxa"/>
          </w:tcPr>
          <w:p w14:paraId="4497CAB2" w14:textId="77777777" w:rsidR="009B0494" w:rsidRDefault="007F4792" w:rsidP="009A260E">
            <w:pPr>
              <w:pStyle w:val="TableParagraph"/>
              <w:spacing w:before="0"/>
              <w:ind w:left="105"/>
              <w:jc w:val="left"/>
            </w:pPr>
            <w:r>
              <w:t>Condensed</w:t>
            </w:r>
            <w:r>
              <w:rPr>
                <w:spacing w:val="-3"/>
              </w:rPr>
              <w:t xml:space="preserve"> </w:t>
            </w:r>
            <w:r>
              <w:t>Matter</w:t>
            </w:r>
            <w:r>
              <w:rPr>
                <w:spacing w:val="-11"/>
              </w:rPr>
              <w:t xml:space="preserve"> </w:t>
            </w:r>
            <w:r>
              <w:rPr>
                <w:spacing w:val="-2"/>
              </w:rPr>
              <w:t>Physics</w:t>
            </w:r>
          </w:p>
        </w:tc>
        <w:tc>
          <w:tcPr>
            <w:tcW w:w="858" w:type="dxa"/>
          </w:tcPr>
          <w:p w14:paraId="4497CAB3" w14:textId="77777777" w:rsidR="009B0494" w:rsidRDefault="007F4792" w:rsidP="009A260E">
            <w:pPr>
              <w:pStyle w:val="TableParagraph"/>
              <w:spacing w:before="0"/>
              <w:ind w:left="6"/>
            </w:pPr>
            <w:r>
              <w:t>3</w:t>
            </w:r>
          </w:p>
        </w:tc>
        <w:tc>
          <w:tcPr>
            <w:tcW w:w="997" w:type="dxa"/>
          </w:tcPr>
          <w:p w14:paraId="4497CAB4" w14:textId="77777777" w:rsidR="009B0494" w:rsidRDefault="007F4792" w:rsidP="009A260E">
            <w:pPr>
              <w:pStyle w:val="TableParagraph"/>
              <w:spacing w:before="0"/>
              <w:ind w:left="104" w:right="89"/>
            </w:pPr>
            <w:r>
              <w:rPr>
                <w:spacing w:val="-5"/>
              </w:rPr>
              <w:t>20</w:t>
            </w:r>
          </w:p>
        </w:tc>
      </w:tr>
      <w:tr w:rsidR="009B0494" w14:paraId="4497CABA" w14:textId="77777777">
        <w:trPr>
          <w:trHeight w:val="508"/>
        </w:trPr>
        <w:tc>
          <w:tcPr>
            <w:tcW w:w="1718" w:type="dxa"/>
          </w:tcPr>
          <w:p w14:paraId="4497CAB6" w14:textId="77777777" w:rsidR="009B0494" w:rsidRDefault="007F4792" w:rsidP="009A260E">
            <w:pPr>
              <w:pStyle w:val="TableParagraph"/>
              <w:spacing w:before="0"/>
              <w:ind w:left="151" w:right="151"/>
            </w:pPr>
            <w:r>
              <w:rPr>
                <w:spacing w:val="-2"/>
              </w:rPr>
              <w:t>PH387</w:t>
            </w:r>
          </w:p>
        </w:tc>
        <w:tc>
          <w:tcPr>
            <w:tcW w:w="5596" w:type="dxa"/>
          </w:tcPr>
          <w:p w14:paraId="4497CAB7" w14:textId="77777777" w:rsidR="009B0494" w:rsidRDefault="007F4792" w:rsidP="009A260E">
            <w:pPr>
              <w:pStyle w:val="TableParagraph"/>
              <w:spacing w:before="0"/>
              <w:ind w:left="105"/>
              <w:jc w:val="left"/>
            </w:pPr>
            <w:r>
              <w:t>Gasses,</w:t>
            </w:r>
            <w:r>
              <w:rPr>
                <w:spacing w:val="-7"/>
              </w:rPr>
              <w:t xml:space="preserve"> </w:t>
            </w:r>
            <w:r>
              <w:t>Liquids</w:t>
            </w:r>
            <w:r>
              <w:rPr>
                <w:spacing w:val="-7"/>
              </w:rPr>
              <w:t xml:space="preserve"> </w:t>
            </w:r>
            <w:r>
              <w:t xml:space="preserve">and </w:t>
            </w:r>
            <w:r>
              <w:rPr>
                <w:spacing w:val="-2"/>
              </w:rPr>
              <w:t>Thermodynamics</w:t>
            </w:r>
          </w:p>
        </w:tc>
        <w:tc>
          <w:tcPr>
            <w:tcW w:w="858" w:type="dxa"/>
          </w:tcPr>
          <w:p w14:paraId="4497CAB8" w14:textId="77777777" w:rsidR="009B0494" w:rsidRDefault="007F4792" w:rsidP="009A260E">
            <w:pPr>
              <w:pStyle w:val="TableParagraph"/>
              <w:spacing w:before="0"/>
              <w:ind w:left="6"/>
            </w:pPr>
            <w:r>
              <w:t>3</w:t>
            </w:r>
          </w:p>
        </w:tc>
        <w:tc>
          <w:tcPr>
            <w:tcW w:w="997" w:type="dxa"/>
          </w:tcPr>
          <w:p w14:paraId="4497CAB9" w14:textId="77777777" w:rsidR="009B0494" w:rsidRDefault="007F4792" w:rsidP="009A260E">
            <w:pPr>
              <w:pStyle w:val="TableParagraph"/>
              <w:spacing w:before="0"/>
              <w:ind w:left="104" w:right="89"/>
            </w:pPr>
            <w:r>
              <w:rPr>
                <w:spacing w:val="-5"/>
              </w:rPr>
              <w:t>20</w:t>
            </w:r>
          </w:p>
        </w:tc>
      </w:tr>
    </w:tbl>
    <w:p w14:paraId="4497CABB" w14:textId="77777777" w:rsidR="009B0494" w:rsidRDefault="009B0494" w:rsidP="009A260E">
      <w:pPr>
        <w:pStyle w:val="BodyText"/>
        <w:rPr>
          <w:b/>
        </w:rPr>
      </w:pPr>
    </w:p>
    <w:p w14:paraId="4497CABC" w14:textId="77777777" w:rsidR="009B0494" w:rsidRDefault="007F4792" w:rsidP="009A260E">
      <w:pPr>
        <w:ind w:left="103"/>
        <w:rPr>
          <w:b/>
        </w:rPr>
      </w:pPr>
      <w:r>
        <w:rPr>
          <w:b/>
          <w:u w:val="single"/>
        </w:rPr>
        <w:t>Optional</w:t>
      </w:r>
      <w:r>
        <w:rPr>
          <w:b/>
          <w:spacing w:val="1"/>
          <w:u w:val="single"/>
        </w:rPr>
        <w:t xml:space="preserve"> </w:t>
      </w:r>
      <w:r>
        <w:rPr>
          <w:b/>
          <w:spacing w:val="-2"/>
          <w:u w:val="single"/>
        </w:rPr>
        <w:t>Modules</w:t>
      </w:r>
    </w:p>
    <w:p w14:paraId="4497CABD" w14:textId="77777777" w:rsidR="009B0494" w:rsidRDefault="009B0494" w:rsidP="009A260E">
      <w:pPr>
        <w:pStyle w:val="BodyText"/>
        <w:rPr>
          <w:b/>
          <w:sz w:val="13"/>
        </w:rPr>
      </w:pPr>
    </w:p>
    <w:p w14:paraId="4497CABE" w14:textId="77777777" w:rsidR="009B0494" w:rsidRDefault="007F4792" w:rsidP="009A260E">
      <w:pPr>
        <w:pStyle w:val="BodyText"/>
        <w:ind w:left="103" w:right="608"/>
      </w:pPr>
      <w:r>
        <w:t>40 credits</w:t>
      </w:r>
      <w:r>
        <w:rPr>
          <w:spacing w:val="-5"/>
        </w:rPr>
        <w:t xml:space="preserve"> </w:t>
      </w:r>
      <w:r>
        <w:t>chosen</w:t>
      </w:r>
      <w:r>
        <w:rPr>
          <w:spacing w:val="-3"/>
        </w:rPr>
        <w:t xml:space="preserve"> </w:t>
      </w:r>
      <w:r>
        <w:t>by Honours students from</w:t>
      </w:r>
      <w:r>
        <w:rPr>
          <w:spacing w:val="-2"/>
        </w:rPr>
        <w:t xml:space="preserve"> </w:t>
      </w:r>
      <w:r>
        <w:t>List</w:t>
      </w:r>
      <w:r>
        <w:rPr>
          <w:spacing w:val="-9"/>
        </w:rPr>
        <w:t xml:space="preserve"> </w:t>
      </w:r>
      <w:r>
        <w:t>A; or</w:t>
      </w:r>
      <w:r>
        <w:rPr>
          <w:spacing w:val="-7"/>
        </w:rPr>
        <w:t xml:space="preserve"> </w:t>
      </w:r>
      <w:proofErr w:type="gramStart"/>
      <w:r>
        <w:t>another</w:t>
      </w:r>
      <w:proofErr w:type="gramEnd"/>
      <w:r>
        <w:rPr>
          <w:spacing w:val="-7"/>
        </w:rPr>
        <w:t xml:space="preserve"> </w:t>
      </w:r>
      <w:r>
        <w:t>modules</w:t>
      </w:r>
      <w:r>
        <w:rPr>
          <w:spacing w:val="-4"/>
        </w:rPr>
        <w:t xml:space="preserve"> </w:t>
      </w:r>
      <w:r>
        <w:t>approved</w:t>
      </w:r>
      <w:r>
        <w:rPr>
          <w:spacing w:val="-3"/>
        </w:rPr>
        <w:t xml:space="preserve"> </w:t>
      </w:r>
      <w:r>
        <w:t>by</w:t>
      </w:r>
      <w:r>
        <w:rPr>
          <w:spacing w:val="-5"/>
        </w:rPr>
        <w:t xml:space="preserve"> </w:t>
      </w:r>
      <w:r>
        <w:t>the Programme Director, and by other students from Lists A and B.</w:t>
      </w:r>
    </w:p>
    <w:p w14:paraId="4497CABF" w14:textId="77777777" w:rsidR="009B0494" w:rsidRDefault="009B0494" w:rsidP="009A260E">
      <w:pPr>
        <w:pStyle w:val="BodyText"/>
        <w:rPr>
          <w:sz w:val="21"/>
        </w:rPr>
      </w:pPr>
    </w:p>
    <w:p w14:paraId="4497CAC0" w14:textId="77777777" w:rsidR="009B0494" w:rsidRDefault="007F4792" w:rsidP="009A260E">
      <w:pPr>
        <w:pStyle w:val="Heading1"/>
        <w:ind w:left="102"/>
      </w:pPr>
      <w:r>
        <w:t>List</w:t>
      </w:r>
      <w:r>
        <w:rPr>
          <w:spacing w:val="1"/>
        </w:rPr>
        <w:t xml:space="preserve"> </w:t>
      </w:r>
      <w:r>
        <w:rPr>
          <w:spacing w:val="-10"/>
        </w:rPr>
        <w:t>A</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C5" w14:textId="77777777">
        <w:trPr>
          <w:trHeight w:val="513"/>
        </w:trPr>
        <w:tc>
          <w:tcPr>
            <w:tcW w:w="1718" w:type="dxa"/>
          </w:tcPr>
          <w:p w14:paraId="4497CAC1" w14:textId="77777777" w:rsidR="009B0494" w:rsidRDefault="007F4792" w:rsidP="009A260E">
            <w:pPr>
              <w:pStyle w:val="TableParagraph"/>
              <w:spacing w:before="0"/>
              <w:ind w:left="153" w:right="151"/>
              <w:rPr>
                <w:b/>
              </w:rPr>
            </w:pPr>
            <w:r>
              <w:rPr>
                <w:b/>
              </w:rPr>
              <w:t>Module</w:t>
            </w:r>
            <w:r>
              <w:rPr>
                <w:b/>
                <w:spacing w:val="-3"/>
              </w:rPr>
              <w:t xml:space="preserve"> </w:t>
            </w:r>
            <w:r>
              <w:rPr>
                <w:b/>
                <w:spacing w:val="-4"/>
              </w:rPr>
              <w:t>Code</w:t>
            </w:r>
          </w:p>
        </w:tc>
        <w:tc>
          <w:tcPr>
            <w:tcW w:w="5596" w:type="dxa"/>
          </w:tcPr>
          <w:p w14:paraId="4497CAC2" w14:textId="77777777" w:rsidR="009B0494" w:rsidRDefault="007F4792" w:rsidP="009A260E">
            <w:pPr>
              <w:pStyle w:val="TableParagraph"/>
              <w:spacing w:before="0"/>
              <w:ind w:left="2143" w:right="2135"/>
              <w:rPr>
                <w:b/>
              </w:rPr>
            </w:pPr>
            <w:r>
              <w:rPr>
                <w:b/>
              </w:rPr>
              <w:t>Module</w:t>
            </w:r>
            <w:r>
              <w:rPr>
                <w:b/>
                <w:spacing w:val="-8"/>
              </w:rPr>
              <w:t xml:space="preserve"> </w:t>
            </w:r>
            <w:r>
              <w:rPr>
                <w:b/>
                <w:spacing w:val="-2"/>
              </w:rPr>
              <w:t>Title</w:t>
            </w:r>
          </w:p>
        </w:tc>
        <w:tc>
          <w:tcPr>
            <w:tcW w:w="858" w:type="dxa"/>
          </w:tcPr>
          <w:p w14:paraId="4497CAC3" w14:textId="77777777" w:rsidR="009B0494" w:rsidRDefault="007F4792" w:rsidP="009A260E">
            <w:pPr>
              <w:pStyle w:val="TableParagraph"/>
              <w:spacing w:before="0"/>
              <w:ind w:left="136" w:right="128"/>
              <w:rPr>
                <w:b/>
              </w:rPr>
            </w:pPr>
            <w:r>
              <w:rPr>
                <w:b/>
                <w:spacing w:val="-4"/>
              </w:rPr>
              <w:t>Level</w:t>
            </w:r>
          </w:p>
        </w:tc>
        <w:tc>
          <w:tcPr>
            <w:tcW w:w="997" w:type="dxa"/>
          </w:tcPr>
          <w:p w14:paraId="4497CAC4" w14:textId="77777777" w:rsidR="009B0494" w:rsidRDefault="007F4792" w:rsidP="009A260E">
            <w:pPr>
              <w:pStyle w:val="TableParagraph"/>
              <w:spacing w:before="0"/>
              <w:ind w:left="104" w:right="98"/>
              <w:rPr>
                <w:b/>
              </w:rPr>
            </w:pPr>
            <w:r>
              <w:rPr>
                <w:b/>
                <w:spacing w:val="-2"/>
              </w:rPr>
              <w:t>Credits</w:t>
            </w:r>
          </w:p>
        </w:tc>
      </w:tr>
      <w:tr w:rsidR="009B0494" w14:paraId="4497CACA" w14:textId="77777777">
        <w:trPr>
          <w:trHeight w:val="508"/>
        </w:trPr>
        <w:tc>
          <w:tcPr>
            <w:tcW w:w="1718" w:type="dxa"/>
          </w:tcPr>
          <w:p w14:paraId="4497CAC6" w14:textId="77777777" w:rsidR="009B0494" w:rsidRDefault="007F4792" w:rsidP="009A260E">
            <w:pPr>
              <w:pStyle w:val="TableParagraph"/>
              <w:spacing w:before="0"/>
              <w:ind w:left="154" w:right="147"/>
            </w:pPr>
            <w:r>
              <w:rPr>
                <w:spacing w:val="-2"/>
              </w:rPr>
              <w:t>MM305</w:t>
            </w:r>
          </w:p>
        </w:tc>
        <w:tc>
          <w:tcPr>
            <w:tcW w:w="5596" w:type="dxa"/>
          </w:tcPr>
          <w:p w14:paraId="4497CAC7" w14:textId="77777777" w:rsidR="009B0494" w:rsidRDefault="007F4792" w:rsidP="009A260E">
            <w:pPr>
              <w:pStyle w:val="TableParagraph"/>
              <w:spacing w:before="0"/>
              <w:ind w:left="105"/>
              <w:jc w:val="left"/>
            </w:pPr>
            <w:r>
              <w:t>Mechanics</w:t>
            </w:r>
            <w:r>
              <w:rPr>
                <w:spacing w:val="-8"/>
              </w:rPr>
              <w:t xml:space="preserve"> </w:t>
            </w:r>
            <w:r>
              <w:t>of</w:t>
            </w:r>
            <w:r>
              <w:rPr>
                <w:spacing w:val="-1"/>
              </w:rPr>
              <w:t xml:space="preserve"> </w:t>
            </w:r>
            <w:r>
              <w:t>Rigid</w:t>
            </w:r>
            <w:r>
              <w:rPr>
                <w:spacing w:val="-6"/>
              </w:rPr>
              <w:t xml:space="preserve"> </w:t>
            </w:r>
            <w:r>
              <w:t>Bodies</w:t>
            </w:r>
            <w:r>
              <w:rPr>
                <w:spacing w:val="-7"/>
              </w:rPr>
              <w:t xml:space="preserve"> </w:t>
            </w:r>
            <w:r>
              <w:t xml:space="preserve">and </w:t>
            </w:r>
            <w:r>
              <w:rPr>
                <w:spacing w:val="-2"/>
              </w:rPr>
              <w:t>Fluids</w:t>
            </w:r>
          </w:p>
        </w:tc>
        <w:tc>
          <w:tcPr>
            <w:tcW w:w="858" w:type="dxa"/>
          </w:tcPr>
          <w:p w14:paraId="4497CAC8" w14:textId="77777777" w:rsidR="009B0494" w:rsidRDefault="007F4792" w:rsidP="009A260E">
            <w:pPr>
              <w:pStyle w:val="TableParagraph"/>
              <w:spacing w:before="0"/>
              <w:ind w:left="6"/>
            </w:pPr>
            <w:r>
              <w:t>3</w:t>
            </w:r>
          </w:p>
        </w:tc>
        <w:tc>
          <w:tcPr>
            <w:tcW w:w="997" w:type="dxa"/>
          </w:tcPr>
          <w:p w14:paraId="4497CAC9" w14:textId="77777777" w:rsidR="009B0494" w:rsidRDefault="007F4792" w:rsidP="009A260E">
            <w:pPr>
              <w:pStyle w:val="TableParagraph"/>
              <w:spacing w:before="0"/>
              <w:ind w:left="104" w:right="89"/>
            </w:pPr>
            <w:r>
              <w:rPr>
                <w:spacing w:val="-5"/>
              </w:rPr>
              <w:t>20</w:t>
            </w:r>
          </w:p>
        </w:tc>
      </w:tr>
      <w:tr w:rsidR="009B0494" w14:paraId="4497CACF" w14:textId="77777777">
        <w:trPr>
          <w:trHeight w:val="508"/>
        </w:trPr>
        <w:tc>
          <w:tcPr>
            <w:tcW w:w="1718" w:type="dxa"/>
          </w:tcPr>
          <w:p w14:paraId="4497CACB" w14:textId="77777777" w:rsidR="009B0494" w:rsidRDefault="007F4792" w:rsidP="009A260E">
            <w:pPr>
              <w:pStyle w:val="TableParagraph"/>
              <w:spacing w:before="0"/>
              <w:ind w:left="154" w:right="147"/>
            </w:pPr>
            <w:r>
              <w:rPr>
                <w:spacing w:val="-2"/>
              </w:rPr>
              <w:t>MM306</w:t>
            </w:r>
          </w:p>
        </w:tc>
        <w:tc>
          <w:tcPr>
            <w:tcW w:w="5596" w:type="dxa"/>
          </w:tcPr>
          <w:p w14:paraId="4497CACC" w14:textId="77777777" w:rsidR="009B0494" w:rsidRDefault="007F4792" w:rsidP="009A260E">
            <w:pPr>
              <w:pStyle w:val="TableParagraph"/>
              <w:spacing w:before="0"/>
              <w:ind w:left="105"/>
              <w:jc w:val="left"/>
            </w:pPr>
            <w:r>
              <w:t>Numerical</w:t>
            </w:r>
            <w:r>
              <w:rPr>
                <w:spacing w:val="-3"/>
              </w:rPr>
              <w:t xml:space="preserve"> </w:t>
            </w:r>
            <w:r>
              <w:rPr>
                <w:spacing w:val="-2"/>
              </w:rPr>
              <w:t>Analysis</w:t>
            </w:r>
          </w:p>
        </w:tc>
        <w:tc>
          <w:tcPr>
            <w:tcW w:w="858" w:type="dxa"/>
          </w:tcPr>
          <w:p w14:paraId="4497CACD" w14:textId="77777777" w:rsidR="009B0494" w:rsidRDefault="007F4792" w:rsidP="009A260E">
            <w:pPr>
              <w:pStyle w:val="TableParagraph"/>
              <w:spacing w:before="0"/>
              <w:ind w:left="5"/>
            </w:pPr>
            <w:r>
              <w:t>3</w:t>
            </w:r>
          </w:p>
        </w:tc>
        <w:tc>
          <w:tcPr>
            <w:tcW w:w="997" w:type="dxa"/>
          </w:tcPr>
          <w:p w14:paraId="4497CACE" w14:textId="77777777" w:rsidR="009B0494" w:rsidRDefault="007F4792" w:rsidP="009A260E">
            <w:pPr>
              <w:pStyle w:val="TableParagraph"/>
              <w:spacing w:before="0"/>
              <w:ind w:left="104" w:right="90"/>
            </w:pPr>
            <w:r>
              <w:rPr>
                <w:spacing w:val="-5"/>
              </w:rPr>
              <w:t>20</w:t>
            </w:r>
          </w:p>
        </w:tc>
      </w:tr>
    </w:tbl>
    <w:p w14:paraId="4497CAD0" w14:textId="77777777" w:rsidR="009B0494" w:rsidRDefault="009B0494" w:rsidP="009A260E">
      <w:pPr>
        <w:pStyle w:val="BodyText"/>
        <w:rPr>
          <w:b/>
        </w:rPr>
      </w:pPr>
    </w:p>
    <w:p w14:paraId="4497CAD1" w14:textId="77777777" w:rsidR="009B0494" w:rsidRDefault="007F4792" w:rsidP="009A260E">
      <w:pPr>
        <w:spacing w:line="251" w:lineRule="exact"/>
        <w:ind w:left="103"/>
        <w:rPr>
          <w:b/>
        </w:rPr>
      </w:pPr>
      <w:r>
        <w:rPr>
          <w:b/>
        </w:rPr>
        <w:t>List</w:t>
      </w:r>
      <w:r>
        <w:rPr>
          <w:b/>
          <w:spacing w:val="1"/>
        </w:rPr>
        <w:t xml:space="preserve"> </w:t>
      </w:r>
      <w:r>
        <w:rPr>
          <w:b/>
          <w:spacing w:val="-10"/>
        </w:rPr>
        <w:t>B</w:t>
      </w:r>
    </w:p>
    <w:p w14:paraId="4497CAD2" w14:textId="77777777" w:rsidR="009B0494" w:rsidRDefault="007F4792" w:rsidP="009A260E">
      <w:pPr>
        <w:pStyle w:val="BodyText"/>
        <w:spacing w:line="251" w:lineRule="exact"/>
        <w:ind w:left="103"/>
      </w:pPr>
      <w:r>
        <w:t>Modules</w:t>
      </w:r>
      <w:r>
        <w:rPr>
          <w:spacing w:val="-6"/>
        </w:rPr>
        <w:t xml:space="preserve"> </w:t>
      </w:r>
      <w:r>
        <w:t>listed</w:t>
      </w:r>
      <w:r>
        <w:rPr>
          <w:spacing w:val="-3"/>
        </w:rPr>
        <w:t xml:space="preserve"> </w:t>
      </w:r>
      <w:r>
        <w:t>in</w:t>
      </w:r>
      <w:r>
        <w:rPr>
          <w:spacing w:val="-4"/>
        </w:rPr>
        <w:t xml:space="preserve"> </w:t>
      </w:r>
      <w:r>
        <w:t>Programme</w:t>
      </w:r>
      <w:r>
        <w:rPr>
          <w:spacing w:val="-4"/>
        </w:rPr>
        <w:t xml:space="preserve"> </w:t>
      </w:r>
      <w:r>
        <w:t>Handbook</w:t>
      </w:r>
      <w:r>
        <w:rPr>
          <w:spacing w:val="-9"/>
        </w:rPr>
        <w:t xml:space="preserve"> </w:t>
      </w:r>
      <w:r>
        <w:t>and</w:t>
      </w:r>
      <w:r>
        <w:rPr>
          <w:spacing w:val="-4"/>
        </w:rPr>
        <w:t xml:space="preserve"> </w:t>
      </w:r>
      <w:r>
        <w:t>Optional</w:t>
      </w:r>
      <w:r>
        <w:rPr>
          <w:spacing w:val="-6"/>
        </w:rPr>
        <w:t xml:space="preserve"> </w:t>
      </w:r>
      <w:r>
        <w:t>Modules</w:t>
      </w:r>
      <w:r>
        <w:rPr>
          <w:spacing w:val="-9"/>
        </w:rPr>
        <w:t xml:space="preserve"> </w:t>
      </w:r>
      <w:r>
        <w:t>not</w:t>
      </w:r>
      <w:r>
        <w:rPr>
          <w:spacing w:val="-9"/>
        </w:rPr>
        <w:t xml:space="preserve"> </w:t>
      </w:r>
      <w:r>
        <w:t>previously</w:t>
      </w:r>
      <w:r>
        <w:rPr>
          <w:spacing w:val="-5"/>
        </w:rPr>
        <w:t xml:space="preserve"> </w:t>
      </w:r>
      <w:r>
        <w:rPr>
          <w:spacing w:val="-2"/>
        </w:rPr>
        <w:t>taken.</w:t>
      </w:r>
    </w:p>
    <w:p w14:paraId="4497CAD3" w14:textId="77777777" w:rsidR="009B0494" w:rsidRDefault="009B0494" w:rsidP="009A260E">
      <w:pPr>
        <w:pStyle w:val="BodyText"/>
      </w:pPr>
    </w:p>
    <w:p w14:paraId="4497CAD4" w14:textId="77777777" w:rsidR="009B0494" w:rsidRDefault="007F4792" w:rsidP="009A260E">
      <w:pPr>
        <w:pStyle w:val="ListParagraph"/>
        <w:numPr>
          <w:ilvl w:val="0"/>
          <w:numId w:val="26"/>
        </w:numPr>
        <w:tabs>
          <w:tab w:val="left" w:pos="464"/>
        </w:tabs>
        <w:spacing w:line="237" w:lineRule="auto"/>
        <w:ind w:right="746"/>
      </w:pPr>
      <w:r>
        <w:rPr>
          <w:b/>
        </w:rPr>
        <w:t>Fourth</w:t>
      </w:r>
      <w:r>
        <w:rPr>
          <w:b/>
          <w:spacing w:val="-1"/>
        </w:rPr>
        <w:t xml:space="preserve"> </w:t>
      </w:r>
      <w:r>
        <w:rPr>
          <w:b/>
        </w:rPr>
        <w:t>Year</w:t>
      </w:r>
      <w:r>
        <w:rPr>
          <w:b/>
          <w:spacing w:val="-1"/>
        </w:rPr>
        <w:t xml:space="preserve"> </w:t>
      </w:r>
      <w:r>
        <w:t>-</w:t>
      </w:r>
      <w:r>
        <w:rPr>
          <w:spacing w:val="-8"/>
        </w:rPr>
        <w:t xml:space="preserve"> </w:t>
      </w:r>
      <w:r>
        <w:t>All</w:t>
      </w:r>
      <w:r>
        <w:rPr>
          <w:spacing w:val="-2"/>
        </w:rPr>
        <w:t xml:space="preserve"> </w:t>
      </w:r>
      <w:r>
        <w:t>full-time 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amounting to</w:t>
      </w:r>
      <w:r>
        <w:rPr>
          <w:spacing w:val="-4"/>
        </w:rPr>
        <w:t xml:space="preserve"> </w:t>
      </w:r>
      <w:r>
        <w:t>120 credits</w:t>
      </w:r>
      <w:r>
        <w:rPr>
          <w:spacing w:val="-6"/>
        </w:rPr>
        <w:t xml:space="preserve"> </w:t>
      </w:r>
      <w:r>
        <w:t xml:space="preserve">as </w:t>
      </w:r>
      <w:r>
        <w:rPr>
          <w:spacing w:val="-2"/>
        </w:rPr>
        <w:t>follows:</w:t>
      </w:r>
    </w:p>
    <w:p w14:paraId="4497CAD5" w14:textId="77777777" w:rsidR="009B0494" w:rsidRDefault="009B0494" w:rsidP="009A260E">
      <w:pPr>
        <w:pStyle w:val="BodyText"/>
      </w:pPr>
    </w:p>
    <w:p w14:paraId="4497CAD6" w14:textId="77777777" w:rsidR="009B0494" w:rsidRDefault="007F4792" w:rsidP="009A260E">
      <w:pPr>
        <w:ind w:left="103"/>
        <w:rPr>
          <w:b/>
        </w:rPr>
      </w:pPr>
      <w:r>
        <w:rPr>
          <w:b/>
          <w:u w:val="single"/>
        </w:rPr>
        <w:t>Compulsory</w:t>
      </w:r>
      <w:r>
        <w:rPr>
          <w:b/>
          <w:spacing w:val="-5"/>
          <w:u w:val="single"/>
        </w:rPr>
        <w:t xml:space="preserve"> </w:t>
      </w:r>
      <w:r>
        <w:rPr>
          <w:b/>
          <w:spacing w:val="-2"/>
          <w:u w:val="single"/>
        </w:rPr>
        <w:t>Modules</w:t>
      </w:r>
    </w:p>
    <w:p w14:paraId="4497CAD7" w14:textId="77777777" w:rsidR="009B0494" w:rsidRDefault="009B0494" w:rsidP="009A260E">
      <w:pPr>
        <w:pStyle w:val="BodyText"/>
        <w:rPr>
          <w:b/>
          <w:sz w:val="13"/>
        </w:rPr>
      </w:pPr>
    </w:p>
    <w:p w14:paraId="4497CAD8" w14:textId="77777777" w:rsidR="009B0494" w:rsidRDefault="007F4792" w:rsidP="009A260E">
      <w:pPr>
        <w:ind w:left="103"/>
        <w:rPr>
          <w:b/>
        </w:rPr>
      </w:pPr>
      <w:r>
        <w:rPr>
          <w:b/>
        </w:rPr>
        <w:t>Mathematics</w:t>
      </w:r>
      <w:r>
        <w:rPr>
          <w:b/>
          <w:spacing w:val="-6"/>
        </w:rPr>
        <w:t xml:space="preserve"> </w:t>
      </w:r>
      <w:r>
        <w:rPr>
          <w:b/>
        </w:rPr>
        <w:t>and</w:t>
      </w:r>
      <w:r>
        <w:rPr>
          <w:b/>
          <w:spacing w:val="-7"/>
        </w:rPr>
        <w:t xml:space="preserve"> </w:t>
      </w:r>
      <w:r>
        <w:rPr>
          <w:b/>
          <w:spacing w:val="-2"/>
        </w:rPr>
        <w:t>Physics</w:t>
      </w:r>
    </w:p>
    <w:p w14:paraId="4497CAD9" w14:textId="77777777" w:rsidR="009B0494" w:rsidRDefault="009B0494" w:rsidP="009A260E">
      <w:pPr>
        <w:pStyle w:val="BodyText"/>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DE" w14:textId="77777777">
        <w:trPr>
          <w:trHeight w:val="508"/>
        </w:trPr>
        <w:tc>
          <w:tcPr>
            <w:tcW w:w="1718" w:type="dxa"/>
          </w:tcPr>
          <w:p w14:paraId="4497CADA" w14:textId="77777777" w:rsidR="009B0494" w:rsidRDefault="007F4792" w:rsidP="009A260E">
            <w:pPr>
              <w:pStyle w:val="TableParagraph"/>
              <w:spacing w:before="0"/>
              <w:ind w:left="154" w:right="151"/>
              <w:rPr>
                <w:b/>
              </w:rPr>
            </w:pPr>
            <w:r>
              <w:rPr>
                <w:b/>
              </w:rPr>
              <w:t>Module</w:t>
            </w:r>
            <w:r>
              <w:rPr>
                <w:b/>
                <w:spacing w:val="-3"/>
              </w:rPr>
              <w:t xml:space="preserve"> </w:t>
            </w:r>
            <w:r>
              <w:rPr>
                <w:b/>
                <w:spacing w:val="-4"/>
              </w:rPr>
              <w:t>Code</w:t>
            </w:r>
          </w:p>
        </w:tc>
        <w:tc>
          <w:tcPr>
            <w:tcW w:w="5596" w:type="dxa"/>
          </w:tcPr>
          <w:p w14:paraId="4497CADB" w14:textId="77777777" w:rsidR="009B0494" w:rsidRDefault="007F4792" w:rsidP="009A260E">
            <w:pPr>
              <w:pStyle w:val="TableParagraph"/>
              <w:spacing w:before="0"/>
              <w:ind w:left="2144" w:right="2135"/>
              <w:rPr>
                <w:b/>
              </w:rPr>
            </w:pPr>
            <w:r>
              <w:rPr>
                <w:b/>
              </w:rPr>
              <w:t>Module</w:t>
            </w:r>
            <w:r>
              <w:rPr>
                <w:b/>
                <w:spacing w:val="-8"/>
              </w:rPr>
              <w:t xml:space="preserve"> </w:t>
            </w:r>
            <w:r>
              <w:rPr>
                <w:b/>
                <w:spacing w:val="-2"/>
              </w:rPr>
              <w:t>Title</w:t>
            </w:r>
          </w:p>
        </w:tc>
        <w:tc>
          <w:tcPr>
            <w:tcW w:w="858" w:type="dxa"/>
          </w:tcPr>
          <w:p w14:paraId="4497CADC" w14:textId="77777777" w:rsidR="009B0494" w:rsidRDefault="007F4792" w:rsidP="009A260E">
            <w:pPr>
              <w:pStyle w:val="TableParagraph"/>
              <w:spacing w:before="0"/>
              <w:ind w:left="136" w:right="127"/>
              <w:rPr>
                <w:b/>
              </w:rPr>
            </w:pPr>
            <w:r>
              <w:rPr>
                <w:b/>
                <w:spacing w:val="-4"/>
              </w:rPr>
              <w:t>Level</w:t>
            </w:r>
          </w:p>
        </w:tc>
        <w:tc>
          <w:tcPr>
            <w:tcW w:w="997" w:type="dxa"/>
          </w:tcPr>
          <w:p w14:paraId="4497CADD" w14:textId="77777777" w:rsidR="009B0494" w:rsidRDefault="007F4792" w:rsidP="009A260E">
            <w:pPr>
              <w:pStyle w:val="TableParagraph"/>
              <w:spacing w:before="0"/>
              <w:ind w:left="104" w:right="98"/>
              <w:rPr>
                <w:b/>
              </w:rPr>
            </w:pPr>
            <w:r>
              <w:rPr>
                <w:b/>
                <w:spacing w:val="-2"/>
              </w:rPr>
              <w:t>Credits</w:t>
            </w:r>
          </w:p>
        </w:tc>
      </w:tr>
      <w:tr w:rsidR="009B0494" w14:paraId="4497CAE3" w14:textId="77777777">
        <w:trPr>
          <w:trHeight w:val="513"/>
        </w:trPr>
        <w:tc>
          <w:tcPr>
            <w:tcW w:w="1718" w:type="dxa"/>
          </w:tcPr>
          <w:p w14:paraId="4497CADF" w14:textId="77777777" w:rsidR="009B0494" w:rsidRDefault="007F4792" w:rsidP="009A260E">
            <w:pPr>
              <w:pStyle w:val="TableParagraph"/>
              <w:spacing w:before="0"/>
              <w:ind w:left="154" w:right="147"/>
            </w:pPr>
            <w:r>
              <w:rPr>
                <w:spacing w:val="-2"/>
              </w:rPr>
              <w:t>MM430</w:t>
            </w:r>
          </w:p>
        </w:tc>
        <w:tc>
          <w:tcPr>
            <w:tcW w:w="5596" w:type="dxa"/>
          </w:tcPr>
          <w:p w14:paraId="4497CAE0" w14:textId="77777777" w:rsidR="009B0494" w:rsidRDefault="007F4792" w:rsidP="009A260E">
            <w:pPr>
              <w:pStyle w:val="TableParagraph"/>
              <w:spacing w:before="0"/>
              <w:ind w:left="105"/>
              <w:jc w:val="left"/>
            </w:pPr>
            <w:r>
              <w:t>Mathematics</w:t>
            </w:r>
            <w:r>
              <w:rPr>
                <w:spacing w:val="-8"/>
              </w:rPr>
              <w:t xml:space="preserve"> </w:t>
            </w:r>
            <w:r>
              <w:t>and</w:t>
            </w:r>
            <w:r>
              <w:rPr>
                <w:spacing w:val="-6"/>
              </w:rPr>
              <w:t xml:space="preserve"> </w:t>
            </w:r>
            <w:r>
              <w:rPr>
                <w:spacing w:val="-2"/>
              </w:rPr>
              <w:t>Physics</w:t>
            </w:r>
          </w:p>
        </w:tc>
        <w:tc>
          <w:tcPr>
            <w:tcW w:w="858" w:type="dxa"/>
          </w:tcPr>
          <w:p w14:paraId="4497CAE1" w14:textId="77777777" w:rsidR="009B0494" w:rsidRDefault="007F4792" w:rsidP="009A260E">
            <w:pPr>
              <w:pStyle w:val="TableParagraph"/>
              <w:spacing w:before="0"/>
              <w:ind w:left="5"/>
            </w:pPr>
            <w:r>
              <w:t>4</w:t>
            </w:r>
          </w:p>
        </w:tc>
        <w:tc>
          <w:tcPr>
            <w:tcW w:w="997" w:type="dxa"/>
          </w:tcPr>
          <w:p w14:paraId="4497CAE2" w14:textId="77777777" w:rsidR="009B0494" w:rsidRDefault="007F4792" w:rsidP="009A260E">
            <w:pPr>
              <w:pStyle w:val="TableParagraph"/>
              <w:spacing w:before="0"/>
              <w:ind w:left="103" w:right="98"/>
            </w:pPr>
            <w:r>
              <w:rPr>
                <w:spacing w:val="-5"/>
              </w:rPr>
              <w:t>120</w:t>
            </w:r>
          </w:p>
        </w:tc>
      </w:tr>
    </w:tbl>
    <w:p w14:paraId="4497CAE4" w14:textId="77777777" w:rsidR="009B0494" w:rsidRDefault="009B0494" w:rsidP="009A260E">
      <w:pPr>
        <w:pStyle w:val="BodyText"/>
        <w:rPr>
          <w:b/>
          <w:sz w:val="21"/>
        </w:rPr>
      </w:pPr>
    </w:p>
    <w:p w14:paraId="4497CAE5" w14:textId="77777777" w:rsidR="009B0494" w:rsidRDefault="007F4792" w:rsidP="009A260E">
      <w:pPr>
        <w:ind w:left="103"/>
        <w:rPr>
          <w:b/>
        </w:rPr>
      </w:pPr>
      <w:r>
        <w:rPr>
          <w:b/>
        </w:rPr>
        <w:t>MM430</w:t>
      </w:r>
      <w:r>
        <w:rPr>
          <w:b/>
          <w:spacing w:val="-4"/>
        </w:rPr>
        <w:t xml:space="preserve"> </w:t>
      </w:r>
      <w:r>
        <w:rPr>
          <w:b/>
        </w:rPr>
        <w:t>Mathematics</w:t>
      </w:r>
      <w:r>
        <w:rPr>
          <w:b/>
          <w:spacing w:val="-8"/>
        </w:rPr>
        <w:t xml:space="preserve"> </w:t>
      </w:r>
      <w:r>
        <w:rPr>
          <w:b/>
        </w:rPr>
        <w:t>and</w:t>
      </w:r>
      <w:r>
        <w:rPr>
          <w:b/>
          <w:spacing w:val="-7"/>
        </w:rPr>
        <w:t xml:space="preserve"> </w:t>
      </w:r>
      <w:r>
        <w:rPr>
          <w:b/>
        </w:rPr>
        <w:t>Physics</w:t>
      </w:r>
      <w:r>
        <w:rPr>
          <w:b/>
          <w:spacing w:val="-3"/>
        </w:rPr>
        <w:t xml:space="preserve"> </w:t>
      </w:r>
      <w:r>
        <w:rPr>
          <w:b/>
          <w:spacing w:val="-2"/>
        </w:rPr>
        <w:t>comprises:</w:t>
      </w:r>
    </w:p>
    <w:p w14:paraId="4497CAE6" w14:textId="77777777" w:rsidR="009B0494" w:rsidRDefault="009B0494" w:rsidP="009A260E">
      <w:pPr>
        <w:pStyle w:val="BodyText"/>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EB" w14:textId="77777777">
        <w:trPr>
          <w:trHeight w:val="508"/>
        </w:trPr>
        <w:tc>
          <w:tcPr>
            <w:tcW w:w="1718" w:type="dxa"/>
          </w:tcPr>
          <w:p w14:paraId="4497CAE7" w14:textId="77777777" w:rsidR="009B0494" w:rsidRDefault="007F4792" w:rsidP="009A260E">
            <w:pPr>
              <w:pStyle w:val="TableParagraph"/>
              <w:spacing w:before="0"/>
              <w:ind w:left="154" w:right="151"/>
              <w:rPr>
                <w:b/>
              </w:rPr>
            </w:pPr>
            <w:r>
              <w:rPr>
                <w:b/>
              </w:rPr>
              <w:t>Module</w:t>
            </w:r>
            <w:r>
              <w:rPr>
                <w:b/>
                <w:spacing w:val="-3"/>
              </w:rPr>
              <w:t xml:space="preserve"> </w:t>
            </w:r>
            <w:r>
              <w:rPr>
                <w:b/>
                <w:spacing w:val="-4"/>
              </w:rPr>
              <w:t>Code</w:t>
            </w:r>
          </w:p>
        </w:tc>
        <w:tc>
          <w:tcPr>
            <w:tcW w:w="5596" w:type="dxa"/>
          </w:tcPr>
          <w:p w14:paraId="4497CAE8" w14:textId="77777777" w:rsidR="009B0494" w:rsidRDefault="007F4792" w:rsidP="009A260E">
            <w:pPr>
              <w:pStyle w:val="TableParagraph"/>
              <w:spacing w:before="0"/>
              <w:ind w:left="2144" w:right="2135"/>
              <w:rPr>
                <w:b/>
              </w:rPr>
            </w:pPr>
            <w:r>
              <w:rPr>
                <w:b/>
              </w:rPr>
              <w:t>Module</w:t>
            </w:r>
            <w:r>
              <w:rPr>
                <w:b/>
                <w:spacing w:val="-8"/>
              </w:rPr>
              <w:t xml:space="preserve"> </w:t>
            </w:r>
            <w:r>
              <w:rPr>
                <w:b/>
                <w:spacing w:val="-2"/>
              </w:rPr>
              <w:t>Title</w:t>
            </w:r>
          </w:p>
        </w:tc>
        <w:tc>
          <w:tcPr>
            <w:tcW w:w="858" w:type="dxa"/>
          </w:tcPr>
          <w:p w14:paraId="4497CAE9" w14:textId="77777777" w:rsidR="009B0494" w:rsidRDefault="007F4792" w:rsidP="009A260E">
            <w:pPr>
              <w:pStyle w:val="TableParagraph"/>
              <w:spacing w:before="0"/>
              <w:ind w:left="136" w:right="127"/>
              <w:rPr>
                <w:b/>
              </w:rPr>
            </w:pPr>
            <w:r>
              <w:rPr>
                <w:b/>
                <w:spacing w:val="-4"/>
              </w:rPr>
              <w:t>Level</w:t>
            </w:r>
          </w:p>
        </w:tc>
        <w:tc>
          <w:tcPr>
            <w:tcW w:w="997" w:type="dxa"/>
          </w:tcPr>
          <w:p w14:paraId="4497CAEA" w14:textId="77777777" w:rsidR="009B0494" w:rsidRDefault="007F4792" w:rsidP="009A260E">
            <w:pPr>
              <w:pStyle w:val="TableParagraph"/>
              <w:spacing w:before="0"/>
              <w:ind w:left="104" w:right="98"/>
              <w:rPr>
                <w:b/>
              </w:rPr>
            </w:pPr>
            <w:r>
              <w:rPr>
                <w:b/>
                <w:spacing w:val="-2"/>
              </w:rPr>
              <w:t>Credits</w:t>
            </w:r>
          </w:p>
        </w:tc>
      </w:tr>
      <w:tr w:rsidR="009B0494" w14:paraId="4497CAF0" w14:textId="77777777">
        <w:trPr>
          <w:trHeight w:val="513"/>
        </w:trPr>
        <w:tc>
          <w:tcPr>
            <w:tcW w:w="1718" w:type="dxa"/>
          </w:tcPr>
          <w:p w14:paraId="4497CAEC" w14:textId="77777777" w:rsidR="009B0494" w:rsidRDefault="007F4792" w:rsidP="009A260E">
            <w:pPr>
              <w:pStyle w:val="TableParagraph"/>
              <w:spacing w:before="0"/>
              <w:ind w:left="154" w:right="147"/>
            </w:pPr>
            <w:r>
              <w:rPr>
                <w:spacing w:val="-2"/>
              </w:rPr>
              <w:t>MM401</w:t>
            </w:r>
          </w:p>
        </w:tc>
        <w:tc>
          <w:tcPr>
            <w:tcW w:w="5596" w:type="dxa"/>
          </w:tcPr>
          <w:p w14:paraId="4497CAED" w14:textId="77777777" w:rsidR="009B0494" w:rsidRDefault="007F4792" w:rsidP="009A260E">
            <w:pPr>
              <w:pStyle w:val="TableParagraph"/>
              <w:spacing w:before="0"/>
              <w:ind w:left="105"/>
              <w:jc w:val="left"/>
            </w:pPr>
            <w:r>
              <w:t>Communicating</w:t>
            </w:r>
            <w:r>
              <w:rPr>
                <w:spacing w:val="-6"/>
              </w:rPr>
              <w:t xml:space="preserve"> </w:t>
            </w:r>
            <w:r>
              <w:t>Mathematics</w:t>
            </w:r>
            <w:r>
              <w:rPr>
                <w:spacing w:val="-12"/>
              </w:rPr>
              <w:t xml:space="preserve"> </w:t>
            </w:r>
            <w:r>
              <w:t>and</w:t>
            </w:r>
            <w:r>
              <w:rPr>
                <w:spacing w:val="-10"/>
              </w:rPr>
              <w:t xml:space="preserve"> </w:t>
            </w:r>
            <w:r>
              <w:rPr>
                <w:spacing w:val="-2"/>
              </w:rPr>
              <w:t>Statistics</w:t>
            </w:r>
          </w:p>
        </w:tc>
        <w:tc>
          <w:tcPr>
            <w:tcW w:w="858" w:type="dxa"/>
          </w:tcPr>
          <w:p w14:paraId="4497CAEE" w14:textId="77777777" w:rsidR="009B0494" w:rsidRDefault="007F4792" w:rsidP="009A260E">
            <w:pPr>
              <w:pStyle w:val="TableParagraph"/>
              <w:spacing w:before="0"/>
              <w:ind w:left="5"/>
            </w:pPr>
            <w:r>
              <w:t>4</w:t>
            </w:r>
          </w:p>
        </w:tc>
        <w:tc>
          <w:tcPr>
            <w:tcW w:w="997" w:type="dxa"/>
          </w:tcPr>
          <w:p w14:paraId="4497CAEF" w14:textId="77777777" w:rsidR="009B0494" w:rsidRDefault="007F4792" w:rsidP="009A260E">
            <w:pPr>
              <w:pStyle w:val="TableParagraph"/>
              <w:spacing w:before="0"/>
              <w:ind w:left="104" w:right="90"/>
            </w:pPr>
            <w:r>
              <w:rPr>
                <w:spacing w:val="-5"/>
              </w:rPr>
              <w:t>20</w:t>
            </w:r>
          </w:p>
        </w:tc>
      </w:tr>
    </w:tbl>
    <w:p w14:paraId="4497CAF1" w14:textId="77777777" w:rsidR="009B0494" w:rsidRDefault="009B0494" w:rsidP="009A260E">
      <w:pPr>
        <w:sectPr w:rsidR="009B0494">
          <w:pgSz w:w="11910" w:h="16840"/>
          <w:pgMar w:top="1320" w:right="820" w:bottom="800" w:left="1260" w:header="0" w:footer="614" w:gutter="0"/>
          <w:cols w:space="720"/>
        </w:sectPr>
      </w:pPr>
    </w:p>
    <w:p w14:paraId="4497CAF2" w14:textId="77777777" w:rsidR="009B0494" w:rsidRDefault="009B0494" w:rsidP="009A260E">
      <w:pPr>
        <w:pStyle w:val="BodyText"/>
        <w:rPr>
          <w:b/>
          <w:sz w:val="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AF4" w14:textId="77777777">
        <w:trPr>
          <w:trHeight w:val="508"/>
        </w:trPr>
        <w:tc>
          <w:tcPr>
            <w:tcW w:w="9169" w:type="dxa"/>
            <w:gridSpan w:val="4"/>
          </w:tcPr>
          <w:p w14:paraId="4497CAF3" w14:textId="77777777" w:rsidR="009B0494" w:rsidRDefault="007F4792" w:rsidP="009A260E">
            <w:pPr>
              <w:pStyle w:val="TableParagraph"/>
              <w:spacing w:before="0"/>
              <w:ind w:left="4445" w:right="4439"/>
            </w:pPr>
            <w:r>
              <w:rPr>
                <w:spacing w:val="-5"/>
              </w:rPr>
              <w:t>Or</w:t>
            </w:r>
          </w:p>
        </w:tc>
      </w:tr>
      <w:tr w:rsidR="009B0494" w14:paraId="4497CAF9" w14:textId="77777777">
        <w:trPr>
          <w:trHeight w:val="508"/>
        </w:trPr>
        <w:tc>
          <w:tcPr>
            <w:tcW w:w="1718" w:type="dxa"/>
          </w:tcPr>
          <w:p w14:paraId="4497CAF5" w14:textId="77777777" w:rsidR="009B0494" w:rsidRDefault="007F4792" w:rsidP="009A260E">
            <w:pPr>
              <w:pStyle w:val="TableParagraph"/>
              <w:spacing w:before="0"/>
              <w:ind w:left="518"/>
              <w:jc w:val="left"/>
            </w:pPr>
            <w:r>
              <w:rPr>
                <w:spacing w:val="-2"/>
              </w:rPr>
              <w:t>PH450</w:t>
            </w:r>
          </w:p>
        </w:tc>
        <w:tc>
          <w:tcPr>
            <w:tcW w:w="5596" w:type="dxa"/>
          </w:tcPr>
          <w:p w14:paraId="4497CAF6" w14:textId="77777777" w:rsidR="009B0494" w:rsidRDefault="007F4792" w:rsidP="009A260E">
            <w:pPr>
              <w:pStyle w:val="TableParagraph"/>
              <w:spacing w:before="0"/>
              <w:ind w:left="105"/>
              <w:jc w:val="left"/>
            </w:pPr>
            <w:r>
              <w:t>Project</w:t>
            </w:r>
            <w:r>
              <w:rPr>
                <w:spacing w:val="-2"/>
              </w:rPr>
              <w:t xml:space="preserve"> (Physics)</w:t>
            </w:r>
          </w:p>
        </w:tc>
        <w:tc>
          <w:tcPr>
            <w:tcW w:w="858" w:type="dxa"/>
          </w:tcPr>
          <w:p w14:paraId="4497CAF7" w14:textId="77777777" w:rsidR="009B0494" w:rsidRDefault="007F4792" w:rsidP="009A260E">
            <w:pPr>
              <w:pStyle w:val="TableParagraph"/>
              <w:spacing w:before="0"/>
              <w:ind w:left="6"/>
            </w:pPr>
            <w:r>
              <w:t>4</w:t>
            </w:r>
          </w:p>
        </w:tc>
        <w:tc>
          <w:tcPr>
            <w:tcW w:w="997" w:type="dxa"/>
          </w:tcPr>
          <w:p w14:paraId="4497CAF8" w14:textId="77777777" w:rsidR="009B0494" w:rsidRDefault="007F4792" w:rsidP="009A260E">
            <w:pPr>
              <w:pStyle w:val="TableParagraph"/>
              <w:spacing w:before="0"/>
              <w:ind w:left="104" w:right="89"/>
            </w:pPr>
            <w:r>
              <w:rPr>
                <w:spacing w:val="-5"/>
              </w:rPr>
              <w:t>40</w:t>
            </w:r>
          </w:p>
        </w:tc>
      </w:tr>
    </w:tbl>
    <w:p w14:paraId="4497CAFA" w14:textId="77777777" w:rsidR="009B0494" w:rsidRDefault="009B0494" w:rsidP="009A260E">
      <w:pPr>
        <w:pStyle w:val="BodyText"/>
        <w:rPr>
          <w:b/>
          <w:sz w:val="14"/>
        </w:rPr>
      </w:pPr>
    </w:p>
    <w:p w14:paraId="4497CAFB" w14:textId="77777777" w:rsidR="009B0494" w:rsidRDefault="007F4792" w:rsidP="009A260E">
      <w:pPr>
        <w:pStyle w:val="BodyText"/>
        <w:spacing w:line="237" w:lineRule="auto"/>
        <w:ind w:left="103" w:right="411"/>
      </w:pPr>
      <w:r>
        <w:t>and Optional</w:t>
      </w:r>
      <w:r>
        <w:rPr>
          <w:spacing w:val="-3"/>
        </w:rPr>
        <w:t xml:space="preserve"> </w:t>
      </w:r>
      <w:r>
        <w:t>Modules</w:t>
      </w:r>
      <w:r>
        <w:rPr>
          <w:spacing w:val="-7"/>
        </w:rPr>
        <w:t xml:space="preserve"> </w:t>
      </w:r>
      <w:r>
        <w:t>chosen from</w:t>
      </w:r>
      <w:r>
        <w:rPr>
          <w:spacing w:val="-4"/>
        </w:rPr>
        <w:t xml:space="preserve"> </w:t>
      </w:r>
      <w:r>
        <w:t>lists</w:t>
      </w:r>
      <w:r>
        <w:rPr>
          <w:spacing w:val="-2"/>
        </w:rPr>
        <w:t xml:space="preserve"> </w:t>
      </w:r>
      <w:r>
        <w:t>A</w:t>
      </w:r>
      <w:r>
        <w:rPr>
          <w:spacing w:val="-5"/>
        </w:rPr>
        <w:t xml:space="preserve"> </w:t>
      </w:r>
      <w:r>
        <w:t>and</w:t>
      </w:r>
      <w:r>
        <w:rPr>
          <w:spacing w:val="-5"/>
        </w:rPr>
        <w:t xml:space="preserve"> </w:t>
      </w:r>
      <w:r>
        <w:t>B</w:t>
      </w:r>
      <w:r>
        <w:rPr>
          <w:spacing w:val="-1"/>
        </w:rPr>
        <w:t xml:space="preserve"> </w:t>
      </w:r>
      <w:r>
        <w:t>so that</w:t>
      </w:r>
      <w:r>
        <w:rPr>
          <w:spacing w:val="-6"/>
        </w:rPr>
        <w:t xml:space="preserve"> </w:t>
      </w:r>
      <w:r>
        <w:t>the curriculum contains</w:t>
      </w:r>
      <w:r>
        <w:rPr>
          <w:spacing w:val="-7"/>
        </w:rPr>
        <w:t xml:space="preserve"> </w:t>
      </w:r>
      <w:r>
        <w:t>no fewer</w:t>
      </w:r>
      <w:r>
        <w:rPr>
          <w:spacing w:val="-4"/>
        </w:rPr>
        <w:t xml:space="preserve"> </w:t>
      </w:r>
      <w:r>
        <w:t>than 40 credits in each subject.</w:t>
      </w:r>
    </w:p>
    <w:p w14:paraId="4497CAFC" w14:textId="77777777" w:rsidR="009B0494" w:rsidRDefault="009B0494" w:rsidP="009A260E">
      <w:pPr>
        <w:pStyle w:val="BodyText"/>
      </w:pPr>
    </w:p>
    <w:p w14:paraId="4497CAFD" w14:textId="77777777" w:rsidR="009B0494" w:rsidRDefault="007F4792" w:rsidP="009A260E">
      <w:pPr>
        <w:pStyle w:val="Heading1"/>
        <w:ind w:left="103"/>
      </w:pPr>
      <w:r>
        <w:t>List</w:t>
      </w:r>
      <w:r>
        <w:rPr>
          <w:spacing w:val="1"/>
        </w:rPr>
        <w:t xml:space="preserve"> </w:t>
      </w:r>
      <w:r>
        <w:rPr>
          <w:spacing w:val="-5"/>
        </w:rPr>
        <w:t>A**</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B02" w14:textId="77777777">
        <w:trPr>
          <w:trHeight w:val="508"/>
        </w:trPr>
        <w:tc>
          <w:tcPr>
            <w:tcW w:w="1718" w:type="dxa"/>
          </w:tcPr>
          <w:p w14:paraId="4497CAFE" w14:textId="77777777" w:rsidR="009B0494" w:rsidRDefault="007F4792" w:rsidP="009A260E">
            <w:pPr>
              <w:pStyle w:val="TableParagraph"/>
              <w:spacing w:before="0"/>
              <w:ind w:left="153" w:right="151"/>
              <w:rPr>
                <w:b/>
              </w:rPr>
            </w:pPr>
            <w:r>
              <w:rPr>
                <w:b/>
              </w:rPr>
              <w:t>Module</w:t>
            </w:r>
            <w:r>
              <w:rPr>
                <w:b/>
                <w:spacing w:val="-3"/>
              </w:rPr>
              <w:t xml:space="preserve"> </w:t>
            </w:r>
            <w:r>
              <w:rPr>
                <w:b/>
                <w:spacing w:val="-4"/>
              </w:rPr>
              <w:t>Code</w:t>
            </w:r>
          </w:p>
        </w:tc>
        <w:tc>
          <w:tcPr>
            <w:tcW w:w="5596" w:type="dxa"/>
          </w:tcPr>
          <w:p w14:paraId="4497CAFF" w14:textId="77777777" w:rsidR="009B0494" w:rsidRDefault="007F4792" w:rsidP="009A260E">
            <w:pPr>
              <w:pStyle w:val="TableParagraph"/>
              <w:spacing w:before="0"/>
              <w:ind w:left="2143" w:right="2135"/>
              <w:rPr>
                <w:b/>
              </w:rPr>
            </w:pPr>
            <w:r>
              <w:rPr>
                <w:b/>
              </w:rPr>
              <w:t>Module</w:t>
            </w:r>
            <w:r>
              <w:rPr>
                <w:b/>
                <w:spacing w:val="-8"/>
              </w:rPr>
              <w:t xml:space="preserve"> </w:t>
            </w:r>
            <w:r>
              <w:rPr>
                <w:b/>
                <w:spacing w:val="-2"/>
              </w:rPr>
              <w:t>Title</w:t>
            </w:r>
          </w:p>
        </w:tc>
        <w:tc>
          <w:tcPr>
            <w:tcW w:w="858" w:type="dxa"/>
          </w:tcPr>
          <w:p w14:paraId="4497CB00" w14:textId="77777777" w:rsidR="009B0494" w:rsidRDefault="007F4792" w:rsidP="009A260E">
            <w:pPr>
              <w:pStyle w:val="TableParagraph"/>
              <w:spacing w:before="0"/>
              <w:ind w:left="136" w:right="128"/>
              <w:rPr>
                <w:b/>
              </w:rPr>
            </w:pPr>
            <w:r>
              <w:rPr>
                <w:b/>
                <w:spacing w:val="-4"/>
              </w:rPr>
              <w:t>Level</w:t>
            </w:r>
          </w:p>
        </w:tc>
        <w:tc>
          <w:tcPr>
            <w:tcW w:w="997" w:type="dxa"/>
          </w:tcPr>
          <w:p w14:paraId="4497CB01" w14:textId="77777777" w:rsidR="009B0494" w:rsidRDefault="007F4792" w:rsidP="009A260E">
            <w:pPr>
              <w:pStyle w:val="TableParagraph"/>
              <w:spacing w:before="0"/>
              <w:ind w:left="104" w:right="98"/>
              <w:rPr>
                <w:b/>
              </w:rPr>
            </w:pPr>
            <w:r>
              <w:rPr>
                <w:b/>
                <w:spacing w:val="-2"/>
              </w:rPr>
              <w:t>Credits</w:t>
            </w:r>
          </w:p>
        </w:tc>
      </w:tr>
      <w:tr w:rsidR="009B0494" w14:paraId="4497CB07" w14:textId="77777777">
        <w:trPr>
          <w:trHeight w:val="508"/>
        </w:trPr>
        <w:tc>
          <w:tcPr>
            <w:tcW w:w="1718" w:type="dxa"/>
          </w:tcPr>
          <w:p w14:paraId="4497CB03" w14:textId="77777777" w:rsidR="009B0494" w:rsidRDefault="007F4792" w:rsidP="009A260E">
            <w:pPr>
              <w:pStyle w:val="TableParagraph"/>
              <w:spacing w:before="0"/>
              <w:ind w:left="154" w:right="147"/>
            </w:pPr>
            <w:r>
              <w:rPr>
                <w:spacing w:val="-2"/>
              </w:rPr>
              <w:t>MM402</w:t>
            </w:r>
          </w:p>
        </w:tc>
        <w:tc>
          <w:tcPr>
            <w:tcW w:w="5596" w:type="dxa"/>
          </w:tcPr>
          <w:p w14:paraId="4497CB04" w14:textId="77777777" w:rsidR="009B0494" w:rsidRDefault="007F4792" w:rsidP="009A260E">
            <w:pPr>
              <w:pStyle w:val="TableParagraph"/>
              <w:spacing w:before="0" w:line="254" w:lineRule="exact"/>
              <w:ind w:left="105"/>
              <w:jc w:val="left"/>
            </w:pPr>
            <w:r>
              <w:t>Modelling</w:t>
            </w:r>
            <w:r>
              <w:rPr>
                <w:spacing w:val="-9"/>
              </w:rPr>
              <w:t xml:space="preserve"> </w:t>
            </w:r>
            <w:r>
              <w:t>and</w:t>
            </w:r>
            <w:r>
              <w:rPr>
                <w:spacing w:val="-5"/>
              </w:rPr>
              <w:t xml:space="preserve"> </w:t>
            </w:r>
            <w:r>
              <w:t>Simulation</w:t>
            </w:r>
            <w:r>
              <w:rPr>
                <w:spacing w:val="-5"/>
              </w:rPr>
              <w:t xml:space="preserve"> </w:t>
            </w:r>
            <w:r>
              <w:t>with</w:t>
            </w:r>
            <w:r>
              <w:rPr>
                <w:spacing w:val="-5"/>
              </w:rPr>
              <w:t xml:space="preserve"> </w:t>
            </w:r>
            <w:r>
              <w:t>Applications</w:t>
            </w:r>
            <w:r>
              <w:rPr>
                <w:spacing w:val="-6"/>
              </w:rPr>
              <w:t xml:space="preserve"> </w:t>
            </w:r>
            <w:r>
              <w:t>to</w:t>
            </w:r>
            <w:r>
              <w:rPr>
                <w:spacing w:val="-5"/>
              </w:rPr>
              <w:t xml:space="preserve"> </w:t>
            </w:r>
            <w:r>
              <w:t xml:space="preserve">Financial </w:t>
            </w:r>
            <w:r>
              <w:rPr>
                <w:spacing w:val="-2"/>
              </w:rPr>
              <w:t>Derivatives</w:t>
            </w:r>
          </w:p>
        </w:tc>
        <w:tc>
          <w:tcPr>
            <w:tcW w:w="858" w:type="dxa"/>
          </w:tcPr>
          <w:p w14:paraId="4497CB05" w14:textId="77777777" w:rsidR="009B0494" w:rsidRDefault="007F4792" w:rsidP="009A260E">
            <w:pPr>
              <w:pStyle w:val="TableParagraph"/>
              <w:spacing w:before="0"/>
              <w:ind w:left="6"/>
            </w:pPr>
            <w:r>
              <w:t>4</w:t>
            </w:r>
          </w:p>
        </w:tc>
        <w:tc>
          <w:tcPr>
            <w:tcW w:w="997" w:type="dxa"/>
          </w:tcPr>
          <w:p w14:paraId="4497CB06" w14:textId="77777777" w:rsidR="009B0494" w:rsidRDefault="007F4792" w:rsidP="009A260E">
            <w:pPr>
              <w:pStyle w:val="TableParagraph"/>
              <w:spacing w:before="0"/>
              <w:ind w:left="104" w:right="89"/>
            </w:pPr>
            <w:r>
              <w:rPr>
                <w:spacing w:val="-5"/>
              </w:rPr>
              <w:t>20</w:t>
            </w:r>
          </w:p>
        </w:tc>
      </w:tr>
      <w:tr w:rsidR="009B0494" w14:paraId="4497CB0C" w14:textId="77777777">
        <w:trPr>
          <w:trHeight w:val="513"/>
        </w:trPr>
        <w:tc>
          <w:tcPr>
            <w:tcW w:w="1718" w:type="dxa"/>
          </w:tcPr>
          <w:p w14:paraId="4497CB08" w14:textId="77777777" w:rsidR="009B0494" w:rsidRDefault="007F4792" w:rsidP="009A260E">
            <w:pPr>
              <w:pStyle w:val="TableParagraph"/>
              <w:spacing w:before="0"/>
              <w:ind w:left="154" w:right="147"/>
            </w:pPr>
            <w:r>
              <w:rPr>
                <w:spacing w:val="-2"/>
              </w:rPr>
              <w:t>MM403</w:t>
            </w:r>
          </w:p>
        </w:tc>
        <w:tc>
          <w:tcPr>
            <w:tcW w:w="5596" w:type="dxa"/>
          </w:tcPr>
          <w:p w14:paraId="4497CB09" w14:textId="77777777" w:rsidR="009B0494" w:rsidRDefault="007F4792" w:rsidP="009A260E">
            <w:pPr>
              <w:pStyle w:val="TableParagraph"/>
              <w:spacing w:before="0"/>
              <w:ind w:left="105"/>
              <w:jc w:val="left"/>
            </w:pPr>
            <w:r>
              <w:t>Applicable</w:t>
            </w:r>
            <w:r>
              <w:rPr>
                <w:spacing w:val="-6"/>
              </w:rPr>
              <w:t xml:space="preserve"> </w:t>
            </w:r>
            <w:r>
              <w:t>Analysis</w:t>
            </w:r>
            <w:r>
              <w:rPr>
                <w:spacing w:val="-11"/>
              </w:rPr>
              <w:t xml:space="preserve"> </w:t>
            </w:r>
            <w:r>
              <w:rPr>
                <w:spacing w:val="-10"/>
              </w:rPr>
              <w:t>3</w:t>
            </w:r>
          </w:p>
        </w:tc>
        <w:tc>
          <w:tcPr>
            <w:tcW w:w="858" w:type="dxa"/>
          </w:tcPr>
          <w:p w14:paraId="4497CB0A" w14:textId="77777777" w:rsidR="009B0494" w:rsidRDefault="007F4792" w:rsidP="009A260E">
            <w:pPr>
              <w:pStyle w:val="TableParagraph"/>
              <w:spacing w:before="0"/>
              <w:ind w:left="6"/>
            </w:pPr>
            <w:r>
              <w:t>4</w:t>
            </w:r>
          </w:p>
        </w:tc>
        <w:tc>
          <w:tcPr>
            <w:tcW w:w="997" w:type="dxa"/>
          </w:tcPr>
          <w:p w14:paraId="4497CB0B" w14:textId="77777777" w:rsidR="009B0494" w:rsidRDefault="007F4792" w:rsidP="009A260E">
            <w:pPr>
              <w:pStyle w:val="TableParagraph"/>
              <w:spacing w:before="0"/>
              <w:ind w:left="104" w:right="89"/>
            </w:pPr>
            <w:r>
              <w:rPr>
                <w:spacing w:val="-5"/>
              </w:rPr>
              <w:t>20</w:t>
            </w:r>
          </w:p>
        </w:tc>
      </w:tr>
      <w:tr w:rsidR="009B0494" w14:paraId="4497CB11" w14:textId="77777777">
        <w:trPr>
          <w:trHeight w:val="508"/>
        </w:trPr>
        <w:tc>
          <w:tcPr>
            <w:tcW w:w="1718" w:type="dxa"/>
          </w:tcPr>
          <w:p w14:paraId="4497CB0D" w14:textId="77777777" w:rsidR="009B0494" w:rsidRDefault="007F4792" w:rsidP="009A260E">
            <w:pPr>
              <w:pStyle w:val="TableParagraph"/>
              <w:spacing w:before="0"/>
              <w:ind w:left="154" w:right="147"/>
            </w:pPr>
            <w:r>
              <w:rPr>
                <w:spacing w:val="-2"/>
              </w:rPr>
              <w:t>MM404</w:t>
            </w:r>
          </w:p>
        </w:tc>
        <w:tc>
          <w:tcPr>
            <w:tcW w:w="5596" w:type="dxa"/>
          </w:tcPr>
          <w:p w14:paraId="4497CB0E" w14:textId="77777777" w:rsidR="009B0494" w:rsidRDefault="007F4792" w:rsidP="009A260E">
            <w:pPr>
              <w:pStyle w:val="TableParagraph"/>
              <w:spacing w:before="0"/>
              <w:ind w:left="105"/>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858" w:type="dxa"/>
          </w:tcPr>
          <w:p w14:paraId="4497CB0F" w14:textId="77777777" w:rsidR="009B0494" w:rsidRDefault="007F4792" w:rsidP="009A260E">
            <w:pPr>
              <w:pStyle w:val="TableParagraph"/>
              <w:spacing w:before="0"/>
              <w:ind w:left="6"/>
            </w:pPr>
            <w:r>
              <w:t>4</w:t>
            </w:r>
          </w:p>
        </w:tc>
        <w:tc>
          <w:tcPr>
            <w:tcW w:w="997" w:type="dxa"/>
          </w:tcPr>
          <w:p w14:paraId="4497CB10" w14:textId="77777777" w:rsidR="009B0494" w:rsidRDefault="007F4792" w:rsidP="009A260E">
            <w:pPr>
              <w:pStyle w:val="TableParagraph"/>
              <w:spacing w:before="0"/>
              <w:ind w:left="104" w:right="89"/>
            </w:pPr>
            <w:r>
              <w:rPr>
                <w:spacing w:val="-5"/>
              </w:rPr>
              <w:t>20</w:t>
            </w:r>
          </w:p>
        </w:tc>
      </w:tr>
      <w:tr w:rsidR="009B0494" w14:paraId="4497CB16" w14:textId="77777777">
        <w:trPr>
          <w:trHeight w:val="508"/>
        </w:trPr>
        <w:tc>
          <w:tcPr>
            <w:tcW w:w="1718" w:type="dxa"/>
          </w:tcPr>
          <w:p w14:paraId="4497CB12" w14:textId="77777777" w:rsidR="009B0494" w:rsidRDefault="007F4792" w:rsidP="009A260E">
            <w:pPr>
              <w:pStyle w:val="TableParagraph"/>
              <w:spacing w:before="0"/>
              <w:ind w:left="154" w:right="147"/>
            </w:pPr>
            <w:r>
              <w:rPr>
                <w:spacing w:val="-2"/>
              </w:rPr>
              <w:t>MM405</w:t>
            </w:r>
          </w:p>
        </w:tc>
        <w:tc>
          <w:tcPr>
            <w:tcW w:w="5596" w:type="dxa"/>
          </w:tcPr>
          <w:p w14:paraId="4497CB13" w14:textId="77777777" w:rsidR="009B0494" w:rsidRDefault="007F4792" w:rsidP="009A260E">
            <w:pPr>
              <w:pStyle w:val="TableParagraph"/>
              <w:spacing w:before="0"/>
              <w:ind w:left="105"/>
              <w:jc w:val="left"/>
            </w:pPr>
            <w:r>
              <w:t>Fluids</w:t>
            </w:r>
            <w:r>
              <w:rPr>
                <w:spacing w:val="-7"/>
              </w:rPr>
              <w:t xml:space="preserve"> </w:t>
            </w:r>
            <w:r>
              <w:t>and</w:t>
            </w:r>
            <w:r>
              <w:rPr>
                <w:spacing w:val="1"/>
              </w:rPr>
              <w:t xml:space="preserve"> </w:t>
            </w:r>
            <w:r>
              <w:rPr>
                <w:spacing w:val="-2"/>
              </w:rPr>
              <w:t>Waves</w:t>
            </w:r>
          </w:p>
        </w:tc>
        <w:tc>
          <w:tcPr>
            <w:tcW w:w="858" w:type="dxa"/>
          </w:tcPr>
          <w:p w14:paraId="4497CB14" w14:textId="77777777" w:rsidR="009B0494" w:rsidRDefault="007F4792" w:rsidP="009A260E">
            <w:pPr>
              <w:pStyle w:val="TableParagraph"/>
              <w:spacing w:before="0"/>
              <w:ind w:left="6"/>
            </w:pPr>
            <w:r>
              <w:t>4</w:t>
            </w:r>
          </w:p>
        </w:tc>
        <w:tc>
          <w:tcPr>
            <w:tcW w:w="997" w:type="dxa"/>
          </w:tcPr>
          <w:p w14:paraId="4497CB15" w14:textId="77777777" w:rsidR="009B0494" w:rsidRDefault="007F4792" w:rsidP="009A260E">
            <w:pPr>
              <w:pStyle w:val="TableParagraph"/>
              <w:spacing w:before="0"/>
              <w:ind w:left="104" w:right="89"/>
            </w:pPr>
            <w:r>
              <w:rPr>
                <w:spacing w:val="-5"/>
              </w:rPr>
              <w:t>20</w:t>
            </w:r>
          </w:p>
        </w:tc>
      </w:tr>
      <w:tr w:rsidR="009B0494" w14:paraId="4497CB1B" w14:textId="77777777">
        <w:trPr>
          <w:trHeight w:val="513"/>
        </w:trPr>
        <w:tc>
          <w:tcPr>
            <w:tcW w:w="1718" w:type="dxa"/>
          </w:tcPr>
          <w:p w14:paraId="4497CB17" w14:textId="77777777" w:rsidR="009B0494" w:rsidRDefault="007F4792" w:rsidP="009A260E">
            <w:pPr>
              <w:pStyle w:val="TableParagraph"/>
              <w:spacing w:before="0"/>
              <w:ind w:left="154" w:right="147"/>
            </w:pPr>
            <w:r>
              <w:rPr>
                <w:spacing w:val="-2"/>
              </w:rPr>
              <w:t>MM406</w:t>
            </w:r>
          </w:p>
        </w:tc>
        <w:tc>
          <w:tcPr>
            <w:tcW w:w="5596" w:type="dxa"/>
          </w:tcPr>
          <w:p w14:paraId="4497CB18" w14:textId="77777777" w:rsidR="009B0494" w:rsidRDefault="007F4792" w:rsidP="009A260E">
            <w:pPr>
              <w:pStyle w:val="TableParagraph"/>
              <w:spacing w:before="0" w:line="250" w:lineRule="exact"/>
              <w:ind w:left="105"/>
              <w:jc w:val="left"/>
            </w:pPr>
            <w:r>
              <w:t>Finite</w:t>
            </w:r>
            <w:r>
              <w:rPr>
                <w:spacing w:val="-8"/>
              </w:rPr>
              <w:t xml:space="preserve"> </w:t>
            </w:r>
            <w:r>
              <w:t>Element</w:t>
            </w:r>
            <w:r>
              <w:rPr>
                <w:spacing w:val="-5"/>
              </w:rPr>
              <w:t xml:space="preserve"> </w:t>
            </w:r>
            <w:r>
              <w:t>Methods</w:t>
            </w:r>
            <w:r>
              <w:rPr>
                <w:spacing w:val="-6"/>
              </w:rPr>
              <w:t xml:space="preserve"> </w:t>
            </w:r>
            <w:r>
              <w:t>for</w:t>
            </w:r>
            <w:r>
              <w:rPr>
                <w:spacing w:val="-7"/>
              </w:rPr>
              <w:t xml:space="preserve"> </w:t>
            </w:r>
            <w:r>
              <w:t>Boundary</w:t>
            </w:r>
            <w:r>
              <w:rPr>
                <w:spacing w:val="-6"/>
              </w:rPr>
              <w:t xml:space="preserve"> </w:t>
            </w:r>
            <w:r>
              <w:t>Value</w:t>
            </w:r>
            <w:r>
              <w:rPr>
                <w:spacing w:val="-4"/>
              </w:rPr>
              <w:t xml:space="preserve"> </w:t>
            </w:r>
            <w:r>
              <w:t>Problems and Approximation</w:t>
            </w:r>
          </w:p>
        </w:tc>
        <w:tc>
          <w:tcPr>
            <w:tcW w:w="858" w:type="dxa"/>
          </w:tcPr>
          <w:p w14:paraId="4497CB19" w14:textId="77777777" w:rsidR="009B0494" w:rsidRDefault="007F4792" w:rsidP="009A260E">
            <w:pPr>
              <w:pStyle w:val="TableParagraph"/>
              <w:spacing w:before="0"/>
              <w:ind w:left="6"/>
            </w:pPr>
            <w:r>
              <w:t>4</w:t>
            </w:r>
          </w:p>
        </w:tc>
        <w:tc>
          <w:tcPr>
            <w:tcW w:w="997" w:type="dxa"/>
          </w:tcPr>
          <w:p w14:paraId="4497CB1A" w14:textId="77777777" w:rsidR="009B0494" w:rsidRDefault="007F4792" w:rsidP="009A260E">
            <w:pPr>
              <w:pStyle w:val="TableParagraph"/>
              <w:spacing w:before="0"/>
              <w:ind w:left="104" w:right="89"/>
            </w:pPr>
            <w:r>
              <w:rPr>
                <w:spacing w:val="-5"/>
              </w:rPr>
              <w:t>20</w:t>
            </w:r>
          </w:p>
        </w:tc>
      </w:tr>
      <w:tr w:rsidR="009B0494" w14:paraId="4497CB20" w14:textId="77777777">
        <w:trPr>
          <w:trHeight w:val="508"/>
        </w:trPr>
        <w:tc>
          <w:tcPr>
            <w:tcW w:w="1718" w:type="dxa"/>
          </w:tcPr>
          <w:p w14:paraId="4497CB1C" w14:textId="77777777" w:rsidR="009B0494" w:rsidRDefault="007F4792" w:rsidP="009A260E">
            <w:pPr>
              <w:pStyle w:val="TableParagraph"/>
              <w:spacing w:before="0"/>
              <w:ind w:left="154" w:right="147"/>
            </w:pPr>
            <w:r>
              <w:rPr>
                <w:spacing w:val="-2"/>
              </w:rPr>
              <w:t>MM407</w:t>
            </w:r>
          </w:p>
        </w:tc>
        <w:tc>
          <w:tcPr>
            <w:tcW w:w="5596" w:type="dxa"/>
          </w:tcPr>
          <w:p w14:paraId="4497CB1D" w14:textId="77777777" w:rsidR="009B0494" w:rsidRDefault="007F4792" w:rsidP="009A260E">
            <w:pPr>
              <w:pStyle w:val="TableParagraph"/>
              <w:spacing w:before="0"/>
              <w:ind w:left="105"/>
              <w:jc w:val="left"/>
            </w:pPr>
            <w:r>
              <w:t>Applied</w:t>
            </w:r>
            <w:r>
              <w:rPr>
                <w:spacing w:val="-7"/>
              </w:rPr>
              <w:t xml:space="preserve"> </w:t>
            </w:r>
            <w:r>
              <w:t>Statistics</w:t>
            </w:r>
            <w:r>
              <w:rPr>
                <w:spacing w:val="-4"/>
              </w:rPr>
              <w:t xml:space="preserve"> </w:t>
            </w:r>
            <w:r>
              <w:t>in</w:t>
            </w:r>
            <w:r>
              <w:rPr>
                <w:spacing w:val="-2"/>
              </w:rPr>
              <w:t xml:space="preserve"> Society</w:t>
            </w:r>
          </w:p>
        </w:tc>
        <w:tc>
          <w:tcPr>
            <w:tcW w:w="858" w:type="dxa"/>
          </w:tcPr>
          <w:p w14:paraId="4497CB1E" w14:textId="77777777" w:rsidR="009B0494" w:rsidRDefault="007F4792" w:rsidP="009A260E">
            <w:pPr>
              <w:pStyle w:val="TableParagraph"/>
              <w:spacing w:before="0"/>
              <w:ind w:left="6"/>
            </w:pPr>
            <w:r>
              <w:t>4</w:t>
            </w:r>
          </w:p>
        </w:tc>
        <w:tc>
          <w:tcPr>
            <w:tcW w:w="997" w:type="dxa"/>
          </w:tcPr>
          <w:p w14:paraId="4497CB1F" w14:textId="77777777" w:rsidR="009B0494" w:rsidRDefault="007F4792" w:rsidP="009A260E">
            <w:pPr>
              <w:pStyle w:val="TableParagraph"/>
              <w:spacing w:before="0"/>
              <w:ind w:left="104" w:right="89"/>
            </w:pPr>
            <w:r>
              <w:rPr>
                <w:spacing w:val="-5"/>
              </w:rPr>
              <w:t>20</w:t>
            </w:r>
          </w:p>
        </w:tc>
      </w:tr>
      <w:tr w:rsidR="009B0494" w14:paraId="4497CB25" w14:textId="77777777">
        <w:trPr>
          <w:trHeight w:val="508"/>
        </w:trPr>
        <w:tc>
          <w:tcPr>
            <w:tcW w:w="1718" w:type="dxa"/>
          </w:tcPr>
          <w:p w14:paraId="4497CB21" w14:textId="77777777" w:rsidR="009B0494" w:rsidRDefault="007F4792" w:rsidP="009A260E">
            <w:pPr>
              <w:pStyle w:val="TableParagraph"/>
              <w:spacing w:before="0"/>
              <w:ind w:left="154" w:right="147"/>
            </w:pPr>
            <w:r>
              <w:rPr>
                <w:spacing w:val="-2"/>
              </w:rPr>
              <w:t>MM408</w:t>
            </w:r>
          </w:p>
        </w:tc>
        <w:tc>
          <w:tcPr>
            <w:tcW w:w="5596" w:type="dxa"/>
          </w:tcPr>
          <w:p w14:paraId="4497CB22" w14:textId="77777777" w:rsidR="009B0494" w:rsidRDefault="007F4792" w:rsidP="009A260E">
            <w:pPr>
              <w:pStyle w:val="TableParagraph"/>
              <w:spacing w:before="0"/>
              <w:ind w:left="105"/>
              <w:jc w:val="left"/>
            </w:pPr>
            <w:r>
              <w:t>Mathematical</w:t>
            </w:r>
            <w:r>
              <w:rPr>
                <w:spacing w:val="-7"/>
              </w:rPr>
              <w:t xml:space="preserve"> </w:t>
            </w:r>
            <w:r>
              <w:t>Biology</w:t>
            </w:r>
            <w:r>
              <w:rPr>
                <w:spacing w:val="-10"/>
              </w:rPr>
              <w:t xml:space="preserve"> </w:t>
            </w:r>
            <w:r>
              <w:t>and</w:t>
            </w:r>
            <w:r>
              <w:rPr>
                <w:spacing w:val="-8"/>
              </w:rPr>
              <w:t xml:space="preserve"> </w:t>
            </w:r>
            <w:r>
              <w:t>Marine</w:t>
            </w:r>
            <w:r>
              <w:rPr>
                <w:spacing w:val="-8"/>
              </w:rPr>
              <w:t xml:space="preserve"> </w:t>
            </w:r>
            <w:r>
              <w:t>Population</w:t>
            </w:r>
            <w:r>
              <w:rPr>
                <w:spacing w:val="-3"/>
              </w:rPr>
              <w:t xml:space="preserve"> </w:t>
            </w:r>
            <w:r>
              <w:rPr>
                <w:spacing w:val="-2"/>
              </w:rPr>
              <w:t>Modelling</w:t>
            </w:r>
          </w:p>
        </w:tc>
        <w:tc>
          <w:tcPr>
            <w:tcW w:w="858" w:type="dxa"/>
          </w:tcPr>
          <w:p w14:paraId="4497CB23" w14:textId="77777777" w:rsidR="009B0494" w:rsidRDefault="007F4792" w:rsidP="009A260E">
            <w:pPr>
              <w:pStyle w:val="TableParagraph"/>
              <w:spacing w:before="0"/>
              <w:ind w:left="6"/>
            </w:pPr>
            <w:r>
              <w:t>4</w:t>
            </w:r>
          </w:p>
        </w:tc>
        <w:tc>
          <w:tcPr>
            <w:tcW w:w="997" w:type="dxa"/>
          </w:tcPr>
          <w:p w14:paraId="4497CB24" w14:textId="77777777" w:rsidR="009B0494" w:rsidRDefault="007F4792" w:rsidP="009A260E">
            <w:pPr>
              <w:pStyle w:val="TableParagraph"/>
              <w:spacing w:before="0"/>
              <w:ind w:left="104" w:right="89"/>
            </w:pPr>
            <w:r>
              <w:rPr>
                <w:spacing w:val="-5"/>
              </w:rPr>
              <w:t>20</w:t>
            </w:r>
          </w:p>
        </w:tc>
      </w:tr>
      <w:tr w:rsidR="009B0494" w14:paraId="4497CB2A" w14:textId="77777777">
        <w:trPr>
          <w:trHeight w:val="513"/>
        </w:trPr>
        <w:tc>
          <w:tcPr>
            <w:tcW w:w="1718" w:type="dxa"/>
          </w:tcPr>
          <w:p w14:paraId="4497CB26" w14:textId="77777777" w:rsidR="009B0494" w:rsidRDefault="007F4792" w:rsidP="009A260E">
            <w:pPr>
              <w:pStyle w:val="TableParagraph"/>
              <w:spacing w:before="0"/>
              <w:ind w:left="154" w:right="147"/>
            </w:pPr>
            <w:r>
              <w:rPr>
                <w:spacing w:val="-2"/>
              </w:rPr>
              <w:t>MM409</w:t>
            </w:r>
          </w:p>
        </w:tc>
        <w:tc>
          <w:tcPr>
            <w:tcW w:w="5596" w:type="dxa"/>
          </w:tcPr>
          <w:p w14:paraId="4497CB27" w14:textId="77777777" w:rsidR="009B0494" w:rsidRDefault="007F4792" w:rsidP="009A260E">
            <w:pPr>
              <w:pStyle w:val="TableParagraph"/>
              <w:spacing w:before="0"/>
              <w:ind w:left="105"/>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858" w:type="dxa"/>
          </w:tcPr>
          <w:p w14:paraId="4497CB28" w14:textId="77777777" w:rsidR="009B0494" w:rsidRDefault="007F4792" w:rsidP="009A260E">
            <w:pPr>
              <w:pStyle w:val="TableParagraph"/>
              <w:spacing w:before="0"/>
              <w:ind w:left="6"/>
            </w:pPr>
            <w:r>
              <w:t>4</w:t>
            </w:r>
          </w:p>
        </w:tc>
        <w:tc>
          <w:tcPr>
            <w:tcW w:w="997" w:type="dxa"/>
          </w:tcPr>
          <w:p w14:paraId="4497CB29" w14:textId="77777777" w:rsidR="009B0494" w:rsidRDefault="007F4792" w:rsidP="009A260E">
            <w:pPr>
              <w:pStyle w:val="TableParagraph"/>
              <w:spacing w:before="0"/>
              <w:ind w:left="104" w:right="89"/>
            </w:pPr>
            <w:r>
              <w:rPr>
                <w:spacing w:val="-5"/>
              </w:rPr>
              <w:t>20</w:t>
            </w:r>
          </w:p>
        </w:tc>
      </w:tr>
      <w:tr w:rsidR="009B0494" w14:paraId="4497CB2F" w14:textId="77777777">
        <w:trPr>
          <w:trHeight w:val="508"/>
        </w:trPr>
        <w:tc>
          <w:tcPr>
            <w:tcW w:w="1718" w:type="dxa"/>
          </w:tcPr>
          <w:p w14:paraId="4497CB2B" w14:textId="77777777" w:rsidR="009B0494" w:rsidRDefault="007F4792" w:rsidP="009A260E">
            <w:pPr>
              <w:pStyle w:val="TableParagraph"/>
              <w:spacing w:before="0"/>
              <w:ind w:left="154" w:right="147"/>
            </w:pPr>
            <w:r>
              <w:rPr>
                <w:spacing w:val="-2"/>
              </w:rPr>
              <w:t>MM411</w:t>
            </w:r>
          </w:p>
        </w:tc>
        <w:tc>
          <w:tcPr>
            <w:tcW w:w="5596" w:type="dxa"/>
          </w:tcPr>
          <w:p w14:paraId="4497CB2C" w14:textId="77777777" w:rsidR="009B0494" w:rsidRDefault="007F4792" w:rsidP="009A260E">
            <w:pPr>
              <w:pStyle w:val="TableParagraph"/>
              <w:spacing w:before="0"/>
              <w:ind w:left="105"/>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858" w:type="dxa"/>
          </w:tcPr>
          <w:p w14:paraId="4497CB2D" w14:textId="77777777" w:rsidR="009B0494" w:rsidRDefault="007F4792" w:rsidP="009A260E">
            <w:pPr>
              <w:pStyle w:val="TableParagraph"/>
              <w:spacing w:before="0"/>
              <w:ind w:left="5"/>
            </w:pPr>
            <w:r>
              <w:t>4</w:t>
            </w:r>
          </w:p>
        </w:tc>
        <w:tc>
          <w:tcPr>
            <w:tcW w:w="997" w:type="dxa"/>
          </w:tcPr>
          <w:p w14:paraId="4497CB2E" w14:textId="77777777" w:rsidR="009B0494" w:rsidRDefault="007F4792" w:rsidP="009A260E">
            <w:pPr>
              <w:pStyle w:val="TableParagraph"/>
              <w:spacing w:before="0"/>
              <w:ind w:left="104" w:right="90"/>
            </w:pPr>
            <w:r>
              <w:rPr>
                <w:spacing w:val="-5"/>
              </w:rPr>
              <w:t>20</w:t>
            </w:r>
          </w:p>
        </w:tc>
      </w:tr>
      <w:tr w:rsidR="009B0494" w14:paraId="4497CB34" w14:textId="77777777">
        <w:trPr>
          <w:trHeight w:val="508"/>
        </w:trPr>
        <w:tc>
          <w:tcPr>
            <w:tcW w:w="1718" w:type="dxa"/>
          </w:tcPr>
          <w:p w14:paraId="4497CB30" w14:textId="77777777" w:rsidR="009B0494" w:rsidRDefault="007F4792" w:rsidP="009A260E">
            <w:pPr>
              <w:pStyle w:val="TableParagraph"/>
              <w:spacing w:before="0"/>
              <w:ind w:left="154" w:right="147"/>
            </w:pPr>
            <w:r>
              <w:rPr>
                <w:spacing w:val="-2"/>
              </w:rPr>
              <w:t>MM412</w:t>
            </w:r>
          </w:p>
        </w:tc>
        <w:tc>
          <w:tcPr>
            <w:tcW w:w="5596" w:type="dxa"/>
          </w:tcPr>
          <w:p w14:paraId="4497CB31" w14:textId="77777777" w:rsidR="009B0494" w:rsidRDefault="007F4792" w:rsidP="009A260E">
            <w:pPr>
              <w:pStyle w:val="TableParagraph"/>
              <w:spacing w:before="0"/>
              <w:ind w:left="105"/>
              <w:jc w:val="left"/>
            </w:pPr>
            <w:r>
              <w:t>Optimization:</w:t>
            </w:r>
            <w:r>
              <w:rPr>
                <w:spacing w:val="-4"/>
              </w:rPr>
              <w:t xml:space="preserve"> </w:t>
            </w:r>
            <w:r>
              <w:t>Theory</w:t>
            </w:r>
            <w:r>
              <w:rPr>
                <w:spacing w:val="-9"/>
              </w:rPr>
              <w:t xml:space="preserve"> </w:t>
            </w:r>
            <w:r>
              <w:t>and</w:t>
            </w:r>
            <w:r>
              <w:rPr>
                <w:spacing w:val="-7"/>
              </w:rPr>
              <w:t xml:space="preserve"> </w:t>
            </w:r>
            <w:r>
              <w:rPr>
                <w:spacing w:val="-2"/>
              </w:rPr>
              <w:t>Practice</w:t>
            </w:r>
          </w:p>
        </w:tc>
        <w:tc>
          <w:tcPr>
            <w:tcW w:w="858" w:type="dxa"/>
          </w:tcPr>
          <w:p w14:paraId="4497CB32" w14:textId="77777777" w:rsidR="009B0494" w:rsidRDefault="007F4792" w:rsidP="009A260E">
            <w:pPr>
              <w:pStyle w:val="TableParagraph"/>
              <w:spacing w:before="0"/>
              <w:ind w:left="6"/>
            </w:pPr>
            <w:r>
              <w:t>4</w:t>
            </w:r>
          </w:p>
        </w:tc>
        <w:tc>
          <w:tcPr>
            <w:tcW w:w="997" w:type="dxa"/>
          </w:tcPr>
          <w:p w14:paraId="4497CB33" w14:textId="77777777" w:rsidR="009B0494" w:rsidRDefault="007F4792" w:rsidP="009A260E">
            <w:pPr>
              <w:pStyle w:val="TableParagraph"/>
              <w:spacing w:before="0"/>
              <w:ind w:left="104" w:right="89"/>
            </w:pPr>
            <w:r>
              <w:rPr>
                <w:spacing w:val="-5"/>
              </w:rPr>
              <w:t>20</w:t>
            </w:r>
          </w:p>
        </w:tc>
      </w:tr>
      <w:tr w:rsidR="009B0494" w14:paraId="4497CB39" w14:textId="77777777">
        <w:trPr>
          <w:trHeight w:val="513"/>
        </w:trPr>
        <w:tc>
          <w:tcPr>
            <w:tcW w:w="1718" w:type="dxa"/>
          </w:tcPr>
          <w:p w14:paraId="4497CB35" w14:textId="77777777" w:rsidR="009B0494" w:rsidRDefault="007F4792" w:rsidP="009A260E">
            <w:pPr>
              <w:pStyle w:val="TableParagraph"/>
              <w:spacing w:before="0"/>
              <w:ind w:left="154" w:right="147"/>
            </w:pPr>
            <w:r>
              <w:rPr>
                <w:spacing w:val="-2"/>
              </w:rPr>
              <w:t>MM413</w:t>
            </w:r>
          </w:p>
        </w:tc>
        <w:tc>
          <w:tcPr>
            <w:tcW w:w="5596" w:type="dxa"/>
          </w:tcPr>
          <w:p w14:paraId="4497CB36" w14:textId="77777777" w:rsidR="009B0494" w:rsidRDefault="007F4792" w:rsidP="009A260E">
            <w:pPr>
              <w:pStyle w:val="TableParagraph"/>
              <w:spacing w:before="0"/>
              <w:ind w:left="105"/>
              <w:jc w:val="left"/>
            </w:pPr>
            <w:r>
              <w:t>Statistical</w:t>
            </w:r>
            <w:r>
              <w:rPr>
                <w:spacing w:val="-4"/>
              </w:rPr>
              <w:t xml:space="preserve"> </w:t>
            </w:r>
            <w:r>
              <w:rPr>
                <w:spacing w:val="-2"/>
              </w:rPr>
              <w:t>Mechanics</w:t>
            </w:r>
          </w:p>
        </w:tc>
        <w:tc>
          <w:tcPr>
            <w:tcW w:w="858" w:type="dxa"/>
          </w:tcPr>
          <w:p w14:paraId="4497CB37" w14:textId="77777777" w:rsidR="009B0494" w:rsidRDefault="007F4792" w:rsidP="009A260E">
            <w:pPr>
              <w:pStyle w:val="TableParagraph"/>
              <w:spacing w:before="0"/>
              <w:ind w:left="5"/>
            </w:pPr>
            <w:r>
              <w:t>4</w:t>
            </w:r>
          </w:p>
        </w:tc>
        <w:tc>
          <w:tcPr>
            <w:tcW w:w="997" w:type="dxa"/>
          </w:tcPr>
          <w:p w14:paraId="4497CB38" w14:textId="77777777" w:rsidR="009B0494" w:rsidRDefault="007F4792" w:rsidP="009A260E">
            <w:pPr>
              <w:pStyle w:val="TableParagraph"/>
              <w:spacing w:before="0"/>
              <w:ind w:left="104" w:right="90"/>
            </w:pPr>
            <w:r>
              <w:rPr>
                <w:spacing w:val="-5"/>
              </w:rPr>
              <w:t>20</w:t>
            </w:r>
          </w:p>
        </w:tc>
      </w:tr>
      <w:tr w:rsidR="009B0494" w14:paraId="4497CB3E" w14:textId="77777777">
        <w:trPr>
          <w:trHeight w:val="508"/>
        </w:trPr>
        <w:tc>
          <w:tcPr>
            <w:tcW w:w="1718" w:type="dxa"/>
          </w:tcPr>
          <w:p w14:paraId="4497CB3A" w14:textId="77777777" w:rsidR="009B0494" w:rsidRDefault="007F4792" w:rsidP="009A260E">
            <w:pPr>
              <w:pStyle w:val="TableParagraph"/>
              <w:spacing w:before="0"/>
              <w:ind w:left="154" w:right="147"/>
            </w:pPr>
            <w:r>
              <w:rPr>
                <w:spacing w:val="-2"/>
              </w:rPr>
              <w:t>MM414</w:t>
            </w:r>
          </w:p>
        </w:tc>
        <w:tc>
          <w:tcPr>
            <w:tcW w:w="5596" w:type="dxa"/>
          </w:tcPr>
          <w:p w14:paraId="4497CB3B" w14:textId="77777777" w:rsidR="009B0494" w:rsidRDefault="007F4792" w:rsidP="009A260E">
            <w:pPr>
              <w:pStyle w:val="TableParagraph"/>
              <w:spacing w:before="0"/>
              <w:ind w:left="105"/>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858" w:type="dxa"/>
          </w:tcPr>
          <w:p w14:paraId="4497CB3C" w14:textId="77777777" w:rsidR="009B0494" w:rsidRDefault="007F4792" w:rsidP="009A260E">
            <w:pPr>
              <w:pStyle w:val="TableParagraph"/>
              <w:spacing w:before="0"/>
              <w:ind w:left="6"/>
            </w:pPr>
            <w:r>
              <w:t>4</w:t>
            </w:r>
          </w:p>
        </w:tc>
        <w:tc>
          <w:tcPr>
            <w:tcW w:w="997" w:type="dxa"/>
          </w:tcPr>
          <w:p w14:paraId="4497CB3D" w14:textId="77777777" w:rsidR="009B0494" w:rsidRDefault="007F4792" w:rsidP="009A260E">
            <w:pPr>
              <w:pStyle w:val="TableParagraph"/>
              <w:spacing w:before="0"/>
              <w:ind w:left="104" w:right="89"/>
            </w:pPr>
            <w:r>
              <w:rPr>
                <w:spacing w:val="-5"/>
              </w:rPr>
              <w:t>20</w:t>
            </w:r>
          </w:p>
        </w:tc>
      </w:tr>
      <w:tr w:rsidR="009B0494" w14:paraId="4497CB43" w14:textId="77777777">
        <w:trPr>
          <w:trHeight w:val="513"/>
        </w:trPr>
        <w:tc>
          <w:tcPr>
            <w:tcW w:w="1718" w:type="dxa"/>
          </w:tcPr>
          <w:p w14:paraId="4497CB3F" w14:textId="77777777" w:rsidR="009B0494" w:rsidRDefault="007F4792" w:rsidP="009A260E">
            <w:pPr>
              <w:pStyle w:val="TableParagraph"/>
              <w:spacing w:before="0"/>
              <w:ind w:left="154" w:right="147"/>
            </w:pPr>
            <w:r>
              <w:rPr>
                <w:spacing w:val="-2"/>
              </w:rPr>
              <w:t>MM415</w:t>
            </w:r>
          </w:p>
        </w:tc>
        <w:tc>
          <w:tcPr>
            <w:tcW w:w="5596" w:type="dxa"/>
          </w:tcPr>
          <w:p w14:paraId="4497CB40" w14:textId="77777777" w:rsidR="009B0494" w:rsidRDefault="007F4792" w:rsidP="009A260E">
            <w:pPr>
              <w:pStyle w:val="TableParagraph"/>
              <w:spacing w:before="0"/>
              <w:ind w:left="105"/>
              <w:jc w:val="left"/>
            </w:pPr>
            <w:r>
              <w:t>Medical</w:t>
            </w:r>
            <w:r>
              <w:rPr>
                <w:spacing w:val="-4"/>
              </w:rPr>
              <w:t xml:space="preserve"> </w:t>
            </w:r>
            <w:r>
              <w:rPr>
                <w:spacing w:val="-2"/>
              </w:rPr>
              <w:t>Statistics</w:t>
            </w:r>
          </w:p>
        </w:tc>
        <w:tc>
          <w:tcPr>
            <w:tcW w:w="858" w:type="dxa"/>
          </w:tcPr>
          <w:p w14:paraId="4497CB41" w14:textId="77777777" w:rsidR="009B0494" w:rsidRDefault="007F4792" w:rsidP="009A260E">
            <w:pPr>
              <w:pStyle w:val="TableParagraph"/>
              <w:spacing w:before="0"/>
              <w:ind w:left="6"/>
            </w:pPr>
            <w:r>
              <w:t>4</w:t>
            </w:r>
          </w:p>
        </w:tc>
        <w:tc>
          <w:tcPr>
            <w:tcW w:w="997" w:type="dxa"/>
          </w:tcPr>
          <w:p w14:paraId="4497CB42" w14:textId="77777777" w:rsidR="009B0494" w:rsidRDefault="007F4792" w:rsidP="009A260E">
            <w:pPr>
              <w:pStyle w:val="TableParagraph"/>
              <w:spacing w:before="0"/>
              <w:ind w:left="104" w:right="89"/>
            </w:pPr>
            <w:r>
              <w:rPr>
                <w:spacing w:val="-5"/>
              </w:rPr>
              <w:t>20</w:t>
            </w:r>
          </w:p>
        </w:tc>
      </w:tr>
    </w:tbl>
    <w:p w14:paraId="4497CB44" w14:textId="77777777" w:rsidR="009B0494" w:rsidRDefault="009B0494" w:rsidP="009A260E">
      <w:pPr>
        <w:pStyle w:val="BodyText"/>
        <w:rPr>
          <w:b/>
        </w:rPr>
      </w:pPr>
    </w:p>
    <w:p w14:paraId="4497CB45" w14:textId="77777777" w:rsidR="009B0494" w:rsidRDefault="007F4792" w:rsidP="009A260E">
      <w:pPr>
        <w:pStyle w:val="BodyText"/>
        <w:ind w:left="103"/>
      </w:pPr>
      <w:r>
        <w:t>**Not</w:t>
      </w:r>
      <w:r>
        <w:rPr>
          <w:spacing w:val="-7"/>
        </w:rPr>
        <w:t xml:space="preserve"> </w:t>
      </w:r>
      <w:proofErr w:type="gramStart"/>
      <w:r>
        <w:t>all</w:t>
      </w:r>
      <w:r>
        <w:rPr>
          <w:spacing w:val="-3"/>
        </w:rPr>
        <w:t xml:space="preserve"> </w:t>
      </w:r>
      <w:r>
        <w:t>of</w:t>
      </w:r>
      <w:proofErr w:type="gramEnd"/>
      <w:r>
        <w:rPr>
          <w:spacing w:val="-7"/>
        </w:rPr>
        <w:t xml:space="preserve"> </w:t>
      </w:r>
      <w:r>
        <w:t>these</w:t>
      </w:r>
      <w:r>
        <w:rPr>
          <w:spacing w:val="-5"/>
        </w:rPr>
        <w:t xml:space="preserve"> </w:t>
      </w:r>
      <w:r>
        <w:t>modules</w:t>
      </w:r>
      <w:r>
        <w:rPr>
          <w:spacing w:val="-3"/>
        </w:rPr>
        <w:t xml:space="preserve"> </w:t>
      </w:r>
      <w:r>
        <w:t>will</w:t>
      </w:r>
      <w:r>
        <w:rPr>
          <w:spacing w:val="-3"/>
        </w:rPr>
        <w:t xml:space="preserve"> </w:t>
      </w:r>
      <w:r>
        <w:t>be</w:t>
      </w:r>
      <w:r>
        <w:rPr>
          <w:spacing w:val="-1"/>
        </w:rPr>
        <w:t xml:space="preserve"> </w:t>
      </w:r>
      <w:r>
        <w:t>available</w:t>
      </w:r>
      <w:r>
        <w:rPr>
          <w:spacing w:val="-5"/>
        </w:rPr>
        <w:t xml:space="preserve"> </w:t>
      </w:r>
      <w:r>
        <w:t>every</w:t>
      </w:r>
      <w:r>
        <w:rPr>
          <w:spacing w:val="-7"/>
        </w:rPr>
        <w:t xml:space="preserve"> </w:t>
      </w:r>
      <w:r>
        <w:rPr>
          <w:spacing w:val="-2"/>
        </w:rPr>
        <w:t>year.</w:t>
      </w:r>
    </w:p>
    <w:p w14:paraId="4497CB46" w14:textId="77777777" w:rsidR="009B0494" w:rsidRDefault="009B0494" w:rsidP="009A260E">
      <w:pPr>
        <w:pStyle w:val="BodyText"/>
        <w:rPr>
          <w:sz w:val="21"/>
        </w:rPr>
      </w:pPr>
    </w:p>
    <w:p w14:paraId="4497CB47" w14:textId="77777777" w:rsidR="009B0494" w:rsidRDefault="007F4792" w:rsidP="009A260E">
      <w:pPr>
        <w:pStyle w:val="Heading1"/>
        <w:ind w:left="103"/>
      </w:pPr>
      <w:r>
        <w:t>List</w:t>
      </w:r>
      <w:r>
        <w:rPr>
          <w:spacing w:val="1"/>
        </w:rPr>
        <w:t xml:space="preserve"> </w:t>
      </w:r>
      <w:r>
        <w:rPr>
          <w:spacing w:val="-10"/>
        </w:rPr>
        <w:t>B</w:t>
      </w:r>
    </w:p>
    <w:p w14:paraId="4497CB48" w14:textId="77777777" w:rsidR="009B0494" w:rsidRDefault="009B0494" w:rsidP="009A260E">
      <w:pPr>
        <w:pStyle w:val="BodyText"/>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B4D" w14:textId="77777777">
        <w:trPr>
          <w:trHeight w:val="508"/>
        </w:trPr>
        <w:tc>
          <w:tcPr>
            <w:tcW w:w="1718" w:type="dxa"/>
          </w:tcPr>
          <w:p w14:paraId="4497CB49" w14:textId="77777777" w:rsidR="009B0494" w:rsidRDefault="007F4792" w:rsidP="009A260E">
            <w:pPr>
              <w:pStyle w:val="TableParagraph"/>
              <w:spacing w:before="0"/>
              <w:ind w:left="154" w:right="151"/>
              <w:rPr>
                <w:b/>
              </w:rPr>
            </w:pPr>
            <w:r>
              <w:rPr>
                <w:b/>
              </w:rPr>
              <w:t>Module</w:t>
            </w:r>
            <w:r>
              <w:rPr>
                <w:b/>
                <w:spacing w:val="-3"/>
              </w:rPr>
              <w:t xml:space="preserve"> </w:t>
            </w:r>
            <w:r>
              <w:rPr>
                <w:b/>
                <w:spacing w:val="-4"/>
              </w:rPr>
              <w:t>Code</w:t>
            </w:r>
          </w:p>
        </w:tc>
        <w:tc>
          <w:tcPr>
            <w:tcW w:w="5596" w:type="dxa"/>
          </w:tcPr>
          <w:p w14:paraId="4497CB4A" w14:textId="77777777" w:rsidR="009B0494" w:rsidRDefault="007F4792" w:rsidP="009A260E">
            <w:pPr>
              <w:pStyle w:val="TableParagraph"/>
              <w:spacing w:before="0"/>
              <w:ind w:left="2144" w:right="2135"/>
              <w:rPr>
                <w:b/>
              </w:rPr>
            </w:pPr>
            <w:r>
              <w:rPr>
                <w:b/>
              </w:rPr>
              <w:t>Module</w:t>
            </w:r>
            <w:r>
              <w:rPr>
                <w:b/>
                <w:spacing w:val="-8"/>
              </w:rPr>
              <w:t xml:space="preserve"> </w:t>
            </w:r>
            <w:r>
              <w:rPr>
                <w:b/>
                <w:spacing w:val="-2"/>
              </w:rPr>
              <w:t>Title</w:t>
            </w:r>
          </w:p>
        </w:tc>
        <w:tc>
          <w:tcPr>
            <w:tcW w:w="858" w:type="dxa"/>
          </w:tcPr>
          <w:p w14:paraId="4497CB4B" w14:textId="77777777" w:rsidR="009B0494" w:rsidRDefault="007F4792" w:rsidP="009A260E">
            <w:pPr>
              <w:pStyle w:val="TableParagraph"/>
              <w:spacing w:before="0"/>
              <w:ind w:left="136" w:right="127"/>
              <w:rPr>
                <w:b/>
              </w:rPr>
            </w:pPr>
            <w:r>
              <w:rPr>
                <w:b/>
                <w:spacing w:val="-4"/>
              </w:rPr>
              <w:t>Level</w:t>
            </w:r>
          </w:p>
        </w:tc>
        <w:tc>
          <w:tcPr>
            <w:tcW w:w="997" w:type="dxa"/>
          </w:tcPr>
          <w:p w14:paraId="4497CB4C" w14:textId="77777777" w:rsidR="009B0494" w:rsidRDefault="007F4792" w:rsidP="009A260E">
            <w:pPr>
              <w:pStyle w:val="TableParagraph"/>
              <w:spacing w:before="0"/>
              <w:ind w:left="104" w:right="98"/>
              <w:rPr>
                <w:b/>
              </w:rPr>
            </w:pPr>
            <w:r>
              <w:rPr>
                <w:b/>
                <w:spacing w:val="-2"/>
              </w:rPr>
              <w:t>Credits</w:t>
            </w:r>
          </w:p>
        </w:tc>
      </w:tr>
      <w:tr w:rsidR="009B0494" w14:paraId="4497CB52" w14:textId="77777777">
        <w:trPr>
          <w:trHeight w:val="513"/>
        </w:trPr>
        <w:tc>
          <w:tcPr>
            <w:tcW w:w="1718" w:type="dxa"/>
          </w:tcPr>
          <w:p w14:paraId="4497CB4E" w14:textId="77777777" w:rsidR="009B0494" w:rsidRDefault="007F4792" w:rsidP="009A260E">
            <w:pPr>
              <w:pStyle w:val="TableParagraph"/>
              <w:spacing w:before="0"/>
              <w:ind w:left="151" w:right="151"/>
            </w:pPr>
            <w:r>
              <w:rPr>
                <w:spacing w:val="-2"/>
              </w:rPr>
              <w:t>PH452</w:t>
            </w:r>
          </w:p>
        </w:tc>
        <w:tc>
          <w:tcPr>
            <w:tcW w:w="5596" w:type="dxa"/>
          </w:tcPr>
          <w:p w14:paraId="4497CB4F" w14:textId="77777777" w:rsidR="009B0494" w:rsidRDefault="007F4792" w:rsidP="009A260E">
            <w:pPr>
              <w:pStyle w:val="TableParagraph"/>
              <w:spacing w:before="0"/>
              <w:ind w:left="105"/>
              <w:jc w:val="left"/>
            </w:pPr>
            <w:r>
              <w:t>Topics</w:t>
            </w:r>
            <w:r>
              <w:rPr>
                <w:spacing w:val="-2"/>
              </w:rPr>
              <w:t xml:space="preserve"> </w:t>
            </w:r>
            <w:r>
              <w:t>in</w:t>
            </w:r>
            <w:r>
              <w:rPr>
                <w:spacing w:val="1"/>
              </w:rPr>
              <w:t xml:space="preserve"> </w:t>
            </w:r>
            <w:r>
              <w:rPr>
                <w:spacing w:val="-2"/>
              </w:rPr>
              <w:t>Physics</w:t>
            </w:r>
          </w:p>
        </w:tc>
        <w:tc>
          <w:tcPr>
            <w:tcW w:w="858" w:type="dxa"/>
          </w:tcPr>
          <w:p w14:paraId="4497CB50" w14:textId="77777777" w:rsidR="009B0494" w:rsidRDefault="007F4792" w:rsidP="009A260E">
            <w:pPr>
              <w:pStyle w:val="TableParagraph"/>
              <w:spacing w:before="0"/>
              <w:ind w:left="6"/>
            </w:pPr>
            <w:r>
              <w:t>4</w:t>
            </w:r>
          </w:p>
        </w:tc>
        <w:tc>
          <w:tcPr>
            <w:tcW w:w="997" w:type="dxa"/>
          </w:tcPr>
          <w:p w14:paraId="4497CB51" w14:textId="77777777" w:rsidR="009B0494" w:rsidRDefault="007F4792" w:rsidP="009A260E">
            <w:pPr>
              <w:pStyle w:val="TableParagraph"/>
              <w:spacing w:before="0"/>
              <w:ind w:left="104" w:right="89"/>
            </w:pPr>
            <w:r>
              <w:rPr>
                <w:spacing w:val="-5"/>
              </w:rPr>
              <w:t>20</w:t>
            </w:r>
          </w:p>
        </w:tc>
      </w:tr>
      <w:tr w:rsidR="009B0494" w14:paraId="4497CB57" w14:textId="77777777">
        <w:trPr>
          <w:trHeight w:val="508"/>
        </w:trPr>
        <w:tc>
          <w:tcPr>
            <w:tcW w:w="1718" w:type="dxa"/>
          </w:tcPr>
          <w:p w14:paraId="4497CB53" w14:textId="77777777" w:rsidR="009B0494" w:rsidRDefault="007F4792" w:rsidP="009A260E">
            <w:pPr>
              <w:pStyle w:val="TableParagraph"/>
              <w:spacing w:before="0"/>
              <w:ind w:left="151" w:right="151"/>
            </w:pPr>
            <w:r>
              <w:rPr>
                <w:spacing w:val="-2"/>
              </w:rPr>
              <w:t>PH453</w:t>
            </w:r>
          </w:p>
        </w:tc>
        <w:tc>
          <w:tcPr>
            <w:tcW w:w="5596" w:type="dxa"/>
          </w:tcPr>
          <w:p w14:paraId="4497CB54" w14:textId="77777777" w:rsidR="009B0494" w:rsidRDefault="007F4792" w:rsidP="009A260E">
            <w:pPr>
              <w:pStyle w:val="TableParagraph"/>
              <w:spacing w:before="0"/>
              <w:ind w:left="105"/>
              <w:jc w:val="left"/>
            </w:pPr>
            <w:r>
              <w:t>Topics</w:t>
            </w:r>
            <w:r>
              <w:rPr>
                <w:spacing w:val="-2"/>
              </w:rPr>
              <w:t xml:space="preserve"> </w:t>
            </w:r>
            <w:r>
              <w:t>in Solid</w:t>
            </w:r>
            <w:r>
              <w:rPr>
                <w:spacing w:val="-5"/>
              </w:rPr>
              <w:t xml:space="preserve"> </w:t>
            </w:r>
            <w:r>
              <w:t>State</w:t>
            </w:r>
            <w:r>
              <w:rPr>
                <w:spacing w:val="-4"/>
              </w:rPr>
              <w:t xml:space="preserve"> </w:t>
            </w:r>
            <w:r>
              <w:rPr>
                <w:spacing w:val="-2"/>
              </w:rPr>
              <w:t>Physics</w:t>
            </w:r>
          </w:p>
        </w:tc>
        <w:tc>
          <w:tcPr>
            <w:tcW w:w="858" w:type="dxa"/>
          </w:tcPr>
          <w:p w14:paraId="4497CB55" w14:textId="77777777" w:rsidR="009B0494" w:rsidRDefault="007F4792" w:rsidP="009A260E">
            <w:pPr>
              <w:pStyle w:val="TableParagraph"/>
              <w:spacing w:before="0"/>
              <w:ind w:left="6"/>
            </w:pPr>
            <w:r>
              <w:t>4</w:t>
            </w:r>
          </w:p>
        </w:tc>
        <w:tc>
          <w:tcPr>
            <w:tcW w:w="997" w:type="dxa"/>
          </w:tcPr>
          <w:p w14:paraId="4497CB56" w14:textId="77777777" w:rsidR="009B0494" w:rsidRDefault="007F4792" w:rsidP="009A260E">
            <w:pPr>
              <w:pStyle w:val="TableParagraph"/>
              <w:spacing w:before="0"/>
              <w:ind w:left="104" w:right="89"/>
            </w:pPr>
            <w:r>
              <w:rPr>
                <w:spacing w:val="-5"/>
              </w:rPr>
              <w:t>20</w:t>
            </w:r>
          </w:p>
        </w:tc>
      </w:tr>
      <w:tr w:rsidR="009B0494" w14:paraId="4497CB5C" w14:textId="77777777">
        <w:trPr>
          <w:trHeight w:val="508"/>
        </w:trPr>
        <w:tc>
          <w:tcPr>
            <w:tcW w:w="1718" w:type="dxa"/>
          </w:tcPr>
          <w:p w14:paraId="4497CB58" w14:textId="77777777" w:rsidR="009B0494" w:rsidRDefault="007F4792" w:rsidP="009A260E">
            <w:pPr>
              <w:pStyle w:val="TableParagraph"/>
              <w:spacing w:before="0"/>
              <w:ind w:left="151" w:right="151"/>
            </w:pPr>
            <w:r>
              <w:rPr>
                <w:spacing w:val="-2"/>
              </w:rPr>
              <w:t>PH454</w:t>
            </w:r>
          </w:p>
        </w:tc>
        <w:tc>
          <w:tcPr>
            <w:tcW w:w="5596" w:type="dxa"/>
          </w:tcPr>
          <w:p w14:paraId="4497CB59" w14:textId="77777777" w:rsidR="009B0494" w:rsidRDefault="007F4792" w:rsidP="009A260E">
            <w:pPr>
              <w:pStyle w:val="TableParagraph"/>
              <w:spacing w:before="0"/>
              <w:ind w:left="105"/>
              <w:jc w:val="left"/>
            </w:pPr>
            <w:r>
              <w:t>Topics</w:t>
            </w:r>
            <w:r>
              <w:rPr>
                <w:spacing w:val="-3"/>
              </w:rPr>
              <w:t xml:space="preserve"> </w:t>
            </w:r>
            <w:r>
              <w:t xml:space="preserve">in </w:t>
            </w:r>
            <w:r>
              <w:rPr>
                <w:spacing w:val="-2"/>
              </w:rPr>
              <w:t>Nanoscience</w:t>
            </w:r>
          </w:p>
        </w:tc>
        <w:tc>
          <w:tcPr>
            <w:tcW w:w="858" w:type="dxa"/>
          </w:tcPr>
          <w:p w14:paraId="4497CB5A" w14:textId="77777777" w:rsidR="009B0494" w:rsidRDefault="007F4792" w:rsidP="009A260E">
            <w:pPr>
              <w:pStyle w:val="TableParagraph"/>
              <w:spacing w:before="0"/>
              <w:ind w:left="6"/>
            </w:pPr>
            <w:r>
              <w:t>4</w:t>
            </w:r>
          </w:p>
        </w:tc>
        <w:tc>
          <w:tcPr>
            <w:tcW w:w="997" w:type="dxa"/>
          </w:tcPr>
          <w:p w14:paraId="4497CB5B" w14:textId="77777777" w:rsidR="009B0494" w:rsidRDefault="007F4792" w:rsidP="009A260E">
            <w:pPr>
              <w:pStyle w:val="TableParagraph"/>
              <w:spacing w:before="0"/>
              <w:ind w:left="104" w:right="89"/>
            </w:pPr>
            <w:r>
              <w:rPr>
                <w:spacing w:val="-5"/>
              </w:rPr>
              <w:t>20</w:t>
            </w:r>
          </w:p>
        </w:tc>
      </w:tr>
      <w:tr w:rsidR="009B0494" w14:paraId="4497CB61" w14:textId="77777777">
        <w:trPr>
          <w:trHeight w:val="513"/>
        </w:trPr>
        <w:tc>
          <w:tcPr>
            <w:tcW w:w="1718" w:type="dxa"/>
          </w:tcPr>
          <w:p w14:paraId="4497CB5D" w14:textId="77777777" w:rsidR="009B0494" w:rsidRDefault="007F4792" w:rsidP="009A260E">
            <w:pPr>
              <w:pStyle w:val="TableParagraph"/>
              <w:spacing w:before="0"/>
              <w:ind w:left="151" w:right="151"/>
            </w:pPr>
            <w:r>
              <w:rPr>
                <w:spacing w:val="-2"/>
              </w:rPr>
              <w:t>PH455</w:t>
            </w:r>
          </w:p>
        </w:tc>
        <w:tc>
          <w:tcPr>
            <w:tcW w:w="5596" w:type="dxa"/>
          </w:tcPr>
          <w:p w14:paraId="4497CB5E" w14:textId="77777777" w:rsidR="009B0494" w:rsidRDefault="007F4792" w:rsidP="009A260E">
            <w:pPr>
              <w:pStyle w:val="TableParagraph"/>
              <w:spacing w:before="0"/>
              <w:ind w:left="105"/>
              <w:jc w:val="left"/>
            </w:pPr>
            <w:r>
              <w:t>Topics</w:t>
            </w:r>
            <w:r>
              <w:rPr>
                <w:spacing w:val="-3"/>
              </w:rPr>
              <w:t xml:space="preserve"> </w:t>
            </w:r>
            <w:r>
              <w:t xml:space="preserve">in </w:t>
            </w:r>
            <w:r>
              <w:rPr>
                <w:spacing w:val="-2"/>
              </w:rPr>
              <w:t>Photonics</w:t>
            </w:r>
          </w:p>
        </w:tc>
        <w:tc>
          <w:tcPr>
            <w:tcW w:w="858" w:type="dxa"/>
          </w:tcPr>
          <w:p w14:paraId="4497CB5F" w14:textId="77777777" w:rsidR="009B0494" w:rsidRDefault="007F4792" w:rsidP="009A260E">
            <w:pPr>
              <w:pStyle w:val="TableParagraph"/>
              <w:spacing w:before="0"/>
              <w:ind w:left="6"/>
            </w:pPr>
            <w:r>
              <w:t>4</w:t>
            </w:r>
          </w:p>
        </w:tc>
        <w:tc>
          <w:tcPr>
            <w:tcW w:w="997" w:type="dxa"/>
          </w:tcPr>
          <w:p w14:paraId="4497CB60" w14:textId="77777777" w:rsidR="009B0494" w:rsidRDefault="007F4792" w:rsidP="009A260E">
            <w:pPr>
              <w:pStyle w:val="TableParagraph"/>
              <w:spacing w:before="0"/>
              <w:ind w:left="104" w:right="89"/>
            </w:pPr>
            <w:r>
              <w:rPr>
                <w:spacing w:val="-5"/>
              </w:rPr>
              <w:t>20</w:t>
            </w:r>
          </w:p>
        </w:tc>
      </w:tr>
      <w:tr w:rsidR="009B0494" w14:paraId="4497CB66" w14:textId="77777777">
        <w:trPr>
          <w:trHeight w:val="508"/>
        </w:trPr>
        <w:tc>
          <w:tcPr>
            <w:tcW w:w="1718" w:type="dxa"/>
          </w:tcPr>
          <w:p w14:paraId="4497CB62" w14:textId="77777777" w:rsidR="009B0494" w:rsidRDefault="007F4792" w:rsidP="009A260E">
            <w:pPr>
              <w:pStyle w:val="TableParagraph"/>
              <w:spacing w:before="0"/>
              <w:ind w:left="151" w:right="151"/>
            </w:pPr>
            <w:r>
              <w:rPr>
                <w:spacing w:val="-2"/>
              </w:rPr>
              <w:t>PH456</w:t>
            </w:r>
          </w:p>
        </w:tc>
        <w:tc>
          <w:tcPr>
            <w:tcW w:w="5596" w:type="dxa"/>
          </w:tcPr>
          <w:p w14:paraId="4497CB63" w14:textId="77777777" w:rsidR="009B0494" w:rsidRDefault="007F4792" w:rsidP="009A260E">
            <w:pPr>
              <w:pStyle w:val="TableParagraph"/>
              <w:spacing w:before="0"/>
              <w:ind w:left="105"/>
              <w:jc w:val="left"/>
            </w:pPr>
            <w:r>
              <w:t>Topics</w:t>
            </w:r>
            <w:r>
              <w:rPr>
                <w:spacing w:val="-3"/>
              </w:rPr>
              <w:t xml:space="preserve"> </w:t>
            </w:r>
            <w:r>
              <w:t>in Complex</w:t>
            </w:r>
            <w:r>
              <w:rPr>
                <w:spacing w:val="-7"/>
              </w:rPr>
              <w:t xml:space="preserve"> </w:t>
            </w:r>
            <w:r>
              <w:t>Systems</w:t>
            </w:r>
            <w:r>
              <w:rPr>
                <w:spacing w:val="-2"/>
              </w:rPr>
              <w:t xml:space="preserve"> </w:t>
            </w:r>
            <w:r>
              <w:t>in</w:t>
            </w:r>
            <w:r>
              <w:rPr>
                <w:spacing w:val="-4"/>
              </w:rPr>
              <w:t xml:space="preserve"> </w:t>
            </w:r>
            <w:r>
              <w:rPr>
                <w:spacing w:val="-2"/>
              </w:rPr>
              <w:t>Physics</w:t>
            </w:r>
          </w:p>
        </w:tc>
        <w:tc>
          <w:tcPr>
            <w:tcW w:w="858" w:type="dxa"/>
          </w:tcPr>
          <w:p w14:paraId="4497CB64" w14:textId="77777777" w:rsidR="009B0494" w:rsidRDefault="007F4792" w:rsidP="009A260E">
            <w:pPr>
              <w:pStyle w:val="TableParagraph"/>
              <w:spacing w:before="0"/>
              <w:ind w:left="6"/>
            </w:pPr>
            <w:r>
              <w:t>4</w:t>
            </w:r>
          </w:p>
        </w:tc>
        <w:tc>
          <w:tcPr>
            <w:tcW w:w="997" w:type="dxa"/>
          </w:tcPr>
          <w:p w14:paraId="4497CB65" w14:textId="77777777" w:rsidR="009B0494" w:rsidRDefault="007F4792" w:rsidP="009A260E">
            <w:pPr>
              <w:pStyle w:val="TableParagraph"/>
              <w:spacing w:before="0"/>
              <w:ind w:left="104" w:right="89"/>
            </w:pPr>
            <w:r>
              <w:rPr>
                <w:spacing w:val="-5"/>
              </w:rPr>
              <w:t>20</w:t>
            </w:r>
          </w:p>
        </w:tc>
      </w:tr>
    </w:tbl>
    <w:p w14:paraId="4497CB67" w14:textId="77777777" w:rsidR="009B0494" w:rsidRDefault="009B0494" w:rsidP="009A260E">
      <w:pPr>
        <w:sectPr w:rsidR="009B0494">
          <w:pgSz w:w="11910" w:h="16840"/>
          <w:pgMar w:top="1320" w:right="820" w:bottom="800" w:left="1260" w:header="0" w:footer="614" w:gutter="0"/>
          <w:cols w:space="720"/>
        </w:sectPr>
      </w:pPr>
    </w:p>
    <w:p w14:paraId="4497CB68" w14:textId="77777777" w:rsidR="009B0494" w:rsidRDefault="009B0494" w:rsidP="009A260E">
      <w:pPr>
        <w:pStyle w:val="BodyText"/>
        <w:rPr>
          <w:b/>
          <w:sz w:val="2"/>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5596"/>
        <w:gridCol w:w="858"/>
        <w:gridCol w:w="997"/>
      </w:tblGrid>
      <w:tr w:rsidR="009B0494" w14:paraId="4497CB6D" w14:textId="77777777">
        <w:trPr>
          <w:trHeight w:val="508"/>
        </w:trPr>
        <w:tc>
          <w:tcPr>
            <w:tcW w:w="1718" w:type="dxa"/>
          </w:tcPr>
          <w:p w14:paraId="4497CB69" w14:textId="77777777" w:rsidR="009B0494" w:rsidRDefault="007F4792" w:rsidP="009A260E">
            <w:pPr>
              <w:pStyle w:val="TableParagraph"/>
              <w:spacing w:before="0"/>
              <w:ind w:left="151" w:right="151"/>
            </w:pPr>
            <w:r>
              <w:rPr>
                <w:spacing w:val="-2"/>
              </w:rPr>
              <w:t>PH457</w:t>
            </w:r>
          </w:p>
        </w:tc>
        <w:tc>
          <w:tcPr>
            <w:tcW w:w="5596" w:type="dxa"/>
          </w:tcPr>
          <w:p w14:paraId="4497CB6A" w14:textId="77777777" w:rsidR="009B0494" w:rsidRDefault="007F4792" w:rsidP="009A260E">
            <w:pPr>
              <w:pStyle w:val="TableParagraph"/>
              <w:spacing w:before="0"/>
              <w:ind w:left="105"/>
              <w:jc w:val="left"/>
            </w:pPr>
            <w:r>
              <w:t>Topics</w:t>
            </w:r>
            <w:r>
              <w:rPr>
                <w:spacing w:val="-5"/>
              </w:rPr>
              <w:t xml:space="preserve"> </w:t>
            </w:r>
            <w:r>
              <w:t>in</w:t>
            </w:r>
            <w:r>
              <w:rPr>
                <w:spacing w:val="-3"/>
              </w:rPr>
              <w:t xml:space="preserve"> </w:t>
            </w:r>
            <w:r>
              <w:t>Theoretical</w:t>
            </w:r>
            <w:r>
              <w:rPr>
                <w:spacing w:val="-9"/>
              </w:rPr>
              <w:t xml:space="preserve"> </w:t>
            </w:r>
            <w:r>
              <w:rPr>
                <w:spacing w:val="-2"/>
              </w:rPr>
              <w:t>Physics</w:t>
            </w:r>
          </w:p>
        </w:tc>
        <w:tc>
          <w:tcPr>
            <w:tcW w:w="858" w:type="dxa"/>
          </w:tcPr>
          <w:p w14:paraId="4497CB6B" w14:textId="77777777" w:rsidR="009B0494" w:rsidRDefault="007F4792" w:rsidP="009A260E">
            <w:pPr>
              <w:pStyle w:val="TableParagraph"/>
              <w:spacing w:before="0"/>
              <w:ind w:left="5"/>
            </w:pPr>
            <w:r>
              <w:t>4</w:t>
            </w:r>
          </w:p>
        </w:tc>
        <w:tc>
          <w:tcPr>
            <w:tcW w:w="997" w:type="dxa"/>
          </w:tcPr>
          <w:p w14:paraId="4497CB6C" w14:textId="77777777" w:rsidR="009B0494" w:rsidRDefault="007F4792" w:rsidP="009A260E">
            <w:pPr>
              <w:pStyle w:val="TableParagraph"/>
              <w:spacing w:before="0"/>
              <w:ind w:left="104" w:right="90"/>
            </w:pPr>
            <w:r>
              <w:rPr>
                <w:spacing w:val="-5"/>
              </w:rPr>
              <w:t>20</w:t>
            </w:r>
          </w:p>
        </w:tc>
      </w:tr>
      <w:tr w:rsidR="009B0494" w14:paraId="4497CB72" w14:textId="77777777">
        <w:trPr>
          <w:trHeight w:val="508"/>
        </w:trPr>
        <w:tc>
          <w:tcPr>
            <w:tcW w:w="1718" w:type="dxa"/>
          </w:tcPr>
          <w:p w14:paraId="4497CB6E" w14:textId="77777777" w:rsidR="009B0494" w:rsidRDefault="007F4792" w:rsidP="009A260E">
            <w:pPr>
              <w:pStyle w:val="TableParagraph"/>
              <w:spacing w:before="0"/>
              <w:ind w:left="151" w:right="151"/>
            </w:pPr>
            <w:r>
              <w:rPr>
                <w:spacing w:val="-2"/>
              </w:rPr>
              <w:t>PH458</w:t>
            </w:r>
          </w:p>
        </w:tc>
        <w:tc>
          <w:tcPr>
            <w:tcW w:w="5596" w:type="dxa"/>
          </w:tcPr>
          <w:p w14:paraId="4497CB6F" w14:textId="77777777" w:rsidR="009B0494" w:rsidRDefault="007F4792" w:rsidP="009A260E">
            <w:pPr>
              <w:pStyle w:val="TableParagraph"/>
              <w:spacing w:before="0"/>
              <w:ind w:left="105"/>
              <w:jc w:val="left"/>
            </w:pPr>
            <w:r>
              <w:t>Topics</w:t>
            </w:r>
            <w:r>
              <w:rPr>
                <w:spacing w:val="-4"/>
              </w:rPr>
              <w:t xml:space="preserve"> </w:t>
            </w:r>
            <w:r>
              <w:t>in</w:t>
            </w:r>
            <w:r>
              <w:rPr>
                <w:spacing w:val="-3"/>
              </w:rPr>
              <w:t xml:space="preserve"> </w:t>
            </w:r>
            <w:r>
              <w:t>Quantum</w:t>
            </w:r>
            <w:r>
              <w:rPr>
                <w:spacing w:val="-5"/>
              </w:rPr>
              <w:t xml:space="preserve"> </w:t>
            </w:r>
            <w:r>
              <w:rPr>
                <w:spacing w:val="-2"/>
              </w:rPr>
              <w:t>Physics</w:t>
            </w:r>
          </w:p>
        </w:tc>
        <w:tc>
          <w:tcPr>
            <w:tcW w:w="858" w:type="dxa"/>
          </w:tcPr>
          <w:p w14:paraId="4497CB70" w14:textId="77777777" w:rsidR="009B0494" w:rsidRDefault="007F4792" w:rsidP="009A260E">
            <w:pPr>
              <w:pStyle w:val="TableParagraph"/>
              <w:spacing w:before="0"/>
              <w:ind w:left="6"/>
            </w:pPr>
            <w:r>
              <w:t>4</w:t>
            </w:r>
          </w:p>
        </w:tc>
        <w:tc>
          <w:tcPr>
            <w:tcW w:w="997" w:type="dxa"/>
          </w:tcPr>
          <w:p w14:paraId="4497CB71" w14:textId="77777777" w:rsidR="009B0494" w:rsidRDefault="007F4792" w:rsidP="009A260E">
            <w:pPr>
              <w:pStyle w:val="TableParagraph"/>
              <w:spacing w:before="0"/>
              <w:ind w:left="104" w:right="89"/>
            </w:pPr>
            <w:r>
              <w:rPr>
                <w:spacing w:val="-5"/>
              </w:rPr>
              <w:t>20</w:t>
            </w:r>
          </w:p>
        </w:tc>
      </w:tr>
      <w:tr w:rsidR="009B0494" w14:paraId="4497CB77" w14:textId="77777777">
        <w:trPr>
          <w:trHeight w:val="513"/>
        </w:trPr>
        <w:tc>
          <w:tcPr>
            <w:tcW w:w="1718" w:type="dxa"/>
          </w:tcPr>
          <w:p w14:paraId="4497CB73" w14:textId="77777777" w:rsidR="009B0494" w:rsidRDefault="007F4792" w:rsidP="009A260E">
            <w:pPr>
              <w:pStyle w:val="TableParagraph"/>
              <w:spacing w:before="0"/>
              <w:ind w:left="151" w:right="151"/>
            </w:pPr>
            <w:r>
              <w:rPr>
                <w:spacing w:val="-2"/>
              </w:rPr>
              <w:t>PH459</w:t>
            </w:r>
          </w:p>
        </w:tc>
        <w:tc>
          <w:tcPr>
            <w:tcW w:w="5596" w:type="dxa"/>
          </w:tcPr>
          <w:p w14:paraId="4497CB74" w14:textId="77777777" w:rsidR="009B0494" w:rsidRDefault="007F4792" w:rsidP="009A260E">
            <w:pPr>
              <w:pStyle w:val="TableParagraph"/>
              <w:spacing w:before="0"/>
              <w:ind w:left="105"/>
              <w:jc w:val="left"/>
            </w:pPr>
            <w:r>
              <w:t>Topics</w:t>
            </w:r>
            <w:r>
              <w:rPr>
                <w:spacing w:val="-5"/>
              </w:rPr>
              <w:t xml:space="preserve"> </w:t>
            </w:r>
            <w:r>
              <w:t>in</w:t>
            </w:r>
            <w:r>
              <w:rPr>
                <w:spacing w:val="-3"/>
              </w:rPr>
              <w:t xml:space="preserve"> </w:t>
            </w:r>
            <w:r>
              <w:t>Atomic,</w:t>
            </w:r>
            <w:r>
              <w:rPr>
                <w:spacing w:val="-3"/>
              </w:rPr>
              <w:t xml:space="preserve"> </w:t>
            </w:r>
            <w:r>
              <w:t>Molecular</w:t>
            </w:r>
            <w:r>
              <w:rPr>
                <w:spacing w:val="-11"/>
              </w:rPr>
              <w:t xml:space="preserve"> </w:t>
            </w:r>
            <w:r>
              <w:t>and</w:t>
            </w:r>
            <w:r>
              <w:rPr>
                <w:spacing w:val="-3"/>
              </w:rPr>
              <w:t xml:space="preserve"> </w:t>
            </w:r>
            <w:r>
              <w:t>Nuclear</w:t>
            </w:r>
            <w:r>
              <w:rPr>
                <w:spacing w:val="-10"/>
              </w:rPr>
              <w:t xml:space="preserve"> </w:t>
            </w:r>
            <w:r>
              <w:rPr>
                <w:spacing w:val="-2"/>
              </w:rPr>
              <w:t>Physics</w:t>
            </w:r>
          </w:p>
        </w:tc>
        <w:tc>
          <w:tcPr>
            <w:tcW w:w="858" w:type="dxa"/>
          </w:tcPr>
          <w:p w14:paraId="4497CB75" w14:textId="77777777" w:rsidR="009B0494" w:rsidRDefault="007F4792" w:rsidP="009A260E">
            <w:pPr>
              <w:pStyle w:val="TableParagraph"/>
              <w:spacing w:before="0"/>
              <w:ind w:left="6"/>
            </w:pPr>
            <w:r>
              <w:t>4</w:t>
            </w:r>
          </w:p>
        </w:tc>
        <w:tc>
          <w:tcPr>
            <w:tcW w:w="997" w:type="dxa"/>
          </w:tcPr>
          <w:p w14:paraId="4497CB76" w14:textId="77777777" w:rsidR="009B0494" w:rsidRDefault="007F4792" w:rsidP="009A260E">
            <w:pPr>
              <w:pStyle w:val="TableParagraph"/>
              <w:spacing w:before="0"/>
              <w:ind w:left="104" w:right="89"/>
            </w:pPr>
            <w:r>
              <w:rPr>
                <w:spacing w:val="-5"/>
              </w:rPr>
              <w:t>20</w:t>
            </w:r>
          </w:p>
        </w:tc>
      </w:tr>
      <w:tr w:rsidR="009B0494" w14:paraId="4497CB7C" w14:textId="77777777">
        <w:trPr>
          <w:trHeight w:val="508"/>
        </w:trPr>
        <w:tc>
          <w:tcPr>
            <w:tcW w:w="1718" w:type="dxa"/>
          </w:tcPr>
          <w:p w14:paraId="4497CB78" w14:textId="77777777" w:rsidR="009B0494" w:rsidRDefault="007F4792" w:rsidP="009A260E">
            <w:pPr>
              <w:pStyle w:val="TableParagraph"/>
              <w:spacing w:before="0"/>
              <w:ind w:left="151" w:right="151"/>
            </w:pPr>
            <w:r>
              <w:rPr>
                <w:spacing w:val="-2"/>
              </w:rPr>
              <w:t>PH462</w:t>
            </w:r>
          </w:p>
        </w:tc>
        <w:tc>
          <w:tcPr>
            <w:tcW w:w="5596" w:type="dxa"/>
          </w:tcPr>
          <w:p w14:paraId="4497CB79" w14:textId="77777777" w:rsidR="009B0494" w:rsidRDefault="007F4792" w:rsidP="009A260E">
            <w:pPr>
              <w:pStyle w:val="TableParagraph"/>
              <w:spacing w:before="0"/>
              <w:ind w:left="105"/>
              <w:jc w:val="left"/>
            </w:pPr>
            <w:r>
              <w:t>Topics</w:t>
            </w:r>
            <w:r>
              <w:rPr>
                <w:spacing w:val="-4"/>
              </w:rPr>
              <w:t xml:space="preserve"> </w:t>
            </w:r>
            <w:r>
              <w:t>in</w:t>
            </w:r>
            <w:r>
              <w:rPr>
                <w:spacing w:val="-3"/>
              </w:rPr>
              <w:t xml:space="preserve"> </w:t>
            </w:r>
            <w:r>
              <w:t>Quantum</w:t>
            </w:r>
            <w:r>
              <w:rPr>
                <w:spacing w:val="-5"/>
              </w:rPr>
              <w:t xml:space="preserve"> </w:t>
            </w:r>
            <w:r>
              <w:rPr>
                <w:spacing w:val="-2"/>
              </w:rPr>
              <w:t>Optics</w:t>
            </w:r>
          </w:p>
        </w:tc>
        <w:tc>
          <w:tcPr>
            <w:tcW w:w="858" w:type="dxa"/>
          </w:tcPr>
          <w:p w14:paraId="4497CB7A" w14:textId="77777777" w:rsidR="009B0494" w:rsidRDefault="007F4792" w:rsidP="009A260E">
            <w:pPr>
              <w:pStyle w:val="TableParagraph"/>
              <w:spacing w:before="0"/>
              <w:ind w:left="6"/>
            </w:pPr>
            <w:r>
              <w:t>4</w:t>
            </w:r>
          </w:p>
        </w:tc>
        <w:tc>
          <w:tcPr>
            <w:tcW w:w="997" w:type="dxa"/>
          </w:tcPr>
          <w:p w14:paraId="4497CB7B" w14:textId="77777777" w:rsidR="009B0494" w:rsidRDefault="007F4792" w:rsidP="009A260E">
            <w:pPr>
              <w:pStyle w:val="TableParagraph"/>
              <w:spacing w:before="0"/>
              <w:ind w:left="104" w:right="89"/>
            </w:pPr>
            <w:r>
              <w:rPr>
                <w:spacing w:val="-5"/>
              </w:rPr>
              <w:t>20</w:t>
            </w:r>
          </w:p>
        </w:tc>
      </w:tr>
    </w:tbl>
    <w:p w14:paraId="4497CB7D" w14:textId="77777777" w:rsidR="009B0494" w:rsidRDefault="009B0494" w:rsidP="009A260E">
      <w:pPr>
        <w:pStyle w:val="BodyText"/>
        <w:rPr>
          <w:b/>
          <w:sz w:val="13"/>
        </w:rPr>
      </w:pPr>
    </w:p>
    <w:p w14:paraId="4497CB7E" w14:textId="77777777" w:rsidR="009B0494" w:rsidRDefault="007F4792" w:rsidP="009A260E">
      <w:pPr>
        <w:ind w:left="103"/>
        <w:rPr>
          <w:b/>
        </w:rPr>
      </w:pPr>
      <w:r>
        <w:rPr>
          <w:b/>
        </w:rPr>
        <w:t>Curriculum</w:t>
      </w:r>
      <w:r>
        <w:rPr>
          <w:b/>
          <w:spacing w:val="-8"/>
        </w:rPr>
        <w:t xml:space="preserve"> </w:t>
      </w:r>
      <w:r>
        <w:rPr>
          <w:b/>
        </w:rPr>
        <w:t>(Part-time</w:t>
      </w:r>
      <w:r>
        <w:rPr>
          <w:b/>
          <w:spacing w:val="-9"/>
        </w:rPr>
        <w:t xml:space="preserve"> </w:t>
      </w:r>
      <w:r>
        <w:rPr>
          <w:b/>
          <w:spacing w:val="-2"/>
        </w:rPr>
        <w:t>study)</w:t>
      </w:r>
    </w:p>
    <w:p w14:paraId="4497CB7F" w14:textId="77777777" w:rsidR="009B0494" w:rsidRDefault="007F4792" w:rsidP="009A260E">
      <w:pPr>
        <w:pStyle w:val="ListParagraph"/>
        <w:numPr>
          <w:ilvl w:val="0"/>
          <w:numId w:val="26"/>
        </w:numPr>
        <w:tabs>
          <w:tab w:val="left" w:pos="464"/>
        </w:tabs>
        <w:ind w:right="1043"/>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60/70 credits in each year.</w:t>
      </w:r>
    </w:p>
    <w:p w14:paraId="4497CB80" w14:textId="77777777" w:rsidR="009B0494" w:rsidRDefault="009B0494" w:rsidP="009A260E">
      <w:pPr>
        <w:pStyle w:val="BodyText"/>
        <w:rPr>
          <w:sz w:val="21"/>
        </w:rPr>
      </w:pPr>
    </w:p>
    <w:p w14:paraId="4497CB81" w14:textId="77777777" w:rsidR="009B0494" w:rsidRDefault="007F4792" w:rsidP="009A260E">
      <w:pPr>
        <w:pStyle w:val="Heading1"/>
        <w:ind w:left="103"/>
      </w:pPr>
      <w:r>
        <w:rPr>
          <w:spacing w:val="-2"/>
        </w:rPr>
        <w:t>Progress</w:t>
      </w:r>
    </w:p>
    <w:p w14:paraId="4497CB82" w14:textId="0FDA5C6C" w:rsidR="009B0494" w:rsidRDefault="007F4792" w:rsidP="009A260E">
      <w:pPr>
        <w:pStyle w:val="ListParagraph"/>
        <w:numPr>
          <w:ilvl w:val="0"/>
          <w:numId w:val="26"/>
        </w:numPr>
        <w:tabs>
          <w:tab w:val="left" w:pos="464"/>
        </w:tabs>
        <w:ind w:left="462" w:right="564"/>
      </w:pPr>
      <w:proofErr w:type="gramStart"/>
      <w:r>
        <w:t>In</w:t>
      </w:r>
      <w:r>
        <w:rPr>
          <w:spacing w:val="-1"/>
        </w:rPr>
        <w:t xml:space="preserve"> </w:t>
      </w:r>
      <w:r>
        <w:t>order</w:t>
      </w:r>
      <w:r>
        <w:rPr>
          <w:spacing w:val="-5"/>
        </w:rPr>
        <w:t xml:space="preserve"> </w:t>
      </w:r>
      <w:r>
        <w:t>to</w:t>
      </w:r>
      <w:proofErr w:type="gramEnd"/>
      <w:r>
        <w:rPr>
          <w:spacing w:val="-1"/>
        </w:rPr>
        <w:t xml:space="preserve"> </w:t>
      </w:r>
      <w:r>
        <w:t>progress</w:t>
      </w:r>
      <w:r>
        <w:rPr>
          <w:spacing w:val="-3"/>
        </w:rPr>
        <w:t xml:space="preserve"> </w:t>
      </w:r>
      <w:r>
        <w:t>to</w:t>
      </w:r>
      <w:r>
        <w:rPr>
          <w:spacing w:val="-1"/>
        </w:rPr>
        <w:t xml:space="preserve"> </w:t>
      </w:r>
      <w:r>
        <w:t>the second</w:t>
      </w:r>
      <w:r>
        <w:rPr>
          <w:spacing w:val="-1"/>
        </w:rPr>
        <w:t xml:space="preserve"> </w:t>
      </w:r>
      <w:r>
        <w:t>year of</w:t>
      </w:r>
      <w:r>
        <w:rPr>
          <w:spacing w:val="-2"/>
        </w:rPr>
        <w:t xml:space="preserve"> </w:t>
      </w:r>
      <w:r>
        <w:t>the Honours</w:t>
      </w:r>
      <w:r>
        <w:rPr>
          <w:spacing w:val="-3"/>
        </w:rPr>
        <w:t xml:space="preserve"> </w:t>
      </w:r>
      <w:r>
        <w:t>programme in</w:t>
      </w:r>
      <w:r>
        <w:rPr>
          <w:spacing w:val="-1"/>
        </w:rPr>
        <w:t xml:space="preserve"> </w:t>
      </w:r>
      <w:r>
        <w:t>addition</w:t>
      </w:r>
      <w:r>
        <w:rPr>
          <w:spacing w:val="-1"/>
        </w:rPr>
        <w:t xml:space="preserve"> </w:t>
      </w:r>
      <w:r>
        <w:t>to</w:t>
      </w:r>
      <w:r>
        <w:rPr>
          <w:spacing w:val="-1"/>
        </w:rPr>
        <w:t xml:space="preserve"> </w:t>
      </w:r>
      <w:r>
        <w:t xml:space="preserve">satisfying the requirements of the </w:t>
      </w:r>
      <w:r>
        <w:rPr>
          <w:color w:val="0562C1"/>
          <w:u w:val="single" w:color="0562C1"/>
        </w:rPr>
        <w:t>General Academic Regulations – Undergraduate, Integrated</w:t>
      </w:r>
      <w:r>
        <w:rPr>
          <w:color w:val="0562C1"/>
        </w:rPr>
        <w:t xml:space="preserve"> </w:t>
      </w:r>
      <w:r>
        <w:rPr>
          <w:color w:val="0562C1"/>
          <w:u w:val="single" w:color="0562C1"/>
        </w:rPr>
        <w:t>Master and Professional Graduate Degree Programme Level,</w:t>
      </w:r>
      <w:r>
        <w:rPr>
          <w:color w:val="0562C1"/>
        </w:rPr>
        <w:t xml:space="preserve"> </w:t>
      </w:r>
      <w:r>
        <w:t>a student must also gain passes</w:t>
      </w:r>
      <w:r>
        <w:rPr>
          <w:spacing w:val="-2"/>
        </w:rPr>
        <w:t xml:space="preserve"> </w:t>
      </w:r>
      <w:r>
        <w:t>in</w:t>
      </w:r>
      <w:r>
        <w:rPr>
          <w:spacing w:val="-5"/>
        </w:rPr>
        <w:t xml:space="preserve"> </w:t>
      </w:r>
      <w:r>
        <w:t>the</w:t>
      </w:r>
      <w:r>
        <w:rPr>
          <w:spacing w:val="-5"/>
        </w:rPr>
        <w:t xml:space="preserve"> </w:t>
      </w:r>
      <w:r>
        <w:t>following</w:t>
      </w:r>
      <w:r>
        <w:rPr>
          <w:spacing w:val="-5"/>
        </w:rPr>
        <w:t xml:space="preserve"> </w:t>
      </w:r>
      <w:r>
        <w:t>modules:</w:t>
      </w:r>
      <w:r>
        <w:rPr>
          <w:spacing w:val="-6"/>
        </w:rPr>
        <w:t xml:space="preserve"> </w:t>
      </w:r>
      <w:r>
        <w:t>MM101 Introduction</w:t>
      </w:r>
      <w:r>
        <w:rPr>
          <w:spacing w:val="-1"/>
        </w:rPr>
        <w:t xml:space="preserve"> </w:t>
      </w:r>
      <w:r>
        <w:t>to Calculus</w:t>
      </w:r>
      <w:r>
        <w:rPr>
          <w:spacing w:val="-7"/>
        </w:rPr>
        <w:t xml:space="preserve"> </w:t>
      </w:r>
      <w:r>
        <w:t>and MM102</w:t>
      </w:r>
      <w:r>
        <w:rPr>
          <w:spacing w:val="-1"/>
        </w:rPr>
        <w:t xml:space="preserve"> </w:t>
      </w:r>
      <w:r>
        <w:t>Applications of Calculus.</w:t>
      </w:r>
    </w:p>
    <w:p w14:paraId="4497CB83" w14:textId="77777777" w:rsidR="009B0494" w:rsidRDefault="009B0494" w:rsidP="009A260E">
      <w:pPr>
        <w:pStyle w:val="BodyText"/>
        <w:rPr>
          <w:sz w:val="21"/>
        </w:rPr>
      </w:pPr>
    </w:p>
    <w:p w14:paraId="4497CB84" w14:textId="34E2D1E4" w:rsidR="009B0494" w:rsidRDefault="007F4792" w:rsidP="009A260E">
      <w:pPr>
        <w:pStyle w:val="ListParagraph"/>
        <w:numPr>
          <w:ilvl w:val="0"/>
          <w:numId w:val="26"/>
        </w:numPr>
        <w:tabs>
          <w:tab w:val="left" w:pos="464"/>
        </w:tabs>
        <w:ind w:right="932"/>
      </w:pPr>
      <w:proofErr w:type="gramStart"/>
      <w:r>
        <w:t>In order to</w:t>
      </w:r>
      <w:proofErr w:type="gramEnd"/>
      <w:r>
        <w:t xml:space="preserve"> progress to the second year of the Bachelors programme, see </w:t>
      </w:r>
      <w:r>
        <w:rPr>
          <w:color w:val="0562C1"/>
          <w:u w:val="single" w:color="0562C1"/>
        </w:rPr>
        <w:t>General</w:t>
      </w:r>
      <w:r>
        <w:rPr>
          <w:color w:val="0562C1"/>
        </w:rPr>
        <w:t xml:space="preserve"> </w:t>
      </w:r>
      <w:r>
        <w:rPr>
          <w:color w:val="0562C1"/>
          <w:u w:val="single" w:color="0562C1"/>
        </w:rPr>
        <w:t>Academic</w:t>
      </w:r>
      <w:r>
        <w:rPr>
          <w:color w:val="0562C1"/>
          <w:spacing w:val="-4"/>
          <w:u w:val="single" w:color="0562C1"/>
        </w:rPr>
        <w:t xml:space="preserve"> </w:t>
      </w:r>
      <w:r>
        <w:rPr>
          <w:color w:val="0562C1"/>
          <w:u w:val="single" w:color="0562C1"/>
        </w:rPr>
        <w:t>Regulations</w:t>
      </w:r>
      <w:r>
        <w:rPr>
          <w:color w:val="0562C1"/>
          <w:spacing w:val="-8"/>
          <w:u w:val="single" w:color="0562C1"/>
        </w:rPr>
        <w:t xml:space="preserve"> </w:t>
      </w:r>
      <w:r>
        <w:rPr>
          <w:color w:val="0562C1"/>
          <w:u w:val="single" w:color="0562C1"/>
        </w:rPr>
        <w:t>–</w:t>
      </w:r>
      <w:r>
        <w:rPr>
          <w:color w:val="0562C1"/>
          <w:spacing w:val="-2"/>
          <w:u w:val="single" w:color="0562C1"/>
        </w:rPr>
        <w:t xml:space="preserve"> </w:t>
      </w:r>
      <w:r>
        <w:rPr>
          <w:color w:val="0562C1"/>
          <w:u w:val="single" w:color="0562C1"/>
        </w:rPr>
        <w:t>Undergraduate,</w:t>
      </w:r>
      <w:r>
        <w:rPr>
          <w:color w:val="0562C1"/>
          <w:spacing w:val="-3"/>
          <w:u w:val="single" w:color="0562C1"/>
        </w:rPr>
        <w:t xml:space="preserve"> </w:t>
      </w:r>
      <w:r>
        <w:rPr>
          <w:color w:val="0562C1"/>
          <w:u w:val="single" w:color="0562C1"/>
        </w:rPr>
        <w:t>Integrated</w:t>
      </w:r>
      <w:r>
        <w:rPr>
          <w:color w:val="0562C1"/>
          <w:spacing w:val="-2"/>
          <w:u w:val="single" w:color="0562C1"/>
        </w:rPr>
        <w:t xml:space="preserve"> </w:t>
      </w:r>
      <w:r>
        <w:rPr>
          <w:color w:val="0562C1"/>
          <w:u w:val="single" w:color="0562C1"/>
        </w:rPr>
        <w:t>Master</w:t>
      </w:r>
      <w:r>
        <w:rPr>
          <w:color w:val="0562C1"/>
          <w:spacing w:val="-10"/>
          <w:u w:val="single" w:color="0562C1"/>
        </w:rPr>
        <w:t xml:space="preserve"> </w:t>
      </w:r>
      <w:r>
        <w:rPr>
          <w:color w:val="0562C1"/>
          <w:u w:val="single" w:color="0562C1"/>
        </w:rPr>
        <w:t>and</w:t>
      </w:r>
      <w:r>
        <w:rPr>
          <w:color w:val="0562C1"/>
          <w:spacing w:val="-2"/>
          <w:u w:val="single" w:color="0562C1"/>
        </w:rPr>
        <w:t xml:space="preserve"> </w:t>
      </w:r>
      <w:r>
        <w:rPr>
          <w:color w:val="0562C1"/>
          <w:u w:val="single" w:color="0562C1"/>
        </w:rPr>
        <w:t>Professional</w:t>
      </w:r>
      <w:r>
        <w:rPr>
          <w:color w:val="0562C1"/>
          <w:spacing w:val="-5"/>
          <w:u w:val="single" w:color="0562C1"/>
        </w:rPr>
        <w:t xml:space="preserve"> </w:t>
      </w:r>
      <w:r>
        <w:rPr>
          <w:color w:val="0562C1"/>
          <w:u w:val="single" w:color="0562C1"/>
        </w:rPr>
        <w:t>Graduate</w:t>
      </w:r>
      <w:r>
        <w:rPr>
          <w:color w:val="0562C1"/>
        </w:rPr>
        <w:t xml:space="preserve"> </w:t>
      </w:r>
      <w:r>
        <w:rPr>
          <w:color w:val="0562C1"/>
          <w:u w:val="single" w:color="0562C1"/>
        </w:rPr>
        <w:t>Degree Programme Level.</w:t>
      </w:r>
    </w:p>
    <w:p w14:paraId="4497CB85" w14:textId="77777777" w:rsidR="009B0494" w:rsidRDefault="009B0494" w:rsidP="009A260E">
      <w:pPr>
        <w:pStyle w:val="BodyText"/>
        <w:rPr>
          <w:sz w:val="13"/>
        </w:rPr>
      </w:pPr>
    </w:p>
    <w:p w14:paraId="4497CB86" w14:textId="19F7A8EB" w:rsidR="009B0494" w:rsidRDefault="007F4792" w:rsidP="009A260E">
      <w:pPr>
        <w:pStyle w:val="ListParagraph"/>
        <w:numPr>
          <w:ilvl w:val="0"/>
          <w:numId w:val="26"/>
        </w:numPr>
        <w:tabs>
          <w:tab w:val="left" w:pos="464"/>
        </w:tabs>
        <w:ind w:right="877"/>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third year</w:t>
      </w:r>
      <w:r>
        <w:rPr>
          <w:spacing w:val="-8"/>
        </w:rPr>
        <w:t xml:space="preserve"> </w:t>
      </w:r>
      <w:r>
        <w:t>of</w:t>
      </w:r>
      <w:r>
        <w:rPr>
          <w:spacing w:val="-5"/>
        </w:rPr>
        <w:t xml:space="preserve"> </w:t>
      </w:r>
      <w:r>
        <w:t>the Honours programme in addition</w:t>
      </w:r>
      <w:r>
        <w:rPr>
          <w:spacing w:val="-4"/>
        </w:rPr>
        <w:t xml:space="preserve"> </w:t>
      </w:r>
      <w:r>
        <w:t>to</w:t>
      </w:r>
      <w:r>
        <w:rPr>
          <w:spacing w:val="-4"/>
        </w:rPr>
        <w:t xml:space="preserve"> </w:t>
      </w:r>
      <w:r>
        <w:t xml:space="preserve">satisfying the requirements of the </w:t>
      </w:r>
      <w:r>
        <w:rPr>
          <w:color w:val="0562C1"/>
          <w:u w:val="single" w:color="0562C1"/>
        </w:rPr>
        <w:t>General Academic Regulations – Undergraduate, Integrated</w:t>
      </w:r>
      <w:r>
        <w:rPr>
          <w:color w:val="0562C1"/>
        </w:rPr>
        <w:t xml:space="preserve"> </w:t>
      </w:r>
      <w:r>
        <w:rPr>
          <w:color w:val="0562C1"/>
          <w:u w:val="single" w:color="0562C1"/>
        </w:rPr>
        <w:t>Master</w:t>
      </w:r>
      <w:r>
        <w:rPr>
          <w:color w:val="0562C1"/>
          <w:spacing w:val="-4"/>
          <w:u w:val="single" w:color="0562C1"/>
        </w:rPr>
        <w:t xml:space="preserve"> </w:t>
      </w:r>
      <w:r>
        <w:rPr>
          <w:color w:val="0562C1"/>
          <w:u w:val="single" w:color="0562C1"/>
        </w:rPr>
        <w:t>and Professional Graduate Degree Programme Level</w:t>
      </w:r>
      <w:r>
        <w:rPr>
          <w:color w:val="0562C1"/>
        </w:rPr>
        <w:t>,</w:t>
      </w:r>
      <w:r>
        <w:rPr>
          <w:color w:val="0562C1"/>
          <w:spacing w:val="-1"/>
        </w:rPr>
        <w:t xml:space="preserve"> </w:t>
      </w:r>
      <w:r>
        <w:t>a student</w:t>
      </w:r>
      <w:r>
        <w:rPr>
          <w:spacing w:val="-1"/>
        </w:rPr>
        <w:t xml:space="preserve"> </w:t>
      </w:r>
      <w:r>
        <w:t>must</w:t>
      </w:r>
      <w:r>
        <w:rPr>
          <w:spacing w:val="-1"/>
        </w:rPr>
        <w:t xml:space="preserve"> </w:t>
      </w:r>
      <w:r>
        <w:t>also gain passes in the following module: MM201 Linear Algebra and Differential Equations.</w:t>
      </w:r>
    </w:p>
    <w:p w14:paraId="4497CB87" w14:textId="77777777" w:rsidR="009B0494" w:rsidRDefault="009B0494" w:rsidP="009A260E">
      <w:pPr>
        <w:pStyle w:val="BodyText"/>
        <w:rPr>
          <w:sz w:val="21"/>
        </w:rPr>
      </w:pPr>
    </w:p>
    <w:p w14:paraId="4497CB88" w14:textId="730DCECD" w:rsidR="009B0494" w:rsidRDefault="007F4792" w:rsidP="009A260E">
      <w:pPr>
        <w:pStyle w:val="ListParagraph"/>
        <w:numPr>
          <w:ilvl w:val="0"/>
          <w:numId w:val="26"/>
        </w:numPr>
        <w:tabs>
          <w:tab w:val="left" w:pos="464"/>
        </w:tabs>
        <w:ind w:right="661"/>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Bachelors programme, see</w:t>
      </w:r>
      <w:r>
        <w:rPr>
          <w:spacing w:val="-3"/>
        </w:rPr>
        <w:t xml:space="preserve"> </w:t>
      </w:r>
      <w:r>
        <w:rPr>
          <w:color w:val="0562C1"/>
          <w:u w:val="single" w:color="0562C1"/>
        </w:rPr>
        <w:t>General</w:t>
      </w:r>
      <w:r>
        <w:rPr>
          <w:color w:val="0562C1"/>
          <w:spacing w:val="-6"/>
          <w:u w:val="single" w:color="0562C1"/>
        </w:rPr>
        <w:t xml:space="preserve"> </w:t>
      </w:r>
      <w:r>
        <w:rPr>
          <w:color w:val="0562C1"/>
          <w:u w:val="single" w:color="0562C1"/>
        </w:rPr>
        <w:t>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p>
    <w:p w14:paraId="4497CB89" w14:textId="77777777" w:rsidR="009B0494" w:rsidRDefault="009B0494" w:rsidP="009A260E">
      <w:pPr>
        <w:pStyle w:val="BodyText"/>
        <w:rPr>
          <w:sz w:val="13"/>
        </w:rPr>
      </w:pPr>
    </w:p>
    <w:p w14:paraId="4497CB8A" w14:textId="39578302" w:rsidR="009B0494" w:rsidRDefault="007F4792" w:rsidP="009A260E">
      <w:pPr>
        <w:pStyle w:val="ListParagraph"/>
        <w:numPr>
          <w:ilvl w:val="0"/>
          <w:numId w:val="26"/>
        </w:numPr>
        <w:tabs>
          <w:tab w:val="left" w:pos="464"/>
        </w:tabs>
        <w:ind w:right="1171"/>
      </w:pPr>
      <w:proofErr w:type="gramStart"/>
      <w:r>
        <w:t>In order to</w:t>
      </w:r>
      <w:proofErr w:type="gramEnd"/>
      <w:r>
        <w:t xml:space="preserve"> progress to the fourth year of the programme, see </w:t>
      </w:r>
      <w:r>
        <w:rPr>
          <w:color w:val="0562C1"/>
          <w:u w:val="single" w:color="0562C1"/>
        </w:rPr>
        <w:t>General Academic</w:t>
      </w:r>
      <w:r>
        <w:rPr>
          <w:color w:val="0562C1"/>
        </w:rPr>
        <w:t xml:space="preserve"> </w:t>
      </w:r>
      <w:r>
        <w:rPr>
          <w:color w:val="0562C1"/>
          <w:u w:val="single" w:color="0562C1"/>
        </w:rPr>
        <w:t>Regulations</w:t>
      </w:r>
      <w:r>
        <w:rPr>
          <w:color w:val="0562C1"/>
          <w:spacing w:val="-6"/>
          <w:u w:val="single" w:color="0562C1"/>
        </w:rPr>
        <w:t xml:space="preserve"> </w:t>
      </w:r>
      <w:r>
        <w:rPr>
          <w:color w:val="0562C1"/>
          <w:u w:val="single" w:color="0562C1"/>
        </w:rPr>
        <w:t>– Undergraduate, Integrated</w:t>
      </w:r>
      <w:r>
        <w:rPr>
          <w:color w:val="0562C1"/>
          <w:spacing w:val="-4"/>
          <w:u w:val="single" w:color="0562C1"/>
        </w:rPr>
        <w:t xml:space="preserve"> </w:t>
      </w:r>
      <w:r>
        <w:rPr>
          <w:color w:val="0562C1"/>
          <w:u w:val="single" w:color="0562C1"/>
        </w:rPr>
        <w:t>Master</w:t>
      </w:r>
      <w:r>
        <w:rPr>
          <w:color w:val="0562C1"/>
          <w:spacing w:val="-3"/>
          <w:u w:val="single" w:color="0562C1"/>
        </w:rPr>
        <w:t xml:space="preserve"> </w:t>
      </w:r>
      <w:r>
        <w:rPr>
          <w:color w:val="0562C1"/>
          <w:u w:val="single" w:color="0562C1"/>
        </w:rPr>
        <w:t>and</w:t>
      </w:r>
      <w:r>
        <w:rPr>
          <w:color w:val="0562C1"/>
          <w:spacing w:val="-4"/>
          <w:u w:val="single" w:color="0562C1"/>
        </w:rPr>
        <w:t xml:space="preserve"> </w:t>
      </w:r>
      <w:r>
        <w:rPr>
          <w:color w:val="0562C1"/>
          <w:u w:val="single" w:color="0562C1"/>
        </w:rPr>
        <w:t>Professional</w:t>
      </w:r>
      <w:r>
        <w:rPr>
          <w:color w:val="0562C1"/>
          <w:spacing w:val="-7"/>
          <w:u w:val="single" w:color="0562C1"/>
        </w:rPr>
        <w:t xml:space="preserve"> </w:t>
      </w:r>
      <w:r>
        <w:rPr>
          <w:color w:val="0562C1"/>
          <w:u w:val="single" w:color="0562C1"/>
        </w:rPr>
        <w:t>Graduate</w:t>
      </w:r>
      <w:r>
        <w:rPr>
          <w:color w:val="0562C1"/>
          <w:spacing w:val="-4"/>
          <w:u w:val="single" w:color="0562C1"/>
        </w:rPr>
        <w:t xml:space="preserve"> </w:t>
      </w:r>
      <w:r>
        <w:rPr>
          <w:color w:val="0562C1"/>
          <w:u w:val="single" w:color="0562C1"/>
        </w:rPr>
        <w:t>Degree</w:t>
      </w:r>
      <w:r>
        <w:rPr>
          <w:color w:val="0562C1"/>
        </w:rPr>
        <w:t xml:space="preserve"> </w:t>
      </w:r>
      <w:r>
        <w:rPr>
          <w:color w:val="0562C1"/>
          <w:u w:val="single" w:color="0562C1"/>
        </w:rPr>
        <w:t>Programme Level.</w:t>
      </w:r>
    </w:p>
    <w:p w14:paraId="4497CB8B" w14:textId="77777777" w:rsidR="009B0494" w:rsidRDefault="009B0494" w:rsidP="009A260E">
      <w:pPr>
        <w:pStyle w:val="BodyText"/>
        <w:rPr>
          <w:sz w:val="13"/>
        </w:rPr>
      </w:pPr>
    </w:p>
    <w:p w14:paraId="4497CB8C" w14:textId="77777777" w:rsidR="009B0494" w:rsidRDefault="007F4792" w:rsidP="009A260E">
      <w:pPr>
        <w:pStyle w:val="Heading1"/>
        <w:ind w:left="103"/>
      </w:pPr>
      <w:r>
        <w:t>Progress</w:t>
      </w:r>
      <w:r>
        <w:rPr>
          <w:spacing w:val="-8"/>
        </w:rPr>
        <w:t xml:space="preserve"> </w:t>
      </w:r>
      <w:r>
        <w:t>(Part-time</w:t>
      </w:r>
      <w:r>
        <w:rPr>
          <w:spacing w:val="-2"/>
        </w:rPr>
        <w:t xml:space="preserve"> study)</w:t>
      </w:r>
    </w:p>
    <w:p w14:paraId="4497CB8D" w14:textId="617B301A" w:rsidR="009B0494" w:rsidRDefault="007F4792" w:rsidP="009A260E">
      <w:pPr>
        <w:pStyle w:val="ListParagraph"/>
        <w:numPr>
          <w:ilvl w:val="0"/>
          <w:numId w:val="26"/>
        </w:numPr>
        <w:tabs>
          <w:tab w:val="left" w:pos="464"/>
        </w:tabs>
        <w:spacing w:line="237" w:lineRule="auto"/>
        <w:ind w:right="610"/>
      </w:pPr>
      <w:r>
        <w:t>See</w:t>
      </w:r>
      <w:r>
        <w:rPr>
          <w:spacing w:val="-5"/>
        </w:rPr>
        <w:t xml:space="preserve"> </w:t>
      </w:r>
      <w:r>
        <w:rPr>
          <w:color w:val="0562C1"/>
          <w:u w:val="single" w:color="0562C1"/>
        </w:rPr>
        <w:t>General</w:t>
      </w:r>
      <w:r>
        <w:rPr>
          <w:color w:val="0562C1"/>
          <w:spacing w:val="-3"/>
          <w:u w:val="single" w:color="0562C1"/>
        </w:rPr>
        <w:t xml:space="preserve"> </w:t>
      </w:r>
      <w:r>
        <w:rPr>
          <w:color w:val="0562C1"/>
          <w:u w:val="single" w:color="0562C1"/>
        </w:rPr>
        <w:t>Academic</w:t>
      </w:r>
      <w:r>
        <w:rPr>
          <w:color w:val="0562C1"/>
          <w:spacing w:val="-2"/>
          <w:u w:val="single" w:color="0562C1"/>
        </w:rPr>
        <w:t xml:space="preserve"> </w:t>
      </w:r>
      <w:r>
        <w:rPr>
          <w:color w:val="0562C1"/>
          <w:u w:val="single" w:color="0562C1"/>
        </w:rPr>
        <w:t>Regulations</w:t>
      </w:r>
      <w:r>
        <w:rPr>
          <w:color w:val="0562C1"/>
          <w:spacing w:val="-7"/>
          <w:u w:val="single" w:color="0562C1"/>
        </w:rPr>
        <w:t xml:space="preserve"> </w:t>
      </w:r>
      <w:r>
        <w:rPr>
          <w:color w:val="0562C1"/>
          <w:u w:val="single" w:color="0562C1"/>
        </w:rPr>
        <w:t>– 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rPr>
        <w:t xml:space="preserve"> </w:t>
      </w:r>
      <w:r>
        <w:rPr>
          <w:color w:val="0562C1"/>
          <w:u w:val="single" w:color="0562C1"/>
        </w:rPr>
        <w:t>Graduate Degree Programme Level.</w:t>
      </w:r>
    </w:p>
    <w:p w14:paraId="4497CB8E" w14:textId="77777777" w:rsidR="009B0494" w:rsidRDefault="009B0494" w:rsidP="009A260E">
      <w:pPr>
        <w:pStyle w:val="BodyText"/>
        <w:rPr>
          <w:sz w:val="14"/>
        </w:rPr>
      </w:pPr>
    </w:p>
    <w:p w14:paraId="4497CB8F" w14:textId="77777777" w:rsidR="009B0494" w:rsidRDefault="007F4792" w:rsidP="009A260E">
      <w:pPr>
        <w:pStyle w:val="Heading1"/>
        <w:ind w:left="103"/>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CB90" w14:textId="77777777" w:rsidR="009B0494" w:rsidRDefault="007F4792" w:rsidP="009A260E">
      <w:pPr>
        <w:pStyle w:val="ListParagraph"/>
        <w:numPr>
          <w:ilvl w:val="0"/>
          <w:numId w:val="26"/>
        </w:numPr>
        <w:tabs>
          <w:tab w:val="left" w:pos="464"/>
        </w:tabs>
        <w:spacing w:line="237" w:lineRule="auto"/>
        <w:ind w:right="1091"/>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MM430 Mathematics and Physics.</w:t>
      </w:r>
    </w:p>
    <w:p w14:paraId="4497CB91" w14:textId="77777777" w:rsidR="009B0494" w:rsidRDefault="009B0494" w:rsidP="009A260E">
      <w:pPr>
        <w:pStyle w:val="BodyText"/>
      </w:pPr>
    </w:p>
    <w:p w14:paraId="4497CB92" w14:textId="77777777" w:rsidR="009B0494" w:rsidRDefault="007F4792" w:rsidP="009A260E">
      <w:pPr>
        <w:pStyle w:val="ListParagraph"/>
        <w:numPr>
          <w:ilvl w:val="0"/>
          <w:numId w:val="26"/>
        </w:numPr>
        <w:tabs>
          <w:tab w:val="left" w:pos="464"/>
        </w:tabs>
        <w:ind w:right="565"/>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 BSc</w:t>
      </w:r>
      <w:r>
        <w:rPr>
          <w:spacing w:val="-1"/>
        </w:rPr>
        <w:t xml:space="preserve"> </w:t>
      </w:r>
      <w:r>
        <w:t>with</w:t>
      </w:r>
      <w:r>
        <w:rPr>
          <w:spacing w:val="-4"/>
        </w:rPr>
        <w:t xml:space="preserve"> </w:t>
      </w:r>
      <w:r>
        <w:t>Honours</w:t>
      </w:r>
      <w:r>
        <w:rPr>
          <w:spacing w:val="-1"/>
        </w:rPr>
        <w:t xml:space="preserve"> </w:t>
      </w:r>
      <w:r>
        <w:t>in</w:t>
      </w:r>
      <w:r>
        <w:rPr>
          <w:spacing w:val="-4"/>
        </w:rPr>
        <w:t xml:space="preserve"> </w:t>
      </w:r>
      <w:r>
        <w:t>Mathematics</w:t>
      </w:r>
      <w:r>
        <w:rPr>
          <w:spacing w:val="-6"/>
        </w:rPr>
        <w:t xml:space="preserve"> </w:t>
      </w:r>
      <w:r>
        <w:t>and Physics</w:t>
      </w:r>
      <w:r>
        <w:rPr>
          <w:spacing w:val="-1"/>
        </w:rPr>
        <w:t xml:space="preserve"> </w:t>
      </w:r>
      <w:r>
        <w:t>will normally be based on the first assessed attempt at compulsory and specified optional modules at Levels 3 and 4 taken in the third and fourth years.</w:t>
      </w:r>
    </w:p>
    <w:p w14:paraId="4497CB93" w14:textId="77777777" w:rsidR="009B0494" w:rsidRDefault="009B0494" w:rsidP="009A260E">
      <w:pPr>
        <w:pStyle w:val="BodyText"/>
      </w:pPr>
    </w:p>
    <w:p w14:paraId="4497CB94" w14:textId="77777777" w:rsidR="009B0494" w:rsidRDefault="007F4792" w:rsidP="009A260E">
      <w:pPr>
        <w:pStyle w:val="Heading1"/>
        <w:spacing w:line="251" w:lineRule="exact"/>
        <w:ind w:left="103"/>
      </w:pPr>
      <w:r>
        <w:rPr>
          <w:spacing w:val="-2"/>
        </w:rPr>
        <w:t>Award</w:t>
      </w:r>
    </w:p>
    <w:p w14:paraId="4497CB95" w14:textId="6B5483F6" w:rsidR="009B0494" w:rsidRDefault="007F4792" w:rsidP="009A260E">
      <w:pPr>
        <w:pStyle w:val="ListParagraph"/>
        <w:numPr>
          <w:ilvl w:val="0"/>
          <w:numId w:val="26"/>
        </w:numPr>
        <w:tabs>
          <w:tab w:val="left" w:pos="464"/>
        </w:tabs>
        <w:ind w:right="591"/>
      </w:pPr>
      <w:r>
        <w:rPr>
          <w:b/>
        </w:rPr>
        <w:t>BSc with</w:t>
      </w:r>
      <w:r>
        <w:rPr>
          <w:b/>
          <w:spacing w:val="-1"/>
        </w:rPr>
        <w:t xml:space="preserve"> </w:t>
      </w:r>
      <w:r>
        <w:rPr>
          <w:b/>
        </w:rPr>
        <w:t>Honours</w:t>
      </w:r>
      <w:r>
        <w:t>:</w:t>
      </w:r>
      <w:r>
        <w:rPr>
          <w:spacing w:val="40"/>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3"/>
        </w:rPr>
        <w:t xml:space="preserve"> </w:t>
      </w:r>
      <w:r>
        <w:t>the</w:t>
      </w:r>
      <w:r>
        <w:rPr>
          <w:spacing w:val="-4"/>
        </w:rPr>
        <w:t xml:space="preserve"> </w:t>
      </w:r>
      <w:r>
        <w:t>award</w:t>
      </w:r>
      <w:r>
        <w:rPr>
          <w:spacing w:val="-4"/>
        </w:rPr>
        <w:t xml:space="preserve"> </w:t>
      </w:r>
      <w:r>
        <w:t>of the</w:t>
      </w:r>
      <w:r>
        <w:rPr>
          <w:spacing w:val="-4"/>
        </w:rPr>
        <w:t xml:space="preserve"> </w:t>
      </w:r>
      <w:r>
        <w:t>degree</w:t>
      </w:r>
      <w:r>
        <w:rPr>
          <w:spacing w:val="-4"/>
        </w:rPr>
        <w:t xml:space="preserve"> </w:t>
      </w:r>
      <w:r>
        <w:t>of</w:t>
      </w:r>
      <w:r>
        <w:rPr>
          <w:spacing w:val="-5"/>
        </w:rPr>
        <w:t xml:space="preserve"> </w:t>
      </w:r>
      <w:r>
        <w:t>BSc</w:t>
      </w:r>
      <w:r>
        <w:rPr>
          <w:spacing w:val="-1"/>
        </w:rPr>
        <w:t xml:space="preserve"> </w:t>
      </w:r>
      <w:r>
        <w:t>with Honours</w:t>
      </w:r>
      <w:r>
        <w:rPr>
          <w:spacing w:val="-1"/>
        </w:rPr>
        <w:t xml:space="preserve"> </w:t>
      </w:r>
      <w:r>
        <w:t xml:space="preserve">in Mathematics and Physics, see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p>
    <w:p w14:paraId="4497CB96" w14:textId="77777777" w:rsidR="009B0494" w:rsidRDefault="009B0494" w:rsidP="009A260E">
      <w:pPr>
        <w:sectPr w:rsidR="009B0494">
          <w:pgSz w:w="11910" w:h="16840"/>
          <w:pgMar w:top="1320" w:right="820" w:bottom="800" w:left="1260" w:header="0" w:footer="614" w:gutter="0"/>
          <w:cols w:space="720"/>
        </w:sectPr>
      </w:pPr>
    </w:p>
    <w:p w14:paraId="4497CB97" w14:textId="5BCFF93A" w:rsidR="009B0494" w:rsidRDefault="007F4792" w:rsidP="009A260E">
      <w:pPr>
        <w:pStyle w:val="ListParagraph"/>
        <w:numPr>
          <w:ilvl w:val="0"/>
          <w:numId w:val="26"/>
        </w:numPr>
        <w:tabs>
          <w:tab w:val="left" w:pos="464"/>
        </w:tabs>
        <w:ind w:right="651"/>
      </w:pPr>
      <w:r>
        <w:rPr>
          <w:b/>
        </w:rPr>
        <w:lastRenderedPageBreak/>
        <w:t>BSc</w:t>
      </w:r>
      <w:r>
        <w:t xml:space="preserve">: </w:t>
      </w:r>
      <w:proofErr w:type="gramStart"/>
      <w:r>
        <w:t>In order to</w:t>
      </w:r>
      <w:proofErr w:type="gramEnd"/>
      <w:r>
        <w:t xml:space="preserve"> qualify for the award of the degree of BSc in Mathematics and Physics, see</w:t>
      </w:r>
      <w:r>
        <w:rPr>
          <w:spacing w:val="-5"/>
        </w:rPr>
        <w:t xml:space="preserve"> </w:t>
      </w:r>
      <w:r>
        <w:rPr>
          <w:color w:val="0562C1"/>
          <w:u w:val="single" w:color="0562C1"/>
        </w:rPr>
        <w:t>General</w:t>
      </w:r>
      <w:r>
        <w:rPr>
          <w:color w:val="0562C1"/>
          <w:spacing w:val="-3"/>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5"/>
          <w:u w:val="single" w:color="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rPr>
        <w:t xml:space="preserve"> </w:t>
      </w:r>
      <w:r>
        <w:rPr>
          <w:color w:val="0562C1"/>
          <w:u w:val="single" w:color="0562C1"/>
        </w:rPr>
        <w:t>Graduate Degree Programme Level.</w:t>
      </w:r>
    </w:p>
    <w:p w14:paraId="4497CB98" w14:textId="77777777" w:rsidR="009B0494" w:rsidRDefault="009B0494" w:rsidP="009A260E">
      <w:pPr>
        <w:pStyle w:val="BodyText"/>
        <w:rPr>
          <w:sz w:val="13"/>
        </w:rPr>
      </w:pPr>
    </w:p>
    <w:p w14:paraId="4497CB99" w14:textId="3AA671C5" w:rsidR="009B0494" w:rsidRDefault="007F4792" w:rsidP="009A260E">
      <w:pPr>
        <w:pStyle w:val="ListParagraph"/>
        <w:numPr>
          <w:ilvl w:val="0"/>
          <w:numId w:val="26"/>
        </w:numPr>
        <w:tabs>
          <w:tab w:val="left" w:pos="464"/>
        </w:tabs>
        <w:ind w:right="719"/>
      </w:pPr>
      <w:r>
        <w:rPr>
          <w:b/>
        </w:rPr>
        <w:t>Diploma of Higher Education</w:t>
      </w:r>
      <w:r>
        <w:t xml:space="preserve">: </w:t>
      </w:r>
      <w:proofErr w:type="gramStart"/>
      <w:r>
        <w:t>In order to</w:t>
      </w:r>
      <w:proofErr w:type="gramEnd"/>
      <w:r>
        <w:t xml:space="preserve"> qualify for the award of a Diploma of Higher Education in Mathematics and Physics, see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p>
    <w:p w14:paraId="4497CB9A" w14:textId="77777777" w:rsidR="009B0494" w:rsidRDefault="009B0494" w:rsidP="009A260E">
      <w:pPr>
        <w:pStyle w:val="BodyText"/>
        <w:rPr>
          <w:sz w:val="13"/>
        </w:rPr>
      </w:pPr>
    </w:p>
    <w:p w14:paraId="4497CB9B" w14:textId="23440BDB" w:rsidR="009B0494" w:rsidRDefault="007F4792" w:rsidP="009A260E">
      <w:pPr>
        <w:pStyle w:val="ListParagraph"/>
        <w:numPr>
          <w:ilvl w:val="0"/>
          <w:numId w:val="26"/>
        </w:numPr>
        <w:tabs>
          <w:tab w:val="left" w:pos="464"/>
        </w:tabs>
        <w:ind w:right="719"/>
      </w:pPr>
      <w:r>
        <w:rPr>
          <w:b/>
        </w:rPr>
        <w:t>Certificate of Higher Education</w:t>
      </w:r>
      <w:r>
        <w:t xml:space="preserve">: </w:t>
      </w:r>
      <w:proofErr w:type="gramStart"/>
      <w:r>
        <w:t>In order to</w:t>
      </w:r>
      <w:proofErr w:type="gramEnd"/>
      <w:r>
        <w:t xml:space="preserve"> qualify for the award of a Certificate of Higher Education in Mathematics and Physics, see </w:t>
      </w:r>
      <w:r>
        <w:rPr>
          <w:color w:val="0562C1"/>
          <w:u w:val="single" w:color="0562C1"/>
        </w:rPr>
        <w:t>General Academic Regulations –</w:t>
      </w:r>
      <w:r>
        <w:rPr>
          <w:color w:val="0562C1"/>
        </w:rPr>
        <w:t xml:space="preserve"> </w:t>
      </w:r>
      <w:r>
        <w:rPr>
          <w:color w:val="0562C1"/>
          <w:u w:val="single" w:color="0562C1"/>
        </w:rPr>
        <w:t>Undergraduate,</w:t>
      </w:r>
      <w:r>
        <w:rPr>
          <w:color w:val="0562C1"/>
          <w:spacing w:val="-1"/>
          <w:u w:val="single" w:color="0562C1"/>
        </w:rPr>
        <w:t xml:space="preserve"> </w:t>
      </w:r>
      <w:r>
        <w:rPr>
          <w:color w:val="0562C1"/>
          <w:u w:val="single" w:color="0562C1"/>
        </w:rPr>
        <w:t>Integrated</w:t>
      </w:r>
      <w:r>
        <w:rPr>
          <w:color w:val="0562C1"/>
          <w:spacing w:val="-5"/>
          <w:u w:val="single" w:color="0562C1"/>
        </w:rPr>
        <w:t xml:space="preserve"> </w:t>
      </w:r>
      <w:r>
        <w:rPr>
          <w:color w:val="0562C1"/>
          <w:u w:val="single" w:color="0562C1"/>
        </w:rPr>
        <w:t>Master</w:t>
      </w:r>
      <w:r>
        <w:rPr>
          <w:color w:val="0562C1"/>
          <w:spacing w:val="-4"/>
          <w:u w:val="single" w:color="0562C1"/>
        </w:rPr>
        <w:t xml:space="preserve"> </w:t>
      </w:r>
      <w:r>
        <w:rPr>
          <w:color w:val="0562C1"/>
          <w:u w:val="single" w:color="0562C1"/>
        </w:rPr>
        <w:t>and</w:t>
      </w:r>
      <w:r>
        <w:rPr>
          <w:color w:val="0562C1"/>
          <w:spacing w:val="-5"/>
          <w:u w:val="single" w:color="0562C1"/>
        </w:rPr>
        <w:t xml:space="preserve"> </w:t>
      </w:r>
      <w:r>
        <w:rPr>
          <w:color w:val="0562C1"/>
          <w:u w:val="single" w:color="0562C1"/>
        </w:rPr>
        <w:t>Professional</w:t>
      </w:r>
      <w:r>
        <w:rPr>
          <w:color w:val="0562C1"/>
          <w:spacing w:val="-3"/>
          <w:u w:val="single" w:color="0562C1"/>
        </w:rPr>
        <w:t xml:space="preserve"> </w:t>
      </w:r>
      <w:r>
        <w:rPr>
          <w:color w:val="0562C1"/>
          <w:u w:val="single" w:color="0562C1"/>
        </w:rPr>
        <w:t>Graduate Degree</w:t>
      </w:r>
      <w:r>
        <w:rPr>
          <w:color w:val="0562C1"/>
          <w:spacing w:val="-5"/>
          <w:u w:val="single" w:color="0562C1"/>
        </w:rPr>
        <w:t xml:space="preserve"> </w:t>
      </w:r>
      <w:r>
        <w:rPr>
          <w:color w:val="0562C1"/>
          <w:u w:val="single" w:color="0562C1"/>
        </w:rPr>
        <w:t>Programme</w:t>
      </w:r>
      <w:r>
        <w:rPr>
          <w:color w:val="0562C1"/>
          <w:spacing w:val="-5"/>
          <w:u w:val="single" w:color="0562C1"/>
        </w:rPr>
        <w:t xml:space="preserve"> </w:t>
      </w:r>
      <w:r>
        <w:rPr>
          <w:color w:val="0562C1"/>
          <w:u w:val="single" w:color="0562C1"/>
        </w:rPr>
        <w:t>Level.</w:t>
      </w:r>
    </w:p>
    <w:p w14:paraId="4497CB9C" w14:textId="77777777" w:rsidR="009B0494" w:rsidRDefault="009B0494" w:rsidP="009A260E">
      <w:pPr>
        <w:sectPr w:rsidR="009B0494">
          <w:pgSz w:w="11910" w:h="16840"/>
          <w:pgMar w:top="1260" w:right="820" w:bottom="800" w:left="1260" w:header="0" w:footer="614" w:gutter="0"/>
          <w:cols w:space="720"/>
        </w:sectPr>
      </w:pPr>
    </w:p>
    <w:p w14:paraId="4497CB9D" w14:textId="77777777" w:rsidR="009B0494" w:rsidRDefault="007F4792" w:rsidP="009A260E">
      <w:pPr>
        <w:ind w:left="180"/>
        <w:rPr>
          <w:b/>
          <w:sz w:val="28"/>
        </w:rPr>
      </w:pPr>
      <w:bookmarkStart w:id="257" w:name="071_Mathematics_Statistics_and_Accountin"/>
      <w:bookmarkEnd w:id="257"/>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CB9E" w14:textId="77777777" w:rsidR="009B0494" w:rsidRDefault="007F4792" w:rsidP="009A260E">
      <w:pPr>
        <w:spacing w:line="640" w:lineRule="atLeast"/>
        <w:ind w:left="180" w:right="14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STATISTICS MATHEMATICS, STATISTICS AND ACCOUNTING</w:t>
      </w:r>
    </w:p>
    <w:p w14:paraId="4288880D" w14:textId="77777777" w:rsidR="00700729" w:rsidRDefault="00700729" w:rsidP="009A260E">
      <w:pPr>
        <w:spacing w:line="640" w:lineRule="atLeast"/>
        <w:ind w:left="180" w:right="1430"/>
        <w:rPr>
          <w:b/>
          <w:sz w:val="28"/>
        </w:rPr>
      </w:pPr>
    </w:p>
    <w:p w14:paraId="4497CB9F" w14:textId="0FE57F70" w:rsidR="009B0494" w:rsidRDefault="007F4792" w:rsidP="009A260E">
      <w:pPr>
        <w:pStyle w:val="Heading1"/>
        <w:spacing w:line="237" w:lineRule="auto"/>
        <w:ind w:left="179" w:right="1430"/>
      </w:pPr>
      <w:r>
        <w:t>Bachelor</w:t>
      </w:r>
      <w:r>
        <w:rPr>
          <w:spacing w:val="-1"/>
        </w:rPr>
        <w:t xml:space="preserve"> </w:t>
      </w:r>
      <w:r>
        <w:t>of</w:t>
      </w:r>
      <w:r>
        <w:rPr>
          <w:spacing w:val="-8"/>
        </w:rPr>
        <w:t xml:space="preserve"> </w:t>
      </w:r>
      <w:r>
        <w:t>Science</w:t>
      </w:r>
      <w:r>
        <w:rPr>
          <w:spacing w:val="-4"/>
        </w:rPr>
        <w:t xml:space="preserve"> </w:t>
      </w:r>
      <w:r>
        <w:t>with</w:t>
      </w:r>
      <w:r>
        <w:rPr>
          <w:spacing w:val="-1"/>
        </w:rPr>
        <w:t xml:space="preserve"> </w:t>
      </w:r>
      <w:r>
        <w:t>Honours</w:t>
      </w:r>
      <w:r>
        <w:rPr>
          <w:spacing w:val="-4"/>
        </w:rPr>
        <w:t xml:space="preserve"> </w:t>
      </w:r>
      <w:r>
        <w:t>in</w:t>
      </w:r>
      <w:r>
        <w:rPr>
          <w:spacing w:val="-1"/>
        </w:rPr>
        <w:t xml:space="preserve"> </w:t>
      </w:r>
      <w:r>
        <w:t>Mathematics,</w:t>
      </w:r>
      <w:r>
        <w:rPr>
          <w:spacing w:val="-5"/>
        </w:rPr>
        <w:t xml:space="preserve"> </w:t>
      </w:r>
      <w:r>
        <w:t>Statistics</w:t>
      </w:r>
      <w:r>
        <w:rPr>
          <w:spacing w:val="-4"/>
        </w:rPr>
        <w:t xml:space="preserve"> </w:t>
      </w:r>
      <w:r>
        <w:t>and</w:t>
      </w:r>
      <w:r>
        <w:rPr>
          <w:spacing w:val="-1"/>
        </w:rPr>
        <w:t xml:space="preserve"> </w:t>
      </w:r>
      <w:r>
        <w:t>Accounting</w:t>
      </w:r>
      <w:r w:rsidR="001412B6">
        <w:br/>
      </w:r>
      <w:r>
        <w:t>Bachelor of Science in Mathematics, Statistics and Accounting</w:t>
      </w:r>
    </w:p>
    <w:p w14:paraId="08814E8F" w14:textId="77777777" w:rsidR="001412B6" w:rsidRDefault="007F4792" w:rsidP="009A260E">
      <w:pPr>
        <w:ind w:left="179" w:right="3014"/>
        <w:rPr>
          <w:b/>
        </w:rPr>
      </w:pPr>
      <w:r>
        <w:rPr>
          <w:b/>
        </w:rPr>
        <w:t>Diploma of Higher Education in Mathematical Studies</w:t>
      </w:r>
    </w:p>
    <w:p w14:paraId="4497CBA0" w14:textId="5C962E76" w:rsidR="009B0494" w:rsidRDefault="007F4792" w:rsidP="009A260E">
      <w:pPr>
        <w:ind w:left="179" w:right="3014"/>
        <w:rPr>
          <w:b/>
        </w:rPr>
      </w:pPr>
      <w:r>
        <w:rPr>
          <w:b/>
        </w:rPr>
        <w:t>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Mathematical</w:t>
      </w:r>
      <w:r>
        <w:rPr>
          <w:b/>
          <w:spacing w:val="-3"/>
        </w:rPr>
        <w:t xml:space="preserve"> </w:t>
      </w:r>
      <w:r>
        <w:rPr>
          <w:b/>
        </w:rPr>
        <w:t>Studies</w:t>
      </w:r>
    </w:p>
    <w:p w14:paraId="4497CBA1" w14:textId="77777777" w:rsidR="009B0494" w:rsidRDefault="009B0494" w:rsidP="009A260E">
      <w:pPr>
        <w:pStyle w:val="BodyText"/>
        <w:rPr>
          <w:b/>
          <w:sz w:val="21"/>
        </w:rPr>
      </w:pPr>
    </w:p>
    <w:p w14:paraId="4497CBA2" w14:textId="38D8FDBB"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BA3" w14:textId="77777777" w:rsidR="009B0494" w:rsidRDefault="009B0494" w:rsidP="009A260E">
      <w:pPr>
        <w:pStyle w:val="BodyText"/>
        <w:rPr>
          <w:i/>
          <w:sz w:val="13"/>
        </w:rPr>
      </w:pPr>
    </w:p>
    <w:p w14:paraId="4497CBA4"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Programmes</w:t>
      </w:r>
    </w:p>
    <w:p w14:paraId="4497CBA5" w14:textId="77777777" w:rsidR="009B0494" w:rsidRDefault="007F4792" w:rsidP="009A260E">
      <w:pPr>
        <w:pStyle w:val="ListParagraph"/>
        <w:numPr>
          <w:ilvl w:val="0"/>
          <w:numId w:val="25"/>
        </w:numPr>
        <w:tabs>
          <w:tab w:val="left" w:pos="607"/>
          <w:tab w:val="left" w:pos="608"/>
        </w:tabs>
        <w:ind w:right="678"/>
      </w:pPr>
      <w:r>
        <w:t>All</w:t>
      </w:r>
      <w:r>
        <w:rPr>
          <w:spacing w:val="-2"/>
        </w:rPr>
        <w:t xml:space="preserve"> </w:t>
      </w:r>
      <w:r>
        <w:t>students</w:t>
      </w:r>
      <w:r>
        <w:rPr>
          <w:spacing w:val="-6"/>
        </w:rPr>
        <w:t xml:space="preserve"> </w:t>
      </w:r>
      <w:r>
        <w:t>are</w:t>
      </w:r>
      <w:r>
        <w:rPr>
          <w:spacing w:val="-4"/>
        </w:rPr>
        <w:t xml:space="preserve"> </w:t>
      </w:r>
      <w:r>
        <w:t>normally</w:t>
      </w:r>
      <w:r>
        <w:rPr>
          <w:spacing w:val="-1"/>
        </w:rPr>
        <w:t xml:space="preserve"> </w:t>
      </w:r>
      <w:r>
        <w:t>admitted in</w:t>
      </w:r>
      <w:r>
        <w:rPr>
          <w:spacing w:val="-4"/>
        </w:rPr>
        <w:t xml:space="preserve"> </w:t>
      </w:r>
      <w:r>
        <w:t>the first</w:t>
      </w:r>
      <w:r>
        <w:rPr>
          <w:spacing w:val="-5"/>
        </w:rPr>
        <w:t xml:space="preserve"> </w:t>
      </w:r>
      <w:r>
        <w:t>instance</w:t>
      </w:r>
      <w:r>
        <w:rPr>
          <w:spacing w:val="-4"/>
        </w:rPr>
        <w:t xml:space="preserve"> </w:t>
      </w:r>
      <w:r>
        <w:t>as</w:t>
      </w:r>
      <w:r>
        <w:rPr>
          <w:spacing w:val="-1"/>
        </w:rPr>
        <w:t xml:space="preserve"> </w:t>
      </w:r>
      <w:r>
        <w:t>Honours</w:t>
      </w:r>
      <w:r>
        <w:rPr>
          <w:spacing w:val="-1"/>
        </w:rPr>
        <w:t xml:space="preserve"> </w:t>
      </w:r>
      <w:r>
        <w:t>students.</w:t>
      </w:r>
      <w:r>
        <w:rPr>
          <w:spacing w:val="40"/>
        </w:rPr>
        <w:t xml:space="preserve"> </w:t>
      </w:r>
      <w:r>
        <w:t>Transfer</w:t>
      </w:r>
      <w:r>
        <w:rPr>
          <w:spacing w:val="-3"/>
        </w:rPr>
        <w:t xml:space="preserve"> </w:t>
      </w:r>
      <w:r>
        <w:t>to the BSc in Mathematics, Statistics and Accounting is possible at any time subject to satisfying the appropriate progress regulations. Students wishing to obtain professional accreditation in Accounting should consult the Adviser of Study (Accounting) regarding their choice of optional</w:t>
      </w:r>
      <w:r>
        <w:rPr>
          <w:spacing w:val="-2"/>
        </w:rPr>
        <w:t xml:space="preserve"> </w:t>
      </w:r>
      <w:r>
        <w:t>modules.</w:t>
      </w:r>
      <w:r>
        <w:rPr>
          <w:spacing w:val="40"/>
        </w:rPr>
        <w:t xml:space="preserve"> </w:t>
      </w:r>
      <w:r>
        <w:t>To be eligible for</w:t>
      </w:r>
      <w:r>
        <w:rPr>
          <w:spacing w:val="-3"/>
        </w:rPr>
        <w:t xml:space="preserve"> </w:t>
      </w:r>
      <w:r>
        <w:t>accreditation students</w:t>
      </w:r>
      <w:r>
        <w:rPr>
          <w:spacing w:val="-1"/>
        </w:rPr>
        <w:t xml:space="preserve"> </w:t>
      </w:r>
      <w:r>
        <w:t>will require to take an additional 20 credit module.</w:t>
      </w:r>
    </w:p>
    <w:p w14:paraId="4497CBA6" w14:textId="77777777" w:rsidR="009B0494" w:rsidRDefault="009B0494" w:rsidP="009A260E">
      <w:pPr>
        <w:pStyle w:val="BodyText"/>
      </w:pPr>
    </w:p>
    <w:p w14:paraId="4497CBA7"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BA8" w14:textId="77777777" w:rsidR="009B0494" w:rsidRDefault="007F4792" w:rsidP="009A260E">
      <w:pPr>
        <w:pStyle w:val="ListParagraph"/>
        <w:numPr>
          <w:ilvl w:val="0"/>
          <w:numId w:val="25"/>
        </w:numPr>
        <w:tabs>
          <w:tab w:val="left" w:pos="607"/>
          <w:tab w:val="left" w:pos="608"/>
        </w:tabs>
      </w:pPr>
      <w:r>
        <w:t>The</w:t>
      </w:r>
      <w:r>
        <w:rPr>
          <w:spacing w:val="-6"/>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rPr>
          <w:spacing w:val="-2"/>
        </w:rPr>
        <w:t>study.</w:t>
      </w:r>
    </w:p>
    <w:p w14:paraId="4497CBA9" w14:textId="77777777" w:rsidR="009B0494" w:rsidRDefault="009B0494" w:rsidP="009A260E">
      <w:pPr>
        <w:pStyle w:val="BodyText"/>
        <w:rPr>
          <w:sz w:val="21"/>
        </w:rPr>
      </w:pPr>
    </w:p>
    <w:p w14:paraId="4497CBAA" w14:textId="77777777" w:rsidR="009B0494" w:rsidRDefault="007F4792" w:rsidP="009A260E">
      <w:pPr>
        <w:pStyle w:val="Heading1"/>
        <w:ind w:left="180"/>
      </w:pPr>
      <w:r>
        <w:rPr>
          <w:spacing w:val="-2"/>
        </w:rPr>
        <w:t>Curriculum</w:t>
      </w:r>
    </w:p>
    <w:p w14:paraId="4497CBAB" w14:textId="77777777" w:rsidR="009B0494" w:rsidRDefault="007F4792" w:rsidP="009A260E">
      <w:pPr>
        <w:pStyle w:val="ListParagraph"/>
        <w:numPr>
          <w:ilvl w:val="0"/>
          <w:numId w:val="25"/>
        </w:numPr>
        <w:tabs>
          <w:tab w:val="left" w:pos="607"/>
          <w:tab w:val="left" w:pos="608"/>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BAC" w14:textId="77777777" w:rsidR="009B0494" w:rsidRDefault="009B0494" w:rsidP="009A260E">
      <w:pPr>
        <w:pStyle w:val="BodyText"/>
        <w:rPr>
          <w:sz w:val="21"/>
        </w:rPr>
      </w:pPr>
    </w:p>
    <w:p w14:paraId="4497CBAD"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CBAE" w14:textId="77777777" w:rsidR="009B0494" w:rsidRDefault="009B0494" w:rsidP="009A260E">
      <w:pPr>
        <w:pStyle w:val="BodyText"/>
        <w:rPr>
          <w:b/>
          <w:sz w:val="14"/>
        </w:rPr>
      </w:pPr>
    </w:p>
    <w:p w14:paraId="4497CBAF"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BB0" w14:textId="77777777" w:rsidR="009B0494" w:rsidRDefault="009B0494" w:rsidP="009A260E">
      <w:pPr>
        <w:pStyle w:val="BodyText"/>
        <w:rPr>
          <w:sz w:val="21"/>
        </w:rPr>
      </w:pPr>
    </w:p>
    <w:p w14:paraId="4497CBB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BB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BB7" w14:textId="77777777">
        <w:trPr>
          <w:trHeight w:val="508"/>
        </w:trPr>
        <w:tc>
          <w:tcPr>
            <w:tcW w:w="1694" w:type="dxa"/>
          </w:tcPr>
          <w:p w14:paraId="4497CBB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BB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BB5" w14:textId="77777777" w:rsidR="009B0494" w:rsidRDefault="007F4792" w:rsidP="009A260E">
            <w:pPr>
              <w:pStyle w:val="TableParagraph"/>
              <w:spacing w:before="0"/>
              <w:ind w:left="266" w:right="246"/>
              <w:rPr>
                <w:b/>
              </w:rPr>
            </w:pPr>
            <w:r>
              <w:rPr>
                <w:b/>
                <w:spacing w:val="-4"/>
              </w:rPr>
              <w:t>Level</w:t>
            </w:r>
          </w:p>
        </w:tc>
        <w:tc>
          <w:tcPr>
            <w:tcW w:w="1224" w:type="dxa"/>
          </w:tcPr>
          <w:p w14:paraId="4497CBB6" w14:textId="77777777" w:rsidR="009B0494" w:rsidRDefault="007F4792" w:rsidP="009A260E">
            <w:pPr>
              <w:pStyle w:val="TableParagraph"/>
              <w:spacing w:before="0"/>
              <w:ind w:left="222" w:right="207"/>
              <w:rPr>
                <w:b/>
              </w:rPr>
            </w:pPr>
            <w:r>
              <w:rPr>
                <w:b/>
                <w:spacing w:val="-2"/>
              </w:rPr>
              <w:t>Credits</w:t>
            </w:r>
          </w:p>
        </w:tc>
      </w:tr>
      <w:tr w:rsidR="009B0494" w14:paraId="4497CBBC" w14:textId="77777777">
        <w:trPr>
          <w:trHeight w:val="508"/>
        </w:trPr>
        <w:tc>
          <w:tcPr>
            <w:tcW w:w="1694" w:type="dxa"/>
          </w:tcPr>
          <w:p w14:paraId="4497CBB8" w14:textId="77777777" w:rsidR="009B0494" w:rsidRDefault="007F4792" w:rsidP="009A260E">
            <w:pPr>
              <w:pStyle w:val="TableParagraph"/>
              <w:spacing w:before="0"/>
              <w:ind w:left="144" w:right="132"/>
            </w:pPr>
            <w:r>
              <w:rPr>
                <w:spacing w:val="-2"/>
              </w:rPr>
              <w:t>AG111</w:t>
            </w:r>
          </w:p>
        </w:tc>
        <w:tc>
          <w:tcPr>
            <w:tcW w:w="4963" w:type="dxa"/>
          </w:tcPr>
          <w:p w14:paraId="4497CBB9" w14:textId="77777777" w:rsidR="009B0494" w:rsidRDefault="007F4792" w:rsidP="009A260E">
            <w:pPr>
              <w:pStyle w:val="TableParagraph"/>
              <w:spacing w:before="0"/>
              <w:jc w:val="left"/>
            </w:pPr>
            <w:r>
              <w:t>Accounting</w:t>
            </w:r>
            <w:r>
              <w:rPr>
                <w:spacing w:val="-7"/>
              </w:rPr>
              <w:t xml:space="preserve"> </w:t>
            </w:r>
            <w:r>
              <w:rPr>
                <w:spacing w:val="-2"/>
              </w:rPr>
              <w:t>Technologies</w:t>
            </w:r>
          </w:p>
        </w:tc>
        <w:tc>
          <w:tcPr>
            <w:tcW w:w="1133" w:type="dxa"/>
          </w:tcPr>
          <w:p w14:paraId="4497CBBA" w14:textId="77777777" w:rsidR="009B0494" w:rsidRDefault="007F4792" w:rsidP="009A260E">
            <w:pPr>
              <w:pStyle w:val="TableParagraph"/>
              <w:spacing w:before="0"/>
              <w:ind w:left="17"/>
            </w:pPr>
            <w:r>
              <w:t>1</w:t>
            </w:r>
          </w:p>
        </w:tc>
        <w:tc>
          <w:tcPr>
            <w:tcW w:w="1224" w:type="dxa"/>
          </w:tcPr>
          <w:p w14:paraId="4497CBBB" w14:textId="77777777" w:rsidR="009B0494" w:rsidRDefault="007F4792" w:rsidP="009A260E">
            <w:pPr>
              <w:pStyle w:val="TableParagraph"/>
              <w:spacing w:before="0"/>
              <w:ind w:left="221" w:right="207"/>
            </w:pPr>
            <w:r>
              <w:rPr>
                <w:spacing w:val="-5"/>
              </w:rPr>
              <w:t>20</w:t>
            </w:r>
          </w:p>
        </w:tc>
      </w:tr>
      <w:tr w:rsidR="009B0494" w14:paraId="4497CBC1" w14:textId="77777777">
        <w:trPr>
          <w:trHeight w:val="513"/>
        </w:trPr>
        <w:tc>
          <w:tcPr>
            <w:tcW w:w="1694" w:type="dxa"/>
          </w:tcPr>
          <w:p w14:paraId="4497CBBD" w14:textId="77777777" w:rsidR="009B0494" w:rsidRDefault="007F4792" w:rsidP="009A260E">
            <w:pPr>
              <w:pStyle w:val="TableParagraph"/>
              <w:spacing w:before="0"/>
              <w:ind w:left="144" w:right="132"/>
            </w:pPr>
            <w:r>
              <w:rPr>
                <w:spacing w:val="-2"/>
              </w:rPr>
              <w:t>MM101</w:t>
            </w:r>
          </w:p>
        </w:tc>
        <w:tc>
          <w:tcPr>
            <w:tcW w:w="4963" w:type="dxa"/>
          </w:tcPr>
          <w:p w14:paraId="4497CBBE"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133" w:type="dxa"/>
          </w:tcPr>
          <w:p w14:paraId="4497CBBF" w14:textId="77777777" w:rsidR="009B0494" w:rsidRDefault="007F4792" w:rsidP="009A260E">
            <w:pPr>
              <w:pStyle w:val="TableParagraph"/>
              <w:spacing w:before="0"/>
              <w:ind w:left="18"/>
            </w:pPr>
            <w:r>
              <w:t>1</w:t>
            </w:r>
          </w:p>
        </w:tc>
        <w:tc>
          <w:tcPr>
            <w:tcW w:w="1224" w:type="dxa"/>
          </w:tcPr>
          <w:p w14:paraId="4497CBC0" w14:textId="77777777" w:rsidR="009B0494" w:rsidRDefault="007F4792" w:rsidP="009A260E">
            <w:pPr>
              <w:pStyle w:val="TableParagraph"/>
              <w:spacing w:before="0"/>
              <w:ind w:left="222" w:right="207"/>
            </w:pPr>
            <w:r>
              <w:rPr>
                <w:spacing w:val="-5"/>
              </w:rPr>
              <w:t>20</w:t>
            </w:r>
          </w:p>
        </w:tc>
      </w:tr>
      <w:tr w:rsidR="009B0494" w14:paraId="4497CBC6" w14:textId="77777777">
        <w:trPr>
          <w:trHeight w:val="508"/>
        </w:trPr>
        <w:tc>
          <w:tcPr>
            <w:tcW w:w="1694" w:type="dxa"/>
          </w:tcPr>
          <w:p w14:paraId="4497CBC2" w14:textId="77777777" w:rsidR="009B0494" w:rsidRDefault="007F4792" w:rsidP="009A260E">
            <w:pPr>
              <w:pStyle w:val="TableParagraph"/>
              <w:spacing w:before="0"/>
              <w:ind w:left="144" w:right="132"/>
            </w:pPr>
            <w:r>
              <w:rPr>
                <w:spacing w:val="-2"/>
              </w:rPr>
              <w:t>MM102</w:t>
            </w:r>
          </w:p>
        </w:tc>
        <w:tc>
          <w:tcPr>
            <w:tcW w:w="4963" w:type="dxa"/>
          </w:tcPr>
          <w:p w14:paraId="4497CBC3"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133" w:type="dxa"/>
          </w:tcPr>
          <w:p w14:paraId="4497CBC4" w14:textId="77777777" w:rsidR="009B0494" w:rsidRDefault="007F4792" w:rsidP="009A260E">
            <w:pPr>
              <w:pStyle w:val="TableParagraph"/>
              <w:spacing w:before="0"/>
              <w:ind w:left="18"/>
            </w:pPr>
            <w:r>
              <w:t>1</w:t>
            </w:r>
          </w:p>
        </w:tc>
        <w:tc>
          <w:tcPr>
            <w:tcW w:w="1224" w:type="dxa"/>
          </w:tcPr>
          <w:p w14:paraId="4497CBC5" w14:textId="77777777" w:rsidR="009B0494" w:rsidRDefault="007F4792" w:rsidP="009A260E">
            <w:pPr>
              <w:pStyle w:val="TableParagraph"/>
              <w:spacing w:before="0"/>
              <w:ind w:left="222" w:right="207"/>
            </w:pPr>
            <w:r>
              <w:rPr>
                <w:spacing w:val="-5"/>
              </w:rPr>
              <w:t>20</w:t>
            </w:r>
          </w:p>
        </w:tc>
      </w:tr>
      <w:tr w:rsidR="009B0494" w14:paraId="4497CBCB" w14:textId="77777777">
        <w:trPr>
          <w:trHeight w:val="508"/>
        </w:trPr>
        <w:tc>
          <w:tcPr>
            <w:tcW w:w="1694" w:type="dxa"/>
          </w:tcPr>
          <w:p w14:paraId="4497CBC7" w14:textId="77777777" w:rsidR="009B0494" w:rsidRDefault="007F4792" w:rsidP="009A260E">
            <w:pPr>
              <w:pStyle w:val="TableParagraph"/>
              <w:spacing w:before="0"/>
              <w:ind w:left="144" w:right="132"/>
            </w:pPr>
            <w:r>
              <w:rPr>
                <w:spacing w:val="-2"/>
              </w:rPr>
              <w:t>MM103</w:t>
            </w:r>
          </w:p>
        </w:tc>
        <w:tc>
          <w:tcPr>
            <w:tcW w:w="4963" w:type="dxa"/>
          </w:tcPr>
          <w:p w14:paraId="4497CBC8" w14:textId="77777777" w:rsidR="009B0494" w:rsidRDefault="007F4792" w:rsidP="009A260E">
            <w:pPr>
              <w:pStyle w:val="TableParagraph"/>
              <w:spacing w:before="0"/>
              <w:jc w:val="left"/>
            </w:pPr>
            <w:r>
              <w:t>Geometry</w:t>
            </w:r>
            <w:r>
              <w:rPr>
                <w:spacing w:val="-10"/>
              </w:rPr>
              <w:t xml:space="preserve"> </w:t>
            </w:r>
            <w:r>
              <w:t>and</w:t>
            </w:r>
            <w:r>
              <w:rPr>
                <w:spacing w:val="-2"/>
              </w:rPr>
              <w:t xml:space="preserve"> </w:t>
            </w:r>
            <w:r>
              <w:t>Algebra</w:t>
            </w:r>
            <w:r>
              <w:rPr>
                <w:spacing w:val="-3"/>
              </w:rPr>
              <w:t xml:space="preserve"> </w:t>
            </w:r>
            <w:r>
              <w:t>with</w:t>
            </w:r>
            <w:r>
              <w:rPr>
                <w:spacing w:val="-2"/>
              </w:rPr>
              <w:t xml:space="preserve"> Applications</w:t>
            </w:r>
          </w:p>
        </w:tc>
        <w:tc>
          <w:tcPr>
            <w:tcW w:w="1133" w:type="dxa"/>
          </w:tcPr>
          <w:p w14:paraId="4497CBC9" w14:textId="77777777" w:rsidR="009B0494" w:rsidRDefault="007F4792" w:rsidP="009A260E">
            <w:pPr>
              <w:pStyle w:val="TableParagraph"/>
              <w:spacing w:before="0"/>
              <w:ind w:left="17"/>
            </w:pPr>
            <w:r>
              <w:t>1</w:t>
            </w:r>
          </w:p>
        </w:tc>
        <w:tc>
          <w:tcPr>
            <w:tcW w:w="1224" w:type="dxa"/>
          </w:tcPr>
          <w:p w14:paraId="4497CBCA" w14:textId="77777777" w:rsidR="009B0494" w:rsidRDefault="007F4792" w:rsidP="009A260E">
            <w:pPr>
              <w:pStyle w:val="TableParagraph"/>
              <w:spacing w:before="0"/>
              <w:ind w:left="221" w:right="207"/>
            </w:pPr>
            <w:r>
              <w:rPr>
                <w:spacing w:val="-5"/>
              </w:rPr>
              <w:t>20</w:t>
            </w:r>
          </w:p>
        </w:tc>
      </w:tr>
      <w:tr w:rsidR="009B0494" w14:paraId="4497CBD0" w14:textId="77777777">
        <w:trPr>
          <w:trHeight w:val="513"/>
        </w:trPr>
        <w:tc>
          <w:tcPr>
            <w:tcW w:w="1694" w:type="dxa"/>
          </w:tcPr>
          <w:p w14:paraId="4497CBCC" w14:textId="77777777" w:rsidR="009B0494" w:rsidRDefault="007F4792" w:rsidP="009A260E">
            <w:pPr>
              <w:pStyle w:val="TableParagraph"/>
              <w:spacing w:before="0"/>
              <w:ind w:left="144" w:right="132"/>
            </w:pPr>
            <w:r>
              <w:rPr>
                <w:spacing w:val="-2"/>
              </w:rPr>
              <w:t>MM104</w:t>
            </w:r>
          </w:p>
        </w:tc>
        <w:tc>
          <w:tcPr>
            <w:tcW w:w="4963" w:type="dxa"/>
          </w:tcPr>
          <w:p w14:paraId="4497CBCD" w14:textId="77777777" w:rsidR="009B0494" w:rsidRDefault="007F4792" w:rsidP="009A260E">
            <w:pPr>
              <w:pStyle w:val="TableParagraph"/>
              <w:spacing w:before="0"/>
              <w:jc w:val="left"/>
            </w:pPr>
            <w:r>
              <w:t>Statistics</w:t>
            </w:r>
            <w:r>
              <w:rPr>
                <w:spacing w:val="-4"/>
              </w:rPr>
              <w:t xml:space="preserve"> </w:t>
            </w:r>
            <w:r>
              <w:t>and</w:t>
            </w:r>
            <w:r>
              <w:rPr>
                <w:spacing w:val="-6"/>
              </w:rPr>
              <w:t xml:space="preserve"> </w:t>
            </w:r>
            <w:r>
              <w:t>Data</w:t>
            </w:r>
            <w:r>
              <w:rPr>
                <w:spacing w:val="-5"/>
              </w:rPr>
              <w:t xml:space="preserve"> </w:t>
            </w:r>
            <w:r>
              <w:rPr>
                <w:spacing w:val="-2"/>
              </w:rPr>
              <w:t>Presentation</w:t>
            </w:r>
          </w:p>
        </w:tc>
        <w:tc>
          <w:tcPr>
            <w:tcW w:w="1133" w:type="dxa"/>
          </w:tcPr>
          <w:p w14:paraId="4497CBCE" w14:textId="77777777" w:rsidR="009B0494" w:rsidRDefault="007F4792" w:rsidP="009A260E">
            <w:pPr>
              <w:pStyle w:val="TableParagraph"/>
              <w:spacing w:before="0"/>
              <w:ind w:left="18"/>
            </w:pPr>
            <w:r>
              <w:t>1</w:t>
            </w:r>
          </w:p>
        </w:tc>
        <w:tc>
          <w:tcPr>
            <w:tcW w:w="1224" w:type="dxa"/>
          </w:tcPr>
          <w:p w14:paraId="4497CBCF" w14:textId="77777777" w:rsidR="009B0494" w:rsidRDefault="007F4792" w:rsidP="009A260E">
            <w:pPr>
              <w:pStyle w:val="TableParagraph"/>
              <w:spacing w:before="0"/>
              <w:ind w:left="222" w:right="207"/>
            </w:pPr>
            <w:r>
              <w:rPr>
                <w:spacing w:val="-5"/>
              </w:rPr>
              <w:t>20</w:t>
            </w:r>
          </w:p>
        </w:tc>
      </w:tr>
      <w:tr w:rsidR="009B0494" w14:paraId="4497CBD5" w14:textId="77777777">
        <w:trPr>
          <w:trHeight w:val="508"/>
        </w:trPr>
        <w:tc>
          <w:tcPr>
            <w:tcW w:w="1694" w:type="dxa"/>
          </w:tcPr>
          <w:p w14:paraId="4497CBD1" w14:textId="77777777" w:rsidR="009B0494" w:rsidRDefault="007F4792" w:rsidP="009A260E">
            <w:pPr>
              <w:pStyle w:val="TableParagraph"/>
              <w:spacing w:before="0"/>
              <w:ind w:left="144" w:right="132"/>
            </w:pPr>
            <w:r>
              <w:rPr>
                <w:spacing w:val="-2"/>
              </w:rPr>
              <w:t>AG105</w:t>
            </w:r>
          </w:p>
        </w:tc>
        <w:tc>
          <w:tcPr>
            <w:tcW w:w="4963" w:type="dxa"/>
          </w:tcPr>
          <w:p w14:paraId="4497CBD2"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t>Financial</w:t>
            </w:r>
            <w:r>
              <w:rPr>
                <w:spacing w:val="-6"/>
              </w:rPr>
              <w:t xml:space="preserve"> </w:t>
            </w:r>
            <w:r>
              <w:rPr>
                <w:spacing w:val="-2"/>
              </w:rPr>
              <w:t>Statistics*</w:t>
            </w:r>
          </w:p>
        </w:tc>
        <w:tc>
          <w:tcPr>
            <w:tcW w:w="1133" w:type="dxa"/>
          </w:tcPr>
          <w:p w14:paraId="4497CBD3" w14:textId="77777777" w:rsidR="009B0494" w:rsidRDefault="007F4792" w:rsidP="009A260E">
            <w:pPr>
              <w:pStyle w:val="TableParagraph"/>
              <w:spacing w:before="0"/>
              <w:ind w:left="17"/>
            </w:pPr>
            <w:r>
              <w:t>1</w:t>
            </w:r>
          </w:p>
        </w:tc>
        <w:tc>
          <w:tcPr>
            <w:tcW w:w="1224" w:type="dxa"/>
          </w:tcPr>
          <w:p w14:paraId="4497CBD4" w14:textId="77777777" w:rsidR="009B0494" w:rsidRDefault="007F4792" w:rsidP="009A260E">
            <w:pPr>
              <w:pStyle w:val="TableParagraph"/>
              <w:spacing w:before="0"/>
              <w:ind w:left="221" w:right="207"/>
            </w:pPr>
            <w:r>
              <w:rPr>
                <w:spacing w:val="-5"/>
              </w:rPr>
              <w:t>20</w:t>
            </w:r>
          </w:p>
        </w:tc>
      </w:tr>
      <w:tr w:rsidR="009B0494" w14:paraId="4497CBDA" w14:textId="77777777">
        <w:trPr>
          <w:trHeight w:val="513"/>
        </w:trPr>
        <w:tc>
          <w:tcPr>
            <w:tcW w:w="1694" w:type="dxa"/>
          </w:tcPr>
          <w:p w14:paraId="4497CBD6" w14:textId="77777777" w:rsidR="009B0494" w:rsidRDefault="009B0494" w:rsidP="009A260E">
            <w:pPr>
              <w:pStyle w:val="TableParagraph"/>
              <w:spacing w:before="0"/>
              <w:ind w:left="0"/>
              <w:jc w:val="left"/>
              <w:rPr>
                <w:rFonts w:ascii="Times New Roman"/>
              </w:rPr>
            </w:pPr>
          </w:p>
        </w:tc>
        <w:tc>
          <w:tcPr>
            <w:tcW w:w="4963" w:type="dxa"/>
          </w:tcPr>
          <w:p w14:paraId="4497CBD7"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CBD8" w14:textId="77777777" w:rsidR="009B0494" w:rsidRDefault="009B0494" w:rsidP="009A260E">
            <w:pPr>
              <w:pStyle w:val="TableParagraph"/>
              <w:spacing w:before="0"/>
              <w:ind w:left="0"/>
              <w:jc w:val="left"/>
              <w:rPr>
                <w:rFonts w:ascii="Times New Roman"/>
              </w:rPr>
            </w:pPr>
          </w:p>
        </w:tc>
        <w:tc>
          <w:tcPr>
            <w:tcW w:w="1224" w:type="dxa"/>
          </w:tcPr>
          <w:p w14:paraId="4497CBD9" w14:textId="77777777" w:rsidR="009B0494" w:rsidRDefault="007F4792" w:rsidP="009A260E">
            <w:pPr>
              <w:pStyle w:val="TableParagraph"/>
              <w:spacing w:before="0"/>
              <w:ind w:left="222" w:right="207"/>
            </w:pPr>
            <w:r>
              <w:rPr>
                <w:spacing w:val="-5"/>
              </w:rPr>
              <w:t>20</w:t>
            </w:r>
          </w:p>
        </w:tc>
      </w:tr>
    </w:tbl>
    <w:p w14:paraId="4497CBDB" w14:textId="77777777" w:rsidR="009B0494" w:rsidRDefault="009B0494" w:rsidP="009A260E">
      <w:pPr>
        <w:pStyle w:val="BodyText"/>
        <w:rPr>
          <w:b/>
          <w:sz w:val="21"/>
        </w:rPr>
      </w:pPr>
    </w:p>
    <w:p w14:paraId="4497CBDC" w14:textId="77777777" w:rsidR="009B0494" w:rsidRDefault="007F4792" w:rsidP="009A260E">
      <w:pPr>
        <w:pStyle w:val="BodyText"/>
        <w:ind w:left="180"/>
      </w:pPr>
      <w:r>
        <w:t>*For</w:t>
      </w:r>
      <w:r>
        <w:rPr>
          <w:spacing w:val="-8"/>
        </w:rPr>
        <w:t xml:space="preserve"> </w:t>
      </w:r>
      <w:r>
        <w:t>students</w:t>
      </w:r>
      <w:r>
        <w:rPr>
          <w:spacing w:val="-9"/>
        </w:rPr>
        <w:t xml:space="preserve"> </w:t>
      </w:r>
      <w:r>
        <w:t>seeking</w:t>
      </w:r>
      <w:r>
        <w:rPr>
          <w:spacing w:val="-7"/>
        </w:rPr>
        <w:t xml:space="preserve"> </w:t>
      </w:r>
      <w:r>
        <w:t>professional</w:t>
      </w:r>
      <w:r>
        <w:rPr>
          <w:spacing w:val="-9"/>
        </w:rPr>
        <w:t xml:space="preserve"> </w:t>
      </w:r>
      <w:r>
        <w:t>accreditation</w:t>
      </w:r>
      <w:r>
        <w:rPr>
          <w:spacing w:val="-7"/>
        </w:rPr>
        <w:t xml:space="preserve"> </w:t>
      </w:r>
      <w:r>
        <w:t>in</w:t>
      </w:r>
      <w:r>
        <w:rPr>
          <w:spacing w:val="-2"/>
        </w:rPr>
        <w:t xml:space="preserve"> Accounting.</w:t>
      </w:r>
    </w:p>
    <w:p w14:paraId="4497CBDD" w14:textId="77777777" w:rsidR="009B0494" w:rsidRDefault="009B0494" w:rsidP="009A260E">
      <w:pPr>
        <w:sectPr w:rsidR="009B0494">
          <w:footerReference w:type="default" r:id="rId58"/>
          <w:pgSz w:w="11910" w:h="16840"/>
          <w:pgMar w:top="1360" w:right="820" w:bottom="1200" w:left="1260" w:header="0" w:footer="1008" w:gutter="0"/>
          <w:pgNumType w:start="1"/>
          <w:cols w:space="720"/>
        </w:sectPr>
      </w:pPr>
    </w:p>
    <w:p w14:paraId="4497CBDE" w14:textId="77777777" w:rsidR="009B0494" w:rsidRDefault="007F4792" w:rsidP="009A260E">
      <w:pPr>
        <w:pStyle w:val="Heading1"/>
        <w:ind w:left="180"/>
      </w:pPr>
      <w:r>
        <w:rPr>
          <w:u w:val="single"/>
        </w:rPr>
        <w:lastRenderedPageBreak/>
        <w:t>Second</w:t>
      </w:r>
      <w:r>
        <w:rPr>
          <w:spacing w:val="-5"/>
          <w:u w:val="single"/>
        </w:rPr>
        <w:t xml:space="preserve"> </w:t>
      </w:r>
      <w:r>
        <w:rPr>
          <w:spacing w:val="-4"/>
          <w:u w:val="single"/>
        </w:rPr>
        <w:t>Year</w:t>
      </w:r>
    </w:p>
    <w:p w14:paraId="4497CBDF" w14:textId="77777777" w:rsidR="009B0494" w:rsidRDefault="009B0494" w:rsidP="009A260E">
      <w:pPr>
        <w:pStyle w:val="BodyText"/>
        <w:rPr>
          <w:b/>
          <w:sz w:val="14"/>
        </w:rPr>
      </w:pPr>
    </w:p>
    <w:p w14:paraId="4497CBE0"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BE1" w14:textId="77777777" w:rsidR="009B0494" w:rsidRDefault="009B0494" w:rsidP="009A260E">
      <w:pPr>
        <w:pStyle w:val="BodyText"/>
        <w:rPr>
          <w:sz w:val="21"/>
        </w:rPr>
      </w:pPr>
    </w:p>
    <w:p w14:paraId="4497CBE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BE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BE8" w14:textId="77777777">
        <w:trPr>
          <w:trHeight w:val="508"/>
        </w:trPr>
        <w:tc>
          <w:tcPr>
            <w:tcW w:w="1694" w:type="dxa"/>
          </w:tcPr>
          <w:p w14:paraId="4497CBE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BE5" w14:textId="77777777" w:rsidR="009B0494" w:rsidRDefault="007F4792" w:rsidP="009A260E">
            <w:pPr>
              <w:pStyle w:val="TableParagraph"/>
              <w:spacing w:before="0"/>
              <w:ind w:left="610" w:right="596"/>
              <w:rPr>
                <w:b/>
              </w:rPr>
            </w:pPr>
            <w:r>
              <w:rPr>
                <w:b/>
              </w:rPr>
              <w:t>Module</w:t>
            </w:r>
            <w:r>
              <w:rPr>
                <w:b/>
                <w:spacing w:val="-8"/>
              </w:rPr>
              <w:t xml:space="preserve"> </w:t>
            </w:r>
            <w:r>
              <w:rPr>
                <w:b/>
                <w:spacing w:val="-2"/>
              </w:rPr>
              <w:t>Title</w:t>
            </w:r>
          </w:p>
        </w:tc>
        <w:tc>
          <w:tcPr>
            <w:tcW w:w="1133" w:type="dxa"/>
          </w:tcPr>
          <w:p w14:paraId="4497CBE6" w14:textId="77777777" w:rsidR="009B0494" w:rsidRDefault="007F4792" w:rsidP="009A260E">
            <w:pPr>
              <w:pStyle w:val="TableParagraph"/>
              <w:spacing w:before="0"/>
              <w:ind w:left="266" w:right="246"/>
              <w:rPr>
                <w:b/>
              </w:rPr>
            </w:pPr>
            <w:r>
              <w:rPr>
                <w:b/>
                <w:spacing w:val="-4"/>
              </w:rPr>
              <w:t>Level</w:t>
            </w:r>
          </w:p>
        </w:tc>
        <w:tc>
          <w:tcPr>
            <w:tcW w:w="1224" w:type="dxa"/>
          </w:tcPr>
          <w:p w14:paraId="4497CBE7" w14:textId="77777777" w:rsidR="009B0494" w:rsidRDefault="007F4792" w:rsidP="009A260E">
            <w:pPr>
              <w:pStyle w:val="TableParagraph"/>
              <w:spacing w:before="0"/>
              <w:ind w:left="222" w:right="207"/>
              <w:rPr>
                <w:b/>
              </w:rPr>
            </w:pPr>
            <w:r>
              <w:rPr>
                <w:b/>
                <w:spacing w:val="-2"/>
              </w:rPr>
              <w:t>Credits</w:t>
            </w:r>
          </w:p>
        </w:tc>
      </w:tr>
      <w:tr w:rsidR="009B0494" w14:paraId="4497CBED" w14:textId="77777777">
        <w:trPr>
          <w:trHeight w:val="513"/>
        </w:trPr>
        <w:tc>
          <w:tcPr>
            <w:tcW w:w="1694" w:type="dxa"/>
          </w:tcPr>
          <w:p w14:paraId="4497CBE9" w14:textId="77777777" w:rsidR="009B0494" w:rsidRDefault="007F4792" w:rsidP="009A260E">
            <w:pPr>
              <w:pStyle w:val="TableParagraph"/>
              <w:spacing w:before="0"/>
              <w:ind w:left="144" w:right="132"/>
            </w:pPr>
            <w:r>
              <w:rPr>
                <w:spacing w:val="-2"/>
              </w:rPr>
              <w:t>AG218</w:t>
            </w:r>
          </w:p>
        </w:tc>
        <w:tc>
          <w:tcPr>
            <w:tcW w:w="4963" w:type="dxa"/>
          </w:tcPr>
          <w:p w14:paraId="4497CBEA" w14:textId="77777777" w:rsidR="009B0494" w:rsidRDefault="007F4792" w:rsidP="009A260E">
            <w:pPr>
              <w:pStyle w:val="TableParagraph"/>
              <w:spacing w:before="0"/>
              <w:jc w:val="left"/>
            </w:pPr>
            <w:r>
              <w:t>Intermediate</w:t>
            </w:r>
            <w:r>
              <w:rPr>
                <w:spacing w:val="-9"/>
              </w:rPr>
              <w:t xml:space="preserve"> </w:t>
            </w:r>
            <w:r>
              <w:t>Financial</w:t>
            </w:r>
            <w:r>
              <w:rPr>
                <w:spacing w:val="-6"/>
              </w:rPr>
              <w:t xml:space="preserve"> </w:t>
            </w:r>
            <w:r>
              <w:rPr>
                <w:spacing w:val="-2"/>
              </w:rPr>
              <w:t>Reporting</w:t>
            </w:r>
          </w:p>
        </w:tc>
        <w:tc>
          <w:tcPr>
            <w:tcW w:w="1133" w:type="dxa"/>
          </w:tcPr>
          <w:p w14:paraId="4497CBEB" w14:textId="77777777" w:rsidR="009B0494" w:rsidRDefault="007F4792" w:rsidP="009A260E">
            <w:pPr>
              <w:pStyle w:val="TableParagraph"/>
              <w:spacing w:before="0"/>
              <w:ind w:left="17"/>
            </w:pPr>
            <w:r>
              <w:t>2</w:t>
            </w:r>
          </w:p>
        </w:tc>
        <w:tc>
          <w:tcPr>
            <w:tcW w:w="1224" w:type="dxa"/>
          </w:tcPr>
          <w:p w14:paraId="4497CBEC" w14:textId="77777777" w:rsidR="009B0494" w:rsidRDefault="007F4792" w:rsidP="009A260E">
            <w:pPr>
              <w:pStyle w:val="TableParagraph"/>
              <w:spacing w:before="0"/>
              <w:ind w:left="221" w:right="207"/>
            </w:pPr>
            <w:r>
              <w:rPr>
                <w:spacing w:val="-5"/>
              </w:rPr>
              <w:t>20</w:t>
            </w:r>
          </w:p>
        </w:tc>
      </w:tr>
      <w:tr w:rsidR="009B0494" w14:paraId="4497CBF2" w14:textId="77777777">
        <w:trPr>
          <w:trHeight w:val="508"/>
        </w:trPr>
        <w:tc>
          <w:tcPr>
            <w:tcW w:w="1694" w:type="dxa"/>
          </w:tcPr>
          <w:p w14:paraId="4497CBEE" w14:textId="77777777" w:rsidR="009B0494" w:rsidRDefault="007F4792" w:rsidP="009A260E">
            <w:pPr>
              <w:pStyle w:val="TableParagraph"/>
              <w:spacing w:before="0"/>
              <w:ind w:left="144" w:right="132"/>
            </w:pPr>
            <w:r>
              <w:rPr>
                <w:spacing w:val="-2"/>
              </w:rPr>
              <w:t>AG219</w:t>
            </w:r>
          </w:p>
        </w:tc>
        <w:tc>
          <w:tcPr>
            <w:tcW w:w="4963" w:type="dxa"/>
          </w:tcPr>
          <w:p w14:paraId="4497CBEF" w14:textId="77777777" w:rsidR="009B0494" w:rsidRDefault="007F4792" w:rsidP="009A260E">
            <w:pPr>
              <w:pStyle w:val="TableParagraph"/>
              <w:spacing w:before="0"/>
              <w:jc w:val="left"/>
            </w:pPr>
            <w:r>
              <w:t>Cost</w:t>
            </w:r>
            <w:r>
              <w:rPr>
                <w:spacing w:val="-8"/>
              </w:rPr>
              <w:t xml:space="preserve"> </w:t>
            </w:r>
            <w:r>
              <w:t>and</w:t>
            </w:r>
            <w:r>
              <w:rPr>
                <w:spacing w:val="-1"/>
              </w:rPr>
              <w:t xml:space="preserve"> </w:t>
            </w:r>
            <w:r>
              <w:t>Management</w:t>
            </w:r>
            <w:r>
              <w:rPr>
                <w:spacing w:val="-7"/>
              </w:rPr>
              <w:t xml:space="preserve"> </w:t>
            </w:r>
            <w:r>
              <w:rPr>
                <w:spacing w:val="-2"/>
              </w:rPr>
              <w:t>Accounting</w:t>
            </w:r>
          </w:p>
        </w:tc>
        <w:tc>
          <w:tcPr>
            <w:tcW w:w="1133" w:type="dxa"/>
          </w:tcPr>
          <w:p w14:paraId="4497CBF0" w14:textId="77777777" w:rsidR="009B0494" w:rsidRDefault="007F4792" w:rsidP="009A260E">
            <w:pPr>
              <w:pStyle w:val="TableParagraph"/>
              <w:spacing w:before="0"/>
              <w:ind w:left="18"/>
            </w:pPr>
            <w:r>
              <w:t>2</w:t>
            </w:r>
          </w:p>
        </w:tc>
        <w:tc>
          <w:tcPr>
            <w:tcW w:w="1224" w:type="dxa"/>
          </w:tcPr>
          <w:p w14:paraId="4497CBF1" w14:textId="77777777" w:rsidR="009B0494" w:rsidRDefault="007F4792" w:rsidP="009A260E">
            <w:pPr>
              <w:pStyle w:val="TableParagraph"/>
              <w:spacing w:before="0"/>
              <w:ind w:left="221" w:right="207"/>
            </w:pPr>
            <w:r>
              <w:rPr>
                <w:spacing w:val="-5"/>
              </w:rPr>
              <w:t>20</w:t>
            </w:r>
          </w:p>
        </w:tc>
      </w:tr>
      <w:tr w:rsidR="009B0494" w14:paraId="4497CBF7" w14:textId="77777777">
        <w:trPr>
          <w:trHeight w:val="508"/>
        </w:trPr>
        <w:tc>
          <w:tcPr>
            <w:tcW w:w="1694" w:type="dxa"/>
          </w:tcPr>
          <w:p w14:paraId="4497CBF3" w14:textId="77777777" w:rsidR="009B0494" w:rsidRDefault="007F4792" w:rsidP="009A260E">
            <w:pPr>
              <w:pStyle w:val="TableParagraph"/>
              <w:spacing w:before="0"/>
              <w:ind w:left="144" w:right="132"/>
            </w:pPr>
            <w:r>
              <w:rPr>
                <w:spacing w:val="-2"/>
              </w:rPr>
              <w:t>MM201</w:t>
            </w:r>
          </w:p>
        </w:tc>
        <w:tc>
          <w:tcPr>
            <w:tcW w:w="4963" w:type="dxa"/>
          </w:tcPr>
          <w:p w14:paraId="4497CBF4" w14:textId="77777777" w:rsidR="009B0494" w:rsidRDefault="007F4792" w:rsidP="009A260E">
            <w:pPr>
              <w:pStyle w:val="TableParagraph"/>
              <w:spacing w:before="0"/>
              <w:jc w:val="left"/>
            </w:pPr>
            <w:r>
              <w:t>Linear</w:t>
            </w:r>
            <w:r>
              <w:rPr>
                <w:spacing w:val="-7"/>
              </w:rPr>
              <w:t xml:space="preserve"> </w:t>
            </w:r>
            <w:r>
              <w:t>Algebra</w:t>
            </w:r>
            <w:r>
              <w:rPr>
                <w:spacing w:val="-8"/>
              </w:rPr>
              <w:t xml:space="preserve"> </w:t>
            </w:r>
            <w:r>
              <w:t>and</w:t>
            </w:r>
            <w:r>
              <w:rPr>
                <w:spacing w:val="-3"/>
              </w:rPr>
              <w:t xml:space="preserve"> </w:t>
            </w:r>
            <w:r>
              <w:t>Differential</w:t>
            </w:r>
            <w:r>
              <w:rPr>
                <w:spacing w:val="-10"/>
              </w:rPr>
              <w:t xml:space="preserve"> </w:t>
            </w:r>
            <w:r>
              <w:rPr>
                <w:spacing w:val="-2"/>
              </w:rPr>
              <w:t>Equations</w:t>
            </w:r>
          </w:p>
        </w:tc>
        <w:tc>
          <w:tcPr>
            <w:tcW w:w="1133" w:type="dxa"/>
          </w:tcPr>
          <w:p w14:paraId="4497CBF5" w14:textId="77777777" w:rsidR="009B0494" w:rsidRDefault="007F4792" w:rsidP="009A260E">
            <w:pPr>
              <w:pStyle w:val="TableParagraph"/>
              <w:spacing w:before="0"/>
              <w:ind w:left="18"/>
            </w:pPr>
            <w:r>
              <w:t>2</w:t>
            </w:r>
          </w:p>
        </w:tc>
        <w:tc>
          <w:tcPr>
            <w:tcW w:w="1224" w:type="dxa"/>
          </w:tcPr>
          <w:p w14:paraId="4497CBF6" w14:textId="77777777" w:rsidR="009B0494" w:rsidRDefault="007F4792" w:rsidP="009A260E">
            <w:pPr>
              <w:pStyle w:val="TableParagraph"/>
              <w:spacing w:before="0"/>
              <w:ind w:left="222" w:right="207"/>
            </w:pPr>
            <w:r>
              <w:rPr>
                <w:spacing w:val="-5"/>
              </w:rPr>
              <w:t>20</w:t>
            </w:r>
          </w:p>
        </w:tc>
      </w:tr>
      <w:tr w:rsidR="009B0494" w14:paraId="4497CBFC" w14:textId="77777777">
        <w:trPr>
          <w:trHeight w:val="513"/>
        </w:trPr>
        <w:tc>
          <w:tcPr>
            <w:tcW w:w="1694" w:type="dxa"/>
          </w:tcPr>
          <w:p w14:paraId="4497CBF8" w14:textId="77777777" w:rsidR="009B0494" w:rsidRDefault="007F4792" w:rsidP="009A260E">
            <w:pPr>
              <w:pStyle w:val="TableParagraph"/>
              <w:spacing w:before="0"/>
              <w:ind w:left="144" w:right="132"/>
            </w:pPr>
            <w:r>
              <w:rPr>
                <w:spacing w:val="-2"/>
              </w:rPr>
              <w:t>MM202</w:t>
            </w:r>
          </w:p>
        </w:tc>
        <w:tc>
          <w:tcPr>
            <w:tcW w:w="4963" w:type="dxa"/>
          </w:tcPr>
          <w:p w14:paraId="4497CBF9" w14:textId="77777777" w:rsidR="009B0494" w:rsidRDefault="007F4792" w:rsidP="009A260E">
            <w:pPr>
              <w:pStyle w:val="TableParagraph"/>
              <w:spacing w:before="0"/>
              <w:jc w:val="left"/>
            </w:pPr>
            <w:r>
              <w:t>Advanced</w:t>
            </w:r>
            <w:r>
              <w:rPr>
                <w:spacing w:val="-2"/>
              </w:rPr>
              <w:t xml:space="preserve"> Calculus</w:t>
            </w:r>
          </w:p>
        </w:tc>
        <w:tc>
          <w:tcPr>
            <w:tcW w:w="1133" w:type="dxa"/>
          </w:tcPr>
          <w:p w14:paraId="4497CBFA" w14:textId="77777777" w:rsidR="009B0494" w:rsidRDefault="007F4792" w:rsidP="009A260E">
            <w:pPr>
              <w:pStyle w:val="TableParagraph"/>
              <w:spacing w:before="0"/>
              <w:ind w:left="18"/>
            </w:pPr>
            <w:r>
              <w:t>2</w:t>
            </w:r>
          </w:p>
        </w:tc>
        <w:tc>
          <w:tcPr>
            <w:tcW w:w="1224" w:type="dxa"/>
          </w:tcPr>
          <w:p w14:paraId="4497CBFB" w14:textId="77777777" w:rsidR="009B0494" w:rsidRDefault="007F4792" w:rsidP="009A260E">
            <w:pPr>
              <w:pStyle w:val="TableParagraph"/>
              <w:spacing w:before="0"/>
              <w:ind w:left="222" w:right="207"/>
            </w:pPr>
            <w:r>
              <w:rPr>
                <w:spacing w:val="-5"/>
              </w:rPr>
              <w:t>20</w:t>
            </w:r>
          </w:p>
        </w:tc>
      </w:tr>
      <w:tr w:rsidR="009B0494" w14:paraId="4497CC01" w14:textId="77777777">
        <w:trPr>
          <w:trHeight w:val="508"/>
        </w:trPr>
        <w:tc>
          <w:tcPr>
            <w:tcW w:w="1694" w:type="dxa"/>
          </w:tcPr>
          <w:p w14:paraId="4497CBFD" w14:textId="77777777" w:rsidR="009B0494" w:rsidRDefault="007F4792" w:rsidP="009A260E">
            <w:pPr>
              <w:pStyle w:val="TableParagraph"/>
              <w:spacing w:before="0"/>
              <w:ind w:left="144" w:right="132"/>
            </w:pPr>
            <w:r>
              <w:rPr>
                <w:spacing w:val="-2"/>
              </w:rPr>
              <w:t>MM204</w:t>
            </w:r>
          </w:p>
        </w:tc>
        <w:tc>
          <w:tcPr>
            <w:tcW w:w="4963" w:type="dxa"/>
          </w:tcPr>
          <w:p w14:paraId="4497CBFE" w14:textId="77777777" w:rsidR="009B0494" w:rsidRDefault="007F4792" w:rsidP="009A260E">
            <w:pPr>
              <w:pStyle w:val="TableParagraph"/>
              <w:spacing w:before="0"/>
              <w:jc w:val="left"/>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133" w:type="dxa"/>
          </w:tcPr>
          <w:p w14:paraId="4497CBFF" w14:textId="77777777" w:rsidR="009B0494" w:rsidRDefault="007F4792" w:rsidP="009A260E">
            <w:pPr>
              <w:pStyle w:val="TableParagraph"/>
              <w:spacing w:before="0"/>
              <w:ind w:left="17"/>
            </w:pPr>
            <w:r>
              <w:t>2</w:t>
            </w:r>
          </w:p>
        </w:tc>
        <w:tc>
          <w:tcPr>
            <w:tcW w:w="1224" w:type="dxa"/>
          </w:tcPr>
          <w:p w14:paraId="4497CC00" w14:textId="77777777" w:rsidR="009B0494" w:rsidRDefault="007F4792" w:rsidP="009A260E">
            <w:pPr>
              <w:pStyle w:val="TableParagraph"/>
              <w:spacing w:before="0"/>
              <w:ind w:left="221" w:right="207"/>
            </w:pPr>
            <w:r>
              <w:rPr>
                <w:spacing w:val="-5"/>
              </w:rPr>
              <w:t>20</w:t>
            </w:r>
          </w:p>
        </w:tc>
      </w:tr>
    </w:tbl>
    <w:p w14:paraId="4497CC02" w14:textId="77777777" w:rsidR="009B0494" w:rsidRDefault="009B0494" w:rsidP="009A260E">
      <w:pPr>
        <w:pStyle w:val="BodyText"/>
        <w:rPr>
          <w:b/>
          <w:sz w:val="21"/>
        </w:rPr>
      </w:pPr>
    </w:p>
    <w:p w14:paraId="4497CC03"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C04" w14:textId="77777777" w:rsidR="009B0494" w:rsidRDefault="009B0494" w:rsidP="009A260E">
      <w:pPr>
        <w:pStyle w:val="BodyText"/>
        <w:rPr>
          <w:b/>
          <w:sz w:val="14"/>
        </w:rPr>
      </w:pPr>
    </w:p>
    <w:p w14:paraId="4497CC05" w14:textId="77777777" w:rsidR="009B0494" w:rsidRDefault="007F4792" w:rsidP="009A260E">
      <w:pPr>
        <w:pStyle w:val="BodyText"/>
        <w:ind w:left="180"/>
      </w:pPr>
      <w:r>
        <w:t>20</w:t>
      </w:r>
      <w:r>
        <w:rPr>
          <w:spacing w:val="-3"/>
        </w:rPr>
        <w:t xml:space="preserve"> </w:t>
      </w:r>
      <w:r>
        <w:t>credits</w:t>
      </w:r>
      <w:r>
        <w:rPr>
          <w:spacing w:val="-8"/>
        </w:rPr>
        <w:t xml:space="preserve"> </w:t>
      </w:r>
      <w:r>
        <w:t xml:space="preserve">chosen </w:t>
      </w:r>
      <w:r>
        <w:rPr>
          <w:spacing w:val="-4"/>
        </w:rPr>
        <w:t>from</w:t>
      </w:r>
    </w:p>
    <w:p w14:paraId="4497CC06"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0B" w14:textId="77777777">
        <w:trPr>
          <w:trHeight w:val="508"/>
        </w:trPr>
        <w:tc>
          <w:tcPr>
            <w:tcW w:w="1694" w:type="dxa"/>
          </w:tcPr>
          <w:p w14:paraId="4497CC0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0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C09" w14:textId="77777777" w:rsidR="009B0494" w:rsidRDefault="007F4792" w:rsidP="009A260E">
            <w:pPr>
              <w:pStyle w:val="TableParagraph"/>
              <w:spacing w:before="0"/>
              <w:ind w:left="266" w:right="246"/>
              <w:rPr>
                <w:b/>
              </w:rPr>
            </w:pPr>
            <w:r>
              <w:rPr>
                <w:b/>
                <w:spacing w:val="-4"/>
              </w:rPr>
              <w:t>Level</w:t>
            </w:r>
          </w:p>
        </w:tc>
        <w:tc>
          <w:tcPr>
            <w:tcW w:w="1224" w:type="dxa"/>
          </w:tcPr>
          <w:p w14:paraId="4497CC0A" w14:textId="77777777" w:rsidR="009B0494" w:rsidRDefault="007F4792" w:rsidP="009A260E">
            <w:pPr>
              <w:pStyle w:val="TableParagraph"/>
              <w:spacing w:before="0"/>
              <w:ind w:left="222" w:right="207"/>
              <w:rPr>
                <w:b/>
              </w:rPr>
            </w:pPr>
            <w:r>
              <w:rPr>
                <w:b/>
                <w:spacing w:val="-2"/>
              </w:rPr>
              <w:t>Credits</w:t>
            </w:r>
          </w:p>
        </w:tc>
      </w:tr>
      <w:tr w:rsidR="009B0494" w14:paraId="4497CC10" w14:textId="77777777">
        <w:trPr>
          <w:trHeight w:val="508"/>
        </w:trPr>
        <w:tc>
          <w:tcPr>
            <w:tcW w:w="1694" w:type="dxa"/>
          </w:tcPr>
          <w:p w14:paraId="4497CC0C" w14:textId="77777777" w:rsidR="009B0494" w:rsidRDefault="007F4792" w:rsidP="009A260E">
            <w:pPr>
              <w:pStyle w:val="TableParagraph"/>
              <w:spacing w:before="0"/>
              <w:ind w:left="144" w:right="132"/>
            </w:pPr>
            <w:r>
              <w:rPr>
                <w:spacing w:val="-2"/>
              </w:rPr>
              <w:t>AG209</w:t>
            </w:r>
          </w:p>
        </w:tc>
        <w:tc>
          <w:tcPr>
            <w:tcW w:w="4963" w:type="dxa"/>
          </w:tcPr>
          <w:p w14:paraId="4497CC0D" w14:textId="77777777" w:rsidR="009B0494" w:rsidRDefault="007F4792" w:rsidP="009A260E">
            <w:pPr>
              <w:pStyle w:val="TableParagraph"/>
              <w:spacing w:before="0"/>
              <w:jc w:val="left"/>
            </w:pPr>
            <w:r>
              <w:rPr>
                <w:spacing w:val="-2"/>
              </w:rPr>
              <w:t>Taxation</w:t>
            </w:r>
          </w:p>
        </w:tc>
        <w:tc>
          <w:tcPr>
            <w:tcW w:w="1133" w:type="dxa"/>
          </w:tcPr>
          <w:p w14:paraId="4497CC0E" w14:textId="77777777" w:rsidR="009B0494" w:rsidRDefault="007F4792" w:rsidP="009A260E">
            <w:pPr>
              <w:pStyle w:val="TableParagraph"/>
              <w:spacing w:before="0"/>
              <w:ind w:left="18"/>
            </w:pPr>
            <w:r>
              <w:t>2</w:t>
            </w:r>
          </w:p>
        </w:tc>
        <w:tc>
          <w:tcPr>
            <w:tcW w:w="1224" w:type="dxa"/>
          </w:tcPr>
          <w:p w14:paraId="4497CC0F" w14:textId="77777777" w:rsidR="009B0494" w:rsidRDefault="007F4792" w:rsidP="009A260E">
            <w:pPr>
              <w:pStyle w:val="TableParagraph"/>
              <w:spacing w:before="0"/>
              <w:ind w:left="221" w:right="207"/>
            </w:pPr>
            <w:r>
              <w:rPr>
                <w:spacing w:val="-5"/>
              </w:rPr>
              <w:t>20</w:t>
            </w:r>
          </w:p>
        </w:tc>
      </w:tr>
      <w:tr w:rsidR="009B0494" w14:paraId="4497CC15" w14:textId="77777777">
        <w:trPr>
          <w:trHeight w:val="513"/>
        </w:trPr>
        <w:tc>
          <w:tcPr>
            <w:tcW w:w="1694" w:type="dxa"/>
          </w:tcPr>
          <w:p w14:paraId="4497CC11" w14:textId="77777777" w:rsidR="009B0494" w:rsidRDefault="007F4792" w:rsidP="009A260E">
            <w:pPr>
              <w:pStyle w:val="TableParagraph"/>
              <w:spacing w:before="0"/>
              <w:ind w:left="141" w:right="132"/>
            </w:pPr>
            <w:r>
              <w:rPr>
                <w:spacing w:val="-2"/>
              </w:rPr>
              <w:t>MS117</w:t>
            </w:r>
          </w:p>
        </w:tc>
        <w:tc>
          <w:tcPr>
            <w:tcW w:w="4963" w:type="dxa"/>
          </w:tcPr>
          <w:p w14:paraId="4497CC12" w14:textId="77777777" w:rsidR="009B0494" w:rsidRDefault="007F4792" w:rsidP="009A260E">
            <w:pPr>
              <w:pStyle w:val="TableParagraph"/>
              <w:spacing w:before="0"/>
              <w:jc w:val="left"/>
            </w:pPr>
            <w:r>
              <w:t>Business</w:t>
            </w:r>
            <w:r>
              <w:rPr>
                <w:spacing w:val="-8"/>
              </w:rPr>
              <w:t xml:space="preserve"> </w:t>
            </w:r>
            <w:r>
              <w:rPr>
                <w:spacing w:val="-4"/>
              </w:rPr>
              <w:t>Law*</w:t>
            </w:r>
          </w:p>
        </w:tc>
        <w:tc>
          <w:tcPr>
            <w:tcW w:w="1133" w:type="dxa"/>
          </w:tcPr>
          <w:p w14:paraId="4497CC13" w14:textId="77777777" w:rsidR="009B0494" w:rsidRDefault="007F4792" w:rsidP="009A260E">
            <w:pPr>
              <w:pStyle w:val="TableParagraph"/>
              <w:spacing w:before="0"/>
              <w:ind w:left="17"/>
            </w:pPr>
            <w:r>
              <w:t>2</w:t>
            </w:r>
          </w:p>
        </w:tc>
        <w:tc>
          <w:tcPr>
            <w:tcW w:w="1224" w:type="dxa"/>
          </w:tcPr>
          <w:p w14:paraId="4497CC14" w14:textId="77777777" w:rsidR="009B0494" w:rsidRDefault="007F4792" w:rsidP="009A260E">
            <w:pPr>
              <w:pStyle w:val="TableParagraph"/>
              <w:spacing w:before="0"/>
              <w:ind w:left="221" w:right="207"/>
            </w:pPr>
            <w:r>
              <w:rPr>
                <w:spacing w:val="-5"/>
              </w:rPr>
              <w:t>20</w:t>
            </w:r>
          </w:p>
        </w:tc>
      </w:tr>
      <w:tr w:rsidR="009B0494" w14:paraId="4497CC1A" w14:textId="77777777">
        <w:trPr>
          <w:trHeight w:val="508"/>
        </w:trPr>
        <w:tc>
          <w:tcPr>
            <w:tcW w:w="1694" w:type="dxa"/>
          </w:tcPr>
          <w:p w14:paraId="4497CC16" w14:textId="77777777" w:rsidR="009B0494" w:rsidRDefault="007F4792" w:rsidP="009A260E">
            <w:pPr>
              <w:pStyle w:val="TableParagraph"/>
              <w:spacing w:before="0"/>
              <w:ind w:left="144" w:right="132"/>
            </w:pPr>
            <w:r>
              <w:rPr>
                <w:spacing w:val="-2"/>
              </w:rPr>
              <w:t>MM206</w:t>
            </w:r>
          </w:p>
        </w:tc>
        <w:tc>
          <w:tcPr>
            <w:tcW w:w="4963" w:type="dxa"/>
          </w:tcPr>
          <w:p w14:paraId="4497CC17" w14:textId="77777777" w:rsidR="009B0494" w:rsidRDefault="007F4792" w:rsidP="009A260E">
            <w:pPr>
              <w:pStyle w:val="TableParagraph"/>
              <w:spacing w:before="0"/>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133" w:type="dxa"/>
          </w:tcPr>
          <w:p w14:paraId="4497CC18" w14:textId="77777777" w:rsidR="009B0494" w:rsidRDefault="007F4792" w:rsidP="009A260E">
            <w:pPr>
              <w:pStyle w:val="TableParagraph"/>
              <w:spacing w:before="0"/>
              <w:ind w:left="18"/>
            </w:pPr>
            <w:r>
              <w:t>2</w:t>
            </w:r>
          </w:p>
        </w:tc>
        <w:tc>
          <w:tcPr>
            <w:tcW w:w="1224" w:type="dxa"/>
          </w:tcPr>
          <w:p w14:paraId="4497CC19" w14:textId="77777777" w:rsidR="009B0494" w:rsidRDefault="007F4792" w:rsidP="009A260E">
            <w:pPr>
              <w:pStyle w:val="TableParagraph"/>
              <w:spacing w:before="0"/>
              <w:ind w:left="222" w:right="207"/>
            </w:pPr>
            <w:r>
              <w:rPr>
                <w:spacing w:val="-5"/>
              </w:rPr>
              <w:t>20</w:t>
            </w:r>
          </w:p>
        </w:tc>
      </w:tr>
      <w:tr w:rsidR="009B0494" w14:paraId="4497CC1C" w14:textId="77777777">
        <w:trPr>
          <w:trHeight w:val="508"/>
        </w:trPr>
        <w:tc>
          <w:tcPr>
            <w:tcW w:w="9014" w:type="dxa"/>
            <w:gridSpan w:val="4"/>
          </w:tcPr>
          <w:p w14:paraId="4497CC1B" w14:textId="77777777" w:rsidR="009B0494" w:rsidRDefault="007F4792" w:rsidP="009A260E">
            <w:pPr>
              <w:pStyle w:val="TableParagraph"/>
              <w:spacing w:before="0"/>
              <w:ind w:left="1342" w:right="1325"/>
            </w:pPr>
            <w:r>
              <w:t>Another</w:t>
            </w:r>
            <w:r>
              <w:rPr>
                <w:spacing w:val="-10"/>
              </w:rPr>
              <w:t xml:space="preserve"> </w:t>
            </w:r>
            <w:r>
              <w:t>module</w:t>
            </w:r>
            <w:r>
              <w:rPr>
                <w:spacing w:val="-7"/>
              </w:rPr>
              <w:t xml:space="preserve"> </w:t>
            </w:r>
            <w:r>
              <w:t>approved</w:t>
            </w:r>
            <w:r>
              <w:rPr>
                <w:spacing w:val="-1"/>
              </w:rPr>
              <w:t xml:space="preserve"> </w:t>
            </w:r>
            <w:r>
              <w:t>by</w:t>
            </w:r>
            <w:r>
              <w:rPr>
                <w:spacing w:val="-4"/>
              </w:rPr>
              <w:t xml:space="preserve"> </w:t>
            </w:r>
            <w:r>
              <w:t>the</w:t>
            </w:r>
            <w:r>
              <w:rPr>
                <w:spacing w:val="-6"/>
              </w:rPr>
              <w:t xml:space="preserve"> </w:t>
            </w:r>
            <w:r>
              <w:t>Programme</w:t>
            </w:r>
            <w:r>
              <w:rPr>
                <w:spacing w:val="-1"/>
              </w:rPr>
              <w:t xml:space="preserve"> </w:t>
            </w:r>
            <w:r>
              <w:rPr>
                <w:spacing w:val="-2"/>
              </w:rPr>
              <w:t>Director.</w:t>
            </w:r>
          </w:p>
        </w:tc>
      </w:tr>
    </w:tbl>
    <w:p w14:paraId="4497CC1D" w14:textId="77777777" w:rsidR="009B0494" w:rsidRDefault="009B0494" w:rsidP="009A260E">
      <w:pPr>
        <w:pStyle w:val="BodyText"/>
      </w:pPr>
    </w:p>
    <w:p w14:paraId="4497CC1E" w14:textId="77777777" w:rsidR="009B0494" w:rsidRDefault="007F4792" w:rsidP="009A260E">
      <w:pPr>
        <w:pStyle w:val="BodyText"/>
        <w:ind w:left="180"/>
      </w:pPr>
      <w:r>
        <w:t>*Students</w:t>
      </w:r>
      <w:r>
        <w:rPr>
          <w:spacing w:val="-13"/>
        </w:rPr>
        <w:t xml:space="preserve"> </w:t>
      </w:r>
      <w:r>
        <w:t>seeking</w:t>
      </w:r>
      <w:r>
        <w:rPr>
          <w:spacing w:val="-3"/>
        </w:rPr>
        <w:t xml:space="preserve"> </w:t>
      </w:r>
      <w:r>
        <w:t>professional</w:t>
      </w:r>
      <w:r>
        <w:rPr>
          <w:spacing w:val="-11"/>
        </w:rPr>
        <w:t xml:space="preserve"> </w:t>
      </w:r>
      <w:r>
        <w:t>accreditation</w:t>
      </w:r>
      <w:r>
        <w:rPr>
          <w:spacing w:val="-4"/>
        </w:rPr>
        <w:t xml:space="preserve"> </w:t>
      </w:r>
      <w:r>
        <w:t>in</w:t>
      </w:r>
      <w:r>
        <w:rPr>
          <w:spacing w:val="-8"/>
        </w:rPr>
        <w:t xml:space="preserve"> </w:t>
      </w:r>
      <w:r>
        <w:t>Accounting</w:t>
      </w:r>
      <w:r>
        <w:rPr>
          <w:spacing w:val="-4"/>
        </w:rPr>
        <w:t xml:space="preserve"> </w:t>
      </w:r>
      <w:r>
        <w:t>should</w:t>
      </w:r>
      <w:r>
        <w:rPr>
          <w:spacing w:val="-8"/>
        </w:rPr>
        <w:t xml:space="preserve"> </w:t>
      </w:r>
      <w:r>
        <w:t>take</w:t>
      </w:r>
      <w:r>
        <w:rPr>
          <w:spacing w:val="-4"/>
        </w:rPr>
        <w:t xml:space="preserve"> </w:t>
      </w:r>
      <w:r>
        <w:t>this</w:t>
      </w:r>
      <w:r>
        <w:rPr>
          <w:spacing w:val="-5"/>
        </w:rPr>
        <w:t xml:space="preserve"> </w:t>
      </w:r>
      <w:r>
        <w:rPr>
          <w:spacing w:val="-2"/>
        </w:rPr>
        <w:t>option.</w:t>
      </w:r>
    </w:p>
    <w:p w14:paraId="4497CC1F" w14:textId="77777777" w:rsidR="009B0494" w:rsidRDefault="009B0494" w:rsidP="009A260E">
      <w:pPr>
        <w:pStyle w:val="BodyText"/>
        <w:rPr>
          <w:sz w:val="21"/>
        </w:rPr>
      </w:pPr>
    </w:p>
    <w:p w14:paraId="4497CC20" w14:textId="77777777" w:rsidR="009B0494" w:rsidRDefault="007F4792" w:rsidP="009A260E">
      <w:pPr>
        <w:pStyle w:val="Heading1"/>
        <w:ind w:left="180"/>
      </w:pPr>
      <w:r>
        <w:rPr>
          <w:u w:val="single"/>
        </w:rPr>
        <w:t>Third</w:t>
      </w:r>
      <w:r>
        <w:rPr>
          <w:spacing w:val="-2"/>
          <w:u w:val="single"/>
        </w:rPr>
        <w:t xml:space="preserve"> </w:t>
      </w:r>
      <w:r>
        <w:rPr>
          <w:spacing w:val="-4"/>
          <w:u w:val="single"/>
        </w:rPr>
        <w:t>Year</w:t>
      </w:r>
    </w:p>
    <w:p w14:paraId="4497CC21" w14:textId="77777777" w:rsidR="009B0494" w:rsidRDefault="009B0494" w:rsidP="009A260E">
      <w:pPr>
        <w:pStyle w:val="BodyText"/>
        <w:rPr>
          <w:b/>
          <w:sz w:val="14"/>
        </w:rPr>
      </w:pPr>
    </w:p>
    <w:p w14:paraId="4497CC22"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C23" w14:textId="77777777" w:rsidR="009B0494" w:rsidRDefault="009B0494" w:rsidP="009A260E">
      <w:pPr>
        <w:pStyle w:val="BodyText"/>
        <w:rPr>
          <w:sz w:val="21"/>
        </w:rPr>
      </w:pPr>
    </w:p>
    <w:p w14:paraId="4497CC2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C2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2A" w14:textId="77777777">
        <w:trPr>
          <w:trHeight w:val="508"/>
        </w:trPr>
        <w:tc>
          <w:tcPr>
            <w:tcW w:w="1694" w:type="dxa"/>
          </w:tcPr>
          <w:p w14:paraId="4497CC2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2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C28" w14:textId="77777777" w:rsidR="009B0494" w:rsidRDefault="007F4792" w:rsidP="009A260E">
            <w:pPr>
              <w:pStyle w:val="TableParagraph"/>
              <w:spacing w:before="0"/>
              <w:ind w:left="266" w:right="246"/>
              <w:rPr>
                <w:b/>
              </w:rPr>
            </w:pPr>
            <w:r>
              <w:rPr>
                <w:b/>
                <w:spacing w:val="-4"/>
              </w:rPr>
              <w:t>Level</w:t>
            </w:r>
          </w:p>
        </w:tc>
        <w:tc>
          <w:tcPr>
            <w:tcW w:w="1224" w:type="dxa"/>
          </w:tcPr>
          <w:p w14:paraId="4497CC29" w14:textId="77777777" w:rsidR="009B0494" w:rsidRDefault="007F4792" w:rsidP="009A260E">
            <w:pPr>
              <w:pStyle w:val="TableParagraph"/>
              <w:spacing w:before="0"/>
              <w:ind w:left="222" w:right="207"/>
              <w:rPr>
                <w:b/>
              </w:rPr>
            </w:pPr>
            <w:r>
              <w:rPr>
                <w:b/>
                <w:spacing w:val="-2"/>
              </w:rPr>
              <w:t>Credits</w:t>
            </w:r>
          </w:p>
        </w:tc>
      </w:tr>
      <w:tr w:rsidR="009B0494" w14:paraId="4497CC2F" w14:textId="77777777">
        <w:trPr>
          <w:trHeight w:val="508"/>
        </w:trPr>
        <w:tc>
          <w:tcPr>
            <w:tcW w:w="1694" w:type="dxa"/>
          </w:tcPr>
          <w:p w14:paraId="4497CC2B" w14:textId="77777777" w:rsidR="009B0494" w:rsidRDefault="007F4792" w:rsidP="009A260E">
            <w:pPr>
              <w:pStyle w:val="TableParagraph"/>
              <w:spacing w:before="0"/>
              <w:ind w:left="144" w:right="132"/>
            </w:pPr>
            <w:r>
              <w:rPr>
                <w:spacing w:val="-2"/>
              </w:rPr>
              <w:t>AG309</w:t>
            </w:r>
          </w:p>
        </w:tc>
        <w:tc>
          <w:tcPr>
            <w:tcW w:w="4963" w:type="dxa"/>
          </w:tcPr>
          <w:p w14:paraId="4497CC2C" w14:textId="77777777" w:rsidR="009B0494" w:rsidRDefault="007F4792" w:rsidP="009A260E">
            <w:pPr>
              <w:pStyle w:val="TableParagraph"/>
              <w:spacing w:before="0"/>
              <w:jc w:val="left"/>
            </w:pPr>
            <w:r>
              <w:t>Governance</w:t>
            </w:r>
            <w:r>
              <w:rPr>
                <w:spacing w:val="-9"/>
              </w:rPr>
              <w:t xml:space="preserve"> </w:t>
            </w:r>
            <w:r>
              <w:t>and</w:t>
            </w:r>
            <w:r>
              <w:rPr>
                <w:spacing w:val="-8"/>
              </w:rPr>
              <w:t xml:space="preserve"> </w:t>
            </w:r>
            <w:r>
              <w:t>Accounting</w:t>
            </w:r>
            <w:r>
              <w:rPr>
                <w:spacing w:val="-3"/>
              </w:rPr>
              <w:t xml:space="preserve"> </w:t>
            </w:r>
            <w:r>
              <w:rPr>
                <w:spacing w:val="-2"/>
              </w:rPr>
              <w:t>Ethics</w:t>
            </w:r>
          </w:p>
        </w:tc>
        <w:tc>
          <w:tcPr>
            <w:tcW w:w="1133" w:type="dxa"/>
          </w:tcPr>
          <w:p w14:paraId="4497CC2D" w14:textId="77777777" w:rsidR="009B0494" w:rsidRDefault="007F4792" w:rsidP="009A260E">
            <w:pPr>
              <w:pStyle w:val="TableParagraph"/>
              <w:spacing w:before="0"/>
              <w:ind w:left="17"/>
            </w:pPr>
            <w:r>
              <w:t>3</w:t>
            </w:r>
          </w:p>
        </w:tc>
        <w:tc>
          <w:tcPr>
            <w:tcW w:w="1224" w:type="dxa"/>
          </w:tcPr>
          <w:p w14:paraId="4497CC2E" w14:textId="77777777" w:rsidR="009B0494" w:rsidRDefault="007F4792" w:rsidP="009A260E">
            <w:pPr>
              <w:pStyle w:val="TableParagraph"/>
              <w:spacing w:before="0"/>
              <w:ind w:left="221" w:right="207"/>
            </w:pPr>
            <w:r>
              <w:rPr>
                <w:spacing w:val="-5"/>
              </w:rPr>
              <w:t>10</w:t>
            </w:r>
          </w:p>
        </w:tc>
      </w:tr>
      <w:tr w:rsidR="009B0494" w14:paraId="4497CC34" w14:textId="77777777">
        <w:trPr>
          <w:trHeight w:val="513"/>
        </w:trPr>
        <w:tc>
          <w:tcPr>
            <w:tcW w:w="1694" w:type="dxa"/>
          </w:tcPr>
          <w:p w14:paraId="4497CC30" w14:textId="77777777" w:rsidR="009B0494" w:rsidRDefault="007F4792" w:rsidP="009A260E">
            <w:pPr>
              <w:pStyle w:val="TableParagraph"/>
              <w:spacing w:before="0"/>
              <w:ind w:left="144" w:right="132"/>
            </w:pPr>
            <w:r>
              <w:rPr>
                <w:spacing w:val="-2"/>
              </w:rPr>
              <w:t>AG308</w:t>
            </w:r>
          </w:p>
        </w:tc>
        <w:tc>
          <w:tcPr>
            <w:tcW w:w="4963" w:type="dxa"/>
          </w:tcPr>
          <w:p w14:paraId="4497CC31" w14:textId="77777777" w:rsidR="009B0494" w:rsidRDefault="007F4792" w:rsidP="009A260E">
            <w:pPr>
              <w:pStyle w:val="TableParagraph"/>
              <w:spacing w:before="0"/>
              <w:jc w:val="left"/>
            </w:pPr>
            <w:r>
              <w:t>Auditing</w:t>
            </w:r>
            <w:r>
              <w:rPr>
                <w:spacing w:val="-5"/>
              </w:rPr>
              <w:t xml:space="preserve"> </w:t>
            </w:r>
            <w:r>
              <w:t>and</w:t>
            </w:r>
            <w:r>
              <w:rPr>
                <w:spacing w:val="-4"/>
              </w:rPr>
              <w:t xml:space="preserve"> </w:t>
            </w:r>
            <w:r>
              <w:rPr>
                <w:spacing w:val="-2"/>
              </w:rPr>
              <w:t>Assurance</w:t>
            </w:r>
          </w:p>
        </w:tc>
        <w:tc>
          <w:tcPr>
            <w:tcW w:w="1133" w:type="dxa"/>
          </w:tcPr>
          <w:p w14:paraId="4497CC32" w14:textId="77777777" w:rsidR="009B0494" w:rsidRDefault="007F4792" w:rsidP="009A260E">
            <w:pPr>
              <w:pStyle w:val="TableParagraph"/>
              <w:spacing w:before="0"/>
              <w:ind w:left="18"/>
            </w:pPr>
            <w:r>
              <w:t>3</w:t>
            </w:r>
          </w:p>
        </w:tc>
        <w:tc>
          <w:tcPr>
            <w:tcW w:w="1224" w:type="dxa"/>
          </w:tcPr>
          <w:p w14:paraId="4497CC33" w14:textId="77777777" w:rsidR="009B0494" w:rsidRDefault="007F4792" w:rsidP="009A260E">
            <w:pPr>
              <w:pStyle w:val="TableParagraph"/>
              <w:spacing w:before="0"/>
              <w:ind w:left="221" w:right="207"/>
            </w:pPr>
            <w:r>
              <w:rPr>
                <w:spacing w:val="-5"/>
              </w:rPr>
              <w:t>10</w:t>
            </w:r>
          </w:p>
        </w:tc>
      </w:tr>
      <w:tr w:rsidR="009B0494" w14:paraId="4497CC39" w14:textId="77777777">
        <w:trPr>
          <w:trHeight w:val="508"/>
        </w:trPr>
        <w:tc>
          <w:tcPr>
            <w:tcW w:w="1694" w:type="dxa"/>
          </w:tcPr>
          <w:p w14:paraId="4497CC35" w14:textId="77777777" w:rsidR="009B0494" w:rsidRDefault="007F4792" w:rsidP="009A260E">
            <w:pPr>
              <w:pStyle w:val="TableParagraph"/>
              <w:spacing w:before="0"/>
              <w:ind w:left="144" w:right="132"/>
            </w:pPr>
            <w:r>
              <w:rPr>
                <w:spacing w:val="-2"/>
              </w:rPr>
              <w:t>AG310</w:t>
            </w:r>
          </w:p>
        </w:tc>
        <w:tc>
          <w:tcPr>
            <w:tcW w:w="4963" w:type="dxa"/>
          </w:tcPr>
          <w:p w14:paraId="4497CC36" w14:textId="77777777" w:rsidR="009B0494" w:rsidRDefault="007F4792" w:rsidP="009A260E">
            <w:pPr>
              <w:pStyle w:val="TableParagraph"/>
              <w:spacing w:before="0"/>
              <w:jc w:val="left"/>
            </w:pPr>
            <w:r>
              <w:t>Contemporary</w:t>
            </w:r>
            <w:r>
              <w:rPr>
                <w:spacing w:val="-9"/>
              </w:rPr>
              <w:t xml:space="preserve"> </w:t>
            </w:r>
            <w:r>
              <w:t>Management</w:t>
            </w:r>
            <w:r>
              <w:rPr>
                <w:spacing w:val="-11"/>
              </w:rPr>
              <w:t xml:space="preserve"> </w:t>
            </w:r>
            <w:r>
              <w:rPr>
                <w:spacing w:val="-2"/>
              </w:rPr>
              <w:t>Accounting</w:t>
            </w:r>
          </w:p>
        </w:tc>
        <w:tc>
          <w:tcPr>
            <w:tcW w:w="1133" w:type="dxa"/>
          </w:tcPr>
          <w:p w14:paraId="4497CC37" w14:textId="77777777" w:rsidR="009B0494" w:rsidRDefault="007F4792" w:rsidP="009A260E">
            <w:pPr>
              <w:pStyle w:val="TableParagraph"/>
              <w:spacing w:before="0"/>
              <w:ind w:left="18"/>
            </w:pPr>
            <w:r>
              <w:t>3</w:t>
            </w:r>
          </w:p>
        </w:tc>
        <w:tc>
          <w:tcPr>
            <w:tcW w:w="1224" w:type="dxa"/>
          </w:tcPr>
          <w:p w14:paraId="4497CC38" w14:textId="77777777" w:rsidR="009B0494" w:rsidRDefault="007F4792" w:rsidP="009A260E">
            <w:pPr>
              <w:pStyle w:val="TableParagraph"/>
              <w:spacing w:before="0"/>
              <w:ind w:left="221" w:right="207"/>
            </w:pPr>
            <w:r>
              <w:rPr>
                <w:spacing w:val="-5"/>
              </w:rPr>
              <w:t>10</w:t>
            </w:r>
          </w:p>
        </w:tc>
      </w:tr>
      <w:tr w:rsidR="009B0494" w14:paraId="4497CC3E" w14:textId="77777777">
        <w:trPr>
          <w:trHeight w:val="508"/>
        </w:trPr>
        <w:tc>
          <w:tcPr>
            <w:tcW w:w="1694" w:type="dxa"/>
          </w:tcPr>
          <w:p w14:paraId="4497CC3A" w14:textId="77777777" w:rsidR="009B0494" w:rsidRDefault="007F4792" w:rsidP="009A260E">
            <w:pPr>
              <w:pStyle w:val="TableParagraph"/>
              <w:spacing w:before="0"/>
              <w:ind w:left="144" w:right="132"/>
            </w:pPr>
            <w:r>
              <w:rPr>
                <w:spacing w:val="-2"/>
              </w:rPr>
              <w:t>AG311</w:t>
            </w:r>
          </w:p>
        </w:tc>
        <w:tc>
          <w:tcPr>
            <w:tcW w:w="4963" w:type="dxa"/>
          </w:tcPr>
          <w:p w14:paraId="4497CC3B" w14:textId="77777777" w:rsidR="009B0494" w:rsidRDefault="007F4792" w:rsidP="009A260E">
            <w:pPr>
              <w:pStyle w:val="TableParagraph"/>
              <w:spacing w:before="0"/>
              <w:jc w:val="left"/>
            </w:pPr>
            <w:r>
              <w:t>Advanced</w:t>
            </w:r>
            <w:r>
              <w:rPr>
                <w:spacing w:val="-5"/>
              </w:rPr>
              <w:t xml:space="preserve"> </w:t>
            </w:r>
            <w:r>
              <w:t>Financial</w:t>
            </w:r>
            <w:r>
              <w:rPr>
                <w:spacing w:val="-7"/>
              </w:rPr>
              <w:t xml:space="preserve"> </w:t>
            </w:r>
            <w:r>
              <w:rPr>
                <w:spacing w:val="-2"/>
              </w:rPr>
              <w:t>Reporting</w:t>
            </w:r>
          </w:p>
        </w:tc>
        <w:tc>
          <w:tcPr>
            <w:tcW w:w="1133" w:type="dxa"/>
          </w:tcPr>
          <w:p w14:paraId="4497CC3C" w14:textId="77777777" w:rsidR="009B0494" w:rsidRDefault="007F4792" w:rsidP="009A260E">
            <w:pPr>
              <w:pStyle w:val="TableParagraph"/>
              <w:spacing w:before="0"/>
              <w:ind w:left="18"/>
            </w:pPr>
            <w:r>
              <w:t>3</w:t>
            </w:r>
          </w:p>
        </w:tc>
        <w:tc>
          <w:tcPr>
            <w:tcW w:w="1224" w:type="dxa"/>
          </w:tcPr>
          <w:p w14:paraId="4497CC3D" w14:textId="77777777" w:rsidR="009B0494" w:rsidRDefault="007F4792" w:rsidP="009A260E">
            <w:pPr>
              <w:pStyle w:val="TableParagraph"/>
              <w:spacing w:before="0"/>
              <w:ind w:left="221" w:right="207"/>
            </w:pPr>
            <w:r>
              <w:rPr>
                <w:spacing w:val="-5"/>
              </w:rPr>
              <w:t>10</w:t>
            </w:r>
          </w:p>
        </w:tc>
      </w:tr>
    </w:tbl>
    <w:p w14:paraId="4497CC3F" w14:textId="77777777" w:rsidR="009B0494" w:rsidRDefault="009B0494" w:rsidP="009A260E">
      <w:pPr>
        <w:sectPr w:rsidR="009B0494">
          <w:pgSz w:w="11910" w:h="16840"/>
          <w:pgMar w:top="1600" w:right="820" w:bottom="1504"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44" w14:textId="77777777">
        <w:trPr>
          <w:trHeight w:val="508"/>
        </w:trPr>
        <w:tc>
          <w:tcPr>
            <w:tcW w:w="1694" w:type="dxa"/>
          </w:tcPr>
          <w:p w14:paraId="4497CC40" w14:textId="77777777" w:rsidR="009B0494" w:rsidRDefault="007F4792" w:rsidP="009A260E">
            <w:pPr>
              <w:pStyle w:val="TableParagraph"/>
              <w:spacing w:before="0"/>
              <w:ind w:left="144" w:right="132"/>
            </w:pPr>
            <w:r>
              <w:rPr>
                <w:spacing w:val="-2"/>
              </w:rPr>
              <w:t>MM302</w:t>
            </w:r>
          </w:p>
        </w:tc>
        <w:tc>
          <w:tcPr>
            <w:tcW w:w="4963" w:type="dxa"/>
          </w:tcPr>
          <w:p w14:paraId="4497CC41" w14:textId="77777777" w:rsidR="009B0494" w:rsidRDefault="007F4792" w:rsidP="009A260E">
            <w:pPr>
              <w:pStyle w:val="TableParagraph"/>
              <w:spacing w:before="0"/>
              <w:jc w:val="left"/>
            </w:pPr>
            <w:r>
              <w:t>Differential</w:t>
            </w:r>
            <w:r>
              <w:rPr>
                <w:spacing w:val="-13"/>
              </w:rPr>
              <w:t xml:space="preserve"> </w:t>
            </w:r>
            <w:r>
              <w:rPr>
                <w:spacing w:val="-2"/>
              </w:rPr>
              <w:t>Equations</w:t>
            </w:r>
          </w:p>
        </w:tc>
        <w:tc>
          <w:tcPr>
            <w:tcW w:w="1133" w:type="dxa"/>
          </w:tcPr>
          <w:p w14:paraId="4497CC42" w14:textId="77777777" w:rsidR="009B0494" w:rsidRDefault="007F4792" w:rsidP="009A260E">
            <w:pPr>
              <w:pStyle w:val="TableParagraph"/>
              <w:spacing w:before="0"/>
              <w:ind w:left="0" w:right="489"/>
              <w:jc w:val="right"/>
            </w:pPr>
            <w:r>
              <w:t>3</w:t>
            </w:r>
          </w:p>
        </w:tc>
        <w:tc>
          <w:tcPr>
            <w:tcW w:w="1224" w:type="dxa"/>
          </w:tcPr>
          <w:p w14:paraId="4497CC43" w14:textId="77777777" w:rsidR="009B0494" w:rsidRDefault="007F4792" w:rsidP="009A260E">
            <w:pPr>
              <w:pStyle w:val="TableParagraph"/>
              <w:spacing w:before="0"/>
              <w:ind w:left="0" w:right="473"/>
              <w:jc w:val="right"/>
            </w:pPr>
            <w:r>
              <w:rPr>
                <w:spacing w:val="-5"/>
              </w:rPr>
              <w:t>20</w:t>
            </w:r>
          </w:p>
        </w:tc>
      </w:tr>
      <w:tr w:rsidR="009B0494" w14:paraId="4497CC49" w14:textId="77777777">
        <w:trPr>
          <w:trHeight w:val="513"/>
        </w:trPr>
        <w:tc>
          <w:tcPr>
            <w:tcW w:w="1694" w:type="dxa"/>
          </w:tcPr>
          <w:p w14:paraId="4497CC45" w14:textId="77777777" w:rsidR="009B0494" w:rsidRDefault="007F4792" w:rsidP="009A260E">
            <w:pPr>
              <w:pStyle w:val="TableParagraph"/>
              <w:spacing w:before="0"/>
              <w:ind w:left="144" w:right="132"/>
            </w:pPr>
            <w:r>
              <w:rPr>
                <w:spacing w:val="-2"/>
              </w:rPr>
              <w:lastRenderedPageBreak/>
              <w:t>MM304</w:t>
            </w:r>
          </w:p>
        </w:tc>
        <w:tc>
          <w:tcPr>
            <w:tcW w:w="4963" w:type="dxa"/>
          </w:tcPr>
          <w:p w14:paraId="4497CC46"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497CC47" w14:textId="77777777" w:rsidR="009B0494" w:rsidRDefault="007F4792" w:rsidP="009A260E">
            <w:pPr>
              <w:pStyle w:val="TableParagraph"/>
              <w:spacing w:before="0"/>
              <w:ind w:left="0" w:right="488"/>
              <w:jc w:val="right"/>
            </w:pPr>
            <w:r>
              <w:t>3</w:t>
            </w:r>
          </w:p>
        </w:tc>
        <w:tc>
          <w:tcPr>
            <w:tcW w:w="1224" w:type="dxa"/>
          </w:tcPr>
          <w:p w14:paraId="4497CC48" w14:textId="77777777" w:rsidR="009B0494" w:rsidRDefault="007F4792" w:rsidP="009A260E">
            <w:pPr>
              <w:pStyle w:val="TableParagraph"/>
              <w:spacing w:before="0"/>
              <w:ind w:left="0" w:right="472"/>
              <w:jc w:val="right"/>
            </w:pPr>
            <w:r>
              <w:rPr>
                <w:spacing w:val="-5"/>
              </w:rPr>
              <w:t>20</w:t>
            </w:r>
          </w:p>
        </w:tc>
      </w:tr>
    </w:tbl>
    <w:p w14:paraId="4497CC4A" w14:textId="77777777" w:rsidR="009B0494" w:rsidRDefault="009B0494" w:rsidP="009A260E">
      <w:pPr>
        <w:pStyle w:val="BodyText"/>
        <w:rPr>
          <w:b/>
          <w:sz w:val="15"/>
        </w:rPr>
      </w:pPr>
    </w:p>
    <w:p w14:paraId="4497CC4B"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C4C" w14:textId="77777777" w:rsidR="009B0494" w:rsidRDefault="009B0494" w:rsidP="009A260E">
      <w:pPr>
        <w:pStyle w:val="BodyText"/>
        <w:rPr>
          <w:b/>
          <w:sz w:val="14"/>
        </w:rPr>
      </w:pPr>
    </w:p>
    <w:p w14:paraId="4497CC4D" w14:textId="77777777" w:rsidR="009B0494" w:rsidRDefault="007F4792" w:rsidP="009A260E">
      <w:pPr>
        <w:pStyle w:val="BodyText"/>
        <w:ind w:left="180" w:right="608"/>
      </w:pPr>
      <w:r>
        <w:t>40 credits chosen by Honours students from Lists</w:t>
      </w:r>
      <w:r>
        <w:rPr>
          <w:spacing w:val="-1"/>
        </w:rPr>
        <w:t xml:space="preserve"> </w:t>
      </w:r>
      <w:r>
        <w:t xml:space="preserve">A and </w:t>
      </w:r>
      <w:proofErr w:type="gramStart"/>
      <w:r>
        <w:t>B</w:t>
      </w:r>
      <w:proofErr w:type="gramEnd"/>
      <w:r>
        <w:t xml:space="preserve"> or another module approved by the</w:t>
      </w:r>
      <w:r>
        <w:rPr>
          <w:spacing w:val="-5"/>
        </w:rPr>
        <w:t xml:space="preserve"> </w:t>
      </w:r>
      <w:r>
        <w:t>Programme Director,</w:t>
      </w:r>
      <w:r>
        <w:rPr>
          <w:spacing w:val="-6"/>
        </w:rPr>
        <w:t xml:space="preserve"> </w:t>
      </w:r>
      <w:r>
        <w:t>including at</w:t>
      </w:r>
      <w:r>
        <w:rPr>
          <w:spacing w:val="-1"/>
        </w:rPr>
        <w:t xml:space="preserve"> </w:t>
      </w:r>
      <w:r>
        <w:t>least</w:t>
      </w:r>
      <w:r>
        <w:rPr>
          <w:spacing w:val="-6"/>
        </w:rPr>
        <w:t xml:space="preserve"> </w:t>
      </w:r>
      <w:r>
        <w:t>20 credits</w:t>
      </w:r>
      <w:r>
        <w:rPr>
          <w:spacing w:val="-2"/>
        </w:rPr>
        <w:t xml:space="preserve"> </w:t>
      </w:r>
      <w:r>
        <w:t>from</w:t>
      </w:r>
      <w:r>
        <w:rPr>
          <w:spacing w:val="-4"/>
        </w:rPr>
        <w:t xml:space="preserve"> </w:t>
      </w:r>
      <w:r>
        <w:t>List</w:t>
      </w:r>
      <w:r>
        <w:rPr>
          <w:spacing w:val="-1"/>
        </w:rPr>
        <w:t xml:space="preserve"> </w:t>
      </w:r>
      <w:r>
        <w:t>A;</w:t>
      </w:r>
      <w:r>
        <w:rPr>
          <w:spacing w:val="-1"/>
        </w:rPr>
        <w:t xml:space="preserve"> </w:t>
      </w:r>
      <w:r>
        <w:t>and by</w:t>
      </w:r>
      <w:r>
        <w:rPr>
          <w:spacing w:val="-7"/>
        </w:rPr>
        <w:t xml:space="preserve"> </w:t>
      </w:r>
      <w:r>
        <w:t>other</w:t>
      </w:r>
      <w:r>
        <w:rPr>
          <w:spacing w:val="-8"/>
        </w:rPr>
        <w:t xml:space="preserve"> </w:t>
      </w:r>
      <w:r>
        <w:t>students</w:t>
      </w:r>
      <w:r>
        <w:rPr>
          <w:spacing w:val="-7"/>
        </w:rPr>
        <w:t xml:space="preserve"> </w:t>
      </w:r>
      <w:r>
        <w:t>from Lists A, B and C.</w:t>
      </w:r>
    </w:p>
    <w:p w14:paraId="4497CC4E" w14:textId="77777777" w:rsidR="009B0494" w:rsidRDefault="009B0494" w:rsidP="009A260E">
      <w:pPr>
        <w:pStyle w:val="BodyText"/>
        <w:rPr>
          <w:sz w:val="21"/>
        </w:rPr>
      </w:pPr>
    </w:p>
    <w:p w14:paraId="4497CC4F" w14:textId="77777777" w:rsidR="009B0494" w:rsidRDefault="007F4792" w:rsidP="009A260E">
      <w:pPr>
        <w:pStyle w:val="Heading1"/>
        <w:ind w:left="180"/>
      </w:pPr>
      <w:r>
        <w:rPr>
          <w:u w:val="single"/>
        </w:rPr>
        <w:t>List</w:t>
      </w:r>
      <w:r>
        <w:rPr>
          <w:spacing w:val="1"/>
          <w:u w:val="single"/>
        </w:rPr>
        <w:t xml:space="preserve"> </w:t>
      </w:r>
      <w:r>
        <w:rPr>
          <w:spacing w:val="-10"/>
          <w:u w:val="single"/>
        </w:rPr>
        <w:t>A</w:t>
      </w:r>
    </w:p>
    <w:p w14:paraId="4497CC5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55" w14:textId="77777777">
        <w:trPr>
          <w:trHeight w:val="508"/>
        </w:trPr>
        <w:tc>
          <w:tcPr>
            <w:tcW w:w="1694" w:type="dxa"/>
          </w:tcPr>
          <w:p w14:paraId="4497CC5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5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C53" w14:textId="77777777" w:rsidR="009B0494" w:rsidRDefault="007F4792" w:rsidP="009A260E">
            <w:pPr>
              <w:pStyle w:val="TableParagraph"/>
              <w:spacing w:before="0"/>
              <w:ind w:left="266" w:right="246"/>
              <w:rPr>
                <w:b/>
              </w:rPr>
            </w:pPr>
            <w:r>
              <w:rPr>
                <w:b/>
                <w:spacing w:val="-4"/>
              </w:rPr>
              <w:t>Level</w:t>
            </w:r>
          </w:p>
        </w:tc>
        <w:tc>
          <w:tcPr>
            <w:tcW w:w="1224" w:type="dxa"/>
          </w:tcPr>
          <w:p w14:paraId="4497CC54" w14:textId="77777777" w:rsidR="009B0494" w:rsidRDefault="007F4792" w:rsidP="009A260E">
            <w:pPr>
              <w:pStyle w:val="TableParagraph"/>
              <w:spacing w:before="0"/>
              <w:ind w:left="222" w:right="207"/>
              <w:rPr>
                <w:b/>
              </w:rPr>
            </w:pPr>
            <w:r>
              <w:rPr>
                <w:b/>
                <w:spacing w:val="-2"/>
              </w:rPr>
              <w:t>Credits</w:t>
            </w:r>
          </w:p>
        </w:tc>
      </w:tr>
      <w:tr w:rsidR="009B0494" w14:paraId="4497CC5A" w14:textId="77777777">
        <w:trPr>
          <w:trHeight w:val="513"/>
        </w:trPr>
        <w:tc>
          <w:tcPr>
            <w:tcW w:w="1694" w:type="dxa"/>
          </w:tcPr>
          <w:p w14:paraId="4497CC56" w14:textId="77777777" w:rsidR="009B0494" w:rsidRDefault="007F4792" w:rsidP="009A260E">
            <w:pPr>
              <w:pStyle w:val="TableParagraph"/>
              <w:spacing w:before="0"/>
              <w:ind w:left="144" w:right="132"/>
            </w:pPr>
            <w:r>
              <w:rPr>
                <w:spacing w:val="-2"/>
              </w:rPr>
              <w:t>MM300</w:t>
            </w:r>
          </w:p>
        </w:tc>
        <w:tc>
          <w:tcPr>
            <w:tcW w:w="4963" w:type="dxa"/>
          </w:tcPr>
          <w:p w14:paraId="4497CC57" w14:textId="77777777" w:rsidR="009B0494" w:rsidRDefault="007F4792" w:rsidP="009A260E">
            <w:pPr>
              <w:pStyle w:val="TableParagraph"/>
              <w:spacing w:before="0"/>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1133" w:type="dxa"/>
          </w:tcPr>
          <w:p w14:paraId="4497CC58" w14:textId="77777777" w:rsidR="009B0494" w:rsidRDefault="007F4792" w:rsidP="009A260E">
            <w:pPr>
              <w:pStyle w:val="TableParagraph"/>
              <w:spacing w:before="0"/>
              <w:ind w:left="17"/>
            </w:pPr>
            <w:r>
              <w:t>3</w:t>
            </w:r>
          </w:p>
        </w:tc>
        <w:tc>
          <w:tcPr>
            <w:tcW w:w="1224" w:type="dxa"/>
          </w:tcPr>
          <w:p w14:paraId="4497CC59" w14:textId="77777777" w:rsidR="009B0494" w:rsidRDefault="007F4792" w:rsidP="009A260E">
            <w:pPr>
              <w:pStyle w:val="TableParagraph"/>
              <w:spacing w:before="0"/>
              <w:ind w:left="221" w:right="207"/>
            </w:pPr>
            <w:r>
              <w:rPr>
                <w:spacing w:val="-5"/>
              </w:rPr>
              <w:t>20</w:t>
            </w:r>
          </w:p>
        </w:tc>
      </w:tr>
      <w:tr w:rsidR="009B0494" w14:paraId="4497CC5F" w14:textId="77777777">
        <w:trPr>
          <w:trHeight w:val="508"/>
        </w:trPr>
        <w:tc>
          <w:tcPr>
            <w:tcW w:w="1694" w:type="dxa"/>
          </w:tcPr>
          <w:p w14:paraId="4497CC5B" w14:textId="77777777" w:rsidR="009B0494" w:rsidRDefault="007F4792" w:rsidP="009A260E">
            <w:pPr>
              <w:pStyle w:val="TableParagraph"/>
              <w:spacing w:before="0"/>
              <w:ind w:left="144" w:right="132"/>
            </w:pPr>
            <w:r>
              <w:rPr>
                <w:spacing w:val="-2"/>
              </w:rPr>
              <w:t>MM301</w:t>
            </w:r>
          </w:p>
        </w:tc>
        <w:tc>
          <w:tcPr>
            <w:tcW w:w="4963" w:type="dxa"/>
          </w:tcPr>
          <w:p w14:paraId="4497CC5C" w14:textId="77777777" w:rsidR="009B0494" w:rsidRDefault="007F4792" w:rsidP="009A260E">
            <w:pPr>
              <w:pStyle w:val="TableParagraph"/>
              <w:spacing w:before="0"/>
              <w:jc w:val="left"/>
            </w:pPr>
            <w:r>
              <w:t>Linear</w:t>
            </w:r>
            <w:r>
              <w:rPr>
                <w:spacing w:val="-3"/>
              </w:rPr>
              <w:t xml:space="preserve"> </w:t>
            </w:r>
            <w:r>
              <w:rPr>
                <w:spacing w:val="-2"/>
              </w:rPr>
              <w:t>Algebra</w:t>
            </w:r>
          </w:p>
        </w:tc>
        <w:tc>
          <w:tcPr>
            <w:tcW w:w="1133" w:type="dxa"/>
          </w:tcPr>
          <w:p w14:paraId="4497CC5D" w14:textId="77777777" w:rsidR="009B0494" w:rsidRDefault="007F4792" w:rsidP="009A260E">
            <w:pPr>
              <w:pStyle w:val="TableParagraph"/>
              <w:spacing w:before="0"/>
              <w:ind w:left="17"/>
            </w:pPr>
            <w:r>
              <w:t>3</w:t>
            </w:r>
          </w:p>
        </w:tc>
        <w:tc>
          <w:tcPr>
            <w:tcW w:w="1224" w:type="dxa"/>
          </w:tcPr>
          <w:p w14:paraId="4497CC5E" w14:textId="77777777" w:rsidR="009B0494" w:rsidRDefault="007F4792" w:rsidP="009A260E">
            <w:pPr>
              <w:pStyle w:val="TableParagraph"/>
              <w:spacing w:before="0"/>
              <w:ind w:left="221" w:right="207"/>
            </w:pPr>
            <w:r>
              <w:rPr>
                <w:spacing w:val="-5"/>
              </w:rPr>
              <w:t>20</w:t>
            </w:r>
          </w:p>
        </w:tc>
      </w:tr>
      <w:tr w:rsidR="009B0494" w14:paraId="4497CC64" w14:textId="77777777">
        <w:trPr>
          <w:trHeight w:val="508"/>
        </w:trPr>
        <w:tc>
          <w:tcPr>
            <w:tcW w:w="1694" w:type="dxa"/>
          </w:tcPr>
          <w:p w14:paraId="4497CC60" w14:textId="77777777" w:rsidR="009B0494" w:rsidRDefault="007F4792" w:rsidP="009A260E">
            <w:pPr>
              <w:pStyle w:val="TableParagraph"/>
              <w:spacing w:before="0"/>
              <w:ind w:left="144" w:right="132"/>
            </w:pPr>
            <w:r>
              <w:rPr>
                <w:spacing w:val="-2"/>
              </w:rPr>
              <w:t>MM306</w:t>
            </w:r>
          </w:p>
        </w:tc>
        <w:tc>
          <w:tcPr>
            <w:tcW w:w="4963" w:type="dxa"/>
          </w:tcPr>
          <w:p w14:paraId="4497CC61" w14:textId="77777777" w:rsidR="009B0494" w:rsidRDefault="007F4792" w:rsidP="009A260E">
            <w:pPr>
              <w:pStyle w:val="TableParagraph"/>
              <w:spacing w:before="0"/>
              <w:jc w:val="left"/>
            </w:pPr>
            <w:r>
              <w:t>Numerical</w:t>
            </w:r>
            <w:r>
              <w:rPr>
                <w:spacing w:val="-3"/>
              </w:rPr>
              <w:t xml:space="preserve"> </w:t>
            </w:r>
            <w:r>
              <w:rPr>
                <w:spacing w:val="-2"/>
              </w:rPr>
              <w:t>Analysis</w:t>
            </w:r>
          </w:p>
        </w:tc>
        <w:tc>
          <w:tcPr>
            <w:tcW w:w="1133" w:type="dxa"/>
          </w:tcPr>
          <w:p w14:paraId="4497CC62" w14:textId="77777777" w:rsidR="009B0494" w:rsidRDefault="007F4792" w:rsidP="009A260E">
            <w:pPr>
              <w:pStyle w:val="TableParagraph"/>
              <w:spacing w:before="0"/>
              <w:ind w:left="17"/>
            </w:pPr>
            <w:r>
              <w:t>3</w:t>
            </w:r>
          </w:p>
        </w:tc>
        <w:tc>
          <w:tcPr>
            <w:tcW w:w="1224" w:type="dxa"/>
          </w:tcPr>
          <w:p w14:paraId="4497CC63" w14:textId="77777777" w:rsidR="009B0494" w:rsidRDefault="007F4792" w:rsidP="009A260E">
            <w:pPr>
              <w:pStyle w:val="TableParagraph"/>
              <w:spacing w:before="0"/>
              <w:ind w:left="221" w:right="207"/>
            </w:pPr>
            <w:r>
              <w:rPr>
                <w:spacing w:val="-5"/>
              </w:rPr>
              <w:t>20</w:t>
            </w:r>
          </w:p>
        </w:tc>
      </w:tr>
      <w:tr w:rsidR="009B0494" w14:paraId="4497CC69" w14:textId="77777777">
        <w:trPr>
          <w:trHeight w:val="513"/>
        </w:trPr>
        <w:tc>
          <w:tcPr>
            <w:tcW w:w="1694" w:type="dxa"/>
          </w:tcPr>
          <w:p w14:paraId="4497CC65" w14:textId="77777777" w:rsidR="009B0494" w:rsidRDefault="007F4792" w:rsidP="009A260E">
            <w:pPr>
              <w:pStyle w:val="TableParagraph"/>
              <w:spacing w:before="0"/>
              <w:ind w:left="144" w:right="132"/>
            </w:pPr>
            <w:r>
              <w:rPr>
                <w:spacing w:val="-2"/>
              </w:rPr>
              <w:t>MM307</w:t>
            </w:r>
          </w:p>
        </w:tc>
        <w:tc>
          <w:tcPr>
            <w:tcW w:w="4963" w:type="dxa"/>
          </w:tcPr>
          <w:p w14:paraId="4497CC66" w14:textId="77777777" w:rsidR="009B0494" w:rsidRDefault="007F4792" w:rsidP="009A260E">
            <w:pPr>
              <w:pStyle w:val="TableParagraph"/>
              <w:spacing w:before="0"/>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133" w:type="dxa"/>
          </w:tcPr>
          <w:p w14:paraId="4497CC67" w14:textId="77777777" w:rsidR="009B0494" w:rsidRDefault="007F4792" w:rsidP="009A260E">
            <w:pPr>
              <w:pStyle w:val="TableParagraph"/>
              <w:spacing w:before="0"/>
              <w:ind w:left="18"/>
            </w:pPr>
            <w:r>
              <w:t>3</w:t>
            </w:r>
          </w:p>
        </w:tc>
        <w:tc>
          <w:tcPr>
            <w:tcW w:w="1224" w:type="dxa"/>
          </w:tcPr>
          <w:p w14:paraId="4497CC68" w14:textId="77777777" w:rsidR="009B0494" w:rsidRDefault="007F4792" w:rsidP="009A260E">
            <w:pPr>
              <w:pStyle w:val="TableParagraph"/>
              <w:spacing w:before="0"/>
              <w:ind w:left="222" w:right="207"/>
            </w:pPr>
            <w:r>
              <w:rPr>
                <w:spacing w:val="-5"/>
              </w:rPr>
              <w:t>20</w:t>
            </w:r>
          </w:p>
        </w:tc>
      </w:tr>
    </w:tbl>
    <w:p w14:paraId="4497CC6A" w14:textId="77777777" w:rsidR="009B0494" w:rsidRDefault="009B0494" w:rsidP="009A260E">
      <w:pPr>
        <w:pStyle w:val="BodyText"/>
        <w:rPr>
          <w:b/>
          <w:sz w:val="21"/>
        </w:rPr>
      </w:pPr>
    </w:p>
    <w:p w14:paraId="4497CC6B" w14:textId="77777777" w:rsidR="009B0494" w:rsidRDefault="007F4792" w:rsidP="009A260E">
      <w:pPr>
        <w:ind w:left="180"/>
        <w:rPr>
          <w:b/>
        </w:rPr>
      </w:pPr>
      <w:r>
        <w:rPr>
          <w:b/>
          <w:u w:val="single"/>
        </w:rPr>
        <w:t>List</w:t>
      </w:r>
      <w:r>
        <w:rPr>
          <w:b/>
          <w:spacing w:val="1"/>
          <w:u w:val="single"/>
        </w:rPr>
        <w:t xml:space="preserve"> </w:t>
      </w:r>
      <w:r>
        <w:rPr>
          <w:b/>
          <w:spacing w:val="-10"/>
          <w:u w:val="single"/>
        </w:rPr>
        <w:t>B</w:t>
      </w:r>
    </w:p>
    <w:p w14:paraId="4497CC6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71" w14:textId="77777777">
        <w:trPr>
          <w:trHeight w:val="508"/>
        </w:trPr>
        <w:tc>
          <w:tcPr>
            <w:tcW w:w="1694" w:type="dxa"/>
          </w:tcPr>
          <w:p w14:paraId="4497CC6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6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C6F" w14:textId="77777777" w:rsidR="009B0494" w:rsidRDefault="007F4792" w:rsidP="009A260E">
            <w:pPr>
              <w:pStyle w:val="TableParagraph"/>
              <w:spacing w:before="0"/>
              <w:ind w:left="266" w:right="246"/>
              <w:rPr>
                <w:b/>
              </w:rPr>
            </w:pPr>
            <w:r>
              <w:rPr>
                <w:b/>
                <w:spacing w:val="-4"/>
              </w:rPr>
              <w:t>Level</w:t>
            </w:r>
          </w:p>
        </w:tc>
        <w:tc>
          <w:tcPr>
            <w:tcW w:w="1224" w:type="dxa"/>
          </w:tcPr>
          <w:p w14:paraId="4497CC70" w14:textId="77777777" w:rsidR="009B0494" w:rsidRDefault="007F4792" w:rsidP="009A260E">
            <w:pPr>
              <w:pStyle w:val="TableParagraph"/>
              <w:spacing w:before="0"/>
              <w:ind w:left="222" w:right="207"/>
              <w:rPr>
                <w:b/>
              </w:rPr>
            </w:pPr>
            <w:r>
              <w:rPr>
                <w:b/>
                <w:spacing w:val="-2"/>
              </w:rPr>
              <w:t>Credits</w:t>
            </w:r>
          </w:p>
        </w:tc>
      </w:tr>
      <w:tr w:rsidR="009B0494" w14:paraId="4497CC76" w14:textId="77777777">
        <w:trPr>
          <w:trHeight w:val="513"/>
        </w:trPr>
        <w:tc>
          <w:tcPr>
            <w:tcW w:w="1694" w:type="dxa"/>
          </w:tcPr>
          <w:p w14:paraId="4497CC72" w14:textId="77777777" w:rsidR="009B0494" w:rsidRDefault="007F4792" w:rsidP="009A260E">
            <w:pPr>
              <w:pStyle w:val="TableParagraph"/>
              <w:spacing w:before="0"/>
              <w:ind w:left="144" w:right="132"/>
            </w:pPr>
            <w:r>
              <w:rPr>
                <w:spacing w:val="-2"/>
              </w:rPr>
              <w:t>AG215</w:t>
            </w:r>
          </w:p>
        </w:tc>
        <w:tc>
          <w:tcPr>
            <w:tcW w:w="4963" w:type="dxa"/>
          </w:tcPr>
          <w:p w14:paraId="4497CC73" w14:textId="77777777" w:rsidR="009B0494" w:rsidRDefault="007F4792" w:rsidP="009A260E">
            <w:pPr>
              <w:pStyle w:val="TableParagraph"/>
              <w:spacing w:before="0"/>
              <w:jc w:val="left"/>
            </w:pPr>
            <w:r>
              <w:t>Business</w:t>
            </w:r>
            <w:r>
              <w:rPr>
                <w:spacing w:val="-5"/>
              </w:rPr>
              <w:t xml:space="preserve"> </w:t>
            </w:r>
            <w:r>
              <w:rPr>
                <w:spacing w:val="-2"/>
              </w:rPr>
              <w:t>Finance*</w:t>
            </w:r>
          </w:p>
        </w:tc>
        <w:tc>
          <w:tcPr>
            <w:tcW w:w="1133" w:type="dxa"/>
          </w:tcPr>
          <w:p w14:paraId="4497CC74" w14:textId="77777777" w:rsidR="009B0494" w:rsidRDefault="007F4792" w:rsidP="009A260E">
            <w:pPr>
              <w:pStyle w:val="TableParagraph"/>
              <w:spacing w:before="0"/>
              <w:ind w:left="18"/>
            </w:pPr>
            <w:r>
              <w:t>2</w:t>
            </w:r>
          </w:p>
        </w:tc>
        <w:tc>
          <w:tcPr>
            <w:tcW w:w="1224" w:type="dxa"/>
          </w:tcPr>
          <w:p w14:paraId="4497CC75" w14:textId="77777777" w:rsidR="009B0494" w:rsidRDefault="007F4792" w:rsidP="009A260E">
            <w:pPr>
              <w:pStyle w:val="TableParagraph"/>
              <w:spacing w:before="0"/>
              <w:ind w:left="221" w:right="207"/>
            </w:pPr>
            <w:r>
              <w:rPr>
                <w:spacing w:val="-5"/>
              </w:rPr>
              <w:t>20</w:t>
            </w:r>
          </w:p>
        </w:tc>
      </w:tr>
    </w:tbl>
    <w:p w14:paraId="4497CC77" w14:textId="77777777" w:rsidR="009B0494" w:rsidRDefault="009B0494" w:rsidP="009A260E">
      <w:pPr>
        <w:pStyle w:val="BodyText"/>
        <w:rPr>
          <w:b/>
          <w:sz w:val="21"/>
        </w:rPr>
      </w:pPr>
    </w:p>
    <w:p w14:paraId="4497CC78" w14:textId="77777777" w:rsidR="009B0494" w:rsidRDefault="007F4792" w:rsidP="009A260E">
      <w:pPr>
        <w:pStyle w:val="BodyText"/>
        <w:ind w:left="180"/>
      </w:pPr>
      <w:r>
        <w:t>*Students</w:t>
      </w:r>
      <w:r>
        <w:rPr>
          <w:spacing w:val="-13"/>
        </w:rPr>
        <w:t xml:space="preserve"> </w:t>
      </w:r>
      <w:r>
        <w:t>seeking</w:t>
      </w:r>
      <w:r>
        <w:rPr>
          <w:spacing w:val="-4"/>
        </w:rPr>
        <w:t xml:space="preserve"> </w:t>
      </w:r>
      <w:r>
        <w:t>professional</w:t>
      </w:r>
      <w:r>
        <w:rPr>
          <w:spacing w:val="-12"/>
        </w:rPr>
        <w:t xml:space="preserve"> </w:t>
      </w:r>
      <w:r>
        <w:t>accreditation</w:t>
      </w:r>
      <w:r>
        <w:rPr>
          <w:spacing w:val="-4"/>
        </w:rPr>
        <w:t xml:space="preserve"> </w:t>
      </w:r>
      <w:r>
        <w:t>in</w:t>
      </w:r>
      <w:r>
        <w:rPr>
          <w:spacing w:val="-9"/>
        </w:rPr>
        <w:t xml:space="preserve"> </w:t>
      </w:r>
      <w:r>
        <w:t>Accounting</w:t>
      </w:r>
      <w:r>
        <w:rPr>
          <w:spacing w:val="-4"/>
        </w:rPr>
        <w:t xml:space="preserve"> </w:t>
      </w:r>
      <w:r>
        <w:t>should</w:t>
      </w:r>
      <w:r>
        <w:rPr>
          <w:spacing w:val="-9"/>
        </w:rPr>
        <w:t xml:space="preserve"> </w:t>
      </w:r>
      <w:r>
        <w:t>take</w:t>
      </w:r>
      <w:r>
        <w:rPr>
          <w:spacing w:val="-4"/>
        </w:rPr>
        <w:t xml:space="preserve"> </w:t>
      </w:r>
      <w:r>
        <w:t>this</w:t>
      </w:r>
      <w:r>
        <w:rPr>
          <w:spacing w:val="-6"/>
        </w:rPr>
        <w:t xml:space="preserve"> </w:t>
      </w:r>
      <w:r>
        <w:rPr>
          <w:spacing w:val="-2"/>
        </w:rPr>
        <w:t>option.</w:t>
      </w:r>
    </w:p>
    <w:p w14:paraId="4497CC79" w14:textId="77777777" w:rsidR="009B0494" w:rsidRDefault="009B0494" w:rsidP="009A260E">
      <w:pPr>
        <w:pStyle w:val="BodyText"/>
      </w:pPr>
    </w:p>
    <w:p w14:paraId="4497CC7A" w14:textId="77777777" w:rsidR="009B0494" w:rsidRDefault="007F4792" w:rsidP="009A260E">
      <w:pPr>
        <w:pStyle w:val="Heading1"/>
        <w:spacing w:line="251" w:lineRule="exact"/>
        <w:ind w:left="180"/>
      </w:pPr>
      <w:r>
        <w:rPr>
          <w:u w:val="single"/>
        </w:rPr>
        <w:t>List</w:t>
      </w:r>
      <w:r>
        <w:rPr>
          <w:spacing w:val="1"/>
          <w:u w:val="single"/>
        </w:rPr>
        <w:t xml:space="preserve"> </w:t>
      </w:r>
      <w:r>
        <w:rPr>
          <w:spacing w:val="-10"/>
          <w:u w:val="single"/>
        </w:rPr>
        <w:t>C</w:t>
      </w:r>
    </w:p>
    <w:p w14:paraId="4497CC7B" w14:textId="77777777" w:rsidR="009B0494" w:rsidRDefault="007F4792" w:rsidP="009A260E">
      <w:pPr>
        <w:pStyle w:val="BodyText"/>
        <w:spacing w:line="251" w:lineRule="exact"/>
        <w:ind w:left="180"/>
      </w:pPr>
      <w:r>
        <w:t>Modules</w:t>
      </w:r>
      <w:r>
        <w:rPr>
          <w:spacing w:val="-5"/>
        </w:rPr>
        <w:t xml:space="preserve"> </w:t>
      </w:r>
      <w:r>
        <w:t>in</w:t>
      </w:r>
      <w:r>
        <w:rPr>
          <w:spacing w:val="-6"/>
        </w:rPr>
        <w:t xml:space="preserve"> </w:t>
      </w:r>
      <w:r>
        <w:t>First</w:t>
      </w:r>
      <w:r>
        <w:rPr>
          <w:spacing w:val="-2"/>
        </w:rPr>
        <w:t xml:space="preserve"> </w:t>
      </w:r>
      <w:r>
        <w:t>and</w:t>
      </w:r>
      <w:r>
        <w:rPr>
          <w:spacing w:val="-6"/>
        </w:rPr>
        <w:t xml:space="preserve"> </w:t>
      </w:r>
      <w:r>
        <w:t>Second</w:t>
      </w:r>
      <w:r>
        <w:rPr>
          <w:spacing w:val="-5"/>
        </w:rPr>
        <w:t xml:space="preserve"> </w:t>
      </w:r>
      <w:r>
        <w:t>Year</w:t>
      </w:r>
      <w:r>
        <w:rPr>
          <w:spacing w:val="-4"/>
        </w:rPr>
        <w:t xml:space="preserve"> </w:t>
      </w:r>
      <w:r>
        <w:t>not</w:t>
      </w:r>
      <w:r>
        <w:rPr>
          <w:spacing w:val="-7"/>
        </w:rPr>
        <w:t xml:space="preserve"> </w:t>
      </w:r>
      <w:r>
        <w:t>previously</w:t>
      </w:r>
      <w:r>
        <w:rPr>
          <w:spacing w:val="-7"/>
        </w:rPr>
        <w:t xml:space="preserve"> </w:t>
      </w:r>
      <w:r>
        <w:t>taken</w:t>
      </w:r>
      <w:r>
        <w:rPr>
          <w:spacing w:val="-2"/>
        </w:rPr>
        <w:t xml:space="preserve"> </w:t>
      </w:r>
      <w:r>
        <w:t>or</w:t>
      </w:r>
      <w:r>
        <w:rPr>
          <w:spacing w:val="-9"/>
        </w:rPr>
        <w:t xml:space="preserve"> </w:t>
      </w:r>
      <w:r>
        <w:t>further</w:t>
      </w:r>
      <w:r>
        <w:rPr>
          <w:spacing w:val="-9"/>
        </w:rPr>
        <w:t xml:space="preserve"> </w:t>
      </w:r>
      <w:r>
        <w:t xml:space="preserve">Elective </w:t>
      </w:r>
      <w:r>
        <w:rPr>
          <w:spacing w:val="-2"/>
        </w:rPr>
        <w:t>Modules.</w:t>
      </w:r>
    </w:p>
    <w:p w14:paraId="4497CC7C" w14:textId="77777777" w:rsidR="009B0494" w:rsidRDefault="009B0494" w:rsidP="009A260E">
      <w:pPr>
        <w:pStyle w:val="BodyText"/>
        <w:rPr>
          <w:sz w:val="24"/>
        </w:rPr>
      </w:pPr>
    </w:p>
    <w:p w14:paraId="4497CC7D" w14:textId="77777777" w:rsidR="009B0494" w:rsidRDefault="009B0494" w:rsidP="009A260E">
      <w:pPr>
        <w:pStyle w:val="BodyText"/>
        <w:rPr>
          <w:sz w:val="19"/>
        </w:rPr>
      </w:pPr>
    </w:p>
    <w:p w14:paraId="4497CC7E"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CC7F" w14:textId="77777777" w:rsidR="009B0494" w:rsidRDefault="009B0494" w:rsidP="009A260E">
      <w:pPr>
        <w:pStyle w:val="BodyText"/>
        <w:rPr>
          <w:b/>
          <w:sz w:val="14"/>
        </w:rPr>
      </w:pPr>
    </w:p>
    <w:p w14:paraId="4497CC80"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C81" w14:textId="77777777" w:rsidR="009B0494" w:rsidRDefault="009B0494" w:rsidP="009A260E">
      <w:pPr>
        <w:pStyle w:val="BodyText"/>
        <w:rPr>
          <w:sz w:val="21"/>
        </w:rPr>
      </w:pPr>
    </w:p>
    <w:p w14:paraId="4497CC8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CC8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88" w14:textId="77777777">
        <w:trPr>
          <w:trHeight w:val="508"/>
        </w:trPr>
        <w:tc>
          <w:tcPr>
            <w:tcW w:w="1694" w:type="dxa"/>
          </w:tcPr>
          <w:p w14:paraId="4497CC8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8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C86" w14:textId="77777777" w:rsidR="009B0494" w:rsidRDefault="007F4792" w:rsidP="009A260E">
            <w:pPr>
              <w:pStyle w:val="TableParagraph"/>
              <w:spacing w:before="0"/>
              <w:ind w:left="266" w:right="246"/>
              <w:rPr>
                <w:b/>
              </w:rPr>
            </w:pPr>
            <w:r>
              <w:rPr>
                <w:b/>
                <w:spacing w:val="-4"/>
              </w:rPr>
              <w:t>Level</w:t>
            </w:r>
          </w:p>
        </w:tc>
        <w:tc>
          <w:tcPr>
            <w:tcW w:w="1224" w:type="dxa"/>
          </w:tcPr>
          <w:p w14:paraId="4497CC87" w14:textId="77777777" w:rsidR="009B0494" w:rsidRDefault="007F4792" w:rsidP="009A260E">
            <w:pPr>
              <w:pStyle w:val="TableParagraph"/>
              <w:spacing w:before="0"/>
              <w:ind w:left="222" w:right="207"/>
              <w:rPr>
                <w:b/>
              </w:rPr>
            </w:pPr>
            <w:r>
              <w:rPr>
                <w:b/>
                <w:spacing w:val="-2"/>
              </w:rPr>
              <w:t>Credits</w:t>
            </w:r>
          </w:p>
        </w:tc>
      </w:tr>
      <w:tr w:rsidR="009B0494" w14:paraId="4497CC8D" w14:textId="77777777">
        <w:trPr>
          <w:trHeight w:val="513"/>
        </w:trPr>
        <w:tc>
          <w:tcPr>
            <w:tcW w:w="1694" w:type="dxa"/>
          </w:tcPr>
          <w:p w14:paraId="4497CC89" w14:textId="77777777" w:rsidR="009B0494" w:rsidRDefault="007F4792" w:rsidP="009A260E">
            <w:pPr>
              <w:pStyle w:val="TableParagraph"/>
              <w:spacing w:before="0"/>
              <w:ind w:left="144" w:right="132"/>
            </w:pPr>
            <w:r>
              <w:rPr>
                <w:spacing w:val="-2"/>
              </w:rPr>
              <w:t>MM450</w:t>
            </w:r>
          </w:p>
        </w:tc>
        <w:tc>
          <w:tcPr>
            <w:tcW w:w="4963" w:type="dxa"/>
          </w:tcPr>
          <w:p w14:paraId="4497CC8A" w14:textId="77777777" w:rsidR="009B0494" w:rsidRDefault="007F4792" w:rsidP="009A260E">
            <w:pPr>
              <w:pStyle w:val="TableParagraph"/>
              <w:spacing w:before="0"/>
              <w:jc w:val="left"/>
            </w:pPr>
            <w:r>
              <w:t>Mathematics</w:t>
            </w:r>
            <w:r>
              <w:rPr>
                <w:spacing w:val="-8"/>
              </w:rPr>
              <w:t xml:space="preserve"> </w:t>
            </w:r>
            <w:r>
              <w:t>and</w:t>
            </w:r>
            <w:r>
              <w:rPr>
                <w:spacing w:val="-6"/>
              </w:rPr>
              <w:t xml:space="preserve"> </w:t>
            </w:r>
            <w:r>
              <w:rPr>
                <w:spacing w:val="-2"/>
              </w:rPr>
              <w:t>Accounting*</w:t>
            </w:r>
          </w:p>
        </w:tc>
        <w:tc>
          <w:tcPr>
            <w:tcW w:w="1133" w:type="dxa"/>
          </w:tcPr>
          <w:p w14:paraId="4497CC8B" w14:textId="77777777" w:rsidR="009B0494" w:rsidRDefault="007F4792" w:rsidP="009A260E">
            <w:pPr>
              <w:pStyle w:val="TableParagraph"/>
              <w:spacing w:before="0"/>
              <w:ind w:left="18"/>
            </w:pPr>
            <w:r>
              <w:t>4</w:t>
            </w:r>
          </w:p>
        </w:tc>
        <w:tc>
          <w:tcPr>
            <w:tcW w:w="1224" w:type="dxa"/>
          </w:tcPr>
          <w:p w14:paraId="4497CC8C" w14:textId="77777777" w:rsidR="009B0494" w:rsidRDefault="007F4792" w:rsidP="009A260E">
            <w:pPr>
              <w:pStyle w:val="TableParagraph"/>
              <w:spacing w:before="0"/>
              <w:ind w:left="221" w:right="207"/>
            </w:pPr>
            <w:r>
              <w:rPr>
                <w:spacing w:val="-5"/>
              </w:rPr>
              <w:t>120</w:t>
            </w:r>
          </w:p>
        </w:tc>
      </w:tr>
    </w:tbl>
    <w:p w14:paraId="4497CC8E" w14:textId="77777777" w:rsidR="009B0494" w:rsidRDefault="009B0494" w:rsidP="009A260E">
      <w:pPr>
        <w:pStyle w:val="BodyText"/>
        <w:rPr>
          <w:b/>
          <w:sz w:val="21"/>
        </w:rPr>
      </w:pPr>
    </w:p>
    <w:p w14:paraId="4497CC8F" w14:textId="77777777" w:rsidR="009B0494" w:rsidRDefault="007F4792" w:rsidP="009A260E">
      <w:pPr>
        <w:pStyle w:val="BodyText"/>
        <w:ind w:left="180" w:right="629"/>
      </w:pPr>
      <w:r>
        <w:t>*MM450 Mathematics and Accounting comprises of either MM401 Communicating Mathematics and Statistics (20 credits) or 40480 Project (BSc Accounting) (20 credits) or AG435</w:t>
      </w:r>
      <w:r>
        <w:rPr>
          <w:spacing w:val="-4"/>
        </w:rPr>
        <w:t xml:space="preserve"> </w:t>
      </w:r>
      <w:r>
        <w:t>Accounting Dissertation (40</w:t>
      </w:r>
      <w:r>
        <w:rPr>
          <w:spacing w:val="-4"/>
        </w:rPr>
        <w:t xml:space="preserve"> </w:t>
      </w:r>
      <w:r>
        <w:t>credits); and</w:t>
      </w:r>
      <w:r>
        <w:rPr>
          <w:spacing w:val="-4"/>
        </w:rPr>
        <w:t xml:space="preserve"> </w:t>
      </w:r>
      <w:r>
        <w:t>no fewer</w:t>
      </w:r>
      <w:r>
        <w:rPr>
          <w:spacing w:val="-3"/>
        </w:rPr>
        <w:t xml:space="preserve"> </w:t>
      </w:r>
      <w:r>
        <w:t>than</w:t>
      </w:r>
      <w:r>
        <w:rPr>
          <w:spacing w:val="-4"/>
        </w:rPr>
        <w:t xml:space="preserve"> </w:t>
      </w:r>
      <w:r>
        <w:t>20 credits</w:t>
      </w:r>
      <w:r>
        <w:rPr>
          <w:spacing w:val="-6"/>
        </w:rPr>
        <w:t xml:space="preserve"> </w:t>
      </w:r>
      <w:r>
        <w:t>from</w:t>
      </w:r>
      <w:r>
        <w:rPr>
          <w:spacing w:val="-3"/>
        </w:rPr>
        <w:t xml:space="preserve"> </w:t>
      </w:r>
      <w:r>
        <w:t>each</w:t>
      </w:r>
      <w:r>
        <w:rPr>
          <w:spacing w:val="-4"/>
        </w:rPr>
        <w:t xml:space="preserve"> </w:t>
      </w:r>
      <w:r>
        <w:t>of</w:t>
      </w:r>
      <w:r>
        <w:rPr>
          <w:spacing w:val="-5"/>
        </w:rPr>
        <w:t xml:space="preserve"> </w:t>
      </w:r>
      <w:proofErr w:type="gramStart"/>
      <w:r>
        <w:t>Lists</w:t>
      </w:r>
      <w:proofErr w:type="gramEnd"/>
      <w:r>
        <w:t xml:space="preserve"> A, B and C</w:t>
      </w:r>
    </w:p>
    <w:p w14:paraId="4497CC90" w14:textId="77777777" w:rsidR="009B0494" w:rsidRDefault="009B0494" w:rsidP="009A260E">
      <w:pPr>
        <w:sectPr w:rsidR="009B0494">
          <w:type w:val="continuous"/>
          <w:pgSz w:w="11910" w:h="16840"/>
          <w:pgMar w:top="1400" w:right="820" w:bottom="1200" w:left="1260" w:header="0" w:footer="1008" w:gutter="0"/>
          <w:cols w:space="720"/>
        </w:sectPr>
      </w:pPr>
    </w:p>
    <w:p w14:paraId="4497CC91" w14:textId="77777777" w:rsidR="009B0494" w:rsidRDefault="007F4792" w:rsidP="009A260E">
      <w:pPr>
        <w:ind w:left="180"/>
        <w:rPr>
          <w:b/>
        </w:rPr>
      </w:pPr>
      <w:r>
        <w:rPr>
          <w:b/>
          <w:u w:val="single"/>
        </w:rPr>
        <w:lastRenderedPageBreak/>
        <w:t>List</w:t>
      </w:r>
      <w:r>
        <w:rPr>
          <w:b/>
          <w:spacing w:val="1"/>
          <w:u w:val="single"/>
        </w:rPr>
        <w:t xml:space="preserve"> </w:t>
      </w:r>
      <w:r>
        <w:rPr>
          <w:b/>
          <w:spacing w:val="-10"/>
          <w:u w:val="single"/>
        </w:rPr>
        <w:t>A</w:t>
      </w:r>
    </w:p>
    <w:p w14:paraId="4497CC9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97" w14:textId="77777777">
        <w:trPr>
          <w:trHeight w:val="508"/>
        </w:trPr>
        <w:tc>
          <w:tcPr>
            <w:tcW w:w="1694" w:type="dxa"/>
          </w:tcPr>
          <w:p w14:paraId="4497CC9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9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C95" w14:textId="77777777" w:rsidR="009B0494" w:rsidRDefault="007F4792" w:rsidP="009A260E">
            <w:pPr>
              <w:pStyle w:val="TableParagraph"/>
              <w:spacing w:before="0"/>
              <w:ind w:left="266" w:right="246"/>
              <w:rPr>
                <w:b/>
              </w:rPr>
            </w:pPr>
            <w:r>
              <w:rPr>
                <w:b/>
                <w:spacing w:val="-4"/>
              </w:rPr>
              <w:t>Level</w:t>
            </w:r>
          </w:p>
        </w:tc>
        <w:tc>
          <w:tcPr>
            <w:tcW w:w="1224" w:type="dxa"/>
          </w:tcPr>
          <w:p w14:paraId="4497CC96" w14:textId="77777777" w:rsidR="009B0494" w:rsidRDefault="007F4792" w:rsidP="009A260E">
            <w:pPr>
              <w:pStyle w:val="TableParagraph"/>
              <w:spacing w:before="0"/>
              <w:ind w:left="222" w:right="207"/>
              <w:rPr>
                <w:b/>
              </w:rPr>
            </w:pPr>
            <w:r>
              <w:rPr>
                <w:b/>
                <w:spacing w:val="-2"/>
              </w:rPr>
              <w:t>Credits</w:t>
            </w:r>
          </w:p>
        </w:tc>
      </w:tr>
      <w:tr w:rsidR="009B0494" w14:paraId="4497CC9C" w14:textId="77777777">
        <w:trPr>
          <w:trHeight w:val="508"/>
        </w:trPr>
        <w:tc>
          <w:tcPr>
            <w:tcW w:w="1694" w:type="dxa"/>
          </w:tcPr>
          <w:p w14:paraId="4497CC98" w14:textId="77777777" w:rsidR="009B0494" w:rsidRDefault="007F4792" w:rsidP="009A260E">
            <w:pPr>
              <w:pStyle w:val="TableParagraph"/>
              <w:spacing w:before="0"/>
              <w:ind w:left="144" w:right="132"/>
            </w:pPr>
            <w:r>
              <w:rPr>
                <w:spacing w:val="-2"/>
              </w:rPr>
              <w:t>MM402</w:t>
            </w:r>
          </w:p>
        </w:tc>
        <w:tc>
          <w:tcPr>
            <w:tcW w:w="4963" w:type="dxa"/>
          </w:tcPr>
          <w:p w14:paraId="4497CC99"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C9A" w14:textId="77777777" w:rsidR="009B0494" w:rsidRDefault="007F4792" w:rsidP="009A260E">
            <w:pPr>
              <w:pStyle w:val="TableParagraph"/>
              <w:spacing w:before="0"/>
              <w:ind w:left="18"/>
            </w:pPr>
            <w:r>
              <w:t>4</w:t>
            </w:r>
          </w:p>
        </w:tc>
        <w:tc>
          <w:tcPr>
            <w:tcW w:w="1224" w:type="dxa"/>
          </w:tcPr>
          <w:p w14:paraId="4497CC9B" w14:textId="77777777" w:rsidR="009B0494" w:rsidRDefault="007F4792" w:rsidP="009A260E">
            <w:pPr>
              <w:pStyle w:val="TableParagraph"/>
              <w:spacing w:before="0"/>
              <w:ind w:left="221" w:right="207"/>
            </w:pPr>
            <w:r>
              <w:rPr>
                <w:spacing w:val="-5"/>
              </w:rPr>
              <w:t>20</w:t>
            </w:r>
          </w:p>
        </w:tc>
      </w:tr>
      <w:tr w:rsidR="009B0494" w14:paraId="4497CCA1" w14:textId="77777777">
        <w:trPr>
          <w:trHeight w:val="513"/>
        </w:trPr>
        <w:tc>
          <w:tcPr>
            <w:tcW w:w="1694" w:type="dxa"/>
          </w:tcPr>
          <w:p w14:paraId="4497CC9D" w14:textId="77777777" w:rsidR="009B0494" w:rsidRDefault="007F4792" w:rsidP="009A260E">
            <w:pPr>
              <w:pStyle w:val="TableParagraph"/>
              <w:spacing w:before="0"/>
              <w:ind w:left="144" w:right="132"/>
            </w:pPr>
            <w:r>
              <w:rPr>
                <w:spacing w:val="-2"/>
              </w:rPr>
              <w:t>MM404</w:t>
            </w:r>
          </w:p>
        </w:tc>
        <w:tc>
          <w:tcPr>
            <w:tcW w:w="4963" w:type="dxa"/>
          </w:tcPr>
          <w:p w14:paraId="4497CC9E"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CC9F" w14:textId="77777777" w:rsidR="009B0494" w:rsidRDefault="007F4792" w:rsidP="009A260E">
            <w:pPr>
              <w:pStyle w:val="TableParagraph"/>
              <w:spacing w:before="0"/>
              <w:ind w:left="17"/>
            </w:pPr>
            <w:r>
              <w:t>4</w:t>
            </w:r>
          </w:p>
        </w:tc>
        <w:tc>
          <w:tcPr>
            <w:tcW w:w="1224" w:type="dxa"/>
          </w:tcPr>
          <w:p w14:paraId="4497CCA0" w14:textId="77777777" w:rsidR="009B0494" w:rsidRDefault="007F4792" w:rsidP="009A260E">
            <w:pPr>
              <w:pStyle w:val="TableParagraph"/>
              <w:spacing w:before="0"/>
              <w:ind w:left="221" w:right="207"/>
            </w:pPr>
            <w:r>
              <w:rPr>
                <w:spacing w:val="-5"/>
              </w:rPr>
              <w:t>20</w:t>
            </w:r>
          </w:p>
        </w:tc>
      </w:tr>
      <w:tr w:rsidR="009B0494" w14:paraId="4497CCA6" w14:textId="77777777">
        <w:trPr>
          <w:trHeight w:val="508"/>
        </w:trPr>
        <w:tc>
          <w:tcPr>
            <w:tcW w:w="1694" w:type="dxa"/>
          </w:tcPr>
          <w:p w14:paraId="4497CCA2" w14:textId="77777777" w:rsidR="009B0494" w:rsidRDefault="007F4792" w:rsidP="009A260E">
            <w:pPr>
              <w:pStyle w:val="TableParagraph"/>
              <w:spacing w:before="0"/>
              <w:ind w:left="144" w:right="132"/>
            </w:pPr>
            <w:r>
              <w:rPr>
                <w:spacing w:val="-2"/>
              </w:rPr>
              <w:t>MM407</w:t>
            </w:r>
          </w:p>
        </w:tc>
        <w:tc>
          <w:tcPr>
            <w:tcW w:w="4963" w:type="dxa"/>
          </w:tcPr>
          <w:p w14:paraId="4497CCA3"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CA4" w14:textId="77777777" w:rsidR="009B0494" w:rsidRDefault="007F4792" w:rsidP="009A260E">
            <w:pPr>
              <w:pStyle w:val="TableParagraph"/>
              <w:spacing w:before="0"/>
              <w:ind w:left="18"/>
            </w:pPr>
            <w:r>
              <w:t>4</w:t>
            </w:r>
          </w:p>
        </w:tc>
        <w:tc>
          <w:tcPr>
            <w:tcW w:w="1224" w:type="dxa"/>
          </w:tcPr>
          <w:p w14:paraId="4497CCA5" w14:textId="77777777" w:rsidR="009B0494" w:rsidRDefault="007F4792" w:rsidP="009A260E">
            <w:pPr>
              <w:pStyle w:val="TableParagraph"/>
              <w:spacing w:before="0"/>
              <w:ind w:left="222" w:right="207"/>
            </w:pPr>
            <w:r>
              <w:rPr>
                <w:spacing w:val="-5"/>
              </w:rPr>
              <w:t>20</w:t>
            </w:r>
          </w:p>
        </w:tc>
      </w:tr>
      <w:tr w:rsidR="009B0494" w14:paraId="4497CCAB" w14:textId="77777777">
        <w:trPr>
          <w:trHeight w:val="513"/>
        </w:trPr>
        <w:tc>
          <w:tcPr>
            <w:tcW w:w="1694" w:type="dxa"/>
          </w:tcPr>
          <w:p w14:paraId="4497CCA7" w14:textId="77777777" w:rsidR="009B0494" w:rsidRDefault="007F4792" w:rsidP="009A260E">
            <w:pPr>
              <w:pStyle w:val="TableParagraph"/>
              <w:spacing w:before="0"/>
              <w:ind w:left="144" w:right="132"/>
            </w:pPr>
            <w:r>
              <w:rPr>
                <w:spacing w:val="-2"/>
              </w:rPr>
              <w:t>MM415</w:t>
            </w:r>
          </w:p>
        </w:tc>
        <w:tc>
          <w:tcPr>
            <w:tcW w:w="4963" w:type="dxa"/>
          </w:tcPr>
          <w:p w14:paraId="4497CCA8"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CCA9" w14:textId="77777777" w:rsidR="009B0494" w:rsidRDefault="007F4792" w:rsidP="009A260E">
            <w:pPr>
              <w:pStyle w:val="TableParagraph"/>
              <w:spacing w:before="0"/>
              <w:ind w:left="18"/>
            </w:pPr>
            <w:r>
              <w:t>4</w:t>
            </w:r>
          </w:p>
        </w:tc>
        <w:tc>
          <w:tcPr>
            <w:tcW w:w="1224" w:type="dxa"/>
          </w:tcPr>
          <w:p w14:paraId="4497CCAA" w14:textId="77777777" w:rsidR="009B0494" w:rsidRDefault="007F4792" w:rsidP="009A260E">
            <w:pPr>
              <w:pStyle w:val="TableParagraph"/>
              <w:spacing w:before="0"/>
              <w:ind w:left="222" w:right="207"/>
            </w:pPr>
            <w:r>
              <w:rPr>
                <w:spacing w:val="-5"/>
              </w:rPr>
              <w:t>20</w:t>
            </w:r>
          </w:p>
        </w:tc>
      </w:tr>
    </w:tbl>
    <w:p w14:paraId="4497CCAC" w14:textId="77777777" w:rsidR="009B0494" w:rsidRDefault="009B0494" w:rsidP="009A260E">
      <w:pPr>
        <w:pStyle w:val="BodyText"/>
        <w:rPr>
          <w:b/>
          <w:sz w:val="21"/>
        </w:rPr>
      </w:pPr>
    </w:p>
    <w:p w14:paraId="4497CCAD" w14:textId="77777777" w:rsidR="009B0494" w:rsidRDefault="007F4792" w:rsidP="009A260E">
      <w:pPr>
        <w:ind w:left="18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CCA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4819"/>
        <w:gridCol w:w="1133"/>
        <w:gridCol w:w="1224"/>
      </w:tblGrid>
      <w:tr w:rsidR="009B0494" w14:paraId="4497CCB3" w14:textId="77777777">
        <w:trPr>
          <w:trHeight w:val="508"/>
        </w:trPr>
        <w:tc>
          <w:tcPr>
            <w:tcW w:w="1838" w:type="dxa"/>
          </w:tcPr>
          <w:p w14:paraId="4497CCAF" w14:textId="77777777" w:rsidR="009B0494" w:rsidRDefault="007F4792" w:rsidP="009A260E">
            <w:pPr>
              <w:pStyle w:val="TableParagraph"/>
              <w:spacing w:before="0"/>
              <w:ind w:left="216" w:right="199"/>
              <w:rPr>
                <w:b/>
              </w:rPr>
            </w:pPr>
            <w:r>
              <w:rPr>
                <w:b/>
              </w:rPr>
              <w:t>Module</w:t>
            </w:r>
            <w:r>
              <w:rPr>
                <w:b/>
                <w:spacing w:val="-3"/>
              </w:rPr>
              <w:t xml:space="preserve"> </w:t>
            </w:r>
            <w:r>
              <w:rPr>
                <w:b/>
                <w:spacing w:val="-4"/>
              </w:rPr>
              <w:t>Code</w:t>
            </w:r>
          </w:p>
        </w:tc>
        <w:tc>
          <w:tcPr>
            <w:tcW w:w="4819" w:type="dxa"/>
          </w:tcPr>
          <w:p w14:paraId="4497CCB0" w14:textId="77777777" w:rsidR="009B0494" w:rsidRDefault="007F4792" w:rsidP="009A260E">
            <w:pPr>
              <w:pStyle w:val="TableParagraph"/>
              <w:spacing w:before="0"/>
              <w:ind w:left="1755" w:right="1747"/>
              <w:rPr>
                <w:b/>
              </w:rPr>
            </w:pPr>
            <w:r>
              <w:rPr>
                <w:b/>
              </w:rPr>
              <w:t>Module</w:t>
            </w:r>
            <w:r>
              <w:rPr>
                <w:b/>
                <w:spacing w:val="-8"/>
              </w:rPr>
              <w:t xml:space="preserve"> </w:t>
            </w:r>
            <w:r>
              <w:rPr>
                <w:b/>
                <w:spacing w:val="-2"/>
              </w:rPr>
              <w:t>Title</w:t>
            </w:r>
          </w:p>
        </w:tc>
        <w:tc>
          <w:tcPr>
            <w:tcW w:w="1133" w:type="dxa"/>
          </w:tcPr>
          <w:p w14:paraId="4497CCB1" w14:textId="77777777" w:rsidR="009B0494" w:rsidRDefault="007F4792" w:rsidP="009A260E">
            <w:pPr>
              <w:pStyle w:val="TableParagraph"/>
              <w:spacing w:before="0"/>
              <w:ind w:left="266" w:right="246"/>
              <w:rPr>
                <w:b/>
              </w:rPr>
            </w:pPr>
            <w:r>
              <w:rPr>
                <w:b/>
                <w:spacing w:val="-4"/>
              </w:rPr>
              <w:t>Level</w:t>
            </w:r>
          </w:p>
        </w:tc>
        <w:tc>
          <w:tcPr>
            <w:tcW w:w="1224" w:type="dxa"/>
          </w:tcPr>
          <w:p w14:paraId="4497CCB2" w14:textId="77777777" w:rsidR="009B0494" w:rsidRDefault="007F4792" w:rsidP="009A260E">
            <w:pPr>
              <w:pStyle w:val="TableParagraph"/>
              <w:spacing w:before="0"/>
              <w:ind w:left="222" w:right="206"/>
              <w:rPr>
                <w:b/>
              </w:rPr>
            </w:pPr>
            <w:r>
              <w:rPr>
                <w:b/>
                <w:spacing w:val="-2"/>
              </w:rPr>
              <w:t>Credits</w:t>
            </w:r>
          </w:p>
        </w:tc>
      </w:tr>
      <w:tr w:rsidR="009B0494" w14:paraId="4497CCB8" w14:textId="77777777">
        <w:trPr>
          <w:trHeight w:val="508"/>
        </w:trPr>
        <w:tc>
          <w:tcPr>
            <w:tcW w:w="1838" w:type="dxa"/>
          </w:tcPr>
          <w:p w14:paraId="4497CCB4" w14:textId="77777777" w:rsidR="009B0494" w:rsidRDefault="007F4792" w:rsidP="009A260E">
            <w:pPr>
              <w:pStyle w:val="TableParagraph"/>
              <w:spacing w:before="0"/>
              <w:ind w:left="215" w:right="203"/>
            </w:pPr>
            <w:r>
              <w:rPr>
                <w:spacing w:val="-2"/>
              </w:rPr>
              <w:t>MM402</w:t>
            </w:r>
          </w:p>
        </w:tc>
        <w:tc>
          <w:tcPr>
            <w:tcW w:w="4819" w:type="dxa"/>
          </w:tcPr>
          <w:p w14:paraId="4497CCB5" w14:textId="77777777" w:rsidR="009B0494" w:rsidRDefault="007F4792" w:rsidP="009A260E">
            <w:pPr>
              <w:pStyle w:val="TableParagraph"/>
              <w:spacing w:before="0" w:line="254" w:lineRule="exact"/>
              <w:ind w:left="105"/>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CB6" w14:textId="77777777" w:rsidR="009B0494" w:rsidRDefault="007F4792" w:rsidP="009A260E">
            <w:pPr>
              <w:pStyle w:val="TableParagraph"/>
              <w:spacing w:before="0"/>
              <w:ind w:left="18"/>
            </w:pPr>
            <w:r>
              <w:t>4</w:t>
            </w:r>
          </w:p>
        </w:tc>
        <w:tc>
          <w:tcPr>
            <w:tcW w:w="1224" w:type="dxa"/>
          </w:tcPr>
          <w:p w14:paraId="4497CCB7" w14:textId="77777777" w:rsidR="009B0494" w:rsidRDefault="007F4792" w:rsidP="009A260E">
            <w:pPr>
              <w:pStyle w:val="TableParagraph"/>
              <w:spacing w:before="0"/>
              <w:ind w:left="221" w:right="207"/>
            </w:pPr>
            <w:r>
              <w:rPr>
                <w:spacing w:val="-5"/>
              </w:rPr>
              <w:t>20</w:t>
            </w:r>
          </w:p>
        </w:tc>
      </w:tr>
      <w:tr w:rsidR="009B0494" w14:paraId="4497CCBD" w14:textId="77777777">
        <w:trPr>
          <w:trHeight w:val="513"/>
        </w:trPr>
        <w:tc>
          <w:tcPr>
            <w:tcW w:w="1838" w:type="dxa"/>
          </w:tcPr>
          <w:p w14:paraId="4497CCB9" w14:textId="77777777" w:rsidR="009B0494" w:rsidRDefault="007F4792" w:rsidP="009A260E">
            <w:pPr>
              <w:pStyle w:val="TableParagraph"/>
              <w:spacing w:before="0"/>
              <w:ind w:left="215" w:right="203"/>
            </w:pPr>
            <w:r>
              <w:rPr>
                <w:spacing w:val="-2"/>
              </w:rPr>
              <w:t>MM403</w:t>
            </w:r>
          </w:p>
        </w:tc>
        <w:tc>
          <w:tcPr>
            <w:tcW w:w="4819" w:type="dxa"/>
          </w:tcPr>
          <w:p w14:paraId="4497CCBA" w14:textId="77777777" w:rsidR="009B0494" w:rsidRDefault="007F4792" w:rsidP="009A260E">
            <w:pPr>
              <w:pStyle w:val="TableParagraph"/>
              <w:spacing w:before="0"/>
              <w:ind w:left="105"/>
              <w:jc w:val="left"/>
            </w:pPr>
            <w:r>
              <w:t>Applicable</w:t>
            </w:r>
            <w:r>
              <w:rPr>
                <w:spacing w:val="-6"/>
              </w:rPr>
              <w:t xml:space="preserve"> </w:t>
            </w:r>
            <w:r>
              <w:t>Analysis</w:t>
            </w:r>
            <w:r>
              <w:rPr>
                <w:spacing w:val="-11"/>
              </w:rPr>
              <w:t xml:space="preserve"> </w:t>
            </w:r>
            <w:r>
              <w:rPr>
                <w:spacing w:val="-10"/>
              </w:rPr>
              <w:t>3</w:t>
            </w:r>
          </w:p>
        </w:tc>
        <w:tc>
          <w:tcPr>
            <w:tcW w:w="1133" w:type="dxa"/>
          </w:tcPr>
          <w:p w14:paraId="4497CCBB" w14:textId="77777777" w:rsidR="009B0494" w:rsidRDefault="007F4792" w:rsidP="009A260E">
            <w:pPr>
              <w:pStyle w:val="TableParagraph"/>
              <w:spacing w:before="0"/>
              <w:ind w:left="17"/>
            </w:pPr>
            <w:r>
              <w:t>4</w:t>
            </w:r>
          </w:p>
        </w:tc>
        <w:tc>
          <w:tcPr>
            <w:tcW w:w="1224" w:type="dxa"/>
          </w:tcPr>
          <w:p w14:paraId="4497CCBC" w14:textId="77777777" w:rsidR="009B0494" w:rsidRDefault="007F4792" w:rsidP="009A260E">
            <w:pPr>
              <w:pStyle w:val="TableParagraph"/>
              <w:spacing w:before="0"/>
              <w:ind w:left="221" w:right="207"/>
            </w:pPr>
            <w:r>
              <w:rPr>
                <w:spacing w:val="-5"/>
              </w:rPr>
              <w:t>20</w:t>
            </w:r>
          </w:p>
        </w:tc>
      </w:tr>
      <w:tr w:rsidR="009B0494" w14:paraId="4497CCC2" w14:textId="77777777">
        <w:trPr>
          <w:trHeight w:val="508"/>
        </w:trPr>
        <w:tc>
          <w:tcPr>
            <w:tcW w:w="1838" w:type="dxa"/>
          </w:tcPr>
          <w:p w14:paraId="4497CCBE" w14:textId="77777777" w:rsidR="009B0494" w:rsidRDefault="007F4792" w:rsidP="009A260E">
            <w:pPr>
              <w:pStyle w:val="TableParagraph"/>
              <w:spacing w:before="0"/>
              <w:ind w:left="215" w:right="203"/>
            </w:pPr>
            <w:r>
              <w:rPr>
                <w:spacing w:val="-2"/>
              </w:rPr>
              <w:t>MM405</w:t>
            </w:r>
          </w:p>
        </w:tc>
        <w:tc>
          <w:tcPr>
            <w:tcW w:w="4819" w:type="dxa"/>
          </w:tcPr>
          <w:p w14:paraId="4497CCBF" w14:textId="77777777" w:rsidR="009B0494" w:rsidRDefault="007F4792" w:rsidP="009A260E">
            <w:pPr>
              <w:pStyle w:val="TableParagraph"/>
              <w:spacing w:before="0"/>
              <w:ind w:left="105"/>
              <w:jc w:val="left"/>
            </w:pPr>
            <w:r>
              <w:t>Fluids</w:t>
            </w:r>
            <w:r>
              <w:rPr>
                <w:spacing w:val="-7"/>
              </w:rPr>
              <w:t xml:space="preserve"> </w:t>
            </w:r>
            <w:r>
              <w:t>and</w:t>
            </w:r>
            <w:r>
              <w:rPr>
                <w:spacing w:val="1"/>
              </w:rPr>
              <w:t xml:space="preserve"> </w:t>
            </w:r>
            <w:r>
              <w:rPr>
                <w:spacing w:val="-2"/>
              </w:rPr>
              <w:t>Waves</w:t>
            </w:r>
          </w:p>
        </w:tc>
        <w:tc>
          <w:tcPr>
            <w:tcW w:w="1133" w:type="dxa"/>
          </w:tcPr>
          <w:p w14:paraId="4497CCC0" w14:textId="77777777" w:rsidR="009B0494" w:rsidRDefault="007F4792" w:rsidP="009A260E">
            <w:pPr>
              <w:pStyle w:val="TableParagraph"/>
              <w:spacing w:before="0"/>
              <w:ind w:left="17"/>
            </w:pPr>
            <w:r>
              <w:t>4</w:t>
            </w:r>
          </w:p>
        </w:tc>
        <w:tc>
          <w:tcPr>
            <w:tcW w:w="1224" w:type="dxa"/>
          </w:tcPr>
          <w:p w14:paraId="4497CCC1" w14:textId="77777777" w:rsidR="009B0494" w:rsidRDefault="007F4792" w:rsidP="009A260E">
            <w:pPr>
              <w:pStyle w:val="TableParagraph"/>
              <w:spacing w:before="0"/>
              <w:ind w:left="221" w:right="207"/>
            </w:pPr>
            <w:r>
              <w:rPr>
                <w:spacing w:val="-5"/>
              </w:rPr>
              <w:t>20</w:t>
            </w:r>
          </w:p>
        </w:tc>
      </w:tr>
      <w:tr w:rsidR="009B0494" w14:paraId="4497CCC7" w14:textId="77777777">
        <w:trPr>
          <w:trHeight w:val="508"/>
        </w:trPr>
        <w:tc>
          <w:tcPr>
            <w:tcW w:w="1838" w:type="dxa"/>
          </w:tcPr>
          <w:p w14:paraId="4497CCC3" w14:textId="77777777" w:rsidR="009B0494" w:rsidRDefault="007F4792" w:rsidP="009A260E">
            <w:pPr>
              <w:pStyle w:val="TableParagraph"/>
              <w:spacing w:before="0"/>
              <w:ind w:left="215" w:right="203"/>
            </w:pPr>
            <w:r>
              <w:rPr>
                <w:spacing w:val="-2"/>
              </w:rPr>
              <w:t>MM406</w:t>
            </w:r>
          </w:p>
        </w:tc>
        <w:tc>
          <w:tcPr>
            <w:tcW w:w="4819" w:type="dxa"/>
          </w:tcPr>
          <w:p w14:paraId="4497CCC4" w14:textId="77777777" w:rsidR="009B0494" w:rsidRDefault="007F4792" w:rsidP="009A260E">
            <w:pPr>
              <w:pStyle w:val="TableParagraph"/>
              <w:spacing w:before="0" w:line="254" w:lineRule="exact"/>
              <w:ind w:left="105"/>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4497CCC5" w14:textId="77777777" w:rsidR="009B0494" w:rsidRDefault="007F4792" w:rsidP="009A260E">
            <w:pPr>
              <w:pStyle w:val="TableParagraph"/>
              <w:spacing w:before="0"/>
              <w:ind w:left="18"/>
            </w:pPr>
            <w:r>
              <w:t>4</w:t>
            </w:r>
          </w:p>
        </w:tc>
        <w:tc>
          <w:tcPr>
            <w:tcW w:w="1224" w:type="dxa"/>
          </w:tcPr>
          <w:p w14:paraId="4497CCC6" w14:textId="77777777" w:rsidR="009B0494" w:rsidRDefault="007F4792" w:rsidP="009A260E">
            <w:pPr>
              <w:pStyle w:val="TableParagraph"/>
              <w:spacing w:before="0"/>
              <w:ind w:left="221" w:right="207"/>
            </w:pPr>
            <w:r>
              <w:rPr>
                <w:spacing w:val="-5"/>
              </w:rPr>
              <w:t>20</w:t>
            </w:r>
          </w:p>
        </w:tc>
      </w:tr>
      <w:tr w:rsidR="009B0494" w14:paraId="4497CCCC" w14:textId="77777777">
        <w:trPr>
          <w:trHeight w:val="513"/>
        </w:trPr>
        <w:tc>
          <w:tcPr>
            <w:tcW w:w="1838" w:type="dxa"/>
          </w:tcPr>
          <w:p w14:paraId="4497CCC8" w14:textId="77777777" w:rsidR="009B0494" w:rsidRDefault="007F4792" w:rsidP="009A260E">
            <w:pPr>
              <w:pStyle w:val="TableParagraph"/>
              <w:spacing w:before="0"/>
              <w:ind w:left="215" w:right="203"/>
            </w:pPr>
            <w:r>
              <w:rPr>
                <w:spacing w:val="-2"/>
              </w:rPr>
              <w:t>MM408</w:t>
            </w:r>
          </w:p>
        </w:tc>
        <w:tc>
          <w:tcPr>
            <w:tcW w:w="4819" w:type="dxa"/>
          </w:tcPr>
          <w:p w14:paraId="4497CCC9" w14:textId="77777777" w:rsidR="009B0494" w:rsidRDefault="007F4792" w:rsidP="009A260E">
            <w:pPr>
              <w:pStyle w:val="TableParagraph"/>
              <w:spacing w:before="0" w:line="250" w:lineRule="exact"/>
              <w:ind w:left="105"/>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CCA" w14:textId="77777777" w:rsidR="009B0494" w:rsidRDefault="007F4792" w:rsidP="009A260E">
            <w:pPr>
              <w:pStyle w:val="TableParagraph"/>
              <w:spacing w:before="0"/>
              <w:ind w:left="18"/>
            </w:pPr>
            <w:r>
              <w:t>4</w:t>
            </w:r>
          </w:p>
        </w:tc>
        <w:tc>
          <w:tcPr>
            <w:tcW w:w="1224" w:type="dxa"/>
          </w:tcPr>
          <w:p w14:paraId="4497CCCB" w14:textId="77777777" w:rsidR="009B0494" w:rsidRDefault="007F4792" w:rsidP="009A260E">
            <w:pPr>
              <w:pStyle w:val="TableParagraph"/>
              <w:spacing w:before="0"/>
              <w:ind w:left="221" w:right="207"/>
            </w:pPr>
            <w:r>
              <w:rPr>
                <w:spacing w:val="-5"/>
              </w:rPr>
              <w:t>20</w:t>
            </w:r>
          </w:p>
        </w:tc>
      </w:tr>
      <w:tr w:rsidR="009B0494" w14:paraId="4497CCD1" w14:textId="77777777">
        <w:trPr>
          <w:trHeight w:val="508"/>
        </w:trPr>
        <w:tc>
          <w:tcPr>
            <w:tcW w:w="1838" w:type="dxa"/>
          </w:tcPr>
          <w:p w14:paraId="4497CCCD" w14:textId="77777777" w:rsidR="009B0494" w:rsidRDefault="007F4792" w:rsidP="009A260E">
            <w:pPr>
              <w:pStyle w:val="TableParagraph"/>
              <w:spacing w:before="0"/>
              <w:ind w:left="215" w:right="203"/>
            </w:pPr>
            <w:r>
              <w:rPr>
                <w:spacing w:val="-2"/>
              </w:rPr>
              <w:t>MM409</w:t>
            </w:r>
          </w:p>
        </w:tc>
        <w:tc>
          <w:tcPr>
            <w:tcW w:w="4819" w:type="dxa"/>
          </w:tcPr>
          <w:p w14:paraId="4497CCCE" w14:textId="77777777" w:rsidR="009B0494" w:rsidRDefault="007F4792" w:rsidP="009A260E">
            <w:pPr>
              <w:pStyle w:val="TableParagraph"/>
              <w:spacing w:before="0"/>
              <w:ind w:left="105"/>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CCF" w14:textId="77777777" w:rsidR="009B0494" w:rsidRDefault="007F4792" w:rsidP="009A260E">
            <w:pPr>
              <w:pStyle w:val="TableParagraph"/>
              <w:spacing w:before="0"/>
              <w:ind w:left="17"/>
            </w:pPr>
            <w:r>
              <w:t>4</w:t>
            </w:r>
          </w:p>
        </w:tc>
        <w:tc>
          <w:tcPr>
            <w:tcW w:w="1224" w:type="dxa"/>
          </w:tcPr>
          <w:p w14:paraId="4497CCD0" w14:textId="77777777" w:rsidR="009B0494" w:rsidRDefault="007F4792" w:rsidP="009A260E">
            <w:pPr>
              <w:pStyle w:val="TableParagraph"/>
              <w:spacing w:before="0"/>
              <w:ind w:left="221" w:right="207"/>
            </w:pPr>
            <w:r>
              <w:rPr>
                <w:spacing w:val="-5"/>
              </w:rPr>
              <w:t>20</w:t>
            </w:r>
          </w:p>
        </w:tc>
      </w:tr>
      <w:tr w:rsidR="009B0494" w14:paraId="4497CCD6" w14:textId="77777777">
        <w:trPr>
          <w:trHeight w:val="508"/>
        </w:trPr>
        <w:tc>
          <w:tcPr>
            <w:tcW w:w="1838" w:type="dxa"/>
          </w:tcPr>
          <w:p w14:paraId="4497CCD2" w14:textId="77777777" w:rsidR="009B0494" w:rsidRDefault="007F4792" w:rsidP="009A260E">
            <w:pPr>
              <w:pStyle w:val="TableParagraph"/>
              <w:spacing w:before="0"/>
              <w:ind w:left="215" w:right="203"/>
            </w:pPr>
            <w:r>
              <w:rPr>
                <w:spacing w:val="-2"/>
              </w:rPr>
              <w:t>MM411</w:t>
            </w:r>
          </w:p>
        </w:tc>
        <w:tc>
          <w:tcPr>
            <w:tcW w:w="4819" w:type="dxa"/>
          </w:tcPr>
          <w:p w14:paraId="4497CCD3" w14:textId="77777777" w:rsidR="009B0494" w:rsidRDefault="007F4792" w:rsidP="009A260E">
            <w:pPr>
              <w:pStyle w:val="TableParagraph"/>
              <w:spacing w:before="0"/>
              <w:ind w:left="105"/>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CCD4" w14:textId="77777777" w:rsidR="009B0494" w:rsidRDefault="007F4792" w:rsidP="009A260E">
            <w:pPr>
              <w:pStyle w:val="TableParagraph"/>
              <w:spacing w:before="0"/>
              <w:ind w:left="17"/>
            </w:pPr>
            <w:r>
              <w:t>4</w:t>
            </w:r>
          </w:p>
        </w:tc>
        <w:tc>
          <w:tcPr>
            <w:tcW w:w="1224" w:type="dxa"/>
          </w:tcPr>
          <w:p w14:paraId="4497CCD5" w14:textId="77777777" w:rsidR="009B0494" w:rsidRDefault="007F4792" w:rsidP="009A260E">
            <w:pPr>
              <w:pStyle w:val="TableParagraph"/>
              <w:spacing w:before="0"/>
              <w:ind w:left="221" w:right="207"/>
            </w:pPr>
            <w:r>
              <w:rPr>
                <w:spacing w:val="-5"/>
              </w:rPr>
              <w:t>20</w:t>
            </w:r>
          </w:p>
        </w:tc>
      </w:tr>
      <w:tr w:rsidR="009B0494" w14:paraId="4497CCDB" w14:textId="77777777">
        <w:trPr>
          <w:trHeight w:val="513"/>
        </w:trPr>
        <w:tc>
          <w:tcPr>
            <w:tcW w:w="1838" w:type="dxa"/>
          </w:tcPr>
          <w:p w14:paraId="4497CCD7" w14:textId="77777777" w:rsidR="009B0494" w:rsidRDefault="007F4792" w:rsidP="009A260E">
            <w:pPr>
              <w:pStyle w:val="TableParagraph"/>
              <w:spacing w:before="0"/>
              <w:ind w:left="215" w:right="203"/>
            </w:pPr>
            <w:r>
              <w:rPr>
                <w:spacing w:val="-2"/>
              </w:rPr>
              <w:t>MM412</w:t>
            </w:r>
          </w:p>
        </w:tc>
        <w:tc>
          <w:tcPr>
            <w:tcW w:w="4819" w:type="dxa"/>
          </w:tcPr>
          <w:p w14:paraId="4497CCD8" w14:textId="77777777" w:rsidR="009B0494" w:rsidRDefault="007F4792" w:rsidP="009A260E">
            <w:pPr>
              <w:pStyle w:val="TableParagraph"/>
              <w:spacing w:before="0"/>
              <w:ind w:left="105"/>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CCD9" w14:textId="77777777" w:rsidR="009B0494" w:rsidRDefault="007F4792" w:rsidP="009A260E">
            <w:pPr>
              <w:pStyle w:val="TableParagraph"/>
              <w:spacing w:before="0"/>
              <w:ind w:left="17"/>
            </w:pPr>
            <w:r>
              <w:t>4</w:t>
            </w:r>
          </w:p>
        </w:tc>
        <w:tc>
          <w:tcPr>
            <w:tcW w:w="1224" w:type="dxa"/>
          </w:tcPr>
          <w:p w14:paraId="4497CCDA" w14:textId="77777777" w:rsidR="009B0494" w:rsidRDefault="007F4792" w:rsidP="009A260E">
            <w:pPr>
              <w:pStyle w:val="TableParagraph"/>
              <w:spacing w:before="0"/>
              <w:ind w:left="221" w:right="207"/>
            </w:pPr>
            <w:r>
              <w:rPr>
                <w:spacing w:val="-5"/>
              </w:rPr>
              <w:t>20</w:t>
            </w:r>
          </w:p>
        </w:tc>
      </w:tr>
      <w:tr w:rsidR="009B0494" w14:paraId="4497CCE0" w14:textId="77777777">
        <w:trPr>
          <w:trHeight w:val="508"/>
        </w:trPr>
        <w:tc>
          <w:tcPr>
            <w:tcW w:w="1838" w:type="dxa"/>
          </w:tcPr>
          <w:p w14:paraId="4497CCDC" w14:textId="77777777" w:rsidR="009B0494" w:rsidRDefault="007F4792" w:rsidP="009A260E">
            <w:pPr>
              <w:pStyle w:val="TableParagraph"/>
              <w:spacing w:before="0"/>
              <w:ind w:left="215" w:right="203"/>
            </w:pPr>
            <w:r>
              <w:rPr>
                <w:spacing w:val="-2"/>
              </w:rPr>
              <w:t>MM413</w:t>
            </w:r>
          </w:p>
        </w:tc>
        <w:tc>
          <w:tcPr>
            <w:tcW w:w="4819" w:type="dxa"/>
          </w:tcPr>
          <w:p w14:paraId="4497CCDD" w14:textId="77777777" w:rsidR="009B0494" w:rsidRDefault="007F4792" w:rsidP="009A260E">
            <w:pPr>
              <w:pStyle w:val="TableParagraph"/>
              <w:spacing w:before="0"/>
              <w:ind w:left="105"/>
              <w:jc w:val="left"/>
            </w:pPr>
            <w:r>
              <w:t>Statistical</w:t>
            </w:r>
            <w:r>
              <w:rPr>
                <w:spacing w:val="-4"/>
              </w:rPr>
              <w:t xml:space="preserve"> </w:t>
            </w:r>
            <w:r>
              <w:rPr>
                <w:spacing w:val="-2"/>
              </w:rPr>
              <w:t>Mechanics</w:t>
            </w:r>
          </w:p>
        </w:tc>
        <w:tc>
          <w:tcPr>
            <w:tcW w:w="1133" w:type="dxa"/>
          </w:tcPr>
          <w:p w14:paraId="4497CCDE" w14:textId="77777777" w:rsidR="009B0494" w:rsidRDefault="007F4792" w:rsidP="009A260E">
            <w:pPr>
              <w:pStyle w:val="TableParagraph"/>
              <w:spacing w:before="0"/>
              <w:ind w:left="17"/>
            </w:pPr>
            <w:r>
              <w:t>4</w:t>
            </w:r>
          </w:p>
        </w:tc>
        <w:tc>
          <w:tcPr>
            <w:tcW w:w="1224" w:type="dxa"/>
          </w:tcPr>
          <w:p w14:paraId="4497CCDF" w14:textId="77777777" w:rsidR="009B0494" w:rsidRDefault="007F4792" w:rsidP="009A260E">
            <w:pPr>
              <w:pStyle w:val="TableParagraph"/>
              <w:spacing w:before="0"/>
              <w:ind w:left="221" w:right="207"/>
            </w:pPr>
            <w:r>
              <w:rPr>
                <w:spacing w:val="-5"/>
              </w:rPr>
              <w:t>20</w:t>
            </w:r>
          </w:p>
        </w:tc>
      </w:tr>
      <w:tr w:rsidR="009B0494" w14:paraId="4497CCE5" w14:textId="77777777">
        <w:trPr>
          <w:trHeight w:val="508"/>
        </w:trPr>
        <w:tc>
          <w:tcPr>
            <w:tcW w:w="1838" w:type="dxa"/>
          </w:tcPr>
          <w:p w14:paraId="4497CCE1" w14:textId="77777777" w:rsidR="009B0494" w:rsidRDefault="007F4792" w:rsidP="009A260E">
            <w:pPr>
              <w:pStyle w:val="TableParagraph"/>
              <w:spacing w:before="0"/>
              <w:ind w:left="215" w:right="203"/>
            </w:pPr>
            <w:r>
              <w:rPr>
                <w:spacing w:val="-2"/>
              </w:rPr>
              <w:t>MM414</w:t>
            </w:r>
          </w:p>
        </w:tc>
        <w:tc>
          <w:tcPr>
            <w:tcW w:w="4819" w:type="dxa"/>
          </w:tcPr>
          <w:p w14:paraId="4497CCE2" w14:textId="77777777" w:rsidR="009B0494" w:rsidRDefault="007F4792" w:rsidP="009A260E">
            <w:pPr>
              <w:pStyle w:val="TableParagraph"/>
              <w:spacing w:before="0"/>
              <w:ind w:left="105"/>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CCE3" w14:textId="77777777" w:rsidR="009B0494" w:rsidRDefault="007F4792" w:rsidP="009A260E">
            <w:pPr>
              <w:pStyle w:val="TableParagraph"/>
              <w:spacing w:before="0"/>
              <w:ind w:left="18"/>
            </w:pPr>
            <w:r>
              <w:t>4</w:t>
            </w:r>
          </w:p>
        </w:tc>
        <w:tc>
          <w:tcPr>
            <w:tcW w:w="1224" w:type="dxa"/>
          </w:tcPr>
          <w:p w14:paraId="4497CCE4" w14:textId="77777777" w:rsidR="009B0494" w:rsidRDefault="007F4792" w:rsidP="009A260E">
            <w:pPr>
              <w:pStyle w:val="TableParagraph"/>
              <w:spacing w:before="0"/>
              <w:ind w:left="222" w:right="207"/>
            </w:pPr>
            <w:r>
              <w:rPr>
                <w:spacing w:val="-5"/>
              </w:rPr>
              <w:t>20</w:t>
            </w:r>
          </w:p>
        </w:tc>
      </w:tr>
    </w:tbl>
    <w:p w14:paraId="4497CCE6" w14:textId="77777777" w:rsidR="009B0494" w:rsidRDefault="009B0494" w:rsidP="009A260E">
      <w:pPr>
        <w:pStyle w:val="BodyText"/>
        <w:rPr>
          <w:b/>
        </w:rPr>
      </w:pPr>
    </w:p>
    <w:p w14:paraId="4497CCE7" w14:textId="77777777" w:rsidR="009B0494" w:rsidRDefault="007F4792" w:rsidP="009A260E">
      <w:pPr>
        <w:ind w:left="180"/>
        <w:rPr>
          <w:b/>
        </w:rPr>
      </w:pPr>
      <w:r>
        <w:rPr>
          <w:b/>
          <w:u w:val="single"/>
        </w:rPr>
        <w:t>List</w:t>
      </w:r>
      <w:r>
        <w:rPr>
          <w:b/>
          <w:spacing w:val="1"/>
          <w:u w:val="single"/>
        </w:rPr>
        <w:t xml:space="preserve"> </w:t>
      </w:r>
      <w:r>
        <w:rPr>
          <w:b/>
          <w:spacing w:val="-10"/>
          <w:u w:val="single"/>
        </w:rPr>
        <w:t>C</w:t>
      </w:r>
    </w:p>
    <w:p w14:paraId="4497CCE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CED" w14:textId="77777777">
        <w:trPr>
          <w:trHeight w:val="508"/>
        </w:trPr>
        <w:tc>
          <w:tcPr>
            <w:tcW w:w="1694" w:type="dxa"/>
          </w:tcPr>
          <w:p w14:paraId="4497CCE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CEA" w14:textId="77777777" w:rsidR="009B0494" w:rsidRDefault="007F4792" w:rsidP="009A260E">
            <w:pPr>
              <w:pStyle w:val="TableParagraph"/>
              <w:spacing w:before="0"/>
              <w:ind w:left="610" w:right="596"/>
              <w:rPr>
                <w:b/>
              </w:rPr>
            </w:pPr>
            <w:r>
              <w:rPr>
                <w:b/>
              </w:rPr>
              <w:t>Module</w:t>
            </w:r>
            <w:r>
              <w:rPr>
                <w:b/>
                <w:spacing w:val="-8"/>
              </w:rPr>
              <w:t xml:space="preserve"> </w:t>
            </w:r>
            <w:r>
              <w:rPr>
                <w:b/>
                <w:spacing w:val="-2"/>
              </w:rPr>
              <w:t>Title</w:t>
            </w:r>
          </w:p>
        </w:tc>
        <w:tc>
          <w:tcPr>
            <w:tcW w:w="1133" w:type="dxa"/>
          </w:tcPr>
          <w:p w14:paraId="4497CCEB" w14:textId="77777777" w:rsidR="009B0494" w:rsidRDefault="007F4792" w:rsidP="009A260E">
            <w:pPr>
              <w:pStyle w:val="TableParagraph"/>
              <w:spacing w:before="0"/>
              <w:ind w:left="266" w:right="246"/>
              <w:rPr>
                <w:b/>
              </w:rPr>
            </w:pPr>
            <w:r>
              <w:rPr>
                <w:b/>
                <w:spacing w:val="-4"/>
              </w:rPr>
              <w:t>Level</w:t>
            </w:r>
          </w:p>
        </w:tc>
        <w:tc>
          <w:tcPr>
            <w:tcW w:w="1224" w:type="dxa"/>
          </w:tcPr>
          <w:p w14:paraId="4497CCEC" w14:textId="77777777" w:rsidR="009B0494" w:rsidRDefault="007F4792" w:rsidP="009A260E">
            <w:pPr>
              <w:pStyle w:val="TableParagraph"/>
              <w:spacing w:before="0"/>
              <w:ind w:left="222" w:right="207"/>
              <w:rPr>
                <w:b/>
              </w:rPr>
            </w:pPr>
            <w:r>
              <w:rPr>
                <w:b/>
                <w:spacing w:val="-2"/>
              </w:rPr>
              <w:t>Credits</w:t>
            </w:r>
          </w:p>
        </w:tc>
      </w:tr>
      <w:tr w:rsidR="009B0494" w14:paraId="4497CCF2" w14:textId="77777777">
        <w:trPr>
          <w:trHeight w:val="508"/>
        </w:trPr>
        <w:tc>
          <w:tcPr>
            <w:tcW w:w="1694" w:type="dxa"/>
          </w:tcPr>
          <w:p w14:paraId="4497CCEE" w14:textId="77777777" w:rsidR="009B0494" w:rsidRDefault="007F4792" w:rsidP="009A260E">
            <w:pPr>
              <w:pStyle w:val="TableParagraph"/>
              <w:spacing w:before="0"/>
              <w:ind w:left="144" w:right="132"/>
            </w:pPr>
            <w:r>
              <w:rPr>
                <w:spacing w:val="-2"/>
              </w:rPr>
              <w:t>AG415</w:t>
            </w:r>
          </w:p>
        </w:tc>
        <w:tc>
          <w:tcPr>
            <w:tcW w:w="4963" w:type="dxa"/>
          </w:tcPr>
          <w:p w14:paraId="4497CCEF" w14:textId="77777777" w:rsidR="009B0494" w:rsidRDefault="007F4792" w:rsidP="009A260E">
            <w:pPr>
              <w:pStyle w:val="TableParagraph"/>
              <w:spacing w:before="0" w:line="254" w:lineRule="exact"/>
              <w:jc w:val="left"/>
            </w:pPr>
            <w:r>
              <w:t>Contemporary</w:t>
            </w:r>
            <w:r>
              <w:rPr>
                <w:spacing w:val="-6"/>
              </w:rPr>
              <w:t xml:space="preserve"> </w:t>
            </w:r>
            <w:r>
              <w:t>Issues</w:t>
            </w:r>
            <w:r>
              <w:rPr>
                <w:spacing w:val="-11"/>
              </w:rPr>
              <w:t xml:space="preserve"> </w:t>
            </w:r>
            <w:r>
              <w:t>in</w:t>
            </w:r>
            <w:r>
              <w:rPr>
                <w:spacing w:val="-9"/>
              </w:rPr>
              <w:t xml:space="preserve"> </w:t>
            </w:r>
            <w:r>
              <w:t>International</w:t>
            </w:r>
            <w:r>
              <w:rPr>
                <w:spacing w:val="-7"/>
              </w:rPr>
              <w:t xml:space="preserve"> </w:t>
            </w:r>
            <w:r>
              <w:t xml:space="preserve">Financial </w:t>
            </w:r>
            <w:r>
              <w:rPr>
                <w:spacing w:val="-2"/>
              </w:rPr>
              <w:t>Reporting</w:t>
            </w:r>
          </w:p>
        </w:tc>
        <w:tc>
          <w:tcPr>
            <w:tcW w:w="1133" w:type="dxa"/>
          </w:tcPr>
          <w:p w14:paraId="4497CCF0" w14:textId="77777777" w:rsidR="009B0494" w:rsidRDefault="007F4792" w:rsidP="009A260E">
            <w:pPr>
              <w:pStyle w:val="TableParagraph"/>
              <w:spacing w:before="0"/>
              <w:ind w:left="18"/>
            </w:pPr>
            <w:r>
              <w:t>4</w:t>
            </w:r>
          </w:p>
        </w:tc>
        <w:tc>
          <w:tcPr>
            <w:tcW w:w="1224" w:type="dxa"/>
          </w:tcPr>
          <w:p w14:paraId="4497CCF1" w14:textId="77777777" w:rsidR="009B0494" w:rsidRDefault="007F4792" w:rsidP="009A260E">
            <w:pPr>
              <w:pStyle w:val="TableParagraph"/>
              <w:spacing w:before="0"/>
              <w:ind w:left="221" w:right="207"/>
            </w:pPr>
            <w:r>
              <w:rPr>
                <w:spacing w:val="-5"/>
              </w:rPr>
              <w:t>20</w:t>
            </w:r>
          </w:p>
        </w:tc>
      </w:tr>
      <w:tr w:rsidR="009B0494" w14:paraId="4497CCF7" w14:textId="77777777">
        <w:trPr>
          <w:trHeight w:val="513"/>
        </w:trPr>
        <w:tc>
          <w:tcPr>
            <w:tcW w:w="1694" w:type="dxa"/>
          </w:tcPr>
          <w:p w14:paraId="4497CCF3" w14:textId="77777777" w:rsidR="009B0494" w:rsidRDefault="007F4792" w:rsidP="009A260E">
            <w:pPr>
              <w:pStyle w:val="TableParagraph"/>
              <w:spacing w:before="0"/>
              <w:ind w:left="144" w:right="132"/>
            </w:pPr>
            <w:r>
              <w:rPr>
                <w:spacing w:val="-2"/>
              </w:rPr>
              <w:t>AG416</w:t>
            </w:r>
          </w:p>
        </w:tc>
        <w:tc>
          <w:tcPr>
            <w:tcW w:w="4963" w:type="dxa"/>
          </w:tcPr>
          <w:p w14:paraId="4497CCF4" w14:textId="77777777" w:rsidR="009B0494" w:rsidRDefault="007F4792" w:rsidP="009A260E">
            <w:pPr>
              <w:pStyle w:val="TableParagraph"/>
              <w:spacing w:before="0"/>
              <w:jc w:val="left"/>
            </w:pPr>
            <w:r>
              <w:t>Management</w:t>
            </w:r>
            <w:r>
              <w:rPr>
                <w:spacing w:val="-7"/>
              </w:rPr>
              <w:t xml:space="preserve"> </w:t>
            </w:r>
            <w:r>
              <w:t>Accounting</w:t>
            </w:r>
            <w:r>
              <w:rPr>
                <w:spacing w:val="-6"/>
              </w:rPr>
              <w:t xml:space="preserve"> </w:t>
            </w:r>
            <w:r>
              <w:t>Theory</w:t>
            </w:r>
            <w:r>
              <w:rPr>
                <w:spacing w:val="-7"/>
              </w:rPr>
              <w:t xml:space="preserve"> </w:t>
            </w:r>
            <w:r>
              <w:t>and</w:t>
            </w:r>
            <w:r>
              <w:rPr>
                <w:spacing w:val="-5"/>
              </w:rPr>
              <w:t xml:space="preserve"> </w:t>
            </w:r>
            <w:r>
              <w:rPr>
                <w:spacing w:val="-2"/>
              </w:rPr>
              <w:t>Practice</w:t>
            </w:r>
          </w:p>
        </w:tc>
        <w:tc>
          <w:tcPr>
            <w:tcW w:w="1133" w:type="dxa"/>
          </w:tcPr>
          <w:p w14:paraId="4497CCF5" w14:textId="77777777" w:rsidR="009B0494" w:rsidRDefault="007F4792" w:rsidP="009A260E">
            <w:pPr>
              <w:pStyle w:val="TableParagraph"/>
              <w:spacing w:before="0"/>
              <w:ind w:left="17"/>
            </w:pPr>
            <w:r>
              <w:t>4</w:t>
            </w:r>
          </w:p>
        </w:tc>
        <w:tc>
          <w:tcPr>
            <w:tcW w:w="1224" w:type="dxa"/>
          </w:tcPr>
          <w:p w14:paraId="4497CCF6" w14:textId="77777777" w:rsidR="009B0494" w:rsidRDefault="007F4792" w:rsidP="009A260E">
            <w:pPr>
              <w:pStyle w:val="TableParagraph"/>
              <w:spacing w:before="0"/>
              <w:ind w:left="221" w:right="207"/>
            </w:pPr>
            <w:r>
              <w:rPr>
                <w:spacing w:val="-5"/>
              </w:rPr>
              <w:t>20</w:t>
            </w:r>
          </w:p>
        </w:tc>
      </w:tr>
      <w:tr w:rsidR="009B0494" w14:paraId="4497CCFC" w14:textId="77777777">
        <w:trPr>
          <w:trHeight w:val="508"/>
        </w:trPr>
        <w:tc>
          <w:tcPr>
            <w:tcW w:w="1694" w:type="dxa"/>
          </w:tcPr>
          <w:p w14:paraId="4497CCF8" w14:textId="77777777" w:rsidR="009B0494" w:rsidRDefault="007F4792" w:rsidP="009A260E">
            <w:pPr>
              <w:pStyle w:val="TableParagraph"/>
              <w:spacing w:before="0"/>
              <w:ind w:left="144" w:right="132"/>
            </w:pPr>
            <w:r>
              <w:rPr>
                <w:spacing w:val="-2"/>
              </w:rPr>
              <w:t>AG419</w:t>
            </w:r>
          </w:p>
        </w:tc>
        <w:tc>
          <w:tcPr>
            <w:tcW w:w="4963" w:type="dxa"/>
          </w:tcPr>
          <w:p w14:paraId="4497CCF9" w14:textId="77777777" w:rsidR="009B0494" w:rsidRDefault="007F4792" w:rsidP="009A260E">
            <w:pPr>
              <w:pStyle w:val="TableParagraph"/>
              <w:spacing w:before="0"/>
              <w:jc w:val="left"/>
            </w:pPr>
            <w:r>
              <w:t>Accounting</w:t>
            </w:r>
            <w:r>
              <w:rPr>
                <w:spacing w:val="-8"/>
              </w:rPr>
              <w:t xml:space="preserve"> </w:t>
            </w:r>
            <w:r>
              <w:t xml:space="preserve">and </w:t>
            </w:r>
            <w:r>
              <w:rPr>
                <w:spacing w:val="-4"/>
              </w:rPr>
              <w:t>Risk</w:t>
            </w:r>
          </w:p>
        </w:tc>
        <w:tc>
          <w:tcPr>
            <w:tcW w:w="1133" w:type="dxa"/>
          </w:tcPr>
          <w:p w14:paraId="4497CCFA" w14:textId="77777777" w:rsidR="009B0494" w:rsidRDefault="007F4792" w:rsidP="009A260E">
            <w:pPr>
              <w:pStyle w:val="TableParagraph"/>
              <w:spacing w:before="0"/>
              <w:ind w:left="18"/>
            </w:pPr>
            <w:r>
              <w:t>4</w:t>
            </w:r>
          </w:p>
        </w:tc>
        <w:tc>
          <w:tcPr>
            <w:tcW w:w="1224" w:type="dxa"/>
          </w:tcPr>
          <w:p w14:paraId="4497CCFB" w14:textId="77777777" w:rsidR="009B0494" w:rsidRDefault="007F4792" w:rsidP="009A260E">
            <w:pPr>
              <w:pStyle w:val="TableParagraph"/>
              <w:spacing w:before="0"/>
              <w:ind w:left="221" w:right="207"/>
            </w:pPr>
            <w:r>
              <w:rPr>
                <w:spacing w:val="-5"/>
              </w:rPr>
              <w:t>20</w:t>
            </w:r>
          </w:p>
        </w:tc>
      </w:tr>
      <w:tr w:rsidR="009B0494" w14:paraId="4497CD01" w14:textId="77777777">
        <w:trPr>
          <w:trHeight w:val="508"/>
        </w:trPr>
        <w:tc>
          <w:tcPr>
            <w:tcW w:w="1694" w:type="dxa"/>
          </w:tcPr>
          <w:p w14:paraId="4497CCFD" w14:textId="77777777" w:rsidR="009B0494" w:rsidRDefault="007F4792" w:rsidP="009A260E">
            <w:pPr>
              <w:pStyle w:val="TableParagraph"/>
              <w:spacing w:before="0"/>
              <w:ind w:left="144" w:right="132"/>
            </w:pPr>
            <w:r>
              <w:rPr>
                <w:spacing w:val="-2"/>
              </w:rPr>
              <w:t>AG420</w:t>
            </w:r>
          </w:p>
        </w:tc>
        <w:tc>
          <w:tcPr>
            <w:tcW w:w="4963" w:type="dxa"/>
          </w:tcPr>
          <w:p w14:paraId="4497CCFE" w14:textId="77777777" w:rsidR="009B0494" w:rsidRDefault="007F4792" w:rsidP="009A260E">
            <w:pPr>
              <w:pStyle w:val="TableParagraph"/>
              <w:spacing w:before="0"/>
              <w:jc w:val="left"/>
            </w:pPr>
            <w:r>
              <w:t>Auditing</w:t>
            </w:r>
            <w:r>
              <w:rPr>
                <w:spacing w:val="-6"/>
              </w:rPr>
              <w:t xml:space="preserve"> </w:t>
            </w:r>
            <w:r>
              <w:t>Theory</w:t>
            </w:r>
            <w:r>
              <w:rPr>
                <w:spacing w:val="-6"/>
              </w:rPr>
              <w:t xml:space="preserve"> </w:t>
            </w:r>
            <w:r>
              <w:t>and</w:t>
            </w:r>
            <w:r>
              <w:rPr>
                <w:spacing w:val="-5"/>
              </w:rPr>
              <w:t xml:space="preserve"> </w:t>
            </w:r>
            <w:r>
              <w:rPr>
                <w:spacing w:val="-2"/>
              </w:rPr>
              <w:t>Practice</w:t>
            </w:r>
          </w:p>
        </w:tc>
        <w:tc>
          <w:tcPr>
            <w:tcW w:w="1133" w:type="dxa"/>
          </w:tcPr>
          <w:p w14:paraId="4497CCFF" w14:textId="77777777" w:rsidR="009B0494" w:rsidRDefault="007F4792" w:rsidP="009A260E">
            <w:pPr>
              <w:pStyle w:val="TableParagraph"/>
              <w:spacing w:before="0"/>
              <w:ind w:left="18"/>
            </w:pPr>
            <w:r>
              <w:t>4</w:t>
            </w:r>
          </w:p>
        </w:tc>
        <w:tc>
          <w:tcPr>
            <w:tcW w:w="1224" w:type="dxa"/>
          </w:tcPr>
          <w:p w14:paraId="4497CD00" w14:textId="77777777" w:rsidR="009B0494" w:rsidRDefault="007F4792" w:rsidP="009A260E">
            <w:pPr>
              <w:pStyle w:val="TableParagraph"/>
              <w:spacing w:before="0"/>
              <w:ind w:left="221" w:right="207"/>
            </w:pPr>
            <w:r>
              <w:rPr>
                <w:spacing w:val="-5"/>
              </w:rPr>
              <w:t>20</w:t>
            </w:r>
          </w:p>
        </w:tc>
      </w:tr>
    </w:tbl>
    <w:p w14:paraId="4497CD02" w14:textId="77777777" w:rsidR="009B0494" w:rsidRDefault="009B0494" w:rsidP="009A260E">
      <w:pPr>
        <w:sectPr w:rsidR="009B0494">
          <w:pgSz w:w="11910" w:h="16840"/>
          <w:pgMar w:top="1860" w:right="820" w:bottom="1687"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07" w14:textId="77777777">
        <w:trPr>
          <w:trHeight w:val="508"/>
        </w:trPr>
        <w:tc>
          <w:tcPr>
            <w:tcW w:w="1694" w:type="dxa"/>
          </w:tcPr>
          <w:p w14:paraId="4497CD03" w14:textId="77777777" w:rsidR="009B0494" w:rsidRDefault="007F4792" w:rsidP="009A260E">
            <w:pPr>
              <w:pStyle w:val="TableParagraph"/>
              <w:spacing w:before="0"/>
              <w:ind w:left="144" w:right="132"/>
            </w:pPr>
            <w:r>
              <w:rPr>
                <w:spacing w:val="-2"/>
              </w:rPr>
              <w:lastRenderedPageBreak/>
              <w:t>AG422</w:t>
            </w:r>
          </w:p>
        </w:tc>
        <w:tc>
          <w:tcPr>
            <w:tcW w:w="4963" w:type="dxa"/>
          </w:tcPr>
          <w:p w14:paraId="4497CD04" w14:textId="77777777" w:rsidR="009B0494" w:rsidRDefault="007F4792" w:rsidP="009A260E">
            <w:pPr>
              <w:pStyle w:val="TableParagraph"/>
              <w:spacing w:before="0"/>
              <w:jc w:val="left"/>
            </w:pPr>
            <w:r>
              <w:t>Accounting</w:t>
            </w:r>
            <w:r>
              <w:rPr>
                <w:spacing w:val="-7"/>
              </w:rPr>
              <w:t xml:space="preserve"> </w:t>
            </w:r>
            <w:r>
              <w:rPr>
                <w:spacing w:val="-2"/>
              </w:rPr>
              <w:t>Ethics</w:t>
            </w:r>
          </w:p>
        </w:tc>
        <w:tc>
          <w:tcPr>
            <w:tcW w:w="1133" w:type="dxa"/>
          </w:tcPr>
          <w:p w14:paraId="4497CD05" w14:textId="77777777" w:rsidR="009B0494" w:rsidRDefault="007F4792" w:rsidP="009A260E">
            <w:pPr>
              <w:pStyle w:val="TableParagraph"/>
              <w:spacing w:before="0"/>
              <w:ind w:left="0" w:right="489"/>
              <w:jc w:val="right"/>
            </w:pPr>
            <w:r>
              <w:t>4</w:t>
            </w:r>
          </w:p>
        </w:tc>
        <w:tc>
          <w:tcPr>
            <w:tcW w:w="1224" w:type="dxa"/>
          </w:tcPr>
          <w:p w14:paraId="4497CD06" w14:textId="77777777" w:rsidR="009B0494" w:rsidRDefault="007F4792" w:rsidP="009A260E">
            <w:pPr>
              <w:pStyle w:val="TableParagraph"/>
              <w:spacing w:before="0"/>
              <w:ind w:left="0" w:right="473"/>
              <w:jc w:val="right"/>
            </w:pPr>
            <w:r>
              <w:rPr>
                <w:spacing w:val="-5"/>
              </w:rPr>
              <w:t>20</w:t>
            </w:r>
          </w:p>
        </w:tc>
      </w:tr>
      <w:tr w:rsidR="009B0494" w14:paraId="4497CD0C" w14:textId="77777777">
        <w:trPr>
          <w:trHeight w:val="513"/>
        </w:trPr>
        <w:tc>
          <w:tcPr>
            <w:tcW w:w="1694" w:type="dxa"/>
          </w:tcPr>
          <w:p w14:paraId="4497CD08" w14:textId="77777777" w:rsidR="009B0494" w:rsidRDefault="007F4792" w:rsidP="009A260E">
            <w:pPr>
              <w:pStyle w:val="TableParagraph"/>
              <w:spacing w:before="0"/>
              <w:ind w:left="144" w:right="132"/>
            </w:pPr>
            <w:r>
              <w:rPr>
                <w:spacing w:val="-2"/>
              </w:rPr>
              <w:t>AG438</w:t>
            </w:r>
          </w:p>
        </w:tc>
        <w:tc>
          <w:tcPr>
            <w:tcW w:w="4963" w:type="dxa"/>
          </w:tcPr>
          <w:p w14:paraId="4497CD09" w14:textId="77777777" w:rsidR="009B0494" w:rsidRDefault="007F4792" w:rsidP="009A260E">
            <w:pPr>
              <w:pStyle w:val="TableParagraph"/>
              <w:spacing w:before="0" w:line="250" w:lineRule="exact"/>
              <w:jc w:val="left"/>
            </w:pPr>
            <w:r>
              <w:t>Understanding</w:t>
            </w:r>
            <w:r>
              <w:rPr>
                <w:spacing w:val="-12"/>
              </w:rPr>
              <w:t xml:space="preserve"> </w:t>
            </w:r>
            <w:r>
              <w:t>Accounting</w:t>
            </w:r>
            <w:r>
              <w:rPr>
                <w:spacing w:val="-12"/>
              </w:rPr>
              <w:t xml:space="preserve"> </w:t>
            </w:r>
            <w:r>
              <w:t>Technologies</w:t>
            </w:r>
            <w:r>
              <w:rPr>
                <w:spacing w:val="-14"/>
              </w:rPr>
              <w:t xml:space="preserve"> </w:t>
            </w:r>
            <w:r>
              <w:t>and Institutional Structures</w:t>
            </w:r>
          </w:p>
        </w:tc>
        <w:tc>
          <w:tcPr>
            <w:tcW w:w="1133" w:type="dxa"/>
          </w:tcPr>
          <w:p w14:paraId="4497CD0A" w14:textId="77777777" w:rsidR="009B0494" w:rsidRDefault="007F4792" w:rsidP="009A260E">
            <w:pPr>
              <w:pStyle w:val="TableParagraph"/>
              <w:spacing w:before="0"/>
              <w:ind w:left="0" w:right="489"/>
              <w:jc w:val="right"/>
            </w:pPr>
            <w:r>
              <w:t>4</w:t>
            </w:r>
          </w:p>
        </w:tc>
        <w:tc>
          <w:tcPr>
            <w:tcW w:w="1224" w:type="dxa"/>
          </w:tcPr>
          <w:p w14:paraId="4497CD0B" w14:textId="77777777" w:rsidR="009B0494" w:rsidRDefault="007F4792" w:rsidP="009A260E">
            <w:pPr>
              <w:pStyle w:val="TableParagraph"/>
              <w:spacing w:before="0"/>
              <w:ind w:left="0" w:right="472"/>
              <w:jc w:val="right"/>
            </w:pPr>
            <w:r>
              <w:rPr>
                <w:spacing w:val="-5"/>
              </w:rPr>
              <w:t>20</w:t>
            </w:r>
          </w:p>
        </w:tc>
      </w:tr>
    </w:tbl>
    <w:p w14:paraId="4497CD0D" w14:textId="77777777" w:rsidR="009B0494" w:rsidRDefault="009B0494" w:rsidP="009A260E">
      <w:pPr>
        <w:pStyle w:val="BodyText"/>
        <w:rPr>
          <w:b/>
          <w:sz w:val="15"/>
        </w:rPr>
      </w:pPr>
    </w:p>
    <w:p w14:paraId="4497CD0E" w14:textId="77777777" w:rsidR="009B0494" w:rsidRDefault="007F4792" w:rsidP="009A260E">
      <w:pPr>
        <w:ind w:left="180"/>
        <w:rPr>
          <w:b/>
        </w:rPr>
      </w:pPr>
      <w:r>
        <w:rPr>
          <w:b/>
          <w:spacing w:val="-2"/>
        </w:rPr>
        <w:t>Progress</w:t>
      </w:r>
    </w:p>
    <w:p w14:paraId="4497CD0F" w14:textId="563CD106" w:rsidR="009B0494" w:rsidRDefault="007F4792" w:rsidP="009A260E">
      <w:pPr>
        <w:pStyle w:val="ListParagraph"/>
        <w:numPr>
          <w:ilvl w:val="0"/>
          <w:numId w:val="25"/>
        </w:numPr>
        <w:tabs>
          <w:tab w:val="left" w:pos="607"/>
          <w:tab w:val="left" w:pos="608"/>
        </w:tabs>
        <w:ind w:right="662"/>
      </w:pPr>
      <w:proofErr w:type="gramStart"/>
      <w:r>
        <w:t>In order to</w:t>
      </w:r>
      <w:proofErr w:type="gramEnd"/>
      <w:r>
        <w:t xml:space="preserve"> progress to the second year of the Honours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rPr>
        <w:t>,</w:t>
      </w:r>
      <w:r>
        <w:rPr>
          <w:color w:val="0000FF"/>
          <w:spacing w:val="-2"/>
        </w:rPr>
        <w:t xml:space="preserve"> </w:t>
      </w:r>
      <w:r>
        <w:t>a</w:t>
      </w:r>
      <w:r>
        <w:rPr>
          <w:spacing w:val="-6"/>
        </w:rPr>
        <w:t xml:space="preserve"> </w:t>
      </w:r>
      <w:r>
        <w:t>student</w:t>
      </w:r>
      <w:r>
        <w:rPr>
          <w:spacing w:val="-7"/>
        </w:rPr>
        <w:t xml:space="preserve"> </w:t>
      </w:r>
      <w:r>
        <w:t>must also gain passes in the following modules: MM101 Introduction to Calculus, MM102 Applications of Calculus and AG111 Accounting Technologies.</w:t>
      </w:r>
    </w:p>
    <w:p w14:paraId="4497CD10" w14:textId="77777777" w:rsidR="009B0494" w:rsidRDefault="009B0494" w:rsidP="009A260E">
      <w:pPr>
        <w:pStyle w:val="BodyText"/>
        <w:rPr>
          <w:sz w:val="21"/>
        </w:rPr>
      </w:pPr>
    </w:p>
    <w:p w14:paraId="4497CD11" w14:textId="2F7AB86A" w:rsidR="009B0494" w:rsidRDefault="007F4792" w:rsidP="009A260E">
      <w:pPr>
        <w:pStyle w:val="ListParagraph"/>
        <w:numPr>
          <w:ilvl w:val="0"/>
          <w:numId w:val="25"/>
        </w:numPr>
        <w:tabs>
          <w:tab w:val="left" w:pos="607"/>
          <w:tab w:val="left" w:pos="608"/>
        </w:tabs>
        <w:ind w:right="662"/>
      </w:pPr>
      <w:proofErr w:type="gramStart"/>
      <w:r>
        <w:t>In order to</w:t>
      </w:r>
      <w:proofErr w:type="gramEnd"/>
      <w:r>
        <w:t xml:space="preserve"> progress to the second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 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spacing w:val="-2"/>
        </w:rPr>
        <w:t xml:space="preserve"> </w:t>
      </w:r>
      <w:r>
        <w:t>a</w:t>
      </w:r>
      <w:r>
        <w:rPr>
          <w:spacing w:val="-6"/>
        </w:rPr>
        <w:t xml:space="preserve"> </w:t>
      </w:r>
      <w:r>
        <w:t>student</w:t>
      </w:r>
      <w:r>
        <w:rPr>
          <w:spacing w:val="-7"/>
        </w:rPr>
        <w:t xml:space="preserve"> </w:t>
      </w:r>
      <w:r>
        <w:t>must also gain a pass in the following module: AG111 Accounting Technologies.</w:t>
      </w:r>
    </w:p>
    <w:p w14:paraId="4497CD12" w14:textId="77777777" w:rsidR="009B0494" w:rsidRDefault="009B0494" w:rsidP="009A260E">
      <w:pPr>
        <w:pStyle w:val="BodyText"/>
      </w:pPr>
    </w:p>
    <w:p w14:paraId="4497CD13" w14:textId="0C4CF0FB" w:rsidR="009B0494" w:rsidRDefault="007F4792" w:rsidP="009A260E">
      <w:pPr>
        <w:pStyle w:val="ListParagraph"/>
        <w:numPr>
          <w:ilvl w:val="0"/>
          <w:numId w:val="25"/>
        </w:numPr>
        <w:tabs>
          <w:tab w:val="left" w:pos="607"/>
          <w:tab w:val="left" w:pos="608"/>
        </w:tabs>
        <w:ind w:left="606" w:right="733" w:hanging="427"/>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third year</w:t>
      </w:r>
      <w:r>
        <w:rPr>
          <w:spacing w:val="-8"/>
        </w:rPr>
        <w:t xml:space="preserve"> </w:t>
      </w:r>
      <w:r>
        <w:t>of</w:t>
      </w:r>
      <w:r>
        <w:rPr>
          <w:spacing w:val="-5"/>
        </w:rPr>
        <w:t xml:space="preserve"> </w:t>
      </w:r>
      <w:r>
        <w:t>the Honours programme in addition</w:t>
      </w:r>
      <w:r>
        <w:rPr>
          <w:spacing w:val="-4"/>
        </w:rPr>
        <w:t xml:space="preserve"> </w:t>
      </w:r>
      <w:r>
        <w:t>to</w:t>
      </w:r>
      <w:r>
        <w:rPr>
          <w:spacing w:val="-4"/>
        </w:rPr>
        <w:t xml:space="preserve"> </w:t>
      </w:r>
      <w:r>
        <w:t xml:space="preserve">satisfying the requirements of the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4"/>
          <w:u w:val="single" w:color="0000FF"/>
        </w:rPr>
        <w:t xml:space="preserve"> </w:t>
      </w:r>
      <w:r>
        <w:rPr>
          <w:color w:val="0000FF"/>
          <w:u w:val="single" w:color="0000FF"/>
        </w:rPr>
        <w:t>and Professional Graduate Degree Programme Level,</w:t>
      </w:r>
      <w:r>
        <w:rPr>
          <w:color w:val="0000FF"/>
          <w:spacing w:val="-1"/>
        </w:rPr>
        <w:t xml:space="preserve"> </w:t>
      </w:r>
      <w:r>
        <w:t>a student</w:t>
      </w:r>
      <w:r>
        <w:rPr>
          <w:spacing w:val="-1"/>
        </w:rPr>
        <w:t xml:space="preserve"> </w:t>
      </w:r>
      <w:r>
        <w:t>must</w:t>
      </w:r>
      <w:r>
        <w:rPr>
          <w:spacing w:val="-1"/>
        </w:rPr>
        <w:t xml:space="preserve"> </w:t>
      </w:r>
      <w:r>
        <w:t>also gain a pass in the following modules: MM201 Linear Algebra and Differential Equations, MM204 Probability and Statistical Inference, AG218 Intermediate Financial Reporting and AG219 Cost and Management Accounting.</w:t>
      </w:r>
    </w:p>
    <w:p w14:paraId="4497CD14" w14:textId="77777777" w:rsidR="009B0494" w:rsidRDefault="009B0494" w:rsidP="009A260E">
      <w:pPr>
        <w:pStyle w:val="BodyText"/>
      </w:pPr>
    </w:p>
    <w:p w14:paraId="4497CD15" w14:textId="5FCDC810" w:rsidR="009B0494" w:rsidRDefault="007F4792" w:rsidP="009A260E">
      <w:pPr>
        <w:pStyle w:val="ListParagraph"/>
        <w:numPr>
          <w:ilvl w:val="0"/>
          <w:numId w:val="25"/>
        </w:numPr>
        <w:tabs>
          <w:tab w:val="left" w:pos="607"/>
          <w:tab w:val="left" w:pos="608"/>
        </w:tabs>
        <w:ind w:right="662"/>
      </w:pPr>
      <w:proofErr w:type="gramStart"/>
      <w:r>
        <w:t>In order to</w:t>
      </w:r>
      <w:proofErr w:type="gramEnd"/>
      <w:r>
        <w:t xml:space="preserve"> progress to the third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spacing w:val="-2"/>
        </w:rPr>
        <w:t xml:space="preserve"> </w:t>
      </w:r>
      <w:r>
        <w:t>a</w:t>
      </w:r>
      <w:r>
        <w:rPr>
          <w:spacing w:val="-6"/>
        </w:rPr>
        <w:t xml:space="preserve"> </w:t>
      </w:r>
      <w:r>
        <w:t>student</w:t>
      </w:r>
      <w:r>
        <w:rPr>
          <w:spacing w:val="-7"/>
        </w:rPr>
        <w:t xml:space="preserve"> </w:t>
      </w:r>
      <w:r>
        <w:t>must also gain a pass in the following modules: AG218 Intermediate Financial Reporting and AG219 Cost and Management Accounting.</w:t>
      </w:r>
    </w:p>
    <w:p w14:paraId="4497CD16" w14:textId="77777777" w:rsidR="009B0494" w:rsidRDefault="009B0494" w:rsidP="009A260E">
      <w:pPr>
        <w:pStyle w:val="BodyText"/>
        <w:rPr>
          <w:sz w:val="21"/>
        </w:rPr>
      </w:pPr>
    </w:p>
    <w:p w14:paraId="4497CD17" w14:textId="1443A837" w:rsidR="009B0494" w:rsidRDefault="007F4792" w:rsidP="009A260E">
      <w:pPr>
        <w:pStyle w:val="ListParagraph"/>
        <w:numPr>
          <w:ilvl w:val="0"/>
          <w:numId w:val="25"/>
        </w:numPr>
        <w:tabs>
          <w:tab w:val="left" w:pos="607"/>
          <w:tab w:val="left" w:pos="608"/>
        </w:tabs>
        <w:ind w:right="778"/>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4"/>
        </w:rPr>
        <w:t xml:space="preserve"> </w:t>
      </w:r>
      <w:r>
        <w:t>shall</w:t>
      </w:r>
      <w:r>
        <w:rPr>
          <w:spacing w:val="-2"/>
        </w:rPr>
        <w:t xml:space="preserve"> </w:t>
      </w:r>
      <w:r>
        <w:t>apply</w:t>
      </w:r>
      <w:r>
        <w:rPr>
          <w:spacing w:val="-1"/>
        </w:rPr>
        <w:t xml:space="preserve"> </w:t>
      </w:r>
      <w:r>
        <w:t>with</w:t>
      </w:r>
      <w:r>
        <w:rPr>
          <w:spacing w:val="-4"/>
        </w:rPr>
        <w:t xml:space="preserve"> </w:t>
      </w:r>
      <w:r>
        <w:t>at least</w:t>
      </w:r>
      <w:r>
        <w:rPr>
          <w:spacing w:val="-5"/>
        </w:rPr>
        <w:t xml:space="preserve"> </w:t>
      </w:r>
      <w:r>
        <w:t>100</w:t>
      </w:r>
      <w:r>
        <w:rPr>
          <w:spacing w:val="-4"/>
        </w:rPr>
        <w:t xml:space="preserve"> </w:t>
      </w:r>
      <w:r>
        <w:t>credits</w:t>
      </w:r>
      <w:r>
        <w:rPr>
          <w:spacing w:val="-1"/>
        </w:rPr>
        <w:t xml:space="preserve"> </w:t>
      </w:r>
      <w:r>
        <w:t>at level</w:t>
      </w:r>
      <w:r>
        <w:rPr>
          <w:spacing w:val="-7"/>
        </w:rPr>
        <w:t xml:space="preserve"> </w:t>
      </w:r>
      <w:r>
        <w:t>3 including,</w:t>
      </w:r>
      <w:r>
        <w:rPr>
          <w:spacing w:val="-5"/>
        </w:rPr>
        <w:t xml:space="preserve"> </w:t>
      </w:r>
      <w:r>
        <w:t>a</w:t>
      </w:r>
      <w:r>
        <w:rPr>
          <w:spacing w:val="-4"/>
        </w:rPr>
        <w:t xml:space="preserve"> </w:t>
      </w:r>
      <w:r>
        <w:t>pass</w:t>
      </w:r>
      <w:r>
        <w:rPr>
          <w:spacing w:val="-6"/>
        </w:rPr>
        <w:t xml:space="preserve"> </w:t>
      </w:r>
      <w:r>
        <w:t>in</w:t>
      </w:r>
      <w:r>
        <w:rPr>
          <w:spacing w:val="-4"/>
        </w:rPr>
        <w:t xml:space="preserve"> </w:t>
      </w:r>
      <w:r>
        <w:t>the following modules: AG309 Governing and Accounting Ethics, AG308 Auditing and Assurance, AG310 Contemporary Management Accounting and AG311 Advanced Financial Reporting.</w:t>
      </w:r>
    </w:p>
    <w:p w14:paraId="4497CD18" w14:textId="77777777" w:rsidR="009B0494" w:rsidRDefault="009B0494" w:rsidP="009A260E">
      <w:pPr>
        <w:pStyle w:val="BodyText"/>
      </w:pPr>
    </w:p>
    <w:p w14:paraId="4497CD19" w14:textId="77777777" w:rsidR="009B0494" w:rsidRDefault="007F4792" w:rsidP="009A260E">
      <w:pPr>
        <w:pStyle w:val="Heading1"/>
        <w:spacing w:line="251" w:lineRule="exact"/>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CD1A" w14:textId="77777777" w:rsidR="009B0494" w:rsidRDefault="007F4792" w:rsidP="009A260E">
      <w:pPr>
        <w:pStyle w:val="ListParagraph"/>
        <w:numPr>
          <w:ilvl w:val="0"/>
          <w:numId w:val="25"/>
        </w:numPr>
        <w:tabs>
          <w:tab w:val="left" w:pos="607"/>
          <w:tab w:val="left" w:pos="608"/>
        </w:tabs>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MM450.</w:t>
      </w:r>
    </w:p>
    <w:p w14:paraId="4497CD1B" w14:textId="77777777" w:rsidR="009B0494" w:rsidRDefault="009B0494" w:rsidP="009A260E">
      <w:pPr>
        <w:pStyle w:val="BodyText"/>
        <w:rPr>
          <w:sz w:val="21"/>
        </w:rPr>
      </w:pPr>
    </w:p>
    <w:p w14:paraId="4497CD1C" w14:textId="77777777" w:rsidR="009B0494" w:rsidRDefault="007F4792" w:rsidP="009A260E">
      <w:pPr>
        <w:pStyle w:val="ListParagraph"/>
        <w:numPr>
          <w:ilvl w:val="0"/>
          <w:numId w:val="25"/>
        </w:numPr>
        <w:tabs>
          <w:tab w:val="left" w:pos="608"/>
        </w:tabs>
        <w:ind w:right="740"/>
      </w:pPr>
      <w:r>
        <w:t>The final classification for the degree of BSc with Honours in Mathematics, Statistics and Accounting will</w:t>
      </w:r>
      <w:r>
        <w:rPr>
          <w:spacing w:val="-3"/>
        </w:rPr>
        <w:t xml:space="preserve"> </w:t>
      </w:r>
      <w:r>
        <w:t>normally</w:t>
      </w:r>
      <w:r>
        <w:rPr>
          <w:spacing w:val="-6"/>
        </w:rPr>
        <w:t xml:space="preserve"> </w:t>
      </w:r>
      <w:r>
        <w:t>be</w:t>
      </w:r>
      <w:r>
        <w:rPr>
          <w:spacing w:val="-4"/>
        </w:rPr>
        <w:t xml:space="preserve"> </w:t>
      </w:r>
      <w:r>
        <w:t>based on the</w:t>
      </w:r>
      <w:r>
        <w:rPr>
          <w:spacing w:val="-4"/>
        </w:rPr>
        <w:t xml:space="preserve"> </w:t>
      </w:r>
      <w:r>
        <w:t>first</w:t>
      </w:r>
      <w:r>
        <w:rPr>
          <w:spacing w:val="-4"/>
        </w:rPr>
        <w:t xml:space="preserve"> </w:t>
      </w:r>
      <w:r>
        <w:t>assessed</w:t>
      </w:r>
      <w:r>
        <w:rPr>
          <w:spacing w:val="-4"/>
        </w:rPr>
        <w:t xml:space="preserve"> </w:t>
      </w:r>
      <w:r>
        <w:t>attempt</w:t>
      </w:r>
      <w:r>
        <w:rPr>
          <w:spacing w:val="-5"/>
        </w:rPr>
        <w:t xml:space="preserve"> </w:t>
      </w:r>
      <w:r>
        <w:t>at</w:t>
      </w:r>
      <w:r>
        <w:rPr>
          <w:spacing w:val="-1"/>
        </w:rPr>
        <w:t xml:space="preserve"> </w:t>
      </w:r>
      <w:r>
        <w:t>compulsory</w:t>
      </w:r>
      <w:r>
        <w:rPr>
          <w:spacing w:val="-6"/>
        </w:rPr>
        <w:t xml:space="preserve"> </w:t>
      </w:r>
      <w:r>
        <w:t>and specified optional modules at Levels 3 and 4 taken in the third and fourth years.</w:t>
      </w:r>
    </w:p>
    <w:p w14:paraId="4497CD1D" w14:textId="77777777" w:rsidR="009B0494" w:rsidRDefault="009B0494" w:rsidP="009A260E">
      <w:pPr>
        <w:pStyle w:val="BodyText"/>
      </w:pPr>
    </w:p>
    <w:p w14:paraId="4497CD1E" w14:textId="77777777" w:rsidR="009B0494" w:rsidRDefault="007F4792" w:rsidP="009A260E">
      <w:pPr>
        <w:pStyle w:val="Heading1"/>
        <w:ind w:left="179"/>
      </w:pPr>
      <w:r>
        <w:rPr>
          <w:spacing w:val="-2"/>
        </w:rPr>
        <w:t>Award</w:t>
      </w:r>
    </w:p>
    <w:p w14:paraId="4497CD1F" w14:textId="511FBEA5" w:rsidR="009B0494" w:rsidRDefault="007F4792" w:rsidP="009A260E">
      <w:pPr>
        <w:pStyle w:val="ListParagraph"/>
        <w:numPr>
          <w:ilvl w:val="0"/>
          <w:numId w:val="25"/>
        </w:numPr>
        <w:tabs>
          <w:tab w:val="left" w:pos="608"/>
        </w:tabs>
        <w:ind w:right="824"/>
      </w:pPr>
      <w:r>
        <w:t>BSc</w:t>
      </w:r>
      <w:r>
        <w:rPr>
          <w:spacing w:val="-2"/>
        </w:rPr>
        <w:t xml:space="preserve"> </w:t>
      </w:r>
      <w:r>
        <w:t>with Honours:</w:t>
      </w:r>
      <w:r>
        <w:rPr>
          <w:spacing w:val="40"/>
        </w:rPr>
        <w:t xml:space="preserve"> </w:t>
      </w:r>
      <w:proofErr w:type="gramStart"/>
      <w:r>
        <w:t>In</w:t>
      </w:r>
      <w:r>
        <w:rPr>
          <w:spacing w:val="-5"/>
        </w:rPr>
        <w:t xml:space="preserve"> </w:t>
      </w:r>
      <w:r>
        <w:t>order</w:t>
      </w:r>
      <w:r>
        <w:rPr>
          <w:spacing w:val="-4"/>
        </w:rPr>
        <w:t xml:space="preserve"> </w:t>
      </w:r>
      <w:r>
        <w:t>to</w:t>
      </w:r>
      <w:proofErr w:type="gramEnd"/>
      <w:r>
        <w:t xml:space="preserve"> 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 of</w:t>
      </w:r>
      <w:r>
        <w:rPr>
          <w:spacing w:val="-1"/>
        </w:rPr>
        <w:t xml:space="preserve"> </w:t>
      </w:r>
      <w:r>
        <w:t>BSc</w:t>
      </w:r>
      <w:r>
        <w:rPr>
          <w:spacing w:val="-2"/>
        </w:rPr>
        <w:t xml:space="preserve"> </w:t>
      </w:r>
      <w:r>
        <w:t xml:space="preserve">with Honours in Mathematics, Statistics and Accounting,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D20" w14:textId="77777777" w:rsidR="009B0494" w:rsidRDefault="009B0494" w:rsidP="009A260E">
      <w:pPr>
        <w:pStyle w:val="BodyText"/>
        <w:rPr>
          <w:sz w:val="14"/>
        </w:rPr>
      </w:pPr>
    </w:p>
    <w:p w14:paraId="4497CD21" w14:textId="04813B97" w:rsidR="009B0494" w:rsidRDefault="007F4792" w:rsidP="009A260E">
      <w:pPr>
        <w:pStyle w:val="ListParagraph"/>
        <w:numPr>
          <w:ilvl w:val="0"/>
          <w:numId w:val="25"/>
        </w:numPr>
        <w:tabs>
          <w:tab w:val="left" w:pos="608"/>
        </w:tabs>
        <w:ind w:right="625"/>
      </w:pPr>
      <w:r>
        <w:t xml:space="preserve">BSc: </w:t>
      </w:r>
      <w:proofErr w:type="gramStart"/>
      <w:r>
        <w:t>In order to</w:t>
      </w:r>
      <w:proofErr w:type="gramEnd"/>
      <w:r>
        <w:rPr>
          <w:spacing w:val="13"/>
        </w:rPr>
        <w:t xml:space="preserve"> </w:t>
      </w:r>
      <w:r>
        <w:t>qualify for the award of the degree</w:t>
      </w:r>
      <w:r>
        <w:rPr>
          <w:spacing w:val="13"/>
        </w:rPr>
        <w:t xml:space="preserve"> </w:t>
      </w:r>
      <w:r>
        <w:t>of BSc in Mathematics, Statistics</w:t>
      </w:r>
      <w:r>
        <w:rPr>
          <w:spacing w:val="40"/>
        </w:rPr>
        <w:t xml:space="preserve"> </w:t>
      </w:r>
      <w:r>
        <w:t>and</w:t>
      </w:r>
      <w:r>
        <w:rPr>
          <w:spacing w:val="-1"/>
        </w:rPr>
        <w:t xml:space="preserve"> </w:t>
      </w:r>
      <w:r>
        <w:t>Accounting</w:t>
      </w:r>
      <w:r>
        <w:rPr>
          <w:spacing w:val="-1"/>
        </w:rPr>
        <w:t xml:space="preserve"> </w:t>
      </w:r>
      <w:r>
        <w:t>see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and must include AG218 Intermediate Financial Reporting, AG219 Cost and Management Accounting, AG309</w:t>
      </w:r>
    </w:p>
    <w:p w14:paraId="4497CD22" w14:textId="77777777" w:rsidR="009B0494" w:rsidRDefault="009B0494" w:rsidP="009A260E">
      <w:pPr>
        <w:sectPr w:rsidR="009B0494">
          <w:type w:val="continuous"/>
          <w:pgSz w:w="11910" w:h="16840"/>
          <w:pgMar w:top="1400" w:right="820" w:bottom="1200" w:left="1260" w:header="0" w:footer="1008" w:gutter="0"/>
          <w:cols w:space="720"/>
        </w:sectPr>
      </w:pPr>
    </w:p>
    <w:p w14:paraId="4497CD23" w14:textId="77777777" w:rsidR="009B0494" w:rsidRDefault="007F4792" w:rsidP="009A260E">
      <w:pPr>
        <w:pStyle w:val="BodyText"/>
        <w:spacing w:line="237" w:lineRule="auto"/>
        <w:ind w:left="607" w:right="608"/>
      </w:pPr>
      <w:r>
        <w:lastRenderedPageBreak/>
        <w:t>Governance and Accounting Ethics, AG308 Auditing and Assurance, AG310 Contemporary</w:t>
      </w:r>
      <w:r>
        <w:rPr>
          <w:spacing w:val="-9"/>
        </w:rPr>
        <w:t xml:space="preserve"> </w:t>
      </w:r>
      <w:r>
        <w:t>Management</w:t>
      </w:r>
      <w:r>
        <w:rPr>
          <w:spacing w:val="-9"/>
        </w:rPr>
        <w:t xml:space="preserve"> </w:t>
      </w:r>
      <w:r>
        <w:t>Accounting</w:t>
      </w:r>
      <w:r>
        <w:rPr>
          <w:spacing w:val="-8"/>
        </w:rPr>
        <w:t xml:space="preserve"> </w:t>
      </w:r>
      <w:r>
        <w:t>and</w:t>
      </w:r>
      <w:r>
        <w:rPr>
          <w:spacing w:val="-4"/>
        </w:rPr>
        <w:t xml:space="preserve"> </w:t>
      </w:r>
      <w:r>
        <w:t>AG311</w:t>
      </w:r>
      <w:r>
        <w:rPr>
          <w:spacing w:val="-9"/>
        </w:rPr>
        <w:t xml:space="preserve"> </w:t>
      </w:r>
      <w:r>
        <w:t>Advanced</w:t>
      </w:r>
      <w:r>
        <w:rPr>
          <w:spacing w:val="-9"/>
        </w:rPr>
        <w:t xml:space="preserve"> </w:t>
      </w:r>
      <w:r>
        <w:t>Financial</w:t>
      </w:r>
      <w:r>
        <w:rPr>
          <w:spacing w:val="-6"/>
        </w:rPr>
        <w:t xml:space="preserve"> </w:t>
      </w:r>
      <w:r>
        <w:rPr>
          <w:spacing w:val="-2"/>
        </w:rPr>
        <w:t>Reporting.</w:t>
      </w:r>
    </w:p>
    <w:p w14:paraId="4497CD24" w14:textId="77777777" w:rsidR="009B0494" w:rsidRDefault="009B0494" w:rsidP="009A260E">
      <w:pPr>
        <w:pStyle w:val="BodyText"/>
      </w:pPr>
    </w:p>
    <w:p w14:paraId="4497CD25" w14:textId="750F4377" w:rsidR="009B0494" w:rsidRDefault="007F4792" w:rsidP="009A260E">
      <w:pPr>
        <w:pStyle w:val="ListParagraph"/>
        <w:numPr>
          <w:ilvl w:val="0"/>
          <w:numId w:val="25"/>
        </w:numPr>
        <w:tabs>
          <w:tab w:val="left" w:pos="608"/>
        </w:tabs>
        <w:ind w:right="990"/>
      </w:pPr>
      <w:r>
        <w:t>Diploma</w:t>
      </w:r>
      <w:r>
        <w:rPr>
          <w:spacing w:val="-3"/>
        </w:rPr>
        <w:t xml:space="preserve"> </w:t>
      </w:r>
      <w:r>
        <w:t>of Higher</w:t>
      </w:r>
      <w:r>
        <w:rPr>
          <w:spacing w:val="-6"/>
        </w:rPr>
        <w:t xml:space="preserve"> </w:t>
      </w:r>
      <w:r>
        <w:t xml:space="preserve">Education: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a Diploma</w:t>
      </w:r>
      <w:r>
        <w:rPr>
          <w:spacing w:val="-3"/>
        </w:rPr>
        <w:t xml:space="preserve"> </w:t>
      </w:r>
      <w:r>
        <w:t xml:space="preserve">of 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D26" w14:textId="77777777" w:rsidR="009B0494" w:rsidRDefault="009B0494" w:rsidP="009A260E">
      <w:pPr>
        <w:pStyle w:val="BodyText"/>
        <w:rPr>
          <w:sz w:val="13"/>
        </w:rPr>
      </w:pPr>
    </w:p>
    <w:p w14:paraId="4497CD27" w14:textId="2F6CF713" w:rsidR="009B0494" w:rsidRDefault="007F4792" w:rsidP="009A260E">
      <w:pPr>
        <w:pStyle w:val="ListParagraph"/>
        <w:numPr>
          <w:ilvl w:val="0"/>
          <w:numId w:val="25"/>
        </w:numPr>
        <w:tabs>
          <w:tab w:val="left" w:pos="608"/>
        </w:tabs>
        <w:ind w:right="624"/>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CD28" w14:textId="77777777" w:rsidR="009B0494" w:rsidRDefault="009B0494" w:rsidP="009A260E">
      <w:pPr>
        <w:sectPr w:rsidR="009B0494">
          <w:pgSz w:w="11910" w:h="16840"/>
          <w:pgMar w:top="1340" w:right="820" w:bottom="1200" w:left="1260" w:header="0" w:footer="1008" w:gutter="0"/>
          <w:cols w:space="720"/>
        </w:sectPr>
      </w:pPr>
    </w:p>
    <w:p w14:paraId="4497CD29" w14:textId="77777777" w:rsidR="009B0494" w:rsidRDefault="007F4792" w:rsidP="009A260E">
      <w:pPr>
        <w:ind w:left="180"/>
        <w:rPr>
          <w:b/>
          <w:sz w:val="28"/>
        </w:rPr>
      </w:pPr>
      <w:bookmarkStart w:id="258" w:name="072_Mathematics_Statistics_and_Business_"/>
      <w:bookmarkEnd w:id="258"/>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CD2A" w14:textId="77777777" w:rsidR="009B0494" w:rsidRDefault="007F4792" w:rsidP="009A260E">
      <w:pPr>
        <w:spacing w:line="640" w:lineRule="atLeast"/>
        <w:ind w:left="180" w:right="1430"/>
        <w:rPr>
          <w:b/>
          <w:sz w:val="28"/>
        </w:rPr>
      </w:pPr>
      <w:r>
        <w:rPr>
          <w:b/>
          <w:sz w:val="28"/>
        </w:rPr>
        <w:t>DEPARTMENT OF MATHEMATICS AND STATISTICS MATHEMATICS,</w:t>
      </w:r>
      <w:r>
        <w:rPr>
          <w:b/>
          <w:spacing w:val="-12"/>
          <w:sz w:val="28"/>
        </w:rPr>
        <w:t xml:space="preserve"> </w:t>
      </w:r>
      <w:r>
        <w:rPr>
          <w:b/>
          <w:sz w:val="28"/>
        </w:rPr>
        <w:t>STATISTICS</w:t>
      </w:r>
      <w:r>
        <w:rPr>
          <w:b/>
          <w:spacing w:val="-11"/>
          <w:sz w:val="28"/>
        </w:rPr>
        <w:t xml:space="preserve"> </w:t>
      </w:r>
      <w:r>
        <w:rPr>
          <w:b/>
          <w:sz w:val="28"/>
        </w:rPr>
        <w:t>AND</w:t>
      </w:r>
      <w:r>
        <w:rPr>
          <w:b/>
          <w:spacing w:val="-11"/>
          <w:sz w:val="28"/>
        </w:rPr>
        <w:t xml:space="preserve"> </w:t>
      </w:r>
      <w:r>
        <w:rPr>
          <w:b/>
          <w:sz w:val="28"/>
        </w:rPr>
        <w:t>BUSINESS</w:t>
      </w:r>
      <w:r>
        <w:rPr>
          <w:b/>
          <w:spacing w:val="-11"/>
          <w:sz w:val="28"/>
        </w:rPr>
        <w:t xml:space="preserve"> </w:t>
      </w:r>
      <w:r>
        <w:rPr>
          <w:b/>
          <w:sz w:val="28"/>
        </w:rPr>
        <w:t>ANALYSIS</w:t>
      </w:r>
    </w:p>
    <w:p w14:paraId="015BC149" w14:textId="77777777" w:rsidR="00700729" w:rsidRDefault="00700729" w:rsidP="009A260E">
      <w:pPr>
        <w:spacing w:line="640" w:lineRule="atLeast"/>
        <w:ind w:left="180" w:right="1430"/>
        <w:rPr>
          <w:b/>
          <w:sz w:val="28"/>
        </w:rPr>
      </w:pPr>
    </w:p>
    <w:p w14:paraId="4497CD2B" w14:textId="6170A252" w:rsidR="009B0494" w:rsidRDefault="007F4792" w:rsidP="009A260E">
      <w:pPr>
        <w:pStyle w:val="Heading1"/>
        <w:spacing w:line="237" w:lineRule="auto"/>
        <w:ind w:left="179"/>
      </w:pPr>
      <w:r>
        <w:t>Bachelor</w:t>
      </w:r>
      <w:r>
        <w:rPr>
          <w:spacing w:val="-2"/>
        </w:rPr>
        <w:t xml:space="preserve"> </w:t>
      </w:r>
      <w:r>
        <w:t>of</w:t>
      </w:r>
      <w:r>
        <w:rPr>
          <w:spacing w:val="-8"/>
        </w:rPr>
        <w:t xml:space="preserve"> </w:t>
      </w:r>
      <w:r>
        <w:t>Science</w:t>
      </w:r>
      <w:r>
        <w:rPr>
          <w:spacing w:val="-5"/>
        </w:rPr>
        <w:t xml:space="preserve"> </w:t>
      </w:r>
      <w:r>
        <w:t>with</w:t>
      </w:r>
      <w:r>
        <w:rPr>
          <w:spacing w:val="-3"/>
        </w:rPr>
        <w:t xml:space="preserve"> </w:t>
      </w:r>
      <w:r>
        <w:t>Honours</w:t>
      </w:r>
      <w:r>
        <w:rPr>
          <w:spacing w:val="-5"/>
        </w:rPr>
        <w:t xml:space="preserve"> </w:t>
      </w:r>
      <w:r>
        <w:t>in</w:t>
      </w:r>
      <w:r>
        <w:rPr>
          <w:spacing w:val="-3"/>
        </w:rPr>
        <w:t xml:space="preserve"> </w:t>
      </w:r>
      <w:r>
        <w:t>Mathematics,</w:t>
      </w:r>
      <w:r>
        <w:rPr>
          <w:spacing w:val="-6"/>
        </w:rPr>
        <w:t xml:space="preserve"> </w:t>
      </w:r>
      <w:r>
        <w:t>Statistics</w:t>
      </w:r>
      <w:r>
        <w:rPr>
          <w:spacing w:val="-5"/>
        </w:rPr>
        <w:t xml:space="preserve"> </w:t>
      </w:r>
      <w:r>
        <w:t>and</w:t>
      </w:r>
      <w:r>
        <w:rPr>
          <w:spacing w:val="-3"/>
        </w:rPr>
        <w:t xml:space="preserve"> </w:t>
      </w:r>
      <w:r>
        <w:t>Business Analysis</w:t>
      </w:r>
      <w:r w:rsidR="00D34395">
        <w:br/>
      </w:r>
      <w:r>
        <w:t>Bachelor of Science in Mathematics, Statistics and Business Analysis</w:t>
      </w:r>
    </w:p>
    <w:p w14:paraId="4497CD2C" w14:textId="77777777" w:rsidR="009B0494" w:rsidRDefault="007F4792" w:rsidP="009A260E">
      <w:pPr>
        <w:ind w:left="179" w:right="733"/>
        <w:rPr>
          <w:b/>
        </w:rPr>
      </w:pPr>
      <w:r>
        <w:rPr>
          <w:b/>
        </w:rPr>
        <w:t>Diploma of</w:t>
      </w:r>
      <w:r>
        <w:rPr>
          <w:b/>
          <w:spacing w:val="-7"/>
        </w:rPr>
        <w:t xml:space="preserve"> </w:t>
      </w:r>
      <w:r>
        <w:rPr>
          <w:b/>
        </w:rPr>
        <w:t>Higher</w:t>
      </w:r>
      <w:r>
        <w:rPr>
          <w:b/>
          <w:spacing w:val="-5"/>
        </w:rPr>
        <w:t xml:space="preserve"> </w:t>
      </w:r>
      <w:r>
        <w:rPr>
          <w:b/>
        </w:rPr>
        <w:t>Education</w:t>
      </w:r>
      <w:r>
        <w:rPr>
          <w:b/>
          <w:spacing w:val="-6"/>
        </w:rPr>
        <w:t xml:space="preserve"> </w:t>
      </w:r>
      <w:r>
        <w:rPr>
          <w:b/>
        </w:rPr>
        <w:t>in</w:t>
      </w:r>
      <w:r>
        <w:rPr>
          <w:b/>
          <w:spacing w:val="-1"/>
        </w:rPr>
        <w:t xml:space="preserve"> </w:t>
      </w:r>
      <w:r>
        <w:rPr>
          <w:b/>
        </w:rPr>
        <w:t>Mathematical</w:t>
      </w:r>
      <w:r>
        <w:rPr>
          <w:b/>
          <w:spacing w:val="-5"/>
        </w:rPr>
        <w:t xml:space="preserve"> </w:t>
      </w:r>
      <w:r>
        <w:rPr>
          <w:b/>
        </w:rPr>
        <w:t>Studies</w:t>
      </w:r>
      <w:r>
        <w:rPr>
          <w:b/>
          <w:spacing w:val="-4"/>
        </w:rPr>
        <w:t xml:space="preserve"> </w:t>
      </w:r>
      <w:r>
        <w:rPr>
          <w:b/>
        </w:rPr>
        <w:t>Certificate of</w:t>
      </w:r>
      <w:r>
        <w:rPr>
          <w:b/>
          <w:spacing w:val="-3"/>
        </w:rPr>
        <w:t xml:space="preserve"> </w:t>
      </w:r>
      <w:r>
        <w:rPr>
          <w:b/>
        </w:rPr>
        <w:t>Higher</w:t>
      </w:r>
      <w:r>
        <w:rPr>
          <w:b/>
          <w:spacing w:val="-1"/>
        </w:rPr>
        <w:t xml:space="preserve"> </w:t>
      </w:r>
      <w:r>
        <w:rPr>
          <w:b/>
        </w:rPr>
        <w:t>Education in Mathematical Studies</w:t>
      </w:r>
    </w:p>
    <w:p w14:paraId="4497CD2D" w14:textId="77777777" w:rsidR="009B0494" w:rsidRDefault="009B0494" w:rsidP="009A260E">
      <w:pPr>
        <w:pStyle w:val="BodyText"/>
        <w:rPr>
          <w:b/>
          <w:sz w:val="21"/>
        </w:rPr>
      </w:pPr>
    </w:p>
    <w:p w14:paraId="4497CD2E" w14:textId="59AEA3CA"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D2F" w14:textId="77777777" w:rsidR="009B0494" w:rsidRDefault="009B0494" w:rsidP="009A260E">
      <w:pPr>
        <w:pStyle w:val="BodyText"/>
        <w:rPr>
          <w:i/>
          <w:sz w:val="13"/>
        </w:rPr>
      </w:pPr>
    </w:p>
    <w:p w14:paraId="4497CD30"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D31" w14:textId="77777777" w:rsidR="009B0494" w:rsidRDefault="007F4792" w:rsidP="009A260E">
      <w:pPr>
        <w:pStyle w:val="ListParagraph"/>
        <w:numPr>
          <w:ilvl w:val="0"/>
          <w:numId w:val="24"/>
        </w:numPr>
        <w:tabs>
          <w:tab w:val="left" w:pos="607"/>
          <w:tab w:val="left" w:pos="608"/>
        </w:tabs>
      </w:pPr>
      <w:r>
        <w:t>The</w:t>
      </w:r>
      <w:r>
        <w:rPr>
          <w:spacing w:val="-5"/>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t>study</w:t>
      </w:r>
      <w:r>
        <w:rPr>
          <w:spacing w:val="-6"/>
        </w:rPr>
        <w:t xml:space="preserve"> </w:t>
      </w:r>
      <w:r>
        <w:rPr>
          <w:spacing w:val="-4"/>
        </w:rPr>
        <w:t>only.</w:t>
      </w:r>
    </w:p>
    <w:p w14:paraId="4497CD32" w14:textId="77777777" w:rsidR="009B0494" w:rsidRDefault="009B0494" w:rsidP="009A260E">
      <w:pPr>
        <w:pStyle w:val="BodyText"/>
      </w:pPr>
    </w:p>
    <w:p w14:paraId="4497CD33" w14:textId="77777777" w:rsidR="009B0494" w:rsidRDefault="007F4792" w:rsidP="009A260E">
      <w:pPr>
        <w:pStyle w:val="Heading1"/>
        <w:spacing w:line="251" w:lineRule="exact"/>
        <w:ind w:left="179"/>
      </w:pPr>
      <w:r>
        <w:rPr>
          <w:spacing w:val="-2"/>
        </w:rPr>
        <w:t>Curriculum</w:t>
      </w:r>
    </w:p>
    <w:p w14:paraId="4497CD34" w14:textId="77777777" w:rsidR="009B0494" w:rsidRDefault="007F4792" w:rsidP="009A260E">
      <w:pPr>
        <w:pStyle w:val="ListParagraph"/>
        <w:numPr>
          <w:ilvl w:val="0"/>
          <w:numId w:val="24"/>
        </w:numPr>
        <w:tabs>
          <w:tab w:val="left" w:pos="606"/>
          <w:tab w:val="left" w:pos="608"/>
        </w:tabs>
        <w:spacing w:line="251" w:lineRule="exact"/>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D35" w14:textId="77777777" w:rsidR="009B0494" w:rsidRDefault="009B0494" w:rsidP="009A260E">
      <w:pPr>
        <w:pStyle w:val="BodyText"/>
      </w:pPr>
    </w:p>
    <w:p w14:paraId="4497CD36" w14:textId="77777777" w:rsidR="009B0494" w:rsidRDefault="007F4792" w:rsidP="009A260E">
      <w:pPr>
        <w:pStyle w:val="Heading1"/>
        <w:numPr>
          <w:ilvl w:val="0"/>
          <w:numId w:val="24"/>
        </w:numPr>
        <w:tabs>
          <w:tab w:val="left" w:pos="607"/>
          <w:tab w:val="left" w:pos="608"/>
        </w:tabs>
      </w:pPr>
      <w:r>
        <w:rPr>
          <w:u w:val="single"/>
        </w:rPr>
        <w:t>First</w:t>
      </w:r>
      <w:r>
        <w:rPr>
          <w:spacing w:val="-2"/>
          <w:u w:val="single"/>
        </w:rPr>
        <w:t xml:space="preserve"> </w:t>
      </w:r>
      <w:r>
        <w:rPr>
          <w:spacing w:val="-4"/>
          <w:u w:val="single"/>
        </w:rPr>
        <w:t>Year</w:t>
      </w:r>
    </w:p>
    <w:p w14:paraId="4497CD37" w14:textId="77777777" w:rsidR="009B0494" w:rsidRDefault="009B0494" w:rsidP="009A260E">
      <w:pPr>
        <w:pStyle w:val="BodyText"/>
        <w:rPr>
          <w:b/>
          <w:sz w:val="13"/>
        </w:rPr>
      </w:pPr>
    </w:p>
    <w:p w14:paraId="4497CD38"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D39" w14:textId="77777777" w:rsidR="009B0494" w:rsidRDefault="009B0494" w:rsidP="009A260E">
      <w:pPr>
        <w:pStyle w:val="BodyText"/>
        <w:rPr>
          <w:sz w:val="21"/>
        </w:rPr>
      </w:pPr>
    </w:p>
    <w:p w14:paraId="4497CD3A"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D3B"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40" w14:textId="77777777">
        <w:trPr>
          <w:trHeight w:val="513"/>
        </w:trPr>
        <w:tc>
          <w:tcPr>
            <w:tcW w:w="1694" w:type="dxa"/>
          </w:tcPr>
          <w:p w14:paraId="4497CD3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D3D" w14:textId="77777777" w:rsidR="009B0494" w:rsidRDefault="007F4792" w:rsidP="009A260E">
            <w:pPr>
              <w:pStyle w:val="TableParagraph"/>
              <w:spacing w:before="0"/>
              <w:ind w:left="610" w:right="596"/>
              <w:rPr>
                <w:b/>
              </w:rPr>
            </w:pPr>
            <w:r>
              <w:rPr>
                <w:b/>
              </w:rPr>
              <w:t>Module</w:t>
            </w:r>
            <w:r>
              <w:rPr>
                <w:b/>
                <w:spacing w:val="-8"/>
              </w:rPr>
              <w:t xml:space="preserve"> </w:t>
            </w:r>
            <w:r>
              <w:rPr>
                <w:b/>
                <w:spacing w:val="-2"/>
              </w:rPr>
              <w:t>Title</w:t>
            </w:r>
          </w:p>
        </w:tc>
        <w:tc>
          <w:tcPr>
            <w:tcW w:w="1133" w:type="dxa"/>
          </w:tcPr>
          <w:p w14:paraId="4497CD3E" w14:textId="77777777" w:rsidR="009B0494" w:rsidRDefault="007F4792" w:rsidP="009A260E">
            <w:pPr>
              <w:pStyle w:val="TableParagraph"/>
              <w:spacing w:before="0"/>
              <w:ind w:left="266" w:right="246"/>
              <w:rPr>
                <w:b/>
              </w:rPr>
            </w:pPr>
            <w:r>
              <w:rPr>
                <w:b/>
                <w:spacing w:val="-4"/>
              </w:rPr>
              <w:t>Level</w:t>
            </w:r>
          </w:p>
        </w:tc>
        <w:tc>
          <w:tcPr>
            <w:tcW w:w="1224" w:type="dxa"/>
          </w:tcPr>
          <w:p w14:paraId="4497CD3F" w14:textId="77777777" w:rsidR="009B0494" w:rsidRDefault="007F4792" w:rsidP="009A260E">
            <w:pPr>
              <w:pStyle w:val="TableParagraph"/>
              <w:spacing w:before="0"/>
              <w:ind w:left="222" w:right="207"/>
              <w:rPr>
                <w:b/>
              </w:rPr>
            </w:pPr>
            <w:r>
              <w:rPr>
                <w:b/>
                <w:spacing w:val="-2"/>
              </w:rPr>
              <w:t>Credits</w:t>
            </w:r>
          </w:p>
        </w:tc>
      </w:tr>
      <w:tr w:rsidR="009B0494" w14:paraId="4497CD45" w14:textId="77777777">
        <w:trPr>
          <w:trHeight w:val="508"/>
        </w:trPr>
        <w:tc>
          <w:tcPr>
            <w:tcW w:w="1694" w:type="dxa"/>
          </w:tcPr>
          <w:p w14:paraId="4497CD41" w14:textId="77777777" w:rsidR="009B0494" w:rsidRDefault="007F4792" w:rsidP="009A260E">
            <w:pPr>
              <w:pStyle w:val="TableParagraph"/>
              <w:spacing w:before="0"/>
              <w:ind w:left="144" w:right="132"/>
            </w:pPr>
            <w:r>
              <w:rPr>
                <w:spacing w:val="-2"/>
              </w:rPr>
              <w:t>MM101</w:t>
            </w:r>
          </w:p>
        </w:tc>
        <w:tc>
          <w:tcPr>
            <w:tcW w:w="4963" w:type="dxa"/>
          </w:tcPr>
          <w:p w14:paraId="4497CD42"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133" w:type="dxa"/>
          </w:tcPr>
          <w:p w14:paraId="4497CD43" w14:textId="77777777" w:rsidR="009B0494" w:rsidRDefault="007F4792" w:rsidP="009A260E">
            <w:pPr>
              <w:pStyle w:val="TableParagraph"/>
              <w:spacing w:before="0"/>
              <w:ind w:left="18"/>
            </w:pPr>
            <w:r>
              <w:t>1</w:t>
            </w:r>
          </w:p>
        </w:tc>
        <w:tc>
          <w:tcPr>
            <w:tcW w:w="1224" w:type="dxa"/>
          </w:tcPr>
          <w:p w14:paraId="4497CD44" w14:textId="77777777" w:rsidR="009B0494" w:rsidRDefault="007F4792" w:rsidP="009A260E">
            <w:pPr>
              <w:pStyle w:val="TableParagraph"/>
              <w:spacing w:before="0"/>
              <w:ind w:left="222" w:right="207"/>
            </w:pPr>
            <w:r>
              <w:rPr>
                <w:spacing w:val="-5"/>
              </w:rPr>
              <w:t>20</w:t>
            </w:r>
          </w:p>
        </w:tc>
      </w:tr>
      <w:tr w:rsidR="009B0494" w14:paraId="4497CD4A" w14:textId="77777777">
        <w:trPr>
          <w:trHeight w:val="508"/>
        </w:trPr>
        <w:tc>
          <w:tcPr>
            <w:tcW w:w="1694" w:type="dxa"/>
          </w:tcPr>
          <w:p w14:paraId="4497CD46" w14:textId="77777777" w:rsidR="009B0494" w:rsidRDefault="007F4792" w:rsidP="009A260E">
            <w:pPr>
              <w:pStyle w:val="TableParagraph"/>
              <w:spacing w:before="0"/>
              <w:ind w:left="144" w:right="132"/>
            </w:pPr>
            <w:r>
              <w:rPr>
                <w:spacing w:val="-2"/>
              </w:rPr>
              <w:t>MM102</w:t>
            </w:r>
          </w:p>
        </w:tc>
        <w:tc>
          <w:tcPr>
            <w:tcW w:w="4963" w:type="dxa"/>
          </w:tcPr>
          <w:p w14:paraId="4497CD47"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133" w:type="dxa"/>
          </w:tcPr>
          <w:p w14:paraId="4497CD48" w14:textId="77777777" w:rsidR="009B0494" w:rsidRDefault="007F4792" w:rsidP="009A260E">
            <w:pPr>
              <w:pStyle w:val="TableParagraph"/>
              <w:spacing w:before="0"/>
              <w:ind w:left="18"/>
            </w:pPr>
            <w:r>
              <w:t>1</w:t>
            </w:r>
          </w:p>
        </w:tc>
        <w:tc>
          <w:tcPr>
            <w:tcW w:w="1224" w:type="dxa"/>
          </w:tcPr>
          <w:p w14:paraId="4497CD49" w14:textId="77777777" w:rsidR="009B0494" w:rsidRDefault="007F4792" w:rsidP="009A260E">
            <w:pPr>
              <w:pStyle w:val="TableParagraph"/>
              <w:spacing w:before="0"/>
              <w:ind w:left="222" w:right="207"/>
            </w:pPr>
            <w:r>
              <w:rPr>
                <w:spacing w:val="-5"/>
              </w:rPr>
              <w:t>20</w:t>
            </w:r>
          </w:p>
        </w:tc>
      </w:tr>
      <w:tr w:rsidR="009B0494" w14:paraId="4497CD4F" w14:textId="77777777">
        <w:trPr>
          <w:trHeight w:val="513"/>
        </w:trPr>
        <w:tc>
          <w:tcPr>
            <w:tcW w:w="1694" w:type="dxa"/>
          </w:tcPr>
          <w:p w14:paraId="4497CD4B" w14:textId="77777777" w:rsidR="009B0494" w:rsidRDefault="007F4792" w:rsidP="009A260E">
            <w:pPr>
              <w:pStyle w:val="TableParagraph"/>
              <w:spacing w:before="0"/>
              <w:ind w:left="144" w:right="132"/>
            </w:pPr>
            <w:r>
              <w:rPr>
                <w:spacing w:val="-2"/>
              </w:rPr>
              <w:t>MM103</w:t>
            </w:r>
          </w:p>
        </w:tc>
        <w:tc>
          <w:tcPr>
            <w:tcW w:w="4963" w:type="dxa"/>
          </w:tcPr>
          <w:p w14:paraId="4497CD4C" w14:textId="77777777" w:rsidR="009B0494" w:rsidRDefault="007F4792" w:rsidP="009A260E">
            <w:pPr>
              <w:pStyle w:val="TableParagraph"/>
              <w:spacing w:before="0"/>
              <w:jc w:val="left"/>
            </w:pPr>
            <w:r>
              <w:t>Geometry</w:t>
            </w:r>
            <w:r>
              <w:rPr>
                <w:spacing w:val="-10"/>
              </w:rPr>
              <w:t xml:space="preserve"> </w:t>
            </w:r>
            <w:r>
              <w:t>and</w:t>
            </w:r>
            <w:r>
              <w:rPr>
                <w:spacing w:val="-2"/>
              </w:rPr>
              <w:t xml:space="preserve"> </w:t>
            </w:r>
            <w:r>
              <w:t>Algebra</w:t>
            </w:r>
            <w:r>
              <w:rPr>
                <w:spacing w:val="-3"/>
              </w:rPr>
              <w:t xml:space="preserve"> </w:t>
            </w:r>
            <w:r>
              <w:t>with</w:t>
            </w:r>
            <w:r>
              <w:rPr>
                <w:spacing w:val="-2"/>
              </w:rPr>
              <w:t xml:space="preserve"> Applications</w:t>
            </w:r>
          </w:p>
        </w:tc>
        <w:tc>
          <w:tcPr>
            <w:tcW w:w="1133" w:type="dxa"/>
          </w:tcPr>
          <w:p w14:paraId="4497CD4D" w14:textId="77777777" w:rsidR="009B0494" w:rsidRDefault="007F4792" w:rsidP="009A260E">
            <w:pPr>
              <w:pStyle w:val="TableParagraph"/>
              <w:spacing w:before="0"/>
              <w:ind w:left="17"/>
            </w:pPr>
            <w:r>
              <w:t>1</w:t>
            </w:r>
          </w:p>
        </w:tc>
        <w:tc>
          <w:tcPr>
            <w:tcW w:w="1224" w:type="dxa"/>
          </w:tcPr>
          <w:p w14:paraId="4497CD4E" w14:textId="77777777" w:rsidR="009B0494" w:rsidRDefault="007F4792" w:rsidP="009A260E">
            <w:pPr>
              <w:pStyle w:val="TableParagraph"/>
              <w:spacing w:before="0"/>
              <w:ind w:left="221" w:right="207"/>
            </w:pPr>
            <w:r>
              <w:rPr>
                <w:spacing w:val="-5"/>
              </w:rPr>
              <w:t>20</w:t>
            </w:r>
          </w:p>
        </w:tc>
      </w:tr>
      <w:tr w:rsidR="009B0494" w14:paraId="4497CD54" w14:textId="77777777">
        <w:trPr>
          <w:trHeight w:val="508"/>
        </w:trPr>
        <w:tc>
          <w:tcPr>
            <w:tcW w:w="1694" w:type="dxa"/>
          </w:tcPr>
          <w:p w14:paraId="4497CD50" w14:textId="77777777" w:rsidR="009B0494" w:rsidRDefault="007F4792" w:rsidP="009A260E">
            <w:pPr>
              <w:pStyle w:val="TableParagraph"/>
              <w:spacing w:before="0"/>
              <w:ind w:left="144" w:right="132"/>
            </w:pPr>
            <w:r>
              <w:rPr>
                <w:spacing w:val="-2"/>
              </w:rPr>
              <w:t>MM104</w:t>
            </w:r>
          </w:p>
        </w:tc>
        <w:tc>
          <w:tcPr>
            <w:tcW w:w="4963" w:type="dxa"/>
          </w:tcPr>
          <w:p w14:paraId="4497CD51" w14:textId="77777777" w:rsidR="009B0494" w:rsidRDefault="007F4792" w:rsidP="009A260E">
            <w:pPr>
              <w:pStyle w:val="TableParagraph"/>
              <w:spacing w:before="0"/>
              <w:jc w:val="left"/>
            </w:pPr>
            <w:r>
              <w:t>Statistics</w:t>
            </w:r>
            <w:r>
              <w:rPr>
                <w:spacing w:val="-4"/>
              </w:rPr>
              <w:t xml:space="preserve"> </w:t>
            </w:r>
            <w:r>
              <w:t>and</w:t>
            </w:r>
            <w:r>
              <w:rPr>
                <w:spacing w:val="-6"/>
              </w:rPr>
              <w:t xml:space="preserve"> </w:t>
            </w:r>
            <w:r>
              <w:t>Data</w:t>
            </w:r>
            <w:r>
              <w:rPr>
                <w:spacing w:val="-5"/>
              </w:rPr>
              <w:t xml:space="preserve"> </w:t>
            </w:r>
            <w:r>
              <w:rPr>
                <w:spacing w:val="-2"/>
              </w:rPr>
              <w:t>Presentation</w:t>
            </w:r>
          </w:p>
        </w:tc>
        <w:tc>
          <w:tcPr>
            <w:tcW w:w="1133" w:type="dxa"/>
          </w:tcPr>
          <w:p w14:paraId="4497CD52" w14:textId="77777777" w:rsidR="009B0494" w:rsidRDefault="007F4792" w:rsidP="009A260E">
            <w:pPr>
              <w:pStyle w:val="TableParagraph"/>
              <w:spacing w:before="0"/>
              <w:ind w:left="18"/>
            </w:pPr>
            <w:r>
              <w:t>1</w:t>
            </w:r>
          </w:p>
        </w:tc>
        <w:tc>
          <w:tcPr>
            <w:tcW w:w="1224" w:type="dxa"/>
          </w:tcPr>
          <w:p w14:paraId="4497CD53" w14:textId="77777777" w:rsidR="009B0494" w:rsidRDefault="007F4792" w:rsidP="009A260E">
            <w:pPr>
              <w:pStyle w:val="TableParagraph"/>
              <w:spacing w:before="0"/>
              <w:ind w:left="222" w:right="207"/>
            </w:pPr>
            <w:r>
              <w:rPr>
                <w:spacing w:val="-5"/>
              </w:rPr>
              <w:t>20</w:t>
            </w:r>
          </w:p>
        </w:tc>
      </w:tr>
      <w:tr w:rsidR="009B0494" w14:paraId="4497CD59" w14:textId="77777777">
        <w:trPr>
          <w:trHeight w:val="508"/>
        </w:trPr>
        <w:tc>
          <w:tcPr>
            <w:tcW w:w="1694" w:type="dxa"/>
          </w:tcPr>
          <w:p w14:paraId="4497CD55" w14:textId="77777777" w:rsidR="009B0494" w:rsidRDefault="007F4792" w:rsidP="009A260E">
            <w:pPr>
              <w:pStyle w:val="TableParagraph"/>
              <w:spacing w:before="0"/>
              <w:ind w:left="141" w:right="132"/>
            </w:pPr>
            <w:r>
              <w:rPr>
                <w:spacing w:val="-4"/>
              </w:rPr>
              <w:t>BF114</w:t>
            </w:r>
          </w:p>
        </w:tc>
        <w:tc>
          <w:tcPr>
            <w:tcW w:w="4963" w:type="dxa"/>
          </w:tcPr>
          <w:p w14:paraId="4497CD56" w14:textId="77777777" w:rsidR="009B0494" w:rsidRDefault="007F4792" w:rsidP="009A260E">
            <w:pPr>
              <w:pStyle w:val="TableParagraph"/>
              <w:spacing w:before="0" w:line="254" w:lineRule="exact"/>
              <w:ind w:right="184"/>
              <w:jc w:val="left"/>
            </w:pPr>
            <w:r>
              <w:t>Introduction</w:t>
            </w:r>
            <w:r>
              <w:rPr>
                <w:spacing w:val="-8"/>
              </w:rPr>
              <w:t xml:space="preserve"> </w:t>
            </w:r>
            <w:r>
              <w:t>to</w:t>
            </w:r>
            <w:r>
              <w:rPr>
                <w:spacing w:val="-8"/>
              </w:rPr>
              <w:t xml:space="preserve"> </w:t>
            </w:r>
            <w:r>
              <w:t>Economics</w:t>
            </w:r>
            <w:r>
              <w:rPr>
                <w:spacing w:val="-14"/>
              </w:rPr>
              <w:t xml:space="preserve"> </w:t>
            </w:r>
            <w:r>
              <w:t>and</w:t>
            </w:r>
            <w:r>
              <w:rPr>
                <w:spacing w:val="-8"/>
              </w:rPr>
              <w:t xml:space="preserve"> </w:t>
            </w:r>
            <w:r>
              <w:t xml:space="preserve">Business </w:t>
            </w:r>
            <w:r>
              <w:rPr>
                <w:spacing w:val="-2"/>
              </w:rPr>
              <w:t>Analysis</w:t>
            </w:r>
          </w:p>
        </w:tc>
        <w:tc>
          <w:tcPr>
            <w:tcW w:w="1133" w:type="dxa"/>
          </w:tcPr>
          <w:p w14:paraId="4497CD57" w14:textId="77777777" w:rsidR="009B0494" w:rsidRDefault="007F4792" w:rsidP="009A260E">
            <w:pPr>
              <w:pStyle w:val="TableParagraph"/>
              <w:spacing w:before="0"/>
              <w:ind w:left="18"/>
            </w:pPr>
            <w:r>
              <w:t>1</w:t>
            </w:r>
          </w:p>
        </w:tc>
        <w:tc>
          <w:tcPr>
            <w:tcW w:w="1224" w:type="dxa"/>
          </w:tcPr>
          <w:p w14:paraId="4497CD58" w14:textId="77777777" w:rsidR="009B0494" w:rsidRDefault="007F4792" w:rsidP="009A260E">
            <w:pPr>
              <w:pStyle w:val="TableParagraph"/>
              <w:spacing w:before="0"/>
              <w:ind w:left="221" w:right="207"/>
            </w:pPr>
            <w:r>
              <w:rPr>
                <w:spacing w:val="-5"/>
              </w:rPr>
              <w:t>20</w:t>
            </w:r>
          </w:p>
        </w:tc>
      </w:tr>
      <w:tr w:rsidR="009B0494" w14:paraId="4497CD5E" w14:textId="77777777">
        <w:trPr>
          <w:trHeight w:val="513"/>
        </w:trPr>
        <w:tc>
          <w:tcPr>
            <w:tcW w:w="1694" w:type="dxa"/>
          </w:tcPr>
          <w:p w14:paraId="4497CD5A" w14:textId="77777777" w:rsidR="009B0494" w:rsidRDefault="009B0494" w:rsidP="009A260E">
            <w:pPr>
              <w:pStyle w:val="TableParagraph"/>
              <w:spacing w:before="0"/>
              <w:ind w:left="0"/>
              <w:jc w:val="left"/>
              <w:rPr>
                <w:rFonts w:ascii="Times New Roman"/>
              </w:rPr>
            </w:pPr>
          </w:p>
        </w:tc>
        <w:tc>
          <w:tcPr>
            <w:tcW w:w="4963" w:type="dxa"/>
          </w:tcPr>
          <w:p w14:paraId="4497CD5B"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CD5C" w14:textId="77777777" w:rsidR="009B0494" w:rsidRDefault="009B0494" w:rsidP="009A260E">
            <w:pPr>
              <w:pStyle w:val="TableParagraph"/>
              <w:spacing w:before="0"/>
              <w:ind w:left="0"/>
              <w:jc w:val="left"/>
              <w:rPr>
                <w:rFonts w:ascii="Times New Roman"/>
              </w:rPr>
            </w:pPr>
          </w:p>
        </w:tc>
        <w:tc>
          <w:tcPr>
            <w:tcW w:w="1224" w:type="dxa"/>
          </w:tcPr>
          <w:p w14:paraId="4497CD5D" w14:textId="77777777" w:rsidR="009B0494" w:rsidRDefault="007F4792" w:rsidP="009A260E">
            <w:pPr>
              <w:pStyle w:val="TableParagraph"/>
              <w:spacing w:before="0"/>
              <w:ind w:left="222" w:right="207"/>
            </w:pPr>
            <w:r>
              <w:rPr>
                <w:spacing w:val="-5"/>
              </w:rPr>
              <w:t>20</w:t>
            </w:r>
          </w:p>
        </w:tc>
      </w:tr>
    </w:tbl>
    <w:p w14:paraId="4497CD5F" w14:textId="77777777" w:rsidR="009B0494" w:rsidRDefault="009B0494" w:rsidP="009A260E">
      <w:pPr>
        <w:pStyle w:val="BodyText"/>
        <w:rPr>
          <w:b/>
          <w:sz w:val="21"/>
        </w:rPr>
      </w:pPr>
    </w:p>
    <w:p w14:paraId="4497CD60" w14:textId="77777777" w:rsidR="009B0494" w:rsidRDefault="007F4792" w:rsidP="009A260E">
      <w:pPr>
        <w:pStyle w:val="ListParagraph"/>
        <w:numPr>
          <w:ilvl w:val="0"/>
          <w:numId w:val="24"/>
        </w:numPr>
        <w:tabs>
          <w:tab w:val="left" w:pos="607"/>
          <w:tab w:val="left" w:pos="608"/>
        </w:tabs>
        <w:rPr>
          <w:b/>
        </w:rPr>
      </w:pPr>
      <w:r>
        <w:rPr>
          <w:b/>
          <w:u w:val="single"/>
        </w:rPr>
        <w:t>Second</w:t>
      </w:r>
      <w:r>
        <w:rPr>
          <w:b/>
          <w:spacing w:val="-5"/>
          <w:u w:val="single"/>
        </w:rPr>
        <w:t xml:space="preserve"> </w:t>
      </w:r>
      <w:r>
        <w:rPr>
          <w:b/>
          <w:spacing w:val="-4"/>
          <w:u w:val="single"/>
        </w:rPr>
        <w:t>Year</w:t>
      </w:r>
    </w:p>
    <w:p w14:paraId="4497CD61" w14:textId="77777777" w:rsidR="009B0494" w:rsidRDefault="009B0494" w:rsidP="009A260E">
      <w:pPr>
        <w:pStyle w:val="BodyText"/>
        <w:rPr>
          <w:b/>
          <w:sz w:val="13"/>
        </w:rPr>
      </w:pPr>
    </w:p>
    <w:p w14:paraId="4497CD62"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D63" w14:textId="77777777" w:rsidR="009B0494" w:rsidRDefault="009B0494" w:rsidP="009A260E">
      <w:pPr>
        <w:pStyle w:val="BodyText"/>
      </w:pPr>
    </w:p>
    <w:p w14:paraId="4497CD6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D6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6A" w14:textId="77777777">
        <w:trPr>
          <w:trHeight w:val="508"/>
        </w:trPr>
        <w:tc>
          <w:tcPr>
            <w:tcW w:w="1694" w:type="dxa"/>
          </w:tcPr>
          <w:p w14:paraId="4497CD6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D6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D68" w14:textId="77777777" w:rsidR="009B0494" w:rsidRDefault="007F4792" w:rsidP="009A260E">
            <w:pPr>
              <w:pStyle w:val="TableParagraph"/>
              <w:spacing w:before="0"/>
              <w:ind w:left="266" w:right="246"/>
              <w:rPr>
                <w:b/>
              </w:rPr>
            </w:pPr>
            <w:r>
              <w:rPr>
                <w:b/>
                <w:spacing w:val="-4"/>
              </w:rPr>
              <w:t>Level</w:t>
            </w:r>
          </w:p>
        </w:tc>
        <w:tc>
          <w:tcPr>
            <w:tcW w:w="1224" w:type="dxa"/>
          </w:tcPr>
          <w:p w14:paraId="4497CD69" w14:textId="77777777" w:rsidR="009B0494" w:rsidRDefault="007F4792" w:rsidP="009A260E">
            <w:pPr>
              <w:pStyle w:val="TableParagraph"/>
              <w:spacing w:before="0"/>
              <w:ind w:left="222" w:right="207"/>
              <w:rPr>
                <w:b/>
              </w:rPr>
            </w:pPr>
            <w:r>
              <w:rPr>
                <w:b/>
                <w:spacing w:val="-2"/>
              </w:rPr>
              <w:t>Credits</w:t>
            </w:r>
          </w:p>
        </w:tc>
      </w:tr>
      <w:tr w:rsidR="009B0494" w14:paraId="4497CD6F" w14:textId="77777777">
        <w:trPr>
          <w:trHeight w:val="508"/>
        </w:trPr>
        <w:tc>
          <w:tcPr>
            <w:tcW w:w="1694" w:type="dxa"/>
          </w:tcPr>
          <w:p w14:paraId="4497CD6B" w14:textId="77777777" w:rsidR="009B0494" w:rsidRDefault="007F4792" w:rsidP="009A260E">
            <w:pPr>
              <w:pStyle w:val="TableParagraph"/>
              <w:spacing w:before="0"/>
              <w:ind w:left="144" w:right="132"/>
            </w:pPr>
            <w:r>
              <w:rPr>
                <w:spacing w:val="-2"/>
              </w:rPr>
              <w:t>MM201</w:t>
            </w:r>
          </w:p>
        </w:tc>
        <w:tc>
          <w:tcPr>
            <w:tcW w:w="4963" w:type="dxa"/>
          </w:tcPr>
          <w:p w14:paraId="4497CD6C" w14:textId="77777777" w:rsidR="009B0494" w:rsidRDefault="007F4792" w:rsidP="009A260E">
            <w:pPr>
              <w:pStyle w:val="TableParagraph"/>
              <w:spacing w:before="0"/>
              <w:jc w:val="left"/>
            </w:pPr>
            <w:r>
              <w:t>Linear</w:t>
            </w:r>
            <w:r>
              <w:rPr>
                <w:spacing w:val="-7"/>
              </w:rPr>
              <w:t xml:space="preserve"> </w:t>
            </w:r>
            <w:r>
              <w:t>Algebra</w:t>
            </w:r>
            <w:r>
              <w:rPr>
                <w:spacing w:val="-8"/>
              </w:rPr>
              <w:t xml:space="preserve"> </w:t>
            </w:r>
            <w:r>
              <w:t>and</w:t>
            </w:r>
            <w:r>
              <w:rPr>
                <w:spacing w:val="-3"/>
              </w:rPr>
              <w:t xml:space="preserve"> </w:t>
            </w:r>
            <w:r>
              <w:t>Differential</w:t>
            </w:r>
            <w:r>
              <w:rPr>
                <w:spacing w:val="-10"/>
              </w:rPr>
              <w:t xml:space="preserve"> </w:t>
            </w:r>
            <w:r>
              <w:rPr>
                <w:spacing w:val="-2"/>
              </w:rPr>
              <w:t>Equations</w:t>
            </w:r>
          </w:p>
        </w:tc>
        <w:tc>
          <w:tcPr>
            <w:tcW w:w="1133" w:type="dxa"/>
          </w:tcPr>
          <w:p w14:paraId="4497CD6D" w14:textId="77777777" w:rsidR="009B0494" w:rsidRDefault="007F4792" w:rsidP="009A260E">
            <w:pPr>
              <w:pStyle w:val="TableParagraph"/>
              <w:spacing w:before="0"/>
              <w:ind w:left="18"/>
            </w:pPr>
            <w:r>
              <w:t>2</w:t>
            </w:r>
          </w:p>
        </w:tc>
        <w:tc>
          <w:tcPr>
            <w:tcW w:w="1224" w:type="dxa"/>
          </w:tcPr>
          <w:p w14:paraId="4497CD6E" w14:textId="77777777" w:rsidR="009B0494" w:rsidRDefault="007F4792" w:rsidP="009A260E">
            <w:pPr>
              <w:pStyle w:val="TableParagraph"/>
              <w:spacing w:before="0"/>
              <w:ind w:left="222" w:right="207"/>
            </w:pPr>
            <w:r>
              <w:rPr>
                <w:spacing w:val="-5"/>
              </w:rPr>
              <w:t>20</w:t>
            </w:r>
          </w:p>
        </w:tc>
      </w:tr>
      <w:tr w:rsidR="009B0494" w14:paraId="4497CD74" w14:textId="77777777">
        <w:trPr>
          <w:trHeight w:val="513"/>
        </w:trPr>
        <w:tc>
          <w:tcPr>
            <w:tcW w:w="1694" w:type="dxa"/>
          </w:tcPr>
          <w:p w14:paraId="4497CD70" w14:textId="77777777" w:rsidR="009B0494" w:rsidRDefault="007F4792" w:rsidP="009A260E">
            <w:pPr>
              <w:pStyle w:val="TableParagraph"/>
              <w:spacing w:before="0"/>
              <w:ind w:left="144" w:right="132"/>
            </w:pPr>
            <w:r>
              <w:rPr>
                <w:spacing w:val="-2"/>
              </w:rPr>
              <w:t>MM202</w:t>
            </w:r>
          </w:p>
        </w:tc>
        <w:tc>
          <w:tcPr>
            <w:tcW w:w="4963" w:type="dxa"/>
          </w:tcPr>
          <w:p w14:paraId="4497CD71" w14:textId="77777777" w:rsidR="009B0494" w:rsidRDefault="007F4792" w:rsidP="009A260E">
            <w:pPr>
              <w:pStyle w:val="TableParagraph"/>
              <w:spacing w:before="0"/>
              <w:jc w:val="left"/>
            </w:pPr>
            <w:r>
              <w:t>Advanced</w:t>
            </w:r>
            <w:r>
              <w:rPr>
                <w:spacing w:val="-2"/>
              </w:rPr>
              <w:t xml:space="preserve"> Calculus</w:t>
            </w:r>
          </w:p>
        </w:tc>
        <w:tc>
          <w:tcPr>
            <w:tcW w:w="1133" w:type="dxa"/>
          </w:tcPr>
          <w:p w14:paraId="4497CD72" w14:textId="77777777" w:rsidR="009B0494" w:rsidRDefault="007F4792" w:rsidP="009A260E">
            <w:pPr>
              <w:pStyle w:val="TableParagraph"/>
              <w:spacing w:before="0"/>
              <w:ind w:left="18"/>
            </w:pPr>
            <w:r>
              <w:t>2</w:t>
            </w:r>
          </w:p>
        </w:tc>
        <w:tc>
          <w:tcPr>
            <w:tcW w:w="1224" w:type="dxa"/>
          </w:tcPr>
          <w:p w14:paraId="4497CD73" w14:textId="77777777" w:rsidR="009B0494" w:rsidRDefault="007F4792" w:rsidP="009A260E">
            <w:pPr>
              <w:pStyle w:val="TableParagraph"/>
              <w:spacing w:before="0"/>
              <w:ind w:left="222" w:right="207"/>
            </w:pPr>
            <w:r>
              <w:rPr>
                <w:spacing w:val="-5"/>
              </w:rPr>
              <w:t>20</w:t>
            </w:r>
          </w:p>
        </w:tc>
      </w:tr>
    </w:tbl>
    <w:p w14:paraId="4497CD75" w14:textId="77777777" w:rsidR="009B0494" w:rsidRDefault="009B0494" w:rsidP="009A260E">
      <w:pPr>
        <w:sectPr w:rsidR="009B0494">
          <w:footerReference w:type="default" r:id="rId59"/>
          <w:pgSz w:w="11910" w:h="16840"/>
          <w:pgMar w:top="1360" w:right="820" w:bottom="1200"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7A" w14:textId="77777777">
        <w:trPr>
          <w:trHeight w:val="508"/>
        </w:trPr>
        <w:tc>
          <w:tcPr>
            <w:tcW w:w="1694" w:type="dxa"/>
          </w:tcPr>
          <w:p w14:paraId="4497CD76" w14:textId="77777777" w:rsidR="009B0494" w:rsidRDefault="007F4792" w:rsidP="009A260E">
            <w:pPr>
              <w:pStyle w:val="TableParagraph"/>
              <w:spacing w:before="0"/>
              <w:ind w:left="144" w:right="132"/>
            </w:pPr>
            <w:r>
              <w:rPr>
                <w:spacing w:val="-2"/>
              </w:rPr>
              <w:lastRenderedPageBreak/>
              <w:t>MM204</w:t>
            </w:r>
          </w:p>
        </w:tc>
        <w:tc>
          <w:tcPr>
            <w:tcW w:w="4963" w:type="dxa"/>
          </w:tcPr>
          <w:p w14:paraId="4497CD77" w14:textId="77777777" w:rsidR="009B0494" w:rsidRDefault="007F4792" w:rsidP="009A260E">
            <w:pPr>
              <w:pStyle w:val="TableParagraph"/>
              <w:spacing w:before="0"/>
              <w:jc w:val="left"/>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133" w:type="dxa"/>
          </w:tcPr>
          <w:p w14:paraId="4497CD78" w14:textId="77777777" w:rsidR="009B0494" w:rsidRDefault="007F4792" w:rsidP="009A260E">
            <w:pPr>
              <w:pStyle w:val="TableParagraph"/>
              <w:spacing w:before="0"/>
              <w:ind w:left="0" w:right="489"/>
              <w:jc w:val="right"/>
            </w:pPr>
            <w:r>
              <w:t>2</w:t>
            </w:r>
          </w:p>
        </w:tc>
        <w:tc>
          <w:tcPr>
            <w:tcW w:w="1224" w:type="dxa"/>
          </w:tcPr>
          <w:p w14:paraId="4497CD79" w14:textId="77777777" w:rsidR="009B0494" w:rsidRDefault="007F4792" w:rsidP="009A260E">
            <w:pPr>
              <w:pStyle w:val="TableParagraph"/>
              <w:spacing w:before="0"/>
              <w:ind w:left="0" w:right="473"/>
              <w:jc w:val="right"/>
            </w:pPr>
            <w:r>
              <w:rPr>
                <w:spacing w:val="-5"/>
              </w:rPr>
              <w:t>20</w:t>
            </w:r>
          </w:p>
        </w:tc>
      </w:tr>
      <w:tr w:rsidR="009B0494" w14:paraId="4497CD7F" w14:textId="77777777">
        <w:trPr>
          <w:trHeight w:val="513"/>
        </w:trPr>
        <w:tc>
          <w:tcPr>
            <w:tcW w:w="1694" w:type="dxa"/>
          </w:tcPr>
          <w:p w14:paraId="4497CD7B" w14:textId="77777777" w:rsidR="009B0494" w:rsidRDefault="007F4792" w:rsidP="009A260E">
            <w:pPr>
              <w:pStyle w:val="TableParagraph"/>
              <w:spacing w:before="0"/>
              <w:ind w:left="144" w:right="132"/>
            </w:pPr>
            <w:r>
              <w:rPr>
                <w:spacing w:val="-2"/>
              </w:rPr>
              <w:t>MM206</w:t>
            </w:r>
          </w:p>
        </w:tc>
        <w:tc>
          <w:tcPr>
            <w:tcW w:w="4963" w:type="dxa"/>
          </w:tcPr>
          <w:p w14:paraId="4497CD7C" w14:textId="77777777" w:rsidR="009B0494" w:rsidRDefault="007F4792" w:rsidP="009A260E">
            <w:pPr>
              <w:pStyle w:val="TableParagraph"/>
              <w:spacing w:before="0"/>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133" w:type="dxa"/>
          </w:tcPr>
          <w:p w14:paraId="4497CD7D" w14:textId="77777777" w:rsidR="009B0494" w:rsidRDefault="007F4792" w:rsidP="009A260E">
            <w:pPr>
              <w:pStyle w:val="TableParagraph"/>
              <w:spacing w:before="0"/>
              <w:ind w:left="0" w:right="488"/>
              <w:jc w:val="right"/>
            </w:pPr>
            <w:r>
              <w:t>2</w:t>
            </w:r>
          </w:p>
        </w:tc>
        <w:tc>
          <w:tcPr>
            <w:tcW w:w="1224" w:type="dxa"/>
          </w:tcPr>
          <w:p w14:paraId="4497CD7E" w14:textId="77777777" w:rsidR="009B0494" w:rsidRDefault="007F4792" w:rsidP="009A260E">
            <w:pPr>
              <w:pStyle w:val="TableParagraph"/>
              <w:spacing w:before="0"/>
              <w:ind w:left="0" w:right="472"/>
              <w:jc w:val="right"/>
            </w:pPr>
            <w:r>
              <w:rPr>
                <w:spacing w:val="-5"/>
              </w:rPr>
              <w:t>20</w:t>
            </w:r>
          </w:p>
        </w:tc>
      </w:tr>
      <w:tr w:rsidR="009B0494" w14:paraId="4497CD84" w14:textId="77777777">
        <w:trPr>
          <w:trHeight w:val="508"/>
        </w:trPr>
        <w:tc>
          <w:tcPr>
            <w:tcW w:w="1694" w:type="dxa"/>
          </w:tcPr>
          <w:p w14:paraId="4497CD80" w14:textId="77777777" w:rsidR="009B0494" w:rsidRDefault="007F4792" w:rsidP="009A260E">
            <w:pPr>
              <w:pStyle w:val="TableParagraph"/>
              <w:spacing w:before="0"/>
              <w:ind w:left="141" w:right="132"/>
            </w:pPr>
            <w:r>
              <w:rPr>
                <w:spacing w:val="-2"/>
              </w:rPr>
              <w:t>MS210</w:t>
            </w:r>
          </w:p>
        </w:tc>
        <w:tc>
          <w:tcPr>
            <w:tcW w:w="4963" w:type="dxa"/>
          </w:tcPr>
          <w:p w14:paraId="4497CD81" w14:textId="77777777" w:rsidR="009B0494" w:rsidRDefault="007F4792" w:rsidP="009A260E">
            <w:pPr>
              <w:pStyle w:val="TableParagraph"/>
              <w:spacing w:before="0"/>
              <w:jc w:val="left"/>
            </w:pPr>
            <w:proofErr w:type="spellStart"/>
            <w:r>
              <w:t>Analysing</w:t>
            </w:r>
            <w:proofErr w:type="spellEnd"/>
            <w:r>
              <w:rPr>
                <w:spacing w:val="-7"/>
              </w:rPr>
              <w:t xml:space="preserve"> </w:t>
            </w:r>
            <w:r>
              <w:t>and</w:t>
            </w:r>
            <w:r>
              <w:rPr>
                <w:spacing w:val="-6"/>
              </w:rPr>
              <w:t xml:space="preserve"> </w:t>
            </w:r>
            <w:r>
              <w:t>Improving</w:t>
            </w:r>
            <w:r>
              <w:rPr>
                <w:spacing w:val="-6"/>
              </w:rPr>
              <w:t xml:space="preserve"> </w:t>
            </w:r>
            <w:r>
              <w:rPr>
                <w:spacing w:val="-2"/>
              </w:rPr>
              <w:t>Operations</w:t>
            </w:r>
          </w:p>
        </w:tc>
        <w:tc>
          <w:tcPr>
            <w:tcW w:w="1133" w:type="dxa"/>
          </w:tcPr>
          <w:p w14:paraId="4497CD82" w14:textId="77777777" w:rsidR="009B0494" w:rsidRDefault="007F4792" w:rsidP="009A260E">
            <w:pPr>
              <w:pStyle w:val="TableParagraph"/>
              <w:spacing w:before="0"/>
              <w:ind w:left="0" w:right="489"/>
              <w:jc w:val="right"/>
            </w:pPr>
            <w:r>
              <w:t>2</w:t>
            </w:r>
          </w:p>
        </w:tc>
        <w:tc>
          <w:tcPr>
            <w:tcW w:w="1224" w:type="dxa"/>
          </w:tcPr>
          <w:p w14:paraId="4497CD83" w14:textId="77777777" w:rsidR="009B0494" w:rsidRDefault="007F4792" w:rsidP="009A260E">
            <w:pPr>
              <w:pStyle w:val="TableParagraph"/>
              <w:spacing w:before="0"/>
              <w:ind w:left="0" w:right="472"/>
              <w:jc w:val="right"/>
            </w:pPr>
            <w:r>
              <w:rPr>
                <w:spacing w:val="-5"/>
              </w:rPr>
              <w:t>20</w:t>
            </w:r>
          </w:p>
        </w:tc>
      </w:tr>
      <w:tr w:rsidR="009B0494" w14:paraId="4497CD89" w14:textId="77777777">
        <w:trPr>
          <w:trHeight w:val="508"/>
        </w:trPr>
        <w:tc>
          <w:tcPr>
            <w:tcW w:w="1694" w:type="dxa"/>
          </w:tcPr>
          <w:p w14:paraId="4497CD85" w14:textId="77777777" w:rsidR="009B0494" w:rsidRDefault="007F4792" w:rsidP="009A260E">
            <w:pPr>
              <w:pStyle w:val="TableParagraph"/>
              <w:spacing w:before="0"/>
              <w:ind w:left="141" w:right="132"/>
            </w:pPr>
            <w:r>
              <w:rPr>
                <w:spacing w:val="-2"/>
              </w:rPr>
              <w:t>MS211</w:t>
            </w:r>
          </w:p>
        </w:tc>
        <w:tc>
          <w:tcPr>
            <w:tcW w:w="4963" w:type="dxa"/>
          </w:tcPr>
          <w:p w14:paraId="4497CD86" w14:textId="77777777" w:rsidR="009B0494" w:rsidRDefault="007F4792" w:rsidP="009A260E">
            <w:pPr>
              <w:pStyle w:val="TableParagraph"/>
              <w:spacing w:before="0" w:line="254" w:lineRule="exact"/>
              <w:jc w:val="left"/>
            </w:pPr>
            <w:r>
              <w:t>Managing</w:t>
            </w:r>
            <w:r>
              <w:rPr>
                <w:spacing w:val="-5"/>
              </w:rPr>
              <w:t xml:space="preserve"> </w:t>
            </w:r>
            <w:r>
              <w:t>Business</w:t>
            </w:r>
            <w:r>
              <w:rPr>
                <w:spacing w:val="-11"/>
              </w:rPr>
              <w:t xml:space="preserve"> </w:t>
            </w:r>
            <w:r>
              <w:t>Processes</w:t>
            </w:r>
            <w:r>
              <w:rPr>
                <w:spacing w:val="-11"/>
              </w:rPr>
              <w:t xml:space="preserve"> </w:t>
            </w:r>
            <w:r>
              <w:t>and</w:t>
            </w:r>
            <w:r>
              <w:rPr>
                <w:spacing w:val="-9"/>
              </w:rPr>
              <w:t xml:space="preserve"> </w:t>
            </w:r>
            <w:r>
              <w:t xml:space="preserve">Information </w:t>
            </w:r>
            <w:r>
              <w:rPr>
                <w:spacing w:val="-2"/>
              </w:rPr>
              <w:t>Systems</w:t>
            </w:r>
          </w:p>
        </w:tc>
        <w:tc>
          <w:tcPr>
            <w:tcW w:w="1133" w:type="dxa"/>
          </w:tcPr>
          <w:p w14:paraId="4497CD87" w14:textId="77777777" w:rsidR="009B0494" w:rsidRDefault="007F4792" w:rsidP="009A260E">
            <w:pPr>
              <w:pStyle w:val="TableParagraph"/>
              <w:spacing w:before="0"/>
              <w:ind w:left="0" w:right="489"/>
              <w:jc w:val="right"/>
            </w:pPr>
            <w:r>
              <w:t>2</w:t>
            </w:r>
          </w:p>
        </w:tc>
        <w:tc>
          <w:tcPr>
            <w:tcW w:w="1224" w:type="dxa"/>
          </w:tcPr>
          <w:p w14:paraId="4497CD88" w14:textId="77777777" w:rsidR="009B0494" w:rsidRDefault="007F4792" w:rsidP="009A260E">
            <w:pPr>
              <w:pStyle w:val="TableParagraph"/>
              <w:spacing w:before="0"/>
              <w:ind w:left="0" w:right="472"/>
              <w:jc w:val="right"/>
            </w:pPr>
            <w:r>
              <w:rPr>
                <w:spacing w:val="-5"/>
              </w:rPr>
              <w:t>20</w:t>
            </w:r>
          </w:p>
        </w:tc>
      </w:tr>
    </w:tbl>
    <w:p w14:paraId="4497CD8A" w14:textId="77777777" w:rsidR="009B0494" w:rsidRDefault="009B0494" w:rsidP="009A260E">
      <w:pPr>
        <w:pStyle w:val="BodyText"/>
        <w:rPr>
          <w:b/>
          <w:sz w:val="15"/>
        </w:rPr>
      </w:pPr>
    </w:p>
    <w:p w14:paraId="4497CD8B" w14:textId="77777777" w:rsidR="009B0494" w:rsidRDefault="007F4792" w:rsidP="009A260E">
      <w:pPr>
        <w:pStyle w:val="ListParagraph"/>
        <w:numPr>
          <w:ilvl w:val="0"/>
          <w:numId w:val="24"/>
        </w:numPr>
        <w:tabs>
          <w:tab w:val="left" w:pos="607"/>
          <w:tab w:val="left" w:pos="608"/>
        </w:tabs>
        <w:rPr>
          <w:b/>
        </w:rPr>
      </w:pPr>
      <w:r>
        <w:rPr>
          <w:b/>
          <w:u w:val="single"/>
        </w:rPr>
        <w:t>Third</w:t>
      </w:r>
      <w:r>
        <w:rPr>
          <w:b/>
          <w:spacing w:val="-2"/>
          <w:u w:val="single"/>
        </w:rPr>
        <w:t xml:space="preserve"> </w:t>
      </w:r>
      <w:r>
        <w:rPr>
          <w:b/>
          <w:spacing w:val="-4"/>
          <w:u w:val="single"/>
        </w:rPr>
        <w:t>Year</w:t>
      </w:r>
    </w:p>
    <w:p w14:paraId="4497CD8C" w14:textId="77777777" w:rsidR="009B0494" w:rsidRDefault="009B0494" w:rsidP="009A260E">
      <w:pPr>
        <w:pStyle w:val="BodyText"/>
        <w:rPr>
          <w:b/>
          <w:sz w:val="13"/>
        </w:rPr>
      </w:pPr>
    </w:p>
    <w:p w14:paraId="4497CD8D"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D8E" w14:textId="77777777" w:rsidR="009B0494" w:rsidRDefault="009B0494" w:rsidP="009A260E">
      <w:pPr>
        <w:pStyle w:val="BodyText"/>
      </w:pPr>
    </w:p>
    <w:p w14:paraId="4497CD8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D90"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95" w14:textId="77777777">
        <w:trPr>
          <w:trHeight w:val="513"/>
        </w:trPr>
        <w:tc>
          <w:tcPr>
            <w:tcW w:w="1694" w:type="dxa"/>
          </w:tcPr>
          <w:p w14:paraId="4497CD9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D9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D93" w14:textId="77777777" w:rsidR="009B0494" w:rsidRDefault="007F4792" w:rsidP="009A260E">
            <w:pPr>
              <w:pStyle w:val="TableParagraph"/>
              <w:spacing w:before="0"/>
              <w:ind w:left="266" w:right="246"/>
              <w:rPr>
                <w:b/>
              </w:rPr>
            </w:pPr>
            <w:r>
              <w:rPr>
                <w:b/>
                <w:spacing w:val="-4"/>
              </w:rPr>
              <w:t>Level</w:t>
            </w:r>
          </w:p>
        </w:tc>
        <w:tc>
          <w:tcPr>
            <w:tcW w:w="1224" w:type="dxa"/>
          </w:tcPr>
          <w:p w14:paraId="4497CD94" w14:textId="77777777" w:rsidR="009B0494" w:rsidRDefault="007F4792" w:rsidP="009A260E">
            <w:pPr>
              <w:pStyle w:val="TableParagraph"/>
              <w:spacing w:before="0"/>
              <w:ind w:left="222" w:right="207"/>
              <w:rPr>
                <w:b/>
              </w:rPr>
            </w:pPr>
            <w:r>
              <w:rPr>
                <w:b/>
                <w:spacing w:val="-2"/>
              </w:rPr>
              <w:t>Credits</w:t>
            </w:r>
          </w:p>
        </w:tc>
      </w:tr>
      <w:tr w:rsidR="009B0494" w14:paraId="4497CD9A" w14:textId="77777777">
        <w:trPr>
          <w:trHeight w:val="508"/>
        </w:trPr>
        <w:tc>
          <w:tcPr>
            <w:tcW w:w="1694" w:type="dxa"/>
          </w:tcPr>
          <w:p w14:paraId="4497CD96" w14:textId="77777777" w:rsidR="009B0494" w:rsidRDefault="007F4792" w:rsidP="009A260E">
            <w:pPr>
              <w:pStyle w:val="TableParagraph"/>
              <w:spacing w:before="0"/>
              <w:ind w:left="144" w:right="132"/>
            </w:pPr>
            <w:r>
              <w:rPr>
                <w:spacing w:val="-2"/>
              </w:rPr>
              <w:t>MM302</w:t>
            </w:r>
          </w:p>
        </w:tc>
        <w:tc>
          <w:tcPr>
            <w:tcW w:w="4963" w:type="dxa"/>
          </w:tcPr>
          <w:p w14:paraId="4497CD97" w14:textId="77777777" w:rsidR="009B0494" w:rsidRDefault="007F4792" w:rsidP="009A260E">
            <w:pPr>
              <w:pStyle w:val="TableParagraph"/>
              <w:spacing w:before="0"/>
              <w:jc w:val="left"/>
            </w:pPr>
            <w:r>
              <w:t>Differential</w:t>
            </w:r>
            <w:r>
              <w:rPr>
                <w:spacing w:val="-13"/>
              </w:rPr>
              <w:t xml:space="preserve"> </w:t>
            </w:r>
            <w:r>
              <w:rPr>
                <w:spacing w:val="-2"/>
              </w:rPr>
              <w:t>Equations</w:t>
            </w:r>
          </w:p>
        </w:tc>
        <w:tc>
          <w:tcPr>
            <w:tcW w:w="1133" w:type="dxa"/>
          </w:tcPr>
          <w:p w14:paraId="4497CD98" w14:textId="77777777" w:rsidR="009B0494" w:rsidRDefault="007F4792" w:rsidP="009A260E">
            <w:pPr>
              <w:pStyle w:val="TableParagraph"/>
              <w:spacing w:before="0"/>
              <w:ind w:left="17"/>
            </w:pPr>
            <w:r>
              <w:t>3</w:t>
            </w:r>
          </w:p>
        </w:tc>
        <w:tc>
          <w:tcPr>
            <w:tcW w:w="1224" w:type="dxa"/>
          </w:tcPr>
          <w:p w14:paraId="4497CD99" w14:textId="77777777" w:rsidR="009B0494" w:rsidRDefault="007F4792" w:rsidP="009A260E">
            <w:pPr>
              <w:pStyle w:val="TableParagraph"/>
              <w:spacing w:before="0"/>
              <w:ind w:left="221" w:right="207"/>
            </w:pPr>
            <w:r>
              <w:rPr>
                <w:spacing w:val="-5"/>
              </w:rPr>
              <w:t>20</w:t>
            </w:r>
          </w:p>
        </w:tc>
      </w:tr>
      <w:tr w:rsidR="009B0494" w14:paraId="4497CD9F" w14:textId="77777777">
        <w:trPr>
          <w:trHeight w:val="508"/>
        </w:trPr>
        <w:tc>
          <w:tcPr>
            <w:tcW w:w="1694" w:type="dxa"/>
          </w:tcPr>
          <w:p w14:paraId="4497CD9B" w14:textId="77777777" w:rsidR="009B0494" w:rsidRDefault="007F4792" w:rsidP="009A260E">
            <w:pPr>
              <w:pStyle w:val="TableParagraph"/>
              <w:spacing w:before="0"/>
              <w:ind w:left="144" w:right="132"/>
            </w:pPr>
            <w:r>
              <w:rPr>
                <w:spacing w:val="-2"/>
              </w:rPr>
              <w:t>MM304</w:t>
            </w:r>
          </w:p>
        </w:tc>
        <w:tc>
          <w:tcPr>
            <w:tcW w:w="4963" w:type="dxa"/>
          </w:tcPr>
          <w:p w14:paraId="4497CD9C"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497CD9D" w14:textId="77777777" w:rsidR="009B0494" w:rsidRDefault="007F4792" w:rsidP="009A260E">
            <w:pPr>
              <w:pStyle w:val="TableParagraph"/>
              <w:spacing w:before="0"/>
              <w:ind w:left="18"/>
            </w:pPr>
            <w:r>
              <w:t>3</w:t>
            </w:r>
          </w:p>
        </w:tc>
        <w:tc>
          <w:tcPr>
            <w:tcW w:w="1224" w:type="dxa"/>
          </w:tcPr>
          <w:p w14:paraId="4497CD9E" w14:textId="77777777" w:rsidR="009B0494" w:rsidRDefault="007F4792" w:rsidP="009A260E">
            <w:pPr>
              <w:pStyle w:val="TableParagraph"/>
              <w:spacing w:before="0"/>
              <w:ind w:left="222" w:right="207"/>
            </w:pPr>
            <w:r>
              <w:rPr>
                <w:spacing w:val="-5"/>
              </w:rPr>
              <w:t>20</w:t>
            </w:r>
          </w:p>
        </w:tc>
      </w:tr>
      <w:tr w:rsidR="009B0494" w14:paraId="4497CDA4" w14:textId="77777777">
        <w:trPr>
          <w:trHeight w:val="513"/>
        </w:trPr>
        <w:tc>
          <w:tcPr>
            <w:tcW w:w="1694" w:type="dxa"/>
          </w:tcPr>
          <w:p w14:paraId="4497CDA0" w14:textId="77777777" w:rsidR="009B0494" w:rsidRDefault="007F4792" w:rsidP="009A260E">
            <w:pPr>
              <w:pStyle w:val="TableParagraph"/>
              <w:spacing w:before="0"/>
              <w:ind w:left="141" w:right="132"/>
            </w:pPr>
            <w:r>
              <w:rPr>
                <w:spacing w:val="-2"/>
              </w:rPr>
              <w:t>MS311</w:t>
            </w:r>
          </w:p>
        </w:tc>
        <w:tc>
          <w:tcPr>
            <w:tcW w:w="4963" w:type="dxa"/>
          </w:tcPr>
          <w:p w14:paraId="4497CDA1" w14:textId="77777777" w:rsidR="009B0494" w:rsidRDefault="007F4792" w:rsidP="009A260E">
            <w:pPr>
              <w:pStyle w:val="TableParagraph"/>
              <w:spacing w:before="0"/>
              <w:jc w:val="left"/>
            </w:pPr>
            <w:r>
              <w:t>Knowledge</w:t>
            </w:r>
            <w:r>
              <w:rPr>
                <w:spacing w:val="-8"/>
              </w:rPr>
              <w:t xml:space="preserve"> </w:t>
            </w:r>
            <w:r>
              <w:t>and</w:t>
            </w:r>
            <w:r>
              <w:rPr>
                <w:spacing w:val="-8"/>
              </w:rPr>
              <w:t xml:space="preserve"> </w:t>
            </w:r>
            <w:r>
              <w:t>Innovation</w:t>
            </w:r>
            <w:r>
              <w:rPr>
                <w:spacing w:val="-2"/>
              </w:rPr>
              <w:t xml:space="preserve"> Management</w:t>
            </w:r>
          </w:p>
        </w:tc>
        <w:tc>
          <w:tcPr>
            <w:tcW w:w="1133" w:type="dxa"/>
          </w:tcPr>
          <w:p w14:paraId="4497CDA2" w14:textId="77777777" w:rsidR="009B0494" w:rsidRDefault="007F4792" w:rsidP="009A260E">
            <w:pPr>
              <w:pStyle w:val="TableParagraph"/>
              <w:spacing w:before="0"/>
              <w:ind w:left="18"/>
            </w:pPr>
            <w:r>
              <w:t>3</w:t>
            </w:r>
          </w:p>
        </w:tc>
        <w:tc>
          <w:tcPr>
            <w:tcW w:w="1224" w:type="dxa"/>
          </w:tcPr>
          <w:p w14:paraId="4497CDA3" w14:textId="77777777" w:rsidR="009B0494" w:rsidRDefault="007F4792" w:rsidP="009A260E">
            <w:pPr>
              <w:pStyle w:val="TableParagraph"/>
              <w:spacing w:before="0"/>
              <w:ind w:left="222" w:right="207"/>
            </w:pPr>
            <w:r>
              <w:rPr>
                <w:spacing w:val="-5"/>
              </w:rPr>
              <w:t>20</w:t>
            </w:r>
          </w:p>
        </w:tc>
      </w:tr>
      <w:tr w:rsidR="009B0494" w14:paraId="4497CDA9" w14:textId="77777777">
        <w:trPr>
          <w:trHeight w:val="508"/>
        </w:trPr>
        <w:tc>
          <w:tcPr>
            <w:tcW w:w="1694" w:type="dxa"/>
          </w:tcPr>
          <w:p w14:paraId="4497CDA5" w14:textId="77777777" w:rsidR="009B0494" w:rsidRDefault="007F4792" w:rsidP="009A260E">
            <w:pPr>
              <w:pStyle w:val="TableParagraph"/>
              <w:spacing w:before="0"/>
              <w:ind w:left="141" w:right="132"/>
            </w:pPr>
            <w:r>
              <w:rPr>
                <w:spacing w:val="-2"/>
              </w:rPr>
              <w:t>MS361</w:t>
            </w:r>
          </w:p>
        </w:tc>
        <w:tc>
          <w:tcPr>
            <w:tcW w:w="4963" w:type="dxa"/>
          </w:tcPr>
          <w:p w14:paraId="4497CDA6" w14:textId="77777777" w:rsidR="009B0494" w:rsidRDefault="007F4792" w:rsidP="009A260E">
            <w:pPr>
              <w:pStyle w:val="TableParagraph"/>
              <w:spacing w:before="0" w:line="254" w:lineRule="exact"/>
              <w:ind w:right="184"/>
              <w:jc w:val="left"/>
            </w:pPr>
            <w:r>
              <w:t>Understanding</w:t>
            </w:r>
            <w:r>
              <w:rPr>
                <w:spacing w:val="-15"/>
              </w:rPr>
              <w:t xml:space="preserve"> </w:t>
            </w:r>
            <w:r>
              <w:t>and</w:t>
            </w:r>
            <w:r>
              <w:rPr>
                <w:spacing w:val="-11"/>
              </w:rPr>
              <w:t xml:space="preserve"> </w:t>
            </w:r>
            <w:proofErr w:type="spellStart"/>
            <w:r>
              <w:t>Optimising</w:t>
            </w:r>
            <w:proofErr w:type="spellEnd"/>
            <w:r>
              <w:rPr>
                <w:spacing w:val="-11"/>
              </w:rPr>
              <w:t xml:space="preserve"> </w:t>
            </w:r>
            <w:r>
              <w:t xml:space="preserve">Business </w:t>
            </w:r>
            <w:r>
              <w:rPr>
                <w:spacing w:val="-2"/>
              </w:rPr>
              <w:t>Systems</w:t>
            </w:r>
          </w:p>
        </w:tc>
        <w:tc>
          <w:tcPr>
            <w:tcW w:w="1133" w:type="dxa"/>
          </w:tcPr>
          <w:p w14:paraId="4497CDA7" w14:textId="77777777" w:rsidR="009B0494" w:rsidRDefault="007F4792" w:rsidP="009A260E">
            <w:pPr>
              <w:pStyle w:val="TableParagraph"/>
              <w:spacing w:before="0"/>
              <w:ind w:left="18"/>
            </w:pPr>
            <w:r>
              <w:t>3</w:t>
            </w:r>
          </w:p>
        </w:tc>
        <w:tc>
          <w:tcPr>
            <w:tcW w:w="1224" w:type="dxa"/>
          </w:tcPr>
          <w:p w14:paraId="4497CDA8" w14:textId="77777777" w:rsidR="009B0494" w:rsidRDefault="007F4792" w:rsidP="009A260E">
            <w:pPr>
              <w:pStyle w:val="TableParagraph"/>
              <w:spacing w:before="0"/>
              <w:ind w:left="221" w:right="207"/>
            </w:pPr>
            <w:r>
              <w:rPr>
                <w:spacing w:val="-5"/>
              </w:rPr>
              <w:t>20</w:t>
            </w:r>
          </w:p>
        </w:tc>
      </w:tr>
    </w:tbl>
    <w:p w14:paraId="4497CDAA" w14:textId="77777777" w:rsidR="009B0494" w:rsidRDefault="009B0494" w:rsidP="009A260E">
      <w:pPr>
        <w:pStyle w:val="BodyText"/>
        <w:rPr>
          <w:b/>
        </w:rPr>
      </w:pPr>
    </w:p>
    <w:p w14:paraId="4497CDAB"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DAC" w14:textId="77777777" w:rsidR="009B0494" w:rsidRDefault="009B0494" w:rsidP="009A260E">
      <w:pPr>
        <w:pStyle w:val="BodyText"/>
        <w:rPr>
          <w:b/>
          <w:sz w:val="13"/>
        </w:rPr>
      </w:pPr>
    </w:p>
    <w:p w14:paraId="4497CDAD" w14:textId="77777777" w:rsidR="009B0494" w:rsidRDefault="007F4792" w:rsidP="009A260E">
      <w:pPr>
        <w:pStyle w:val="BodyText"/>
        <w:ind w:left="179" w:right="608"/>
      </w:pPr>
      <w:r>
        <w:t>40 credits</w:t>
      </w:r>
      <w:r>
        <w:rPr>
          <w:spacing w:val="-5"/>
        </w:rPr>
        <w:t xml:space="preserve"> </w:t>
      </w:r>
      <w:r>
        <w:t>chosen</w:t>
      </w:r>
      <w:r>
        <w:rPr>
          <w:spacing w:val="-3"/>
        </w:rPr>
        <w:t xml:space="preserve"> </w:t>
      </w:r>
      <w:r>
        <w:t>by Honours students from</w:t>
      </w:r>
      <w:r>
        <w:rPr>
          <w:spacing w:val="-2"/>
        </w:rPr>
        <w:t xml:space="preserve"> </w:t>
      </w:r>
      <w:r>
        <w:t>List</w:t>
      </w:r>
      <w:r>
        <w:rPr>
          <w:spacing w:val="-9"/>
        </w:rPr>
        <w:t xml:space="preserve"> </w:t>
      </w:r>
      <w:proofErr w:type="gramStart"/>
      <w:r>
        <w:t>A</w:t>
      </w:r>
      <w:proofErr w:type="gramEnd"/>
      <w:r>
        <w:t xml:space="preserve"> or</w:t>
      </w:r>
      <w:r>
        <w:rPr>
          <w:spacing w:val="-7"/>
        </w:rPr>
        <w:t xml:space="preserve"> </w:t>
      </w:r>
      <w:r>
        <w:t>another</w:t>
      </w:r>
      <w:r>
        <w:rPr>
          <w:spacing w:val="-6"/>
        </w:rPr>
        <w:t xml:space="preserve"> </w:t>
      </w:r>
      <w:r>
        <w:t>module</w:t>
      </w:r>
      <w:r>
        <w:rPr>
          <w:spacing w:val="-3"/>
        </w:rPr>
        <w:t xml:space="preserve"> </w:t>
      </w:r>
      <w:r>
        <w:t>approved</w:t>
      </w:r>
      <w:r>
        <w:rPr>
          <w:spacing w:val="-3"/>
        </w:rPr>
        <w:t xml:space="preserve"> </w:t>
      </w:r>
      <w:r>
        <w:t>by the Programme Director; and by other students from Lists A and B.</w:t>
      </w:r>
    </w:p>
    <w:p w14:paraId="4497CDAE" w14:textId="77777777" w:rsidR="009B0494" w:rsidRDefault="009B0494" w:rsidP="009A260E">
      <w:pPr>
        <w:pStyle w:val="BodyText"/>
        <w:rPr>
          <w:sz w:val="21"/>
        </w:rPr>
      </w:pPr>
    </w:p>
    <w:p w14:paraId="4497CDAF" w14:textId="77777777" w:rsidR="009B0494" w:rsidRDefault="007F4792" w:rsidP="009A260E">
      <w:pPr>
        <w:pStyle w:val="Heading1"/>
        <w:ind w:left="180"/>
      </w:pPr>
      <w:r>
        <w:rPr>
          <w:u w:val="single"/>
        </w:rPr>
        <w:t>List</w:t>
      </w:r>
      <w:r>
        <w:rPr>
          <w:spacing w:val="1"/>
          <w:u w:val="single"/>
        </w:rPr>
        <w:t xml:space="preserve"> </w:t>
      </w:r>
      <w:r>
        <w:rPr>
          <w:spacing w:val="-10"/>
          <w:u w:val="single"/>
        </w:rPr>
        <w:t>A</w:t>
      </w:r>
    </w:p>
    <w:p w14:paraId="4497CDB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B5" w14:textId="77777777">
        <w:trPr>
          <w:trHeight w:val="508"/>
        </w:trPr>
        <w:tc>
          <w:tcPr>
            <w:tcW w:w="1694" w:type="dxa"/>
          </w:tcPr>
          <w:p w14:paraId="4497CDB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DB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DB3" w14:textId="77777777" w:rsidR="009B0494" w:rsidRDefault="007F4792" w:rsidP="009A260E">
            <w:pPr>
              <w:pStyle w:val="TableParagraph"/>
              <w:spacing w:before="0"/>
              <w:ind w:left="266" w:right="246"/>
              <w:rPr>
                <w:b/>
              </w:rPr>
            </w:pPr>
            <w:r>
              <w:rPr>
                <w:b/>
                <w:spacing w:val="-4"/>
              </w:rPr>
              <w:t>Level</w:t>
            </w:r>
          </w:p>
        </w:tc>
        <w:tc>
          <w:tcPr>
            <w:tcW w:w="1224" w:type="dxa"/>
          </w:tcPr>
          <w:p w14:paraId="4497CDB4" w14:textId="77777777" w:rsidR="009B0494" w:rsidRDefault="007F4792" w:rsidP="009A260E">
            <w:pPr>
              <w:pStyle w:val="TableParagraph"/>
              <w:spacing w:before="0"/>
              <w:ind w:left="222" w:right="207"/>
              <w:rPr>
                <w:b/>
              </w:rPr>
            </w:pPr>
            <w:r>
              <w:rPr>
                <w:b/>
                <w:spacing w:val="-2"/>
              </w:rPr>
              <w:t>Credits</w:t>
            </w:r>
          </w:p>
        </w:tc>
      </w:tr>
      <w:tr w:rsidR="009B0494" w14:paraId="4497CDBA" w14:textId="77777777">
        <w:trPr>
          <w:trHeight w:val="508"/>
        </w:trPr>
        <w:tc>
          <w:tcPr>
            <w:tcW w:w="1694" w:type="dxa"/>
          </w:tcPr>
          <w:p w14:paraId="4497CDB6" w14:textId="77777777" w:rsidR="009B0494" w:rsidRDefault="007F4792" w:rsidP="009A260E">
            <w:pPr>
              <w:pStyle w:val="TableParagraph"/>
              <w:spacing w:before="0"/>
              <w:ind w:left="144" w:right="132"/>
            </w:pPr>
            <w:r>
              <w:rPr>
                <w:spacing w:val="-2"/>
              </w:rPr>
              <w:t>MM300</w:t>
            </w:r>
          </w:p>
        </w:tc>
        <w:tc>
          <w:tcPr>
            <w:tcW w:w="4963" w:type="dxa"/>
          </w:tcPr>
          <w:p w14:paraId="4497CDB7" w14:textId="77777777" w:rsidR="009B0494" w:rsidRDefault="007F4792" w:rsidP="009A260E">
            <w:pPr>
              <w:pStyle w:val="TableParagraph"/>
              <w:spacing w:before="0"/>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1133" w:type="dxa"/>
          </w:tcPr>
          <w:p w14:paraId="4497CDB8" w14:textId="77777777" w:rsidR="009B0494" w:rsidRDefault="007F4792" w:rsidP="009A260E">
            <w:pPr>
              <w:pStyle w:val="TableParagraph"/>
              <w:spacing w:before="0"/>
              <w:ind w:left="17"/>
            </w:pPr>
            <w:r>
              <w:t>3</w:t>
            </w:r>
          </w:p>
        </w:tc>
        <w:tc>
          <w:tcPr>
            <w:tcW w:w="1224" w:type="dxa"/>
          </w:tcPr>
          <w:p w14:paraId="4497CDB9" w14:textId="77777777" w:rsidR="009B0494" w:rsidRDefault="007F4792" w:rsidP="009A260E">
            <w:pPr>
              <w:pStyle w:val="TableParagraph"/>
              <w:spacing w:before="0"/>
              <w:ind w:left="221" w:right="207"/>
            </w:pPr>
            <w:r>
              <w:rPr>
                <w:spacing w:val="-5"/>
              </w:rPr>
              <w:t>20</w:t>
            </w:r>
          </w:p>
        </w:tc>
      </w:tr>
      <w:tr w:rsidR="009B0494" w14:paraId="4497CDBF" w14:textId="77777777">
        <w:trPr>
          <w:trHeight w:val="513"/>
        </w:trPr>
        <w:tc>
          <w:tcPr>
            <w:tcW w:w="1694" w:type="dxa"/>
          </w:tcPr>
          <w:p w14:paraId="4497CDBB" w14:textId="77777777" w:rsidR="009B0494" w:rsidRDefault="007F4792" w:rsidP="009A260E">
            <w:pPr>
              <w:pStyle w:val="TableParagraph"/>
              <w:spacing w:before="0"/>
              <w:ind w:left="144" w:right="132"/>
            </w:pPr>
            <w:r>
              <w:rPr>
                <w:spacing w:val="-2"/>
              </w:rPr>
              <w:t>MM301</w:t>
            </w:r>
          </w:p>
        </w:tc>
        <w:tc>
          <w:tcPr>
            <w:tcW w:w="4963" w:type="dxa"/>
          </w:tcPr>
          <w:p w14:paraId="4497CDBC" w14:textId="77777777" w:rsidR="009B0494" w:rsidRDefault="007F4792" w:rsidP="009A260E">
            <w:pPr>
              <w:pStyle w:val="TableParagraph"/>
              <w:spacing w:before="0"/>
              <w:jc w:val="left"/>
            </w:pPr>
            <w:r>
              <w:t>Linear</w:t>
            </w:r>
            <w:r>
              <w:rPr>
                <w:spacing w:val="-3"/>
              </w:rPr>
              <w:t xml:space="preserve"> </w:t>
            </w:r>
            <w:r>
              <w:rPr>
                <w:spacing w:val="-2"/>
              </w:rPr>
              <w:t>Algebra</w:t>
            </w:r>
          </w:p>
        </w:tc>
        <w:tc>
          <w:tcPr>
            <w:tcW w:w="1133" w:type="dxa"/>
          </w:tcPr>
          <w:p w14:paraId="4497CDBD" w14:textId="77777777" w:rsidR="009B0494" w:rsidRDefault="007F4792" w:rsidP="009A260E">
            <w:pPr>
              <w:pStyle w:val="TableParagraph"/>
              <w:spacing w:before="0"/>
              <w:ind w:left="17"/>
            </w:pPr>
            <w:r>
              <w:t>3</w:t>
            </w:r>
          </w:p>
        </w:tc>
        <w:tc>
          <w:tcPr>
            <w:tcW w:w="1224" w:type="dxa"/>
          </w:tcPr>
          <w:p w14:paraId="4497CDBE" w14:textId="77777777" w:rsidR="009B0494" w:rsidRDefault="007F4792" w:rsidP="009A260E">
            <w:pPr>
              <w:pStyle w:val="TableParagraph"/>
              <w:spacing w:before="0"/>
              <w:ind w:left="221" w:right="207"/>
            </w:pPr>
            <w:r>
              <w:rPr>
                <w:spacing w:val="-5"/>
              </w:rPr>
              <w:t>20</w:t>
            </w:r>
          </w:p>
        </w:tc>
      </w:tr>
      <w:tr w:rsidR="009B0494" w14:paraId="4497CDC4" w14:textId="77777777">
        <w:trPr>
          <w:trHeight w:val="508"/>
        </w:trPr>
        <w:tc>
          <w:tcPr>
            <w:tcW w:w="1694" w:type="dxa"/>
          </w:tcPr>
          <w:p w14:paraId="4497CDC0" w14:textId="77777777" w:rsidR="009B0494" w:rsidRDefault="007F4792" w:rsidP="009A260E">
            <w:pPr>
              <w:pStyle w:val="TableParagraph"/>
              <w:spacing w:before="0"/>
              <w:ind w:left="144" w:right="132"/>
            </w:pPr>
            <w:r>
              <w:rPr>
                <w:spacing w:val="-2"/>
              </w:rPr>
              <w:t>MM306</w:t>
            </w:r>
          </w:p>
        </w:tc>
        <w:tc>
          <w:tcPr>
            <w:tcW w:w="4963" w:type="dxa"/>
          </w:tcPr>
          <w:p w14:paraId="4497CDC1" w14:textId="77777777" w:rsidR="009B0494" w:rsidRDefault="007F4792" w:rsidP="009A260E">
            <w:pPr>
              <w:pStyle w:val="TableParagraph"/>
              <w:spacing w:before="0"/>
              <w:jc w:val="left"/>
            </w:pPr>
            <w:r>
              <w:t>Numerical</w:t>
            </w:r>
            <w:r>
              <w:rPr>
                <w:spacing w:val="-3"/>
              </w:rPr>
              <w:t xml:space="preserve"> </w:t>
            </w:r>
            <w:r>
              <w:rPr>
                <w:spacing w:val="-2"/>
              </w:rPr>
              <w:t>Analysis</w:t>
            </w:r>
          </w:p>
        </w:tc>
        <w:tc>
          <w:tcPr>
            <w:tcW w:w="1133" w:type="dxa"/>
          </w:tcPr>
          <w:p w14:paraId="4497CDC2" w14:textId="77777777" w:rsidR="009B0494" w:rsidRDefault="007F4792" w:rsidP="009A260E">
            <w:pPr>
              <w:pStyle w:val="TableParagraph"/>
              <w:spacing w:before="0"/>
              <w:ind w:left="17"/>
            </w:pPr>
            <w:r>
              <w:t>3</w:t>
            </w:r>
          </w:p>
        </w:tc>
        <w:tc>
          <w:tcPr>
            <w:tcW w:w="1224" w:type="dxa"/>
          </w:tcPr>
          <w:p w14:paraId="4497CDC3" w14:textId="77777777" w:rsidR="009B0494" w:rsidRDefault="007F4792" w:rsidP="009A260E">
            <w:pPr>
              <w:pStyle w:val="TableParagraph"/>
              <w:spacing w:before="0"/>
              <w:ind w:left="221" w:right="207"/>
            </w:pPr>
            <w:r>
              <w:rPr>
                <w:spacing w:val="-5"/>
              </w:rPr>
              <w:t>20</w:t>
            </w:r>
          </w:p>
        </w:tc>
      </w:tr>
      <w:tr w:rsidR="009B0494" w14:paraId="4497CDC9" w14:textId="77777777">
        <w:trPr>
          <w:trHeight w:val="508"/>
        </w:trPr>
        <w:tc>
          <w:tcPr>
            <w:tcW w:w="1694" w:type="dxa"/>
          </w:tcPr>
          <w:p w14:paraId="4497CDC5" w14:textId="77777777" w:rsidR="009B0494" w:rsidRDefault="007F4792" w:rsidP="009A260E">
            <w:pPr>
              <w:pStyle w:val="TableParagraph"/>
              <w:spacing w:before="0"/>
              <w:ind w:left="144" w:right="132"/>
            </w:pPr>
            <w:r>
              <w:rPr>
                <w:spacing w:val="-2"/>
              </w:rPr>
              <w:t>MM307</w:t>
            </w:r>
          </w:p>
        </w:tc>
        <w:tc>
          <w:tcPr>
            <w:tcW w:w="4963" w:type="dxa"/>
          </w:tcPr>
          <w:p w14:paraId="4497CDC6" w14:textId="77777777" w:rsidR="009B0494" w:rsidRDefault="007F4792" w:rsidP="009A260E">
            <w:pPr>
              <w:pStyle w:val="TableParagraph"/>
              <w:spacing w:before="0"/>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133" w:type="dxa"/>
          </w:tcPr>
          <w:p w14:paraId="4497CDC7" w14:textId="77777777" w:rsidR="009B0494" w:rsidRDefault="007F4792" w:rsidP="009A260E">
            <w:pPr>
              <w:pStyle w:val="TableParagraph"/>
              <w:spacing w:before="0"/>
              <w:ind w:left="18"/>
            </w:pPr>
            <w:r>
              <w:t>3</w:t>
            </w:r>
          </w:p>
        </w:tc>
        <w:tc>
          <w:tcPr>
            <w:tcW w:w="1224" w:type="dxa"/>
          </w:tcPr>
          <w:p w14:paraId="4497CDC8" w14:textId="77777777" w:rsidR="009B0494" w:rsidRDefault="007F4792" w:rsidP="009A260E">
            <w:pPr>
              <w:pStyle w:val="TableParagraph"/>
              <w:spacing w:before="0"/>
              <w:ind w:left="222" w:right="207"/>
            </w:pPr>
            <w:r>
              <w:rPr>
                <w:spacing w:val="-5"/>
              </w:rPr>
              <w:t>20</w:t>
            </w:r>
          </w:p>
        </w:tc>
      </w:tr>
    </w:tbl>
    <w:p w14:paraId="4497CDCA" w14:textId="77777777" w:rsidR="009B0494" w:rsidRDefault="009B0494" w:rsidP="009A260E">
      <w:pPr>
        <w:pStyle w:val="BodyText"/>
        <w:rPr>
          <w:b/>
        </w:rPr>
      </w:pPr>
    </w:p>
    <w:p w14:paraId="4497CDCB" w14:textId="77777777" w:rsidR="009B0494" w:rsidRDefault="007F4792" w:rsidP="009A260E">
      <w:pPr>
        <w:ind w:left="180"/>
        <w:rPr>
          <w:b/>
        </w:rPr>
      </w:pPr>
      <w:r>
        <w:rPr>
          <w:b/>
          <w:u w:val="single"/>
        </w:rPr>
        <w:t>List</w:t>
      </w:r>
      <w:r>
        <w:rPr>
          <w:b/>
          <w:spacing w:val="1"/>
          <w:u w:val="single"/>
        </w:rPr>
        <w:t xml:space="preserve"> </w:t>
      </w:r>
      <w:r>
        <w:rPr>
          <w:b/>
          <w:spacing w:val="-10"/>
          <w:u w:val="single"/>
        </w:rPr>
        <w:t>B</w:t>
      </w:r>
    </w:p>
    <w:p w14:paraId="4497CDCC" w14:textId="77777777" w:rsidR="009B0494" w:rsidRDefault="009B0494" w:rsidP="009A260E">
      <w:pPr>
        <w:pStyle w:val="BodyText"/>
        <w:rPr>
          <w:b/>
          <w:sz w:val="13"/>
        </w:rPr>
      </w:pPr>
    </w:p>
    <w:p w14:paraId="4497CDCD" w14:textId="77777777" w:rsidR="009B0494" w:rsidRDefault="007F4792" w:rsidP="009A260E">
      <w:pPr>
        <w:pStyle w:val="BodyText"/>
        <w:ind w:left="180"/>
      </w:pPr>
      <w:r>
        <w:t>Modules</w:t>
      </w:r>
      <w:r>
        <w:rPr>
          <w:spacing w:val="-5"/>
        </w:rPr>
        <w:t xml:space="preserve"> </w:t>
      </w:r>
      <w:r>
        <w:t>in</w:t>
      </w:r>
      <w:r>
        <w:rPr>
          <w:spacing w:val="-6"/>
        </w:rPr>
        <w:t xml:space="preserve"> </w:t>
      </w:r>
      <w:r>
        <w:t>First</w:t>
      </w:r>
      <w:r>
        <w:rPr>
          <w:spacing w:val="-2"/>
        </w:rPr>
        <w:t xml:space="preserve"> </w:t>
      </w:r>
      <w:r>
        <w:t>and</w:t>
      </w:r>
      <w:r>
        <w:rPr>
          <w:spacing w:val="-6"/>
        </w:rPr>
        <w:t xml:space="preserve"> </w:t>
      </w:r>
      <w:r>
        <w:t>Second</w:t>
      </w:r>
      <w:r>
        <w:rPr>
          <w:spacing w:val="-5"/>
        </w:rPr>
        <w:t xml:space="preserve"> </w:t>
      </w:r>
      <w:r>
        <w:t>Year</w:t>
      </w:r>
      <w:r>
        <w:rPr>
          <w:spacing w:val="-5"/>
        </w:rPr>
        <w:t xml:space="preserve"> </w:t>
      </w:r>
      <w:r>
        <w:t>not</w:t>
      </w:r>
      <w:r>
        <w:rPr>
          <w:spacing w:val="-7"/>
        </w:rPr>
        <w:t xml:space="preserve"> </w:t>
      </w:r>
      <w:r>
        <w:t>previously</w:t>
      </w:r>
      <w:r>
        <w:rPr>
          <w:spacing w:val="-7"/>
        </w:rPr>
        <w:t xml:space="preserve"> </w:t>
      </w:r>
      <w:r>
        <w:t>taken</w:t>
      </w:r>
      <w:r>
        <w:rPr>
          <w:spacing w:val="-1"/>
        </w:rPr>
        <w:t xml:space="preserve"> </w:t>
      </w:r>
      <w:r>
        <w:t>or</w:t>
      </w:r>
      <w:r>
        <w:rPr>
          <w:spacing w:val="-10"/>
        </w:rPr>
        <w:t xml:space="preserve"> </w:t>
      </w:r>
      <w:r>
        <w:t>further</w:t>
      </w:r>
      <w:r>
        <w:rPr>
          <w:spacing w:val="-9"/>
        </w:rPr>
        <w:t xml:space="preserve"> </w:t>
      </w:r>
      <w:r>
        <w:t xml:space="preserve">Elective </w:t>
      </w:r>
      <w:r>
        <w:rPr>
          <w:spacing w:val="-2"/>
        </w:rPr>
        <w:t>Modules.</w:t>
      </w:r>
    </w:p>
    <w:p w14:paraId="4497CDCE" w14:textId="77777777" w:rsidR="009B0494" w:rsidRDefault="009B0494" w:rsidP="009A260E">
      <w:pPr>
        <w:pStyle w:val="BodyText"/>
      </w:pPr>
    </w:p>
    <w:p w14:paraId="4497CDCF" w14:textId="77777777" w:rsidR="009B0494" w:rsidRDefault="007F4792" w:rsidP="009A260E">
      <w:pPr>
        <w:pStyle w:val="Heading1"/>
        <w:numPr>
          <w:ilvl w:val="0"/>
          <w:numId w:val="24"/>
        </w:numPr>
        <w:tabs>
          <w:tab w:val="left" w:pos="607"/>
          <w:tab w:val="left" w:pos="608"/>
        </w:tabs>
      </w:pPr>
      <w:r>
        <w:rPr>
          <w:u w:val="single"/>
        </w:rPr>
        <w:t>Fourth</w:t>
      </w:r>
      <w:r>
        <w:rPr>
          <w:spacing w:val="-6"/>
          <w:u w:val="single"/>
        </w:rPr>
        <w:t xml:space="preserve"> </w:t>
      </w:r>
      <w:r>
        <w:rPr>
          <w:spacing w:val="-4"/>
          <w:u w:val="single"/>
        </w:rPr>
        <w:t>Year</w:t>
      </w:r>
    </w:p>
    <w:p w14:paraId="4497CDD0" w14:textId="77777777" w:rsidR="009B0494" w:rsidRDefault="009B0494" w:rsidP="009A260E">
      <w:pPr>
        <w:pStyle w:val="BodyText"/>
        <w:rPr>
          <w:b/>
          <w:sz w:val="13"/>
        </w:rPr>
      </w:pPr>
    </w:p>
    <w:p w14:paraId="4497CDD1"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proofErr w:type="gramStart"/>
      <w:r>
        <w:rPr>
          <w:spacing w:val="-2"/>
        </w:rPr>
        <w:t>follows</w:t>
      </w:r>
      <w:proofErr w:type="gramEnd"/>
    </w:p>
    <w:p w14:paraId="4497CDD2" w14:textId="77777777" w:rsidR="009B0494" w:rsidRDefault="009B0494" w:rsidP="009A260E">
      <w:pPr>
        <w:sectPr w:rsidR="009B0494">
          <w:type w:val="continuous"/>
          <w:pgSz w:w="11910" w:h="16840"/>
          <w:pgMar w:top="1400" w:right="820" w:bottom="1200" w:left="1260" w:header="0" w:footer="1008" w:gutter="0"/>
          <w:cols w:space="720"/>
        </w:sectPr>
      </w:pPr>
    </w:p>
    <w:p w14:paraId="4497CDD3"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w:t>
      </w:r>
    </w:p>
    <w:p w14:paraId="4497CDD4"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D9" w14:textId="77777777">
        <w:trPr>
          <w:trHeight w:val="513"/>
        </w:trPr>
        <w:tc>
          <w:tcPr>
            <w:tcW w:w="1694" w:type="dxa"/>
          </w:tcPr>
          <w:p w14:paraId="4497CDD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DD6"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DD7" w14:textId="77777777" w:rsidR="009B0494" w:rsidRDefault="007F4792" w:rsidP="009A260E">
            <w:pPr>
              <w:pStyle w:val="TableParagraph"/>
              <w:spacing w:before="0"/>
              <w:ind w:left="266" w:right="246"/>
              <w:rPr>
                <w:b/>
              </w:rPr>
            </w:pPr>
            <w:r>
              <w:rPr>
                <w:b/>
                <w:spacing w:val="-4"/>
              </w:rPr>
              <w:t>Level</w:t>
            </w:r>
          </w:p>
        </w:tc>
        <w:tc>
          <w:tcPr>
            <w:tcW w:w="1224" w:type="dxa"/>
          </w:tcPr>
          <w:p w14:paraId="4497CDD8" w14:textId="77777777" w:rsidR="009B0494" w:rsidRDefault="007F4792" w:rsidP="009A260E">
            <w:pPr>
              <w:pStyle w:val="TableParagraph"/>
              <w:spacing w:before="0"/>
              <w:ind w:left="222" w:right="207"/>
              <w:rPr>
                <w:b/>
              </w:rPr>
            </w:pPr>
            <w:r>
              <w:rPr>
                <w:b/>
                <w:spacing w:val="-2"/>
              </w:rPr>
              <w:t>Credits</w:t>
            </w:r>
          </w:p>
        </w:tc>
      </w:tr>
      <w:tr w:rsidR="009B0494" w14:paraId="4497CDDE" w14:textId="77777777">
        <w:trPr>
          <w:trHeight w:val="508"/>
        </w:trPr>
        <w:tc>
          <w:tcPr>
            <w:tcW w:w="1694" w:type="dxa"/>
          </w:tcPr>
          <w:p w14:paraId="4497CDDA" w14:textId="77777777" w:rsidR="009B0494" w:rsidRDefault="007F4792" w:rsidP="009A260E">
            <w:pPr>
              <w:pStyle w:val="TableParagraph"/>
              <w:spacing w:before="0"/>
              <w:ind w:left="144" w:right="132"/>
            </w:pPr>
            <w:r>
              <w:rPr>
                <w:spacing w:val="-2"/>
              </w:rPr>
              <w:t>MM481</w:t>
            </w:r>
          </w:p>
        </w:tc>
        <w:tc>
          <w:tcPr>
            <w:tcW w:w="4963" w:type="dxa"/>
          </w:tcPr>
          <w:p w14:paraId="4497CDDB" w14:textId="77777777" w:rsidR="009B0494" w:rsidRDefault="007F4792" w:rsidP="009A260E">
            <w:pPr>
              <w:pStyle w:val="TableParagraph"/>
              <w:spacing w:before="0"/>
              <w:jc w:val="left"/>
            </w:pPr>
            <w:r>
              <w:t>Mathematics</w:t>
            </w:r>
            <w:r>
              <w:rPr>
                <w:spacing w:val="-8"/>
              </w:rPr>
              <w:t xml:space="preserve"> </w:t>
            </w:r>
            <w:r>
              <w:t>and</w:t>
            </w:r>
            <w:r>
              <w:rPr>
                <w:spacing w:val="-7"/>
              </w:rPr>
              <w:t xml:space="preserve"> </w:t>
            </w:r>
            <w:r>
              <w:t>Business</w:t>
            </w:r>
            <w:r>
              <w:rPr>
                <w:spacing w:val="-7"/>
              </w:rPr>
              <w:t xml:space="preserve"> </w:t>
            </w:r>
            <w:r>
              <w:rPr>
                <w:spacing w:val="-2"/>
              </w:rPr>
              <w:t>Analysis*</w:t>
            </w:r>
          </w:p>
        </w:tc>
        <w:tc>
          <w:tcPr>
            <w:tcW w:w="1133" w:type="dxa"/>
          </w:tcPr>
          <w:p w14:paraId="4497CDDC" w14:textId="77777777" w:rsidR="009B0494" w:rsidRDefault="007F4792" w:rsidP="009A260E">
            <w:pPr>
              <w:pStyle w:val="TableParagraph"/>
              <w:spacing w:before="0"/>
              <w:ind w:left="18"/>
            </w:pPr>
            <w:r>
              <w:t>4</w:t>
            </w:r>
          </w:p>
        </w:tc>
        <w:tc>
          <w:tcPr>
            <w:tcW w:w="1224" w:type="dxa"/>
          </w:tcPr>
          <w:p w14:paraId="4497CDDD" w14:textId="77777777" w:rsidR="009B0494" w:rsidRDefault="007F4792" w:rsidP="009A260E">
            <w:pPr>
              <w:pStyle w:val="TableParagraph"/>
              <w:spacing w:before="0"/>
              <w:ind w:left="221" w:right="207"/>
            </w:pPr>
            <w:r>
              <w:rPr>
                <w:spacing w:val="-5"/>
              </w:rPr>
              <w:t>120</w:t>
            </w:r>
          </w:p>
        </w:tc>
      </w:tr>
    </w:tbl>
    <w:p w14:paraId="4497CDDF" w14:textId="77777777" w:rsidR="009B0494" w:rsidRDefault="009B0494" w:rsidP="009A260E">
      <w:pPr>
        <w:pStyle w:val="BodyText"/>
        <w:rPr>
          <w:b/>
        </w:rPr>
      </w:pPr>
    </w:p>
    <w:p w14:paraId="4497CDE0" w14:textId="77777777" w:rsidR="009B0494" w:rsidRDefault="007F4792" w:rsidP="009A260E">
      <w:pPr>
        <w:pStyle w:val="BodyText"/>
        <w:ind w:left="180" w:right="608"/>
      </w:pPr>
      <w:r>
        <w:t>*MM481 Mathematics and Business Analysis comprises either MM401 Communicating Mathematics and Statistics (20 credits) or 48490 Project (BSc Management Science) (20 credits) or MS424 Dissertation in Management Science (40 credits); and optional modules chosen</w:t>
      </w:r>
      <w:r>
        <w:rPr>
          <w:spacing w:val="-3"/>
        </w:rPr>
        <w:t xml:space="preserve"> </w:t>
      </w:r>
      <w:r>
        <w:t>from</w:t>
      </w:r>
      <w:r>
        <w:rPr>
          <w:spacing w:val="-2"/>
        </w:rPr>
        <w:t xml:space="preserve"> </w:t>
      </w:r>
      <w:r>
        <w:t>Lists</w:t>
      </w:r>
      <w:r>
        <w:rPr>
          <w:spacing w:val="-5"/>
        </w:rPr>
        <w:t xml:space="preserve"> </w:t>
      </w:r>
      <w:r>
        <w:t>A,</w:t>
      </w:r>
      <w:r>
        <w:rPr>
          <w:spacing w:val="-4"/>
        </w:rPr>
        <w:t xml:space="preserve"> </w:t>
      </w:r>
      <w:r>
        <w:t>B and</w:t>
      </w:r>
      <w:r>
        <w:rPr>
          <w:spacing w:val="-3"/>
        </w:rPr>
        <w:t xml:space="preserve"> </w:t>
      </w:r>
      <w:r>
        <w:t>C</w:t>
      </w:r>
      <w:r>
        <w:rPr>
          <w:spacing w:val="-1"/>
        </w:rPr>
        <w:t xml:space="preserve"> </w:t>
      </w:r>
      <w:r>
        <w:t>so</w:t>
      </w:r>
      <w:r>
        <w:rPr>
          <w:spacing w:val="-3"/>
        </w:rPr>
        <w:t xml:space="preserve"> </w:t>
      </w:r>
      <w:r>
        <w:t>that</w:t>
      </w:r>
      <w:r>
        <w:rPr>
          <w:spacing w:val="-4"/>
        </w:rPr>
        <w:t xml:space="preserve"> </w:t>
      </w:r>
      <w:r>
        <w:t>the curriculum contains</w:t>
      </w:r>
      <w:r>
        <w:rPr>
          <w:spacing w:val="-5"/>
        </w:rPr>
        <w:t xml:space="preserve"> </w:t>
      </w:r>
      <w:r>
        <w:t>at</w:t>
      </w:r>
      <w:r>
        <w:rPr>
          <w:spacing w:val="-4"/>
        </w:rPr>
        <w:t xml:space="preserve"> </w:t>
      </w:r>
      <w:r>
        <w:t>least</w:t>
      </w:r>
      <w:r>
        <w:rPr>
          <w:spacing w:val="-4"/>
        </w:rPr>
        <w:t xml:space="preserve"> </w:t>
      </w:r>
      <w:r>
        <w:t>40</w:t>
      </w:r>
      <w:r>
        <w:rPr>
          <w:spacing w:val="-3"/>
        </w:rPr>
        <w:t xml:space="preserve"> </w:t>
      </w:r>
      <w:r>
        <w:t>credits of Business subjects, with no fewer than 20 credits from Lists A, B and C.</w:t>
      </w:r>
    </w:p>
    <w:p w14:paraId="4497CDE1" w14:textId="77777777" w:rsidR="009B0494" w:rsidRDefault="009B0494" w:rsidP="009A260E">
      <w:pPr>
        <w:pStyle w:val="BodyText"/>
        <w:rPr>
          <w:sz w:val="21"/>
        </w:rPr>
      </w:pPr>
    </w:p>
    <w:p w14:paraId="4497CDE2"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CDE3"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DE8" w14:textId="77777777">
        <w:trPr>
          <w:trHeight w:val="513"/>
        </w:trPr>
        <w:tc>
          <w:tcPr>
            <w:tcW w:w="1694" w:type="dxa"/>
          </w:tcPr>
          <w:p w14:paraId="4497CDE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DE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DE6" w14:textId="77777777" w:rsidR="009B0494" w:rsidRDefault="007F4792" w:rsidP="009A260E">
            <w:pPr>
              <w:pStyle w:val="TableParagraph"/>
              <w:spacing w:before="0"/>
              <w:ind w:left="266" w:right="246"/>
              <w:rPr>
                <w:b/>
              </w:rPr>
            </w:pPr>
            <w:r>
              <w:rPr>
                <w:b/>
                <w:spacing w:val="-4"/>
              </w:rPr>
              <w:t>Level</w:t>
            </w:r>
          </w:p>
        </w:tc>
        <w:tc>
          <w:tcPr>
            <w:tcW w:w="1224" w:type="dxa"/>
          </w:tcPr>
          <w:p w14:paraId="4497CDE7" w14:textId="77777777" w:rsidR="009B0494" w:rsidRDefault="007F4792" w:rsidP="009A260E">
            <w:pPr>
              <w:pStyle w:val="TableParagraph"/>
              <w:spacing w:before="0"/>
              <w:ind w:left="222" w:right="207"/>
              <w:rPr>
                <w:b/>
              </w:rPr>
            </w:pPr>
            <w:r>
              <w:rPr>
                <w:b/>
                <w:spacing w:val="-2"/>
              </w:rPr>
              <w:t>Credits</w:t>
            </w:r>
          </w:p>
        </w:tc>
      </w:tr>
      <w:tr w:rsidR="009B0494" w14:paraId="4497CDED" w14:textId="77777777">
        <w:trPr>
          <w:trHeight w:val="508"/>
        </w:trPr>
        <w:tc>
          <w:tcPr>
            <w:tcW w:w="1694" w:type="dxa"/>
          </w:tcPr>
          <w:p w14:paraId="4497CDE9" w14:textId="77777777" w:rsidR="009B0494" w:rsidRDefault="007F4792" w:rsidP="009A260E">
            <w:pPr>
              <w:pStyle w:val="TableParagraph"/>
              <w:spacing w:before="0"/>
              <w:ind w:left="144" w:right="132"/>
            </w:pPr>
            <w:r>
              <w:rPr>
                <w:spacing w:val="-2"/>
              </w:rPr>
              <w:t>MM402</w:t>
            </w:r>
          </w:p>
        </w:tc>
        <w:tc>
          <w:tcPr>
            <w:tcW w:w="4963" w:type="dxa"/>
          </w:tcPr>
          <w:p w14:paraId="4497CDEA"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DEB" w14:textId="77777777" w:rsidR="009B0494" w:rsidRDefault="007F4792" w:rsidP="009A260E">
            <w:pPr>
              <w:pStyle w:val="TableParagraph"/>
              <w:spacing w:before="0"/>
              <w:ind w:left="18"/>
            </w:pPr>
            <w:r>
              <w:t>4</w:t>
            </w:r>
          </w:p>
        </w:tc>
        <w:tc>
          <w:tcPr>
            <w:tcW w:w="1224" w:type="dxa"/>
          </w:tcPr>
          <w:p w14:paraId="4497CDEC" w14:textId="77777777" w:rsidR="009B0494" w:rsidRDefault="007F4792" w:rsidP="009A260E">
            <w:pPr>
              <w:pStyle w:val="TableParagraph"/>
              <w:spacing w:before="0"/>
              <w:ind w:left="221" w:right="207"/>
            </w:pPr>
            <w:r>
              <w:rPr>
                <w:spacing w:val="-5"/>
              </w:rPr>
              <w:t>20</w:t>
            </w:r>
          </w:p>
        </w:tc>
      </w:tr>
      <w:tr w:rsidR="009B0494" w14:paraId="4497CDF2" w14:textId="77777777">
        <w:trPr>
          <w:trHeight w:val="508"/>
        </w:trPr>
        <w:tc>
          <w:tcPr>
            <w:tcW w:w="1694" w:type="dxa"/>
          </w:tcPr>
          <w:p w14:paraId="4497CDEE" w14:textId="77777777" w:rsidR="009B0494" w:rsidRDefault="007F4792" w:rsidP="009A260E">
            <w:pPr>
              <w:pStyle w:val="TableParagraph"/>
              <w:spacing w:before="0"/>
              <w:ind w:left="144" w:right="132"/>
            </w:pPr>
            <w:r>
              <w:rPr>
                <w:spacing w:val="-2"/>
              </w:rPr>
              <w:t>MM404</w:t>
            </w:r>
          </w:p>
        </w:tc>
        <w:tc>
          <w:tcPr>
            <w:tcW w:w="4963" w:type="dxa"/>
          </w:tcPr>
          <w:p w14:paraId="4497CDEF" w14:textId="77777777" w:rsidR="009B0494" w:rsidRDefault="007F4792" w:rsidP="009A260E">
            <w:pPr>
              <w:pStyle w:val="TableParagraph"/>
              <w:spacing w:before="0"/>
              <w:jc w:val="left"/>
            </w:pPr>
            <w:r>
              <w:t>Statistical</w:t>
            </w:r>
            <w:r>
              <w:rPr>
                <w:spacing w:val="-6"/>
              </w:rPr>
              <w:t xml:space="preserve"> </w:t>
            </w:r>
            <w:r>
              <w:t>Modelling</w:t>
            </w:r>
            <w:r>
              <w:rPr>
                <w:spacing w:val="-8"/>
              </w:rPr>
              <w:t xml:space="preserve"> </w:t>
            </w:r>
            <w:r>
              <w:t>and</w:t>
            </w:r>
            <w:r>
              <w:rPr>
                <w:spacing w:val="-7"/>
              </w:rPr>
              <w:t xml:space="preserve"> </w:t>
            </w:r>
            <w:r>
              <w:rPr>
                <w:spacing w:val="-2"/>
              </w:rPr>
              <w:t>Analysis</w:t>
            </w:r>
          </w:p>
        </w:tc>
        <w:tc>
          <w:tcPr>
            <w:tcW w:w="1133" w:type="dxa"/>
          </w:tcPr>
          <w:p w14:paraId="4497CDF0" w14:textId="77777777" w:rsidR="009B0494" w:rsidRDefault="007F4792" w:rsidP="009A260E">
            <w:pPr>
              <w:pStyle w:val="TableParagraph"/>
              <w:spacing w:before="0"/>
              <w:ind w:left="17"/>
            </w:pPr>
            <w:r>
              <w:t>4</w:t>
            </w:r>
          </w:p>
        </w:tc>
        <w:tc>
          <w:tcPr>
            <w:tcW w:w="1224" w:type="dxa"/>
          </w:tcPr>
          <w:p w14:paraId="4497CDF1" w14:textId="77777777" w:rsidR="009B0494" w:rsidRDefault="007F4792" w:rsidP="009A260E">
            <w:pPr>
              <w:pStyle w:val="TableParagraph"/>
              <w:spacing w:before="0"/>
              <w:ind w:left="221" w:right="207"/>
            </w:pPr>
            <w:r>
              <w:rPr>
                <w:spacing w:val="-5"/>
              </w:rPr>
              <w:t>20</w:t>
            </w:r>
          </w:p>
        </w:tc>
      </w:tr>
      <w:tr w:rsidR="009B0494" w14:paraId="4497CDF7" w14:textId="77777777">
        <w:trPr>
          <w:trHeight w:val="513"/>
        </w:trPr>
        <w:tc>
          <w:tcPr>
            <w:tcW w:w="1694" w:type="dxa"/>
          </w:tcPr>
          <w:p w14:paraId="4497CDF3" w14:textId="77777777" w:rsidR="009B0494" w:rsidRDefault="007F4792" w:rsidP="009A260E">
            <w:pPr>
              <w:pStyle w:val="TableParagraph"/>
              <w:spacing w:before="0"/>
              <w:ind w:left="144" w:right="132"/>
            </w:pPr>
            <w:r>
              <w:rPr>
                <w:spacing w:val="-2"/>
              </w:rPr>
              <w:t>MM407</w:t>
            </w:r>
          </w:p>
        </w:tc>
        <w:tc>
          <w:tcPr>
            <w:tcW w:w="4963" w:type="dxa"/>
          </w:tcPr>
          <w:p w14:paraId="4497CDF4"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DF5" w14:textId="77777777" w:rsidR="009B0494" w:rsidRDefault="007F4792" w:rsidP="009A260E">
            <w:pPr>
              <w:pStyle w:val="TableParagraph"/>
              <w:spacing w:before="0"/>
              <w:ind w:left="18"/>
            </w:pPr>
            <w:r>
              <w:t>4</w:t>
            </w:r>
          </w:p>
        </w:tc>
        <w:tc>
          <w:tcPr>
            <w:tcW w:w="1224" w:type="dxa"/>
          </w:tcPr>
          <w:p w14:paraId="4497CDF6" w14:textId="77777777" w:rsidR="009B0494" w:rsidRDefault="007F4792" w:rsidP="009A260E">
            <w:pPr>
              <w:pStyle w:val="TableParagraph"/>
              <w:spacing w:before="0"/>
              <w:ind w:left="222" w:right="207"/>
            </w:pPr>
            <w:r>
              <w:rPr>
                <w:spacing w:val="-5"/>
              </w:rPr>
              <w:t>20</w:t>
            </w:r>
          </w:p>
        </w:tc>
      </w:tr>
      <w:tr w:rsidR="009B0494" w14:paraId="4497CDFC" w14:textId="77777777">
        <w:trPr>
          <w:trHeight w:val="508"/>
        </w:trPr>
        <w:tc>
          <w:tcPr>
            <w:tcW w:w="1694" w:type="dxa"/>
          </w:tcPr>
          <w:p w14:paraId="4497CDF8" w14:textId="77777777" w:rsidR="009B0494" w:rsidRDefault="007F4792" w:rsidP="009A260E">
            <w:pPr>
              <w:pStyle w:val="TableParagraph"/>
              <w:spacing w:before="0"/>
              <w:ind w:left="144" w:right="132"/>
            </w:pPr>
            <w:r>
              <w:rPr>
                <w:spacing w:val="-2"/>
              </w:rPr>
              <w:t>MM415</w:t>
            </w:r>
          </w:p>
        </w:tc>
        <w:tc>
          <w:tcPr>
            <w:tcW w:w="4963" w:type="dxa"/>
          </w:tcPr>
          <w:p w14:paraId="4497CDF9"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CDFA" w14:textId="77777777" w:rsidR="009B0494" w:rsidRDefault="007F4792" w:rsidP="009A260E">
            <w:pPr>
              <w:pStyle w:val="TableParagraph"/>
              <w:spacing w:before="0"/>
              <w:ind w:left="18"/>
            </w:pPr>
            <w:r>
              <w:t>4</w:t>
            </w:r>
          </w:p>
        </w:tc>
        <w:tc>
          <w:tcPr>
            <w:tcW w:w="1224" w:type="dxa"/>
          </w:tcPr>
          <w:p w14:paraId="4497CDFB" w14:textId="77777777" w:rsidR="009B0494" w:rsidRDefault="007F4792" w:rsidP="009A260E">
            <w:pPr>
              <w:pStyle w:val="TableParagraph"/>
              <w:spacing w:before="0"/>
              <w:ind w:left="222" w:right="207"/>
            </w:pPr>
            <w:r>
              <w:rPr>
                <w:spacing w:val="-5"/>
              </w:rPr>
              <w:t>20</w:t>
            </w:r>
          </w:p>
        </w:tc>
      </w:tr>
    </w:tbl>
    <w:p w14:paraId="4497CDFD" w14:textId="77777777" w:rsidR="009B0494" w:rsidRDefault="009B0494" w:rsidP="009A260E">
      <w:pPr>
        <w:pStyle w:val="BodyText"/>
        <w:rPr>
          <w:b/>
        </w:rPr>
      </w:pPr>
    </w:p>
    <w:p w14:paraId="4497CDFE" w14:textId="77777777" w:rsidR="009B0494" w:rsidRDefault="007F4792" w:rsidP="009A260E">
      <w:pPr>
        <w:ind w:left="18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CDFF"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04" w14:textId="77777777">
        <w:trPr>
          <w:trHeight w:val="513"/>
        </w:trPr>
        <w:tc>
          <w:tcPr>
            <w:tcW w:w="1694" w:type="dxa"/>
          </w:tcPr>
          <w:p w14:paraId="4497CE00"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E01"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E02" w14:textId="77777777" w:rsidR="009B0494" w:rsidRDefault="007F4792" w:rsidP="009A260E">
            <w:pPr>
              <w:pStyle w:val="TableParagraph"/>
              <w:spacing w:before="0"/>
              <w:ind w:left="266" w:right="246"/>
              <w:rPr>
                <w:b/>
              </w:rPr>
            </w:pPr>
            <w:r>
              <w:rPr>
                <w:b/>
                <w:spacing w:val="-4"/>
              </w:rPr>
              <w:t>Level</w:t>
            </w:r>
          </w:p>
        </w:tc>
        <w:tc>
          <w:tcPr>
            <w:tcW w:w="1224" w:type="dxa"/>
          </w:tcPr>
          <w:p w14:paraId="4497CE03" w14:textId="77777777" w:rsidR="009B0494" w:rsidRDefault="007F4792" w:rsidP="009A260E">
            <w:pPr>
              <w:pStyle w:val="TableParagraph"/>
              <w:spacing w:before="0"/>
              <w:ind w:left="222" w:right="207"/>
              <w:rPr>
                <w:b/>
              </w:rPr>
            </w:pPr>
            <w:r>
              <w:rPr>
                <w:b/>
                <w:spacing w:val="-2"/>
              </w:rPr>
              <w:t>Credits</w:t>
            </w:r>
          </w:p>
        </w:tc>
      </w:tr>
      <w:tr w:rsidR="009B0494" w14:paraId="4497CE09" w14:textId="77777777">
        <w:trPr>
          <w:trHeight w:val="508"/>
        </w:trPr>
        <w:tc>
          <w:tcPr>
            <w:tcW w:w="1694" w:type="dxa"/>
          </w:tcPr>
          <w:p w14:paraId="4497CE05" w14:textId="77777777" w:rsidR="009B0494" w:rsidRDefault="007F4792" w:rsidP="009A260E">
            <w:pPr>
              <w:pStyle w:val="TableParagraph"/>
              <w:spacing w:before="0"/>
              <w:ind w:left="144" w:right="132"/>
            </w:pPr>
            <w:r>
              <w:rPr>
                <w:spacing w:val="-2"/>
              </w:rPr>
              <w:t>MM402</w:t>
            </w:r>
          </w:p>
        </w:tc>
        <w:tc>
          <w:tcPr>
            <w:tcW w:w="4963" w:type="dxa"/>
          </w:tcPr>
          <w:p w14:paraId="4497CE06" w14:textId="77777777" w:rsidR="009B0494" w:rsidRDefault="007F4792" w:rsidP="009A260E">
            <w:pPr>
              <w:pStyle w:val="TableParagraph"/>
              <w:spacing w:before="0" w:line="254" w:lineRule="exact"/>
              <w:ind w:left="1469" w:right="184" w:hanging="1191"/>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E07" w14:textId="77777777" w:rsidR="009B0494" w:rsidRDefault="007F4792" w:rsidP="009A260E">
            <w:pPr>
              <w:pStyle w:val="TableParagraph"/>
              <w:spacing w:before="0"/>
              <w:ind w:left="18"/>
            </w:pPr>
            <w:r>
              <w:t>4</w:t>
            </w:r>
          </w:p>
        </w:tc>
        <w:tc>
          <w:tcPr>
            <w:tcW w:w="1224" w:type="dxa"/>
          </w:tcPr>
          <w:p w14:paraId="4497CE08" w14:textId="77777777" w:rsidR="009B0494" w:rsidRDefault="007F4792" w:rsidP="009A260E">
            <w:pPr>
              <w:pStyle w:val="TableParagraph"/>
              <w:spacing w:before="0"/>
              <w:ind w:left="221" w:right="207"/>
            </w:pPr>
            <w:r>
              <w:rPr>
                <w:spacing w:val="-5"/>
              </w:rPr>
              <w:t>20</w:t>
            </w:r>
          </w:p>
        </w:tc>
      </w:tr>
      <w:tr w:rsidR="009B0494" w14:paraId="4497CE0E" w14:textId="77777777">
        <w:trPr>
          <w:trHeight w:val="508"/>
        </w:trPr>
        <w:tc>
          <w:tcPr>
            <w:tcW w:w="1694" w:type="dxa"/>
          </w:tcPr>
          <w:p w14:paraId="4497CE0A" w14:textId="77777777" w:rsidR="009B0494" w:rsidRDefault="007F4792" w:rsidP="009A260E">
            <w:pPr>
              <w:pStyle w:val="TableParagraph"/>
              <w:spacing w:before="0"/>
              <w:ind w:left="144" w:right="132"/>
            </w:pPr>
            <w:r>
              <w:rPr>
                <w:spacing w:val="-2"/>
              </w:rPr>
              <w:t>MM403</w:t>
            </w:r>
          </w:p>
        </w:tc>
        <w:tc>
          <w:tcPr>
            <w:tcW w:w="4963" w:type="dxa"/>
          </w:tcPr>
          <w:p w14:paraId="4497CE0B" w14:textId="77777777" w:rsidR="009B0494" w:rsidRDefault="007F4792" w:rsidP="009A260E">
            <w:pPr>
              <w:pStyle w:val="TableParagraph"/>
              <w:spacing w:before="0"/>
              <w:ind w:left="613" w:right="596"/>
            </w:pPr>
            <w:r>
              <w:t>Applicable</w:t>
            </w:r>
            <w:r>
              <w:rPr>
                <w:spacing w:val="-6"/>
              </w:rPr>
              <w:t xml:space="preserve"> </w:t>
            </w:r>
            <w:r>
              <w:t>Analysis</w:t>
            </w:r>
            <w:r>
              <w:rPr>
                <w:spacing w:val="-11"/>
              </w:rPr>
              <w:t xml:space="preserve"> </w:t>
            </w:r>
            <w:r>
              <w:rPr>
                <w:spacing w:val="-10"/>
              </w:rPr>
              <w:t>3</w:t>
            </w:r>
          </w:p>
        </w:tc>
        <w:tc>
          <w:tcPr>
            <w:tcW w:w="1133" w:type="dxa"/>
          </w:tcPr>
          <w:p w14:paraId="4497CE0C" w14:textId="77777777" w:rsidR="009B0494" w:rsidRDefault="007F4792" w:rsidP="009A260E">
            <w:pPr>
              <w:pStyle w:val="TableParagraph"/>
              <w:spacing w:before="0"/>
              <w:ind w:left="17"/>
            </w:pPr>
            <w:r>
              <w:t>4</w:t>
            </w:r>
          </w:p>
        </w:tc>
        <w:tc>
          <w:tcPr>
            <w:tcW w:w="1224" w:type="dxa"/>
          </w:tcPr>
          <w:p w14:paraId="4497CE0D" w14:textId="77777777" w:rsidR="009B0494" w:rsidRDefault="007F4792" w:rsidP="009A260E">
            <w:pPr>
              <w:pStyle w:val="TableParagraph"/>
              <w:spacing w:before="0"/>
              <w:ind w:left="221" w:right="207"/>
            </w:pPr>
            <w:r>
              <w:rPr>
                <w:spacing w:val="-5"/>
              </w:rPr>
              <w:t>20</w:t>
            </w:r>
          </w:p>
        </w:tc>
      </w:tr>
      <w:tr w:rsidR="009B0494" w14:paraId="4497CE13" w14:textId="77777777">
        <w:trPr>
          <w:trHeight w:val="513"/>
        </w:trPr>
        <w:tc>
          <w:tcPr>
            <w:tcW w:w="1694" w:type="dxa"/>
          </w:tcPr>
          <w:p w14:paraId="4497CE0F" w14:textId="77777777" w:rsidR="009B0494" w:rsidRDefault="007F4792" w:rsidP="009A260E">
            <w:pPr>
              <w:pStyle w:val="TableParagraph"/>
              <w:spacing w:before="0"/>
              <w:ind w:left="144" w:right="132"/>
            </w:pPr>
            <w:r>
              <w:rPr>
                <w:spacing w:val="-2"/>
              </w:rPr>
              <w:t>MM405</w:t>
            </w:r>
          </w:p>
        </w:tc>
        <w:tc>
          <w:tcPr>
            <w:tcW w:w="4963" w:type="dxa"/>
          </w:tcPr>
          <w:p w14:paraId="4497CE10" w14:textId="77777777" w:rsidR="009B0494" w:rsidRDefault="007F4792" w:rsidP="009A260E">
            <w:pPr>
              <w:pStyle w:val="TableParagraph"/>
              <w:spacing w:before="0"/>
              <w:ind w:left="613" w:right="596"/>
            </w:pPr>
            <w:r>
              <w:t>Fluids</w:t>
            </w:r>
            <w:r>
              <w:rPr>
                <w:spacing w:val="-7"/>
              </w:rPr>
              <w:t xml:space="preserve"> </w:t>
            </w:r>
            <w:r>
              <w:t>and</w:t>
            </w:r>
            <w:r>
              <w:rPr>
                <w:spacing w:val="1"/>
              </w:rPr>
              <w:t xml:space="preserve"> </w:t>
            </w:r>
            <w:r>
              <w:rPr>
                <w:spacing w:val="-2"/>
              </w:rPr>
              <w:t>Waves</w:t>
            </w:r>
          </w:p>
        </w:tc>
        <w:tc>
          <w:tcPr>
            <w:tcW w:w="1133" w:type="dxa"/>
          </w:tcPr>
          <w:p w14:paraId="4497CE11" w14:textId="77777777" w:rsidR="009B0494" w:rsidRDefault="007F4792" w:rsidP="009A260E">
            <w:pPr>
              <w:pStyle w:val="TableParagraph"/>
              <w:spacing w:before="0"/>
              <w:ind w:left="18"/>
            </w:pPr>
            <w:r>
              <w:t>4</w:t>
            </w:r>
          </w:p>
        </w:tc>
        <w:tc>
          <w:tcPr>
            <w:tcW w:w="1224" w:type="dxa"/>
          </w:tcPr>
          <w:p w14:paraId="4497CE12" w14:textId="77777777" w:rsidR="009B0494" w:rsidRDefault="007F4792" w:rsidP="009A260E">
            <w:pPr>
              <w:pStyle w:val="TableParagraph"/>
              <w:spacing w:before="0"/>
              <w:ind w:left="222" w:right="207"/>
            </w:pPr>
            <w:r>
              <w:rPr>
                <w:spacing w:val="-5"/>
              </w:rPr>
              <w:t>20</w:t>
            </w:r>
          </w:p>
        </w:tc>
      </w:tr>
      <w:tr w:rsidR="009B0494" w14:paraId="4497CE18" w14:textId="77777777">
        <w:trPr>
          <w:trHeight w:val="508"/>
        </w:trPr>
        <w:tc>
          <w:tcPr>
            <w:tcW w:w="1694" w:type="dxa"/>
          </w:tcPr>
          <w:p w14:paraId="4497CE14" w14:textId="77777777" w:rsidR="009B0494" w:rsidRDefault="007F4792" w:rsidP="009A260E">
            <w:pPr>
              <w:pStyle w:val="TableParagraph"/>
              <w:spacing w:before="0"/>
              <w:ind w:left="144" w:right="132"/>
            </w:pPr>
            <w:r>
              <w:rPr>
                <w:spacing w:val="-2"/>
              </w:rPr>
              <w:t>MM406</w:t>
            </w:r>
          </w:p>
        </w:tc>
        <w:tc>
          <w:tcPr>
            <w:tcW w:w="4963" w:type="dxa"/>
          </w:tcPr>
          <w:p w14:paraId="4497CE15" w14:textId="77777777" w:rsidR="009B0494" w:rsidRDefault="007F4792" w:rsidP="009A260E">
            <w:pPr>
              <w:pStyle w:val="TableParagraph"/>
              <w:spacing w:before="0" w:line="254" w:lineRule="exact"/>
              <w:ind w:left="1070" w:right="184" w:hanging="716"/>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4497CE16" w14:textId="77777777" w:rsidR="009B0494" w:rsidRDefault="007F4792" w:rsidP="009A260E">
            <w:pPr>
              <w:pStyle w:val="TableParagraph"/>
              <w:spacing w:before="0"/>
              <w:ind w:left="18"/>
            </w:pPr>
            <w:r>
              <w:t>4</w:t>
            </w:r>
          </w:p>
        </w:tc>
        <w:tc>
          <w:tcPr>
            <w:tcW w:w="1224" w:type="dxa"/>
          </w:tcPr>
          <w:p w14:paraId="4497CE17" w14:textId="77777777" w:rsidR="009B0494" w:rsidRDefault="007F4792" w:rsidP="009A260E">
            <w:pPr>
              <w:pStyle w:val="TableParagraph"/>
              <w:spacing w:before="0"/>
              <w:ind w:left="221" w:right="207"/>
            </w:pPr>
            <w:r>
              <w:rPr>
                <w:spacing w:val="-5"/>
              </w:rPr>
              <w:t>20</w:t>
            </w:r>
          </w:p>
        </w:tc>
      </w:tr>
      <w:tr w:rsidR="009B0494" w14:paraId="4497CE1D" w14:textId="77777777">
        <w:trPr>
          <w:trHeight w:val="508"/>
        </w:trPr>
        <w:tc>
          <w:tcPr>
            <w:tcW w:w="1694" w:type="dxa"/>
          </w:tcPr>
          <w:p w14:paraId="4497CE19" w14:textId="77777777" w:rsidR="009B0494" w:rsidRDefault="007F4792" w:rsidP="009A260E">
            <w:pPr>
              <w:pStyle w:val="TableParagraph"/>
              <w:spacing w:before="0"/>
              <w:ind w:left="144" w:right="132"/>
            </w:pPr>
            <w:r>
              <w:rPr>
                <w:spacing w:val="-2"/>
              </w:rPr>
              <w:t>MM408</w:t>
            </w:r>
          </w:p>
        </w:tc>
        <w:tc>
          <w:tcPr>
            <w:tcW w:w="4963" w:type="dxa"/>
          </w:tcPr>
          <w:p w14:paraId="4497CE1A" w14:textId="77777777" w:rsidR="009B0494" w:rsidRDefault="007F4792" w:rsidP="009A260E">
            <w:pPr>
              <w:pStyle w:val="TableParagraph"/>
              <w:spacing w:before="0" w:line="254" w:lineRule="exact"/>
              <w:ind w:left="2011" w:hanging="1709"/>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E1B" w14:textId="77777777" w:rsidR="009B0494" w:rsidRDefault="007F4792" w:rsidP="009A260E">
            <w:pPr>
              <w:pStyle w:val="TableParagraph"/>
              <w:spacing w:before="0"/>
              <w:ind w:left="18"/>
            </w:pPr>
            <w:r>
              <w:t>4</w:t>
            </w:r>
          </w:p>
        </w:tc>
        <w:tc>
          <w:tcPr>
            <w:tcW w:w="1224" w:type="dxa"/>
          </w:tcPr>
          <w:p w14:paraId="4497CE1C" w14:textId="77777777" w:rsidR="009B0494" w:rsidRDefault="007F4792" w:rsidP="009A260E">
            <w:pPr>
              <w:pStyle w:val="TableParagraph"/>
              <w:spacing w:before="0"/>
              <w:ind w:left="221" w:right="207"/>
            </w:pPr>
            <w:r>
              <w:rPr>
                <w:spacing w:val="-5"/>
              </w:rPr>
              <w:t>20</w:t>
            </w:r>
          </w:p>
        </w:tc>
      </w:tr>
      <w:tr w:rsidR="009B0494" w14:paraId="4497CE22" w14:textId="77777777">
        <w:trPr>
          <w:trHeight w:val="513"/>
        </w:trPr>
        <w:tc>
          <w:tcPr>
            <w:tcW w:w="1694" w:type="dxa"/>
          </w:tcPr>
          <w:p w14:paraId="4497CE1E" w14:textId="77777777" w:rsidR="009B0494" w:rsidRDefault="007F4792" w:rsidP="009A260E">
            <w:pPr>
              <w:pStyle w:val="TableParagraph"/>
              <w:spacing w:before="0"/>
              <w:ind w:left="144" w:right="132"/>
            </w:pPr>
            <w:r>
              <w:rPr>
                <w:spacing w:val="-2"/>
              </w:rPr>
              <w:t>MM409</w:t>
            </w:r>
          </w:p>
        </w:tc>
        <w:tc>
          <w:tcPr>
            <w:tcW w:w="4963" w:type="dxa"/>
          </w:tcPr>
          <w:p w14:paraId="4497CE1F" w14:textId="77777777" w:rsidR="009B0494" w:rsidRDefault="007F4792" w:rsidP="009A260E">
            <w:pPr>
              <w:pStyle w:val="TableParagraph"/>
              <w:spacing w:before="0"/>
              <w:ind w:left="615" w:right="596"/>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E20" w14:textId="77777777" w:rsidR="009B0494" w:rsidRDefault="007F4792" w:rsidP="009A260E">
            <w:pPr>
              <w:pStyle w:val="TableParagraph"/>
              <w:spacing w:before="0"/>
              <w:ind w:left="18"/>
            </w:pPr>
            <w:r>
              <w:t>4</w:t>
            </w:r>
          </w:p>
        </w:tc>
        <w:tc>
          <w:tcPr>
            <w:tcW w:w="1224" w:type="dxa"/>
          </w:tcPr>
          <w:p w14:paraId="4497CE21" w14:textId="77777777" w:rsidR="009B0494" w:rsidRDefault="007F4792" w:rsidP="009A260E">
            <w:pPr>
              <w:pStyle w:val="TableParagraph"/>
              <w:spacing w:before="0"/>
              <w:ind w:left="222" w:right="207"/>
            </w:pPr>
            <w:r>
              <w:rPr>
                <w:spacing w:val="-5"/>
              </w:rPr>
              <w:t>20</w:t>
            </w:r>
          </w:p>
        </w:tc>
      </w:tr>
      <w:tr w:rsidR="009B0494" w14:paraId="4497CE27" w14:textId="77777777">
        <w:trPr>
          <w:trHeight w:val="508"/>
        </w:trPr>
        <w:tc>
          <w:tcPr>
            <w:tcW w:w="1694" w:type="dxa"/>
          </w:tcPr>
          <w:p w14:paraId="4497CE23" w14:textId="77777777" w:rsidR="009B0494" w:rsidRDefault="007F4792" w:rsidP="009A260E">
            <w:pPr>
              <w:pStyle w:val="TableParagraph"/>
              <w:spacing w:before="0"/>
              <w:ind w:left="144" w:right="132"/>
            </w:pPr>
            <w:r>
              <w:rPr>
                <w:spacing w:val="-2"/>
              </w:rPr>
              <w:t>MM411</w:t>
            </w:r>
          </w:p>
        </w:tc>
        <w:tc>
          <w:tcPr>
            <w:tcW w:w="4963" w:type="dxa"/>
          </w:tcPr>
          <w:p w14:paraId="4497CE24" w14:textId="77777777" w:rsidR="009B0494" w:rsidRDefault="007F4792" w:rsidP="009A260E">
            <w:pPr>
              <w:pStyle w:val="TableParagraph"/>
              <w:spacing w:before="0"/>
              <w:ind w:left="610" w:right="596"/>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CE25" w14:textId="77777777" w:rsidR="009B0494" w:rsidRDefault="007F4792" w:rsidP="009A260E">
            <w:pPr>
              <w:pStyle w:val="TableParagraph"/>
              <w:spacing w:before="0"/>
              <w:ind w:left="17"/>
            </w:pPr>
            <w:r>
              <w:t>4</w:t>
            </w:r>
          </w:p>
        </w:tc>
        <w:tc>
          <w:tcPr>
            <w:tcW w:w="1224" w:type="dxa"/>
          </w:tcPr>
          <w:p w14:paraId="4497CE26" w14:textId="77777777" w:rsidR="009B0494" w:rsidRDefault="007F4792" w:rsidP="009A260E">
            <w:pPr>
              <w:pStyle w:val="TableParagraph"/>
              <w:spacing w:before="0"/>
              <w:ind w:left="221" w:right="207"/>
            </w:pPr>
            <w:r>
              <w:rPr>
                <w:spacing w:val="-5"/>
              </w:rPr>
              <w:t>20</w:t>
            </w:r>
          </w:p>
        </w:tc>
      </w:tr>
      <w:tr w:rsidR="009B0494" w14:paraId="4497CE2C" w14:textId="77777777">
        <w:trPr>
          <w:trHeight w:val="508"/>
        </w:trPr>
        <w:tc>
          <w:tcPr>
            <w:tcW w:w="1694" w:type="dxa"/>
          </w:tcPr>
          <w:p w14:paraId="4497CE28" w14:textId="77777777" w:rsidR="009B0494" w:rsidRDefault="007F4792" w:rsidP="009A260E">
            <w:pPr>
              <w:pStyle w:val="TableParagraph"/>
              <w:spacing w:before="0"/>
              <w:ind w:left="144" w:right="132"/>
            </w:pPr>
            <w:r>
              <w:rPr>
                <w:spacing w:val="-2"/>
              </w:rPr>
              <w:t>MM412</w:t>
            </w:r>
          </w:p>
        </w:tc>
        <w:tc>
          <w:tcPr>
            <w:tcW w:w="4963" w:type="dxa"/>
          </w:tcPr>
          <w:p w14:paraId="4497CE29" w14:textId="77777777" w:rsidR="009B0494" w:rsidRDefault="007F4792" w:rsidP="009A260E">
            <w:pPr>
              <w:pStyle w:val="TableParagraph"/>
              <w:spacing w:before="0"/>
              <w:ind w:left="608" w:right="596"/>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CE2A" w14:textId="77777777" w:rsidR="009B0494" w:rsidRDefault="007F4792" w:rsidP="009A260E">
            <w:pPr>
              <w:pStyle w:val="TableParagraph"/>
              <w:spacing w:before="0"/>
              <w:ind w:left="17"/>
            </w:pPr>
            <w:r>
              <w:t>4</w:t>
            </w:r>
          </w:p>
        </w:tc>
        <w:tc>
          <w:tcPr>
            <w:tcW w:w="1224" w:type="dxa"/>
          </w:tcPr>
          <w:p w14:paraId="4497CE2B" w14:textId="77777777" w:rsidR="009B0494" w:rsidRDefault="007F4792" w:rsidP="009A260E">
            <w:pPr>
              <w:pStyle w:val="TableParagraph"/>
              <w:spacing w:before="0"/>
              <w:ind w:left="221" w:right="207"/>
            </w:pPr>
            <w:r>
              <w:rPr>
                <w:spacing w:val="-5"/>
              </w:rPr>
              <w:t>20</w:t>
            </w:r>
          </w:p>
        </w:tc>
      </w:tr>
      <w:tr w:rsidR="009B0494" w14:paraId="4497CE31" w14:textId="77777777">
        <w:trPr>
          <w:trHeight w:val="513"/>
        </w:trPr>
        <w:tc>
          <w:tcPr>
            <w:tcW w:w="1694" w:type="dxa"/>
          </w:tcPr>
          <w:p w14:paraId="4497CE2D" w14:textId="77777777" w:rsidR="009B0494" w:rsidRDefault="007F4792" w:rsidP="009A260E">
            <w:pPr>
              <w:pStyle w:val="TableParagraph"/>
              <w:spacing w:before="0"/>
              <w:ind w:left="144" w:right="132"/>
            </w:pPr>
            <w:r>
              <w:rPr>
                <w:spacing w:val="-2"/>
              </w:rPr>
              <w:t>MM413</w:t>
            </w:r>
          </w:p>
        </w:tc>
        <w:tc>
          <w:tcPr>
            <w:tcW w:w="4963" w:type="dxa"/>
          </w:tcPr>
          <w:p w14:paraId="4497CE2E" w14:textId="77777777" w:rsidR="009B0494" w:rsidRDefault="007F4792" w:rsidP="009A260E">
            <w:pPr>
              <w:pStyle w:val="TableParagraph"/>
              <w:spacing w:before="0"/>
              <w:ind w:left="611" w:right="596"/>
            </w:pPr>
            <w:r>
              <w:t>Statistical</w:t>
            </w:r>
            <w:r>
              <w:rPr>
                <w:spacing w:val="-4"/>
              </w:rPr>
              <w:t xml:space="preserve"> </w:t>
            </w:r>
            <w:r>
              <w:rPr>
                <w:spacing w:val="-2"/>
              </w:rPr>
              <w:t>Mechanics</w:t>
            </w:r>
          </w:p>
        </w:tc>
        <w:tc>
          <w:tcPr>
            <w:tcW w:w="1133" w:type="dxa"/>
          </w:tcPr>
          <w:p w14:paraId="4497CE2F" w14:textId="77777777" w:rsidR="009B0494" w:rsidRDefault="007F4792" w:rsidP="009A260E">
            <w:pPr>
              <w:pStyle w:val="TableParagraph"/>
              <w:spacing w:before="0"/>
              <w:ind w:left="17"/>
            </w:pPr>
            <w:r>
              <w:t>4</w:t>
            </w:r>
          </w:p>
        </w:tc>
        <w:tc>
          <w:tcPr>
            <w:tcW w:w="1224" w:type="dxa"/>
          </w:tcPr>
          <w:p w14:paraId="4497CE30" w14:textId="77777777" w:rsidR="009B0494" w:rsidRDefault="007F4792" w:rsidP="009A260E">
            <w:pPr>
              <w:pStyle w:val="TableParagraph"/>
              <w:spacing w:before="0"/>
              <w:ind w:left="221" w:right="207"/>
            </w:pPr>
            <w:r>
              <w:rPr>
                <w:spacing w:val="-5"/>
              </w:rPr>
              <w:t>20</w:t>
            </w:r>
          </w:p>
        </w:tc>
      </w:tr>
      <w:tr w:rsidR="009B0494" w14:paraId="4497CE36" w14:textId="77777777">
        <w:trPr>
          <w:trHeight w:val="508"/>
        </w:trPr>
        <w:tc>
          <w:tcPr>
            <w:tcW w:w="1694" w:type="dxa"/>
          </w:tcPr>
          <w:p w14:paraId="4497CE32" w14:textId="77777777" w:rsidR="009B0494" w:rsidRDefault="007F4792" w:rsidP="009A260E">
            <w:pPr>
              <w:pStyle w:val="TableParagraph"/>
              <w:spacing w:before="0"/>
              <w:ind w:left="144" w:right="132"/>
            </w:pPr>
            <w:r>
              <w:rPr>
                <w:spacing w:val="-2"/>
              </w:rPr>
              <w:t>MM414</w:t>
            </w:r>
          </w:p>
        </w:tc>
        <w:tc>
          <w:tcPr>
            <w:tcW w:w="4963" w:type="dxa"/>
          </w:tcPr>
          <w:p w14:paraId="4497CE33" w14:textId="77777777" w:rsidR="009B0494" w:rsidRDefault="007F4792" w:rsidP="009A260E">
            <w:pPr>
              <w:pStyle w:val="TableParagraph"/>
              <w:spacing w:before="0"/>
              <w:ind w:left="615" w:right="594"/>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CE34" w14:textId="77777777" w:rsidR="009B0494" w:rsidRDefault="007F4792" w:rsidP="009A260E">
            <w:pPr>
              <w:pStyle w:val="TableParagraph"/>
              <w:spacing w:before="0"/>
              <w:ind w:left="18"/>
            </w:pPr>
            <w:r>
              <w:t>4</w:t>
            </w:r>
          </w:p>
        </w:tc>
        <w:tc>
          <w:tcPr>
            <w:tcW w:w="1224" w:type="dxa"/>
          </w:tcPr>
          <w:p w14:paraId="4497CE35" w14:textId="77777777" w:rsidR="009B0494" w:rsidRDefault="007F4792" w:rsidP="009A260E">
            <w:pPr>
              <w:pStyle w:val="TableParagraph"/>
              <w:spacing w:before="0"/>
              <w:ind w:left="222" w:right="207"/>
            </w:pPr>
            <w:r>
              <w:rPr>
                <w:spacing w:val="-5"/>
              </w:rPr>
              <w:t>20</w:t>
            </w:r>
          </w:p>
        </w:tc>
      </w:tr>
    </w:tbl>
    <w:p w14:paraId="4497CE37" w14:textId="77777777" w:rsidR="009B0494" w:rsidRDefault="009B0494" w:rsidP="009A260E">
      <w:pPr>
        <w:sectPr w:rsidR="009B0494">
          <w:pgSz w:w="11910" w:h="16840"/>
          <w:pgMar w:top="1340" w:right="820" w:bottom="1200" w:left="1260" w:header="0" w:footer="1008" w:gutter="0"/>
          <w:cols w:space="720"/>
        </w:sectPr>
      </w:pPr>
    </w:p>
    <w:p w14:paraId="4497CE38" w14:textId="77777777" w:rsidR="009B0494" w:rsidRDefault="007F4792" w:rsidP="009A260E">
      <w:pPr>
        <w:ind w:left="180"/>
        <w:rPr>
          <w:b/>
        </w:rPr>
      </w:pPr>
      <w:r>
        <w:rPr>
          <w:b/>
          <w:u w:val="single"/>
        </w:rPr>
        <w:lastRenderedPageBreak/>
        <w:t>List</w:t>
      </w:r>
      <w:r>
        <w:rPr>
          <w:b/>
          <w:spacing w:val="1"/>
          <w:u w:val="single"/>
        </w:rPr>
        <w:t xml:space="preserve"> </w:t>
      </w:r>
      <w:r>
        <w:rPr>
          <w:b/>
          <w:spacing w:val="-10"/>
          <w:u w:val="single"/>
        </w:rPr>
        <w:t>C</w:t>
      </w:r>
    </w:p>
    <w:p w14:paraId="4497CE39"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3E" w14:textId="77777777">
        <w:trPr>
          <w:trHeight w:val="508"/>
        </w:trPr>
        <w:tc>
          <w:tcPr>
            <w:tcW w:w="1694" w:type="dxa"/>
          </w:tcPr>
          <w:p w14:paraId="4497CE3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E3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E3C" w14:textId="77777777" w:rsidR="009B0494" w:rsidRDefault="007F4792" w:rsidP="009A260E">
            <w:pPr>
              <w:pStyle w:val="TableParagraph"/>
              <w:spacing w:before="0"/>
              <w:ind w:left="266" w:right="246"/>
              <w:rPr>
                <w:b/>
              </w:rPr>
            </w:pPr>
            <w:r>
              <w:rPr>
                <w:b/>
                <w:spacing w:val="-4"/>
              </w:rPr>
              <w:t>Level</w:t>
            </w:r>
          </w:p>
        </w:tc>
        <w:tc>
          <w:tcPr>
            <w:tcW w:w="1224" w:type="dxa"/>
          </w:tcPr>
          <w:p w14:paraId="4497CE3D" w14:textId="77777777" w:rsidR="009B0494" w:rsidRDefault="007F4792" w:rsidP="009A260E">
            <w:pPr>
              <w:pStyle w:val="TableParagraph"/>
              <w:spacing w:before="0"/>
              <w:ind w:left="222" w:right="207"/>
              <w:rPr>
                <w:b/>
              </w:rPr>
            </w:pPr>
            <w:r>
              <w:rPr>
                <w:b/>
                <w:spacing w:val="-2"/>
              </w:rPr>
              <w:t>Credits</w:t>
            </w:r>
          </w:p>
        </w:tc>
      </w:tr>
      <w:tr w:rsidR="009B0494" w14:paraId="4497CE43" w14:textId="77777777">
        <w:trPr>
          <w:trHeight w:val="513"/>
        </w:trPr>
        <w:tc>
          <w:tcPr>
            <w:tcW w:w="1694" w:type="dxa"/>
          </w:tcPr>
          <w:p w14:paraId="4497CE3F" w14:textId="77777777" w:rsidR="009B0494" w:rsidRDefault="007F4792" w:rsidP="009A260E">
            <w:pPr>
              <w:pStyle w:val="TableParagraph"/>
              <w:spacing w:before="0"/>
              <w:ind w:left="141" w:right="132"/>
            </w:pPr>
            <w:r>
              <w:rPr>
                <w:spacing w:val="-2"/>
              </w:rPr>
              <w:t>MS415</w:t>
            </w:r>
          </w:p>
        </w:tc>
        <w:tc>
          <w:tcPr>
            <w:tcW w:w="4963" w:type="dxa"/>
          </w:tcPr>
          <w:p w14:paraId="4497CE40" w14:textId="77777777" w:rsidR="009B0494" w:rsidRDefault="007F4792" w:rsidP="009A260E">
            <w:pPr>
              <w:pStyle w:val="TableParagraph"/>
              <w:spacing w:before="0"/>
              <w:jc w:val="left"/>
            </w:pPr>
            <w:r>
              <w:t>Business</w:t>
            </w:r>
            <w:r>
              <w:rPr>
                <w:spacing w:val="-10"/>
              </w:rPr>
              <w:t xml:space="preserve"> </w:t>
            </w:r>
            <w:r>
              <w:t>Process</w:t>
            </w:r>
            <w:r>
              <w:rPr>
                <w:spacing w:val="-5"/>
              </w:rPr>
              <w:t xml:space="preserve"> </w:t>
            </w:r>
            <w:r>
              <w:t>Integration</w:t>
            </w:r>
            <w:r>
              <w:rPr>
                <w:spacing w:val="-7"/>
              </w:rPr>
              <w:t xml:space="preserve"> </w:t>
            </w:r>
            <w:r>
              <w:t>with</w:t>
            </w:r>
            <w:r>
              <w:rPr>
                <w:spacing w:val="-7"/>
              </w:rPr>
              <w:t xml:space="preserve"> </w:t>
            </w:r>
            <w:r>
              <w:rPr>
                <w:spacing w:val="-5"/>
              </w:rPr>
              <w:t>ERP</w:t>
            </w:r>
          </w:p>
        </w:tc>
        <w:tc>
          <w:tcPr>
            <w:tcW w:w="1133" w:type="dxa"/>
          </w:tcPr>
          <w:p w14:paraId="4497CE41" w14:textId="77777777" w:rsidR="009B0494" w:rsidRDefault="007F4792" w:rsidP="009A260E">
            <w:pPr>
              <w:pStyle w:val="TableParagraph"/>
              <w:spacing w:before="0"/>
              <w:ind w:left="18"/>
            </w:pPr>
            <w:r>
              <w:t>4</w:t>
            </w:r>
          </w:p>
        </w:tc>
        <w:tc>
          <w:tcPr>
            <w:tcW w:w="1224" w:type="dxa"/>
          </w:tcPr>
          <w:p w14:paraId="4497CE42" w14:textId="77777777" w:rsidR="009B0494" w:rsidRDefault="007F4792" w:rsidP="009A260E">
            <w:pPr>
              <w:pStyle w:val="TableParagraph"/>
              <w:spacing w:before="0"/>
              <w:ind w:left="222" w:right="207"/>
            </w:pPr>
            <w:r>
              <w:rPr>
                <w:spacing w:val="-5"/>
              </w:rPr>
              <w:t>20</w:t>
            </w:r>
          </w:p>
        </w:tc>
      </w:tr>
      <w:tr w:rsidR="009B0494" w14:paraId="4497CE48" w14:textId="77777777">
        <w:trPr>
          <w:trHeight w:val="508"/>
        </w:trPr>
        <w:tc>
          <w:tcPr>
            <w:tcW w:w="1694" w:type="dxa"/>
          </w:tcPr>
          <w:p w14:paraId="4497CE44" w14:textId="77777777" w:rsidR="009B0494" w:rsidRDefault="007F4792" w:rsidP="009A260E">
            <w:pPr>
              <w:pStyle w:val="TableParagraph"/>
              <w:spacing w:before="0"/>
              <w:ind w:left="141" w:right="132"/>
            </w:pPr>
            <w:r>
              <w:rPr>
                <w:spacing w:val="-2"/>
              </w:rPr>
              <w:t>MS416</w:t>
            </w:r>
          </w:p>
        </w:tc>
        <w:tc>
          <w:tcPr>
            <w:tcW w:w="4963" w:type="dxa"/>
          </w:tcPr>
          <w:p w14:paraId="4497CE45" w14:textId="77777777" w:rsidR="009B0494" w:rsidRDefault="007F4792" w:rsidP="009A260E">
            <w:pPr>
              <w:pStyle w:val="TableParagraph"/>
              <w:spacing w:before="0"/>
              <w:jc w:val="left"/>
            </w:pPr>
            <w:r>
              <w:t>Business</w:t>
            </w:r>
            <w:r>
              <w:rPr>
                <w:spacing w:val="-10"/>
              </w:rPr>
              <w:t xml:space="preserve"> </w:t>
            </w:r>
            <w:r>
              <w:t>Analytics</w:t>
            </w:r>
            <w:r>
              <w:rPr>
                <w:spacing w:val="-5"/>
              </w:rPr>
              <w:t xml:space="preserve"> </w:t>
            </w:r>
            <w:r>
              <w:t>Using</w:t>
            </w:r>
            <w:r>
              <w:rPr>
                <w:spacing w:val="-3"/>
              </w:rPr>
              <w:t xml:space="preserve"> </w:t>
            </w:r>
            <w:r>
              <w:t>Data</w:t>
            </w:r>
            <w:r>
              <w:rPr>
                <w:spacing w:val="-3"/>
              </w:rPr>
              <w:t xml:space="preserve"> </w:t>
            </w:r>
            <w:r>
              <w:rPr>
                <w:spacing w:val="-2"/>
              </w:rPr>
              <w:t>Mining</w:t>
            </w:r>
          </w:p>
        </w:tc>
        <w:tc>
          <w:tcPr>
            <w:tcW w:w="1133" w:type="dxa"/>
          </w:tcPr>
          <w:p w14:paraId="4497CE46" w14:textId="77777777" w:rsidR="009B0494" w:rsidRDefault="007F4792" w:rsidP="009A260E">
            <w:pPr>
              <w:pStyle w:val="TableParagraph"/>
              <w:spacing w:before="0"/>
              <w:ind w:left="17"/>
            </w:pPr>
            <w:r>
              <w:t>4</w:t>
            </w:r>
          </w:p>
        </w:tc>
        <w:tc>
          <w:tcPr>
            <w:tcW w:w="1224" w:type="dxa"/>
          </w:tcPr>
          <w:p w14:paraId="4497CE47" w14:textId="77777777" w:rsidR="009B0494" w:rsidRDefault="007F4792" w:rsidP="009A260E">
            <w:pPr>
              <w:pStyle w:val="TableParagraph"/>
              <w:spacing w:before="0"/>
              <w:ind w:left="221" w:right="207"/>
            </w:pPr>
            <w:r>
              <w:rPr>
                <w:spacing w:val="-5"/>
              </w:rPr>
              <w:t>20</w:t>
            </w:r>
          </w:p>
        </w:tc>
      </w:tr>
      <w:tr w:rsidR="009B0494" w14:paraId="4497CE4D" w14:textId="77777777">
        <w:trPr>
          <w:trHeight w:val="508"/>
        </w:trPr>
        <w:tc>
          <w:tcPr>
            <w:tcW w:w="1694" w:type="dxa"/>
          </w:tcPr>
          <w:p w14:paraId="4497CE49" w14:textId="77777777" w:rsidR="009B0494" w:rsidRDefault="007F4792" w:rsidP="009A260E">
            <w:pPr>
              <w:pStyle w:val="TableParagraph"/>
              <w:spacing w:before="0"/>
              <w:ind w:left="141" w:right="132"/>
            </w:pPr>
            <w:r>
              <w:rPr>
                <w:spacing w:val="-2"/>
              </w:rPr>
              <w:t>MS420</w:t>
            </w:r>
          </w:p>
        </w:tc>
        <w:tc>
          <w:tcPr>
            <w:tcW w:w="4963" w:type="dxa"/>
          </w:tcPr>
          <w:p w14:paraId="4497CE4A" w14:textId="77777777" w:rsidR="009B0494" w:rsidRDefault="007F4792" w:rsidP="009A260E">
            <w:pPr>
              <w:pStyle w:val="TableParagraph"/>
              <w:spacing w:before="0"/>
              <w:jc w:val="left"/>
            </w:pPr>
            <w:r>
              <w:t>Management</w:t>
            </w:r>
            <w:r>
              <w:rPr>
                <w:spacing w:val="-9"/>
              </w:rPr>
              <w:t xml:space="preserve"> </w:t>
            </w:r>
            <w:r>
              <w:t>Science</w:t>
            </w:r>
            <w:r>
              <w:rPr>
                <w:spacing w:val="-10"/>
              </w:rPr>
              <w:t xml:space="preserve"> 4</w:t>
            </w:r>
          </w:p>
        </w:tc>
        <w:tc>
          <w:tcPr>
            <w:tcW w:w="1133" w:type="dxa"/>
          </w:tcPr>
          <w:p w14:paraId="4497CE4B" w14:textId="77777777" w:rsidR="009B0494" w:rsidRDefault="007F4792" w:rsidP="009A260E">
            <w:pPr>
              <w:pStyle w:val="TableParagraph"/>
              <w:spacing w:before="0"/>
              <w:ind w:left="18"/>
            </w:pPr>
            <w:r>
              <w:t>4</w:t>
            </w:r>
          </w:p>
        </w:tc>
        <w:tc>
          <w:tcPr>
            <w:tcW w:w="1224" w:type="dxa"/>
          </w:tcPr>
          <w:p w14:paraId="4497CE4C" w14:textId="77777777" w:rsidR="009B0494" w:rsidRDefault="007F4792" w:rsidP="009A260E">
            <w:pPr>
              <w:pStyle w:val="TableParagraph"/>
              <w:spacing w:before="0"/>
              <w:ind w:left="222" w:right="207"/>
            </w:pPr>
            <w:r>
              <w:rPr>
                <w:spacing w:val="-5"/>
              </w:rPr>
              <w:t>20</w:t>
            </w:r>
          </w:p>
        </w:tc>
      </w:tr>
      <w:tr w:rsidR="009B0494" w14:paraId="4497CE52" w14:textId="77777777">
        <w:trPr>
          <w:trHeight w:val="513"/>
        </w:trPr>
        <w:tc>
          <w:tcPr>
            <w:tcW w:w="1694" w:type="dxa"/>
          </w:tcPr>
          <w:p w14:paraId="4497CE4E" w14:textId="77777777" w:rsidR="009B0494" w:rsidRDefault="007F4792" w:rsidP="009A260E">
            <w:pPr>
              <w:pStyle w:val="TableParagraph"/>
              <w:spacing w:before="0"/>
              <w:ind w:left="141" w:right="132"/>
            </w:pPr>
            <w:r>
              <w:rPr>
                <w:spacing w:val="-2"/>
              </w:rPr>
              <w:t>MS422</w:t>
            </w:r>
          </w:p>
        </w:tc>
        <w:tc>
          <w:tcPr>
            <w:tcW w:w="4963" w:type="dxa"/>
          </w:tcPr>
          <w:p w14:paraId="4497CE4F" w14:textId="77777777" w:rsidR="009B0494" w:rsidRDefault="007F4792" w:rsidP="009A260E">
            <w:pPr>
              <w:pStyle w:val="TableParagraph"/>
              <w:spacing w:before="0"/>
              <w:jc w:val="left"/>
            </w:pPr>
            <w:r>
              <w:t>Risk</w:t>
            </w:r>
            <w:r>
              <w:rPr>
                <w:spacing w:val="-3"/>
              </w:rPr>
              <w:t xml:space="preserve"> </w:t>
            </w:r>
            <w:r>
              <w:t>Analysis</w:t>
            </w:r>
            <w:r>
              <w:rPr>
                <w:spacing w:val="-2"/>
              </w:rPr>
              <w:t xml:space="preserve"> </w:t>
            </w:r>
            <w:r>
              <w:t>and</w:t>
            </w:r>
            <w:r>
              <w:rPr>
                <w:spacing w:val="-4"/>
              </w:rPr>
              <w:t xml:space="preserve"> </w:t>
            </w:r>
            <w:r>
              <w:rPr>
                <w:spacing w:val="-2"/>
              </w:rPr>
              <w:t>Management</w:t>
            </w:r>
          </w:p>
        </w:tc>
        <w:tc>
          <w:tcPr>
            <w:tcW w:w="1133" w:type="dxa"/>
          </w:tcPr>
          <w:p w14:paraId="4497CE50" w14:textId="77777777" w:rsidR="009B0494" w:rsidRDefault="007F4792" w:rsidP="009A260E">
            <w:pPr>
              <w:pStyle w:val="TableParagraph"/>
              <w:spacing w:before="0"/>
              <w:ind w:left="18"/>
            </w:pPr>
            <w:r>
              <w:t>4</w:t>
            </w:r>
          </w:p>
        </w:tc>
        <w:tc>
          <w:tcPr>
            <w:tcW w:w="1224" w:type="dxa"/>
          </w:tcPr>
          <w:p w14:paraId="4497CE51" w14:textId="77777777" w:rsidR="009B0494" w:rsidRDefault="007F4792" w:rsidP="009A260E">
            <w:pPr>
              <w:pStyle w:val="TableParagraph"/>
              <w:spacing w:before="0"/>
              <w:ind w:left="222" w:right="207"/>
            </w:pPr>
            <w:r>
              <w:rPr>
                <w:spacing w:val="-5"/>
              </w:rPr>
              <w:t>20</w:t>
            </w:r>
          </w:p>
        </w:tc>
      </w:tr>
      <w:tr w:rsidR="009B0494" w14:paraId="4497CE57" w14:textId="77777777">
        <w:trPr>
          <w:trHeight w:val="508"/>
        </w:trPr>
        <w:tc>
          <w:tcPr>
            <w:tcW w:w="1694" w:type="dxa"/>
          </w:tcPr>
          <w:p w14:paraId="4497CE53" w14:textId="77777777" w:rsidR="009B0494" w:rsidRDefault="007F4792" w:rsidP="009A260E">
            <w:pPr>
              <w:pStyle w:val="TableParagraph"/>
              <w:spacing w:before="0"/>
              <w:ind w:left="141" w:right="132"/>
            </w:pPr>
            <w:r>
              <w:rPr>
                <w:spacing w:val="-2"/>
              </w:rPr>
              <w:t>MS426</w:t>
            </w:r>
          </w:p>
        </w:tc>
        <w:tc>
          <w:tcPr>
            <w:tcW w:w="4963" w:type="dxa"/>
          </w:tcPr>
          <w:p w14:paraId="4497CE54" w14:textId="77777777" w:rsidR="009B0494" w:rsidRDefault="007F4792" w:rsidP="009A260E">
            <w:pPr>
              <w:pStyle w:val="TableParagraph"/>
              <w:spacing w:before="0"/>
              <w:jc w:val="left"/>
            </w:pPr>
            <w:r>
              <w:t>Contemporary</w:t>
            </w:r>
            <w:r>
              <w:rPr>
                <w:spacing w:val="-8"/>
              </w:rPr>
              <w:t xml:space="preserve"> </w:t>
            </w:r>
            <w:r>
              <w:t>Business</w:t>
            </w:r>
            <w:r>
              <w:rPr>
                <w:spacing w:val="-8"/>
              </w:rPr>
              <w:t xml:space="preserve"> </w:t>
            </w:r>
            <w:r>
              <w:rPr>
                <w:spacing w:val="-2"/>
              </w:rPr>
              <w:t>Technology</w:t>
            </w:r>
          </w:p>
        </w:tc>
        <w:tc>
          <w:tcPr>
            <w:tcW w:w="1133" w:type="dxa"/>
          </w:tcPr>
          <w:p w14:paraId="4497CE55" w14:textId="77777777" w:rsidR="009B0494" w:rsidRDefault="007F4792" w:rsidP="009A260E">
            <w:pPr>
              <w:pStyle w:val="TableParagraph"/>
              <w:spacing w:before="0"/>
              <w:ind w:left="17"/>
            </w:pPr>
            <w:r>
              <w:t>4</w:t>
            </w:r>
          </w:p>
        </w:tc>
        <w:tc>
          <w:tcPr>
            <w:tcW w:w="1224" w:type="dxa"/>
          </w:tcPr>
          <w:p w14:paraId="4497CE56" w14:textId="77777777" w:rsidR="009B0494" w:rsidRDefault="007F4792" w:rsidP="009A260E">
            <w:pPr>
              <w:pStyle w:val="TableParagraph"/>
              <w:spacing w:before="0"/>
              <w:ind w:left="221" w:right="207"/>
            </w:pPr>
            <w:r>
              <w:rPr>
                <w:spacing w:val="-5"/>
              </w:rPr>
              <w:t>20</w:t>
            </w:r>
          </w:p>
        </w:tc>
      </w:tr>
    </w:tbl>
    <w:p w14:paraId="4497CE58" w14:textId="77777777" w:rsidR="009B0494" w:rsidRDefault="009B0494" w:rsidP="009A260E">
      <w:pPr>
        <w:pStyle w:val="BodyText"/>
        <w:rPr>
          <w:b/>
        </w:rPr>
      </w:pPr>
    </w:p>
    <w:p w14:paraId="4497CE59" w14:textId="77777777" w:rsidR="009B0494" w:rsidRDefault="007F4792" w:rsidP="009A260E">
      <w:pPr>
        <w:spacing w:line="251" w:lineRule="exact"/>
        <w:ind w:left="180"/>
        <w:rPr>
          <w:b/>
        </w:rPr>
      </w:pPr>
      <w:r>
        <w:rPr>
          <w:b/>
          <w:spacing w:val="-2"/>
        </w:rPr>
        <w:t>Progress</w:t>
      </w:r>
    </w:p>
    <w:p w14:paraId="4497CE5A" w14:textId="60C91DE0" w:rsidR="009B0494" w:rsidRDefault="007F4792" w:rsidP="009A260E">
      <w:pPr>
        <w:pStyle w:val="ListParagraph"/>
        <w:numPr>
          <w:ilvl w:val="0"/>
          <w:numId w:val="24"/>
        </w:numPr>
        <w:tabs>
          <w:tab w:val="left" w:pos="607"/>
          <w:tab w:val="left" w:pos="608"/>
        </w:tabs>
        <w:ind w:right="662"/>
      </w:pPr>
      <w:proofErr w:type="gramStart"/>
      <w:r>
        <w:t>In order to</w:t>
      </w:r>
      <w:proofErr w:type="gramEnd"/>
      <w:r>
        <w:t xml:space="preserve"> progress to the second year of the Honours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spacing w:val="-2"/>
        </w:rPr>
        <w:t xml:space="preserve"> </w:t>
      </w:r>
      <w:r>
        <w:t>a</w:t>
      </w:r>
      <w:r>
        <w:rPr>
          <w:spacing w:val="-6"/>
        </w:rPr>
        <w:t xml:space="preserve"> </w:t>
      </w:r>
      <w:r>
        <w:t>student</w:t>
      </w:r>
      <w:r>
        <w:rPr>
          <w:spacing w:val="-7"/>
        </w:rPr>
        <w:t xml:space="preserve"> </w:t>
      </w:r>
      <w:r>
        <w:t>must also gain a pass in the following modules: MM101 Introduction to Calculus, MM102 Applications of Calculus and BF114 Introduction to Economics and Business Analysis.</w:t>
      </w:r>
    </w:p>
    <w:p w14:paraId="4497CE5B" w14:textId="77777777" w:rsidR="009B0494" w:rsidRDefault="009B0494" w:rsidP="009A260E">
      <w:pPr>
        <w:pStyle w:val="BodyText"/>
      </w:pPr>
    </w:p>
    <w:p w14:paraId="4497CE5C" w14:textId="2E10F40B" w:rsidR="009B0494" w:rsidRDefault="007F4792" w:rsidP="009A260E">
      <w:pPr>
        <w:pStyle w:val="ListParagraph"/>
        <w:numPr>
          <w:ilvl w:val="0"/>
          <w:numId w:val="24"/>
        </w:numPr>
        <w:tabs>
          <w:tab w:val="left" w:pos="607"/>
          <w:tab w:val="left" w:pos="608"/>
        </w:tabs>
        <w:ind w:right="663"/>
      </w:pPr>
      <w:proofErr w:type="gramStart"/>
      <w:r>
        <w:t>In order to</w:t>
      </w:r>
      <w:proofErr w:type="gramEnd"/>
      <w:r>
        <w:t xml:space="preserve"> progress to the second year of the Bachelors in addition to satisfying the requirements</w:t>
      </w:r>
      <w:r>
        <w:rPr>
          <w:spacing w:val="-4"/>
        </w:rPr>
        <w:t xml:space="preserve"> </w:t>
      </w:r>
      <w:r>
        <w:t>of</w:t>
      </w:r>
      <w:r>
        <w:rPr>
          <w:spacing w:val="-3"/>
        </w:rPr>
        <w:t xml:space="preserve"> </w:t>
      </w:r>
      <w:r>
        <w:t>the</w:t>
      </w:r>
      <w:r>
        <w:rPr>
          <w:spacing w:val="-7"/>
        </w:rPr>
        <w:t xml:space="preserve"> </w:t>
      </w:r>
      <w:r>
        <w:rPr>
          <w:color w:val="0000FF"/>
          <w:u w:val="single" w:color="0000FF"/>
        </w:rPr>
        <w:t>General</w:t>
      </w:r>
      <w:r>
        <w:rPr>
          <w:color w:val="0000FF"/>
          <w:spacing w:val="-5"/>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4"/>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t>, a student must also gain a pass in the following module: BF114 Introduction to Economics and Business Analysis.</w:t>
      </w:r>
    </w:p>
    <w:p w14:paraId="4497CE5D" w14:textId="77777777" w:rsidR="009B0494" w:rsidRDefault="009B0494" w:rsidP="009A260E">
      <w:pPr>
        <w:pStyle w:val="BodyText"/>
        <w:rPr>
          <w:sz w:val="21"/>
        </w:rPr>
      </w:pPr>
    </w:p>
    <w:p w14:paraId="4497CE5E" w14:textId="2D7F2254" w:rsidR="009B0494" w:rsidRDefault="007F4792" w:rsidP="009A260E">
      <w:pPr>
        <w:pStyle w:val="ListParagraph"/>
        <w:numPr>
          <w:ilvl w:val="0"/>
          <w:numId w:val="24"/>
        </w:numPr>
        <w:tabs>
          <w:tab w:val="left" w:pos="607"/>
          <w:tab w:val="left" w:pos="608"/>
        </w:tabs>
        <w:ind w:right="727"/>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third year</w:t>
      </w:r>
      <w:r>
        <w:rPr>
          <w:spacing w:val="-8"/>
        </w:rPr>
        <w:t xml:space="preserve"> </w:t>
      </w:r>
      <w:r>
        <w:t>of</w:t>
      </w:r>
      <w:r>
        <w:rPr>
          <w:spacing w:val="-5"/>
        </w:rPr>
        <w:t xml:space="preserve"> </w:t>
      </w:r>
      <w:r>
        <w:t>the Honours</w:t>
      </w:r>
      <w:r>
        <w:rPr>
          <w:spacing w:val="-1"/>
        </w:rPr>
        <w:t xml:space="preserve"> </w:t>
      </w:r>
      <w:r>
        <w:t>programme in addition</w:t>
      </w:r>
      <w:r>
        <w:rPr>
          <w:spacing w:val="-4"/>
        </w:rPr>
        <w:t xml:space="preserve"> </w:t>
      </w:r>
      <w:r>
        <w:t>to</w:t>
      </w:r>
      <w:r>
        <w:rPr>
          <w:spacing w:val="-4"/>
        </w:rPr>
        <w:t xml:space="preserve"> </w:t>
      </w:r>
      <w:r>
        <w:t xml:space="preserve">satisfying the requirements of the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4"/>
          <w:u w:val="single" w:color="0000FF"/>
        </w:rPr>
        <w:t xml:space="preserve"> </w:t>
      </w:r>
      <w:r>
        <w:rPr>
          <w:color w:val="0000FF"/>
          <w:u w:val="single" w:color="0000FF"/>
        </w:rPr>
        <w:t>and Professional Graduate Degree Programme Level</w:t>
      </w:r>
      <w:r>
        <w:t>,</w:t>
      </w:r>
      <w:r>
        <w:rPr>
          <w:spacing w:val="-1"/>
        </w:rPr>
        <w:t xml:space="preserve"> </w:t>
      </w:r>
      <w:r>
        <w:t>a student</w:t>
      </w:r>
      <w:r>
        <w:rPr>
          <w:spacing w:val="-1"/>
        </w:rPr>
        <w:t xml:space="preserve"> </w:t>
      </w:r>
      <w:r>
        <w:t>must</w:t>
      </w:r>
      <w:r>
        <w:rPr>
          <w:spacing w:val="-1"/>
        </w:rPr>
        <w:t xml:space="preserve"> </w:t>
      </w:r>
      <w:r>
        <w:t>also gain a pass in the following modules: MM201 Linear Algebra and Differential Equations, MM204</w:t>
      </w:r>
      <w:r>
        <w:rPr>
          <w:spacing w:val="-5"/>
        </w:rPr>
        <w:t xml:space="preserve"> </w:t>
      </w:r>
      <w:r>
        <w:t>Probability</w:t>
      </w:r>
      <w:r>
        <w:rPr>
          <w:spacing w:val="-2"/>
        </w:rPr>
        <w:t xml:space="preserve"> </w:t>
      </w:r>
      <w:r>
        <w:t>and</w:t>
      </w:r>
      <w:r>
        <w:rPr>
          <w:spacing w:val="-5"/>
        </w:rPr>
        <w:t xml:space="preserve"> </w:t>
      </w:r>
      <w:r>
        <w:t>Statistical</w:t>
      </w:r>
      <w:r>
        <w:rPr>
          <w:spacing w:val="-3"/>
        </w:rPr>
        <w:t xml:space="preserve"> </w:t>
      </w:r>
      <w:r>
        <w:t>Inference</w:t>
      </w:r>
      <w:r>
        <w:rPr>
          <w:spacing w:val="-1"/>
        </w:rPr>
        <w:t xml:space="preserve"> </w:t>
      </w:r>
      <w:r>
        <w:t>and</w:t>
      </w:r>
      <w:r>
        <w:rPr>
          <w:spacing w:val="-5"/>
        </w:rPr>
        <w:t xml:space="preserve"> </w:t>
      </w:r>
      <w:r>
        <w:t>MS211</w:t>
      </w:r>
      <w:r>
        <w:rPr>
          <w:spacing w:val="-1"/>
        </w:rPr>
        <w:t xml:space="preserve"> </w:t>
      </w:r>
      <w:r>
        <w:t>Managing</w:t>
      </w:r>
      <w:r>
        <w:rPr>
          <w:spacing w:val="-5"/>
        </w:rPr>
        <w:t xml:space="preserve"> </w:t>
      </w:r>
      <w:r>
        <w:t>Business</w:t>
      </w:r>
      <w:r>
        <w:rPr>
          <w:spacing w:val="-7"/>
        </w:rPr>
        <w:t xml:space="preserve"> </w:t>
      </w:r>
      <w:r>
        <w:t>Processes and Information Systems.</w:t>
      </w:r>
    </w:p>
    <w:p w14:paraId="4497CE5F" w14:textId="77777777" w:rsidR="009B0494" w:rsidRDefault="009B0494" w:rsidP="009A260E">
      <w:pPr>
        <w:pStyle w:val="BodyText"/>
      </w:pPr>
    </w:p>
    <w:p w14:paraId="4497CE60" w14:textId="2EF42686" w:rsidR="009B0494" w:rsidRDefault="007F4792" w:rsidP="009A260E">
      <w:pPr>
        <w:pStyle w:val="ListParagraph"/>
        <w:numPr>
          <w:ilvl w:val="0"/>
          <w:numId w:val="24"/>
        </w:numPr>
        <w:tabs>
          <w:tab w:val="left" w:pos="608"/>
        </w:tabs>
        <w:ind w:right="662"/>
      </w:pPr>
      <w:proofErr w:type="gramStart"/>
      <w:r>
        <w:t>In order to</w:t>
      </w:r>
      <w:proofErr w:type="gramEnd"/>
      <w:r>
        <w:t xml:space="preserve"> progress to the third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 xml:space="preserve">must also gain a pass in the following modules: MS211 Managing Business Processes and Information Systems and MS210 </w:t>
      </w:r>
      <w:proofErr w:type="spellStart"/>
      <w:r>
        <w:t>Analysing</w:t>
      </w:r>
      <w:proofErr w:type="spellEnd"/>
      <w:r>
        <w:t xml:space="preserve"> and Improving Operations.</w:t>
      </w:r>
    </w:p>
    <w:p w14:paraId="4497CE61" w14:textId="77777777" w:rsidR="009B0494" w:rsidRDefault="009B0494" w:rsidP="009A260E">
      <w:pPr>
        <w:pStyle w:val="BodyText"/>
        <w:rPr>
          <w:sz w:val="21"/>
        </w:rPr>
      </w:pPr>
    </w:p>
    <w:p w14:paraId="4497CE62" w14:textId="7DEF49D5" w:rsidR="009B0494" w:rsidRDefault="007F4792" w:rsidP="009A260E">
      <w:pPr>
        <w:pStyle w:val="ListParagraph"/>
        <w:numPr>
          <w:ilvl w:val="0"/>
          <w:numId w:val="24"/>
        </w:numPr>
        <w:tabs>
          <w:tab w:val="left" w:pos="608"/>
        </w:tabs>
        <w:ind w:right="834"/>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4"/>
        </w:rPr>
        <w:t xml:space="preserve"> </w:t>
      </w:r>
      <w:r>
        <w:t>shall</w:t>
      </w:r>
      <w:r>
        <w:rPr>
          <w:spacing w:val="-2"/>
        </w:rPr>
        <w:t xml:space="preserve"> </w:t>
      </w:r>
      <w:r>
        <w:t>apply</w:t>
      </w:r>
      <w:r>
        <w:rPr>
          <w:spacing w:val="-1"/>
        </w:rPr>
        <w:t xml:space="preserve"> </w:t>
      </w:r>
      <w:r>
        <w:t>with</w:t>
      </w:r>
      <w:r>
        <w:rPr>
          <w:spacing w:val="-4"/>
        </w:rPr>
        <w:t xml:space="preserve"> </w:t>
      </w:r>
      <w:r>
        <w:t>at least</w:t>
      </w:r>
      <w:r>
        <w:rPr>
          <w:spacing w:val="-5"/>
        </w:rPr>
        <w:t xml:space="preserve"> </w:t>
      </w:r>
      <w:r>
        <w:t>120</w:t>
      </w:r>
      <w:r>
        <w:rPr>
          <w:spacing w:val="-4"/>
        </w:rPr>
        <w:t xml:space="preserve"> </w:t>
      </w:r>
      <w:r>
        <w:t>credits</w:t>
      </w:r>
      <w:r>
        <w:rPr>
          <w:spacing w:val="-1"/>
        </w:rPr>
        <w:t xml:space="preserve"> </w:t>
      </w:r>
      <w:r>
        <w:t>at level</w:t>
      </w:r>
      <w:r>
        <w:rPr>
          <w:spacing w:val="-7"/>
        </w:rPr>
        <w:t xml:space="preserve"> </w:t>
      </w:r>
      <w:r>
        <w:t>3 including</w:t>
      </w:r>
      <w:r>
        <w:rPr>
          <w:spacing w:val="-4"/>
        </w:rPr>
        <w:t xml:space="preserve"> </w:t>
      </w:r>
      <w:r>
        <w:t>a pass</w:t>
      </w:r>
      <w:r>
        <w:rPr>
          <w:spacing w:val="-1"/>
        </w:rPr>
        <w:t xml:space="preserve"> </w:t>
      </w:r>
      <w:r>
        <w:t>in the following modules: MS361 Understanding and Optimizing Business Systems and MS311 Knowledge and Innovation Management.</w:t>
      </w:r>
    </w:p>
    <w:p w14:paraId="4497CE63" w14:textId="77777777" w:rsidR="009B0494" w:rsidRDefault="009B0494" w:rsidP="009A260E">
      <w:pPr>
        <w:pStyle w:val="BodyText"/>
        <w:rPr>
          <w:sz w:val="21"/>
        </w:rPr>
      </w:pPr>
    </w:p>
    <w:p w14:paraId="4497CE64"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CE65" w14:textId="77777777" w:rsidR="009B0494" w:rsidRDefault="007F4792" w:rsidP="009A260E">
      <w:pPr>
        <w:pStyle w:val="ListParagraph"/>
        <w:numPr>
          <w:ilvl w:val="0"/>
          <w:numId w:val="24"/>
        </w:numPr>
        <w:tabs>
          <w:tab w:val="left" w:pos="608"/>
        </w:tabs>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MM481 Mathematics and Business Analysis.</w:t>
      </w:r>
    </w:p>
    <w:p w14:paraId="4497CE66" w14:textId="77777777" w:rsidR="009B0494" w:rsidRDefault="009B0494" w:rsidP="009A260E">
      <w:pPr>
        <w:pStyle w:val="BodyText"/>
        <w:rPr>
          <w:sz w:val="21"/>
        </w:rPr>
      </w:pPr>
    </w:p>
    <w:p w14:paraId="4497CE67" w14:textId="77777777" w:rsidR="009B0494" w:rsidRDefault="007F4792" w:rsidP="009A260E">
      <w:pPr>
        <w:pStyle w:val="ListParagraph"/>
        <w:numPr>
          <w:ilvl w:val="0"/>
          <w:numId w:val="24"/>
        </w:numPr>
        <w:tabs>
          <w:tab w:val="left" w:pos="608"/>
        </w:tabs>
        <w:ind w:right="1031"/>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 BSc</w:t>
      </w:r>
      <w:r>
        <w:rPr>
          <w:spacing w:val="-1"/>
        </w:rPr>
        <w:t xml:space="preserve"> </w:t>
      </w:r>
      <w:r>
        <w:t>with</w:t>
      </w:r>
      <w:r>
        <w:rPr>
          <w:spacing w:val="-4"/>
        </w:rPr>
        <w:t xml:space="preserve"> </w:t>
      </w:r>
      <w:r>
        <w:t>Honours</w:t>
      </w:r>
      <w:r>
        <w:rPr>
          <w:spacing w:val="-1"/>
        </w:rPr>
        <w:t xml:space="preserve"> </w:t>
      </w:r>
      <w:r>
        <w:t>in</w:t>
      </w:r>
      <w:r>
        <w:rPr>
          <w:spacing w:val="-4"/>
        </w:rPr>
        <w:t xml:space="preserve"> </w:t>
      </w:r>
      <w:r>
        <w:t>Mathematics,</w:t>
      </w:r>
      <w:r>
        <w:rPr>
          <w:spacing w:val="-5"/>
        </w:rPr>
        <w:t xml:space="preserve"> </w:t>
      </w:r>
      <w:r>
        <w:t>Statistics and Business Analysis will normally be based on the first assessed attempt at</w:t>
      </w:r>
    </w:p>
    <w:p w14:paraId="4497CE68" w14:textId="77777777" w:rsidR="009B0494" w:rsidRDefault="009B0494" w:rsidP="009A260E">
      <w:pPr>
        <w:sectPr w:rsidR="009B0494">
          <w:pgSz w:w="11910" w:h="16840"/>
          <w:pgMar w:top="1600" w:right="820" w:bottom="1200" w:left="1260" w:header="0" w:footer="1008" w:gutter="0"/>
          <w:cols w:space="720"/>
        </w:sectPr>
      </w:pPr>
    </w:p>
    <w:p w14:paraId="4497CE69" w14:textId="77777777" w:rsidR="009B0494" w:rsidRDefault="007F4792" w:rsidP="009A260E">
      <w:pPr>
        <w:pStyle w:val="BodyText"/>
        <w:spacing w:line="237" w:lineRule="auto"/>
        <w:ind w:left="607" w:right="733" w:hanging="1"/>
      </w:pPr>
      <w:r>
        <w:lastRenderedPageBreak/>
        <w:t>compulsory</w:t>
      </w:r>
      <w:r>
        <w:rPr>
          <w:spacing w:val="-1"/>
        </w:rPr>
        <w:t xml:space="preserve"> </w:t>
      </w:r>
      <w:r>
        <w:t>and specified</w:t>
      </w:r>
      <w:r>
        <w:rPr>
          <w:spacing w:val="-4"/>
        </w:rPr>
        <w:t xml:space="preserve"> </w:t>
      </w:r>
      <w:r>
        <w:t>optional</w:t>
      </w:r>
      <w:r>
        <w:rPr>
          <w:spacing w:val="-6"/>
        </w:rPr>
        <w:t xml:space="preserve"> </w:t>
      </w:r>
      <w:r>
        <w:t>modules</w:t>
      </w:r>
      <w:r>
        <w:rPr>
          <w:spacing w:val="-1"/>
        </w:rPr>
        <w:t xml:space="preserve"> </w:t>
      </w:r>
      <w:r>
        <w:t>at</w:t>
      </w:r>
      <w:r>
        <w:rPr>
          <w:spacing w:val="-5"/>
        </w:rPr>
        <w:t xml:space="preserve"> </w:t>
      </w:r>
      <w:r>
        <w:t>Levels</w:t>
      </w:r>
      <w:r>
        <w:rPr>
          <w:spacing w:val="-1"/>
        </w:rPr>
        <w:t xml:space="preserve"> </w:t>
      </w:r>
      <w:r>
        <w:t>3</w:t>
      </w:r>
      <w:r>
        <w:rPr>
          <w:spacing w:val="-4"/>
        </w:rPr>
        <w:t xml:space="preserve"> </w:t>
      </w:r>
      <w:r>
        <w:t>and</w:t>
      </w:r>
      <w:r>
        <w:rPr>
          <w:spacing w:val="-4"/>
        </w:rPr>
        <w:t xml:space="preserve"> </w:t>
      </w:r>
      <w:r>
        <w:t>4 taken in the</w:t>
      </w:r>
      <w:r>
        <w:rPr>
          <w:spacing w:val="-4"/>
        </w:rPr>
        <w:t xml:space="preserve"> </w:t>
      </w:r>
      <w:r>
        <w:t>third</w:t>
      </w:r>
      <w:r>
        <w:rPr>
          <w:spacing w:val="-4"/>
        </w:rPr>
        <w:t xml:space="preserve"> </w:t>
      </w:r>
      <w:r>
        <w:t>and fourth years.</w:t>
      </w:r>
    </w:p>
    <w:p w14:paraId="4497CE6A" w14:textId="77777777" w:rsidR="009B0494" w:rsidRDefault="009B0494" w:rsidP="009A260E">
      <w:pPr>
        <w:pStyle w:val="BodyText"/>
      </w:pPr>
    </w:p>
    <w:p w14:paraId="4497CE6B" w14:textId="77777777" w:rsidR="009B0494" w:rsidRDefault="007F4792" w:rsidP="009A260E">
      <w:pPr>
        <w:pStyle w:val="Heading1"/>
        <w:ind w:left="180"/>
      </w:pPr>
      <w:r>
        <w:rPr>
          <w:spacing w:val="-2"/>
        </w:rPr>
        <w:t>Award</w:t>
      </w:r>
    </w:p>
    <w:p w14:paraId="4497CE6C" w14:textId="67E27215" w:rsidR="009B0494" w:rsidRDefault="007F4792" w:rsidP="009A260E">
      <w:pPr>
        <w:pStyle w:val="ListParagraph"/>
        <w:numPr>
          <w:ilvl w:val="0"/>
          <w:numId w:val="24"/>
        </w:numPr>
        <w:tabs>
          <w:tab w:val="left" w:pos="608"/>
        </w:tabs>
        <w:ind w:right="711"/>
      </w:pPr>
      <w:r>
        <w:t>BSc with Honours:</w:t>
      </w:r>
      <w:r>
        <w:rPr>
          <w:spacing w:val="40"/>
        </w:rPr>
        <w:t xml:space="preserve"> </w:t>
      </w:r>
      <w:proofErr w:type="gramStart"/>
      <w:r>
        <w:t>In order to</w:t>
      </w:r>
      <w:proofErr w:type="gramEnd"/>
      <w:r>
        <w:t xml:space="preserve"> qualify for the award of the degree of BSc with Honours in Mathematics,</w:t>
      </w:r>
      <w:r>
        <w:rPr>
          <w:spacing w:val="-5"/>
        </w:rPr>
        <w:t xml:space="preserve"> </w:t>
      </w:r>
      <w:r>
        <w:t>Statistics</w:t>
      </w:r>
      <w:r>
        <w:rPr>
          <w:spacing w:val="-6"/>
        </w:rPr>
        <w:t xml:space="preserve"> </w:t>
      </w:r>
      <w:r>
        <w:t>and</w:t>
      </w:r>
      <w:r>
        <w:rPr>
          <w:spacing w:val="-4"/>
        </w:rPr>
        <w:t xml:space="preserve"> </w:t>
      </w:r>
      <w:r>
        <w:t>Business</w:t>
      </w:r>
      <w:r>
        <w:rPr>
          <w:spacing w:val="-6"/>
        </w:rPr>
        <w:t xml:space="preserve"> </w:t>
      </w:r>
      <w:r>
        <w:t>Analysis,</w:t>
      </w:r>
      <w:r>
        <w:rPr>
          <w:spacing w:val="-5"/>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E6D" w14:textId="77777777" w:rsidR="009B0494" w:rsidRDefault="009B0494" w:rsidP="009A260E">
      <w:pPr>
        <w:pStyle w:val="BodyText"/>
        <w:rPr>
          <w:sz w:val="13"/>
        </w:rPr>
      </w:pPr>
    </w:p>
    <w:p w14:paraId="4497CE6E" w14:textId="59386F4E" w:rsidR="009B0494" w:rsidRDefault="007F4792" w:rsidP="009A260E">
      <w:pPr>
        <w:pStyle w:val="ListParagraph"/>
        <w:numPr>
          <w:ilvl w:val="0"/>
          <w:numId w:val="24"/>
        </w:numPr>
        <w:tabs>
          <w:tab w:val="left" w:pos="608"/>
        </w:tabs>
        <w:ind w:right="662"/>
      </w:pPr>
      <w:r>
        <w:t>BSc: In order to qualify for the award of the degree of BSc in Mathematics, Statistics and Business</w:t>
      </w:r>
      <w:r>
        <w:rPr>
          <w:spacing w:val="-7"/>
        </w:rPr>
        <w:t xml:space="preserve"> </w:t>
      </w:r>
      <w:r>
        <w:t>Analysis,</w:t>
      </w:r>
      <w:r>
        <w:rPr>
          <w:spacing w:val="-1"/>
        </w:rPr>
        <w:t xml:space="preserve"> </w:t>
      </w:r>
      <w:r>
        <w:t>the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r>
        <w:rPr>
          <w:color w:val="0000FF"/>
        </w:rPr>
        <w:t xml:space="preserve"> </w:t>
      </w:r>
      <w:r>
        <w:t xml:space="preserve">shall apply and must include BF114 Introduction to Economics and Business Analysis, MS211 Managing Business Processes and Information Systems, MS210 </w:t>
      </w:r>
      <w:proofErr w:type="spellStart"/>
      <w:r>
        <w:t>Analysing</w:t>
      </w:r>
      <w:proofErr w:type="spellEnd"/>
      <w:r>
        <w:t xml:space="preserve"> and Improving Operations, MS361 Understanding and Optimizing Business Systems and MS311 Knowledge and Innovation Management.</w:t>
      </w:r>
    </w:p>
    <w:p w14:paraId="4497CE6F" w14:textId="77777777" w:rsidR="009B0494" w:rsidRDefault="009B0494" w:rsidP="009A260E">
      <w:pPr>
        <w:pStyle w:val="BodyText"/>
      </w:pPr>
    </w:p>
    <w:p w14:paraId="4497CE70" w14:textId="4690A893" w:rsidR="009B0494" w:rsidRDefault="007F4792" w:rsidP="009A260E">
      <w:pPr>
        <w:pStyle w:val="ListParagraph"/>
        <w:numPr>
          <w:ilvl w:val="0"/>
          <w:numId w:val="24"/>
        </w:numPr>
        <w:tabs>
          <w:tab w:val="left" w:pos="608"/>
        </w:tabs>
        <w:ind w:right="990"/>
      </w:pPr>
      <w:r>
        <w:t>Diploma</w:t>
      </w:r>
      <w:r>
        <w:rPr>
          <w:spacing w:val="-3"/>
        </w:rPr>
        <w:t xml:space="preserve"> </w:t>
      </w:r>
      <w:r>
        <w:t>of Higher</w:t>
      </w:r>
      <w:r>
        <w:rPr>
          <w:spacing w:val="-6"/>
        </w:rPr>
        <w:t xml:space="preserve"> </w:t>
      </w:r>
      <w:r>
        <w:t xml:space="preserve">Education: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a Diploma</w:t>
      </w:r>
      <w:r>
        <w:rPr>
          <w:spacing w:val="-3"/>
        </w:rPr>
        <w:t xml:space="preserve"> </w:t>
      </w:r>
      <w:r>
        <w:t xml:space="preserve">of 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E71" w14:textId="77777777" w:rsidR="009B0494" w:rsidRDefault="009B0494" w:rsidP="009A260E">
      <w:pPr>
        <w:pStyle w:val="BodyText"/>
        <w:rPr>
          <w:sz w:val="13"/>
        </w:rPr>
      </w:pPr>
    </w:p>
    <w:p w14:paraId="4497CE72" w14:textId="2F96DFE8" w:rsidR="009B0494" w:rsidRDefault="007F4792" w:rsidP="009A260E">
      <w:pPr>
        <w:pStyle w:val="ListParagraph"/>
        <w:numPr>
          <w:ilvl w:val="0"/>
          <w:numId w:val="24"/>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CE73" w14:textId="77777777" w:rsidR="009B0494" w:rsidRDefault="009B0494" w:rsidP="009A260E">
      <w:pPr>
        <w:sectPr w:rsidR="009B0494">
          <w:pgSz w:w="11910" w:h="16840"/>
          <w:pgMar w:top="1340" w:right="820" w:bottom="1200" w:left="1260" w:header="0" w:footer="1008" w:gutter="0"/>
          <w:cols w:space="720"/>
        </w:sectPr>
      </w:pPr>
    </w:p>
    <w:p w14:paraId="4497CE74" w14:textId="77777777" w:rsidR="009B0494" w:rsidRDefault="007F4792" w:rsidP="009A260E">
      <w:pPr>
        <w:ind w:left="180"/>
        <w:rPr>
          <w:b/>
          <w:sz w:val="28"/>
        </w:rPr>
      </w:pPr>
      <w:bookmarkStart w:id="259" w:name="073_Mathematics_Statistics_and_Economics"/>
      <w:bookmarkEnd w:id="259"/>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CE75" w14:textId="77777777" w:rsidR="009B0494" w:rsidRDefault="007F4792" w:rsidP="009A260E">
      <w:pPr>
        <w:spacing w:line="640" w:lineRule="atLeast"/>
        <w:ind w:left="180" w:right="14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STATISTICS MATHEMATICS, STATISTICS AND ECONOMICS</w:t>
      </w:r>
    </w:p>
    <w:p w14:paraId="000ED49D" w14:textId="77777777" w:rsidR="00700729" w:rsidRDefault="00700729" w:rsidP="009A260E">
      <w:pPr>
        <w:spacing w:line="640" w:lineRule="atLeast"/>
        <w:ind w:left="180" w:right="1430"/>
        <w:rPr>
          <w:b/>
          <w:sz w:val="28"/>
        </w:rPr>
      </w:pPr>
    </w:p>
    <w:p w14:paraId="4497CE76" w14:textId="0562B6C2" w:rsidR="009B0494" w:rsidRDefault="007F4792" w:rsidP="009A260E">
      <w:pPr>
        <w:pStyle w:val="Heading1"/>
        <w:spacing w:line="237" w:lineRule="auto"/>
        <w:ind w:left="179" w:right="1430"/>
      </w:pPr>
      <w:r>
        <w:t>Bachelor</w:t>
      </w:r>
      <w:r>
        <w:rPr>
          <w:spacing w:val="-1"/>
        </w:rPr>
        <w:t xml:space="preserve"> </w:t>
      </w:r>
      <w:r>
        <w:t>of</w:t>
      </w:r>
      <w:r>
        <w:rPr>
          <w:spacing w:val="-8"/>
        </w:rPr>
        <w:t xml:space="preserve"> </w:t>
      </w:r>
      <w:r>
        <w:t>Science</w:t>
      </w:r>
      <w:r>
        <w:rPr>
          <w:spacing w:val="-4"/>
        </w:rPr>
        <w:t xml:space="preserve"> </w:t>
      </w:r>
      <w:r>
        <w:t>with</w:t>
      </w:r>
      <w:r>
        <w:rPr>
          <w:spacing w:val="-1"/>
        </w:rPr>
        <w:t xml:space="preserve"> </w:t>
      </w:r>
      <w:r>
        <w:t>Honours</w:t>
      </w:r>
      <w:r>
        <w:rPr>
          <w:spacing w:val="-4"/>
        </w:rPr>
        <w:t xml:space="preserve"> </w:t>
      </w:r>
      <w:r>
        <w:t>in</w:t>
      </w:r>
      <w:r>
        <w:rPr>
          <w:spacing w:val="-1"/>
        </w:rPr>
        <w:t xml:space="preserve"> </w:t>
      </w:r>
      <w:r>
        <w:t>Mathematics,</w:t>
      </w:r>
      <w:r>
        <w:rPr>
          <w:spacing w:val="-5"/>
        </w:rPr>
        <w:t xml:space="preserve"> </w:t>
      </w:r>
      <w:r>
        <w:t>Statistics</w:t>
      </w:r>
      <w:r>
        <w:rPr>
          <w:spacing w:val="-4"/>
        </w:rPr>
        <w:t xml:space="preserve"> </w:t>
      </w:r>
      <w:r>
        <w:t>and</w:t>
      </w:r>
      <w:r>
        <w:rPr>
          <w:spacing w:val="-1"/>
        </w:rPr>
        <w:t xml:space="preserve"> </w:t>
      </w:r>
      <w:r>
        <w:t>Economics</w:t>
      </w:r>
      <w:r w:rsidR="005663FB">
        <w:br/>
      </w:r>
      <w:r>
        <w:t>Bachelor of Science in Mathematics, Statistics and Economics</w:t>
      </w:r>
    </w:p>
    <w:p w14:paraId="4497CE77" w14:textId="77777777" w:rsidR="009B0494" w:rsidRDefault="007F4792" w:rsidP="009A260E">
      <w:pPr>
        <w:ind w:left="179" w:right="3014"/>
        <w:rPr>
          <w:b/>
        </w:rPr>
      </w:pPr>
      <w:r>
        <w:rPr>
          <w:b/>
        </w:rPr>
        <w:t>Diploma of Higher Education in Mathematical Studies 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4"/>
        </w:rPr>
        <w:t xml:space="preserve"> </w:t>
      </w:r>
      <w:r>
        <w:rPr>
          <w:b/>
        </w:rPr>
        <w:t>in</w:t>
      </w:r>
      <w:r>
        <w:rPr>
          <w:b/>
          <w:spacing w:val="-8"/>
        </w:rPr>
        <w:t xml:space="preserve"> </w:t>
      </w:r>
      <w:r>
        <w:rPr>
          <w:b/>
        </w:rPr>
        <w:t>Mathematical</w:t>
      </w:r>
      <w:r>
        <w:rPr>
          <w:b/>
          <w:spacing w:val="-3"/>
        </w:rPr>
        <w:t xml:space="preserve"> </w:t>
      </w:r>
      <w:r>
        <w:rPr>
          <w:b/>
        </w:rPr>
        <w:t>Studies</w:t>
      </w:r>
    </w:p>
    <w:p w14:paraId="4497CE78" w14:textId="77777777" w:rsidR="009B0494" w:rsidRDefault="009B0494" w:rsidP="009A260E">
      <w:pPr>
        <w:pStyle w:val="BodyText"/>
        <w:rPr>
          <w:b/>
          <w:sz w:val="21"/>
        </w:rPr>
      </w:pPr>
    </w:p>
    <w:p w14:paraId="4497CE79" w14:textId="3C127A07"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E7A" w14:textId="77777777" w:rsidR="009B0494" w:rsidRDefault="009B0494" w:rsidP="009A260E">
      <w:pPr>
        <w:pStyle w:val="BodyText"/>
        <w:rPr>
          <w:i/>
          <w:sz w:val="13"/>
        </w:rPr>
      </w:pPr>
    </w:p>
    <w:p w14:paraId="4497CE7B" w14:textId="77777777" w:rsidR="009B0494" w:rsidRDefault="007F4792" w:rsidP="009A260E">
      <w:pPr>
        <w:pStyle w:val="Heading1"/>
        <w:ind w:left="180"/>
      </w:pPr>
      <w:r>
        <w:t>Curriculum</w:t>
      </w:r>
      <w:r>
        <w:rPr>
          <w:spacing w:val="-8"/>
        </w:rPr>
        <w:t xml:space="preserve"> </w:t>
      </w:r>
      <w:r>
        <w:t>(Full-time</w:t>
      </w:r>
      <w:r>
        <w:rPr>
          <w:spacing w:val="-5"/>
        </w:rPr>
        <w:t xml:space="preserve"> </w:t>
      </w:r>
      <w:r>
        <w:rPr>
          <w:spacing w:val="-2"/>
        </w:rPr>
        <w:t>study)</w:t>
      </w:r>
    </w:p>
    <w:p w14:paraId="4497CE7C" w14:textId="77777777" w:rsidR="009B0494" w:rsidRDefault="007F4792" w:rsidP="009A260E">
      <w:pPr>
        <w:pStyle w:val="ListParagraph"/>
        <w:numPr>
          <w:ilvl w:val="0"/>
          <w:numId w:val="23"/>
        </w:numPr>
        <w:tabs>
          <w:tab w:val="left" w:pos="606"/>
          <w:tab w:val="left" w:pos="608"/>
        </w:tabs>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E7D" w14:textId="77777777" w:rsidR="009B0494" w:rsidRDefault="009B0494" w:rsidP="009A260E">
      <w:pPr>
        <w:pStyle w:val="BodyText"/>
      </w:pPr>
    </w:p>
    <w:p w14:paraId="4497CE7E" w14:textId="77777777" w:rsidR="009B0494" w:rsidRDefault="007F4792" w:rsidP="009A260E">
      <w:pPr>
        <w:pStyle w:val="Heading1"/>
        <w:numPr>
          <w:ilvl w:val="0"/>
          <w:numId w:val="23"/>
        </w:numPr>
        <w:tabs>
          <w:tab w:val="left" w:pos="607"/>
          <w:tab w:val="left" w:pos="608"/>
        </w:tabs>
      </w:pPr>
      <w:r>
        <w:rPr>
          <w:u w:val="single"/>
        </w:rPr>
        <w:t>First</w:t>
      </w:r>
      <w:r>
        <w:rPr>
          <w:spacing w:val="-2"/>
          <w:u w:val="single"/>
        </w:rPr>
        <w:t xml:space="preserve"> </w:t>
      </w:r>
      <w:r>
        <w:rPr>
          <w:spacing w:val="-4"/>
          <w:u w:val="single"/>
        </w:rPr>
        <w:t>Year</w:t>
      </w:r>
    </w:p>
    <w:p w14:paraId="4497CE7F" w14:textId="77777777" w:rsidR="009B0494" w:rsidRDefault="009B0494" w:rsidP="009A260E">
      <w:pPr>
        <w:pStyle w:val="BodyText"/>
        <w:rPr>
          <w:b/>
          <w:sz w:val="13"/>
        </w:rPr>
      </w:pPr>
    </w:p>
    <w:p w14:paraId="4497CE80"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E81" w14:textId="77777777" w:rsidR="009B0494" w:rsidRDefault="009B0494" w:rsidP="009A260E">
      <w:pPr>
        <w:pStyle w:val="BodyText"/>
        <w:rPr>
          <w:sz w:val="21"/>
        </w:rPr>
      </w:pPr>
    </w:p>
    <w:p w14:paraId="4497CE8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E8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88" w14:textId="77777777">
        <w:trPr>
          <w:trHeight w:val="508"/>
        </w:trPr>
        <w:tc>
          <w:tcPr>
            <w:tcW w:w="1694" w:type="dxa"/>
          </w:tcPr>
          <w:p w14:paraId="4497CE8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E8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E86" w14:textId="77777777" w:rsidR="009B0494" w:rsidRDefault="007F4792" w:rsidP="009A260E">
            <w:pPr>
              <w:pStyle w:val="TableParagraph"/>
              <w:spacing w:before="0"/>
              <w:ind w:left="266" w:right="246"/>
              <w:rPr>
                <w:b/>
              </w:rPr>
            </w:pPr>
            <w:r>
              <w:rPr>
                <w:b/>
                <w:spacing w:val="-4"/>
              </w:rPr>
              <w:t>Level</w:t>
            </w:r>
          </w:p>
        </w:tc>
        <w:tc>
          <w:tcPr>
            <w:tcW w:w="1224" w:type="dxa"/>
          </w:tcPr>
          <w:p w14:paraId="4497CE87" w14:textId="77777777" w:rsidR="009B0494" w:rsidRDefault="007F4792" w:rsidP="009A260E">
            <w:pPr>
              <w:pStyle w:val="TableParagraph"/>
              <w:spacing w:before="0"/>
              <w:ind w:left="222" w:right="207"/>
              <w:rPr>
                <w:b/>
              </w:rPr>
            </w:pPr>
            <w:r>
              <w:rPr>
                <w:b/>
                <w:spacing w:val="-2"/>
              </w:rPr>
              <w:t>Credits</w:t>
            </w:r>
          </w:p>
        </w:tc>
      </w:tr>
      <w:tr w:rsidR="009B0494" w14:paraId="4497CE8D" w14:textId="77777777">
        <w:trPr>
          <w:trHeight w:val="513"/>
        </w:trPr>
        <w:tc>
          <w:tcPr>
            <w:tcW w:w="1694" w:type="dxa"/>
          </w:tcPr>
          <w:p w14:paraId="4497CE89" w14:textId="77777777" w:rsidR="009B0494" w:rsidRDefault="007F4792" w:rsidP="009A260E">
            <w:pPr>
              <w:pStyle w:val="TableParagraph"/>
              <w:spacing w:before="0"/>
              <w:ind w:left="141" w:right="132"/>
            </w:pPr>
            <w:r>
              <w:rPr>
                <w:spacing w:val="-4"/>
              </w:rPr>
              <w:t>BF114</w:t>
            </w:r>
          </w:p>
        </w:tc>
        <w:tc>
          <w:tcPr>
            <w:tcW w:w="4963" w:type="dxa"/>
          </w:tcPr>
          <w:p w14:paraId="4497CE8A" w14:textId="77777777" w:rsidR="009B0494" w:rsidRDefault="007F4792" w:rsidP="009A260E">
            <w:pPr>
              <w:pStyle w:val="TableParagraph"/>
              <w:spacing w:before="0" w:line="250" w:lineRule="exact"/>
              <w:ind w:right="212"/>
              <w:jc w:val="left"/>
            </w:pPr>
            <w:r>
              <w:t>Introduction</w:t>
            </w:r>
            <w:r>
              <w:rPr>
                <w:spacing w:val="-7"/>
              </w:rPr>
              <w:t xml:space="preserve"> </w:t>
            </w:r>
            <w:r>
              <w:t>to</w:t>
            </w:r>
            <w:r>
              <w:rPr>
                <w:spacing w:val="-7"/>
              </w:rPr>
              <w:t xml:space="preserve"> </w:t>
            </w:r>
            <w:r>
              <w:t>Economics</w:t>
            </w:r>
            <w:r>
              <w:rPr>
                <w:spacing w:val="-13"/>
              </w:rPr>
              <w:t xml:space="preserve"> </w:t>
            </w:r>
            <w:r>
              <w:t>and</w:t>
            </w:r>
            <w:r>
              <w:rPr>
                <w:spacing w:val="-7"/>
              </w:rPr>
              <w:t xml:space="preserve"> </w:t>
            </w:r>
            <w:r>
              <w:t xml:space="preserve">Business </w:t>
            </w:r>
            <w:r>
              <w:rPr>
                <w:spacing w:val="-2"/>
              </w:rPr>
              <w:t>Analysis</w:t>
            </w:r>
          </w:p>
        </w:tc>
        <w:tc>
          <w:tcPr>
            <w:tcW w:w="1133" w:type="dxa"/>
          </w:tcPr>
          <w:p w14:paraId="4497CE8B" w14:textId="77777777" w:rsidR="009B0494" w:rsidRDefault="007F4792" w:rsidP="009A260E">
            <w:pPr>
              <w:pStyle w:val="TableParagraph"/>
              <w:spacing w:before="0"/>
              <w:ind w:left="18"/>
            </w:pPr>
            <w:r>
              <w:t>1</w:t>
            </w:r>
          </w:p>
        </w:tc>
        <w:tc>
          <w:tcPr>
            <w:tcW w:w="1224" w:type="dxa"/>
          </w:tcPr>
          <w:p w14:paraId="4497CE8C" w14:textId="77777777" w:rsidR="009B0494" w:rsidRDefault="007F4792" w:rsidP="009A260E">
            <w:pPr>
              <w:pStyle w:val="TableParagraph"/>
              <w:spacing w:before="0"/>
              <w:ind w:left="221" w:right="207"/>
            </w:pPr>
            <w:r>
              <w:rPr>
                <w:spacing w:val="-5"/>
              </w:rPr>
              <w:t>20</w:t>
            </w:r>
          </w:p>
        </w:tc>
      </w:tr>
      <w:tr w:rsidR="009B0494" w14:paraId="4497CE92" w14:textId="77777777">
        <w:trPr>
          <w:trHeight w:val="508"/>
        </w:trPr>
        <w:tc>
          <w:tcPr>
            <w:tcW w:w="1694" w:type="dxa"/>
          </w:tcPr>
          <w:p w14:paraId="4497CE8E" w14:textId="77777777" w:rsidR="009B0494" w:rsidRDefault="007F4792" w:rsidP="009A260E">
            <w:pPr>
              <w:pStyle w:val="TableParagraph"/>
              <w:spacing w:before="0"/>
              <w:ind w:left="144" w:right="132"/>
            </w:pPr>
            <w:r>
              <w:rPr>
                <w:spacing w:val="-2"/>
              </w:rPr>
              <w:t>MM101</w:t>
            </w:r>
          </w:p>
        </w:tc>
        <w:tc>
          <w:tcPr>
            <w:tcW w:w="4963" w:type="dxa"/>
          </w:tcPr>
          <w:p w14:paraId="4497CE8F"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133" w:type="dxa"/>
          </w:tcPr>
          <w:p w14:paraId="4497CE90" w14:textId="77777777" w:rsidR="009B0494" w:rsidRDefault="007F4792" w:rsidP="009A260E">
            <w:pPr>
              <w:pStyle w:val="TableParagraph"/>
              <w:spacing w:before="0"/>
              <w:ind w:left="18"/>
            </w:pPr>
            <w:r>
              <w:t>1</w:t>
            </w:r>
          </w:p>
        </w:tc>
        <w:tc>
          <w:tcPr>
            <w:tcW w:w="1224" w:type="dxa"/>
          </w:tcPr>
          <w:p w14:paraId="4497CE91" w14:textId="77777777" w:rsidR="009B0494" w:rsidRDefault="007F4792" w:rsidP="009A260E">
            <w:pPr>
              <w:pStyle w:val="TableParagraph"/>
              <w:spacing w:before="0"/>
              <w:ind w:left="222" w:right="207"/>
            </w:pPr>
            <w:r>
              <w:rPr>
                <w:spacing w:val="-5"/>
              </w:rPr>
              <w:t>20</w:t>
            </w:r>
          </w:p>
        </w:tc>
      </w:tr>
      <w:tr w:rsidR="009B0494" w14:paraId="4497CE97" w14:textId="77777777">
        <w:trPr>
          <w:trHeight w:val="508"/>
        </w:trPr>
        <w:tc>
          <w:tcPr>
            <w:tcW w:w="1694" w:type="dxa"/>
          </w:tcPr>
          <w:p w14:paraId="4497CE93" w14:textId="77777777" w:rsidR="009B0494" w:rsidRDefault="007F4792" w:rsidP="009A260E">
            <w:pPr>
              <w:pStyle w:val="TableParagraph"/>
              <w:spacing w:before="0"/>
              <w:ind w:left="144" w:right="132"/>
            </w:pPr>
            <w:r>
              <w:rPr>
                <w:spacing w:val="-2"/>
              </w:rPr>
              <w:t>MM102</w:t>
            </w:r>
          </w:p>
        </w:tc>
        <w:tc>
          <w:tcPr>
            <w:tcW w:w="4963" w:type="dxa"/>
          </w:tcPr>
          <w:p w14:paraId="4497CE94"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133" w:type="dxa"/>
          </w:tcPr>
          <w:p w14:paraId="4497CE95" w14:textId="77777777" w:rsidR="009B0494" w:rsidRDefault="007F4792" w:rsidP="009A260E">
            <w:pPr>
              <w:pStyle w:val="TableParagraph"/>
              <w:spacing w:before="0"/>
              <w:ind w:left="18"/>
            </w:pPr>
            <w:r>
              <w:t>1</w:t>
            </w:r>
          </w:p>
        </w:tc>
        <w:tc>
          <w:tcPr>
            <w:tcW w:w="1224" w:type="dxa"/>
          </w:tcPr>
          <w:p w14:paraId="4497CE96" w14:textId="77777777" w:rsidR="009B0494" w:rsidRDefault="007F4792" w:rsidP="009A260E">
            <w:pPr>
              <w:pStyle w:val="TableParagraph"/>
              <w:spacing w:before="0"/>
              <w:ind w:left="222" w:right="207"/>
            </w:pPr>
            <w:r>
              <w:rPr>
                <w:spacing w:val="-5"/>
              </w:rPr>
              <w:t>20</w:t>
            </w:r>
          </w:p>
        </w:tc>
      </w:tr>
      <w:tr w:rsidR="009B0494" w14:paraId="4497CE9C" w14:textId="77777777">
        <w:trPr>
          <w:trHeight w:val="513"/>
        </w:trPr>
        <w:tc>
          <w:tcPr>
            <w:tcW w:w="1694" w:type="dxa"/>
          </w:tcPr>
          <w:p w14:paraId="4497CE98" w14:textId="77777777" w:rsidR="009B0494" w:rsidRDefault="007F4792" w:rsidP="009A260E">
            <w:pPr>
              <w:pStyle w:val="TableParagraph"/>
              <w:spacing w:before="0"/>
              <w:ind w:left="144" w:right="132"/>
            </w:pPr>
            <w:r>
              <w:rPr>
                <w:spacing w:val="-2"/>
              </w:rPr>
              <w:t>MM103</w:t>
            </w:r>
          </w:p>
        </w:tc>
        <w:tc>
          <w:tcPr>
            <w:tcW w:w="4963" w:type="dxa"/>
          </w:tcPr>
          <w:p w14:paraId="4497CE99" w14:textId="77777777" w:rsidR="009B0494" w:rsidRDefault="007F4792" w:rsidP="009A260E">
            <w:pPr>
              <w:pStyle w:val="TableParagraph"/>
              <w:spacing w:before="0"/>
              <w:jc w:val="left"/>
            </w:pPr>
            <w:r>
              <w:t>Geometry</w:t>
            </w:r>
            <w:r>
              <w:rPr>
                <w:spacing w:val="-10"/>
              </w:rPr>
              <w:t xml:space="preserve"> </w:t>
            </w:r>
            <w:r>
              <w:t>and</w:t>
            </w:r>
            <w:r>
              <w:rPr>
                <w:spacing w:val="-2"/>
              </w:rPr>
              <w:t xml:space="preserve"> </w:t>
            </w:r>
            <w:r>
              <w:t>Algebra</w:t>
            </w:r>
            <w:r>
              <w:rPr>
                <w:spacing w:val="-3"/>
              </w:rPr>
              <w:t xml:space="preserve"> </w:t>
            </w:r>
            <w:r>
              <w:t>with</w:t>
            </w:r>
            <w:r>
              <w:rPr>
                <w:spacing w:val="-2"/>
              </w:rPr>
              <w:t xml:space="preserve"> Applications</w:t>
            </w:r>
          </w:p>
        </w:tc>
        <w:tc>
          <w:tcPr>
            <w:tcW w:w="1133" w:type="dxa"/>
          </w:tcPr>
          <w:p w14:paraId="4497CE9A" w14:textId="77777777" w:rsidR="009B0494" w:rsidRDefault="007F4792" w:rsidP="009A260E">
            <w:pPr>
              <w:pStyle w:val="TableParagraph"/>
              <w:spacing w:before="0"/>
              <w:ind w:left="17"/>
            </w:pPr>
            <w:r>
              <w:t>1</w:t>
            </w:r>
          </w:p>
        </w:tc>
        <w:tc>
          <w:tcPr>
            <w:tcW w:w="1224" w:type="dxa"/>
          </w:tcPr>
          <w:p w14:paraId="4497CE9B" w14:textId="77777777" w:rsidR="009B0494" w:rsidRDefault="007F4792" w:rsidP="009A260E">
            <w:pPr>
              <w:pStyle w:val="TableParagraph"/>
              <w:spacing w:before="0"/>
              <w:ind w:left="221" w:right="207"/>
            </w:pPr>
            <w:r>
              <w:rPr>
                <w:spacing w:val="-5"/>
              </w:rPr>
              <w:t>20</w:t>
            </w:r>
          </w:p>
        </w:tc>
      </w:tr>
      <w:tr w:rsidR="009B0494" w14:paraId="4497CEA1" w14:textId="77777777">
        <w:trPr>
          <w:trHeight w:val="508"/>
        </w:trPr>
        <w:tc>
          <w:tcPr>
            <w:tcW w:w="1694" w:type="dxa"/>
          </w:tcPr>
          <w:p w14:paraId="4497CE9D" w14:textId="77777777" w:rsidR="009B0494" w:rsidRDefault="007F4792" w:rsidP="009A260E">
            <w:pPr>
              <w:pStyle w:val="TableParagraph"/>
              <w:spacing w:before="0"/>
              <w:ind w:left="144" w:right="132"/>
            </w:pPr>
            <w:r>
              <w:rPr>
                <w:spacing w:val="-2"/>
              </w:rPr>
              <w:t>MM104</w:t>
            </w:r>
          </w:p>
        </w:tc>
        <w:tc>
          <w:tcPr>
            <w:tcW w:w="4963" w:type="dxa"/>
          </w:tcPr>
          <w:p w14:paraId="4497CE9E" w14:textId="77777777" w:rsidR="009B0494" w:rsidRDefault="007F4792" w:rsidP="009A260E">
            <w:pPr>
              <w:pStyle w:val="TableParagraph"/>
              <w:spacing w:before="0"/>
              <w:jc w:val="left"/>
            </w:pPr>
            <w:r>
              <w:t>Statistics</w:t>
            </w:r>
            <w:r>
              <w:rPr>
                <w:spacing w:val="-4"/>
              </w:rPr>
              <w:t xml:space="preserve"> </w:t>
            </w:r>
            <w:r>
              <w:t>and</w:t>
            </w:r>
            <w:r>
              <w:rPr>
                <w:spacing w:val="-6"/>
              </w:rPr>
              <w:t xml:space="preserve"> </w:t>
            </w:r>
            <w:r>
              <w:t>Data</w:t>
            </w:r>
            <w:r>
              <w:rPr>
                <w:spacing w:val="-5"/>
              </w:rPr>
              <w:t xml:space="preserve"> </w:t>
            </w:r>
            <w:r>
              <w:rPr>
                <w:spacing w:val="-2"/>
              </w:rPr>
              <w:t>Presentation</w:t>
            </w:r>
          </w:p>
        </w:tc>
        <w:tc>
          <w:tcPr>
            <w:tcW w:w="1133" w:type="dxa"/>
          </w:tcPr>
          <w:p w14:paraId="4497CE9F" w14:textId="77777777" w:rsidR="009B0494" w:rsidRDefault="007F4792" w:rsidP="009A260E">
            <w:pPr>
              <w:pStyle w:val="TableParagraph"/>
              <w:spacing w:before="0"/>
              <w:ind w:left="18"/>
            </w:pPr>
            <w:r>
              <w:t>1</w:t>
            </w:r>
          </w:p>
        </w:tc>
        <w:tc>
          <w:tcPr>
            <w:tcW w:w="1224" w:type="dxa"/>
          </w:tcPr>
          <w:p w14:paraId="4497CEA0" w14:textId="77777777" w:rsidR="009B0494" w:rsidRDefault="007F4792" w:rsidP="009A260E">
            <w:pPr>
              <w:pStyle w:val="TableParagraph"/>
              <w:spacing w:before="0"/>
              <w:ind w:left="222" w:right="207"/>
            </w:pPr>
            <w:r>
              <w:rPr>
                <w:spacing w:val="-5"/>
              </w:rPr>
              <w:t>20</w:t>
            </w:r>
          </w:p>
        </w:tc>
      </w:tr>
      <w:tr w:rsidR="009B0494" w14:paraId="4497CEA6" w14:textId="77777777">
        <w:trPr>
          <w:trHeight w:val="508"/>
        </w:trPr>
        <w:tc>
          <w:tcPr>
            <w:tcW w:w="1694" w:type="dxa"/>
          </w:tcPr>
          <w:p w14:paraId="4497CEA2" w14:textId="77777777" w:rsidR="009B0494" w:rsidRDefault="009B0494" w:rsidP="009A260E">
            <w:pPr>
              <w:pStyle w:val="TableParagraph"/>
              <w:spacing w:before="0"/>
              <w:ind w:left="0"/>
              <w:jc w:val="left"/>
              <w:rPr>
                <w:rFonts w:ascii="Times New Roman"/>
              </w:rPr>
            </w:pPr>
          </w:p>
        </w:tc>
        <w:tc>
          <w:tcPr>
            <w:tcW w:w="4963" w:type="dxa"/>
          </w:tcPr>
          <w:p w14:paraId="4497CEA3"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CEA4" w14:textId="77777777" w:rsidR="009B0494" w:rsidRDefault="009B0494" w:rsidP="009A260E">
            <w:pPr>
              <w:pStyle w:val="TableParagraph"/>
              <w:spacing w:before="0"/>
              <w:ind w:left="0"/>
              <w:jc w:val="left"/>
              <w:rPr>
                <w:rFonts w:ascii="Times New Roman"/>
              </w:rPr>
            </w:pPr>
          </w:p>
        </w:tc>
        <w:tc>
          <w:tcPr>
            <w:tcW w:w="1224" w:type="dxa"/>
          </w:tcPr>
          <w:p w14:paraId="4497CEA5" w14:textId="77777777" w:rsidR="009B0494" w:rsidRDefault="007F4792" w:rsidP="009A260E">
            <w:pPr>
              <w:pStyle w:val="TableParagraph"/>
              <w:spacing w:before="0"/>
              <w:ind w:left="222" w:right="207"/>
            </w:pPr>
            <w:r>
              <w:rPr>
                <w:spacing w:val="-5"/>
              </w:rPr>
              <w:t>20</w:t>
            </w:r>
          </w:p>
        </w:tc>
      </w:tr>
    </w:tbl>
    <w:p w14:paraId="4497CEA7" w14:textId="77777777" w:rsidR="009B0494" w:rsidRDefault="009B0494" w:rsidP="009A260E">
      <w:pPr>
        <w:pStyle w:val="BodyText"/>
        <w:rPr>
          <w:b/>
        </w:rPr>
      </w:pPr>
    </w:p>
    <w:p w14:paraId="4497CEA8" w14:textId="77777777" w:rsidR="009B0494" w:rsidRDefault="007F4792" w:rsidP="009A260E">
      <w:pPr>
        <w:pStyle w:val="ListParagraph"/>
        <w:numPr>
          <w:ilvl w:val="0"/>
          <w:numId w:val="23"/>
        </w:numPr>
        <w:tabs>
          <w:tab w:val="left" w:pos="607"/>
          <w:tab w:val="left" w:pos="608"/>
        </w:tabs>
        <w:rPr>
          <w:b/>
        </w:rPr>
      </w:pPr>
      <w:r>
        <w:rPr>
          <w:b/>
          <w:u w:val="single"/>
        </w:rPr>
        <w:t>Second</w:t>
      </w:r>
      <w:r>
        <w:rPr>
          <w:b/>
          <w:spacing w:val="-5"/>
          <w:u w:val="single"/>
        </w:rPr>
        <w:t xml:space="preserve"> </w:t>
      </w:r>
      <w:r>
        <w:rPr>
          <w:b/>
          <w:spacing w:val="-4"/>
          <w:u w:val="single"/>
        </w:rPr>
        <w:t>Year</w:t>
      </w:r>
    </w:p>
    <w:p w14:paraId="4497CEA9" w14:textId="77777777" w:rsidR="009B0494" w:rsidRDefault="009B0494" w:rsidP="009A260E">
      <w:pPr>
        <w:pStyle w:val="BodyText"/>
        <w:rPr>
          <w:b/>
          <w:sz w:val="13"/>
        </w:rPr>
      </w:pPr>
    </w:p>
    <w:p w14:paraId="4497CEAA"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EAB" w14:textId="77777777" w:rsidR="009B0494" w:rsidRDefault="009B0494" w:rsidP="009A260E">
      <w:pPr>
        <w:pStyle w:val="BodyText"/>
      </w:pPr>
    </w:p>
    <w:p w14:paraId="4497CEAC"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EAD"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B2" w14:textId="77777777">
        <w:trPr>
          <w:trHeight w:val="513"/>
        </w:trPr>
        <w:tc>
          <w:tcPr>
            <w:tcW w:w="1694" w:type="dxa"/>
          </w:tcPr>
          <w:p w14:paraId="4497CEA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EAF"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EB0" w14:textId="77777777" w:rsidR="009B0494" w:rsidRDefault="007F4792" w:rsidP="009A260E">
            <w:pPr>
              <w:pStyle w:val="TableParagraph"/>
              <w:spacing w:before="0"/>
              <w:ind w:left="266" w:right="246"/>
              <w:rPr>
                <w:b/>
              </w:rPr>
            </w:pPr>
            <w:r>
              <w:rPr>
                <w:b/>
                <w:spacing w:val="-4"/>
              </w:rPr>
              <w:t>Level</w:t>
            </w:r>
          </w:p>
        </w:tc>
        <w:tc>
          <w:tcPr>
            <w:tcW w:w="1224" w:type="dxa"/>
          </w:tcPr>
          <w:p w14:paraId="4497CEB1" w14:textId="77777777" w:rsidR="009B0494" w:rsidRDefault="007F4792" w:rsidP="009A260E">
            <w:pPr>
              <w:pStyle w:val="TableParagraph"/>
              <w:spacing w:before="0"/>
              <w:ind w:left="222" w:right="207"/>
              <w:rPr>
                <w:b/>
              </w:rPr>
            </w:pPr>
            <w:r>
              <w:rPr>
                <w:b/>
                <w:spacing w:val="-2"/>
              </w:rPr>
              <w:t>Credits</w:t>
            </w:r>
          </w:p>
        </w:tc>
      </w:tr>
      <w:tr w:rsidR="009B0494" w14:paraId="4497CEB7" w14:textId="77777777">
        <w:trPr>
          <w:trHeight w:val="508"/>
        </w:trPr>
        <w:tc>
          <w:tcPr>
            <w:tcW w:w="1694" w:type="dxa"/>
          </w:tcPr>
          <w:p w14:paraId="4497CEB3" w14:textId="77777777" w:rsidR="009B0494" w:rsidRDefault="007F4792" w:rsidP="009A260E">
            <w:pPr>
              <w:pStyle w:val="TableParagraph"/>
              <w:spacing w:before="0"/>
              <w:ind w:left="144" w:right="130"/>
            </w:pPr>
            <w:r>
              <w:rPr>
                <w:spacing w:val="-2"/>
              </w:rPr>
              <w:t>EC215</w:t>
            </w:r>
          </w:p>
        </w:tc>
        <w:tc>
          <w:tcPr>
            <w:tcW w:w="4963" w:type="dxa"/>
          </w:tcPr>
          <w:p w14:paraId="4497CEB4" w14:textId="77777777" w:rsidR="009B0494" w:rsidRDefault="007F4792" w:rsidP="009A260E">
            <w:pPr>
              <w:pStyle w:val="TableParagraph"/>
              <w:spacing w:before="0"/>
              <w:jc w:val="left"/>
            </w:pPr>
            <w:r>
              <w:t>Intermediate</w:t>
            </w:r>
            <w:r>
              <w:rPr>
                <w:spacing w:val="-9"/>
              </w:rPr>
              <w:t xml:space="preserve"> </w:t>
            </w:r>
            <w:r>
              <w:rPr>
                <w:spacing w:val="-2"/>
              </w:rPr>
              <w:t>Microeconomics</w:t>
            </w:r>
          </w:p>
        </w:tc>
        <w:tc>
          <w:tcPr>
            <w:tcW w:w="1133" w:type="dxa"/>
          </w:tcPr>
          <w:p w14:paraId="4497CEB5" w14:textId="77777777" w:rsidR="009B0494" w:rsidRDefault="007F4792" w:rsidP="009A260E">
            <w:pPr>
              <w:pStyle w:val="TableParagraph"/>
              <w:spacing w:before="0"/>
              <w:ind w:left="18"/>
            </w:pPr>
            <w:r>
              <w:t>2</w:t>
            </w:r>
          </w:p>
        </w:tc>
        <w:tc>
          <w:tcPr>
            <w:tcW w:w="1224" w:type="dxa"/>
          </w:tcPr>
          <w:p w14:paraId="4497CEB6" w14:textId="77777777" w:rsidR="009B0494" w:rsidRDefault="007F4792" w:rsidP="009A260E">
            <w:pPr>
              <w:pStyle w:val="TableParagraph"/>
              <w:spacing w:before="0"/>
              <w:ind w:left="222" w:right="207"/>
            </w:pPr>
            <w:r>
              <w:rPr>
                <w:spacing w:val="-5"/>
              </w:rPr>
              <w:t>20</w:t>
            </w:r>
          </w:p>
        </w:tc>
      </w:tr>
      <w:tr w:rsidR="009B0494" w14:paraId="4497CEBC" w14:textId="77777777">
        <w:trPr>
          <w:trHeight w:val="508"/>
        </w:trPr>
        <w:tc>
          <w:tcPr>
            <w:tcW w:w="1694" w:type="dxa"/>
          </w:tcPr>
          <w:p w14:paraId="4497CEB8" w14:textId="77777777" w:rsidR="009B0494" w:rsidRDefault="007F4792" w:rsidP="009A260E">
            <w:pPr>
              <w:pStyle w:val="TableParagraph"/>
              <w:spacing w:before="0"/>
              <w:ind w:left="144" w:right="130"/>
            </w:pPr>
            <w:r>
              <w:rPr>
                <w:spacing w:val="-2"/>
              </w:rPr>
              <w:t>EC216</w:t>
            </w:r>
          </w:p>
        </w:tc>
        <w:tc>
          <w:tcPr>
            <w:tcW w:w="4963" w:type="dxa"/>
          </w:tcPr>
          <w:p w14:paraId="4497CEB9" w14:textId="77777777" w:rsidR="009B0494" w:rsidRDefault="007F4792" w:rsidP="009A260E">
            <w:pPr>
              <w:pStyle w:val="TableParagraph"/>
              <w:spacing w:before="0" w:line="254" w:lineRule="exact"/>
              <w:ind w:right="212"/>
              <w:jc w:val="left"/>
            </w:pPr>
            <w:r>
              <w:t>Intermediate</w:t>
            </w:r>
            <w:r>
              <w:rPr>
                <w:spacing w:val="-12"/>
              </w:rPr>
              <w:t xml:space="preserve"> </w:t>
            </w:r>
            <w:r>
              <w:t>Macroeconomics</w:t>
            </w:r>
            <w:r>
              <w:rPr>
                <w:spacing w:val="-14"/>
              </w:rPr>
              <w:t xml:space="preserve"> </w:t>
            </w:r>
            <w:r>
              <w:t>and</w:t>
            </w:r>
            <w:r>
              <w:rPr>
                <w:spacing w:val="-8"/>
              </w:rPr>
              <w:t xml:space="preserve"> </w:t>
            </w:r>
            <w:r>
              <w:t xml:space="preserve">Data </w:t>
            </w:r>
            <w:r>
              <w:rPr>
                <w:spacing w:val="-2"/>
              </w:rPr>
              <w:t>Analysis</w:t>
            </w:r>
          </w:p>
        </w:tc>
        <w:tc>
          <w:tcPr>
            <w:tcW w:w="1133" w:type="dxa"/>
          </w:tcPr>
          <w:p w14:paraId="4497CEBA" w14:textId="77777777" w:rsidR="009B0494" w:rsidRDefault="007F4792" w:rsidP="009A260E">
            <w:pPr>
              <w:pStyle w:val="TableParagraph"/>
              <w:spacing w:before="0"/>
              <w:ind w:left="18"/>
            </w:pPr>
            <w:r>
              <w:t>2</w:t>
            </w:r>
          </w:p>
        </w:tc>
        <w:tc>
          <w:tcPr>
            <w:tcW w:w="1224" w:type="dxa"/>
          </w:tcPr>
          <w:p w14:paraId="4497CEBB" w14:textId="77777777" w:rsidR="009B0494" w:rsidRDefault="007F4792" w:rsidP="009A260E">
            <w:pPr>
              <w:pStyle w:val="TableParagraph"/>
              <w:spacing w:before="0"/>
              <w:ind w:left="221" w:right="207"/>
            </w:pPr>
            <w:r>
              <w:rPr>
                <w:spacing w:val="-5"/>
              </w:rPr>
              <w:t>20</w:t>
            </w:r>
          </w:p>
        </w:tc>
      </w:tr>
      <w:tr w:rsidR="009B0494" w14:paraId="4497CEC1" w14:textId="77777777">
        <w:trPr>
          <w:trHeight w:val="513"/>
        </w:trPr>
        <w:tc>
          <w:tcPr>
            <w:tcW w:w="1694" w:type="dxa"/>
          </w:tcPr>
          <w:p w14:paraId="4497CEBD" w14:textId="77777777" w:rsidR="009B0494" w:rsidRDefault="007F4792" w:rsidP="009A260E">
            <w:pPr>
              <w:pStyle w:val="TableParagraph"/>
              <w:spacing w:before="0"/>
              <w:ind w:left="144" w:right="132"/>
            </w:pPr>
            <w:r>
              <w:rPr>
                <w:spacing w:val="-2"/>
              </w:rPr>
              <w:t>MM201</w:t>
            </w:r>
          </w:p>
        </w:tc>
        <w:tc>
          <w:tcPr>
            <w:tcW w:w="4963" w:type="dxa"/>
          </w:tcPr>
          <w:p w14:paraId="4497CEBE" w14:textId="77777777" w:rsidR="009B0494" w:rsidRDefault="007F4792" w:rsidP="009A260E">
            <w:pPr>
              <w:pStyle w:val="TableParagraph"/>
              <w:spacing w:before="0"/>
              <w:jc w:val="left"/>
            </w:pPr>
            <w:r>
              <w:t>Linear</w:t>
            </w:r>
            <w:r>
              <w:rPr>
                <w:spacing w:val="-7"/>
              </w:rPr>
              <w:t xml:space="preserve"> </w:t>
            </w:r>
            <w:r>
              <w:t>Algebra</w:t>
            </w:r>
            <w:r>
              <w:rPr>
                <w:spacing w:val="-8"/>
              </w:rPr>
              <w:t xml:space="preserve"> </w:t>
            </w:r>
            <w:r>
              <w:t>and</w:t>
            </w:r>
            <w:r>
              <w:rPr>
                <w:spacing w:val="-3"/>
              </w:rPr>
              <w:t xml:space="preserve"> </w:t>
            </w:r>
            <w:r>
              <w:t>Differential</w:t>
            </w:r>
            <w:r>
              <w:rPr>
                <w:spacing w:val="-10"/>
              </w:rPr>
              <w:t xml:space="preserve"> </w:t>
            </w:r>
            <w:r>
              <w:rPr>
                <w:spacing w:val="-2"/>
              </w:rPr>
              <w:t>Equations</w:t>
            </w:r>
          </w:p>
        </w:tc>
        <w:tc>
          <w:tcPr>
            <w:tcW w:w="1133" w:type="dxa"/>
          </w:tcPr>
          <w:p w14:paraId="4497CEBF" w14:textId="77777777" w:rsidR="009B0494" w:rsidRDefault="007F4792" w:rsidP="009A260E">
            <w:pPr>
              <w:pStyle w:val="TableParagraph"/>
              <w:spacing w:before="0"/>
              <w:ind w:left="18"/>
            </w:pPr>
            <w:r>
              <w:t>2</w:t>
            </w:r>
          </w:p>
        </w:tc>
        <w:tc>
          <w:tcPr>
            <w:tcW w:w="1224" w:type="dxa"/>
          </w:tcPr>
          <w:p w14:paraId="4497CEC0" w14:textId="77777777" w:rsidR="009B0494" w:rsidRDefault="007F4792" w:rsidP="009A260E">
            <w:pPr>
              <w:pStyle w:val="TableParagraph"/>
              <w:spacing w:before="0"/>
              <w:ind w:left="222" w:right="207"/>
            </w:pPr>
            <w:r>
              <w:rPr>
                <w:spacing w:val="-5"/>
              </w:rPr>
              <w:t>20</w:t>
            </w:r>
          </w:p>
        </w:tc>
      </w:tr>
      <w:tr w:rsidR="009B0494" w14:paraId="4497CEC6" w14:textId="77777777">
        <w:trPr>
          <w:trHeight w:val="508"/>
        </w:trPr>
        <w:tc>
          <w:tcPr>
            <w:tcW w:w="1694" w:type="dxa"/>
          </w:tcPr>
          <w:p w14:paraId="4497CEC2" w14:textId="77777777" w:rsidR="009B0494" w:rsidRDefault="007F4792" w:rsidP="009A260E">
            <w:pPr>
              <w:pStyle w:val="TableParagraph"/>
              <w:spacing w:before="0"/>
              <w:ind w:left="144" w:right="132"/>
            </w:pPr>
            <w:r>
              <w:rPr>
                <w:spacing w:val="-2"/>
              </w:rPr>
              <w:t>MM202</w:t>
            </w:r>
          </w:p>
        </w:tc>
        <w:tc>
          <w:tcPr>
            <w:tcW w:w="4963" w:type="dxa"/>
          </w:tcPr>
          <w:p w14:paraId="4497CEC3" w14:textId="77777777" w:rsidR="009B0494" w:rsidRDefault="007F4792" w:rsidP="009A260E">
            <w:pPr>
              <w:pStyle w:val="TableParagraph"/>
              <w:spacing w:before="0"/>
              <w:jc w:val="left"/>
            </w:pPr>
            <w:r>
              <w:t>Advanced</w:t>
            </w:r>
            <w:r>
              <w:rPr>
                <w:spacing w:val="-2"/>
              </w:rPr>
              <w:t xml:space="preserve"> Calculus</w:t>
            </w:r>
          </w:p>
        </w:tc>
        <w:tc>
          <w:tcPr>
            <w:tcW w:w="1133" w:type="dxa"/>
          </w:tcPr>
          <w:p w14:paraId="4497CEC4" w14:textId="77777777" w:rsidR="009B0494" w:rsidRDefault="007F4792" w:rsidP="009A260E">
            <w:pPr>
              <w:pStyle w:val="TableParagraph"/>
              <w:spacing w:before="0"/>
              <w:ind w:left="18"/>
            </w:pPr>
            <w:r>
              <w:t>2</w:t>
            </w:r>
          </w:p>
        </w:tc>
        <w:tc>
          <w:tcPr>
            <w:tcW w:w="1224" w:type="dxa"/>
          </w:tcPr>
          <w:p w14:paraId="4497CEC5" w14:textId="77777777" w:rsidR="009B0494" w:rsidRDefault="007F4792" w:rsidP="009A260E">
            <w:pPr>
              <w:pStyle w:val="TableParagraph"/>
              <w:spacing w:before="0"/>
              <w:ind w:left="222" w:right="207"/>
            </w:pPr>
            <w:r>
              <w:rPr>
                <w:spacing w:val="-5"/>
              </w:rPr>
              <w:t>20</w:t>
            </w:r>
          </w:p>
        </w:tc>
      </w:tr>
    </w:tbl>
    <w:p w14:paraId="4497CEC7" w14:textId="77777777" w:rsidR="009B0494" w:rsidRDefault="009B0494" w:rsidP="009A260E">
      <w:pPr>
        <w:sectPr w:rsidR="009B0494">
          <w:footerReference w:type="default" r:id="rId60"/>
          <w:pgSz w:w="11910" w:h="16840"/>
          <w:pgMar w:top="1360" w:right="820" w:bottom="940" w:left="1260" w:header="0" w:footer="749"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CC" w14:textId="77777777">
        <w:trPr>
          <w:trHeight w:val="508"/>
        </w:trPr>
        <w:tc>
          <w:tcPr>
            <w:tcW w:w="1694" w:type="dxa"/>
          </w:tcPr>
          <w:p w14:paraId="4497CEC8" w14:textId="77777777" w:rsidR="009B0494" w:rsidRDefault="007F4792" w:rsidP="009A260E">
            <w:pPr>
              <w:pStyle w:val="TableParagraph"/>
              <w:spacing w:before="0"/>
              <w:ind w:left="144" w:right="132"/>
            </w:pPr>
            <w:r>
              <w:rPr>
                <w:spacing w:val="-2"/>
              </w:rPr>
              <w:lastRenderedPageBreak/>
              <w:t>MM204</w:t>
            </w:r>
          </w:p>
        </w:tc>
        <w:tc>
          <w:tcPr>
            <w:tcW w:w="4963" w:type="dxa"/>
          </w:tcPr>
          <w:p w14:paraId="4497CEC9" w14:textId="77777777" w:rsidR="009B0494" w:rsidRDefault="007F4792" w:rsidP="009A260E">
            <w:pPr>
              <w:pStyle w:val="TableParagraph"/>
              <w:spacing w:before="0"/>
              <w:jc w:val="left"/>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133" w:type="dxa"/>
          </w:tcPr>
          <w:p w14:paraId="4497CECA" w14:textId="77777777" w:rsidR="009B0494" w:rsidRDefault="007F4792" w:rsidP="009A260E">
            <w:pPr>
              <w:pStyle w:val="TableParagraph"/>
              <w:spacing w:before="0"/>
              <w:ind w:left="0" w:right="489"/>
              <w:jc w:val="right"/>
            </w:pPr>
            <w:r>
              <w:t>2</w:t>
            </w:r>
          </w:p>
        </w:tc>
        <w:tc>
          <w:tcPr>
            <w:tcW w:w="1224" w:type="dxa"/>
          </w:tcPr>
          <w:p w14:paraId="4497CECB" w14:textId="77777777" w:rsidR="009B0494" w:rsidRDefault="007F4792" w:rsidP="009A260E">
            <w:pPr>
              <w:pStyle w:val="TableParagraph"/>
              <w:spacing w:before="0"/>
              <w:ind w:left="0" w:right="473"/>
              <w:jc w:val="right"/>
            </w:pPr>
            <w:r>
              <w:rPr>
                <w:spacing w:val="-5"/>
              </w:rPr>
              <w:t>20</w:t>
            </w:r>
          </w:p>
        </w:tc>
      </w:tr>
      <w:tr w:rsidR="009B0494" w14:paraId="4497CED1" w14:textId="77777777">
        <w:trPr>
          <w:trHeight w:val="513"/>
        </w:trPr>
        <w:tc>
          <w:tcPr>
            <w:tcW w:w="1694" w:type="dxa"/>
          </w:tcPr>
          <w:p w14:paraId="4497CECD" w14:textId="77777777" w:rsidR="009B0494" w:rsidRDefault="007F4792" w:rsidP="009A260E">
            <w:pPr>
              <w:pStyle w:val="TableParagraph"/>
              <w:spacing w:before="0"/>
              <w:ind w:left="144" w:right="132"/>
            </w:pPr>
            <w:r>
              <w:rPr>
                <w:spacing w:val="-2"/>
              </w:rPr>
              <w:t>MM206</w:t>
            </w:r>
          </w:p>
        </w:tc>
        <w:tc>
          <w:tcPr>
            <w:tcW w:w="4963" w:type="dxa"/>
          </w:tcPr>
          <w:p w14:paraId="4497CECE" w14:textId="77777777" w:rsidR="009B0494" w:rsidRDefault="007F4792" w:rsidP="009A260E">
            <w:pPr>
              <w:pStyle w:val="TableParagraph"/>
              <w:spacing w:before="0"/>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133" w:type="dxa"/>
          </w:tcPr>
          <w:p w14:paraId="4497CECF" w14:textId="77777777" w:rsidR="009B0494" w:rsidRDefault="007F4792" w:rsidP="009A260E">
            <w:pPr>
              <w:pStyle w:val="TableParagraph"/>
              <w:spacing w:before="0"/>
              <w:ind w:left="0" w:right="488"/>
              <w:jc w:val="right"/>
            </w:pPr>
            <w:r>
              <w:t>2</w:t>
            </w:r>
          </w:p>
        </w:tc>
        <w:tc>
          <w:tcPr>
            <w:tcW w:w="1224" w:type="dxa"/>
          </w:tcPr>
          <w:p w14:paraId="4497CED0" w14:textId="77777777" w:rsidR="009B0494" w:rsidRDefault="007F4792" w:rsidP="009A260E">
            <w:pPr>
              <w:pStyle w:val="TableParagraph"/>
              <w:spacing w:before="0"/>
              <w:ind w:left="0" w:right="472"/>
              <w:jc w:val="right"/>
            </w:pPr>
            <w:r>
              <w:rPr>
                <w:spacing w:val="-5"/>
              </w:rPr>
              <w:t>20</w:t>
            </w:r>
          </w:p>
        </w:tc>
      </w:tr>
    </w:tbl>
    <w:p w14:paraId="4497CED2" w14:textId="77777777" w:rsidR="009B0494" w:rsidRDefault="00000000" w:rsidP="009A260E">
      <w:pPr>
        <w:pStyle w:val="BodyText"/>
        <w:rPr>
          <w:b/>
          <w:sz w:val="15"/>
        </w:rPr>
      </w:pPr>
      <w:r>
        <w:pict w14:anchorId="4497E7F9">
          <v:rect id="docshape82" o:spid="_x0000_s2053" style="position:absolute;margin-left:36pt;margin-top:394.1pt;width:.7pt;height:12.7pt;z-index:251658240;mso-position-horizontal-relative:page;mso-position-vertical-relative:page" fillcolor="black" stroked="f">
            <w10:wrap anchorx="page" anchory="page"/>
          </v:rect>
        </w:pict>
      </w:r>
    </w:p>
    <w:p w14:paraId="4497CED3" w14:textId="77777777" w:rsidR="009B0494" w:rsidRDefault="007F4792" w:rsidP="009A260E">
      <w:pPr>
        <w:pStyle w:val="ListParagraph"/>
        <w:numPr>
          <w:ilvl w:val="0"/>
          <w:numId w:val="23"/>
        </w:numPr>
        <w:tabs>
          <w:tab w:val="left" w:pos="607"/>
          <w:tab w:val="left" w:pos="608"/>
        </w:tabs>
        <w:rPr>
          <w:b/>
        </w:rPr>
      </w:pPr>
      <w:r>
        <w:rPr>
          <w:b/>
          <w:u w:val="single"/>
        </w:rPr>
        <w:t>Third</w:t>
      </w:r>
      <w:r>
        <w:rPr>
          <w:b/>
          <w:spacing w:val="-2"/>
          <w:u w:val="single"/>
        </w:rPr>
        <w:t xml:space="preserve"> </w:t>
      </w:r>
      <w:r>
        <w:rPr>
          <w:b/>
          <w:spacing w:val="-4"/>
          <w:u w:val="single"/>
        </w:rPr>
        <w:t>Year</w:t>
      </w:r>
    </w:p>
    <w:p w14:paraId="4497CED4" w14:textId="77777777" w:rsidR="009B0494" w:rsidRDefault="009B0494" w:rsidP="009A260E">
      <w:pPr>
        <w:pStyle w:val="BodyText"/>
        <w:rPr>
          <w:b/>
          <w:sz w:val="14"/>
        </w:rPr>
      </w:pPr>
    </w:p>
    <w:p w14:paraId="4497CED5"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ED6" w14:textId="77777777" w:rsidR="009B0494" w:rsidRDefault="009B0494" w:rsidP="009A260E">
      <w:pPr>
        <w:pStyle w:val="BodyText"/>
        <w:rPr>
          <w:sz w:val="21"/>
        </w:rPr>
      </w:pPr>
    </w:p>
    <w:p w14:paraId="4497CED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ED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DD" w14:textId="77777777">
        <w:trPr>
          <w:trHeight w:val="508"/>
        </w:trPr>
        <w:tc>
          <w:tcPr>
            <w:tcW w:w="1694" w:type="dxa"/>
          </w:tcPr>
          <w:p w14:paraId="4497CED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ED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EDB" w14:textId="77777777" w:rsidR="009B0494" w:rsidRDefault="007F4792" w:rsidP="009A260E">
            <w:pPr>
              <w:pStyle w:val="TableParagraph"/>
              <w:spacing w:before="0"/>
              <w:ind w:left="266" w:right="246"/>
              <w:rPr>
                <w:b/>
              </w:rPr>
            </w:pPr>
            <w:r>
              <w:rPr>
                <w:b/>
                <w:spacing w:val="-4"/>
              </w:rPr>
              <w:t>Level</w:t>
            </w:r>
          </w:p>
        </w:tc>
        <w:tc>
          <w:tcPr>
            <w:tcW w:w="1224" w:type="dxa"/>
          </w:tcPr>
          <w:p w14:paraId="4497CEDC" w14:textId="77777777" w:rsidR="009B0494" w:rsidRDefault="007F4792" w:rsidP="009A260E">
            <w:pPr>
              <w:pStyle w:val="TableParagraph"/>
              <w:spacing w:before="0"/>
              <w:ind w:left="222" w:right="207"/>
              <w:rPr>
                <w:b/>
              </w:rPr>
            </w:pPr>
            <w:r>
              <w:rPr>
                <w:b/>
                <w:spacing w:val="-2"/>
              </w:rPr>
              <w:t>Credits</w:t>
            </w:r>
          </w:p>
        </w:tc>
      </w:tr>
      <w:tr w:rsidR="009B0494" w14:paraId="4497CEE2" w14:textId="77777777">
        <w:trPr>
          <w:trHeight w:val="508"/>
        </w:trPr>
        <w:tc>
          <w:tcPr>
            <w:tcW w:w="1694" w:type="dxa"/>
          </w:tcPr>
          <w:p w14:paraId="4497CEDE" w14:textId="77777777" w:rsidR="009B0494" w:rsidRDefault="007F4792" w:rsidP="009A260E">
            <w:pPr>
              <w:pStyle w:val="TableParagraph"/>
              <w:spacing w:before="0"/>
              <w:ind w:left="144" w:right="130"/>
            </w:pPr>
            <w:r>
              <w:rPr>
                <w:spacing w:val="-2"/>
              </w:rPr>
              <w:t>EC315</w:t>
            </w:r>
          </w:p>
        </w:tc>
        <w:tc>
          <w:tcPr>
            <w:tcW w:w="4963" w:type="dxa"/>
          </w:tcPr>
          <w:p w14:paraId="4497CEDF" w14:textId="77777777" w:rsidR="009B0494" w:rsidRDefault="007F4792" w:rsidP="009A260E">
            <w:pPr>
              <w:pStyle w:val="TableParagraph"/>
              <w:spacing w:before="0" w:line="254" w:lineRule="exact"/>
              <w:jc w:val="left"/>
            </w:pPr>
            <w:r>
              <w:t>Topics</w:t>
            </w:r>
            <w:r>
              <w:rPr>
                <w:spacing w:val="-8"/>
              </w:rPr>
              <w:t xml:space="preserve"> </w:t>
            </w:r>
            <w:r>
              <w:t>in</w:t>
            </w:r>
            <w:r>
              <w:rPr>
                <w:spacing w:val="-6"/>
              </w:rPr>
              <w:t xml:space="preserve"> </w:t>
            </w:r>
            <w:r>
              <w:t>Microeconomics</w:t>
            </w:r>
            <w:r>
              <w:rPr>
                <w:spacing w:val="-8"/>
              </w:rPr>
              <w:t xml:space="preserve"> </w:t>
            </w:r>
            <w:r>
              <w:t>with</w:t>
            </w:r>
            <w:r>
              <w:rPr>
                <w:spacing w:val="-6"/>
              </w:rPr>
              <w:t xml:space="preserve"> </w:t>
            </w:r>
            <w:r>
              <w:t>Cross</w:t>
            </w:r>
            <w:r>
              <w:rPr>
                <w:spacing w:val="-12"/>
              </w:rPr>
              <w:t xml:space="preserve"> </w:t>
            </w:r>
            <w:r>
              <w:t xml:space="preserve">Section </w:t>
            </w:r>
            <w:r>
              <w:rPr>
                <w:spacing w:val="-2"/>
              </w:rPr>
              <w:t>Econometrics</w:t>
            </w:r>
          </w:p>
        </w:tc>
        <w:tc>
          <w:tcPr>
            <w:tcW w:w="1133" w:type="dxa"/>
          </w:tcPr>
          <w:p w14:paraId="4497CEE0" w14:textId="77777777" w:rsidR="009B0494" w:rsidRDefault="007F4792" w:rsidP="009A260E">
            <w:pPr>
              <w:pStyle w:val="TableParagraph"/>
              <w:spacing w:before="0"/>
              <w:ind w:left="18"/>
            </w:pPr>
            <w:r>
              <w:t>3</w:t>
            </w:r>
          </w:p>
        </w:tc>
        <w:tc>
          <w:tcPr>
            <w:tcW w:w="1224" w:type="dxa"/>
          </w:tcPr>
          <w:p w14:paraId="4497CEE1" w14:textId="77777777" w:rsidR="009B0494" w:rsidRDefault="007F4792" w:rsidP="009A260E">
            <w:pPr>
              <w:pStyle w:val="TableParagraph"/>
              <w:spacing w:before="0"/>
              <w:ind w:left="221" w:right="207"/>
            </w:pPr>
            <w:r>
              <w:rPr>
                <w:spacing w:val="-5"/>
              </w:rPr>
              <w:t>20</w:t>
            </w:r>
          </w:p>
        </w:tc>
      </w:tr>
      <w:tr w:rsidR="009B0494" w14:paraId="4497CEE7" w14:textId="77777777">
        <w:trPr>
          <w:trHeight w:val="513"/>
        </w:trPr>
        <w:tc>
          <w:tcPr>
            <w:tcW w:w="1694" w:type="dxa"/>
          </w:tcPr>
          <w:p w14:paraId="4497CEE3" w14:textId="77777777" w:rsidR="009B0494" w:rsidRDefault="007F4792" w:rsidP="009A260E">
            <w:pPr>
              <w:pStyle w:val="TableParagraph"/>
              <w:spacing w:before="0"/>
              <w:ind w:left="144" w:right="130"/>
            </w:pPr>
            <w:r>
              <w:rPr>
                <w:spacing w:val="-2"/>
              </w:rPr>
              <w:t>EC316</w:t>
            </w:r>
          </w:p>
        </w:tc>
        <w:tc>
          <w:tcPr>
            <w:tcW w:w="4963" w:type="dxa"/>
          </w:tcPr>
          <w:p w14:paraId="4497CEE4" w14:textId="77777777" w:rsidR="009B0494" w:rsidRDefault="007F4792" w:rsidP="009A260E">
            <w:pPr>
              <w:pStyle w:val="TableParagraph"/>
              <w:spacing w:before="0" w:line="250" w:lineRule="exact"/>
              <w:jc w:val="left"/>
            </w:pPr>
            <w:r>
              <w:t>Topics</w:t>
            </w:r>
            <w:r>
              <w:rPr>
                <w:spacing w:val="-7"/>
              </w:rPr>
              <w:t xml:space="preserve"> </w:t>
            </w:r>
            <w:r>
              <w:t>in</w:t>
            </w:r>
            <w:r>
              <w:rPr>
                <w:spacing w:val="-5"/>
              </w:rPr>
              <w:t xml:space="preserve"> </w:t>
            </w:r>
            <w:r>
              <w:t>Macroeconomics</w:t>
            </w:r>
            <w:r>
              <w:rPr>
                <w:spacing w:val="-7"/>
              </w:rPr>
              <w:t xml:space="preserve"> </w:t>
            </w:r>
            <w:r>
              <w:t>with</w:t>
            </w:r>
            <w:r>
              <w:rPr>
                <w:spacing w:val="-9"/>
              </w:rPr>
              <w:t xml:space="preserve"> </w:t>
            </w:r>
            <w:r>
              <w:t>Time</w:t>
            </w:r>
            <w:r>
              <w:rPr>
                <w:spacing w:val="-5"/>
              </w:rPr>
              <w:t xml:space="preserve"> </w:t>
            </w:r>
            <w:r>
              <w:t xml:space="preserve">Series </w:t>
            </w:r>
            <w:r>
              <w:rPr>
                <w:spacing w:val="-2"/>
              </w:rPr>
              <w:t>Econometrics</w:t>
            </w:r>
          </w:p>
        </w:tc>
        <w:tc>
          <w:tcPr>
            <w:tcW w:w="1133" w:type="dxa"/>
          </w:tcPr>
          <w:p w14:paraId="4497CEE5" w14:textId="77777777" w:rsidR="009B0494" w:rsidRDefault="007F4792" w:rsidP="009A260E">
            <w:pPr>
              <w:pStyle w:val="TableParagraph"/>
              <w:spacing w:before="0"/>
              <w:ind w:left="18"/>
            </w:pPr>
            <w:r>
              <w:t>3</w:t>
            </w:r>
          </w:p>
        </w:tc>
        <w:tc>
          <w:tcPr>
            <w:tcW w:w="1224" w:type="dxa"/>
          </w:tcPr>
          <w:p w14:paraId="4497CEE6" w14:textId="77777777" w:rsidR="009B0494" w:rsidRDefault="007F4792" w:rsidP="009A260E">
            <w:pPr>
              <w:pStyle w:val="TableParagraph"/>
              <w:spacing w:before="0"/>
              <w:ind w:left="221" w:right="207"/>
            </w:pPr>
            <w:r>
              <w:rPr>
                <w:spacing w:val="-5"/>
              </w:rPr>
              <w:t>20</w:t>
            </w:r>
          </w:p>
        </w:tc>
      </w:tr>
      <w:tr w:rsidR="009B0494" w14:paraId="4497CEEC" w14:textId="77777777">
        <w:trPr>
          <w:trHeight w:val="508"/>
        </w:trPr>
        <w:tc>
          <w:tcPr>
            <w:tcW w:w="1694" w:type="dxa"/>
          </w:tcPr>
          <w:p w14:paraId="4497CEE8" w14:textId="77777777" w:rsidR="009B0494" w:rsidRDefault="007F4792" w:rsidP="009A260E">
            <w:pPr>
              <w:pStyle w:val="TableParagraph"/>
              <w:spacing w:before="0"/>
              <w:ind w:left="144" w:right="132"/>
            </w:pPr>
            <w:r>
              <w:rPr>
                <w:spacing w:val="-2"/>
              </w:rPr>
              <w:t>MM302</w:t>
            </w:r>
          </w:p>
        </w:tc>
        <w:tc>
          <w:tcPr>
            <w:tcW w:w="4963" w:type="dxa"/>
          </w:tcPr>
          <w:p w14:paraId="4497CEE9" w14:textId="77777777" w:rsidR="009B0494" w:rsidRDefault="007F4792" w:rsidP="009A260E">
            <w:pPr>
              <w:pStyle w:val="TableParagraph"/>
              <w:spacing w:before="0"/>
              <w:jc w:val="left"/>
            </w:pPr>
            <w:r>
              <w:t>Differential</w:t>
            </w:r>
            <w:r>
              <w:rPr>
                <w:spacing w:val="-13"/>
              </w:rPr>
              <w:t xml:space="preserve"> </w:t>
            </w:r>
            <w:r>
              <w:rPr>
                <w:spacing w:val="-2"/>
              </w:rPr>
              <w:t>Equations</w:t>
            </w:r>
          </w:p>
        </w:tc>
        <w:tc>
          <w:tcPr>
            <w:tcW w:w="1133" w:type="dxa"/>
          </w:tcPr>
          <w:p w14:paraId="4497CEEA" w14:textId="77777777" w:rsidR="009B0494" w:rsidRDefault="007F4792" w:rsidP="009A260E">
            <w:pPr>
              <w:pStyle w:val="TableParagraph"/>
              <w:spacing w:before="0"/>
              <w:ind w:left="17"/>
            </w:pPr>
            <w:r>
              <w:t>3</w:t>
            </w:r>
          </w:p>
        </w:tc>
        <w:tc>
          <w:tcPr>
            <w:tcW w:w="1224" w:type="dxa"/>
          </w:tcPr>
          <w:p w14:paraId="4497CEEB" w14:textId="77777777" w:rsidR="009B0494" w:rsidRDefault="007F4792" w:rsidP="009A260E">
            <w:pPr>
              <w:pStyle w:val="TableParagraph"/>
              <w:spacing w:before="0"/>
              <w:ind w:left="221" w:right="207"/>
            </w:pPr>
            <w:r>
              <w:rPr>
                <w:spacing w:val="-5"/>
              </w:rPr>
              <w:t>20</w:t>
            </w:r>
          </w:p>
        </w:tc>
      </w:tr>
      <w:tr w:rsidR="009B0494" w14:paraId="4497CEF1" w14:textId="77777777">
        <w:trPr>
          <w:trHeight w:val="508"/>
        </w:trPr>
        <w:tc>
          <w:tcPr>
            <w:tcW w:w="1694" w:type="dxa"/>
          </w:tcPr>
          <w:p w14:paraId="4497CEED" w14:textId="77777777" w:rsidR="009B0494" w:rsidRDefault="007F4792" w:rsidP="009A260E">
            <w:pPr>
              <w:pStyle w:val="TableParagraph"/>
              <w:spacing w:before="0"/>
              <w:ind w:left="144" w:right="132"/>
            </w:pPr>
            <w:r>
              <w:rPr>
                <w:spacing w:val="-2"/>
              </w:rPr>
              <w:t>MM304</w:t>
            </w:r>
          </w:p>
        </w:tc>
        <w:tc>
          <w:tcPr>
            <w:tcW w:w="4963" w:type="dxa"/>
          </w:tcPr>
          <w:p w14:paraId="4497CEEE"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497CEEF" w14:textId="77777777" w:rsidR="009B0494" w:rsidRDefault="007F4792" w:rsidP="009A260E">
            <w:pPr>
              <w:pStyle w:val="TableParagraph"/>
              <w:spacing w:before="0"/>
              <w:ind w:left="18"/>
            </w:pPr>
            <w:r>
              <w:t>3</w:t>
            </w:r>
          </w:p>
        </w:tc>
        <w:tc>
          <w:tcPr>
            <w:tcW w:w="1224" w:type="dxa"/>
          </w:tcPr>
          <w:p w14:paraId="4497CEF0" w14:textId="77777777" w:rsidR="009B0494" w:rsidRDefault="007F4792" w:rsidP="009A260E">
            <w:pPr>
              <w:pStyle w:val="TableParagraph"/>
              <w:spacing w:before="0"/>
              <w:ind w:left="222" w:right="207"/>
            </w:pPr>
            <w:r>
              <w:rPr>
                <w:spacing w:val="-5"/>
              </w:rPr>
              <w:t>20</w:t>
            </w:r>
          </w:p>
        </w:tc>
      </w:tr>
    </w:tbl>
    <w:p w14:paraId="4497CEF2" w14:textId="77777777" w:rsidR="009B0494" w:rsidRDefault="009B0494" w:rsidP="009A260E">
      <w:pPr>
        <w:pStyle w:val="BodyText"/>
        <w:rPr>
          <w:b/>
        </w:rPr>
      </w:pPr>
    </w:p>
    <w:p w14:paraId="4497CEF3"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CEF4" w14:textId="77777777" w:rsidR="009B0494" w:rsidRDefault="009B0494" w:rsidP="009A260E">
      <w:pPr>
        <w:pStyle w:val="BodyText"/>
        <w:rPr>
          <w:b/>
          <w:sz w:val="13"/>
        </w:rPr>
      </w:pPr>
    </w:p>
    <w:p w14:paraId="4497CEF5" w14:textId="77777777" w:rsidR="009B0494" w:rsidRDefault="00000000" w:rsidP="009A260E">
      <w:pPr>
        <w:pStyle w:val="BodyText"/>
        <w:ind w:left="180" w:right="1430"/>
      </w:pPr>
      <w:r>
        <w:pict w14:anchorId="4497E7FA">
          <v:rect id="docshape83" o:spid="_x0000_s2052" style="position:absolute;left:0;text-align:left;margin-left:457.9pt;margin-top:28.95pt;width:3.1pt;height:.7pt;z-index:251657216;mso-position-horizontal-relative:page" fillcolor="#d13438" stroked="f">
            <w10:wrap anchorx="page"/>
          </v:rect>
        </w:pict>
      </w:r>
      <w:r w:rsidR="007F4792">
        <w:t>40 credits</w:t>
      </w:r>
      <w:r w:rsidR="007F4792">
        <w:rPr>
          <w:spacing w:val="-5"/>
        </w:rPr>
        <w:t xml:space="preserve"> </w:t>
      </w:r>
      <w:r w:rsidR="007F4792">
        <w:t>to</w:t>
      </w:r>
      <w:r w:rsidR="007F4792">
        <w:rPr>
          <w:spacing w:val="-3"/>
        </w:rPr>
        <w:t xml:space="preserve"> </w:t>
      </w:r>
      <w:r w:rsidR="007F4792">
        <w:t>be chosen</w:t>
      </w:r>
      <w:r w:rsidR="007F4792">
        <w:rPr>
          <w:spacing w:val="-3"/>
        </w:rPr>
        <w:t xml:space="preserve"> </w:t>
      </w:r>
      <w:r w:rsidR="007F4792">
        <w:t>by Honours students</w:t>
      </w:r>
      <w:r w:rsidR="007F4792">
        <w:rPr>
          <w:spacing w:val="-5"/>
        </w:rPr>
        <w:t xml:space="preserve"> </w:t>
      </w:r>
      <w:r w:rsidR="007F4792">
        <w:t>from</w:t>
      </w:r>
      <w:r w:rsidR="007F4792">
        <w:rPr>
          <w:spacing w:val="-2"/>
        </w:rPr>
        <w:t xml:space="preserve"> </w:t>
      </w:r>
      <w:r w:rsidR="007F4792">
        <w:t>Lists</w:t>
      </w:r>
      <w:r w:rsidR="007F4792">
        <w:rPr>
          <w:spacing w:val="-5"/>
        </w:rPr>
        <w:t xml:space="preserve"> </w:t>
      </w:r>
      <w:r w:rsidR="007F4792">
        <w:t>A</w:t>
      </w:r>
      <w:r w:rsidR="007F4792">
        <w:rPr>
          <w:spacing w:val="-3"/>
        </w:rPr>
        <w:t xml:space="preserve"> </w:t>
      </w:r>
      <w:r w:rsidR="007F4792">
        <w:t>and B</w:t>
      </w:r>
      <w:r w:rsidR="007F4792">
        <w:rPr>
          <w:spacing w:val="-3"/>
        </w:rPr>
        <w:t xml:space="preserve"> </w:t>
      </w:r>
      <w:r w:rsidR="007F4792">
        <w:t>or</w:t>
      </w:r>
      <w:r w:rsidR="007F4792">
        <w:rPr>
          <w:spacing w:val="-7"/>
        </w:rPr>
        <w:t xml:space="preserve"> </w:t>
      </w:r>
      <w:r w:rsidR="007F4792">
        <w:t>another</w:t>
      </w:r>
      <w:r w:rsidR="007F4792">
        <w:rPr>
          <w:spacing w:val="-7"/>
        </w:rPr>
        <w:t xml:space="preserve"> </w:t>
      </w:r>
      <w:r w:rsidR="007F4792">
        <w:t>module approved by the Programme Director; and by other students from Lists A and B</w:t>
      </w:r>
      <w:r w:rsidR="007F4792">
        <w:rPr>
          <w:color w:val="D13438"/>
        </w:rPr>
        <w:t>.</w:t>
      </w:r>
    </w:p>
    <w:p w14:paraId="4497CEF6" w14:textId="77777777" w:rsidR="009B0494" w:rsidRDefault="009B0494" w:rsidP="009A260E">
      <w:pPr>
        <w:pStyle w:val="BodyText"/>
        <w:rPr>
          <w:sz w:val="13"/>
        </w:rPr>
      </w:pPr>
    </w:p>
    <w:p w14:paraId="4497CEF7" w14:textId="77777777" w:rsidR="009B0494" w:rsidRDefault="007F4792" w:rsidP="009A260E">
      <w:pPr>
        <w:pStyle w:val="Heading1"/>
        <w:ind w:left="180"/>
      </w:pPr>
      <w:r>
        <w:rPr>
          <w:u w:val="single"/>
        </w:rPr>
        <w:t>List</w:t>
      </w:r>
      <w:r>
        <w:rPr>
          <w:spacing w:val="1"/>
          <w:u w:val="single"/>
        </w:rPr>
        <w:t xml:space="preserve"> </w:t>
      </w:r>
      <w:r>
        <w:rPr>
          <w:spacing w:val="-10"/>
          <w:u w:val="single"/>
        </w:rPr>
        <w:t>A</w:t>
      </w:r>
    </w:p>
    <w:p w14:paraId="4497CEF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EFD" w14:textId="77777777">
        <w:trPr>
          <w:trHeight w:val="508"/>
        </w:trPr>
        <w:tc>
          <w:tcPr>
            <w:tcW w:w="1694" w:type="dxa"/>
          </w:tcPr>
          <w:p w14:paraId="4497CEF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EF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EFB" w14:textId="77777777" w:rsidR="009B0494" w:rsidRDefault="007F4792" w:rsidP="009A260E">
            <w:pPr>
              <w:pStyle w:val="TableParagraph"/>
              <w:spacing w:before="0"/>
              <w:ind w:left="266" w:right="246"/>
              <w:rPr>
                <w:b/>
              </w:rPr>
            </w:pPr>
            <w:r>
              <w:rPr>
                <w:b/>
                <w:spacing w:val="-4"/>
              </w:rPr>
              <w:t>Level</w:t>
            </w:r>
          </w:p>
        </w:tc>
        <w:tc>
          <w:tcPr>
            <w:tcW w:w="1224" w:type="dxa"/>
          </w:tcPr>
          <w:p w14:paraId="4497CEFC" w14:textId="77777777" w:rsidR="009B0494" w:rsidRDefault="007F4792" w:rsidP="009A260E">
            <w:pPr>
              <w:pStyle w:val="TableParagraph"/>
              <w:spacing w:before="0"/>
              <w:ind w:left="222" w:right="207"/>
              <w:rPr>
                <w:b/>
              </w:rPr>
            </w:pPr>
            <w:r>
              <w:rPr>
                <w:b/>
                <w:spacing w:val="-2"/>
              </w:rPr>
              <w:t>Credits</w:t>
            </w:r>
          </w:p>
        </w:tc>
      </w:tr>
      <w:tr w:rsidR="009B0494" w14:paraId="4497CF02" w14:textId="77777777">
        <w:trPr>
          <w:trHeight w:val="513"/>
        </w:trPr>
        <w:tc>
          <w:tcPr>
            <w:tcW w:w="1694" w:type="dxa"/>
          </w:tcPr>
          <w:p w14:paraId="4497CEFE" w14:textId="77777777" w:rsidR="009B0494" w:rsidRDefault="007F4792" w:rsidP="009A260E">
            <w:pPr>
              <w:pStyle w:val="TableParagraph"/>
              <w:spacing w:before="0"/>
              <w:ind w:left="144" w:right="132"/>
            </w:pPr>
            <w:r>
              <w:rPr>
                <w:spacing w:val="-2"/>
              </w:rPr>
              <w:t>MM300</w:t>
            </w:r>
          </w:p>
        </w:tc>
        <w:tc>
          <w:tcPr>
            <w:tcW w:w="4963" w:type="dxa"/>
          </w:tcPr>
          <w:p w14:paraId="4497CEFF" w14:textId="77777777" w:rsidR="009B0494" w:rsidRDefault="007F4792" w:rsidP="009A260E">
            <w:pPr>
              <w:pStyle w:val="TableParagraph"/>
              <w:spacing w:before="0"/>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1133" w:type="dxa"/>
          </w:tcPr>
          <w:p w14:paraId="4497CF00" w14:textId="77777777" w:rsidR="009B0494" w:rsidRDefault="007F4792" w:rsidP="009A260E">
            <w:pPr>
              <w:pStyle w:val="TableParagraph"/>
              <w:spacing w:before="0"/>
              <w:ind w:left="17"/>
            </w:pPr>
            <w:r>
              <w:t>3</w:t>
            </w:r>
          </w:p>
        </w:tc>
        <w:tc>
          <w:tcPr>
            <w:tcW w:w="1224" w:type="dxa"/>
          </w:tcPr>
          <w:p w14:paraId="4497CF01" w14:textId="77777777" w:rsidR="009B0494" w:rsidRDefault="007F4792" w:rsidP="009A260E">
            <w:pPr>
              <w:pStyle w:val="TableParagraph"/>
              <w:spacing w:before="0"/>
              <w:ind w:left="221" w:right="207"/>
            </w:pPr>
            <w:r>
              <w:rPr>
                <w:spacing w:val="-5"/>
              </w:rPr>
              <w:t>20</w:t>
            </w:r>
          </w:p>
        </w:tc>
      </w:tr>
      <w:tr w:rsidR="009B0494" w14:paraId="4497CF07" w14:textId="77777777">
        <w:trPr>
          <w:trHeight w:val="508"/>
        </w:trPr>
        <w:tc>
          <w:tcPr>
            <w:tcW w:w="1694" w:type="dxa"/>
          </w:tcPr>
          <w:p w14:paraId="4497CF03" w14:textId="77777777" w:rsidR="009B0494" w:rsidRDefault="007F4792" w:rsidP="009A260E">
            <w:pPr>
              <w:pStyle w:val="TableParagraph"/>
              <w:spacing w:before="0"/>
              <w:ind w:left="144" w:right="132"/>
            </w:pPr>
            <w:r>
              <w:rPr>
                <w:spacing w:val="-2"/>
              </w:rPr>
              <w:t>MM301</w:t>
            </w:r>
          </w:p>
        </w:tc>
        <w:tc>
          <w:tcPr>
            <w:tcW w:w="4963" w:type="dxa"/>
          </w:tcPr>
          <w:p w14:paraId="4497CF04" w14:textId="77777777" w:rsidR="009B0494" w:rsidRDefault="007F4792" w:rsidP="009A260E">
            <w:pPr>
              <w:pStyle w:val="TableParagraph"/>
              <w:spacing w:before="0"/>
              <w:jc w:val="left"/>
            </w:pPr>
            <w:r>
              <w:t>Linear</w:t>
            </w:r>
            <w:r>
              <w:rPr>
                <w:spacing w:val="-1"/>
              </w:rPr>
              <w:t xml:space="preserve"> </w:t>
            </w:r>
            <w:r>
              <w:rPr>
                <w:spacing w:val="-2"/>
              </w:rPr>
              <w:t>Algebra</w:t>
            </w:r>
          </w:p>
        </w:tc>
        <w:tc>
          <w:tcPr>
            <w:tcW w:w="1133" w:type="dxa"/>
          </w:tcPr>
          <w:p w14:paraId="4497CF05" w14:textId="77777777" w:rsidR="009B0494" w:rsidRDefault="007F4792" w:rsidP="009A260E">
            <w:pPr>
              <w:pStyle w:val="TableParagraph"/>
              <w:spacing w:before="0"/>
              <w:ind w:left="17"/>
            </w:pPr>
            <w:r>
              <w:t>3</w:t>
            </w:r>
          </w:p>
        </w:tc>
        <w:tc>
          <w:tcPr>
            <w:tcW w:w="1224" w:type="dxa"/>
          </w:tcPr>
          <w:p w14:paraId="4497CF06" w14:textId="77777777" w:rsidR="009B0494" w:rsidRDefault="007F4792" w:rsidP="009A260E">
            <w:pPr>
              <w:pStyle w:val="TableParagraph"/>
              <w:spacing w:before="0"/>
              <w:ind w:left="221" w:right="207"/>
            </w:pPr>
            <w:r>
              <w:rPr>
                <w:spacing w:val="-5"/>
              </w:rPr>
              <w:t>20</w:t>
            </w:r>
          </w:p>
        </w:tc>
      </w:tr>
      <w:tr w:rsidR="009B0494" w14:paraId="4497CF0C" w14:textId="77777777">
        <w:trPr>
          <w:trHeight w:val="508"/>
        </w:trPr>
        <w:tc>
          <w:tcPr>
            <w:tcW w:w="1694" w:type="dxa"/>
          </w:tcPr>
          <w:p w14:paraId="4497CF08" w14:textId="77777777" w:rsidR="009B0494" w:rsidRDefault="007F4792" w:rsidP="009A260E">
            <w:pPr>
              <w:pStyle w:val="TableParagraph"/>
              <w:spacing w:before="0"/>
              <w:ind w:left="144" w:right="132"/>
            </w:pPr>
            <w:r>
              <w:rPr>
                <w:spacing w:val="-2"/>
              </w:rPr>
              <w:t>MM306</w:t>
            </w:r>
          </w:p>
        </w:tc>
        <w:tc>
          <w:tcPr>
            <w:tcW w:w="4963" w:type="dxa"/>
          </w:tcPr>
          <w:p w14:paraId="4497CF09" w14:textId="77777777" w:rsidR="009B0494" w:rsidRDefault="007F4792" w:rsidP="009A260E">
            <w:pPr>
              <w:pStyle w:val="TableParagraph"/>
              <w:spacing w:before="0"/>
              <w:jc w:val="left"/>
            </w:pPr>
            <w:r>
              <w:t>Numerical</w:t>
            </w:r>
            <w:r>
              <w:rPr>
                <w:spacing w:val="-5"/>
              </w:rPr>
              <w:t xml:space="preserve"> </w:t>
            </w:r>
            <w:r>
              <w:t>Analysis</w:t>
            </w:r>
            <w:r>
              <w:rPr>
                <w:spacing w:val="-7"/>
              </w:rPr>
              <w:t xml:space="preserve"> </w:t>
            </w:r>
            <w:r>
              <w:rPr>
                <w:spacing w:val="-10"/>
              </w:rPr>
              <w:t>3</w:t>
            </w:r>
          </w:p>
        </w:tc>
        <w:tc>
          <w:tcPr>
            <w:tcW w:w="1133" w:type="dxa"/>
          </w:tcPr>
          <w:p w14:paraId="4497CF0A" w14:textId="77777777" w:rsidR="009B0494" w:rsidRDefault="007F4792" w:rsidP="009A260E">
            <w:pPr>
              <w:pStyle w:val="TableParagraph"/>
              <w:spacing w:before="0"/>
              <w:ind w:left="17"/>
            </w:pPr>
            <w:r>
              <w:t>3</w:t>
            </w:r>
          </w:p>
        </w:tc>
        <w:tc>
          <w:tcPr>
            <w:tcW w:w="1224" w:type="dxa"/>
          </w:tcPr>
          <w:p w14:paraId="4497CF0B" w14:textId="77777777" w:rsidR="009B0494" w:rsidRDefault="007F4792" w:rsidP="009A260E">
            <w:pPr>
              <w:pStyle w:val="TableParagraph"/>
              <w:spacing w:before="0"/>
              <w:ind w:left="221" w:right="207"/>
            </w:pPr>
            <w:r>
              <w:rPr>
                <w:spacing w:val="-5"/>
              </w:rPr>
              <w:t>20</w:t>
            </w:r>
          </w:p>
        </w:tc>
      </w:tr>
      <w:tr w:rsidR="009B0494" w14:paraId="4497CF11" w14:textId="77777777">
        <w:trPr>
          <w:trHeight w:val="513"/>
        </w:trPr>
        <w:tc>
          <w:tcPr>
            <w:tcW w:w="1694" w:type="dxa"/>
          </w:tcPr>
          <w:p w14:paraId="4497CF0D" w14:textId="77777777" w:rsidR="009B0494" w:rsidRDefault="007F4792" w:rsidP="009A260E">
            <w:pPr>
              <w:pStyle w:val="TableParagraph"/>
              <w:spacing w:before="0"/>
              <w:ind w:left="144" w:right="132"/>
            </w:pPr>
            <w:r>
              <w:rPr>
                <w:spacing w:val="-2"/>
              </w:rPr>
              <w:t>MM307</w:t>
            </w:r>
          </w:p>
        </w:tc>
        <w:tc>
          <w:tcPr>
            <w:tcW w:w="4963" w:type="dxa"/>
          </w:tcPr>
          <w:p w14:paraId="4497CF0E" w14:textId="77777777" w:rsidR="009B0494" w:rsidRDefault="007F4792" w:rsidP="009A260E">
            <w:pPr>
              <w:pStyle w:val="TableParagraph"/>
              <w:spacing w:before="0"/>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133" w:type="dxa"/>
          </w:tcPr>
          <w:p w14:paraId="4497CF0F" w14:textId="77777777" w:rsidR="009B0494" w:rsidRDefault="007F4792" w:rsidP="009A260E">
            <w:pPr>
              <w:pStyle w:val="TableParagraph"/>
              <w:spacing w:before="0"/>
              <w:ind w:left="18"/>
            </w:pPr>
            <w:r>
              <w:t>3</w:t>
            </w:r>
          </w:p>
        </w:tc>
        <w:tc>
          <w:tcPr>
            <w:tcW w:w="1224" w:type="dxa"/>
          </w:tcPr>
          <w:p w14:paraId="4497CF10" w14:textId="77777777" w:rsidR="009B0494" w:rsidRDefault="007F4792" w:rsidP="009A260E">
            <w:pPr>
              <w:pStyle w:val="TableParagraph"/>
              <w:spacing w:before="0"/>
              <w:ind w:left="222" w:right="207"/>
            </w:pPr>
            <w:r>
              <w:rPr>
                <w:spacing w:val="-5"/>
              </w:rPr>
              <w:t>20</w:t>
            </w:r>
          </w:p>
        </w:tc>
      </w:tr>
    </w:tbl>
    <w:p w14:paraId="4497CF12" w14:textId="77777777" w:rsidR="009B0494" w:rsidRDefault="009B0494" w:rsidP="009A260E">
      <w:pPr>
        <w:pStyle w:val="BodyText"/>
        <w:rPr>
          <w:b/>
          <w:sz w:val="21"/>
        </w:rPr>
      </w:pPr>
    </w:p>
    <w:p w14:paraId="4497CF13" w14:textId="77777777" w:rsidR="009B0494" w:rsidRDefault="007F4792" w:rsidP="009A260E">
      <w:pPr>
        <w:ind w:left="180"/>
        <w:rPr>
          <w:b/>
        </w:rPr>
      </w:pPr>
      <w:r>
        <w:rPr>
          <w:b/>
          <w:u w:val="single"/>
        </w:rPr>
        <w:t>List</w:t>
      </w:r>
      <w:r>
        <w:rPr>
          <w:b/>
          <w:spacing w:val="1"/>
          <w:u w:val="single"/>
        </w:rPr>
        <w:t xml:space="preserve"> </w:t>
      </w:r>
      <w:r>
        <w:rPr>
          <w:b/>
          <w:spacing w:val="-10"/>
          <w:u w:val="single"/>
        </w:rPr>
        <w:t>B</w:t>
      </w:r>
    </w:p>
    <w:p w14:paraId="4497CF14" w14:textId="77777777" w:rsidR="009B0494" w:rsidRDefault="009B0494" w:rsidP="009A260E">
      <w:pPr>
        <w:pStyle w:val="BodyText"/>
        <w:rPr>
          <w:b/>
          <w:sz w:val="14"/>
        </w:rPr>
      </w:pPr>
    </w:p>
    <w:p w14:paraId="4497CF15" w14:textId="77777777" w:rsidR="009B0494" w:rsidRDefault="007F4792" w:rsidP="009A260E">
      <w:pPr>
        <w:pStyle w:val="BodyText"/>
        <w:ind w:left="180"/>
      </w:pPr>
      <w:r>
        <w:t>Modules</w:t>
      </w:r>
      <w:r>
        <w:rPr>
          <w:spacing w:val="-5"/>
        </w:rPr>
        <w:t xml:space="preserve"> </w:t>
      </w:r>
      <w:r>
        <w:t>in</w:t>
      </w:r>
      <w:r>
        <w:rPr>
          <w:spacing w:val="-6"/>
        </w:rPr>
        <w:t xml:space="preserve"> </w:t>
      </w:r>
      <w:r>
        <w:t>First</w:t>
      </w:r>
      <w:r>
        <w:rPr>
          <w:spacing w:val="-2"/>
        </w:rPr>
        <w:t xml:space="preserve"> </w:t>
      </w:r>
      <w:r>
        <w:t>and</w:t>
      </w:r>
      <w:r>
        <w:rPr>
          <w:spacing w:val="-6"/>
        </w:rPr>
        <w:t xml:space="preserve"> </w:t>
      </w:r>
      <w:r>
        <w:t>Second</w:t>
      </w:r>
      <w:r>
        <w:rPr>
          <w:spacing w:val="-5"/>
        </w:rPr>
        <w:t xml:space="preserve"> </w:t>
      </w:r>
      <w:r>
        <w:t>Year</w:t>
      </w:r>
      <w:r>
        <w:rPr>
          <w:spacing w:val="-4"/>
        </w:rPr>
        <w:t xml:space="preserve"> </w:t>
      </w:r>
      <w:r>
        <w:t>not</w:t>
      </w:r>
      <w:r>
        <w:rPr>
          <w:spacing w:val="-7"/>
        </w:rPr>
        <w:t xml:space="preserve"> </w:t>
      </w:r>
      <w:r>
        <w:t>previously</w:t>
      </w:r>
      <w:r>
        <w:rPr>
          <w:spacing w:val="-7"/>
        </w:rPr>
        <w:t xml:space="preserve"> </w:t>
      </w:r>
      <w:r>
        <w:t>taken</w:t>
      </w:r>
      <w:r>
        <w:rPr>
          <w:spacing w:val="-2"/>
        </w:rPr>
        <w:t xml:space="preserve"> </w:t>
      </w:r>
      <w:r>
        <w:t>or</w:t>
      </w:r>
      <w:r>
        <w:rPr>
          <w:spacing w:val="-9"/>
        </w:rPr>
        <w:t xml:space="preserve"> </w:t>
      </w:r>
      <w:r>
        <w:t>further</w:t>
      </w:r>
      <w:r>
        <w:rPr>
          <w:spacing w:val="-9"/>
        </w:rPr>
        <w:t xml:space="preserve"> </w:t>
      </w:r>
      <w:r>
        <w:t xml:space="preserve">Elective </w:t>
      </w:r>
      <w:r>
        <w:rPr>
          <w:spacing w:val="-2"/>
        </w:rPr>
        <w:t>Modules.</w:t>
      </w:r>
    </w:p>
    <w:p w14:paraId="4497CF16" w14:textId="77777777" w:rsidR="009B0494" w:rsidRDefault="009B0494" w:rsidP="009A260E">
      <w:pPr>
        <w:pStyle w:val="BodyText"/>
        <w:rPr>
          <w:sz w:val="21"/>
        </w:rPr>
      </w:pPr>
    </w:p>
    <w:p w14:paraId="4497CF17" w14:textId="77777777" w:rsidR="009B0494" w:rsidRDefault="007F4792" w:rsidP="009A260E">
      <w:pPr>
        <w:pStyle w:val="Heading1"/>
        <w:numPr>
          <w:ilvl w:val="0"/>
          <w:numId w:val="23"/>
        </w:numPr>
        <w:tabs>
          <w:tab w:val="left" w:pos="607"/>
          <w:tab w:val="left" w:pos="608"/>
        </w:tabs>
      </w:pPr>
      <w:r>
        <w:rPr>
          <w:u w:val="single"/>
        </w:rPr>
        <w:t>Fourth</w:t>
      </w:r>
      <w:r>
        <w:rPr>
          <w:spacing w:val="-6"/>
          <w:u w:val="single"/>
        </w:rPr>
        <w:t xml:space="preserve"> </w:t>
      </w:r>
      <w:r>
        <w:rPr>
          <w:spacing w:val="-4"/>
          <w:u w:val="single"/>
        </w:rPr>
        <w:t>Year</w:t>
      </w:r>
    </w:p>
    <w:p w14:paraId="4497CF18" w14:textId="77777777" w:rsidR="009B0494" w:rsidRDefault="009B0494" w:rsidP="009A260E">
      <w:pPr>
        <w:pStyle w:val="BodyText"/>
        <w:rPr>
          <w:b/>
          <w:sz w:val="13"/>
        </w:rPr>
      </w:pPr>
    </w:p>
    <w:p w14:paraId="4497CF19"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CF1A" w14:textId="77777777" w:rsidR="009B0494" w:rsidRDefault="009B0494" w:rsidP="009A260E">
      <w:pPr>
        <w:pStyle w:val="BodyText"/>
      </w:pPr>
    </w:p>
    <w:p w14:paraId="4497CF1B"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CF1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F21" w14:textId="77777777">
        <w:trPr>
          <w:trHeight w:val="508"/>
        </w:trPr>
        <w:tc>
          <w:tcPr>
            <w:tcW w:w="1694" w:type="dxa"/>
          </w:tcPr>
          <w:p w14:paraId="4497CF1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F1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F1F" w14:textId="77777777" w:rsidR="009B0494" w:rsidRDefault="007F4792" w:rsidP="009A260E">
            <w:pPr>
              <w:pStyle w:val="TableParagraph"/>
              <w:spacing w:before="0"/>
              <w:ind w:left="266" w:right="246"/>
              <w:rPr>
                <w:b/>
              </w:rPr>
            </w:pPr>
            <w:r>
              <w:rPr>
                <w:b/>
                <w:spacing w:val="-4"/>
              </w:rPr>
              <w:t>Level</w:t>
            </w:r>
          </w:p>
        </w:tc>
        <w:tc>
          <w:tcPr>
            <w:tcW w:w="1224" w:type="dxa"/>
          </w:tcPr>
          <w:p w14:paraId="4497CF20" w14:textId="77777777" w:rsidR="009B0494" w:rsidRDefault="007F4792" w:rsidP="009A260E">
            <w:pPr>
              <w:pStyle w:val="TableParagraph"/>
              <w:spacing w:before="0"/>
              <w:ind w:left="222" w:right="207"/>
              <w:rPr>
                <w:b/>
              </w:rPr>
            </w:pPr>
            <w:r>
              <w:rPr>
                <w:b/>
                <w:spacing w:val="-2"/>
              </w:rPr>
              <w:t>Credits</w:t>
            </w:r>
          </w:p>
        </w:tc>
      </w:tr>
      <w:tr w:rsidR="009B0494" w14:paraId="4497CF26" w14:textId="77777777">
        <w:trPr>
          <w:trHeight w:val="508"/>
        </w:trPr>
        <w:tc>
          <w:tcPr>
            <w:tcW w:w="1694" w:type="dxa"/>
          </w:tcPr>
          <w:p w14:paraId="4497CF22" w14:textId="77777777" w:rsidR="009B0494" w:rsidRDefault="007F4792" w:rsidP="009A260E">
            <w:pPr>
              <w:pStyle w:val="TableParagraph"/>
              <w:spacing w:before="0"/>
              <w:ind w:left="144" w:right="132"/>
            </w:pPr>
            <w:r>
              <w:rPr>
                <w:spacing w:val="-2"/>
              </w:rPr>
              <w:t>MM460</w:t>
            </w:r>
          </w:p>
        </w:tc>
        <w:tc>
          <w:tcPr>
            <w:tcW w:w="4963" w:type="dxa"/>
          </w:tcPr>
          <w:p w14:paraId="4497CF23" w14:textId="77777777" w:rsidR="009B0494" w:rsidRDefault="007F4792" w:rsidP="009A260E">
            <w:pPr>
              <w:pStyle w:val="TableParagraph"/>
              <w:spacing w:before="0"/>
              <w:jc w:val="left"/>
            </w:pPr>
            <w:r>
              <w:t>Mathematics</w:t>
            </w:r>
            <w:r>
              <w:rPr>
                <w:spacing w:val="-8"/>
              </w:rPr>
              <w:t xml:space="preserve"> </w:t>
            </w:r>
            <w:r>
              <w:t>and</w:t>
            </w:r>
            <w:r>
              <w:rPr>
                <w:spacing w:val="-6"/>
              </w:rPr>
              <w:t xml:space="preserve"> </w:t>
            </w:r>
            <w:r>
              <w:rPr>
                <w:spacing w:val="-2"/>
              </w:rPr>
              <w:t>Economics*</w:t>
            </w:r>
          </w:p>
        </w:tc>
        <w:tc>
          <w:tcPr>
            <w:tcW w:w="1133" w:type="dxa"/>
          </w:tcPr>
          <w:p w14:paraId="4497CF24" w14:textId="77777777" w:rsidR="009B0494" w:rsidRDefault="007F4792" w:rsidP="009A260E">
            <w:pPr>
              <w:pStyle w:val="TableParagraph"/>
              <w:spacing w:before="0"/>
              <w:ind w:left="17"/>
            </w:pPr>
            <w:r>
              <w:t>4</w:t>
            </w:r>
          </w:p>
        </w:tc>
        <w:tc>
          <w:tcPr>
            <w:tcW w:w="1224" w:type="dxa"/>
          </w:tcPr>
          <w:p w14:paraId="4497CF25" w14:textId="77777777" w:rsidR="009B0494" w:rsidRDefault="007F4792" w:rsidP="009A260E">
            <w:pPr>
              <w:pStyle w:val="TableParagraph"/>
              <w:spacing w:before="0"/>
              <w:ind w:left="221" w:right="207"/>
            </w:pPr>
            <w:r>
              <w:rPr>
                <w:spacing w:val="-5"/>
              </w:rPr>
              <w:t>120</w:t>
            </w:r>
          </w:p>
        </w:tc>
      </w:tr>
    </w:tbl>
    <w:p w14:paraId="4497CF27" w14:textId="77777777" w:rsidR="009B0494" w:rsidRDefault="009B0494" w:rsidP="009A260E">
      <w:pPr>
        <w:sectPr w:rsidR="009B0494">
          <w:type w:val="continuous"/>
          <w:pgSz w:w="11910" w:h="16840"/>
          <w:pgMar w:top="1400" w:right="820" w:bottom="940" w:left="1260" w:header="0" w:footer="749" w:gutter="0"/>
          <w:cols w:space="720"/>
        </w:sectPr>
      </w:pPr>
    </w:p>
    <w:p w14:paraId="4497CF28" w14:textId="77777777" w:rsidR="009B0494" w:rsidRDefault="007F4792" w:rsidP="009A260E">
      <w:pPr>
        <w:pStyle w:val="BodyText"/>
        <w:ind w:left="179" w:right="672"/>
      </w:pPr>
      <w:r>
        <w:lastRenderedPageBreak/>
        <w:t>*MM460 Mathematics and Economics comprises either MM401 Communicating Mathematics</w:t>
      </w:r>
      <w:r>
        <w:rPr>
          <w:spacing w:val="-5"/>
        </w:rPr>
        <w:t xml:space="preserve"> </w:t>
      </w:r>
      <w:r>
        <w:t>and</w:t>
      </w:r>
      <w:r>
        <w:rPr>
          <w:spacing w:val="-4"/>
        </w:rPr>
        <w:t xml:space="preserve"> </w:t>
      </w:r>
      <w:r>
        <w:t>Statistics</w:t>
      </w:r>
      <w:r>
        <w:rPr>
          <w:spacing w:val="-1"/>
        </w:rPr>
        <w:t xml:space="preserve"> </w:t>
      </w:r>
      <w:r>
        <w:t>(20 credits)</w:t>
      </w:r>
      <w:r>
        <w:rPr>
          <w:spacing w:val="-7"/>
        </w:rPr>
        <w:t xml:space="preserve"> </w:t>
      </w:r>
      <w:r>
        <w:t>or</w:t>
      </w:r>
      <w:r>
        <w:rPr>
          <w:spacing w:val="-3"/>
        </w:rPr>
        <w:t xml:space="preserve"> </w:t>
      </w:r>
      <w:r>
        <w:t>EC419</w:t>
      </w:r>
      <w:r>
        <w:rPr>
          <w:spacing w:val="-4"/>
        </w:rPr>
        <w:t xml:space="preserve"> </w:t>
      </w:r>
      <w:r>
        <w:t>Project</w:t>
      </w:r>
      <w:r>
        <w:rPr>
          <w:spacing w:val="-5"/>
        </w:rPr>
        <w:t xml:space="preserve"> </w:t>
      </w:r>
      <w:r>
        <w:t>BSc</w:t>
      </w:r>
      <w:r>
        <w:rPr>
          <w:spacing w:val="-1"/>
        </w:rPr>
        <w:t xml:space="preserve"> </w:t>
      </w:r>
      <w:r>
        <w:t>(Economics)</w:t>
      </w:r>
      <w:r>
        <w:rPr>
          <w:spacing w:val="-3"/>
        </w:rPr>
        <w:t xml:space="preserve"> </w:t>
      </w:r>
      <w:r>
        <w:t>(20</w:t>
      </w:r>
      <w:r>
        <w:rPr>
          <w:spacing w:val="-4"/>
        </w:rPr>
        <w:t xml:space="preserve"> </w:t>
      </w:r>
      <w:r>
        <w:t>credits); and no fewer than 20 credits from Lists A and B and no fewer than 40 credits from List C.</w:t>
      </w:r>
    </w:p>
    <w:p w14:paraId="4497CF29" w14:textId="77777777" w:rsidR="009B0494" w:rsidRDefault="009B0494" w:rsidP="009A260E">
      <w:pPr>
        <w:pStyle w:val="BodyText"/>
      </w:pPr>
    </w:p>
    <w:p w14:paraId="4497CF2A"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CF2B"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F30" w14:textId="77777777">
        <w:trPr>
          <w:trHeight w:val="513"/>
        </w:trPr>
        <w:tc>
          <w:tcPr>
            <w:tcW w:w="1694" w:type="dxa"/>
          </w:tcPr>
          <w:p w14:paraId="4497CF2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F2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F2E" w14:textId="77777777" w:rsidR="009B0494" w:rsidRDefault="007F4792" w:rsidP="009A260E">
            <w:pPr>
              <w:pStyle w:val="TableParagraph"/>
              <w:spacing w:before="0"/>
              <w:ind w:left="266" w:right="246"/>
              <w:rPr>
                <w:b/>
              </w:rPr>
            </w:pPr>
            <w:r>
              <w:rPr>
                <w:b/>
                <w:spacing w:val="-4"/>
              </w:rPr>
              <w:t>Level</w:t>
            </w:r>
          </w:p>
        </w:tc>
        <w:tc>
          <w:tcPr>
            <w:tcW w:w="1224" w:type="dxa"/>
          </w:tcPr>
          <w:p w14:paraId="4497CF2F" w14:textId="77777777" w:rsidR="009B0494" w:rsidRDefault="007F4792" w:rsidP="009A260E">
            <w:pPr>
              <w:pStyle w:val="TableParagraph"/>
              <w:spacing w:before="0"/>
              <w:ind w:left="222" w:right="207"/>
              <w:rPr>
                <w:b/>
              </w:rPr>
            </w:pPr>
            <w:r>
              <w:rPr>
                <w:b/>
                <w:spacing w:val="-2"/>
              </w:rPr>
              <w:t>Credits</w:t>
            </w:r>
          </w:p>
        </w:tc>
      </w:tr>
      <w:tr w:rsidR="009B0494" w14:paraId="4497CF35" w14:textId="77777777">
        <w:trPr>
          <w:trHeight w:val="508"/>
        </w:trPr>
        <w:tc>
          <w:tcPr>
            <w:tcW w:w="1694" w:type="dxa"/>
          </w:tcPr>
          <w:p w14:paraId="4497CF31" w14:textId="77777777" w:rsidR="009B0494" w:rsidRDefault="007F4792" w:rsidP="009A260E">
            <w:pPr>
              <w:pStyle w:val="TableParagraph"/>
              <w:spacing w:before="0"/>
              <w:ind w:left="144" w:right="132"/>
            </w:pPr>
            <w:r>
              <w:rPr>
                <w:spacing w:val="-2"/>
              </w:rPr>
              <w:t>MM402</w:t>
            </w:r>
          </w:p>
        </w:tc>
        <w:tc>
          <w:tcPr>
            <w:tcW w:w="4963" w:type="dxa"/>
          </w:tcPr>
          <w:p w14:paraId="4497CF32" w14:textId="77777777" w:rsidR="009B0494" w:rsidRDefault="007F4792" w:rsidP="009A260E">
            <w:pPr>
              <w:pStyle w:val="TableParagraph"/>
              <w:spacing w:before="0" w:line="250"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F33" w14:textId="77777777" w:rsidR="009B0494" w:rsidRDefault="007F4792" w:rsidP="009A260E">
            <w:pPr>
              <w:pStyle w:val="TableParagraph"/>
              <w:spacing w:before="0"/>
              <w:ind w:left="18"/>
            </w:pPr>
            <w:r>
              <w:t>4</w:t>
            </w:r>
          </w:p>
        </w:tc>
        <w:tc>
          <w:tcPr>
            <w:tcW w:w="1224" w:type="dxa"/>
          </w:tcPr>
          <w:p w14:paraId="4497CF34" w14:textId="77777777" w:rsidR="009B0494" w:rsidRDefault="007F4792" w:rsidP="009A260E">
            <w:pPr>
              <w:pStyle w:val="TableParagraph"/>
              <w:spacing w:before="0"/>
              <w:ind w:left="221" w:right="207"/>
            </w:pPr>
            <w:r>
              <w:rPr>
                <w:spacing w:val="-5"/>
              </w:rPr>
              <w:t>20</w:t>
            </w:r>
          </w:p>
        </w:tc>
      </w:tr>
      <w:tr w:rsidR="009B0494" w14:paraId="4497CF3A" w14:textId="77777777">
        <w:trPr>
          <w:trHeight w:val="508"/>
        </w:trPr>
        <w:tc>
          <w:tcPr>
            <w:tcW w:w="1694" w:type="dxa"/>
          </w:tcPr>
          <w:p w14:paraId="4497CF36" w14:textId="77777777" w:rsidR="009B0494" w:rsidRDefault="007F4792" w:rsidP="009A260E">
            <w:pPr>
              <w:pStyle w:val="TableParagraph"/>
              <w:spacing w:before="0"/>
              <w:ind w:left="144" w:right="132"/>
            </w:pPr>
            <w:r>
              <w:rPr>
                <w:spacing w:val="-2"/>
              </w:rPr>
              <w:t>MM404</w:t>
            </w:r>
          </w:p>
        </w:tc>
        <w:tc>
          <w:tcPr>
            <w:tcW w:w="4963" w:type="dxa"/>
          </w:tcPr>
          <w:p w14:paraId="4497CF37"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CF38" w14:textId="77777777" w:rsidR="009B0494" w:rsidRDefault="007F4792" w:rsidP="009A260E">
            <w:pPr>
              <w:pStyle w:val="TableParagraph"/>
              <w:spacing w:before="0"/>
              <w:ind w:left="17"/>
            </w:pPr>
            <w:r>
              <w:t>4</w:t>
            </w:r>
          </w:p>
        </w:tc>
        <w:tc>
          <w:tcPr>
            <w:tcW w:w="1224" w:type="dxa"/>
          </w:tcPr>
          <w:p w14:paraId="4497CF39" w14:textId="77777777" w:rsidR="009B0494" w:rsidRDefault="007F4792" w:rsidP="009A260E">
            <w:pPr>
              <w:pStyle w:val="TableParagraph"/>
              <w:spacing w:before="0"/>
              <w:ind w:left="221" w:right="207"/>
            </w:pPr>
            <w:r>
              <w:rPr>
                <w:spacing w:val="-5"/>
              </w:rPr>
              <w:t>20</w:t>
            </w:r>
          </w:p>
        </w:tc>
      </w:tr>
      <w:tr w:rsidR="009B0494" w14:paraId="4497CF3F" w14:textId="77777777">
        <w:trPr>
          <w:trHeight w:val="513"/>
        </w:trPr>
        <w:tc>
          <w:tcPr>
            <w:tcW w:w="1694" w:type="dxa"/>
          </w:tcPr>
          <w:p w14:paraId="4497CF3B" w14:textId="77777777" w:rsidR="009B0494" w:rsidRDefault="007F4792" w:rsidP="009A260E">
            <w:pPr>
              <w:pStyle w:val="TableParagraph"/>
              <w:spacing w:before="0"/>
              <w:ind w:left="144" w:right="132"/>
            </w:pPr>
            <w:r>
              <w:rPr>
                <w:spacing w:val="-2"/>
              </w:rPr>
              <w:t>MM407</w:t>
            </w:r>
          </w:p>
        </w:tc>
        <w:tc>
          <w:tcPr>
            <w:tcW w:w="4963" w:type="dxa"/>
          </w:tcPr>
          <w:p w14:paraId="4497CF3C"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CF3D" w14:textId="77777777" w:rsidR="009B0494" w:rsidRDefault="007F4792" w:rsidP="009A260E">
            <w:pPr>
              <w:pStyle w:val="TableParagraph"/>
              <w:spacing w:before="0"/>
              <w:ind w:left="18"/>
            </w:pPr>
            <w:r>
              <w:t>4</w:t>
            </w:r>
          </w:p>
        </w:tc>
        <w:tc>
          <w:tcPr>
            <w:tcW w:w="1224" w:type="dxa"/>
          </w:tcPr>
          <w:p w14:paraId="4497CF3E" w14:textId="77777777" w:rsidR="009B0494" w:rsidRDefault="007F4792" w:rsidP="009A260E">
            <w:pPr>
              <w:pStyle w:val="TableParagraph"/>
              <w:spacing w:before="0"/>
              <w:ind w:left="222" w:right="207"/>
            </w:pPr>
            <w:r>
              <w:rPr>
                <w:spacing w:val="-5"/>
              </w:rPr>
              <w:t>20</w:t>
            </w:r>
          </w:p>
        </w:tc>
      </w:tr>
      <w:tr w:rsidR="009B0494" w14:paraId="4497CF44" w14:textId="77777777">
        <w:trPr>
          <w:trHeight w:val="508"/>
        </w:trPr>
        <w:tc>
          <w:tcPr>
            <w:tcW w:w="1694" w:type="dxa"/>
          </w:tcPr>
          <w:p w14:paraId="4497CF40" w14:textId="77777777" w:rsidR="009B0494" w:rsidRDefault="007F4792" w:rsidP="009A260E">
            <w:pPr>
              <w:pStyle w:val="TableParagraph"/>
              <w:spacing w:before="0"/>
              <w:ind w:left="144" w:right="132"/>
            </w:pPr>
            <w:r>
              <w:rPr>
                <w:spacing w:val="-2"/>
              </w:rPr>
              <w:t>MM415</w:t>
            </w:r>
          </w:p>
        </w:tc>
        <w:tc>
          <w:tcPr>
            <w:tcW w:w="4963" w:type="dxa"/>
          </w:tcPr>
          <w:p w14:paraId="4497CF41"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CF42" w14:textId="77777777" w:rsidR="009B0494" w:rsidRDefault="007F4792" w:rsidP="009A260E">
            <w:pPr>
              <w:pStyle w:val="TableParagraph"/>
              <w:spacing w:before="0"/>
              <w:ind w:left="18"/>
            </w:pPr>
            <w:r>
              <w:t>4</w:t>
            </w:r>
          </w:p>
        </w:tc>
        <w:tc>
          <w:tcPr>
            <w:tcW w:w="1224" w:type="dxa"/>
          </w:tcPr>
          <w:p w14:paraId="4497CF43" w14:textId="77777777" w:rsidR="009B0494" w:rsidRDefault="007F4792" w:rsidP="009A260E">
            <w:pPr>
              <w:pStyle w:val="TableParagraph"/>
              <w:spacing w:before="0"/>
              <w:ind w:left="222" w:right="207"/>
            </w:pPr>
            <w:r>
              <w:rPr>
                <w:spacing w:val="-5"/>
              </w:rPr>
              <w:t>20</w:t>
            </w:r>
          </w:p>
        </w:tc>
      </w:tr>
    </w:tbl>
    <w:p w14:paraId="4497CF45" w14:textId="77777777" w:rsidR="009B0494" w:rsidRDefault="009B0494" w:rsidP="009A260E">
      <w:pPr>
        <w:pStyle w:val="BodyText"/>
        <w:rPr>
          <w:b/>
          <w:sz w:val="21"/>
        </w:rPr>
      </w:pPr>
    </w:p>
    <w:p w14:paraId="4497CF46" w14:textId="77777777" w:rsidR="009B0494" w:rsidRDefault="007F4792" w:rsidP="009A260E">
      <w:pPr>
        <w:ind w:left="18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CF47"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F4C" w14:textId="77777777">
        <w:trPr>
          <w:trHeight w:val="508"/>
        </w:trPr>
        <w:tc>
          <w:tcPr>
            <w:tcW w:w="1694" w:type="dxa"/>
          </w:tcPr>
          <w:p w14:paraId="4497CF48"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F49"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CF4A" w14:textId="77777777" w:rsidR="009B0494" w:rsidRDefault="007F4792" w:rsidP="009A260E">
            <w:pPr>
              <w:pStyle w:val="TableParagraph"/>
              <w:spacing w:before="0"/>
              <w:ind w:left="266" w:right="246"/>
              <w:rPr>
                <w:b/>
              </w:rPr>
            </w:pPr>
            <w:r>
              <w:rPr>
                <w:b/>
                <w:spacing w:val="-4"/>
              </w:rPr>
              <w:t>Level</w:t>
            </w:r>
          </w:p>
        </w:tc>
        <w:tc>
          <w:tcPr>
            <w:tcW w:w="1224" w:type="dxa"/>
          </w:tcPr>
          <w:p w14:paraId="4497CF4B" w14:textId="77777777" w:rsidR="009B0494" w:rsidRDefault="007F4792" w:rsidP="009A260E">
            <w:pPr>
              <w:pStyle w:val="TableParagraph"/>
              <w:spacing w:before="0"/>
              <w:ind w:left="222" w:right="207"/>
              <w:rPr>
                <w:b/>
              </w:rPr>
            </w:pPr>
            <w:r>
              <w:rPr>
                <w:b/>
                <w:spacing w:val="-2"/>
              </w:rPr>
              <w:t>Credits</w:t>
            </w:r>
          </w:p>
        </w:tc>
      </w:tr>
      <w:tr w:rsidR="009B0494" w14:paraId="4497CF51" w14:textId="77777777">
        <w:trPr>
          <w:trHeight w:val="513"/>
        </w:trPr>
        <w:tc>
          <w:tcPr>
            <w:tcW w:w="1694" w:type="dxa"/>
          </w:tcPr>
          <w:p w14:paraId="4497CF4D" w14:textId="77777777" w:rsidR="009B0494" w:rsidRDefault="007F4792" w:rsidP="009A260E">
            <w:pPr>
              <w:pStyle w:val="TableParagraph"/>
              <w:spacing w:before="0"/>
              <w:ind w:left="144" w:right="132"/>
            </w:pPr>
            <w:r>
              <w:rPr>
                <w:spacing w:val="-2"/>
              </w:rPr>
              <w:t>MM402</w:t>
            </w:r>
          </w:p>
        </w:tc>
        <w:tc>
          <w:tcPr>
            <w:tcW w:w="4963" w:type="dxa"/>
          </w:tcPr>
          <w:p w14:paraId="4497CF4E" w14:textId="77777777" w:rsidR="009B0494" w:rsidRDefault="007F4792" w:rsidP="009A260E">
            <w:pPr>
              <w:pStyle w:val="TableParagraph"/>
              <w:spacing w:before="0" w:line="250"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CF4F" w14:textId="77777777" w:rsidR="009B0494" w:rsidRDefault="007F4792" w:rsidP="009A260E">
            <w:pPr>
              <w:pStyle w:val="TableParagraph"/>
              <w:spacing w:before="0"/>
              <w:ind w:left="18"/>
            </w:pPr>
            <w:r>
              <w:t>4</w:t>
            </w:r>
          </w:p>
        </w:tc>
        <w:tc>
          <w:tcPr>
            <w:tcW w:w="1224" w:type="dxa"/>
          </w:tcPr>
          <w:p w14:paraId="4497CF50" w14:textId="77777777" w:rsidR="009B0494" w:rsidRDefault="007F4792" w:rsidP="009A260E">
            <w:pPr>
              <w:pStyle w:val="TableParagraph"/>
              <w:spacing w:before="0"/>
              <w:ind w:left="221" w:right="207"/>
            </w:pPr>
            <w:r>
              <w:rPr>
                <w:spacing w:val="-5"/>
              </w:rPr>
              <w:t>20</w:t>
            </w:r>
          </w:p>
        </w:tc>
      </w:tr>
      <w:tr w:rsidR="009B0494" w14:paraId="4497CF56" w14:textId="77777777">
        <w:trPr>
          <w:trHeight w:val="508"/>
        </w:trPr>
        <w:tc>
          <w:tcPr>
            <w:tcW w:w="1694" w:type="dxa"/>
          </w:tcPr>
          <w:p w14:paraId="4497CF52" w14:textId="77777777" w:rsidR="009B0494" w:rsidRDefault="007F4792" w:rsidP="009A260E">
            <w:pPr>
              <w:pStyle w:val="TableParagraph"/>
              <w:spacing w:before="0"/>
              <w:ind w:left="144" w:right="132"/>
            </w:pPr>
            <w:r>
              <w:rPr>
                <w:spacing w:val="-2"/>
              </w:rPr>
              <w:t>MM403</w:t>
            </w:r>
          </w:p>
        </w:tc>
        <w:tc>
          <w:tcPr>
            <w:tcW w:w="4963" w:type="dxa"/>
          </w:tcPr>
          <w:p w14:paraId="4497CF53"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133" w:type="dxa"/>
          </w:tcPr>
          <w:p w14:paraId="4497CF54" w14:textId="77777777" w:rsidR="009B0494" w:rsidRDefault="007F4792" w:rsidP="009A260E">
            <w:pPr>
              <w:pStyle w:val="TableParagraph"/>
              <w:spacing w:before="0"/>
              <w:ind w:left="18"/>
            </w:pPr>
            <w:r>
              <w:t>4</w:t>
            </w:r>
          </w:p>
        </w:tc>
        <w:tc>
          <w:tcPr>
            <w:tcW w:w="1224" w:type="dxa"/>
          </w:tcPr>
          <w:p w14:paraId="4497CF55" w14:textId="77777777" w:rsidR="009B0494" w:rsidRDefault="007F4792" w:rsidP="009A260E">
            <w:pPr>
              <w:pStyle w:val="TableParagraph"/>
              <w:spacing w:before="0"/>
              <w:ind w:left="222" w:right="207"/>
            </w:pPr>
            <w:r>
              <w:rPr>
                <w:spacing w:val="-5"/>
              </w:rPr>
              <w:t>20</w:t>
            </w:r>
          </w:p>
        </w:tc>
      </w:tr>
      <w:tr w:rsidR="009B0494" w14:paraId="4497CF5B" w14:textId="77777777">
        <w:trPr>
          <w:trHeight w:val="508"/>
        </w:trPr>
        <w:tc>
          <w:tcPr>
            <w:tcW w:w="1694" w:type="dxa"/>
          </w:tcPr>
          <w:p w14:paraId="4497CF57" w14:textId="77777777" w:rsidR="009B0494" w:rsidRDefault="007F4792" w:rsidP="009A260E">
            <w:pPr>
              <w:pStyle w:val="TableParagraph"/>
              <w:spacing w:before="0"/>
              <w:ind w:left="144" w:right="132"/>
            </w:pPr>
            <w:r>
              <w:rPr>
                <w:spacing w:val="-2"/>
              </w:rPr>
              <w:t>MM405</w:t>
            </w:r>
          </w:p>
        </w:tc>
        <w:tc>
          <w:tcPr>
            <w:tcW w:w="4963" w:type="dxa"/>
          </w:tcPr>
          <w:p w14:paraId="4497CF58"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133" w:type="dxa"/>
          </w:tcPr>
          <w:p w14:paraId="4497CF59" w14:textId="77777777" w:rsidR="009B0494" w:rsidRDefault="007F4792" w:rsidP="009A260E">
            <w:pPr>
              <w:pStyle w:val="TableParagraph"/>
              <w:spacing w:before="0"/>
              <w:ind w:left="18"/>
            </w:pPr>
            <w:r>
              <w:t>4</w:t>
            </w:r>
          </w:p>
        </w:tc>
        <w:tc>
          <w:tcPr>
            <w:tcW w:w="1224" w:type="dxa"/>
          </w:tcPr>
          <w:p w14:paraId="4497CF5A" w14:textId="77777777" w:rsidR="009B0494" w:rsidRDefault="007F4792" w:rsidP="009A260E">
            <w:pPr>
              <w:pStyle w:val="TableParagraph"/>
              <w:spacing w:before="0"/>
              <w:ind w:left="222" w:right="207"/>
            </w:pPr>
            <w:r>
              <w:rPr>
                <w:spacing w:val="-5"/>
              </w:rPr>
              <w:t>20</w:t>
            </w:r>
          </w:p>
        </w:tc>
      </w:tr>
      <w:tr w:rsidR="009B0494" w14:paraId="4497CF60" w14:textId="77777777">
        <w:trPr>
          <w:trHeight w:val="513"/>
        </w:trPr>
        <w:tc>
          <w:tcPr>
            <w:tcW w:w="1694" w:type="dxa"/>
          </w:tcPr>
          <w:p w14:paraId="4497CF5C" w14:textId="77777777" w:rsidR="009B0494" w:rsidRDefault="007F4792" w:rsidP="009A260E">
            <w:pPr>
              <w:pStyle w:val="TableParagraph"/>
              <w:spacing w:before="0"/>
              <w:ind w:left="144" w:right="132"/>
            </w:pPr>
            <w:r>
              <w:rPr>
                <w:spacing w:val="-2"/>
              </w:rPr>
              <w:t>MM406</w:t>
            </w:r>
          </w:p>
        </w:tc>
        <w:tc>
          <w:tcPr>
            <w:tcW w:w="4963" w:type="dxa"/>
          </w:tcPr>
          <w:p w14:paraId="4497CF5D" w14:textId="77777777" w:rsidR="009B0494" w:rsidRDefault="007F4792" w:rsidP="009A260E">
            <w:pPr>
              <w:pStyle w:val="TableParagraph"/>
              <w:spacing w:before="0" w:line="250"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8"/>
              </w:rPr>
              <w:t xml:space="preserve"> </w:t>
            </w:r>
            <w:r>
              <w:t>Boundary</w:t>
            </w:r>
            <w:r>
              <w:rPr>
                <w:spacing w:val="-7"/>
              </w:rPr>
              <w:t xml:space="preserve"> </w:t>
            </w:r>
            <w:r>
              <w:t>Value Problems and Approximation</w:t>
            </w:r>
          </w:p>
        </w:tc>
        <w:tc>
          <w:tcPr>
            <w:tcW w:w="1133" w:type="dxa"/>
          </w:tcPr>
          <w:p w14:paraId="4497CF5E" w14:textId="77777777" w:rsidR="009B0494" w:rsidRDefault="007F4792" w:rsidP="009A260E">
            <w:pPr>
              <w:pStyle w:val="TableParagraph"/>
              <w:spacing w:before="0"/>
              <w:ind w:left="18"/>
            </w:pPr>
            <w:r>
              <w:t>4</w:t>
            </w:r>
          </w:p>
        </w:tc>
        <w:tc>
          <w:tcPr>
            <w:tcW w:w="1224" w:type="dxa"/>
          </w:tcPr>
          <w:p w14:paraId="4497CF5F" w14:textId="77777777" w:rsidR="009B0494" w:rsidRDefault="007F4792" w:rsidP="009A260E">
            <w:pPr>
              <w:pStyle w:val="TableParagraph"/>
              <w:spacing w:before="0"/>
              <w:ind w:left="221" w:right="207"/>
            </w:pPr>
            <w:r>
              <w:rPr>
                <w:spacing w:val="-5"/>
              </w:rPr>
              <w:t>20</w:t>
            </w:r>
          </w:p>
        </w:tc>
      </w:tr>
      <w:tr w:rsidR="009B0494" w14:paraId="4497CF65" w14:textId="77777777">
        <w:trPr>
          <w:trHeight w:val="508"/>
        </w:trPr>
        <w:tc>
          <w:tcPr>
            <w:tcW w:w="1694" w:type="dxa"/>
          </w:tcPr>
          <w:p w14:paraId="4497CF61" w14:textId="77777777" w:rsidR="009B0494" w:rsidRDefault="007F4792" w:rsidP="009A260E">
            <w:pPr>
              <w:pStyle w:val="TableParagraph"/>
              <w:spacing w:before="0"/>
              <w:ind w:left="144" w:right="132"/>
            </w:pPr>
            <w:r>
              <w:rPr>
                <w:spacing w:val="-2"/>
              </w:rPr>
              <w:t>MM408</w:t>
            </w:r>
          </w:p>
        </w:tc>
        <w:tc>
          <w:tcPr>
            <w:tcW w:w="4963" w:type="dxa"/>
          </w:tcPr>
          <w:p w14:paraId="4497CF62" w14:textId="77777777" w:rsidR="009B0494" w:rsidRDefault="007F4792" w:rsidP="009A260E">
            <w:pPr>
              <w:pStyle w:val="TableParagraph"/>
              <w:spacing w:before="0" w:line="254"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CF63" w14:textId="77777777" w:rsidR="009B0494" w:rsidRDefault="007F4792" w:rsidP="009A260E">
            <w:pPr>
              <w:pStyle w:val="TableParagraph"/>
              <w:spacing w:before="0"/>
              <w:ind w:left="18"/>
            </w:pPr>
            <w:r>
              <w:t>4</w:t>
            </w:r>
          </w:p>
        </w:tc>
        <w:tc>
          <w:tcPr>
            <w:tcW w:w="1224" w:type="dxa"/>
          </w:tcPr>
          <w:p w14:paraId="4497CF64" w14:textId="77777777" w:rsidR="009B0494" w:rsidRDefault="007F4792" w:rsidP="009A260E">
            <w:pPr>
              <w:pStyle w:val="TableParagraph"/>
              <w:spacing w:before="0"/>
              <w:ind w:left="221" w:right="207"/>
            </w:pPr>
            <w:r>
              <w:rPr>
                <w:spacing w:val="-5"/>
              </w:rPr>
              <w:t>20</w:t>
            </w:r>
          </w:p>
        </w:tc>
      </w:tr>
      <w:tr w:rsidR="009B0494" w14:paraId="4497CF6A" w14:textId="77777777">
        <w:trPr>
          <w:trHeight w:val="508"/>
        </w:trPr>
        <w:tc>
          <w:tcPr>
            <w:tcW w:w="1694" w:type="dxa"/>
          </w:tcPr>
          <w:p w14:paraId="4497CF66" w14:textId="77777777" w:rsidR="009B0494" w:rsidRDefault="007F4792" w:rsidP="009A260E">
            <w:pPr>
              <w:pStyle w:val="TableParagraph"/>
              <w:spacing w:before="0"/>
              <w:ind w:left="144" w:right="132"/>
            </w:pPr>
            <w:r>
              <w:rPr>
                <w:spacing w:val="-2"/>
              </w:rPr>
              <w:t>MM409</w:t>
            </w:r>
          </w:p>
        </w:tc>
        <w:tc>
          <w:tcPr>
            <w:tcW w:w="4963" w:type="dxa"/>
          </w:tcPr>
          <w:p w14:paraId="4497CF67"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CF68" w14:textId="77777777" w:rsidR="009B0494" w:rsidRDefault="007F4792" w:rsidP="009A260E">
            <w:pPr>
              <w:pStyle w:val="TableParagraph"/>
              <w:spacing w:before="0"/>
              <w:ind w:left="18"/>
            </w:pPr>
            <w:r>
              <w:t>4</w:t>
            </w:r>
          </w:p>
        </w:tc>
        <w:tc>
          <w:tcPr>
            <w:tcW w:w="1224" w:type="dxa"/>
          </w:tcPr>
          <w:p w14:paraId="4497CF69" w14:textId="77777777" w:rsidR="009B0494" w:rsidRDefault="007F4792" w:rsidP="009A260E">
            <w:pPr>
              <w:pStyle w:val="TableParagraph"/>
              <w:spacing w:before="0"/>
              <w:ind w:left="222" w:right="207"/>
            </w:pPr>
            <w:r>
              <w:rPr>
                <w:spacing w:val="-5"/>
              </w:rPr>
              <w:t>20</w:t>
            </w:r>
          </w:p>
        </w:tc>
      </w:tr>
      <w:tr w:rsidR="009B0494" w14:paraId="4497CF6F" w14:textId="77777777">
        <w:trPr>
          <w:trHeight w:val="513"/>
        </w:trPr>
        <w:tc>
          <w:tcPr>
            <w:tcW w:w="1694" w:type="dxa"/>
          </w:tcPr>
          <w:p w14:paraId="4497CF6B" w14:textId="77777777" w:rsidR="009B0494" w:rsidRDefault="007F4792" w:rsidP="009A260E">
            <w:pPr>
              <w:pStyle w:val="TableParagraph"/>
              <w:spacing w:before="0"/>
              <w:ind w:left="144" w:right="132"/>
            </w:pPr>
            <w:r>
              <w:rPr>
                <w:spacing w:val="-2"/>
              </w:rPr>
              <w:t>MM411</w:t>
            </w:r>
          </w:p>
        </w:tc>
        <w:tc>
          <w:tcPr>
            <w:tcW w:w="4963" w:type="dxa"/>
          </w:tcPr>
          <w:p w14:paraId="4497CF6C" w14:textId="77777777" w:rsidR="009B0494" w:rsidRDefault="007F4792" w:rsidP="009A260E">
            <w:pPr>
              <w:pStyle w:val="TableParagraph"/>
              <w:spacing w:before="0"/>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CF6D" w14:textId="77777777" w:rsidR="009B0494" w:rsidRDefault="007F4792" w:rsidP="009A260E">
            <w:pPr>
              <w:pStyle w:val="TableParagraph"/>
              <w:spacing w:before="0"/>
              <w:ind w:left="17"/>
            </w:pPr>
            <w:r>
              <w:t>4</w:t>
            </w:r>
          </w:p>
        </w:tc>
        <w:tc>
          <w:tcPr>
            <w:tcW w:w="1224" w:type="dxa"/>
          </w:tcPr>
          <w:p w14:paraId="4497CF6E" w14:textId="77777777" w:rsidR="009B0494" w:rsidRDefault="007F4792" w:rsidP="009A260E">
            <w:pPr>
              <w:pStyle w:val="TableParagraph"/>
              <w:spacing w:before="0"/>
              <w:ind w:left="221" w:right="207"/>
            </w:pPr>
            <w:r>
              <w:rPr>
                <w:spacing w:val="-5"/>
              </w:rPr>
              <w:t>20</w:t>
            </w:r>
          </w:p>
        </w:tc>
      </w:tr>
      <w:tr w:rsidR="009B0494" w14:paraId="4497CF74" w14:textId="77777777">
        <w:trPr>
          <w:trHeight w:val="508"/>
        </w:trPr>
        <w:tc>
          <w:tcPr>
            <w:tcW w:w="1694" w:type="dxa"/>
          </w:tcPr>
          <w:p w14:paraId="4497CF70" w14:textId="77777777" w:rsidR="009B0494" w:rsidRDefault="007F4792" w:rsidP="009A260E">
            <w:pPr>
              <w:pStyle w:val="TableParagraph"/>
              <w:spacing w:before="0"/>
              <w:ind w:left="144" w:right="132"/>
            </w:pPr>
            <w:r>
              <w:rPr>
                <w:spacing w:val="-2"/>
              </w:rPr>
              <w:t>MM412</w:t>
            </w:r>
          </w:p>
        </w:tc>
        <w:tc>
          <w:tcPr>
            <w:tcW w:w="4963" w:type="dxa"/>
          </w:tcPr>
          <w:p w14:paraId="4497CF71" w14:textId="77777777" w:rsidR="009B0494" w:rsidRDefault="007F4792" w:rsidP="009A260E">
            <w:pPr>
              <w:pStyle w:val="TableParagraph"/>
              <w:spacing w:before="0"/>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CF72" w14:textId="77777777" w:rsidR="009B0494" w:rsidRDefault="007F4792" w:rsidP="009A260E">
            <w:pPr>
              <w:pStyle w:val="TableParagraph"/>
              <w:spacing w:before="0"/>
              <w:ind w:left="18"/>
            </w:pPr>
            <w:r>
              <w:t>4</w:t>
            </w:r>
          </w:p>
        </w:tc>
        <w:tc>
          <w:tcPr>
            <w:tcW w:w="1224" w:type="dxa"/>
          </w:tcPr>
          <w:p w14:paraId="4497CF73" w14:textId="77777777" w:rsidR="009B0494" w:rsidRDefault="007F4792" w:rsidP="009A260E">
            <w:pPr>
              <w:pStyle w:val="TableParagraph"/>
              <w:spacing w:before="0"/>
              <w:ind w:left="222" w:right="207"/>
            </w:pPr>
            <w:r>
              <w:rPr>
                <w:spacing w:val="-5"/>
              </w:rPr>
              <w:t>20</w:t>
            </w:r>
          </w:p>
        </w:tc>
      </w:tr>
      <w:tr w:rsidR="009B0494" w14:paraId="4497CF79" w14:textId="77777777">
        <w:trPr>
          <w:trHeight w:val="508"/>
        </w:trPr>
        <w:tc>
          <w:tcPr>
            <w:tcW w:w="1694" w:type="dxa"/>
          </w:tcPr>
          <w:p w14:paraId="4497CF75" w14:textId="77777777" w:rsidR="009B0494" w:rsidRDefault="007F4792" w:rsidP="009A260E">
            <w:pPr>
              <w:pStyle w:val="TableParagraph"/>
              <w:spacing w:before="0"/>
              <w:ind w:left="144" w:right="132"/>
            </w:pPr>
            <w:r>
              <w:rPr>
                <w:spacing w:val="-2"/>
              </w:rPr>
              <w:t>MM413</w:t>
            </w:r>
          </w:p>
        </w:tc>
        <w:tc>
          <w:tcPr>
            <w:tcW w:w="4963" w:type="dxa"/>
          </w:tcPr>
          <w:p w14:paraId="4497CF76" w14:textId="77777777" w:rsidR="009B0494" w:rsidRDefault="007F4792" w:rsidP="009A260E">
            <w:pPr>
              <w:pStyle w:val="TableParagraph"/>
              <w:spacing w:before="0"/>
              <w:jc w:val="left"/>
            </w:pPr>
            <w:r>
              <w:t>Statistical</w:t>
            </w:r>
            <w:r>
              <w:rPr>
                <w:spacing w:val="-4"/>
              </w:rPr>
              <w:t xml:space="preserve"> </w:t>
            </w:r>
            <w:r>
              <w:rPr>
                <w:spacing w:val="-2"/>
              </w:rPr>
              <w:t>Mechanics</w:t>
            </w:r>
          </w:p>
        </w:tc>
        <w:tc>
          <w:tcPr>
            <w:tcW w:w="1133" w:type="dxa"/>
          </w:tcPr>
          <w:p w14:paraId="4497CF77" w14:textId="77777777" w:rsidR="009B0494" w:rsidRDefault="007F4792" w:rsidP="009A260E">
            <w:pPr>
              <w:pStyle w:val="TableParagraph"/>
              <w:spacing w:before="0"/>
              <w:ind w:left="17"/>
            </w:pPr>
            <w:r>
              <w:t>4</w:t>
            </w:r>
          </w:p>
        </w:tc>
        <w:tc>
          <w:tcPr>
            <w:tcW w:w="1224" w:type="dxa"/>
          </w:tcPr>
          <w:p w14:paraId="4497CF78" w14:textId="77777777" w:rsidR="009B0494" w:rsidRDefault="007F4792" w:rsidP="009A260E">
            <w:pPr>
              <w:pStyle w:val="TableParagraph"/>
              <w:spacing w:before="0"/>
              <w:ind w:left="221" w:right="207"/>
            </w:pPr>
            <w:r>
              <w:rPr>
                <w:spacing w:val="-5"/>
              </w:rPr>
              <w:t>20</w:t>
            </w:r>
          </w:p>
        </w:tc>
      </w:tr>
      <w:tr w:rsidR="009B0494" w14:paraId="4497CF7E" w14:textId="77777777">
        <w:trPr>
          <w:trHeight w:val="513"/>
        </w:trPr>
        <w:tc>
          <w:tcPr>
            <w:tcW w:w="1694" w:type="dxa"/>
          </w:tcPr>
          <w:p w14:paraId="4497CF7A" w14:textId="77777777" w:rsidR="009B0494" w:rsidRDefault="007F4792" w:rsidP="009A260E">
            <w:pPr>
              <w:pStyle w:val="TableParagraph"/>
              <w:spacing w:before="0"/>
              <w:ind w:left="144" w:right="132"/>
            </w:pPr>
            <w:r>
              <w:rPr>
                <w:spacing w:val="-2"/>
              </w:rPr>
              <w:t>MM414</w:t>
            </w:r>
          </w:p>
        </w:tc>
        <w:tc>
          <w:tcPr>
            <w:tcW w:w="4963" w:type="dxa"/>
          </w:tcPr>
          <w:p w14:paraId="4497CF7B" w14:textId="77777777" w:rsidR="009B0494" w:rsidRDefault="007F4792" w:rsidP="009A260E">
            <w:pPr>
              <w:pStyle w:val="TableParagraph"/>
              <w:spacing w:before="0"/>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CF7C" w14:textId="77777777" w:rsidR="009B0494" w:rsidRDefault="007F4792" w:rsidP="009A260E">
            <w:pPr>
              <w:pStyle w:val="TableParagraph"/>
              <w:spacing w:before="0"/>
              <w:ind w:left="18"/>
            </w:pPr>
            <w:r>
              <w:t>4</w:t>
            </w:r>
          </w:p>
        </w:tc>
        <w:tc>
          <w:tcPr>
            <w:tcW w:w="1224" w:type="dxa"/>
          </w:tcPr>
          <w:p w14:paraId="4497CF7D" w14:textId="77777777" w:rsidR="009B0494" w:rsidRDefault="007F4792" w:rsidP="009A260E">
            <w:pPr>
              <w:pStyle w:val="TableParagraph"/>
              <w:spacing w:before="0"/>
              <w:ind w:left="222" w:right="207"/>
            </w:pPr>
            <w:r>
              <w:rPr>
                <w:spacing w:val="-5"/>
              </w:rPr>
              <w:t>20</w:t>
            </w:r>
          </w:p>
        </w:tc>
      </w:tr>
    </w:tbl>
    <w:p w14:paraId="4497CF7F" w14:textId="77777777" w:rsidR="009B0494" w:rsidRDefault="009B0494" w:rsidP="009A260E">
      <w:pPr>
        <w:pStyle w:val="BodyText"/>
        <w:rPr>
          <w:b/>
          <w:sz w:val="21"/>
        </w:rPr>
      </w:pPr>
    </w:p>
    <w:p w14:paraId="4497CF80" w14:textId="77777777" w:rsidR="009B0494" w:rsidRDefault="007F4792" w:rsidP="009A260E">
      <w:pPr>
        <w:ind w:left="180"/>
        <w:rPr>
          <w:b/>
        </w:rPr>
      </w:pPr>
      <w:r>
        <w:rPr>
          <w:b/>
          <w:u w:val="single"/>
        </w:rPr>
        <w:t>List</w:t>
      </w:r>
      <w:r>
        <w:rPr>
          <w:b/>
          <w:spacing w:val="1"/>
          <w:u w:val="single"/>
        </w:rPr>
        <w:t xml:space="preserve"> </w:t>
      </w:r>
      <w:r>
        <w:rPr>
          <w:b/>
          <w:spacing w:val="-10"/>
          <w:u w:val="single"/>
        </w:rPr>
        <w:t>C</w:t>
      </w:r>
    </w:p>
    <w:p w14:paraId="4497CF81"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102"/>
        <w:gridCol w:w="1132"/>
        <w:gridCol w:w="1223"/>
      </w:tblGrid>
      <w:tr w:rsidR="009B0494" w14:paraId="4497CF86" w14:textId="77777777">
        <w:trPr>
          <w:trHeight w:val="508"/>
        </w:trPr>
        <w:tc>
          <w:tcPr>
            <w:tcW w:w="1555" w:type="dxa"/>
          </w:tcPr>
          <w:p w14:paraId="4497CF82" w14:textId="77777777" w:rsidR="009B0494" w:rsidRDefault="007F4792" w:rsidP="009A260E">
            <w:pPr>
              <w:pStyle w:val="TableParagraph"/>
              <w:spacing w:before="0" w:line="254" w:lineRule="exact"/>
              <w:ind w:left="503" w:right="375" w:hanging="111"/>
              <w:jc w:val="left"/>
              <w:rPr>
                <w:b/>
              </w:rPr>
            </w:pPr>
            <w:r>
              <w:rPr>
                <w:b/>
                <w:spacing w:val="-2"/>
              </w:rPr>
              <w:t xml:space="preserve">Module </w:t>
            </w:r>
            <w:r>
              <w:rPr>
                <w:b/>
                <w:spacing w:val="-4"/>
              </w:rPr>
              <w:t>Code</w:t>
            </w:r>
          </w:p>
        </w:tc>
        <w:tc>
          <w:tcPr>
            <w:tcW w:w="5102" w:type="dxa"/>
          </w:tcPr>
          <w:p w14:paraId="4497CF83" w14:textId="77777777" w:rsidR="009B0494" w:rsidRDefault="007F4792" w:rsidP="009A260E">
            <w:pPr>
              <w:pStyle w:val="TableParagraph"/>
              <w:spacing w:before="0"/>
              <w:ind w:left="103" w:right="100"/>
              <w:rPr>
                <w:b/>
              </w:rPr>
            </w:pPr>
            <w:r>
              <w:rPr>
                <w:b/>
              </w:rPr>
              <w:t>Module</w:t>
            </w:r>
            <w:r>
              <w:rPr>
                <w:b/>
                <w:spacing w:val="-8"/>
              </w:rPr>
              <w:t xml:space="preserve"> </w:t>
            </w:r>
            <w:r>
              <w:rPr>
                <w:b/>
                <w:spacing w:val="-2"/>
              </w:rPr>
              <w:t>Title</w:t>
            </w:r>
          </w:p>
        </w:tc>
        <w:tc>
          <w:tcPr>
            <w:tcW w:w="1132" w:type="dxa"/>
          </w:tcPr>
          <w:p w14:paraId="4497CF84" w14:textId="77777777" w:rsidR="009B0494" w:rsidRDefault="007F4792" w:rsidP="009A260E">
            <w:pPr>
              <w:pStyle w:val="TableParagraph"/>
              <w:spacing w:before="0"/>
              <w:ind w:left="274" w:right="253"/>
              <w:rPr>
                <w:b/>
              </w:rPr>
            </w:pPr>
            <w:r>
              <w:rPr>
                <w:b/>
                <w:spacing w:val="-4"/>
              </w:rPr>
              <w:t>Level</w:t>
            </w:r>
          </w:p>
        </w:tc>
        <w:tc>
          <w:tcPr>
            <w:tcW w:w="1223" w:type="dxa"/>
          </w:tcPr>
          <w:p w14:paraId="4497CF85" w14:textId="77777777" w:rsidR="009B0494" w:rsidRDefault="007F4792" w:rsidP="009A260E">
            <w:pPr>
              <w:pStyle w:val="TableParagraph"/>
              <w:spacing w:before="0"/>
              <w:ind w:left="223" w:right="204"/>
              <w:rPr>
                <w:b/>
              </w:rPr>
            </w:pPr>
            <w:r>
              <w:rPr>
                <w:b/>
                <w:spacing w:val="-2"/>
              </w:rPr>
              <w:t>Credits</w:t>
            </w:r>
          </w:p>
        </w:tc>
      </w:tr>
      <w:tr w:rsidR="009B0494" w14:paraId="4497CF8B" w14:textId="77777777">
        <w:trPr>
          <w:trHeight w:val="513"/>
        </w:trPr>
        <w:tc>
          <w:tcPr>
            <w:tcW w:w="1555" w:type="dxa"/>
          </w:tcPr>
          <w:p w14:paraId="4497CF87" w14:textId="77777777" w:rsidR="009B0494" w:rsidRDefault="007F4792" w:rsidP="009A260E">
            <w:pPr>
              <w:pStyle w:val="TableParagraph"/>
              <w:spacing w:before="0"/>
              <w:ind w:left="425" w:right="416"/>
            </w:pPr>
            <w:r>
              <w:rPr>
                <w:spacing w:val="-2"/>
              </w:rPr>
              <w:t>EC412</w:t>
            </w:r>
          </w:p>
        </w:tc>
        <w:tc>
          <w:tcPr>
            <w:tcW w:w="5102" w:type="dxa"/>
          </w:tcPr>
          <w:p w14:paraId="4497CF88" w14:textId="77777777" w:rsidR="009B0494" w:rsidRDefault="007F4792" w:rsidP="009A260E">
            <w:pPr>
              <w:pStyle w:val="TableParagraph"/>
              <w:spacing w:before="0"/>
              <w:ind w:left="105"/>
              <w:jc w:val="left"/>
            </w:pPr>
            <w:r>
              <w:t>Industrial</w:t>
            </w:r>
            <w:r>
              <w:rPr>
                <w:spacing w:val="-8"/>
              </w:rPr>
              <w:t xml:space="preserve"> </w:t>
            </w:r>
            <w:r>
              <w:rPr>
                <w:spacing w:val="-2"/>
              </w:rPr>
              <w:t>Economics</w:t>
            </w:r>
          </w:p>
        </w:tc>
        <w:tc>
          <w:tcPr>
            <w:tcW w:w="1132" w:type="dxa"/>
          </w:tcPr>
          <w:p w14:paraId="4497CF89" w14:textId="77777777" w:rsidR="009B0494" w:rsidRDefault="007F4792" w:rsidP="009A260E">
            <w:pPr>
              <w:pStyle w:val="TableParagraph"/>
              <w:spacing w:before="0"/>
              <w:ind w:left="19"/>
            </w:pPr>
            <w:r>
              <w:t>4</w:t>
            </w:r>
          </w:p>
        </w:tc>
        <w:tc>
          <w:tcPr>
            <w:tcW w:w="1223" w:type="dxa"/>
          </w:tcPr>
          <w:p w14:paraId="4497CF8A" w14:textId="77777777" w:rsidR="009B0494" w:rsidRDefault="007F4792" w:rsidP="009A260E">
            <w:pPr>
              <w:pStyle w:val="TableParagraph"/>
              <w:spacing w:before="0"/>
              <w:ind w:left="223" w:right="205"/>
            </w:pPr>
            <w:r>
              <w:rPr>
                <w:spacing w:val="-5"/>
              </w:rPr>
              <w:t>20</w:t>
            </w:r>
          </w:p>
        </w:tc>
      </w:tr>
      <w:tr w:rsidR="009B0494" w14:paraId="4497CF90" w14:textId="77777777">
        <w:trPr>
          <w:trHeight w:val="508"/>
        </w:trPr>
        <w:tc>
          <w:tcPr>
            <w:tcW w:w="1555" w:type="dxa"/>
          </w:tcPr>
          <w:p w14:paraId="4497CF8C" w14:textId="77777777" w:rsidR="009B0494" w:rsidRDefault="007F4792" w:rsidP="009A260E">
            <w:pPr>
              <w:pStyle w:val="TableParagraph"/>
              <w:spacing w:before="0"/>
              <w:ind w:left="425" w:right="416"/>
            </w:pPr>
            <w:r>
              <w:rPr>
                <w:spacing w:val="-2"/>
              </w:rPr>
              <w:t>EC413</w:t>
            </w:r>
          </w:p>
        </w:tc>
        <w:tc>
          <w:tcPr>
            <w:tcW w:w="5102" w:type="dxa"/>
          </w:tcPr>
          <w:p w14:paraId="4497CF8D" w14:textId="77777777" w:rsidR="009B0494" w:rsidRDefault="007F4792" w:rsidP="009A260E">
            <w:pPr>
              <w:pStyle w:val="TableParagraph"/>
              <w:spacing w:before="0"/>
              <w:ind w:left="105"/>
              <w:jc w:val="left"/>
            </w:pPr>
            <w:r>
              <w:t>Applied</w:t>
            </w:r>
            <w:r>
              <w:rPr>
                <w:spacing w:val="-6"/>
              </w:rPr>
              <w:t xml:space="preserve"> </w:t>
            </w:r>
            <w:r>
              <w:rPr>
                <w:spacing w:val="-2"/>
              </w:rPr>
              <w:t>Economics</w:t>
            </w:r>
          </w:p>
        </w:tc>
        <w:tc>
          <w:tcPr>
            <w:tcW w:w="1132" w:type="dxa"/>
          </w:tcPr>
          <w:p w14:paraId="4497CF8E" w14:textId="77777777" w:rsidR="009B0494" w:rsidRDefault="007F4792" w:rsidP="009A260E">
            <w:pPr>
              <w:pStyle w:val="TableParagraph"/>
              <w:spacing w:before="0"/>
              <w:ind w:left="19"/>
            </w:pPr>
            <w:r>
              <w:t>4</w:t>
            </w:r>
          </w:p>
        </w:tc>
        <w:tc>
          <w:tcPr>
            <w:tcW w:w="1223" w:type="dxa"/>
          </w:tcPr>
          <w:p w14:paraId="4497CF8F" w14:textId="77777777" w:rsidR="009B0494" w:rsidRDefault="007F4792" w:rsidP="009A260E">
            <w:pPr>
              <w:pStyle w:val="TableParagraph"/>
              <w:spacing w:before="0"/>
              <w:ind w:left="223" w:right="205"/>
            </w:pPr>
            <w:r>
              <w:rPr>
                <w:spacing w:val="-5"/>
              </w:rPr>
              <w:t>20</w:t>
            </w:r>
          </w:p>
        </w:tc>
      </w:tr>
      <w:tr w:rsidR="009B0494" w14:paraId="4497CF95" w14:textId="77777777">
        <w:trPr>
          <w:trHeight w:val="508"/>
        </w:trPr>
        <w:tc>
          <w:tcPr>
            <w:tcW w:w="1555" w:type="dxa"/>
          </w:tcPr>
          <w:p w14:paraId="4497CF91" w14:textId="77777777" w:rsidR="009B0494" w:rsidRDefault="007F4792" w:rsidP="009A260E">
            <w:pPr>
              <w:pStyle w:val="TableParagraph"/>
              <w:spacing w:before="0"/>
              <w:ind w:left="425" w:right="416"/>
            </w:pPr>
            <w:r>
              <w:rPr>
                <w:spacing w:val="-2"/>
              </w:rPr>
              <w:t>EC415</w:t>
            </w:r>
          </w:p>
        </w:tc>
        <w:tc>
          <w:tcPr>
            <w:tcW w:w="5102" w:type="dxa"/>
          </w:tcPr>
          <w:p w14:paraId="4497CF92" w14:textId="77777777" w:rsidR="009B0494" w:rsidRDefault="007F4792" w:rsidP="009A260E">
            <w:pPr>
              <w:pStyle w:val="TableParagraph"/>
              <w:spacing w:before="0"/>
              <w:ind w:left="105"/>
              <w:jc w:val="left"/>
            </w:pPr>
            <w:proofErr w:type="spellStart"/>
            <w:r>
              <w:t>Behavioural</w:t>
            </w:r>
            <w:proofErr w:type="spellEnd"/>
            <w:r>
              <w:rPr>
                <w:spacing w:val="-11"/>
              </w:rPr>
              <w:t xml:space="preserve"> </w:t>
            </w:r>
            <w:r>
              <w:rPr>
                <w:spacing w:val="-2"/>
              </w:rPr>
              <w:t>Economics</w:t>
            </w:r>
          </w:p>
        </w:tc>
        <w:tc>
          <w:tcPr>
            <w:tcW w:w="1132" w:type="dxa"/>
          </w:tcPr>
          <w:p w14:paraId="4497CF93" w14:textId="77777777" w:rsidR="009B0494" w:rsidRDefault="007F4792" w:rsidP="009A260E">
            <w:pPr>
              <w:pStyle w:val="TableParagraph"/>
              <w:spacing w:before="0"/>
              <w:ind w:left="19"/>
            </w:pPr>
            <w:r>
              <w:t>4</w:t>
            </w:r>
          </w:p>
        </w:tc>
        <w:tc>
          <w:tcPr>
            <w:tcW w:w="1223" w:type="dxa"/>
          </w:tcPr>
          <w:p w14:paraId="4497CF94" w14:textId="77777777" w:rsidR="009B0494" w:rsidRDefault="007F4792" w:rsidP="009A260E">
            <w:pPr>
              <w:pStyle w:val="TableParagraph"/>
              <w:spacing w:before="0"/>
              <w:ind w:left="223" w:right="205"/>
            </w:pPr>
            <w:r>
              <w:rPr>
                <w:spacing w:val="-5"/>
              </w:rPr>
              <w:t>20</w:t>
            </w:r>
          </w:p>
        </w:tc>
      </w:tr>
      <w:tr w:rsidR="009B0494" w14:paraId="4497CF9A" w14:textId="77777777">
        <w:trPr>
          <w:trHeight w:val="513"/>
        </w:trPr>
        <w:tc>
          <w:tcPr>
            <w:tcW w:w="1555" w:type="dxa"/>
          </w:tcPr>
          <w:p w14:paraId="4497CF96" w14:textId="77777777" w:rsidR="009B0494" w:rsidRDefault="007F4792" w:rsidP="009A260E">
            <w:pPr>
              <w:pStyle w:val="TableParagraph"/>
              <w:spacing w:before="0"/>
              <w:ind w:left="425" w:right="416"/>
            </w:pPr>
            <w:r>
              <w:rPr>
                <w:spacing w:val="-2"/>
              </w:rPr>
              <w:t>EC416</w:t>
            </w:r>
          </w:p>
        </w:tc>
        <w:tc>
          <w:tcPr>
            <w:tcW w:w="5102" w:type="dxa"/>
          </w:tcPr>
          <w:p w14:paraId="4497CF97" w14:textId="77777777" w:rsidR="009B0494" w:rsidRDefault="007F4792" w:rsidP="009A260E">
            <w:pPr>
              <w:pStyle w:val="TableParagraph"/>
              <w:spacing w:before="0" w:line="254" w:lineRule="exact"/>
              <w:ind w:left="105"/>
              <w:jc w:val="left"/>
            </w:pPr>
            <w:r>
              <w:t>Natural</w:t>
            </w:r>
            <w:r>
              <w:rPr>
                <w:spacing w:val="-9"/>
              </w:rPr>
              <w:t xml:space="preserve"> </w:t>
            </w:r>
            <w:r>
              <w:t>Resource</w:t>
            </w:r>
            <w:r>
              <w:rPr>
                <w:spacing w:val="-6"/>
              </w:rPr>
              <w:t xml:space="preserve"> </w:t>
            </w:r>
            <w:r>
              <w:t>and</w:t>
            </w:r>
            <w:r>
              <w:rPr>
                <w:spacing w:val="-6"/>
              </w:rPr>
              <w:t xml:space="preserve"> </w:t>
            </w:r>
            <w:r>
              <w:t>Environmental</w:t>
            </w:r>
            <w:r>
              <w:rPr>
                <w:spacing w:val="-4"/>
              </w:rPr>
              <w:t xml:space="preserve"> </w:t>
            </w:r>
            <w:r>
              <w:t>and</w:t>
            </w:r>
            <w:r>
              <w:rPr>
                <w:spacing w:val="-6"/>
              </w:rPr>
              <w:t xml:space="preserve"> </w:t>
            </w:r>
            <w:r>
              <w:t xml:space="preserve">Energy </w:t>
            </w:r>
            <w:r>
              <w:rPr>
                <w:spacing w:val="-2"/>
              </w:rPr>
              <w:t>Economics</w:t>
            </w:r>
          </w:p>
        </w:tc>
        <w:tc>
          <w:tcPr>
            <w:tcW w:w="1132" w:type="dxa"/>
          </w:tcPr>
          <w:p w14:paraId="4497CF98" w14:textId="77777777" w:rsidR="009B0494" w:rsidRDefault="007F4792" w:rsidP="009A260E">
            <w:pPr>
              <w:pStyle w:val="TableParagraph"/>
              <w:spacing w:before="0"/>
              <w:ind w:left="19"/>
            </w:pPr>
            <w:r>
              <w:t>4</w:t>
            </w:r>
          </w:p>
        </w:tc>
        <w:tc>
          <w:tcPr>
            <w:tcW w:w="1223" w:type="dxa"/>
          </w:tcPr>
          <w:p w14:paraId="4497CF99" w14:textId="77777777" w:rsidR="009B0494" w:rsidRDefault="007F4792" w:rsidP="009A260E">
            <w:pPr>
              <w:pStyle w:val="TableParagraph"/>
              <w:spacing w:before="0"/>
              <w:ind w:left="222" w:right="205"/>
            </w:pPr>
            <w:r>
              <w:rPr>
                <w:spacing w:val="-5"/>
              </w:rPr>
              <w:t>20</w:t>
            </w:r>
          </w:p>
        </w:tc>
      </w:tr>
    </w:tbl>
    <w:p w14:paraId="4497CF9B" w14:textId="77777777" w:rsidR="009B0494" w:rsidRDefault="009B0494" w:rsidP="009A260E">
      <w:pPr>
        <w:sectPr w:rsidR="009B0494">
          <w:pgSz w:w="11910" w:h="16840"/>
          <w:pgMar w:top="1340" w:right="820" w:bottom="1178" w:left="1260" w:header="0" w:footer="749"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102"/>
        <w:gridCol w:w="1132"/>
        <w:gridCol w:w="1223"/>
      </w:tblGrid>
      <w:tr w:rsidR="009B0494" w14:paraId="4497CFA0" w14:textId="77777777">
        <w:trPr>
          <w:trHeight w:val="508"/>
        </w:trPr>
        <w:tc>
          <w:tcPr>
            <w:tcW w:w="1555" w:type="dxa"/>
          </w:tcPr>
          <w:p w14:paraId="4497CF9C" w14:textId="77777777" w:rsidR="009B0494" w:rsidRDefault="007F4792" w:rsidP="009A260E">
            <w:pPr>
              <w:pStyle w:val="TableParagraph"/>
              <w:spacing w:before="0"/>
              <w:ind w:left="425" w:right="416"/>
            </w:pPr>
            <w:r>
              <w:rPr>
                <w:spacing w:val="-2"/>
              </w:rPr>
              <w:lastRenderedPageBreak/>
              <w:t>EC420</w:t>
            </w:r>
          </w:p>
        </w:tc>
        <w:tc>
          <w:tcPr>
            <w:tcW w:w="5102" w:type="dxa"/>
          </w:tcPr>
          <w:p w14:paraId="4497CF9D" w14:textId="77777777" w:rsidR="009B0494" w:rsidRDefault="007F4792" w:rsidP="009A260E">
            <w:pPr>
              <w:pStyle w:val="TableParagraph"/>
              <w:spacing w:before="0"/>
              <w:ind w:left="105"/>
              <w:jc w:val="left"/>
            </w:pPr>
            <w:proofErr w:type="spellStart"/>
            <w:r>
              <w:t>Labour</w:t>
            </w:r>
            <w:proofErr w:type="spellEnd"/>
            <w:r>
              <w:rPr>
                <w:spacing w:val="-4"/>
              </w:rPr>
              <w:t xml:space="preserve"> </w:t>
            </w:r>
            <w:r>
              <w:rPr>
                <w:spacing w:val="-2"/>
              </w:rPr>
              <w:t>Economics</w:t>
            </w:r>
          </w:p>
        </w:tc>
        <w:tc>
          <w:tcPr>
            <w:tcW w:w="1132" w:type="dxa"/>
          </w:tcPr>
          <w:p w14:paraId="4497CF9E" w14:textId="77777777" w:rsidR="009B0494" w:rsidRDefault="007F4792" w:rsidP="009A260E">
            <w:pPr>
              <w:pStyle w:val="TableParagraph"/>
              <w:spacing w:before="0"/>
              <w:ind w:left="0" w:right="488"/>
              <w:jc w:val="right"/>
            </w:pPr>
            <w:r>
              <w:t>4</w:t>
            </w:r>
          </w:p>
        </w:tc>
        <w:tc>
          <w:tcPr>
            <w:tcW w:w="1223" w:type="dxa"/>
          </w:tcPr>
          <w:p w14:paraId="4497CF9F" w14:textId="77777777" w:rsidR="009B0494" w:rsidRDefault="007F4792" w:rsidP="009A260E">
            <w:pPr>
              <w:pStyle w:val="TableParagraph"/>
              <w:spacing w:before="0"/>
              <w:ind w:left="0" w:right="470"/>
              <w:jc w:val="right"/>
            </w:pPr>
            <w:r>
              <w:rPr>
                <w:spacing w:val="-5"/>
              </w:rPr>
              <w:t>20</w:t>
            </w:r>
          </w:p>
        </w:tc>
      </w:tr>
      <w:tr w:rsidR="009B0494" w14:paraId="4497CFA5" w14:textId="77777777">
        <w:trPr>
          <w:trHeight w:val="513"/>
        </w:trPr>
        <w:tc>
          <w:tcPr>
            <w:tcW w:w="1555" w:type="dxa"/>
          </w:tcPr>
          <w:p w14:paraId="4497CFA1" w14:textId="77777777" w:rsidR="009B0494" w:rsidRDefault="007F4792" w:rsidP="009A260E">
            <w:pPr>
              <w:pStyle w:val="TableParagraph"/>
              <w:spacing w:before="0"/>
              <w:ind w:left="425" w:right="416"/>
            </w:pPr>
            <w:r>
              <w:rPr>
                <w:spacing w:val="-2"/>
              </w:rPr>
              <w:t>EC421</w:t>
            </w:r>
          </w:p>
        </w:tc>
        <w:tc>
          <w:tcPr>
            <w:tcW w:w="5102" w:type="dxa"/>
          </w:tcPr>
          <w:p w14:paraId="4497CFA2" w14:textId="77777777" w:rsidR="009B0494" w:rsidRDefault="007F4792" w:rsidP="009A260E">
            <w:pPr>
              <w:pStyle w:val="TableParagraph"/>
              <w:spacing w:before="0"/>
              <w:ind w:left="105"/>
              <w:jc w:val="left"/>
            </w:pPr>
            <w:r>
              <w:t>Advanced</w:t>
            </w:r>
            <w:r>
              <w:rPr>
                <w:spacing w:val="-2"/>
              </w:rPr>
              <w:t xml:space="preserve"> Microeconomics</w:t>
            </w:r>
          </w:p>
        </w:tc>
        <w:tc>
          <w:tcPr>
            <w:tcW w:w="1132" w:type="dxa"/>
          </w:tcPr>
          <w:p w14:paraId="4497CFA3" w14:textId="77777777" w:rsidR="009B0494" w:rsidRDefault="007F4792" w:rsidP="009A260E">
            <w:pPr>
              <w:pStyle w:val="TableParagraph"/>
              <w:spacing w:before="0"/>
              <w:ind w:left="0" w:right="487"/>
              <w:jc w:val="right"/>
            </w:pPr>
            <w:r>
              <w:t>4</w:t>
            </w:r>
          </w:p>
        </w:tc>
        <w:tc>
          <w:tcPr>
            <w:tcW w:w="1223" w:type="dxa"/>
          </w:tcPr>
          <w:p w14:paraId="4497CFA4" w14:textId="77777777" w:rsidR="009B0494" w:rsidRDefault="007F4792" w:rsidP="009A260E">
            <w:pPr>
              <w:pStyle w:val="TableParagraph"/>
              <w:spacing w:before="0"/>
              <w:ind w:left="0" w:right="470"/>
              <w:jc w:val="right"/>
            </w:pPr>
            <w:r>
              <w:rPr>
                <w:spacing w:val="-5"/>
              </w:rPr>
              <w:t>20</w:t>
            </w:r>
          </w:p>
        </w:tc>
      </w:tr>
      <w:tr w:rsidR="009B0494" w14:paraId="4497CFAA" w14:textId="77777777">
        <w:trPr>
          <w:trHeight w:val="508"/>
        </w:trPr>
        <w:tc>
          <w:tcPr>
            <w:tcW w:w="1555" w:type="dxa"/>
          </w:tcPr>
          <w:p w14:paraId="4497CFA6" w14:textId="77777777" w:rsidR="009B0494" w:rsidRDefault="007F4792" w:rsidP="009A260E">
            <w:pPr>
              <w:pStyle w:val="TableParagraph"/>
              <w:spacing w:before="0"/>
              <w:ind w:left="425" w:right="416"/>
            </w:pPr>
            <w:r>
              <w:rPr>
                <w:spacing w:val="-2"/>
              </w:rPr>
              <w:t>EC422</w:t>
            </w:r>
          </w:p>
        </w:tc>
        <w:tc>
          <w:tcPr>
            <w:tcW w:w="5102" w:type="dxa"/>
          </w:tcPr>
          <w:p w14:paraId="4497CFA7" w14:textId="77777777" w:rsidR="009B0494" w:rsidRDefault="007F4792" w:rsidP="009A260E">
            <w:pPr>
              <w:pStyle w:val="TableParagraph"/>
              <w:spacing w:before="0"/>
              <w:ind w:left="105"/>
              <w:jc w:val="left"/>
            </w:pPr>
            <w:r>
              <w:t>Advanced</w:t>
            </w:r>
            <w:r>
              <w:rPr>
                <w:spacing w:val="-2"/>
              </w:rPr>
              <w:t xml:space="preserve"> Macroeconomics</w:t>
            </w:r>
          </w:p>
        </w:tc>
        <w:tc>
          <w:tcPr>
            <w:tcW w:w="1132" w:type="dxa"/>
          </w:tcPr>
          <w:p w14:paraId="4497CFA8" w14:textId="77777777" w:rsidR="009B0494" w:rsidRDefault="007F4792" w:rsidP="009A260E">
            <w:pPr>
              <w:pStyle w:val="TableParagraph"/>
              <w:spacing w:before="0"/>
              <w:ind w:left="0" w:right="487"/>
              <w:jc w:val="right"/>
            </w:pPr>
            <w:r>
              <w:t>4</w:t>
            </w:r>
          </w:p>
        </w:tc>
        <w:tc>
          <w:tcPr>
            <w:tcW w:w="1223" w:type="dxa"/>
          </w:tcPr>
          <w:p w14:paraId="4497CFA9" w14:textId="77777777" w:rsidR="009B0494" w:rsidRDefault="007F4792" w:rsidP="009A260E">
            <w:pPr>
              <w:pStyle w:val="TableParagraph"/>
              <w:spacing w:before="0"/>
              <w:ind w:left="0" w:right="470"/>
              <w:jc w:val="right"/>
            </w:pPr>
            <w:r>
              <w:rPr>
                <w:spacing w:val="-5"/>
              </w:rPr>
              <w:t>20</w:t>
            </w:r>
          </w:p>
        </w:tc>
      </w:tr>
    </w:tbl>
    <w:p w14:paraId="4497CFAB" w14:textId="77777777" w:rsidR="009B0494" w:rsidRDefault="009B0494" w:rsidP="009A260E">
      <w:pPr>
        <w:pStyle w:val="BodyText"/>
        <w:rPr>
          <w:b/>
          <w:sz w:val="15"/>
        </w:rPr>
      </w:pPr>
    </w:p>
    <w:p w14:paraId="4497CFAC" w14:textId="77777777" w:rsidR="009B0494" w:rsidRDefault="007F4792" w:rsidP="009A260E">
      <w:pPr>
        <w:ind w:left="180"/>
        <w:rPr>
          <w:b/>
        </w:rPr>
      </w:pPr>
      <w:r>
        <w:rPr>
          <w:b/>
        </w:rPr>
        <w:t>Curriculum</w:t>
      </w:r>
      <w:r>
        <w:rPr>
          <w:b/>
          <w:spacing w:val="-8"/>
        </w:rPr>
        <w:t xml:space="preserve"> </w:t>
      </w:r>
      <w:r>
        <w:rPr>
          <w:b/>
        </w:rPr>
        <w:t>(Part-time</w:t>
      </w:r>
      <w:r>
        <w:rPr>
          <w:b/>
          <w:spacing w:val="-9"/>
        </w:rPr>
        <w:t xml:space="preserve"> </w:t>
      </w:r>
      <w:r>
        <w:rPr>
          <w:b/>
          <w:spacing w:val="-2"/>
        </w:rPr>
        <w:t>study)</w:t>
      </w:r>
    </w:p>
    <w:p w14:paraId="4497CFAD" w14:textId="77777777" w:rsidR="009B0494" w:rsidRDefault="007F4792" w:rsidP="009A260E">
      <w:pPr>
        <w:pStyle w:val="ListParagraph"/>
        <w:numPr>
          <w:ilvl w:val="0"/>
          <w:numId w:val="23"/>
        </w:numPr>
        <w:tabs>
          <w:tab w:val="left" w:pos="607"/>
          <w:tab w:val="left" w:pos="608"/>
        </w:tabs>
        <w:ind w:right="1199"/>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4497CFAE" w14:textId="77777777" w:rsidR="009B0494" w:rsidRDefault="009B0494" w:rsidP="009A260E">
      <w:pPr>
        <w:pStyle w:val="BodyText"/>
        <w:rPr>
          <w:sz w:val="21"/>
        </w:rPr>
      </w:pPr>
    </w:p>
    <w:p w14:paraId="4497CFAF" w14:textId="77777777" w:rsidR="009B0494" w:rsidRDefault="007F4792" w:rsidP="009A260E">
      <w:pPr>
        <w:pStyle w:val="Heading1"/>
        <w:ind w:left="180"/>
      </w:pPr>
      <w:r>
        <w:rPr>
          <w:spacing w:val="-2"/>
        </w:rPr>
        <w:t>Progress</w:t>
      </w:r>
    </w:p>
    <w:p w14:paraId="4497CFB0" w14:textId="40D42473" w:rsidR="009B0494" w:rsidRDefault="007F4792" w:rsidP="009A260E">
      <w:pPr>
        <w:pStyle w:val="ListParagraph"/>
        <w:numPr>
          <w:ilvl w:val="0"/>
          <w:numId w:val="23"/>
        </w:numPr>
        <w:tabs>
          <w:tab w:val="left" w:pos="607"/>
          <w:tab w:val="left" w:pos="608"/>
        </w:tabs>
        <w:ind w:right="662" w:hanging="427"/>
      </w:pPr>
      <w:proofErr w:type="gramStart"/>
      <w:r>
        <w:t>In order to</w:t>
      </w:r>
      <w:proofErr w:type="gramEnd"/>
      <w:r>
        <w:t xml:space="preserve"> progress to the second year of the Honours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must also gain a pass in the following modules: MM101 Introduction to Calculus, MM102 Applications of Calculus and BF114 Introduction to Economics and Business Analysis.</w:t>
      </w:r>
    </w:p>
    <w:p w14:paraId="4497CFB1" w14:textId="77777777" w:rsidR="009B0494" w:rsidRDefault="009B0494" w:rsidP="009A260E">
      <w:pPr>
        <w:pStyle w:val="BodyText"/>
        <w:rPr>
          <w:sz w:val="21"/>
        </w:rPr>
      </w:pPr>
    </w:p>
    <w:p w14:paraId="4497CFB2" w14:textId="617FBBCC" w:rsidR="009B0494" w:rsidRDefault="007F4792" w:rsidP="009A260E">
      <w:pPr>
        <w:pStyle w:val="ListParagraph"/>
        <w:numPr>
          <w:ilvl w:val="0"/>
          <w:numId w:val="23"/>
        </w:numPr>
        <w:tabs>
          <w:tab w:val="left" w:pos="607"/>
          <w:tab w:val="left" w:pos="608"/>
        </w:tabs>
        <w:ind w:right="662"/>
      </w:pPr>
      <w:proofErr w:type="gramStart"/>
      <w:r>
        <w:t>In order to</w:t>
      </w:r>
      <w:proofErr w:type="gramEnd"/>
      <w:r>
        <w:t xml:space="preserve"> progress to the second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must also gain a pass in the following module: BF114 Introduction to Economics and Business Analysis.</w:t>
      </w:r>
    </w:p>
    <w:p w14:paraId="4497CFB3" w14:textId="77777777" w:rsidR="009B0494" w:rsidRDefault="009B0494" w:rsidP="009A260E">
      <w:pPr>
        <w:pStyle w:val="BodyText"/>
        <w:rPr>
          <w:sz w:val="21"/>
        </w:rPr>
      </w:pPr>
    </w:p>
    <w:p w14:paraId="4497CFB4" w14:textId="7834EEC0" w:rsidR="009B0494" w:rsidRDefault="007F4792" w:rsidP="009A260E">
      <w:pPr>
        <w:pStyle w:val="ListParagraph"/>
        <w:numPr>
          <w:ilvl w:val="0"/>
          <w:numId w:val="23"/>
        </w:numPr>
        <w:tabs>
          <w:tab w:val="left" w:pos="607"/>
          <w:tab w:val="left" w:pos="608"/>
        </w:tabs>
        <w:ind w:right="733"/>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third year</w:t>
      </w:r>
      <w:r>
        <w:rPr>
          <w:spacing w:val="-8"/>
        </w:rPr>
        <w:t xml:space="preserve"> </w:t>
      </w:r>
      <w:r>
        <w:t>of</w:t>
      </w:r>
      <w:r>
        <w:rPr>
          <w:spacing w:val="-5"/>
        </w:rPr>
        <w:t xml:space="preserve"> </w:t>
      </w:r>
      <w:r>
        <w:t>the Honours programme in addition</w:t>
      </w:r>
      <w:r>
        <w:rPr>
          <w:spacing w:val="-4"/>
        </w:rPr>
        <w:t xml:space="preserve"> </w:t>
      </w:r>
      <w:r>
        <w:t>to</w:t>
      </w:r>
      <w:r>
        <w:rPr>
          <w:spacing w:val="-4"/>
        </w:rPr>
        <w:t xml:space="preserve"> </w:t>
      </w:r>
      <w:r>
        <w:t xml:space="preserve">satisfying the requirements of the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4"/>
          <w:u w:val="single" w:color="0000FF"/>
        </w:rPr>
        <w:t xml:space="preserve"> </w:t>
      </w:r>
      <w:r>
        <w:rPr>
          <w:color w:val="0000FF"/>
          <w:u w:val="single" w:color="0000FF"/>
        </w:rPr>
        <w:t>and Professional Graduate Degree Programme Level</w:t>
      </w:r>
      <w:r>
        <w:t>,</w:t>
      </w:r>
      <w:r>
        <w:rPr>
          <w:spacing w:val="-1"/>
        </w:rPr>
        <w:t xml:space="preserve"> </w:t>
      </w:r>
      <w:r>
        <w:t>a student</w:t>
      </w:r>
      <w:r>
        <w:rPr>
          <w:spacing w:val="-1"/>
        </w:rPr>
        <w:t xml:space="preserve"> </w:t>
      </w:r>
      <w:r>
        <w:t>must</w:t>
      </w:r>
      <w:r>
        <w:rPr>
          <w:spacing w:val="-1"/>
        </w:rPr>
        <w:t xml:space="preserve"> </w:t>
      </w:r>
      <w:r>
        <w:t>also gain a pass in the following modules: MM201 Linear Algebra and Differential Equations, MM204 Probability and Statistical Inference EC215 Intermediate Microeconomics and EC216 Intermediate Macroeconomics and Data Analysis.</w:t>
      </w:r>
    </w:p>
    <w:p w14:paraId="4497CFB5" w14:textId="77777777" w:rsidR="009B0494" w:rsidRDefault="009B0494" w:rsidP="009A260E">
      <w:pPr>
        <w:pStyle w:val="BodyText"/>
      </w:pPr>
    </w:p>
    <w:p w14:paraId="4497CFB6" w14:textId="42F2E9C2" w:rsidR="009B0494" w:rsidRDefault="007F4792" w:rsidP="009A260E">
      <w:pPr>
        <w:pStyle w:val="ListParagraph"/>
        <w:numPr>
          <w:ilvl w:val="0"/>
          <w:numId w:val="23"/>
        </w:numPr>
        <w:tabs>
          <w:tab w:val="left" w:pos="608"/>
        </w:tabs>
        <w:ind w:right="662"/>
      </w:pPr>
      <w:proofErr w:type="gramStart"/>
      <w:r>
        <w:t>In order to</w:t>
      </w:r>
      <w:proofErr w:type="gramEnd"/>
      <w:r>
        <w:t xml:space="preserve"> progress to the third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must also gain a pass in the following modules: EC215 Intermediate Microeconomics and EC216 Intermediate Macroeconomics and Data Analysis.</w:t>
      </w:r>
    </w:p>
    <w:p w14:paraId="4497CFB7" w14:textId="77777777" w:rsidR="009B0494" w:rsidRDefault="009B0494" w:rsidP="009A260E">
      <w:pPr>
        <w:pStyle w:val="BodyText"/>
      </w:pPr>
    </w:p>
    <w:p w14:paraId="4497CFB8" w14:textId="60B1BFCC" w:rsidR="009B0494" w:rsidRDefault="007F4792" w:rsidP="009A260E">
      <w:pPr>
        <w:pStyle w:val="ListParagraph"/>
        <w:numPr>
          <w:ilvl w:val="0"/>
          <w:numId w:val="23"/>
        </w:numPr>
        <w:tabs>
          <w:tab w:val="left" w:pos="608"/>
        </w:tabs>
        <w:ind w:right="800"/>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2"/>
        </w:rPr>
        <w:t xml:space="preserve"> </w:t>
      </w:r>
      <w:r>
        <w:t>shall apply with</w:t>
      </w:r>
      <w:r>
        <w:rPr>
          <w:spacing w:val="-2"/>
        </w:rPr>
        <w:t xml:space="preserve"> </w:t>
      </w:r>
      <w:r>
        <w:t>at least</w:t>
      </w:r>
      <w:r>
        <w:rPr>
          <w:spacing w:val="-3"/>
        </w:rPr>
        <w:t xml:space="preserve"> </w:t>
      </w:r>
      <w:r>
        <w:t>120</w:t>
      </w:r>
      <w:r>
        <w:rPr>
          <w:spacing w:val="-2"/>
        </w:rPr>
        <w:t xml:space="preserve"> </w:t>
      </w:r>
      <w:r>
        <w:t>credits at level</w:t>
      </w:r>
      <w:r>
        <w:rPr>
          <w:spacing w:val="-5"/>
        </w:rPr>
        <w:t xml:space="preserve"> </w:t>
      </w:r>
      <w:r>
        <w:t>3 including</w:t>
      </w:r>
      <w:r>
        <w:rPr>
          <w:spacing w:val="-2"/>
        </w:rPr>
        <w:t xml:space="preserve"> </w:t>
      </w:r>
      <w:r>
        <w:t>a pass in the following</w:t>
      </w:r>
      <w:r>
        <w:rPr>
          <w:spacing w:val="-6"/>
        </w:rPr>
        <w:t xml:space="preserve"> </w:t>
      </w:r>
      <w:r>
        <w:t>modules:</w:t>
      </w:r>
      <w:r>
        <w:rPr>
          <w:spacing w:val="-7"/>
        </w:rPr>
        <w:t xml:space="preserve"> </w:t>
      </w:r>
      <w:r>
        <w:t>EC315</w:t>
      </w:r>
      <w:r>
        <w:rPr>
          <w:spacing w:val="-1"/>
        </w:rPr>
        <w:t xml:space="preserve"> </w:t>
      </w:r>
      <w:r>
        <w:t>Topics</w:t>
      </w:r>
      <w:r>
        <w:rPr>
          <w:spacing w:val="-8"/>
        </w:rPr>
        <w:t xml:space="preserve"> </w:t>
      </w:r>
      <w:r>
        <w:t>in</w:t>
      </w:r>
      <w:r>
        <w:rPr>
          <w:spacing w:val="-1"/>
        </w:rPr>
        <w:t xml:space="preserve"> </w:t>
      </w:r>
      <w:r>
        <w:t>Microeconomics</w:t>
      </w:r>
      <w:r>
        <w:rPr>
          <w:spacing w:val="-3"/>
        </w:rPr>
        <w:t xml:space="preserve"> </w:t>
      </w:r>
      <w:r>
        <w:t>with</w:t>
      </w:r>
      <w:r>
        <w:rPr>
          <w:spacing w:val="-1"/>
        </w:rPr>
        <w:t xml:space="preserve"> </w:t>
      </w:r>
      <w:r>
        <w:t>Cross</w:t>
      </w:r>
      <w:r>
        <w:rPr>
          <w:spacing w:val="-8"/>
        </w:rPr>
        <w:t xml:space="preserve"> </w:t>
      </w:r>
      <w:r>
        <w:t>Section</w:t>
      </w:r>
      <w:r>
        <w:rPr>
          <w:spacing w:val="-1"/>
        </w:rPr>
        <w:t xml:space="preserve"> </w:t>
      </w:r>
      <w:r>
        <w:t>Econometrics and EC316 Topics in Macroeconomics with Time Series Econometrics.</w:t>
      </w:r>
    </w:p>
    <w:p w14:paraId="4497CFB9" w14:textId="77777777" w:rsidR="009B0494" w:rsidRDefault="009B0494" w:rsidP="009A260E">
      <w:pPr>
        <w:pStyle w:val="BodyText"/>
        <w:rPr>
          <w:sz w:val="21"/>
        </w:rPr>
      </w:pPr>
    </w:p>
    <w:p w14:paraId="4497CFBA" w14:textId="77777777" w:rsidR="009B0494" w:rsidRDefault="007F4792" w:rsidP="009A260E">
      <w:pPr>
        <w:pStyle w:val="Heading1"/>
        <w:ind w:left="180"/>
      </w:pPr>
      <w:r>
        <w:t>Progress</w:t>
      </w:r>
      <w:r>
        <w:rPr>
          <w:spacing w:val="-8"/>
        </w:rPr>
        <w:t xml:space="preserve"> </w:t>
      </w:r>
      <w:r>
        <w:t>(Part-time</w:t>
      </w:r>
      <w:r>
        <w:rPr>
          <w:spacing w:val="-2"/>
        </w:rPr>
        <w:t xml:space="preserve"> study)</w:t>
      </w:r>
    </w:p>
    <w:p w14:paraId="4497CFBB" w14:textId="0047E48E" w:rsidR="009B0494" w:rsidRDefault="007F4792" w:rsidP="009A260E">
      <w:pPr>
        <w:pStyle w:val="ListParagraph"/>
        <w:numPr>
          <w:ilvl w:val="0"/>
          <w:numId w:val="23"/>
        </w:numPr>
        <w:tabs>
          <w:tab w:val="left" w:pos="608"/>
        </w:tabs>
        <w:spacing w:line="237" w:lineRule="auto"/>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CFBC" w14:textId="77777777" w:rsidR="009B0494" w:rsidRDefault="009B0494" w:rsidP="009A260E">
      <w:pPr>
        <w:pStyle w:val="BodyText"/>
        <w:rPr>
          <w:sz w:val="20"/>
        </w:rPr>
      </w:pPr>
    </w:p>
    <w:p w14:paraId="4497CFBD" w14:textId="77777777" w:rsidR="009B0494" w:rsidRDefault="009B0494" w:rsidP="009A260E">
      <w:pPr>
        <w:pStyle w:val="BodyText"/>
        <w:rPr>
          <w:sz w:val="15"/>
        </w:rPr>
      </w:pPr>
    </w:p>
    <w:p w14:paraId="4497CFBE"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CFBF" w14:textId="77777777" w:rsidR="009B0494" w:rsidRDefault="007F4792" w:rsidP="009A260E">
      <w:pPr>
        <w:pStyle w:val="ListParagraph"/>
        <w:numPr>
          <w:ilvl w:val="0"/>
          <w:numId w:val="23"/>
        </w:numPr>
        <w:tabs>
          <w:tab w:val="left" w:pos="608"/>
        </w:tabs>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MM460 Mathematics and Economics.</w:t>
      </w:r>
    </w:p>
    <w:p w14:paraId="4497CFC0" w14:textId="77777777" w:rsidR="009B0494" w:rsidRDefault="009B0494" w:rsidP="009A260E">
      <w:pPr>
        <w:pStyle w:val="BodyText"/>
        <w:rPr>
          <w:sz w:val="21"/>
        </w:rPr>
      </w:pPr>
    </w:p>
    <w:p w14:paraId="4497CFC1" w14:textId="77777777" w:rsidR="009B0494" w:rsidRDefault="007F4792" w:rsidP="009A260E">
      <w:pPr>
        <w:pStyle w:val="ListParagraph"/>
        <w:numPr>
          <w:ilvl w:val="0"/>
          <w:numId w:val="23"/>
        </w:numPr>
        <w:tabs>
          <w:tab w:val="left" w:pos="607"/>
        </w:tabs>
        <w:ind w:left="606" w:right="756"/>
      </w:pPr>
      <w:r>
        <w:t>The final classification for the degree of BSc with Honours in Mathematics, Statistics and Economics</w:t>
      </w:r>
      <w:r>
        <w:rPr>
          <w:spacing w:val="-2"/>
        </w:rPr>
        <w:t xml:space="preserve"> </w:t>
      </w:r>
      <w:r>
        <w:t>will</w:t>
      </w:r>
      <w:r>
        <w:rPr>
          <w:spacing w:val="-3"/>
        </w:rPr>
        <w:t xml:space="preserve"> </w:t>
      </w:r>
      <w:r>
        <w:t>normally</w:t>
      </w:r>
      <w:r>
        <w:rPr>
          <w:spacing w:val="-2"/>
        </w:rPr>
        <w:t xml:space="preserve"> </w:t>
      </w:r>
      <w:r>
        <w:t>be based</w:t>
      </w:r>
      <w:r>
        <w:rPr>
          <w:spacing w:val="-4"/>
        </w:rPr>
        <w:t xml:space="preserve"> </w:t>
      </w:r>
      <w:r>
        <w:t>on</w:t>
      </w:r>
      <w:r>
        <w:rPr>
          <w:spacing w:val="-4"/>
        </w:rPr>
        <w:t xml:space="preserve"> </w:t>
      </w:r>
      <w:r>
        <w:t>the</w:t>
      </w:r>
      <w:r>
        <w:rPr>
          <w:spacing w:val="-4"/>
        </w:rPr>
        <w:t xml:space="preserve"> </w:t>
      </w:r>
      <w:r>
        <w:t>first</w:t>
      </w:r>
      <w:r>
        <w:rPr>
          <w:spacing w:val="-5"/>
        </w:rPr>
        <w:t xml:space="preserve"> </w:t>
      </w:r>
      <w:r>
        <w:t>assessed</w:t>
      </w:r>
      <w:r>
        <w:rPr>
          <w:spacing w:val="-4"/>
        </w:rPr>
        <w:t xml:space="preserve"> </w:t>
      </w:r>
      <w:r>
        <w:t>attempt</w:t>
      </w:r>
      <w:r>
        <w:rPr>
          <w:spacing w:val="-5"/>
        </w:rPr>
        <w:t xml:space="preserve"> </w:t>
      </w:r>
      <w:r>
        <w:t>at</w:t>
      </w:r>
      <w:r>
        <w:rPr>
          <w:spacing w:val="-1"/>
        </w:rPr>
        <w:t xml:space="preserve"> </w:t>
      </w:r>
      <w:r>
        <w:t>compulsory</w:t>
      </w:r>
      <w:r>
        <w:rPr>
          <w:spacing w:val="-6"/>
        </w:rPr>
        <w:t xml:space="preserve"> </w:t>
      </w:r>
      <w:r>
        <w:t>and specified optional modules at Levels 3 and 4 taken in the third and fourth years.</w:t>
      </w:r>
    </w:p>
    <w:p w14:paraId="4497CFC2" w14:textId="77777777" w:rsidR="009B0494" w:rsidRDefault="009B0494" w:rsidP="009A260E">
      <w:pPr>
        <w:sectPr w:rsidR="009B0494">
          <w:type w:val="continuous"/>
          <w:pgSz w:w="11910" w:h="16840"/>
          <w:pgMar w:top="1400" w:right="820" w:bottom="940" w:left="1260" w:header="0" w:footer="749" w:gutter="0"/>
          <w:cols w:space="720"/>
        </w:sectPr>
      </w:pPr>
    </w:p>
    <w:p w14:paraId="4497CFC3" w14:textId="77777777" w:rsidR="009B0494" w:rsidRDefault="007F4792" w:rsidP="009A260E">
      <w:pPr>
        <w:pStyle w:val="Heading1"/>
        <w:spacing w:line="251" w:lineRule="exact"/>
        <w:ind w:left="179"/>
      </w:pPr>
      <w:r>
        <w:rPr>
          <w:spacing w:val="-2"/>
        </w:rPr>
        <w:lastRenderedPageBreak/>
        <w:t>Award</w:t>
      </w:r>
    </w:p>
    <w:p w14:paraId="4497CFC4" w14:textId="19954580" w:rsidR="009B0494" w:rsidRDefault="007F4792" w:rsidP="009A260E">
      <w:pPr>
        <w:pStyle w:val="ListParagraph"/>
        <w:numPr>
          <w:ilvl w:val="0"/>
          <w:numId w:val="23"/>
        </w:numPr>
        <w:tabs>
          <w:tab w:val="left" w:pos="607"/>
        </w:tabs>
        <w:ind w:left="606" w:right="654"/>
      </w:pPr>
      <w:r>
        <w:t>BSc</w:t>
      </w:r>
      <w:r>
        <w:rPr>
          <w:spacing w:val="-1"/>
        </w:rPr>
        <w:t xml:space="preserve"> </w:t>
      </w:r>
      <w:r>
        <w:t>with Honours:</w:t>
      </w:r>
      <w:r>
        <w:rPr>
          <w:spacing w:val="-5"/>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8"/>
        </w:rPr>
        <w:t xml:space="preserve"> </w:t>
      </w:r>
      <w:r>
        <w:t>the award of the</w:t>
      </w:r>
      <w:r>
        <w:rPr>
          <w:spacing w:val="-4"/>
        </w:rPr>
        <w:t xml:space="preserve"> </w:t>
      </w:r>
      <w:r>
        <w:t>degree of BSc</w:t>
      </w:r>
      <w:r>
        <w:rPr>
          <w:spacing w:val="-1"/>
        </w:rPr>
        <w:t xml:space="preserve"> </w:t>
      </w:r>
      <w:r>
        <w:t>with Honours</w:t>
      </w:r>
      <w:r>
        <w:rPr>
          <w:spacing w:val="-1"/>
        </w:rPr>
        <w:t xml:space="preserve"> </w:t>
      </w:r>
      <w:r>
        <w:t xml:space="preserve">in Mathematics, Statistics and Economics,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FC5" w14:textId="77777777" w:rsidR="009B0494" w:rsidRDefault="009B0494" w:rsidP="009A260E">
      <w:pPr>
        <w:pStyle w:val="BodyText"/>
        <w:rPr>
          <w:sz w:val="13"/>
        </w:rPr>
      </w:pPr>
    </w:p>
    <w:p w14:paraId="4497CFC6" w14:textId="115DE953" w:rsidR="009B0494" w:rsidRDefault="007F4792" w:rsidP="009A260E">
      <w:pPr>
        <w:pStyle w:val="ListParagraph"/>
        <w:numPr>
          <w:ilvl w:val="0"/>
          <w:numId w:val="23"/>
        </w:numPr>
        <w:tabs>
          <w:tab w:val="left" w:pos="608"/>
        </w:tabs>
        <w:ind w:right="625"/>
      </w:pPr>
      <w:r>
        <w:t>BSc: In order to</w:t>
      </w:r>
      <w:r>
        <w:rPr>
          <w:spacing w:val="13"/>
        </w:rPr>
        <w:t xml:space="preserve"> </w:t>
      </w:r>
      <w:r>
        <w:t>qualify for the award of the degree</w:t>
      </w:r>
      <w:r>
        <w:rPr>
          <w:spacing w:val="13"/>
        </w:rPr>
        <w:t xml:space="preserve"> </w:t>
      </w:r>
      <w:r>
        <w:t>of BSc in Mathematics, Statistics</w:t>
      </w:r>
      <w:r>
        <w:rPr>
          <w:spacing w:val="40"/>
        </w:rPr>
        <w:t xml:space="preserve"> </w:t>
      </w:r>
      <w:r>
        <w:t>and</w:t>
      </w:r>
      <w:r>
        <w:rPr>
          <w:spacing w:val="-2"/>
        </w:rPr>
        <w:t xml:space="preserve"> </w:t>
      </w:r>
      <w:r>
        <w:t>Economics,</w:t>
      </w:r>
      <w:r>
        <w:rPr>
          <w:spacing w:val="-2"/>
        </w:rPr>
        <w:t xml:space="preserve"> </w:t>
      </w:r>
      <w:r>
        <w:t>the</w:t>
      </w:r>
      <w:r>
        <w:rPr>
          <w:spacing w:val="-2"/>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rPr>
        <w:t xml:space="preserve"> </w:t>
      </w:r>
      <w:r>
        <w:rPr>
          <w:color w:val="0000FF"/>
          <w:u w:val="single" w:color="0000FF"/>
        </w:rPr>
        <w:t>and Professional Graduate Degree Programme Level</w:t>
      </w:r>
      <w:r>
        <w:rPr>
          <w:color w:val="0000FF"/>
        </w:rPr>
        <w:t xml:space="preserve"> </w:t>
      </w:r>
      <w:r>
        <w:t>shall apply and must include BF114 Introduction to Economics and Business Analysis, EC215 Intermediate Microeconomics, EC216 Intermediate Macroeconomics and Data Analysis; EC315 Topics in Microeconomics with Cross Section Econometrics and EC316 Topics in Macroeconomics with Time Series Econometrics.</w:t>
      </w:r>
    </w:p>
    <w:p w14:paraId="4497CFC7" w14:textId="77777777" w:rsidR="009B0494" w:rsidRDefault="009B0494" w:rsidP="009A260E">
      <w:pPr>
        <w:pStyle w:val="BodyText"/>
      </w:pPr>
    </w:p>
    <w:p w14:paraId="4497CFC8" w14:textId="1FC45EDA" w:rsidR="009B0494" w:rsidRDefault="007F4792" w:rsidP="009A260E">
      <w:pPr>
        <w:pStyle w:val="ListParagraph"/>
        <w:numPr>
          <w:ilvl w:val="0"/>
          <w:numId w:val="23"/>
        </w:numPr>
        <w:tabs>
          <w:tab w:val="left" w:pos="608"/>
        </w:tabs>
        <w:ind w:right="990"/>
      </w:pPr>
      <w:r>
        <w:t>Diploma</w:t>
      </w:r>
      <w:r>
        <w:rPr>
          <w:spacing w:val="-3"/>
        </w:rPr>
        <w:t xml:space="preserve"> </w:t>
      </w:r>
      <w:r>
        <w:t>of Higher</w:t>
      </w:r>
      <w:r>
        <w:rPr>
          <w:spacing w:val="-6"/>
        </w:rPr>
        <w:t xml:space="preserve"> </w:t>
      </w:r>
      <w:r>
        <w:t xml:space="preserve">Education: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a Diploma</w:t>
      </w:r>
      <w:r>
        <w:rPr>
          <w:spacing w:val="-3"/>
        </w:rPr>
        <w:t xml:space="preserve"> </w:t>
      </w:r>
      <w:r>
        <w:t xml:space="preserve">of 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CFC9" w14:textId="77777777" w:rsidR="009B0494" w:rsidRDefault="009B0494" w:rsidP="009A260E">
      <w:pPr>
        <w:pStyle w:val="BodyText"/>
        <w:rPr>
          <w:sz w:val="13"/>
        </w:rPr>
      </w:pPr>
    </w:p>
    <w:p w14:paraId="4497CFCA" w14:textId="7C4DE727" w:rsidR="009B0494" w:rsidRDefault="007F4792" w:rsidP="009A260E">
      <w:pPr>
        <w:pStyle w:val="ListParagraph"/>
        <w:numPr>
          <w:ilvl w:val="0"/>
          <w:numId w:val="23"/>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CFCB" w14:textId="77777777" w:rsidR="009B0494" w:rsidRDefault="009B0494" w:rsidP="009A260E">
      <w:pPr>
        <w:sectPr w:rsidR="009B0494">
          <w:pgSz w:w="11910" w:h="16840"/>
          <w:pgMar w:top="1340" w:right="820" w:bottom="940" w:left="1260" w:header="0" w:footer="749" w:gutter="0"/>
          <w:cols w:space="720"/>
        </w:sectPr>
      </w:pPr>
    </w:p>
    <w:p w14:paraId="4497CFCC" w14:textId="77777777" w:rsidR="009B0494" w:rsidRDefault="007F4792" w:rsidP="009A260E">
      <w:pPr>
        <w:ind w:left="180"/>
        <w:rPr>
          <w:b/>
          <w:sz w:val="28"/>
        </w:rPr>
      </w:pPr>
      <w:bookmarkStart w:id="260" w:name="074_Mathematics_Statistics_and_Finance"/>
      <w:bookmarkEnd w:id="260"/>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CFCD" w14:textId="77777777" w:rsidR="009B0494" w:rsidRDefault="007F4792" w:rsidP="009A260E">
      <w:pPr>
        <w:spacing w:line="640" w:lineRule="atLeast"/>
        <w:ind w:left="180" w:right="1430"/>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STATISTICS MATHEMATICS, STATISTICS AND FINANCE</w:t>
      </w:r>
    </w:p>
    <w:p w14:paraId="30251F94" w14:textId="77777777" w:rsidR="00700729" w:rsidRDefault="00700729" w:rsidP="009A260E">
      <w:pPr>
        <w:spacing w:line="640" w:lineRule="atLeast"/>
        <w:ind w:left="180" w:right="1430"/>
        <w:rPr>
          <w:b/>
          <w:sz w:val="28"/>
        </w:rPr>
      </w:pPr>
    </w:p>
    <w:p w14:paraId="4497CFCE" w14:textId="4FECC3F7" w:rsidR="009B0494" w:rsidRDefault="007F4792" w:rsidP="009A260E">
      <w:pPr>
        <w:pStyle w:val="Heading1"/>
        <w:spacing w:line="237" w:lineRule="auto"/>
        <w:ind w:left="179" w:right="1430"/>
      </w:pPr>
      <w:r>
        <w:t>Bachelor</w:t>
      </w:r>
      <w:r>
        <w:rPr>
          <w:spacing w:val="-2"/>
        </w:rPr>
        <w:t xml:space="preserve"> </w:t>
      </w:r>
      <w:r>
        <w:t>of</w:t>
      </w:r>
      <w:r>
        <w:rPr>
          <w:spacing w:val="-9"/>
        </w:rPr>
        <w:t xml:space="preserve"> </w:t>
      </w:r>
      <w:r>
        <w:t>Science</w:t>
      </w:r>
      <w:r>
        <w:rPr>
          <w:spacing w:val="-5"/>
        </w:rPr>
        <w:t xml:space="preserve"> </w:t>
      </w:r>
      <w:r>
        <w:t>with</w:t>
      </w:r>
      <w:r>
        <w:rPr>
          <w:spacing w:val="-2"/>
        </w:rPr>
        <w:t xml:space="preserve"> </w:t>
      </w:r>
      <w:r>
        <w:t>Honours</w:t>
      </w:r>
      <w:r>
        <w:rPr>
          <w:spacing w:val="-5"/>
        </w:rPr>
        <w:t xml:space="preserve"> </w:t>
      </w:r>
      <w:r>
        <w:t>in</w:t>
      </w:r>
      <w:r>
        <w:rPr>
          <w:spacing w:val="-2"/>
        </w:rPr>
        <w:t xml:space="preserve"> </w:t>
      </w:r>
      <w:r>
        <w:t>Mathematics,</w:t>
      </w:r>
      <w:r>
        <w:rPr>
          <w:spacing w:val="-6"/>
        </w:rPr>
        <w:t xml:space="preserve"> </w:t>
      </w:r>
      <w:r>
        <w:t>Statistics</w:t>
      </w:r>
      <w:r>
        <w:rPr>
          <w:spacing w:val="-5"/>
        </w:rPr>
        <w:t xml:space="preserve"> </w:t>
      </w:r>
      <w:r>
        <w:t>and</w:t>
      </w:r>
      <w:r>
        <w:rPr>
          <w:spacing w:val="-2"/>
        </w:rPr>
        <w:t xml:space="preserve"> </w:t>
      </w:r>
      <w:r>
        <w:t>Finance</w:t>
      </w:r>
      <w:r w:rsidR="008A3686">
        <w:br/>
      </w:r>
      <w:r>
        <w:t>Bachelor of Science in Mathematics, Statistics and Finance</w:t>
      </w:r>
    </w:p>
    <w:p w14:paraId="4497CFCF" w14:textId="77777777" w:rsidR="009B0494" w:rsidRDefault="007F4792" w:rsidP="009A260E">
      <w:pPr>
        <w:ind w:left="179" w:right="3014"/>
        <w:rPr>
          <w:b/>
        </w:rPr>
      </w:pPr>
      <w:r>
        <w:rPr>
          <w:b/>
        </w:rPr>
        <w:t>Diploma of Higher Education in Mathematical Studies Certificate</w:t>
      </w:r>
      <w:r>
        <w:rPr>
          <w:b/>
          <w:spacing w:val="-2"/>
        </w:rPr>
        <w:t xml:space="preserve"> </w:t>
      </w:r>
      <w:r>
        <w:rPr>
          <w:b/>
        </w:rPr>
        <w:t>of</w:t>
      </w:r>
      <w:r>
        <w:rPr>
          <w:b/>
          <w:spacing w:val="-6"/>
        </w:rPr>
        <w:t xml:space="preserve"> </w:t>
      </w:r>
      <w:r>
        <w:rPr>
          <w:b/>
        </w:rPr>
        <w:t>Higher</w:t>
      </w:r>
      <w:r>
        <w:rPr>
          <w:b/>
          <w:spacing w:val="-9"/>
        </w:rPr>
        <w:t xml:space="preserve"> </w:t>
      </w:r>
      <w:r>
        <w:rPr>
          <w:b/>
        </w:rPr>
        <w:t>Education</w:t>
      </w:r>
      <w:r>
        <w:rPr>
          <w:b/>
          <w:spacing w:val="-5"/>
        </w:rPr>
        <w:t xml:space="preserve"> </w:t>
      </w:r>
      <w:r>
        <w:rPr>
          <w:b/>
        </w:rPr>
        <w:t>in</w:t>
      </w:r>
      <w:r>
        <w:rPr>
          <w:b/>
          <w:spacing w:val="-9"/>
        </w:rPr>
        <w:t xml:space="preserve"> </w:t>
      </w:r>
      <w:r>
        <w:rPr>
          <w:b/>
        </w:rPr>
        <w:t>Mathematical</w:t>
      </w:r>
      <w:r>
        <w:rPr>
          <w:b/>
          <w:spacing w:val="-3"/>
        </w:rPr>
        <w:t xml:space="preserve"> </w:t>
      </w:r>
      <w:r>
        <w:rPr>
          <w:b/>
        </w:rPr>
        <w:t>Studies</w:t>
      </w:r>
    </w:p>
    <w:p w14:paraId="4497CFD0" w14:textId="77777777" w:rsidR="009B0494" w:rsidRDefault="009B0494" w:rsidP="009A260E">
      <w:pPr>
        <w:pStyle w:val="BodyText"/>
        <w:rPr>
          <w:b/>
          <w:sz w:val="21"/>
        </w:rPr>
      </w:pPr>
    </w:p>
    <w:p w14:paraId="4497CFD1" w14:textId="1912E6CC"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CFD2" w14:textId="77777777" w:rsidR="009B0494" w:rsidRDefault="009B0494" w:rsidP="009A260E">
      <w:pPr>
        <w:pStyle w:val="BodyText"/>
        <w:rPr>
          <w:i/>
          <w:sz w:val="13"/>
        </w:rPr>
      </w:pPr>
    </w:p>
    <w:p w14:paraId="4497CFD3"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CFD4" w14:textId="77777777" w:rsidR="009B0494" w:rsidRDefault="007F4792" w:rsidP="009A260E">
      <w:pPr>
        <w:pStyle w:val="ListParagraph"/>
        <w:numPr>
          <w:ilvl w:val="0"/>
          <w:numId w:val="22"/>
        </w:numPr>
        <w:tabs>
          <w:tab w:val="left" w:pos="607"/>
          <w:tab w:val="left" w:pos="608"/>
        </w:tabs>
        <w:jc w:val="left"/>
      </w:pPr>
      <w:r>
        <w:t>The</w:t>
      </w:r>
      <w:r>
        <w:rPr>
          <w:spacing w:val="-5"/>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t>study</w:t>
      </w:r>
      <w:r>
        <w:rPr>
          <w:spacing w:val="-6"/>
        </w:rPr>
        <w:t xml:space="preserve"> </w:t>
      </w:r>
      <w:r>
        <w:rPr>
          <w:spacing w:val="-4"/>
        </w:rPr>
        <w:t>only.</w:t>
      </w:r>
    </w:p>
    <w:p w14:paraId="4497CFD5" w14:textId="77777777" w:rsidR="009B0494" w:rsidRDefault="009B0494" w:rsidP="009A260E">
      <w:pPr>
        <w:pStyle w:val="BodyText"/>
      </w:pPr>
    </w:p>
    <w:p w14:paraId="4497CFD6" w14:textId="77777777" w:rsidR="009B0494" w:rsidRDefault="007F4792" w:rsidP="009A260E">
      <w:pPr>
        <w:pStyle w:val="Heading1"/>
        <w:spacing w:line="251" w:lineRule="exact"/>
        <w:ind w:left="179"/>
      </w:pPr>
      <w:r>
        <w:rPr>
          <w:spacing w:val="-2"/>
        </w:rPr>
        <w:t>Curriculum</w:t>
      </w:r>
    </w:p>
    <w:p w14:paraId="4497CFD7" w14:textId="77777777" w:rsidR="009B0494" w:rsidRDefault="007F4792" w:rsidP="009A260E">
      <w:pPr>
        <w:pStyle w:val="ListParagraph"/>
        <w:numPr>
          <w:ilvl w:val="0"/>
          <w:numId w:val="22"/>
        </w:numPr>
        <w:tabs>
          <w:tab w:val="left" w:pos="606"/>
          <w:tab w:val="left" w:pos="608"/>
        </w:tabs>
        <w:spacing w:line="251" w:lineRule="exact"/>
        <w:ind w:hanging="429"/>
        <w:jc w:val="left"/>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CFD8" w14:textId="77777777" w:rsidR="009B0494" w:rsidRDefault="009B0494" w:rsidP="009A260E">
      <w:pPr>
        <w:pStyle w:val="BodyText"/>
      </w:pPr>
    </w:p>
    <w:p w14:paraId="4497CFD9" w14:textId="77777777" w:rsidR="009B0494" w:rsidRDefault="007F4792" w:rsidP="009A260E">
      <w:pPr>
        <w:pStyle w:val="Heading1"/>
        <w:numPr>
          <w:ilvl w:val="0"/>
          <w:numId w:val="22"/>
        </w:numPr>
        <w:tabs>
          <w:tab w:val="left" w:pos="606"/>
          <w:tab w:val="left" w:pos="608"/>
        </w:tabs>
        <w:ind w:hanging="429"/>
        <w:jc w:val="left"/>
      </w:pPr>
      <w:r>
        <w:t>First</w:t>
      </w:r>
      <w:r>
        <w:rPr>
          <w:spacing w:val="-2"/>
        </w:rPr>
        <w:t xml:space="preserve"> </w:t>
      </w:r>
      <w:r>
        <w:rPr>
          <w:spacing w:val="-4"/>
        </w:rPr>
        <w:t>Year</w:t>
      </w:r>
    </w:p>
    <w:p w14:paraId="4497CFDA" w14:textId="77777777" w:rsidR="009B0494" w:rsidRDefault="009B0494" w:rsidP="009A260E">
      <w:pPr>
        <w:pStyle w:val="BodyText"/>
        <w:rPr>
          <w:b/>
          <w:sz w:val="21"/>
        </w:rPr>
      </w:pPr>
    </w:p>
    <w:p w14:paraId="4497CFDB" w14:textId="77777777" w:rsidR="009B0494" w:rsidRDefault="007F4792" w:rsidP="009A260E">
      <w:pPr>
        <w:pStyle w:val="BodyText"/>
        <w:ind w:left="17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CFDC" w14:textId="77777777" w:rsidR="009B0494" w:rsidRDefault="009B0494" w:rsidP="009A260E">
      <w:pPr>
        <w:pStyle w:val="BodyText"/>
        <w:rPr>
          <w:sz w:val="21"/>
        </w:rPr>
      </w:pPr>
    </w:p>
    <w:p w14:paraId="4497CFDD"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CFD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CFE3" w14:textId="77777777">
        <w:trPr>
          <w:trHeight w:val="513"/>
        </w:trPr>
        <w:tc>
          <w:tcPr>
            <w:tcW w:w="1694" w:type="dxa"/>
          </w:tcPr>
          <w:p w14:paraId="4497CFDF"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CFE0" w14:textId="77777777" w:rsidR="009B0494" w:rsidRDefault="007F4792" w:rsidP="009A260E">
            <w:pPr>
              <w:pStyle w:val="TableParagraph"/>
              <w:spacing w:before="0"/>
              <w:ind w:left="610" w:right="596"/>
              <w:rPr>
                <w:b/>
              </w:rPr>
            </w:pPr>
            <w:r>
              <w:rPr>
                <w:b/>
              </w:rPr>
              <w:t>Module</w:t>
            </w:r>
            <w:r>
              <w:rPr>
                <w:b/>
                <w:spacing w:val="-8"/>
              </w:rPr>
              <w:t xml:space="preserve"> </w:t>
            </w:r>
            <w:r>
              <w:rPr>
                <w:b/>
                <w:spacing w:val="-2"/>
              </w:rPr>
              <w:t>Title</w:t>
            </w:r>
          </w:p>
        </w:tc>
        <w:tc>
          <w:tcPr>
            <w:tcW w:w="1133" w:type="dxa"/>
          </w:tcPr>
          <w:p w14:paraId="4497CFE1" w14:textId="77777777" w:rsidR="009B0494" w:rsidRDefault="007F4792" w:rsidP="009A260E">
            <w:pPr>
              <w:pStyle w:val="TableParagraph"/>
              <w:spacing w:before="0"/>
              <w:ind w:left="266" w:right="246"/>
              <w:rPr>
                <w:b/>
              </w:rPr>
            </w:pPr>
            <w:r>
              <w:rPr>
                <w:b/>
                <w:spacing w:val="-4"/>
              </w:rPr>
              <w:t>Level</w:t>
            </w:r>
          </w:p>
        </w:tc>
        <w:tc>
          <w:tcPr>
            <w:tcW w:w="1224" w:type="dxa"/>
          </w:tcPr>
          <w:p w14:paraId="4497CFE2" w14:textId="77777777" w:rsidR="009B0494" w:rsidRDefault="007F4792" w:rsidP="009A260E">
            <w:pPr>
              <w:pStyle w:val="TableParagraph"/>
              <w:spacing w:before="0"/>
              <w:ind w:left="222" w:right="207"/>
              <w:rPr>
                <w:b/>
              </w:rPr>
            </w:pPr>
            <w:r>
              <w:rPr>
                <w:b/>
                <w:spacing w:val="-2"/>
              </w:rPr>
              <w:t>Credits</w:t>
            </w:r>
          </w:p>
        </w:tc>
      </w:tr>
      <w:tr w:rsidR="009B0494" w14:paraId="4497CFE8" w14:textId="77777777">
        <w:trPr>
          <w:trHeight w:val="508"/>
        </w:trPr>
        <w:tc>
          <w:tcPr>
            <w:tcW w:w="1694" w:type="dxa"/>
          </w:tcPr>
          <w:p w14:paraId="4497CFE4" w14:textId="77777777" w:rsidR="009B0494" w:rsidRDefault="007F4792" w:rsidP="009A260E">
            <w:pPr>
              <w:pStyle w:val="TableParagraph"/>
              <w:spacing w:before="0"/>
              <w:ind w:left="141" w:right="132"/>
            </w:pPr>
            <w:r>
              <w:rPr>
                <w:spacing w:val="-4"/>
              </w:rPr>
              <w:t>BF116</w:t>
            </w:r>
          </w:p>
        </w:tc>
        <w:tc>
          <w:tcPr>
            <w:tcW w:w="4963" w:type="dxa"/>
          </w:tcPr>
          <w:p w14:paraId="4497CFE5" w14:textId="77777777" w:rsidR="009B0494" w:rsidRDefault="007F4792" w:rsidP="009A260E">
            <w:pPr>
              <w:pStyle w:val="TableParagraph"/>
              <w:spacing w:before="0"/>
              <w:jc w:val="left"/>
            </w:pPr>
            <w:r>
              <w:t>Introduction</w:t>
            </w:r>
            <w:r>
              <w:rPr>
                <w:spacing w:val="-4"/>
              </w:rPr>
              <w:t xml:space="preserve"> </w:t>
            </w:r>
            <w:r>
              <w:t>to</w:t>
            </w:r>
            <w:r>
              <w:rPr>
                <w:spacing w:val="-3"/>
              </w:rPr>
              <w:t xml:space="preserve"> </w:t>
            </w:r>
            <w:r>
              <w:t>Finance</w:t>
            </w:r>
            <w:r>
              <w:rPr>
                <w:spacing w:val="-8"/>
              </w:rPr>
              <w:t xml:space="preserve"> </w:t>
            </w:r>
            <w:r>
              <w:t>and</w:t>
            </w:r>
            <w:r>
              <w:rPr>
                <w:spacing w:val="-3"/>
              </w:rPr>
              <w:t xml:space="preserve"> </w:t>
            </w:r>
            <w:r>
              <w:rPr>
                <w:spacing w:val="-2"/>
              </w:rPr>
              <w:t>Accounting</w:t>
            </w:r>
          </w:p>
        </w:tc>
        <w:tc>
          <w:tcPr>
            <w:tcW w:w="1133" w:type="dxa"/>
          </w:tcPr>
          <w:p w14:paraId="4497CFE6" w14:textId="77777777" w:rsidR="009B0494" w:rsidRDefault="007F4792" w:rsidP="009A260E">
            <w:pPr>
              <w:pStyle w:val="TableParagraph"/>
              <w:spacing w:before="0"/>
              <w:ind w:left="18"/>
            </w:pPr>
            <w:r>
              <w:t>1</w:t>
            </w:r>
          </w:p>
        </w:tc>
        <w:tc>
          <w:tcPr>
            <w:tcW w:w="1224" w:type="dxa"/>
          </w:tcPr>
          <w:p w14:paraId="4497CFE7" w14:textId="77777777" w:rsidR="009B0494" w:rsidRDefault="007F4792" w:rsidP="009A260E">
            <w:pPr>
              <w:pStyle w:val="TableParagraph"/>
              <w:spacing w:before="0"/>
              <w:ind w:left="221" w:right="207"/>
            </w:pPr>
            <w:r>
              <w:rPr>
                <w:spacing w:val="-5"/>
              </w:rPr>
              <w:t>20</w:t>
            </w:r>
          </w:p>
        </w:tc>
      </w:tr>
      <w:tr w:rsidR="009B0494" w14:paraId="4497CFED" w14:textId="77777777">
        <w:trPr>
          <w:trHeight w:val="508"/>
        </w:trPr>
        <w:tc>
          <w:tcPr>
            <w:tcW w:w="1694" w:type="dxa"/>
          </w:tcPr>
          <w:p w14:paraId="4497CFE9" w14:textId="77777777" w:rsidR="009B0494" w:rsidRDefault="007F4792" w:rsidP="009A260E">
            <w:pPr>
              <w:pStyle w:val="TableParagraph"/>
              <w:spacing w:before="0"/>
              <w:ind w:left="144" w:right="132"/>
            </w:pPr>
            <w:r>
              <w:rPr>
                <w:spacing w:val="-2"/>
              </w:rPr>
              <w:t>MM101</w:t>
            </w:r>
          </w:p>
        </w:tc>
        <w:tc>
          <w:tcPr>
            <w:tcW w:w="4963" w:type="dxa"/>
          </w:tcPr>
          <w:p w14:paraId="4497CFEA"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133" w:type="dxa"/>
          </w:tcPr>
          <w:p w14:paraId="4497CFEB" w14:textId="77777777" w:rsidR="009B0494" w:rsidRDefault="007F4792" w:rsidP="009A260E">
            <w:pPr>
              <w:pStyle w:val="TableParagraph"/>
              <w:spacing w:before="0"/>
              <w:ind w:left="18"/>
            </w:pPr>
            <w:r>
              <w:t>1</w:t>
            </w:r>
          </w:p>
        </w:tc>
        <w:tc>
          <w:tcPr>
            <w:tcW w:w="1224" w:type="dxa"/>
          </w:tcPr>
          <w:p w14:paraId="4497CFEC" w14:textId="77777777" w:rsidR="009B0494" w:rsidRDefault="007F4792" w:rsidP="009A260E">
            <w:pPr>
              <w:pStyle w:val="TableParagraph"/>
              <w:spacing w:before="0"/>
              <w:ind w:left="222" w:right="207"/>
            </w:pPr>
            <w:r>
              <w:rPr>
                <w:spacing w:val="-5"/>
              </w:rPr>
              <w:t>20</w:t>
            </w:r>
          </w:p>
        </w:tc>
      </w:tr>
      <w:tr w:rsidR="009B0494" w14:paraId="4497CFF2" w14:textId="77777777">
        <w:trPr>
          <w:trHeight w:val="513"/>
        </w:trPr>
        <w:tc>
          <w:tcPr>
            <w:tcW w:w="1694" w:type="dxa"/>
          </w:tcPr>
          <w:p w14:paraId="4497CFEE" w14:textId="77777777" w:rsidR="009B0494" w:rsidRDefault="007F4792" w:rsidP="009A260E">
            <w:pPr>
              <w:pStyle w:val="TableParagraph"/>
              <w:spacing w:before="0"/>
              <w:ind w:left="144" w:right="132"/>
            </w:pPr>
            <w:r>
              <w:rPr>
                <w:spacing w:val="-2"/>
              </w:rPr>
              <w:t>MM102</w:t>
            </w:r>
          </w:p>
        </w:tc>
        <w:tc>
          <w:tcPr>
            <w:tcW w:w="4963" w:type="dxa"/>
          </w:tcPr>
          <w:p w14:paraId="4497CFEF"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133" w:type="dxa"/>
          </w:tcPr>
          <w:p w14:paraId="4497CFF0" w14:textId="77777777" w:rsidR="009B0494" w:rsidRDefault="007F4792" w:rsidP="009A260E">
            <w:pPr>
              <w:pStyle w:val="TableParagraph"/>
              <w:spacing w:before="0"/>
              <w:ind w:left="18"/>
            </w:pPr>
            <w:r>
              <w:t>1</w:t>
            </w:r>
          </w:p>
        </w:tc>
        <w:tc>
          <w:tcPr>
            <w:tcW w:w="1224" w:type="dxa"/>
          </w:tcPr>
          <w:p w14:paraId="4497CFF1" w14:textId="77777777" w:rsidR="009B0494" w:rsidRDefault="007F4792" w:rsidP="009A260E">
            <w:pPr>
              <w:pStyle w:val="TableParagraph"/>
              <w:spacing w:before="0"/>
              <w:ind w:left="222" w:right="207"/>
            </w:pPr>
            <w:r>
              <w:rPr>
                <w:spacing w:val="-5"/>
              </w:rPr>
              <w:t>20</w:t>
            </w:r>
          </w:p>
        </w:tc>
      </w:tr>
      <w:tr w:rsidR="009B0494" w14:paraId="4497CFF7" w14:textId="77777777">
        <w:trPr>
          <w:trHeight w:val="508"/>
        </w:trPr>
        <w:tc>
          <w:tcPr>
            <w:tcW w:w="1694" w:type="dxa"/>
          </w:tcPr>
          <w:p w14:paraId="4497CFF3" w14:textId="77777777" w:rsidR="009B0494" w:rsidRDefault="007F4792" w:rsidP="009A260E">
            <w:pPr>
              <w:pStyle w:val="TableParagraph"/>
              <w:spacing w:before="0"/>
              <w:ind w:left="144" w:right="132"/>
            </w:pPr>
            <w:r>
              <w:rPr>
                <w:spacing w:val="-2"/>
              </w:rPr>
              <w:t>MM103</w:t>
            </w:r>
          </w:p>
        </w:tc>
        <w:tc>
          <w:tcPr>
            <w:tcW w:w="4963" w:type="dxa"/>
          </w:tcPr>
          <w:p w14:paraId="4497CFF4" w14:textId="77777777" w:rsidR="009B0494" w:rsidRDefault="007F4792" w:rsidP="009A260E">
            <w:pPr>
              <w:pStyle w:val="TableParagraph"/>
              <w:spacing w:before="0"/>
              <w:jc w:val="left"/>
            </w:pPr>
            <w:r>
              <w:t>Geometry</w:t>
            </w:r>
            <w:r>
              <w:rPr>
                <w:spacing w:val="-10"/>
              </w:rPr>
              <w:t xml:space="preserve"> </w:t>
            </w:r>
            <w:r>
              <w:t>and</w:t>
            </w:r>
            <w:r>
              <w:rPr>
                <w:spacing w:val="-2"/>
              </w:rPr>
              <w:t xml:space="preserve"> </w:t>
            </w:r>
            <w:r>
              <w:t>Algebra</w:t>
            </w:r>
            <w:r>
              <w:rPr>
                <w:spacing w:val="-3"/>
              </w:rPr>
              <w:t xml:space="preserve"> </w:t>
            </w:r>
            <w:r>
              <w:t>with</w:t>
            </w:r>
            <w:r>
              <w:rPr>
                <w:spacing w:val="-2"/>
              </w:rPr>
              <w:t xml:space="preserve"> Applications</w:t>
            </w:r>
          </w:p>
        </w:tc>
        <w:tc>
          <w:tcPr>
            <w:tcW w:w="1133" w:type="dxa"/>
          </w:tcPr>
          <w:p w14:paraId="4497CFF5" w14:textId="77777777" w:rsidR="009B0494" w:rsidRDefault="007F4792" w:rsidP="009A260E">
            <w:pPr>
              <w:pStyle w:val="TableParagraph"/>
              <w:spacing w:before="0"/>
              <w:ind w:left="17"/>
            </w:pPr>
            <w:r>
              <w:t>1</w:t>
            </w:r>
          </w:p>
        </w:tc>
        <w:tc>
          <w:tcPr>
            <w:tcW w:w="1224" w:type="dxa"/>
          </w:tcPr>
          <w:p w14:paraId="4497CFF6" w14:textId="77777777" w:rsidR="009B0494" w:rsidRDefault="007F4792" w:rsidP="009A260E">
            <w:pPr>
              <w:pStyle w:val="TableParagraph"/>
              <w:spacing w:before="0"/>
              <w:ind w:left="221" w:right="207"/>
            </w:pPr>
            <w:r>
              <w:rPr>
                <w:spacing w:val="-5"/>
              </w:rPr>
              <w:t>20</w:t>
            </w:r>
          </w:p>
        </w:tc>
      </w:tr>
      <w:tr w:rsidR="009B0494" w14:paraId="4497CFFC" w14:textId="77777777">
        <w:trPr>
          <w:trHeight w:val="508"/>
        </w:trPr>
        <w:tc>
          <w:tcPr>
            <w:tcW w:w="1694" w:type="dxa"/>
          </w:tcPr>
          <w:p w14:paraId="4497CFF8" w14:textId="77777777" w:rsidR="009B0494" w:rsidRDefault="007F4792" w:rsidP="009A260E">
            <w:pPr>
              <w:pStyle w:val="TableParagraph"/>
              <w:spacing w:before="0"/>
              <w:ind w:left="144" w:right="132"/>
            </w:pPr>
            <w:r>
              <w:rPr>
                <w:spacing w:val="-2"/>
              </w:rPr>
              <w:t>MM104</w:t>
            </w:r>
          </w:p>
        </w:tc>
        <w:tc>
          <w:tcPr>
            <w:tcW w:w="4963" w:type="dxa"/>
          </w:tcPr>
          <w:p w14:paraId="4497CFF9" w14:textId="77777777" w:rsidR="009B0494" w:rsidRDefault="007F4792" w:rsidP="009A260E">
            <w:pPr>
              <w:pStyle w:val="TableParagraph"/>
              <w:spacing w:before="0"/>
              <w:jc w:val="left"/>
            </w:pPr>
            <w:r>
              <w:t>Statistics</w:t>
            </w:r>
            <w:r>
              <w:rPr>
                <w:spacing w:val="-4"/>
              </w:rPr>
              <w:t xml:space="preserve"> </w:t>
            </w:r>
            <w:r>
              <w:t>and</w:t>
            </w:r>
            <w:r>
              <w:rPr>
                <w:spacing w:val="-6"/>
              </w:rPr>
              <w:t xml:space="preserve"> </w:t>
            </w:r>
            <w:r>
              <w:t>Data</w:t>
            </w:r>
            <w:r>
              <w:rPr>
                <w:spacing w:val="-5"/>
              </w:rPr>
              <w:t xml:space="preserve"> </w:t>
            </w:r>
            <w:r>
              <w:rPr>
                <w:spacing w:val="-2"/>
              </w:rPr>
              <w:t>Presentation</w:t>
            </w:r>
          </w:p>
        </w:tc>
        <w:tc>
          <w:tcPr>
            <w:tcW w:w="1133" w:type="dxa"/>
          </w:tcPr>
          <w:p w14:paraId="4497CFFA" w14:textId="77777777" w:rsidR="009B0494" w:rsidRDefault="007F4792" w:rsidP="009A260E">
            <w:pPr>
              <w:pStyle w:val="TableParagraph"/>
              <w:spacing w:before="0"/>
              <w:ind w:left="18"/>
            </w:pPr>
            <w:r>
              <w:t>1</w:t>
            </w:r>
          </w:p>
        </w:tc>
        <w:tc>
          <w:tcPr>
            <w:tcW w:w="1224" w:type="dxa"/>
          </w:tcPr>
          <w:p w14:paraId="4497CFFB" w14:textId="77777777" w:rsidR="009B0494" w:rsidRDefault="007F4792" w:rsidP="009A260E">
            <w:pPr>
              <w:pStyle w:val="TableParagraph"/>
              <w:spacing w:before="0"/>
              <w:ind w:left="222" w:right="207"/>
            </w:pPr>
            <w:r>
              <w:rPr>
                <w:spacing w:val="-5"/>
              </w:rPr>
              <w:t>20</w:t>
            </w:r>
          </w:p>
        </w:tc>
      </w:tr>
      <w:tr w:rsidR="009B0494" w14:paraId="4497D001" w14:textId="77777777">
        <w:trPr>
          <w:trHeight w:val="513"/>
        </w:trPr>
        <w:tc>
          <w:tcPr>
            <w:tcW w:w="1694" w:type="dxa"/>
          </w:tcPr>
          <w:p w14:paraId="4497CFFD" w14:textId="77777777" w:rsidR="009B0494" w:rsidRDefault="009B0494" w:rsidP="009A260E">
            <w:pPr>
              <w:pStyle w:val="TableParagraph"/>
              <w:spacing w:before="0"/>
              <w:ind w:left="0"/>
              <w:jc w:val="left"/>
              <w:rPr>
                <w:rFonts w:ascii="Times New Roman"/>
              </w:rPr>
            </w:pPr>
          </w:p>
        </w:tc>
        <w:tc>
          <w:tcPr>
            <w:tcW w:w="4963" w:type="dxa"/>
          </w:tcPr>
          <w:p w14:paraId="4497CFFE"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CFFF" w14:textId="77777777" w:rsidR="009B0494" w:rsidRDefault="009B0494" w:rsidP="009A260E">
            <w:pPr>
              <w:pStyle w:val="TableParagraph"/>
              <w:spacing w:before="0"/>
              <w:ind w:left="0"/>
              <w:jc w:val="left"/>
              <w:rPr>
                <w:rFonts w:ascii="Times New Roman"/>
              </w:rPr>
            </w:pPr>
          </w:p>
        </w:tc>
        <w:tc>
          <w:tcPr>
            <w:tcW w:w="1224" w:type="dxa"/>
          </w:tcPr>
          <w:p w14:paraId="4497D000" w14:textId="77777777" w:rsidR="009B0494" w:rsidRDefault="007F4792" w:rsidP="009A260E">
            <w:pPr>
              <w:pStyle w:val="TableParagraph"/>
              <w:spacing w:before="0"/>
              <w:ind w:left="222" w:right="207"/>
            </w:pPr>
            <w:r>
              <w:rPr>
                <w:spacing w:val="-5"/>
              </w:rPr>
              <w:t>20</w:t>
            </w:r>
          </w:p>
        </w:tc>
      </w:tr>
    </w:tbl>
    <w:p w14:paraId="4497D002" w14:textId="77777777" w:rsidR="009B0494" w:rsidRDefault="009B0494" w:rsidP="009A260E">
      <w:pPr>
        <w:pStyle w:val="BodyText"/>
        <w:rPr>
          <w:b/>
          <w:sz w:val="21"/>
        </w:rPr>
      </w:pPr>
    </w:p>
    <w:p w14:paraId="4497D003" w14:textId="77777777" w:rsidR="009B0494" w:rsidRDefault="007F4792" w:rsidP="009A260E">
      <w:pPr>
        <w:pStyle w:val="ListParagraph"/>
        <w:numPr>
          <w:ilvl w:val="0"/>
          <w:numId w:val="22"/>
        </w:numPr>
        <w:tabs>
          <w:tab w:val="left" w:pos="607"/>
          <w:tab w:val="left" w:pos="608"/>
        </w:tabs>
        <w:jc w:val="left"/>
        <w:rPr>
          <w:b/>
        </w:rPr>
      </w:pPr>
      <w:r>
        <w:rPr>
          <w:b/>
        </w:rPr>
        <w:t>Second</w:t>
      </w:r>
      <w:r>
        <w:rPr>
          <w:b/>
          <w:spacing w:val="-5"/>
        </w:rPr>
        <w:t xml:space="preserve"> </w:t>
      </w:r>
      <w:r>
        <w:rPr>
          <w:b/>
          <w:spacing w:val="-4"/>
        </w:rPr>
        <w:t>Year</w:t>
      </w:r>
    </w:p>
    <w:p w14:paraId="4497D004" w14:textId="77777777" w:rsidR="009B0494" w:rsidRDefault="009B0494" w:rsidP="009A260E">
      <w:pPr>
        <w:pStyle w:val="BodyText"/>
        <w:rPr>
          <w:b/>
          <w:sz w:val="21"/>
        </w:rPr>
      </w:pPr>
    </w:p>
    <w:p w14:paraId="4497D005" w14:textId="77777777" w:rsidR="009B0494" w:rsidRDefault="007F4792" w:rsidP="009A260E">
      <w:pPr>
        <w:pStyle w:val="BodyText"/>
        <w:ind w:left="17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006" w14:textId="77777777" w:rsidR="009B0494" w:rsidRDefault="009B0494" w:rsidP="009A260E">
      <w:pPr>
        <w:pStyle w:val="BodyText"/>
      </w:pPr>
    </w:p>
    <w:p w14:paraId="4497D00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00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0D" w14:textId="77777777">
        <w:trPr>
          <w:trHeight w:val="508"/>
        </w:trPr>
        <w:tc>
          <w:tcPr>
            <w:tcW w:w="1694" w:type="dxa"/>
          </w:tcPr>
          <w:p w14:paraId="4497D00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0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0B" w14:textId="77777777" w:rsidR="009B0494" w:rsidRDefault="007F4792" w:rsidP="009A260E">
            <w:pPr>
              <w:pStyle w:val="TableParagraph"/>
              <w:spacing w:before="0"/>
              <w:ind w:left="266" w:right="246"/>
              <w:rPr>
                <w:b/>
              </w:rPr>
            </w:pPr>
            <w:r>
              <w:rPr>
                <w:b/>
                <w:spacing w:val="-4"/>
              </w:rPr>
              <w:t>Level</w:t>
            </w:r>
          </w:p>
        </w:tc>
        <w:tc>
          <w:tcPr>
            <w:tcW w:w="1224" w:type="dxa"/>
          </w:tcPr>
          <w:p w14:paraId="4497D00C" w14:textId="77777777" w:rsidR="009B0494" w:rsidRDefault="007F4792" w:rsidP="009A260E">
            <w:pPr>
              <w:pStyle w:val="TableParagraph"/>
              <w:spacing w:before="0"/>
              <w:ind w:left="222" w:right="207"/>
              <w:rPr>
                <w:b/>
              </w:rPr>
            </w:pPr>
            <w:r>
              <w:rPr>
                <w:b/>
                <w:spacing w:val="-2"/>
              </w:rPr>
              <w:t>Credits</w:t>
            </w:r>
          </w:p>
        </w:tc>
      </w:tr>
      <w:tr w:rsidR="009B0494" w14:paraId="4497D012" w14:textId="77777777">
        <w:trPr>
          <w:trHeight w:val="508"/>
        </w:trPr>
        <w:tc>
          <w:tcPr>
            <w:tcW w:w="1694" w:type="dxa"/>
          </w:tcPr>
          <w:p w14:paraId="4497D00E" w14:textId="77777777" w:rsidR="009B0494" w:rsidRDefault="007F4792" w:rsidP="009A260E">
            <w:pPr>
              <w:pStyle w:val="TableParagraph"/>
              <w:spacing w:before="0"/>
              <w:ind w:left="144" w:right="132"/>
            </w:pPr>
            <w:r>
              <w:rPr>
                <w:spacing w:val="-2"/>
              </w:rPr>
              <w:t>AG215</w:t>
            </w:r>
          </w:p>
        </w:tc>
        <w:tc>
          <w:tcPr>
            <w:tcW w:w="4963" w:type="dxa"/>
          </w:tcPr>
          <w:p w14:paraId="4497D00F" w14:textId="77777777" w:rsidR="009B0494" w:rsidRDefault="007F4792" w:rsidP="009A260E">
            <w:pPr>
              <w:pStyle w:val="TableParagraph"/>
              <w:spacing w:before="0"/>
              <w:jc w:val="left"/>
            </w:pPr>
            <w:r>
              <w:t>Business</w:t>
            </w:r>
            <w:r>
              <w:rPr>
                <w:spacing w:val="1"/>
              </w:rPr>
              <w:t xml:space="preserve"> </w:t>
            </w:r>
            <w:r>
              <w:rPr>
                <w:spacing w:val="-2"/>
              </w:rPr>
              <w:t>Finance</w:t>
            </w:r>
          </w:p>
        </w:tc>
        <w:tc>
          <w:tcPr>
            <w:tcW w:w="1133" w:type="dxa"/>
          </w:tcPr>
          <w:p w14:paraId="4497D010" w14:textId="77777777" w:rsidR="009B0494" w:rsidRDefault="007F4792" w:rsidP="009A260E">
            <w:pPr>
              <w:pStyle w:val="TableParagraph"/>
              <w:spacing w:before="0"/>
              <w:ind w:left="18"/>
            </w:pPr>
            <w:r>
              <w:t>2</w:t>
            </w:r>
          </w:p>
        </w:tc>
        <w:tc>
          <w:tcPr>
            <w:tcW w:w="1224" w:type="dxa"/>
          </w:tcPr>
          <w:p w14:paraId="4497D011" w14:textId="77777777" w:rsidR="009B0494" w:rsidRDefault="007F4792" w:rsidP="009A260E">
            <w:pPr>
              <w:pStyle w:val="TableParagraph"/>
              <w:spacing w:before="0"/>
              <w:ind w:left="221" w:right="207"/>
            </w:pPr>
            <w:r>
              <w:rPr>
                <w:spacing w:val="-5"/>
              </w:rPr>
              <w:t>20</w:t>
            </w:r>
          </w:p>
        </w:tc>
      </w:tr>
      <w:tr w:rsidR="009B0494" w14:paraId="4497D017" w14:textId="77777777">
        <w:trPr>
          <w:trHeight w:val="513"/>
        </w:trPr>
        <w:tc>
          <w:tcPr>
            <w:tcW w:w="1694" w:type="dxa"/>
          </w:tcPr>
          <w:p w14:paraId="4497D013" w14:textId="77777777" w:rsidR="009B0494" w:rsidRDefault="007F4792" w:rsidP="009A260E">
            <w:pPr>
              <w:pStyle w:val="TableParagraph"/>
              <w:spacing w:before="0"/>
              <w:ind w:left="144" w:right="132"/>
            </w:pPr>
            <w:r>
              <w:rPr>
                <w:spacing w:val="-2"/>
              </w:rPr>
              <w:t>AG217</w:t>
            </w:r>
          </w:p>
        </w:tc>
        <w:tc>
          <w:tcPr>
            <w:tcW w:w="4963" w:type="dxa"/>
          </w:tcPr>
          <w:p w14:paraId="4497D014" w14:textId="77777777" w:rsidR="009B0494" w:rsidRDefault="007F4792" w:rsidP="009A260E">
            <w:pPr>
              <w:pStyle w:val="TableParagraph"/>
              <w:spacing w:before="0"/>
              <w:jc w:val="left"/>
            </w:pPr>
            <w:r>
              <w:t>Portfolio</w:t>
            </w:r>
            <w:r>
              <w:rPr>
                <w:spacing w:val="-5"/>
              </w:rPr>
              <w:t xml:space="preserve"> </w:t>
            </w:r>
            <w:r>
              <w:t>Management</w:t>
            </w:r>
            <w:r>
              <w:rPr>
                <w:spacing w:val="-5"/>
              </w:rPr>
              <w:t xml:space="preserve"> </w:t>
            </w:r>
            <w:r>
              <w:t>and</w:t>
            </w:r>
            <w:r>
              <w:rPr>
                <w:spacing w:val="-8"/>
              </w:rPr>
              <w:t xml:space="preserve"> </w:t>
            </w:r>
            <w:r>
              <w:t>Security</w:t>
            </w:r>
            <w:r>
              <w:rPr>
                <w:spacing w:val="-10"/>
              </w:rPr>
              <w:t xml:space="preserve"> </w:t>
            </w:r>
            <w:r>
              <w:rPr>
                <w:spacing w:val="-2"/>
              </w:rPr>
              <w:t>Analysis</w:t>
            </w:r>
          </w:p>
        </w:tc>
        <w:tc>
          <w:tcPr>
            <w:tcW w:w="1133" w:type="dxa"/>
          </w:tcPr>
          <w:p w14:paraId="4497D015" w14:textId="77777777" w:rsidR="009B0494" w:rsidRDefault="007F4792" w:rsidP="009A260E">
            <w:pPr>
              <w:pStyle w:val="TableParagraph"/>
              <w:spacing w:before="0"/>
              <w:ind w:left="18"/>
            </w:pPr>
            <w:r>
              <w:t>2</w:t>
            </w:r>
          </w:p>
        </w:tc>
        <w:tc>
          <w:tcPr>
            <w:tcW w:w="1224" w:type="dxa"/>
          </w:tcPr>
          <w:p w14:paraId="4497D016" w14:textId="77777777" w:rsidR="009B0494" w:rsidRDefault="007F4792" w:rsidP="009A260E">
            <w:pPr>
              <w:pStyle w:val="TableParagraph"/>
              <w:spacing w:before="0"/>
              <w:ind w:left="221" w:right="207"/>
            </w:pPr>
            <w:r>
              <w:rPr>
                <w:spacing w:val="-5"/>
              </w:rPr>
              <w:t>20</w:t>
            </w:r>
          </w:p>
        </w:tc>
      </w:tr>
    </w:tbl>
    <w:p w14:paraId="4497D018" w14:textId="77777777" w:rsidR="009B0494" w:rsidRDefault="009B0494" w:rsidP="009A260E">
      <w:pPr>
        <w:sectPr w:rsidR="009B0494">
          <w:footerReference w:type="default" r:id="rId61"/>
          <w:pgSz w:w="11910" w:h="16840"/>
          <w:pgMar w:top="1360" w:right="820" w:bottom="1200"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1D" w14:textId="77777777">
        <w:trPr>
          <w:trHeight w:val="508"/>
        </w:trPr>
        <w:tc>
          <w:tcPr>
            <w:tcW w:w="1694" w:type="dxa"/>
          </w:tcPr>
          <w:p w14:paraId="4497D019" w14:textId="77777777" w:rsidR="009B0494" w:rsidRDefault="007F4792" w:rsidP="009A260E">
            <w:pPr>
              <w:pStyle w:val="TableParagraph"/>
              <w:spacing w:before="0"/>
              <w:ind w:left="144" w:right="132"/>
            </w:pPr>
            <w:r>
              <w:rPr>
                <w:spacing w:val="-2"/>
              </w:rPr>
              <w:lastRenderedPageBreak/>
              <w:t>MM201</w:t>
            </w:r>
          </w:p>
        </w:tc>
        <w:tc>
          <w:tcPr>
            <w:tcW w:w="4963" w:type="dxa"/>
          </w:tcPr>
          <w:p w14:paraId="4497D01A" w14:textId="77777777" w:rsidR="009B0494" w:rsidRDefault="007F4792" w:rsidP="009A260E">
            <w:pPr>
              <w:pStyle w:val="TableParagraph"/>
              <w:spacing w:before="0"/>
              <w:jc w:val="left"/>
            </w:pPr>
            <w:r>
              <w:t>Linear</w:t>
            </w:r>
            <w:r>
              <w:rPr>
                <w:spacing w:val="-7"/>
              </w:rPr>
              <w:t xml:space="preserve"> </w:t>
            </w:r>
            <w:r>
              <w:t>Algebra</w:t>
            </w:r>
            <w:r>
              <w:rPr>
                <w:spacing w:val="-8"/>
              </w:rPr>
              <w:t xml:space="preserve"> </w:t>
            </w:r>
            <w:r>
              <w:t>and</w:t>
            </w:r>
            <w:r>
              <w:rPr>
                <w:spacing w:val="-3"/>
              </w:rPr>
              <w:t xml:space="preserve"> </w:t>
            </w:r>
            <w:r>
              <w:t>Differential</w:t>
            </w:r>
            <w:r>
              <w:rPr>
                <w:spacing w:val="-10"/>
              </w:rPr>
              <w:t xml:space="preserve"> </w:t>
            </w:r>
            <w:r>
              <w:rPr>
                <w:spacing w:val="-2"/>
              </w:rPr>
              <w:t>Equations</w:t>
            </w:r>
          </w:p>
        </w:tc>
        <w:tc>
          <w:tcPr>
            <w:tcW w:w="1133" w:type="dxa"/>
          </w:tcPr>
          <w:p w14:paraId="4497D01B" w14:textId="77777777" w:rsidR="009B0494" w:rsidRDefault="007F4792" w:rsidP="009A260E">
            <w:pPr>
              <w:pStyle w:val="TableParagraph"/>
              <w:spacing w:before="0"/>
              <w:ind w:left="0" w:right="489"/>
              <w:jc w:val="right"/>
            </w:pPr>
            <w:r>
              <w:t>2</w:t>
            </w:r>
          </w:p>
        </w:tc>
        <w:tc>
          <w:tcPr>
            <w:tcW w:w="1224" w:type="dxa"/>
          </w:tcPr>
          <w:p w14:paraId="4497D01C" w14:textId="77777777" w:rsidR="009B0494" w:rsidRDefault="007F4792" w:rsidP="009A260E">
            <w:pPr>
              <w:pStyle w:val="TableParagraph"/>
              <w:spacing w:before="0"/>
              <w:ind w:left="0" w:right="472"/>
              <w:jc w:val="right"/>
            </w:pPr>
            <w:r>
              <w:rPr>
                <w:spacing w:val="-5"/>
              </w:rPr>
              <w:t>20</w:t>
            </w:r>
          </w:p>
        </w:tc>
      </w:tr>
      <w:tr w:rsidR="009B0494" w14:paraId="4497D022" w14:textId="77777777">
        <w:trPr>
          <w:trHeight w:val="513"/>
        </w:trPr>
        <w:tc>
          <w:tcPr>
            <w:tcW w:w="1694" w:type="dxa"/>
          </w:tcPr>
          <w:p w14:paraId="4497D01E" w14:textId="77777777" w:rsidR="009B0494" w:rsidRDefault="007F4792" w:rsidP="009A260E">
            <w:pPr>
              <w:pStyle w:val="TableParagraph"/>
              <w:spacing w:before="0"/>
              <w:ind w:left="144" w:right="132"/>
            </w:pPr>
            <w:r>
              <w:rPr>
                <w:spacing w:val="-2"/>
              </w:rPr>
              <w:t>MM202</w:t>
            </w:r>
          </w:p>
        </w:tc>
        <w:tc>
          <w:tcPr>
            <w:tcW w:w="4963" w:type="dxa"/>
          </w:tcPr>
          <w:p w14:paraId="4497D01F" w14:textId="77777777" w:rsidR="009B0494" w:rsidRDefault="007F4792" w:rsidP="009A260E">
            <w:pPr>
              <w:pStyle w:val="TableParagraph"/>
              <w:spacing w:before="0"/>
              <w:jc w:val="left"/>
            </w:pPr>
            <w:r>
              <w:t>Advanced</w:t>
            </w:r>
            <w:r>
              <w:rPr>
                <w:spacing w:val="-2"/>
              </w:rPr>
              <w:t xml:space="preserve"> Calculus</w:t>
            </w:r>
          </w:p>
        </w:tc>
        <w:tc>
          <w:tcPr>
            <w:tcW w:w="1133" w:type="dxa"/>
          </w:tcPr>
          <w:p w14:paraId="4497D020" w14:textId="77777777" w:rsidR="009B0494" w:rsidRDefault="007F4792" w:rsidP="009A260E">
            <w:pPr>
              <w:pStyle w:val="TableParagraph"/>
              <w:spacing w:before="0"/>
              <w:ind w:left="0" w:right="488"/>
              <w:jc w:val="right"/>
            </w:pPr>
            <w:r>
              <w:t>2</w:t>
            </w:r>
          </w:p>
        </w:tc>
        <w:tc>
          <w:tcPr>
            <w:tcW w:w="1224" w:type="dxa"/>
          </w:tcPr>
          <w:p w14:paraId="4497D021" w14:textId="77777777" w:rsidR="009B0494" w:rsidRDefault="007F4792" w:rsidP="009A260E">
            <w:pPr>
              <w:pStyle w:val="TableParagraph"/>
              <w:spacing w:before="0"/>
              <w:ind w:left="0" w:right="472"/>
              <w:jc w:val="right"/>
            </w:pPr>
            <w:r>
              <w:rPr>
                <w:spacing w:val="-5"/>
              </w:rPr>
              <w:t>20</w:t>
            </w:r>
          </w:p>
        </w:tc>
      </w:tr>
      <w:tr w:rsidR="009B0494" w14:paraId="4497D027" w14:textId="77777777">
        <w:trPr>
          <w:trHeight w:val="508"/>
        </w:trPr>
        <w:tc>
          <w:tcPr>
            <w:tcW w:w="1694" w:type="dxa"/>
          </w:tcPr>
          <w:p w14:paraId="4497D023" w14:textId="77777777" w:rsidR="009B0494" w:rsidRDefault="007F4792" w:rsidP="009A260E">
            <w:pPr>
              <w:pStyle w:val="TableParagraph"/>
              <w:spacing w:before="0"/>
              <w:ind w:left="144" w:right="132"/>
            </w:pPr>
            <w:r>
              <w:rPr>
                <w:spacing w:val="-2"/>
              </w:rPr>
              <w:t>MM204</w:t>
            </w:r>
          </w:p>
        </w:tc>
        <w:tc>
          <w:tcPr>
            <w:tcW w:w="4963" w:type="dxa"/>
          </w:tcPr>
          <w:p w14:paraId="4497D024" w14:textId="77777777" w:rsidR="009B0494" w:rsidRDefault="007F4792" w:rsidP="009A260E">
            <w:pPr>
              <w:pStyle w:val="TableParagraph"/>
              <w:spacing w:before="0"/>
              <w:jc w:val="left"/>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133" w:type="dxa"/>
          </w:tcPr>
          <w:p w14:paraId="4497D025" w14:textId="77777777" w:rsidR="009B0494" w:rsidRDefault="007F4792" w:rsidP="009A260E">
            <w:pPr>
              <w:pStyle w:val="TableParagraph"/>
              <w:spacing w:before="0"/>
              <w:ind w:left="0" w:right="489"/>
              <w:jc w:val="right"/>
            </w:pPr>
            <w:r>
              <w:t>2</w:t>
            </w:r>
          </w:p>
        </w:tc>
        <w:tc>
          <w:tcPr>
            <w:tcW w:w="1224" w:type="dxa"/>
          </w:tcPr>
          <w:p w14:paraId="4497D026" w14:textId="77777777" w:rsidR="009B0494" w:rsidRDefault="007F4792" w:rsidP="009A260E">
            <w:pPr>
              <w:pStyle w:val="TableParagraph"/>
              <w:spacing w:before="0"/>
              <w:ind w:left="0" w:right="472"/>
              <w:jc w:val="right"/>
            </w:pPr>
            <w:r>
              <w:rPr>
                <w:spacing w:val="-5"/>
              </w:rPr>
              <w:t>20</w:t>
            </w:r>
          </w:p>
        </w:tc>
      </w:tr>
      <w:tr w:rsidR="009B0494" w14:paraId="4497D02C" w14:textId="77777777">
        <w:trPr>
          <w:trHeight w:val="508"/>
        </w:trPr>
        <w:tc>
          <w:tcPr>
            <w:tcW w:w="1694" w:type="dxa"/>
          </w:tcPr>
          <w:p w14:paraId="4497D028" w14:textId="77777777" w:rsidR="009B0494" w:rsidRDefault="007F4792" w:rsidP="009A260E">
            <w:pPr>
              <w:pStyle w:val="TableParagraph"/>
              <w:spacing w:before="0"/>
              <w:ind w:left="144" w:right="132"/>
            </w:pPr>
            <w:r>
              <w:rPr>
                <w:spacing w:val="-2"/>
              </w:rPr>
              <w:t>MM206</w:t>
            </w:r>
          </w:p>
        </w:tc>
        <w:tc>
          <w:tcPr>
            <w:tcW w:w="4963" w:type="dxa"/>
          </w:tcPr>
          <w:p w14:paraId="4497D029" w14:textId="77777777" w:rsidR="009B0494" w:rsidRDefault="007F4792" w:rsidP="009A260E">
            <w:pPr>
              <w:pStyle w:val="TableParagraph"/>
              <w:spacing w:before="0"/>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133" w:type="dxa"/>
          </w:tcPr>
          <w:p w14:paraId="4497D02A" w14:textId="77777777" w:rsidR="009B0494" w:rsidRDefault="007F4792" w:rsidP="009A260E">
            <w:pPr>
              <w:pStyle w:val="TableParagraph"/>
              <w:spacing w:before="0"/>
              <w:ind w:left="0" w:right="488"/>
              <w:jc w:val="right"/>
            </w:pPr>
            <w:r>
              <w:t>2</w:t>
            </w:r>
          </w:p>
        </w:tc>
        <w:tc>
          <w:tcPr>
            <w:tcW w:w="1224" w:type="dxa"/>
          </w:tcPr>
          <w:p w14:paraId="4497D02B" w14:textId="77777777" w:rsidR="009B0494" w:rsidRDefault="007F4792" w:rsidP="009A260E">
            <w:pPr>
              <w:pStyle w:val="TableParagraph"/>
              <w:spacing w:before="0"/>
              <w:ind w:left="0" w:right="472"/>
              <w:jc w:val="right"/>
            </w:pPr>
            <w:r>
              <w:rPr>
                <w:spacing w:val="-5"/>
              </w:rPr>
              <w:t>20</w:t>
            </w:r>
          </w:p>
        </w:tc>
      </w:tr>
    </w:tbl>
    <w:p w14:paraId="4497D02D" w14:textId="77777777" w:rsidR="009B0494" w:rsidRDefault="009B0494" w:rsidP="009A260E">
      <w:pPr>
        <w:pStyle w:val="BodyText"/>
        <w:rPr>
          <w:b/>
          <w:sz w:val="15"/>
        </w:rPr>
      </w:pPr>
    </w:p>
    <w:p w14:paraId="4497D02E" w14:textId="77777777" w:rsidR="009B0494" w:rsidRDefault="007F4792" w:rsidP="009A260E">
      <w:pPr>
        <w:pStyle w:val="ListParagraph"/>
        <w:numPr>
          <w:ilvl w:val="0"/>
          <w:numId w:val="22"/>
        </w:numPr>
        <w:tabs>
          <w:tab w:val="left" w:pos="608"/>
        </w:tabs>
        <w:ind w:hanging="361"/>
        <w:jc w:val="left"/>
        <w:rPr>
          <w:b/>
        </w:rPr>
      </w:pPr>
      <w:r>
        <w:rPr>
          <w:b/>
        </w:rPr>
        <w:t>Third</w:t>
      </w:r>
      <w:r>
        <w:rPr>
          <w:b/>
          <w:spacing w:val="-2"/>
        </w:rPr>
        <w:t xml:space="preserve"> </w:t>
      </w:r>
      <w:r>
        <w:rPr>
          <w:b/>
          <w:spacing w:val="-4"/>
        </w:rPr>
        <w:t>Year</w:t>
      </w:r>
    </w:p>
    <w:p w14:paraId="4497D02F" w14:textId="77777777" w:rsidR="009B0494" w:rsidRDefault="009B0494" w:rsidP="009A260E">
      <w:pPr>
        <w:pStyle w:val="BodyText"/>
        <w:rPr>
          <w:b/>
          <w:sz w:val="21"/>
        </w:rPr>
      </w:pPr>
    </w:p>
    <w:p w14:paraId="4497D030" w14:textId="77777777" w:rsidR="009B0494" w:rsidRDefault="007F4792" w:rsidP="009A260E">
      <w:pPr>
        <w:pStyle w:val="BodyText"/>
        <w:ind w:left="17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031" w14:textId="77777777" w:rsidR="009B0494" w:rsidRDefault="009B0494" w:rsidP="009A260E">
      <w:pPr>
        <w:pStyle w:val="BodyText"/>
      </w:pPr>
    </w:p>
    <w:p w14:paraId="4497D03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033"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38" w14:textId="77777777">
        <w:trPr>
          <w:trHeight w:val="513"/>
        </w:trPr>
        <w:tc>
          <w:tcPr>
            <w:tcW w:w="1694" w:type="dxa"/>
          </w:tcPr>
          <w:p w14:paraId="4497D03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3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36" w14:textId="77777777" w:rsidR="009B0494" w:rsidRDefault="007F4792" w:rsidP="009A260E">
            <w:pPr>
              <w:pStyle w:val="TableParagraph"/>
              <w:spacing w:before="0"/>
              <w:ind w:left="266" w:right="246"/>
              <w:rPr>
                <w:b/>
              </w:rPr>
            </w:pPr>
            <w:r>
              <w:rPr>
                <w:b/>
                <w:spacing w:val="-4"/>
              </w:rPr>
              <w:t>Level</w:t>
            </w:r>
          </w:p>
        </w:tc>
        <w:tc>
          <w:tcPr>
            <w:tcW w:w="1224" w:type="dxa"/>
          </w:tcPr>
          <w:p w14:paraId="4497D037" w14:textId="77777777" w:rsidR="009B0494" w:rsidRDefault="007F4792" w:rsidP="009A260E">
            <w:pPr>
              <w:pStyle w:val="TableParagraph"/>
              <w:spacing w:before="0"/>
              <w:ind w:left="222" w:right="207"/>
              <w:rPr>
                <w:b/>
              </w:rPr>
            </w:pPr>
            <w:r>
              <w:rPr>
                <w:b/>
                <w:spacing w:val="-2"/>
              </w:rPr>
              <w:t>Credits</w:t>
            </w:r>
          </w:p>
        </w:tc>
      </w:tr>
      <w:tr w:rsidR="009B0494" w14:paraId="4497D03D" w14:textId="77777777">
        <w:trPr>
          <w:trHeight w:val="508"/>
        </w:trPr>
        <w:tc>
          <w:tcPr>
            <w:tcW w:w="1694" w:type="dxa"/>
          </w:tcPr>
          <w:p w14:paraId="4497D039" w14:textId="77777777" w:rsidR="009B0494" w:rsidRDefault="007F4792" w:rsidP="009A260E">
            <w:pPr>
              <w:pStyle w:val="TableParagraph"/>
              <w:spacing w:before="0"/>
              <w:ind w:left="144" w:right="132"/>
            </w:pPr>
            <w:r>
              <w:rPr>
                <w:spacing w:val="-2"/>
              </w:rPr>
              <w:t>AG312</w:t>
            </w:r>
          </w:p>
        </w:tc>
        <w:tc>
          <w:tcPr>
            <w:tcW w:w="4963" w:type="dxa"/>
          </w:tcPr>
          <w:p w14:paraId="4497D03A" w14:textId="77777777" w:rsidR="009B0494" w:rsidRDefault="007F4792" w:rsidP="009A260E">
            <w:pPr>
              <w:pStyle w:val="TableParagraph"/>
              <w:spacing w:before="0" w:line="254" w:lineRule="exact"/>
              <w:jc w:val="left"/>
            </w:pPr>
            <w:r>
              <w:t>Advanced</w:t>
            </w:r>
            <w:r>
              <w:rPr>
                <w:spacing w:val="-8"/>
              </w:rPr>
              <w:t xml:space="preserve"> </w:t>
            </w:r>
            <w:r>
              <w:t>Corporate</w:t>
            </w:r>
            <w:r>
              <w:rPr>
                <w:spacing w:val="-8"/>
              </w:rPr>
              <w:t xml:space="preserve"> </w:t>
            </w:r>
            <w:r>
              <w:t>Finance</w:t>
            </w:r>
            <w:r>
              <w:rPr>
                <w:spacing w:val="-12"/>
              </w:rPr>
              <w:t xml:space="preserve"> </w:t>
            </w:r>
            <w:r>
              <w:t>and</w:t>
            </w:r>
            <w:r>
              <w:rPr>
                <w:spacing w:val="-8"/>
              </w:rPr>
              <w:t xml:space="preserve"> </w:t>
            </w:r>
            <w:r>
              <w:t xml:space="preserve">Financial </w:t>
            </w:r>
            <w:r>
              <w:rPr>
                <w:spacing w:val="-2"/>
              </w:rPr>
              <w:t>Markets</w:t>
            </w:r>
          </w:p>
        </w:tc>
        <w:tc>
          <w:tcPr>
            <w:tcW w:w="1133" w:type="dxa"/>
          </w:tcPr>
          <w:p w14:paraId="4497D03B" w14:textId="77777777" w:rsidR="009B0494" w:rsidRDefault="007F4792" w:rsidP="009A260E">
            <w:pPr>
              <w:pStyle w:val="TableParagraph"/>
              <w:spacing w:before="0"/>
              <w:ind w:left="18"/>
            </w:pPr>
            <w:r>
              <w:t>3</w:t>
            </w:r>
          </w:p>
        </w:tc>
        <w:tc>
          <w:tcPr>
            <w:tcW w:w="1224" w:type="dxa"/>
          </w:tcPr>
          <w:p w14:paraId="4497D03C" w14:textId="77777777" w:rsidR="009B0494" w:rsidRDefault="007F4792" w:rsidP="009A260E">
            <w:pPr>
              <w:pStyle w:val="TableParagraph"/>
              <w:spacing w:before="0"/>
              <w:ind w:left="221" w:right="207"/>
            </w:pPr>
            <w:r>
              <w:rPr>
                <w:spacing w:val="-5"/>
              </w:rPr>
              <w:t>20</w:t>
            </w:r>
          </w:p>
        </w:tc>
      </w:tr>
      <w:tr w:rsidR="009B0494" w14:paraId="4497D042" w14:textId="77777777">
        <w:trPr>
          <w:trHeight w:val="508"/>
        </w:trPr>
        <w:tc>
          <w:tcPr>
            <w:tcW w:w="1694" w:type="dxa"/>
          </w:tcPr>
          <w:p w14:paraId="4497D03E" w14:textId="77777777" w:rsidR="009B0494" w:rsidRDefault="007F4792" w:rsidP="009A260E">
            <w:pPr>
              <w:pStyle w:val="TableParagraph"/>
              <w:spacing w:before="0"/>
              <w:ind w:left="144" w:right="132"/>
            </w:pPr>
            <w:r>
              <w:rPr>
                <w:spacing w:val="-2"/>
              </w:rPr>
              <w:t>AG313</w:t>
            </w:r>
          </w:p>
        </w:tc>
        <w:tc>
          <w:tcPr>
            <w:tcW w:w="4963" w:type="dxa"/>
          </w:tcPr>
          <w:p w14:paraId="4497D03F" w14:textId="77777777" w:rsidR="009B0494" w:rsidRDefault="007F4792" w:rsidP="009A260E">
            <w:pPr>
              <w:pStyle w:val="TableParagraph"/>
              <w:spacing w:before="0"/>
              <w:jc w:val="left"/>
            </w:pPr>
            <w:r>
              <w:t>Treasury</w:t>
            </w:r>
            <w:r>
              <w:rPr>
                <w:spacing w:val="-6"/>
              </w:rPr>
              <w:t xml:space="preserve"> </w:t>
            </w:r>
            <w:r>
              <w:t>Management</w:t>
            </w:r>
            <w:r>
              <w:rPr>
                <w:spacing w:val="-8"/>
              </w:rPr>
              <w:t xml:space="preserve"> </w:t>
            </w:r>
            <w:r>
              <w:t>and</w:t>
            </w:r>
            <w:r>
              <w:rPr>
                <w:spacing w:val="-3"/>
              </w:rPr>
              <w:t xml:space="preserve"> </w:t>
            </w:r>
            <w:r>
              <w:rPr>
                <w:spacing w:val="-2"/>
              </w:rPr>
              <w:t>Derivatives</w:t>
            </w:r>
          </w:p>
        </w:tc>
        <w:tc>
          <w:tcPr>
            <w:tcW w:w="1133" w:type="dxa"/>
          </w:tcPr>
          <w:p w14:paraId="4497D040" w14:textId="77777777" w:rsidR="009B0494" w:rsidRDefault="007F4792" w:rsidP="009A260E">
            <w:pPr>
              <w:pStyle w:val="TableParagraph"/>
              <w:spacing w:before="0"/>
              <w:ind w:left="18"/>
            </w:pPr>
            <w:r>
              <w:t>3</w:t>
            </w:r>
          </w:p>
        </w:tc>
        <w:tc>
          <w:tcPr>
            <w:tcW w:w="1224" w:type="dxa"/>
          </w:tcPr>
          <w:p w14:paraId="4497D041" w14:textId="77777777" w:rsidR="009B0494" w:rsidRDefault="007F4792" w:rsidP="009A260E">
            <w:pPr>
              <w:pStyle w:val="TableParagraph"/>
              <w:spacing w:before="0"/>
              <w:ind w:left="221" w:right="207"/>
            </w:pPr>
            <w:r>
              <w:rPr>
                <w:spacing w:val="-5"/>
              </w:rPr>
              <w:t>20</w:t>
            </w:r>
          </w:p>
        </w:tc>
      </w:tr>
      <w:tr w:rsidR="009B0494" w14:paraId="4497D047" w14:textId="77777777">
        <w:trPr>
          <w:trHeight w:val="513"/>
        </w:trPr>
        <w:tc>
          <w:tcPr>
            <w:tcW w:w="1694" w:type="dxa"/>
          </w:tcPr>
          <w:p w14:paraId="4497D043" w14:textId="77777777" w:rsidR="009B0494" w:rsidRDefault="007F4792" w:rsidP="009A260E">
            <w:pPr>
              <w:pStyle w:val="TableParagraph"/>
              <w:spacing w:before="0"/>
              <w:ind w:left="144" w:right="132"/>
            </w:pPr>
            <w:r>
              <w:rPr>
                <w:spacing w:val="-2"/>
              </w:rPr>
              <w:t>MM302</w:t>
            </w:r>
          </w:p>
        </w:tc>
        <w:tc>
          <w:tcPr>
            <w:tcW w:w="4963" w:type="dxa"/>
          </w:tcPr>
          <w:p w14:paraId="4497D044" w14:textId="77777777" w:rsidR="009B0494" w:rsidRDefault="007F4792" w:rsidP="009A260E">
            <w:pPr>
              <w:pStyle w:val="TableParagraph"/>
              <w:spacing w:before="0"/>
              <w:jc w:val="left"/>
            </w:pPr>
            <w:r>
              <w:t>Differential</w:t>
            </w:r>
            <w:r>
              <w:rPr>
                <w:spacing w:val="-13"/>
              </w:rPr>
              <w:t xml:space="preserve"> </w:t>
            </w:r>
            <w:r>
              <w:rPr>
                <w:spacing w:val="-2"/>
              </w:rPr>
              <w:t>Equations</w:t>
            </w:r>
          </w:p>
        </w:tc>
        <w:tc>
          <w:tcPr>
            <w:tcW w:w="1133" w:type="dxa"/>
          </w:tcPr>
          <w:p w14:paraId="4497D045" w14:textId="77777777" w:rsidR="009B0494" w:rsidRDefault="007F4792" w:rsidP="009A260E">
            <w:pPr>
              <w:pStyle w:val="TableParagraph"/>
              <w:spacing w:before="0"/>
              <w:ind w:left="17"/>
            </w:pPr>
            <w:r>
              <w:t>3</w:t>
            </w:r>
          </w:p>
        </w:tc>
        <w:tc>
          <w:tcPr>
            <w:tcW w:w="1224" w:type="dxa"/>
          </w:tcPr>
          <w:p w14:paraId="4497D046" w14:textId="77777777" w:rsidR="009B0494" w:rsidRDefault="007F4792" w:rsidP="009A260E">
            <w:pPr>
              <w:pStyle w:val="TableParagraph"/>
              <w:spacing w:before="0"/>
              <w:ind w:left="221" w:right="207"/>
            </w:pPr>
            <w:r>
              <w:rPr>
                <w:spacing w:val="-5"/>
              </w:rPr>
              <w:t>20</w:t>
            </w:r>
          </w:p>
        </w:tc>
      </w:tr>
      <w:tr w:rsidR="009B0494" w14:paraId="4497D04C" w14:textId="77777777">
        <w:trPr>
          <w:trHeight w:val="508"/>
        </w:trPr>
        <w:tc>
          <w:tcPr>
            <w:tcW w:w="1694" w:type="dxa"/>
          </w:tcPr>
          <w:p w14:paraId="4497D048" w14:textId="77777777" w:rsidR="009B0494" w:rsidRDefault="007F4792" w:rsidP="009A260E">
            <w:pPr>
              <w:pStyle w:val="TableParagraph"/>
              <w:spacing w:before="0"/>
              <w:ind w:left="144" w:right="132"/>
            </w:pPr>
            <w:r>
              <w:rPr>
                <w:spacing w:val="-2"/>
              </w:rPr>
              <w:t>MM304</w:t>
            </w:r>
          </w:p>
        </w:tc>
        <w:tc>
          <w:tcPr>
            <w:tcW w:w="4963" w:type="dxa"/>
          </w:tcPr>
          <w:p w14:paraId="4497D049"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133" w:type="dxa"/>
          </w:tcPr>
          <w:p w14:paraId="4497D04A" w14:textId="77777777" w:rsidR="009B0494" w:rsidRDefault="007F4792" w:rsidP="009A260E">
            <w:pPr>
              <w:pStyle w:val="TableParagraph"/>
              <w:spacing w:before="0"/>
              <w:ind w:left="18"/>
            </w:pPr>
            <w:r>
              <w:t>3</w:t>
            </w:r>
          </w:p>
        </w:tc>
        <w:tc>
          <w:tcPr>
            <w:tcW w:w="1224" w:type="dxa"/>
          </w:tcPr>
          <w:p w14:paraId="4497D04B" w14:textId="77777777" w:rsidR="009B0494" w:rsidRDefault="007F4792" w:rsidP="009A260E">
            <w:pPr>
              <w:pStyle w:val="TableParagraph"/>
              <w:spacing w:before="0"/>
              <w:ind w:left="222" w:right="207"/>
            </w:pPr>
            <w:r>
              <w:rPr>
                <w:spacing w:val="-5"/>
              </w:rPr>
              <w:t>20</w:t>
            </w:r>
          </w:p>
        </w:tc>
      </w:tr>
    </w:tbl>
    <w:p w14:paraId="4497D04D" w14:textId="77777777" w:rsidR="009B0494" w:rsidRDefault="009B0494" w:rsidP="009A260E">
      <w:pPr>
        <w:pStyle w:val="BodyText"/>
        <w:rPr>
          <w:b/>
        </w:rPr>
      </w:pPr>
    </w:p>
    <w:p w14:paraId="4497D04E"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04F" w14:textId="77777777" w:rsidR="009B0494" w:rsidRDefault="009B0494" w:rsidP="009A260E">
      <w:pPr>
        <w:pStyle w:val="BodyText"/>
        <w:rPr>
          <w:b/>
          <w:sz w:val="13"/>
        </w:rPr>
      </w:pPr>
    </w:p>
    <w:p w14:paraId="4497D050" w14:textId="77777777" w:rsidR="009B0494" w:rsidRDefault="007F4792" w:rsidP="009A260E">
      <w:pPr>
        <w:pStyle w:val="BodyText"/>
        <w:ind w:left="179" w:right="608"/>
      </w:pPr>
      <w:r>
        <w:t>40 credits</w:t>
      </w:r>
      <w:r>
        <w:rPr>
          <w:spacing w:val="-5"/>
        </w:rPr>
        <w:t xml:space="preserve"> </w:t>
      </w:r>
      <w:r>
        <w:t>chosen</w:t>
      </w:r>
      <w:r>
        <w:rPr>
          <w:spacing w:val="-3"/>
        </w:rPr>
        <w:t xml:space="preserve"> </w:t>
      </w:r>
      <w:r>
        <w:t>by Honours students from</w:t>
      </w:r>
      <w:r>
        <w:rPr>
          <w:spacing w:val="-2"/>
        </w:rPr>
        <w:t xml:space="preserve"> </w:t>
      </w:r>
      <w:r>
        <w:t>List</w:t>
      </w:r>
      <w:r>
        <w:rPr>
          <w:spacing w:val="-9"/>
        </w:rPr>
        <w:t xml:space="preserve"> </w:t>
      </w:r>
      <w:proofErr w:type="gramStart"/>
      <w:r>
        <w:t>A</w:t>
      </w:r>
      <w:proofErr w:type="gramEnd"/>
      <w:r>
        <w:t xml:space="preserve"> or</w:t>
      </w:r>
      <w:r>
        <w:rPr>
          <w:spacing w:val="-7"/>
        </w:rPr>
        <w:t xml:space="preserve"> </w:t>
      </w:r>
      <w:r>
        <w:t>another</w:t>
      </w:r>
      <w:r>
        <w:rPr>
          <w:spacing w:val="-6"/>
        </w:rPr>
        <w:t xml:space="preserve"> </w:t>
      </w:r>
      <w:r>
        <w:t>module</w:t>
      </w:r>
      <w:r>
        <w:rPr>
          <w:spacing w:val="-3"/>
        </w:rPr>
        <w:t xml:space="preserve"> </w:t>
      </w:r>
      <w:r>
        <w:t>approved</w:t>
      </w:r>
      <w:r>
        <w:rPr>
          <w:spacing w:val="-3"/>
        </w:rPr>
        <w:t xml:space="preserve"> </w:t>
      </w:r>
      <w:r>
        <w:t>by the Programme Director; and by other students from Lists A and B.</w:t>
      </w:r>
    </w:p>
    <w:p w14:paraId="4497D051" w14:textId="77777777" w:rsidR="009B0494" w:rsidRDefault="009B0494" w:rsidP="009A260E">
      <w:pPr>
        <w:pStyle w:val="BodyText"/>
        <w:rPr>
          <w:sz w:val="21"/>
        </w:rPr>
      </w:pPr>
    </w:p>
    <w:p w14:paraId="4497D052" w14:textId="77777777" w:rsidR="009B0494" w:rsidRDefault="007F4792" w:rsidP="009A260E">
      <w:pPr>
        <w:pStyle w:val="Heading1"/>
        <w:ind w:left="180"/>
      </w:pPr>
      <w:r>
        <w:rPr>
          <w:u w:val="single"/>
        </w:rPr>
        <w:t>List</w:t>
      </w:r>
      <w:r>
        <w:rPr>
          <w:spacing w:val="1"/>
          <w:u w:val="single"/>
        </w:rPr>
        <w:t xml:space="preserve"> </w:t>
      </w:r>
      <w:r>
        <w:rPr>
          <w:spacing w:val="-10"/>
          <w:u w:val="single"/>
        </w:rPr>
        <w:t>A</w:t>
      </w:r>
    </w:p>
    <w:p w14:paraId="4497D05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58" w14:textId="77777777">
        <w:trPr>
          <w:trHeight w:val="508"/>
        </w:trPr>
        <w:tc>
          <w:tcPr>
            <w:tcW w:w="1694" w:type="dxa"/>
          </w:tcPr>
          <w:p w14:paraId="4497D05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5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56" w14:textId="77777777" w:rsidR="009B0494" w:rsidRDefault="007F4792" w:rsidP="009A260E">
            <w:pPr>
              <w:pStyle w:val="TableParagraph"/>
              <w:spacing w:before="0"/>
              <w:ind w:left="266" w:right="246"/>
              <w:rPr>
                <w:b/>
              </w:rPr>
            </w:pPr>
            <w:r>
              <w:rPr>
                <w:b/>
                <w:spacing w:val="-4"/>
              </w:rPr>
              <w:t>Level</w:t>
            </w:r>
          </w:p>
        </w:tc>
        <w:tc>
          <w:tcPr>
            <w:tcW w:w="1224" w:type="dxa"/>
          </w:tcPr>
          <w:p w14:paraId="4497D057" w14:textId="77777777" w:rsidR="009B0494" w:rsidRDefault="007F4792" w:rsidP="009A260E">
            <w:pPr>
              <w:pStyle w:val="TableParagraph"/>
              <w:spacing w:before="0"/>
              <w:ind w:left="222" w:right="207"/>
              <w:rPr>
                <w:b/>
              </w:rPr>
            </w:pPr>
            <w:r>
              <w:rPr>
                <w:b/>
                <w:spacing w:val="-2"/>
              </w:rPr>
              <w:t>Credits</w:t>
            </w:r>
          </w:p>
        </w:tc>
      </w:tr>
      <w:tr w:rsidR="009B0494" w14:paraId="4497D05D" w14:textId="77777777">
        <w:trPr>
          <w:trHeight w:val="508"/>
        </w:trPr>
        <w:tc>
          <w:tcPr>
            <w:tcW w:w="1694" w:type="dxa"/>
          </w:tcPr>
          <w:p w14:paraId="4497D059" w14:textId="77777777" w:rsidR="009B0494" w:rsidRDefault="007F4792" w:rsidP="009A260E">
            <w:pPr>
              <w:pStyle w:val="TableParagraph"/>
              <w:spacing w:before="0"/>
              <w:ind w:left="144" w:right="132"/>
            </w:pPr>
            <w:r>
              <w:rPr>
                <w:spacing w:val="-2"/>
              </w:rPr>
              <w:t>MM300</w:t>
            </w:r>
          </w:p>
        </w:tc>
        <w:tc>
          <w:tcPr>
            <w:tcW w:w="4963" w:type="dxa"/>
          </w:tcPr>
          <w:p w14:paraId="4497D05A" w14:textId="77777777" w:rsidR="009B0494" w:rsidRDefault="007F4792" w:rsidP="009A260E">
            <w:pPr>
              <w:pStyle w:val="TableParagraph"/>
              <w:spacing w:before="0"/>
              <w:jc w:val="left"/>
            </w:pPr>
            <w:r>
              <w:t>Complex</w:t>
            </w:r>
            <w:r>
              <w:rPr>
                <w:spacing w:val="-8"/>
              </w:rPr>
              <w:t xml:space="preserve"> </w:t>
            </w:r>
            <w:r>
              <w:t>Variables</w:t>
            </w:r>
            <w:r>
              <w:rPr>
                <w:spacing w:val="-7"/>
              </w:rPr>
              <w:t xml:space="preserve"> </w:t>
            </w:r>
            <w:r>
              <w:t>and</w:t>
            </w:r>
            <w:r>
              <w:rPr>
                <w:spacing w:val="-6"/>
              </w:rPr>
              <w:t xml:space="preserve"> </w:t>
            </w:r>
            <w:r>
              <w:t>Integral</w:t>
            </w:r>
            <w:r>
              <w:rPr>
                <w:spacing w:val="-3"/>
              </w:rPr>
              <w:t xml:space="preserve"> </w:t>
            </w:r>
            <w:r>
              <w:rPr>
                <w:spacing w:val="-2"/>
              </w:rPr>
              <w:t>Transforms</w:t>
            </w:r>
          </w:p>
        </w:tc>
        <w:tc>
          <w:tcPr>
            <w:tcW w:w="1133" w:type="dxa"/>
          </w:tcPr>
          <w:p w14:paraId="4497D05B" w14:textId="77777777" w:rsidR="009B0494" w:rsidRDefault="007F4792" w:rsidP="009A260E">
            <w:pPr>
              <w:pStyle w:val="TableParagraph"/>
              <w:spacing w:before="0"/>
              <w:ind w:left="17"/>
            </w:pPr>
            <w:r>
              <w:t>3</w:t>
            </w:r>
          </w:p>
        </w:tc>
        <w:tc>
          <w:tcPr>
            <w:tcW w:w="1224" w:type="dxa"/>
          </w:tcPr>
          <w:p w14:paraId="4497D05C" w14:textId="77777777" w:rsidR="009B0494" w:rsidRDefault="007F4792" w:rsidP="009A260E">
            <w:pPr>
              <w:pStyle w:val="TableParagraph"/>
              <w:spacing w:before="0"/>
              <w:ind w:left="221" w:right="207"/>
            </w:pPr>
            <w:r>
              <w:rPr>
                <w:spacing w:val="-5"/>
              </w:rPr>
              <w:t>20</w:t>
            </w:r>
          </w:p>
        </w:tc>
      </w:tr>
      <w:tr w:rsidR="009B0494" w14:paraId="4497D062" w14:textId="77777777">
        <w:trPr>
          <w:trHeight w:val="513"/>
        </w:trPr>
        <w:tc>
          <w:tcPr>
            <w:tcW w:w="1694" w:type="dxa"/>
          </w:tcPr>
          <w:p w14:paraId="4497D05E" w14:textId="77777777" w:rsidR="009B0494" w:rsidRDefault="007F4792" w:rsidP="009A260E">
            <w:pPr>
              <w:pStyle w:val="TableParagraph"/>
              <w:spacing w:before="0"/>
              <w:ind w:left="144" w:right="132"/>
            </w:pPr>
            <w:r>
              <w:rPr>
                <w:spacing w:val="-2"/>
              </w:rPr>
              <w:t>MM301</w:t>
            </w:r>
          </w:p>
        </w:tc>
        <w:tc>
          <w:tcPr>
            <w:tcW w:w="4963" w:type="dxa"/>
          </w:tcPr>
          <w:p w14:paraId="4497D05F" w14:textId="77777777" w:rsidR="009B0494" w:rsidRDefault="007F4792" w:rsidP="009A260E">
            <w:pPr>
              <w:pStyle w:val="TableParagraph"/>
              <w:spacing w:before="0"/>
              <w:jc w:val="left"/>
            </w:pPr>
            <w:r>
              <w:t>Linear</w:t>
            </w:r>
            <w:r>
              <w:rPr>
                <w:spacing w:val="-3"/>
              </w:rPr>
              <w:t xml:space="preserve"> </w:t>
            </w:r>
            <w:r>
              <w:rPr>
                <w:spacing w:val="-2"/>
              </w:rPr>
              <w:t>Algebra</w:t>
            </w:r>
          </w:p>
        </w:tc>
        <w:tc>
          <w:tcPr>
            <w:tcW w:w="1133" w:type="dxa"/>
          </w:tcPr>
          <w:p w14:paraId="4497D060" w14:textId="77777777" w:rsidR="009B0494" w:rsidRDefault="007F4792" w:rsidP="009A260E">
            <w:pPr>
              <w:pStyle w:val="TableParagraph"/>
              <w:spacing w:before="0"/>
              <w:ind w:left="17"/>
            </w:pPr>
            <w:r>
              <w:t>3</w:t>
            </w:r>
          </w:p>
        </w:tc>
        <w:tc>
          <w:tcPr>
            <w:tcW w:w="1224" w:type="dxa"/>
          </w:tcPr>
          <w:p w14:paraId="4497D061" w14:textId="77777777" w:rsidR="009B0494" w:rsidRDefault="007F4792" w:rsidP="009A260E">
            <w:pPr>
              <w:pStyle w:val="TableParagraph"/>
              <w:spacing w:before="0"/>
              <w:ind w:left="221" w:right="207"/>
            </w:pPr>
            <w:r>
              <w:rPr>
                <w:spacing w:val="-5"/>
              </w:rPr>
              <w:t>20</w:t>
            </w:r>
          </w:p>
        </w:tc>
      </w:tr>
      <w:tr w:rsidR="009B0494" w14:paraId="4497D067" w14:textId="77777777">
        <w:trPr>
          <w:trHeight w:val="508"/>
        </w:trPr>
        <w:tc>
          <w:tcPr>
            <w:tcW w:w="1694" w:type="dxa"/>
          </w:tcPr>
          <w:p w14:paraId="4497D063" w14:textId="77777777" w:rsidR="009B0494" w:rsidRDefault="007F4792" w:rsidP="009A260E">
            <w:pPr>
              <w:pStyle w:val="TableParagraph"/>
              <w:spacing w:before="0"/>
              <w:ind w:left="144" w:right="132"/>
            </w:pPr>
            <w:r>
              <w:rPr>
                <w:spacing w:val="-2"/>
              </w:rPr>
              <w:t>MM306</w:t>
            </w:r>
          </w:p>
        </w:tc>
        <w:tc>
          <w:tcPr>
            <w:tcW w:w="4963" w:type="dxa"/>
          </w:tcPr>
          <w:p w14:paraId="4497D064" w14:textId="77777777" w:rsidR="009B0494" w:rsidRDefault="007F4792" w:rsidP="009A260E">
            <w:pPr>
              <w:pStyle w:val="TableParagraph"/>
              <w:spacing w:before="0"/>
              <w:jc w:val="left"/>
            </w:pPr>
            <w:r>
              <w:t>Numerical</w:t>
            </w:r>
            <w:r>
              <w:rPr>
                <w:spacing w:val="-3"/>
              </w:rPr>
              <w:t xml:space="preserve"> </w:t>
            </w:r>
            <w:r>
              <w:rPr>
                <w:spacing w:val="-2"/>
              </w:rPr>
              <w:t>Analysis</w:t>
            </w:r>
          </w:p>
        </w:tc>
        <w:tc>
          <w:tcPr>
            <w:tcW w:w="1133" w:type="dxa"/>
          </w:tcPr>
          <w:p w14:paraId="4497D065" w14:textId="77777777" w:rsidR="009B0494" w:rsidRDefault="007F4792" w:rsidP="009A260E">
            <w:pPr>
              <w:pStyle w:val="TableParagraph"/>
              <w:spacing w:before="0"/>
              <w:ind w:left="17"/>
            </w:pPr>
            <w:r>
              <w:t>3</w:t>
            </w:r>
          </w:p>
        </w:tc>
        <w:tc>
          <w:tcPr>
            <w:tcW w:w="1224" w:type="dxa"/>
          </w:tcPr>
          <w:p w14:paraId="4497D066" w14:textId="77777777" w:rsidR="009B0494" w:rsidRDefault="007F4792" w:rsidP="009A260E">
            <w:pPr>
              <w:pStyle w:val="TableParagraph"/>
              <w:spacing w:before="0"/>
              <w:ind w:left="221" w:right="207"/>
            </w:pPr>
            <w:r>
              <w:rPr>
                <w:spacing w:val="-5"/>
              </w:rPr>
              <w:t>20</w:t>
            </w:r>
          </w:p>
        </w:tc>
      </w:tr>
      <w:tr w:rsidR="009B0494" w14:paraId="4497D06C" w14:textId="77777777">
        <w:trPr>
          <w:trHeight w:val="508"/>
        </w:trPr>
        <w:tc>
          <w:tcPr>
            <w:tcW w:w="1694" w:type="dxa"/>
          </w:tcPr>
          <w:p w14:paraId="4497D068" w14:textId="77777777" w:rsidR="009B0494" w:rsidRDefault="007F4792" w:rsidP="009A260E">
            <w:pPr>
              <w:pStyle w:val="TableParagraph"/>
              <w:spacing w:before="0"/>
              <w:ind w:left="144" w:right="132"/>
            </w:pPr>
            <w:r>
              <w:rPr>
                <w:spacing w:val="-2"/>
              </w:rPr>
              <w:t>MM307</w:t>
            </w:r>
          </w:p>
        </w:tc>
        <w:tc>
          <w:tcPr>
            <w:tcW w:w="4963" w:type="dxa"/>
          </w:tcPr>
          <w:p w14:paraId="4497D069" w14:textId="77777777" w:rsidR="009B0494" w:rsidRDefault="007F4792" w:rsidP="009A260E">
            <w:pPr>
              <w:pStyle w:val="TableParagraph"/>
              <w:spacing w:before="0"/>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133" w:type="dxa"/>
          </w:tcPr>
          <w:p w14:paraId="4497D06A" w14:textId="77777777" w:rsidR="009B0494" w:rsidRDefault="007F4792" w:rsidP="009A260E">
            <w:pPr>
              <w:pStyle w:val="TableParagraph"/>
              <w:spacing w:before="0"/>
              <w:ind w:left="18"/>
            </w:pPr>
            <w:r>
              <w:t>3</w:t>
            </w:r>
          </w:p>
        </w:tc>
        <w:tc>
          <w:tcPr>
            <w:tcW w:w="1224" w:type="dxa"/>
          </w:tcPr>
          <w:p w14:paraId="4497D06B" w14:textId="77777777" w:rsidR="009B0494" w:rsidRDefault="007F4792" w:rsidP="009A260E">
            <w:pPr>
              <w:pStyle w:val="TableParagraph"/>
              <w:spacing w:before="0"/>
              <w:ind w:left="222" w:right="207"/>
            </w:pPr>
            <w:r>
              <w:rPr>
                <w:spacing w:val="-5"/>
              </w:rPr>
              <w:t>20</w:t>
            </w:r>
          </w:p>
        </w:tc>
      </w:tr>
    </w:tbl>
    <w:p w14:paraId="4497D06D" w14:textId="77777777" w:rsidR="009B0494" w:rsidRDefault="009B0494" w:rsidP="009A260E">
      <w:pPr>
        <w:pStyle w:val="BodyText"/>
        <w:rPr>
          <w:b/>
        </w:rPr>
      </w:pPr>
    </w:p>
    <w:p w14:paraId="4497D06E" w14:textId="77777777" w:rsidR="009B0494" w:rsidRDefault="007F4792" w:rsidP="009A260E">
      <w:pPr>
        <w:ind w:left="180"/>
        <w:rPr>
          <w:b/>
        </w:rPr>
      </w:pPr>
      <w:r>
        <w:rPr>
          <w:b/>
          <w:u w:val="single"/>
        </w:rPr>
        <w:t>List</w:t>
      </w:r>
      <w:r>
        <w:rPr>
          <w:b/>
          <w:spacing w:val="1"/>
          <w:u w:val="single"/>
        </w:rPr>
        <w:t xml:space="preserve"> </w:t>
      </w:r>
      <w:r>
        <w:rPr>
          <w:b/>
          <w:spacing w:val="-10"/>
          <w:u w:val="single"/>
        </w:rPr>
        <w:t>B</w:t>
      </w:r>
    </w:p>
    <w:p w14:paraId="4497D06F" w14:textId="77777777" w:rsidR="009B0494" w:rsidRDefault="009B0494" w:rsidP="009A260E">
      <w:pPr>
        <w:pStyle w:val="BodyText"/>
        <w:rPr>
          <w:b/>
          <w:sz w:val="13"/>
        </w:rPr>
      </w:pPr>
    </w:p>
    <w:p w14:paraId="4497D070" w14:textId="77777777" w:rsidR="009B0494" w:rsidRDefault="007F4792" w:rsidP="009A260E">
      <w:pPr>
        <w:pStyle w:val="BodyText"/>
        <w:ind w:left="180"/>
      </w:pPr>
      <w:r>
        <w:t>Modules</w:t>
      </w:r>
      <w:r>
        <w:rPr>
          <w:spacing w:val="-5"/>
        </w:rPr>
        <w:t xml:space="preserve"> </w:t>
      </w:r>
      <w:r>
        <w:t>in</w:t>
      </w:r>
      <w:r>
        <w:rPr>
          <w:spacing w:val="-6"/>
        </w:rPr>
        <w:t xml:space="preserve"> </w:t>
      </w:r>
      <w:r>
        <w:t>First</w:t>
      </w:r>
      <w:r>
        <w:rPr>
          <w:spacing w:val="-2"/>
        </w:rPr>
        <w:t xml:space="preserve"> </w:t>
      </w:r>
      <w:r>
        <w:t>and</w:t>
      </w:r>
      <w:r>
        <w:rPr>
          <w:spacing w:val="-6"/>
        </w:rPr>
        <w:t xml:space="preserve"> </w:t>
      </w:r>
      <w:r>
        <w:t>Second</w:t>
      </w:r>
      <w:r>
        <w:rPr>
          <w:spacing w:val="-5"/>
        </w:rPr>
        <w:t xml:space="preserve"> </w:t>
      </w:r>
      <w:r>
        <w:t>Year</w:t>
      </w:r>
      <w:r>
        <w:rPr>
          <w:spacing w:val="-4"/>
        </w:rPr>
        <w:t xml:space="preserve"> </w:t>
      </w:r>
      <w:r>
        <w:t>not</w:t>
      </w:r>
      <w:r>
        <w:rPr>
          <w:spacing w:val="-7"/>
        </w:rPr>
        <w:t xml:space="preserve"> </w:t>
      </w:r>
      <w:r>
        <w:t>previously</w:t>
      </w:r>
      <w:r>
        <w:rPr>
          <w:spacing w:val="-7"/>
        </w:rPr>
        <w:t xml:space="preserve"> </w:t>
      </w:r>
      <w:r>
        <w:t>taken</w:t>
      </w:r>
      <w:r>
        <w:rPr>
          <w:spacing w:val="-2"/>
        </w:rPr>
        <w:t xml:space="preserve"> </w:t>
      </w:r>
      <w:r>
        <w:t>or</w:t>
      </w:r>
      <w:r>
        <w:rPr>
          <w:spacing w:val="-9"/>
        </w:rPr>
        <w:t xml:space="preserve"> </w:t>
      </w:r>
      <w:r>
        <w:t>further</w:t>
      </w:r>
      <w:r>
        <w:rPr>
          <w:spacing w:val="-9"/>
        </w:rPr>
        <w:t xml:space="preserve"> </w:t>
      </w:r>
      <w:r>
        <w:t xml:space="preserve">Elective </w:t>
      </w:r>
      <w:r>
        <w:rPr>
          <w:spacing w:val="-2"/>
        </w:rPr>
        <w:t>Modules.</w:t>
      </w:r>
    </w:p>
    <w:p w14:paraId="4497D071" w14:textId="77777777" w:rsidR="009B0494" w:rsidRDefault="009B0494" w:rsidP="009A260E">
      <w:pPr>
        <w:pStyle w:val="BodyText"/>
      </w:pPr>
    </w:p>
    <w:p w14:paraId="4497D072" w14:textId="77777777" w:rsidR="009B0494" w:rsidRDefault="007F4792" w:rsidP="009A260E">
      <w:pPr>
        <w:pStyle w:val="Heading1"/>
        <w:numPr>
          <w:ilvl w:val="0"/>
          <w:numId w:val="22"/>
        </w:numPr>
        <w:tabs>
          <w:tab w:val="left" w:pos="607"/>
          <w:tab w:val="left" w:pos="608"/>
        </w:tabs>
        <w:ind w:hanging="429"/>
        <w:jc w:val="left"/>
      </w:pPr>
      <w:r>
        <w:t>Fourth</w:t>
      </w:r>
      <w:r>
        <w:rPr>
          <w:spacing w:val="-6"/>
        </w:rPr>
        <w:t xml:space="preserve"> </w:t>
      </w:r>
      <w:r>
        <w:rPr>
          <w:spacing w:val="-4"/>
        </w:rPr>
        <w:t>Year</w:t>
      </w:r>
    </w:p>
    <w:p w14:paraId="4497D073" w14:textId="77777777" w:rsidR="009B0494" w:rsidRDefault="009B0494" w:rsidP="009A260E">
      <w:pPr>
        <w:pStyle w:val="BodyText"/>
        <w:rPr>
          <w:b/>
          <w:sz w:val="21"/>
        </w:rPr>
      </w:pPr>
    </w:p>
    <w:p w14:paraId="4497D074" w14:textId="77777777" w:rsidR="009B0494" w:rsidRDefault="007F4792" w:rsidP="009A260E">
      <w:pPr>
        <w:pStyle w:val="BodyText"/>
        <w:ind w:left="17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075" w14:textId="77777777" w:rsidR="009B0494" w:rsidRDefault="009B0494" w:rsidP="009A260E">
      <w:pPr>
        <w:sectPr w:rsidR="009B0494">
          <w:type w:val="continuous"/>
          <w:pgSz w:w="11910" w:h="16840"/>
          <w:pgMar w:top="1400" w:right="820" w:bottom="1200" w:left="1260" w:header="0" w:footer="1008" w:gutter="0"/>
          <w:cols w:space="720"/>
        </w:sectPr>
      </w:pPr>
    </w:p>
    <w:p w14:paraId="4497D076"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w:t>
      </w:r>
    </w:p>
    <w:p w14:paraId="4497D077"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7C" w14:textId="77777777">
        <w:trPr>
          <w:trHeight w:val="513"/>
        </w:trPr>
        <w:tc>
          <w:tcPr>
            <w:tcW w:w="1694" w:type="dxa"/>
          </w:tcPr>
          <w:p w14:paraId="4497D078"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79"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7A" w14:textId="77777777" w:rsidR="009B0494" w:rsidRDefault="007F4792" w:rsidP="009A260E">
            <w:pPr>
              <w:pStyle w:val="TableParagraph"/>
              <w:spacing w:before="0"/>
              <w:ind w:left="266" w:right="246"/>
              <w:rPr>
                <w:b/>
              </w:rPr>
            </w:pPr>
            <w:r>
              <w:rPr>
                <w:b/>
                <w:spacing w:val="-4"/>
              </w:rPr>
              <w:t>Level</w:t>
            </w:r>
          </w:p>
        </w:tc>
        <w:tc>
          <w:tcPr>
            <w:tcW w:w="1224" w:type="dxa"/>
          </w:tcPr>
          <w:p w14:paraId="4497D07B" w14:textId="77777777" w:rsidR="009B0494" w:rsidRDefault="007F4792" w:rsidP="009A260E">
            <w:pPr>
              <w:pStyle w:val="TableParagraph"/>
              <w:spacing w:before="0"/>
              <w:ind w:left="222" w:right="207"/>
              <w:rPr>
                <w:b/>
              </w:rPr>
            </w:pPr>
            <w:r>
              <w:rPr>
                <w:b/>
                <w:spacing w:val="-2"/>
              </w:rPr>
              <w:t>Credits</w:t>
            </w:r>
          </w:p>
        </w:tc>
      </w:tr>
      <w:tr w:rsidR="009B0494" w14:paraId="4497D081" w14:textId="77777777">
        <w:trPr>
          <w:trHeight w:val="508"/>
        </w:trPr>
        <w:tc>
          <w:tcPr>
            <w:tcW w:w="1694" w:type="dxa"/>
          </w:tcPr>
          <w:p w14:paraId="4497D07D" w14:textId="77777777" w:rsidR="009B0494" w:rsidRDefault="007F4792" w:rsidP="009A260E">
            <w:pPr>
              <w:pStyle w:val="TableParagraph"/>
              <w:spacing w:before="0"/>
              <w:ind w:left="144" w:right="132"/>
            </w:pPr>
            <w:r>
              <w:rPr>
                <w:spacing w:val="-2"/>
              </w:rPr>
              <w:t>MM470</w:t>
            </w:r>
          </w:p>
        </w:tc>
        <w:tc>
          <w:tcPr>
            <w:tcW w:w="4963" w:type="dxa"/>
          </w:tcPr>
          <w:p w14:paraId="4497D07E" w14:textId="77777777" w:rsidR="009B0494" w:rsidRDefault="007F4792" w:rsidP="009A260E">
            <w:pPr>
              <w:pStyle w:val="TableParagraph"/>
              <w:spacing w:before="0"/>
              <w:jc w:val="left"/>
            </w:pPr>
            <w:r>
              <w:t>Mathematics</w:t>
            </w:r>
            <w:r>
              <w:rPr>
                <w:spacing w:val="-8"/>
              </w:rPr>
              <w:t xml:space="preserve"> </w:t>
            </w:r>
            <w:r>
              <w:t>and</w:t>
            </w:r>
            <w:r>
              <w:rPr>
                <w:spacing w:val="-1"/>
              </w:rPr>
              <w:t xml:space="preserve"> </w:t>
            </w:r>
            <w:r>
              <w:rPr>
                <w:spacing w:val="-2"/>
              </w:rPr>
              <w:t>Finance*</w:t>
            </w:r>
          </w:p>
        </w:tc>
        <w:tc>
          <w:tcPr>
            <w:tcW w:w="1133" w:type="dxa"/>
          </w:tcPr>
          <w:p w14:paraId="4497D07F" w14:textId="77777777" w:rsidR="009B0494" w:rsidRDefault="007F4792" w:rsidP="009A260E">
            <w:pPr>
              <w:pStyle w:val="TableParagraph"/>
              <w:spacing w:before="0"/>
              <w:ind w:left="17"/>
            </w:pPr>
            <w:r>
              <w:t>4</w:t>
            </w:r>
          </w:p>
        </w:tc>
        <w:tc>
          <w:tcPr>
            <w:tcW w:w="1224" w:type="dxa"/>
          </w:tcPr>
          <w:p w14:paraId="4497D080" w14:textId="77777777" w:rsidR="009B0494" w:rsidRDefault="007F4792" w:rsidP="009A260E">
            <w:pPr>
              <w:pStyle w:val="TableParagraph"/>
              <w:spacing w:before="0"/>
              <w:ind w:left="221" w:right="207"/>
            </w:pPr>
            <w:r>
              <w:rPr>
                <w:spacing w:val="-5"/>
              </w:rPr>
              <w:t>120</w:t>
            </w:r>
          </w:p>
        </w:tc>
      </w:tr>
    </w:tbl>
    <w:p w14:paraId="4497D082" w14:textId="77777777" w:rsidR="009B0494" w:rsidRDefault="009B0494" w:rsidP="009A260E">
      <w:pPr>
        <w:pStyle w:val="BodyText"/>
        <w:rPr>
          <w:b/>
        </w:rPr>
      </w:pPr>
    </w:p>
    <w:p w14:paraId="4497D083" w14:textId="77777777" w:rsidR="009B0494" w:rsidRDefault="007F4792" w:rsidP="009A260E">
      <w:pPr>
        <w:pStyle w:val="BodyText"/>
        <w:ind w:left="180" w:right="608"/>
      </w:pPr>
      <w:r>
        <w:t>*MM470</w:t>
      </w:r>
      <w:r>
        <w:rPr>
          <w:spacing w:val="-5"/>
        </w:rPr>
        <w:t xml:space="preserve"> </w:t>
      </w:r>
      <w:r>
        <w:t>Mathematics</w:t>
      </w:r>
      <w:r>
        <w:rPr>
          <w:spacing w:val="-7"/>
        </w:rPr>
        <w:t xml:space="preserve"> </w:t>
      </w:r>
      <w:r>
        <w:t>and Finance comprises</w:t>
      </w:r>
      <w:r>
        <w:rPr>
          <w:spacing w:val="-6"/>
        </w:rPr>
        <w:t xml:space="preserve"> </w:t>
      </w:r>
      <w:r>
        <w:t>of</w:t>
      </w:r>
      <w:r>
        <w:rPr>
          <w:spacing w:val="-10"/>
        </w:rPr>
        <w:t xml:space="preserve"> </w:t>
      </w:r>
      <w:r>
        <w:t>MM401 Communicating Mathematics</w:t>
      </w:r>
      <w:r>
        <w:rPr>
          <w:spacing w:val="-2"/>
        </w:rPr>
        <w:t xml:space="preserve"> </w:t>
      </w:r>
      <w:r>
        <w:t>and Statistics (20 credits) or 40490 Project (BSc Finance) (20 credits) or AG436 Finance Dissertation</w:t>
      </w:r>
      <w:r>
        <w:rPr>
          <w:spacing w:val="-1"/>
        </w:rPr>
        <w:t xml:space="preserve"> </w:t>
      </w:r>
      <w:r>
        <w:t>(40</w:t>
      </w:r>
      <w:r>
        <w:rPr>
          <w:spacing w:val="-1"/>
        </w:rPr>
        <w:t xml:space="preserve"> </w:t>
      </w:r>
      <w:r>
        <w:t>credits);</w:t>
      </w:r>
      <w:r>
        <w:rPr>
          <w:spacing w:val="-6"/>
        </w:rPr>
        <w:t xml:space="preserve"> </w:t>
      </w:r>
      <w:r>
        <w:t>and</w:t>
      </w:r>
      <w:r>
        <w:rPr>
          <w:spacing w:val="-4"/>
        </w:rPr>
        <w:t xml:space="preserve"> </w:t>
      </w:r>
      <w:r>
        <w:t>optional</w:t>
      </w:r>
      <w:r>
        <w:rPr>
          <w:spacing w:val="-8"/>
        </w:rPr>
        <w:t xml:space="preserve"> </w:t>
      </w:r>
      <w:r>
        <w:t>modules</w:t>
      </w:r>
      <w:r>
        <w:rPr>
          <w:spacing w:val="-2"/>
        </w:rPr>
        <w:t xml:space="preserve"> </w:t>
      </w:r>
      <w:r>
        <w:t>chosen</w:t>
      </w:r>
      <w:r>
        <w:rPr>
          <w:spacing w:val="-1"/>
        </w:rPr>
        <w:t xml:space="preserve"> </w:t>
      </w:r>
      <w:r>
        <w:t>so</w:t>
      </w:r>
      <w:r>
        <w:rPr>
          <w:spacing w:val="-5"/>
        </w:rPr>
        <w:t xml:space="preserve"> </w:t>
      </w:r>
      <w:r>
        <w:t>that</w:t>
      </w:r>
      <w:r>
        <w:rPr>
          <w:spacing w:val="-6"/>
        </w:rPr>
        <w:t xml:space="preserve"> </w:t>
      </w:r>
      <w:r>
        <w:t>the</w:t>
      </w:r>
      <w:r>
        <w:rPr>
          <w:spacing w:val="-1"/>
        </w:rPr>
        <w:t xml:space="preserve"> </w:t>
      </w:r>
      <w:r>
        <w:t>curriculum comprises</w:t>
      </w:r>
      <w:r>
        <w:rPr>
          <w:spacing w:val="-7"/>
        </w:rPr>
        <w:t xml:space="preserve"> </w:t>
      </w:r>
      <w:r>
        <w:t>no fewer than 20 credits from Lists A and B and no fewer than 40 credits from List C.</w:t>
      </w:r>
    </w:p>
    <w:p w14:paraId="4497D084" w14:textId="77777777" w:rsidR="009B0494" w:rsidRDefault="009B0494" w:rsidP="009A260E">
      <w:pPr>
        <w:pStyle w:val="BodyText"/>
        <w:rPr>
          <w:sz w:val="21"/>
        </w:rPr>
      </w:pPr>
    </w:p>
    <w:p w14:paraId="4497D085"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D086"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8B" w14:textId="77777777">
        <w:trPr>
          <w:trHeight w:val="508"/>
        </w:trPr>
        <w:tc>
          <w:tcPr>
            <w:tcW w:w="1694" w:type="dxa"/>
          </w:tcPr>
          <w:p w14:paraId="4497D08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8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89" w14:textId="77777777" w:rsidR="009B0494" w:rsidRDefault="007F4792" w:rsidP="009A260E">
            <w:pPr>
              <w:pStyle w:val="TableParagraph"/>
              <w:spacing w:before="0"/>
              <w:ind w:left="266" w:right="246"/>
              <w:rPr>
                <w:b/>
              </w:rPr>
            </w:pPr>
            <w:r>
              <w:rPr>
                <w:b/>
                <w:spacing w:val="-4"/>
              </w:rPr>
              <w:t>Level</w:t>
            </w:r>
          </w:p>
        </w:tc>
        <w:tc>
          <w:tcPr>
            <w:tcW w:w="1224" w:type="dxa"/>
          </w:tcPr>
          <w:p w14:paraId="4497D08A" w14:textId="77777777" w:rsidR="009B0494" w:rsidRDefault="007F4792" w:rsidP="009A260E">
            <w:pPr>
              <w:pStyle w:val="TableParagraph"/>
              <w:spacing w:before="0"/>
              <w:ind w:left="222" w:right="207"/>
              <w:rPr>
                <w:b/>
              </w:rPr>
            </w:pPr>
            <w:r>
              <w:rPr>
                <w:b/>
                <w:spacing w:val="-2"/>
              </w:rPr>
              <w:t>Credits</w:t>
            </w:r>
          </w:p>
        </w:tc>
      </w:tr>
      <w:tr w:rsidR="009B0494" w14:paraId="4497D090" w14:textId="77777777">
        <w:trPr>
          <w:trHeight w:val="508"/>
        </w:trPr>
        <w:tc>
          <w:tcPr>
            <w:tcW w:w="1694" w:type="dxa"/>
          </w:tcPr>
          <w:p w14:paraId="4497D08C" w14:textId="77777777" w:rsidR="009B0494" w:rsidRDefault="007F4792" w:rsidP="009A260E">
            <w:pPr>
              <w:pStyle w:val="TableParagraph"/>
              <w:spacing w:before="0"/>
              <w:ind w:left="144" w:right="132"/>
            </w:pPr>
            <w:r>
              <w:rPr>
                <w:spacing w:val="-2"/>
              </w:rPr>
              <w:t>MM402</w:t>
            </w:r>
          </w:p>
        </w:tc>
        <w:tc>
          <w:tcPr>
            <w:tcW w:w="4963" w:type="dxa"/>
          </w:tcPr>
          <w:p w14:paraId="4497D08D"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D08E" w14:textId="77777777" w:rsidR="009B0494" w:rsidRDefault="007F4792" w:rsidP="009A260E">
            <w:pPr>
              <w:pStyle w:val="TableParagraph"/>
              <w:spacing w:before="0"/>
              <w:ind w:left="18"/>
            </w:pPr>
            <w:r>
              <w:t>4</w:t>
            </w:r>
          </w:p>
        </w:tc>
        <w:tc>
          <w:tcPr>
            <w:tcW w:w="1224" w:type="dxa"/>
          </w:tcPr>
          <w:p w14:paraId="4497D08F" w14:textId="77777777" w:rsidR="009B0494" w:rsidRDefault="007F4792" w:rsidP="009A260E">
            <w:pPr>
              <w:pStyle w:val="TableParagraph"/>
              <w:spacing w:before="0"/>
              <w:ind w:left="221" w:right="207"/>
            </w:pPr>
            <w:r>
              <w:rPr>
                <w:spacing w:val="-5"/>
              </w:rPr>
              <w:t>20</w:t>
            </w:r>
          </w:p>
        </w:tc>
      </w:tr>
      <w:tr w:rsidR="009B0494" w14:paraId="4497D095" w14:textId="77777777">
        <w:trPr>
          <w:trHeight w:val="513"/>
        </w:trPr>
        <w:tc>
          <w:tcPr>
            <w:tcW w:w="1694" w:type="dxa"/>
          </w:tcPr>
          <w:p w14:paraId="4497D091" w14:textId="77777777" w:rsidR="009B0494" w:rsidRDefault="007F4792" w:rsidP="009A260E">
            <w:pPr>
              <w:pStyle w:val="TableParagraph"/>
              <w:spacing w:before="0"/>
              <w:ind w:left="144" w:right="132"/>
            </w:pPr>
            <w:r>
              <w:rPr>
                <w:spacing w:val="-2"/>
              </w:rPr>
              <w:t>MM404</w:t>
            </w:r>
          </w:p>
        </w:tc>
        <w:tc>
          <w:tcPr>
            <w:tcW w:w="4963" w:type="dxa"/>
          </w:tcPr>
          <w:p w14:paraId="4497D092"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133" w:type="dxa"/>
          </w:tcPr>
          <w:p w14:paraId="4497D093" w14:textId="77777777" w:rsidR="009B0494" w:rsidRDefault="007F4792" w:rsidP="009A260E">
            <w:pPr>
              <w:pStyle w:val="TableParagraph"/>
              <w:spacing w:before="0"/>
              <w:ind w:left="17"/>
            </w:pPr>
            <w:r>
              <w:t>4</w:t>
            </w:r>
          </w:p>
        </w:tc>
        <w:tc>
          <w:tcPr>
            <w:tcW w:w="1224" w:type="dxa"/>
          </w:tcPr>
          <w:p w14:paraId="4497D094" w14:textId="77777777" w:rsidR="009B0494" w:rsidRDefault="007F4792" w:rsidP="009A260E">
            <w:pPr>
              <w:pStyle w:val="TableParagraph"/>
              <w:spacing w:before="0"/>
              <w:ind w:left="221" w:right="207"/>
            </w:pPr>
            <w:r>
              <w:rPr>
                <w:spacing w:val="-5"/>
              </w:rPr>
              <w:t>20</w:t>
            </w:r>
          </w:p>
        </w:tc>
      </w:tr>
      <w:tr w:rsidR="009B0494" w14:paraId="4497D09A" w14:textId="77777777">
        <w:trPr>
          <w:trHeight w:val="508"/>
        </w:trPr>
        <w:tc>
          <w:tcPr>
            <w:tcW w:w="1694" w:type="dxa"/>
          </w:tcPr>
          <w:p w14:paraId="4497D096" w14:textId="77777777" w:rsidR="009B0494" w:rsidRDefault="007F4792" w:rsidP="009A260E">
            <w:pPr>
              <w:pStyle w:val="TableParagraph"/>
              <w:spacing w:before="0"/>
              <w:ind w:left="144" w:right="132"/>
            </w:pPr>
            <w:r>
              <w:rPr>
                <w:spacing w:val="-2"/>
              </w:rPr>
              <w:t>MM407</w:t>
            </w:r>
          </w:p>
        </w:tc>
        <w:tc>
          <w:tcPr>
            <w:tcW w:w="4963" w:type="dxa"/>
          </w:tcPr>
          <w:p w14:paraId="4497D097"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133" w:type="dxa"/>
          </w:tcPr>
          <w:p w14:paraId="4497D098" w14:textId="77777777" w:rsidR="009B0494" w:rsidRDefault="007F4792" w:rsidP="009A260E">
            <w:pPr>
              <w:pStyle w:val="TableParagraph"/>
              <w:spacing w:before="0"/>
              <w:ind w:left="18"/>
            </w:pPr>
            <w:r>
              <w:t>4</w:t>
            </w:r>
          </w:p>
        </w:tc>
        <w:tc>
          <w:tcPr>
            <w:tcW w:w="1224" w:type="dxa"/>
          </w:tcPr>
          <w:p w14:paraId="4497D099" w14:textId="77777777" w:rsidR="009B0494" w:rsidRDefault="007F4792" w:rsidP="009A260E">
            <w:pPr>
              <w:pStyle w:val="TableParagraph"/>
              <w:spacing w:before="0"/>
              <w:ind w:left="222" w:right="207"/>
            </w:pPr>
            <w:r>
              <w:rPr>
                <w:spacing w:val="-5"/>
              </w:rPr>
              <w:t>20</w:t>
            </w:r>
          </w:p>
        </w:tc>
      </w:tr>
      <w:tr w:rsidR="009B0494" w14:paraId="4497D09F" w14:textId="77777777">
        <w:trPr>
          <w:trHeight w:val="513"/>
        </w:trPr>
        <w:tc>
          <w:tcPr>
            <w:tcW w:w="1694" w:type="dxa"/>
          </w:tcPr>
          <w:p w14:paraId="4497D09B" w14:textId="77777777" w:rsidR="009B0494" w:rsidRDefault="007F4792" w:rsidP="009A260E">
            <w:pPr>
              <w:pStyle w:val="TableParagraph"/>
              <w:spacing w:before="0"/>
              <w:ind w:left="144" w:right="132"/>
            </w:pPr>
            <w:r>
              <w:rPr>
                <w:spacing w:val="-2"/>
              </w:rPr>
              <w:t>MM415</w:t>
            </w:r>
          </w:p>
        </w:tc>
        <w:tc>
          <w:tcPr>
            <w:tcW w:w="4963" w:type="dxa"/>
          </w:tcPr>
          <w:p w14:paraId="4497D09C"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133" w:type="dxa"/>
          </w:tcPr>
          <w:p w14:paraId="4497D09D" w14:textId="77777777" w:rsidR="009B0494" w:rsidRDefault="007F4792" w:rsidP="009A260E">
            <w:pPr>
              <w:pStyle w:val="TableParagraph"/>
              <w:spacing w:before="0"/>
              <w:ind w:left="18"/>
            </w:pPr>
            <w:r>
              <w:t>4</w:t>
            </w:r>
          </w:p>
        </w:tc>
        <w:tc>
          <w:tcPr>
            <w:tcW w:w="1224" w:type="dxa"/>
          </w:tcPr>
          <w:p w14:paraId="4497D09E" w14:textId="77777777" w:rsidR="009B0494" w:rsidRDefault="007F4792" w:rsidP="009A260E">
            <w:pPr>
              <w:pStyle w:val="TableParagraph"/>
              <w:spacing w:before="0"/>
              <w:ind w:left="222" w:right="207"/>
            </w:pPr>
            <w:r>
              <w:rPr>
                <w:spacing w:val="-5"/>
              </w:rPr>
              <w:t>20</w:t>
            </w:r>
          </w:p>
        </w:tc>
      </w:tr>
    </w:tbl>
    <w:p w14:paraId="4497D0A0" w14:textId="77777777" w:rsidR="009B0494" w:rsidRDefault="009B0494" w:rsidP="009A260E">
      <w:pPr>
        <w:pStyle w:val="BodyText"/>
        <w:rPr>
          <w:b/>
          <w:sz w:val="21"/>
        </w:rPr>
      </w:pPr>
    </w:p>
    <w:p w14:paraId="4497D0A1" w14:textId="77777777" w:rsidR="009B0494" w:rsidRDefault="007F4792" w:rsidP="009A260E">
      <w:pPr>
        <w:ind w:left="18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D0A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A7" w14:textId="77777777">
        <w:trPr>
          <w:trHeight w:val="508"/>
        </w:trPr>
        <w:tc>
          <w:tcPr>
            <w:tcW w:w="1694" w:type="dxa"/>
          </w:tcPr>
          <w:p w14:paraId="4497D0A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A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A5" w14:textId="77777777" w:rsidR="009B0494" w:rsidRDefault="007F4792" w:rsidP="009A260E">
            <w:pPr>
              <w:pStyle w:val="TableParagraph"/>
              <w:spacing w:before="0"/>
              <w:ind w:left="266" w:right="246"/>
              <w:rPr>
                <w:b/>
              </w:rPr>
            </w:pPr>
            <w:r>
              <w:rPr>
                <w:b/>
                <w:spacing w:val="-4"/>
              </w:rPr>
              <w:t>Level</w:t>
            </w:r>
          </w:p>
        </w:tc>
        <w:tc>
          <w:tcPr>
            <w:tcW w:w="1224" w:type="dxa"/>
          </w:tcPr>
          <w:p w14:paraId="4497D0A6" w14:textId="77777777" w:rsidR="009B0494" w:rsidRDefault="007F4792" w:rsidP="009A260E">
            <w:pPr>
              <w:pStyle w:val="TableParagraph"/>
              <w:spacing w:before="0"/>
              <w:ind w:left="222" w:right="207"/>
              <w:rPr>
                <w:b/>
              </w:rPr>
            </w:pPr>
            <w:r>
              <w:rPr>
                <w:b/>
                <w:spacing w:val="-2"/>
              </w:rPr>
              <w:t>Credits</w:t>
            </w:r>
          </w:p>
        </w:tc>
      </w:tr>
      <w:tr w:rsidR="009B0494" w14:paraId="4497D0AC" w14:textId="77777777">
        <w:trPr>
          <w:trHeight w:val="508"/>
        </w:trPr>
        <w:tc>
          <w:tcPr>
            <w:tcW w:w="1694" w:type="dxa"/>
          </w:tcPr>
          <w:p w14:paraId="4497D0A8" w14:textId="77777777" w:rsidR="009B0494" w:rsidRDefault="007F4792" w:rsidP="009A260E">
            <w:pPr>
              <w:pStyle w:val="TableParagraph"/>
              <w:spacing w:before="0"/>
              <w:ind w:left="144" w:right="132"/>
            </w:pPr>
            <w:r>
              <w:rPr>
                <w:spacing w:val="-2"/>
              </w:rPr>
              <w:t>MM402</w:t>
            </w:r>
          </w:p>
        </w:tc>
        <w:tc>
          <w:tcPr>
            <w:tcW w:w="4963" w:type="dxa"/>
          </w:tcPr>
          <w:p w14:paraId="4497D0A9"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133" w:type="dxa"/>
          </w:tcPr>
          <w:p w14:paraId="4497D0AA" w14:textId="77777777" w:rsidR="009B0494" w:rsidRDefault="007F4792" w:rsidP="009A260E">
            <w:pPr>
              <w:pStyle w:val="TableParagraph"/>
              <w:spacing w:before="0"/>
              <w:ind w:left="18"/>
            </w:pPr>
            <w:r>
              <w:t>4</w:t>
            </w:r>
          </w:p>
        </w:tc>
        <w:tc>
          <w:tcPr>
            <w:tcW w:w="1224" w:type="dxa"/>
          </w:tcPr>
          <w:p w14:paraId="4497D0AB" w14:textId="77777777" w:rsidR="009B0494" w:rsidRDefault="007F4792" w:rsidP="009A260E">
            <w:pPr>
              <w:pStyle w:val="TableParagraph"/>
              <w:spacing w:before="0"/>
              <w:ind w:left="221" w:right="207"/>
            </w:pPr>
            <w:r>
              <w:rPr>
                <w:spacing w:val="-5"/>
              </w:rPr>
              <w:t>20</w:t>
            </w:r>
          </w:p>
        </w:tc>
      </w:tr>
      <w:tr w:rsidR="009B0494" w14:paraId="4497D0B1" w14:textId="77777777">
        <w:trPr>
          <w:trHeight w:val="513"/>
        </w:trPr>
        <w:tc>
          <w:tcPr>
            <w:tcW w:w="1694" w:type="dxa"/>
          </w:tcPr>
          <w:p w14:paraId="4497D0AD" w14:textId="77777777" w:rsidR="009B0494" w:rsidRDefault="007F4792" w:rsidP="009A260E">
            <w:pPr>
              <w:pStyle w:val="TableParagraph"/>
              <w:spacing w:before="0"/>
              <w:ind w:left="144" w:right="132"/>
            </w:pPr>
            <w:r>
              <w:rPr>
                <w:spacing w:val="-2"/>
              </w:rPr>
              <w:t>MM403</w:t>
            </w:r>
          </w:p>
        </w:tc>
        <w:tc>
          <w:tcPr>
            <w:tcW w:w="4963" w:type="dxa"/>
          </w:tcPr>
          <w:p w14:paraId="4497D0AE"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133" w:type="dxa"/>
          </w:tcPr>
          <w:p w14:paraId="4497D0AF" w14:textId="77777777" w:rsidR="009B0494" w:rsidRDefault="007F4792" w:rsidP="009A260E">
            <w:pPr>
              <w:pStyle w:val="TableParagraph"/>
              <w:spacing w:before="0"/>
              <w:ind w:left="18"/>
            </w:pPr>
            <w:r>
              <w:t>4</w:t>
            </w:r>
          </w:p>
        </w:tc>
        <w:tc>
          <w:tcPr>
            <w:tcW w:w="1224" w:type="dxa"/>
          </w:tcPr>
          <w:p w14:paraId="4497D0B0" w14:textId="77777777" w:rsidR="009B0494" w:rsidRDefault="007F4792" w:rsidP="009A260E">
            <w:pPr>
              <w:pStyle w:val="TableParagraph"/>
              <w:spacing w:before="0"/>
              <w:ind w:left="222" w:right="207"/>
            </w:pPr>
            <w:r>
              <w:rPr>
                <w:spacing w:val="-5"/>
              </w:rPr>
              <w:t>20</w:t>
            </w:r>
          </w:p>
        </w:tc>
      </w:tr>
      <w:tr w:rsidR="009B0494" w14:paraId="4497D0B6" w14:textId="77777777">
        <w:trPr>
          <w:trHeight w:val="508"/>
        </w:trPr>
        <w:tc>
          <w:tcPr>
            <w:tcW w:w="1694" w:type="dxa"/>
          </w:tcPr>
          <w:p w14:paraId="4497D0B2" w14:textId="77777777" w:rsidR="009B0494" w:rsidRDefault="007F4792" w:rsidP="009A260E">
            <w:pPr>
              <w:pStyle w:val="TableParagraph"/>
              <w:spacing w:before="0"/>
              <w:ind w:left="144" w:right="132"/>
            </w:pPr>
            <w:r>
              <w:rPr>
                <w:spacing w:val="-2"/>
              </w:rPr>
              <w:t>MM405</w:t>
            </w:r>
          </w:p>
        </w:tc>
        <w:tc>
          <w:tcPr>
            <w:tcW w:w="4963" w:type="dxa"/>
          </w:tcPr>
          <w:p w14:paraId="4497D0B3"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133" w:type="dxa"/>
          </w:tcPr>
          <w:p w14:paraId="4497D0B4" w14:textId="77777777" w:rsidR="009B0494" w:rsidRDefault="007F4792" w:rsidP="009A260E">
            <w:pPr>
              <w:pStyle w:val="TableParagraph"/>
              <w:spacing w:before="0"/>
              <w:ind w:left="18"/>
            </w:pPr>
            <w:r>
              <w:t>4</w:t>
            </w:r>
          </w:p>
        </w:tc>
        <w:tc>
          <w:tcPr>
            <w:tcW w:w="1224" w:type="dxa"/>
          </w:tcPr>
          <w:p w14:paraId="4497D0B5" w14:textId="77777777" w:rsidR="009B0494" w:rsidRDefault="007F4792" w:rsidP="009A260E">
            <w:pPr>
              <w:pStyle w:val="TableParagraph"/>
              <w:spacing w:before="0"/>
              <w:ind w:left="222" w:right="207"/>
            </w:pPr>
            <w:r>
              <w:rPr>
                <w:spacing w:val="-5"/>
              </w:rPr>
              <w:t>20</w:t>
            </w:r>
          </w:p>
        </w:tc>
      </w:tr>
      <w:tr w:rsidR="009B0494" w14:paraId="4497D0BB" w14:textId="77777777">
        <w:trPr>
          <w:trHeight w:val="508"/>
        </w:trPr>
        <w:tc>
          <w:tcPr>
            <w:tcW w:w="1694" w:type="dxa"/>
          </w:tcPr>
          <w:p w14:paraId="4497D0B7" w14:textId="77777777" w:rsidR="009B0494" w:rsidRDefault="007F4792" w:rsidP="009A260E">
            <w:pPr>
              <w:pStyle w:val="TableParagraph"/>
              <w:spacing w:before="0"/>
              <w:ind w:left="144" w:right="132"/>
            </w:pPr>
            <w:r>
              <w:rPr>
                <w:spacing w:val="-2"/>
              </w:rPr>
              <w:t>MM406</w:t>
            </w:r>
          </w:p>
        </w:tc>
        <w:tc>
          <w:tcPr>
            <w:tcW w:w="4963" w:type="dxa"/>
          </w:tcPr>
          <w:p w14:paraId="4497D0B8" w14:textId="77777777" w:rsidR="009B0494" w:rsidRDefault="007F4792" w:rsidP="009A260E">
            <w:pPr>
              <w:pStyle w:val="TableParagraph"/>
              <w:spacing w:before="0" w:line="254"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133" w:type="dxa"/>
          </w:tcPr>
          <w:p w14:paraId="4497D0B9" w14:textId="77777777" w:rsidR="009B0494" w:rsidRDefault="007F4792" w:rsidP="009A260E">
            <w:pPr>
              <w:pStyle w:val="TableParagraph"/>
              <w:spacing w:before="0"/>
              <w:ind w:left="18"/>
            </w:pPr>
            <w:r>
              <w:t>4</w:t>
            </w:r>
          </w:p>
        </w:tc>
        <w:tc>
          <w:tcPr>
            <w:tcW w:w="1224" w:type="dxa"/>
          </w:tcPr>
          <w:p w14:paraId="4497D0BA" w14:textId="77777777" w:rsidR="009B0494" w:rsidRDefault="007F4792" w:rsidP="009A260E">
            <w:pPr>
              <w:pStyle w:val="TableParagraph"/>
              <w:spacing w:before="0"/>
              <w:ind w:left="221" w:right="207"/>
            </w:pPr>
            <w:r>
              <w:rPr>
                <w:spacing w:val="-5"/>
              </w:rPr>
              <w:t>20</w:t>
            </w:r>
          </w:p>
        </w:tc>
      </w:tr>
      <w:tr w:rsidR="009B0494" w14:paraId="4497D0C0" w14:textId="77777777">
        <w:trPr>
          <w:trHeight w:val="513"/>
        </w:trPr>
        <w:tc>
          <w:tcPr>
            <w:tcW w:w="1694" w:type="dxa"/>
          </w:tcPr>
          <w:p w14:paraId="4497D0BC" w14:textId="77777777" w:rsidR="009B0494" w:rsidRDefault="007F4792" w:rsidP="009A260E">
            <w:pPr>
              <w:pStyle w:val="TableParagraph"/>
              <w:spacing w:before="0"/>
              <w:ind w:left="144" w:right="132"/>
            </w:pPr>
            <w:r>
              <w:rPr>
                <w:spacing w:val="-2"/>
              </w:rPr>
              <w:t>MM408</w:t>
            </w:r>
          </w:p>
        </w:tc>
        <w:tc>
          <w:tcPr>
            <w:tcW w:w="4963" w:type="dxa"/>
          </w:tcPr>
          <w:p w14:paraId="4497D0BD" w14:textId="77777777" w:rsidR="009B0494" w:rsidRDefault="007F4792" w:rsidP="009A260E">
            <w:pPr>
              <w:pStyle w:val="TableParagraph"/>
              <w:spacing w:before="0" w:line="250"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133" w:type="dxa"/>
          </w:tcPr>
          <w:p w14:paraId="4497D0BE" w14:textId="77777777" w:rsidR="009B0494" w:rsidRDefault="007F4792" w:rsidP="009A260E">
            <w:pPr>
              <w:pStyle w:val="TableParagraph"/>
              <w:spacing w:before="0"/>
              <w:ind w:left="18"/>
            </w:pPr>
            <w:r>
              <w:t>4</w:t>
            </w:r>
          </w:p>
        </w:tc>
        <w:tc>
          <w:tcPr>
            <w:tcW w:w="1224" w:type="dxa"/>
          </w:tcPr>
          <w:p w14:paraId="4497D0BF" w14:textId="77777777" w:rsidR="009B0494" w:rsidRDefault="007F4792" w:rsidP="009A260E">
            <w:pPr>
              <w:pStyle w:val="TableParagraph"/>
              <w:spacing w:before="0"/>
              <w:ind w:left="221" w:right="207"/>
            </w:pPr>
            <w:r>
              <w:rPr>
                <w:spacing w:val="-5"/>
              </w:rPr>
              <w:t>20</w:t>
            </w:r>
          </w:p>
        </w:tc>
      </w:tr>
      <w:tr w:rsidR="009B0494" w14:paraId="4497D0C5" w14:textId="77777777">
        <w:trPr>
          <w:trHeight w:val="508"/>
        </w:trPr>
        <w:tc>
          <w:tcPr>
            <w:tcW w:w="1694" w:type="dxa"/>
          </w:tcPr>
          <w:p w14:paraId="4497D0C1" w14:textId="77777777" w:rsidR="009B0494" w:rsidRDefault="007F4792" w:rsidP="009A260E">
            <w:pPr>
              <w:pStyle w:val="TableParagraph"/>
              <w:spacing w:before="0"/>
              <w:ind w:left="144" w:right="132"/>
            </w:pPr>
            <w:r>
              <w:rPr>
                <w:spacing w:val="-2"/>
              </w:rPr>
              <w:t>MM409</w:t>
            </w:r>
          </w:p>
        </w:tc>
        <w:tc>
          <w:tcPr>
            <w:tcW w:w="4963" w:type="dxa"/>
          </w:tcPr>
          <w:p w14:paraId="4497D0C2"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133" w:type="dxa"/>
          </w:tcPr>
          <w:p w14:paraId="4497D0C3" w14:textId="77777777" w:rsidR="009B0494" w:rsidRDefault="007F4792" w:rsidP="009A260E">
            <w:pPr>
              <w:pStyle w:val="TableParagraph"/>
              <w:spacing w:before="0"/>
              <w:ind w:left="18"/>
            </w:pPr>
            <w:r>
              <w:t>4</w:t>
            </w:r>
          </w:p>
        </w:tc>
        <w:tc>
          <w:tcPr>
            <w:tcW w:w="1224" w:type="dxa"/>
          </w:tcPr>
          <w:p w14:paraId="4497D0C4" w14:textId="77777777" w:rsidR="009B0494" w:rsidRDefault="007F4792" w:rsidP="009A260E">
            <w:pPr>
              <w:pStyle w:val="TableParagraph"/>
              <w:spacing w:before="0"/>
              <w:ind w:left="222" w:right="207"/>
            </w:pPr>
            <w:r>
              <w:rPr>
                <w:spacing w:val="-5"/>
              </w:rPr>
              <w:t>20</w:t>
            </w:r>
          </w:p>
        </w:tc>
      </w:tr>
      <w:tr w:rsidR="009B0494" w14:paraId="4497D0CA" w14:textId="77777777">
        <w:trPr>
          <w:trHeight w:val="508"/>
        </w:trPr>
        <w:tc>
          <w:tcPr>
            <w:tcW w:w="1694" w:type="dxa"/>
          </w:tcPr>
          <w:p w14:paraId="4497D0C6" w14:textId="77777777" w:rsidR="009B0494" w:rsidRDefault="007F4792" w:rsidP="009A260E">
            <w:pPr>
              <w:pStyle w:val="TableParagraph"/>
              <w:spacing w:before="0"/>
              <w:ind w:left="144" w:right="132"/>
            </w:pPr>
            <w:r>
              <w:rPr>
                <w:spacing w:val="-2"/>
              </w:rPr>
              <w:t>MM411</w:t>
            </w:r>
          </w:p>
        </w:tc>
        <w:tc>
          <w:tcPr>
            <w:tcW w:w="4963" w:type="dxa"/>
          </w:tcPr>
          <w:p w14:paraId="4497D0C7" w14:textId="77777777" w:rsidR="009B0494" w:rsidRDefault="007F4792" w:rsidP="009A260E">
            <w:pPr>
              <w:pStyle w:val="TableParagraph"/>
              <w:spacing w:before="0"/>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133" w:type="dxa"/>
          </w:tcPr>
          <w:p w14:paraId="4497D0C8" w14:textId="77777777" w:rsidR="009B0494" w:rsidRDefault="007F4792" w:rsidP="009A260E">
            <w:pPr>
              <w:pStyle w:val="TableParagraph"/>
              <w:spacing w:before="0"/>
              <w:ind w:left="17"/>
            </w:pPr>
            <w:r>
              <w:t>4</w:t>
            </w:r>
          </w:p>
        </w:tc>
        <w:tc>
          <w:tcPr>
            <w:tcW w:w="1224" w:type="dxa"/>
          </w:tcPr>
          <w:p w14:paraId="4497D0C9" w14:textId="77777777" w:rsidR="009B0494" w:rsidRDefault="007F4792" w:rsidP="009A260E">
            <w:pPr>
              <w:pStyle w:val="TableParagraph"/>
              <w:spacing w:before="0"/>
              <w:ind w:left="221" w:right="207"/>
            </w:pPr>
            <w:r>
              <w:rPr>
                <w:spacing w:val="-5"/>
              </w:rPr>
              <w:t>20</w:t>
            </w:r>
          </w:p>
        </w:tc>
      </w:tr>
      <w:tr w:rsidR="009B0494" w14:paraId="4497D0CF" w14:textId="77777777">
        <w:trPr>
          <w:trHeight w:val="513"/>
        </w:trPr>
        <w:tc>
          <w:tcPr>
            <w:tcW w:w="1694" w:type="dxa"/>
          </w:tcPr>
          <w:p w14:paraId="4497D0CB" w14:textId="77777777" w:rsidR="009B0494" w:rsidRDefault="007F4792" w:rsidP="009A260E">
            <w:pPr>
              <w:pStyle w:val="TableParagraph"/>
              <w:spacing w:before="0"/>
              <w:ind w:left="144" w:right="132"/>
            </w:pPr>
            <w:r>
              <w:rPr>
                <w:spacing w:val="-2"/>
              </w:rPr>
              <w:t>MM412</w:t>
            </w:r>
          </w:p>
        </w:tc>
        <w:tc>
          <w:tcPr>
            <w:tcW w:w="4963" w:type="dxa"/>
          </w:tcPr>
          <w:p w14:paraId="4497D0CC" w14:textId="77777777" w:rsidR="009B0494" w:rsidRDefault="007F4792" w:rsidP="009A260E">
            <w:pPr>
              <w:pStyle w:val="TableParagraph"/>
              <w:spacing w:before="0"/>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133" w:type="dxa"/>
          </w:tcPr>
          <w:p w14:paraId="4497D0CD" w14:textId="77777777" w:rsidR="009B0494" w:rsidRDefault="007F4792" w:rsidP="009A260E">
            <w:pPr>
              <w:pStyle w:val="TableParagraph"/>
              <w:spacing w:before="0"/>
              <w:ind w:left="18"/>
            </w:pPr>
            <w:r>
              <w:t>4</w:t>
            </w:r>
          </w:p>
        </w:tc>
        <w:tc>
          <w:tcPr>
            <w:tcW w:w="1224" w:type="dxa"/>
          </w:tcPr>
          <w:p w14:paraId="4497D0CE" w14:textId="77777777" w:rsidR="009B0494" w:rsidRDefault="007F4792" w:rsidP="009A260E">
            <w:pPr>
              <w:pStyle w:val="TableParagraph"/>
              <w:spacing w:before="0"/>
              <w:ind w:left="222" w:right="207"/>
            </w:pPr>
            <w:r>
              <w:rPr>
                <w:spacing w:val="-5"/>
              </w:rPr>
              <w:t>20</w:t>
            </w:r>
          </w:p>
        </w:tc>
      </w:tr>
      <w:tr w:rsidR="009B0494" w14:paraId="4497D0D4" w14:textId="77777777">
        <w:trPr>
          <w:trHeight w:val="508"/>
        </w:trPr>
        <w:tc>
          <w:tcPr>
            <w:tcW w:w="1694" w:type="dxa"/>
          </w:tcPr>
          <w:p w14:paraId="4497D0D0" w14:textId="77777777" w:rsidR="009B0494" w:rsidRDefault="007F4792" w:rsidP="009A260E">
            <w:pPr>
              <w:pStyle w:val="TableParagraph"/>
              <w:spacing w:before="0"/>
              <w:ind w:left="144" w:right="132"/>
            </w:pPr>
            <w:r>
              <w:rPr>
                <w:spacing w:val="-2"/>
              </w:rPr>
              <w:t>MM413</w:t>
            </w:r>
          </w:p>
        </w:tc>
        <w:tc>
          <w:tcPr>
            <w:tcW w:w="4963" w:type="dxa"/>
          </w:tcPr>
          <w:p w14:paraId="4497D0D1" w14:textId="77777777" w:rsidR="009B0494" w:rsidRDefault="007F4792" w:rsidP="009A260E">
            <w:pPr>
              <w:pStyle w:val="TableParagraph"/>
              <w:spacing w:before="0"/>
              <w:jc w:val="left"/>
            </w:pPr>
            <w:r>
              <w:t>Statistical</w:t>
            </w:r>
            <w:r>
              <w:rPr>
                <w:spacing w:val="-4"/>
              </w:rPr>
              <w:t xml:space="preserve"> </w:t>
            </w:r>
            <w:r>
              <w:rPr>
                <w:spacing w:val="-2"/>
              </w:rPr>
              <w:t>Mechanics</w:t>
            </w:r>
          </w:p>
        </w:tc>
        <w:tc>
          <w:tcPr>
            <w:tcW w:w="1133" w:type="dxa"/>
          </w:tcPr>
          <w:p w14:paraId="4497D0D2" w14:textId="77777777" w:rsidR="009B0494" w:rsidRDefault="007F4792" w:rsidP="009A260E">
            <w:pPr>
              <w:pStyle w:val="TableParagraph"/>
              <w:spacing w:before="0"/>
              <w:ind w:left="17"/>
            </w:pPr>
            <w:r>
              <w:t>4</w:t>
            </w:r>
          </w:p>
        </w:tc>
        <w:tc>
          <w:tcPr>
            <w:tcW w:w="1224" w:type="dxa"/>
          </w:tcPr>
          <w:p w14:paraId="4497D0D3" w14:textId="77777777" w:rsidR="009B0494" w:rsidRDefault="007F4792" w:rsidP="009A260E">
            <w:pPr>
              <w:pStyle w:val="TableParagraph"/>
              <w:spacing w:before="0"/>
              <w:ind w:left="221" w:right="207"/>
            </w:pPr>
            <w:r>
              <w:rPr>
                <w:spacing w:val="-5"/>
              </w:rPr>
              <w:t>20</w:t>
            </w:r>
          </w:p>
        </w:tc>
      </w:tr>
      <w:tr w:rsidR="009B0494" w14:paraId="4497D0D9" w14:textId="77777777">
        <w:trPr>
          <w:trHeight w:val="508"/>
        </w:trPr>
        <w:tc>
          <w:tcPr>
            <w:tcW w:w="1694" w:type="dxa"/>
          </w:tcPr>
          <w:p w14:paraId="4497D0D5" w14:textId="77777777" w:rsidR="009B0494" w:rsidRDefault="007F4792" w:rsidP="009A260E">
            <w:pPr>
              <w:pStyle w:val="TableParagraph"/>
              <w:spacing w:before="0"/>
              <w:ind w:left="144" w:right="132"/>
            </w:pPr>
            <w:r>
              <w:rPr>
                <w:spacing w:val="-2"/>
              </w:rPr>
              <w:t>MM414</w:t>
            </w:r>
          </w:p>
        </w:tc>
        <w:tc>
          <w:tcPr>
            <w:tcW w:w="4963" w:type="dxa"/>
          </w:tcPr>
          <w:p w14:paraId="4497D0D6" w14:textId="77777777" w:rsidR="009B0494" w:rsidRDefault="007F4792" w:rsidP="009A260E">
            <w:pPr>
              <w:pStyle w:val="TableParagraph"/>
              <w:spacing w:before="0"/>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133" w:type="dxa"/>
          </w:tcPr>
          <w:p w14:paraId="4497D0D7" w14:textId="77777777" w:rsidR="009B0494" w:rsidRDefault="007F4792" w:rsidP="009A260E">
            <w:pPr>
              <w:pStyle w:val="TableParagraph"/>
              <w:spacing w:before="0"/>
              <w:ind w:left="18"/>
            </w:pPr>
            <w:r>
              <w:t>4</w:t>
            </w:r>
          </w:p>
        </w:tc>
        <w:tc>
          <w:tcPr>
            <w:tcW w:w="1224" w:type="dxa"/>
          </w:tcPr>
          <w:p w14:paraId="4497D0D8" w14:textId="77777777" w:rsidR="009B0494" w:rsidRDefault="007F4792" w:rsidP="009A260E">
            <w:pPr>
              <w:pStyle w:val="TableParagraph"/>
              <w:spacing w:before="0"/>
              <w:ind w:left="222" w:right="207"/>
            </w:pPr>
            <w:r>
              <w:rPr>
                <w:spacing w:val="-5"/>
              </w:rPr>
              <w:t>20</w:t>
            </w:r>
          </w:p>
        </w:tc>
      </w:tr>
    </w:tbl>
    <w:p w14:paraId="4497D0DA" w14:textId="77777777" w:rsidR="009B0494" w:rsidRDefault="009B0494" w:rsidP="009A260E">
      <w:pPr>
        <w:sectPr w:rsidR="009B0494">
          <w:pgSz w:w="11910" w:h="16840"/>
          <w:pgMar w:top="1340" w:right="820" w:bottom="1200" w:left="1260" w:header="0" w:footer="1008" w:gutter="0"/>
          <w:cols w:space="720"/>
        </w:sectPr>
      </w:pPr>
    </w:p>
    <w:p w14:paraId="4497D0DB" w14:textId="77777777" w:rsidR="009B0494" w:rsidRDefault="007F4792" w:rsidP="009A260E">
      <w:pPr>
        <w:ind w:left="180"/>
        <w:rPr>
          <w:b/>
        </w:rPr>
      </w:pPr>
      <w:r>
        <w:rPr>
          <w:b/>
          <w:u w:val="single"/>
        </w:rPr>
        <w:lastRenderedPageBreak/>
        <w:t>List</w:t>
      </w:r>
      <w:r>
        <w:rPr>
          <w:b/>
          <w:spacing w:val="-3"/>
          <w:u w:val="single"/>
        </w:rPr>
        <w:t xml:space="preserve"> </w:t>
      </w:r>
      <w:r>
        <w:rPr>
          <w:b/>
          <w:u w:val="single"/>
        </w:rPr>
        <w:t>C</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D0DC"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0E1" w14:textId="77777777">
        <w:trPr>
          <w:trHeight w:val="513"/>
        </w:trPr>
        <w:tc>
          <w:tcPr>
            <w:tcW w:w="1694" w:type="dxa"/>
          </w:tcPr>
          <w:p w14:paraId="4497D0D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0D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0DF" w14:textId="77777777" w:rsidR="009B0494" w:rsidRDefault="007F4792" w:rsidP="009A260E">
            <w:pPr>
              <w:pStyle w:val="TableParagraph"/>
              <w:spacing w:before="0"/>
              <w:ind w:left="266" w:right="246"/>
              <w:rPr>
                <w:b/>
              </w:rPr>
            </w:pPr>
            <w:r>
              <w:rPr>
                <w:b/>
                <w:spacing w:val="-4"/>
              </w:rPr>
              <w:t>Level</w:t>
            </w:r>
          </w:p>
        </w:tc>
        <w:tc>
          <w:tcPr>
            <w:tcW w:w="1224" w:type="dxa"/>
          </w:tcPr>
          <w:p w14:paraId="4497D0E0" w14:textId="77777777" w:rsidR="009B0494" w:rsidRDefault="007F4792" w:rsidP="009A260E">
            <w:pPr>
              <w:pStyle w:val="TableParagraph"/>
              <w:spacing w:before="0"/>
              <w:ind w:left="222" w:right="207"/>
              <w:rPr>
                <w:b/>
              </w:rPr>
            </w:pPr>
            <w:r>
              <w:rPr>
                <w:b/>
                <w:spacing w:val="-2"/>
              </w:rPr>
              <w:t>Credits</w:t>
            </w:r>
          </w:p>
        </w:tc>
      </w:tr>
      <w:tr w:rsidR="009B0494" w14:paraId="4497D0E6" w14:textId="77777777">
        <w:trPr>
          <w:trHeight w:val="508"/>
        </w:trPr>
        <w:tc>
          <w:tcPr>
            <w:tcW w:w="1694" w:type="dxa"/>
          </w:tcPr>
          <w:p w14:paraId="4497D0E2" w14:textId="77777777" w:rsidR="009B0494" w:rsidRDefault="007F4792" w:rsidP="009A260E">
            <w:pPr>
              <w:pStyle w:val="TableParagraph"/>
              <w:spacing w:before="0"/>
              <w:ind w:left="144" w:right="132"/>
            </w:pPr>
            <w:r>
              <w:rPr>
                <w:spacing w:val="-2"/>
              </w:rPr>
              <w:t>AG428</w:t>
            </w:r>
          </w:p>
        </w:tc>
        <w:tc>
          <w:tcPr>
            <w:tcW w:w="4963" w:type="dxa"/>
          </w:tcPr>
          <w:p w14:paraId="4497D0E3" w14:textId="77777777" w:rsidR="009B0494" w:rsidRDefault="007F4792" w:rsidP="009A260E">
            <w:pPr>
              <w:pStyle w:val="TableParagraph"/>
              <w:spacing w:before="0"/>
              <w:jc w:val="left"/>
            </w:pPr>
            <w:r>
              <w:t>Asset</w:t>
            </w:r>
            <w:r>
              <w:rPr>
                <w:spacing w:val="-2"/>
              </w:rPr>
              <w:t xml:space="preserve"> Pricing</w:t>
            </w:r>
          </w:p>
        </w:tc>
        <w:tc>
          <w:tcPr>
            <w:tcW w:w="1133" w:type="dxa"/>
          </w:tcPr>
          <w:p w14:paraId="4497D0E4" w14:textId="77777777" w:rsidR="009B0494" w:rsidRDefault="007F4792" w:rsidP="009A260E">
            <w:pPr>
              <w:pStyle w:val="TableParagraph"/>
              <w:spacing w:before="0"/>
              <w:ind w:left="17"/>
            </w:pPr>
            <w:r>
              <w:t>4</w:t>
            </w:r>
          </w:p>
        </w:tc>
        <w:tc>
          <w:tcPr>
            <w:tcW w:w="1224" w:type="dxa"/>
          </w:tcPr>
          <w:p w14:paraId="4497D0E5" w14:textId="77777777" w:rsidR="009B0494" w:rsidRDefault="007F4792" w:rsidP="009A260E">
            <w:pPr>
              <w:pStyle w:val="TableParagraph"/>
              <w:spacing w:before="0"/>
              <w:ind w:left="221" w:right="207"/>
            </w:pPr>
            <w:r>
              <w:rPr>
                <w:spacing w:val="-5"/>
              </w:rPr>
              <w:t>20</w:t>
            </w:r>
          </w:p>
        </w:tc>
      </w:tr>
      <w:tr w:rsidR="009B0494" w14:paraId="4497D0EB" w14:textId="77777777">
        <w:trPr>
          <w:trHeight w:val="508"/>
        </w:trPr>
        <w:tc>
          <w:tcPr>
            <w:tcW w:w="1694" w:type="dxa"/>
          </w:tcPr>
          <w:p w14:paraId="4497D0E7" w14:textId="77777777" w:rsidR="009B0494" w:rsidRDefault="007F4792" w:rsidP="009A260E">
            <w:pPr>
              <w:pStyle w:val="TableParagraph"/>
              <w:spacing w:before="0"/>
              <w:ind w:left="144" w:right="132"/>
            </w:pPr>
            <w:r>
              <w:rPr>
                <w:spacing w:val="-2"/>
              </w:rPr>
              <w:t>AG429</w:t>
            </w:r>
          </w:p>
        </w:tc>
        <w:tc>
          <w:tcPr>
            <w:tcW w:w="4963" w:type="dxa"/>
          </w:tcPr>
          <w:p w14:paraId="4497D0E8" w14:textId="77777777" w:rsidR="009B0494" w:rsidRDefault="007F4792" w:rsidP="009A260E">
            <w:pPr>
              <w:pStyle w:val="TableParagraph"/>
              <w:spacing w:before="0"/>
              <w:jc w:val="left"/>
            </w:pPr>
            <w:proofErr w:type="spellStart"/>
            <w:r>
              <w:t>Behavioural</w:t>
            </w:r>
            <w:proofErr w:type="spellEnd"/>
            <w:r>
              <w:rPr>
                <w:spacing w:val="-6"/>
              </w:rPr>
              <w:t xml:space="preserve"> </w:t>
            </w:r>
            <w:r>
              <w:rPr>
                <w:spacing w:val="-2"/>
              </w:rPr>
              <w:t>Finance</w:t>
            </w:r>
          </w:p>
        </w:tc>
        <w:tc>
          <w:tcPr>
            <w:tcW w:w="1133" w:type="dxa"/>
          </w:tcPr>
          <w:p w14:paraId="4497D0E9" w14:textId="77777777" w:rsidR="009B0494" w:rsidRDefault="007F4792" w:rsidP="009A260E">
            <w:pPr>
              <w:pStyle w:val="TableParagraph"/>
              <w:spacing w:before="0"/>
              <w:ind w:left="18"/>
            </w:pPr>
            <w:r>
              <w:t>4</w:t>
            </w:r>
          </w:p>
        </w:tc>
        <w:tc>
          <w:tcPr>
            <w:tcW w:w="1224" w:type="dxa"/>
          </w:tcPr>
          <w:p w14:paraId="4497D0EA" w14:textId="77777777" w:rsidR="009B0494" w:rsidRDefault="007F4792" w:rsidP="009A260E">
            <w:pPr>
              <w:pStyle w:val="TableParagraph"/>
              <w:spacing w:before="0"/>
              <w:ind w:left="221" w:right="207"/>
            </w:pPr>
            <w:r>
              <w:rPr>
                <w:spacing w:val="-5"/>
              </w:rPr>
              <w:t>20</w:t>
            </w:r>
          </w:p>
        </w:tc>
      </w:tr>
      <w:tr w:rsidR="009B0494" w14:paraId="4497D0F0" w14:textId="77777777">
        <w:trPr>
          <w:trHeight w:val="513"/>
        </w:trPr>
        <w:tc>
          <w:tcPr>
            <w:tcW w:w="1694" w:type="dxa"/>
          </w:tcPr>
          <w:p w14:paraId="4497D0EC" w14:textId="77777777" w:rsidR="009B0494" w:rsidRDefault="007F4792" w:rsidP="009A260E">
            <w:pPr>
              <w:pStyle w:val="TableParagraph"/>
              <w:spacing w:before="0"/>
              <w:ind w:left="144" w:right="132"/>
            </w:pPr>
            <w:r>
              <w:rPr>
                <w:spacing w:val="-2"/>
              </w:rPr>
              <w:t>AG430</w:t>
            </w:r>
          </w:p>
        </w:tc>
        <w:tc>
          <w:tcPr>
            <w:tcW w:w="4963" w:type="dxa"/>
          </w:tcPr>
          <w:p w14:paraId="4497D0ED" w14:textId="77777777" w:rsidR="009B0494" w:rsidRDefault="007F4792" w:rsidP="009A260E">
            <w:pPr>
              <w:pStyle w:val="TableParagraph"/>
              <w:spacing w:before="0"/>
              <w:jc w:val="left"/>
            </w:pPr>
            <w:r>
              <w:t>Corporate</w:t>
            </w:r>
            <w:r>
              <w:rPr>
                <w:spacing w:val="-2"/>
              </w:rPr>
              <w:t xml:space="preserve"> Financing</w:t>
            </w:r>
          </w:p>
        </w:tc>
        <w:tc>
          <w:tcPr>
            <w:tcW w:w="1133" w:type="dxa"/>
          </w:tcPr>
          <w:p w14:paraId="4497D0EE" w14:textId="77777777" w:rsidR="009B0494" w:rsidRDefault="007F4792" w:rsidP="009A260E">
            <w:pPr>
              <w:pStyle w:val="TableParagraph"/>
              <w:spacing w:before="0"/>
              <w:ind w:left="18"/>
            </w:pPr>
            <w:r>
              <w:t>4</w:t>
            </w:r>
          </w:p>
        </w:tc>
        <w:tc>
          <w:tcPr>
            <w:tcW w:w="1224" w:type="dxa"/>
          </w:tcPr>
          <w:p w14:paraId="4497D0EF" w14:textId="77777777" w:rsidR="009B0494" w:rsidRDefault="007F4792" w:rsidP="009A260E">
            <w:pPr>
              <w:pStyle w:val="TableParagraph"/>
              <w:spacing w:before="0"/>
              <w:ind w:left="221" w:right="207"/>
            </w:pPr>
            <w:r>
              <w:rPr>
                <w:spacing w:val="-5"/>
              </w:rPr>
              <w:t>20</w:t>
            </w:r>
          </w:p>
        </w:tc>
      </w:tr>
      <w:tr w:rsidR="009B0494" w14:paraId="4497D0F5" w14:textId="77777777">
        <w:trPr>
          <w:trHeight w:val="508"/>
        </w:trPr>
        <w:tc>
          <w:tcPr>
            <w:tcW w:w="1694" w:type="dxa"/>
          </w:tcPr>
          <w:p w14:paraId="4497D0F1" w14:textId="77777777" w:rsidR="009B0494" w:rsidRDefault="007F4792" w:rsidP="009A260E">
            <w:pPr>
              <w:pStyle w:val="TableParagraph"/>
              <w:spacing w:before="0"/>
              <w:ind w:left="144" w:right="132"/>
            </w:pPr>
            <w:r>
              <w:rPr>
                <w:spacing w:val="-2"/>
              </w:rPr>
              <w:t>AG431</w:t>
            </w:r>
          </w:p>
        </w:tc>
        <w:tc>
          <w:tcPr>
            <w:tcW w:w="4963" w:type="dxa"/>
          </w:tcPr>
          <w:p w14:paraId="4497D0F2" w14:textId="77777777" w:rsidR="009B0494" w:rsidRDefault="007F4792" w:rsidP="009A260E">
            <w:pPr>
              <w:pStyle w:val="TableParagraph"/>
              <w:spacing w:before="0"/>
              <w:jc w:val="left"/>
            </w:pPr>
            <w:r>
              <w:t>Corporate</w:t>
            </w:r>
            <w:r>
              <w:rPr>
                <w:spacing w:val="-7"/>
              </w:rPr>
              <w:t xml:space="preserve"> </w:t>
            </w:r>
            <w:r>
              <w:rPr>
                <w:spacing w:val="-2"/>
              </w:rPr>
              <w:t>Investment</w:t>
            </w:r>
          </w:p>
        </w:tc>
        <w:tc>
          <w:tcPr>
            <w:tcW w:w="1133" w:type="dxa"/>
          </w:tcPr>
          <w:p w14:paraId="4497D0F3" w14:textId="77777777" w:rsidR="009B0494" w:rsidRDefault="007F4792" w:rsidP="009A260E">
            <w:pPr>
              <w:pStyle w:val="TableParagraph"/>
              <w:spacing w:before="0"/>
              <w:ind w:left="18"/>
            </w:pPr>
            <w:r>
              <w:t>4</w:t>
            </w:r>
          </w:p>
        </w:tc>
        <w:tc>
          <w:tcPr>
            <w:tcW w:w="1224" w:type="dxa"/>
          </w:tcPr>
          <w:p w14:paraId="4497D0F4" w14:textId="77777777" w:rsidR="009B0494" w:rsidRDefault="007F4792" w:rsidP="009A260E">
            <w:pPr>
              <w:pStyle w:val="TableParagraph"/>
              <w:spacing w:before="0"/>
              <w:ind w:left="221" w:right="207"/>
            </w:pPr>
            <w:r>
              <w:rPr>
                <w:spacing w:val="-5"/>
              </w:rPr>
              <w:t>20</w:t>
            </w:r>
          </w:p>
        </w:tc>
      </w:tr>
      <w:tr w:rsidR="009B0494" w14:paraId="4497D0FA" w14:textId="77777777">
        <w:trPr>
          <w:trHeight w:val="508"/>
        </w:trPr>
        <w:tc>
          <w:tcPr>
            <w:tcW w:w="1694" w:type="dxa"/>
          </w:tcPr>
          <w:p w14:paraId="4497D0F6" w14:textId="77777777" w:rsidR="009B0494" w:rsidRDefault="007F4792" w:rsidP="009A260E">
            <w:pPr>
              <w:pStyle w:val="TableParagraph"/>
              <w:spacing w:before="0"/>
              <w:ind w:left="144" w:right="132"/>
            </w:pPr>
            <w:r>
              <w:rPr>
                <w:spacing w:val="-2"/>
              </w:rPr>
              <w:t>AG432</w:t>
            </w:r>
          </w:p>
        </w:tc>
        <w:tc>
          <w:tcPr>
            <w:tcW w:w="4963" w:type="dxa"/>
          </w:tcPr>
          <w:p w14:paraId="4497D0F7" w14:textId="77777777" w:rsidR="009B0494" w:rsidRDefault="007F4792" w:rsidP="009A260E">
            <w:pPr>
              <w:pStyle w:val="TableParagraph"/>
              <w:spacing w:before="0"/>
              <w:jc w:val="left"/>
            </w:pPr>
            <w:r>
              <w:t>Financial</w:t>
            </w:r>
            <w:r>
              <w:rPr>
                <w:spacing w:val="-10"/>
              </w:rPr>
              <w:t xml:space="preserve"> </w:t>
            </w:r>
            <w:r>
              <w:t>Quantitative</w:t>
            </w:r>
            <w:r>
              <w:rPr>
                <w:spacing w:val="-10"/>
              </w:rPr>
              <w:t xml:space="preserve"> </w:t>
            </w:r>
            <w:r>
              <w:rPr>
                <w:spacing w:val="-2"/>
              </w:rPr>
              <w:t>Methods</w:t>
            </w:r>
          </w:p>
        </w:tc>
        <w:tc>
          <w:tcPr>
            <w:tcW w:w="1133" w:type="dxa"/>
          </w:tcPr>
          <w:p w14:paraId="4497D0F8" w14:textId="77777777" w:rsidR="009B0494" w:rsidRDefault="007F4792" w:rsidP="009A260E">
            <w:pPr>
              <w:pStyle w:val="TableParagraph"/>
              <w:spacing w:before="0"/>
              <w:ind w:left="18"/>
            </w:pPr>
            <w:r>
              <w:t>4</w:t>
            </w:r>
          </w:p>
        </w:tc>
        <w:tc>
          <w:tcPr>
            <w:tcW w:w="1224" w:type="dxa"/>
          </w:tcPr>
          <w:p w14:paraId="4497D0F9" w14:textId="77777777" w:rsidR="009B0494" w:rsidRDefault="007F4792" w:rsidP="009A260E">
            <w:pPr>
              <w:pStyle w:val="TableParagraph"/>
              <w:spacing w:before="0"/>
              <w:ind w:left="221" w:right="207"/>
            </w:pPr>
            <w:r>
              <w:rPr>
                <w:spacing w:val="-5"/>
              </w:rPr>
              <w:t>20</w:t>
            </w:r>
          </w:p>
        </w:tc>
      </w:tr>
      <w:tr w:rsidR="009B0494" w14:paraId="4497D0FF" w14:textId="77777777">
        <w:trPr>
          <w:trHeight w:val="513"/>
        </w:trPr>
        <w:tc>
          <w:tcPr>
            <w:tcW w:w="1694" w:type="dxa"/>
          </w:tcPr>
          <w:p w14:paraId="4497D0FB" w14:textId="77777777" w:rsidR="009B0494" w:rsidRDefault="007F4792" w:rsidP="009A260E">
            <w:pPr>
              <w:pStyle w:val="TableParagraph"/>
              <w:spacing w:before="0"/>
              <w:ind w:left="144" w:right="132"/>
            </w:pPr>
            <w:r>
              <w:rPr>
                <w:spacing w:val="-2"/>
              </w:rPr>
              <w:t>AG434</w:t>
            </w:r>
          </w:p>
        </w:tc>
        <w:tc>
          <w:tcPr>
            <w:tcW w:w="4963" w:type="dxa"/>
          </w:tcPr>
          <w:p w14:paraId="4497D0FC" w14:textId="77777777" w:rsidR="009B0494" w:rsidRDefault="007F4792" w:rsidP="009A260E">
            <w:pPr>
              <w:pStyle w:val="TableParagraph"/>
              <w:spacing w:before="0"/>
              <w:jc w:val="left"/>
            </w:pPr>
            <w:r>
              <w:t>International</w:t>
            </w:r>
            <w:r>
              <w:rPr>
                <w:spacing w:val="-9"/>
              </w:rPr>
              <w:t xml:space="preserve"> </w:t>
            </w:r>
            <w:r>
              <w:t>Financial</w:t>
            </w:r>
            <w:r>
              <w:rPr>
                <w:spacing w:val="-8"/>
              </w:rPr>
              <w:t xml:space="preserve"> </w:t>
            </w:r>
            <w:r>
              <w:rPr>
                <w:spacing w:val="-2"/>
              </w:rPr>
              <w:t>Management</w:t>
            </w:r>
          </w:p>
        </w:tc>
        <w:tc>
          <w:tcPr>
            <w:tcW w:w="1133" w:type="dxa"/>
          </w:tcPr>
          <w:p w14:paraId="4497D0FD" w14:textId="77777777" w:rsidR="009B0494" w:rsidRDefault="007F4792" w:rsidP="009A260E">
            <w:pPr>
              <w:pStyle w:val="TableParagraph"/>
              <w:spacing w:before="0"/>
              <w:ind w:left="18"/>
            </w:pPr>
            <w:r>
              <w:t>4</w:t>
            </w:r>
          </w:p>
        </w:tc>
        <w:tc>
          <w:tcPr>
            <w:tcW w:w="1224" w:type="dxa"/>
          </w:tcPr>
          <w:p w14:paraId="4497D0FE" w14:textId="77777777" w:rsidR="009B0494" w:rsidRDefault="007F4792" w:rsidP="009A260E">
            <w:pPr>
              <w:pStyle w:val="TableParagraph"/>
              <w:spacing w:before="0"/>
              <w:ind w:left="221" w:right="207"/>
            </w:pPr>
            <w:r>
              <w:rPr>
                <w:spacing w:val="-5"/>
              </w:rPr>
              <w:t>20</w:t>
            </w:r>
          </w:p>
        </w:tc>
      </w:tr>
    </w:tbl>
    <w:p w14:paraId="4497D100" w14:textId="77777777" w:rsidR="009B0494" w:rsidRDefault="009B0494" w:rsidP="009A260E">
      <w:pPr>
        <w:pStyle w:val="BodyText"/>
        <w:rPr>
          <w:b/>
          <w:sz w:val="21"/>
        </w:rPr>
      </w:pPr>
    </w:p>
    <w:p w14:paraId="4497D101" w14:textId="77777777" w:rsidR="009B0494" w:rsidRDefault="007F4792" w:rsidP="009A260E">
      <w:pPr>
        <w:ind w:left="180"/>
        <w:rPr>
          <w:b/>
        </w:rPr>
      </w:pPr>
      <w:r>
        <w:rPr>
          <w:b/>
          <w:spacing w:val="-2"/>
        </w:rPr>
        <w:t>Progress</w:t>
      </w:r>
    </w:p>
    <w:p w14:paraId="4497D102" w14:textId="4FB1F09C" w:rsidR="009B0494" w:rsidRDefault="007F4792" w:rsidP="009A260E">
      <w:pPr>
        <w:pStyle w:val="ListParagraph"/>
        <w:numPr>
          <w:ilvl w:val="0"/>
          <w:numId w:val="22"/>
        </w:numPr>
        <w:tabs>
          <w:tab w:val="left" w:pos="607"/>
          <w:tab w:val="left" w:pos="608"/>
        </w:tabs>
        <w:ind w:right="662"/>
        <w:jc w:val="left"/>
      </w:pPr>
      <w:proofErr w:type="gramStart"/>
      <w:r>
        <w:t>In order to</w:t>
      </w:r>
      <w:proofErr w:type="gramEnd"/>
      <w:r>
        <w:t xml:space="preserve"> progress to the second year of the Honours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must also gain a pass in the following modules: MM101 Introduction to Calculus, MM102 Applications of Calculus and BF116 Introduction to Finance and Accounting.</w:t>
      </w:r>
    </w:p>
    <w:p w14:paraId="4497D103" w14:textId="77777777" w:rsidR="009B0494" w:rsidRDefault="009B0494" w:rsidP="009A260E">
      <w:pPr>
        <w:pStyle w:val="BodyText"/>
        <w:rPr>
          <w:sz w:val="21"/>
        </w:rPr>
      </w:pPr>
    </w:p>
    <w:p w14:paraId="4497D104" w14:textId="62145C74" w:rsidR="009B0494" w:rsidRDefault="007F4792" w:rsidP="009A260E">
      <w:pPr>
        <w:pStyle w:val="ListParagraph"/>
        <w:numPr>
          <w:ilvl w:val="0"/>
          <w:numId w:val="22"/>
        </w:numPr>
        <w:tabs>
          <w:tab w:val="left" w:pos="607"/>
          <w:tab w:val="left" w:pos="608"/>
        </w:tabs>
        <w:ind w:right="614"/>
        <w:jc w:val="left"/>
      </w:pPr>
      <w:proofErr w:type="gramStart"/>
      <w:r>
        <w:t>In order to</w:t>
      </w:r>
      <w:proofErr w:type="gramEnd"/>
      <w:r>
        <w:t xml:space="preserve"> progress to the second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 Master</w:t>
      </w:r>
      <w:r>
        <w:rPr>
          <w:color w:val="0000FF"/>
          <w:spacing w:val="-5"/>
          <w:u w:val="single" w:color="0000FF"/>
        </w:rPr>
        <w:t xml:space="preserve"> </w:t>
      </w:r>
      <w:r>
        <w:rPr>
          <w:color w:val="0000FF"/>
          <w:u w:val="single" w:color="0000FF"/>
        </w:rPr>
        <w:t>and Professional Graduate Degree Programme Level</w:t>
      </w:r>
      <w:r>
        <w:t>, a</w:t>
      </w:r>
      <w:r>
        <w:rPr>
          <w:spacing w:val="-1"/>
        </w:rPr>
        <w:t xml:space="preserve"> </w:t>
      </w:r>
      <w:r>
        <w:t>student</w:t>
      </w:r>
      <w:r>
        <w:rPr>
          <w:spacing w:val="-2"/>
        </w:rPr>
        <w:t xml:space="preserve"> </w:t>
      </w:r>
      <w:r>
        <w:t>must also</w:t>
      </w:r>
      <w:r>
        <w:rPr>
          <w:spacing w:val="-4"/>
        </w:rPr>
        <w:t xml:space="preserve"> </w:t>
      </w:r>
      <w:r>
        <w:t>gain a</w:t>
      </w:r>
      <w:r>
        <w:rPr>
          <w:spacing w:val="-4"/>
        </w:rPr>
        <w:t xml:space="preserve"> </w:t>
      </w:r>
      <w:r>
        <w:t>pass</w:t>
      </w:r>
      <w:r>
        <w:rPr>
          <w:spacing w:val="-1"/>
        </w:rPr>
        <w:t xml:space="preserve"> </w:t>
      </w:r>
      <w:r>
        <w:t>in</w:t>
      </w:r>
      <w:r>
        <w:rPr>
          <w:spacing w:val="-4"/>
        </w:rPr>
        <w:t xml:space="preserve"> </w:t>
      </w:r>
      <w:r>
        <w:t>the</w:t>
      </w:r>
      <w:r>
        <w:rPr>
          <w:spacing w:val="-4"/>
        </w:rPr>
        <w:t xml:space="preserve"> </w:t>
      </w:r>
      <w:r>
        <w:t>following</w:t>
      </w:r>
      <w:r>
        <w:rPr>
          <w:spacing w:val="-4"/>
        </w:rPr>
        <w:t xml:space="preserve"> </w:t>
      </w:r>
      <w:r>
        <w:t>module:</w:t>
      </w:r>
      <w:r>
        <w:rPr>
          <w:spacing w:val="-5"/>
        </w:rPr>
        <w:t xml:space="preserve"> </w:t>
      </w:r>
      <w:r>
        <w:t>BF116</w:t>
      </w:r>
      <w:r>
        <w:rPr>
          <w:spacing w:val="-4"/>
        </w:rPr>
        <w:t xml:space="preserve"> </w:t>
      </w:r>
      <w:r>
        <w:t>Introduction to Finance</w:t>
      </w:r>
      <w:r>
        <w:rPr>
          <w:spacing w:val="-4"/>
        </w:rPr>
        <w:t xml:space="preserve"> </w:t>
      </w:r>
      <w:r>
        <w:t>and</w:t>
      </w:r>
      <w:r>
        <w:rPr>
          <w:spacing w:val="-4"/>
        </w:rPr>
        <w:t xml:space="preserve"> </w:t>
      </w:r>
      <w:r>
        <w:t>Accounting.</w:t>
      </w:r>
    </w:p>
    <w:p w14:paraId="4497D105" w14:textId="77777777" w:rsidR="009B0494" w:rsidRDefault="009B0494" w:rsidP="009A260E">
      <w:pPr>
        <w:pStyle w:val="BodyText"/>
        <w:rPr>
          <w:sz w:val="24"/>
        </w:rPr>
      </w:pPr>
    </w:p>
    <w:p w14:paraId="4497D106" w14:textId="77777777" w:rsidR="009B0494" w:rsidRDefault="009B0494" w:rsidP="009A260E">
      <w:pPr>
        <w:pStyle w:val="BodyText"/>
        <w:rPr>
          <w:sz w:val="19"/>
        </w:rPr>
      </w:pPr>
    </w:p>
    <w:p w14:paraId="4497D107" w14:textId="3D1A154C" w:rsidR="009B0494" w:rsidRDefault="007F4792" w:rsidP="009A260E">
      <w:pPr>
        <w:pStyle w:val="ListParagraph"/>
        <w:numPr>
          <w:ilvl w:val="0"/>
          <w:numId w:val="22"/>
        </w:numPr>
        <w:tabs>
          <w:tab w:val="left" w:pos="607"/>
          <w:tab w:val="left" w:pos="608"/>
        </w:tabs>
        <w:ind w:right="733"/>
        <w:jc w:val="left"/>
      </w:pPr>
      <w:proofErr w:type="gramStart"/>
      <w:r>
        <w:t>In</w:t>
      </w:r>
      <w:r>
        <w:rPr>
          <w:spacing w:val="-4"/>
        </w:rPr>
        <w:t xml:space="preserve"> </w:t>
      </w:r>
      <w:r>
        <w:t>order</w:t>
      </w:r>
      <w:r>
        <w:rPr>
          <w:spacing w:val="-8"/>
        </w:rPr>
        <w:t xml:space="preserve"> </w:t>
      </w:r>
      <w:r>
        <w:t>to</w:t>
      </w:r>
      <w:proofErr w:type="gramEnd"/>
      <w:r>
        <w:rPr>
          <w:spacing w:val="-4"/>
        </w:rPr>
        <w:t xml:space="preserve"> </w:t>
      </w:r>
      <w:r>
        <w:t>progress</w:t>
      </w:r>
      <w:r>
        <w:rPr>
          <w:spacing w:val="-6"/>
        </w:rPr>
        <w:t xml:space="preserve"> </w:t>
      </w:r>
      <w:r>
        <w:t>to</w:t>
      </w:r>
      <w:r>
        <w:rPr>
          <w:spacing w:val="-4"/>
        </w:rPr>
        <w:t xml:space="preserve"> </w:t>
      </w:r>
      <w:r>
        <w:t>the third year</w:t>
      </w:r>
      <w:r>
        <w:rPr>
          <w:spacing w:val="-8"/>
        </w:rPr>
        <w:t xml:space="preserve"> </w:t>
      </w:r>
      <w:r>
        <w:t>of</w:t>
      </w:r>
      <w:r>
        <w:rPr>
          <w:spacing w:val="-5"/>
        </w:rPr>
        <w:t xml:space="preserve"> </w:t>
      </w:r>
      <w:r>
        <w:t>the Honours programme in addition</w:t>
      </w:r>
      <w:r>
        <w:rPr>
          <w:spacing w:val="-4"/>
        </w:rPr>
        <w:t xml:space="preserve"> </w:t>
      </w:r>
      <w:r>
        <w:t>to</w:t>
      </w:r>
      <w:r>
        <w:rPr>
          <w:spacing w:val="-4"/>
        </w:rPr>
        <w:t xml:space="preserve"> </w:t>
      </w:r>
      <w:r>
        <w:t xml:space="preserve">satisfying the requirements of the </w:t>
      </w:r>
      <w:r>
        <w:rPr>
          <w:color w:val="0000FF"/>
          <w:u w:val="single" w:color="0000FF"/>
        </w:rPr>
        <w:t>General Academic Regulations – Undergraduate, Integrated</w:t>
      </w:r>
      <w:r>
        <w:rPr>
          <w:color w:val="0000FF"/>
        </w:rPr>
        <w:t xml:space="preserve"> </w:t>
      </w:r>
      <w:r>
        <w:rPr>
          <w:color w:val="0000FF"/>
          <w:u w:val="single" w:color="0000FF"/>
        </w:rPr>
        <w:t>Master</w:t>
      </w:r>
      <w:r>
        <w:rPr>
          <w:color w:val="0000FF"/>
          <w:spacing w:val="-4"/>
          <w:u w:val="single" w:color="0000FF"/>
        </w:rPr>
        <w:t xml:space="preserve"> </w:t>
      </w:r>
      <w:r>
        <w:rPr>
          <w:color w:val="0000FF"/>
          <w:u w:val="single" w:color="0000FF"/>
        </w:rPr>
        <w:t>and Professional Graduate Degree Programme Level</w:t>
      </w:r>
      <w:r>
        <w:t>,</w:t>
      </w:r>
      <w:r>
        <w:rPr>
          <w:spacing w:val="-1"/>
        </w:rPr>
        <w:t xml:space="preserve"> </w:t>
      </w:r>
      <w:r>
        <w:t>a student</w:t>
      </w:r>
      <w:r>
        <w:rPr>
          <w:spacing w:val="-1"/>
        </w:rPr>
        <w:t xml:space="preserve"> </w:t>
      </w:r>
      <w:r>
        <w:t>must</w:t>
      </w:r>
      <w:r>
        <w:rPr>
          <w:spacing w:val="-1"/>
        </w:rPr>
        <w:t xml:space="preserve"> </w:t>
      </w:r>
      <w:r>
        <w:t>also gain a pass in the following modules: MM201 Linear Algebra and Differential Equations, MM204 Probability and Statistical Inference, AG215 Business Finance and AG217 Portfolio Management and Security Analysis.</w:t>
      </w:r>
    </w:p>
    <w:p w14:paraId="4497D108" w14:textId="77777777" w:rsidR="009B0494" w:rsidRDefault="009B0494" w:rsidP="009A260E">
      <w:pPr>
        <w:pStyle w:val="BodyText"/>
      </w:pPr>
    </w:p>
    <w:p w14:paraId="4497D109" w14:textId="34FF6254" w:rsidR="009B0494" w:rsidRDefault="007F4792" w:rsidP="009A260E">
      <w:pPr>
        <w:pStyle w:val="ListParagraph"/>
        <w:numPr>
          <w:ilvl w:val="0"/>
          <w:numId w:val="22"/>
        </w:numPr>
        <w:tabs>
          <w:tab w:val="left" w:pos="608"/>
        </w:tabs>
        <w:ind w:right="662"/>
        <w:jc w:val="left"/>
      </w:pPr>
      <w:proofErr w:type="gramStart"/>
      <w:r>
        <w:t>In order to</w:t>
      </w:r>
      <w:proofErr w:type="gramEnd"/>
      <w:r>
        <w:t xml:space="preserve"> progress to the third year of the Bachelors programme in addition to satisfying the requirements of the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t>,</w:t>
      </w:r>
      <w:r>
        <w:rPr>
          <w:spacing w:val="-2"/>
        </w:rPr>
        <w:t xml:space="preserve"> </w:t>
      </w:r>
      <w:r>
        <w:t>a</w:t>
      </w:r>
      <w:r>
        <w:rPr>
          <w:spacing w:val="-6"/>
        </w:rPr>
        <w:t xml:space="preserve"> </w:t>
      </w:r>
      <w:r>
        <w:t>student</w:t>
      </w:r>
      <w:r>
        <w:rPr>
          <w:spacing w:val="-7"/>
        </w:rPr>
        <w:t xml:space="preserve"> </w:t>
      </w:r>
      <w:r>
        <w:t>must also gain a pass in the following modules: AG215 Business Finance and AG217 Portfolio Management and Security Analysis.</w:t>
      </w:r>
    </w:p>
    <w:p w14:paraId="4497D10A" w14:textId="77777777" w:rsidR="009B0494" w:rsidRDefault="009B0494" w:rsidP="009A260E">
      <w:pPr>
        <w:pStyle w:val="BodyText"/>
      </w:pPr>
    </w:p>
    <w:p w14:paraId="4497D10B" w14:textId="312FD369" w:rsidR="009B0494" w:rsidRDefault="007F4792" w:rsidP="009A260E">
      <w:pPr>
        <w:pStyle w:val="ListParagraph"/>
        <w:numPr>
          <w:ilvl w:val="0"/>
          <w:numId w:val="22"/>
        </w:numPr>
        <w:tabs>
          <w:tab w:val="left" w:pos="608"/>
        </w:tabs>
        <w:ind w:right="834"/>
        <w:jc w:val="left"/>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spacing w:val="-4"/>
        </w:rPr>
        <w:t xml:space="preserve"> </w:t>
      </w:r>
      <w:r>
        <w:t>shall</w:t>
      </w:r>
      <w:r>
        <w:rPr>
          <w:spacing w:val="-2"/>
        </w:rPr>
        <w:t xml:space="preserve"> </w:t>
      </w:r>
      <w:r>
        <w:t>apply</w:t>
      </w:r>
      <w:r>
        <w:rPr>
          <w:spacing w:val="-1"/>
        </w:rPr>
        <w:t xml:space="preserve"> </w:t>
      </w:r>
      <w:r>
        <w:t>with</w:t>
      </w:r>
      <w:r>
        <w:rPr>
          <w:spacing w:val="-4"/>
        </w:rPr>
        <w:t xml:space="preserve"> </w:t>
      </w:r>
      <w:r>
        <w:t>at least</w:t>
      </w:r>
      <w:r>
        <w:rPr>
          <w:spacing w:val="-5"/>
        </w:rPr>
        <w:t xml:space="preserve"> </w:t>
      </w:r>
      <w:r>
        <w:t>120</w:t>
      </w:r>
      <w:r>
        <w:rPr>
          <w:spacing w:val="-4"/>
        </w:rPr>
        <w:t xml:space="preserve"> </w:t>
      </w:r>
      <w:r>
        <w:t>credits</w:t>
      </w:r>
      <w:r>
        <w:rPr>
          <w:spacing w:val="-1"/>
        </w:rPr>
        <w:t xml:space="preserve"> </w:t>
      </w:r>
      <w:r>
        <w:t>at level</w:t>
      </w:r>
      <w:r>
        <w:rPr>
          <w:spacing w:val="-7"/>
        </w:rPr>
        <w:t xml:space="preserve"> </w:t>
      </w:r>
      <w:r>
        <w:t>3 including</w:t>
      </w:r>
      <w:r>
        <w:rPr>
          <w:spacing w:val="-4"/>
        </w:rPr>
        <w:t xml:space="preserve"> </w:t>
      </w:r>
      <w:r>
        <w:t>a pass</w:t>
      </w:r>
      <w:r>
        <w:rPr>
          <w:spacing w:val="-1"/>
        </w:rPr>
        <w:t xml:space="preserve"> </w:t>
      </w:r>
      <w:r>
        <w:t>in the following modules: AG312 Advanced Corporate Finance and Financial Markets and AG313 Treasury Management and Derivatives.</w:t>
      </w:r>
    </w:p>
    <w:p w14:paraId="4497D10C" w14:textId="77777777" w:rsidR="009B0494" w:rsidRDefault="009B0494" w:rsidP="009A260E">
      <w:pPr>
        <w:pStyle w:val="BodyText"/>
        <w:rPr>
          <w:sz w:val="21"/>
        </w:rPr>
      </w:pPr>
    </w:p>
    <w:p w14:paraId="4497D10D" w14:textId="77777777" w:rsidR="009B0494" w:rsidRDefault="007F4792" w:rsidP="009A260E">
      <w:pPr>
        <w:pStyle w:val="Heading1"/>
        <w:spacing w:line="251" w:lineRule="exact"/>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D10E" w14:textId="77777777" w:rsidR="009B0494" w:rsidRDefault="007F4792" w:rsidP="009A260E">
      <w:pPr>
        <w:pStyle w:val="ListParagraph"/>
        <w:numPr>
          <w:ilvl w:val="0"/>
          <w:numId w:val="22"/>
        </w:numPr>
        <w:tabs>
          <w:tab w:val="left" w:pos="608"/>
        </w:tabs>
        <w:ind w:right="947"/>
        <w:jc w:val="left"/>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MM470.</w:t>
      </w:r>
    </w:p>
    <w:p w14:paraId="4497D10F" w14:textId="77777777" w:rsidR="009B0494" w:rsidRDefault="009B0494" w:rsidP="009A260E">
      <w:pPr>
        <w:sectPr w:rsidR="009B0494">
          <w:pgSz w:w="11910" w:h="16840"/>
          <w:pgMar w:top="1340" w:right="820" w:bottom="1200" w:left="1260" w:header="0" w:footer="1008" w:gutter="0"/>
          <w:cols w:space="720"/>
        </w:sectPr>
      </w:pPr>
    </w:p>
    <w:p w14:paraId="4497D110" w14:textId="77777777" w:rsidR="009B0494" w:rsidRDefault="007F4792" w:rsidP="009A260E">
      <w:pPr>
        <w:pStyle w:val="ListParagraph"/>
        <w:numPr>
          <w:ilvl w:val="0"/>
          <w:numId w:val="22"/>
        </w:numPr>
        <w:tabs>
          <w:tab w:val="left" w:pos="607"/>
        </w:tabs>
        <w:ind w:left="606" w:right="1032"/>
        <w:jc w:val="both"/>
      </w:pPr>
      <w:r>
        <w:lastRenderedPageBreak/>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 BSc</w:t>
      </w:r>
      <w:r>
        <w:rPr>
          <w:spacing w:val="-1"/>
        </w:rPr>
        <w:t xml:space="preserve"> </w:t>
      </w:r>
      <w:r>
        <w:t>with</w:t>
      </w:r>
      <w:r>
        <w:rPr>
          <w:spacing w:val="-4"/>
        </w:rPr>
        <w:t xml:space="preserve"> </w:t>
      </w:r>
      <w:r>
        <w:t>Honours</w:t>
      </w:r>
      <w:r>
        <w:rPr>
          <w:spacing w:val="-1"/>
        </w:rPr>
        <w:t xml:space="preserve"> </w:t>
      </w:r>
      <w:r>
        <w:t>in</w:t>
      </w:r>
      <w:r>
        <w:rPr>
          <w:spacing w:val="-4"/>
        </w:rPr>
        <w:t xml:space="preserve"> </w:t>
      </w:r>
      <w:r>
        <w:t>Mathematics,</w:t>
      </w:r>
      <w:r>
        <w:rPr>
          <w:spacing w:val="-5"/>
        </w:rPr>
        <w:t xml:space="preserve"> </w:t>
      </w:r>
      <w:r>
        <w:t>Statistics and Finance will</w:t>
      </w:r>
      <w:r>
        <w:rPr>
          <w:spacing w:val="-1"/>
        </w:rPr>
        <w:t xml:space="preserve"> </w:t>
      </w:r>
      <w:r>
        <w:t>normally be</w:t>
      </w:r>
      <w:r>
        <w:rPr>
          <w:spacing w:val="-3"/>
        </w:rPr>
        <w:t xml:space="preserve"> </w:t>
      </w:r>
      <w:r>
        <w:t>based</w:t>
      </w:r>
      <w:r>
        <w:rPr>
          <w:spacing w:val="-3"/>
        </w:rPr>
        <w:t xml:space="preserve"> </w:t>
      </w:r>
      <w:r>
        <w:t>on the</w:t>
      </w:r>
      <w:r>
        <w:rPr>
          <w:spacing w:val="-3"/>
        </w:rPr>
        <w:t xml:space="preserve"> </w:t>
      </w:r>
      <w:r>
        <w:t>first assessed</w:t>
      </w:r>
      <w:r>
        <w:rPr>
          <w:spacing w:val="-3"/>
        </w:rPr>
        <w:t xml:space="preserve"> </w:t>
      </w:r>
      <w:r>
        <w:t>attempt</w:t>
      </w:r>
      <w:r>
        <w:rPr>
          <w:spacing w:val="-4"/>
        </w:rPr>
        <w:t xml:space="preserve"> </w:t>
      </w:r>
      <w:r>
        <w:t>at</w:t>
      </w:r>
      <w:r>
        <w:rPr>
          <w:spacing w:val="-4"/>
        </w:rPr>
        <w:t xml:space="preserve"> </w:t>
      </w:r>
      <w:r>
        <w:t>compulsory</w:t>
      </w:r>
      <w:r>
        <w:rPr>
          <w:spacing w:val="-5"/>
        </w:rPr>
        <w:t xml:space="preserve"> </w:t>
      </w:r>
      <w:r>
        <w:t>and specified optional modules at Levels 3 and 4 taken in the third and fourth years.</w:t>
      </w:r>
    </w:p>
    <w:p w14:paraId="4497D111" w14:textId="77777777" w:rsidR="009B0494" w:rsidRDefault="009B0494" w:rsidP="009A260E">
      <w:pPr>
        <w:pStyle w:val="BodyText"/>
      </w:pPr>
    </w:p>
    <w:p w14:paraId="4497D112" w14:textId="77777777" w:rsidR="009B0494" w:rsidRDefault="007F4792" w:rsidP="009A260E">
      <w:pPr>
        <w:pStyle w:val="Heading1"/>
        <w:spacing w:line="251" w:lineRule="exact"/>
        <w:ind w:left="179"/>
      </w:pPr>
      <w:r>
        <w:rPr>
          <w:spacing w:val="-2"/>
        </w:rPr>
        <w:t>Award</w:t>
      </w:r>
    </w:p>
    <w:p w14:paraId="4497D113" w14:textId="6F44D4D3" w:rsidR="009B0494" w:rsidRDefault="007F4792" w:rsidP="009A260E">
      <w:pPr>
        <w:pStyle w:val="ListParagraph"/>
        <w:numPr>
          <w:ilvl w:val="0"/>
          <w:numId w:val="22"/>
        </w:numPr>
        <w:tabs>
          <w:tab w:val="left" w:pos="607"/>
        </w:tabs>
        <w:ind w:left="606" w:right="825"/>
        <w:jc w:val="left"/>
      </w:pPr>
      <w:r>
        <w:t>BSc</w:t>
      </w:r>
      <w:r>
        <w:rPr>
          <w:spacing w:val="-2"/>
        </w:rPr>
        <w:t xml:space="preserve"> </w:t>
      </w:r>
      <w:r>
        <w:t>with Honours:</w:t>
      </w:r>
      <w:r>
        <w:rPr>
          <w:spacing w:val="40"/>
        </w:rPr>
        <w:t xml:space="preserve"> </w:t>
      </w:r>
      <w:proofErr w:type="gramStart"/>
      <w:r>
        <w:t>In</w:t>
      </w:r>
      <w:r>
        <w:rPr>
          <w:spacing w:val="-5"/>
        </w:rPr>
        <w:t xml:space="preserve"> </w:t>
      </w:r>
      <w:r>
        <w:t>order</w:t>
      </w:r>
      <w:r>
        <w:rPr>
          <w:spacing w:val="-4"/>
        </w:rPr>
        <w:t xml:space="preserve"> </w:t>
      </w:r>
      <w:r>
        <w:t>to</w:t>
      </w:r>
      <w:proofErr w:type="gramEnd"/>
      <w:r>
        <w:t xml:space="preserve"> 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 of</w:t>
      </w:r>
      <w:r>
        <w:rPr>
          <w:spacing w:val="-1"/>
        </w:rPr>
        <w:t xml:space="preserve"> </w:t>
      </w:r>
      <w:r>
        <w:t>BSc</w:t>
      </w:r>
      <w:r>
        <w:rPr>
          <w:spacing w:val="-2"/>
        </w:rPr>
        <w:t xml:space="preserve"> </w:t>
      </w:r>
      <w:r>
        <w:t xml:space="preserve">with Honours in Mathematics, Statistics and Finance,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D114" w14:textId="77777777" w:rsidR="009B0494" w:rsidRDefault="009B0494" w:rsidP="009A260E">
      <w:pPr>
        <w:pStyle w:val="BodyText"/>
        <w:rPr>
          <w:sz w:val="13"/>
        </w:rPr>
      </w:pPr>
    </w:p>
    <w:p w14:paraId="4497D115" w14:textId="50CC6681" w:rsidR="009B0494" w:rsidRDefault="007F4792" w:rsidP="009A260E">
      <w:pPr>
        <w:pStyle w:val="ListParagraph"/>
        <w:numPr>
          <w:ilvl w:val="0"/>
          <w:numId w:val="22"/>
        </w:numPr>
        <w:tabs>
          <w:tab w:val="left" w:pos="608"/>
        </w:tabs>
        <w:ind w:right="741"/>
        <w:jc w:val="left"/>
      </w:pPr>
      <w:r>
        <w:t xml:space="preserve">BSc: </w:t>
      </w:r>
      <w:proofErr w:type="gramStart"/>
      <w:r>
        <w:t>In order to</w:t>
      </w:r>
      <w:proofErr w:type="gramEnd"/>
      <w:r>
        <w:t xml:space="preserve"> qualify for the award of the degree of BSc in Mathematics, Statistics and Finance, the </w:t>
      </w:r>
      <w:r>
        <w:rPr>
          <w:color w:val="0000FF"/>
          <w:u w:val="single" w:color="0000FF"/>
        </w:rPr>
        <w:t>General Academic Regulations – Undergraduate, Integrated Master</w:t>
      </w:r>
      <w:r>
        <w:rPr>
          <w:color w:val="0000FF"/>
        </w:rPr>
        <w:t xml:space="preserve"> </w:t>
      </w:r>
      <w:r>
        <w:rPr>
          <w:color w:val="0000FF"/>
          <w:u w:val="single" w:color="0000FF"/>
        </w:rPr>
        <w:t>and Professional Graduate Degree Programme Level</w:t>
      </w:r>
      <w:r>
        <w:rPr>
          <w:color w:val="0000FF"/>
        </w:rPr>
        <w:t xml:space="preserve"> </w:t>
      </w:r>
      <w:r>
        <w:t>shall apply and must include BF116 Introduction to Finance and Accounting, AG215 Business Finance, AG217 Portfolio</w:t>
      </w:r>
      <w:r>
        <w:rPr>
          <w:spacing w:val="-1"/>
        </w:rPr>
        <w:t xml:space="preserve"> </w:t>
      </w:r>
      <w:r>
        <w:t>Management</w:t>
      </w:r>
      <w:r>
        <w:rPr>
          <w:spacing w:val="-2"/>
        </w:rPr>
        <w:t xml:space="preserve"> </w:t>
      </w:r>
      <w:r>
        <w:t>and</w:t>
      </w:r>
      <w:r>
        <w:rPr>
          <w:spacing w:val="-5"/>
        </w:rPr>
        <w:t xml:space="preserve"> </w:t>
      </w:r>
      <w:r>
        <w:t>Security</w:t>
      </w:r>
      <w:r>
        <w:rPr>
          <w:spacing w:val="-7"/>
        </w:rPr>
        <w:t xml:space="preserve"> </w:t>
      </w:r>
      <w:r>
        <w:t>Analysis,</w:t>
      </w:r>
      <w:r>
        <w:rPr>
          <w:spacing w:val="-6"/>
        </w:rPr>
        <w:t xml:space="preserve"> </w:t>
      </w:r>
      <w:r>
        <w:t>AG312</w:t>
      </w:r>
      <w:r>
        <w:rPr>
          <w:spacing w:val="-5"/>
        </w:rPr>
        <w:t xml:space="preserve"> </w:t>
      </w:r>
      <w:r>
        <w:t>Advanced</w:t>
      </w:r>
      <w:r>
        <w:rPr>
          <w:spacing w:val="-5"/>
        </w:rPr>
        <w:t xml:space="preserve"> </w:t>
      </w:r>
      <w:r>
        <w:t>Corporate</w:t>
      </w:r>
      <w:r>
        <w:rPr>
          <w:spacing w:val="-1"/>
        </w:rPr>
        <w:t xml:space="preserve"> </w:t>
      </w:r>
      <w:r>
        <w:t>Finance</w:t>
      </w:r>
      <w:r>
        <w:rPr>
          <w:spacing w:val="-5"/>
        </w:rPr>
        <w:t xml:space="preserve"> </w:t>
      </w:r>
      <w:r>
        <w:t>and Financial Markets and AG313 Treasury Management and Derivatives.</w:t>
      </w:r>
    </w:p>
    <w:p w14:paraId="4497D116" w14:textId="77777777" w:rsidR="009B0494" w:rsidRDefault="009B0494" w:rsidP="009A260E">
      <w:pPr>
        <w:pStyle w:val="BodyText"/>
      </w:pPr>
    </w:p>
    <w:p w14:paraId="4497D117" w14:textId="2D287982" w:rsidR="009B0494" w:rsidRDefault="007F4792" w:rsidP="009A260E">
      <w:pPr>
        <w:pStyle w:val="ListParagraph"/>
        <w:numPr>
          <w:ilvl w:val="0"/>
          <w:numId w:val="22"/>
        </w:numPr>
        <w:tabs>
          <w:tab w:val="left" w:pos="608"/>
        </w:tabs>
        <w:ind w:right="989"/>
        <w:jc w:val="left"/>
      </w:pPr>
      <w:r>
        <w:t>Diploma</w:t>
      </w:r>
      <w:r>
        <w:rPr>
          <w:spacing w:val="-3"/>
        </w:rPr>
        <w:t xml:space="preserve"> </w:t>
      </w:r>
      <w:r>
        <w:t>of Higher</w:t>
      </w:r>
      <w:r>
        <w:rPr>
          <w:spacing w:val="-6"/>
        </w:rPr>
        <w:t xml:space="preserve"> </w:t>
      </w:r>
      <w:r>
        <w:t xml:space="preserve">Education: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a Diploma</w:t>
      </w:r>
      <w:r>
        <w:rPr>
          <w:spacing w:val="-3"/>
        </w:rPr>
        <w:t xml:space="preserve"> </w:t>
      </w:r>
      <w:r>
        <w:t xml:space="preserve">of 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D118" w14:textId="77777777" w:rsidR="009B0494" w:rsidRDefault="009B0494" w:rsidP="009A260E">
      <w:pPr>
        <w:pStyle w:val="BodyText"/>
        <w:rPr>
          <w:sz w:val="13"/>
        </w:rPr>
      </w:pPr>
    </w:p>
    <w:p w14:paraId="4497D119" w14:textId="292548BD" w:rsidR="009B0494" w:rsidRDefault="007F4792" w:rsidP="009A260E">
      <w:pPr>
        <w:pStyle w:val="ListParagraph"/>
        <w:numPr>
          <w:ilvl w:val="0"/>
          <w:numId w:val="22"/>
        </w:numPr>
        <w:tabs>
          <w:tab w:val="left" w:pos="608"/>
        </w:tabs>
        <w:ind w:right="625"/>
        <w:jc w:val="left"/>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Mathematical Studies,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D11A" w14:textId="77777777" w:rsidR="009B0494" w:rsidRDefault="009B0494" w:rsidP="009A260E">
      <w:pPr>
        <w:sectPr w:rsidR="009B0494">
          <w:pgSz w:w="11910" w:h="16840"/>
          <w:pgMar w:top="1340" w:right="820" w:bottom="1200" w:left="1260" w:header="0" w:footer="1008" w:gutter="0"/>
          <w:cols w:space="720"/>
        </w:sectPr>
      </w:pPr>
    </w:p>
    <w:p w14:paraId="4497D11B" w14:textId="77777777" w:rsidR="009B0494" w:rsidRDefault="007F4792" w:rsidP="009A260E">
      <w:pPr>
        <w:spacing w:line="480" w:lineRule="auto"/>
        <w:ind w:left="180" w:right="5024"/>
        <w:rPr>
          <w:b/>
          <w:sz w:val="28"/>
        </w:rPr>
      </w:pPr>
      <w:bookmarkStart w:id="261" w:name="075_Mathematics_-_Graduate_Diploma"/>
      <w:bookmarkEnd w:id="261"/>
      <w:r>
        <w:rPr>
          <w:b/>
          <w:sz w:val="28"/>
        </w:rPr>
        <w:lastRenderedPageBreak/>
        <w:t>FACULTY OF SCIENCE DEPARTMENT</w:t>
      </w:r>
      <w:r>
        <w:rPr>
          <w:b/>
          <w:spacing w:val="-20"/>
          <w:sz w:val="28"/>
        </w:rPr>
        <w:t xml:space="preserve"> </w:t>
      </w:r>
      <w:r>
        <w:rPr>
          <w:b/>
          <w:sz w:val="28"/>
        </w:rPr>
        <w:t>OF</w:t>
      </w:r>
      <w:r>
        <w:rPr>
          <w:b/>
          <w:spacing w:val="-19"/>
          <w:sz w:val="28"/>
        </w:rPr>
        <w:t xml:space="preserve"> </w:t>
      </w:r>
      <w:r>
        <w:rPr>
          <w:b/>
          <w:sz w:val="28"/>
        </w:rPr>
        <w:t>MATHEMATICS</w:t>
      </w:r>
    </w:p>
    <w:p w14:paraId="4497D11C" w14:textId="77777777" w:rsidR="009B0494" w:rsidRDefault="007F4792" w:rsidP="009A260E">
      <w:pPr>
        <w:spacing w:line="320" w:lineRule="exact"/>
        <w:ind w:left="180"/>
        <w:rPr>
          <w:b/>
          <w:spacing w:val="-2"/>
          <w:sz w:val="28"/>
        </w:rPr>
      </w:pPr>
      <w:r>
        <w:rPr>
          <w:b/>
          <w:spacing w:val="-2"/>
          <w:sz w:val="28"/>
        </w:rPr>
        <w:t>MATHEMATICS</w:t>
      </w:r>
    </w:p>
    <w:p w14:paraId="0121E869" w14:textId="77777777" w:rsidR="00700729" w:rsidRDefault="00700729" w:rsidP="009A260E">
      <w:pPr>
        <w:spacing w:line="320" w:lineRule="exact"/>
        <w:ind w:left="180"/>
        <w:rPr>
          <w:b/>
          <w:sz w:val="28"/>
        </w:rPr>
      </w:pPr>
    </w:p>
    <w:p w14:paraId="4497D11D" w14:textId="77777777" w:rsidR="009B0494" w:rsidRDefault="007F4792" w:rsidP="009A260E">
      <w:pPr>
        <w:pStyle w:val="Heading1"/>
        <w:spacing w:line="251" w:lineRule="exact"/>
        <w:ind w:left="180"/>
      </w:pPr>
      <w:r>
        <w:t>Graduate</w:t>
      </w:r>
      <w:r>
        <w:rPr>
          <w:spacing w:val="-2"/>
        </w:rPr>
        <w:t xml:space="preserve"> </w:t>
      </w:r>
      <w:r>
        <w:t>Diploma</w:t>
      </w:r>
      <w:r>
        <w:rPr>
          <w:spacing w:val="-6"/>
        </w:rPr>
        <w:t xml:space="preserve"> </w:t>
      </w:r>
      <w:r>
        <w:t>in</w:t>
      </w:r>
      <w:r>
        <w:rPr>
          <w:spacing w:val="-3"/>
        </w:rPr>
        <w:t xml:space="preserve"> </w:t>
      </w:r>
      <w:r>
        <w:rPr>
          <w:spacing w:val="-2"/>
        </w:rPr>
        <w:t>Mathematics</w:t>
      </w:r>
    </w:p>
    <w:p w14:paraId="4497D11E" w14:textId="77777777" w:rsidR="009B0494" w:rsidRDefault="007F4792" w:rsidP="009A260E">
      <w:pPr>
        <w:spacing w:line="251" w:lineRule="exact"/>
        <w:ind w:left="180"/>
        <w:rPr>
          <w:b/>
        </w:rPr>
      </w:pPr>
      <w:r>
        <w:rPr>
          <w:b/>
        </w:rPr>
        <w:t>Graduate</w:t>
      </w:r>
      <w:r>
        <w:rPr>
          <w:b/>
          <w:spacing w:val="-3"/>
        </w:rPr>
        <w:t xml:space="preserve"> </w:t>
      </w:r>
      <w:r>
        <w:rPr>
          <w:b/>
        </w:rPr>
        <w:t>Diploma</w:t>
      </w:r>
      <w:r>
        <w:rPr>
          <w:b/>
          <w:spacing w:val="-8"/>
        </w:rPr>
        <w:t xml:space="preserve"> </w:t>
      </w:r>
      <w:r>
        <w:rPr>
          <w:b/>
        </w:rPr>
        <w:t>in</w:t>
      </w:r>
      <w:r>
        <w:rPr>
          <w:b/>
          <w:spacing w:val="-5"/>
        </w:rPr>
        <w:t xml:space="preserve"> </w:t>
      </w:r>
      <w:r>
        <w:rPr>
          <w:b/>
        </w:rPr>
        <w:t>Mathematics</w:t>
      </w:r>
      <w:r>
        <w:rPr>
          <w:b/>
          <w:spacing w:val="-3"/>
        </w:rPr>
        <w:t xml:space="preserve"> </w:t>
      </w:r>
      <w:r>
        <w:rPr>
          <w:b/>
        </w:rPr>
        <w:t>and</w:t>
      </w:r>
      <w:r>
        <w:rPr>
          <w:b/>
          <w:spacing w:val="-9"/>
        </w:rPr>
        <w:t xml:space="preserve"> </w:t>
      </w:r>
      <w:r>
        <w:rPr>
          <w:b/>
          <w:spacing w:val="-2"/>
        </w:rPr>
        <w:t>Statistics</w:t>
      </w:r>
    </w:p>
    <w:p w14:paraId="4497D11F" w14:textId="77777777" w:rsidR="009B0494" w:rsidRDefault="009B0494" w:rsidP="009A260E">
      <w:pPr>
        <w:pStyle w:val="BodyText"/>
        <w:rPr>
          <w:b/>
        </w:rPr>
      </w:pPr>
    </w:p>
    <w:p w14:paraId="4497D120" w14:textId="46C5B7F1"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121" w14:textId="77777777" w:rsidR="009B0494" w:rsidRDefault="009B0494" w:rsidP="009A260E">
      <w:pPr>
        <w:pStyle w:val="BodyText"/>
        <w:rPr>
          <w:i/>
          <w:sz w:val="13"/>
        </w:rPr>
      </w:pPr>
    </w:p>
    <w:p w14:paraId="4497D122" w14:textId="77777777" w:rsidR="009B0494" w:rsidRDefault="007F4792" w:rsidP="009A260E">
      <w:pPr>
        <w:pStyle w:val="Heading1"/>
        <w:ind w:left="180"/>
      </w:pPr>
      <w:r>
        <w:t>Duration</w:t>
      </w:r>
      <w:r>
        <w:rPr>
          <w:spacing w:val="-2"/>
        </w:rPr>
        <w:t xml:space="preserve"> </w:t>
      </w:r>
      <w:r>
        <w:t>of</w:t>
      </w:r>
      <w:r>
        <w:rPr>
          <w:spacing w:val="-2"/>
        </w:rPr>
        <w:t xml:space="preserve"> Study</w:t>
      </w:r>
    </w:p>
    <w:p w14:paraId="4497D123" w14:textId="77777777" w:rsidR="009B0494" w:rsidRDefault="007F4792" w:rsidP="009A260E">
      <w:pPr>
        <w:pStyle w:val="ListParagraph"/>
        <w:numPr>
          <w:ilvl w:val="0"/>
          <w:numId w:val="21"/>
        </w:numPr>
        <w:tabs>
          <w:tab w:val="left" w:pos="540"/>
        </w:tabs>
        <w:ind w:right="664" w:hanging="361"/>
      </w:pPr>
      <w:r>
        <w:t>For full-time study, the minimum duration is 9 months, and the maximum is 24 months. For</w:t>
      </w:r>
      <w:r>
        <w:rPr>
          <w:spacing w:val="-4"/>
        </w:rPr>
        <w:t xml:space="preserve"> </w:t>
      </w:r>
      <w:r>
        <w:t>part-time study,</w:t>
      </w:r>
      <w:r>
        <w:rPr>
          <w:spacing w:val="-1"/>
        </w:rPr>
        <w:t xml:space="preserve"> </w:t>
      </w:r>
      <w:r>
        <w:t>the</w:t>
      </w:r>
      <w:r>
        <w:rPr>
          <w:spacing w:val="-5"/>
        </w:rPr>
        <w:t xml:space="preserve"> </w:t>
      </w:r>
      <w:r>
        <w:t>minimum duration</w:t>
      </w:r>
      <w:r>
        <w:rPr>
          <w:spacing w:val="-5"/>
        </w:rPr>
        <w:t xml:space="preserve"> </w:t>
      </w:r>
      <w:r>
        <w:t>shall</w:t>
      </w:r>
      <w:r>
        <w:rPr>
          <w:spacing w:val="-3"/>
        </w:rPr>
        <w:t xml:space="preserve"> </w:t>
      </w:r>
      <w:r>
        <w:t>be</w:t>
      </w:r>
      <w:r>
        <w:rPr>
          <w:spacing w:val="-5"/>
        </w:rPr>
        <w:t xml:space="preserve"> </w:t>
      </w:r>
      <w:r>
        <w:t>the learning</w:t>
      </w:r>
      <w:r>
        <w:rPr>
          <w:spacing w:val="-5"/>
        </w:rPr>
        <w:t xml:space="preserve"> </w:t>
      </w:r>
      <w:r>
        <w:t>equivalent</w:t>
      </w:r>
      <w:r>
        <w:rPr>
          <w:spacing w:val="-6"/>
        </w:rPr>
        <w:t xml:space="preserve"> </w:t>
      </w:r>
      <w:r>
        <w:t>of</w:t>
      </w:r>
      <w:r>
        <w:rPr>
          <w:spacing w:val="-6"/>
        </w:rPr>
        <w:t xml:space="preserve"> </w:t>
      </w:r>
      <w:r>
        <w:t>the full-time study period taking account of the conditions under which the student will work, the maximum duration is 48 months.</w:t>
      </w:r>
    </w:p>
    <w:p w14:paraId="4497D124" w14:textId="77777777" w:rsidR="009B0494" w:rsidRDefault="009B0494" w:rsidP="009A260E">
      <w:pPr>
        <w:pStyle w:val="BodyText"/>
        <w:rPr>
          <w:sz w:val="21"/>
        </w:rPr>
      </w:pPr>
    </w:p>
    <w:p w14:paraId="4497D125"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D126" w14:textId="77777777" w:rsidR="009B0494" w:rsidRDefault="007F4792" w:rsidP="009A260E">
      <w:pPr>
        <w:pStyle w:val="ListParagraph"/>
        <w:numPr>
          <w:ilvl w:val="0"/>
          <w:numId w:val="21"/>
        </w:numPr>
        <w:tabs>
          <w:tab w:val="left" w:pos="607"/>
          <w:tab w:val="left" w:pos="608"/>
        </w:tabs>
        <w:ind w:left="607" w:hanging="428"/>
      </w:pPr>
      <w:r>
        <w:t>The</w:t>
      </w:r>
      <w:r>
        <w:rPr>
          <w:spacing w:val="-7"/>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r>
        <w:t>and</w:t>
      </w:r>
      <w:r>
        <w:rPr>
          <w:spacing w:val="-5"/>
        </w:rPr>
        <w:t xml:space="preserve"> </w:t>
      </w:r>
      <w:r>
        <w:t>part-time</w:t>
      </w:r>
      <w:r>
        <w:rPr>
          <w:spacing w:val="-4"/>
        </w:rPr>
        <w:t xml:space="preserve"> </w:t>
      </w:r>
      <w:r>
        <w:rPr>
          <w:spacing w:val="-2"/>
        </w:rPr>
        <w:t>study.</w:t>
      </w:r>
    </w:p>
    <w:p w14:paraId="4497D127" w14:textId="77777777" w:rsidR="009B0494" w:rsidRDefault="009B0494" w:rsidP="009A260E">
      <w:pPr>
        <w:pStyle w:val="BodyText"/>
        <w:rPr>
          <w:sz w:val="21"/>
        </w:rPr>
      </w:pPr>
    </w:p>
    <w:p w14:paraId="4497D128" w14:textId="77777777" w:rsidR="009B0494" w:rsidRDefault="007F4792" w:rsidP="009A260E">
      <w:pPr>
        <w:pStyle w:val="Heading1"/>
        <w:ind w:left="180"/>
      </w:pPr>
      <w:r>
        <w:rPr>
          <w:spacing w:val="-2"/>
        </w:rPr>
        <w:t>Curriculum</w:t>
      </w:r>
    </w:p>
    <w:p w14:paraId="4497D129" w14:textId="77777777" w:rsidR="009B0494" w:rsidRDefault="007F4792" w:rsidP="009A260E">
      <w:pPr>
        <w:pStyle w:val="ListParagraph"/>
        <w:numPr>
          <w:ilvl w:val="0"/>
          <w:numId w:val="21"/>
        </w:numPr>
        <w:tabs>
          <w:tab w:val="left" w:pos="607"/>
          <w:tab w:val="left" w:pos="608"/>
        </w:tabs>
        <w:ind w:left="607" w:hanging="428"/>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9"/>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12A" w14:textId="77777777" w:rsidR="009B0494" w:rsidRDefault="009B0494" w:rsidP="009A260E">
      <w:pPr>
        <w:pStyle w:val="BodyText"/>
        <w:rPr>
          <w:sz w:val="21"/>
        </w:rPr>
      </w:pPr>
    </w:p>
    <w:p w14:paraId="4497D12B"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D12C" w14:textId="77777777" w:rsidR="009B0494" w:rsidRDefault="009B0494" w:rsidP="009A260E">
      <w:pPr>
        <w:pStyle w:val="BodyText"/>
        <w:rPr>
          <w:b/>
          <w:sz w:val="14"/>
        </w:rPr>
      </w:pPr>
    </w:p>
    <w:p w14:paraId="4497D12D" w14:textId="77777777" w:rsidR="009B0494" w:rsidRDefault="007F4792" w:rsidP="009A260E">
      <w:pPr>
        <w:ind w:left="180"/>
        <w:rPr>
          <w:b/>
        </w:rPr>
      </w:pPr>
      <w:r>
        <w:rPr>
          <w:b/>
          <w:spacing w:val="-2"/>
          <w:u w:val="single"/>
        </w:rPr>
        <w:t>Mathematics</w:t>
      </w:r>
    </w:p>
    <w:p w14:paraId="4497D12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680"/>
        <w:gridCol w:w="1277"/>
        <w:gridCol w:w="1363"/>
      </w:tblGrid>
      <w:tr w:rsidR="009B0494" w14:paraId="4497D133" w14:textId="77777777">
        <w:trPr>
          <w:trHeight w:val="508"/>
        </w:trPr>
        <w:tc>
          <w:tcPr>
            <w:tcW w:w="1694" w:type="dxa"/>
          </w:tcPr>
          <w:p w14:paraId="4497D12F"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680" w:type="dxa"/>
          </w:tcPr>
          <w:p w14:paraId="4497D130" w14:textId="77777777" w:rsidR="009B0494" w:rsidRDefault="007F4792" w:rsidP="009A260E">
            <w:pPr>
              <w:pStyle w:val="TableParagraph"/>
              <w:spacing w:before="0"/>
              <w:ind w:left="1688" w:right="1675"/>
              <w:rPr>
                <w:b/>
              </w:rPr>
            </w:pPr>
            <w:r>
              <w:rPr>
                <w:b/>
              </w:rPr>
              <w:t>Module</w:t>
            </w:r>
            <w:r>
              <w:rPr>
                <w:b/>
                <w:spacing w:val="-8"/>
              </w:rPr>
              <w:t xml:space="preserve"> </w:t>
            </w:r>
            <w:r>
              <w:rPr>
                <w:b/>
                <w:spacing w:val="-2"/>
              </w:rPr>
              <w:t>Title</w:t>
            </w:r>
          </w:p>
        </w:tc>
        <w:tc>
          <w:tcPr>
            <w:tcW w:w="1277" w:type="dxa"/>
          </w:tcPr>
          <w:p w14:paraId="4497D131" w14:textId="77777777" w:rsidR="009B0494" w:rsidRDefault="007F4792" w:rsidP="009A260E">
            <w:pPr>
              <w:pStyle w:val="TableParagraph"/>
              <w:spacing w:before="0"/>
              <w:ind w:left="246" w:right="236"/>
              <w:rPr>
                <w:b/>
              </w:rPr>
            </w:pPr>
            <w:r>
              <w:rPr>
                <w:b/>
                <w:spacing w:val="-4"/>
              </w:rPr>
              <w:t>Level</w:t>
            </w:r>
          </w:p>
        </w:tc>
        <w:tc>
          <w:tcPr>
            <w:tcW w:w="1363" w:type="dxa"/>
          </w:tcPr>
          <w:p w14:paraId="4497D132" w14:textId="77777777" w:rsidR="009B0494" w:rsidRDefault="007F4792" w:rsidP="009A260E">
            <w:pPr>
              <w:pStyle w:val="TableParagraph"/>
              <w:spacing w:before="0"/>
              <w:ind w:left="289" w:right="279"/>
              <w:rPr>
                <w:b/>
              </w:rPr>
            </w:pPr>
            <w:r>
              <w:rPr>
                <w:b/>
                <w:spacing w:val="-2"/>
              </w:rPr>
              <w:t>Credits</w:t>
            </w:r>
          </w:p>
        </w:tc>
      </w:tr>
      <w:tr w:rsidR="009B0494" w14:paraId="4497D138" w14:textId="77777777">
        <w:trPr>
          <w:trHeight w:val="508"/>
        </w:trPr>
        <w:tc>
          <w:tcPr>
            <w:tcW w:w="1694" w:type="dxa"/>
          </w:tcPr>
          <w:p w14:paraId="4497D134" w14:textId="77777777" w:rsidR="009B0494" w:rsidRDefault="007F4792" w:rsidP="009A260E">
            <w:pPr>
              <w:pStyle w:val="TableParagraph"/>
              <w:spacing w:before="0"/>
              <w:ind w:left="144" w:right="132"/>
            </w:pPr>
            <w:r>
              <w:rPr>
                <w:spacing w:val="-2"/>
              </w:rPr>
              <w:t>MM482</w:t>
            </w:r>
          </w:p>
        </w:tc>
        <w:tc>
          <w:tcPr>
            <w:tcW w:w="4680" w:type="dxa"/>
          </w:tcPr>
          <w:p w14:paraId="4497D135" w14:textId="77777777" w:rsidR="009B0494" w:rsidRDefault="007F4792" w:rsidP="009A260E">
            <w:pPr>
              <w:pStyle w:val="TableParagraph"/>
              <w:spacing w:before="0"/>
              <w:jc w:val="left"/>
            </w:pPr>
            <w:r>
              <w:rPr>
                <w:spacing w:val="-2"/>
              </w:rPr>
              <w:t>Mathematics*</w:t>
            </w:r>
          </w:p>
        </w:tc>
        <w:tc>
          <w:tcPr>
            <w:tcW w:w="1277" w:type="dxa"/>
          </w:tcPr>
          <w:p w14:paraId="4497D136" w14:textId="77777777" w:rsidR="009B0494" w:rsidRDefault="007F4792" w:rsidP="009A260E">
            <w:pPr>
              <w:pStyle w:val="TableParagraph"/>
              <w:spacing w:before="0"/>
              <w:ind w:left="8"/>
            </w:pPr>
            <w:r>
              <w:t>4</w:t>
            </w:r>
          </w:p>
        </w:tc>
        <w:tc>
          <w:tcPr>
            <w:tcW w:w="1363" w:type="dxa"/>
          </w:tcPr>
          <w:p w14:paraId="4497D137" w14:textId="77777777" w:rsidR="009B0494" w:rsidRDefault="007F4792" w:rsidP="009A260E">
            <w:pPr>
              <w:pStyle w:val="TableParagraph"/>
              <w:spacing w:before="0"/>
              <w:ind w:left="288" w:right="279"/>
            </w:pPr>
            <w:r>
              <w:rPr>
                <w:spacing w:val="-5"/>
              </w:rPr>
              <w:t>120</w:t>
            </w:r>
          </w:p>
        </w:tc>
      </w:tr>
    </w:tbl>
    <w:p w14:paraId="4497D139" w14:textId="77777777" w:rsidR="009B0494" w:rsidRDefault="009B0494" w:rsidP="009A260E">
      <w:pPr>
        <w:pStyle w:val="BodyText"/>
        <w:rPr>
          <w:b/>
        </w:rPr>
      </w:pPr>
    </w:p>
    <w:p w14:paraId="4497D13A" w14:textId="77777777" w:rsidR="009B0494" w:rsidRDefault="007F4792" w:rsidP="009A260E">
      <w:pPr>
        <w:pStyle w:val="BodyText"/>
        <w:spacing w:line="237" w:lineRule="auto"/>
        <w:ind w:left="180" w:right="733"/>
      </w:pPr>
      <w:r>
        <w:t>*MM482</w:t>
      </w:r>
      <w:r>
        <w:rPr>
          <w:spacing w:val="-4"/>
        </w:rPr>
        <w:t xml:space="preserve"> </w:t>
      </w:r>
      <w:r>
        <w:t>Mathematics</w:t>
      </w:r>
      <w:r>
        <w:rPr>
          <w:spacing w:val="-2"/>
        </w:rPr>
        <w:t xml:space="preserve"> </w:t>
      </w:r>
      <w:r>
        <w:t>comprises</w:t>
      </w:r>
      <w:r>
        <w:rPr>
          <w:spacing w:val="-6"/>
        </w:rPr>
        <w:t xml:space="preserve"> </w:t>
      </w:r>
      <w:r>
        <w:t>modules</w:t>
      </w:r>
      <w:r>
        <w:rPr>
          <w:spacing w:val="-6"/>
        </w:rPr>
        <w:t xml:space="preserve"> </w:t>
      </w:r>
      <w:r>
        <w:t>amounting to</w:t>
      </w:r>
      <w:r>
        <w:rPr>
          <w:spacing w:val="-4"/>
        </w:rPr>
        <w:t xml:space="preserve"> </w:t>
      </w:r>
      <w:r>
        <w:t>120 credits</w:t>
      </w:r>
      <w:r>
        <w:rPr>
          <w:spacing w:val="-2"/>
        </w:rPr>
        <w:t xml:space="preserve"> </w:t>
      </w:r>
      <w:r>
        <w:t>chosen</w:t>
      </w:r>
      <w:r>
        <w:rPr>
          <w:spacing w:val="-4"/>
        </w:rPr>
        <w:t xml:space="preserve"> </w:t>
      </w:r>
      <w:r>
        <w:t>from lists</w:t>
      </w:r>
      <w:r>
        <w:rPr>
          <w:spacing w:val="-6"/>
        </w:rPr>
        <w:t xml:space="preserve"> </w:t>
      </w:r>
      <w:r>
        <w:t>A</w:t>
      </w:r>
      <w:r>
        <w:rPr>
          <w:spacing w:val="-4"/>
        </w:rPr>
        <w:t xml:space="preserve"> </w:t>
      </w:r>
      <w:r>
        <w:t>and B below</w:t>
      </w:r>
    </w:p>
    <w:p w14:paraId="4497D13B" w14:textId="77777777" w:rsidR="009B0494" w:rsidRDefault="009B0494" w:rsidP="009A260E">
      <w:pPr>
        <w:pStyle w:val="BodyText"/>
      </w:pPr>
    </w:p>
    <w:p w14:paraId="4497D13C" w14:textId="77777777" w:rsidR="009B0494" w:rsidRDefault="007F4792" w:rsidP="009A260E">
      <w:pPr>
        <w:pStyle w:val="Heading1"/>
        <w:ind w:left="180"/>
      </w:pPr>
      <w:r>
        <w:rPr>
          <w:u w:val="single"/>
        </w:rPr>
        <w:t>Mathematics</w:t>
      </w:r>
      <w:r>
        <w:rPr>
          <w:spacing w:val="-6"/>
          <w:u w:val="single"/>
        </w:rPr>
        <w:t xml:space="preserve"> </w:t>
      </w:r>
      <w:r>
        <w:rPr>
          <w:u w:val="single"/>
        </w:rPr>
        <w:t>and</w:t>
      </w:r>
      <w:r>
        <w:rPr>
          <w:spacing w:val="-7"/>
          <w:u w:val="single"/>
        </w:rPr>
        <w:t xml:space="preserve"> </w:t>
      </w:r>
      <w:r>
        <w:rPr>
          <w:spacing w:val="-2"/>
          <w:u w:val="single"/>
        </w:rPr>
        <w:t>Statistics</w:t>
      </w:r>
    </w:p>
    <w:p w14:paraId="4497D13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680"/>
        <w:gridCol w:w="1277"/>
        <w:gridCol w:w="1363"/>
      </w:tblGrid>
      <w:tr w:rsidR="009B0494" w14:paraId="4497D142" w14:textId="77777777">
        <w:trPr>
          <w:trHeight w:val="508"/>
        </w:trPr>
        <w:tc>
          <w:tcPr>
            <w:tcW w:w="1694" w:type="dxa"/>
          </w:tcPr>
          <w:p w14:paraId="4497D13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680" w:type="dxa"/>
          </w:tcPr>
          <w:p w14:paraId="4497D13F" w14:textId="77777777" w:rsidR="009B0494" w:rsidRDefault="007F4792" w:rsidP="009A260E">
            <w:pPr>
              <w:pStyle w:val="TableParagraph"/>
              <w:spacing w:before="0"/>
              <w:ind w:left="1688" w:right="1675"/>
              <w:rPr>
                <w:b/>
              </w:rPr>
            </w:pPr>
            <w:r>
              <w:rPr>
                <w:b/>
              </w:rPr>
              <w:t>Module</w:t>
            </w:r>
            <w:r>
              <w:rPr>
                <w:b/>
                <w:spacing w:val="-8"/>
              </w:rPr>
              <w:t xml:space="preserve"> </w:t>
            </w:r>
            <w:r>
              <w:rPr>
                <w:b/>
                <w:spacing w:val="-2"/>
              </w:rPr>
              <w:t>Title</w:t>
            </w:r>
          </w:p>
        </w:tc>
        <w:tc>
          <w:tcPr>
            <w:tcW w:w="1277" w:type="dxa"/>
          </w:tcPr>
          <w:p w14:paraId="4497D140" w14:textId="77777777" w:rsidR="009B0494" w:rsidRDefault="007F4792" w:rsidP="009A260E">
            <w:pPr>
              <w:pStyle w:val="TableParagraph"/>
              <w:spacing w:before="0"/>
              <w:ind w:left="246" w:right="236"/>
              <w:rPr>
                <w:b/>
              </w:rPr>
            </w:pPr>
            <w:r>
              <w:rPr>
                <w:b/>
                <w:spacing w:val="-4"/>
              </w:rPr>
              <w:t>Level</w:t>
            </w:r>
          </w:p>
        </w:tc>
        <w:tc>
          <w:tcPr>
            <w:tcW w:w="1363" w:type="dxa"/>
          </w:tcPr>
          <w:p w14:paraId="4497D141" w14:textId="77777777" w:rsidR="009B0494" w:rsidRDefault="007F4792" w:rsidP="009A260E">
            <w:pPr>
              <w:pStyle w:val="TableParagraph"/>
              <w:spacing w:before="0"/>
              <w:ind w:left="289" w:right="279"/>
              <w:rPr>
                <w:b/>
              </w:rPr>
            </w:pPr>
            <w:r>
              <w:rPr>
                <w:b/>
                <w:spacing w:val="-2"/>
              </w:rPr>
              <w:t>Credits</w:t>
            </w:r>
          </w:p>
        </w:tc>
      </w:tr>
      <w:tr w:rsidR="009B0494" w14:paraId="4497D147" w14:textId="77777777">
        <w:trPr>
          <w:trHeight w:val="508"/>
        </w:trPr>
        <w:tc>
          <w:tcPr>
            <w:tcW w:w="1694" w:type="dxa"/>
          </w:tcPr>
          <w:p w14:paraId="4497D143" w14:textId="77777777" w:rsidR="009B0494" w:rsidRDefault="007F4792" w:rsidP="009A260E">
            <w:pPr>
              <w:pStyle w:val="TableParagraph"/>
              <w:spacing w:before="0"/>
              <w:ind w:left="144" w:right="132"/>
            </w:pPr>
            <w:r>
              <w:rPr>
                <w:spacing w:val="-2"/>
              </w:rPr>
              <w:t>MM483</w:t>
            </w:r>
          </w:p>
        </w:tc>
        <w:tc>
          <w:tcPr>
            <w:tcW w:w="4680" w:type="dxa"/>
          </w:tcPr>
          <w:p w14:paraId="4497D144" w14:textId="77777777" w:rsidR="009B0494" w:rsidRDefault="007F4792" w:rsidP="009A260E">
            <w:pPr>
              <w:pStyle w:val="TableParagraph"/>
              <w:spacing w:before="0"/>
              <w:jc w:val="left"/>
            </w:pPr>
            <w:r>
              <w:t>Mathematics</w:t>
            </w:r>
            <w:r>
              <w:rPr>
                <w:spacing w:val="-8"/>
              </w:rPr>
              <w:t xml:space="preserve"> </w:t>
            </w:r>
            <w:r>
              <w:t>and</w:t>
            </w:r>
            <w:r>
              <w:rPr>
                <w:spacing w:val="-6"/>
              </w:rPr>
              <w:t xml:space="preserve"> </w:t>
            </w:r>
            <w:r>
              <w:rPr>
                <w:spacing w:val="-2"/>
              </w:rPr>
              <w:t>Statistics*</w:t>
            </w:r>
          </w:p>
        </w:tc>
        <w:tc>
          <w:tcPr>
            <w:tcW w:w="1277" w:type="dxa"/>
          </w:tcPr>
          <w:p w14:paraId="4497D145" w14:textId="77777777" w:rsidR="009B0494" w:rsidRDefault="007F4792" w:rsidP="009A260E">
            <w:pPr>
              <w:pStyle w:val="TableParagraph"/>
              <w:spacing w:before="0"/>
              <w:ind w:left="8"/>
            </w:pPr>
            <w:r>
              <w:t>4</w:t>
            </w:r>
          </w:p>
        </w:tc>
        <w:tc>
          <w:tcPr>
            <w:tcW w:w="1363" w:type="dxa"/>
          </w:tcPr>
          <w:p w14:paraId="4497D146" w14:textId="77777777" w:rsidR="009B0494" w:rsidRDefault="007F4792" w:rsidP="009A260E">
            <w:pPr>
              <w:pStyle w:val="TableParagraph"/>
              <w:spacing w:before="0"/>
              <w:ind w:left="288" w:right="279"/>
            </w:pPr>
            <w:r>
              <w:rPr>
                <w:spacing w:val="-5"/>
              </w:rPr>
              <w:t>120</w:t>
            </w:r>
          </w:p>
        </w:tc>
      </w:tr>
    </w:tbl>
    <w:p w14:paraId="4497D148" w14:textId="77777777" w:rsidR="009B0494" w:rsidRDefault="009B0494" w:rsidP="009A260E">
      <w:pPr>
        <w:pStyle w:val="BodyText"/>
        <w:rPr>
          <w:b/>
        </w:rPr>
      </w:pPr>
    </w:p>
    <w:p w14:paraId="4497D149" w14:textId="77777777" w:rsidR="009B0494" w:rsidRDefault="007F4792" w:rsidP="009A260E">
      <w:pPr>
        <w:pStyle w:val="BodyText"/>
        <w:ind w:left="180" w:right="608"/>
      </w:pPr>
      <w:r>
        <w:t>*MM483 Mathematics and Statistics comprises of all List A modules, MM415 Medical Statistics</w:t>
      </w:r>
      <w:r>
        <w:rPr>
          <w:spacing w:val="-1"/>
        </w:rPr>
        <w:t xml:space="preserve"> </w:t>
      </w:r>
      <w:r>
        <w:t>(20 credits)</w:t>
      </w:r>
      <w:r>
        <w:rPr>
          <w:spacing w:val="-8"/>
        </w:rPr>
        <w:t xml:space="preserve"> </w:t>
      </w:r>
      <w:r>
        <w:t>and</w:t>
      </w:r>
      <w:r>
        <w:rPr>
          <w:spacing w:val="-4"/>
        </w:rPr>
        <w:t xml:space="preserve"> </w:t>
      </w:r>
      <w:r>
        <w:t>modules</w:t>
      </w:r>
      <w:r>
        <w:rPr>
          <w:spacing w:val="-1"/>
        </w:rPr>
        <w:t xml:space="preserve"> </w:t>
      </w:r>
      <w:r>
        <w:t>amounting to</w:t>
      </w:r>
      <w:r>
        <w:rPr>
          <w:spacing w:val="-4"/>
        </w:rPr>
        <w:t xml:space="preserve"> </w:t>
      </w:r>
      <w:r>
        <w:t>60 credits</w:t>
      </w:r>
      <w:r>
        <w:rPr>
          <w:spacing w:val="-1"/>
        </w:rPr>
        <w:t xml:space="preserve"> </w:t>
      </w:r>
      <w:r>
        <w:t>chosen</w:t>
      </w:r>
      <w:r>
        <w:rPr>
          <w:spacing w:val="-4"/>
        </w:rPr>
        <w:t xml:space="preserve"> </w:t>
      </w:r>
      <w:r>
        <w:t>from</w:t>
      </w:r>
      <w:r>
        <w:rPr>
          <w:spacing w:val="-3"/>
        </w:rPr>
        <w:t xml:space="preserve"> </w:t>
      </w:r>
      <w:r>
        <w:t>List</w:t>
      </w:r>
      <w:r>
        <w:rPr>
          <w:spacing w:val="-5"/>
        </w:rPr>
        <w:t xml:space="preserve"> </w:t>
      </w:r>
      <w:r>
        <w:t>B or</w:t>
      </w:r>
      <w:r>
        <w:rPr>
          <w:spacing w:val="-8"/>
        </w:rPr>
        <w:t xml:space="preserve"> </w:t>
      </w:r>
      <w:r>
        <w:t>another module approved by the Programme Director.</w:t>
      </w:r>
    </w:p>
    <w:p w14:paraId="4497D14A" w14:textId="77777777" w:rsidR="009B0494" w:rsidRDefault="009B0494" w:rsidP="009A260E">
      <w:pPr>
        <w:pStyle w:val="BodyText"/>
      </w:pPr>
    </w:p>
    <w:p w14:paraId="4497D14B"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14C" w14:textId="77777777" w:rsidR="009B0494" w:rsidRDefault="009B0494" w:rsidP="009A260E">
      <w:pPr>
        <w:pStyle w:val="BodyText"/>
        <w:rPr>
          <w:b/>
          <w:sz w:val="13"/>
        </w:rPr>
      </w:pPr>
    </w:p>
    <w:p w14:paraId="4497D14D"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D14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680"/>
        <w:gridCol w:w="1277"/>
        <w:gridCol w:w="1363"/>
      </w:tblGrid>
      <w:tr w:rsidR="009B0494" w14:paraId="4497D153" w14:textId="77777777">
        <w:trPr>
          <w:trHeight w:val="508"/>
        </w:trPr>
        <w:tc>
          <w:tcPr>
            <w:tcW w:w="1694" w:type="dxa"/>
          </w:tcPr>
          <w:p w14:paraId="4497D14F"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4680" w:type="dxa"/>
          </w:tcPr>
          <w:p w14:paraId="4497D150" w14:textId="77777777" w:rsidR="009B0494" w:rsidRDefault="007F4792" w:rsidP="009A260E">
            <w:pPr>
              <w:pStyle w:val="TableParagraph"/>
              <w:spacing w:before="0"/>
              <w:ind w:left="1688" w:right="1675"/>
              <w:rPr>
                <w:b/>
              </w:rPr>
            </w:pPr>
            <w:r>
              <w:rPr>
                <w:b/>
              </w:rPr>
              <w:t>Module</w:t>
            </w:r>
            <w:r>
              <w:rPr>
                <w:b/>
                <w:spacing w:val="-8"/>
              </w:rPr>
              <w:t xml:space="preserve"> </w:t>
            </w:r>
            <w:r>
              <w:rPr>
                <w:b/>
                <w:spacing w:val="-2"/>
              </w:rPr>
              <w:t>Title</w:t>
            </w:r>
          </w:p>
        </w:tc>
        <w:tc>
          <w:tcPr>
            <w:tcW w:w="1277" w:type="dxa"/>
          </w:tcPr>
          <w:p w14:paraId="4497D151" w14:textId="77777777" w:rsidR="009B0494" w:rsidRDefault="007F4792" w:rsidP="009A260E">
            <w:pPr>
              <w:pStyle w:val="TableParagraph"/>
              <w:spacing w:before="0"/>
              <w:ind w:left="355"/>
              <w:jc w:val="left"/>
              <w:rPr>
                <w:b/>
              </w:rPr>
            </w:pPr>
            <w:r>
              <w:rPr>
                <w:b/>
                <w:spacing w:val="-4"/>
              </w:rPr>
              <w:t>Level</w:t>
            </w:r>
          </w:p>
        </w:tc>
        <w:tc>
          <w:tcPr>
            <w:tcW w:w="1363" w:type="dxa"/>
          </w:tcPr>
          <w:p w14:paraId="4497D152" w14:textId="77777777" w:rsidR="009B0494" w:rsidRDefault="007F4792" w:rsidP="009A260E">
            <w:pPr>
              <w:pStyle w:val="TableParagraph"/>
              <w:spacing w:before="0"/>
              <w:ind w:left="302"/>
              <w:jc w:val="left"/>
              <w:rPr>
                <w:b/>
              </w:rPr>
            </w:pPr>
            <w:r>
              <w:rPr>
                <w:b/>
                <w:spacing w:val="-2"/>
              </w:rPr>
              <w:t>Credits</w:t>
            </w:r>
          </w:p>
        </w:tc>
      </w:tr>
    </w:tbl>
    <w:p w14:paraId="4497D154" w14:textId="77777777" w:rsidR="009B0494" w:rsidRDefault="009B0494" w:rsidP="009A260E">
      <w:pPr>
        <w:sectPr w:rsidR="009B0494">
          <w:footerReference w:type="default" r:id="rId62"/>
          <w:pgSz w:w="11910" w:h="16840"/>
          <w:pgMar w:top="1360" w:right="820" w:bottom="1200"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680"/>
        <w:gridCol w:w="1277"/>
        <w:gridCol w:w="1363"/>
      </w:tblGrid>
      <w:tr w:rsidR="009B0494" w14:paraId="4497D159" w14:textId="77777777">
        <w:trPr>
          <w:trHeight w:val="508"/>
        </w:trPr>
        <w:tc>
          <w:tcPr>
            <w:tcW w:w="1694" w:type="dxa"/>
          </w:tcPr>
          <w:p w14:paraId="4497D155" w14:textId="77777777" w:rsidR="009B0494" w:rsidRDefault="007F4792" w:rsidP="009A260E">
            <w:pPr>
              <w:pStyle w:val="TableParagraph"/>
              <w:spacing w:before="0"/>
              <w:ind w:left="144" w:right="132"/>
            </w:pPr>
            <w:r>
              <w:rPr>
                <w:spacing w:val="-2"/>
              </w:rPr>
              <w:t>MM402</w:t>
            </w:r>
          </w:p>
        </w:tc>
        <w:tc>
          <w:tcPr>
            <w:tcW w:w="4680" w:type="dxa"/>
          </w:tcPr>
          <w:p w14:paraId="4497D156" w14:textId="77777777" w:rsidR="009B0494" w:rsidRDefault="007F4792" w:rsidP="009A260E">
            <w:pPr>
              <w:pStyle w:val="TableParagraph"/>
              <w:spacing w:before="0" w:line="254" w:lineRule="exact"/>
              <w:jc w:val="left"/>
            </w:pPr>
            <w:r>
              <w:t>Modelling</w:t>
            </w:r>
            <w:r>
              <w:rPr>
                <w:spacing w:val="-11"/>
              </w:rPr>
              <w:t xml:space="preserve"> </w:t>
            </w:r>
            <w:r>
              <w:t>and</w:t>
            </w:r>
            <w:r>
              <w:rPr>
                <w:spacing w:val="-6"/>
              </w:rPr>
              <w:t xml:space="preserve"> </w:t>
            </w:r>
            <w:r>
              <w:t>Simulation</w:t>
            </w:r>
            <w:r>
              <w:rPr>
                <w:spacing w:val="-6"/>
              </w:rPr>
              <w:t xml:space="preserve"> </w:t>
            </w:r>
            <w:r>
              <w:t>with</w:t>
            </w:r>
            <w:r>
              <w:rPr>
                <w:spacing w:val="-6"/>
              </w:rPr>
              <w:t xml:space="preserve"> </w:t>
            </w:r>
            <w:r>
              <w:t>Applications</w:t>
            </w:r>
            <w:r>
              <w:rPr>
                <w:spacing w:val="-8"/>
              </w:rPr>
              <w:t xml:space="preserve"> </w:t>
            </w:r>
            <w:r>
              <w:t>to Financial Derivatives</w:t>
            </w:r>
          </w:p>
        </w:tc>
        <w:tc>
          <w:tcPr>
            <w:tcW w:w="1277" w:type="dxa"/>
          </w:tcPr>
          <w:p w14:paraId="4497D157" w14:textId="77777777" w:rsidR="009B0494" w:rsidRDefault="007F4792" w:rsidP="009A260E">
            <w:pPr>
              <w:pStyle w:val="TableParagraph"/>
              <w:spacing w:before="0"/>
              <w:ind w:left="576"/>
              <w:jc w:val="left"/>
            </w:pPr>
            <w:r>
              <w:t>4</w:t>
            </w:r>
          </w:p>
        </w:tc>
        <w:tc>
          <w:tcPr>
            <w:tcW w:w="1363" w:type="dxa"/>
          </w:tcPr>
          <w:p w14:paraId="4497D158" w14:textId="77777777" w:rsidR="009B0494" w:rsidRDefault="007F4792" w:rsidP="009A260E">
            <w:pPr>
              <w:pStyle w:val="TableParagraph"/>
              <w:spacing w:before="0"/>
              <w:ind w:left="288" w:right="279"/>
            </w:pPr>
            <w:r>
              <w:rPr>
                <w:spacing w:val="-5"/>
              </w:rPr>
              <w:t>20</w:t>
            </w:r>
          </w:p>
        </w:tc>
      </w:tr>
      <w:tr w:rsidR="009B0494" w14:paraId="4497D15E" w14:textId="77777777">
        <w:trPr>
          <w:trHeight w:val="513"/>
        </w:trPr>
        <w:tc>
          <w:tcPr>
            <w:tcW w:w="1694" w:type="dxa"/>
          </w:tcPr>
          <w:p w14:paraId="4497D15A" w14:textId="77777777" w:rsidR="009B0494" w:rsidRDefault="007F4792" w:rsidP="009A260E">
            <w:pPr>
              <w:pStyle w:val="TableParagraph"/>
              <w:spacing w:before="0"/>
              <w:ind w:left="144" w:right="132"/>
            </w:pPr>
            <w:r>
              <w:rPr>
                <w:spacing w:val="-2"/>
              </w:rPr>
              <w:lastRenderedPageBreak/>
              <w:t>MM404</w:t>
            </w:r>
          </w:p>
        </w:tc>
        <w:tc>
          <w:tcPr>
            <w:tcW w:w="4680" w:type="dxa"/>
          </w:tcPr>
          <w:p w14:paraId="4497D15B"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277" w:type="dxa"/>
          </w:tcPr>
          <w:p w14:paraId="4497D15C" w14:textId="77777777" w:rsidR="009B0494" w:rsidRDefault="007F4792" w:rsidP="009A260E">
            <w:pPr>
              <w:pStyle w:val="TableParagraph"/>
              <w:spacing w:before="0"/>
              <w:ind w:left="576"/>
              <w:jc w:val="left"/>
            </w:pPr>
            <w:r>
              <w:t>4</w:t>
            </w:r>
          </w:p>
        </w:tc>
        <w:tc>
          <w:tcPr>
            <w:tcW w:w="1363" w:type="dxa"/>
          </w:tcPr>
          <w:p w14:paraId="4497D15D" w14:textId="77777777" w:rsidR="009B0494" w:rsidRDefault="007F4792" w:rsidP="009A260E">
            <w:pPr>
              <w:pStyle w:val="TableParagraph"/>
              <w:spacing w:before="0"/>
              <w:ind w:left="288" w:right="279"/>
            </w:pPr>
            <w:r>
              <w:rPr>
                <w:spacing w:val="-5"/>
              </w:rPr>
              <w:t>20</w:t>
            </w:r>
          </w:p>
        </w:tc>
      </w:tr>
      <w:tr w:rsidR="009B0494" w14:paraId="4497D163" w14:textId="77777777">
        <w:trPr>
          <w:trHeight w:val="508"/>
        </w:trPr>
        <w:tc>
          <w:tcPr>
            <w:tcW w:w="1694" w:type="dxa"/>
          </w:tcPr>
          <w:p w14:paraId="4497D15F" w14:textId="77777777" w:rsidR="009B0494" w:rsidRDefault="007F4792" w:rsidP="009A260E">
            <w:pPr>
              <w:pStyle w:val="TableParagraph"/>
              <w:spacing w:before="0"/>
              <w:ind w:left="144" w:right="132"/>
            </w:pPr>
            <w:r>
              <w:rPr>
                <w:spacing w:val="-2"/>
              </w:rPr>
              <w:t>MM407</w:t>
            </w:r>
          </w:p>
        </w:tc>
        <w:tc>
          <w:tcPr>
            <w:tcW w:w="4680" w:type="dxa"/>
          </w:tcPr>
          <w:p w14:paraId="4497D160"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277" w:type="dxa"/>
          </w:tcPr>
          <w:p w14:paraId="4497D161" w14:textId="77777777" w:rsidR="009B0494" w:rsidRDefault="007F4792" w:rsidP="009A260E">
            <w:pPr>
              <w:pStyle w:val="TableParagraph"/>
              <w:spacing w:before="0"/>
              <w:ind w:left="576"/>
              <w:jc w:val="left"/>
            </w:pPr>
            <w:r>
              <w:t>4</w:t>
            </w:r>
          </w:p>
        </w:tc>
        <w:tc>
          <w:tcPr>
            <w:tcW w:w="1363" w:type="dxa"/>
          </w:tcPr>
          <w:p w14:paraId="4497D162" w14:textId="77777777" w:rsidR="009B0494" w:rsidRDefault="007F4792" w:rsidP="009A260E">
            <w:pPr>
              <w:pStyle w:val="TableParagraph"/>
              <w:spacing w:before="0"/>
              <w:ind w:left="288" w:right="279"/>
            </w:pPr>
            <w:r>
              <w:rPr>
                <w:spacing w:val="-5"/>
              </w:rPr>
              <w:t>20</w:t>
            </w:r>
          </w:p>
        </w:tc>
      </w:tr>
    </w:tbl>
    <w:p w14:paraId="4497D164" w14:textId="77777777" w:rsidR="009B0494" w:rsidRDefault="009B0494" w:rsidP="009A260E">
      <w:pPr>
        <w:pStyle w:val="BodyText"/>
        <w:rPr>
          <w:b/>
          <w:sz w:val="15"/>
        </w:rPr>
      </w:pPr>
    </w:p>
    <w:p w14:paraId="4497D165" w14:textId="77777777" w:rsidR="009B0494" w:rsidRDefault="007F4792" w:rsidP="009A260E">
      <w:pPr>
        <w:ind w:left="180"/>
        <w:rPr>
          <w:b/>
        </w:rPr>
      </w:pPr>
      <w:r>
        <w:rPr>
          <w:b/>
          <w:u w:val="single"/>
        </w:rPr>
        <w:t>List</w:t>
      </w:r>
      <w:r>
        <w:rPr>
          <w:b/>
          <w:spacing w:val="-3"/>
          <w:u w:val="single"/>
        </w:rPr>
        <w:t xml:space="preserve"> </w:t>
      </w:r>
      <w:r>
        <w:rPr>
          <w:b/>
          <w:u w:val="single"/>
        </w:rPr>
        <w:t>B</w:t>
      </w:r>
      <w:r>
        <w:rPr>
          <w:b/>
          <w:spacing w:val="-1"/>
          <w:u w:val="single"/>
        </w:rPr>
        <w:t xml:space="preserve"> </w:t>
      </w:r>
      <w:r>
        <w:rPr>
          <w:b/>
          <w:u w:val="single"/>
        </w:rPr>
        <w:t>–</w:t>
      </w:r>
      <w:r>
        <w:rPr>
          <w:b/>
          <w:spacing w:val="-4"/>
          <w:u w:val="single"/>
        </w:rPr>
        <w:t xml:space="preserve"> </w:t>
      </w:r>
      <w:r>
        <w:rPr>
          <w:b/>
          <w:u w:val="single"/>
        </w:rPr>
        <w:t>subject</w:t>
      </w:r>
      <w:r>
        <w:rPr>
          <w:b/>
          <w:spacing w:val="-2"/>
          <w:u w:val="single"/>
        </w:rPr>
        <w:t xml:space="preserve"> </w:t>
      </w:r>
      <w:r>
        <w:rPr>
          <w:b/>
          <w:u w:val="single"/>
        </w:rPr>
        <w:t>to</w:t>
      </w:r>
      <w:r>
        <w:rPr>
          <w:b/>
          <w:spacing w:val="-1"/>
          <w:u w:val="single"/>
        </w:rPr>
        <w:t xml:space="preserve"> </w:t>
      </w:r>
      <w:r>
        <w:rPr>
          <w:b/>
          <w:spacing w:val="-2"/>
          <w:u w:val="single"/>
        </w:rPr>
        <w:t>availability</w:t>
      </w:r>
    </w:p>
    <w:p w14:paraId="4497D166"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680"/>
        <w:gridCol w:w="1277"/>
        <w:gridCol w:w="1363"/>
      </w:tblGrid>
      <w:tr w:rsidR="009B0494" w14:paraId="4497D16B" w14:textId="77777777">
        <w:trPr>
          <w:trHeight w:val="513"/>
        </w:trPr>
        <w:tc>
          <w:tcPr>
            <w:tcW w:w="1694" w:type="dxa"/>
          </w:tcPr>
          <w:p w14:paraId="4497D16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680" w:type="dxa"/>
          </w:tcPr>
          <w:p w14:paraId="4497D168" w14:textId="77777777" w:rsidR="009B0494" w:rsidRDefault="007F4792" w:rsidP="009A260E">
            <w:pPr>
              <w:pStyle w:val="TableParagraph"/>
              <w:spacing w:before="0"/>
              <w:ind w:left="1688" w:right="1675"/>
              <w:rPr>
                <w:b/>
              </w:rPr>
            </w:pPr>
            <w:r>
              <w:rPr>
                <w:b/>
              </w:rPr>
              <w:t>Module</w:t>
            </w:r>
            <w:r>
              <w:rPr>
                <w:b/>
                <w:spacing w:val="-8"/>
              </w:rPr>
              <w:t xml:space="preserve"> </w:t>
            </w:r>
            <w:r>
              <w:rPr>
                <w:b/>
                <w:spacing w:val="-2"/>
              </w:rPr>
              <w:t>Title</w:t>
            </w:r>
          </w:p>
        </w:tc>
        <w:tc>
          <w:tcPr>
            <w:tcW w:w="1277" w:type="dxa"/>
          </w:tcPr>
          <w:p w14:paraId="4497D169" w14:textId="77777777" w:rsidR="009B0494" w:rsidRDefault="007F4792" w:rsidP="009A260E">
            <w:pPr>
              <w:pStyle w:val="TableParagraph"/>
              <w:spacing w:before="0"/>
              <w:ind w:left="246" w:right="236"/>
              <w:rPr>
                <w:b/>
              </w:rPr>
            </w:pPr>
            <w:r>
              <w:rPr>
                <w:b/>
                <w:spacing w:val="-4"/>
              </w:rPr>
              <w:t>Level</w:t>
            </w:r>
          </w:p>
        </w:tc>
        <w:tc>
          <w:tcPr>
            <w:tcW w:w="1363" w:type="dxa"/>
          </w:tcPr>
          <w:p w14:paraId="4497D16A" w14:textId="77777777" w:rsidR="009B0494" w:rsidRDefault="007F4792" w:rsidP="009A260E">
            <w:pPr>
              <w:pStyle w:val="TableParagraph"/>
              <w:spacing w:before="0"/>
              <w:ind w:left="289" w:right="279"/>
              <w:rPr>
                <w:b/>
              </w:rPr>
            </w:pPr>
            <w:r>
              <w:rPr>
                <w:b/>
                <w:spacing w:val="-2"/>
              </w:rPr>
              <w:t>Credits</w:t>
            </w:r>
          </w:p>
        </w:tc>
      </w:tr>
      <w:tr w:rsidR="009B0494" w14:paraId="4497D170" w14:textId="77777777">
        <w:trPr>
          <w:trHeight w:val="508"/>
        </w:trPr>
        <w:tc>
          <w:tcPr>
            <w:tcW w:w="1694" w:type="dxa"/>
          </w:tcPr>
          <w:p w14:paraId="4497D16C" w14:textId="77777777" w:rsidR="009B0494" w:rsidRDefault="007F4792" w:rsidP="009A260E">
            <w:pPr>
              <w:pStyle w:val="TableParagraph"/>
              <w:spacing w:before="0"/>
              <w:ind w:left="144" w:right="132"/>
            </w:pPr>
            <w:r>
              <w:rPr>
                <w:spacing w:val="-2"/>
              </w:rPr>
              <w:t>MM403</w:t>
            </w:r>
          </w:p>
        </w:tc>
        <w:tc>
          <w:tcPr>
            <w:tcW w:w="4680" w:type="dxa"/>
          </w:tcPr>
          <w:p w14:paraId="4497D16D" w14:textId="77777777" w:rsidR="009B0494" w:rsidRDefault="007F4792" w:rsidP="009A260E">
            <w:pPr>
              <w:pStyle w:val="TableParagraph"/>
              <w:spacing w:before="0"/>
              <w:jc w:val="left"/>
            </w:pPr>
            <w:r>
              <w:t>Applicable</w:t>
            </w:r>
            <w:r>
              <w:rPr>
                <w:spacing w:val="-6"/>
              </w:rPr>
              <w:t xml:space="preserve"> </w:t>
            </w:r>
            <w:r>
              <w:t>Analysis</w:t>
            </w:r>
            <w:r>
              <w:rPr>
                <w:spacing w:val="-11"/>
              </w:rPr>
              <w:t xml:space="preserve"> </w:t>
            </w:r>
            <w:r>
              <w:rPr>
                <w:spacing w:val="-10"/>
              </w:rPr>
              <w:t>3</w:t>
            </w:r>
          </w:p>
        </w:tc>
        <w:tc>
          <w:tcPr>
            <w:tcW w:w="1277" w:type="dxa"/>
          </w:tcPr>
          <w:p w14:paraId="4497D16E" w14:textId="77777777" w:rsidR="009B0494" w:rsidRDefault="007F4792" w:rsidP="009A260E">
            <w:pPr>
              <w:pStyle w:val="TableParagraph"/>
              <w:spacing w:before="0"/>
              <w:ind w:left="8"/>
            </w:pPr>
            <w:r>
              <w:t>4</w:t>
            </w:r>
          </w:p>
        </w:tc>
        <w:tc>
          <w:tcPr>
            <w:tcW w:w="1363" w:type="dxa"/>
          </w:tcPr>
          <w:p w14:paraId="4497D16F" w14:textId="77777777" w:rsidR="009B0494" w:rsidRDefault="007F4792" w:rsidP="009A260E">
            <w:pPr>
              <w:pStyle w:val="TableParagraph"/>
              <w:spacing w:before="0"/>
              <w:ind w:left="288" w:right="279"/>
            </w:pPr>
            <w:r>
              <w:rPr>
                <w:spacing w:val="-5"/>
              </w:rPr>
              <w:t>20</w:t>
            </w:r>
          </w:p>
        </w:tc>
      </w:tr>
      <w:tr w:rsidR="009B0494" w14:paraId="4497D175" w14:textId="77777777">
        <w:trPr>
          <w:trHeight w:val="508"/>
        </w:trPr>
        <w:tc>
          <w:tcPr>
            <w:tcW w:w="1694" w:type="dxa"/>
          </w:tcPr>
          <w:p w14:paraId="4497D171" w14:textId="77777777" w:rsidR="009B0494" w:rsidRDefault="007F4792" w:rsidP="009A260E">
            <w:pPr>
              <w:pStyle w:val="TableParagraph"/>
              <w:spacing w:before="0"/>
              <w:ind w:left="144" w:right="132"/>
            </w:pPr>
            <w:r>
              <w:rPr>
                <w:spacing w:val="-2"/>
              </w:rPr>
              <w:t>MM405</w:t>
            </w:r>
          </w:p>
        </w:tc>
        <w:tc>
          <w:tcPr>
            <w:tcW w:w="4680" w:type="dxa"/>
          </w:tcPr>
          <w:p w14:paraId="4497D172" w14:textId="77777777" w:rsidR="009B0494" w:rsidRDefault="007F4792" w:rsidP="009A260E">
            <w:pPr>
              <w:pStyle w:val="TableParagraph"/>
              <w:spacing w:before="0"/>
              <w:jc w:val="left"/>
            </w:pPr>
            <w:r>
              <w:t>Fluids</w:t>
            </w:r>
            <w:r>
              <w:rPr>
                <w:spacing w:val="-7"/>
              </w:rPr>
              <w:t xml:space="preserve"> </w:t>
            </w:r>
            <w:r>
              <w:t>and</w:t>
            </w:r>
            <w:r>
              <w:rPr>
                <w:spacing w:val="1"/>
              </w:rPr>
              <w:t xml:space="preserve"> </w:t>
            </w:r>
            <w:r>
              <w:rPr>
                <w:spacing w:val="-2"/>
              </w:rPr>
              <w:t>Waves</w:t>
            </w:r>
          </w:p>
        </w:tc>
        <w:tc>
          <w:tcPr>
            <w:tcW w:w="1277" w:type="dxa"/>
          </w:tcPr>
          <w:p w14:paraId="4497D173" w14:textId="77777777" w:rsidR="009B0494" w:rsidRDefault="007F4792" w:rsidP="009A260E">
            <w:pPr>
              <w:pStyle w:val="TableParagraph"/>
              <w:spacing w:before="0"/>
              <w:ind w:left="8"/>
            </w:pPr>
            <w:r>
              <w:t>4</w:t>
            </w:r>
          </w:p>
        </w:tc>
        <w:tc>
          <w:tcPr>
            <w:tcW w:w="1363" w:type="dxa"/>
          </w:tcPr>
          <w:p w14:paraId="4497D174" w14:textId="77777777" w:rsidR="009B0494" w:rsidRDefault="007F4792" w:rsidP="009A260E">
            <w:pPr>
              <w:pStyle w:val="TableParagraph"/>
              <w:spacing w:before="0"/>
              <w:ind w:left="288" w:right="279"/>
            </w:pPr>
            <w:r>
              <w:rPr>
                <w:spacing w:val="-5"/>
              </w:rPr>
              <w:t>20</w:t>
            </w:r>
          </w:p>
        </w:tc>
      </w:tr>
      <w:tr w:rsidR="009B0494" w14:paraId="4497D17A" w14:textId="77777777">
        <w:trPr>
          <w:trHeight w:val="513"/>
        </w:trPr>
        <w:tc>
          <w:tcPr>
            <w:tcW w:w="1694" w:type="dxa"/>
          </w:tcPr>
          <w:p w14:paraId="4497D176" w14:textId="77777777" w:rsidR="009B0494" w:rsidRDefault="007F4792" w:rsidP="009A260E">
            <w:pPr>
              <w:pStyle w:val="TableParagraph"/>
              <w:spacing w:before="0"/>
              <w:ind w:left="144" w:right="132"/>
            </w:pPr>
            <w:r>
              <w:rPr>
                <w:spacing w:val="-2"/>
              </w:rPr>
              <w:t>MM406</w:t>
            </w:r>
          </w:p>
        </w:tc>
        <w:tc>
          <w:tcPr>
            <w:tcW w:w="4680" w:type="dxa"/>
          </w:tcPr>
          <w:p w14:paraId="4497D177" w14:textId="77777777" w:rsidR="009B0494" w:rsidRDefault="007F4792" w:rsidP="009A260E">
            <w:pPr>
              <w:pStyle w:val="TableParagraph"/>
              <w:spacing w:before="0" w:line="254" w:lineRule="exact"/>
              <w:jc w:val="left"/>
            </w:pPr>
            <w:r>
              <w:t>Finite</w:t>
            </w:r>
            <w:r>
              <w:rPr>
                <w:spacing w:val="-10"/>
              </w:rPr>
              <w:t xml:space="preserve"> </w:t>
            </w:r>
            <w:r>
              <w:t>Element</w:t>
            </w:r>
            <w:r>
              <w:rPr>
                <w:spacing w:val="-6"/>
              </w:rPr>
              <w:t xml:space="preserve"> </w:t>
            </w:r>
            <w:r>
              <w:t>Methods</w:t>
            </w:r>
            <w:r>
              <w:rPr>
                <w:spacing w:val="-7"/>
              </w:rPr>
              <w:t xml:space="preserve"> </w:t>
            </w:r>
            <w:r>
              <w:t>for</w:t>
            </w:r>
            <w:r>
              <w:rPr>
                <w:spacing w:val="-9"/>
              </w:rPr>
              <w:t xml:space="preserve"> </w:t>
            </w:r>
            <w:r>
              <w:t>Boundary</w:t>
            </w:r>
            <w:r>
              <w:rPr>
                <w:spacing w:val="-7"/>
              </w:rPr>
              <w:t xml:space="preserve"> </w:t>
            </w:r>
            <w:r>
              <w:t>Value Problems and Approximation</w:t>
            </w:r>
          </w:p>
        </w:tc>
        <w:tc>
          <w:tcPr>
            <w:tcW w:w="1277" w:type="dxa"/>
          </w:tcPr>
          <w:p w14:paraId="4497D178" w14:textId="77777777" w:rsidR="009B0494" w:rsidRDefault="007F4792" w:rsidP="009A260E">
            <w:pPr>
              <w:pStyle w:val="TableParagraph"/>
              <w:spacing w:before="0"/>
              <w:ind w:left="8"/>
            </w:pPr>
            <w:r>
              <w:t>4</w:t>
            </w:r>
          </w:p>
        </w:tc>
        <w:tc>
          <w:tcPr>
            <w:tcW w:w="1363" w:type="dxa"/>
          </w:tcPr>
          <w:p w14:paraId="4497D179" w14:textId="77777777" w:rsidR="009B0494" w:rsidRDefault="007F4792" w:rsidP="009A260E">
            <w:pPr>
              <w:pStyle w:val="TableParagraph"/>
              <w:spacing w:before="0"/>
              <w:ind w:left="288" w:right="279"/>
            </w:pPr>
            <w:r>
              <w:rPr>
                <w:spacing w:val="-5"/>
              </w:rPr>
              <w:t>20</w:t>
            </w:r>
          </w:p>
        </w:tc>
      </w:tr>
      <w:tr w:rsidR="009B0494" w14:paraId="4497D17F" w14:textId="77777777">
        <w:trPr>
          <w:trHeight w:val="508"/>
        </w:trPr>
        <w:tc>
          <w:tcPr>
            <w:tcW w:w="1694" w:type="dxa"/>
          </w:tcPr>
          <w:p w14:paraId="4497D17B" w14:textId="77777777" w:rsidR="009B0494" w:rsidRDefault="007F4792" w:rsidP="009A260E">
            <w:pPr>
              <w:pStyle w:val="TableParagraph"/>
              <w:spacing w:before="0"/>
              <w:ind w:left="144" w:right="132"/>
            </w:pPr>
            <w:r>
              <w:rPr>
                <w:spacing w:val="-2"/>
              </w:rPr>
              <w:t>MM408</w:t>
            </w:r>
          </w:p>
        </w:tc>
        <w:tc>
          <w:tcPr>
            <w:tcW w:w="4680" w:type="dxa"/>
          </w:tcPr>
          <w:p w14:paraId="4497D17C" w14:textId="77777777" w:rsidR="009B0494" w:rsidRDefault="007F4792" w:rsidP="009A260E">
            <w:pPr>
              <w:pStyle w:val="TableParagraph"/>
              <w:spacing w:before="0" w:line="250" w:lineRule="exact"/>
              <w:jc w:val="left"/>
            </w:pPr>
            <w:r>
              <w:t>Mathematical</w:t>
            </w:r>
            <w:r>
              <w:rPr>
                <w:spacing w:val="-7"/>
              </w:rPr>
              <w:t xml:space="preserve"> </w:t>
            </w:r>
            <w:r>
              <w:t>Biology</w:t>
            </w:r>
            <w:r>
              <w:rPr>
                <w:spacing w:val="-10"/>
              </w:rPr>
              <w:t xml:space="preserve"> </w:t>
            </w:r>
            <w:r>
              <w:t>and</w:t>
            </w:r>
            <w:r>
              <w:rPr>
                <w:spacing w:val="-9"/>
              </w:rPr>
              <w:t xml:space="preserve"> </w:t>
            </w:r>
            <w:r>
              <w:t>Marine</w:t>
            </w:r>
            <w:r>
              <w:rPr>
                <w:spacing w:val="-9"/>
              </w:rPr>
              <w:t xml:space="preserve"> </w:t>
            </w:r>
            <w:r>
              <w:t xml:space="preserve">Population </w:t>
            </w:r>
            <w:r>
              <w:rPr>
                <w:spacing w:val="-2"/>
              </w:rPr>
              <w:t>Modelling</w:t>
            </w:r>
          </w:p>
        </w:tc>
        <w:tc>
          <w:tcPr>
            <w:tcW w:w="1277" w:type="dxa"/>
          </w:tcPr>
          <w:p w14:paraId="4497D17D" w14:textId="77777777" w:rsidR="009B0494" w:rsidRDefault="007F4792" w:rsidP="009A260E">
            <w:pPr>
              <w:pStyle w:val="TableParagraph"/>
              <w:spacing w:before="0"/>
              <w:ind w:left="8"/>
            </w:pPr>
            <w:r>
              <w:t>4</w:t>
            </w:r>
          </w:p>
        </w:tc>
        <w:tc>
          <w:tcPr>
            <w:tcW w:w="1363" w:type="dxa"/>
          </w:tcPr>
          <w:p w14:paraId="4497D17E" w14:textId="77777777" w:rsidR="009B0494" w:rsidRDefault="007F4792" w:rsidP="009A260E">
            <w:pPr>
              <w:pStyle w:val="TableParagraph"/>
              <w:spacing w:before="0"/>
              <w:ind w:left="288" w:right="279"/>
            </w:pPr>
            <w:r>
              <w:rPr>
                <w:spacing w:val="-5"/>
              </w:rPr>
              <w:t>20</w:t>
            </w:r>
          </w:p>
        </w:tc>
      </w:tr>
      <w:tr w:rsidR="009B0494" w14:paraId="4497D184" w14:textId="77777777">
        <w:trPr>
          <w:trHeight w:val="508"/>
        </w:trPr>
        <w:tc>
          <w:tcPr>
            <w:tcW w:w="1694" w:type="dxa"/>
          </w:tcPr>
          <w:p w14:paraId="4497D180" w14:textId="77777777" w:rsidR="009B0494" w:rsidRDefault="007F4792" w:rsidP="009A260E">
            <w:pPr>
              <w:pStyle w:val="TableParagraph"/>
              <w:spacing w:before="0"/>
              <w:ind w:left="144" w:right="132"/>
            </w:pPr>
            <w:r>
              <w:rPr>
                <w:spacing w:val="-2"/>
              </w:rPr>
              <w:t>MM409</w:t>
            </w:r>
          </w:p>
        </w:tc>
        <w:tc>
          <w:tcPr>
            <w:tcW w:w="4680" w:type="dxa"/>
          </w:tcPr>
          <w:p w14:paraId="4497D181"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277" w:type="dxa"/>
          </w:tcPr>
          <w:p w14:paraId="4497D182" w14:textId="77777777" w:rsidR="009B0494" w:rsidRDefault="007F4792" w:rsidP="009A260E">
            <w:pPr>
              <w:pStyle w:val="TableParagraph"/>
              <w:spacing w:before="0"/>
              <w:ind w:left="8"/>
            </w:pPr>
            <w:r>
              <w:t>4</w:t>
            </w:r>
          </w:p>
        </w:tc>
        <w:tc>
          <w:tcPr>
            <w:tcW w:w="1363" w:type="dxa"/>
          </w:tcPr>
          <w:p w14:paraId="4497D183" w14:textId="77777777" w:rsidR="009B0494" w:rsidRDefault="007F4792" w:rsidP="009A260E">
            <w:pPr>
              <w:pStyle w:val="TableParagraph"/>
              <w:spacing w:before="0"/>
              <w:ind w:left="289" w:right="279"/>
            </w:pPr>
            <w:r>
              <w:rPr>
                <w:spacing w:val="-5"/>
              </w:rPr>
              <w:t>20</w:t>
            </w:r>
          </w:p>
        </w:tc>
      </w:tr>
      <w:tr w:rsidR="009B0494" w14:paraId="4497D189" w14:textId="77777777">
        <w:trPr>
          <w:trHeight w:val="513"/>
        </w:trPr>
        <w:tc>
          <w:tcPr>
            <w:tcW w:w="1694" w:type="dxa"/>
          </w:tcPr>
          <w:p w14:paraId="4497D185" w14:textId="77777777" w:rsidR="009B0494" w:rsidRDefault="007F4792" w:rsidP="009A260E">
            <w:pPr>
              <w:pStyle w:val="TableParagraph"/>
              <w:spacing w:before="0"/>
              <w:ind w:left="144" w:right="132"/>
            </w:pPr>
            <w:r>
              <w:rPr>
                <w:spacing w:val="-2"/>
              </w:rPr>
              <w:t>MM411</w:t>
            </w:r>
          </w:p>
        </w:tc>
        <w:tc>
          <w:tcPr>
            <w:tcW w:w="4680" w:type="dxa"/>
          </w:tcPr>
          <w:p w14:paraId="4497D186" w14:textId="77777777" w:rsidR="009B0494" w:rsidRDefault="007F4792" w:rsidP="009A260E">
            <w:pPr>
              <w:pStyle w:val="TableParagraph"/>
              <w:spacing w:before="0"/>
              <w:jc w:val="left"/>
            </w:pPr>
            <w:r>
              <w:t>Elasticity</w:t>
            </w:r>
            <w:r>
              <w:rPr>
                <w:spacing w:val="-8"/>
              </w:rPr>
              <w:t xml:space="preserve"> </w:t>
            </w:r>
            <w:r>
              <w:t>and</w:t>
            </w:r>
            <w:r>
              <w:rPr>
                <w:spacing w:val="-1"/>
              </w:rPr>
              <w:t xml:space="preserve"> </w:t>
            </w:r>
            <w:r>
              <w:t>Complex</w:t>
            </w:r>
            <w:r>
              <w:rPr>
                <w:spacing w:val="-7"/>
              </w:rPr>
              <w:t xml:space="preserve"> </w:t>
            </w:r>
            <w:r>
              <w:rPr>
                <w:spacing w:val="-2"/>
              </w:rPr>
              <w:t>Materials</w:t>
            </w:r>
          </w:p>
        </w:tc>
        <w:tc>
          <w:tcPr>
            <w:tcW w:w="1277" w:type="dxa"/>
          </w:tcPr>
          <w:p w14:paraId="4497D187" w14:textId="77777777" w:rsidR="009B0494" w:rsidRDefault="007F4792" w:rsidP="009A260E">
            <w:pPr>
              <w:pStyle w:val="TableParagraph"/>
              <w:spacing w:before="0"/>
              <w:ind w:left="8"/>
            </w:pPr>
            <w:r>
              <w:t>4</w:t>
            </w:r>
          </w:p>
        </w:tc>
        <w:tc>
          <w:tcPr>
            <w:tcW w:w="1363" w:type="dxa"/>
          </w:tcPr>
          <w:p w14:paraId="4497D188" w14:textId="77777777" w:rsidR="009B0494" w:rsidRDefault="007F4792" w:rsidP="009A260E">
            <w:pPr>
              <w:pStyle w:val="TableParagraph"/>
              <w:spacing w:before="0"/>
              <w:ind w:left="288" w:right="279"/>
            </w:pPr>
            <w:r>
              <w:rPr>
                <w:spacing w:val="-5"/>
              </w:rPr>
              <w:t>20</w:t>
            </w:r>
          </w:p>
        </w:tc>
      </w:tr>
      <w:tr w:rsidR="009B0494" w14:paraId="4497D18E" w14:textId="77777777">
        <w:trPr>
          <w:trHeight w:val="508"/>
        </w:trPr>
        <w:tc>
          <w:tcPr>
            <w:tcW w:w="1694" w:type="dxa"/>
          </w:tcPr>
          <w:p w14:paraId="4497D18A" w14:textId="77777777" w:rsidR="009B0494" w:rsidRDefault="007F4792" w:rsidP="009A260E">
            <w:pPr>
              <w:pStyle w:val="TableParagraph"/>
              <w:spacing w:before="0"/>
              <w:ind w:left="144" w:right="132"/>
            </w:pPr>
            <w:r>
              <w:rPr>
                <w:spacing w:val="-2"/>
              </w:rPr>
              <w:t>MM412</w:t>
            </w:r>
          </w:p>
        </w:tc>
        <w:tc>
          <w:tcPr>
            <w:tcW w:w="4680" w:type="dxa"/>
          </w:tcPr>
          <w:p w14:paraId="4497D18B" w14:textId="77777777" w:rsidR="009B0494" w:rsidRDefault="007F4792" w:rsidP="009A260E">
            <w:pPr>
              <w:pStyle w:val="TableParagraph"/>
              <w:spacing w:before="0"/>
              <w:jc w:val="left"/>
            </w:pPr>
            <w:proofErr w:type="spellStart"/>
            <w:r>
              <w:t>Optimisation</w:t>
            </w:r>
            <w:proofErr w:type="spellEnd"/>
            <w:r>
              <w:t>:</w:t>
            </w:r>
            <w:r>
              <w:rPr>
                <w:spacing w:val="-4"/>
              </w:rPr>
              <w:t xml:space="preserve"> </w:t>
            </w:r>
            <w:r>
              <w:t>Theory</w:t>
            </w:r>
            <w:r>
              <w:rPr>
                <w:spacing w:val="-9"/>
              </w:rPr>
              <w:t xml:space="preserve"> </w:t>
            </w:r>
            <w:r>
              <w:t>and</w:t>
            </w:r>
            <w:r>
              <w:rPr>
                <w:spacing w:val="-7"/>
              </w:rPr>
              <w:t xml:space="preserve"> </w:t>
            </w:r>
            <w:r>
              <w:rPr>
                <w:spacing w:val="-2"/>
              </w:rPr>
              <w:t>Practice</w:t>
            </w:r>
          </w:p>
        </w:tc>
        <w:tc>
          <w:tcPr>
            <w:tcW w:w="1277" w:type="dxa"/>
          </w:tcPr>
          <w:p w14:paraId="4497D18C" w14:textId="77777777" w:rsidR="009B0494" w:rsidRDefault="007F4792" w:rsidP="009A260E">
            <w:pPr>
              <w:pStyle w:val="TableParagraph"/>
              <w:spacing w:before="0"/>
              <w:ind w:left="8"/>
            </w:pPr>
            <w:r>
              <w:t>4</w:t>
            </w:r>
          </w:p>
        </w:tc>
        <w:tc>
          <w:tcPr>
            <w:tcW w:w="1363" w:type="dxa"/>
          </w:tcPr>
          <w:p w14:paraId="4497D18D" w14:textId="77777777" w:rsidR="009B0494" w:rsidRDefault="007F4792" w:rsidP="009A260E">
            <w:pPr>
              <w:pStyle w:val="TableParagraph"/>
              <w:spacing w:before="0"/>
              <w:ind w:left="288" w:right="279"/>
            </w:pPr>
            <w:r>
              <w:rPr>
                <w:spacing w:val="-5"/>
              </w:rPr>
              <w:t>20</w:t>
            </w:r>
          </w:p>
        </w:tc>
      </w:tr>
      <w:tr w:rsidR="009B0494" w14:paraId="4497D193" w14:textId="77777777">
        <w:trPr>
          <w:trHeight w:val="508"/>
        </w:trPr>
        <w:tc>
          <w:tcPr>
            <w:tcW w:w="1694" w:type="dxa"/>
          </w:tcPr>
          <w:p w14:paraId="4497D18F" w14:textId="77777777" w:rsidR="009B0494" w:rsidRDefault="007F4792" w:rsidP="009A260E">
            <w:pPr>
              <w:pStyle w:val="TableParagraph"/>
              <w:spacing w:before="0"/>
              <w:ind w:left="144" w:right="132"/>
            </w:pPr>
            <w:r>
              <w:rPr>
                <w:spacing w:val="-2"/>
              </w:rPr>
              <w:t>MM413</w:t>
            </w:r>
          </w:p>
        </w:tc>
        <w:tc>
          <w:tcPr>
            <w:tcW w:w="4680" w:type="dxa"/>
          </w:tcPr>
          <w:p w14:paraId="4497D190" w14:textId="77777777" w:rsidR="009B0494" w:rsidRDefault="007F4792" w:rsidP="009A260E">
            <w:pPr>
              <w:pStyle w:val="TableParagraph"/>
              <w:spacing w:before="0"/>
              <w:jc w:val="left"/>
            </w:pPr>
            <w:r>
              <w:t>Statistical</w:t>
            </w:r>
            <w:r>
              <w:rPr>
                <w:spacing w:val="-4"/>
              </w:rPr>
              <w:t xml:space="preserve"> </w:t>
            </w:r>
            <w:r>
              <w:rPr>
                <w:spacing w:val="-2"/>
              </w:rPr>
              <w:t>Mechanics</w:t>
            </w:r>
          </w:p>
        </w:tc>
        <w:tc>
          <w:tcPr>
            <w:tcW w:w="1277" w:type="dxa"/>
          </w:tcPr>
          <w:p w14:paraId="4497D191" w14:textId="77777777" w:rsidR="009B0494" w:rsidRDefault="007F4792" w:rsidP="009A260E">
            <w:pPr>
              <w:pStyle w:val="TableParagraph"/>
              <w:spacing w:before="0"/>
              <w:ind w:left="8"/>
            </w:pPr>
            <w:r>
              <w:t>4</w:t>
            </w:r>
          </w:p>
        </w:tc>
        <w:tc>
          <w:tcPr>
            <w:tcW w:w="1363" w:type="dxa"/>
          </w:tcPr>
          <w:p w14:paraId="4497D192" w14:textId="77777777" w:rsidR="009B0494" w:rsidRDefault="007F4792" w:rsidP="009A260E">
            <w:pPr>
              <w:pStyle w:val="TableParagraph"/>
              <w:spacing w:before="0"/>
              <w:ind w:left="288" w:right="279"/>
            </w:pPr>
            <w:r>
              <w:rPr>
                <w:spacing w:val="-5"/>
              </w:rPr>
              <w:t>20</w:t>
            </w:r>
          </w:p>
        </w:tc>
      </w:tr>
      <w:tr w:rsidR="009B0494" w14:paraId="4497D198" w14:textId="77777777">
        <w:trPr>
          <w:trHeight w:val="513"/>
        </w:trPr>
        <w:tc>
          <w:tcPr>
            <w:tcW w:w="1694" w:type="dxa"/>
          </w:tcPr>
          <w:p w14:paraId="4497D194" w14:textId="77777777" w:rsidR="009B0494" w:rsidRDefault="007F4792" w:rsidP="009A260E">
            <w:pPr>
              <w:pStyle w:val="TableParagraph"/>
              <w:spacing w:before="0"/>
              <w:ind w:left="144" w:right="132"/>
            </w:pPr>
            <w:r>
              <w:rPr>
                <w:spacing w:val="-2"/>
              </w:rPr>
              <w:t>MM414</w:t>
            </w:r>
          </w:p>
        </w:tc>
        <w:tc>
          <w:tcPr>
            <w:tcW w:w="4680" w:type="dxa"/>
          </w:tcPr>
          <w:p w14:paraId="4497D195" w14:textId="77777777" w:rsidR="009B0494" w:rsidRDefault="007F4792" w:rsidP="009A260E">
            <w:pPr>
              <w:pStyle w:val="TableParagraph"/>
              <w:spacing w:before="0"/>
              <w:jc w:val="left"/>
            </w:pPr>
            <w:r>
              <w:t>Dynamical</w:t>
            </w:r>
            <w:r>
              <w:rPr>
                <w:spacing w:val="-5"/>
              </w:rPr>
              <w:t xml:space="preserve"> </w:t>
            </w:r>
            <w:r>
              <w:t>Models</w:t>
            </w:r>
            <w:r>
              <w:rPr>
                <w:spacing w:val="-4"/>
              </w:rPr>
              <w:t xml:space="preserve"> </w:t>
            </w:r>
            <w:r>
              <w:t>in</w:t>
            </w:r>
            <w:r>
              <w:rPr>
                <w:spacing w:val="-6"/>
              </w:rPr>
              <w:t xml:space="preserve"> </w:t>
            </w:r>
            <w:r>
              <w:rPr>
                <w:spacing w:val="-2"/>
              </w:rPr>
              <w:t>Epidemiology</w:t>
            </w:r>
          </w:p>
        </w:tc>
        <w:tc>
          <w:tcPr>
            <w:tcW w:w="1277" w:type="dxa"/>
          </w:tcPr>
          <w:p w14:paraId="4497D196" w14:textId="77777777" w:rsidR="009B0494" w:rsidRDefault="007F4792" w:rsidP="009A260E">
            <w:pPr>
              <w:pStyle w:val="TableParagraph"/>
              <w:spacing w:before="0"/>
              <w:ind w:left="8"/>
            </w:pPr>
            <w:r>
              <w:t>4</w:t>
            </w:r>
          </w:p>
        </w:tc>
        <w:tc>
          <w:tcPr>
            <w:tcW w:w="1363" w:type="dxa"/>
          </w:tcPr>
          <w:p w14:paraId="4497D197" w14:textId="77777777" w:rsidR="009B0494" w:rsidRDefault="007F4792" w:rsidP="009A260E">
            <w:pPr>
              <w:pStyle w:val="TableParagraph"/>
              <w:spacing w:before="0"/>
              <w:ind w:left="289" w:right="279"/>
            </w:pPr>
            <w:r>
              <w:rPr>
                <w:spacing w:val="-5"/>
              </w:rPr>
              <w:t>20</w:t>
            </w:r>
          </w:p>
        </w:tc>
      </w:tr>
    </w:tbl>
    <w:p w14:paraId="4497D199" w14:textId="77777777" w:rsidR="009B0494" w:rsidRDefault="009B0494" w:rsidP="009A260E">
      <w:pPr>
        <w:pStyle w:val="BodyText"/>
        <w:rPr>
          <w:b/>
          <w:sz w:val="21"/>
        </w:rPr>
      </w:pPr>
    </w:p>
    <w:p w14:paraId="4497D19A" w14:textId="77777777" w:rsidR="009B0494" w:rsidRDefault="007F4792" w:rsidP="009A260E">
      <w:pPr>
        <w:ind w:left="180"/>
        <w:rPr>
          <w:b/>
        </w:rPr>
      </w:pPr>
      <w:r>
        <w:rPr>
          <w:b/>
        </w:rPr>
        <w:t>Examination,</w:t>
      </w:r>
      <w:r>
        <w:rPr>
          <w:b/>
          <w:spacing w:val="-4"/>
        </w:rPr>
        <w:t xml:space="preserve"> </w:t>
      </w:r>
      <w:r>
        <w:rPr>
          <w:b/>
        </w:rPr>
        <w:t>Progress</w:t>
      </w:r>
      <w:r>
        <w:rPr>
          <w:b/>
          <w:spacing w:val="-7"/>
        </w:rPr>
        <w:t xml:space="preserve"> </w:t>
      </w:r>
      <w:r>
        <w:rPr>
          <w:b/>
        </w:rPr>
        <w:t>and</w:t>
      </w:r>
      <w:r>
        <w:rPr>
          <w:b/>
          <w:spacing w:val="-4"/>
        </w:rPr>
        <w:t xml:space="preserve"> </w:t>
      </w:r>
      <w:r>
        <w:rPr>
          <w:b/>
        </w:rPr>
        <w:t>Final</w:t>
      </w:r>
      <w:r>
        <w:rPr>
          <w:b/>
          <w:spacing w:val="-3"/>
        </w:rPr>
        <w:t xml:space="preserve"> </w:t>
      </w:r>
      <w:r>
        <w:rPr>
          <w:b/>
          <w:spacing w:val="-2"/>
        </w:rPr>
        <w:t>Assessment</w:t>
      </w:r>
    </w:p>
    <w:p w14:paraId="4497D19B" w14:textId="77777777" w:rsidR="009B0494" w:rsidRDefault="007F4792" w:rsidP="009A260E">
      <w:pPr>
        <w:pStyle w:val="ListParagraph"/>
        <w:numPr>
          <w:ilvl w:val="0"/>
          <w:numId w:val="21"/>
        </w:numPr>
        <w:tabs>
          <w:tab w:val="left" w:pos="607"/>
          <w:tab w:val="left" w:pos="608"/>
        </w:tabs>
        <w:spacing w:line="237" w:lineRule="auto"/>
        <w:ind w:left="607" w:right="844" w:hanging="428"/>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w:t>
      </w:r>
    </w:p>
    <w:p w14:paraId="4497D19C" w14:textId="77777777" w:rsidR="009B0494" w:rsidRDefault="009B0494" w:rsidP="009A260E">
      <w:pPr>
        <w:pStyle w:val="BodyText"/>
      </w:pPr>
    </w:p>
    <w:p w14:paraId="4497D19D" w14:textId="77777777" w:rsidR="009B0494" w:rsidRDefault="007F4792" w:rsidP="009A260E">
      <w:pPr>
        <w:pStyle w:val="Heading1"/>
        <w:ind w:left="180"/>
      </w:pPr>
      <w:r>
        <w:rPr>
          <w:spacing w:val="-2"/>
        </w:rPr>
        <w:t>Award</w:t>
      </w:r>
    </w:p>
    <w:p w14:paraId="4497D19E" w14:textId="77777777" w:rsidR="009B0494" w:rsidRDefault="007F4792" w:rsidP="009A260E">
      <w:pPr>
        <w:pStyle w:val="ListParagraph"/>
        <w:numPr>
          <w:ilvl w:val="0"/>
          <w:numId w:val="21"/>
        </w:numPr>
        <w:tabs>
          <w:tab w:val="left" w:pos="607"/>
          <w:tab w:val="left" w:pos="608"/>
        </w:tabs>
        <w:ind w:left="607" w:right="636" w:hanging="428"/>
      </w:pPr>
      <w:r>
        <w:t xml:space="preserve">Graduate Diploma: </w:t>
      </w:r>
      <w:proofErr w:type="gramStart"/>
      <w:r>
        <w:t>In order to</w:t>
      </w:r>
      <w:proofErr w:type="gramEnd"/>
      <w:r>
        <w:t xml:space="preserve"> qualify for the award of Graduate Diploma in in the chosen</w:t>
      </w:r>
      <w:r>
        <w:rPr>
          <w:spacing w:val="-4"/>
        </w:rPr>
        <w:t xml:space="preserve"> </w:t>
      </w:r>
      <w:r>
        <w:t>programme,</w:t>
      </w:r>
      <w:r>
        <w:rPr>
          <w:spacing w:val="-5"/>
        </w:rPr>
        <w:t xml:space="preserve"> </w:t>
      </w:r>
      <w:r>
        <w:t>a</w:t>
      </w:r>
      <w:r>
        <w:rPr>
          <w:spacing w:val="-4"/>
        </w:rPr>
        <w:t xml:space="preserve"> </w:t>
      </w:r>
      <w:r>
        <w:t>candidate</w:t>
      </w:r>
      <w:r>
        <w:rPr>
          <w:spacing w:val="-4"/>
        </w:rPr>
        <w:t xml:space="preserve"> </w:t>
      </w:r>
      <w:r>
        <w:t>must</w:t>
      </w:r>
      <w:r>
        <w:rPr>
          <w:spacing w:val="-5"/>
        </w:rPr>
        <w:t xml:space="preserve"> </w:t>
      </w:r>
      <w:r>
        <w:t>have performed to the</w:t>
      </w:r>
      <w:r>
        <w:rPr>
          <w:spacing w:val="-3"/>
        </w:rPr>
        <w:t xml:space="preserve"> </w:t>
      </w:r>
      <w:r>
        <w:t>satisfaction</w:t>
      </w:r>
      <w:r>
        <w:rPr>
          <w:spacing w:val="-4"/>
        </w:rPr>
        <w:t xml:space="preserve"> </w:t>
      </w:r>
      <w:r>
        <w:t>of the</w:t>
      </w:r>
      <w:r>
        <w:rPr>
          <w:spacing w:val="-4"/>
        </w:rPr>
        <w:t xml:space="preserve"> </w:t>
      </w:r>
      <w:r>
        <w:t>Board</w:t>
      </w:r>
      <w:r>
        <w:rPr>
          <w:spacing w:val="-4"/>
        </w:rPr>
        <w:t xml:space="preserve"> </w:t>
      </w:r>
      <w:r>
        <w:t>of Examiners and have accumulated no fewer than 120 credits.</w:t>
      </w:r>
    </w:p>
    <w:p w14:paraId="4497D19F" w14:textId="77777777" w:rsidR="009B0494" w:rsidRDefault="009B0494" w:rsidP="009A260E">
      <w:pPr>
        <w:sectPr w:rsidR="009B0494">
          <w:type w:val="continuous"/>
          <w:pgSz w:w="11910" w:h="16840"/>
          <w:pgMar w:top="1400" w:right="820" w:bottom="1200" w:left="1260" w:header="0" w:footer="1008" w:gutter="0"/>
          <w:cols w:space="720"/>
        </w:sectPr>
      </w:pPr>
    </w:p>
    <w:p w14:paraId="4497D1A0" w14:textId="77777777" w:rsidR="009B0494" w:rsidRDefault="007F4792" w:rsidP="009A260E">
      <w:pPr>
        <w:ind w:left="180"/>
        <w:rPr>
          <w:b/>
          <w:sz w:val="28"/>
        </w:rPr>
      </w:pPr>
      <w:bookmarkStart w:id="262" w:name="076_Data_Analytics"/>
      <w:bookmarkEnd w:id="262"/>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D1A1" w14:textId="77777777" w:rsidR="009B0494" w:rsidRDefault="007F4792" w:rsidP="009A260E">
      <w:pPr>
        <w:spacing w:line="640" w:lineRule="atLeast"/>
        <w:ind w:left="180" w:right="2044"/>
        <w:rPr>
          <w:b/>
          <w:sz w:val="28"/>
        </w:rPr>
      </w:pPr>
      <w:r>
        <w:rPr>
          <w:b/>
          <w:sz w:val="28"/>
        </w:rPr>
        <w:t>DEPARTMENT</w:t>
      </w:r>
      <w:r>
        <w:rPr>
          <w:b/>
          <w:spacing w:val="-9"/>
          <w:sz w:val="28"/>
        </w:rPr>
        <w:t xml:space="preserve"> </w:t>
      </w:r>
      <w:r>
        <w:rPr>
          <w:b/>
          <w:sz w:val="28"/>
        </w:rPr>
        <w:t>OF</w:t>
      </w:r>
      <w:r>
        <w:rPr>
          <w:b/>
          <w:spacing w:val="-9"/>
          <w:sz w:val="28"/>
        </w:rPr>
        <w:t xml:space="preserve"> </w:t>
      </w:r>
      <w:r>
        <w:rPr>
          <w:b/>
          <w:sz w:val="28"/>
        </w:rPr>
        <w:t>MATHEMATICS</w:t>
      </w:r>
      <w:r>
        <w:rPr>
          <w:b/>
          <w:spacing w:val="-5"/>
          <w:sz w:val="28"/>
        </w:rPr>
        <w:t xml:space="preserve"> </w:t>
      </w:r>
      <w:r>
        <w:rPr>
          <w:b/>
          <w:sz w:val="28"/>
        </w:rPr>
        <w:t>AND</w:t>
      </w:r>
      <w:r>
        <w:rPr>
          <w:b/>
          <w:spacing w:val="-11"/>
          <w:sz w:val="28"/>
        </w:rPr>
        <w:t xml:space="preserve"> </w:t>
      </w:r>
      <w:r>
        <w:rPr>
          <w:b/>
          <w:sz w:val="28"/>
        </w:rPr>
        <w:t>STATISTICS DATA ANALYTICS</w:t>
      </w:r>
    </w:p>
    <w:p w14:paraId="0F8879C6" w14:textId="77777777" w:rsidR="00700729" w:rsidRDefault="00700729" w:rsidP="009A260E">
      <w:pPr>
        <w:spacing w:line="640" w:lineRule="atLeast"/>
        <w:ind w:left="180" w:right="2044"/>
        <w:rPr>
          <w:b/>
          <w:sz w:val="28"/>
        </w:rPr>
      </w:pPr>
    </w:p>
    <w:p w14:paraId="4497D1A2" w14:textId="3633E126" w:rsidR="009B0494" w:rsidRDefault="007F4792" w:rsidP="009A260E">
      <w:pPr>
        <w:pStyle w:val="Heading1"/>
        <w:spacing w:line="237" w:lineRule="auto"/>
        <w:ind w:left="179" w:right="4006"/>
      </w:pPr>
      <w:r>
        <w:t>Bachelor</w:t>
      </w:r>
      <w:r>
        <w:rPr>
          <w:spacing w:val="-3"/>
        </w:rPr>
        <w:t xml:space="preserve"> </w:t>
      </w:r>
      <w:r>
        <w:t>of</w:t>
      </w:r>
      <w:r>
        <w:rPr>
          <w:spacing w:val="-10"/>
        </w:rPr>
        <w:t xml:space="preserve"> </w:t>
      </w:r>
      <w:r>
        <w:t>Science</w:t>
      </w:r>
      <w:r>
        <w:rPr>
          <w:spacing w:val="-6"/>
        </w:rPr>
        <w:t xml:space="preserve"> </w:t>
      </w:r>
      <w:r>
        <w:t>with</w:t>
      </w:r>
      <w:r>
        <w:rPr>
          <w:spacing w:val="-3"/>
        </w:rPr>
        <w:t xml:space="preserve"> </w:t>
      </w:r>
      <w:r>
        <w:t>Honours</w:t>
      </w:r>
      <w:r>
        <w:rPr>
          <w:spacing w:val="-6"/>
        </w:rPr>
        <w:t xml:space="preserve"> </w:t>
      </w:r>
      <w:r>
        <w:t>in</w:t>
      </w:r>
      <w:r>
        <w:rPr>
          <w:spacing w:val="-3"/>
        </w:rPr>
        <w:t xml:space="preserve"> </w:t>
      </w:r>
      <w:r>
        <w:t>Data</w:t>
      </w:r>
      <w:r>
        <w:rPr>
          <w:spacing w:val="-2"/>
        </w:rPr>
        <w:t xml:space="preserve"> </w:t>
      </w:r>
      <w:r>
        <w:t>Analytics</w:t>
      </w:r>
      <w:r w:rsidR="00AA4B10">
        <w:br/>
      </w:r>
      <w:r>
        <w:t>Bachelor of Science in Data Analytics</w:t>
      </w:r>
    </w:p>
    <w:p w14:paraId="78394C8B" w14:textId="77777777" w:rsidR="00AA4B10" w:rsidRDefault="007F4792" w:rsidP="009A260E">
      <w:pPr>
        <w:ind w:left="179" w:right="4006"/>
        <w:rPr>
          <w:b/>
        </w:rPr>
      </w:pPr>
      <w:r>
        <w:rPr>
          <w:b/>
        </w:rPr>
        <w:t>Diploma of Higher Education in Data Analytics</w:t>
      </w:r>
    </w:p>
    <w:p w14:paraId="4497D1A3" w14:textId="27EE3378" w:rsidR="009B0494" w:rsidRDefault="007F4792" w:rsidP="009A260E">
      <w:pPr>
        <w:ind w:left="179" w:right="4006"/>
        <w:rPr>
          <w:b/>
        </w:rPr>
      </w:pPr>
      <w:r>
        <w:rPr>
          <w:b/>
        </w:rPr>
        <w:t>Certificate</w:t>
      </w:r>
      <w:r>
        <w:rPr>
          <w:b/>
          <w:spacing w:val="-1"/>
        </w:rPr>
        <w:t xml:space="preserve"> </w:t>
      </w:r>
      <w:r>
        <w:rPr>
          <w:b/>
        </w:rPr>
        <w:t>of</w:t>
      </w:r>
      <w:r>
        <w:rPr>
          <w:b/>
          <w:spacing w:val="-5"/>
        </w:rPr>
        <w:t xml:space="preserve"> </w:t>
      </w:r>
      <w:r>
        <w:rPr>
          <w:b/>
        </w:rPr>
        <w:t>Higher</w:t>
      </w:r>
      <w:r>
        <w:rPr>
          <w:b/>
          <w:spacing w:val="-8"/>
        </w:rPr>
        <w:t xml:space="preserve"> </w:t>
      </w:r>
      <w:r>
        <w:rPr>
          <w:b/>
        </w:rPr>
        <w:t>Education</w:t>
      </w:r>
      <w:r>
        <w:rPr>
          <w:b/>
          <w:spacing w:val="-3"/>
        </w:rPr>
        <w:t xml:space="preserve"> </w:t>
      </w:r>
      <w:r>
        <w:rPr>
          <w:b/>
        </w:rPr>
        <w:t>in</w:t>
      </w:r>
      <w:r>
        <w:rPr>
          <w:b/>
          <w:spacing w:val="-8"/>
        </w:rPr>
        <w:t xml:space="preserve"> </w:t>
      </w:r>
      <w:r>
        <w:rPr>
          <w:b/>
        </w:rPr>
        <w:t>Data</w:t>
      </w:r>
      <w:r>
        <w:rPr>
          <w:b/>
          <w:spacing w:val="-6"/>
        </w:rPr>
        <w:t xml:space="preserve"> </w:t>
      </w:r>
      <w:r>
        <w:rPr>
          <w:b/>
        </w:rPr>
        <w:t>Analytics</w:t>
      </w:r>
    </w:p>
    <w:p w14:paraId="4497D1A4" w14:textId="77777777" w:rsidR="009B0494" w:rsidRDefault="009B0494" w:rsidP="009A260E">
      <w:pPr>
        <w:pStyle w:val="BodyText"/>
        <w:rPr>
          <w:b/>
          <w:sz w:val="21"/>
        </w:rPr>
      </w:pPr>
    </w:p>
    <w:p w14:paraId="4497D1A5" w14:textId="610DCF8E"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1A6" w14:textId="77777777" w:rsidR="009B0494" w:rsidRDefault="009B0494" w:rsidP="009A260E">
      <w:pPr>
        <w:pStyle w:val="BodyText"/>
        <w:rPr>
          <w:i/>
          <w:sz w:val="13"/>
        </w:rPr>
      </w:pPr>
    </w:p>
    <w:p w14:paraId="4497D1A7"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D1A8" w14:textId="77777777" w:rsidR="009B0494" w:rsidRDefault="007F4792" w:rsidP="009A260E">
      <w:pPr>
        <w:pStyle w:val="ListParagraph"/>
        <w:numPr>
          <w:ilvl w:val="0"/>
          <w:numId w:val="20"/>
        </w:numPr>
        <w:tabs>
          <w:tab w:val="left" w:pos="606"/>
          <w:tab w:val="left" w:pos="608"/>
        </w:tabs>
        <w:ind w:hanging="429"/>
      </w:pPr>
      <w:r>
        <w:t>The</w:t>
      </w:r>
      <w:r>
        <w:rPr>
          <w:spacing w:val="-5"/>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study</w:t>
      </w:r>
      <w:r>
        <w:rPr>
          <w:spacing w:val="-6"/>
        </w:rPr>
        <w:t xml:space="preserve"> </w:t>
      </w:r>
      <w:r>
        <w:rPr>
          <w:spacing w:val="-2"/>
        </w:rPr>
        <w:t>only.</w:t>
      </w:r>
    </w:p>
    <w:p w14:paraId="4497D1A9" w14:textId="77777777" w:rsidR="009B0494" w:rsidRDefault="009B0494" w:rsidP="009A260E">
      <w:pPr>
        <w:pStyle w:val="BodyText"/>
        <w:rPr>
          <w:sz w:val="20"/>
        </w:rPr>
      </w:pPr>
    </w:p>
    <w:p w14:paraId="4497D1AA" w14:textId="77777777" w:rsidR="009B0494" w:rsidRDefault="007F4792" w:rsidP="009A260E">
      <w:pPr>
        <w:pStyle w:val="Heading1"/>
        <w:ind w:left="179"/>
      </w:pPr>
      <w:r>
        <w:rPr>
          <w:spacing w:val="-2"/>
        </w:rPr>
        <w:t>Curriculum</w:t>
      </w:r>
    </w:p>
    <w:p w14:paraId="4497D1AB" w14:textId="77777777" w:rsidR="009B0494" w:rsidRDefault="007F4792" w:rsidP="009A260E">
      <w:pPr>
        <w:pStyle w:val="ListParagraph"/>
        <w:numPr>
          <w:ilvl w:val="0"/>
          <w:numId w:val="20"/>
        </w:numPr>
        <w:tabs>
          <w:tab w:val="left" w:pos="606"/>
          <w:tab w:val="left" w:pos="608"/>
        </w:tabs>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D1AC" w14:textId="77777777" w:rsidR="009B0494" w:rsidRDefault="009B0494" w:rsidP="009A260E">
      <w:pPr>
        <w:pStyle w:val="BodyText"/>
        <w:rPr>
          <w:sz w:val="20"/>
        </w:rPr>
      </w:pPr>
    </w:p>
    <w:p w14:paraId="4497D1AD"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D1AE" w14:textId="77777777" w:rsidR="009B0494" w:rsidRDefault="009B0494" w:rsidP="009A260E">
      <w:pPr>
        <w:pStyle w:val="BodyText"/>
        <w:rPr>
          <w:b/>
          <w:sz w:val="14"/>
        </w:rPr>
      </w:pPr>
    </w:p>
    <w:p w14:paraId="4497D1AF"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1B0" w14:textId="77777777" w:rsidR="009B0494" w:rsidRDefault="009B0494" w:rsidP="009A260E">
      <w:pPr>
        <w:pStyle w:val="BodyText"/>
        <w:rPr>
          <w:sz w:val="21"/>
        </w:rPr>
      </w:pPr>
    </w:p>
    <w:p w14:paraId="4497D1B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1B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1B7" w14:textId="77777777">
        <w:trPr>
          <w:trHeight w:val="508"/>
        </w:trPr>
        <w:tc>
          <w:tcPr>
            <w:tcW w:w="1694" w:type="dxa"/>
          </w:tcPr>
          <w:p w14:paraId="4497D1B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1B4"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1B5" w14:textId="77777777" w:rsidR="009B0494" w:rsidRDefault="007F4792" w:rsidP="009A260E">
            <w:pPr>
              <w:pStyle w:val="TableParagraph"/>
              <w:spacing w:before="0"/>
              <w:ind w:left="346" w:right="331"/>
              <w:rPr>
                <w:b/>
              </w:rPr>
            </w:pPr>
            <w:r>
              <w:rPr>
                <w:b/>
                <w:spacing w:val="-4"/>
              </w:rPr>
              <w:t>Level</w:t>
            </w:r>
          </w:p>
        </w:tc>
        <w:tc>
          <w:tcPr>
            <w:tcW w:w="1224" w:type="dxa"/>
          </w:tcPr>
          <w:p w14:paraId="4497D1B6" w14:textId="77777777" w:rsidR="009B0494" w:rsidRDefault="007F4792" w:rsidP="009A260E">
            <w:pPr>
              <w:pStyle w:val="TableParagraph"/>
              <w:spacing w:before="0"/>
              <w:ind w:left="222" w:right="207"/>
              <w:rPr>
                <w:b/>
              </w:rPr>
            </w:pPr>
            <w:r>
              <w:rPr>
                <w:b/>
                <w:spacing w:val="-2"/>
              </w:rPr>
              <w:t>Credits</w:t>
            </w:r>
          </w:p>
        </w:tc>
      </w:tr>
      <w:tr w:rsidR="009B0494" w14:paraId="4497D1BC" w14:textId="77777777">
        <w:trPr>
          <w:trHeight w:val="513"/>
        </w:trPr>
        <w:tc>
          <w:tcPr>
            <w:tcW w:w="1694" w:type="dxa"/>
          </w:tcPr>
          <w:p w14:paraId="4497D1B8" w14:textId="77777777" w:rsidR="009B0494" w:rsidRDefault="007F4792" w:rsidP="009A260E">
            <w:pPr>
              <w:pStyle w:val="TableParagraph"/>
              <w:spacing w:before="0"/>
              <w:ind w:left="144" w:right="130"/>
            </w:pPr>
            <w:r>
              <w:rPr>
                <w:spacing w:val="-2"/>
              </w:rPr>
              <w:t>CS103</w:t>
            </w:r>
          </w:p>
        </w:tc>
        <w:tc>
          <w:tcPr>
            <w:tcW w:w="4824" w:type="dxa"/>
          </w:tcPr>
          <w:p w14:paraId="4497D1B9" w14:textId="77777777" w:rsidR="009B0494" w:rsidRDefault="007F4792" w:rsidP="009A260E">
            <w:pPr>
              <w:pStyle w:val="TableParagraph"/>
              <w:spacing w:before="0"/>
              <w:jc w:val="left"/>
            </w:pPr>
            <w:r>
              <w:t>Machines,</w:t>
            </w:r>
            <w:r>
              <w:rPr>
                <w:spacing w:val="-5"/>
              </w:rPr>
              <w:t xml:space="preserve"> </w:t>
            </w:r>
            <w:r>
              <w:t>Languages</w:t>
            </w:r>
            <w:r>
              <w:rPr>
                <w:spacing w:val="-2"/>
              </w:rPr>
              <w:t xml:space="preserve"> </w:t>
            </w:r>
            <w:r>
              <w:t>and</w:t>
            </w:r>
            <w:r>
              <w:rPr>
                <w:spacing w:val="-3"/>
              </w:rPr>
              <w:t xml:space="preserve"> </w:t>
            </w:r>
            <w:r>
              <w:rPr>
                <w:spacing w:val="-2"/>
              </w:rPr>
              <w:t>Computation</w:t>
            </w:r>
          </w:p>
        </w:tc>
        <w:tc>
          <w:tcPr>
            <w:tcW w:w="1272" w:type="dxa"/>
          </w:tcPr>
          <w:p w14:paraId="4497D1BA" w14:textId="77777777" w:rsidR="009B0494" w:rsidRDefault="007F4792" w:rsidP="009A260E">
            <w:pPr>
              <w:pStyle w:val="TableParagraph"/>
              <w:spacing w:before="0"/>
              <w:ind w:left="13"/>
            </w:pPr>
            <w:r>
              <w:t>1</w:t>
            </w:r>
          </w:p>
        </w:tc>
        <w:tc>
          <w:tcPr>
            <w:tcW w:w="1224" w:type="dxa"/>
          </w:tcPr>
          <w:p w14:paraId="4497D1BB" w14:textId="77777777" w:rsidR="009B0494" w:rsidRDefault="007F4792" w:rsidP="009A260E">
            <w:pPr>
              <w:pStyle w:val="TableParagraph"/>
              <w:spacing w:before="0"/>
              <w:ind w:left="222" w:right="207"/>
            </w:pPr>
            <w:r>
              <w:rPr>
                <w:spacing w:val="-5"/>
              </w:rPr>
              <w:t>20</w:t>
            </w:r>
          </w:p>
        </w:tc>
      </w:tr>
      <w:tr w:rsidR="009B0494" w14:paraId="4497D1C1" w14:textId="77777777">
        <w:trPr>
          <w:trHeight w:val="508"/>
        </w:trPr>
        <w:tc>
          <w:tcPr>
            <w:tcW w:w="1694" w:type="dxa"/>
          </w:tcPr>
          <w:p w14:paraId="4497D1BD" w14:textId="77777777" w:rsidR="009B0494" w:rsidRDefault="007F4792" w:rsidP="009A260E">
            <w:pPr>
              <w:pStyle w:val="TableParagraph"/>
              <w:spacing w:before="0"/>
              <w:ind w:left="144" w:right="130"/>
            </w:pPr>
            <w:r>
              <w:rPr>
                <w:spacing w:val="-2"/>
              </w:rPr>
              <w:t>CS104</w:t>
            </w:r>
          </w:p>
        </w:tc>
        <w:tc>
          <w:tcPr>
            <w:tcW w:w="4824" w:type="dxa"/>
          </w:tcPr>
          <w:p w14:paraId="4497D1BE" w14:textId="77777777" w:rsidR="009B0494" w:rsidRDefault="007F4792" w:rsidP="009A260E">
            <w:pPr>
              <w:pStyle w:val="TableParagraph"/>
              <w:spacing w:before="0"/>
              <w:jc w:val="left"/>
            </w:pPr>
            <w:r>
              <w:t>Information</w:t>
            </w:r>
            <w:r>
              <w:rPr>
                <w:spacing w:val="-10"/>
              </w:rPr>
              <w:t xml:space="preserve"> </w:t>
            </w:r>
            <w:r>
              <w:t>and</w:t>
            </w:r>
            <w:r>
              <w:rPr>
                <w:spacing w:val="-5"/>
              </w:rPr>
              <w:t xml:space="preserve"> </w:t>
            </w:r>
            <w:r>
              <w:t>Information</w:t>
            </w:r>
            <w:r>
              <w:rPr>
                <w:spacing w:val="-5"/>
              </w:rPr>
              <w:t xml:space="preserve"> </w:t>
            </w:r>
            <w:r>
              <w:rPr>
                <w:spacing w:val="-2"/>
              </w:rPr>
              <w:t>Systems</w:t>
            </w:r>
          </w:p>
        </w:tc>
        <w:tc>
          <w:tcPr>
            <w:tcW w:w="1272" w:type="dxa"/>
          </w:tcPr>
          <w:p w14:paraId="4497D1BF" w14:textId="77777777" w:rsidR="009B0494" w:rsidRDefault="007F4792" w:rsidP="009A260E">
            <w:pPr>
              <w:pStyle w:val="TableParagraph"/>
              <w:spacing w:before="0"/>
              <w:ind w:left="13"/>
            </w:pPr>
            <w:r>
              <w:t>1</w:t>
            </w:r>
          </w:p>
        </w:tc>
        <w:tc>
          <w:tcPr>
            <w:tcW w:w="1224" w:type="dxa"/>
          </w:tcPr>
          <w:p w14:paraId="4497D1C0" w14:textId="77777777" w:rsidR="009B0494" w:rsidRDefault="007F4792" w:rsidP="009A260E">
            <w:pPr>
              <w:pStyle w:val="TableParagraph"/>
              <w:spacing w:before="0"/>
              <w:ind w:left="222" w:right="207"/>
            </w:pPr>
            <w:r>
              <w:rPr>
                <w:spacing w:val="-5"/>
              </w:rPr>
              <w:t>20</w:t>
            </w:r>
          </w:p>
        </w:tc>
      </w:tr>
      <w:tr w:rsidR="009B0494" w14:paraId="4497D1C6" w14:textId="77777777">
        <w:trPr>
          <w:trHeight w:val="508"/>
        </w:trPr>
        <w:tc>
          <w:tcPr>
            <w:tcW w:w="1694" w:type="dxa"/>
          </w:tcPr>
          <w:p w14:paraId="4497D1C2" w14:textId="77777777" w:rsidR="009B0494" w:rsidRDefault="007F4792" w:rsidP="009A260E">
            <w:pPr>
              <w:pStyle w:val="TableParagraph"/>
              <w:spacing w:before="0"/>
              <w:ind w:left="144" w:right="130"/>
            </w:pPr>
            <w:r>
              <w:rPr>
                <w:spacing w:val="-2"/>
              </w:rPr>
              <w:t>CS105</w:t>
            </w:r>
          </w:p>
        </w:tc>
        <w:tc>
          <w:tcPr>
            <w:tcW w:w="4824" w:type="dxa"/>
          </w:tcPr>
          <w:p w14:paraId="4497D1C3" w14:textId="77777777" w:rsidR="009B0494" w:rsidRDefault="007F4792" w:rsidP="009A260E">
            <w:pPr>
              <w:pStyle w:val="TableParagraph"/>
              <w:spacing w:before="0"/>
              <w:jc w:val="left"/>
            </w:pPr>
            <w:r>
              <w:t>Programming</w:t>
            </w:r>
            <w:r>
              <w:rPr>
                <w:spacing w:val="-5"/>
              </w:rPr>
              <w:t xml:space="preserve"> </w:t>
            </w:r>
            <w:r>
              <w:rPr>
                <w:spacing w:val="-2"/>
              </w:rPr>
              <w:t>Foundations</w:t>
            </w:r>
          </w:p>
        </w:tc>
        <w:tc>
          <w:tcPr>
            <w:tcW w:w="1272" w:type="dxa"/>
          </w:tcPr>
          <w:p w14:paraId="4497D1C4" w14:textId="77777777" w:rsidR="009B0494" w:rsidRDefault="007F4792" w:rsidP="009A260E">
            <w:pPr>
              <w:pStyle w:val="TableParagraph"/>
              <w:spacing w:before="0"/>
              <w:ind w:left="13"/>
            </w:pPr>
            <w:r>
              <w:t>1</w:t>
            </w:r>
          </w:p>
        </w:tc>
        <w:tc>
          <w:tcPr>
            <w:tcW w:w="1224" w:type="dxa"/>
          </w:tcPr>
          <w:p w14:paraId="4497D1C5" w14:textId="77777777" w:rsidR="009B0494" w:rsidRDefault="007F4792" w:rsidP="009A260E">
            <w:pPr>
              <w:pStyle w:val="TableParagraph"/>
              <w:spacing w:before="0"/>
              <w:ind w:left="221" w:right="207"/>
            </w:pPr>
            <w:r>
              <w:rPr>
                <w:spacing w:val="-5"/>
              </w:rPr>
              <w:t>20</w:t>
            </w:r>
          </w:p>
        </w:tc>
      </w:tr>
      <w:tr w:rsidR="009B0494" w14:paraId="4497D1CB" w14:textId="77777777">
        <w:trPr>
          <w:trHeight w:val="513"/>
        </w:trPr>
        <w:tc>
          <w:tcPr>
            <w:tcW w:w="1694" w:type="dxa"/>
          </w:tcPr>
          <w:p w14:paraId="4497D1C7" w14:textId="77777777" w:rsidR="009B0494" w:rsidRDefault="007F4792" w:rsidP="009A260E">
            <w:pPr>
              <w:pStyle w:val="TableParagraph"/>
              <w:spacing w:before="0"/>
              <w:ind w:left="144" w:right="132"/>
            </w:pPr>
            <w:r>
              <w:rPr>
                <w:spacing w:val="-2"/>
              </w:rPr>
              <w:t>MM101</w:t>
            </w:r>
          </w:p>
        </w:tc>
        <w:tc>
          <w:tcPr>
            <w:tcW w:w="4824" w:type="dxa"/>
          </w:tcPr>
          <w:p w14:paraId="4497D1C8"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Calculus</w:t>
            </w:r>
          </w:p>
        </w:tc>
        <w:tc>
          <w:tcPr>
            <w:tcW w:w="1272" w:type="dxa"/>
          </w:tcPr>
          <w:p w14:paraId="4497D1C9" w14:textId="77777777" w:rsidR="009B0494" w:rsidRDefault="007F4792" w:rsidP="009A260E">
            <w:pPr>
              <w:pStyle w:val="TableParagraph"/>
              <w:spacing w:before="0"/>
              <w:ind w:left="12"/>
            </w:pPr>
            <w:r>
              <w:t>1</w:t>
            </w:r>
          </w:p>
        </w:tc>
        <w:tc>
          <w:tcPr>
            <w:tcW w:w="1224" w:type="dxa"/>
          </w:tcPr>
          <w:p w14:paraId="4497D1CA" w14:textId="77777777" w:rsidR="009B0494" w:rsidRDefault="007F4792" w:rsidP="009A260E">
            <w:pPr>
              <w:pStyle w:val="TableParagraph"/>
              <w:spacing w:before="0"/>
              <w:ind w:left="221" w:right="207"/>
            </w:pPr>
            <w:r>
              <w:rPr>
                <w:spacing w:val="-5"/>
              </w:rPr>
              <w:t>20</w:t>
            </w:r>
          </w:p>
        </w:tc>
      </w:tr>
      <w:tr w:rsidR="009B0494" w14:paraId="4497D1D0" w14:textId="77777777">
        <w:trPr>
          <w:trHeight w:val="508"/>
        </w:trPr>
        <w:tc>
          <w:tcPr>
            <w:tcW w:w="1694" w:type="dxa"/>
          </w:tcPr>
          <w:p w14:paraId="4497D1CC" w14:textId="77777777" w:rsidR="009B0494" w:rsidRDefault="007F4792" w:rsidP="009A260E">
            <w:pPr>
              <w:pStyle w:val="TableParagraph"/>
              <w:spacing w:before="0"/>
              <w:ind w:left="144" w:right="132"/>
            </w:pPr>
            <w:r>
              <w:rPr>
                <w:spacing w:val="-2"/>
              </w:rPr>
              <w:t>MM102</w:t>
            </w:r>
          </w:p>
        </w:tc>
        <w:tc>
          <w:tcPr>
            <w:tcW w:w="4824" w:type="dxa"/>
          </w:tcPr>
          <w:p w14:paraId="4497D1CD" w14:textId="77777777" w:rsidR="009B0494" w:rsidRDefault="007F4792" w:rsidP="009A260E">
            <w:pPr>
              <w:pStyle w:val="TableParagraph"/>
              <w:spacing w:before="0"/>
              <w:jc w:val="left"/>
            </w:pPr>
            <w:r>
              <w:t>Applications</w:t>
            </w:r>
            <w:r>
              <w:rPr>
                <w:spacing w:val="-8"/>
              </w:rPr>
              <w:t xml:space="preserve"> </w:t>
            </w:r>
            <w:r>
              <w:t>of</w:t>
            </w:r>
            <w:r>
              <w:rPr>
                <w:spacing w:val="-2"/>
              </w:rPr>
              <w:t xml:space="preserve"> Calculus</w:t>
            </w:r>
          </w:p>
        </w:tc>
        <w:tc>
          <w:tcPr>
            <w:tcW w:w="1272" w:type="dxa"/>
          </w:tcPr>
          <w:p w14:paraId="4497D1CE" w14:textId="77777777" w:rsidR="009B0494" w:rsidRDefault="007F4792" w:rsidP="009A260E">
            <w:pPr>
              <w:pStyle w:val="TableParagraph"/>
              <w:spacing w:before="0"/>
              <w:ind w:left="13"/>
            </w:pPr>
            <w:r>
              <w:t>1</w:t>
            </w:r>
          </w:p>
        </w:tc>
        <w:tc>
          <w:tcPr>
            <w:tcW w:w="1224" w:type="dxa"/>
          </w:tcPr>
          <w:p w14:paraId="4497D1CF" w14:textId="77777777" w:rsidR="009B0494" w:rsidRDefault="007F4792" w:rsidP="009A260E">
            <w:pPr>
              <w:pStyle w:val="TableParagraph"/>
              <w:spacing w:before="0"/>
              <w:ind w:left="222" w:right="207"/>
            </w:pPr>
            <w:r>
              <w:rPr>
                <w:spacing w:val="-5"/>
              </w:rPr>
              <w:t>20</w:t>
            </w:r>
          </w:p>
        </w:tc>
      </w:tr>
      <w:tr w:rsidR="009B0494" w14:paraId="4497D1D5" w14:textId="77777777">
        <w:trPr>
          <w:trHeight w:val="508"/>
        </w:trPr>
        <w:tc>
          <w:tcPr>
            <w:tcW w:w="1694" w:type="dxa"/>
          </w:tcPr>
          <w:p w14:paraId="4497D1D1" w14:textId="77777777" w:rsidR="009B0494" w:rsidRDefault="007F4792" w:rsidP="009A260E">
            <w:pPr>
              <w:pStyle w:val="TableParagraph"/>
              <w:spacing w:before="0"/>
              <w:ind w:left="144" w:right="132"/>
            </w:pPr>
            <w:r>
              <w:rPr>
                <w:spacing w:val="-2"/>
              </w:rPr>
              <w:t>MM106</w:t>
            </w:r>
          </w:p>
        </w:tc>
        <w:tc>
          <w:tcPr>
            <w:tcW w:w="4824" w:type="dxa"/>
          </w:tcPr>
          <w:p w14:paraId="4497D1D2" w14:textId="77777777" w:rsidR="009B0494" w:rsidRDefault="007F4792" w:rsidP="009A260E">
            <w:pPr>
              <w:pStyle w:val="TableParagraph"/>
              <w:spacing w:before="0"/>
              <w:jc w:val="left"/>
            </w:pPr>
            <w:r>
              <w:t>Essential</w:t>
            </w:r>
            <w:r>
              <w:rPr>
                <w:spacing w:val="-4"/>
              </w:rPr>
              <w:t xml:space="preserve"> </w:t>
            </w:r>
            <w:r>
              <w:rPr>
                <w:spacing w:val="-2"/>
              </w:rPr>
              <w:t>Statistics</w:t>
            </w:r>
          </w:p>
        </w:tc>
        <w:tc>
          <w:tcPr>
            <w:tcW w:w="1272" w:type="dxa"/>
          </w:tcPr>
          <w:p w14:paraId="4497D1D3" w14:textId="77777777" w:rsidR="009B0494" w:rsidRDefault="007F4792" w:rsidP="009A260E">
            <w:pPr>
              <w:pStyle w:val="TableParagraph"/>
              <w:spacing w:before="0"/>
              <w:ind w:left="12"/>
            </w:pPr>
            <w:r>
              <w:t>1</w:t>
            </w:r>
          </w:p>
        </w:tc>
        <w:tc>
          <w:tcPr>
            <w:tcW w:w="1224" w:type="dxa"/>
          </w:tcPr>
          <w:p w14:paraId="4497D1D4" w14:textId="77777777" w:rsidR="009B0494" w:rsidRDefault="007F4792" w:rsidP="009A260E">
            <w:pPr>
              <w:pStyle w:val="TableParagraph"/>
              <w:spacing w:before="0"/>
              <w:ind w:left="221" w:right="207"/>
            </w:pPr>
            <w:r>
              <w:rPr>
                <w:spacing w:val="-5"/>
              </w:rPr>
              <w:t>10</w:t>
            </w:r>
          </w:p>
        </w:tc>
      </w:tr>
      <w:tr w:rsidR="009B0494" w14:paraId="4497D1DA" w14:textId="77777777">
        <w:trPr>
          <w:trHeight w:val="513"/>
        </w:trPr>
        <w:tc>
          <w:tcPr>
            <w:tcW w:w="1694" w:type="dxa"/>
          </w:tcPr>
          <w:p w14:paraId="4497D1D6" w14:textId="77777777" w:rsidR="009B0494" w:rsidRDefault="007F4792" w:rsidP="009A260E">
            <w:pPr>
              <w:pStyle w:val="TableParagraph"/>
              <w:spacing w:before="0"/>
              <w:ind w:left="144" w:right="132"/>
            </w:pPr>
            <w:r>
              <w:rPr>
                <w:spacing w:val="-2"/>
              </w:rPr>
              <w:t>MM123</w:t>
            </w:r>
          </w:p>
        </w:tc>
        <w:tc>
          <w:tcPr>
            <w:tcW w:w="4824" w:type="dxa"/>
          </w:tcPr>
          <w:p w14:paraId="4497D1D7" w14:textId="77777777" w:rsidR="009B0494" w:rsidRDefault="007F4792" w:rsidP="009A260E">
            <w:pPr>
              <w:pStyle w:val="TableParagraph"/>
              <w:spacing w:before="0"/>
              <w:jc w:val="left"/>
            </w:pPr>
            <w:r>
              <w:t>Geometry</w:t>
            </w:r>
            <w:r>
              <w:rPr>
                <w:spacing w:val="-7"/>
              </w:rPr>
              <w:t xml:space="preserve"> </w:t>
            </w:r>
            <w:r>
              <w:t xml:space="preserve">and </w:t>
            </w:r>
            <w:r>
              <w:rPr>
                <w:spacing w:val="-2"/>
              </w:rPr>
              <w:t>Algebra</w:t>
            </w:r>
          </w:p>
        </w:tc>
        <w:tc>
          <w:tcPr>
            <w:tcW w:w="1272" w:type="dxa"/>
          </w:tcPr>
          <w:p w14:paraId="4497D1D8" w14:textId="77777777" w:rsidR="009B0494" w:rsidRDefault="007F4792" w:rsidP="009A260E">
            <w:pPr>
              <w:pStyle w:val="TableParagraph"/>
              <w:spacing w:before="0"/>
              <w:ind w:left="13"/>
            </w:pPr>
            <w:r>
              <w:t>1</w:t>
            </w:r>
          </w:p>
        </w:tc>
        <w:tc>
          <w:tcPr>
            <w:tcW w:w="1224" w:type="dxa"/>
          </w:tcPr>
          <w:p w14:paraId="4497D1D9" w14:textId="77777777" w:rsidR="009B0494" w:rsidRDefault="007F4792" w:rsidP="009A260E">
            <w:pPr>
              <w:pStyle w:val="TableParagraph"/>
              <w:spacing w:before="0"/>
              <w:ind w:left="222" w:right="207"/>
            </w:pPr>
            <w:r>
              <w:rPr>
                <w:spacing w:val="-5"/>
              </w:rPr>
              <w:t>10</w:t>
            </w:r>
          </w:p>
        </w:tc>
      </w:tr>
    </w:tbl>
    <w:p w14:paraId="4497D1DB" w14:textId="77777777" w:rsidR="009B0494" w:rsidRDefault="009B0494" w:rsidP="009A260E">
      <w:pPr>
        <w:pStyle w:val="BodyText"/>
        <w:rPr>
          <w:b/>
          <w:sz w:val="21"/>
        </w:rPr>
      </w:pPr>
    </w:p>
    <w:p w14:paraId="4497D1DC"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D1DD" w14:textId="77777777" w:rsidR="009B0494" w:rsidRDefault="009B0494" w:rsidP="009A260E">
      <w:pPr>
        <w:pStyle w:val="BodyText"/>
        <w:rPr>
          <w:b/>
          <w:sz w:val="13"/>
        </w:rPr>
      </w:pPr>
    </w:p>
    <w:p w14:paraId="4497D1DE"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1DF" w14:textId="77777777" w:rsidR="009B0494" w:rsidRDefault="009B0494" w:rsidP="009A260E">
      <w:pPr>
        <w:pStyle w:val="BodyText"/>
      </w:pPr>
    </w:p>
    <w:p w14:paraId="4497D1E0"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1E1"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1E6" w14:textId="77777777">
        <w:trPr>
          <w:trHeight w:val="508"/>
        </w:trPr>
        <w:tc>
          <w:tcPr>
            <w:tcW w:w="1694" w:type="dxa"/>
          </w:tcPr>
          <w:p w14:paraId="4497D1E2"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1E3"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1E4" w14:textId="77777777" w:rsidR="009B0494" w:rsidRDefault="007F4792" w:rsidP="009A260E">
            <w:pPr>
              <w:pStyle w:val="TableParagraph"/>
              <w:spacing w:before="0"/>
              <w:ind w:left="347" w:right="331"/>
              <w:rPr>
                <w:b/>
              </w:rPr>
            </w:pPr>
            <w:r>
              <w:rPr>
                <w:b/>
                <w:spacing w:val="-4"/>
              </w:rPr>
              <w:t>Level</w:t>
            </w:r>
          </w:p>
        </w:tc>
        <w:tc>
          <w:tcPr>
            <w:tcW w:w="1224" w:type="dxa"/>
          </w:tcPr>
          <w:p w14:paraId="4497D1E5" w14:textId="77777777" w:rsidR="009B0494" w:rsidRDefault="007F4792" w:rsidP="009A260E">
            <w:pPr>
              <w:pStyle w:val="TableParagraph"/>
              <w:spacing w:before="0"/>
              <w:ind w:left="222" w:right="206"/>
              <w:rPr>
                <w:b/>
              </w:rPr>
            </w:pPr>
            <w:r>
              <w:rPr>
                <w:b/>
                <w:spacing w:val="-2"/>
              </w:rPr>
              <w:t>Credits</w:t>
            </w:r>
          </w:p>
        </w:tc>
      </w:tr>
      <w:tr w:rsidR="009B0494" w14:paraId="4497D1EB" w14:textId="77777777">
        <w:trPr>
          <w:trHeight w:val="508"/>
        </w:trPr>
        <w:tc>
          <w:tcPr>
            <w:tcW w:w="1694" w:type="dxa"/>
          </w:tcPr>
          <w:p w14:paraId="4497D1E7" w14:textId="77777777" w:rsidR="009B0494" w:rsidRDefault="007F4792" w:rsidP="009A260E">
            <w:pPr>
              <w:pStyle w:val="TableParagraph"/>
              <w:spacing w:before="0"/>
              <w:ind w:left="144" w:right="130"/>
            </w:pPr>
            <w:r>
              <w:rPr>
                <w:spacing w:val="-2"/>
              </w:rPr>
              <w:t>CS207</w:t>
            </w:r>
          </w:p>
        </w:tc>
        <w:tc>
          <w:tcPr>
            <w:tcW w:w="4824" w:type="dxa"/>
          </w:tcPr>
          <w:p w14:paraId="4497D1E8" w14:textId="77777777" w:rsidR="009B0494" w:rsidRDefault="007F4792" w:rsidP="009A260E">
            <w:pPr>
              <w:pStyle w:val="TableParagraph"/>
              <w:spacing w:before="0"/>
              <w:jc w:val="left"/>
            </w:pPr>
            <w:r>
              <w:t>Advanced</w:t>
            </w:r>
            <w:r>
              <w:rPr>
                <w:spacing w:val="-7"/>
              </w:rPr>
              <w:t xml:space="preserve"> </w:t>
            </w:r>
            <w:r>
              <w:rPr>
                <w:spacing w:val="-2"/>
              </w:rPr>
              <w:t>Programming</w:t>
            </w:r>
          </w:p>
        </w:tc>
        <w:tc>
          <w:tcPr>
            <w:tcW w:w="1272" w:type="dxa"/>
          </w:tcPr>
          <w:p w14:paraId="4497D1E9" w14:textId="77777777" w:rsidR="009B0494" w:rsidRDefault="007F4792" w:rsidP="009A260E">
            <w:pPr>
              <w:pStyle w:val="TableParagraph"/>
              <w:spacing w:before="0"/>
              <w:ind w:left="13"/>
            </w:pPr>
            <w:r>
              <w:t>2</w:t>
            </w:r>
          </w:p>
        </w:tc>
        <w:tc>
          <w:tcPr>
            <w:tcW w:w="1224" w:type="dxa"/>
          </w:tcPr>
          <w:p w14:paraId="4497D1EA" w14:textId="77777777" w:rsidR="009B0494" w:rsidRDefault="007F4792" w:rsidP="009A260E">
            <w:pPr>
              <w:pStyle w:val="TableParagraph"/>
              <w:spacing w:before="0"/>
              <w:ind w:left="222" w:right="207"/>
            </w:pPr>
            <w:r>
              <w:rPr>
                <w:spacing w:val="-5"/>
              </w:rPr>
              <w:t>20</w:t>
            </w:r>
          </w:p>
        </w:tc>
      </w:tr>
    </w:tbl>
    <w:p w14:paraId="4497D1EC" w14:textId="77777777" w:rsidR="009B0494" w:rsidRDefault="009B0494" w:rsidP="009A260E">
      <w:pPr>
        <w:sectPr w:rsidR="009B0494">
          <w:footerReference w:type="default" r:id="rId63"/>
          <w:pgSz w:w="11910" w:h="16840"/>
          <w:pgMar w:top="1360" w:right="820" w:bottom="1200"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1F1" w14:textId="77777777">
        <w:trPr>
          <w:trHeight w:val="508"/>
        </w:trPr>
        <w:tc>
          <w:tcPr>
            <w:tcW w:w="1694" w:type="dxa"/>
          </w:tcPr>
          <w:p w14:paraId="4497D1ED" w14:textId="77777777" w:rsidR="009B0494" w:rsidRDefault="007F4792" w:rsidP="009A260E">
            <w:pPr>
              <w:pStyle w:val="TableParagraph"/>
              <w:spacing w:before="0"/>
              <w:ind w:left="144" w:right="130"/>
            </w:pPr>
            <w:r>
              <w:rPr>
                <w:spacing w:val="-2"/>
              </w:rPr>
              <w:lastRenderedPageBreak/>
              <w:t>CS208</w:t>
            </w:r>
          </w:p>
        </w:tc>
        <w:tc>
          <w:tcPr>
            <w:tcW w:w="4824" w:type="dxa"/>
          </w:tcPr>
          <w:p w14:paraId="4497D1EE" w14:textId="77777777" w:rsidR="009B0494" w:rsidRDefault="007F4792" w:rsidP="009A260E">
            <w:pPr>
              <w:pStyle w:val="TableParagraph"/>
              <w:spacing w:before="0"/>
              <w:jc w:val="left"/>
            </w:pPr>
            <w:r>
              <w:t>Logic</w:t>
            </w:r>
            <w:r>
              <w:rPr>
                <w:spacing w:val="-1"/>
              </w:rPr>
              <w:t xml:space="preserve"> </w:t>
            </w:r>
            <w:r>
              <w:t>and</w:t>
            </w:r>
            <w:r>
              <w:rPr>
                <w:spacing w:val="-2"/>
              </w:rPr>
              <w:t xml:space="preserve"> Algorithms</w:t>
            </w:r>
          </w:p>
        </w:tc>
        <w:tc>
          <w:tcPr>
            <w:tcW w:w="1272" w:type="dxa"/>
          </w:tcPr>
          <w:p w14:paraId="4497D1EF" w14:textId="77777777" w:rsidR="009B0494" w:rsidRDefault="007F4792" w:rsidP="009A260E">
            <w:pPr>
              <w:pStyle w:val="TableParagraph"/>
              <w:spacing w:before="0"/>
              <w:ind w:left="12"/>
            </w:pPr>
            <w:r>
              <w:t>2</w:t>
            </w:r>
          </w:p>
        </w:tc>
        <w:tc>
          <w:tcPr>
            <w:tcW w:w="1224" w:type="dxa"/>
          </w:tcPr>
          <w:p w14:paraId="4497D1F0" w14:textId="77777777" w:rsidR="009B0494" w:rsidRDefault="007F4792" w:rsidP="009A260E">
            <w:pPr>
              <w:pStyle w:val="TableParagraph"/>
              <w:spacing w:before="0"/>
              <w:ind w:left="0" w:right="473"/>
              <w:jc w:val="right"/>
            </w:pPr>
            <w:r>
              <w:rPr>
                <w:spacing w:val="-5"/>
              </w:rPr>
              <w:t>20</w:t>
            </w:r>
          </w:p>
        </w:tc>
      </w:tr>
      <w:tr w:rsidR="009B0494" w14:paraId="4497D1F6" w14:textId="77777777">
        <w:trPr>
          <w:trHeight w:val="513"/>
        </w:trPr>
        <w:tc>
          <w:tcPr>
            <w:tcW w:w="1694" w:type="dxa"/>
          </w:tcPr>
          <w:p w14:paraId="4497D1F2" w14:textId="77777777" w:rsidR="009B0494" w:rsidRDefault="007F4792" w:rsidP="009A260E">
            <w:pPr>
              <w:pStyle w:val="TableParagraph"/>
              <w:spacing w:before="0"/>
              <w:ind w:left="144" w:right="130"/>
            </w:pPr>
            <w:r>
              <w:rPr>
                <w:spacing w:val="-2"/>
              </w:rPr>
              <w:t>CS209</w:t>
            </w:r>
          </w:p>
        </w:tc>
        <w:tc>
          <w:tcPr>
            <w:tcW w:w="4824" w:type="dxa"/>
          </w:tcPr>
          <w:p w14:paraId="4497D1F3" w14:textId="77777777" w:rsidR="009B0494" w:rsidRDefault="007F4792" w:rsidP="009A260E">
            <w:pPr>
              <w:pStyle w:val="TableParagraph"/>
              <w:spacing w:before="0"/>
              <w:jc w:val="left"/>
            </w:pPr>
            <w:r>
              <w:t>User</w:t>
            </w:r>
            <w:r>
              <w:rPr>
                <w:spacing w:val="-5"/>
              </w:rPr>
              <w:t xml:space="preserve"> </w:t>
            </w:r>
            <w:r>
              <w:t>and</w:t>
            </w:r>
            <w:r>
              <w:rPr>
                <w:spacing w:val="-1"/>
              </w:rPr>
              <w:t xml:space="preserve"> </w:t>
            </w:r>
            <w:r>
              <w:t>Data</w:t>
            </w:r>
            <w:r>
              <w:rPr>
                <w:spacing w:val="-1"/>
              </w:rPr>
              <w:t xml:space="preserve"> </w:t>
            </w:r>
            <w:r>
              <w:rPr>
                <w:spacing w:val="-2"/>
              </w:rPr>
              <w:t>Modelling</w:t>
            </w:r>
          </w:p>
        </w:tc>
        <w:tc>
          <w:tcPr>
            <w:tcW w:w="1272" w:type="dxa"/>
          </w:tcPr>
          <w:p w14:paraId="4497D1F4" w14:textId="77777777" w:rsidR="009B0494" w:rsidRDefault="007F4792" w:rsidP="009A260E">
            <w:pPr>
              <w:pStyle w:val="TableParagraph"/>
              <w:spacing w:before="0"/>
              <w:ind w:left="13"/>
            </w:pPr>
            <w:r>
              <w:t>2</w:t>
            </w:r>
          </w:p>
        </w:tc>
        <w:tc>
          <w:tcPr>
            <w:tcW w:w="1224" w:type="dxa"/>
          </w:tcPr>
          <w:p w14:paraId="4497D1F5" w14:textId="77777777" w:rsidR="009B0494" w:rsidRDefault="007F4792" w:rsidP="009A260E">
            <w:pPr>
              <w:pStyle w:val="TableParagraph"/>
              <w:spacing w:before="0"/>
              <w:ind w:left="0" w:right="472"/>
              <w:jc w:val="right"/>
            </w:pPr>
            <w:r>
              <w:rPr>
                <w:spacing w:val="-5"/>
              </w:rPr>
              <w:t>20</w:t>
            </w:r>
          </w:p>
        </w:tc>
      </w:tr>
      <w:tr w:rsidR="009B0494" w14:paraId="4497D1FB" w14:textId="77777777">
        <w:trPr>
          <w:trHeight w:val="508"/>
        </w:trPr>
        <w:tc>
          <w:tcPr>
            <w:tcW w:w="1694" w:type="dxa"/>
          </w:tcPr>
          <w:p w14:paraId="4497D1F7" w14:textId="77777777" w:rsidR="009B0494" w:rsidRDefault="007F4792" w:rsidP="009A260E">
            <w:pPr>
              <w:pStyle w:val="TableParagraph"/>
              <w:spacing w:before="0"/>
              <w:ind w:left="144" w:right="132"/>
            </w:pPr>
            <w:r>
              <w:rPr>
                <w:spacing w:val="-2"/>
              </w:rPr>
              <w:t>MM221</w:t>
            </w:r>
          </w:p>
        </w:tc>
        <w:tc>
          <w:tcPr>
            <w:tcW w:w="4824" w:type="dxa"/>
          </w:tcPr>
          <w:p w14:paraId="4497D1F8" w14:textId="77777777" w:rsidR="009B0494" w:rsidRDefault="007F4792" w:rsidP="009A260E">
            <w:pPr>
              <w:pStyle w:val="TableParagraph"/>
              <w:spacing w:before="0"/>
              <w:jc w:val="left"/>
            </w:pPr>
            <w:r>
              <w:t>Linear</w:t>
            </w:r>
            <w:r>
              <w:rPr>
                <w:spacing w:val="-3"/>
              </w:rPr>
              <w:t xml:space="preserve"> </w:t>
            </w:r>
            <w:r>
              <w:rPr>
                <w:spacing w:val="-2"/>
              </w:rPr>
              <w:t>Algebra</w:t>
            </w:r>
          </w:p>
        </w:tc>
        <w:tc>
          <w:tcPr>
            <w:tcW w:w="1272" w:type="dxa"/>
          </w:tcPr>
          <w:p w14:paraId="4497D1F9" w14:textId="77777777" w:rsidR="009B0494" w:rsidRDefault="007F4792" w:rsidP="009A260E">
            <w:pPr>
              <w:pStyle w:val="TableParagraph"/>
              <w:spacing w:before="0"/>
              <w:ind w:left="12"/>
            </w:pPr>
            <w:r>
              <w:t>2</w:t>
            </w:r>
          </w:p>
        </w:tc>
        <w:tc>
          <w:tcPr>
            <w:tcW w:w="1224" w:type="dxa"/>
          </w:tcPr>
          <w:p w14:paraId="4497D1FA" w14:textId="77777777" w:rsidR="009B0494" w:rsidRDefault="007F4792" w:rsidP="009A260E">
            <w:pPr>
              <w:pStyle w:val="TableParagraph"/>
              <w:spacing w:before="0"/>
              <w:ind w:left="0" w:right="472"/>
              <w:jc w:val="right"/>
            </w:pPr>
            <w:r>
              <w:rPr>
                <w:spacing w:val="-5"/>
              </w:rPr>
              <w:t>10</w:t>
            </w:r>
          </w:p>
        </w:tc>
      </w:tr>
      <w:tr w:rsidR="009B0494" w14:paraId="4497D200" w14:textId="77777777">
        <w:trPr>
          <w:trHeight w:val="508"/>
        </w:trPr>
        <w:tc>
          <w:tcPr>
            <w:tcW w:w="1694" w:type="dxa"/>
          </w:tcPr>
          <w:p w14:paraId="4497D1FC" w14:textId="77777777" w:rsidR="009B0494" w:rsidRDefault="007F4792" w:rsidP="009A260E">
            <w:pPr>
              <w:pStyle w:val="TableParagraph"/>
              <w:spacing w:before="0"/>
              <w:ind w:left="144" w:right="132"/>
            </w:pPr>
            <w:r>
              <w:rPr>
                <w:spacing w:val="-2"/>
              </w:rPr>
              <w:t>MM222</w:t>
            </w:r>
          </w:p>
        </w:tc>
        <w:tc>
          <w:tcPr>
            <w:tcW w:w="4824" w:type="dxa"/>
          </w:tcPr>
          <w:p w14:paraId="4497D1FD" w14:textId="77777777" w:rsidR="009B0494" w:rsidRDefault="007F4792" w:rsidP="009A260E">
            <w:pPr>
              <w:pStyle w:val="TableParagraph"/>
              <w:spacing w:before="0"/>
              <w:jc w:val="left"/>
            </w:pPr>
            <w:r>
              <w:t>Multivariate</w:t>
            </w:r>
            <w:r>
              <w:rPr>
                <w:spacing w:val="-7"/>
              </w:rPr>
              <w:t xml:space="preserve"> </w:t>
            </w:r>
            <w:r>
              <w:rPr>
                <w:spacing w:val="-2"/>
              </w:rPr>
              <w:t>Calculus</w:t>
            </w:r>
          </w:p>
        </w:tc>
        <w:tc>
          <w:tcPr>
            <w:tcW w:w="1272" w:type="dxa"/>
          </w:tcPr>
          <w:p w14:paraId="4497D1FE" w14:textId="77777777" w:rsidR="009B0494" w:rsidRDefault="007F4792" w:rsidP="009A260E">
            <w:pPr>
              <w:pStyle w:val="TableParagraph"/>
              <w:spacing w:before="0"/>
              <w:ind w:left="13"/>
            </w:pPr>
            <w:r>
              <w:t>2</w:t>
            </w:r>
          </w:p>
        </w:tc>
        <w:tc>
          <w:tcPr>
            <w:tcW w:w="1224" w:type="dxa"/>
          </w:tcPr>
          <w:p w14:paraId="4497D1FF" w14:textId="77777777" w:rsidR="009B0494" w:rsidRDefault="007F4792" w:rsidP="009A260E">
            <w:pPr>
              <w:pStyle w:val="TableParagraph"/>
              <w:spacing w:before="0"/>
              <w:ind w:left="0" w:right="472"/>
              <w:jc w:val="right"/>
            </w:pPr>
            <w:r>
              <w:rPr>
                <w:spacing w:val="-5"/>
              </w:rPr>
              <w:t>10</w:t>
            </w:r>
          </w:p>
        </w:tc>
      </w:tr>
      <w:tr w:rsidR="009B0494" w14:paraId="4497D205" w14:textId="77777777">
        <w:trPr>
          <w:trHeight w:val="513"/>
        </w:trPr>
        <w:tc>
          <w:tcPr>
            <w:tcW w:w="1694" w:type="dxa"/>
          </w:tcPr>
          <w:p w14:paraId="4497D201" w14:textId="77777777" w:rsidR="009B0494" w:rsidRDefault="007F4792" w:rsidP="009A260E">
            <w:pPr>
              <w:pStyle w:val="TableParagraph"/>
              <w:spacing w:before="0"/>
              <w:ind w:left="144" w:right="132"/>
            </w:pPr>
            <w:r>
              <w:rPr>
                <w:spacing w:val="-2"/>
              </w:rPr>
              <w:t>MM204</w:t>
            </w:r>
          </w:p>
        </w:tc>
        <w:tc>
          <w:tcPr>
            <w:tcW w:w="4824" w:type="dxa"/>
          </w:tcPr>
          <w:p w14:paraId="4497D202" w14:textId="77777777" w:rsidR="009B0494" w:rsidRDefault="007F4792" w:rsidP="009A260E">
            <w:pPr>
              <w:pStyle w:val="TableParagraph"/>
              <w:spacing w:before="0"/>
              <w:jc w:val="left"/>
            </w:pPr>
            <w:r>
              <w:t>Probability</w:t>
            </w:r>
            <w:r>
              <w:rPr>
                <w:spacing w:val="-8"/>
              </w:rPr>
              <w:t xml:space="preserve"> </w:t>
            </w:r>
            <w:r>
              <w:t>and</w:t>
            </w:r>
            <w:r>
              <w:rPr>
                <w:spacing w:val="-5"/>
              </w:rPr>
              <w:t xml:space="preserve"> </w:t>
            </w:r>
            <w:r>
              <w:t>Statistical</w:t>
            </w:r>
            <w:r>
              <w:rPr>
                <w:spacing w:val="-8"/>
              </w:rPr>
              <w:t xml:space="preserve"> </w:t>
            </w:r>
            <w:r>
              <w:rPr>
                <w:spacing w:val="-2"/>
              </w:rPr>
              <w:t>Inference</w:t>
            </w:r>
          </w:p>
        </w:tc>
        <w:tc>
          <w:tcPr>
            <w:tcW w:w="1272" w:type="dxa"/>
          </w:tcPr>
          <w:p w14:paraId="4497D203" w14:textId="77777777" w:rsidR="009B0494" w:rsidRDefault="007F4792" w:rsidP="009A260E">
            <w:pPr>
              <w:pStyle w:val="TableParagraph"/>
              <w:spacing w:before="0"/>
              <w:ind w:left="12"/>
            </w:pPr>
            <w:r>
              <w:t>2</w:t>
            </w:r>
          </w:p>
        </w:tc>
        <w:tc>
          <w:tcPr>
            <w:tcW w:w="1224" w:type="dxa"/>
          </w:tcPr>
          <w:p w14:paraId="4497D204" w14:textId="77777777" w:rsidR="009B0494" w:rsidRDefault="007F4792" w:rsidP="009A260E">
            <w:pPr>
              <w:pStyle w:val="TableParagraph"/>
              <w:spacing w:before="0"/>
              <w:ind w:left="0" w:right="472"/>
              <w:jc w:val="right"/>
            </w:pPr>
            <w:r>
              <w:rPr>
                <w:spacing w:val="-5"/>
              </w:rPr>
              <w:t>20</w:t>
            </w:r>
          </w:p>
        </w:tc>
      </w:tr>
      <w:tr w:rsidR="009B0494" w14:paraId="4497D20A" w14:textId="77777777">
        <w:trPr>
          <w:trHeight w:val="508"/>
        </w:trPr>
        <w:tc>
          <w:tcPr>
            <w:tcW w:w="1694" w:type="dxa"/>
          </w:tcPr>
          <w:p w14:paraId="4497D206" w14:textId="77777777" w:rsidR="009B0494" w:rsidRDefault="007F4792" w:rsidP="009A260E">
            <w:pPr>
              <w:pStyle w:val="TableParagraph"/>
              <w:spacing w:before="0"/>
              <w:ind w:left="144" w:right="132"/>
            </w:pPr>
            <w:r>
              <w:rPr>
                <w:spacing w:val="-2"/>
              </w:rPr>
              <w:t>MM206</w:t>
            </w:r>
          </w:p>
        </w:tc>
        <w:tc>
          <w:tcPr>
            <w:tcW w:w="4824" w:type="dxa"/>
          </w:tcPr>
          <w:p w14:paraId="4497D207" w14:textId="77777777" w:rsidR="009B0494" w:rsidRDefault="007F4792" w:rsidP="009A260E">
            <w:pPr>
              <w:pStyle w:val="TableParagraph"/>
              <w:spacing w:before="0"/>
              <w:jc w:val="left"/>
            </w:pPr>
            <w:r>
              <w:t>Mathematical</w:t>
            </w:r>
            <w:r>
              <w:rPr>
                <w:spacing w:val="-8"/>
              </w:rPr>
              <w:t xml:space="preserve"> </w:t>
            </w:r>
            <w:r>
              <w:t>and</w:t>
            </w:r>
            <w:r>
              <w:rPr>
                <w:spacing w:val="-8"/>
              </w:rPr>
              <w:t xml:space="preserve"> </w:t>
            </w:r>
            <w:r>
              <w:t>Statistical</w:t>
            </w:r>
            <w:r>
              <w:rPr>
                <w:spacing w:val="-7"/>
              </w:rPr>
              <w:t xml:space="preserve"> </w:t>
            </w:r>
            <w:r>
              <w:rPr>
                <w:spacing w:val="-2"/>
              </w:rPr>
              <w:t>Computing</w:t>
            </w:r>
          </w:p>
        </w:tc>
        <w:tc>
          <w:tcPr>
            <w:tcW w:w="1272" w:type="dxa"/>
          </w:tcPr>
          <w:p w14:paraId="4497D208" w14:textId="77777777" w:rsidR="009B0494" w:rsidRDefault="007F4792" w:rsidP="009A260E">
            <w:pPr>
              <w:pStyle w:val="TableParagraph"/>
              <w:spacing w:before="0"/>
              <w:ind w:left="13"/>
            </w:pPr>
            <w:r>
              <w:t>2</w:t>
            </w:r>
          </w:p>
        </w:tc>
        <w:tc>
          <w:tcPr>
            <w:tcW w:w="1224" w:type="dxa"/>
          </w:tcPr>
          <w:p w14:paraId="4497D209" w14:textId="77777777" w:rsidR="009B0494" w:rsidRDefault="007F4792" w:rsidP="009A260E">
            <w:pPr>
              <w:pStyle w:val="TableParagraph"/>
              <w:spacing w:before="0"/>
              <w:ind w:left="0" w:right="472"/>
              <w:jc w:val="right"/>
            </w:pPr>
            <w:r>
              <w:rPr>
                <w:spacing w:val="-5"/>
              </w:rPr>
              <w:t>20</w:t>
            </w:r>
          </w:p>
        </w:tc>
      </w:tr>
    </w:tbl>
    <w:p w14:paraId="4497D20B" w14:textId="77777777" w:rsidR="009B0494" w:rsidRDefault="009B0494" w:rsidP="009A260E">
      <w:pPr>
        <w:pStyle w:val="BodyText"/>
        <w:rPr>
          <w:b/>
          <w:sz w:val="15"/>
        </w:rPr>
      </w:pPr>
    </w:p>
    <w:p w14:paraId="4497D20C"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D20D" w14:textId="77777777" w:rsidR="009B0494" w:rsidRDefault="009B0494" w:rsidP="009A260E">
      <w:pPr>
        <w:pStyle w:val="BodyText"/>
        <w:rPr>
          <w:b/>
          <w:sz w:val="14"/>
        </w:rPr>
      </w:pPr>
    </w:p>
    <w:p w14:paraId="4497D20E"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20F" w14:textId="77777777" w:rsidR="009B0494" w:rsidRDefault="009B0494" w:rsidP="009A260E">
      <w:pPr>
        <w:pStyle w:val="BodyText"/>
        <w:rPr>
          <w:sz w:val="21"/>
        </w:rPr>
      </w:pPr>
    </w:p>
    <w:p w14:paraId="4497D210"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211"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216" w14:textId="77777777">
        <w:trPr>
          <w:trHeight w:val="508"/>
        </w:trPr>
        <w:tc>
          <w:tcPr>
            <w:tcW w:w="1694" w:type="dxa"/>
          </w:tcPr>
          <w:p w14:paraId="4497D212"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213"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214" w14:textId="77777777" w:rsidR="009B0494" w:rsidRDefault="007F4792" w:rsidP="009A260E">
            <w:pPr>
              <w:pStyle w:val="TableParagraph"/>
              <w:spacing w:before="0"/>
              <w:ind w:left="347" w:right="331"/>
              <w:rPr>
                <w:b/>
              </w:rPr>
            </w:pPr>
            <w:r>
              <w:rPr>
                <w:b/>
                <w:spacing w:val="-4"/>
              </w:rPr>
              <w:t>Level</w:t>
            </w:r>
          </w:p>
        </w:tc>
        <w:tc>
          <w:tcPr>
            <w:tcW w:w="1224" w:type="dxa"/>
          </w:tcPr>
          <w:p w14:paraId="4497D215" w14:textId="77777777" w:rsidR="009B0494" w:rsidRDefault="007F4792" w:rsidP="009A260E">
            <w:pPr>
              <w:pStyle w:val="TableParagraph"/>
              <w:spacing w:before="0"/>
              <w:ind w:left="222" w:right="206"/>
              <w:rPr>
                <w:b/>
              </w:rPr>
            </w:pPr>
            <w:r>
              <w:rPr>
                <w:b/>
                <w:spacing w:val="-2"/>
              </w:rPr>
              <w:t>Credits</w:t>
            </w:r>
          </w:p>
        </w:tc>
      </w:tr>
      <w:tr w:rsidR="009B0494" w14:paraId="4497D21B" w14:textId="77777777">
        <w:trPr>
          <w:trHeight w:val="513"/>
        </w:trPr>
        <w:tc>
          <w:tcPr>
            <w:tcW w:w="1694" w:type="dxa"/>
          </w:tcPr>
          <w:p w14:paraId="4497D217" w14:textId="77777777" w:rsidR="009B0494" w:rsidRDefault="007F4792" w:rsidP="009A260E">
            <w:pPr>
              <w:pStyle w:val="TableParagraph"/>
              <w:spacing w:before="0"/>
              <w:ind w:left="144" w:right="130"/>
            </w:pPr>
            <w:r>
              <w:rPr>
                <w:spacing w:val="-2"/>
              </w:rPr>
              <w:t>CS308</w:t>
            </w:r>
          </w:p>
        </w:tc>
        <w:tc>
          <w:tcPr>
            <w:tcW w:w="4824" w:type="dxa"/>
          </w:tcPr>
          <w:p w14:paraId="4497D218" w14:textId="77777777" w:rsidR="009B0494" w:rsidRDefault="007F4792" w:rsidP="009A260E">
            <w:pPr>
              <w:pStyle w:val="TableParagraph"/>
              <w:spacing w:before="0"/>
              <w:jc w:val="left"/>
            </w:pPr>
            <w:r>
              <w:t>Building</w:t>
            </w:r>
            <w:r>
              <w:rPr>
                <w:spacing w:val="-7"/>
              </w:rPr>
              <w:t xml:space="preserve"> </w:t>
            </w:r>
            <w:r>
              <w:t>Software</w:t>
            </w:r>
            <w:r>
              <w:rPr>
                <w:spacing w:val="-7"/>
              </w:rPr>
              <w:t xml:space="preserve"> </w:t>
            </w:r>
            <w:r>
              <w:rPr>
                <w:spacing w:val="-2"/>
              </w:rPr>
              <w:t>Systems</w:t>
            </w:r>
          </w:p>
        </w:tc>
        <w:tc>
          <w:tcPr>
            <w:tcW w:w="1272" w:type="dxa"/>
          </w:tcPr>
          <w:p w14:paraId="4497D219" w14:textId="77777777" w:rsidR="009B0494" w:rsidRDefault="007F4792" w:rsidP="009A260E">
            <w:pPr>
              <w:pStyle w:val="TableParagraph"/>
              <w:spacing w:before="0"/>
              <w:ind w:left="13"/>
            </w:pPr>
            <w:r>
              <w:t>3</w:t>
            </w:r>
          </w:p>
        </w:tc>
        <w:tc>
          <w:tcPr>
            <w:tcW w:w="1224" w:type="dxa"/>
          </w:tcPr>
          <w:p w14:paraId="4497D21A" w14:textId="77777777" w:rsidR="009B0494" w:rsidRDefault="007F4792" w:rsidP="009A260E">
            <w:pPr>
              <w:pStyle w:val="TableParagraph"/>
              <w:spacing w:before="0"/>
              <w:ind w:left="222" w:right="207"/>
            </w:pPr>
            <w:r>
              <w:rPr>
                <w:spacing w:val="-5"/>
              </w:rPr>
              <w:t>20</w:t>
            </w:r>
          </w:p>
        </w:tc>
      </w:tr>
      <w:tr w:rsidR="009B0494" w14:paraId="4497D220" w14:textId="77777777">
        <w:trPr>
          <w:trHeight w:val="508"/>
        </w:trPr>
        <w:tc>
          <w:tcPr>
            <w:tcW w:w="1694" w:type="dxa"/>
          </w:tcPr>
          <w:p w14:paraId="4497D21C" w14:textId="77777777" w:rsidR="009B0494" w:rsidRDefault="007F4792" w:rsidP="009A260E">
            <w:pPr>
              <w:pStyle w:val="TableParagraph"/>
              <w:spacing w:before="0"/>
              <w:ind w:left="144" w:right="132"/>
            </w:pPr>
            <w:r>
              <w:rPr>
                <w:spacing w:val="-2"/>
              </w:rPr>
              <w:t>MM304</w:t>
            </w:r>
          </w:p>
        </w:tc>
        <w:tc>
          <w:tcPr>
            <w:tcW w:w="4824" w:type="dxa"/>
          </w:tcPr>
          <w:p w14:paraId="4497D21D" w14:textId="77777777" w:rsidR="009B0494" w:rsidRDefault="007F4792" w:rsidP="009A260E">
            <w:pPr>
              <w:pStyle w:val="TableParagraph"/>
              <w:spacing w:before="0"/>
              <w:jc w:val="left"/>
            </w:pPr>
            <w:r>
              <w:t>Inference</w:t>
            </w:r>
            <w:r>
              <w:rPr>
                <w:spacing w:val="-8"/>
              </w:rPr>
              <w:t xml:space="preserve"> </w:t>
            </w:r>
            <w:r>
              <w:t>and</w:t>
            </w:r>
            <w:r>
              <w:rPr>
                <w:spacing w:val="-4"/>
              </w:rPr>
              <w:t xml:space="preserve"> </w:t>
            </w:r>
            <w:r>
              <w:t>Regression</w:t>
            </w:r>
            <w:r>
              <w:rPr>
                <w:spacing w:val="-3"/>
              </w:rPr>
              <w:t xml:space="preserve"> </w:t>
            </w:r>
            <w:r>
              <w:rPr>
                <w:spacing w:val="-2"/>
              </w:rPr>
              <w:t>Modelling</w:t>
            </w:r>
          </w:p>
        </w:tc>
        <w:tc>
          <w:tcPr>
            <w:tcW w:w="1272" w:type="dxa"/>
          </w:tcPr>
          <w:p w14:paraId="4497D21E" w14:textId="77777777" w:rsidR="009B0494" w:rsidRDefault="007F4792" w:rsidP="009A260E">
            <w:pPr>
              <w:pStyle w:val="TableParagraph"/>
              <w:spacing w:before="0"/>
              <w:ind w:left="12"/>
            </w:pPr>
            <w:r>
              <w:t>3</w:t>
            </w:r>
          </w:p>
        </w:tc>
        <w:tc>
          <w:tcPr>
            <w:tcW w:w="1224" w:type="dxa"/>
          </w:tcPr>
          <w:p w14:paraId="4497D21F" w14:textId="77777777" w:rsidR="009B0494" w:rsidRDefault="007F4792" w:rsidP="009A260E">
            <w:pPr>
              <w:pStyle w:val="TableParagraph"/>
              <w:spacing w:before="0"/>
              <w:ind w:left="221" w:right="207"/>
            </w:pPr>
            <w:r>
              <w:rPr>
                <w:spacing w:val="-5"/>
              </w:rPr>
              <w:t>20</w:t>
            </w:r>
          </w:p>
        </w:tc>
      </w:tr>
      <w:tr w:rsidR="009B0494" w14:paraId="4497D225" w14:textId="77777777">
        <w:trPr>
          <w:trHeight w:val="508"/>
        </w:trPr>
        <w:tc>
          <w:tcPr>
            <w:tcW w:w="1694" w:type="dxa"/>
          </w:tcPr>
          <w:p w14:paraId="4497D221" w14:textId="77777777" w:rsidR="009B0494" w:rsidRDefault="007F4792" w:rsidP="009A260E">
            <w:pPr>
              <w:pStyle w:val="TableParagraph"/>
              <w:spacing w:before="0"/>
              <w:ind w:left="144" w:right="132"/>
            </w:pPr>
            <w:r>
              <w:rPr>
                <w:spacing w:val="-2"/>
              </w:rPr>
              <w:t>MM307</w:t>
            </w:r>
          </w:p>
        </w:tc>
        <w:tc>
          <w:tcPr>
            <w:tcW w:w="4824" w:type="dxa"/>
          </w:tcPr>
          <w:p w14:paraId="4497D222" w14:textId="77777777" w:rsidR="009B0494" w:rsidRDefault="007F4792" w:rsidP="009A260E">
            <w:pPr>
              <w:pStyle w:val="TableParagraph"/>
              <w:spacing w:before="0"/>
              <w:jc w:val="left"/>
            </w:pPr>
            <w:r>
              <w:t>Stochastics</w:t>
            </w:r>
            <w:r>
              <w:rPr>
                <w:spacing w:val="-6"/>
              </w:rPr>
              <w:t xml:space="preserve"> </w:t>
            </w:r>
            <w:r>
              <w:t>and</w:t>
            </w:r>
            <w:r>
              <w:rPr>
                <w:spacing w:val="-7"/>
              </w:rPr>
              <w:t xml:space="preserve"> </w:t>
            </w:r>
            <w:r>
              <w:t>Financial</w:t>
            </w:r>
            <w:r>
              <w:rPr>
                <w:spacing w:val="-6"/>
              </w:rPr>
              <w:t xml:space="preserve"> </w:t>
            </w:r>
            <w:r>
              <w:rPr>
                <w:spacing w:val="-2"/>
              </w:rPr>
              <w:t>Econometrics</w:t>
            </w:r>
          </w:p>
        </w:tc>
        <w:tc>
          <w:tcPr>
            <w:tcW w:w="1272" w:type="dxa"/>
          </w:tcPr>
          <w:p w14:paraId="4497D223" w14:textId="77777777" w:rsidR="009B0494" w:rsidRDefault="007F4792" w:rsidP="009A260E">
            <w:pPr>
              <w:pStyle w:val="TableParagraph"/>
              <w:spacing w:before="0"/>
              <w:ind w:left="13"/>
            </w:pPr>
            <w:r>
              <w:t>3</w:t>
            </w:r>
          </w:p>
        </w:tc>
        <w:tc>
          <w:tcPr>
            <w:tcW w:w="1224" w:type="dxa"/>
          </w:tcPr>
          <w:p w14:paraId="4497D224" w14:textId="77777777" w:rsidR="009B0494" w:rsidRDefault="007F4792" w:rsidP="009A260E">
            <w:pPr>
              <w:pStyle w:val="TableParagraph"/>
              <w:spacing w:before="0"/>
              <w:ind w:left="222" w:right="207"/>
            </w:pPr>
            <w:r>
              <w:rPr>
                <w:spacing w:val="-5"/>
              </w:rPr>
              <w:t>20</w:t>
            </w:r>
          </w:p>
        </w:tc>
      </w:tr>
    </w:tbl>
    <w:p w14:paraId="4497D226" w14:textId="77777777" w:rsidR="009B0494" w:rsidRDefault="009B0494" w:rsidP="009A260E">
      <w:pPr>
        <w:pStyle w:val="BodyText"/>
        <w:rPr>
          <w:b/>
        </w:rPr>
      </w:pPr>
    </w:p>
    <w:p w14:paraId="4497D227"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228" w14:textId="77777777" w:rsidR="009B0494" w:rsidRDefault="009B0494" w:rsidP="009A260E">
      <w:pPr>
        <w:pStyle w:val="BodyText"/>
        <w:rPr>
          <w:b/>
          <w:sz w:val="13"/>
        </w:rPr>
      </w:pPr>
    </w:p>
    <w:p w14:paraId="4497D229" w14:textId="77777777" w:rsidR="009B0494" w:rsidRDefault="007F4792" w:rsidP="009A260E">
      <w:pPr>
        <w:pStyle w:val="BodyText"/>
        <w:ind w:left="180" w:right="733"/>
      </w:pPr>
      <w:r>
        <w:t>40 credits chosen by Honours students from the list below; and by other students from the list below or</w:t>
      </w:r>
      <w:r>
        <w:rPr>
          <w:spacing w:val="-6"/>
        </w:rPr>
        <w:t xml:space="preserve"> </w:t>
      </w:r>
      <w:r>
        <w:t>modules listed</w:t>
      </w:r>
      <w:r>
        <w:rPr>
          <w:spacing w:val="-2"/>
        </w:rPr>
        <w:t xml:space="preserve"> </w:t>
      </w:r>
      <w:r>
        <w:t>in First</w:t>
      </w:r>
      <w:r>
        <w:rPr>
          <w:spacing w:val="-3"/>
        </w:rPr>
        <w:t xml:space="preserve"> </w:t>
      </w:r>
      <w:r>
        <w:t>and</w:t>
      </w:r>
      <w:r>
        <w:rPr>
          <w:spacing w:val="-2"/>
        </w:rPr>
        <w:t xml:space="preserve"> </w:t>
      </w:r>
      <w:r>
        <w:t>Second</w:t>
      </w:r>
      <w:r>
        <w:rPr>
          <w:spacing w:val="-2"/>
        </w:rPr>
        <w:t xml:space="preserve"> </w:t>
      </w:r>
      <w:r>
        <w:t>Year</w:t>
      </w:r>
      <w:r>
        <w:rPr>
          <w:spacing w:val="-5"/>
        </w:rPr>
        <w:t xml:space="preserve"> </w:t>
      </w:r>
      <w:r>
        <w:t>not</w:t>
      </w:r>
      <w:r>
        <w:rPr>
          <w:spacing w:val="-3"/>
        </w:rPr>
        <w:t xml:space="preserve"> </w:t>
      </w:r>
      <w:r>
        <w:t>previously</w:t>
      </w:r>
      <w:r>
        <w:rPr>
          <w:spacing w:val="-4"/>
        </w:rPr>
        <w:t xml:space="preserve"> </w:t>
      </w:r>
      <w:r>
        <w:t>taken</w:t>
      </w:r>
      <w:r>
        <w:rPr>
          <w:spacing w:val="-2"/>
        </w:rPr>
        <w:t xml:space="preserve"> </w:t>
      </w:r>
      <w:r>
        <w:t>or</w:t>
      </w:r>
      <w:r>
        <w:rPr>
          <w:spacing w:val="-6"/>
        </w:rPr>
        <w:t xml:space="preserve"> </w:t>
      </w:r>
      <w:r>
        <w:t>further</w:t>
      </w:r>
      <w:r>
        <w:rPr>
          <w:spacing w:val="-6"/>
        </w:rPr>
        <w:t xml:space="preserve"> </w:t>
      </w:r>
      <w:r>
        <w:t xml:space="preserve">Elective </w:t>
      </w:r>
      <w:r>
        <w:rPr>
          <w:spacing w:val="-2"/>
        </w:rPr>
        <w:t>Modules.</w:t>
      </w:r>
    </w:p>
    <w:p w14:paraId="4497D22A"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22F" w14:textId="77777777">
        <w:trPr>
          <w:trHeight w:val="513"/>
        </w:trPr>
        <w:tc>
          <w:tcPr>
            <w:tcW w:w="1694" w:type="dxa"/>
          </w:tcPr>
          <w:p w14:paraId="4497D22B" w14:textId="77777777" w:rsidR="009B0494" w:rsidRDefault="007F4792" w:rsidP="009A260E">
            <w:pPr>
              <w:pStyle w:val="TableParagraph"/>
              <w:spacing w:before="0"/>
              <w:ind w:left="144" w:right="126"/>
              <w:rPr>
                <w:b/>
              </w:rPr>
            </w:pPr>
            <w:r>
              <w:rPr>
                <w:b/>
              </w:rPr>
              <w:t>Module</w:t>
            </w:r>
            <w:r>
              <w:rPr>
                <w:b/>
                <w:spacing w:val="-3"/>
              </w:rPr>
              <w:t xml:space="preserve"> </w:t>
            </w:r>
            <w:r>
              <w:rPr>
                <w:b/>
                <w:spacing w:val="-4"/>
              </w:rPr>
              <w:t>Code</w:t>
            </w:r>
          </w:p>
        </w:tc>
        <w:tc>
          <w:tcPr>
            <w:tcW w:w="4824" w:type="dxa"/>
          </w:tcPr>
          <w:p w14:paraId="4497D22C" w14:textId="77777777" w:rsidR="009B0494" w:rsidRDefault="007F4792" w:rsidP="009A260E">
            <w:pPr>
              <w:pStyle w:val="TableParagraph"/>
              <w:spacing w:before="0"/>
              <w:ind w:left="1760" w:right="1746"/>
              <w:rPr>
                <w:b/>
              </w:rPr>
            </w:pPr>
            <w:r>
              <w:rPr>
                <w:b/>
              </w:rPr>
              <w:t>Module</w:t>
            </w:r>
            <w:r>
              <w:rPr>
                <w:b/>
                <w:spacing w:val="-8"/>
              </w:rPr>
              <w:t xml:space="preserve"> </w:t>
            </w:r>
            <w:r>
              <w:rPr>
                <w:b/>
                <w:spacing w:val="-2"/>
              </w:rPr>
              <w:t>Title</w:t>
            </w:r>
          </w:p>
        </w:tc>
        <w:tc>
          <w:tcPr>
            <w:tcW w:w="1272" w:type="dxa"/>
          </w:tcPr>
          <w:p w14:paraId="4497D22D" w14:textId="77777777" w:rsidR="009B0494" w:rsidRDefault="007F4792" w:rsidP="009A260E">
            <w:pPr>
              <w:pStyle w:val="TableParagraph"/>
              <w:spacing w:before="0"/>
              <w:ind w:left="347" w:right="331"/>
              <w:rPr>
                <w:b/>
              </w:rPr>
            </w:pPr>
            <w:r>
              <w:rPr>
                <w:b/>
                <w:spacing w:val="-4"/>
              </w:rPr>
              <w:t>Level</w:t>
            </w:r>
          </w:p>
        </w:tc>
        <w:tc>
          <w:tcPr>
            <w:tcW w:w="1224" w:type="dxa"/>
          </w:tcPr>
          <w:p w14:paraId="4497D22E" w14:textId="77777777" w:rsidR="009B0494" w:rsidRDefault="007F4792" w:rsidP="009A260E">
            <w:pPr>
              <w:pStyle w:val="TableParagraph"/>
              <w:spacing w:before="0"/>
              <w:ind w:left="222" w:right="206"/>
              <w:rPr>
                <w:b/>
              </w:rPr>
            </w:pPr>
            <w:r>
              <w:rPr>
                <w:b/>
                <w:spacing w:val="-2"/>
              </w:rPr>
              <w:t>Credits</w:t>
            </w:r>
          </w:p>
        </w:tc>
      </w:tr>
      <w:tr w:rsidR="009B0494" w14:paraId="4497D234" w14:textId="77777777">
        <w:trPr>
          <w:trHeight w:val="508"/>
        </w:trPr>
        <w:tc>
          <w:tcPr>
            <w:tcW w:w="1694" w:type="dxa"/>
          </w:tcPr>
          <w:p w14:paraId="4497D230" w14:textId="77777777" w:rsidR="009B0494" w:rsidRDefault="007F4792" w:rsidP="009A260E">
            <w:pPr>
              <w:pStyle w:val="TableParagraph"/>
              <w:spacing w:before="0"/>
              <w:ind w:left="144" w:right="130"/>
            </w:pPr>
            <w:r>
              <w:rPr>
                <w:spacing w:val="-2"/>
              </w:rPr>
              <w:t>CS310</w:t>
            </w:r>
          </w:p>
        </w:tc>
        <w:tc>
          <w:tcPr>
            <w:tcW w:w="4824" w:type="dxa"/>
          </w:tcPr>
          <w:p w14:paraId="4497D231" w14:textId="77777777" w:rsidR="009B0494" w:rsidRDefault="007F4792" w:rsidP="009A260E">
            <w:pPr>
              <w:pStyle w:val="TableParagraph"/>
              <w:spacing w:before="0"/>
              <w:jc w:val="left"/>
            </w:pPr>
            <w:r>
              <w:t>Foundations</w:t>
            </w:r>
            <w:r>
              <w:rPr>
                <w:spacing w:val="-8"/>
              </w:rPr>
              <w:t xml:space="preserve"> </w:t>
            </w:r>
            <w:r>
              <w:t>of</w:t>
            </w:r>
            <w:r>
              <w:rPr>
                <w:spacing w:val="-7"/>
              </w:rPr>
              <w:t xml:space="preserve"> </w:t>
            </w:r>
            <w:r>
              <w:t>Artificial</w:t>
            </w:r>
            <w:r>
              <w:rPr>
                <w:spacing w:val="-3"/>
              </w:rPr>
              <w:t xml:space="preserve"> </w:t>
            </w:r>
            <w:r>
              <w:rPr>
                <w:spacing w:val="-2"/>
              </w:rPr>
              <w:t>Intelligence</w:t>
            </w:r>
          </w:p>
        </w:tc>
        <w:tc>
          <w:tcPr>
            <w:tcW w:w="1272" w:type="dxa"/>
          </w:tcPr>
          <w:p w14:paraId="4497D232" w14:textId="77777777" w:rsidR="009B0494" w:rsidRDefault="007F4792" w:rsidP="009A260E">
            <w:pPr>
              <w:pStyle w:val="TableParagraph"/>
              <w:spacing w:before="0"/>
              <w:ind w:left="13"/>
            </w:pPr>
            <w:r>
              <w:t>3</w:t>
            </w:r>
          </w:p>
        </w:tc>
        <w:tc>
          <w:tcPr>
            <w:tcW w:w="1224" w:type="dxa"/>
          </w:tcPr>
          <w:p w14:paraId="4497D233" w14:textId="77777777" w:rsidR="009B0494" w:rsidRDefault="007F4792" w:rsidP="009A260E">
            <w:pPr>
              <w:pStyle w:val="TableParagraph"/>
              <w:spacing w:before="0"/>
              <w:ind w:left="222" w:right="207"/>
            </w:pPr>
            <w:r>
              <w:rPr>
                <w:spacing w:val="-5"/>
              </w:rPr>
              <w:t>20</w:t>
            </w:r>
          </w:p>
        </w:tc>
      </w:tr>
      <w:tr w:rsidR="009B0494" w14:paraId="4497D239" w14:textId="77777777">
        <w:trPr>
          <w:trHeight w:val="508"/>
        </w:trPr>
        <w:tc>
          <w:tcPr>
            <w:tcW w:w="1694" w:type="dxa"/>
          </w:tcPr>
          <w:p w14:paraId="4497D235" w14:textId="77777777" w:rsidR="009B0494" w:rsidRDefault="007F4792" w:rsidP="009A260E">
            <w:pPr>
              <w:pStyle w:val="TableParagraph"/>
              <w:spacing w:before="0"/>
              <w:ind w:left="144" w:right="130"/>
            </w:pPr>
            <w:r>
              <w:rPr>
                <w:spacing w:val="-2"/>
              </w:rPr>
              <w:t>CS312</w:t>
            </w:r>
          </w:p>
        </w:tc>
        <w:tc>
          <w:tcPr>
            <w:tcW w:w="4824" w:type="dxa"/>
          </w:tcPr>
          <w:p w14:paraId="4497D236" w14:textId="77777777" w:rsidR="009B0494" w:rsidRDefault="007F4792" w:rsidP="009A260E">
            <w:pPr>
              <w:pStyle w:val="TableParagraph"/>
              <w:spacing w:before="0"/>
              <w:jc w:val="left"/>
            </w:pPr>
            <w:r>
              <w:t>Web</w:t>
            </w:r>
            <w:r>
              <w:rPr>
                <w:spacing w:val="-5"/>
              </w:rPr>
              <w:t xml:space="preserve"> </w:t>
            </w:r>
            <w:r>
              <w:t>Applications</w:t>
            </w:r>
            <w:r>
              <w:rPr>
                <w:spacing w:val="-5"/>
              </w:rPr>
              <w:t xml:space="preserve"> </w:t>
            </w:r>
            <w:r>
              <w:rPr>
                <w:spacing w:val="-2"/>
              </w:rPr>
              <w:t>Development</w:t>
            </w:r>
          </w:p>
        </w:tc>
        <w:tc>
          <w:tcPr>
            <w:tcW w:w="1272" w:type="dxa"/>
          </w:tcPr>
          <w:p w14:paraId="4497D237" w14:textId="77777777" w:rsidR="009B0494" w:rsidRDefault="007F4792" w:rsidP="009A260E">
            <w:pPr>
              <w:pStyle w:val="TableParagraph"/>
              <w:spacing w:before="0"/>
              <w:ind w:left="13"/>
            </w:pPr>
            <w:r>
              <w:t>3</w:t>
            </w:r>
          </w:p>
        </w:tc>
        <w:tc>
          <w:tcPr>
            <w:tcW w:w="1224" w:type="dxa"/>
          </w:tcPr>
          <w:p w14:paraId="4497D238" w14:textId="77777777" w:rsidR="009B0494" w:rsidRDefault="007F4792" w:rsidP="009A260E">
            <w:pPr>
              <w:pStyle w:val="TableParagraph"/>
              <w:spacing w:before="0"/>
              <w:ind w:left="222" w:right="207"/>
            </w:pPr>
            <w:r>
              <w:rPr>
                <w:spacing w:val="-5"/>
              </w:rPr>
              <w:t>20</w:t>
            </w:r>
          </w:p>
        </w:tc>
      </w:tr>
      <w:tr w:rsidR="009B0494" w14:paraId="4497D23E" w14:textId="77777777">
        <w:trPr>
          <w:trHeight w:val="513"/>
        </w:trPr>
        <w:tc>
          <w:tcPr>
            <w:tcW w:w="1694" w:type="dxa"/>
          </w:tcPr>
          <w:p w14:paraId="4497D23A" w14:textId="77777777" w:rsidR="009B0494" w:rsidRDefault="007F4792" w:rsidP="009A260E">
            <w:pPr>
              <w:pStyle w:val="TableParagraph"/>
              <w:spacing w:before="0"/>
              <w:ind w:left="144" w:right="130"/>
            </w:pPr>
            <w:r>
              <w:rPr>
                <w:spacing w:val="-2"/>
              </w:rPr>
              <w:t>CS316</w:t>
            </w:r>
          </w:p>
        </w:tc>
        <w:tc>
          <w:tcPr>
            <w:tcW w:w="4824" w:type="dxa"/>
          </w:tcPr>
          <w:p w14:paraId="4497D23B" w14:textId="77777777" w:rsidR="009B0494" w:rsidRDefault="007F4792" w:rsidP="009A260E">
            <w:pPr>
              <w:pStyle w:val="TableParagraph"/>
              <w:spacing w:before="0"/>
              <w:jc w:val="left"/>
            </w:pPr>
            <w:r>
              <w:t>Functional</w:t>
            </w:r>
            <w:r>
              <w:rPr>
                <w:spacing w:val="-6"/>
              </w:rPr>
              <w:t xml:space="preserve"> </w:t>
            </w:r>
            <w:r>
              <w:rPr>
                <w:spacing w:val="-2"/>
              </w:rPr>
              <w:t>Programming</w:t>
            </w:r>
          </w:p>
        </w:tc>
        <w:tc>
          <w:tcPr>
            <w:tcW w:w="1272" w:type="dxa"/>
          </w:tcPr>
          <w:p w14:paraId="4497D23C" w14:textId="77777777" w:rsidR="009B0494" w:rsidRDefault="007F4792" w:rsidP="009A260E">
            <w:pPr>
              <w:pStyle w:val="TableParagraph"/>
              <w:spacing w:before="0"/>
              <w:ind w:left="13"/>
            </w:pPr>
            <w:r>
              <w:t>3</w:t>
            </w:r>
          </w:p>
        </w:tc>
        <w:tc>
          <w:tcPr>
            <w:tcW w:w="1224" w:type="dxa"/>
          </w:tcPr>
          <w:p w14:paraId="4497D23D" w14:textId="77777777" w:rsidR="009B0494" w:rsidRDefault="007F4792" w:rsidP="009A260E">
            <w:pPr>
              <w:pStyle w:val="TableParagraph"/>
              <w:spacing w:before="0"/>
              <w:ind w:left="222" w:right="207"/>
            </w:pPr>
            <w:r>
              <w:rPr>
                <w:spacing w:val="-5"/>
              </w:rPr>
              <w:t>20</w:t>
            </w:r>
          </w:p>
        </w:tc>
      </w:tr>
      <w:tr w:rsidR="009B0494" w14:paraId="4497D243" w14:textId="77777777">
        <w:trPr>
          <w:trHeight w:val="508"/>
        </w:trPr>
        <w:tc>
          <w:tcPr>
            <w:tcW w:w="1694" w:type="dxa"/>
          </w:tcPr>
          <w:p w14:paraId="4497D23F" w14:textId="77777777" w:rsidR="009B0494" w:rsidRDefault="007F4792" w:rsidP="009A260E">
            <w:pPr>
              <w:pStyle w:val="TableParagraph"/>
              <w:spacing w:before="0"/>
              <w:ind w:left="144" w:right="130"/>
            </w:pPr>
            <w:r>
              <w:rPr>
                <w:spacing w:val="-2"/>
              </w:rPr>
              <w:t>CS317</w:t>
            </w:r>
          </w:p>
        </w:tc>
        <w:tc>
          <w:tcPr>
            <w:tcW w:w="4824" w:type="dxa"/>
          </w:tcPr>
          <w:p w14:paraId="4497D240" w14:textId="77777777" w:rsidR="009B0494" w:rsidRDefault="007F4792" w:rsidP="009A260E">
            <w:pPr>
              <w:pStyle w:val="TableParagraph"/>
              <w:spacing w:before="0"/>
              <w:jc w:val="left"/>
            </w:pPr>
            <w:r>
              <w:t>Mobile</w:t>
            </w:r>
            <w:r>
              <w:rPr>
                <w:spacing w:val="-5"/>
              </w:rPr>
              <w:t xml:space="preserve"> </w:t>
            </w:r>
            <w:r>
              <w:t xml:space="preserve">App </w:t>
            </w:r>
            <w:r>
              <w:rPr>
                <w:spacing w:val="-2"/>
              </w:rPr>
              <w:t>Development</w:t>
            </w:r>
          </w:p>
        </w:tc>
        <w:tc>
          <w:tcPr>
            <w:tcW w:w="1272" w:type="dxa"/>
          </w:tcPr>
          <w:p w14:paraId="4497D241" w14:textId="77777777" w:rsidR="009B0494" w:rsidRDefault="007F4792" w:rsidP="009A260E">
            <w:pPr>
              <w:pStyle w:val="TableParagraph"/>
              <w:spacing w:before="0"/>
              <w:ind w:left="13"/>
            </w:pPr>
            <w:r>
              <w:t>3</w:t>
            </w:r>
          </w:p>
        </w:tc>
        <w:tc>
          <w:tcPr>
            <w:tcW w:w="1224" w:type="dxa"/>
          </w:tcPr>
          <w:p w14:paraId="4497D242" w14:textId="77777777" w:rsidR="009B0494" w:rsidRDefault="007F4792" w:rsidP="009A260E">
            <w:pPr>
              <w:pStyle w:val="TableParagraph"/>
              <w:spacing w:before="0"/>
              <w:ind w:left="221" w:right="207"/>
            </w:pPr>
            <w:r>
              <w:rPr>
                <w:spacing w:val="-5"/>
              </w:rPr>
              <w:t>20</w:t>
            </w:r>
          </w:p>
        </w:tc>
      </w:tr>
      <w:tr w:rsidR="009B0494" w14:paraId="4497D248" w14:textId="77777777">
        <w:trPr>
          <w:trHeight w:val="508"/>
        </w:trPr>
        <w:tc>
          <w:tcPr>
            <w:tcW w:w="1694" w:type="dxa"/>
          </w:tcPr>
          <w:p w14:paraId="4497D244" w14:textId="77777777" w:rsidR="009B0494" w:rsidRDefault="009B0494" w:rsidP="009A260E">
            <w:pPr>
              <w:pStyle w:val="TableParagraph"/>
              <w:spacing w:before="0"/>
              <w:ind w:left="0"/>
              <w:jc w:val="left"/>
              <w:rPr>
                <w:rFonts w:ascii="Times New Roman"/>
              </w:rPr>
            </w:pPr>
          </w:p>
        </w:tc>
        <w:tc>
          <w:tcPr>
            <w:tcW w:w="4824" w:type="dxa"/>
          </w:tcPr>
          <w:p w14:paraId="4497D245"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272" w:type="dxa"/>
          </w:tcPr>
          <w:p w14:paraId="4497D246" w14:textId="77777777" w:rsidR="009B0494" w:rsidRDefault="009B0494" w:rsidP="009A260E">
            <w:pPr>
              <w:pStyle w:val="TableParagraph"/>
              <w:spacing w:before="0"/>
              <w:ind w:left="0"/>
              <w:jc w:val="left"/>
              <w:rPr>
                <w:rFonts w:ascii="Times New Roman"/>
              </w:rPr>
            </w:pPr>
          </w:p>
        </w:tc>
        <w:tc>
          <w:tcPr>
            <w:tcW w:w="1224" w:type="dxa"/>
          </w:tcPr>
          <w:p w14:paraId="4497D247" w14:textId="77777777" w:rsidR="009B0494" w:rsidRDefault="007F4792" w:rsidP="009A260E">
            <w:pPr>
              <w:pStyle w:val="TableParagraph"/>
              <w:spacing w:before="0"/>
              <w:ind w:left="222" w:right="207"/>
            </w:pPr>
            <w:r>
              <w:rPr>
                <w:spacing w:val="-5"/>
              </w:rPr>
              <w:t>20</w:t>
            </w:r>
          </w:p>
        </w:tc>
      </w:tr>
    </w:tbl>
    <w:p w14:paraId="4497D249" w14:textId="77777777" w:rsidR="009B0494" w:rsidRDefault="009B0494" w:rsidP="009A260E">
      <w:pPr>
        <w:pStyle w:val="BodyText"/>
      </w:pPr>
    </w:p>
    <w:p w14:paraId="4497D24A"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D24B" w14:textId="77777777" w:rsidR="009B0494" w:rsidRDefault="009B0494" w:rsidP="009A260E">
      <w:pPr>
        <w:pStyle w:val="BodyText"/>
        <w:rPr>
          <w:b/>
          <w:sz w:val="13"/>
        </w:rPr>
      </w:pPr>
    </w:p>
    <w:p w14:paraId="4497D24C"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24D" w14:textId="77777777" w:rsidR="009B0494" w:rsidRDefault="009B0494" w:rsidP="009A260E">
      <w:pPr>
        <w:pStyle w:val="BodyText"/>
      </w:pPr>
    </w:p>
    <w:p w14:paraId="4497D24E"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D24F" w14:textId="77777777" w:rsidR="009B0494" w:rsidRDefault="009B0494" w:rsidP="009A260E">
      <w:pPr>
        <w:sectPr w:rsidR="009B0494">
          <w:type w:val="continuous"/>
          <w:pgSz w:w="11910" w:h="16840"/>
          <w:pgMar w:top="1400" w:right="820" w:bottom="1200"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254" w14:textId="77777777">
        <w:trPr>
          <w:trHeight w:val="508"/>
        </w:trPr>
        <w:tc>
          <w:tcPr>
            <w:tcW w:w="1694" w:type="dxa"/>
          </w:tcPr>
          <w:p w14:paraId="4497D250" w14:textId="77777777" w:rsidR="009B0494" w:rsidRDefault="007F4792" w:rsidP="009A260E">
            <w:pPr>
              <w:pStyle w:val="TableParagraph"/>
              <w:spacing w:before="0"/>
              <w:ind w:left="144" w:right="127"/>
              <w:rPr>
                <w:b/>
              </w:rPr>
            </w:pPr>
            <w:r>
              <w:rPr>
                <w:b/>
              </w:rPr>
              <w:lastRenderedPageBreak/>
              <w:t>Module</w:t>
            </w:r>
            <w:r>
              <w:rPr>
                <w:b/>
                <w:spacing w:val="-3"/>
              </w:rPr>
              <w:t xml:space="preserve"> </w:t>
            </w:r>
            <w:r>
              <w:rPr>
                <w:b/>
                <w:spacing w:val="-4"/>
              </w:rPr>
              <w:t>Code</w:t>
            </w:r>
          </w:p>
        </w:tc>
        <w:tc>
          <w:tcPr>
            <w:tcW w:w="4824" w:type="dxa"/>
          </w:tcPr>
          <w:p w14:paraId="4497D251" w14:textId="77777777" w:rsidR="009B0494" w:rsidRDefault="007F4792" w:rsidP="009A260E">
            <w:pPr>
              <w:pStyle w:val="TableParagraph"/>
              <w:spacing w:before="0"/>
              <w:ind w:left="1759" w:right="1747"/>
              <w:rPr>
                <w:b/>
              </w:rPr>
            </w:pPr>
            <w:r>
              <w:rPr>
                <w:b/>
              </w:rPr>
              <w:t>Module</w:t>
            </w:r>
            <w:r>
              <w:rPr>
                <w:b/>
                <w:spacing w:val="-8"/>
              </w:rPr>
              <w:t xml:space="preserve"> </w:t>
            </w:r>
            <w:r>
              <w:rPr>
                <w:b/>
                <w:spacing w:val="-2"/>
              </w:rPr>
              <w:t>Title</w:t>
            </w:r>
          </w:p>
        </w:tc>
        <w:tc>
          <w:tcPr>
            <w:tcW w:w="1272" w:type="dxa"/>
          </w:tcPr>
          <w:p w14:paraId="4497D252" w14:textId="77777777" w:rsidR="009B0494" w:rsidRDefault="007F4792" w:rsidP="009A260E">
            <w:pPr>
              <w:pStyle w:val="TableParagraph"/>
              <w:spacing w:before="0"/>
              <w:ind w:left="346" w:right="331"/>
              <w:rPr>
                <w:b/>
              </w:rPr>
            </w:pPr>
            <w:r>
              <w:rPr>
                <w:b/>
                <w:spacing w:val="-4"/>
              </w:rPr>
              <w:t>Level</w:t>
            </w:r>
          </w:p>
        </w:tc>
        <w:tc>
          <w:tcPr>
            <w:tcW w:w="1224" w:type="dxa"/>
          </w:tcPr>
          <w:p w14:paraId="4497D253" w14:textId="77777777" w:rsidR="009B0494" w:rsidRDefault="007F4792" w:rsidP="009A260E">
            <w:pPr>
              <w:pStyle w:val="TableParagraph"/>
              <w:spacing w:before="0"/>
              <w:ind w:left="222" w:right="207"/>
              <w:rPr>
                <w:b/>
              </w:rPr>
            </w:pPr>
            <w:r>
              <w:rPr>
                <w:b/>
                <w:spacing w:val="-2"/>
              </w:rPr>
              <w:t>Credits</w:t>
            </w:r>
          </w:p>
        </w:tc>
      </w:tr>
      <w:tr w:rsidR="009B0494" w14:paraId="4497D259" w14:textId="77777777">
        <w:trPr>
          <w:trHeight w:val="513"/>
        </w:trPr>
        <w:tc>
          <w:tcPr>
            <w:tcW w:w="1694" w:type="dxa"/>
          </w:tcPr>
          <w:p w14:paraId="4497D255" w14:textId="77777777" w:rsidR="009B0494" w:rsidRDefault="007F4792" w:rsidP="009A260E">
            <w:pPr>
              <w:pStyle w:val="TableParagraph"/>
              <w:spacing w:before="0"/>
              <w:ind w:left="144" w:right="132"/>
            </w:pPr>
            <w:r>
              <w:rPr>
                <w:spacing w:val="-2"/>
              </w:rPr>
              <w:t>MM490</w:t>
            </w:r>
          </w:p>
        </w:tc>
        <w:tc>
          <w:tcPr>
            <w:tcW w:w="4824" w:type="dxa"/>
          </w:tcPr>
          <w:p w14:paraId="4497D256" w14:textId="77777777" w:rsidR="009B0494" w:rsidRDefault="007F4792" w:rsidP="009A260E">
            <w:pPr>
              <w:pStyle w:val="TableParagraph"/>
              <w:spacing w:before="0"/>
              <w:jc w:val="left"/>
            </w:pPr>
            <w:r>
              <w:t>Data</w:t>
            </w:r>
            <w:r>
              <w:rPr>
                <w:spacing w:val="-3"/>
              </w:rPr>
              <w:t xml:space="preserve"> </w:t>
            </w:r>
            <w:r>
              <w:rPr>
                <w:spacing w:val="-2"/>
              </w:rPr>
              <w:t>Analytics*</w:t>
            </w:r>
          </w:p>
        </w:tc>
        <w:tc>
          <w:tcPr>
            <w:tcW w:w="1272" w:type="dxa"/>
          </w:tcPr>
          <w:p w14:paraId="4497D257" w14:textId="77777777" w:rsidR="009B0494" w:rsidRDefault="007F4792" w:rsidP="009A260E">
            <w:pPr>
              <w:pStyle w:val="TableParagraph"/>
              <w:spacing w:before="0"/>
              <w:ind w:left="13"/>
            </w:pPr>
            <w:r>
              <w:t>4</w:t>
            </w:r>
          </w:p>
        </w:tc>
        <w:tc>
          <w:tcPr>
            <w:tcW w:w="1224" w:type="dxa"/>
          </w:tcPr>
          <w:p w14:paraId="4497D258" w14:textId="77777777" w:rsidR="009B0494" w:rsidRDefault="007F4792" w:rsidP="009A260E">
            <w:pPr>
              <w:pStyle w:val="TableParagraph"/>
              <w:spacing w:before="0"/>
              <w:ind w:left="221" w:right="207"/>
            </w:pPr>
            <w:r>
              <w:rPr>
                <w:spacing w:val="-5"/>
              </w:rPr>
              <w:t>120</w:t>
            </w:r>
          </w:p>
        </w:tc>
      </w:tr>
    </w:tbl>
    <w:p w14:paraId="4497D25A" w14:textId="77777777" w:rsidR="009B0494" w:rsidRDefault="009B0494" w:rsidP="009A260E">
      <w:pPr>
        <w:pStyle w:val="BodyText"/>
        <w:rPr>
          <w:b/>
          <w:sz w:val="15"/>
        </w:rPr>
      </w:pPr>
    </w:p>
    <w:p w14:paraId="4497D25B" w14:textId="77777777" w:rsidR="009B0494" w:rsidRDefault="007F4792" w:rsidP="009A260E">
      <w:pPr>
        <w:pStyle w:val="BodyText"/>
        <w:ind w:left="180" w:right="608"/>
      </w:pPr>
      <w:r>
        <w:t>*MM490 Data Analytics comprises of either MM401 Communicating Mathematics and Statistics</w:t>
      </w:r>
      <w:r>
        <w:rPr>
          <w:spacing w:val="-1"/>
        </w:rPr>
        <w:t xml:space="preserve"> </w:t>
      </w:r>
      <w:r>
        <w:t>(20 credits)</w:t>
      </w:r>
      <w:r>
        <w:rPr>
          <w:spacing w:val="-8"/>
        </w:rPr>
        <w:t xml:space="preserve"> </w:t>
      </w:r>
      <w:r>
        <w:t>or</w:t>
      </w:r>
      <w:r>
        <w:rPr>
          <w:spacing w:val="-3"/>
        </w:rPr>
        <w:t xml:space="preserve"> </w:t>
      </w:r>
      <w:r>
        <w:t>CS408</w:t>
      </w:r>
      <w:r>
        <w:rPr>
          <w:spacing w:val="-4"/>
        </w:rPr>
        <w:t xml:space="preserve"> </w:t>
      </w:r>
      <w:r>
        <w:t>Individual</w:t>
      </w:r>
      <w:r>
        <w:rPr>
          <w:spacing w:val="-7"/>
        </w:rPr>
        <w:t xml:space="preserve"> </w:t>
      </w:r>
      <w:r>
        <w:t>Project (Computer</w:t>
      </w:r>
      <w:r>
        <w:rPr>
          <w:spacing w:val="-3"/>
        </w:rPr>
        <w:t xml:space="preserve"> </w:t>
      </w:r>
      <w:r>
        <w:t>Science)</w:t>
      </w:r>
      <w:r>
        <w:rPr>
          <w:spacing w:val="-3"/>
        </w:rPr>
        <w:t xml:space="preserve"> </w:t>
      </w:r>
      <w:r>
        <w:t>(40 credits);</w:t>
      </w:r>
      <w:r>
        <w:rPr>
          <w:spacing w:val="-5"/>
        </w:rPr>
        <w:t xml:space="preserve"> </w:t>
      </w:r>
      <w:r>
        <w:t>and</w:t>
      </w:r>
      <w:r>
        <w:rPr>
          <w:spacing w:val="-4"/>
        </w:rPr>
        <w:t xml:space="preserve"> </w:t>
      </w:r>
      <w:r>
        <w:t>no fewer than 40 credits from Lists A and B.</w:t>
      </w:r>
    </w:p>
    <w:p w14:paraId="4497D25C" w14:textId="77777777" w:rsidR="009B0494" w:rsidRDefault="009B0494" w:rsidP="009A260E">
      <w:pPr>
        <w:pStyle w:val="BodyText"/>
      </w:pPr>
    </w:p>
    <w:p w14:paraId="4497D25D"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25E" w14:textId="77777777" w:rsidR="009B0494" w:rsidRDefault="009B0494" w:rsidP="009A260E">
      <w:pPr>
        <w:pStyle w:val="BodyText"/>
        <w:rPr>
          <w:b/>
          <w:sz w:val="13"/>
        </w:rPr>
      </w:pPr>
    </w:p>
    <w:p w14:paraId="4497D25F" w14:textId="77777777" w:rsidR="009B0494" w:rsidRDefault="007F4792" w:rsidP="009A260E">
      <w:pPr>
        <w:ind w:left="180"/>
        <w:rPr>
          <w:b/>
        </w:rPr>
      </w:pPr>
      <w:r>
        <w:rPr>
          <w:b/>
          <w:u w:val="single"/>
        </w:rPr>
        <w:t>List</w:t>
      </w:r>
      <w:r>
        <w:rPr>
          <w:b/>
          <w:spacing w:val="1"/>
          <w:u w:val="single"/>
        </w:rPr>
        <w:t xml:space="preserve"> </w:t>
      </w:r>
      <w:r>
        <w:rPr>
          <w:b/>
          <w:spacing w:val="-10"/>
          <w:u w:val="single"/>
        </w:rPr>
        <w:t>A</w:t>
      </w:r>
    </w:p>
    <w:p w14:paraId="4497D26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265" w14:textId="77777777">
        <w:trPr>
          <w:trHeight w:val="508"/>
        </w:trPr>
        <w:tc>
          <w:tcPr>
            <w:tcW w:w="1694" w:type="dxa"/>
          </w:tcPr>
          <w:p w14:paraId="4497D26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262"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263" w14:textId="77777777" w:rsidR="009B0494" w:rsidRDefault="007F4792" w:rsidP="009A260E">
            <w:pPr>
              <w:pStyle w:val="TableParagraph"/>
              <w:spacing w:before="0"/>
              <w:ind w:left="346" w:right="331"/>
              <w:rPr>
                <w:b/>
              </w:rPr>
            </w:pPr>
            <w:r>
              <w:rPr>
                <w:b/>
                <w:spacing w:val="-4"/>
              </w:rPr>
              <w:t>Level</w:t>
            </w:r>
          </w:p>
        </w:tc>
        <w:tc>
          <w:tcPr>
            <w:tcW w:w="1224" w:type="dxa"/>
          </w:tcPr>
          <w:p w14:paraId="4497D264" w14:textId="77777777" w:rsidR="009B0494" w:rsidRDefault="007F4792" w:rsidP="009A260E">
            <w:pPr>
              <w:pStyle w:val="TableParagraph"/>
              <w:spacing w:before="0"/>
              <w:ind w:left="222" w:right="207"/>
              <w:rPr>
                <w:b/>
              </w:rPr>
            </w:pPr>
            <w:r>
              <w:rPr>
                <w:b/>
                <w:spacing w:val="-2"/>
              </w:rPr>
              <w:t>Credits</w:t>
            </w:r>
          </w:p>
        </w:tc>
      </w:tr>
      <w:tr w:rsidR="009B0494" w14:paraId="4497D26A" w14:textId="77777777">
        <w:trPr>
          <w:trHeight w:val="513"/>
        </w:trPr>
        <w:tc>
          <w:tcPr>
            <w:tcW w:w="1694" w:type="dxa"/>
          </w:tcPr>
          <w:p w14:paraId="4497D266" w14:textId="77777777" w:rsidR="009B0494" w:rsidRDefault="007F4792" w:rsidP="009A260E">
            <w:pPr>
              <w:pStyle w:val="TableParagraph"/>
              <w:spacing w:before="0"/>
              <w:ind w:left="144" w:right="132"/>
            </w:pPr>
            <w:r>
              <w:rPr>
                <w:spacing w:val="-2"/>
              </w:rPr>
              <w:t>MM404</w:t>
            </w:r>
          </w:p>
        </w:tc>
        <w:tc>
          <w:tcPr>
            <w:tcW w:w="4824" w:type="dxa"/>
          </w:tcPr>
          <w:p w14:paraId="4497D267" w14:textId="77777777" w:rsidR="009B0494" w:rsidRDefault="007F4792" w:rsidP="009A260E">
            <w:pPr>
              <w:pStyle w:val="TableParagraph"/>
              <w:spacing w:before="0"/>
              <w:jc w:val="left"/>
            </w:pPr>
            <w:r>
              <w:t>Statistical</w:t>
            </w:r>
            <w:r>
              <w:rPr>
                <w:spacing w:val="-7"/>
              </w:rPr>
              <w:t xml:space="preserve"> </w:t>
            </w:r>
            <w:r>
              <w:t>Modelling</w:t>
            </w:r>
            <w:r>
              <w:rPr>
                <w:spacing w:val="-8"/>
              </w:rPr>
              <w:t xml:space="preserve"> </w:t>
            </w:r>
            <w:r>
              <w:t>and</w:t>
            </w:r>
            <w:r>
              <w:rPr>
                <w:spacing w:val="-8"/>
              </w:rPr>
              <w:t xml:space="preserve"> </w:t>
            </w:r>
            <w:r>
              <w:rPr>
                <w:spacing w:val="-2"/>
              </w:rPr>
              <w:t>Analysis</w:t>
            </w:r>
          </w:p>
        </w:tc>
        <w:tc>
          <w:tcPr>
            <w:tcW w:w="1272" w:type="dxa"/>
          </w:tcPr>
          <w:p w14:paraId="4497D268" w14:textId="77777777" w:rsidR="009B0494" w:rsidRDefault="007F4792" w:rsidP="009A260E">
            <w:pPr>
              <w:pStyle w:val="TableParagraph"/>
              <w:spacing w:before="0"/>
              <w:ind w:left="12"/>
            </w:pPr>
            <w:r>
              <w:t>4</w:t>
            </w:r>
          </w:p>
        </w:tc>
        <w:tc>
          <w:tcPr>
            <w:tcW w:w="1224" w:type="dxa"/>
          </w:tcPr>
          <w:p w14:paraId="4497D269" w14:textId="77777777" w:rsidR="009B0494" w:rsidRDefault="007F4792" w:rsidP="009A260E">
            <w:pPr>
              <w:pStyle w:val="TableParagraph"/>
              <w:spacing w:before="0"/>
              <w:ind w:left="221" w:right="207"/>
            </w:pPr>
            <w:r>
              <w:rPr>
                <w:spacing w:val="-5"/>
              </w:rPr>
              <w:t>20</w:t>
            </w:r>
          </w:p>
        </w:tc>
      </w:tr>
      <w:tr w:rsidR="009B0494" w14:paraId="4497D26F" w14:textId="77777777">
        <w:trPr>
          <w:trHeight w:val="508"/>
        </w:trPr>
        <w:tc>
          <w:tcPr>
            <w:tcW w:w="1694" w:type="dxa"/>
          </w:tcPr>
          <w:p w14:paraId="4497D26B" w14:textId="77777777" w:rsidR="009B0494" w:rsidRDefault="007F4792" w:rsidP="009A260E">
            <w:pPr>
              <w:pStyle w:val="TableParagraph"/>
              <w:spacing w:before="0"/>
              <w:ind w:left="144" w:right="132"/>
            </w:pPr>
            <w:r>
              <w:rPr>
                <w:spacing w:val="-2"/>
              </w:rPr>
              <w:t>MM407</w:t>
            </w:r>
          </w:p>
        </w:tc>
        <w:tc>
          <w:tcPr>
            <w:tcW w:w="4824" w:type="dxa"/>
          </w:tcPr>
          <w:p w14:paraId="4497D26C" w14:textId="77777777" w:rsidR="009B0494" w:rsidRDefault="007F4792" w:rsidP="009A260E">
            <w:pPr>
              <w:pStyle w:val="TableParagraph"/>
              <w:spacing w:before="0"/>
              <w:jc w:val="left"/>
            </w:pPr>
            <w:r>
              <w:t>Applied</w:t>
            </w:r>
            <w:r>
              <w:rPr>
                <w:spacing w:val="-7"/>
              </w:rPr>
              <w:t xml:space="preserve"> </w:t>
            </w:r>
            <w:r>
              <w:t>Statistics</w:t>
            </w:r>
            <w:r>
              <w:rPr>
                <w:spacing w:val="-4"/>
              </w:rPr>
              <w:t xml:space="preserve"> </w:t>
            </w:r>
            <w:r>
              <w:t>in</w:t>
            </w:r>
            <w:r>
              <w:rPr>
                <w:spacing w:val="-2"/>
              </w:rPr>
              <w:t xml:space="preserve"> Society</w:t>
            </w:r>
          </w:p>
        </w:tc>
        <w:tc>
          <w:tcPr>
            <w:tcW w:w="1272" w:type="dxa"/>
          </w:tcPr>
          <w:p w14:paraId="4497D26D" w14:textId="77777777" w:rsidR="009B0494" w:rsidRDefault="007F4792" w:rsidP="009A260E">
            <w:pPr>
              <w:pStyle w:val="TableParagraph"/>
              <w:spacing w:before="0"/>
              <w:ind w:left="13"/>
            </w:pPr>
            <w:r>
              <w:t>4</w:t>
            </w:r>
          </w:p>
        </w:tc>
        <w:tc>
          <w:tcPr>
            <w:tcW w:w="1224" w:type="dxa"/>
          </w:tcPr>
          <w:p w14:paraId="4497D26E" w14:textId="77777777" w:rsidR="009B0494" w:rsidRDefault="007F4792" w:rsidP="009A260E">
            <w:pPr>
              <w:pStyle w:val="TableParagraph"/>
              <w:spacing w:before="0"/>
              <w:ind w:left="222" w:right="207"/>
            </w:pPr>
            <w:r>
              <w:rPr>
                <w:spacing w:val="-5"/>
              </w:rPr>
              <w:t>20</w:t>
            </w:r>
          </w:p>
        </w:tc>
      </w:tr>
      <w:tr w:rsidR="009B0494" w14:paraId="4497D274" w14:textId="77777777">
        <w:trPr>
          <w:trHeight w:val="508"/>
        </w:trPr>
        <w:tc>
          <w:tcPr>
            <w:tcW w:w="1694" w:type="dxa"/>
          </w:tcPr>
          <w:p w14:paraId="4497D270" w14:textId="77777777" w:rsidR="009B0494" w:rsidRDefault="007F4792" w:rsidP="009A260E">
            <w:pPr>
              <w:pStyle w:val="TableParagraph"/>
              <w:spacing w:before="0"/>
              <w:ind w:left="144" w:right="132"/>
            </w:pPr>
            <w:r>
              <w:rPr>
                <w:spacing w:val="-2"/>
              </w:rPr>
              <w:t>MM409</w:t>
            </w:r>
          </w:p>
        </w:tc>
        <w:tc>
          <w:tcPr>
            <w:tcW w:w="4824" w:type="dxa"/>
          </w:tcPr>
          <w:p w14:paraId="4497D271" w14:textId="77777777" w:rsidR="009B0494" w:rsidRDefault="007F4792" w:rsidP="009A260E">
            <w:pPr>
              <w:pStyle w:val="TableParagraph"/>
              <w:spacing w:before="0"/>
              <w:jc w:val="left"/>
            </w:pPr>
            <w:r>
              <w:t>Mathematical</w:t>
            </w:r>
            <w:r>
              <w:rPr>
                <w:spacing w:val="-7"/>
              </w:rPr>
              <w:t xml:space="preserve"> </w:t>
            </w:r>
            <w:r>
              <w:t>Introduction</w:t>
            </w:r>
            <w:r>
              <w:rPr>
                <w:spacing w:val="-9"/>
              </w:rPr>
              <w:t xml:space="preserve"> </w:t>
            </w:r>
            <w:r>
              <w:t>to</w:t>
            </w:r>
            <w:r>
              <w:rPr>
                <w:spacing w:val="-8"/>
              </w:rPr>
              <w:t xml:space="preserve"> </w:t>
            </w:r>
            <w:r>
              <w:rPr>
                <w:spacing w:val="-2"/>
              </w:rPr>
              <w:t>Networks</w:t>
            </w:r>
          </w:p>
        </w:tc>
        <w:tc>
          <w:tcPr>
            <w:tcW w:w="1272" w:type="dxa"/>
          </w:tcPr>
          <w:p w14:paraId="4497D272" w14:textId="77777777" w:rsidR="009B0494" w:rsidRDefault="007F4792" w:rsidP="009A260E">
            <w:pPr>
              <w:pStyle w:val="TableParagraph"/>
              <w:spacing w:before="0"/>
              <w:ind w:left="13"/>
            </w:pPr>
            <w:r>
              <w:t>4</w:t>
            </w:r>
          </w:p>
        </w:tc>
        <w:tc>
          <w:tcPr>
            <w:tcW w:w="1224" w:type="dxa"/>
          </w:tcPr>
          <w:p w14:paraId="4497D273" w14:textId="77777777" w:rsidR="009B0494" w:rsidRDefault="007F4792" w:rsidP="009A260E">
            <w:pPr>
              <w:pStyle w:val="TableParagraph"/>
              <w:spacing w:before="0"/>
              <w:ind w:left="222" w:right="207"/>
            </w:pPr>
            <w:r>
              <w:rPr>
                <w:spacing w:val="-5"/>
              </w:rPr>
              <w:t>20</w:t>
            </w:r>
          </w:p>
        </w:tc>
      </w:tr>
      <w:tr w:rsidR="009B0494" w14:paraId="4497D279" w14:textId="77777777">
        <w:trPr>
          <w:trHeight w:val="513"/>
        </w:trPr>
        <w:tc>
          <w:tcPr>
            <w:tcW w:w="1694" w:type="dxa"/>
          </w:tcPr>
          <w:p w14:paraId="4497D275" w14:textId="77777777" w:rsidR="009B0494" w:rsidRDefault="007F4792" w:rsidP="009A260E">
            <w:pPr>
              <w:pStyle w:val="TableParagraph"/>
              <w:spacing w:before="0"/>
              <w:ind w:left="144" w:right="132"/>
            </w:pPr>
            <w:r>
              <w:rPr>
                <w:spacing w:val="-2"/>
              </w:rPr>
              <w:t>MM415</w:t>
            </w:r>
          </w:p>
        </w:tc>
        <w:tc>
          <w:tcPr>
            <w:tcW w:w="4824" w:type="dxa"/>
          </w:tcPr>
          <w:p w14:paraId="4497D276" w14:textId="77777777" w:rsidR="009B0494" w:rsidRDefault="007F4792" w:rsidP="009A260E">
            <w:pPr>
              <w:pStyle w:val="TableParagraph"/>
              <w:spacing w:before="0"/>
              <w:jc w:val="left"/>
            </w:pPr>
            <w:r>
              <w:t>Medical</w:t>
            </w:r>
            <w:r>
              <w:rPr>
                <w:spacing w:val="-4"/>
              </w:rPr>
              <w:t xml:space="preserve"> </w:t>
            </w:r>
            <w:r>
              <w:rPr>
                <w:spacing w:val="-2"/>
              </w:rPr>
              <w:t>Statistics</w:t>
            </w:r>
          </w:p>
        </w:tc>
        <w:tc>
          <w:tcPr>
            <w:tcW w:w="1272" w:type="dxa"/>
          </w:tcPr>
          <w:p w14:paraId="4497D277" w14:textId="77777777" w:rsidR="009B0494" w:rsidRDefault="007F4792" w:rsidP="009A260E">
            <w:pPr>
              <w:pStyle w:val="TableParagraph"/>
              <w:spacing w:before="0"/>
              <w:ind w:left="13"/>
            </w:pPr>
            <w:r>
              <w:t>4</w:t>
            </w:r>
          </w:p>
        </w:tc>
        <w:tc>
          <w:tcPr>
            <w:tcW w:w="1224" w:type="dxa"/>
          </w:tcPr>
          <w:p w14:paraId="4497D278" w14:textId="77777777" w:rsidR="009B0494" w:rsidRDefault="007F4792" w:rsidP="009A260E">
            <w:pPr>
              <w:pStyle w:val="TableParagraph"/>
              <w:spacing w:before="0"/>
              <w:ind w:left="222" w:right="207"/>
            </w:pPr>
            <w:r>
              <w:rPr>
                <w:spacing w:val="-5"/>
              </w:rPr>
              <w:t>20</w:t>
            </w:r>
          </w:p>
        </w:tc>
      </w:tr>
    </w:tbl>
    <w:p w14:paraId="4497D27A" w14:textId="77777777" w:rsidR="009B0494" w:rsidRDefault="009B0494" w:rsidP="009A260E">
      <w:pPr>
        <w:pStyle w:val="BodyText"/>
        <w:rPr>
          <w:b/>
          <w:sz w:val="21"/>
        </w:rPr>
      </w:pPr>
    </w:p>
    <w:p w14:paraId="4497D27B" w14:textId="77777777" w:rsidR="009B0494" w:rsidRDefault="007F4792" w:rsidP="009A260E">
      <w:pPr>
        <w:ind w:left="180"/>
        <w:rPr>
          <w:b/>
        </w:rPr>
      </w:pPr>
      <w:r>
        <w:rPr>
          <w:b/>
          <w:u w:val="single"/>
        </w:rPr>
        <w:t>List</w:t>
      </w:r>
      <w:r>
        <w:rPr>
          <w:b/>
          <w:spacing w:val="1"/>
          <w:u w:val="single"/>
        </w:rPr>
        <w:t xml:space="preserve"> </w:t>
      </w:r>
      <w:r>
        <w:rPr>
          <w:b/>
          <w:spacing w:val="-10"/>
          <w:u w:val="single"/>
        </w:rPr>
        <w:t>B</w:t>
      </w:r>
    </w:p>
    <w:p w14:paraId="4497D27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281" w14:textId="77777777">
        <w:trPr>
          <w:trHeight w:val="508"/>
        </w:trPr>
        <w:tc>
          <w:tcPr>
            <w:tcW w:w="1694" w:type="dxa"/>
          </w:tcPr>
          <w:p w14:paraId="4497D27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27E"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27F" w14:textId="77777777" w:rsidR="009B0494" w:rsidRDefault="007F4792" w:rsidP="009A260E">
            <w:pPr>
              <w:pStyle w:val="TableParagraph"/>
              <w:spacing w:before="0"/>
              <w:ind w:left="347" w:right="331"/>
              <w:rPr>
                <w:b/>
              </w:rPr>
            </w:pPr>
            <w:r>
              <w:rPr>
                <w:b/>
                <w:spacing w:val="-4"/>
              </w:rPr>
              <w:t>Level</w:t>
            </w:r>
          </w:p>
        </w:tc>
        <w:tc>
          <w:tcPr>
            <w:tcW w:w="1224" w:type="dxa"/>
          </w:tcPr>
          <w:p w14:paraId="4497D280" w14:textId="77777777" w:rsidR="009B0494" w:rsidRDefault="007F4792" w:rsidP="009A260E">
            <w:pPr>
              <w:pStyle w:val="TableParagraph"/>
              <w:spacing w:before="0"/>
              <w:ind w:left="222" w:right="206"/>
              <w:rPr>
                <w:b/>
              </w:rPr>
            </w:pPr>
            <w:r>
              <w:rPr>
                <w:b/>
                <w:spacing w:val="-2"/>
              </w:rPr>
              <w:t>Credits</w:t>
            </w:r>
          </w:p>
        </w:tc>
      </w:tr>
      <w:tr w:rsidR="009B0494" w14:paraId="4497D286" w14:textId="77777777">
        <w:trPr>
          <w:trHeight w:val="513"/>
        </w:trPr>
        <w:tc>
          <w:tcPr>
            <w:tcW w:w="1694" w:type="dxa"/>
          </w:tcPr>
          <w:p w14:paraId="4497D282" w14:textId="77777777" w:rsidR="009B0494" w:rsidRDefault="007F4792" w:rsidP="009A260E">
            <w:pPr>
              <w:pStyle w:val="TableParagraph"/>
              <w:spacing w:before="0"/>
              <w:ind w:left="144" w:right="130"/>
            </w:pPr>
            <w:r>
              <w:rPr>
                <w:spacing w:val="-2"/>
              </w:rPr>
              <w:t>CS409</w:t>
            </w:r>
          </w:p>
        </w:tc>
        <w:tc>
          <w:tcPr>
            <w:tcW w:w="4824" w:type="dxa"/>
          </w:tcPr>
          <w:p w14:paraId="4497D283" w14:textId="77777777" w:rsidR="009B0494" w:rsidRDefault="007F4792" w:rsidP="009A260E">
            <w:pPr>
              <w:pStyle w:val="TableParagraph"/>
              <w:spacing w:before="0"/>
              <w:jc w:val="left"/>
            </w:pPr>
            <w:r>
              <w:t>Software</w:t>
            </w:r>
            <w:r>
              <w:rPr>
                <w:spacing w:val="-8"/>
              </w:rPr>
              <w:t xml:space="preserve"> </w:t>
            </w:r>
            <w:r>
              <w:t>Architecture</w:t>
            </w:r>
            <w:r>
              <w:rPr>
                <w:spacing w:val="-8"/>
              </w:rPr>
              <w:t xml:space="preserve"> </w:t>
            </w:r>
            <w:r>
              <w:t>and</w:t>
            </w:r>
            <w:r>
              <w:rPr>
                <w:spacing w:val="-2"/>
              </w:rPr>
              <w:t xml:space="preserve"> Design</w:t>
            </w:r>
          </w:p>
        </w:tc>
        <w:tc>
          <w:tcPr>
            <w:tcW w:w="1272" w:type="dxa"/>
          </w:tcPr>
          <w:p w14:paraId="4497D284" w14:textId="77777777" w:rsidR="009B0494" w:rsidRDefault="007F4792" w:rsidP="009A260E">
            <w:pPr>
              <w:pStyle w:val="TableParagraph"/>
              <w:spacing w:before="0"/>
              <w:ind w:left="13"/>
            </w:pPr>
            <w:r>
              <w:t>4</w:t>
            </w:r>
          </w:p>
        </w:tc>
        <w:tc>
          <w:tcPr>
            <w:tcW w:w="1224" w:type="dxa"/>
          </w:tcPr>
          <w:p w14:paraId="4497D285" w14:textId="77777777" w:rsidR="009B0494" w:rsidRDefault="007F4792" w:rsidP="009A260E">
            <w:pPr>
              <w:pStyle w:val="TableParagraph"/>
              <w:spacing w:before="0"/>
              <w:ind w:left="222" w:right="207"/>
            </w:pPr>
            <w:r>
              <w:rPr>
                <w:spacing w:val="-5"/>
              </w:rPr>
              <w:t>20</w:t>
            </w:r>
          </w:p>
        </w:tc>
      </w:tr>
      <w:tr w:rsidR="009B0494" w14:paraId="4497D28B" w14:textId="77777777">
        <w:trPr>
          <w:trHeight w:val="508"/>
        </w:trPr>
        <w:tc>
          <w:tcPr>
            <w:tcW w:w="1694" w:type="dxa"/>
          </w:tcPr>
          <w:p w14:paraId="4497D287" w14:textId="77777777" w:rsidR="009B0494" w:rsidRDefault="007F4792" w:rsidP="009A260E">
            <w:pPr>
              <w:pStyle w:val="TableParagraph"/>
              <w:spacing w:before="0"/>
              <w:ind w:left="144" w:right="130"/>
            </w:pPr>
            <w:r>
              <w:rPr>
                <w:spacing w:val="-2"/>
              </w:rPr>
              <w:t>CS410</w:t>
            </w:r>
          </w:p>
        </w:tc>
        <w:tc>
          <w:tcPr>
            <w:tcW w:w="4824" w:type="dxa"/>
          </w:tcPr>
          <w:p w14:paraId="4497D288" w14:textId="77777777" w:rsidR="009B0494" w:rsidRDefault="007F4792" w:rsidP="009A260E">
            <w:pPr>
              <w:pStyle w:val="TableParagraph"/>
              <w:spacing w:before="0"/>
              <w:jc w:val="left"/>
            </w:pPr>
            <w:r>
              <w:t>Advanced</w:t>
            </w:r>
            <w:r>
              <w:rPr>
                <w:spacing w:val="-5"/>
              </w:rPr>
              <w:t xml:space="preserve"> </w:t>
            </w:r>
            <w:r>
              <w:t>Functional</w:t>
            </w:r>
            <w:r>
              <w:rPr>
                <w:spacing w:val="-12"/>
              </w:rPr>
              <w:t xml:space="preserve"> </w:t>
            </w:r>
            <w:r>
              <w:rPr>
                <w:spacing w:val="-2"/>
              </w:rPr>
              <w:t>Programming</w:t>
            </w:r>
          </w:p>
        </w:tc>
        <w:tc>
          <w:tcPr>
            <w:tcW w:w="1272" w:type="dxa"/>
          </w:tcPr>
          <w:p w14:paraId="4497D289" w14:textId="77777777" w:rsidR="009B0494" w:rsidRDefault="007F4792" w:rsidP="009A260E">
            <w:pPr>
              <w:pStyle w:val="TableParagraph"/>
              <w:spacing w:before="0"/>
              <w:ind w:left="13"/>
            </w:pPr>
            <w:r>
              <w:t>4</w:t>
            </w:r>
          </w:p>
        </w:tc>
        <w:tc>
          <w:tcPr>
            <w:tcW w:w="1224" w:type="dxa"/>
          </w:tcPr>
          <w:p w14:paraId="4497D28A" w14:textId="77777777" w:rsidR="009B0494" w:rsidRDefault="007F4792" w:rsidP="009A260E">
            <w:pPr>
              <w:pStyle w:val="TableParagraph"/>
              <w:spacing w:before="0"/>
              <w:ind w:left="221" w:right="207"/>
            </w:pPr>
            <w:r>
              <w:rPr>
                <w:spacing w:val="-5"/>
              </w:rPr>
              <w:t>20</w:t>
            </w:r>
          </w:p>
        </w:tc>
      </w:tr>
      <w:tr w:rsidR="009B0494" w14:paraId="4497D290" w14:textId="77777777">
        <w:trPr>
          <w:trHeight w:val="508"/>
        </w:trPr>
        <w:tc>
          <w:tcPr>
            <w:tcW w:w="1694" w:type="dxa"/>
          </w:tcPr>
          <w:p w14:paraId="4497D28C" w14:textId="77777777" w:rsidR="009B0494" w:rsidRDefault="007F4792" w:rsidP="009A260E">
            <w:pPr>
              <w:pStyle w:val="TableParagraph"/>
              <w:spacing w:before="0"/>
              <w:ind w:left="144" w:right="130"/>
            </w:pPr>
            <w:r>
              <w:rPr>
                <w:spacing w:val="-2"/>
              </w:rPr>
              <w:t>CS411</w:t>
            </w:r>
          </w:p>
        </w:tc>
        <w:tc>
          <w:tcPr>
            <w:tcW w:w="4824" w:type="dxa"/>
          </w:tcPr>
          <w:p w14:paraId="4497D28D" w14:textId="77777777" w:rsidR="009B0494" w:rsidRDefault="007F4792" w:rsidP="009A260E">
            <w:pPr>
              <w:pStyle w:val="TableParagraph"/>
              <w:spacing w:before="0"/>
              <w:jc w:val="left"/>
            </w:pPr>
            <w:r>
              <w:t>Theory</w:t>
            </w:r>
            <w:r>
              <w:rPr>
                <w:spacing w:val="-1"/>
              </w:rPr>
              <w:t xml:space="preserve"> </w:t>
            </w:r>
            <w:r>
              <w:t>of</w:t>
            </w:r>
            <w:r>
              <w:rPr>
                <w:spacing w:val="-4"/>
              </w:rPr>
              <w:t xml:space="preserve"> </w:t>
            </w:r>
            <w:r>
              <w:rPr>
                <w:spacing w:val="-2"/>
              </w:rPr>
              <w:t>Computation</w:t>
            </w:r>
          </w:p>
        </w:tc>
        <w:tc>
          <w:tcPr>
            <w:tcW w:w="1272" w:type="dxa"/>
          </w:tcPr>
          <w:p w14:paraId="4497D28E" w14:textId="77777777" w:rsidR="009B0494" w:rsidRDefault="007F4792" w:rsidP="009A260E">
            <w:pPr>
              <w:pStyle w:val="TableParagraph"/>
              <w:spacing w:before="0"/>
              <w:ind w:left="13"/>
            </w:pPr>
            <w:r>
              <w:t>4</w:t>
            </w:r>
          </w:p>
        </w:tc>
        <w:tc>
          <w:tcPr>
            <w:tcW w:w="1224" w:type="dxa"/>
          </w:tcPr>
          <w:p w14:paraId="4497D28F" w14:textId="77777777" w:rsidR="009B0494" w:rsidRDefault="007F4792" w:rsidP="009A260E">
            <w:pPr>
              <w:pStyle w:val="TableParagraph"/>
              <w:spacing w:before="0"/>
              <w:ind w:left="222" w:right="207"/>
            </w:pPr>
            <w:r>
              <w:rPr>
                <w:spacing w:val="-5"/>
              </w:rPr>
              <w:t>20</w:t>
            </w:r>
          </w:p>
        </w:tc>
      </w:tr>
      <w:tr w:rsidR="009B0494" w14:paraId="4497D295" w14:textId="77777777">
        <w:trPr>
          <w:trHeight w:val="513"/>
        </w:trPr>
        <w:tc>
          <w:tcPr>
            <w:tcW w:w="1694" w:type="dxa"/>
          </w:tcPr>
          <w:p w14:paraId="4497D291" w14:textId="77777777" w:rsidR="009B0494" w:rsidRDefault="007F4792" w:rsidP="009A260E">
            <w:pPr>
              <w:pStyle w:val="TableParagraph"/>
              <w:spacing w:before="0"/>
              <w:ind w:left="144" w:right="130"/>
            </w:pPr>
            <w:r>
              <w:rPr>
                <w:spacing w:val="-2"/>
              </w:rPr>
              <w:t>CS412</w:t>
            </w:r>
          </w:p>
        </w:tc>
        <w:tc>
          <w:tcPr>
            <w:tcW w:w="4824" w:type="dxa"/>
          </w:tcPr>
          <w:p w14:paraId="4497D292" w14:textId="77777777" w:rsidR="009B0494" w:rsidRDefault="007F4792" w:rsidP="009A260E">
            <w:pPr>
              <w:pStyle w:val="TableParagraph"/>
              <w:spacing w:before="0"/>
              <w:jc w:val="left"/>
            </w:pPr>
            <w:r>
              <w:t>Information</w:t>
            </w:r>
            <w:r>
              <w:rPr>
                <w:spacing w:val="-4"/>
              </w:rPr>
              <w:t xml:space="preserve"> </w:t>
            </w:r>
            <w:r>
              <w:t>Mining</w:t>
            </w:r>
            <w:r>
              <w:rPr>
                <w:spacing w:val="-8"/>
              </w:rPr>
              <w:t xml:space="preserve"> </w:t>
            </w:r>
            <w:r>
              <w:t>and</w:t>
            </w:r>
            <w:r>
              <w:rPr>
                <w:spacing w:val="-8"/>
              </w:rPr>
              <w:t xml:space="preserve"> </w:t>
            </w:r>
            <w:r>
              <w:rPr>
                <w:spacing w:val="-2"/>
              </w:rPr>
              <w:t>Access</w:t>
            </w:r>
          </w:p>
        </w:tc>
        <w:tc>
          <w:tcPr>
            <w:tcW w:w="1272" w:type="dxa"/>
          </w:tcPr>
          <w:p w14:paraId="4497D293" w14:textId="77777777" w:rsidR="009B0494" w:rsidRDefault="007F4792" w:rsidP="009A260E">
            <w:pPr>
              <w:pStyle w:val="TableParagraph"/>
              <w:spacing w:before="0"/>
              <w:ind w:left="13"/>
            </w:pPr>
            <w:r>
              <w:t>4</w:t>
            </w:r>
          </w:p>
        </w:tc>
        <w:tc>
          <w:tcPr>
            <w:tcW w:w="1224" w:type="dxa"/>
          </w:tcPr>
          <w:p w14:paraId="4497D294" w14:textId="77777777" w:rsidR="009B0494" w:rsidRDefault="007F4792" w:rsidP="009A260E">
            <w:pPr>
              <w:pStyle w:val="TableParagraph"/>
              <w:spacing w:before="0"/>
              <w:ind w:left="221" w:right="207"/>
            </w:pPr>
            <w:r>
              <w:rPr>
                <w:spacing w:val="-5"/>
              </w:rPr>
              <w:t>20</w:t>
            </w:r>
          </w:p>
        </w:tc>
      </w:tr>
    </w:tbl>
    <w:p w14:paraId="4497D296" w14:textId="77777777" w:rsidR="009B0494" w:rsidRDefault="009B0494" w:rsidP="009A260E">
      <w:pPr>
        <w:pStyle w:val="BodyText"/>
        <w:rPr>
          <w:b/>
          <w:sz w:val="21"/>
        </w:rPr>
      </w:pPr>
    </w:p>
    <w:p w14:paraId="4497D297" w14:textId="77777777" w:rsidR="009B0494" w:rsidRDefault="007F4792" w:rsidP="009A260E">
      <w:pPr>
        <w:ind w:left="180"/>
        <w:rPr>
          <w:b/>
        </w:rPr>
      </w:pPr>
      <w:r>
        <w:rPr>
          <w:b/>
          <w:spacing w:val="-2"/>
        </w:rPr>
        <w:t>Progress</w:t>
      </w:r>
    </w:p>
    <w:p w14:paraId="4497D298" w14:textId="0492FE00" w:rsidR="009B0494" w:rsidRDefault="007F4792" w:rsidP="009A260E">
      <w:pPr>
        <w:pStyle w:val="ListParagraph"/>
        <w:numPr>
          <w:ilvl w:val="0"/>
          <w:numId w:val="20"/>
        </w:numPr>
        <w:tabs>
          <w:tab w:val="left" w:pos="607"/>
          <w:tab w:val="left" w:pos="608"/>
        </w:tabs>
        <w:ind w:right="662"/>
      </w:pPr>
      <w:proofErr w:type="gramStart"/>
      <w:r>
        <w:t>In order to</w:t>
      </w:r>
      <w:proofErr w:type="gramEnd"/>
      <w:r>
        <w:t xml:space="preserve"> progress to the second year of the Honours programme in addition to satisfying the requirements of </w:t>
      </w:r>
      <w:r>
        <w:rPr>
          <w:color w:val="0000FF"/>
          <w:u w:val="single" w:color="0000FF"/>
        </w:rPr>
        <w:t>General Academic Regulations – Undergraduate,</w:t>
      </w:r>
      <w:r>
        <w:rPr>
          <w:color w:val="0000FF"/>
        </w:rPr>
        <w:t xml:space="preserve"> </w:t>
      </w:r>
      <w:r>
        <w:rPr>
          <w:color w:val="0000FF"/>
          <w:u w:val="single" w:color="0000FF"/>
        </w:rPr>
        <w:t>Integrated</w:t>
      </w:r>
      <w:r>
        <w:rPr>
          <w:color w:val="0000FF"/>
          <w:spacing w:val="-1"/>
          <w:u w:val="single" w:color="0000FF"/>
        </w:rPr>
        <w:t xml:space="preserve"> </w:t>
      </w:r>
      <w:r>
        <w:rPr>
          <w:color w:val="0000FF"/>
          <w:u w:val="single" w:color="0000FF"/>
        </w:rPr>
        <w:t>Master</w:t>
      </w:r>
      <w:r>
        <w:rPr>
          <w:color w:val="0000FF"/>
          <w:spacing w:val="-9"/>
          <w:u w:val="single" w:color="0000FF"/>
        </w:rPr>
        <w:t xml:space="preserve"> </w:t>
      </w:r>
      <w:r>
        <w:rPr>
          <w:color w:val="0000FF"/>
          <w:u w:val="single" w:color="0000FF"/>
        </w:rPr>
        <w:t>and</w:t>
      </w:r>
      <w:r>
        <w:rPr>
          <w:color w:val="0000FF"/>
          <w:spacing w:val="-1"/>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1"/>
          <w:u w:val="single" w:color="0000FF"/>
        </w:rPr>
        <w:t xml:space="preserve"> </w:t>
      </w:r>
      <w:r>
        <w:rPr>
          <w:color w:val="0000FF"/>
          <w:u w:val="single" w:color="0000FF"/>
        </w:rPr>
        <w:t>Programme</w:t>
      </w:r>
      <w:r>
        <w:rPr>
          <w:color w:val="0000FF"/>
          <w:spacing w:val="-1"/>
          <w:u w:val="single" w:color="0000FF"/>
        </w:rPr>
        <w:t xml:space="preserve"> </w:t>
      </w:r>
      <w:r>
        <w:rPr>
          <w:color w:val="0000FF"/>
          <w:u w:val="single" w:color="0000FF"/>
        </w:rPr>
        <w:t>Level,</w:t>
      </w:r>
      <w:r>
        <w:rPr>
          <w:color w:val="0000FF"/>
          <w:spacing w:val="-2"/>
          <w:u w:val="single" w:color="0000FF"/>
        </w:rPr>
        <w:t xml:space="preserve"> </w:t>
      </w:r>
      <w:r>
        <w:t>a</w:t>
      </w:r>
      <w:r>
        <w:rPr>
          <w:spacing w:val="-6"/>
        </w:rPr>
        <w:t xml:space="preserve"> </w:t>
      </w:r>
      <w:r>
        <w:t>student</w:t>
      </w:r>
      <w:r>
        <w:rPr>
          <w:spacing w:val="-7"/>
        </w:rPr>
        <w:t xml:space="preserve"> </w:t>
      </w:r>
      <w:r>
        <w:t>must also gain a pass in the following modules: MM101 Introduction to Calculus and MM102 Applications of Calculus.</w:t>
      </w:r>
    </w:p>
    <w:p w14:paraId="4497D299" w14:textId="77777777" w:rsidR="009B0494" w:rsidRDefault="009B0494" w:rsidP="009A260E">
      <w:pPr>
        <w:pStyle w:val="BodyText"/>
        <w:rPr>
          <w:sz w:val="21"/>
        </w:rPr>
      </w:pPr>
    </w:p>
    <w:p w14:paraId="4497D29A" w14:textId="3501041B" w:rsidR="009B0494" w:rsidRDefault="007F4792" w:rsidP="009A260E">
      <w:pPr>
        <w:pStyle w:val="ListParagraph"/>
        <w:numPr>
          <w:ilvl w:val="0"/>
          <w:numId w:val="20"/>
        </w:numPr>
        <w:tabs>
          <w:tab w:val="left" w:pos="607"/>
          <w:tab w:val="left" w:pos="608"/>
        </w:tabs>
        <w:ind w:right="788"/>
      </w:pPr>
      <w:proofErr w:type="gramStart"/>
      <w:r>
        <w:t>In order to</w:t>
      </w:r>
      <w:proofErr w:type="gramEnd"/>
      <w:r>
        <w:t xml:space="preserve"> progress to the second year of the Bachelors programme,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D29B" w14:textId="77777777" w:rsidR="009B0494" w:rsidRDefault="009B0494" w:rsidP="009A260E">
      <w:pPr>
        <w:pStyle w:val="BodyText"/>
        <w:rPr>
          <w:sz w:val="13"/>
        </w:rPr>
      </w:pPr>
    </w:p>
    <w:p w14:paraId="4497D29C" w14:textId="780364B9" w:rsidR="009B0494" w:rsidRDefault="007F4792" w:rsidP="009A260E">
      <w:pPr>
        <w:pStyle w:val="ListParagraph"/>
        <w:numPr>
          <w:ilvl w:val="0"/>
          <w:numId w:val="20"/>
        </w:numPr>
        <w:tabs>
          <w:tab w:val="left" w:pos="607"/>
          <w:tab w:val="left" w:pos="608"/>
        </w:tabs>
        <w:ind w:right="666"/>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Honours programme,</w:t>
      </w:r>
      <w:r>
        <w:rPr>
          <w:spacing w:val="-4"/>
        </w:rPr>
        <w:t xml:space="preserve"> </w:t>
      </w:r>
      <w:r>
        <w:t xml:space="preserve">see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p>
    <w:p w14:paraId="4497D29D" w14:textId="77777777" w:rsidR="009B0494" w:rsidRDefault="009B0494" w:rsidP="009A260E">
      <w:pPr>
        <w:sectPr w:rsidR="009B0494">
          <w:pgSz w:w="11910" w:h="16840"/>
          <w:pgMar w:top="1400" w:right="820" w:bottom="1200" w:left="1260" w:header="0" w:footer="1008" w:gutter="0"/>
          <w:cols w:space="720"/>
        </w:sectPr>
      </w:pPr>
    </w:p>
    <w:p w14:paraId="4497D29E" w14:textId="6C4DD8E2" w:rsidR="009B0494" w:rsidRDefault="007F4792" w:rsidP="009A260E">
      <w:pPr>
        <w:pStyle w:val="ListParagraph"/>
        <w:numPr>
          <w:ilvl w:val="0"/>
          <w:numId w:val="20"/>
        </w:numPr>
        <w:tabs>
          <w:tab w:val="left" w:pos="606"/>
          <w:tab w:val="left" w:pos="608"/>
        </w:tabs>
        <w:ind w:right="788"/>
      </w:pPr>
      <w:proofErr w:type="gramStart"/>
      <w:r>
        <w:lastRenderedPageBreak/>
        <w:t>In order to</w:t>
      </w:r>
      <w:proofErr w:type="gramEnd"/>
      <w:r>
        <w:t xml:space="preserve"> progress to the third year of the Bachelors programme,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D29F" w14:textId="77777777" w:rsidR="009B0494" w:rsidRDefault="009B0494" w:rsidP="009A260E">
      <w:pPr>
        <w:pStyle w:val="BodyText"/>
        <w:rPr>
          <w:sz w:val="13"/>
        </w:rPr>
      </w:pPr>
    </w:p>
    <w:p w14:paraId="4497D2A0" w14:textId="25A751D7" w:rsidR="009B0494" w:rsidRDefault="007F4792" w:rsidP="009A260E">
      <w:pPr>
        <w:pStyle w:val="ListParagraph"/>
        <w:numPr>
          <w:ilvl w:val="0"/>
          <w:numId w:val="20"/>
        </w:numPr>
        <w:tabs>
          <w:tab w:val="left" w:pos="607"/>
          <w:tab w:val="left" w:pos="608"/>
        </w:tabs>
        <w:ind w:right="10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 xml:space="preserve">Programme Level; </w:t>
      </w:r>
      <w:r>
        <w:t>with at least 100 credits at level 3.</w:t>
      </w:r>
    </w:p>
    <w:p w14:paraId="4497D2A1" w14:textId="77777777" w:rsidR="009B0494" w:rsidRDefault="009B0494" w:rsidP="009A260E">
      <w:pPr>
        <w:pStyle w:val="BodyText"/>
        <w:rPr>
          <w:sz w:val="13"/>
        </w:rPr>
      </w:pPr>
    </w:p>
    <w:p w14:paraId="4497D2A2"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D2A3" w14:textId="77777777" w:rsidR="009B0494" w:rsidRDefault="007F4792" w:rsidP="009A260E">
      <w:pPr>
        <w:pStyle w:val="ListParagraph"/>
        <w:numPr>
          <w:ilvl w:val="0"/>
          <w:numId w:val="20"/>
        </w:numPr>
        <w:tabs>
          <w:tab w:val="left" w:pos="606"/>
          <w:tab w:val="left" w:pos="608"/>
        </w:tabs>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MM490.</w:t>
      </w:r>
    </w:p>
    <w:p w14:paraId="4497D2A4" w14:textId="77777777" w:rsidR="009B0494" w:rsidRDefault="009B0494" w:rsidP="009A260E">
      <w:pPr>
        <w:pStyle w:val="BodyText"/>
        <w:rPr>
          <w:sz w:val="21"/>
        </w:rPr>
      </w:pPr>
    </w:p>
    <w:p w14:paraId="4497D2A5" w14:textId="77777777" w:rsidR="009B0494" w:rsidRDefault="007F4792" w:rsidP="009A260E">
      <w:pPr>
        <w:pStyle w:val="ListParagraph"/>
        <w:numPr>
          <w:ilvl w:val="0"/>
          <w:numId w:val="20"/>
        </w:numPr>
        <w:tabs>
          <w:tab w:val="left" w:pos="608"/>
        </w:tabs>
        <w:ind w:right="619"/>
        <w:jc w:val="both"/>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w:t>
      </w:r>
      <w:r>
        <w:rPr>
          <w:spacing w:val="-1"/>
        </w:rPr>
        <w:t xml:space="preserve"> </w:t>
      </w:r>
      <w:r>
        <w:t>BSc</w:t>
      </w:r>
      <w:r>
        <w:rPr>
          <w:spacing w:val="-1"/>
        </w:rPr>
        <w:t xml:space="preserve"> </w:t>
      </w:r>
      <w:r>
        <w:t>with</w:t>
      </w:r>
      <w:r>
        <w:rPr>
          <w:spacing w:val="-4"/>
        </w:rPr>
        <w:t xml:space="preserve"> </w:t>
      </w:r>
      <w:r>
        <w:t>Honours</w:t>
      </w:r>
      <w:r>
        <w:rPr>
          <w:spacing w:val="-1"/>
        </w:rPr>
        <w:t xml:space="preserve"> </w:t>
      </w:r>
      <w:r>
        <w:t>in</w:t>
      </w:r>
      <w:r>
        <w:rPr>
          <w:spacing w:val="-4"/>
        </w:rPr>
        <w:t xml:space="preserve"> </w:t>
      </w:r>
      <w:r>
        <w:t>Data</w:t>
      </w:r>
      <w:r>
        <w:rPr>
          <w:spacing w:val="-4"/>
        </w:rPr>
        <w:t xml:space="preserve"> </w:t>
      </w:r>
      <w:r>
        <w:t>Analytics</w:t>
      </w:r>
      <w:r>
        <w:rPr>
          <w:spacing w:val="-1"/>
        </w:rPr>
        <w:t xml:space="preserve"> </w:t>
      </w:r>
      <w:r>
        <w:t>will</w:t>
      </w:r>
      <w:r>
        <w:rPr>
          <w:spacing w:val="-2"/>
        </w:rPr>
        <w:t xml:space="preserve"> </w:t>
      </w:r>
      <w:r>
        <w:t>normally be based on the first assessed attempt at compulsory and specified optional</w:t>
      </w:r>
      <w:r>
        <w:rPr>
          <w:spacing w:val="-2"/>
        </w:rPr>
        <w:t xml:space="preserve"> </w:t>
      </w:r>
      <w:r>
        <w:t>modules at Levels 3 and 4 taken in the third and fourth years.</w:t>
      </w:r>
    </w:p>
    <w:p w14:paraId="4497D2A6" w14:textId="77777777" w:rsidR="009B0494" w:rsidRDefault="009B0494" w:rsidP="009A260E">
      <w:pPr>
        <w:pStyle w:val="BodyText"/>
      </w:pPr>
    </w:p>
    <w:p w14:paraId="4497D2A7" w14:textId="77777777" w:rsidR="009B0494" w:rsidRDefault="007F4792" w:rsidP="009A260E">
      <w:pPr>
        <w:pStyle w:val="Heading1"/>
        <w:ind w:left="179"/>
      </w:pPr>
      <w:r>
        <w:rPr>
          <w:spacing w:val="-2"/>
        </w:rPr>
        <w:t>Award</w:t>
      </w:r>
    </w:p>
    <w:p w14:paraId="4497D2A8" w14:textId="1AAC1651" w:rsidR="009B0494" w:rsidRDefault="007F4792" w:rsidP="009A260E">
      <w:pPr>
        <w:pStyle w:val="ListParagraph"/>
        <w:numPr>
          <w:ilvl w:val="0"/>
          <w:numId w:val="20"/>
        </w:numPr>
        <w:tabs>
          <w:tab w:val="left" w:pos="608"/>
        </w:tabs>
        <w:ind w:right="824"/>
      </w:pPr>
      <w:r>
        <w:t>BSc</w:t>
      </w:r>
      <w:r>
        <w:rPr>
          <w:spacing w:val="-2"/>
        </w:rPr>
        <w:t xml:space="preserve"> </w:t>
      </w:r>
      <w:r>
        <w:t>with Honours:</w:t>
      </w:r>
      <w:r>
        <w:rPr>
          <w:spacing w:val="40"/>
        </w:rPr>
        <w:t xml:space="preserve"> </w:t>
      </w:r>
      <w:proofErr w:type="gramStart"/>
      <w:r>
        <w:t>In</w:t>
      </w:r>
      <w:r>
        <w:rPr>
          <w:spacing w:val="-5"/>
        </w:rPr>
        <w:t xml:space="preserve"> </w:t>
      </w:r>
      <w:r>
        <w:t>order</w:t>
      </w:r>
      <w:r>
        <w:rPr>
          <w:spacing w:val="-4"/>
        </w:rPr>
        <w:t xml:space="preserve"> </w:t>
      </w:r>
      <w:r>
        <w:t>to</w:t>
      </w:r>
      <w:proofErr w:type="gramEnd"/>
      <w:r>
        <w:t xml:space="preserve"> 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 of</w:t>
      </w:r>
      <w:r>
        <w:rPr>
          <w:spacing w:val="-1"/>
        </w:rPr>
        <w:t xml:space="preserve"> </w:t>
      </w:r>
      <w:r>
        <w:t>BSc</w:t>
      </w:r>
      <w:r>
        <w:rPr>
          <w:spacing w:val="-2"/>
        </w:rPr>
        <w:t xml:space="preserve"> </w:t>
      </w:r>
      <w:r>
        <w:t xml:space="preserve">with Honours in Data Analytics,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D2A9" w14:textId="77777777" w:rsidR="009B0494" w:rsidRDefault="009B0494" w:rsidP="009A260E">
      <w:pPr>
        <w:pStyle w:val="BodyText"/>
        <w:rPr>
          <w:sz w:val="13"/>
        </w:rPr>
      </w:pPr>
    </w:p>
    <w:p w14:paraId="4497D2AA" w14:textId="7499B192" w:rsidR="009B0494" w:rsidRDefault="007F4792" w:rsidP="009A260E">
      <w:pPr>
        <w:pStyle w:val="ListParagraph"/>
        <w:numPr>
          <w:ilvl w:val="0"/>
          <w:numId w:val="20"/>
        </w:numPr>
        <w:tabs>
          <w:tab w:val="left" w:pos="607"/>
        </w:tabs>
        <w:ind w:right="917"/>
      </w:pPr>
      <w:r>
        <w:t xml:space="preserve">BSc: </w:t>
      </w:r>
      <w:proofErr w:type="gramStart"/>
      <w:r>
        <w:t>In order to</w:t>
      </w:r>
      <w:proofErr w:type="gramEnd"/>
      <w:r>
        <w:t xml:space="preserve"> qualify for the award of the degree of BSc in Data Analytics, 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p>
    <w:p w14:paraId="4497D2AB" w14:textId="77777777" w:rsidR="009B0494" w:rsidRDefault="009B0494" w:rsidP="009A260E">
      <w:pPr>
        <w:pStyle w:val="BodyText"/>
        <w:rPr>
          <w:sz w:val="14"/>
        </w:rPr>
      </w:pPr>
    </w:p>
    <w:p w14:paraId="4497D2AC" w14:textId="2BEDF1F2" w:rsidR="009B0494" w:rsidRDefault="007F4792" w:rsidP="009A260E">
      <w:pPr>
        <w:pStyle w:val="ListParagraph"/>
        <w:numPr>
          <w:ilvl w:val="0"/>
          <w:numId w:val="20"/>
        </w:numPr>
        <w:tabs>
          <w:tab w:val="left" w:pos="607"/>
        </w:tabs>
        <w:ind w:left="606" w:right="869"/>
      </w:pPr>
      <w:r>
        <w:t>Diploma</w:t>
      </w:r>
      <w:r>
        <w:rPr>
          <w:spacing w:val="-3"/>
        </w:rPr>
        <w:t xml:space="preserve"> </w:t>
      </w:r>
      <w:r>
        <w:t>of Higher</w:t>
      </w:r>
      <w:r>
        <w:rPr>
          <w:spacing w:val="-6"/>
        </w:rPr>
        <w:t xml:space="preserve"> </w:t>
      </w:r>
      <w:r>
        <w:t>Education:</w:t>
      </w:r>
      <w:r>
        <w:rPr>
          <w:spacing w:val="40"/>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5"/>
        </w:rPr>
        <w:t xml:space="preserve"> </w:t>
      </w:r>
      <w:r>
        <w:t>for</w:t>
      </w:r>
      <w:r>
        <w:rPr>
          <w:spacing w:val="-2"/>
        </w:rPr>
        <w:t xml:space="preserve"> </w:t>
      </w:r>
      <w:r>
        <w:t>the</w:t>
      </w:r>
      <w:r>
        <w:rPr>
          <w:spacing w:val="-3"/>
        </w:rPr>
        <w:t xml:space="preserve"> </w:t>
      </w:r>
      <w:r>
        <w:t>award</w:t>
      </w:r>
      <w:r>
        <w:rPr>
          <w:spacing w:val="40"/>
        </w:rPr>
        <w:t xml:space="preserve"> </w:t>
      </w:r>
      <w:r>
        <w:t>of a</w:t>
      </w:r>
      <w:r>
        <w:rPr>
          <w:spacing w:val="-3"/>
        </w:rPr>
        <w:t xml:space="preserve"> </w:t>
      </w:r>
      <w:r>
        <w:t xml:space="preserve">Diploma of Higher Education in Data Analytics,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D2AD" w14:textId="77777777" w:rsidR="009B0494" w:rsidRDefault="009B0494" w:rsidP="009A260E">
      <w:pPr>
        <w:pStyle w:val="BodyText"/>
        <w:rPr>
          <w:sz w:val="14"/>
        </w:rPr>
      </w:pPr>
    </w:p>
    <w:p w14:paraId="4497D2AE" w14:textId="614E92BB" w:rsidR="009B0494" w:rsidRDefault="007F4792" w:rsidP="009A260E">
      <w:pPr>
        <w:pStyle w:val="ListParagraph"/>
        <w:numPr>
          <w:ilvl w:val="0"/>
          <w:numId w:val="20"/>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Data Analytics,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D2AF" w14:textId="77777777" w:rsidR="009B0494" w:rsidRDefault="009B0494" w:rsidP="009A260E">
      <w:pPr>
        <w:sectPr w:rsidR="009B0494">
          <w:pgSz w:w="11910" w:h="16840"/>
          <w:pgMar w:top="1340" w:right="820" w:bottom="1200" w:left="1260" w:header="0" w:footer="1008" w:gutter="0"/>
          <w:cols w:space="720"/>
        </w:sectPr>
      </w:pPr>
    </w:p>
    <w:p w14:paraId="4497D2B0" w14:textId="77777777" w:rsidR="009B0494" w:rsidRDefault="007F4792" w:rsidP="009A260E">
      <w:pPr>
        <w:spacing w:line="480" w:lineRule="auto"/>
        <w:ind w:left="180" w:right="5464"/>
        <w:rPr>
          <w:b/>
          <w:sz w:val="28"/>
        </w:rPr>
      </w:pPr>
      <w:bookmarkStart w:id="263" w:name="077_Physics"/>
      <w:bookmarkEnd w:id="263"/>
      <w:r>
        <w:rPr>
          <w:b/>
          <w:sz w:val="28"/>
        </w:rPr>
        <w:lastRenderedPageBreak/>
        <w:t>FACULTY OF SCIENCE DEPARTMENT</w:t>
      </w:r>
      <w:r>
        <w:rPr>
          <w:b/>
          <w:spacing w:val="-17"/>
          <w:sz w:val="28"/>
        </w:rPr>
        <w:t xml:space="preserve"> </w:t>
      </w:r>
      <w:r>
        <w:rPr>
          <w:b/>
          <w:sz w:val="28"/>
        </w:rPr>
        <w:t>OF</w:t>
      </w:r>
      <w:r>
        <w:rPr>
          <w:b/>
          <w:spacing w:val="-20"/>
          <w:sz w:val="28"/>
        </w:rPr>
        <w:t xml:space="preserve"> </w:t>
      </w:r>
      <w:r>
        <w:rPr>
          <w:b/>
          <w:sz w:val="28"/>
        </w:rPr>
        <w:t>PHYSICS</w:t>
      </w:r>
    </w:p>
    <w:p w14:paraId="4497D2B1" w14:textId="77777777" w:rsidR="009B0494" w:rsidRDefault="007F4792" w:rsidP="009A260E">
      <w:pPr>
        <w:spacing w:line="320" w:lineRule="exact"/>
        <w:ind w:left="180"/>
        <w:rPr>
          <w:b/>
          <w:spacing w:val="-2"/>
          <w:sz w:val="28"/>
        </w:rPr>
      </w:pPr>
      <w:r>
        <w:rPr>
          <w:b/>
          <w:spacing w:val="-2"/>
          <w:sz w:val="28"/>
        </w:rPr>
        <w:t>PHYSICS</w:t>
      </w:r>
    </w:p>
    <w:p w14:paraId="4C597AFD" w14:textId="77777777" w:rsidR="00700729" w:rsidRDefault="00700729" w:rsidP="009A260E">
      <w:pPr>
        <w:spacing w:line="320" w:lineRule="exact"/>
        <w:ind w:left="180"/>
        <w:rPr>
          <w:b/>
          <w:sz w:val="28"/>
        </w:rPr>
      </w:pPr>
    </w:p>
    <w:p w14:paraId="4497D2B2" w14:textId="77777777" w:rsidR="009B0494" w:rsidRDefault="007F4792" w:rsidP="009A260E">
      <w:pPr>
        <w:spacing w:line="251" w:lineRule="exact"/>
        <w:ind w:left="180"/>
        <w:rPr>
          <w:b/>
        </w:rPr>
      </w:pPr>
      <w:r>
        <w:rPr>
          <w:b/>
        </w:rPr>
        <w:t>Master</w:t>
      </w:r>
      <w:r>
        <w:rPr>
          <w:b/>
          <w:spacing w:val="-4"/>
        </w:rPr>
        <w:t xml:space="preserve"> </w:t>
      </w:r>
      <w:r>
        <w:rPr>
          <w:b/>
        </w:rPr>
        <w:t>of</w:t>
      </w:r>
      <w:r>
        <w:rPr>
          <w:b/>
          <w:spacing w:val="-3"/>
        </w:rPr>
        <w:t xml:space="preserve"> </w:t>
      </w:r>
      <w:r>
        <w:rPr>
          <w:b/>
        </w:rPr>
        <w:t>Physics</w:t>
      </w:r>
      <w:r>
        <w:rPr>
          <w:b/>
          <w:spacing w:val="-3"/>
        </w:rPr>
        <w:t xml:space="preserve"> </w:t>
      </w:r>
      <w:r>
        <w:rPr>
          <w:b/>
        </w:rPr>
        <w:t>in</w:t>
      </w:r>
      <w:r>
        <w:rPr>
          <w:b/>
          <w:spacing w:val="-4"/>
        </w:rPr>
        <w:t xml:space="preserve"> </w:t>
      </w:r>
      <w:r>
        <w:rPr>
          <w:b/>
          <w:spacing w:val="-2"/>
        </w:rPr>
        <w:t>Physics</w:t>
      </w:r>
    </w:p>
    <w:p w14:paraId="2C71C9B2" w14:textId="77777777" w:rsidR="00816B0B" w:rsidRDefault="007F4792" w:rsidP="009A260E">
      <w:pPr>
        <w:ind w:left="180" w:right="3227" w:hanging="1"/>
        <w:rPr>
          <w:b/>
        </w:rPr>
      </w:pPr>
      <w:r>
        <w:rPr>
          <w:b/>
        </w:rPr>
        <w:t>Master of Physics in Physics with Industrial Placement</w:t>
      </w:r>
    </w:p>
    <w:p w14:paraId="2BC256D8" w14:textId="77777777" w:rsidR="00816B0B" w:rsidRDefault="007F4792" w:rsidP="009A260E">
      <w:pPr>
        <w:ind w:left="180" w:right="3227" w:hanging="1"/>
        <w:rPr>
          <w:b/>
        </w:rPr>
      </w:pPr>
      <w:r>
        <w:rPr>
          <w:b/>
        </w:rPr>
        <w:t>Master</w:t>
      </w:r>
      <w:r>
        <w:rPr>
          <w:b/>
          <w:spacing w:val="-5"/>
        </w:rPr>
        <w:t xml:space="preserve"> </w:t>
      </w:r>
      <w:r>
        <w:rPr>
          <w:b/>
        </w:rPr>
        <w:t>of</w:t>
      </w:r>
      <w:r>
        <w:rPr>
          <w:b/>
          <w:spacing w:val="-3"/>
        </w:rPr>
        <w:t xml:space="preserve"> </w:t>
      </w:r>
      <w:r>
        <w:rPr>
          <w:b/>
        </w:rPr>
        <w:t>Physics</w:t>
      </w:r>
      <w:r>
        <w:rPr>
          <w:b/>
          <w:spacing w:val="-4"/>
        </w:rPr>
        <w:t xml:space="preserve"> </w:t>
      </w:r>
      <w:r>
        <w:rPr>
          <w:b/>
        </w:rPr>
        <w:t>in</w:t>
      </w:r>
      <w:r>
        <w:rPr>
          <w:b/>
          <w:spacing w:val="-6"/>
        </w:rPr>
        <w:t xml:space="preserve"> </w:t>
      </w:r>
      <w:r>
        <w:rPr>
          <w:b/>
        </w:rPr>
        <w:t>Physics</w:t>
      </w:r>
      <w:r>
        <w:rPr>
          <w:b/>
          <w:spacing w:val="-4"/>
        </w:rPr>
        <w:t xml:space="preserve"> </w:t>
      </w:r>
      <w:r>
        <w:rPr>
          <w:b/>
        </w:rPr>
        <w:t>with</w:t>
      </w:r>
      <w:r>
        <w:rPr>
          <w:b/>
          <w:spacing w:val="-2"/>
        </w:rPr>
        <w:t xml:space="preserve"> </w:t>
      </w:r>
      <w:r>
        <w:rPr>
          <w:b/>
        </w:rPr>
        <w:t>International</w:t>
      </w:r>
      <w:r>
        <w:rPr>
          <w:b/>
          <w:spacing w:val="-5"/>
        </w:rPr>
        <w:t xml:space="preserve"> </w:t>
      </w:r>
      <w:r>
        <w:rPr>
          <w:b/>
        </w:rPr>
        <w:t>Placement</w:t>
      </w:r>
    </w:p>
    <w:p w14:paraId="1D7E8649" w14:textId="77777777" w:rsidR="00816B0B" w:rsidRDefault="007F4792" w:rsidP="009A260E">
      <w:pPr>
        <w:ind w:left="180" w:right="3227" w:hanging="1"/>
        <w:rPr>
          <w:b/>
        </w:rPr>
      </w:pPr>
      <w:r>
        <w:rPr>
          <w:b/>
        </w:rPr>
        <w:t>Master of Physics in Physics with Specialisation in …</w:t>
      </w:r>
    </w:p>
    <w:p w14:paraId="4497D2B3" w14:textId="2D688336" w:rsidR="009B0494" w:rsidRDefault="007F4792" w:rsidP="009A260E">
      <w:pPr>
        <w:ind w:left="180" w:right="3227" w:hanging="1"/>
        <w:rPr>
          <w:b/>
        </w:rPr>
      </w:pPr>
      <w:r>
        <w:rPr>
          <w:b/>
        </w:rPr>
        <w:t>Bachelor of Science with Honours in Physics</w:t>
      </w:r>
    </w:p>
    <w:p w14:paraId="4497D2B4" w14:textId="77777777" w:rsidR="009B0494" w:rsidRDefault="007F4792" w:rsidP="009A260E">
      <w:pPr>
        <w:ind w:left="180"/>
        <w:rPr>
          <w:b/>
        </w:rPr>
      </w:pPr>
      <w:r>
        <w:rPr>
          <w:b/>
        </w:rPr>
        <w:t>Bachelor</w:t>
      </w:r>
      <w:r>
        <w:rPr>
          <w:b/>
          <w:spacing w:val="-3"/>
        </w:rPr>
        <w:t xml:space="preserve"> </w:t>
      </w:r>
      <w:r>
        <w:rPr>
          <w:b/>
        </w:rPr>
        <w:t>of</w:t>
      </w:r>
      <w:r>
        <w:rPr>
          <w:b/>
          <w:spacing w:val="-8"/>
        </w:rPr>
        <w:t xml:space="preserve"> </w:t>
      </w:r>
      <w:r>
        <w:rPr>
          <w:b/>
        </w:rPr>
        <w:t>Science</w:t>
      </w:r>
      <w:r>
        <w:rPr>
          <w:b/>
          <w:spacing w:val="-4"/>
        </w:rPr>
        <w:t xml:space="preserve"> </w:t>
      </w:r>
      <w:r>
        <w:rPr>
          <w:b/>
        </w:rPr>
        <w:t>with</w:t>
      </w:r>
      <w:r>
        <w:rPr>
          <w:b/>
          <w:spacing w:val="-2"/>
        </w:rPr>
        <w:t xml:space="preserve"> </w:t>
      </w:r>
      <w:r>
        <w:rPr>
          <w:b/>
        </w:rPr>
        <w:t>Honours</w:t>
      </w:r>
      <w:r>
        <w:rPr>
          <w:b/>
          <w:spacing w:val="-4"/>
        </w:rPr>
        <w:t xml:space="preserve"> </w:t>
      </w:r>
      <w:r>
        <w:rPr>
          <w:b/>
        </w:rPr>
        <w:t>in</w:t>
      </w:r>
      <w:r>
        <w:rPr>
          <w:b/>
          <w:spacing w:val="-6"/>
        </w:rPr>
        <w:t xml:space="preserve"> </w:t>
      </w:r>
      <w:r>
        <w:rPr>
          <w:b/>
        </w:rPr>
        <w:t>Physics</w:t>
      </w:r>
      <w:r>
        <w:rPr>
          <w:b/>
          <w:spacing w:val="-4"/>
        </w:rPr>
        <w:t xml:space="preserve"> </w:t>
      </w:r>
      <w:r>
        <w:rPr>
          <w:b/>
        </w:rPr>
        <w:t>with</w:t>
      </w:r>
      <w:r>
        <w:rPr>
          <w:b/>
          <w:spacing w:val="-5"/>
        </w:rPr>
        <w:t xml:space="preserve"> </w:t>
      </w:r>
      <w:r>
        <w:rPr>
          <w:b/>
          <w:spacing w:val="-2"/>
        </w:rPr>
        <w:t>Teaching</w:t>
      </w:r>
    </w:p>
    <w:p w14:paraId="590B3801" w14:textId="77777777" w:rsidR="00816B0B" w:rsidRDefault="007F4792" w:rsidP="009A260E">
      <w:pPr>
        <w:ind w:left="179" w:right="1430"/>
        <w:rPr>
          <w:b/>
        </w:rPr>
      </w:pPr>
      <w:r>
        <w:rPr>
          <w:b/>
        </w:rPr>
        <w:t>Bachelor of</w:t>
      </w:r>
      <w:r>
        <w:rPr>
          <w:b/>
          <w:spacing w:val="-7"/>
        </w:rPr>
        <w:t xml:space="preserve"> </w:t>
      </w:r>
      <w:r>
        <w:rPr>
          <w:b/>
        </w:rPr>
        <w:t>Science</w:t>
      </w:r>
      <w:r>
        <w:rPr>
          <w:b/>
          <w:spacing w:val="-3"/>
        </w:rPr>
        <w:t xml:space="preserve"> </w:t>
      </w:r>
      <w:r>
        <w:rPr>
          <w:b/>
        </w:rPr>
        <w:t>with</w:t>
      </w:r>
      <w:r>
        <w:rPr>
          <w:b/>
          <w:spacing w:val="-1"/>
        </w:rPr>
        <w:t xml:space="preserve"> </w:t>
      </w:r>
      <w:r>
        <w:rPr>
          <w:b/>
        </w:rPr>
        <w:t>Honours</w:t>
      </w:r>
      <w:r>
        <w:rPr>
          <w:b/>
          <w:spacing w:val="-3"/>
        </w:rPr>
        <w:t xml:space="preserve"> </w:t>
      </w:r>
      <w:r>
        <w:rPr>
          <w:b/>
        </w:rPr>
        <w:t>in</w:t>
      </w:r>
      <w:r>
        <w:rPr>
          <w:b/>
          <w:spacing w:val="-5"/>
        </w:rPr>
        <w:t xml:space="preserve"> </w:t>
      </w:r>
      <w:r>
        <w:rPr>
          <w:b/>
        </w:rPr>
        <w:t>Physics</w:t>
      </w:r>
      <w:r>
        <w:rPr>
          <w:b/>
          <w:spacing w:val="-3"/>
        </w:rPr>
        <w:t xml:space="preserve"> </w:t>
      </w:r>
      <w:r>
        <w:rPr>
          <w:b/>
        </w:rPr>
        <w:t>with</w:t>
      </w:r>
      <w:r>
        <w:rPr>
          <w:b/>
          <w:spacing w:val="-5"/>
        </w:rPr>
        <w:t xml:space="preserve"> </w:t>
      </w:r>
      <w:r>
        <w:rPr>
          <w:b/>
        </w:rPr>
        <w:t>Teaching</w:t>
      </w:r>
      <w:r>
        <w:rPr>
          <w:b/>
          <w:spacing w:val="-5"/>
        </w:rPr>
        <w:t xml:space="preserve"> </w:t>
      </w:r>
      <w:r>
        <w:rPr>
          <w:b/>
        </w:rPr>
        <w:t>(International)</w:t>
      </w:r>
    </w:p>
    <w:p w14:paraId="0EEF1F7E" w14:textId="77777777" w:rsidR="00816B0B" w:rsidRDefault="007F4792" w:rsidP="009A260E">
      <w:pPr>
        <w:ind w:left="179" w:right="1430"/>
        <w:rPr>
          <w:b/>
        </w:rPr>
      </w:pPr>
      <w:r>
        <w:rPr>
          <w:b/>
        </w:rPr>
        <w:t>Bachelor of Science with Honours in Physics with Industrial Placement</w:t>
      </w:r>
    </w:p>
    <w:p w14:paraId="5AAF8A4C" w14:textId="77777777" w:rsidR="00816B0B" w:rsidRDefault="007F4792" w:rsidP="009A260E">
      <w:pPr>
        <w:ind w:left="179" w:right="1430"/>
        <w:rPr>
          <w:b/>
        </w:rPr>
      </w:pPr>
      <w:r>
        <w:rPr>
          <w:b/>
        </w:rPr>
        <w:t>Bachelor of</w:t>
      </w:r>
      <w:r>
        <w:rPr>
          <w:b/>
          <w:spacing w:val="-7"/>
        </w:rPr>
        <w:t xml:space="preserve"> </w:t>
      </w:r>
      <w:r>
        <w:rPr>
          <w:b/>
        </w:rPr>
        <w:t>Science</w:t>
      </w:r>
      <w:r>
        <w:rPr>
          <w:b/>
          <w:spacing w:val="-3"/>
        </w:rPr>
        <w:t xml:space="preserve"> </w:t>
      </w:r>
      <w:r>
        <w:rPr>
          <w:b/>
        </w:rPr>
        <w:t>with Honours</w:t>
      </w:r>
      <w:r>
        <w:rPr>
          <w:b/>
          <w:spacing w:val="-3"/>
        </w:rPr>
        <w:t xml:space="preserve"> </w:t>
      </w:r>
      <w:r>
        <w:rPr>
          <w:b/>
        </w:rPr>
        <w:t>in</w:t>
      </w:r>
      <w:r>
        <w:rPr>
          <w:b/>
          <w:spacing w:val="-5"/>
        </w:rPr>
        <w:t xml:space="preserve"> </w:t>
      </w:r>
      <w:r>
        <w:rPr>
          <w:b/>
        </w:rPr>
        <w:t>Physics</w:t>
      </w:r>
      <w:r>
        <w:rPr>
          <w:b/>
          <w:spacing w:val="-3"/>
        </w:rPr>
        <w:t xml:space="preserve"> </w:t>
      </w:r>
      <w:r>
        <w:rPr>
          <w:b/>
        </w:rPr>
        <w:t>with International Placement</w:t>
      </w:r>
    </w:p>
    <w:p w14:paraId="4497D2B5" w14:textId="0B6C741F" w:rsidR="009B0494" w:rsidRDefault="007F4792" w:rsidP="009A260E">
      <w:pPr>
        <w:ind w:left="179" w:right="1430"/>
        <w:rPr>
          <w:b/>
        </w:rPr>
      </w:pPr>
      <w:r>
        <w:rPr>
          <w:b/>
        </w:rPr>
        <w:t>Bachelor of Science in Physics</w:t>
      </w:r>
    </w:p>
    <w:p w14:paraId="4497D2B6" w14:textId="77777777" w:rsidR="009B0494" w:rsidRDefault="007F4792" w:rsidP="009A260E">
      <w:pPr>
        <w:ind w:left="179" w:right="5024"/>
        <w:rPr>
          <w:b/>
        </w:rPr>
      </w:pPr>
      <w:r>
        <w:rPr>
          <w:b/>
        </w:rPr>
        <w:t>Diploma of Higher Education in Physics Certificate</w:t>
      </w:r>
      <w:r>
        <w:rPr>
          <w:b/>
          <w:spacing w:val="-2"/>
        </w:rPr>
        <w:t xml:space="preserve"> </w:t>
      </w:r>
      <w:r>
        <w:rPr>
          <w:b/>
        </w:rPr>
        <w:t>of</w:t>
      </w:r>
      <w:r>
        <w:rPr>
          <w:b/>
          <w:spacing w:val="-6"/>
        </w:rPr>
        <w:t xml:space="preserve"> </w:t>
      </w:r>
      <w:r>
        <w:rPr>
          <w:b/>
        </w:rPr>
        <w:t>Higher</w:t>
      </w:r>
      <w:r>
        <w:rPr>
          <w:b/>
          <w:spacing w:val="-9"/>
        </w:rPr>
        <w:t xml:space="preserve"> </w:t>
      </w:r>
      <w:r>
        <w:rPr>
          <w:b/>
        </w:rPr>
        <w:t>Education</w:t>
      </w:r>
      <w:r>
        <w:rPr>
          <w:b/>
          <w:spacing w:val="-4"/>
        </w:rPr>
        <w:t xml:space="preserve"> </w:t>
      </w:r>
      <w:r>
        <w:rPr>
          <w:b/>
        </w:rPr>
        <w:t>in</w:t>
      </w:r>
      <w:r>
        <w:rPr>
          <w:b/>
          <w:spacing w:val="-9"/>
        </w:rPr>
        <w:t xml:space="preserve"> </w:t>
      </w:r>
      <w:r>
        <w:rPr>
          <w:b/>
        </w:rPr>
        <w:t>Physics</w:t>
      </w:r>
    </w:p>
    <w:p w14:paraId="4497D2B7" w14:textId="77777777" w:rsidR="009B0494" w:rsidRDefault="009B0494" w:rsidP="009A260E">
      <w:pPr>
        <w:pStyle w:val="BodyText"/>
        <w:rPr>
          <w:b/>
          <w:sz w:val="21"/>
        </w:rPr>
      </w:pPr>
    </w:p>
    <w:p w14:paraId="4497D2B8" w14:textId="714B5CEF"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2B9" w14:textId="77777777" w:rsidR="009B0494" w:rsidRDefault="009B0494" w:rsidP="009A260E">
      <w:pPr>
        <w:pStyle w:val="BodyText"/>
        <w:rPr>
          <w:i/>
          <w:sz w:val="13"/>
        </w:rPr>
      </w:pPr>
    </w:p>
    <w:p w14:paraId="4497D2BA" w14:textId="77777777" w:rsidR="009B0494" w:rsidRDefault="007F4792" w:rsidP="009A260E">
      <w:pPr>
        <w:pStyle w:val="Heading1"/>
        <w:ind w:left="180"/>
      </w:pPr>
      <w:r>
        <w:t>Credit</w:t>
      </w:r>
      <w:r>
        <w:rPr>
          <w:spacing w:val="-7"/>
        </w:rPr>
        <w:t xml:space="preserve"> </w:t>
      </w:r>
      <w:r>
        <w:t>Transfer</w:t>
      </w:r>
      <w:r>
        <w:rPr>
          <w:spacing w:val="-4"/>
        </w:rPr>
        <w:t xml:space="preserve"> </w:t>
      </w:r>
      <w:r>
        <w:t>and</w:t>
      </w:r>
      <w:r>
        <w:rPr>
          <w:spacing w:val="-4"/>
        </w:rPr>
        <w:t xml:space="preserve"> </w:t>
      </w:r>
      <w:r>
        <w:t>Recognition of</w:t>
      </w:r>
      <w:r>
        <w:rPr>
          <w:spacing w:val="-7"/>
        </w:rPr>
        <w:t xml:space="preserve"> </w:t>
      </w:r>
      <w:r>
        <w:t>Prior</w:t>
      </w:r>
      <w:r>
        <w:rPr>
          <w:spacing w:val="1"/>
        </w:rPr>
        <w:t xml:space="preserve"> </w:t>
      </w:r>
      <w:r>
        <w:rPr>
          <w:spacing w:val="-2"/>
        </w:rPr>
        <w:t>Learning</w:t>
      </w:r>
    </w:p>
    <w:p w14:paraId="4497D2BB" w14:textId="2A5981FE" w:rsidR="009B0494" w:rsidRDefault="007F4792" w:rsidP="009A260E">
      <w:pPr>
        <w:pStyle w:val="ListParagraph"/>
        <w:numPr>
          <w:ilvl w:val="0"/>
          <w:numId w:val="19"/>
        </w:numPr>
        <w:tabs>
          <w:tab w:val="left" w:pos="607"/>
          <w:tab w:val="left" w:pos="608"/>
        </w:tabs>
        <w:spacing w:line="237" w:lineRule="auto"/>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2BC" w14:textId="77777777" w:rsidR="009B0494" w:rsidRDefault="009B0494" w:rsidP="009A260E">
      <w:pPr>
        <w:pStyle w:val="BodyText"/>
        <w:rPr>
          <w:sz w:val="14"/>
        </w:rPr>
      </w:pPr>
    </w:p>
    <w:p w14:paraId="4497D2BD" w14:textId="77777777" w:rsidR="009B0494" w:rsidRDefault="007F4792" w:rsidP="009A260E">
      <w:pPr>
        <w:pStyle w:val="ListParagraph"/>
        <w:numPr>
          <w:ilvl w:val="0"/>
          <w:numId w:val="19"/>
        </w:numPr>
        <w:tabs>
          <w:tab w:val="left" w:pos="607"/>
          <w:tab w:val="left" w:pos="608"/>
        </w:tabs>
        <w:ind w:right="922"/>
      </w:pPr>
      <w:r>
        <w:t>In</w:t>
      </w:r>
      <w:r>
        <w:rPr>
          <w:spacing w:val="-3"/>
        </w:rPr>
        <w:t xml:space="preserve"> </w:t>
      </w:r>
      <w:r>
        <w:t>addition,</w:t>
      </w:r>
      <w:r>
        <w:rPr>
          <w:spacing w:val="-4"/>
        </w:rPr>
        <w:t xml:space="preserve"> </w:t>
      </w:r>
      <w:r>
        <w:t>direct</w:t>
      </w:r>
      <w:r>
        <w:rPr>
          <w:spacing w:val="-4"/>
        </w:rPr>
        <w:t xml:space="preserve"> </w:t>
      </w:r>
      <w:r>
        <w:t>entry to</w:t>
      </w:r>
      <w:r>
        <w:rPr>
          <w:spacing w:val="-3"/>
        </w:rPr>
        <w:t xml:space="preserve"> </w:t>
      </w:r>
      <w:r>
        <w:t>year</w:t>
      </w:r>
      <w:r>
        <w:rPr>
          <w:spacing w:val="-2"/>
        </w:rPr>
        <w:t xml:space="preserve"> </w:t>
      </w:r>
      <w:r>
        <w:t>4</w:t>
      </w:r>
      <w:r>
        <w:rPr>
          <w:spacing w:val="-3"/>
        </w:rPr>
        <w:t xml:space="preserve"> </w:t>
      </w:r>
      <w:r>
        <w:t>of</w:t>
      </w:r>
      <w:r>
        <w:rPr>
          <w:spacing w:val="-4"/>
        </w:rPr>
        <w:t xml:space="preserve"> </w:t>
      </w:r>
      <w:r>
        <w:t>the</w:t>
      </w:r>
      <w:r>
        <w:rPr>
          <w:spacing w:val="-3"/>
        </w:rPr>
        <w:t xml:space="preserve"> </w:t>
      </w:r>
      <w:r>
        <w:t>programme</w:t>
      </w:r>
      <w:r>
        <w:rPr>
          <w:spacing w:val="-3"/>
        </w:rPr>
        <w:t xml:space="preserve"> </w:t>
      </w:r>
      <w:r>
        <w:t>may</w:t>
      </w:r>
      <w:r>
        <w:rPr>
          <w:spacing w:val="-5"/>
        </w:rPr>
        <w:t xml:space="preserve"> </w:t>
      </w:r>
      <w:r>
        <w:t>be granted</w:t>
      </w:r>
      <w:r>
        <w:rPr>
          <w:spacing w:val="-3"/>
        </w:rPr>
        <w:t xml:space="preserve"> </w:t>
      </w:r>
      <w:r>
        <w:t>to</w:t>
      </w:r>
      <w:r>
        <w:rPr>
          <w:spacing w:val="-3"/>
        </w:rPr>
        <w:t xml:space="preserve"> </w:t>
      </w:r>
      <w:r>
        <w:t>applicants</w:t>
      </w:r>
      <w:r>
        <w:rPr>
          <w:spacing w:val="-5"/>
        </w:rPr>
        <w:t xml:space="preserve"> </w:t>
      </w:r>
      <w:r>
        <w:t xml:space="preserve">who </w:t>
      </w:r>
      <w:r>
        <w:rPr>
          <w:spacing w:val="-2"/>
        </w:rPr>
        <w:t>possess:</w:t>
      </w:r>
    </w:p>
    <w:p w14:paraId="4497D2BE" w14:textId="77777777" w:rsidR="009B0494" w:rsidRDefault="009B0494" w:rsidP="009A260E">
      <w:pPr>
        <w:pStyle w:val="BodyText"/>
        <w:rPr>
          <w:sz w:val="21"/>
        </w:rPr>
      </w:pPr>
    </w:p>
    <w:p w14:paraId="4497D2BF" w14:textId="77777777" w:rsidR="009B0494" w:rsidRDefault="007F4792" w:rsidP="009A260E">
      <w:pPr>
        <w:pStyle w:val="ListParagraph"/>
        <w:numPr>
          <w:ilvl w:val="1"/>
          <w:numId w:val="19"/>
        </w:numPr>
        <w:tabs>
          <w:tab w:val="left" w:pos="1312"/>
          <w:tab w:val="left" w:pos="1313"/>
        </w:tabs>
        <w:ind w:right="1450"/>
      </w:pPr>
      <w:r>
        <w:t>a first</w:t>
      </w:r>
      <w:r>
        <w:rPr>
          <w:spacing w:val="-1"/>
        </w:rPr>
        <w:t xml:space="preserve"> </w:t>
      </w:r>
      <w:r>
        <w:t>cycle</w:t>
      </w:r>
      <w:r>
        <w:rPr>
          <w:spacing w:val="-5"/>
        </w:rPr>
        <w:t xml:space="preserve"> </w:t>
      </w:r>
      <w:r>
        <w:t>Bologna</w:t>
      </w:r>
      <w:r>
        <w:rPr>
          <w:spacing w:val="-5"/>
        </w:rPr>
        <w:t xml:space="preserve"> </w:t>
      </w:r>
      <w:r>
        <w:t>degree</w:t>
      </w:r>
      <w:r>
        <w:rPr>
          <w:spacing w:val="-5"/>
        </w:rPr>
        <w:t xml:space="preserve"> </w:t>
      </w:r>
      <w:r>
        <w:t>in</w:t>
      </w:r>
      <w:r>
        <w:rPr>
          <w:spacing w:val="-5"/>
        </w:rPr>
        <w:t xml:space="preserve"> </w:t>
      </w:r>
      <w:r>
        <w:t>Physics</w:t>
      </w:r>
      <w:r>
        <w:rPr>
          <w:spacing w:val="-12"/>
        </w:rPr>
        <w:t xml:space="preserve"> </w:t>
      </w:r>
      <w:r>
        <w:t xml:space="preserve">meeting an approved standard of performance </w:t>
      </w:r>
      <w:proofErr w:type="gramStart"/>
      <w:r>
        <w:t>with regard to</w:t>
      </w:r>
      <w:proofErr w:type="gramEnd"/>
      <w:r>
        <w:t xml:space="preserve"> level of study and academic attainment; or</w:t>
      </w:r>
    </w:p>
    <w:p w14:paraId="4497D2C0" w14:textId="77777777" w:rsidR="009B0494" w:rsidRDefault="007F4792" w:rsidP="009A260E">
      <w:pPr>
        <w:pStyle w:val="ListParagraph"/>
        <w:numPr>
          <w:ilvl w:val="1"/>
          <w:numId w:val="19"/>
        </w:numPr>
        <w:tabs>
          <w:tab w:val="left" w:pos="1312"/>
          <w:tab w:val="left" w:pos="1313"/>
        </w:tabs>
        <w:spacing w:line="242" w:lineRule="auto"/>
        <w:ind w:right="675"/>
      </w:pPr>
      <w:r>
        <w:t>a qualification</w:t>
      </w:r>
      <w:r>
        <w:rPr>
          <w:spacing w:val="-4"/>
        </w:rPr>
        <w:t xml:space="preserve"> </w:t>
      </w:r>
      <w:r>
        <w:t>deemed</w:t>
      </w:r>
      <w:r>
        <w:rPr>
          <w:spacing w:val="-4"/>
        </w:rPr>
        <w:t xml:space="preserve"> </w:t>
      </w:r>
      <w:r>
        <w:t>by</w:t>
      </w:r>
      <w:r>
        <w:rPr>
          <w:spacing w:val="-6"/>
        </w:rPr>
        <w:t xml:space="preserve"> </w:t>
      </w:r>
      <w:r>
        <w:t>the Head of Department</w:t>
      </w:r>
      <w:r>
        <w:rPr>
          <w:spacing w:val="-5"/>
        </w:rPr>
        <w:t xml:space="preserve"> </w:t>
      </w:r>
      <w:r>
        <w:t>(or</w:t>
      </w:r>
      <w:r>
        <w:rPr>
          <w:spacing w:val="-3"/>
        </w:rPr>
        <w:t xml:space="preserve"> </w:t>
      </w:r>
      <w:r>
        <w:t>nominee)</w:t>
      </w:r>
      <w:r>
        <w:rPr>
          <w:spacing w:val="-3"/>
        </w:rPr>
        <w:t xml:space="preserve"> </w:t>
      </w:r>
      <w:r>
        <w:t>to be</w:t>
      </w:r>
      <w:r>
        <w:rPr>
          <w:spacing w:val="-4"/>
        </w:rPr>
        <w:t xml:space="preserve"> </w:t>
      </w:r>
      <w:r>
        <w:t>equivalent to (i) above; and</w:t>
      </w:r>
    </w:p>
    <w:p w14:paraId="4497D2C1" w14:textId="77777777" w:rsidR="009B0494" w:rsidRDefault="007F4792" w:rsidP="009A260E">
      <w:pPr>
        <w:pStyle w:val="ListParagraph"/>
        <w:numPr>
          <w:ilvl w:val="1"/>
          <w:numId w:val="19"/>
        </w:numPr>
        <w:tabs>
          <w:tab w:val="left" w:pos="1312"/>
          <w:tab w:val="left" w:pos="1313"/>
        </w:tabs>
        <w:spacing w:line="242" w:lineRule="auto"/>
        <w:ind w:right="636"/>
      </w:pPr>
      <w:r>
        <w:t>an</w:t>
      </w:r>
      <w:r>
        <w:rPr>
          <w:spacing w:val="-4"/>
        </w:rPr>
        <w:t xml:space="preserve"> </w:t>
      </w:r>
      <w:r>
        <w:t>approved</w:t>
      </w:r>
      <w:r>
        <w:rPr>
          <w:spacing w:val="-4"/>
        </w:rPr>
        <w:t xml:space="preserve"> </w:t>
      </w:r>
      <w:r>
        <w:t>standard</w:t>
      </w:r>
      <w:r>
        <w:rPr>
          <w:spacing w:val="-4"/>
        </w:rPr>
        <w:t xml:space="preserve"> </w:t>
      </w:r>
      <w:r>
        <w:t>of</w:t>
      </w:r>
      <w:r>
        <w:rPr>
          <w:spacing w:val="-5"/>
        </w:rPr>
        <w:t xml:space="preserve"> </w:t>
      </w:r>
      <w:r>
        <w:t>performance in</w:t>
      </w:r>
      <w:r>
        <w:rPr>
          <w:spacing w:val="-4"/>
        </w:rPr>
        <w:t xml:space="preserve"> </w:t>
      </w:r>
      <w:r>
        <w:t xml:space="preserve">a </w:t>
      </w:r>
      <w:proofErr w:type="spellStart"/>
      <w:r>
        <w:t>recognised</w:t>
      </w:r>
      <w:proofErr w:type="spellEnd"/>
      <w:r>
        <w:rPr>
          <w:spacing w:val="-4"/>
        </w:rPr>
        <w:t xml:space="preserve"> </w:t>
      </w:r>
      <w:r>
        <w:t>test in</w:t>
      </w:r>
      <w:r>
        <w:rPr>
          <w:spacing w:val="-4"/>
        </w:rPr>
        <w:t xml:space="preserve"> </w:t>
      </w:r>
      <w:r>
        <w:t>English</w:t>
      </w:r>
      <w:r>
        <w:rPr>
          <w:spacing w:val="-4"/>
        </w:rPr>
        <w:t xml:space="preserve"> </w:t>
      </w:r>
      <w:r>
        <w:t>as</w:t>
      </w:r>
      <w:r>
        <w:rPr>
          <w:spacing w:val="-6"/>
        </w:rPr>
        <w:t xml:space="preserve"> </w:t>
      </w:r>
      <w:r>
        <w:t xml:space="preserve">a foreign </w:t>
      </w:r>
      <w:r>
        <w:rPr>
          <w:spacing w:val="-2"/>
        </w:rPr>
        <w:t>language.</w:t>
      </w:r>
    </w:p>
    <w:p w14:paraId="4497D2C2" w14:textId="77777777" w:rsidR="009B0494" w:rsidRDefault="009B0494" w:rsidP="009A260E">
      <w:pPr>
        <w:pStyle w:val="BodyText"/>
        <w:rPr>
          <w:sz w:val="21"/>
        </w:rPr>
      </w:pPr>
    </w:p>
    <w:p w14:paraId="4497D2C3" w14:textId="77777777" w:rsidR="009B0494" w:rsidRDefault="007F4792" w:rsidP="009A260E">
      <w:pPr>
        <w:pStyle w:val="ListParagraph"/>
        <w:numPr>
          <w:ilvl w:val="0"/>
          <w:numId w:val="19"/>
        </w:numPr>
        <w:tabs>
          <w:tab w:val="left" w:pos="607"/>
          <w:tab w:val="left" w:pos="608"/>
        </w:tabs>
      </w:pPr>
      <w:r>
        <w:t>Such</w:t>
      </w:r>
      <w:r>
        <w:rPr>
          <w:spacing w:val="-1"/>
        </w:rPr>
        <w:t xml:space="preserve"> </w:t>
      </w:r>
      <w:r>
        <w:t>applicants</w:t>
      </w:r>
      <w:r>
        <w:rPr>
          <w:spacing w:val="-7"/>
        </w:rPr>
        <w:t xml:space="preserve"> </w:t>
      </w:r>
      <w:r>
        <w:t>will</w:t>
      </w:r>
      <w:r>
        <w:rPr>
          <w:spacing w:val="-3"/>
        </w:rPr>
        <w:t xml:space="preserve"> </w:t>
      </w:r>
      <w:r>
        <w:t>be</w:t>
      </w:r>
      <w:r>
        <w:rPr>
          <w:spacing w:val="-6"/>
        </w:rPr>
        <w:t xml:space="preserve"> </w:t>
      </w:r>
      <w:r>
        <w:t>deemed</w:t>
      </w:r>
      <w:r>
        <w:rPr>
          <w:spacing w:val="-5"/>
        </w:rPr>
        <w:t xml:space="preserve"> </w:t>
      </w:r>
      <w:r>
        <w:t>to</w:t>
      </w:r>
      <w:r>
        <w:rPr>
          <w:spacing w:val="-5"/>
        </w:rPr>
        <w:t xml:space="preserve"> </w:t>
      </w:r>
      <w:r>
        <w:t>possess</w:t>
      </w:r>
      <w:r>
        <w:rPr>
          <w:spacing w:val="-7"/>
        </w:rPr>
        <w:t xml:space="preserve"> </w:t>
      </w:r>
      <w:r>
        <w:t xml:space="preserve">360 </w:t>
      </w:r>
      <w:r>
        <w:rPr>
          <w:spacing w:val="-2"/>
        </w:rPr>
        <w:t>credits.</w:t>
      </w:r>
    </w:p>
    <w:p w14:paraId="4497D2C4" w14:textId="77777777" w:rsidR="009B0494" w:rsidRDefault="009B0494" w:rsidP="009A260E">
      <w:pPr>
        <w:pStyle w:val="BodyText"/>
        <w:rPr>
          <w:sz w:val="21"/>
        </w:rPr>
      </w:pPr>
    </w:p>
    <w:p w14:paraId="4497D2C5"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D2C6" w14:textId="77777777" w:rsidR="009B0494" w:rsidRDefault="009B0494" w:rsidP="009A260E">
      <w:pPr>
        <w:pStyle w:val="BodyText"/>
        <w:rPr>
          <w:b/>
        </w:rPr>
      </w:pPr>
    </w:p>
    <w:p w14:paraId="4497D2C7" w14:textId="77777777" w:rsidR="009B0494" w:rsidRDefault="007F4792" w:rsidP="009A260E">
      <w:pPr>
        <w:pStyle w:val="ListParagraph"/>
        <w:numPr>
          <w:ilvl w:val="0"/>
          <w:numId w:val="19"/>
        </w:numPr>
        <w:tabs>
          <w:tab w:val="left" w:pos="607"/>
          <w:tab w:val="left" w:pos="608"/>
        </w:tabs>
        <w:spacing w:line="237" w:lineRule="auto"/>
        <w:ind w:right="1079"/>
      </w:pPr>
      <w:r>
        <w:t>The</w:t>
      </w:r>
      <w:r>
        <w:rPr>
          <w:spacing w:val="-4"/>
        </w:rPr>
        <w:t xml:space="preserve"> </w:t>
      </w:r>
      <w:r>
        <w:t>Industrial</w:t>
      </w:r>
      <w:r>
        <w:rPr>
          <w:spacing w:val="-2"/>
        </w:rPr>
        <w:t xml:space="preserve"> </w:t>
      </w:r>
      <w:r>
        <w:t>Placement</w:t>
      </w:r>
      <w:r>
        <w:rPr>
          <w:spacing w:val="-5"/>
        </w:rPr>
        <w:t xml:space="preserve"> </w:t>
      </w:r>
      <w:r>
        <w:t>or</w:t>
      </w:r>
      <w:r>
        <w:rPr>
          <w:spacing w:val="-3"/>
        </w:rPr>
        <w:t xml:space="preserve"> </w:t>
      </w:r>
      <w:r>
        <w:t>International</w:t>
      </w:r>
      <w:r>
        <w:rPr>
          <w:spacing w:val="-2"/>
        </w:rPr>
        <w:t xml:space="preserve"> </w:t>
      </w:r>
      <w:r>
        <w:t>Placement will</w:t>
      </w:r>
      <w:r>
        <w:rPr>
          <w:spacing w:val="-2"/>
        </w:rPr>
        <w:t xml:space="preserve"> </w:t>
      </w:r>
      <w:r>
        <w:t>normally</w:t>
      </w:r>
      <w:r>
        <w:rPr>
          <w:spacing w:val="-1"/>
        </w:rPr>
        <w:t xml:space="preserve"> </w:t>
      </w:r>
      <w:r>
        <w:t>be</w:t>
      </w:r>
      <w:r>
        <w:rPr>
          <w:spacing w:val="-4"/>
        </w:rPr>
        <w:t xml:space="preserve"> </w:t>
      </w:r>
      <w:r>
        <w:t>expected</w:t>
      </w:r>
      <w:r>
        <w:rPr>
          <w:spacing w:val="-4"/>
        </w:rPr>
        <w:t xml:space="preserve"> </w:t>
      </w:r>
      <w:r>
        <w:t>to</w:t>
      </w:r>
      <w:r>
        <w:rPr>
          <w:spacing w:val="-4"/>
        </w:rPr>
        <w:t xml:space="preserve"> </w:t>
      </w:r>
      <w:r>
        <w:t>be completed off campus.</w:t>
      </w:r>
    </w:p>
    <w:p w14:paraId="4497D2C8" w14:textId="77777777" w:rsidR="009B0494" w:rsidRDefault="009B0494" w:rsidP="009A260E">
      <w:pPr>
        <w:pStyle w:val="BodyText"/>
      </w:pPr>
    </w:p>
    <w:p w14:paraId="4497D2C9" w14:textId="77777777" w:rsidR="009B0494" w:rsidRDefault="007F4792" w:rsidP="009A260E">
      <w:pPr>
        <w:pStyle w:val="Heading1"/>
        <w:ind w:left="180"/>
      </w:pPr>
      <w:r>
        <w:rPr>
          <w:u w:val="single"/>
        </w:rPr>
        <w:t>Curriculum</w:t>
      </w:r>
      <w:r>
        <w:rPr>
          <w:spacing w:val="-8"/>
          <w:u w:val="single"/>
        </w:rPr>
        <w:t xml:space="preserve"> </w:t>
      </w:r>
      <w:r>
        <w:rPr>
          <w:u w:val="single"/>
        </w:rPr>
        <w:t>(Full-time</w:t>
      </w:r>
      <w:r>
        <w:rPr>
          <w:spacing w:val="-5"/>
          <w:u w:val="single"/>
        </w:rPr>
        <w:t xml:space="preserve"> </w:t>
      </w:r>
      <w:r>
        <w:rPr>
          <w:spacing w:val="-2"/>
          <w:u w:val="single"/>
        </w:rPr>
        <w:t>study)</w:t>
      </w:r>
    </w:p>
    <w:p w14:paraId="4497D2CA" w14:textId="77777777" w:rsidR="009B0494" w:rsidRDefault="009B0494" w:rsidP="009A260E">
      <w:pPr>
        <w:pStyle w:val="BodyText"/>
        <w:rPr>
          <w:b/>
          <w:sz w:val="13"/>
        </w:rPr>
      </w:pPr>
    </w:p>
    <w:p w14:paraId="4497D2CB" w14:textId="77777777" w:rsidR="009B0494" w:rsidRDefault="007F4792" w:rsidP="009A260E">
      <w:pPr>
        <w:ind w:left="180"/>
        <w:rPr>
          <w:b/>
        </w:rPr>
      </w:pPr>
      <w:r>
        <w:rPr>
          <w:b/>
          <w:u w:val="single"/>
        </w:rPr>
        <w:t>First</w:t>
      </w:r>
      <w:r>
        <w:rPr>
          <w:b/>
          <w:spacing w:val="-2"/>
          <w:u w:val="single"/>
        </w:rPr>
        <w:t xml:space="preserve"> </w:t>
      </w:r>
      <w:r>
        <w:rPr>
          <w:b/>
          <w:spacing w:val="-4"/>
          <w:u w:val="single"/>
        </w:rPr>
        <w:t>Year</w:t>
      </w:r>
    </w:p>
    <w:p w14:paraId="4497D2CC" w14:textId="77777777" w:rsidR="009B0494" w:rsidRDefault="009B0494" w:rsidP="009A260E">
      <w:pPr>
        <w:pStyle w:val="BodyText"/>
        <w:rPr>
          <w:b/>
          <w:sz w:val="14"/>
        </w:rPr>
      </w:pPr>
    </w:p>
    <w:p w14:paraId="4497D2CD"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2CE" w14:textId="77777777" w:rsidR="009B0494" w:rsidRDefault="009B0494" w:rsidP="009A260E">
      <w:pPr>
        <w:pStyle w:val="BodyText"/>
        <w:rPr>
          <w:sz w:val="21"/>
        </w:rPr>
      </w:pPr>
    </w:p>
    <w:p w14:paraId="4497D2C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2D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2D5" w14:textId="77777777">
        <w:trPr>
          <w:trHeight w:val="508"/>
        </w:trPr>
        <w:tc>
          <w:tcPr>
            <w:tcW w:w="1694" w:type="dxa"/>
          </w:tcPr>
          <w:p w14:paraId="4497D2D1"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4963" w:type="dxa"/>
          </w:tcPr>
          <w:p w14:paraId="4497D2D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2D3" w14:textId="77777777" w:rsidR="009B0494" w:rsidRDefault="007F4792" w:rsidP="009A260E">
            <w:pPr>
              <w:pStyle w:val="TableParagraph"/>
              <w:spacing w:before="0"/>
              <w:ind w:left="288"/>
              <w:jc w:val="left"/>
              <w:rPr>
                <w:b/>
              </w:rPr>
            </w:pPr>
            <w:r>
              <w:rPr>
                <w:b/>
                <w:spacing w:val="-4"/>
              </w:rPr>
              <w:t>Level</w:t>
            </w:r>
          </w:p>
        </w:tc>
        <w:tc>
          <w:tcPr>
            <w:tcW w:w="1224" w:type="dxa"/>
          </w:tcPr>
          <w:p w14:paraId="4497D2D4" w14:textId="77777777" w:rsidR="009B0494" w:rsidRDefault="007F4792" w:rsidP="009A260E">
            <w:pPr>
              <w:pStyle w:val="TableParagraph"/>
              <w:spacing w:before="0"/>
              <w:ind w:left="235"/>
              <w:jc w:val="left"/>
              <w:rPr>
                <w:b/>
              </w:rPr>
            </w:pPr>
            <w:r>
              <w:rPr>
                <w:b/>
                <w:spacing w:val="-2"/>
              </w:rPr>
              <w:t>Credits</w:t>
            </w:r>
          </w:p>
        </w:tc>
      </w:tr>
    </w:tbl>
    <w:p w14:paraId="4497D2D6" w14:textId="77777777" w:rsidR="009B0494" w:rsidRDefault="009B0494" w:rsidP="009A260E">
      <w:pPr>
        <w:sectPr w:rsidR="009B0494">
          <w:footerReference w:type="default" r:id="rId64"/>
          <w:pgSz w:w="11910" w:h="16840"/>
          <w:pgMar w:top="1360" w:right="820" w:bottom="1388"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2DB" w14:textId="77777777">
        <w:trPr>
          <w:trHeight w:val="508"/>
        </w:trPr>
        <w:tc>
          <w:tcPr>
            <w:tcW w:w="1694" w:type="dxa"/>
          </w:tcPr>
          <w:p w14:paraId="4497D2D7" w14:textId="77777777" w:rsidR="009B0494" w:rsidRDefault="007F4792" w:rsidP="009A260E">
            <w:pPr>
              <w:pStyle w:val="TableParagraph"/>
              <w:spacing w:before="0"/>
              <w:ind w:left="144" w:right="130"/>
            </w:pPr>
            <w:r>
              <w:rPr>
                <w:spacing w:val="-2"/>
              </w:rPr>
              <w:t>PH180</w:t>
            </w:r>
          </w:p>
        </w:tc>
        <w:tc>
          <w:tcPr>
            <w:tcW w:w="4963" w:type="dxa"/>
          </w:tcPr>
          <w:p w14:paraId="4497D2D8" w14:textId="77777777" w:rsidR="009B0494" w:rsidRDefault="007F4792" w:rsidP="009A260E">
            <w:pPr>
              <w:pStyle w:val="TableParagraph"/>
              <w:spacing w:before="0"/>
              <w:jc w:val="left"/>
            </w:pPr>
            <w:r>
              <w:t>Experimental</w:t>
            </w:r>
            <w:r>
              <w:rPr>
                <w:spacing w:val="-4"/>
              </w:rPr>
              <w:t xml:space="preserve"> </w:t>
            </w:r>
            <w:r>
              <w:rPr>
                <w:spacing w:val="-2"/>
              </w:rPr>
              <w:t>Physics</w:t>
            </w:r>
          </w:p>
        </w:tc>
        <w:tc>
          <w:tcPr>
            <w:tcW w:w="1133" w:type="dxa"/>
          </w:tcPr>
          <w:p w14:paraId="4497D2D9" w14:textId="77777777" w:rsidR="009B0494" w:rsidRDefault="007F4792" w:rsidP="009A260E">
            <w:pPr>
              <w:pStyle w:val="TableParagraph"/>
              <w:spacing w:before="0"/>
              <w:ind w:left="0" w:right="489"/>
              <w:jc w:val="right"/>
            </w:pPr>
            <w:r>
              <w:t>1</w:t>
            </w:r>
          </w:p>
        </w:tc>
        <w:tc>
          <w:tcPr>
            <w:tcW w:w="1224" w:type="dxa"/>
          </w:tcPr>
          <w:p w14:paraId="4497D2DA" w14:textId="77777777" w:rsidR="009B0494" w:rsidRDefault="007F4792" w:rsidP="009A260E">
            <w:pPr>
              <w:pStyle w:val="TableParagraph"/>
              <w:spacing w:before="0"/>
              <w:ind w:left="0" w:right="472"/>
              <w:jc w:val="right"/>
            </w:pPr>
            <w:r>
              <w:rPr>
                <w:spacing w:val="-5"/>
              </w:rPr>
              <w:t>20</w:t>
            </w:r>
          </w:p>
        </w:tc>
      </w:tr>
      <w:tr w:rsidR="009B0494" w14:paraId="4497D2E0" w14:textId="77777777">
        <w:trPr>
          <w:trHeight w:val="513"/>
        </w:trPr>
        <w:tc>
          <w:tcPr>
            <w:tcW w:w="1694" w:type="dxa"/>
          </w:tcPr>
          <w:p w14:paraId="4497D2DC" w14:textId="77777777" w:rsidR="009B0494" w:rsidRDefault="007F4792" w:rsidP="009A260E">
            <w:pPr>
              <w:pStyle w:val="TableParagraph"/>
              <w:spacing w:before="0"/>
              <w:ind w:left="144" w:right="130"/>
            </w:pPr>
            <w:r>
              <w:rPr>
                <w:spacing w:val="-2"/>
              </w:rPr>
              <w:lastRenderedPageBreak/>
              <w:t>PH181</w:t>
            </w:r>
          </w:p>
        </w:tc>
        <w:tc>
          <w:tcPr>
            <w:tcW w:w="4963" w:type="dxa"/>
          </w:tcPr>
          <w:p w14:paraId="4497D2DD"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1A</w:t>
            </w:r>
          </w:p>
        </w:tc>
        <w:tc>
          <w:tcPr>
            <w:tcW w:w="1133" w:type="dxa"/>
          </w:tcPr>
          <w:p w14:paraId="4497D2DE" w14:textId="77777777" w:rsidR="009B0494" w:rsidRDefault="007F4792" w:rsidP="009A260E">
            <w:pPr>
              <w:pStyle w:val="TableParagraph"/>
              <w:spacing w:before="0"/>
              <w:ind w:left="0" w:right="488"/>
              <w:jc w:val="right"/>
            </w:pPr>
            <w:r>
              <w:t>1</w:t>
            </w:r>
          </w:p>
        </w:tc>
        <w:tc>
          <w:tcPr>
            <w:tcW w:w="1224" w:type="dxa"/>
          </w:tcPr>
          <w:p w14:paraId="4497D2DF" w14:textId="77777777" w:rsidR="009B0494" w:rsidRDefault="007F4792" w:rsidP="009A260E">
            <w:pPr>
              <w:pStyle w:val="TableParagraph"/>
              <w:spacing w:before="0"/>
              <w:ind w:left="0" w:right="472"/>
              <w:jc w:val="right"/>
            </w:pPr>
            <w:r>
              <w:rPr>
                <w:spacing w:val="-5"/>
              </w:rPr>
              <w:t>20</w:t>
            </w:r>
          </w:p>
        </w:tc>
      </w:tr>
      <w:tr w:rsidR="009B0494" w14:paraId="4497D2E5" w14:textId="77777777">
        <w:trPr>
          <w:trHeight w:val="508"/>
        </w:trPr>
        <w:tc>
          <w:tcPr>
            <w:tcW w:w="1694" w:type="dxa"/>
          </w:tcPr>
          <w:p w14:paraId="4497D2E1" w14:textId="77777777" w:rsidR="009B0494" w:rsidRDefault="007F4792" w:rsidP="009A260E">
            <w:pPr>
              <w:pStyle w:val="TableParagraph"/>
              <w:spacing w:before="0"/>
              <w:ind w:left="144" w:right="130"/>
            </w:pPr>
            <w:r>
              <w:rPr>
                <w:spacing w:val="-2"/>
              </w:rPr>
              <w:t>PH182</w:t>
            </w:r>
          </w:p>
        </w:tc>
        <w:tc>
          <w:tcPr>
            <w:tcW w:w="4963" w:type="dxa"/>
          </w:tcPr>
          <w:p w14:paraId="4497D2E2"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1B</w:t>
            </w:r>
          </w:p>
        </w:tc>
        <w:tc>
          <w:tcPr>
            <w:tcW w:w="1133" w:type="dxa"/>
          </w:tcPr>
          <w:p w14:paraId="4497D2E3" w14:textId="77777777" w:rsidR="009B0494" w:rsidRDefault="007F4792" w:rsidP="009A260E">
            <w:pPr>
              <w:pStyle w:val="TableParagraph"/>
              <w:spacing w:before="0"/>
              <w:ind w:left="0" w:right="488"/>
              <w:jc w:val="right"/>
            </w:pPr>
            <w:r>
              <w:t>1</w:t>
            </w:r>
          </w:p>
        </w:tc>
        <w:tc>
          <w:tcPr>
            <w:tcW w:w="1224" w:type="dxa"/>
          </w:tcPr>
          <w:p w14:paraId="4497D2E4" w14:textId="77777777" w:rsidR="009B0494" w:rsidRDefault="007F4792" w:rsidP="009A260E">
            <w:pPr>
              <w:pStyle w:val="TableParagraph"/>
              <w:spacing w:before="0"/>
              <w:ind w:left="0" w:right="472"/>
              <w:jc w:val="right"/>
            </w:pPr>
            <w:r>
              <w:rPr>
                <w:spacing w:val="-5"/>
              </w:rPr>
              <w:t>20</w:t>
            </w:r>
          </w:p>
        </w:tc>
      </w:tr>
      <w:tr w:rsidR="009B0494" w14:paraId="4497D2EA" w14:textId="77777777">
        <w:trPr>
          <w:trHeight w:val="508"/>
        </w:trPr>
        <w:tc>
          <w:tcPr>
            <w:tcW w:w="1694" w:type="dxa"/>
          </w:tcPr>
          <w:p w14:paraId="4497D2E6" w14:textId="77777777" w:rsidR="009B0494" w:rsidRDefault="007F4792" w:rsidP="009A260E">
            <w:pPr>
              <w:pStyle w:val="TableParagraph"/>
              <w:spacing w:before="0"/>
              <w:ind w:left="144" w:right="130"/>
            </w:pPr>
            <w:r>
              <w:rPr>
                <w:spacing w:val="-2"/>
              </w:rPr>
              <w:t>PH183</w:t>
            </w:r>
          </w:p>
        </w:tc>
        <w:tc>
          <w:tcPr>
            <w:tcW w:w="4963" w:type="dxa"/>
          </w:tcPr>
          <w:p w14:paraId="4497D2E7" w14:textId="77777777" w:rsidR="009B0494" w:rsidRDefault="007F4792" w:rsidP="009A260E">
            <w:pPr>
              <w:pStyle w:val="TableParagraph"/>
              <w:spacing w:before="0"/>
              <w:jc w:val="left"/>
            </w:pPr>
            <w:r>
              <w:t>Mechanics</w:t>
            </w:r>
            <w:r>
              <w:rPr>
                <w:spacing w:val="-10"/>
              </w:rPr>
              <w:t xml:space="preserve"> </w:t>
            </w:r>
            <w:r>
              <w:t xml:space="preserve">and </w:t>
            </w:r>
            <w:r>
              <w:rPr>
                <w:spacing w:val="-4"/>
              </w:rPr>
              <w:t>Waves</w:t>
            </w:r>
          </w:p>
        </w:tc>
        <w:tc>
          <w:tcPr>
            <w:tcW w:w="1133" w:type="dxa"/>
          </w:tcPr>
          <w:p w14:paraId="4497D2E8" w14:textId="77777777" w:rsidR="009B0494" w:rsidRDefault="007F4792" w:rsidP="009A260E">
            <w:pPr>
              <w:pStyle w:val="TableParagraph"/>
              <w:spacing w:before="0"/>
              <w:ind w:left="0" w:right="488"/>
              <w:jc w:val="right"/>
            </w:pPr>
            <w:r>
              <w:t>1</w:t>
            </w:r>
          </w:p>
        </w:tc>
        <w:tc>
          <w:tcPr>
            <w:tcW w:w="1224" w:type="dxa"/>
          </w:tcPr>
          <w:p w14:paraId="4497D2E9" w14:textId="77777777" w:rsidR="009B0494" w:rsidRDefault="007F4792" w:rsidP="009A260E">
            <w:pPr>
              <w:pStyle w:val="TableParagraph"/>
              <w:spacing w:before="0"/>
              <w:ind w:left="0" w:right="472"/>
              <w:jc w:val="right"/>
            </w:pPr>
            <w:r>
              <w:rPr>
                <w:spacing w:val="-5"/>
              </w:rPr>
              <w:t>20</w:t>
            </w:r>
          </w:p>
        </w:tc>
      </w:tr>
      <w:tr w:rsidR="009B0494" w14:paraId="4497D2EF" w14:textId="77777777">
        <w:trPr>
          <w:trHeight w:val="513"/>
        </w:trPr>
        <w:tc>
          <w:tcPr>
            <w:tcW w:w="1694" w:type="dxa"/>
          </w:tcPr>
          <w:p w14:paraId="4497D2EB" w14:textId="77777777" w:rsidR="009B0494" w:rsidRDefault="007F4792" w:rsidP="009A260E">
            <w:pPr>
              <w:pStyle w:val="TableParagraph"/>
              <w:spacing w:before="0"/>
              <w:ind w:left="144" w:right="130"/>
            </w:pPr>
            <w:r>
              <w:rPr>
                <w:spacing w:val="-2"/>
              </w:rPr>
              <w:t>PH184</w:t>
            </w:r>
          </w:p>
        </w:tc>
        <w:tc>
          <w:tcPr>
            <w:tcW w:w="4963" w:type="dxa"/>
          </w:tcPr>
          <w:p w14:paraId="4497D2EC"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2ED" w14:textId="77777777" w:rsidR="009B0494" w:rsidRDefault="007F4792" w:rsidP="009A260E">
            <w:pPr>
              <w:pStyle w:val="TableParagraph"/>
              <w:spacing w:before="0"/>
              <w:ind w:left="0" w:right="488"/>
              <w:jc w:val="right"/>
            </w:pPr>
            <w:r>
              <w:t>1</w:t>
            </w:r>
          </w:p>
        </w:tc>
        <w:tc>
          <w:tcPr>
            <w:tcW w:w="1224" w:type="dxa"/>
          </w:tcPr>
          <w:p w14:paraId="4497D2EE" w14:textId="77777777" w:rsidR="009B0494" w:rsidRDefault="007F4792" w:rsidP="009A260E">
            <w:pPr>
              <w:pStyle w:val="TableParagraph"/>
              <w:spacing w:before="0"/>
              <w:ind w:left="0" w:right="472"/>
              <w:jc w:val="right"/>
            </w:pPr>
            <w:r>
              <w:rPr>
                <w:spacing w:val="-5"/>
              </w:rPr>
              <w:t>20</w:t>
            </w:r>
          </w:p>
        </w:tc>
      </w:tr>
      <w:tr w:rsidR="009B0494" w14:paraId="4497D2F4" w14:textId="77777777">
        <w:trPr>
          <w:trHeight w:val="508"/>
        </w:trPr>
        <w:tc>
          <w:tcPr>
            <w:tcW w:w="1694" w:type="dxa"/>
          </w:tcPr>
          <w:p w14:paraId="4497D2F0" w14:textId="77777777" w:rsidR="009B0494" w:rsidRDefault="007F4792" w:rsidP="009A260E">
            <w:pPr>
              <w:pStyle w:val="TableParagraph"/>
              <w:spacing w:before="0"/>
              <w:ind w:left="144" w:right="130"/>
            </w:pPr>
            <w:r>
              <w:rPr>
                <w:spacing w:val="-2"/>
              </w:rPr>
              <w:t>PH185</w:t>
            </w:r>
          </w:p>
        </w:tc>
        <w:tc>
          <w:tcPr>
            <w:tcW w:w="4963" w:type="dxa"/>
          </w:tcPr>
          <w:p w14:paraId="4497D2F1" w14:textId="77777777" w:rsidR="009B0494" w:rsidRDefault="007F4792" w:rsidP="009A260E">
            <w:pPr>
              <w:pStyle w:val="TableParagraph"/>
              <w:spacing w:before="0"/>
              <w:jc w:val="left"/>
            </w:pPr>
            <w:r>
              <w:t>Computational</w:t>
            </w:r>
            <w:r>
              <w:rPr>
                <w:spacing w:val="-7"/>
              </w:rPr>
              <w:t xml:space="preserve"> </w:t>
            </w:r>
            <w:r>
              <w:t>and</w:t>
            </w:r>
            <w:r>
              <w:rPr>
                <w:spacing w:val="-7"/>
              </w:rPr>
              <w:t xml:space="preserve"> </w:t>
            </w:r>
            <w:r>
              <w:t>Physics</w:t>
            </w:r>
            <w:r>
              <w:rPr>
                <w:spacing w:val="-5"/>
              </w:rPr>
              <w:t xml:space="preserve"> </w:t>
            </w:r>
            <w:r>
              <w:rPr>
                <w:spacing w:val="-2"/>
              </w:rPr>
              <w:t>Skills</w:t>
            </w:r>
          </w:p>
        </w:tc>
        <w:tc>
          <w:tcPr>
            <w:tcW w:w="1133" w:type="dxa"/>
          </w:tcPr>
          <w:p w14:paraId="4497D2F2" w14:textId="77777777" w:rsidR="009B0494" w:rsidRDefault="007F4792" w:rsidP="009A260E">
            <w:pPr>
              <w:pStyle w:val="TableParagraph"/>
              <w:spacing w:before="0"/>
              <w:ind w:left="0" w:right="488"/>
              <w:jc w:val="right"/>
            </w:pPr>
            <w:r>
              <w:t>1</w:t>
            </w:r>
          </w:p>
        </w:tc>
        <w:tc>
          <w:tcPr>
            <w:tcW w:w="1224" w:type="dxa"/>
          </w:tcPr>
          <w:p w14:paraId="4497D2F3" w14:textId="77777777" w:rsidR="009B0494" w:rsidRDefault="007F4792" w:rsidP="009A260E">
            <w:pPr>
              <w:pStyle w:val="TableParagraph"/>
              <w:spacing w:before="0"/>
              <w:ind w:left="0" w:right="472"/>
              <w:jc w:val="right"/>
            </w:pPr>
            <w:r>
              <w:rPr>
                <w:spacing w:val="-5"/>
              </w:rPr>
              <w:t>20</w:t>
            </w:r>
          </w:p>
        </w:tc>
      </w:tr>
    </w:tbl>
    <w:p w14:paraId="4497D2F5" w14:textId="77777777" w:rsidR="009B0494" w:rsidRDefault="009B0494" w:rsidP="009A260E">
      <w:pPr>
        <w:pStyle w:val="BodyText"/>
        <w:rPr>
          <w:b/>
          <w:sz w:val="15"/>
        </w:rPr>
      </w:pPr>
    </w:p>
    <w:p w14:paraId="4497D2F6"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D2F7" w14:textId="77777777" w:rsidR="009B0494" w:rsidRDefault="009B0494" w:rsidP="009A260E">
      <w:pPr>
        <w:pStyle w:val="BodyText"/>
        <w:rPr>
          <w:b/>
          <w:sz w:val="14"/>
        </w:rPr>
      </w:pPr>
    </w:p>
    <w:p w14:paraId="4497D2F8"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2F9" w14:textId="77777777" w:rsidR="009B0494" w:rsidRDefault="009B0494" w:rsidP="009A260E">
      <w:pPr>
        <w:pStyle w:val="BodyText"/>
        <w:rPr>
          <w:sz w:val="21"/>
        </w:rPr>
      </w:pPr>
    </w:p>
    <w:p w14:paraId="4497D2FA"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2FB"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00" w14:textId="77777777">
        <w:trPr>
          <w:trHeight w:val="508"/>
        </w:trPr>
        <w:tc>
          <w:tcPr>
            <w:tcW w:w="1694" w:type="dxa"/>
          </w:tcPr>
          <w:p w14:paraId="4497D2F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2F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2FE" w14:textId="77777777" w:rsidR="009B0494" w:rsidRDefault="007F4792" w:rsidP="009A260E">
            <w:pPr>
              <w:pStyle w:val="TableParagraph"/>
              <w:spacing w:before="0"/>
              <w:ind w:left="266" w:right="246"/>
              <w:rPr>
                <w:b/>
              </w:rPr>
            </w:pPr>
            <w:r>
              <w:rPr>
                <w:b/>
                <w:spacing w:val="-4"/>
              </w:rPr>
              <w:t>Level</w:t>
            </w:r>
          </w:p>
        </w:tc>
        <w:tc>
          <w:tcPr>
            <w:tcW w:w="1224" w:type="dxa"/>
          </w:tcPr>
          <w:p w14:paraId="4497D2FF" w14:textId="77777777" w:rsidR="009B0494" w:rsidRDefault="007F4792" w:rsidP="009A260E">
            <w:pPr>
              <w:pStyle w:val="TableParagraph"/>
              <w:spacing w:before="0"/>
              <w:ind w:left="222" w:right="207"/>
              <w:rPr>
                <w:b/>
              </w:rPr>
            </w:pPr>
            <w:r>
              <w:rPr>
                <w:b/>
                <w:spacing w:val="-2"/>
              </w:rPr>
              <w:t>Credits</w:t>
            </w:r>
          </w:p>
        </w:tc>
      </w:tr>
      <w:tr w:rsidR="009B0494" w14:paraId="4497D305" w14:textId="77777777">
        <w:trPr>
          <w:trHeight w:val="513"/>
        </w:trPr>
        <w:tc>
          <w:tcPr>
            <w:tcW w:w="1694" w:type="dxa"/>
          </w:tcPr>
          <w:p w14:paraId="4497D301" w14:textId="77777777" w:rsidR="009B0494" w:rsidRDefault="007F4792" w:rsidP="009A260E">
            <w:pPr>
              <w:pStyle w:val="TableParagraph"/>
              <w:spacing w:before="0"/>
              <w:ind w:left="144" w:right="130"/>
            </w:pPr>
            <w:r>
              <w:rPr>
                <w:spacing w:val="-2"/>
              </w:rPr>
              <w:t>PH280</w:t>
            </w:r>
          </w:p>
        </w:tc>
        <w:tc>
          <w:tcPr>
            <w:tcW w:w="4963" w:type="dxa"/>
          </w:tcPr>
          <w:p w14:paraId="4497D302" w14:textId="77777777" w:rsidR="009B0494" w:rsidRDefault="007F4792" w:rsidP="009A260E">
            <w:pPr>
              <w:pStyle w:val="TableParagraph"/>
              <w:spacing w:before="0"/>
              <w:jc w:val="left"/>
            </w:pPr>
            <w:r>
              <w:t>Experimental</w:t>
            </w:r>
            <w:r>
              <w:rPr>
                <w:spacing w:val="-4"/>
              </w:rPr>
              <w:t xml:space="preserve"> </w:t>
            </w:r>
            <w:r>
              <w:rPr>
                <w:spacing w:val="-2"/>
              </w:rPr>
              <w:t>Physics</w:t>
            </w:r>
          </w:p>
        </w:tc>
        <w:tc>
          <w:tcPr>
            <w:tcW w:w="1133" w:type="dxa"/>
          </w:tcPr>
          <w:p w14:paraId="4497D303" w14:textId="77777777" w:rsidR="009B0494" w:rsidRDefault="007F4792" w:rsidP="009A260E">
            <w:pPr>
              <w:pStyle w:val="TableParagraph"/>
              <w:spacing w:before="0"/>
              <w:ind w:left="18"/>
            </w:pPr>
            <w:r>
              <w:t>2</w:t>
            </w:r>
          </w:p>
        </w:tc>
        <w:tc>
          <w:tcPr>
            <w:tcW w:w="1224" w:type="dxa"/>
          </w:tcPr>
          <w:p w14:paraId="4497D304" w14:textId="77777777" w:rsidR="009B0494" w:rsidRDefault="007F4792" w:rsidP="009A260E">
            <w:pPr>
              <w:pStyle w:val="TableParagraph"/>
              <w:spacing w:before="0"/>
              <w:ind w:left="222" w:right="207"/>
            </w:pPr>
            <w:r>
              <w:rPr>
                <w:spacing w:val="-5"/>
              </w:rPr>
              <w:t>20</w:t>
            </w:r>
          </w:p>
        </w:tc>
      </w:tr>
      <w:tr w:rsidR="009B0494" w14:paraId="4497D30A" w14:textId="77777777">
        <w:trPr>
          <w:trHeight w:val="508"/>
        </w:trPr>
        <w:tc>
          <w:tcPr>
            <w:tcW w:w="1694" w:type="dxa"/>
          </w:tcPr>
          <w:p w14:paraId="4497D306" w14:textId="77777777" w:rsidR="009B0494" w:rsidRDefault="007F4792" w:rsidP="009A260E">
            <w:pPr>
              <w:pStyle w:val="TableParagraph"/>
              <w:spacing w:before="0"/>
              <w:ind w:left="144" w:right="130"/>
            </w:pPr>
            <w:r>
              <w:rPr>
                <w:spacing w:val="-2"/>
              </w:rPr>
              <w:t>PH281</w:t>
            </w:r>
          </w:p>
        </w:tc>
        <w:tc>
          <w:tcPr>
            <w:tcW w:w="4963" w:type="dxa"/>
          </w:tcPr>
          <w:p w14:paraId="4497D307"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2A</w:t>
            </w:r>
          </w:p>
        </w:tc>
        <w:tc>
          <w:tcPr>
            <w:tcW w:w="1133" w:type="dxa"/>
          </w:tcPr>
          <w:p w14:paraId="4497D308" w14:textId="77777777" w:rsidR="009B0494" w:rsidRDefault="007F4792" w:rsidP="009A260E">
            <w:pPr>
              <w:pStyle w:val="TableParagraph"/>
              <w:spacing w:before="0"/>
              <w:ind w:left="18"/>
            </w:pPr>
            <w:r>
              <w:t>2</w:t>
            </w:r>
          </w:p>
        </w:tc>
        <w:tc>
          <w:tcPr>
            <w:tcW w:w="1224" w:type="dxa"/>
          </w:tcPr>
          <w:p w14:paraId="4497D309" w14:textId="77777777" w:rsidR="009B0494" w:rsidRDefault="007F4792" w:rsidP="009A260E">
            <w:pPr>
              <w:pStyle w:val="TableParagraph"/>
              <w:spacing w:before="0"/>
              <w:ind w:left="222" w:right="207"/>
            </w:pPr>
            <w:r>
              <w:rPr>
                <w:spacing w:val="-5"/>
              </w:rPr>
              <w:t>20</w:t>
            </w:r>
          </w:p>
        </w:tc>
      </w:tr>
      <w:tr w:rsidR="009B0494" w14:paraId="4497D30F" w14:textId="77777777">
        <w:trPr>
          <w:trHeight w:val="508"/>
        </w:trPr>
        <w:tc>
          <w:tcPr>
            <w:tcW w:w="1694" w:type="dxa"/>
          </w:tcPr>
          <w:p w14:paraId="4497D30B" w14:textId="77777777" w:rsidR="009B0494" w:rsidRDefault="007F4792" w:rsidP="009A260E">
            <w:pPr>
              <w:pStyle w:val="TableParagraph"/>
              <w:spacing w:before="0"/>
              <w:ind w:left="144" w:right="130"/>
            </w:pPr>
            <w:r>
              <w:rPr>
                <w:spacing w:val="-2"/>
              </w:rPr>
              <w:t>PH282</w:t>
            </w:r>
          </w:p>
        </w:tc>
        <w:tc>
          <w:tcPr>
            <w:tcW w:w="4963" w:type="dxa"/>
          </w:tcPr>
          <w:p w14:paraId="4497D30C"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2B</w:t>
            </w:r>
          </w:p>
        </w:tc>
        <w:tc>
          <w:tcPr>
            <w:tcW w:w="1133" w:type="dxa"/>
          </w:tcPr>
          <w:p w14:paraId="4497D30D" w14:textId="77777777" w:rsidR="009B0494" w:rsidRDefault="007F4792" w:rsidP="009A260E">
            <w:pPr>
              <w:pStyle w:val="TableParagraph"/>
              <w:spacing w:before="0"/>
              <w:ind w:left="18"/>
            </w:pPr>
            <w:r>
              <w:t>2</w:t>
            </w:r>
          </w:p>
        </w:tc>
        <w:tc>
          <w:tcPr>
            <w:tcW w:w="1224" w:type="dxa"/>
          </w:tcPr>
          <w:p w14:paraId="4497D30E" w14:textId="77777777" w:rsidR="009B0494" w:rsidRDefault="007F4792" w:rsidP="009A260E">
            <w:pPr>
              <w:pStyle w:val="TableParagraph"/>
              <w:spacing w:before="0"/>
              <w:ind w:left="222" w:right="207"/>
            </w:pPr>
            <w:r>
              <w:rPr>
                <w:spacing w:val="-5"/>
              </w:rPr>
              <w:t>20</w:t>
            </w:r>
          </w:p>
        </w:tc>
      </w:tr>
      <w:tr w:rsidR="009B0494" w14:paraId="4497D314" w14:textId="77777777">
        <w:trPr>
          <w:trHeight w:val="513"/>
        </w:trPr>
        <w:tc>
          <w:tcPr>
            <w:tcW w:w="1694" w:type="dxa"/>
          </w:tcPr>
          <w:p w14:paraId="4497D310" w14:textId="77777777" w:rsidR="009B0494" w:rsidRDefault="007F4792" w:rsidP="009A260E">
            <w:pPr>
              <w:pStyle w:val="TableParagraph"/>
              <w:spacing w:before="0"/>
              <w:ind w:left="144" w:right="130"/>
            </w:pPr>
            <w:r>
              <w:rPr>
                <w:spacing w:val="-2"/>
              </w:rPr>
              <w:t>PH283</w:t>
            </w:r>
          </w:p>
        </w:tc>
        <w:tc>
          <w:tcPr>
            <w:tcW w:w="4963" w:type="dxa"/>
          </w:tcPr>
          <w:p w14:paraId="4497D311" w14:textId="77777777" w:rsidR="009B0494" w:rsidRDefault="007F4792" w:rsidP="009A260E">
            <w:pPr>
              <w:pStyle w:val="TableParagraph"/>
              <w:spacing w:before="0"/>
              <w:jc w:val="left"/>
            </w:pPr>
            <w:r>
              <w:t>Mechanics</w:t>
            </w:r>
            <w:r>
              <w:rPr>
                <w:spacing w:val="-10"/>
              </w:rPr>
              <w:t xml:space="preserve"> </w:t>
            </w:r>
            <w:r>
              <w:t xml:space="preserve">and </w:t>
            </w:r>
            <w:r>
              <w:rPr>
                <w:spacing w:val="-4"/>
              </w:rPr>
              <w:t>Waves</w:t>
            </w:r>
          </w:p>
        </w:tc>
        <w:tc>
          <w:tcPr>
            <w:tcW w:w="1133" w:type="dxa"/>
          </w:tcPr>
          <w:p w14:paraId="4497D312" w14:textId="77777777" w:rsidR="009B0494" w:rsidRDefault="007F4792" w:rsidP="009A260E">
            <w:pPr>
              <w:pStyle w:val="TableParagraph"/>
              <w:spacing w:before="0"/>
              <w:ind w:left="18"/>
            </w:pPr>
            <w:r>
              <w:t>2</w:t>
            </w:r>
          </w:p>
        </w:tc>
        <w:tc>
          <w:tcPr>
            <w:tcW w:w="1224" w:type="dxa"/>
          </w:tcPr>
          <w:p w14:paraId="4497D313" w14:textId="77777777" w:rsidR="009B0494" w:rsidRDefault="007F4792" w:rsidP="009A260E">
            <w:pPr>
              <w:pStyle w:val="TableParagraph"/>
              <w:spacing w:before="0"/>
              <w:ind w:left="222" w:right="207"/>
            </w:pPr>
            <w:r>
              <w:rPr>
                <w:spacing w:val="-5"/>
              </w:rPr>
              <w:t>20</w:t>
            </w:r>
          </w:p>
        </w:tc>
      </w:tr>
      <w:tr w:rsidR="009B0494" w14:paraId="4497D319" w14:textId="77777777">
        <w:trPr>
          <w:trHeight w:val="508"/>
        </w:trPr>
        <w:tc>
          <w:tcPr>
            <w:tcW w:w="1694" w:type="dxa"/>
          </w:tcPr>
          <w:p w14:paraId="4497D315" w14:textId="77777777" w:rsidR="009B0494" w:rsidRDefault="007F4792" w:rsidP="009A260E">
            <w:pPr>
              <w:pStyle w:val="TableParagraph"/>
              <w:spacing w:before="0"/>
              <w:ind w:left="144" w:right="130"/>
            </w:pPr>
            <w:r>
              <w:rPr>
                <w:spacing w:val="-2"/>
              </w:rPr>
              <w:t>PH284</w:t>
            </w:r>
          </w:p>
        </w:tc>
        <w:tc>
          <w:tcPr>
            <w:tcW w:w="4963" w:type="dxa"/>
          </w:tcPr>
          <w:p w14:paraId="4497D316"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317" w14:textId="77777777" w:rsidR="009B0494" w:rsidRDefault="007F4792" w:rsidP="009A260E">
            <w:pPr>
              <w:pStyle w:val="TableParagraph"/>
              <w:spacing w:before="0"/>
              <w:ind w:left="18"/>
            </w:pPr>
            <w:r>
              <w:t>2</w:t>
            </w:r>
          </w:p>
        </w:tc>
        <w:tc>
          <w:tcPr>
            <w:tcW w:w="1224" w:type="dxa"/>
          </w:tcPr>
          <w:p w14:paraId="4497D318" w14:textId="77777777" w:rsidR="009B0494" w:rsidRDefault="007F4792" w:rsidP="009A260E">
            <w:pPr>
              <w:pStyle w:val="TableParagraph"/>
              <w:spacing w:before="0"/>
              <w:ind w:left="222" w:right="207"/>
            </w:pPr>
            <w:r>
              <w:rPr>
                <w:spacing w:val="-5"/>
              </w:rPr>
              <w:t>20</w:t>
            </w:r>
          </w:p>
        </w:tc>
      </w:tr>
      <w:tr w:rsidR="009B0494" w14:paraId="4497D31E" w14:textId="77777777">
        <w:trPr>
          <w:trHeight w:val="508"/>
        </w:trPr>
        <w:tc>
          <w:tcPr>
            <w:tcW w:w="1694" w:type="dxa"/>
          </w:tcPr>
          <w:p w14:paraId="4497D31A" w14:textId="77777777" w:rsidR="009B0494" w:rsidRDefault="007F4792" w:rsidP="009A260E">
            <w:pPr>
              <w:pStyle w:val="TableParagraph"/>
              <w:spacing w:before="0"/>
              <w:ind w:left="144" w:right="130"/>
            </w:pPr>
            <w:r>
              <w:rPr>
                <w:spacing w:val="-2"/>
              </w:rPr>
              <w:t>PH285</w:t>
            </w:r>
          </w:p>
        </w:tc>
        <w:tc>
          <w:tcPr>
            <w:tcW w:w="4963" w:type="dxa"/>
          </w:tcPr>
          <w:p w14:paraId="4497D31B" w14:textId="77777777" w:rsidR="009B0494" w:rsidRDefault="007F4792" w:rsidP="009A260E">
            <w:pPr>
              <w:pStyle w:val="TableParagraph"/>
              <w:spacing w:before="0"/>
              <w:jc w:val="left"/>
            </w:pPr>
            <w:r>
              <w:t>Computational</w:t>
            </w:r>
            <w:r>
              <w:rPr>
                <w:spacing w:val="-7"/>
              </w:rPr>
              <w:t xml:space="preserve"> </w:t>
            </w:r>
            <w:r>
              <w:t>and</w:t>
            </w:r>
            <w:r>
              <w:rPr>
                <w:spacing w:val="-7"/>
              </w:rPr>
              <w:t xml:space="preserve"> </w:t>
            </w:r>
            <w:r>
              <w:t>Physics</w:t>
            </w:r>
            <w:r>
              <w:rPr>
                <w:spacing w:val="-5"/>
              </w:rPr>
              <w:t xml:space="preserve"> </w:t>
            </w:r>
            <w:r>
              <w:rPr>
                <w:spacing w:val="-2"/>
              </w:rPr>
              <w:t>Skills</w:t>
            </w:r>
          </w:p>
        </w:tc>
        <w:tc>
          <w:tcPr>
            <w:tcW w:w="1133" w:type="dxa"/>
          </w:tcPr>
          <w:p w14:paraId="4497D31C" w14:textId="77777777" w:rsidR="009B0494" w:rsidRDefault="007F4792" w:rsidP="009A260E">
            <w:pPr>
              <w:pStyle w:val="TableParagraph"/>
              <w:spacing w:before="0"/>
              <w:ind w:left="18"/>
            </w:pPr>
            <w:r>
              <w:t>2</w:t>
            </w:r>
          </w:p>
        </w:tc>
        <w:tc>
          <w:tcPr>
            <w:tcW w:w="1224" w:type="dxa"/>
          </w:tcPr>
          <w:p w14:paraId="4497D31D" w14:textId="77777777" w:rsidR="009B0494" w:rsidRDefault="007F4792" w:rsidP="009A260E">
            <w:pPr>
              <w:pStyle w:val="TableParagraph"/>
              <w:spacing w:before="0"/>
              <w:ind w:left="222" w:right="207"/>
            </w:pPr>
            <w:r>
              <w:rPr>
                <w:spacing w:val="-5"/>
              </w:rPr>
              <w:t>20</w:t>
            </w:r>
          </w:p>
        </w:tc>
      </w:tr>
    </w:tbl>
    <w:p w14:paraId="4497D31F" w14:textId="77777777" w:rsidR="009B0494" w:rsidRDefault="009B0494" w:rsidP="009A260E">
      <w:pPr>
        <w:pStyle w:val="BodyText"/>
        <w:rPr>
          <w:b/>
        </w:rPr>
      </w:pPr>
    </w:p>
    <w:p w14:paraId="4497D320"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D321" w14:textId="77777777" w:rsidR="009B0494" w:rsidRDefault="009B0494" w:rsidP="009A260E">
      <w:pPr>
        <w:pStyle w:val="BodyText"/>
        <w:rPr>
          <w:b/>
          <w:sz w:val="13"/>
        </w:rPr>
      </w:pPr>
    </w:p>
    <w:p w14:paraId="4497D322"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323" w14:textId="77777777" w:rsidR="009B0494" w:rsidRDefault="009B0494" w:rsidP="009A260E">
      <w:pPr>
        <w:pStyle w:val="BodyText"/>
      </w:pPr>
    </w:p>
    <w:p w14:paraId="4497D32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325"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2A" w14:textId="77777777">
        <w:trPr>
          <w:trHeight w:val="513"/>
        </w:trPr>
        <w:tc>
          <w:tcPr>
            <w:tcW w:w="1694" w:type="dxa"/>
          </w:tcPr>
          <w:p w14:paraId="4497D32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32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328" w14:textId="77777777" w:rsidR="009B0494" w:rsidRDefault="007F4792" w:rsidP="009A260E">
            <w:pPr>
              <w:pStyle w:val="TableParagraph"/>
              <w:spacing w:before="0"/>
              <w:ind w:left="266" w:right="246"/>
              <w:rPr>
                <w:b/>
              </w:rPr>
            </w:pPr>
            <w:r>
              <w:rPr>
                <w:b/>
                <w:spacing w:val="-4"/>
              </w:rPr>
              <w:t>Level</w:t>
            </w:r>
          </w:p>
        </w:tc>
        <w:tc>
          <w:tcPr>
            <w:tcW w:w="1224" w:type="dxa"/>
          </w:tcPr>
          <w:p w14:paraId="4497D329" w14:textId="77777777" w:rsidR="009B0494" w:rsidRDefault="007F4792" w:rsidP="009A260E">
            <w:pPr>
              <w:pStyle w:val="TableParagraph"/>
              <w:spacing w:before="0"/>
              <w:ind w:left="222" w:right="207"/>
              <w:rPr>
                <w:b/>
              </w:rPr>
            </w:pPr>
            <w:r>
              <w:rPr>
                <w:b/>
                <w:spacing w:val="-2"/>
              </w:rPr>
              <w:t>Credits</w:t>
            </w:r>
          </w:p>
        </w:tc>
      </w:tr>
      <w:tr w:rsidR="009B0494" w14:paraId="4497D32F" w14:textId="77777777">
        <w:trPr>
          <w:trHeight w:val="508"/>
        </w:trPr>
        <w:tc>
          <w:tcPr>
            <w:tcW w:w="1694" w:type="dxa"/>
          </w:tcPr>
          <w:p w14:paraId="4497D32B" w14:textId="77777777" w:rsidR="009B0494" w:rsidRDefault="007F4792" w:rsidP="009A260E">
            <w:pPr>
              <w:pStyle w:val="TableParagraph"/>
              <w:spacing w:before="0"/>
              <w:ind w:left="144" w:right="130"/>
            </w:pPr>
            <w:r>
              <w:rPr>
                <w:spacing w:val="-2"/>
              </w:rPr>
              <w:t>PH384</w:t>
            </w:r>
          </w:p>
        </w:tc>
        <w:tc>
          <w:tcPr>
            <w:tcW w:w="4963" w:type="dxa"/>
          </w:tcPr>
          <w:p w14:paraId="4497D32C"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32D" w14:textId="77777777" w:rsidR="009B0494" w:rsidRDefault="007F4792" w:rsidP="009A260E">
            <w:pPr>
              <w:pStyle w:val="TableParagraph"/>
              <w:spacing w:before="0"/>
              <w:ind w:left="18"/>
            </w:pPr>
            <w:r>
              <w:t>3</w:t>
            </w:r>
          </w:p>
        </w:tc>
        <w:tc>
          <w:tcPr>
            <w:tcW w:w="1224" w:type="dxa"/>
          </w:tcPr>
          <w:p w14:paraId="4497D32E" w14:textId="77777777" w:rsidR="009B0494" w:rsidRDefault="007F4792" w:rsidP="009A260E">
            <w:pPr>
              <w:pStyle w:val="TableParagraph"/>
              <w:spacing w:before="0"/>
              <w:ind w:left="222" w:right="207"/>
            </w:pPr>
            <w:r>
              <w:rPr>
                <w:spacing w:val="-5"/>
              </w:rPr>
              <w:t>20</w:t>
            </w:r>
          </w:p>
        </w:tc>
      </w:tr>
      <w:tr w:rsidR="009B0494" w14:paraId="4497D334" w14:textId="77777777">
        <w:trPr>
          <w:trHeight w:val="508"/>
        </w:trPr>
        <w:tc>
          <w:tcPr>
            <w:tcW w:w="1694" w:type="dxa"/>
          </w:tcPr>
          <w:p w14:paraId="4497D330" w14:textId="77777777" w:rsidR="009B0494" w:rsidRDefault="007F4792" w:rsidP="009A260E">
            <w:pPr>
              <w:pStyle w:val="TableParagraph"/>
              <w:spacing w:before="0"/>
              <w:ind w:left="144" w:right="130"/>
            </w:pPr>
            <w:r>
              <w:rPr>
                <w:spacing w:val="-2"/>
              </w:rPr>
              <w:t>PH386</w:t>
            </w:r>
          </w:p>
        </w:tc>
        <w:tc>
          <w:tcPr>
            <w:tcW w:w="4963" w:type="dxa"/>
          </w:tcPr>
          <w:p w14:paraId="4497D331" w14:textId="77777777" w:rsidR="009B0494" w:rsidRDefault="007F4792" w:rsidP="009A260E">
            <w:pPr>
              <w:pStyle w:val="TableParagraph"/>
              <w:spacing w:before="0"/>
              <w:jc w:val="left"/>
            </w:pPr>
            <w:r>
              <w:t>Condensed</w:t>
            </w:r>
            <w:r>
              <w:rPr>
                <w:spacing w:val="-3"/>
              </w:rPr>
              <w:t xml:space="preserve"> </w:t>
            </w:r>
            <w:r>
              <w:t>Matter</w:t>
            </w:r>
            <w:r>
              <w:rPr>
                <w:spacing w:val="-11"/>
              </w:rPr>
              <w:t xml:space="preserve"> </w:t>
            </w:r>
            <w:r>
              <w:rPr>
                <w:spacing w:val="-2"/>
              </w:rPr>
              <w:t>Physics</w:t>
            </w:r>
          </w:p>
        </w:tc>
        <w:tc>
          <w:tcPr>
            <w:tcW w:w="1133" w:type="dxa"/>
          </w:tcPr>
          <w:p w14:paraId="4497D332" w14:textId="77777777" w:rsidR="009B0494" w:rsidRDefault="007F4792" w:rsidP="009A260E">
            <w:pPr>
              <w:pStyle w:val="TableParagraph"/>
              <w:spacing w:before="0"/>
              <w:ind w:left="18"/>
            </w:pPr>
            <w:r>
              <w:t>3</w:t>
            </w:r>
          </w:p>
        </w:tc>
        <w:tc>
          <w:tcPr>
            <w:tcW w:w="1224" w:type="dxa"/>
          </w:tcPr>
          <w:p w14:paraId="4497D333" w14:textId="77777777" w:rsidR="009B0494" w:rsidRDefault="007F4792" w:rsidP="009A260E">
            <w:pPr>
              <w:pStyle w:val="TableParagraph"/>
              <w:spacing w:before="0"/>
              <w:ind w:left="222" w:right="207"/>
            </w:pPr>
            <w:r>
              <w:rPr>
                <w:spacing w:val="-5"/>
              </w:rPr>
              <w:t>20</w:t>
            </w:r>
          </w:p>
        </w:tc>
      </w:tr>
      <w:tr w:rsidR="009B0494" w14:paraId="4497D339" w14:textId="77777777">
        <w:trPr>
          <w:trHeight w:val="513"/>
        </w:trPr>
        <w:tc>
          <w:tcPr>
            <w:tcW w:w="1694" w:type="dxa"/>
          </w:tcPr>
          <w:p w14:paraId="4497D335" w14:textId="77777777" w:rsidR="009B0494" w:rsidRDefault="007F4792" w:rsidP="009A260E">
            <w:pPr>
              <w:pStyle w:val="TableParagraph"/>
              <w:spacing w:before="0"/>
              <w:ind w:left="144" w:right="130"/>
            </w:pPr>
            <w:r>
              <w:rPr>
                <w:spacing w:val="-2"/>
              </w:rPr>
              <w:t>PH387</w:t>
            </w:r>
          </w:p>
        </w:tc>
        <w:tc>
          <w:tcPr>
            <w:tcW w:w="4963" w:type="dxa"/>
          </w:tcPr>
          <w:p w14:paraId="4497D336" w14:textId="77777777" w:rsidR="009B0494" w:rsidRDefault="007F4792" w:rsidP="009A260E">
            <w:pPr>
              <w:pStyle w:val="TableParagraph"/>
              <w:spacing w:before="0"/>
              <w:jc w:val="left"/>
            </w:pPr>
            <w:r>
              <w:t>Gases,</w:t>
            </w:r>
            <w:r>
              <w:rPr>
                <w:spacing w:val="-6"/>
              </w:rPr>
              <w:t xml:space="preserve"> </w:t>
            </w:r>
            <w:r>
              <w:t>Liquids</w:t>
            </w:r>
            <w:r>
              <w:rPr>
                <w:spacing w:val="-7"/>
              </w:rPr>
              <w:t xml:space="preserve"> </w:t>
            </w:r>
            <w:r>
              <w:t>and</w:t>
            </w:r>
            <w:r>
              <w:rPr>
                <w:spacing w:val="1"/>
              </w:rPr>
              <w:t xml:space="preserve"> </w:t>
            </w:r>
            <w:r>
              <w:rPr>
                <w:spacing w:val="-2"/>
              </w:rPr>
              <w:t>Thermodynamics</w:t>
            </w:r>
          </w:p>
        </w:tc>
        <w:tc>
          <w:tcPr>
            <w:tcW w:w="1133" w:type="dxa"/>
          </w:tcPr>
          <w:p w14:paraId="4497D337" w14:textId="77777777" w:rsidR="009B0494" w:rsidRDefault="007F4792" w:rsidP="009A260E">
            <w:pPr>
              <w:pStyle w:val="TableParagraph"/>
              <w:spacing w:before="0"/>
              <w:ind w:left="18"/>
            </w:pPr>
            <w:r>
              <w:t>3</w:t>
            </w:r>
          </w:p>
        </w:tc>
        <w:tc>
          <w:tcPr>
            <w:tcW w:w="1224" w:type="dxa"/>
          </w:tcPr>
          <w:p w14:paraId="4497D338" w14:textId="77777777" w:rsidR="009B0494" w:rsidRDefault="007F4792" w:rsidP="009A260E">
            <w:pPr>
              <w:pStyle w:val="TableParagraph"/>
              <w:spacing w:before="0"/>
              <w:ind w:left="222" w:right="207"/>
            </w:pPr>
            <w:r>
              <w:rPr>
                <w:spacing w:val="-5"/>
              </w:rPr>
              <w:t>20</w:t>
            </w:r>
          </w:p>
        </w:tc>
      </w:tr>
      <w:tr w:rsidR="009B0494" w14:paraId="4497D33E" w14:textId="77777777">
        <w:trPr>
          <w:trHeight w:val="508"/>
        </w:trPr>
        <w:tc>
          <w:tcPr>
            <w:tcW w:w="1694" w:type="dxa"/>
          </w:tcPr>
          <w:p w14:paraId="4497D33A" w14:textId="77777777" w:rsidR="009B0494" w:rsidRDefault="007F4792" w:rsidP="009A260E">
            <w:pPr>
              <w:pStyle w:val="TableParagraph"/>
              <w:spacing w:before="0"/>
              <w:ind w:left="144" w:right="130"/>
            </w:pPr>
            <w:r>
              <w:rPr>
                <w:spacing w:val="-2"/>
              </w:rPr>
              <w:t>PH380</w:t>
            </w:r>
          </w:p>
        </w:tc>
        <w:tc>
          <w:tcPr>
            <w:tcW w:w="4963" w:type="dxa"/>
          </w:tcPr>
          <w:p w14:paraId="4497D33B" w14:textId="77777777" w:rsidR="009B0494" w:rsidRDefault="007F4792" w:rsidP="009A260E">
            <w:pPr>
              <w:pStyle w:val="TableParagraph"/>
              <w:spacing w:before="0"/>
              <w:jc w:val="left"/>
            </w:pPr>
            <w:r>
              <w:t>Experimental</w:t>
            </w:r>
            <w:r>
              <w:rPr>
                <w:spacing w:val="-4"/>
              </w:rPr>
              <w:t xml:space="preserve"> </w:t>
            </w:r>
            <w:r>
              <w:t>Physics</w:t>
            </w:r>
            <w:r>
              <w:rPr>
                <w:spacing w:val="-3"/>
              </w:rPr>
              <w:t xml:space="preserve"> </w:t>
            </w:r>
            <w:r>
              <w:rPr>
                <w:spacing w:val="-5"/>
              </w:rPr>
              <w:t>I*</w:t>
            </w:r>
          </w:p>
        </w:tc>
        <w:tc>
          <w:tcPr>
            <w:tcW w:w="1133" w:type="dxa"/>
          </w:tcPr>
          <w:p w14:paraId="4497D33C" w14:textId="77777777" w:rsidR="009B0494" w:rsidRDefault="007F4792" w:rsidP="009A260E">
            <w:pPr>
              <w:pStyle w:val="TableParagraph"/>
              <w:spacing w:before="0"/>
              <w:ind w:left="18"/>
            </w:pPr>
            <w:r>
              <w:t>3</w:t>
            </w:r>
          </w:p>
        </w:tc>
        <w:tc>
          <w:tcPr>
            <w:tcW w:w="1224" w:type="dxa"/>
          </w:tcPr>
          <w:p w14:paraId="4497D33D" w14:textId="77777777" w:rsidR="009B0494" w:rsidRDefault="007F4792" w:rsidP="009A260E">
            <w:pPr>
              <w:pStyle w:val="TableParagraph"/>
              <w:spacing w:before="0"/>
              <w:ind w:left="222" w:right="207"/>
            </w:pPr>
            <w:r>
              <w:rPr>
                <w:spacing w:val="-5"/>
              </w:rPr>
              <w:t>40</w:t>
            </w:r>
          </w:p>
        </w:tc>
      </w:tr>
      <w:tr w:rsidR="009B0494" w14:paraId="4497D343" w14:textId="77777777">
        <w:trPr>
          <w:trHeight w:val="508"/>
        </w:trPr>
        <w:tc>
          <w:tcPr>
            <w:tcW w:w="1694" w:type="dxa"/>
          </w:tcPr>
          <w:p w14:paraId="4497D33F" w14:textId="77777777" w:rsidR="009B0494" w:rsidRDefault="007F4792" w:rsidP="009A260E">
            <w:pPr>
              <w:pStyle w:val="TableParagraph"/>
              <w:spacing w:before="0"/>
              <w:ind w:left="144" w:right="130"/>
            </w:pPr>
            <w:r>
              <w:rPr>
                <w:spacing w:val="-2"/>
              </w:rPr>
              <w:t>PH390</w:t>
            </w:r>
          </w:p>
        </w:tc>
        <w:tc>
          <w:tcPr>
            <w:tcW w:w="4963" w:type="dxa"/>
          </w:tcPr>
          <w:p w14:paraId="4497D340" w14:textId="77777777" w:rsidR="009B0494" w:rsidRDefault="007F4792" w:rsidP="009A260E">
            <w:pPr>
              <w:pStyle w:val="TableParagraph"/>
              <w:spacing w:before="0"/>
              <w:jc w:val="left"/>
            </w:pPr>
            <w:r>
              <w:t>Experimental</w:t>
            </w:r>
            <w:r>
              <w:rPr>
                <w:spacing w:val="-4"/>
              </w:rPr>
              <w:t xml:space="preserve"> </w:t>
            </w:r>
            <w:r>
              <w:t>Physics</w:t>
            </w:r>
            <w:r>
              <w:rPr>
                <w:spacing w:val="-3"/>
              </w:rPr>
              <w:t xml:space="preserve"> </w:t>
            </w:r>
            <w:r>
              <w:rPr>
                <w:spacing w:val="-5"/>
              </w:rPr>
              <w:t>II*</w:t>
            </w:r>
          </w:p>
        </w:tc>
        <w:tc>
          <w:tcPr>
            <w:tcW w:w="1133" w:type="dxa"/>
          </w:tcPr>
          <w:p w14:paraId="4497D341" w14:textId="77777777" w:rsidR="009B0494" w:rsidRDefault="007F4792" w:rsidP="009A260E">
            <w:pPr>
              <w:pStyle w:val="TableParagraph"/>
              <w:spacing w:before="0"/>
              <w:ind w:left="18"/>
            </w:pPr>
            <w:r>
              <w:t>3</w:t>
            </w:r>
          </w:p>
        </w:tc>
        <w:tc>
          <w:tcPr>
            <w:tcW w:w="1224" w:type="dxa"/>
          </w:tcPr>
          <w:p w14:paraId="4497D342" w14:textId="77777777" w:rsidR="009B0494" w:rsidRDefault="007F4792" w:rsidP="009A260E">
            <w:pPr>
              <w:pStyle w:val="TableParagraph"/>
              <w:spacing w:before="0"/>
              <w:ind w:left="221" w:right="207"/>
            </w:pPr>
            <w:r>
              <w:rPr>
                <w:spacing w:val="-5"/>
              </w:rPr>
              <w:t>20</w:t>
            </w:r>
          </w:p>
        </w:tc>
      </w:tr>
    </w:tbl>
    <w:p w14:paraId="4497D344" w14:textId="77777777" w:rsidR="009B0494" w:rsidRDefault="009B0494" w:rsidP="009A260E">
      <w:pPr>
        <w:pStyle w:val="BodyText"/>
        <w:rPr>
          <w:b/>
        </w:rPr>
      </w:pPr>
    </w:p>
    <w:p w14:paraId="4497D345" w14:textId="77777777" w:rsidR="009B0494" w:rsidRDefault="007F4792" w:rsidP="009A260E">
      <w:pPr>
        <w:pStyle w:val="BodyText"/>
        <w:ind w:left="180"/>
      </w:pPr>
      <w:r>
        <w:t>*Either</w:t>
      </w:r>
      <w:r>
        <w:rPr>
          <w:spacing w:val="-6"/>
        </w:rPr>
        <w:t xml:space="preserve"> </w:t>
      </w:r>
      <w:r>
        <w:t>PH380</w:t>
      </w:r>
      <w:r>
        <w:rPr>
          <w:spacing w:val="-2"/>
        </w:rPr>
        <w:t xml:space="preserve"> </w:t>
      </w:r>
      <w:r>
        <w:t>Experimental</w:t>
      </w:r>
      <w:r>
        <w:rPr>
          <w:spacing w:val="-5"/>
        </w:rPr>
        <w:t xml:space="preserve"> </w:t>
      </w:r>
      <w:r>
        <w:t>Physics</w:t>
      </w:r>
      <w:r>
        <w:rPr>
          <w:spacing w:val="-4"/>
        </w:rPr>
        <w:t xml:space="preserve"> </w:t>
      </w:r>
      <w:r>
        <w:t>I</w:t>
      </w:r>
      <w:r>
        <w:rPr>
          <w:spacing w:val="-8"/>
        </w:rPr>
        <w:t xml:space="preserve"> </w:t>
      </w:r>
      <w:r>
        <w:t>or</w:t>
      </w:r>
      <w:r>
        <w:rPr>
          <w:spacing w:val="-10"/>
        </w:rPr>
        <w:t xml:space="preserve"> </w:t>
      </w:r>
      <w:r>
        <w:t>PH390</w:t>
      </w:r>
      <w:r>
        <w:rPr>
          <w:spacing w:val="-7"/>
        </w:rPr>
        <w:t xml:space="preserve"> </w:t>
      </w:r>
      <w:r>
        <w:t>Experimental</w:t>
      </w:r>
      <w:r>
        <w:rPr>
          <w:spacing w:val="-10"/>
        </w:rPr>
        <w:t xml:space="preserve"> </w:t>
      </w:r>
      <w:r>
        <w:t>Physics</w:t>
      </w:r>
      <w:r>
        <w:rPr>
          <w:spacing w:val="-3"/>
        </w:rPr>
        <w:t xml:space="preserve"> </w:t>
      </w:r>
      <w:r>
        <w:rPr>
          <w:spacing w:val="-5"/>
        </w:rPr>
        <w:t>II</w:t>
      </w:r>
    </w:p>
    <w:p w14:paraId="4497D346" w14:textId="77777777" w:rsidR="009B0494" w:rsidRDefault="009B0494" w:rsidP="009A260E">
      <w:pPr>
        <w:sectPr w:rsidR="009B0494">
          <w:type w:val="continuous"/>
          <w:pgSz w:w="11910" w:h="16840"/>
          <w:pgMar w:top="1400" w:right="820" w:bottom="1200" w:left="1260" w:header="0" w:footer="1008" w:gutter="0"/>
          <w:cols w:space="720"/>
        </w:sectPr>
      </w:pPr>
    </w:p>
    <w:p w14:paraId="4497D347" w14:textId="77777777" w:rsidR="009B0494" w:rsidRDefault="007F4792" w:rsidP="009A260E">
      <w:pPr>
        <w:pStyle w:val="Heading1"/>
        <w:ind w:left="180"/>
      </w:pPr>
      <w:r>
        <w:rPr>
          <w:u w:val="single"/>
        </w:rPr>
        <w:lastRenderedPageBreak/>
        <w:t>Optional</w:t>
      </w:r>
      <w:r>
        <w:rPr>
          <w:spacing w:val="1"/>
          <w:u w:val="single"/>
        </w:rPr>
        <w:t xml:space="preserve"> </w:t>
      </w:r>
      <w:r>
        <w:rPr>
          <w:spacing w:val="-2"/>
          <w:u w:val="single"/>
        </w:rPr>
        <w:t>Modules</w:t>
      </w:r>
    </w:p>
    <w:p w14:paraId="4497D348" w14:textId="77777777" w:rsidR="009B0494" w:rsidRDefault="009B0494" w:rsidP="009A260E">
      <w:pPr>
        <w:pStyle w:val="BodyText"/>
        <w:rPr>
          <w:b/>
          <w:sz w:val="14"/>
        </w:rPr>
      </w:pPr>
    </w:p>
    <w:p w14:paraId="4497D349" w14:textId="77777777" w:rsidR="009B0494" w:rsidRDefault="007F4792" w:rsidP="009A260E">
      <w:pPr>
        <w:pStyle w:val="BodyText"/>
        <w:ind w:left="180"/>
      </w:pPr>
      <w:r>
        <w:t>A</w:t>
      </w:r>
      <w:r>
        <w:rPr>
          <w:spacing w:val="-2"/>
        </w:rPr>
        <w:t xml:space="preserve"> </w:t>
      </w:r>
      <w:r>
        <w:t>student</w:t>
      </w:r>
      <w:r>
        <w:rPr>
          <w:spacing w:val="-5"/>
        </w:rPr>
        <w:t xml:space="preserve"> </w:t>
      </w:r>
      <w:r>
        <w:t>must</w:t>
      </w:r>
      <w:r>
        <w:rPr>
          <w:spacing w:val="-6"/>
        </w:rPr>
        <w:t xml:space="preserve"> </w:t>
      </w:r>
      <w:r>
        <w:t>select</w:t>
      </w:r>
      <w:r>
        <w:rPr>
          <w:spacing w:val="-1"/>
        </w:rPr>
        <w:t xml:space="preserve"> </w:t>
      </w:r>
      <w:r>
        <w:t>credits</w:t>
      </w:r>
      <w:r>
        <w:rPr>
          <w:spacing w:val="-7"/>
        </w:rPr>
        <w:t xml:space="preserve"> </w:t>
      </w:r>
      <w:r>
        <w:t>from</w:t>
      </w:r>
      <w:r>
        <w:rPr>
          <w:spacing w:val="1"/>
        </w:rPr>
        <w:t xml:space="preserve"> </w:t>
      </w:r>
      <w:r>
        <w:t>the</w:t>
      </w:r>
      <w:r>
        <w:rPr>
          <w:spacing w:val="-5"/>
        </w:rPr>
        <w:t xml:space="preserve"> </w:t>
      </w:r>
      <w:r>
        <w:t>list</w:t>
      </w:r>
      <w:r>
        <w:rPr>
          <w:spacing w:val="-1"/>
        </w:rPr>
        <w:t xml:space="preserve"> </w:t>
      </w:r>
      <w:r>
        <w:t>below</w:t>
      </w:r>
      <w:r>
        <w:rPr>
          <w:spacing w:val="-8"/>
        </w:rPr>
        <w:t xml:space="preserve"> </w:t>
      </w:r>
      <w:r>
        <w:t>to</w:t>
      </w:r>
      <w:r>
        <w:rPr>
          <w:spacing w:val="-5"/>
        </w:rPr>
        <w:t xml:space="preserve"> </w:t>
      </w:r>
      <w:r>
        <w:t>bring</w:t>
      </w:r>
      <w:r>
        <w:rPr>
          <w:spacing w:val="-5"/>
        </w:rPr>
        <w:t xml:space="preserve"> </w:t>
      </w:r>
      <w:r>
        <w:t>the credit</w:t>
      </w:r>
      <w:r>
        <w:rPr>
          <w:spacing w:val="-6"/>
        </w:rPr>
        <w:t xml:space="preserve"> </w:t>
      </w:r>
      <w:r>
        <w:t>total</w:t>
      </w:r>
      <w:r>
        <w:rPr>
          <w:spacing w:val="-3"/>
        </w:rPr>
        <w:t xml:space="preserve"> </w:t>
      </w:r>
      <w:r>
        <w:t>to</w:t>
      </w:r>
      <w:r>
        <w:rPr>
          <w:spacing w:val="-5"/>
        </w:rPr>
        <w:t xml:space="preserve"> </w:t>
      </w:r>
      <w:r>
        <w:t>at</w:t>
      </w:r>
      <w:r>
        <w:rPr>
          <w:spacing w:val="-1"/>
        </w:rPr>
        <w:t xml:space="preserve"> </w:t>
      </w:r>
      <w:r>
        <w:t>least</w:t>
      </w:r>
      <w:r>
        <w:rPr>
          <w:spacing w:val="-5"/>
        </w:rPr>
        <w:t xml:space="preserve"> </w:t>
      </w:r>
      <w:proofErr w:type="gramStart"/>
      <w:r>
        <w:rPr>
          <w:spacing w:val="-5"/>
        </w:rPr>
        <w:t>120</w:t>
      </w:r>
      <w:proofErr w:type="gramEnd"/>
    </w:p>
    <w:p w14:paraId="4497D34A" w14:textId="77777777" w:rsidR="009B0494" w:rsidRDefault="009B0494" w:rsidP="009A260E">
      <w:pPr>
        <w:pStyle w:val="BodyText"/>
        <w:rPr>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4F" w14:textId="77777777">
        <w:trPr>
          <w:trHeight w:val="513"/>
        </w:trPr>
        <w:tc>
          <w:tcPr>
            <w:tcW w:w="1694" w:type="dxa"/>
          </w:tcPr>
          <w:p w14:paraId="4497D34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34C"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34D" w14:textId="77777777" w:rsidR="009B0494" w:rsidRDefault="007F4792" w:rsidP="009A260E">
            <w:pPr>
              <w:pStyle w:val="TableParagraph"/>
              <w:spacing w:before="0"/>
              <w:ind w:left="266" w:right="246"/>
              <w:rPr>
                <w:b/>
              </w:rPr>
            </w:pPr>
            <w:r>
              <w:rPr>
                <w:b/>
                <w:spacing w:val="-4"/>
              </w:rPr>
              <w:t>Level</w:t>
            </w:r>
          </w:p>
        </w:tc>
        <w:tc>
          <w:tcPr>
            <w:tcW w:w="1224" w:type="dxa"/>
          </w:tcPr>
          <w:p w14:paraId="4497D34E" w14:textId="77777777" w:rsidR="009B0494" w:rsidRDefault="007F4792" w:rsidP="009A260E">
            <w:pPr>
              <w:pStyle w:val="TableParagraph"/>
              <w:spacing w:before="0"/>
              <w:ind w:left="222" w:right="207"/>
              <w:rPr>
                <w:b/>
              </w:rPr>
            </w:pPr>
            <w:r>
              <w:rPr>
                <w:b/>
                <w:spacing w:val="-2"/>
              </w:rPr>
              <w:t>Credits</w:t>
            </w:r>
          </w:p>
        </w:tc>
      </w:tr>
      <w:tr w:rsidR="009B0494" w14:paraId="4497D354" w14:textId="77777777">
        <w:trPr>
          <w:trHeight w:val="508"/>
        </w:trPr>
        <w:tc>
          <w:tcPr>
            <w:tcW w:w="1694" w:type="dxa"/>
          </w:tcPr>
          <w:p w14:paraId="4497D350" w14:textId="77777777" w:rsidR="009B0494" w:rsidRDefault="007F4792" w:rsidP="009A260E">
            <w:pPr>
              <w:pStyle w:val="TableParagraph"/>
              <w:spacing w:before="0"/>
              <w:ind w:left="144" w:right="130"/>
            </w:pPr>
            <w:r>
              <w:rPr>
                <w:spacing w:val="-2"/>
              </w:rPr>
              <w:t>PH385</w:t>
            </w:r>
          </w:p>
        </w:tc>
        <w:tc>
          <w:tcPr>
            <w:tcW w:w="4963" w:type="dxa"/>
          </w:tcPr>
          <w:p w14:paraId="4497D351" w14:textId="77777777" w:rsidR="009B0494" w:rsidRDefault="007F4792" w:rsidP="009A260E">
            <w:pPr>
              <w:pStyle w:val="TableParagraph"/>
              <w:spacing w:before="0"/>
              <w:jc w:val="left"/>
            </w:pPr>
            <w:r>
              <w:t>Communicating</w:t>
            </w:r>
            <w:r>
              <w:rPr>
                <w:spacing w:val="-11"/>
              </w:rPr>
              <w:t xml:space="preserve"> </w:t>
            </w:r>
            <w:r>
              <w:rPr>
                <w:spacing w:val="-2"/>
              </w:rPr>
              <w:t>Physics</w:t>
            </w:r>
          </w:p>
        </w:tc>
        <w:tc>
          <w:tcPr>
            <w:tcW w:w="1133" w:type="dxa"/>
          </w:tcPr>
          <w:p w14:paraId="4497D352" w14:textId="77777777" w:rsidR="009B0494" w:rsidRDefault="007F4792" w:rsidP="009A260E">
            <w:pPr>
              <w:pStyle w:val="TableParagraph"/>
              <w:spacing w:before="0"/>
              <w:ind w:left="18"/>
            </w:pPr>
            <w:r>
              <w:t>3</w:t>
            </w:r>
          </w:p>
        </w:tc>
        <w:tc>
          <w:tcPr>
            <w:tcW w:w="1224" w:type="dxa"/>
          </w:tcPr>
          <w:p w14:paraId="4497D353" w14:textId="77777777" w:rsidR="009B0494" w:rsidRDefault="007F4792" w:rsidP="009A260E">
            <w:pPr>
              <w:pStyle w:val="TableParagraph"/>
              <w:spacing w:before="0"/>
              <w:ind w:left="221" w:right="207"/>
            </w:pPr>
            <w:r>
              <w:rPr>
                <w:spacing w:val="-5"/>
              </w:rPr>
              <w:t>20</w:t>
            </w:r>
          </w:p>
        </w:tc>
      </w:tr>
      <w:tr w:rsidR="009B0494" w14:paraId="4497D359" w14:textId="77777777">
        <w:trPr>
          <w:trHeight w:val="508"/>
        </w:trPr>
        <w:tc>
          <w:tcPr>
            <w:tcW w:w="1694" w:type="dxa"/>
          </w:tcPr>
          <w:p w14:paraId="4497D355" w14:textId="77777777" w:rsidR="009B0494" w:rsidRDefault="007F4792" w:rsidP="009A260E">
            <w:pPr>
              <w:pStyle w:val="TableParagraph"/>
              <w:spacing w:before="0"/>
              <w:ind w:left="144" w:right="130"/>
            </w:pPr>
            <w:r>
              <w:rPr>
                <w:spacing w:val="-2"/>
              </w:rPr>
              <w:t>PH388</w:t>
            </w:r>
          </w:p>
        </w:tc>
        <w:tc>
          <w:tcPr>
            <w:tcW w:w="4963" w:type="dxa"/>
          </w:tcPr>
          <w:p w14:paraId="4497D356" w14:textId="77777777" w:rsidR="009B0494" w:rsidRDefault="007F4792" w:rsidP="009A260E">
            <w:pPr>
              <w:pStyle w:val="TableParagraph"/>
              <w:spacing w:before="0"/>
              <w:jc w:val="left"/>
            </w:pPr>
            <w:r>
              <w:t>Computational</w:t>
            </w:r>
            <w:r>
              <w:rPr>
                <w:spacing w:val="-10"/>
              </w:rPr>
              <w:t xml:space="preserve"> </w:t>
            </w:r>
            <w:r>
              <w:rPr>
                <w:spacing w:val="-2"/>
              </w:rPr>
              <w:t>Physics</w:t>
            </w:r>
          </w:p>
        </w:tc>
        <w:tc>
          <w:tcPr>
            <w:tcW w:w="1133" w:type="dxa"/>
          </w:tcPr>
          <w:p w14:paraId="4497D357" w14:textId="77777777" w:rsidR="009B0494" w:rsidRDefault="007F4792" w:rsidP="009A260E">
            <w:pPr>
              <w:pStyle w:val="TableParagraph"/>
              <w:spacing w:before="0"/>
              <w:ind w:left="18"/>
            </w:pPr>
            <w:r>
              <w:t>3</w:t>
            </w:r>
          </w:p>
        </w:tc>
        <w:tc>
          <w:tcPr>
            <w:tcW w:w="1224" w:type="dxa"/>
          </w:tcPr>
          <w:p w14:paraId="4497D358" w14:textId="77777777" w:rsidR="009B0494" w:rsidRDefault="007F4792" w:rsidP="009A260E">
            <w:pPr>
              <w:pStyle w:val="TableParagraph"/>
              <w:spacing w:before="0"/>
              <w:ind w:left="221" w:right="207"/>
            </w:pPr>
            <w:r>
              <w:rPr>
                <w:spacing w:val="-5"/>
              </w:rPr>
              <w:t>20</w:t>
            </w:r>
          </w:p>
        </w:tc>
      </w:tr>
      <w:tr w:rsidR="009B0494" w14:paraId="4497D35E" w14:textId="77777777">
        <w:trPr>
          <w:trHeight w:val="513"/>
        </w:trPr>
        <w:tc>
          <w:tcPr>
            <w:tcW w:w="1694" w:type="dxa"/>
          </w:tcPr>
          <w:p w14:paraId="4497D35A" w14:textId="77777777" w:rsidR="009B0494" w:rsidRDefault="007F4792" w:rsidP="009A260E">
            <w:pPr>
              <w:pStyle w:val="TableParagraph"/>
              <w:spacing w:before="0"/>
              <w:ind w:left="144" w:right="130"/>
            </w:pPr>
            <w:r>
              <w:rPr>
                <w:spacing w:val="-2"/>
              </w:rPr>
              <w:t>PH389</w:t>
            </w:r>
          </w:p>
        </w:tc>
        <w:tc>
          <w:tcPr>
            <w:tcW w:w="4963" w:type="dxa"/>
          </w:tcPr>
          <w:p w14:paraId="4497D35B" w14:textId="77777777" w:rsidR="009B0494" w:rsidRDefault="007F4792" w:rsidP="009A260E">
            <w:pPr>
              <w:pStyle w:val="TableParagraph"/>
              <w:spacing w:before="0"/>
              <w:jc w:val="left"/>
            </w:pPr>
            <w:r>
              <w:t>Mathematical</w:t>
            </w:r>
            <w:r>
              <w:rPr>
                <w:spacing w:val="-10"/>
              </w:rPr>
              <w:t xml:space="preserve"> </w:t>
            </w:r>
            <w:r>
              <w:rPr>
                <w:spacing w:val="-2"/>
              </w:rPr>
              <w:t>Physics</w:t>
            </w:r>
          </w:p>
        </w:tc>
        <w:tc>
          <w:tcPr>
            <w:tcW w:w="1133" w:type="dxa"/>
          </w:tcPr>
          <w:p w14:paraId="4497D35C" w14:textId="77777777" w:rsidR="009B0494" w:rsidRDefault="007F4792" w:rsidP="009A260E">
            <w:pPr>
              <w:pStyle w:val="TableParagraph"/>
              <w:spacing w:before="0"/>
              <w:ind w:left="18"/>
            </w:pPr>
            <w:r>
              <w:t>3</w:t>
            </w:r>
          </w:p>
        </w:tc>
        <w:tc>
          <w:tcPr>
            <w:tcW w:w="1224" w:type="dxa"/>
          </w:tcPr>
          <w:p w14:paraId="4497D35D" w14:textId="77777777" w:rsidR="009B0494" w:rsidRDefault="007F4792" w:rsidP="009A260E">
            <w:pPr>
              <w:pStyle w:val="TableParagraph"/>
              <w:spacing w:before="0"/>
              <w:ind w:left="221" w:right="207"/>
            </w:pPr>
            <w:r>
              <w:rPr>
                <w:spacing w:val="-5"/>
              </w:rPr>
              <w:t>20</w:t>
            </w:r>
          </w:p>
        </w:tc>
      </w:tr>
      <w:tr w:rsidR="009B0494" w14:paraId="4497D363" w14:textId="77777777">
        <w:trPr>
          <w:trHeight w:val="508"/>
        </w:trPr>
        <w:tc>
          <w:tcPr>
            <w:tcW w:w="1694" w:type="dxa"/>
          </w:tcPr>
          <w:p w14:paraId="4497D35F" w14:textId="77777777" w:rsidR="009B0494" w:rsidRDefault="007F4792" w:rsidP="009A260E">
            <w:pPr>
              <w:pStyle w:val="TableParagraph"/>
              <w:spacing w:before="0"/>
              <w:ind w:left="144" w:right="130"/>
            </w:pPr>
            <w:r>
              <w:rPr>
                <w:spacing w:val="-2"/>
              </w:rPr>
              <w:t>PH465</w:t>
            </w:r>
          </w:p>
        </w:tc>
        <w:tc>
          <w:tcPr>
            <w:tcW w:w="4963" w:type="dxa"/>
          </w:tcPr>
          <w:p w14:paraId="4497D360" w14:textId="77777777" w:rsidR="009B0494" w:rsidRDefault="007F4792" w:rsidP="009A260E">
            <w:pPr>
              <w:pStyle w:val="TableParagraph"/>
              <w:spacing w:before="0"/>
              <w:jc w:val="left"/>
            </w:pPr>
            <w:r>
              <w:t>Industrial</w:t>
            </w:r>
            <w:r>
              <w:rPr>
                <w:spacing w:val="-8"/>
              </w:rPr>
              <w:t xml:space="preserve"> </w:t>
            </w:r>
            <w:r>
              <w:rPr>
                <w:spacing w:val="-2"/>
              </w:rPr>
              <w:t>Project*</w:t>
            </w:r>
          </w:p>
        </w:tc>
        <w:tc>
          <w:tcPr>
            <w:tcW w:w="1133" w:type="dxa"/>
          </w:tcPr>
          <w:p w14:paraId="4497D361" w14:textId="77777777" w:rsidR="009B0494" w:rsidRDefault="007F4792" w:rsidP="009A260E">
            <w:pPr>
              <w:pStyle w:val="TableParagraph"/>
              <w:spacing w:before="0"/>
              <w:ind w:left="18"/>
            </w:pPr>
            <w:r>
              <w:t>4</w:t>
            </w:r>
          </w:p>
        </w:tc>
        <w:tc>
          <w:tcPr>
            <w:tcW w:w="1224" w:type="dxa"/>
          </w:tcPr>
          <w:p w14:paraId="4497D362" w14:textId="77777777" w:rsidR="009B0494" w:rsidRDefault="007F4792" w:rsidP="009A260E">
            <w:pPr>
              <w:pStyle w:val="TableParagraph"/>
              <w:spacing w:before="0"/>
              <w:ind w:left="221" w:right="207"/>
            </w:pPr>
            <w:r>
              <w:rPr>
                <w:spacing w:val="-5"/>
              </w:rPr>
              <w:t>20</w:t>
            </w:r>
          </w:p>
        </w:tc>
      </w:tr>
    </w:tbl>
    <w:p w14:paraId="4497D364" w14:textId="77777777" w:rsidR="009B0494" w:rsidRDefault="009B0494" w:rsidP="009A260E">
      <w:pPr>
        <w:pStyle w:val="BodyText"/>
        <w:rPr>
          <w:sz w:val="21"/>
        </w:rPr>
      </w:pPr>
    </w:p>
    <w:p w14:paraId="4497D365" w14:textId="77777777" w:rsidR="009B0494" w:rsidRDefault="007F4792" w:rsidP="009A260E">
      <w:pPr>
        <w:pStyle w:val="BodyText"/>
        <w:ind w:left="180" w:right="733"/>
      </w:pPr>
      <w:r>
        <w:t>*May</w:t>
      </w:r>
      <w:r>
        <w:rPr>
          <w:spacing w:val="-2"/>
        </w:rPr>
        <w:t xml:space="preserve"> </w:t>
      </w:r>
      <w:r>
        <w:t>be</w:t>
      </w:r>
      <w:r>
        <w:rPr>
          <w:spacing w:val="-5"/>
        </w:rPr>
        <w:t xml:space="preserve"> </w:t>
      </w:r>
      <w:r>
        <w:t>undertaken</w:t>
      </w:r>
      <w:r>
        <w:rPr>
          <w:spacing w:val="-5"/>
        </w:rPr>
        <w:t xml:space="preserve"> </w:t>
      </w:r>
      <w:r>
        <w:t>during the</w:t>
      </w:r>
      <w:r>
        <w:rPr>
          <w:spacing w:val="-5"/>
        </w:rPr>
        <w:t xml:space="preserve"> </w:t>
      </w:r>
      <w:r>
        <w:t>summer</w:t>
      </w:r>
      <w:r>
        <w:rPr>
          <w:spacing w:val="-4"/>
        </w:rPr>
        <w:t xml:space="preserve"> </w:t>
      </w:r>
      <w:r>
        <w:t>vacation following</w:t>
      </w:r>
      <w:r>
        <w:rPr>
          <w:spacing w:val="-5"/>
        </w:rPr>
        <w:t xml:space="preserve"> </w:t>
      </w:r>
      <w:r>
        <w:t>Third</w:t>
      </w:r>
      <w:r>
        <w:rPr>
          <w:spacing w:val="-5"/>
        </w:rPr>
        <w:t xml:space="preserve"> </w:t>
      </w:r>
      <w:r>
        <w:t>Year</w:t>
      </w:r>
      <w:r>
        <w:rPr>
          <w:spacing w:val="-4"/>
        </w:rPr>
        <w:t xml:space="preserve"> </w:t>
      </w:r>
      <w:r>
        <w:t>with the</w:t>
      </w:r>
      <w:r>
        <w:rPr>
          <w:spacing w:val="-5"/>
        </w:rPr>
        <w:t xml:space="preserve"> </w:t>
      </w:r>
      <w:r>
        <w:t>approval</w:t>
      </w:r>
      <w:r>
        <w:rPr>
          <w:spacing w:val="-3"/>
        </w:rPr>
        <w:t xml:space="preserve"> </w:t>
      </w:r>
      <w:r>
        <w:t>of the Advisor of Study.</w:t>
      </w:r>
    </w:p>
    <w:p w14:paraId="4497D366" w14:textId="77777777" w:rsidR="009B0494" w:rsidRDefault="009B0494" w:rsidP="009A260E">
      <w:pPr>
        <w:pStyle w:val="BodyText"/>
        <w:rPr>
          <w:sz w:val="21"/>
        </w:rPr>
      </w:pPr>
    </w:p>
    <w:p w14:paraId="4497D367"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D368" w14:textId="77777777" w:rsidR="009B0494" w:rsidRDefault="009B0494" w:rsidP="009A260E">
      <w:pPr>
        <w:pStyle w:val="BodyText"/>
        <w:rPr>
          <w:b/>
          <w:sz w:val="14"/>
        </w:rPr>
      </w:pPr>
    </w:p>
    <w:p w14:paraId="4497D369"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180</w:t>
      </w:r>
      <w:r>
        <w:rPr>
          <w:spacing w:val="-1"/>
        </w:rPr>
        <w:t xml:space="preserve"> </w:t>
      </w:r>
      <w:r>
        <w:t>credits</w:t>
      </w:r>
      <w:r>
        <w:rPr>
          <w:spacing w:val="-8"/>
        </w:rPr>
        <w:t xml:space="preserve"> </w:t>
      </w:r>
      <w:r>
        <w:t>as</w:t>
      </w:r>
      <w:r>
        <w:rPr>
          <w:spacing w:val="-7"/>
        </w:rPr>
        <w:t xml:space="preserve"> </w:t>
      </w:r>
      <w:r>
        <w:rPr>
          <w:spacing w:val="-2"/>
        </w:rPr>
        <w:t>follows:</w:t>
      </w:r>
    </w:p>
    <w:p w14:paraId="4497D36A" w14:textId="77777777" w:rsidR="009B0494" w:rsidRDefault="009B0494" w:rsidP="009A260E">
      <w:pPr>
        <w:pStyle w:val="BodyText"/>
        <w:rPr>
          <w:sz w:val="21"/>
        </w:rPr>
      </w:pPr>
    </w:p>
    <w:p w14:paraId="4497D36B" w14:textId="77777777" w:rsidR="009B0494" w:rsidRDefault="007F4792" w:rsidP="009A260E">
      <w:pPr>
        <w:pStyle w:val="Heading1"/>
        <w:ind w:left="180"/>
      </w:pPr>
      <w:proofErr w:type="spellStart"/>
      <w:r>
        <w:rPr>
          <w:u w:val="single"/>
        </w:rPr>
        <w:t>MPhys</w:t>
      </w:r>
      <w:proofErr w:type="spellEnd"/>
      <w:r>
        <w:rPr>
          <w:u w:val="single"/>
        </w:rPr>
        <w:t>,</w:t>
      </w:r>
      <w:r>
        <w:rPr>
          <w:spacing w:val="-5"/>
          <w:u w:val="single"/>
        </w:rPr>
        <w:t xml:space="preserve"> </w:t>
      </w:r>
      <w:proofErr w:type="spellStart"/>
      <w:r>
        <w:rPr>
          <w:u w:val="single"/>
        </w:rPr>
        <w:t>MPhys</w:t>
      </w:r>
      <w:proofErr w:type="spellEnd"/>
      <w:r>
        <w:rPr>
          <w:spacing w:val="-6"/>
          <w:u w:val="single"/>
        </w:rPr>
        <w:t xml:space="preserve"> </w:t>
      </w:r>
      <w:r>
        <w:rPr>
          <w:u w:val="single"/>
        </w:rPr>
        <w:t>with</w:t>
      </w:r>
      <w:r>
        <w:rPr>
          <w:spacing w:val="-3"/>
          <w:u w:val="single"/>
        </w:rPr>
        <w:t xml:space="preserve"> </w:t>
      </w:r>
      <w:r>
        <w:rPr>
          <w:u w:val="single"/>
        </w:rPr>
        <w:t>Specialisation</w:t>
      </w:r>
      <w:r>
        <w:rPr>
          <w:spacing w:val="-8"/>
          <w:u w:val="single"/>
        </w:rPr>
        <w:t xml:space="preserve"> </w:t>
      </w:r>
      <w:r>
        <w:rPr>
          <w:u w:val="single"/>
        </w:rPr>
        <w:t>and</w:t>
      </w:r>
      <w:r>
        <w:rPr>
          <w:spacing w:val="-4"/>
          <w:u w:val="single"/>
        </w:rPr>
        <w:t xml:space="preserve"> </w:t>
      </w:r>
      <w:r>
        <w:rPr>
          <w:u w:val="single"/>
        </w:rPr>
        <w:t>BSc</w:t>
      </w:r>
      <w:r>
        <w:rPr>
          <w:spacing w:val="-1"/>
          <w:u w:val="single"/>
        </w:rPr>
        <w:t xml:space="preserve"> </w:t>
      </w:r>
      <w:r>
        <w:rPr>
          <w:u w:val="single"/>
        </w:rPr>
        <w:t>(Hons)</w:t>
      </w:r>
      <w:r>
        <w:rPr>
          <w:spacing w:val="-5"/>
          <w:u w:val="single"/>
        </w:rPr>
        <w:t xml:space="preserve"> </w:t>
      </w:r>
      <w:r>
        <w:rPr>
          <w:spacing w:val="-2"/>
          <w:u w:val="single"/>
        </w:rPr>
        <w:t>Physics</w:t>
      </w:r>
    </w:p>
    <w:p w14:paraId="4497D36C" w14:textId="77777777" w:rsidR="009B0494" w:rsidRDefault="009B0494" w:rsidP="009A260E">
      <w:pPr>
        <w:pStyle w:val="BodyText"/>
        <w:rPr>
          <w:b/>
          <w:sz w:val="14"/>
        </w:rPr>
      </w:pPr>
    </w:p>
    <w:p w14:paraId="4497D36D"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D36E"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73" w14:textId="77777777">
        <w:trPr>
          <w:trHeight w:val="513"/>
        </w:trPr>
        <w:tc>
          <w:tcPr>
            <w:tcW w:w="1694" w:type="dxa"/>
          </w:tcPr>
          <w:p w14:paraId="4497D36F"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370"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371" w14:textId="77777777" w:rsidR="009B0494" w:rsidRDefault="007F4792" w:rsidP="009A260E">
            <w:pPr>
              <w:pStyle w:val="TableParagraph"/>
              <w:spacing w:before="0"/>
              <w:ind w:left="266" w:right="246"/>
              <w:rPr>
                <w:b/>
              </w:rPr>
            </w:pPr>
            <w:r>
              <w:rPr>
                <w:b/>
                <w:spacing w:val="-4"/>
              </w:rPr>
              <w:t>Level</w:t>
            </w:r>
          </w:p>
        </w:tc>
        <w:tc>
          <w:tcPr>
            <w:tcW w:w="1224" w:type="dxa"/>
          </w:tcPr>
          <w:p w14:paraId="4497D372" w14:textId="77777777" w:rsidR="009B0494" w:rsidRDefault="007F4792" w:rsidP="009A260E">
            <w:pPr>
              <w:pStyle w:val="TableParagraph"/>
              <w:spacing w:before="0"/>
              <w:ind w:left="222" w:right="207"/>
              <w:rPr>
                <w:b/>
              </w:rPr>
            </w:pPr>
            <w:r>
              <w:rPr>
                <w:b/>
                <w:spacing w:val="-2"/>
              </w:rPr>
              <w:t>Credits</w:t>
            </w:r>
          </w:p>
        </w:tc>
      </w:tr>
      <w:tr w:rsidR="009B0494" w14:paraId="4497D378" w14:textId="77777777">
        <w:trPr>
          <w:trHeight w:val="508"/>
        </w:trPr>
        <w:tc>
          <w:tcPr>
            <w:tcW w:w="1694" w:type="dxa"/>
          </w:tcPr>
          <w:p w14:paraId="4497D374" w14:textId="77777777" w:rsidR="009B0494" w:rsidRDefault="007F4792" w:rsidP="009A260E">
            <w:pPr>
              <w:pStyle w:val="TableParagraph"/>
              <w:spacing w:before="0"/>
              <w:ind w:left="144" w:right="130"/>
            </w:pPr>
            <w:r>
              <w:rPr>
                <w:spacing w:val="-2"/>
              </w:rPr>
              <w:t>PH499</w:t>
            </w:r>
          </w:p>
        </w:tc>
        <w:tc>
          <w:tcPr>
            <w:tcW w:w="4963" w:type="dxa"/>
          </w:tcPr>
          <w:p w14:paraId="4497D375" w14:textId="77777777" w:rsidR="009B0494" w:rsidRDefault="007F4792" w:rsidP="009A260E">
            <w:pPr>
              <w:pStyle w:val="TableParagraph"/>
              <w:spacing w:before="0"/>
              <w:jc w:val="left"/>
            </w:pPr>
            <w:r>
              <w:rPr>
                <w:spacing w:val="-2"/>
              </w:rPr>
              <w:t>Physics*</w:t>
            </w:r>
          </w:p>
        </w:tc>
        <w:tc>
          <w:tcPr>
            <w:tcW w:w="1133" w:type="dxa"/>
          </w:tcPr>
          <w:p w14:paraId="4497D376" w14:textId="77777777" w:rsidR="009B0494" w:rsidRDefault="007F4792" w:rsidP="009A260E">
            <w:pPr>
              <w:pStyle w:val="TableParagraph"/>
              <w:spacing w:before="0"/>
              <w:ind w:left="18"/>
            </w:pPr>
            <w:r>
              <w:t>4</w:t>
            </w:r>
          </w:p>
        </w:tc>
        <w:tc>
          <w:tcPr>
            <w:tcW w:w="1224" w:type="dxa"/>
          </w:tcPr>
          <w:p w14:paraId="4497D377" w14:textId="77777777" w:rsidR="009B0494" w:rsidRDefault="007F4792" w:rsidP="009A260E">
            <w:pPr>
              <w:pStyle w:val="TableParagraph"/>
              <w:spacing w:before="0"/>
              <w:ind w:left="221" w:right="207"/>
            </w:pPr>
            <w:r>
              <w:rPr>
                <w:spacing w:val="-5"/>
              </w:rPr>
              <w:t>120</w:t>
            </w:r>
          </w:p>
        </w:tc>
      </w:tr>
      <w:tr w:rsidR="009B0494" w14:paraId="4497D37D" w14:textId="77777777">
        <w:trPr>
          <w:trHeight w:val="513"/>
        </w:trPr>
        <w:tc>
          <w:tcPr>
            <w:tcW w:w="1694" w:type="dxa"/>
          </w:tcPr>
          <w:p w14:paraId="4497D379" w14:textId="77777777" w:rsidR="009B0494" w:rsidRDefault="007F4792" w:rsidP="009A260E">
            <w:pPr>
              <w:pStyle w:val="TableParagraph"/>
              <w:spacing w:before="0"/>
              <w:ind w:left="144" w:right="130"/>
            </w:pPr>
            <w:r>
              <w:rPr>
                <w:spacing w:val="-2"/>
              </w:rPr>
              <w:t>PH384</w:t>
            </w:r>
          </w:p>
        </w:tc>
        <w:tc>
          <w:tcPr>
            <w:tcW w:w="4963" w:type="dxa"/>
          </w:tcPr>
          <w:p w14:paraId="4497D37A"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37B" w14:textId="77777777" w:rsidR="009B0494" w:rsidRDefault="007F4792" w:rsidP="009A260E">
            <w:pPr>
              <w:pStyle w:val="TableParagraph"/>
              <w:spacing w:before="0"/>
              <w:ind w:left="18"/>
            </w:pPr>
            <w:r>
              <w:t>3</w:t>
            </w:r>
          </w:p>
        </w:tc>
        <w:tc>
          <w:tcPr>
            <w:tcW w:w="1224" w:type="dxa"/>
          </w:tcPr>
          <w:p w14:paraId="4497D37C" w14:textId="77777777" w:rsidR="009B0494" w:rsidRDefault="007F4792" w:rsidP="009A260E">
            <w:pPr>
              <w:pStyle w:val="TableParagraph"/>
              <w:spacing w:before="0"/>
              <w:ind w:left="222" w:right="207"/>
            </w:pPr>
            <w:r>
              <w:rPr>
                <w:spacing w:val="-5"/>
              </w:rPr>
              <w:t>20</w:t>
            </w:r>
          </w:p>
        </w:tc>
      </w:tr>
    </w:tbl>
    <w:p w14:paraId="4497D37E" w14:textId="77777777" w:rsidR="009B0494" w:rsidRDefault="009B0494" w:rsidP="009A260E">
      <w:pPr>
        <w:pStyle w:val="BodyText"/>
        <w:rPr>
          <w:b/>
          <w:sz w:val="21"/>
        </w:rPr>
      </w:pPr>
    </w:p>
    <w:p w14:paraId="4497D37F" w14:textId="77777777" w:rsidR="009B0494" w:rsidRDefault="007F4792" w:rsidP="009A260E">
      <w:pPr>
        <w:pStyle w:val="BodyText"/>
        <w:ind w:left="180"/>
      </w:pPr>
      <w:r>
        <w:t>*Includes</w:t>
      </w:r>
      <w:r>
        <w:rPr>
          <w:spacing w:val="-9"/>
        </w:rPr>
        <w:t xml:space="preserve"> </w:t>
      </w:r>
      <w:r>
        <w:t>PH450</w:t>
      </w:r>
      <w:r>
        <w:rPr>
          <w:spacing w:val="-1"/>
        </w:rPr>
        <w:t xml:space="preserve"> </w:t>
      </w:r>
      <w:r>
        <w:t>Project</w:t>
      </w:r>
      <w:r>
        <w:rPr>
          <w:spacing w:val="-7"/>
        </w:rPr>
        <w:t xml:space="preserve"> </w:t>
      </w:r>
      <w:r>
        <w:t>(40</w:t>
      </w:r>
      <w:r>
        <w:rPr>
          <w:spacing w:val="-6"/>
        </w:rPr>
        <w:t xml:space="preserve"> </w:t>
      </w:r>
      <w:r>
        <w:rPr>
          <w:spacing w:val="-2"/>
        </w:rPr>
        <w:t>credits)</w:t>
      </w:r>
    </w:p>
    <w:p w14:paraId="4497D380" w14:textId="77777777" w:rsidR="009B0494" w:rsidRDefault="007F4792" w:rsidP="009A260E">
      <w:pPr>
        <w:pStyle w:val="BodyText"/>
        <w:ind w:left="180"/>
      </w:pPr>
      <w:r>
        <w:t>**If</w:t>
      </w:r>
      <w:r>
        <w:rPr>
          <w:spacing w:val="-5"/>
        </w:rPr>
        <w:t xml:space="preserve"> </w:t>
      </w:r>
      <w:r>
        <w:t>not</w:t>
      </w:r>
      <w:r>
        <w:rPr>
          <w:spacing w:val="-4"/>
        </w:rPr>
        <w:t xml:space="preserve"> </w:t>
      </w:r>
      <w:r>
        <w:t>taken</w:t>
      </w:r>
      <w:r>
        <w:rPr>
          <w:spacing w:val="1"/>
        </w:rPr>
        <w:t xml:space="preserve"> </w:t>
      </w:r>
      <w:r>
        <w:t>in</w:t>
      </w:r>
      <w:r>
        <w:rPr>
          <w:spacing w:val="-3"/>
        </w:rPr>
        <w:t xml:space="preserve"> </w:t>
      </w:r>
      <w:r>
        <w:t>a</w:t>
      </w:r>
      <w:r>
        <w:rPr>
          <w:spacing w:val="-4"/>
        </w:rPr>
        <w:t xml:space="preserve"> </w:t>
      </w:r>
      <w:r>
        <w:t xml:space="preserve">previous </w:t>
      </w:r>
      <w:r>
        <w:rPr>
          <w:spacing w:val="-4"/>
        </w:rPr>
        <w:t>year</w:t>
      </w:r>
    </w:p>
    <w:p w14:paraId="4497D381" w14:textId="77777777" w:rsidR="009B0494" w:rsidRDefault="009B0494" w:rsidP="009A260E">
      <w:pPr>
        <w:pStyle w:val="BodyText"/>
        <w:rPr>
          <w:sz w:val="21"/>
        </w:rPr>
      </w:pPr>
    </w:p>
    <w:p w14:paraId="4497D382"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38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88" w14:textId="77777777">
        <w:trPr>
          <w:trHeight w:val="508"/>
        </w:trPr>
        <w:tc>
          <w:tcPr>
            <w:tcW w:w="1694" w:type="dxa"/>
          </w:tcPr>
          <w:p w14:paraId="4497D38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38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386" w14:textId="77777777" w:rsidR="009B0494" w:rsidRDefault="007F4792" w:rsidP="009A260E">
            <w:pPr>
              <w:pStyle w:val="TableParagraph"/>
              <w:spacing w:before="0"/>
              <w:ind w:left="266" w:right="246"/>
              <w:rPr>
                <w:b/>
              </w:rPr>
            </w:pPr>
            <w:r>
              <w:rPr>
                <w:b/>
                <w:spacing w:val="-4"/>
              </w:rPr>
              <w:t>Level</w:t>
            </w:r>
          </w:p>
        </w:tc>
        <w:tc>
          <w:tcPr>
            <w:tcW w:w="1224" w:type="dxa"/>
          </w:tcPr>
          <w:p w14:paraId="4497D387" w14:textId="77777777" w:rsidR="009B0494" w:rsidRDefault="007F4792" w:rsidP="009A260E">
            <w:pPr>
              <w:pStyle w:val="TableParagraph"/>
              <w:spacing w:before="0"/>
              <w:ind w:left="222" w:right="207"/>
              <w:rPr>
                <w:b/>
              </w:rPr>
            </w:pPr>
            <w:r>
              <w:rPr>
                <w:b/>
                <w:spacing w:val="-2"/>
              </w:rPr>
              <w:t>Credits</w:t>
            </w:r>
          </w:p>
        </w:tc>
      </w:tr>
      <w:tr w:rsidR="009B0494" w14:paraId="4497D38D" w14:textId="77777777">
        <w:trPr>
          <w:trHeight w:val="508"/>
        </w:trPr>
        <w:tc>
          <w:tcPr>
            <w:tcW w:w="1694" w:type="dxa"/>
          </w:tcPr>
          <w:p w14:paraId="4497D389" w14:textId="77777777" w:rsidR="009B0494" w:rsidRDefault="007F4792" w:rsidP="009A260E">
            <w:pPr>
              <w:pStyle w:val="TableParagraph"/>
              <w:spacing w:before="0"/>
              <w:ind w:left="144" w:right="130"/>
            </w:pPr>
            <w:r>
              <w:rPr>
                <w:spacing w:val="-2"/>
              </w:rPr>
              <w:t>PH452</w:t>
            </w:r>
          </w:p>
        </w:tc>
        <w:tc>
          <w:tcPr>
            <w:tcW w:w="4963" w:type="dxa"/>
          </w:tcPr>
          <w:p w14:paraId="4497D38A" w14:textId="77777777" w:rsidR="009B0494" w:rsidRDefault="007F4792" w:rsidP="009A260E">
            <w:pPr>
              <w:pStyle w:val="TableParagraph"/>
              <w:spacing w:before="0"/>
              <w:jc w:val="left"/>
            </w:pPr>
            <w:r>
              <w:t>Topics</w:t>
            </w:r>
            <w:r>
              <w:rPr>
                <w:spacing w:val="-2"/>
              </w:rPr>
              <w:t xml:space="preserve"> </w:t>
            </w:r>
            <w:r>
              <w:t>in</w:t>
            </w:r>
            <w:r>
              <w:rPr>
                <w:spacing w:val="1"/>
              </w:rPr>
              <w:t xml:space="preserve"> </w:t>
            </w:r>
            <w:r>
              <w:rPr>
                <w:spacing w:val="-2"/>
              </w:rPr>
              <w:t>Physics</w:t>
            </w:r>
          </w:p>
        </w:tc>
        <w:tc>
          <w:tcPr>
            <w:tcW w:w="1133" w:type="dxa"/>
          </w:tcPr>
          <w:p w14:paraId="4497D38B" w14:textId="77777777" w:rsidR="009B0494" w:rsidRDefault="007F4792" w:rsidP="009A260E">
            <w:pPr>
              <w:pStyle w:val="TableParagraph"/>
              <w:spacing w:before="0"/>
              <w:ind w:left="18"/>
            </w:pPr>
            <w:r>
              <w:t>4</w:t>
            </w:r>
          </w:p>
        </w:tc>
        <w:tc>
          <w:tcPr>
            <w:tcW w:w="1224" w:type="dxa"/>
          </w:tcPr>
          <w:p w14:paraId="4497D38C" w14:textId="77777777" w:rsidR="009B0494" w:rsidRDefault="007F4792" w:rsidP="009A260E">
            <w:pPr>
              <w:pStyle w:val="TableParagraph"/>
              <w:spacing w:before="0"/>
              <w:ind w:left="222" w:right="207"/>
            </w:pPr>
            <w:r>
              <w:rPr>
                <w:spacing w:val="-5"/>
              </w:rPr>
              <w:t>20</w:t>
            </w:r>
          </w:p>
        </w:tc>
      </w:tr>
      <w:tr w:rsidR="009B0494" w14:paraId="4497D392" w14:textId="77777777">
        <w:trPr>
          <w:trHeight w:val="513"/>
        </w:trPr>
        <w:tc>
          <w:tcPr>
            <w:tcW w:w="1694" w:type="dxa"/>
          </w:tcPr>
          <w:p w14:paraId="4497D38E" w14:textId="77777777" w:rsidR="009B0494" w:rsidRDefault="007F4792" w:rsidP="009A260E">
            <w:pPr>
              <w:pStyle w:val="TableParagraph"/>
              <w:spacing w:before="0"/>
              <w:ind w:left="144" w:right="130"/>
            </w:pPr>
            <w:r>
              <w:rPr>
                <w:spacing w:val="-2"/>
              </w:rPr>
              <w:t>PH453</w:t>
            </w:r>
          </w:p>
        </w:tc>
        <w:tc>
          <w:tcPr>
            <w:tcW w:w="4963" w:type="dxa"/>
          </w:tcPr>
          <w:p w14:paraId="4497D38F" w14:textId="77777777" w:rsidR="009B0494" w:rsidRDefault="007F4792" w:rsidP="009A260E">
            <w:pPr>
              <w:pStyle w:val="TableParagraph"/>
              <w:spacing w:before="0"/>
              <w:jc w:val="left"/>
            </w:pPr>
            <w:r>
              <w:t>Topics</w:t>
            </w:r>
            <w:r>
              <w:rPr>
                <w:spacing w:val="-2"/>
              </w:rPr>
              <w:t xml:space="preserve"> </w:t>
            </w:r>
            <w:r>
              <w:t>in Solid</w:t>
            </w:r>
            <w:r>
              <w:rPr>
                <w:spacing w:val="-5"/>
              </w:rPr>
              <w:t xml:space="preserve"> </w:t>
            </w:r>
            <w:r>
              <w:t>State</w:t>
            </w:r>
            <w:r>
              <w:rPr>
                <w:spacing w:val="-4"/>
              </w:rPr>
              <w:t xml:space="preserve"> </w:t>
            </w:r>
            <w:r>
              <w:rPr>
                <w:spacing w:val="-2"/>
              </w:rPr>
              <w:t>Physics</w:t>
            </w:r>
          </w:p>
        </w:tc>
        <w:tc>
          <w:tcPr>
            <w:tcW w:w="1133" w:type="dxa"/>
          </w:tcPr>
          <w:p w14:paraId="4497D390" w14:textId="77777777" w:rsidR="009B0494" w:rsidRDefault="007F4792" w:rsidP="009A260E">
            <w:pPr>
              <w:pStyle w:val="TableParagraph"/>
              <w:spacing w:before="0"/>
              <w:ind w:left="18"/>
            </w:pPr>
            <w:r>
              <w:t>4</w:t>
            </w:r>
          </w:p>
        </w:tc>
        <w:tc>
          <w:tcPr>
            <w:tcW w:w="1224" w:type="dxa"/>
          </w:tcPr>
          <w:p w14:paraId="4497D391" w14:textId="77777777" w:rsidR="009B0494" w:rsidRDefault="007F4792" w:rsidP="009A260E">
            <w:pPr>
              <w:pStyle w:val="TableParagraph"/>
              <w:spacing w:before="0"/>
              <w:ind w:left="222" w:right="207"/>
            </w:pPr>
            <w:r>
              <w:rPr>
                <w:spacing w:val="-5"/>
              </w:rPr>
              <w:t>20</w:t>
            </w:r>
          </w:p>
        </w:tc>
      </w:tr>
      <w:tr w:rsidR="009B0494" w14:paraId="4497D397" w14:textId="77777777">
        <w:trPr>
          <w:trHeight w:val="508"/>
        </w:trPr>
        <w:tc>
          <w:tcPr>
            <w:tcW w:w="1694" w:type="dxa"/>
          </w:tcPr>
          <w:p w14:paraId="4497D393" w14:textId="77777777" w:rsidR="009B0494" w:rsidRDefault="007F4792" w:rsidP="009A260E">
            <w:pPr>
              <w:pStyle w:val="TableParagraph"/>
              <w:spacing w:before="0"/>
              <w:ind w:left="144" w:right="130"/>
            </w:pPr>
            <w:r>
              <w:rPr>
                <w:spacing w:val="-2"/>
              </w:rPr>
              <w:t>PH454</w:t>
            </w:r>
          </w:p>
        </w:tc>
        <w:tc>
          <w:tcPr>
            <w:tcW w:w="4963" w:type="dxa"/>
          </w:tcPr>
          <w:p w14:paraId="4497D394" w14:textId="77777777" w:rsidR="009B0494" w:rsidRDefault="007F4792" w:rsidP="009A260E">
            <w:pPr>
              <w:pStyle w:val="TableParagraph"/>
              <w:spacing w:before="0"/>
              <w:jc w:val="left"/>
            </w:pPr>
            <w:r>
              <w:t>Topics</w:t>
            </w:r>
            <w:r>
              <w:rPr>
                <w:spacing w:val="-3"/>
              </w:rPr>
              <w:t xml:space="preserve"> </w:t>
            </w:r>
            <w:r>
              <w:t xml:space="preserve">in </w:t>
            </w:r>
            <w:r>
              <w:rPr>
                <w:spacing w:val="-2"/>
              </w:rPr>
              <w:t>Nanoscience</w:t>
            </w:r>
          </w:p>
        </w:tc>
        <w:tc>
          <w:tcPr>
            <w:tcW w:w="1133" w:type="dxa"/>
          </w:tcPr>
          <w:p w14:paraId="4497D395" w14:textId="77777777" w:rsidR="009B0494" w:rsidRDefault="007F4792" w:rsidP="009A260E">
            <w:pPr>
              <w:pStyle w:val="TableParagraph"/>
              <w:spacing w:before="0"/>
              <w:ind w:left="18"/>
            </w:pPr>
            <w:r>
              <w:t>4</w:t>
            </w:r>
          </w:p>
        </w:tc>
        <w:tc>
          <w:tcPr>
            <w:tcW w:w="1224" w:type="dxa"/>
          </w:tcPr>
          <w:p w14:paraId="4497D396" w14:textId="77777777" w:rsidR="009B0494" w:rsidRDefault="007F4792" w:rsidP="009A260E">
            <w:pPr>
              <w:pStyle w:val="TableParagraph"/>
              <w:spacing w:before="0"/>
              <w:ind w:left="222" w:right="207"/>
            </w:pPr>
            <w:r>
              <w:rPr>
                <w:spacing w:val="-5"/>
              </w:rPr>
              <w:t>20</w:t>
            </w:r>
          </w:p>
        </w:tc>
      </w:tr>
      <w:tr w:rsidR="009B0494" w14:paraId="4497D39C" w14:textId="77777777">
        <w:trPr>
          <w:trHeight w:val="508"/>
        </w:trPr>
        <w:tc>
          <w:tcPr>
            <w:tcW w:w="1694" w:type="dxa"/>
          </w:tcPr>
          <w:p w14:paraId="4497D398" w14:textId="77777777" w:rsidR="009B0494" w:rsidRDefault="007F4792" w:rsidP="009A260E">
            <w:pPr>
              <w:pStyle w:val="TableParagraph"/>
              <w:spacing w:before="0"/>
              <w:ind w:left="144" w:right="130"/>
            </w:pPr>
            <w:r>
              <w:rPr>
                <w:spacing w:val="-2"/>
              </w:rPr>
              <w:t>PH455</w:t>
            </w:r>
          </w:p>
        </w:tc>
        <w:tc>
          <w:tcPr>
            <w:tcW w:w="4963" w:type="dxa"/>
          </w:tcPr>
          <w:p w14:paraId="4497D399" w14:textId="77777777" w:rsidR="009B0494" w:rsidRDefault="007F4792" w:rsidP="009A260E">
            <w:pPr>
              <w:pStyle w:val="TableParagraph"/>
              <w:spacing w:before="0"/>
              <w:jc w:val="left"/>
            </w:pPr>
            <w:r>
              <w:t>Topics</w:t>
            </w:r>
            <w:r>
              <w:rPr>
                <w:spacing w:val="-3"/>
              </w:rPr>
              <w:t xml:space="preserve"> </w:t>
            </w:r>
            <w:r>
              <w:t xml:space="preserve">in </w:t>
            </w:r>
            <w:r>
              <w:rPr>
                <w:spacing w:val="-2"/>
              </w:rPr>
              <w:t>Photonics</w:t>
            </w:r>
          </w:p>
        </w:tc>
        <w:tc>
          <w:tcPr>
            <w:tcW w:w="1133" w:type="dxa"/>
          </w:tcPr>
          <w:p w14:paraId="4497D39A" w14:textId="77777777" w:rsidR="009B0494" w:rsidRDefault="007F4792" w:rsidP="009A260E">
            <w:pPr>
              <w:pStyle w:val="TableParagraph"/>
              <w:spacing w:before="0"/>
              <w:ind w:left="18"/>
            </w:pPr>
            <w:r>
              <w:t>4</w:t>
            </w:r>
          </w:p>
        </w:tc>
        <w:tc>
          <w:tcPr>
            <w:tcW w:w="1224" w:type="dxa"/>
          </w:tcPr>
          <w:p w14:paraId="4497D39B" w14:textId="77777777" w:rsidR="009B0494" w:rsidRDefault="007F4792" w:rsidP="009A260E">
            <w:pPr>
              <w:pStyle w:val="TableParagraph"/>
              <w:spacing w:before="0"/>
              <w:ind w:left="221" w:right="207"/>
            </w:pPr>
            <w:r>
              <w:rPr>
                <w:spacing w:val="-5"/>
              </w:rPr>
              <w:t>20</w:t>
            </w:r>
          </w:p>
        </w:tc>
      </w:tr>
      <w:tr w:rsidR="009B0494" w14:paraId="4497D3A1" w14:textId="77777777">
        <w:trPr>
          <w:trHeight w:val="513"/>
        </w:trPr>
        <w:tc>
          <w:tcPr>
            <w:tcW w:w="1694" w:type="dxa"/>
          </w:tcPr>
          <w:p w14:paraId="4497D39D" w14:textId="77777777" w:rsidR="009B0494" w:rsidRDefault="007F4792" w:rsidP="009A260E">
            <w:pPr>
              <w:pStyle w:val="TableParagraph"/>
              <w:spacing w:before="0"/>
              <w:ind w:left="144" w:right="130"/>
            </w:pPr>
            <w:r>
              <w:rPr>
                <w:spacing w:val="-2"/>
              </w:rPr>
              <w:t>PH456</w:t>
            </w:r>
          </w:p>
        </w:tc>
        <w:tc>
          <w:tcPr>
            <w:tcW w:w="4963" w:type="dxa"/>
          </w:tcPr>
          <w:p w14:paraId="4497D39E" w14:textId="77777777" w:rsidR="009B0494" w:rsidRDefault="007F4792" w:rsidP="009A260E">
            <w:pPr>
              <w:pStyle w:val="TableParagraph"/>
              <w:spacing w:before="0" w:line="250" w:lineRule="exact"/>
              <w:ind w:right="212"/>
              <w:jc w:val="left"/>
            </w:pPr>
            <w:r>
              <w:t>Topics</w:t>
            </w:r>
            <w:r>
              <w:rPr>
                <w:spacing w:val="-7"/>
              </w:rPr>
              <w:t xml:space="preserve"> </w:t>
            </w:r>
            <w:r>
              <w:t>in</w:t>
            </w:r>
            <w:r>
              <w:rPr>
                <w:spacing w:val="-6"/>
              </w:rPr>
              <w:t xml:space="preserve"> </w:t>
            </w:r>
            <w:r>
              <w:t>Computational</w:t>
            </w:r>
            <w:r>
              <w:rPr>
                <w:spacing w:val="-8"/>
              </w:rPr>
              <w:t xml:space="preserve"> </w:t>
            </w:r>
            <w:r>
              <w:t>and</w:t>
            </w:r>
            <w:r>
              <w:rPr>
                <w:spacing w:val="-6"/>
              </w:rPr>
              <w:t xml:space="preserve"> </w:t>
            </w:r>
            <w:r>
              <w:t>Complex</w:t>
            </w:r>
            <w:r>
              <w:rPr>
                <w:spacing w:val="-7"/>
              </w:rPr>
              <w:t xml:space="preserve"> </w:t>
            </w:r>
            <w:r>
              <w:t>Systems in Physics</w:t>
            </w:r>
          </w:p>
        </w:tc>
        <w:tc>
          <w:tcPr>
            <w:tcW w:w="1133" w:type="dxa"/>
          </w:tcPr>
          <w:p w14:paraId="4497D39F" w14:textId="77777777" w:rsidR="009B0494" w:rsidRDefault="007F4792" w:rsidP="009A260E">
            <w:pPr>
              <w:pStyle w:val="TableParagraph"/>
              <w:spacing w:before="0"/>
              <w:ind w:left="18"/>
            </w:pPr>
            <w:r>
              <w:t>4</w:t>
            </w:r>
          </w:p>
        </w:tc>
        <w:tc>
          <w:tcPr>
            <w:tcW w:w="1224" w:type="dxa"/>
          </w:tcPr>
          <w:p w14:paraId="4497D3A0" w14:textId="77777777" w:rsidR="009B0494" w:rsidRDefault="007F4792" w:rsidP="009A260E">
            <w:pPr>
              <w:pStyle w:val="TableParagraph"/>
              <w:spacing w:before="0"/>
              <w:ind w:left="221" w:right="207"/>
            </w:pPr>
            <w:r>
              <w:rPr>
                <w:spacing w:val="-5"/>
              </w:rPr>
              <w:t>20</w:t>
            </w:r>
          </w:p>
        </w:tc>
      </w:tr>
      <w:tr w:rsidR="009B0494" w14:paraId="4497D3A6" w14:textId="77777777">
        <w:trPr>
          <w:trHeight w:val="508"/>
        </w:trPr>
        <w:tc>
          <w:tcPr>
            <w:tcW w:w="1694" w:type="dxa"/>
          </w:tcPr>
          <w:p w14:paraId="4497D3A2" w14:textId="77777777" w:rsidR="009B0494" w:rsidRDefault="007F4792" w:rsidP="009A260E">
            <w:pPr>
              <w:pStyle w:val="TableParagraph"/>
              <w:spacing w:before="0"/>
              <w:ind w:left="144" w:right="130"/>
            </w:pPr>
            <w:r>
              <w:rPr>
                <w:spacing w:val="-2"/>
              </w:rPr>
              <w:t>PH457</w:t>
            </w:r>
          </w:p>
        </w:tc>
        <w:tc>
          <w:tcPr>
            <w:tcW w:w="4963" w:type="dxa"/>
          </w:tcPr>
          <w:p w14:paraId="4497D3A3" w14:textId="77777777" w:rsidR="009B0494" w:rsidRDefault="007F4792" w:rsidP="009A260E">
            <w:pPr>
              <w:pStyle w:val="TableParagraph"/>
              <w:spacing w:before="0"/>
              <w:jc w:val="left"/>
            </w:pPr>
            <w:r>
              <w:t>Topics</w:t>
            </w:r>
            <w:r>
              <w:rPr>
                <w:spacing w:val="-5"/>
              </w:rPr>
              <w:t xml:space="preserve"> </w:t>
            </w:r>
            <w:r>
              <w:t>in</w:t>
            </w:r>
            <w:r>
              <w:rPr>
                <w:spacing w:val="-3"/>
              </w:rPr>
              <w:t xml:space="preserve"> </w:t>
            </w:r>
            <w:r>
              <w:t>Theoretical</w:t>
            </w:r>
            <w:r>
              <w:rPr>
                <w:spacing w:val="-9"/>
              </w:rPr>
              <w:t xml:space="preserve"> </w:t>
            </w:r>
            <w:r>
              <w:rPr>
                <w:spacing w:val="-2"/>
              </w:rPr>
              <w:t>Physics</w:t>
            </w:r>
          </w:p>
        </w:tc>
        <w:tc>
          <w:tcPr>
            <w:tcW w:w="1133" w:type="dxa"/>
          </w:tcPr>
          <w:p w14:paraId="4497D3A4" w14:textId="77777777" w:rsidR="009B0494" w:rsidRDefault="007F4792" w:rsidP="009A260E">
            <w:pPr>
              <w:pStyle w:val="TableParagraph"/>
              <w:spacing w:before="0"/>
              <w:ind w:left="18"/>
            </w:pPr>
            <w:r>
              <w:t>4</w:t>
            </w:r>
          </w:p>
        </w:tc>
        <w:tc>
          <w:tcPr>
            <w:tcW w:w="1224" w:type="dxa"/>
          </w:tcPr>
          <w:p w14:paraId="4497D3A5" w14:textId="77777777" w:rsidR="009B0494" w:rsidRDefault="007F4792" w:rsidP="009A260E">
            <w:pPr>
              <w:pStyle w:val="TableParagraph"/>
              <w:spacing w:before="0"/>
              <w:ind w:left="221" w:right="207"/>
            </w:pPr>
            <w:r>
              <w:rPr>
                <w:spacing w:val="-5"/>
              </w:rPr>
              <w:t>20</w:t>
            </w:r>
          </w:p>
        </w:tc>
      </w:tr>
    </w:tbl>
    <w:p w14:paraId="4497D3A7" w14:textId="77777777" w:rsidR="009B0494" w:rsidRDefault="009B0494" w:rsidP="009A260E">
      <w:pPr>
        <w:sectPr w:rsidR="009B0494">
          <w:pgSz w:w="11910" w:h="16840"/>
          <w:pgMar w:top="1860" w:right="820" w:bottom="1200"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AC" w14:textId="77777777">
        <w:trPr>
          <w:trHeight w:val="508"/>
        </w:trPr>
        <w:tc>
          <w:tcPr>
            <w:tcW w:w="1694" w:type="dxa"/>
          </w:tcPr>
          <w:p w14:paraId="4497D3A8" w14:textId="77777777" w:rsidR="009B0494" w:rsidRDefault="007F4792" w:rsidP="009A260E">
            <w:pPr>
              <w:pStyle w:val="TableParagraph"/>
              <w:spacing w:before="0"/>
              <w:ind w:left="144" w:right="130"/>
            </w:pPr>
            <w:r>
              <w:rPr>
                <w:spacing w:val="-2"/>
              </w:rPr>
              <w:t>PH459</w:t>
            </w:r>
          </w:p>
        </w:tc>
        <w:tc>
          <w:tcPr>
            <w:tcW w:w="4963" w:type="dxa"/>
          </w:tcPr>
          <w:p w14:paraId="4497D3A9" w14:textId="77777777" w:rsidR="009B0494" w:rsidRDefault="007F4792" w:rsidP="009A260E">
            <w:pPr>
              <w:pStyle w:val="TableParagraph"/>
              <w:spacing w:before="0" w:line="254" w:lineRule="exact"/>
              <w:ind w:right="212"/>
              <w:jc w:val="left"/>
            </w:pPr>
            <w:r>
              <w:t>Topics</w:t>
            </w:r>
            <w:r>
              <w:rPr>
                <w:spacing w:val="-6"/>
              </w:rPr>
              <w:t xml:space="preserve"> </w:t>
            </w:r>
            <w:r>
              <w:t>in</w:t>
            </w:r>
            <w:r>
              <w:rPr>
                <w:spacing w:val="-4"/>
              </w:rPr>
              <w:t xml:space="preserve"> </w:t>
            </w:r>
            <w:r>
              <w:t>Atomic,</w:t>
            </w:r>
            <w:r>
              <w:rPr>
                <w:spacing w:val="-5"/>
              </w:rPr>
              <w:t xml:space="preserve"> </w:t>
            </w:r>
            <w:r>
              <w:t>Molecular</w:t>
            </w:r>
            <w:r>
              <w:rPr>
                <w:spacing w:val="-12"/>
              </w:rPr>
              <w:t xml:space="preserve"> </w:t>
            </w:r>
            <w:r>
              <w:t>and</w:t>
            </w:r>
            <w:r>
              <w:rPr>
                <w:spacing w:val="-4"/>
              </w:rPr>
              <w:t xml:space="preserve"> </w:t>
            </w:r>
            <w:r>
              <w:t xml:space="preserve">Nuclear </w:t>
            </w:r>
            <w:r>
              <w:rPr>
                <w:spacing w:val="-2"/>
              </w:rPr>
              <w:t>Physics</w:t>
            </w:r>
          </w:p>
        </w:tc>
        <w:tc>
          <w:tcPr>
            <w:tcW w:w="1133" w:type="dxa"/>
          </w:tcPr>
          <w:p w14:paraId="4497D3AA" w14:textId="77777777" w:rsidR="009B0494" w:rsidRDefault="007F4792" w:rsidP="009A260E">
            <w:pPr>
              <w:pStyle w:val="TableParagraph"/>
              <w:spacing w:before="0"/>
              <w:ind w:left="0" w:right="489"/>
              <w:jc w:val="right"/>
            </w:pPr>
            <w:r>
              <w:t>4</w:t>
            </w:r>
          </w:p>
        </w:tc>
        <w:tc>
          <w:tcPr>
            <w:tcW w:w="1224" w:type="dxa"/>
          </w:tcPr>
          <w:p w14:paraId="4497D3AB" w14:textId="77777777" w:rsidR="009B0494" w:rsidRDefault="007F4792" w:rsidP="009A260E">
            <w:pPr>
              <w:pStyle w:val="TableParagraph"/>
              <w:spacing w:before="0"/>
              <w:ind w:left="0" w:right="472"/>
              <w:jc w:val="right"/>
            </w:pPr>
            <w:r>
              <w:rPr>
                <w:spacing w:val="-5"/>
              </w:rPr>
              <w:t>20</w:t>
            </w:r>
          </w:p>
        </w:tc>
      </w:tr>
      <w:tr w:rsidR="009B0494" w14:paraId="4497D3B1" w14:textId="77777777">
        <w:trPr>
          <w:trHeight w:val="513"/>
        </w:trPr>
        <w:tc>
          <w:tcPr>
            <w:tcW w:w="1694" w:type="dxa"/>
          </w:tcPr>
          <w:p w14:paraId="4497D3AD" w14:textId="77777777" w:rsidR="009B0494" w:rsidRDefault="007F4792" w:rsidP="009A260E">
            <w:pPr>
              <w:pStyle w:val="TableParagraph"/>
              <w:spacing w:before="0"/>
              <w:ind w:left="144" w:right="130"/>
            </w:pPr>
            <w:r>
              <w:rPr>
                <w:spacing w:val="-2"/>
              </w:rPr>
              <w:lastRenderedPageBreak/>
              <w:t>PH462</w:t>
            </w:r>
          </w:p>
        </w:tc>
        <w:tc>
          <w:tcPr>
            <w:tcW w:w="4963" w:type="dxa"/>
          </w:tcPr>
          <w:p w14:paraId="4497D3AE" w14:textId="77777777" w:rsidR="009B0494" w:rsidRDefault="007F4792" w:rsidP="009A260E">
            <w:pPr>
              <w:pStyle w:val="TableParagraph"/>
              <w:spacing w:before="0"/>
              <w:jc w:val="left"/>
            </w:pPr>
            <w:r>
              <w:t>Topics</w:t>
            </w:r>
            <w:r>
              <w:rPr>
                <w:spacing w:val="-4"/>
              </w:rPr>
              <w:t xml:space="preserve"> </w:t>
            </w:r>
            <w:r>
              <w:t>in</w:t>
            </w:r>
            <w:r>
              <w:rPr>
                <w:spacing w:val="-3"/>
              </w:rPr>
              <w:t xml:space="preserve"> </w:t>
            </w:r>
            <w:r>
              <w:t>Quantum</w:t>
            </w:r>
            <w:r>
              <w:rPr>
                <w:spacing w:val="-5"/>
              </w:rPr>
              <w:t xml:space="preserve"> </w:t>
            </w:r>
            <w:r>
              <w:rPr>
                <w:spacing w:val="-2"/>
              </w:rPr>
              <w:t>Optics</w:t>
            </w:r>
          </w:p>
        </w:tc>
        <w:tc>
          <w:tcPr>
            <w:tcW w:w="1133" w:type="dxa"/>
          </w:tcPr>
          <w:p w14:paraId="4497D3AF" w14:textId="77777777" w:rsidR="009B0494" w:rsidRDefault="007F4792" w:rsidP="009A260E">
            <w:pPr>
              <w:pStyle w:val="TableParagraph"/>
              <w:spacing w:before="0"/>
              <w:ind w:left="0" w:right="488"/>
              <w:jc w:val="right"/>
            </w:pPr>
            <w:r>
              <w:t>4</w:t>
            </w:r>
          </w:p>
        </w:tc>
        <w:tc>
          <w:tcPr>
            <w:tcW w:w="1224" w:type="dxa"/>
          </w:tcPr>
          <w:p w14:paraId="4497D3B0" w14:textId="77777777" w:rsidR="009B0494" w:rsidRDefault="007F4792" w:rsidP="009A260E">
            <w:pPr>
              <w:pStyle w:val="TableParagraph"/>
              <w:spacing w:before="0"/>
              <w:ind w:left="0" w:right="472"/>
              <w:jc w:val="right"/>
            </w:pPr>
            <w:r>
              <w:rPr>
                <w:spacing w:val="-5"/>
              </w:rPr>
              <w:t>20</w:t>
            </w:r>
          </w:p>
        </w:tc>
      </w:tr>
      <w:tr w:rsidR="009B0494" w14:paraId="4497D3B6" w14:textId="77777777">
        <w:trPr>
          <w:trHeight w:val="508"/>
        </w:trPr>
        <w:tc>
          <w:tcPr>
            <w:tcW w:w="1694" w:type="dxa"/>
          </w:tcPr>
          <w:p w14:paraId="4497D3B2" w14:textId="77777777" w:rsidR="009B0494" w:rsidRDefault="007F4792" w:rsidP="009A260E">
            <w:pPr>
              <w:pStyle w:val="TableParagraph"/>
              <w:spacing w:before="0"/>
              <w:ind w:left="144" w:right="130"/>
            </w:pPr>
            <w:r>
              <w:rPr>
                <w:spacing w:val="-2"/>
              </w:rPr>
              <w:t>PH465</w:t>
            </w:r>
          </w:p>
        </w:tc>
        <w:tc>
          <w:tcPr>
            <w:tcW w:w="4963" w:type="dxa"/>
          </w:tcPr>
          <w:p w14:paraId="4497D3B3" w14:textId="77777777" w:rsidR="009B0494" w:rsidRDefault="007F4792" w:rsidP="009A260E">
            <w:pPr>
              <w:pStyle w:val="TableParagraph"/>
              <w:spacing w:before="0"/>
              <w:jc w:val="left"/>
            </w:pPr>
            <w:r>
              <w:t>Industrial</w:t>
            </w:r>
            <w:r>
              <w:rPr>
                <w:spacing w:val="-8"/>
              </w:rPr>
              <w:t xml:space="preserve"> </w:t>
            </w:r>
            <w:r>
              <w:rPr>
                <w:spacing w:val="-2"/>
              </w:rPr>
              <w:t>Project*</w:t>
            </w:r>
          </w:p>
        </w:tc>
        <w:tc>
          <w:tcPr>
            <w:tcW w:w="1133" w:type="dxa"/>
          </w:tcPr>
          <w:p w14:paraId="4497D3B4" w14:textId="77777777" w:rsidR="009B0494" w:rsidRDefault="007F4792" w:rsidP="009A260E">
            <w:pPr>
              <w:pStyle w:val="TableParagraph"/>
              <w:spacing w:before="0"/>
              <w:ind w:left="0" w:right="489"/>
              <w:jc w:val="right"/>
            </w:pPr>
            <w:r>
              <w:t>4</w:t>
            </w:r>
          </w:p>
        </w:tc>
        <w:tc>
          <w:tcPr>
            <w:tcW w:w="1224" w:type="dxa"/>
          </w:tcPr>
          <w:p w14:paraId="4497D3B5" w14:textId="77777777" w:rsidR="009B0494" w:rsidRDefault="007F4792" w:rsidP="009A260E">
            <w:pPr>
              <w:pStyle w:val="TableParagraph"/>
              <w:spacing w:before="0"/>
              <w:ind w:left="0" w:right="472"/>
              <w:jc w:val="right"/>
            </w:pPr>
            <w:r>
              <w:rPr>
                <w:spacing w:val="-5"/>
              </w:rPr>
              <w:t>20</w:t>
            </w:r>
          </w:p>
        </w:tc>
      </w:tr>
      <w:tr w:rsidR="009B0494" w14:paraId="4497D3B8" w14:textId="77777777">
        <w:trPr>
          <w:trHeight w:val="508"/>
        </w:trPr>
        <w:tc>
          <w:tcPr>
            <w:tcW w:w="9014" w:type="dxa"/>
            <w:gridSpan w:val="4"/>
          </w:tcPr>
          <w:p w14:paraId="4497D3B7" w14:textId="77777777" w:rsidR="009B0494" w:rsidRDefault="007F4792" w:rsidP="009A260E">
            <w:pPr>
              <w:pStyle w:val="TableParagraph"/>
              <w:spacing w:before="0"/>
              <w:ind w:left="1342" w:right="1322"/>
            </w:pPr>
            <w:r>
              <w:t>Other</w:t>
            </w:r>
            <w:r>
              <w:rPr>
                <w:spacing w:val="-4"/>
              </w:rPr>
              <w:t xml:space="preserve"> </w:t>
            </w:r>
            <w:r>
              <w:t>such</w:t>
            </w:r>
            <w:r>
              <w:rPr>
                <w:spacing w:val="-4"/>
              </w:rPr>
              <w:t xml:space="preserve"> </w:t>
            </w:r>
            <w:r>
              <w:t>modules</w:t>
            </w:r>
            <w:r>
              <w:rPr>
                <w:spacing w:val="-7"/>
              </w:rPr>
              <w:t xml:space="preserve"> </w:t>
            </w:r>
            <w:r>
              <w:t>as</w:t>
            </w:r>
            <w:r>
              <w:rPr>
                <w:spacing w:val="-6"/>
              </w:rPr>
              <w:t xml:space="preserve"> </w:t>
            </w:r>
            <w:r>
              <w:t>approved</w:t>
            </w:r>
            <w:r>
              <w:rPr>
                <w:spacing w:val="-5"/>
              </w:rPr>
              <w:t xml:space="preserve"> </w:t>
            </w:r>
            <w:r>
              <w:t>by</w:t>
            </w:r>
            <w:r>
              <w:rPr>
                <w:spacing w:val="-1"/>
              </w:rPr>
              <w:t xml:space="preserve"> </w:t>
            </w:r>
            <w:r>
              <w:t>the</w:t>
            </w:r>
            <w:r>
              <w:rPr>
                <w:spacing w:val="-5"/>
              </w:rPr>
              <w:t xml:space="preserve"> </w:t>
            </w:r>
            <w:r>
              <w:t>Advisor</w:t>
            </w:r>
            <w:r>
              <w:rPr>
                <w:spacing w:val="-8"/>
              </w:rPr>
              <w:t xml:space="preserve"> </w:t>
            </w:r>
            <w:r>
              <w:t xml:space="preserve">of </w:t>
            </w:r>
            <w:r>
              <w:rPr>
                <w:spacing w:val="-2"/>
              </w:rPr>
              <w:t>Study</w:t>
            </w:r>
          </w:p>
        </w:tc>
      </w:tr>
    </w:tbl>
    <w:p w14:paraId="4497D3B9" w14:textId="77777777" w:rsidR="009B0494" w:rsidRDefault="009B0494" w:rsidP="009A260E">
      <w:pPr>
        <w:pStyle w:val="BodyText"/>
        <w:rPr>
          <w:b/>
          <w:sz w:val="15"/>
        </w:rPr>
      </w:pPr>
    </w:p>
    <w:p w14:paraId="4497D3BA" w14:textId="77777777" w:rsidR="009B0494" w:rsidRDefault="007F4792" w:rsidP="009A260E">
      <w:pPr>
        <w:pStyle w:val="BodyText"/>
        <w:ind w:left="180" w:right="608"/>
      </w:pPr>
      <w:r>
        <w:t>*If not</w:t>
      </w:r>
      <w:r>
        <w:rPr>
          <w:spacing w:val="-5"/>
        </w:rPr>
        <w:t xml:space="preserve"> </w:t>
      </w:r>
      <w:r>
        <w:t>already</w:t>
      </w:r>
      <w:r>
        <w:rPr>
          <w:spacing w:val="-6"/>
        </w:rPr>
        <w:t xml:space="preserve"> </w:t>
      </w:r>
      <w:r>
        <w:t>taken, PH465 Industrial</w:t>
      </w:r>
      <w:r>
        <w:rPr>
          <w:spacing w:val="-7"/>
        </w:rPr>
        <w:t xml:space="preserve"> </w:t>
      </w:r>
      <w:r>
        <w:t>Project</w:t>
      </w:r>
      <w:r>
        <w:rPr>
          <w:spacing w:val="-5"/>
        </w:rPr>
        <w:t xml:space="preserve"> </w:t>
      </w:r>
      <w:r>
        <w:t>may</w:t>
      </w:r>
      <w:r>
        <w:rPr>
          <w:spacing w:val="-1"/>
        </w:rPr>
        <w:t xml:space="preserve"> </w:t>
      </w:r>
      <w:r>
        <w:t>be</w:t>
      </w:r>
      <w:r>
        <w:rPr>
          <w:spacing w:val="-4"/>
        </w:rPr>
        <w:t xml:space="preserve"> </w:t>
      </w:r>
      <w:r>
        <w:t>taken during</w:t>
      </w:r>
      <w:r>
        <w:rPr>
          <w:spacing w:val="-4"/>
        </w:rPr>
        <w:t xml:space="preserve"> </w:t>
      </w:r>
      <w:r>
        <w:t>the summer</w:t>
      </w:r>
      <w:r>
        <w:rPr>
          <w:spacing w:val="-3"/>
        </w:rPr>
        <w:t xml:space="preserve"> </w:t>
      </w:r>
      <w:r>
        <w:t>vacation following Fourth Year with the approval of the Advisor of Study.</w:t>
      </w:r>
    </w:p>
    <w:p w14:paraId="4497D3BB" w14:textId="77777777" w:rsidR="009B0494" w:rsidRDefault="009B0494" w:rsidP="009A260E">
      <w:pPr>
        <w:pStyle w:val="BodyText"/>
      </w:pPr>
    </w:p>
    <w:p w14:paraId="4497D3BC" w14:textId="77777777" w:rsidR="009B0494" w:rsidRDefault="007F4792" w:rsidP="009A260E">
      <w:pPr>
        <w:pStyle w:val="Heading1"/>
        <w:ind w:left="180"/>
      </w:pPr>
      <w:proofErr w:type="spellStart"/>
      <w:r>
        <w:rPr>
          <w:u w:val="single"/>
        </w:rPr>
        <w:t>MPhys</w:t>
      </w:r>
      <w:proofErr w:type="spellEnd"/>
      <w:r>
        <w:rPr>
          <w:spacing w:val="-1"/>
          <w:u w:val="single"/>
        </w:rPr>
        <w:t xml:space="preserve"> </w:t>
      </w:r>
      <w:r>
        <w:rPr>
          <w:u w:val="single"/>
        </w:rPr>
        <w:t>and</w:t>
      </w:r>
      <w:r>
        <w:rPr>
          <w:spacing w:val="-3"/>
          <w:u w:val="single"/>
        </w:rPr>
        <w:t xml:space="preserve"> </w:t>
      </w:r>
      <w:r>
        <w:rPr>
          <w:u w:val="single"/>
        </w:rPr>
        <w:t>BSc</w:t>
      </w:r>
      <w:r>
        <w:rPr>
          <w:spacing w:val="-1"/>
          <w:u w:val="single"/>
        </w:rPr>
        <w:t xml:space="preserve"> </w:t>
      </w:r>
      <w:r>
        <w:rPr>
          <w:u w:val="single"/>
        </w:rPr>
        <w:t>(Hons)</w:t>
      </w:r>
      <w:r>
        <w:rPr>
          <w:spacing w:val="-4"/>
          <w:u w:val="single"/>
        </w:rPr>
        <w:t xml:space="preserve"> </w:t>
      </w:r>
      <w:r>
        <w:rPr>
          <w:u w:val="single"/>
        </w:rPr>
        <w:t>Physics</w:t>
      </w:r>
      <w:r>
        <w:rPr>
          <w:spacing w:val="-6"/>
          <w:u w:val="single"/>
        </w:rPr>
        <w:t xml:space="preserve"> </w:t>
      </w:r>
      <w:r>
        <w:rPr>
          <w:u w:val="single"/>
        </w:rPr>
        <w:t>with</w:t>
      </w:r>
      <w:r>
        <w:rPr>
          <w:spacing w:val="-7"/>
          <w:u w:val="single"/>
        </w:rPr>
        <w:t xml:space="preserve"> </w:t>
      </w:r>
      <w:r>
        <w:rPr>
          <w:u w:val="single"/>
        </w:rPr>
        <w:t>Industrial</w:t>
      </w:r>
      <w:r>
        <w:rPr>
          <w:spacing w:val="-6"/>
          <w:u w:val="single"/>
        </w:rPr>
        <w:t xml:space="preserve"> </w:t>
      </w:r>
      <w:r>
        <w:rPr>
          <w:spacing w:val="-2"/>
          <w:u w:val="single"/>
        </w:rPr>
        <w:t>Placement</w:t>
      </w:r>
    </w:p>
    <w:p w14:paraId="4497D3BD" w14:textId="77777777" w:rsidR="009B0494" w:rsidRDefault="009B0494" w:rsidP="009A260E">
      <w:pPr>
        <w:pStyle w:val="BodyText"/>
        <w:rPr>
          <w:b/>
          <w:sz w:val="13"/>
        </w:rPr>
      </w:pPr>
    </w:p>
    <w:p w14:paraId="4497D3BE"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D3BF"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3C4" w14:textId="77777777">
        <w:trPr>
          <w:trHeight w:val="508"/>
        </w:trPr>
        <w:tc>
          <w:tcPr>
            <w:tcW w:w="1694" w:type="dxa"/>
          </w:tcPr>
          <w:p w14:paraId="4497D3C0"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3C1"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3C2" w14:textId="77777777" w:rsidR="009B0494" w:rsidRDefault="007F4792" w:rsidP="009A260E">
            <w:pPr>
              <w:pStyle w:val="TableParagraph"/>
              <w:spacing w:before="0"/>
              <w:ind w:left="266" w:right="246"/>
              <w:rPr>
                <w:b/>
              </w:rPr>
            </w:pPr>
            <w:r>
              <w:rPr>
                <w:b/>
                <w:spacing w:val="-4"/>
              </w:rPr>
              <w:t>Level</w:t>
            </w:r>
          </w:p>
        </w:tc>
        <w:tc>
          <w:tcPr>
            <w:tcW w:w="1224" w:type="dxa"/>
          </w:tcPr>
          <w:p w14:paraId="4497D3C3" w14:textId="77777777" w:rsidR="009B0494" w:rsidRDefault="007F4792" w:rsidP="009A260E">
            <w:pPr>
              <w:pStyle w:val="TableParagraph"/>
              <w:spacing w:before="0"/>
              <w:ind w:left="222" w:right="207"/>
              <w:rPr>
                <w:b/>
              </w:rPr>
            </w:pPr>
            <w:r>
              <w:rPr>
                <w:b/>
                <w:spacing w:val="-2"/>
              </w:rPr>
              <w:t>Credits</w:t>
            </w:r>
          </w:p>
        </w:tc>
      </w:tr>
      <w:tr w:rsidR="009B0494" w14:paraId="4497D3C9" w14:textId="77777777">
        <w:trPr>
          <w:trHeight w:val="513"/>
        </w:trPr>
        <w:tc>
          <w:tcPr>
            <w:tcW w:w="1694" w:type="dxa"/>
          </w:tcPr>
          <w:p w14:paraId="4497D3C5" w14:textId="77777777" w:rsidR="009B0494" w:rsidRDefault="007F4792" w:rsidP="009A260E">
            <w:pPr>
              <w:pStyle w:val="TableParagraph"/>
              <w:spacing w:before="0"/>
              <w:ind w:left="144" w:right="130"/>
            </w:pPr>
            <w:r>
              <w:rPr>
                <w:spacing w:val="-2"/>
              </w:rPr>
              <w:t>PH496</w:t>
            </w:r>
          </w:p>
        </w:tc>
        <w:tc>
          <w:tcPr>
            <w:tcW w:w="4963" w:type="dxa"/>
          </w:tcPr>
          <w:p w14:paraId="4497D3C6" w14:textId="77777777" w:rsidR="009B0494" w:rsidRDefault="007F4792" w:rsidP="009A260E">
            <w:pPr>
              <w:pStyle w:val="TableParagraph"/>
              <w:spacing w:before="0"/>
              <w:jc w:val="left"/>
            </w:pPr>
            <w:r>
              <w:t>Industrial</w:t>
            </w:r>
            <w:r>
              <w:rPr>
                <w:spacing w:val="-8"/>
              </w:rPr>
              <w:t xml:space="preserve"> </w:t>
            </w:r>
            <w:r>
              <w:rPr>
                <w:spacing w:val="-2"/>
              </w:rPr>
              <w:t>Placement</w:t>
            </w:r>
          </w:p>
        </w:tc>
        <w:tc>
          <w:tcPr>
            <w:tcW w:w="1133" w:type="dxa"/>
          </w:tcPr>
          <w:p w14:paraId="4497D3C7" w14:textId="77777777" w:rsidR="009B0494" w:rsidRDefault="007F4792" w:rsidP="009A260E">
            <w:pPr>
              <w:pStyle w:val="TableParagraph"/>
              <w:spacing w:before="0"/>
              <w:ind w:left="18"/>
            </w:pPr>
            <w:r>
              <w:t>4</w:t>
            </w:r>
          </w:p>
        </w:tc>
        <w:tc>
          <w:tcPr>
            <w:tcW w:w="1224" w:type="dxa"/>
          </w:tcPr>
          <w:p w14:paraId="4497D3C8" w14:textId="77777777" w:rsidR="009B0494" w:rsidRDefault="007F4792" w:rsidP="009A260E">
            <w:pPr>
              <w:pStyle w:val="TableParagraph"/>
              <w:spacing w:before="0"/>
              <w:ind w:left="221" w:right="207"/>
            </w:pPr>
            <w:r>
              <w:rPr>
                <w:spacing w:val="-5"/>
              </w:rPr>
              <w:t>120</w:t>
            </w:r>
          </w:p>
        </w:tc>
      </w:tr>
      <w:tr w:rsidR="009B0494" w14:paraId="4497D3CE" w14:textId="77777777">
        <w:trPr>
          <w:trHeight w:val="508"/>
        </w:trPr>
        <w:tc>
          <w:tcPr>
            <w:tcW w:w="1694" w:type="dxa"/>
          </w:tcPr>
          <w:p w14:paraId="4497D3CA" w14:textId="77777777" w:rsidR="009B0494" w:rsidRDefault="007F4792" w:rsidP="009A260E">
            <w:pPr>
              <w:pStyle w:val="TableParagraph"/>
              <w:spacing w:before="0"/>
              <w:ind w:left="144" w:right="130"/>
            </w:pPr>
            <w:r>
              <w:rPr>
                <w:spacing w:val="-2"/>
              </w:rPr>
              <w:t>PH491</w:t>
            </w:r>
          </w:p>
        </w:tc>
        <w:tc>
          <w:tcPr>
            <w:tcW w:w="4963" w:type="dxa"/>
          </w:tcPr>
          <w:p w14:paraId="4497D3CB" w14:textId="77777777" w:rsidR="009B0494" w:rsidRDefault="007F4792" w:rsidP="009A260E">
            <w:pPr>
              <w:pStyle w:val="TableParagraph"/>
              <w:spacing w:before="0"/>
              <w:jc w:val="left"/>
            </w:pPr>
            <w:r>
              <w:t>External</w:t>
            </w:r>
            <w:r>
              <w:rPr>
                <w:spacing w:val="-10"/>
              </w:rPr>
              <w:t xml:space="preserve"> </w:t>
            </w:r>
            <w:r>
              <w:t>Placement</w:t>
            </w:r>
            <w:r>
              <w:rPr>
                <w:spacing w:val="-3"/>
              </w:rPr>
              <w:t xml:space="preserve"> </w:t>
            </w:r>
            <w:r>
              <w:rPr>
                <w:spacing w:val="-2"/>
              </w:rPr>
              <w:t>Project*</w:t>
            </w:r>
          </w:p>
        </w:tc>
        <w:tc>
          <w:tcPr>
            <w:tcW w:w="1133" w:type="dxa"/>
          </w:tcPr>
          <w:p w14:paraId="4497D3CC" w14:textId="77777777" w:rsidR="009B0494" w:rsidRDefault="007F4792" w:rsidP="009A260E">
            <w:pPr>
              <w:pStyle w:val="TableParagraph"/>
              <w:spacing w:before="0"/>
              <w:ind w:left="18"/>
            </w:pPr>
            <w:r>
              <w:t>4</w:t>
            </w:r>
          </w:p>
        </w:tc>
        <w:tc>
          <w:tcPr>
            <w:tcW w:w="1224" w:type="dxa"/>
          </w:tcPr>
          <w:p w14:paraId="4497D3CD" w14:textId="77777777" w:rsidR="009B0494" w:rsidRDefault="007F4792" w:rsidP="009A260E">
            <w:pPr>
              <w:pStyle w:val="TableParagraph"/>
              <w:spacing w:before="0"/>
              <w:ind w:left="221" w:right="207"/>
            </w:pPr>
            <w:r>
              <w:rPr>
                <w:spacing w:val="-5"/>
              </w:rPr>
              <w:t>120</w:t>
            </w:r>
          </w:p>
        </w:tc>
      </w:tr>
      <w:tr w:rsidR="009B0494" w14:paraId="4497D3D3" w14:textId="77777777">
        <w:trPr>
          <w:trHeight w:val="508"/>
        </w:trPr>
        <w:tc>
          <w:tcPr>
            <w:tcW w:w="1694" w:type="dxa"/>
          </w:tcPr>
          <w:p w14:paraId="4497D3CF" w14:textId="77777777" w:rsidR="009B0494" w:rsidRDefault="007F4792" w:rsidP="009A260E">
            <w:pPr>
              <w:pStyle w:val="TableParagraph"/>
              <w:spacing w:before="0"/>
              <w:ind w:left="144" w:right="130"/>
            </w:pPr>
            <w:r>
              <w:rPr>
                <w:spacing w:val="-2"/>
              </w:rPr>
              <w:t>PH492</w:t>
            </w:r>
          </w:p>
        </w:tc>
        <w:tc>
          <w:tcPr>
            <w:tcW w:w="4963" w:type="dxa"/>
          </w:tcPr>
          <w:p w14:paraId="4497D3D0" w14:textId="77777777" w:rsidR="009B0494" w:rsidRDefault="007F4792" w:rsidP="009A260E">
            <w:pPr>
              <w:pStyle w:val="TableParagraph"/>
              <w:spacing w:before="0"/>
              <w:jc w:val="left"/>
            </w:pPr>
            <w:r>
              <w:t>External</w:t>
            </w:r>
            <w:r>
              <w:rPr>
                <w:spacing w:val="-10"/>
              </w:rPr>
              <w:t xml:space="preserve"> </w:t>
            </w:r>
            <w:r>
              <w:t>Placement</w:t>
            </w:r>
            <w:r>
              <w:rPr>
                <w:spacing w:val="-3"/>
              </w:rPr>
              <w:t xml:space="preserve"> </w:t>
            </w:r>
            <w:r>
              <w:rPr>
                <w:spacing w:val="-2"/>
              </w:rPr>
              <w:t>Project*</w:t>
            </w:r>
          </w:p>
        </w:tc>
        <w:tc>
          <w:tcPr>
            <w:tcW w:w="1133" w:type="dxa"/>
          </w:tcPr>
          <w:p w14:paraId="4497D3D1" w14:textId="77777777" w:rsidR="009B0494" w:rsidRDefault="007F4792" w:rsidP="009A260E">
            <w:pPr>
              <w:pStyle w:val="TableParagraph"/>
              <w:spacing w:before="0"/>
              <w:ind w:left="18"/>
            </w:pPr>
            <w:r>
              <w:t>4</w:t>
            </w:r>
          </w:p>
        </w:tc>
        <w:tc>
          <w:tcPr>
            <w:tcW w:w="1224" w:type="dxa"/>
          </w:tcPr>
          <w:p w14:paraId="4497D3D2" w14:textId="77777777" w:rsidR="009B0494" w:rsidRDefault="007F4792" w:rsidP="009A260E">
            <w:pPr>
              <w:pStyle w:val="TableParagraph"/>
              <w:spacing w:before="0"/>
              <w:ind w:left="222" w:right="207"/>
            </w:pPr>
            <w:r>
              <w:rPr>
                <w:spacing w:val="-5"/>
              </w:rPr>
              <w:t>60</w:t>
            </w:r>
          </w:p>
        </w:tc>
      </w:tr>
    </w:tbl>
    <w:p w14:paraId="4497D3D4" w14:textId="77777777" w:rsidR="009B0494" w:rsidRDefault="009B0494" w:rsidP="009A260E">
      <w:pPr>
        <w:pStyle w:val="BodyText"/>
        <w:rPr>
          <w:b/>
        </w:rPr>
      </w:pPr>
    </w:p>
    <w:p w14:paraId="4497D3D5" w14:textId="77777777" w:rsidR="009B0494" w:rsidRDefault="007F4792" w:rsidP="009A260E">
      <w:pPr>
        <w:pStyle w:val="BodyText"/>
        <w:ind w:left="180" w:right="608"/>
      </w:pPr>
      <w:r>
        <w:t>*PH496</w:t>
      </w:r>
      <w:r>
        <w:rPr>
          <w:spacing w:val="-3"/>
        </w:rPr>
        <w:t xml:space="preserve"> </w:t>
      </w:r>
      <w:r>
        <w:t>Industrial</w:t>
      </w:r>
      <w:r>
        <w:rPr>
          <w:spacing w:val="-1"/>
        </w:rPr>
        <w:t xml:space="preserve"> </w:t>
      </w:r>
      <w:r>
        <w:t>Placement is</w:t>
      </w:r>
      <w:r>
        <w:rPr>
          <w:spacing w:val="-5"/>
        </w:rPr>
        <w:t xml:space="preserve"> </w:t>
      </w:r>
      <w:r>
        <w:t>comprised</w:t>
      </w:r>
      <w:r>
        <w:rPr>
          <w:spacing w:val="-3"/>
        </w:rPr>
        <w:t xml:space="preserve"> </w:t>
      </w:r>
      <w:r>
        <w:t>of</w:t>
      </w:r>
      <w:r>
        <w:rPr>
          <w:spacing w:val="-4"/>
        </w:rPr>
        <w:t xml:space="preserve"> </w:t>
      </w:r>
      <w:r>
        <w:t>either</w:t>
      </w:r>
      <w:r>
        <w:rPr>
          <w:spacing w:val="-2"/>
        </w:rPr>
        <w:t xml:space="preserve"> </w:t>
      </w:r>
      <w:r>
        <w:t>PH491</w:t>
      </w:r>
      <w:r>
        <w:rPr>
          <w:spacing w:val="-3"/>
        </w:rPr>
        <w:t xml:space="preserve"> </w:t>
      </w:r>
      <w:r>
        <w:t>External</w:t>
      </w:r>
      <w:r>
        <w:rPr>
          <w:spacing w:val="-6"/>
        </w:rPr>
        <w:t xml:space="preserve"> </w:t>
      </w:r>
      <w:r>
        <w:t>Placement</w:t>
      </w:r>
      <w:r>
        <w:rPr>
          <w:spacing w:val="-4"/>
        </w:rPr>
        <w:t xml:space="preserve"> </w:t>
      </w:r>
      <w:r>
        <w:t>Project</w:t>
      </w:r>
      <w:r>
        <w:rPr>
          <w:spacing w:val="-4"/>
        </w:rPr>
        <w:t xml:space="preserve"> </w:t>
      </w:r>
      <w:r>
        <w:t>or PH492 External Placement Project and 60 credits of Optional Modules.</w:t>
      </w:r>
    </w:p>
    <w:p w14:paraId="4497D3D6" w14:textId="77777777" w:rsidR="009B0494" w:rsidRDefault="009B0494" w:rsidP="009A260E">
      <w:pPr>
        <w:pStyle w:val="BodyText"/>
        <w:rPr>
          <w:sz w:val="21"/>
        </w:rPr>
      </w:pPr>
    </w:p>
    <w:p w14:paraId="4497D3D7"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3D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5102"/>
        <w:gridCol w:w="1132"/>
        <w:gridCol w:w="1223"/>
      </w:tblGrid>
      <w:tr w:rsidR="009B0494" w14:paraId="4497D3DD" w14:textId="77777777">
        <w:trPr>
          <w:trHeight w:val="508"/>
        </w:trPr>
        <w:tc>
          <w:tcPr>
            <w:tcW w:w="1555" w:type="dxa"/>
          </w:tcPr>
          <w:p w14:paraId="4497D3D9" w14:textId="77777777" w:rsidR="009B0494" w:rsidRDefault="007F4792" w:rsidP="009A260E">
            <w:pPr>
              <w:pStyle w:val="TableParagraph"/>
              <w:spacing w:before="0" w:line="254" w:lineRule="exact"/>
              <w:ind w:left="503" w:right="375" w:hanging="111"/>
              <w:jc w:val="left"/>
              <w:rPr>
                <w:b/>
              </w:rPr>
            </w:pPr>
            <w:r>
              <w:rPr>
                <w:b/>
                <w:spacing w:val="-2"/>
              </w:rPr>
              <w:t xml:space="preserve">Module </w:t>
            </w:r>
            <w:r>
              <w:rPr>
                <w:b/>
                <w:spacing w:val="-4"/>
              </w:rPr>
              <w:t>Code</w:t>
            </w:r>
          </w:p>
        </w:tc>
        <w:tc>
          <w:tcPr>
            <w:tcW w:w="5102" w:type="dxa"/>
          </w:tcPr>
          <w:p w14:paraId="4497D3DA" w14:textId="77777777" w:rsidR="009B0494" w:rsidRDefault="007F4792" w:rsidP="009A260E">
            <w:pPr>
              <w:pStyle w:val="TableParagraph"/>
              <w:spacing w:before="0"/>
              <w:ind w:left="103" w:right="100"/>
              <w:rPr>
                <w:b/>
              </w:rPr>
            </w:pPr>
            <w:r>
              <w:rPr>
                <w:b/>
              </w:rPr>
              <w:t>Module</w:t>
            </w:r>
            <w:r>
              <w:rPr>
                <w:b/>
                <w:spacing w:val="-8"/>
              </w:rPr>
              <w:t xml:space="preserve"> </w:t>
            </w:r>
            <w:r>
              <w:rPr>
                <w:b/>
                <w:spacing w:val="-2"/>
              </w:rPr>
              <w:t>Title</w:t>
            </w:r>
          </w:p>
        </w:tc>
        <w:tc>
          <w:tcPr>
            <w:tcW w:w="1132" w:type="dxa"/>
          </w:tcPr>
          <w:p w14:paraId="4497D3DB" w14:textId="77777777" w:rsidR="009B0494" w:rsidRDefault="007F4792" w:rsidP="009A260E">
            <w:pPr>
              <w:pStyle w:val="TableParagraph"/>
              <w:spacing w:before="0"/>
              <w:ind w:left="274" w:right="255"/>
              <w:rPr>
                <w:b/>
              </w:rPr>
            </w:pPr>
            <w:r>
              <w:rPr>
                <w:b/>
                <w:spacing w:val="-2"/>
              </w:rPr>
              <w:t>Level</w:t>
            </w:r>
          </w:p>
        </w:tc>
        <w:tc>
          <w:tcPr>
            <w:tcW w:w="1223" w:type="dxa"/>
          </w:tcPr>
          <w:p w14:paraId="4497D3DC" w14:textId="77777777" w:rsidR="009B0494" w:rsidRDefault="007F4792" w:rsidP="009A260E">
            <w:pPr>
              <w:pStyle w:val="TableParagraph"/>
              <w:spacing w:before="0"/>
              <w:ind w:left="223" w:right="204"/>
              <w:rPr>
                <w:b/>
              </w:rPr>
            </w:pPr>
            <w:r>
              <w:rPr>
                <w:b/>
                <w:spacing w:val="-2"/>
              </w:rPr>
              <w:t>Credits</w:t>
            </w:r>
          </w:p>
        </w:tc>
      </w:tr>
      <w:tr w:rsidR="009B0494" w14:paraId="4497D3E2" w14:textId="77777777">
        <w:trPr>
          <w:trHeight w:val="508"/>
        </w:trPr>
        <w:tc>
          <w:tcPr>
            <w:tcW w:w="1555" w:type="dxa"/>
          </w:tcPr>
          <w:p w14:paraId="4497D3DE" w14:textId="77777777" w:rsidR="009B0494" w:rsidRDefault="007F4792" w:rsidP="009A260E">
            <w:pPr>
              <w:pStyle w:val="TableParagraph"/>
              <w:spacing w:before="0"/>
              <w:ind w:left="425" w:right="416"/>
            </w:pPr>
            <w:r>
              <w:rPr>
                <w:spacing w:val="-2"/>
              </w:rPr>
              <w:t>PH452</w:t>
            </w:r>
          </w:p>
        </w:tc>
        <w:tc>
          <w:tcPr>
            <w:tcW w:w="5102" w:type="dxa"/>
          </w:tcPr>
          <w:p w14:paraId="4497D3DF" w14:textId="77777777" w:rsidR="009B0494" w:rsidRDefault="007F4792" w:rsidP="009A260E">
            <w:pPr>
              <w:pStyle w:val="TableParagraph"/>
              <w:spacing w:before="0"/>
              <w:ind w:left="105"/>
              <w:jc w:val="left"/>
            </w:pPr>
            <w:r>
              <w:t>Topics</w:t>
            </w:r>
            <w:r>
              <w:rPr>
                <w:spacing w:val="-2"/>
              </w:rPr>
              <w:t xml:space="preserve"> </w:t>
            </w:r>
            <w:r>
              <w:t>in</w:t>
            </w:r>
            <w:r>
              <w:rPr>
                <w:spacing w:val="1"/>
              </w:rPr>
              <w:t xml:space="preserve"> </w:t>
            </w:r>
            <w:r>
              <w:rPr>
                <w:spacing w:val="-2"/>
              </w:rPr>
              <w:t>Physics</w:t>
            </w:r>
          </w:p>
        </w:tc>
        <w:tc>
          <w:tcPr>
            <w:tcW w:w="1132" w:type="dxa"/>
          </w:tcPr>
          <w:p w14:paraId="4497D3E0" w14:textId="77777777" w:rsidR="009B0494" w:rsidRDefault="007F4792" w:rsidP="009A260E">
            <w:pPr>
              <w:pStyle w:val="TableParagraph"/>
              <w:spacing w:before="0"/>
              <w:ind w:left="19"/>
            </w:pPr>
            <w:r>
              <w:t>4</w:t>
            </w:r>
          </w:p>
        </w:tc>
        <w:tc>
          <w:tcPr>
            <w:tcW w:w="1223" w:type="dxa"/>
          </w:tcPr>
          <w:p w14:paraId="4497D3E1" w14:textId="77777777" w:rsidR="009B0494" w:rsidRDefault="007F4792" w:rsidP="009A260E">
            <w:pPr>
              <w:pStyle w:val="TableParagraph"/>
              <w:spacing w:before="0"/>
              <w:ind w:left="223" w:right="205"/>
            </w:pPr>
            <w:r>
              <w:rPr>
                <w:spacing w:val="-5"/>
              </w:rPr>
              <w:t>20</w:t>
            </w:r>
          </w:p>
        </w:tc>
      </w:tr>
      <w:tr w:rsidR="009B0494" w14:paraId="4497D3E7" w14:textId="77777777">
        <w:trPr>
          <w:trHeight w:val="513"/>
        </w:trPr>
        <w:tc>
          <w:tcPr>
            <w:tcW w:w="1555" w:type="dxa"/>
          </w:tcPr>
          <w:p w14:paraId="4497D3E3" w14:textId="77777777" w:rsidR="009B0494" w:rsidRDefault="007F4792" w:rsidP="009A260E">
            <w:pPr>
              <w:pStyle w:val="TableParagraph"/>
              <w:spacing w:before="0"/>
              <w:ind w:left="425" w:right="416"/>
            </w:pPr>
            <w:r>
              <w:rPr>
                <w:spacing w:val="-2"/>
              </w:rPr>
              <w:t>PH453</w:t>
            </w:r>
          </w:p>
        </w:tc>
        <w:tc>
          <w:tcPr>
            <w:tcW w:w="5102" w:type="dxa"/>
          </w:tcPr>
          <w:p w14:paraId="4497D3E4" w14:textId="77777777" w:rsidR="009B0494" w:rsidRDefault="007F4792" w:rsidP="009A260E">
            <w:pPr>
              <w:pStyle w:val="TableParagraph"/>
              <w:spacing w:before="0"/>
              <w:ind w:left="105"/>
              <w:jc w:val="left"/>
            </w:pPr>
            <w:r>
              <w:t>Topics</w:t>
            </w:r>
            <w:r>
              <w:rPr>
                <w:spacing w:val="-2"/>
              </w:rPr>
              <w:t xml:space="preserve"> </w:t>
            </w:r>
            <w:r>
              <w:t>in Solid</w:t>
            </w:r>
            <w:r>
              <w:rPr>
                <w:spacing w:val="-5"/>
              </w:rPr>
              <w:t xml:space="preserve"> </w:t>
            </w:r>
            <w:r>
              <w:t>State</w:t>
            </w:r>
            <w:r>
              <w:rPr>
                <w:spacing w:val="-4"/>
              </w:rPr>
              <w:t xml:space="preserve"> </w:t>
            </w:r>
            <w:r>
              <w:rPr>
                <w:spacing w:val="-2"/>
              </w:rPr>
              <w:t>Physics</w:t>
            </w:r>
          </w:p>
        </w:tc>
        <w:tc>
          <w:tcPr>
            <w:tcW w:w="1132" w:type="dxa"/>
          </w:tcPr>
          <w:p w14:paraId="4497D3E5" w14:textId="77777777" w:rsidR="009B0494" w:rsidRDefault="007F4792" w:rsidP="009A260E">
            <w:pPr>
              <w:pStyle w:val="TableParagraph"/>
              <w:spacing w:before="0"/>
              <w:ind w:left="19"/>
            </w:pPr>
            <w:r>
              <w:t>4</w:t>
            </w:r>
          </w:p>
        </w:tc>
        <w:tc>
          <w:tcPr>
            <w:tcW w:w="1223" w:type="dxa"/>
          </w:tcPr>
          <w:p w14:paraId="4497D3E6" w14:textId="77777777" w:rsidR="009B0494" w:rsidRDefault="007F4792" w:rsidP="009A260E">
            <w:pPr>
              <w:pStyle w:val="TableParagraph"/>
              <w:spacing w:before="0"/>
              <w:ind w:left="223" w:right="205"/>
            </w:pPr>
            <w:r>
              <w:rPr>
                <w:spacing w:val="-5"/>
              </w:rPr>
              <w:t>20</w:t>
            </w:r>
          </w:p>
        </w:tc>
      </w:tr>
      <w:tr w:rsidR="009B0494" w14:paraId="4497D3EC" w14:textId="77777777">
        <w:trPr>
          <w:trHeight w:val="508"/>
        </w:trPr>
        <w:tc>
          <w:tcPr>
            <w:tcW w:w="1555" w:type="dxa"/>
          </w:tcPr>
          <w:p w14:paraId="4497D3E8" w14:textId="77777777" w:rsidR="009B0494" w:rsidRDefault="007F4792" w:rsidP="009A260E">
            <w:pPr>
              <w:pStyle w:val="TableParagraph"/>
              <w:spacing w:before="0"/>
              <w:ind w:left="425" w:right="416"/>
            </w:pPr>
            <w:r>
              <w:rPr>
                <w:spacing w:val="-2"/>
              </w:rPr>
              <w:t>PH454</w:t>
            </w:r>
          </w:p>
        </w:tc>
        <w:tc>
          <w:tcPr>
            <w:tcW w:w="5102" w:type="dxa"/>
          </w:tcPr>
          <w:p w14:paraId="4497D3E9" w14:textId="77777777" w:rsidR="009B0494" w:rsidRDefault="007F4792" w:rsidP="009A260E">
            <w:pPr>
              <w:pStyle w:val="TableParagraph"/>
              <w:spacing w:before="0"/>
              <w:ind w:left="105"/>
              <w:jc w:val="left"/>
            </w:pPr>
            <w:r>
              <w:t>Topics</w:t>
            </w:r>
            <w:r>
              <w:rPr>
                <w:spacing w:val="-3"/>
              </w:rPr>
              <w:t xml:space="preserve"> </w:t>
            </w:r>
            <w:r>
              <w:t xml:space="preserve">in </w:t>
            </w:r>
            <w:r>
              <w:rPr>
                <w:spacing w:val="-2"/>
              </w:rPr>
              <w:t>Nanoscience</w:t>
            </w:r>
          </w:p>
        </w:tc>
        <w:tc>
          <w:tcPr>
            <w:tcW w:w="1132" w:type="dxa"/>
          </w:tcPr>
          <w:p w14:paraId="4497D3EA" w14:textId="77777777" w:rsidR="009B0494" w:rsidRDefault="007F4792" w:rsidP="009A260E">
            <w:pPr>
              <w:pStyle w:val="TableParagraph"/>
              <w:spacing w:before="0"/>
              <w:ind w:left="19"/>
            </w:pPr>
            <w:r>
              <w:t>4</w:t>
            </w:r>
          </w:p>
        </w:tc>
        <w:tc>
          <w:tcPr>
            <w:tcW w:w="1223" w:type="dxa"/>
          </w:tcPr>
          <w:p w14:paraId="4497D3EB" w14:textId="77777777" w:rsidR="009B0494" w:rsidRDefault="007F4792" w:rsidP="009A260E">
            <w:pPr>
              <w:pStyle w:val="TableParagraph"/>
              <w:spacing w:before="0"/>
              <w:ind w:left="223" w:right="205"/>
            </w:pPr>
            <w:r>
              <w:rPr>
                <w:spacing w:val="-5"/>
              </w:rPr>
              <w:t>20</w:t>
            </w:r>
          </w:p>
        </w:tc>
      </w:tr>
      <w:tr w:rsidR="009B0494" w14:paraId="4497D3F1" w14:textId="77777777">
        <w:trPr>
          <w:trHeight w:val="508"/>
        </w:trPr>
        <w:tc>
          <w:tcPr>
            <w:tcW w:w="1555" w:type="dxa"/>
          </w:tcPr>
          <w:p w14:paraId="4497D3ED" w14:textId="77777777" w:rsidR="009B0494" w:rsidRDefault="007F4792" w:rsidP="009A260E">
            <w:pPr>
              <w:pStyle w:val="TableParagraph"/>
              <w:spacing w:before="0"/>
              <w:ind w:left="425" w:right="416"/>
            </w:pPr>
            <w:r>
              <w:rPr>
                <w:spacing w:val="-2"/>
              </w:rPr>
              <w:t>PH455</w:t>
            </w:r>
          </w:p>
        </w:tc>
        <w:tc>
          <w:tcPr>
            <w:tcW w:w="5102" w:type="dxa"/>
          </w:tcPr>
          <w:p w14:paraId="4497D3EE" w14:textId="77777777" w:rsidR="009B0494" w:rsidRDefault="007F4792" w:rsidP="009A260E">
            <w:pPr>
              <w:pStyle w:val="TableParagraph"/>
              <w:spacing w:before="0"/>
              <w:ind w:left="105"/>
              <w:jc w:val="left"/>
            </w:pPr>
            <w:r>
              <w:t>Topics</w:t>
            </w:r>
            <w:r>
              <w:rPr>
                <w:spacing w:val="-3"/>
              </w:rPr>
              <w:t xml:space="preserve"> </w:t>
            </w:r>
            <w:r>
              <w:t xml:space="preserve">in </w:t>
            </w:r>
            <w:r>
              <w:rPr>
                <w:spacing w:val="-2"/>
              </w:rPr>
              <w:t>Photonics</w:t>
            </w:r>
          </w:p>
        </w:tc>
        <w:tc>
          <w:tcPr>
            <w:tcW w:w="1132" w:type="dxa"/>
          </w:tcPr>
          <w:p w14:paraId="4497D3EF" w14:textId="77777777" w:rsidR="009B0494" w:rsidRDefault="007F4792" w:rsidP="009A260E">
            <w:pPr>
              <w:pStyle w:val="TableParagraph"/>
              <w:spacing w:before="0"/>
              <w:ind w:left="18"/>
            </w:pPr>
            <w:r>
              <w:t>4</w:t>
            </w:r>
          </w:p>
        </w:tc>
        <w:tc>
          <w:tcPr>
            <w:tcW w:w="1223" w:type="dxa"/>
          </w:tcPr>
          <w:p w14:paraId="4497D3F0" w14:textId="77777777" w:rsidR="009B0494" w:rsidRDefault="007F4792" w:rsidP="009A260E">
            <w:pPr>
              <w:pStyle w:val="TableParagraph"/>
              <w:spacing w:before="0"/>
              <w:ind w:left="222" w:right="205"/>
            </w:pPr>
            <w:r>
              <w:rPr>
                <w:spacing w:val="-5"/>
              </w:rPr>
              <w:t>20</w:t>
            </w:r>
          </w:p>
        </w:tc>
      </w:tr>
      <w:tr w:rsidR="009B0494" w14:paraId="4497D3F6" w14:textId="77777777">
        <w:trPr>
          <w:trHeight w:val="513"/>
        </w:trPr>
        <w:tc>
          <w:tcPr>
            <w:tcW w:w="1555" w:type="dxa"/>
          </w:tcPr>
          <w:p w14:paraId="4497D3F2" w14:textId="77777777" w:rsidR="009B0494" w:rsidRDefault="007F4792" w:rsidP="009A260E">
            <w:pPr>
              <w:pStyle w:val="TableParagraph"/>
              <w:spacing w:before="0"/>
              <w:ind w:left="425" w:right="416"/>
            </w:pPr>
            <w:r>
              <w:rPr>
                <w:spacing w:val="-2"/>
              </w:rPr>
              <w:t>PH456</w:t>
            </w:r>
          </w:p>
        </w:tc>
        <w:tc>
          <w:tcPr>
            <w:tcW w:w="5102" w:type="dxa"/>
          </w:tcPr>
          <w:p w14:paraId="4497D3F3" w14:textId="77777777" w:rsidR="009B0494" w:rsidRDefault="007F4792" w:rsidP="009A260E">
            <w:pPr>
              <w:pStyle w:val="TableParagraph"/>
              <w:spacing w:before="0" w:line="250" w:lineRule="exact"/>
              <w:ind w:left="105"/>
              <w:jc w:val="left"/>
            </w:pPr>
            <w:r>
              <w:t>Topics</w:t>
            </w:r>
            <w:r>
              <w:rPr>
                <w:spacing w:val="-7"/>
              </w:rPr>
              <w:t xml:space="preserve"> </w:t>
            </w:r>
            <w:r>
              <w:t>in</w:t>
            </w:r>
            <w:r>
              <w:rPr>
                <w:spacing w:val="-5"/>
              </w:rPr>
              <w:t xml:space="preserve"> </w:t>
            </w:r>
            <w:r>
              <w:t>Computational</w:t>
            </w:r>
            <w:r>
              <w:rPr>
                <w:spacing w:val="-8"/>
              </w:rPr>
              <w:t xml:space="preserve"> </w:t>
            </w:r>
            <w:r>
              <w:t>and</w:t>
            </w:r>
            <w:r>
              <w:rPr>
                <w:spacing w:val="-5"/>
              </w:rPr>
              <w:t xml:space="preserve"> </w:t>
            </w:r>
            <w:r>
              <w:t>Complex</w:t>
            </w:r>
            <w:r>
              <w:rPr>
                <w:spacing w:val="-7"/>
              </w:rPr>
              <w:t xml:space="preserve"> </w:t>
            </w:r>
            <w:r>
              <w:t>Systems</w:t>
            </w:r>
            <w:r>
              <w:rPr>
                <w:spacing w:val="-7"/>
              </w:rPr>
              <w:t xml:space="preserve"> </w:t>
            </w:r>
            <w:r>
              <w:t xml:space="preserve">in </w:t>
            </w:r>
            <w:r>
              <w:rPr>
                <w:spacing w:val="-2"/>
              </w:rPr>
              <w:t>Physics</w:t>
            </w:r>
          </w:p>
        </w:tc>
        <w:tc>
          <w:tcPr>
            <w:tcW w:w="1132" w:type="dxa"/>
          </w:tcPr>
          <w:p w14:paraId="4497D3F4" w14:textId="77777777" w:rsidR="009B0494" w:rsidRDefault="007F4792" w:rsidP="009A260E">
            <w:pPr>
              <w:pStyle w:val="TableParagraph"/>
              <w:spacing w:before="0"/>
              <w:ind w:left="19"/>
            </w:pPr>
            <w:r>
              <w:t>4</w:t>
            </w:r>
          </w:p>
        </w:tc>
        <w:tc>
          <w:tcPr>
            <w:tcW w:w="1223" w:type="dxa"/>
          </w:tcPr>
          <w:p w14:paraId="4497D3F5" w14:textId="77777777" w:rsidR="009B0494" w:rsidRDefault="007F4792" w:rsidP="009A260E">
            <w:pPr>
              <w:pStyle w:val="TableParagraph"/>
              <w:spacing w:before="0"/>
              <w:ind w:left="222" w:right="205"/>
            </w:pPr>
            <w:r>
              <w:rPr>
                <w:spacing w:val="-5"/>
              </w:rPr>
              <w:t>20</w:t>
            </w:r>
          </w:p>
        </w:tc>
      </w:tr>
      <w:tr w:rsidR="009B0494" w14:paraId="4497D3FB" w14:textId="77777777">
        <w:trPr>
          <w:trHeight w:val="508"/>
        </w:trPr>
        <w:tc>
          <w:tcPr>
            <w:tcW w:w="1555" w:type="dxa"/>
          </w:tcPr>
          <w:p w14:paraId="4497D3F7" w14:textId="77777777" w:rsidR="009B0494" w:rsidRDefault="007F4792" w:rsidP="009A260E">
            <w:pPr>
              <w:pStyle w:val="TableParagraph"/>
              <w:spacing w:before="0"/>
              <w:ind w:left="425" w:right="416"/>
            </w:pPr>
            <w:r>
              <w:rPr>
                <w:spacing w:val="-2"/>
              </w:rPr>
              <w:t>PH457</w:t>
            </w:r>
          </w:p>
        </w:tc>
        <w:tc>
          <w:tcPr>
            <w:tcW w:w="5102" w:type="dxa"/>
          </w:tcPr>
          <w:p w14:paraId="4497D3F8" w14:textId="77777777" w:rsidR="009B0494" w:rsidRDefault="007F4792" w:rsidP="009A260E">
            <w:pPr>
              <w:pStyle w:val="TableParagraph"/>
              <w:spacing w:before="0"/>
              <w:ind w:left="105"/>
              <w:jc w:val="left"/>
            </w:pPr>
            <w:r>
              <w:t>Topics</w:t>
            </w:r>
            <w:r>
              <w:rPr>
                <w:spacing w:val="-5"/>
              </w:rPr>
              <w:t xml:space="preserve"> </w:t>
            </w:r>
            <w:r>
              <w:t>in</w:t>
            </w:r>
            <w:r>
              <w:rPr>
                <w:spacing w:val="-3"/>
              </w:rPr>
              <w:t xml:space="preserve"> </w:t>
            </w:r>
            <w:r>
              <w:t>Theoretical</w:t>
            </w:r>
            <w:r>
              <w:rPr>
                <w:spacing w:val="-9"/>
              </w:rPr>
              <w:t xml:space="preserve"> </w:t>
            </w:r>
            <w:r>
              <w:rPr>
                <w:spacing w:val="-2"/>
              </w:rPr>
              <w:t>Physics</w:t>
            </w:r>
          </w:p>
        </w:tc>
        <w:tc>
          <w:tcPr>
            <w:tcW w:w="1132" w:type="dxa"/>
          </w:tcPr>
          <w:p w14:paraId="4497D3F9" w14:textId="77777777" w:rsidR="009B0494" w:rsidRDefault="007F4792" w:rsidP="009A260E">
            <w:pPr>
              <w:pStyle w:val="TableParagraph"/>
              <w:spacing w:before="0"/>
              <w:ind w:left="18"/>
            </w:pPr>
            <w:r>
              <w:t>4</w:t>
            </w:r>
          </w:p>
        </w:tc>
        <w:tc>
          <w:tcPr>
            <w:tcW w:w="1223" w:type="dxa"/>
          </w:tcPr>
          <w:p w14:paraId="4497D3FA" w14:textId="77777777" w:rsidR="009B0494" w:rsidRDefault="007F4792" w:rsidP="009A260E">
            <w:pPr>
              <w:pStyle w:val="TableParagraph"/>
              <w:spacing w:before="0"/>
              <w:ind w:left="222" w:right="205"/>
            </w:pPr>
            <w:r>
              <w:rPr>
                <w:spacing w:val="-5"/>
              </w:rPr>
              <w:t>20</w:t>
            </w:r>
          </w:p>
        </w:tc>
      </w:tr>
      <w:tr w:rsidR="009B0494" w14:paraId="4497D400" w14:textId="77777777">
        <w:trPr>
          <w:trHeight w:val="508"/>
        </w:trPr>
        <w:tc>
          <w:tcPr>
            <w:tcW w:w="1555" w:type="dxa"/>
          </w:tcPr>
          <w:p w14:paraId="4497D3FC" w14:textId="77777777" w:rsidR="009B0494" w:rsidRDefault="007F4792" w:rsidP="009A260E">
            <w:pPr>
              <w:pStyle w:val="TableParagraph"/>
              <w:spacing w:before="0"/>
              <w:ind w:left="425" w:right="416"/>
            </w:pPr>
            <w:r>
              <w:rPr>
                <w:spacing w:val="-2"/>
              </w:rPr>
              <w:t>PH459</w:t>
            </w:r>
          </w:p>
        </w:tc>
        <w:tc>
          <w:tcPr>
            <w:tcW w:w="5102" w:type="dxa"/>
          </w:tcPr>
          <w:p w14:paraId="4497D3FD" w14:textId="77777777" w:rsidR="009B0494" w:rsidRDefault="007F4792" w:rsidP="009A260E">
            <w:pPr>
              <w:pStyle w:val="TableParagraph"/>
              <w:spacing w:before="0"/>
              <w:ind w:left="105"/>
              <w:jc w:val="left"/>
            </w:pPr>
            <w:r>
              <w:t>Topics</w:t>
            </w:r>
            <w:r>
              <w:rPr>
                <w:spacing w:val="-5"/>
              </w:rPr>
              <w:t xml:space="preserve"> </w:t>
            </w:r>
            <w:r>
              <w:t>in</w:t>
            </w:r>
            <w:r>
              <w:rPr>
                <w:spacing w:val="-3"/>
              </w:rPr>
              <w:t xml:space="preserve"> </w:t>
            </w:r>
            <w:r>
              <w:t>Atomic,</w:t>
            </w:r>
            <w:r>
              <w:rPr>
                <w:spacing w:val="-3"/>
              </w:rPr>
              <w:t xml:space="preserve"> </w:t>
            </w:r>
            <w:r>
              <w:t>Molecular</w:t>
            </w:r>
            <w:r>
              <w:rPr>
                <w:spacing w:val="-11"/>
              </w:rPr>
              <w:t xml:space="preserve"> </w:t>
            </w:r>
            <w:r>
              <w:t>and</w:t>
            </w:r>
            <w:r>
              <w:rPr>
                <w:spacing w:val="-3"/>
              </w:rPr>
              <w:t xml:space="preserve"> </w:t>
            </w:r>
            <w:r>
              <w:t>Nuclear</w:t>
            </w:r>
            <w:r>
              <w:rPr>
                <w:spacing w:val="-10"/>
              </w:rPr>
              <w:t xml:space="preserve"> </w:t>
            </w:r>
            <w:r>
              <w:rPr>
                <w:spacing w:val="-2"/>
              </w:rPr>
              <w:t>Physics</w:t>
            </w:r>
          </w:p>
        </w:tc>
        <w:tc>
          <w:tcPr>
            <w:tcW w:w="1132" w:type="dxa"/>
          </w:tcPr>
          <w:p w14:paraId="4497D3FE" w14:textId="77777777" w:rsidR="009B0494" w:rsidRDefault="007F4792" w:rsidP="009A260E">
            <w:pPr>
              <w:pStyle w:val="TableParagraph"/>
              <w:spacing w:before="0"/>
              <w:ind w:left="18"/>
            </w:pPr>
            <w:r>
              <w:t>4</w:t>
            </w:r>
          </w:p>
        </w:tc>
        <w:tc>
          <w:tcPr>
            <w:tcW w:w="1223" w:type="dxa"/>
          </w:tcPr>
          <w:p w14:paraId="4497D3FF" w14:textId="77777777" w:rsidR="009B0494" w:rsidRDefault="007F4792" w:rsidP="009A260E">
            <w:pPr>
              <w:pStyle w:val="TableParagraph"/>
              <w:spacing w:before="0"/>
              <w:ind w:left="222" w:right="205"/>
            </w:pPr>
            <w:r>
              <w:rPr>
                <w:spacing w:val="-5"/>
              </w:rPr>
              <w:t>20</w:t>
            </w:r>
          </w:p>
        </w:tc>
      </w:tr>
      <w:tr w:rsidR="009B0494" w14:paraId="4497D405" w14:textId="77777777">
        <w:trPr>
          <w:trHeight w:val="513"/>
        </w:trPr>
        <w:tc>
          <w:tcPr>
            <w:tcW w:w="1555" w:type="dxa"/>
          </w:tcPr>
          <w:p w14:paraId="4497D401" w14:textId="77777777" w:rsidR="009B0494" w:rsidRDefault="007F4792" w:rsidP="009A260E">
            <w:pPr>
              <w:pStyle w:val="TableParagraph"/>
              <w:spacing w:before="0"/>
              <w:ind w:left="425" w:right="416"/>
            </w:pPr>
            <w:r>
              <w:rPr>
                <w:spacing w:val="-2"/>
              </w:rPr>
              <w:t>PH462</w:t>
            </w:r>
          </w:p>
        </w:tc>
        <w:tc>
          <w:tcPr>
            <w:tcW w:w="5102" w:type="dxa"/>
          </w:tcPr>
          <w:p w14:paraId="4497D402" w14:textId="77777777" w:rsidR="009B0494" w:rsidRDefault="007F4792" w:rsidP="009A260E">
            <w:pPr>
              <w:pStyle w:val="TableParagraph"/>
              <w:spacing w:before="0"/>
              <w:ind w:left="105"/>
              <w:jc w:val="left"/>
            </w:pPr>
            <w:r>
              <w:t>Topics</w:t>
            </w:r>
            <w:r>
              <w:rPr>
                <w:spacing w:val="-4"/>
              </w:rPr>
              <w:t xml:space="preserve"> </w:t>
            </w:r>
            <w:r>
              <w:t>in</w:t>
            </w:r>
            <w:r>
              <w:rPr>
                <w:spacing w:val="-3"/>
              </w:rPr>
              <w:t xml:space="preserve"> </w:t>
            </w:r>
            <w:r>
              <w:t>Quantum</w:t>
            </w:r>
            <w:r>
              <w:rPr>
                <w:spacing w:val="-5"/>
              </w:rPr>
              <w:t xml:space="preserve"> </w:t>
            </w:r>
            <w:r>
              <w:rPr>
                <w:spacing w:val="-2"/>
              </w:rPr>
              <w:t>Optics</w:t>
            </w:r>
          </w:p>
        </w:tc>
        <w:tc>
          <w:tcPr>
            <w:tcW w:w="1132" w:type="dxa"/>
          </w:tcPr>
          <w:p w14:paraId="4497D403" w14:textId="77777777" w:rsidR="009B0494" w:rsidRDefault="007F4792" w:rsidP="009A260E">
            <w:pPr>
              <w:pStyle w:val="TableParagraph"/>
              <w:spacing w:before="0"/>
              <w:ind w:left="19"/>
            </w:pPr>
            <w:r>
              <w:t>4</w:t>
            </w:r>
          </w:p>
        </w:tc>
        <w:tc>
          <w:tcPr>
            <w:tcW w:w="1223" w:type="dxa"/>
          </w:tcPr>
          <w:p w14:paraId="4497D404" w14:textId="77777777" w:rsidR="009B0494" w:rsidRDefault="007F4792" w:rsidP="009A260E">
            <w:pPr>
              <w:pStyle w:val="TableParagraph"/>
              <w:spacing w:before="0"/>
              <w:ind w:left="223" w:right="205"/>
            </w:pPr>
            <w:r>
              <w:rPr>
                <w:spacing w:val="-5"/>
              </w:rPr>
              <w:t>20</w:t>
            </w:r>
          </w:p>
        </w:tc>
      </w:tr>
      <w:tr w:rsidR="009B0494" w14:paraId="4497D40A" w14:textId="77777777">
        <w:trPr>
          <w:trHeight w:val="508"/>
        </w:trPr>
        <w:tc>
          <w:tcPr>
            <w:tcW w:w="1555" w:type="dxa"/>
          </w:tcPr>
          <w:p w14:paraId="4497D406" w14:textId="77777777" w:rsidR="009B0494" w:rsidRDefault="007F4792" w:rsidP="009A260E">
            <w:pPr>
              <w:pStyle w:val="TableParagraph"/>
              <w:spacing w:before="0"/>
              <w:ind w:left="425" w:right="416"/>
            </w:pPr>
            <w:r>
              <w:rPr>
                <w:spacing w:val="-2"/>
              </w:rPr>
              <w:t>PH465</w:t>
            </w:r>
          </w:p>
        </w:tc>
        <w:tc>
          <w:tcPr>
            <w:tcW w:w="5102" w:type="dxa"/>
          </w:tcPr>
          <w:p w14:paraId="4497D407" w14:textId="77777777" w:rsidR="009B0494" w:rsidRDefault="007F4792" w:rsidP="009A260E">
            <w:pPr>
              <w:pStyle w:val="TableParagraph"/>
              <w:spacing w:before="0"/>
              <w:ind w:left="105"/>
              <w:jc w:val="left"/>
            </w:pPr>
            <w:r>
              <w:t>Industrial</w:t>
            </w:r>
            <w:r>
              <w:rPr>
                <w:spacing w:val="-8"/>
              </w:rPr>
              <w:t xml:space="preserve"> </w:t>
            </w:r>
            <w:r>
              <w:rPr>
                <w:spacing w:val="-2"/>
              </w:rPr>
              <w:t>Project*</w:t>
            </w:r>
          </w:p>
        </w:tc>
        <w:tc>
          <w:tcPr>
            <w:tcW w:w="1132" w:type="dxa"/>
          </w:tcPr>
          <w:p w14:paraId="4497D408" w14:textId="77777777" w:rsidR="009B0494" w:rsidRDefault="007F4792" w:rsidP="009A260E">
            <w:pPr>
              <w:pStyle w:val="TableParagraph"/>
              <w:spacing w:before="0"/>
              <w:ind w:left="18"/>
            </w:pPr>
            <w:r>
              <w:t>4</w:t>
            </w:r>
          </w:p>
        </w:tc>
        <w:tc>
          <w:tcPr>
            <w:tcW w:w="1223" w:type="dxa"/>
          </w:tcPr>
          <w:p w14:paraId="4497D409" w14:textId="77777777" w:rsidR="009B0494" w:rsidRDefault="007F4792" w:rsidP="009A260E">
            <w:pPr>
              <w:pStyle w:val="TableParagraph"/>
              <w:spacing w:before="0"/>
              <w:ind w:left="222" w:right="205"/>
            </w:pPr>
            <w:r>
              <w:rPr>
                <w:spacing w:val="-5"/>
              </w:rPr>
              <w:t>20</w:t>
            </w:r>
          </w:p>
        </w:tc>
      </w:tr>
      <w:tr w:rsidR="009B0494" w14:paraId="4497D40C" w14:textId="77777777">
        <w:trPr>
          <w:trHeight w:val="508"/>
        </w:trPr>
        <w:tc>
          <w:tcPr>
            <w:tcW w:w="9012" w:type="dxa"/>
            <w:gridSpan w:val="4"/>
          </w:tcPr>
          <w:p w14:paraId="4497D40B" w14:textId="77777777" w:rsidR="009B0494" w:rsidRDefault="007F4792" w:rsidP="009A260E">
            <w:pPr>
              <w:pStyle w:val="TableParagraph"/>
              <w:spacing w:before="0"/>
              <w:ind w:left="1734" w:right="1712"/>
            </w:pPr>
            <w:r>
              <w:t>Other</w:t>
            </w:r>
            <w:r>
              <w:rPr>
                <w:spacing w:val="-4"/>
              </w:rPr>
              <w:t xml:space="preserve"> </w:t>
            </w:r>
            <w:r>
              <w:t>such</w:t>
            </w:r>
            <w:r>
              <w:rPr>
                <w:spacing w:val="-4"/>
              </w:rPr>
              <w:t xml:space="preserve"> </w:t>
            </w:r>
            <w:r>
              <w:t>modules</w:t>
            </w:r>
            <w:r>
              <w:rPr>
                <w:spacing w:val="-7"/>
              </w:rPr>
              <w:t xml:space="preserve"> </w:t>
            </w:r>
            <w:r>
              <w:t>as</w:t>
            </w:r>
            <w:r>
              <w:rPr>
                <w:spacing w:val="-6"/>
              </w:rPr>
              <w:t xml:space="preserve"> </w:t>
            </w:r>
            <w:r>
              <w:t>approved</w:t>
            </w:r>
            <w:r>
              <w:rPr>
                <w:spacing w:val="-5"/>
              </w:rPr>
              <w:t xml:space="preserve"> </w:t>
            </w:r>
            <w:r>
              <w:t>by</w:t>
            </w:r>
            <w:r>
              <w:rPr>
                <w:spacing w:val="-1"/>
              </w:rPr>
              <w:t xml:space="preserve"> </w:t>
            </w:r>
            <w:r>
              <w:t>the</w:t>
            </w:r>
            <w:r>
              <w:rPr>
                <w:spacing w:val="-5"/>
              </w:rPr>
              <w:t xml:space="preserve"> </w:t>
            </w:r>
            <w:r>
              <w:t>Advisor</w:t>
            </w:r>
            <w:r>
              <w:rPr>
                <w:spacing w:val="-8"/>
              </w:rPr>
              <w:t xml:space="preserve"> </w:t>
            </w:r>
            <w:r>
              <w:t xml:space="preserve">of </w:t>
            </w:r>
            <w:r>
              <w:rPr>
                <w:spacing w:val="-2"/>
              </w:rPr>
              <w:t>Study</w:t>
            </w:r>
          </w:p>
        </w:tc>
      </w:tr>
    </w:tbl>
    <w:p w14:paraId="4497D40D" w14:textId="77777777" w:rsidR="009B0494" w:rsidRDefault="009B0494" w:rsidP="009A260E">
      <w:pPr>
        <w:sectPr w:rsidR="009B0494">
          <w:type w:val="continuous"/>
          <w:pgSz w:w="11910" w:h="16840"/>
          <w:pgMar w:top="1400" w:right="820" w:bottom="1200" w:left="1260" w:header="0" w:footer="1008" w:gutter="0"/>
          <w:cols w:space="720"/>
        </w:sectPr>
      </w:pPr>
    </w:p>
    <w:p w14:paraId="4497D40E" w14:textId="77777777" w:rsidR="009B0494" w:rsidRDefault="007F4792" w:rsidP="009A260E">
      <w:pPr>
        <w:pStyle w:val="BodyText"/>
        <w:spacing w:line="237" w:lineRule="auto"/>
        <w:ind w:left="179" w:right="608"/>
      </w:pPr>
      <w:r>
        <w:lastRenderedPageBreak/>
        <w:t>*</w:t>
      </w:r>
      <w:r>
        <w:rPr>
          <w:spacing w:val="-1"/>
        </w:rPr>
        <w:t xml:space="preserve"> </w:t>
      </w:r>
      <w:r>
        <w:t>If</w:t>
      </w:r>
      <w:r>
        <w:rPr>
          <w:spacing w:val="-5"/>
        </w:rPr>
        <w:t xml:space="preserve"> </w:t>
      </w:r>
      <w:r>
        <w:t>not already</w:t>
      </w:r>
      <w:r>
        <w:rPr>
          <w:spacing w:val="-1"/>
        </w:rPr>
        <w:t xml:space="preserve"> </w:t>
      </w:r>
      <w:r>
        <w:t>taken,</w:t>
      </w:r>
      <w:r>
        <w:rPr>
          <w:spacing w:val="-5"/>
        </w:rPr>
        <w:t xml:space="preserve"> </w:t>
      </w:r>
      <w:r>
        <w:t>PH465</w:t>
      </w:r>
      <w:r>
        <w:rPr>
          <w:spacing w:val="-4"/>
        </w:rPr>
        <w:t xml:space="preserve"> </w:t>
      </w:r>
      <w:r>
        <w:t>Industrial</w:t>
      </w:r>
      <w:r>
        <w:rPr>
          <w:spacing w:val="-2"/>
        </w:rPr>
        <w:t xml:space="preserve"> </w:t>
      </w:r>
      <w:r>
        <w:t>Project</w:t>
      </w:r>
      <w:r>
        <w:rPr>
          <w:spacing w:val="-5"/>
        </w:rPr>
        <w:t xml:space="preserve"> </w:t>
      </w:r>
      <w:r>
        <w:t>may be</w:t>
      </w:r>
      <w:r>
        <w:rPr>
          <w:spacing w:val="-4"/>
        </w:rPr>
        <w:t xml:space="preserve"> </w:t>
      </w:r>
      <w:r>
        <w:t>taken during</w:t>
      </w:r>
      <w:r>
        <w:rPr>
          <w:spacing w:val="-4"/>
        </w:rPr>
        <w:t xml:space="preserve"> </w:t>
      </w:r>
      <w:r>
        <w:t>the summer</w:t>
      </w:r>
      <w:r>
        <w:rPr>
          <w:spacing w:val="-3"/>
        </w:rPr>
        <w:t xml:space="preserve"> </w:t>
      </w:r>
      <w:r>
        <w:t>vacation following Fourth Year with the approval of the Advisor of Study.</w:t>
      </w:r>
    </w:p>
    <w:p w14:paraId="4497D40F" w14:textId="77777777" w:rsidR="009B0494" w:rsidRDefault="009B0494" w:rsidP="009A260E">
      <w:pPr>
        <w:pStyle w:val="BodyText"/>
      </w:pPr>
    </w:p>
    <w:p w14:paraId="4497D410" w14:textId="77777777" w:rsidR="009B0494" w:rsidRDefault="007F4792" w:rsidP="009A260E">
      <w:pPr>
        <w:pStyle w:val="Heading1"/>
        <w:ind w:left="180"/>
      </w:pPr>
      <w:proofErr w:type="spellStart"/>
      <w:r>
        <w:rPr>
          <w:u w:val="single"/>
        </w:rPr>
        <w:t>MPhys</w:t>
      </w:r>
      <w:proofErr w:type="spellEnd"/>
      <w:r>
        <w:rPr>
          <w:spacing w:val="-5"/>
          <w:u w:val="single"/>
        </w:rPr>
        <w:t xml:space="preserve"> </w:t>
      </w:r>
      <w:r>
        <w:rPr>
          <w:u w:val="single"/>
        </w:rPr>
        <w:t>and</w:t>
      </w:r>
      <w:r>
        <w:rPr>
          <w:spacing w:val="-6"/>
          <w:u w:val="single"/>
        </w:rPr>
        <w:t xml:space="preserve"> </w:t>
      </w:r>
      <w:r>
        <w:rPr>
          <w:u w:val="single"/>
        </w:rPr>
        <w:t>BSc</w:t>
      </w:r>
      <w:r>
        <w:rPr>
          <w:spacing w:val="-2"/>
          <w:u w:val="single"/>
        </w:rPr>
        <w:t xml:space="preserve"> </w:t>
      </w:r>
      <w:r>
        <w:rPr>
          <w:u w:val="single"/>
        </w:rPr>
        <w:t>(Hons)</w:t>
      </w:r>
      <w:r>
        <w:rPr>
          <w:spacing w:val="-7"/>
          <w:u w:val="single"/>
        </w:rPr>
        <w:t xml:space="preserve"> </w:t>
      </w:r>
      <w:r>
        <w:rPr>
          <w:u w:val="single"/>
        </w:rPr>
        <w:t>Physics</w:t>
      </w:r>
      <w:r>
        <w:rPr>
          <w:spacing w:val="-7"/>
          <w:u w:val="single"/>
        </w:rPr>
        <w:t xml:space="preserve"> </w:t>
      </w:r>
      <w:r>
        <w:rPr>
          <w:u w:val="single"/>
        </w:rPr>
        <w:t>with</w:t>
      </w:r>
      <w:r>
        <w:rPr>
          <w:spacing w:val="-9"/>
          <w:u w:val="single"/>
        </w:rPr>
        <w:t xml:space="preserve"> </w:t>
      </w:r>
      <w:r>
        <w:rPr>
          <w:u w:val="single"/>
        </w:rPr>
        <w:t>International</w:t>
      </w:r>
      <w:r>
        <w:rPr>
          <w:spacing w:val="-3"/>
          <w:u w:val="single"/>
        </w:rPr>
        <w:t xml:space="preserve"> </w:t>
      </w:r>
      <w:r>
        <w:rPr>
          <w:spacing w:val="-2"/>
          <w:u w:val="single"/>
        </w:rPr>
        <w:t>Placement</w:t>
      </w:r>
    </w:p>
    <w:p w14:paraId="4497D411" w14:textId="77777777" w:rsidR="009B0494" w:rsidRDefault="009B0494" w:rsidP="009A260E">
      <w:pPr>
        <w:pStyle w:val="BodyText"/>
        <w:rPr>
          <w:b/>
          <w:sz w:val="13"/>
        </w:rPr>
      </w:pPr>
    </w:p>
    <w:p w14:paraId="4497D412"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w:t>
      </w:r>
    </w:p>
    <w:p w14:paraId="4497D41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18" w14:textId="77777777">
        <w:trPr>
          <w:trHeight w:val="508"/>
        </w:trPr>
        <w:tc>
          <w:tcPr>
            <w:tcW w:w="1694" w:type="dxa"/>
          </w:tcPr>
          <w:p w14:paraId="4497D41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41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416" w14:textId="77777777" w:rsidR="009B0494" w:rsidRDefault="007F4792" w:rsidP="009A260E">
            <w:pPr>
              <w:pStyle w:val="TableParagraph"/>
              <w:spacing w:before="0"/>
              <w:ind w:left="266" w:right="246"/>
              <w:rPr>
                <w:b/>
              </w:rPr>
            </w:pPr>
            <w:r>
              <w:rPr>
                <w:b/>
                <w:spacing w:val="-4"/>
              </w:rPr>
              <w:t>Level</w:t>
            </w:r>
          </w:p>
        </w:tc>
        <w:tc>
          <w:tcPr>
            <w:tcW w:w="1224" w:type="dxa"/>
          </w:tcPr>
          <w:p w14:paraId="4497D417" w14:textId="77777777" w:rsidR="009B0494" w:rsidRDefault="007F4792" w:rsidP="009A260E">
            <w:pPr>
              <w:pStyle w:val="TableParagraph"/>
              <w:spacing w:before="0"/>
              <w:ind w:left="222" w:right="207"/>
              <w:rPr>
                <w:b/>
              </w:rPr>
            </w:pPr>
            <w:r>
              <w:rPr>
                <w:b/>
                <w:spacing w:val="-2"/>
              </w:rPr>
              <w:t>Credits</w:t>
            </w:r>
          </w:p>
        </w:tc>
      </w:tr>
      <w:tr w:rsidR="009B0494" w14:paraId="4497D41D" w14:textId="77777777">
        <w:trPr>
          <w:trHeight w:val="513"/>
        </w:trPr>
        <w:tc>
          <w:tcPr>
            <w:tcW w:w="1694" w:type="dxa"/>
          </w:tcPr>
          <w:p w14:paraId="4497D419" w14:textId="77777777" w:rsidR="009B0494" w:rsidRDefault="007F4792" w:rsidP="009A260E">
            <w:pPr>
              <w:pStyle w:val="TableParagraph"/>
              <w:spacing w:before="0"/>
              <w:ind w:left="144" w:right="130"/>
            </w:pPr>
            <w:r>
              <w:rPr>
                <w:spacing w:val="-2"/>
              </w:rPr>
              <w:t>PH497</w:t>
            </w:r>
          </w:p>
        </w:tc>
        <w:tc>
          <w:tcPr>
            <w:tcW w:w="4963" w:type="dxa"/>
          </w:tcPr>
          <w:p w14:paraId="4497D41A" w14:textId="77777777" w:rsidR="009B0494" w:rsidRDefault="007F4792" w:rsidP="009A260E">
            <w:pPr>
              <w:pStyle w:val="TableParagraph"/>
              <w:spacing w:before="0"/>
              <w:jc w:val="left"/>
            </w:pPr>
            <w:r>
              <w:t>International</w:t>
            </w:r>
            <w:r>
              <w:rPr>
                <w:spacing w:val="-7"/>
              </w:rPr>
              <w:t xml:space="preserve"> </w:t>
            </w:r>
            <w:r>
              <w:rPr>
                <w:spacing w:val="-2"/>
              </w:rPr>
              <w:t>Placement</w:t>
            </w:r>
          </w:p>
        </w:tc>
        <w:tc>
          <w:tcPr>
            <w:tcW w:w="1133" w:type="dxa"/>
          </w:tcPr>
          <w:p w14:paraId="4497D41B" w14:textId="77777777" w:rsidR="009B0494" w:rsidRDefault="007F4792" w:rsidP="009A260E">
            <w:pPr>
              <w:pStyle w:val="TableParagraph"/>
              <w:spacing w:before="0"/>
              <w:ind w:left="18"/>
            </w:pPr>
            <w:r>
              <w:t>4</w:t>
            </w:r>
          </w:p>
        </w:tc>
        <w:tc>
          <w:tcPr>
            <w:tcW w:w="1224" w:type="dxa"/>
          </w:tcPr>
          <w:p w14:paraId="4497D41C" w14:textId="77777777" w:rsidR="009B0494" w:rsidRDefault="007F4792" w:rsidP="009A260E">
            <w:pPr>
              <w:pStyle w:val="TableParagraph"/>
              <w:spacing w:before="0"/>
              <w:ind w:left="221" w:right="207"/>
            </w:pPr>
            <w:r>
              <w:rPr>
                <w:spacing w:val="-5"/>
              </w:rPr>
              <w:t>120</w:t>
            </w:r>
          </w:p>
        </w:tc>
      </w:tr>
      <w:tr w:rsidR="009B0494" w14:paraId="4497D422" w14:textId="77777777">
        <w:trPr>
          <w:trHeight w:val="508"/>
        </w:trPr>
        <w:tc>
          <w:tcPr>
            <w:tcW w:w="1694" w:type="dxa"/>
          </w:tcPr>
          <w:p w14:paraId="4497D41E" w14:textId="77777777" w:rsidR="009B0494" w:rsidRDefault="007F4792" w:rsidP="009A260E">
            <w:pPr>
              <w:pStyle w:val="TableParagraph"/>
              <w:spacing w:before="0"/>
              <w:ind w:left="144" w:right="130"/>
            </w:pPr>
            <w:r>
              <w:rPr>
                <w:spacing w:val="-2"/>
              </w:rPr>
              <w:t>PH491</w:t>
            </w:r>
          </w:p>
        </w:tc>
        <w:tc>
          <w:tcPr>
            <w:tcW w:w="4963" w:type="dxa"/>
          </w:tcPr>
          <w:p w14:paraId="4497D41F" w14:textId="77777777" w:rsidR="009B0494" w:rsidRDefault="007F4792" w:rsidP="009A260E">
            <w:pPr>
              <w:pStyle w:val="TableParagraph"/>
              <w:spacing w:before="0"/>
              <w:jc w:val="left"/>
            </w:pPr>
            <w:r>
              <w:t>External</w:t>
            </w:r>
            <w:r>
              <w:rPr>
                <w:spacing w:val="-10"/>
              </w:rPr>
              <w:t xml:space="preserve"> </w:t>
            </w:r>
            <w:r>
              <w:t>Placement</w:t>
            </w:r>
            <w:r>
              <w:rPr>
                <w:spacing w:val="-3"/>
              </w:rPr>
              <w:t xml:space="preserve"> </w:t>
            </w:r>
            <w:r>
              <w:rPr>
                <w:spacing w:val="-2"/>
              </w:rPr>
              <w:t>Project*</w:t>
            </w:r>
          </w:p>
        </w:tc>
        <w:tc>
          <w:tcPr>
            <w:tcW w:w="1133" w:type="dxa"/>
          </w:tcPr>
          <w:p w14:paraId="4497D420" w14:textId="77777777" w:rsidR="009B0494" w:rsidRDefault="007F4792" w:rsidP="009A260E">
            <w:pPr>
              <w:pStyle w:val="TableParagraph"/>
              <w:spacing w:before="0"/>
              <w:ind w:left="18"/>
            </w:pPr>
            <w:r>
              <w:t>4</w:t>
            </w:r>
          </w:p>
        </w:tc>
        <w:tc>
          <w:tcPr>
            <w:tcW w:w="1224" w:type="dxa"/>
          </w:tcPr>
          <w:p w14:paraId="4497D421" w14:textId="77777777" w:rsidR="009B0494" w:rsidRDefault="007F4792" w:rsidP="009A260E">
            <w:pPr>
              <w:pStyle w:val="TableParagraph"/>
              <w:spacing w:before="0"/>
              <w:ind w:left="221" w:right="207"/>
            </w:pPr>
            <w:r>
              <w:rPr>
                <w:spacing w:val="-5"/>
              </w:rPr>
              <w:t>120</w:t>
            </w:r>
          </w:p>
        </w:tc>
      </w:tr>
      <w:tr w:rsidR="009B0494" w14:paraId="4497D427" w14:textId="77777777">
        <w:trPr>
          <w:trHeight w:val="508"/>
        </w:trPr>
        <w:tc>
          <w:tcPr>
            <w:tcW w:w="1694" w:type="dxa"/>
          </w:tcPr>
          <w:p w14:paraId="4497D423" w14:textId="77777777" w:rsidR="009B0494" w:rsidRDefault="007F4792" w:rsidP="009A260E">
            <w:pPr>
              <w:pStyle w:val="TableParagraph"/>
              <w:spacing w:before="0"/>
              <w:ind w:left="144" w:right="127"/>
            </w:pPr>
            <w:r>
              <w:rPr>
                <w:spacing w:val="-2"/>
              </w:rPr>
              <w:t>EX409</w:t>
            </w:r>
          </w:p>
        </w:tc>
        <w:tc>
          <w:tcPr>
            <w:tcW w:w="4963" w:type="dxa"/>
          </w:tcPr>
          <w:p w14:paraId="4497D424" w14:textId="77777777" w:rsidR="009B0494" w:rsidRDefault="007F4792" w:rsidP="009A260E">
            <w:pPr>
              <w:pStyle w:val="TableParagraph"/>
              <w:spacing w:before="0"/>
              <w:jc w:val="left"/>
            </w:pPr>
            <w:r>
              <w:t>External</w:t>
            </w:r>
            <w:r>
              <w:rPr>
                <w:spacing w:val="-7"/>
              </w:rPr>
              <w:t xml:space="preserve"> </w:t>
            </w:r>
            <w:r>
              <w:rPr>
                <w:spacing w:val="-2"/>
              </w:rPr>
              <w:t>Study*</w:t>
            </w:r>
          </w:p>
        </w:tc>
        <w:tc>
          <w:tcPr>
            <w:tcW w:w="1133" w:type="dxa"/>
          </w:tcPr>
          <w:p w14:paraId="4497D425" w14:textId="77777777" w:rsidR="009B0494" w:rsidRDefault="007F4792" w:rsidP="009A260E">
            <w:pPr>
              <w:pStyle w:val="TableParagraph"/>
              <w:spacing w:before="0"/>
              <w:ind w:left="18"/>
            </w:pPr>
            <w:r>
              <w:t>4</w:t>
            </w:r>
          </w:p>
        </w:tc>
        <w:tc>
          <w:tcPr>
            <w:tcW w:w="1224" w:type="dxa"/>
          </w:tcPr>
          <w:p w14:paraId="4497D426" w14:textId="77777777" w:rsidR="009B0494" w:rsidRDefault="007F4792" w:rsidP="009A260E">
            <w:pPr>
              <w:pStyle w:val="TableParagraph"/>
              <w:spacing w:before="0"/>
              <w:ind w:left="222" w:right="207"/>
            </w:pPr>
            <w:r>
              <w:rPr>
                <w:spacing w:val="-5"/>
              </w:rPr>
              <w:t>60</w:t>
            </w:r>
          </w:p>
        </w:tc>
      </w:tr>
      <w:tr w:rsidR="009B0494" w14:paraId="4497D42C" w14:textId="77777777">
        <w:trPr>
          <w:trHeight w:val="513"/>
        </w:trPr>
        <w:tc>
          <w:tcPr>
            <w:tcW w:w="1694" w:type="dxa"/>
          </w:tcPr>
          <w:p w14:paraId="4497D428" w14:textId="77777777" w:rsidR="009B0494" w:rsidRDefault="007F4792" w:rsidP="009A260E">
            <w:pPr>
              <w:pStyle w:val="TableParagraph"/>
              <w:spacing w:before="0"/>
              <w:ind w:left="144" w:right="127"/>
            </w:pPr>
            <w:r>
              <w:rPr>
                <w:spacing w:val="-2"/>
              </w:rPr>
              <w:t>EX410</w:t>
            </w:r>
          </w:p>
        </w:tc>
        <w:tc>
          <w:tcPr>
            <w:tcW w:w="4963" w:type="dxa"/>
          </w:tcPr>
          <w:p w14:paraId="4497D429" w14:textId="77777777" w:rsidR="009B0494" w:rsidRDefault="007F4792" w:rsidP="009A260E">
            <w:pPr>
              <w:pStyle w:val="TableParagraph"/>
              <w:spacing w:before="0"/>
              <w:jc w:val="left"/>
            </w:pPr>
            <w:r>
              <w:t>External</w:t>
            </w:r>
            <w:r>
              <w:rPr>
                <w:spacing w:val="-7"/>
              </w:rPr>
              <w:t xml:space="preserve"> </w:t>
            </w:r>
            <w:r>
              <w:rPr>
                <w:spacing w:val="-2"/>
              </w:rPr>
              <w:t>Study*</w:t>
            </w:r>
          </w:p>
        </w:tc>
        <w:tc>
          <w:tcPr>
            <w:tcW w:w="1133" w:type="dxa"/>
          </w:tcPr>
          <w:p w14:paraId="4497D42A" w14:textId="77777777" w:rsidR="009B0494" w:rsidRDefault="007F4792" w:rsidP="009A260E">
            <w:pPr>
              <w:pStyle w:val="TableParagraph"/>
              <w:spacing w:before="0"/>
              <w:ind w:left="18"/>
            </w:pPr>
            <w:r>
              <w:t>4</w:t>
            </w:r>
          </w:p>
        </w:tc>
        <w:tc>
          <w:tcPr>
            <w:tcW w:w="1224" w:type="dxa"/>
          </w:tcPr>
          <w:p w14:paraId="4497D42B" w14:textId="77777777" w:rsidR="009B0494" w:rsidRDefault="007F4792" w:rsidP="009A260E">
            <w:pPr>
              <w:pStyle w:val="TableParagraph"/>
              <w:spacing w:before="0"/>
              <w:ind w:left="222" w:right="207"/>
            </w:pPr>
            <w:r>
              <w:rPr>
                <w:spacing w:val="-5"/>
              </w:rPr>
              <w:t>60</w:t>
            </w:r>
          </w:p>
        </w:tc>
      </w:tr>
      <w:tr w:rsidR="009B0494" w14:paraId="4497D431" w14:textId="77777777">
        <w:trPr>
          <w:trHeight w:val="508"/>
        </w:trPr>
        <w:tc>
          <w:tcPr>
            <w:tcW w:w="1694" w:type="dxa"/>
          </w:tcPr>
          <w:p w14:paraId="4497D42D" w14:textId="77777777" w:rsidR="009B0494" w:rsidRDefault="007F4792" w:rsidP="009A260E">
            <w:pPr>
              <w:pStyle w:val="TableParagraph"/>
              <w:spacing w:before="0"/>
              <w:ind w:left="144" w:right="130"/>
            </w:pPr>
            <w:r>
              <w:rPr>
                <w:spacing w:val="-2"/>
              </w:rPr>
              <w:t>PH492</w:t>
            </w:r>
          </w:p>
        </w:tc>
        <w:tc>
          <w:tcPr>
            <w:tcW w:w="4963" w:type="dxa"/>
          </w:tcPr>
          <w:p w14:paraId="4497D42E" w14:textId="77777777" w:rsidR="009B0494" w:rsidRDefault="007F4792" w:rsidP="009A260E">
            <w:pPr>
              <w:pStyle w:val="TableParagraph"/>
              <w:spacing w:before="0"/>
              <w:jc w:val="left"/>
            </w:pPr>
            <w:r>
              <w:t>External</w:t>
            </w:r>
            <w:r>
              <w:rPr>
                <w:spacing w:val="-10"/>
              </w:rPr>
              <w:t xml:space="preserve"> </w:t>
            </w:r>
            <w:r>
              <w:t>Placement</w:t>
            </w:r>
            <w:r>
              <w:rPr>
                <w:spacing w:val="-3"/>
              </w:rPr>
              <w:t xml:space="preserve"> </w:t>
            </w:r>
            <w:r>
              <w:rPr>
                <w:spacing w:val="-2"/>
              </w:rPr>
              <w:t>Project*</w:t>
            </w:r>
          </w:p>
        </w:tc>
        <w:tc>
          <w:tcPr>
            <w:tcW w:w="1133" w:type="dxa"/>
          </w:tcPr>
          <w:p w14:paraId="4497D42F" w14:textId="77777777" w:rsidR="009B0494" w:rsidRDefault="007F4792" w:rsidP="009A260E">
            <w:pPr>
              <w:pStyle w:val="TableParagraph"/>
              <w:spacing w:before="0"/>
              <w:ind w:left="18"/>
            </w:pPr>
            <w:r>
              <w:t>4</w:t>
            </w:r>
          </w:p>
        </w:tc>
        <w:tc>
          <w:tcPr>
            <w:tcW w:w="1224" w:type="dxa"/>
          </w:tcPr>
          <w:p w14:paraId="4497D430" w14:textId="77777777" w:rsidR="009B0494" w:rsidRDefault="007F4792" w:rsidP="009A260E">
            <w:pPr>
              <w:pStyle w:val="TableParagraph"/>
              <w:spacing w:before="0"/>
              <w:ind w:left="222" w:right="207"/>
            </w:pPr>
            <w:r>
              <w:rPr>
                <w:spacing w:val="-5"/>
              </w:rPr>
              <w:t>60</w:t>
            </w:r>
          </w:p>
        </w:tc>
      </w:tr>
    </w:tbl>
    <w:p w14:paraId="4497D432" w14:textId="77777777" w:rsidR="009B0494" w:rsidRDefault="009B0494" w:rsidP="009A260E">
      <w:pPr>
        <w:pStyle w:val="BodyText"/>
        <w:rPr>
          <w:b/>
          <w:sz w:val="21"/>
        </w:rPr>
      </w:pPr>
    </w:p>
    <w:p w14:paraId="4497D433" w14:textId="77777777" w:rsidR="009B0494" w:rsidRDefault="007F4792" w:rsidP="009A260E">
      <w:pPr>
        <w:pStyle w:val="BodyText"/>
        <w:ind w:left="180" w:right="608"/>
      </w:pPr>
      <w:r>
        <w:t>*PH497 is comprised of either PH491 External Placement Project; EX409 and EX410 External</w:t>
      </w:r>
      <w:r>
        <w:rPr>
          <w:spacing w:val="-6"/>
        </w:rPr>
        <w:t xml:space="preserve"> </w:t>
      </w:r>
      <w:r>
        <w:t>Study;</w:t>
      </w:r>
      <w:r>
        <w:rPr>
          <w:spacing w:val="-4"/>
        </w:rPr>
        <w:t xml:space="preserve"> </w:t>
      </w:r>
      <w:r>
        <w:t>or</w:t>
      </w:r>
      <w:r>
        <w:rPr>
          <w:spacing w:val="-2"/>
        </w:rPr>
        <w:t xml:space="preserve"> </w:t>
      </w:r>
      <w:r>
        <w:t>PH492</w:t>
      </w:r>
      <w:r>
        <w:rPr>
          <w:spacing w:val="-3"/>
        </w:rPr>
        <w:t xml:space="preserve"> </w:t>
      </w:r>
      <w:r>
        <w:t>External</w:t>
      </w:r>
      <w:r>
        <w:rPr>
          <w:spacing w:val="-6"/>
        </w:rPr>
        <w:t xml:space="preserve"> </w:t>
      </w:r>
      <w:r>
        <w:t>Placement</w:t>
      </w:r>
      <w:r>
        <w:rPr>
          <w:spacing w:val="-4"/>
        </w:rPr>
        <w:t xml:space="preserve"> </w:t>
      </w:r>
      <w:r>
        <w:t>Project</w:t>
      </w:r>
      <w:r>
        <w:rPr>
          <w:spacing w:val="-4"/>
        </w:rPr>
        <w:t xml:space="preserve"> </w:t>
      </w:r>
      <w:r>
        <w:t>and 60 credits</w:t>
      </w:r>
      <w:r>
        <w:rPr>
          <w:spacing w:val="-5"/>
        </w:rPr>
        <w:t xml:space="preserve"> </w:t>
      </w:r>
      <w:r>
        <w:t>of</w:t>
      </w:r>
      <w:r>
        <w:rPr>
          <w:spacing w:val="-4"/>
        </w:rPr>
        <w:t xml:space="preserve"> </w:t>
      </w:r>
      <w:r>
        <w:t>Optional</w:t>
      </w:r>
      <w:r>
        <w:rPr>
          <w:spacing w:val="-1"/>
        </w:rPr>
        <w:t xml:space="preserve"> </w:t>
      </w:r>
      <w:r>
        <w:t>Modules</w:t>
      </w:r>
    </w:p>
    <w:p w14:paraId="4497D434" w14:textId="77777777" w:rsidR="009B0494" w:rsidRDefault="009B0494" w:rsidP="009A260E">
      <w:pPr>
        <w:pStyle w:val="BodyText"/>
      </w:pPr>
    </w:p>
    <w:p w14:paraId="4497D435"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436"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3B" w14:textId="77777777">
        <w:trPr>
          <w:trHeight w:val="513"/>
        </w:trPr>
        <w:tc>
          <w:tcPr>
            <w:tcW w:w="1694" w:type="dxa"/>
          </w:tcPr>
          <w:p w14:paraId="4497D43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43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439" w14:textId="77777777" w:rsidR="009B0494" w:rsidRDefault="007F4792" w:rsidP="009A260E">
            <w:pPr>
              <w:pStyle w:val="TableParagraph"/>
              <w:spacing w:before="0"/>
              <w:ind w:left="266" w:right="246"/>
              <w:rPr>
                <w:b/>
              </w:rPr>
            </w:pPr>
            <w:r>
              <w:rPr>
                <w:b/>
                <w:spacing w:val="-4"/>
              </w:rPr>
              <w:t>Level</w:t>
            </w:r>
          </w:p>
        </w:tc>
        <w:tc>
          <w:tcPr>
            <w:tcW w:w="1224" w:type="dxa"/>
          </w:tcPr>
          <w:p w14:paraId="4497D43A" w14:textId="77777777" w:rsidR="009B0494" w:rsidRDefault="007F4792" w:rsidP="009A260E">
            <w:pPr>
              <w:pStyle w:val="TableParagraph"/>
              <w:spacing w:before="0"/>
              <w:ind w:left="222" w:right="207"/>
              <w:rPr>
                <w:b/>
              </w:rPr>
            </w:pPr>
            <w:r>
              <w:rPr>
                <w:b/>
                <w:spacing w:val="-2"/>
              </w:rPr>
              <w:t>Credits</w:t>
            </w:r>
          </w:p>
        </w:tc>
      </w:tr>
      <w:tr w:rsidR="009B0494" w14:paraId="4497D440" w14:textId="77777777">
        <w:trPr>
          <w:trHeight w:val="508"/>
        </w:trPr>
        <w:tc>
          <w:tcPr>
            <w:tcW w:w="1694" w:type="dxa"/>
          </w:tcPr>
          <w:p w14:paraId="4497D43C" w14:textId="77777777" w:rsidR="009B0494" w:rsidRDefault="007F4792" w:rsidP="009A260E">
            <w:pPr>
              <w:pStyle w:val="TableParagraph"/>
              <w:spacing w:before="0"/>
              <w:ind w:left="144" w:right="130"/>
            </w:pPr>
            <w:r>
              <w:rPr>
                <w:spacing w:val="-2"/>
              </w:rPr>
              <w:t>PH452</w:t>
            </w:r>
          </w:p>
        </w:tc>
        <w:tc>
          <w:tcPr>
            <w:tcW w:w="4963" w:type="dxa"/>
          </w:tcPr>
          <w:p w14:paraId="4497D43D" w14:textId="77777777" w:rsidR="009B0494" w:rsidRDefault="007F4792" w:rsidP="009A260E">
            <w:pPr>
              <w:pStyle w:val="TableParagraph"/>
              <w:spacing w:before="0"/>
              <w:jc w:val="left"/>
            </w:pPr>
            <w:r>
              <w:t>Topics</w:t>
            </w:r>
            <w:r>
              <w:rPr>
                <w:spacing w:val="-2"/>
              </w:rPr>
              <w:t xml:space="preserve"> </w:t>
            </w:r>
            <w:r>
              <w:t>in</w:t>
            </w:r>
            <w:r>
              <w:rPr>
                <w:spacing w:val="1"/>
              </w:rPr>
              <w:t xml:space="preserve"> </w:t>
            </w:r>
            <w:r>
              <w:rPr>
                <w:spacing w:val="-2"/>
              </w:rPr>
              <w:t>Physics</w:t>
            </w:r>
          </w:p>
        </w:tc>
        <w:tc>
          <w:tcPr>
            <w:tcW w:w="1133" w:type="dxa"/>
          </w:tcPr>
          <w:p w14:paraId="4497D43E" w14:textId="77777777" w:rsidR="009B0494" w:rsidRDefault="007F4792" w:rsidP="009A260E">
            <w:pPr>
              <w:pStyle w:val="TableParagraph"/>
              <w:spacing w:before="0"/>
              <w:ind w:left="18"/>
            </w:pPr>
            <w:r>
              <w:t>4</w:t>
            </w:r>
          </w:p>
        </w:tc>
        <w:tc>
          <w:tcPr>
            <w:tcW w:w="1224" w:type="dxa"/>
          </w:tcPr>
          <w:p w14:paraId="4497D43F" w14:textId="77777777" w:rsidR="009B0494" w:rsidRDefault="007F4792" w:rsidP="009A260E">
            <w:pPr>
              <w:pStyle w:val="TableParagraph"/>
              <w:spacing w:before="0"/>
              <w:ind w:left="222" w:right="207"/>
            </w:pPr>
            <w:r>
              <w:rPr>
                <w:spacing w:val="-5"/>
              </w:rPr>
              <w:t>20</w:t>
            </w:r>
          </w:p>
        </w:tc>
      </w:tr>
      <w:tr w:rsidR="009B0494" w14:paraId="4497D445" w14:textId="77777777">
        <w:trPr>
          <w:trHeight w:val="508"/>
        </w:trPr>
        <w:tc>
          <w:tcPr>
            <w:tcW w:w="1694" w:type="dxa"/>
          </w:tcPr>
          <w:p w14:paraId="4497D441" w14:textId="77777777" w:rsidR="009B0494" w:rsidRDefault="007F4792" w:rsidP="009A260E">
            <w:pPr>
              <w:pStyle w:val="TableParagraph"/>
              <w:spacing w:before="0"/>
              <w:ind w:left="144" w:right="130"/>
            </w:pPr>
            <w:r>
              <w:rPr>
                <w:spacing w:val="-2"/>
              </w:rPr>
              <w:t>PH453</w:t>
            </w:r>
          </w:p>
        </w:tc>
        <w:tc>
          <w:tcPr>
            <w:tcW w:w="4963" w:type="dxa"/>
          </w:tcPr>
          <w:p w14:paraId="4497D442" w14:textId="77777777" w:rsidR="009B0494" w:rsidRDefault="007F4792" w:rsidP="009A260E">
            <w:pPr>
              <w:pStyle w:val="TableParagraph"/>
              <w:spacing w:before="0"/>
              <w:jc w:val="left"/>
            </w:pPr>
            <w:r>
              <w:t>Topics</w:t>
            </w:r>
            <w:r>
              <w:rPr>
                <w:spacing w:val="-2"/>
              </w:rPr>
              <w:t xml:space="preserve"> </w:t>
            </w:r>
            <w:r>
              <w:t>in Solid</w:t>
            </w:r>
            <w:r>
              <w:rPr>
                <w:spacing w:val="-5"/>
              </w:rPr>
              <w:t xml:space="preserve"> </w:t>
            </w:r>
            <w:r>
              <w:t>State</w:t>
            </w:r>
            <w:r>
              <w:rPr>
                <w:spacing w:val="-4"/>
              </w:rPr>
              <w:t xml:space="preserve"> </w:t>
            </w:r>
            <w:r>
              <w:rPr>
                <w:spacing w:val="-2"/>
              </w:rPr>
              <w:t>Physics</w:t>
            </w:r>
          </w:p>
        </w:tc>
        <w:tc>
          <w:tcPr>
            <w:tcW w:w="1133" w:type="dxa"/>
          </w:tcPr>
          <w:p w14:paraId="4497D443" w14:textId="77777777" w:rsidR="009B0494" w:rsidRDefault="007F4792" w:rsidP="009A260E">
            <w:pPr>
              <w:pStyle w:val="TableParagraph"/>
              <w:spacing w:before="0"/>
              <w:ind w:left="18"/>
            </w:pPr>
            <w:r>
              <w:t>4</w:t>
            </w:r>
          </w:p>
        </w:tc>
        <w:tc>
          <w:tcPr>
            <w:tcW w:w="1224" w:type="dxa"/>
          </w:tcPr>
          <w:p w14:paraId="4497D444" w14:textId="77777777" w:rsidR="009B0494" w:rsidRDefault="007F4792" w:rsidP="009A260E">
            <w:pPr>
              <w:pStyle w:val="TableParagraph"/>
              <w:spacing w:before="0"/>
              <w:ind w:left="222" w:right="207"/>
            </w:pPr>
            <w:r>
              <w:rPr>
                <w:spacing w:val="-5"/>
              </w:rPr>
              <w:t>20</w:t>
            </w:r>
          </w:p>
        </w:tc>
      </w:tr>
      <w:tr w:rsidR="009B0494" w14:paraId="4497D44A" w14:textId="77777777">
        <w:trPr>
          <w:trHeight w:val="513"/>
        </w:trPr>
        <w:tc>
          <w:tcPr>
            <w:tcW w:w="1694" w:type="dxa"/>
          </w:tcPr>
          <w:p w14:paraId="4497D446" w14:textId="77777777" w:rsidR="009B0494" w:rsidRDefault="007F4792" w:rsidP="009A260E">
            <w:pPr>
              <w:pStyle w:val="TableParagraph"/>
              <w:spacing w:before="0"/>
              <w:ind w:left="144" w:right="130"/>
            </w:pPr>
            <w:r>
              <w:rPr>
                <w:spacing w:val="-2"/>
              </w:rPr>
              <w:t>PH454</w:t>
            </w:r>
          </w:p>
        </w:tc>
        <w:tc>
          <w:tcPr>
            <w:tcW w:w="4963" w:type="dxa"/>
          </w:tcPr>
          <w:p w14:paraId="4497D447" w14:textId="77777777" w:rsidR="009B0494" w:rsidRDefault="007F4792" w:rsidP="009A260E">
            <w:pPr>
              <w:pStyle w:val="TableParagraph"/>
              <w:spacing w:before="0"/>
              <w:jc w:val="left"/>
            </w:pPr>
            <w:r>
              <w:t>Topics</w:t>
            </w:r>
            <w:r>
              <w:rPr>
                <w:spacing w:val="-3"/>
              </w:rPr>
              <w:t xml:space="preserve"> </w:t>
            </w:r>
            <w:r>
              <w:t xml:space="preserve">in </w:t>
            </w:r>
            <w:r>
              <w:rPr>
                <w:spacing w:val="-2"/>
              </w:rPr>
              <w:t>Nanoscience</w:t>
            </w:r>
          </w:p>
        </w:tc>
        <w:tc>
          <w:tcPr>
            <w:tcW w:w="1133" w:type="dxa"/>
          </w:tcPr>
          <w:p w14:paraId="4497D448" w14:textId="77777777" w:rsidR="009B0494" w:rsidRDefault="007F4792" w:rsidP="009A260E">
            <w:pPr>
              <w:pStyle w:val="TableParagraph"/>
              <w:spacing w:before="0"/>
              <w:ind w:left="18"/>
            </w:pPr>
            <w:r>
              <w:t>4</w:t>
            </w:r>
          </w:p>
        </w:tc>
        <w:tc>
          <w:tcPr>
            <w:tcW w:w="1224" w:type="dxa"/>
          </w:tcPr>
          <w:p w14:paraId="4497D449" w14:textId="77777777" w:rsidR="009B0494" w:rsidRDefault="007F4792" w:rsidP="009A260E">
            <w:pPr>
              <w:pStyle w:val="TableParagraph"/>
              <w:spacing w:before="0"/>
              <w:ind w:left="222" w:right="207"/>
            </w:pPr>
            <w:r>
              <w:rPr>
                <w:spacing w:val="-5"/>
              </w:rPr>
              <w:t>20</w:t>
            </w:r>
          </w:p>
        </w:tc>
      </w:tr>
      <w:tr w:rsidR="009B0494" w14:paraId="4497D44F" w14:textId="77777777">
        <w:trPr>
          <w:trHeight w:val="508"/>
        </w:trPr>
        <w:tc>
          <w:tcPr>
            <w:tcW w:w="1694" w:type="dxa"/>
          </w:tcPr>
          <w:p w14:paraId="4497D44B" w14:textId="77777777" w:rsidR="009B0494" w:rsidRDefault="007F4792" w:rsidP="009A260E">
            <w:pPr>
              <w:pStyle w:val="TableParagraph"/>
              <w:spacing w:before="0"/>
              <w:ind w:left="144" w:right="130"/>
            </w:pPr>
            <w:r>
              <w:rPr>
                <w:spacing w:val="-2"/>
              </w:rPr>
              <w:t>PH455</w:t>
            </w:r>
          </w:p>
        </w:tc>
        <w:tc>
          <w:tcPr>
            <w:tcW w:w="4963" w:type="dxa"/>
          </w:tcPr>
          <w:p w14:paraId="4497D44C" w14:textId="77777777" w:rsidR="009B0494" w:rsidRDefault="007F4792" w:rsidP="009A260E">
            <w:pPr>
              <w:pStyle w:val="TableParagraph"/>
              <w:spacing w:before="0"/>
              <w:jc w:val="left"/>
            </w:pPr>
            <w:r>
              <w:t>Topics</w:t>
            </w:r>
            <w:r>
              <w:rPr>
                <w:spacing w:val="-3"/>
              </w:rPr>
              <w:t xml:space="preserve"> </w:t>
            </w:r>
            <w:r>
              <w:t xml:space="preserve">in </w:t>
            </w:r>
            <w:r>
              <w:rPr>
                <w:spacing w:val="-2"/>
              </w:rPr>
              <w:t>Photonics</w:t>
            </w:r>
          </w:p>
        </w:tc>
        <w:tc>
          <w:tcPr>
            <w:tcW w:w="1133" w:type="dxa"/>
          </w:tcPr>
          <w:p w14:paraId="4497D44D" w14:textId="77777777" w:rsidR="009B0494" w:rsidRDefault="007F4792" w:rsidP="009A260E">
            <w:pPr>
              <w:pStyle w:val="TableParagraph"/>
              <w:spacing w:before="0"/>
              <w:ind w:left="18"/>
            </w:pPr>
            <w:r>
              <w:t>4</w:t>
            </w:r>
          </w:p>
        </w:tc>
        <w:tc>
          <w:tcPr>
            <w:tcW w:w="1224" w:type="dxa"/>
          </w:tcPr>
          <w:p w14:paraId="4497D44E" w14:textId="77777777" w:rsidR="009B0494" w:rsidRDefault="007F4792" w:rsidP="009A260E">
            <w:pPr>
              <w:pStyle w:val="TableParagraph"/>
              <w:spacing w:before="0"/>
              <w:ind w:left="221" w:right="207"/>
            </w:pPr>
            <w:r>
              <w:rPr>
                <w:spacing w:val="-5"/>
              </w:rPr>
              <w:t>20</w:t>
            </w:r>
          </w:p>
        </w:tc>
      </w:tr>
      <w:tr w:rsidR="009B0494" w14:paraId="4497D454" w14:textId="77777777">
        <w:trPr>
          <w:trHeight w:val="508"/>
        </w:trPr>
        <w:tc>
          <w:tcPr>
            <w:tcW w:w="1694" w:type="dxa"/>
          </w:tcPr>
          <w:p w14:paraId="4497D450" w14:textId="77777777" w:rsidR="009B0494" w:rsidRDefault="007F4792" w:rsidP="009A260E">
            <w:pPr>
              <w:pStyle w:val="TableParagraph"/>
              <w:spacing w:before="0"/>
              <w:ind w:left="144" w:right="130"/>
            </w:pPr>
            <w:r>
              <w:rPr>
                <w:spacing w:val="-2"/>
              </w:rPr>
              <w:t>PH456</w:t>
            </w:r>
          </w:p>
        </w:tc>
        <w:tc>
          <w:tcPr>
            <w:tcW w:w="4963" w:type="dxa"/>
          </w:tcPr>
          <w:p w14:paraId="4497D451" w14:textId="77777777" w:rsidR="009B0494" w:rsidRDefault="007F4792" w:rsidP="009A260E">
            <w:pPr>
              <w:pStyle w:val="TableParagraph"/>
              <w:spacing w:before="0" w:line="254" w:lineRule="exact"/>
              <w:ind w:right="212"/>
              <w:jc w:val="left"/>
            </w:pPr>
            <w:r>
              <w:t>Topics</w:t>
            </w:r>
            <w:r>
              <w:rPr>
                <w:spacing w:val="-7"/>
              </w:rPr>
              <w:t xml:space="preserve"> </w:t>
            </w:r>
            <w:r>
              <w:t>in</w:t>
            </w:r>
            <w:r>
              <w:rPr>
                <w:spacing w:val="-6"/>
              </w:rPr>
              <w:t xml:space="preserve"> </w:t>
            </w:r>
            <w:r>
              <w:t>Computational</w:t>
            </w:r>
            <w:r>
              <w:rPr>
                <w:spacing w:val="-8"/>
              </w:rPr>
              <w:t xml:space="preserve"> </w:t>
            </w:r>
            <w:r>
              <w:t>and</w:t>
            </w:r>
            <w:r>
              <w:rPr>
                <w:spacing w:val="-6"/>
              </w:rPr>
              <w:t xml:space="preserve"> </w:t>
            </w:r>
            <w:r>
              <w:t>Complex</w:t>
            </w:r>
            <w:r>
              <w:rPr>
                <w:spacing w:val="-7"/>
              </w:rPr>
              <w:t xml:space="preserve"> </w:t>
            </w:r>
            <w:r>
              <w:t>Systems in Physics</w:t>
            </w:r>
          </w:p>
        </w:tc>
        <w:tc>
          <w:tcPr>
            <w:tcW w:w="1133" w:type="dxa"/>
          </w:tcPr>
          <w:p w14:paraId="4497D452" w14:textId="77777777" w:rsidR="009B0494" w:rsidRDefault="007F4792" w:rsidP="009A260E">
            <w:pPr>
              <w:pStyle w:val="TableParagraph"/>
              <w:spacing w:before="0"/>
              <w:ind w:left="18"/>
            </w:pPr>
            <w:r>
              <w:t>4</w:t>
            </w:r>
          </w:p>
        </w:tc>
        <w:tc>
          <w:tcPr>
            <w:tcW w:w="1224" w:type="dxa"/>
          </w:tcPr>
          <w:p w14:paraId="4497D453" w14:textId="77777777" w:rsidR="009B0494" w:rsidRDefault="007F4792" w:rsidP="009A260E">
            <w:pPr>
              <w:pStyle w:val="TableParagraph"/>
              <w:spacing w:before="0"/>
              <w:ind w:left="221" w:right="207"/>
            </w:pPr>
            <w:r>
              <w:rPr>
                <w:spacing w:val="-5"/>
              </w:rPr>
              <w:t>20</w:t>
            </w:r>
          </w:p>
        </w:tc>
      </w:tr>
      <w:tr w:rsidR="009B0494" w14:paraId="4497D459" w14:textId="77777777">
        <w:trPr>
          <w:trHeight w:val="513"/>
        </w:trPr>
        <w:tc>
          <w:tcPr>
            <w:tcW w:w="1694" w:type="dxa"/>
          </w:tcPr>
          <w:p w14:paraId="4497D455" w14:textId="77777777" w:rsidR="009B0494" w:rsidRDefault="007F4792" w:rsidP="009A260E">
            <w:pPr>
              <w:pStyle w:val="TableParagraph"/>
              <w:spacing w:before="0"/>
              <w:ind w:left="144" w:right="130"/>
            </w:pPr>
            <w:r>
              <w:rPr>
                <w:spacing w:val="-2"/>
              </w:rPr>
              <w:t>PH457</w:t>
            </w:r>
          </w:p>
        </w:tc>
        <w:tc>
          <w:tcPr>
            <w:tcW w:w="4963" w:type="dxa"/>
          </w:tcPr>
          <w:p w14:paraId="4497D456" w14:textId="77777777" w:rsidR="009B0494" w:rsidRDefault="007F4792" w:rsidP="009A260E">
            <w:pPr>
              <w:pStyle w:val="TableParagraph"/>
              <w:spacing w:before="0"/>
              <w:jc w:val="left"/>
            </w:pPr>
            <w:r>
              <w:t>Topics</w:t>
            </w:r>
            <w:r>
              <w:rPr>
                <w:spacing w:val="-5"/>
              </w:rPr>
              <w:t xml:space="preserve"> </w:t>
            </w:r>
            <w:r>
              <w:t>in</w:t>
            </w:r>
            <w:r>
              <w:rPr>
                <w:spacing w:val="-3"/>
              </w:rPr>
              <w:t xml:space="preserve"> </w:t>
            </w:r>
            <w:r>
              <w:t>Theoretical</w:t>
            </w:r>
            <w:r>
              <w:rPr>
                <w:spacing w:val="-9"/>
              </w:rPr>
              <w:t xml:space="preserve"> </w:t>
            </w:r>
            <w:r>
              <w:rPr>
                <w:spacing w:val="-2"/>
              </w:rPr>
              <w:t>Physics</w:t>
            </w:r>
          </w:p>
        </w:tc>
        <w:tc>
          <w:tcPr>
            <w:tcW w:w="1133" w:type="dxa"/>
          </w:tcPr>
          <w:p w14:paraId="4497D457" w14:textId="77777777" w:rsidR="009B0494" w:rsidRDefault="007F4792" w:rsidP="009A260E">
            <w:pPr>
              <w:pStyle w:val="TableParagraph"/>
              <w:spacing w:before="0"/>
              <w:ind w:left="18"/>
            </w:pPr>
            <w:r>
              <w:t>4</w:t>
            </w:r>
          </w:p>
        </w:tc>
        <w:tc>
          <w:tcPr>
            <w:tcW w:w="1224" w:type="dxa"/>
          </w:tcPr>
          <w:p w14:paraId="4497D458" w14:textId="77777777" w:rsidR="009B0494" w:rsidRDefault="007F4792" w:rsidP="009A260E">
            <w:pPr>
              <w:pStyle w:val="TableParagraph"/>
              <w:spacing w:before="0"/>
              <w:ind w:left="221" w:right="207"/>
            </w:pPr>
            <w:r>
              <w:rPr>
                <w:spacing w:val="-5"/>
              </w:rPr>
              <w:t>20</w:t>
            </w:r>
          </w:p>
        </w:tc>
      </w:tr>
      <w:tr w:rsidR="009B0494" w14:paraId="4497D45E" w14:textId="77777777">
        <w:trPr>
          <w:trHeight w:val="508"/>
        </w:trPr>
        <w:tc>
          <w:tcPr>
            <w:tcW w:w="1694" w:type="dxa"/>
          </w:tcPr>
          <w:p w14:paraId="4497D45A" w14:textId="77777777" w:rsidR="009B0494" w:rsidRDefault="007F4792" w:rsidP="009A260E">
            <w:pPr>
              <w:pStyle w:val="TableParagraph"/>
              <w:spacing w:before="0"/>
              <w:ind w:left="144" w:right="130"/>
            </w:pPr>
            <w:r>
              <w:rPr>
                <w:spacing w:val="-2"/>
              </w:rPr>
              <w:t>PH459</w:t>
            </w:r>
          </w:p>
        </w:tc>
        <w:tc>
          <w:tcPr>
            <w:tcW w:w="4963" w:type="dxa"/>
          </w:tcPr>
          <w:p w14:paraId="4497D45B" w14:textId="77777777" w:rsidR="009B0494" w:rsidRDefault="007F4792" w:rsidP="009A260E">
            <w:pPr>
              <w:pStyle w:val="TableParagraph"/>
              <w:spacing w:before="0" w:line="250" w:lineRule="exact"/>
              <w:ind w:right="212"/>
              <w:jc w:val="left"/>
            </w:pPr>
            <w:r>
              <w:t>Topics</w:t>
            </w:r>
            <w:r>
              <w:rPr>
                <w:spacing w:val="-6"/>
              </w:rPr>
              <w:t xml:space="preserve"> </w:t>
            </w:r>
            <w:r>
              <w:t>in</w:t>
            </w:r>
            <w:r>
              <w:rPr>
                <w:spacing w:val="-4"/>
              </w:rPr>
              <w:t xml:space="preserve"> </w:t>
            </w:r>
            <w:r>
              <w:t>Atomic,</w:t>
            </w:r>
            <w:r>
              <w:rPr>
                <w:spacing w:val="-5"/>
              </w:rPr>
              <w:t xml:space="preserve"> </w:t>
            </w:r>
            <w:r>
              <w:t>Molecular</w:t>
            </w:r>
            <w:r>
              <w:rPr>
                <w:spacing w:val="-12"/>
              </w:rPr>
              <w:t xml:space="preserve"> </w:t>
            </w:r>
            <w:r>
              <w:t>and</w:t>
            </w:r>
            <w:r>
              <w:rPr>
                <w:spacing w:val="-4"/>
              </w:rPr>
              <w:t xml:space="preserve"> </w:t>
            </w:r>
            <w:r>
              <w:t xml:space="preserve">Nuclear </w:t>
            </w:r>
            <w:r>
              <w:rPr>
                <w:spacing w:val="-2"/>
              </w:rPr>
              <w:t>Physics</w:t>
            </w:r>
          </w:p>
        </w:tc>
        <w:tc>
          <w:tcPr>
            <w:tcW w:w="1133" w:type="dxa"/>
          </w:tcPr>
          <w:p w14:paraId="4497D45C" w14:textId="77777777" w:rsidR="009B0494" w:rsidRDefault="007F4792" w:rsidP="009A260E">
            <w:pPr>
              <w:pStyle w:val="TableParagraph"/>
              <w:spacing w:before="0"/>
              <w:ind w:left="18"/>
            </w:pPr>
            <w:r>
              <w:t>4</w:t>
            </w:r>
          </w:p>
        </w:tc>
        <w:tc>
          <w:tcPr>
            <w:tcW w:w="1224" w:type="dxa"/>
          </w:tcPr>
          <w:p w14:paraId="4497D45D" w14:textId="77777777" w:rsidR="009B0494" w:rsidRDefault="007F4792" w:rsidP="009A260E">
            <w:pPr>
              <w:pStyle w:val="TableParagraph"/>
              <w:spacing w:before="0"/>
              <w:ind w:left="221" w:right="207"/>
            </w:pPr>
            <w:r>
              <w:rPr>
                <w:spacing w:val="-5"/>
              </w:rPr>
              <w:t>20</w:t>
            </w:r>
          </w:p>
        </w:tc>
      </w:tr>
      <w:tr w:rsidR="009B0494" w14:paraId="4497D463" w14:textId="77777777">
        <w:trPr>
          <w:trHeight w:val="508"/>
        </w:trPr>
        <w:tc>
          <w:tcPr>
            <w:tcW w:w="1694" w:type="dxa"/>
          </w:tcPr>
          <w:p w14:paraId="4497D45F" w14:textId="77777777" w:rsidR="009B0494" w:rsidRDefault="007F4792" w:rsidP="009A260E">
            <w:pPr>
              <w:pStyle w:val="TableParagraph"/>
              <w:spacing w:before="0"/>
              <w:ind w:left="144" w:right="130"/>
            </w:pPr>
            <w:r>
              <w:rPr>
                <w:spacing w:val="-2"/>
              </w:rPr>
              <w:t>PH462</w:t>
            </w:r>
          </w:p>
        </w:tc>
        <w:tc>
          <w:tcPr>
            <w:tcW w:w="4963" w:type="dxa"/>
          </w:tcPr>
          <w:p w14:paraId="4497D460" w14:textId="77777777" w:rsidR="009B0494" w:rsidRDefault="007F4792" w:rsidP="009A260E">
            <w:pPr>
              <w:pStyle w:val="TableParagraph"/>
              <w:spacing w:before="0"/>
              <w:jc w:val="left"/>
            </w:pPr>
            <w:r>
              <w:t>Topics</w:t>
            </w:r>
            <w:r>
              <w:rPr>
                <w:spacing w:val="-4"/>
              </w:rPr>
              <w:t xml:space="preserve"> </w:t>
            </w:r>
            <w:r>
              <w:t>in</w:t>
            </w:r>
            <w:r>
              <w:rPr>
                <w:spacing w:val="-3"/>
              </w:rPr>
              <w:t xml:space="preserve"> </w:t>
            </w:r>
            <w:r>
              <w:t>Quantum</w:t>
            </w:r>
            <w:r>
              <w:rPr>
                <w:spacing w:val="-5"/>
              </w:rPr>
              <w:t xml:space="preserve"> </w:t>
            </w:r>
            <w:r>
              <w:rPr>
                <w:spacing w:val="-2"/>
              </w:rPr>
              <w:t>Optics</w:t>
            </w:r>
          </w:p>
        </w:tc>
        <w:tc>
          <w:tcPr>
            <w:tcW w:w="1133" w:type="dxa"/>
          </w:tcPr>
          <w:p w14:paraId="4497D461" w14:textId="77777777" w:rsidR="009B0494" w:rsidRDefault="007F4792" w:rsidP="009A260E">
            <w:pPr>
              <w:pStyle w:val="TableParagraph"/>
              <w:spacing w:before="0"/>
              <w:ind w:left="18"/>
            </w:pPr>
            <w:r>
              <w:t>4</w:t>
            </w:r>
          </w:p>
        </w:tc>
        <w:tc>
          <w:tcPr>
            <w:tcW w:w="1224" w:type="dxa"/>
          </w:tcPr>
          <w:p w14:paraId="4497D462" w14:textId="77777777" w:rsidR="009B0494" w:rsidRDefault="007F4792" w:rsidP="009A260E">
            <w:pPr>
              <w:pStyle w:val="TableParagraph"/>
              <w:spacing w:before="0"/>
              <w:ind w:left="222" w:right="207"/>
            </w:pPr>
            <w:r>
              <w:rPr>
                <w:spacing w:val="-5"/>
              </w:rPr>
              <w:t>20</w:t>
            </w:r>
          </w:p>
        </w:tc>
      </w:tr>
      <w:tr w:rsidR="009B0494" w14:paraId="4497D468" w14:textId="77777777">
        <w:trPr>
          <w:trHeight w:val="513"/>
        </w:trPr>
        <w:tc>
          <w:tcPr>
            <w:tcW w:w="1694" w:type="dxa"/>
          </w:tcPr>
          <w:p w14:paraId="4497D464" w14:textId="77777777" w:rsidR="009B0494" w:rsidRDefault="007F4792" w:rsidP="009A260E">
            <w:pPr>
              <w:pStyle w:val="TableParagraph"/>
              <w:spacing w:before="0"/>
              <w:ind w:left="144" w:right="130"/>
            </w:pPr>
            <w:r>
              <w:rPr>
                <w:spacing w:val="-2"/>
              </w:rPr>
              <w:t>PH465</w:t>
            </w:r>
          </w:p>
        </w:tc>
        <w:tc>
          <w:tcPr>
            <w:tcW w:w="4963" w:type="dxa"/>
          </w:tcPr>
          <w:p w14:paraId="4497D465" w14:textId="77777777" w:rsidR="009B0494" w:rsidRDefault="007F4792" w:rsidP="009A260E">
            <w:pPr>
              <w:pStyle w:val="TableParagraph"/>
              <w:spacing w:before="0"/>
              <w:jc w:val="left"/>
            </w:pPr>
            <w:r>
              <w:t>Industrial</w:t>
            </w:r>
            <w:r>
              <w:rPr>
                <w:spacing w:val="-8"/>
              </w:rPr>
              <w:t xml:space="preserve"> </w:t>
            </w:r>
            <w:r>
              <w:rPr>
                <w:spacing w:val="-2"/>
              </w:rPr>
              <w:t>Project*</w:t>
            </w:r>
          </w:p>
        </w:tc>
        <w:tc>
          <w:tcPr>
            <w:tcW w:w="1133" w:type="dxa"/>
          </w:tcPr>
          <w:p w14:paraId="4497D466" w14:textId="77777777" w:rsidR="009B0494" w:rsidRDefault="007F4792" w:rsidP="009A260E">
            <w:pPr>
              <w:pStyle w:val="TableParagraph"/>
              <w:spacing w:before="0"/>
              <w:ind w:left="18"/>
            </w:pPr>
            <w:r>
              <w:t>4</w:t>
            </w:r>
          </w:p>
        </w:tc>
        <w:tc>
          <w:tcPr>
            <w:tcW w:w="1224" w:type="dxa"/>
          </w:tcPr>
          <w:p w14:paraId="4497D467" w14:textId="77777777" w:rsidR="009B0494" w:rsidRDefault="007F4792" w:rsidP="009A260E">
            <w:pPr>
              <w:pStyle w:val="TableParagraph"/>
              <w:spacing w:before="0"/>
              <w:ind w:left="221" w:right="207"/>
            </w:pPr>
            <w:r>
              <w:rPr>
                <w:spacing w:val="-5"/>
              </w:rPr>
              <w:t>20</w:t>
            </w:r>
          </w:p>
        </w:tc>
      </w:tr>
      <w:tr w:rsidR="009B0494" w14:paraId="4497D46A" w14:textId="77777777">
        <w:trPr>
          <w:trHeight w:val="508"/>
        </w:trPr>
        <w:tc>
          <w:tcPr>
            <w:tcW w:w="9014" w:type="dxa"/>
            <w:gridSpan w:val="4"/>
          </w:tcPr>
          <w:p w14:paraId="4497D469" w14:textId="77777777" w:rsidR="009B0494" w:rsidRDefault="007F4792" w:rsidP="009A260E">
            <w:pPr>
              <w:pStyle w:val="TableParagraph"/>
              <w:spacing w:before="0"/>
              <w:ind w:left="1342" w:right="1322"/>
            </w:pPr>
            <w:r>
              <w:t>Other</w:t>
            </w:r>
            <w:r>
              <w:rPr>
                <w:spacing w:val="-4"/>
              </w:rPr>
              <w:t xml:space="preserve"> </w:t>
            </w:r>
            <w:r>
              <w:t>such</w:t>
            </w:r>
            <w:r>
              <w:rPr>
                <w:spacing w:val="-4"/>
              </w:rPr>
              <w:t xml:space="preserve"> </w:t>
            </w:r>
            <w:r>
              <w:t>modules</w:t>
            </w:r>
            <w:r>
              <w:rPr>
                <w:spacing w:val="-7"/>
              </w:rPr>
              <w:t xml:space="preserve"> </w:t>
            </w:r>
            <w:r>
              <w:t>as</w:t>
            </w:r>
            <w:r>
              <w:rPr>
                <w:spacing w:val="-6"/>
              </w:rPr>
              <w:t xml:space="preserve"> </w:t>
            </w:r>
            <w:r>
              <w:t>approved</w:t>
            </w:r>
            <w:r>
              <w:rPr>
                <w:spacing w:val="-5"/>
              </w:rPr>
              <w:t xml:space="preserve"> </w:t>
            </w:r>
            <w:r>
              <w:t>by</w:t>
            </w:r>
            <w:r>
              <w:rPr>
                <w:spacing w:val="-1"/>
              </w:rPr>
              <w:t xml:space="preserve"> </w:t>
            </w:r>
            <w:r>
              <w:t>the</w:t>
            </w:r>
            <w:r>
              <w:rPr>
                <w:spacing w:val="-5"/>
              </w:rPr>
              <w:t xml:space="preserve"> </w:t>
            </w:r>
            <w:r>
              <w:t>Advisor</w:t>
            </w:r>
            <w:r>
              <w:rPr>
                <w:spacing w:val="-8"/>
              </w:rPr>
              <w:t xml:space="preserve"> </w:t>
            </w:r>
            <w:r>
              <w:t xml:space="preserve">of </w:t>
            </w:r>
            <w:r>
              <w:rPr>
                <w:spacing w:val="-2"/>
              </w:rPr>
              <w:t>Study</w:t>
            </w:r>
          </w:p>
        </w:tc>
      </w:tr>
    </w:tbl>
    <w:p w14:paraId="4497D46B" w14:textId="77777777" w:rsidR="009B0494" w:rsidRDefault="009B0494" w:rsidP="009A260E">
      <w:pPr>
        <w:pStyle w:val="BodyText"/>
        <w:rPr>
          <w:b/>
          <w:sz w:val="21"/>
        </w:rPr>
      </w:pPr>
    </w:p>
    <w:p w14:paraId="4497D46C" w14:textId="77777777" w:rsidR="009B0494" w:rsidRDefault="007F4792" w:rsidP="009A260E">
      <w:pPr>
        <w:pStyle w:val="BodyText"/>
        <w:ind w:left="180" w:right="608"/>
      </w:pPr>
      <w:r>
        <w:t>*If not</w:t>
      </w:r>
      <w:r>
        <w:rPr>
          <w:spacing w:val="-5"/>
        </w:rPr>
        <w:t xml:space="preserve"> </w:t>
      </w:r>
      <w:r>
        <w:t>already</w:t>
      </w:r>
      <w:r>
        <w:rPr>
          <w:spacing w:val="-6"/>
        </w:rPr>
        <w:t xml:space="preserve"> </w:t>
      </w:r>
      <w:r>
        <w:t>taken, PH465 Industrial</w:t>
      </w:r>
      <w:r>
        <w:rPr>
          <w:spacing w:val="-7"/>
        </w:rPr>
        <w:t xml:space="preserve"> </w:t>
      </w:r>
      <w:r>
        <w:t>Project</w:t>
      </w:r>
      <w:r>
        <w:rPr>
          <w:spacing w:val="-5"/>
        </w:rPr>
        <w:t xml:space="preserve"> </w:t>
      </w:r>
      <w:r>
        <w:t>may</w:t>
      </w:r>
      <w:r>
        <w:rPr>
          <w:spacing w:val="-1"/>
        </w:rPr>
        <w:t xml:space="preserve"> </w:t>
      </w:r>
      <w:r>
        <w:t>be</w:t>
      </w:r>
      <w:r>
        <w:rPr>
          <w:spacing w:val="-4"/>
        </w:rPr>
        <w:t xml:space="preserve"> </w:t>
      </w:r>
      <w:r>
        <w:t>taken during</w:t>
      </w:r>
      <w:r>
        <w:rPr>
          <w:spacing w:val="-4"/>
        </w:rPr>
        <w:t xml:space="preserve"> </w:t>
      </w:r>
      <w:r>
        <w:t>the summer</w:t>
      </w:r>
      <w:r>
        <w:rPr>
          <w:spacing w:val="-3"/>
        </w:rPr>
        <w:t xml:space="preserve"> </w:t>
      </w:r>
      <w:r>
        <w:t>vacation following Fourth Year with the approval of the Advisor of Study.</w:t>
      </w:r>
    </w:p>
    <w:p w14:paraId="4497D46D" w14:textId="77777777" w:rsidR="009B0494" w:rsidRDefault="009B0494" w:rsidP="009A260E">
      <w:pPr>
        <w:pStyle w:val="BodyText"/>
      </w:pPr>
    </w:p>
    <w:p w14:paraId="4497D46E" w14:textId="77777777" w:rsidR="009B0494" w:rsidRDefault="007F4792" w:rsidP="009A260E">
      <w:pPr>
        <w:pStyle w:val="Heading1"/>
        <w:ind w:left="180"/>
      </w:pPr>
      <w:r>
        <w:rPr>
          <w:u w:val="single"/>
        </w:rPr>
        <w:t>BSc (Hons)</w:t>
      </w:r>
      <w:r>
        <w:rPr>
          <w:spacing w:val="-8"/>
          <w:u w:val="single"/>
        </w:rPr>
        <w:t xml:space="preserve"> </w:t>
      </w:r>
      <w:r>
        <w:rPr>
          <w:u w:val="single"/>
        </w:rPr>
        <w:t>Physics</w:t>
      </w:r>
      <w:r>
        <w:rPr>
          <w:spacing w:val="-4"/>
          <w:u w:val="single"/>
        </w:rPr>
        <w:t xml:space="preserve"> </w:t>
      </w:r>
      <w:r>
        <w:rPr>
          <w:u w:val="single"/>
        </w:rPr>
        <w:t>with</w:t>
      </w:r>
      <w:r>
        <w:rPr>
          <w:spacing w:val="-5"/>
          <w:u w:val="single"/>
        </w:rPr>
        <w:t xml:space="preserve"> </w:t>
      </w:r>
      <w:r>
        <w:rPr>
          <w:spacing w:val="-2"/>
          <w:u w:val="single"/>
        </w:rPr>
        <w:t>Teaching</w:t>
      </w:r>
    </w:p>
    <w:p w14:paraId="4497D46F" w14:textId="77777777" w:rsidR="009B0494" w:rsidRDefault="009B0494" w:rsidP="009A260E">
      <w:pPr>
        <w:pStyle w:val="BodyText"/>
        <w:rPr>
          <w:b/>
          <w:sz w:val="13"/>
        </w:rPr>
      </w:pPr>
    </w:p>
    <w:p w14:paraId="4497D470" w14:textId="77777777" w:rsidR="009B0494" w:rsidRDefault="007F4792" w:rsidP="009A260E">
      <w:pPr>
        <w:pStyle w:val="BodyText"/>
        <w:ind w:left="180"/>
      </w:pPr>
      <w:r>
        <w:t>All</w:t>
      </w:r>
      <w:r>
        <w:rPr>
          <w:spacing w:val="-4"/>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471" w14:textId="77777777" w:rsidR="009B0494" w:rsidRDefault="009B0494" w:rsidP="009A260E">
      <w:pPr>
        <w:sectPr w:rsidR="009B0494">
          <w:pgSz w:w="11910" w:h="16840"/>
          <w:pgMar w:top="1340" w:right="820" w:bottom="1200" w:left="1260" w:header="0" w:footer="1008" w:gutter="0"/>
          <w:cols w:space="720"/>
        </w:sectPr>
      </w:pPr>
    </w:p>
    <w:p w14:paraId="4497D472" w14:textId="77777777" w:rsidR="009B0494" w:rsidRDefault="009B0494" w:rsidP="009A260E">
      <w:pPr>
        <w:pStyle w:val="BodyText"/>
        <w:rPr>
          <w:sz w:val="14"/>
        </w:rPr>
      </w:pPr>
    </w:p>
    <w:p w14:paraId="4497D47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474"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79" w14:textId="77777777">
        <w:trPr>
          <w:trHeight w:val="508"/>
        </w:trPr>
        <w:tc>
          <w:tcPr>
            <w:tcW w:w="1694" w:type="dxa"/>
          </w:tcPr>
          <w:p w14:paraId="4497D47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476"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477" w14:textId="77777777" w:rsidR="009B0494" w:rsidRDefault="007F4792" w:rsidP="009A260E">
            <w:pPr>
              <w:pStyle w:val="TableParagraph"/>
              <w:spacing w:before="0"/>
              <w:ind w:left="266" w:right="246"/>
              <w:rPr>
                <w:b/>
              </w:rPr>
            </w:pPr>
            <w:r>
              <w:rPr>
                <w:b/>
                <w:spacing w:val="-4"/>
              </w:rPr>
              <w:t>Level</w:t>
            </w:r>
          </w:p>
        </w:tc>
        <w:tc>
          <w:tcPr>
            <w:tcW w:w="1224" w:type="dxa"/>
          </w:tcPr>
          <w:p w14:paraId="4497D478" w14:textId="77777777" w:rsidR="009B0494" w:rsidRDefault="007F4792" w:rsidP="009A260E">
            <w:pPr>
              <w:pStyle w:val="TableParagraph"/>
              <w:spacing w:before="0"/>
              <w:ind w:left="222" w:right="207"/>
              <w:rPr>
                <w:b/>
              </w:rPr>
            </w:pPr>
            <w:r>
              <w:rPr>
                <w:b/>
                <w:spacing w:val="-2"/>
              </w:rPr>
              <w:t>Credits</w:t>
            </w:r>
          </w:p>
        </w:tc>
      </w:tr>
      <w:tr w:rsidR="009B0494" w14:paraId="4497D47E" w14:textId="77777777">
        <w:trPr>
          <w:trHeight w:val="508"/>
        </w:trPr>
        <w:tc>
          <w:tcPr>
            <w:tcW w:w="1694" w:type="dxa"/>
          </w:tcPr>
          <w:p w14:paraId="4497D47A" w14:textId="77777777" w:rsidR="009B0494" w:rsidRDefault="007F4792" w:rsidP="009A260E">
            <w:pPr>
              <w:pStyle w:val="TableParagraph"/>
              <w:spacing w:before="0"/>
              <w:ind w:left="144" w:right="130"/>
            </w:pPr>
            <w:r>
              <w:rPr>
                <w:spacing w:val="-4"/>
              </w:rPr>
              <w:t>X7457</w:t>
            </w:r>
          </w:p>
        </w:tc>
        <w:tc>
          <w:tcPr>
            <w:tcW w:w="4963" w:type="dxa"/>
          </w:tcPr>
          <w:p w14:paraId="4497D47B" w14:textId="77777777" w:rsidR="009B0494" w:rsidRDefault="007F4792" w:rsidP="009A260E">
            <w:pPr>
              <w:pStyle w:val="TableParagraph"/>
              <w:spacing w:before="0"/>
              <w:jc w:val="left"/>
            </w:pPr>
            <w:r>
              <w:t>Educational</w:t>
            </w:r>
            <w:r>
              <w:rPr>
                <w:spacing w:val="-7"/>
              </w:rPr>
              <w:t xml:space="preserve"> </w:t>
            </w:r>
            <w:r>
              <w:t>Studies:</w:t>
            </w:r>
            <w:r>
              <w:rPr>
                <w:spacing w:val="-9"/>
              </w:rPr>
              <w:t xml:space="preserve"> </w:t>
            </w:r>
            <w:r>
              <w:t>Professional</w:t>
            </w:r>
            <w:r>
              <w:rPr>
                <w:spacing w:val="-11"/>
              </w:rPr>
              <w:t xml:space="preserve"> </w:t>
            </w:r>
            <w:r>
              <w:t>Values</w:t>
            </w:r>
            <w:r>
              <w:rPr>
                <w:spacing w:val="-9"/>
              </w:rPr>
              <w:t xml:space="preserve"> </w:t>
            </w:r>
            <w:r>
              <w:rPr>
                <w:spacing w:val="-10"/>
              </w:rPr>
              <w:t>1</w:t>
            </w:r>
          </w:p>
        </w:tc>
        <w:tc>
          <w:tcPr>
            <w:tcW w:w="1133" w:type="dxa"/>
          </w:tcPr>
          <w:p w14:paraId="4497D47C" w14:textId="77777777" w:rsidR="009B0494" w:rsidRDefault="007F4792" w:rsidP="009A260E">
            <w:pPr>
              <w:pStyle w:val="TableParagraph"/>
              <w:spacing w:before="0"/>
              <w:ind w:left="18"/>
            </w:pPr>
            <w:r>
              <w:t>4</w:t>
            </w:r>
          </w:p>
        </w:tc>
        <w:tc>
          <w:tcPr>
            <w:tcW w:w="1224" w:type="dxa"/>
          </w:tcPr>
          <w:p w14:paraId="4497D47D" w14:textId="77777777" w:rsidR="009B0494" w:rsidRDefault="007F4792" w:rsidP="009A260E">
            <w:pPr>
              <w:pStyle w:val="TableParagraph"/>
              <w:spacing w:before="0"/>
              <w:ind w:left="221" w:right="207"/>
            </w:pPr>
            <w:r>
              <w:rPr>
                <w:spacing w:val="-5"/>
              </w:rPr>
              <w:t>20</w:t>
            </w:r>
          </w:p>
        </w:tc>
      </w:tr>
      <w:tr w:rsidR="009B0494" w14:paraId="4497D483" w14:textId="77777777">
        <w:trPr>
          <w:trHeight w:val="513"/>
        </w:trPr>
        <w:tc>
          <w:tcPr>
            <w:tcW w:w="1694" w:type="dxa"/>
          </w:tcPr>
          <w:p w14:paraId="4497D47F" w14:textId="77777777" w:rsidR="009B0494" w:rsidRDefault="007F4792" w:rsidP="009A260E">
            <w:pPr>
              <w:pStyle w:val="TableParagraph"/>
              <w:spacing w:before="0"/>
              <w:ind w:left="144" w:right="130"/>
            </w:pPr>
            <w:r>
              <w:rPr>
                <w:spacing w:val="-4"/>
              </w:rPr>
              <w:t>X7459</w:t>
            </w:r>
          </w:p>
        </w:tc>
        <w:tc>
          <w:tcPr>
            <w:tcW w:w="4963" w:type="dxa"/>
          </w:tcPr>
          <w:p w14:paraId="4497D480" w14:textId="77777777" w:rsidR="009B0494" w:rsidRDefault="007F4792" w:rsidP="009A260E">
            <w:pPr>
              <w:pStyle w:val="TableParagraph"/>
              <w:spacing w:before="0"/>
              <w:jc w:val="left"/>
            </w:pPr>
            <w:r>
              <w:t>Professional</w:t>
            </w:r>
            <w:r>
              <w:rPr>
                <w:spacing w:val="-12"/>
              </w:rPr>
              <w:t xml:space="preserve"> </w:t>
            </w:r>
            <w:r>
              <w:t>Learning</w:t>
            </w:r>
            <w:r>
              <w:rPr>
                <w:spacing w:val="-5"/>
              </w:rPr>
              <w:t xml:space="preserve"> </w:t>
            </w:r>
            <w:r>
              <w:t>Through</w:t>
            </w:r>
            <w:r>
              <w:rPr>
                <w:spacing w:val="-10"/>
              </w:rPr>
              <w:t xml:space="preserve"> </w:t>
            </w:r>
            <w:r>
              <w:t>Enquiry</w:t>
            </w:r>
            <w:r>
              <w:rPr>
                <w:spacing w:val="-6"/>
              </w:rPr>
              <w:t xml:space="preserve"> </w:t>
            </w:r>
            <w:r>
              <w:rPr>
                <w:spacing w:val="-10"/>
              </w:rPr>
              <w:t>1</w:t>
            </w:r>
          </w:p>
        </w:tc>
        <w:tc>
          <w:tcPr>
            <w:tcW w:w="1133" w:type="dxa"/>
          </w:tcPr>
          <w:p w14:paraId="4497D481" w14:textId="77777777" w:rsidR="009B0494" w:rsidRDefault="007F4792" w:rsidP="009A260E">
            <w:pPr>
              <w:pStyle w:val="TableParagraph"/>
              <w:spacing w:before="0"/>
              <w:ind w:left="18"/>
            </w:pPr>
            <w:r>
              <w:t>4</w:t>
            </w:r>
          </w:p>
        </w:tc>
        <w:tc>
          <w:tcPr>
            <w:tcW w:w="1224" w:type="dxa"/>
          </w:tcPr>
          <w:p w14:paraId="4497D482" w14:textId="77777777" w:rsidR="009B0494" w:rsidRDefault="007F4792" w:rsidP="009A260E">
            <w:pPr>
              <w:pStyle w:val="TableParagraph"/>
              <w:spacing w:before="0"/>
              <w:ind w:left="221" w:right="207"/>
            </w:pPr>
            <w:r>
              <w:rPr>
                <w:spacing w:val="-5"/>
              </w:rPr>
              <w:t>20</w:t>
            </w:r>
          </w:p>
        </w:tc>
      </w:tr>
      <w:tr w:rsidR="009B0494" w14:paraId="4497D488" w14:textId="77777777">
        <w:trPr>
          <w:trHeight w:val="508"/>
        </w:trPr>
        <w:tc>
          <w:tcPr>
            <w:tcW w:w="1694" w:type="dxa"/>
          </w:tcPr>
          <w:p w14:paraId="4497D484" w14:textId="77777777" w:rsidR="009B0494" w:rsidRDefault="007F4792" w:rsidP="009A260E">
            <w:pPr>
              <w:pStyle w:val="TableParagraph"/>
              <w:spacing w:before="0"/>
              <w:ind w:left="144" w:right="130"/>
            </w:pPr>
            <w:r>
              <w:rPr>
                <w:spacing w:val="-4"/>
              </w:rPr>
              <w:t>X7460</w:t>
            </w:r>
          </w:p>
        </w:tc>
        <w:tc>
          <w:tcPr>
            <w:tcW w:w="4963" w:type="dxa"/>
          </w:tcPr>
          <w:p w14:paraId="4497D485" w14:textId="77777777" w:rsidR="009B0494" w:rsidRDefault="007F4792" w:rsidP="009A260E">
            <w:pPr>
              <w:pStyle w:val="TableParagraph"/>
              <w:spacing w:before="0"/>
              <w:jc w:val="left"/>
            </w:pPr>
            <w:r>
              <w:t>Professional</w:t>
            </w:r>
            <w:r>
              <w:rPr>
                <w:spacing w:val="-10"/>
              </w:rPr>
              <w:t xml:space="preserve"> </w:t>
            </w:r>
            <w:r>
              <w:t>Skills:</w:t>
            </w:r>
            <w:r>
              <w:rPr>
                <w:spacing w:val="-2"/>
              </w:rPr>
              <w:t xml:space="preserve"> </w:t>
            </w:r>
            <w:r>
              <w:t>Professional</w:t>
            </w:r>
            <w:r>
              <w:rPr>
                <w:spacing w:val="-5"/>
              </w:rPr>
              <w:t xml:space="preserve"> </w:t>
            </w:r>
            <w:r>
              <w:t>Practice</w:t>
            </w:r>
            <w:r>
              <w:rPr>
                <w:spacing w:val="-6"/>
              </w:rPr>
              <w:t xml:space="preserve"> </w:t>
            </w:r>
            <w:r>
              <w:rPr>
                <w:spacing w:val="-10"/>
              </w:rPr>
              <w:t>1</w:t>
            </w:r>
          </w:p>
        </w:tc>
        <w:tc>
          <w:tcPr>
            <w:tcW w:w="1133" w:type="dxa"/>
          </w:tcPr>
          <w:p w14:paraId="4497D486" w14:textId="77777777" w:rsidR="009B0494" w:rsidRDefault="007F4792" w:rsidP="009A260E">
            <w:pPr>
              <w:pStyle w:val="TableParagraph"/>
              <w:spacing w:before="0"/>
              <w:ind w:left="18"/>
            </w:pPr>
            <w:r>
              <w:t>4</w:t>
            </w:r>
          </w:p>
        </w:tc>
        <w:tc>
          <w:tcPr>
            <w:tcW w:w="1224" w:type="dxa"/>
          </w:tcPr>
          <w:p w14:paraId="4497D487" w14:textId="77777777" w:rsidR="009B0494" w:rsidRDefault="007F4792" w:rsidP="009A260E">
            <w:pPr>
              <w:pStyle w:val="TableParagraph"/>
              <w:spacing w:before="0"/>
              <w:ind w:left="221" w:right="207"/>
            </w:pPr>
            <w:r>
              <w:rPr>
                <w:spacing w:val="-5"/>
              </w:rPr>
              <w:t>40</w:t>
            </w:r>
          </w:p>
        </w:tc>
      </w:tr>
      <w:tr w:rsidR="009B0494" w14:paraId="4497D48D" w14:textId="77777777">
        <w:trPr>
          <w:trHeight w:val="508"/>
        </w:trPr>
        <w:tc>
          <w:tcPr>
            <w:tcW w:w="1694" w:type="dxa"/>
          </w:tcPr>
          <w:p w14:paraId="4497D489" w14:textId="77777777" w:rsidR="009B0494" w:rsidRDefault="007F4792" w:rsidP="009A260E">
            <w:pPr>
              <w:pStyle w:val="TableParagraph"/>
              <w:spacing w:before="0"/>
              <w:ind w:left="144" w:right="130"/>
            </w:pPr>
            <w:r>
              <w:rPr>
                <w:spacing w:val="-4"/>
              </w:rPr>
              <w:t>X7487</w:t>
            </w:r>
          </w:p>
        </w:tc>
        <w:tc>
          <w:tcPr>
            <w:tcW w:w="4963" w:type="dxa"/>
          </w:tcPr>
          <w:p w14:paraId="4497D48A" w14:textId="77777777" w:rsidR="009B0494" w:rsidRDefault="007F4792" w:rsidP="009A260E">
            <w:pPr>
              <w:pStyle w:val="TableParagraph"/>
              <w:spacing w:before="0" w:line="254" w:lineRule="exact"/>
              <w:jc w:val="left"/>
            </w:pPr>
            <w:r>
              <w:t>Professional</w:t>
            </w:r>
            <w:r>
              <w:rPr>
                <w:spacing w:val="-12"/>
              </w:rPr>
              <w:t xml:space="preserve"> </w:t>
            </w:r>
            <w:r>
              <w:t>Skills:</w:t>
            </w:r>
            <w:r>
              <w:rPr>
                <w:spacing w:val="-5"/>
              </w:rPr>
              <w:t xml:space="preserve"> </w:t>
            </w:r>
            <w:r>
              <w:t>Curriculum</w:t>
            </w:r>
            <w:r>
              <w:rPr>
                <w:spacing w:val="-8"/>
              </w:rPr>
              <w:t xml:space="preserve"> </w:t>
            </w:r>
            <w:r>
              <w:t>and</w:t>
            </w:r>
            <w:r>
              <w:rPr>
                <w:spacing w:val="-9"/>
              </w:rPr>
              <w:t xml:space="preserve"> </w:t>
            </w:r>
            <w:r>
              <w:t>Pedagogy Physics 1</w:t>
            </w:r>
          </w:p>
        </w:tc>
        <w:tc>
          <w:tcPr>
            <w:tcW w:w="1133" w:type="dxa"/>
          </w:tcPr>
          <w:p w14:paraId="4497D48B" w14:textId="77777777" w:rsidR="009B0494" w:rsidRDefault="007F4792" w:rsidP="009A260E">
            <w:pPr>
              <w:pStyle w:val="TableParagraph"/>
              <w:spacing w:before="0"/>
              <w:ind w:left="18"/>
            </w:pPr>
            <w:r>
              <w:t>4</w:t>
            </w:r>
          </w:p>
        </w:tc>
        <w:tc>
          <w:tcPr>
            <w:tcW w:w="1224" w:type="dxa"/>
          </w:tcPr>
          <w:p w14:paraId="4497D48C" w14:textId="77777777" w:rsidR="009B0494" w:rsidRDefault="007F4792" w:rsidP="009A260E">
            <w:pPr>
              <w:pStyle w:val="TableParagraph"/>
              <w:spacing w:before="0"/>
              <w:ind w:left="221" w:right="207"/>
            </w:pPr>
            <w:r>
              <w:rPr>
                <w:spacing w:val="-5"/>
              </w:rPr>
              <w:t>40</w:t>
            </w:r>
          </w:p>
        </w:tc>
      </w:tr>
    </w:tbl>
    <w:p w14:paraId="4497D48E" w14:textId="77777777" w:rsidR="009B0494" w:rsidRDefault="009B0494" w:rsidP="009A260E">
      <w:pPr>
        <w:pStyle w:val="BodyText"/>
        <w:rPr>
          <w:b/>
        </w:rPr>
      </w:pPr>
    </w:p>
    <w:p w14:paraId="4497D48F" w14:textId="77777777" w:rsidR="009B0494" w:rsidRDefault="007F4792" w:rsidP="009A260E">
      <w:pPr>
        <w:ind w:left="180"/>
        <w:rPr>
          <w:b/>
        </w:rPr>
      </w:pPr>
      <w:r>
        <w:rPr>
          <w:b/>
          <w:u w:val="single"/>
        </w:rPr>
        <w:t>BSc</w:t>
      </w:r>
      <w:r>
        <w:rPr>
          <w:b/>
          <w:spacing w:val="1"/>
          <w:u w:val="single"/>
        </w:rPr>
        <w:t xml:space="preserve"> </w:t>
      </w:r>
      <w:r>
        <w:rPr>
          <w:b/>
          <w:u w:val="single"/>
        </w:rPr>
        <w:t>(Hons)</w:t>
      </w:r>
      <w:r>
        <w:rPr>
          <w:b/>
          <w:spacing w:val="-8"/>
          <w:u w:val="single"/>
        </w:rPr>
        <w:t xml:space="preserve"> </w:t>
      </w:r>
      <w:r>
        <w:rPr>
          <w:b/>
          <w:u w:val="single"/>
        </w:rPr>
        <w:t>Physics</w:t>
      </w:r>
      <w:r>
        <w:rPr>
          <w:b/>
          <w:spacing w:val="-4"/>
          <w:u w:val="single"/>
        </w:rPr>
        <w:t xml:space="preserve"> </w:t>
      </w:r>
      <w:r>
        <w:rPr>
          <w:b/>
          <w:u w:val="single"/>
        </w:rPr>
        <w:t>with</w:t>
      </w:r>
      <w:r>
        <w:rPr>
          <w:b/>
          <w:spacing w:val="-6"/>
          <w:u w:val="single"/>
        </w:rPr>
        <w:t xml:space="preserve"> </w:t>
      </w:r>
      <w:r>
        <w:rPr>
          <w:b/>
          <w:u w:val="single"/>
        </w:rPr>
        <w:t>Teaching</w:t>
      </w:r>
      <w:r>
        <w:rPr>
          <w:b/>
          <w:spacing w:val="-1"/>
          <w:u w:val="single"/>
        </w:rPr>
        <w:t xml:space="preserve"> </w:t>
      </w:r>
      <w:r>
        <w:rPr>
          <w:b/>
          <w:spacing w:val="-2"/>
          <w:u w:val="single"/>
        </w:rPr>
        <w:t>(International)</w:t>
      </w:r>
    </w:p>
    <w:p w14:paraId="4497D490" w14:textId="77777777" w:rsidR="009B0494" w:rsidRDefault="009B0494" w:rsidP="009A260E">
      <w:pPr>
        <w:pStyle w:val="BodyText"/>
        <w:rPr>
          <w:b/>
          <w:sz w:val="13"/>
        </w:rPr>
      </w:pPr>
    </w:p>
    <w:p w14:paraId="4497D491" w14:textId="77777777" w:rsidR="009B0494" w:rsidRDefault="007F4792" w:rsidP="009A260E">
      <w:pPr>
        <w:pStyle w:val="BodyText"/>
        <w:ind w:left="180"/>
      </w:pPr>
      <w:r>
        <w:t>All</w:t>
      </w:r>
      <w:r>
        <w:rPr>
          <w:spacing w:val="-4"/>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492" w14:textId="77777777" w:rsidR="009B0494" w:rsidRDefault="009B0494" w:rsidP="009A260E">
      <w:pPr>
        <w:pStyle w:val="BodyText"/>
        <w:rPr>
          <w:sz w:val="21"/>
        </w:rPr>
      </w:pPr>
    </w:p>
    <w:p w14:paraId="4497D49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494"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99" w14:textId="77777777">
        <w:trPr>
          <w:trHeight w:val="513"/>
        </w:trPr>
        <w:tc>
          <w:tcPr>
            <w:tcW w:w="1694" w:type="dxa"/>
          </w:tcPr>
          <w:p w14:paraId="4497D49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496"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497" w14:textId="77777777" w:rsidR="009B0494" w:rsidRDefault="007F4792" w:rsidP="009A260E">
            <w:pPr>
              <w:pStyle w:val="TableParagraph"/>
              <w:spacing w:before="0"/>
              <w:ind w:left="266" w:right="246"/>
              <w:rPr>
                <w:b/>
              </w:rPr>
            </w:pPr>
            <w:r>
              <w:rPr>
                <w:b/>
                <w:spacing w:val="-4"/>
              </w:rPr>
              <w:t>Level</w:t>
            </w:r>
          </w:p>
        </w:tc>
        <w:tc>
          <w:tcPr>
            <w:tcW w:w="1224" w:type="dxa"/>
          </w:tcPr>
          <w:p w14:paraId="4497D498" w14:textId="77777777" w:rsidR="009B0494" w:rsidRDefault="007F4792" w:rsidP="009A260E">
            <w:pPr>
              <w:pStyle w:val="TableParagraph"/>
              <w:spacing w:before="0"/>
              <w:ind w:left="222" w:right="207"/>
              <w:rPr>
                <w:b/>
              </w:rPr>
            </w:pPr>
            <w:r>
              <w:rPr>
                <w:b/>
                <w:spacing w:val="-2"/>
              </w:rPr>
              <w:t>Credits</w:t>
            </w:r>
          </w:p>
        </w:tc>
      </w:tr>
      <w:tr w:rsidR="009B0494" w14:paraId="4497D49E" w14:textId="77777777">
        <w:trPr>
          <w:trHeight w:val="508"/>
        </w:trPr>
        <w:tc>
          <w:tcPr>
            <w:tcW w:w="1694" w:type="dxa"/>
          </w:tcPr>
          <w:p w14:paraId="4497D49A" w14:textId="77777777" w:rsidR="009B0494" w:rsidRDefault="007F4792" w:rsidP="009A260E">
            <w:pPr>
              <w:pStyle w:val="TableParagraph"/>
              <w:spacing w:before="0"/>
              <w:ind w:left="144" w:right="130"/>
            </w:pPr>
            <w:r>
              <w:rPr>
                <w:spacing w:val="-4"/>
              </w:rPr>
              <w:t>X7457</w:t>
            </w:r>
          </w:p>
        </w:tc>
        <w:tc>
          <w:tcPr>
            <w:tcW w:w="4963" w:type="dxa"/>
          </w:tcPr>
          <w:p w14:paraId="4497D49B" w14:textId="77777777" w:rsidR="009B0494" w:rsidRDefault="007F4792" w:rsidP="009A260E">
            <w:pPr>
              <w:pStyle w:val="TableParagraph"/>
              <w:spacing w:before="0"/>
              <w:jc w:val="left"/>
            </w:pPr>
            <w:r>
              <w:t>Educational</w:t>
            </w:r>
            <w:r>
              <w:rPr>
                <w:spacing w:val="-7"/>
              </w:rPr>
              <w:t xml:space="preserve"> </w:t>
            </w:r>
            <w:r>
              <w:t>Studies:</w:t>
            </w:r>
            <w:r>
              <w:rPr>
                <w:spacing w:val="-9"/>
              </w:rPr>
              <w:t xml:space="preserve"> </w:t>
            </w:r>
            <w:r>
              <w:t>Professional</w:t>
            </w:r>
            <w:r>
              <w:rPr>
                <w:spacing w:val="-11"/>
              </w:rPr>
              <w:t xml:space="preserve"> </w:t>
            </w:r>
            <w:r>
              <w:t>Values</w:t>
            </w:r>
            <w:r>
              <w:rPr>
                <w:spacing w:val="-9"/>
              </w:rPr>
              <w:t xml:space="preserve"> </w:t>
            </w:r>
            <w:r>
              <w:rPr>
                <w:spacing w:val="-10"/>
              </w:rPr>
              <w:t>1</w:t>
            </w:r>
          </w:p>
        </w:tc>
        <w:tc>
          <w:tcPr>
            <w:tcW w:w="1133" w:type="dxa"/>
          </w:tcPr>
          <w:p w14:paraId="4497D49C" w14:textId="77777777" w:rsidR="009B0494" w:rsidRDefault="007F4792" w:rsidP="009A260E">
            <w:pPr>
              <w:pStyle w:val="TableParagraph"/>
              <w:spacing w:before="0"/>
              <w:ind w:left="18"/>
            </w:pPr>
            <w:r>
              <w:t>4</w:t>
            </w:r>
          </w:p>
        </w:tc>
        <w:tc>
          <w:tcPr>
            <w:tcW w:w="1224" w:type="dxa"/>
          </w:tcPr>
          <w:p w14:paraId="4497D49D" w14:textId="77777777" w:rsidR="009B0494" w:rsidRDefault="007F4792" w:rsidP="009A260E">
            <w:pPr>
              <w:pStyle w:val="TableParagraph"/>
              <w:spacing w:before="0"/>
              <w:ind w:left="221" w:right="207"/>
            </w:pPr>
            <w:r>
              <w:rPr>
                <w:spacing w:val="-5"/>
              </w:rPr>
              <w:t>20</w:t>
            </w:r>
          </w:p>
        </w:tc>
      </w:tr>
      <w:tr w:rsidR="009B0494" w14:paraId="4497D4A3" w14:textId="77777777">
        <w:trPr>
          <w:trHeight w:val="508"/>
        </w:trPr>
        <w:tc>
          <w:tcPr>
            <w:tcW w:w="1694" w:type="dxa"/>
          </w:tcPr>
          <w:p w14:paraId="4497D49F" w14:textId="77777777" w:rsidR="009B0494" w:rsidRDefault="007F4792" w:rsidP="009A260E">
            <w:pPr>
              <w:pStyle w:val="TableParagraph"/>
              <w:spacing w:before="0"/>
              <w:ind w:left="144" w:right="130"/>
            </w:pPr>
            <w:r>
              <w:rPr>
                <w:spacing w:val="-4"/>
              </w:rPr>
              <w:t>X7459</w:t>
            </w:r>
          </w:p>
        </w:tc>
        <w:tc>
          <w:tcPr>
            <w:tcW w:w="4963" w:type="dxa"/>
          </w:tcPr>
          <w:p w14:paraId="4497D4A0" w14:textId="77777777" w:rsidR="009B0494" w:rsidRDefault="007F4792" w:rsidP="009A260E">
            <w:pPr>
              <w:pStyle w:val="TableParagraph"/>
              <w:spacing w:before="0"/>
              <w:jc w:val="left"/>
            </w:pPr>
            <w:r>
              <w:t>Professional</w:t>
            </w:r>
            <w:r>
              <w:rPr>
                <w:spacing w:val="-12"/>
              </w:rPr>
              <w:t xml:space="preserve"> </w:t>
            </w:r>
            <w:r>
              <w:t>Learning</w:t>
            </w:r>
            <w:r>
              <w:rPr>
                <w:spacing w:val="-5"/>
              </w:rPr>
              <w:t xml:space="preserve"> </w:t>
            </w:r>
            <w:r>
              <w:t>Through</w:t>
            </w:r>
            <w:r>
              <w:rPr>
                <w:spacing w:val="-10"/>
              </w:rPr>
              <w:t xml:space="preserve"> </w:t>
            </w:r>
            <w:r>
              <w:t>Enquiry</w:t>
            </w:r>
            <w:r>
              <w:rPr>
                <w:spacing w:val="-6"/>
              </w:rPr>
              <w:t xml:space="preserve"> </w:t>
            </w:r>
            <w:r>
              <w:rPr>
                <w:spacing w:val="-10"/>
              </w:rPr>
              <w:t>1</w:t>
            </w:r>
          </w:p>
        </w:tc>
        <w:tc>
          <w:tcPr>
            <w:tcW w:w="1133" w:type="dxa"/>
          </w:tcPr>
          <w:p w14:paraId="4497D4A1" w14:textId="77777777" w:rsidR="009B0494" w:rsidRDefault="007F4792" w:rsidP="009A260E">
            <w:pPr>
              <w:pStyle w:val="TableParagraph"/>
              <w:spacing w:before="0"/>
              <w:ind w:left="18"/>
            </w:pPr>
            <w:r>
              <w:t>4</w:t>
            </w:r>
          </w:p>
        </w:tc>
        <w:tc>
          <w:tcPr>
            <w:tcW w:w="1224" w:type="dxa"/>
          </w:tcPr>
          <w:p w14:paraId="4497D4A2" w14:textId="77777777" w:rsidR="009B0494" w:rsidRDefault="007F4792" w:rsidP="009A260E">
            <w:pPr>
              <w:pStyle w:val="TableParagraph"/>
              <w:spacing w:before="0"/>
              <w:ind w:left="221" w:right="207"/>
            </w:pPr>
            <w:r>
              <w:rPr>
                <w:spacing w:val="-5"/>
              </w:rPr>
              <w:t>20</w:t>
            </w:r>
          </w:p>
        </w:tc>
      </w:tr>
      <w:tr w:rsidR="009B0494" w14:paraId="4497D4A8" w14:textId="77777777">
        <w:trPr>
          <w:trHeight w:val="513"/>
        </w:trPr>
        <w:tc>
          <w:tcPr>
            <w:tcW w:w="1694" w:type="dxa"/>
          </w:tcPr>
          <w:p w14:paraId="4497D4A4" w14:textId="77777777" w:rsidR="009B0494" w:rsidRDefault="007F4792" w:rsidP="009A260E">
            <w:pPr>
              <w:pStyle w:val="TableParagraph"/>
              <w:spacing w:before="0"/>
              <w:ind w:left="144" w:right="130"/>
            </w:pPr>
            <w:r>
              <w:rPr>
                <w:spacing w:val="-4"/>
              </w:rPr>
              <w:t>X7487</w:t>
            </w:r>
          </w:p>
        </w:tc>
        <w:tc>
          <w:tcPr>
            <w:tcW w:w="4963" w:type="dxa"/>
          </w:tcPr>
          <w:p w14:paraId="4497D4A5" w14:textId="77777777" w:rsidR="009B0494" w:rsidRDefault="007F4792" w:rsidP="009A260E">
            <w:pPr>
              <w:pStyle w:val="TableParagraph"/>
              <w:spacing w:before="0" w:line="254" w:lineRule="exact"/>
              <w:jc w:val="left"/>
            </w:pPr>
            <w:r>
              <w:t>Professional</w:t>
            </w:r>
            <w:r>
              <w:rPr>
                <w:spacing w:val="-12"/>
              </w:rPr>
              <w:t xml:space="preserve"> </w:t>
            </w:r>
            <w:r>
              <w:t>Skills:</w:t>
            </w:r>
            <w:r>
              <w:rPr>
                <w:spacing w:val="-5"/>
              </w:rPr>
              <w:t xml:space="preserve"> </w:t>
            </w:r>
            <w:r>
              <w:t>Curriculum</w:t>
            </w:r>
            <w:r>
              <w:rPr>
                <w:spacing w:val="-8"/>
              </w:rPr>
              <w:t xml:space="preserve"> </w:t>
            </w:r>
            <w:r>
              <w:t>and</w:t>
            </w:r>
            <w:r>
              <w:rPr>
                <w:spacing w:val="-9"/>
              </w:rPr>
              <w:t xml:space="preserve"> </w:t>
            </w:r>
            <w:r>
              <w:t>Pedagogy Physics 1</w:t>
            </w:r>
          </w:p>
        </w:tc>
        <w:tc>
          <w:tcPr>
            <w:tcW w:w="1133" w:type="dxa"/>
          </w:tcPr>
          <w:p w14:paraId="4497D4A6" w14:textId="77777777" w:rsidR="009B0494" w:rsidRDefault="007F4792" w:rsidP="009A260E">
            <w:pPr>
              <w:pStyle w:val="TableParagraph"/>
              <w:spacing w:before="0"/>
              <w:ind w:left="18"/>
            </w:pPr>
            <w:r>
              <w:t>4</w:t>
            </w:r>
          </w:p>
        </w:tc>
        <w:tc>
          <w:tcPr>
            <w:tcW w:w="1224" w:type="dxa"/>
          </w:tcPr>
          <w:p w14:paraId="4497D4A7" w14:textId="77777777" w:rsidR="009B0494" w:rsidRDefault="007F4792" w:rsidP="009A260E">
            <w:pPr>
              <w:pStyle w:val="TableParagraph"/>
              <w:spacing w:before="0"/>
              <w:ind w:left="221" w:right="207"/>
            </w:pPr>
            <w:r>
              <w:rPr>
                <w:spacing w:val="-5"/>
              </w:rPr>
              <w:t>40</w:t>
            </w:r>
          </w:p>
        </w:tc>
      </w:tr>
      <w:tr w:rsidR="009B0494" w14:paraId="4497D4AD" w14:textId="77777777">
        <w:trPr>
          <w:trHeight w:val="508"/>
        </w:trPr>
        <w:tc>
          <w:tcPr>
            <w:tcW w:w="1694" w:type="dxa"/>
          </w:tcPr>
          <w:p w14:paraId="4497D4A9" w14:textId="77777777" w:rsidR="009B0494" w:rsidRDefault="007F4792" w:rsidP="009A260E">
            <w:pPr>
              <w:pStyle w:val="TableParagraph"/>
              <w:spacing w:before="0"/>
              <w:ind w:left="144" w:right="130"/>
            </w:pPr>
            <w:r>
              <w:rPr>
                <w:spacing w:val="-4"/>
              </w:rPr>
              <w:t>X7496</w:t>
            </w:r>
          </w:p>
        </w:tc>
        <w:tc>
          <w:tcPr>
            <w:tcW w:w="4963" w:type="dxa"/>
          </w:tcPr>
          <w:p w14:paraId="4497D4AA" w14:textId="77777777" w:rsidR="009B0494" w:rsidRDefault="007F4792" w:rsidP="009A260E">
            <w:pPr>
              <w:pStyle w:val="TableParagraph"/>
              <w:spacing w:before="0"/>
              <w:jc w:val="left"/>
            </w:pPr>
            <w:r>
              <w:t>Placement</w:t>
            </w:r>
            <w:r>
              <w:rPr>
                <w:spacing w:val="-11"/>
              </w:rPr>
              <w:t xml:space="preserve"> </w:t>
            </w:r>
            <w:r>
              <w:t>Learning:</w:t>
            </w:r>
            <w:r>
              <w:rPr>
                <w:spacing w:val="-5"/>
              </w:rPr>
              <w:t xml:space="preserve"> </w:t>
            </w:r>
            <w:r>
              <w:rPr>
                <w:spacing w:val="-2"/>
              </w:rPr>
              <w:t>Community</w:t>
            </w:r>
          </w:p>
        </w:tc>
        <w:tc>
          <w:tcPr>
            <w:tcW w:w="1133" w:type="dxa"/>
          </w:tcPr>
          <w:p w14:paraId="4497D4AB" w14:textId="77777777" w:rsidR="009B0494" w:rsidRDefault="007F4792" w:rsidP="009A260E">
            <w:pPr>
              <w:pStyle w:val="TableParagraph"/>
              <w:spacing w:before="0"/>
              <w:ind w:left="18"/>
            </w:pPr>
            <w:r>
              <w:t>4</w:t>
            </w:r>
          </w:p>
        </w:tc>
        <w:tc>
          <w:tcPr>
            <w:tcW w:w="1224" w:type="dxa"/>
          </w:tcPr>
          <w:p w14:paraId="4497D4AC" w14:textId="77777777" w:rsidR="009B0494" w:rsidRDefault="007F4792" w:rsidP="009A260E">
            <w:pPr>
              <w:pStyle w:val="TableParagraph"/>
              <w:spacing w:before="0"/>
              <w:ind w:left="221" w:right="207"/>
            </w:pPr>
            <w:r>
              <w:rPr>
                <w:spacing w:val="-5"/>
              </w:rPr>
              <w:t>20</w:t>
            </w:r>
          </w:p>
        </w:tc>
      </w:tr>
      <w:tr w:rsidR="009B0494" w14:paraId="4497D4B2" w14:textId="77777777">
        <w:trPr>
          <w:trHeight w:val="508"/>
        </w:trPr>
        <w:tc>
          <w:tcPr>
            <w:tcW w:w="1694" w:type="dxa"/>
          </w:tcPr>
          <w:p w14:paraId="4497D4AE" w14:textId="77777777" w:rsidR="009B0494" w:rsidRDefault="007F4792" w:rsidP="009A260E">
            <w:pPr>
              <w:pStyle w:val="TableParagraph"/>
              <w:spacing w:before="0"/>
              <w:ind w:left="144" w:right="130"/>
            </w:pPr>
            <w:r>
              <w:rPr>
                <w:spacing w:val="-4"/>
              </w:rPr>
              <w:t>X7497</w:t>
            </w:r>
          </w:p>
        </w:tc>
        <w:tc>
          <w:tcPr>
            <w:tcW w:w="4963" w:type="dxa"/>
          </w:tcPr>
          <w:p w14:paraId="4497D4AF" w14:textId="77777777" w:rsidR="009B0494" w:rsidRDefault="007F4792" w:rsidP="009A260E">
            <w:pPr>
              <w:pStyle w:val="TableParagraph"/>
              <w:spacing w:before="0"/>
              <w:jc w:val="left"/>
            </w:pPr>
            <w:r>
              <w:t>Learning</w:t>
            </w:r>
            <w:r>
              <w:rPr>
                <w:spacing w:val="-3"/>
              </w:rPr>
              <w:t xml:space="preserve"> </w:t>
            </w:r>
            <w:r>
              <w:t>on</w:t>
            </w:r>
            <w:r>
              <w:rPr>
                <w:spacing w:val="-6"/>
              </w:rPr>
              <w:t xml:space="preserve"> </w:t>
            </w:r>
            <w:r>
              <w:rPr>
                <w:spacing w:val="-2"/>
              </w:rPr>
              <w:t>Placement</w:t>
            </w:r>
          </w:p>
        </w:tc>
        <w:tc>
          <w:tcPr>
            <w:tcW w:w="1133" w:type="dxa"/>
          </w:tcPr>
          <w:p w14:paraId="4497D4B0" w14:textId="77777777" w:rsidR="009B0494" w:rsidRDefault="007F4792" w:rsidP="009A260E">
            <w:pPr>
              <w:pStyle w:val="TableParagraph"/>
              <w:spacing w:before="0"/>
              <w:ind w:left="17"/>
            </w:pPr>
            <w:r>
              <w:t>4</w:t>
            </w:r>
          </w:p>
        </w:tc>
        <w:tc>
          <w:tcPr>
            <w:tcW w:w="1224" w:type="dxa"/>
          </w:tcPr>
          <w:p w14:paraId="4497D4B1" w14:textId="77777777" w:rsidR="009B0494" w:rsidRDefault="007F4792" w:rsidP="009A260E">
            <w:pPr>
              <w:pStyle w:val="TableParagraph"/>
              <w:spacing w:before="0"/>
              <w:ind w:left="221" w:right="207"/>
            </w:pPr>
            <w:r>
              <w:rPr>
                <w:spacing w:val="-5"/>
              </w:rPr>
              <w:t>20</w:t>
            </w:r>
          </w:p>
        </w:tc>
      </w:tr>
    </w:tbl>
    <w:p w14:paraId="4497D4B3" w14:textId="77777777" w:rsidR="009B0494" w:rsidRDefault="009B0494" w:rsidP="009A260E">
      <w:pPr>
        <w:pStyle w:val="BodyText"/>
        <w:rPr>
          <w:b/>
        </w:rPr>
      </w:pPr>
    </w:p>
    <w:p w14:paraId="4497D4B4" w14:textId="77777777" w:rsidR="009B0494" w:rsidRDefault="007F4792" w:rsidP="009A260E">
      <w:pPr>
        <w:ind w:left="180"/>
        <w:rPr>
          <w:b/>
        </w:rPr>
      </w:pPr>
      <w:r>
        <w:rPr>
          <w:b/>
          <w:u w:val="single"/>
        </w:rPr>
        <w:t>Fifth</w:t>
      </w:r>
      <w:r>
        <w:rPr>
          <w:b/>
          <w:spacing w:val="-6"/>
          <w:u w:val="single"/>
        </w:rPr>
        <w:t xml:space="preserve"> </w:t>
      </w:r>
      <w:r>
        <w:rPr>
          <w:b/>
          <w:spacing w:val="-4"/>
          <w:u w:val="single"/>
        </w:rPr>
        <w:t>Year</w:t>
      </w:r>
    </w:p>
    <w:p w14:paraId="4497D4B5" w14:textId="77777777" w:rsidR="009B0494" w:rsidRDefault="009B0494" w:rsidP="009A260E">
      <w:pPr>
        <w:pStyle w:val="BodyText"/>
        <w:rPr>
          <w:b/>
          <w:sz w:val="13"/>
        </w:rPr>
      </w:pPr>
    </w:p>
    <w:p w14:paraId="4497D4B6"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180</w:t>
      </w:r>
      <w:r>
        <w:rPr>
          <w:spacing w:val="-1"/>
        </w:rPr>
        <w:t xml:space="preserve"> </w:t>
      </w:r>
      <w:r>
        <w:t>credits</w:t>
      </w:r>
      <w:r>
        <w:rPr>
          <w:spacing w:val="-8"/>
        </w:rPr>
        <w:t xml:space="preserve"> </w:t>
      </w:r>
      <w:r>
        <w:t>as</w:t>
      </w:r>
      <w:r>
        <w:rPr>
          <w:spacing w:val="-7"/>
        </w:rPr>
        <w:t xml:space="preserve"> </w:t>
      </w:r>
      <w:r>
        <w:rPr>
          <w:spacing w:val="-2"/>
        </w:rPr>
        <w:t>follows:</w:t>
      </w:r>
    </w:p>
    <w:p w14:paraId="4497D4B7" w14:textId="77777777" w:rsidR="009B0494" w:rsidRDefault="009B0494" w:rsidP="009A260E">
      <w:pPr>
        <w:pStyle w:val="BodyText"/>
      </w:pPr>
    </w:p>
    <w:p w14:paraId="4497D4B8"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4B9"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BE" w14:textId="77777777">
        <w:trPr>
          <w:trHeight w:val="513"/>
        </w:trPr>
        <w:tc>
          <w:tcPr>
            <w:tcW w:w="1694" w:type="dxa"/>
          </w:tcPr>
          <w:p w14:paraId="4497D4B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4B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4BC" w14:textId="77777777" w:rsidR="009B0494" w:rsidRDefault="007F4792" w:rsidP="009A260E">
            <w:pPr>
              <w:pStyle w:val="TableParagraph"/>
              <w:spacing w:before="0"/>
              <w:ind w:left="266" w:right="246"/>
              <w:rPr>
                <w:b/>
              </w:rPr>
            </w:pPr>
            <w:r>
              <w:rPr>
                <w:b/>
                <w:spacing w:val="-4"/>
              </w:rPr>
              <w:t>Level</w:t>
            </w:r>
          </w:p>
        </w:tc>
        <w:tc>
          <w:tcPr>
            <w:tcW w:w="1224" w:type="dxa"/>
          </w:tcPr>
          <w:p w14:paraId="4497D4BD" w14:textId="77777777" w:rsidR="009B0494" w:rsidRDefault="007F4792" w:rsidP="009A260E">
            <w:pPr>
              <w:pStyle w:val="TableParagraph"/>
              <w:spacing w:before="0"/>
              <w:ind w:left="222" w:right="207"/>
              <w:rPr>
                <w:b/>
              </w:rPr>
            </w:pPr>
            <w:r>
              <w:rPr>
                <w:b/>
                <w:spacing w:val="-2"/>
              </w:rPr>
              <w:t>Credits</w:t>
            </w:r>
          </w:p>
        </w:tc>
      </w:tr>
      <w:tr w:rsidR="009B0494" w14:paraId="4497D4C3" w14:textId="77777777">
        <w:trPr>
          <w:trHeight w:val="508"/>
        </w:trPr>
        <w:tc>
          <w:tcPr>
            <w:tcW w:w="1694" w:type="dxa"/>
          </w:tcPr>
          <w:p w14:paraId="4497D4BF" w14:textId="77777777" w:rsidR="009B0494" w:rsidRDefault="007F4792" w:rsidP="009A260E">
            <w:pPr>
              <w:pStyle w:val="TableParagraph"/>
              <w:spacing w:before="0"/>
              <w:ind w:left="144" w:right="130"/>
            </w:pPr>
            <w:r>
              <w:rPr>
                <w:spacing w:val="-2"/>
              </w:rPr>
              <w:t>PH599</w:t>
            </w:r>
          </w:p>
        </w:tc>
        <w:tc>
          <w:tcPr>
            <w:tcW w:w="4963" w:type="dxa"/>
          </w:tcPr>
          <w:p w14:paraId="4497D4C0" w14:textId="77777777" w:rsidR="009B0494" w:rsidRDefault="007F4792" w:rsidP="009A260E">
            <w:pPr>
              <w:pStyle w:val="TableParagraph"/>
              <w:spacing w:before="0"/>
              <w:jc w:val="left"/>
            </w:pPr>
            <w:r>
              <w:rPr>
                <w:spacing w:val="-2"/>
              </w:rPr>
              <w:t>Physics*</w:t>
            </w:r>
          </w:p>
        </w:tc>
        <w:tc>
          <w:tcPr>
            <w:tcW w:w="1133" w:type="dxa"/>
          </w:tcPr>
          <w:p w14:paraId="4497D4C1" w14:textId="77777777" w:rsidR="009B0494" w:rsidRDefault="007F4792" w:rsidP="009A260E">
            <w:pPr>
              <w:pStyle w:val="TableParagraph"/>
              <w:spacing w:before="0"/>
              <w:ind w:left="18"/>
            </w:pPr>
            <w:r>
              <w:t>5</w:t>
            </w:r>
          </w:p>
        </w:tc>
        <w:tc>
          <w:tcPr>
            <w:tcW w:w="1224" w:type="dxa"/>
          </w:tcPr>
          <w:p w14:paraId="4497D4C2" w14:textId="77777777" w:rsidR="009B0494" w:rsidRDefault="007F4792" w:rsidP="009A260E">
            <w:pPr>
              <w:pStyle w:val="TableParagraph"/>
              <w:spacing w:before="0"/>
              <w:ind w:left="221" w:right="207"/>
            </w:pPr>
            <w:r>
              <w:rPr>
                <w:spacing w:val="-5"/>
              </w:rPr>
              <w:t>120</w:t>
            </w:r>
          </w:p>
        </w:tc>
      </w:tr>
    </w:tbl>
    <w:p w14:paraId="4497D4C4" w14:textId="77777777" w:rsidR="009B0494" w:rsidRDefault="009B0494" w:rsidP="009A260E">
      <w:pPr>
        <w:pStyle w:val="BodyText"/>
        <w:rPr>
          <w:b/>
          <w:sz w:val="21"/>
        </w:rPr>
      </w:pPr>
    </w:p>
    <w:p w14:paraId="4497D4C5" w14:textId="77777777" w:rsidR="009B0494" w:rsidRDefault="007F4792" w:rsidP="009A260E">
      <w:pPr>
        <w:pStyle w:val="BodyText"/>
        <w:ind w:left="180"/>
      </w:pPr>
      <w:r>
        <w:t>*Includes</w:t>
      </w:r>
      <w:r>
        <w:rPr>
          <w:spacing w:val="-8"/>
        </w:rPr>
        <w:t xml:space="preserve"> </w:t>
      </w:r>
      <w:r>
        <w:t>PH550</w:t>
      </w:r>
      <w:r>
        <w:rPr>
          <w:spacing w:val="-1"/>
        </w:rPr>
        <w:t xml:space="preserve"> </w:t>
      </w:r>
      <w:r>
        <w:t>Project</w:t>
      </w:r>
      <w:r>
        <w:rPr>
          <w:spacing w:val="-7"/>
        </w:rPr>
        <w:t xml:space="preserve"> </w:t>
      </w:r>
      <w:r>
        <w:t>(40</w:t>
      </w:r>
      <w:r>
        <w:rPr>
          <w:spacing w:val="-6"/>
        </w:rPr>
        <w:t xml:space="preserve"> </w:t>
      </w:r>
      <w:r>
        <w:t>credits)</w:t>
      </w:r>
      <w:r>
        <w:rPr>
          <w:spacing w:val="-5"/>
        </w:rPr>
        <w:t xml:space="preserve"> </w:t>
      </w:r>
      <w:r>
        <w:t>and</w:t>
      </w:r>
      <w:r>
        <w:rPr>
          <w:spacing w:val="-6"/>
        </w:rPr>
        <w:t xml:space="preserve"> </w:t>
      </w:r>
      <w:r>
        <w:t>PH551</w:t>
      </w:r>
      <w:r>
        <w:rPr>
          <w:spacing w:val="-11"/>
        </w:rPr>
        <w:t xml:space="preserve"> </w:t>
      </w:r>
      <w:r>
        <w:t>Research</w:t>
      </w:r>
      <w:r>
        <w:rPr>
          <w:spacing w:val="-6"/>
        </w:rPr>
        <w:t xml:space="preserve"> </w:t>
      </w:r>
      <w:r>
        <w:t>Skills</w:t>
      </w:r>
      <w:r>
        <w:rPr>
          <w:spacing w:val="-3"/>
        </w:rPr>
        <w:t xml:space="preserve"> </w:t>
      </w:r>
      <w:r>
        <w:t>(20</w:t>
      </w:r>
      <w:r>
        <w:rPr>
          <w:spacing w:val="-5"/>
        </w:rPr>
        <w:t xml:space="preserve"> </w:t>
      </w:r>
      <w:r>
        <w:rPr>
          <w:spacing w:val="-2"/>
        </w:rPr>
        <w:t>credits)</w:t>
      </w:r>
    </w:p>
    <w:p w14:paraId="4497D4C6" w14:textId="77777777" w:rsidR="009B0494" w:rsidRDefault="009B0494" w:rsidP="009A260E">
      <w:pPr>
        <w:pStyle w:val="BodyText"/>
      </w:pPr>
    </w:p>
    <w:p w14:paraId="4497D4C7"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4C8"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CD" w14:textId="77777777">
        <w:trPr>
          <w:trHeight w:val="513"/>
        </w:trPr>
        <w:tc>
          <w:tcPr>
            <w:tcW w:w="1694" w:type="dxa"/>
          </w:tcPr>
          <w:p w14:paraId="4497D4C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4C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4CB" w14:textId="77777777" w:rsidR="009B0494" w:rsidRDefault="007F4792" w:rsidP="009A260E">
            <w:pPr>
              <w:pStyle w:val="TableParagraph"/>
              <w:spacing w:before="0"/>
              <w:ind w:left="266" w:right="246"/>
              <w:rPr>
                <w:b/>
              </w:rPr>
            </w:pPr>
            <w:r>
              <w:rPr>
                <w:b/>
                <w:spacing w:val="-4"/>
              </w:rPr>
              <w:t>Level</w:t>
            </w:r>
          </w:p>
        </w:tc>
        <w:tc>
          <w:tcPr>
            <w:tcW w:w="1224" w:type="dxa"/>
          </w:tcPr>
          <w:p w14:paraId="4497D4CC" w14:textId="77777777" w:rsidR="009B0494" w:rsidRDefault="007F4792" w:rsidP="009A260E">
            <w:pPr>
              <w:pStyle w:val="TableParagraph"/>
              <w:spacing w:before="0"/>
              <w:ind w:left="222" w:right="207"/>
              <w:rPr>
                <w:b/>
              </w:rPr>
            </w:pPr>
            <w:r>
              <w:rPr>
                <w:b/>
                <w:spacing w:val="-2"/>
              </w:rPr>
              <w:t>Credits</w:t>
            </w:r>
          </w:p>
        </w:tc>
      </w:tr>
      <w:tr w:rsidR="009B0494" w14:paraId="4497D4D2" w14:textId="77777777">
        <w:trPr>
          <w:trHeight w:val="508"/>
        </w:trPr>
        <w:tc>
          <w:tcPr>
            <w:tcW w:w="1694" w:type="dxa"/>
          </w:tcPr>
          <w:p w14:paraId="4497D4CE" w14:textId="77777777" w:rsidR="009B0494" w:rsidRDefault="007F4792" w:rsidP="009A260E">
            <w:pPr>
              <w:pStyle w:val="TableParagraph"/>
              <w:spacing w:before="0"/>
              <w:ind w:left="144" w:right="130"/>
            </w:pPr>
            <w:r>
              <w:rPr>
                <w:spacing w:val="-2"/>
              </w:rPr>
              <w:t>PH551</w:t>
            </w:r>
          </w:p>
        </w:tc>
        <w:tc>
          <w:tcPr>
            <w:tcW w:w="4963" w:type="dxa"/>
          </w:tcPr>
          <w:p w14:paraId="4497D4CF" w14:textId="77777777" w:rsidR="009B0494" w:rsidRDefault="007F4792" w:rsidP="009A260E">
            <w:pPr>
              <w:pStyle w:val="TableParagraph"/>
              <w:spacing w:before="0"/>
              <w:jc w:val="left"/>
            </w:pPr>
            <w:r>
              <w:t>Research</w:t>
            </w:r>
            <w:r>
              <w:rPr>
                <w:spacing w:val="-7"/>
              </w:rPr>
              <w:t xml:space="preserve"> </w:t>
            </w:r>
            <w:r>
              <w:rPr>
                <w:spacing w:val="-2"/>
              </w:rPr>
              <w:t>Skills</w:t>
            </w:r>
          </w:p>
        </w:tc>
        <w:tc>
          <w:tcPr>
            <w:tcW w:w="1133" w:type="dxa"/>
          </w:tcPr>
          <w:p w14:paraId="4497D4D0" w14:textId="77777777" w:rsidR="009B0494" w:rsidRDefault="007F4792" w:rsidP="009A260E">
            <w:pPr>
              <w:pStyle w:val="TableParagraph"/>
              <w:spacing w:before="0"/>
              <w:ind w:left="18"/>
            </w:pPr>
            <w:r>
              <w:t>5</w:t>
            </w:r>
          </w:p>
        </w:tc>
        <w:tc>
          <w:tcPr>
            <w:tcW w:w="1224" w:type="dxa"/>
          </w:tcPr>
          <w:p w14:paraId="4497D4D1" w14:textId="77777777" w:rsidR="009B0494" w:rsidRDefault="007F4792" w:rsidP="009A260E">
            <w:pPr>
              <w:pStyle w:val="TableParagraph"/>
              <w:spacing w:before="0"/>
              <w:ind w:left="222" w:right="207"/>
            </w:pPr>
            <w:r>
              <w:rPr>
                <w:spacing w:val="-5"/>
              </w:rPr>
              <w:t>20</w:t>
            </w:r>
          </w:p>
        </w:tc>
      </w:tr>
    </w:tbl>
    <w:p w14:paraId="4497D4D3" w14:textId="77777777" w:rsidR="009B0494" w:rsidRDefault="009B0494" w:rsidP="009A260E">
      <w:pPr>
        <w:sectPr w:rsidR="009B0494">
          <w:pgSz w:w="11910" w:h="16840"/>
          <w:pgMar w:top="1920" w:right="820" w:bottom="1200"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4D8" w14:textId="77777777">
        <w:trPr>
          <w:trHeight w:val="508"/>
        </w:trPr>
        <w:tc>
          <w:tcPr>
            <w:tcW w:w="1694" w:type="dxa"/>
          </w:tcPr>
          <w:p w14:paraId="4497D4D4" w14:textId="77777777" w:rsidR="009B0494" w:rsidRDefault="007F4792" w:rsidP="009A260E">
            <w:pPr>
              <w:pStyle w:val="TableParagraph"/>
              <w:spacing w:before="0"/>
              <w:ind w:left="144" w:right="130"/>
            </w:pPr>
            <w:r>
              <w:rPr>
                <w:spacing w:val="-2"/>
              </w:rPr>
              <w:t>PH552</w:t>
            </w:r>
          </w:p>
        </w:tc>
        <w:tc>
          <w:tcPr>
            <w:tcW w:w="4963" w:type="dxa"/>
          </w:tcPr>
          <w:p w14:paraId="4497D4D5"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rPr>
                <w:spacing w:val="-2"/>
              </w:rPr>
              <w:t>Physics</w:t>
            </w:r>
          </w:p>
        </w:tc>
        <w:tc>
          <w:tcPr>
            <w:tcW w:w="1133" w:type="dxa"/>
          </w:tcPr>
          <w:p w14:paraId="4497D4D6" w14:textId="77777777" w:rsidR="009B0494" w:rsidRDefault="007F4792" w:rsidP="009A260E">
            <w:pPr>
              <w:pStyle w:val="TableParagraph"/>
              <w:spacing w:before="0"/>
              <w:ind w:left="0" w:right="489"/>
              <w:jc w:val="right"/>
            </w:pPr>
            <w:r>
              <w:t>5</w:t>
            </w:r>
          </w:p>
        </w:tc>
        <w:tc>
          <w:tcPr>
            <w:tcW w:w="1224" w:type="dxa"/>
          </w:tcPr>
          <w:p w14:paraId="4497D4D7" w14:textId="77777777" w:rsidR="009B0494" w:rsidRDefault="007F4792" w:rsidP="009A260E">
            <w:pPr>
              <w:pStyle w:val="TableParagraph"/>
              <w:spacing w:before="0"/>
              <w:ind w:left="0" w:right="472"/>
              <w:jc w:val="right"/>
            </w:pPr>
            <w:r>
              <w:rPr>
                <w:spacing w:val="-5"/>
              </w:rPr>
              <w:t>20</w:t>
            </w:r>
          </w:p>
        </w:tc>
      </w:tr>
      <w:tr w:rsidR="009B0494" w14:paraId="4497D4DD" w14:textId="77777777">
        <w:trPr>
          <w:trHeight w:val="513"/>
        </w:trPr>
        <w:tc>
          <w:tcPr>
            <w:tcW w:w="1694" w:type="dxa"/>
          </w:tcPr>
          <w:p w14:paraId="4497D4D9" w14:textId="77777777" w:rsidR="009B0494" w:rsidRDefault="007F4792" w:rsidP="009A260E">
            <w:pPr>
              <w:pStyle w:val="TableParagraph"/>
              <w:spacing w:before="0"/>
              <w:ind w:left="144" w:right="130"/>
            </w:pPr>
            <w:r>
              <w:rPr>
                <w:spacing w:val="-2"/>
              </w:rPr>
              <w:lastRenderedPageBreak/>
              <w:t>PH553</w:t>
            </w:r>
          </w:p>
        </w:tc>
        <w:tc>
          <w:tcPr>
            <w:tcW w:w="4963" w:type="dxa"/>
          </w:tcPr>
          <w:p w14:paraId="4497D4DA"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t>Solid</w:t>
            </w:r>
            <w:r>
              <w:rPr>
                <w:spacing w:val="-6"/>
              </w:rPr>
              <w:t xml:space="preserve"> </w:t>
            </w:r>
            <w:r>
              <w:t>State</w:t>
            </w:r>
            <w:r>
              <w:rPr>
                <w:spacing w:val="-1"/>
              </w:rPr>
              <w:t xml:space="preserve"> </w:t>
            </w:r>
            <w:r>
              <w:rPr>
                <w:spacing w:val="-2"/>
              </w:rPr>
              <w:t>Physics</w:t>
            </w:r>
          </w:p>
        </w:tc>
        <w:tc>
          <w:tcPr>
            <w:tcW w:w="1133" w:type="dxa"/>
          </w:tcPr>
          <w:p w14:paraId="4497D4DB" w14:textId="77777777" w:rsidR="009B0494" w:rsidRDefault="007F4792" w:rsidP="009A260E">
            <w:pPr>
              <w:pStyle w:val="TableParagraph"/>
              <w:spacing w:before="0"/>
              <w:ind w:left="0" w:right="488"/>
              <w:jc w:val="right"/>
            </w:pPr>
            <w:r>
              <w:t>5</w:t>
            </w:r>
          </w:p>
        </w:tc>
        <w:tc>
          <w:tcPr>
            <w:tcW w:w="1224" w:type="dxa"/>
          </w:tcPr>
          <w:p w14:paraId="4497D4DC" w14:textId="77777777" w:rsidR="009B0494" w:rsidRDefault="007F4792" w:rsidP="009A260E">
            <w:pPr>
              <w:pStyle w:val="TableParagraph"/>
              <w:spacing w:before="0"/>
              <w:ind w:left="0" w:right="472"/>
              <w:jc w:val="right"/>
            </w:pPr>
            <w:r>
              <w:rPr>
                <w:spacing w:val="-5"/>
              </w:rPr>
              <w:t>20</w:t>
            </w:r>
          </w:p>
        </w:tc>
      </w:tr>
      <w:tr w:rsidR="009B0494" w14:paraId="4497D4E2" w14:textId="77777777">
        <w:trPr>
          <w:trHeight w:val="508"/>
        </w:trPr>
        <w:tc>
          <w:tcPr>
            <w:tcW w:w="1694" w:type="dxa"/>
          </w:tcPr>
          <w:p w14:paraId="4497D4DE" w14:textId="77777777" w:rsidR="009B0494" w:rsidRDefault="007F4792" w:rsidP="009A260E">
            <w:pPr>
              <w:pStyle w:val="TableParagraph"/>
              <w:spacing w:before="0"/>
              <w:ind w:left="144" w:right="130"/>
            </w:pPr>
            <w:r>
              <w:rPr>
                <w:spacing w:val="-2"/>
              </w:rPr>
              <w:t>PH554</w:t>
            </w:r>
          </w:p>
        </w:tc>
        <w:tc>
          <w:tcPr>
            <w:tcW w:w="4963" w:type="dxa"/>
          </w:tcPr>
          <w:p w14:paraId="4497D4DF"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1"/>
              </w:rPr>
              <w:t xml:space="preserve"> </w:t>
            </w:r>
            <w:r>
              <w:rPr>
                <w:spacing w:val="-2"/>
              </w:rPr>
              <w:t>Nanoscience</w:t>
            </w:r>
          </w:p>
        </w:tc>
        <w:tc>
          <w:tcPr>
            <w:tcW w:w="1133" w:type="dxa"/>
          </w:tcPr>
          <w:p w14:paraId="4497D4E0" w14:textId="77777777" w:rsidR="009B0494" w:rsidRDefault="007F4792" w:rsidP="009A260E">
            <w:pPr>
              <w:pStyle w:val="TableParagraph"/>
              <w:spacing w:before="0"/>
              <w:ind w:left="0" w:right="489"/>
              <w:jc w:val="right"/>
            </w:pPr>
            <w:r>
              <w:t>5</w:t>
            </w:r>
          </w:p>
        </w:tc>
        <w:tc>
          <w:tcPr>
            <w:tcW w:w="1224" w:type="dxa"/>
          </w:tcPr>
          <w:p w14:paraId="4497D4E1" w14:textId="77777777" w:rsidR="009B0494" w:rsidRDefault="007F4792" w:rsidP="009A260E">
            <w:pPr>
              <w:pStyle w:val="TableParagraph"/>
              <w:spacing w:before="0"/>
              <w:ind w:left="0" w:right="472"/>
              <w:jc w:val="right"/>
            </w:pPr>
            <w:r>
              <w:rPr>
                <w:spacing w:val="-5"/>
              </w:rPr>
              <w:t>20</w:t>
            </w:r>
          </w:p>
        </w:tc>
      </w:tr>
      <w:tr w:rsidR="009B0494" w14:paraId="4497D4E7" w14:textId="77777777">
        <w:trPr>
          <w:trHeight w:val="508"/>
        </w:trPr>
        <w:tc>
          <w:tcPr>
            <w:tcW w:w="1694" w:type="dxa"/>
          </w:tcPr>
          <w:p w14:paraId="4497D4E3" w14:textId="77777777" w:rsidR="009B0494" w:rsidRDefault="007F4792" w:rsidP="009A260E">
            <w:pPr>
              <w:pStyle w:val="TableParagraph"/>
              <w:spacing w:before="0"/>
              <w:ind w:left="144" w:right="130"/>
            </w:pPr>
            <w:r>
              <w:rPr>
                <w:spacing w:val="-2"/>
              </w:rPr>
              <w:t>PH556</w:t>
            </w:r>
          </w:p>
        </w:tc>
        <w:tc>
          <w:tcPr>
            <w:tcW w:w="4963" w:type="dxa"/>
          </w:tcPr>
          <w:p w14:paraId="4497D4E4"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Complex</w:t>
            </w:r>
            <w:r>
              <w:rPr>
                <w:spacing w:val="-4"/>
              </w:rPr>
              <w:t xml:space="preserve"> </w:t>
            </w:r>
            <w:r>
              <w:rPr>
                <w:spacing w:val="-2"/>
              </w:rPr>
              <w:t>Systems</w:t>
            </w:r>
          </w:p>
        </w:tc>
        <w:tc>
          <w:tcPr>
            <w:tcW w:w="1133" w:type="dxa"/>
          </w:tcPr>
          <w:p w14:paraId="4497D4E5" w14:textId="77777777" w:rsidR="009B0494" w:rsidRDefault="007F4792" w:rsidP="009A260E">
            <w:pPr>
              <w:pStyle w:val="TableParagraph"/>
              <w:spacing w:before="0"/>
              <w:ind w:left="0" w:right="488"/>
              <w:jc w:val="right"/>
            </w:pPr>
            <w:r>
              <w:t>5</w:t>
            </w:r>
          </w:p>
        </w:tc>
        <w:tc>
          <w:tcPr>
            <w:tcW w:w="1224" w:type="dxa"/>
          </w:tcPr>
          <w:p w14:paraId="4497D4E6" w14:textId="77777777" w:rsidR="009B0494" w:rsidRDefault="007F4792" w:rsidP="009A260E">
            <w:pPr>
              <w:pStyle w:val="TableParagraph"/>
              <w:spacing w:before="0"/>
              <w:ind w:left="0" w:right="472"/>
              <w:jc w:val="right"/>
            </w:pPr>
            <w:r>
              <w:rPr>
                <w:spacing w:val="-5"/>
              </w:rPr>
              <w:t>20</w:t>
            </w:r>
          </w:p>
        </w:tc>
      </w:tr>
      <w:tr w:rsidR="009B0494" w14:paraId="4497D4EC" w14:textId="77777777">
        <w:trPr>
          <w:trHeight w:val="513"/>
        </w:trPr>
        <w:tc>
          <w:tcPr>
            <w:tcW w:w="1694" w:type="dxa"/>
          </w:tcPr>
          <w:p w14:paraId="4497D4E8" w14:textId="77777777" w:rsidR="009B0494" w:rsidRDefault="007F4792" w:rsidP="009A260E">
            <w:pPr>
              <w:pStyle w:val="TableParagraph"/>
              <w:spacing w:before="0"/>
              <w:ind w:left="144" w:right="130"/>
            </w:pPr>
            <w:r>
              <w:rPr>
                <w:spacing w:val="-2"/>
              </w:rPr>
              <w:t>PH557</w:t>
            </w:r>
          </w:p>
        </w:tc>
        <w:tc>
          <w:tcPr>
            <w:tcW w:w="4963" w:type="dxa"/>
          </w:tcPr>
          <w:p w14:paraId="4497D4E9" w14:textId="77777777" w:rsidR="009B0494" w:rsidRDefault="007F4792" w:rsidP="009A260E">
            <w:pPr>
              <w:pStyle w:val="TableParagraph"/>
              <w:spacing w:before="0"/>
              <w:jc w:val="left"/>
            </w:pPr>
            <w:r>
              <w:t>Advanced</w:t>
            </w:r>
            <w:r>
              <w:rPr>
                <w:spacing w:val="-5"/>
              </w:rPr>
              <w:t xml:space="preserve"> </w:t>
            </w:r>
            <w:r>
              <w:t>Topics</w:t>
            </w:r>
            <w:r>
              <w:rPr>
                <w:spacing w:val="-10"/>
              </w:rPr>
              <w:t xml:space="preserve"> </w:t>
            </w:r>
            <w:r>
              <w:t>in</w:t>
            </w:r>
            <w:r>
              <w:rPr>
                <w:spacing w:val="-4"/>
              </w:rPr>
              <w:t xml:space="preserve"> </w:t>
            </w:r>
            <w:r>
              <w:t>Theoretical</w:t>
            </w:r>
            <w:r>
              <w:rPr>
                <w:spacing w:val="-6"/>
              </w:rPr>
              <w:t xml:space="preserve"> </w:t>
            </w:r>
            <w:r>
              <w:rPr>
                <w:spacing w:val="-2"/>
              </w:rPr>
              <w:t>Physics</w:t>
            </w:r>
          </w:p>
        </w:tc>
        <w:tc>
          <w:tcPr>
            <w:tcW w:w="1133" w:type="dxa"/>
          </w:tcPr>
          <w:p w14:paraId="4497D4EA" w14:textId="77777777" w:rsidR="009B0494" w:rsidRDefault="007F4792" w:rsidP="009A260E">
            <w:pPr>
              <w:pStyle w:val="TableParagraph"/>
              <w:spacing w:before="0"/>
              <w:ind w:left="0" w:right="488"/>
              <w:jc w:val="right"/>
            </w:pPr>
            <w:r>
              <w:t>5</w:t>
            </w:r>
          </w:p>
        </w:tc>
        <w:tc>
          <w:tcPr>
            <w:tcW w:w="1224" w:type="dxa"/>
          </w:tcPr>
          <w:p w14:paraId="4497D4EB" w14:textId="77777777" w:rsidR="009B0494" w:rsidRDefault="007F4792" w:rsidP="009A260E">
            <w:pPr>
              <w:pStyle w:val="TableParagraph"/>
              <w:spacing w:before="0"/>
              <w:ind w:left="0" w:right="472"/>
              <w:jc w:val="right"/>
            </w:pPr>
            <w:r>
              <w:rPr>
                <w:spacing w:val="-5"/>
              </w:rPr>
              <w:t>20</w:t>
            </w:r>
          </w:p>
        </w:tc>
      </w:tr>
      <w:tr w:rsidR="009B0494" w14:paraId="4497D4F1" w14:textId="77777777">
        <w:trPr>
          <w:trHeight w:val="508"/>
        </w:trPr>
        <w:tc>
          <w:tcPr>
            <w:tcW w:w="1694" w:type="dxa"/>
          </w:tcPr>
          <w:p w14:paraId="4497D4ED" w14:textId="77777777" w:rsidR="009B0494" w:rsidRDefault="007F4792" w:rsidP="009A260E">
            <w:pPr>
              <w:pStyle w:val="TableParagraph"/>
              <w:spacing w:before="0"/>
              <w:ind w:left="144" w:right="130"/>
            </w:pPr>
            <w:r>
              <w:rPr>
                <w:spacing w:val="-2"/>
              </w:rPr>
              <w:t>PH558</w:t>
            </w:r>
          </w:p>
        </w:tc>
        <w:tc>
          <w:tcPr>
            <w:tcW w:w="4963" w:type="dxa"/>
          </w:tcPr>
          <w:p w14:paraId="4497D4EE" w14:textId="77777777" w:rsidR="009B0494" w:rsidRDefault="007F4792" w:rsidP="009A260E">
            <w:pPr>
              <w:pStyle w:val="TableParagraph"/>
              <w:spacing w:before="0"/>
              <w:jc w:val="left"/>
            </w:pPr>
            <w:r>
              <w:t>Advanced</w:t>
            </w:r>
            <w:r>
              <w:rPr>
                <w:spacing w:val="-3"/>
              </w:rPr>
              <w:t xml:space="preserve"> </w:t>
            </w:r>
            <w:r>
              <w:t>Topics</w:t>
            </w:r>
            <w:r>
              <w:rPr>
                <w:spacing w:val="-8"/>
              </w:rPr>
              <w:t xml:space="preserve"> </w:t>
            </w:r>
            <w:r>
              <w:t>in</w:t>
            </w:r>
            <w:r>
              <w:rPr>
                <w:spacing w:val="-7"/>
              </w:rPr>
              <w:t xml:space="preserve"> </w:t>
            </w:r>
            <w:r>
              <w:t>Quantum</w:t>
            </w:r>
            <w:r>
              <w:rPr>
                <w:spacing w:val="-5"/>
              </w:rPr>
              <w:t xml:space="preserve"> </w:t>
            </w:r>
            <w:r>
              <w:rPr>
                <w:spacing w:val="-2"/>
              </w:rPr>
              <w:t>Physics</w:t>
            </w:r>
          </w:p>
        </w:tc>
        <w:tc>
          <w:tcPr>
            <w:tcW w:w="1133" w:type="dxa"/>
          </w:tcPr>
          <w:p w14:paraId="4497D4EF" w14:textId="77777777" w:rsidR="009B0494" w:rsidRDefault="007F4792" w:rsidP="009A260E">
            <w:pPr>
              <w:pStyle w:val="TableParagraph"/>
              <w:spacing w:before="0"/>
              <w:ind w:left="0" w:right="488"/>
              <w:jc w:val="right"/>
            </w:pPr>
            <w:r>
              <w:t>5</w:t>
            </w:r>
          </w:p>
        </w:tc>
        <w:tc>
          <w:tcPr>
            <w:tcW w:w="1224" w:type="dxa"/>
          </w:tcPr>
          <w:p w14:paraId="4497D4F0" w14:textId="77777777" w:rsidR="009B0494" w:rsidRDefault="007F4792" w:rsidP="009A260E">
            <w:pPr>
              <w:pStyle w:val="TableParagraph"/>
              <w:spacing w:before="0"/>
              <w:ind w:left="0" w:right="472"/>
              <w:jc w:val="right"/>
            </w:pPr>
            <w:r>
              <w:rPr>
                <w:spacing w:val="-5"/>
              </w:rPr>
              <w:t>20</w:t>
            </w:r>
          </w:p>
        </w:tc>
      </w:tr>
      <w:tr w:rsidR="009B0494" w14:paraId="4497D4F6" w14:textId="77777777">
        <w:trPr>
          <w:trHeight w:val="508"/>
        </w:trPr>
        <w:tc>
          <w:tcPr>
            <w:tcW w:w="1694" w:type="dxa"/>
          </w:tcPr>
          <w:p w14:paraId="4497D4F2" w14:textId="77777777" w:rsidR="009B0494" w:rsidRDefault="007F4792" w:rsidP="009A260E">
            <w:pPr>
              <w:pStyle w:val="TableParagraph"/>
              <w:spacing w:before="0"/>
              <w:ind w:left="144" w:right="130"/>
            </w:pPr>
            <w:r>
              <w:rPr>
                <w:spacing w:val="-2"/>
              </w:rPr>
              <w:t>PH559</w:t>
            </w:r>
          </w:p>
        </w:tc>
        <w:tc>
          <w:tcPr>
            <w:tcW w:w="4963" w:type="dxa"/>
          </w:tcPr>
          <w:p w14:paraId="4497D4F3"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Nuclear</w:t>
            </w:r>
            <w:r>
              <w:rPr>
                <w:spacing w:val="-6"/>
              </w:rPr>
              <w:t xml:space="preserve"> </w:t>
            </w:r>
            <w:r>
              <w:rPr>
                <w:spacing w:val="-2"/>
              </w:rPr>
              <w:t>Physics</w:t>
            </w:r>
          </w:p>
        </w:tc>
        <w:tc>
          <w:tcPr>
            <w:tcW w:w="1133" w:type="dxa"/>
          </w:tcPr>
          <w:p w14:paraId="4497D4F4" w14:textId="77777777" w:rsidR="009B0494" w:rsidRDefault="007F4792" w:rsidP="009A260E">
            <w:pPr>
              <w:pStyle w:val="TableParagraph"/>
              <w:spacing w:before="0"/>
              <w:ind w:left="0" w:right="488"/>
              <w:jc w:val="right"/>
            </w:pPr>
            <w:r>
              <w:t>5</w:t>
            </w:r>
          </w:p>
        </w:tc>
        <w:tc>
          <w:tcPr>
            <w:tcW w:w="1224" w:type="dxa"/>
          </w:tcPr>
          <w:p w14:paraId="4497D4F5" w14:textId="77777777" w:rsidR="009B0494" w:rsidRDefault="007F4792" w:rsidP="009A260E">
            <w:pPr>
              <w:pStyle w:val="TableParagraph"/>
              <w:spacing w:before="0"/>
              <w:ind w:left="0" w:right="472"/>
              <w:jc w:val="right"/>
            </w:pPr>
            <w:r>
              <w:rPr>
                <w:spacing w:val="-5"/>
              </w:rPr>
              <w:t>20</w:t>
            </w:r>
          </w:p>
        </w:tc>
      </w:tr>
      <w:tr w:rsidR="009B0494" w14:paraId="4497D4FB" w14:textId="77777777">
        <w:trPr>
          <w:trHeight w:val="513"/>
        </w:trPr>
        <w:tc>
          <w:tcPr>
            <w:tcW w:w="1694" w:type="dxa"/>
          </w:tcPr>
          <w:p w14:paraId="4497D4F7" w14:textId="77777777" w:rsidR="009B0494" w:rsidRDefault="007F4792" w:rsidP="009A260E">
            <w:pPr>
              <w:pStyle w:val="TableParagraph"/>
              <w:spacing w:before="0"/>
              <w:ind w:left="144" w:right="130"/>
            </w:pPr>
            <w:r>
              <w:rPr>
                <w:spacing w:val="-2"/>
              </w:rPr>
              <w:t>PH560</w:t>
            </w:r>
          </w:p>
        </w:tc>
        <w:tc>
          <w:tcPr>
            <w:tcW w:w="4963" w:type="dxa"/>
          </w:tcPr>
          <w:p w14:paraId="4497D4F8" w14:textId="77777777" w:rsidR="009B0494" w:rsidRDefault="007F4792" w:rsidP="009A260E">
            <w:pPr>
              <w:pStyle w:val="TableParagraph"/>
              <w:spacing w:before="0" w:line="250" w:lineRule="exact"/>
              <w:jc w:val="left"/>
            </w:pPr>
            <w:r>
              <w:t>Advanced</w:t>
            </w:r>
            <w:r>
              <w:rPr>
                <w:spacing w:val="-6"/>
              </w:rPr>
              <w:t xml:space="preserve"> </w:t>
            </w:r>
            <w:r>
              <w:t>Topics</w:t>
            </w:r>
            <w:r>
              <w:rPr>
                <w:spacing w:val="-12"/>
              </w:rPr>
              <w:t xml:space="preserve"> </w:t>
            </w:r>
            <w:r>
              <w:t>in</w:t>
            </w:r>
            <w:r>
              <w:rPr>
                <w:spacing w:val="-11"/>
              </w:rPr>
              <w:t xml:space="preserve"> </w:t>
            </w:r>
            <w:r>
              <w:t>Electromagnetism</w:t>
            </w:r>
            <w:r>
              <w:rPr>
                <w:spacing w:val="-6"/>
              </w:rPr>
              <w:t xml:space="preserve"> </w:t>
            </w:r>
            <w:r>
              <w:t>and Plasma Physics</w:t>
            </w:r>
          </w:p>
        </w:tc>
        <w:tc>
          <w:tcPr>
            <w:tcW w:w="1133" w:type="dxa"/>
          </w:tcPr>
          <w:p w14:paraId="4497D4F9" w14:textId="77777777" w:rsidR="009B0494" w:rsidRDefault="007F4792" w:rsidP="009A260E">
            <w:pPr>
              <w:pStyle w:val="TableParagraph"/>
              <w:spacing w:before="0"/>
              <w:ind w:left="0" w:right="489"/>
              <w:jc w:val="right"/>
            </w:pPr>
            <w:r>
              <w:t>5</w:t>
            </w:r>
          </w:p>
        </w:tc>
        <w:tc>
          <w:tcPr>
            <w:tcW w:w="1224" w:type="dxa"/>
          </w:tcPr>
          <w:p w14:paraId="4497D4FA" w14:textId="77777777" w:rsidR="009B0494" w:rsidRDefault="007F4792" w:rsidP="009A260E">
            <w:pPr>
              <w:pStyle w:val="TableParagraph"/>
              <w:spacing w:before="0"/>
              <w:ind w:left="0" w:right="472"/>
              <w:jc w:val="right"/>
            </w:pPr>
            <w:r>
              <w:rPr>
                <w:spacing w:val="-5"/>
              </w:rPr>
              <w:t>20</w:t>
            </w:r>
          </w:p>
        </w:tc>
      </w:tr>
      <w:tr w:rsidR="009B0494" w14:paraId="4497D500" w14:textId="77777777">
        <w:trPr>
          <w:trHeight w:val="508"/>
        </w:trPr>
        <w:tc>
          <w:tcPr>
            <w:tcW w:w="1694" w:type="dxa"/>
          </w:tcPr>
          <w:p w14:paraId="4497D4FC" w14:textId="77777777" w:rsidR="009B0494" w:rsidRDefault="007F4792" w:rsidP="009A260E">
            <w:pPr>
              <w:pStyle w:val="TableParagraph"/>
              <w:spacing w:before="0"/>
              <w:ind w:left="144" w:right="130"/>
            </w:pPr>
            <w:r>
              <w:rPr>
                <w:spacing w:val="-2"/>
              </w:rPr>
              <w:t>PH562</w:t>
            </w:r>
          </w:p>
        </w:tc>
        <w:tc>
          <w:tcPr>
            <w:tcW w:w="4963" w:type="dxa"/>
          </w:tcPr>
          <w:p w14:paraId="4497D4FD" w14:textId="77777777" w:rsidR="009B0494" w:rsidRDefault="007F4792" w:rsidP="009A260E">
            <w:pPr>
              <w:pStyle w:val="TableParagraph"/>
              <w:spacing w:before="0"/>
              <w:jc w:val="left"/>
            </w:pPr>
            <w:r>
              <w:t>Advanced</w:t>
            </w:r>
            <w:r>
              <w:rPr>
                <w:spacing w:val="-2"/>
              </w:rPr>
              <w:t xml:space="preserve"> </w:t>
            </w:r>
            <w:r>
              <w:t>Topics</w:t>
            </w:r>
            <w:r>
              <w:rPr>
                <w:spacing w:val="-9"/>
              </w:rPr>
              <w:t xml:space="preserve"> </w:t>
            </w:r>
            <w:r>
              <w:t>in</w:t>
            </w:r>
            <w:r>
              <w:rPr>
                <w:spacing w:val="-6"/>
              </w:rPr>
              <w:t xml:space="preserve"> </w:t>
            </w:r>
            <w:r>
              <w:t>Quantum</w:t>
            </w:r>
            <w:r>
              <w:rPr>
                <w:spacing w:val="-1"/>
              </w:rPr>
              <w:t xml:space="preserve"> </w:t>
            </w:r>
            <w:r>
              <w:rPr>
                <w:spacing w:val="-2"/>
              </w:rPr>
              <w:t>Optics</w:t>
            </w:r>
          </w:p>
        </w:tc>
        <w:tc>
          <w:tcPr>
            <w:tcW w:w="1133" w:type="dxa"/>
          </w:tcPr>
          <w:p w14:paraId="4497D4FE" w14:textId="77777777" w:rsidR="009B0494" w:rsidRDefault="007F4792" w:rsidP="009A260E">
            <w:pPr>
              <w:pStyle w:val="TableParagraph"/>
              <w:spacing w:before="0"/>
              <w:ind w:left="0" w:right="488"/>
              <w:jc w:val="right"/>
            </w:pPr>
            <w:r>
              <w:t>5</w:t>
            </w:r>
          </w:p>
        </w:tc>
        <w:tc>
          <w:tcPr>
            <w:tcW w:w="1224" w:type="dxa"/>
          </w:tcPr>
          <w:p w14:paraId="4497D4FF" w14:textId="77777777" w:rsidR="009B0494" w:rsidRDefault="007F4792" w:rsidP="009A260E">
            <w:pPr>
              <w:pStyle w:val="TableParagraph"/>
              <w:spacing w:before="0"/>
              <w:ind w:left="0" w:right="472"/>
              <w:jc w:val="right"/>
            </w:pPr>
            <w:r>
              <w:rPr>
                <w:spacing w:val="-5"/>
              </w:rPr>
              <w:t>20</w:t>
            </w:r>
          </w:p>
        </w:tc>
      </w:tr>
    </w:tbl>
    <w:p w14:paraId="4497D501" w14:textId="77777777" w:rsidR="009B0494" w:rsidRDefault="009B0494" w:rsidP="009A260E">
      <w:pPr>
        <w:pStyle w:val="BodyText"/>
        <w:rPr>
          <w:b/>
          <w:sz w:val="15"/>
        </w:rPr>
      </w:pPr>
    </w:p>
    <w:p w14:paraId="4497D502" w14:textId="77777777" w:rsidR="009B0494" w:rsidRDefault="007F4792" w:rsidP="009A260E">
      <w:pPr>
        <w:ind w:left="180"/>
        <w:rPr>
          <w:b/>
        </w:rPr>
      </w:pPr>
      <w:proofErr w:type="spellStart"/>
      <w:r>
        <w:rPr>
          <w:b/>
          <w:u w:val="single"/>
        </w:rPr>
        <w:t>MPhys</w:t>
      </w:r>
      <w:proofErr w:type="spellEnd"/>
      <w:r>
        <w:rPr>
          <w:b/>
          <w:spacing w:val="-2"/>
          <w:u w:val="single"/>
        </w:rPr>
        <w:t xml:space="preserve"> </w:t>
      </w:r>
      <w:r>
        <w:rPr>
          <w:b/>
          <w:u w:val="single"/>
        </w:rPr>
        <w:t>with</w:t>
      </w:r>
      <w:r>
        <w:rPr>
          <w:b/>
          <w:spacing w:val="-4"/>
          <w:u w:val="single"/>
        </w:rPr>
        <w:t xml:space="preserve"> </w:t>
      </w:r>
      <w:r>
        <w:rPr>
          <w:b/>
          <w:u w:val="single"/>
        </w:rPr>
        <w:t>Industrial</w:t>
      </w:r>
      <w:r>
        <w:rPr>
          <w:b/>
          <w:spacing w:val="-7"/>
          <w:u w:val="single"/>
        </w:rPr>
        <w:t xml:space="preserve"> </w:t>
      </w:r>
      <w:r>
        <w:rPr>
          <w:b/>
          <w:spacing w:val="-2"/>
          <w:u w:val="single"/>
        </w:rPr>
        <w:t>Placement</w:t>
      </w:r>
    </w:p>
    <w:p w14:paraId="4497D503" w14:textId="77777777" w:rsidR="009B0494" w:rsidRDefault="009B0494" w:rsidP="009A260E">
      <w:pPr>
        <w:pStyle w:val="BodyText"/>
        <w:rPr>
          <w:b/>
          <w:sz w:val="14"/>
        </w:rPr>
      </w:pPr>
    </w:p>
    <w:p w14:paraId="4497D504"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D50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0A" w14:textId="77777777">
        <w:trPr>
          <w:trHeight w:val="508"/>
        </w:trPr>
        <w:tc>
          <w:tcPr>
            <w:tcW w:w="1694" w:type="dxa"/>
          </w:tcPr>
          <w:p w14:paraId="4497D50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50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508" w14:textId="77777777" w:rsidR="009B0494" w:rsidRDefault="007F4792" w:rsidP="009A260E">
            <w:pPr>
              <w:pStyle w:val="TableParagraph"/>
              <w:spacing w:before="0"/>
              <w:ind w:left="266" w:right="246"/>
              <w:rPr>
                <w:b/>
              </w:rPr>
            </w:pPr>
            <w:r>
              <w:rPr>
                <w:b/>
                <w:spacing w:val="-4"/>
              </w:rPr>
              <w:t>Level</w:t>
            </w:r>
          </w:p>
        </w:tc>
        <w:tc>
          <w:tcPr>
            <w:tcW w:w="1224" w:type="dxa"/>
          </w:tcPr>
          <w:p w14:paraId="4497D509" w14:textId="77777777" w:rsidR="009B0494" w:rsidRDefault="007F4792" w:rsidP="009A260E">
            <w:pPr>
              <w:pStyle w:val="TableParagraph"/>
              <w:spacing w:before="0"/>
              <w:ind w:left="222" w:right="207"/>
              <w:rPr>
                <w:b/>
              </w:rPr>
            </w:pPr>
            <w:r>
              <w:rPr>
                <w:b/>
                <w:spacing w:val="-2"/>
              </w:rPr>
              <w:t>Credits</w:t>
            </w:r>
          </w:p>
        </w:tc>
      </w:tr>
      <w:tr w:rsidR="009B0494" w14:paraId="4497D50F" w14:textId="77777777">
        <w:trPr>
          <w:trHeight w:val="508"/>
        </w:trPr>
        <w:tc>
          <w:tcPr>
            <w:tcW w:w="1694" w:type="dxa"/>
          </w:tcPr>
          <w:p w14:paraId="4497D50B" w14:textId="77777777" w:rsidR="009B0494" w:rsidRDefault="007F4792" w:rsidP="009A260E">
            <w:pPr>
              <w:pStyle w:val="TableParagraph"/>
              <w:spacing w:before="0"/>
              <w:ind w:left="144" w:right="130"/>
            </w:pPr>
            <w:r>
              <w:rPr>
                <w:spacing w:val="-2"/>
              </w:rPr>
              <w:t>PH596</w:t>
            </w:r>
          </w:p>
        </w:tc>
        <w:tc>
          <w:tcPr>
            <w:tcW w:w="4963" w:type="dxa"/>
          </w:tcPr>
          <w:p w14:paraId="4497D50C" w14:textId="77777777" w:rsidR="009B0494" w:rsidRDefault="007F4792" w:rsidP="009A260E">
            <w:pPr>
              <w:pStyle w:val="TableParagraph"/>
              <w:spacing w:before="0"/>
              <w:jc w:val="left"/>
            </w:pPr>
            <w:r>
              <w:t>Industrial</w:t>
            </w:r>
            <w:r>
              <w:rPr>
                <w:spacing w:val="-8"/>
              </w:rPr>
              <w:t xml:space="preserve"> </w:t>
            </w:r>
            <w:r>
              <w:rPr>
                <w:spacing w:val="-2"/>
              </w:rPr>
              <w:t>Placement*</w:t>
            </w:r>
          </w:p>
        </w:tc>
        <w:tc>
          <w:tcPr>
            <w:tcW w:w="1133" w:type="dxa"/>
          </w:tcPr>
          <w:p w14:paraId="4497D50D" w14:textId="77777777" w:rsidR="009B0494" w:rsidRDefault="007F4792" w:rsidP="009A260E">
            <w:pPr>
              <w:pStyle w:val="TableParagraph"/>
              <w:spacing w:before="0"/>
              <w:ind w:left="18"/>
            </w:pPr>
            <w:r>
              <w:t>5</w:t>
            </w:r>
          </w:p>
        </w:tc>
        <w:tc>
          <w:tcPr>
            <w:tcW w:w="1224" w:type="dxa"/>
          </w:tcPr>
          <w:p w14:paraId="4497D50E" w14:textId="77777777" w:rsidR="009B0494" w:rsidRDefault="007F4792" w:rsidP="009A260E">
            <w:pPr>
              <w:pStyle w:val="TableParagraph"/>
              <w:spacing w:before="0"/>
              <w:ind w:left="221" w:right="207"/>
            </w:pPr>
            <w:r>
              <w:rPr>
                <w:spacing w:val="-5"/>
              </w:rPr>
              <w:t>120</w:t>
            </w:r>
          </w:p>
        </w:tc>
      </w:tr>
    </w:tbl>
    <w:p w14:paraId="4497D510" w14:textId="77777777" w:rsidR="009B0494" w:rsidRDefault="009B0494" w:rsidP="009A260E">
      <w:pPr>
        <w:pStyle w:val="BodyText"/>
        <w:rPr>
          <w:b/>
        </w:rPr>
      </w:pPr>
    </w:p>
    <w:p w14:paraId="4497D511" w14:textId="77777777" w:rsidR="009B0494" w:rsidRDefault="007F4792" w:rsidP="009A260E">
      <w:pPr>
        <w:pStyle w:val="BodyText"/>
        <w:ind w:left="180" w:right="733"/>
      </w:pPr>
      <w:r>
        <w:t>*PH</w:t>
      </w:r>
      <w:r>
        <w:rPr>
          <w:spacing w:val="-1"/>
        </w:rPr>
        <w:t xml:space="preserve"> </w:t>
      </w:r>
      <w:r>
        <w:t>596</w:t>
      </w:r>
      <w:r>
        <w:rPr>
          <w:spacing w:val="-3"/>
        </w:rPr>
        <w:t xml:space="preserve"> </w:t>
      </w:r>
      <w:r>
        <w:t>Industrial</w:t>
      </w:r>
      <w:r>
        <w:rPr>
          <w:spacing w:val="-1"/>
        </w:rPr>
        <w:t xml:space="preserve"> </w:t>
      </w:r>
      <w:r>
        <w:t>Placement</w:t>
      </w:r>
      <w:r>
        <w:rPr>
          <w:spacing w:val="-4"/>
        </w:rPr>
        <w:t xml:space="preserve"> </w:t>
      </w:r>
      <w:r>
        <w:t>comprises</w:t>
      </w:r>
      <w:r>
        <w:rPr>
          <w:spacing w:val="-5"/>
        </w:rPr>
        <w:t xml:space="preserve"> </w:t>
      </w:r>
      <w:r>
        <w:t>of</w:t>
      </w:r>
      <w:r>
        <w:rPr>
          <w:spacing w:val="-4"/>
        </w:rPr>
        <w:t xml:space="preserve"> </w:t>
      </w:r>
      <w:r>
        <w:t>either</w:t>
      </w:r>
      <w:r>
        <w:rPr>
          <w:spacing w:val="-7"/>
        </w:rPr>
        <w:t xml:space="preserve"> </w:t>
      </w:r>
      <w:r>
        <w:t>PH591</w:t>
      </w:r>
      <w:r>
        <w:rPr>
          <w:spacing w:val="-3"/>
        </w:rPr>
        <w:t xml:space="preserve"> </w:t>
      </w:r>
      <w:r>
        <w:t>External</w:t>
      </w:r>
      <w:r>
        <w:rPr>
          <w:spacing w:val="-6"/>
        </w:rPr>
        <w:t xml:space="preserve"> </w:t>
      </w:r>
      <w:r>
        <w:t>Placement Project</w:t>
      </w:r>
      <w:r>
        <w:rPr>
          <w:spacing w:val="-4"/>
        </w:rPr>
        <w:t xml:space="preserve"> </w:t>
      </w:r>
      <w:r>
        <w:t xml:space="preserve">(120 credits) or PH592 External Placement Project (60 credits) and 60 credits of Optional </w:t>
      </w:r>
      <w:r>
        <w:rPr>
          <w:spacing w:val="-2"/>
        </w:rPr>
        <w:t>Modules.</w:t>
      </w:r>
    </w:p>
    <w:p w14:paraId="4497D512" w14:textId="77777777" w:rsidR="009B0494" w:rsidRDefault="009B0494" w:rsidP="009A260E">
      <w:pPr>
        <w:pStyle w:val="BodyText"/>
      </w:pPr>
    </w:p>
    <w:p w14:paraId="4497D513"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514"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19" w14:textId="77777777">
        <w:trPr>
          <w:trHeight w:val="513"/>
        </w:trPr>
        <w:tc>
          <w:tcPr>
            <w:tcW w:w="1694" w:type="dxa"/>
          </w:tcPr>
          <w:p w14:paraId="4497D51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516"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517" w14:textId="77777777" w:rsidR="009B0494" w:rsidRDefault="007F4792" w:rsidP="009A260E">
            <w:pPr>
              <w:pStyle w:val="TableParagraph"/>
              <w:spacing w:before="0"/>
              <w:ind w:left="266" w:right="246"/>
              <w:rPr>
                <w:b/>
              </w:rPr>
            </w:pPr>
            <w:r>
              <w:rPr>
                <w:b/>
                <w:spacing w:val="-4"/>
              </w:rPr>
              <w:t>Level</w:t>
            </w:r>
          </w:p>
        </w:tc>
        <w:tc>
          <w:tcPr>
            <w:tcW w:w="1224" w:type="dxa"/>
          </w:tcPr>
          <w:p w14:paraId="4497D518" w14:textId="77777777" w:rsidR="009B0494" w:rsidRDefault="007F4792" w:rsidP="009A260E">
            <w:pPr>
              <w:pStyle w:val="TableParagraph"/>
              <w:spacing w:before="0"/>
              <w:ind w:left="222" w:right="207"/>
              <w:rPr>
                <w:b/>
              </w:rPr>
            </w:pPr>
            <w:r>
              <w:rPr>
                <w:b/>
                <w:spacing w:val="-2"/>
              </w:rPr>
              <w:t>Credits</w:t>
            </w:r>
          </w:p>
        </w:tc>
      </w:tr>
      <w:tr w:rsidR="009B0494" w14:paraId="4497D51E" w14:textId="77777777">
        <w:trPr>
          <w:trHeight w:val="508"/>
        </w:trPr>
        <w:tc>
          <w:tcPr>
            <w:tcW w:w="1694" w:type="dxa"/>
          </w:tcPr>
          <w:p w14:paraId="4497D51A" w14:textId="77777777" w:rsidR="009B0494" w:rsidRDefault="007F4792" w:rsidP="009A260E">
            <w:pPr>
              <w:pStyle w:val="TableParagraph"/>
              <w:spacing w:before="0"/>
              <w:ind w:left="144" w:right="130"/>
            </w:pPr>
            <w:r>
              <w:rPr>
                <w:spacing w:val="-2"/>
              </w:rPr>
              <w:t>PH551</w:t>
            </w:r>
          </w:p>
        </w:tc>
        <w:tc>
          <w:tcPr>
            <w:tcW w:w="4963" w:type="dxa"/>
          </w:tcPr>
          <w:p w14:paraId="4497D51B" w14:textId="77777777" w:rsidR="009B0494" w:rsidRDefault="007F4792" w:rsidP="009A260E">
            <w:pPr>
              <w:pStyle w:val="TableParagraph"/>
              <w:spacing w:before="0"/>
              <w:jc w:val="left"/>
            </w:pPr>
            <w:r>
              <w:t>Research</w:t>
            </w:r>
            <w:r>
              <w:rPr>
                <w:spacing w:val="-7"/>
              </w:rPr>
              <w:t xml:space="preserve"> </w:t>
            </w:r>
            <w:r>
              <w:rPr>
                <w:spacing w:val="-2"/>
              </w:rPr>
              <w:t>Skills</w:t>
            </w:r>
          </w:p>
        </w:tc>
        <w:tc>
          <w:tcPr>
            <w:tcW w:w="1133" w:type="dxa"/>
          </w:tcPr>
          <w:p w14:paraId="4497D51C" w14:textId="77777777" w:rsidR="009B0494" w:rsidRDefault="007F4792" w:rsidP="009A260E">
            <w:pPr>
              <w:pStyle w:val="TableParagraph"/>
              <w:spacing w:before="0"/>
              <w:ind w:left="18"/>
            </w:pPr>
            <w:r>
              <w:t>5</w:t>
            </w:r>
          </w:p>
        </w:tc>
        <w:tc>
          <w:tcPr>
            <w:tcW w:w="1224" w:type="dxa"/>
          </w:tcPr>
          <w:p w14:paraId="4497D51D" w14:textId="77777777" w:rsidR="009B0494" w:rsidRDefault="007F4792" w:rsidP="009A260E">
            <w:pPr>
              <w:pStyle w:val="TableParagraph"/>
              <w:spacing w:before="0"/>
              <w:ind w:left="222" w:right="207"/>
            </w:pPr>
            <w:r>
              <w:rPr>
                <w:spacing w:val="-5"/>
              </w:rPr>
              <w:t>20</w:t>
            </w:r>
          </w:p>
        </w:tc>
      </w:tr>
      <w:tr w:rsidR="009B0494" w14:paraId="4497D523" w14:textId="77777777">
        <w:trPr>
          <w:trHeight w:val="508"/>
        </w:trPr>
        <w:tc>
          <w:tcPr>
            <w:tcW w:w="1694" w:type="dxa"/>
          </w:tcPr>
          <w:p w14:paraId="4497D51F" w14:textId="77777777" w:rsidR="009B0494" w:rsidRDefault="007F4792" w:rsidP="009A260E">
            <w:pPr>
              <w:pStyle w:val="TableParagraph"/>
              <w:spacing w:before="0"/>
              <w:ind w:left="144" w:right="130"/>
            </w:pPr>
            <w:r>
              <w:rPr>
                <w:spacing w:val="-2"/>
              </w:rPr>
              <w:t>PH552</w:t>
            </w:r>
          </w:p>
        </w:tc>
        <w:tc>
          <w:tcPr>
            <w:tcW w:w="4963" w:type="dxa"/>
          </w:tcPr>
          <w:p w14:paraId="4497D520"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rPr>
                <w:spacing w:val="-2"/>
              </w:rPr>
              <w:t>Physics</w:t>
            </w:r>
          </w:p>
        </w:tc>
        <w:tc>
          <w:tcPr>
            <w:tcW w:w="1133" w:type="dxa"/>
          </w:tcPr>
          <w:p w14:paraId="4497D521" w14:textId="77777777" w:rsidR="009B0494" w:rsidRDefault="007F4792" w:rsidP="009A260E">
            <w:pPr>
              <w:pStyle w:val="TableParagraph"/>
              <w:spacing w:before="0"/>
              <w:ind w:left="18"/>
            </w:pPr>
            <w:r>
              <w:t>5</w:t>
            </w:r>
          </w:p>
        </w:tc>
        <w:tc>
          <w:tcPr>
            <w:tcW w:w="1224" w:type="dxa"/>
          </w:tcPr>
          <w:p w14:paraId="4497D522" w14:textId="77777777" w:rsidR="009B0494" w:rsidRDefault="007F4792" w:rsidP="009A260E">
            <w:pPr>
              <w:pStyle w:val="TableParagraph"/>
              <w:spacing w:before="0"/>
              <w:ind w:left="222" w:right="207"/>
            </w:pPr>
            <w:r>
              <w:rPr>
                <w:spacing w:val="-5"/>
              </w:rPr>
              <w:t>20</w:t>
            </w:r>
          </w:p>
        </w:tc>
      </w:tr>
      <w:tr w:rsidR="009B0494" w14:paraId="4497D528" w14:textId="77777777">
        <w:trPr>
          <w:trHeight w:val="513"/>
        </w:trPr>
        <w:tc>
          <w:tcPr>
            <w:tcW w:w="1694" w:type="dxa"/>
          </w:tcPr>
          <w:p w14:paraId="4497D524" w14:textId="77777777" w:rsidR="009B0494" w:rsidRDefault="007F4792" w:rsidP="009A260E">
            <w:pPr>
              <w:pStyle w:val="TableParagraph"/>
              <w:spacing w:before="0"/>
              <w:ind w:left="144" w:right="130"/>
            </w:pPr>
            <w:r>
              <w:rPr>
                <w:spacing w:val="-2"/>
              </w:rPr>
              <w:t>PH553</w:t>
            </w:r>
          </w:p>
        </w:tc>
        <w:tc>
          <w:tcPr>
            <w:tcW w:w="4963" w:type="dxa"/>
          </w:tcPr>
          <w:p w14:paraId="4497D525"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t>Solid</w:t>
            </w:r>
            <w:r>
              <w:rPr>
                <w:spacing w:val="-6"/>
              </w:rPr>
              <w:t xml:space="preserve"> </w:t>
            </w:r>
            <w:r>
              <w:t>State</w:t>
            </w:r>
            <w:r>
              <w:rPr>
                <w:spacing w:val="-1"/>
              </w:rPr>
              <w:t xml:space="preserve"> </w:t>
            </w:r>
            <w:r>
              <w:rPr>
                <w:spacing w:val="-2"/>
              </w:rPr>
              <w:t>Physics</w:t>
            </w:r>
          </w:p>
        </w:tc>
        <w:tc>
          <w:tcPr>
            <w:tcW w:w="1133" w:type="dxa"/>
          </w:tcPr>
          <w:p w14:paraId="4497D526" w14:textId="77777777" w:rsidR="009B0494" w:rsidRDefault="007F4792" w:rsidP="009A260E">
            <w:pPr>
              <w:pStyle w:val="TableParagraph"/>
              <w:spacing w:before="0"/>
              <w:ind w:left="18"/>
            </w:pPr>
            <w:r>
              <w:t>5</w:t>
            </w:r>
          </w:p>
        </w:tc>
        <w:tc>
          <w:tcPr>
            <w:tcW w:w="1224" w:type="dxa"/>
          </w:tcPr>
          <w:p w14:paraId="4497D527" w14:textId="77777777" w:rsidR="009B0494" w:rsidRDefault="007F4792" w:rsidP="009A260E">
            <w:pPr>
              <w:pStyle w:val="TableParagraph"/>
              <w:spacing w:before="0"/>
              <w:ind w:left="222" w:right="207"/>
            </w:pPr>
            <w:r>
              <w:rPr>
                <w:spacing w:val="-5"/>
              </w:rPr>
              <w:t>20</w:t>
            </w:r>
          </w:p>
        </w:tc>
      </w:tr>
      <w:tr w:rsidR="009B0494" w14:paraId="4497D52D" w14:textId="77777777">
        <w:trPr>
          <w:trHeight w:val="508"/>
        </w:trPr>
        <w:tc>
          <w:tcPr>
            <w:tcW w:w="1694" w:type="dxa"/>
          </w:tcPr>
          <w:p w14:paraId="4497D529" w14:textId="77777777" w:rsidR="009B0494" w:rsidRDefault="007F4792" w:rsidP="009A260E">
            <w:pPr>
              <w:pStyle w:val="TableParagraph"/>
              <w:spacing w:before="0"/>
              <w:ind w:left="144" w:right="130"/>
            </w:pPr>
            <w:r>
              <w:rPr>
                <w:spacing w:val="-2"/>
              </w:rPr>
              <w:t>PH554</w:t>
            </w:r>
          </w:p>
        </w:tc>
        <w:tc>
          <w:tcPr>
            <w:tcW w:w="4963" w:type="dxa"/>
          </w:tcPr>
          <w:p w14:paraId="4497D52A"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1"/>
              </w:rPr>
              <w:t xml:space="preserve"> </w:t>
            </w:r>
            <w:r>
              <w:rPr>
                <w:spacing w:val="-2"/>
              </w:rPr>
              <w:t>Nanoscience</w:t>
            </w:r>
          </w:p>
        </w:tc>
        <w:tc>
          <w:tcPr>
            <w:tcW w:w="1133" w:type="dxa"/>
          </w:tcPr>
          <w:p w14:paraId="4497D52B" w14:textId="77777777" w:rsidR="009B0494" w:rsidRDefault="007F4792" w:rsidP="009A260E">
            <w:pPr>
              <w:pStyle w:val="TableParagraph"/>
              <w:spacing w:before="0"/>
              <w:ind w:left="18"/>
            </w:pPr>
            <w:r>
              <w:t>5</w:t>
            </w:r>
          </w:p>
        </w:tc>
        <w:tc>
          <w:tcPr>
            <w:tcW w:w="1224" w:type="dxa"/>
          </w:tcPr>
          <w:p w14:paraId="4497D52C" w14:textId="77777777" w:rsidR="009B0494" w:rsidRDefault="007F4792" w:rsidP="009A260E">
            <w:pPr>
              <w:pStyle w:val="TableParagraph"/>
              <w:spacing w:before="0"/>
              <w:ind w:left="221" w:right="207"/>
            </w:pPr>
            <w:r>
              <w:rPr>
                <w:spacing w:val="-5"/>
              </w:rPr>
              <w:t>20</w:t>
            </w:r>
          </w:p>
        </w:tc>
      </w:tr>
      <w:tr w:rsidR="009B0494" w14:paraId="4497D532" w14:textId="77777777">
        <w:trPr>
          <w:trHeight w:val="508"/>
        </w:trPr>
        <w:tc>
          <w:tcPr>
            <w:tcW w:w="1694" w:type="dxa"/>
          </w:tcPr>
          <w:p w14:paraId="4497D52E" w14:textId="77777777" w:rsidR="009B0494" w:rsidRDefault="007F4792" w:rsidP="009A260E">
            <w:pPr>
              <w:pStyle w:val="TableParagraph"/>
              <w:spacing w:before="0"/>
              <w:ind w:left="144" w:right="130"/>
            </w:pPr>
            <w:r>
              <w:rPr>
                <w:spacing w:val="-2"/>
              </w:rPr>
              <w:t>PH556</w:t>
            </w:r>
          </w:p>
        </w:tc>
        <w:tc>
          <w:tcPr>
            <w:tcW w:w="4963" w:type="dxa"/>
          </w:tcPr>
          <w:p w14:paraId="4497D52F"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Complex</w:t>
            </w:r>
            <w:r>
              <w:rPr>
                <w:spacing w:val="-4"/>
              </w:rPr>
              <w:t xml:space="preserve"> </w:t>
            </w:r>
            <w:r>
              <w:rPr>
                <w:spacing w:val="-2"/>
              </w:rPr>
              <w:t>Systems</w:t>
            </w:r>
          </w:p>
        </w:tc>
        <w:tc>
          <w:tcPr>
            <w:tcW w:w="1133" w:type="dxa"/>
          </w:tcPr>
          <w:p w14:paraId="4497D530" w14:textId="77777777" w:rsidR="009B0494" w:rsidRDefault="007F4792" w:rsidP="009A260E">
            <w:pPr>
              <w:pStyle w:val="TableParagraph"/>
              <w:spacing w:before="0"/>
              <w:ind w:left="18"/>
            </w:pPr>
            <w:r>
              <w:t>5</w:t>
            </w:r>
          </w:p>
        </w:tc>
        <w:tc>
          <w:tcPr>
            <w:tcW w:w="1224" w:type="dxa"/>
          </w:tcPr>
          <w:p w14:paraId="4497D531" w14:textId="77777777" w:rsidR="009B0494" w:rsidRDefault="007F4792" w:rsidP="009A260E">
            <w:pPr>
              <w:pStyle w:val="TableParagraph"/>
              <w:spacing w:before="0"/>
              <w:ind w:left="222" w:right="207"/>
            </w:pPr>
            <w:r>
              <w:rPr>
                <w:spacing w:val="-5"/>
              </w:rPr>
              <w:t>20</w:t>
            </w:r>
          </w:p>
        </w:tc>
      </w:tr>
      <w:tr w:rsidR="009B0494" w14:paraId="4497D537" w14:textId="77777777">
        <w:trPr>
          <w:trHeight w:val="513"/>
        </w:trPr>
        <w:tc>
          <w:tcPr>
            <w:tcW w:w="1694" w:type="dxa"/>
          </w:tcPr>
          <w:p w14:paraId="4497D533" w14:textId="77777777" w:rsidR="009B0494" w:rsidRDefault="007F4792" w:rsidP="009A260E">
            <w:pPr>
              <w:pStyle w:val="TableParagraph"/>
              <w:spacing w:before="0"/>
              <w:ind w:left="144" w:right="130"/>
            </w:pPr>
            <w:r>
              <w:rPr>
                <w:spacing w:val="-2"/>
              </w:rPr>
              <w:t>PH557</w:t>
            </w:r>
          </w:p>
        </w:tc>
        <w:tc>
          <w:tcPr>
            <w:tcW w:w="4963" w:type="dxa"/>
          </w:tcPr>
          <w:p w14:paraId="4497D534" w14:textId="77777777" w:rsidR="009B0494" w:rsidRDefault="007F4792" w:rsidP="009A260E">
            <w:pPr>
              <w:pStyle w:val="TableParagraph"/>
              <w:spacing w:before="0"/>
              <w:jc w:val="left"/>
            </w:pPr>
            <w:r>
              <w:t>Advanced</w:t>
            </w:r>
            <w:r>
              <w:rPr>
                <w:spacing w:val="-5"/>
              </w:rPr>
              <w:t xml:space="preserve"> </w:t>
            </w:r>
            <w:r>
              <w:t>Topics</w:t>
            </w:r>
            <w:r>
              <w:rPr>
                <w:spacing w:val="-10"/>
              </w:rPr>
              <w:t xml:space="preserve"> </w:t>
            </w:r>
            <w:r>
              <w:t>in</w:t>
            </w:r>
            <w:r>
              <w:rPr>
                <w:spacing w:val="-4"/>
              </w:rPr>
              <w:t xml:space="preserve"> </w:t>
            </w:r>
            <w:r>
              <w:t>Theoretical</w:t>
            </w:r>
            <w:r>
              <w:rPr>
                <w:spacing w:val="-6"/>
              </w:rPr>
              <w:t xml:space="preserve"> </w:t>
            </w:r>
            <w:r>
              <w:rPr>
                <w:spacing w:val="-2"/>
              </w:rPr>
              <w:t>Physics</w:t>
            </w:r>
          </w:p>
        </w:tc>
        <w:tc>
          <w:tcPr>
            <w:tcW w:w="1133" w:type="dxa"/>
          </w:tcPr>
          <w:p w14:paraId="4497D535" w14:textId="77777777" w:rsidR="009B0494" w:rsidRDefault="007F4792" w:rsidP="009A260E">
            <w:pPr>
              <w:pStyle w:val="TableParagraph"/>
              <w:spacing w:before="0"/>
              <w:ind w:left="18"/>
            </w:pPr>
            <w:r>
              <w:t>5</w:t>
            </w:r>
          </w:p>
        </w:tc>
        <w:tc>
          <w:tcPr>
            <w:tcW w:w="1224" w:type="dxa"/>
          </w:tcPr>
          <w:p w14:paraId="4497D536" w14:textId="77777777" w:rsidR="009B0494" w:rsidRDefault="007F4792" w:rsidP="009A260E">
            <w:pPr>
              <w:pStyle w:val="TableParagraph"/>
              <w:spacing w:before="0"/>
              <w:ind w:left="222" w:right="207"/>
            </w:pPr>
            <w:r>
              <w:rPr>
                <w:spacing w:val="-5"/>
              </w:rPr>
              <w:t>20</w:t>
            </w:r>
          </w:p>
        </w:tc>
      </w:tr>
      <w:tr w:rsidR="009B0494" w14:paraId="4497D53C" w14:textId="77777777">
        <w:trPr>
          <w:trHeight w:val="508"/>
        </w:trPr>
        <w:tc>
          <w:tcPr>
            <w:tcW w:w="1694" w:type="dxa"/>
          </w:tcPr>
          <w:p w14:paraId="4497D538" w14:textId="77777777" w:rsidR="009B0494" w:rsidRDefault="007F4792" w:rsidP="009A260E">
            <w:pPr>
              <w:pStyle w:val="TableParagraph"/>
              <w:spacing w:before="0"/>
              <w:ind w:left="144" w:right="130"/>
            </w:pPr>
            <w:r>
              <w:rPr>
                <w:spacing w:val="-2"/>
              </w:rPr>
              <w:t>PH558</w:t>
            </w:r>
          </w:p>
        </w:tc>
        <w:tc>
          <w:tcPr>
            <w:tcW w:w="4963" w:type="dxa"/>
          </w:tcPr>
          <w:p w14:paraId="4497D539" w14:textId="77777777" w:rsidR="009B0494" w:rsidRDefault="007F4792" w:rsidP="009A260E">
            <w:pPr>
              <w:pStyle w:val="TableParagraph"/>
              <w:spacing w:before="0"/>
              <w:jc w:val="left"/>
            </w:pPr>
            <w:r>
              <w:t>Advanced</w:t>
            </w:r>
            <w:r>
              <w:rPr>
                <w:spacing w:val="-3"/>
              </w:rPr>
              <w:t xml:space="preserve"> </w:t>
            </w:r>
            <w:r>
              <w:t>Topics</w:t>
            </w:r>
            <w:r>
              <w:rPr>
                <w:spacing w:val="-8"/>
              </w:rPr>
              <w:t xml:space="preserve"> </w:t>
            </w:r>
            <w:r>
              <w:t>in</w:t>
            </w:r>
            <w:r>
              <w:rPr>
                <w:spacing w:val="-7"/>
              </w:rPr>
              <w:t xml:space="preserve"> </w:t>
            </w:r>
            <w:r>
              <w:t>Quantum</w:t>
            </w:r>
            <w:r>
              <w:rPr>
                <w:spacing w:val="-5"/>
              </w:rPr>
              <w:t xml:space="preserve"> </w:t>
            </w:r>
            <w:r>
              <w:rPr>
                <w:spacing w:val="-2"/>
              </w:rPr>
              <w:t>Physics</w:t>
            </w:r>
          </w:p>
        </w:tc>
        <w:tc>
          <w:tcPr>
            <w:tcW w:w="1133" w:type="dxa"/>
          </w:tcPr>
          <w:p w14:paraId="4497D53A" w14:textId="77777777" w:rsidR="009B0494" w:rsidRDefault="007F4792" w:rsidP="009A260E">
            <w:pPr>
              <w:pStyle w:val="TableParagraph"/>
              <w:spacing w:before="0"/>
              <w:ind w:left="18"/>
            </w:pPr>
            <w:r>
              <w:t>5</w:t>
            </w:r>
          </w:p>
        </w:tc>
        <w:tc>
          <w:tcPr>
            <w:tcW w:w="1224" w:type="dxa"/>
          </w:tcPr>
          <w:p w14:paraId="4497D53B" w14:textId="77777777" w:rsidR="009B0494" w:rsidRDefault="007F4792" w:rsidP="009A260E">
            <w:pPr>
              <w:pStyle w:val="TableParagraph"/>
              <w:spacing w:before="0"/>
              <w:ind w:left="222" w:right="207"/>
            </w:pPr>
            <w:r>
              <w:rPr>
                <w:spacing w:val="-5"/>
              </w:rPr>
              <w:t>20</w:t>
            </w:r>
          </w:p>
        </w:tc>
      </w:tr>
      <w:tr w:rsidR="009B0494" w14:paraId="4497D541" w14:textId="77777777">
        <w:trPr>
          <w:trHeight w:val="508"/>
        </w:trPr>
        <w:tc>
          <w:tcPr>
            <w:tcW w:w="1694" w:type="dxa"/>
          </w:tcPr>
          <w:p w14:paraId="4497D53D" w14:textId="77777777" w:rsidR="009B0494" w:rsidRDefault="007F4792" w:rsidP="009A260E">
            <w:pPr>
              <w:pStyle w:val="TableParagraph"/>
              <w:spacing w:before="0"/>
              <w:ind w:left="144" w:right="130"/>
            </w:pPr>
            <w:r>
              <w:rPr>
                <w:spacing w:val="-2"/>
              </w:rPr>
              <w:t>PH559</w:t>
            </w:r>
          </w:p>
        </w:tc>
        <w:tc>
          <w:tcPr>
            <w:tcW w:w="4963" w:type="dxa"/>
          </w:tcPr>
          <w:p w14:paraId="4497D53E"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Nuclear</w:t>
            </w:r>
            <w:r>
              <w:rPr>
                <w:spacing w:val="-6"/>
              </w:rPr>
              <w:t xml:space="preserve"> </w:t>
            </w:r>
            <w:r>
              <w:rPr>
                <w:spacing w:val="-2"/>
              </w:rPr>
              <w:t>Physics</w:t>
            </w:r>
          </w:p>
        </w:tc>
        <w:tc>
          <w:tcPr>
            <w:tcW w:w="1133" w:type="dxa"/>
          </w:tcPr>
          <w:p w14:paraId="4497D53F" w14:textId="77777777" w:rsidR="009B0494" w:rsidRDefault="007F4792" w:rsidP="009A260E">
            <w:pPr>
              <w:pStyle w:val="TableParagraph"/>
              <w:spacing w:before="0"/>
              <w:ind w:left="18"/>
            </w:pPr>
            <w:r>
              <w:t>5</w:t>
            </w:r>
          </w:p>
        </w:tc>
        <w:tc>
          <w:tcPr>
            <w:tcW w:w="1224" w:type="dxa"/>
          </w:tcPr>
          <w:p w14:paraId="4497D540" w14:textId="77777777" w:rsidR="009B0494" w:rsidRDefault="007F4792" w:rsidP="009A260E">
            <w:pPr>
              <w:pStyle w:val="TableParagraph"/>
              <w:spacing w:before="0"/>
              <w:ind w:left="222" w:right="207"/>
            </w:pPr>
            <w:r>
              <w:rPr>
                <w:spacing w:val="-5"/>
              </w:rPr>
              <w:t>20</w:t>
            </w:r>
          </w:p>
        </w:tc>
      </w:tr>
    </w:tbl>
    <w:p w14:paraId="4497D542" w14:textId="77777777" w:rsidR="009B0494" w:rsidRDefault="009B0494" w:rsidP="009A260E">
      <w:pPr>
        <w:sectPr w:rsidR="009B0494">
          <w:type w:val="continuous"/>
          <w:pgSz w:w="11910" w:h="16840"/>
          <w:pgMar w:top="1400" w:right="820" w:bottom="1702"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47" w14:textId="77777777">
        <w:trPr>
          <w:trHeight w:val="508"/>
        </w:trPr>
        <w:tc>
          <w:tcPr>
            <w:tcW w:w="1694" w:type="dxa"/>
          </w:tcPr>
          <w:p w14:paraId="4497D543" w14:textId="77777777" w:rsidR="009B0494" w:rsidRDefault="007F4792" w:rsidP="009A260E">
            <w:pPr>
              <w:pStyle w:val="TableParagraph"/>
              <w:spacing w:before="0"/>
              <w:ind w:left="144" w:right="130"/>
            </w:pPr>
            <w:r>
              <w:rPr>
                <w:spacing w:val="-2"/>
              </w:rPr>
              <w:t>PH560</w:t>
            </w:r>
          </w:p>
        </w:tc>
        <w:tc>
          <w:tcPr>
            <w:tcW w:w="4963" w:type="dxa"/>
          </w:tcPr>
          <w:p w14:paraId="4497D544" w14:textId="77777777" w:rsidR="009B0494" w:rsidRDefault="007F4792" w:rsidP="009A260E">
            <w:pPr>
              <w:pStyle w:val="TableParagraph"/>
              <w:spacing w:before="0" w:line="254" w:lineRule="exact"/>
              <w:jc w:val="left"/>
            </w:pPr>
            <w:r>
              <w:t>Advanced</w:t>
            </w:r>
            <w:r>
              <w:rPr>
                <w:spacing w:val="-6"/>
              </w:rPr>
              <w:t xml:space="preserve"> </w:t>
            </w:r>
            <w:r>
              <w:t>Topics</w:t>
            </w:r>
            <w:r>
              <w:rPr>
                <w:spacing w:val="-12"/>
              </w:rPr>
              <w:t xml:space="preserve"> </w:t>
            </w:r>
            <w:r>
              <w:t>in</w:t>
            </w:r>
            <w:r>
              <w:rPr>
                <w:spacing w:val="-10"/>
              </w:rPr>
              <w:t xml:space="preserve"> </w:t>
            </w:r>
            <w:r>
              <w:t>Electromagnetism</w:t>
            </w:r>
            <w:r>
              <w:rPr>
                <w:spacing w:val="-5"/>
              </w:rPr>
              <w:t xml:space="preserve"> </w:t>
            </w:r>
            <w:r>
              <w:t>and Plasma Physics</w:t>
            </w:r>
          </w:p>
        </w:tc>
        <w:tc>
          <w:tcPr>
            <w:tcW w:w="1133" w:type="dxa"/>
          </w:tcPr>
          <w:p w14:paraId="4497D545" w14:textId="77777777" w:rsidR="009B0494" w:rsidRDefault="007F4792" w:rsidP="009A260E">
            <w:pPr>
              <w:pStyle w:val="TableParagraph"/>
              <w:spacing w:before="0"/>
              <w:ind w:left="0" w:right="489"/>
              <w:jc w:val="right"/>
            </w:pPr>
            <w:r>
              <w:t>5</w:t>
            </w:r>
          </w:p>
        </w:tc>
        <w:tc>
          <w:tcPr>
            <w:tcW w:w="1224" w:type="dxa"/>
          </w:tcPr>
          <w:p w14:paraId="4497D546" w14:textId="77777777" w:rsidR="009B0494" w:rsidRDefault="007F4792" w:rsidP="009A260E">
            <w:pPr>
              <w:pStyle w:val="TableParagraph"/>
              <w:spacing w:before="0"/>
              <w:ind w:left="0" w:right="472"/>
              <w:jc w:val="right"/>
            </w:pPr>
            <w:r>
              <w:rPr>
                <w:spacing w:val="-5"/>
              </w:rPr>
              <w:t>20</w:t>
            </w:r>
          </w:p>
        </w:tc>
      </w:tr>
      <w:tr w:rsidR="009B0494" w14:paraId="4497D54C" w14:textId="77777777">
        <w:trPr>
          <w:trHeight w:val="513"/>
        </w:trPr>
        <w:tc>
          <w:tcPr>
            <w:tcW w:w="1694" w:type="dxa"/>
          </w:tcPr>
          <w:p w14:paraId="4497D548" w14:textId="77777777" w:rsidR="009B0494" w:rsidRDefault="007F4792" w:rsidP="009A260E">
            <w:pPr>
              <w:pStyle w:val="TableParagraph"/>
              <w:spacing w:before="0"/>
              <w:ind w:left="144" w:right="130"/>
            </w:pPr>
            <w:r>
              <w:rPr>
                <w:spacing w:val="-2"/>
              </w:rPr>
              <w:lastRenderedPageBreak/>
              <w:t>PH562</w:t>
            </w:r>
          </w:p>
        </w:tc>
        <w:tc>
          <w:tcPr>
            <w:tcW w:w="4963" w:type="dxa"/>
          </w:tcPr>
          <w:p w14:paraId="4497D549" w14:textId="77777777" w:rsidR="009B0494" w:rsidRDefault="007F4792" w:rsidP="009A260E">
            <w:pPr>
              <w:pStyle w:val="TableParagraph"/>
              <w:spacing w:before="0"/>
              <w:jc w:val="left"/>
            </w:pPr>
            <w:r>
              <w:t>Advanced</w:t>
            </w:r>
            <w:r>
              <w:rPr>
                <w:spacing w:val="-2"/>
              </w:rPr>
              <w:t xml:space="preserve"> </w:t>
            </w:r>
            <w:r>
              <w:t>Topics</w:t>
            </w:r>
            <w:r>
              <w:rPr>
                <w:spacing w:val="-9"/>
              </w:rPr>
              <w:t xml:space="preserve"> </w:t>
            </w:r>
            <w:r>
              <w:t>in</w:t>
            </w:r>
            <w:r>
              <w:rPr>
                <w:spacing w:val="-6"/>
              </w:rPr>
              <w:t xml:space="preserve"> </w:t>
            </w:r>
            <w:r>
              <w:t>Quantum</w:t>
            </w:r>
            <w:r>
              <w:rPr>
                <w:spacing w:val="-1"/>
              </w:rPr>
              <w:t xml:space="preserve"> </w:t>
            </w:r>
            <w:r>
              <w:rPr>
                <w:spacing w:val="-2"/>
              </w:rPr>
              <w:t>Optics</w:t>
            </w:r>
          </w:p>
        </w:tc>
        <w:tc>
          <w:tcPr>
            <w:tcW w:w="1133" w:type="dxa"/>
          </w:tcPr>
          <w:p w14:paraId="4497D54A" w14:textId="77777777" w:rsidR="009B0494" w:rsidRDefault="007F4792" w:rsidP="009A260E">
            <w:pPr>
              <w:pStyle w:val="TableParagraph"/>
              <w:spacing w:before="0"/>
              <w:ind w:left="0" w:right="488"/>
              <w:jc w:val="right"/>
            </w:pPr>
            <w:r>
              <w:t>5</w:t>
            </w:r>
          </w:p>
        </w:tc>
        <w:tc>
          <w:tcPr>
            <w:tcW w:w="1224" w:type="dxa"/>
          </w:tcPr>
          <w:p w14:paraId="4497D54B" w14:textId="77777777" w:rsidR="009B0494" w:rsidRDefault="007F4792" w:rsidP="009A260E">
            <w:pPr>
              <w:pStyle w:val="TableParagraph"/>
              <w:spacing w:before="0"/>
              <w:ind w:left="0" w:right="472"/>
              <w:jc w:val="right"/>
            </w:pPr>
            <w:r>
              <w:rPr>
                <w:spacing w:val="-5"/>
              </w:rPr>
              <w:t>20</w:t>
            </w:r>
          </w:p>
        </w:tc>
      </w:tr>
    </w:tbl>
    <w:p w14:paraId="4497D54D" w14:textId="77777777" w:rsidR="009B0494" w:rsidRDefault="009B0494" w:rsidP="009A260E">
      <w:pPr>
        <w:pStyle w:val="BodyText"/>
        <w:rPr>
          <w:b/>
          <w:sz w:val="15"/>
        </w:rPr>
      </w:pPr>
    </w:p>
    <w:p w14:paraId="4497D54E" w14:textId="77777777" w:rsidR="009B0494" w:rsidRDefault="007F4792" w:rsidP="009A260E">
      <w:pPr>
        <w:ind w:left="180"/>
        <w:rPr>
          <w:b/>
        </w:rPr>
      </w:pPr>
      <w:proofErr w:type="spellStart"/>
      <w:r>
        <w:rPr>
          <w:b/>
          <w:u w:val="single"/>
        </w:rPr>
        <w:t>MPhys</w:t>
      </w:r>
      <w:proofErr w:type="spellEnd"/>
      <w:r>
        <w:rPr>
          <w:b/>
          <w:spacing w:val="-4"/>
          <w:u w:val="single"/>
        </w:rPr>
        <w:t xml:space="preserve"> </w:t>
      </w:r>
      <w:r>
        <w:rPr>
          <w:b/>
          <w:u w:val="single"/>
        </w:rPr>
        <w:t>with</w:t>
      </w:r>
      <w:r>
        <w:rPr>
          <w:b/>
          <w:spacing w:val="-6"/>
          <w:u w:val="single"/>
        </w:rPr>
        <w:t xml:space="preserve"> </w:t>
      </w:r>
      <w:r>
        <w:rPr>
          <w:b/>
          <w:u w:val="single"/>
        </w:rPr>
        <w:t>International</w:t>
      </w:r>
      <w:r>
        <w:rPr>
          <w:b/>
          <w:spacing w:val="-8"/>
          <w:u w:val="single"/>
        </w:rPr>
        <w:t xml:space="preserve"> </w:t>
      </w:r>
      <w:r>
        <w:rPr>
          <w:b/>
          <w:spacing w:val="-2"/>
          <w:u w:val="single"/>
        </w:rPr>
        <w:t>Placement</w:t>
      </w:r>
    </w:p>
    <w:p w14:paraId="4497D54F" w14:textId="77777777" w:rsidR="009B0494" w:rsidRDefault="009B0494" w:rsidP="009A260E">
      <w:pPr>
        <w:pStyle w:val="BodyText"/>
        <w:rPr>
          <w:b/>
          <w:sz w:val="14"/>
        </w:rPr>
      </w:pPr>
    </w:p>
    <w:p w14:paraId="4497D550"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D551"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56" w14:textId="77777777">
        <w:trPr>
          <w:trHeight w:val="513"/>
        </w:trPr>
        <w:tc>
          <w:tcPr>
            <w:tcW w:w="1694" w:type="dxa"/>
          </w:tcPr>
          <w:p w14:paraId="4497D552"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553"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554" w14:textId="77777777" w:rsidR="009B0494" w:rsidRDefault="007F4792" w:rsidP="009A260E">
            <w:pPr>
              <w:pStyle w:val="TableParagraph"/>
              <w:spacing w:before="0"/>
              <w:ind w:left="266" w:right="246"/>
              <w:rPr>
                <w:b/>
              </w:rPr>
            </w:pPr>
            <w:r>
              <w:rPr>
                <w:b/>
                <w:spacing w:val="-4"/>
              </w:rPr>
              <w:t>Level</w:t>
            </w:r>
          </w:p>
        </w:tc>
        <w:tc>
          <w:tcPr>
            <w:tcW w:w="1224" w:type="dxa"/>
          </w:tcPr>
          <w:p w14:paraId="4497D555" w14:textId="77777777" w:rsidR="009B0494" w:rsidRDefault="007F4792" w:rsidP="009A260E">
            <w:pPr>
              <w:pStyle w:val="TableParagraph"/>
              <w:spacing w:before="0"/>
              <w:ind w:left="222" w:right="207"/>
              <w:rPr>
                <w:b/>
              </w:rPr>
            </w:pPr>
            <w:r>
              <w:rPr>
                <w:b/>
                <w:spacing w:val="-2"/>
              </w:rPr>
              <w:t>Credits</w:t>
            </w:r>
          </w:p>
        </w:tc>
      </w:tr>
      <w:tr w:rsidR="009B0494" w14:paraId="4497D55B" w14:textId="77777777">
        <w:trPr>
          <w:trHeight w:val="508"/>
        </w:trPr>
        <w:tc>
          <w:tcPr>
            <w:tcW w:w="1694" w:type="dxa"/>
          </w:tcPr>
          <w:p w14:paraId="4497D557" w14:textId="77777777" w:rsidR="009B0494" w:rsidRDefault="007F4792" w:rsidP="009A260E">
            <w:pPr>
              <w:pStyle w:val="TableParagraph"/>
              <w:spacing w:before="0"/>
              <w:ind w:left="144" w:right="130"/>
            </w:pPr>
            <w:r>
              <w:rPr>
                <w:spacing w:val="-2"/>
              </w:rPr>
              <w:t>PH597</w:t>
            </w:r>
          </w:p>
        </w:tc>
        <w:tc>
          <w:tcPr>
            <w:tcW w:w="4963" w:type="dxa"/>
          </w:tcPr>
          <w:p w14:paraId="4497D558" w14:textId="77777777" w:rsidR="009B0494" w:rsidRDefault="007F4792" w:rsidP="009A260E">
            <w:pPr>
              <w:pStyle w:val="TableParagraph"/>
              <w:spacing w:before="0"/>
              <w:jc w:val="left"/>
            </w:pPr>
            <w:r>
              <w:t>International</w:t>
            </w:r>
            <w:r>
              <w:rPr>
                <w:spacing w:val="-7"/>
              </w:rPr>
              <w:t xml:space="preserve"> </w:t>
            </w:r>
            <w:r>
              <w:rPr>
                <w:spacing w:val="-2"/>
              </w:rPr>
              <w:t>Placement*</w:t>
            </w:r>
          </w:p>
        </w:tc>
        <w:tc>
          <w:tcPr>
            <w:tcW w:w="1133" w:type="dxa"/>
          </w:tcPr>
          <w:p w14:paraId="4497D559" w14:textId="77777777" w:rsidR="009B0494" w:rsidRDefault="007F4792" w:rsidP="009A260E">
            <w:pPr>
              <w:pStyle w:val="TableParagraph"/>
              <w:spacing w:before="0"/>
              <w:ind w:left="18"/>
            </w:pPr>
            <w:r>
              <w:t>5</w:t>
            </w:r>
          </w:p>
        </w:tc>
        <w:tc>
          <w:tcPr>
            <w:tcW w:w="1224" w:type="dxa"/>
          </w:tcPr>
          <w:p w14:paraId="4497D55A" w14:textId="77777777" w:rsidR="009B0494" w:rsidRDefault="007F4792" w:rsidP="009A260E">
            <w:pPr>
              <w:pStyle w:val="TableParagraph"/>
              <w:spacing w:before="0"/>
              <w:ind w:left="221" w:right="207"/>
            </w:pPr>
            <w:r>
              <w:rPr>
                <w:spacing w:val="-5"/>
              </w:rPr>
              <w:t>120</w:t>
            </w:r>
          </w:p>
        </w:tc>
      </w:tr>
    </w:tbl>
    <w:p w14:paraId="4497D55C" w14:textId="77777777" w:rsidR="009B0494" w:rsidRDefault="009B0494" w:rsidP="009A260E">
      <w:pPr>
        <w:pStyle w:val="BodyText"/>
        <w:rPr>
          <w:b/>
          <w:sz w:val="21"/>
        </w:rPr>
      </w:pPr>
    </w:p>
    <w:p w14:paraId="4497D55D" w14:textId="77777777" w:rsidR="009B0494" w:rsidRDefault="007F4792" w:rsidP="009A260E">
      <w:pPr>
        <w:pStyle w:val="BodyText"/>
        <w:ind w:left="180" w:right="608"/>
      </w:pPr>
      <w:r>
        <w:t>*PH597</w:t>
      </w:r>
      <w:r>
        <w:rPr>
          <w:spacing w:val="-4"/>
        </w:rPr>
        <w:t xml:space="preserve"> </w:t>
      </w:r>
      <w:r>
        <w:t>International</w:t>
      </w:r>
      <w:r>
        <w:rPr>
          <w:spacing w:val="-7"/>
        </w:rPr>
        <w:t xml:space="preserve"> </w:t>
      </w:r>
      <w:r>
        <w:t>Placement</w:t>
      </w:r>
      <w:r>
        <w:rPr>
          <w:spacing w:val="-1"/>
        </w:rPr>
        <w:t xml:space="preserve"> </w:t>
      </w:r>
      <w:r>
        <w:t>comprises</w:t>
      </w:r>
      <w:r>
        <w:rPr>
          <w:spacing w:val="-6"/>
        </w:rPr>
        <w:t xml:space="preserve"> </w:t>
      </w:r>
      <w:r>
        <w:t>of</w:t>
      </w:r>
      <w:r>
        <w:rPr>
          <w:spacing w:val="-5"/>
        </w:rPr>
        <w:t xml:space="preserve"> </w:t>
      </w:r>
      <w:r>
        <w:t>either</w:t>
      </w:r>
      <w:r>
        <w:rPr>
          <w:spacing w:val="-3"/>
        </w:rPr>
        <w:t xml:space="preserve"> </w:t>
      </w:r>
      <w:r>
        <w:t>PH591</w:t>
      </w:r>
      <w:r>
        <w:rPr>
          <w:spacing w:val="-4"/>
        </w:rPr>
        <w:t xml:space="preserve"> </w:t>
      </w:r>
      <w:r>
        <w:t>External</w:t>
      </w:r>
      <w:r>
        <w:rPr>
          <w:spacing w:val="-2"/>
        </w:rPr>
        <w:t xml:space="preserve"> </w:t>
      </w:r>
      <w:r>
        <w:t>Placement</w:t>
      </w:r>
      <w:r>
        <w:rPr>
          <w:spacing w:val="-5"/>
        </w:rPr>
        <w:t xml:space="preserve"> </w:t>
      </w:r>
      <w:r>
        <w:t>Project</w:t>
      </w:r>
      <w:r>
        <w:rPr>
          <w:spacing w:val="-1"/>
        </w:rPr>
        <w:t xml:space="preserve"> </w:t>
      </w:r>
      <w:r>
        <w:t>(120 credits); PH592 External Placement Project (60 credits)</w:t>
      </w:r>
      <w:r>
        <w:rPr>
          <w:spacing w:val="-1"/>
        </w:rPr>
        <w:t xml:space="preserve"> </w:t>
      </w:r>
      <w:r>
        <w:t>and 60 credits of Optional Modules; or EX506 and EX516 External Study (60 credits each).</w:t>
      </w:r>
    </w:p>
    <w:p w14:paraId="4497D55E" w14:textId="77777777" w:rsidR="009B0494" w:rsidRDefault="009B0494" w:rsidP="009A260E">
      <w:pPr>
        <w:pStyle w:val="BodyText"/>
      </w:pPr>
    </w:p>
    <w:p w14:paraId="4497D55F"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560"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65" w14:textId="77777777">
        <w:trPr>
          <w:trHeight w:val="508"/>
        </w:trPr>
        <w:tc>
          <w:tcPr>
            <w:tcW w:w="1694" w:type="dxa"/>
          </w:tcPr>
          <w:p w14:paraId="4497D561"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562"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563" w14:textId="77777777" w:rsidR="009B0494" w:rsidRDefault="007F4792" w:rsidP="009A260E">
            <w:pPr>
              <w:pStyle w:val="TableParagraph"/>
              <w:spacing w:before="0"/>
              <w:ind w:left="266" w:right="246"/>
              <w:rPr>
                <w:b/>
              </w:rPr>
            </w:pPr>
            <w:r>
              <w:rPr>
                <w:b/>
                <w:spacing w:val="-4"/>
              </w:rPr>
              <w:t>Level</w:t>
            </w:r>
          </w:p>
        </w:tc>
        <w:tc>
          <w:tcPr>
            <w:tcW w:w="1224" w:type="dxa"/>
          </w:tcPr>
          <w:p w14:paraId="4497D564" w14:textId="77777777" w:rsidR="009B0494" w:rsidRDefault="007F4792" w:rsidP="009A260E">
            <w:pPr>
              <w:pStyle w:val="TableParagraph"/>
              <w:spacing w:before="0"/>
              <w:ind w:left="222" w:right="207"/>
              <w:rPr>
                <w:b/>
              </w:rPr>
            </w:pPr>
            <w:r>
              <w:rPr>
                <w:b/>
                <w:spacing w:val="-2"/>
              </w:rPr>
              <w:t>Credits</w:t>
            </w:r>
          </w:p>
        </w:tc>
      </w:tr>
      <w:tr w:rsidR="009B0494" w14:paraId="4497D56A" w14:textId="77777777">
        <w:trPr>
          <w:trHeight w:val="513"/>
        </w:trPr>
        <w:tc>
          <w:tcPr>
            <w:tcW w:w="1694" w:type="dxa"/>
          </w:tcPr>
          <w:p w14:paraId="4497D566" w14:textId="77777777" w:rsidR="009B0494" w:rsidRDefault="007F4792" w:rsidP="009A260E">
            <w:pPr>
              <w:pStyle w:val="TableParagraph"/>
              <w:spacing w:before="0"/>
              <w:ind w:left="144" w:right="130"/>
            </w:pPr>
            <w:r>
              <w:rPr>
                <w:spacing w:val="-2"/>
              </w:rPr>
              <w:t>PH551</w:t>
            </w:r>
          </w:p>
        </w:tc>
        <w:tc>
          <w:tcPr>
            <w:tcW w:w="4963" w:type="dxa"/>
          </w:tcPr>
          <w:p w14:paraId="4497D567" w14:textId="77777777" w:rsidR="009B0494" w:rsidRDefault="007F4792" w:rsidP="009A260E">
            <w:pPr>
              <w:pStyle w:val="TableParagraph"/>
              <w:spacing w:before="0"/>
              <w:jc w:val="left"/>
            </w:pPr>
            <w:r>
              <w:t>Research</w:t>
            </w:r>
            <w:r>
              <w:rPr>
                <w:spacing w:val="-7"/>
              </w:rPr>
              <w:t xml:space="preserve"> </w:t>
            </w:r>
            <w:r>
              <w:rPr>
                <w:spacing w:val="-2"/>
              </w:rPr>
              <w:t>Skills</w:t>
            </w:r>
          </w:p>
        </w:tc>
        <w:tc>
          <w:tcPr>
            <w:tcW w:w="1133" w:type="dxa"/>
          </w:tcPr>
          <w:p w14:paraId="4497D568" w14:textId="77777777" w:rsidR="009B0494" w:rsidRDefault="007F4792" w:rsidP="009A260E">
            <w:pPr>
              <w:pStyle w:val="TableParagraph"/>
              <w:spacing w:before="0"/>
              <w:ind w:left="18"/>
            </w:pPr>
            <w:r>
              <w:t>5</w:t>
            </w:r>
          </w:p>
        </w:tc>
        <w:tc>
          <w:tcPr>
            <w:tcW w:w="1224" w:type="dxa"/>
          </w:tcPr>
          <w:p w14:paraId="4497D569" w14:textId="77777777" w:rsidR="009B0494" w:rsidRDefault="007F4792" w:rsidP="009A260E">
            <w:pPr>
              <w:pStyle w:val="TableParagraph"/>
              <w:spacing w:before="0"/>
              <w:ind w:left="222" w:right="207"/>
            </w:pPr>
            <w:r>
              <w:rPr>
                <w:spacing w:val="-5"/>
              </w:rPr>
              <w:t>20</w:t>
            </w:r>
          </w:p>
        </w:tc>
      </w:tr>
      <w:tr w:rsidR="009B0494" w14:paraId="4497D56F" w14:textId="77777777">
        <w:trPr>
          <w:trHeight w:val="508"/>
        </w:trPr>
        <w:tc>
          <w:tcPr>
            <w:tcW w:w="1694" w:type="dxa"/>
          </w:tcPr>
          <w:p w14:paraId="4497D56B" w14:textId="77777777" w:rsidR="009B0494" w:rsidRDefault="007F4792" w:rsidP="009A260E">
            <w:pPr>
              <w:pStyle w:val="TableParagraph"/>
              <w:spacing w:before="0"/>
              <w:ind w:left="144" w:right="130"/>
            </w:pPr>
            <w:r>
              <w:rPr>
                <w:spacing w:val="-2"/>
              </w:rPr>
              <w:t>PH552</w:t>
            </w:r>
          </w:p>
        </w:tc>
        <w:tc>
          <w:tcPr>
            <w:tcW w:w="4963" w:type="dxa"/>
          </w:tcPr>
          <w:p w14:paraId="4497D56C"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rPr>
                <w:spacing w:val="-2"/>
              </w:rPr>
              <w:t>Physics</w:t>
            </w:r>
          </w:p>
        </w:tc>
        <w:tc>
          <w:tcPr>
            <w:tcW w:w="1133" w:type="dxa"/>
          </w:tcPr>
          <w:p w14:paraId="4497D56D" w14:textId="77777777" w:rsidR="009B0494" w:rsidRDefault="007F4792" w:rsidP="009A260E">
            <w:pPr>
              <w:pStyle w:val="TableParagraph"/>
              <w:spacing w:before="0"/>
              <w:ind w:left="18"/>
            </w:pPr>
            <w:r>
              <w:t>5</w:t>
            </w:r>
          </w:p>
        </w:tc>
        <w:tc>
          <w:tcPr>
            <w:tcW w:w="1224" w:type="dxa"/>
          </w:tcPr>
          <w:p w14:paraId="4497D56E" w14:textId="77777777" w:rsidR="009B0494" w:rsidRDefault="007F4792" w:rsidP="009A260E">
            <w:pPr>
              <w:pStyle w:val="TableParagraph"/>
              <w:spacing w:before="0"/>
              <w:ind w:left="222" w:right="207"/>
            </w:pPr>
            <w:r>
              <w:rPr>
                <w:spacing w:val="-5"/>
              </w:rPr>
              <w:t>20</w:t>
            </w:r>
          </w:p>
        </w:tc>
      </w:tr>
      <w:tr w:rsidR="009B0494" w14:paraId="4497D574" w14:textId="77777777">
        <w:trPr>
          <w:trHeight w:val="508"/>
        </w:trPr>
        <w:tc>
          <w:tcPr>
            <w:tcW w:w="1694" w:type="dxa"/>
          </w:tcPr>
          <w:p w14:paraId="4497D570" w14:textId="77777777" w:rsidR="009B0494" w:rsidRDefault="007F4792" w:rsidP="009A260E">
            <w:pPr>
              <w:pStyle w:val="TableParagraph"/>
              <w:spacing w:before="0"/>
              <w:ind w:left="144" w:right="130"/>
            </w:pPr>
            <w:r>
              <w:rPr>
                <w:spacing w:val="-2"/>
              </w:rPr>
              <w:t>PH553</w:t>
            </w:r>
          </w:p>
        </w:tc>
        <w:tc>
          <w:tcPr>
            <w:tcW w:w="4963" w:type="dxa"/>
          </w:tcPr>
          <w:p w14:paraId="4497D571"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t>Solid</w:t>
            </w:r>
            <w:r>
              <w:rPr>
                <w:spacing w:val="-6"/>
              </w:rPr>
              <w:t xml:space="preserve"> </w:t>
            </w:r>
            <w:r>
              <w:t>State</w:t>
            </w:r>
            <w:r>
              <w:rPr>
                <w:spacing w:val="-1"/>
              </w:rPr>
              <w:t xml:space="preserve"> </w:t>
            </w:r>
            <w:r>
              <w:rPr>
                <w:spacing w:val="-2"/>
              </w:rPr>
              <w:t>Physics</w:t>
            </w:r>
          </w:p>
        </w:tc>
        <w:tc>
          <w:tcPr>
            <w:tcW w:w="1133" w:type="dxa"/>
          </w:tcPr>
          <w:p w14:paraId="4497D572" w14:textId="77777777" w:rsidR="009B0494" w:rsidRDefault="007F4792" w:rsidP="009A260E">
            <w:pPr>
              <w:pStyle w:val="TableParagraph"/>
              <w:spacing w:before="0"/>
              <w:ind w:left="18"/>
            </w:pPr>
            <w:r>
              <w:t>5</w:t>
            </w:r>
          </w:p>
        </w:tc>
        <w:tc>
          <w:tcPr>
            <w:tcW w:w="1224" w:type="dxa"/>
          </w:tcPr>
          <w:p w14:paraId="4497D573" w14:textId="77777777" w:rsidR="009B0494" w:rsidRDefault="007F4792" w:rsidP="009A260E">
            <w:pPr>
              <w:pStyle w:val="TableParagraph"/>
              <w:spacing w:before="0"/>
              <w:ind w:left="222" w:right="207"/>
            </w:pPr>
            <w:r>
              <w:rPr>
                <w:spacing w:val="-5"/>
              </w:rPr>
              <w:t>20</w:t>
            </w:r>
          </w:p>
        </w:tc>
      </w:tr>
      <w:tr w:rsidR="009B0494" w14:paraId="4497D579" w14:textId="77777777">
        <w:trPr>
          <w:trHeight w:val="513"/>
        </w:trPr>
        <w:tc>
          <w:tcPr>
            <w:tcW w:w="1694" w:type="dxa"/>
          </w:tcPr>
          <w:p w14:paraId="4497D575" w14:textId="77777777" w:rsidR="009B0494" w:rsidRDefault="007F4792" w:rsidP="009A260E">
            <w:pPr>
              <w:pStyle w:val="TableParagraph"/>
              <w:spacing w:before="0"/>
              <w:ind w:left="144" w:right="130"/>
            </w:pPr>
            <w:r>
              <w:rPr>
                <w:spacing w:val="-2"/>
              </w:rPr>
              <w:t>PH554</w:t>
            </w:r>
          </w:p>
        </w:tc>
        <w:tc>
          <w:tcPr>
            <w:tcW w:w="4963" w:type="dxa"/>
          </w:tcPr>
          <w:p w14:paraId="4497D576"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1"/>
              </w:rPr>
              <w:t xml:space="preserve"> </w:t>
            </w:r>
            <w:r>
              <w:rPr>
                <w:spacing w:val="-2"/>
              </w:rPr>
              <w:t>Nanoscience</w:t>
            </w:r>
          </w:p>
        </w:tc>
        <w:tc>
          <w:tcPr>
            <w:tcW w:w="1133" w:type="dxa"/>
          </w:tcPr>
          <w:p w14:paraId="4497D577" w14:textId="77777777" w:rsidR="009B0494" w:rsidRDefault="007F4792" w:rsidP="009A260E">
            <w:pPr>
              <w:pStyle w:val="TableParagraph"/>
              <w:spacing w:before="0"/>
              <w:ind w:left="18"/>
            </w:pPr>
            <w:r>
              <w:t>5</w:t>
            </w:r>
          </w:p>
        </w:tc>
        <w:tc>
          <w:tcPr>
            <w:tcW w:w="1224" w:type="dxa"/>
          </w:tcPr>
          <w:p w14:paraId="4497D578" w14:textId="77777777" w:rsidR="009B0494" w:rsidRDefault="007F4792" w:rsidP="009A260E">
            <w:pPr>
              <w:pStyle w:val="TableParagraph"/>
              <w:spacing w:before="0"/>
              <w:ind w:left="221" w:right="207"/>
            </w:pPr>
            <w:r>
              <w:rPr>
                <w:spacing w:val="-5"/>
              </w:rPr>
              <w:t>20</w:t>
            </w:r>
          </w:p>
        </w:tc>
      </w:tr>
      <w:tr w:rsidR="009B0494" w14:paraId="4497D57E" w14:textId="77777777">
        <w:trPr>
          <w:trHeight w:val="508"/>
        </w:trPr>
        <w:tc>
          <w:tcPr>
            <w:tcW w:w="1694" w:type="dxa"/>
          </w:tcPr>
          <w:p w14:paraId="4497D57A" w14:textId="77777777" w:rsidR="009B0494" w:rsidRDefault="007F4792" w:rsidP="009A260E">
            <w:pPr>
              <w:pStyle w:val="TableParagraph"/>
              <w:spacing w:before="0"/>
              <w:ind w:left="144" w:right="130"/>
            </w:pPr>
            <w:r>
              <w:rPr>
                <w:spacing w:val="-2"/>
              </w:rPr>
              <w:t>PH556</w:t>
            </w:r>
          </w:p>
        </w:tc>
        <w:tc>
          <w:tcPr>
            <w:tcW w:w="4963" w:type="dxa"/>
          </w:tcPr>
          <w:p w14:paraId="4497D57B"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Complex</w:t>
            </w:r>
            <w:r>
              <w:rPr>
                <w:spacing w:val="-4"/>
              </w:rPr>
              <w:t xml:space="preserve"> </w:t>
            </w:r>
            <w:r>
              <w:rPr>
                <w:spacing w:val="-2"/>
              </w:rPr>
              <w:t>Systems</w:t>
            </w:r>
          </w:p>
        </w:tc>
        <w:tc>
          <w:tcPr>
            <w:tcW w:w="1133" w:type="dxa"/>
          </w:tcPr>
          <w:p w14:paraId="4497D57C" w14:textId="77777777" w:rsidR="009B0494" w:rsidRDefault="007F4792" w:rsidP="009A260E">
            <w:pPr>
              <w:pStyle w:val="TableParagraph"/>
              <w:spacing w:before="0"/>
              <w:ind w:left="18"/>
            </w:pPr>
            <w:r>
              <w:t>5</w:t>
            </w:r>
          </w:p>
        </w:tc>
        <w:tc>
          <w:tcPr>
            <w:tcW w:w="1224" w:type="dxa"/>
          </w:tcPr>
          <w:p w14:paraId="4497D57D" w14:textId="77777777" w:rsidR="009B0494" w:rsidRDefault="007F4792" w:rsidP="009A260E">
            <w:pPr>
              <w:pStyle w:val="TableParagraph"/>
              <w:spacing w:before="0"/>
              <w:ind w:left="222" w:right="207"/>
            </w:pPr>
            <w:r>
              <w:rPr>
                <w:spacing w:val="-5"/>
              </w:rPr>
              <w:t>20</w:t>
            </w:r>
          </w:p>
        </w:tc>
      </w:tr>
      <w:tr w:rsidR="009B0494" w14:paraId="4497D583" w14:textId="77777777">
        <w:trPr>
          <w:trHeight w:val="508"/>
        </w:trPr>
        <w:tc>
          <w:tcPr>
            <w:tcW w:w="1694" w:type="dxa"/>
          </w:tcPr>
          <w:p w14:paraId="4497D57F" w14:textId="77777777" w:rsidR="009B0494" w:rsidRDefault="007F4792" w:rsidP="009A260E">
            <w:pPr>
              <w:pStyle w:val="TableParagraph"/>
              <w:spacing w:before="0"/>
              <w:ind w:left="144" w:right="130"/>
            </w:pPr>
            <w:r>
              <w:rPr>
                <w:spacing w:val="-2"/>
              </w:rPr>
              <w:t>PH557</w:t>
            </w:r>
          </w:p>
        </w:tc>
        <w:tc>
          <w:tcPr>
            <w:tcW w:w="4963" w:type="dxa"/>
          </w:tcPr>
          <w:p w14:paraId="4497D580" w14:textId="77777777" w:rsidR="009B0494" w:rsidRDefault="007F4792" w:rsidP="009A260E">
            <w:pPr>
              <w:pStyle w:val="TableParagraph"/>
              <w:spacing w:before="0"/>
              <w:jc w:val="left"/>
            </w:pPr>
            <w:r>
              <w:t>Advanced</w:t>
            </w:r>
            <w:r>
              <w:rPr>
                <w:spacing w:val="-5"/>
              </w:rPr>
              <w:t xml:space="preserve"> </w:t>
            </w:r>
            <w:r>
              <w:t>Topics</w:t>
            </w:r>
            <w:r>
              <w:rPr>
                <w:spacing w:val="-10"/>
              </w:rPr>
              <w:t xml:space="preserve"> </w:t>
            </w:r>
            <w:r>
              <w:t>in</w:t>
            </w:r>
            <w:r>
              <w:rPr>
                <w:spacing w:val="-4"/>
              </w:rPr>
              <w:t xml:space="preserve"> </w:t>
            </w:r>
            <w:r>
              <w:t>Theoretical</w:t>
            </w:r>
            <w:r>
              <w:rPr>
                <w:spacing w:val="-6"/>
              </w:rPr>
              <w:t xml:space="preserve"> </w:t>
            </w:r>
            <w:r>
              <w:rPr>
                <w:spacing w:val="-2"/>
              </w:rPr>
              <w:t>Physics</w:t>
            </w:r>
          </w:p>
        </w:tc>
        <w:tc>
          <w:tcPr>
            <w:tcW w:w="1133" w:type="dxa"/>
          </w:tcPr>
          <w:p w14:paraId="4497D581" w14:textId="77777777" w:rsidR="009B0494" w:rsidRDefault="007F4792" w:rsidP="009A260E">
            <w:pPr>
              <w:pStyle w:val="TableParagraph"/>
              <w:spacing w:before="0"/>
              <w:ind w:left="18"/>
            </w:pPr>
            <w:r>
              <w:t>5</w:t>
            </w:r>
          </w:p>
        </w:tc>
        <w:tc>
          <w:tcPr>
            <w:tcW w:w="1224" w:type="dxa"/>
          </w:tcPr>
          <w:p w14:paraId="4497D582" w14:textId="77777777" w:rsidR="009B0494" w:rsidRDefault="007F4792" w:rsidP="009A260E">
            <w:pPr>
              <w:pStyle w:val="TableParagraph"/>
              <w:spacing w:before="0"/>
              <w:ind w:left="222" w:right="207"/>
            </w:pPr>
            <w:r>
              <w:rPr>
                <w:spacing w:val="-5"/>
              </w:rPr>
              <w:t>20</w:t>
            </w:r>
          </w:p>
        </w:tc>
      </w:tr>
      <w:tr w:rsidR="009B0494" w14:paraId="4497D588" w14:textId="77777777">
        <w:trPr>
          <w:trHeight w:val="513"/>
        </w:trPr>
        <w:tc>
          <w:tcPr>
            <w:tcW w:w="1694" w:type="dxa"/>
          </w:tcPr>
          <w:p w14:paraId="4497D584" w14:textId="77777777" w:rsidR="009B0494" w:rsidRDefault="007F4792" w:rsidP="009A260E">
            <w:pPr>
              <w:pStyle w:val="TableParagraph"/>
              <w:spacing w:before="0"/>
              <w:ind w:left="144" w:right="130"/>
            </w:pPr>
            <w:r>
              <w:rPr>
                <w:spacing w:val="-2"/>
              </w:rPr>
              <w:t>PH558</w:t>
            </w:r>
          </w:p>
        </w:tc>
        <w:tc>
          <w:tcPr>
            <w:tcW w:w="4963" w:type="dxa"/>
          </w:tcPr>
          <w:p w14:paraId="4497D585" w14:textId="77777777" w:rsidR="009B0494" w:rsidRDefault="007F4792" w:rsidP="009A260E">
            <w:pPr>
              <w:pStyle w:val="TableParagraph"/>
              <w:spacing w:before="0"/>
              <w:jc w:val="left"/>
            </w:pPr>
            <w:r>
              <w:t>Advanced</w:t>
            </w:r>
            <w:r>
              <w:rPr>
                <w:spacing w:val="-3"/>
              </w:rPr>
              <w:t xml:space="preserve"> </w:t>
            </w:r>
            <w:r>
              <w:t>Topics</w:t>
            </w:r>
            <w:r>
              <w:rPr>
                <w:spacing w:val="-8"/>
              </w:rPr>
              <w:t xml:space="preserve"> </w:t>
            </w:r>
            <w:r>
              <w:t>in</w:t>
            </w:r>
            <w:r>
              <w:rPr>
                <w:spacing w:val="-7"/>
              </w:rPr>
              <w:t xml:space="preserve"> </w:t>
            </w:r>
            <w:r>
              <w:t>Quantum</w:t>
            </w:r>
            <w:r>
              <w:rPr>
                <w:spacing w:val="-5"/>
              </w:rPr>
              <w:t xml:space="preserve"> </w:t>
            </w:r>
            <w:r>
              <w:rPr>
                <w:spacing w:val="-2"/>
              </w:rPr>
              <w:t>Physics</w:t>
            </w:r>
          </w:p>
        </w:tc>
        <w:tc>
          <w:tcPr>
            <w:tcW w:w="1133" w:type="dxa"/>
          </w:tcPr>
          <w:p w14:paraId="4497D586" w14:textId="77777777" w:rsidR="009B0494" w:rsidRDefault="007F4792" w:rsidP="009A260E">
            <w:pPr>
              <w:pStyle w:val="TableParagraph"/>
              <w:spacing w:before="0"/>
              <w:ind w:left="18"/>
            </w:pPr>
            <w:r>
              <w:t>5</w:t>
            </w:r>
          </w:p>
        </w:tc>
        <w:tc>
          <w:tcPr>
            <w:tcW w:w="1224" w:type="dxa"/>
          </w:tcPr>
          <w:p w14:paraId="4497D587" w14:textId="77777777" w:rsidR="009B0494" w:rsidRDefault="007F4792" w:rsidP="009A260E">
            <w:pPr>
              <w:pStyle w:val="TableParagraph"/>
              <w:spacing w:before="0"/>
              <w:ind w:left="221" w:right="207"/>
            </w:pPr>
            <w:r>
              <w:rPr>
                <w:spacing w:val="-5"/>
              </w:rPr>
              <w:t>20</w:t>
            </w:r>
          </w:p>
        </w:tc>
      </w:tr>
      <w:tr w:rsidR="009B0494" w14:paraId="4497D58D" w14:textId="77777777">
        <w:trPr>
          <w:trHeight w:val="508"/>
        </w:trPr>
        <w:tc>
          <w:tcPr>
            <w:tcW w:w="1694" w:type="dxa"/>
          </w:tcPr>
          <w:p w14:paraId="4497D589" w14:textId="77777777" w:rsidR="009B0494" w:rsidRDefault="007F4792" w:rsidP="009A260E">
            <w:pPr>
              <w:pStyle w:val="TableParagraph"/>
              <w:spacing w:before="0"/>
              <w:ind w:left="144" w:right="130"/>
            </w:pPr>
            <w:r>
              <w:rPr>
                <w:spacing w:val="-2"/>
              </w:rPr>
              <w:t>PH559</w:t>
            </w:r>
          </w:p>
        </w:tc>
        <w:tc>
          <w:tcPr>
            <w:tcW w:w="4963" w:type="dxa"/>
          </w:tcPr>
          <w:p w14:paraId="4497D58A"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Nuclear</w:t>
            </w:r>
            <w:r>
              <w:rPr>
                <w:spacing w:val="-6"/>
              </w:rPr>
              <w:t xml:space="preserve"> </w:t>
            </w:r>
            <w:r>
              <w:rPr>
                <w:spacing w:val="-2"/>
              </w:rPr>
              <w:t>Physics</w:t>
            </w:r>
          </w:p>
        </w:tc>
        <w:tc>
          <w:tcPr>
            <w:tcW w:w="1133" w:type="dxa"/>
          </w:tcPr>
          <w:p w14:paraId="4497D58B" w14:textId="77777777" w:rsidR="009B0494" w:rsidRDefault="007F4792" w:rsidP="009A260E">
            <w:pPr>
              <w:pStyle w:val="TableParagraph"/>
              <w:spacing w:before="0"/>
              <w:ind w:left="18"/>
            </w:pPr>
            <w:r>
              <w:t>5</w:t>
            </w:r>
          </w:p>
        </w:tc>
        <w:tc>
          <w:tcPr>
            <w:tcW w:w="1224" w:type="dxa"/>
          </w:tcPr>
          <w:p w14:paraId="4497D58C" w14:textId="77777777" w:rsidR="009B0494" w:rsidRDefault="007F4792" w:rsidP="009A260E">
            <w:pPr>
              <w:pStyle w:val="TableParagraph"/>
              <w:spacing w:before="0"/>
              <w:ind w:left="222" w:right="207"/>
            </w:pPr>
            <w:r>
              <w:rPr>
                <w:spacing w:val="-5"/>
              </w:rPr>
              <w:t>20</w:t>
            </w:r>
          </w:p>
        </w:tc>
      </w:tr>
      <w:tr w:rsidR="009B0494" w14:paraId="4497D592" w14:textId="77777777">
        <w:trPr>
          <w:trHeight w:val="508"/>
        </w:trPr>
        <w:tc>
          <w:tcPr>
            <w:tcW w:w="1694" w:type="dxa"/>
          </w:tcPr>
          <w:p w14:paraId="4497D58E" w14:textId="77777777" w:rsidR="009B0494" w:rsidRDefault="007F4792" w:rsidP="009A260E">
            <w:pPr>
              <w:pStyle w:val="TableParagraph"/>
              <w:spacing w:before="0"/>
              <w:ind w:left="144" w:right="130"/>
            </w:pPr>
            <w:r>
              <w:rPr>
                <w:spacing w:val="-2"/>
              </w:rPr>
              <w:t>PH560</w:t>
            </w:r>
          </w:p>
        </w:tc>
        <w:tc>
          <w:tcPr>
            <w:tcW w:w="4963" w:type="dxa"/>
          </w:tcPr>
          <w:p w14:paraId="4497D58F" w14:textId="77777777" w:rsidR="009B0494" w:rsidRDefault="007F4792" w:rsidP="009A260E">
            <w:pPr>
              <w:pStyle w:val="TableParagraph"/>
              <w:spacing w:before="0" w:line="254" w:lineRule="exact"/>
              <w:jc w:val="left"/>
            </w:pPr>
            <w:r>
              <w:t>Advanced</w:t>
            </w:r>
            <w:r>
              <w:rPr>
                <w:spacing w:val="-6"/>
              </w:rPr>
              <w:t xml:space="preserve"> </w:t>
            </w:r>
            <w:r>
              <w:t>Topics</w:t>
            </w:r>
            <w:r>
              <w:rPr>
                <w:spacing w:val="-12"/>
              </w:rPr>
              <w:t xml:space="preserve"> </w:t>
            </w:r>
            <w:r>
              <w:t>in</w:t>
            </w:r>
            <w:r>
              <w:rPr>
                <w:spacing w:val="-10"/>
              </w:rPr>
              <w:t xml:space="preserve"> </w:t>
            </w:r>
            <w:r>
              <w:t>Electromagnetism</w:t>
            </w:r>
            <w:r>
              <w:rPr>
                <w:spacing w:val="-5"/>
              </w:rPr>
              <w:t xml:space="preserve"> </w:t>
            </w:r>
            <w:r>
              <w:t>and Plasma Physics</w:t>
            </w:r>
          </w:p>
        </w:tc>
        <w:tc>
          <w:tcPr>
            <w:tcW w:w="1133" w:type="dxa"/>
          </w:tcPr>
          <w:p w14:paraId="4497D590" w14:textId="77777777" w:rsidR="009B0494" w:rsidRDefault="007F4792" w:rsidP="009A260E">
            <w:pPr>
              <w:pStyle w:val="TableParagraph"/>
              <w:spacing w:before="0"/>
              <w:ind w:left="18"/>
            </w:pPr>
            <w:r>
              <w:t>5</w:t>
            </w:r>
          </w:p>
        </w:tc>
        <w:tc>
          <w:tcPr>
            <w:tcW w:w="1224" w:type="dxa"/>
          </w:tcPr>
          <w:p w14:paraId="4497D591" w14:textId="77777777" w:rsidR="009B0494" w:rsidRDefault="007F4792" w:rsidP="009A260E">
            <w:pPr>
              <w:pStyle w:val="TableParagraph"/>
              <w:spacing w:before="0"/>
              <w:ind w:left="221" w:right="207"/>
            </w:pPr>
            <w:r>
              <w:rPr>
                <w:spacing w:val="-5"/>
              </w:rPr>
              <w:t>20</w:t>
            </w:r>
          </w:p>
        </w:tc>
      </w:tr>
      <w:tr w:rsidR="009B0494" w14:paraId="4497D597" w14:textId="77777777">
        <w:trPr>
          <w:trHeight w:val="513"/>
        </w:trPr>
        <w:tc>
          <w:tcPr>
            <w:tcW w:w="1694" w:type="dxa"/>
          </w:tcPr>
          <w:p w14:paraId="4497D593" w14:textId="77777777" w:rsidR="009B0494" w:rsidRDefault="007F4792" w:rsidP="009A260E">
            <w:pPr>
              <w:pStyle w:val="TableParagraph"/>
              <w:spacing w:before="0"/>
              <w:ind w:left="144" w:right="130"/>
            </w:pPr>
            <w:r>
              <w:rPr>
                <w:spacing w:val="-2"/>
              </w:rPr>
              <w:t>PH562</w:t>
            </w:r>
          </w:p>
        </w:tc>
        <w:tc>
          <w:tcPr>
            <w:tcW w:w="4963" w:type="dxa"/>
          </w:tcPr>
          <w:p w14:paraId="4497D594" w14:textId="77777777" w:rsidR="009B0494" w:rsidRDefault="007F4792" w:rsidP="009A260E">
            <w:pPr>
              <w:pStyle w:val="TableParagraph"/>
              <w:spacing w:before="0"/>
              <w:jc w:val="left"/>
            </w:pPr>
            <w:r>
              <w:t>Advanced</w:t>
            </w:r>
            <w:r>
              <w:rPr>
                <w:spacing w:val="-2"/>
              </w:rPr>
              <w:t xml:space="preserve"> </w:t>
            </w:r>
            <w:r>
              <w:t>Topics</w:t>
            </w:r>
            <w:r>
              <w:rPr>
                <w:spacing w:val="-9"/>
              </w:rPr>
              <w:t xml:space="preserve"> </w:t>
            </w:r>
            <w:r>
              <w:t>in</w:t>
            </w:r>
            <w:r>
              <w:rPr>
                <w:spacing w:val="-6"/>
              </w:rPr>
              <w:t xml:space="preserve"> </w:t>
            </w:r>
            <w:r>
              <w:t>Quantum</w:t>
            </w:r>
            <w:r>
              <w:rPr>
                <w:spacing w:val="-1"/>
              </w:rPr>
              <w:t xml:space="preserve"> </w:t>
            </w:r>
            <w:r>
              <w:rPr>
                <w:spacing w:val="-2"/>
              </w:rPr>
              <w:t>Optics</w:t>
            </w:r>
          </w:p>
        </w:tc>
        <w:tc>
          <w:tcPr>
            <w:tcW w:w="1133" w:type="dxa"/>
          </w:tcPr>
          <w:p w14:paraId="4497D595" w14:textId="77777777" w:rsidR="009B0494" w:rsidRDefault="007F4792" w:rsidP="009A260E">
            <w:pPr>
              <w:pStyle w:val="TableParagraph"/>
              <w:spacing w:before="0"/>
              <w:ind w:left="18"/>
            </w:pPr>
            <w:r>
              <w:t>5</w:t>
            </w:r>
          </w:p>
        </w:tc>
        <w:tc>
          <w:tcPr>
            <w:tcW w:w="1224" w:type="dxa"/>
          </w:tcPr>
          <w:p w14:paraId="4497D596" w14:textId="77777777" w:rsidR="009B0494" w:rsidRDefault="007F4792" w:rsidP="009A260E">
            <w:pPr>
              <w:pStyle w:val="TableParagraph"/>
              <w:spacing w:before="0"/>
              <w:ind w:left="222" w:right="207"/>
            </w:pPr>
            <w:r>
              <w:rPr>
                <w:spacing w:val="-5"/>
              </w:rPr>
              <w:t>20</w:t>
            </w:r>
          </w:p>
        </w:tc>
      </w:tr>
    </w:tbl>
    <w:p w14:paraId="4497D598" w14:textId="77777777" w:rsidR="009B0494" w:rsidRDefault="009B0494" w:rsidP="009A260E">
      <w:pPr>
        <w:pStyle w:val="BodyText"/>
        <w:rPr>
          <w:b/>
          <w:sz w:val="21"/>
        </w:rPr>
      </w:pPr>
    </w:p>
    <w:p w14:paraId="4497D599" w14:textId="77777777" w:rsidR="009B0494" w:rsidRDefault="007F4792" w:rsidP="009A260E">
      <w:pPr>
        <w:ind w:left="180"/>
        <w:rPr>
          <w:b/>
        </w:rPr>
      </w:pPr>
      <w:r>
        <w:rPr>
          <w:b/>
        </w:rPr>
        <w:t>Curriculum</w:t>
      </w:r>
      <w:r>
        <w:rPr>
          <w:b/>
          <w:spacing w:val="-8"/>
        </w:rPr>
        <w:t xml:space="preserve"> </w:t>
      </w:r>
      <w:r>
        <w:rPr>
          <w:b/>
        </w:rPr>
        <w:t>(Part-time</w:t>
      </w:r>
      <w:r>
        <w:rPr>
          <w:b/>
          <w:spacing w:val="-9"/>
        </w:rPr>
        <w:t xml:space="preserve"> </w:t>
      </w:r>
      <w:r>
        <w:rPr>
          <w:b/>
          <w:spacing w:val="-2"/>
        </w:rPr>
        <w:t>study)</w:t>
      </w:r>
    </w:p>
    <w:p w14:paraId="4497D59A" w14:textId="77777777" w:rsidR="009B0494" w:rsidRDefault="007F4792" w:rsidP="009A260E">
      <w:pPr>
        <w:pStyle w:val="ListParagraph"/>
        <w:numPr>
          <w:ilvl w:val="0"/>
          <w:numId w:val="19"/>
        </w:numPr>
        <w:tabs>
          <w:tab w:val="left" w:pos="607"/>
          <w:tab w:val="left" w:pos="608"/>
        </w:tabs>
        <w:ind w:right="1199"/>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4497D59B" w14:textId="77777777" w:rsidR="009B0494" w:rsidRDefault="009B0494" w:rsidP="009A260E">
      <w:pPr>
        <w:pStyle w:val="BodyText"/>
      </w:pPr>
    </w:p>
    <w:p w14:paraId="4497D59C" w14:textId="77777777" w:rsidR="009B0494" w:rsidRDefault="007F4792" w:rsidP="009A260E">
      <w:pPr>
        <w:pStyle w:val="Heading1"/>
        <w:ind w:left="180"/>
      </w:pPr>
      <w:r>
        <w:rPr>
          <w:spacing w:val="-2"/>
        </w:rPr>
        <w:t>Progress</w:t>
      </w:r>
    </w:p>
    <w:p w14:paraId="4497D59D" w14:textId="2C452EC8" w:rsidR="009B0494" w:rsidRDefault="007F4792" w:rsidP="009A260E">
      <w:pPr>
        <w:pStyle w:val="ListParagraph"/>
        <w:numPr>
          <w:ilvl w:val="0"/>
          <w:numId w:val="19"/>
        </w:numPr>
        <w:tabs>
          <w:tab w:val="left" w:pos="607"/>
          <w:tab w:val="left" w:pos="608"/>
        </w:tabs>
        <w:ind w:right="620" w:hanging="427"/>
      </w:pPr>
      <w:r>
        <w:t>To progress</w:t>
      </w:r>
      <w:r>
        <w:rPr>
          <w:spacing w:val="-7"/>
        </w:rPr>
        <w:t xml:space="preserve"> </w:t>
      </w:r>
      <w:r>
        <w:t>to the second year</w:t>
      </w:r>
      <w:r>
        <w:rPr>
          <w:spacing w:val="-8"/>
        </w:rPr>
        <w:t xml:space="preserve"> </w:t>
      </w:r>
      <w:r>
        <w:t>of</w:t>
      </w:r>
      <w:r>
        <w:rPr>
          <w:spacing w:val="-1"/>
        </w:rPr>
        <w:t xml:space="preserve"> </w:t>
      </w:r>
      <w:r>
        <w:t>the</w:t>
      </w:r>
      <w:r>
        <w:rPr>
          <w:spacing w:val="-5"/>
        </w:rPr>
        <w:t xml:space="preserve"> </w:t>
      </w:r>
      <w:r>
        <w:t>programme,</w:t>
      </w:r>
      <w:r>
        <w:rPr>
          <w:spacing w:val="-6"/>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D59E" w14:textId="77777777" w:rsidR="009B0494" w:rsidRDefault="009B0494" w:rsidP="009A260E">
      <w:pPr>
        <w:sectPr w:rsidR="009B0494">
          <w:type w:val="continuous"/>
          <w:pgSz w:w="11910" w:h="16840"/>
          <w:pgMar w:top="1400" w:right="820" w:bottom="1200" w:left="1260" w:header="0" w:footer="1008" w:gutter="0"/>
          <w:cols w:space="720"/>
        </w:sectPr>
      </w:pPr>
    </w:p>
    <w:p w14:paraId="4497D59F" w14:textId="741173C9" w:rsidR="009B0494" w:rsidRDefault="007F4792" w:rsidP="009A260E">
      <w:pPr>
        <w:pStyle w:val="ListParagraph"/>
        <w:numPr>
          <w:ilvl w:val="0"/>
          <w:numId w:val="19"/>
        </w:numPr>
        <w:tabs>
          <w:tab w:val="left" w:pos="606"/>
          <w:tab w:val="left" w:pos="608"/>
        </w:tabs>
        <w:ind w:right="898"/>
      </w:pPr>
      <w:r>
        <w:lastRenderedPageBreak/>
        <w:t>To progress</w:t>
      </w:r>
      <w:r>
        <w:rPr>
          <w:spacing w:val="-5"/>
        </w:rPr>
        <w:t xml:space="preserve"> </w:t>
      </w:r>
      <w:r>
        <w:t>to the</w:t>
      </w:r>
      <w:r>
        <w:rPr>
          <w:spacing w:val="-3"/>
        </w:rPr>
        <w:t xml:space="preserve"> </w:t>
      </w:r>
      <w:r>
        <w:t>third</w:t>
      </w:r>
      <w:r>
        <w:rPr>
          <w:spacing w:val="-3"/>
        </w:rPr>
        <w:t xml:space="preserve"> </w:t>
      </w:r>
      <w:r>
        <w:t>year</w:t>
      </w:r>
      <w:r>
        <w:rPr>
          <w:spacing w:val="-2"/>
        </w:rPr>
        <w:t xml:space="preserve"> </w:t>
      </w:r>
      <w:r>
        <w:t>of</w:t>
      </w:r>
      <w:r>
        <w:rPr>
          <w:spacing w:val="-4"/>
        </w:rPr>
        <w:t xml:space="preserve"> </w:t>
      </w:r>
      <w:r>
        <w:t>the</w:t>
      </w:r>
      <w:r>
        <w:rPr>
          <w:spacing w:val="-3"/>
        </w:rPr>
        <w:t xml:space="preserve"> </w:t>
      </w:r>
      <w:r>
        <w:t>programme,</w:t>
      </w:r>
      <w:r>
        <w:rPr>
          <w:spacing w:val="-4"/>
        </w:rPr>
        <w:t xml:space="preserve"> </w:t>
      </w:r>
      <w:r>
        <w:t>see</w:t>
      </w:r>
      <w:r>
        <w:rPr>
          <w:spacing w:val="-3"/>
        </w:rPr>
        <w:t xml:space="preserv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D5A0" w14:textId="77777777" w:rsidR="009B0494" w:rsidRDefault="009B0494" w:rsidP="009A260E">
      <w:pPr>
        <w:pStyle w:val="BodyText"/>
        <w:rPr>
          <w:sz w:val="13"/>
        </w:rPr>
      </w:pPr>
    </w:p>
    <w:p w14:paraId="4497D5A1" w14:textId="047B12B1" w:rsidR="009B0494" w:rsidRDefault="007F4792" w:rsidP="009A260E">
      <w:pPr>
        <w:pStyle w:val="ListParagraph"/>
        <w:numPr>
          <w:ilvl w:val="0"/>
          <w:numId w:val="19"/>
        </w:numPr>
        <w:tabs>
          <w:tab w:val="left" w:pos="607"/>
          <w:tab w:val="left" w:pos="608"/>
        </w:tabs>
        <w:ind w:right="759"/>
      </w:pPr>
      <w:r>
        <w:t>To progress</w:t>
      </w:r>
      <w:r>
        <w:rPr>
          <w:spacing w:val="-6"/>
        </w:rPr>
        <w:t xml:space="preserve"> </w:t>
      </w:r>
      <w:r>
        <w:t>to the</w:t>
      </w:r>
      <w:r>
        <w:rPr>
          <w:spacing w:val="-4"/>
        </w:rPr>
        <w:t xml:space="preserve"> </w:t>
      </w:r>
      <w:r>
        <w:t>fourth</w:t>
      </w:r>
      <w:r>
        <w:rPr>
          <w:spacing w:val="-4"/>
        </w:rPr>
        <w:t xml:space="preserve"> </w:t>
      </w:r>
      <w:r>
        <w:t>year</w:t>
      </w:r>
      <w:r>
        <w:rPr>
          <w:spacing w:val="-3"/>
        </w:rPr>
        <w:t xml:space="preserve"> </w:t>
      </w:r>
      <w:r>
        <w:t>of</w:t>
      </w:r>
      <w:r>
        <w:rPr>
          <w:spacing w:val="-5"/>
        </w:rPr>
        <w:t xml:space="preserve"> </w:t>
      </w:r>
      <w:r>
        <w:t>the</w:t>
      </w:r>
      <w:r>
        <w:rPr>
          <w:spacing w:val="-3"/>
        </w:rPr>
        <w:t xml:space="preserve"> </w:t>
      </w:r>
      <w:r>
        <w:t>programme,</w:t>
      </w:r>
      <w:r>
        <w:rPr>
          <w:spacing w:val="-5"/>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u w:val="single" w:color="0000FF"/>
        </w:rPr>
        <w:t>Level</w:t>
      </w:r>
      <w:r>
        <w:t>. In addition, students on the BSc Physics with Teaching Degree must meet the requirements for entering Initial Teacher Education.</w:t>
      </w:r>
    </w:p>
    <w:p w14:paraId="4497D5A2" w14:textId="77777777" w:rsidR="009B0494" w:rsidRDefault="009B0494" w:rsidP="009A260E">
      <w:pPr>
        <w:pStyle w:val="BodyText"/>
        <w:rPr>
          <w:sz w:val="21"/>
        </w:rPr>
      </w:pPr>
    </w:p>
    <w:p w14:paraId="4497D5A3" w14:textId="54045A06" w:rsidR="009B0494" w:rsidRDefault="007F4792" w:rsidP="009A260E">
      <w:pPr>
        <w:pStyle w:val="ListParagraph"/>
        <w:numPr>
          <w:ilvl w:val="0"/>
          <w:numId w:val="19"/>
        </w:numPr>
        <w:tabs>
          <w:tab w:val="left" w:pos="607"/>
          <w:tab w:val="left" w:pos="608"/>
        </w:tabs>
        <w:ind w:right="970"/>
      </w:pPr>
      <w:r>
        <w:t>To progress</w:t>
      </w:r>
      <w:r>
        <w:rPr>
          <w:spacing w:val="-7"/>
        </w:rPr>
        <w:t xml:space="preserve"> </w:t>
      </w:r>
      <w:r>
        <w:t>to the</w:t>
      </w:r>
      <w:r>
        <w:rPr>
          <w:spacing w:val="-5"/>
        </w:rPr>
        <w:t xml:space="preserve"> </w:t>
      </w:r>
      <w:r>
        <w:t>fifth year</w:t>
      </w:r>
      <w:r>
        <w:rPr>
          <w:spacing w:val="-4"/>
        </w:rPr>
        <w:t xml:space="preserve"> </w:t>
      </w:r>
      <w:r>
        <w:t>of</w:t>
      </w:r>
      <w:r>
        <w:rPr>
          <w:spacing w:val="-1"/>
        </w:rPr>
        <w:t xml:space="preserve"> </w:t>
      </w:r>
      <w:r>
        <w:t>the</w:t>
      </w:r>
      <w:r>
        <w:rPr>
          <w:spacing w:val="-5"/>
        </w:rPr>
        <w:t xml:space="preserve"> </w:t>
      </w:r>
      <w:r>
        <w:t>programme,</w:t>
      </w:r>
      <w:r>
        <w:rPr>
          <w:spacing w:val="-6"/>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D5A4" w14:textId="77777777" w:rsidR="009B0494" w:rsidRDefault="009B0494" w:rsidP="009A260E">
      <w:pPr>
        <w:pStyle w:val="BodyText"/>
        <w:rPr>
          <w:sz w:val="20"/>
        </w:rPr>
      </w:pPr>
    </w:p>
    <w:p w14:paraId="4497D5A5" w14:textId="77777777" w:rsidR="009B0494" w:rsidRDefault="009B0494" w:rsidP="009A260E">
      <w:pPr>
        <w:pStyle w:val="BodyText"/>
        <w:rPr>
          <w:sz w:val="16"/>
        </w:rPr>
      </w:pPr>
    </w:p>
    <w:p w14:paraId="4497D5A6" w14:textId="77777777" w:rsidR="009B0494" w:rsidRDefault="007F4792" w:rsidP="009A260E">
      <w:pPr>
        <w:pStyle w:val="Heading1"/>
        <w:spacing w:line="251" w:lineRule="exact"/>
        <w:ind w:left="180"/>
      </w:pPr>
      <w:r>
        <w:t>Progress</w:t>
      </w:r>
      <w:r>
        <w:rPr>
          <w:spacing w:val="-8"/>
        </w:rPr>
        <w:t xml:space="preserve"> </w:t>
      </w:r>
      <w:r>
        <w:t>(Part-time</w:t>
      </w:r>
      <w:r>
        <w:rPr>
          <w:spacing w:val="-2"/>
        </w:rPr>
        <w:t xml:space="preserve"> study)</w:t>
      </w:r>
    </w:p>
    <w:p w14:paraId="4497D5A7" w14:textId="6445C386" w:rsidR="009B0494" w:rsidRDefault="007F4792" w:rsidP="009A260E">
      <w:pPr>
        <w:pStyle w:val="ListParagraph"/>
        <w:numPr>
          <w:ilvl w:val="0"/>
          <w:numId w:val="19"/>
        </w:numPr>
        <w:tabs>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5A8" w14:textId="77777777" w:rsidR="009B0494" w:rsidRDefault="009B0494" w:rsidP="009A260E">
      <w:pPr>
        <w:pStyle w:val="BodyText"/>
        <w:rPr>
          <w:sz w:val="13"/>
        </w:rPr>
      </w:pPr>
    </w:p>
    <w:p w14:paraId="4497D5A9"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3"/>
        </w:rPr>
        <w:t xml:space="preserve"> </w:t>
      </w:r>
      <w:r>
        <w:rPr>
          <w:spacing w:val="-2"/>
        </w:rPr>
        <w:t>Classification</w:t>
      </w:r>
    </w:p>
    <w:p w14:paraId="4497D5AA" w14:textId="77777777" w:rsidR="009B0494" w:rsidRDefault="007F4792" w:rsidP="009A260E">
      <w:pPr>
        <w:pStyle w:val="ListParagraph"/>
        <w:numPr>
          <w:ilvl w:val="0"/>
          <w:numId w:val="19"/>
        </w:numPr>
        <w:tabs>
          <w:tab w:val="left" w:pos="608"/>
        </w:tabs>
        <w:ind w:right="1181"/>
      </w:pPr>
      <w:r>
        <w:t xml:space="preserve">The final classification for the degree of </w:t>
      </w:r>
      <w:proofErr w:type="spellStart"/>
      <w:r>
        <w:t>MPhys</w:t>
      </w:r>
      <w:proofErr w:type="spellEnd"/>
      <w:r>
        <w:t xml:space="preserve"> will normally be based on the first assessed</w:t>
      </w:r>
      <w:r>
        <w:rPr>
          <w:spacing w:val="-4"/>
        </w:rPr>
        <w:t xml:space="preserve"> </w:t>
      </w:r>
      <w:r>
        <w:t>attempt</w:t>
      </w:r>
      <w:r>
        <w:rPr>
          <w:spacing w:val="-5"/>
        </w:rPr>
        <w:t xml:space="preserve"> </w:t>
      </w:r>
      <w:r>
        <w:t>at compulsory</w:t>
      </w:r>
      <w:r>
        <w:rPr>
          <w:spacing w:val="-6"/>
        </w:rPr>
        <w:t xml:space="preserve"> </w:t>
      </w:r>
      <w:r>
        <w:t>and specified</w:t>
      </w:r>
      <w:r>
        <w:rPr>
          <w:spacing w:val="-4"/>
        </w:rPr>
        <w:t xml:space="preserve"> </w:t>
      </w:r>
      <w:r>
        <w:t>optional</w:t>
      </w:r>
      <w:r>
        <w:rPr>
          <w:spacing w:val="-7"/>
        </w:rPr>
        <w:t xml:space="preserve"> </w:t>
      </w:r>
      <w:r>
        <w:t>modules</w:t>
      </w:r>
      <w:r>
        <w:rPr>
          <w:spacing w:val="-5"/>
        </w:rPr>
        <w:t xml:space="preserve"> </w:t>
      </w:r>
      <w:r>
        <w:t>at</w:t>
      </w:r>
      <w:r>
        <w:rPr>
          <w:spacing w:val="-5"/>
        </w:rPr>
        <w:t xml:space="preserve"> </w:t>
      </w:r>
      <w:r>
        <w:t>Levels</w:t>
      </w:r>
      <w:r>
        <w:rPr>
          <w:spacing w:val="-6"/>
        </w:rPr>
        <w:t xml:space="preserve"> </w:t>
      </w:r>
      <w:r>
        <w:t>4</w:t>
      </w:r>
      <w:r>
        <w:rPr>
          <w:spacing w:val="-4"/>
        </w:rPr>
        <w:t xml:space="preserve"> </w:t>
      </w:r>
      <w:r>
        <w:t>and 5.</w:t>
      </w:r>
    </w:p>
    <w:p w14:paraId="4497D5AB" w14:textId="77777777" w:rsidR="009B0494" w:rsidRDefault="009B0494" w:rsidP="009A260E">
      <w:pPr>
        <w:pStyle w:val="BodyText"/>
        <w:rPr>
          <w:sz w:val="21"/>
        </w:rPr>
      </w:pPr>
    </w:p>
    <w:p w14:paraId="4497D5AC" w14:textId="77777777" w:rsidR="009B0494" w:rsidRDefault="007F4792" w:rsidP="009A260E">
      <w:pPr>
        <w:pStyle w:val="ListParagraph"/>
        <w:numPr>
          <w:ilvl w:val="0"/>
          <w:numId w:val="19"/>
        </w:numPr>
        <w:tabs>
          <w:tab w:val="left" w:pos="608"/>
        </w:tabs>
        <w:ind w:right="888"/>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 BSc</w:t>
      </w:r>
      <w:r>
        <w:rPr>
          <w:spacing w:val="-1"/>
        </w:rPr>
        <w:t xml:space="preserve"> </w:t>
      </w:r>
      <w:r>
        <w:t>(Hons)</w:t>
      </w:r>
      <w:r>
        <w:rPr>
          <w:spacing w:val="-3"/>
        </w:rPr>
        <w:t xml:space="preserve"> </w:t>
      </w:r>
      <w:r>
        <w:t>will</w:t>
      </w:r>
      <w:r>
        <w:rPr>
          <w:spacing w:val="-2"/>
        </w:rPr>
        <w:t xml:space="preserve"> </w:t>
      </w:r>
      <w:r>
        <w:t>normally</w:t>
      </w:r>
      <w:r>
        <w:rPr>
          <w:spacing w:val="-1"/>
        </w:rPr>
        <w:t xml:space="preserve"> </w:t>
      </w:r>
      <w:r>
        <w:t>be</w:t>
      </w:r>
      <w:r>
        <w:rPr>
          <w:spacing w:val="-4"/>
        </w:rPr>
        <w:t xml:space="preserve"> </w:t>
      </w:r>
      <w:r>
        <w:t>based</w:t>
      </w:r>
      <w:r>
        <w:rPr>
          <w:spacing w:val="-4"/>
        </w:rPr>
        <w:t xml:space="preserve"> </w:t>
      </w:r>
      <w:r>
        <w:t>on the</w:t>
      </w:r>
      <w:r>
        <w:rPr>
          <w:spacing w:val="-4"/>
        </w:rPr>
        <w:t xml:space="preserve"> </w:t>
      </w:r>
      <w:r>
        <w:t>first assessed attempt at compulsory and specified optional modules at Levels 3 and 4.</w:t>
      </w:r>
    </w:p>
    <w:p w14:paraId="4497D5AD" w14:textId="77777777" w:rsidR="009B0494" w:rsidRDefault="009B0494" w:rsidP="009A260E">
      <w:pPr>
        <w:pStyle w:val="BodyText"/>
      </w:pPr>
    </w:p>
    <w:p w14:paraId="4497D5AE" w14:textId="77777777" w:rsidR="009B0494" w:rsidRDefault="007F4792" w:rsidP="009A260E">
      <w:pPr>
        <w:pStyle w:val="Heading1"/>
        <w:ind w:left="180"/>
      </w:pPr>
      <w:r>
        <w:rPr>
          <w:spacing w:val="-2"/>
        </w:rPr>
        <w:t>Award</w:t>
      </w:r>
    </w:p>
    <w:p w14:paraId="4497D5AF" w14:textId="3319E0C6" w:rsidR="009B0494" w:rsidRDefault="007F4792" w:rsidP="009A260E">
      <w:pPr>
        <w:pStyle w:val="ListParagraph"/>
        <w:numPr>
          <w:ilvl w:val="0"/>
          <w:numId w:val="19"/>
        </w:numPr>
        <w:tabs>
          <w:tab w:val="left" w:pos="608"/>
        </w:tabs>
        <w:ind w:right="1225"/>
      </w:pPr>
      <w:proofErr w:type="spellStart"/>
      <w:r>
        <w:t>MPhys</w:t>
      </w:r>
      <w:proofErr w:type="spellEnd"/>
      <w:r>
        <w:t xml:space="preserve">: In addition to the requirements of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1"/>
          <w:u w:val="single" w:color="0000FF"/>
        </w:rPr>
        <w:t xml:space="preserve"> </w:t>
      </w:r>
      <w:r>
        <w:rPr>
          <w:color w:val="0000FF"/>
          <w:u w:val="single" w:color="0000FF"/>
        </w:rPr>
        <w:t>Degree</w:t>
      </w:r>
      <w:r>
        <w:rPr>
          <w:color w:val="0000FF"/>
          <w:spacing w:val="-6"/>
          <w:u w:val="single" w:color="0000FF"/>
        </w:rPr>
        <w:t xml:space="preserve"> </w:t>
      </w:r>
      <w:r>
        <w:rPr>
          <w:color w:val="0000FF"/>
          <w:u w:val="single" w:color="0000FF"/>
        </w:rPr>
        <w:t>Programme</w:t>
      </w:r>
      <w:r>
        <w:rPr>
          <w:color w:val="0000FF"/>
        </w:rPr>
        <w:t xml:space="preserve"> </w:t>
      </w:r>
      <w:r>
        <w:rPr>
          <w:color w:val="0000FF"/>
          <w:u w:val="single" w:color="0000FF"/>
        </w:rPr>
        <w:t>Level</w:t>
      </w:r>
      <w:r>
        <w:t>, a student must also pass the module PH550 Project.</w:t>
      </w:r>
    </w:p>
    <w:p w14:paraId="4497D5B0" w14:textId="77777777" w:rsidR="009B0494" w:rsidRDefault="009B0494" w:rsidP="009A260E">
      <w:pPr>
        <w:pStyle w:val="BodyText"/>
        <w:rPr>
          <w:sz w:val="13"/>
        </w:rPr>
      </w:pPr>
    </w:p>
    <w:p w14:paraId="4497D5B1" w14:textId="7424B86A" w:rsidR="009B0494" w:rsidRDefault="007F4792" w:rsidP="009A260E">
      <w:pPr>
        <w:pStyle w:val="ListParagraph"/>
        <w:numPr>
          <w:ilvl w:val="0"/>
          <w:numId w:val="19"/>
        </w:numPr>
        <w:tabs>
          <w:tab w:val="left" w:pos="608"/>
        </w:tabs>
        <w:ind w:right="638"/>
      </w:pPr>
      <w:proofErr w:type="spellStart"/>
      <w:r>
        <w:t>MPhys</w:t>
      </w:r>
      <w:proofErr w:type="spellEnd"/>
      <w:r>
        <w:t xml:space="preserve"> with Specialisation in …: In addition to the requirements of the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w:t>
      </w:r>
      <w:r>
        <w:t xml:space="preserve">, in order to qualify for the award of the degree of </w:t>
      </w:r>
      <w:proofErr w:type="spellStart"/>
      <w:r>
        <w:t>MPhys</w:t>
      </w:r>
      <w:proofErr w:type="spellEnd"/>
      <w:r>
        <w:t xml:space="preserve"> in Physics with Specialisation in a given topic a candidate must have undertaken must have undertaken 40 credits</w:t>
      </w:r>
      <w:r>
        <w:rPr>
          <w:spacing w:val="-6"/>
        </w:rPr>
        <w:t xml:space="preserve"> </w:t>
      </w:r>
      <w:r>
        <w:t>at</w:t>
      </w:r>
      <w:r>
        <w:rPr>
          <w:spacing w:val="-5"/>
        </w:rPr>
        <w:t xml:space="preserve"> </w:t>
      </w:r>
      <w:r>
        <w:t>Level</w:t>
      </w:r>
      <w:r>
        <w:rPr>
          <w:spacing w:val="-7"/>
        </w:rPr>
        <w:t xml:space="preserve"> </w:t>
      </w:r>
      <w:r>
        <w:t>4</w:t>
      </w:r>
      <w:r>
        <w:rPr>
          <w:spacing w:val="-4"/>
        </w:rPr>
        <w:t xml:space="preserve"> </w:t>
      </w:r>
      <w:r>
        <w:t>and 40 credits</w:t>
      </w:r>
      <w:r>
        <w:rPr>
          <w:spacing w:val="-1"/>
        </w:rPr>
        <w:t xml:space="preserve"> </w:t>
      </w:r>
      <w:r>
        <w:t>at</w:t>
      </w:r>
      <w:r>
        <w:rPr>
          <w:spacing w:val="-5"/>
        </w:rPr>
        <w:t xml:space="preserve"> </w:t>
      </w:r>
      <w:r>
        <w:t>Level</w:t>
      </w:r>
      <w:r>
        <w:rPr>
          <w:spacing w:val="-7"/>
        </w:rPr>
        <w:t xml:space="preserve"> </w:t>
      </w:r>
      <w:r>
        <w:t>5 in</w:t>
      </w:r>
      <w:r>
        <w:rPr>
          <w:spacing w:val="-4"/>
        </w:rPr>
        <w:t xml:space="preserve"> </w:t>
      </w:r>
      <w:r>
        <w:t>subjects</w:t>
      </w:r>
      <w:r>
        <w:rPr>
          <w:spacing w:val="-6"/>
        </w:rPr>
        <w:t xml:space="preserve"> </w:t>
      </w:r>
      <w:r>
        <w:t>related to the specialisation together with PH450 Project and PH550 Project in an area related to the specialisation.</w:t>
      </w:r>
      <w:r>
        <w:rPr>
          <w:spacing w:val="40"/>
        </w:rPr>
        <w:t xml:space="preserve"> </w:t>
      </w:r>
      <w:r>
        <w:t>A student must also pass PH550.</w:t>
      </w:r>
    </w:p>
    <w:p w14:paraId="4497D5B2" w14:textId="77777777" w:rsidR="009B0494" w:rsidRDefault="009B0494" w:rsidP="009A260E">
      <w:pPr>
        <w:pStyle w:val="BodyText"/>
        <w:rPr>
          <w:sz w:val="21"/>
        </w:rPr>
      </w:pPr>
    </w:p>
    <w:p w14:paraId="4497D5B3" w14:textId="64FBA3AB" w:rsidR="009B0494" w:rsidRDefault="007F4792" w:rsidP="009A260E">
      <w:pPr>
        <w:pStyle w:val="ListParagraph"/>
        <w:numPr>
          <w:ilvl w:val="0"/>
          <w:numId w:val="19"/>
        </w:numPr>
        <w:tabs>
          <w:tab w:val="left" w:pos="608"/>
        </w:tabs>
        <w:ind w:right="635"/>
      </w:pPr>
      <w:proofErr w:type="spellStart"/>
      <w:r>
        <w:t>MPhys</w:t>
      </w:r>
      <w:proofErr w:type="spellEnd"/>
      <w:r>
        <w:t xml:space="preserve"> with Industrial Placement: </w:t>
      </w:r>
      <w:proofErr w:type="gramStart"/>
      <w:r>
        <w:t>In order to</w:t>
      </w:r>
      <w:proofErr w:type="gramEnd"/>
      <w:r>
        <w:t xml:space="preserve"> qualify for the award of the degree of </w:t>
      </w:r>
      <w:proofErr w:type="spellStart"/>
      <w:r>
        <w:t>MPhys</w:t>
      </w:r>
      <w:proofErr w:type="spellEnd"/>
      <w:r>
        <w:t xml:space="preserve"> in Physics with Industrial Placement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 and must include either PH497 or PH598 and a student must also pass either PH591 External Placement Project or PH592 External Placement Project.</w:t>
      </w:r>
    </w:p>
    <w:p w14:paraId="4497D5B4" w14:textId="77777777" w:rsidR="009B0494" w:rsidRDefault="009B0494" w:rsidP="009A260E">
      <w:pPr>
        <w:pStyle w:val="BodyText"/>
      </w:pPr>
    </w:p>
    <w:p w14:paraId="4497D5B5" w14:textId="11F98414" w:rsidR="009B0494" w:rsidRDefault="007F4792" w:rsidP="009A260E">
      <w:pPr>
        <w:pStyle w:val="ListParagraph"/>
        <w:numPr>
          <w:ilvl w:val="0"/>
          <w:numId w:val="19"/>
        </w:numPr>
        <w:tabs>
          <w:tab w:val="left" w:pos="608"/>
        </w:tabs>
        <w:ind w:right="635"/>
      </w:pPr>
      <w:proofErr w:type="spellStart"/>
      <w:r>
        <w:t>MPhys</w:t>
      </w:r>
      <w:proofErr w:type="spellEnd"/>
      <w:r>
        <w:t xml:space="preserve"> with International Placement: </w:t>
      </w:r>
      <w:proofErr w:type="gramStart"/>
      <w:r>
        <w:t>In order to</w:t>
      </w:r>
      <w:proofErr w:type="gramEnd"/>
      <w:r>
        <w:t xml:space="preserve"> qualify for the award of the degree of </w:t>
      </w:r>
      <w:proofErr w:type="spellStart"/>
      <w:r>
        <w:t>MPhys</w:t>
      </w:r>
      <w:proofErr w:type="spellEnd"/>
      <w:r>
        <w:t xml:space="preserve"> in Physics with International Placement the </w:t>
      </w:r>
      <w:r>
        <w:rPr>
          <w:color w:val="0000FF"/>
          <w:u w:val="single" w:color="0000FF"/>
        </w:rPr>
        <w:t>General Academic Regulations –</w:t>
      </w:r>
      <w:r>
        <w:rPr>
          <w:color w:val="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3"/>
          <w:u w:val="single" w:color="0000FF"/>
        </w:rPr>
        <w:t xml:space="preserve"> </w:t>
      </w:r>
      <w:r>
        <w:rPr>
          <w:color w:val="0000FF"/>
          <w:u w:val="single" w:color="0000FF"/>
        </w:rPr>
        <w:t>Graduate Degree</w:t>
      </w:r>
      <w:r>
        <w:rPr>
          <w:color w:val="0000FF"/>
          <w:spacing w:val="-5"/>
          <w:u w:val="single" w:color="0000FF"/>
        </w:rPr>
        <w:t xml:space="preserve"> </w:t>
      </w:r>
      <w:r>
        <w:rPr>
          <w:color w:val="0000FF"/>
          <w:u w:val="single" w:color="0000FF"/>
        </w:rPr>
        <w:t>Programme</w:t>
      </w:r>
      <w:r>
        <w:rPr>
          <w:color w:val="0000FF"/>
          <w:spacing w:val="-5"/>
          <w:u w:val="single" w:color="0000FF"/>
        </w:rPr>
        <w:t xml:space="preserve"> </w:t>
      </w:r>
      <w:r>
        <w:rPr>
          <w:color w:val="0000FF"/>
          <w:u w:val="single" w:color="0000FF"/>
        </w:rPr>
        <w:t>Level</w:t>
      </w:r>
      <w:r>
        <w:rPr>
          <w:color w:val="0000FF"/>
        </w:rPr>
        <w:t xml:space="preserve"> </w:t>
      </w:r>
      <w:r>
        <w:t>shall apply and must include either PH497 International Placement or PH597 International Placement and</w:t>
      </w:r>
      <w:r>
        <w:rPr>
          <w:spacing w:val="-2"/>
        </w:rPr>
        <w:t xml:space="preserve"> </w:t>
      </w:r>
      <w:r>
        <w:t>a student</w:t>
      </w:r>
      <w:r>
        <w:rPr>
          <w:spacing w:val="-3"/>
        </w:rPr>
        <w:t xml:space="preserve"> </w:t>
      </w:r>
      <w:r>
        <w:t>must</w:t>
      </w:r>
      <w:r>
        <w:rPr>
          <w:spacing w:val="-3"/>
        </w:rPr>
        <w:t xml:space="preserve"> </w:t>
      </w:r>
      <w:r>
        <w:t>also</w:t>
      </w:r>
      <w:r>
        <w:rPr>
          <w:spacing w:val="-2"/>
        </w:rPr>
        <w:t xml:space="preserve"> </w:t>
      </w:r>
      <w:r>
        <w:t>pass either</w:t>
      </w:r>
      <w:r>
        <w:rPr>
          <w:spacing w:val="-1"/>
        </w:rPr>
        <w:t xml:space="preserve"> </w:t>
      </w:r>
      <w:r>
        <w:t>PH591</w:t>
      </w:r>
      <w:r>
        <w:rPr>
          <w:spacing w:val="-2"/>
        </w:rPr>
        <w:t xml:space="preserve"> </w:t>
      </w:r>
      <w:r>
        <w:t>External Placement Project or PH592 External Placement Project.</w:t>
      </w:r>
    </w:p>
    <w:p w14:paraId="4497D5B6" w14:textId="77777777" w:rsidR="009B0494" w:rsidRDefault="009B0494" w:rsidP="009A260E">
      <w:pPr>
        <w:pStyle w:val="BodyText"/>
      </w:pPr>
    </w:p>
    <w:p w14:paraId="4497D5B7" w14:textId="107EFE84" w:rsidR="009B0494" w:rsidRDefault="007F4792" w:rsidP="009A260E">
      <w:pPr>
        <w:pStyle w:val="ListParagraph"/>
        <w:numPr>
          <w:ilvl w:val="0"/>
          <w:numId w:val="19"/>
        </w:numPr>
        <w:tabs>
          <w:tab w:val="left" w:pos="608"/>
        </w:tabs>
        <w:ind w:right="661"/>
      </w:pPr>
      <w:r>
        <w:t>BSc with Honours:</w:t>
      </w:r>
      <w:r>
        <w:rPr>
          <w:spacing w:val="71"/>
        </w:rPr>
        <w:t xml:space="preserve"> </w:t>
      </w:r>
      <w:proofErr w:type="gramStart"/>
      <w:r>
        <w:t>In order to</w:t>
      </w:r>
      <w:proofErr w:type="gramEnd"/>
      <w:r>
        <w:t xml:space="preserve"> qualify for the award of the degree of BSc with Honours in Physics,</w:t>
      </w:r>
      <w:r>
        <w:rPr>
          <w:spacing w:val="-1"/>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5B8" w14:textId="77777777" w:rsidR="009B0494" w:rsidRDefault="009B0494" w:rsidP="009A260E">
      <w:pPr>
        <w:sectPr w:rsidR="009B0494">
          <w:pgSz w:w="11910" w:h="16840"/>
          <w:pgMar w:top="1340" w:right="820" w:bottom="1200" w:left="1260" w:header="0" w:footer="1008" w:gutter="0"/>
          <w:cols w:space="720"/>
        </w:sectPr>
      </w:pPr>
    </w:p>
    <w:p w14:paraId="4497D5B9" w14:textId="77721C08" w:rsidR="009B0494" w:rsidRDefault="007F4792" w:rsidP="009A260E">
      <w:pPr>
        <w:pStyle w:val="ListParagraph"/>
        <w:numPr>
          <w:ilvl w:val="0"/>
          <w:numId w:val="19"/>
        </w:numPr>
        <w:tabs>
          <w:tab w:val="left" w:pos="608"/>
        </w:tabs>
        <w:ind w:right="740"/>
      </w:pPr>
      <w:r>
        <w:lastRenderedPageBreak/>
        <w:t>BSc</w:t>
      </w:r>
      <w:r>
        <w:rPr>
          <w:spacing w:val="-1"/>
        </w:rPr>
        <w:t xml:space="preserve"> </w:t>
      </w:r>
      <w:r>
        <w:t>with Honours</w:t>
      </w:r>
      <w:r>
        <w:rPr>
          <w:spacing w:val="-1"/>
        </w:rPr>
        <w:t xml:space="preserve"> </w:t>
      </w:r>
      <w:r>
        <w:t>in</w:t>
      </w:r>
      <w:r>
        <w:rPr>
          <w:spacing w:val="-4"/>
        </w:rPr>
        <w:t xml:space="preserve"> </w:t>
      </w:r>
      <w:r>
        <w:t>Physics</w:t>
      </w:r>
      <w:r>
        <w:rPr>
          <w:spacing w:val="-1"/>
        </w:rPr>
        <w:t xml:space="preserve"> </w:t>
      </w:r>
      <w:r>
        <w:t>with Industrial</w:t>
      </w:r>
      <w:r>
        <w:rPr>
          <w:spacing w:val="-7"/>
        </w:rPr>
        <w:t xml:space="preserve"> </w:t>
      </w:r>
      <w:r>
        <w:t>Placement:</w:t>
      </w:r>
      <w:r>
        <w:rPr>
          <w:spacing w:val="-5"/>
        </w:rPr>
        <w:t xml:space="preserve"> </w:t>
      </w:r>
      <w:r>
        <w:t>In</w:t>
      </w:r>
      <w:r>
        <w:rPr>
          <w:spacing w:val="-4"/>
        </w:rPr>
        <w:t xml:space="preserve"> </w:t>
      </w:r>
      <w:r>
        <w:t>order</w:t>
      </w:r>
      <w:r>
        <w:rPr>
          <w:spacing w:val="-3"/>
        </w:rPr>
        <w:t xml:space="preserve"> </w:t>
      </w:r>
      <w:r>
        <w:t>to</w:t>
      </w:r>
      <w:r>
        <w:rPr>
          <w:spacing w:val="-4"/>
        </w:rPr>
        <w:t xml:space="preserve"> </w:t>
      </w:r>
      <w:r>
        <w:t>qualify</w:t>
      </w:r>
      <w:r>
        <w:rPr>
          <w:spacing w:val="-1"/>
        </w:rPr>
        <w:t xml:space="preserve"> </w:t>
      </w:r>
      <w:r>
        <w:t>for</w:t>
      </w:r>
      <w:r>
        <w:rPr>
          <w:spacing w:val="-3"/>
        </w:rPr>
        <w:t xml:space="preserve"> </w:t>
      </w:r>
      <w:r>
        <w:t>the</w:t>
      </w:r>
      <w:r>
        <w:rPr>
          <w:spacing w:val="-4"/>
        </w:rPr>
        <w:t xml:space="preserve"> </w:t>
      </w:r>
      <w:r>
        <w:t xml:space="preserve">award of the degree of BSc with Honours in Physics with Industrial Placement the </w:t>
      </w:r>
      <w:r>
        <w:rPr>
          <w:color w:val="0000FF"/>
          <w:u w:val="single" w:color="0000FF"/>
        </w:rPr>
        <w:t>General</w:t>
      </w:r>
      <w:r>
        <w:rPr>
          <w:color w:val="0000FF"/>
        </w:rPr>
        <w:t xml:space="preserve"> </w:t>
      </w:r>
      <w:r>
        <w:rPr>
          <w:color w:val="0000FF"/>
          <w:u w:val="single" w:color="0000FF"/>
        </w:rPr>
        <w:t>Academic Regulations</w:t>
      </w:r>
      <w:r>
        <w:rPr>
          <w:color w:val="0000FF"/>
          <w:spacing w:val="-2"/>
          <w:u w:val="single" w:color="0000FF"/>
        </w:rPr>
        <w:t xml:space="preserve"> </w:t>
      </w:r>
      <w:r>
        <w:rPr>
          <w:color w:val="0000FF"/>
          <w:u w:val="single" w:color="0000FF"/>
        </w:rPr>
        <w:t>– Undergraduate, Integrated Master</w:t>
      </w:r>
      <w:r>
        <w:rPr>
          <w:color w:val="0000FF"/>
          <w:spacing w:val="-5"/>
          <w:u w:val="single" w:color="0000FF"/>
        </w:rPr>
        <w:t xml:space="preserve"> </w:t>
      </w:r>
      <w:r>
        <w:rPr>
          <w:color w:val="0000FF"/>
          <w:u w:val="single" w:color="0000FF"/>
        </w:rPr>
        <w:t>and Professional Graduate</w:t>
      </w:r>
      <w:r>
        <w:rPr>
          <w:color w:val="0000FF"/>
        </w:rPr>
        <w:t xml:space="preserve"> </w:t>
      </w:r>
      <w:r>
        <w:rPr>
          <w:color w:val="0000FF"/>
          <w:u w:val="single" w:color="0000FF"/>
        </w:rPr>
        <w:t>Degree Programme Level</w:t>
      </w:r>
      <w:r>
        <w:rPr>
          <w:color w:val="0000FF"/>
        </w:rPr>
        <w:t xml:space="preserve"> </w:t>
      </w:r>
      <w:r>
        <w:t xml:space="preserve">shall </w:t>
      </w:r>
      <w:proofErr w:type="gramStart"/>
      <w:r>
        <w:t>apply, and</w:t>
      </w:r>
      <w:proofErr w:type="gramEnd"/>
      <w:r>
        <w:t xml:space="preserve"> must include PH496 Industrial Placement.</w:t>
      </w:r>
    </w:p>
    <w:p w14:paraId="4497D5BA" w14:textId="77777777" w:rsidR="009B0494" w:rsidRDefault="009B0494" w:rsidP="009A260E">
      <w:pPr>
        <w:pStyle w:val="BodyText"/>
        <w:rPr>
          <w:sz w:val="13"/>
        </w:rPr>
      </w:pPr>
    </w:p>
    <w:p w14:paraId="4497D5BB" w14:textId="5C82B23F" w:rsidR="009B0494" w:rsidRDefault="007F4792" w:rsidP="009A260E">
      <w:pPr>
        <w:pStyle w:val="ListParagraph"/>
        <w:numPr>
          <w:ilvl w:val="0"/>
          <w:numId w:val="19"/>
        </w:numPr>
        <w:tabs>
          <w:tab w:val="left" w:pos="608"/>
        </w:tabs>
        <w:ind w:right="917"/>
      </w:pPr>
      <w:r>
        <w:t xml:space="preserve">BSc with Honours in Physics with International Placement: </w:t>
      </w:r>
      <w:proofErr w:type="gramStart"/>
      <w:r>
        <w:t>In order to</w:t>
      </w:r>
      <w:proofErr w:type="gramEnd"/>
      <w:r>
        <w:t xml:space="preserve"> qualify for the award of the degree of BSc with Honours in Physics with Industrial Placement the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r>
        <w:rPr>
          <w:color w:val="0000FF"/>
        </w:rPr>
        <w:t xml:space="preserve"> </w:t>
      </w:r>
      <w:r>
        <w:t>shall and must include PH498.</w:t>
      </w:r>
    </w:p>
    <w:p w14:paraId="4497D5BC" w14:textId="77777777" w:rsidR="009B0494" w:rsidRDefault="009B0494" w:rsidP="009A260E">
      <w:pPr>
        <w:pStyle w:val="BodyText"/>
        <w:rPr>
          <w:sz w:val="14"/>
        </w:rPr>
      </w:pPr>
    </w:p>
    <w:p w14:paraId="4497D5BD" w14:textId="4EC0E668" w:rsidR="009B0494" w:rsidRDefault="007F4792" w:rsidP="009A260E">
      <w:pPr>
        <w:pStyle w:val="ListParagraph"/>
        <w:numPr>
          <w:ilvl w:val="0"/>
          <w:numId w:val="19"/>
        </w:numPr>
        <w:tabs>
          <w:tab w:val="left" w:pos="608"/>
        </w:tabs>
        <w:ind w:right="644"/>
      </w:pPr>
      <w:r>
        <w:t>BSc</w:t>
      </w:r>
      <w:r>
        <w:rPr>
          <w:spacing w:val="-1"/>
        </w:rPr>
        <w:t xml:space="preserve"> </w:t>
      </w:r>
      <w:r>
        <w:t>with Honours</w:t>
      </w:r>
      <w:r>
        <w:rPr>
          <w:spacing w:val="-1"/>
        </w:rPr>
        <w:t xml:space="preserve"> </w:t>
      </w:r>
      <w:r>
        <w:t>Physics</w:t>
      </w:r>
      <w:r>
        <w:rPr>
          <w:spacing w:val="-1"/>
        </w:rPr>
        <w:t xml:space="preserve"> </w:t>
      </w:r>
      <w:r>
        <w:t>with Teaching:</w:t>
      </w:r>
      <w:r>
        <w:rPr>
          <w:spacing w:val="40"/>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the</w:t>
      </w:r>
      <w:r>
        <w:rPr>
          <w:spacing w:val="-4"/>
        </w:rPr>
        <w:t xml:space="preserve"> </w:t>
      </w:r>
      <w:r>
        <w:t>degree of BSc with Honours in Physics with Teaching a candidate must have accumulated no fewer than 480 credits from the programme curriculum.</w:t>
      </w:r>
      <w:r>
        <w:rPr>
          <w:spacing w:val="40"/>
        </w:rPr>
        <w:t xml:space="preserve"> </w:t>
      </w:r>
      <w:r>
        <w:t xml:space="preserve">Notwithstanding the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w:t>
      </w:r>
      <w:r>
        <w:rPr>
          <w:color w:val="0000FF"/>
        </w:rPr>
        <w:t xml:space="preserve"> </w:t>
      </w:r>
      <w:r>
        <w:t>these must include the</w:t>
      </w:r>
      <w:r>
        <w:rPr>
          <w:spacing w:val="-3"/>
        </w:rPr>
        <w:t xml:space="preserve"> </w:t>
      </w:r>
      <w:r>
        <w:t>credits for</w:t>
      </w:r>
      <w:r>
        <w:rPr>
          <w:spacing w:val="-1"/>
        </w:rPr>
        <w:t xml:space="preserve"> </w:t>
      </w:r>
      <w:r>
        <w:t>all the compulsory Level 4 Education modules taken individually.</w:t>
      </w:r>
    </w:p>
    <w:p w14:paraId="4497D5BE" w14:textId="77777777" w:rsidR="009B0494" w:rsidRDefault="009B0494" w:rsidP="009A260E">
      <w:pPr>
        <w:pStyle w:val="BodyText"/>
      </w:pPr>
    </w:p>
    <w:p w14:paraId="4497D5BF" w14:textId="6C0E38E8" w:rsidR="009B0494" w:rsidRDefault="007F4792" w:rsidP="009A260E">
      <w:pPr>
        <w:pStyle w:val="ListParagraph"/>
        <w:numPr>
          <w:ilvl w:val="0"/>
          <w:numId w:val="19"/>
        </w:numPr>
        <w:tabs>
          <w:tab w:val="left" w:pos="608"/>
        </w:tabs>
        <w:ind w:right="918"/>
      </w:pPr>
      <w:r>
        <w:t xml:space="preserve">BSc in Physics: </w:t>
      </w:r>
      <w:proofErr w:type="gramStart"/>
      <w:r>
        <w:t>In order to</w:t>
      </w:r>
      <w:proofErr w:type="gramEnd"/>
      <w:r>
        <w:t xml:space="preserve"> qualify</w:t>
      </w:r>
      <w:r>
        <w:rPr>
          <w:spacing w:val="-1"/>
        </w:rPr>
        <w:t xml:space="preserve"> </w:t>
      </w:r>
      <w:r>
        <w:t>for</w:t>
      </w:r>
      <w:r>
        <w:rPr>
          <w:spacing w:val="-3"/>
        </w:rPr>
        <w:t xml:space="preserve"> </w:t>
      </w:r>
      <w:r>
        <w:t>the award of the degree of BSc</w:t>
      </w:r>
      <w:r>
        <w:rPr>
          <w:spacing w:val="-1"/>
        </w:rPr>
        <w:t xml:space="preserve"> </w:t>
      </w:r>
      <w:r>
        <w:t xml:space="preserve">in Physics, see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6"/>
          <w:u w:val="single" w:color="0000FF"/>
        </w:rPr>
        <w:t xml:space="preserve"> </w:t>
      </w:r>
      <w:r>
        <w:rPr>
          <w:color w:val="0000FF"/>
          <w:u w:val="single" w:color="0000FF"/>
        </w:rPr>
        <w:t>Integrated Master</w:t>
      </w:r>
      <w:r>
        <w:rPr>
          <w:color w:val="0000FF"/>
          <w:spacing w:val="-9"/>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p>
    <w:p w14:paraId="4497D5C0" w14:textId="77777777" w:rsidR="009B0494" w:rsidRDefault="009B0494" w:rsidP="009A260E">
      <w:pPr>
        <w:pStyle w:val="BodyText"/>
        <w:rPr>
          <w:sz w:val="13"/>
        </w:rPr>
      </w:pPr>
    </w:p>
    <w:p w14:paraId="4497D5C1" w14:textId="4604C74B" w:rsidR="009B0494" w:rsidRDefault="007F4792" w:rsidP="009A260E">
      <w:pPr>
        <w:pStyle w:val="ListParagraph"/>
        <w:numPr>
          <w:ilvl w:val="0"/>
          <w:numId w:val="19"/>
        </w:numPr>
        <w:tabs>
          <w:tab w:val="left" w:pos="608"/>
        </w:tabs>
        <w:ind w:right="787"/>
      </w:pPr>
      <w:r>
        <w:t xml:space="preserve">Diploma of Higher Education: </w:t>
      </w:r>
      <w:proofErr w:type="gramStart"/>
      <w:r>
        <w:t>In order to</w:t>
      </w:r>
      <w:proofErr w:type="gramEnd"/>
      <w:r>
        <w:t xml:space="preserve"> qualify for the award of a Diploma of Higher Education</w:t>
      </w:r>
      <w:r>
        <w:rPr>
          <w:spacing w:val="-1"/>
        </w:rPr>
        <w:t xml:space="preserve"> </w:t>
      </w:r>
      <w:r>
        <w:t>in</w:t>
      </w:r>
      <w:r>
        <w:rPr>
          <w:spacing w:val="-1"/>
        </w:rPr>
        <w:t xml:space="preserve"> </w:t>
      </w:r>
      <w:r>
        <w:t>Physics,</w:t>
      </w:r>
      <w:r>
        <w:rPr>
          <w:spacing w:val="-7"/>
        </w:rPr>
        <w:t xml:space="preserve"> </w:t>
      </w:r>
      <w:r>
        <w:t>see</w:t>
      </w:r>
      <w:r>
        <w:rPr>
          <w:spacing w:val="-1"/>
        </w:rPr>
        <w:t xml:space="preserve"> </w:t>
      </w:r>
      <w:r>
        <w:rPr>
          <w:color w:val="0000FF"/>
          <w:u w:val="single" w:color="0000FF"/>
        </w:rPr>
        <w:t>General</w:t>
      </w:r>
      <w:r>
        <w:rPr>
          <w:color w:val="0000FF"/>
          <w:spacing w:val="-9"/>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D5C2" w14:textId="77777777" w:rsidR="009B0494" w:rsidRDefault="009B0494" w:rsidP="009A260E">
      <w:pPr>
        <w:pStyle w:val="BodyText"/>
        <w:rPr>
          <w:sz w:val="14"/>
        </w:rPr>
      </w:pPr>
    </w:p>
    <w:p w14:paraId="4497D5C3" w14:textId="5DEBFD34" w:rsidR="009B0494" w:rsidRDefault="007F4792" w:rsidP="009A260E">
      <w:pPr>
        <w:pStyle w:val="ListParagraph"/>
        <w:numPr>
          <w:ilvl w:val="0"/>
          <w:numId w:val="19"/>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Physics, see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p>
    <w:p w14:paraId="4497D5C4" w14:textId="77777777" w:rsidR="009B0494" w:rsidRDefault="009B0494" w:rsidP="009A260E">
      <w:pPr>
        <w:pStyle w:val="BodyText"/>
        <w:rPr>
          <w:sz w:val="14"/>
        </w:rPr>
      </w:pPr>
    </w:p>
    <w:p w14:paraId="4497D5C5" w14:textId="77777777" w:rsidR="009B0494" w:rsidRDefault="007F4792" w:rsidP="009A260E">
      <w:pPr>
        <w:pStyle w:val="Heading1"/>
        <w:ind w:left="180"/>
      </w:pPr>
      <w:r>
        <w:rPr>
          <w:spacing w:val="-2"/>
        </w:rPr>
        <w:t>Transfer</w:t>
      </w:r>
    </w:p>
    <w:p w14:paraId="4497D5C6" w14:textId="39146800" w:rsidR="009B0494" w:rsidRDefault="007F4792" w:rsidP="009A260E">
      <w:pPr>
        <w:pStyle w:val="ListParagraph"/>
        <w:numPr>
          <w:ilvl w:val="0"/>
          <w:numId w:val="19"/>
        </w:numPr>
        <w:tabs>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5C7" w14:textId="77777777" w:rsidR="009B0494" w:rsidRDefault="009B0494" w:rsidP="009A260E">
      <w:pPr>
        <w:sectPr w:rsidR="009B0494">
          <w:pgSz w:w="11910" w:h="16840"/>
          <w:pgMar w:top="1340" w:right="820" w:bottom="1200" w:left="1260" w:header="0" w:footer="1008" w:gutter="0"/>
          <w:cols w:space="720"/>
        </w:sectPr>
      </w:pPr>
    </w:p>
    <w:p w14:paraId="4497D5CA" w14:textId="77777777" w:rsidR="009B0494" w:rsidRDefault="007F4792" w:rsidP="009A260E">
      <w:pPr>
        <w:spacing w:line="480" w:lineRule="auto"/>
        <w:ind w:left="180" w:right="5464"/>
        <w:rPr>
          <w:b/>
          <w:sz w:val="28"/>
        </w:rPr>
      </w:pPr>
      <w:r>
        <w:rPr>
          <w:b/>
          <w:sz w:val="28"/>
        </w:rPr>
        <w:lastRenderedPageBreak/>
        <w:t>FACULTY OF SCIENCE DEPARTMENT</w:t>
      </w:r>
      <w:r>
        <w:rPr>
          <w:b/>
          <w:spacing w:val="-17"/>
          <w:sz w:val="28"/>
        </w:rPr>
        <w:t xml:space="preserve"> </w:t>
      </w:r>
      <w:r>
        <w:rPr>
          <w:b/>
          <w:sz w:val="28"/>
        </w:rPr>
        <w:t>OF</w:t>
      </w:r>
      <w:r>
        <w:rPr>
          <w:b/>
          <w:spacing w:val="-20"/>
          <w:sz w:val="28"/>
        </w:rPr>
        <w:t xml:space="preserve"> </w:t>
      </w:r>
      <w:r>
        <w:rPr>
          <w:b/>
          <w:sz w:val="28"/>
        </w:rPr>
        <w:t>PHYSICS</w:t>
      </w:r>
    </w:p>
    <w:p w14:paraId="4497D5CB" w14:textId="77777777" w:rsidR="009B0494" w:rsidRDefault="007F4792" w:rsidP="009A260E">
      <w:pPr>
        <w:spacing w:line="320" w:lineRule="exact"/>
        <w:ind w:left="180"/>
        <w:rPr>
          <w:b/>
          <w:spacing w:val="-2"/>
          <w:sz w:val="28"/>
        </w:rPr>
      </w:pPr>
      <w:r>
        <w:rPr>
          <w:b/>
          <w:spacing w:val="-2"/>
          <w:sz w:val="28"/>
        </w:rPr>
        <w:t>PHYSICS</w:t>
      </w:r>
    </w:p>
    <w:p w14:paraId="22B9E4C2" w14:textId="77777777" w:rsidR="00700729" w:rsidRDefault="00700729" w:rsidP="009A260E">
      <w:pPr>
        <w:spacing w:line="320" w:lineRule="exact"/>
        <w:ind w:left="180"/>
        <w:rPr>
          <w:b/>
          <w:sz w:val="28"/>
        </w:rPr>
      </w:pPr>
    </w:p>
    <w:p w14:paraId="4497D5CC" w14:textId="77777777" w:rsidR="009B0494" w:rsidRDefault="007F4792" w:rsidP="009A260E">
      <w:pPr>
        <w:pStyle w:val="Heading1"/>
        <w:ind w:left="180"/>
      </w:pPr>
      <w:r>
        <w:t>Graduate</w:t>
      </w:r>
      <w:r>
        <w:rPr>
          <w:spacing w:val="-1"/>
        </w:rPr>
        <w:t xml:space="preserve"> </w:t>
      </w:r>
      <w:r>
        <w:t>Diploma</w:t>
      </w:r>
      <w:r>
        <w:rPr>
          <w:spacing w:val="-5"/>
        </w:rPr>
        <w:t xml:space="preserve"> </w:t>
      </w:r>
      <w:r>
        <w:t>in</w:t>
      </w:r>
      <w:r>
        <w:rPr>
          <w:spacing w:val="-8"/>
        </w:rPr>
        <w:t xml:space="preserve"> </w:t>
      </w:r>
      <w:r>
        <w:rPr>
          <w:spacing w:val="-2"/>
        </w:rPr>
        <w:t>Physics</w:t>
      </w:r>
    </w:p>
    <w:p w14:paraId="4497D5CD" w14:textId="77777777" w:rsidR="009B0494" w:rsidRDefault="009B0494" w:rsidP="009A260E">
      <w:pPr>
        <w:pStyle w:val="BodyText"/>
        <w:rPr>
          <w:b/>
          <w:sz w:val="21"/>
        </w:rPr>
      </w:pPr>
    </w:p>
    <w:p w14:paraId="4497D5CE" w14:textId="47285D6E" w:rsidR="009B0494" w:rsidRDefault="007F4792" w:rsidP="009A260E">
      <w:pPr>
        <w:ind w:left="180"/>
        <w:rPr>
          <w:i/>
        </w:rPr>
      </w:pPr>
      <w:r>
        <w:rPr>
          <w:i/>
        </w:rPr>
        <w:t>These</w:t>
      </w:r>
      <w:r>
        <w:rPr>
          <w:i/>
          <w:spacing w:val="-5"/>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5"/>
        </w:rPr>
        <w:t xml:space="preserve"> </w:t>
      </w:r>
      <w:r>
        <w:rPr>
          <w:i/>
        </w:rPr>
        <w:t>in</w:t>
      </w:r>
      <w:r>
        <w:rPr>
          <w:i/>
          <w:spacing w:val="-8"/>
        </w:rPr>
        <w:t xml:space="preserve"> </w:t>
      </w:r>
      <w:r>
        <w:rPr>
          <w:i/>
        </w:rPr>
        <w:t>conjunction</w:t>
      </w:r>
      <w:r>
        <w:rPr>
          <w:i/>
          <w:spacing w:val="-4"/>
        </w:rPr>
        <w:t xml:space="preserve"> </w:t>
      </w:r>
      <w:r>
        <w:rPr>
          <w:i/>
        </w:rPr>
        <w:t>with</w:t>
      </w:r>
      <w:r>
        <w:rPr>
          <w:i/>
          <w:spacing w:val="-5"/>
        </w:rPr>
        <w:t xml:space="preserve"> </w:t>
      </w:r>
      <w:r>
        <w:rPr>
          <w:i/>
          <w:color w:val="0000FF"/>
          <w:u w:val="single" w:color="0000FF"/>
        </w:rPr>
        <w:t>General</w:t>
      </w:r>
      <w:r>
        <w:rPr>
          <w:i/>
          <w:color w:val="0000FF"/>
          <w:spacing w:val="-6"/>
          <w:u w:val="single" w:color="0000FF"/>
        </w:rPr>
        <w:t xml:space="preserve"> </w:t>
      </w:r>
      <w:r>
        <w:rPr>
          <w:i/>
          <w:color w:val="0000FF"/>
          <w:u w:val="single" w:color="0000FF"/>
        </w:rPr>
        <w:t>Undergraduate</w:t>
      </w:r>
      <w:r>
        <w:rPr>
          <w:i/>
          <w:color w:val="0000FF"/>
          <w:spacing w:val="-4"/>
          <w:u w:val="single" w:color="0000FF"/>
        </w:rPr>
        <w:t xml:space="preserve"> </w:t>
      </w:r>
      <w:r>
        <w:rPr>
          <w:i/>
          <w:color w:val="0000FF"/>
          <w:spacing w:val="-2"/>
          <w:u w:val="single" w:color="0000FF"/>
        </w:rPr>
        <w:t>Regulations</w:t>
      </w:r>
      <w:r>
        <w:rPr>
          <w:i/>
          <w:spacing w:val="-2"/>
        </w:rPr>
        <w:t>.</w:t>
      </w:r>
    </w:p>
    <w:p w14:paraId="4497D5CF" w14:textId="77777777" w:rsidR="009B0494" w:rsidRDefault="009B0494" w:rsidP="009A260E">
      <w:pPr>
        <w:pStyle w:val="BodyText"/>
        <w:rPr>
          <w:i/>
          <w:sz w:val="14"/>
        </w:rPr>
      </w:pPr>
    </w:p>
    <w:p w14:paraId="4497D5D0" w14:textId="77777777" w:rsidR="009B0494" w:rsidRDefault="007F4792" w:rsidP="009A260E">
      <w:pPr>
        <w:pStyle w:val="Heading1"/>
        <w:spacing w:line="251" w:lineRule="exact"/>
        <w:ind w:left="180"/>
      </w:pPr>
      <w:r>
        <w:rPr>
          <w:spacing w:val="-2"/>
        </w:rPr>
        <w:t>Admission</w:t>
      </w:r>
    </w:p>
    <w:p w14:paraId="4497D5D1" w14:textId="73E9454C" w:rsidR="009B0494" w:rsidRDefault="007F4792" w:rsidP="009A260E">
      <w:pPr>
        <w:pStyle w:val="ListParagraph"/>
        <w:numPr>
          <w:ilvl w:val="0"/>
          <w:numId w:val="18"/>
        </w:numPr>
        <w:tabs>
          <w:tab w:val="left" w:pos="607"/>
          <w:tab w:val="left" w:pos="608"/>
        </w:tabs>
        <w:spacing w:line="251" w:lineRule="exact"/>
      </w:pPr>
      <w:r>
        <w:t>Regulation</w:t>
      </w:r>
      <w:r>
        <w:rPr>
          <w:spacing w:val="-10"/>
        </w:rPr>
        <w:t xml:space="preserve"> </w:t>
      </w:r>
      <w:r>
        <w:t>00001.</w:t>
      </w:r>
      <w:r>
        <w:rPr>
          <w:spacing w:val="-8"/>
        </w:rPr>
        <w:t xml:space="preserve"> </w:t>
      </w:r>
      <w:r>
        <w:t>GD.1</w:t>
      </w:r>
      <w:r>
        <w:rPr>
          <w:spacing w:val="-7"/>
        </w:rPr>
        <w:t xml:space="preserve"> </w:t>
      </w:r>
      <w:r>
        <w:t>shall</w:t>
      </w:r>
      <w:r>
        <w:rPr>
          <w:spacing w:val="-5"/>
        </w:rPr>
        <w:t xml:space="preserve"> </w:t>
      </w:r>
      <w:r>
        <w:t>apply</w:t>
      </w:r>
      <w:r>
        <w:rPr>
          <w:spacing w:val="-3"/>
        </w:rPr>
        <w:t xml:space="preserve"> </w:t>
      </w:r>
      <w:r>
        <w:t>(see</w:t>
      </w:r>
      <w:r>
        <w:rPr>
          <w:spacing w:val="-8"/>
        </w:rPr>
        <w:t xml:space="preserve"> </w:t>
      </w:r>
      <w:r>
        <w:rPr>
          <w:color w:val="0000FF"/>
          <w:u w:val="single" w:color="0000FF"/>
        </w:rPr>
        <w:t>General</w:t>
      </w:r>
      <w:r>
        <w:rPr>
          <w:color w:val="0000FF"/>
          <w:spacing w:val="-9"/>
          <w:u w:val="single" w:color="0000FF"/>
        </w:rPr>
        <w:t xml:space="preserve"> </w:t>
      </w:r>
      <w:r>
        <w:rPr>
          <w:color w:val="0000FF"/>
          <w:u w:val="single" w:color="0000FF"/>
        </w:rPr>
        <w:t>Undergraduate</w:t>
      </w:r>
      <w:r>
        <w:rPr>
          <w:color w:val="0000FF"/>
          <w:spacing w:val="-7"/>
          <w:u w:val="single" w:color="0000FF"/>
        </w:rPr>
        <w:t xml:space="preserve"> </w:t>
      </w:r>
      <w:r>
        <w:rPr>
          <w:color w:val="0000FF"/>
          <w:spacing w:val="-2"/>
          <w:u w:val="single" w:color="0000FF"/>
        </w:rPr>
        <w:t>Regulations</w:t>
      </w:r>
      <w:r>
        <w:rPr>
          <w:spacing w:val="-2"/>
        </w:rPr>
        <w:t>).</w:t>
      </w:r>
    </w:p>
    <w:p w14:paraId="4497D5D2" w14:textId="77777777" w:rsidR="009B0494" w:rsidRDefault="009B0494" w:rsidP="009A260E">
      <w:pPr>
        <w:pStyle w:val="BodyText"/>
        <w:rPr>
          <w:sz w:val="14"/>
        </w:rPr>
      </w:pPr>
    </w:p>
    <w:p w14:paraId="4497D5D3" w14:textId="77777777" w:rsidR="009B0494" w:rsidRDefault="007F4792" w:rsidP="009A260E">
      <w:pPr>
        <w:pStyle w:val="Heading1"/>
        <w:spacing w:line="251" w:lineRule="exact"/>
        <w:ind w:left="180"/>
      </w:pPr>
      <w:r>
        <w:t>Duration</w:t>
      </w:r>
      <w:r>
        <w:rPr>
          <w:spacing w:val="-2"/>
        </w:rPr>
        <w:t xml:space="preserve"> </w:t>
      </w:r>
      <w:r>
        <w:t>of</w:t>
      </w:r>
      <w:r>
        <w:rPr>
          <w:spacing w:val="-2"/>
        </w:rPr>
        <w:t xml:space="preserve"> Study</w:t>
      </w:r>
    </w:p>
    <w:p w14:paraId="4497D5D4" w14:textId="67D2E1F6" w:rsidR="009B0494" w:rsidRDefault="007F4792" w:rsidP="009A260E">
      <w:pPr>
        <w:pStyle w:val="ListParagraph"/>
        <w:numPr>
          <w:ilvl w:val="0"/>
          <w:numId w:val="18"/>
        </w:numPr>
        <w:tabs>
          <w:tab w:val="left" w:pos="607"/>
          <w:tab w:val="left" w:pos="608"/>
        </w:tabs>
        <w:ind w:right="1042"/>
      </w:pPr>
      <w:r>
        <w:t>Regulations</w:t>
      </w:r>
      <w:r>
        <w:rPr>
          <w:spacing w:val="-6"/>
        </w:rPr>
        <w:t xml:space="preserve"> </w:t>
      </w:r>
      <w:r>
        <w:t>00001.</w:t>
      </w:r>
      <w:r>
        <w:rPr>
          <w:spacing w:val="-5"/>
        </w:rPr>
        <w:t xml:space="preserve"> </w:t>
      </w:r>
      <w:r>
        <w:t>GD.5</w:t>
      </w:r>
      <w:r>
        <w:rPr>
          <w:spacing w:val="-4"/>
        </w:rPr>
        <w:t xml:space="preserve"> </w:t>
      </w:r>
      <w:r>
        <w:t>and</w:t>
      </w:r>
      <w:r>
        <w:rPr>
          <w:spacing w:val="-4"/>
        </w:rPr>
        <w:t xml:space="preserve"> </w:t>
      </w:r>
      <w:r>
        <w:t>00001.</w:t>
      </w:r>
      <w:r>
        <w:rPr>
          <w:spacing w:val="-5"/>
        </w:rPr>
        <w:t xml:space="preserve"> </w:t>
      </w:r>
      <w:r>
        <w:t>GD.6 shall</w:t>
      </w:r>
      <w:r>
        <w:rPr>
          <w:spacing w:val="-2"/>
        </w:rPr>
        <w:t xml:space="preserve"> </w:t>
      </w:r>
      <w:r>
        <w:t>apply (see</w:t>
      </w:r>
      <w:r>
        <w:rPr>
          <w:spacing w:val="-4"/>
        </w:rPr>
        <w:t xml:space="preserve"> </w:t>
      </w:r>
      <w:r>
        <w:rPr>
          <w:color w:val="0000FF"/>
          <w:u w:val="single" w:color="0000FF"/>
        </w:rPr>
        <w:t>General</w:t>
      </w:r>
      <w:r>
        <w:rPr>
          <w:color w:val="0000FF"/>
          <w:spacing w:val="-7"/>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4497D5D5" w14:textId="77777777" w:rsidR="009B0494" w:rsidRDefault="009B0494" w:rsidP="009A260E">
      <w:pPr>
        <w:pStyle w:val="BodyText"/>
        <w:rPr>
          <w:sz w:val="14"/>
        </w:rPr>
      </w:pPr>
    </w:p>
    <w:p w14:paraId="4497D5D6" w14:textId="77777777" w:rsidR="009B0494" w:rsidRDefault="007F4792" w:rsidP="009A260E">
      <w:pPr>
        <w:pStyle w:val="Heading1"/>
        <w:spacing w:line="251" w:lineRule="exact"/>
        <w:ind w:left="180"/>
      </w:pPr>
      <w:r>
        <w:t>Mode</w:t>
      </w:r>
      <w:r>
        <w:rPr>
          <w:spacing w:val="-2"/>
        </w:rPr>
        <w:t xml:space="preserve"> </w:t>
      </w:r>
      <w:r>
        <w:t>of</w:t>
      </w:r>
      <w:r>
        <w:rPr>
          <w:spacing w:val="-3"/>
        </w:rPr>
        <w:t xml:space="preserve"> </w:t>
      </w:r>
      <w:r>
        <w:rPr>
          <w:spacing w:val="-2"/>
        </w:rPr>
        <w:t>Study</w:t>
      </w:r>
    </w:p>
    <w:p w14:paraId="4497D5D7" w14:textId="77777777" w:rsidR="009B0494" w:rsidRDefault="007F4792" w:rsidP="009A260E">
      <w:pPr>
        <w:pStyle w:val="ListParagraph"/>
        <w:numPr>
          <w:ilvl w:val="0"/>
          <w:numId w:val="18"/>
        </w:numPr>
        <w:tabs>
          <w:tab w:val="left" w:pos="607"/>
          <w:tab w:val="left" w:pos="608"/>
        </w:tabs>
        <w:spacing w:line="251" w:lineRule="exact"/>
      </w:pPr>
      <w:r>
        <w:t>The</w:t>
      </w:r>
      <w:r>
        <w:rPr>
          <w:spacing w:val="-7"/>
        </w:rPr>
        <w:t xml:space="preserve"> </w:t>
      </w:r>
      <w:r>
        <w:t>programmes</w:t>
      </w:r>
      <w:r>
        <w:rPr>
          <w:spacing w:val="-7"/>
        </w:rPr>
        <w:t xml:space="preserve"> </w:t>
      </w:r>
      <w:r>
        <w:t>are</w:t>
      </w:r>
      <w:r>
        <w:rPr>
          <w:spacing w:val="-5"/>
        </w:rPr>
        <w:t xml:space="preserve"> </w:t>
      </w:r>
      <w:r>
        <w:t>available by</w:t>
      </w:r>
      <w:r>
        <w:rPr>
          <w:spacing w:val="-6"/>
        </w:rPr>
        <w:t xml:space="preserve"> </w:t>
      </w:r>
      <w:r>
        <w:t>full-time</w:t>
      </w:r>
      <w:r>
        <w:rPr>
          <w:spacing w:val="-5"/>
        </w:rPr>
        <w:t xml:space="preserve"> </w:t>
      </w:r>
      <w:r>
        <w:t>and</w:t>
      </w:r>
      <w:r>
        <w:rPr>
          <w:spacing w:val="-5"/>
        </w:rPr>
        <w:t xml:space="preserve"> </w:t>
      </w:r>
      <w:r>
        <w:t>part-time</w:t>
      </w:r>
      <w:r>
        <w:rPr>
          <w:spacing w:val="-4"/>
        </w:rPr>
        <w:t xml:space="preserve"> </w:t>
      </w:r>
      <w:proofErr w:type="gramStart"/>
      <w:r>
        <w:rPr>
          <w:spacing w:val="-2"/>
        </w:rPr>
        <w:t>study</w:t>
      </w:r>
      <w:proofErr w:type="gramEnd"/>
    </w:p>
    <w:p w14:paraId="4497D5D8" w14:textId="77777777" w:rsidR="009B0494" w:rsidRDefault="009B0494" w:rsidP="009A260E">
      <w:pPr>
        <w:pStyle w:val="BodyText"/>
      </w:pPr>
    </w:p>
    <w:p w14:paraId="4497D5D9" w14:textId="77777777" w:rsidR="009B0494" w:rsidRDefault="007F4792" w:rsidP="009A260E">
      <w:pPr>
        <w:pStyle w:val="Heading1"/>
        <w:spacing w:line="251" w:lineRule="exact"/>
        <w:ind w:left="179"/>
      </w:pPr>
      <w:r>
        <w:rPr>
          <w:spacing w:val="-2"/>
        </w:rPr>
        <w:t>Curriculum</w:t>
      </w:r>
    </w:p>
    <w:p w14:paraId="4497D5DA" w14:textId="77777777" w:rsidR="009B0494" w:rsidRDefault="007F4792" w:rsidP="009A260E">
      <w:pPr>
        <w:pStyle w:val="ListParagraph"/>
        <w:numPr>
          <w:ilvl w:val="0"/>
          <w:numId w:val="18"/>
        </w:numPr>
        <w:tabs>
          <w:tab w:val="left" w:pos="606"/>
          <w:tab w:val="left" w:pos="608"/>
        </w:tabs>
        <w:ind w:left="606" w:right="1086"/>
      </w:pPr>
      <w:r>
        <w:t>All</w:t>
      </w:r>
      <w:r>
        <w:rPr>
          <w:spacing w:val="-1"/>
        </w:rPr>
        <w:t xml:space="preserve"> </w:t>
      </w:r>
      <w:r>
        <w:t>students shall</w:t>
      </w:r>
      <w:r>
        <w:rPr>
          <w:spacing w:val="-6"/>
        </w:rPr>
        <w:t xml:space="preserve"> </w:t>
      </w:r>
      <w:r>
        <w:t>undertake an</w:t>
      </w:r>
      <w:r>
        <w:rPr>
          <w:spacing w:val="-3"/>
        </w:rPr>
        <w:t xml:space="preserve"> </w:t>
      </w:r>
      <w:r>
        <w:t>approved curriculum</w:t>
      </w:r>
      <w:r>
        <w:rPr>
          <w:spacing w:val="-2"/>
        </w:rPr>
        <w:t xml:space="preserve"> </w:t>
      </w:r>
      <w:r>
        <w:t>of</w:t>
      </w:r>
      <w:r>
        <w:rPr>
          <w:spacing w:val="-4"/>
        </w:rPr>
        <w:t xml:space="preserve"> </w:t>
      </w:r>
      <w:r>
        <w:t>no</w:t>
      </w:r>
      <w:r>
        <w:rPr>
          <w:spacing w:val="-3"/>
        </w:rPr>
        <w:t xml:space="preserve"> </w:t>
      </w:r>
      <w:r>
        <w:t>fewer</w:t>
      </w:r>
      <w:r>
        <w:rPr>
          <w:spacing w:val="-2"/>
        </w:rPr>
        <w:t xml:space="preserve"> </w:t>
      </w:r>
      <w:r>
        <w:t>than</w:t>
      </w:r>
      <w:r>
        <w:rPr>
          <w:spacing w:val="-3"/>
        </w:rPr>
        <w:t xml:space="preserve"> </w:t>
      </w:r>
      <w:r>
        <w:t>160</w:t>
      </w:r>
      <w:r>
        <w:rPr>
          <w:spacing w:val="-3"/>
        </w:rPr>
        <w:t xml:space="preserve"> </w:t>
      </w:r>
      <w:r>
        <w:t xml:space="preserve">credits as </w:t>
      </w:r>
      <w:r>
        <w:rPr>
          <w:spacing w:val="-2"/>
        </w:rPr>
        <w:t>follows:</w:t>
      </w:r>
    </w:p>
    <w:p w14:paraId="4497D5DB" w14:textId="77777777" w:rsidR="009B0494" w:rsidRDefault="009B0494" w:rsidP="009A260E">
      <w:pPr>
        <w:pStyle w:val="BodyText"/>
        <w:rPr>
          <w:sz w:val="21"/>
        </w:rPr>
      </w:pPr>
    </w:p>
    <w:p w14:paraId="4497D5DC"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5D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E2" w14:textId="77777777">
        <w:trPr>
          <w:trHeight w:val="513"/>
        </w:trPr>
        <w:tc>
          <w:tcPr>
            <w:tcW w:w="1694" w:type="dxa"/>
          </w:tcPr>
          <w:p w14:paraId="4497D5D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5DF"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5E0" w14:textId="77777777" w:rsidR="009B0494" w:rsidRDefault="007F4792" w:rsidP="009A260E">
            <w:pPr>
              <w:pStyle w:val="TableParagraph"/>
              <w:spacing w:before="0"/>
              <w:ind w:left="266" w:right="246"/>
              <w:rPr>
                <w:b/>
              </w:rPr>
            </w:pPr>
            <w:r>
              <w:rPr>
                <w:b/>
                <w:spacing w:val="-4"/>
              </w:rPr>
              <w:t>Level</w:t>
            </w:r>
          </w:p>
        </w:tc>
        <w:tc>
          <w:tcPr>
            <w:tcW w:w="1224" w:type="dxa"/>
          </w:tcPr>
          <w:p w14:paraId="4497D5E1" w14:textId="77777777" w:rsidR="009B0494" w:rsidRDefault="007F4792" w:rsidP="009A260E">
            <w:pPr>
              <w:pStyle w:val="TableParagraph"/>
              <w:spacing w:before="0"/>
              <w:ind w:left="222" w:right="207"/>
              <w:rPr>
                <w:b/>
              </w:rPr>
            </w:pPr>
            <w:r>
              <w:rPr>
                <w:b/>
                <w:spacing w:val="-2"/>
              </w:rPr>
              <w:t>Credits</w:t>
            </w:r>
          </w:p>
        </w:tc>
      </w:tr>
      <w:tr w:rsidR="009B0494" w14:paraId="4497D5E7" w14:textId="77777777">
        <w:trPr>
          <w:trHeight w:val="508"/>
        </w:trPr>
        <w:tc>
          <w:tcPr>
            <w:tcW w:w="1694" w:type="dxa"/>
          </w:tcPr>
          <w:p w14:paraId="4497D5E3" w14:textId="77777777" w:rsidR="009B0494" w:rsidRDefault="007F4792" w:rsidP="009A260E">
            <w:pPr>
              <w:pStyle w:val="TableParagraph"/>
              <w:spacing w:before="0"/>
              <w:ind w:left="144" w:right="130"/>
            </w:pPr>
            <w:r>
              <w:rPr>
                <w:spacing w:val="-2"/>
              </w:rPr>
              <w:t>PH499</w:t>
            </w:r>
          </w:p>
        </w:tc>
        <w:tc>
          <w:tcPr>
            <w:tcW w:w="4963" w:type="dxa"/>
          </w:tcPr>
          <w:p w14:paraId="4497D5E4" w14:textId="77777777" w:rsidR="009B0494" w:rsidRDefault="007F4792" w:rsidP="009A260E">
            <w:pPr>
              <w:pStyle w:val="TableParagraph"/>
              <w:spacing w:before="0"/>
              <w:jc w:val="left"/>
            </w:pPr>
            <w:r>
              <w:rPr>
                <w:spacing w:val="-2"/>
              </w:rPr>
              <w:t>Physics*</w:t>
            </w:r>
          </w:p>
        </w:tc>
        <w:tc>
          <w:tcPr>
            <w:tcW w:w="1133" w:type="dxa"/>
          </w:tcPr>
          <w:p w14:paraId="4497D5E5" w14:textId="77777777" w:rsidR="009B0494" w:rsidRDefault="007F4792" w:rsidP="009A260E">
            <w:pPr>
              <w:pStyle w:val="TableParagraph"/>
              <w:spacing w:before="0"/>
              <w:ind w:left="18"/>
            </w:pPr>
            <w:r>
              <w:t>4</w:t>
            </w:r>
          </w:p>
        </w:tc>
        <w:tc>
          <w:tcPr>
            <w:tcW w:w="1224" w:type="dxa"/>
          </w:tcPr>
          <w:p w14:paraId="4497D5E6" w14:textId="77777777" w:rsidR="009B0494" w:rsidRDefault="007F4792" w:rsidP="009A260E">
            <w:pPr>
              <w:pStyle w:val="TableParagraph"/>
              <w:spacing w:before="0"/>
              <w:ind w:left="221" w:right="207"/>
            </w:pPr>
            <w:r>
              <w:rPr>
                <w:spacing w:val="-5"/>
              </w:rPr>
              <w:t>120</w:t>
            </w:r>
          </w:p>
        </w:tc>
      </w:tr>
    </w:tbl>
    <w:p w14:paraId="4497D5E8" w14:textId="77777777" w:rsidR="009B0494" w:rsidRDefault="009B0494" w:rsidP="009A260E">
      <w:pPr>
        <w:pStyle w:val="BodyText"/>
        <w:rPr>
          <w:b/>
          <w:sz w:val="21"/>
        </w:rPr>
      </w:pPr>
    </w:p>
    <w:p w14:paraId="4497D5E9" w14:textId="77777777" w:rsidR="009B0494" w:rsidRDefault="007F4792" w:rsidP="009A260E">
      <w:pPr>
        <w:pStyle w:val="BodyText"/>
        <w:ind w:left="180" w:right="608"/>
      </w:pPr>
      <w:r>
        <w:t>*PH499</w:t>
      </w:r>
      <w:r>
        <w:rPr>
          <w:spacing w:val="-3"/>
        </w:rPr>
        <w:t xml:space="preserve"> </w:t>
      </w:r>
      <w:r>
        <w:t>Physics</w:t>
      </w:r>
      <w:r>
        <w:rPr>
          <w:spacing w:val="-5"/>
        </w:rPr>
        <w:t xml:space="preserve"> </w:t>
      </w:r>
      <w:r>
        <w:t>comprises</w:t>
      </w:r>
      <w:r>
        <w:rPr>
          <w:spacing w:val="-5"/>
        </w:rPr>
        <w:t xml:space="preserve"> </w:t>
      </w:r>
      <w:r>
        <w:t>of</w:t>
      </w:r>
      <w:r>
        <w:rPr>
          <w:spacing w:val="-4"/>
        </w:rPr>
        <w:t xml:space="preserve"> </w:t>
      </w:r>
      <w:r>
        <w:t>PH450</w:t>
      </w:r>
      <w:r>
        <w:rPr>
          <w:spacing w:val="-3"/>
        </w:rPr>
        <w:t xml:space="preserve"> </w:t>
      </w:r>
      <w:r>
        <w:t>Project (40</w:t>
      </w:r>
      <w:r>
        <w:rPr>
          <w:spacing w:val="-3"/>
        </w:rPr>
        <w:t xml:space="preserve"> </w:t>
      </w:r>
      <w:r>
        <w:t>credits)</w:t>
      </w:r>
      <w:r>
        <w:rPr>
          <w:spacing w:val="-7"/>
        </w:rPr>
        <w:t xml:space="preserve"> </w:t>
      </w:r>
      <w:r>
        <w:t>and PH451 Physics</w:t>
      </w:r>
      <w:r>
        <w:rPr>
          <w:spacing w:val="-5"/>
        </w:rPr>
        <w:t xml:space="preserve"> </w:t>
      </w:r>
      <w:r>
        <w:t xml:space="preserve">Skills (20 </w:t>
      </w:r>
      <w:r>
        <w:rPr>
          <w:spacing w:val="-2"/>
        </w:rPr>
        <w:t>credits)</w:t>
      </w:r>
    </w:p>
    <w:p w14:paraId="4497D5EA" w14:textId="77777777" w:rsidR="009B0494" w:rsidRDefault="009B0494" w:rsidP="009A260E">
      <w:pPr>
        <w:pStyle w:val="BodyText"/>
        <w:rPr>
          <w:sz w:val="21"/>
        </w:rPr>
      </w:pPr>
    </w:p>
    <w:p w14:paraId="4497D5EB"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5E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5F1" w14:textId="77777777">
        <w:trPr>
          <w:trHeight w:val="508"/>
        </w:trPr>
        <w:tc>
          <w:tcPr>
            <w:tcW w:w="1694" w:type="dxa"/>
          </w:tcPr>
          <w:p w14:paraId="4497D5E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5E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5EF" w14:textId="77777777" w:rsidR="009B0494" w:rsidRDefault="007F4792" w:rsidP="009A260E">
            <w:pPr>
              <w:pStyle w:val="TableParagraph"/>
              <w:spacing w:before="0"/>
              <w:ind w:left="266" w:right="246"/>
              <w:rPr>
                <w:b/>
              </w:rPr>
            </w:pPr>
            <w:r>
              <w:rPr>
                <w:b/>
                <w:spacing w:val="-4"/>
              </w:rPr>
              <w:t>Level</w:t>
            </w:r>
          </w:p>
        </w:tc>
        <w:tc>
          <w:tcPr>
            <w:tcW w:w="1224" w:type="dxa"/>
          </w:tcPr>
          <w:p w14:paraId="4497D5F0" w14:textId="77777777" w:rsidR="009B0494" w:rsidRDefault="007F4792" w:rsidP="009A260E">
            <w:pPr>
              <w:pStyle w:val="TableParagraph"/>
              <w:spacing w:before="0"/>
              <w:ind w:left="222" w:right="207"/>
              <w:rPr>
                <w:b/>
              </w:rPr>
            </w:pPr>
            <w:r>
              <w:rPr>
                <w:b/>
                <w:spacing w:val="-2"/>
              </w:rPr>
              <w:t>Credits</w:t>
            </w:r>
          </w:p>
        </w:tc>
      </w:tr>
      <w:tr w:rsidR="009B0494" w14:paraId="4497D5F6" w14:textId="77777777">
        <w:trPr>
          <w:trHeight w:val="513"/>
        </w:trPr>
        <w:tc>
          <w:tcPr>
            <w:tcW w:w="1694" w:type="dxa"/>
          </w:tcPr>
          <w:p w14:paraId="4497D5F2" w14:textId="77777777" w:rsidR="009B0494" w:rsidRDefault="007F4792" w:rsidP="009A260E">
            <w:pPr>
              <w:pStyle w:val="TableParagraph"/>
              <w:spacing w:before="0"/>
              <w:ind w:left="144" w:right="130"/>
            </w:pPr>
            <w:r>
              <w:rPr>
                <w:spacing w:val="-2"/>
              </w:rPr>
              <w:t>PH452</w:t>
            </w:r>
          </w:p>
        </w:tc>
        <w:tc>
          <w:tcPr>
            <w:tcW w:w="4963" w:type="dxa"/>
          </w:tcPr>
          <w:p w14:paraId="4497D5F3" w14:textId="77777777" w:rsidR="009B0494" w:rsidRDefault="007F4792" w:rsidP="009A260E">
            <w:pPr>
              <w:pStyle w:val="TableParagraph"/>
              <w:spacing w:before="0"/>
              <w:jc w:val="left"/>
            </w:pPr>
            <w:r>
              <w:t>Topics</w:t>
            </w:r>
            <w:r>
              <w:rPr>
                <w:spacing w:val="-2"/>
              </w:rPr>
              <w:t xml:space="preserve"> </w:t>
            </w:r>
            <w:r>
              <w:t>in</w:t>
            </w:r>
            <w:r>
              <w:rPr>
                <w:spacing w:val="1"/>
              </w:rPr>
              <w:t xml:space="preserve"> </w:t>
            </w:r>
            <w:r>
              <w:rPr>
                <w:spacing w:val="-2"/>
              </w:rPr>
              <w:t>Physics</w:t>
            </w:r>
          </w:p>
        </w:tc>
        <w:tc>
          <w:tcPr>
            <w:tcW w:w="1133" w:type="dxa"/>
          </w:tcPr>
          <w:p w14:paraId="4497D5F4" w14:textId="77777777" w:rsidR="009B0494" w:rsidRDefault="007F4792" w:rsidP="009A260E">
            <w:pPr>
              <w:pStyle w:val="TableParagraph"/>
              <w:spacing w:before="0"/>
              <w:ind w:left="18"/>
            </w:pPr>
            <w:r>
              <w:t>4</w:t>
            </w:r>
          </w:p>
        </w:tc>
        <w:tc>
          <w:tcPr>
            <w:tcW w:w="1224" w:type="dxa"/>
          </w:tcPr>
          <w:p w14:paraId="4497D5F5" w14:textId="77777777" w:rsidR="009B0494" w:rsidRDefault="007F4792" w:rsidP="009A260E">
            <w:pPr>
              <w:pStyle w:val="TableParagraph"/>
              <w:spacing w:before="0"/>
              <w:ind w:left="222" w:right="207"/>
            </w:pPr>
            <w:r>
              <w:rPr>
                <w:spacing w:val="-5"/>
              </w:rPr>
              <w:t>20</w:t>
            </w:r>
          </w:p>
        </w:tc>
      </w:tr>
      <w:tr w:rsidR="009B0494" w14:paraId="4497D5FB" w14:textId="77777777">
        <w:trPr>
          <w:trHeight w:val="508"/>
        </w:trPr>
        <w:tc>
          <w:tcPr>
            <w:tcW w:w="1694" w:type="dxa"/>
          </w:tcPr>
          <w:p w14:paraId="4497D5F7" w14:textId="77777777" w:rsidR="009B0494" w:rsidRDefault="007F4792" w:rsidP="009A260E">
            <w:pPr>
              <w:pStyle w:val="TableParagraph"/>
              <w:spacing w:before="0"/>
              <w:ind w:left="144" w:right="130"/>
            </w:pPr>
            <w:r>
              <w:rPr>
                <w:spacing w:val="-2"/>
              </w:rPr>
              <w:t>PH453</w:t>
            </w:r>
          </w:p>
        </w:tc>
        <w:tc>
          <w:tcPr>
            <w:tcW w:w="4963" w:type="dxa"/>
          </w:tcPr>
          <w:p w14:paraId="4497D5F8" w14:textId="77777777" w:rsidR="009B0494" w:rsidRDefault="007F4792" w:rsidP="009A260E">
            <w:pPr>
              <w:pStyle w:val="TableParagraph"/>
              <w:spacing w:before="0"/>
              <w:jc w:val="left"/>
            </w:pPr>
            <w:r>
              <w:t>Topics</w:t>
            </w:r>
            <w:r>
              <w:rPr>
                <w:spacing w:val="-2"/>
              </w:rPr>
              <w:t xml:space="preserve"> </w:t>
            </w:r>
            <w:r>
              <w:t>in Solid</w:t>
            </w:r>
            <w:r>
              <w:rPr>
                <w:spacing w:val="-5"/>
              </w:rPr>
              <w:t xml:space="preserve"> </w:t>
            </w:r>
            <w:r>
              <w:t>State</w:t>
            </w:r>
            <w:r>
              <w:rPr>
                <w:spacing w:val="-4"/>
              </w:rPr>
              <w:t xml:space="preserve"> </w:t>
            </w:r>
            <w:r>
              <w:rPr>
                <w:spacing w:val="-2"/>
              </w:rPr>
              <w:t>Physics</w:t>
            </w:r>
          </w:p>
        </w:tc>
        <w:tc>
          <w:tcPr>
            <w:tcW w:w="1133" w:type="dxa"/>
          </w:tcPr>
          <w:p w14:paraId="4497D5F9" w14:textId="77777777" w:rsidR="009B0494" w:rsidRDefault="007F4792" w:rsidP="009A260E">
            <w:pPr>
              <w:pStyle w:val="TableParagraph"/>
              <w:spacing w:before="0"/>
              <w:ind w:left="18"/>
            </w:pPr>
            <w:r>
              <w:t>4</w:t>
            </w:r>
          </w:p>
        </w:tc>
        <w:tc>
          <w:tcPr>
            <w:tcW w:w="1224" w:type="dxa"/>
          </w:tcPr>
          <w:p w14:paraId="4497D5FA" w14:textId="77777777" w:rsidR="009B0494" w:rsidRDefault="007F4792" w:rsidP="009A260E">
            <w:pPr>
              <w:pStyle w:val="TableParagraph"/>
              <w:spacing w:before="0"/>
              <w:ind w:left="222" w:right="207"/>
            </w:pPr>
            <w:r>
              <w:rPr>
                <w:spacing w:val="-5"/>
              </w:rPr>
              <w:t>20</w:t>
            </w:r>
          </w:p>
        </w:tc>
      </w:tr>
      <w:tr w:rsidR="009B0494" w14:paraId="4497D600" w14:textId="77777777">
        <w:trPr>
          <w:trHeight w:val="508"/>
        </w:trPr>
        <w:tc>
          <w:tcPr>
            <w:tcW w:w="1694" w:type="dxa"/>
          </w:tcPr>
          <w:p w14:paraId="4497D5FC" w14:textId="77777777" w:rsidR="009B0494" w:rsidRDefault="007F4792" w:rsidP="009A260E">
            <w:pPr>
              <w:pStyle w:val="TableParagraph"/>
              <w:spacing w:before="0"/>
              <w:ind w:left="144" w:right="130"/>
            </w:pPr>
            <w:r>
              <w:rPr>
                <w:spacing w:val="-2"/>
              </w:rPr>
              <w:t>PH454</w:t>
            </w:r>
          </w:p>
        </w:tc>
        <w:tc>
          <w:tcPr>
            <w:tcW w:w="4963" w:type="dxa"/>
          </w:tcPr>
          <w:p w14:paraId="4497D5FD" w14:textId="77777777" w:rsidR="009B0494" w:rsidRDefault="007F4792" w:rsidP="009A260E">
            <w:pPr>
              <w:pStyle w:val="TableParagraph"/>
              <w:spacing w:before="0"/>
              <w:jc w:val="left"/>
            </w:pPr>
            <w:r>
              <w:t>Topics</w:t>
            </w:r>
            <w:r>
              <w:rPr>
                <w:spacing w:val="-3"/>
              </w:rPr>
              <w:t xml:space="preserve"> </w:t>
            </w:r>
            <w:r>
              <w:t xml:space="preserve">in </w:t>
            </w:r>
            <w:r>
              <w:rPr>
                <w:spacing w:val="-2"/>
              </w:rPr>
              <w:t>Nanoscience</w:t>
            </w:r>
          </w:p>
        </w:tc>
        <w:tc>
          <w:tcPr>
            <w:tcW w:w="1133" w:type="dxa"/>
          </w:tcPr>
          <w:p w14:paraId="4497D5FE" w14:textId="77777777" w:rsidR="009B0494" w:rsidRDefault="007F4792" w:rsidP="009A260E">
            <w:pPr>
              <w:pStyle w:val="TableParagraph"/>
              <w:spacing w:before="0"/>
              <w:ind w:left="18"/>
            </w:pPr>
            <w:r>
              <w:t>4</w:t>
            </w:r>
          </w:p>
        </w:tc>
        <w:tc>
          <w:tcPr>
            <w:tcW w:w="1224" w:type="dxa"/>
          </w:tcPr>
          <w:p w14:paraId="4497D5FF" w14:textId="77777777" w:rsidR="009B0494" w:rsidRDefault="007F4792" w:rsidP="009A260E">
            <w:pPr>
              <w:pStyle w:val="TableParagraph"/>
              <w:spacing w:before="0"/>
              <w:ind w:left="222" w:right="207"/>
            </w:pPr>
            <w:r>
              <w:rPr>
                <w:spacing w:val="-5"/>
              </w:rPr>
              <w:t>20</w:t>
            </w:r>
          </w:p>
        </w:tc>
      </w:tr>
      <w:tr w:rsidR="009B0494" w14:paraId="4497D605" w14:textId="77777777">
        <w:trPr>
          <w:trHeight w:val="513"/>
        </w:trPr>
        <w:tc>
          <w:tcPr>
            <w:tcW w:w="1694" w:type="dxa"/>
          </w:tcPr>
          <w:p w14:paraId="4497D601" w14:textId="77777777" w:rsidR="009B0494" w:rsidRDefault="007F4792" w:rsidP="009A260E">
            <w:pPr>
              <w:pStyle w:val="TableParagraph"/>
              <w:spacing w:before="0"/>
              <w:ind w:left="144" w:right="130"/>
            </w:pPr>
            <w:r>
              <w:rPr>
                <w:spacing w:val="-2"/>
              </w:rPr>
              <w:t>PH455</w:t>
            </w:r>
          </w:p>
        </w:tc>
        <w:tc>
          <w:tcPr>
            <w:tcW w:w="4963" w:type="dxa"/>
          </w:tcPr>
          <w:p w14:paraId="4497D602" w14:textId="77777777" w:rsidR="009B0494" w:rsidRDefault="007F4792" w:rsidP="009A260E">
            <w:pPr>
              <w:pStyle w:val="TableParagraph"/>
              <w:spacing w:before="0"/>
              <w:jc w:val="left"/>
            </w:pPr>
            <w:r>
              <w:t>Topics</w:t>
            </w:r>
            <w:r>
              <w:rPr>
                <w:spacing w:val="-3"/>
              </w:rPr>
              <w:t xml:space="preserve"> </w:t>
            </w:r>
            <w:r>
              <w:t xml:space="preserve">in </w:t>
            </w:r>
            <w:r>
              <w:rPr>
                <w:spacing w:val="-2"/>
              </w:rPr>
              <w:t>Photonics</w:t>
            </w:r>
          </w:p>
        </w:tc>
        <w:tc>
          <w:tcPr>
            <w:tcW w:w="1133" w:type="dxa"/>
          </w:tcPr>
          <w:p w14:paraId="4497D603" w14:textId="77777777" w:rsidR="009B0494" w:rsidRDefault="007F4792" w:rsidP="009A260E">
            <w:pPr>
              <w:pStyle w:val="TableParagraph"/>
              <w:spacing w:before="0"/>
              <w:ind w:left="18"/>
            </w:pPr>
            <w:r>
              <w:t>4</w:t>
            </w:r>
          </w:p>
        </w:tc>
        <w:tc>
          <w:tcPr>
            <w:tcW w:w="1224" w:type="dxa"/>
          </w:tcPr>
          <w:p w14:paraId="4497D604" w14:textId="77777777" w:rsidR="009B0494" w:rsidRDefault="007F4792" w:rsidP="009A260E">
            <w:pPr>
              <w:pStyle w:val="TableParagraph"/>
              <w:spacing w:before="0"/>
              <w:ind w:left="221" w:right="207"/>
            </w:pPr>
            <w:r>
              <w:rPr>
                <w:spacing w:val="-5"/>
              </w:rPr>
              <w:t>20</w:t>
            </w:r>
          </w:p>
        </w:tc>
      </w:tr>
      <w:tr w:rsidR="009B0494" w14:paraId="4497D60A" w14:textId="77777777">
        <w:trPr>
          <w:trHeight w:val="508"/>
        </w:trPr>
        <w:tc>
          <w:tcPr>
            <w:tcW w:w="1694" w:type="dxa"/>
          </w:tcPr>
          <w:p w14:paraId="4497D606" w14:textId="77777777" w:rsidR="009B0494" w:rsidRDefault="007F4792" w:rsidP="009A260E">
            <w:pPr>
              <w:pStyle w:val="TableParagraph"/>
              <w:spacing w:before="0"/>
              <w:ind w:left="144" w:right="130"/>
            </w:pPr>
            <w:r>
              <w:rPr>
                <w:spacing w:val="-2"/>
              </w:rPr>
              <w:t>PH456</w:t>
            </w:r>
          </w:p>
        </w:tc>
        <w:tc>
          <w:tcPr>
            <w:tcW w:w="4963" w:type="dxa"/>
          </w:tcPr>
          <w:p w14:paraId="4497D607" w14:textId="77777777" w:rsidR="009B0494" w:rsidRDefault="007F4792" w:rsidP="009A260E">
            <w:pPr>
              <w:pStyle w:val="TableParagraph"/>
              <w:spacing w:before="0" w:line="254" w:lineRule="exact"/>
              <w:ind w:right="212"/>
              <w:jc w:val="left"/>
            </w:pPr>
            <w:r>
              <w:t>Topics</w:t>
            </w:r>
            <w:r>
              <w:rPr>
                <w:spacing w:val="-7"/>
              </w:rPr>
              <w:t xml:space="preserve"> </w:t>
            </w:r>
            <w:r>
              <w:t>in</w:t>
            </w:r>
            <w:r>
              <w:rPr>
                <w:spacing w:val="-6"/>
              </w:rPr>
              <w:t xml:space="preserve"> </w:t>
            </w:r>
            <w:r>
              <w:t>Computational</w:t>
            </w:r>
            <w:r>
              <w:rPr>
                <w:spacing w:val="-8"/>
              </w:rPr>
              <w:t xml:space="preserve"> </w:t>
            </w:r>
            <w:r>
              <w:t>and</w:t>
            </w:r>
            <w:r>
              <w:rPr>
                <w:spacing w:val="-6"/>
              </w:rPr>
              <w:t xml:space="preserve"> </w:t>
            </w:r>
            <w:r>
              <w:t>Complex</w:t>
            </w:r>
            <w:r>
              <w:rPr>
                <w:spacing w:val="-7"/>
              </w:rPr>
              <w:t xml:space="preserve"> </w:t>
            </w:r>
            <w:r>
              <w:t>Systems in Physics</w:t>
            </w:r>
          </w:p>
        </w:tc>
        <w:tc>
          <w:tcPr>
            <w:tcW w:w="1133" w:type="dxa"/>
          </w:tcPr>
          <w:p w14:paraId="4497D608" w14:textId="77777777" w:rsidR="009B0494" w:rsidRDefault="007F4792" w:rsidP="009A260E">
            <w:pPr>
              <w:pStyle w:val="TableParagraph"/>
              <w:spacing w:before="0"/>
              <w:ind w:left="18"/>
            </w:pPr>
            <w:r>
              <w:t>4</w:t>
            </w:r>
          </w:p>
        </w:tc>
        <w:tc>
          <w:tcPr>
            <w:tcW w:w="1224" w:type="dxa"/>
          </w:tcPr>
          <w:p w14:paraId="4497D609" w14:textId="77777777" w:rsidR="009B0494" w:rsidRDefault="007F4792" w:rsidP="009A260E">
            <w:pPr>
              <w:pStyle w:val="TableParagraph"/>
              <w:spacing w:before="0"/>
              <w:ind w:left="221" w:right="207"/>
            </w:pPr>
            <w:r>
              <w:rPr>
                <w:spacing w:val="-5"/>
              </w:rPr>
              <w:t>20</w:t>
            </w:r>
          </w:p>
        </w:tc>
      </w:tr>
      <w:tr w:rsidR="009B0494" w14:paraId="4497D60F" w14:textId="77777777">
        <w:trPr>
          <w:trHeight w:val="508"/>
        </w:trPr>
        <w:tc>
          <w:tcPr>
            <w:tcW w:w="1694" w:type="dxa"/>
          </w:tcPr>
          <w:p w14:paraId="4497D60B" w14:textId="77777777" w:rsidR="009B0494" w:rsidRDefault="007F4792" w:rsidP="009A260E">
            <w:pPr>
              <w:pStyle w:val="TableParagraph"/>
              <w:spacing w:before="0"/>
              <w:ind w:left="144" w:right="130"/>
            </w:pPr>
            <w:r>
              <w:rPr>
                <w:spacing w:val="-2"/>
              </w:rPr>
              <w:t>PH457</w:t>
            </w:r>
          </w:p>
        </w:tc>
        <w:tc>
          <w:tcPr>
            <w:tcW w:w="4963" w:type="dxa"/>
          </w:tcPr>
          <w:p w14:paraId="4497D60C" w14:textId="77777777" w:rsidR="009B0494" w:rsidRDefault="007F4792" w:rsidP="009A260E">
            <w:pPr>
              <w:pStyle w:val="TableParagraph"/>
              <w:spacing w:before="0"/>
              <w:jc w:val="left"/>
            </w:pPr>
            <w:r>
              <w:t>Topics</w:t>
            </w:r>
            <w:r>
              <w:rPr>
                <w:spacing w:val="-5"/>
              </w:rPr>
              <w:t xml:space="preserve"> </w:t>
            </w:r>
            <w:r>
              <w:t>in</w:t>
            </w:r>
            <w:r>
              <w:rPr>
                <w:spacing w:val="-3"/>
              </w:rPr>
              <w:t xml:space="preserve"> </w:t>
            </w:r>
            <w:r>
              <w:t>Theoretical</w:t>
            </w:r>
            <w:r>
              <w:rPr>
                <w:spacing w:val="-9"/>
              </w:rPr>
              <w:t xml:space="preserve"> </w:t>
            </w:r>
            <w:r>
              <w:rPr>
                <w:spacing w:val="-2"/>
              </w:rPr>
              <w:t>Physics</w:t>
            </w:r>
          </w:p>
        </w:tc>
        <w:tc>
          <w:tcPr>
            <w:tcW w:w="1133" w:type="dxa"/>
          </w:tcPr>
          <w:p w14:paraId="4497D60D" w14:textId="77777777" w:rsidR="009B0494" w:rsidRDefault="007F4792" w:rsidP="009A260E">
            <w:pPr>
              <w:pStyle w:val="TableParagraph"/>
              <w:spacing w:before="0"/>
              <w:ind w:left="18"/>
            </w:pPr>
            <w:r>
              <w:t>4</w:t>
            </w:r>
          </w:p>
        </w:tc>
        <w:tc>
          <w:tcPr>
            <w:tcW w:w="1224" w:type="dxa"/>
          </w:tcPr>
          <w:p w14:paraId="4497D60E" w14:textId="77777777" w:rsidR="009B0494" w:rsidRDefault="007F4792" w:rsidP="009A260E">
            <w:pPr>
              <w:pStyle w:val="TableParagraph"/>
              <w:spacing w:before="0"/>
              <w:ind w:left="221" w:right="207"/>
            </w:pPr>
            <w:r>
              <w:rPr>
                <w:spacing w:val="-5"/>
              </w:rPr>
              <w:t>20</w:t>
            </w:r>
          </w:p>
        </w:tc>
      </w:tr>
      <w:tr w:rsidR="009B0494" w14:paraId="4497D614" w14:textId="77777777">
        <w:trPr>
          <w:trHeight w:val="513"/>
        </w:trPr>
        <w:tc>
          <w:tcPr>
            <w:tcW w:w="1694" w:type="dxa"/>
          </w:tcPr>
          <w:p w14:paraId="4497D610" w14:textId="77777777" w:rsidR="009B0494" w:rsidRDefault="007F4792" w:rsidP="009A260E">
            <w:pPr>
              <w:pStyle w:val="TableParagraph"/>
              <w:spacing w:before="0"/>
              <w:ind w:left="144" w:right="130"/>
            </w:pPr>
            <w:r>
              <w:rPr>
                <w:spacing w:val="-2"/>
              </w:rPr>
              <w:t>PH459</w:t>
            </w:r>
          </w:p>
        </w:tc>
        <w:tc>
          <w:tcPr>
            <w:tcW w:w="4963" w:type="dxa"/>
          </w:tcPr>
          <w:p w14:paraId="4497D611" w14:textId="77777777" w:rsidR="009B0494" w:rsidRDefault="007F4792" w:rsidP="009A260E">
            <w:pPr>
              <w:pStyle w:val="TableParagraph"/>
              <w:spacing w:before="0" w:line="250" w:lineRule="exact"/>
              <w:ind w:right="212"/>
              <w:jc w:val="left"/>
            </w:pPr>
            <w:r>
              <w:t>Topics</w:t>
            </w:r>
            <w:r>
              <w:rPr>
                <w:spacing w:val="-6"/>
              </w:rPr>
              <w:t xml:space="preserve"> </w:t>
            </w:r>
            <w:r>
              <w:t>in</w:t>
            </w:r>
            <w:r>
              <w:rPr>
                <w:spacing w:val="-4"/>
              </w:rPr>
              <w:t xml:space="preserve"> </w:t>
            </w:r>
            <w:r>
              <w:t>Atomic,</w:t>
            </w:r>
            <w:r>
              <w:rPr>
                <w:spacing w:val="-5"/>
              </w:rPr>
              <w:t xml:space="preserve"> </w:t>
            </w:r>
            <w:r>
              <w:t>Molecular</w:t>
            </w:r>
            <w:r>
              <w:rPr>
                <w:spacing w:val="-12"/>
              </w:rPr>
              <w:t xml:space="preserve"> </w:t>
            </w:r>
            <w:r>
              <w:t>and</w:t>
            </w:r>
            <w:r>
              <w:rPr>
                <w:spacing w:val="-4"/>
              </w:rPr>
              <w:t xml:space="preserve"> </w:t>
            </w:r>
            <w:r>
              <w:t xml:space="preserve">Nuclear </w:t>
            </w:r>
            <w:r>
              <w:rPr>
                <w:spacing w:val="-2"/>
              </w:rPr>
              <w:t>Physics</w:t>
            </w:r>
          </w:p>
        </w:tc>
        <w:tc>
          <w:tcPr>
            <w:tcW w:w="1133" w:type="dxa"/>
          </w:tcPr>
          <w:p w14:paraId="4497D612" w14:textId="77777777" w:rsidR="009B0494" w:rsidRDefault="007F4792" w:rsidP="009A260E">
            <w:pPr>
              <w:pStyle w:val="TableParagraph"/>
              <w:spacing w:before="0"/>
              <w:ind w:left="18"/>
            </w:pPr>
            <w:r>
              <w:t>4</w:t>
            </w:r>
          </w:p>
        </w:tc>
        <w:tc>
          <w:tcPr>
            <w:tcW w:w="1224" w:type="dxa"/>
          </w:tcPr>
          <w:p w14:paraId="4497D613" w14:textId="77777777" w:rsidR="009B0494" w:rsidRDefault="007F4792" w:rsidP="009A260E">
            <w:pPr>
              <w:pStyle w:val="TableParagraph"/>
              <w:spacing w:before="0"/>
              <w:ind w:left="221" w:right="207"/>
            </w:pPr>
            <w:r>
              <w:rPr>
                <w:spacing w:val="-5"/>
              </w:rPr>
              <w:t>20</w:t>
            </w:r>
          </w:p>
        </w:tc>
      </w:tr>
    </w:tbl>
    <w:p w14:paraId="4497D615" w14:textId="77777777" w:rsidR="009B0494" w:rsidRDefault="009B0494" w:rsidP="009A260E">
      <w:pPr>
        <w:sectPr w:rsidR="009B0494">
          <w:pgSz w:w="11910" w:h="16840"/>
          <w:pgMar w:top="1360" w:right="820" w:bottom="1505"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61A" w14:textId="77777777">
        <w:trPr>
          <w:trHeight w:val="508"/>
        </w:trPr>
        <w:tc>
          <w:tcPr>
            <w:tcW w:w="1694" w:type="dxa"/>
          </w:tcPr>
          <w:p w14:paraId="4497D616" w14:textId="77777777" w:rsidR="009B0494" w:rsidRDefault="007F4792" w:rsidP="009A260E">
            <w:pPr>
              <w:pStyle w:val="TableParagraph"/>
              <w:spacing w:before="0"/>
              <w:ind w:left="513"/>
              <w:jc w:val="left"/>
            </w:pPr>
            <w:r>
              <w:rPr>
                <w:spacing w:val="-2"/>
              </w:rPr>
              <w:t>PH462</w:t>
            </w:r>
          </w:p>
        </w:tc>
        <w:tc>
          <w:tcPr>
            <w:tcW w:w="4963" w:type="dxa"/>
          </w:tcPr>
          <w:p w14:paraId="4497D617" w14:textId="77777777" w:rsidR="009B0494" w:rsidRDefault="007F4792" w:rsidP="009A260E">
            <w:pPr>
              <w:pStyle w:val="TableParagraph"/>
              <w:spacing w:before="0"/>
              <w:jc w:val="left"/>
            </w:pPr>
            <w:r>
              <w:t>Topics</w:t>
            </w:r>
            <w:r>
              <w:rPr>
                <w:spacing w:val="-4"/>
              </w:rPr>
              <w:t xml:space="preserve"> </w:t>
            </w:r>
            <w:r>
              <w:t>in</w:t>
            </w:r>
            <w:r>
              <w:rPr>
                <w:spacing w:val="-3"/>
              </w:rPr>
              <w:t xml:space="preserve"> </w:t>
            </w:r>
            <w:r>
              <w:t>Quantum</w:t>
            </w:r>
            <w:r>
              <w:rPr>
                <w:spacing w:val="-5"/>
              </w:rPr>
              <w:t xml:space="preserve"> </w:t>
            </w:r>
            <w:r>
              <w:rPr>
                <w:spacing w:val="-2"/>
              </w:rPr>
              <w:t>Optics</w:t>
            </w:r>
          </w:p>
        </w:tc>
        <w:tc>
          <w:tcPr>
            <w:tcW w:w="1133" w:type="dxa"/>
          </w:tcPr>
          <w:p w14:paraId="4497D618" w14:textId="77777777" w:rsidR="009B0494" w:rsidRDefault="007F4792" w:rsidP="009A260E">
            <w:pPr>
              <w:pStyle w:val="TableParagraph"/>
              <w:spacing w:before="0"/>
              <w:ind w:left="18"/>
            </w:pPr>
            <w:r>
              <w:t>4</w:t>
            </w:r>
          </w:p>
        </w:tc>
        <w:tc>
          <w:tcPr>
            <w:tcW w:w="1224" w:type="dxa"/>
          </w:tcPr>
          <w:p w14:paraId="4497D619" w14:textId="77777777" w:rsidR="009B0494" w:rsidRDefault="007F4792" w:rsidP="009A260E">
            <w:pPr>
              <w:pStyle w:val="TableParagraph"/>
              <w:spacing w:before="0"/>
              <w:ind w:left="222" w:right="207"/>
            </w:pPr>
            <w:r>
              <w:rPr>
                <w:spacing w:val="-5"/>
              </w:rPr>
              <w:t>20</w:t>
            </w:r>
          </w:p>
        </w:tc>
      </w:tr>
      <w:tr w:rsidR="009B0494" w14:paraId="4497D61C" w14:textId="77777777">
        <w:trPr>
          <w:trHeight w:val="513"/>
        </w:trPr>
        <w:tc>
          <w:tcPr>
            <w:tcW w:w="9014" w:type="dxa"/>
            <w:gridSpan w:val="4"/>
          </w:tcPr>
          <w:p w14:paraId="4497D61B" w14:textId="77777777" w:rsidR="009B0494" w:rsidRDefault="007F4792" w:rsidP="009A260E">
            <w:pPr>
              <w:pStyle w:val="TableParagraph"/>
              <w:spacing w:before="0"/>
              <w:ind w:left="1342" w:right="1326"/>
            </w:pPr>
            <w:r>
              <w:lastRenderedPageBreak/>
              <w:t>Or</w:t>
            </w:r>
            <w:r>
              <w:rPr>
                <w:spacing w:val="-4"/>
              </w:rPr>
              <w:t xml:space="preserve"> </w:t>
            </w:r>
            <w:r>
              <w:t>other</w:t>
            </w:r>
            <w:r>
              <w:rPr>
                <w:spacing w:val="-3"/>
              </w:rPr>
              <w:t xml:space="preserve"> </w:t>
            </w:r>
            <w:r>
              <w:t>such</w:t>
            </w:r>
            <w:r>
              <w:rPr>
                <w:spacing w:val="-4"/>
              </w:rPr>
              <w:t xml:space="preserve"> </w:t>
            </w:r>
            <w:r>
              <w:t>modules</w:t>
            </w:r>
            <w:r>
              <w:rPr>
                <w:spacing w:val="-7"/>
              </w:rPr>
              <w:t xml:space="preserve"> </w:t>
            </w:r>
            <w:r>
              <w:t>as</w:t>
            </w:r>
            <w:r>
              <w:rPr>
                <w:spacing w:val="-6"/>
              </w:rPr>
              <w:t xml:space="preserve"> </w:t>
            </w:r>
            <w:r>
              <w:t>approved</w:t>
            </w:r>
            <w:r>
              <w:rPr>
                <w:spacing w:val="-4"/>
              </w:rPr>
              <w:t xml:space="preserve"> </w:t>
            </w:r>
            <w:r>
              <w:t>by</w:t>
            </w:r>
            <w:r>
              <w:rPr>
                <w:spacing w:val="-6"/>
              </w:rPr>
              <w:t xml:space="preserve"> </w:t>
            </w:r>
            <w:r>
              <w:t>the</w:t>
            </w:r>
            <w:r>
              <w:rPr>
                <w:spacing w:val="-5"/>
              </w:rPr>
              <w:t xml:space="preserve"> </w:t>
            </w:r>
            <w:r>
              <w:t>Advisor</w:t>
            </w:r>
            <w:r>
              <w:rPr>
                <w:spacing w:val="-3"/>
              </w:rPr>
              <w:t xml:space="preserve"> </w:t>
            </w:r>
            <w:r>
              <w:t xml:space="preserve">of </w:t>
            </w:r>
            <w:r>
              <w:rPr>
                <w:spacing w:val="-2"/>
              </w:rPr>
              <w:t>Study</w:t>
            </w:r>
          </w:p>
        </w:tc>
      </w:tr>
    </w:tbl>
    <w:p w14:paraId="4497D61D" w14:textId="77777777" w:rsidR="009B0494" w:rsidRDefault="009B0494" w:rsidP="009A260E">
      <w:pPr>
        <w:pStyle w:val="BodyText"/>
        <w:rPr>
          <w:b/>
          <w:sz w:val="15"/>
        </w:rPr>
      </w:pPr>
    </w:p>
    <w:p w14:paraId="4497D61E" w14:textId="77777777" w:rsidR="009B0494" w:rsidRDefault="007F4792" w:rsidP="009A260E">
      <w:pPr>
        <w:ind w:left="180"/>
        <w:rPr>
          <w:b/>
        </w:rPr>
      </w:pPr>
      <w:r>
        <w:rPr>
          <w:b/>
        </w:rPr>
        <w:t>Examination,</w:t>
      </w:r>
      <w:r>
        <w:rPr>
          <w:b/>
          <w:spacing w:val="-4"/>
        </w:rPr>
        <w:t xml:space="preserve"> </w:t>
      </w:r>
      <w:r>
        <w:rPr>
          <w:b/>
        </w:rPr>
        <w:t>Progress</w:t>
      </w:r>
      <w:r>
        <w:rPr>
          <w:b/>
          <w:spacing w:val="-7"/>
        </w:rPr>
        <w:t xml:space="preserve"> </w:t>
      </w:r>
      <w:r>
        <w:rPr>
          <w:b/>
        </w:rPr>
        <w:t>and</w:t>
      </w:r>
      <w:r>
        <w:rPr>
          <w:b/>
          <w:spacing w:val="-4"/>
        </w:rPr>
        <w:t xml:space="preserve"> </w:t>
      </w:r>
      <w:r>
        <w:rPr>
          <w:b/>
        </w:rPr>
        <w:t>Final</w:t>
      </w:r>
      <w:r>
        <w:rPr>
          <w:b/>
          <w:spacing w:val="-3"/>
        </w:rPr>
        <w:t xml:space="preserve"> </w:t>
      </w:r>
      <w:r>
        <w:rPr>
          <w:b/>
          <w:spacing w:val="-2"/>
        </w:rPr>
        <w:t>Assessment</w:t>
      </w:r>
    </w:p>
    <w:p w14:paraId="4497D61F" w14:textId="77777777" w:rsidR="009B0494" w:rsidRDefault="007F4792" w:rsidP="009A260E">
      <w:pPr>
        <w:pStyle w:val="ListParagraph"/>
        <w:numPr>
          <w:ilvl w:val="0"/>
          <w:numId w:val="18"/>
        </w:numPr>
        <w:tabs>
          <w:tab w:val="left" w:pos="607"/>
          <w:tab w:val="left" w:pos="608"/>
        </w:tabs>
        <w:ind w:right="844"/>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w:t>
      </w:r>
    </w:p>
    <w:p w14:paraId="4497D620" w14:textId="77777777" w:rsidR="009B0494" w:rsidRDefault="009B0494" w:rsidP="009A260E">
      <w:pPr>
        <w:pStyle w:val="BodyText"/>
        <w:rPr>
          <w:sz w:val="21"/>
        </w:rPr>
      </w:pPr>
    </w:p>
    <w:p w14:paraId="4497D621" w14:textId="77777777" w:rsidR="009B0494" w:rsidRDefault="007F4792" w:rsidP="009A260E">
      <w:pPr>
        <w:pStyle w:val="Heading1"/>
        <w:ind w:left="180"/>
      </w:pPr>
      <w:r>
        <w:rPr>
          <w:spacing w:val="-2"/>
        </w:rPr>
        <w:t>Award</w:t>
      </w:r>
    </w:p>
    <w:p w14:paraId="4497D622" w14:textId="77777777" w:rsidR="009B0494" w:rsidRDefault="007F4792" w:rsidP="009A260E">
      <w:pPr>
        <w:pStyle w:val="ListParagraph"/>
        <w:numPr>
          <w:ilvl w:val="0"/>
          <w:numId w:val="18"/>
        </w:numPr>
        <w:tabs>
          <w:tab w:val="left" w:pos="607"/>
          <w:tab w:val="left" w:pos="608"/>
        </w:tabs>
        <w:ind w:right="643"/>
      </w:pPr>
      <w:r>
        <w:t xml:space="preserve">Graduate Diploma: </w:t>
      </w:r>
      <w:proofErr w:type="gramStart"/>
      <w:r>
        <w:t>In order to</w:t>
      </w:r>
      <w:proofErr w:type="gramEnd"/>
      <w:r>
        <w:t xml:space="preserve"> qualify for the award of Graduate Diploma in Physics, a candidate must have performed to the satisfaction of the Board of Examiners and have accumulated</w:t>
      </w:r>
      <w:r>
        <w:rPr>
          <w:spacing w:val="-4"/>
        </w:rPr>
        <w:t xml:space="preserve"> </w:t>
      </w:r>
      <w:r>
        <w:t>no</w:t>
      </w:r>
      <w:r>
        <w:rPr>
          <w:spacing w:val="-4"/>
        </w:rPr>
        <w:t xml:space="preserve"> </w:t>
      </w:r>
      <w:r>
        <w:t>fewer</w:t>
      </w:r>
      <w:r>
        <w:rPr>
          <w:spacing w:val="-3"/>
        </w:rPr>
        <w:t xml:space="preserve"> </w:t>
      </w:r>
      <w:r>
        <w:t>than</w:t>
      </w:r>
      <w:r>
        <w:rPr>
          <w:spacing w:val="-4"/>
        </w:rPr>
        <w:t xml:space="preserve"> </w:t>
      </w:r>
      <w:r>
        <w:t>120 credits</w:t>
      </w:r>
      <w:r>
        <w:rPr>
          <w:spacing w:val="-1"/>
        </w:rPr>
        <w:t xml:space="preserve"> </w:t>
      </w:r>
      <w:r>
        <w:t>with at least 100</w:t>
      </w:r>
      <w:r>
        <w:rPr>
          <w:spacing w:val="-4"/>
        </w:rPr>
        <w:t xml:space="preserve"> </w:t>
      </w:r>
      <w:r>
        <w:t>credits</w:t>
      </w:r>
      <w:r>
        <w:rPr>
          <w:spacing w:val="-6"/>
        </w:rPr>
        <w:t xml:space="preserve"> </w:t>
      </w:r>
      <w:r>
        <w:t>from</w:t>
      </w:r>
      <w:r>
        <w:rPr>
          <w:spacing w:val="-3"/>
        </w:rPr>
        <w:t xml:space="preserve"> </w:t>
      </w:r>
      <w:r>
        <w:t>Level</w:t>
      </w:r>
      <w:r>
        <w:rPr>
          <w:spacing w:val="-7"/>
        </w:rPr>
        <w:t xml:space="preserve"> </w:t>
      </w:r>
      <w:r>
        <w:t>4 or</w:t>
      </w:r>
      <w:r>
        <w:rPr>
          <w:spacing w:val="-8"/>
        </w:rPr>
        <w:t xml:space="preserve"> </w:t>
      </w:r>
      <w:r>
        <w:t>above of which 40 must have been awarded in respect of PH450 Project.</w:t>
      </w:r>
    </w:p>
    <w:p w14:paraId="4497D623" w14:textId="77777777" w:rsidR="009B0494" w:rsidRDefault="009B0494" w:rsidP="009A260E">
      <w:pPr>
        <w:sectPr w:rsidR="009B0494">
          <w:type w:val="continuous"/>
          <w:pgSz w:w="11910" w:h="16840"/>
          <w:pgMar w:top="1400" w:right="820" w:bottom="1200" w:left="1260" w:header="0" w:footer="1008" w:gutter="0"/>
          <w:cols w:space="720"/>
        </w:sectPr>
      </w:pPr>
    </w:p>
    <w:p w14:paraId="4497D624" w14:textId="77777777" w:rsidR="009B0494" w:rsidRDefault="007F4792" w:rsidP="009A260E">
      <w:pPr>
        <w:spacing w:line="480" w:lineRule="auto"/>
        <w:ind w:left="180" w:right="5464"/>
        <w:rPr>
          <w:b/>
          <w:sz w:val="28"/>
        </w:rPr>
      </w:pPr>
      <w:r>
        <w:rPr>
          <w:b/>
          <w:sz w:val="28"/>
        </w:rPr>
        <w:lastRenderedPageBreak/>
        <w:t>FACULTY OF SCIENCE DEPARTMENT</w:t>
      </w:r>
      <w:r>
        <w:rPr>
          <w:b/>
          <w:spacing w:val="-17"/>
          <w:sz w:val="28"/>
        </w:rPr>
        <w:t xml:space="preserve"> </w:t>
      </w:r>
      <w:r>
        <w:rPr>
          <w:b/>
          <w:sz w:val="28"/>
        </w:rPr>
        <w:t>OF</w:t>
      </w:r>
      <w:r>
        <w:rPr>
          <w:b/>
          <w:spacing w:val="-20"/>
          <w:sz w:val="28"/>
        </w:rPr>
        <w:t xml:space="preserve"> </w:t>
      </w:r>
      <w:r>
        <w:rPr>
          <w:b/>
          <w:sz w:val="28"/>
        </w:rPr>
        <w:t>PHYSICS</w:t>
      </w:r>
    </w:p>
    <w:p w14:paraId="4497D625" w14:textId="77777777" w:rsidR="009B0494" w:rsidRDefault="007F4792" w:rsidP="009A260E">
      <w:pPr>
        <w:spacing w:line="320" w:lineRule="exact"/>
        <w:ind w:left="180"/>
        <w:rPr>
          <w:b/>
          <w:spacing w:val="-2"/>
          <w:sz w:val="28"/>
        </w:rPr>
      </w:pPr>
      <w:r>
        <w:rPr>
          <w:b/>
          <w:spacing w:val="-2"/>
          <w:sz w:val="28"/>
        </w:rPr>
        <w:t>PHYSICS</w:t>
      </w:r>
    </w:p>
    <w:p w14:paraId="3AB4A015" w14:textId="77777777" w:rsidR="00700729" w:rsidRDefault="00700729" w:rsidP="009A260E">
      <w:pPr>
        <w:spacing w:line="320" w:lineRule="exact"/>
        <w:ind w:left="180"/>
        <w:rPr>
          <w:b/>
          <w:sz w:val="28"/>
        </w:rPr>
      </w:pPr>
    </w:p>
    <w:p w14:paraId="4497D626" w14:textId="77777777" w:rsidR="009B0494" w:rsidRDefault="007F4792" w:rsidP="009A260E">
      <w:pPr>
        <w:pStyle w:val="Heading1"/>
        <w:ind w:left="180"/>
      </w:pPr>
      <w:r>
        <w:t>Graduate</w:t>
      </w:r>
      <w:r>
        <w:rPr>
          <w:spacing w:val="-2"/>
        </w:rPr>
        <w:t xml:space="preserve"> </w:t>
      </w:r>
      <w:r>
        <w:t>Diploma</w:t>
      </w:r>
      <w:r>
        <w:rPr>
          <w:spacing w:val="-7"/>
        </w:rPr>
        <w:t xml:space="preserve"> </w:t>
      </w:r>
      <w:r>
        <w:t>in</w:t>
      </w:r>
      <w:r>
        <w:rPr>
          <w:spacing w:val="-8"/>
        </w:rPr>
        <w:t xml:space="preserve"> </w:t>
      </w:r>
      <w:r>
        <w:t>Physics</w:t>
      </w:r>
      <w:r>
        <w:rPr>
          <w:spacing w:val="-2"/>
        </w:rPr>
        <w:t xml:space="preserve"> </w:t>
      </w:r>
      <w:r>
        <w:t>(Conversion</w:t>
      </w:r>
      <w:r>
        <w:rPr>
          <w:spacing w:val="-8"/>
        </w:rPr>
        <w:t xml:space="preserve"> </w:t>
      </w:r>
      <w:r>
        <w:rPr>
          <w:spacing w:val="-2"/>
        </w:rPr>
        <w:t>Programme)</w:t>
      </w:r>
    </w:p>
    <w:p w14:paraId="4497D627" w14:textId="77777777" w:rsidR="009B0494" w:rsidRDefault="009B0494" w:rsidP="009A260E">
      <w:pPr>
        <w:pStyle w:val="BodyText"/>
        <w:rPr>
          <w:b/>
          <w:sz w:val="21"/>
        </w:rPr>
      </w:pPr>
    </w:p>
    <w:p w14:paraId="4497D628" w14:textId="53FCC4E4" w:rsidR="009B0494" w:rsidRDefault="007F4792" w:rsidP="009A260E">
      <w:pPr>
        <w:ind w:left="180"/>
        <w:rPr>
          <w:i/>
        </w:rPr>
      </w:pPr>
      <w:r>
        <w:rPr>
          <w:i/>
        </w:rPr>
        <w:t>These</w:t>
      </w:r>
      <w:r>
        <w:rPr>
          <w:i/>
          <w:spacing w:val="-7"/>
        </w:rPr>
        <w:t xml:space="preserve"> </w:t>
      </w:r>
      <w:r>
        <w:rPr>
          <w:i/>
        </w:rPr>
        <w:t>regulations</w:t>
      </w:r>
      <w:r>
        <w:rPr>
          <w:i/>
          <w:spacing w:val="-6"/>
        </w:rPr>
        <w:t xml:space="preserve"> </w:t>
      </w:r>
      <w:r>
        <w:rPr>
          <w:i/>
        </w:rPr>
        <w:t>are</w:t>
      </w:r>
      <w:r>
        <w:rPr>
          <w:i/>
          <w:spacing w:val="-4"/>
        </w:rPr>
        <w:t xml:space="preserve"> </w:t>
      </w:r>
      <w:r>
        <w:rPr>
          <w:i/>
        </w:rPr>
        <w:t>to</w:t>
      </w:r>
      <w:r>
        <w:rPr>
          <w:i/>
          <w:spacing w:val="-8"/>
        </w:rPr>
        <w:t xml:space="preserve"> </w:t>
      </w:r>
      <w:r>
        <w:rPr>
          <w:i/>
        </w:rPr>
        <w:t>be</w:t>
      </w:r>
      <w:r>
        <w:rPr>
          <w:i/>
          <w:spacing w:val="-4"/>
        </w:rPr>
        <w:t xml:space="preserve"> </w:t>
      </w:r>
      <w:r>
        <w:rPr>
          <w:i/>
        </w:rPr>
        <w:t>read</w:t>
      </w:r>
      <w:r>
        <w:rPr>
          <w:i/>
          <w:spacing w:val="-5"/>
        </w:rPr>
        <w:t xml:space="preserve"> </w:t>
      </w:r>
      <w:r>
        <w:rPr>
          <w:i/>
        </w:rPr>
        <w:t>in</w:t>
      </w:r>
      <w:r>
        <w:rPr>
          <w:i/>
          <w:spacing w:val="-8"/>
        </w:rPr>
        <w:t xml:space="preserve"> </w:t>
      </w:r>
      <w:r>
        <w:rPr>
          <w:i/>
        </w:rPr>
        <w:t>conjunction</w:t>
      </w:r>
      <w:r>
        <w:rPr>
          <w:i/>
          <w:spacing w:val="-4"/>
        </w:rPr>
        <w:t xml:space="preserve"> </w:t>
      </w:r>
      <w:r>
        <w:rPr>
          <w:i/>
        </w:rPr>
        <w:t>with</w:t>
      </w:r>
      <w:r>
        <w:rPr>
          <w:i/>
          <w:spacing w:val="-5"/>
        </w:rPr>
        <w:t xml:space="preserve"> </w:t>
      </w:r>
      <w:r>
        <w:rPr>
          <w:i/>
          <w:color w:val="0000FF"/>
          <w:u w:val="single" w:color="0000FF"/>
        </w:rPr>
        <w:t>General</w:t>
      </w:r>
      <w:r>
        <w:rPr>
          <w:i/>
          <w:color w:val="0000FF"/>
          <w:spacing w:val="-6"/>
          <w:u w:val="single" w:color="0000FF"/>
        </w:rPr>
        <w:t xml:space="preserve"> </w:t>
      </w:r>
      <w:r>
        <w:rPr>
          <w:i/>
          <w:color w:val="0000FF"/>
          <w:u w:val="single" w:color="0000FF"/>
        </w:rPr>
        <w:t>Undergraduate</w:t>
      </w:r>
      <w:r>
        <w:rPr>
          <w:i/>
          <w:color w:val="0000FF"/>
          <w:spacing w:val="-4"/>
          <w:u w:val="single" w:color="0000FF"/>
        </w:rPr>
        <w:t xml:space="preserve"> </w:t>
      </w:r>
      <w:r>
        <w:rPr>
          <w:i/>
          <w:color w:val="0000FF"/>
          <w:spacing w:val="-2"/>
          <w:u w:val="single" w:color="0000FF"/>
        </w:rPr>
        <w:t>Regulations</w:t>
      </w:r>
      <w:r>
        <w:rPr>
          <w:i/>
          <w:spacing w:val="-2"/>
        </w:rPr>
        <w:t>.</w:t>
      </w:r>
    </w:p>
    <w:p w14:paraId="4497D629" w14:textId="77777777" w:rsidR="009B0494" w:rsidRDefault="009B0494" w:rsidP="009A260E">
      <w:pPr>
        <w:pStyle w:val="BodyText"/>
        <w:rPr>
          <w:i/>
          <w:sz w:val="14"/>
        </w:rPr>
      </w:pPr>
    </w:p>
    <w:p w14:paraId="4497D62A" w14:textId="77777777" w:rsidR="009B0494" w:rsidRDefault="007F4792" w:rsidP="009A260E">
      <w:pPr>
        <w:pStyle w:val="Heading1"/>
        <w:spacing w:line="251" w:lineRule="exact"/>
        <w:ind w:left="180"/>
      </w:pPr>
      <w:r>
        <w:rPr>
          <w:spacing w:val="-2"/>
        </w:rPr>
        <w:t>Admission</w:t>
      </w:r>
    </w:p>
    <w:p w14:paraId="4497D62B" w14:textId="77777777" w:rsidR="009B0494" w:rsidRDefault="007F4792" w:rsidP="009A260E">
      <w:pPr>
        <w:pStyle w:val="ListParagraph"/>
        <w:numPr>
          <w:ilvl w:val="0"/>
          <w:numId w:val="17"/>
        </w:numPr>
        <w:tabs>
          <w:tab w:val="left" w:pos="607"/>
          <w:tab w:val="left" w:pos="608"/>
        </w:tabs>
        <w:ind w:right="1381"/>
      </w:pPr>
      <w:r>
        <w:t>Students will</w:t>
      </w:r>
      <w:r>
        <w:rPr>
          <w:spacing w:val="-6"/>
        </w:rPr>
        <w:t xml:space="preserve"> </w:t>
      </w:r>
      <w:r>
        <w:t>be</w:t>
      </w:r>
      <w:r>
        <w:rPr>
          <w:spacing w:val="-3"/>
        </w:rPr>
        <w:t xml:space="preserve"> </w:t>
      </w:r>
      <w:r>
        <w:t>admitted with</w:t>
      </w:r>
      <w:r>
        <w:rPr>
          <w:spacing w:val="-3"/>
        </w:rPr>
        <w:t xml:space="preserve"> </w:t>
      </w:r>
      <w:r>
        <w:t>a</w:t>
      </w:r>
      <w:r>
        <w:rPr>
          <w:spacing w:val="-3"/>
        </w:rPr>
        <w:t xml:space="preserve"> </w:t>
      </w:r>
      <w:r>
        <w:t>qualification</w:t>
      </w:r>
      <w:r>
        <w:rPr>
          <w:spacing w:val="-3"/>
        </w:rPr>
        <w:t xml:space="preserve"> </w:t>
      </w:r>
      <w:r>
        <w:t>deemed</w:t>
      </w:r>
      <w:r>
        <w:rPr>
          <w:spacing w:val="-3"/>
        </w:rPr>
        <w:t xml:space="preserve"> </w:t>
      </w:r>
      <w:r>
        <w:t>appropriate</w:t>
      </w:r>
      <w:r>
        <w:rPr>
          <w:spacing w:val="-3"/>
        </w:rPr>
        <w:t xml:space="preserve"> </w:t>
      </w:r>
      <w:r>
        <w:t>by</w:t>
      </w:r>
      <w:r>
        <w:rPr>
          <w:spacing w:val="-5"/>
        </w:rPr>
        <w:t xml:space="preserve"> </w:t>
      </w:r>
      <w:r>
        <w:t>the Head</w:t>
      </w:r>
      <w:r>
        <w:rPr>
          <w:spacing w:val="-3"/>
        </w:rPr>
        <w:t xml:space="preserve"> </w:t>
      </w:r>
      <w:r>
        <w:t>of Department or nominee.</w:t>
      </w:r>
    </w:p>
    <w:p w14:paraId="4497D62C" w14:textId="77777777" w:rsidR="009B0494" w:rsidRDefault="009B0494" w:rsidP="009A260E">
      <w:pPr>
        <w:pStyle w:val="BodyText"/>
        <w:rPr>
          <w:sz w:val="21"/>
        </w:rPr>
      </w:pPr>
    </w:p>
    <w:p w14:paraId="4497D62D" w14:textId="77777777" w:rsidR="009B0494" w:rsidRDefault="007F4792" w:rsidP="009A260E">
      <w:pPr>
        <w:pStyle w:val="Heading1"/>
        <w:ind w:left="180"/>
      </w:pPr>
      <w:r>
        <w:t>Duration</w:t>
      </w:r>
      <w:r>
        <w:rPr>
          <w:spacing w:val="-2"/>
        </w:rPr>
        <w:t xml:space="preserve"> </w:t>
      </w:r>
      <w:r>
        <w:t>of</w:t>
      </w:r>
      <w:r>
        <w:rPr>
          <w:spacing w:val="-2"/>
        </w:rPr>
        <w:t xml:space="preserve"> Study</w:t>
      </w:r>
    </w:p>
    <w:p w14:paraId="4497D62E" w14:textId="2C7172EC" w:rsidR="009B0494" w:rsidRDefault="007F4792" w:rsidP="009A260E">
      <w:pPr>
        <w:pStyle w:val="ListParagraph"/>
        <w:numPr>
          <w:ilvl w:val="0"/>
          <w:numId w:val="17"/>
        </w:numPr>
        <w:tabs>
          <w:tab w:val="left" w:pos="607"/>
          <w:tab w:val="left" w:pos="608"/>
        </w:tabs>
        <w:ind w:right="1042"/>
      </w:pPr>
      <w:r>
        <w:t>Regulations</w:t>
      </w:r>
      <w:r>
        <w:rPr>
          <w:spacing w:val="-6"/>
        </w:rPr>
        <w:t xml:space="preserve"> </w:t>
      </w:r>
      <w:r>
        <w:t>00001.</w:t>
      </w:r>
      <w:r>
        <w:rPr>
          <w:spacing w:val="-5"/>
        </w:rPr>
        <w:t xml:space="preserve"> </w:t>
      </w:r>
      <w:r>
        <w:t>GD.5</w:t>
      </w:r>
      <w:r>
        <w:rPr>
          <w:spacing w:val="-4"/>
        </w:rPr>
        <w:t xml:space="preserve"> </w:t>
      </w:r>
      <w:r>
        <w:t>and</w:t>
      </w:r>
      <w:r>
        <w:rPr>
          <w:spacing w:val="-4"/>
        </w:rPr>
        <w:t xml:space="preserve"> </w:t>
      </w:r>
      <w:r>
        <w:t>00001.</w:t>
      </w:r>
      <w:r>
        <w:rPr>
          <w:spacing w:val="-5"/>
        </w:rPr>
        <w:t xml:space="preserve"> </w:t>
      </w:r>
      <w:r>
        <w:t>GD.6 shall</w:t>
      </w:r>
      <w:r>
        <w:rPr>
          <w:spacing w:val="-2"/>
        </w:rPr>
        <w:t xml:space="preserve"> </w:t>
      </w:r>
      <w:r>
        <w:t>apply (see</w:t>
      </w:r>
      <w:r>
        <w:rPr>
          <w:spacing w:val="-4"/>
        </w:rPr>
        <w:t xml:space="preserve"> </w:t>
      </w:r>
      <w:r>
        <w:rPr>
          <w:color w:val="0000FF"/>
          <w:u w:val="single" w:color="0000FF"/>
        </w:rPr>
        <w:t>General</w:t>
      </w:r>
      <w:r>
        <w:rPr>
          <w:color w:val="0000FF"/>
          <w:spacing w:val="-7"/>
          <w:u w:val="single" w:color="0000FF"/>
        </w:rPr>
        <w:t xml:space="preserve"> </w:t>
      </w:r>
      <w:r>
        <w:rPr>
          <w:color w:val="0000FF"/>
          <w:u w:val="single" w:color="0000FF"/>
        </w:rPr>
        <w:t>Undergraduate</w:t>
      </w:r>
      <w:r>
        <w:rPr>
          <w:color w:val="0000FF"/>
        </w:rPr>
        <w:t xml:space="preserve"> </w:t>
      </w:r>
      <w:r>
        <w:rPr>
          <w:color w:val="0000FF"/>
          <w:spacing w:val="-2"/>
          <w:u w:val="single" w:color="0000FF"/>
        </w:rPr>
        <w:t>Regulations</w:t>
      </w:r>
      <w:r>
        <w:rPr>
          <w:spacing w:val="-2"/>
        </w:rPr>
        <w:t>).</w:t>
      </w:r>
    </w:p>
    <w:p w14:paraId="4497D62F" w14:textId="77777777" w:rsidR="009B0494" w:rsidRDefault="009B0494" w:rsidP="009A260E">
      <w:pPr>
        <w:pStyle w:val="BodyText"/>
        <w:rPr>
          <w:sz w:val="13"/>
        </w:rPr>
      </w:pPr>
    </w:p>
    <w:p w14:paraId="4497D630"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D631" w14:textId="77777777" w:rsidR="009B0494" w:rsidRDefault="007F4792" w:rsidP="009A260E">
      <w:pPr>
        <w:pStyle w:val="ListParagraph"/>
        <w:numPr>
          <w:ilvl w:val="0"/>
          <w:numId w:val="17"/>
        </w:numPr>
        <w:tabs>
          <w:tab w:val="left" w:pos="607"/>
          <w:tab w:val="left" w:pos="608"/>
        </w:tabs>
      </w:pPr>
      <w:r>
        <w:t>The</w:t>
      </w:r>
      <w:r>
        <w:rPr>
          <w:spacing w:val="-6"/>
        </w:rPr>
        <w:t xml:space="preserve"> </w:t>
      </w:r>
      <w:r>
        <w:t>programmes</w:t>
      </w:r>
      <w:r>
        <w:rPr>
          <w:spacing w:val="-7"/>
        </w:rPr>
        <w:t xml:space="preserve"> </w:t>
      </w:r>
      <w:r>
        <w:t>are</w:t>
      </w:r>
      <w:r>
        <w:rPr>
          <w:spacing w:val="-5"/>
        </w:rPr>
        <w:t xml:space="preserve"> </w:t>
      </w:r>
      <w:r>
        <w:t>available by</w:t>
      </w:r>
      <w:r>
        <w:rPr>
          <w:spacing w:val="-7"/>
        </w:rPr>
        <w:t xml:space="preserve"> </w:t>
      </w:r>
      <w:r>
        <w:t>full-time</w:t>
      </w:r>
      <w:r>
        <w:rPr>
          <w:spacing w:val="-5"/>
        </w:rPr>
        <w:t xml:space="preserve"> </w:t>
      </w:r>
      <w:proofErr w:type="gramStart"/>
      <w:r>
        <w:rPr>
          <w:spacing w:val="-4"/>
        </w:rPr>
        <w:t>only</w:t>
      </w:r>
      <w:proofErr w:type="gramEnd"/>
    </w:p>
    <w:p w14:paraId="4497D632" w14:textId="77777777" w:rsidR="009B0494" w:rsidRDefault="009B0494" w:rsidP="009A260E">
      <w:pPr>
        <w:pStyle w:val="BodyText"/>
        <w:rPr>
          <w:sz w:val="21"/>
        </w:rPr>
      </w:pPr>
    </w:p>
    <w:p w14:paraId="4497D633" w14:textId="77777777" w:rsidR="009B0494" w:rsidRDefault="007F4792" w:rsidP="009A260E">
      <w:pPr>
        <w:pStyle w:val="Heading1"/>
        <w:ind w:left="180"/>
      </w:pPr>
      <w:r>
        <w:rPr>
          <w:spacing w:val="-2"/>
        </w:rPr>
        <w:t>Curriculum</w:t>
      </w:r>
    </w:p>
    <w:p w14:paraId="4497D634" w14:textId="77777777" w:rsidR="009B0494" w:rsidRDefault="007F4792" w:rsidP="009A260E">
      <w:pPr>
        <w:pStyle w:val="ListParagraph"/>
        <w:numPr>
          <w:ilvl w:val="0"/>
          <w:numId w:val="17"/>
        </w:numPr>
        <w:tabs>
          <w:tab w:val="left" w:pos="607"/>
          <w:tab w:val="left" w:pos="608"/>
        </w:tabs>
      </w:pPr>
      <w:r>
        <w:t>All</w:t>
      </w:r>
      <w:r>
        <w:rPr>
          <w:spacing w:val="-6"/>
        </w:rPr>
        <w:t xml:space="preserve"> </w:t>
      </w:r>
      <w:r>
        <w:t>full-time</w:t>
      </w:r>
      <w:r>
        <w:rPr>
          <w:spacing w:val="-2"/>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7"/>
        </w:rPr>
        <w:t xml:space="preserve"> </w:t>
      </w:r>
      <w:r>
        <w:t>amounting</w:t>
      </w:r>
      <w:r>
        <w:rPr>
          <w:spacing w:val="-6"/>
        </w:rPr>
        <w:t xml:space="preserve"> </w:t>
      </w:r>
      <w:r>
        <w:t>to</w:t>
      </w:r>
      <w:r>
        <w:rPr>
          <w:spacing w:val="-6"/>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635" w14:textId="77777777" w:rsidR="009B0494" w:rsidRDefault="009B0494" w:rsidP="009A260E">
      <w:pPr>
        <w:pStyle w:val="BodyText"/>
        <w:rPr>
          <w:sz w:val="21"/>
        </w:rPr>
      </w:pPr>
    </w:p>
    <w:p w14:paraId="4497D63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637"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63C" w14:textId="77777777">
        <w:trPr>
          <w:trHeight w:val="513"/>
        </w:trPr>
        <w:tc>
          <w:tcPr>
            <w:tcW w:w="1694" w:type="dxa"/>
          </w:tcPr>
          <w:p w14:paraId="4497D638"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639"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63A" w14:textId="77777777" w:rsidR="009B0494" w:rsidRDefault="007F4792" w:rsidP="009A260E">
            <w:pPr>
              <w:pStyle w:val="TableParagraph"/>
              <w:spacing w:before="0"/>
              <w:ind w:left="266" w:right="246"/>
              <w:rPr>
                <w:b/>
              </w:rPr>
            </w:pPr>
            <w:r>
              <w:rPr>
                <w:b/>
                <w:spacing w:val="-4"/>
              </w:rPr>
              <w:t>Level</w:t>
            </w:r>
          </w:p>
        </w:tc>
        <w:tc>
          <w:tcPr>
            <w:tcW w:w="1224" w:type="dxa"/>
          </w:tcPr>
          <w:p w14:paraId="4497D63B" w14:textId="77777777" w:rsidR="009B0494" w:rsidRDefault="007F4792" w:rsidP="009A260E">
            <w:pPr>
              <w:pStyle w:val="TableParagraph"/>
              <w:spacing w:before="0"/>
              <w:ind w:left="222" w:right="207"/>
              <w:rPr>
                <w:b/>
              </w:rPr>
            </w:pPr>
            <w:r>
              <w:rPr>
                <w:b/>
                <w:spacing w:val="-2"/>
              </w:rPr>
              <w:t>Credits</w:t>
            </w:r>
          </w:p>
        </w:tc>
      </w:tr>
      <w:tr w:rsidR="009B0494" w14:paraId="4497D641" w14:textId="77777777">
        <w:trPr>
          <w:trHeight w:val="508"/>
        </w:trPr>
        <w:tc>
          <w:tcPr>
            <w:tcW w:w="1694" w:type="dxa"/>
          </w:tcPr>
          <w:p w14:paraId="4497D63D" w14:textId="77777777" w:rsidR="009B0494" w:rsidRDefault="007F4792" w:rsidP="009A260E">
            <w:pPr>
              <w:pStyle w:val="TableParagraph"/>
              <w:spacing w:before="0"/>
              <w:ind w:left="144" w:right="130"/>
            </w:pPr>
            <w:r>
              <w:rPr>
                <w:spacing w:val="-2"/>
              </w:rPr>
              <w:t>PH384</w:t>
            </w:r>
          </w:p>
        </w:tc>
        <w:tc>
          <w:tcPr>
            <w:tcW w:w="4963" w:type="dxa"/>
          </w:tcPr>
          <w:p w14:paraId="4497D63E"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63F" w14:textId="77777777" w:rsidR="009B0494" w:rsidRDefault="007F4792" w:rsidP="009A260E">
            <w:pPr>
              <w:pStyle w:val="TableParagraph"/>
              <w:spacing w:before="0"/>
              <w:ind w:left="18"/>
            </w:pPr>
            <w:r>
              <w:t>3</w:t>
            </w:r>
          </w:p>
        </w:tc>
        <w:tc>
          <w:tcPr>
            <w:tcW w:w="1224" w:type="dxa"/>
          </w:tcPr>
          <w:p w14:paraId="4497D640" w14:textId="77777777" w:rsidR="009B0494" w:rsidRDefault="007F4792" w:rsidP="009A260E">
            <w:pPr>
              <w:pStyle w:val="TableParagraph"/>
              <w:spacing w:before="0"/>
              <w:ind w:left="222" w:right="207"/>
            </w:pPr>
            <w:r>
              <w:rPr>
                <w:spacing w:val="-5"/>
              </w:rPr>
              <w:t>20</w:t>
            </w:r>
          </w:p>
        </w:tc>
      </w:tr>
      <w:tr w:rsidR="009B0494" w14:paraId="4497D646" w14:textId="77777777">
        <w:trPr>
          <w:trHeight w:val="508"/>
        </w:trPr>
        <w:tc>
          <w:tcPr>
            <w:tcW w:w="1694" w:type="dxa"/>
          </w:tcPr>
          <w:p w14:paraId="4497D642" w14:textId="77777777" w:rsidR="009B0494" w:rsidRDefault="007F4792" w:rsidP="009A260E">
            <w:pPr>
              <w:pStyle w:val="TableParagraph"/>
              <w:spacing w:before="0"/>
              <w:ind w:left="144" w:right="130"/>
            </w:pPr>
            <w:r>
              <w:rPr>
                <w:spacing w:val="-2"/>
              </w:rPr>
              <w:t>PH386</w:t>
            </w:r>
          </w:p>
        </w:tc>
        <w:tc>
          <w:tcPr>
            <w:tcW w:w="4963" w:type="dxa"/>
          </w:tcPr>
          <w:p w14:paraId="4497D643" w14:textId="77777777" w:rsidR="009B0494" w:rsidRDefault="007F4792" w:rsidP="009A260E">
            <w:pPr>
              <w:pStyle w:val="TableParagraph"/>
              <w:spacing w:before="0"/>
              <w:jc w:val="left"/>
            </w:pPr>
            <w:r>
              <w:t>Condensed</w:t>
            </w:r>
            <w:r>
              <w:rPr>
                <w:spacing w:val="-3"/>
              </w:rPr>
              <w:t xml:space="preserve"> </w:t>
            </w:r>
            <w:r>
              <w:t>Matter</w:t>
            </w:r>
            <w:r>
              <w:rPr>
                <w:spacing w:val="-11"/>
              </w:rPr>
              <w:t xml:space="preserve"> </w:t>
            </w:r>
            <w:r>
              <w:rPr>
                <w:spacing w:val="-2"/>
              </w:rPr>
              <w:t>Physics</w:t>
            </w:r>
          </w:p>
        </w:tc>
        <w:tc>
          <w:tcPr>
            <w:tcW w:w="1133" w:type="dxa"/>
          </w:tcPr>
          <w:p w14:paraId="4497D644" w14:textId="77777777" w:rsidR="009B0494" w:rsidRDefault="007F4792" w:rsidP="009A260E">
            <w:pPr>
              <w:pStyle w:val="TableParagraph"/>
              <w:spacing w:before="0"/>
              <w:ind w:left="18"/>
            </w:pPr>
            <w:r>
              <w:t>3</w:t>
            </w:r>
          </w:p>
        </w:tc>
        <w:tc>
          <w:tcPr>
            <w:tcW w:w="1224" w:type="dxa"/>
          </w:tcPr>
          <w:p w14:paraId="4497D645" w14:textId="77777777" w:rsidR="009B0494" w:rsidRDefault="007F4792" w:rsidP="009A260E">
            <w:pPr>
              <w:pStyle w:val="TableParagraph"/>
              <w:spacing w:before="0"/>
              <w:ind w:left="222" w:right="207"/>
            </w:pPr>
            <w:r>
              <w:rPr>
                <w:spacing w:val="-5"/>
              </w:rPr>
              <w:t>20</w:t>
            </w:r>
          </w:p>
        </w:tc>
      </w:tr>
      <w:tr w:rsidR="009B0494" w14:paraId="4497D64B" w14:textId="77777777">
        <w:trPr>
          <w:trHeight w:val="513"/>
        </w:trPr>
        <w:tc>
          <w:tcPr>
            <w:tcW w:w="1694" w:type="dxa"/>
          </w:tcPr>
          <w:p w14:paraId="4497D647" w14:textId="77777777" w:rsidR="009B0494" w:rsidRDefault="007F4792" w:rsidP="009A260E">
            <w:pPr>
              <w:pStyle w:val="TableParagraph"/>
              <w:spacing w:before="0"/>
              <w:ind w:left="144" w:right="130"/>
            </w:pPr>
            <w:r>
              <w:rPr>
                <w:spacing w:val="-2"/>
              </w:rPr>
              <w:t>PH387</w:t>
            </w:r>
          </w:p>
        </w:tc>
        <w:tc>
          <w:tcPr>
            <w:tcW w:w="4963" w:type="dxa"/>
          </w:tcPr>
          <w:p w14:paraId="4497D648" w14:textId="77777777" w:rsidR="009B0494" w:rsidRDefault="007F4792" w:rsidP="009A260E">
            <w:pPr>
              <w:pStyle w:val="TableParagraph"/>
              <w:spacing w:before="0"/>
              <w:jc w:val="left"/>
            </w:pPr>
            <w:r>
              <w:t>Gases,</w:t>
            </w:r>
            <w:r>
              <w:rPr>
                <w:spacing w:val="-6"/>
              </w:rPr>
              <w:t xml:space="preserve"> </w:t>
            </w:r>
            <w:r>
              <w:t>Liquids</w:t>
            </w:r>
            <w:r>
              <w:rPr>
                <w:spacing w:val="-7"/>
              </w:rPr>
              <w:t xml:space="preserve"> </w:t>
            </w:r>
            <w:r>
              <w:t>and</w:t>
            </w:r>
            <w:r>
              <w:rPr>
                <w:spacing w:val="1"/>
              </w:rPr>
              <w:t xml:space="preserve"> </w:t>
            </w:r>
            <w:r>
              <w:rPr>
                <w:spacing w:val="-2"/>
              </w:rPr>
              <w:t>Thermodynamics</w:t>
            </w:r>
          </w:p>
        </w:tc>
        <w:tc>
          <w:tcPr>
            <w:tcW w:w="1133" w:type="dxa"/>
          </w:tcPr>
          <w:p w14:paraId="4497D649" w14:textId="77777777" w:rsidR="009B0494" w:rsidRDefault="007F4792" w:rsidP="009A260E">
            <w:pPr>
              <w:pStyle w:val="TableParagraph"/>
              <w:spacing w:before="0"/>
              <w:ind w:left="18"/>
            </w:pPr>
            <w:r>
              <w:t>3</w:t>
            </w:r>
          </w:p>
        </w:tc>
        <w:tc>
          <w:tcPr>
            <w:tcW w:w="1224" w:type="dxa"/>
          </w:tcPr>
          <w:p w14:paraId="4497D64A" w14:textId="77777777" w:rsidR="009B0494" w:rsidRDefault="007F4792" w:rsidP="009A260E">
            <w:pPr>
              <w:pStyle w:val="TableParagraph"/>
              <w:spacing w:before="0"/>
              <w:ind w:left="222" w:right="207"/>
            </w:pPr>
            <w:r>
              <w:rPr>
                <w:spacing w:val="-5"/>
              </w:rPr>
              <w:t>20</w:t>
            </w:r>
          </w:p>
        </w:tc>
      </w:tr>
      <w:tr w:rsidR="009B0494" w14:paraId="4497D650" w14:textId="77777777">
        <w:trPr>
          <w:trHeight w:val="508"/>
        </w:trPr>
        <w:tc>
          <w:tcPr>
            <w:tcW w:w="1694" w:type="dxa"/>
          </w:tcPr>
          <w:p w14:paraId="4497D64C" w14:textId="77777777" w:rsidR="009B0494" w:rsidRDefault="007F4792" w:rsidP="009A260E">
            <w:pPr>
              <w:pStyle w:val="TableParagraph"/>
              <w:spacing w:before="0"/>
              <w:ind w:left="144" w:right="130"/>
            </w:pPr>
            <w:r>
              <w:rPr>
                <w:spacing w:val="-2"/>
              </w:rPr>
              <w:t>PH380</w:t>
            </w:r>
          </w:p>
        </w:tc>
        <w:tc>
          <w:tcPr>
            <w:tcW w:w="4963" w:type="dxa"/>
          </w:tcPr>
          <w:p w14:paraId="4497D64D" w14:textId="77777777" w:rsidR="009B0494" w:rsidRDefault="007F4792" w:rsidP="009A260E">
            <w:pPr>
              <w:pStyle w:val="TableParagraph"/>
              <w:spacing w:before="0"/>
              <w:jc w:val="left"/>
            </w:pPr>
            <w:r>
              <w:t>Experimental</w:t>
            </w:r>
            <w:r>
              <w:rPr>
                <w:spacing w:val="-4"/>
              </w:rPr>
              <w:t xml:space="preserve"> </w:t>
            </w:r>
            <w:r>
              <w:t>Physics</w:t>
            </w:r>
            <w:r>
              <w:rPr>
                <w:spacing w:val="-3"/>
              </w:rPr>
              <w:t xml:space="preserve"> </w:t>
            </w:r>
            <w:r>
              <w:rPr>
                <w:spacing w:val="-5"/>
              </w:rPr>
              <w:t>I*</w:t>
            </w:r>
          </w:p>
        </w:tc>
        <w:tc>
          <w:tcPr>
            <w:tcW w:w="1133" w:type="dxa"/>
          </w:tcPr>
          <w:p w14:paraId="4497D64E" w14:textId="77777777" w:rsidR="009B0494" w:rsidRDefault="007F4792" w:rsidP="009A260E">
            <w:pPr>
              <w:pStyle w:val="TableParagraph"/>
              <w:spacing w:before="0"/>
              <w:ind w:left="18"/>
            </w:pPr>
            <w:r>
              <w:t>3</w:t>
            </w:r>
          </w:p>
        </w:tc>
        <w:tc>
          <w:tcPr>
            <w:tcW w:w="1224" w:type="dxa"/>
          </w:tcPr>
          <w:p w14:paraId="4497D64F" w14:textId="77777777" w:rsidR="009B0494" w:rsidRDefault="007F4792" w:rsidP="009A260E">
            <w:pPr>
              <w:pStyle w:val="TableParagraph"/>
              <w:spacing w:before="0"/>
              <w:ind w:left="222" w:right="207"/>
            </w:pPr>
            <w:r>
              <w:rPr>
                <w:spacing w:val="-5"/>
              </w:rPr>
              <w:t>40</w:t>
            </w:r>
          </w:p>
        </w:tc>
      </w:tr>
      <w:tr w:rsidR="009B0494" w14:paraId="4497D655" w14:textId="77777777">
        <w:trPr>
          <w:trHeight w:val="508"/>
        </w:trPr>
        <w:tc>
          <w:tcPr>
            <w:tcW w:w="1694" w:type="dxa"/>
          </w:tcPr>
          <w:p w14:paraId="4497D651" w14:textId="77777777" w:rsidR="009B0494" w:rsidRDefault="007F4792" w:rsidP="009A260E">
            <w:pPr>
              <w:pStyle w:val="TableParagraph"/>
              <w:spacing w:before="0"/>
              <w:ind w:left="144" w:right="130"/>
            </w:pPr>
            <w:r>
              <w:rPr>
                <w:spacing w:val="-2"/>
              </w:rPr>
              <w:t>PH390</w:t>
            </w:r>
          </w:p>
        </w:tc>
        <w:tc>
          <w:tcPr>
            <w:tcW w:w="4963" w:type="dxa"/>
          </w:tcPr>
          <w:p w14:paraId="4497D652" w14:textId="77777777" w:rsidR="009B0494" w:rsidRDefault="007F4792" w:rsidP="009A260E">
            <w:pPr>
              <w:pStyle w:val="TableParagraph"/>
              <w:spacing w:before="0"/>
              <w:jc w:val="left"/>
            </w:pPr>
            <w:r>
              <w:t>Experimental</w:t>
            </w:r>
            <w:r>
              <w:rPr>
                <w:spacing w:val="-4"/>
              </w:rPr>
              <w:t xml:space="preserve"> </w:t>
            </w:r>
            <w:r>
              <w:t>Physics</w:t>
            </w:r>
            <w:r>
              <w:rPr>
                <w:spacing w:val="-3"/>
              </w:rPr>
              <w:t xml:space="preserve"> </w:t>
            </w:r>
            <w:r>
              <w:rPr>
                <w:spacing w:val="-5"/>
              </w:rPr>
              <w:t>II*</w:t>
            </w:r>
          </w:p>
        </w:tc>
        <w:tc>
          <w:tcPr>
            <w:tcW w:w="1133" w:type="dxa"/>
          </w:tcPr>
          <w:p w14:paraId="4497D653" w14:textId="77777777" w:rsidR="009B0494" w:rsidRDefault="007F4792" w:rsidP="009A260E">
            <w:pPr>
              <w:pStyle w:val="TableParagraph"/>
              <w:spacing w:before="0"/>
              <w:ind w:left="18"/>
            </w:pPr>
            <w:r>
              <w:t>3</w:t>
            </w:r>
          </w:p>
        </w:tc>
        <w:tc>
          <w:tcPr>
            <w:tcW w:w="1224" w:type="dxa"/>
          </w:tcPr>
          <w:p w14:paraId="4497D654" w14:textId="77777777" w:rsidR="009B0494" w:rsidRDefault="007F4792" w:rsidP="009A260E">
            <w:pPr>
              <w:pStyle w:val="TableParagraph"/>
              <w:spacing w:before="0"/>
              <w:ind w:left="221" w:right="207"/>
            </w:pPr>
            <w:r>
              <w:rPr>
                <w:spacing w:val="-5"/>
              </w:rPr>
              <w:t>20</w:t>
            </w:r>
          </w:p>
        </w:tc>
      </w:tr>
    </w:tbl>
    <w:p w14:paraId="4497D656" w14:textId="77777777" w:rsidR="009B0494" w:rsidRDefault="009B0494" w:rsidP="009A260E">
      <w:pPr>
        <w:pStyle w:val="BodyText"/>
        <w:rPr>
          <w:b/>
        </w:rPr>
      </w:pPr>
    </w:p>
    <w:p w14:paraId="4497D657" w14:textId="77777777" w:rsidR="009B0494" w:rsidRDefault="007F4792" w:rsidP="009A260E">
      <w:pPr>
        <w:pStyle w:val="BodyText"/>
        <w:ind w:left="180"/>
      </w:pPr>
      <w:r>
        <w:t>*Either</w:t>
      </w:r>
      <w:r>
        <w:rPr>
          <w:spacing w:val="-6"/>
        </w:rPr>
        <w:t xml:space="preserve"> </w:t>
      </w:r>
      <w:r>
        <w:t>PH380</w:t>
      </w:r>
      <w:r>
        <w:rPr>
          <w:spacing w:val="-2"/>
        </w:rPr>
        <w:t xml:space="preserve"> </w:t>
      </w:r>
      <w:r>
        <w:t>Experimental</w:t>
      </w:r>
      <w:r>
        <w:rPr>
          <w:spacing w:val="-5"/>
        </w:rPr>
        <w:t xml:space="preserve"> </w:t>
      </w:r>
      <w:r>
        <w:t>Physics</w:t>
      </w:r>
      <w:r>
        <w:rPr>
          <w:spacing w:val="-4"/>
        </w:rPr>
        <w:t xml:space="preserve"> </w:t>
      </w:r>
      <w:r>
        <w:t>I</w:t>
      </w:r>
      <w:r>
        <w:rPr>
          <w:spacing w:val="-8"/>
        </w:rPr>
        <w:t xml:space="preserve"> </w:t>
      </w:r>
      <w:r>
        <w:t>or</w:t>
      </w:r>
      <w:r>
        <w:rPr>
          <w:spacing w:val="-10"/>
        </w:rPr>
        <w:t xml:space="preserve"> </w:t>
      </w:r>
      <w:r>
        <w:t>PH390</w:t>
      </w:r>
      <w:r>
        <w:rPr>
          <w:spacing w:val="-7"/>
        </w:rPr>
        <w:t xml:space="preserve"> </w:t>
      </w:r>
      <w:r>
        <w:t>Experimental</w:t>
      </w:r>
      <w:r>
        <w:rPr>
          <w:spacing w:val="-10"/>
        </w:rPr>
        <w:t xml:space="preserve"> </w:t>
      </w:r>
      <w:r>
        <w:t>Physics</w:t>
      </w:r>
      <w:r>
        <w:rPr>
          <w:spacing w:val="-3"/>
        </w:rPr>
        <w:t xml:space="preserve"> </w:t>
      </w:r>
      <w:r>
        <w:rPr>
          <w:spacing w:val="-5"/>
        </w:rPr>
        <w:t>II</w:t>
      </w:r>
    </w:p>
    <w:p w14:paraId="4497D658" w14:textId="77777777" w:rsidR="009B0494" w:rsidRDefault="009B0494" w:rsidP="009A260E">
      <w:pPr>
        <w:pStyle w:val="BodyText"/>
        <w:rPr>
          <w:sz w:val="21"/>
        </w:rPr>
      </w:pPr>
    </w:p>
    <w:p w14:paraId="4497D659"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65A" w14:textId="77777777" w:rsidR="009B0494" w:rsidRDefault="009B0494" w:rsidP="009A260E">
      <w:pPr>
        <w:pStyle w:val="BodyText"/>
        <w:rPr>
          <w:b/>
          <w:sz w:val="13"/>
        </w:rPr>
      </w:pPr>
    </w:p>
    <w:p w14:paraId="4497D65B" w14:textId="77777777" w:rsidR="009B0494" w:rsidRDefault="007F4792" w:rsidP="009A260E">
      <w:pPr>
        <w:pStyle w:val="BodyText"/>
        <w:ind w:left="180"/>
      </w:pPr>
      <w:r>
        <w:t>A</w:t>
      </w:r>
      <w:r>
        <w:rPr>
          <w:spacing w:val="-2"/>
        </w:rPr>
        <w:t xml:space="preserve"> </w:t>
      </w:r>
      <w:r>
        <w:t>student</w:t>
      </w:r>
      <w:r>
        <w:rPr>
          <w:spacing w:val="-5"/>
        </w:rPr>
        <w:t xml:space="preserve"> </w:t>
      </w:r>
      <w:r>
        <w:t>must</w:t>
      </w:r>
      <w:r>
        <w:rPr>
          <w:spacing w:val="-6"/>
        </w:rPr>
        <w:t xml:space="preserve"> </w:t>
      </w:r>
      <w:r>
        <w:t>select</w:t>
      </w:r>
      <w:r>
        <w:rPr>
          <w:spacing w:val="-1"/>
        </w:rPr>
        <w:t xml:space="preserve"> </w:t>
      </w:r>
      <w:r>
        <w:t>credits</w:t>
      </w:r>
      <w:r>
        <w:rPr>
          <w:spacing w:val="-7"/>
        </w:rPr>
        <w:t xml:space="preserve"> </w:t>
      </w:r>
      <w:r>
        <w:t>from</w:t>
      </w:r>
      <w:r>
        <w:rPr>
          <w:spacing w:val="1"/>
        </w:rPr>
        <w:t xml:space="preserve"> </w:t>
      </w:r>
      <w:r>
        <w:t>the</w:t>
      </w:r>
      <w:r>
        <w:rPr>
          <w:spacing w:val="-5"/>
        </w:rPr>
        <w:t xml:space="preserve"> </w:t>
      </w:r>
      <w:r>
        <w:t>list</w:t>
      </w:r>
      <w:r>
        <w:rPr>
          <w:spacing w:val="-1"/>
        </w:rPr>
        <w:t xml:space="preserve"> </w:t>
      </w:r>
      <w:r>
        <w:t>below</w:t>
      </w:r>
      <w:r>
        <w:rPr>
          <w:spacing w:val="-8"/>
        </w:rPr>
        <w:t xml:space="preserve"> </w:t>
      </w:r>
      <w:r>
        <w:t>to</w:t>
      </w:r>
      <w:r>
        <w:rPr>
          <w:spacing w:val="-5"/>
        </w:rPr>
        <w:t xml:space="preserve"> </w:t>
      </w:r>
      <w:r>
        <w:t>bring</w:t>
      </w:r>
      <w:r>
        <w:rPr>
          <w:spacing w:val="-5"/>
        </w:rPr>
        <w:t xml:space="preserve"> </w:t>
      </w:r>
      <w:r>
        <w:t>the credit</w:t>
      </w:r>
      <w:r>
        <w:rPr>
          <w:spacing w:val="-6"/>
        </w:rPr>
        <w:t xml:space="preserve"> </w:t>
      </w:r>
      <w:r>
        <w:t>total</w:t>
      </w:r>
      <w:r>
        <w:rPr>
          <w:spacing w:val="-3"/>
        </w:rPr>
        <w:t xml:space="preserve"> </w:t>
      </w:r>
      <w:r>
        <w:t>to</w:t>
      </w:r>
      <w:r>
        <w:rPr>
          <w:spacing w:val="-5"/>
        </w:rPr>
        <w:t xml:space="preserve"> </w:t>
      </w:r>
      <w:r>
        <w:t>at</w:t>
      </w:r>
      <w:r>
        <w:rPr>
          <w:spacing w:val="-1"/>
        </w:rPr>
        <w:t xml:space="preserve"> </w:t>
      </w:r>
      <w:r>
        <w:t>least</w:t>
      </w:r>
      <w:r>
        <w:rPr>
          <w:spacing w:val="-5"/>
        </w:rPr>
        <w:t xml:space="preserve"> </w:t>
      </w:r>
      <w:proofErr w:type="gramStart"/>
      <w:r>
        <w:rPr>
          <w:spacing w:val="-5"/>
        </w:rPr>
        <w:t>120</w:t>
      </w:r>
      <w:proofErr w:type="gramEnd"/>
    </w:p>
    <w:p w14:paraId="4497D65C"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661" w14:textId="77777777">
        <w:trPr>
          <w:trHeight w:val="513"/>
        </w:trPr>
        <w:tc>
          <w:tcPr>
            <w:tcW w:w="1694" w:type="dxa"/>
          </w:tcPr>
          <w:p w14:paraId="4497D65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65E"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65F" w14:textId="77777777" w:rsidR="009B0494" w:rsidRDefault="007F4792" w:rsidP="009A260E">
            <w:pPr>
              <w:pStyle w:val="TableParagraph"/>
              <w:spacing w:before="0"/>
              <w:ind w:left="266" w:right="246"/>
              <w:rPr>
                <w:b/>
              </w:rPr>
            </w:pPr>
            <w:r>
              <w:rPr>
                <w:b/>
                <w:spacing w:val="-4"/>
              </w:rPr>
              <w:t>Level</w:t>
            </w:r>
          </w:p>
        </w:tc>
        <w:tc>
          <w:tcPr>
            <w:tcW w:w="1224" w:type="dxa"/>
          </w:tcPr>
          <w:p w14:paraId="4497D660" w14:textId="77777777" w:rsidR="009B0494" w:rsidRDefault="007F4792" w:rsidP="009A260E">
            <w:pPr>
              <w:pStyle w:val="TableParagraph"/>
              <w:spacing w:before="0"/>
              <w:ind w:left="222" w:right="207"/>
              <w:rPr>
                <w:b/>
              </w:rPr>
            </w:pPr>
            <w:r>
              <w:rPr>
                <w:b/>
                <w:spacing w:val="-2"/>
              </w:rPr>
              <w:t>Credits</w:t>
            </w:r>
          </w:p>
        </w:tc>
      </w:tr>
      <w:tr w:rsidR="009B0494" w14:paraId="4497D666" w14:textId="77777777">
        <w:trPr>
          <w:trHeight w:val="508"/>
        </w:trPr>
        <w:tc>
          <w:tcPr>
            <w:tcW w:w="1694" w:type="dxa"/>
          </w:tcPr>
          <w:p w14:paraId="4497D662" w14:textId="77777777" w:rsidR="009B0494" w:rsidRDefault="007F4792" w:rsidP="009A260E">
            <w:pPr>
              <w:pStyle w:val="TableParagraph"/>
              <w:spacing w:before="0"/>
              <w:ind w:left="144" w:right="130"/>
            </w:pPr>
            <w:r>
              <w:rPr>
                <w:spacing w:val="-2"/>
              </w:rPr>
              <w:t>PH385</w:t>
            </w:r>
          </w:p>
        </w:tc>
        <w:tc>
          <w:tcPr>
            <w:tcW w:w="4963" w:type="dxa"/>
          </w:tcPr>
          <w:p w14:paraId="4497D663" w14:textId="77777777" w:rsidR="009B0494" w:rsidRDefault="007F4792" w:rsidP="009A260E">
            <w:pPr>
              <w:pStyle w:val="TableParagraph"/>
              <w:spacing w:before="0"/>
              <w:jc w:val="left"/>
            </w:pPr>
            <w:r>
              <w:t>Communicating</w:t>
            </w:r>
            <w:r>
              <w:rPr>
                <w:spacing w:val="-11"/>
              </w:rPr>
              <w:t xml:space="preserve"> </w:t>
            </w:r>
            <w:r>
              <w:rPr>
                <w:spacing w:val="-2"/>
              </w:rPr>
              <w:t>Physics</w:t>
            </w:r>
          </w:p>
        </w:tc>
        <w:tc>
          <w:tcPr>
            <w:tcW w:w="1133" w:type="dxa"/>
          </w:tcPr>
          <w:p w14:paraId="4497D664" w14:textId="77777777" w:rsidR="009B0494" w:rsidRDefault="007F4792" w:rsidP="009A260E">
            <w:pPr>
              <w:pStyle w:val="TableParagraph"/>
              <w:spacing w:before="0"/>
              <w:ind w:left="18"/>
            </w:pPr>
            <w:r>
              <w:t>3</w:t>
            </w:r>
          </w:p>
        </w:tc>
        <w:tc>
          <w:tcPr>
            <w:tcW w:w="1224" w:type="dxa"/>
          </w:tcPr>
          <w:p w14:paraId="4497D665" w14:textId="77777777" w:rsidR="009B0494" w:rsidRDefault="007F4792" w:rsidP="009A260E">
            <w:pPr>
              <w:pStyle w:val="TableParagraph"/>
              <w:spacing w:before="0"/>
              <w:ind w:left="221" w:right="207"/>
            </w:pPr>
            <w:r>
              <w:rPr>
                <w:spacing w:val="-5"/>
              </w:rPr>
              <w:t>20</w:t>
            </w:r>
          </w:p>
        </w:tc>
      </w:tr>
      <w:tr w:rsidR="009B0494" w14:paraId="4497D66B" w14:textId="77777777">
        <w:trPr>
          <w:trHeight w:val="508"/>
        </w:trPr>
        <w:tc>
          <w:tcPr>
            <w:tcW w:w="1694" w:type="dxa"/>
          </w:tcPr>
          <w:p w14:paraId="4497D667" w14:textId="77777777" w:rsidR="009B0494" w:rsidRDefault="007F4792" w:rsidP="009A260E">
            <w:pPr>
              <w:pStyle w:val="TableParagraph"/>
              <w:spacing w:before="0"/>
              <w:ind w:left="144" w:right="130"/>
            </w:pPr>
            <w:r>
              <w:rPr>
                <w:spacing w:val="-2"/>
              </w:rPr>
              <w:t>PH388</w:t>
            </w:r>
          </w:p>
        </w:tc>
        <w:tc>
          <w:tcPr>
            <w:tcW w:w="4963" w:type="dxa"/>
          </w:tcPr>
          <w:p w14:paraId="4497D668" w14:textId="77777777" w:rsidR="009B0494" w:rsidRDefault="007F4792" w:rsidP="009A260E">
            <w:pPr>
              <w:pStyle w:val="TableParagraph"/>
              <w:spacing w:before="0"/>
              <w:jc w:val="left"/>
            </w:pPr>
            <w:r>
              <w:t>Computational</w:t>
            </w:r>
            <w:r>
              <w:rPr>
                <w:spacing w:val="-10"/>
              </w:rPr>
              <w:t xml:space="preserve"> </w:t>
            </w:r>
            <w:r>
              <w:rPr>
                <w:spacing w:val="-2"/>
              </w:rPr>
              <w:t>Physics</w:t>
            </w:r>
          </w:p>
        </w:tc>
        <w:tc>
          <w:tcPr>
            <w:tcW w:w="1133" w:type="dxa"/>
          </w:tcPr>
          <w:p w14:paraId="4497D669" w14:textId="77777777" w:rsidR="009B0494" w:rsidRDefault="007F4792" w:rsidP="009A260E">
            <w:pPr>
              <w:pStyle w:val="TableParagraph"/>
              <w:spacing w:before="0"/>
              <w:ind w:left="18"/>
            </w:pPr>
            <w:r>
              <w:t>3</w:t>
            </w:r>
          </w:p>
        </w:tc>
        <w:tc>
          <w:tcPr>
            <w:tcW w:w="1224" w:type="dxa"/>
          </w:tcPr>
          <w:p w14:paraId="4497D66A" w14:textId="77777777" w:rsidR="009B0494" w:rsidRDefault="007F4792" w:rsidP="009A260E">
            <w:pPr>
              <w:pStyle w:val="TableParagraph"/>
              <w:spacing w:before="0"/>
              <w:ind w:left="221" w:right="207"/>
            </w:pPr>
            <w:r>
              <w:rPr>
                <w:spacing w:val="-5"/>
              </w:rPr>
              <w:t>20</w:t>
            </w:r>
          </w:p>
        </w:tc>
      </w:tr>
      <w:tr w:rsidR="009B0494" w14:paraId="4497D670" w14:textId="77777777">
        <w:trPr>
          <w:trHeight w:val="513"/>
        </w:trPr>
        <w:tc>
          <w:tcPr>
            <w:tcW w:w="1694" w:type="dxa"/>
          </w:tcPr>
          <w:p w14:paraId="4497D66C" w14:textId="77777777" w:rsidR="009B0494" w:rsidRDefault="007F4792" w:rsidP="009A260E">
            <w:pPr>
              <w:pStyle w:val="TableParagraph"/>
              <w:spacing w:before="0"/>
              <w:ind w:left="144" w:right="130"/>
            </w:pPr>
            <w:r>
              <w:rPr>
                <w:spacing w:val="-2"/>
              </w:rPr>
              <w:t>PH389</w:t>
            </w:r>
          </w:p>
        </w:tc>
        <w:tc>
          <w:tcPr>
            <w:tcW w:w="4963" w:type="dxa"/>
          </w:tcPr>
          <w:p w14:paraId="4497D66D" w14:textId="77777777" w:rsidR="009B0494" w:rsidRDefault="007F4792" w:rsidP="009A260E">
            <w:pPr>
              <w:pStyle w:val="TableParagraph"/>
              <w:spacing w:before="0"/>
              <w:jc w:val="left"/>
            </w:pPr>
            <w:r>
              <w:t>Mathematical</w:t>
            </w:r>
            <w:r>
              <w:rPr>
                <w:spacing w:val="-10"/>
              </w:rPr>
              <w:t xml:space="preserve"> </w:t>
            </w:r>
            <w:r>
              <w:rPr>
                <w:spacing w:val="-2"/>
              </w:rPr>
              <w:t>Physics</w:t>
            </w:r>
          </w:p>
        </w:tc>
        <w:tc>
          <w:tcPr>
            <w:tcW w:w="1133" w:type="dxa"/>
          </w:tcPr>
          <w:p w14:paraId="4497D66E" w14:textId="77777777" w:rsidR="009B0494" w:rsidRDefault="007F4792" w:rsidP="009A260E">
            <w:pPr>
              <w:pStyle w:val="TableParagraph"/>
              <w:spacing w:before="0"/>
              <w:ind w:left="18"/>
            </w:pPr>
            <w:r>
              <w:t>3</w:t>
            </w:r>
          </w:p>
        </w:tc>
        <w:tc>
          <w:tcPr>
            <w:tcW w:w="1224" w:type="dxa"/>
          </w:tcPr>
          <w:p w14:paraId="4497D66F" w14:textId="77777777" w:rsidR="009B0494" w:rsidRDefault="007F4792" w:rsidP="009A260E">
            <w:pPr>
              <w:pStyle w:val="TableParagraph"/>
              <w:spacing w:before="0"/>
              <w:ind w:left="221" w:right="207"/>
            </w:pPr>
            <w:r>
              <w:rPr>
                <w:spacing w:val="-5"/>
              </w:rPr>
              <w:t>20</w:t>
            </w:r>
          </w:p>
        </w:tc>
      </w:tr>
    </w:tbl>
    <w:p w14:paraId="4497D671" w14:textId="77777777" w:rsidR="009B0494" w:rsidRDefault="009B0494" w:rsidP="009A260E">
      <w:pPr>
        <w:sectPr w:rsidR="009B0494">
          <w:pgSz w:w="11910" w:h="16840"/>
          <w:pgMar w:top="1360" w:right="820" w:bottom="1200" w:left="1260" w:header="0" w:footer="100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676" w14:textId="77777777">
        <w:trPr>
          <w:trHeight w:val="508"/>
        </w:trPr>
        <w:tc>
          <w:tcPr>
            <w:tcW w:w="1694" w:type="dxa"/>
          </w:tcPr>
          <w:p w14:paraId="4497D672" w14:textId="77777777" w:rsidR="009B0494" w:rsidRDefault="007F4792" w:rsidP="009A260E">
            <w:pPr>
              <w:pStyle w:val="TableParagraph"/>
              <w:spacing w:before="0"/>
              <w:ind w:left="513"/>
              <w:jc w:val="left"/>
            </w:pPr>
            <w:r>
              <w:rPr>
                <w:spacing w:val="-2"/>
              </w:rPr>
              <w:t>PH465</w:t>
            </w:r>
          </w:p>
        </w:tc>
        <w:tc>
          <w:tcPr>
            <w:tcW w:w="4963" w:type="dxa"/>
          </w:tcPr>
          <w:p w14:paraId="4497D673" w14:textId="77777777" w:rsidR="009B0494" w:rsidRDefault="007F4792" w:rsidP="009A260E">
            <w:pPr>
              <w:pStyle w:val="TableParagraph"/>
              <w:spacing w:before="0"/>
              <w:jc w:val="left"/>
            </w:pPr>
            <w:r>
              <w:t>Industrial</w:t>
            </w:r>
            <w:r>
              <w:rPr>
                <w:spacing w:val="-8"/>
              </w:rPr>
              <w:t xml:space="preserve"> </w:t>
            </w:r>
            <w:r>
              <w:rPr>
                <w:spacing w:val="-2"/>
              </w:rPr>
              <w:t>Project*</w:t>
            </w:r>
          </w:p>
        </w:tc>
        <w:tc>
          <w:tcPr>
            <w:tcW w:w="1133" w:type="dxa"/>
          </w:tcPr>
          <w:p w14:paraId="4497D674" w14:textId="77777777" w:rsidR="009B0494" w:rsidRDefault="007F4792" w:rsidP="009A260E">
            <w:pPr>
              <w:pStyle w:val="TableParagraph"/>
              <w:spacing w:before="0"/>
              <w:ind w:left="18"/>
            </w:pPr>
            <w:r>
              <w:t>4</w:t>
            </w:r>
          </w:p>
        </w:tc>
        <w:tc>
          <w:tcPr>
            <w:tcW w:w="1224" w:type="dxa"/>
          </w:tcPr>
          <w:p w14:paraId="4497D675" w14:textId="77777777" w:rsidR="009B0494" w:rsidRDefault="007F4792" w:rsidP="009A260E">
            <w:pPr>
              <w:pStyle w:val="TableParagraph"/>
              <w:spacing w:before="0"/>
              <w:ind w:left="222" w:right="207"/>
            </w:pPr>
            <w:r>
              <w:rPr>
                <w:spacing w:val="-5"/>
              </w:rPr>
              <w:t>20</w:t>
            </w:r>
          </w:p>
        </w:tc>
      </w:tr>
    </w:tbl>
    <w:p w14:paraId="4497D677" w14:textId="77777777" w:rsidR="009B0494" w:rsidRDefault="009B0494" w:rsidP="009A260E">
      <w:pPr>
        <w:pStyle w:val="BodyText"/>
        <w:rPr>
          <w:sz w:val="15"/>
        </w:rPr>
      </w:pPr>
    </w:p>
    <w:p w14:paraId="4497D678" w14:textId="77777777" w:rsidR="009B0494" w:rsidRDefault="007F4792" w:rsidP="009A260E">
      <w:pPr>
        <w:pStyle w:val="BodyText"/>
        <w:ind w:left="180" w:right="733"/>
      </w:pPr>
      <w:r>
        <w:t>*May</w:t>
      </w:r>
      <w:r>
        <w:rPr>
          <w:spacing w:val="-2"/>
        </w:rPr>
        <w:t xml:space="preserve"> </w:t>
      </w:r>
      <w:r>
        <w:t>be</w:t>
      </w:r>
      <w:r>
        <w:rPr>
          <w:spacing w:val="-5"/>
        </w:rPr>
        <w:t xml:space="preserve"> </w:t>
      </w:r>
      <w:r>
        <w:t>undertaken</w:t>
      </w:r>
      <w:r>
        <w:rPr>
          <w:spacing w:val="-5"/>
        </w:rPr>
        <w:t xml:space="preserve"> </w:t>
      </w:r>
      <w:r>
        <w:t>during the</w:t>
      </w:r>
      <w:r>
        <w:rPr>
          <w:spacing w:val="-5"/>
        </w:rPr>
        <w:t xml:space="preserve"> </w:t>
      </w:r>
      <w:r>
        <w:t>summer</w:t>
      </w:r>
      <w:r>
        <w:rPr>
          <w:spacing w:val="-4"/>
        </w:rPr>
        <w:t xml:space="preserve"> </w:t>
      </w:r>
      <w:r>
        <w:t>vacation following</w:t>
      </w:r>
      <w:r>
        <w:rPr>
          <w:spacing w:val="-5"/>
        </w:rPr>
        <w:t xml:space="preserve"> </w:t>
      </w:r>
      <w:r>
        <w:t>Third</w:t>
      </w:r>
      <w:r>
        <w:rPr>
          <w:spacing w:val="-5"/>
        </w:rPr>
        <w:t xml:space="preserve"> </w:t>
      </w:r>
      <w:r>
        <w:t>Year</w:t>
      </w:r>
      <w:r>
        <w:rPr>
          <w:spacing w:val="-4"/>
        </w:rPr>
        <w:t xml:space="preserve"> </w:t>
      </w:r>
      <w:r>
        <w:t>with the</w:t>
      </w:r>
      <w:r>
        <w:rPr>
          <w:spacing w:val="-5"/>
        </w:rPr>
        <w:t xml:space="preserve"> </w:t>
      </w:r>
      <w:r>
        <w:t>approval</w:t>
      </w:r>
      <w:r>
        <w:rPr>
          <w:spacing w:val="-3"/>
        </w:rPr>
        <w:t xml:space="preserve"> </w:t>
      </w:r>
      <w:r>
        <w:t>of the Advisor of Study.</w:t>
      </w:r>
    </w:p>
    <w:p w14:paraId="4497D679" w14:textId="77777777" w:rsidR="009B0494" w:rsidRDefault="009B0494" w:rsidP="009A260E">
      <w:pPr>
        <w:pStyle w:val="BodyText"/>
        <w:rPr>
          <w:sz w:val="21"/>
        </w:rPr>
      </w:pPr>
    </w:p>
    <w:p w14:paraId="4497D67A" w14:textId="77777777" w:rsidR="009B0494" w:rsidRDefault="007F4792" w:rsidP="009A260E">
      <w:pPr>
        <w:pStyle w:val="Heading1"/>
        <w:ind w:left="180"/>
      </w:pPr>
      <w:r>
        <w:t>Examination,</w:t>
      </w:r>
      <w:r>
        <w:rPr>
          <w:spacing w:val="-4"/>
        </w:rPr>
        <w:t xml:space="preserve"> </w:t>
      </w:r>
      <w:r>
        <w:t>Progress</w:t>
      </w:r>
      <w:r>
        <w:rPr>
          <w:spacing w:val="-7"/>
        </w:rPr>
        <w:t xml:space="preserve"> </w:t>
      </w:r>
      <w:r>
        <w:t>and</w:t>
      </w:r>
      <w:r>
        <w:rPr>
          <w:spacing w:val="-4"/>
        </w:rPr>
        <w:t xml:space="preserve"> </w:t>
      </w:r>
      <w:r>
        <w:t>Final</w:t>
      </w:r>
      <w:r>
        <w:rPr>
          <w:spacing w:val="-3"/>
        </w:rPr>
        <w:t xml:space="preserve"> </w:t>
      </w:r>
      <w:r>
        <w:rPr>
          <w:spacing w:val="-2"/>
        </w:rPr>
        <w:t>Assessment</w:t>
      </w:r>
    </w:p>
    <w:p w14:paraId="4497D67B" w14:textId="77777777" w:rsidR="009B0494" w:rsidRDefault="007F4792" w:rsidP="009A260E">
      <w:pPr>
        <w:pStyle w:val="ListParagraph"/>
        <w:numPr>
          <w:ilvl w:val="0"/>
          <w:numId w:val="17"/>
        </w:numPr>
        <w:tabs>
          <w:tab w:val="left" w:pos="607"/>
          <w:tab w:val="left" w:pos="608"/>
        </w:tabs>
        <w:spacing w:line="237" w:lineRule="auto"/>
        <w:ind w:right="844"/>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w:t>
      </w:r>
    </w:p>
    <w:p w14:paraId="4497D67C" w14:textId="77777777" w:rsidR="009B0494" w:rsidRDefault="009B0494" w:rsidP="009A260E">
      <w:pPr>
        <w:pStyle w:val="BodyText"/>
      </w:pPr>
    </w:p>
    <w:p w14:paraId="4497D67D" w14:textId="77777777" w:rsidR="009B0494" w:rsidRDefault="007F4792" w:rsidP="009A260E">
      <w:pPr>
        <w:pStyle w:val="ListParagraph"/>
        <w:numPr>
          <w:ilvl w:val="0"/>
          <w:numId w:val="17"/>
        </w:numPr>
        <w:tabs>
          <w:tab w:val="left" w:pos="607"/>
          <w:tab w:val="left" w:pos="608"/>
        </w:tabs>
        <w:ind w:right="1080"/>
      </w:pPr>
      <w:r>
        <w:t>Candidates who</w:t>
      </w:r>
      <w:r>
        <w:rPr>
          <w:spacing w:val="-3"/>
        </w:rPr>
        <w:t xml:space="preserve"> </w:t>
      </w:r>
      <w:r>
        <w:t>fail</w:t>
      </w:r>
      <w:r>
        <w:rPr>
          <w:spacing w:val="-6"/>
        </w:rPr>
        <w:t xml:space="preserve"> </w:t>
      </w:r>
      <w:r>
        <w:t>to satisfy</w:t>
      </w:r>
      <w:r>
        <w:rPr>
          <w:spacing w:val="-5"/>
        </w:rPr>
        <w:t xml:space="preserve"> </w:t>
      </w:r>
      <w:r>
        <w:t>the</w:t>
      </w:r>
      <w:r>
        <w:rPr>
          <w:spacing w:val="-3"/>
        </w:rPr>
        <w:t xml:space="preserve"> </w:t>
      </w:r>
      <w:r>
        <w:t>Board</w:t>
      </w:r>
      <w:r>
        <w:rPr>
          <w:spacing w:val="-3"/>
        </w:rPr>
        <w:t xml:space="preserve"> </w:t>
      </w:r>
      <w:r>
        <w:t>of</w:t>
      </w:r>
      <w:r>
        <w:rPr>
          <w:spacing w:val="-4"/>
        </w:rPr>
        <w:t xml:space="preserve"> </w:t>
      </w:r>
      <w:r>
        <w:t>Examiners in</w:t>
      </w:r>
      <w:r>
        <w:rPr>
          <w:spacing w:val="-3"/>
        </w:rPr>
        <w:t xml:space="preserve"> </w:t>
      </w:r>
      <w:r>
        <w:t>any</w:t>
      </w:r>
      <w:r>
        <w:rPr>
          <w:spacing w:val="-5"/>
        </w:rPr>
        <w:t xml:space="preserve"> </w:t>
      </w:r>
      <w:r>
        <w:t>taught</w:t>
      </w:r>
      <w:r>
        <w:rPr>
          <w:spacing w:val="-3"/>
        </w:rPr>
        <w:t xml:space="preserve"> </w:t>
      </w:r>
      <w:r>
        <w:t>module</w:t>
      </w:r>
      <w:r>
        <w:rPr>
          <w:spacing w:val="-3"/>
        </w:rPr>
        <w:t xml:space="preserve"> </w:t>
      </w:r>
      <w:r>
        <w:t>shall</w:t>
      </w:r>
      <w:r>
        <w:rPr>
          <w:spacing w:val="-1"/>
        </w:rPr>
        <w:t xml:space="preserve"> </w:t>
      </w:r>
      <w:r>
        <w:t>be permitted one further attempt to pass the relevant module(s) normally in the same academic year.</w:t>
      </w:r>
    </w:p>
    <w:p w14:paraId="4497D67E" w14:textId="77777777" w:rsidR="009B0494" w:rsidRDefault="009B0494" w:rsidP="009A260E">
      <w:pPr>
        <w:pStyle w:val="BodyText"/>
      </w:pPr>
    </w:p>
    <w:p w14:paraId="4497D67F" w14:textId="77777777" w:rsidR="009B0494" w:rsidRDefault="007F4792" w:rsidP="009A260E">
      <w:pPr>
        <w:pStyle w:val="Heading1"/>
        <w:spacing w:line="251" w:lineRule="exact"/>
        <w:ind w:left="179"/>
      </w:pPr>
      <w:r>
        <w:rPr>
          <w:spacing w:val="-2"/>
        </w:rPr>
        <w:t>Award</w:t>
      </w:r>
    </w:p>
    <w:p w14:paraId="4497D680" w14:textId="77777777" w:rsidR="009B0494" w:rsidRDefault="007F4792" w:rsidP="009A260E">
      <w:pPr>
        <w:pStyle w:val="ListParagraph"/>
        <w:numPr>
          <w:ilvl w:val="0"/>
          <w:numId w:val="17"/>
        </w:numPr>
        <w:tabs>
          <w:tab w:val="left" w:pos="607"/>
          <w:tab w:val="left" w:pos="608"/>
        </w:tabs>
        <w:ind w:right="955"/>
      </w:pPr>
      <w:r>
        <w:t xml:space="preserve">Graduate Diploma: </w:t>
      </w:r>
      <w:proofErr w:type="gramStart"/>
      <w:r>
        <w:t>In order to</w:t>
      </w:r>
      <w:proofErr w:type="gramEnd"/>
      <w:r>
        <w:t xml:space="preserve"> qualify for the award of Graduate Diploma in Physics (Conversion</w:t>
      </w:r>
      <w:r>
        <w:rPr>
          <w:spacing w:val="-4"/>
        </w:rPr>
        <w:t xml:space="preserve"> </w:t>
      </w:r>
      <w:r>
        <w:t>Programme),</w:t>
      </w:r>
      <w:r>
        <w:rPr>
          <w:spacing w:val="-5"/>
        </w:rPr>
        <w:t xml:space="preserve"> </w:t>
      </w:r>
      <w:r>
        <w:t>a candidate</w:t>
      </w:r>
      <w:r>
        <w:rPr>
          <w:spacing w:val="-4"/>
        </w:rPr>
        <w:t xml:space="preserve"> </w:t>
      </w:r>
      <w:r>
        <w:t>must</w:t>
      </w:r>
      <w:r>
        <w:rPr>
          <w:spacing w:val="-5"/>
        </w:rPr>
        <w:t xml:space="preserve"> </w:t>
      </w:r>
      <w:r>
        <w:t>have</w:t>
      </w:r>
      <w:r>
        <w:rPr>
          <w:spacing w:val="-4"/>
        </w:rPr>
        <w:t xml:space="preserve"> </w:t>
      </w:r>
      <w:r>
        <w:t>performed</w:t>
      </w:r>
      <w:r>
        <w:rPr>
          <w:spacing w:val="-4"/>
        </w:rPr>
        <w:t xml:space="preserve"> </w:t>
      </w:r>
      <w:r>
        <w:t>to</w:t>
      </w:r>
      <w:r>
        <w:rPr>
          <w:spacing w:val="-4"/>
        </w:rPr>
        <w:t xml:space="preserve"> </w:t>
      </w:r>
      <w:r>
        <w:t>the satisfaction</w:t>
      </w:r>
      <w:r>
        <w:rPr>
          <w:spacing w:val="-4"/>
        </w:rPr>
        <w:t xml:space="preserve"> </w:t>
      </w:r>
      <w:r>
        <w:t xml:space="preserve">of the Board of Examiners and have accumulated no fewer than 120 credits at Level 3 or </w:t>
      </w:r>
      <w:r>
        <w:rPr>
          <w:spacing w:val="-2"/>
        </w:rPr>
        <w:t>above.</w:t>
      </w:r>
    </w:p>
    <w:p w14:paraId="4497D681" w14:textId="77777777" w:rsidR="009B0494" w:rsidRDefault="009B0494" w:rsidP="009A260E">
      <w:pPr>
        <w:sectPr w:rsidR="009B0494">
          <w:type w:val="continuous"/>
          <w:pgSz w:w="11910" w:h="16840"/>
          <w:pgMar w:top="1400" w:right="820" w:bottom="1200" w:left="1260" w:header="0" w:footer="1008" w:gutter="0"/>
          <w:cols w:space="720"/>
        </w:sectPr>
      </w:pPr>
    </w:p>
    <w:p w14:paraId="4497D682" w14:textId="77777777" w:rsidR="009B0494" w:rsidRDefault="007F4792" w:rsidP="009A260E">
      <w:pPr>
        <w:spacing w:line="480" w:lineRule="auto"/>
        <w:ind w:left="180" w:right="5464"/>
        <w:rPr>
          <w:b/>
          <w:sz w:val="28"/>
        </w:rPr>
      </w:pPr>
      <w:bookmarkStart w:id="264" w:name="078_Physics_with_Advanced_Research"/>
      <w:bookmarkEnd w:id="264"/>
      <w:r>
        <w:rPr>
          <w:b/>
          <w:sz w:val="28"/>
        </w:rPr>
        <w:lastRenderedPageBreak/>
        <w:t>FACULTY OF SCIENCE DEPARTMENT</w:t>
      </w:r>
      <w:r>
        <w:rPr>
          <w:b/>
          <w:spacing w:val="-17"/>
          <w:sz w:val="28"/>
        </w:rPr>
        <w:t xml:space="preserve"> </w:t>
      </w:r>
      <w:r>
        <w:rPr>
          <w:b/>
          <w:sz w:val="28"/>
        </w:rPr>
        <w:t>OF</w:t>
      </w:r>
      <w:r>
        <w:rPr>
          <w:b/>
          <w:spacing w:val="-20"/>
          <w:sz w:val="28"/>
        </w:rPr>
        <w:t xml:space="preserve"> </w:t>
      </w:r>
      <w:r>
        <w:rPr>
          <w:b/>
          <w:sz w:val="28"/>
        </w:rPr>
        <w:t>PHYSICS</w:t>
      </w:r>
    </w:p>
    <w:p w14:paraId="4497D683" w14:textId="77777777" w:rsidR="009B0494" w:rsidRDefault="007F4792" w:rsidP="009A260E">
      <w:pPr>
        <w:spacing w:line="320" w:lineRule="exact"/>
        <w:ind w:left="180"/>
        <w:rPr>
          <w:b/>
          <w:spacing w:val="-2"/>
          <w:sz w:val="28"/>
        </w:rPr>
      </w:pPr>
      <w:r>
        <w:rPr>
          <w:b/>
          <w:sz w:val="28"/>
        </w:rPr>
        <w:t>PHYSICS</w:t>
      </w:r>
      <w:r>
        <w:rPr>
          <w:b/>
          <w:spacing w:val="-10"/>
          <w:sz w:val="28"/>
        </w:rPr>
        <w:t xml:space="preserve"> </w:t>
      </w:r>
      <w:r>
        <w:rPr>
          <w:b/>
          <w:sz w:val="28"/>
        </w:rPr>
        <w:t>WITH</w:t>
      </w:r>
      <w:r>
        <w:rPr>
          <w:b/>
          <w:spacing w:val="-11"/>
          <w:sz w:val="28"/>
        </w:rPr>
        <w:t xml:space="preserve"> </w:t>
      </w:r>
      <w:r>
        <w:rPr>
          <w:b/>
          <w:sz w:val="28"/>
        </w:rPr>
        <w:t>ADVANCED</w:t>
      </w:r>
      <w:r>
        <w:rPr>
          <w:b/>
          <w:spacing w:val="-11"/>
          <w:sz w:val="28"/>
        </w:rPr>
        <w:t xml:space="preserve"> </w:t>
      </w:r>
      <w:r>
        <w:rPr>
          <w:b/>
          <w:spacing w:val="-2"/>
          <w:sz w:val="28"/>
        </w:rPr>
        <w:t>RESEARCH</w:t>
      </w:r>
    </w:p>
    <w:p w14:paraId="24E2C4BF" w14:textId="77777777" w:rsidR="00700729" w:rsidRDefault="00700729" w:rsidP="009A260E">
      <w:pPr>
        <w:spacing w:line="320" w:lineRule="exact"/>
        <w:ind w:left="180"/>
        <w:rPr>
          <w:b/>
          <w:sz w:val="28"/>
        </w:rPr>
      </w:pPr>
    </w:p>
    <w:p w14:paraId="4497D684" w14:textId="77777777" w:rsidR="009B0494" w:rsidRDefault="007F4792" w:rsidP="009A260E">
      <w:pPr>
        <w:pStyle w:val="Heading1"/>
        <w:ind w:left="180"/>
      </w:pPr>
      <w:r>
        <w:t>Master</w:t>
      </w:r>
      <w:r>
        <w:rPr>
          <w:spacing w:val="-6"/>
        </w:rPr>
        <w:t xml:space="preserve"> </w:t>
      </w:r>
      <w:r>
        <w:t>of</w:t>
      </w:r>
      <w:r>
        <w:rPr>
          <w:spacing w:val="-3"/>
        </w:rPr>
        <w:t xml:space="preserve"> </w:t>
      </w:r>
      <w:r>
        <w:t>Physics</w:t>
      </w:r>
      <w:r>
        <w:rPr>
          <w:spacing w:val="-5"/>
        </w:rPr>
        <w:t xml:space="preserve"> </w:t>
      </w:r>
      <w:r>
        <w:t>in</w:t>
      </w:r>
      <w:r>
        <w:rPr>
          <w:spacing w:val="-6"/>
        </w:rPr>
        <w:t xml:space="preserve"> </w:t>
      </w:r>
      <w:r>
        <w:t>Physics</w:t>
      </w:r>
      <w:r>
        <w:rPr>
          <w:spacing w:val="-4"/>
        </w:rPr>
        <w:t xml:space="preserve"> </w:t>
      </w:r>
      <w:r>
        <w:t>with</w:t>
      </w:r>
      <w:r>
        <w:rPr>
          <w:spacing w:val="-3"/>
        </w:rPr>
        <w:t xml:space="preserve"> </w:t>
      </w:r>
      <w:r>
        <w:t>Advanced</w:t>
      </w:r>
      <w:r>
        <w:rPr>
          <w:spacing w:val="-2"/>
        </w:rPr>
        <w:t xml:space="preserve"> Research</w:t>
      </w:r>
    </w:p>
    <w:p w14:paraId="4497D685" w14:textId="77777777" w:rsidR="009B0494" w:rsidRDefault="009B0494" w:rsidP="009A260E">
      <w:pPr>
        <w:pStyle w:val="BodyText"/>
        <w:rPr>
          <w:b/>
          <w:sz w:val="21"/>
        </w:rPr>
      </w:pPr>
    </w:p>
    <w:p w14:paraId="4497D686" w14:textId="2ADB5258"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687" w14:textId="77777777" w:rsidR="009B0494" w:rsidRDefault="009B0494" w:rsidP="009A260E">
      <w:pPr>
        <w:pStyle w:val="BodyText"/>
        <w:rPr>
          <w:i/>
          <w:sz w:val="13"/>
        </w:rPr>
      </w:pPr>
    </w:p>
    <w:p w14:paraId="4497D688" w14:textId="77777777" w:rsidR="009B0494" w:rsidRDefault="007F4792" w:rsidP="009A260E">
      <w:pPr>
        <w:pStyle w:val="Heading1"/>
        <w:ind w:left="180"/>
      </w:pPr>
      <w:r>
        <w:t>Credit</w:t>
      </w:r>
      <w:r>
        <w:rPr>
          <w:spacing w:val="-8"/>
        </w:rPr>
        <w:t xml:space="preserve"> </w:t>
      </w:r>
      <w:r>
        <w:t>Transfer</w:t>
      </w:r>
      <w:r>
        <w:rPr>
          <w:spacing w:val="-5"/>
        </w:rPr>
        <w:t xml:space="preserve"> </w:t>
      </w:r>
      <w:r>
        <w:t>and</w:t>
      </w:r>
      <w:r>
        <w:rPr>
          <w:spacing w:val="-5"/>
        </w:rPr>
        <w:t xml:space="preserve"> </w:t>
      </w:r>
      <w:r>
        <w:t>Recognition</w:t>
      </w:r>
      <w:r>
        <w:rPr>
          <w:spacing w:val="-1"/>
        </w:rPr>
        <w:t xml:space="preserve"> </w:t>
      </w:r>
      <w:r>
        <w:t>of</w:t>
      </w:r>
      <w:r>
        <w:rPr>
          <w:spacing w:val="-8"/>
        </w:rPr>
        <w:t xml:space="preserve"> </w:t>
      </w:r>
      <w:r>
        <w:t xml:space="preserve">Prior </w:t>
      </w:r>
      <w:r>
        <w:rPr>
          <w:spacing w:val="-2"/>
        </w:rPr>
        <w:t>Learning</w:t>
      </w:r>
    </w:p>
    <w:p w14:paraId="4497D689" w14:textId="45227074" w:rsidR="009B0494" w:rsidRDefault="007F4792" w:rsidP="009A260E">
      <w:pPr>
        <w:pStyle w:val="ListParagraph"/>
        <w:numPr>
          <w:ilvl w:val="0"/>
          <w:numId w:val="16"/>
        </w:numPr>
        <w:tabs>
          <w:tab w:val="left" w:pos="607"/>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68A" w14:textId="77777777" w:rsidR="009B0494" w:rsidRDefault="009B0494" w:rsidP="009A260E">
      <w:pPr>
        <w:pStyle w:val="BodyText"/>
        <w:rPr>
          <w:sz w:val="13"/>
        </w:rPr>
      </w:pPr>
    </w:p>
    <w:p w14:paraId="4497D68B" w14:textId="77777777" w:rsidR="009B0494" w:rsidRDefault="007F4792" w:rsidP="009A260E">
      <w:pPr>
        <w:pStyle w:val="ListParagraph"/>
        <w:numPr>
          <w:ilvl w:val="0"/>
          <w:numId w:val="16"/>
        </w:numPr>
        <w:tabs>
          <w:tab w:val="left" w:pos="607"/>
          <w:tab w:val="left" w:pos="608"/>
        </w:tabs>
        <w:ind w:right="922"/>
      </w:pPr>
      <w:r>
        <w:t>In</w:t>
      </w:r>
      <w:r>
        <w:rPr>
          <w:spacing w:val="-3"/>
        </w:rPr>
        <w:t xml:space="preserve"> </w:t>
      </w:r>
      <w:r>
        <w:t>addition,</w:t>
      </w:r>
      <w:r>
        <w:rPr>
          <w:spacing w:val="-4"/>
        </w:rPr>
        <w:t xml:space="preserve"> </w:t>
      </w:r>
      <w:r>
        <w:t>direct</w:t>
      </w:r>
      <w:r>
        <w:rPr>
          <w:spacing w:val="-4"/>
        </w:rPr>
        <w:t xml:space="preserve"> </w:t>
      </w:r>
      <w:r>
        <w:t>entry to</w:t>
      </w:r>
      <w:r>
        <w:rPr>
          <w:spacing w:val="-3"/>
        </w:rPr>
        <w:t xml:space="preserve"> </w:t>
      </w:r>
      <w:r>
        <w:t>year</w:t>
      </w:r>
      <w:r>
        <w:rPr>
          <w:spacing w:val="-2"/>
        </w:rPr>
        <w:t xml:space="preserve"> </w:t>
      </w:r>
      <w:r>
        <w:t>4</w:t>
      </w:r>
      <w:r>
        <w:rPr>
          <w:spacing w:val="-3"/>
        </w:rPr>
        <w:t xml:space="preserve"> </w:t>
      </w:r>
      <w:r>
        <w:t>of</w:t>
      </w:r>
      <w:r>
        <w:rPr>
          <w:spacing w:val="-4"/>
        </w:rPr>
        <w:t xml:space="preserve"> </w:t>
      </w:r>
      <w:r>
        <w:t>the</w:t>
      </w:r>
      <w:r>
        <w:rPr>
          <w:spacing w:val="-3"/>
        </w:rPr>
        <w:t xml:space="preserve"> </w:t>
      </w:r>
      <w:r>
        <w:t>programme</w:t>
      </w:r>
      <w:r>
        <w:rPr>
          <w:spacing w:val="-3"/>
        </w:rPr>
        <w:t xml:space="preserve"> </w:t>
      </w:r>
      <w:r>
        <w:t>may</w:t>
      </w:r>
      <w:r>
        <w:rPr>
          <w:spacing w:val="-5"/>
        </w:rPr>
        <w:t xml:space="preserve"> </w:t>
      </w:r>
      <w:r>
        <w:t>be granted</w:t>
      </w:r>
      <w:r>
        <w:rPr>
          <w:spacing w:val="-3"/>
        </w:rPr>
        <w:t xml:space="preserve"> </w:t>
      </w:r>
      <w:r>
        <w:t>to</w:t>
      </w:r>
      <w:r>
        <w:rPr>
          <w:spacing w:val="-3"/>
        </w:rPr>
        <w:t xml:space="preserve"> </w:t>
      </w:r>
      <w:r>
        <w:t>applicants</w:t>
      </w:r>
      <w:r>
        <w:rPr>
          <w:spacing w:val="-5"/>
        </w:rPr>
        <w:t xml:space="preserve"> </w:t>
      </w:r>
      <w:r>
        <w:t xml:space="preserve">who </w:t>
      </w:r>
      <w:r>
        <w:rPr>
          <w:spacing w:val="-2"/>
        </w:rPr>
        <w:t>possess:</w:t>
      </w:r>
    </w:p>
    <w:p w14:paraId="4497D68C" w14:textId="77777777" w:rsidR="009B0494" w:rsidRDefault="009B0494" w:rsidP="009A260E">
      <w:pPr>
        <w:pStyle w:val="BodyText"/>
        <w:rPr>
          <w:sz w:val="21"/>
        </w:rPr>
      </w:pPr>
    </w:p>
    <w:p w14:paraId="4497D68D" w14:textId="77777777" w:rsidR="009B0494" w:rsidRDefault="007F4792" w:rsidP="009A260E">
      <w:pPr>
        <w:pStyle w:val="ListParagraph"/>
        <w:numPr>
          <w:ilvl w:val="1"/>
          <w:numId w:val="16"/>
        </w:numPr>
        <w:tabs>
          <w:tab w:val="left" w:pos="1312"/>
          <w:tab w:val="left" w:pos="1313"/>
        </w:tabs>
        <w:ind w:right="1450"/>
      </w:pPr>
      <w:r>
        <w:t>a first</w:t>
      </w:r>
      <w:r>
        <w:rPr>
          <w:spacing w:val="-1"/>
        </w:rPr>
        <w:t xml:space="preserve"> </w:t>
      </w:r>
      <w:r>
        <w:t>cycle</w:t>
      </w:r>
      <w:r>
        <w:rPr>
          <w:spacing w:val="-5"/>
        </w:rPr>
        <w:t xml:space="preserve"> </w:t>
      </w:r>
      <w:r>
        <w:t>Bologna</w:t>
      </w:r>
      <w:r>
        <w:rPr>
          <w:spacing w:val="-5"/>
        </w:rPr>
        <w:t xml:space="preserve"> </w:t>
      </w:r>
      <w:r>
        <w:t>degree</w:t>
      </w:r>
      <w:r>
        <w:rPr>
          <w:spacing w:val="-5"/>
        </w:rPr>
        <w:t xml:space="preserve"> </w:t>
      </w:r>
      <w:r>
        <w:t>in</w:t>
      </w:r>
      <w:r>
        <w:rPr>
          <w:spacing w:val="-5"/>
        </w:rPr>
        <w:t xml:space="preserve"> </w:t>
      </w:r>
      <w:r>
        <w:t>Physics</w:t>
      </w:r>
      <w:r>
        <w:rPr>
          <w:spacing w:val="-12"/>
        </w:rPr>
        <w:t xml:space="preserve"> </w:t>
      </w:r>
      <w:r>
        <w:t xml:space="preserve">meeting an approved standard of performance </w:t>
      </w:r>
      <w:proofErr w:type="gramStart"/>
      <w:r>
        <w:t>with regard to</w:t>
      </w:r>
      <w:proofErr w:type="gramEnd"/>
      <w:r>
        <w:t xml:space="preserve"> level of study and academic attainment; or</w:t>
      </w:r>
    </w:p>
    <w:p w14:paraId="4497D68E" w14:textId="77777777" w:rsidR="009B0494" w:rsidRDefault="007F4792" w:rsidP="009A260E">
      <w:pPr>
        <w:pStyle w:val="ListParagraph"/>
        <w:numPr>
          <w:ilvl w:val="1"/>
          <w:numId w:val="16"/>
        </w:numPr>
        <w:tabs>
          <w:tab w:val="left" w:pos="1312"/>
          <w:tab w:val="left" w:pos="1313"/>
        </w:tabs>
        <w:spacing w:line="237" w:lineRule="auto"/>
        <w:ind w:right="675"/>
      </w:pPr>
      <w:r>
        <w:t>a qualification</w:t>
      </w:r>
      <w:r>
        <w:rPr>
          <w:spacing w:val="-4"/>
        </w:rPr>
        <w:t xml:space="preserve"> </w:t>
      </w:r>
      <w:r>
        <w:t>deemed</w:t>
      </w:r>
      <w:r>
        <w:rPr>
          <w:spacing w:val="-4"/>
        </w:rPr>
        <w:t xml:space="preserve"> </w:t>
      </w:r>
      <w:r>
        <w:t>by</w:t>
      </w:r>
      <w:r>
        <w:rPr>
          <w:spacing w:val="-6"/>
        </w:rPr>
        <w:t xml:space="preserve"> </w:t>
      </w:r>
      <w:r>
        <w:t>the Head of Department</w:t>
      </w:r>
      <w:r>
        <w:rPr>
          <w:spacing w:val="-5"/>
        </w:rPr>
        <w:t xml:space="preserve"> </w:t>
      </w:r>
      <w:r>
        <w:t>(or</w:t>
      </w:r>
      <w:r>
        <w:rPr>
          <w:spacing w:val="-3"/>
        </w:rPr>
        <w:t xml:space="preserve"> </w:t>
      </w:r>
      <w:r>
        <w:t>nominee)</w:t>
      </w:r>
      <w:r>
        <w:rPr>
          <w:spacing w:val="-3"/>
        </w:rPr>
        <w:t xml:space="preserve"> </w:t>
      </w:r>
      <w:r>
        <w:t>to be</w:t>
      </w:r>
      <w:r>
        <w:rPr>
          <w:spacing w:val="-4"/>
        </w:rPr>
        <w:t xml:space="preserve"> </w:t>
      </w:r>
      <w:r>
        <w:t>equivalent to (i) above; and</w:t>
      </w:r>
    </w:p>
    <w:p w14:paraId="4497D68F" w14:textId="77777777" w:rsidR="009B0494" w:rsidRDefault="007F4792" w:rsidP="009A260E">
      <w:pPr>
        <w:pStyle w:val="ListParagraph"/>
        <w:numPr>
          <w:ilvl w:val="1"/>
          <w:numId w:val="16"/>
        </w:numPr>
        <w:tabs>
          <w:tab w:val="left" w:pos="1312"/>
          <w:tab w:val="left" w:pos="1313"/>
        </w:tabs>
        <w:ind w:right="636"/>
      </w:pPr>
      <w:r>
        <w:t>an</w:t>
      </w:r>
      <w:r>
        <w:rPr>
          <w:spacing w:val="-4"/>
        </w:rPr>
        <w:t xml:space="preserve"> </w:t>
      </w:r>
      <w:r>
        <w:t>approved</w:t>
      </w:r>
      <w:r>
        <w:rPr>
          <w:spacing w:val="-4"/>
        </w:rPr>
        <w:t xml:space="preserve"> </w:t>
      </w:r>
      <w:r>
        <w:t>standard</w:t>
      </w:r>
      <w:r>
        <w:rPr>
          <w:spacing w:val="-4"/>
        </w:rPr>
        <w:t xml:space="preserve"> </w:t>
      </w:r>
      <w:r>
        <w:t>of</w:t>
      </w:r>
      <w:r>
        <w:rPr>
          <w:spacing w:val="-5"/>
        </w:rPr>
        <w:t xml:space="preserve"> </w:t>
      </w:r>
      <w:r>
        <w:t>performance in</w:t>
      </w:r>
      <w:r>
        <w:rPr>
          <w:spacing w:val="-4"/>
        </w:rPr>
        <w:t xml:space="preserve"> </w:t>
      </w:r>
      <w:r>
        <w:t xml:space="preserve">a </w:t>
      </w:r>
      <w:proofErr w:type="spellStart"/>
      <w:r>
        <w:t>recognised</w:t>
      </w:r>
      <w:proofErr w:type="spellEnd"/>
      <w:r>
        <w:rPr>
          <w:spacing w:val="-4"/>
        </w:rPr>
        <w:t xml:space="preserve"> </w:t>
      </w:r>
      <w:r>
        <w:t>test in</w:t>
      </w:r>
      <w:r>
        <w:rPr>
          <w:spacing w:val="-4"/>
        </w:rPr>
        <w:t xml:space="preserve"> </w:t>
      </w:r>
      <w:r>
        <w:t>English</w:t>
      </w:r>
      <w:r>
        <w:rPr>
          <w:spacing w:val="-4"/>
        </w:rPr>
        <w:t xml:space="preserve"> </w:t>
      </w:r>
      <w:r>
        <w:t>as</w:t>
      </w:r>
      <w:r>
        <w:rPr>
          <w:spacing w:val="-6"/>
        </w:rPr>
        <w:t xml:space="preserve"> </w:t>
      </w:r>
      <w:r>
        <w:t xml:space="preserve">a foreign </w:t>
      </w:r>
      <w:r>
        <w:rPr>
          <w:spacing w:val="-2"/>
        </w:rPr>
        <w:t>language.</w:t>
      </w:r>
    </w:p>
    <w:p w14:paraId="4497D690" w14:textId="77777777" w:rsidR="009B0494" w:rsidRDefault="009B0494" w:rsidP="009A260E">
      <w:pPr>
        <w:pStyle w:val="BodyText"/>
        <w:rPr>
          <w:sz w:val="21"/>
        </w:rPr>
      </w:pPr>
    </w:p>
    <w:p w14:paraId="4497D691" w14:textId="77777777" w:rsidR="009B0494" w:rsidRDefault="007F4792" w:rsidP="009A260E">
      <w:pPr>
        <w:pStyle w:val="ListParagraph"/>
        <w:numPr>
          <w:ilvl w:val="0"/>
          <w:numId w:val="16"/>
        </w:numPr>
        <w:tabs>
          <w:tab w:val="left" w:pos="607"/>
          <w:tab w:val="left" w:pos="608"/>
        </w:tabs>
        <w:ind w:hanging="429"/>
      </w:pPr>
      <w:r>
        <w:t>Such</w:t>
      </w:r>
      <w:r>
        <w:rPr>
          <w:spacing w:val="-1"/>
        </w:rPr>
        <w:t xml:space="preserve"> </w:t>
      </w:r>
      <w:r>
        <w:t>applicants</w:t>
      </w:r>
      <w:r>
        <w:rPr>
          <w:spacing w:val="-7"/>
        </w:rPr>
        <w:t xml:space="preserve"> </w:t>
      </w:r>
      <w:r>
        <w:t>will</w:t>
      </w:r>
      <w:r>
        <w:rPr>
          <w:spacing w:val="-3"/>
        </w:rPr>
        <w:t xml:space="preserve"> </w:t>
      </w:r>
      <w:r>
        <w:t>be</w:t>
      </w:r>
      <w:r>
        <w:rPr>
          <w:spacing w:val="-6"/>
        </w:rPr>
        <w:t xml:space="preserve"> </w:t>
      </w:r>
      <w:r>
        <w:t>deemed</w:t>
      </w:r>
      <w:r>
        <w:rPr>
          <w:spacing w:val="-5"/>
        </w:rPr>
        <w:t xml:space="preserve"> </w:t>
      </w:r>
      <w:r>
        <w:t>to</w:t>
      </w:r>
      <w:r>
        <w:rPr>
          <w:spacing w:val="-5"/>
        </w:rPr>
        <w:t xml:space="preserve"> </w:t>
      </w:r>
      <w:r>
        <w:t>possess</w:t>
      </w:r>
      <w:r>
        <w:rPr>
          <w:spacing w:val="-7"/>
        </w:rPr>
        <w:t xml:space="preserve"> </w:t>
      </w:r>
      <w:r>
        <w:t xml:space="preserve">360 </w:t>
      </w:r>
      <w:r>
        <w:rPr>
          <w:spacing w:val="-2"/>
        </w:rPr>
        <w:t>credits.</w:t>
      </w:r>
    </w:p>
    <w:p w14:paraId="4497D692" w14:textId="77777777" w:rsidR="009B0494" w:rsidRDefault="009B0494" w:rsidP="009A260E">
      <w:pPr>
        <w:pStyle w:val="BodyText"/>
      </w:pPr>
    </w:p>
    <w:p w14:paraId="4497D693" w14:textId="77777777" w:rsidR="009B0494" w:rsidRDefault="007F4792" w:rsidP="009A260E">
      <w:pPr>
        <w:pStyle w:val="Heading1"/>
        <w:spacing w:line="251" w:lineRule="exact"/>
        <w:ind w:left="179"/>
      </w:pPr>
      <w:r>
        <w:t>Place</w:t>
      </w:r>
      <w:r>
        <w:rPr>
          <w:spacing w:val="-4"/>
        </w:rPr>
        <w:t xml:space="preserve"> </w:t>
      </w:r>
      <w:r>
        <w:t>of</w:t>
      </w:r>
      <w:r>
        <w:rPr>
          <w:spacing w:val="-1"/>
        </w:rPr>
        <w:t xml:space="preserve"> </w:t>
      </w:r>
      <w:r>
        <w:rPr>
          <w:spacing w:val="-2"/>
        </w:rPr>
        <w:t>Study</w:t>
      </w:r>
    </w:p>
    <w:p w14:paraId="4497D694" w14:textId="77777777" w:rsidR="009B0494" w:rsidRDefault="007F4792" w:rsidP="009A260E">
      <w:pPr>
        <w:pStyle w:val="ListParagraph"/>
        <w:numPr>
          <w:ilvl w:val="0"/>
          <w:numId w:val="16"/>
        </w:numPr>
        <w:tabs>
          <w:tab w:val="left" w:pos="607"/>
          <w:tab w:val="left" w:pos="608"/>
        </w:tabs>
        <w:ind w:right="700"/>
      </w:pPr>
      <w:r>
        <w:t>The</w:t>
      </w:r>
      <w:r>
        <w:rPr>
          <w:spacing w:val="-4"/>
        </w:rPr>
        <w:t xml:space="preserve"> </w:t>
      </w:r>
      <w:r>
        <w:t>optional</w:t>
      </w:r>
      <w:r>
        <w:rPr>
          <w:spacing w:val="-2"/>
        </w:rPr>
        <w:t xml:space="preserve"> </w:t>
      </w:r>
      <w:r>
        <w:t>Industrial</w:t>
      </w:r>
      <w:r>
        <w:rPr>
          <w:spacing w:val="-7"/>
        </w:rPr>
        <w:t xml:space="preserve"> </w:t>
      </w:r>
      <w:r>
        <w:t>Placement,</w:t>
      </w:r>
      <w:r>
        <w:rPr>
          <w:spacing w:val="-5"/>
        </w:rPr>
        <w:t xml:space="preserve"> </w:t>
      </w:r>
      <w:r>
        <w:t>normally</w:t>
      </w:r>
      <w:r>
        <w:rPr>
          <w:spacing w:val="-1"/>
        </w:rPr>
        <w:t xml:space="preserve"> </w:t>
      </w:r>
      <w:r>
        <w:t>taken</w:t>
      </w:r>
      <w:r>
        <w:rPr>
          <w:spacing w:val="-9"/>
        </w:rPr>
        <w:t xml:space="preserve"> </w:t>
      </w:r>
      <w:r>
        <w:t>during the</w:t>
      </w:r>
      <w:r>
        <w:rPr>
          <w:spacing w:val="-4"/>
        </w:rPr>
        <w:t xml:space="preserve"> </w:t>
      </w:r>
      <w:r>
        <w:t>summer</w:t>
      </w:r>
      <w:r>
        <w:rPr>
          <w:spacing w:val="-3"/>
        </w:rPr>
        <w:t xml:space="preserve"> </w:t>
      </w:r>
      <w:r>
        <w:t>vacation following third year, is expected to be completed off campus.</w:t>
      </w:r>
    </w:p>
    <w:p w14:paraId="4497D695" w14:textId="77777777" w:rsidR="009B0494" w:rsidRDefault="009B0494" w:rsidP="009A260E">
      <w:pPr>
        <w:pStyle w:val="BodyText"/>
        <w:rPr>
          <w:sz w:val="21"/>
        </w:rPr>
      </w:pPr>
    </w:p>
    <w:p w14:paraId="4497D696" w14:textId="77777777" w:rsidR="009B0494" w:rsidRDefault="007F4792" w:rsidP="009A260E">
      <w:pPr>
        <w:pStyle w:val="Heading1"/>
        <w:ind w:left="179"/>
      </w:pPr>
      <w:r>
        <w:t>Curriculum</w:t>
      </w:r>
      <w:r>
        <w:rPr>
          <w:spacing w:val="-8"/>
        </w:rPr>
        <w:t xml:space="preserve"> </w:t>
      </w:r>
      <w:r>
        <w:t>(Full-time</w:t>
      </w:r>
      <w:r>
        <w:rPr>
          <w:spacing w:val="-5"/>
        </w:rPr>
        <w:t xml:space="preserve"> </w:t>
      </w:r>
      <w:r>
        <w:rPr>
          <w:spacing w:val="-2"/>
        </w:rPr>
        <w:t>study)</w:t>
      </w:r>
    </w:p>
    <w:p w14:paraId="4497D697" w14:textId="77777777" w:rsidR="009B0494" w:rsidRDefault="007F4792" w:rsidP="009A260E">
      <w:pPr>
        <w:pStyle w:val="ListParagraph"/>
        <w:numPr>
          <w:ilvl w:val="0"/>
          <w:numId w:val="16"/>
        </w:numPr>
        <w:tabs>
          <w:tab w:val="left" w:pos="607"/>
          <w:tab w:val="left" w:pos="608"/>
        </w:tabs>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D698" w14:textId="77777777" w:rsidR="009B0494" w:rsidRDefault="009B0494" w:rsidP="009A260E">
      <w:pPr>
        <w:pStyle w:val="BodyText"/>
      </w:pPr>
    </w:p>
    <w:p w14:paraId="4497D699"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D69A" w14:textId="77777777" w:rsidR="009B0494" w:rsidRDefault="009B0494" w:rsidP="009A260E">
      <w:pPr>
        <w:pStyle w:val="BodyText"/>
        <w:rPr>
          <w:b/>
          <w:sz w:val="13"/>
        </w:rPr>
      </w:pPr>
    </w:p>
    <w:p w14:paraId="4497D69B"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69C" w14:textId="77777777" w:rsidR="009B0494" w:rsidRDefault="009B0494" w:rsidP="009A260E">
      <w:pPr>
        <w:pStyle w:val="BodyText"/>
        <w:rPr>
          <w:sz w:val="21"/>
        </w:rPr>
      </w:pPr>
    </w:p>
    <w:p w14:paraId="4497D69D"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69E"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5246"/>
        <w:gridCol w:w="1132"/>
        <w:gridCol w:w="1223"/>
      </w:tblGrid>
      <w:tr w:rsidR="009B0494" w14:paraId="4497D6A3" w14:textId="77777777">
        <w:trPr>
          <w:trHeight w:val="508"/>
        </w:trPr>
        <w:tc>
          <w:tcPr>
            <w:tcW w:w="1411" w:type="dxa"/>
          </w:tcPr>
          <w:p w14:paraId="4497D69F" w14:textId="77777777" w:rsidR="009B0494" w:rsidRDefault="007F4792" w:rsidP="009A260E">
            <w:pPr>
              <w:pStyle w:val="TableParagraph"/>
              <w:spacing w:before="0" w:line="254" w:lineRule="exact"/>
              <w:ind w:left="431" w:right="303" w:hanging="111"/>
              <w:jc w:val="left"/>
              <w:rPr>
                <w:b/>
              </w:rPr>
            </w:pPr>
            <w:r>
              <w:rPr>
                <w:b/>
                <w:spacing w:val="-2"/>
              </w:rPr>
              <w:t xml:space="preserve">Module </w:t>
            </w:r>
            <w:r>
              <w:rPr>
                <w:b/>
                <w:spacing w:val="-4"/>
              </w:rPr>
              <w:t>Code</w:t>
            </w:r>
          </w:p>
        </w:tc>
        <w:tc>
          <w:tcPr>
            <w:tcW w:w="5246" w:type="dxa"/>
          </w:tcPr>
          <w:p w14:paraId="4497D6A0" w14:textId="77777777" w:rsidR="009B0494" w:rsidRDefault="007F4792" w:rsidP="009A260E">
            <w:pPr>
              <w:pStyle w:val="TableParagraph"/>
              <w:spacing w:before="0"/>
              <w:ind w:left="1966" w:right="1953"/>
              <w:rPr>
                <w:b/>
              </w:rPr>
            </w:pPr>
            <w:r>
              <w:rPr>
                <w:b/>
              </w:rPr>
              <w:t>Module</w:t>
            </w:r>
            <w:r>
              <w:rPr>
                <w:b/>
                <w:spacing w:val="-8"/>
              </w:rPr>
              <w:t xml:space="preserve"> </w:t>
            </w:r>
            <w:r>
              <w:rPr>
                <w:b/>
                <w:spacing w:val="-2"/>
              </w:rPr>
              <w:t>Title</w:t>
            </w:r>
          </w:p>
        </w:tc>
        <w:tc>
          <w:tcPr>
            <w:tcW w:w="1132" w:type="dxa"/>
          </w:tcPr>
          <w:p w14:paraId="4497D6A1" w14:textId="77777777" w:rsidR="009B0494" w:rsidRDefault="007F4792" w:rsidP="009A260E">
            <w:pPr>
              <w:pStyle w:val="TableParagraph"/>
              <w:spacing w:before="0"/>
              <w:ind w:left="274" w:right="252"/>
              <w:rPr>
                <w:b/>
              </w:rPr>
            </w:pPr>
            <w:r>
              <w:rPr>
                <w:b/>
                <w:spacing w:val="-4"/>
              </w:rPr>
              <w:t>Level</w:t>
            </w:r>
          </w:p>
        </w:tc>
        <w:tc>
          <w:tcPr>
            <w:tcW w:w="1223" w:type="dxa"/>
          </w:tcPr>
          <w:p w14:paraId="4497D6A2" w14:textId="77777777" w:rsidR="009B0494" w:rsidRDefault="007F4792" w:rsidP="009A260E">
            <w:pPr>
              <w:pStyle w:val="TableParagraph"/>
              <w:spacing w:before="0"/>
              <w:ind w:left="223" w:right="204"/>
              <w:rPr>
                <w:b/>
              </w:rPr>
            </w:pPr>
            <w:r>
              <w:rPr>
                <w:b/>
                <w:spacing w:val="-2"/>
              </w:rPr>
              <w:t>Credits</w:t>
            </w:r>
          </w:p>
        </w:tc>
      </w:tr>
      <w:tr w:rsidR="009B0494" w14:paraId="4497D6A8" w14:textId="77777777">
        <w:trPr>
          <w:trHeight w:val="513"/>
        </w:trPr>
        <w:tc>
          <w:tcPr>
            <w:tcW w:w="1411" w:type="dxa"/>
          </w:tcPr>
          <w:p w14:paraId="4497D6A4" w14:textId="77777777" w:rsidR="009B0494" w:rsidRDefault="007F4792" w:rsidP="009A260E">
            <w:pPr>
              <w:pStyle w:val="TableParagraph"/>
              <w:spacing w:before="0"/>
              <w:ind w:left="353" w:right="344"/>
            </w:pPr>
            <w:r>
              <w:rPr>
                <w:spacing w:val="-2"/>
              </w:rPr>
              <w:t>PH180</w:t>
            </w:r>
          </w:p>
        </w:tc>
        <w:tc>
          <w:tcPr>
            <w:tcW w:w="5246" w:type="dxa"/>
          </w:tcPr>
          <w:p w14:paraId="4497D6A5" w14:textId="77777777" w:rsidR="009B0494" w:rsidRDefault="007F4792" w:rsidP="009A260E">
            <w:pPr>
              <w:pStyle w:val="TableParagraph"/>
              <w:spacing w:before="0"/>
              <w:jc w:val="left"/>
            </w:pPr>
            <w:r>
              <w:t>Experimental</w:t>
            </w:r>
            <w:r>
              <w:rPr>
                <w:spacing w:val="-4"/>
              </w:rPr>
              <w:t xml:space="preserve"> </w:t>
            </w:r>
            <w:r>
              <w:rPr>
                <w:spacing w:val="-2"/>
              </w:rPr>
              <w:t>Physics</w:t>
            </w:r>
          </w:p>
        </w:tc>
        <w:tc>
          <w:tcPr>
            <w:tcW w:w="1132" w:type="dxa"/>
          </w:tcPr>
          <w:p w14:paraId="4497D6A6" w14:textId="77777777" w:rsidR="009B0494" w:rsidRDefault="007F4792" w:rsidP="009A260E">
            <w:pPr>
              <w:pStyle w:val="TableParagraph"/>
              <w:spacing w:before="0"/>
              <w:ind w:left="18"/>
            </w:pPr>
            <w:r>
              <w:t>1</w:t>
            </w:r>
          </w:p>
        </w:tc>
        <w:tc>
          <w:tcPr>
            <w:tcW w:w="1223" w:type="dxa"/>
          </w:tcPr>
          <w:p w14:paraId="4497D6A7" w14:textId="77777777" w:rsidR="009B0494" w:rsidRDefault="007F4792" w:rsidP="009A260E">
            <w:pPr>
              <w:pStyle w:val="TableParagraph"/>
              <w:spacing w:before="0"/>
              <w:ind w:left="222" w:right="205"/>
            </w:pPr>
            <w:r>
              <w:rPr>
                <w:spacing w:val="-5"/>
              </w:rPr>
              <w:t>20</w:t>
            </w:r>
          </w:p>
        </w:tc>
      </w:tr>
      <w:tr w:rsidR="009B0494" w14:paraId="4497D6AD" w14:textId="77777777">
        <w:trPr>
          <w:trHeight w:val="508"/>
        </w:trPr>
        <w:tc>
          <w:tcPr>
            <w:tcW w:w="1411" w:type="dxa"/>
          </w:tcPr>
          <w:p w14:paraId="4497D6A9" w14:textId="77777777" w:rsidR="009B0494" w:rsidRDefault="007F4792" w:rsidP="009A260E">
            <w:pPr>
              <w:pStyle w:val="TableParagraph"/>
              <w:spacing w:before="0"/>
              <w:ind w:left="353" w:right="344"/>
            </w:pPr>
            <w:r>
              <w:rPr>
                <w:spacing w:val="-2"/>
              </w:rPr>
              <w:t>PH181</w:t>
            </w:r>
          </w:p>
        </w:tc>
        <w:tc>
          <w:tcPr>
            <w:tcW w:w="5246" w:type="dxa"/>
          </w:tcPr>
          <w:p w14:paraId="4497D6AA"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1A</w:t>
            </w:r>
          </w:p>
        </w:tc>
        <w:tc>
          <w:tcPr>
            <w:tcW w:w="1132" w:type="dxa"/>
          </w:tcPr>
          <w:p w14:paraId="4497D6AB" w14:textId="77777777" w:rsidR="009B0494" w:rsidRDefault="007F4792" w:rsidP="009A260E">
            <w:pPr>
              <w:pStyle w:val="TableParagraph"/>
              <w:spacing w:before="0"/>
              <w:ind w:left="19"/>
            </w:pPr>
            <w:r>
              <w:t>1</w:t>
            </w:r>
          </w:p>
        </w:tc>
        <w:tc>
          <w:tcPr>
            <w:tcW w:w="1223" w:type="dxa"/>
          </w:tcPr>
          <w:p w14:paraId="4497D6AC" w14:textId="77777777" w:rsidR="009B0494" w:rsidRDefault="007F4792" w:rsidP="009A260E">
            <w:pPr>
              <w:pStyle w:val="TableParagraph"/>
              <w:spacing w:before="0"/>
              <w:ind w:left="223" w:right="205"/>
            </w:pPr>
            <w:r>
              <w:rPr>
                <w:spacing w:val="-5"/>
              </w:rPr>
              <w:t>20</w:t>
            </w:r>
          </w:p>
        </w:tc>
      </w:tr>
      <w:tr w:rsidR="009B0494" w14:paraId="4497D6B2" w14:textId="77777777">
        <w:trPr>
          <w:trHeight w:val="508"/>
        </w:trPr>
        <w:tc>
          <w:tcPr>
            <w:tcW w:w="1411" w:type="dxa"/>
          </w:tcPr>
          <w:p w14:paraId="4497D6AE" w14:textId="77777777" w:rsidR="009B0494" w:rsidRDefault="007F4792" w:rsidP="009A260E">
            <w:pPr>
              <w:pStyle w:val="TableParagraph"/>
              <w:spacing w:before="0"/>
              <w:ind w:left="353" w:right="344"/>
            </w:pPr>
            <w:r>
              <w:rPr>
                <w:spacing w:val="-2"/>
              </w:rPr>
              <w:t>PH182</w:t>
            </w:r>
          </w:p>
        </w:tc>
        <w:tc>
          <w:tcPr>
            <w:tcW w:w="5246" w:type="dxa"/>
          </w:tcPr>
          <w:p w14:paraId="4497D6AF"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1B</w:t>
            </w:r>
          </w:p>
        </w:tc>
        <w:tc>
          <w:tcPr>
            <w:tcW w:w="1132" w:type="dxa"/>
          </w:tcPr>
          <w:p w14:paraId="4497D6B0" w14:textId="77777777" w:rsidR="009B0494" w:rsidRDefault="007F4792" w:rsidP="009A260E">
            <w:pPr>
              <w:pStyle w:val="TableParagraph"/>
              <w:spacing w:before="0"/>
              <w:ind w:left="19"/>
            </w:pPr>
            <w:r>
              <w:t>1</w:t>
            </w:r>
          </w:p>
        </w:tc>
        <w:tc>
          <w:tcPr>
            <w:tcW w:w="1223" w:type="dxa"/>
          </w:tcPr>
          <w:p w14:paraId="4497D6B1" w14:textId="77777777" w:rsidR="009B0494" w:rsidRDefault="007F4792" w:rsidP="009A260E">
            <w:pPr>
              <w:pStyle w:val="TableParagraph"/>
              <w:spacing w:before="0"/>
              <w:ind w:left="223" w:right="205"/>
            </w:pPr>
            <w:r>
              <w:rPr>
                <w:spacing w:val="-5"/>
              </w:rPr>
              <w:t>20</w:t>
            </w:r>
          </w:p>
        </w:tc>
      </w:tr>
      <w:tr w:rsidR="009B0494" w14:paraId="4497D6B7" w14:textId="77777777">
        <w:trPr>
          <w:trHeight w:val="513"/>
        </w:trPr>
        <w:tc>
          <w:tcPr>
            <w:tcW w:w="1411" w:type="dxa"/>
          </w:tcPr>
          <w:p w14:paraId="4497D6B3" w14:textId="77777777" w:rsidR="009B0494" w:rsidRDefault="007F4792" w:rsidP="009A260E">
            <w:pPr>
              <w:pStyle w:val="TableParagraph"/>
              <w:spacing w:before="0"/>
              <w:ind w:left="353" w:right="344"/>
            </w:pPr>
            <w:r>
              <w:rPr>
                <w:spacing w:val="-2"/>
              </w:rPr>
              <w:t>PH183</w:t>
            </w:r>
          </w:p>
        </w:tc>
        <w:tc>
          <w:tcPr>
            <w:tcW w:w="5246" w:type="dxa"/>
          </w:tcPr>
          <w:p w14:paraId="4497D6B4" w14:textId="77777777" w:rsidR="009B0494" w:rsidRDefault="007F4792" w:rsidP="009A260E">
            <w:pPr>
              <w:pStyle w:val="TableParagraph"/>
              <w:spacing w:before="0"/>
              <w:jc w:val="left"/>
            </w:pPr>
            <w:r>
              <w:t>Mechanics</w:t>
            </w:r>
            <w:r>
              <w:rPr>
                <w:spacing w:val="-10"/>
              </w:rPr>
              <w:t xml:space="preserve"> </w:t>
            </w:r>
            <w:r>
              <w:t xml:space="preserve">and </w:t>
            </w:r>
            <w:r>
              <w:rPr>
                <w:spacing w:val="-4"/>
              </w:rPr>
              <w:t>Waves</w:t>
            </w:r>
          </w:p>
        </w:tc>
        <w:tc>
          <w:tcPr>
            <w:tcW w:w="1132" w:type="dxa"/>
          </w:tcPr>
          <w:p w14:paraId="4497D6B5" w14:textId="77777777" w:rsidR="009B0494" w:rsidRDefault="007F4792" w:rsidP="009A260E">
            <w:pPr>
              <w:pStyle w:val="TableParagraph"/>
              <w:spacing w:before="0"/>
              <w:ind w:left="18"/>
            </w:pPr>
            <w:r>
              <w:t>1</w:t>
            </w:r>
          </w:p>
        </w:tc>
        <w:tc>
          <w:tcPr>
            <w:tcW w:w="1223" w:type="dxa"/>
          </w:tcPr>
          <w:p w14:paraId="4497D6B6" w14:textId="77777777" w:rsidR="009B0494" w:rsidRDefault="007F4792" w:rsidP="009A260E">
            <w:pPr>
              <w:pStyle w:val="TableParagraph"/>
              <w:spacing w:before="0"/>
              <w:ind w:left="222" w:right="205"/>
            </w:pPr>
            <w:r>
              <w:rPr>
                <w:spacing w:val="-5"/>
              </w:rPr>
              <w:t>20</w:t>
            </w:r>
          </w:p>
        </w:tc>
      </w:tr>
      <w:tr w:rsidR="009B0494" w14:paraId="4497D6BC" w14:textId="77777777">
        <w:trPr>
          <w:trHeight w:val="508"/>
        </w:trPr>
        <w:tc>
          <w:tcPr>
            <w:tcW w:w="1411" w:type="dxa"/>
          </w:tcPr>
          <w:p w14:paraId="4497D6B8" w14:textId="77777777" w:rsidR="009B0494" w:rsidRDefault="007F4792" w:rsidP="009A260E">
            <w:pPr>
              <w:pStyle w:val="TableParagraph"/>
              <w:spacing w:before="0"/>
              <w:ind w:left="353" w:right="344"/>
            </w:pPr>
            <w:r>
              <w:rPr>
                <w:spacing w:val="-2"/>
              </w:rPr>
              <w:t>PH184</w:t>
            </w:r>
          </w:p>
        </w:tc>
        <w:tc>
          <w:tcPr>
            <w:tcW w:w="5246" w:type="dxa"/>
          </w:tcPr>
          <w:p w14:paraId="4497D6B9"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2" w:type="dxa"/>
          </w:tcPr>
          <w:p w14:paraId="4497D6BA" w14:textId="77777777" w:rsidR="009B0494" w:rsidRDefault="007F4792" w:rsidP="009A260E">
            <w:pPr>
              <w:pStyle w:val="TableParagraph"/>
              <w:spacing w:before="0"/>
              <w:ind w:left="18"/>
            </w:pPr>
            <w:r>
              <w:t>1</w:t>
            </w:r>
          </w:p>
        </w:tc>
        <w:tc>
          <w:tcPr>
            <w:tcW w:w="1223" w:type="dxa"/>
          </w:tcPr>
          <w:p w14:paraId="4497D6BB" w14:textId="77777777" w:rsidR="009B0494" w:rsidRDefault="007F4792" w:rsidP="009A260E">
            <w:pPr>
              <w:pStyle w:val="TableParagraph"/>
              <w:spacing w:before="0"/>
              <w:ind w:left="222" w:right="205"/>
            </w:pPr>
            <w:r>
              <w:rPr>
                <w:spacing w:val="-5"/>
              </w:rPr>
              <w:t>20</w:t>
            </w:r>
          </w:p>
        </w:tc>
      </w:tr>
      <w:tr w:rsidR="009B0494" w14:paraId="4497D6C1" w14:textId="77777777">
        <w:trPr>
          <w:trHeight w:val="508"/>
        </w:trPr>
        <w:tc>
          <w:tcPr>
            <w:tcW w:w="1411" w:type="dxa"/>
          </w:tcPr>
          <w:p w14:paraId="4497D6BD" w14:textId="77777777" w:rsidR="009B0494" w:rsidRDefault="007F4792" w:rsidP="009A260E">
            <w:pPr>
              <w:pStyle w:val="TableParagraph"/>
              <w:spacing w:before="0"/>
              <w:ind w:left="353" w:right="344"/>
            </w:pPr>
            <w:r>
              <w:rPr>
                <w:spacing w:val="-2"/>
              </w:rPr>
              <w:t>PH185</w:t>
            </w:r>
          </w:p>
        </w:tc>
        <w:tc>
          <w:tcPr>
            <w:tcW w:w="5246" w:type="dxa"/>
          </w:tcPr>
          <w:p w14:paraId="4497D6BE" w14:textId="77777777" w:rsidR="009B0494" w:rsidRDefault="007F4792" w:rsidP="009A260E">
            <w:pPr>
              <w:pStyle w:val="TableParagraph"/>
              <w:spacing w:before="0"/>
              <w:jc w:val="left"/>
            </w:pPr>
            <w:r>
              <w:t>Computational</w:t>
            </w:r>
            <w:r>
              <w:rPr>
                <w:spacing w:val="-7"/>
              </w:rPr>
              <w:t xml:space="preserve"> </w:t>
            </w:r>
            <w:r>
              <w:t>and</w:t>
            </w:r>
            <w:r>
              <w:rPr>
                <w:spacing w:val="-7"/>
              </w:rPr>
              <w:t xml:space="preserve"> </w:t>
            </w:r>
            <w:r>
              <w:t>Physics</w:t>
            </w:r>
            <w:r>
              <w:rPr>
                <w:spacing w:val="-5"/>
              </w:rPr>
              <w:t xml:space="preserve"> </w:t>
            </w:r>
            <w:r>
              <w:rPr>
                <w:spacing w:val="-2"/>
              </w:rPr>
              <w:t>Skills</w:t>
            </w:r>
          </w:p>
        </w:tc>
        <w:tc>
          <w:tcPr>
            <w:tcW w:w="1132" w:type="dxa"/>
          </w:tcPr>
          <w:p w14:paraId="4497D6BF" w14:textId="77777777" w:rsidR="009B0494" w:rsidRDefault="007F4792" w:rsidP="009A260E">
            <w:pPr>
              <w:pStyle w:val="TableParagraph"/>
              <w:spacing w:before="0"/>
              <w:ind w:left="18"/>
            </w:pPr>
            <w:r>
              <w:t>1</w:t>
            </w:r>
          </w:p>
        </w:tc>
        <w:tc>
          <w:tcPr>
            <w:tcW w:w="1223" w:type="dxa"/>
          </w:tcPr>
          <w:p w14:paraId="4497D6C0" w14:textId="77777777" w:rsidR="009B0494" w:rsidRDefault="007F4792" w:rsidP="009A260E">
            <w:pPr>
              <w:pStyle w:val="TableParagraph"/>
              <w:spacing w:before="0"/>
              <w:ind w:left="222" w:right="205"/>
            </w:pPr>
            <w:r>
              <w:rPr>
                <w:spacing w:val="-5"/>
              </w:rPr>
              <w:t>20</w:t>
            </w:r>
          </w:p>
        </w:tc>
      </w:tr>
    </w:tbl>
    <w:p w14:paraId="4497D6C2" w14:textId="77777777" w:rsidR="009B0494" w:rsidRDefault="009B0494" w:rsidP="009A260E">
      <w:pPr>
        <w:sectPr w:rsidR="009B0494">
          <w:footerReference w:type="default" r:id="rId65"/>
          <w:pgSz w:w="11910" w:h="16840"/>
          <w:pgMar w:top="1360" w:right="820" w:bottom="940" w:left="1260" w:header="0" w:footer="758" w:gutter="0"/>
          <w:pgNumType w:start="1"/>
          <w:cols w:space="720"/>
        </w:sectPr>
      </w:pPr>
    </w:p>
    <w:p w14:paraId="4497D6C3" w14:textId="77777777" w:rsidR="009B0494" w:rsidRDefault="007F4792" w:rsidP="009A260E">
      <w:pPr>
        <w:ind w:left="180"/>
        <w:rPr>
          <w:b/>
        </w:rPr>
      </w:pPr>
      <w:r>
        <w:rPr>
          <w:b/>
          <w:u w:val="single"/>
        </w:rPr>
        <w:lastRenderedPageBreak/>
        <w:t>Second</w:t>
      </w:r>
      <w:r>
        <w:rPr>
          <w:b/>
          <w:spacing w:val="-5"/>
          <w:u w:val="single"/>
        </w:rPr>
        <w:t xml:space="preserve"> </w:t>
      </w:r>
      <w:r>
        <w:rPr>
          <w:b/>
          <w:spacing w:val="-4"/>
          <w:u w:val="single"/>
        </w:rPr>
        <w:t>Year</w:t>
      </w:r>
    </w:p>
    <w:p w14:paraId="4497D6C4" w14:textId="77777777" w:rsidR="009B0494" w:rsidRDefault="009B0494" w:rsidP="009A260E">
      <w:pPr>
        <w:pStyle w:val="BodyText"/>
        <w:rPr>
          <w:b/>
          <w:sz w:val="14"/>
        </w:rPr>
      </w:pPr>
    </w:p>
    <w:p w14:paraId="4497D6C5"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6C6" w14:textId="77777777" w:rsidR="009B0494" w:rsidRDefault="009B0494" w:rsidP="009A260E">
      <w:pPr>
        <w:pStyle w:val="BodyText"/>
        <w:rPr>
          <w:sz w:val="21"/>
        </w:rPr>
      </w:pPr>
    </w:p>
    <w:p w14:paraId="4497D6C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6C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6CD" w14:textId="77777777">
        <w:trPr>
          <w:trHeight w:val="508"/>
        </w:trPr>
        <w:tc>
          <w:tcPr>
            <w:tcW w:w="1694" w:type="dxa"/>
          </w:tcPr>
          <w:p w14:paraId="4497D6C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6C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6CB" w14:textId="77777777" w:rsidR="009B0494" w:rsidRDefault="007F4792" w:rsidP="009A260E">
            <w:pPr>
              <w:pStyle w:val="TableParagraph"/>
              <w:spacing w:before="0"/>
              <w:ind w:left="266" w:right="246"/>
              <w:rPr>
                <w:b/>
              </w:rPr>
            </w:pPr>
            <w:r>
              <w:rPr>
                <w:b/>
                <w:spacing w:val="-4"/>
              </w:rPr>
              <w:t>Level</w:t>
            </w:r>
          </w:p>
        </w:tc>
        <w:tc>
          <w:tcPr>
            <w:tcW w:w="1224" w:type="dxa"/>
          </w:tcPr>
          <w:p w14:paraId="4497D6CC" w14:textId="77777777" w:rsidR="009B0494" w:rsidRDefault="007F4792" w:rsidP="009A260E">
            <w:pPr>
              <w:pStyle w:val="TableParagraph"/>
              <w:spacing w:before="0"/>
              <w:ind w:left="222" w:right="207"/>
              <w:rPr>
                <w:b/>
              </w:rPr>
            </w:pPr>
            <w:r>
              <w:rPr>
                <w:b/>
                <w:spacing w:val="-2"/>
              </w:rPr>
              <w:t>Credits</w:t>
            </w:r>
          </w:p>
        </w:tc>
      </w:tr>
      <w:tr w:rsidR="009B0494" w14:paraId="4497D6D2" w14:textId="77777777">
        <w:trPr>
          <w:trHeight w:val="513"/>
        </w:trPr>
        <w:tc>
          <w:tcPr>
            <w:tcW w:w="1694" w:type="dxa"/>
          </w:tcPr>
          <w:p w14:paraId="4497D6CE" w14:textId="77777777" w:rsidR="009B0494" w:rsidRDefault="007F4792" w:rsidP="009A260E">
            <w:pPr>
              <w:pStyle w:val="TableParagraph"/>
              <w:spacing w:before="0"/>
              <w:ind w:left="144" w:right="130"/>
            </w:pPr>
            <w:r>
              <w:rPr>
                <w:spacing w:val="-2"/>
              </w:rPr>
              <w:t>PH280</w:t>
            </w:r>
          </w:p>
        </w:tc>
        <w:tc>
          <w:tcPr>
            <w:tcW w:w="4963" w:type="dxa"/>
          </w:tcPr>
          <w:p w14:paraId="4497D6CF" w14:textId="77777777" w:rsidR="009B0494" w:rsidRDefault="007F4792" w:rsidP="009A260E">
            <w:pPr>
              <w:pStyle w:val="TableParagraph"/>
              <w:spacing w:before="0"/>
              <w:jc w:val="left"/>
            </w:pPr>
            <w:r>
              <w:t>Experimental</w:t>
            </w:r>
            <w:r>
              <w:rPr>
                <w:spacing w:val="-4"/>
              </w:rPr>
              <w:t xml:space="preserve"> </w:t>
            </w:r>
            <w:r>
              <w:rPr>
                <w:spacing w:val="-2"/>
              </w:rPr>
              <w:t>Physics</w:t>
            </w:r>
          </w:p>
        </w:tc>
        <w:tc>
          <w:tcPr>
            <w:tcW w:w="1133" w:type="dxa"/>
          </w:tcPr>
          <w:p w14:paraId="4497D6D0" w14:textId="77777777" w:rsidR="009B0494" w:rsidRDefault="007F4792" w:rsidP="009A260E">
            <w:pPr>
              <w:pStyle w:val="TableParagraph"/>
              <w:spacing w:before="0"/>
              <w:ind w:left="18"/>
            </w:pPr>
            <w:r>
              <w:t>2</w:t>
            </w:r>
          </w:p>
        </w:tc>
        <w:tc>
          <w:tcPr>
            <w:tcW w:w="1224" w:type="dxa"/>
          </w:tcPr>
          <w:p w14:paraId="4497D6D1" w14:textId="77777777" w:rsidR="009B0494" w:rsidRDefault="007F4792" w:rsidP="009A260E">
            <w:pPr>
              <w:pStyle w:val="TableParagraph"/>
              <w:spacing w:before="0"/>
              <w:ind w:left="222" w:right="207"/>
            </w:pPr>
            <w:r>
              <w:rPr>
                <w:spacing w:val="-5"/>
              </w:rPr>
              <w:t>20</w:t>
            </w:r>
          </w:p>
        </w:tc>
      </w:tr>
      <w:tr w:rsidR="009B0494" w14:paraId="4497D6D7" w14:textId="77777777">
        <w:trPr>
          <w:trHeight w:val="508"/>
        </w:trPr>
        <w:tc>
          <w:tcPr>
            <w:tcW w:w="1694" w:type="dxa"/>
          </w:tcPr>
          <w:p w14:paraId="4497D6D3" w14:textId="77777777" w:rsidR="009B0494" w:rsidRDefault="007F4792" w:rsidP="009A260E">
            <w:pPr>
              <w:pStyle w:val="TableParagraph"/>
              <w:spacing w:before="0"/>
              <w:ind w:left="144" w:right="130"/>
            </w:pPr>
            <w:r>
              <w:rPr>
                <w:spacing w:val="-2"/>
              </w:rPr>
              <w:t>PH281</w:t>
            </w:r>
          </w:p>
        </w:tc>
        <w:tc>
          <w:tcPr>
            <w:tcW w:w="4963" w:type="dxa"/>
          </w:tcPr>
          <w:p w14:paraId="4497D6D4" w14:textId="77777777" w:rsidR="009B0494" w:rsidRDefault="007F4792" w:rsidP="009A260E">
            <w:pPr>
              <w:pStyle w:val="TableParagraph"/>
              <w:spacing w:before="0"/>
              <w:jc w:val="left"/>
            </w:pPr>
            <w:r>
              <w:t>Mathematics</w:t>
            </w:r>
            <w:r>
              <w:rPr>
                <w:spacing w:val="-6"/>
              </w:rPr>
              <w:t xml:space="preserve"> </w:t>
            </w:r>
            <w:r>
              <w:t>for</w:t>
            </w:r>
            <w:r>
              <w:rPr>
                <w:spacing w:val="-8"/>
              </w:rPr>
              <w:t xml:space="preserve"> </w:t>
            </w:r>
            <w:r>
              <w:t>Physics</w:t>
            </w:r>
            <w:r>
              <w:rPr>
                <w:spacing w:val="-5"/>
              </w:rPr>
              <w:t xml:space="preserve"> 2A</w:t>
            </w:r>
          </w:p>
        </w:tc>
        <w:tc>
          <w:tcPr>
            <w:tcW w:w="1133" w:type="dxa"/>
          </w:tcPr>
          <w:p w14:paraId="4497D6D5" w14:textId="77777777" w:rsidR="009B0494" w:rsidRDefault="007F4792" w:rsidP="009A260E">
            <w:pPr>
              <w:pStyle w:val="TableParagraph"/>
              <w:spacing w:before="0"/>
              <w:ind w:left="18"/>
            </w:pPr>
            <w:r>
              <w:t>2</w:t>
            </w:r>
          </w:p>
        </w:tc>
        <w:tc>
          <w:tcPr>
            <w:tcW w:w="1224" w:type="dxa"/>
          </w:tcPr>
          <w:p w14:paraId="4497D6D6" w14:textId="77777777" w:rsidR="009B0494" w:rsidRDefault="007F4792" w:rsidP="009A260E">
            <w:pPr>
              <w:pStyle w:val="TableParagraph"/>
              <w:spacing w:before="0"/>
              <w:ind w:left="222" w:right="207"/>
            </w:pPr>
            <w:r>
              <w:rPr>
                <w:spacing w:val="-5"/>
              </w:rPr>
              <w:t>20</w:t>
            </w:r>
          </w:p>
        </w:tc>
      </w:tr>
      <w:tr w:rsidR="009B0494" w14:paraId="4497D6DC" w14:textId="77777777">
        <w:trPr>
          <w:trHeight w:val="508"/>
        </w:trPr>
        <w:tc>
          <w:tcPr>
            <w:tcW w:w="1694" w:type="dxa"/>
          </w:tcPr>
          <w:p w14:paraId="4497D6D8" w14:textId="77777777" w:rsidR="009B0494" w:rsidRDefault="007F4792" w:rsidP="009A260E">
            <w:pPr>
              <w:pStyle w:val="TableParagraph"/>
              <w:spacing w:before="0"/>
              <w:ind w:left="144" w:right="130"/>
            </w:pPr>
            <w:r>
              <w:rPr>
                <w:spacing w:val="-2"/>
              </w:rPr>
              <w:t>PH282</w:t>
            </w:r>
          </w:p>
        </w:tc>
        <w:tc>
          <w:tcPr>
            <w:tcW w:w="4963" w:type="dxa"/>
          </w:tcPr>
          <w:p w14:paraId="4497D6D9" w14:textId="77777777" w:rsidR="009B0494" w:rsidRDefault="007F4792" w:rsidP="009A260E">
            <w:pPr>
              <w:pStyle w:val="TableParagraph"/>
              <w:spacing w:before="0"/>
              <w:jc w:val="left"/>
            </w:pPr>
            <w:r>
              <w:t>Mathematics</w:t>
            </w:r>
            <w:r>
              <w:rPr>
                <w:spacing w:val="-5"/>
              </w:rPr>
              <w:t xml:space="preserve"> </w:t>
            </w:r>
            <w:r>
              <w:t>for</w:t>
            </w:r>
            <w:r>
              <w:rPr>
                <w:spacing w:val="-6"/>
              </w:rPr>
              <w:t xml:space="preserve"> </w:t>
            </w:r>
            <w:r>
              <w:t>Physics</w:t>
            </w:r>
            <w:r>
              <w:rPr>
                <w:spacing w:val="-5"/>
              </w:rPr>
              <w:t xml:space="preserve"> 2B</w:t>
            </w:r>
          </w:p>
        </w:tc>
        <w:tc>
          <w:tcPr>
            <w:tcW w:w="1133" w:type="dxa"/>
          </w:tcPr>
          <w:p w14:paraId="4497D6DA" w14:textId="77777777" w:rsidR="009B0494" w:rsidRDefault="007F4792" w:rsidP="009A260E">
            <w:pPr>
              <w:pStyle w:val="TableParagraph"/>
              <w:spacing w:before="0"/>
              <w:ind w:left="18"/>
            </w:pPr>
            <w:r>
              <w:t>2</w:t>
            </w:r>
          </w:p>
        </w:tc>
        <w:tc>
          <w:tcPr>
            <w:tcW w:w="1224" w:type="dxa"/>
          </w:tcPr>
          <w:p w14:paraId="4497D6DB" w14:textId="77777777" w:rsidR="009B0494" w:rsidRDefault="007F4792" w:rsidP="009A260E">
            <w:pPr>
              <w:pStyle w:val="TableParagraph"/>
              <w:spacing w:before="0"/>
              <w:ind w:left="222" w:right="207"/>
            </w:pPr>
            <w:r>
              <w:rPr>
                <w:spacing w:val="-5"/>
              </w:rPr>
              <w:t>20</w:t>
            </w:r>
          </w:p>
        </w:tc>
      </w:tr>
      <w:tr w:rsidR="009B0494" w14:paraId="4497D6E1" w14:textId="77777777">
        <w:trPr>
          <w:trHeight w:val="513"/>
        </w:trPr>
        <w:tc>
          <w:tcPr>
            <w:tcW w:w="1694" w:type="dxa"/>
          </w:tcPr>
          <w:p w14:paraId="4497D6DD" w14:textId="77777777" w:rsidR="009B0494" w:rsidRDefault="007F4792" w:rsidP="009A260E">
            <w:pPr>
              <w:pStyle w:val="TableParagraph"/>
              <w:spacing w:before="0"/>
              <w:ind w:left="144" w:right="130"/>
            </w:pPr>
            <w:r>
              <w:rPr>
                <w:spacing w:val="-2"/>
              </w:rPr>
              <w:t>PH283</w:t>
            </w:r>
          </w:p>
        </w:tc>
        <w:tc>
          <w:tcPr>
            <w:tcW w:w="4963" w:type="dxa"/>
          </w:tcPr>
          <w:p w14:paraId="4497D6DE" w14:textId="77777777" w:rsidR="009B0494" w:rsidRDefault="007F4792" w:rsidP="009A260E">
            <w:pPr>
              <w:pStyle w:val="TableParagraph"/>
              <w:spacing w:before="0"/>
              <w:jc w:val="left"/>
            </w:pPr>
            <w:r>
              <w:t>Mechanics</w:t>
            </w:r>
            <w:r>
              <w:rPr>
                <w:spacing w:val="-10"/>
              </w:rPr>
              <w:t xml:space="preserve"> </w:t>
            </w:r>
            <w:r>
              <w:t xml:space="preserve">and </w:t>
            </w:r>
            <w:r>
              <w:rPr>
                <w:spacing w:val="-4"/>
              </w:rPr>
              <w:t>Waves</w:t>
            </w:r>
          </w:p>
        </w:tc>
        <w:tc>
          <w:tcPr>
            <w:tcW w:w="1133" w:type="dxa"/>
          </w:tcPr>
          <w:p w14:paraId="4497D6DF" w14:textId="77777777" w:rsidR="009B0494" w:rsidRDefault="007F4792" w:rsidP="009A260E">
            <w:pPr>
              <w:pStyle w:val="TableParagraph"/>
              <w:spacing w:before="0"/>
              <w:ind w:left="18"/>
            </w:pPr>
            <w:r>
              <w:t>2</w:t>
            </w:r>
          </w:p>
        </w:tc>
        <w:tc>
          <w:tcPr>
            <w:tcW w:w="1224" w:type="dxa"/>
          </w:tcPr>
          <w:p w14:paraId="4497D6E0" w14:textId="77777777" w:rsidR="009B0494" w:rsidRDefault="007F4792" w:rsidP="009A260E">
            <w:pPr>
              <w:pStyle w:val="TableParagraph"/>
              <w:spacing w:before="0"/>
              <w:ind w:left="222" w:right="207"/>
            </w:pPr>
            <w:r>
              <w:rPr>
                <w:spacing w:val="-5"/>
              </w:rPr>
              <w:t>20</w:t>
            </w:r>
          </w:p>
        </w:tc>
      </w:tr>
      <w:tr w:rsidR="009B0494" w14:paraId="4497D6E6" w14:textId="77777777">
        <w:trPr>
          <w:trHeight w:val="508"/>
        </w:trPr>
        <w:tc>
          <w:tcPr>
            <w:tcW w:w="1694" w:type="dxa"/>
          </w:tcPr>
          <w:p w14:paraId="4497D6E2" w14:textId="77777777" w:rsidR="009B0494" w:rsidRDefault="007F4792" w:rsidP="009A260E">
            <w:pPr>
              <w:pStyle w:val="TableParagraph"/>
              <w:spacing w:before="0"/>
              <w:ind w:left="144" w:right="130"/>
            </w:pPr>
            <w:r>
              <w:rPr>
                <w:spacing w:val="-2"/>
              </w:rPr>
              <w:t>PH284</w:t>
            </w:r>
          </w:p>
        </w:tc>
        <w:tc>
          <w:tcPr>
            <w:tcW w:w="4963" w:type="dxa"/>
          </w:tcPr>
          <w:p w14:paraId="4497D6E3"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6E4" w14:textId="77777777" w:rsidR="009B0494" w:rsidRDefault="007F4792" w:rsidP="009A260E">
            <w:pPr>
              <w:pStyle w:val="TableParagraph"/>
              <w:spacing w:before="0"/>
              <w:ind w:left="18"/>
            </w:pPr>
            <w:r>
              <w:t>2</w:t>
            </w:r>
          </w:p>
        </w:tc>
        <w:tc>
          <w:tcPr>
            <w:tcW w:w="1224" w:type="dxa"/>
          </w:tcPr>
          <w:p w14:paraId="4497D6E5" w14:textId="77777777" w:rsidR="009B0494" w:rsidRDefault="007F4792" w:rsidP="009A260E">
            <w:pPr>
              <w:pStyle w:val="TableParagraph"/>
              <w:spacing w:before="0"/>
              <w:ind w:left="222" w:right="207"/>
            </w:pPr>
            <w:r>
              <w:rPr>
                <w:spacing w:val="-5"/>
              </w:rPr>
              <w:t>20</w:t>
            </w:r>
          </w:p>
        </w:tc>
      </w:tr>
      <w:tr w:rsidR="009B0494" w14:paraId="4497D6EB" w14:textId="77777777">
        <w:trPr>
          <w:trHeight w:val="508"/>
        </w:trPr>
        <w:tc>
          <w:tcPr>
            <w:tcW w:w="1694" w:type="dxa"/>
          </w:tcPr>
          <w:p w14:paraId="4497D6E7" w14:textId="77777777" w:rsidR="009B0494" w:rsidRDefault="007F4792" w:rsidP="009A260E">
            <w:pPr>
              <w:pStyle w:val="TableParagraph"/>
              <w:spacing w:before="0"/>
              <w:ind w:left="144" w:right="130"/>
            </w:pPr>
            <w:r>
              <w:rPr>
                <w:spacing w:val="-2"/>
              </w:rPr>
              <w:t>PH285</w:t>
            </w:r>
          </w:p>
        </w:tc>
        <w:tc>
          <w:tcPr>
            <w:tcW w:w="4963" w:type="dxa"/>
          </w:tcPr>
          <w:p w14:paraId="4497D6E8" w14:textId="77777777" w:rsidR="009B0494" w:rsidRDefault="007F4792" w:rsidP="009A260E">
            <w:pPr>
              <w:pStyle w:val="TableParagraph"/>
              <w:spacing w:before="0"/>
              <w:jc w:val="left"/>
            </w:pPr>
            <w:r>
              <w:t>Computational</w:t>
            </w:r>
            <w:r>
              <w:rPr>
                <w:spacing w:val="-7"/>
              </w:rPr>
              <w:t xml:space="preserve"> </w:t>
            </w:r>
            <w:r>
              <w:t>and</w:t>
            </w:r>
            <w:r>
              <w:rPr>
                <w:spacing w:val="-7"/>
              </w:rPr>
              <w:t xml:space="preserve"> </w:t>
            </w:r>
            <w:r>
              <w:t>Physics</w:t>
            </w:r>
            <w:r>
              <w:rPr>
                <w:spacing w:val="-5"/>
              </w:rPr>
              <w:t xml:space="preserve"> </w:t>
            </w:r>
            <w:r>
              <w:rPr>
                <w:spacing w:val="-2"/>
              </w:rPr>
              <w:t>Skills</w:t>
            </w:r>
          </w:p>
        </w:tc>
        <w:tc>
          <w:tcPr>
            <w:tcW w:w="1133" w:type="dxa"/>
          </w:tcPr>
          <w:p w14:paraId="4497D6E9" w14:textId="77777777" w:rsidR="009B0494" w:rsidRDefault="007F4792" w:rsidP="009A260E">
            <w:pPr>
              <w:pStyle w:val="TableParagraph"/>
              <w:spacing w:before="0"/>
              <w:ind w:left="18"/>
            </w:pPr>
            <w:r>
              <w:t>2</w:t>
            </w:r>
          </w:p>
        </w:tc>
        <w:tc>
          <w:tcPr>
            <w:tcW w:w="1224" w:type="dxa"/>
          </w:tcPr>
          <w:p w14:paraId="4497D6EA" w14:textId="77777777" w:rsidR="009B0494" w:rsidRDefault="007F4792" w:rsidP="009A260E">
            <w:pPr>
              <w:pStyle w:val="TableParagraph"/>
              <w:spacing w:before="0"/>
              <w:ind w:left="222" w:right="207"/>
            </w:pPr>
            <w:r>
              <w:rPr>
                <w:spacing w:val="-5"/>
              </w:rPr>
              <w:t>20</w:t>
            </w:r>
          </w:p>
        </w:tc>
      </w:tr>
    </w:tbl>
    <w:p w14:paraId="4497D6EC" w14:textId="77777777" w:rsidR="009B0494" w:rsidRDefault="009B0494" w:rsidP="009A260E">
      <w:pPr>
        <w:pStyle w:val="BodyText"/>
        <w:rPr>
          <w:b/>
        </w:rPr>
      </w:pPr>
    </w:p>
    <w:p w14:paraId="4497D6ED"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D6EE" w14:textId="77777777" w:rsidR="009B0494" w:rsidRDefault="009B0494" w:rsidP="009A260E">
      <w:pPr>
        <w:pStyle w:val="BodyText"/>
        <w:rPr>
          <w:b/>
          <w:sz w:val="13"/>
        </w:rPr>
      </w:pPr>
    </w:p>
    <w:p w14:paraId="4497D6EF"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6F0" w14:textId="77777777" w:rsidR="009B0494" w:rsidRDefault="009B0494" w:rsidP="009A260E">
      <w:pPr>
        <w:pStyle w:val="BodyText"/>
      </w:pPr>
    </w:p>
    <w:p w14:paraId="4497D6F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6F2"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6F7" w14:textId="77777777">
        <w:trPr>
          <w:trHeight w:val="513"/>
        </w:trPr>
        <w:tc>
          <w:tcPr>
            <w:tcW w:w="1694" w:type="dxa"/>
          </w:tcPr>
          <w:p w14:paraId="4497D6F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6F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6F5" w14:textId="77777777" w:rsidR="009B0494" w:rsidRDefault="007F4792" w:rsidP="009A260E">
            <w:pPr>
              <w:pStyle w:val="TableParagraph"/>
              <w:spacing w:before="0"/>
              <w:ind w:left="266" w:right="246"/>
              <w:rPr>
                <w:b/>
              </w:rPr>
            </w:pPr>
            <w:r>
              <w:rPr>
                <w:b/>
                <w:spacing w:val="-4"/>
              </w:rPr>
              <w:t>Level</w:t>
            </w:r>
          </w:p>
        </w:tc>
        <w:tc>
          <w:tcPr>
            <w:tcW w:w="1224" w:type="dxa"/>
          </w:tcPr>
          <w:p w14:paraId="4497D6F6" w14:textId="77777777" w:rsidR="009B0494" w:rsidRDefault="007F4792" w:rsidP="009A260E">
            <w:pPr>
              <w:pStyle w:val="TableParagraph"/>
              <w:spacing w:before="0"/>
              <w:ind w:left="222" w:right="207"/>
              <w:rPr>
                <w:b/>
              </w:rPr>
            </w:pPr>
            <w:r>
              <w:rPr>
                <w:b/>
                <w:spacing w:val="-2"/>
              </w:rPr>
              <w:t>Credits</w:t>
            </w:r>
          </w:p>
        </w:tc>
      </w:tr>
      <w:tr w:rsidR="009B0494" w14:paraId="4497D6FC" w14:textId="77777777">
        <w:trPr>
          <w:trHeight w:val="508"/>
        </w:trPr>
        <w:tc>
          <w:tcPr>
            <w:tcW w:w="1694" w:type="dxa"/>
          </w:tcPr>
          <w:p w14:paraId="4497D6F8" w14:textId="77777777" w:rsidR="009B0494" w:rsidRDefault="007F4792" w:rsidP="009A260E">
            <w:pPr>
              <w:pStyle w:val="TableParagraph"/>
              <w:spacing w:before="0"/>
              <w:ind w:left="144" w:right="130"/>
            </w:pPr>
            <w:r>
              <w:rPr>
                <w:spacing w:val="-2"/>
              </w:rPr>
              <w:t>PH384</w:t>
            </w:r>
          </w:p>
        </w:tc>
        <w:tc>
          <w:tcPr>
            <w:tcW w:w="4963" w:type="dxa"/>
          </w:tcPr>
          <w:p w14:paraId="4497D6F9" w14:textId="77777777" w:rsidR="009B0494" w:rsidRDefault="007F4792" w:rsidP="009A260E">
            <w:pPr>
              <w:pStyle w:val="TableParagraph"/>
              <w:spacing w:before="0"/>
              <w:jc w:val="left"/>
            </w:pPr>
            <w:r>
              <w:t>Quantum</w:t>
            </w:r>
            <w:r>
              <w:rPr>
                <w:spacing w:val="-2"/>
              </w:rPr>
              <w:t xml:space="preserve"> </w:t>
            </w:r>
            <w:r>
              <w:t>Physics</w:t>
            </w:r>
            <w:r>
              <w:rPr>
                <w:spacing w:val="-8"/>
              </w:rPr>
              <w:t xml:space="preserve"> </w:t>
            </w:r>
            <w:r>
              <w:t>and</w:t>
            </w:r>
            <w:r>
              <w:rPr>
                <w:spacing w:val="-2"/>
              </w:rPr>
              <w:t xml:space="preserve"> Electromagnetism</w:t>
            </w:r>
          </w:p>
        </w:tc>
        <w:tc>
          <w:tcPr>
            <w:tcW w:w="1133" w:type="dxa"/>
          </w:tcPr>
          <w:p w14:paraId="4497D6FA" w14:textId="77777777" w:rsidR="009B0494" w:rsidRDefault="007F4792" w:rsidP="009A260E">
            <w:pPr>
              <w:pStyle w:val="TableParagraph"/>
              <w:spacing w:before="0"/>
              <w:ind w:left="18"/>
            </w:pPr>
            <w:r>
              <w:t>3</w:t>
            </w:r>
          </w:p>
        </w:tc>
        <w:tc>
          <w:tcPr>
            <w:tcW w:w="1224" w:type="dxa"/>
          </w:tcPr>
          <w:p w14:paraId="4497D6FB" w14:textId="77777777" w:rsidR="009B0494" w:rsidRDefault="007F4792" w:rsidP="009A260E">
            <w:pPr>
              <w:pStyle w:val="TableParagraph"/>
              <w:spacing w:before="0"/>
              <w:ind w:left="222" w:right="207"/>
            </w:pPr>
            <w:r>
              <w:rPr>
                <w:spacing w:val="-5"/>
              </w:rPr>
              <w:t>20</w:t>
            </w:r>
          </w:p>
        </w:tc>
      </w:tr>
      <w:tr w:rsidR="009B0494" w14:paraId="4497D701" w14:textId="77777777">
        <w:trPr>
          <w:trHeight w:val="508"/>
        </w:trPr>
        <w:tc>
          <w:tcPr>
            <w:tcW w:w="1694" w:type="dxa"/>
          </w:tcPr>
          <w:p w14:paraId="4497D6FD" w14:textId="77777777" w:rsidR="009B0494" w:rsidRDefault="007F4792" w:rsidP="009A260E">
            <w:pPr>
              <w:pStyle w:val="TableParagraph"/>
              <w:spacing w:before="0"/>
              <w:ind w:left="144" w:right="130"/>
            </w:pPr>
            <w:r>
              <w:rPr>
                <w:spacing w:val="-2"/>
              </w:rPr>
              <w:t>PH386</w:t>
            </w:r>
          </w:p>
        </w:tc>
        <w:tc>
          <w:tcPr>
            <w:tcW w:w="4963" w:type="dxa"/>
          </w:tcPr>
          <w:p w14:paraId="4497D6FE" w14:textId="77777777" w:rsidR="009B0494" w:rsidRDefault="007F4792" w:rsidP="009A260E">
            <w:pPr>
              <w:pStyle w:val="TableParagraph"/>
              <w:spacing w:before="0"/>
              <w:jc w:val="left"/>
            </w:pPr>
            <w:r>
              <w:t>Condensed</w:t>
            </w:r>
            <w:r>
              <w:rPr>
                <w:spacing w:val="-3"/>
              </w:rPr>
              <w:t xml:space="preserve"> </w:t>
            </w:r>
            <w:r>
              <w:t>Matter</w:t>
            </w:r>
            <w:r>
              <w:rPr>
                <w:spacing w:val="-11"/>
              </w:rPr>
              <w:t xml:space="preserve"> </w:t>
            </w:r>
            <w:r>
              <w:rPr>
                <w:spacing w:val="-2"/>
              </w:rPr>
              <w:t>Physics</w:t>
            </w:r>
          </w:p>
        </w:tc>
        <w:tc>
          <w:tcPr>
            <w:tcW w:w="1133" w:type="dxa"/>
          </w:tcPr>
          <w:p w14:paraId="4497D6FF" w14:textId="77777777" w:rsidR="009B0494" w:rsidRDefault="007F4792" w:rsidP="009A260E">
            <w:pPr>
              <w:pStyle w:val="TableParagraph"/>
              <w:spacing w:before="0"/>
              <w:ind w:left="18"/>
            </w:pPr>
            <w:r>
              <w:t>3</w:t>
            </w:r>
          </w:p>
        </w:tc>
        <w:tc>
          <w:tcPr>
            <w:tcW w:w="1224" w:type="dxa"/>
          </w:tcPr>
          <w:p w14:paraId="4497D700" w14:textId="77777777" w:rsidR="009B0494" w:rsidRDefault="007F4792" w:rsidP="009A260E">
            <w:pPr>
              <w:pStyle w:val="TableParagraph"/>
              <w:spacing w:before="0"/>
              <w:ind w:left="222" w:right="207"/>
            </w:pPr>
            <w:r>
              <w:rPr>
                <w:spacing w:val="-5"/>
              </w:rPr>
              <w:t>20</w:t>
            </w:r>
          </w:p>
        </w:tc>
      </w:tr>
      <w:tr w:rsidR="009B0494" w14:paraId="4497D706" w14:textId="77777777">
        <w:trPr>
          <w:trHeight w:val="513"/>
        </w:trPr>
        <w:tc>
          <w:tcPr>
            <w:tcW w:w="1694" w:type="dxa"/>
          </w:tcPr>
          <w:p w14:paraId="4497D702" w14:textId="77777777" w:rsidR="009B0494" w:rsidRDefault="007F4792" w:rsidP="009A260E">
            <w:pPr>
              <w:pStyle w:val="TableParagraph"/>
              <w:spacing w:before="0"/>
              <w:ind w:left="144" w:right="130"/>
            </w:pPr>
            <w:r>
              <w:rPr>
                <w:spacing w:val="-2"/>
              </w:rPr>
              <w:t>PH387</w:t>
            </w:r>
          </w:p>
        </w:tc>
        <w:tc>
          <w:tcPr>
            <w:tcW w:w="4963" w:type="dxa"/>
          </w:tcPr>
          <w:p w14:paraId="4497D703" w14:textId="77777777" w:rsidR="009B0494" w:rsidRDefault="007F4792" w:rsidP="009A260E">
            <w:pPr>
              <w:pStyle w:val="TableParagraph"/>
              <w:spacing w:before="0"/>
              <w:jc w:val="left"/>
            </w:pPr>
            <w:r>
              <w:t>Gasses,</w:t>
            </w:r>
            <w:r>
              <w:rPr>
                <w:spacing w:val="-7"/>
              </w:rPr>
              <w:t xml:space="preserve"> </w:t>
            </w:r>
            <w:r>
              <w:t>Liquids</w:t>
            </w:r>
            <w:r>
              <w:rPr>
                <w:spacing w:val="-7"/>
              </w:rPr>
              <w:t xml:space="preserve"> </w:t>
            </w:r>
            <w:r>
              <w:t xml:space="preserve">and </w:t>
            </w:r>
            <w:r>
              <w:rPr>
                <w:spacing w:val="-2"/>
              </w:rPr>
              <w:t>Thermodynamics</w:t>
            </w:r>
          </w:p>
        </w:tc>
        <w:tc>
          <w:tcPr>
            <w:tcW w:w="1133" w:type="dxa"/>
          </w:tcPr>
          <w:p w14:paraId="4497D704" w14:textId="77777777" w:rsidR="009B0494" w:rsidRDefault="007F4792" w:rsidP="009A260E">
            <w:pPr>
              <w:pStyle w:val="TableParagraph"/>
              <w:spacing w:before="0"/>
              <w:ind w:left="18"/>
            </w:pPr>
            <w:r>
              <w:t>3</w:t>
            </w:r>
          </w:p>
        </w:tc>
        <w:tc>
          <w:tcPr>
            <w:tcW w:w="1224" w:type="dxa"/>
          </w:tcPr>
          <w:p w14:paraId="4497D705" w14:textId="77777777" w:rsidR="009B0494" w:rsidRDefault="007F4792" w:rsidP="009A260E">
            <w:pPr>
              <w:pStyle w:val="TableParagraph"/>
              <w:spacing w:before="0"/>
              <w:ind w:left="222" w:right="207"/>
            </w:pPr>
            <w:r>
              <w:rPr>
                <w:spacing w:val="-5"/>
              </w:rPr>
              <w:t>20</w:t>
            </w:r>
          </w:p>
        </w:tc>
      </w:tr>
      <w:tr w:rsidR="009B0494" w14:paraId="4497D70B" w14:textId="77777777">
        <w:trPr>
          <w:trHeight w:val="508"/>
        </w:trPr>
        <w:tc>
          <w:tcPr>
            <w:tcW w:w="1694" w:type="dxa"/>
          </w:tcPr>
          <w:p w14:paraId="4497D707" w14:textId="77777777" w:rsidR="009B0494" w:rsidRDefault="007F4792" w:rsidP="009A260E">
            <w:pPr>
              <w:pStyle w:val="TableParagraph"/>
              <w:spacing w:before="0"/>
              <w:ind w:left="144" w:right="130"/>
            </w:pPr>
            <w:r>
              <w:rPr>
                <w:spacing w:val="-2"/>
              </w:rPr>
              <w:t>PH389</w:t>
            </w:r>
          </w:p>
        </w:tc>
        <w:tc>
          <w:tcPr>
            <w:tcW w:w="4963" w:type="dxa"/>
          </w:tcPr>
          <w:p w14:paraId="4497D708" w14:textId="77777777" w:rsidR="009B0494" w:rsidRDefault="007F4792" w:rsidP="009A260E">
            <w:pPr>
              <w:pStyle w:val="TableParagraph"/>
              <w:spacing w:before="0"/>
              <w:jc w:val="left"/>
            </w:pPr>
            <w:r>
              <w:t>Mathematical</w:t>
            </w:r>
            <w:r>
              <w:rPr>
                <w:spacing w:val="-10"/>
              </w:rPr>
              <w:t xml:space="preserve"> </w:t>
            </w:r>
            <w:r>
              <w:rPr>
                <w:spacing w:val="-2"/>
              </w:rPr>
              <w:t>Physics</w:t>
            </w:r>
          </w:p>
        </w:tc>
        <w:tc>
          <w:tcPr>
            <w:tcW w:w="1133" w:type="dxa"/>
          </w:tcPr>
          <w:p w14:paraId="4497D709" w14:textId="77777777" w:rsidR="009B0494" w:rsidRDefault="007F4792" w:rsidP="009A260E">
            <w:pPr>
              <w:pStyle w:val="TableParagraph"/>
              <w:spacing w:before="0"/>
              <w:ind w:left="18"/>
            </w:pPr>
            <w:r>
              <w:t>3</w:t>
            </w:r>
          </w:p>
        </w:tc>
        <w:tc>
          <w:tcPr>
            <w:tcW w:w="1224" w:type="dxa"/>
          </w:tcPr>
          <w:p w14:paraId="4497D70A" w14:textId="77777777" w:rsidR="009B0494" w:rsidRDefault="007F4792" w:rsidP="009A260E">
            <w:pPr>
              <w:pStyle w:val="TableParagraph"/>
              <w:spacing w:before="0"/>
              <w:ind w:left="221" w:right="207"/>
            </w:pPr>
            <w:r>
              <w:rPr>
                <w:spacing w:val="-5"/>
              </w:rPr>
              <w:t>20</w:t>
            </w:r>
          </w:p>
        </w:tc>
      </w:tr>
      <w:tr w:rsidR="009B0494" w14:paraId="4497D710" w14:textId="77777777">
        <w:trPr>
          <w:trHeight w:val="508"/>
        </w:trPr>
        <w:tc>
          <w:tcPr>
            <w:tcW w:w="1694" w:type="dxa"/>
          </w:tcPr>
          <w:p w14:paraId="4497D70C" w14:textId="77777777" w:rsidR="009B0494" w:rsidRDefault="009B0494" w:rsidP="009A260E">
            <w:pPr>
              <w:pStyle w:val="TableParagraph"/>
              <w:spacing w:before="0"/>
              <w:ind w:left="0"/>
              <w:jc w:val="left"/>
              <w:rPr>
                <w:rFonts w:ascii="Times New Roman"/>
              </w:rPr>
            </w:pPr>
          </w:p>
        </w:tc>
        <w:tc>
          <w:tcPr>
            <w:tcW w:w="4963" w:type="dxa"/>
          </w:tcPr>
          <w:p w14:paraId="4497D70D"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D70E" w14:textId="77777777" w:rsidR="009B0494" w:rsidRDefault="009B0494" w:rsidP="009A260E">
            <w:pPr>
              <w:pStyle w:val="TableParagraph"/>
              <w:spacing w:before="0"/>
              <w:ind w:left="0"/>
              <w:jc w:val="left"/>
              <w:rPr>
                <w:rFonts w:ascii="Times New Roman"/>
              </w:rPr>
            </w:pPr>
          </w:p>
        </w:tc>
        <w:tc>
          <w:tcPr>
            <w:tcW w:w="1224" w:type="dxa"/>
          </w:tcPr>
          <w:p w14:paraId="4497D70F" w14:textId="77777777" w:rsidR="009B0494" w:rsidRDefault="007F4792" w:rsidP="009A260E">
            <w:pPr>
              <w:pStyle w:val="TableParagraph"/>
              <w:spacing w:before="0"/>
              <w:ind w:left="222" w:right="207"/>
            </w:pPr>
            <w:r>
              <w:rPr>
                <w:spacing w:val="-5"/>
              </w:rPr>
              <w:t>40</w:t>
            </w:r>
          </w:p>
        </w:tc>
      </w:tr>
    </w:tbl>
    <w:p w14:paraId="4497D711" w14:textId="77777777" w:rsidR="009B0494" w:rsidRDefault="009B0494" w:rsidP="009A260E">
      <w:pPr>
        <w:pStyle w:val="BodyText"/>
        <w:rPr>
          <w:b/>
        </w:rPr>
      </w:pPr>
    </w:p>
    <w:p w14:paraId="4497D712"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713" w14:textId="77777777" w:rsidR="009B0494" w:rsidRDefault="009B0494" w:rsidP="009A260E">
      <w:pPr>
        <w:pStyle w:val="BodyText"/>
        <w:rPr>
          <w:b/>
          <w:sz w:val="13"/>
        </w:rPr>
      </w:pPr>
    </w:p>
    <w:p w14:paraId="4497D714" w14:textId="77777777" w:rsidR="009B0494" w:rsidRDefault="007F4792" w:rsidP="009A260E">
      <w:pPr>
        <w:pStyle w:val="BodyText"/>
        <w:ind w:left="180" w:right="733" w:hanging="1"/>
      </w:pPr>
      <w:r>
        <w:t>40 credits</w:t>
      </w:r>
      <w:r>
        <w:rPr>
          <w:spacing w:val="-6"/>
        </w:rPr>
        <w:t xml:space="preserve"> </w:t>
      </w:r>
      <w:r>
        <w:t>chosen from</w:t>
      </w:r>
      <w:r>
        <w:rPr>
          <w:spacing w:val="-3"/>
        </w:rPr>
        <w:t xml:space="preserve"> </w:t>
      </w:r>
      <w:r>
        <w:t>optional</w:t>
      </w:r>
      <w:r>
        <w:rPr>
          <w:spacing w:val="-7"/>
        </w:rPr>
        <w:t xml:space="preserve"> </w:t>
      </w:r>
      <w:r>
        <w:t>modules</w:t>
      </w:r>
      <w:r>
        <w:rPr>
          <w:spacing w:val="-6"/>
        </w:rPr>
        <w:t xml:space="preserve"> </w:t>
      </w:r>
      <w:r>
        <w:t>as</w:t>
      </w:r>
      <w:r>
        <w:rPr>
          <w:spacing w:val="-6"/>
        </w:rPr>
        <w:t xml:space="preserve"> </w:t>
      </w:r>
      <w:r>
        <w:t>may</w:t>
      </w:r>
      <w:r>
        <w:rPr>
          <w:spacing w:val="-6"/>
        </w:rPr>
        <w:t xml:space="preserve"> </w:t>
      </w:r>
      <w:r>
        <w:t>be approved by</w:t>
      </w:r>
      <w:r>
        <w:rPr>
          <w:spacing w:val="-1"/>
        </w:rPr>
        <w:t xml:space="preserve"> </w:t>
      </w:r>
      <w:r>
        <w:t>the</w:t>
      </w:r>
      <w:r>
        <w:rPr>
          <w:spacing w:val="-4"/>
        </w:rPr>
        <w:t xml:space="preserve"> </w:t>
      </w:r>
      <w:r>
        <w:t>Adviser</w:t>
      </w:r>
      <w:r>
        <w:rPr>
          <w:spacing w:val="-3"/>
        </w:rPr>
        <w:t xml:space="preserve"> </w:t>
      </w:r>
      <w:r>
        <w:t>of Study.</w:t>
      </w:r>
      <w:r>
        <w:rPr>
          <w:spacing w:val="-5"/>
        </w:rPr>
        <w:t xml:space="preserve"> </w:t>
      </w:r>
      <w:r>
        <w:t>One of the optional modules must be either PH380 or PH390.</w:t>
      </w:r>
    </w:p>
    <w:p w14:paraId="4497D715" w14:textId="77777777" w:rsidR="009B0494" w:rsidRDefault="009B0494" w:rsidP="009A260E">
      <w:pPr>
        <w:pStyle w:val="BodyText"/>
      </w:pPr>
    </w:p>
    <w:p w14:paraId="4497D716"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D717" w14:textId="77777777" w:rsidR="009B0494" w:rsidRDefault="009B0494" w:rsidP="009A260E">
      <w:pPr>
        <w:pStyle w:val="BodyText"/>
        <w:rPr>
          <w:b/>
          <w:sz w:val="14"/>
        </w:rPr>
      </w:pPr>
    </w:p>
    <w:p w14:paraId="4497D718"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719" w14:textId="77777777" w:rsidR="009B0494" w:rsidRDefault="009B0494" w:rsidP="009A260E">
      <w:pPr>
        <w:pStyle w:val="BodyText"/>
        <w:rPr>
          <w:sz w:val="21"/>
        </w:rPr>
      </w:pPr>
    </w:p>
    <w:p w14:paraId="4497D71A"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71B"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720" w14:textId="77777777">
        <w:trPr>
          <w:trHeight w:val="508"/>
        </w:trPr>
        <w:tc>
          <w:tcPr>
            <w:tcW w:w="1694" w:type="dxa"/>
          </w:tcPr>
          <w:p w14:paraId="4497D71C" w14:textId="77777777" w:rsidR="009B0494" w:rsidRDefault="007F4792" w:rsidP="009A260E">
            <w:pPr>
              <w:pStyle w:val="TableParagraph"/>
              <w:spacing w:before="0"/>
              <w:ind w:left="158"/>
              <w:jc w:val="left"/>
              <w:rPr>
                <w:b/>
              </w:rPr>
            </w:pPr>
            <w:r>
              <w:rPr>
                <w:b/>
              </w:rPr>
              <w:t>Module</w:t>
            </w:r>
            <w:r>
              <w:rPr>
                <w:b/>
                <w:spacing w:val="-3"/>
              </w:rPr>
              <w:t xml:space="preserve"> </w:t>
            </w:r>
            <w:r>
              <w:rPr>
                <w:b/>
                <w:spacing w:val="-4"/>
              </w:rPr>
              <w:t>Code</w:t>
            </w:r>
          </w:p>
        </w:tc>
        <w:tc>
          <w:tcPr>
            <w:tcW w:w="4963" w:type="dxa"/>
          </w:tcPr>
          <w:p w14:paraId="4497D71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71E" w14:textId="77777777" w:rsidR="009B0494" w:rsidRDefault="007F4792" w:rsidP="009A260E">
            <w:pPr>
              <w:pStyle w:val="TableParagraph"/>
              <w:spacing w:before="0"/>
              <w:ind w:left="288"/>
              <w:jc w:val="left"/>
              <w:rPr>
                <w:b/>
              </w:rPr>
            </w:pPr>
            <w:r>
              <w:rPr>
                <w:b/>
                <w:spacing w:val="-4"/>
              </w:rPr>
              <w:t>Level</w:t>
            </w:r>
          </w:p>
        </w:tc>
        <w:tc>
          <w:tcPr>
            <w:tcW w:w="1224" w:type="dxa"/>
          </w:tcPr>
          <w:p w14:paraId="4497D71F" w14:textId="77777777" w:rsidR="009B0494" w:rsidRDefault="007F4792" w:rsidP="009A260E">
            <w:pPr>
              <w:pStyle w:val="TableParagraph"/>
              <w:spacing w:before="0"/>
              <w:ind w:left="235"/>
              <w:jc w:val="left"/>
              <w:rPr>
                <w:b/>
              </w:rPr>
            </w:pPr>
            <w:r>
              <w:rPr>
                <w:b/>
                <w:spacing w:val="-2"/>
              </w:rPr>
              <w:t>Credits</w:t>
            </w:r>
          </w:p>
        </w:tc>
      </w:tr>
    </w:tbl>
    <w:p w14:paraId="4497D721" w14:textId="77777777" w:rsidR="009B0494" w:rsidRDefault="009B0494" w:rsidP="009A260E">
      <w:pPr>
        <w:sectPr w:rsidR="009B0494">
          <w:pgSz w:w="11910" w:h="16840"/>
          <w:pgMar w:top="1600" w:right="820" w:bottom="1277"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726" w14:textId="77777777">
        <w:trPr>
          <w:trHeight w:val="508"/>
        </w:trPr>
        <w:tc>
          <w:tcPr>
            <w:tcW w:w="1694" w:type="dxa"/>
          </w:tcPr>
          <w:p w14:paraId="4497D722" w14:textId="77777777" w:rsidR="009B0494" w:rsidRDefault="007F4792" w:rsidP="009A260E">
            <w:pPr>
              <w:pStyle w:val="TableParagraph"/>
              <w:spacing w:before="0"/>
              <w:ind w:left="513"/>
              <w:jc w:val="left"/>
            </w:pPr>
            <w:r>
              <w:rPr>
                <w:spacing w:val="-2"/>
              </w:rPr>
              <w:t>PH498</w:t>
            </w:r>
          </w:p>
        </w:tc>
        <w:tc>
          <w:tcPr>
            <w:tcW w:w="4963" w:type="dxa"/>
          </w:tcPr>
          <w:p w14:paraId="4497D723" w14:textId="77777777" w:rsidR="009B0494" w:rsidRDefault="007F4792" w:rsidP="009A260E">
            <w:pPr>
              <w:pStyle w:val="TableParagraph"/>
              <w:spacing w:before="0"/>
              <w:jc w:val="left"/>
            </w:pPr>
            <w:r>
              <w:t>Physics</w:t>
            </w:r>
            <w:r>
              <w:rPr>
                <w:spacing w:val="-4"/>
              </w:rPr>
              <w:t xml:space="preserve"> </w:t>
            </w:r>
            <w:r>
              <w:t>with</w:t>
            </w:r>
            <w:r>
              <w:rPr>
                <w:spacing w:val="-2"/>
              </w:rPr>
              <w:t xml:space="preserve"> </w:t>
            </w:r>
            <w:r>
              <w:t>Research</w:t>
            </w:r>
            <w:r>
              <w:rPr>
                <w:spacing w:val="-6"/>
              </w:rPr>
              <w:t xml:space="preserve"> </w:t>
            </w:r>
            <w:r>
              <w:rPr>
                <w:spacing w:val="-2"/>
              </w:rPr>
              <w:t>Specialisation*</w:t>
            </w:r>
          </w:p>
        </w:tc>
        <w:tc>
          <w:tcPr>
            <w:tcW w:w="1133" w:type="dxa"/>
          </w:tcPr>
          <w:p w14:paraId="4497D724" w14:textId="77777777" w:rsidR="009B0494" w:rsidRDefault="007F4792" w:rsidP="009A260E">
            <w:pPr>
              <w:pStyle w:val="TableParagraph"/>
              <w:spacing w:before="0"/>
              <w:ind w:left="18"/>
            </w:pPr>
            <w:r>
              <w:t>4</w:t>
            </w:r>
          </w:p>
        </w:tc>
        <w:tc>
          <w:tcPr>
            <w:tcW w:w="1224" w:type="dxa"/>
          </w:tcPr>
          <w:p w14:paraId="4497D725" w14:textId="77777777" w:rsidR="009B0494" w:rsidRDefault="007F4792" w:rsidP="009A260E">
            <w:pPr>
              <w:pStyle w:val="TableParagraph"/>
              <w:spacing w:before="0"/>
              <w:ind w:left="221" w:right="207"/>
            </w:pPr>
            <w:r>
              <w:rPr>
                <w:spacing w:val="-5"/>
              </w:rPr>
              <w:t>120</w:t>
            </w:r>
          </w:p>
        </w:tc>
      </w:tr>
    </w:tbl>
    <w:p w14:paraId="4497D727" w14:textId="77777777" w:rsidR="009B0494" w:rsidRDefault="009B0494" w:rsidP="009A260E">
      <w:pPr>
        <w:pStyle w:val="BodyText"/>
        <w:rPr>
          <w:b/>
          <w:sz w:val="15"/>
        </w:rPr>
      </w:pPr>
    </w:p>
    <w:p w14:paraId="4497D728" w14:textId="77777777" w:rsidR="009B0494" w:rsidRDefault="007F4792" w:rsidP="009A260E">
      <w:pPr>
        <w:pStyle w:val="BodyText"/>
        <w:ind w:left="180" w:right="608"/>
      </w:pPr>
      <w:r>
        <w:lastRenderedPageBreak/>
        <w:t>*PH498</w:t>
      </w:r>
      <w:r>
        <w:rPr>
          <w:spacing w:val="-5"/>
        </w:rPr>
        <w:t xml:space="preserve"> </w:t>
      </w:r>
      <w:r>
        <w:t>Physics</w:t>
      </w:r>
      <w:r>
        <w:rPr>
          <w:spacing w:val="-7"/>
        </w:rPr>
        <w:t xml:space="preserve"> </w:t>
      </w:r>
      <w:r>
        <w:t>with Research</w:t>
      </w:r>
      <w:r>
        <w:rPr>
          <w:spacing w:val="-5"/>
        </w:rPr>
        <w:t xml:space="preserve"> </w:t>
      </w:r>
      <w:r>
        <w:t>Specialisation comprises</w:t>
      </w:r>
      <w:r>
        <w:rPr>
          <w:spacing w:val="-2"/>
        </w:rPr>
        <w:t xml:space="preserve"> </w:t>
      </w:r>
      <w:r>
        <w:t>of</w:t>
      </w:r>
      <w:r>
        <w:rPr>
          <w:spacing w:val="-1"/>
        </w:rPr>
        <w:t xml:space="preserve"> </w:t>
      </w:r>
      <w:r>
        <w:t>PH450 Project</w:t>
      </w:r>
      <w:r>
        <w:rPr>
          <w:spacing w:val="-6"/>
        </w:rPr>
        <w:t xml:space="preserve"> </w:t>
      </w:r>
      <w:r>
        <w:t>(40</w:t>
      </w:r>
      <w:r>
        <w:rPr>
          <w:spacing w:val="-5"/>
        </w:rPr>
        <w:t xml:space="preserve"> </w:t>
      </w:r>
      <w:r>
        <w:t>credits)</w:t>
      </w:r>
      <w:r>
        <w:rPr>
          <w:spacing w:val="-4"/>
        </w:rPr>
        <w:t xml:space="preserve"> </w:t>
      </w:r>
      <w:r>
        <w:t>and PH551 Physics Skills (20 credits) along with 60 credits of Optional Modules.</w:t>
      </w:r>
    </w:p>
    <w:p w14:paraId="4497D729" w14:textId="77777777" w:rsidR="009B0494" w:rsidRDefault="009B0494" w:rsidP="009A260E">
      <w:pPr>
        <w:pStyle w:val="BodyText"/>
      </w:pPr>
    </w:p>
    <w:p w14:paraId="4497D72A"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72B"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730" w14:textId="77777777">
        <w:trPr>
          <w:trHeight w:val="508"/>
        </w:trPr>
        <w:tc>
          <w:tcPr>
            <w:tcW w:w="1694" w:type="dxa"/>
          </w:tcPr>
          <w:p w14:paraId="4497D72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72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72E" w14:textId="77777777" w:rsidR="009B0494" w:rsidRDefault="007F4792" w:rsidP="009A260E">
            <w:pPr>
              <w:pStyle w:val="TableParagraph"/>
              <w:spacing w:before="0"/>
              <w:ind w:left="266" w:right="246"/>
              <w:rPr>
                <w:b/>
              </w:rPr>
            </w:pPr>
            <w:r>
              <w:rPr>
                <w:b/>
                <w:spacing w:val="-4"/>
              </w:rPr>
              <w:t>Level</w:t>
            </w:r>
          </w:p>
        </w:tc>
        <w:tc>
          <w:tcPr>
            <w:tcW w:w="1224" w:type="dxa"/>
          </w:tcPr>
          <w:p w14:paraId="4497D72F" w14:textId="77777777" w:rsidR="009B0494" w:rsidRDefault="007F4792" w:rsidP="009A260E">
            <w:pPr>
              <w:pStyle w:val="TableParagraph"/>
              <w:spacing w:before="0"/>
              <w:ind w:left="222" w:right="207"/>
              <w:rPr>
                <w:b/>
              </w:rPr>
            </w:pPr>
            <w:r>
              <w:rPr>
                <w:b/>
                <w:spacing w:val="-2"/>
              </w:rPr>
              <w:t>Credits</w:t>
            </w:r>
          </w:p>
        </w:tc>
      </w:tr>
      <w:tr w:rsidR="009B0494" w14:paraId="4497D735" w14:textId="77777777">
        <w:trPr>
          <w:trHeight w:val="508"/>
        </w:trPr>
        <w:tc>
          <w:tcPr>
            <w:tcW w:w="1694" w:type="dxa"/>
          </w:tcPr>
          <w:p w14:paraId="4497D731" w14:textId="77777777" w:rsidR="009B0494" w:rsidRDefault="007F4792" w:rsidP="009A260E">
            <w:pPr>
              <w:pStyle w:val="TableParagraph"/>
              <w:spacing w:before="0"/>
              <w:ind w:left="144" w:right="130"/>
            </w:pPr>
            <w:r>
              <w:rPr>
                <w:spacing w:val="-2"/>
              </w:rPr>
              <w:t>PH452</w:t>
            </w:r>
          </w:p>
        </w:tc>
        <w:tc>
          <w:tcPr>
            <w:tcW w:w="4963" w:type="dxa"/>
          </w:tcPr>
          <w:p w14:paraId="4497D732" w14:textId="77777777" w:rsidR="009B0494" w:rsidRDefault="007F4792" w:rsidP="009A260E">
            <w:pPr>
              <w:pStyle w:val="TableParagraph"/>
              <w:spacing w:before="0"/>
              <w:jc w:val="left"/>
            </w:pPr>
            <w:r>
              <w:t>Topics</w:t>
            </w:r>
            <w:r>
              <w:rPr>
                <w:spacing w:val="-2"/>
              </w:rPr>
              <w:t xml:space="preserve"> </w:t>
            </w:r>
            <w:r>
              <w:t>in</w:t>
            </w:r>
            <w:r>
              <w:rPr>
                <w:spacing w:val="1"/>
              </w:rPr>
              <w:t xml:space="preserve"> </w:t>
            </w:r>
            <w:r>
              <w:rPr>
                <w:spacing w:val="-2"/>
              </w:rPr>
              <w:t>Physics</w:t>
            </w:r>
          </w:p>
        </w:tc>
        <w:tc>
          <w:tcPr>
            <w:tcW w:w="1133" w:type="dxa"/>
          </w:tcPr>
          <w:p w14:paraId="4497D733" w14:textId="77777777" w:rsidR="009B0494" w:rsidRDefault="007F4792" w:rsidP="009A260E">
            <w:pPr>
              <w:pStyle w:val="TableParagraph"/>
              <w:spacing w:before="0"/>
              <w:ind w:left="18"/>
            </w:pPr>
            <w:r>
              <w:t>4</w:t>
            </w:r>
          </w:p>
        </w:tc>
        <w:tc>
          <w:tcPr>
            <w:tcW w:w="1224" w:type="dxa"/>
          </w:tcPr>
          <w:p w14:paraId="4497D734" w14:textId="77777777" w:rsidR="009B0494" w:rsidRDefault="007F4792" w:rsidP="009A260E">
            <w:pPr>
              <w:pStyle w:val="TableParagraph"/>
              <w:spacing w:before="0"/>
              <w:ind w:left="222" w:right="207"/>
            </w:pPr>
            <w:r>
              <w:rPr>
                <w:spacing w:val="-5"/>
              </w:rPr>
              <w:t>20</w:t>
            </w:r>
          </w:p>
        </w:tc>
      </w:tr>
      <w:tr w:rsidR="009B0494" w14:paraId="4497D73A" w14:textId="77777777">
        <w:trPr>
          <w:trHeight w:val="513"/>
        </w:trPr>
        <w:tc>
          <w:tcPr>
            <w:tcW w:w="1694" w:type="dxa"/>
          </w:tcPr>
          <w:p w14:paraId="4497D736" w14:textId="77777777" w:rsidR="009B0494" w:rsidRDefault="007F4792" w:rsidP="009A260E">
            <w:pPr>
              <w:pStyle w:val="TableParagraph"/>
              <w:spacing w:before="0"/>
              <w:ind w:left="144" w:right="130"/>
            </w:pPr>
            <w:r>
              <w:rPr>
                <w:spacing w:val="-2"/>
              </w:rPr>
              <w:t>PH453</w:t>
            </w:r>
          </w:p>
        </w:tc>
        <w:tc>
          <w:tcPr>
            <w:tcW w:w="4963" w:type="dxa"/>
          </w:tcPr>
          <w:p w14:paraId="4497D737" w14:textId="77777777" w:rsidR="009B0494" w:rsidRDefault="007F4792" w:rsidP="009A260E">
            <w:pPr>
              <w:pStyle w:val="TableParagraph"/>
              <w:spacing w:before="0"/>
              <w:jc w:val="left"/>
            </w:pPr>
            <w:r>
              <w:t>Topics</w:t>
            </w:r>
            <w:r>
              <w:rPr>
                <w:spacing w:val="-2"/>
              </w:rPr>
              <w:t xml:space="preserve"> </w:t>
            </w:r>
            <w:r>
              <w:t>in Solid</w:t>
            </w:r>
            <w:r>
              <w:rPr>
                <w:spacing w:val="-5"/>
              </w:rPr>
              <w:t xml:space="preserve"> </w:t>
            </w:r>
            <w:r>
              <w:t>State</w:t>
            </w:r>
            <w:r>
              <w:rPr>
                <w:spacing w:val="-4"/>
              </w:rPr>
              <w:t xml:space="preserve"> </w:t>
            </w:r>
            <w:r>
              <w:rPr>
                <w:spacing w:val="-2"/>
              </w:rPr>
              <w:t>Physics</w:t>
            </w:r>
          </w:p>
        </w:tc>
        <w:tc>
          <w:tcPr>
            <w:tcW w:w="1133" w:type="dxa"/>
          </w:tcPr>
          <w:p w14:paraId="4497D738" w14:textId="77777777" w:rsidR="009B0494" w:rsidRDefault="007F4792" w:rsidP="009A260E">
            <w:pPr>
              <w:pStyle w:val="TableParagraph"/>
              <w:spacing w:before="0"/>
              <w:ind w:left="18"/>
            </w:pPr>
            <w:r>
              <w:t>4</w:t>
            </w:r>
          </w:p>
        </w:tc>
        <w:tc>
          <w:tcPr>
            <w:tcW w:w="1224" w:type="dxa"/>
          </w:tcPr>
          <w:p w14:paraId="4497D739" w14:textId="77777777" w:rsidR="009B0494" w:rsidRDefault="007F4792" w:rsidP="009A260E">
            <w:pPr>
              <w:pStyle w:val="TableParagraph"/>
              <w:spacing w:before="0"/>
              <w:ind w:left="222" w:right="207"/>
            </w:pPr>
            <w:r>
              <w:rPr>
                <w:spacing w:val="-5"/>
              </w:rPr>
              <w:t>20</w:t>
            </w:r>
          </w:p>
        </w:tc>
      </w:tr>
      <w:tr w:rsidR="009B0494" w14:paraId="4497D73F" w14:textId="77777777">
        <w:trPr>
          <w:trHeight w:val="508"/>
        </w:trPr>
        <w:tc>
          <w:tcPr>
            <w:tcW w:w="1694" w:type="dxa"/>
          </w:tcPr>
          <w:p w14:paraId="4497D73B" w14:textId="77777777" w:rsidR="009B0494" w:rsidRDefault="007F4792" w:rsidP="009A260E">
            <w:pPr>
              <w:pStyle w:val="TableParagraph"/>
              <w:spacing w:before="0"/>
              <w:ind w:left="144" w:right="130"/>
            </w:pPr>
            <w:r>
              <w:rPr>
                <w:spacing w:val="-2"/>
              </w:rPr>
              <w:t>PH454</w:t>
            </w:r>
          </w:p>
        </w:tc>
        <w:tc>
          <w:tcPr>
            <w:tcW w:w="4963" w:type="dxa"/>
          </w:tcPr>
          <w:p w14:paraId="4497D73C" w14:textId="77777777" w:rsidR="009B0494" w:rsidRDefault="007F4792" w:rsidP="009A260E">
            <w:pPr>
              <w:pStyle w:val="TableParagraph"/>
              <w:spacing w:before="0"/>
              <w:jc w:val="left"/>
            </w:pPr>
            <w:r>
              <w:t>Topics</w:t>
            </w:r>
            <w:r>
              <w:rPr>
                <w:spacing w:val="-3"/>
              </w:rPr>
              <w:t xml:space="preserve"> </w:t>
            </w:r>
            <w:r>
              <w:t xml:space="preserve">in </w:t>
            </w:r>
            <w:r>
              <w:rPr>
                <w:spacing w:val="-2"/>
              </w:rPr>
              <w:t>Nanoscience</w:t>
            </w:r>
          </w:p>
        </w:tc>
        <w:tc>
          <w:tcPr>
            <w:tcW w:w="1133" w:type="dxa"/>
          </w:tcPr>
          <w:p w14:paraId="4497D73D" w14:textId="77777777" w:rsidR="009B0494" w:rsidRDefault="007F4792" w:rsidP="009A260E">
            <w:pPr>
              <w:pStyle w:val="TableParagraph"/>
              <w:spacing w:before="0"/>
              <w:ind w:left="18"/>
            </w:pPr>
            <w:r>
              <w:t>4</w:t>
            </w:r>
          </w:p>
        </w:tc>
        <w:tc>
          <w:tcPr>
            <w:tcW w:w="1224" w:type="dxa"/>
          </w:tcPr>
          <w:p w14:paraId="4497D73E" w14:textId="77777777" w:rsidR="009B0494" w:rsidRDefault="007F4792" w:rsidP="009A260E">
            <w:pPr>
              <w:pStyle w:val="TableParagraph"/>
              <w:spacing w:before="0"/>
              <w:ind w:left="222" w:right="207"/>
            </w:pPr>
            <w:r>
              <w:rPr>
                <w:spacing w:val="-5"/>
              </w:rPr>
              <w:t>20</w:t>
            </w:r>
          </w:p>
        </w:tc>
      </w:tr>
      <w:tr w:rsidR="009B0494" w14:paraId="4497D744" w14:textId="77777777">
        <w:trPr>
          <w:trHeight w:val="508"/>
        </w:trPr>
        <w:tc>
          <w:tcPr>
            <w:tcW w:w="1694" w:type="dxa"/>
          </w:tcPr>
          <w:p w14:paraId="4497D740" w14:textId="77777777" w:rsidR="009B0494" w:rsidRDefault="007F4792" w:rsidP="009A260E">
            <w:pPr>
              <w:pStyle w:val="TableParagraph"/>
              <w:spacing w:before="0"/>
              <w:ind w:left="144" w:right="130"/>
            </w:pPr>
            <w:r>
              <w:rPr>
                <w:spacing w:val="-2"/>
              </w:rPr>
              <w:t>PH455</w:t>
            </w:r>
          </w:p>
        </w:tc>
        <w:tc>
          <w:tcPr>
            <w:tcW w:w="4963" w:type="dxa"/>
          </w:tcPr>
          <w:p w14:paraId="4497D741" w14:textId="77777777" w:rsidR="009B0494" w:rsidRDefault="007F4792" w:rsidP="009A260E">
            <w:pPr>
              <w:pStyle w:val="TableParagraph"/>
              <w:spacing w:before="0"/>
              <w:jc w:val="left"/>
            </w:pPr>
            <w:r>
              <w:t>Topics</w:t>
            </w:r>
            <w:r>
              <w:rPr>
                <w:spacing w:val="-3"/>
              </w:rPr>
              <w:t xml:space="preserve"> </w:t>
            </w:r>
            <w:r>
              <w:t xml:space="preserve">in </w:t>
            </w:r>
            <w:r>
              <w:rPr>
                <w:spacing w:val="-2"/>
              </w:rPr>
              <w:t>Photonics</w:t>
            </w:r>
          </w:p>
        </w:tc>
        <w:tc>
          <w:tcPr>
            <w:tcW w:w="1133" w:type="dxa"/>
          </w:tcPr>
          <w:p w14:paraId="4497D742" w14:textId="77777777" w:rsidR="009B0494" w:rsidRDefault="007F4792" w:rsidP="009A260E">
            <w:pPr>
              <w:pStyle w:val="TableParagraph"/>
              <w:spacing w:before="0"/>
              <w:ind w:left="18"/>
            </w:pPr>
            <w:r>
              <w:t>4</w:t>
            </w:r>
          </w:p>
        </w:tc>
        <w:tc>
          <w:tcPr>
            <w:tcW w:w="1224" w:type="dxa"/>
          </w:tcPr>
          <w:p w14:paraId="4497D743" w14:textId="77777777" w:rsidR="009B0494" w:rsidRDefault="007F4792" w:rsidP="009A260E">
            <w:pPr>
              <w:pStyle w:val="TableParagraph"/>
              <w:spacing w:before="0"/>
              <w:ind w:left="221" w:right="207"/>
            </w:pPr>
            <w:r>
              <w:rPr>
                <w:spacing w:val="-5"/>
              </w:rPr>
              <w:t>20</w:t>
            </w:r>
          </w:p>
        </w:tc>
      </w:tr>
      <w:tr w:rsidR="009B0494" w14:paraId="4497D749" w14:textId="77777777">
        <w:trPr>
          <w:trHeight w:val="513"/>
        </w:trPr>
        <w:tc>
          <w:tcPr>
            <w:tcW w:w="1694" w:type="dxa"/>
          </w:tcPr>
          <w:p w14:paraId="4497D745" w14:textId="77777777" w:rsidR="009B0494" w:rsidRDefault="007F4792" w:rsidP="009A260E">
            <w:pPr>
              <w:pStyle w:val="TableParagraph"/>
              <w:spacing w:before="0"/>
              <w:ind w:left="144" w:right="130"/>
            </w:pPr>
            <w:r>
              <w:rPr>
                <w:spacing w:val="-2"/>
              </w:rPr>
              <w:t>PH456</w:t>
            </w:r>
          </w:p>
        </w:tc>
        <w:tc>
          <w:tcPr>
            <w:tcW w:w="4963" w:type="dxa"/>
          </w:tcPr>
          <w:p w14:paraId="4497D746" w14:textId="77777777" w:rsidR="009B0494" w:rsidRDefault="007F4792" w:rsidP="009A260E">
            <w:pPr>
              <w:pStyle w:val="TableParagraph"/>
              <w:spacing w:before="0" w:line="250" w:lineRule="exact"/>
              <w:ind w:right="212"/>
              <w:jc w:val="left"/>
            </w:pPr>
            <w:r>
              <w:t>Topics</w:t>
            </w:r>
            <w:r>
              <w:rPr>
                <w:spacing w:val="-7"/>
              </w:rPr>
              <w:t xml:space="preserve"> </w:t>
            </w:r>
            <w:r>
              <w:t>in</w:t>
            </w:r>
            <w:r>
              <w:rPr>
                <w:spacing w:val="-6"/>
              </w:rPr>
              <w:t xml:space="preserve"> </w:t>
            </w:r>
            <w:r>
              <w:t>Computational</w:t>
            </w:r>
            <w:r>
              <w:rPr>
                <w:spacing w:val="-8"/>
              </w:rPr>
              <w:t xml:space="preserve"> </w:t>
            </w:r>
            <w:r>
              <w:t>and</w:t>
            </w:r>
            <w:r>
              <w:rPr>
                <w:spacing w:val="-6"/>
              </w:rPr>
              <w:t xml:space="preserve"> </w:t>
            </w:r>
            <w:r>
              <w:t>Complex</w:t>
            </w:r>
            <w:r>
              <w:rPr>
                <w:spacing w:val="-7"/>
              </w:rPr>
              <w:t xml:space="preserve"> </w:t>
            </w:r>
            <w:r>
              <w:t>Systems in Physics</w:t>
            </w:r>
          </w:p>
        </w:tc>
        <w:tc>
          <w:tcPr>
            <w:tcW w:w="1133" w:type="dxa"/>
          </w:tcPr>
          <w:p w14:paraId="4497D747" w14:textId="77777777" w:rsidR="009B0494" w:rsidRDefault="007F4792" w:rsidP="009A260E">
            <w:pPr>
              <w:pStyle w:val="TableParagraph"/>
              <w:spacing w:before="0"/>
              <w:ind w:left="18"/>
            </w:pPr>
            <w:r>
              <w:t>4</w:t>
            </w:r>
          </w:p>
        </w:tc>
        <w:tc>
          <w:tcPr>
            <w:tcW w:w="1224" w:type="dxa"/>
          </w:tcPr>
          <w:p w14:paraId="4497D748" w14:textId="77777777" w:rsidR="009B0494" w:rsidRDefault="007F4792" w:rsidP="009A260E">
            <w:pPr>
              <w:pStyle w:val="TableParagraph"/>
              <w:spacing w:before="0"/>
              <w:ind w:left="221" w:right="207"/>
            </w:pPr>
            <w:r>
              <w:rPr>
                <w:spacing w:val="-5"/>
              </w:rPr>
              <w:t>20</w:t>
            </w:r>
          </w:p>
        </w:tc>
      </w:tr>
      <w:tr w:rsidR="009B0494" w14:paraId="4497D74E" w14:textId="77777777">
        <w:trPr>
          <w:trHeight w:val="508"/>
        </w:trPr>
        <w:tc>
          <w:tcPr>
            <w:tcW w:w="1694" w:type="dxa"/>
          </w:tcPr>
          <w:p w14:paraId="4497D74A" w14:textId="77777777" w:rsidR="009B0494" w:rsidRDefault="007F4792" w:rsidP="009A260E">
            <w:pPr>
              <w:pStyle w:val="TableParagraph"/>
              <w:spacing w:before="0"/>
              <w:ind w:left="144" w:right="130"/>
            </w:pPr>
            <w:r>
              <w:rPr>
                <w:spacing w:val="-2"/>
              </w:rPr>
              <w:t>PH457</w:t>
            </w:r>
          </w:p>
        </w:tc>
        <w:tc>
          <w:tcPr>
            <w:tcW w:w="4963" w:type="dxa"/>
          </w:tcPr>
          <w:p w14:paraId="4497D74B" w14:textId="77777777" w:rsidR="009B0494" w:rsidRDefault="007F4792" w:rsidP="009A260E">
            <w:pPr>
              <w:pStyle w:val="TableParagraph"/>
              <w:spacing w:before="0"/>
              <w:jc w:val="left"/>
            </w:pPr>
            <w:r>
              <w:t>Topics</w:t>
            </w:r>
            <w:r>
              <w:rPr>
                <w:spacing w:val="-5"/>
              </w:rPr>
              <w:t xml:space="preserve"> </w:t>
            </w:r>
            <w:r>
              <w:t>in</w:t>
            </w:r>
            <w:r>
              <w:rPr>
                <w:spacing w:val="-3"/>
              </w:rPr>
              <w:t xml:space="preserve"> </w:t>
            </w:r>
            <w:r>
              <w:t>Theoretical</w:t>
            </w:r>
            <w:r>
              <w:rPr>
                <w:spacing w:val="-9"/>
              </w:rPr>
              <w:t xml:space="preserve"> </w:t>
            </w:r>
            <w:r>
              <w:rPr>
                <w:spacing w:val="-2"/>
              </w:rPr>
              <w:t>Physics</w:t>
            </w:r>
          </w:p>
        </w:tc>
        <w:tc>
          <w:tcPr>
            <w:tcW w:w="1133" w:type="dxa"/>
          </w:tcPr>
          <w:p w14:paraId="4497D74C" w14:textId="77777777" w:rsidR="009B0494" w:rsidRDefault="007F4792" w:rsidP="009A260E">
            <w:pPr>
              <w:pStyle w:val="TableParagraph"/>
              <w:spacing w:before="0"/>
              <w:ind w:left="18"/>
            </w:pPr>
            <w:r>
              <w:t>4</w:t>
            </w:r>
          </w:p>
        </w:tc>
        <w:tc>
          <w:tcPr>
            <w:tcW w:w="1224" w:type="dxa"/>
          </w:tcPr>
          <w:p w14:paraId="4497D74D" w14:textId="77777777" w:rsidR="009B0494" w:rsidRDefault="007F4792" w:rsidP="009A260E">
            <w:pPr>
              <w:pStyle w:val="TableParagraph"/>
              <w:spacing w:before="0"/>
              <w:ind w:left="221" w:right="207"/>
            </w:pPr>
            <w:r>
              <w:rPr>
                <w:spacing w:val="-5"/>
              </w:rPr>
              <w:t>20</w:t>
            </w:r>
          </w:p>
        </w:tc>
      </w:tr>
      <w:tr w:rsidR="009B0494" w14:paraId="4497D753" w14:textId="77777777">
        <w:trPr>
          <w:trHeight w:val="508"/>
        </w:trPr>
        <w:tc>
          <w:tcPr>
            <w:tcW w:w="1694" w:type="dxa"/>
          </w:tcPr>
          <w:p w14:paraId="4497D74F" w14:textId="77777777" w:rsidR="009B0494" w:rsidRDefault="007F4792" w:rsidP="009A260E">
            <w:pPr>
              <w:pStyle w:val="TableParagraph"/>
              <w:spacing w:before="0"/>
              <w:ind w:left="144" w:right="130"/>
            </w:pPr>
            <w:r>
              <w:rPr>
                <w:spacing w:val="-2"/>
              </w:rPr>
              <w:t>PH459</w:t>
            </w:r>
          </w:p>
        </w:tc>
        <w:tc>
          <w:tcPr>
            <w:tcW w:w="4963" w:type="dxa"/>
          </w:tcPr>
          <w:p w14:paraId="4497D750" w14:textId="77777777" w:rsidR="009B0494" w:rsidRDefault="007F4792" w:rsidP="009A260E">
            <w:pPr>
              <w:pStyle w:val="TableParagraph"/>
              <w:spacing w:before="0" w:line="254" w:lineRule="exact"/>
              <w:ind w:right="212"/>
              <w:jc w:val="left"/>
            </w:pPr>
            <w:r>
              <w:t>Topics</w:t>
            </w:r>
            <w:r>
              <w:rPr>
                <w:spacing w:val="-6"/>
              </w:rPr>
              <w:t xml:space="preserve"> </w:t>
            </w:r>
            <w:r>
              <w:t>in</w:t>
            </w:r>
            <w:r>
              <w:rPr>
                <w:spacing w:val="-4"/>
              </w:rPr>
              <w:t xml:space="preserve"> </w:t>
            </w:r>
            <w:r>
              <w:t>Atomic,</w:t>
            </w:r>
            <w:r>
              <w:rPr>
                <w:spacing w:val="-5"/>
              </w:rPr>
              <w:t xml:space="preserve"> </w:t>
            </w:r>
            <w:r>
              <w:t>Molecular</w:t>
            </w:r>
            <w:r>
              <w:rPr>
                <w:spacing w:val="-12"/>
              </w:rPr>
              <w:t xml:space="preserve"> </w:t>
            </w:r>
            <w:r>
              <w:t>and</w:t>
            </w:r>
            <w:r>
              <w:rPr>
                <w:spacing w:val="-4"/>
              </w:rPr>
              <w:t xml:space="preserve"> </w:t>
            </w:r>
            <w:r>
              <w:t xml:space="preserve">Nuclear </w:t>
            </w:r>
            <w:r>
              <w:rPr>
                <w:spacing w:val="-2"/>
              </w:rPr>
              <w:t>Physics</w:t>
            </w:r>
          </w:p>
        </w:tc>
        <w:tc>
          <w:tcPr>
            <w:tcW w:w="1133" w:type="dxa"/>
          </w:tcPr>
          <w:p w14:paraId="4497D751" w14:textId="77777777" w:rsidR="009B0494" w:rsidRDefault="007F4792" w:rsidP="009A260E">
            <w:pPr>
              <w:pStyle w:val="TableParagraph"/>
              <w:spacing w:before="0"/>
              <w:ind w:left="18"/>
            </w:pPr>
            <w:r>
              <w:t>4</w:t>
            </w:r>
          </w:p>
        </w:tc>
        <w:tc>
          <w:tcPr>
            <w:tcW w:w="1224" w:type="dxa"/>
          </w:tcPr>
          <w:p w14:paraId="4497D752" w14:textId="77777777" w:rsidR="009B0494" w:rsidRDefault="007F4792" w:rsidP="009A260E">
            <w:pPr>
              <w:pStyle w:val="TableParagraph"/>
              <w:spacing w:before="0"/>
              <w:ind w:left="221" w:right="207"/>
            </w:pPr>
            <w:r>
              <w:rPr>
                <w:spacing w:val="-5"/>
              </w:rPr>
              <w:t>20</w:t>
            </w:r>
          </w:p>
        </w:tc>
      </w:tr>
      <w:tr w:rsidR="009B0494" w14:paraId="4497D758" w14:textId="77777777">
        <w:trPr>
          <w:trHeight w:val="513"/>
        </w:trPr>
        <w:tc>
          <w:tcPr>
            <w:tcW w:w="1694" w:type="dxa"/>
          </w:tcPr>
          <w:p w14:paraId="4497D754" w14:textId="77777777" w:rsidR="009B0494" w:rsidRDefault="007F4792" w:rsidP="009A260E">
            <w:pPr>
              <w:pStyle w:val="TableParagraph"/>
              <w:spacing w:before="0"/>
              <w:ind w:left="144" w:right="130"/>
            </w:pPr>
            <w:r>
              <w:rPr>
                <w:spacing w:val="-2"/>
              </w:rPr>
              <w:t>PH462</w:t>
            </w:r>
          </w:p>
        </w:tc>
        <w:tc>
          <w:tcPr>
            <w:tcW w:w="4963" w:type="dxa"/>
          </w:tcPr>
          <w:p w14:paraId="4497D755" w14:textId="77777777" w:rsidR="009B0494" w:rsidRDefault="007F4792" w:rsidP="009A260E">
            <w:pPr>
              <w:pStyle w:val="TableParagraph"/>
              <w:spacing w:before="0"/>
              <w:jc w:val="left"/>
            </w:pPr>
            <w:r>
              <w:t>Topics</w:t>
            </w:r>
            <w:r>
              <w:rPr>
                <w:spacing w:val="-4"/>
              </w:rPr>
              <w:t xml:space="preserve"> </w:t>
            </w:r>
            <w:r>
              <w:t>in</w:t>
            </w:r>
            <w:r>
              <w:rPr>
                <w:spacing w:val="-3"/>
              </w:rPr>
              <w:t xml:space="preserve"> </w:t>
            </w:r>
            <w:r>
              <w:t>Quantum</w:t>
            </w:r>
            <w:r>
              <w:rPr>
                <w:spacing w:val="-5"/>
              </w:rPr>
              <w:t xml:space="preserve"> </w:t>
            </w:r>
            <w:r>
              <w:rPr>
                <w:spacing w:val="-2"/>
              </w:rPr>
              <w:t>Optics</w:t>
            </w:r>
          </w:p>
        </w:tc>
        <w:tc>
          <w:tcPr>
            <w:tcW w:w="1133" w:type="dxa"/>
          </w:tcPr>
          <w:p w14:paraId="4497D756" w14:textId="77777777" w:rsidR="009B0494" w:rsidRDefault="007F4792" w:rsidP="009A260E">
            <w:pPr>
              <w:pStyle w:val="TableParagraph"/>
              <w:spacing w:before="0"/>
              <w:ind w:left="18"/>
            </w:pPr>
            <w:r>
              <w:t>4</w:t>
            </w:r>
          </w:p>
        </w:tc>
        <w:tc>
          <w:tcPr>
            <w:tcW w:w="1224" w:type="dxa"/>
          </w:tcPr>
          <w:p w14:paraId="4497D757" w14:textId="77777777" w:rsidR="009B0494" w:rsidRDefault="007F4792" w:rsidP="009A260E">
            <w:pPr>
              <w:pStyle w:val="TableParagraph"/>
              <w:spacing w:before="0"/>
              <w:ind w:left="222" w:right="207"/>
            </w:pPr>
            <w:r>
              <w:rPr>
                <w:spacing w:val="-5"/>
              </w:rPr>
              <w:t>20</w:t>
            </w:r>
          </w:p>
        </w:tc>
      </w:tr>
      <w:tr w:rsidR="009B0494" w14:paraId="4497D75D" w14:textId="77777777">
        <w:trPr>
          <w:trHeight w:val="508"/>
        </w:trPr>
        <w:tc>
          <w:tcPr>
            <w:tcW w:w="1694" w:type="dxa"/>
          </w:tcPr>
          <w:p w14:paraId="4497D759" w14:textId="77777777" w:rsidR="009B0494" w:rsidRDefault="007F4792" w:rsidP="009A260E">
            <w:pPr>
              <w:pStyle w:val="TableParagraph"/>
              <w:spacing w:before="0"/>
              <w:ind w:left="144" w:right="130"/>
            </w:pPr>
            <w:r>
              <w:rPr>
                <w:spacing w:val="-2"/>
              </w:rPr>
              <w:t>PH465</w:t>
            </w:r>
          </w:p>
        </w:tc>
        <w:tc>
          <w:tcPr>
            <w:tcW w:w="4963" w:type="dxa"/>
          </w:tcPr>
          <w:p w14:paraId="4497D75A" w14:textId="77777777" w:rsidR="009B0494" w:rsidRDefault="007F4792" w:rsidP="009A260E">
            <w:pPr>
              <w:pStyle w:val="TableParagraph"/>
              <w:spacing w:before="0"/>
              <w:jc w:val="left"/>
            </w:pPr>
            <w:r>
              <w:t>Industrial</w:t>
            </w:r>
            <w:r>
              <w:rPr>
                <w:spacing w:val="-8"/>
              </w:rPr>
              <w:t xml:space="preserve"> </w:t>
            </w:r>
            <w:r>
              <w:rPr>
                <w:spacing w:val="-2"/>
              </w:rPr>
              <w:t>Project*</w:t>
            </w:r>
          </w:p>
        </w:tc>
        <w:tc>
          <w:tcPr>
            <w:tcW w:w="1133" w:type="dxa"/>
          </w:tcPr>
          <w:p w14:paraId="4497D75B" w14:textId="77777777" w:rsidR="009B0494" w:rsidRDefault="007F4792" w:rsidP="009A260E">
            <w:pPr>
              <w:pStyle w:val="TableParagraph"/>
              <w:spacing w:before="0"/>
              <w:ind w:left="18"/>
            </w:pPr>
            <w:r>
              <w:t>4</w:t>
            </w:r>
          </w:p>
        </w:tc>
        <w:tc>
          <w:tcPr>
            <w:tcW w:w="1224" w:type="dxa"/>
          </w:tcPr>
          <w:p w14:paraId="4497D75C" w14:textId="77777777" w:rsidR="009B0494" w:rsidRDefault="007F4792" w:rsidP="009A260E">
            <w:pPr>
              <w:pStyle w:val="TableParagraph"/>
              <w:spacing w:before="0"/>
              <w:ind w:left="221" w:right="207"/>
            </w:pPr>
            <w:r>
              <w:rPr>
                <w:spacing w:val="-5"/>
              </w:rPr>
              <w:t>20</w:t>
            </w:r>
          </w:p>
        </w:tc>
      </w:tr>
    </w:tbl>
    <w:p w14:paraId="4497D75E" w14:textId="77777777" w:rsidR="009B0494" w:rsidRDefault="009B0494" w:rsidP="009A260E">
      <w:pPr>
        <w:pStyle w:val="BodyText"/>
        <w:rPr>
          <w:b/>
          <w:sz w:val="21"/>
        </w:rPr>
      </w:pPr>
    </w:p>
    <w:p w14:paraId="4497D75F" w14:textId="77777777" w:rsidR="009B0494" w:rsidRDefault="007F4792" w:rsidP="009A260E">
      <w:pPr>
        <w:pStyle w:val="BodyText"/>
        <w:ind w:left="180" w:right="608"/>
      </w:pPr>
      <w:r>
        <w:t>*Students</w:t>
      </w:r>
      <w:r>
        <w:rPr>
          <w:spacing w:val="-5"/>
        </w:rPr>
        <w:t xml:space="preserve"> </w:t>
      </w:r>
      <w:r>
        <w:t>may,</w:t>
      </w:r>
      <w:r>
        <w:rPr>
          <w:spacing w:val="-4"/>
        </w:rPr>
        <w:t xml:space="preserve"> </w:t>
      </w:r>
      <w:r>
        <w:t>with</w:t>
      </w:r>
      <w:r>
        <w:rPr>
          <w:spacing w:val="-3"/>
        </w:rPr>
        <w:t xml:space="preserve"> </w:t>
      </w:r>
      <w:r>
        <w:t>the approval</w:t>
      </w:r>
      <w:r>
        <w:rPr>
          <w:spacing w:val="-6"/>
        </w:rPr>
        <w:t xml:space="preserve"> </w:t>
      </w:r>
      <w:r>
        <w:t>of</w:t>
      </w:r>
      <w:r>
        <w:rPr>
          <w:spacing w:val="-4"/>
        </w:rPr>
        <w:t xml:space="preserve"> </w:t>
      </w:r>
      <w:r>
        <w:t>the Advisor</w:t>
      </w:r>
      <w:r>
        <w:rPr>
          <w:spacing w:val="-7"/>
        </w:rPr>
        <w:t xml:space="preserve"> </w:t>
      </w:r>
      <w:r>
        <w:t>of</w:t>
      </w:r>
      <w:r>
        <w:rPr>
          <w:spacing w:val="-4"/>
        </w:rPr>
        <w:t xml:space="preserve"> </w:t>
      </w:r>
      <w:r>
        <w:t>Study,</w:t>
      </w:r>
      <w:r>
        <w:rPr>
          <w:spacing w:val="-4"/>
        </w:rPr>
        <w:t xml:space="preserve"> </w:t>
      </w:r>
      <w:r>
        <w:t>also undertake</w:t>
      </w:r>
      <w:r>
        <w:rPr>
          <w:spacing w:val="-3"/>
        </w:rPr>
        <w:t xml:space="preserve"> </w:t>
      </w:r>
      <w:r>
        <w:t>this</w:t>
      </w:r>
      <w:r>
        <w:rPr>
          <w:spacing w:val="-5"/>
        </w:rPr>
        <w:t xml:space="preserve"> </w:t>
      </w:r>
      <w:r>
        <w:t>module</w:t>
      </w:r>
      <w:r>
        <w:rPr>
          <w:spacing w:val="-3"/>
        </w:rPr>
        <w:t xml:space="preserve"> </w:t>
      </w:r>
      <w:r>
        <w:t>during the summer vacation following Fourth Year.</w:t>
      </w:r>
    </w:p>
    <w:p w14:paraId="4497D760" w14:textId="77777777" w:rsidR="009B0494" w:rsidRDefault="009B0494" w:rsidP="009A260E">
      <w:pPr>
        <w:pStyle w:val="BodyText"/>
      </w:pPr>
    </w:p>
    <w:p w14:paraId="4497D761" w14:textId="77777777" w:rsidR="009B0494" w:rsidRDefault="007F4792" w:rsidP="009A260E">
      <w:pPr>
        <w:pStyle w:val="Heading1"/>
        <w:ind w:left="180"/>
      </w:pPr>
      <w:r>
        <w:rPr>
          <w:u w:val="single"/>
        </w:rPr>
        <w:t>Fifth</w:t>
      </w:r>
      <w:r>
        <w:rPr>
          <w:spacing w:val="-6"/>
          <w:u w:val="single"/>
        </w:rPr>
        <w:t xml:space="preserve"> </w:t>
      </w:r>
      <w:r>
        <w:rPr>
          <w:spacing w:val="-4"/>
          <w:u w:val="single"/>
        </w:rPr>
        <w:t>Year</w:t>
      </w:r>
    </w:p>
    <w:p w14:paraId="4497D762" w14:textId="77777777" w:rsidR="009B0494" w:rsidRDefault="009B0494" w:rsidP="009A260E">
      <w:pPr>
        <w:pStyle w:val="BodyText"/>
        <w:rPr>
          <w:b/>
          <w:sz w:val="13"/>
        </w:rPr>
      </w:pPr>
    </w:p>
    <w:p w14:paraId="4497D763"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160</w:t>
      </w:r>
      <w:r>
        <w:rPr>
          <w:spacing w:val="-1"/>
        </w:rPr>
        <w:t xml:space="preserve"> </w:t>
      </w:r>
      <w:r>
        <w:t>credits</w:t>
      </w:r>
      <w:r>
        <w:rPr>
          <w:spacing w:val="-8"/>
        </w:rPr>
        <w:t xml:space="preserve"> </w:t>
      </w:r>
      <w:r>
        <w:t>as</w:t>
      </w:r>
      <w:r>
        <w:rPr>
          <w:spacing w:val="-7"/>
        </w:rPr>
        <w:t xml:space="preserve"> </w:t>
      </w:r>
      <w:r>
        <w:rPr>
          <w:spacing w:val="-2"/>
        </w:rPr>
        <w:t>follows:</w:t>
      </w:r>
    </w:p>
    <w:p w14:paraId="4497D764" w14:textId="77777777" w:rsidR="009B0494" w:rsidRDefault="009B0494" w:rsidP="009A260E">
      <w:pPr>
        <w:pStyle w:val="BodyText"/>
        <w:rPr>
          <w:sz w:val="21"/>
        </w:rPr>
      </w:pPr>
    </w:p>
    <w:p w14:paraId="4497D765"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D766"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76B" w14:textId="77777777">
        <w:trPr>
          <w:trHeight w:val="508"/>
        </w:trPr>
        <w:tc>
          <w:tcPr>
            <w:tcW w:w="1694" w:type="dxa"/>
          </w:tcPr>
          <w:p w14:paraId="4497D76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76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769" w14:textId="77777777" w:rsidR="009B0494" w:rsidRDefault="007F4792" w:rsidP="009A260E">
            <w:pPr>
              <w:pStyle w:val="TableParagraph"/>
              <w:spacing w:before="0"/>
              <w:ind w:left="266" w:right="246"/>
              <w:rPr>
                <w:b/>
              </w:rPr>
            </w:pPr>
            <w:r>
              <w:rPr>
                <w:b/>
                <w:spacing w:val="-4"/>
              </w:rPr>
              <w:t>Level</w:t>
            </w:r>
          </w:p>
        </w:tc>
        <w:tc>
          <w:tcPr>
            <w:tcW w:w="1224" w:type="dxa"/>
          </w:tcPr>
          <w:p w14:paraId="4497D76A" w14:textId="77777777" w:rsidR="009B0494" w:rsidRDefault="007F4792" w:rsidP="009A260E">
            <w:pPr>
              <w:pStyle w:val="TableParagraph"/>
              <w:spacing w:before="0"/>
              <w:ind w:left="222" w:right="207"/>
              <w:rPr>
                <w:b/>
              </w:rPr>
            </w:pPr>
            <w:r>
              <w:rPr>
                <w:b/>
                <w:spacing w:val="-2"/>
              </w:rPr>
              <w:t>Credits</w:t>
            </w:r>
          </w:p>
        </w:tc>
      </w:tr>
      <w:tr w:rsidR="009B0494" w14:paraId="4497D770" w14:textId="77777777">
        <w:trPr>
          <w:trHeight w:val="513"/>
        </w:trPr>
        <w:tc>
          <w:tcPr>
            <w:tcW w:w="1694" w:type="dxa"/>
          </w:tcPr>
          <w:p w14:paraId="4497D76C" w14:textId="77777777" w:rsidR="009B0494" w:rsidRDefault="007F4792" w:rsidP="009A260E">
            <w:pPr>
              <w:pStyle w:val="TableParagraph"/>
              <w:spacing w:before="0"/>
              <w:ind w:left="144" w:right="130"/>
            </w:pPr>
            <w:r>
              <w:rPr>
                <w:spacing w:val="-2"/>
              </w:rPr>
              <w:t>PH598</w:t>
            </w:r>
          </w:p>
        </w:tc>
        <w:tc>
          <w:tcPr>
            <w:tcW w:w="4963" w:type="dxa"/>
          </w:tcPr>
          <w:p w14:paraId="4497D76D" w14:textId="77777777" w:rsidR="009B0494" w:rsidRDefault="007F4792" w:rsidP="009A260E">
            <w:pPr>
              <w:pStyle w:val="TableParagraph"/>
              <w:spacing w:before="0"/>
              <w:jc w:val="left"/>
            </w:pPr>
            <w:r>
              <w:rPr>
                <w:spacing w:val="-2"/>
              </w:rPr>
              <w:t>Physics*</w:t>
            </w:r>
          </w:p>
        </w:tc>
        <w:tc>
          <w:tcPr>
            <w:tcW w:w="1133" w:type="dxa"/>
          </w:tcPr>
          <w:p w14:paraId="4497D76E" w14:textId="77777777" w:rsidR="009B0494" w:rsidRDefault="007F4792" w:rsidP="009A260E">
            <w:pPr>
              <w:pStyle w:val="TableParagraph"/>
              <w:spacing w:before="0"/>
              <w:ind w:left="18"/>
            </w:pPr>
            <w:r>
              <w:t>5</w:t>
            </w:r>
          </w:p>
        </w:tc>
        <w:tc>
          <w:tcPr>
            <w:tcW w:w="1224" w:type="dxa"/>
          </w:tcPr>
          <w:p w14:paraId="4497D76F" w14:textId="77777777" w:rsidR="009B0494" w:rsidRDefault="007F4792" w:rsidP="009A260E">
            <w:pPr>
              <w:pStyle w:val="TableParagraph"/>
              <w:spacing w:before="0"/>
              <w:ind w:left="221" w:right="207"/>
            </w:pPr>
            <w:r>
              <w:rPr>
                <w:spacing w:val="-5"/>
              </w:rPr>
              <w:t>160</w:t>
            </w:r>
          </w:p>
        </w:tc>
      </w:tr>
    </w:tbl>
    <w:p w14:paraId="4497D771" w14:textId="77777777" w:rsidR="009B0494" w:rsidRDefault="009B0494" w:rsidP="009A260E">
      <w:pPr>
        <w:pStyle w:val="BodyText"/>
        <w:rPr>
          <w:b/>
          <w:sz w:val="21"/>
        </w:rPr>
      </w:pPr>
    </w:p>
    <w:p w14:paraId="4497D772" w14:textId="77777777" w:rsidR="009B0494" w:rsidRDefault="007F4792" w:rsidP="009A260E">
      <w:pPr>
        <w:pStyle w:val="BodyText"/>
        <w:ind w:left="180"/>
      </w:pPr>
      <w:r>
        <w:t>*PH598</w:t>
      </w:r>
      <w:r>
        <w:rPr>
          <w:spacing w:val="-3"/>
        </w:rPr>
        <w:t xml:space="preserve"> </w:t>
      </w:r>
      <w:r>
        <w:t>Physics</w:t>
      </w:r>
      <w:r>
        <w:rPr>
          <w:spacing w:val="-5"/>
        </w:rPr>
        <w:t xml:space="preserve"> </w:t>
      </w:r>
      <w:r>
        <w:t>comprises</w:t>
      </w:r>
      <w:r>
        <w:rPr>
          <w:spacing w:val="-5"/>
        </w:rPr>
        <w:t xml:space="preserve"> </w:t>
      </w:r>
      <w:r>
        <w:t>of</w:t>
      </w:r>
      <w:r>
        <w:rPr>
          <w:spacing w:val="-4"/>
        </w:rPr>
        <w:t xml:space="preserve"> </w:t>
      </w:r>
      <w:r>
        <w:t>PH570</w:t>
      </w:r>
      <w:r>
        <w:rPr>
          <w:spacing w:val="-3"/>
        </w:rPr>
        <w:t xml:space="preserve"> </w:t>
      </w:r>
      <w:r>
        <w:t>Project (100</w:t>
      </w:r>
      <w:r>
        <w:rPr>
          <w:spacing w:val="-3"/>
        </w:rPr>
        <w:t xml:space="preserve"> </w:t>
      </w:r>
      <w:r>
        <w:t>credits)</w:t>
      </w:r>
      <w:r>
        <w:rPr>
          <w:spacing w:val="-7"/>
        </w:rPr>
        <w:t xml:space="preserve"> </w:t>
      </w:r>
      <w:r>
        <w:t>along with</w:t>
      </w:r>
      <w:r>
        <w:rPr>
          <w:spacing w:val="-3"/>
        </w:rPr>
        <w:t xml:space="preserve"> </w:t>
      </w:r>
      <w:r>
        <w:t>60</w:t>
      </w:r>
      <w:r>
        <w:rPr>
          <w:spacing w:val="-3"/>
        </w:rPr>
        <w:t xml:space="preserve"> </w:t>
      </w:r>
      <w:r>
        <w:t xml:space="preserve">credits of Optional </w:t>
      </w:r>
      <w:r>
        <w:rPr>
          <w:spacing w:val="-2"/>
        </w:rPr>
        <w:t>Modules.</w:t>
      </w:r>
    </w:p>
    <w:p w14:paraId="4497D773" w14:textId="77777777" w:rsidR="009B0494" w:rsidRDefault="009B0494" w:rsidP="009A260E">
      <w:pPr>
        <w:pStyle w:val="BodyText"/>
        <w:rPr>
          <w:sz w:val="21"/>
        </w:rPr>
      </w:pPr>
    </w:p>
    <w:p w14:paraId="4497D774" w14:textId="77777777" w:rsidR="009B0494" w:rsidRDefault="007F4792" w:rsidP="009A260E">
      <w:pPr>
        <w:pStyle w:val="Heading1"/>
        <w:ind w:left="180"/>
      </w:pPr>
      <w:r>
        <w:rPr>
          <w:u w:val="single"/>
        </w:rPr>
        <w:t>Optional</w:t>
      </w:r>
      <w:r>
        <w:rPr>
          <w:spacing w:val="1"/>
          <w:u w:val="single"/>
        </w:rPr>
        <w:t xml:space="preserve"> </w:t>
      </w:r>
      <w:r>
        <w:rPr>
          <w:spacing w:val="-2"/>
          <w:u w:val="single"/>
        </w:rPr>
        <w:t>Modules</w:t>
      </w:r>
    </w:p>
    <w:p w14:paraId="4497D77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77A" w14:textId="77777777">
        <w:trPr>
          <w:trHeight w:val="508"/>
        </w:trPr>
        <w:tc>
          <w:tcPr>
            <w:tcW w:w="1694" w:type="dxa"/>
          </w:tcPr>
          <w:p w14:paraId="4497D77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77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778" w14:textId="77777777" w:rsidR="009B0494" w:rsidRDefault="007F4792" w:rsidP="009A260E">
            <w:pPr>
              <w:pStyle w:val="TableParagraph"/>
              <w:spacing w:before="0"/>
              <w:ind w:left="266" w:right="246"/>
              <w:rPr>
                <w:b/>
              </w:rPr>
            </w:pPr>
            <w:r>
              <w:rPr>
                <w:b/>
                <w:spacing w:val="-4"/>
              </w:rPr>
              <w:t>Level</w:t>
            </w:r>
          </w:p>
        </w:tc>
        <w:tc>
          <w:tcPr>
            <w:tcW w:w="1224" w:type="dxa"/>
          </w:tcPr>
          <w:p w14:paraId="4497D779" w14:textId="77777777" w:rsidR="009B0494" w:rsidRDefault="007F4792" w:rsidP="009A260E">
            <w:pPr>
              <w:pStyle w:val="TableParagraph"/>
              <w:spacing w:before="0"/>
              <w:ind w:left="222" w:right="207"/>
              <w:rPr>
                <w:b/>
              </w:rPr>
            </w:pPr>
            <w:r>
              <w:rPr>
                <w:b/>
                <w:spacing w:val="-2"/>
              </w:rPr>
              <w:t>Credits</w:t>
            </w:r>
          </w:p>
        </w:tc>
      </w:tr>
      <w:tr w:rsidR="009B0494" w14:paraId="4497D77F" w14:textId="77777777">
        <w:trPr>
          <w:trHeight w:val="513"/>
        </w:trPr>
        <w:tc>
          <w:tcPr>
            <w:tcW w:w="1694" w:type="dxa"/>
          </w:tcPr>
          <w:p w14:paraId="4497D77B" w14:textId="77777777" w:rsidR="009B0494" w:rsidRDefault="007F4792" w:rsidP="009A260E">
            <w:pPr>
              <w:pStyle w:val="TableParagraph"/>
              <w:spacing w:before="0"/>
              <w:ind w:left="144" w:right="130"/>
            </w:pPr>
            <w:r>
              <w:rPr>
                <w:spacing w:val="-2"/>
              </w:rPr>
              <w:t>PH551</w:t>
            </w:r>
          </w:p>
        </w:tc>
        <w:tc>
          <w:tcPr>
            <w:tcW w:w="4963" w:type="dxa"/>
          </w:tcPr>
          <w:p w14:paraId="4497D77C" w14:textId="77777777" w:rsidR="009B0494" w:rsidRDefault="007F4792" w:rsidP="009A260E">
            <w:pPr>
              <w:pStyle w:val="TableParagraph"/>
              <w:spacing w:before="0"/>
              <w:jc w:val="left"/>
            </w:pPr>
            <w:r>
              <w:t>Research</w:t>
            </w:r>
            <w:r>
              <w:rPr>
                <w:spacing w:val="-7"/>
              </w:rPr>
              <w:t xml:space="preserve"> </w:t>
            </w:r>
            <w:r>
              <w:rPr>
                <w:spacing w:val="-2"/>
              </w:rPr>
              <w:t>Skills</w:t>
            </w:r>
          </w:p>
        </w:tc>
        <w:tc>
          <w:tcPr>
            <w:tcW w:w="1133" w:type="dxa"/>
          </w:tcPr>
          <w:p w14:paraId="4497D77D" w14:textId="77777777" w:rsidR="009B0494" w:rsidRDefault="007F4792" w:rsidP="009A260E">
            <w:pPr>
              <w:pStyle w:val="TableParagraph"/>
              <w:spacing w:before="0"/>
              <w:ind w:left="18"/>
            </w:pPr>
            <w:r>
              <w:t>5</w:t>
            </w:r>
          </w:p>
        </w:tc>
        <w:tc>
          <w:tcPr>
            <w:tcW w:w="1224" w:type="dxa"/>
          </w:tcPr>
          <w:p w14:paraId="4497D77E" w14:textId="77777777" w:rsidR="009B0494" w:rsidRDefault="007F4792" w:rsidP="009A260E">
            <w:pPr>
              <w:pStyle w:val="TableParagraph"/>
              <w:spacing w:before="0"/>
              <w:ind w:left="222" w:right="207"/>
            </w:pPr>
            <w:r>
              <w:rPr>
                <w:spacing w:val="-5"/>
              </w:rPr>
              <w:t>20</w:t>
            </w:r>
          </w:p>
        </w:tc>
      </w:tr>
      <w:tr w:rsidR="009B0494" w14:paraId="4497D784" w14:textId="77777777">
        <w:trPr>
          <w:trHeight w:val="508"/>
        </w:trPr>
        <w:tc>
          <w:tcPr>
            <w:tcW w:w="1694" w:type="dxa"/>
          </w:tcPr>
          <w:p w14:paraId="4497D780" w14:textId="77777777" w:rsidR="009B0494" w:rsidRDefault="007F4792" w:rsidP="009A260E">
            <w:pPr>
              <w:pStyle w:val="TableParagraph"/>
              <w:spacing w:before="0"/>
              <w:ind w:left="144" w:right="130"/>
            </w:pPr>
            <w:r>
              <w:rPr>
                <w:spacing w:val="-2"/>
              </w:rPr>
              <w:t>PH552</w:t>
            </w:r>
          </w:p>
        </w:tc>
        <w:tc>
          <w:tcPr>
            <w:tcW w:w="4963" w:type="dxa"/>
          </w:tcPr>
          <w:p w14:paraId="4497D781"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rPr>
                <w:spacing w:val="-2"/>
              </w:rPr>
              <w:t>Physics</w:t>
            </w:r>
          </w:p>
        </w:tc>
        <w:tc>
          <w:tcPr>
            <w:tcW w:w="1133" w:type="dxa"/>
          </w:tcPr>
          <w:p w14:paraId="4497D782" w14:textId="77777777" w:rsidR="009B0494" w:rsidRDefault="007F4792" w:rsidP="009A260E">
            <w:pPr>
              <w:pStyle w:val="TableParagraph"/>
              <w:spacing w:before="0"/>
              <w:ind w:left="18"/>
            </w:pPr>
            <w:r>
              <w:t>5</w:t>
            </w:r>
          </w:p>
        </w:tc>
        <w:tc>
          <w:tcPr>
            <w:tcW w:w="1224" w:type="dxa"/>
          </w:tcPr>
          <w:p w14:paraId="4497D783" w14:textId="77777777" w:rsidR="009B0494" w:rsidRDefault="007F4792" w:rsidP="009A260E">
            <w:pPr>
              <w:pStyle w:val="TableParagraph"/>
              <w:spacing w:before="0"/>
              <w:ind w:left="222" w:right="207"/>
            </w:pPr>
            <w:r>
              <w:rPr>
                <w:spacing w:val="-5"/>
              </w:rPr>
              <w:t>20</w:t>
            </w:r>
          </w:p>
        </w:tc>
      </w:tr>
    </w:tbl>
    <w:p w14:paraId="4497D785" w14:textId="77777777" w:rsidR="009B0494" w:rsidRDefault="009B0494" w:rsidP="009A260E">
      <w:pPr>
        <w:sectPr w:rsidR="009B0494">
          <w:type w:val="continuous"/>
          <w:pgSz w:w="11910" w:h="16840"/>
          <w:pgMar w:top="1400" w:right="820" w:bottom="1240" w:left="1260" w:header="0" w:footer="758" w:gutter="0"/>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78A" w14:textId="77777777">
        <w:trPr>
          <w:trHeight w:val="508"/>
        </w:trPr>
        <w:tc>
          <w:tcPr>
            <w:tcW w:w="1694" w:type="dxa"/>
          </w:tcPr>
          <w:p w14:paraId="4497D786" w14:textId="77777777" w:rsidR="009B0494" w:rsidRDefault="007F4792" w:rsidP="009A260E">
            <w:pPr>
              <w:pStyle w:val="TableParagraph"/>
              <w:spacing w:before="0"/>
              <w:ind w:left="144" w:right="130"/>
            </w:pPr>
            <w:r>
              <w:rPr>
                <w:spacing w:val="-2"/>
              </w:rPr>
              <w:t>PH553</w:t>
            </w:r>
          </w:p>
        </w:tc>
        <w:tc>
          <w:tcPr>
            <w:tcW w:w="4963" w:type="dxa"/>
          </w:tcPr>
          <w:p w14:paraId="4497D787"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t>Solid</w:t>
            </w:r>
            <w:r>
              <w:rPr>
                <w:spacing w:val="-6"/>
              </w:rPr>
              <w:t xml:space="preserve"> </w:t>
            </w:r>
            <w:r>
              <w:t>State</w:t>
            </w:r>
            <w:r>
              <w:rPr>
                <w:spacing w:val="-1"/>
              </w:rPr>
              <w:t xml:space="preserve"> </w:t>
            </w:r>
            <w:r>
              <w:rPr>
                <w:spacing w:val="-2"/>
              </w:rPr>
              <w:t>Physics</w:t>
            </w:r>
          </w:p>
        </w:tc>
        <w:tc>
          <w:tcPr>
            <w:tcW w:w="1133" w:type="dxa"/>
          </w:tcPr>
          <w:p w14:paraId="4497D788" w14:textId="77777777" w:rsidR="009B0494" w:rsidRDefault="007F4792" w:rsidP="009A260E">
            <w:pPr>
              <w:pStyle w:val="TableParagraph"/>
              <w:spacing w:before="0"/>
              <w:ind w:left="0" w:right="489"/>
              <w:jc w:val="right"/>
            </w:pPr>
            <w:r>
              <w:t>5</w:t>
            </w:r>
          </w:p>
        </w:tc>
        <w:tc>
          <w:tcPr>
            <w:tcW w:w="1224" w:type="dxa"/>
          </w:tcPr>
          <w:p w14:paraId="4497D789" w14:textId="77777777" w:rsidR="009B0494" w:rsidRDefault="007F4792" w:rsidP="009A260E">
            <w:pPr>
              <w:pStyle w:val="TableParagraph"/>
              <w:spacing w:before="0"/>
              <w:ind w:left="0" w:right="472"/>
              <w:jc w:val="right"/>
            </w:pPr>
            <w:r>
              <w:rPr>
                <w:spacing w:val="-5"/>
              </w:rPr>
              <w:t>20</w:t>
            </w:r>
          </w:p>
        </w:tc>
      </w:tr>
      <w:tr w:rsidR="009B0494" w14:paraId="4497D78F" w14:textId="77777777">
        <w:trPr>
          <w:trHeight w:val="513"/>
        </w:trPr>
        <w:tc>
          <w:tcPr>
            <w:tcW w:w="1694" w:type="dxa"/>
          </w:tcPr>
          <w:p w14:paraId="4497D78B" w14:textId="77777777" w:rsidR="009B0494" w:rsidRDefault="007F4792" w:rsidP="009A260E">
            <w:pPr>
              <w:pStyle w:val="TableParagraph"/>
              <w:spacing w:before="0"/>
              <w:ind w:left="144" w:right="130"/>
            </w:pPr>
            <w:r>
              <w:rPr>
                <w:spacing w:val="-2"/>
              </w:rPr>
              <w:t>PH554</w:t>
            </w:r>
          </w:p>
        </w:tc>
        <w:tc>
          <w:tcPr>
            <w:tcW w:w="4963" w:type="dxa"/>
          </w:tcPr>
          <w:p w14:paraId="4497D78C"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1"/>
              </w:rPr>
              <w:t xml:space="preserve"> </w:t>
            </w:r>
            <w:r>
              <w:rPr>
                <w:spacing w:val="-2"/>
              </w:rPr>
              <w:t>Nanoscience</w:t>
            </w:r>
          </w:p>
        </w:tc>
        <w:tc>
          <w:tcPr>
            <w:tcW w:w="1133" w:type="dxa"/>
          </w:tcPr>
          <w:p w14:paraId="4497D78D" w14:textId="77777777" w:rsidR="009B0494" w:rsidRDefault="007F4792" w:rsidP="009A260E">
            <w:pPr>
              <w:pStyle w:val="TableParagraph"/>
              <w:spacing w:before="0"/>
              <w:ind w:left="0" w:right="489"/>
              <w:jc w:val="right"/>
            </w:pPr>
            <w:r>
              <w:t>5</w:t>
            </w:r>
          </w:p>
        </w:tc>
        <w:tc>
          <w:tcPr>
            <w:tcW w:w="1224" w:type="dxa"/>
          </w:tcPr>
          <w:p w14:paraId="4497D78E" w14:textId="77777777" w:rsidR="009B0494" w:rsidRDefault="007F4792" w:rsidP="009A260E">
            <w:pPr>
              <w:pStyle w:val="TableParagraph"/>
              <w:spacing w:before="0"/>
              <w:ind w:left="0" w:right="472"/>
              <w:jc w:val="right"/>
            </w:pPr>
            <w:r>
              <w:rPr>
                <w:spacing w:val="-5"/>
              </w:rPr>
              <w:t>20</w:t>
            </w:r>
          </w:p>
        </w:tc>
      </w:tr>
      <w:tr w:rsidR="009B0494" w14:paraId="4497D794" w14:textId="77777777">
        <w:trPr>
          <w:trHeight w:val="508"/>
        </w:trPr>
        <w:tc>
          <w:tcPr>
            <w:tcW w:w="1694" w:type="dxa"/>
          </w:tcPr>
          <w:p w14:paraId="4497D790" w14:textId="77777777" w:rsidR="009B0494" w:rsidRDefault="007F4792" w:rsidP="009A260E">
            <w:pPr>
              <w:pStyle w:val="TableParagraph"/>
              <w:spacing w:before="0"/>
              <w:ind w:left="144" w:right="130"/>
            </w:pPr>
            <w:r>
              <w:rPr>
                <w:spacing w:val="-2"/>
              </w:rPr>
              <w:lastRenderedPageBreak/>
              <w:t>PH556</w:t>
            </w:r>
          </w:p>
        </w:tc>
        <w:tc>
          <w:tcPr>
            <w:tcW w:w="4963" w:type="dxa"/>
          </w:tcPr>
          <w:p w14:paraId="4497D791"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Complex</w:t>
            </w:r>
            <w:r>
              <w:rPr>
                <w:spacing w:val="-4"/>
              </w:rPr>
              <w:t xml:space="preserve"> </w:t>
            </w:r>
            <w:r>
              <w:rPr>
                <w:spacing w:val="-2"/>
              </w:rPr>
              <w:t>Systems</w:t>
            </w:r>
          </w:p>
        </w:tc>
        <w:tc>
          <w:tcPr>
            <w:tcW w:w="1133" w:type="dxa"/>
          </w:tcPr>
          <w:p w14:paraId="4497D792" w14:textId="77777777" w:rsidR="009B0494" w:rsidRDefault="007F4792" w:rsidP="009A260E">
            <w:pPr>
              <w:pStyle w:val="TableParagraph"/>
              <w:spacing w:before="0"/>
              <w:ind w:left="0" w:right="488"/>
              <w:jc w:val="right"/>
            </w:pPr>
            <w:r>
              <w:t>5</w:t>
            </w:r>
          </w:p>
        </w:tc>
        <w:tc>
          <w:tcPr>
            <w:tcW w:w="1224" w:type="dxa"/>
          </w:tcPr>
          <w:p w14:paraId="4497D793" w14:textId="77777777" w:rsidR="009B0494" w:rsidRDefault="007F4792" w:rsidP="009A260E">
            <w:pPr>
              <w:pStyle w:val="TableParagraph"/>
              <w:spacing w:before="0"/>
              <w:ind w:left="0" w:right="472"/>
              <w:jc w:val="right"/>
            </w:pPr>
            <w:r>
              <w:rPr>
                <w:spacing w:val="-5"/>
              </w:rPr>
              <w:t>20</w:t>
            </w:r>
          </w:p>
        </w:tc>
      </w:tr>
      <w:tr w:rsidR="009B0494" w14:paraId="4497D799" w14:textId="77777777">
        <w:trPr>
          <w:trHeight w:val="508"/>
        </w:trPr>
        <w:tc>
          <w:tcPr>
            <w:tcW w:w="1694" w:type="dxa"/>
          </w:tcPr>
          <w:p w14:paraId="4497D795" w14:textId="77777777" w:rsidR="009B0494" w:rsidRDefault="007F4792" w:rsidP="009A260E">
            <w:pPr>
              <w:pStyle w:val="TableParagraph"/>
              <w:spacing w:before="0"/>
              <w:ind w:left="144" w:right="130"/>
            </w:pPr>
            <w:r>
              <w:rPr>
                <w:spacing w:val="-2"/>
              </w:rPr>
              <w:t>PH557</w:t>
            </w:r>
          </w:p>
        </w:tc>
        <w:tc>
          <w:tcPr>
            <w:tcW w:w="4963" w:type="dxa"/>
          </w:tcPr>
          <w:p w14:paraId="4497D796" w14:textId="77777777" w:rsidR="009B0494" w:rsidRDefault="007F4792" w:rsidP="009A260E">
            <w:pPr>
              <w:pStyle w:val="TableParagraph"/>
              <w:spacing w:before="0"/>
              <w:jc w:val="left"/>
            </w:pPr>
            <w:r>
              <w:t>Advanced</w:t>
            </w:r>
            <w:r>
              <w:rPr>
                <w:spacing w:val="-5"/>
              </w:rPr>
              <w:t xml:space="preserve"> </w:t>
            </w:r>
            <w:r>
              <w:t>Topics</w:t>
            </w:r>
            <w:r>
              <w:rPr>
                <w:spacing w:val="-10"/>
              </w:rPr>
              <w:t xml:space="preserve"> </w:t>
            </w:r>
            <w:r>
              <w:t>in</w:t>
            </w:r>
            <w:r>
              <w:rPr>
                <w:spacing w:val="-4"/>
              </w:rPr>
              <w:t xml:space="preserve"> </w:t>
            </w:r>
            <w:r>
              <w:t>Theoretical</w:t>
            </w:r>
            <w:r>
              <w:rPr>
                <w:spacing w:val="-6"/>
              </w:rPr>
              <w:t xml:space="preserve"> </w:t>
            </w:r>
            <w:r>
              <w:rPr>
                <w:spacing w:val="-2"/>
              </w:rPr>
              <w:t>Physics</w:t>
            </w:r>
          </w:p>
        </w:tc>
        <w:tc>
          <w:tcPr>
            <w:tcW w:w="1133" w:type="dxa"/>
          </w:tcPr>
          <w:p w14:paraId="4497D797" w14:textId="77777777" w:rsidR="009B0494" w:rsidRDefault="007F4792" w:rsidP="009A260E">
            <w:pPr>
              <w:pStyle w:val="TableParagraph"/>
              <w:spacing w:before="0"/>
              <w:ind w:left="0" w:right="488"/>
              <w:jc w:val="right"/>
            </w:pPr>
            <w:r>
              <w:t>5</w:t>
            </w:r>
          </w:p>
        </w:tc>
        <w:tc>
          <w:tcPr>
            <w:tcW w:w="1224" w:type="dxa"/>
          </w:tcPr>
          <w:p w14:paraId="4497D798" w14:textId="77777777" w:rsidR="009B0494" w:rsidRDefault="007F4792" w:rsidP="009A260E">
            <w:pPr>
              <w:pStyle w:val="TableParagraph"/>
              <w:spacing w:before="0"/>
              <w:ind w:left="0" w:right="472"/>
              <w:jc w:val="right"/>
            </w:pPr>
            <w:r>
              <w:rPr>
                <w:spacing w:val="-5"/>
              </w:rPr>
              <w:t>20</w:t>
            </w:r>
          </w:p>
        </w:tc>
      </w:tr>
      <w:tr w:rsidR="009B0494" w14:paraId="4497D79E" w14:textId="77777777">
        <w:trPr>
          <w:trHeight w:val="513"/>
        </w:trPr>
        <w:tc>
          <w:tcPr>
            <w:tcW w:w="1694" w:type="dxa"/>
          </w:tcPr>
          <w:p w14:paraId="4497D79A" w14:textId="77777777" w:rsidR="009B0494" w:rsidRDefault="007F4792" w:rsidP="009A260E">
            <w:pPr>
              <w:pStyle w:val="TableParagraph"/>
              <w:spacing w:before="0"/>
              <w:ind w:left="144" w:right="130"/>
            </w:pPr>
            <w:r>
              <w:rPr>
                <w:spacing w:val="-2"/>
              </w:rPr>
              <w:t>PH558</w:t>
            </w:r>
          </w:p>
        </w:tc>
        <w:tc>
          <w:tcPr>
            <w:tcW w:w="4963" w:type="dxa"/>
          </w:tcPr>
          <w:p w14:paraId="4497D79B" w14:textId="77777777" w:rsidR="009B0494" w:rsidRDefault="007F4792" w:rsidP="009A260E">
            <w:pPr>
              <w:pStyle w:val="TableParagraph"/>
              <w:spacing w:before="0"/>
              <w:jc w:val="left"/>
            </w:pPr>
            <w:r>
              <w:t>Advanced</w:t>
            </w:r>
            <w:r>
              <w:rPr>
                <w:spacing w:val="-3"/>
              </w:rPr>
              <w:t xml:space="preserve"> </w:t>
            </w:r>
            <w:r>
              <w:t>Topics</w:t>
            </w:r>
            <w:r>
              <w:rPr>
                <w:spacing w:val="-8"/>
              </w:rPr>
              <w:t xml:space="preserve"> </w:t>
            </w:r>
            <w:r>
              <w:t>in</w:t>
            </w:r>
            <w:r>
              <w:rPr>
                <w:spacing w:val="-7"/>
              </w:rPr>
              <w:t xml:space="preserve"> </w:t>
            </w:r>
            <w:r>
              <w:t>Quantum</w:t>
            </w:r>
            <w:r>
              <w:rPr>
                <w:spacing w:val="-5"/>
              </w:rPr>
              <w:t xml:space="preserve"> </w:t>
            </w:r>
            <w:r>
              <w:rPr>
                <w:spacing w:val="-2"/>
              </w:rPr>
              <w:t>Physics</w:t>
            </w:r>
          </w:p>
        </w:tc>
        <w:tc>
          <w:tcPr>
            <w:tcW w:w="1133" w:type="dxa"/>
          </w:tcPr>
          <w:p w14:paraId="4497D79C" w14:textId="77777777" w:rsidR="009B0494" w:rsidRDefault="007F4792" w:rsidP="009A260E">
            <w:pPr>
              <w:pStyle w:val="TableParagraph"/>
              <w:spacing w:before="0"/>
              <w:ind w:left="0" w:right="488"/>
              <w:jc w:val="right"/>
            </w:pPr>
            <w:r>
              <w:t>5</w:t>
            </w:r>
          </w:p>
        </w:tc>
        <w:tc>
          <w:tcPr>
            <w:tcW w:w="1224" w:type="dxa"/>
          </w:tcPr>
          <w:p w14:paraId="4497D79D" w14:textId="77777777" w:rsidR="009B0494" w:rsidRDefault="007F4792" w:rsidP="009A260E">
            <w:pPr>
              <w:pStyle w:val="TableParagraph"/>
              <w:spacing w:before="0"/>
              <w:ind w:left="0" w:right="472"/>
              <w:jc w:val="right"/>
            </w:pPr>
            <w:r>
              <w:rPr>
                <w:spacing w:val="-5"/>
              </w:rPr>
              <w:t>20</w:t>
            </w:r>
          </w:p>
        </w:tc>
      </w:tr>
      <w:tr w:rsidR="009B0494" w14:paraId="4497D7A3" w14:textId="77777777">
        <w:trPr>
          <w:trHeight w:val="508"/>
        </w:trPr>
        <w:tc>
          <w:tcPr>
            <w:tcW w:w="1694" w:type="dxa"/>
          </w:tcPr>
          <w:p w14:paraId="4497D79F" w14:textId="77777777" w:rsidR="009B0494" w:rsidRDefault="007F4792" w:rsidP="009A260E">
            <w:pPr>
              <w:pStyle w:val="TableParagraph"/>
              <w:spacing w:before="0"/>
              <w:ind w:left="144" w:right="130"/>
            </w:pPr>
            <w:r>
              <w:rPr>
                <w:spacing w:val="-2"/>
              </w:rPr>
              <w:t>PH559</w:t>
            </w:r>
          </w:p>
        </w:tc>
        <w:tc>
          <w:tcPr>
            <w:tcW w:w="4963" w:type="dxa"/>
          </w:tcPr>
          <w:p w14:paraId="4497D7A0" w14:textId="77777777" w:rsidR="009B0494" w:rsidRDefault="007F4792" w:rsidP="009A260E">
            <w:pPr>
              <w:pStyle w:val="TableParagraph"/>
              <w:spacing w:before="0"/>
              <w:jc w:val="left"/>
            </w:pPr>
            <w:r>
              <w:t>Advanced</w:t>
            </w:r>
            <w:r>
              <w:rPr>
                <w:spacing w:val="-3"/>
              </w:rPr>
              <w:t xml:space="preserve"> </w:t>
            </w:r>
            <w:r>
              <w:t>Topics</w:t>
            </w:r>
            <w:r>
              <w:rPr>
                <w:spacing w:val="-10"/>
              </w:rPr>
              <w:t xml:space="preserve"> </w:t>
            </w:r>
            <w:r>
              <w:t>in</w:t>
            </w:r>
            <w:r>
              <w:rPr>
                <w:spacing w:val="-3"/>
              </w:rPr>
              <w:t xml:space="preserve"> </w:t>
            </w:r>
            <w:r>
              <w:t>Nuclear</w:t>
            </w:r>
            <w:r>
              <w:rPr>
                <w:spacing w:val="-6"/>
              </w:rPr>
              <w:t xml:space="preserve"> </w:t>
            </w:r>
            <w:r>
              <w:rPr>
                <w:spacing w:val="-2"/>
              </w:rPr>
              <w:t>Physics</w:t>
            </w:r>
          </w:p>
        </w:tc>
        <w:tc>
          <w:tcPr>
            <w:tcW w:w="1133" w:type="dxa"/>
          </w:tcPr>
          <w:p w14:paraId="4497D7A1" w14:textId="77777777" w:rsidR="009B0494" w:rsidRDefault="007F4792" w:rsidP="009A260E">
            <w:pPr>
              <w:pStyle w:val="TableParagraph"/>
              <w:spacing w:before="0"/>
              <w:ind w:left="0" w:right="488"/>
              <w:jc w:val="right"/>
            </w:pPr>
            <w:r>
              <w:t>5</w:t>
            </w:r>
          </w:p>
        </w:tc>
        <w:tc>
          <w:tcPr>
            <w:tcW w:w="1224" w:type="dxa"/>
          </w:tcPr>
          <w:p w14:paraId="4497D7A2" w14:textId="77777777" w:rsidR="009B0494" w:rsidRDefault="007F4792" w:rsidP="009A260E">
            <w:pPr>
              <w:pStyle w:val="TableParagraph"/>
              <w:spacing w:before="0"/>
              <w:ind w:left="0" w:right="472"/>
              <w:jc w:val="right"/>
            </w:pPr>
            <w:r>
              <w:rPr>
                <w:spacing w:val="-5"/>
              </w:rPr>
              <w:t>20</w:t>
            </w:r>
          </w:p>
        </w:tc>
      </w:tr>
      <w:tr w:rsidR="009B0494" w14:paraId="4497D7A8" w14:textId="77777777">
        <w:trPr>
          <w:trHeight w:val="508"/>
        </w:trPr>
        <w:tc>
          <w:tcPr>
            <w:tcW w:w="1694" w:type="dxa"/>
          </w:tcPr>
          <w:p w14:paraId="4497D7A4" w14:textId="77777777" w:rsidR="009B0494" w:rsidRDefault="007F4792" w:rsidP="009A260E">
            <w:pPr>
              <w:pStyle w:val="TableParagraph"/>
              <w:spacing w:before="0"/>
              <w:ind w:left="144" w:right="130"/>
            </w:pPr>
            <w:r>
              <w:rPr>
                <w:spacing w:val="-2"/>
              </w:rPr>
              <w:t>PH560</w:t>
            </w:r>
          </w:p>
        </w:tc>
        <w:tc>
          <w:tcPr>
            <w:tcW w:w="4963" w:type="dxa"/>
          </w:tcPr>
          <w:p w14:paraId="4497D7A5" w14:textId="77777777" w:rsidR="009B0494" w:rsidRDefault="007F4792" w:rsidP="009A260E">
            <w:pPr>
              <w:pStyle w:val="TableParagraph"/>
              <w:spacing w:before="0"/>
              <w:jc w:val="left"/>
            </w:pPr>
            <w:r>
              <w:t>Advanced</w:t>
            </w:r>
            <w:r>
              <w:rPr>
                <w:spacing w:val="-2"/>
              </w:rPr>
              <w:t xml:space="preserve"> </w:t>
            </w:r>
            <w:r>
              <w:t>Topics</w:t>
            </w:r>
            <w:r>
              <w:rPr>
                <w:spacing w:val="-8"/>
              </w:rPr>
              <w:t xml:space="preserve"> </w:t>
            </w:r>
            <w:r>
              <w:t>in</w:t>
            </w:r>
            <w:r>
              <w:rPr>
                <w:spacing w:val="-6"/>
              </w:rPr>
              <w:t xml:space="preserve"> </w:t>
            </w:r>
            <w:r>
              <w:rPr>
                <w:spacing w:val="-2"/>
              </w:rPr>
              <w:t>Electromagnetism</w:t>
            </w:r>
          </w:p>
        </w:tc>
        <w:tc>
          <w:tcPr>
            <w:tcW w:w="1133" w:type="dxa"/>
          </w:tcPr>
          <w:p w14:paraId="4497D7A6" w14:textId="77777777" w:rsidR="009B0494" w:rsidRDefault="007F4792" w:rsidP="009A260E">
            <w:pPr>
              <w:pStyle w:val="TableParagraph"/>
              <w:spacing w:before="0"/>
              <w:ind w:left="0" w:right="488"/>
              <w:jc w:val="right"/>
            </w:pPr>
            <w:r>
              <w:t>5</w:t>
            </w:r>
          </w:p>
        </w:tc>
        <w:tc>
          <w:tcPr>
            <w:tcW w:w="1224" w:type="dxa"/>
          </w:tcPr>
          <w:p w14:paraId="4497D7A7" w14:textId="77777777" w:rsidR="009B0494" w:rsidRDefault="007F4792" w:rsidP="009A260E">
            <w:pPr>
              <w:pStyle w:val="TableParagraph"/>
              <w:spacing w:before="0"/>
              <w:ind w:left="0" w:right="472"/>
              <w:jc w:val="right"/>
            </w:pPr>
            <w:r>
              <w:rPr>
                <w:spacing w:val="-5"/>
              </w:rPr>
              <w:t>20</w:t>
            </w:r>
          </w:p>
        </w:tc>
      </w:tr>
      <w:tr w:rsidR="009B0494" w14:paraId="4497D7AD" w14:textId="77777777">
        <w:trPr>
          <w:trHeight w:val="513"/>
        </w:trPr>
        <w:tc>
          <w:tcPr>
            <w:tcW w:w="1694" w:type="dxa"/>
          </w:tcPr>
          <w:p w14:paraId="4497D7A9" w14:textId="77777777" w:rsidR="009B0494" w:rsidRDefault="007F4792" w:rsidP="009A260E">
            <w:pPr>
              <w:pStyle w:val="TableParagraph"/>
              <w:spacing w:before="0"/>
              <w:ind w:left="144" w:right="130"/>
            </w:pPr>
            <w:r>
              <w:rPr>
                <w:spacing w:val="-2"/>
              </w:rPr>
              <w:t>PH562</w:t>
            </w:r>
          </w:p>
        </w:tc>
        <w:tc>
          <w:tcPr>
            <w:tcW w:w="4963" w:type="dxa"/>
          </w:tcPr>
          <w:p w14:paraId="4497D7AA" w14:textId="77777777" w:rsidR="009B0494" w:rsidRDefault="007F4792" w:rsidP="009A260E">
            <w:pPr>
              <w:pStyle w:val="TableParagraph"/>
              <w:spacing w:before="0"/>
              <w:jc w:val="left"/>
            </w:pPr>
            <w:r>
              <w:t>Advanced</w:t>
            </w:r>
            <w:r>
              <w:rPr>
                <w:spacing w:val="-2"/>
              </w:rPr>
              <w:t xml:space="preserve"> </w:t>
            </w:r>
            <w:r>
              <w:t>Topics</w:t>
            </w:r>
            <w:r>
              <w:rPr>
                <w:spacing w:val="-9"/>
              </w:rPr>
              <w:t xml:space="preserve"> </w:t>
            </w:r>
            <w:r>
              <w:t>in</w:t>
            </w:r>
            <w:r>
              <w:rPr>
                <w:spacing w:val="-6"/>
              </w:rPr>
              <w:t xml:space="preserve"> </w:t>
            </w:r>
            <w:r>
              <w:t>Quantum</w:t>
            </w:r>
            <w:r>
              <w:rPr>
                <w:spacing w:val="-1"/>
              </w:rPr>
              <w:t xml:space="preserve"> </w:t>
            </w:r>
            <w:r>
              <w:rPr>
                <w:spacing w:val="-2"/>
              </w:rPr>
              <w:t>Optics</w:t>
            </w:r>
          </w:p>
        </w:tc>
        <w:tc>
          <w:tcPr>
            <w:tcW w:w="1133" w:type="dxa"/>
          </w:tcPr>
          <w:p w14:paraId="4497D7AB" w14:textId="77777777" w:rsidR="009B0494" w:rsidRDefault="007F4792" w:rsidP="009A260E">
            <w:pPr>
              <w:pStyle w:val="TableParagraph"/>
              <w:spacing w:before="0"/>
              <w:ind w:left="0" w:right="488"/>
              <w:jc w:val="right"/>
            </w:pPr>
            <w:r>
              <w:t>5</w:t>
            </w:r>
          </w:p>
        </w:tc>
        <w:tc>
          <w:tcPr>
            <w:tcW w:w="1224" w:type="dxa"/>
          </w:tcPr>
          <w:p w14:paraId="4497D7AC" w14:textId="77777777" w:rsidR="009B0494" w:rsidRDefault="007F4792" w:rsidP="009A260E">
            <w:pPr>
              <w:pStyle w:val="TableParagraph"/>
              <w:spacing w:before="0"/>
              <w:ind w:left="0" w:right="472"/>
              <w:jc w:val="right"/>
            </w:pPr>
            <w:r>
              <w:rPr>
                <w:spacing w:val="-5"/>
              </w:rPr>
              <w:t>20</w:t>
            </w:r>
          </w:p>
        </w:tc>
      </w:tr>
    </w:tbl>
    <w:p w14:paraId="4497D7AE" w14:textId="77777777" w:rsidR="009B0494" w:rsidRDefault="009B0494" w:rsidP="009A260E">
      <w:pPr>
        <w:pStyle w:val="BodyText"/>
        <w:rPr>
          <w:b/>
          <w:sz w:val="15"/>
        </w:rPr>
      </w:pPr>
    </w:p>
    <w:p w14:paraId="4497D7AF" w14:textId="77777777" w:rsidR="009B0494" w:rsidRDefault="007F4792" w:rsidP="009A260E">
      <w:pPr>
        <w:ind w:left="180"/>
        <w:rPr>
          <w:b/>
        </w:rPr>
      </w:pPr>
      <w:r>
        <w:rPr>
          <w:b/>
        </w:rPr>
        <w:t>Curriculum</w:t>
      </w:r>
      <w:r>
        <w:rPr>
          <w:b/>
          <w:spacing w:val="-8"/>
        </w:rPr>
        <w:t xml:space="preserve"> </w:t>
      </w:r>
      <w:r>
        <w:rPr>
          <w:b/>
        </w:rPr>
        <w:t>(Part-time</w:t>
      </w:r>
      <w:r>
        <w:rPr>
          <w:b/>
          <w:spacing w:val="-9"/>
        </w:rPr>
        <w:t xml:space="preserve"> </w:t>
      </w:r>
      <w:r>
        <w:rPr>
          <w:b/>
          <w:spacing w:val="-2"/>
        </w:rPr>
        <w:t>study)</w:t>
      </w:r>
    </w:p>
    <w:p w14:paraId="4497D7B0" w14:textId="77777777" w:rsidR="009B0494" w:rsidRDefault="007F4792" w:rsidP="009A260E">
      <w:pPr>
        <w:pStyle w:val="ListParagraph"/>
        <w:numPr>
          <w:ilvl w:val="0"/>
          <w:numId w:val="16"/>
        </w:numPr>
        <w:tabs>
          <w:tab w:val="left" w:pos="607"/>
          <w:tab w:val="left" w:pos="608"/>
        </w:tabs>
        <w:ind w:right="1199"/>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4497D7B1" w14:textId="77777777" w:rsidR="009B0494" w:rsidRDefault="009B0494" w:rsidP="009A260E">
      <w:pPr>
        <w:pStyle w:val="BodyText"/>
        <w:rPr>
          <w:sz w:val="21"/>
        </w:rPr>
      </w:pPr>
    </w:p>
    <w:p w14:paraId="4497D7B2" w14:textId="77777777" w:rsidR="009B0494" w:rsidRDefault="007F4792" w:rsidP="009A260E">
      <w:pPr>
        <w:pStyle w:val="Heading1"/>
        <w:ind w:left="180"/>
      </w:pPr>
      <w:r>
        <w:rPr>
          <w:spacing w:val="-2"/>
        </w:rPr>
        <w:t>Progress</w:t>
      </w:r>
    </w:p>
    <w:p w14:paraId="4497D7B3" w14:textId="3F7820FE" w:rsidR="009B0494" w:rsidRDefault="007F4792" w:rsidP="009A260E">
      <w:pPr>
        <w:pStyle w:val="ListParagraph"/>
        <w:numPr>
          <w:ilvl w:val="0"/>
          <w:numId w:val="16"/>
        </w:numPr>
        <w:tabs>
          <w:tab w:val="left" w:pos="607"/>
          <w:tab w:val="left" w:pos="608"/>
        </w:tabs>
        <w:ind w:right="620" w:hanging="427"/>
      </w:pPr>
      <w:r>
        <w:t>To progress</w:t>
      </w:r>
      <w:r>
        <w:rPr>
          <w:spacing w:val="-7"/>
        </w:rPr>
        <w:t xml:space="preserve"> </w:t>
      </w:r>
      <w:r>
        <w:t>to the second year</w:t>
      </w:r>
      <w:r>
        <w:rPr>
          <w:spacing w:val="-8"/>
        </w:rPr>
        <w:t xml:space="preserve"> </w:t>
      </w:r>
      <w:r>
        <w:t>of</w:t>
      </w:r>
      <w:r>
        <w:rPr>
          <w:spacing w:val="-1"/>
        </w:rPr>
        <w:t xml:space="preserve"> </w:t>
      </w:r>
      <w:r>
        <w:t>the</w:t>
      </w:r>
      <w:r>
        <w:rPr>
          <w:spacing w:val="-5"/>
        </w:rPr>
        <w:t xml:space="preserve"> </w:t>
      </w:r>
      <w:r>
        <w:t>programme,</w:t>
      </w:r>
      <w:r>
        <w:rPr>
          <w:spacing w:val="-6"/>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p w14:paraId="4497D7B4" w14:textId="77777777" w:rsidR="009B0494" w:rsidRDefault="009B0494" w:rsidP="009A260E">
      <w:pPr>
        <w:pStyle w:val="BodyText"/>
        <w:rPr>
          <w:sz w:val="13"/>
        </w:rPr>
      </w:pPr>
    </w:p>
    <w:p w14:paraId="4497D7B5" w14:textId="3F6A5CA3" w:rsidR="009B0494" w:rsidRDefault="007F4792" w:rsidP="009A260E">
      <w:pPr>
        <w:pStyle w:val="ListParagraph"/>
        <w:numPr>
          <w:ilvl w:val="0"/>
          <w:numId w:val="16"/>
        </w:numPr>
        <w:tabs>
          <w:tab w:val="left" w:pos="607"/>
          <w:tab w:val="left" w:pos="608"/>
        </w:tabs>
        <w:ind w:right="898"/>
      </w:pPr>
      <w:r>
        <w:t>To progress</w:t>
      </w:r>
      <w:r>
        <w:rPr>
          <w:spacing w:val="-5"/>
        </w:rPr>
        <w:t xml:space="preserve"> </w:t>
      </w:r>
      <w:r>
        <w:t>to the</w:t>
      </w:r>
      <w:r>
        <w:rPr>
          <w:spacing w:val="-3"/>
        </w:rPr>
        <w:t xml:space="preserve"> </w:t>
      </w:r>
      <w:r>
        <w:t>third</w:t>
      </w:r>
      <w:r>
        <w:rPr>
          <w:spacing w:val="-3"/>
        </w:rPr>
        <w:t xml:space="preserve"> </w:t>
      </w:r>
      <w:r>
        <w:t>year</w:t>
      </w:r>
      <w:r>
        <w:rPr>
          <w:spacing w:val="-2"/>
        </w:rPr>
        <w:t xml:space="preserve"> </w:t>
      </w:r>
      <w:r>
        <w:t>of</w:t>
      </w:r>
      <w:r>
        <w:rPr>
          <w:spacing w:val="-4"/>
        </w:rPr>
        <w:t xml:space="preserve"> </w:t>
      </w:r>
      <w:r>
        <w:t>the</w:t>
      </w:r>
      <w:r>
        <w:rPr>
          <w:spacing w:val="-3"/>
        </w:rPr>
        <w:t xml:space="preserve"> </w:t>
      </w:r>
      <w:r>
        <w:t>programme,</w:t>
      </w:r>
      <w:r>
        <w:rPr>
          <w:spacing w:val="-4"/>
        </w:rPr>
        <w:t xml:space="preserve"> </w:t>
      </w:r>
      <w:r>
        <w:t>see</w:t>
      </w:r>
      <w:r>
        <w:rPr>
          <w:spacing w:val="-3"/>
        </w:rPr>
        <w:t xml:space="preserve"> </w:t>
      </w:r>
      <w:r>
        <w:rPr>
          <w:color w:val="0000FF"/>
          <w:u w:val="single" w:color="0000FF"/>
        </w:rPr>
        <w:t>General</w:t>
      </w:r>
      <w:r>
        <w:rPr>
          <w:color w:val="0000FF"/>
          <w:spacing w:val="-6"/>
          <w:u w:val="single" w:color="0000FF"/>
        </w:rPr>
        <w:t xml:space="preserve"> </w:t>
      </w:r>
      <w:r>
        <w:rPr>
          <w:color w:val="0000FF"/>
          <w:u w:val="single" w:color="0000FF"/>
        </w:rPr>
        <w:t>Academic</w:t>
      </w:r>
      <w:r>
        <w:rPr>
          <w:color w:val="0000FF"/>
          <w:spacing w:val="-5"/>
          <w:u w:val="single" w:color="0000FF"/>
        </w:rPr>
        <w:t xml:space="preserve"> </w:t>
      </w:r>
      <w:r>
        <w:rPr>
          <w:color w:val="0000FF"/>
          <w:u w:val="single" w:color="0000FF"/>
        </w:rPr>
        <w:t>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D7B6" w14:textId="77777777" w:rsidR="009B0494" w:rsidRDefault="009B0494" w:rsidP="009A260E">
      <w:pPr>
        <w:pStyle w:val="BodyText"/>
        <w:rPr>
          <w:sz w:val="13"/>
        </w:rPr>
      </w:pPr>
    </w:p>
    <w:p w14:paraId="4497D7B7" w14:textId="5B19B302" w:rsidR="009B0494" w:rsidRDefault="007F4792" w:rsidP="009A260E">
      <w:pPr>
        <w:pStyle w:val="ListParagraph"/>
        <w:numPr>
          <w:ilvl w:val="0"/>
          <w:numId w:val="16"/>
        </w:numPr>
        <w:tabs>
          <w:tab w:val="left" w:pos="607"/>
          <w:tab w:val="left" w:pos="608"/>
        </w:tabs>
        <w:ind w:right="759"/>
      </w:pPr>
      <w:r>
        <w:t>To progress</w:t>
      </w:r>
      <w:r>
        <w:rPr>
          <w:spacing w:val="-6"/>
        </w:rPr>
        <w:t xml:space="preserve"> </w:t>
      </w:r>
      <w:r>
        <w:t>to the</w:t>
      </w:r>
      <w:r>
        <w:rPr>
          <w:spacing w:val="-4"/>
        </w:rPr>
        <w:t xml:space="preserve"> </w:t>
      </w:r>
      <w:r>
        <w:t>fourth</w:t>
      </w:r>
      <w:r>
        <w:rPr>
          <w:spacing w:val="-4"/>
        </w:rPr>
        <w:t xml:space="preserve"> </w:t>
      </w:r>
      <w:r>
        <w:t>year</w:t>
      </w:r>
      <w:r>
        <w:rPr>
          <w:spacing w:val="-3"/>
        </w:rPr>
        <w:t xml:space="preserve"> </w:t>
      </w:r>
      <w:r>
        <w:t>of</w:t>
      </w:r>
      <w:r>
        <w:rPr>
          <w:spacing w:val="-5"/>
        </w:rPr>
        <w:t xml:space="preserve"> </w:t>
      </w:r>
      <w:r>
        <w:t>the</w:t>
      </w:r>
      <w:r>
        <w:rPr>
          <w:spacing w:val="-3"/>
        </w:rPr>
        <w:t xml:space="preserve"> </w:t>
      </w:r>
      <w:r>
        <w:t>programme,</w:t>
      </w:r>
      <w:r>
        <w:rPr>
          <w:spacing w:val="-5"/>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r>
        <w:rPr>
          <w:spacing w:val="-2"/>
        </w:rPr>
        <w:t>.</w:t>
      </w:r>
    </w:p>
    <w:p w14:paraId="4497D7B8" w14:textId="77777777" w:rsidR="009B0494" w:rsidRDefault="009B0494" w:rsidP="009A260E">
      <w:pPr>
        <w:pStyle w:val="BodyText"/>
        <w:rPr>
          <w:sz w:val="14"/>
        </w:rPr>
      </w:pPr>
    </w:p>
    <w:p w14:paraId="4497D7B9" w14:textId="2F9A94AA" w:rsidR="009B0494" w:rsidRDefault="007F4792" w:rsidP="009A260E">
      <w:pPr>
        <w:pStyle w:val="ListParagraph"/>
        <w:numPr>
          <w:ilvl w:val="0"/>
          <w:numId w:val="16"/>
        </w:numPr>
        <w:tabs>
          <w:tab w:val="left" w:pos="608"/>
        </w:tabs>
        <w:ind w:right="970"/>
      </w:pPr>
      <w:r>
        <w:t>To progress</w:t>
      </w:r>
      <w:r>
        <w:rPr>
          <w:spacing w:val="-7"/>
        </w:rPr>
        <w:t xml:space="preserve"> </w:t>
      </w:r>
      <w:r>
        <w:t>to the</w:t>
      </w:r>
      <w:r>
        <w:rPr>
          <w:spacing w:val="-5"/>
        </w:rPr>
        <w:t xml:space="preserve"> </w:t>
      </w:r>
      <w:r>
        <w:t>fifth year</w:t>
      </w:r>
      <w:r>
        <w:rPr>
          <w:spacing w:val="-4"/>
        </w:rPr>
        <w:t xml:space="preserve"> </w:t>
      </w:r>
      <w:r>
        <w:t>of</w:t>
      </w:r>
      <w:r>
        <w:rPr>
          <w:spacing w:val="-1"/>
        </w:rPr>
        <w:t xml:space="preserve"> </w:t>
      </w:r>
      <w:r>
        <w:t>the</w:t>
      </w:r>
      <w:r>
        <w:rPr>
          <w:spacing w:val="-5"/>
        </w:rPr>
        <w:t xml:space="preserve"> </w:t>
      </w:r>
      <w:r>
        <w:t>programme,</w:t>
      </w:r>
      <w:r>
        <w:rPr>
          <w:spacing w:val="-6"/>
        </w:rPr>
        <w:t xml:space="preserve"> </w:t>
      </w:r>
      <w:r>
        <w:t xml:space="preserve">see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D7BA" w14:textId="77777777" w:rsidR="009B0494" w:rsidRDefault="009B0494" w:rsidP="009A260E">
      <w:pPr>
        <w:pStyle w:val="BodyText"/>
        <w:rPr>
          <w:sz w:val="13"/>
        </w:rPr>
      </w:pPr>
    </w:p>
    <w:p w14:paraId="4497D7BB" w14:textId="77777777" w:rsidR="009B0494" w:rsidRDefault="007F4792" w:rsidP="009A260E">
      <w:pPr>
        <w:pStyle w:val="Heading1"/>
        <w:ind w:left="180"/>
      </w:pPr>
      <w:r>
        <w:t>Progress</w:t>
      </w:r>
      <w:r>
        <w:rPr>
          <w:spacing w:val="-8"/>
        </w:rPr>
        <w:t xml:space="preserve"> </w:t>
      </w:r>
      <w:r>
        <w:t>(Part-time</w:t>
      </w:r>
      <w:r>
        <w:rPr>
          <w:spacing w:val="-2"/>
        </w:rPr>
        <w:t xml:space="preserve"> study)</w:t>
      </w:r>
    </w:p>
    <w:p w14:paraId="4497D7BC" w14:textId="5278C883" w:rsidR="009B0494" w:rsidRDefault="007F4792" w:rsidP="009A260E">
      <w:pPr>
        <w:pStyle w:val="ListParagraph"/>
        <w:numPr>
          <w:ilvl w:val="0"/>
          <w:numId w:val="16"/>
        </w:numPr>
        <w:tabs>
          <w:tab w:val="left" w:pos="607"/>
        </w:tabs>
        <w:spacing w:line="237" w:lineRule="auto"/>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7BD" w14:textId="77777777" w:rsidR="009B0494" w:rsidRDefault="009B0494" w:rsidP="009A260E">
      <w:pPr>
        <w:pStyle w:val="BodyText"/>
        <w:rPr>
          <w:sz w:val="14"/>
        </w:rPr>
      </w:pPr>
    </w:p>
    <w:p w14:paraId="4497D7BE" w14:textId="77777777" w:rsidR="009B0494" w:rsidRDefault="007F4792" w:rsidP="009A260E">
      <w:pPr>
        <w:pStyle w:val="Heading1"/>
        <w:spacing w:line="251" w:lineRule="exact"/>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D7BF" w14:textId="77777777" w:rsidR="009B0494" w:rsidRDefault="007F4792" w:rsidP="009A260E">
      <w:pPr>
        <w:pStyle w:val="ListParagraph"/>
        <w:numPr>
          <w:ilvl w:val="0"/>
          <w:numId w:val="16"/>
        </w:numPr>
        <w:tabs>
          <w:tab w:val="left" w:pos="608"/>
        </w:tabs>
        <w:ind w:right="743"/>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w:t>
      </w:r>
      <w:r>
        <w:rPr>
          <w:spacing w:val="-1"/>
        </w:rPr>
        <w:t xml:space="preserve"> </w:t>
      </w:r>
      <w:proofErr w:type="spellStart"/>
      <w:r>
        <w:t>MPhys</w:t>
      </w:r>
      <w:proofErr w:type="spellEnd"/>
      <w:r>
        <w:rPr>
          <w:spacing w:val="-2"/>
        </w:rPr>
        <w:t xml:space="preserve"> </w:t>
      </w:r>
      <w:r>
        <w:t>in</w:t>
      </w:r>
      <w:r>
        <w:rPr>
          <w:spacing w:val="-4"/>
        </w:rPr>
        <w:t xml:space="preserve"> </w:t>
      </w:r>
      <w:r>
        <w:t>Physics</w:t>
      </w:r>
      <w:r>
        <w:rPr>
          <w:spacing w:val="-2"/>
        </w:rPr>
        <w:t xml:space="preserve"> </w:t>
      </w:r>
      <w:r>
        <w:t>with</w:t>
      </w:r>
      <w:r>
        <w:rPr>
          <w:spacing w:val="-4"/>
        </w:rPr>
        <w:t xml:space="preserve"> </w:t>
      </w:r>
      <w:r>
        <w:t>Advanced</w:t>
      </w:r>
      <w:r>
        <w:rPr>
          <w:spacing w:val="-4"/>
        </w:rPr>
        <w:t xml:space="preserve"> </w:t>
      </w:r>
      <w:r>
        <w:t>Research</w:t>
      </w:r>
      <w:r>
        <w:rPr>
          <w:spacing w:val="-4"/>
        </w:rPr>
        <w:t xml:space="preserve"> </w:t>
      </w:r>
      <w:r>
        <w:t>will normally be based on the first assessed attempt at compulsory and specified optional modules at Levels 4 and 5.</w:t>
      </w:r>
    </w:p>
    <w:p w14:paraId="4497D7C0" w14:textId="77777777" w:rsidR="009B0494" w:rsidRDefault="009B0494" w:rsidP="009A260E">
      <w:pPr>
        <w:pStyle w:val="BodyText"/>
        <w:rPr>
          <w:sz w:val="21"/>
        </w:rPr>
      </w:pPr>
    </w:p>
    <w:p w14:paraId="4497D7C1" w14:textId="1D127DB2" w:rsidR="009B0494" w:rsidRDefault="007F4792" w:rsidP="009A260E">
      <w:pPr>
        <w:pStyle w:val="ListParagraph"/>
        <w:numPr>
          <w:ilvl w:val="0"/>
          <w:numId w:val="16"/>
        </w:numPr>
        <w:tabs>
          <w:tab w:val="left" w:pos="608"/>
        </w:tabs>
        <w:ind w:right="1334"/>
      </w:pPr>
      <w:r>
        <w:t xml:space="preserve">The degree in </w:t>
      </w:r>
      <w:proofErr w:type="spellStart"/>
      <w:r>
        <w:t>MPhys</w:t>
      </w:r>
      <w:proofErr w:type="spellEnd"/>
      <w:r>
        <w:t xml:space="preserve"> in Physics with Advanced Research will be classified in accordance</w:t>
      </w:r>
      <w:r>
        <w:rPr>
          <w:spacing w:val="-1"/>
        </w:rPr>
        <w:t xml:space="preserve"> </w:t>
      </w:r>
      <w:r>
        <w:t>with</w:t>
      </w:r>
      <w:r>
        <w:rPr>
          <w:spacing w:val="-1"/>
        </w:rPr>
        <w:t xml:space="preserve"> </w:t>
      </w:r>
      <w:r>
        <w:t>the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6"/>
          <w:u w:val="single" w:color="0000FF"/>
        </w:rPr>
        <w:t xml:space="preserve"> </w:t>
      </w:r>
      <w:r>
        <w:rPr>
          <w:color w:val="0000FF"/>
          <w:u w:val="single" w:color="0000FF"/>
        </w:rPr>
        <w:t>Undergraduate,</w:t>
      </w:r>
      <w:r>
        <w:rPr>
          <w:color w:val="0000FF"/>
          <w:spacing w:val="-7"/>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D7C2" w14:textId="77777777" w:rsidR="009B0494" w:rsidRDefault="009B0494" w:rsidP="009A260E">
      <w:pPr>
        <w:pStyle w:val="BodyText"/>
        <w:rPr>
          <w:sz w:val="13"/>
        </w:rPr>
      </w:pPr>
    </w:p>
    <w:p w14:paraId="4497D7C3" w14:textId="77777777" w:rsidR="009B0494" w:rsidRDefault="007F4792" w:rsidP="009A260E">
      <w:pPr>
        <w:pStyle w:val="Heading1"/>
        <w:ind w:left="180"/>
      </w:pPr>
      <w:r>
        <w:rPr>
          <w:spacing w:val="-2"/>
        </w:rPr>
        <w:t>Award</w:t>
      </w:r>
    </w:p>
    <w:p w14:paraId="4497D7C4" w14:textId="6E1D7BA1" w:rsidR="009B0494" w:rsidRDefault="007F4792" w:rsidP="009A260E">
      <w:pPr>
        <w:pStyle w:val="ListParagraph"/>
        <w:numPr>
          <w:ilvl w:val="0"/>
          <w:numId w:val="16"/>
        </w:numPr>
        <w:tabs>
          <w:tab w:val="left" w:pos="608"/>
        </w:tabs>
        <w:ind w:right="752"/>
      </w:pPr>
      <w:proofErr w:type="spellStart"/>
      <w:r>
        <w:rPr>
          <w:b/>
        </w:rPr>
        <w:t>MPhys</w:t>
      </w:r>
      <w:proofErr w:type="spellEnd"/>
      <w:r>
        <w:rPr>
          <w:b/>
          <w:spacing w:val="-1"/>
        </w:rPr>
        <w:t xml:space="preserve"> </w:t>
      </w:r>
      <w:r>
        <w:rPr>
          <w:b/>
        </w:rPr>
        <w:t>in</w:t>
      </w:r>
      <w:r>
        <w:rPr>
          <w:b/>
          <w:spacing w:val="-7"/>
        </w:rPr>
        <w:t xml:space="preserve"> </w:t>
      </w:r>
      <w:r>
        <w:rPr>
          <w:b/>
        </w:rPr>
        <w:t>Physics</w:t>
      </w:r>
      <w:r>
        <w:rPr>
          <w:b/>
          <w:spacing w:val="-1"/>
        </w:rPr>
        <w:t xml:space="preserve"> </w:t>
      </w:r>
      <w:r>
        <w:rPr>
          <w:b/>
        </w:rPr>
        <w:t>with</w:t>
      </w:r>
      <w:r>
        <w:rPr>
          <w:b/>
          <w:spacing w:val="-3"/>
        </w:rPr>
        <w:t xml:space="preserve"> </w:t>
      </w:r>
      <w:r>
        <w:rPr>
          <w:b/>
        </w:rPr>
        <w:t>Advanced</w:t>
      </w:r>
      <w:r>
        <w:rPr>
          <w:b/>
          <w:spacing w:val="-3"/>
        </w:rPr>
        <w:t xml:space="preserve"> </w:t>
      </w:r>
      <w:r>
        <w:rPr>
          <w:b/>
        </w:rPr>
        <w:t>Research:</w:t>
      </w:r>
      <w:r>
        <w:rPr>
          <w:b/>
          <w:spacing w:val="-6"/>
        </w:rPr>
        <w:t xml:space="preserve"> </w:t>
      </w:r>
      <w:r>
        <w:t>Notwithstanding</w:t>
      </w:r>
      <w:r>
        <w:rPr>
          <w:spacing w:val="-6"/>
        </w:rPr>
        <w:t xml:space="preserve"> </w:t>
      </w:r>
      <w:r>
        <w:t>the</w:t>
      </w:r>
      <w:r>
        <w:rPr>
          <w:spacing w:val="-1"/>
        </w:rPr>
        <w:t xml:space="preserve"> </w:t>
      </w:r>
      <w:r>
        <w:rPr>
          <w:color w:val="0000FF"/>
          <w:u w:val="single" w:color="0000FF"/>
        </w:rPr>
        <w:t>General</w:t>
      </w:r>
      <w:r>
        <w:rPr>
          <w:color w:val="0000FF"/>
          <w:spacing w:val="-8"/>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rPr>
          <w:color w:val="0000FF"/>
        </w:rPr>
        <w:t xml:space="preserve"> </w:t>
      </w:r>
      <w:proofErr w:type="gramStart"/>
      <w:r>
        <w:t>in order to</w:t>
      </w:r>
      <w:proofErr w:type="gramEnd"/>
      <w:r>
        <w:t xml:space="preserve"> qualify for the award of the degree of </w:t>
      </w:r>
      <w:proofErr w:type="spellStart"/>
      <w:r>
        <w:t>MPhys</w:t>
      </w:r>
      <w:proofErr w:type="spellEnd"/>
      <w:r>
        <w:t xml:space="preserve"> in Physics</w:t>
      </w:r>
    </w:p>
    <w:p w14:paraId="4497D7C5" w14:textId="77777777" w:rsidR="009B0494" w:rsidRDefault="009B0494" w:rsidP="009A260E">
      <w:pPr>
        <w:sectPr w:rsidR="009B0494">
          <w:type w:val="continuous"/>
          <w:pgSz w:w="11910" w:h="16840"/>
          <w:pgMar w:top="1400" w:right="820" w:bottom="940" w:left="1260" w:header="0" w:footer="758" w:gutter="0"/>
          <w:cols w:space="720"/>
        </w:sectPr>
      </w:pPr>
    </w:p>
    <w:p w14:paraId="4497D7C6" w14:textId="77777777" w:rsidR="009B0494" w:rsidRDefault="007F4792" w:rsidP="009A260E">
      <w:pPr>
        <w:pStyle w:val="BodyText"/>
        <w:spacing w:line="237" w:lineRule="auto"/>
        <w:ind w:left="607" w:right="733"/>
      </w:pPr>
      <w:r>
        <w:lastRenderedPageBreak/>
        <w:t>with</w:t>
      </w:r>
      <w:r>
        <w:rPr>
          <w:spacing w:val="-1"/>
        </w:rPr>
        <w:t xml:space="preserve"> </w:t>
      </w:r>
      <w:r>
        <w:t>Advanced</w:t>
      </w:r>
      <w:r>
        <w:rPr>
          <w:spacing w:val="-1"/>
        </w:rPr>
        <w:t xml:space="preserve"> </w:t>
      </w:r>
      <w:r>
        <w:t>Research,</w:t>
      </w:r>
      <w:r>
        <w:rPr>
          <w:spacing w:val="-6"/>
        </w:rPr>
        <w:t xml:space="preserve"> </w:t>
      </w:r>
      <w:r>
        <w:t>a</w:t>
      </w:r>
      <w:r>
        <w:rPr>
          <w:spacing w:val="-1"/>
        </w:rPr>
        <w:t xml:space="preserve"> </w:t>
      </w:r>
      <w:r>
        <w:t>candidate</w:t>
      </w:r>
      <w:r>
        <w:rPr>
          <w:spacing w:val="-5"/>
        </w:rPr>
        <w:t xml:space="preserve"> </w:t>
      </w:r>
      <w:r>
        <w:t>must</w:t>
      </w:r>
      <w:r>
        <w:rPr>
          <w:spacing w:val="-1"/>
        </w:rPr>
        <w:t xml:space="preserve"> </w:t>
      </w:r>
      <w:r>
        <w:t>have</w:t>
      </w:r>
      <w:r>
        <w:rPr>
          <w:spacing w:val="-5"/>
        </w:rPr>
        <w:t xml:space="preserve"> </w:t>
      </w:r>
      <w:r>
        <w:t>accumulated</w:t>
      </w:r>
      <w:r>
        <w:rPr>
          <w:spacing w:val="-5"/>
        </w:rPr>
        <w:t xml:space="preserve"> </w:t>
      </w:r>
      <w:r>
        <w:t>no</w:t>
      </w:r>
      <w:r>
        <w:rPr>
          <w:spacing w:val="-5"/>
        </w:rPr>
        <w:t xml:space="preserve"> </w:t>
      </w:r>
      <w:r>
        <w:t>fewer</w:t>
      </w:r>
      <w:r>
        <w:rPr>
          <w:spacing w:val="-4"/>
        </w:rPr>
        <w:t xml:space="preserve"> </w:t>
      </w:r>
      <w:r>
        <w:t>than</w:t>
      </w:r>
      <w:r>
        <w:rPr>
          <w:spacing w:val="-5"/>
        </w:rPr>
        <w:t xml:space="preserve"> </w:t>
      </w:r>
      <w:r>
        <w:t>640 credits from the programme curriculum together with a pass in PH570 Project.</w:t>
      </w:r>
    </w:p>
    <w:p w14:paraId="4497D7C7" w14:textId="77777777" w:rsidR="009B0494" w:rsidRDefault="009B0494" w:rsidP="009A260E">
      <w:pPr>
        <w:pStyle w:val="BodyText"/>
      </w:pPr>
    </w:p>
    <w:p w14:paraId="4497D7C8" w14:textId="77777777" w:rsidR="009B0494" w:rsidRDefault="007F4792" w:rsidP="009A260E">
      <w:pPr>
        <w:pStyle w:val="Heading1"/>
        <w:ind w:left="180"/>
      </w:pPr>
      <w:r>
        <w:rPr>
          <w:spacing w:val="-2"/>
        </w:rPr>
        <w:t>Transfer</w:t>
      </w:r>
    </w:p>
    <w:p w14:paraId="4497D7C9" w14:textId="289CE3F7" w:rsidR="009B0494" w:rsidRDefault="007F4792" w:rsidP="009A260E">
      <w:pPr>
        <w:pStyle w:val="ListParagraph"/>
        <w:numPr>
          <w:ilvl w:val="0"/>
          <w:numId w:val="16"/>
        </w:numPr>
        <w:tabs>
          <w:tab w:val="left" w:pos="608"/>
        </w:tabs>
        <w:spacing w:line="237" w:lineRule="auto"/>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7CA" w14:textId="77777777" w:rsidR="009B0494" w:rsidRDefault="009B0494" w:rsidP="009A260E">
      <w:pPr>
        <w:spacing w:line="237" w:lineRule="auto"/>
        <w:sectPr w:rsidR="009B0494">
          <w:pgSz w:w="11910" w:h="16840"/>
          <w:pgMar w:top="1340" w:right="820" w:bottom="940" w:left="1260" w:header="0" w:footer="758" w:gutter="0"/>
          <w:cols w:space="720"/>
        </w:sectPr>
      </w:pPr>
    </w:p>
    <w:p w14:paraId="4497D7CB" w14:textId="77777777" w:rsidR="009B0494" w:rsidRDefault="007F4792" w:rsidP="009A260E">
      <w:pPr>
        <w:ind w:left="180"/>
        <w:rPr>
          <w:b/>
          <w:sz w:val="28"/>
        </w:rPr>
      </w:pPr>
      <w:bookmarkStart w:id="265" w:name="079_Chemistry"/>
      <w:bookmarkEnd w:id="265"/>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67C7CE33" w14:textId="77777777" w:rsidR="00CD7CF5" w:rsidRDefault="007F4792" w:rsidP="009A260E">
      <w:pPr>
        <w:spacing w:line="670" w:lineRule="atLeast"/>
        <w:ind w:left="180" w:right="1430"/>
        <w:rPr>
          <w:b/>
          <w:sz w:val="28"/>
        </w:rPr>
      </w:pPr>
      <w:r>
        <w:rPr>
          <w:b/>
          <w:sz w:val="28"/>
        </w:rPr>
        <w:t>DEPARTMENT</w:t>
      </w:r>
      <w:r>
        <w:rPr>
          <w:b/>
          <w:spacing w:val="-6"/>
          <w:sz w:val="28"/>
        </w:rPr>
        <w:t xml:space="preserve"> </w:t>
      </w:r>
      <w:r>
        <w:rPr>
          <w:b/>
          <w:sz w:val="28"/>
        </w:rPr>
        <w:t>OF</w:t>
      </w:r>
      <w:r>
        <w:rPr>
          <w:b/>
          <w:spacing w:val="-11"/>
          <w:sz w:val="28"/>
        </w:rPr>
        <w:t xml:space="preserve"> </w:t>
      </w:r>
      <w:r>
        <w:rPr>
          <w:b/>
          <w:sz w:val="28"/>
        </w:rPr>
        <w:t>PURE</w:t>
      </w:r>
      <w:r>
        <w:rPr>
          <w:b/>
          <w:spacing w:val="-7"/>
          <w:sz w:val="28"/>
        </w:rPr>
        <w:t xml:space="preserve"> </w:t>
      </w:r>
      <w:r>
        <w:rPr>
          <w:b/>
          <w:sz w:val="28"/>
        </w:rPr>
        <w:t>AND</w:t>
      </w:r>
      <w:r>
        <w:rPr>
          <w:b/>
          <w:spacing w:val="-8"/>
          <w:sz w:val="28"/>
        </w:rPr>
        <w:t xml:space="preserve"> </w:t>
      </w:r>
      <w:r>
        <w:rPr>
          <w:b/>
          <w:sz w:val="28"/>
        </w:rPr>
        <w:t>APPLIED</w:t>
      </w:r>
      <w:r>
        <w:rPr>
          <w:b/>
          <w:spacing w:val="-8"/>
          <w:sz w:val="28"/>
        </w:rPr>
        <w:t xml:space="preserve"> </w:t>
      </w:r>
      <w:r>
        <w:rPr>
          <w:b/>
          <w:sz w:val="28"/>
        </w:rPr>
        <w:t>CHEMISTRY</w:t>
      </w:r>
    </w:p>
    <w:p w14:paraId="4497D7CC" w14:textId="773E77CE" w:rsidR="009B0494" w:rsidRDefault="007F4792" w:rsidP="009A260E">
      <w:pPr>
        <w:spacing w:line="670" w:lineRule="atLeast"/>
        <w:ind w:left="180" w:right="1430"/>
        <w:rPr>
          <w:b/>
          <w:sz w:val="28"/>
        </w:rPr>
      </w:pPr>
      <w:r>
        <w:rPr>
          <w:b/>
          <w:spacing w:val="-2"/>
          <w:sz w:val="28"/>
        </w:rPr>
        <w:t>CHEMISTRY</w:t>
      </w:r>
    </w:p>
    <w:p w14:paraId="4497D7CD" w14:textId="77777777" w:rsidR="009B0494" w:rsidRDefault="009B0494" w:rsidP="009A260E">
      <w:pPr>
        <w:pStyle w:val="BodyText"/>
        <w:rPr>
          <w:b/>
          <w:sz w:val="24"/>
        </w:rPr>
      </w:pPr>
    </w:p>
    <w:p w14:paraId="4497D7CE" w14:textId="77777777" w:rsidR="009B0494" w:rsidRDefault="007F4792" w:rsidP="009A260E">
      <w:pPr>
        <w:ind w:left="180"/>
        <w:rPr>
          <w:b/>
        </w:rPr>
      </w:pPr>
      <w:r>
        <w:rPr>
          <w:b/>
        </w:rPr>
        <w:t>Master</w:t>
      </w:r>
      <w:r>
        <w:rPr>
          <w:b/>
          <w:spacing w:val="-5"/>
        </w:rPr>
        <w:t xml:space="preserve"> </w:t>
      </w:r>
      <w:r>
        <w:rPr>
          <w:b/>
        </w:rPr>
        <w:t>of</w:t>
      </w:r>
      <w:r>
        <w:rPr>
          <w:b/>
          <w:spacing w:val="-3"/>
        </w:rPr>
        <w:t xml:space="preserve"> </w:t>
      </w:r>
      <w:r>
        <w:rPr>
          <w:b/>
        </w:rPr>
        <w:t>Chemistry</w:t>
      </w:r>
      <w:r>
        <w:rPr>
          <w:b/>
          <w:spacing w:val="-4"/>
        </w:rPr>
        <w:t xml:space="preserve"> </w:t>
      </w:r>
      <w:r>
        <w:rPr>
          <w:b/>
        </w:rPr>
        <w:t>in</w:t>
      </w:r>
      <w:r>
        <w:rPr>
          <w:b/>
          <w:spacing w:val="-2"/>
        </w:rPr>
        <w:t xml:space="preserve"> Chemistry</w:t>
      </w:r>
    </w:p>
    <w:p w14:paraId="7DD99922" w14:textId="77777777" w:rsidR="003D6BA0" w:rsidRDefault="007F4792" w:rsidP="009A260E">
      <w:pPr>
        <w:spacing w:line="247" w:lineRule="auto"/>
        <w:ind w:left="180" w:right="3620"/>
        <w:rPr>
          <w:b/>
        </w:rPr>
      </w:pPr>
      <w:r>
        <w:rPr>
          <w:b/>
        </w:rPr>
        <w:t>Master</w:t>
      </w:r>
      <w:r>
        <w:rPr>
          <w:b/>
          <w:spacing w:val="-6"/>
        </w:rPr>
        <w:t xml:space="preserve"> </w:t>
      </w:r>
      <w:r>
        <w:rPr>
          <w:b/>
        </w:rPr>
        <w:t>of</w:t>
      </w:r>
      <w:r>
        <w:rPr>
          <w:b/>
          <w:spacing w:val="-4"/>
        </w:rPr>
        <w:t xml:space="preserve"> </w:t>
      </w:r>
      <w:r>
        <w:rPr>
          <w:b/>
        </w:rPr>
        <w:t>Chemistry</w:t>
      </w:r>
      <w:r>
        <w:rPr>
          <w:b/>
          <w:spacing w:val="-5"/>
        </w:rPr>
        <w:t xml:space="preserve"> </w:t>
      </w:r>
      <w:r>
        <w:rPr>
          <w:b/>
        </w:rPr>
        <w:t>in</w:t>
      </w:r>
      <w:r>
        <w:rPr>
          <w:b/>
          <w:spacing w:val="-2"/>
        </w:rPr>
        <w:t xml:space="preserve"> </w:t>
      </w:r>
      <w:r>
        <w:rPr>
          <w:b/>
        </w:rPr>
        <w:t>Forensic</w:t>
      </w:r>
      <w:r>
        <w:rPr>
          <w:b/>
          <w:spacing w:val="-5"/>
        </w:rPr>
        <w:t xml:space="preserve"> </w:t>
      </w:r>
      <w:r>
        <w:rPr>
          <w:b/>
        </w:rPr>
        <w:t>and</w:t>
      </w:r>
      <w:r>
        <w:rPr>
          <w:b/>
          <w:spacing w:val="-2"/>
        </w:rPr>
        <w:t xml:space="preserve"> </w:t>
      </w:r>
      <w:r>
        <w:rPr>
          <w:b/>
        </w:rPr>
        <w:t>Analytical</w:t>
      </w:r>
      <w:r>
        <w:rPr>
          <w:b/>
          <w:spacing w:val="-6"/>
        </w:rPr>
        <w:t xml:space="preserve"> </w:t>
      </w:r>
      <w:r>
        <w:rPr>
          <w:b/>
        </w:rPr>
        <w:t>Chemistry</w:t>
      </w:r>
    </w:p>
    <w:p w14:paraId="03C59DC6" w14:textId="77777777" w:rsidR="003D6BA0" w:rsidRDefault="007F4792" w:rsidP="009A260E">
      <w:pPr>
        <w:spacing w:line="247" w:lineRule="auto"/>
        <w:ind w:left="180" w:right="3620"/>
        <w:rPr>
          <w:b/>
          <w:spacing w:val="80"/>
        </w:rPr>
      </w:pPr>
      <w:r>
        <w:rPr>
          <w:b/>
        </w:rPr>
        <w:t>Master of Chemistry in Chemistry with Teaching</w:t>
      </w:r>
    </w:p>
    <w:p w14:paraId="4497D7CF" w14:textId="3A0C4526" w:rsidR="009B0494" w:rsidRDefault="007F4792" w:rsidP="009A260E">
      <w:pPr>
        <w:spacing w:line="247" w:lineRule="auto"/>
        <w:ind w:left="180" w:right="3620"/>
        <w:rPr>
          <w:b/>
        </w:rPr>
      </w:pPr>
      <w:r>
        <w:rPr>
          <w:b/>
        </w:rPr>
        <w:t>Bachelor of Science with Honours in Chemistry</w:t>
      </w:r>
    </w:p>
    <w:p w14:paraId="4497D7D0" w14:textId="77777777" w:rsidR="009B0494" w:rsidRDefault="007F4792" w:rsidP="009A260E">
      <w:pPr>
        <w:ind w:left="180"/>
        <w:rPr>
          <w:b/>
        </w:rPr>
      </w:pPr>
      <w:r>
        <w:rPr>
          <w:b/>
        </w:rPr>
        <w:t>Bachelor</w:t>
      </w:r>
      <w:r>
        <w:rPr>
          <w:b/>
          <w:spacing w:val="-3"/>
        </w:rPr>
        <w:t xml:space="preserve"> </w:t>
      </w:r>
      <w:r>
        <w:rPr>
          <w:b/>
        </w:rPr>
        <w:t>of</w:t>
      </w:r>
      <w:r>
        <w:rPr>
          <w:b/>
          <w:spacing w:val="-8"/>
        </w:rPr>
        <w:t xml:space="preserve"> </w:t>
      </w:r>
      <w:r>
        <w:rPr>
          <w:b/>
        </w:rPr>
        <w:t>Science</w:t>
      </w:r>
      <w:r>
        <w:rPr>
          <w:b/>
          <w:spacing w:val="-6"/>
        </w:rPr>
        <w:t xml:space="preserve"> </w:t>
      </w:r>
      <w:r>
        <w:rPr>
          <w:b/>
        </w:rPr>
        <w:t>with</w:t>
      </w:r>
      <w:r>
        <w:rPr>
          <w:b/>
          <w:spacing w:val="-2"/>
        </w:rPr>
        <w:t xml:space="preserve"> </w:t>
      </w:r>
      <w:r>
        <w:rPr>
          <w:b/>
        </w:rPr>
        <w:t>Honours</w:t>
      </w:r>
      <w:r>
        <w:rPr>
          <w:b/>
          <w:spacing w:val="-6"/>
        </w:rPr>
        <w:t xml:space="preserve"> </w:t>
      </w:r>
      <w:r>
        <w:rPr>
          <w:b/>
        </w:rPr>
        <w:t>in</w:t>
      </w:r>
      <w:r>
        <w:rPr>
          <w:b/>
          <w:spacing w:val="-2"/>
        </w:rPr>
        <w:t xml:space="preserve"> </w:t>
      </w:r>
      <w:r>
        <w:rPr>
          <w:b/>
        </w:rPr>
        <w:t>Chemistry</w:t>
      </w:r>
      <w:r>
        <w:rPr>
          <w:b/>
          <w:spacing w:val="-5"/>
        </w:rPr>
        <w:t xml:space="preserve"> </w:t>
      </w:r>
      <w:r>
        <w:rPr>
          <w:b/>
        </w:rPr>
        <w:t>with</w:t>
      </w:r>
      <w:r>
        <w:rPr>
          <w:b/>
          <w:spacing w:val="-2"/>
        </w:rPr>
        <w:t xml:space="preserve"> Teaching</w:t>
      </w:r>
    </w:p>
    <w:p w14:paraId="54E1E5DD" w14:textId="77777777" w:rsidR="003D6BA0" w:rsidRDefault="007F4792" w:rsidP="009A260E">
      <w:pPr>
        <w:spacing w:line="249" w:lineRule="auto"/>
        <w:ind w:left="179" w:right="1430"/>
        <w:rPr>
          <w:b/>
        </w:rPr>
      </w:pPr>
      <w:r>
        <w:rPr>
          <w:b/>
        </w:rPr>
        <w:t>Bachelor</w:t>
      </w:r>
      <w:r>
        <w:rPr>
          <w:b/>
          <w:spacing w:val="-1"/>
        </w:rPr>
        <w:t xml:space="preserve"> </w:t>
      </w:r>
      <w:r>
        <w:rPr>
          <w:b/>
        </w:rPr>
        <w:t>of</w:t>
      </w:r>
      <w:r>
        <w:rPr>
          <w:b/>
          <w:spacing w:val="-7"/>
        </w:rPr>
        <w:t xml:space="preserve"> </w:t>
      </w:r>
      <w:r>
        <w:rPr>
          <w:b/>
        </w:rPr>
        <w:t>Science</w:t>
      </w:r>
      <w:r>
        <w:rPr>
          <w:b/>
          <w:spacing w:val="-5"/>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Chemistry</w:t>
      </w:r>
      <w:r>
        <w:rPr>
          <w:b/>
          <w:spacing w:val="-4"/>
        </w:rPr>
        <w:t xml:space="preserve"> </w:t>
      </w:r>
      <w:r>
        <w:rPr>
          <w:b/>
        </w:rPr>
        <w:t>with</w:t>
      </w:r>
      <w:r>
        <w:rPr>
          <w:b/>
          <w:spacing w:val="-1"/>
        </w:rPr>
        <w:t xml:space="preserve"> </w:t>
      </w:r>
      <w:r>
        <w:rPr>
          <w:b/>
        </w:rPr>
        <w:t>Teaching</w:t>
      </w:r>
      <w:r>
        <w:rPr>
          <w:b/>
          <w:spacing w:val="-6"/>
        </w:rPr>
        <w:t xml:space="preserve"> </w:t>
      </w:r>
      <w:r>
        <w:rPr>
          <w:b/>
        </w:rPr>
        <w:t>(International)</w:t>
      </w:r>
    </w:p>
    <w:p w14:paraId="2D55A6C1" w14:textId="77777777" w:rsidR="003D6BA0" w:rsidRDefault="007F4792" w:rsidP="009A260E">
      <w:pPr>
        <w:spacing w:line="249" w:lineRule="auto"/>
        <w:ind w:left="179" w:right="1430"/>
        <w:rPr>
          <w:b/>
        </w:rPr>
      </w:pPr>
      <w:r>
        <w:rPr>
          <w:b/>
        </w:rPr>
        <w:t>Bachelor of Science with Honours in Forensic and Analytical Chemistry</w:t>
      </w:r>
    </w:p>
    <w:p w14:paraId="4497D7D1" w14:textId="157B115C" w:rsidR="009B0494" w:rsidRDefault="007F4792" w:rsidP="009A260E">
      <w:pPr>
        <w:spacing w:line="249" w:lineRule="auto"/>
        <w:ind w:left="179" w:right="1430"/>
        <w:rPr>
          <w:b/>
        </w:rPr>
      </w:pPr>
      <w:r>
        <w:rPr>
          <w:b/>
        </w:rPr>
        <w:t>Bachelor of Science in Chemistry</w:t>
      </w:r>
    </w:p>
    <w:p w14:paraId="6BA21493" w14:textId="77777777" w:rsidR="003D6BA0" w:rsidRDefault="007F4792" w:rsidP="009A260E">
      <w:pPr>
        <w:spacing w:line="249" w:lineRule="auto"/>
        <w:ind w:left="179" w:right="4006"/>
        <w:rPr>
          <w:b/>
        </w:rPr>
      </w:pPr>
      <w:r>
        <w:rPr>
          <w:b/>
        </w:rPr>
        <w:t>Diploma of Higher Education in Chemical Sciences</w:t>
      </w:r>
    </w:p>
    <w:p w14:paraId="4497D7D2" w14:textId="5592610D" w:rsidR="009B0494" w:rsidRDefault="007F4792" w:rsidP="009A260E">
      <w:pPr>
        <w:spacing w:line="249" w:lineRule="auto"/>
        <w:ind w:left="179" w:right="4006"/>
        <w:rPr>
          <w:b/>
        </w:rPr>
      </w:pPr>
      <w:r>
        <w:rPr>
          <w:b/>
        </w:rPr>
        <w:t>Certificate of</w:t>
      </w:r>
      <w:r>
        <w:rPr>
          <w:b/>
          <w:spacing w:val="-4"/>
        </w:rPr>
        <w:t xml:space="preserve"> </w:t>
      </w:r>
      <w:r>
        <w:rPr>
          <w:b/>
        </w:rPr>
        <w:t>Higher</w:t>
      </w:r>
      <w:r>
        <w:rPr>
          <w:b/>
          <w:spacing w:val="-7"/>
        </w:rPr>
        <w:t xml:space="preserve"> </w:t>
      </w:r>
      <w:r>
        <w:rPr>
          <w:b/>
        </w:rPr>
        <w:t>Education</w:t>
      </w:r>
      <w:r>
        <w:rPr>
          <w:b/>
          <w:spacing w:val="-3"/>
        </w:rPr>
        <w:t xml:space="preserve"> </w:t>
      </w:r>
      <w:r>
        <w:rPr>
          <w:b/>
        </w:rPr>
        <w:t>in</w:t>
      </w:r>
      <w:r>
        <w:rPr>
          <w:b/>
          <w:spacing w:val="-7"/>
        </w:rPr>
        <w:t xml:space="preserve"> </w:t>
      </w:r>
      <w:r>
        <w:rPr>
          <w:b/>
        </w:rPr>
        <w:t>Chemical</w:t>
      </w:r>
      <w:r>
        <w:rPr>
          <w:b/>
          <w:spacing w:val="-6"/>
        </w:rPr>
        <w:t xml:space="preserve"> </w:t>
      </w:r>
      <w:r>
        <w:rPr>
          <w:b/>
        </w:rPr>
        <w:t>Sciences</w:t>
      </w:r>
    </w:p>
    <w:p w14:paraId="4497D7D3" w14:textId="77777777" w:rsidR="009B0494" w:rsidRDefault="009B0494" w:rsidP="009A260E">
      <w:pPr>
        <w:pStyle w:val="BodyText"/>
        <w:rPr>
          <w:b/>
          <w:sz w:val="23"/>
        </w:rPr>
      </w:pPr>
    </w:p>
    <w:p w14:paraId="4497D7D4" w14:textId="20FB4B17" w:rsidR="009B0494" w:rsidRDefault="007F4792" w:rsidP="009A260E">
      <w:pPr>
        <w:spacing w:line="249" w:lineRule="auto"/>
        <w:ind w:left="180" w:hanging="1"/>
        <w:rPr>
          <w:i/>
        </w:rPr>
      </w:pPr>
      <w:r>
        <w:rPr>
          <w:i/>
        </w:rPr>
        <w:t>These</w:t>
      </w:r>
      <w:r>
        <w:rPr>
          <w:i/>
          <w:spacing w:val="80"/>
        </w:rPr>
        <w:t xml:space="preserve"> </w:t>
      </w:r>
      <w:r>
        <w:rPr>
          <w:i/>
        </w:rPr>
        <w:t>regulations</w:t>
      </w:r>
      <w:r>
        <w:rPr>
          <w:i/>
          <w:spacing w:val="79"/>
        </w:rPr>
        <w:t xml:space="preserve"> </w:t>
      </w:r>
      <w:r>
        <w:rPr>
          <w:i/>
        </w:rPr>
        <w:t>are</w:t>
      </w:r>
      <w:r>
        <w:rPr>
          <w:i/>
          <w:spacing w:val="80"/>
        </w:rPr>
        <w:t xml:space="preserve"> </w:t>
      </w:r>
      <w:r>
        <w:rPr>
          <w:i/>
        </w:rPr>
        <w:t>to</w:t>
      </w:r>
      <w:r>
        <w:rPr>
          <w:i/>
          <w:spacing w:val="80"/>
        </w:rPr>
        <w:t xml:space="preserve"> </w:t>
      </w:r>
      <w:r>
        <w:rPr>
          <w:i/>
        </w:rPr>
        <w:t>be</w:t>
      </w:r>
      <w:r>
        <w:rPr>
          <w:i/>
          <w:spacing w:val="80"/>
        </w:rPr>
        <w:t xml:space="preserve"> </w:t>
      </w:r>
      <w:r>
        <w:rPr>
          <w:i/>
        </w:rPr>
        <w:t>read</w:t>
      </w:r>
      <w:r>
        <w:rPr>
          <w:i/>
          <w:spacing w:val="80"/>
        </w:rPr>
        <w:t xml:space="preserve"> </w:t>
      </w:r>
      <w:r>
        <w:rPr>
          <w:i/>
        </w:rPr>
        <w:t>in</w:t>
      </w:r>
      <w:r>
        <w:rPr>
          <w:i/>
          <w:spacing w:val="80"/>
        </w:rPr>
        <w:t xml:space="preserve"> </w:t>
      </w:r>
      <w:r>
        <w:rPr>
          <w:i/>
        </w:rPr>
        <w:t>conjunction</w:t>
      </w:r>
      <w:r>
        <w:rPr>
          <w:i/>
          <w:spacing w:val="80"/>
        </w:rPr>
        <w:t xml:space="preserve"> </w:t>
      </w:r>
      <w:r>
        <w:rPr>
          <w:i/>
        </w:rPr>
        <w:t>with</w:t>
      </w:r>
      <w:r>
        <w:rPr>
          <w:i/>
          <w:spacing w:val="80"/>
        </w:rPr>
        <w:t xml:space="preserve"> </w:t>
      </w:r>
      <w:r>
        <w:rPr>
          <w:i/>
          <w:color w:val="0562C1"/>
          <w:u w:val="single" w:color="0562C1"/>
        </w:rPr>
        <w:t>General</w:t>
      </w:r>
      <w:r>
        <w:rPr>
          <w:i/>
          <w:color w:val="0562C1"/>
          <w:spacing w:val="80"/>
          <w:u w:val="single" w:color="0562C1"/>
        </w:rPr>
        <w:t xml:space="preserve"> </w:t>
      </w:r>
      <w:r>
        <w:rPr>
          <w:i/>
          <w:color w:val="0562C1"/>
          <w:u w:val="single" w:color="0562C1"/>
        </w:rPr>
        <w:t>Academic</w:t>
      </w:r>
      <w:r>
        <w:rPr>
          <w:i/>
          <w:color w:val="0562C1"/>
          <w:spacing w:val="80"/>
          <w:u w:val="single" w:color="0562C1"/>
        </w:rPr>
        <w:t xml:space="preserve"> </w:t>
      </w:r>
      <w:r>
        <w:rPr>
          <w:i/>
          <w:color w:val="0562C1"/>
          <w:u w:val="single" w:color="0562C1"/>
        </w:rPr>
        <w:t>Regulations</w:t>
      </w:r>
      <w:r>
        <w:rPr>
          <w:i/>
          <w:color w:val="0562C1"/>
          <w:spacing w:val="79"/>
          <w:u w:val="single" w:color="0562C1"/>
        </w:rPr>
        <w:t xml:space="preserve"> </w:t>
      </w:r>
      <w:r>
        <w:rPr>
          <w:i/>
          <w:color w:val="0562C1"/>
          <w:u w:val="single" w:color="0562C1"/>
        </w:rPr>
        <w:t>–</w:t>
      </w:r>
      <w:r>
        <w:rPr>
          <w:i/>
          <w:color w:val="0562C1"/>
        </w:rPr>
        <w:t xml:space="preserve"> </w:t>
      </w:r>
      <w:r>
        <w:rPr>
          <w:i/>
          <w:color w:val="0562C1"/>
          <w:u w:val="single" w:color="0562C1"/>
        </w:rPr>
        <w:t>Undergraduate, Integrated Master and Professional Graduate Degree Programme Level.</w:t>
      </w:r>
    </w:p>
    <w:p w14:paraId="4497D7D5" w14:textId="77777777" w:rsidR="009B0494" w:rsidRDefault="009B0494" w:rsidP="009A260E">
      <w:pPr>
        <w:pStyle w:val="BodyText"/>
        <w:rPr>
          <w:i/>
          <w:sz w:val="14"/>
        </w:rPr>
      </w:pPr>
    </w:p>
    <w:p w14:paraId="4497D7D6" w14:textId="77777777" w:rsidR="009B0494" w:rsidRDefault="007F4792" w:rsidP="009A260E">
      <w:pPr>
        <w:pStyle w:val="Heading1"/>
        <w:ind w:left="180"/>
        <w:jc w:val="both"/>
      </w:pPr>
      <w:r>
        <w:t>Place</w:t>
      </w:r>
      <w:r>
        <w:rPr>
          <w:spacing w:val="-2"/>
        </w:rPr>
        <w:t xml:space="preserve"> </w:t>
      </w:r>
      <w:r>
        <w:t>of</w:t>
      </w:r>
      <w:r>
        <w:rPr>
          <w:spacing w:val="-1"/>
        </w:rPr>
        <w:t xml:space="preserve"> </w:t>
      </w:r>
      <w:r>
        <w:rPr>
          <w:spacing w:val="-2"/>
        </w:rPr>
        <w:t>Study</w:t>
      </w:r>
    </w:p>
    <w:p w14:paraId="4497D7D7" w14:textId="77777777" w:rsidR="009B0494" w:rsidRDefault="007F4792" w:rsidP="009A260E">
      <w:pPr>
        <w:pStyle w:val="ListParagraph"/>
        <w:numPr>
          <w:ilvl w:val="0"/>
          <w:numId w:val="15"/>
        </w:numPr>
        <w:tabs>
          <w:tab w:val="left" w:pos="540"/>
        </w:tabs>
        <w:spacing w:line="249" w:lineRule="auto"/>
        <w:ind w:right="298"/>
        <w:jc w:val="both"/>
      </w:pPr>
      <w:r>
        <w:t>The</w:t>
      </w:r>
      <w:r>
        <w:rPr>
          <w:spacing w:val="-4"/>
        </w:rPr>
        <w:t xml:space="preserve"> </w:t>
      </w:r>
      <w:proofErr w:type="spellStart"/>
      <w:r>
        <w:t>MChem</w:t>
      </w:r>
      <w:proofErr w:type="spellEnd"/>
      <w:r>
        <w:rPr>
          <w:spacing w:val="-3"/>
        </w:rPr>
        <w:t xml:space="preserve"> </w:t>
      </w:r>
      <w:r>
        <w:t>programmes</w:t>
      </w:r>
      <w:r>
        <w:rPr>
          <w:spacing w:val="-6"/>
        </w:rPr>
        <w:t xml:space="preserve"> </w:t>
      </w:r>
      <w:r>
        <w:t>include</w:t>
      </w:r>
      <w:r>
        <w:rPr>
          <w:spacing w:val="-9"/>
        </w:rPr>
        <w:t xml:space="preserve"> </w:t>
      </w:r>
      <w:r>
        <w:t>an</w:t>
      </w:r>
      <w:r>
        <w:rPr>
          <w:spacing w:val="-9"/>
        </w:rPr>
        <w:t xml:space="preserve"> </w:t>
      </w:r>
      <w:r>
        <w:t>Industrial</w:t>
      </w:r>
      <w:r>
        <w:rPr>
          <w:spacing w:val="-7"/>
        </w:rPr>
        <w:t xml:space="preserve"> </w:t>
      </w:r>
      <w:r>
        <w:t>placement</w:t>
      </w:r>
      <w:r>
        <w:rPr>
          <w:spacing w:val="-5"/>
        </w:rPr>
        <w:t xml:space="preserve"> </w:t>
      </w:r>
      <w:r>
        <w:t>normally</w:t>
      </w:r>
      <w:r>
        <w:rPr>
          <w:spacing w:val="-6"/>
        </w:rPr>
        <w:t xml:space="preserve"> </w:t>
      </w:r>
      <w:r>
        <w:t>out</w:t>
      </w:r>
      <w:r>
        <w:rPr>
          <w:spacing w:val="-5"/>
        </w:rPr>
        <w:t xml:space="preserve"> </w:t>
      </w:r>
      <w:r>
        <w:t>with</w:t>
      </w:r>
      <w:r>
        <w:rPr>
          <w:spacing w:val="-9"/>
        </w:rPr>
        <w:t xml:space="preserve"> </w:t>
      </w:r>
      <w:r>
        <w:t>the</w:t>
      </w:r>
      <w:r>
        <w:rPr>
          <w:spacing w:val="-4"/>
        </w:rPr>
        <w:t xml:space="preserve"> </w:t>
      </w:r>
      <w:r>
        <w:t>campus.</w:t>
      </w:r>
      <w:r>
        <w:rPr>
          <w:spacing w:val="40"/>
        </w:rPr>
        <w:t xml:space="preserve"> </w:t>
      </w:r>
      <w:r>
        <w:t>For Chemistry</w:t>
      </w:r>
      <w:r>
        <w:rPr>
          <w:spacing w:val="-2"/>
        </w:rPr>
        <w:t xml:space="preserve"> </w:t>
      </w:r>
      <w:r>
        <w:t>with Teaching students</w:t>
      </w:r>
      <w:r>
        <w:rPr>
          <w:spacing w:val="-7"/>
        </w:rPr>
        <w:t xml:space="preserve"> </w:t>
      </w:r>
      <w:r>
        <w:t>the</w:t>
      </w:r>
      <w:r>
        <w:rPr>
          <w:spacing w:val="-5"/>
        </w:rPr>
        <w:t xml:space="preserve"> </w:t>
      </w:r>
      <w:r>
        <w:t>School</w:t>
      </w:r>
      <w:r>
        <w:rPr>
          <w:spacing w:val="-8"/>
        </w:rPr>
        <w:t xml:space="preserve"> </w:t>
      </w:r>
      <w:r>
        <w:t>Experience</w:t>
      </w:r>
      <w:r>
        <w:rPr>
          <w:spacing w:val="-4"/>
        </w:rPr>
        <w:t xml:space="preserve"> </w:t>
      </w:r>
      <w:r>
        <w:t>modules</w:t>
      </w:r>
      <w:r>
        <w:rPr>
          <w:spacing w:val="-2"/>
        </w:rPr>
        <w:t xml:space="preserve"> </w:t>
      </w:r>
      <w:r>
        <w:t>will</w:t>
      </w:r>
      <w:r>
        <w:rPr>
          <w:spacing w:val="-3"/>
        </w:rPr>
        <w:t xml:space="preserve"> </w:t>
      </w:r>
      <w:r>
        <w:t>involve</w:t>
      </w:r>
      <w:r>
        <w:rPr>
          <w:spacing w:val="-5"/>
        </w:rPr>
        <w:t xml:space="preserve"> </w:t>
      </w:r>
      <w:r>
        <w:t>placements</w:t>
      </w:r>
      <w:r>
        <w:rPr>
          <w:spacing w:val="-2"/>
        </w:rPr>
        <w:t xml:space="preserve"> </w:t>
      </w:r>
      <w:r>
        <w:t>in schools.</w:t>
      </w:r>
      <w:r>
        <w:rPr>
          <w:spacing w:val="40"/>
        </w:rPr>
        <w:t xml:space="preserve"> </w:t>
      </w:r>
      <w:r>
        <w:t>To</w:t>
      </w:r>
      <w:r>
        <w:rPr>
          <w:spacing w:val="-1"/>
        </w:rPr>
        <w:t xml:space="preserve"> </w:t>
      </w:r>
      <w:r>
        <w:t>be</w:t>
      </w:r>
      <w:r>
        <w:rPr>
          <w:spacing w:val="-1"/>
        </w:rPr>
        <w:t xml:space="preserve"> </w:t>
      </w:r>
      <w:r>
        <w:t>eligible to</w:t>
      </w:r>
      <w:r>
        <w:rPr>
          <w:spacing w:val="-1"/>
        </w:rPr>
        <w:t xml:space="preserve"> </w:t>
      </w:r>
      <w:r>
        <w:t>undertake</w:t>
      </w:r>
      <w:r>
        <w:rPr>
          <w:spacing w:val="-1"/>
        </w:rPr>
        <w:t xml:space="preserve"> </w:t>
      </w:r>
      <w:r>
        <w:t>School</w:t>
      </w:r>
      <w:r>
        <w:rPr>
          <w:spacing w:val="-4"/>
        </w:rPr>
        <w:t xml:space="preserve"> </w:t>
      </w:r>
      <w:r>
        <w:t>Experience, a student</w:t>
      </w:r>
      <w:r>
        <w:rPr>
          <w:spacing w:val="-2"/>
        </w:rPr>
        <w:t xml:space="preserve"> </w:t>
      </w:r>
      <w:r>
        <w:t>must</w:t>
      </w:r>
      <w:r>
        <w:rPr>
          <w:spacing w:val="-2"/>
        </w:rPr>
        <w:t xml:space="preserve"> </w:t>
      </w:r>
      <w:r>
        <w:t>be</w:t>
      </w:r>
      <w:r>
        <w:rPr>
          <w:spacing w:val="-1"/>
        </w:rPr>
        <w:t xml:space="preserve"> </w:t>
      </w:r>
      <w:r>
        <w:t>a</w:t>
      </w:r>
      <w:r>
        <w:rPr>
          <w:spacing w:val="-1"/>
        </w:rPr>
        <w:t xml:space="preserve"> </w:t>
      </w:r>
      <w:r>
        <w:t>member of</w:t>
      </w:r>
      <w:r>
        <w:rPr>
          <w:spacing w:val="-2"/>
        </w:rPr>
        <w:t xml:space="preserve"> </w:t>
      </w:r>
      <w:r>
        <w:t>the PVG (Protecting Vulnerable Groups) Scheme or, if already a member, must apply for an update by the end of the third year.</w:t>
      </w:r>
    </w:p>
    <w:p w14:paraId="4497D7D8" w14:textId="77777777" w:rsidR="009B0494" w:rsidRDefault="009B0494" w:rsidP="009A260E">
      <w:pPr>
        <w:pStyle w:val="BodyText"/>
        <w:rPr>
          <w:sz w:val="23"/>
        </w:rPr>
      </w:pPr>
    </w:p>
    <w:p w14:paraId="4497D7D9" w14:textId="77777777" w:rsidR="009B0494" w:rsidRDefault="007F4792" w:rsidP="009A260E">
      <w:pPr>
        <w:ind w:left="180"/>
        <w:rPr>
          <w:b/>
        </w:rPr>
      </w:pPr>
      <w:r>
        <w:rPr>
          <w:b/>
          <w:spacing w:val="-2"/>
        </w:rPr>
        <w:t>Curriculum</w:t>
      </w:r>
    </w:p>
    <w:p w14:paraId="4497D7DA" w14:textId="77777777" w:rsidR="009B0494" w:rsidRDefault="00000000" w:rsidP="009A260E">
      <w:pPr>
        <w:pStyle w:val="ListParagraph"/>
        <w:numPr>
          <w:ilvl w:val="0"/>
          <w:numId w:val="15"/>
        </w:numPr>
        <w:tabs>
          <w:tab w:val="left" w:pos="541"/>
        </w:tabs>
        <w:spacing w:line="496" w:lineRule="auto"/>
        <w:ind w:left="180" w:right="7401" w:firstLine="0"/>
        <w:rPr>
          <w:b/>
        </w:rPr>
      </w:pPr>
      <w:r>
        <w:pict w14:anchorId="4497E7FB">
          <v:shape id="docshape90" o:spid="_x0000_s2051" type="#_x0000_t202" style="position:absolute;left:0;text-align:left;margin-left:1in;margin-top:39.55pt;width:454.6pt;height:131.75pt;z-index:251659264;mso-position-horizontal-relative:page" filled="f" stroked="f">
            <v:textbox inset="0,0,0,0">
              <w:txbxContent>
                <w:tbl>
                  <w:tblPr>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E90C" w14:textId="77777777">
                    <w:trPr>
                      <w:trHeight w:val="488"/>
                    </w:trPr>
                    <w:tc>
                      <w:tcPr>
                        <w:tcW w:w="1742" w:type="dxa"/>
                        <w:tcBorders>
                          <w:left w:val="single" w:sz="4" w:space="0" w:color="000000"/>
                          <w:bottom w:val="single" w:sz="4" w:space="0" w:color="000000"/>
                          <w:right w:val="single" w:sz="4" w:space="0" w:color="000000"/>
                        </w:tcBorders>
                      </w:tcPr>
                      <w:p w14:paraId="4497E908" w14:textId="77777777" w:rsidR="009B0494" w:rsidRDefault="007F4792">
                        <w:pPr>
                          <w:pStyle w:val="TableParagraph"/>
                          <w:spacing w:before="104"/>
                          <w:ind w:left="177"/>
                          <w:jc w:val="left"/>
                          <w:rPr>
                            <w:b/>
                          </w:rPr>
                        </w:pPr>
                        <w:r>
                          <w:rPr>
                            <w:b/>
                          </w:rPr>
                          <w:t>Module</w:t>
                        </w:r>
                        <w:r>
                          <w:rPr>
                            <w:b/>
                            <w:spacing w:val="-3"/>
                          </w:rPr>
                          <w:t xml:space="preserve"> </w:t>
                        </w:r>
                        <w:r>
                          <w:rPr>
                            <w:b/>
                            <w:spacing w:val="-4"/>
                          </w:rPr>
                          <w:t>Code</w:t>
                        </w:r>
                      </w:p>
                    </w:tc>
                    <w:tc>
                      <w:tcPr>
                        <w:tcW w:w="5505" w:type="dxa"/>
                        <w:tcBorders>
                          <w:top w:val="nil"/>
                          <w:left w:val="single" w:sz="4" w:space="0" w:color="000000"/>
                          <w:bottom w:val="single" w:sz="4" w:space="0" w:color="000000"/>
                          <w:right w:val="single" w:sz="4" w:space="0" w:color="000000"/>
                        </w:tcBorders>
                      </w:tcPr>
                      <w:p w14:paraId="4497E909" w14:textId="77777777" w:rsidR="009B0494" w:rsidRDefault="007F4792">
                        <w:pPr>
                          <w:pStyle w:val="TableParagraph"/>
                          <w:spacing w:before="104"/>
                          <w:ind w:left="113" w:right="109"/>
                          <w:rPr>
                            <w:b/>
                          </w:rPr>
                        </w:pPr>
                        <w:r>
                          <w:rPr>
                            <w:b/>
                          </w:rPr>
                          <w:t>Module</w:t>
                        </w:r>
                        <w:r>
                          <w:rPr>
                            <w:b/>
                            <w:spacing w:val="-8"/>
                          </w:rPr>
                          <w:t xml:space="preserve"> </w:t>
                        </w:r>
                        <w:r>
                          <w:rPr>
                            <w:b/>
                            <w:spacing w:val="-2"/>
                          </w:rPr>
                          <w:t>Title</w:t>
                        </w:r>
                      </w:p>
                    </w:tc>
                    <w:tc>
                      <w:tcPr>
                        <w:tcW w:w="815" w:type="dxa"/>
                        <w:tcBorders>
                          <w:top w:val="single" w:sz="4" w:space="0" w:color="000000"/>
                          <w:left w:val="single" w:sz="4" w:space="0" w:color="000000"/>
                          <w:bottom w:val="single" w:sz="4" w:space="0" w:color="000000"/>
                          <w:right w:val="single" w:sz="4" w:space="0" w:color="000000"/>
                        </w:tcBorders>
                      </w:tcPr>
                      <w:p w14:paraId="4497E90A" w14:textId="77777777" w:rsidR="009B0494" w:rsidRDefault="007F4792">
                        <w:pPr>
                          <w:pStyle w:val="TableParagraph"/>
                          <w:spacing w:before="104"/>
                          <w:ind w:left="113" w:right="100"/>
                          <w:rPr>
                            <w:b/>
                          </w:rPr>
                        </w:pPr>
                        <w:r>
                          <w:rPr>
                            <w:b/>
                            <w:spacing w:val="-4"/>
                          </w:rPr>
                          <w:t>Level</w:t>
                        </w:r>
                      </w:p>
                    </w:tc>
                    <w:tc>
                      <w:tcPr>
                        <w:tcW w:w="1017" w:type="dxa"/>
                        <w:tcBorders>
                          <w:top w:val="single" w:sz="4" w:space="0" w:color="000000"/>
                          <w:left w:val="single" w:sz="4" w:space="0" w:color="000000"/>
                          <w:bottom w:val="single" w:sz="4" w:space="0" w:color="000000"/>
                          <w:right w:val="single" w:sz="4" w:space="0" w:color="000000"/>
                        </w:tcBorders>
                      </w:tcPr>
                      <w:p w14:paraId="4497E90B" w14:textId="77777777" w:rsidR="009B0494" w:rsidRDefault="007F4792">
                        <w:pPr>
                          <w:pStyle w:val="TableParagraph"/>
                          <w:spacing w:before="104"/>
                          <w:ind w:left="119" w:right="104"/>
                          <w:rPr>
                            <w:b/>
                          </w:rPr>
                        </w:pPr>
                        <w:r>
                          <w:rPr>
                            <w:b/>
                            <w:spacing w:val="-2"/>
                          </w:rPr>
                          <w:t>Credits</w:t>
                        </w:r>
                      </w:p>
                    </w:tc>
                  </w:tr>
                  <w:tr w:rsidR="009B0494" w14:paraId="4497E911" w14:textId="77777777">
                    <w:trPr>
                      <w:trHeight w:val="508"/>
                    </w:trPr>
                    <w:tc>
                      <w:tcPr>
                        <w:tcW w:w="1742" w:type="dxa"/>
                        <w:tcBorders>
                          <w:top w:val="single" w:sz="4" w:space="0" w:color="000000"/>
                          <w:left w:val="single" w:sz="4" w:space="0" w:color="000000"/>
                          <w:bottom w:val="single" w:sz="4" w:space="0" w:color="000000"/>
                          <w:right w:val="single" w:sz="4" w:space="0" w:color="000000"/>
                        </w:tcBorders>
                      </w:tcPr>
                      <w:p w14:paraId="4497E90D" w14:textId="77777777" w:rsidR="009B0494" w:rsidRDefault="007F4792">
                        <w:pPr>
                          <w:pStyle w:val="TableParagraph"/>
                          <w:spacing w:before="120"/>
                          <w:ind w:left="580"/>
                          <w:jc w:val="left"/>
                        </w:pPr>
                        <w:r>
                          <w:rPr>
                            <w:spacing w:val="-2"/>
                          </w:rPr>
                          <w:t>CH106</w:t>
                        </w:r>
                      </w:p>
                    </w:tc>
                    <w:tc>
                      <w:tcPr>
                        <w:tcW w:w="5505" w:type="dxa"/>
                        <w:tcBorders>
                          <w:top w:val="single" w:sz="4" w:space="0" w:color="000000"/>
                          <w:left w:val="single" w:sz="4" w:space="0" w:color="000000"/>
                          <w:bottom w:val="single" w:sz="4" w:space="0" w:color="000000"/>
                          <w:right w:val="single" w:sz="4" w:space="0" w:color="000000"/>
                        </w:tcBorders>
                      </w:tcPr>
                      <w:p w14:paraId="4497E90E" w14:textId="77777777" w:rsidR="009B0494" w:rsidRDefault="007F4792">
                        <w:pPr>
                          <w:pStyle w:val="TableParagraph"/>
                          <w:spacing w:before="120"/>
                          <w:ind w:left="105"/>
                          <w:jc w:val="left"/>
                        </w:pPr>
                        <w:r>
                          <w:t>Chemistry:</w:t>
                        </w:r>
                        <w:r>
                          <w:rPr>
                            <w:spacing w:val="-9"/>
                          </w:rPr>
                          <w:t xml:space="preserve"> </w:t>
                        </w:r>
                        <w:r>
                          <w:t>Principles</w:t>
                        </w:r>
                        <w:r>
                          <w:rPr>
                            <w:spacing w:val="-4"/>
                          </w:rPr>
                          <w:t xml:space="preserve"> </w:t>
                        </w:r>
                        <w:r>
                          <w:t>and</w:t>
                        </w:r>
                        <w:r>
                          <w:rPr>
                            <w:spacing w:val="-7"/>
                          </w:rPr>
                          <w:t xml:space="preserve"> </w:t>
                        </w:r>
                        <w:r>
                          <w:t>Practice</w:t>
                        </w:r>
                        <w:r>
                          <w:rPr>
                            <w:spacing w:val="-7"/>
                          </w:rPr>
                          <w:t xml:space="preserve"> </w:t>
                        </w:r>
                        <w:r>
                          <w:rPr>
                            <w:spacing w:val="-10"/>
                          </w:rPr>
                          <w:t>1</w:t>
                        </w:r>
                      </w:p>
                    </w:tc>
                    <w:tc>
                      <w:tcPr>
                        <w:tcW w:w="815" w:type="dxa"/>
                        <w:tcBorders>
                          <w:top w:val="single" w:sz="4" w:space="0" w:color="000000"/>
                          <w:left w:val="single" w:sz="4" w:space="0" w:color="000000"/>
                          <w:bottom w:val="single" w:sz="4" w:space="0" w:color="000000"/>
                          <w:right w:val="single" w:sz="4" w:space="0" w:color="000000"/>
                        </w:tcBorders>
                      </w:tcPr>
                      <w:p w14:paraId="4497E90F" w14:textId="77777777" w:rsidR="009B0494" w:rsidRDefault="007F4792">
                        <w:pPr>
                          <w:pStyle w:val="TableParagraph"/>
                          <w:spacing w:before="120"/>
                          <w:ind w:left="116"/>
                        </w:pPr>
                        <w:r>
                          <w:t>1</w:t>
                        </w:r>
                      </w:p>
                    </w:tc>
                    <w:tc>
                      <w:tcPr>
                        <w:tcW w:w="1017" w:type="dxa"/>
                        <w:tcBorders>
                          <w:top w:val="single" w:sz="4" w:space="0" w:color="000000"/>
                          <w:left w:val="single" w:sz="4" w:space="0" w:color="000000"/>
                          <w:bottom w:val="single" w:sz="4" w:space="0" w:color="000000"/>
                          <w:right w:val="single" w:sz="4" w:space="0" w:color="000000"/>
                        </w:tcBorders>
                      </w:tcPr>
                      <w:p w14:paraId="4497E910" w14:textId="77777777" w:rsidR="009B0494" w:rsidRDefault="007F4792">
                        <w:pPr>
                          <w:pStyle w:val="TableParagraph"/>
                          <w:spacing w:before="120"/>
                          <w:ind w:left="119"/>
                        </w:pPr>
                        <w:r>
                          <w:rPr>
                            <w:spacing w:val="-5"/>
                          </w:rPr>
                          <w:t>20</w:t>
                        </w:r>
                      </w:p>
                    </w:tc>
                  </w:tr>
                  <w:tr w:rsidR="009B0494" w14:paraId="4497E916" w14:textId="77777777">
                    <w:trPr>
                      <w:trHeight w:val="508"/>
                    </w:trPr>
                    <w:tc>
                      <w:tcPr>
                        <w:tcW w:w="1742" w:type="dxa"/>
                        <w:tcBorders>
                          <w:top w:val="single" w:sz="4" w:space="0" w:color="000000"/>
                          <w:left w:val="single" w:sz="4" w:space="0" w:color="000000"/>
                          <w:bottom w:val="single" w:sz="4" w:space="0" w:color="000000"/>
                          <w:right w:val="single" w:sz="4" w:space="0" w:color="000000"/>
                        </w:tcBorders>
                      </w:tcPr>
                      <w:p w14:paraId="4497E912" w14:textId="77777777" w:rsidR="009B0494" w:rsidRDefault="007F4792">
                        <w:pPr>
                          <w:pStyle w:val="TableParagraph"/>
                          <w:spacing w:before="120"/>
                          <w:ind w:left="580"/>
                          <w:jc w:val="left"/>
                        </w:pPr>
                        <w:r>
                          <w:rPr>
                            <w:spacing w:val="-2"/>
                          </w:rPr>
                          <w:t>CH107</w:t>
                        </w:r>
                      </w:p>
                    </w:tc>
                    <w:tc>
                      <w:tcPr>
                        <w:tcW w:w="5505" w:type="dxa"/>
                        <w:tcBorders>
                          <w:top w:val="single" w:sz="4" w:space="0" w:color="000000"/>
                          <w:left w:val="single" w:sz="4" w:space="0" w:color="000000"/>
                          <w:bottom w:val="single" w:sz="4" w:space="0" w:color="000000"/>
                          <w:right w:val="single" w:sz="4" w:space="0" w:color="000000"/>
                        </w:tcBorders>
                      </w:tcPr>
                      <w:p w14:paraId="4497E913" w14:textId="77777777" w:rsidR="009B0494" w:rsidRDefault="007F4792">
                        <w:pPr>
                          <w:pStyle w:val="TableParagraph"/>
                          <w:spacing w:before="120"/>
                          <w:ind w:left="105"/>
                          <w:jc w:val="left"/>
                        </w:pPr>
                        <w:r>
                          <w:t>Chemistry:</w:t>
                        </w:r>
                        <w:r>
                          <w:rPr>
                            <w:spacing w:val="-9"/>
                          </w:rPr>
                          <w:t xml:space="preserve"> </w:t>
                        </w:r>
                        <w:r>
                          <w:t>Principle</w:t>
                        </w:r>
                        <w:r>
                          <w:rPr>
                            <w:spacing w:val="-3"/>
                          </w:rPr>
                          <w:t xml:space="preserve"> </w:t>
                        </w:r>
                        <w:r>
                          <w:t>and</w:t>
                        </w:r>
                        <w:r>
                          <w:rPr>
                            <w:spacing w:val="-8"/>
                          </w:rPr>
                          <w:t xml:space="preserve"> </w:t>
                        </w:r>
                        <w:r>
                          <w:t>Practice</w:t>
                        </w:r>
                        <w:r>
                          <w:rPr>
                            <w:spacing w:val="-7"/>
                          </w:rPr>
                          <w:t xml:space="preserve"> </w:t>
                        </w:r>
                        <w:r>
                          <w:rPr>
                            <w:spacing w:val="-10"/>
                          </w:rPr>
                          <w:t>2</w:t>
                        </w:r>
                      </w:p>
                    </w:tc>
                    <w:tc>
                      <w:tcPr>
                        <w:tcW w:w="815" w:type="dxa"/>
                        <w:tcBorders>
                          <w:top w:val="single" w:sz="4" w:space="0" w:color="000000"/>
                          <w:left w:val="single" w:sz="4" w:space="0" w:color="000000"/>
                          <w:bottom w:val="single" w:sz="4" w:space="0" w:color="000000"/>
                          <w:right w:val="single" w:sz="4" w:space="0" w:color="000000"/>
                        </w:tcBorders>
                      </w:tcPr>
                      <w:p w14:paraId="4497E914" w14:textId="77777777" w:rsidR="009B0494" w:rsidRDefault="007F4792">
                        <w:pPr>
                          <w:pStyle w:val="TableParagraph"/>
                          <w:spacing w:before="120"/>
                          <w:ind w:left="116"/>
                        </w:pPr>
                        <w:r>
                          <w:t>1</w:t>
                        </w:r>
                      </w:p>
                    </w:tc>
                    <w:tc>
                      <w:tcPr>
                        <w:tcW w:w="1017" w:type="dxa"/>
                        <w:tcBorders>
                          <w:top w:val="single" w:sz="4" w:space="0" w:color="000000"/>
                          <w:left w:val="single" w:sz="4" w:space="0" w:color="000000"/>
                          <w:bottom w:val="single" w:sz="4" w:space="0" w:color="000000"/>
                          <w:right w:val="single" w:sz="4" w:space="0" w:color="000000"/>
                        </w:tcBorders>
                      </w:tcPr>
                      <w:p w14:paraId="4497E915" w14:textId="77777777" w:rsidR="009B0494" w:rsidRDefault="007F4792">
                        <w:pPr>
                          <w:pStyle w:val="TableParagraph"/>
                          <w:spacing w:before="120"/>
                          <w:ind w:left="119"/>
                        </w:pPr>
                        <w:r>
                          <w:rPr>
                            <w:spacing w:val="-5"/>
                          </w:rPr>
                          <w:t>20</w:t>
                        </w:r>
                      </w:p>
                    </w:tc>
                  </w:tr>
                  <w:tr w:rsidR="009B0494" w14:paraId="4497E91B" w14:textId="77777777">
                    <w:trPr>
                      <w:trHeight w:val="513"/>
                    </w:trPr>
                    <w:tc>
                      <w:tcPr>
                        <w:tcW w:w="1742" w:type="dxa"/>
                        <w:tcBorders>
                          <w:top w:val="single" w:sz="4" w:space="0" w:color="000000"/>
                          <w:left w:val="single" w:sz="4" w:space="0" w:color="000000"/>
                          <w:bottom w:val="single" w:sz="4" w:space="0" w:color="000000"/>
                          <w:right w:val="single" w:sz="4" w:space="0" w:color="000000"/>
                        </w:tcBorders>
                      </w:tcPr>
                      <w:p w14:paraId="4497E917" w14:textId="77777777" w:rsidR="009B0494" w:rsidRDefault="007F4792">
                        <w:pPr>
                          <w:pStyle w:val="TableParagraph"/>
                          <w:spacing w:before="120"/>
                          <w:ind w:left="580"/>
                          <w:jc w:val="left"/>
                        </w:pPr>
                        <w:r>
                          <w:rPr>
                            <w:spacing w:val="-2"/>
                          </w:rPr>
                          <w:t>CH108</w:t>
                        </w:r>
                      </w:p>
                    </w:tc>
                    <w:tc>
                      <w:tcPr>
                        <w:tcW w:w="5505" w:type="dxa"/>
                        <w:tcBorders>
                          <w:top w:val="single" w:sz="4" w:space="0" w:color="000000"/>
                          <w:left w:val="single" w:sz="4" w:space="0" w:color="000000"/>
                          <w:bottom w:val="single" w:sz="4" w:space="0" w:color="000000"/>
                          <w:right w:val="single" w:sz="4" w:space="0" w:color="000000"/>
                        </w:tcBorders>
                      </w:tcPr>
                      <w:p w14:paraId="4497E918" w14:textId="77777777" w:rsidR="009B0494" w:rsidRDefault="007F4792">
                        <w:pPr>
                          <w:pStyle w:val="TableParagraph"/>
                          <w:spacing w:before="120"/>
                          <w:ind w:left="105"/>
                          <w:jc w:val="left"/>
                        </w:pPr>
                        <w:r>
                          <w:t>Practical</w:t>
                        </w:r>
                        <w:r>
                          <w:rPr>
                            <w:spacing w:val="-11"/>
                          </w:rPr>
                          <w:t xml:space="preserve"> </w:t>
                        </w:r>
                        <w:r>
                          <w:t>and</w:t>
                        </w:r>
                        <w:r>
                          <w:rPr>
                            <w:spacing w:val="-4"/>
                          </w:rPr>
                          <w:t xml:space="preserve"> </w:t>
                        </w:r>
                        <w:r>
                          <w:t>Transferable</w:t>
                        </w:r>
                        <w:r>
                          <w:rPr>
                            <w:spacing w:val="-8"/>
                          </w:rPr>
                          <w:t xml:space="preserve"> </w:t>
                        </w:r>
                        <w:r>
                          <w:rPr>
                            <w:spacing w:val="-2"/>
                          </w:rPr>
                          <w:t>Skills</w:t>
                        </w:r>
                      </w:p>
                    </w:tc>
                    <w:tc>
                      <w:tcPr>
                        <w:tcW w:w="815" w:type="dxa"/>
                        <w:tcBorders>
                          <w:top w:val="single" w:sz="4" w:space="0" w:color="000000"/>
                          <w:left w:val="single" w:sz="4" w:space="0" w:color="000000"/>
                          <w:bottom w:val="single" w:sz="4" w:space="0" w:color="000000"/>
                          <w:right w:val="single" w:sz="4" w:space="0" w:color="000000"/>
                        </w:tcBorders>
                      </w:tcPr>
                      <w:p w14:paraId="4497E919" w14:textId="77777777" w:rsidR="009B0494" w:rsidRDefault="007F4792">
                        <w:pPr>
                          <w:pStyle w:val="TableParagraph"/>
                          <w:spacing w:before="120"/>
                          <w:ind w:left="116"/>
                        </w:pPr>
                        <w:r>
                          <w:t>1</w:t>
                        </w:r>
                      </w:p>
                    </w:tc>
                    <w:tc>
                      <w:tcPr>
                        <w:tcW w:w="1017" w:type="dxa"/>
                        <w:tcBorders>
                          <w:top w:val="single" w:sz="4" w:space="0" w:color="000000"/>
                          <w:left w:val="single" w:sz="4" w:space="0" w:color="000000"/>
                          <w:bottom w:val="single" w:sz="4" w:space="0" w:color="000000"/>
                          <w:right w:val="single" w:sz="4" w:space="0" w:color="000000"/>
                        </w:tcBorders>
                      </w:tcPr>
                      <w:p w14:paraId="4497E91A" w14:textId="77777777" w:rsidR="009B0494" w:rsidRDefault="007F4792">
                        <w:pPr>
                          <w:pStyle w:val="TableParagraph"/>
                          <w:spacing w:before="120"/>
                          <w:ind w:left="119"/>
                        </w:pPr>
                        <w:r>
                          <w:rPr>
                            <w:spacing w:val="-5"/>
                          </w:rPr>
                          <w:t>20</w:t>
                        </w:r>
                      </w:p>
                    </w:tc>
                  </w:tr>
                  <w:tr w:rsidR="009B0494" w14:paraId="4497E920" w14:textId="77777777">
                    <w:trPr>
                      <w:trHeight w:val="508"/>
                    </w:trPr>
                    <w:tc>
                      <w:tcPr>
                        <w:tcW w:w="1742" w:type="dxa"/>
                        <w:tcBorders>
                          <w:top w:val="single" w:sz="4" w:space="0" w:color="000000"/>
                          <w:left w:val="single" w:sz="4" w:space="0" w:color="000000"/>
                          <w:bottom w:val="single" w:sz="4" w:space="0" w:color="000000"/>
                          <w:right w:val="single" w:sz="4" w:space="0" w:color="000000"/>
                        </w:tcBorders>
                      </w:tcPr>
                      <w:p w14:paraId="4497E91C" w14:textId="77777777" w:rsidR="009B0494" w:rsidRDefault="007F4792">
                        <w:pPr>
                          <w:pStyle w:val="TableParagraph"/>
                          <w:spacing w:before="120"/>
                          <w:ind w:left="556"/>
                          <w:jc w:val="left"/>
                        </w:pPr>
                        <w:r>
                          <w:rPr>
                            <w:spacing w:val="-2"/>
                          </w:rPr>
                          <w:t>MM116</w:t>
                        </w:r>
                      </w:p>
                    </w:tc>
                    <w:tc>
                      <w:tcPr>
                        <w:tcW w:w="5505" w:type="dxa"/>
                        <w:tcBorders>
                          <w:top w:val="single" w:sz="4" w:space="0" w:color="000000"/>
                          <w:left w:val="single" w:sz="4" w:space="0" w:color="000000"/>
                          <w:bottom w:val="single" w:sz="4" w:space="0" w:color="000000"/>
                          <w:right w:val="single" w:sz="4" w:space="0" w:color="000000"/>
                        </w:tcBorders>
                      </w:tcPr>
                      <w:p w14:paraId="4497E91D" w14:textId="77777777" w:rsidR="009B0494" w:rsidRDefault="007F4792">
                        <w:pPr>
                          <w:pStyle w:val="TableParagraph"/>
                          <w:spacing w:before="120"/>
                          <w:ind w:left="105"/>
                          <w:jc w:val="left"/>
                        </w:pPr>
                        <w:r>
                          <w:t>Mathematics</w:t>
                        </w:r>
                        <w:r>
                          <w:rPr>
                            <w:spacing w:val="-10"/>
                          </w:rPr>
                          <w:t xml:space="preserve"> </w:t>
                        </w:r>
                        <w:r>
                          <w:rPr>
                            <w:spacing w:val="-5"/>
                          </w:rPr>
                          <w:t>1C</w:t>
                        </w:r>
                      </w:p>
                    </w:tc>
                    <w:tc>
                      <w:tcPr>
                        <w:tcW w:w="815" w:type="dxa"/>
                        <w:tcBorders>
                          <w:top w:val="single" w:sz="4" w:space="0" w:color="000000"/>
                          <w:left w:val="single" w:sz="4" w:space="0" w:color="000000"/>
                          <w:bottom w:val="single" w:sz="4" w:space="0" w:color="000000"/>
                          <w:right w:val="single" w:sz="4" w:space="0" w:color="000000"/>
                        </w:tcBorders>
                      </w:tcPr>
                      <w:p w14:paraId="4497E91E" w14:textId="77777777" w:rsidR="009B0494" w:rsidRDefault="007F4792">
                        <w:pPr>
                          <w:pStyle w:val="TableParagraph"/>
                          <w:spacing w:before="120"/>
                          <w:ind w:left="116"/>
                        </w:pPr>
                        <w:r>
                          <w:t>1</w:t>
                        </w:r>
                      </w:p>
                    </w:tc>
                    <w:tc>
                      <w:tcPr>
                        <w:tcW w:w="1017" w:type="dxa"/>
                        <w:tcBorders>
                          <w:top w:val="single" w:sz="4" w:space="0" w:color="000000"/>
                          <w:left w:val="single" w:sz="4" w:space="0" w:color="000000"/>
                          <w:bottom w:val="single" w:sz="4" w:space="0" w:color="000000"/>
                          <w:right w:val="single" w:sz="4" w:space="0" w:color="000000"/>
                        </w:tcBorders>
                      </w:tcPr>
                      <w:p w14:paraId="4497E91F" w14:textId="77777777" w:rsidR="009B0494" w:rsidRDefault="007F4792">
                        <w:pPr>
                          <w:pStyle w:val="TableParagraph"/>
                          <w:spacing w:before="120"/>
                          <w:ind w:left="119"/>
                        </w:pPr>
                        <w:r>
                          <w:rPr>
                            <w:spacing w:val="-5"/>
                          </w:rPr>
                          <w:t>20</w:t>
                        </w:r>
                      </w:p>
                    </w:tc>
                  </w:tr>
                </w:tbl>
                <w:p w14:paraId="4497E921" w14:textId="77777777" w:rsidR="009B0494" w:rsidRDefault="009B0494">
                  <w:pPr>
                    <w:pStyle w:val="BodyText"/>
                  </w:pPr>
                </w:p>
              </w:txbxContent>
            </v:textbox>
            <w10:wrap anchorx="page"/>
          </v:shape>
        </w:pict>
      </w:r>
      <w:r w:rsidR="007F4792">
        <w:rPr>
          <w:b/>
        </w:rPr>
        <w:t>First Year Compulsory</w:t>
      </w:r>
      <w:r w:rsidR="007F4792">
        <w:rPr>
          <w:b/>
          <w:spacing w:val="-16"/>
        </w:rPr>
        <w:t xml:space="preserve"> </w:t>
      </w:r>
      <w:r w:rsidR="007F4792">
        <w:rPr>
          <w:b/>
        </w:rPr>
        <w:t>Modules</w:t>
      </w:r>
    </w:p>
    <w:p w14:paraId="4497D7DB" w14:textId="77777777" w:rsidR="009B0494" w:rsidRDefault="009B0494" w:rsidP="009A260E">
      <w:pPr>
        <w:pStyle w:val="BodyText"/>
        <w:rPr>
          <w:b/>
          <w:sz w:val="24"/>
        </w:rPr>
      </w:pPr>
    </w:p>
    <w:p w14:paraId="4497D7DC" w14:textId="77777777" w:rsidR="009B0494" w:rsidRDefault="009B0494" w:rsidP="009A260E">
      <w:pPr>
        <w:pStyle w:val="BodyText"/>
        <w:rPr>
          <w:b/>
          <w:sz w:val="24"/>
        </w:rPr>
      </w:pPr>
    </w:p>
    <w:p w14:paraId="4497D7DD" w14:textId="77777777" w:rsidR="009B0494" w:rsidRDefault="009B0494" w:rsidP="009A260E">
      <w:pPr>
        <w:pStyle w:val="BodyText"/>
        <w:rPr>
          <w:b/>
          <w:sz w:val="24"/>
        </w:rPr>
      </w:pPr>
    </w:p>
    <w:p w14:paraId="4497D7DE" w14:textId="77777777" w:rsidR="009B0494" w:rsidRDefault="009B0494" w:rsidP="009A260E">
      <w:pPr>
        <w:pStyle w:val="BodyText"/>
        <w:rPr>
          <w:b/>
          <w:sz w:val="24"/>
        </w:rPr>
      </w:pPr>
    </w:p>
    <w:p w14:paraId="4497D7DF" w14:textId="77777777" w:rsidR="009B0494" w:rsidRDefault="009B0494" w:rsidP="009A260E">
      <w:pPr>
        <w:pStyle w:val="BodyText"/>
        <w:rPr>
          <w:b/>
          <w:sz w:val="24"/>
        </w:rPr>
      </w:pPr>
    </w:p>
    <w:p w14:paraId="4497D7E0" w14:textId="77777777" w:rsidR="009B0494" w:rsidRDefault="009B0494" w:rsidP="009A260E">
      <w:pPr>
        <w:pStyle w:val="BodyText"/>
        <w:rPr>
          <w:b/>
          <w:sz w:val="24"/>
        </w:rPr>
      </w:pPr>
    </w:p>
    <w:p w14:paraId="4497D7E1" w14:textId="77777777" w:rsidR="009B0494" w:rsidRDefault="009B0494" w:rsidP="009A260E">
      <w:pPr>
        <w:pStyle w:val="BodyText"/>
        <w:rPr>
          <w:b/>
          <w:sz w:val="24"/>
        </w:rPr>
      </w:pPr>
    </w:p>
    <w:p w14:paraId="4497D7E2" w14:textId="77777777" w:rsidR="009B0494" w:rsidRDefault="009B0494" w:rsidP="009A260E">
      <w:pPr>
        <w:pStyle w:val="BodyText"/>
        <w:rPr>
          <w:b/>
          <w:sz w:val="24"/>
        </w:rPr>
      </w:pPr>
    </w:p>
    <w:p w14:paraId="4497D7E3" w14:textId="77777777" w:rsidR="009B0494" w:rsidRDefault="009B0494" w:rsidP="009A260E">
      <w:pPr>
        <w:pStyle w:val="BodyText"/>
        <w:rPr>
          <w:b/>
          <w:sz w:val="35"/>
        </w:rPr>
      </w:pPr>
    </w:p>
    <w:p w14:paraId="4497D7E4"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7E5" w14:textId="77777777" w:rsidR="009B0494" w:rsidRDefault="007F4792" w:rsidP="009A260E">
      <w:pPr>
        <w:pStyle w:val="BodyText"/>
        <w:ind w:left="180"/>
      </w:pPr>
      <w:r>
        <w:t>No</w:t>
      </w:r>
      <w:r>
        <w:rPr>
          <w:spacing w:val="-2"/>
        </w:rPr>
        <w:t xml:space="preserve"> </w:t>
      </w:r>
      <w:r>
        <w:t>fewer</w:t>
      </w:r>
      <w:r>
        <w:rPr>
          <w:spacing w:val="-5"/>
        </w:rPr>
        <w:t xml:space="preserve"> </w:t>
      </w:r>
      <w:r>
        <w:t>than</w:t>
      </w:r>
      <w:r>
        <w:rPr>
          <w:spacing w:val="-2"/>
        </w:rPr>
        <w:t xml:space="preserve"> </w:t>
      </w:r>
      <w:r>
        <w:t>20</w:t>
      </w:r>
      <w:r>
        <w:rPr>
          <w:spacing w:val="-1"/>
        </w:rPr>
        <w:t xml:space="preserve"> </w:t>
      </w:r>
      <w:r>
        <w:t>credits</w:t>
      </w:r>
      <w:r>
        <w:rPr>
          <w:spacing w:val="-8"/>
        </w:rPr>
        <w:t xml:space="preserve"> </w:t>
      </w:r>
      <w:r>
        <w:t>chosen</w:t>
      </w:r>
      <w:r>
        <w:rPr>
          <w:spacing w:val="-1"/>
        </w:rPr>
        <w:t xml:space="preserve"> </w:t>
      </w:r>
      <w:r>
        <w:rPr>
          <w:spacing w:val="-4"/>
        </w:rPr>
        <w:t>from:</w:t>
      </w:r>
    </w:p>
    <w:p w14:paraId="4497D7E6" w14:textId="77777777" w:rsidR="009B0494" w:rsidRDefault="009B0494" w:rsidP="009A260E">
      <w:pPr>
        <w:pStyle w:val="BodyText"/>
        <w:rPr>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7EB" w14:textId="77777777">
        <w:trPr>
          <w:trHeight w:val="508"/>
        </w:trPr>
        <w:tc>
          <w:tcPr>
            <w:tcW w:w="1742" w:type="dxa"/>
          </w:tcPr>
          <w:p w14:paraId="4497D7E7"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7E8"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7E9" w14:textId="77777777" w:rsidR="009B0494" w:rsidRDefault="007F4792" w:rsidP="009A260E">
            <w:pPr>
              <w:pStyle w:val="TableParagraph"/>
              <w:spacing w:before="0"/>
              <w:ind w:left="113" w:right="100"/>
              <w:rPr>
                <w:b/>
              </w:rPr>
            </w:pPr>
            <w:r>
              <w:rPr>
                <w:b/>
                <w:spacing w:val="-4"/>
              </w:rPr>
              <w:t>Level</w:t>
            </w:r>
          </w:p>
        </w:tc>
        <w:tc>
          <w:tcPr>
            <w:tcW w:w="1017" w:type="dxa"/>
          </w:tcPr>
          <w:p w14:paraId="4497D7EA" w14:textId="77777777" w:rsidR="009B0494" w:rsidRDefault="007F4792" w:rsidP="009A260E">
            <w:pPr>
              <w:pStyle w:val="TableParagraph"/>
              <w:spacing w:before="0"/>
              <w:ind w:left="119" w:right="104"/>
              <w:rPr>
                <w:b/>
              </w:rPr>
            </w:pPr>
            <w:r>
              <w:rPr>
                <w:b/>
                <w:spacing w:val="-2"/>
              </w:rPr>
              <w:t>Credits</w:t>
            </w:r>
          </w:p>
        </w:tc>
      </w:tr>
      <w:tr w:rsidR="009B0494" w14:paraId="4497D7F0" w14:textId="77777777">
        <w:trPr>
          <w:trHeight w:val="508"/>
        </w:trPr>
        <w:tc>
          <w:tcPr>
            <w:tcW w:w="1742" w:type="dxa"/>
          </w:tcPr>
          <w:p w14:paraId="4497D7EC" w14:textId="77777777" w:rsidR="009B0494" w:rsidRDefault="007F4792" w:rsidP="009A260E">
            <w:pPr>
              <w:pStyle w:val="TableParagraph"/>
              <w:spacing w:before="0"/>
              <w:ind w:left="580"/>
              <w:jc w:val="left"/>
            </w:pPr>
            <w:r>
              <w:rPr>
                <w:spacing w:val="-2"/>
              </w:rPr>
              <w:t>CH116</w:t>
            </w:r>
          </w:p>
        </w:tc>
        <w:tc>
          <w:tcPr>
            <w:tcW w:w="5505" w:type="dxa"/>
          </w:tcPr>
          <w:p w14:paraId="4497D7ED" w14:textId="77777777" w:rsidR="009B0494" w:rsidRDefault="007F4792" w:rsidP="009A260E">
            <w:pPr>
              <w:pStyle w:val="TableParagraph"/>
              <w:spacing w:before="0"/>
              <w:ind w:left="105"/>
              <w:jc w:val="left"/>
              <w:rPr>
                <w:b/>
              </w:rPr>
            </w:pPr>
            <w:r>
              <w:t>Foundation</w:t>
            </w:r>
            <w:r>
              <w:rPr>
                <w:spacing w:val="-3"/>
              </w:rPr>
              <w:t xml:space="preserve"> </w:t>
            </w:r>
            <w:r>
              <w:t>Science:</w:t>
            </w:r>
            <w:r>
              <w:rPr>
                <w:spacing w:val="-7"/>
              </w:rPr>
              <w:t xml:space="preserve"> </w:t>
            </w:r>
            <w:r>
              <w:t>Big</w:t>
            </w:r>
            <w:r>
              <w:rPr>
                <w:spacing w:val="-5"/>
              </w:rPr>
              <w:t xml:space="preserve"> </w:t>
            </w:r>
            <w:r>
              <w:t>Ideas</w:t>
            </w:r>
            <w:r>
              <w:rPr>
                <w:spacing w:val="-8"/>
              </w:rPr>
              <w:t xml:space="preserve"> </w:t>
            </w:r>
            <w:r>
              <w:t>for</w:t>
            </w:r>
            <w:r>
              <w:rPr>
                <w:spacing w:val="-4"/>
              </w:rPr>
              <w:t xml:space="preserve"> </w:t>
            </w:r>
            <w:r>
              <w:t>Chemists</w:t>
            </w:r>
            <w:r>
              <w:rPr>
                <w:spacing w:val="-7"/>
              </w:rPr>
              <w:t xml:space="preserve"> </w:t>
            </w:r>
            <w:r>
              <w:rPr>
                <w:b/>
                <w:spacing w:val="-10"/>
              </w:rPr>
              <w:t>*</w:t>
            </w:r>
          </w:p>
        </w:tc>
        <w:tc>
          <w:tcPr>
            <w:tcW w:w="815" w:type="dxa"/>
          </w:tcPr>
          <w:p w14:paraId="4497D7EE" w14:textId="77777777" w:rsidR="009B0494" w:rsidRDefault="007F4792" w:rsidP="009A260E">
            <w:pPr>
              <w:pStyle w:val="TableParagraph"/>
              <w:spacing w:before="0"/>
              <w:ind w:left="115"/>
            </w:pPr>
            <w:r>
              <w:t>1</w:t>
            </w:r>
          </w:p>
        </w:tc>
        <w:tc>
          <w:tcPr>
            <w:tcW w:w="1017" w:type="dxa"/>
          </w:tcPr>
          <w:p w14:paraId="4497D7EF" w14:textId="77777777" w:rsidR="009B0494" w:rsidRDefault="007F4792" w:rsidP="009A260E">
            <w:pPr>
              <w:pStyle w:val="TableParagraph"/>
              <w:spacing w:before="0"/>
              <w:ind w:left="119"/>
            </w:pPr>
            <w:r>
              <w:rPr>
                <w:spacing w:val="-5"/>
              </w:rPr>
              <w:t>20</w:t>
            </w:r>
          </w:p>
        </w:tc>
      </w:tr>
      <w:tr w:rsidR="009B0494" w14:paraId="4497D7F2" w14:textId="77777777">
        <w:trPr>
          <w:trHeight w:val="513"/>
        </w:trPr>
        <w:tc>
          <w:tcPr>
            <w:tcW w:w="9079" w:type="dxa"/>
            <w:gridSpan w:val="4"/>
          </w:tcPr>
          <w:p w14:paraId="4497D7F1" w14:textId="77777777" w:rsidR="009B0494" w:rsidRDefault="007F4792" w:rsidP="009A260E">
            <w:pPr>
              <w:pStyle w:val="TableParagraph"/>
              <w:spacing w:before="0"/>
              <w:ind w:left="1115" w:right="990"/>
            </w:pPr>
            <w:r>
              <w:rPr>
                <w:spacing w:val="-5"/>
              </w:rPr>
              <w:t>Or</w:t>
            </w:r>
          </w:p>
        </w:tc>
      </w:tr>
      <w:tr w:rsidR="009B0494" w14:paraId="4497D7F7" w14:textId="77777777">
        <w:trPr>
          <w:trHeight w:val="508"/>
        </w:trPr>
        <w:tc>
          <w:tcPr>
            <w:tcW w:w="1742" w:type="dxa"/>
          </w:tcPr>
          <w:p w14:paraId="4497D7F3" w14:textId="77777777" w:rsidR="009B0494" w:rsidRDefault="007F4792" w:rsidP="009A260E">
            <w:pPr>
              <w:pStyle w:val="TableParagraph"/>
              <w:spacing w:before="0"/>
              <w:ind w:left="575"/>
              <w:jc w:val="left"/>
            </w:pPr>
            <w:r>
              <w:rPr>
                <w:spacing w:val="-2"/>
              </w:rPr>
              <w:t>BM109</w:t>
            </w:r>
          </w:p>
        </w:tc>
        <w:tc>
          <w:tcPr>
            <w:tcW w:w="5505" w:type="dxa"/>
          </w:tcPr>
          <w:p w14:paraId="4497D7F4" w14:textId="77777777" w:rsidR="009B0494" w:rsidRDefault="007F4792" w:rsidP="009A260E">
            <w:pPr>
              <w:pStyle w:val="TableParagraph"/>
              <w:spacing w:before="0"/>
              <w:ind w:left="105"/>
              <w:jc w:val="left"/>
            </w:pPr>
            <w:r>
              <w:t>Cells</w:t>
            </w:r>
            <w:r>
              <w:rPr>
                <w:spacing w:val="-4"/>
              </w:rPr>
              <w:t xml:space="preserve"> </w:t>
            </w:r>
            <w:r>
              <w:t>and</w:t>
            </w:r>
            <w:r>
              <w:rPr>
                <w:spacing w:val="-1"/>
              </w:rPr>
              <w:t xml:space="preserve"> </w:t>
            </w:r>
            <w:r>
              <w:t>Their</w:t>
            </w:r>
            <w:r>
              <w:rPr>
                <w:spacing w:val="-5"/>
              </w:rPr>
              <w:t xml:space="preserve"> </w:t>
            </w:r>
            <w:r>
              <w:rPr>
                <w:spacing w:val="-2"/>
              </w:rPr>
              <w:t>Molecules</w:t>
            </w:r>
          </w:p>
        </w:tc>
        <w:tc>
          <w:tcPr>
            <w:tcW w:w="815" w:type="dxa"/>
          </w:tcPr>
          <w:p w14:paraId="4497D7F5" w14:textId="77777777" w:rsidR="009B0494" w:rsidRDefault="007F4792" w:rsidP="009A260E">
            <w:pPr>
              <w:pStyle w:val="TableParagraph"/>
              <w:spacing w:before="0"/>
              <w:ind w:left="116"/>
            </w:pPr>
            <w:r>
              <w:t>1</w:t>
            </w:r>
          </w:p>
        </w:tc>
        <w:tc>
          <w:tcPr>
            <w:tcW w:w="1017" w:type="dxa"/>
          </w:tcPr>
          <w:p w14:paraId="4497D7F6" w14:textId="77777777" w:rsidR="009B0494" w:rsidRDefault="007F4792" w:rsidP="009A260E">
            <w:pPr>
              <w:pStyle w:val="TableParagraph"/>
              <w:spacing w:before="0"/>
              <w:ind w:left="119"/>
            </w:pPr>
            <w:r>
              <w:rPr>
                <w:spacing w:val="-5"/>
              </w:rPr>
              <w:t>20</w:t>
            </w:r>
          </w:p>
        </w:tc>
      </w:tr>
    </w:tbl>
    <w:p w14:paraId="4497D7F8" w14:textId="77777777" w:rsidR="009B0494" w:rsidRDefault="009B0494" w:rsidP="009A260E">
      <w:pPr>
        <w:sectPr w:rsidR="009B0494">
          <w:footerReference w:type="default" r:id="rId66"/>
          <w:pgSz w:w="11910" w:h="16840"/>
          <w:pgMar w:top="1360" w:right="820" w:bottom="980" w:left="1260" w:header="0" w:footer="790" w:gutter="0"/>
          <w:pgNumType w:start="1"/>
          <w:cols w:space="720"/>
        </w:sectPr>
      </w:pPr>
    </w:p>
    <w:p w14:paraId="4497D7F9" w14:textId="77777777" w:rsidR="009B0494" w:rsidRDefault="007F4792" w:rsidP="009A260E">
      <w:pPr>
        <w:pStyle w:val="BodyText"/>
        <w:ind w:left="180"/>
      </w:pPr>
      <w:r>
        <w:lastRenderedPageBreak/>
        <w:t>*Students</w:t>
      </w:r>
      <w:r>
        <w:rPr>
          <w:spacing w:val="-10"/>
        </w:rPr>
        <w:t xml:space="preserve"> </w:t>
      </w:r>
      <w:r>
        <w:t>without</w:t>
      </w:r>
      <w:r>
        <w:rPr>
          <w:spacing w:val="-6"/>
        </w:rPr>
        <w:t xml:space="preserve"> </w:t>
      </w:r>
      <w:r>
        <w:t>Physics</w:t>
      </w:r>
      <w:r>
        <w:rPr>
          <w:spacing w:val="-7"/>
        </w:rPr>
        <w:t xml:space="preserve"> </w:t>
      </w:r>
      <w:r>
        <w:t>at</w:t>
      </w:r>
      <w:r>
        <w:rPr>
          <w:spacing w:val="-2"/>
        </w:rPr>
        <w:t xml:space="preserve"> </w:t>
      </w:r>
      <w:r>
        <w:t>Higher</w:t>
      </w:r>
      <w:r>
        <w:rPr>
          <w:spacing w:val="-4"/>
        </w:rPr>
        <w:t xml:space="preserve"> </w:t>
      </w:r>
      <w:r>
        <w:t>(or</w:t>
      </w:r>
      <w:r>
        <w:rPr>
          <w:spacing w:val="-4"/>
        </w:rPr>
        <w:t xml:space="preserve"> </w:t>
      </w:r>
      <w:r>
        <w:t>equivalent)</w:t>
      </w:r>
      <w:r>
        <w:rPr>
          <w:spacing w:val="-5"/>
        </w:rPr>
        <w:t xml:space="preserve"> </w:t>
      </w:r>
      <w:r>
        <w:t>grade</w:t>
      </w:r>
      <w:r>
        <w:rPr>
          <w:spacing w:val="-5"/>
        </w:rPr>
        <w:t xml:space="preserve"> </w:t>
      </w:r>
      <w:r>
        <w:t>B</w:t>
      </w:r>
      <w:r>
        <w:rPr>
          <w:spacing w:val="-2"/>
        </w:rPr>
        <w:t xml:space="preserve"> </w:t>
      </w:r>
      <w:r>
        <w:t>or</w:t>
      </w:r>
      <w:r>
        <w:rPr>
          <w:spacing w:val="-9"/>
        </w:rPr>
        <w:t xml:space="preserve"> </w:t>
      </w:r>
      <w:r>
        <w:t>above</w:t>
      </w:r>
      <w:r>
        <w:rPr>
          <w:spacing w:val="-10"/>
        </w:rPr>
        <w:t xml:space="preserve"> </w:t>
      </w:r>
      <w:r>
        <w:t>must</w:t>
      </w:r>
      <w:r>
        <w:rPr>
          <w:spacing w:val="-6"/>
        </w:rPr>
        <w:t xml:space="preserve"> </w:t>
      </w:r>
      <w:r>
        <w:t>select</w:t>
      </w:r>
      <w:r>
        <w:rPr>
          <w:spacing w:val="-1"/>
        </w:rPr>
        <w:t xml:space="preserve"> </w:t>
      </w:r>
      <w:r>
        <w:rPr>
          <w:spacing w:val="-2"/>
        </w:rPr>
        <w:t>CH116.</w:t>
      </w:r>
    </w:p>
    <w:p w14:paraId="4497D7FA" w14:textId="77777777" w:rsidR="009B0494" w:rsidRDefault="009B0494" w:rsidP="009A260E">
      <w:pPr>
        <w:pStyle w:val="BodyText"/>
        <w:rPr>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7FF" w14:textId="77777777">
        <w:trPr>
          <w:trHeight w:val="508"/>
        </w:trPr>
        <w:tc>
          <w:tcPr>
            <w:tcW w:w="1742" w:type="dxa"/>
          </w:tcPr>
          <w:p w14:paraId="4497D7FB"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7FC"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7FD" w14:textId="77777777" w:rsidR="009B0494" w:rsidRDefault="007F4792" w:rsidP="009A260E">
            <w:pPr>
              <w:pStyle w:val="TableParagraph"/>
              <w:spacing w:before="0"/>
              <w:ind w:left="125"/>
              <w:jc w:val="left"/>
              <w:rPr>
                <w:b/>
              </w:rPr>
            </w:pPr>
            <w:r>
              <w:rPr>
                <w:b/>
                <w:spacing w:val="-4"/>
              </w:rPr>
              <w:t>Level</w:t>
            </w:r>
          </w:p>
        </w:tc>
        <w:tc>
          <w:tcPr>
            <w:tcW w:w="1017" w:type="dxa"/>
          </w:tcPr>
          <w:p w14:paraId="4497D7FE" w14:textId="77777777" w:rsidR="009B0494" w:rsidRDefault="007F4792" w:rsidP="009A260E">
            <w:pPr>
              <w:pStyle w:val="TableParagraph"/>
              <w:spacing w:before="0"/>
              <w:ind w:left="119" w:right="104"/>
              <w:rPr>
                <w:b/>
              </w:rPr>
            </w:pPr>
            <w:r>
              <w:rPr>
                <w:b/>
                <w:spacing w:val="-2"/>
              </w:rPr>
              <w:t>Credits</w:t>
            </w:r>
          </w:p>
        </w:tc>
      </w:tr>
      <w:tr w:rsidR="009B0494" w14:paraId="4497D804" w14:textId="77777777">
        <w:trPr>
          <w:trHeight w:val="513"/>
        </w:trPr>
        <w:tc>
          <w:tcPr>
            <w:tcW w:w="1742" w:type="dxa"/>
          </w:tcPr>
          <w:p w14:paraId="4497D800" w14:textId="77777777" w:rsidR="009B0494" w:rsidRDefault="009B0494" w:rsidP="009A260E">
            <w:pPr>
              <w:pStyle w:val="TableParagraph"/>
              <w:spacing w:before="0"/>
              <w:ind w:left="0"/>
              <w:jc w:val="left"/>
              <w:rPr>
                <w:rFonts w:ascii="Times New Roman"/>
              </w:rPr>
            </w:pPr>
          </w:p>
        </w:tc>
        <w:tc>
          <w:tcPr>
            <w:tcW w:w="5505" w:type="dxa"/>
          </w:tcPr>
          <w:p w14:paraId="4497D801"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815" w:type="dxa"/>
          </w:tcPr>
          <w:p w14:paraId="4497D802" w14:textId="77777777" w:rsidR="009B0494" w:rsidRDefault="009B0494" w:rsidP="009A260E">
            <w:pPr>
              <w:pStyle w:val="TableParagraph"/>
              <w:spacing w:before="0"/>
              <w:ind w:left="0"/>
              <w:jc w:val="left"/>
              <w:rPr>
                <w:rFonts w:ascii="Times New Roman"/>
              </w:rPr>
            </w:pPr>
          </w:p>
        </w:tc>
        <w:tc>
          <w:tcPr>
            <w:tcW w:w="1017" w:type="dxa"/>
          </w:tcPr>
          <w:p w14:paraId="4497D803" w14:textId="77777777" w:rsidR="009B0494" w:rsidRDefault="007F4792" w:rsidP="009A260E">
            <w:pPr>
              <w:pStyle w:val="TableParagraph"/>
              <w:spacing w:before="0"/>
              <w:ind w:left="224" w:right="104"/>
            </w:pPr>
            <w:r>
              <w:rPr>
                <w:spacing w:val="-5"/>
              </w:rPr>
              <w:t>20</w:t>
            </w:r>
          </w:p>
        </w:tc>
      </w:tr>
    </w:tbl>
    <w:p w14:paraId="4497D805" w14:textId="77777777" w:rsidR="009B0494" w:rsidRDefault="009B0494" w:rsidP="009A260E">
      <w:pPr>
        <w:pStyle w:val="BodyText"/>
      </w:pPr>
    </w:p>
    <w:p w14:paraId="4497D806" w14:textId="77777777" w:rsidR="009B0494" w:rsidRDefault="007F4792" w:rsidP="009A260E">
      <w:pPr>
        <w:pStyle w:val="Heading1"/>
        <w:numPr>
          <w:ilvl w:val="0"/>
          <w:numId w:val="15"/>
        </w:numPr>
        <w:tabs>
          <w:tab w:val="left" w:pos="540"/>
        </w:tabs>
      </w:pPr>
      <w:r>
        <w:t>Second</w:t>
      </w:r>
      <w:r>
        <w:rPr>
          <w:spacing w:val="-5"/>
        </w:rPr>
        <w:t xml:space="preserve"> </w:t>
      </w:r>
      <w:r>
        <w:rPr>
          <w:spacing w:val="-4"/>
        </w:rPr>
        <w:t>Year</w:t>
      </w:r>
    </w:p>
    <w:p w14:paraId="4497D807"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808" w14:textId="77777777" w:rsidR="009B0494" w:rsidRDefault="009B0494" w:rsidP="009A260E">
      <w:pPr>
        <w:pStyle w:val="BodyText"/>
        <w:rPr>
          <w:sz w:val="23"/>
        </w:rPr>
      </w:pPr>
    </w:p>
    <w:p w14:paraId="4497D809"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80A"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0F" w14:textId="77777777">
        <w:trPr>
          <w:trHeight w:val="513"/>
        </w:trPr>
        <w:tc>
          <w:tcPr>
            <w:tcW w:w="1742" w:type="dxa"/>
          </w:tcPr>
          <w:p w14:paraId="4497D80B"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0C"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0D" w14:textId="77777777" w:rsidR="009B0494" w:rsidRDefault="007F4792" w:rsidP="009A260E">
            <w:pPr>
              <w:pStyle w:val="TableParagraph"/>
              <w:spacing w:before="0"/>
              <w:ind w:left="113" w:right="100"/>
              <w:rPr>
                <w:b/>
              </w:rPr>
            </w:pPr>
            <w:r>
              <w:rPr>
                <w:b/>
                <w:spacing w:val="-4"/>
              </w:rPr>
              <w:t>Level</w:t>
            </w:r>
          </w:p>
        </w:tc>
        <w:tc>
          <w:tcPr>
            <w:tcW w:w="1017" w:type="dxa"/>
          </w:tcPr>
          <w:p w14:paraId="4497D80E" w14:textId="77777777" w:rsidR="009B0494" w:rsidRDefault="007F4792" w:rsidP="009A260E">
            <w:pPr>
              <w:pStyle w:val="TableParagraph"/>
              <w:spacing w:before="0"/>
              <w:ind w:left="119" w:right="104"/>
              <w:rPr>
                <w:b/>
              </w:rPr>
            </w:pPr>
            <w:r>
              <w:rPr>
                <w:b/>
                <w:spacing w:val="-2"/>
              </w:rPr>
              <w:t>Credits</w:t>
            </w:r>
          </w:p>
        </w:tc>
      </w:tr>
      <w:tr w:rsidR="009B0494" w14:paraId="4497D814" w14:textId="77777777">
        <w:trPr>
          <w:trHeight w:val="508"/>
        </w:trPr>
        <w:tc>
          <w:tcPr>
            <w:tcW w:w="1742" w:type="dxa"/>
          </w:tcPr>
          <w:p w14:paraId="4497D810" w14:textId="77777777" w:rsidR="009B0494" w:rsidRDefault="007F4792" w:rsidP="009A260E">
            <w:pPr>
              <w:pStyle w:val="TableParagraph"/>
              <w:spacing w:before="0"/>
              <w:ind w:left="580"/>
              <w:jc w:val="left"/>
            </w:pPr>
            <w:r>
              <w:rPr>
                <w:spacing w:val="-2"/>
              </w:rPr>
              <w:t>CH202</w:t>
            </w:r>
          </w:p>
        </w:tc>
        <w:tc>
          <w:tcPr>
            <w:tcW w:w="5505" w:type="dxa"/>
          </w:tcPr>
          <w:p w14:paraId="4497D811" w14:textId="77777777" w:rsidR="009B0494" w:rsidRDefault="007F4792" w:rsidP="009A260E">
            <w:pPr>
              <w:pStyle w:val="TableParagraph"/>
              <w:spacing w:before="0"/>
              <w:ind w:left="105"/>
              <w:jc w:val="left"/>
            </w:pPr>
            <w:r>
              <w:t>Inorganic</w:t>
            </w:r>
            <w:r>
              <w:rPr>
                <w:spacing w:val="-6"/>
              </w:rPr>
              <w:t xml:space="preserve"> </w:t>
            </w:r>
            <w:r>
              <w:rPr>
                <w:spacing w:val="-2"/>
              </w:rPr>
              <w:t>Chemistry</w:t>
            </w:r>
          </w:p>
        </w:tc>
        <w:tc>
          <w:tcPr>
            <w:tcW w:w="815" w:type="dxa"/>
          </w:tcPr>
          <w:p w14:paraId="4497D812" w14:textId="77777777" w:rsidR="009B0494" w:rsidRDefault="007F4792" w:rsidP="009A260E">
            <w:pPr>
              <w:pStyle w:val="TableParagraph"/>
              <w:spacing w:before="0"/>
              <w:ind w:left="116"/>
            </w:pPr>
            <w:r>
              <w:t>2</w:t>
            </w:r>
          </w:p>
        </w:tc>
        <w:tc>
          <w:tcPr>
            <w:tcW w:w="1017" w:type="dxa"/>
          </w:tcPr>
          <w:p w14:paraId="4497D813" w14:textId="77777777" w:rsidR="009B0494" w:rsidRDefault="007F4792" w:rsidP="009A260E">
            <w:pPr>
              <w:pStyle w:val="TableParagraph"/>
              <w:spacing w:before="0"/>
              <w:ind w:left="119"/>
            </w:pPr>
            <w:r>
              <w:rPr>
                <w:spacing w:val="-5"/>
              </w:rPr>
              <w:t>20</w:t>
            </w:r>
          </w:p>
        </w:tc>
      </w:tr>
      <w:tr w:rsidR="009B0494" w14:paraId="4497D819" w14:textId="77777777">
        <w:trPr>
          <w:trHeight w:val="508"/>
        </w:trPr>
        <w:tc>
          <w:tcPr>
            <w:tcW w:w="1742" w:type="dxa"/>
          </w:tcPr>
          <w:p w14:paraId="4497D815" w14:textId="77777777" w:rsidR="009B0494" w:rsidRDefault="007F4792" w:rsidP="009A260E">
            <w:pPr>
              <w:pStyle w:val="TableParagraph"/>
              <w:spacing w:before="0"/>
              <w:ind w:left="580"/>
              <w:jc w:val="left"/>
            </w:pPr>
            <w:r>
              <w:rPr>
                <w:spacing w:val="-2"/>
              </w:rPr>
              <w:t>CH205</w:t>
            </w:r>
          </w:p>
        </w:tc>
        <w:tc>
          <w:tcPr>
            <w:tcW w:w="5505" w:type="dxa"/>
          </w:tcPr>
          <w:p w14:paraId="4497D816" w14:textId="77777777" w:rsidR="009B0494" w:rsidRDefault="007F4792" w:rsidP="009A260E">
            <w:pPr>
              <w:pStyle w:val="TableParagraph"/>
              <w:spacing w:before="0"/>
              <w:ind w:left="105"/>
              <w:jc w:val="left"/>
            </w:pPr>
            <w:r>
              <w:t>Practical</w:t>
            </w:r>
            <w:r>
              <w:rPr>
                <w:spacing w:val="-9"/>
              </w:rPr>
              <w:t xml:space="preserve"> </w:t>
            </w:r>
            <w:r>
              <w:t>Physical</w:t>
            </w:r>
            <w:r>
              <w:rPr>
                <w:spacing w:val="-9"/>
              </w:rPr>
              <w:t xml:space="preserve"> </w:t>
            </w:r>
            <w:r>
              <w:t>and</w:t>
            </w:r>
            <w:r>
              <w:rPr>
                <w:spacing w:val="-1"/>
              </w:rPr>
              <w:t xml:space="preserve"> </w:t>
            </w:r>
            <w:r>
              <w:t>Applied</w:t>
            </w:r>
            <w:r>
              <w:rPr>
                <w:spacing w:val="-1"/>
              </w:rPr>
              <w:t xml:space="preserve"> </w:t>
            </w:r>
            <w:r>
              <w:rPr>
                <w:spacing w:val="-2"/>
              </w:rPr>
              <w:t>Chemistry</w:t>
            </w:r>
          </w:p>
        </w:tc>
        <w:tc>
          <w:tcPr>
            <w:tcW w:w="815" w:type="dxa"/>
          </w:tcPr>
          <w:p w14:paraId="4497D817" w14:textId="77777777" w:rsidR="009B0494" w:rsidRDefault="007F4792" w:rsidP="009A260E">
            <w:pPr>
              <w:pStyle w:val="TableParagraph"/>
              <w:spacing w:before="0"/>
              <w:ind w:left="116"/>
            </w:pPr>
            <w:r>
              <w:t>2</w:t>
            </w:r>
          </w:p>
        </w:tc>
        <w:tc>
          <w:tcPr>
            <w:tcW w:w="1017" w:type="dxa"/>
          </w:tcPr>
          <w:p w14:paraId="4497D818" w14:textId="77777777" w:rsidR="009B0494" w:rsidRDefault="007F4792" w:rsidP="009A260E">
            <w:pPr>
              <w:pStyle w:val="TableParagraph"/>
              <w:spacing w:before="0"/>
              <w:ind w:left="119"/>
            </w:pPr>
            <w:r>
              <w:rPr>
                <w:spacing w:val="-5"/>
              </w:rPr>
              <w:t>20</w:t>
            </w:r>
          </w:p>
        </w:tc>
      </w:tr>
      <w:tr w:rsidR="009B0494" w14:paraId="4497D81E" w14:textId="77777777">
        <w:trPr>
          <w:trHeight w:val="513"/>
        </w:trPr>
        <w:tc>
          <w:tcPr>
            <w:tcW w:w="1742" w:type="dxa"/>
          </w:tcPr>
          <w:p w14:paraId="4497D81A" w14:textId="77777777" w:rsidR="009B0494" w:rsidRDefault="007F4792" w:rsidP="009A260E">
            <w:pPr>
              <w:pStyle w:val="TableParagraph"/>
              <w:spacing w:before="0"/>
              <w:ind w:left="580"/>
              <w:jc w:val="left"/>
            </w:pPr>
            <w:r>
              <w:rPr>
                <w:spacing w:val="-2"/>
              </w:rPr>
              <w:t>CH208</w:t>
            </w:r>
          </w:p>
        </w:tc>
        <w:tc>
          <w:tcPr>
            <w:tcW w:w="5505" w:type="dxa"/>
          </w:tcPr>
          <w:p w14:paraId="4497D81B" w14:textId="77777777" w:rsidR="009B0494" w:rsidRDefault="007F4792" w:rsidP="009A260E">
            <w:pPr>
              <w:pStyle w:val="TableParagraph"/>
              <w:spacing w:before="0"/>
              <w:ind w:left="105"/>
              <w:jc w:val="left"/>
            </w:pPr>
            <w:r>
              <w:t>Fundamental</w:t>
            </w:r>
            <w:r>
              <w:rPr>
                <w:spacing w:val="-6"/>
              </w:rPr>
              <w:t xml:space="preserve"> </w:t>
            </w:r>
            <w:r>
              <w:t>Organic</w:t>
            </w:r>
            <w:r>
              <w:rPr>
                <w:spacing w:val="-9"/>
              </w:rPr>
              <w:t xml:space="preserve"> </w:t>
            </w:r>
            <w:r>
              <w:rPr>
                <w:spacing w:val="-2"/>
              </w:rPr>
              <w:t>Chemistry</w:t>
            </w:r>
          </w:p>
        </w:tc>
        <w:tc>
          <w:tcPr>
            <w:tcW w:w="815" w:type="dxa"/>
          </w:tcPr>
          <w:p w14:paraId="4497D81C" w14:textId="77777777" w:rsidR="009B0494" w:rsidRDefault="007F4792" w:rsidP="009A260E">
            <w:pPr>
              <w:pStyle w:val="TableParagraph"/>
              <w:spacing w:before="0"/>
              <w:ind w:left="116"/>
            </w:pPr>
            <w:r>
              <w:t>2</w:t>
            </w:r>
          </w:p>
        </w:tc>
        <w:tc>
          <w:tcPr>
            <w:tcW w:w="1017" w:type="dxa"/>
          </w:tcPr>
          <w:p w14:paraId="4497D81D" w14:textId="77777777" w:rsidR="009B0494" w:rsidRDefault="007F4792" w:rsidP="009A260E">
            <w:pPr>
              <w:pStyle w:val="TableParagraph"/>
              <w:spacing w:before="0"/>
              <w:ind w:left="119"/>
            </w:pPr>
            <w:r>
              <w:rPr>
                <w:spacing w:val="-5"/>
              </w:rPr>
              <w:t>20</w:t>
            </w:r>
          </w:p>
        </w:tc>
      </w:tr>
      <w:tr w:rsidR="009B0494" w14:paraId="4497D823" w14:textId="77777777">
        <w:trPr>
          <w:trHeight w:val="508"/>
        </w:trPr>
        <w:tc>
          <w:tcPr>
            <w:tcW w:w="1742" w:type="dxa"/>
          </w:tcPr>
          <w:p w14:paraId="4497D81F" w14:textId="77777777" w:rsidR="009B0494" w:rsidRDefault="007F4792" w:rsidP="009A260E">
            <w:pPr>
              <w:pStyle w:val="TableParagraph"/>
              <w:spacing w:before="0"/>
              <w:ind w:left="580"/>
              <w:jc w:val="left"/>
            </w:pPr>
            <w:r>
              <w:rPr>
                <w:spacing w:val="-2"/>
              </w:rPr>
              <w:t>CH212</w:t>
            </w:r>
          </w:p>
        </w:tc>
        <w:tc>
          <w:tcPr>
            <w:tcW w:w="5505" w:type="dxa"/>
          </w:tcPr>
          <w:p w14:paraId="4497D820" w14:textId="77777777" w:rsidR="009B0494" w:rsidRDefault="007F4792" w:rsidP="009A260E">
            <w:pPr>
              <w:pStyle w:val="TableParagraph"/>
              <w:spacing w:before="0"/>
              <w:ind w:left="105"/>
              <w:jc w:val="left"/>
            </w:pPr>
            <w:r>
              <w:t>Physical</w:t>
            </w:r>
            <w:r>
              <w:rPr>
                <w:spacing w:val="-5"/>
              </w:rPr>
              <w:t xml:space="preserve"> </w:t>
            </w:r>
            <w:r>
              <w:t>Chemistry</w:t>
            </w:r>
            <w:r>
              <w:rPr>
                <w:spacing w:val="-4"/>
              </w:rPr>
              <w:t xml:space="preserve"> </w:t>
            </w:r>
            <w:r>
              <w:rPr>
                <w:spacing w:val="-10"/>
              </w:rPr>
              <w:t>1</w:t>
            </w:r>
          </w:p>
        </w:tc>
        <w:tc>
          <w:tcPr>
            <w:tcW w:w="815" w:type="dxa"/>
          </w:tcPr>
          <w:p w14:paraId="4497D821" w14:textId="77777777" w:rsidR="009B0494" w:rsidRDefault="007F4792" w:rsidP="009A260E">
            <w:pPr>
              <w:pStyle w:val="TableParagraph"/>
              <w:spacing w:before="0"/>
              <w:ind w:left="116"/>
            </w:pPr>
            <w:r>
              <w:t>2</w:t>
            </w:r>
          </w:p>
        </w:tc>
        <w:tc>
          <w:tcPr>
            <w:tcW w:w="1017" w:type="dxa"/>
          </w:tcPr>
          <w:p w14:paraId="4497D822" w14:textId="77777777" w:rsidR="009B0494" w:rsidRDefault="007F4792" w:rsidP="009A260E">
            <w:pPr>
              <w:pStyle w:val="TableParagraph"/>
              <w:spacing w:before="0"/>
              <w:ind w:left="119"/>
            </w:pPr>
            <w:r>
              <w:rPr>
                <w:spacing w:val="-5"/>
              </w:rPr>
              <w:t>20</w:t>
            </w:r>
          </w:p>
        </w:tc>
      </w:tr>
      <w:tr w:rsidR="009B0494" w14:paraId="4497D828" w14:textId="77777777">
        <w:trPr>
          <w:trHeight w:val="508"/>
        </w:trPr>
        <w:tc>
          <w:tcPr>
            <w:tcW w:w="1742" w:type="dxa"/>
          </w:tcPr>
          <w:p w14:paraId="4497D824" w14:textId="77777777" w:rsidR="009B0494" w:rsidRDefault="007F4792" w:rsidP="009A260E">
            <w:pPr>
              <w:pStyle w:val="TableParagraph"/>
              <w:spacing w:before="0"/>
              <w:ind w:left="580"/>
              <w:jc w:val="left"/>
            </w:pPr>
            <w:r>
              <w:rPr>
                <w:spacing w:val="-2"/>
              </w:rPr>
              <w:t>CH213</w:t>
            </w:r>
          </w:p>
        </w:tc>
        <w:tc>
          <w:tcPr>
            <w:tcW w:w="5505" w:type="dxa"/>
          </w:tcPr>
          <w:p w14:paraId="4497D825" w14:textId="77777777" w:rsidR="009B0494" w:rsidRDefault="007F4792" w:rsidP="009A260E">
            <w:pPr>
              <w:pStyle w:val="TableParagraph"/>
              <w:spacing w:before="0"/>
              <w:ind w:left="105"/>
              <w:jc w:val="left"/>
            </w:pPr>
            <w:r>
              <w:t>Forensic</w:t>
            </w:r>
            <w:r>
              <w:rPr>
                <w:spacing w:val="-8"/>
              </w:rPr>
              <w:t xml:space="preserve"> </w:t>
            </w:r>
            <w:r>
              <w:t>Trace</w:t>
            </w:r>
            <w:r>
              <w:rPr>
                <w:spacing w:val="-5"/>
              </w:rPr>
              <w:t xml:space="preserve"> </w:t>
            </w:r>
            <w:r>
              <w:t>Analysis</w:t>
            </w:r>
            <w:r>
              <w:rPr>
                <w:spacing w:val="-8"/>
              </w:rPr>
              <w:t xml:space="preserve"> </w:t>
            </w:r>
            <w:r>
              <w:t>and</w:t>
            </w:r>
            <w:r>
              <w:rPr>
                <w:spacing w:val="-5"/>
              </w:rPr>
              <w:t xml:space="preserve"> </w:t>
            </w:r>
            <w:r>
              <w:t>Analytical</w:t>
            </w:r>
            <w:r>
              <w:rPr>
                <w:spacing w:val="-3"/>
              </w:rPr>
              <w:t xml:space="preserve"> </w:t>
            </w:r>
            <w:r>
              <w:rPr>
                <w:spacing w:val="-2"/>
              </w:rPr>
              <w:t>Chemistry</w:t>
            </w:r>
          </w:p>
        </w:tc>
        <w:tc>
          <w:tcPr>
            <w:tcW w:w="815" w:type="dxa"/>
          </w:tcPr>
          <w:p w14:paraId="4497D826" w14:textId="77777777" w:rsidR="009B0494" w:rsidRDefault="007F4792" w:rsidP="009A260E">
            <w:pPr>
              <w:pStyle w:val="TableParagraph"/>
              <w:spacing w:before="0"/>
              <w:ind w:left="116"/>
            </w:pPr>
            <w:r>
              <w:t>2</w:t>
            </w:r>
          </w:p>
        </w:tc>
        <w:tc>
          <w:tcPr>
            <w:tcW w:w="1017" w:type="dxa"/>
          </w:tcPr>
          <w:p w14:paraId="4497D827" w14:textId="77777777" w:rsidR="009B0494" w:rsidRDefault="007F4792" w:rsidP="009A260E">
            <w:pPr>
              <w:pStyle w:val="TableParagraph"/>
              <w:spacing w:before="0"/>
              <w:ind w:left="119"/>
            </w:pPr>
            <w:r>
              <w:rPr>
                <w:spacing w:val="-5"/>
              </w:rPr>
              <w:t>20</w:t>
            </w:r>
          </w:p>
        </w:tc>
      </w:tr>
      <w:tr w:rsidR="009B0494" w14:paraId="4497D82D" w14:textId="77777777">
        <w:trPr>
          <w:trHeight w:val="513"/>
        </w:trPr>
        <w:tc>
          <w:tcPr>
            <w:tcW w:w="1742" w:type="dxa"/>
          </w:tcPr>
          <w:p w14:paraId="4497D829" w14:textId="77777777" w:rsidR="009B0494" w:rsidRDefault="007F4792" w:rsidP="009A260E">
            <w:pPr>
              <w:pStyle w:val="TableParagraph"/>
              <w:spacing w:before="0"/>
              <w:ind w:left="580"/>
              <w:jc w:val="left"/>
            </w:pPr>
            <w:r>
              <w:rPr>
                <w:spacing w:val="-2"/>
              </w:rPr>
              <w:t>CH214</w:t>
            </w:r>
          </w:p>
        </w:tc>
        <w:tc>
          <w:tcPr>
            <w:tcW w:w="5505" w:type="dxa"/>
          </w:tcPr>
          <w:p w14:paraId="4497D82A" w14:textId="77777777" w:rsidR="009B0494" w:rsidRDefault="007F4792" w:rsidP="009A260E">
            <w:pPr>
              <w:pStyle w:val="TableParagraph"/>
              <w:spacing w:before="0"/>
              <w:ind w:left="105"/>
              <w:jc w:val="left"/>
            </w:pPr>
            <w:r>
              <w:t>Practical</w:t>
            </w:r>
            <w:r>
              <w:rPr>
                <w:spacing w:val="-9"/>
              </w:rPr>
              <w:t xml:space="preserve"> </w:t>
            </w:r>
            <w:r>
              <w:t>Organic</w:t>
            </w:r>
            <w:r>
              <w:rPr>
                <w:spacing w:val="-8"/>
              </w:rPr>
              <w:t xml:space="preserve"> </w:t>
            </w:r>
            <w:r>
              <w:t>and</w:t>
            </w:r>
            <w:r>
              <w:rPr>
                <w:spacing w:val="-1"/>
              </w:rPr>
              <w:t xml:space="preserve"> </w:t>
            </w:r>
            <w:r>
              <w:t>Inorganic</w:t>
            </w:r>
            <w:r>
              <w:rPr>
                <w:spacing w:val="-3"/>
              </w:rPr>
              <w:t xml:space="preserve"> </w:t>
            </w:r>
            <w:r>
              <w:rPr>
                <w:spacing w:val="-2"/>
              </w:rPr>
              <w:t>Chemistry</w:t>
            </w:r>
          </w:p>
        </w:tc>
        <w:tc>
          <w:tcPr>
            <w:tcW w:w="815" w:type="dxa"/>
          </w:tcPr>
          <w:p w14:paraId="4497D82B" w14:textId="77777777" w:rsidR="009B0494" w:rsidRDefault="007F4792" w:rsidP="009A260E">
            <w:pPr>
              <w:pStyle w:val="TableParagraph"/>
              <w:spacing w:before="0"/>
              <w:ind w:left="116"/>
            </w:pPr>
            <w:r>
              <w:t>2</w:t>
            </w:r>
          </w:p>
        </w:tc>
        <w:tc>
          <w:tcPr>
            <w:tcW w:w="1017" w:type="dxa"/>
          </w:tcPr>
          <w:p w14:paraId="4497D82C" w14:textId="77777777" w:rsidR="009B0494" w:rsidRDefault="007F4792" w:rsidP="009A260E">
            <w:pPr>
              <w:pStyle w:val="TableParagraph"/>
              <w:spacing w:before="0"/>
              <w:ind w:left="119"/>
            </w:pPr>
            <w:r>
              <w:rPr>
                <w:spacing w:val="-5"/>
              </w:rPr>
              <w:t>20</w:t>
            </w:r>
          </w:p>
        </w:tc>
      </w:tr>
    </w:tbl>
    <w:p w14:paraId="4497D82E" w14:textId="77777777" w:rsidR="009B0494" w:rsidRDefault="009B0494" w:rsidP="009A260E">
      <w:pPr>
        <w:pStyle w:val="BodyText"/>
        <w:rPr>
          <w:b/>
          <w:sz w:val="23"/>
        </w:rPr>
      </w:pPr>
    </w:p>
    <w:p w14:paraId="4497D82F" w14:textId="77777777" w:rsidR="009B0494" w:rsidRDefault="007F4792" w:rsidP="009A260E">
      <w:pPr>
        <w:pStyle w:val="ListParagraph"/>
        <w:numPr>
          <w:ilvl w:val="0"/>
          <w:numId w:val="15"/>
        </w:numPr>
        <w:tabs>
          <w:tab w:val="left" w:pos="540"/>
        </w:tabs>
        <w:rPr>
          <w:b/>
        </w:rPr>
      </w:pPr>
      <w:r>
        <w:rPr>
          <w:b/>
        </w:rPr>
        <w:t>Third</w:t>
      </w:r>
      <w:r>
        <w:rPr>
          <w:b/>
          <w:spacing w:val="-2"/>
        </w:rPr>
        <w:t xml:space="preserve"> </w:t>
      </w:r>
      <w:r>
        <w:rPr>
          <w:b/>
          <w:spacing w:val="-4"/>
        </w:rPr>
        <w:t>Year</w:t>
      </w:r>
    </w:p>
    <w:p w14:paraId="4497D830" w14:textId="77777777" w:rsidR="009B0494" w:rsidRDefault="007F4792" w:rsidP="009A260E">
      <w:pPr>
        <w:pStyle w:val="BodyText"/>
        <w:ind w:left="17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831" w14:textId="77777777" w:rsidR="009B0494" w:rsidRDefault="009B0494" w:rsidP="009A260E">
      <w:pPr>
        <w:pStyle w:val="BodyText"/>
        <w:rPr>
          <w:sz w:val="23"/>
        </w:rPr>
      </w:pPr>
    </w:p>
    <w:p w14:paraId="4497D83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833"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38" w14:textId="77777777">
        <w:trPr>
          <w:trHeight w:val="508"/>
        </w:trPr>
        <w:tc>
          <w:tcPr>
            <w:tcW w:w="1742" w:type="dxa"/>
          </w:tcPr>
          <w:p w14:paraId="4497D834"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35"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36" w14:textId="77777777" w:rsidR="009B0494" w:rsidRDefault="007F4792" w:rsidP="009A260E">
            <w:pPr>
              <w:pStyle w:val="TableParagraph"/>
              <w:spacing w:before="0"/>
              <w:ind w:left="113" w:right="100"/>
              <w:rPr>
                <w:b/>
              </w:rPr>
            </w:pPr>
            <w:r>
              <w:rPr>
                <w:b/>
                <w:spacing w:val="-4"/>
              </w:rPr>
              <w:t>Level</w:t>
            </w:r>
          </w:p>
        </w:tc>
        <w:tc>
          <w:tcPr>
            <w:tcW w:w="1017" w:type="dxa"/>
          </w:tcPr>
          <w:p w14:paraId="4497D837" w14:textId="77777777" w:rsidR="009B0494" w:rsidRDefault="007F4792" w:rsidP="009A260E">
            <w:pPr>
              <w:pStyle w:val="TableParagraph"/>
              <w:spacing w:before="0"/>
              <w:ind w:left="119" w:right="104"/>
              <w:rPr>
                <w:b/>
              </w:rPr>
            </w:pPr>
            <w:r>
              <w:rPr>
                <w:b/>
                <w:spacing w:val="-2"/>
              </w:rPr>
              <w:t>Credits</w:t>
            </w:r>
          </w:p>
        </w:tc>
      </w:tr>
      <w:tr w:rsidR="009B0494" w14:paraId="4497D83D" w14:textId="77777777">
        <w:trPr>
          <w:trHeight w:val="513"/>
        </w:trPr>
        <w:tc>
          <w:tcPr>
            <w:tcW w:w="1742" w:type="dxa"/>
          </w:tcPr>
          <w:p w14:paraId="4497D839" w14:textId="77777777" w:rsidR="009B0494" w:rsidRDefault="007F4792" w:rsidP="009A260E">
            <w:pPr>
              <w:pStyle w:val="TableParagraph"/>
              <w:spacing w:before="0"/>
              <w:ind w:left="580"/>
              <w:jc w:val="left"/>
            </w:pPr>
            <w:r>
              <w:rPr>
                <w:spacing w:val="-2"/>
              </w:rPr>
              <w:t>CH309</w:t>
            </w:r>
          </w:p>
        </w:tc>
        <w:tc>
          <w:tcPr>
            <w:tcW w:w="5505" w:type="dxa"/>
          </w:tcPr>
          <w:p w14:paraId="4497D83A" w14:textId="77777777" w:rsidR="009B0494" w:rsidRDefault="007F4792" w:rsidP="009A260E">
            <w:pPr>
              <w:pStyle w:val="TableParagraph"/>
              <w:spacing w:before="0"/>
              <w:ind w:left="105"/>
              <w:jc w:val="left"/>
            </w:pPr>
            <w:r>
              <w:t>Physical</w:t>
            </w:r>
            <w:r>
              <w:rPr>
                <w:spacing w:val="-5"/>
              </w:rPr>
              <w:t xml:space="preserve"> </w:t>
            </w:r>
            <w:r>
              <w:t>Chemistry</w:t>
            </w:r>
            <w:r>
              <w:rPr>
                <w:spacing w:val="-4"/>
              </w:rPr>
              <w:t xml:space="preserve"> </w:t>
            </w:r>
            <w:r>
              <w:rPr>
                <w:spacing w:val="-10"/>
              </w:rPr>
              <w:t>2</w:t>
            </w:r>
          </w:p>
        </w:tc>
        <w:tc>
          <w:tcPr>
            <w:tcW w:w="815" w:type="dxa"/>
          </w:tcPr>
          <w:p w14:paraId="4497D83B" w14:textId="77777777" w:rsidR="009B0494" w:rsidRDefault="007F4792" w:rsidP="009A260E">
            <w:pPr>
              <w:pStyle w:val="TableParagraph"/>
              <w:spacing w:before="0"/>
              <w:ind w:left="116"/>
            </w:pPr>
            <w:r>
              <w:t>3</w:t>
            </w:r>
          </w:p>
        </w:tc>
        <w:tc>
          <w:tcPr>
            <w:tcW w:w="1017" w:type="dxa"/>
          </w:tcPr>
          <w:p w14:paraId="4497D83C" w14:textId="77777777" w:rsidR="009B0494" w:rsidRDefault="007F4792" w:rsidP="009A260E">
            <w:pPr>
              <w:pStyle w:val="TableParagraph"/>
              <w:spacing w:before="0"/>
              <w:ind w:left="119"/>
            </w:pPr>
            <w:r>
              <w:rPr>
                <w:spacing w:val="-5"/>
              </w:rPr>
              <w:t>20</w:t>
            </w:r>
          </w:p>
        </w:tc>
      </w:tr>
      <w:tr w:rsidR="009B0494" w14:paraId="4497D843" w14:textId="77777777">
        <w:trPr>
          <w:trHeight w:val="532"/>
        </w:trPr>
        <w:tc>
          <w:tcPr>
            <w:tcW w:w="1742" w:type="dxa"/>
          </w:tcPr>
          <w:p w14:paraId="4497D83E" w14:textId="77777777" w:rsidR="009B0494" w:rsidRDefault="007F4792" w:rsidP="009A260E">
            <w:pPr>
              <w:pStyle w:val="TableParagraph"/>
              <w:spacing w:before="0"/>
              <w:ind w:left="580"/>
              <w:jc w:val="left"/>
            </w:pPr>
            <w:r>
              <w:rPr>
                <w:spacing w:val="-2"/>
              </w:rPr>
              <w:t>CH313</w:t>
            </w:r>
          </w:p>
        </w:tc>
        <w:tc>
          <w:tcPr>
            <w:tcW w:w="5505" w:type="dxa"/>
          </w:tcPr>
          <w:p w14:paraId="4497D83F" w14:textId="77777777" w:rsidR="009B0494" w:rsidRDefault="007F4792" w:rsidP="009A260E">
            <w:pPr>
              <w:pStyle w:val="TableParagraph"/>
              <w:spacing w:before="0"/>
              <w:ind w:left="105"/>
              <w:jc w:val="left"/>
            </w:pPr>
            <w:r>
              <w:t>Practical</w:t>
            </w:r>
            <w:r>
              <w:rPr>
                <w:spacing w:val="-9"/>
              </w:rPr>
              <w:t xml:space="preserve"> </w:t>
            </w:r>
            <w:r>
              <w:t>Physical,</w:t>
            </w:r>
            <w:r>
              <w:rPr>
                <w:spacing w:val="-7"/>
              </w:rPr>
              <w:t xml:space="preserve"> </w:t>
            </w:r>
            <w:r>
              <w:t>Applied,</w:t>
            </w:r>
            <w:r>
              <w:rPr>
                <w:spacing w:val="-2"/>
              </w:rPr>
              <w:t xml:space="preserve"> </w:t>
            </w:r>
            <w:r>
              <w:t>Forensic</w:t>
            </w:r>
            <w:r>
              <w:rPr>
                <w:spacing w:val="-8"/>
              </w:rPr>
              <w:t xml:space="preserve"> </w:t>
            </w:r>
            <w:r>
              <w:t>and</w:t>
            </w:r>
            <w:r>
              <w:rPr>
                <w:spacing w:val="-5"/>
              </w:rPr>
              <w:t xml:space="preserve"> </w:t>
            </w:r>
            <w:r>
              <w:rPr>
                <w:spacing w:val="-2"/>
              </w:rPr>
              <w:t>Applied</w:t>
            </w:r>
          </w:p>
          <w:p w14:paraId="4497D840" w14:textId="77777777" w:rsidR="009B0494" w:rsidRDefault="007F4792" w:rsidP="009A260E">
            <w:pPr>
              <w:pStyle w:val="TableParagraph"/>
              <w:spacing w:before="0" w:line="249" w:lineRule="exact"/>
              <w:ind w:left="105"/>
              <w:jc w:val="left"/>
            </w:pPr>
            <w:r>
              <w:rPr>
                <w:spacing w:val="-2"/>
              </w:rPr>
              <w:t>Chemistry</w:t>
            </w:r>
          </w:p>
        </w:tc>
        <w:tc>
          <w:tcPr>
            <w:tcW w:w="815" w:type="dxa"/>
          </w:tcPr>
          <w:p w14:paraId="4497D841" w14:textId="77777777" w:rsidR="009B0494" w:rsidRDefault="007F4792" w:rsidP="009A260E">
            <w:pPr>
              <w:pStyle w:val="TableParagraph"/>
              <w:spacing w:before="0"/>
              <w:ind w:left="116"/>
            </w:pPr>
            <w:r>
              <w:t>3</w:t>
            </w:r>
          </w:p>
        </w:tc>
        <w:tc>
          <w:tcPr>
            <w:tcW w:w="1017" w:type="dxa"/>
          </w:tcPr>
          <w:p w14:paraId="4497D842" w14:textId="77777777" w:rsidR="009B0494" w:rsidRDefault="007F4792" w:rsidP="009A260E">
            <w:pPr>
              <w:pStyle w:val="TableParagraph"/>
              <w:spacing w:before="0"/>
              <w:ind w:left="119"/>
            </w:pPr>
            <w:r>
              <w:rPr>
                <w:spacing w:val="-5"/>
              </w:rPr>
              <w:t>20</w:t>
            </w:r>
          </w:p>
        </w:tc>
      </w:tr>
      <w:tr w:rsidR="009B0494" w14:paraId="4497D848" w14:textId="77777777">
        <w:trPr>
          <w:trHeight w:val="508"/>
        </w:trPr>
        <w:tc>
          <w:tcPr>
            <w:tcW w:w="1742" w:type="dxa"/>
          </w:tcPr>
          <w:p w14:paraId="4497D844" w14:textId="77777777" w:rsidR="009B0494" w:rsidRDefault="007F4792" w:rsidP="009A260E">
            <w:pPr>
              <w:pStyle w:val="TableParagraph"/>
              <w:spacing w:before="0"/>
              <w:ind w:left="580"/>
              <w:jc w:val="left"/>
            </w:pPr>
            <w:r>
              <w:rPr>
                <w:spacing w:val="-2"/>
              </w:rPr>
              <w:t>CH315</w:t>
            </w:r>
          </w:p>
        </w:tc>
        <w:tc>
          <w:tcPr>
            <w:tcW w:w="5505" w:type="dxa"/>
          </w:tcPr>
          <w:p w14:paraId="4497D845" w14:textId="77777777" w:rsidR="009B0494" w:rsidRDefault="007F4792" w:rsidP="009A260E">
            <w:pPr>
              <w:pStyle w:val="TableParagraph"/>
              <w:spacing w:before="0"/>
              <w:ind w:left="105"/>
              <w:jc w:val="left"/>
            </w:pPr>
            <w:r>
              <w:t>Practical</w:t>
            </w:r>
            <w:r>
              <w:rPr>
                <w:spacing w:val="-10"/>
              </w:rPr>
              <w:t xml:space="preserve"> </w:t>
            </w:r>
            <w:r>
              <w:t>Organic</w:t>
            </w:r>
            <w:r>
              <w:rPr>
                <w:spacing w:val="-8"/>
              </w:rPr>
              <w:t xml:space="preserve"> </w:t>
            </w:r>
            <w:r>
              <w:t>and</w:t>
            </w:r>
            <w:r>
              <w:rPr>
                <w:spacing w:val="-3"/>
              </w:rPr>
              <w:t xml:space="preserve"> </w:t>
            </w:r>
            <w:r>
              <w:t>Inorganic</w:t>
            </w:r>
            <w:r>
              <w:rPr>
                <w:spacing w:val="-3"/>
              </w:rPr>
              <w:t xml:space="preserve"> </w:t>
            </w:r>
            <w:r>
              <w:rPr>
                <w:spacing w:val="-2"/>
              </w:rPr>
              <w:t>Chemistry</w:t>
            </w:r>
          </w:p>
        </w:tc>
        <w:tc>
          <w:tcPr>
            <w:tcW w:w="815" w:type="dxa"/>
          </w:tcPr>
          <w:p w14:paraId="4497D846" w14:textId="77777777" w:rsidR="009B0494" w:rsidRDefault="007F4792" w:rsidP="009A260E">
            <w:pPr>
              <w:pStyle w:val="TableParagraph"/>
              <w:spacing w:before="0"/>
              <w:ind w:left="116"/>
            </w:pPr>
            <w:r>
              <w:t>3</w:t>
            </w:r>
          </w:p>
        </w:tc>
        <w:tc>
          <w:tcPr>
            <w:tcW w:w="1017" w:type="dxa"/>
          </w:tcPr>
          <w:p w14:paraId="4497D847" w14:textId="77777777" w:rsidR="009B0494" w:rsidRDefault="007F4792" w:rsidP="009A260E">
            <w:pPr>
              <w:pStyle w:val="TableParagraph"/>
              <w:spacing w:before="0"/>
              <w:ind w:left="119"/>
            </w:pPr>
            <w:r>
              <w:rPr>
                <w:spacing w:val="-5"/>
              </w:rPr>
              <w:t>20</w:t>
            </w:r>
          </w:p>
        </w:tc>
      </w:tr>
      <w:tr w:rsidR="009B0494" w14:paraId="4497D84D" w14:textId="77777777">
        <w:trPr>
          <w:trHeight w:val="508"/>
        </w:trPr>
        <w:tc>
          <w:tcPr>
            <w:tcW w:w="1742" w:type="dxa"/>
          </w:tcPr>
          <w:p w14:paraId="4497D849" w14:textId="77777777" w:rsidR="009B0494" w:rsidRDefault="007F4792" w:rsidP="009A260E">
            <w:pPr>
              <w:pStyle w:val="TableParagraph"/>
              <w:spacing w:before="0"/>
              <w:ind w:left="580"/>
              <w:jc w:val="left"/>
            </w:pPr>
            <w:r>
              <w:rPr>
                <w:spacing w:val="-2"/>
              </w:rPr>
              <w:t>CH325</w:t>
            </w:r>
          </w:p>
        </w:tc>
        <w:tc>
          <w:tcPr>
            <w:tcW w:w="5505" w:type="dxa"/>
          </w:tcPr>
          <w:p w14:paraId="4497D84A" w14:textId="77777777" w:rsidR="009B0494" w:rsidRDefault="007F4792" w:rsidP="009A260E">
            <w:pPr>
              <w:pStyle w:val="TableParagraph"/>
              <w:spacing w:before="0"/>
              <w:ind w:left="105"/>
              <w:jc w:val="left"/>
            </w:pPr>
            <w:r>
              <w:t>Intermediate</w:t>
            </w:r>
            <w:r>
              <w:rPr>
                <w:spacing w:val="-8"/>
              </w:rPr>
              <w:t xml:space="preserve"> </w:t>
            </w:r>
            <w:r>
              <w:t>Organic</w:t>
            </w:r>
            <w:r>
              <w:rPr>
                <w:spacing w:val="-4"/>
              </w:rPr>
              <w:t xml:space="preserve"> </w:t>
            </w:r>
            <w:r>
              <w:t>Chemistry</w:t>
            </w:r>
            <w:r>
              <w:rPr>
                <w:spacing w:val="-9"/>
              </w:rPr>
              <w:t xml:space="preserve"> </w:t>
            </w:r>
            <w:r>
              <w:t>and</w:t>
            </w:r>
            <w:r>
              <w:rPr>
                <w:spacing w:val="-7"/>
              </w:rPr>
              <w:t xml:space="preserve"> </w:t>
            </w:r>
            <w:r>
              <w:rPr>
                <w:spacing w:val="-2"/>
              </w:rPr>
              <w:t>Spectroscopy</w:t>
            </w:r>
          </w:p>
        </w:tc>
        <w:tc>
          <w:tcPr>
            <w:tcW w:w="815" w:type="dxa"/>
          </w:tcPr>
          <w:p w14:paraId="4497D84B" w14:textId="77777777" w:rsidR="009B0494" w:rsidRDefault="007F4792" w:rsidP="009A260E">
            <w:pPr>
              <w:pStyle w:val="TableParagraph"/>
              <w:spacing w:before="0"/>
              <w:ind w:left="116"/>
            </w:pPr>
            <w:r>
              <w:t>3</w:t>
            </w:r>
          </w:p>
        </w:tc>
        <w:tc>
          <w:tcPr>
            <w:tcW w:w="1017" w:type="dxa"/>
          </w:tcPr>
          <w:p w14:paraId="4497D84C" w14:textId="77777777" w:rsidR="009B0494" w:rsidRDefault="007F4792" w:rsidP="009A260E">
            <w:pPr>
              <w:pStyle w:val="TableParagraph"/>
              <w:spacing w:before="0"/>
              <w:ind w:left="119"/>
            </w:pPr>
            <w:r>
              <w:rPr>
                <w:spacing w:val="-5"/>
              </w:rPr>
              <w:t>20</w:t>
            </w:r>
          </w:p>
        </w:tc>
      </w:tr>
      <w:tr w:rsidR="009B0494" w14:paraId="4497D852" w14:textId="77777777">
        <w:trPr>
          <w:trHeight w:val="513"/>
        </w:trPr>
        <w:tc>
          <w:tcPr>
            <w:tcW w:w="1742" w:type="dxa"/>
          </w:tcPr>
          <w:p w14:paraId="4497D84E" w14:textId="77777777" w:rsidR="009B0494" w:rsidRDefault="007F4792" w:rsidP="009A260E">
            <w:pPr>
              <w:pStyle w:val="TableParagraph"/>
              <w:spacing w:before="0"/>
              <w:ind w:left="580"/>
              <w:jc w:val="left"/>
            </w:pPr>
            <w:r>
              <w:rPr>
                <w:spacing w:val="-2"/>
              </w:rPr>
              <w:t>CH326</w:t>
            </w:r>
          </w:p>
        </w:tc>
        <w:tc>
          <w:tcPr>
            <w:tcW w:w="5505" w:type="dxa"/>
          </w:tcPr>
          <w:p w14:paraId="4497D84F" w14:textId="77777777" w:rsidR="009B0494" w:rsidRDefault="007F4792" w:rsidP="009A260E">
            <w:pPr>
              <w:pStyle w:val="TableParagraph"/>
              <w:spacing w:before="0"/>
              <w:ind w:left="105"/>
              <w:jc w:val="left"/>
            </w:pPr>
            <w:r>
              <w:t>Inorganic</w:t>
            </w:r>
            <w:r>
              <w:rPr>
                <w:spacing w:val="-6"/>
              </w:rPr>
              <w:t xml:space="preserve"> </w:t>
            </w:r>
            <w:r>
              <w:t>Chemistry,</w:t>
            </w:r>
            <w:r>
              <w:rPr>
                <w:spacing w:val="-5"/>
              </w:rPr>
              <w:t xml:space="preserve"> </w:t>
            </w:r>
            <w:r>
              <w:t>Structure</w:t>
            </w:r>
            <w:r>
              <w:rPr>
                <w:spacing w:val="-9"/>
              </w:rPr>
              <w:t xml:space="preserve"> </w:t>
            </w:r>
            <w:r>
              <w:t>and</w:t>
            </w:r>
            <w:r>
              <w:rPr>
                <w:spacing w:val="-8"/>
              </w:rPr>
              <w:t xml:space="preserve"> </w:t>
            </w:r>
            <w:r>
              <w:rPr>
                <w:spacing w:val="-2"/>
              </w:rPr>
              <w:t>Spectroscopy</w:t>
            </w:r>
          </w:p>
        </w:tc>
        <w:tc>
          <w:tcPr>
            <w:tcW w:w="815" w:type="dxa"/>
          </w:tcPr>
          <w:p w14:paraId="4497D850" w14:textId="77777777" w:rsidR="009B0494" w:rsidRDefault="007F4792" w:rsidP="009A260E">
            <w:pPr>
              <w:pStyle w:val="TableParagraph"/>
              <w:spacing w:before="0"/>
              <w:ind w:left="116"/>
            </w:pPr>
            <w:r>
              <w:t>3</w:t>
            </w:r>
          </w:p>
        </w:tc>
        <w:tc>
          <w:tcPr>
            <w:tcW w:w="1017" w:type="dxa"/>
          </w:tcPr>
          <w:p w14:paraId="4497D851" w14:textId="77777777" w:rsidR="009B0494" w:rsidRDefault="007F4792" w:rsidP="009A260E">
            <w:pPr>
              <w:pStyle w:val="TableParagraph"/>
              <w:spacing w:before="0"/>
              <w:ind w:left="119"/>
            </w:pPr>
            <w:r>
              <w:rPr>
                <w:spacing w:val="-5"/>
              </w:rPr>
              <w:t>20</w:t>
            </w:r>
          </w:p>
        </w:tc>
      </w:tr>
      <w:tr w:rsidR="009B0494" w14:paraId="4497D854" w14:textId="77777777">
        <w:trPr>
          <w:trHeight w:val="508"/>
        </w:trPr>
        <w:tc>
          <w:tcPr>
            <w:tcW w:w="9079" w:type="dxa"/>
            <w:gridSpan w:val="4"/>
          </w:tcPr>
          <w:p w14:paraId="4497D853" w14:textId="77777777" w:rsidR="009B0494" w:rsidRDefault="007F4792" w:rsidP="009A260E">
            <w:pPr>
              <w:pStyle w:val="TableParagraph"/>
              <w:spacing w:before="0"/>
              <w:ind w:left="1114" w:right="990"/>
            </w:pPr>
            <w:r>
              <w:t>Together</w:t>
            </w:r>
            <w:r>
              <w:rPr>
                <w:spacing w:val="-7"/>
              </w:rPr>
              <w:t xml:space="preserve"> </w:t>
            </w:r>
            <w:r>
              <w:t>with</w:t>
            </w:r>
            <w:r>
              <w:rPr>
                <w:spacing w:val="-7"/>
              </w:rPr>
              <w:t xml:space="preserve"> </w:t>
            </w:r>
            <w:r>
              <w:t>modules</w:t>
            </w:r>
            <w:r>
              <w:rPr>
                <w:spacing w:val="-9"/>
              </w:rPr>
              <w:t xml:space="preserve"> </w:t>
            </w:r>
            <w:r>
              <w:t>appropriate</w:t>
            </w:r>
            <w:r>
              <w:rPr>
                <w:spacing w:val="-2"/>
              </w:rPr>
              <w:t xml:space="preserve"> </w:t>
            </w:r>
            <w:r>
              <w:t>to</w:t>
            </w:r>
            <w:r>
              <w:rPr>
                <w:spacing w:val="-2"/>
              </w:rPr>
              <w:t xml:space="preserve"> </w:t>
            </w:r>
            <w:r>
              <w:t>the</w:t>
            </w:r>
            <w:r>
              <w:rPr>
                <w:spacing w:val="-7"/>
              </w:rPr>
              <w:t xml:space="preserve"> </w:t>
            </w:r>
            <w:r>
              <w:t>chosen</w:t>
            </w:r>
            <w:r>
              <w:rPr>
                <w:spacing w:val="-7"/>
              </w:rPr>
              <w:t xml:space="preserve"> </w:t>
            </w:r>
            <w:r>
              <w:rPr>
                <w:spacing w:val="-2"/>
              </w:rPr>
              <w:t>programme</w:t>
            </w:r>
          </w:p>
        </w:tc>
      </w:tr>
    </w:tbl>
    <w:p w14:paraId="4497D855" w14:textId="77777777" w:rsidR="009B0494" w:rsidRDefault="009B0494" w:rsidP="009A260E">
      <w:pPr>
        <w:pStyle w:val="BodyText"/>
        <w:rPr>
          <w:b/>
          <w:sz w:val="23"/>
        </w:rPr>
      </w:pPr>
    </w:p>
    <w:p w14:paraId="4497D856" w14:textId="77777777" w:rsidR="009B0494" w:rsidRDefault="007F4792" w:rsidP="009A260E">
      <w:pPr>
        <w:ind w:left="180"/>
        <w:rPr>
          <w:b/>
        </w:rPr>
      </w:pPr>
      <w:r>
        <w:rPr>
          <w:b/>
        </w:rPr>
        <w:t>Chemistry</w:t>
      </w:r>
      <w:r>
        <w:rPr>
          <w:b/>
          <w:spacing w:val="-10"/>
        </w:rPr>
        <w:t xml:space="preserve"> </w:t>
      </w:r>
      <w:r>
        <w:rPr>
          <w:b/>
        </w:rPr>
        <w:t>and</w:t>
      </w:r>
      <w:r>
        <w:rPr>
          <w:b/>
          <w:spacing w:val="-2"/>
        </w:rPr>
        <w:t xml:space="preserve"> </w:t>
      </w:r>
      <w:r>
        <w:rPr>
          <w:b/>
        </w:rPr>
        <w:t>Chemistry</w:t>
      </w:r>
      <w:r>
        <w:rPr>
          <w:b/>
          <w:spacing w:val="-4"/>
        </w:rPr>
        <w:t xml:space="preserve"> </w:t>
      </w:r>
      <w:r>
        <w:rPr>
          <w:b/>
        </w:rPr>
        <w:t>with</w:t>
      </w:r>
      <w:r>
        <w:rPr>
          <w:b/>
          <w:spacing w:val="-6"/>
        </w:rPr>
        <w:t xml:space="preserve"> </w:t>
      </w:r>
      <w:r>
        <w:rPr>
          <w:b/>
          <w:spacing w:val="-2"/>
        </w:rPr>
        <w:t>Teaching</w:t>
      </w:r>
    </w:p>
    <w:p w14:paraId="4497D857" w14:textId="77777777" w:rsidR="009B0494" w:rsidRDefault="007F4792" w:rsidP="009A260E">
      <w:pPr>
        <w:pStyle w:val="BodyText"/>
        <w:ind w:left="180"/>
      </w:pPr>
      <w:r>
        <w:t>20</w:t>
      </w:r>
      <w:r>
        <w:rPr>
          <w:spacing w:val="-2"/>
        </w:rPr>
        <w:t xml:space="preserve"> </w:t>
      </w:r>
      <w:r>
        <w:t>credits</w:t>
      </w:r>
      <w:r>
        <w:rPr>
          <w:spacing w:val="-6"/>
        </w:rPr>
        <w:t xml:space="preserve"> </w:t>
      </w:r>
      <w:r>
        <w:rPr>
          <w:spacing w:val="-2"/>
        </w:rPr>
        <w:t>from:</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5C" w14:textId="77777777">
        <w:trPr>
          <w:trHeight w:val="508"/>
        </w:trPr>
        <w:tc>
          <w:tcPr>
            <w:tcW w:w="1742" w:type="dxa"/>
          </w:tcPr>
          <w:p w14:paraId="4497D858"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59" w14:textId="77777777" w:rsidR="009B0494" w:rsidRDefault="007F4792" w:rsidP="009A260E">
            <w:pPr>
              <w:pStyle w:val="TableParagraph"/>
              <w:spacing w:before="0"/>
              <w:ind w:left="113" w:right="108"/>
              <w:rPr>
                <w:b/>
              </w:rPr>
            </w:pPr>
            <w:r>
              <w:rPr>
                <w:b/>
              </w:rPr>
              <w:t>Module</w:t>
            </w:r>
            <w:r>
              <w:rPr>
                <w:b/>
                <w:spacing w:val="-8"/>
              </w:rPr>
              <w:t xml:space="preserve"> </w:t>
            </w:r>
            <w:r>
              <w:rPr>
                <w:b/>
                <w:spacing w:val="-2"/>
              </w:rPr>
              <w:t>Title</w:t>
            </w:r>
          </w:p>
        </w:tc>
        <w:tc>
          <w:tcPr>
            <w:tcW w:w="815" w:type="dxa"/>
          </w:tcPr>
          <w:p w14:paraId="4497D85A" w14:textId="77777777" w:rsidR="009B0494" w:rsidRDefault="007F4792" w:rsidP="009A260E">
            <w:pPr>
              <w:pStyle w:val="TableParagraph"/>
              <w:spacing w:before="0"/>
              <w:ind w:left="113" w:right="100"/>
              <w:rPr>
                <w:b/>
              </w:rPr>
            </w:pPr>
            <w:r>
              <w:rPr>
                <w:b/>
                <w:spacing w:val="-4"/>
              </w:rPr>
              <w:t>Level</w:t>
            </w:r>
          </w:p>
        </w:tc>
        <w:tc>
          <w:tcPr>
            <w:tcW w:w="1017" w:type="dxa"/>
          </w:tcPr>
          <w:p w14:paraId="4497D85B" w14:textId="77777777" w:rsidR="009B0494" w:rsidRDefault="007F4792" w:rsidP="009A260E">
            <w:pPr>
              <w:pStyle w:val="TableParagraph"/>
              <w:spacing w:before="0"/>
              <w:ind w:left="119" w:right="104"/>
              <w:rPr>
                <w:b/>
              </w:rPr>
            </w:pPr>
            <w:r>
              <w:rPr>
                <w:b/>
                <w:spacing w:val="-2"/>
              </w:rPr>
              <w:t>Credits</w:t>
            </w:r>
          </w:p>
        </w:tc>
      </w:tr>
      <w:tr w:rsidR="009B0494" w14:paraId="4497D861" w14:textId="77777777">
        <w:trPr>
          <w:trHeight w:val="513"/>
        </w:trPr>
        <w:tc>
          <w:tcPr>
            <w:tcW w:w="1742" w:type="dxa"/>
          </w:tcPr>
          <w:p w14:paraId="4497D85D" w14:textId="77777777" w:rsidR="009B0494" w:rsidRDefault="007F4792" w:rsidP="009A260E">
            <w:pPr>
              <w:pStyle w:val="TableParagraph"/>
              <w:spacing w:before="0"/>
              <w:ind w:left="580"/>
              <w:jc w:val="left"/>
            </w:pPr>
            <w:r>
              <w:rPr>
                <w:spacing w:val="-2"/>
              </w:rPr>
              <w:t>CH316</w:t>
            </w:r>
          </w:p>
        </w:tc>
        <w:tc>
          <w:tcPr>
            <w:tcW w:w="5505" w:type="dxa"/>
          </w:tcPr>
          <w:p w14:paraId="4497D85E" w14:textId="77777777" w:rsidR="009B0494" w:rsidRDefault="007F4792" w:rsidP="009A260E">
            <w:pPr>
              <w:pStyle w:val="TableParagraph"/>
              <w:spacing w:before="0"/>
              <w:ind w:left="105"/>
              <w:jc w:val="left"/>
            </w:pPr>
            <w:r>
              <w:t>Analytical</w:t>
            </w:r>
            <w:r>
              <w:rPr>
                <w:spacing w:val="-4"/>
              </w:rPr>
              <w:t xml:space="preserve"> </w:t>
            </w:r>
            <w:r>
              <w:t>Chemistry</w:t>
            </w:r>
            <w:r>
              <w:rPr>
                <w:spacing w:val="-8"/>
              </w:rPr>
              <w:t xml:space="preserve"> </w:t>
            </w:r>
            <w:r>
              <w:t>and</w:t>
            </w:r>
            <w:r>
              <w:rPr>
                <w:spacing w:val="-1"/>
              </w:rPr>
              <w:t xml:space="preserve"> </w:t>
            </w:r>
            <w:r>
              <w:t>Drugs</w:t>
            </w:r>
            <w:r>
              <w:rPr>
                <w:spacing w:val="-8"/>
              </w:rPr>
              <w:t xml:space="preserve"> </w:t>
            </w:r>
            <w:r>
              <w:t>of</w:t>
            </w:r>
            <w:r>
              <w:rPr>
                <w:spacing w:val="-1"/>
              </w:rPr>
              <w:t xml:space="preserve"> </w:t>
            </w:r>
            <w:r>
              <w:rPr>
                <w:spacing w:val="-4"/>
              </w:rPr>
              <w:t>Abuse</w:t>
            </w:r>
          </w:p>
        </w:tc>
        <w:tc>
          <w:tcPr>
            <w:tcW w:w="815" w:type="dxa"/>
          </w:tcPr>
          <w:p w14:paraId="4497D85F" w14:textId="77777777" w:rsidR="009B0494" w:rsidRDefault="007F4792" w:rsidP="009A260E">
            <w:pPr>
              <w:pStyle w:val="TableParagraph"/>
              <w:spacing w:before="0"/>
              <w:ind w:left="116"/>
            </w:pPr>
            <w:r>
              <w:t>3</w:t>
            </w:r>
          </w:p>
        </w:tc>
        <w:tc>
          <w:tcPr>
            <w:tcW w:w="1017" w:type="dxa"/>
          </w:tcPr>
          <w:p w14:paraId="4497D860" w14:textId="77777777" w:rsidR="009B0494" w:rsidRDefault="007F4792" w:rsidP="009A260E">
            <w:pPr>
              <w:pStyle w:val="TableParagraph"/>
              <w:spacing w:before="0"/>
              <w:ind w:left="119"/>
            </w:pPr>
            <w:r>
              <w:rPr>
                <w:spacing w:val="-5"/>
              </w:rPr>
              <w:t>20</w:t>
            </w:r>
          </w:p>
        </w:tc>
      </w:tr>
    </w:tbl>
    <w:p w14:paraId="4497D862" w14:textId="77777777" w:rsidR="009B0494" w:rsidRDefault="009B0494" w:rsidP="009A260E">
      <w:pPr>
        <w:sectPr w:rsidR="009B0494">
          <w:pgSz w:w="11910" w:h="16840"/>
          <w:pgMar w:top="1620" w:right="820" w:bottom="980" w:left="1260" w:header="0" w:footer="790" w:gutter="0"/>
          <w:cols w:space="720"/>
        </w:sectPr>
      </w:pPr>
    </w:p>
    <w:p w14:paraId="4497D863" w14:textId="77777777" w:rsidR="009B0494" w:rsidRDefault="009B0494" w:rsidP="009A260E">
      <w:pPr>
        <w:pStyle w:val="BodyText"/>
        <w:rPr>
          <w:sz w:val="2"/>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68" w14:textId="77777777">
        <w:trPr>
          <w:trHeight w:val="513"/>
        </w:trPr>
        <w:tc>
          <w:tcPr>
            <w:tcW w:w="1742" w:type="dxa"/>
          </w:tcPr>
          <w:p w14:paraId="4497D864" w14:textId="77777777" w:rsidR="009B0494" w:rsidRDefault="007F4792" w:rsidP="009A260E">
            <w:pPr>
              <w:pStyle w:val="TableParagraph"/>
              <w:spacing w:before="0"/>
              <w:ind w:left="580"/>
              <w:jc w:val="left"/>
            </w:pPr>
            <w:r>
              <w:rPr>
                <w:spacing w:val="-2"/>
              </w:rPr>
              <w:t>CH323</w:t>
            </w:r>
          </w:p>
        </w:tc>
        <w:tc>
          <w:tcPr>
            <w:tcW w:w="5505" w:type="dxa"/>
          </w:tcPr>
          <w:p w14:paraId="4497D865" w14:textId="77777777" w:rsidR="009B0494" w:rsidRDefault="007F4792" w:rsidP="009A260E">
            <w:pPr>
              <w:pStyle w:val="TableParagraph"/>
              <w:spacing w:before="0"/>
              <w:ind w:left="105"/>
              <w:jc w:val="left"/>
              <w:rPr>
                <w:b/>
              </w:rPr>
            </w:pPr>
            <w:r>
              <w:t>Chemical</w:t>
            </w:r>
            <w:r>
              <w:rPr>
                <w:spacing w:val="-9"/>
              </w:rPr>
              <w:t xml:space="preserve"> </w:t>
            </w:r>
            <w:r>
              <w:t xml:space="preserve">Biology </w:t>
            </w:r>
            <w:r>
              <w:rPr>
                <w:b/>
                <w:spacing w:val="-10"/>
              </w:rPr>
              <w:t>*</w:t>
            </w:r>
          </w:p>
        </w:tc>
        <w:tc>
          <w:tcPr>
            <w:tcW w:w="815" w:type="dxa"/>
          </w:tcPr>
          <w:p w14:paraId="4497D866" w14:textId="77777777" w:rsidR="009B0494" w:rsidRDefault="007F4792" w:rsidP="009A260E">
            <w:pPr>
              <w:pStyle w:val="TableParagraph"/>
              <w:spacing w:before="0"/>
              <w:ind w:left="116"/>
            </w:pPr>
            <w:r>
              <w:t>3</w:t>
            </w:r>
          </w:p>
        </w:tc>
        <w:tc>
          <w:tcPr>
            <w:tcW w:w="1017" w:type="dxa"/>
          </w:tcPr>
          <w:p w14:paraId="4497D867" w14:textId="77777777" w:rsidR="009B0494" w:rsidRDefault="007F4792" w:rsidP="009A260E">
            <w:pPr>
              <w:pStyle w:val="TableParagraph"/>
              <w:spacing w:before="0"/>
              <w:ind w:left="438"/>
              <w:jc w:val="left"/>
            </w:pPr>
            <w:r>
              <w:rPr>
                <w:spacing w:val="-5"/>
              </w:rPr>
              <w:t>20</w:t>
            </w:r>
          </w:p>
        </w:tc>
      </w:tr>
    </w:tbl>
    <w:p w14:paraId="4497D869" w14:textId="77777777" w:rsidR="009B0494" w:rsidRDefault="009B0494" w:rsidP="009A260E">
      <w:pPr>
        <w:pStyle w:val="BodyText"/>
        <w:rPr>
          <w:sz w:val="14"/>
        </w:rPr>
      </w:pPr>
    </w:p>
    <w:p w14:paraId="4497D86A" w14:textId="77777777" w:rsidR="009B0494" w:rsidRDefault="007F4792" w:rsidP="009A260E">
      <w:pPr>
        <w:pStyle w:val="BodyText"/>
        <w:ind w:left="180"/>
      </w:pPr>
      <w:r>
        <w:t>*students</w:t>
      </w:r>
      <w:r>
        <w:rPr>
          <w:spacing w:val="-7"/>
        </w:rPr>
        <w:t xml:space="preserve"> </w:t>
      </w:r>
      <w:r>
        <w:t>are required</w:t>
      </w:r>
      <w:r>
        <w:rPr>
          <w:spacing w:val="-4"/>
        </w:rPr>
        <w:t xml:space="preserve"> </w:t>
      </w:r>
      <w:r>
        <w:t>to</w:t>
      </w:r>
      <w:r>
        <w:rPr>
          <w:spacing w:val="-4"/>
        </w:rPr>
        <w:t xml:space="preserve"> </w:t>
      </w:r>
      <w:r>
        <w:t>have</w:t>
      </w:r>
      <w:r>
        <w:rPr>
          <w:spacing w:val="-5"/>
        </w:rPr>
        <w:t xml:space="preserve"> </w:t>
      </w:r>
      <w:r>
        <w:t>taken</w:t>
      </w:r>
      <w:r>
        <w:rPr>
          <w:spacing w:val="-4"/>
        </w:rPr>
        <w:t xml:space="preserve"> </w:t>
      </w:r>
      <w:r>
        <w:t>BM109</w:t>
      </w:r>
      <w:r>
        <w:rPr>
          <w:spacing w:val="-5"/>
        </w:rPr>
        <w:t xml:space="preserve"> </w:t>
      </w:r>
      <w:r>
        <w:t>in</w:t>
      </w:r>
      <w:r>
        <w:rPr>
          <w:spacing w:val="-4"/>
        </w:rPr>
        <w:t xml:space="preserve"> </w:t>
      </w:r>
      <w:r>
        <w:t>Year</w:t>
      </w:r>
      <w:r>
        <w:rPr>
          <w:spacing w:val="-4"/>
        </w:rPr>
        <w:t xml:space="preserve"> </w:t>
      </w:r>
      <w:r>
        <w:t>1</w:t>
      </w:r>
      <w:r>
        <w:rPr>
          <w:spacing w:val="-4"/>
        </w:rPr>
        <w:t xml:space="preserve"> </w:t>
      </w:r>
      <w:r>
        <w:t>before</w:t>
      </w:r>
      <w:r>
        <w:rPr>
          <w:spacing w:val="-5"/>
        </w:rPr>
        <w:t xml:space="preserve"> </w:t>
      </w:r>
      <w:r>
        <w:t>they</w:t>
      </w:r>
      <w:r>
        <w:rPr>
          <w:spacing w:val="-1"/>
        </w:rPr>
        <w:t xml:space="preserve"> </w:t>
      </w:r>
      <w:r>
        <w:t>can</w:t>
      </w:r>
      <w:r>
        <w:rPr>
          <w:spacing w:val="-5"/>
        </w:rPr>
        <w:t xml:space="preserve"> </w:t>
      </w:r>
      <w:r>
        <w:t xml:space="preserve">select </w:t>
      </w:r>
      <w:r>
        <w:rPr>
          <w:spacing w:val="-2"/>
        </w:rPr>
        <w:t>CH323.</w:t>
      </w:r>
    </w:p>
    <w:p w14:paraId="4497D86B" w14:textId="77777777" w:rsidR="009B0494" w:rsidRDefault="009B0494" w:rsidP="009A260E">
      <w:pPr>
        <w:pStyle w:val="BodyText"/>
        <w:rPr>
          <w:sz w:val="23"/>
        </w:rPr>
      </w:pPr>
    </w:p>
    <w:p w14:paraId="4497D86C" w14:textId="77777777" w:rsidR="009B0494" w:rsidRDefault="007F4792" w:rsidP="009A260E">
      <w:pPr>
        <w:pStyle w:val="Heading1"/>
        <w:ind w:left="180"/>
      </w:pPr>
      <w:r>
        <w:t>Chemistry</w:t>
      </w:r>
      <w:r>
        <w:rPr>
          <w:spacing w:val="-11"/>
        </w:rPr>
        <w:t xml:space="preserve"> </w:t>
      </w:r>
      <w:r>
        <w:t>with</w:t>
      </w:r>
      <w:r>
        <w:rPr>
          <w:spacing w:val="-3"/>
        </w:rPr>
        <w:t xml:space="preserve"> </w:t>
      </w:r>
      <w:r>
        <w:t>Forensic</w:t>
      </w:r>
      <w:r>
        <w:rPr>
          <w:spacing w:val="-6"/>
        </w:rPr>
        <w:t xml:space="preserve"> </w:t>
      </w:r>
      <w:r>
        <w:t>and</w:t>
      </w:r>
      <w:r>
        <w:rPr>
          <w:spacing w:val="-3"/>
        </w:rPr>
        <w:t xml:space="preserve"> </w:t>
      </w:r>
      <w:r>
        <w:t>Analytical</w:t>
      </w:r>
      <w:r>
        <w:rPr>
          <w:spacing w:val="-6"/>
        </w:rPr>
        <w:t xml:space="preserve"> </w:t>
      </w:r>
      <w:r>
        <w:rPr>
          <w:spacing w:val="-2"/>
        </w:rPr>
        <w:t>Chemistry</w:t>
      </w:r>
    </w:p>
    <w:p w14:paraId="4497D86D"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72" w14:textId="77777777">
        <w:trPr>
          <w:trHeight w:val="513"/>
        </w:trPr>
        <w:tc>
          <w:tcPr>
            <w:tcW w:w="1742" w:type="dxa"/>
          </w:tcPr>
          <w:p w14:paraId="4497D86E"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6F"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70" w14:textId="77777777" w:rsidR="009B0494" w:rsidRDefault="007F4792" w:rsidP="009A260E">
            <w:pPr>
              <w:pStyle w:val="TableParagraph"/>
              <w:spacing w:before="0"/>
              <w:ind w:left="113" w:right="100"/>
              <w:rPr>
                <w:b/>
              </w:rPr>
            </w:pPr>
            <w:r>
              <w:rPr>
                <w:b/>
                <w:spacing w:val="-4"/>
              </w:rPr>
              <w:t>Level</w:t>
            </w:r>
          </w:p>
        </w:tc>
        <w:tc>
          <w:tcPr>
            <w:tcW w:w="1017" w:type="dxa"/>
          </w:tcPr>
          <w:p w14:paraId="4497D871" w14:textId="77777777" w:rsidR="009B0494" w:rsidRDefault="007F4792" w:rsidP="009A260E">
            <w:pPr>
              <w:pStyle w:val="TableParagraph"/>
              <w:spacing w:before="0"/>
              <w:ind w:left="119" w:right="104"/>
              <w:rPr>
                <w:b/>
              </w:rPr>
            </w:pPr>
            <w:r>
              <w:rPr>
                <w:b/>
                <w:spacing w:val="-2"/>
              </w:rPr>
              <w:t>Credits</w:t>
            </w:r>
          </w:p>
        </w:tc>
      </w:tr>
      <w:tr w:rsidR="009B0494" w14:paraId="4497D877" w14:textId="77777777">
        <w:trPr>
          <w:trHeight w:val="508"/>
        </w:trPr>
        <w:tc>
          <w:tcPr>
            <w:tcW w:w="1742" w:type="dxa"/>
          </w:tcPr>
          <w:p w14:paraId="4497D873" w14:textId="77777777" w:rsidR="009B0494" w:rsidRDefault="007F4792" w:rsidP="009A260E">
            <w:pPr>
              <w:pStyle w:val="TableParagraph"/>
              <w:spacing w:before="0"/>
              <w:ind w:left="580"/>
              <w:jc w:val="left"/>
            </w:pPr>
            <w:r>
              <w:rPr>
                <w:spacing w:val="-2"/>
              </w:rPr>
              <w:t>CH316</w:t>
            </w:r>
          </w:p>
        </w:tc>
        <w:tc>
          <w:tcPr>
            <w:tcW w:w="5505" w:type="dxa"/>
          </w:tcPr>
          <w:p w14:paraId="4497D874" w14:textId="77777777" w:rsidR="009B0494" w:rsidRDefault="007F4792" w:rsidP="009A260E">
            <w:pPr>
              <w:pStyle w:val="TableParagraph"/>
              <w:spacing w:before="0"/>
              <w:ind w:left="105"/>
              <w:jc w:val="left"/>
            </w:pPr>
            <w:r>
              <w:t>Analytical</w:t>
            </w:r>
            <w:r>
              <w:rPr>
                <w:spacing w:val="-4"/>
              </w:rPr>
              <w:t xml:space="preserve"> </w:t>
            </w:r>
            <w:r>
              <w:t>Chemistry</w:t>
            </w:r>
            <w:r>
              <w:rPr>
                <w:spacing w:val="-8"/>
              </w:rPr>
              <w:t xml:space="preserve"> </w:t>
            </w:r>
            <w:r>
              <w:t>and</w:t>
            </w:r>
            <w:r>
              <w:rPr>
                <w:spacing w:val="-1"/>
              </w:rPr>
              <w:t xml:space="preserve"> </w:t>
            </w:r>
            <w:r>
              <w:t>Drugs</w:t>
            </w:r>
            <w:r>
              <w:rPr>
                <w:spacing w:val="-8"/>
              </w:rPr>
              <w:t xml:space="preserve"> </w:t>
            </w:r>
            <w:r>
              <w:t>of</w:t>
            </w:r>
            <w:r>
              <w:rPr>
                <w:spacing w:val="-1"/>
              </w:rPr>
              <w:t xml:space="preserve"> </w:t>
            </w:r>
            <w:r>
              <w:rPr>
                <w:spacing w:val="-4"/>
              </w:rPr>
              <w:t>Abuse</w:t>
            </w:r>
          </w:p>
        </w:tc>
        <w:tc>
          <w:tcPr>
            <w:tcW w:w="815" w:type="dxa"/>
          </w:tcPr>
          <w:p w14:paraId="4497D875" w14:textId="77777777" w:rsidR="009B0494" w:rsidRDefault="007F4792" w:rsidP="009A260E">
            <w:pPr>
              <w:pStyle w:val="TableParagraph"/>
              <w:spacing w:before="0"/>
              <w:ind w:left="116"/>
            </w:pPr>
            <w:r>
              <w:t>3</w:t>
            </w:r>
          </w:p>
        </w:tc>
        <w:tc>
          <w:tcPr>
            <w:tcW w:w="1017" w:type="dxa"/>
          </w:tcPr>
          <w:p w14:paraId="4497D876" w14:textId="77777777" w:rsidR="009B0494" w:rsidRDefault="007F4792" w:rsidP="009A260E">
            <w:pPr>
              <w:pStyle w:val="TableParagraph"/>
              <w:spacing w:before="0"/>
              <w:ind w:left="119"/>
            </w:pPr>
            <w:r>
              <w:rPr>
                <w:spacing w:val="-5"/>
              </w:rPr>
              <w:t>20</w:t>
            </w:r>
          </w:p>
        </w:tc>
      </w:tr>
    </w:tbl>
    <w:p w14:paraId="4497D878" w14:textId="77777777" w:rsidR="009B0494" w:rsidRDefault="009B0494" w:rsidP="009A260E">
      <w:pPr>
        <w:pStyle w:val="BodyText"/>
        <w:rPr>
          <w:b/>
        </w:rPr>
      </w:pPr>
    </w:p>
    <w:p w14:paraId="4497D879" w14:textId="77777777" w:rsidR="009B0494" w:rsidRDefault="007F4792" w:rsidP="009A260E">
      <w:pPr>
        <w:spacing w:line="249" w:lineRule="auto"/>
        <w:ind w:left="179" w:right="6482"/>
        <w:rPr>
          <w:b/>
        </w:rPr>
      </w:pPr>
      <w:r>
        <w:rPr>
          <w:b/>
        </w:rPr>
        <w:t>BSc</w:t>
      </w:r>
      <w:r>
        <w:rPr>
          <w:b/>
          <w:spacing w:val="-14"/>
        </w:rPr>
        <w:t xml:space="preserve"> </w:t>
      </w:r>
      <w:r>
        <w:rPr>
          <w:b/>
        </w:rPr>
        <w:t>Degree</w:t>
      </w:r>
      <w:r>
        <w:rPr>
          <w:b/>
          <w:spacing w:val="-14"/>
        </w:rPr>
        <w:t xml:space="preserve"> </w:t>
      </w:r>
      <w:r>
        <w:rPr>
          <w:b/>
        </w:rPr>
        <w:t xml:space="preserve">Programme </w:t>
      </w:r>
      <w:r>
        <w:rPr>
          <w:b/>
          <w:spacing w:val="-2"/>
        </w:rPr>
        <w:t>Chemistry</w:t>
      </w:r>
    </w:p>
    <w:p w14:paraId="4497D87A" w14:textId="77777777" w:rsidR="009B0494" w:rsidRDefault="009B0494" w:rsidP="009A260E">
      <w:pPr>
        <w:pStyle w:val="BodyText"/>
        <w:rPr>
          <w:b/>
          <w:sz w:val="23"/>
        </w:rPr>
      </w:pPr>
    </w:p>
    <w:p w14:paraId="4497D87B" w14:textId="77777777" w:rsidR="009B0494" w:rsidRDefault="007F4792" w:rsidP="009A260E">
      <w:pPr>
        <w:pStyle w:val="BodyText"/>
        <w:spacing w:line="249" w:lineRule="auto"/>
        <w:ind w:left="180"/>
      </w:pPr>
      <w:r>
        <w:t>120 credits chosen from Level 3 modules listed above or such other modules approved by the Programme Director to bring the amount studied at Level 3 to at least 60 credits.</w:t>
      </w:r>
    </w:p>
    <w:p w14:paraId="4497D87C" w14:textId="77777777" w:rsidR="009B0494" w:rsidRDefault="009B0494" w:rsidP="009A260E">
      <w:pPr>
        <w:pStyle w:val="BodyText"/>
      </w:pPr>
    </w:p>
    <w:p w14:paraId="4497D87D" w14:textId="77777777" w:rsidR="009B0494" w:rsidRDefault="007F4792" w:rsidP="009A260E">
      <w:pPr>
        <w:pStyle w:val="Heading1"/>
        <w:numPr>
          <w:ilvl w:val="0"/>
          <w:numId w:val="15"/>
        </w:numPr>
        <w:tabs>
          <w:tab w:val="left" w:pos="540"/>
        </w:tabs>
        <w:spacing w:line="249" w:lineRule="auto"/>
        <w:ind w:left="180" w:right="8043" w:firstLine="0"/>
      </w:pPr>
      <w:r>
        <w:t>Fourth</w:t>
      </w:r>
      <w:r>
        <w:rPr>
          <w:spacing w:val="-16"/>
        </w:rPr>
        <w:t xml:space="preserve"> </w:t>
      </w:r>
      <w:r>
        <w:t xml:space="preserve">Year </w:t>
      </w:r>
      <w:proofErr w:type="spellStart"/>
      <w:r>
        <w:rPr>
          <w:spacing w:val="-2"/>
        </w:rPr>
        <w:t>MChem</w:t>
      </w:r>
      <w:proofErr w:type="spellEnd"/>
    </w:p>
    <w:p w14:paraId="4497D87E" w14:textId="77777777" w:rsidR="009B0494" w:rsidRDefault="009B0494" w:rsidP="009A260E">
      <w:pPr>
        <w:pStyle w:val="BodyText"/>
        <w:rPr>
          <w:b/>
          <w:sz w:val="23"/>
        </w:rPr>
      </w:pPr>
    </w:p>
    <w:p w14:paraId="4497D87F" w14:textId="77777777" w:rsidR="009B0494" w:rsidRDefault="007F4792" w:rsidP="009A260E">
      <w:pPr>
        <w:pStyle w:val="BodyText"/>
        <w:spacing w:line="249" w:lineRule="auto"/>
        <w:ind w:left="180"/>
      </w:pPr>
      <w:r>
        <w:t xml:space="preserve">All </w:t>
      </w:r>
      <w:proofErr w:type="spellStart"/>
      <w:r>
        <w:t>MChem</w:t>
      </w:r>
      <w:proofErr w:type="spellEnd"/>
      <w:r>
        <w:t xml:space="preserve"> Chemistry and Chemistry with Forensic and Analytical Chemistry, shall undertake</w:t>
      </w:r>
      <w:r>
        <w:rPr>
          <w:spacing w:val="40"/>
        </w:rPr>
        <w:t xml:space="preserve"> </w:t>
      </w:r>
      <w:r>
        <w:t>modules amounting to 120 credits as follows:</w:t>
      </w:r>
    </w:p>
    <w:p w14:paraId="4497D880" w14:textId="77777777" w:rsidR="009B0494" w:rsidRDefault="009B0494" w:rsidP="009A260E">
      <w:pPr>
        <w:pStyle w:val="BodyText"/>
        <w:rPr>
          <w:sz w:val="23"/>
        </w:rPr>
      </w:pPr>
    </w:p>
    <w:p w14:paraId="4497D88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882"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87" w14:textId="77777777">
        <w:trPr>
          <w:trHeight w:val="508"/>
        </w:trPr>
        <w:tc>
          <w:tcPr>
            <w:tcW w:w="1742" w:type="dxa"/>
          </w:tcPr>
          <w:p w14:paraId="4497D883"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84"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85" w14:textId="77777777" w:rsidR="009B0494" w:rsidRDefault="007F4792" w:rsidP="009A260E">
            <w:pPr>
              <w:pStyle w:val="TableParagraph"/>
              <w:spacing w:before="0"/>
              <w:ind w:left="113" w:right="100"/>
              <w:rPr>
                <w:b/>
              </w:rPr>
            </w:pPr>
            <w:r>
              <w:rPr>
                <w:b/>
                <w:spacing w:val="-4"/>
              </w:rPr>
              <w:t>Level</w:t>
            </w:r>
          </w:p>
        </w:tc>
        <w:tc>
          <w:tcPr>
            <w:tcW w:w="1017" w:type="dxa"/>
          </w:tcPr>
          <w:p w14:paraId="4497D886" w14:textId="77777777" w:rsidR="009B0494" w:rsidRDefault="007F4792" w:rsidP="009A260E">
            <w:pPr>
              <w:pStyle w:val="TableParagraph"/>
              <w:spacing w:before="0"/>
              <w:ind w:left="119" w:right="104"/>
              <w:rPr>
                <w:b/>
              </w:rPr>
            </w:pPr>
            <w:r>
              <w:rPr>
                <w:b/>
                <w:spacing w:val="-2"/>
              </w:rPr>
              <w:t>Credits</w:t>
            </w:r>
          </w:p>
        </w:tc>
      </w:tr>
      <w:tr w:rsidR="009B0494" w14:paraId="4497D88C" w14:textId="77777777">
        <w:trPr>
          <w:trHeight w:val="508"/>
        </w:trPr>
        <w:tc>
          <w:tcPr>
            <w:tcW w:w="1742" w:type="dxa"/>
          </w:tcPr>
          <w:p w14:paraId="4497D888" w14:textId="77777777" w:rsidR="009B0494" w:rsidRDefault="007F4792" w:rsidP="009A260E">
            <w:pPr>
              <w:pStyle w:val="TableParagraph"/>
              <w:spacing w:before="0"/>
              <w:ind w:left="580"/>
              <w:jc w:val="left"/>
            </w:pPr>
            <w:r>
              <w:rPr>
                <w:spacing w:val="-2"/>
              </w:rPr>
              <w:t>CH450</w:t>
            </w:r>
          </w:p>
        </w:tc>
        <w:tc>
          <w:tcPr>
            <w:tcW w:w="5505" w:type="dxa"/>
          </w:tcPr>
          <w:p w14:paraId="4497D889" w14:textId="77777777" w:rsidR="009B0494" w:rsidRDefault="007F4792" w:rsidP="009A260E">
            <w:pPr>
              <w:pStyle w:val="TableParagraph"/>
              <w:spacing w:before="0"/>
              <w:ind w:left="105"/>
              <w:jc w:val="left"/>
            </w:pPr>
            <w:r>
              <w:t>Distance</w:t>
            </w:r>
            <w:r>
              <w:rPr>
                <w:spacing w:val="-6"/>
              </w:rPr>
              <w:t xml:space="preserve"> </w:t>
            </w:r>
            <w:r>
              <w:t>Learning</w:t>
            </w:r>
            <w:r>
              <w:rPr>
                <w:spacing w:val="-5"/>
              </w:rPr>
              <w:t xml:space="preserve"> </w:t>
            </w:r>
            <w:r>
              <w:rPr>
                <w:spacing w:val="-2"/>
              </w:rPr>
              <w:t>Assignment</w:t>
            </w:r>
          </w:p>
        </w:tc>
        <w:tc>
          <w:tcPr>
            <w:tcW w:w="815" w:type="dxa"/>
          </w:tcPr>
          <w:p w14:paraId="4497D88A" w14:textId="77777777" w:rsidR="009B0494" w:rsidRDefault="007F4792" w:rsidP="009A260E">
            <w:pPr>
              <w:pStyle w:val="TableParagraph"/>
              <w:spacing w:before="0"/>
              <w:ind w:left="116"/>
            </w:pPr>
            <w:r>
              <w:t>4</w:t>
            </w:r>
          </w:p>
        </w:tc>
        <w:tc>
          <w:tcPr>
            <w:tcW w:w="1017" w:type="dxa"/>
          </w:tcPr>
          <w:p w14:paraId="4497D88B" w14:textId="77777777" w:rsidR="009B0494" w:rsidRDefault="007F4792" w:rsidP="009A260E">
            <w:pPr>
              <w:pStyle w:val="TableParagraph"/>
              <w:spacing w:before="0"/>
              <w:ind w:left="119"/>
            </w:pPr>
            <w:r>
              <w:rPr>
                <w:spacing w:val="-5"/>
              </w:rPr>
              <w:t>40</w:t>
            </w:r>
          </w:p>
        </w:tc>
      </w:tr>
      <w:tr w:rsidR="009B0494" w14:paraId="4497D88E" w14:textId="77777777">
        <w:trPr>
          <w:trHeight w:val="513"/>
        </w:trPr>
        <w:tc>
          <w:tcPr>
            <w:tcW w:w="9079" w:type="dxa"/>
            <w:gridSpan w:val="4"/>
          </w:tcPr>
          <w:p w14:paraId="4497D88D" w14:textId="77777777" w:rsidR="009B0494" w:rsidRDefault="007F4792" w:rsidP="009A260E">
            <w:pPr>
              <w:pStyle w:val="TableParagraph"/>
              <w:spacing w:before="0"/>
              <w:ind w:left="1115" w:right="985"/>
            </w:pPr>
            <w:r>
              <w:t>And</w:t>
            </w:r>
            <w:r>
              <w:rPr>
                <w:spacing w:val="-2"/>
              </w:rPr>
              <w:t xml:space="preserve"> either</w:t>
            </w:r>
          </w:p>
        </w:tc>
      </w:tr>
      <w:tr w:rsidR="009B0494" w14:paraId="4497D893" w14:textId="77777777">
        <w:trPr>
          <w:trHeight w:val="508"/>
        </w:trPr>
        <w:tc>
          <w:tcPr>
            <w:tcW w:w="1742" w:type="dxa"/>
          </w:tcPr>
          <w:p w14:paraId="4497D88F" w14:textId="77777777" w:rsidR="009B0494" w:rsidRDefault="007F4792" w:rsidP="009A260E">
            <w:pPr>
              <w:pStyle w:val="TableParagraph"/>
              <w:spacing w:before="0"/>
              <w:ind w:left="580"/>
              <w:jc w:val="left"/>
            </w:pPr>
            <w:r>
              <w:rPr>
                <w:spacing w:val="-2"/>
              </w:rPr>
              <w:t>CH451</w:t>
            </w:r>
          </w:p>
        </w:tc>
        <w:tc>
          <w:tcPr>
            <w:tcW w:w="5505" w:type="dxa"/>
          </w:tcPr>
          <w:p w14:paraId="4497D890" w14:textId="77777777" w:rsidR="009B0494" w:rsidRDefault="007F4792" w:rsidP="009A260E">
            <w:pPr>
              <w:pStyle w:val="TableParagraph"/>
              <w:spacing w:before="0"/>
              <w:ind w:left="105"/>
              <w:jc w:val="left"/>
            </w:pPr>
            <w:r>
              <w:t>Industrial</w:t>
            </w:r>
            <w:r>
              <w:rPr>
                <w:spacing w:val="-8"/>
              </w:rPr>
              <w:t xml:space="preserve"> </w:t>
            </w:r>
            <w:r>
              <w:rPr>
                <w:spacing w:val="-2"/>
              </w:rPr>
              <w:t>Placement</w:t>
            </w:r>
          </w:p>
        </w:tc>
        <w:tc>
          <w:tcPr>
            <w:tcW w:w="815" w:type="dxa"/>
          </w:tcPr>
          <w:p w14:paraId="4497D891" w14:textId="77777777" w:rsidR="009B0494" w:rsidRDefault="007F4792" w:rsidP="009A260E">
            <w:pPr>
              <w:pStyle w:val="TableParagraph"/>
              <w:spacing w:before="0"/>
              <w:ind w:left="116"/>
            </w:pPr>
            <w:r>
              <w:t>4</w:t>
            </w:r>
          </w:p>
        </w:tc>
        <w:tc>
          <w:tcPr>
            <w:tcW w:w="1017" w:type="dxa"/>
          </w:tcPr>
          <w:p w14:paraId="4497D892" w14:textId="77777777" w:rsidR="009B0494" w:rsidRDefault="007F4792" w:rsidP="009A260E">
            <w:pPr>
              <w:pStyle w:val="TableParagraph"/>
              <w:spacing w:before="0"/>
              <w:ind w:left="119"/>
            </w:pPr>
            <w:r>
              <w:rPr>
                <w:spacing w:val="-5"/>
              </w:rPr>
              <w:t>80</w:t>
            </w:r>
          </w:p>
        </w:tc>
      </w:tr>
      <w:tr w:rsidR="009B0494" w14:paraId="4497D895" w14:textId="77777777">
        <w:trPr>
          <w:trHeight w:val="508"/>
        </w:trPr>
        <w:tc>
          <w:tcPr>
            <w:tcW w:w="9079" w:type="dxa"/>
            <w:gridSpan w:val="4"/>
          </w:tcPr>
          <w:p w14:paraId="4497D894" w14:textId="77777777" w:rsidR="009B0494" w:rsidRDefault="007F4792" w:rsidP="009A260E">
            <w:pPr>
              <w:pStyle w:val="TableParagraph"/>
              <w:spacing w:before="0"/>
              <w:ind w:left="1115" w:right="990"/>
            </w:pPr>
            <w:r>
              <w:rPr>
                <w:spacing w:val="-5"/>
              </w:rPr>
              <w:t>Or</w:t>
            </w:r>
          </w:p>
        </w:tc>
      </w:tr>
      <w:tr w:rsidR="009B0494" w14:paraId="4497D89A" w14:textId="77777777">
        <w:trPr>
          <w:trHeight w:val="513"/>
        </w:trPr>
        <w:tc>
          <w:tcPr>
            <w:tcW w:w="1742" w:type="dxa"/>
          </w:tcPr>
          <w:p w14:paraId="4497D896" w14:textId="77777777" w:rsidR="009B0494" w:rsidRDefault="007F4792" w:rsidP="009A260E">
            <w:pPr>
              <w:pStyle w:val="TableParagraph"/>
              <w:spacing w:before="0"/>
              <w:ind w:left="580"/>
              <w:jc w:val="left"/>
            </w:pPr>
            <w:r>
              <w:rPr>
                <w:spacing w:val="-2"/>
              </w:rPr>
              <w:t>CH452</w:t>
            </w:r>
          </w:p>
        </w:tc>
        <w:tc>
          <w:tcPr>
            <w:tcW w:w="5505" w:type="dxa"/>
          </w:tcPr>
          <w:p w14:paraId="4497D897" w14:textId="77777777" w:rsidR="009B0494" w:rsidRDefault="007F4792" w:rsidP="009A260E">
            <w:pPr>
              <w:pStyle w:val="TableParagraph"/>
              <w:spacing w:before="0"/>
              <w:ind w:left="105"/>
              <w:jc w:val="left"/>
            </w:pPr>
            <w:r>
              <w:t>Research</w:t>
            </w:r>
            <w:r>
              <w:rPr>
                <w:spacing w:val="-8"/>
              </w:rPr>
              <w:t xml:space="preserve"> </w:t>
            </w:r>
            <w:r>
              <w:rPr>
                <w:spacing w:val="-2"/>
              </w:rPr>
              <w:t>Placement</w:t>
            </w:r>
          </w:p>
        </w:tc>
        <w:tc>
          <w:tcPr>
            <w:tcW w:w="815" w:type="dxa"/>
          </w:tcPr>
          <w:p w14:paraId="4497D898" w14:textId="77777777" w:rsidR="009B0494" w:rsidRDefault="007F4792" w:rsidP="009A260E">
            <w:pPr>
              <w:pStyle w:val="TableParagraph"/>
              <w:spacing w:before="0"/>
              <w:ind w:left="116"/>
            </w:pPr>
            <w:r>
              <w:t>4</w:t>
            </w:r>
          </w:p>
        </w:tc>
        <w:tc>
          <w:tcPr>
            <w:tcW w:w="1017" w:type="dxa"/>
          </w:tcPr>
          <w:p w14:paraId="4497D899" w14:textId="77777777" w:rsidR="009B0494" w:rsidRDefault="007F4792" w:rsidP="009A260E">
            <w:pPr>
              <w:pStyle w:val="TableParagraph"/>
              <w:spacing w:before="0"/>
              <w:ind w:left="119" w:right="2"/>
            </w:pPr>
            <w:r>
              <w:rPr>
                <w:spacing w:val="-5"/>
              </w:rPr>
              <w:t>80</w:t>
            </w:r>
          </w:p>
        </w:tc>
      </w:tr>
      <w:tr w:rsidR="009B0494" w14:paraId="4497D89C" w14:textId="77777777">
        <w:trPr>
          <w:trHeight w:val="508"/>
        </w:trPr>
        <w:tc>
          <w:tcPr>
            <w:tcW w:w="9079" w:type="dxa"/>
            <w:gridSpan w:val="4"/>
          </w:tcPr>
          <w:p w14:paraId="4497D89B" w14:textId="77777777" w:rsidR="009B0494" w:rsidRDefault="007F4792" w:rsidP="009A260E">
            <w:pPr>
              <w:pStyle w:val="TableParagraph"/>
              <w:spacing w:before="0"/>
              <w:ind w:left="1115" w:right="990"/>
            </w:pPr>
            <w:r>
              <w:rPr>
                <w:spacing w:val="-5"/>
              </w:rPr>
              <w:t>Or</w:t>
            </w:r>
          </w:p>
        </w:tc>
      </w:tr>
      <w:tr w:rsidR="009B0494" w14:paraId="4497D8A1" w14:textId="77777777">
        <w:trPr>
          <w:trHeight w:val="508"/>
        </w:trPr>
        <w:tc>
          <w:tcPr>
            <w:tcW w:w="1742" w:type="dxa"/>
          </w:tcPr>
          <w:p w14:paraId="4497D89D" w14:textId="77777777" w:rsidR="009B0494" w:rsidRDefault="007F4792" w:rsidP="009A260E">
            <w:pPr>
              <w:pStyle w:val="TableParagraph"/>
              <w:spacing w:before="0"/>
              <w:ind w:left="580"/>
              <w:jc w:val="left"/>
            </w:pPr>
            <w:r>
              <w:rPr>
                <w:spacing w:val="-2"/>
              </w:rPr>
              <w:t>CH462</w:t>
            </w:r>
          </w:p>
        </w:tc>
        <w:tc>
          <w:tcPr>
            <w:tcW w:w="5505" w:type="dxa"/>
          </w:tcPr>
          <w:p w14:paraId="4497D89E" w14:textId="77777777" w:rsidR="009B0494" w:rsidRDefault="007F4792" w:rsidP="009A260E">
            <w:pPr>
              <w:pStyle w:val="TableParagraph"/>
              <w:spacing w:before="0"/>
              <w:ind w:left="105"/>
              <w:jc w:val="left"/>
            </w:pPr>
            <w:r>
              <w:t>Knowledge</w:t>
            </w:r>
            <w:r>
              <w:rPr>
                <w:spacing w:val="-9"/>
              </w:rPr>
              <w:t xml:space="preserve"> </w:t>
            </w:r>
            <w:r>
              <w:t>Exchange</w:t>
            </w:r>
            <w:r>
              <w:rPr>
                <w:spacing w:val="-4"/>
              </w:rPr>
              <w:t xml:space="preserve"> </w:t>
            </w:r>
            <w:r>
              <w:rPr>
                <w:spacing w:val="-2"/>
              </w:rPr>
              <w:t>Placement</w:t>
            </w:r>
          </w:p>
        </w:tc>
        <w:tc>
          <w:tcPr>
            <w:tcW w:w="815" w:type="dxa"/>
          </w:tcPr>
          <w:p w14:paraId="4497D89F" w14:textId="77777777" w:rsidR="009B0494" w:rsidRDefault="007F4792" w:rsidP="009A260E">
            <w:pPr>
              <w:pStyle w:val="TableParagraph"/>
              <w:spacing w:before="0"/>
              <w:ind w:left="115"/>
            </w:pPr>
            <w:r>
              <w:t>4</w:t>
            </w:r>
          </w:p>
        </w:tc>
        <w:tc>
          <w:tcPr>
            <w:tcW w:w="1017" w:type="dxa"/>
          </w:tcPr>
          <w:p w14:paraId="4497D8A0" w14:textId="77777777" w:rsidR="009B0494" w:rsidRDefault="007F4792" w:rsidP="009A260E">
            <w:pPr>
              <w:pStyle w:val="TableParagraph"/>
              <w:spacing w:before="0"/>
              <w:ind w:left="119"/>
            </w:pPr>
            <w:r>
              <w:rPr>
                <w:spacing w:val="-5"/>
              </w:rPr>
              <w:t>80</w:t>
            </w:r>
          </w:p>
        </w:tc>
      </w:tr>
    </w:tbl>
    <w:p w14:paraId="4497D8A2" w14:textId="77777777" w:rsidR="009B0494" w:rsidRDefault="009B0494" w:rsidP="009A260E">
      <w:pPr>
        <w:pStyle w:val="BodyText"/>
        <w:rPr>
          <w:b/>
          <w:sz w:val="23"/>
        </w:rPr>
      </w:pPr>
    </w:p>
    <w:p w14:paraId="4497D8A3" w14:textId="77777777" w:rsidR="009B0494" w:rsidRDefault="007F4792" w:rsidP="009A260E">
      <w:pPr>
        <w:pStyle w:val="BodyText"/>
        <w:spacing w:line="249" w:lineRule="auto"/>
        <w:ind w:left="180" w:right="194" w:hanging="1"/>
      </w:pPr>
      <w:r>
        <w:t xml:space="preserve">All </w:t>
      </w:r>
      <w:proofErr w:type="spellStart"/>
      <w:r>
        <w:t>MChem</w:t>
      </w:r>
      <w:proofErr w:type="spellEnd"/>
      <w:r>
        <w:t xml:space="preserve"> Chemistry with Teaching students shall normally undertake modules amounting to 140 credits as follows:</w:t>
      </w:r>
    </w:p>
    <w:p w14:paraId="4497D8A4" w14:textId="77777777" w:rsidR="009B0494" w:rsidRDefault="009B0494" w:rsidP="009A260E">
      <w:pPr>
        <w:pStyle w:val="BodyText"/>
        <w:rPr>
          <w:sz w:val="23"/>
        </w:rPr>
      </w:pPr>
    </w:p>
    <w:p w14:paraId="4497D8A5"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8A6"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AB" w14:textId="77777777">
        <w:trPr>
          <w:trHeight w:val="508"/>
        </w:trPr>
        <w:tc>
          <w:tcPr>
            <w:tcW w:w="1742" w:type="dxa"/>
          </w:tcPr>
          <w:p w14:paraId="4497D8A7"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A8"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A9" w14:textId="77777777" w:rsidR="009B0494" w:rsidRDefault="007F4792" w:rsidP="009A260E">
            <w:pPr>
              <w:pStyle w:val="TableParagraph"/>
              <w:spacing w:before="0"/>
              <w:ind w:left="113" w:right="100"/>
              <w:rPr>
                <w:b/>
              </w:rPr>
            </w:pPr>
            <w:r>
              <w:rPr>
                <w:b/>
                <w:spacing w:val="-4"/>
              </w:rPr>
              <w:t>Level</w:t>
            </w:r>
          </w:p>
        </w:tc>
        <w:tc>
          <w:tcPr>
            <w:tcW w:w="1017" w:type="dxa"/>
          </w:tcPr>
          <w:p w14:paraId="4497D8AA" w14:textId="77777777" w:rsidR="009B0494" w:rsidRDefault="007F4792" w:rsidP="009A260E">
            <w:pPr>
              <w:pStyle w:val="TableParagraph"/>
              <w:spacing w:before="0"/>
              <w:ind w:left="119" w:right="104"/>
              <w:rPr>
                <w:b/>
              </w:rPr>
            </w:pPr>
            <w:r>
              <w:rPr>
                <w:b/>
                <w:spacing w:val="-2"/>
              </w:rPr>
              <w:t>Credits</w:t>
            </w:r>
          </w:p>
        </w:tc>
      </w:tr>
      <w:tr w:rsidR="009B0494" w14:paraId="4497D8B0" w14:textId="77777777">
        <w:trPr>
          <w:trHeight w:val="508"/>
        </w:trPr>
        <w:tc>
          <w:tcPr>
            <w:tcW w:w="1742" w:type="dxa"/>
          </w:tcPr>
          <w:p w14:paraId="4497D8AC" w14:textId="77777777" w:rsidR="009B0494" w:rsidRDefault="007F4792" w:rsidP="009A260E">
            <w:pPr>
              <w:pStyle w:val="TableParagraph"/>
              <w:spacing w:before="0"/>
              <w:ind w:left="580"/>
              <w:jc w:val="left"/>
            </w:pPr>
            <w:r>
              <w:rPr>
                <w:spacing w:val="-2"/>
              </w:rPr>
              <w:t>CH458</w:t>
            </w:r>
          </w:p>
        </w:tc>
        <w:tc>
          <w:tcPr>
            <w:tcW w:w="5505" w:type="dxa"/>
          </w:tcPr>
          <w:p w14:paraId="4497D8AD" w14:textId="77777777" w:rsidR="009B0494" w:rsidRDefault="007F4792" w:rsidP="009A260E">
            <w:pPr>
              <w:pStyle w:val="TableParagraph"/>
              <w:spacing w:before="0"/>
              <w:ind w:left="105"/>
              <w:jc w:val="left"/>
            </w:pPr>
            <w:r>
              <w:t>Distance</w:t>
            </w:r>
            <w:r>
              <w:rPr>
                <w:spacing w:val="-6"/>
              </w:rPr>
              <w:t xml:space="preserve"> </w:t>
            </w:r>
            <w:r>
              <w:t>Learning</w:t>
            </w:r>
            <w:r>
              <w:rPr>
                <w:spacing w:val="-5"/>
              </w:rPr>
              <w:t xml:space="preserve"> </w:t>
            </w:r>
            <w:r>
              <w:rPr>
                <w:spacing w:val="-2"/>
              </w:rPr>
              <w:t>Assignment</w:t>
            </w:r>
          </w:p>
        </w:tc>
        <w:tc>
          <w:tcPr>
            <w:tcW w:w="815" w:type="dxa"/>
          </w:tcPr>
          <w:p w14:paraId="4497D8AE" w14:textId="77777777" w:rsidR="009B0494" w:rsidRDefault="007F4792" w:rsidP="009A260E">
            <w:pPr>
              <w:pStyle w:val="TableParagraph"/>
              <w:spacing w:before="0"/>
              <w:ind w:left="116"/>
            </w:pPr>
            <w:r>
              <w:t>4</w:t>
            </w:r>
          </w:p>
        </w:tc>
        <w:tc>
          <w:tcPr>
            <w:tcW w:w="1017" w:type="dxa"/>
          </w:tcPr>
          <w:p w14:paraId="4497D8AF" w14:textId="77777777" w:rsidR="009B0494" w:rsidRDefault="007F4792" w:rsidP="009A260E">
            <w:pPr>
              <w:pStyle w:val="TableParagraph"/>
              <w:spacing w:before="0"/>
              <w:ind w:left="119"/>
            </w:pPr>
            <w:r>
              <w:rPr>
                <w:spacing w:val="-5"/>
              </w:rPr>
              <w:t>20</w:t>
            </w:r>
          </w:p>
        </w:tc>
      </w:tr>
      <w:tr w:rsidR="009B0494" w14:paraId="4497D8B5" w14:textId="77777777">
        <w:trPr>
          <w:trHeight w:val="513"/>
        </w:trPr>
        <w:tc>
          <w:tcPr>
            <w:tcW w:w="1742" w:type="dxa"/>
          </w:tcPr>
          <w:p w14:paraId="4497D8B1" w14:textId="77777777" w:rsidR="009B0494" w:rsidRDefault="007F4792" w:rsidP="009A260E">
            <w:pPr>
              <w:pStyle w:val="TableParagraph"/>
              <w:spacing w:before="0"/>
              <w:ind w:left="604"/>
              <w:jc w:val="left"/>
            </w:pPr>
            <w:r>
              <w:rPr>
                <w:spacing w:val="-4"/>
              </w:rPr>
              <w:t>X7457</w:t>
            </w:r>
          </w:p>
        </w:tc>
        <w:tc>
          <w:tcPr>
            <w:tcW w:w="5505" w:type="dxa"/>
          </w:tcPr>
          <w:p w14:paraId="4497D8B2" w14:textId="77777777" w:rsidR="009B0494" w:rsidRDefault="007F4792" w:rsidP="009A260E">
            <w:pPr>
              <w:pStyle w:val="TableParagraph"/>
              <w:spacing w:before="0"/>
              <w:ind w:left="105"/>
              <w:jc w:val="left"/>
            </w:pPr>
            <w:r>
              <w:t>Educational</w:t>
            </w:r>
            <w:r>
              <w:rPr>
                <w:spacing w:val="-8"/>
              </w:rPr>
              <w:t xml:space="preserve"> </w:t>
            </w:r>
            <w:r>
              <w:t>Studies,</w:t>
            </w:r>
            <w:r>
              <w:rPr>
                <w:spacing w:val="-10"/>
              </w:rPr>
              <w:t xml:space="preserve"> </w:t>
            </w:r>
            <w:r>
              <w:t>Professional</w:t>
            </w:r>
            <w:r>
              <w:rPr>
                <w:spacing w:val="-11"/>
              </w:rPr>
              <w:t xml:space="preserve"> </w:t>
            </w:r>
            <w:r>
              <w:rPr>
                <w:spacing w:val="-2"/>
              </w:rPr>
              <w:t>Values</w:t>
            </w:r>
          </w:p>
        </w:tc>
        <w:tc>
          <w:tcPr>
            <w:tcW w:w="815" w:type="dxa"/>
          </w:tcPr>
          <w:p w14:paraId="4497D8B3" w14:textId="77777777" w:rsidR="009B0494" w:rsidRDefault="007F4792" w:rsidP="009A260E">
            <w:pPr>
              <w:pStyle w:val="TableParagraph"/>
              <w:spacing w:before="0"/>
              <w:ind w:left="116"/>
            </w:pPr>
            <w:r>
              <w:t>4</w:t>
            </w:r>
          </w:p>
        </w:tc>
        <w:tc>
          <w:tcPr>
            <w:tcW w:w="1017" w:type="dxa"/>
          </w:tcPr>
          <w:p w14:paraId="4497D8B4" w14:textId="77777777" w:rsidR="009B0494" w:rsidRDefault="007F4792" w:rsidP="009A260E">
            <w:pPr>
              <w:pStyle w:val="TableParagraph"/>
              <w:spacing w:before="0"/>
              <w:ind w:left="119"/>
            </w:pPr>
            <w:r>
              <w:rPr>
                <w:spacing w:val="-5"/>
              </w:rPr>
              <w:t>20</w:t>
            </w:r>
          </w:p>
        </w:tc>
      </w:tr>
    </w:tbl>
    <w:p w14:paraId="4497D8B6" w14:textId="77777777" w:rsidR="009B0494" w:rsidRDefault="009B0494" w:rsidP="009A260E">
      <w:pPr>
        <w:sectPr w:rsidR="009B0494">
          <w:pgSz w:w="11910" w:h="16840"/>
          <w:pgMar w:top="1400" w:right="820" w:bottom="980" w:left="1260" w:header="0" w:footer="790" w:gutter="0"/>
          <w:cols w:space="720"/>
        </w:sectPr>
      </w:pPr>
    </w:p>
    <w:p w14:paraId="4497D8B7" w14:textId="77777777" w:rsidR="009B0494" w:rsidRDefault="009B0494" w:rsidP="009A260E">
      <w:pPr>
        <w:pStyle w:val="BodyText"/>
        <w:rPr>
          <w:b/>
          <w:sz w:val="2"/>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BC" w14:textId="77777777">
        <w:trPr>
          <w:trHeight w:val="513"/>
        </w:trPr>
        <w:tc>
          <w:tcPr>
            <w:tcW w:w="1742" w:type="dxa"/>
          </w:tcPr>
          <w:p w14:paraId="4497D8B8" w14:textId="77777777" w:rsidR="009B0494" w:rsidRDefault="007F4792" w:rsidP="009A260E">
            <w:pPr>
              <w:pStyle w:val="TableParagraph"/>
              <w:spacing w:before="0"/>
              <w:ind w:left="0" w:right="482"/>
              <w:jc w:val="right"/>
            </w:pPr>
            <w:r>
              <w:rPr>
                <w:spacing w:val="-4"/>
              </w:rPr>
              <w:t>X7459</w:t>
            </w:r>
          </w:p>
        </w:tc>
        <w:tc>
          <w:tcPr>
            <w:tcW w:w="5505" w:type="dxa"/>
          </w:tcPr>
          <w:p w14:paraId="4497D8B9" w14:textId="77777777" w:rsidR="009B0494" w:rsidRDefault="007F4792" w:rsidP="009A260E">
            <w:pPr>
              <w:pStyle w:val="TableParagraph"/>
              <w:spacing w:before="0"/>
              <w:ind w:left="105"/>
              <w:jc w:val="left"/>
            </w:pPr>
            <w:r>
              <w:t>Professional</w:t>
            </w:r>
            <w:r>
              <w:rPr>
                <w:spacing w:val="-12"/>
              </w:rPr>
              <w:t xml:space="preserve"> </w:t>
            </w:r>
            <w:r>
              <w:t>Learning</w:t>
            </w:r>
            <w:r>
              <w:rPr>
                <w:spacing w:val="-5"/>
              </w:rPr>
              <w:t xml:space="preserve"> </w:t>
            </w:r>
            <w:r>
              <w:t>Through</w:t>
            </w:r>
            <w:r>
              <w:rPr>
                <w:spacing w:val="-8"/>
              </w:rPr>
              <w:t xml:space="preserve"> </w:t>
            </w:r>
            <w:r>
              <w:rPr>
                <w:spacing w:val="-2"/>
              </w:rPr>
              <w:t>Enquiry</w:t>
            </w:r>
          </w:p>
        </w:tc>
        <w:tc>
          <w:tcPr>
            <w:tcW w:w="815" w:type="dxa"/>
          </w:tcPr>
          <w:p w14:paraId="4497D8BA" w14:textId="77777777" w:rsidR="009B0494" w:rsidRDefault="007F4792" w:rsidP="009A260E">
            <w:pPr>
              <w:pStyle w:val="TableParagraph"/>
              <w:spacing w:before="0"/>
              <w:ind w:left="0" w:right="281"/>
              <w:jc w:val="right"/>
            </w:pPr>
            <w:r>
              <w:t>4</w:t>
            </w:r>
          </w:p>
        </w:tc>
        <w:tc>
          <w:tcPr>
            <w:tcW w:w="1017" w:type="dxa"/>
          </w:tcPr>
          <w:p w14:paraId="4497D8BB" w14:textId="77777777" w:rsidR="009B0494" w:rsidRDefault="007F4792" w:rsidP="009A260E">
            <w:pPr>
              <w:pStyle w:val="TableParagraph"/>
              <w:spacing w:before="0"/>
              <w:ind w:left="119"/>
            </w:pPr>
            <w:r>
              <w:rPr>
                <w:spacing w:val="-5"/>
              </w:rPr>
              <w:t>20</w:t>
            </w:r>
          </w:p>
        </w:tc>
      </w:tr>
      <w:tr w:rsidR="009B0494" w14:paraId="4497D8C2" w14:textId="77777777">
        <w:trPr>
          <w:trHeight w:val="532"/>
        </w:trPr>
        <w:tc>
          <w:tcPr>
            <w:tcW w:w="1742" w:type="dxa"/>
          </w:tcPr>
          <w:p w14:paraId="4497D8BD" w14:textId="77777777" w:rsidR="009B0494" w:rsidRDefault="007F4792" w:rsidP="009A260E">
            <w:pPr>
              <w:pStyle w:val="TableParagraph"/>
              <w:spacing w:before="0"/>
              <w:ind w:left="0" w:right="482"/>
              <w:jc w:val="right"/>
            </w:pPr>
            <w:r>
              <w:rPr>
                <w:spacing w:val="-4"/>
              </w:rPr>
              <w:t>X7465</w:t>
            </w:r>
          </w:p>
        </w:tc>
        <w:tc>
          <w:tcPr>
            <w:tcW w:w="5505" w:type="dxa"/>
          </w:tcPr>
          <w:p w14:paraId="4497D8BE" w14:textId="77777777" w:rsidR="009B0494" w:rsidRDefault="007F4792" w:rsidP="009A260E">
            <w:pPr>
              <w:pStyle w:val="TableParagraph"/>
              <w:spacing w:before="0"/>
              <w:ind w:left="105"/>
              <w:jc w:val="left"/>
            </w:pPr>
            <w:r>
              <w:t>Professional</w:t>
            </w:r>
            <w:r>
              <w:rPr>
                <w:spacing w:val="-11"/>
              </w:rPr>
              <w:t xml:space="preserve"> </w:t>
            </w:r>
            <w:r>
              <w:t>Skills;</w:t>
            </w:r>
            <w:r>
              <w:rPr>
                <w:spacing w:val="-4"/>
              </w:rPr>
              <w:t xml:space="preserve"> </w:t>
            </w:r>
            <w:r>
              <w:t>Curriculum</w:t>
            </w:r>
            <w:r>
              <w:rPr>
                <w:spacing w:val="-8"/>
              </w:rPr>
              <w:t xml:space="preserve"> </w:t>
            </w:r>
            <w:r>
              <w:t>and</w:t>
            </w:r>
            <w:r>
              <w:rPr>
                <w:spacing w:val="-7"/>
              </w:rPr>
              <w:t xml:space="preserve"> </w:t>
            </w:r>
            <w:r>
              <w:rPr>
                <w:spacing w:val="-2"/>
              </w:rPr>
              <w:t>Pedagogy</w:t>
            </w:r>
          </w:p>
          <w:p w14:paraId="4497D8BF" w14:textId="77777777" w:rsidR="009B0494" w:rsidRDefault="007F4792" w:rsidP="009A260E">
            <w:pPr>
              <w:pStyle w:val="TableParagraph"/>
              <w:spacing w:before="0" w:line="249" w:lineRule="exact"/>
              <w:ind w:left="105"/>
              <w:jc w:val="left"/>
            </w:pPr>
            <w:r>
              <w:t>Chemistry</w:t>
            </w:r>
            <w:r>
              <w:rPr>
                <w:spacing w:val="-10"/>
              </w:rPr>
              <w:t xml:space="preserve"> 1</w:t>
            </w:r>
          </w:p>
        </w:tc>
        <w:tc>
          <w:tcPr>
            <w:tcW w:w="815" w:type="dxa"/>
          </w:tcPr>
          <w:p w14:paraId="4497D8C0" w14:textId="77777777" w:rsidR="009B0494" w:rsidRDefault="007F4792" w:rsidP="009A260E">
            <w:pPr>
              <w:pStyle w:val="TableParagraph"/>
              <w:spacing w:before="0"/>
              <w:ind w:left="0" w:right="282"/>
              <w:jc w:val="right"/>
            </w:pPr>
            <w:r>
              <w:t>4</w:t>
            </w:r>
          </w:p>
        </w:tc>
        <w:tc>
          <w:tcPr>
            <w:tcW w:w="1017" w:type="dxa"/>
          </w:tcPr>
          <w:p w14:paraId="4497D8C1" w14:textId="77777777" w:rsidR="009B0494" w:rsidRDefault="007F4792" w:rsidP="009A260E">
            <w:pPr>
              <w:pStyle w:val="TableParagraph"/>
              <w:spacing w:before="0"/>
              <w:ind w:left="119"/>
            </w:pPr>
            <w:r>
              <w:rPr>
                <w:spacing w:val="-5"/>
              </w:rPr>
              <w:t>40</w:t>
            </w:r>
          </w:p>
        </w:tc>
      </w:tr>
      <w:tr w:rsidR="009B0494" w14:paraId="4497D8C7" w14:textId="77777777">
        <w:trPr>
          <w:trHeight w:val="508"/>
        </w:trPr>
        <w:tc>
          <w:tcPr>
            <w:tcW w:w="1742" w:type="dxa"/>
          </w:tcPr>
          <w:p w14:paraId="4497D8C3" w14:textId="77777777" w:rsidR="009B0494" w:rsidRDefault="007F4792" w:rsidP="009A260E">
            <w:pPr>
              <w:pStyle w:val="TableParagraph"/>
              <w:spacing w:before="0"/>
              <w:ind w:left="0" w:right="482"/>
              <w:jc w:val="right"/>
            </w:pPr>
            <w:r>
              <w:rPr>
                <w:spacing w:val="-4"/>
              </w:rPr>
              <w:t>X7460</w:t>
            </w:r>
          </w:p>
        </w:tc>
        <w:tc>
          <w:tcPr>
            <w:tcW w:w="5505" w:type="dxa"/>
          </w:tcPr>
          <w:p w14:paraId="4497D8C4" w14:textId="77777777" w:rsidR="009B0494" w:rsidRDefault="007F4792" w:rsidP="009A260E">
            <w:pPr>
              <w:pStyle w:val="TableParagraph"/>
              <w:spacing w:before="0"/>
              <w:ind w:left="105"/>
              <w:jc w:val="left"/>
            </w:pPr>
            <w:r>
              <w:t>Professional</w:t>
            </w:r>
            <w:r>
              <w:rPr>
                <w:spacing w:val="-10"/>
              </w:rPr>
              <w:t xml:space="preserve"> </w:t>
            </w:r>
            <w:r>
              <w:t>Skills;</w:t>
            </w:r>
            <w:r>
              <w:rPr>
                <w:spacing w:val="-2"/>
              </w:rPr>
              <w:t xml:space="preserve"> </w:t>
            </w:r>
            <w:r>
              <w:t>Professional</w:t>
            </w:r>
            <w:r>
              <w:rPr>
                <w:spacing w:val="-5"/>
              </w:rPr>
              <w:t xml:space="preserve"> </w:t>
            </w:r>
            <w:r>
              <w:t>Practice</w:t>
            </w:r>
            <w:r>
              <w:rPr>
                <w:spacing w:val="-6"/>
              </w:rPr>
              <w:t xml:space="preserve"> </w:t>
            </w:r>
            <w:r>
              <w:rPr>
                <w:spacing w:val="-10"/>
              </w:rPr>
              <w:t>1</w:t>
            </w:r>
          </w:p>
        </w:tc>
        <w:tc>
          <w:tcPr>
            <w:tcW w:w="815" w:type="dxa"/>
          </w:tcPr>
          <w:p w14:paraId="4497D8C5" w14:textId="77777777" w:rsidR="009B0494" w:rsidRDefault="007F4792" w:rsidP="009A260E">
            <w:pPr>
              <w:pStyle w:val="TableParagraph"/>
              <w:spacing w:before="0"/>
              <w:ind w:left="0" w:right="281"/>
              <w:jc w:val="right"/>
            </w:pPr>
            <w:r>
              <w:t>4</w:t>
            </w:r>
          </w:p>
        </w:tc>
        <w:tc>
          <w:tcPr>
            <w:tcW w:w="1017" w:type="dxa"/>
          </w:tcPr>
          <w:p w14:paraId="4497D8C6" w14:textId="77777777" w:rsidR="009B0494" w:rsidRDefault="007F4792" w:rsidP="009A260E">
            <w:pPr>
              <w:pStyle w:val="TableParagraph"/>
              <w:spacing w:before="0"/>
              <w:ind w:left="119"/>
            </w:pPr>
            <w:r>
              <w:rPr>
                <w:spacing w:val="-5"/>
              </w:rPr>
              <w:t>40</w:t>
            </w:r>
          </w:p>
        </w:tc>
      </w:tr>
    </w:tbl>
    <w:p w14:paraId="4497D8C8" w14:textId="77777777" w:rsidR="009B0494" w:rsidRDefault="009B0494" w:rsidP="009A260E">
      <w:pPr>
        <w:pStyle w:val="BodyText"/>
        <w:rPr>
          <w:b/>
          <w:sz w:val="14"/>
        </w:rPr>
      </w:pPr>
    </w:p>
    <w:p w14:paraId="4497D8C9" w14:textId="77777777" w:rsidR="009B0494" w:rsidRDefault="007F4792" w:rsidP="009A260E">
      <w:pPr>
        <w:pStyle w:val="BodyText"/>
        <w:spacing w:line="249" w:lineRule="auto"/>
        <w:ind w:left="179" w:right="194"/>
      </w:pPr>
      <w:r>
        <w:t>All</w:t>
      </w:r>
      <w:r>
        <w:rPr>
          <w:spacing w:val="40"/>
        </w:rPr>
        <w:t xml:space="preserve"> </w:t>
      </w:r>
      <w:r>
        <w:t>BSc</w:t>
      </w:r>
      <w:r>
        <w:rPr>
          <w:spacing w:val="40"/>
        </w:rPr>
        <w:t xml:space="preserve"> </w:t>
      </w:r>
      <w:r>
        <w:t>Hons</w:t>
      </w:r>
      <w:r>
        <w:rPr>
          <w:spacing w:val="40"/>
        </w:rPr>
        <w:t xml:space="preserve"> </w:t>
      </w:r>
      <w:r>
        <w:t>Chemistry,</w:t>
      </w:r>
      <w:r>
        <w:rPr>
          <w:spacing w:val="40"/>
        </w:rPr>
        <w:t xml:space="preserve"> </w:t>
      </w:r>
      <w:r>
        <w:t>Chemistry</w:t>
      </w:r>
      <w:r>
        <w:rPr>
          <w:spacing w:val="40"/>
        </w:rPr>
        <w:t xml:space="preserve"> </w:t>
      </w:r>
      <w:r>
        <w:t>with</w:t>
      </w:r>
      <w:r>
        <w:rPr>
          <w:spacing w:val="40"/>
        </w:rPr>
        <w:t xml:space="preserve"> </w:t>
      </w:r>
      <w:r>
        <w:t>Forensic</w:t>
      </w:r>
      <w:r>
        <w:rPr>
          <w:spacing w:val="40"/>
        </w:rPr>
        <w:t xml:space="preserve"> </w:t>
      </w:r>
      <w:r>
        <w:t>and</w:t>
      </w:r>
      <w:r>
        <w:rPr>
          <w:spacing w:val="40"/>
        </w:rPr>
        <w:t xml:space="preserve"> </w:t>
      </w:r>
      <w:r>
        <w:t>Analytical</w:t>
      </w:r>
      <w:r>
        <w:rPr>
          <w:spacing w:val="40"/>
        </w:rPr>
        <w:t xml:space="preserve"> </w:t>
      </w:r>
      <w:r>
        <w:t>students</w:t>
      </w:r>
      <w:r>
        <w:rPr>
          <w:spacing w:val="40"/>
        </w:rPr>
        <w:t xml:space="preserve"> </w:t>
      </w:r>
      <w:r>
        <w:t>shall</w:t>
      </w:r>
      <w:r>
        <w:rPr>
          <w:spacing w:val="40"/>
        </w:rPr>
        <w:t xml:space="preserve"> </w:t>
      </w:r>
      <w:r>
        <w:t>undertake modules amounting to 120 credits as follows:</w:t>
      </w:r>
    </w:p>
    <w:p w14:paraId="4497D8CA" w14:textId="77777777" w:rsidR="009B0494" w:rsidRDefault="009B0494" w:rsidP="009A260E">
      <w:pPr>
        <w:pStyle w:val="BodyText"/>
        <w:rPr>
          <w:sz w:val="23"/>
        </w:rPr>
      </w:pPr>
    </w:p>
    <w:p w14:paraId="4497D8CB" w14:textId="77777777" w:rsidR="009B0494" w:rsidRDefault="007F4792" w:rsidP="009A260E">
      <w:pPr>
        <w:pStyle w:val="Heading1"/>
        <w:ind w:left="179"/>
      </w:pPr>
      <w:r>
        <w:rPr>
          <w:spacing w:val="-2"/>
        </w:rPr>
        <w:t>Chemistry</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D0" w14:textId="77777777">
        <w:trPr>
          <w:trHeight w:val="508"/>
        </w:trPr>
        <w:tc>
          <w:tcPr>
            <w:tcW w:w="1742" w:type="dxa"/>
          </w:tcPr>
          <w:p w14:paraId="4497D8CC"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CD"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CE" w14:textId="77777777" w:rsidR="009B0494" w:rsidRDefault="007F4792" w:rsidP="009A260E">
            <w:pPr>
              <w:pStyle w:val="TableParagraph"/>
              <w:spacing w:before="0"/>
              <w:ind w:left="113" w:right="100"/>
              <w:rPr>
                <w:b/>
              </w:rPr>
            </w:pPr>
            <w:r>
              <w:rPr>
                <w:b/>
                <w:spacing w:val="-4"/>
              </w:rPr>
              <w:t>Level</w:t>
            </w:r>
          </w:p>
        </w:tc>
        <w:tc>
          <w:tcPr>
            <w:tcW w:w="1017" w:type="dxa"/>
          </w:tcPr>
          <w:p w14:paraId="4497D8CF" w14:textId="77777777" w:rsidR="009B0494" w:rsidRDefault="007F4792" w:rsidP="009A260E">
            <w:pPr>
              <w:pStyle w:val="TableParagraph"/>
              <w:spacing w:before="0"/>
              <w:ind w:left="119" w:right="104"/>
              <w:rPr>
                <w:b/>
              </w:rPr>
            </w:pPr>
            <w:r>
              <w:rPr>
                <w:b/>
                <w:spacing w:val="-2"/>
              </w:rPr>
              <w:t>Credits</w:t>
            </w:r>
          </w:p>
        </w:tc>
      </w:tr>
      <w:tr w:rsidR="009B0494" w14:paraId="4497D8D5" w14:textId="77777777">
        <w:trPr>
          <w:trHeight w:val="508"/>
        </w:trPr>
        <w:tc>
          <w:tcPr>
            <w:tcW w:w="1742" w:type="dxa"/>
          </w:tcPr>
          <w:p w14:paraId="4497D8D1" w14:textId="77777777" w:rsidR="009B0494" w:rsidRDefault="007F4792" w:rsidP="009A260E">
            <w:pPr>
              <w:pStyle w:val="TableParagraph"/>
              <w:spacing w:before="0"/>
              <w:ind w:left="580"/>
              <w:jc w:val="left"/>
            </w:pPr>
            <w:r>
              <w:rPr>
                <w:spacing w:val="-2"/>
              </w:rPr>
              <w:t>CH470</w:t>
            </w:r>
          </w:p>
        </w:tc>
        <w:tc>
          <w:tcPr>
            <w:tcW w:w="5505" w:type="dxa"/>
          </w:tcPr>
          <w:p w14:paraId="4497D8D2" w14:textId="77777777" w:rsidR="009B0494" w:rsidRDefault="007F4792" w:rsidP="009A260E">
            <w:pPr>
              <w:pStyle w:val="TableParagraph"/>
              <w:spacing w:before="0"/>
              <w:ind w:left="105"/>
              <w:jc w:val="left"/>
            </w:pPr>
            <w:r>
              <w:t>BSc</w:t>
            </w:r>
            <w:r>
              <w:rPr>
                <w:spacing w:val="-3"/>
              </w:rPr>
              <w:t xml:space="preserve"> </w:t>
            </w:r>
            <w:r>
              <w:t>with</w:t>
            </w:r>
            <w:r>
              <w:rPr>
                <w:spacing w:val="-1"/>
              </w:rPr>
              <w:t xml:space="preserve"> </w:t>
            </w:r>
            <w:r>
              <w:t>Honours</w:t>
            </w:r>
            <w:r>
              <w:rPr>
                <w:spacing w:val="-2"/>
              </w:rPr>
              <w:t xml:space="preserve"> </w:t>
            </w:r>
            <w:r>
              <w:t>in</w:t>
            </w:r>
            <w:r>
              <w:rPr>
                <w:spacing w:val="-5"/>
              </w:rPr>
              <w:t xml:space="preserve"> </w:t>
            </w:r>
            <w:r>
              <w:rPr>
                <w:spacing w:val="-2"/>
              </w:rPr>
              <w:t>Chemistry</w:t>
            </w:r>
          </w:p>
        </w:tc>
        <w:tc>
          <w:tcPr>
            <w:tcW w:w="815" w:type="dxa"/>
          </w:tcPr>
          <w:p w14:paraId="4497D8D3" w14:textId="77777777" w:rsidR="009B0494" w:rsidRDefault="007F4792" w:rsidP="009A260E">
            <w:pPr>
              <w:pStyle w:val="TableParagraph"/>
              <w:spacing w:before="0"/>
              <w:ind w:left="116"/>
            </w:pPr>
            <w:r>
              <w:t>4</w:t>
            </w:r>
          </w:p>
        </w:tc>
        <w:tc>
          <w:tcPr>
            <w:tcW w:w="1017" w:type="dxa"/>
          </w:tcPr>
          <w:p w14:paraId="4497D8D4" w14:textId="77777777" w:rsidR="009B0494" w:rsidRDefault="007F4792" w:rsidP="009A260E">
            <w:pPr>
              <w:pStyle w:val="TableParagraph"/>
              <w:spacing w:before="0"/>
              <w:ind w:left="119"/>
            </w:pPr>
            <w:r>
              <w:rPr>
                <w:spacing w:val="-5"/>
              </w:rPr>
              <w:t>120</w:t>
            </w:r>
          </w:p>
        </w:tc>
      </w:tr>
    </w:tbl>
    <w:p w14:paraId="4497D8D6" w14:textId="77777777" w:rsidR="009B0494" w:rsidRDefault="009B0494" w:rsidP="009A260E">
      <w:pPr>
        <w:pStyle w:val="BodyText"/>
        <w:rPr>
          <w:b/>
          <w:sz w:val="23"/>
        </w:rPr>
      </w:pPr>
    </w:p>
    <w:p w14:paraId="4497D8D7" w14:textId="77777777" w:rsidR="009B0494" w:rsidRDefault="007F4792" w:rsidP="009A260E">
      <w:pPr>
        <w:ind w:left="180"/>
        <w:rPr>
          <w:b/>
        </w:rPr>
      </w:pPr>
      <w:r>
        <w:rPr>
          <w:b/>
        </w:rPr>
        <w:t>Forensic</w:t>
      </w:r>
      <w:r>
        <w:rPr>
          <w:b/>
          <w:spacing w:val="-6"/>
        </w:rPr>
        <w:t xml:space="preserve"> </w:t>
      </w:r>
      <w:r>
        <w:rPr>
          <w:b/>
        </w:rPr>
        <w:t>and</w:t>
      </w:r>
      <w:r>
        <w:rPr>
          <w:b/>
          <w:spacing w:val="-3"/>
        </w:rPr>
        <w:t xml:space="preserve"> </w:t>
      </w:r>
      <w:r>
        <w:rPr>
          <w:b/>
        </w:rPr>
        <w:t>Analytical</w:t>
      </w:r>
      <w:r>
        <w:rPr>
          <w:b/>
          <w:spacing w:val="-2"/>
        </w:rPr>
        <w:t xml:space="preserve"> Chemistry</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DC" w14:textId="77777777">
        <w:trPr>
          <w:trHeight w:val="513"/>
        </w:trPr>
        <w:tc>
          <w:tcPr>
            <w:tcW w:w="1742" w:type="dxa"/>
          </w:tcPr>
          <w:p w14:paraId="4497D8D8"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D9"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DA" w14:textId="77777777" w:rsidR="009B0494" w:rsidRDefault="007F4792" w:rsidP="009A260E">
            <w:pPr>
              <w:pStyle w:val="TableParagraph"/>
              <w:spacing w:before="0"/>
              <w:ind w:left="113" w:right="100"/>
              <w:rPr>
                <w:b/>
              </w:rPr>
            </w:pPr>
            <w:r>
              <w:rPr>
                <w:b/>
                <w:spacing w:val="-4"/>
              </w:rPr>
              <w:t>Level</w:t>
            </w:r>
          </w:p>
        </w:tc>
        <w:tc>
          <w:tcPr>
            <w:tcW w:w="1017" w:type="dxa"/>
          </w:tcPr>
          <w:p w14:paraId="4497D8DB" w14:textId="77777777" w:rsidR="009B0494" w:rsidRDefault="007F4792" w:rsidP="009A260E">
            <w:pPr>
              <w:pStyle w:val="TableParagraph"/>
              <w:spacing w:before="0"/>
              <w:ind w:left="119" w:right="104"/>
              <w:rPr>
                <w:b/>
              </w:rPr>
            </w:pPr>
            <w:r>
              <w:rPr>
                <w:b/>
                <w:spacing w:val="-2"/>
              </w:rPr>
              <w:t>Credits</w:t>
            </w:r>
          </w:p>
        </w:tc>
      </w:tr>
      <w:tr w:rsidR="009B0494" w14:paraId="4497D8E2" w14:textId="77777777">
        <w:trPr>
          <w:trHeight w:val="532"/>
        </w:trPr>
        <w:tc>
          <w:tcPr>
            <w:tcW w:w="1742" w:type="dxa"/>
          </w:tcPr>
          <w:p w14:paraId="4497D8DD" w14:textId="77777777" w:rsidR="009B0494" w:rsidRDefault="007F4792" w:rsidP="009A260E">
            <w:pPr>
              <w:pStyle w:val="TableParagraph"/>
              <w:spacing w:before="0"/>
              <w:ind w:left="580"/>
              <w:jc w:val="left"/>
            </w:pPr>
            <w:r>
              <w:rPr>
                <w:spacing w:val="-2"/>
              </w:rPr>
              <w:t>CH478</w:t>
            </w:r>
          </w:p>
        </w:tc>
        <w:tc>
          <w:tcPr>
            <w:tcW w:w="5505" w:type="dxa"/>
          </w:tcPr>
          <w:p w14:paraId="4497D8DE" w14:textId="77777777" w:rsidR="009B0494" w:rsidRDefault="007F4792" w:rsidP="009A260E">
            <w:pPr>
              <w:pStyle w:val="TableParagraph"/>
              <w:spacing w:before="0"/>
              <w:ind w:left="105"/>
              <w:jc w:val="left"/>
            </w:pPr>
            <w:r>
              <w:t>BSc</w:t>
            </w:r>
            <w:r>
              <w:rPr>
                <w:spacing w:val="-4"/>
              </w:rPr>
              <w:t xml:space="preserve"> </w:t>
            </w:r>
            <w:r>
              <w:t>with</w:t>
            </w:r>
            <w:r>
              <w:rPr>
                <w:spacing w:val="-1"/>
              </w:rPr>
              <w:t xml:space="preserve"> </w:t>
            </w:r>
            <w:r>
              <w:t>Honours</w:t>
            </w:r>
            <w:r>
              <w:rPr>
                <w:spacing w:val="-3"/>
              </w:rPr>
              <w:t xml:space="preserve"> </w:t>
            </w:r>
            <w:r>
              <w:t>in</w:t>
            </w:r>
            <w:r>
              <w:rPr>
                <w:spacing w:val="-6"/>
              </w:rPr>
              <w:t xml:space="preserve"> </w:t>
            </w:r>
            <w:r>
              <w:t>Forensic</w:t>
            </w:r>
            <w:r>
              <w:rPr>
                <w:spacing w:val="-8"/>
              </w:rPr>
              <w:t xml:space="preserve"> </w:t>
            </w:r>
            <w:r>
              <w:t>and</w:t>
            </w:r>
            <w:r>
              <w:rPr>
                <w:spacing w:val="-1"/>
              </w:rPr>
              <w:t xml:space="preserve"> </w:t>
            </w:r>
            <w:r>
              <w:rPr>
                <w:spacing w:val="-2"/>
              </w:rPr>
              <w:t>Analytical</w:t>
            </w:r>
          </w:p>
          <w:p w14:paraId="4497D8DF" w14:textId="77777777" w:rsidR="009B0494" w:rsidRDefault="007F4792" w:rsidP="009A260E">
            <w:pPr>
              <w:pStyle w:val="TableParagraph"/>
              <w:spacing w:before="0" w:line="249" w:lineRule="exact"/>
              <w:ind w:left="105"/>
              <w:jc w:val="left"/>
            </w:pPr>
            <w:r>
              <w:rPr>
                <w:spacing w:val="-2"/>
              </w:rPr>
              <w:t>Chemistry</w:t>
            </w:r>
          </w:p>
        </w:tc>
        <w:tc>
          <w:tcPr>
            <w:tcW w:w="815" w:type="dxa"/>
          </w:tcPr>
          <w:p w14:paraId="4497D8E0" w14:textId="77777777" w:rsidR="009B0494" w:rsidRDefault="007F4792" w:rsidP="009A260E">
            <w:pPr>
              <w:pStyle w:val="TableParagraph"/>
              <w:spacing w:before="0"/>
              <w:ind w:left="116"/>
            </w:pPr>
            <w:r>
              <w:t>4</w:t>
            </w:r>
          </w:p>
        </w:tc>
        <w:tc>
          <w:tcPr>
            <w:tcW w:w="1017" w:type="dxa"/>
          </w:tcPr>
          <w:p w14:paraId="4497D8E1" w14:textId="77777777" w:rsidR="009B0494" w:rsidRDefault="007F4792" w:rsidP="009A260E">
            <w:pPr>
              <w:pStyle w:val="TableParagraph"/>
              <w:spacing w:before="0"/>
              <w:ind w:left="119"/>
            </w:pPr>
            <w:r>
              <w:rPr>
                <w:spacing w:val="-5"/>
              </w:rPr>
              <w:t>120</w:t>
            </w:r>
          </w:p>
        </w:tc>
      </w:tr>
    </w:tbl>
    <w:p w14:paraId="4497D8E3" w14:textId="77777777" w:rsidR="009B0494" w:rsidRDefault="009B0494" w:rsidP="009A260E">
      <w:pPr>
        <w:pStyle w:val="BodyText"/>
        <w:rPr>
          <w:b/>
        </w:rPr>
      </w:pPr>
    </w:p>
    <w:p w14:paraId="4497D8E4" w14:textId="77777777" w:rsidR="009B0494" w:rsidRDefault="007F4792" w:rsidP="009A260E">
      <w:pPr>
        <w:pStyle w:val="BodyText"/>
        <w:ind w:left="180"/>
      </w:pPr>
      <w:r>
        <w:t>Each</w:t>
      </w:r>
      <w:r>
        <w:rPr>
          <w:spacing w:val="-1"/>
        </w:rPr>
        <w:t xml:space="preserve"> </w:t>
      </w:r>
      <w:r>
        <w:t>of</w:t>
      </w:r>
      <w:r>
        <w:rPr>
          <w:spacing w:val="-2"/>
        </w:rPr>
        <w:t xml:space="preserve"> </w:t>
      </w:r>
      <w:r>
        <w:t>the</w:t>
      </w:r>
      <w:r>
        <w:rPr>
          <w:spacing w:val="-5"/>
        </w:rPr>
        <w:t xml:space="preserve"> </w:t>
      </w:r>
      <w:r>
        <w:t>above</w:t>
      </w:r>
      <w:r>
        <w:rPr>
          <w:spacing w:val="-6"/>
        </w:rPr>
        <w:t xml:space="preserve"> </w:t>
      </w:r>
      <w:r>
        <w:t>modules</w:t>
      </w:r>
      <w:r>
        <w:rPr>
          <w:spacing w:val="-2"/>
        </w:rPr>
        <w:t xml:space="preserve"> comprises:</w:t>
      </w:r>
    </w:p>
    <w:p w14:paraId="4497D8E5" w14:textId="77777777" w:rsidR="009B0494" w:rsidRDefault="009B0494" w:rsidP="009A260E">
      <w:pPr>
        <w:pStyle w:val="BodyText"/>
        <w:rPr>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EA" w14:textId="77777777">
        <w:trPr>
          <w:trHeight w:val="513"/>
        </w:trPr>
        <w:tc>
          <w:tcPr>
            <w:tcW w:w="1742" w:type="dxa"/>
          </w:tcPr>
          <w:p w14:paraId="4497D8E6"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E7"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8E8" w14:textId="77777777" w:rsidR="009B0494" w:rsidRDefault="007F4792" w:rsidP="009A260E">
            <w:pPr>
              <w:pStyle w:val="TableParagraph"/>
              <w:spacing w:before="0"/>
              <w:ind w:left="113" w:right="100"/>
              <w:rPr>
                <w:b/>
              </w:rPr>
            </w:pPr>
            <w:r>
              <w:rPr>
                <w:b/>
                <w:spacing w:val="-4"/>
              </w:rPr>
              <w:t>Level</w:t>
            </w:r>
          </w:p>
        </w:tc>
        <w:tc>
          <w:tcPr>
            <w:tcW w:w="1017" w:type="dxa"/>
          </w:tcPr>
          <w:p w14:paraId="4497D8E9" w14:textId="77777777" w:rsidR="009B0494" w:rsidRDefault="007F4792" w:rsidP="009A260E">
            <w:pPr>
              <w:pStyle w:val="TableParagraph"/>
              <w:spacing w:before="0"/>
              <w:ind w:left="119" w:right="104"/>
              <w:rPr>
                <w:b/>
              </w:rPr>
            </w:pPr>
            <w:r>
              <w:rPr>
                <w:b/>
                <w:spacing w:val="-2"/>
              </w:rPr>
              <w:t>Credits</w:t>
            </w:r>
          </w:p>
        </w:tc>
      </w:tr>
      <w:tr w:rsidR="009B0494" w14:paraId="4497D8EF" w14:textId="77777777">
        <w:trPr>
          <w:trHeight w:val="508"/>
        </w:trPr>
        <w:tc>
          <w:tcPr>
            <w:tcW w:w="1742" w:type="dxa"/>
          </w:tcPr>
          <w:p w14:paraId="4497D8EB" w14:textId="77777777" w:rsidR="009B0494" w:rsidRDefault="007F4792" w:rsidP="009A260E">
            <w:pPr>
              <w:pStyle w:val="TableParagraph"/>
              <w:spacing w:before="0"/>
              <w:ind w:left="580"/>
              <w:jc w:val="left"/>
            </w:pPr>
            <w:r>
              <w:rPr>
                <w:spacing w:val="-2"/>
              </w:rPr>
              <w:t>CH436</w:t>
            </w:r>
          </w:p>
        </w:tc>
        <w:tc>
          <w:tcPr>
            <w:tcW w:w="5505" w:type="dxa"/>
          </w:tcPr>
          <w:p w14:paraId="4497D8EC" w14:textId="77777777" w:rsidR="009B0494" w:rsidRDefault="007F4792" w:rsidP="009A260E">
            <w:pPr>
              <w:pStyle w:val="TableParagraph"/>
              <w:spacing w:before="0"/>
              <w:ind w:left="105"/>
              <w:jc w:val="left"/>
            </w:pPr>
            <w:r>
              <w:t>Honours</w:t>
            </w:r>
            <w:r>
              <w:rPr>
                <w:spacing w:val="-4"/>
              </w:rPr>
              <w:t xml:space="preserve"> </w:t>
            </w:r>
            <w:r>
              <w:t>Project</w:t>
            </w:r>
            <w:r>
              <w:rPr>
                <w:spacing w:val="-7"/>
              </w:rPr>
              <w:t xml:space="preserve"> </w:t>
            </w:r>
            <w:r>
              <w:t>and</w:t>
            </w:r>
            <w:r>
              <w:rPr>
                <w:spacing w:val="-6"/>
              </w:rPr>
              <w:t xml:space="preserve"> </w:t>
            </w:r>
            <w:r>
              <w:rPr>
                <w:spacing w:val="-2"/>
              </w:rPr>
              <w:t>Dissertation</w:t>
            </w:r>
          </w:p>
        </w:tc>
        <w:tc>
          <w:tcPr>
            <w:tcW w:w="815" w:type="dxa"/>
          </w:tcPr>
          <w:p w14:paraId="4497D8ED" w14:textId="77777777" w:rsidR="009B0494" w:rsidRDefault="007F4792" w:rsidP="009A260E">
            <w:pPr>
              <w:pStyle w:val="TableParagraph"/>
              <w:spacing w:before="0"/>
              <w:ind w:left="116"/>
            </w:pPr>
            <w:r>
              <w:t>4</w:t>
            </w:r>
          </w:p>
        </w:tc>
        <w:tc>
          <w:tcPr>
            <w:tcW w:w="1017" w:type="dxa"/>
          </w:tcPr>
          <w:p w14:paraId="4497D8EE" w14:textId="77777777" w:rsidR="009B0494" w:rsidRDefault="007F4792" w:rsidP="009A260E">
            <w:pPr>
              <w:pStyle w:val="TableParagraph"/>
              <w:spacing w:before="0"/>
              <w:ind w:left="119"/>
            </w:pPr>
            <w:r>
              <w:rPr>
                <w:spacing w:val="-5"/>
              </w:rPr>
              <w:t>40</w:t>
            </w:r>
          </w:p>
        </w:tc>
      </w:tr>
      <w:tr w:rsidR="009B0494" w14:paraId="4497D8F4" w14:textId="77777777">
        <w:trPr>
          <w:trHeight w:val="508"/>
        </w:trPr>
        <w:tc>
          <w:tcPr>
            <w:tcW w:w="1742" w:type="dxa"/>
          </w:tcPr>
          <w:p w14:paraId="4497D8F0" w14:textId="77777777" w:rsidR="009B0494" w:rsidRDefault="007F4792" w:rsidP="009A260E">
            <w:pPr>
              <w:pStyle w:val="TableParagraph"/>
              <w:spacing w:before="0"/>
              <w:ind w:left="580"/>
              <w:jc w:val="left"/>
            </w:pPr>
            <w:r>
              <w:rPr>
                <w:spacing w:val="-2"/>
              </w:rPr>
              <w:t>CH437</w:t>
            </w:r>
          </w:p>
        </w:tc>
        <w:tc>
          <w:tcPr>
            <w:tcW w:w="5505" w:type="dxa"/>
          </w:tcPr>
          <w:p w14:paraId="4497D8F1" w14:textId="77777777" w:rsidR="009B0494" w:rsidRDefault="007F4792" w:rsidP="009A260E">
            <w:pPr>
              <w:pStyle w:val="TableParagraph"/>
              <w:spacing w:before="0"/>
              <w:ind w:left="105"/>
              <w:jc w:val="left"/>
            </w:pPr>
            <w:r>
              <w:t>Career</w:t>
            </w:r>
            <w:r>
              <w:rPr>
                <w:spacing w:val="-4"/>
              </w:rPr>
              <w:t xml:space="preserve"> </w:t>
            </w:r>
            <w:r>
              <w:rPr>
                <w:spacing w:val="-2"/>
              </w:rPr>
              <w:t>Skills</w:t>
            </w:r>
          </w:p>
        </w:tc>
        <w:tc>
          <w:tcPr>
            <w:tcW w:w="815" w:type="dxa"/>
          </w:tcPr>
          <w:p w14:paraId="4497D8F2" w14:textId="77777777" w:rsidR="009B0494" w:rsidRDefault="007F4792" w:rsidP="009A260E">
            <w:pPr>
              <w:pStyle w:val="TableParagraph"/>
              <w:spacing w:before="0"/>
              <w:ind w:left="116"/>
            </w:pPr>
            <w:r>
              <w:t>4</w:t>
            </w:r>
          </w:p>
        </w:tc>
        <w:tc>
          <w:tcPr>
            <w:tcW w:w="1017" w:type="dxa"/>
          </w:tcPr>
          <w:p w14:paraId="4497D8F3" w14:textId="77777777" w:rsidR="009B0494" w:rsidRDefault="007F4792" w:rsidP="009A260E">
            <w:pPr>
              <w:pStyle w:val="TableParagraph"/>
              <w:spacing w:before="0"/>
              <w:ind w:left="119"/>
            </w:pPr>
            <w:r>
              <w:rPr>
                <w:spacing w:val="-5"/>
              </w:rPr>
              <w:t>20</w:t>
            </w:r>
          </w:p>
        </w:tc>
      </w:tr>
      <w:tr w:rsidR="009B0494" w14:paraId="4497D8F6" w14:textId="77777777">
        <w:trPr>
          <w:trHeight w:val="513"/>
        </w:trPr>
        <w:tc>
          <w:tcPr>
            <w:tcW w:w="9079" w:type="dxa"/>
            <w:gridSpan w:val="4"/>
          </w:tcPr>
          <w:p w14:paraId="4497D8F5" w14:textId="77777777" w:rsidR="009B0494" w:rsidRDefault="007F4792" w:rsidP="009A260E">
            <w:pPr>
              <w:pStyle w:val="TableParagraph"/>
              <w:spacing w:before="0"/>
              <w:ind w:left="1115" w:right="990"/>
            </w:pPr>
            <w:r>
              <w:t>Together</w:t>
            </w:r>
            <w:r>
              <w:rPr>
                <w:spacing w:val="-6"/>
              </w:rPr>
              <w:t xml:space="preserve"> </w:t>
            </w:r>
            <w:r>
              <w:t>with</w:t>
            </w:r>
            <w:r>
              <w:rPr>
                <w:spacing w:val="-7"/>
              </w:rPr>
              <w:t xml:space="preserve"> </w:t>
            </w:r>
            <w:r>
              <w:t>a</w:t>
            </w:r>
            <w:r>
              <w:rPr>
                <w:spacing w:val="-6"/>
              </w:rPr>
              <w:t xml:space="preserve"> </w:t>
            </w:r>
            <w:r>
              <w:t>module</w:t>
            </w:r>
            <w:r>
              <w:rPr>
                <w:spacing w:val="-2"/>
              </w:rPr>
              <w:t xml:space="preserve"> </w:t>
            </w:r>
            <w:r>
              <w:t>in</w:t>
            </w:r>
            <w:r>
              <w:rPr>
                <w:spacing w:val="-2"/>
              </w:rPr>
              <w:t xml:space="preserve"> </w:t>
            </w:r>
            <w:r>
              <w:t>the</w:t>
            </w:r>
            <w:r>
              <w:rPr>
                <w:spacing w:val="-7"/>
              </w:rPr>
              <w:t xml:space="preserve"> </w:t>
            </w:r>
            <w:r>
              <w:t>relevant</w:t>
            </w:r>
            <w:r>
              <w:rPr>
                <w:spacing w:val="-3"/>
              </w:rPr>
              <w:t xml:space="preserve"> </w:t>
            </w:r>
            <w:r>
              <w:t>subject</w:t>
            </w:r>
            <w:r>
              <w:rPr>
                <w:spacing w:val="-2"/>
              </w:rPr>
              <w:t xml:space="preserve"> </w:t>
            </w:r>
            <w:r>
              <w:rPr>
                <w:spacing w:val="-4"/>
              </w:rPr>
              <w:t>area</w:t>
            </w:r>
          </w:p>
        </w:tc>
      </w:tr>
    </w:tbl>
    <w:p w14:paraId="4497D8F7" w14:textId="77777777" w:rsidR="009B0494" w:rsidRDefault="009B0494" w:rsidP="009A260E">
      <w:pPr>
        <w:pStyle w:val="BodyText"/>
        <w:rPr>
          <w:sz w:val="23"/>
        </w:rPr>
      </w:pPr>
    </w:p>
    <w:p w14:paraId="4497D8F8" w14:textId="77777777" w:rsidR="009B0494" w:rsidRDefault="007F4792" w:rsidP="009A260E">
      <w:pPr>
        <w:ind w:left="180"/>
        <w:rPr>
          <w:b/>
        </w:rPr>
      </w:pPr>
      <w:r>
        <w:rPr>
          <w:b/>
          <w:spacing w:val="-2"/>
        </w:rPr>
        <w:t>Chemistry</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8FD" w14:textId="77777777">
        <w:trPr>
          <w:trHeight w:val="513"/>
        </w:trPr>
        <w:tc>
          <w:tcPr>
            <w:tcW w:w="1742" w:type="dxa"/>
          </w:tcPr>
          <w:p w14:paraId="4497D8F9"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8FA" w14:textId="77777777" w:rsidR="009B0494" w:rsidRDefault="007F4792" w:rsidP="009A260E">
            <w:pPr>
              <w:pStyle w:val="TableParagraph"/>
              <w:spacing w:before="0"/>
              <w:ind w:left="113" w:right="108"/>
              <w:rPr>
                <w:b/>
              </w:rPr>
            </w:pPr>
            <w:r>
              <w:rPr>
                <w:b/>
              </w:rPr>
              <w:t>Module</w:t>
            </w:r>
            <w:r>
              <w:rPr>
                <w:b/>
                <w:spacing w:val="-8"/>
              </w:rPr>
              <w:t xml:space="preserve"> </w:t>
            </w:r>
            <w:r>
              <w:rPr>
                <w:b/>
                <w:spacing w:val="-2"/>
              </w:rPr>
              <w:t>Title</w:t>
            </w:r>
          </w:p>
        </w:tc>
        <w:tc>
          <w:tcPr>
            <w:tcW w:w="815" w:type="dxa"/>
          </w:tcPr>
          <w:p w14:paraId="4497D8FB" w14:textId="77777777" w:rsidR="009B0494" w:rsidRDefault="007F4792" w:rsidP="009A260E">
            <w:pPr>
              <w:pStyle w:val="TableParagraph"/>
              <w:spacing w:before="0"/>
              <w:ind w:left="113" w:right="100"/>
              <w:rPr>
                <w:b/>
              </w:rPr>
            </w:pPr>
            <w:r>
              <w:rPr>
                <w:b/>
                <w:spacing w:val="-4"/>
              </w:rPr>
              <w:t>Level</w:t>
            </w:r>
          </w:p>
        </w:tc>
        <w:tc>
          <w:tcPr>
            <w:tcW w:w="1017" w:type="dxa"/>
          </w:tcPr>
          <w:p w14:paraId="4497D8FC" w14:textId="77777777" w:rsidR="009B0494" w:rsidRDefault="007F4792" w:rsidP="009A260E">
            <w:pPr>
              <w:pStyle w:val="TableParagraph"/>
              <w:spacing w:before="0"/>
              <w:ind w:left="119" w:right="104"/>
              <w:rPr>
                <w:b/>
              </w:rPr>
            </w:pPr>
            <w:r>
              <w:rPr>
                <w:b/>
                <w:spacing w:val="-2"/>
              </w:rPr>
              <w:t>Credits</w:t>
            </w:r>
          </w:p>
        </w:tc>
      </w:tr>
      <w:tr w:rsidR="009B0494" w14:paraId="4497D902" w14:textId="77777777">
        <w:trPr>
          <w:trHeight w:val="508"/>
        </w:trPr>
        <w:tc>
          <w:tcPr>
            <w:tcW w:w="1742" w:type="dxa"/>
          </w:tcPr>
          <w:p w14:paraId="4497D8FE" w14:textId="77777777" w:rsidR="009B0494" w:rsidRDefault="007F4792" w:rsidP="009A260E">
            <w:pPr>
              <w:pStyle w:val="TableParagraph"/>
              <w:spacing w:before="0"/>
              <w:ind w:left="580"/>
              <w:jc w:val="left"/>
            </w:pPr>
            <w:r>
              <w:rPr>
                <w:spacing w:val="-2"/>
              </w:rPr>
              <w:t>CH479</w:t>
            </w:r>
          </w:p>
        </w:tc>
        <w:tc>
          <w:tcPr>
            <w:tcW w:w="5505" w:type="dxa"/>
          </w:tcPr>
          <w:p w14:paraId="4497D8FF" w14:textId="77777777" w:rsidR="009B0494" w:rsidRDefault="007F4792" w:rsidP="009A260E">
            <w:pPr>
              <w:pStyle w:val="TableParagraph"/>
              <w:spacing w:before="0"/>
              <w:ind w:left="105"/>
              <w:jc w:val="left"/>
            </w:pPr>
            <w:r>
              <w:t>Core</w:t>
            </w:r>
            <w:r>
              <w:rPr>
                <w:spacing w:val="-2"/>
              </w:rPr>
              <w:t xml:space="preserve"> </w:t>
            </w:r>
            <w:r>
              <w:t>Topics</w:t>
            </w:r>
            <w:r>
              <w:rPr>
                <w:spacing w:val="-3"/>
              </w:rPr>
              <w:t xml:space="preserve"> </w:t>
            </w:r>
            <w:r>
              <w:t>in</w:t>
            </w:r>
            <w:r>
              <w:rPr>
                <w:spacing w:val="-1"/>
              </w:rPr>
              <w:t xml:space="preserve"> </w:t>
            </w:r>
            <w:r>
              <w:rPr>
                <w:spacing w:val="-2"/>
              </w:rPr>
              <w:t>Chemistry</w:t>
            </w:r>
          </w:p>
        </w:tc>
        <w:tc>
          <w:tcPr>
            <w:tcW w:w="815" w:type="dxa"/>
          </w:tcPr>
          <w:p w14:paraId="4497D900" w14:textId="77777777" w:rsidR="009B0494" w:rsidRDefault="007F4792" w:rsidP="009A260E">
            <w:pPr>
              <w:pStyle w:val="TableParagraph"/>
              <w:spacing w:before="0"/>
              <w:ind w:left="116"/>
            </w:pPr>
            <w:r>
              <w:t>4</w:t>
            </w:r>
          </w:p>
        </w:tc>
        <w:tc>
          <w:tcPr>
            <w:tcW w:w="1017" w:type="dxa"/>
          </w:tcPr>
          <w:p w14:paraId="4497D901" w14:textId="77777777" w:rsidR="009B0494" w:rsidRDefault="007F4792" w:rsidP="009A260E">
            <w:pPr>
              <w:pStyle w:val="TableParagraph"/>
              <w:spacing w:before="0"/>
              <w:ind w:left="119"/>
            </w:pPr>
            <w:r>
              <w:rPr>
                <w:spacing w:val="-5"/>
              </w:rPr>
              <w:t>20</w:t>
            </w:r>
          </w:p>
        </w:tc>
      </w:tr>
      <w:tr w:rsidR="009B0494" w14:paraId="4497D907" w14:textId="77777777">
        <w:trPr>
          <w:trHeight w:val="513"/>
        </w:trPr>
        <w:tc>
          <w:tcPr>
            <w:tcW w:w="1742" w:type="dxa"/>
          </w:tcPr>
          <w:p w14:paraId="4497D903" w14:textId="77777777" w:rsidR="009B0494" w:rsidRDefault="007F4792" w:rsidP="009A260E">
            <w:pPr>
              <w:pStyle w:val="TableParagraph"/>
              <w:spacing w:before="0"/>
              <w:ind w:left="580"/>
              <w:jc w:val="left"/>
            </w:pPr>
            <w:r>
              <w:rPr>
                <w:spacing w:val="-2"/>
              </w:rPr>
              <w:t>CH480</w:t>
            </w:r>
          </w:p>
        </w:tc>
        <w:tc>
          <w:tcPr>
            <w:tcW w:w="5505" w:type="dxa"/>
          </w:tcPr>
          <w:p w14:paraId="4497D904" w14:textId="77777777" w:rsidR="009B0494" w:rsidRDefault="007F4792" w:rsidP="009A260E">
            <w:pPr>
              <w:pStyle w:val="TableParagraph"/>
              <w:spacing w:before="0"/>
              <w:ind w:left="105"/>
              <w:jc w:val="left"/>
            </w:pPr>
            <w:r>
              <w:t>Chemistry</w:t>
            </w:r>
            <w:r>
              <w:rPr>
                <w:spacing w:val="-7"/>
              </w:rPr>
              <w:t xml:space="preserve"> </w:t>
            </w:r>
            <w:r>
              <w:t>Specialisation</w:t>
            </w:r>
            <w:r>
              <w:rPr>
                <w:spacing w:val="-9"/>
              </w:rPr>
              <w:t xml:space="preserve"> </w:t>
            </w:r>
            <w:r>
              <w:rPr>
                <w:spacing w:val="-2"/>
              </w:rPr>
              <w:t>Topics</w:t>
            </w:r>
          </w:p>
        </w:tc>
        <w:tc>
          <w:tcPr>
            <w:tcW w:w="815" w:type="dxa"/>
          </w:tcPr>
          <w:p w14:paraId="4497D905" w14:textId="77777777" w:rsidR="009B0494" w:rsidRDefault="007F4792" w:rsidP="009A260E">
            <w:pPr>
              <w:pStyle w:val="TableParagraph"/>
              <w:spacing w:before="0"/>
              <w:ind w:left="116"/>
            </w:pPr>
            <w:r>
              <w:t>4</w:t>
            </w:r>
          </w:p>
        </w:tc>
        <w:tc>
          <w:tcPr>
            <w:tcW w:w="1017" w:type="dxa"/>
          </w:tcPr>
          <w:p w14:paraId="4497D906" w14:textId="77777777" w:rsidR="009B0494" w:rsidRDefault="007F4792" w:rsidP="009A260E">
            <w:pPr>
              <w:pStyle w:val="TableParagraph"/>
              <w:spacing w:before="0"/>
              <w:ind w:left="119"/>
            </w:pPr>
            <w:r>
              <w:rPr>
                <w:spacing w:val="-5"/>
              </w:rPr>
              <w:t>40</w:t>
            </w:r>
          </w:p>
        </w:tc>
      </w:tr>
    </w:tbl>
    <w:p w14:paraId="4497D908" w14:textId="77777777" w:rsidR="009B0494" w:rsidRDefault="009B0494" w:rsidP="009A260E">
      <w:pPr>
        <w:pStyle w:val="BodyText"/>
        <w:rPr>
          <w:b/>
        </w:rPr>
      </w:pPr>
    </w:p>
    <w:p w14:paraId="4497D909" w14:textId="77777777" w:rsidR="009B0494" w:rsidRDefault="007F4792" w:rsidP="009A260E">
      <w:pPr>
        <w:ind w:left="180"/>
        <w:rPr>
          <w:b/>
        </w:rPr>
      </w:pPr>
      <w:r>
        <w:rPr>
          <w:b/>
        </w:rPr>
        <w:t>Forensic</w:t>
      </w:r>
      <w:r>
        <w:rPr>
          <w:b/>
          <w:spacing w:val="-6"/>
        </w:rPr>
        <w:t xml:space="preserve"> </w:t>
      </w:r>
      <w:r>
        <w:rPr>
          <w:b/>
        </w:rPr>
        <w:t>and</w:t>
      </w:r>
      <w:r>
        <w:rPr>
          <w:b/>
          <w:spacing w:val="-3"/>
        </w:rPr>
        <w:t xml:space="preserve"> </w:t>
      </w:r>
      <w:r>
        <w:rPr>
          <w:b/>
        </w:rPr>
        <w:t>Analytical</w:t>
      </w:r>
      <w:r>
        <w:rPr>
          <w:b/>
          <w:spacing w:val="-2"/>
        </w:rPr>
        <w:t xml:space="preserve"> Chemistry</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0E" w14:textId="77777777">
        <w:trPr>
          <w:trHeight w:val="513"/>
        </w:trPr>
        <w:tc>
          <w:tcPr>
            <w:tcW w:w="1742" w:type="dxa"/>
          </w:tcPr>
          <w:p w14:paraId="4497D90A"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0B"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0C" w14:textId="77777777" w:rsidR="009B0494" w:rsidRDefault="007F4792" w:rsidP="009A260E">
            <w:pPr>
              <w:pStyle w:val="TableParagraph"/>
              <w:spacing w:before="0"/>
              <w:ind w:left="113" w:right="100"/>
              <w:rPr>
                <w:b/>
              </w:rPr>
            </w:pPr>
            <w:r>
              <w:rPr>
                <w:b/>
                <w:spacing w:val="-4"/>
              </w:rPr>
              <w:t>Level</w:t>
            </w:r>
          </w:p>
        </w:tc>
        <w:tc>
          <w:tcPr>
            <w:tcW w:w="1017" w:type="dxa"/>
          </w:tcPr>
          <w:p w14:paraId="4497D90D" w14:textId="77777777" w:rsidR="009B0494" w:rsidRDefault="007F4792" w:rsidP="009A260E">
            <w:pPr>
              <w:pStyle w:val="TableParagraph"/>
              <w:spacing w:before="0"/>
              <w:ind w:left="119" w:right="104"/>
              <w:rPr>
                <w:b/>
              </w:rPr>
            </w:pPr>
            <w:r>
              <w:rPr>
                <w:b/>
                <w:spacing w:val="-2"/>
              </w:rPr>
              <w:t>Credits</w:t>
            </w:r>
          </w:p>
        </w:tc>
      </w:tr>
      <w:tr w:rsidR="009B0494" w14:paraId="4497D913" w14:textId="77777777">
        <w:trPr>
          <w:trHeight w:val="508"/>
        </w:trPr>
        <w:tc>
          <w:tcPr>
            <w:tcW w:w="1742" w:type="dxa"/>
          </w:tcPr>
          <w:p w14:paraId="4497D90F" w14:textId="77777777" w:rsidR="009B0494" w:rsidRDefault="007F4792" w:rsidP="009A260E">
            <w:pPr>
              <w:pStyle w:val="TableParagraph"/>
              <w:spacing w:before="0"/>
              <w:ind w:left="580"/>
              <w:jc w:val="left"/>
            </w:pPr>
            <w:r>
              <w:rPr>
                <w:spacing w:val="-2"/>
              </w:rPr>
              <w:t>CH479</w:t>
            </w:r>
          </w:p>
        </w:tc>
        <w:tc>
          <w:tcPr>
            <w:tcW w:w="5505" w:type="dxa"/>
          </w:tcPr>
          <w:p w14:paraId="4497D910" w14:textId="77777777" w:rsidR="009B0494" w:rsidRDefault="007F4792" w:rsidP="009A260E">
            <w:pPr>
              <w:pStyle w:val="TableParagraph"/>
              <w:spacing w:before="0"/>
              <w:ind w:left="105"/>
              <w:jc w:val="left"/>
            </w:pPr>
            <w:r>
              <w:t>Core</w:t>
            </w:r>
            <w:r>
              <w:rPr>
                <w:spacing w:val="-2"/>
              </w:rPr>
              <w:t xml:space="preserve"> </w:t>
            </w:r>
            <w:r>
              <w:t>Topics</w:t>
            </w:r>
            <w:r>
              <w:rPr>
                <w:spacing w:val="-3"/>
              </w:rPr>
              <w:t xml:space="preserve"> </w:t>
            </w:r>
            <w:r>
              <w:t>in</w:t>
            </w:r>
            <w:r>
              <w:rPr>
                <w:spacing w:val="-1"/>
              </w:rPr>
              <w:t xml:space="preserve"> </w:t>
            </w:r>
            <w:r>
              <w:rPr>
                <w:spacing w:val="-2"/>
              </w:rPr>
              <w:t>Chemistry</w:t>
            </w:r>
          </w:p>
        </w:tc>
        <w:tc>
          <w:tcPr>
            <w:tcW w:w="815" w:type="dxa"/>
          </w:tcPr>
          <w:p w14:paraId="4497D911" w14:textId="77777777" w:rsidR="009B0494" w:rsidRDefault="007F4792" w:rsidP="009A260E">
            <w:pPr>
              <w:pStyle w:val="TableParagraph"/>
              <w:spacing w:before="0"/>
              <w:ind w:left="116"/>
            </w:pPr>
            <w:r>
              <w:t>4</w:t>
            </w:r>
          </w:p>
        </w:tc>
        <w:tc>
          <w:tcPr>
            <w:tcW w:w="1017" w:type="dxa"/>
          </w:tcPr>
          <w:p w14:paraId="4497D912" w14:textId="77777777" w:rsidR="009B0494" w:rsidRDefault="007F4792" w:rsidP="009A260E">
            <w:pPr>
              <w:pStyle w:val="TableParagraph"/>
              <w:spacing w:before="0"/>
              <w:ind w:left="119"/>
            </w:pPr>
            <w:r>
              <w:rPr>
                <w:spacing w:val="-5"/>
              </w:rPr>
              <w:t>20</w:t>
            </w:r>
          </w:p>
        </w:tc>
      </w:tr>
      <w:tr w:rsidR="009B0494" w14:paraId="4497D919" w14:textId="77777777">
        <w:trPr>
          <w:trHeight w:val="532"/>
        </w:trPr>
        <w:tc>
          <w:tcPr>
            <w:tcW w:w="1742" w:type="dxa"/>
          </w:tcPr>
          <w:p w14:paraId="4497D914" w14:textId="77777777" w:rsidR="009B0494" w:rsidRDefault="007F4792" w:rsidP="009A260E">
            <w:pPr>
              <w:pStyle w:val="TableParagraph"/>
              <w:spacing w:before="0"/>
              <w:ind w:left="580"/>
              <w:jc w:val="left"/>
            </w:pPr>
            <w:r>
              <w:rPr>
                <w:spacing w:val="-2"/>
              </w:rPr>
              <w:t>CH477</w:t>
            </w:r>
          </w:p>
        </w:tc>
        <w:tc>
          <w:tcPr>
            <w:tcW w:w="5505" w:type="dxa"/>
          </w:tcPr>
          <w:p w14:paraId="4497D915" w14:textId="77777777" w:rsidR="009B0494" w:rsidRDefault="007F4792" w:rsidP="009A260E">
            <w:pPr>
              <w:pStyle w:val="TableParagraph"/>
              <w:spacing w:before="0"/>
              <w:ind w:left="105"/>
              <w:jc w:val="left"/>
            </w:pPr>
            <w:r>
              <w:t>Forensic</w:t>
            </w:r>
            <w:r>
              <w:rPr>
                <w:spacing w:val="-8"/>
              </w:rPr>
              <w:t xml:space="preserve"> </w:t>
            </w:r>
            <w:r>
              <w:t>and</w:t>
            </w:r>
            <w:r>
              <w:rPr>
                <w:spacing w:val="-6"/>
              </w:rPr>
              <w:t xml:space="preserve"> </w:t>
            </w:r>
            <w:r>
              <w:t>Analytical</w:t>
            </w:r>
            <w:r>
              <w:rPr>
                <w:spacing w:val="-5"/>
              </w:rPr>
              <w:t xml:space="preserve"> </w:t>
            </w:r>
            <w:r>
              <w:t>Chemistry</w:t>
            </w:r>
            <w:r>
              <w:rPr>
                <w:spacing w:val="-7"/>
              </w:rPr>
              <w:t xml:space="preserve"> </w:t>
            </w:r>
            <w:r>
              <w:rPr>
                <w:spacing w:val="-2"/>
              </w:rPr>
              <w:t>Specialisation</w:t>
            </w:r>
          </w:p>
          <w:p w14:paraId="4497D916" w14:textId="77777777" w:rsidR="009B0494" w:rsidRDefault="007F4792" w:rsidP="009A260E">
            <w:pPr>
              <w:pStyle w:val="TableParagraph"/>
              <w:spacing w:before="0" w:line="249" w:lineRule="exact"/>
              <w:ind w:left="105"/>
              <w:jc w:val="left"/>
            </w:pPr>
            <w:r>
              <w:rPr>
                <w:spacing w:val="-2"/>
              </w:rPr>
              <w:t>Topics</w:t>
            </w:r>
          </w:p>
        </w:tc>
        <w:tc>
          <w:tcPr>
            <w:tcW w:w="815" w:type="dxa"/>
          </w:tcPr>
          <w:p w14:paraId="4497D917" w14:textId="77777777" w:rsidR="009B0494" w:rsidRDefault="007F4792" w:rsidP="009A260E">
            <w:pPr>
              <w:pStyle w:val="TableParagraph"/>
              <w:spacing w:before="0"/>
              <w:ind w:left="116"/>
            </w:pPr>
            <w:r>
              <w:t>4</w:t>
            </w:r>
          </w:p>
        </w:tc>
        <w:tc>
          <w:tcPr>
            <w:tcW w:w="1017" w:type="dxa"/>
          </w:tcPr>
          <w:p w14:paraId="4497D918" w14:textId="77777777" w:rsidR="009B0494" w:rsidRDefault="007F4792" w:rsidP="009A260E">
            <w:pPr>
              <w:pStyle w:val="TableParagraph"/>
              <w:spacing w:before="0"/>
              <w:ind w:left="119"/>
            </w:pPr>
            <w:r>
              <w:rPr>
                <w:spacing w:val="-5"/>
              </w:rPr>
              <w:t>40</w:t>
            </w:r>
          </w:p>
        </w:tc>
      </w:tr>
    </w:tbl>
    <w:p w14:paraId="4497D91A" w14:textId="77777777" w:rsidR="009B0494" w:rsidRDefault="009B0494" w:rsidP="009A260E">
      <w:pPr>
        <w:pStyle w:val="BodyText"/>
        <w:rPr>
          <w:b/>
          <w:sz w:val="24"/>
        </w:rPr>
      </w:pPr>
    </w:p>
    <w:p w14:paraId="4497D91B" w14:textId="77777777" w:rsidR="009B0494" w:rsidRDefault="009B0494" w:rsidP="009A260E">
      <w:pPr>
        <w:pStyle w:val="BodyText"/>
        <w:rPr>
          <w:b/>
          <w:sz w:val="21"/>
        </w:rPr>
      </w:pPr>
    </w:p>
    <w:p w14:paraId="4497D91C" w14:textId="77777777" w:rsidR="009B0494" w:rsidRDefault="007F4792" w:rsidP="009A260E">
      <w:pPr>
        <w:ind w:left="180"/>
        <w:rPr>
          <w:b/>
        </w:rPr>
      </w:pPr>
      <w:r>
        <w:rPr>
          <w:b/>
        </w:rPr>
        <w:t>Chemistry</w:t>
      </w:r>
      <w:r>
        <w:rPr>
          <w:b/>
          <w:spacing w:val="-7"/>
        </w:rPr>
        <w:t xml:space="preserve"> </w:t>
      </w:r>
      <w:r>
        <w:rPr>
          <w:b/>
        </w:rPr>
        <w:t>with</w:t>
      </w:r>
      <w:r>
        <w:rPr>
          <w:b/>
          <w:spacing w:val="-4"/>
        </w:rPr>
        <w:t xml:space="preserve"> </w:t>
      </w:r>
      <w:r>
        <w:rPr>
          <w:b/>
          <w:spacing w:val="-2"/>
        </w:rPr>
        <w:t>Teaching</w:t>
      </w:r>
    </w:p>
    <w:p w14:paraId="4497D91D" w14:textId="77777777" w:rsidR="009B0494" w:rsidRDefault="007F4792" w:rsidP="009A260E">
      <w:pPr>
        <w:pStyle w:val="BodyText"/>
        <w:spacing w:line="249" w:lineRule="auto"/>
        <w:ind w:left="180" w:right="54"/>
      </w:pPr>
      <w:r>
        <w:t>All</w:t>
      </w:r>
      <w:r>
        <w:rPr>
          <w:spacing w:val="-3"/>
        </w:rPr>
        <w:t xml:space="preserve"> </w:t>
      </w:r>
      <w:r>
        <w:t>BSc</w:t>
      </w:r>
      <w:r>
        <w:rPr>
          <w:spacing w:val="-2"/>
        </w:rPr>
        <w:t xml:space="preserve"> </w:t>
      </w:r>
      <w:r>
        <w:t>Hons</w:t>
      </w:r>
      <w:r>
        <w:rPr>
          <w:spacing w:val="-2"/>
        </w:rPr>
        <w:t xml:space="preserve"> </w:t>
      </w:r>
      <w:r>
        <w:t>Chemistry</w:t>
      </w:r>
      <w:r>
        <w:rPr>
          <w:spacing w:val="-2"/>
        </w:rPr>
        <w:t xml:space="preserve"> </w:t>
      </w:r>
      <w:r>
        <w:t>with Teaching students</w:t>
      </w:r>
      <w:r>
        <w:rPr>
          <w:spacing w:val="-2"/>
        </w:rPr>
        <w:t xml:space="preserve"> </w:t>
      </w:r>
      <w:r>
        <w:t>shall</w:t>
      </w:r>
      <w:r>
        <w:rPr>
          <w:spacing w:val="-3"/>
        </w:rPr>
        <w:t xml:space="preserve"> </w:t>
      </w:r>
      <w:r>
        <w:t>normally</w:t>
      </w:r>
      <w:r>
        <w:rPr>
          <w:spacing w:val="-2"/>
        </w:rPr>
        <w:t xml:space="preserve"> </w:t>
      </w:r>
      <w:r>
        <w:t>undertake modules</w:t>
      </w:r>
      <w:r>
        <w:rPr>
          <w:spacing w:val="-5"/>
        </w:rPr>
        <w:t xml:space="preserve"> </w:t>
      </w:r>
      <w:r>
        <w:t>amounting to 120 credits as follows:</w:t>
      </w:r>
    </w:p>
    <w:p w14:paraId="4497D91E" w14:textId="77777777" w:rsidR="009B0494" w:rsidRDefault="009B0494" w:rsidP="009A260E">
      <w:pPr>
        <w:spacing w:line="249" w:lineRule="auto"/>
        <w:sectPr w:rsidR="009B0494">
          <w:pgSz w:w="11910" w:h="16840"/>
          <w:pgMar w:top="1400" w:right="820" w:bottom="980" w:left="1260" w:header="0" w:footer="790" w:gutter="0"/>
          <w:cols w:space="720"/>
        </w:sectPr>
      </w:pPr>
    </w:p>
    <w:p w14:paraId="4497D91F" w14:textId="77777777" w:rsidR="009B0494" w:rsidRDefault="007F4792" w:rsidP="009A260E">
      <w:pPr>
        <w:pStyle w:val="Heading1"/>
        <w:ind w:left="180"/>
      </w:pPr>
      <w:r>
        <w:rPr>
          <w:u w:val="single"/>
        </w:rPr>
        <w:lastRenderedPageBreak/>
        <w:t>Compulsory</w:t>
      </w:r>
      <w:r>
        <w:rPr>
          <w:spacing w:val="-5"/>
          <w:u w:val="single"/>
        </w:rPr>
        <w:t xml:space="preserve"> </w:t>
      </w:r>
      <w:r>
        <w:rPr>
          <w:spacing w:val="-2"/>
          <w:u w:val="single"/>
        </w:rPr>
        <w:t>Modules</w:t>
      </w:r>
    </w:p>
    <w:p w14:paraId="4497D920"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25" w14:textId="77777777">
        <w:trPr>
          <w:trHeight w:val="513"/>
        </w:trPr>
        <w:tc>
          <w:tcPr>
            <w:tcW w:w="1742" w:type="dxa"/>
          </w:tcPr>
          <w:p w14:paraId="4497D921"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22"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23" w14:textId="77777777" w:rsidR="009B0494" w:rsidRDefault="007F4792" w:rsidP="009A260E">
            <w:pPr>
              <w:pStyle w:val="TableParagraph"/>
              <w:spacing w:before="0"/>
              <w:ind w:left="113" w:right="100"/>
              <w:rPr>
                <w:b/>
              </w:rPr>
            </w:pPr>
            <w:r>
              <w:rPr>
                <w:b/>
                <w:spacing w:val="-4"/>
              </w:rPr>
              <w:t>Level</w:t>
            </w:r>
          </w:p>
        </w:tc>
        <w:tc>
          <w:tcPr>
            <w:tcW w:w="1017" w:type="dxa"/>
          </w:tcPr>
          <w:p w14:paraId="4497D924" w14:textId="77777777" w:rsidR="009B0494" w:rsidRDefault="007F4792" w:rsidP="009A260E">
            <w:pPr>
              <w:pStyle w:val="TableParagraph"/>
              <w:spacing w:before="0"/>
              <w:ind w:left="119" w:right="104"/>
              <w:rPr>
                <w:b/>
              </w:rPr>
            </w:pPr>
            <w:r>
              <w:rPr>
                <w:b/>
                <w:spacing w:val="-2"/>
              </w:rPr>
              <w:t>Credits</w:t>
            </w:r>
          </w:p>
        </w:tc>
      </w:tr>
      <w:tr w:rsidR="009B0494" w14:paraId="4497D92A" w14:textId="77777777">
        <w:trPr>
          <w:trHeight w:val="508"/>
        </w:trPr>
        <w:tc>
          <w:tcPr>
            <w:tcW w:w="1742" w:type="dxa"/>
          </w:tcPr>
          <w:p w14:paraId="4497D926" w14:textId="77777777" w:rsidR="009B0494" w:rsidRDefault="007F4792" w:rsidP="009A260E">
            <w:pPr>
              <w:pStyle w:val="TableParagraph"/>
              <w:spacing w:before="0"/>
              <w:ind w:left="604"/>
              <w:jc w:val="left"/>
            </w:pPr>
            <w:r>
              <w:rPr>
                <w:spacing w:val="-4"/>
              </w:rPr>
              <w:t>X7457</w:t>
            </w:r>
          </w:p>
        </w:tc>
        <w:tc>
          <w:tcPr>
            <w:tcW w:w="5505" w:type="dxa"/>
          </w:tcPr>
          <w:p w14:paraId="4497D927" w14:textId="77777777" w:rsidR="009B0494" w:rsidRDefault="007F4792" w:rsidP="009A260E">
            <w:pPr>
              <w:pStyle w:val="TableParagraph"/>
              <w:spacing w:before="0"/>
              <w:ind w:left="105"/>
              <w:jc w:val="left"/>
            </w:pPr>
            <w:r>
              <w:t>Educational</w:t>
            </w:r>
            <w:r>
              <w:rPr>
                <w:spacing w:val="-8"/>
              </w:rPr>
              <w:t xml:space="preserve"> </w:t>
            </w:r>
            <w:r>
              <w:t>Studies,</w:t>
            </w:r>
            <w:r>
              <w:rPr>
                <w:spacing w:val="-10"/>
              </w:rPr>
              <w:t xml:space="preserve"> </w:t>
            </w:r>
            <w:r>
              <w:t>Professional</w:t>
            </w:r>
            <w:r>
              <w:rPr>
                <w:spacing w:val="-11"/>
              </w:rPr>
              <w:t xml:space="preserve"> </w:t>
            </w:r>
            <w:r>
              <w:rPr>
                <w:spacing w:val="-2"/>
              </w:rPr>
              <w:t>Values</w:t>
            </w:r>
          </w:p>
        </w:tc>
        <w:tc>
          <w:tcPr>
            <w:tcW w:w="815" w:type="dxa"/>
          </w:tcPr>
          <w:p w14:paraId="4497D928" w14:textId="77777777" w:rsidR="009B0494" w:rsidRDefault="007F4792" w:rsidP="009A260E">
            <w:pPr>
              <w:pStyle w:val="TableParagraph"/>
              <w:spacing w:before="0"/>
              <w:ind w:left="116"/>
            </w:pPr>
            <w:r>
              <w:t>4</w:t>
            </w:r>
          </w:p>
        </w:tc>
        <w:tc>
          <w:tcPr>
            <w:tcW w:w="1017" w:type="dxa"/>
          </w:tcPr>
          <w:p w14:paraId="4497D929" w14:textId="77777777" w:rsidR="009B0494" w:rsidRDefault="007F4792" w:rsidP="009A260E">
            <w:pPr>
              <w:pStyle w:val="TableParagraph"/>
              <w:spacing w:before="0"/>
              <w:ind w:left="119"/>
            </w:pPr>
            <w:r>
              <w:rPr>
                <w:spacing w:val="-5"/>
              </w:rPr>
              <w:t>20</w:t>
            </w:r>
          </w:p>
        </w:tc>
      </w:tr>
      <w:tr w:rsidR="009B0494" w14:paraId="4497D92F" w14:textId="77777777">
        <w:trPr>
          <w:trHeight w:val="508"/>
        </w:trPr>
        <w:tc>
          <w:tcPr>
            <w:tcW w:w="1742" w:type="dxa"/>
          </w:tcPr>
          <w:p w14:paraId="4497D92B" w14:textId="77777777" w:rsidR="009B0494" w:rsidRDefault="007F4792" w:rsidP="009A260E">
            <w:pPr>
              <w:pStyle w:val="TableParagraph"/>
              <w:spacing w:before="0"/>
              <w:ind w:left="604"/>
              <w:jc w:val="left"/>
            </w:pPr>
            <w:r>
              <w:rPr>
                <w:spacing w:val="-4"/>
              </w:rPr>
              <w:t>X7459</w:t>
            </w:r>
          </w:p>
        </w:tc>
        <w:tc>
          <w:tcPr>
            <w:tcW w:w="5505" w:type="dxa"/>
          </w:tcPr>
          <w:p w14:paraId="4497D92C" w14:textId="77777777" w:rsidR="009B0494" w:rsidRDefault="007F4792" w:rsidP="009A260E">
            <w:pPr>
              <w:pStyle w:val="TableParagraph"/>
              <w:spacing w:before="0"/>
              <w:ind w:left="105"/>
              <w:jc w:val="left"/>
            </w:pPr>
            <w:r>
              <w:t>Professional</w:t>
            </w:r>
            <w:r>
              <w:rPr>
                <w:spacing w:val="-12"/>
              </w:rPr>
              <w:t xml:space="preserve"> </w:t>
            </w:r>
            <w:r>
              <w:t>Learning</w:t>
            </w:r>
            <w:r>
              <w:rPr>
                <w:spacing w:val="-5"/>
              </w:rPr>
              <w:t xml:space="preserve"> </w:t>
            </w:r>
            <w:r>
              <w:t>Through</w:t>
            </w:r>
            <w:r>
              <w:rPr>
                <w:spacing w:val="-8"/>
              </w:rPr>
              <w:t xml:space="preserve"> </w:t>
            </w:r>
            <w:r>
              <w:rPr>
                <w:spacing w:val="-2"/>
              </w:rPr>
              <w:t>Enquiry</w:t>
            </w:r>
          </w:p>
        </w:tc>
        <w:tc>
          <w:tcPr>
            <w:tcW w:w="815" w:type="dxa"/>
          </w:tcPr>
          <w:p w14:paraId="4497D92D" w14:textId="77777777" w:rsidR="009B0494" w:rsidRDefault="007F4792" w:rsidP="009A260E">
            <w:pPr>
              <w:pStyle w:val="TableParagraph"/>
              <w:spacing w:before="0"/>
              <w:ind w:left="116"/>
            </w:pPr>
            <w:r>
              <w:t>4</w:t>
            </w:r>
          </w:p>
        </w:tc>
        <w:tc>
          <w:tcPr>
            <w:tcW w:w="1017" w:type="dxa"/>
          </w:tcPr>
          <w:p w14:paraId="4497D92E" w14:textId="77777777" w:rsidR="009B0494" w:rsidRDefault="007F4792" w:rsidP="009A260E">
            <w:pPr>
              <w:pStyle w:val="TableParagraph"/>
              <w:spacing w:before="0"/>
              <w:ind w:left="119"/>
            </w:pPr>
            <w:r>
              <w:rPr>
                <w:spacing w:val="-5"/>
              </w:rPr>
              <w:t>20</w:t>
            </w:r>
          </w:p>
        </w:tc>
      </w:tr>
      <w:tr w:rsidR="009B0494" w14:paraId="4497D935" w14:textId="77777777">
        <w:trPr>
          <w:trHeight w:val="532"/>
        </w:trPr>
        <w:tc>
          <w:tcPr>
            <w:tcW w:w="1742" w:type="dxa"/>
          </w:tcPr>
          <w:p w14:paraId="4497D930" w14:textId="77777777" w:rsidR="009B0494" w:rsidRDefault="007F4792" w:rsidP="009A260E">
            <w:pPr>
              <w:pStyle w:val="TableParagraph"/>
              <w:spacing w:before="0"/>
              <w:ind w:left="604"/>
              <w:jc w:val="left"/>
            </w:pPr>
            <w:r>
              <w:rPr>
                <w:spacing w:val="-4"/>
              </w:rPr>
              <w:t>X7465</w:t>
            </w:r>
          </w:p>
        </w:tc>
        <w:tc>
          <w:tcPr>
            <w:tcW w:w="5505" w:type="dxa"/>
          </w:tcPr>
          <w:p w14:paraId="4497D931" w14:textId="77777777" w:rsidR="009B0494" w:rsidRDefault="007F4792" w:rsidP="009A260E">
            <w:pPr>
              <w:pStyle w:val="TableParagraph"/>
              <w:spacing w:before="0"/>
              <w:ind w:left="105"/>
              <w:jc w:val="left"/>
            </w:pPr>
            <w:r>
              <w:t>Professional</w:t>
            </w:r>
            <w:r>
              <w:rPr>
                <w:spacing w:val="-11"/>
              </w:rPr>
              <w:t xml:space="preserve"> </w:t>
            </w:r>
            <w:r>
              <w:t>Skills;</w:t>
            </w:r>
            <w:r>
              <w:rPr>
                <w:spacing w:val="-4"/>
              </w:rPr>
              <w:t xml:space="preserve"> </w:t>
            </w:r>
            <w:r>
              <w:t>Curriculum</w:t>
            </w:r>
            <w:r>
              <w:rPr>
                <w:spacing w:val="-8"/>
              </w:rPr>
              <w:t xml:space="preserve"> </w:t>
            </w:r>
            <w:r>
              <w:t>and</w:t>
            </w:r>
            <w:r>
              <w:rPr>
                <w:spacing w:val="-7"/>
              </w:rPr>
              <w:t xml:space="preserve"> </w:t>
            </w:r>
            <w:r>
              <w:rPr>
                <w:spacing w:val="-2"/>
              </w:rPr>
              <w:t>Pedagogy</w:t>
            </w:r>
          </w:p>
          <w:p w14:paraId="4497D932" w14:textId="77777777" w:rsidR="009B0494" w:rsidRDefault="007F4792" w:rsidP="009A260E">
            <w:pPr>
              <w:pStyle w:val="TableParagraph"/>
              <w:spacing w:before="0" w:line="249" w:lineRule="exact"/>
              <w:ind w:left="105"/>
              <w:jc w:val="left"/>
            </w:pPr>
            <w:r>
              <w:t>Chemistry</w:t>
            </w:r>
            <w:r>
              <w:rPr>
                <w:spacing w:val="-10"/>
              </w:rPr>
              <w:t xml:space="preserve"> 1</w:t>
            </w:r>
          </w:p>
        </w:tc>
        <w:tc>
          <w:tcPr>
            <w:tcW w:w="815" w:type="dxa"/>
          </w:tcPr>
          <w:p w14:paraId="4497D933" w14:textId="77777777" w:rsidR="009B0494" w:rsidRDefault="007F4792" w:rsidP="009A260E">
            <w:pPr>
              <w:pStyle w:val="TableParagraph"/>
              <w:spacing w:before="0"/>
              <w:ind w:left="116"/>
            </w:pPr>
            <w:r>
              <w:t>4</w:t>
            </w:r>
          </w:p>
        </w:tc>
        <w:tc>
          <w:tcPr>
            <w:tcW w:w="1017" w:type="dxa"/>
          </w:tcPr>
          <w:p w14:paraId="4497D934" w14:textId="77777777" w:rsidR="009B0494" w:rsidRDefault="007F4792" w:rsidP="009A260E">
            <w:pPr>
              <w:pStyle w:val="TableParagraph"/>
              <w:spacing w:before="0"/>
              <w:ind w:left="119"/>
            </w:pPr>
            <w:r>
              <w:rPr>
                <w:spacing w:val="-5"/>
              </w:rPr>
              <w:t>40</w:t>
            </w:r>
          </w:p>
        </w:tc>
      </w:tr>
      <w:tr w:rsidR="009B0494" w14:paraId="4497D93A" w14:textId="77777777">
        <w:trPr>
          <w:trHeight w:val="513"/>
        </w:trPr>
        <w:tc>
          <w:tcPr>
            <w:tcW w:w="1742" w:type="dxa"/>
          </w:tcPr>
          <w:p w14:paraId="4497D936" w14:textId="77777777" w:rsidR="009B0494" w:rsidRDefault="007F4792" w:rsidP="009A260E">
            <w:pPr>
              <w:pStyle w:val="TableParagraph"/>
              <w:spacing w:before="0"/>
              <w:ind w:left="604"/>
              <w:jc w:val="left"/>
            </w:pPr>
            <w:r>
              <w:rPr>
                <w:spacing w:val="-4"/>
              </w:rPr>
              <w:t>X7460</w:t>
            </w:r>
          </w:p>
        </w:tc>
        <w:tc>
          <w:tcPr>
            <w:tcW w:w="5505" w:type="dxa"/>
          </w:tcPr>
          <w:p w14:paraId="4497D937" w14:textId="77777777" w:rsidR="009B0494" w:rsidRDefault="007F4792" w:rsidP="009A260E">
            <w:pPr>
              <w:pStyle w:val="TableParagraph"/>
              <w:spacing w:before="0"/>
              <w:ind w:left="105"/>
              <w:jc w:val="left"/>
            </w:pPr>
            <w:r>
              <w:t>Professional</w:t>
            </w:r>
            <w:r>
              <w:rPr>
                <w:spacing w:val="-9"/>
              </w:rPr>
              <w:t xml:space="preserve"> </w:t>
            </w:r>
            <w:r>
              <w:t>Skills</w:t>
            </w:r>
            <w:r>
              <w:rPr>
                <w:spacing w:val="-3"/>
              </w:rPr>
              <w:t xml:space="preserve"> </w:t>
            </w:r>
            <w:r>
              <w:t>–</w:t>
            </w:r>
            <w:r>
              <w:rPr>
                <w:spacing w:val="-5"/>
              </w:rPr>
              <w:t xml:space="preserve"> </w:t>
            </w:r>
            <w:r>
              <w:t>Professional</w:t>
            </w:r>
            <w:r>
              <w:rPr>
                <w:spacing w:val="-8"/>
              </w:rPr>
              <w:t xml:space="preserve"> </w:t>
            </w:r>
            <w:r>
              <w:rPr>
                <w:spacing w:val="-2"/>
              </w:rPr>
              <w:t>Practice</w:t>
            </w:r>
          </w:p>
        </w:tc>
        <w:tc>
          <w:tcPr>
            <w:tcW w:w="815" w:type="dxa"/>
          </w:tcPr>
          <w:p w14:paraId="4497D938" w14:textId="77777777" w:rsidR="009B0494" w:rsidRDefault="007F4792" w:rsidP="009A260E">
            <w:pPr>
              <w:pStyle w:val="TableParagraph"/>
              <w:spacing w:before="0"/>
              <w:ind w:left="116"/>
            </w:pPr>
            <w:r>
              <w:t>4</w:t>
            </w:r>
          </w:p>
        </w:tc>
        <w:tc>
          <w:tcPr>
            <w:tcW w:w="1017" w:type="dxa"/>
          </w:tcPr>
          <w:p w14:paraId="4497D939" w14:textId="77777777" w:rsidR="009B0494" w:rsidRDefault="007F4792" w:rsidP="009A260E">
            <w:pPr>
              <w:pStyle w:val="TableParagraph"/>
              <w:spacing w:before="0"/>
              <w:ind w:left="119"/>
            </w:pPr>
            <w:r>
              <w:rPr>
                <w:spacing w:val="-5"/>
              </w:rPr>
              <w:t>40</w:t>
            </w:r>
          </w:p>
        </w:tc>
      </w:tr>
    </w:tbl>
    <w:p w14:paraId="4497D93B" w14:textId="77777777" w:rsidR="009B0494" w:rsidRDefault="009B0494" w:rsidP="009A260E">
      <w:pPr>
        <w:pStyle w:val="BodyText"/>
        <w:rPr>
          <w:b/>
          <w:sz w:val="23"/>
        </w:rPr>
      </w:pPr>
    </w:p>
    <w:p w14:paraId="4497D93C" w14:textId="77777777" w:rsidR="009B0494" w:rsidRDefault="007F4792" w:rsidP="009A260E">
      <w:pPr>
        <w:ind w:left="180"/>
        <w:rPr>
          <w:b/>
        </w:rPr>
      </w:pPr>
      <w:r>
        <w:rPr>
          <w:b/>
        </w:rPr>
        <w:t>Chemistry</w:t>
      </w:r>
      <w:r>
        <w:rPr>
          <w:b/>
          <w:spacing w:val="-8"/>
        </w:rPr>
        <w:t xml:space="preserve"> </w:t>
      </w:r>
      <w:r>
        <w:rPr>
          <w:b/>
        </w:rPr>
        <w:t>with</w:t>
      </w:r>
      <w:r>
        <w:rPr>
          <w:b/>
          <w:spacing w:val="-4"/>
        </w:rPr>
        <w:t xml:space="preserve"> </w:t>
      </w:r>
      <w:r>
        <w:rPr>
          <w:b/>
        </w:rPr>
        <w:t xml:space="preserve">Teaching </w:t>
      </w:r>
      <w:r>
        <w:rPr>
          <w:b/>
          <w:spacing w:val="-2"/>
        </w:rPr>
        <w:t>(International)</w:t>
      </w:r>
    </w:p>
    <w:p w14:paraId="4497D93D" w14:textId="77777777" w:rsidR="009B0494" w:rsidRDefault="007F4792" w:rsidP="009A260E">
      <w:pPr>
        <w:pStyle w:val="BodyText"/>
        <w:spacing w:line="249" w:lineRule="auto"/>
        <w:ind w:left="180" w:right="194"/>
      </w:pPr>
      <w:r>
        <w:t>All</w:t>
      </w:r>
      <w:r>
        <w:rPr>
          <w:spacing w:val="-7"/>
        </w:rPr>
        <w:t xml:space="preserve"> </w:t>
      </w:r>
      <w:r>
        <w:t>BSc</w:t>
      </w:r>
      <w:r>
        <w:rPr>
          <w:spacing w:val="-6"/>
        </w:rPr>
        <w:t xml:space="preserve"> </w:t>
      </w:r>
      <w:r>
        <w:t>Hons</w:t>
      </w:r>
      <w:r>
        <w:rPr>
          <w:spacing w:val="-11"/>
        </w:rPr>
        <w:t xml:space="preserve"> </w:t>
      </w:r>
      <w:r>
        <w:t>Chemistry</w:t>
      </w:r>
      <w:r>
        <w:rPr>
          <w:spacing w:val="-6"/>
        </w:rPr>
        <w:t xml:space="preserve"> </w:t>
      </w:r>
      <w:r>
        <w:t>with</w:t>
      </w:r>
      <w:r>
        <w:rPr>
          <w:spacing w:val="-9"/>
        </w:rPr>
        <w:t xml:space="preserve"> </w:t>
      </w:r>
      <w:r>
        <w:t>Teaching</w:t>
      </w:r>
      <w:r>
        <w:rPr>
          <w:spacing w:val="-9"/>
        </w:rPr>
        <w:t xml:space="preserve"> </w:t>
      </w:r>
      <w:r>
        <w:t>(International)</w:t>
      </w:r>
      <w:r>
        <w:rPr>
          <w:spacing w:val="-8"/>
        </w:rPr>
        <w:t xml:space="preserve"> </w:t>
      </w:r>
      <w:r>
        <w:t>students</w:t>
      </w:r>
      <w:r>
        <w:rPr>
          <w:spacing w:val="-11"/>
        </w:rPr>
        <w:t xml:space="preserve"> </w:t>
      </w:r>
      <w:r>
        <w:t>shall</w:t>
      </w:r>
      <w:r>
        <w:rPr>
          <w:spacing w:val="-12"/>
        </w:rPr>
        <w:t xml:space="preserve"> </w:t>
      </w:r>
      <w:r>
        <w:t>normally</w:t>
      </w:r>
      <w:r>
        <w:rPr>
          <w:spacing w:val="-11"/>
        </w:rPr>
        <w:t xml:space="preserve"> </w:t>
      </w:r>
      <w:r>
        <w:t>undertake</w:t>
      </w:r>
      <w:r>
        <w:rPr>
          <w:spacing w:val="-8"/>
        </w:rPr>
        <w:t xml:space="preserve"> </w:t>
      </w:r>
      <w:r>
        <w:t>modules amounting to 120 credits as follows:</w:t>
      </w:r>
    </w:p>
    <w:p w14:paraId="4497D93E" w14:textId="77777777" w:rsidR="009B0494" w:rsidRDefault="009B0494" w:rsidP="009A260E">
      <w:pPr>
        <w:pStyle w:val="BodyText"/>
        <w:rPr>
          <w:sz w:val="23"/>
        </w:rPr>
      </w:pPr>
    </w:p>
    <w:p w14:paraId="4497D93F" w14:textId="77777777" w:rsidR="009B0494" w:rsidRDefault="007F4792" w:rsidP="009A260E">
      <w:pPr>
        <w:pStyle w:val="Heading1"/>
        <w:ind w:left="180"/>
      </w:pPr>
      <w:r>
        <w:t>Compulsory</w:t>
      </w:r>
      <w:r>
        <w:rPr>
          <w:spacing w:val="-5"/>
        </w:rPr>
        <w:t xml:space="preserve"> </w:t>
      </w:r>
      <w:r>
        <w:rPr>
          <w:spacing w:val="-2"/>
        </w:rPr>
        <w:t>Modules</w:t>
      </w:r>
    </w:p>
    <w:tbl>
      <w:tblPr>
        <w:tblW w:w="0" w:type="auto"/>
        <w:tblInd w:w="18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44" w14:textId="77777777" w:rsidTr="00700729">
        <w:trPr>
          <w:trHeight w:val="483"/>
        </w:trPr>
        <w:tc>
          <w:tcPr>
            <w:tcW w:w="1742" w:type="dxa"/>
            <w:tcBorders>
              <w:left w:val="single" w:sz="4" w:space="0" w:color="000000"/>
              <w:bottom w:val="single" w:sz="4" w:space="0" w:color="000000"/>
              <w:right w:val="single" w:sz="4" w:space="0" w:color="auto"/>
            </w:tcBorders>
          </w:tcPr>
          <w:p w14:paraId="4497D940"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Borders>
              <w:top w:val="single" w:sz="4" w:space="0" w:color="auto"/>
              <w:left w:val="single" w:sz="4" w:space="0" w:color="auto"/>
              <w:bottom w:val="single" w:sz="4" w:space="0" w:color="auto"/>
              <w:right w:val="single" w:sz="4" w:space="0" w:color="auto"/>
            </w:tcBorders>
          </w:tcPr>
          <w:p w14:paraId="4497D941"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Borders>
              <w:top w:val="single" w:sz="4" w:space="0" w:color="000000"/>
              <w:left w:val="single" w:sz="4" w:space="0" w:color="auto"/>
              <w:bottom w:val="single" w:sz="4" w:space="0" w:color="000000"/>
              <w:right w:val="single" w:sz="4" w:space="0" w:color="000000"/>
            </w:tcBorders>
          </w:tcPr>
          <w:p w14:paraId="4497D942" w14:textId="77777777" w:rsidR="009B0494" w:rsidRDefault="007F4792" w:rsidP="009A260E">
            <w:pPr>
              <w:pStyle w:val="TableParagraph"/>
              <w:spacing w:before="0"/>
              <w:ind w:left="113" w:right="100"/>
              <w:rPr>
                <w:b/>
              </w:rPr>
            </w:pPr>
            <w:r>
              <w:rPr>
                <w:b/>
                <w:spacing w:val="-4"/>
              </w:rPr>
              <w:t>Level</w:t>
            </w:r>
          </w:p>
        </w:tc>
        <w:tc>
          <w:tcPr>
            <w:tcW w:w="1017" w:type="dxa"/>
            <w:tcBorders>
              <w:top w:val="single" w:sz="4" w:space="0" w:color="000000"/>
              <w:left w:val="single" w:sz="4" w:space="0" w:color="000000"/>
              <w:bottom w:val="single" w:sz="4" w:space="0" w:color="000000"/>
              <w:right w:val="single" w:sz="4" w:space="0" w:color="000000"/>
            </w:tcBorders>
          </w:tcPr>
          <w:p w14:paraId="4497D943" w14:textId="77777777" w:rsidR="009B0494" w:rsidRDefault="007F4792" w:rsidP="009A260E">
            <w:pPr>
              <w:pStyle w:val="TableParagraph"/>
              <w:spacing w:before="0"/>
              <w:ind w:left="119" w:right="104"/>
              <w:rPr>
                <w:b/>
              </w:rPr>
            </w:pPr>
            <w:r>
              <w:rPr>
                <w:b/>
                <w:spacing w:val="-2"/>
              </w:rPr>
              <w:t>Credits</w:t>
            </w:r>
          </w:p>
        </w:tc>
      </w:tr>
      <w:tr w:rsidR="009B0494" w14:paraId="4497D949" w14:textId="77777777" w:rsidTr="00700729">
        <w:trPr>
          <w:trHeight w:val="513"/>
        </w:trPr>
        <w:tc>
          <w:tcPr>
            <w:tcW w:w="1742" w:type="dxa"/>
            <w:tcBorders>
              <w:top w:val="single" w:sz="4" w:space="0" w:color="000000"/>
              <w:left w:val="single" w:sz="4" w:space="0" w:color="000000"/>
              <w:bottom w:val="single" w:sz="4" w:space="0" w:color="000000"/>
              <w:right w:val="single" w:sz="4" w:space="0" w:color="auto"/>
            </w:tcBorders>
          </w:tcPr>
          <w:p w14:paraId="4497D945" w14:textId="77777777" w:rsidR="009B0494" w:rsidRDefault="007F4792" w:rsidP="009A260E">
            <w:pPr>
              <w:pStyle w:val="TableParagraph"/>
              <w:spacing w:before="0"/>
              <w:ind w:left="604"/>
              <w:jc w:val="left"/>
            </w:pPr>
            <w:r>
              <w:rPr>
                <w:spacing w:val="-4"/>
              </w:rPr>
              <w:t>X7457</w:t>
            </w:r>
          </w:p>
        </w:tc>
        <w:tc>
          <w:tcPr>
            <w:tcW w:w="5505" w:type="dxa"/>
            <w:tcBorders>
              <w:top w:val="single" w:sz="4" w:space="0" w:color="auto"/>
              <w:left w:val="single" w:sz="4" w:space="0" w:color="auto"/>
              <w:bottom w:val="single" w:sz="4" w:space="0" w:color="auto"/>
              <w:right w:val="single" w:sz="4" w:space="0" w:color="auto"/>
            </w:tcBorders>
          </w:tcPr>
          <w:p w14:paraId="4497D946" w14:textId="77777777" w:rsidR="009B0494" w:rsidRDefault="007F4792" w:rsidP="009A260E">
            <w:pPr>
              <w:pStyle w:val="TableParagraph"/>
              <w:spacing w:before="0"/>
              <w:ind w:left="105"/>
              <w:jc w:val="left"/>
            </w:pPr>
            <w:r>
              <w:t>Educational</w:t>
            </w:r>
            <w:r>
              <w:rPr>
                <w:spacing w:val="-8"/>
              </w:rPr>
              <w:t xml:space="preserve"> </w:t>
            </w:r>
            <w:r>
              <w:t>Studies,</w:t>
            </w:r>
            <w:r>
              <w:rPr>
                <w:spacing w:val="-10"/>
              </w:rPr>
              <w:t xml:space="preserve"> </w:t>
            </w:r>
            <w:r>
              <w:t>Professional</w:t>
            </w:r>
            <w:r>
              <w:rPr>
                <w:spacing w:val="-11"/>
              </w:rPr>
              <w:t xml:space="preserve"> </w:t>
            </w:r>
            <w:r>
              <w:rPr>
                <w:spacing w:val="-2"/>
              </w:rPr>
              <w:t>Values</w:t>
            </w:r>
          </w:p>
        </w:tc>
        <w:tc>
          <w:tcPr>
            <w:tcW w:w="815" w:type="dxa"/>
            <w:tcBorders>
              <w:top w:val="single" w:sz="4" w:space="0" w:color="000000"/>
              <w:left w:val="single" w:sz="4" w:space="0" w:color="auto"/>
              <w:bottom w:val="single" w:sz="4" w:space="0" w:color="000000"/>
              <w:right w:val="single" w:sz="4" w:space="0" w:color="000000"/>
            </w:tcBorders>
          </w:tcPr>
          <w:p w14:paraId="4497D947" w14:textId="77777777" w:rsidR="009B0494" w:rsidRDefault="007F4792" w:rsidP="009A260E">
            <w:pPr>
              <w:pStyle w:val="TableParagraph"/>
              <w:spacing w:before="0"/>
              <w:ind w:left="116"/>
            </w:pPr>
            <w:r>
              <w:t>4</w:t>
            </w:r>
          </w:p>
        </w:tc>
        <w:tc>
          <w:tcPr>
            <w:tcW w:w="1017" w:type="dxa"/>
            <w:tcBorders>
              <w:top w:val="single" w:sz="4" w:space="0" w:color="000000"/>
              <w:left w:val="single" w:sz="4" w:space="0" w:color="000000"/>
              <w:bottom w:val="single" w:sz="4" w:space="0" w:color="000000"/>
              <w:right w:val="single" w:sz="4" w:space="0" w:color="000000"/>
            </w:tcBorders>
          </w:tcPr>
          <w:p w14:paraId="4497D948" w14:textId="77777777" w:rsidR="009B0494" w:rsidRDefault="007F4792" w:rsidP="009A260E">
            <w:pPr>
              <w:pStyle w:val="TableParagraph"/>
              <w:spacing w:before="0"/>
              <w:ind w:left="119"/>
            </w:pPr>
            <w:r>
              <w:rPr>
                <w:spacing w:val="-5"/>
              </w:rPr>
              <w:t>20</w:t>
            </w:r>
          </w:p>
        </w:tc>
      </w:tr>
      <w:tr w:rsidR="009B0494" w14:paraId="4497D94E" w14:textId="77777777" w:rsidTr="00700729">
        <w:trPr>
          <w:trHeight w:val="508"/>
        </w:trPr>
        <w:tc>
          <w:tcPr>
            <w:tcW w:w="1742" w:type="dxa"/>
            <w:tcBorders>
              <w:top w:val="single" w:sz="4" w:space="0" w:color="000000"/>
              <w:left w:val="single" w:sz="4" w:space="0" w:color="000000"/>
              <w:bottom w:val="single" w:sz="4" w:space="0" w:color="000000"/>
              <w:right w:val="single" w:sz="4" w:space="0" w:color="auto"/>
            </w:tcBorders>
          </w:tcPr>
          <w:p w14:paraId="4497D94A" w14:textId="77777777" w:rsidR="009B0494" w:rsidRDefault="007F4792" w:rsidP="009A260E">
            <w:pPr>
              <w:pStyle w:val="TableParagraph"/>
              <w:spacing w:before="0"/>
              <w:ind w:left="604"/>
              <w:jc w:val="left"/>
            </w:pPr>
            <w:r>
              <w:rPr>
                <w:spacing w:val="-4"/>
              </w:rPr>
              <w:t>X7459</w:t>
            </w:r>
          </w:p>
        </w:tc>
        <w:tc>
          <w:tcPr>
            <w:tcW w:w="5505" w:type="dxa"/>
            <w:tcBorders>
              <w:top w:val="single" w:sz="4" w:space="0" w:color="auto"/>
              <w:left w:val="single" w:sz="4" w:space="0" w:color="auto"/>
              <w:bottom w:val="single" w:sz="4" w:space="0" w:color="auto"/>
              <w:right w:val="single" w:sz="4" w:space="0" w:color="auto"/>
            </w:tcBorders>
          </w:tcPr>
          <w:p w14:paraId="4497D94B" w14:textId="77777777" w:rsidR="009B0494" w:rsidRDefault="007F4792" w:rsidP="009A260E">
            <w:pPr>
              <w:pStyle w:val="TableParagraph"/>
              <w:spacing w:before="0"/>
              <w:ind w:left="105"/>
              <w:jc w:val="left"/>
            </w:pPr>
            <w:r>
              <w:t>Professional</w:t>
            </w:r>
            <w:r>
              <w:rPr>
                <w:spacing w:val="-12"/>
              </w:rPr>
              <w:t xml:space="preserve"> </w:t>
            </w:r>
            <w:r>
              <w:t>Learning</w:t>
            </w:r>
            <w:r>
              <w:rPr>
                <w:spacing w:val="-5"/>
              </w:rPr>
              <w:t xml:space="preserve"> </w:t>
            </w:r>
            <w:r>
              <w:t>Through</w:t>
            </w:r>
            <w:r>
              <w:rPr>
                <w:spacing w:val="-8"/>
              </w:rPr>
              <w:t xml:space="preserve"> </w:t>
            </w:r>
            <w:r>
              <w:rPr>
                <w:spacing w:val="-2"/>
              </w:rPr>
              <w:t>Enquiry</w:t>
            </w:r>
          </w:p>
        </w:tc>
        <w:tc>
          <w:tcPr>
            <w:tcW w:w="815" w:type="dxa"/>
            <w:tcBorders>
              <w:top w:val="single" w:sz="4" w:space="0" w:color="000000"/>
              <w:left w:val="single" w:sz="4" w:space="0" w:color="auto"/>
              <w:bottom w:val="single" w:sz="4" w:space="0" w:color="000000"/>
              <w:right w:val="single" w:sz="4" w:space="0" w:color="000000"/>
            </w:tcBorders>
          </w:tcPr>
          <w:p w14:paraId="4497D94C" w14:textId="77777777" w:rsidR="009B0494" w:rsidRDefault="007F4792" w:rsidP="009A260E">
            <w:pPr>
              <w:pStyle w:val="TableParagraph"/>
              <w:spacing w:before="0"/>
              <w:ind w:left="116"/>
            </w:pPr>
            <w:r>
              <w:t>4</w:t>
            </w:r>
          </w:p>
        </w:tc>
        <w:tc>
          <w:tcPr>
            <w:tcW w:w="1017" w:type="dxa"/>
            <w:tcBorders>
              <w:top w:val="single" w:sz="4" w:space="0" w:color="000000"/>
              <w:left w:val="single" w:sz="4" w:space="0" w:color="000000"/>
              <w:bottom w:val="single" w:sz="4" w:space="0" w:color="000000"/>
              <w:right w:val="single" w:sz="4" w:space="0" w:color="000000"/>
            </w:tcBorders>
          </w:tcPr>
          <w:p w14:paraId="4497D94D" w14:textId="77777777" w:rsidR="009B0494" w:rsidRDefault="007F4792" w:rsidP="009A260E">
            <w:pPr>
              <w:pStyle w:val="TableParagraph"/>
              <w:spacing w:before="0"/>
              <w:ind w:left="119"/>
            </w:pPr>
            <w:r>
              <w:rPr>
                <w:spacing w:val="-5"/>
              </w:rPr>
              <w:t>20</w:t>
            </w:r>
          </w:p>
        </w:tc>
      </w:tr>
      <w:tr w:rsidR="009B0494" w14:paraId="4497D954" w14:textId="77777777" w:rsidTr="00700729">
        <w:trPr>
          <w:trHeight w:val="532"/>
        </w:trPr>
        <w:tc>
          <w:tcPr>
            <w:tcW w:w="1742" w:type="dxa"/>
            <w:tcBorders>
              <w:top w:val="single" w:sz="4" w:space="0" w:color="000000"/>
              <w:left w:val="single" w:sz="4" w:space="0" w:color="000000"/>
              <w:bottom w:val="single" w:sz="4" w:space="0" w:color="000000"/>
              <w:right w:val="single" w:sz="4" w:space="0" w:color="auto"/>
            </w:tcBorders>
          </w:tcPr>
          <w:p w14:paraId="4497D94F" w14:textId="77777777" w:rsidR="009B0494" w:rsidRDefault="007F4792" w:rsidP="009A260E">
            <w:pPr>
              <w:pStyle w:val="TableParagraph"/>
              <w:spacing w:before="0"/>
              <w:ind w:left="604"/>
              <w:jc w:val="left"/>
            </w:pPr>
            <w:r>
              <w:rPr>
                <w:spacing w:val="-4"/>
              </w:rPr>
              <w:t>X7465</w:t>
            </w:r>
          </w:p>
        </w:tc>
        <w:tc>
          <w:tcPr>
            <w:tcW w:w="5505" w:type="dxa"/>
            <w:tcBorders>
              <w:top w:val="single" w:sz="4" w:space="0" w:color="auto"/>
              <w:left w:val="single" w:sz="4" w:space="0" w:color="auto"/>
              <w:bottom w:val="single" w:sz="4" w:space="0" w:color="auto"/>
              <w:right w:val="single" w:sz="4" w:space="0" w:color="auto"/>
            </w:tcBorders>
          </w:tcPr>
          <w:p w14:paraId="4497D950" w14:textId="77777777" w:rsidR="009B0494" w:rsidRDefault="007F4792" w:rsidP="009A260E">
            <w:pPr>
              <w:pStyle w:val="TableParagraph"/>
              <w:spacing w:before="0"/>
              <w:ind w:left="105"/>
              <w:jc w:val="left"/>
            </w:pPr>
            <w:r>
              <w:t>Professional</w:t>
            </w:r>
            <w:r>
              <w:rPr>
                <w:spacing w:val="-11"/>
              </w:rPr>
              <w:t xml:space="preserve"> </w:t>
            </w:r>
            <w:r>
              <w:t>Skills;</w:t>
            </w:r>
            <w:r>
              <w:rPr>
                <w:spacing w:val="-4"/>
              </w:rPr>
              <w:t xml:space="preserve"> </w:t>
            </w:r>
            <w:r>
              <w:t>Curriculum</w:t>
            </w:r>
            <w:r>
              <w:rPr>
                <w:spacing w:val="-8"/>
              </w:rPr>
              <w:t xml:space="preserve"> </w:t>
            </w:r>
            <w:r>
              <w:t>and</w:t>
            </w:r>
            <w:r>
              <w:rPr>
                <w:spacing w:val="-7"/>
              </w:rPr>
              <w:t xml:space="preserve"> </w:t>
            </w:r>
            <w:r>
              <w:rPr>
                <w:spacing w:val="-2"/>
              </w:rPr>
              <w:t>Pedagogy</w:t>
            </w:r>
          </w:p>
          <w:p w14:paraId="4497D951" w14:textId="77777777" w:rsidR="009B0494" w:rsidRDefault="007F4792" w:rsidP="009A260E">
            <w:pPr>
              <w:pStyle w:val="TableParagraph"/>
              <w:spacing w:before="0" w:line="249" w:lineRule="exact"/>
              <w:ind w:left="105"/>
              <w:jc w:val="left"/>
            </w:pPr>
            <w:r>
              <w:t>Chemistry</w:t>
            </w:r>
            <w:r>
              <w:rPr>
                <w:spacing w:val="-10"/>
              </w:rPr>
              <w:t xml:space="preserve"> 1</w:t>
            </w:r>
          </w:p>
        </w:tc>
        <w:tc>
          <w:tcPr>
            <w:tcW w:w="815" w:type="dxa"/>
            <w:tcBorders>
              <w:top w:val="single" w:sz="4" w:space="0" w:color="000000"/>
              <w:left w:val="single" w:sz="4" w:space="0" w:color="auto"/>
              <w:bottom w:val="single" w:sz="4" w:space="0" w:color="000000"/>
              <w:right w:val="single" w:sz="4" w:space="0" w:color="000000"/>
            </w:tcBorders>
          </w:tcPr>
          <w:p w14:paraId="4497D952" w14:textId="77777777" w:rsidR="009B0494" w:rsidRDefault="007F4792" w:rsidP="009A260E">
            <w:pPr>
              <w:pStyle w:val="TableParagraph"/>
              <w:spacing w:before="0"/>
              <w:ind w:left="116"/>
            </w:pPr>
            <w:r>
              <w:t>4</w:t>
            </w:r>
          </w:p>
        </w:tc>
        <w:tc>
          <w:tcPr>
            <w:tcW w:w="1017" w:type="dxa"/>
            <w:tcBorders>
              <w:top w:val="single" w:sz="4" w:space="0" w:color="000000"/>
              <w:left w:val="single" w:sz="4" w:space="0" w:color="000000"/>
              <w:bottom w:val="single" w:sz="4" w:space="0" w:color="000000"/>
              <w:right w:val="single" w:sz="4" w:space="0" w:color="000000"/>
            </w:tcBorders>
          </w:tcPr>
          <w:p w14:paraId="4497D953" w14:textId="77777777" w:rsidR="009B0494" w:rsidRDefault="007F4792" w:rsidP="009A260E">
            <w:pPr>
              <w:pStyle w:val="TableParagraph"/>
              <w:spacing w:before="0"/>
              <w:ind w:left="119"/>
            </w:pPr>
            <w:r>
              <w:rPr>
                <w:spacing w:val="-5"/>
              </w:rPr>
              <w:t>40</w:t>
            </w:r>
          </w:p>
        </w:tc>
      </w:tr>
      <w:tr w:rsidR="009B0494" w14:paraId="4497D959" w14:textId="77777777" w:rsidTr="00700729">
        <w:trPr>
          <w:trHeight w:val="508"/>
        </w:trPr>
        <w:tc>
          <w:tcPr>
            <w:tcW w:w="1742" w:type="dxa"/>
            <w:tcBorders>
              <w:top w:val="single" w:sz="4" w:space="0" w:color="000000"/>
              <w:left w:val="single" w:sz="4" w:space="0" w:color="000000"/>
              <w:bottom w:val="single" w:sz="4" w:space="0" w:color="000000"/>
              <w:right w:val="single" w:sz="4" w:space="0" w:color="auto"/>
            </w:tcBorders>
          </w:tcPr>
          <w:p w14:paraId="4497D955" w14:textId="77777777" w:rsidR="009B0494" w:rsidRDefault="007F4792" w:rsidP="009A260E">
            <w:pPr>
              <w:pStyle w:val="TableParagraph"/>
              <w:spacing w:before="0"/>
              <w:ind w:left="604"/>
              <w:jc w:val="left"/>
            </w:pPr>
            <w:r>
              <w:rPr>
                <w:spacing w:val="-4"/>
              </w:rPr>
              <w:t>X7496</w:t>
            </w:r>
          </w:p>
        </w:tc>
        <w:tc>
          <w:tcPr>
            <w:tcW w:w="5505" w:type="dxa"/>
            <w:tcBorders>
              <w:top w:val="single" w:sz="4" w:space="0" w:color="auto"/>
              <w:left w:val="single" w:sz="4" w:space="0" w:color="auto"/>
              <w:bottom w:val="single" w:sz="4" w:space="0" w:color="auto"/>
              <w:right w:val="single" w:sz="4" w:space="0" w:color="auto"/>
            </w:tcBorders>
          </w:tcPr>
          <w:p w14:paraId="4497D956" w14:textId="77777777" w:rsidR="009B0494" w:rsidRDefault="007F4792" w:rsidP="009A260E">
            <w:pPr>
              <w:pStyle w:val="TableParagraph"/>
              <w:spacing w:before="0"/>
              <w:ind w:left="105"/>
              <w:jc w:val="left"/>
            </w:pPr>
            <w:r>
              <w:t>Placement</w:t>
            </w:r>
            <w:r>
              <w:rPr>
                <w:spacing w:val="-11"/>
              </w:rPr>
              <w:t xml:space="preserve"> </w:t>
            </w:r>
            <w:r>
              <w:t>Learning:</w:t>
            </w:r>
            <w:r>
              <w:rPr>
                <w:spacing w:val="-5"/>
              </w:rPr>
              <w:t xml:space="preserve"> </w:t>
            </w:r>
            <w:r>
              <w:rPr>
                <w:spacing w:val="-2"/>
              </w:rPr>
              <w:t>Community</w:t>
            </w:r>
          </w:p>
        </w:tc>
        <w:tc>
          <w:tcPr>
            <w:tcW w:w="815" w:type="dxa"/>
            <w:tcBorders>
              <w:top w:val="single" w:sz="4" w:space="0" w:color="000000"/>
              <w:left w:val="single" w:sz="4" w:space="0" w:color="auto"/>
              <w:bottom w:val="single" w:sz="4" w:space="0" w:color="000000"/>
              <w:right w:val="single" w:sz="4" w:space="0" w:color="000000"/>
            </w:tcBorders>
          </w:tcPr>
          <w:p w14:paraId="4497D957" w14:textId="77777777" w:rsidR="009B0494" w:rsidRDefault="007F4792" w:rsidP="009A260E">
            <w:pPr>
              <w:pStyle w:val="TableParagraph"/>
              <w:spacing w:before="0"/>
              <w:ind w:left="116"/>
            </w:pPr>
            <w:r>
              <w:t>4</w:t>
            </w:r>
          </w:p>
        </w:tc>
        <w:tc>
          <w:tcPr>
            <w:tcW w:w="1017" w:type="dxa"/>
            <w:tcBorders>
              <w:top w:val="single" w:sz="4" w:space="0" w:color="000000"/>
              <w:left w:val="single" w:sz="4" w:space="0" w:color="000000"/>
              <w:bottom w:val="single" w:sz="4" w:space="0" w:color="000000"/>
              <w:right w:val="single" w:sz="4" w:space="0" w:color="000000"/>
            </w:tcBorders>
          </w:tcPr>
          <w:p w14:paraId="4497D958" w14:textId="77777777" w:rsidR="009B0494" w:rsidRDefault="007F4792" w:rsidP="009A260E">
            <w:pPr>
              <w:pStyle w:val="TableParagraph"/>
              <w:spacing w:before="0"/>
              <w:ind w:left="119"/>
            </w:pPr>
            <w:r>
              <w:rPr>
                <w:spacing w:val="-5"/>
              </w:rPr>
              <w:t>20</w:t>
            </w:r>
          </w:p>
        </w:tc>
      </w:tr>
      <w:tr w:rsidR="009B0494" w14:paraId="4497D95E" w14:textId="77777777" w:rsidTr="00700729">
        <w:trPr>
          <w:trHeight w:val="513"/>
        </w:trPr>
        <w:tc>
          <w:tcPr>
            <w:tcW w:w="1742" w:type="dxa"/>
            <w:tcBorders>
              <w:top w:val="single" w:sz="4" w:space="0" w:color="000000"/>
              <w:left w:val="single" w:sz="4" w:space="0" w:color="000000"/>
              <w:bottom w:val="single" w:sz="4" w:space="0" w:color="000000"/>
              <w:right w:val="single" w:sz="4" w:space="0" w:color="auto"/>
            </w:tcBorders>
          </w:tcPr>
          <w:p w14:paraId="4497D95A" w14:textId="77777777" w:rsidR="009B0494" w:rsidRDefault="007F4792" w:rsidP="009A260E">
            <w:pPr>
              <w:pStyle w:val="TableParagraph"/>
              <w:spacing w:before="0"/>
              <w:ind w:left="604"/>
              <w:jc w:val="left"/>
            </w:pPr>
            <w:r>
              <w:rPr>
                <w:spacing w:val="-4"/>
              </w:rPr>
              <w:t>X7497</w:t>
            </w:r>
          </w:p>
        </w:tc>
        <w:tc>
          <w:tcPr>
            <w:tcW w:w="5505" w:type="dxa"/>
            <w:tcBorders>
              <w:top w:val="single" w:sz="4" w:space="0" w:color="auto"/>
              <w:left w:val="single" w:sz="4" w:space="0" w:color="auto"/>
              <w:bottom w:val="single" w:sz="4" w:space="0" w:color="auto"/>
              <w:right w:val="single" w:sz="4" w:space="0" w:color="auto"/>
            </w:tcBorders>
          </w:tcPr>
          <w:p w14:paraId="4497D95B" w14:textId="77777777" w:rsidR="009B0494" w:rsidRDefault="007F4792" w:rsidP="009A260E">
            <w:pPr>
              <w:pStyle w:val="TableParagraph"/>
              <w:spacing w:before="0"/>
              <w:ind w:left="105"/>
              <w:jc w:val="left"/>
            </w:pPr>
            <w:r>
              <w:t>Learning</w:t>
            </w:r>
            <w:r>
              <w:rPr>
                <w:spacing w:val="-3"/>
              </w:rPr>
              <w:t xml:space="preserve"> </w:t>
            </w:r>
            <w:r>
              <w:t>on</w:t>
            </w:r>
            <w:r>
              <w:rPr>
                <w:spacing w:val="-6"/>
              </w:rPr>
              <w:t xml:space="preserve"> </w:t>
            </w:r>
            <w:r>
              <w:rPr>
                <w:spacing w:val="-2"/>
              </w:rPr>
              <w:t>Placement</w:t>
            </w:r>
          </w:p>
        </w:tc>
        <w:tc>
          <w:tcPr>
            <w:tcW w:w="815" w:type="dxa"/>
            <w:tcBorders>
              <w:top w:val="single" w:sz="4" w:space="0" w:color="000000"/>
              <w:left w:val="single" w:sz="4" w:space="0" w:color="auto"/>
              <w:bottom w:val="single" w:sz="4" w:space="0" w:color="000000"/>
              <w:right w:val="single" w:sz="4" w:space="0" w:color="000000"/>
            </w:tcBorders>
          </w:tcPr>
          <w:p w14:paraId="4497D95C" w14:textId="77777777" w:rsidR="009B0494" w:rsidRDefault="007F4792" w:rsidP="009A260E">
            <w:pPr>
              <w:pStyle w:val="TableParagraph"/>
              <w:spacing w:before="0"/>
              <w:ind w:left="116"/>
            </w:pPr>
            <w:r>
              <w:t>4</w:t>
            </w:r>
          </w:p>
        </w:tc>
        <w:tc>
          <w:tcPr>
            <w:tcW w:w="1017" w:type="dxa"/>
            <w:tcBorders>
              <w:top w:val="single" w:sz="4" w:space="0" w:color="000000"/>
              <w:left w:val="single" w:sz="4" w:space="0" w:color="000000"/>
              <w:bottom w:val="single" w:sz="4" w:space="0" w:color="000000"/>
              <w:right w:val="single" w:sz="4" w:space="0" w:color="000000"/>
            </w:tcBorders>
          </w:tcPr>
          <w:p w14:paraId="4497D95D" w14:textId="77777777" w:rsidR="009B0494" w:rsidRDefault="007F4792" w:rsidP="009A260E">
            <w:pPr>
              <w:pStyle w:val="TableParagraph"/>
              <w:spacing w:before="0"/>
              <w:ind w:left="119"/>
            </w:pPr>
            <w:r>
              <w:rPr>
                <w:spacing w:val="-5"/>
              </w:rPr>
              <w:t>20</w:t>
            </w:r>
          </w:p>
        </w:tc>
      </w:tr>
    </w:tbl>
    <w:p w14:paraId="4497D95F" w14:textId="77777777" w:rsidR="009B0494" w:rsidRDefault="009B0494" w:rsidP="009A260E">
      <w:pPr>
        <w:pStyle w:val="BodyText"/>
        <w:rPr>
          <w:b/>
          <w:sz w:val="21"/>
        </w:rPr>
      </w:pPr>
    </w:p>
    <w:p w14:paraId="4497D960" w14:textId="77777777" w:rsidR="009B0494" w:rsidRDefault="007F4792" w:rsidP="009A260E">
      <w:pPr>
        <w:pStyle w:val="ListParagraph"/>
        <w:numPr>
          <w:ilvl w:val="0"/>
          <w:numId w:val="15"/>
        </w:numPr>
        <w:tabs>
          <w:tab w:val="left" w:pos="540"/>
        </w:tabs>
        <w:rPr>
          <w:b/>
        </w:rPr>
      </w:pPr>
      <w:r>
        <w:rPr>
          <w:b/>
        </w:rPr>
        <w:t>Fifth</w:t>
      </w:r>
      <w:r>
        <w:rPr>
          <w:b/>
          <w:spacing w:val="-6"/>
        </w:rPr>
        <w:t xml:space="preserve"> </w:t>
      </w:r>
      <w:r>
        <w:rPr>
          <w:b/>
          <w:spacing w:val="-4"/>
        </w:rPr>
        <w:t>Year</w:t>
      </w:r>
    </w:p>
    <w:p w14:paraId="4497D961" w14:textId="77777777" w:rsidR="009B0494" w:rsidRDefault="007F4792" w:rsidP="009A260E">
      <w:pPr>
        <w:pStyle w:val="BodyText"/>
        <w:ind w:left="179"/>
      </w:pPr>
      <w:r>
        <w:t>All</w:t>
      </w:r>
      <w:r>
        <w:rPr>
          <w:spacing w:val="-6"/>
        </w:rPr>
        <w:t xml:space="preserve"> </w:t>
      </w:r>
      <w:proofErr w:type="spellStart"/>
      <w:r>
        <w:t>MChem</w:t>
      </w:r>
      <w:proofErr w:type="spellEnd"/>
      <w:r>
        <w:t xml:space="preserve"> students</w:t>
      </w:r>
      <w:r>
        <w:rPr>
          <w:spacing w:val="-3"/>
        </w:rPr>
        <w:t xml:space="preserve"> </w:t>
      </w:r>
      <w:r>
        <w:t>shall</w:t>
      </w:r>
      <w:r>
        <w:rPr>
          <w:spacing w:val="-8"/>
        </w:rPr>
        <w:t xml:space="preserve"> </w:t>
      </w:r>
      <w:r>
        <w:t>undertake</w:t>
      </w:r>
      <w:r>
        <w:rPr>
          <w:spacing w:val="-11"/>
        </w:rPr>
        <w:t xml:space="preserve"> </w:t>
      </w:r>
      <w:r>
        <w:t>modules</w:t>
      </w:r>
      <w:r>
        <w:rPr>
          <w:spacing w:val="-6"/>
        </w:rPr>
        <w:t xml:space="preserve"> </w:t>
      </w:r>
      <w:r>
        <w:t>amounting</w:t>
      </w:r>
      <w:r>
        <w:rPr>
          <w:spacing w:val="-6"/>
        </w:rPr>
        <w:t xml:space="preserve"> </w:t>
      </w:r>
      <w:r>
        <w:t>to</w:t>
      </w:r>
      <w:r>
        <w:rPr>
          <w:spacing w:val="-6"/>
        </w:rPr>
        <w:t xml:space="preserve"> </w:t>
      </w:r>
      <w:r>
        <w:t>120 credits</w:t>
      </w:r>
      <w:r>
        <w:rPr>
          <w:spacing w:val="-8"/>
        </w:rPr>
        <w:t xml:space="preserve"> </w:t>
      </w:r>
      <w:r>
        <w:t>as</w:t>
      </w:r>
      <w:r>
        <w:rPr>
          <w:spacing w:val="-7"/>
        </w:rPr>
        <w:t xml:space="preserve"> </w:t>
      </w:r>
      <w:r>
        <w:rPr>
          <w:spacing w:val="-2"/>
        </w:rPr>
        <w:t>follows:</w:t>
      </w:r>
    </w:p>
    <w:p w14:paraId="4497D962" w14:textId="77777777" w:rsidR="009B0494" w:rsidRDefault="009B0494" w:rsidP="009A260E">
      <w:pPr>
        <w:pStyle w:val="BodyText"/>
        <w:rPr>
          <w:sz w:val="23"/>
        </w:rPr>
      </w:pPr>
    </w:p>
    <w:p w14:paraId="4497D963"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D964" w14:textId="77777777" w:rsidR="009B0494" w:rsidRDefault="009B0494" w:rsidP="009A260E">
      <w:pPr>
        <w:pStyle w:val="BodyText"/>
        <w:rPr>
          <w:b/>
          <w:sz w:val="15"/>
        </w:rPr>
      </w:pPr>
    </w:p>
    <w:p w14:paraId="4497D965" w14:textId="77777777" w:rsidR="009B0494" w:rsidRDefault="007F4792" w:rsidP="009A260E">
      <w:pPr>
        <w:ind w:left="180"/>
        <w:rPr>
          <w:b/>
        </w:rPr>
      </w:pPr>
      <w:r>
        <w:rPr>
          <w:b/>
          <w:spacing w:val="-2"/>
        </w:rPr>
        <w:t>Chemistry</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6A" w14:textId="77777777">
        <w:trPr>
          <w:trHeight w:val="508"/>
        </w:trPr>
        <w:tc>
          <w:tcPr>
            <w:tcW w:w="1742" w:type="dxa"/>
          </w:tcPr>
          <w:p w14:paraId="4497D966"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67"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68" w14:textId="77777777" w:rsidR="009B0494" w:rsidRDefault="007F4792" w:rsidP="009A260E">
            <w:pPr>
              <w:pStyle w:val="TableParagraph"/>
              <w:spacing w:before="0"/>
              <w:ind w:left="113" w:right="100"/>
              <w:rPr>
                <w:b/>
              </w:rPr>
            </w:pPr>
            <w:r>
              <w:rPr>
                <w:b/>
                <w:spacing w:val="-4"/>
              </w:rPr>
              <w:t>Level</w:t>
            </w:r>
          </w:p>
        </w:tc>
        <w:tc>
          <w:tcPr>
            <w:tcW w:w="1017" w:type="dxa"/>
          </w:tcPr>
          <w:p w14:paraId="4497D969" w14:textId="77777777" w:rsidR="009B0494" w:rsidRDefault="007F4792" w:rsidP="009A260E">
            <w:pPr>
              <w:pStyle w:val="TableParagraph"/>
              <w:spacing w:before="0"/>
              <w:ind w:left="119" w:right="104"/>
              <w:rPr>
                <w:b/>
              </w:rPr>
            </w:pPr>
            <w:r>
              <w:rPr>
                <w:b/>
                <w:spacing w:val="-2"/>
              </w:rPr>
              <w:t>Credits</w:t>
            </w:r>
          </w:p>
        </w:tc>
      </w:tr>
      <w:tr w:rsidR="009B0494" w14:paraId="4497D96F" w14:textId="77777777">
        <w:trPr>
          <w:trHeight w:val="513"/>
        </w:trPr>
        <w:tc>
          <w:tcPr>
            <w:tcW w:w="1742" w:type="dxa"/>
          </w:tcPr>
          <w:p w14:paraId="4497D96B" w14:textId="77777777" w:rsidR="009B0494" w:rsidRDefault="007F4792" w:rsidP="009A260E">
            <w:pPr>
              <w:pStyle w:val="TableParagraph"/>
              <w:spacing w:before="0"/>
              <w:ind w:left="580"/>
              <w:jc w:val="left"/>
            </w:pPr>
            <w:r>
              <w:rPr>
                <w:spacing w:val="-2"/>
              </w:rPr>
              <w:t>CH583</w:t>
            </w:r>
          </w:p>
        </w:tc>
        <w:tc>
          <w:tcPr>
            <w:tcW w:w="5505" w:type="dxa"/>
          </w:tcPr>
          <w:p w14:paraId="4497D96C" w14:textId="77777777" w:rsidR="009B0494" w:rsidRDefault="007F4792" w:rsidP="009A260E">
            <w:pPr>
              <w:pStyle w:val="TableParagraph"/>
              <w:spacing w:before="0"/>
              <w:ind w:left="105"/>
              <w:jc w:val="left"/>
            </w:pPr>
            <w:proofErr w:type="spellStart"/>
            <w:r>
              <w:t>MChem</w:t>
            </w:r>
            <w:proofErr w:type="spellEnd"/>
            <w:r>
              <w:t xml:space="preserve"> in </w:t>
            </w:r>
            <w:r>
              <w:rPr>
                <w:spacing w:val="-2"/>
              </w:rPr>
              <w:t>Chemistry</w:t>
            </w:r>
          </w:p>
        </w:tc>
        <w:tc>
          <w:tcPr>
            <w:tcW w:w="815" w:type="dxa"/>
          </w:tcPr>
          <w:p w14:paraId="4497D96D" w14:textId="77777777" w:rsidR="009B0494" w:rsidRDefault="007F4792" w:rsidP="009A260E">
            <w:pPr>
              <w:pStyle w:val="TableParagraph"/>
              <w:spacing w:before="0"/>
              <w:ind w:left="116"/>
            </w:pPr>
            <w:r>
              <w:t>5</w:t>
            </w:r>
          </w:p>
        </w:tc>
        <w:tc>
          <w:tcPr>
            <w:tcW w:w="1017" w:type="dxa"/>
          </w:tcPr>
          <w:p w14:paraId="4497D96E" w14:textId="77777777" w:rsidR="009B0494" w:rsidRDefault="007F4792" w:rsidP="009A260E">
            <w:pPr>
              <w:pStyle w:val="TableParagraph"/>
              <w:spacing w:before="0"/>
              <w:ind w:left="119"/>
            </w:pPr>
            <w:r>
              <w:rPr>
                <w:spacing w:val="-5"/>
              </w:rPr>
              <w:t>120</w:t>
            </w:r>
          </w:p>
        </w:tc>
      </w:tr>
    </w:tbl>
    <w:p w14:paraId="4497D970" w14:textId="77777777" w:rsidR="009B0494" w:rsidRDefault="009B0494" w:rsidP="009A260E">
      <w:pPr>
        <w:pStyle w:val="BodyText"/>
        <w:rPr>
          <w:b/>
        </w:rPr>
      </w:pPr>
    </w:p>
    <w:p w14:paraId="4497D971" w14:textId="77777777" w:rsidR="009B0494" w:rsidRDefault="007F4792" w:rsidP="009A260E">
      <w:pPr>
        <w:ind w:left="180"/>
        <w:rPr>
          <w:b/>
        </w:rPr>
      </w:pPr>
      <w:proofErr w:type="spellStart"/>
      <w:r>
        <w:rPr>
          <w:b/>
        </w:rPr>
        <w:t>MChem</w:t>
      </w:r>
      <w:proofErr w:type="spellEnd"/>
      <w:r>
        <w:rPr>
          <w:b/>
          <w:spacing w:val="-3"/>
        </w:rPr>
        <w:t xml:space="preserve"> </w:t>
      </w:r>
      <w:r>
        <w:rPr>
          <w:b/>
        </w:rPr>
        <w:t>in</w:t>
      </w:r>
      <w:r>
        <w:rPr>
          <w:b/>
          <w:spacing w:val="-2"/>
        </w:rPr>
        <w:t xml:space="preserve"> </w:t>
      </w:r>
      <w:r>
        <w:rPr>
          <w:b/>
        </w:rPr>
        <w:t>Chemistry</w:t>
      </w:r>
      <w:r>
        <w:rPr>
          <w:b/>
          <w:spacing w:val="-5"/>
        </w:rPr>
        <w:t xml:space="preserve"> </w:t>
      </w:r>
      <w:r>
        <w:rPr>
          <w:b/>
        </w:rPr>
        <w:t>with</w:t>
      </w:r>
      <w:r>
        <w:rPr>
          <w:b/>
          <w:spacing w:val="-6"/>
        </w:rPr>
        <w:t xml:space="preserve"> </w:t>
      </w:r>
      <w:r>
        <w:rPr>
          <w:b/>
          <w:spacing w:val="-2"/>
        </w:rPr>
        <w:t>Teaching</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76" w14:textId="77777777">
        <w:trPr>
          <w:trHeight w:val="508"/>
        </w:trPr>
        <w:tc>
          <w:tcPr>
            <w:tcW w:w="1742" w:type="dxa"/>
          </w:tcPr>
          <w:p w14:paraId="4497D972"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73"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74" w14:textId="77777777" w:rsidR="009B0494" w:rsidRDefault="007F4792" w:rsidP="009A260E">
            <w:pPr>
              <w:pStyle w:val="TableParagraph"/>
              <w:spacing w:before="0"/>
              <w:ind w:left="113" w:right="100"/>
              <w:rPr>
                <w:b/>
              </w:rPr>
            </w:pPr>
            <w:r>
              <w:rPr>
                <w:b/>
                <w:spacing w:val="-4"/>
              </w:rPr>
              <w:t>Level</w:t>
            </w:r>
          </w:p>
        </w:tc>
        <w:tc>
          <w:tcPr>
            <w:tcW w:w="1017" w:type="dxa"/>
          </w:tcPr>
          <w:p w14:paraId="4497D975" w14:textId="77777777" w:rsidR="009B0494" w:rsidRDefault="007F4792" w:rsidP="009A260E">
            <w:pPr>
              <w:pStyle w:val="TableParagraph"/>
              <w:spacing w:before="0"/>
              <w:ind w:left="119" w:right="104"/>
              <w:rPr>
                <w:b/>
              </w:rPr>
            </w:pPr>
            <w:r>
              <w:rPr>
                <w:b/>
                <w:spacing w:val="-2"/>
              </w:rPr>
              <w:t>Credits</w:t>
            </w:r>
          </w:p>
        </w:tc>
      </w:tr>
      <w:tr w:rsidR="009B0494" w14:paraId="4497D97B" w14:textId="77777777">
        <w:trPr>
          <w:trHeight w:val="508"/>
        </w:trPr>
        <w:tc>
          <w:tcPr>
            <w:tcW w:w="1742" w:type="dxa"/>
          </w:tcPr>
          <w:p w14:paraId="4497D977" w14:textId="77777777" w:rsidR="009B0494" w:rsidRDefault="007F4792" w:rsidP="009A260E">
            <w:pPr>
              <w:pStyle w:val="TableParagraph"/>
              <w:spacing w:before="0"/>
              <w:ind w:left="580"/>
              <w:jc w:val="left"/>
            </w:pPr>
            <w:r>
              <w:rPr>
                <w:spacing w:val="-2"/>
              </w:rPr>
              <w:t>CH585</w:t>
            </w:r>
          </w:p>
        </w:tc>
        <w:tc>
          <w:tcPr>
            <w:tcW w:w="5505" w:type="dxa"/>
          </w:tcPr>
          <w:p w14:paraId="4497D978" w14:textId="77777777" w:rsidR="009B0494" w:rsidRDefault="007F4792" w:rsidP="009A260E">
            <w:pPr>
              <w:pStyle w:val="TableParagraph"/>
              <w:spacing w:before="0"/>
              <w:ind w:left="105"/>
              <w:jc w:val="left"/>
            </w:pPr>
            <w:proofErr w:type="spellStart"/>
            <w:r>
              <w:t>MChem</w:t>
            </w:r>
            <w:proofErr w:type="spellEnd"/>
            <w:r>
              <w:rPr>
                <w:spacing w:val="-3"/>
              </w:rPr>
              <w:t xml:space="preserve"> </w:t>
            </w:r>
            <w:r>
              <w:t>in</w:t>
            </w:r>
            <w:r>
              <w:rPr>
                <w:spacing w:val="-3"/>
              </w:rPr>
              <w:t xml:space="preserve"> </w:t>
            </w:r>
            <w:r>
              <w:t>Chemistry</w:t>
            </w:r>
            <w:r>
              <w:rPr>
                <w:spacing w:val="-4"/>
              </w:rPr>
              <w:t xml:space="preserve"> </w:t>
            </w:r>
            <w:r>
              <w:t>with</w:t>
            </w:r>
            <w:r>
              <w:rPr>
                <w:spacing w:val="-3"/>
              </w:rPr>
              <w:t xml:space="preserve"> </w:t>
            </w:r>
            <w:r>
              <w:rPr>
                <w:spacing w:val="-2"/>
              </w:rPr>
              <w:t>Teaching</w:t>
            </w:r>
          </w:p>
        </w:tc>
        <w:tc>
          <w:tcPr>
            <w:tcW w:w="815" w:type="dxa"/>
          </w:tcPr>
          <w:p w14:paraId="4497D979" w14:textId="77777777" w:rsidR="009B0494" w:rsidRDefault="007F4792" w:rsidP="009A260E">
            <w:pPr>
              <w:pStyle w:val="TableParagraph"/>
              <w:spacing w:before="0"/>
              <w:ind w:left="115"/>
            </w:pPr>
            <w:r>
              <w:t>5</w:t>
            </w:r>
          </w:p>
        </w:tc>
        <w:tc>
          <w:tcPr>
            <w:tcW w:w="1017" w:type="dxa"/>
          </w:tcPr>
          <w:p w14:paraId="4497D97A" w14:textId="77777777" w:rsidR="009B0494" w:rsidRDefault="007F4792" w:rsidP="009A260E">
            <w:pPr>
              <w:pStyle w:val="TableParagraph"/>
              <w:spacing w:before="0"/>
              <w:ind w:left="119" w:right="1"/>
            </w:pPr>
            <w:r>
              <w:rPr>
                <w:spacing w:val="-5"/>
              </w:rPr>
              <w:t>120</w:t>
            </w:r>
          </w:p>
        </w:tc>
      </w:tr>
    </w:tbl>
    <w:p w14:paraId="4497D97C" w14:textId="77777777" w:rsidR="009B0494" w:rsidRDefault="009B0494" w:rsidP="009A260E">
      <w:pPr>
        <w:pStyle w:val="BodyText"/>
        <w:rPr>
          <w:b/>
          <w:sz w:val="23"/>
        </w:rPr>
      </w:pPr>
    </w:p>
    <w:p w14:paraId="4497D97D" w14:textId="77777777" w:rsidR="009B0494" w:rsidRDefault="007F4792" w:rsidP="009A260E">
      <w:pPr>
        <w:ind w:left="180"/>
        <w:rPr>
          <w:b/>
        </w:rPr>
      </w:pPr>
      <w:r>
        <w:rPr>
          <w:b/>
        </w:rPr>
        <w:t>Forensic</w:t>
      </w:r>
      <w:r>
        <w:rPr>
          <w:b/>
          <w:spacing w:val="-6"/>
        </w:rPr>
        <w:t xml:space="preserve"> </w:t>
      </w:r>
      <w:r>
        <w:rPr>
          <w:b/>
        </w:rPr>
        <w:t>and</w:t>
      </w:r>
      <w:r>
        <w:rPr>
          <w:b/>
          <w:spacing w:val="-3"/>
        </w:rPr>
        <w:t xml:space="preserve"> </w:t>
      </w:r>
      <w:r>
        <w:rPr>
          <w:b/>
        </w:rPr>
        <w:t>Analytical</w:t>
      </w:r>
      <w:r>
        <w:rPr>
          <w:b/>
          <w:spacing w:val="-2"/>
        </w:rPr>
        <w:t xml:space="preserve"> Chemistry</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82" w14:textId="77777777">
        <w:trPr>
          <w:trHeight w:val="508"/>
        </w:trPr>
        <w:tc>
          <w:tcPr>
            <w:tcW w:w="1742" w:type="dxa"/>
          </w:tcPr>
          <w:p w14:paraId="4497D97E"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7F"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80" w14:textId="77777777" w:rsidR="009B0494" w:rsidRDefault="007F4792" w:rsidP="009A260E">
            <w:pPr>
              <w:pStyle w:val="TableParagraph"/>
              <w:spacing w:before="0"/>
              <w:ind w:left="113" w:right="100"/>
              <w:rPr>
                <w:b/>
              </w:rPr>
            </w:pPr>
            <w:r>
              <w:rPr>
                <w:b/>
                <w:spacing w:val="-4"/>
              </w:rPr>
              <w:t>Level</w:t>
            </w:r>
          </w:p>
        </w:tc>
        <w:tc>
          <w:tcPr>
            <w:tcW w:w="1017" w:type="dxa"/>
          </w:tcPr>
          <w:p w14:paraId="4497D981" w14:textId="77777777" w:rsidR="009B0494" w:rsidRDefault="007F4792" w:rsidP="009A260E">
            <w:pPr>
              <w:pStyle w:val="TableParagraph"/>
              <w:spacing w:before="0"/>
              <w:ind w:left="119" w:right="104"/>
              <w:rPr>
                <w:b/>
              </w:rPr>
            </w:pPr>
            <w:r>
              <w:rPr>
                <w:b/>
                <w:spacing w:val="-2"/>
              </w:rPr>
              <w:t>Credits</w:t>
            </w:r>
          </w:p>
        </w:tc>
      </w:tr>
      <w:tr w:rsidR="009B0494" w14:paraId="4497D987" w14:textId="77777777">
        <w:trPr>
          <w:trHeight w:val="513"/>
        </w:trPr>
        <w:tc>
          <w:tcPr>
            <w:tcW w:w="1742" w:type="dxa"/>
          </w:tcPr>
          <w:p w14:paraId="4497D983" w14:textId="77777777" w:rsidR="009B0494" w:rsidRDefault="007F4792" w:rsidP="009A260E">
            <w:pPr>
              <w:pStyle w:val="TableParagraph"/>
              <w:spacing w:before="0"/>
              <w:ind w:left="580"/>
              <w:jc w:val="left"/>
            </w:pPr>
            <w:r>
              <w:rPr>
                <w:spacing w:val="-2"/>
              </w:rPr>
              <w:t>CH584</w:t>
            </w:r>
          </w:p>
        </w:tc>
        <w:tc>
          <w:tcPr>
            <w:tcW w:w="5505" w:type="dxa"/>
          </w:tcPr>
          <w:p w14:paraId="4497D984" w14:textId="77777777" w:rsidR="009B0494" w:rsidRDefault="007F4792" w:rsidP="009A260E">
            <w:pPr>
              <w:pStyle w:val="TableParagraph"/>
              <w:spacing w:before="0"/>
              <w:ind w:left="105"/>
              <w:jc w:val="left"/>
            </w:pPr>
            <w:proofErr w:type="spellStart"/>
            <w:r>
              <w:t>MChem</w:t>
            </w:r>
            <w:proofErr w:type="spellEnd"/>
            <w:r>
              <w:rPr>
                <w:spacing w:val="-3"/>
              </w:rPr>
              <w:t xml:space="preserve"> </w:t>
            </w:r>
            <w:r>
              <w:t>in</w:t>
            </w:r>
            <w:r>
              <w:rPr>
                <w:spacing w:val="-3"/>
              </w:rPr>
              <w:t xml:space="preserve"> </w:t>
            </w:r>
            <w:r>
              <w:t>Forensic</w:t>
            </w:r>
            <w:r>
              <w:rPr>
                <w:spacing w:val="-10"/>
              </w:rPr>
              <w:t xml:space="preserve"> </w:t>
            </w:r>
            <w:r>
              <w:t>and</w:t>
            </w:r>
            <w:r>
              <w:rPr>
                <w:spacing w:val="-3"/>
              </w:rPr>
              <w:t xml:space="preserve"> </w:t>
            </w:r>
            <w:r>
              <w:t>Analytical</w:t>
            </w:r>
            <w:r>
              <w:rPr>
                <w:spacing w:val="-6"/>
              </w:rPr>
              <w:t xml:space="preserve"> </w:t>
            </w:r>
            <w:r>
              <w:rPr>
                <w:spacing w:val="-2"/>
              </w:rPr>
              <w:t>Chemistry</w:t>
            </w:r>
          </w:p>
        </w:tc>
        <w:tc>
          <w:tcPr>
            <w:tcW w:w="815" w:type="dxa"/>
          </w:tcPr>
          <w:p w14:paraId="4497D985" w14:textId="77777777" w:rsidR="009B0494" w:rsidRDefault="007F4792" w:rsidP="009A260E">
            <w:pPr>
              <w:pStyle w:val="TableParagraph"/>
              <w:spacing w:before="0"/>
              <w:ind w:left="116"/>
            </w:pPr>
            <w:r>
              <w:t>5</w:t>
            </w:r>
          </w:p>
        </w:tc>
        <w:tc>
          <w:tcPr>
            <w:tcW w:w="1017" w:type="dxa"/>
          </w:tcPr>
          <w:p w14:paraId="4497D986" w14:textId="77777777" w:rsidR="009B0494" w:rsidRDefault="007F4792" w:rsidP="009A260E">
            <w:pPr>
              <w:pStyle w:val="TableParagraph"/>
              <w:spacing w:before="0"/>
              <w:ind w:left="119"/>
            </w:pPr>
            <w:r>
              <w:rPr>
                <w:spacing w:val="-5"/>
              </w:rPr>
              <w:t>120</w:t>
            </w:r>
          </w:p>
        </w:tc>
      </w:tr>
    </w:tbl>
    <w:p w14:paraId="4497D988" w14:textId="77777777" w:rsidR="009B0494" w:rsidRDefault="009B0494" w:rsidP="009A260E">
      <w:pPr>
        <w:sectPr w:rsidR="009B0494">
          <w:pgSz w:w="11910" w:h="16840"/>
          <w:pgMar w:top="1360" w:right="820" w:bottom="980" w:left="1260" w:header="0" w:footer="790" w:gutter="0"/>
          <w:cols w:space="720"/>
        </w:sectPr>
      </w:pPr>
    </w:p>
    <w:p w14:paraId="4497D989" w14:textId="77777777" w:rsidR="009B0494" w:rsidRDefault="007F4792" w:rsidP="009A260E">
      <w:pPr>
        <w:pStyle w:val="BodyText"/>
        <w:ind w:left="180"/>
      </w:pPr>
      <w:r>
        <w:lastRenderedPageBreak/>
        <w:t>Each</w:t>
      </w:r>
      <w:r>
        <w:rPr>
          <w:spacing w:val="-1"/>
        </w:rPr>
        <w:t xml:space="preserve"> </w:t>
      </w:r>
      <w:r>
        <w:t>of</w:t>
      </w:r>
      <w:r>
        <w:rPr>
          <w:spacing w:val="-2"/>
        </w:rPr>
        <w:t xml:space="preserve"> </w:t>
      </w:r>
      <w:r>
        <w:t>the</w:t>
      </w:r>
      <w:r>
        <w:rPr>
          <w:spacing w:val="-5"/>
        </w:rPr>
        <w:t xml:space="preserve"> </w:t>
      </w:r>
      <w:r>
        <w:t>above</w:t>
      </w:r>
      <w:r>
        <w:rPr>
          <w:spacing w:val="-6"/>
        </w:rPr>
        <w:t xml:space="preserve"> </w:t>
      </w:r>
      <w:r>
        <w:t>modules</w:t>
      </w:r>
      <w:r>
        <w:rPr>
          <w:spacing w:val="-2"/>
        </w:rPr>
        <w:t xml:space="preserve"> comprises:</w:t>
      </w:r>
    </w:p>
    <w:p w14:paraId="4497D98A" w14:textId="77777777" w:rsidR="009B0494" w:rsidRDefault="009B0494" w:rsidP="009A260E">
      <w:pPr>
        <w:pStyle w:val="BodyText"/>
        <w:rPr>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8F" w14:textId="77777777">
        <w:trPr>
          <w:trHeight w:val="513"/>
        </w:trPr>
        <w:tc>
          <w:tcPr>
            <w:tcW w:w="1742" w:type="dxa"/>
          </w:tcPr>
          <w:p w14:paraId="4497D98B"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8C"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8D" w14:textId="77777777" w:rsidR="009B0494" w:rsidRDefault="007F4792" w:rsidP="009A260E">
            <w:pPr>
              <w:pStyle w:val="TableParagraph"/>
              <w:spacing w:before="0"/>
              <w:ind w:left="113" w:right="100"/>
              <w:rPr>
                <w:b/>
              </w:rPr>
            </w:pPr>
            <w:r>
              <w:rPr>
                <w:b/>
                <w:spacing w:val="-4"/>
              </w:rPr>
              <w:t>Level</w:t>
            </w:r>
          </w:p>
        </w:tc>
        <w:tc>
          <w:tcPr>
            <w:tcW w:w="1017" w:type="dxa"/>
          </w:tcPr>
          <w:p w14:paraId="4497D98E" w14:textId="77777777" w:rsidR="009B0494" w:rsidRDefault="007F4792" w:rsidP="009A260E">
            <w:pPr>
              <w:pStyle w:val="TableParagraph"/>
              <w:spacing w:before="0"/>
              <w:ind w:left="119" w:right="104"/>
              <w:rPr>
                <w:b/>
              </w:rPr>
            </w:pPr>
            <w:r>
              <w:rPr>
                <w:b/>
                <w:spacing w:val="-2"/>
              </w:rPr>
              <w:t>Credits</w:t>
            </w:r>
          </w:p>
        </w:tc>
      </w:tr>
      <w:tr w:rsidR="009B0494" w14:paraId="4497D994" w14:textId="77777777">
        <w:trPr>
          <w:trHeight w:val="508"/>
        </w:trPr>
        <w:tc>
          <w:tcPr>
            <w:tcW w:w="1742" w:type="dxa"/>
          </w:tcPr>
          <w:p w14:paraId="4497D990" w14:textId="77777777" w:rsidR="009B0494" w:rsidRDefault="007F4792" w:rsidP="009A260E">
            <w:pPr>
              <w:pStyle w:val="TableParagraph"/>
              <w:spacing w:before="0"/>
              <w:ind w:left="580"/>
              <w:jc w:val="left"/>
            </w:pPr>
            <w:r>
              <w:rPr>
                <w:spacing w:val="-2"/>
              </w:rPr>
              <w:t>CH591</w:t>
            </w:r>
          </w:p>
        </w:tc>
        <w:tc>
          <w:tcPr>
            <w:tcW w:w="5505" w:type="dxa"/>
          </w:tcPr>
          <w:p w14:paraId="4497D991" w14:textId="77777777" w:rsidR="009B0494" w:rsidRDefault="007F4792" w:rsidP="009A260E">
            <w:pPr>
              <w:pStyle w:val="TableParagraph"/>
              <w:spacing w:before="0"/>
              <w:ind w:left="105"/>
              <w:jc w:val="left"/>
            </w:pPr>
            <w:r>
              <w:t>Core</w:t>
            </w:r>
            <w:r>
              <w:rPr>
                <w:spacing w:val="-2"/>
              </w:rPr>
              <w:t xml:space="preserve"> </w:t>
            </w:r>
            <w:r>
              <w:t>Topics</w:t>
            </w:r>
            <w:r>
              <w:rPr>
                <w:spacing w:val="-3"/>
              </w:rPr>
              <w:t xml:space="preserve"> </w:t>
            </w:r>
            <w:r>
              <w:t>in</w:t>
            </w:r>
            <w:r>
              <w:rPr>
                <w:spacing w:val="-1"/>
              </w:rPr>
              <w:t xml:space="preserve"> </w:t>
            </w:r>
            <w:r>
              <w:rPr>
                <w:spacing w:val="-2"/>
              </w:rPr>
              <w:t>Chemistry</w:t>
            </w:r>
          </w:p>
        </w:tc>
        <w:tc>
          <w:tcPr>
            <w:tcW w:w="815" w:type="dxa"/>
          </w:tcPr>
          <w:p w14:paraId="4497D992" w14:textId="77777777" w:rsidR="009B0494" w:rsidRDefault="007F4792" w:rsidP="009A260E">
            <w:pPr>
              <w:pStyle w:val="TableParagraph"/>
              <w:spacing w:before="0"/>
              <w:ind w:left="116"/>
            </w:pPr>
            <w:r>
              <w:t>5</w:t>
            </w:r>
          </w:p>
        </w:tc>
        <w:tc>
          <w:tcPr>
            <w:tcW w:w="1017" w:type="dxa"/>
          </w:tcPr>
          <w:p w14:paraId="4497D993" w14:textId="77777777" w:rsidR="009B0494" w:rsidRDefault="007F4792" w:rsidP="009A260E">
            <w:pPr>
              <w:pStyle w:val="TableParagraph"/>
              <w:spacing w:before="0"/>
              <w:ind w:left="119"/>
            </w:pPr>
            <w:r>
              <w:rPr>
                <w:spacing w:val="-5"/>
              </w:rPr>
              <w:t>20</w:t>
            </w:r>
          </w:p>
        </w:tc>
      </w:tr>
      <w:tr w:rsidR="009B0494" w14:paraId="4497D999" w14:textId="77777777">
        <w:trPr>
          <w:trHeight w:val="508"/>
        </w:trPr>
        <w:tc>
          <w:tcPr>
            <w:tcW w:w="1742" w:type="dxa"/>
          </w:tcPr>
          <w:p w14:paraId="4497D995" w14:textId="77777777" w:rsidR="009B0494" w:rsidRDefault="007F4792" w:rsidP="009A260E">
            <w:pPr>
              <w:pStyle w:val="TableParagraph"/>
              <w:spacing w:before="0"/>
              <w:ind w:left="580"/>
              <w:jc w:val="left"/>
            </w:pPr>
            <w:r>
              <w:rPr>
                <w:spacing w:val="-2"/>
              </w:rPr>
              <w:t>CH592</w:t>
            </w:r>
          </w:p>
        </w:tc>
        <w:tc>
          <w:tcPr>
            <w:tcW w:w="5505" w:type="dxa"/>
          </w:tcPr>
          <w:p w14:paraId="4497D996" w14:textId="77777777" w:rsidR="009B0494" w:rsidRDefault="007F4792" w:rsidP="009A260E">
            <w:pPr>
              <w:pStyle w:val="TableParagraph"/>
              <w:spacing w:before="0"/>
              <w:ind w:left="105"/>
              <w:jc w:val="left"/>
            </w:pPr>
            <w:proofErr w:type="spellStart"/>
            <w:r>
              <w:t>MChem</w:t>
            </w:r>
            <w:proofErr w:type="spellEnd"/>
            <w:r>
              <w:rPr>
                <w:spacing w:val="-4"/>
              </w:rPr>
              <w:t xml:space="preserve"> </w:t>
            </w:r>
            <w:r>
              <w:t>Project,</w:t>
            </w:r>
            <w:r>
              <w:rPr>
                <w:spacing w:val="-9"/>
              </w:rPr>
              <w:t xml:space="preserve"> </w:t>
            </w:r>
            <w:r>
              <w:t>Dissertation</w:t>
            </w:r>
            <w:r>
              <w:rPr>
                <w:spacing w:val="-8"/>
              </w:rPr>
              <w:t xml:space="preserve"> </w:t>
            </w:r>
            <w:r>
              <w:t>and</w:t>
            </w:r>
            <w:r>
              <w:rPr>
                <w:spacing w:val="-4"/>
              </w:rPr>
              <w:t xml:space="preserve"> </w:t>
            </w:r>
            <w:r>
              <w:rPr>
                <w:spacing w:val="-2"/>
              </w:rPr>
              <w:t>Presentation</w:t>
            </w:r>
          </w:p>
        </w:tc>
        <w:tc>
          <w:tcPr>
            <w:tcW w:w="815" w:type="dxa"/>
          </w:tcPr>
          <w:p w14:paraId="4497D997" w14:textId="77777777" w:rsidR="009B0494" w:rsidRDefault="007F4792" w:rsidP="009A260E">
            <w:pPr>
              <w:pStyle w:val="TableParagraph"/>
              <w:spacing w:before="0"/>
              <w:ind w:left="116"/>
            </w:pPr>
            <w:r>
              <w:t>5</w:t>
            </w:r>
          </w:p>
        </w:tc>
        <w:tc>
          <w:tcPr>
            <w:tcW w:w="1017" w:type="dxa"/>
          </w:tcPr>
          <w:p w14:paraId="4497D998" w14:textId="77777777" w:rsidR="009B0494" w:rsidRDefault="007F4792" w:rsidP="009A260E">
            <w:pPr>
              <w:pStyle w:val="TableParagraph"/>
              <w:spacing w:before="0"/>
              <w:ind w:left="119"/>
            </w:pPr>
            <w:r>
              <w:rPr>
                <w:spacing w:val="-5"/>
              </w:rPr>
              <w:t>60</w:t>
            </w:r>
          </w:p>
        </w:tc>
      </w:tr>
      <w:tr w:rsidR="009B0494" w14:paraId="4497D99B" w14:textId="77777777">
        <w:trPr>
          <w:trHeight w:val="513"/>
        </w:trPr>
        <w:tc>
          <w:tcPr>
            <w:tcW w:w="9079" w:type="dxa"/>
            <w:gridSpan w:val="4"/>
          </w:tcPr>
          <w:p w14:paraId="4497D99A" w14:textId="77777777" w:rsidR="009B0494" w:rsidRDefault="007F4792" w:rsidP="009A260E">
            <w:pPr>
              <w:pStyle w:val="TableParagraph"/>
              <w:spacing w:before="0"/>
              <w:ind w:left="1115" w:right="985"/>
            </w:pPr>
            <w:r>
              <w:t>And</w:t>
            </w:r>
            <w:r>
              <w:rPr>
                <w:spacing w:val="-2"/>
              </w:rPr>
              <w:t xml:space="preserve"> either</w:t>
            </w:r>
          </w:p>
        </w:tc>
      </w:tr>
      <w:tr w:rsidR="009B0494" w14:paraId="4497D9A0" w14:textId="77777777">
        <w:trPr>
          <w:trHeight w:val="508"/>
        </w:trPr>
        <w:tc>
          <w:tcPr>
            <w:tcW w:w="1742" w:type="dxa"/>
          </w:tcPr>
          <w:p w14:paraId="4497D99C" w14:textId="77777777" w:rsidR="009B0494" w:rsidRDefault="007F4792" w:rsidP="009A260E">
            <w:pPr>
              <w:pStyle w:val="TableParagraph"/>
              <w:spacing w:before="0"/>
              <w:ind w:left="580"/>
              <w:jc w:val="left"/>
            </w:pPr>
            <w:r>
              <w:rPr>
                <w:spacing w:val="-2"/>
              </w:rPr>
              <w:t>CH553</w:t>
            </w:r>
          </w:p>
        </w:tc>
        <w:tc>
          <w:tcPr>
            <w:tcW w:w="5505" w:type="dxa"/>
          </w:tcPr>
          <w:p w14:paraId="4497D99D" w14:textId="77777777" w:rsidR="009B0494" w:rsidRDefault="007F4792" w:rsidP="009A260E">
            <w:pPr>
              <w:pStyle w:val="TableParagraph"/>
              <w:spacing w:before="0"/>
              <w:ind w:left="105"/>
              <w:jc w:val="left"/>
            </w:pPr>
            <w:r>
              <w:t>Chemistry</w:t>
            </w:r>
            <w:r>
              <w:rPr>
                <w:spacing w:val="-3"/>
              </w:rPr>
              <w:t xml:space="preserve"> </w:t>
            </w:r>
            <w:r>
              <w:rPr>
                <w:spacing w:val="-2"/>
              </w:rPr>
              <w:t>Specialisation</w:t>
            </w:r>
          </w:p>
        </w:tc>
        <w:tc>
          <w:tcPr>
            <w:tcW w:w="815" w:type="dxa"/>
          </w:tcPr>
          <w:p w14:paraId="4497D99E" w14:textId="77777777" w:rsidR="009B0494" w:rsidRDefault="007F4792" w:rsidP="009A260E">
            <w:pPr>
              <w:pStyle w:val="TableParagraph"/>
              <w:spacing w:before="0"/>
              <w:ind w:left="116"/>
            </w:pPr>
            <w:r>
              <w:t>5</w:t>
            </w:r>
          </w:p>
        </w:tc>
        <w:tc>
          <w:tcPr>
            <w:tcW w:w="1017" w:type="dxa"/>
          </w:tcPr>
          <w:p w14:paraId="4497D99F" w14:textId="77777777" w:rsidR="009B0494" w:rsidRDefault="007F4792" w:rsidP="009A260E">
            <w:pPr>
              <w:pStyle w:val="TableParagraph"/>
              <w:spacing w:before="0"/>
              <w:ind w:left="119"/>
            </w:pPr>
            <w:r>
              <w:rPr>
                <w:spacing w:val="-5"/>
              </w:rPr>
              <w:t>40</w:t>
            </w:r>
          </w:p>
        </w:tc>
      </w:tr>
      <w:tr w:rsidR="009B0494" w14:paraId="4497D9A2" w14:textId="77777777">
        <w:trPr>
          <w:trHeight w:val="508"/>
        </w:trPr>
        <w:tc>
          <w:tcPr>
            <w:tcW w:w="9079" w:type="dxa"/>
            <w:gridSpan w:val="4"/>
          </w:tcPr>
          <w:p w14:paraId="4497D9A1" w14:textId="77777777" w:rsidR="009B0494" w:rsidRDefault="007F4792" w:rsidP="009A260E">
            <w:pPr>
              <w:pStyle w:val="TableParagraph"/>
              <w:spacing w:before="0"/>
              <w:ind w:left="1115" w:right="990"/>
            </w:pPr>
            <w:r>
              <w:rPr>
                <w:spacing w:val="-5"/>
              </w:rPr>
              <w:t>Or</w:t>
            </w:r>
          </w:p>
        </w:tc>
      </w:tr>
      <w:tr w:rsidR="009B0494" w14:paraId="4497D9A7" w14:textId="77777777">
        <w:trPr>
          <w:trHeight w:val="513"/>
        </w:trPr>
        <w:tc>
          <w:tcPr>
            <w:tcW w:w="1742" w:type="dxa"/>
          </w:tcPr>
          <w:p w14:paraId="4497D9A3" w14:textId="77777777" w:rsidR="009B0494" w:rsidRDefault="007F4792" w:rsidP="009A260E">
            <w:pPr>
              <w:pStyle w:val="TableParagraph"/>
              <w:spacing w:before="0"/>
              <w:ind w:left="580"/>
              <w:jc w:val="left"/>
            </w:pPr>
            <w:r>
              <w:rPr>
                <w:spacing w:val="-2"/>
              </w:rPr>
              <w:t>CH554</w:t>
            </w:r>
          </w:p>
        </w:tc>
        <w:tc>
          <w:tcPr>
            <w:tcW w:w="5505" w:type="dxa"/>
          </w:tcPr>
          <w:p w14:paraId="4497D9A4" w14:textId="77777777" w:rsidR="009B0494" w:rsidRDefault="007F4792" w:rsidP="009A260E">
            <w:pPr>
              <w:pStyle w:val="TableParagraph"/>
              <w:spacing w:before="0"/>
              <w:ind w:left="105"/>
              <w:jc w:val="left"/>
            </w:pPr>
            <w:r>
              <w:t>Forensic</w:t>
            </w:r>
            <w:r>
              <w:rPr>
                <w:spacing w:val="-8"/>
              </w:rPr>
              <w:t xml:space="preserve"> </w:t>
            </w:r>
            <w:r>
              <w:t>and</w:t>
            </w:r>
            <w:r>
              <w:rPr>
                <w:spacing w:val="-6"/>
              </w:rPr>
              <w:t xml:space="preserve"> </w:t>
            </w:r>
            <w:r>
              <w:t>Analytical</w:t>
            </w:r>
            <w:r>
              <w:rPr>
                <w:spacing w:val="-5"/>
              </w:rPr>
              <w:t xml:space="preserve"> </w:t>
            </w:r>
            <w:r>
              <w:t>Chemistry</w:t>
            </w:r>
            <w:r>
              <w:rPr>
                <w:spacing w:val="-7"/>
              </w:rPr>
              <w:t xml:space="preserve"> </w:t>
            </w:r>
            <w:r>
              <w:rPr>
                <w:spacing w:val="-2"/>
              </w:rPr>
              <w:t>Specialisation</w:t>
            </w:r>
          </w:p>
        </w:tc>
        <w:tc>
          <w:tcPr>
            <w:tcW w:w="815" w:type="dxa"/>
          </w:tcPr>
          <w:p w14:paraId="4497D9A5" w14:textId="77777777" w:rsidR="009B0494" w:rsidRDefault="007F4792" w:rsidP="009A260E">
            <w:pPr>
              <w:pStyle w:val="TableParagraph"/>
              <w:spacing w:before="0"/>
              <w:ind w:left="116"/>
            </w:pPr>
            <w:r>
              <w:t>5</w:t>
            </w:r>
          </w:p>
        </w:tc>
        <w:tc>
          <w:tcPr>
            <w:tcW w:w="1017" w:type="dxa"/>
          </w:tcPr>
          <w:p w14:paraId="4497D9A6" w14:textId="77777777" w:rsidR="009B0494" w:rsidRDefault="007F4792" w:rsidP="009A260E">
            <w:pPr>
              <w:pStyle w:val="TableParagraph"/>
              <w:spacing w:before="0"/>
              <w:ind w:left="119"/>
            </w:pPr>
            <w:r>
              <w:rPr>
                <w:spacing w:val="-5"/>
              </w:rPr>
              <w:t>40</w:t>
            </w:r>
          </w:p>
        </w:tc>
      </w:tr>
    </w:tbl>
    <w:p w14:paraId="4497D9A8" w14:textId="77777777" w:rsidR="009B0494" w:rsidRDefault="009B0494" w:rsidP="009A260E">
      <w:pPr>
        <w:pStyle w:val="BodyText"/>
        <w:rPr>
          <w:sz w:val="23"/>
        </w:rPr>
      </w:pPr>
    </w:p>
    <w:p w14:paraId="4497D9A9" w14:textId="77777777" w:rsidR="009B0494" w:rsidRDefault="007F4792" w:rsidP="009A260E">
      <w:pPr>
        <w:pStyle w:val="Heading1"/>
        <w:ind w:left="180"/>
      </w:pPr>
      <w:r>
        <w:t>Curriculum</w:t>
      </w:r>
      <w:r>
        <w:rPr>
          <w:spacing w:val="-8"/>
        </w:rPr>
        <w:t xml:space="preserve"> </w:t>
      </w:r>
      <w:r>
        <w:t>(Part-time</w:t>
      </w:r>
      <w:r>
        <w:rPr>
          <w:spacing w:val="-9"/>
        </w:rPr>
        <w:t xml:space="preserve"> </w:t>
      </w:r>
      <w:r>
        <w:rPr>
          <w:spacing w:val="-2"/>
        </w:rPr>
        <w:t>study)</w:t>
      </w:r>
    </w:p>
    <w:p w14:paraId="4497D9AA" w14:textId="77777777" w:rsidR="009B0494" w:rsidRDefault="007F4792" w:rsidP="009A260E">
      <w:pPr>
        <w:pStyle w:val="ListParagraph"/>
        <w:numPr>
          <w:ilvl w:val="0"/>
          <w:numId w:val="15"/>
        </w:numPr>
        <w:tabs>
          <w:tab w:val="left" w:pos="540"/>
        </w:tabs>
        <w:spacing w:line="249" w:lineRule="auto"/>
        <w:ind w:left="540" w:right="303" w:hanging="361"/>
        <w:jc w:val="both"/>
      </w:pPr>
      <w:r>
        <w:t>Students</w:t>
      </w:r>
      <w:r>
        <w:rPr>
          <w:spacing w:val="-1"/>
        </w:rPr>
        <w:t xml:space="preserve"> </w:t>
      </w:r>
      <w:r>
        <w:t>studying</w:t>
      </w:r>
      <w:r>
        <w:rPr>
          <w:spacing w:val="-4"/>
        </w:rPr>
        <w:t xml:space="preserve"> </w:t>
      </w:r>
      <w:r>
        <w:t>on</w:t>
      </w:r>
      <w:r>
        <w:rPr>
          <w:spacing w:val="-4"/>
        </w:rPr>
        <w:t xml:space="preserve"> </w:t>
      </w:r>
      <w:r>
        <w:t>a part-time 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1"/>
        </w:rPr>
        <w:t xml:space="preserve"> </w:t>
      </w:r>
      <w:r>
        <w:t>amounting to 60 credits</w:t>
      </w:r>
      <w:r>
        <w:rPr>
          <w:spacing w:val="-1"/>
        </w:rPr>
        <w:t xml:space="preserve"> </w:t>
      </w:r>
      <w:r>
        <w:t>in each year.</w:t>
      </w:r>
    </w:p>
    <w:p w14:paraId="4497D9AB" w14:textId="77777777" w:rsidR="009B0494" w:rsidRDefault="009B0494" w:rsidP="009A260E">
      <w:pPr>
        <w:pStyle w:val="BodyText"/>
        <w:rPr>
          <w:sz w:val="23"/>
        </w:rPr>
      </w:pPr>
    </w:p>
    <w:p w14:paraId="4497D9AC" w14:textId="77777777" w:rsidR="009B0494" w:rsidRDefault="007F4792" w:rsidP="009A260E">
      <w:pPr>
        <w:pStyle w:val="Heading1"/>
        <w:ind w:left="180"/>
      </w:pPr>
      <w:r>
        <w:rPr>
          <w:spacing w:val="-2"/>
        </w:rPr>
        <w:t>Progress</w:t>
      </w:r>
    </w:p>
    <w:p w14:paraId="4497D9AD" w14:textId="1534A645" w:rsidR="009B0494" w:rsidRDefault="007F4792" w:rsidP="009A260E">
      <w:pPr>
        <w:pStyle w:val="ListParagraph"/>
        <w:numPr>
          <w:ilvl w:val="0"/>
          <w:numId w:val="15"/>
        </w:numPr>
        <w:tabs>
          <w:tab w:val="left" w:pos="540"/>
        </w:tabs>
        <w:spacing w:line="249" w:lineRule="auto"/>
        <w:ind w:right="301"/>
        <w:jc w:val="both"/>
      </w:pPr>
      <w:proofErr w:type="gramStart"/>
      <w:r>
        <w:t>In order to</w:t>
      </w:r>
      <w:proofErr w:type="gramEnd"/>
      <w:r>
        <w:t xml:space="preserve"> progress to the second year of the programme in addition to satisfying the requirements</w:t>
      </w:r>
      <w:r>
        <w:rPr>
          <w:spacing w:val="-3"/>
        </w:rPr>
        <w:t xml:space="preserve"> </w:t>
      </w:r>
      <w:r>
        <w:t>of</w:t>
      </w:r>
      <w:r>
        <w:rPr>
          <w:spacing w:val="-2"/>
        </w:rPr>
        <w:t xml:space="preserve"> </w:t>
      </w:r>
      <w:r>
        <w:t>the</w:t>
      </w:r>
      <w:r>
        <w:rPr>
          <w:spacing w:val="-6"/>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3"/>
          <w:u w:val="single" w:color="0562C1"/>
        </w:rPr>
        <w:t xml:space="preserve"> </w:t>
      </w:r>
      <w:r>
        <w:rPr>
          <w:color w:val="0562C1"/>
          <w:u w:val="single" w:color="0562C1"/>
        </w:rPr>
        <w:t>Regulations</w:t>
      </w:r>
      <w:r>
        <w:rPr>
          <w:color w:val="0562C1"/>
          <w:spacing w:val="-3"/>
          <w:u w:val="single" w:color="0562C1"/>
        </w:rPr>
        <w:t xml:space="preserve"> </w:t>
      </w:r>
      <w:r>
        <w:rPr>
          <w:color w:val="0562C1"/>
          <w:u w:val="single" w:color="0562C1"/>
        </w:rPr>
        <w:t>–</w:t>
      </w:r>
      <w:r>
        <w:rPr>
          <w:color w:val="0562C1"/>
          <w:spacing w:val="-1"/>
          <w:u w:val="single" w:color="0562C1"/>
        </w:rPr>
        <w:t xml:space="preserve"> </w:t>
      </w:r>
      <w:r>
        <w:rPr>
          <w:color w:val="0562C1"/>
          <w:u w:val="single" w:color="0562C1"/>
        </w:rPr>
        <w:t>Undergraduate,</w:t>
      </w:r>
      <w:r>
        <w:rPr>
          <w:color w:val="0562C1"/>
          <w:spacing w:val="-2"/>
          <w:u w:val="single" w:color="0562C1"/>
        </w:rPr>
        <w:t xml:space="preserve"> </w:t>
      </w:r>
      <w:r>
        <w:rPr>
          <w:color w:val="0562C1"/>
          <w:u w:val="single" w:color="0562C1"/>
        </w:rPr>
        <w:t>Integrated</w:t>
      </w:r>
      <w:r>
        <w:rPr>
          <w:color w:val="0562C1"/>
          <w:spacing w:val="-1"/>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r>
        <w:t>, a student must also gain passes in the following</w:t>
      </w:r>
      <w:r>
        <w:rPr>
          <w:spacing w:val="-13"/>
        </w:rPr>
        <w:t xml:space="preserve"> </w:t>
      </w:r>
      <w:r>
        <w:t>modules:</w:t>
      </w:r>
      <w:r>
        <w:rPr>
          <w:spacing w:val="-14"/>
        </w:rPr>
        <w:t xml:space="preserve"> </w:t>
      </w:r>
      <w:r>
        <w:t>CH106</w:t>
      </w:r>
      <w:r>
        <w:rPr>
          <w:spacing w:val="-13"/>
        </w:rPr>
        <w:t xml:space="preserve"> </w:t>
      </w:r>
      <w:r>
        <w:t>Chemistry:</w:t>
      </w:r>
      <w:r>
        <w:rPr>
          <w:spacing w:val="-14"/>
        </w:rPr>
        <w:t xml:space="preserve"> </w:t>
      </w:r>
      <w:r>
        <w:t>Principles</w:t>
      </w:r>
      <w:r>
        <w:rPr>
          <w:spacing w:val="-15"/>
        </w:rPr>
        <w:t xml:space="preserve"> </w:t>
      </w:r>
      <w:r>
        <w:t>and</w:t>
      </w:r>
      <w:r>
        <w:rPr>
          <w:spacing w:val="-13"/>
        </w:rPr>
        <w:t xml:space="preserve"> </w:t>
      </w:r>
      <w:r>
        <w:t>Practice</w:t>
      </w:r>
      <w:r>
        <w:rPr>
          <w:spacing w:val="-13"/>
        </w:rPr>
        <w:t xml:space="preserve"> </w:t>
      </w:r>
      <w:r>
        <w:t>1,</w:t>
      </w:r>
      <w:r>
        <w:rPr>
          <w:spacing w:val="-14"/>
        </w:rPr>
        <w:t xml:space="preserve"> </w:t>
      </w:r>
      <w:r>
        <w:t>CH107</w:t>
      </w:r>
      <w:r>
        <w:rPr>
          <w:spacing w:val="-13"/>
        </w:rPr>
        <w:t xml:space="preserve"> </w:t>
      </w:r>
      <w:r>
        <w:t>Chemistry:</w:t>
      </w:r>
      <w:r>
        <w:rPr>
          <w:spacing w:val="-14"/>
        </w:rPr>
        <w:t xml:space="preserve"> </w:t>
      </w:r>
      <w:r>
        <w:t>Principles and Practice 2, CH108 Practical and Transferable Skills.</w:t>
      </w:r>
    </w:p>
    <w:p w14:paraId="4497D9AE" w14:textId="77777777" w:rsidR="009B0494" w:rsidRDefault="009B0494" w:rsidP="009A260E">
      <w:pPr>
        <w:pStyle w:val="BodyText"/>
      </w:pPr>
    </w:p>
    <w:p w14:paraId="4497D9AF" w14:textId="10E81E33" w:rsidR="009B0494" w:rsidRDefault="007F4792" w:rsidP="009A260E">
      <w:pPr>
        <w:pStyle w:val="ListParagraph"/>
        <w:numPr>
          <w:ilvl w:val="0"/>
          <w:numId w:val="15"/>
        </w:numPr>
        <w:tabs>
          <w:tab w:val="left" w:pos="540"/>
        </w:tabs>
        <w:spacing w:line="249" w:lineRule="auto"/>
        <w:ind w:left="540" w:right="300"/>
        <w:jc w:val="both"/>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w:t>
      </w:r>
      <w:r>
        <w:rPr>
          <w:spacing w:val="-3"/>
        </w:rPr>
        <w:t xml:space="preserve"> </w:t>
      </w:r>
      <w:r>
        <w:t>third</w:t>
      </w:r>
      <w:r>
        <w:rPr>
          <w:spacing w:val="-3"/>
        </w:rPr>
        <w:t xml:space="preserve"> </w:t>
      </w:r>
      <w:r>
        <w:t>year</w:t>
      </w:r>
      <w:r>
        <w:rPr>
          <w:spacing w:val="-7"/>
        </w:rPr>
        <w:t xml:space="preserve"> </w:t>
      </w:r>
      <w:r>
        <w:t>of</w:t>
      </w:r>
      <w:r>
        <w:rPr>
          <w:spacing w:val="-4"/>
        </w:rPr>
        <w:t xml:space="preserve"> </w:t>
      </w:r>
      <w:r>
        <w:t>the</w:t>
      </w:r>
      <w:r>
        <w:rPr>
          <w:spacing w:val="-3"/>
        </w:rPr>
        <w:t xml:space="preserve"> </w:t>
      </w:r>
      <w:r>
        <w:t>programme,</w:t>
      </w:r>
      <w:r>
        <w:rPr>
          <w:spacing w:val="-4"/>
        </w:rPr>
        <w:t xml:space="preserve"> </w:t>
      </w:r>
      <w:r>
        <w:t>the</w:t>
      </w:r>
      <w:r>
        <w:rPr>
          <w:spacing w:val="-8"/>
        </w:rPr>
        <w:t xml:space="preserve"> </w:t>
      </w:r>
      <w:r>
        <w:rPr>
          <w:color w:val="0562C1"/>
          <w:u w:val="single" w:color="0562C1"/>
        </w:rPr>
        <w:t>General</w:t>
      </w:r>
      <w:r>
        <w:rPr>
          <w:color w:val="0562C1"/>
          <w:spacing w:val="-6"/>
          <w:u w:val="single" w:color="0562C1"/>
        </w:rPr>
        <w:t xml:space="preserve"> </w:t>
      </w:r>
      <w:r>
        <w:rPr>
          <w:color w:val="0562C1"/>
          <w:u w:val="single" w:color="0562C1"/>
        </w:rPr>
        <w:t>Academic</w:t>
      </w:r>
      <w:r>
        <w:rPr>
          <w:color w:val="0562C1"/>
          <w:spacing w:val="-5"/>
          <w:u w:val="single" w:color="0562C1"/>
        </w:rPr>
        <w:t xml:space="preserve"> </w:t>
      </w:r>
      <w:r>
        <w:rPr>
          <w:color w:val="0562C1"/>
          <w:u w:val="single" w:color="0562C1"/>
        </w:rPr>
        <w:t>Regulations</w:t>
      </w:r>
      <w:r>
        <w:rPr>
          <w:color w:val="0562C1"/>
          <w:spacing w:val="-5"/>
          <w:u w:val="single" w:color="0562C1"/>
        </w:rPr>
        <w:t xml:space="preserve"> </w:t>
      </w:r>
      <w:r>
        <w:rPr>
          <w:color w:val="0562C1"/>
          <w:u w:val="single" w:color="0562C1"/>
        </w:rPr>
        <w:t>–</w:t>
      </w:r>
      <w:r>
        <w:rPr>
          <w:color w:val="0562C1"/>
        </w:rPr>
        <w:t xml:space="preserve"> </w:t>
      </w:r>
      <w:r>
        <w:rPr>
          <w:color w:val="0562C1"/>
          <w:u w:val="single" w:color="0562C1"/>
        </w:rPr>
        <w:t>Undergraduate,</w:t>
      </w:r>
      <w:r>
        <w:rPr>
          <w:color w:val="0562C1"/>
          <w:spacing w:val="-16"/>
          <w:u w:val="single" w:color="0562C1"/>
        </w:rPr>
        <w:t xml:space="preserve"> </w:t>
      </w:r>
      <w:r>
        <w:rPr>
          <w:color w:val="0562C1"/>
          <w:u w:val="single" w:color="0562C1"/>
        </w:rPr>
        <w:t>Integrated</w:t>
      </w:r>
      <w:r>
        <w:rPr>
          <w:color w:val="0562C1"/>
          <w:spacing w:val="-15"/>
          <w:u w:val="single" w:color="0562C1"/>
        </w:rPr>
        <w:t xml:space="preserve"> </w:t>
      </w:r>
      <w:r>
        <w:rPr>
          <w:color w:val="0562C1"/>
          <w:u w:val="single" w:color="0562C1"/>
        </w:rPr>
        <w:t>Master</w:t>
      </w:r>
      <w:r>
        <w:rPr>
          <w:color w:val="0562C1"/>
          <w:spacing w:val="-15"/>
          <w:u w:val="single" w:color="0562C1"/>
        </w:rPr>
        <w:t xml:space="preserve"> </w:t>
      </w:r>
      <w:r>
        <w:rPr>
          <w:color w:val="0562C1"/>
          <w:u w:val="single" w:color="0562C1"/>
        </w:rPr>
        <w:t>and</w:t>
      </w:r>
      <w:r>
        <w:rPr>
          <w:color w:val="0562C1"/>
          <w:spacing w:val="-16"/>
          <w:u w:val="single" w:color="0562C1"/>
        </w:rPr>
        <w:t xml:space="preserve"> </w:t>
      </w:r>
      <w:r>
        <w:rPr>
          <w:color w:val="0562C1"/>
          <w:u w:val="single" w:color="0562C1"/>
        </w:rPr>
        <w:t>Professional</w:t>
      </w:r>
      <w:r>
        <w:rPr>
          <w:color w:val="0562C1"/>
          <w:spacing w:val="-15"/>
          <w:u w:val="single" w:color="0562C1"/>
        </w:rPr>
        <w:t xml:space="preserve"> </w:t>
      </w:r>
      <w:r>
        <w:rPr>
          <w:color w:val="0562C1"/>
          <w:u w:val="single" w:color="0562C1"/>
        </w:rPr>
        <w:t>Graduate</w:t>
      </w:r>
      <w:r>
        <w:rPr>
          <w:color w:val="0562C1"/>
          <w:spacing w:val="-15"/>
          <w:u w:val="single" w:color="0562C1"/>
        </w:rPr>
        <w:t xml:space="preserve"> </w:t>
      </w:r>
      <w:r>
        <w:rPr>
          <w:color w:val="0562C1"/>
          <w:u w:val="single" w:color="0562C1"/>
        </w:rPr>
        <w:t>Degree</w:t>
      </w:r>
      <w:r>
        <w:rPr>
          <w:color w:val="0562C1"/>
          <w:spacing w:val="-15"/>
          <w:u w:val="single" w:color="0562C1"/>
        </w:rPr>
        <w:t xml:space="preserve"> </w:t>
      </w:r>
      <w:r>
        <w:rPr>
          <w:color w:val="0562C1"/>
          <w:u w:val="single" w:color="0562C1"/>
        </w:rPr>
        <w:t>Programme</w:t>
      </w:r>
      <w:r>
        <w:rPr>
          <w:color w:val="0562C1"/>
          <w:spacing w:val="-15"/>
          <w:u w:val="single" w:color="0562C1"/>
        </w:rPr>
        <w:t xml:space="preserve"> </w:t>
      </w:r>
      <w:r>
        <w:rPr>
          <w:color w:val="0562C1"/>
          <w:u w:val="single" w:color="0562C1"/>
        </w:rPr>
        <w:t>Level</w:t>
      </w:r>
      <w:r>
        <w:rPr>
          <w:color w:val="0562C1"/>
          <w:spacing w:val="-15"/>
        </w:rPr>
        <w:t xml:space="preserve"> </w:t>
      </w:r>
      <w:r>
        <w:t>shall apply, including 120 credits at Level 2 from Chemistry modules.</w:t>
      </w:r>
    </w:p>
    <w:p w14:paraId="4497D9B0" w14:textId="77777777" w:rsidR="009B0494" w:rsidRDefault="009B0494" w:rsidP="009A260E">
      <w:pPr>
        <w:pStyle w:val="BodyText"/>
        <w:rPr>
          <w:sz w:val="23"/>
        </w:rPr>
      </w:pPr>
    </w:p>
    <w:p w14:paraId="4497D9B1" w14:textId="77777777" w:rsidR="009B0494" w:rsidRDefault="007F4792" w:rsidP="009A260E">
      <w:pPr>
        <w:pStyle w:val="ListParagraph"/>
        <w:numPr>
          <w:ilvl w:val="0"/>
          <w:numId w:val="15"/>
        </w:numPr>
        <w:tabs>
          <w:tab w:val="left" w:pos="540"/>
        </w:tabs>
        <w:spacing w:line="249" w:lineRule="auto"/>
        <w:ind w:right="300"/>
        <w:jc w:val="both"/>
      </w:pPr>
      <w:r>
        <w:t xml:space="preserve">In order to progress to the third year of the Chemistry with teaching programme, a student must satisfy the requirements for entering Initial Teacher </w:t>
      </w:r>
      <w:proofErr w:type="gramStart"/>
      <w:r>
        <w:t>Education, and</w:t>
      </w:r>
      <w:proofErr w:type="gramEnd"/>
      <w:r>
        <w:t xml:space="preserve"> have accumulated at least 220 credits from the programme curriculum including normally 100 at Level 2 from Chemistry modules in the second year curriculum.</w:t>
      </w:r>
    </w:p>
    <w:p w14:paraId="4497D9B2" w14:textId="77777777" w:rsidR="009B0494" w:rsidRDefault="009B0494" w:rsidP="009A260E">
      <w:pPr>
        <w:pStyle w:val="BodyText"/>
        <w:rPr>
          <w:sz w:val="23"/>
        </w:rPr>
      </w:pPr>
    </w:p>
    <w:p w14:paraId="4497D9B3" w14:textId="1A318CD2" w:rsidR="009B0494" w:rsidRDefault="007F4792" w:rsidP="009A260E">
      <w:pPr>
        <w:pStyle w:val="ListParagraph"/>
        <w:numPr>
          <w:ilvl w:val="0"/>
          <w:numId w:val="15"/>
        </w:numPr>
        <w:tabs>
          <w:tab w:val="left" w:pos="540"/>
        </w:tabs>
        <w:spacing w:line="247" w:lineRule="auto"/>
        <w:ind w:left="540" w:right="299"/>
        <w:jc w:val="both"/>
      </w:pPr>
      <w:proofErr w:type="gramStart"/>
      <w:r>
        <w:t>In order</w:t>
      </w:r>
      <w:r>
        <w:rPr>
          <w:spacing w:val="-3"/>
        </w:rPr>
        <w:t xml:space="preserve"> </w:t>
      </w:r>
      <w:r>
        <w:t>to</w:t>
      </w:r>
      <w:proofErr w:type="gramEnd"/>
      <w:r>
        <w:t xml:space="preserve"> progress</w:t>
      </w:r>
      <w:r>
        <w:rPr>
          <w:spacing w:val="-6"/>
        </w:rPr>
        <w:t xml:space="preserve"> </w:t>
      </w:r>
      <w:r>
        <w:t>to</w:t>
      </w:r>
      <w:r>
        <w:rPr>
          <w:spacing w:val="-4"/>
        </w:rPr>
        <w:t xml:space="preserve"> </w:t>
      </w:r>
      <w:r>
        <w:t>the fourth year</w:t>
      </w:r>
      <w:r>
        <w:rPr>
          <w:spacing w:val="-3"/>
        </w:rPr>
        <w:t xml:space="preserve"> </w:t>
      </w:r>
      <w:r>
        <w:t>of</w:t>
      </w:r>
      <w:r>
        <w:rPr>
          <w:spacing w:val="-5"/>
        </w:rPr>
        <w:t xml:space="preserve"> </w:t>
      </w:r>
      <w:r>
        <w:t>the programme, the</w:t>
      </w:r>
      <w:r>
        <w:rPr>
          <w:spacing w:val="-4"/>
        </w:rPr>
        <w:t xml:space="preserve"> </w:t>
      </w:r>
      <w:r>
        <w:rPr>
          <w:color w:val="0562C1"/>
          <w:u w:val="single" w:color="0562C1"/>
        </w:rPr>
        <w:t>General</w:t>
      </w:r>
      <w:r>
        <w:rPr>
          <w:color w:val="0562C1"/>
          <w:spacing w:val="-2"/>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rPr>
        <w:t xml:space="preserve"> </w:t>
      </w:r>
      <w:r>
        <w:rPr>
          <w:color w:val="0562C1"/>
          <w:u w:val="single" w:color="0562C1"/>
        </w:rPr>
        <w:t>– Undergraduate, Integrated Master and Professional Graduate Degree Programme Level</w:t>
      </w:r>
      <w:r>
        <w:rPr>
          <w:color w:val="0562C1"/>
        </w:rPr>
        <w:t xml:space="preserve"> </w:t>
      </w:r>
      <w:r>
        <w:t>shall apply including at least 60 Level 3 credits from third year Chemistry modules.</w:t>
      </w:r>
    </w:p>
    <w:p w14:paraId="4497D9B4" w14:textId="77777777" w:rsidR="009B0494" w:rsidRDefault="009B0494" w:rsidP="009A260E">
      <w:pPr>
        <w:pStyle w:val="BodyText"/>
        <w:rPr>
          <w:sz w:val="23"/>
        </w:rPr>
      </w:pPr>
    </w:p>
    <w:p w14:paraId="4497D9B5" w14:textId="6507755A" w:rsidR="009B0494" w:rsidRDefault="007F4792" w:rsidP="009A260E">
      <w:pPr>
        <w:pStyle w:val="ListParagraph"/>
        <w:numPr>
          <w:ilvl w:val="0"/>
          <w:numId w:val="15"/>
        </w:numPr>
        <w:tabs>
          <w:tab w:val="left" w:pos="540"/>
        </w:tabs>
        <w:spacing w:line="249" w:lineRule="auto"/>
        <w:ind w:left="540" w:right="300"/>
        <w:jc w:val="both"/>
      </w:pPr>
      <w:proofErr w:type="gramStart"/>
      <w:r>
        <w:t>In order</w:t>
      </w:r>
      <w:r>
        <w:rPr>
          <w:spacing w:val="-2"/>
        </w:rPr>
        <w:t xml:space="preserve"> </w:t>
      </w:r>
      <w:r>
        <w:t>to</w:t>
      </w:r>
      <w:proofErr w:type="gramEnd"/>
      <w:r>
        <w:t xml:space="preserve"> progress to the fifth year</w:t>
      </w:r>
      <w:r>
        <w:rPr>
          <w:spacing w:val="-2"/>
        </w:rPr>
        <w:t xml:space="preserve"> </w:t>
      </w:r>
      <w:r>
        <w:t>of the programme, the</w:t>
      </w:r>
      <w:r>
        <w:rPr>
          <w:spacing w:val="-3"/>
        </w:rPr>
        <w:t xml:space="preserve"> </w:t>
      </w:r>
      <w:r>
        <w:rPr>
          <w:color w:val="0562C1"/>
          <w:u w:val="single" w:color="0562C1"/>
        </w:rPr>
        <w:t>General</w:t>
      </w:r>
      <w:r>
        <w:rPr>
          <w:color w:val="0562C1"/>
          <w:spacing w:val="-1"/>
          <w:u w:val="single" w:color="0562C1"/>
        </w:rPr>
        <w:t xml:space="preserve"> </w:t>
      </w:r>
      <w:r>
        <w:rPr>
          <w:color w:val="0562C1"/>
          <w:u w:val="single" w:color="0562C1"/>
        </w:rPr>
        <w:t>Academic Regulations</w:t>
      </w:r>
      <w:r>
        <w:rPr>
          <w:color w:val="0562C1"/>
          <w:spacing w:val="-5"/>
          <w:u w:val="single" w:color="0562C1"/>
        </w:rPr>
        <w:t xml:space="preserve"> </w:t>
      </w:r>
      <w:r>
        <w:rPr>
          <w:color w:val="0562C1"/>
          <w:u w:val="single" w:color="0562C1"/>
        </w:rPr>
        <w:t>–</w:t>
      </w:r>
      <w:r>
        <w:rPr>
          <w:color w:val="0562C1"/>
        </w:rPr>
        <w:t xml:space="preserve"> </w:t>
      </w:r>
      <w:r>
        <w:rPr>
          <w:color w:val="0562C1"/>
          <w:u w:val="single" w:color="0562C1"/>
        </w:rPr>
        <w:t>Undergraduate,</w:t>
      </w:r>
      <w:r>
        <w:rPr>
          <w:color w:val="0562C1"/>
          <w:spacing w:val="-16"/>
          <w:u w:val="single" w:color="0562C1"/>
        </w:rPr>
        <w:t xml:space="preserve"> </w:t>
      </w:r>
      <w:r>
        <w:rPr>
          <w:color w:val="0562C1"/>
          <w:u w:val="single" w:color="0562C1"/>
        </w:rPr>
        <w:t>Integrated</w:t>
      </w:r>
      <w:r>
        <w:rPr>
          <w:color w:val="0562C1"/>
          <w:spacing w:val="-15"/>
          <w:u w:val="single" w:color="0562C1"/>
        </w:rPr>
        <w:t xml:space="preserve"> </w:t>
      </w:r>
      <w:r>
        <w:rPr>
          <w:color w:val="0562C1"/>
          <w:u w:val="single" w:color="0562C1"/>
        </w:rPr>
        <w:t>Master</w:t>
      </w:r>
      <w:r>
        <w:rPr>
          <w:color w:val="0562C1"/>
          <w:spacing w:val="-15"/>
          <w:u w:val="single" w:color="0562C1"/>
        </w:rPr>
        <w:t xml:space="preserve"> </w:t>
      </w:r>
      <w:r>
        <w:rPr>
          <w:color w:val="0562C1"/>
          <w:u w:val="single" w:color="0562C1"/>
        </w:rPr>
        <w:t>and</w:t>
      </w:r>
      <w:r>
        <w:rPr>
          <w:color w:val="0562C1"/>
          <w:spacing w:val="-16"/>
          <w:u w:val="single" w:color="0562C1"/>
        </w:rPr>
        <w:t xml:space="preserve"> </w:t>
      </w:r>
      <w:r>
        <w:rPr>
          <w:color w:val="0562C1"/>
          <w:u w:val="single" w:color="0562C1"/>
        </w:rPr>
        <w:t>Professional</w:t>
      </w:r>
      <w:r>
        <w:rPr>
          <w:color w:val="0562C1"/>
          <w:spacing w:val="-15"/>
          <w:u w:val="single" w:color="0562C1"/>
        </w:rPr>
        <w:t xml:space="preserve"> </w:t>
      </w:r>
      <w:r>
        <w:rPr>
          <w:color w:val="0562C1"/>
          <w:u w:val="single" w:color="0562C1"/>
        </w:rPr>
        <w:t>Graduate</w:t>
      </w:r>
      <w:r>
        <w:rPr>
          <w:color w:val="0562C1"/>
          <w:spacing w:val="-15"/>
          <w:u w:val="single" w:color="0562C1"/>
        </w:rPr>
        <w:t xml:space="preserve"> </w:t>
      </w:r>
      <w:r>
        <w:rPr>
          <w:color w:val="0562C1"/>
          <w:u w:val="single" w:color="0562C1"/>
        </w:rPr>
        <w:t>Degree</w:t>
      </w:r>
      <w:r>
        <w:rPr>
          <w:color w:val="0562C1"/>
          <w:spacing w:val="-15"/>
          <w:u w:val="single" w:color="0562C1"/>
        </w:rPr>
        <w:t xml:space="preserve"> </w:t>
      </w:r>
      <w:r>
        <w:rPr>
          <w:color w:val="0562C1"/>
          <w:u w:val="single" w:color="0562C1"/>
        </w:rPr>
        <w:t>Programme</w:t>
      </w:r>
      <w:r>
        <w:rPr>
          <w:color w:val="0562C1"/>
          <w:spacing w:val="-15"/>
          <w:u w:val="single" w:color="0562C1"/>
        </w:rPr>
        <w:t xml:space="preserve"> </w:t>
      </w:r>
      <w:r>
        <w:rPr>
          <w:color w:val="0562C1"/>
          <w:u w:val="single" w:color="0562C1"/>
        </w:rPr>
        <w:t>Level</w:t>
      </w:r>
      <w:r>
        <w:rPr>
          <w:color w:val="0562C1"/>
          <w:spacing w:val="-15"/>
        </w:rPr>
        <w:t xml:space="preserve"> </w:t>
      </w:r>
      <w:r>
        <w:t xml:space="preserve">shall apply including 120 credits at Level 4 from the fourth year Chemistry modules. For </w:t>
      </w:r>
      <w:proofErr w:type="spellStart"/>
      <w:r>
        <w:t>MChem</w:t>
      </w:r>
      <w:proofErr w:type="spellEnd"/>
      <w:r>
        <w:t xml:space="preserve"> Chemistry with Teaching the </w:t>
      </w:r>
      <w:r>
        <w:rPr>
          <w:color w:val="0562C1"/>
          <w:u w:val="single" w:color="0562C1"/>
        </w:rPr>
        <w:t>General Academic Regulations – Undergraduate, Integrated</w:t>
      </w:r>
      <w:r>
        <w:rPr>
          <w:color w:val="0562C1"/>
        </w:rPr>
        <w:t xml:space="preserve"> </w:t>
      </w:r>
      <w:r>
        <w:rPr>
          <w:color w:val="0562C1"/>
          <w:u w:val="single" w:color="0562C1"/>
        </w:rPr>
        <w:t>Master</w:t>
      </w:r>
      <w:r>
        <w:rPr>
          <w:color w:val="0562C1"/>
          <w:spacing w:val="-16"/>
          <w:u w:val="single" w:color="0562C1"/>
        </w:rPr>
        <w:t xml:space="preserve"> </w:t>
      </w:r>
      <w:r>
        <w:rPr>
          <w:color w:val="0562C1"/>
          <w:u w:val="single" w:color="0562C1"/>
        </w:rPr>
        <w:t>and</w:t>
      </w:r>
      <w:r>
        <w:rPr>
          <w:color w:val="0562C1"/>
          <w:spacing w:val="-15"/>
          <w:u w:val="single" w:color="0562C1"/>
        </w:rPr>
        <w:t xml:space="preserve"> </w:t>
      </w:r>
      <w:r>
        <w:rPr>
          <w:color w:val="0562C1"/>
          <w:u w:val="single" w:color="0562C1"/>
        </w:rPr>
        <w:t>Professional</w:t>
      </w:r>
      <w:r>
        <w:rPr>
          <w:color w:val="0562C1"/>
          <w:spacing w:val="-14"/>
          <w:u w:val="single" w:color="0562C1"/>
        </w:rPr>
        <w:t xml:space="preserve"> </w:t>
      </w:r>
      <w:r>
        <w:rPr>
          <w:color w:val="0562C1"/>
          <w:u w:val="single" w:color="0562C1"/>
        </w:rPr>
        <w:t>Graduate</w:t>
      </w:r>
      <w:r>
        <w:rPr>
          <w:color w:val="0562C1"/>
          <w:spacing w:val="-8"/>
          <w:u w:val="single" w:color="0562C1"/>
        </w:rPr>
        <w:t xml:space="preserve"> </w:t>
      </w:r>
      <w:r>
        <w:rPr>
          <w:color w:val="0562C1"/>
          <w:u w:val="single" w:color="0562C1"/>
        </w:rPr>
        <w:t>Degree</w:t>
      </w:r>
      <w:r>
        <w:rPr>
          <w:color w:val="0562C1"/>
          <w:spacing w:val="-14"/>
          <w:u w:val="single" w:color="0562C1"/>
        </w:rPr>
        <w:t xml:space="preserve"> </w:t>
      </w:r>
      <w:r>
        <w:rPr>
          <w:color w:val="0562C1"/>
          <w:u w:val="single" w:color="0562C1"/>
        </w:rPr>
        <w:t>Programme</w:t>
      </w:r>
      <w:r>
        <w:rPr>
          <w:color w:val="0562C1"/>
          <w:spacing w:val="-14"/>
          <w:u w:val="single" w:color="0562C1"/>
        </w:rPr>
        <w:t xml:space="preserve"> </w:t>
      </w:r>
      <w:r>
        <w:rPr>
          <w:color w:val="0562C1"/>
          <w:u w:val="single" w:color="0562C1"/>
        </w:rPr>
        <w:t>Level</w:t>
      </w:r>
      <w:r>
        <w:rPr>
          <w:color w:val="0562C1"/>
          <w:spacing w:val="-16"/>
        </w:rPr>
        <w:t xml:space="preserve"> </w:t>
      </w:r>
      <w:r>
        <w:t>shall</w:t>
      </w:r>
      <w:r>
        <w:rPr>
          <w:spacing w:val="-15"/>
        </w:rPr>
        <w:t xml:space="preserve"> </w:t>
      </w:r>
      <w:r>
        <w:t>apply</w:t>
      </w:r>
      <w:r>
        <w:rPr>
          <w:spacing w:val="-11"/>
        </w:rPr>
        <w:t xml:space="preserve"> </w:t>
      </w:r>
      <w:r>
        <w:t>including</w:t>
      </w:r>
      <w:r>
        <w:rPr>
          <w:spacing w:val="-14"/>
        </w:rPr>
        <w:t xml:space="preserve"> </w:t>
      </w:r>
      <w:r>
        <w:t>140</w:t>
      </w:r>
      <w:r>
        <w:rPr>
          <w:spacing w:val="-14"/>
        </w:rPr>
        <w:t xml:space="preserve"> </w:t>
      </w:r>
      <w:r>
        <w:t>credits at Level 4.</w:t>
      </w:r>
    </w:p>
    <w:p w14:paraId="4497D9B6" w14:textId="77777777" w:rsidR="009B0494" w:rsidRDefault="009B0494" w:rsidP="009A260E">
      <w:pPr>
        <w:pStyle w:val="BodyText"/>
        <w:rPr>
          <w:sz w:val="23"/>
        </w:rPr>
      </w:pPr>
    </w:p>
    <w:p w14:paraId="4497D9B7" w14:textId="77777777" w:rsidR="009B0494" w:rsidRDefault="007F4792" w:rsidP="009A260E">
      <w:pPr>
        <w:pStyle w:val="Heading1"/>
        <w:ind w:left="180"/>
      </w:pPr>
      <w:r>
        <w:t>Final</w:t>
      </w:r>
      <w:r>
        <w:rPr>
          <w:spacing w:val="-3"/>
        </w:rPr>
        <w:t xml:space="preserve"> </w:t>
      </w:r>
      <w:r>
        <w:t>Honours</w:t>
      </w:r>
      <w:r>
        <w:rPr>
          <w:spacing w:val="-2"/>
        </w:rPr>
        <w:t xml:space="preserve"> Classification</w:t>
      </w:r>
    </w:p>
    <w:p w14:paraId="4497D9B8" w14:textId="77777777" w:rsidR="009B0494" w:rsidRDefault="007F4792" w:rsidP="009A260E">
      <w:pPr>
        <w:pStyle w:val="ListParagraph"/>
        <w:numPr>
          <w:ilvl w:val="0"/>
          <w:numId w:val="15"/>
        </w:numPr>
        <w:tabs>
          <w:tab w:val="left" w:pos="540"/>
        </w:tabs>
        <w:spacing w:line="249" w:lineRule="auto"/>
        <w:ind w:right="303"/>
        <w:jc w:val="both"/>
      </w:pPr>
      <w:r>
        <w:t>On successful completion of the fourth year, a BSc Hons Chemistry, candidate will be awarded 120 Level 4 credits under the module code CH470 or CH472 as appropriate.</w:t>
      </w:r>
    </w:p>
    <w:p w14:paraId="4497D9B9" w14:textId="77777777" w:rsidR="009B0494" w:rsidRDefault="009B0494" w:rsidP="009A260E">
      <w:pPr>
        <w:spacing w:line="249" w:lineRule="auto"/>
        <w:jc w:val="both"/>
        <w:sectPr w:rsidR="009B0494">
          <w:pgSz w:w="11910" w:h="16840"/>
          <w:pgMar w:top="1360" w:right="820" w:bottom="980" w:left="1260" w:header="0" w:footer="790" w:gutter="0"/>
          <w:cols w:space="720"/>
        </w:sectPr>
      </w:pPr>
    </w:p>
    <w:p w14:paraId="4497D9BA" w14:textId="77777777" w:rsidR="009B0494" w:rsidRDefault="007F4792" w:rsidP="009A260E">
      <w:pPr>
        <w:pStyle w:val="ListParagraph"/>
        <w:numPr>
          <w:ilvl w:val="0"/>
          <w:numId w:val="15"/>
        </w:numPr>
        <w:tabs>
          <w:tab w:val="left" w:pos="540"/>
        </w:tabs>
        <w:spacing w:line="249" w:lineRule="auto"/>
        <w:ind w:right="303"/>
        <w:jc w:val="both"/>
      </w:pPr>
      <w:r>
        <w:lastRenderedPageBreak/>
        <w:t>BSc</w:t>
      </w:r>
      <w:r>
        <w:rPr>
          <w:spacing w:val="-6"/>
        </w:rPr>
        <w:t xml:space="preserve"> </w:t>
      </w:r>
      <w:r>
        <w:t>with</w:t>
      </w:r>
      <w:r>
        <w:rPr>
          <w:spacing w:val="-4"/>
        </w:rPr>
        <w:t xml:space="preserve"> </w:t>
      </w:r>
      <w:r>
        <w:t>Honours</w:t>
      </w:r>
      <w:r>
        <w:rPr>
          <w:spacing w:val="-6"/>
        </w:rPr>
        <w:t xml:space="preserve"> </w:t>
      </w:r>
      <w:r>
        <w:t>in</w:t>
      </w:r>
      <w:r>
        <w:rPr>
          <w:spacing w:val="-4"/>
        </w:rPr>
        <w:t xml:space="preserve"> </w:t>
      </w:r>
      <w:r>
        <w:t>Chemistry</w:t>
      </w:r>
      <w:r>
        <w:rPr>
          <w:spacing w:val="-6"/>
        </w:rPr>
        <w:t xml:space="preserve"> </w:t>
      </w:r>
      <w:r>
        <w:t>with</w:t>
      </w:r>
      <w:r>
        <w:rPr>
          <w:spacing w:val="-4"/>
        </w:rPr>
        <w:t xml:space="preserve"> </w:t>
      </w:r>
      <w:r>
        <w:t>Teaching:</w:t>
      </w:r>
      <w:r>
        <w:rPr>
          <w:spacing w:val="-5"/>
        </w:rPr>
        <w:t xml:space="preserve"> </w:t>
      </w:r>
      <w:proofErr w:type="gramStart"/>
      <w:r>
        <w:t>In</w:t>
      </w:r>
      <w:r>
        <w:rPr>
          <w:spacing w:val="-4"/>
        </w:rPr>
        <w:t xml:space="preserve"> </w:t>
      </w:r>
      <w:r>
        <w:t>order</w:t>
      </w:r>
      <w:r>
        <w:rPr>
          <w:spacing w:val="-8"/>
        </w:rPr>
        <w:t xml:space="preserve"> </w:t>
      </w:r>
      <w:r>
        <w:t>to</w:t>
      </w:r>
      <w:proofErr w:type="gramEnd"/>
      <w:r>
        <w:rPr>
          <w:spacing w:val="-9"/>
        </w:rPr>
        <w:t xml:space="preserve"> </w:t>
      </w:r>
      <w:r>
        <w:t>qualify</w:t>
      </w:r>
      <w:r>
        <w:rPr>
          <w:spacing w:val="-6"/>
        </w:rPr>
        <w:t xml:space="preserve"> </w:t>
      </w:r>
      <w:r>
        <w:t>for</w:t>
      </w:r>
      <w:r>
        <w:rPr>
          <w:spacing w:val="-8"/>
        </w:rPr>
        <w:t xml:space="preserve"> </w:t>
      </w:r>
      <w:r>
        <w:t>the</w:t>
      </w:r>
      <w:r>
        <w:rPr>
          <w:spacing w:val="-4"/>
        </w:rPr>
        <w:t xml:space="preserve"> </w:t>
      </w:r>
      <w:r>
        <w:t>award</w:t>
      </w:r>
      <w:r>
        <w:rPr>
          <w:spacing w:val="-9"/>
        </w:rPr>
        <w:t xml:space="preserve"> </w:t>
      </w:r>
      <w:r>
        <w:t>of</w:t>
      </w:r>
      <w:r>
        <w:rPr>
          <w:spacing w:val="-5"/>
        </w:rPr>
        <w:t xml:space="preserve"> </w:t>
      </w:r>
      <w:r>
        <w:t>the</w:t>
      </w:r>
      <w:r>
        <w:rPr>
          <w:spacing w:val="-9"/>
        </w:rPr>
        <w:t xml:space="preserve"> </w:t>
      </w:r>
      <w:r>
        <w:t>degree, a candidate must have accumulated no fewer than 480 credits from the programme curriculum including the credits for all</w:t>
      </w:r>
      <w:r>
        <w:rPr>
          <w:spacing w:val="-2"/>
        </w:rPr>
        <w:t xml:space="preserve"> </w:t>
      </w:r>
      <w:r>
        <w:t>the compulsory Education modules taken individually.</w:t>
      </w:r>
    </w:p>
    <w:p w14:paraId="4497D9BB" w14:textId="77777777" w:rsidR="009B0494" w:rsidRDefault="009B0494" w:rsidP="009A260E">
      <w:pPr>
        <w:pStyle w:val="BodyText"/>
        <w:rPr>
          <w:sz w:val="23"/>
        </w:rPr>
      </w:pPr>
    </w:p>
    <w:p w14:paraId="4497D9BC" w14:textId="77777777" w:rsidR="009B0494" w:rsidRDefault="007F4792" w:rsidP="009A260E">
      <w:pPr>
        <w:pStyle w:val="ListParagraph"/>
        <w:numPr>
          <w:ilvl w:val="0"/>
          <w:numId w:val="15"/>
        </w:numPr>
        <w:tabs>
          <w:tab w:val="left" w:pos="540"/>
        </w:tabs>
        <w:spacing w:line="249" w:lineRule="auto"/>
        <w:ind w:right="302"/>
        <w:jc w:val="both"/>
      </w:pPr>
      <w:r>
        <w:t>On successful completion of the fifth year, a candidate will be awarded 120 Level 5 credits under the module code CH583, CH585 or CH584 as appropriate.</w:t>
      </w:r>
    </w:p>
    <w:p w14:paraId="4497D9BD" w14:textId="77777777" w:rsidR="009B0494" w:rsidRDefault="009B0494" w:rsidP="009A260E">
      <w:pPr>
        <w:pStyle w:val="BodyText"/>
        <w:rPr>
          <w:sz w:val="23"/>
        </w:rPr>
      </w:pPr>
    </w:p>
    <w:p w14:paraId="4497D9BE" w14:textId="77777777" w:rsidR="009B0494" w:rsidRDefault="007F4792" w:rsidP="009A260E">
      <w:pPr>
        <w:pStyle w:val="ListParagraph"/>
        <w:numPr>
          <w:ilvl w:val="0"/>
          <w:numId w:val="15"/>
        </w:numPr>
        <w:tabs>
          <w:tab w:val="left" w:pos="540"/>
        </w:tabs>
        <w:spacing w:line="249" w:lineRule="auto"/>
        <w:ind w:right="304"/>
        <w:jc w:val="both"/>
      </w:pPr>
      <w:r>
        <w:t>The final classification for the degree in the chosen programme will be based on the first assessed</w:t>
      </w:r>
      <w:r>
        <w:rPr>
          <w:spacing w:val="-9"/>
        </w:rPr>
        <w:t xml:space="preserve"> </w:t>
      </w:r>
      <w:r>
        <w:t>attempt</w:t>
      </w:r>
      <w:r>
        <w:rPr>
          <w:spacing w:val="-10"/>
        </w:rPr>
        <w:t xml:space="preserve"> </w:t>
      </w:r>
      <w:r>
        <w:t>at</w:t>
      </w:r>
      <w:r>
        <w:rPr>
          <w:spacing w:val="-5"/>
        </w:rPr>
        <w:t xml:space="preserve"> </w:t>
      </w:r>
      <w:r>
        <w:t>compulsory</w:t>
      </w:r>
      <w:r>
        <w:rPr>
          <w:spacing w:val="-11"/>
        </w:rPr>
        <w:t xml:space="preserve"> </w:t>
      </w:r>
      <w:r>
        <w:t>and</w:t>
      </w:r>
      <w:r>
        <w:rPr>
          <w:spacing w:val="-4"/>
        </w:rPr>
        <w:t xml:space="preserve"> </w:t>
      </w:r>
      <w:r>
        <w:t>specified</w:t>
      </w:r>
      <w:r>
        <w:rPr>
          <w:spacing w:val="-9"/>
        </w:rPr>
        <w:t xml:space="preserve"> </w:t>
      </w:r>
      <w:r>
        <w:t>optional</w:t>
      </w:r>
      <w:r>
        <w:rPr>
          <w:spacing w:val="-7"/>
        </w:rPr>
        <w:t xml:space="preserve"> </w:t>
      </w:r>
      <w:r>
        <w:t>modules</w:t>
      </w:r>
      <w:r>
        <w:rPr>
          <w:spacing w:val="-11"/>
        </w:rPr>
        <w:t xml:space="preserve"> </w:t>
      </w:r>
      <w:r>
        <w:t>taken</w:t>
      </w:r>
      <w:r>
        <w:rPr>
          <w:spacing w:val="-4"/>
        </w:rPr>
        <w:t xml:space="preserve"> </w:t>
      </w:r>
      <w:r>
        <w:t>in</w:t>
      </w:r>
      <w:r>
        <w:rPr>
          <w:spacing w:val="-9"/>
        </w:rPr>
        <w:t xml:space="preserve"> </w:t>
      </w:r>
      <w:r>
        <w:t>the</w:t>
      </w:r>
      <w:r>
        <w:rPr>
          <w:spacing w:val="-4"/>
        </w:rPr>
        <w:t xml:space="preserve"> </w:t>
      </w:r>
      <w:r>
        <w:t>third,</w:t>
      </w:r>
      <w:r>
        <w:rPr>
          <w:spacing w:val="-5"/>
        </w:rPr>
        <w:t xml:space="preserve"> </w:t>
      </w:r>
      <w:r>
        <w:t>fourth</w:t>
      </w:r>
      <w:r>
        <w:rPr>
          <w:spacing w:val="-9"/>
        </w:rPr>
        <w:t xml:space="preserve"> </w:t>
      </w:r>
      <w:r>
        <w:t>and fifth years where undertaken.</w:t>
      </w:r>
    </w:p>
    <w:p w14:paraId="4497D9BF" w14:textId="77777777" w:rsidR="009B0494" w:rsidRDefault="009B0494" w:rsidP="009A260E">
      <w:pPr>
        <w:pStyle w:val="BodyText"/>
      </w:pPr>
    </w:p>
    <w:p w14:paraId="4497D9C0" w14:textId="77777777" w:rsidR="009B0494" w:rsidRDefault="007F4792" w:rsidP="009A260E">
      <w:pPr>
        <w:pStyle w:val="Heading1"/>
        <w:ind w:left="179"/>
      </w:pPr>
      <w:r>
        <w:rPr>
          <w:spacing w:val="-2"/>
        </w:rPr>
        <w:t>Award</w:t>
      </w:r>
    </w:p>
    <w:p w14:paraId="4497D9C1" w14:textId="71322A00" w:rsidR="009B0494" w:rsidRDefault="007F4792" w:rsidP="009A260E">
      <w:pPr>
        <w:pStyle w:val="ListParagraph"/>
        <w:numPr>
          <w:ilvl w:val="0"/>
          <w:numId w:val="15"/>
        </w:numPr>
        <w:tabs>
          <w:tab w:val="left" w:pos="540"/>
        </w:tabs>
        <w:spacing w:line="249" w:lineRule="auto"/>
        <w:ind w:left="540" w:right="301" w:hanging="361"/>
        <w:jc w:val="both"/>
      </w:pPr>
      <w:proofErr w:type="spellStart"/>
      <w:r>
        <w:rPr>
          <w:b/>
        </w:rPr>
        <w:t>MChem</w:t>
      </w:r>
      <w:proofErr w:type="spellEnd"/>
      <w:r>
        <w:rPr>
          <w:b/>
        </w:rPr>
        <w:t xml:space="preserve">: </w:t>
      </w:r>
      <w:proofErr w:type="gramStart"/>
      <w:r>
        <w:t>In order to</w:t>
      </w:r>
      <w:proofErr w:type="gramEnd"/>
      <w:r>
        <w:t xml:space="preserve"> qualify for the award of the degrees of </w:t>
      </w:r>
      <w:proofErr w:type="spellStart"/>
      <w:r>
        <w:t>MChem</w:t>
      </w:r>
      <w:proofErr w:type="spellEnd"/>
      <w:r>
        <w:t xml:space="preserve">, see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p>
    <w:p w14:paraId="4497D9C2" w14:textId="77777777" w:rsidR="009B0494" w:rsidRDefault="009B0494" w:rsidP="009A260E">
      <w:pPr>
        <w:pStyle w:val="BodyText"/>
        <w:rPr>
          <w:sz w:val="14"/>
        </w:rPr>
      </w:pPr>
    </w:p>
    <w:p w14:paraId="4497D9C3" w14:textId="2260753C" w:rsidR="009B0494" w:rsidRDefault="007F4792" w:rsidP="009A260E">
      <w:pPr>
        <w:pStyle w:val="ListParagraph"/>
        <w:numPr>
          <w:ilvl w:val="0"/>
          <w:numId w:val="15"/>
        </w:numPr>
        <w:tabs>
          <w:tab w:val="left" w:pos="540"/>
        </w:tabs>
        <w:spacing w:line="249" w:lineRule="auto"/>
        <w:ind w:right="302"/>
        <w:jc w:val="both"/>
      </w:pPr>
      <w:r>
        <w:rPr>
          <w:b/>
        </w:rPr>
        <w:t xml:space="preserve">BSc with Honours: </w:t>
      </w:r>
      <w:proofErr w:type="gramStart"/>
      <w:r>
        <w:t>In order to</w:t>
      </w:r>
      <w:proofErr w:type="gramEnd"/>
      <w:r>
        <w:t xml:space="preserve"> qualify for the award of the degrees of BSc with Honours in the chosen programme, see </w:t>
      </w:r>
      <w:r>
        <w:rPr>
          <w:color w:val="0562C1"/>
          <w:u w:val="single" w:color="0562C1"/>
        </w:rPr>
        <w:t>General Academic Regulations – Undergraduate, Integrated</w:t>
      </w:r>
      <w:r>
        <w:rPr>
          <w:color w:val="0562C1"/>
        </w:rPr>
        <w:t xml:space="preserve"> </w:t>
      </w:r>
      <w:r>
        <w:rPr>
          <w:color w:val="0562C1"/>
          <w:u w:val="single" w:color="0562C1"/>
        </w:rPr>
        <w:t>Master and Professional Graduate Degree Programme Level.</w:t>
      </w:r>
    </w:p>
    <w:p w14:paraId="4497D9C4" w14:textId="77777777" w:rsidR="009B0494" w:rsidRDefault="009B0494" w:rsidP="009A260E">
      <w:pPr>
        <w:pStyle w:val="BodyText"/>
        <w:rPr>
          <w:sz w:val="14"/>
        </w:rPr>
      </w:pPr>
    </w:p>
    <w:p w14:paraId="4497D9C5" w14:textId="41CFB32B" w:rsidR="009B0494" w:rsidRDefault="007F4792" w:rsidP="009A260E">
      <w:pPr>
        <w:pStyle w:val="ListParagraph"/>
        <w:numPr>
          <w:ilvl w:val="0"/>
          <w:numId w:val="15"/>
        </w:numPr>
        <w:tabs>
          <w:tab w:val="left" w:pos="540"/>
        </w:tabs>
        <w:spacing w:line="249" w:lineRule="auto"/>
        <w:ind w:left="540" w:right="301"/>
        <w:jc w:val="both"/>
      </w:pPr>
      <w:r>
        <w:rPr>
          <w:b/>
        </w:rPr>
        <w:t xml:space="preserve">BSc: </w:t>
      </w:r>
      <w:proofErr w:type="gramStart"/>
      <w:r>
        <w:t>In order to</w:t>
      </w:r>
      <w:proofErr w:type="gramEnd"/>
      <w:r>
        <w:t xml:space="preserve"> qualify for the award of the degrees of BSc, see </w:t>
      </w:r>
      <w:r>
        <w:rPr>
          <w:color w:val="0562C1"/>
          <w:u w:val="single" w:color="0562C1"/>
        </w:rPr>
        <w:t>General Academic</w:t>
      </w:r>
      <w:r>
        <w:rPr>
          <w:color w:val="0562C1"/>
        </w:rPr>
        <w:t xml:space="preserve"> </w:t>
      </w:r>
      <w:r>
        <w:rPr>
          <w:color w:val="0562C1"/>
          <w:u w:val="single" w:color="0562C1"/>
        </w:rPr>
        <w:t>Regulations – Undergraduate, Integrated Master and Professional Graduate Degree</w:t>
      </w:r>
      <w:r>
        <w:rPr>
          <w:color w:val="0562C1"/>
        </w:rPr>
        <w:t xml:space="preserve"> </w:t>
      </w:r>
      <w:r>
        <w:rPr>
          <w:color w:val="0562C1"/>
          <w:u w:val="single" w:color="0562C1"/>
        </w:rPr>
        <w:t>Programme Level.</w:t>
      </w:r>
    </w:p>
    <w:p w14:paraId="4497D9C6" w14:textId="77777777" w:rsidR="009B0494" w:rsidRDefault="009B0494" w:rsidP="009A260E">
      <w:pPr>
        <w:pStyle w:val="BodyText"/>
        <w:rPr>
          <w:sz w:val="15"/>
        </w:rPr>
      </w:pPr>
    </w:p>
    <w:p w14:paraId="4497D9C7" w14:textId="097ECC6D" w:rsidR="009B0494" w:rsidRDefault="007F4792" w:rsidP="009A260E">
      <w:pPr>
        <w:pStyle w:val="ListParagraph"/>
        <w:numPr>
          <w:ilvl w:val="0"/>
          <w:numId w:val="15"/>
        </w:numPr>
        <w:tabs>
          <w:tab w:val="left" w:pos="540"/>
        </w:tabs>
        <w:spacing w:line="249" w:lineRule="auto"/>
        <w:ind w:right="303"/>
        <w:jc w:val="both"/>
      </w:pPr>
      <w:r>
        <w:rPr>
          <w:b/>
        </w:rPr>
        <w:t xml:space="preserve">Diploma of Higher Education: </w:t>
      </w:r>
      <w:proofErr w:type="gramStart"/>
      <w:r>
        <w:t>In order to</w:t>
      </w:r>
      <w:proofErr w:type="gramEnd"/>
      <w:r>
        <w:t xml:space="preserve"> qualify for the award of a Diploma of Higher Education in Chemical Sciences, see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p>
    <w:p w14:paraId="4497D9C8" w14:textId="77777777" w:rsidR="009B0494" w:rsidRDefault="009B0494" w:rsidP="009A260E">
      <w:pPr>
        <w:pStyle w:val="BodyText"/>
        <w:rPr>
          <w:sz w:val="15"/>
        </w:rPr>
      </w:pPr>
    </w:p>
    <w:p w14:paraId="4497D9C9" w14:textId="07F948A3" w:rsidR="009B0494" w:rsidRDefault="007F4792" w:rsidP="009A260E">
      <w:pPr>
        <w:pStyle w:val="ListParagraph"/>
        <w:numPr>
          <w:ilvl w:val="0"/>
          <w:numId w:val="15"/>
        </w:numPr>
        <w:tabs>
          <w:tab w:val="left" w:pos="540"/>
        </w:tabs>
        <w:spacing w:line="247" w:lineRule="auto"/>
        <w:ind w:right="299"/>
        <w:jc w:val="both"/>
      </w:pPr>
      <w:r>
        <w:rPr>
          <w:b/>
        </w:rPr>
        <w:t xml:space="preserve">Certificate of Higher Education: </w:t>
      </w:r>
      <w:proofErr w:type="gramStart"/>
      <w:r>
        <w:t>In order to</w:t>
      </w:r>
      <w:proofErr w:type="gramEnd"/>
      <w:r>
        <w:t xml:space="preserve"> qualify for the award of a Certificate of Higher Education in Chemical Sciences, see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p>
    <w:p w14:paraId="4497D9CA" w14:textId="77777777" w:rsidR="009B0494" w:rsidRDefault="009B0494" w:rsidP="009A260E">
      <w:pPr>
        <w:pStyle w:val="BodyText"/>
        <w:rPr>
          <w:sz w:val="15"/>
        </w:rPr>
      </w:pPr>
    </w:p>
    <w:p w14:paraId="4497D9CB" w14:textId="77777777" w:rsidR="009B0494" w:rsidRDefault="007F4792" w:rsidP="009A260E">
      <w:pPr>
        <w:pStyle w:val="Heading1"/>
        <w:ind w:left="180"/>
      </w:pPr>
      <w:r>
        <w:rPr>
          <w:spacing w:val="-2"/>
        </w:rPr>
        <w:t>Transfer</w:t>
      </w:r>
    </w:p>
    <w:p w14:paraId="4497D9CC" w14:textId="77777777" w:rsidR="009B0494" w:rsidRDefault="007F4792" w:rsidP="009A260E">
      <w:pPr>
        <w:pStyle w:val="ListParagraph"/>
        <w:numPr>
          <w:ilvl w:val="0"/>
          <w:numId w:val="15"/>
        </w:numPr>
        <w:tabs>
          <w:tab w:val="left" w:pos="540"/>
        </w:tabs>
        <w:spacing w:line="249" w:lineRule="auto"/>
        <w:ind w:right="311"/>
      </w:pPr>
      <w:r>
        <w:t xml:space="preserve">A student who fails to satisfy the progress or award requirements for the degree of </w:t>
      </w:r>
      <w:proofErr w:type="spellStart"/>
      <w:r>
        <w:t>MChem</w:t>
      </w:r>
      <w:proofErr w:type="spellEnd"/>
      <w:r>
        <w:t xml:space="preserve"> may be transferred to the BSc with Honours of the aligned degree programme.</w:t>
      </w:r>
    </w:p>
    <w:p w14:paraId="4497D9CD" w14:textId="77777777" w:rsidR="009B0494" w:rsidRDefault="009B0494" w:rsidP="009A260E">
      <w:pPr>
        <w:pStyle w:val="BodyText"/>
        <w:rPr>
          <w:sz w:val="23"/>
        </w:rPr>
      </w:pPr>
    </w:p>
    <w:p w14:paraId="4497D9CE" w14:textId="77777777" w:rsidR="009B0494" w:rsidRDefault="007F4792" w:rsidP="009A260E">
      <w:pPr>
        <w:pStyle w:val="ListParagraph"/>
        <w:numPr>
          <w:ilvl w:val="0"/>
          <w:numId w:val="15"/>
        </w:numPr>
        <w:tabs>
          <w:tab w:val="left" w:pos="540"/>
        </w:tabs>
        <w:spacing w:line="249" w:lineRule="auto"/>
        <w:ind w:right="302"/>
        <w:jc w:val="both"/>
      </w:pPr>
      <w:r>
        <w:t>A student who at the end of fourth year fails to satisfy the progress requirements for or who does not wish to progress to fifth year may be transferred to the BSc with Honours in Chemistry (Professional Experience).</w:t>
      </w:r>
    </w:p>
    <w:p w14:paraId="4497D9CF" w14:textId="77777777" w:rsidR="009B0494" w:rsidRDefault="009B0494" w:rsidP="009A260E">
      <w:pPr>
        <w:spacing w:line="249" w:lineRule="auto"/>
        <w:jc w:val="both"/>
        <w:sectPr w:rsidR="009B0494">
          <w:pgSz w:w="11910" w:h="16840"/>
          <w:pgMar w:top="1360" w:right="820" w:bottom="980" w:left="1260" w:header="0" w:footer="790" w:gutter="0"/>
          <w:cols w:space="720"/>
        </w:sectPr>
      </w:pPr>
    </w:p>
    <w:p w14:paraId="4497D9D0" w14:textId="77777777" w:rsidR="009B0494" w:rsidRDefault="007F4792" w:rsidP="009A260E">
      <w:pPr>
        <w:ind w:left="180"/>
        <w:rPr>
          <w:b/>
        </w:rPr>
      </w:pPr>
      <w:r>
        <w:rPr>
          <w:b/>
        </w:rPr>
        <w:lastRenderedPageBreak/>
        <w:t>FACULTY</w:t>
      </w:r>
      <w:r>
        <w:rPr>
          <w:b/>
          <w:spacing w:val="-4"/>
        </w:rPr>
        <w:t xml:space="preserve"> </w:t>
      </w:r>
      <w:r>
        <w:rPr>
          <w:b/>
        </w:rPr>
        <w:t>OF</w:t>
      </w:r>
      <w:r>
        <w:rPr>
          <w:b/>
          <w:spacing w:val="-5"/>
        </w:rPr>
        <w:t xml:space="preserve"> </w:t>
      </w:r>
      <w:r>
        <w:rPr>
          <w:b/>
          <w:spacing w:val="-2"/>
        </w:rPr>
        <w:t>SCIENCE</w:t>
      </w:r>
    </w:p>
    <w:p w14:paraId="4497D9D1" w14:textId="77777777" w:rsidR="009B0494" w:rsidRDefault="009B0494" w:rsidP="009A260E">
      <w:pPr>
        <w:pStyle w:val="BodyText"/>
        <w:rPr>
          <w:b/>
          <w:sz w:val="23"/>
        </w:rPr>
      </w:pPr>
    </w:p>
    <w:p w14:paraId="32B43D3E" w14:textId="77777777" w:rsidR="002B749A" w:rsidRDefault="007F4792" w:rsidP="009A260E">
      <w:pPr>
        <w:spacing w:line="501" w:lineRule="auto"/>
        <w:ind w:left="180" w:right="3014"/>
        <w:rPr>
          <w:b/>
        </w:rPr>
      </w:pPr>
      <w:r>
        <w:rPr>
          <w:b/>
        </w:rPr>
        <w:t>DEPARTMENT</w:t>
      </w:r>
      <w:r>
        <w:rPr>
          <w:b/>
          <w:spacing w:val="-2"/>
        </w:rPr>
        <w:t xml:space="preserve"> </w:t>
      </w:r>
      <w:r>
        <w:rPr>
          <w:b/>
        </w:rPr>
        <w:t>OF</w:t>
      </w:r>
      <w:r>
        <w:rPr>
          <w:b/>
          <w:spacing w:val="-10"/>
        </w:rPr>
        <w:t xml:space="preserve"> </w:t>
      </w:r>
      <w:r>
        <w:rPr>
          <w:b/>
        </w:rPr>
        <w:t>PURE</w:t>
      </w:r>
      <w:r>
        <w:rPr>
          <w:b/>
          <w:spacing w:val="-9"/>
        </w:rPr>
        <w:t xml:space="preserve"> </w:t>
      </w:r>
      <w:r>
        <w:rPr>
          <w:b/>
        </w:rPr>
        <w:t>AND</w:t>
      </w:r>
      <w:r>
        <w:rPr>
          <w:b/>
          <w:spacing w:val="-7"/>
        </w:rPr>
        <w:t xml:space="preserve"> </w:t>
      </w:r>
      <w:r>
        <w:rPr>
          <w:b/>
        </w:rPr>
        <w:t>APPLIED</w:t>
      </w:r>
      <w:r>
        <w:rPr>
          <w:b/>
          <w:spacing w:val="-7"/>
        </w:rPr>
        <w:t xml:space="preserve"> </w:t>
      </w:r>
      <w:r>
        <w:rPr>
          <w:b/>
        </w:rPr>
        <w:t>CHEMISTRY</w:t>
      </w:r>
    </w:p>
    <w:p w14:paraId="4497D9D2" w14:textId="1BF575C8" w:rsidR="009B0494" w:rsidRDefault="007F4792" w:rsidP="009A260E">
      <w:pPr>
        <w:spacing w:line="501" w:lineRule="auto"/>
        <w:ind w:left="180" w:right="3014"/>
        <w:rPr>
          <w:b/>
        </w:rPr>
      </w:pPr>
      <w:r>
        <w:rPr>
          <w:b/>
        </w:rPr>
        <w:t>CHEMISTRY WITH DRUG DISCOVERY</w:t>
      </w:r>
    </w:p>
    <w:p w14:paraId="4497D9D3" w14:textId="77777777" w:rsidR="009B0494" w:rsidRDefault="007F4792" w:rsidP="009A260E">
      <w:pPr>
        <w:spacing w:line="252" w:lineRule="exact"/>
        <w:ind w:left="179"/>
        <w:rPr>
          <w:b/>
        </w:rPr>
      </w:pPr>
      <w:r>
        <w:rPr>
          <w:b/>
        </w:rPr>
        <w:t>Master</w:t>
      </w:r>
      <w:r>
        <w:rPr>
          <w:b/>
          <w:spacing w:val="-7"/>
        </w:rPr>
        <w:t xml:space="preserve"> </w:t>
      </w:r>
      <w:r>
        <w:rPr>
          <w:b/>
        </w:rPr>
        <w:t>of</w:t>
      </w:r>
      <w:r>
        <w:rPr>
          <w:b/>
          <w:spacing w:val="-4"/>
        </w:rPr>
        <w:t xml:space="preserve"> </w:t>
      </w:r>
      <w:r>
        <w:rPr>
          <w:b/>
        </w:rPr>
        <w:t>Chemistry</w:t>
      </w:r>
      <w:r>
        <w:rPr>
          <w:b/>
          <w:spacing w:val="-5"/>
        </w:rPr>
        <w:t xml:space="preserve"> </w:t>
      </w:r>
      <w:r>
        <w:rPr>
          <w:b/>
        </w:rPr>
        <w:t>in</w:t>
      </w:r>
      <w:r>
        <w:rPr>
          <w:b/>
          <w:spacing w:val="-4"/>
        </w:rPr>
        <w:t xml:space="preserve"> </w:t>
      </w:r>
      <w:r>
        <w:rPr>
          <w:b/>
        </w:rPr>
        <w:t>Chemistry</w:t>
      </w:r>
      <w:r>
        <w:rPr>
          <w:b/>
          <w:spacing w:val="-5"/>
        </w:rPr>
        <w:t xml:space="preserve"> </w:t>
      </w:r>
      <w:r>
        <w:rPr>
          <w:b/>
        </w:rPr>
        <w:t>with</w:t>
      </w:r>
      <w:r>
        <w:rPr>
          <w:b/>
          <w:spacing w:val="-3"/>
        </w:rPr>
        <w:t xml:space="preserve"> </w:t>
      </w:r>
      <w:r>
        <w:rPr>
          <w:b/>
        </w:rPr>
        <w:t>Drug</w:t>
      </w:r>
      <w:r>
        <w:rPr>
          <w:b/>
          <w:spacing w:val="-3"/>
        </w:rPr>
        <w:t xml:space="preserve"> </w:t>
      </w:r>
      <w:r>
        <w:rPr>
          <w:b/>
          <w:spacing w:val="-2"/>
        </w:rPr>
        <w:t>Discovery</w:t>
      </w:r>
    </w:p>
    <w:p w14:paraId="50DDAAAC" w14:textId="77777777" w:rsidR="00B8012A" w:rsidRDefault="007F4792" w:rsidP="009A260E">
      <w:pPr>
        <w:spacing w:line="249" w:lineRule="auto"/>
        <w:ind w:left="179" w:right="1578"/>
        <w:rPr>
          <w:b/>
        </w:rPr>
      </w:pPr>
      <w:r>
        <w:rPr>
          <w:b/>
        </w:rPr>
        <w:t>Bachelor of Science with Honours in Chemistry with Drug Discovery</w:t>
      </w:r>
    </w:p>
    <w:p w14:paraId="3415A9FA" w14:textId="77777777" w:rsidR="00B8012A" w:rsidRDefault="007F4792" w:rsidP="009A260E">
      <w:pPr>
        <w:spacing w:line="249" w:lineRule="auto"/>
        <w:ind w:left="179" w:right="1578"/>
        <w:rPr>
          <w:b/>
        </w:rPr>
      </w:pPr>
      <w:r>
        <w:rPr>
          <w:b/>
        </w:rPr>
        <w:t>Bachelor</w:t>
      </w:r>
      <w:r>
        <w:rPr>
          <w:b/>
          <w:spacing w:val="-1"/>
        </w:rPr>
        <w:t xml:space="preserve"> </w:t>
      </w:r>
      <w:r>
        <w:rPr>
          <w:b/>
        </w:rPr>
        <w:t>of</w:t>
      </w:r>
      <w:r>
        <w:rPr>
          <w:b/>
          <w:spacing w:val="-7"/>
        </w:rPr>
        <w:t xml:space="preserve"> </w:t>
      </w:r>
      <w:r>
        <w:rPr>
          <w:b/>
        </w:rPr>
        <w:t>Science</w:t>
      </w:r>
      <w:r>
        <w:rPr>
          <w:b/>
          <w:spacing w:val="-5"/>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Chemistry</w:t>
      </w:r>
      <w:r>
        <w:rPr>
          <w:b/>
          <w:spacing w:val="-4"/>
        </w:rPr>
        <w:t xml:space="preserve"> </w:t>
      </w:r>
      <w:r>
        <w:rPr>
          <w:b/>
        </w:rPr>
        <w:t>(Professional</w:t>
      </w:r>
      <w:r>
        <w:rPr>
          <w:b/>
          <w:spacing w:val="-5"/>
        </w:rPr>
        <w:t xml:space="preserve"> </w:t>
      </w:r>
      <w:r>
        <w:rPr>
          <w:b/>
        </w:rPr>
        <w:t>Experience)</w:t>
      </w:r>
    </w:p>
    <w:p w14:paraId="4497D9D4" w14:textId="2D4E68C2" w:rsidR="009B0494" w:rsidRDefault="007F4792" w:rsidP="009A260E">
      <w:pPr>
        <w:spacing w:line="249" w:lineRule="auto"/>
        <w:ind w:left="179" w:right="1578"/>
        <w:rPr>
          <w:b/>
        </w:rPr>
      </w:pPr>
      <w:r>
        <w:rPr>
          <w:b/>
        </w:rPr>
        <w:t>Diploma of Higher Education in Chemical Sciences</w:t>
      </w:r>
    </w:p>
    <w:p w14:paraId="4497D9D5" w14:textId="77777777" w:rsidR="009B0494" w:rsidRDefault="007F4792" w:rsidP="009A260E">
      <w:pPr>
        <w:spacing w:line="251" w:lineRule="exact"/>
        <w:ind w:left="179"/>
        <w:rPr>
          <w:b/>
        </w:rPr>
      </w:pPr>
      <w:r>
        <w:rPr>
          <w:b/>
        </w:rPr>
        <w:t>Certificate</w:t>
      </w:r>
      <w:r>
        <w:rPr>
          <w:b/>
          <w:spacing w:val="-2"/>
        </w:rPr>
        <w:t xml:space="preserve"> </w:t>
      </w:r>
      <w:r>
        <w:rPr>
          <w:b/>
        </w:rPr>
        <w:t>of</w:t>
      </w:r>
      <w:r>
        <w:rPr>
          <w:b/>
          <w:spacing w:val="-6"/>
        </w:rPr>
        <w:t xml:space="preserve"> </w:t>
      </w:r>
      <w:r>
        <w:rPr>
          <w:b/>
        </w:rPr>
        <w:t>Higher</w:t>
      </w:r>
      <w:r>
        <w:rPr>
          <w:b/>
          <w:spacing w:val="-8"/>
        </w:rPr>
        <w:t xml:space="preserve"> </w:t>
      </w:r>
      <w:r>
        <w:rPr>
          <w:b/>
        </w:rPr>
        <w:t>Education</w:t>
      </w:r>
      <w:r>
        <w:rPr>
          <w:b/>
          <w:spacing w:val="-5"/>
        </w:rPr>
        <w:t xml:space="preserve"> </w:t>
      </w:r>
      <w:r>
        <w:rPr>
          <w:b/>
        </w:rPr>
        <w:t>in</w:t>
      </w:r>
      <w:r>
        <w:rPr>
          <w:b/>
          <w:spacing w:val="-8"/>
        </w:rPr>
        <w:t xml:space="preserve"> </w:t>
      </w:r>
      <w:r>
        <w:rPr>
          <w:b/>
        </w:rPr>
        <w:t>Chemical</w:t>
      </w:r>
      <w:r>
        <w:rPr>
          <w:b/>
          <w:spacing w:val="-7"/>
        </w:rPr>
        <w:t xml:space="preserve"> </w:t>
      </w:r>
      <w:r>
        <w:rPr>
          <w:b/>
          <w:spacing w:val="-2"/>
        </w:rPr>
        <w:t>Sciences</w:t>
      </w:r>
    </w:p>
    <w:p w14:paraId="4497D9D6" w14:textId="77777777" w:rsidR="009B0494" w:rsidRDefault="009B0494" w:rsidP="009A260E">
      <w:pPr>
        <w:pStyle w:val="BodyText"/>
        <w:rPr>
          <w:b/>
          <w:sz w:val="23"/>
        </w:rPr>
      </w:pPr>
    </w:p>
    <w:p w14:paraId="4497D9D7" w14:textId="21E996A1" w:rsidR="009B0494" w:rsidRDefault="007F4792" w:rsidP="009A260E">
      <w:pPr>
        <w:spacing w:line="249" w:lineRule="auto"/>
        <w:ind w:left="180" w:hanging="1"/>
        <w:rPr>
          <w:i/>
        </w:rPr>
      </w:pPr>
      <w:r>
        <w:rPr>
          <w:i/>
        </w:rPr>
        <w:t>These</w:t>
      </w:r>
      <w:r>
        <w:rPr>
          <w:i/>
          <w:spacing w:val="80"/>
        </w:rPr>
        <w:t xml:space="preserve"> </w:t>
      </w:r>
      <w:r>
        <w:rPr>
          <w:i/>
        </w:rPr>
        <w:t>regulations</w:t>
      </w:r>
      <w:r>
        <w:rPr>
          <w:i/>
          <w:spacing w:val="79"/>
        </w:rPr>
        <w:t xml:space="preserve"> </w:t>
      </w:r>
      <w:r>
        <w:rPr>
          <w:i/>
        </w:rPr>
        <w:t>are</w:t>
      </w:r>
      <w:r>
        <w:rPr>
          <w:i/>
          <w:spacing w:val="80"/>
        </w:rPr>
        <w:t xml:space="preserve"> </w:t>
      </w:r>
      <w:r>
        <w:rPr>
          <w:i/>
        </w:rPr>
        <w:t>to</w:t>
      </w:r>
      <w:r>
        <w:rPr>
          <w:i/>
          <w:spacing w:val="80"/>
        </w:rPr>
        <w:t xml:space="preserve"> </w:t>
      </w:r>
      <w:r>
        <w:rPr>
          <w:i/>
        </w:rPr>
        <w:t>be</w:t>
      </w:r>
      <w:r>
        <w:rPr>
          <w:i/>
          <w:spacing w:val="80"/>
        </w:rPr>
        <w:t xml:space="preserve"> </w:t>
      </w:r>
      <w:r>
        <w:rPr>
          <w:i/>
        </w:rPr>
        <w:t>read</w:t>
      </w:r>
      <w:r>
        <w:rPr>
          <w:i/>
          <w:spacing w:val="80"/>
        </w:rPr>
        <w:t xml:space="preserve"> </w:t>
      </w:r>
      <w:r>
        <w:rPr>
          <w:i/>
        </w:rPr>
        <w:t>in</w:t>
      </w:r>
      <w:r>
        <w:rPr>
          <w:i/>
          <w:spacing w:val="80"/>
        </w:rPr>
        <w:t xml:space="preserve"> </w:t>
      </w:r>
      <w:r>
        <w:rPr>
          <w:i/>
        </w:rPr>
        <w:t>conjunction</w:t>
      </w:r>
      <w:r>
        <w:rPr>
          <w:i/>
          <w:spacing w:val="80"/>
        </w:rPr>
        <w:t xml:space="preserve"> </w:t>
      </w:r>
      <w:r>
        <w:rPr>
          <w:i/>
        </w:rPr>
        <w:t>with</w:t>
      </w:r>
      <w:r>
        <w:rPr>
          <w:i/>
          <w:spacing w:val="80"/>
        </w:rPr>
        <w:t xml:space="preserve"> </w:t>
      </w:r>
      <w:r>
        <w:rPr>
          <w:i/>
          <w:color w:val="0562C1"/>
          <w:u w:val="single" w:color="0562C1"/>
        </w:rPr>
        <w:t>General</w:t>
      </w:r>
      <w:r>
        <w:rPr>
          <w:i/>
          <w:color w:val="0562C1"/>
          <w:spacing w:val="80"/>
          <w:u w:val="single" w:color="0562C1"/>
        </w:rPr>
        <w:t xml:space="preserve"> </w:t>
      </w:r>
      <w:r>
        <w:rPr>
          <w:i/>
          <w:color w:val="0562C1"/>
          <w:u w:val="single" w:color="0562C1"/>
        </w:rPr>
        <w:t>Academic</w:t>
      </w:r>
      <w:r>
        <w:rPr>
          <w:i/>
          <w:color w:val="0562C1"/>
          <w:spacing w:val="80"/>
          <w:u w:val="single" w:color="0562C1"/>
        </w:rPr>
        <w:t xml:space="preserve"> </w:t>
      </w:r>
      <w:r>
        <w:rPr>
          <w:i/>
          <w:color w:val="0562C1"/>
          <w:u w:val="single" w:color="0562C1"/>
        </w:rPr>
        <w:t>Regulations</w:t>
      </w:r>
      <w:r>
        <w:rPr>
          <w:i/>
          <w:color w:val="0562C1"/>
          <w:spacing w:val="79"/>
          <w:u w:val="single" w:color="0562C1"/>
        </w:rPr>
        <w:t xml:space="preserve"> </w:t>
      </w:r>
      <w:r>
        <w:rPr>
          <w:i/>
          <w:color w:val="0562C1"/>
          <w:u w:val="single" w:color="0562C1"/>
        </w:rPr>
        <w:t>–</w:t>
      </w:r>
      <w:r>
        <w:rPr>
          <w:i/>
          <w:color w:val="0562C1"/>
        </w:rPr>
        <w:t xml:space="preserve"> </w:t>
      </w:r>
      <w:r>
        <w:rPr>
          <w:i/>
          <w:color w:val="0562C1"/>
          <w:u w:val="single" w:color="0562C1"/>
        </w:rPr>
        <w:t>Undergraduate, Integrated Master and Professional Graduate Degree Programme Level.</w:t>
      </w:r>
    </w:p>
    <w:p w14:paraId="4497D9D8" w14:textId="77777777" w:rsidR="009B0494" w:rsidRDefault="009B0494" w:rsidP="009A260E">
      <w:pPr>
        <w:pStyle w:val="BodyText"/>
        <w:rPr>
          <w:i/>
          <w:sz w:val="14"/>
        </w:rPr>
      </w:pPr>
    </w:p>
    <w:p w14:paraId="4497D9D9" w14:textId="77777777" w:rsidR="009B0494" w:rsidRDefault="007F4792" w:rsidP="009A260E">
      <w:pPr>
        <w:pStyle w:val="Heading1"/>
        <w:ind w:left="180"/>
      </w:pPr>
      <w:r>
        <w:t>Place</w:t>
      </w:r>
      <w:r>
        <w:rPr>
          <w:spacing w:val="-4"/>
        </w:rPr>
        <w:t xml:space="preserve"> </w:t>
      </w:r>
      <w:r>
        <w:t>of</w:t>
      </w:r>
      <w:r>
        <w:rPr>
          <w:spacing w:val="-1"/>
        </w:rPr>
        <w:t xml:space="preserve"> </w:t>
      </w:r>
      <w:r>
        <w:rPr>
          <w:spacing w:val="-2"/>
        </w:rPr>
        <w:t>Study</w:t>
      </w:r>
    </w:p>
    <w:p w14:paraId="4497D9DA" w14:textId="77777777" w:rsidR="009B0494" w:rsidRDefault="007F4792" w:rsidP="009A260E">
      <w:pPr>
        <w:pStyle w:val="ListParagraph"/>
        <w:numPr>
          <w:ilvl w:val="0"/>
          <w:numId w:val="14"/>
        </w:numPr>
        <w:tabs>
          <w:tab w:val="left" w:pos="540"/>
        </w:tabs>
      </w:pPr>
      <w:r>
        <w:t>The</w:t>
      </w:r>
      <w:r>
        <w:rPr>
          <w:spacing w:val="-6"/>
        </w:rPr>
        <w:t xml:space="preserve"> </w:t>
      </w:r>
      <w:proofErr w:type="spellStart"/>
      <w:r>
        <w:t>MChem</w:t>
      </w:r>
      <w:proofErr w:type="spellEnd"/>
      <w:r>
        <w:rPr>
          <w:spacing w:val="-6"/>
        </w:rPr>
        <w:t xml:space="preserve"> </w:t>
      </w:r>
      <w:r>
        <w:t>programme</w:t>
      </w:r>
      <w:r>
        <w:rPr>
          <w:spacing w:val="-3"/>
        </w:rPr>
        <w:t xml:space="preserve"> </w:t>
      </w:r>
      <w:r>
        <w:t>includes</w:t>
      </w:r>
      <w:r>
        <w:rPr>
          <w:spacing w:val="-10"/>
        </w:rPr>
        <w:t xml:space="preserve"> </w:t>
      </w:r>
      <w:r>
        <w:t>an</w:t>
      </w:r>
      <w:r>
        <w:rPr>
          <w:spacing w:val="-7"/>
        </w:rPr>
        <w:t xml:space="preserve"> </w:t>
      </w:r>
      <w:r>
        <w:t>Industrial</w:t>
      </w:r>
      <w:r>
        <w:rPr>
          <w:spacing w:val="-6"/>
        </w:rPr>
        <w:t xml:space="preserve"> </w:t>
      </w:r>
      <w:r>
        <w:t>Placement</w:t>
      </w:r>
      <w:r>
        <w:rPr>
          <w:spacing w:val="-8"/>
        </w:rPr>
        <w:t xml:space="preserve"> </w:t>
      </w:r>
      <w:r>
        <w:t>normally</w:t>
      </w:r>
      <w:r>
        <w:rPr>
          <w:spacing w:val="-10"/>
        </w:rPr>
        <w:t xml:space="preserve"> </w:t>
      </w:r>
      <w:proofErr w:type="spellStart"/>
      <w:r>
        <w:t>outwith</w:t>
      </w:r>
      <w:proofErr w:type="spellEnd"/>
      <w:r>
        <w:rPr>
          <w:spacing w:val="-3"/>
        </w:rPr>
        <w:t xml:space="preserve"> </w:t>
      </w:r>
      <w:r>
        <w:t>the</w:t>
      </w:r>
      <w:r>
        <w:rPr>
          <w:spacing w:val="-7"/>
        </w:rPr>
        <w:t xml:space="preserve"> </w:t>
      </w:r>
      <w:r>
        <w:rPr>
          <w:spacing w:val="-2"/>
        </w:rPr>
        <w:t>campus.</w:t>
      </w:r>
    </w:p>
    <w:p w14:paraId="4497D9DB" w14:textId="77777777" w:rsidR="009B0494" w:rsidRDefault="009B0494" w:rsidP="009A260E">
      <w:pPr>
        <w:pStyle w:val="BodyText"/>
        <w:rPr>
          <w:sz w:val="23"/>
        </w:rPr>
      </w:pPr>
    </w:p>
    <w:p w14:paraId="4497D9DC" w14:textId="77777777" w:rsidR="009B0494" w:rsidRDefault="007F4792" w:rsidP="009A260E">
      <w:pPr>
        <w:pStyle w:val="Heading1"/>
        <w:ind w:left="180"/>
      </w:pPr>
      <w:r>
        <w:rPr>
          <w:spacing w:val="-2"/>
        </w:rPr>
        <w:t>Curriculum</w:t>
      </w:r>
    </w:p>
    <w:p w14:paraId="4497D9DD" w14:textId="77777777" w:rsidR="009B0494" w:rsidRDefault="007F4792" w:rsidP="009A260E">
      <w:pPr>
        <w:pStyle w:val="ListParagraph"/>
        <w:numPr>
          <w:ilvl w:val="0"/>
          <w:numId w:val="14"/>
        </w:numPr>
        <w:tabs>
          <w:tab w:val="left" w:pos="540"/>
        </w:tabs>
      </w:pPr>
      <w:r>
        <w:rPr>
          <w:b/>
        </w:rPr>
        <w:t>First</w:t>
      </w:r>
      <w:r>
        <w:rPr>
          <w:b/>
          <w:spacing w:val="-6"/>
        </w:rPr>
        <w:t xml:space="preserve"> </w:t>
      </w:r>
      <w:r>
        <w:rPr>
          <w:b/>
        </w:rPr>
        <w:t>Year</w:t>
      </w:r>
      <w:r>
        <w:rPr>
          <w:b/>
          <w:spacing w:val="58"/>
        </w:rPr>
        <w:t xml:space="preserve"> </w:t>
      </w:r>
      <w:r>
        <w:t>-</w:t>
      </w:r>
      <w:r>
        <w:rPr>
          <w:spacing w:val="-8"/>
        </w:rPr>
        <w:t xml:space="preserve"> </w:t>
      </w:r>
      <w:r>
        <w:t>All</w:t>
      </w:r>
      <w:r>
        <w:rPr>
          <w:spacing w:val="-3"/>
        </w:rPr>
        <w:t xml:space="preserve"> </w:t>
      </w:r>
      <w:r>
        <w:t>students</w:t>
      </w:r>
      <w:r>
        <w:rPr>
          <w:spacing w:val="-7"/>
        </w:rPr>
        <w:t xml:space="preserve"> </w:t>
      </w:r>
      <w:r>
        <w:t>shall</w:t>
      </w:r>
      <w:r>
        <w:rPr>
          <w:spacing w:val="-3"/>
        </w:rPr>
        <w:t xml:space="preserve"> </w:t>
      </w:r>
      <w:r>
        <w:t>undertake</w:t>
      </w:r>
      <w:r>
        <w:rPr>
          <w:spacing w:val="-4"/>
        </w:rPr>
        <w:t xml:space="preserve"> </w:t>
      </w:r>
      <w:r>
        <w:t>modules</w:t>
      </w:r>
      <w:r>
        <w:rPr>
          <w:spacing w:val="-7"/>
        </w:rPr>
        <w:t xml:space="preserve"> </w:t>
      </w:r>
      <w:r>
        <w:t>amounting</w:t>
      </w:r>
      <w:r>
        <w:rPr>
          <w:spacing w:val="-5"/>
        </w:rPr>
        <w:t xml:space="preserve"> </w:t>
      </w:r>
      <w:r>
        <w:t>to</w:t>
      </w:r>
      <w:r>
        <w:rPr>
          <w:spacing w:val="-4"/>
        </w:rPr>
        <w:t xml:space="preserve"> </w:t>
      </w:r>
      <w:r>
        <w:t>120 credits</w:t>
      </w:r>
      <w:r>
        <w:rPr>
          <w:spacing w:val="-7"/>
        </w:rPr>
        <w:t xml:space="preserve"> </w:t>
      </w:r>
      <w:r>
        <w:t>as</w:t>
      </w:r>
      <w:r>
        <w:rPr>
          <w:spacing w:val="-6"/>
        </w:rPr>
        <w:t xml:space="preserve"> </w:t>
      </w:r>
      <w:r>
        <w:rPr>
          <w:spacing w:val="-2"/>
        </w:rPr>
        <w:t>follows:</w:t>
      </w:r>
    </w:p>
    <w:p w14:paraId="4497D9DE" w14:textId="77777777" w:rsidR="009B0494" w:rsidRDefault="009B0494" w:rsidP="009A260E">
      <w:pPr>
        <w:pStyle w:val="BodyText"/>
        <w:rPr>
          <w:sz w:val="23"/>
        </w:rPr>
      </w:pPr>
    </w:p>
    <w:p w14:paraId="4497D9DF"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9E0"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9E5" w14:textId="77777777">
        <w:trPr>
          <w:trHeight w:val="508"/>
        </w:trPr>
        <w:tc>
          <w:tcPr>
            <w:tcW w:w="1742" w:type="dxa"/>
          </w:tcPr>
          <w:p w14:paraId="4497D9E1"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9E2"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9E3" w14:textId="77777777" w:rsidR="009B0494" w:rsidRDefault="007F4792" w:rsidP="009A260E">
            <w:pPr>
              <w:pStyle w:val="TableParagraph"/>
              <w:spacing w:before="0"/>
              <w:ind w:left="113" w:right="100"/>
              <w:rPr>
                <w:b/>
              </w:rPr>
            </w:pPr>
            <w:r>
              <w:rPr>
                <w:b/>
                <w:spacing w:val="-4"/>
              </w:rPr>
              <w:t>Level</w:t>
            </w:r>
          </w:p>
        </w:tc>
        <w:tc>
          <w:tcPr>
            <w:tcW w:w="1017" w:type="dxa"/>
          </w:tcPr>
          <w:p w14:paraId="4497D9E4" w14:textId="77777777" w:rsidR="009B0494" w:rsidRDefault="007F4792" w:rsidP="009A260E">
            <w:pPr>
              <w:pStyle w:val="TableParagraph"/>
              <w:spacing w:before="0"/>
              <w:ind w:left="119" w:right="104"/>
              <w:rPr>
                <w:b/>
              </w:rPr>
            </w:pPr>
            <w:r>
              <w:rPr>
                <w:b/>
                <w:spacing w:val="-2"/>
              </w:rPr>
              <w:t>Credits</w:t>
            </w:r>
          </w:p>
        </w:tc>
      </w:tr>
      <w:tr w:rsidR="009B0494" w14:paraId="4497D9EA" w14:textId="77777777">
        <w:trPr>
          <w:trHeight w:val="513"/>
        </w:trPr>
        <w:tc>
          <w:tcPr>
            <w:tcW w:w="1742" w:type="dxa"/>
          </w:tcPr>
          <w:p w14:paraId="4497D9E6" w14:textId="77777777" w:rsidR="009B0494" w:rsidRDefault="007F4792" w:rsidP="009A260E">
            <w:pPr>
              <w:pStyle w:val="TableParagraph"/>
              <w:spacing w:before="0"/>
              <w:ind w:left="575"/>
              <w:jc w:val="left"/>
            </w:pPr>
            <w:r>
              <w:rPr>
                <w:spacing w:val="-2"/>
              </w:rPr>
              <w:t>BM109</w:t>
            </w:r>
          </w:p>
        </w:tc>
        <w:tc>
          <w:tcPr>
            <w:tcW w:w="5505" w:type="dxa"/>
          </w:tcPr>
          <w:p w14:paraId="4497D9E7" w14:textId="77777777" w:rsidR="009B0494" w:rsidRDefault="007F4792" w:rsidP="009A260E">
            <w:pPr>
              <w:pStyle w:val="TableParagraph"/>
              <w:spacing w:before="0"/>
              <w:ind w:left="105"/>
              <w:jc w:val="left"/>
            </w:pPr>
            <w:r>
              <w:t>Cells</w:t>
            </w:r>
            <w:r>
              <w:rPr>
                <w:spacing w:val="-4"/>
              </w:rPr>
              <w:t xml:space="preserve"> </w:t>
            </w:r>
            <w:r>
              <w:t>and</w:t>
            </w:r>
            <w:r>
              <w:rPr>
                <w:spacing w:val="-1"/>
              </w:rPr>
              <w:t xml:space="preserve"> </w:t>
            </w:r>
            <w:r>
              <w:t>Their</w:t>
            </w:r>
            <w:r>
              <w:rPr>
                <w:spacing w:val="-5"/>
              </w:rPr>
              <w:t xml:space="preserve"> </w:t>
            </w:r>
            <w:r>
              <w:rPr>
                <w:spacing w:val="-2"/>
              </w:rPr>
              <w:t>Molecules</w:t>
            </w:r>
          </w:p>
        </w:tc>
        <w:tc>
          <w:tcPr>
            <w:tcW w:w="815" w:type="dxa"/>
          </w:tcPr>
          <w:p w14:paraId="4497D9E8" w14:textId="77777777" w:rsidR="009B0494" w:rsidRDefault="007F4792" w:rsidP="009A260E">
            <w:pPr>
              <w:pStyle w:val="TableParagraph"/>
              <w:spacing w:before="0"/>
              <w:ind w:left="116"/>
            </w:pPr>
            <w:r>
              <w:t>1</w:t>
            </w:r>
          </w:p>
        </w:tc>
        <w:tc>
          <w:tcPr>
            <w:tcW w:w="1017" w:type="dxa"/>
          </w:tcPr>
          <w:p w14:paraId="4497D9E9" w14:textId="77777777" w:rsidR="009B0494" w:rsidRDefault="007F4792" w:rsidP="009A260E">
            <w:pPr>
              <w:pStyle w:val="TableParagraph"/>
              <w:spacing w:before="0"/>
              <w:ind w:left="119"/>
            </w:pPr>
            <w:r>
              <w:rPr>
                <w:spacing w:val="-5"/>
              </w:rPr>
              <w:t>20</w:t>
            </w:r>
          </w:p>
        </w:tc>
      </w:tr>
      <w:tr w:rsidR="009B0494" w14:paraId="4497D9EF" w14:textId="77777777">
        <w:trPr>
          <w:trHeight w:val="508"/>
        </w:trPr>
        <w:tc>
          <w:tcPr>
            <w:tcW w:w="1742" w:type="dxa"/>
          </w:tcPr>
          <w:p w14:paraId="4497D9EB" w14:textId="77777777" w:rsidR="009B0494" w:rsidRDefault="007F4792" w:rsidP="009A260E">
            <w:pPr>
              <w:pStyle w:val="TableParagraph"/>
              <w:spacing w:before="0"/>
              <w:ind w:left="580"/>
              <w:jc w:val="left"/>
            </w:pPr>
            <w:r>
              <w:rPr>
                <w:spacing w:val="-2"/>
              </w:rPr>
              <w:t>CH106</w:t>
            </w:r>
          </w:p>
        </w:tc>
        <w:tc>
          <w:tcPr>
            <w:tcW w:w="5505" w:type="dxa"/>
          </w:tcPr>
          <w:p w14:paraId="4497D9EC" w14:textId="77777777" w:rsidR="009B0494" w:rsidRDefault="007F4792" w:rsidP="009A260E">
            <w:pPr>
              <w:pStyle w:val="TableParagraph"/>
              <w:spacing w:before="0"/>
              <w:ind w:left="105"/>
              <w:jc w:val="left"/>
            </w:pPr>
            <w:r>
              <w:t>Chemistry:</w:t>
            </w:r>
            <w:r>
              <w:rPr>
                <w:spacing w:val="-9"/>
              </w:rPr>
              <w:t xml:space="preserve"> </w:t>
            </w:r>
            <w:r>
              <w:t>Principles</w:t>
            </w:r>
            <w:r>
              <w:rPr>
                <w:spacing w:val="-4"/>
              </w:rPr>
              <w:t xml:space="preserve"> </w:t>
            </w:r>
            <w:r>
              <w:t>and</w:t>
            </w:r>
            <w:r>
              <w:rPr>
                <w:spacing w:val="-7"/>
              </w:rPr>
              <w:t xml:space="preserve"> </w:t>
            </w:r>
            <w:r>
              <w:t>Practice</w:t>
            </w:r>
            <w:r>
              <w:rPr>
                <w:spacing w:val="-7"/>
              </w:rPr>
              <w:t xml:space="preserve"> </w:t>
            </w:r>
            <w:r>
              <w:rPr>
                <w:spacing w:val="-10"/>
              </w:rPr>
              <w:t>1</w:t>
            </w:r>
          </w:p>
        </w:tc>
        <w:tc>
          <w:tcPr>
            <w:tcW w:w="815" w:type="dxa"/>
          </w:tcPr>
          <w:p w14:paraId="4497D9ED" w14:textId="77777777" w:rsidR="009B0494" w:rsidRDefault="007F4792" w:rsidP="009A260E">
            <w:pPr>
              <w:pStyle w:val="TableParagraph"/>
              <w:spacing w:before="0"/>
              <w:ind w:left="116"/>
            </w:pPr>
            <w:r>
              <w:t>1</w:t>
            </w:r>
          </w:p>
        </w:tc>
        <w:tc>
          <w:tcPr>
            <w:tcW w:w="1017" w:type="dxa"/>
          </w:tcPr>
          <w:p w14:paraId="4497D9EE" w14:textId="77777777" w:rsidR="009B0494" w:rsidRDefault="007F4792" w:rsidP="009A260E">
            <w:pPr>
              <w:pStyle w:val="TableParagraph"/>
              <w:spacing w:before="0"/>
              <w:ind w:left="119"/>
            </w:pPr>
            <w:r>
              <w:rPr>
                <w:spacing w:val="-5"/>
              </w:rPr>
              <w:t>20</w:t>
            </w:r>
          </w:p>
        </w:tc>
      </w:tr>
      <w:tr w:rsidR="009B0494" w14:paraId="4497D9F4" w14:textId="77777777">
        <w:trPr>
          <w:trHeight w:val="508"/>
        </w:trPr>
        <w:tc>
          <w:tcPr>
            <w:tcW w:w="1742" w:type="dxa"/>
          </w:tcPr>
          <w:p w14:paraId="4497D9F0" w14:textId="77777777" w:rsidR="009B0494" w:rsidRDefault="007F4792" w:rsidP="009A260E">
            <w:pPr>
              <w:pStyle w:val="TableParagraph"/>
              <w:spacing w:before="0"/>
              <w:ind w:left="580"/>
              <w:jc w:val="left"/>
            </w:pPr>
            <w:r>
              <w:rPr>
                <w:spacing w:val="-2"/>
              </w:rPr>
              <w:t>CH107</w:t>
            </w:r>
          </w:p>
        </w:tc>
        <w:tc>
          <w:tcPr>
            <w:tcW w:w="5505" w:type="dxa"/>
          </w:tcPr>
          <w:p w14:paraId="4497D9F1" w14:textId="77777777" w:rsidR="009B0494" w:rsidRDefault="007F4792" w:rsidP="009A260E">
            <w:pPr>
              <w:pStyle w:val="TableParagraph"/>
              <w:spacing w:before="0"/>
              <w:ind w:left="105"/>
              <w:jc w:val="left"/>
            </w:pPr>
            <w:r>
              <w:t>Chemistry:</w:t>
            </w:r>
            <w:r>
              <w:rPr>
                <w:spacing w:val="-9"/>
              </w:rPr>
              <w:t xml:space="preserve"> </w:t>
            </w:r>
            <w:r>
              <w:t>Principles</w:t>
            </w:r>
            <w:r>
              <w:rPr>
                <w:spacing w:val="-4"/>
              </w:rPr>
              <w:t xml:space="preserve"> </w:t>
            </w:r>
            <w:r>
              <w:t>and</w:t>
            </w:r>
            <w:r>
              <w:rPr>
                <w:spacing w:val="-7"/>
              </w:rPr>
              <w:t xml:space="preserve"> </w:t>
            </w:r>
            <w:r>
              <w:t>Practice</w:t>
            </w:r>
            <w:r>
              <w:rPr>
                <w:spacing w:val="-7"/>
              </w:rPr>
              <w:t xml:space="preserve"> </w:t>
            </w:r>
            <w:r>
              <w:rPr>
                <w:spacing w:val="-10"/>
              </w:rPr>
              <w:t>2</w:t>
            </w:r>
          </w:p>
        </w:tc>
        <w:tc>
          <w:tcPr>
            <w:tcW w:w="815" w:type="dxa"/>
          </w:tcPr>
          <w:p w14:paraId="4497D9F2" w14:textId="77777777" w:rsidR="009B0494" w:rsidRDefault="007F4792" w:rsidP="009A260E">
            <w:pPr>
              <w:pStyle w:val="TableParagraph"/>
              <w:spacing w:before="0"/>
              <w:ind w:left="116"/>
            </w:pPr>
            <w:r>
              <w:t>1</w:t>
            </w:r>
          </w:p>
        </w:tc>
        <w:tc>
          <w:tcPr>
            <w:tcW w:w="1017" w:type="dxa"/>
          </w:tcPr>
          <w:p w14:paraId="4497D9F3" w14:textId="77777777" w:rsidR="009B0494" w:rsidRDefault="007F4792" w:rsidP="009A260E">
            <w:pPr>
              <w:pStyle w:val="TableParagraph"/>
              <w:spacing w:before="0"/>
              <w:ind w:left="119"/>
            </w:pPr>
            <w:r>
              <w:rPr>
                <w:spacing w:val="-5"/>
              </w:rPr>
              <w:t>20</w:t>
            </w:r>
          </w:p>
        </w:tc>
      </w:tr>
      <w:tr w:rsidR="009B0494" w14:paraId="4497D9F9" w14:textId="77777777">
        <w:trPr>
          <w:trHeight w:val="513"/>
        </w:trPr>
        <w:tc>
          <w:tcPr>
            <w:tcW w:w="1742" w:type="dxa"/>
          </w:tcPr>
          <w:p w14:paraId="4497D9F5" w14:textId="77777777" w:rsidR="009B0494" w:rsidRDefault="007F4792" w:rsidP="009A260E">
            <w:pPr>
              <w:pStyle w:val="TableParagraph"/>
              <w:spacing w:before="0"/>
              <w:ind w:left="580"/>
              <w:jc w:val="left"/>
            </w:pPr>
            <w:r>
              <w:rPr>
                <w:spacing w:val="-2"/>
              </w:rPr>
              <w:t>CH108</w:t>
            </w:r>
          </w:p>
        </w:tc>
        <w:tc>
          <w:tcPr>
            <w:tcW w:w="5505" w:type="dxa"/>
          </w:tcPr>
          <w:p w14:paraId="4497D9F6" w14:textId="77777777" w:rsidR="009B0494" w:rsidRDefault="007F4792" w:rsidP="009A260E">
            <w:pPr>
              <w:pStyle w:val="TableParagraph"/>
              <w:spacing w:before="0"/>
              <w:ind w:left="105"/>
              <w:jc w:val="left"/>
            </w:pPr>
            <w:r>
              <w:t>Practical</w:t>
            </w:r>
            <w:r>
              <w:rPr>
                <w:spacing w:val="-7"/>
              </w:rPr>
              <w:t xml:space="preserve"> </w:t>
            </w:r>
            <w:r>
              <w:t>and</w:t>
            </w:r>
            <w:r>
              <w:rPr>
                <w:spacing w:val="2"/>
              </w:rPr>
              <w:t xml:space="preserve"> </w:t>
            </w:r>
            <w:r>
              <w:rPr>
                <w:spacing w:val="-2"/>
              </w:rPr>
              <w:t>Transferable</w:t>
            </w:r>
          </w:p>
        </w:tc>
        <w:tc>
          <w:tcPr>
            <w:tcW w:w="815" w:type="dxa"/>
          </w:tcPr>
          <w:p w14:paraId="4497D9F7" w14:textId="77777777" w:rsidR="009B0494" w:rsidRDefault="007F4792" w:rsidP="009A260E">
            <w:pPr>
              <w:pStyle w:val="TableParagraph"/>
              <w:spacing w:before="0"/>
              <w:ind w:left="115"/>
            </w:pPr>
            <w:r>
              <w:t>1</w:t>
            </w:r>
          </w:p>
        </w:tc>
        <w:tc>
          <w:tcPr>
            <w:tcW w:w="1017" w:type="dxa"/>
          </w:tcPr>
          <w:p w14:paraId="4497D9F8" w14:textId="77777777" w:rsidR="009B0494" w:rsidRDefault="007F4792" w:rsidP="009A260E">
            <w:pPr>
              <w:pStyle w:val="TableParagraph"/>
              <w:spacing w:before="0"/>
              <w:ind w:left="119"/>
            </w:pPr>
            <w:r>
              <w:rPr>
                <w:spacing w:val="-5"/>
              </w:rPr>
              <w:t>20</w:t>
            </w:r>
          </w:p>
        </w:tc>
      </w:tr>
      <w:tr w:rsidR="009B0494" w14:paraId="4497D9FE" w14:textId="77777777">
        <w:trPr>
          <w:trHeight w:val="508"/>
        </w:trPr>
        <w:tc>
          <w:tcPr>
            <w:tcW w:w="1742" w:type="dxa"/>
          </w:tcPr>
          <w:p w14:paraId="4497D9FA" w14:textId="77777777" w:rsidR="009B0494" w:rsidRDefault="007F4792" w:rsidP="009A260E">
            <w:pPr>
              <w:pStyle w:val="TableParagraph"/>
              <w:spacing w:before="0"/>
              <w:ind w:left="556"/>
              <w:jc w:val="left"/>
            </w:pPr>
            <w:r>
              <w:rPr>
                <w:spacing w:val="-2"/>
              </w:rPr>
              <w:t>MM116</w:t>
            </w:r>
          </w:p>
        </w:tc>
        <w:tc>
          <w:tcPr>
            <w:tcW w:w="5505" w:type="dxa"/>
          </w:tcPr>
          <w:p w14:paraId="4497D9FB" w14:textId="77777777" w:rsidR="009B0494" w:rsidRDefault="007F4792" w:rsidP="009A260E">
            <w:pPr>
              <w:pStyle w:val="TableParagraph"/>
              <w:spacing w:before="0"/>
              <w:ind w:left="105"/>
              <w:jc w:val="left"/>
            </w:pPr>
            <w:r>
              <w:t>Mathematics</w:t>
            </w:r>
            <w:r>
              <w:rPr>
                <w:spacing w:val="-10"/>
              </w:rPr>
              <w:t xml:space="preserve"> </w:t>
            </w:r>
            <w:r>
              <w:rPr>
                <w:spacing w:val="-5"/>
              </w:rPr>
              <w:t>1C</w:t>
            </w:r>
          </w:p>
        </w:tc>
        <w:tc>
          <w:tcPr>
            <w:tcW w:w="815" w:type="dxa"/>
          </w:tcPr>
          <w:p w14:paraId="4497D9FC" w14:textId="77777777" w:rsidR="009B0494" w:rsidRDefault="007F4792" w:rsidP="009A260E">
            <w:pPr>
              <w:pStyle w:val="TableParagraph"/>
              <w:spacing w:before="0"/>
              <w:ind w:left="116"/>
            </w:pPr>
            <w:r>
              <w:t>1</w:t>
            </w:r>
          </w:p>
        </w:tc>
        <w:tc>
          <w:tcPr>
            <w:tcW w:w="1017" w:type="dxa"/>
          </w:tcPr>
          <w:p w14:paraId="4497D9FD" w14:textId="77777777" w:rsidR="009B0494" w:rsidRDefault="007F4792" w:rsidP="009A260E">
            <w:pPr>
              <w:pStyle w:val="TableParagraph"/>
              <w:spacing w:before="0"/>
              <w:ind w:left="119"/>
            </w:pPr>
            <w:r>
              <w:rPr>
                <w:spacing w:val="-5"/>
              </w:rPr>
              <w:t>20</w:t>
            </w:r>
          </w:p>
        </w:tc>
      </w:tr>
      <w:tr w:rsidR="009B0494" w14:paraId="4497DA03" w14:textId="77777777">
        <w:trPr>
          <w:trHeight w:val="513"/>
        </w:trPr>
        <w:tc>
          <w:tcPr>
            <w:tcW w:w="1742" w:type="dxa"/>
          </w:tcPr>
          <w:p w14:paraId="4497D9FF" w14:textId="77777777" w:rsidR="009B0494" w:rsidRDefault="009B0494" w:rsidP="009A260E">
            <w:pPr>
              <w:pStyle w:val="TableParagraph"/>
              <w:spacing w:before="0"/>
              <w:ind w:left="0"/>
              <w:jc w:val="left"/>
              <w:rPr>
                <w:rFonts w:ascii="Times New Roman"/>
              </w:rPr>
            </w:pPr>
          </w:p>
        </w:tc>
        <w:tc>
          <w:tcPr>
            <w:tcW w:w="5505" w:type="dxa"/>
          </w:tcPr>
          <w:p w14:paraId="4497DA00"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815" w:type="dxa"/>
          </w:tcPr>
          <w:p w14:paraId="4497DA01" w14:textId="77777777" w:rsidR="009B0494" w:rsidRDefault="009B0494" w:rsidP="009A260E">
            <w:pPr>
              <w:pStyle w:val="TableParagraph"/>
              <w:spacing w:before="0"/>
              <w:ind w:left="0"/>
              <w:jc w:val="left"/>
              <w:rPr>
                <w:rFonts w:ascii="Times New Roman"/>
              </w:rPr>
            </w:pPr>
          </w:p>
        </w:tc>
        <w:tc>
          <w:tcPr>
            <w:tcW w:w="1017" w:type="dxa"/>
          </w:tcPr>
          <w:p w14:paraId="4497DA02" w14:textId="77777777" w:rsidR="009B0494" w:rsidRDefault="007F4792" w:rsidP="009A260E">
            <w:pPr>
              <w:pStyle w:val="TableParagraph"/>
              <w:spacing w:before="0"/>
              <w:ind w:left="224" w:right="104"/>
            </w:pPr>
            <w:r>
              <w:rPr>
                <w:spacing w:val="-5"/>
              </w:rPr>
              <w:t>20</w:t>
            </w:r>
          </w:p>
        </w:tc>
      </w:tr>
    </w:tbl>
    <w:p w14:paraId="4497DA04" w14:textId="77777777" w:rsidR="009B0494" w:rsidRDefault="009B0494" w:rsidP="009A260E">
      <w:pPr>
        <w:pStyle w:val="BodyText"/>
        <w:rPr>
          <w:b/>
        </w:rPr>
      </w:pPr>
    </w:p>
    <w:p w14:paraId="4497DA05" w14:textId="77777777" w:rsidR="009B0494" w:rsidRDefault="007F4792" w:rsidP="009A260E">
      <w:pPr>
        <w:pStyle w:val="ListParagraph"/>
        <w:numPr>
          <w:ilvl w:val="0"/>
          <w:numId w:val="14"/>
        </w:numPr>
        <w:tabs>
          <w:tab w:val="left" w:pos="540"/>
        </w:tabs>
      </w:pPr>
      <w:r>
        <w:rPr>
          <w:b/>
        </w:rPr>
        <w:t>Second</w:t>
      </w:r>
      <w:r>
        <w:rPr>
          <w:b/>
          <w:spacing w:val="-8"/>
        </w:rPr>
        <w:t xml:space="preserve"> </w:t>
      </w:r>
      <w:r>
        <w:rPr>
          <w:b/>
        </w:rPr>
        <w:t>Year</w:t>
      </w:r>
      <w:r>
        <w:rPr>
          <w:b/>
          <w:spacing w:val="-7"/>
        </w:rPr>
        <w:t xml:space="preserve"> </w:t>
      </w:r>
      <w:r>
        <w:t>-</w:t>
      </w:r>
      <w:r>
        <w:rPr>
          <w:spacing w:val="-4"/>
        </w:rPr>
        <w:t xml:space="preserve"> </w:t>
      </w:r>
      <w:r>
        <w:t>All</w:t>
      </w:r>
      <w:r>
        <w:rPr>
          <w:spacing w:val="-4"/>
        </w:rPr>
        <w:t xml:space="preserve"> </w:t>
      </w:r>
      <w:r>
        <w:t>students</w:t>
      </w:r>
      <w:r>
        <w:rPr>
          <w:spacing w:val="-3"/>
        </w:rPr>
        <w:t xml:space="preserve"> </w:t>
      </w:r>
      <w:r>
        <w:t>shall</w:t>
      </w:r>
      <w:r>
        <w:rPr>
          <w:spacing w:val="-9"/>
        </w:rPr>
        <w:t xml:space="preserve"> </w:t>
      </w:r>
      <w:r>
        <w:t>undertake</w:t>
      </w:r>
      <w:r>
        <w:rPr>
          <w:spacing w:val="-5"/>
        </w:rPr>
        <w:t xml:space="preserve"> </w:t>
      </w:r>
      <w:r>
        <w:t>modules</w:t>
      </w:r>
      <w:r>
        <w:rPr>
          <w:spacing w:val="-3"/>
        </w:rPr>
        <w:t xml:space="preserve"> </w:t>
      </w:r>
      <w:r>
        <w:t>amounting</w:t>
      </w:r>
      <w:r>
        <w:rPr>
          <w:spacing w:val="-1"/>
        </w:rPr>
        <w:t xml:space="preserve"> </w:t>
      </w:r>
      <w:r>
        <w:t>to</w:t>
      </w:r>
      <w:r>
        <w:rPr>
          <w:spacing w:val="-6"/>
        </w:rPr>
        <w:t xml:space="preserve"> </w:t>
      </w:r>
      <w:r>
        <w:t>120</w:t>
      </w:r>
      <w:r>
        <w:rPr>
          <w:spacing w:val="-1"/>
        </w:rPr>
        <w:t xml:space="preserve"> </w:t>
      </w:r>
      <w:r>
        <w:t>credits</w:t>
      </w:r>
      <w:r>
        <w:rPr>
          <w:spacing w:val="-8"/>
        </w:rPr>
        <w:t xml:space="preserve"> </w:t>
      </w:r>
      <w:r>
        <w:t>as</w:t>
      </w:r>
      <w:r>
        <w:rPr>
          <w:spacing w:val="-2"/>
        </w:rPr>
        <w:t xml:space="preserve"> follows:</w:t>
      </w:r>
    </w:p>
    <w:p w14:paraId="4497DA06" w14:textId="77777777" w:rsidR="009B0494" w:rsidRDefault="009B0494" w:rsidP="009A260E">
      <w:pPr>
        <w:pStyle w:val="BodyText"/>
        <w:rPr>
          <w:sz w:val="23"/>
        </w:rPr>
      </w:pPr>
    </w:p>
    <w:p w14:paraId="4497DA0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A08"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0D" w14:textId="77777777">
        <w:trPr>
          <w:trHeight w:val="508"/>
        </w:trPr>
        <w:tc>
          <w:tcPr>
            <w:tcW w:w="1742" w:type="dxa"/>
          </w:tcPr>
          <w:p w14:paraId="4497DA09"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0A"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0B" w14:textId="77777777" w:rsidR="009B0494" w:rsidRDefault="007F4792" w:rsidP="009A260E">
            <w:pPr>
              <w:pStyle w:val="TableParagraph"/>
              <w:spacing w:before="0"/>
              <w:ind w:left="113" w:right="100"/>
              <w:rPr>
                <w:b/>
              </w:rPr>
            </w:pPr>
            <w:r>
              <w:rPr>
                <w:b/>
                <w:spacing w:val="-4"/>
              </w:rPr>
              <w:t>Level</w:t>
            </w:r>
          </w:p>
        </w:tc>
        <w:tc>
          <w:tcPr>
            <w:tcW w:w="1017" w:type="dxa"/>
          </w:tcPr>
          <w:p w14:paraId="4497DA0C" w14:textId="77777777" w:rsidR="009B0494" w:rsidRDefault="007F4792" w:rsidP="009A260E">
            <w:pPr>
              <w:pStyle w:val="TableParagraph"/>
              <w:spacing w:before="0"/>
              <w:ind w:left="119" w:right="104"/>
              <w:rPr>
                <w:b/>
              </w:rPr>
            </w:pPr>
            <w:r>
              <w:rPr>
                <w:b/>
                <w:spacing w:val="-2"/>
              </w:rPr>
              <w:t>Credits</w:t>
            </w:r>
          </w:p>
        </w:tc>
      </w:tr>
      <w:tr w:rsidR="009B0494" w14:paraId="4497DA12" w14:textId="77777777">
        <w:trPr>
          <w:trHeight w:val="513"/>
        </w:trPr>
        <w:tc>
          <w:tcPr>
            <w:tcW w:w="1742" w:type="dxa"/>
          </w:tcPr>
          <w:p w14:paraId="4497DA0E" w14:textId="77777777" w:rsidR="009B0494" w:rsidRDefault="007F4792" w:rsidP="009A260E">
            <w:pPr>
              <w:pStyle w:val="TableParagraph"/>
              <w:spacing w:before="0"/>
              <w:ind w:left="580"/>
              <w:jc w:val="left"/>
            </w:pPr>
            <w:r>
              <w:rPr>
                <w:spacing w:val="-2"/>
              </w:rPr>
              <w:t>CH202</w:t>
            </w:r>
          </w:p>
        </w:tc>
        <w:tc>
          <w:tcPr>
            <w:tcW w:w="5505" w:type="dxa"/>
          </w:tcPr>
          <w:p w14:paraId="4497DA0F" w14:textId="77777777" w:rsidR="009B0494" w:rsidRDefault="007F4792" w:rsidP="009A260E">
            <w:pPr>
              <w:pStyle w:val="TableParagraph"/>
              <w:spacing w:before="0"/>
              <w:ind w:left="105"/>
              <w:jc w:val="left"/>
            </w:pPr>
            <w:r>
              <w:t>Inorganic</w:t>
            </w:r>
            <w:r>
              <w:rPr>
                <w:spacing w:val="-6"/>
              </w:rPr>
              <w:t xml:space="preserve"> </w:t>
            </w:r>
            <w:r>
              <w:rPr>
                <w:spacing w:val="-2"/>
              </w:rPr>
              <w:t>Chemistry</w:t>
            </w:r>
          </w:p>
        </w:tc>
        <w:tc>
          <w:tcPr>
            <w:tcW w:w="815" w:type="dxa"/>
          </w:tcPr>
          <w:p w14:paraId="4497DA10" w14:textId="77777777" w:rsidR="009B0494" w:rsidRDefault="007F4792" w:rsidP="009A260E">
            <w:pPr>
              <w:pStyle w:val="TableParagraph"/>
              <w:spacing w:before="0"/>
              <w:ind w:left="116"/>
            </w:pPr>
            <w:r>
              <w:t>2</w:t>
            </w:r>
          </w:p>
        </w:tc>
        <w:tc>
          <w:tcPr>
            <w:tcW w:w="1017" w:type="dxa"/>
          </w:tcPr>
          <w:p w14:paraId="4497DA11" w14:textId="77777777" w:rsidR="009B0494" w:rsidRDefault="007F4792" w:rsidP="009A260E">
            <w:pPr>
              <w:pStyle w:val="TableParagraph"/>
              <w:spacing w:before="0"/>
              <w:ind w:left="119"/>
            </w:pPr>
            <w:r>
              <w:rPr>
                <w:spacing w:val="-5"/>
              </w:rPr>
              <w:t>20</w:t>
            </w:r>
          </w:p>
        </w:tc>
      </w:tr>
      <w:tr w:rsidR="009B0494" w14:paraId="4497DA17" w14:textId="77777777">
        <w:trPr>
          <w:trHeight w:val="508"/>
        </w:trPr>
        <w:tc>
          <w:tcPr>
            <w:tcW w:w="1742" w:type="dxa"/>
          </w:tcPr>
          <w:p w14:paraId="4497DA13" w14:textId="77777777" w:rsidR="009B0494" w:rsidRDefault="007F4792" w:rsidP="009A260E">
            <w:pPr>
              <w:pStyle w:val="TableParagraph"/>
              <w:spacing w:before="0"/>
              <w:ind w:left="580"/>
              <w:jc w:val="left"/>
            </w:pPr>
            <w:r>
              <w:rPr>
                <w:spacing w:val="-2"/>
              </w:rPr>
              <w:t>CH205</w:t>
            </w:r>
          </w:p>
        </w:tc>
        <w:tc>
          <w:tcPr>
            <w:tcW w:w="5505" w:type="dxa"/>
          </w:tcPr>
          <w:p w14:paraId="4497DA14" w14:textId="77777777" w:rsidR="009B0494" w:rsidRDefault="007F4792" w:rsidP="009A260E">
            <w:pPr>
              <w:pStyle w:val="TableParagraph"/>
              <w:spacing w:before="0"/>
              <w:ind w:left="105"/>
              <w:jc w:val="left"/>
            </w:pPr>
            <w:r>
              <w:t>Practical</w:t>
            </w:r>
            <w:r>
              <w:rPr>
                <w:spacing w:val="-9"/>
              </w:rPr>
              <w:t xml:space="preserve"> </w:t>
            </w:r>
            <w:r>
              <w:t>Physical</w:t>
            </w:r>
            <w:r>
              <w:rPr>
                <w:spacing w:val="-9"/>
              </w:rPr>
              <w:t xml:space="preserve"> </w:t>
            </w:r>
            <w:r>
              <w:t>and</w:t>
            </w:r>
            <w:r>
              <w:rPr>
                <w:spacing w:val="-1"/>
              </w:rPr>
              <w:t xml:space="preserve"> </w:t>
            </w:r>
            <w:r>
              <w:t>Applied</w:t>
            </w:r>
            <w:r>
              <w:rPr>
                <w:spacing w:val="-1"/>
              </w:rPr>
              <w:t xml:space="preserve"> </w:t>
            </w:r>
            <w:r>
              <w:rPr>
                <w:spacing w:val="-2"/>
              </w:rPr>
              <w:t>Chemistry</w:t>
            </w:r>
          </w:p>
        </w:tc>
        <w:tc>
          <w:tcPr>
            <w:tcW w:w="815" w:type="dxa"/>
          </w:tcPr>
          <w:p w14:paraId="4497DA15" w14:textId="77777777" w:rsidR="009B0494" w:rsidRDefault="007F4792" w:rsidP="009A260E">
            <w:pPr>
              <w:pStyle w:val="TableParagraph"/>
              <w:spacing w:before="0"/>
              <w:ind w:left="116"/>
            </w:pPr>
            <w:r>
              <w:t>2</w:t>
            </w:r>
          </w:p>
        </w:tc>
        <w:tc>
          <w:tcPr>
            <w:tcW w:w="1017" w:type="dxa"/>
          </w:tcPr>
          <w:p w14:paraId="4497DA16" w14:textId="77777777" w:rsidR="009B0494" w:rsidRDefault="007F4792" w:rsidP="009A260E">
            <w:pPr>
              <w:pStyle w:val="TableParagraph"/>
              <w:spacing w:before="0"/>
              <w:ind w:left="119"/>
            </w:pPr>
            <w:r>
              <w:rPr>
                <w:spacing w:val="-5"/>
              </w:rPr>
              <w:t>20</w:t>
            </w:r>
          </w:p>
        </w:tc>
      </w:tr>
      <w:tr w:rsidR="009B0494" w14:paraId="4497DA1C" w14:textId="77777777">
        <w:trPr>
          <w:trHeight w:val="508"/>
        </w:trPr>
        <w:tc>
          <w:tcPr>
            <w:tcW w:w="1742" w:type="dxa"/>
          </w:tcPr>
          <w:p w14:paraId="4497DA18" w14:textId="77777777" w:rsidR="009B0494" w:rsidRDefault="007F4792" w:rsidP="009A260E">
            <w:pPr>
              <w:pStyle w:val="TableParagraph"/>
              <w:spacing w:before="0"/>
              <w:ind w:left="580"/>
              <w:jc w:val="left"/>
            </w:pPr>
            <w:r>
              <w:rPr>
                <w:spacing w:val="-2"/>
              </w:rPr>
              <w:t>CH208</w:t>
            </w:r>
          </w:p>
        </w:tc>
        <w:tc>
          <w:tcPr>
            <w:tcW w:w="5505" w:type="dxa"/>
          </w:tcPr>
          <w:p w14:paraId="4497DA19" w14:textId="77777777" w:rsidR="009B0494" w:rsidRDefault="007F4792" w:rsidP="009A260E">
            <w:pPr>
              <w:pStyle w:val="TableParagraph"/>
              <w:spacing w:before="0"/>
              <w:ind w:left="105"/>
              <w:jc w:val="left"/>
            </w:pPr>
            <w:r>
              <w:t>Fundamental</w:t>
            </w:r>
            <w:r>
              <w:rPr>
                <w:spacing w:val="-6"/>
              </w:rPr>
              <w:t xml:space="preserve"> </w:t>
            </w:r>
            <w:r>
              <w:t>Organic</w:t>
            </w:r>
            <w:r>
              <w:rPr>
                <w:spacing w:val="-9"/>
              </w:rPr>
              <w:t xml:space="preserve"> </w:t>
            </w:r>
            <w:r>
              <w:rPr>
                <w:spacing w:val="-2"/>
              </w:rPr>
              <w:t>Chemistry</w:t>
            </w:r>
          </w:p>
        </w:tc>
        <w:tc>
          <w:tcPr>
            <w:tcW w:w="815" w:type="dxa"/>
          </w:tcPr>
          <w:p w14:paraId="4497DA1A" w14:textId="77777777" w:rsidR="009B0494" w:rsidRDefault="007F4792" w:rsidP="009A260E">
            <w:pPr>
              <w:pStyle w:val="TableParagraph"/>
              <w:spacing w:before="0"/>
              <w:ind w:left="116"/>
            </w:pPr>
            <w:r>
              <w:t>2</w:t>
            </w:r>
          </w:p>
        </w:tc>
        <w:tc>
          <w:tcPr>
            <w:tcW w:w="1017" w:type="dxa"/>
          </w:tcPr>
          <w:p w14:paraId="4497DA1B" w14:textId="77777777" w:rsidR="009B0494" w:rsidRDefault="007F4792" w:rsidP="009A260E">
            <w:pPr>
              <w:pStyle w:val="TableParagraph"/>
              <w:spacing w:before="0"/>
              <w:ind w:left="119"/>
            </w:pPr>
            <w:r>
              <w:rPr>
                <w:spacing w:val="-5"/>
              </w:rPr>
              <w:t>20</w:t>
            </w:r>
          </w:p>
        </w:tc>
      </w:tr>
      <w:tr w:rsidR="009B0494" w14:paraId="4497DA21" w14:textId="77777777">
        <w:trPr>
          <w:trHeight w:val="513"/>
        </w:trPr>
        <w:tc>
          <w:tcPr>
            <w:tcW w:w="1742" w:type="dxa"/>
          </w:tcPr>
          <w:p w14:paraId="4497DA1D" w14:textId="77777777" w:rsidR="009B0494" w:rsidRDefault="007F4792" w:rsidP="009A260E">
            <w:pPr>
              <w:pStyle w:val="TableParagraph"/>
              <w:spacing w:before="0"/>
              <w:ind w:left="580"/>
              <w:jc w:val="left"/>
            </w:pPr>
            <w:r>
              <w:rPr>
                <w:spacing w:val="-2"/>
              </w:rPr>
              <w:t>CH212</w:t>
            </w:r>
          </w:p>
        </w:tc>
        <w:tc>
          <w:tcPr>
            <w:tcW w:w="5505" w:type="dxa"/>
          </w:tcPr>
          <w:p w14:paraId="4497DA1E" w14:textId="77777777" w:rsidR="009B0494" w:rsidRDefault="007F4792" w:rsidP="009A260E">
            <w:pPr>
              <w:pStyle w:val="TableParagraph"/>
              <w:spacing w:before="0"/>
              <w:ind w:left="105"/>
              <w:jc w:val="left"/>
            </w:pPr>
            <w:r>
              <w:t>Physical</w:t>
            </w:r>
            <w:r>
              <w:rPr>
                <w:spacing w:val="-5"/>
              </w:rPr>
              <w:t xml:space="preserve"> </w:t>
            </w:r>
            <w:r>
              <w:t>Chemistry</w:t>
            </w:r>
            <w:r>
              <w:rPr>
                <w:spacing w:val="-4"/>
              </w:rPr>
              <w:t xml:space="preserve"> </w:t>
            </w:r>
            <w:r>
              <w:rPr>
                <w:spacing w:val="-10"/>
              </w:rPr>
              <w:t>1</w:t>
            </w:r>
          </w:p>
        </w:tc>
        <w:tc>
          <w:tcPr>
            <w:tcW w:w="815" w:type="dxa"/>
          </w:tcPr>
          <w:p w14:paraId="4497DA1F" w14:textId="77777777" w:rsidR="009B0494" w:rsidRDefault="007F4792" w:rsidP="009A260E">
            <w:pPr>
              <w:pStyle w:val="TableParagraph"/>
              <w:spacing w:before="0"/>
              <w:ind w:left="116"/>
            </w:pPr>
            <w:r>
              <w:t>2</w:t>
            </w:r>
          </w:p>
        </w:tc>
        <w:tc>
          <w:tcPr>
            <w:tcW w:w="1017" w:type="dxa"/>
          </w:tcPr>
          <w:p w14:paraId="4497DA20" w14:textId="77777777" w:rsidR="009B0494" w:rsidRDefault="007F4792" w:rsidP="009A260E">
            <w:pPr>
              <w:pStyle w:val="TableParagraph"/>
              <w:spacing w:before="0"/>
              <w:ind w:left="119"/>
            </w:pPr>
            <w:r>
              <w:rPr>
                <w:spacing w:val="-5"/>
              </w:rPr>
              <w:t>20</w:t>
            </w:r>
          </w:p>
        </w:tc>
      </w:tr>
      <w:tr w:rsidR="009B0494" w14:paraId="4497DA26" w14:textId="77777777">
        <w:trPr>
          <w:trHeight w:val="508"/>
        </w:trPr>
        <w:tc>
          <w:tcPr>
            <w:tcW w:w="1742" w:type="dxa"/>
          </w:tcPr>
          <w:p w14:paraId="4497DA22" w14:textId="77777777" w:rsidR="009B0494" w:rsidRDefault="007F4792" w:rsidP="009A260E">
            <w:pPr>
              <w:pStyle w:val="TableParagraph"/>
              <w:spacing w:before="0"/>
              <w:ind w:left="580"/>
              <w:jc w:val="left"/>
            </w:pPr>
            <w:r>
              <w:rPr>
                <w:spacing w:val="-2"/>
              </w:rPr>
              <w:t>CH214</w:t>
            </w:r>
          </w:p>
        </w:tc>
        <w:tc>
          <w:tcPr>
            <w:tcW w:w="5505" w:type="dxa"/>
          </w:tcPr>
          <w:p w14:paraId="4497DA23" w14:textId="77777777" w:rsidR="009B0494" w:rsidRDefault="007F4792" w:rsidP="009A260E">
            <w:pPr>
              <w:pStyle w:val="TableParagraph"/>
              <w:spacing w:before="0"/>
              <w:ind w:left="105"/>
              <w:jc w:val="left"/>
            </w:pPr>
            <w:r>
              <w:t>Practical</w:t>
            </w:r>
            <w:r>
              <w:rPr>
                <w:spacing w:val="-9"/>
              </w:rPr>
              <w:t xml:space="preserve"> </w:t>
            </w:r>
            <w:r>
              <w:t>Organic</w:t>
            </w:r>
            <w:r>
              <w:rPr>
                <w:spacing w:val="-8"/>
              </w:rPr>
              <w:t xml:space="preserve"> </w:t>
            </w:r>
            <w:r>
              <w:t>and</w:t>
            </w:r>
            <w:r>
              <w:rPr>
                <w:spacing w:val="-1"/>
              </w:rPr>
              <w:t xml:space="preserve"> </w:t>
            </w:r>
            <w:r>
              <w:t>Inorganic</w:t>
            </w:r>
            <w:r>
              <w:rPr>
                <w:spacing w:val="-3"/>
              </w:rPr>
              <w:t xml:space="preserve"> </w:t>
            </w:r>
            <w:r>
              <w:rPr>
                <w:spacing w:val="-2"/>
              </w:rPr>
              <w:t>Chemistry</w:t>
            </w:r>
          </w:p>
        </w:tc>
        <w:tc>
          <w:tcPr>
            <w:tcW w:w="815" w:type="dxa"/>
          </w:tcPr>
          <w:p w14:paraId="4497DA24" w14:textId="77777777" w:rsidR="009B0494" w:rsidRDefault="007F4792" w:rsidP="009A260E">
            <w:pPr>
              <w:pStyle w:val="TableParagraph"/>
              <w:spacing w:before="0"/>
              <w:ind w:left="116"/>
            </w:pPr>
            <w:r>
              <w:t>2</w:t>
            </w:r>
          </w:p>
        </w:tc>
        <w:tc>
          <w:tcPr>
            <w:tcW w:w="1017" w:type="dxa"/>
          </w:tcPr>
          <w:p w14:paraId="4497DA25" w14:textId="77777777" w:rsidR="009B0494" w:rsidRDefault="007F4792" w:rsidP="009A260E">
            <w:pPr>
              <w:pStyle w:val="TableParagraph"/>
              <w:spacing w:before="0"/>
              <w:ind w:left="119"/>
            </w:pPr>
            <w:r>
              <w:rPr>
                <w:spacing w:val="-5"/>
              </w:rPr>
              <w:t>20</w:t>
            </w:r>
          </w:p>
        </w:tc>
      </w:tr>
    </w:tbl>
    <w:p w14:paraId="4497DA27" w14:textId="77777777" w:rsidR="009B0494" w:rsidRDefault="009B0494" w:rsidP="009A260E">
      <w:pPr>
        <w:sectPr w:rsidR="009B0494">
          <w:pgSz w:w="11910" w:h="16840"/>
          <w:pgMar w:top="1360" w:right="820" w:bottom="980" w:left="1260" w:header="0" w:footer="790" w:gutter="0"/>
          <w:cols w:space="720"/>
        </w:sectPr>
      </w:pPr>
    </w:p>
    <w:p w14:paraId="4497DA28" w14:textId="77777777" w:rsidR="009B0494" w:rsidRDefault="009B0494" w:rsidP="009A260E">
      <w:pPr>
        <w:pStyle w:val="BodyText"/>
        <w:rPr>
          <w:b/>
          <w:sz w:val="2"/>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2D" w14:textId="77777777">
        <w:trPr>
          <w:trHeight w:val="513"/>
        </w:trPr>
        <w:tc>
          <w:tcPr>
            <w:tcW w:w="1742" w:type="dxa"/>
          </w:tcPr>
          <w:p w14:paraId="4497DA29" w14:textId="77777777" w:rsidR="009B0494" w:rsidRDefault="007F4792" w:rsidP="009A260E">
            <w:pPr>
              <w:pStyle w:val="TableParagraph"/>
              <w:spacing w:before="0"/>
              <w:ind w:left="575"/>
              <w:jc w:val="left"/>
            </w:pPr>
            <w:r>
              <w:rPr>
                <w:spacing w:val="-2"/>
              </w:rPr>
              <w:t>MP217</w:t>
            </w:r>
          </w:p>
        </w:tc>
        <w:tc>
          <w:tcPr>
            <w:tcW w:w="5505" w:type="dxa"/>
          </w:tcPr>
          <w:p w14:paraId="4497DA2A" w14:textId="77777777" w:rsidR="009B0494" w:rsidRDefault="007F4792" w:rsidP="009A260E">
            <w:pPr>
              <w:pStyle w:val="TableParagraph"/>
              <w:spacing w:before="0"/>
              <w:ind w:left="105"/>
              <w:jc w:val="left"/>
            </w:pPr>
            <w:r>
              <w:rPr>
                <w:spacing w:val="-2"/>
              </w:rPr>
              <w:t>Pharmaceutics</w:t>
            </w:r>
          </w:p>
        </w:tc>
        <w:tc>
          <w:tcPr>
            <w:tcW w:w="815" w:type="dxa"/>
          </w:tcPr>
          <w:p w14:paraId="4497DA2B" w14:textId="77777777" w:rsidR="009B0494" w:rsidRDefault="007F4792" w:rsidP="009A260E">
            <w:pPr>
              <w:pStyle w:val="TableParagraph"/>
              <w:spacing w:before="0"/>
              <w:ind w:left="116"/>
            </w:pPr>
            <w:r>
              <w:t>2</w:t>
            </w:r>
          </w:p>
        </w:tc>
        <w:tc>
          <w:tcPr>
            <w:tcW w:w="1017" w:type="dxa"/>
          </w:tcPr>
          <w:p w14:paraId="4497DA2C" w14:textId="77777777" w:rsidR="009B0494" w:rsidRDefault="007F4792" w:rsidP="009A260E">
            <w:pPr>
              <w:pStyle w:val="TableParagraph"/>
              <w:spacing w:before="0"/>
              <w:ind w:left="438"/>
              <w:jc w:val="left"/>
            </w:pPr>
            <w:r>
              <w:rPr>
                <w:spacing w:val="-5"/>
              </w:rPr>
              <w:t>20</w:t>
            </w:r>
          </w:p>
        </w:tc>
      </w:tr>
    </w:tbl>
    <w:p w14:paraId="4497DA2E" w14:textId="77777777" w:rsidR="009B0494" w:rsidRDefault="009B0494" w:rsidP="009A260E">
      <w:pPr>
        <w:pStyle w:val="BodyText"/>
        <w:rPr>
          <w:b/>
          <w:sz w:val="14"/>
        </w:rPr>
      </w:pPr>
    </w:p>
    <w:p w14:paraId="4497DA2F" w14:textId="77777777" w:rsidR="009B0494" w:rsidRDefault="007F4792" w:rsidP="009A260E">
      <w:pPr>
        <w:pStyle w:val="ListParagraph"/>
        <w:numPr>
          <w:ilvl w:val="0"/>
          <w:numId w:val="14"/>
        </w:numPr>
        <w:tabs>
          <w:tab w:val="left" w:pos="540"/>
        </w:tabs>
      </w:pPr>
      <w:r>
        <w:rPr>
          <w:b/>
        </w:rPr>
        <w:t>Third</w:t>
      </w:r>
      <w:r>
        <w:rPr>
          <w:b/>
          <w:spacing w:val="-7"/>
        </w:rPr>
        <w:t xml:space="preserve"> </w:t>
      </w:r>
      <w:r>
        <w:rPr>
          <w:b/>
        </w:rPr>
        <w:t>Year</w:t>
      </w:r>
      <w:r>
        <w:rPr>
          <w:b/>
          <w:spacing w:val="-6"/>
        </w:rPr>
        <w:t xml:space="preserve"> </w:t>
      </w:r>
      <w:r>
        <w:t>-</w:t>
      </w:r>
      <w:r>
        <w:rPr>
          <w:spacing w:val="-3"/>
        </w:rPr>
        <w:t xml:space="preserve"> </w:t>
      </w:r>
      <w:r>
        <w:t>All</w:t>
      </w:r>
      <w:r>
        <w:rPr>
          <w:spacing w:val="-3"/>
        </w:rPr>
        <w:t xml:space="preserve"> </w:t>
      </w:r>
      <w:r>
        <w:t>students</w:t>
      </w:r>
      <w:r>
        <w:rPr>
          <w:spacing w:val="-2"/>
        </w:rPr>
        <w:t xml:space="preserve"> </w:t>
      </w:r>
      <w:r>
        <w:t>shall</w:t>
      </w:r>
      <w:r>
        <w:rPr>
          <w:spacing w:val="-7"/>
        </w:rPr>
        <w:t xml:space="preserve"> </w:t>
      </w:r>
      <w:r>
        <w:t>undertake</w:t>
      </w:r>
      <w:r>
        <w:rPr>
          <w:spacing w:val="-5"/>
        </w:rPr>
        <w:t xml:space="preserve"> </w:t>
      </w:r>
      <w:r>
        <w:t>modules</w:t>
      </w:r>
      <w:r>
        <w:rPr>
          <w:spacing w:val="-6"/>
        </w:rPr>
        <w:t xml:space="preserve"> </w:t>
      </w:r>
      <w:r>
        <w:t>amounting</w:t>
      </w:r>
      <w:r>
        <w:rPr>
          <w:spacing w:val="-5"/>
        </w:rPr>
        <w:t xml:space="preserve"> </w:t>
      </w:r>
      <w:r>
        <w:t>to</w:t>
      </w:r>
      <w:r>
        <w:rPr>
          <w:spacing w:val="-5"/>
        </w:rPr>
        <w:t xml:space="preserve"> </w:t>
      </w:r>
      <w:r>
        <w:t>120</w:t>
      </w:r>
      <w:r>
        <w:rPr>
          <w:spacing w:val="1"/>
        </w:rPr>
        <w:t xml:space="preserve"> </w:t>
      </w:r>
      <w:r>
        <w:t>credits</w:t>
      </w:r>
      <w:r>
        <w:rPr>
          <w:spacing w:val="-7"/>
        </w:rPr>
        <w:t xml:space="preserve"> </w:t>
      </w:r>
      <w:r>
        <w:t>as</w:t>
      </w:r>
      <w:r>
        <w:rPr>
          <w:spacing w:val="-6"/>
        </w:rPr>
        <w:t xml:space="preserve"> </w:t>
      </w:r>
      <w:r>
        <w:rPr>
          <w:spacing w:val="-2"/>
        </w:rPr>
        <w:t>follows:</w:t>
      </w:r>
    </w:p>
    <w:p w14:paraId="4497DA30" w14:textId="77777777" w:rsidR="009B0494" w:rsidRDefault="009B0494" w:rsidP="009A260E">
      <w:pPr>
        <w:pStyle w:val="BodyText"/>
        <w:rPr>
          <w:sz w:val="23"/>
        </w:rPr>
      </w:pPr>
    </w:p>
    <w:p w14:paraId="4497DA3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A32"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37" w14:textId="77777777">
        <w:trPr>
          <w:trHeight w:val="513"/>
        </w:trPr>
        <w:tc>
          <w:tcPr>
            <w:tcW w:w="1742" w:type="dxa"/>
          </w:tcPr>
          <w:p w14:paraId="4497DA33"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34"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35" w14:textId="77777777" w:rsidR="009B0494" w:rsidRDefault="007F4792" w:rsidP="009A260E">
            <w:pPr>
              <w:pStyle w:val="TableParagraph"/>
              <w:spacing w:before="0"/>
              <w:ind w:left="113" w:right="100"/>
              <w:rPr>
                <w:b/>
              </w:rPr>
            </w:pPr>
            <w:r>
              <w:rPr>
                <w:b/>
                <w:spacing w:val="-4"/>
              </w:rPr>
              <w:t>Level</w:t>
            </w:r>
          </w:p>
        </w:tc>
        <w:tc>
          <w:tcPr>
            <w:tcW w:w="1017" w:type="dxa"/>
          </w:tcPr>
          <w:p w14:paraId="4497DA36" w14:textId="77777777" w:rsidR="009B0494" w:rsidRDefault="007F4792" w:rsidP="009A260E">
            <w:pPr>
              <w:pStyle w:val="TableParagraph"/>
              <w:spacing w:before="0"/>
              <w:ind w:left="119" w:right="104"/>
              <w:rPr>
                <w:b/>
              </w:rPr>
            </w:pPr>
            <w:r>
              <w:rPr>
                <w:b/>
                <w:spacing w:val="-2"/>
              </w:rPr>
              <w:t>Credits</w:t>
            </w:r>
          </w:p>
        </w:tc>
      </w:tr>
      <w:tr w:rsidR="009B0494" w14:paraId="4497DA3C" w14:textId="77777777">
        <w:trPr>
          <w:trHeight w:val="508"/>
        </w:trPr>
        <w:tc>
          <w:tcPr>
            <w:tcW w:w="1742" w:type="dxa"/>
          </w:tcPr>
          <w:p w14:paraId="4497DA38" w14:textId="77777777" w:rsidR="009B0494" w:rsidRDefault="007F4792" w:rsidP="009A260E">
            <w:pPr>
              <w:pStyle w:val="TableParagraph"/>
              <w:spacing w:before="0"/>
              <w:ind w:left="580"/>
              <w:jc w:val="left"/>
            </w:pPr>
            <w:r>
              <w:rPr>
                <w:spacing w:val="-2"/>
              </w:rPr>
              <w:t>CH309</w:t>
            </w:r>
          </w:p>
        </w:tc>
        <w:tc>
          <w:tcPr>
            <w:tcW w:w="5505" w:type="dxa"/>
          </w:tcPr>
          <w:p w14:paraId="4497DA39" w14:textId="77777777" w:rsidR="009B0494" w:rsidRDefault="007F4792" w:rsidP="009A260E">
            <w:pPr>
              <w:pStyle w:val="TableParagraph"/>
              <w:spacing w:before="0"/>
              <w:ind w:left="105"/>
              <w:jc w:val="left"/>
            </w:pPr>
            <w:r>
              <w:t>Physical</w:t>
            </w:r>
            <w:r>
              <w:rPr>
                <w:spacing w:val="-5"/>
              </w:rPr>
              <w:t xml:space="preserve"> </w:t>
            </w:r>
            <w:r>
              <w:t>Chemistry</w:t>
            </w:r>
            <w:r>
              <w:rPr>
                <w:spacing w:val="-4"/>
              </w:rPr>
              <w:t xml:space="preserve"> </w:t>
            </w:r>
            <w:r>
              <w:rPr>
                <w:spacing w:val="-10"/>
              </w:rPr>
              <w:t>2</w:t>
            </w:r>
          </w:p>
        </w:tc>
        <w:tc>
          <w:tcPr>
            <w:tcW w:w="815" w:type="dxa"/>
          </w:tcPr>
          <w:p w14:paraId="4497DA3A" w14:textId="77777777" w:rsidR="009B0494" w:rsidRDefault="007F4792" w:rsidP="009A260E">
            <w:pPr>
              <w:pStyle w:val="TableParagraph"/>
              <w:spacing w:before="0"/>
              <w:ind w:left="116"/>
            </w:pPr>
            <w:r>
              <w:t>3</w:t>
            </w:r>
          </w:p>
        </w:tc>
        <w:tc>
          <w:tcPr>
            <w:tcW w:w="1017" w:type="dxa"/>
          </w:tcPr>
          <w:p w14:paraId="4497DA3B" w14:textId="77777777" w:rsidR="009B0494" w:rsidRDefault="007F4792" w:rsidP="009A260E">
            <w:pPr>
              <w:pStyle w:val="TableParagraph"/>
              <w:spacing w:before="0"/>
              <w:ind w:left="119"/>
            </w:pPr>
            <w:r>
              <w:rPr>
                <w:spacing w:val="-5"/>
              </w:rPr>
              <w:t>20</w:t>
            </w:r>
          </w:p>
        </w:tc>
      </w:tr>
      <w:tr w:rsidR="009B0494" w14:paraId="4497DA42" w14:textId="77777777">
        <w:trPr>
          <w:trHeight w:val="532"/>
        </w:trPr>
        <w:tc>
          <w:tcPr>
            <w:tcW w:w="1742" w:type="dxa"/>
          </w:tcPr>
          <w:p w14:paraId="4497DA3D" w14:textId="77777777" w:rsidR="009B0494" w:rsidRDefault="007F4792" w:rsidP="009A260E">
            <w:pPr>
              <w:pStyle w:val="TableParagraph"/>
              <w:spacing w:before="0"/>
              <w:ind w:left="580"/>
              <w:jc w:val="left"/>
            </w:pPr>
            <w:r>
              <w:rPr>
                <w:spacing w:val="-2"/>
              </w:rPr>
              <w:t>CH314</w:t>
            </w:r>
          </w:p>
        </w:tc>
        <w:tc>
          <w:tcPr>
            <w:tcW w:w="5505" w:type="dxa"/>
          </w:tcPr>
          <w:p w14:paraId="4497DA3E" w14:textId="77777777" w:rsidR="009B0494" w:rsidRDefault="007F4792" w:rsidP="009A260E">
            <w:pPr>
              <w:pStyle w:val="TableParagraph"/>
              <w:spacing w:before="0"/>
              <w:ind w:left="105"/>
              <w:jc w:val="left"/>
            </w:pPr>
            <w:r>
              <w:t>Practical</w:t>
            </w:r>
            <w:r>
              <w:rPr>
                <w:spacing w:val="-9"/>
              </w:rPr>
              <w:t xml:space="preserve"> </w:t>
            </w:r>
            <w:r>
              <w:t>Physical,</w:t>
            </w:r>
            <w:r>
              <w:rPr>
                <w:spacing w:val="-7"/>
              </w:rPr>
              <w:t xml:space="preserve"> </w:t>
            </w:r>
            <w:r>
              <w:t>Applied</w:t>
            </w:r>
            <w:r>
              <w:rPr>
                <w:spacing w:val="-2"/>
              </w:rPr>
              <w:t xml:space="preserve"> </w:t>
            </w:r>
            <w:r>
              <w:t>and</w:t>
            </w:r>
            <w:r>
              <w:rPr>
                <w:spacing w:val="-6"/>
              </w:rPr>
              <w:t xml:space="preserve"> </w:t>
            </w:r>
            <w:r>
              <w:t>Drug</w:t>
            </w:r>
            <w:r>
              <w:rPr>
                <w:spacing w:val="-5"/>
              </w:rPr>
              <w:t xml:space="preserve"> </w:t>
            </w:r>
            <w:r>
              <w:rPr>
                <w:spacing w:val="-2"/>
              </w:rPr>
              <w:t>Discovery</w:t>
            </w:r>
          </w:p>
          <w:p w14:paraId="4497DA3F" w14:textId="77777777" w:rsidR="009B0494" w:rsidRDefault="007F4792" w:rsidP="009A260E">
            <w:pPr>
              <w:pStyle w:val="TableParagraph"/>
              <w:spacing w:before="0" w:line="249" w:lineRule="exact"/>
              <w:ind w:left="105"/>
              <w:jc w:val="left"/>
            </w:pPr>
            <w:r>
              <w:rPr>
                <w:spacing w:val="-2"/>
              </w:rPr>
              <w:t>Chemistry</w:t>
            </w:r>
          </w:p>
        </w:tc>
        <w:tc>
          <w:tcPr>
            <w:tcW w:w="815" w:type="dxa"/>
          </w:tcPr>
          <w:p w14:paraId="4497DA40" w14:textId="77777777" w:rsidR="009B0494" w:rsidRDefault="007F4792" w:rsidP="009A260E">
            <w:pPr>
              <w:pStyle w:val="TableParagraph"/>
              <w:spacing w:before="0"/>
              <w:ind w:left="116"/>
            </w:pPr>
            <w:r>
              <w:t>3</w:t>
            </w:r>
          </w:p>
        </w:tc>
        <w:tc>
          <w:tcPr>
            <w:tcW w:w="1017" w:type="dxa"/>
          </w:tcPr>
          <w:p w14:paraId="4497DA41" w14:textId="77777777" w:rsidR="009B0494" w:rsidRDefault="007F4792" w:rsidP="009A260E">
            <w:pPr>
              <w:pStyle w:val="TableParagraph"/>
              <w:spacing w:before="0"/>
              <w:ind w:left="119"/>
            </w:pPr>
            <w:r>
              <w:rPr>
                <w:spacing w:val="-5"/>
              </w:rPr>
              <w:t>20</w:t>
            </w:r>
          </w:p>
        </w:tc>
      </w:tr>
      <w:tr w:rsidR="009B0494" w14:paraId="4497DA47" w14:textId="77777777">
        <w:trPr>
          <w:trHeight w:val="508"/>
        </w:trPr>
        <w:tc>
          <w:tcPr>
            <w:tcW w:w="1742" w:type="dxa"/>
          </w:tcPr>
          <w:p w14:paraId="4497DA43" w14:textId="77777777" w:rsidR="009B0494" w:rsidRDefault="007F4792" w:rsidP="009A260E">
            <w:pPr>
              <w:pStyle w:val="TableParagraph"/>
              <w:spacing w:before="0"/>
              <w:ind w:left="580"/>
              <w:jc w:val="left"/>
            </w:pPr>
            <w:r>
              <w:rPr>
                <w:spacing w:val="-2"/>
              </w:rPr>
              <w:t>CH315</w:t>
            </w:r>
          </w:p>
        </w:tc>
        <w:tc>
          <w:tcPr>
            <w:tcW w:w="5505" w:type="dxa"/>
          </w:tcPr>
          <w:p w14:paraId="4497DA44" w14:textId="77777777" w:rsidR="009B0494" w:rsidRDefault="007F4792" w:rsidP="009A260E">
            <w:pPr>
              <w:pStyle w:val="TableParagraph"/>
              <w:spacing w:before="0"/>
              <w:ind w:left="105"/>
              <w:jc w:val="left"/>
            </w:pPr>
            <w:r>
              <w:t>Practical</w:t>
            </w:r>
            <w:r>
              <w:rPr>
                <w:spacing w:val="-10"/>
              </w:rPr>
              <w:t xml:space="preserve"> </w:t>
            </w:r>
            <w:r>
              <w:t>Organic</w:t>
            </w:r>
            <w:r>
              <w:rPr>
                <w:spacing w:val="-8"/>
              </w:rPr>
              <w:t xml:space="preserve"> </w:t>
            </w:r>
            <w:r>
              <w:t>and</w:t>
            </w:r>
            <w:r>
              <w:rPr>
                <w:spacing w:val="-3"/>
              </w:rPr>
              <w:t xml:space="preserve"> </w:t>
            </w:r>
            <w:r>
              <w:t>Inorganic</w:t>
            </w:r>
            <w:r>
              <w:rPr>
                <w:spacing w:val="-3"/>
              </w:rPr>
              <w:t xml:space="preserve"> </w:t>
            </w:r>
            <w:r>
              <w:rPr>
                <w:spacing w:val="-2"/>
              </w:rPr>
              <w:t>Chemistry</w:t>
            </w:r>
          </w:p>
        </w:tc>
        <w:tc>
          <w:tcPr>
            <w:tcW w:w="815" w:type="dxa"/>
          </w:tcPr>
          <w:p w14:paraId="4497DA45" w14:textId="77777777" w:rsidR="009B0494" w:rsidRDefault="007F4792" w:rsidP="009A260E">
            <w:pPr>
              <w:pStyle w:val="TableParagraph"/>
              <w:spacing w:before="0"/>
              <w:ind w:left="116"/>
            </w:pPr>
            <w:r>
              <w:t>3</w:t>
            </w:r>
          </w:p>
        </w:tc>
        <w:tc>
          <w:tcPr>
            <w:tcW w:w="1017" w:type="dxa"/>
          </w:tcPr>
          <w:p w14:paraId="4497DA46" w14:textId="77777777" w:rsidR="009B0494" w:rsidRDefault="007F4792" w:rsidP="009A260E">
            <w:pPr>
              <w:pStyle w:val="TableParagraph"/>
              <w:spacing w:before="0"/>
              <w:ind w:left="119"/>
            </w:pPr>
            <w:r>
              <w:rPr>
                <w:spacing w:val="-5"/>
              </w:rPr>
              <w:t>20</w:t>
            </w:r>
          </w:p>
        </w:tc>
      </w:tr>
      <w:tr w:rsidR="009B0494" w14:paraId="4497DA4C" w14:textId="77777777">
        <w:trPr>
          <w:trHeight w:val="513"/>
        </w:trPr>
        <w:tc>
          <w:tcPr>
            <w:tcW w:w="1742" w:type="dxa"/>
          </w:tcPr>
          <w:p w14:paraId="4497DA48" w14:textId="77777777" w:rsidR="009B0494" w:rsidRDefault="007F4792" w:rsidP="009A260E">
            <w:pPr>
              <w:pStyle w:val="TableParagraph"/>
              <w:spacing w:before="0"/>
              <w:ind w:left="580"/>
              <w:jc w:val="left"/>
            </w:pPr>
            <w:r>
              <w:rPr>
                <w:spacing w:val="-2"/>
              </w:rPr>
              <w:t>CH323</w:t>
            </w:r>
          </w:p>
        </w:tc>
        <w:tc>
          <w:tcPr>
            <w:tcW w:w="5505" w:type="dxa"/>
          </w:tcPr>
          <w:p w14:paraId="4497DA49" w14:textId="77777777" w:rsidR="009B0494" w:rsidRDefault="007F4792" w:rsidP="009A260E">
            <w:pPr>
              <w:pStyle w:val="TableParagraph"/>
              <w:spacing w:before="0"/>
              <w:ind w:left="105"/>
              <w:jc w:val="left"/>
            </w:pPr>
            <w:r>
              <w:t>Chemical</w:t>
            </w:r>
            <w:r>
              <w:rPr>
                <w:spacing w:val="-6"/>
              </w:rPr>
              <w:t xml:space="preserve"> </w:t>
            </w:r>
            <w:r>
              <w:rPr>
                <w:spacing w:val="-2"/>
              </w:rPr>
              <w:t>Biology</w:t>
            </w:r>
          </w:p>
        </w:tc>
        <w:tc>
          <w:tcPr>
            <w:tcW w:w="815" w:type="dxa"/>
          </w:tcPr>
          <w:p w14:paraId="4497DA4A" w14:textId="77777777" w:rsidR="009B0494" w:rsidRDefault="007F4792" w:rsidP="009A260E">
            <w:pPr>
              <w:pStyle w:val="TableParagraph"/>
              <w:spacing w:before="0"/>
              <w:ind w:left="116"/>
            </w:pPr>
            <w:r>
              <w:t>3</w:t>
            </w:r>
          </w:p>
        </w:tc>
        <w:tc>
          <w:tcPr>
            <w:tcW w:w="1017" w:type="dxa"/>
          </w:tcPr>
          <w:p w14:paraId="4497DA4B" w14:textId="77777777" w:rsidR="009B0494" w:rsidRDefault="007F4792" w:rsidP="009A260E">
            <w:pPr>
              <w:pStyle w:val="TableParagraph"/>
              <w:spacing w:before="0"/>
              <w:ind w:left="119"/>
            </w:pPr>
            <w:r>
              <w:rPr>
                <w:spacing w:val="-5"/>
              </w:rPr>
              <w:t>20</w:t>
            </w:r>
          </w:p>
        </w:tc>
      </w:tr>
      <w:tr w:rsidR="009B0494" w14:paraId="4497DA51" w14:textId="77777777">
        <w:trPr>
          <w:trHeight w:val="508"/>
        </w:trPr>
        <w:tc>
          <w:tcPr>
            <w:tcW w:w="1742" w:type="dxa"/>
          </w:tcPr>
          <w:p w14:paraId="4497DA4D" w14:textId="77777777" w:rsidR="009B0494" w:rsidRDefault="007F4792" w:rsidP="009A260E">
            <w:pPr>
              <w:pStyle w:val="TableParagraph"/>
              <w:spacing w:before="0"/>
              <w:ind w:left="580"/>
              <w:jc w:val="left"/>
            </w:pPr>
            <w:r>
              <w:rPr>
                <w:spacing w:val="-2"/>
              </w:rPr>
              <w:t>CH325</w:t>
            </w:r>
          </w:p>
        </w:tc>
        <w:tc>
          <w:tcPr>
            <w:tcW w:w="5505" w:type="dxa"/>
          </w:tcPr>
          <w:p w14:paraId="4497DA4E" w14:textId="77777777" w:rsidR="009B0494" w:rsidRDefault="007F4792" w:rsidP="009A260E">
            <w:pPr>
              <w:pStyle w:val="TableParagraph"/>
              <w:spacing w:before="0"/>
              <w:ind w:left="105"/>
              <w:jc w:val="left"/>
            </w:pPr>
            <w:r>
              <w:t>Intermediate</w:t>
            </w:r>
            <w:r>
              <w:rPr>
                <w:spacing w:val="-8"/>
              </w:rPr>
              <w:t xml:space="preserve"> </w:t>
            </w:r>
            <w:r>
              <w:t>Organic</w:t>
            </w:r>
            <w:r>
              <w:rPr>
                <w:spacing w:val="-4"/>
              </w:rPr>
              <w:t xml:space="preserve"> </w:t>
            </w:r>
            <w:r>
              <w:t>Chemistry</w:t>
            </w:r>
            <w:r>
              <w:rPr>
                <w:spacing w:val="-9"/>
              </w:rPr>
              <w:t xml:space="preserve"> </w:t>
            </w:r>
            <w:r>
              <w:t>and</w:t>
            </w:r>
            <w:r>
              <w:rPr>
                <w:spacing w:val="-7"/>
              </w:rPr>
              <w:t xml:space="preserve"> </w:t>
            </w:r>
            <w:r>
              <w:rPr>
                <w:spacing w:val="-2"/>
              </w:rPr>
              <w:t>Spectroscopy</w:t>
            </w:r>
          </w:p>
        </w:tc>
        <w:tc>
          <w:tcPr>
            <w:tcW w:w="815" w:type="dxa"/>
          </w:tcPr>
          <w:p w14:paraId="4497DA4F" w14:textId="77777777" w:rsidR="009B0494" w:rsidRDefault="007F4792" w:rsidP="009A260E">
            <w:pPr>
              <w:pStyle w:val="TableParagraph"/>
              <w:spacing w:before="0"/>
              <w:ind w:left="116"/>
            </w:pPr>
            <w:r>
              <w:t>3</w:t>
            </w:r>
          </w:p>
        </w:tc>
        <w:tc>
          <w:tcPr>
            <w:tcW w:w="1017" w:type="dxa"/>
          </w:tcPr>
          <w:p w14:paraId="4497DA50" w14:textId="77777777" w:rsidR="009B0494" w:rsidRDefault="007F4792" w:rsidP="009A260E">
            <w:pPr>
              <w:pStyle w:val="TableParagraph"/>
              <w:spacing w:before="0"/>
              <w:ind w:left="119"/>
            </w:pPr>
            <w:r>
              <w:rPr>
                <w:spacing w:val="-5"/>
              </w:rPr>
              <w:t>20</w:t>
            </w:r>
          </w:p>
        </w:tc>
      </w:tr>
      <w:tr w:rsidR="009B0494" w14:paraId="4497DA56" w14:textId="77777777">
        <w:trPr>
          <w:trHeight w:val="508"/>
        </w:trPr>
        <w:tc>
          <w:tcPr>
            <w:tcW w:w="1742" w:type="dxa"/>
          </w:tcPr>
          <w:p w14:paraId="4497DA52" w14:textId="77777777" w:rsidR="009B0494" w:rsidRDefault="007F4792" w:rsidP="009A260E">
            <w:pPr>
              <w:pStyle w:val="TableParagraph"/>
              <w:spacing w:before="0"/>
              <w:ind w:left="580"/>
              <w:jc w:val="left"/>
            </w:pPr>
            <w:r>
              <w:rPr>
                <w:spacing w:val="-2"/>
              </w:rPr>
              <w:t>CH326</w:t>
            </w:r>
          </w:p>
        </w:tc>
        <w:tc>
          <w:tcPr>
            <w:tcW w:w="5505" w:type="dxa"/>
          </w:tcPr>
          <w:p w14:paraId="4497DA53" w14:textId="77777777" w:rsidR="009B0494" w:rsidRDefault="007F4792" w:rsidP="009A260E">
            <w:pPr>
              <w:pStyle w:val="TableParagraph"/>
              <w:spacing w:before="0"/>
              <w:ind w:left="105"/>
              <w:jc w:val="left"/>
            </w:pPr>
            <w:r>
              <w:t>Inorganic</w:t>
            </w:r>
            <w:r>
              <w:rPr>
                <w:spacing w:val="-6"/>
              </w:rPr>
              <w:t xml:space="preserve"> </w:t>
            </w:r>
            <w:r>
              <w:t>Chemistry,</w:t>
            </w:r>
            <w:r>
              <w:rPr>
                <w:spacing w:val="-5"/>
              </w:rPr>
              <w:t xml:space="preserve"> </w:t>
            </w:r>
            <w:r>
              <w:t>Structures</w:t>
            </w:r>
            <w:r>
              <w:rPr>
                <w:spacing w:val="-10"/>
              </w:rPr>
              <w:t xml:space="preserve"> </w:t>
            </w:r>
            <w:r>
              <w:t>and</w:t>
            </w:r>
            <w:r>
              <w:rPr>
                <w:spacing w:val="-8"/>
              </w:rPr>
              <w:t xml:space="preserve"> </w:t>
            </w:r>
            <w:r>
              <w:rPr>
                <w:spacing w:val="-2"/>
              </w:rPr>
              <w:t>Spectroscopy</w:t>
            </w:r>
          </w:p>
        </w:tc>
        <w:tc>
          <w:tcPr>
            <w:tcW w:w="815" w:type="dxa"/>
          </w:tcPr>
          <w:p w14:paraId="4497DA54" w14:textId="77777777" w:rsidR="009B0494" w:rsidRDefault="007F4792" w:rsidP="009A260E">
            <w:pPr>
              <w:pStyle w:val="TableParagraph"/>
              <w:spacing w:before="0"/>
              <w:ind w:left="116"/>
            </w:pPr>
            <w:r>
              <w:t>3</w:t>
            </w:r>
          </w:p>
        </w:tc>
        <w:tc>
          <w:tcPr>
            <w:tcW w:w="1017" w:type="dxa"/>
          </w:tcPr>
          <w:p w14:paraId="4497DA55" w14:textId="77777777" w:rsidR="009B0494" w:rsidRDefault="007F4792" w:rsidP="009A260E">
            <w:pPr>
              <w:pStyle w:val="TableParagraph"/>
              <w:spacing w:before="0"/>
              <w:ind w:left="119" w:right="2"/>
            </w:pPr>
            <w:r>
              <w:rPr>
                <w:spacing w:val="-5"/>
              </w:rPr>
              <w:t>20</w:t>
            </w:r>
          </w:p>
        </w:tc>
      </w:tr>
    </w:tbl>
    <w:p w14:paraId="4497DA57" w14:textId="77777777" w:rsidR="009B0494" w:rsidRDefault="009B0494" w:rsidP="009A260E">
      <w:pPr>
        <w:pStyle w:val="BodyText"/>
        <w:rPr>
          <w:b/>
          <w:sz w:val="23"/>
        </w:rPr>
      </w:pPr>
    </w:p>
    <w:p w14:paraId="4497DA58" w14:textId="77777777" w:rsidR="009B0494" w:rsidRDefault="007F4792" w:rsidP="009A260E">
      <w:pPr>
        <w:pStyle w:val="ListParagraph"/>
        <w:numPr>
          <w:ilvl w:val="0"/>
          <w:numId w:val="14"/>
        </w:numPr>
        <w:tabs>
          <w:tab w:val="left" w:pos="540"/>
        </w:tabs>
        <w:spacing w:line="249" w:lineRule="auto"/>
        <w:ind w:right="299"/>
      </w:pPr>
      <w:r>
        <w:rPr>
          <w:b/>
        </w:rPr>
        <w:t xml:space="preserve">Fourth Year </w:t>
      </w:r>
      <w:r>
        <w:t>- All students shall normally undertake modules amounting to 120 credits as</w:t>
      </w:r>
      <w:r>
        <w:rPr>
          <w:spacing w:val="80"/>
        </w:rPr>
        <w:t xml:space="preserve"> </w:t>
      </w:r>
      <w:r>
        <w:rPr>
          <w:spacing w:val="-2"/>
        </w:rPr>
        <w:t>follows:</w:t>
      </w:r>
    </w:p>
    <w:p w14:paraId="4497DA59" w14:textId="77777777" w:rsidR="009B0494" w:rsidRDefault="009B0494" w:rsidP="009A260E">
      <w:pPr>
        <w:pStyle w:val="BodyText"/>
        <w:rPr>
          <w:sz w:val="23"/>
        </w:rPr>
      </w:pPr>
    </w:p>
    <w:p w14:paraId="4497DA5A" w14:textId="77777777" w:rsidR="009B0494" w:rsidRDefault="007F4792" w:rsidP="009A260E">
      <w:pPr>
        <w:pStyle w:val="Heading1"/>
        <w:spacing w:line="501" w:lineRule="auto"/>
        <w:ind w:left="180" w:right="6482" w:hanging="1"/>
      </w:pPr>
      <w:proofErr w:type="spellStart"/>
      <w:r>
        <w:t>MChem</w:t>
      </w:r>
      <w:proofErr w:type="spellEnd"/>
      <w:r>
        <w:rPr>
          <w:spacing w:val="-14"/>
        </w:rPr>
        <w:t xml:space="preserve"> </w:t>
      </w:r>
      <w:r>
        <w:t>Drug</w:t>
      </w:r>
      <w:r>
        <w:rPr>
          <w:spacing w:val="-15"/>
        </w:rPr>
        <w:t xml:space="preserve"> </w:t>
      </w:r>
      <w:r>
        <w:t xml:space="preserve">Discovery </w:t>
      </w:r>
      <w:r>
        <w:rPr>
          <w:u w:val="single"/>
        </w:rPr>
        <w:t>Compulsory Modules</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5F" w14:textId="77777777">
        <w:trPr>
          <w:trHeight w:val="508"/>
        </w:trPr>
        <w:tc>
          <w:tcPr>
            <w:tcW w:w="1742" w:type="dxa"/>
          </w:tcPr>
          <w:p w14:paraId="4497DA5B"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5C"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5D" w14:textId="77777777" w:rsidR="009B0494" w:rsidRDefault="007F4792" w:rsidP="009A260E">
            <w:pPr>
              <w:pStyle w:val="TableParagraph"/>
              <w:spacing w:before="0"/>
              <w:ind w:left="113" w:right="100"/>
              <w:rPr>
                <w:b/>
              </w:rPr>
            </w:pPr>
            <w:r>
              <w:rPr>
                <w:b/>
                <w:spacing w:val="-4"/>
              </w:rPr>
              <w:t>Level</w:t>
            </w:r>
          </w:p>
        </w:tc>
        <w:tc>
          <w:tcPr>
            <w:tcW w:w="1017" w:type="dxa"/>
          </w:tcPr>
          <w:p w14:paraId="4497DA5E" w14:textId="77777777" w:rsidR="009B0494" w:rsidRDefault="007F4792" w:rsidP="009A260E">
            <w:pPr>
              <w:pStyle w:val="TableParagraph"/>
              <w:spacing w:before="0"/>
              <w:ind w:left="119" w:right="104"/>
              <w:rPr>
                <w:b/>
              </w:rPr>
            </w:pPr>
            <w:r>
              <w:rPr>
                <w:b/>
                <w:spacing w:val="-2"/>
              </w:rPr>
              <w:t>Credits</w:t>
            </w:r>
          </w:p>
        </w:tc>
      </w:tr>
      <w:tr w:rsidR="009B0494" w14:paraId="4497DA64" w14:textId="77777777">
        <w:trPr>
          <w:trHeight w:val="508"/>
        </w:trPr>
        <w:tc>
          <w:tcPr>
            <w:tcW w:w="1742" w:type="dxa"/>
          </w:tcPr>
          <w:p w14:paraId="4497DA60" w14:textId="77777777" w:rsidR="009B0494" w:rsidRDefault="007F4792" w:rsidP="009A260E">
            <w:pPr>
              <w:pStyle w:val="TableParagraph"/>
              <w:spacing w:before="0"/>
              <w:ind w:left="580"/>
              <w:jc w:val="left"/>
            </w:pPr>
            <w:r>
              <w:rPr>
                <w:spacing w:val="-2"/>
              </w:rPr>
              <w:t>CH450</w:t>
            </w:r>
          </w:p>
        </w:tc>
        <w:tc>
          <w:tcPr>
            <w:tcW w:w="5505" w:type="dxa"/>
          </w:tcPr>
          <w:p w14:paraId="4497DA61" w14:textId="77777777" w:rsidR="009B0494" w:rsidRDefault="007F4792" w:rsidP="009A260E">
            <w:pPr>
              <w:pStyle w:val="TableParagraph"/>
              <w:spacing w:before="0"/>
              <w:ind w:left="105"/>
              <w:jc w:val="left"/>
            </w:pPr>
            <w:r>
              <w:t>Distance</w:t>
            </w:r>
            <w:r>
              <w:rPr>
                <w:spacing w:val="-6"/>
              </w:rPr>
              <w:t xml:space="preserve"> </w:t>
            </w:r>
            <w:r>
              <w:t>Learning</w:t>
            </w:r>
            <w:r>
              <w:rPr>
                <w:spacing w:val="-5"/>
              </w:rPr>
              <w:t xml:space="preserve"> </w:t>
            </w:r>
            <w:r>
              <w:rPr>
                <w:spacing w:val="-2"/>
              </w:rPr>
              <w:t>Assignment</w:t>
            </w:r>
          </w:p>
        </w:tc>
        <w:tc>
          <w:tcPr>
            <w:tcW w:w="815" w:type="dxa"/>
          </w:tcPr>
          <w:p w14:paraId="4497DA62" w14:textId="77777777" w:rsidR="009B0494" w:rsidRDefault="007F4792" w:rsidP="009A260E">
            <w:pPr>
              <w:pStyle w:val="TableParagraph"/>
              <w:spacing w:before="0"/>
              <w:ind w:left="116"/>
            </w:pPr>
            <w:r>
              <w:t>4</w:t>
            </w:r>
          </w:p>
        </w:tc>
        <w:tc>
          <w:tcPr>
            <w:tcW w:w="1017" w:type="dxa"/>
          </w:tcPr>
          <w:p w14:paraId="4497DA63" w14:textId="77777777" w:rsidR="009B0494" w:rsidRDefault="007F4792" w:rsidP="009A260E">
            <w:pPr>
              <w:pStyle w:val="TableParagraph"/>
              <w:spacing w:before="0"/>
              <w:ind w:left="119"/>
            </w:pPr>
            <w:r>
              <w:rPr>
                <w:spacing w:val="-5"/>
              </w:rPr>
              <w:t>40</w:t>
            </w:r>
          </w:p>
        </w:tc>
      </w:tr>
      <w:tr w:rsidR="009B0494" w14:paraId="4497DA66" w14:textId="77777777">
        <w:trPr>
          <w:trHeight w:val="513"/>
        </w:trPr>
        <w:tc>
          <w:tcPr>
            <w:tcW w:w="9079" w:type="dxa"/>
            <w:gridSpan w:val="4"/>
          </w:tcPr>
          <w:p w14:paraId="4497DA65" w14:textId="77777777" w:rsidR="009B0494" w:rsidRDefault="007F4792" w:rsidP="009A260E">
            <w:pPr>
              <w:pStyle w:val="TableParagraph"/>
              <w:spacing w:before="0"/>
              <w:ind w:left="1115" w:right="985"/>
            </w:pPr>
            <w:r>
              <w:t>And</w:t>
            </w:r>
            <w:r>
              <w:rPr>
                <w:spacing w:val="-1"/>
              </w:rPr>
              <w:t xml:space="preserve"> </w:t>
            </w:r>
            <w:r>
              <w:rPr>
                <w:spacing w:val="-2"/>
              </w:rPr>
              <w:t>either</w:t>
            </w:r>
          </w:p>
        </w:tc>
      </w:tr>
      <w:tr w:rsidR="009B0494" w14:paraId="4497DA6B" w14:textId="77777777">
        <w:trPr>
          <w:trHeight w:val="508"/>
        </w:trPr>
        <w:tc>
          <w:tcPr>
            <w:tcW w:w="1742" w:type="dxa"/>
          </w:tcPr>
          <w:p w14:paraId="4497DA67" w14:textId="77777777" w:rsidR="009B0494" w:rsidRDefault="007F4792" w:rsidP="009A260E">
            <w:pPr>
              <w:pStyle w:val="TableParagraph"/>
              <w:spacing w:before="0"/>
              <w:ind w:left="580"/>
              <w:jc w:val="left"/>
            </w:pPr>
            <w:r>
              <w:rPr>
                <w:spacing w:val="-2"/>
              </w:rPr>
              <w:t>CH451</w:t>
            </w:r>
          </w:p>
        </w:tc>
        <w:tc>
          <w:tcPr>
            <w:tcW w:w="5505" w:type="dxa"/>
          </w:tcPr>
          <w:p w14:paraId="4497DA68" w14:textId="77777777" w:rsidR="009B0494" w:rsidRDefault="007F4792" w:rsidP="009A260E">
            <w:pPr>
              <w:pStyle w:val="TableParagraph"/>
              <w:spacing w:before="0"/>
              <w:ind w:left="105"/>
              <w:jc w:val="left"/>
            </w:pPr>
            <w:r>
              <w:t>Industrial</w:t>
            </w:r>
            <w:r>
              <w:rPr>
                <w:spacing w:val="-8"/>
              </w:rPr>
              <w:t xml:space="preserve"> </w:t>
            </w:r>
            <w:r>
              <w:rPr>
                <w:spacing w:val="-2"/>
              </w:rPr>
              <w:t>Placement</w:t>
            </w:r>
          </w:p>
        </w:tc>
        <w:tc>
          <w:tcPr>
            <w:tcW w:w="815" w:type="dxa"/>
          </w:tcPr>
          <w:p w14:paraId="4497DA69" w14:textId="77777777" w:rsidR="009B0494" w:rsidRDefault="007F4792" w:rsidP="009A260E">
            <w:pPr>
              <w:pStyle w:val="TableParagraph"/>
              <w:spacing w:before="0"/>
              <w:ind w:left="115"/>
            </w:pPr>
            <w:r>
              <w:t>4</w:t>
            </w:r>
          </w:p>
        </w:tc>
        <w:tc>
          <w:tcPr>
            <w:tcW w:w="1017" w:type="dxa"/>
          </w:tcPr>
          <w:p w14:paraId="4497DA6A" w14:textId="77777777" w:rsidR="009B0494" w:rsidRDefault="007F4792" w:rsidP="009A260E">
            <w:pPr>
              <w:pStyle w:val="TableParagraph"/>
              <w:spacing w:before="0"/>
              <w:ind w:left="119"/>
            </w:pPr>
            <w:r>
              <w:rPr>
                <w:spacing w:val="-5"/>
              </w:rPr>
              <w:t>80</w:t>
            </w:r>
          </w:p>
        </w:tc>
      </w:tr>
      <w:tr w:rsidR="009B0494" w14:paraId="4497DA6D" w14:textId="77777777">
        <w:trPr>
          <w:trHeight w:val="508"/>
        </w:trPr>
        <w:tc>
          <w:tcPr>
            <w:tcW w:w="9079" w:type="dxa"/>
            <w:gridSpan w:val="4"/>
          </w:tcPr>
          <w:p w14:paraId="4497DA6C" w14:textId="77777777" w:rsidR="009B0494" w:rsidRDefault="007F4792" w:rsidP="009A260E">
            <w:pPr>
              <w:pStyle w:val="TableParagraph"/>
              <w:spacing w:before="0"/>
              <w:ind w:left="1115" w:right="990"/>
            </w:pPr>
            <w:r>
              <w:rPr>
                <w:spacing w:val="-5"/>
              </w:rPr>
              <w:t>Or</w:t>
            </w:r>
          </w:p>
        </w:tc>
      </w:tr>
      <w:tr w:rsidR="009B0494" w14:paraId="4497DA72" w14:textId="77777777">
        <w:trPr>
          <w:trHeight w:val="513"/>
        </w:trPr>
        <w:tc>
          <w:tcPr>
            <w:tcW w:w="1742" w:type="dxa"/>
          </w:tcPr>
          <w:p w14:paraId="4497DA6E" w14:textId="77777777" w:rsidR="009B0494" w:rsidRDefault="007F4792" w:rsidP="009A260E">
            <w:pPr>
              <w:pStyle w:val="TableParagraph"/>
              <w:spacing w:before="0"/>
              <w:ind w:left="580"/>
              <w:jc w:val="left"/>
            </w:pPr>
            <w:r>
              <w:rPr>
                <w:spacing w:val="-2"/>
              </w:rPr>
              <w:t>CH452</w:t>
            </w:r>
          </w:p>
        </w:tc>
        <w:tc>
          <w:tcPr>
            <w:tcW w:w="5505" w:type="dxa"/>
          </w:tcPr>
          <w:p w14:paraId="4497DA6F" w14:textId="77777777" w:rsidR="009B0494" w:rsidRDefault="007F4792" w:rsidP="009A260E">
            <w:pPr>
              <w:pStyle w:val="TableParagraph"/>
              <w:spacing w:before="0"/>
              <w:ind w:left="105"/>
              <w:jc w:val="left"/>
            </w:pPr>
            <w:r>
              <w:t>Research</w:t>
            </w:r>
            <w:r>
              <w:rPr>
                <w:spacing w:val="-8"/>
              </w:rPr>
              <w:t xml:space="preserve"> </w:t>
            </w:r>
            <w:r>
              <w:rPr>
                <w:spacing w:val="-2"/>
              </w:rPr>
              <w:t>Placement</w:t>
            </w:r>
          </w:p>
        </w:tc>
        <w:tc>
          <w:tcPr>
            <w:tcW w:w="815" w:type="dxa"/>
          </w:tcPr>
          <w:p w14:paraId="4497DA70" w14:textId="77777777" w:rsidR="009B0494" w:rsidRDefault="007F4792" w:rsidP="009A260E">
            <w:pPr>
              <w:pStyle w:val="TableParagraph"/>
              <w:spacing w:before="0"/>
              <w:ind w:left="116"/>
            </w:pPr>
            <w:r>
              <w:t>4</w:t>
            </w:r>
          </w:p>
        </w:tc>
        <w:tc>
          <w:tcPr>
            <w:tcW w:w="1017" w:type="dxa"/>
          </w:tcPr>
          <w:p w14:paraId="4497DA71" w14:textId="77777777" w:rsidR="009B0494" w:rsidRDefault="007F4792" w:rsidP="009A260E">
            <w:pPr>
              <w:pStyle w:val="TableParagraph"/>
              <w:spacing w:before="0"/>
              <w:ind w:left="119"/>
            </w:pPr>
            <w:r>
              <w:rPr>
                <w:spacing w:val="-5"/>
              </w:rPr>
              <w:t>80</w:t>
            </w:r>
          </w:p>
        </w:tc>
      </w:tr>
      <w:tr w:rsidR="009B0494" w14:paraId="4497DA74" w14:textId="77777777">
        <w:trPr>
          <w:trHeight w:val="508"/>
        </w:trPr>
        <w:tc>
          <w:tcPr>
            <w:tcW w:w="9079" w:type="dxa"/>
            <w:gridSpan w:val="4"/>
          </w:tcPr>
          <w:p w14:paraId="4497DA73" w14:textId="77777777" w:rsidR="009B0494" w:rsidRDefault="007F4792" w:rsidP="009A260E">
            <w:pPr>
              <w:pStyle w:val="TableParagraph"/>
              <w:spacing w:before="0"/>
              <w:ind w:left="1115" w:right="990"/>
            </w:pPr>
            <w:r>
              <w:rPr>
                <w:spacing w:val="-5"/>
              </w:rPr>
              <w:t>Or</w:t>
            </w:r>
          </w:p>
        </w:tc>
      </w:tr>
      <w:tr w:rsidR="009B0494" w14:paraId="4497DA79" w14:textId="77777777">
        <w:trPr>
          <w:trHeight w:val="508"/>
        </w:trPr>
        <w:tc>
          <w:tcPr>
            <w:tcW w:w="1742" w:type="dxa"/>
          </w:tcPr>
          <w:p w14:paraId="4497DA75" w14:textId="77777777" w:rsidR="009B0494" w:rsidRDefault="007F4792" w:rsidP="009A260E">
            <w:pPr>
              <w:pStyle w:val="TableParagraph"/>
              <w:spacing w:before="0"/>
              <w:ind w:left="580"/>
              <w:jc w:val="left"/>
            </w:pPr>
            <w:r>
              <w:rPr>
                <w:spacing w:val="-2"/>
              </w:rPr>
              <w:t>CH462</w:t>
            </w:r>
          </w:p>
        </w:tc>
        <w:tc>
          <w:tcPr>
            <w:tcW w:w="5505" w:type="dxa"/>
          </w:tcPr>
          <w:p w14:paraId="4497DA76" w14:textId="77777777" w:rsidR="009B0494" w:rsidRDefault="007F4792" w:rsidP="009A260E">
            <w:pPr>
              <w:pStyle w:val="TableParagraph"/>
              <w:spacing w:before="0"/>
              <w:ind w:left="105"/>
              <w:jc w:val="left"/>
            </w:pPr>
            <w:r>
              <w:t>Knowledge</w:t>
            </w:r>
            <w:r>
              <w:rPr>
                <w:spacing w:val="-9"/>
              </w:rPr>
              <w:t xml:space="preserve"> </w:t>
            </w:r>
            <w:r>
              <w:t>Exchange</w:t>
            </w:r>
            <w:r>
              <w:rPr>
                <w:spacing w:val="-4"/>
              </w:rPr>
              <w:t xml:space="preserve"> </w:t>
            </w:r>
            <w:r>
              <w:rPr>
                <w:spacing w:val="-2"/>
              </w:rPr>
              <w:t>Placement</w:t>
            </w:r>
          </w:p>
        </w:tc>
        <w:tc>
          <w:tcPr>
            <w:tcW w:w="815" w:type="dxa"/>
          </w:tcPr>
          <w:p w14:paraId="4497DA77" w14:textId="77777777" w:rsidR="009B0494" w:rsidRDefault="007F4792" w:rsidP="009A260E">
            <w:pPr>
              <w:pStyle w:val="TableParagraph"/>
              <w:spacing w:before="0"/>
              <w:ind w:left="115"/>
            </w:pPr>
            <w:r>
              <w:t>4</w:t>
            </w:r>
          </w:p>
        </w:tc>
        <w:tc>
          <w:tcPr>
            <w:tcW w:w="1017" w:type="dxa"/>
          </w:tcPr>
          <w:p w14:paraId="4497DA78" w14:textId="77777777" w:rsidR="009B0494" w:rsidRDefault="007F4792" w:rsidP="009A260E">
            <w:pPr>
              <w:pStyle w:val="TableParagraph"/>
              <w:spacing w:before="0"/>
              <w:ind w:left="119"/>
            </w:pPr>
            <w:r>
              <w:rPr>
                <w:spacing w:val="-5"/>
              </w:rPr>
              <w:t>80</w:t>
            </w:r>
          </w:p>
        </w:tc>
      </w:tr>
    </w:tbl>
    <w:p w14:paraId="4497DA7A" w14:textId="77777777" w:rsidR="009B0494" w:rsidRDefault="009B0494" w:rsidP="009A260E">
      <w:pPr>
        <w:pStyle w:val="BodyText"/>
        <w:rPr>
          <w:b/>
          <w:sz w:val="23"/>
        </w:rPr>
      </w:pPr>
    </w:p>
    <w:p w14:paraId="4497DA7B" w14:textId="77777777" w:rsidR="009B0494" w:rsidRDefault="007F4792" w:rsidP="009A260E">
      <w:pPr>
        <w:spacing w:line="501" w:lineRule="auto"/>
        <w:ind w:left="180" w:right="6482"/>
        <w:rPr>
          <w:b/>
        </w:rPr>
      </w:pPr>
      <w:r>
        <w:rPr>
          <w:b/>
        </w:rPr>
        <w:t xml:space="preserve">BSc Drug Discovery </w:t>
      </w:r>
      <w:r>
        <w:rPr>
          <w:b/>
          <w:u w:val="single"/>
        </w:rPr>
        <w:t>Compulsory</w:t>
      </w:r>
      <w:r>
        <w:rPr>
          <w:b/>
          <w:spacing w:val="-16"/>
          <w:u w:val="single"/>
        </w:rPr>
        <w:t xml:space="preserve"> </w:t>
      </w:r>
      <w:r>
        <w:rPr>
          <w:b/>
          <w:u w:val="single"/>
        </w:rPr>
        <w:t>Modules</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80" w14:textId="77777777">
        <w:trPr>
          <w:trHeight w:val="508"/>
        </w:trPr>
        <w:tc>
          <w:tcPr>
            <w:tcW w:w="1742" w:type="dxa"/>
          </w:tcPr>
          <w:p w14:paraId="4497DA7C"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7D"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7E" w14:textId="77777777" w:rsidR="009B0494" w:rsidRDefault="007F4792" w:rsidP="009A260E">
            <w:pPr>
              <w:pStyle w:val="TableParagraph"/>
              <w:spacing w:before="0"/>
              <w:ind w:left="113" w:right="100"/>
              <w:rPr>
                <w:b/>
              </w:rPr>
            </w:pPr>
            <w:r>
              <w:rPr>
                <w:b/>
                <w:spacing w:val="-4"/>
              </w:rPr>
              <w:t>Level</w:t>
            </w:r>
          </w:p>
        </w:tc>
        <w:tc>
          <w:tcPr>
            <w:tcW w:w="1017" w:type="dxa"/>
          </w:tcPr>
          <w:p w14:paraId="4497DA7F" w14:textId="77777777" w:rsidR="009B0494" w:rsidRDefault="007F4792" w:rsidP="009A260E">
            <w:pPr>
              <w:pStyle w:val="TableParagraph"/>
              <w:spacing w:before="0"/>
              <w:ind w:left="119" w:right="104"/>
              <w:rPr>
                <w:b/>
              </w:rPr>
            </w:pPr>
            <w:r>
              <w:rPr>
                <w:b/>
                <w:spacing w:val="-2"/>
              </w:rPr>
              <w:t>Credits</w:t>
            </w:r>
          </w:p>
        </w:tc>
      </w:tr>
      <w:tr w:rsidR="009B0494" w14:paraId="4497DA85" w14:textId="77777777">
        <w:trPr>
          <w:trHeight w:val="513"/>
        </w:trPr>
        <w:tc>
          <w:tcPr>
            <w:tcW w:w="1742" w:type="dxa"/>
          </w:tcPr>
          <w:p w14:paraId="4497DA81" w14:textId="77777777" w:rsidR="009B0494" w:rsidRDefault="007F4792" w:rsidP="009A260E">
            <w:pPr>
              <w:pStyle w:val="TableParagraph"/>
              <w:spacing w:before="0"/>
              <w:ind w:left="580"/>
              <w:jc w:val="left"/>
            </w:pPr>
            <w:r>
              <w:rPr>
                <w:spacing w:val="-2"/>
              </w:rPr>
              <w:t>CH473</w:t>
            </w:r>
          </w:p>
        </w:tc>
        <w:tc>
          <w:tcPr>
            <w:tcW w:w="5505" w:type="dxa"/>
          </w:tcPr>
          <w:p w14:paraId="4497DA82" w14:textId="77777777" w:rsidR="009B0494" w:rsidRDefault="007F4792" w:rsidP="009A260E">
            <w:pPr>
              <w:pStyle w:val="TableParagraph"/>
              <w:spacing w:before="0"/>
              <w:ind w:left="105"/>
              <w:jc w:val="left"/>
            </w:pPr>
            <w:r>
              <w:t>BSc</w:t>
            </w:r>
            <w:r>
              <w:rPr>
                <w:spacing w:val="-4"/>
              </w:rPr>
              <w:t xml:space="preserve"> </w:t>
            </w:r>
            <w:r>
              <w:t>with</w:t>
            </w:r>
            <w:r>
              <w:rPr>
                <w:spacing w:val="-2"/>
              </w:rPr>
              <w:t xml:space="preserve"> </w:t>
            </w:r>
            <w:r>
              <w:t>Honours</w:t>
            </w:r>
            <w:r>
              <w:rPr>
                <w:spacing w:val="-4"/>
              </w:rPr>
              <w:t xml:space="preserve"> </w:t>
            </w:r>
            <w:r>
              <w:t>in</w:t>
            </w:r>
            <w:r>
              <w:rPr>
                <w:spacing w:val="-6"/>
              </w:rPr>
              <w:t xml:space="preserve"> </w:t>
            </w:r>
            <w:r>
              <w:t>Chemistry</w:t>
            </w:r>
            <w:r>
              <w:rPr>
                <w:spacing w:val="-4"/>
              </w:rPr>
              <w:t xml:space="preserve"> </w:t>
            </w:r>
            <w:r>
              <w:t>with</w:t>
            </w:r>
            <w:r>
              <w:rPr>
                <w:spacing w:val="-2"/>
              </w:rPr>
              <w:t xml:space="preserve"> </w:t>
            </w:r>
            <w:r>
              <w:t>Drug</w:t>
            </w:r>
            <w:r>
              <w:rPr>
                <w:spacing w:val="-1"/>
              </w:rPr>
              <w:t xml:space="preserve"> </w:t>
            </w:r>
            <w:r>
              <w:rPr>
                <w:spacing w:val="-2"/>
              </w:rPr>
              <w:t>Discovery</w:t>
            </w:r>
          </w:p>
        </w:tc>
        <w:tc>
          <w:tcPr>
            <w:tcW w:w="815" w:type="dxa"/>
          </w:tcPr>
          <w:p w14:paraId="4497DA83" w14:textId="77777777" w:rsidR="009B0494" w:rsidRDefault="007F4792" w:rsidP="009A260E">
            <w:pPr>
              <w:pStyle w:val="TableParagraph"/>
              <w:spacing w:before="0"/>
              <w:ind w:left="116"/>
            </w:pPr>
            <w:r>
              <w:t>4</w:t>
            </w:r>
          </w:p>
        </w:tc>
        <w:tc>
          <w:tcPr>
            <w:tcW w:w="1017" w:type="dxa"/>
          </w:tcPr>
          <w:p w14:paraId="4497DA84" w14:textId="77777777" w:rsidR="009B0494" w:rsidRDefault="007F4792" w:rsidP="009A260E">
            <w:pPr>
              <w:pStyle w:val="TableParagraph"/>
              <w:spacing w:before="0"/>
              <w:ind w:left="119"/>
            </w:pPr>
            <w:r>
              <w:rPr>
                <w:spacing w:val="-5"/>
              </w:rPr>
              <w:t>120</w:t>
            </w:r>
          </w:p>
        </w:tc>
      </w:tr>
    </w:tbl>
    <w:p w14:paraId="4497DA86" w14:textId="77777777" w:rsidR="009B0494" w:rsidRDefault="009B0494" w:rsidP="009A260E">
      <w:pPr>
        <w:sectPr w:rsidR="009B0494">
          <w:pgSz w:w="11910" w:h="16840"/>
          <w:pgMar w:top="1400" w:right="820" w:bottom="980" w:left="1260" w:header="0" w:footer="790" w:gutter="0"/>
          <w:cols w:space="720"/>
        </w:sectPr>
      </w:pPr>
    </w:p>
    <w:p w14:paraId="4497DA87" w14:textId="77777777" w:rsidR="009B0494" w:rsidRDefault="007F4792" w:rsidP="009A260E">
      <w:pPr>
        <w:pStyle w:val="BodyText"/>
        <w:ind w:left="180"/>
      </w:pPr>
      <w:r>
        <w:lastRenderedPageBreak/>
        <w:t>CH</w:t>
      </w:r>
      <w:r>
        <w:rPr>
          <w:spacing w:val="-2"/>
        </w:rPr>
        <w:t xml:space="preserve"> </w:t>
      </w:r>
      <w:r>
        <w:t>473</w:t>
      </w:r>
      <w:r>
        <w:rPr>
          <w:spacing w:val="1"/>
        </w:rPr>
        <w:t xml:space="preserve"> </w:t>
      </w:r>
      <w:r>
        <w:rPr>
          <w:spacing w:val="-2"/>
        </w:rPr>
        <w:t>comprises:</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8C" w14:textId="77777777">
        <w:trPr>
          <w:trHeight w:val="513"/>
        </w:trPr>
        <w:tc>
          <w:tcPr>
            <w:tcW w:w="1742" w:type="dxa"/>
          </w:tcPr>
          <w:p w14:paraId="4497DA88"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89"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8A" w14:textId="77777777" w:rsidR="009B0494" w:rsidRDefault="007F4792" w:rsidP="009A260E">
            <w:pPr>
              <w:pStyle w:val="TableParagraph"/>
              <w:spacing w:before="0"/>
              <w:ind w:left="113" w:right="100"/>
              <w:rPr>
                <w:b/>
              </w:rPr>
            </w:pPr>
            <w:r>
              <w:rPr>
                <w:b/>
                <w:spacing w:val="-4"/>
              </w:rPr>
              <w:t>Level</w:t>
            </w:r>
          </w:p>
        </w:tc>
        <w:tc>
          <w:tcPr>
            <w:tcW w:w="1017" w:type="dxa"/>
          </w:tcPr>
          <w:p w14:paraId="4497DA8B" w14:textId="77777777" w:rsidR="009B0494" w:rsidRDefault="007F4792" w:rsidP="009A260E">
            <w:pPr>
              <w:pStyle w:val="TableParagraph"/>
              <w:spacing w:before="0"/>
              <w:ind w:left="119" w:right="104"/>
              <w:rPr>
                <w:b/>
              </w:rPr>
            </w:pPr>
            <w:r>
              <w:rPr>
                <w:b/>
                <w:spacing w:val="-2"/>
              </w:rPr>
              <w:t>Credits</w:t>
            </w:r>
          </w:p>
        </w:tc>
      </w:tr>
      <w:tr w:rsidR="009B0494" w14:paraId="4497DA91" w14:textId="77777777">
        <w:trPr>
          <w:trHeight w:val="508"/>
        </w:trPr>
        <w:tc>
          <w:tcPr>
            <w:tcW w:w="1742" w:type="dxa"/>
          </w:tcPr>
          <w:p w14:paraId="4497DA8D" w14:textId="77777777" w:rsidR="009B0494" w:rsidRDefault="007F4792" w:rsidP="009A260E">
            <w:pPr>
              <w:pStyle w:val="TableParagraph"/>
              <w:spacing w:before="0"/>
              <w:ind w:left="580"/>
              <w:jc w:val="left"/>
            </w:pPr>
            <w:r>
              <w:rPr>
                <w:spacing w:val="-2"/>
              </w:rPr>
              <w:t>CH479</w:t>
            </w:r>
          </w:p>
        </w:tc>
        <w:tc>
          <w:tcPr>
            <w:tcW w:w="5505" w:type="dxa"/>
          </w:tcPr>
          <w:p w14:paraId="4497DA8E" w14:textId="77777777" w:rsidR="009B0494" w:rsidRDefault="007F4792" w:rsidP="009A260E">
            <w:pPr>
              <w:pStyle w:val="TableParagraph"/>
              <w:spacing w:before="0"/>
              <w:ind w:left="105"/>
              <w:jc w:val="left"/>
            </w:pPr>
            <w:r>
              <w:t>Core</w:t>
            </w:r>
            <w:r>
              <w:rPr>
                <w:spacing w:val="-2"/>
              </w:rPr>
              <w:t xml:space="preserve"> </w:t>
            </w:r>
            <w:r>
              <w:t>Topics</w:t>
            </w:r>
            <w:r>
              <w:rPr>
                <w:spacing w:val="-3"/>
              </w:rPr>
              <w:t xml:space="preserve"> </w:t>
            </w:r>
            <w:r>
              <w:t>in</w:t>
            </w:r>
            <w:r>
              <w:rPr>
                <w:spacing w:val="-1"/>
              </w:rPr>
              <w:t xml:space="preserve"> </w:t>
            </w:r>
            <w:r>
              <w:rPr>
                <w:spacing w:val="-2"/>
              </w:rPr>
              <w:t>Chemistry</w:t>
            </w:r>
          </w:p>
        </w:tc>
        <w:tc>
          <w:tcPr>
            <w:tcW w:w="815" w:type="dxa"/>
          </w:tcPr>
          <w:p w14:paraId="4497DA8F" w14:textId="77777777" w:rsidR="009B0494" w:rsidRDefault="007F4792" w:rsidP="009A260E">
            <w:pPr>
              <w:pStyle w:val="TableParagraph"/>
              <w:spacing w:before="0"/>
              <w:ind w:left="116"/>
            </w:pPr>
            <w:r>
              <w:t>4</w:t>
            </w:r>
          </w:p>
        </w:tc>
        <w:tc>
          <w:tcPr>
            <w:tcW w:w="1017" w:type="dxa"/>
          </w:tcPr>
          <w:p w14:paraId="4497DA90" w14:textId="77777777" w:rsidR="009B0494" w:rsidRDefault="007F4792" w:rsidP="009A260E">
            <w:pPr>
              <w:pStyle w:val="TableParagraph"/>
              <w:spacing w:before="0"/>
              <w:ind w:left="119"/>
            </w:pPr>
            <w:r>
              <w:rPr>
                <w:spacing w:val="-5"/>
              </w:rPr>
              <w:t>20</w:t>
            </w:r>
          </w:p>
        </w:tc>
      </w:tr>
      <w:tr w:rsidR="009B0494" w14:paraId="4497DA96" w14:textId="77777777">
        <w:trPr>
          <w:trHeight w:val="508"/>
        </w:trPr>
        <w:tc>
          <w:tcPr>
            <w:tcW w:w="1742" w:type="dxa"/>
          </w:tcPr>
          <w:p w14:paraId="4497DA92" w14:textId="77777777" w:rsidR="009B0494" w:rsidRDefault="007F4792" w:rsidP="009A260E">
            <w:pPr>
              <w:pStyle w:val="TableParagraph"/>
              <w:spacing w:before="0"/>
              <w:ind w:left="580"/>
              <w:jc w:val="left"/>
            </w:pPr>
            <w:r>
              <w:rPr>
                <w:spacing w:val="-2"/>
              </w:rPr>
              <w:t>CH436</w:t>
            </w:r>
          </w:p>
        </w:tc>
        <w:tc>
          <w:tcPr>
            <w:tcW w:w="5505" w:type="dxa"/>
          </w:tcPr>
          <w:p w14:paraId="4497DA93" w14:textId="77777777" w:rsidR="009B0494" w:rsidRDefault="007F4792" w:rsidP="009A260E">
            <w:pPr>
              <w:pStyle w:val="TableParagraph"/>
              <w:spacing w:before="0"/>
              <w:ind w:left="105"/>
              <w:jc w:val="left"/>
            </w:pPr>
            <w:r>
              <w:t>Honours</w:t>
            </w:r>
            <w:r>
              <w:rPr>
                <w:spacing w:val="-4"/>
              </w:rPr>
              <w:t xml:space="preserve"> </w:t>
            </w:r>
            <w:r>
              <w:t>Project</w:t>
            </w:r>
            <w:r>
              <w:rPr>
                <w:spacing w:val="-7"/>
              </w:rPr>
              <w:t xml:space="preserve"> </w:t>
            </w:r>
            <w:r>
              <w:t>and</w:t>
            </w:r>
            <w:r>
              <w:rPr>
                <w:spacing w:val="-6"/>
              </w:rPr>
              <w:t xml:space="preserve"> </w:t>
            </w:r>
            <w:r>
              <w:rPr>
                <w:spacing w:val="-2"/>
              </w:rPr>
              <w:t>Dissertation</w:t>
            </w:r>
          </w:p>
        </w:tc>
        <w:tc>
          <w:tcPr>
            <w:tcW w:w="815" w:type="dxa"/>
          </w:tcPr>
          <w:p w14:paraId="4497DA94" w14:textId="77777777" w:rsidR="009B0494" w:rsidRDefault="007F4792" w:rsidP="009A260E">
            <w:pPr>
              <w:pStyle w:val="TableParagraph"/>
              <w:spacing w:before="0"/>
              <w:ind w:left="116"/>
            </w:pPr>
            <w:r>
              <w:t>4</w:t>
            </w:r>
          </w:p>
        </w:tc>
        <w:tc>
          <w:tcPr>
            <w:tcW w:w="1017" w:type="dxa"/>
          </w:tcPr>
          <w:p w14:paraId="4497DA95" w14:textId="77777777" w:rsidR="009B0494" w:rsidRDefault="007F4792" w:rsidP="009A260E">
            <w:pPr>
              <w:pStyle w:val="TableParagraph"/>
              <w:spacing w:before="0"/>
              <w:ind w:left="119"/>
            </w:pPr>
            <w:r>
              <w:rPr>
                <w:spacing w:val="-5"/>
              </w:rPr>
              <w:t>40</w:t>
            </w:r>
          </w:p>
        </w:tc>
      </w:tr>
      <w:tr w:rsidR="009B0494" w14:paraId="4497DA9B" w14:textId="77777777">
        <w:trPr>
          <w:trHeight w:val="513"/>
        </w:trPr>
        <w:tc>
          <w:tcPr>
            <w:tcW w:w="1742" w:type="dxa"/>
          </w:tcPr>
          <w:p w14:paraId="4497DA97" w14:textId="77777777" w:rsidR="009B0494" w:rsidRDefault="007F4792" w:rsidP="009A260E">
            <w:pPr>
              <w:pStyle w:val="TableParagraph"/>
              <w:spacing w:before="0"/>
              <w:ind w:left="580"/>
              <w:jc w:val="left"/>
            </w:pPr>
            <w:r>
              <w:rPr>
                <w:spacing w:val="-2"/>
              </w:rPr>
              <w:t>CH437</w:t>
            </w:r>
          </w:p>
        </w:tc>
        <w:tc>
          <w:tcPr>
            <w:tcW w:w="5505" w:type="dxa"/>
          </w:tcPr>
          <w:p w14:paraId="4497DA98" w14:textId="77777777" w:rsidR="009B0494" w:rsidRDefault="007F4792" w:rsidP="009A260E">
            <w:pPr>
              <w:pStyle w:val="TableParagraph"/>
              <w:spacing w:before="0"/>
              <w:ind w:left="105"/>
              <w:jc w:val="left"/>
            </w:pPr>
            <w:r>
              <w:t>Career</w:t>
            </w:r>
            <w:r>
              <w:rPr>
                <w:spacing w:val="-4"/>
              </w:rPr>
              <w:t xml:space="preserve"> </w:t>
            </w:r>
            <w:r>
              <w:rPr>
                <w:spacing w:val="-2"/>
              </w:rPr>
              <w:t>Skills</w:t>
            </w:r>
          </w:p>
        </w:tc>
        <w:tc>
          <w:tcPr>
            <w:tcW w:w="815" w:type="dxa"/>
          </w:tcPr>
          <w:p w14:paraId="4497DA99" w14:textId="77777777" w:rsidR="009B0494" w:rsidRDefault="007F4792" w:rsidP="009A260E">
            <w:pPr>
              <w:pStyle w:val="TableParagraph"/>
              <w:spacing w:before="0"/>
              <w:ind w:left="116"/>
            </w:pPr>
            <w:r>
              <w:t>4</w:t>
            </w:r>
          </w:p>
        </w:tc>
        <w:tc>
          <w:tcPr>
            <w:tcW w:w="1017" w:type="dxa"/>
          </w:tcPr>
          <w:p w14:paraId="4497DA9A" w14:textId="77777777" w:rsidR="009B0494" w:rsidRDefault="007F4792" w:rsidP="009A260E">
            <w:pPr>
              <w:pStyle w:val="TableParagraph"/>
              <w:spacing w:before="0"/>
              <w:ind w:left="119"/>
            </w:pPr>
            <w:r>
              <w:rPr>
                <w:spacing w:val="-5"/>
              </w:rPr>
              <w:t>20</w:t>
            </w:r>
          </w:p>
        </w:tc>
      </w:tr>
      <w:tr w:rsidR="009B0494" w14:paraId="4497DAA0" w14:textId="77777777">
        <w:trPr>
          <w:trHeight w:val="508"/>
        </w:trPr>
        <w:tc>
          <w:tcPr>
            <w:tcW w:w="1742" w:type="dxa"/>
          </w:tcPr>
          <w:p w14:paraId="4497DA9C" w14:textId="77777777" w:rsidR="009B0494" w:rsidRDefault="007F4792" w:rsidP="009A260E">
            <w:pPr>
              <w:pStyle w:val="TableParagraph"/>
              <w:spacing w:before="0"/>
              <w:ind w:left="580"/>
              <w:jc w:val="left"/>
            </w:pPr>
            <w:r>
              <w:rPr>
                <w:spacing w:val="-2"/>
              </w:rPr>
              <w:t>CH482</w:t>
            </w:r>
          </w:p>
        </w:tc>
        <w:tc>
          <w:tcPr>
            <w:tcW w:w="5505" w:type="dxa"/>
          </w:tcPr>
          <w:p w14:paraId="4497DA9D" w14:textId="77777777" w:rsidR="009B0494" w:rsidRDefault="007F4792" w:rsidP="009A260E">
            <w:pPr>
              <w:pStyle w:val="TableParagraph"/>
              <w:spacing w:before="0"/>
              <w:ind w:left="105"/>
              <w:jc w:val="left"/>
            </w:pPr>
            <w:r>
              <w:t>Drug</w:t>
            </w:r>
            <w:r>
              <w:rPr>
                <w:spacing w:val="-7"/>
              </w:rPr>
              <w:t xml:space="preserve"> </w:t>
            </w:r>
            <w:r>
              <w:t>Discovery</w:t>
            </w:r>
            <w:r>
              <w:rPr>
                <w:spacing w:val="-9"/>
              </w:rPr>
              <w:t xml:space="preserve"> </w:t>
            </w:r>
            <w:r>
              <w:t>Specialisation</w:t>
            </w:r>
            <w:r>
              <w:rPr>
                <w:spacing w:val="-10"/>
              </w:rPr>
              <w:t xml:space="preserve"> </w:t>
            </w:r>
            <w:r>
              <w:rPr>
                <w:spacing w:val="-2"/>
              </w:rPr>
              <w:t>Topics</w:t>
            </w:r>
          </w:p>
        </w:tc>
        <w:tc>
          <w:tcPr>
            <w:tcW w:w="815" w:type="dxa"/>
          </w:tcPr>
          <w:p w14:paraId="4497DA9E" w14:textId="77777777" w:rsidR="009B0494" w:rsidRDefault="007F4792" w:rsidP="009A260E">
            <w:pPr>
              <w:pStyle w:val="TableParagraph"/>
              <w:spacing w:before="0"/>
              <w:ind w:left="116"/>
            </w:pPr>
            <w:r>
              <w:t>4</w:t>
            </w:r>
          </w:p>
        </w:tc>
        <w:tc>
          <w:tcPr>
            <w:tcW w:w="1017" w:type="dxa"/>
          </w:tcPr>
          <w:p w14:paraId="4497DA9F" w14:textId="77777777" w:rsidR="009B0494" w:rsidRDefault="007F4792" w:rsidP="009A260E">
            <w:pPr>
              <w:pStyle w:val="TableParagraph"/>
              <w:spacing w:before="0"/>
              <w:ind w:left="119"/>
            </w:pPr>
            <w:r>
              <w:rPr>
                <w:spacing w:val="-5"/>
              </w:rPr>
              <w:t>40</w:t>
            </w:r>
          </w:p>
        </w:tc>
      </w:tr>
      <w:tr w:rsidR="009B0494" w14:paraId="4497DAA2" w14:textId="77777777">
        <w:trPr>
          <w:trHeight w:val="508"/>
        </w:trPr>
        <w:tc>
          <w:tcPr>
            <w:tcW w:w="9079" w:type="dxa"/>
            <w:gridSpan w:val="4"/>
          </w:tcPr>
          <w:p w14:paraId="4497DAA1" w14:textId="77777777" w:rsidR="009B0494" w:rsidRDefault="007F4792" w:rsidP="009A260E">
            <w:pPr>
              <w:pStyle w:val="TableParagraph"/>
              <w:spacing w:before="0"/>
              <w:ind w:left="1115" w:right="986"/>
            </w:pPr>
            <w:r>
              <w:t>Or</w:t>
            </w:r>
            <w:r>
              <w:rPr>
                <w:spacing w:val="-4"/>
              </w:rPr>
              <w:t xml:space="preserve"> </w:t>
            </w:r>
            <w:r>
              <w:t>other</w:t>
            </w:r>
            <w:r>
              <w:rPr>
                <w:spacing w:val="-8"/>
              </w:rPr>
              <w:t xml:space="preserve"> </w:t>
            </w:r>
            <w:r>
              <w:t>modules</w:t>
            </w:r>
            <w:r>
              <w:rPr>
                <w:spacing w:val="-6"/>
              </w:rPr>
              <w:t xml:space="preserve"> </w:t>
            </w:r>
            <w:r>
              <w:t>as</w:t>
            </w:r>
            <w:r>
              <w:rPr>
                <w:spacing w:val="-6"/>
              </w:rPr>
              <w:t xml:space="preserve"> </w:t>
            </w:r>
            <w:r>
              <w:t>approved</w:t>
            </w:r>
            <w:r>
              <w:rPr>
                <w:spacing w:val="-5"/>
              </w:rPr>
              <w:t xml:space="preserve"> </w:t>
            </w:r>
            <w:r>
              <w:t>by</w:t>
            </w:r>
            <w:r>
              <w:rPr>
                <w:spacing w:val="-1"/>
              </w:rPr>
              <w:t xml:space="preserve"> </w:t>
            </w:r>
            <w:r>
              <w:t>the</w:t>
            </w:r>
            <w:r>
              <w:rPr>
                <w:spacing w:val="-4"/>
              </w:rPr>
              <w:t xml:space="preserve"> </w:t>
            </w:r>
            <w:r>
              <w:t>Programme</w:t>
            </w:r>
            <w:r>
              <w:rPr>
                <w:spacing w:val="-9"/>
              </w:rPr>
              <w:t xml:space="preserve"> </w:t>
            </w:r>
            <w:r>
              <w:rPr>
                <w:spacing w:val="-2"/>
              </w:rPr>
              <w:t>Director</w:t>
            </w:r>
          </w:p>
        </w:tc>
      </w:tr>
    </w:tbl>
    <w:p w14:paraId="4497DAA3" w14:textId="77777777" w:rsidR="009B0494" w:rsidRDefault="009B0494" w:rsidP="009A260E">
      <w:pPr>
        <w:pStyle w:val="BodyText"/>
        <w:rPr>
          <w:sz w:val="23"/>
        </w:rPr>
      </w:pPr>
    </w:p>
    <w:p w14:paraId="4497DAA4" w14:textId="77777777" w:rsidR="009B0494" w:rsidRDefault="007F4792" w:rsidP="009A260E">
      <w:pPr>
        <w:pStyle w:val="ListParagraph"/>
        <w:numPr>
          <w:ilvl w:val="0"/>
          <w:numId w:val="14"/>
        </w:numPr>
        <w:tabs>
          <w:tab w:val="left" w:pos="540"/>
        </w:tabs>
        <w:spacing w:line="249" w:lineRule="auto"/>
        <w:ind w:left="540" w:right="299" w:hanging="361"/>
        <w:jc w:val="both"/>
      </w:pPr>
      <w:r>
        <w:rPr>
          <w:b/>
        </w:rPr>
        <w:t>Fifth</w:t>
      </w:r>
      <w:r>
        <w:rPr>
          <w:b/>
          <w:spacing w:val="-1"/>
        </w:rPr>
        <w:t xml:space="preserve"> </w:t>
      </w:r>
      <w:r>
        <w:rPr>
          <w:b/>
        </w:rPr>
        <w:t xml:space="preserve">Year </w:t>
      </w:r>
      <w:r>
        <w:t>-</w:t>
      </w:r>
      <w:r>
        <w:rPr>
          <w:spacing w:val="-2"/>
        </w:rPr>
        <w:t xml:space="preserve"> </w:t>
      </w:r>
      <w:r>
        <w:t>All</w:t>
      </w:r>
      <w:r>
        <w:rPr>
          <w:spacing w:val="-1"/>
        </w:rPr>
        <w:t xml:space="preserve"> </w:t>
      </w:r>
      <w:r>
        <w:t>students shall</w:t>
      </w:r>
      <w:r>
        <w:rPr>
          <w:spacing w:val="-1"/>
        </w:rPr>
        <w:t xml:space="preserve"> </w:t>
      </w:r>
      <w:r>
        <w:t>undertake</w:t>
      </w:r>
      <w:r>
        <w:rPr>
          <w:spacing w:val="-3"/>
        </w:rPr>
        <w:t xml:space="preserve"> </w:t>
      </w:r>
      <w:r>
        <w:t>modules</w:t>
      </w:r>
      <w:r>
        <w:rPr>
          <w:spacing w:val="-5"/>
        </w:rPr>
        <w:t xml:space="preserve"> </w:t>
      </w:r>
      <w:r>
        <w:t>amounting to no fewer</w:t>
      </w:r>
      <w:r>
        <w:rPr>
          <w:spacing w:val="-2"/>
        </w:rPr>
        <w:t xml:space="preserve"> </w:t>
      </w:r>
      <w:r>
        <w:t>than</w:t>
      </w:r>
      <w:r>
        <w:rPr>
          <w:spacing w:val="-3"/>
        </w:rPr>
        <w:t xml:space="preserve"> </w:t>
      </w:r>
      <w:r>
        <w:t xml:space="preserve">120 credits as </w:t>
      </w:r>
      <w:r>
        <w:rPr>
          <w:spacing w:val="-2"/>
        </w:rPr>
        <w:t>follows:</w:t>
      </w:r>
    </w:p>
    <w:p w14:paraId="4497DAA5" w14:textId="77777777" w:rsidR="009B0494" w:rsidRDefault="009B0494" w:rsidP="009A260E">
      <w:pPr>
        <w:pStyle w:val="BodyText"/>
        <w:rPr>
          <w:sz w:val="23"/>
        </w:rPr>
      </w:pPr>
    </w:p>
    <w:p w14:paraId="4497DAA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AA7" w14:textId="77777777" w:rsidR="009B0494" w:rsidRDefault="009B0494" w:rsidP="009A260E">
      <w:pPr>
        <w:pStyle w:val="BodyText"/>
        <w:rPr>
          <w:b/>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AC" w14:textId="77777777">
        <w:trPr>
          <w:trHeight w:val="508"/>
        </w:trPr>
        <w:tc>
          <w:tcPr>
            <w:tcW w:w="1742" w:type="dxa"/>
          </w:tcPr>
          <w:p w14:paraId="4497DAA8"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A9"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AA" w14:textId="77777777" w:rsidR="009B0494" w:rsidRDefault="007F4792" w:rsidP="009A260E">
            <w:pPr>
              <w:pStyle w:val="TableParagraph"/>
              <w:spacing w:before="0"/>
              <w:ind w:left="113" w:right="100"/>
              <w:rPr>
                <w:b/>
              </w:rPr>
            </w:pPr>
            <w:r>
              <w:rPr>
                <w:b/>
                <w:spacing w:val="-4"/>
              </w:rPr>
              <w:t>Level</w:t>
            </w:r>
          </w:p>
        </w:tc>
        <w:tc>
          <w:tcPr>
            <w:tcW w:w="1017" w:type="dxa"/>
          </w:tcPr>
          <w:p w14:paraId="4497DAAB" w14:textId="77777777" w:rsidR="009B0494" w:rsidRDefault="007F4792" w:rsidP="009A260E">
            <w:pPr>
              <w:pStyle w:val="TableParagraph"/>
              <w:spacing w:before="0"/>
              <w:ind w:left="119" w:right="104"/>
              <w:rPr>
                <w:b/>
              </w:rPr>
            </w:pPr>
            <w:r>
              <w:rPr>
                <w:b/>
                <w:spacing w:val="-2"/>
              </w:rPr>
              <w:t>Credits</w:t>
            </w:r>
          </w:p>
        </w:tc>
      </w:tr>
      <w:tr w:rsidR="009B0494" w14:paraId="4497DAB1" w14:textId="77777777">
        <w:trPr>
          <w:trHeight w:val="508"/>
        </w:trPr>
        <w:tc>
          <w:tcPr>
            <w:tcW w:w="1742" w:type="dxa"/>
          </w:tcPr>
          <w:p w14:paraId="4497DAAD" w14:textId="77777777" w:rsidR="009B0494" w:rsidRDefault="007F4792" w:rsidP="009A260E">
            <w:pPr>
              <w:pStyle w:val="TableParagraph"/>
              <w:spacing w:before="0"/>
              <w:ind w:left="580"/>
              <w:jc w:val="left"/>
            </w:pPr>
            <w:r>
              <w:rPr>
                <w:spacing w:val="-2"/>
              </w:rPr>
              <w:t>CH586</w:t>
            </w:r>
          </w:p>
        </w:tc>
        <w:tc>
          <w:tcPr>
            <w:tcW w:w="5505" w:type="dxa"/>
          </w:tcPr>
          <w:p w14:paraId="4497DAAE" w14:textId="77777777" w:rsidR="009B0494" w:rsidRDefault="007F4792" w:rsidP="009A260E">
            <w:pPr>
              <w:pStyle w:val="TableParagraph"/>
              <w:spacing w:before="0"/>
              <w:ind w:left="105"/>
              <w:jc w:val="left"/>
            </w:pPr>
            <w:r>
              <w:t>Chemistry</w:t>
            </w:r>
            <w:r>
              <w:rPr>
                <w:spacing w:val="-4"/>
              </w:rPr>
              <w:t xml:space="preserve"> </w:t>
            </w:r>
            <w:r>
              <w:t>with</w:t>
            </w:r>
            <w:r>
              <w:rPr>
                <w:spacing w:val="-2"/>
              </w:rPr>
              <w:t xml:space="preserve"> </w:t>
            </w:r>
            <w:r>
              <w:t>Drug</w:t>
            </w:r>
            <w:r>
              <w:rPr>
                <w:spacing w:val="-6"/>
              </w:rPr>
              <w:t xml:space="preserve"> </w:t>
            </w:r>
            <w:r>
              <w:rPr>
                <w:spacing w:val="-2"/>
              </w:rPr>
              <w:t>Discovery</w:t>
            </w:r>
          </w:p>
        </w:tc>
        <w:tc>
          <w:tcPr>
            <w:tcW w:w="815" w:type="dxa"/>
          </w:tcPr>
          <w:p w14:paraId="4497DAAF" w14:textId="77777777" w:rsidR="009B0494" w:rsidRDefault="007F4792" w:rsidP="009A260E">
            <w:pPr>
              <w:pStyle w:val="TableParagraph"/>
              <w:spacing w:before="0"/>
              <w:ind w:left="116"/>
            </w:pPr>
            <w:r>
              <w:t>5</w:t>
            </w:r>
          </w:p>
        </w:tc>
        <w:tc>
          <w:tcPr>
            <w:tcW w:w="1017" w:type="dxa"/>
          </w:tcPr>
          <w:p w14:paraId="4497DAB0" w14:textId="77777777" w:rsidR="009B0494" w:rsidRDefault="007F4792" w:rsidP="009A260E">
            <w:pPr>
              <w:pStyle w:val="TableParagraph"/>
              <w:spacing w:before="0"/>
              <w:ind w:left="119"/>
            </w:pPr>
            <w:r>
              <w:rPr>
                <w:spacing w:val="-5"/>
              </w:rPr>
              <w:t>120</w:t>
            </w:r>
          </w:p>
        </w:tc>
      </w:tr>
    </w:tbl>
    <w:p w14:paraId="4497DAB2" w14:textId="77777777" w:rsidR="009B0494" w:rsidRDefault="009B0494" w:rsidP="009A260E">
      <w:pPr>
        <w:pStyle w:val="BodyText"/>
        <w:rPr>
          <w:b/>
          <w:sz w:val="23"/>
        </w:rPr>
      </w:pPr>
    </w:p>
    <w:p w14:paraId="4497DAB3" w14:textId="77777777" w:rsidR="009B0494" w:rsidRDefault="007F4792" w:rsidP="009A260E">
      <w:pPr>
        <w:pStyle w:val="BodyText"/>
        <w:ind w:left="180"/>
      </w:pPr>
      <w:r>
        <w:t>CH</w:t>
      </w:r>
      <w:r>
        <w:rPr>
          <w:spacing w:val="-2"/>
        </w:rPr>
        <w:t xml:space="preserve"> </w:t>
      </w:r>
      <w:r>
        <w:t>586</w:t>
      </w:r>
      <w:r>
        <w:rPr>
          <w:spacing w:val="2"/>
        </w:rPr>
        <w:t xml:space="preserve"> </w:t>
      </w:r>
      <w:r>
        <w:rPr>
          <w:spacing w:val="-2"/>
        </w:rPr>
        <w:t>comprises:</w:t>
      </w:r>
    </w:p>
    <w:p w14:paraId="4497DAB4" w14:textId="77777777" w:rsidR="009B0494" w:rsidRDefault="009B0494" w:rsidP="009A260E">
      <w:pPr>
        <w:pStyle w:val="BodyText"/>
        <w:rPr>
          <w:sz w:val="23"/>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5505"/>
        <w:gridCol w:w="815"/>
        <w:gridCol w:w="1017"/>
      </w:tblGrid>
      <w:tr w:rsidR="009B0494" w14:paraId="4497DAB9" w14:textId="77777777">
        <w:trPr>
          <w:trHeight w:val="513"/>
        </w:trPr>
        <w:tc>
          <w:tcPr>
            <w:tcW w:w="1742" w:type="dxa"/>
          </w:tcPr>
          <w:p w14:paraId="4497DAB5" w14:textId="77777777" w:rsidR="009B0494" w:rsidRDefault="007F4792" w:rsidP="009A260E">
            <w:pPr>
              <w:pStyle w:val="TableParagraph"/>
              <w:spacing w:before="0"/>
              <w:ind w:left="177"/>
              <w:jc w:val="left"/>
              <w:rPr>
                <w:b/>
              </w:rPr>
            </w:pPr>
            <w:r>
              <w:rPr>
                <w:b/>
              </w:rPr>
              <w:t>Module</w:t>
            </w:r>
            <w:r>
              <w:rPr>
                <w:b/>
                <w:spacing w:val="-3"/>
              </w:rPr>
              <w:t xml:space="preserve"> </w:t>
            </w:r>
            <w:r>
              <w:rPr>
                <w:b/>
                <w:spacing w:val="-4"/>
              </w:rPr>
              <w:t>Code</w:t>
            </w:r>
          </w:p>
        </w:tc>
        <w:tc>
          <w:tcPr>
            <w:tcW w:w="5505" w:type="dxa"/>
          </w:tcPr>
          <w:p w14:paraId="4497DAB6" w14:textId="77777777" w:rsidR="009B0494" w:rsidRDefault="007F4792" w:rsidP="009A260E">
            <w:pPr>
              <w:pStyle w:val="TableParagraph"/>
              <w:spacing w:before="0"/>
              <w:ind w:left="113" w:right="109"/>
              <w:rPr>
                <w:b/>
              </w:rPr>
            </w:pPr>
            <w:r>
              <w:rPr>
                <w:b/>
              </w:rPr>
              <w:t>Module</w:t>
            </w:r>
            <w:r>
              <w:rPr>
                <w:b/>
                <w:spacing w:val="-8"/>
              </w:rPr>
              <w:t xml:space="preserve"> </w:t>
            </w:r>
            <w:r>
              <w:rPr>
                <w:b/>
                <w:spacing w:val="-2"/>
              </w:rPr>
              <w:t>Title</w:t>
            </w:r>
          </w:p>
        </w:tc>
        <w:tc>
          <w:tcPr>
            <w:tcW w:w="815" w:type="dxa"/>
          </w:tcPr>
          <w:p w14:paraId="4497DAB7" w14:textId="77777777" w:rsidR="009B0494" w:rsidRDefault="007F4792" w:rsidP="009A260E">
            <w:pPr>
              <w:pStyle w:val="TableParagraph"/>
              <w:spacing w:before="0"/>
              <w:ind w:left="113" w:right="100"/>
              <w:rPr>
                <w:b/>
              </w:rPr>
            </w:pPr>
            <w:r>
              <w:rPr>
                <w:b/>
                <w:spacing w:val="-4"/>
              </w:rPr>
              <w:t>Level</w:t>
            </w:r>
          </w:p>
        </w:tc>
        <w:tc>
          <w:tcPr>
            <w:tcW w:w="1017" w:type="dxa"/>
          </w:tcPr>
          <w:p w14:paraId="4497DAB8" w14:textId="77777777" w:rsidR="009B0494" w:rsidRDefault="007F4792" w:rsidP="009A260E">
            <w:pPr>
              <w:pStyle w:val="TableParagraph"/>
              <w:spacing w:before="0"/>
              <w:ind w:left="119" w:right="104"/>
              <w:rPr>
                <w:b/>
              </w:rPr>
            </w:pPr>
            <w:r>
              <w:rPr>
                <w:b/>
                <w:spacing w:val="-2"/>
              </w:rPr>
              <w:t>Credits</w:t>
            </w:r>
          </w:p>
        </w:tc>
      </w:tr>
      <w:tr w:rsidR="009B0494" w14:paraId="4497DABE" w14:textId="77777777">
        <w:trPr>
          <w:trHeight w:val="508"/>
        </w:trPr>
        <w:tc>
          <w:tcPr>
            <w:tcW w:w="1742" w:type="dxa"/>
          </w:tcPr>
          <w:p w14:paraId="4497DABA" w14:textId="77777777" w:rsidR="009B0494" w:rsidRDefault="007F4792" w:rsidP="009A260E">
            <w:pPr>
              <w:pStyle w:val="TableParagraph"/>
              <w:spacing w:before="0"/>
              <w:ind w:left="580"/>
              <w:jc w:val="left"/>
            </w:pPr>
            <w:r>
              <w:rPr>
                <w:spacing w:val="-2"/>
              </w:rPr>
              <w:t>CH589</w:t>
            </w:r>
          </w:p>
        </w:tc>
        <w:tc>
          <w:tcPr>
            <w:tcW w:w="5505" w:type="dxa"/>
          </w:tcPr>
          <w:p w14:paraId="4497DABB" w14:textId="77777777" w:rsidR="009B0494" w:rsidRDefault="007F4792" w:rsidP="009A260E">
            <w:pPr>
              <w:pStyle w:val="TableParagraph"/>
              <w:spacing w:before="0"/>
              <w:ind w:left="105"/>
              <w:jc w:val="left"/>
            </w:pPr>
            <w:r>
              <w:t>Core</w:t>
            </w:r>
            <w:r>
              <w:rPr>
                <w:spacing w:val="-3"/>
              </w:rPr>
              <w:t xml:space="preserve"> </w:t>
            </w:r>
            <w:r>
              <w:t>Chemistry</w:t>
            </w:r>
            <w:r>
              <w:rPr>
                <w:spacing w:val="-5"/>
              </w:rPr>
              <w:t xml:space="preserve"> </w:t>
            </w:r>
            <w:r>
              <w:t>Topics</w:t>
            </w:r>
            <w:r>
              <w:rPr>
                <w:spacing w:val="-5"/>
              </w:rPr>
              <w:t xml:space="preserve"> </w:t>
            </w:r>
            <w:r>
              <w:t>in</w:t>
            </w:r>
            <w:r>
              <w:rPr>
                <w:spacing w:val="-3"/>
              </w:rPr>
              <w:t xml:space="preserve"> </w:t>
            </w:r>
            <w:r>
              <w:t>Drug</w:t>
            </w:r>
            <w:r>
              <w:rPr>
                <w:spacing w:val="-2"/>
              </w:rPr>
              <w:t xml:space="preserve"> Discovery</w:t>
            </w:r>
          </w:p>
        </w:tc>
        <w:tc>
          <w:tcPr>
            <w:tcW w:w="815" w:type="dxa"/>
          </w:tcPr>
          <w:p w14:paraId="4497DABC" w14:textId="77777777" w:rsidR="009B0494" w:rsidRDefault="007F4792" w:rsidP="009A260E">
            <w:pPr>
              <w:pStyle w:val="TableParagraph"/>
              <w:spacing w:before="0"/>
              <w:ind w:left="116"/>
            </w:pPr>
            <w:r>
              <w:t>5</w:t>
            </w:r>
          </w:p>
        </w:tc>
        <w:tc>
          <w:tcPr>
            <w:tcW w:w="1017" w:type="dxa"/>
          </w:tcPr>
          <w:p w14:paraId="4497DABD" w14:textId="77777777" w:rsidR="009B0494" w:rsidRDefault="007F4792" w:rsidP="009A260E">
            <w:pPr>
              <w:pStyle w:val="TableParagraph"/>
              <w:spacing w:before="0"/>
              <w:ind w:left="119"/>
            </w:pPr>
            <w:r>
              <w:rPr>
                <w:spacing w:val="-5"/>
              </w:rPr>
              <w:t>20</w:t>
            </w:r>
          </w:p>
        </w:tc>
      </w:tr>
      <w:tr w:rsidR="009B0494" w14:paraId="4497DAC3" w14:textId="77777777">
        <w:trPr>
          <w:trHeight w:val="508"/>
        </w:trPr>
        <w:tc>
          <w:tcPr>
            <w:tcW w:w="1742" w:type="dxa"/>
          </w:tcPr>
          <w:p w14:paraId="4497DABF" w14:textId="77777777" w:rsidR="009B0494" w:rsidRDefault="007F4792" w:rsidP="009A260E">
            <w:pPr>
              <w:pStyle w:val="TableParagraph"/>
              <w:spacing w:before="0"/>
              <w:ind w:left="580"/>
              <w:jc w:val="left"/>
            </w:pPr>
            <w:r>
              <w:rPr>
                <w:spacing w:val="-2"/>
              </w:rPr>
              <w:t>CH542</w:t>
            </w:r>
          </w:p>
        </w:tc>
        <w:tc>
          <w:tcPr>
            <w:tcW w:w="5505" w:type="dxa"/>
          </w:tcPr>
          <w:p w14:paraId="4497DAC0" w14:textId="77777777" w:rsidR="009B0494" w:rsidRDefault="007F4792" w:rsidP="009A260E">
            <w:pPr>
              <w:pStyle w:val="TableParagraph"/>
              <w:spacing w:before="0"/>
              <w:ind w:left="105"/>
              <w:jc w:val="left"/>
            </w:pPr>
            <w:r>
              <w:t>Drug</w:t>
            </w:r>
            <w:r>
              <w:rPr>
                <w:spacing w:val="-4"/>
              </w:rPr>
              <w:t xml:space="preserve"> </w:t>
            </w:r>
            <w:r>
              <w:t>Discovery</w:t>
            </w:r>
            <w:r>
              <w:rPr>
                <w:spacing w:val="-4"/>
              </w:rPr>
              <w:t xml:space="preserve"> </w:t>
            </w:r>
            <w:r>
              <w:rPr>
                <w:spacing w:val="-2"/>
              </w:rPr>
              <w:t>Specialisation</w:t>
            </w:r>
          </w:p>
        </w:tc>
        <w:tc>
          <w:tcPr>
            <w:tcW w:w="815" w:type="dxa"/>
          </w:tcPr>
          <w:p w14:paraId="4497DAC1" w14:textId="77777777" w:rsidR="009B0494" w:rsidRDefault="007F4792" w:rsidP="009A260E">
            <w:pPr>
              <w:pStyle w:val="TableParagraph"/>
              <w:spacing w:before="0"/>
              <w:ind w:left="116"/>
            </w:pPr>
            <w:r>
              <w:t>5</w:t>
            </w:r>
          </w:p>
        </w:tc>
        <w:tc>
          <w:tcPr>
            <w:tcW w:w="1017" w:type="dxa"/>
          </w:tcPr>
          <w:p w14:paraId="4497DAC2" w14:textId="77777777" w:rsidR="009B0494" w:rsidRDefault="007F4792" w:rsidP="009A260E">
            <w:pPr>
              <w:pStyle w:val="TableParagraph"/>
              <w:spacing w:before="0"/>
              <w:ind w:left="119"/>
            </w:pPr>
            <w:r>
              <w:rPr>
                <w:spacing w:val="-5"/>
              </w:rPr>
              <w:t>40</w:t>
            </w:r>
          </w:p>
        </w:tc>
      </w:tr>
      <w:tr w:rsidR="009B0494" w14:paraId="4497DAC8" w14:textId="77777777">
        <w:trPr>
          <w:trHeight w:val="513"/>
        </w:trPr>
        <w:tc>
          <w:tcPr>
            <w:tcW w:w="1742" w:type="dxa"/>
          </w:tcPr>
          <w:p w14:paraId="4497DAC4" w14:textId="77777777" w:rsidR="009B0494" w:rsidRDefault="007F4792" w:rsidP="009A260E">
            <w:pPr>
              <w:pStyle w:val="TableParagraph"/>
              <w:spacing w:before="0"/>
              <w:ind w:left="580"/>
              <w:jc w:val="left"/>
            </w:pPr>
            <w:r>
              <w:rPr>
                <w:spacing w:val="-2"/>
              </w:rPr>
              <w:t>CH592</w:t>
            </w:r>
          </w:p>
        </w:tc>
        <w:tc>
          <w:tcPr>
            <w:tcW w:w="5505" w:type="dxa"/>
          </w:tcPr>
          <w:p w14:paraId="4497DAC5" w14:textId="77777777" w:rsidR="009B0494" w:rsidRDefault="007F4792" w:rsidP="009A260E">
            <w:pPr>
              <w:pStyle w:val="TableParagraph"/>
              <w:spacing w:before="0"/>
              <w:ind w:left="105"/>
              <w:jc w:val="left"/>
            </w:pPr>
            <w:proofErr w:type="spellStart"/>
            <w:r>
              <w:t>MChem</w:t>
            </w:r>
            <w:proofErr w:type="spellEnd"/>
            <w:r>
              <w:rPr>
                <w:spacing w:val="-4"/>
              </w:rPr>
              <w:t xml:space="preserve"> </w:t>
            </w:r>
            <w:r>
              <w:t>Project,</w:t>
            </w:r>
            <w:r>
              <w:rPr>
                <w:spacing w:val="-9"/>
              </w:rPr>
              <w:t xml:space="preserve"> </w:t>
            </w:r>
            <w:r>
              <w:t>Dissertation</w:t>
            </w:r>
            <w:r>
              <w:rPr>
                <w:spacing w:val="-8"/>
              </w:rPr>
              <w:t xml:space="preserve"> </w:t>
            </w:r>
            <w:r>
              <w:t>and</w:t>
            </w:r>
            <w:r>
              <w:rPr>
                <w:spacing w:val="-4"/>
              </w:rPr>
              <w:t xml:space="preserve"> </w:t>
            </w:r>
            <w:r>
              <w:rPr>
                <w:spacing w:val="-2"/>
              </w:rPr>
              <w:t>Presentation</w:t>
            </w:r>
          </w:p>
        </w:tc>
        <w:tc>
          <w:tcPr>
            <w:tcW w:w="815" w:type="dxa"/>
          </w:tcPr>
          <w:p w14:paraId="4497DAC6" w14:textId="77777777" w:rsidR="009B0494" w:rsidRDefault="007F4792" w:rsidP="009A260E">
            <w:pPr>
              <w:pStyle w:val="TableParagraph"/>
              <w:spacing w:before="0"/>
              <w:ind w:left="116"/>
            </w:pPr>
            <w:r>
              <w:t>5</w:t>
            </w:r>
          </w:p>
        </w:tc>
        <w:tc>
          <w:tcPr>
            <w:tcW w:w="1017" w:type="dxa"/>
          </w:tcPr>
          <w:p w14:paraId="4497DAC7" w14:textId="77777777" w:rsidR="009B0494" w:rsidRDefault="007F4792" w:rsidP="009A260E">
            <w:pPr>
              <w:pStyle w:val="TableParagraph"/>
              <w:spacing w:before="0"/>
              <w:ind w:left="119"/>
            </w:pPr>
            <w:r>
              <w:rPr>
                <w:spacing w:val="-5"/>
              </w:rPr>
              <w:t>60</w:t>
            </w:r>
          </w:p>
        </w:tc>
      </w:tr>
    </w:tbl>
    <w:p w14:paraId="4497DAC9" w14:textId="77777777" w:rsidR="009B0494" w:rsidRDefault="009B0494" w:rsidP="009A260E">
      <w:pPr>
        <w:pStyle w:val="BodyText"/>
        <w:rPr>
          <w:sz w:val="23"/>
        </w:rPr>
      </w:pPr>
    </w:p>
    <w:p w14:paraId="4497DACA" w14:textId="77777777" w:rsidR="009B0494" w:rsidRDefault="007F4792" w:rsidP="009A260E">
      <w:pPr>
        <w:pStyle w:val="Heading1"/>
        <w:ind w:left="180"/>
      </w:pPr>
      <w:r>
        <w:t>Curriculum</w:t>
      </w:r>
      <w:r>
        <w:rPr>
          <w:spacing w:val="-8"/>
        </w:rPr>
        <w:t xml:space="preserve"> </w:t>
      </w:r>
      <w:r>
        <w:t>(Part-time</w:t>
      </w:r>
      <w:r>
        <w:rPr>
          <w:spacing w:val="-9"/>
        </w:rPr>
        <w:t xml:space="preserve"> </w:t>
      </w:r>
      <w:r>
        <w:rPr>
          <w:spacing w:val="-2"/>
        </w:rPr>
        <w:t>study)</w:t>
      </w:r>
    </w:p>
    <w:p w14:paraId="4497DACB" w14:textId="77777777" w:rsidR="009B0494" w:rsidRDefault="007F4792" w:rsidP="009A260E">
      <w:pPr>
        <w:pStyle w:val="ListParagraph"/>
        <w:numPr>
          <w:ilvl w:val="0"/>
          <w:numId w:val="14"/>
        </w:numPr>
        <w:tabs>
          <w:tab w:val="left" w:pos="540"/>
        </w:tabs>
      </w:pPr>
      <w:r>
        <w:t>Part-time</w:t>
      </w:r>
      <w:r>
        <w:rPr>
          <w:spacing w:val="-1"/>
        </w:rPr>
        <w:t xml:space="preserve"> </w:t>
      </w:r>
      <w:r>
        <w:t>students</w:t>
      </w:r>
      <w:r>
        <w:rPr>
          <w:spacing w:val="-3"/>
        </w:rPr>
        <w:t xml:space="preserve"> </w:t>
      </w:r>
      <w:r>
        <w:t>will</w:t>
      </w:r>
      <w:r>
        <w:rPr>
          <w:spacing w:val="-9"/>
        </w:rPr>
        <w:t xml:space="preserve"> </w:t>
      </w:r>
      <w:r>
        <w:t>normally</w:t>
      </w:r>
      <w:r>
        <w:rPr>
          <w:spacing w:val="-2"/>
        </w:rPr>
        <w:t xml:space="preserve"> </w:t>
      </w:r>
      <w:r>
        <w:t>take</w:t>
      </w:r>
      <w:r>
        <w:rPr>
          <w:spacing w:val="-6"/>
        </w:rPr>
        <w:t xml:space="preserve"> </w:t>
      </w:r>
      <w:r>
        <w:t>modules</w:t>
      </w:r>
      <w:r>
        <w:rPr>
          <w:spacing w:val="-3"/>
        </w:rPr>
        <w:t xml:space="preserve"> </w:t>
      </w:r>
      <w:r>
        <w:t>amounting</w:t>
      </w:r>
      <w:r>
        <w:rPr>
          <w:spacing w:val="-5"/>
        </w:rPr>
        <w:t xml:space="preserve"> </w:t>
      </w:r>
      <w:r>
        <w:t>to</w:t>
      </w:r>
      <w:r>
        <w:rPr>
          <w:spacing w:val="-6"/>
        </w:rPr>
        <w:t xml:space="preserve"> </w:t>
      </w:r>
      <w:r>
        <w:t>60</w:t>
      </w:r>
      <w:r>
        <w:rPr>
          <w:spacing w:val="-5"/>
        </w:rPr>
        <w:t xml:space="preserve"> </w:t>
      </w:r>
      <w:r>
        <w:t>credits</w:t>
      </w:r>
      <w:r>
        <w:rPr>
          <w:spacing w:val="-3"/>
        </w:rPr>
        <w:t xml:space="preserve"> </w:t>
      </w:r>
      <w:r>
        <w:t>in</w:t>
      </w:r>
      <w:r>
        <w:rPr>
          <w:spacing w:val="-6"/>
        </w:rPr>
        <w:t xml:space="preserve"> </w:t>
      </w:r>
      <w:r>
        <w:t>each</w:t>
      </w:r>
      <w:r>
        <w:rPr>
          <w:spacing w:val="-5"/>
        </w:rPr>
        <w:t xml:space="preserve"> </w:t>
      </w:r>
      <w:r>
        <w:t>year</w:t>
      </w:r>
      <w:r>
        <w:rPr>
          <w:spacing w:val="-5"/>
        </w:rPr>
        <w:t xml:space="preserve"> </w:t>
      </w:r>
      <w:r>
        <w:t>of</w:t>
      </w:r>
      <w:r>
        <w:rPr>
          <w:spacing w:val="-6"/>
        </w:rPr>
        <w:t xml:space="preserve"> </w:t>
      </w:r>
      <w:r>
        <w:rPr>
          <w:spacing w:val="-2"/>
        </w:rPr>
        <w:t>study.</w:t>
      </w:r>
    </w:p>
    <w:p w14:paraId="4497DACC" w14:textId="77777777" w:rsidR="009B0494" w:rsidRDefault="009B0494" w:rsidP="009A260E">
      <w:pPr>
        <w:pStyle w:val="BodyText"/>
        <w:rPr>
          <w:sz w:val="23"/>
        </w:rPr>
      </w:pPr>
    </w:p>
    <w:p w14:paraId="4497DACD" w14:textId="77777777" w:rsidR="009B0494" w:rsidRDefault="007F4792" w:rsidP="009A260E">
      <w:pPr>
        <w:pStyle w:val="Heading1"/>
        <w:ind w:left="180"/>
      </w:pPr>
      <w:r>
        <w:rPr>
          <w:spacing w:val="-2"/>
        </w:rPr>
        <w:t>Progress</w:t>
      </w:r>
    </w:p>
    <w:p w14:paraId="4497DACE" w14:textId="0AED4C66" w:rsidR="009B0494" w:rsidRDefault="007F4792" w:rsidP="009A260E">
      <w:pPr>
        <w:pStyle w:val="ListParagraph"/>
        <w:numPr>
          <w:ilvl w:val="0"/>
          <w:numId w:val="14"/>
        </w:numPr>
        <w:tabs>
          <w:tab w:val="left" w:pos="540"/>
        </w:tabs>
        <w:spacing w:line="249" w:lineRule="auto"/>
        <w:ind w:right="305"/>
        <w:jc w:val="both"/>
      </w:pPr>
      <w:proofErr w:type="gramStart"/>
      <w:r>
        <w:t>In order to</w:t>
      </w:r>
      <w:proofErr w:type="gramEnd"/>
      <w:r>
        <w:t xml:space="preserve"> progress to the second year of the programme in addition to satisfying the requirements</w:t>
      </w:r>
      <w:r>
        <w:rPr>
          <w:spacing w:val="-4"/>
        </w:rPr>
        <w:t xml:space="preserve"> </w:t>
      </w:r>
      <w:r>
        <w:t>of</w:t>
      </w:r>
      <w:r>
        <w:rPr>
          <w:spacing w:val="-3"/>
        </w:rPr>
        <w:t xml:space="preserve"> </w:t>
      </w:r>
      <w:r>
        <w:t>the</w:t>
      </w:r>
      <w:r>
        <w:rPr>
          <w:spacing w:val="-6"/>
        </w:rPr>
        <w:t xml:space="preserve"> </w:t>
      </w:r>
      <w:r>
        <w:rPr>
          <w:color w:val="0562C1"/>
          <w:u w:val="single" w:color="0562C1"/>
        </w:rPr>
        <w:t>General</w:t>
      </w:r>
      <w:r>
        <w:rPr>
          <w:color w:val="0562C1"/>
          <w:spacing w:val="-4"/>
          <w:u w:val="single" w:color="0562C1"/>
        </w:rPr>
        <w:t xml:space="preserve"> </w:t>
      </w:r>
      <w:r>
        <w:rPr>
          <w:color w:val="0562C1"/>
          <w:u w:val="single" w:color="0562C1"/>
        </w:rPr>
        <w:t>Academic</w:t>
      </w:r>
      <w:r>
        <w:rPr>
          <w:color w:val="0562C1"/>
          <w:spacing w:val="-4"/>
          <w:u w:val="single" w:color="0562C1"/>
        </w:rPr>
        <w:t xml:space="preserve"> </w:t>
      </w:r>
      <w:r>
        <w:rPr>
          <w:color w:val="0562C1"/>
          <w:u w:val="single" w:color="0562C1"/>
        </w:rPr>
        <w:t>Regulations</w:t>
      </w:r>
      <w:r>
        <w:rPr>
          <w:color w:val="0562C1"/>
          <w:spacing w:val="-4"/>
          <w:u w:val="single" w:color="0562C1"/>
        </w:rPr>
        <w:t xml:space="preserve"> </w:t>
      </w:r>
      <w:r>
        <w:rPr>
          <w:color w:val="0562C1"/>
          <w:u w:val="single" w:color="0562C1"/>
        </w:rPr>
        <w:t>–</w:t>
      </w:r>
      <w:r>
        <w:rPr>
          <w:color w:val="0562C1"/>
          <w:spacing w:val="-2"/>
          <w:u w:val="single" w:color="0562C1"/>
        </w:rPr>
        <w:t xml:space="preserve"> </w:t>
      </w:r>
      <w:r>
        <w:rPr>
          <w:color w:val="0562C1"/>
          <w:u w:val="single" w:color="0562C1"/>
        </w:rPr>
        <w:t>Undergraduate,</w:t>
      </w:r>
      <w:r>
        <w:rPr>
          <w:color w:val="0562C1"/>
          <w:spacing w:val="-3"/>
          <w:u w:val="single" w:color="0562C1"/>
        </w:rPr>
        <w:t xml:space="preserve"> </w:t>
      </w:r>
      <w:r>
        <w:rPr>
          <w:color w:val="0562C1"/>
          <w:u w:val="single" w:color="0562C1"/>
        </w:rPr>
        <w:t>Integrated</w:t>
      </w:r>
      <w:r>
        <w:rPr>
          <w:color w:val="0562C1"/>
          <w:spacing w:val="-2"/>
          <w:u w:val="single" w:color="0562C1"/>
        </w:rPr>
        <w:t xml:space="preserve"> </w:t>
      </w:r>
      <w:r>
        <w:rPr>
          <w:color w:val="0562C1"/>
          <w:u w:val="single" w:color="0562C1"/>
        </w:rPr>
        <w:t>Master</w:t>
      </w:r>
      <w:r>
        <w:rPr>
          <w:color w:val="0562C1"/>
          <w:spacing w:val="-5"/>
          <w:u w:val="single" w:color="0562C1"/>
        </w:rPr>
        <w:t xml:space="preserve"> </w:t>
      </w:r>
      <w:r>
        <w:rPr>
          <w:color w:val="0562C1"/>
          <w:u w:val="single" w:color="0562C1"/>
        </w:rPr>
        <w:t>and</w:t>
      </w:r>
      <w:r>
        <w:rPr>
          <w:color w:val="0562C1"/>
        </w:rPr>
        <w:t xml:space="preserve"> </w:t>
      </w:r>
      <w:r>
        <w:rPr>
          <w:color w:val="0562C1"/>
          <w:u w:val="single" w:color="0562C1"/>
        </w:rPr>
        <w:t>Professional Graduate Degree Programme Level</w:t>
      </w:r>
      <w:r>
        <w:rPr>
          <w:color w:val="0562C1"/>
        </w:rPr>
        <w:t xml:space="preserve"> </w:t>
      </w:r>
      <w:r>
        <w:t>a student must also gain passes in the following</w:t>
      </w:r>
      <w:r>
        <w:rPr>
          <w:spacing w:val="-14"/>
        </w:rPr>
        <w:t xml:space="preserve"> </w:t>
      </w:r>
      <w:r>
        <w:t>modules:</w:t>
      </w:r>
      <w:r>
        <w:rPr>
          <w:spacing w:val="-15"/>
        </w:rPr>
        <w:t xml:space="preserve"> </w:t>
      </w:r>
      <w:r>
        <w:t>CH106</w:t>
      </w:r>
      <w:r>
        <w:rPr>
          <w:spacing w:val="-14"/>
        </w:rPr>
        <w:t xml:space="preserve"> </w:t>
      </w:r>
      <w:r>
        <w:t>Chemistry:</w:t>
      </w:r>
      <w:r>
        <w:rPr>
          <w:spacing w:val="-15"/>
        </w:rPr>
        <w:t xml:space="preserve"> </w:t>
      </w:r>
      <w:r>
        <w:t>Principles</w:t>
      </w:r>
      <w:r>
        <w:rPr>
          <w:spacing w:val="-16"/>
        </w:rPr>
        <w:t xml:space="preserve"> </w:t>
      </w:r>
      <w:r>
        <w:t>and</w:t>
      </w:r>
      <w:r>
        <w:rPr>
          <w:spacing w:val="-13"/>
        </w:rPr>
        <w:t xml:space="preserve"> </w:t>
      </w:r>
      <w:r>
        <w:t>Practice</w:t>
      </w:r>
      <w:r>
        <w:rPr>
          <w:spacing w:val="-14"/>
        </w:rPr>
        <w:t xml:space="preserve"> </w:t>
      </w:r>
      <w:r>
        <w:t>1,</w:t>
      </w:r>
      <w:r>
        <w:rPr>
          <w:spacing w:val="-15"/>
        </w:rPr>
        <w:t xml:space="preserve"> </w:t>
      </w:r>
      <w:r>
        <w:t>CH107</w:t>
      </w:r>
      <w:r>
        <w:rPr>
          <w:spacing w:val="-14"/>
        </w:rPr>
        <w:t xml:space="preserve"> </w:t>
      </w:r>
      <w:r>
        <w:t>Chemistry:</w:t>
      </w:r>
      <w:r>
        <w:rPr>
          <w:spacing w:val="-15"/>
        </w:rPr>
        <w:t xml:space="preserve"> </w:t>
      </w:r>
      <w:r>
        <w:t>Principles and Practice 2, CH108 Practical and Transferable Skills.</w:t>
      </w:r>
    </w:p>
    <w:p w14:paraId="4497DACF" w14:textId="77777777" w:rsidR="009B0494" w:rsidRDefault="009B0494" w:rsidP="009A260E">
      <w:pPr>
        <w:pStyle w:val="BodyText"/>
        <w:rPr>
          <w:sz w:val="23"/>
        </w:rPr>
      </w:pPr>
    </w:p>
    <w:p w14:paraId="4497DAD0" w14:textId="4532912B" w:rsidR="009B0494" w:rsidRDefault="007F4792" w:rsidP="009A260E">
      <w:pPr>
        <w:pStyle w:val="ListParagraph"/>
        <w:numPr>
          <w:ilvl w:val="0"/>
          <w:numId w:val="14"/>
        </w:numPr>
        <w:tabs>
          <w:tab w:val="left" w:pos="540"/>
        </w:tabs>
        <w:spacing w:line="247" w:lineRule="auto"/>
        <w:ind w:left="540" w:right="300"/>
        <w:jc w:val="both"/>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w:t>
      </w:r>
      <w:r>
        <w:rPr>
          <w:spacing w:val="-3"/>
        </w:rPr>
        <w:t xml:space="preserve"> </w:t>
      </w:r>
      <w:r>
        <w:t>third</w:t>
      </w:r>
      <w:r>
        <w:rPr>
          <w:spacing w:val="-3"/>
        </w:rPr>
        <w:t xml:space="preserve"> </w:t>
      </w:r>
      <w:r>
        <w:t>year</w:t>
      </w:r>
      <w:r>
        <w:rPr>
          <w:spacing w:val="-7"/>
        </w:rPr>
        <w:t xml:space="preserve"> </w:t>
      </w:r>
      <w:r>
        <w:t>of</w:t>
      </w:r>
      <w:r>
        <w:rPr>
          <w:spacing w:val="-4"/>
        </w:rPr>
        <w:t xml:space="preserve"> </w:t>
      </w:r>
      <w:r>
        <w:t>the</w:t>
      </w:r>
      <w:r>
        <w:rPr>
          <w:spacing w:val="-3"/>
        </w:rPr>
        <w:t xml:space="preserve"> </w:t>
      </w:r>
      <w:r>
        <w:t>programme,</w:t>
      </w:r>
      <w:r>
        <w:rPr>
          <w:spacing w:val="-4"/>
        </w:rPr>
        <w:t xml:space="preserve"> </w:t>
      </w:r>
      <w:r>
        <w:t>the</w:t>
      </w:r>
      <w:r>
        <w:rPr>
          <w:spacing w:val="-7"/>
        </w:rPr>
        <w:t xml:space="preserve"> </w:t>
      </w:r>
      <w:r>
        <w:rPr>
          <w:color w:val="0562C1"/>
          <w:u w:val="single" w:color="0562C1"/>
        </w:rPr>
        <w:t>General</w:t>
      </w:r>
      <w:r>
        <w:rPr>
          <w:color w:val="0562C1"/>
          <w:spacing w:val="-6"/>
          <w:u w:val="single" w:color="0562C1"/>
        </w:rPr>
        <w:t xml:space="preserve"> </w:t>
      </w:r>
      <w:r>
        <w:rPr>
          <w:color w:val="0562C1"/>
          <w:u w:val="single" w:color="0562C1"/>
        </w:rPr>
        <w:t>Academic</w:t>
      </w:r>
      <w:r>
        <w:rPr>
          <w:color w:val="0562C1"/>
          <w:spacing w:val="-5"/>
          <w:u w:val="single" w:color="0562C1"/>
        </w:rPr>
        <w:t xml:space="preserve"> </w:t>
      </w:r>
      <w:r>
        <w:rPr>
          <w:color w:val="0562C1"/>
          <w:u w:val="single" w:color="0562C1"/>
        </w:rPr>
        <w:t>Regulations</w:t>
      </w:r>
      <w:r>
        <w:rPr>
          <w:color w:val="0562C1"/>
          <w:spacing w:val="-5"/>
          <w:u w:val="single" w:color="0562C1"/>
        </w:rPr>
        <w:t xml:space="preserve"> </w:t>
      </w:r>
      <w:r>
        <w:rPr>
          <w:color w:val="0562C1"/>
          <w:u w:val="single" w:color="0562C1"/>
        </w:rPr>
        <w:t>–</w:t>
      </w:r>
      <w:r>
        <w:rPr>
          <w:color w:val="0562C1"/>
        </w:rPr>
        <w:t xml:space="preserve"> </w:t>
      </w:r>
      <w:r>
        <w:rPr>
          <w:color w:val="0562C1"/>
          <w:u w:val="single" w:color="0562C1"/>
        </w:rPr>
        <w:t>Undergraduate,</w:t>
      </w:r>
      <w:r>
        <w:rPr>
          <w:color w:val="0562C1"/>
          <w:spacing w:val="-16"/>
          <w:u w:val="single" w:color="0562C1"/>
        </w:rPr>
        <w:t xml:space="preserve"> </w:t>
      </w:r>
      <w:r>
        <w:rPr>
          <w:color w:val="0562C1"/>
          <w:u w:val="single" w:color="0562C1"/>
        </w:rPr>
        <w:t>Integrated</w:t>
      </w:r>
      <w:r>
        <w:rPr>
          <w:color w:val="0562C1"/>
          <w:spacing w:val="-15"/>
          <w:u w:val="single" w:color="0562C1"/>
        </w:rPr>
        <w:t xml:space="preserve"> </w:t>
      </w:r>
      <w:r>
        <w:rPr>
          <w:color w:val="0562C1"/>
          <w:u w:val="single" w:color="0562C1"/>
        </w:rPr>
        <w:t>Master</w:t>
      </w:r>
      <w:r>
        <w:rPr>
          <w:color w:val="0562C1"/>
          <w:spacing w:val="-15"/>
          <w:u w:val="single" w:color="0562C1"/>
        </w:rPr>
        <w:t xml:space="preserve"> </w:t>
      </w:r>
      <w:r>
        <w:rPr>
          <w:color w:val="0562C1"/>
          <w:u w:val="single" w:color="0562C1"/>
        </w:rPr>
        <w:t>and</w:t>
      </w:r>
      <w:r>
        <w:rPr>
          <w:color w:val="0562C1"/>
          <w:spacing w:val="-16"/>
          <w:u w:val="single" w:color="0562C1"/>
        </w:rPr>
        <w:t xml:space="preserve"> </w:t>
      </w:r>
      <w:r>
        <w:rPr>
          <w:color w:val="0562C1"/>
          <w:u w:val="single" w:color="0562C1"/>
        </w:rPr>
        <w:t>Professional</w:t>
      </w:r>
      <w:r>
        <w:rPr>
          <w:color w:val="0562C1"/>
          <w:spacing w:val="-15"/>
          <w:u w:val="single" w:color="0562C1"/>
        </w:rPr>
        <w:t xml:space="preserve"> </w:t>
      </w:r>
      <w:r>
        <w:rPr>
          <w:color w:val="0562C1"/>
          <w:u w:val="single" w:color="0562C1"/>
        </w:rPr>
        <w:t>Graduate</w:t>
      </w:r>
      <w:r>
        <w:rPr>
          <w:color w:val="0562C1"/>
          <w:spacing w:val="-15"/>
          <w:u w:val="single" w:color="0562C1"/>
        </w:rPr>
        <w:t xml:space="preserve"> </w:t>
      </w:r>
      <w:r>
        <w:rPr>
          <w:color w:val="0562C1"/>
          <w:u w:val="single" w:color="0562C1"/>
        </w:rPr>
        <w:t>Degree</w:t>
      </w:r>
      <w:r>
        <w:rPr>
          <w:color w:val="0562C1"/>
          <w:spacing w:val="-15"/>
          <w:u w:val="single" w:color="0562C1"/>
        </w:rPr>
        <w:t xml:space="preserve"> </w:t>
      </w:r>
      <w:r>
        <w:rPr>
          <w:color w:val="0562C1"/>
          <w:u w:val="single" w:color="0562C1"/>
        </w:rPr>
        <w:t>Programme</w:t>
      </w:r>
      <w:r>
        <w:rPr>
          <w:color w:val="0562C1"/>
          <w:spacing w:val="-15"/>
          <w:u w:val="single" w:color="0562C1"/>
        </w:rPr>
        <w:t xml:space="preserve"> </w:t>
      </w:r>
      <w:r>
        <w:rPr>
          <w:color w:val="0562C1"/>
          <w:u w:val="single" w:color="0562C1"/>
        </w:rPr>
        <w:t>Level</w:t>
      </w:r>
      <w:r>
        <w:rPr>
          <w:color w:val="0562C1"/>
          <w:spacing w:val="-15"/>
        </w:rPr>
        <w:t xml:space="preserve"> </w:t>
      </w:r>
      <w:r>
        <w:t>shall apply including 120 credits at Level 2 from the second year Chemistry modules.</w:t>
      </w:r>
    </w:p>
    <w:p w14:paraId="4497DAD1" w14:textId="77777777" w:rsidR="009B0494" w:rsidRDefault="009B0494" w:rsidP="009A260E">
      <w:pPr>
        <w:pStyle w:val="BodyText"/>
        <w:rPr>
          <w:sz w:val="23"/>
        </w:rPr>
      </w:pPr>
    </w:p>
    <w:p w14:paraId="4497DAD2" w14:textId="19E898E2" w:rsidR="009B0494" w:rsidRDefault="007F4792" w:rsidP="009A260E">
      <w:pPr>
        <w:pStyle w:val="ListParagraph"/>
        <w:numPr>
          <w:ilvl w:val="0"/>
          <w:numId w:val="14"/>
        </w:numPr>
        <w:tabs>
          <w:tab w:val="left" w:pos="540"/>
        </w:tabs>
        <w:spacing w:line="249" w:lineRule="auto"/>
        <w:ind w:left="540" w:right="299"/>
        <w:jc w:val="both"/>
      </w:pPr>
      <w:r>
        <w:t>In order</w:t>
      </w:r>
      <w:r>
        <w:rPr>
          <w:spacing w:val="-3"/>
        </w:rPr>
        <w:t xml:space="preserve"> </w:t>
      </w:r>
      <w:r>
        <w:t>to progress</w:t>
      </w:r>
      <w:r>
        <w:rPr>
          <w:spacing w:val="-6"/>
        </w:rPr>
        <w:t xml:space="preserve"> </w:t>
      </w:r>
      <w:r>
        <w:t>to</w:t>
      </w:r>
      <w:r>
        <w:rPr>
          <w:spacing w:val="-4"/>
        </w:rPr>
        <w:t xml:space="preserve"> </w:t>
      </w:r>
      <w:r>
        <w:t>the fourth year</w:t>
      </w:r>
      <w:r>
        <w:rPr>
          <w:spacing w:val="-3"/>
        </w:rPr>
        <w:t xml:space="preserve"> </w:t>
      </w:r>
      <w:r>
        <w:t>of</w:t>
      </w:r>
      <w:r>
        <w:rPr>
          <w:spacing w:val="-5"/>
        </w:rPr>
        <w:t xml:space="preserve"> </w:t>
      </w:r>
      <w:r>
        <w:t>the programme, the</w:t>
      </w:r>
      <w:r>
        <w:rPr>
          <w:spacing w:val="-3"/>
        </w:rPr>
        <w:t xml:space="preserve"> </w:t>
      </w:r>
      <w:r>
        <w:rPr>
          <w:color w:val="0562C1"/>
          <w:u w:val="single" w:color="0562C1"/>
        </w:rPr>
        <w:t>General</w:t>
      </w:r>
      <w:r>
        <w:rPr>
          <w:color w:val="0562C1"/>
          <w:spacing w:val="-2"/>
          <w:u w:val="single" w:color="0562C1"/>
        </w:rPr>
        <w:t xml:space="preserve"> </w:t>
      </w:r>
      <w:r>
        <w:rPr>
          <w:color w:val="0562C1"/>
          <w:u w:val="single" w:color="0562C1"/>
        </w:rPr>
        <w:t>Academic</w:t>
      </w:r>
      <w:r>
        <w:rPr>
          <w:color w:val="0562C1"/>
          <w:spacing w:val="-1"/>
          <w:u w:val="single" w:color="0562C1"/>
        </w:rPr>
        <w:t xml:space="preserve"> </w:t>
      </w:r>
      <w:r>
        <w:rPr>
          <w:color w:val="0562C1"/>
          <w:u w:val="single" w:color="0562C1"/>
        </w:rPr>
        <w:t>Regulations</w:t>
      </w:r>
      <w:r>
        <w:rPr>
          <w:color w:val="0562C1"/>
        </w:rPr>
        <w:t xml:space="preserve"> </w:t>
      </w:r>
      <w:r>
        <w:rPr>
          <w:color w:val="0562C1"/>
          <w:u w:val="single" w:color="0562C1"/>
        </w:rPr>
        <w:t>– Undergraduate, Integrated Master and Professional Graduate Degree Programme Level</w:t>
      </w:r>
      <w:r>
        <w:rPr>
          <w:color w:val="0562C1"/>
        </w:rPr>
        <w:t xml:space="preserve"> </w:t>
      </w:r>
      <w:r>
        <w:t>shall apply including at least 60 at Level 3 from third year Chemistry modules.</w:t>
      </w:r>
    </w:p>
    <w:p w14:paraId="4497DAD3" w14:textId="77777777" w:rsidR="009B0494" w:rsidRDefault="009B0494" w:rsidP="009A260E">
      <w:pPr>
        <w:spacing w:line="249" w:lineRule="auto"/>
        <w:jc w:val="both"/>
        <w:sectPr w:rsidR="009B0494">
          <w:pgSz w:w="11910" w:h="16840"/>
          <w:pgMar w:top="1620" w:right="820" w:bottom="980" w:left="1260" w:header="0" w:footer="790" w:gutter="0"/>
          <w:cols w:space="720"/>
        </w:sectPr>
      </w:pPr>
    </w:p>
    <w:p w14:paraId="4497DAD4" w14:textId="74A62F7C" w:rsidR="009B0494" w:rsidRDefault="007F4792" w:rsidP="009A260E">
      <w:pPr>
        <w:pStyle w:val="ListParagraph"/>
        <w:numPr>
          <w:ilvl w:val="0"/>
          <w:numId w:val="14"/>
        </w:numPr>
        <w:tabs>
          <w:tab w:val="left" w:pos="540"/>
        </w:tabs>
        <w:spacing w:line="249" w:lineRule="auto"/>
        <w:ind w:left="540" w:right="300"/>
        <w:jc w:val="both"/>
      </w:pPr>
      <w:r>
        <w:lastRenderedPageBreak/>
        <w:t>In order</w:t>
      </w:r>
      <w:r>
        <w:rPr>
          <w:spacing w:val="-2"/>
        </w:rPr>
        <w:t xml:space="preserve"> </w:t>
      </w:r>
      <w:r>
        <w:t>to progress to the fifth year</w:t>
      </w:r>
      <w:r>
        <w:rPr>
          <w:spacing w:val="-2"/>
        </w:rPr>
        <w:t xml:space="preserve"> </w:t>
      </w:r>
      <w:r>
        <w:t>of the programme, the</w:t>
      </w:r>
      <w:r>
        <w:rPr>
          <w:spacing w:val="-3"/>
        </w:rPr>
        <w:t xml:space="preserve"> </w:t>
      </w:r>
      <w:r>
        <w:rPr>
          <w:color w:val="0562C1"/>
          <w:u w:val="single" w:color="0562C1"/>
        </w:rPr>
        <w:t>General</w:t>
      </w:r>
      <w:r>
        <w:rPr>
          <w:color w:val="0562C1"/>
          <w:spacing w:val="-1"/>
          <w:u w:val="single" w:color="0562C1"/>
        </w:rPr>
        <w:t xml:space="preserve"> </w:t>
      </w:r>
      <w:r>
        <w:rPr>
          <w:color w:val="0562C1"/>
          <w:u w:val="single" w:color="0562C1"/>
        </w:rPr>
        <w:t>Academic Regulations</w:t>
      </w:r>
      <w:r>
        <w:rPr>
          <w:color w:val="0562C1"/>
          <w:spacing w:val="-5"/>
          <w:u w:val="single" w:color="0562C1"/>
        </w:rPr>
        <w:t xml:space="preserve"> </w:t>
      </w:r>
      <w:r>
        <w:rPr>
          <w:color w:val="0562C1"/>
          <w:u w:val="single" w:color="0562C1"/>
        </w:rPr>
        <w:t>–</w:t>
      </w:r>
      <w:r>
        <w:rPr>
          <w:color w:val="0562C1"/>
        </w:rPr>
        <w:t xml:space="preserve"> </w:t>
      </w:r>
      <w:r>
        <w:rPr>
          <w:color w:val="0562C1"/>
          <w:u w:val="single" w:color="0562C1"/>
        </w:rPr>
        <w:t>Undergraduate,</w:t>
      </w:r>
      <w:r>
        <w:rPr>
          <w:color w:val="0562C1"/>
          <w:spacing w:val="-16"/>
          <w:u w:val="single" w:color="0562C1"/>
        </w:rPr>
        <w:t xml:space="preserve"> </w:t>
      </w:r>
      <w:r>
        <w:rPr>
          <w:color w:val="0562C1"/>
          <w:u w:val="single" w:color="0562C1"/>
        </w:rPr>
        <w:t>Integrated</w:t>
      </w:r>
      <w:r>
        <w:rPr>
          <w:color w:val="0562C1"/>
          <w:spacing w:val="-15"/>
          <w:u w:val="single" w:color="0562C1"/>
        </w:rPr>
        <w:t xml:space="preserve"> </w:t>
      </w:r>
      <w:r>
        <w:rPr>
          <w:color w:val="0562C1"/>
          <w:u w:val="single" w:color="0562C1"/>
        </w:rPr>
        <w:t>Master</w:t>
      </w:r>
      <w:r>
        <w:rPr>
          <w:color w:val="0562C1"/>
          <w:spacing w:val="-15"/>
          <w:u w:val="single" w:color="0562C1"/>
        </w:rPr>
        <w:t xml:space="preserve"> </w:t>
      </w:r>
      <w:r>
        <w:rPr>
          <w:color w:val="0562C1"/>
          <w:u w:val="single" w:color="0562C1"/>
        </w:rPr>
        <w:t>and</w:t>
      </w:r>
      <w:r>
        <w:rPr>
          <w:color w:val="0562C1"/>
          <w:spacing w:val="-16"/>
          <w:u w:val="single" w:color="0562C1"/>
        </w:rPr>
        <w:t xml:space="preserve"> </w:t>
      </w:r>
      <w:r>
        <w:rPr>
          <w:color w:val="0562C1"/>
          <w:u w:val="single" w:color="0562C1"/>
        </w:rPr>
        <w:t>Professional</w:t>
      </w:r>
      <w:r>
        <w:rPr>
          <w:color w:val="0562C1"/>
          <w:spacing w:val="-15"/>
          <w:u w:val="single" w:color="0562C1"/>
        </w:rPr>
        <w:t xml:space="preserve"> </w:t>
      </w:r>
      <w:r>
        <w:rPr>
          <w:color w:val="0562C1"/>
          <w:u w:val="single" w:color="0562C1"/>
        </w:rPr>
        <w:t>Graduate</w:t>
      </w:r>
      <w:r>
        <w:rPr>
          <w:color w:val="0562C1"/>
          <w:spacing w:val="-15"/>
          <w:u w:val="single" w:color="0562C1"/>
        </w:rPr>
        <w:t xml:space="preserve"> </w:t>
      </w:r>
      <w:r>
        <w:rPr>
          <w:color w:val="0562C1"/>
          <w:u w:val="single" w:color="0562C1"/>
        </w:rPr>
        <w:t>Degree</w:t>
      </w:r>
      <w:r>
        <w:rPr>
          <w:color w:val="0562C1"/>
          <w:spacing w:val="-15"/>
          <w:u w:val="single" w:color="0562C1"/>
        </w:rPr>
        <w:t xml:space="preserve"> </w:t>
      </w:r>
      <w:r>
        <w:rPr>
          <w:color w:val="0562C1"/>
          <w:u w:val="single" w:color="0562C1"/>
        </w:rPr>
        <w:t>Programme</w:t>
      </w:r>
      <w:r>
        <w:rPr>
          <w:color w:val="0562C1"/>
          <w:spacing w:val="-15"/>
          <w:u w:val="single" w:color="0562C1"/>
        </w:rPr>
        <w:t xml:space="preserve"> </w:t>
      </w:r>
      <w:r>
        <w:rPr>
          <w:color w:val="0562C1"/>
          <w:u w:val="single" w:color="0562C1"/>
        </w:rPr>
        <w:t>Level</w:t>
      </w:r>
      <w:r>
        <w:rPr>
          <w:color w:val="0562C1"/>
          <w:spacing w:val="-15"/>
        </w:rPr>
        <w:t xml:space="preserve"> </w:t>
      </w:r>
      <w:r>
        <w:t>shall apply including 120 credits at Level 4 from the fourth year compulsory modules.</w:t>
      </w:r>
    </w:p>
    <w:p w14:paraId="4497DAD5" w14:textId="77777777" w:rsidR="009B0494" w:rsidRDefault="009B0494" w:rsidP="009A260E">
      <w:pPr>
        <w:pStyle w:val="BodyText"/>
        <w:rPr>
          <w:sz w:val="23"/>
        </w:rPr>
      </w:pPr>
    </w:p>
    <w:p w14:paraId="4497DAD6"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DAD7" w14:textId="77777777" w:rsidR="009B0494" w:rsidRDefault="007F4792" w:rsidP="009A260E">
      <w:pPr>
        <w:pStyle w:val="ListParagraph"/>
        <w:numPr>
          <w:ilvl w:val="0"/>
          <w:numId w:val="14"/>
        </w:numPr>
        <w:tabs>
          <w:tab w:val="left" w:pos="540"/>
        </w:tabs>
        <w:spacing w:line="249" w:lineRule="auto"/>
        <w:ind w:right="307"/>
        <w:jc w:val="both"/>
      </w:pPr>
      <w:r>
        <w:t>On successful completion of the fourth year, a BSc Hons Chemistry with Drug Discovery candidate will be awarded 120 Level 4 credits under the module code CH473.</w:t>
      </w:r>
    </w:p>
    <w:p w14:paraId="4497DAD8" w14:textId="77777777" w:rsidR="009B0494" w:rsidRDefault="009B0494" w:rsidP="009A260E">
      <w:pPr>
        <w:pStyle w:val="BodyText"/>
        <w:rPr>
          <w:sz w:val="23"/>
        </w:rPr>
      </w:pPr>
    </w:p>
    <w:p w14:paraId="4497DAD9" w14:textId="77777777" w:rsidR="009B0494" w:rsidRDefault="007F4792" w:rsidP="009A260E">
      <w:pPr>
        <w:pStyle w:val="ListParagraph"/>
        <w:numPr>
          <w:ilvl w:val="0"/>
          <w:numId w:val="14"/>
        </w:numPr>
        <w:tabs>
          <w:tab w:val="left" w:pos="540"/>
        </w:tabs>
        <w:spacing w:line="249" w:lineRule="auto"/>
        <w:ind w:right="302"/>
        <w:jc w:val="both"/>
      </w:pPr>
      <w:r>
        <w:t>On successful completion of the fifth year, a candidate will be awarded 120 Level 5 credits under the module code CH586.</w:t>
      </w:r>
    </w:p>
    <w:p w14:paraId="4497DADA" w14:textId="77777777" w:rsidR="009B0494" w:rsidRDefault="009B0494" w:rsidP="009A260E">
      <w:pPr>
        <w:pStyle w:val="BodyText"/>
      </w:pPr>
    </w:p>
    <w:p w14:paraId="4497DADB" w14:textId="77777777" w:rsidR="009B0494" w:rsidRDefault="007F4792" w:rsidP="009A260E">
      <w:pPr>
        <w:pStyle w:val="ListParagraph"/>
        <w:numPr>
          <w:ilvl w:val="0"/>
          <w:numId w:val="14"/>
        </w:numPr>
        <w:tabs>
          <w:tab w:val="left" w:pos="540"/>
        </w:tabs>
        <w:spacing w:line="249" w:lineRule="auto"/>
        <w:ind w:right="305"/>
        <w:jc w:val="both"/>
      </w:pPr>
      <w:r>
        <w:t xml:space="preserve">The final classification for the degree of </w:t>
      </w:r>
      <w:proofErr w:type="spellStart"/>
      <w:r>
        <w:t>MChem</w:t>
      </w:r>
      <w:proofErr w:type="spellEnd"/>
      <w:r>
        <w:t xml:space="preserve"> will be based on the first assessed attempt at compulsory and specified optional modules taken in the third, fourth and fifth years.</w:t>
      </w:r>
    </w:p>
    <w:p w14:paraId="4497DADC" w14:textId="77777777" w:rsidR="009B0494" w:rsidRDefault="009B0494" w:rsidP="009A260E">
      <w:pPr>
        <w:pStyle w:val="BodyText"/>
        <w:rPr>
          <w:sz w:val="23"/>
        </w:rPr>
      </w:pPr>
    </w:p>
    <w:p w14:paraId="4497DADD" w14:textId="77777777" w:rsidR="009B0494" w:rsidRDefault="007F4792" w:rsidP="009A260E">
      <w:pPr>
        <w:pStyle w:val="Heading1"/>
        <w:ind w:left="179"/>
      </w:pPr>
      <w:r>
        <w:rPr>
          <w:spacing w:val="-2"/>
        </w:rPr>
        <w:t>Award</w:t>
      </w:r>
    </w:p>
    <w:p w14:paraId="4497DADE" w14:textId="79BD68F7" w:rsidR="009B0494" w:rsidRDefault="007F4792" w:rsidP="009A260E">
      <w:pPr>
        <w:pStyle w:val="ListParagraph"/>
        <w:numPr>
          <w:ilvl w:val="0"/>
          <w:numId w:val="14"/>
        </w:numPr>
        <w:tabs>
          <w:tab w:val="left" w:pos="540"/>
        </w:tabs>
        <w:spacing w:line="249" w:lineRule="auto"/>
        <w:ind w:right="302"/>
        <w:jc w:val="both"/>
      </w:pPr>
      <w:proofErr w:type="spellStart"/>
      <w:r>
        <w:rPr>
          <w:b/>
        </w:rPr>
        <w:t>MChem</w:t>
      </w:r>
      <w:proofErr w:type="spellEnd"/>
      <w:r>
        <w:rPr>
          <w:b/>
        </w:rPr>
        <w:t xml:space="preserve">: </w:t>
      </w:r>
      <w:r>
        <w:t xml:space="preserve">In order to qualify for the award of the degree of </w:t>
      </w:r>
      <w:proofErr w:type="spellStart"/>
      <w:r>
        <w:t>MChem</w:t>
      </w:r>
      <w:proofErr w:type="spellEnd"/>
      <w:r>
        <w:t xml:space="preserve"> in Chemistry with Drug Discovery, see </w:t>
      </w:r>
      <w:r>
        <w:rPr>
          <w:color w:val="0562C1"/>
          <w:u w:val="single" w:color="0562C1"/>
        </w:rPr>
        <w:t>General Academic Regulations – Undergraduate, Integrated Master and</w:t>
      </w:r>
      <w:r>
        <w:rPr>
          <w:color w:val="0562C1"/>
        </w:rPr>
        <w:t xml:space="preserve"> </w:t>
      </w:r>
      <w:r>
        <w:rPr>
          <w:color w:val="0562C1"/>
          <w:u w:val="single" w:color="0562C1"/>
        </w:rPr>
        <w:t>Professional Graduate Degree Programme Level.</w:t>
      </w:r>
    </w:p>
    <w:p w14:paraId="4497DADF" w14:textId="77777777" w:rsidR="009B0494" w:rsidRDefault="009B0494" w:rsidP="009A260E">
      <w:pPr>
        <w:pStyle w:val="BodyText"/>
        <w:rPr>
          <w:sz w:val="15"/>
        </w:rPr>
      </w:pPr>
    </w:p>
    <w:p w14:paraId="4497DAE0" w14:textId="41238947" w:rsidR="009B0494" w:rsidRDefault="007F4792" w:rsidP="009A260E">
      <w:pPr>
        <w:pStyle w:val="ListParagraph"/>
        <w:numPr>
          <w:ilvl w:val="0"/>
          <w:numId w:val="14"/>
        </w:numPr>
        <w:tabs>
          <w:tab w:val="left" w:pos="540"/>
        </w:tabs>
        <w:spacing w:line="247" w:lineRule="auto"/>
        <w:ind w:left="540" w:right="303"/>
        <w:jc w:val="both"/>
      </w:pPr>
      <w:r>
        <w:rPr>
          <w:b/>
        </w:rPr>
        <w:t xml:space="preserve">BSc Honours: </w:t>
      </w:r>
      <w:r>
        <w:t>In order to qualify for the award of the degree of BSc Honours in Chemistry with Drug</w:t>
      </w:r>
      <w:r>
        <w:rPr>
          <w:spacing w:val="-4"/>
        </w:rPr>
        <w:t xml:space="preserve"> </w:t>
      </w:r>
      <w:r>
        <w:t>Discover,</w:t>
      </w:r>
      <w:r>
        <w:rPr>
          <w:spacing w:val="-1"/>
        </w:rPr>
        <w:t xml:space="preserve"> </w:t>
      </w:r>
      <w:r>
        <w:t>see</w:t>
      </w:r>
      <w:r>
        <w:rPr>
          <w:spacing w:val="-4"/>
        </w:rPr>
        <w:t xml:space="preserve"> </w:t>
      </w:r>
      <w:r>
        <w:rPr>
          <w:color w:val="0562C1"/>
          <w:u w:val="single" w:color="0562C1"/>
        </w:rPr>
        <w:t>General</w:t>
      </w:r>
      <w:r>
        <w:rPr>
          <w:color w:val="0562C1"/>
          <w:spacing w:val="-7"/>
          <w:u w:val="single" w:color="0562C1"/>
        </w:rPr>
        <w:t xml:space="preserve"> </w:t>
      </w:r>
      <w:r>
        <w:rPr>
          <w:color w:val="0562C1"/>
          <w:u w:val="single" w:color="0562C1"/>
        </w:rPr>
        <w:t>Academic</w:t>
      </w:r>
      <w:r>
        <w:rPr>
          <w:color w:val="0562C1"/>
          <w:spacing w:val="-6"/>
          <w:u w:val="single" w:color="0562C1"/>
        </w:rPr>
        <w:t xml:space="preserve"> </w:t>
      </w:r>
      <w:r>
        <w:rPr>
          <w:color w:val="0562C1"/>
          <w:u w:val="single" w:color="0562C1"/>
        </w:rPr>
        <w:t>Regulations</w:t>
      </w:r>
      <w:r>
        <w:rPr>
          <w:color w:val="0562C1"/>
          <w:spacing w:val="-2"/>
          <w:u w:val="single" w:color="0562C1"/>
        </w:rPr>
        <w:t xml:space="preserve"> </w:t>
      </w:r>
      <w:r>
        <w:rPr>
          <w:color w:val="0562C1"/>
          <w:u w:val="single" w:color="0562C1"/>
        </w:rPr>
        <w:t>–</w:t>
      </w:r>
      <w:r>
        <w:rPr>
          <w:color w:val="0562C1"/>
          <w:spacing w:val="-4"/>
          <w:u w:val="single" w:color="0562C1"/>
        </w:rPr>
        <w:t xml:space="preserve"> </w:t>
      </w:r>
      <w:r>
        <w:rPr>
          <w:color w:val="0562C1"/>
          <w:u w:val="single" w:color="0562C1"/>
        </w:rPr>
        <w:t>Undergraduate,</w:t>
      </w:r>
      <w:r>
        <w:rPr>
          <w:color w:val="0562C1"/>
          <w:spacing w:val="-5"/>
          <w:u w:val="single" w:color="0562C1"/>
        </w:rPr>
        <w:t xml:space="preserve"> </w:t>
      </w:r>
      <w:r>
        <w:rPr>
          <w:color w:val="0562C1"/>
          <w:u w:val="single" w:color="0562C1"/>
        </w:rPr>
        <w:t>Integrated Master</w:t>
      </w:r>
      <w:r>
        <w:rPr>
          <w:color w:val="0562C1"/>
        </w:rPr>
        <w:t xml:space="preserve"> </w:t>
      </w:r>
      <w:r>
        <w:rPr>
          <w:color w:val="0562C1"/>
          <w:u w:val="single" w:color="0562C1"/>
        </w:rPr>
        <w:t>and Professional Graduate Degree Programme Level.</w:t>
      </w:r>
    </w:p>
    <w:p w14:paraId="4497DAE1" w14:textId="77777777" w:rsidR="009B0494" w:rsidRDefault="009B0494" w:rsidP="009A260E">
      <w:pPr>
        <w:pStyle w:val="BodyText"/>
        <w:rPr>
          <w:sz w:val="15"/>
        </w:rPr>
      </w:pPr>
    </w:p>
    <w:p w14:paraId="4497DAE2" w14:textId="724D3ED2" w:rsidR="009B0494" w:rsidRDefault="007F4792" w:rsidP="009A260E">
      <w:pPr>
        <w:pStyle w:val="ListParagraph"/>
        <w:numPr>
          <w:ilvl w:val="0"/>
          <w:numId w:val="14"/>
        </w:numPr>
        <w:tabs>
          <w:tab w:val="left" w:pos="540"/>
        </w:tabs>
        <w:spacing w:line="249" w:lineRule="auto"/>
        <w:ind w:left="540" w:right="298"/>
        <w:jc w:val="both"/>
      </w:pPr>
      <w:r>
        <w:rPr>
          <w:b/>
        </w:rPr>
        <w:t xml:space="preserve">BSc: </w:t>
      </w:r>
      <w:r>
        <w:t xml:space="preserve">In order to qualify for the award of the degree of BSc in Chemistry, see </w:t>
      </w:r>
      <w:r>
        <w:rPr>
          <w:color w:val="0562C1"/>
          <w:u w:val="single" w:color="0562C1"/>
        </w:rPr>
        <w:t>General</w:t>
      </w:r>
      <w:r>
        <w:rPr>
          <w:color w:val="0562C1"/>
        </w:rPr>
        <w:t xml:space="preserve"> </w:t>
      </w:r>
      <w:r>
        <w:rPr>
          <w:color w:val="0562C1"/>
          <w:u w:val="single" w:color="0562C1"/>
        </w:rPr>
        <w:t>Academic Regulations – Undergraduate, Integrated Master and Professional Graduate</w:t>
      </w:r>
      <w:r>
        <w:rPr>
          <w:color w:val="0562C1"/>
        </w:rPr>
        <w:t xml:space="preserve"> </w:t>
      </w:r>
      <w:r>
        <w:rPr>
          <w:color w:val="0562C1"/>
          <w:u w:val="single" w:color="0562C1"/>
        </w:rPr>
        <w:t>Degree Programme Level.</w:t>
      </w:r>
    </w:p>
    <w:p w14:paraId="4497DAE3" w14:textId="77777777" w:rsidR="009B0494" w:rsidRDefault="009B0494" w:rsidP="009A260E">
      <w:pPr>
        <w:pStyle w:val="BodyText"/>
        <w:rPr>
          <w:sz w:val="15"/>
        </w:rPr>
      </w:pPr>
    </w:p>
    <w:p w14:paraId="4497DAE4" w14:textId="0E262F61" w:rsidR="009B0494" w:rsidRDefault="007F4792" w:rsidP="009A260E">
      <w:pPr>
        <w:pStyle w:val="ListParagraph"/>
        <w:numPr>
          <w:ilvl w:val="0"/>
          <w:numId w:val="14"/>
        </w:numPr>
        <w:tabs>
          <w:tab w:val="left" w:pos="540"/>
        </w:tabs>
        <w:spacing w:line="249" w:lineRule="auto"/>
        <w:ind w:right="303"/>
        <w:jc w:val="both"/>
      </w:pPr>
      <w:r>
        <w:rPr>
          <w:b/>
        </w:rPr>
        <w:t xml:space="preserve">Diploma of Higher Education: </w:t>
      </w:r>
      <w:r>
        <w:t xml:space="preserve">In order to qualify for the award of a Diploma of Higher Education in Chemical Sciences, see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p>
    <w:p w14:paraId="4497DAE5" w14:textId="77777777" w:rsidR="009B0494" w:rsidRDefault="009B0494" w:rsidP="009A260E">
      <w:pPr>
        <w:pStyle w:val="BodyText"/>
        <w:rPr>
          <w:sz w:val="14"/>
        </w:rPr>
      </w:pPr>
    </w:p>
    <w:p w14:paraId="4497DAE6" w14:textId="6B0CB697" w:rsidR="009B0494" w:rsidRDefault="007F4792" w:rsidP="009A260E">
      <w:pPr>
        <w:pStyle w:val="ListParagraph"/>
        <w:numPr>
          <w:ilvl w:val="0"/>
          <w:numId w:val="14"/>
        </w:numPr>
        <w:tabs>
          <w:tab w:val="left" w:pos="540"/>
        </w:tabs>
        <w:spacing w:line="249" w:lineRule="auto"/>
        <w:ind w:right="299"/>
        <w:jc w:val="both"/>
      </w:pPr>
      <w:r>
        <w:rPr>
          <w:b/>
        </w:rPr>
        <w:t xml:space="preserve">Certificate of Higher Education: </w:t>
      </w:r>
      <w:r>
        <w:t xml:space="preserve">In order to qualify for the award of a Certificate of Higher Education in Chemical Sciences, see </w:t>
      </w:r>
      <w:r>
        <w:rPr>
          <w:color w:val="0562C1"/>
          <w:u w:val="single" w:color="0562C1"/>
        </w:rPr>
        <w:t>General Academic Regulations – Undergraduate,</w:t>
      </w:r>
      <w:r>
        <w:rPr>
          <w:color w:val="0562C1"/>
        </w:rPr>
        <w:t xml:space="preserve"> </w:t>
      </w:r>
      <w:r>
        <w:rPr>
          <w:color w:val="0562C1"/>
          <w:u w:val="single" w:color="0562C1"/>
        </w:rPr>
        <w:t>Integrated Master and Professional Graduate Degree Programme Level.</w:t>
      </w:r>
    </w:p>
    <w:p w14:paraId="4497DAE7" w14:textId="77777777" w:rsidR="009B0494" w:rsidRDefault="009B0494" w:rsidP="009A260E">
      <w:pPr>
        <w:pStyle w:val="BodyText"/>
        <w:rPr>
          <w:sz w:val="15"/>
        </w:rPr>
      </w:pPr>
    </w:p>
    <w:p w14:paraId="4497DAE8" w14:textId="77777777" w:rsidR="009B0494" w:rsidRDefault="007F4792" w:rsidP="009A260E">
      <w:pPr>
        <w:pStyle w:val="Heading1"/>
        <w:ind w:left="180"/>
      </w:pPr>
      <w:r>
        <w:rPr>
          <w:spacing w:val="-2"/>
        </w:rPr>
        <w:t>Transfer</w:t>
      </w:r>
    </w:p>
    <w:p w14:paraId="4497DAE9" w14:textId="77777777" w:rsidR="009B0494" w:rsidRDefault="007F4792" w:rsidP="009A260E">
      <w:pPr>
        <w:pStyle w:val="ListParagraph"/>
        <w:numPr>
          <w:ilvl w:val="0"/>
          <w:numId w:val="14"/>
        </w:numPr>
        <w:tabs>
          <w:tab w:val="left" w:pos="540"/>
        </w:tabs>
        <w:spacing w:line="249" w:lineRule="auto"/>
        <w:ind w:right="311"/>
      </w:pPr>
      <w:r>
        <w:t xml:space="preserve">A student who fails to satisfy the progress or award requirements for the degree of </w:t>
      </w:r>
      <w:proofErr w:type="spellStart"/>
      <w:r>
        <w:t>MChem</w:t>
      </w:r>
      <w:proofErr w:type="spellEnd"/>
      <w:r>
        <w:t xml:space="preserve"> may be transferred to the BSc with Honours in Chemistry with Drug Discovery.</w:t>
      </w:r>
    </w:p>
    <w:p w14:paraId="4497DAEA" w14:textId="77777777" w:rsidR="009B0494" w:rsidRDefault="009B0494" w:rsidP="009A260E">
      <w:pPr>
        <w:pStyle w:val="BodyText"/>
        <w:rPr>
          <w:sz w:val="23"/>
        </w:rPr>
      </w:pPr>
    </w:p>
    <w:p w14:paraId="4497DAEB" w14:textId="77777777" w:rsidR="009B0494" w:rsidRDefault="007F4792" w:rsidP="009A260E">
      <w:pPr>
        <w:pStyle w:val="ListParagraph"/>
        <w:numPr>
          <w:ilvl w:val="0"/>
          <w:numId w:val="14"/>
        </w:numPr>
        <w:tabs>
          <w:tab w:val="left" w:pos="540"/>
        </w:tabs>
        <w:spacing w:line="247" w:lineRule="auto"/>
        <w:ind w:right="305"/>
        <w:jc w:val="both"/>
      </w:pPr>
      <w:r>
        <w:t>A student who at the end of fourth year fails to satisfy the progress requirements for or who does not wish to progress to fifth year may be transferred to the BSc with Honours in Chemistry (Professional Experience).</w:t>
      </w:r>
    </w:p>
    <w:p w14:paraId="4497DAEC" w14:textId="77777777" w:rsidR="009B0494" w:rsidRDefault="009B0494" w:rsidP="009A260E">
      <w:pPr>
        <w:spacing w:line="247" w:lineRule="auto"/>
        <w:jc w:val="both"/>
        <w:sectPr w:rsidR="009B0494">
          <w:pgSz w:w="11910" w:h="16840"/>
          <w:pgMar w:top="1360" w:right="820" w:bottom="980" w:left="1260" w:header="0" w:footer="790" w:gutter="0"/>
          <w:cols w:space="720"/>
        </w:sectPr>
      </w:pPr>
    </w:p>
    <w:p w14:paraId="4497DD39" w14:textId="77777777" w:rsidR="009B0494" w:rsidRDefault="007F4792" w:rsidP="00676CAD">
      <w:pPr>
        <w:ind w:left="180"/>
        <w:rPr>
          <w:b/>
          <w:sz w:val="28"/>
        </w:rPr>
      </w:pPr>
      <w:bookmarkStart w:id="266" w:name="080_Applied_Chemistry"/>
      <w:bookmarkEnd w:id="266"/>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31C54484" w14:textId="77777777" w:rsidR="00676CAD" w:rsidRDefault="00676CAD" w:rsidP="00676CAD">
      <w:pPr>
        <w:ind w:left="179" w:right="2044"/>
        <w:rPr>
          <w:b/>
          <w:sz w:val="28"/>
        </w:rPr>
      </w:pPr>
    </w:p>
    <w:p w14:paraId="7C16F859" w14:textId="1D2BBB83" w:rsidR="00676CAD" w:rsidRDefault="007F4792" w:rsidP="00676CAD">
      <w:pPr>
        <w:ind w:left="179" w:right="2044"/>
        <w:rPr>
          <w:b/>
          <w:sz w:val="28"/>
        </w:rPr>
      </w:pPr>
      <w:r>
        <w:rPr>
          <w:b/>
          <w:sz w:val="28"/>
        </w:rPr>
        <w:t>DEPARTMENT</w:t>
      </w:r>
      <w:r>
        <w:rPr>
          <w:b/>
          <w:spacing w:val="-6"/>
          <w:sz w:val="28"/>
        </w:rPr>
        <w:t xml:space="preserve"> </w:t>
      </w:r>
      <w:r>
        <w:rPr>
          <w:b/>
          <w:sz w:val="28"/>
        </w:rPr>
        <w:t>OF</w:t>
      </w:r>
      <w:r>
        <w:rPr>
          <w:b/>
          <w:spacing w:val="-11"/>
          <w:sz w:val="28"/>
        </w:rPr>
        <w:t xml:space="preserve"> </w:t>
      </w:r>
      <w:r>
        <w:rPr>
          <w:b/>
          <w:sz w:val="28"/>
        </w:rPr>
        <w:t>PURE</w:t>
      </w:r>
      <w:r>
        <w:rPr>
          <w:b/>
          <w:spacing w:val="-7"/>
          <w:sz w:val="28"/>
        </w:rPr>
        <w:t xml:space="preserve"> </w:t>
      </w:r>
      <w:r>
        <w:rPr>
          <w:b/>
          <w:sz w:val="28"/>
        </w:rPr>
        <w:t>AND</w:t>
      </w:r>
      <w:r>
        <w:rPr>
          <w:b/>
          <w:spacing w:val="-8"/>
          <w:sz w:val="28"/>
        </w:rPr>
        <w:t xml:space="preserve"> </w:t>
      </w:r>
      <w:r>
        <w:rPr>
          <w:b/>
          <w:sz w:val="28"/>
        </w:rPr>
        <w:t>APPLIED</w:t>
      </w:r>
      <w:r>
        <w:rPr>
          <w:b/>
          <w:spacing w:val="-8"/>
          <w:sz w:val="28"/>
        </w:rPr>
        <w:t xml:space="preserve"> </w:t>
      </w:r>
      <w:r>
        <w:rPr>
          <w:b/>
          <w:sz w:val="28"/>
        </w:rPr>
        <w:t xml:space="preserve">CHEMISTRY </w:t>
      </w:r>
    </w:p>
    <w:p w14:paraId="4480D302" w14:textId="77777777" w:rsidR="00676CAD" w:rsidRDefault="00676CAD" w:rsidP="00676CAD">
      <w:pPr>
        <w:ind w:left="179" w:right="2044"/>
        <w:rPr>
          <w:b/>
          <w:sz w:val="28"/>
        </w:rPr>
      </w:pPr>
    </w:p>
    <w:p w14:paraId="4497DD3A" w14:textId="184259EF" w:rsidR="009B0494" w:rsidRDefault="007F4792" w:rsidP="00676CAD">
      <w:pPr>
        <w:ind w:left="179" w:right="2044"/>
        <w:rPr>
          <w:b/>
          <w:sz w:val="28"/>
        </w:rPr>
      </w:pPr>
      <w:r>
        <w:rPr>
          <w:b/>
          <w:sz w:val="28"/>
        </w:rPr>
        <w:t>APPLIED CHEMISTRY</w:t>
      </w:r>
    </w:p>
    <w:p w14:paraId="14FF68C6" w14:textId="77777777" w:rsidR="00676CAD" w:rsidRDefault="00676CAD" w:rsidP="00676CAD">
      <w:pPr>
        <w:ind w:left="179" w:right="2044"/>
        <w:rPr>
          <w:b/>
          <w:sz w:val="28"/>
        </w:rPr>
      </w:pPr>
    </w:p>
    <w:p w14:paraId="4497DD3B" w14:textId="261E7D7C" w:rsidR="009B0494" w:rsidRDefault="007F4792" w:rsidP="00676CAD">
      <w:pPr>
        <w:pStyle w:val="Heading1"/>
        <w:ind w:left="179" w:right="3486"/>
      </w:pPr>
      <w:r>
        <w:t>Bachelor</w:t>
      </w:r>
      <w:r>
        <w:rPr>
          <w:spacing w:val="-1"/>
        </w:rPr>
        <w:t xml:space="preserve"> </w:t>
      </w:r>
      <w:r>
        <w:t>of</w:t>
      </w:r>
      <w:r>
        <w:rPr>
          <w:spacing w:val="-8"/>
        </w:rPr>
        <w:t xml:space="preserve"> </w:t>
      </w:r>
      <w:r>
        <w:t>Science</w:t>
      </w:r>
      <w:r>
        <w:rPr>
          <w:spacing w:val="-4"/>
        </w:rPr>
        <w:t xml:space="preserve"> </w:t>
      </w:r>
      <w:r>
        <w:t>with</w:t>
      </w:r>
      <w:r>
        <w:rPr>
          <w:spacing w:val="-1"/>
        </w:rPr>
        <w:t xml:space="preserve"> </w:t>
      </w:r>
      <w:r>
        <w:t>Honours</w:t>
      </w:r>
      <w:r>
        <w:rPr>
          <w:spacing w:val="-4"/>
        </w:rPr>
        <w:t xml:space="preserve"> </w:t>
      </w:r>
      <w:r>
        <w:t>in</w:t>
      </w:r>
      <w:r>
        <w:rPr>
          <w:spacing w:val="-1"/>
        </w:rPr>
        <w:t xml:space="preserve"> </w:t>
      </w:r>
      <w:r>
        <w:t>Applied</w:t>
      </w:r>
      <w:r>
        <w:rPr>
          <w:spacing w:val="-11"/>
        </w:rPr>
        <w:t xml:space="preserve"> </w:t>
      </w:r>
      <w:r>
        <w:t>Chemistr</w:t>
      </w:r>
      <w:r w:rsidR="00F26DD3">
        <w:t>y</w:t>
      </w:r>
      <w:r w:rsidR="00F26DD3">
        <w:br/>
      </w:r>
      <w:r>
        <w:t>Diploma of Higher Education in Chemical Sciences</w:t>
      </w:r>
      <w:r w:rsidR="00F26DD3">
        <w:br/>
      </w:r>
      <w:r>
        <w:t>Certificate of Higher Education in Chemical Sciences</w:t>
      </w:r>
    </w:p>
    <w:p w14:paraId="4497DD3C" w14:textId="77777777" w:rsidR="009B0494" w:rsidRDefault="009B0494" w:rsidP="009A260E">
      <w:pPr>
        <w:pStyle w:val="BodyText"/>
        <w:rPr>
          <w:b/>
        </w:rPr>
      </w:pPr>
    </w:p>
    <w:p w14:paraId="4497DD3D" w14:textId="782F5515" w:rsidR="009B0494" w:rsidRDefault="007F4792" w:rsidP="009A260E">
      <w:pPr>
        <w:ind w:left="18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D3E" w14:textId="77777777" w:rsidR="009B0494" w:rsidRDefault="009B0494" w:rsidP="009A260E">
      <w:pPr>
        <w:pStyle w:val="BodyText"/>
        <w:rPr>
          <w:i/>
          <w:sz w:val="13"/>
        </w:rPr>
      </w:pPr>
    </w:p>
    <w:p w14:paraId="4497DD3F"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w:t>
      </w:r>
    </w:p>
    <w:p w14:paraId="4497DD40" w14:textId="77777777" w:rsidR="009B0494" w:rsidRDefault="007F4792" w:rsidP="009A260E">
      <w:pPr>
        <w:pStyle w:val="ListParagraph"/>
        <w:numPr>
          <w:ilvl w:val="0"/>
          <w:numId w:val="10"/>
        </w:numPr>
        <w:tabs>
          <w:tab w:val="left" w:pos="607"/>
          <w:tab w:val="left" w:pos="608"/>
        </w:tabs>
        <w:ind w:right="827"/>
      </w:pPr>
      <w:r>
        <w:t>All</w:t>
      </w:r>
      <w:r>
        <w:rPr>
          <w:spacing w:val="-2"/>
        </w:rPr>
        <w:t xml:space="preserve"> </w:t>
      </w:r>
      <w:r>
        <w:t>students</w:t>
      </w:r>
      <w:r>
        <w:rPr>
          <w:spacing w:val="-6"/>
        </w:rPr>
        <w:t xml:space="preserve"> </w:t>
      </w:r>
      <w:r>
        <w:t>are</w:t>
      </w:r>
      <w:r>
        <w:rPr>
          <w:spacing w:val="-4"/>
        </w:rPr>
        <w:t xml:space="preserve"> </w:t>
      </w:r>
      <w:r>
        <w:t>normally</w:t>
      </w:r>
      <w:r>
        <w:rPr>
          <w:spacing w:val="-1"/>
        </w:rPr>
        <w:t xml:space="preserve"> </w:t>
      </w:r>
      <w:r>
        <w:t>admitted in</w:t>
      </w:r>
      <w:r>
        <w:rPr>
          <w:spacing w:val="-4"/>
        </w:rPr>
        <w:t xml:space="preserve"> </w:t>
      </w:r>
      <w:r>
        <w:t>the first</w:t>
      </w:r>
      <w:r>
        <w:rPr>
          <w:spacing w:val="-5"/>
        </w:rPr>
        <w:t xml:space="preserve"> </w:t>
      </w:r>
      <w:r>
        <w:t>instance</w:t>
      </w:r>
      <w:r>
        <w:rPr>
          <w:spacing w:val="-4"/>
        </w:rPr>
        <w:t xml:space="preserve"> </w:t>
      </w:r>
      <w:r>
        <w:t>to</w:t>
      </w:r>
      <w:r>
        <w:rPr>
          <w:spacing w:val="-4"/>
        </w:rPr>
        <w:t xml:space="preserve"> </w:t>
      </w:r>
      <w:r>
        <w:t>the</w:t>
      </w:r>
      <w:r>
        <w:rPr>
          <w:spacing w:val="-4"/>
        </w:rPr>
        <w:t xml:space="preserve"> </w:t>
      </w:r>
      <w:r>
        <w:t>degree</w:t>
      </w:r>
      <w:r>
        <w:rPr>
          <w:spacing w:val="-4"/>
        </w:rPr>
        <w:t xml:space="preserve"> </w:t>
      </w:r>
      <w:r>
        <w:t>of</w:t>
      </w:r>
      <w:r>
        <w:rPr>
          <w:spacing w:val="-5"/>
        </w:rPr>
        <w:t xml:space="preserve"> </w:t>
      </w:r>
      <w:proofErr w:type="spellStart"/>
      <w:r>
        <w:t>MSci</w:t>
      </w:r>
      <w:proofErr w:type="spellEnd"/>
      <w:r>
        <w:rPr>
          <w:spacing w:val="-2"/>
        </w:rPr>
        <w:t xml:space="preserve"> </w:t>
      </w:r>
      <w:r>
        <w:t>in</w:t>
      </w:r>
      <w:r>
        <w:rPr>
          <w:spacing w:val="-4"/>
        </w:rPr>
        <w:t xml:space="preserve"> </w:t>
      </w:r>
      <w:r>
        <w:t>Applied Chemistry and Chemical Engineering.</w:t>
      </w:r>
    </w:p>
    <w:p w14:paraId="4497DD41" w14:textId="77777777" w:rsidR="009B0494" w:rsidRDefault="009B0494" w:rsidP="009A260E">
      <w:pPr>
        <w:pStyle w:val="BodyText"/>
        <w:rPr>
          <w:sz w:val="21"/>
        </w:rPr>
      </w:pPr>
    </w:p>
    <w:p w14:paraId="4497DD42" w14:textId="77777777" w:rsidR="009B0494" w:rsidRDefault="007F4792" w:rsidP="009A260E">
      <w:pPr>
        <w:pStyle w:val="Heading1"/>
        <w:ind w:left="180"/>
      </w:pPr>
      <w:r>
        <w:rPr>
          <w:spacing w:val="-2"/>
        </w:rPr>
        <w:t>Curriculum</w:t>
      </w:r>
    </w:p>
    <w:p w14:paraId="4497DD43" w14:textId="77777777" w:rsidR="009B0494" w:rsidRDefault="007F4792" w:rsidP="009A260E">
      <w:pPr>
        <w:pStyle w:val="ListParagraph"/>
        <w:numPr>
          <w:ilvl w:val="0"/>
          <w:numId w:val="10"/>
        </w:numPr>
        <w:tabs>
          <w:tab w:val="left" w:pos="607"/>
          <w:tab w:val="left" w:pos="608"/>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DD44" w14:textId="77777777" w:rsidR="009B0494" w:rsidRDefault="009B0494" w:rsidP="009A260E">
      <w:pPr>
        <w:pStyle w:val="BodyText"/>
        <w:rPr>
          <w:sz w:val="21"/>
        </w:rPr>
      </w:pPr>
    </w:p>
    <w:p w14:paraId="4497DD45"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DD46" w14:textId="77777777" w:rsidR="009B0494" w:rsidRDefault="009B0494" w:rsidP="009A260E">
      <w:pPr>
        <w:pStyle w:val="BodyText"/>
        <w:rPr>
          <w:b/>
          <w:sz w:val="14"/>
        </w:rPr>
      </w:pPr>
    </w:p>
    <w:p w14:paraId="4497DD47" w14:textId="77777777" w:rsidR="009B0494" w:rsidRDefault="007F4792" w:rsidP="009A260E">
      <w:pPr>
        <w:pStyle w:val="BodyText"/>
        <w:ind w:left="180"/>
      </w:pPr>
      <w:r>
        <w:t>All</w:t>
      </w:r>
      <w:r>
        <w:rPr>
          <w:spacing w:val="-5"/>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3"/>
        </w:rPr>
        <w:t xml:space="preserve"> </w:t>
      </w:r>
      <w:r>
        <w:t>amounting</w:t>
      </w:r>
      <w:r>
        <w:rPr>
          <w:spacing w:val="-2"/>
        </w:rPr>
        <w:t xml:space="preserve"> </w:t>
      </w:r>
      <w:r>
        <w:t>to</w:t>
      </w:r>
      <w:r>
        <w:rPr>
          <w:spacing w:val="-1"/>
        </w:rPr>
        <w:t xml:space="preserve"> </w:t>
      </w:r>
      <w:r>
        <w:t>130</w:t>
      </w:r>
      <w:r>
        <w:rPr>
          <w:spacing w:val="-6"/>
        </w:rPr>
        <w:t xml:space="preserve"> </w:t>
      </w:r>
      <w:r>
        <w:t>credits</w:t>
      </w:r>
      <w:r>
        <w:rPr>
          <w:spacing w:val="-4"/>
        </w:rPr>
        <w:t xml:space="preserve"> </w:t>
      </w:r>
      <w:r>
        <w:t>as</w:t>
      </w:r>
      <w:r>
        <w:rPr>
          <w:spacing w:val="-7"/>
        </w:rPr>
        <w:t xml:space="preserve"> </w:t>
      </w:r>
      <w:r>
        <w:rPr>
          <w:spacing w:val="-2"/>
        </w:rPr>
        <w:t>follows:</w:t>
      </w:r>
    </w:p>
    <w:p w14:paraId="4497DD48" w14:textId="77777777" w:rsidR="009B0494" w:rsidRDefault="009B0494" w:rsidP="009A260E">
      <w:pPr>
        <w:pStyle w:val="BodyText"/>
        <w:rPr>
          <w:sz w:val="21"/>
        </w:rPr>
      </w:pPr>
    </w:p>
    <w:p w14:paraId="4497DD49"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D4A"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D4F" w14:textId="77777777">
        <w:trPr>
          <w:trHeight w:val="508"/>
        </w:trPr>
        <w:tc>
          <w:tcPr>
            <w:tcW w:w="1694" w:type="dxa"/>
          </w:tcPr>
          <w:p w14:paraId="4497DD4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D4C"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D4D" w14:textId="77777777" w:rsidR="009B0494" w:rsidRDefault="007F4792" w:rsidP="009A260E">
            <w:pPr>
              <w:pStyle w:val="TableParagraph"/>
              <w:spacing w:before="0"/>
              <w:ind w:left="266" w:right="246"/>
              <w:rPr>
                <w:b/>
              </w:rPr>
            </w:pPr>
            <w:r>
              <w:rPr>
                <w:b/>
                <w:spacing w:val="-4"/>
              </w:rPr>
              <w:t>Level</w:t>
            </w:r>
          </w:p>
        </w:tc>
        <w:tc>
          <w:tcPr>
            <w:tcW w:w="1224" w:type="dxa"/>
          </w:tcPr>
          <w:p w14:paraId="4497DD4E" w14:textId="77777777" w:rsidR="009B0494" w:rsidRDefault="007F4792" w:rsidP="009A260E">
            <w:pPr>
              <w:pStyle w:val="TableParagraph"/>
              <w:spacing w:before="0"/>
              <w:ind w:left="222" w:right="207"/>
              <w:rPr>
                <w:b/>
              </w:rPr>
            </w:pPr>
            <w:r>
              <w:rPr>
                <w:b/>
                <w:spacing w:val="-2"/>
              </w:rPr>
              <w:t>Credits</w:t>
            </w:r>
          </w:p>
        </w:tc>
      </w:tr>
      <w:tr w:rsidR="009B0494" w14:paraId="4497DD54" w14:textId="77777777">
        <w:trPr>
          <w:trHeight w:val="508"/>
        </w:trPr>
        <w:tc>
          <w:tcPr>
            <w:tcW w:w="1694" w:type="dxa"/>
          </w:tcPr>
          <w:p w14:paraId="4497DD50" w14:textId="77777777" w:rsidR="009B0494" w:rsidRDefault="007F4792" w:rsidP="009A260E">
            <w:pPr>
              <w:pStyle w:val="TableParagraph"/>
              <w:spacing w:before="0"/>
              <w:ind w:left="144" w:right="132"/>
            </w:pPr>
            <w:r>
              <w:rPr>
                <w:spacing w:val="-2"/>
              </w:rPr>
              <w:t>CH106</w:t>
            </w:r>
          </w:p>
        </w:tc>
        <w:tc>
          <w:tcPr>
            <w:tcW w:w="4963" w:type="dxa"/>
          </w:tcPr>
          <w:p w14:paraId="4497DD51" w14:textId="77777777" w:rsidR="009B0494" w:rsidRDefault="007F4792" w:rsidP="009A260E">
            <w:pPr>
              <w:pStyle w:val="TableParagraph"/>
              <w:spacing w:before="0"/>
              <w:jc w:val="left"/>
            </w:pPr>
            <w:r>
              <w:t>Chemistry:</w:t>
            </w:r>
            <w:r>
              <w:rPr>
                <w:spacing w:val="-9"/>
              </w:rPr>
              <w:t xml:space="preserve"> </w:t>
            </w:r>
            <w:r>
              <w:t>Principles</w:t>
            </w:r>
            <w:r>
              <w:rPr>
                <w:spacing w:val="-5"/>
              </w:rPr>
              <w:t xml:space="preserve"> </w:t>
            </w:r>
            <w:r>
              <w:t>and</w:t>
            </w:r>
            <w:r>
              <w:rPr>
                <w:spacing w:val="-7"/>
              </w:rPr>
              <w:t xml:space="preserve"> </w:t>
            </w:r>
            <w:r>
              <w:t>Practice</w:t>
            </w:r>
            <w:r>
              <w:rPr>
                <w:spacing w:val="-7"/>
              </w:rPr>
              <w:t xml:space="preserve"> </w:t>
            </w:r>
            <w:r>
              <w:rPr>
                <w:spacing w:val="-10"/>
              </w:rPr>
              <w:t>1</w:t>
            </w:r>
          </w:p>
        </w:tc>
        <w:tc>
          <w:tcPr>
            <w:tcW w:w="1133" w:type="dxa"/>
          </w:tcPr>
          <w:p w14:paraId="4497DD52" w14:textId="77777777" w:rsidR="009B0494" w:rsidRDefault="007F4792" w:rsidP="009A260E">
            <w:pPr>
              <w:pStyle w:val="TableParagraph"/>
              <w:spacing w:before="0"/>
              <w:ind w:left="18"/>
            </w:pPr>
            <w:r>
              <w:t>1</w:t>
            </w:r>
          </w:p>
        </w:tc>
        <w:tc>
          <w:tcPr>
            <w:tcW w:w="1224" w:type="dxa"/>
          </w:tcPr>
          <w:p w14:paraId="4497DD53" w14:textId="77777777" w:rsidR="009B0494" w:rsidRDefault="007F4792" w:rsidP="009A260E">
            <w:pPr>
              <w:pStyle w:val="TableParagraph"/>
              <w:spacing w:before="0"/>
              <w:ind w:left="222" w:right="207"/>
            </w:pPr>
            <w:r>
              <w:rPr>
                <w:spacing w:val="-5"/>
              </w:rPr>
              <w:t>20</w:t>
            </w:r>
          </w:p>
        </w:tc>
      </w:tr>
      <w:tr w:rsidR="009B0494" w14:paraId="4497DD59" w14:textId="77777777">
        <w:trPr>
          <w:trHeight w:val="513"/>
        </w:trPr>
        <w:tc>
          <w:tcPr>
            <w:tcW w:w="1694" w:type="dxa"/>
          </w:tcPr>
          <w:p w14:paraId="4497DD55" w14:textId="77777777" w:rsidR="009B0494" w:rsidRDefault="007F4792" w:rsidP="009A260E">
            <w:pPr>
              <w:pStyle w:val="TableParagraph"/>
              <w:spacing w:before="0"/>
              <w:ind w:left="144" w:right="132"/>
            </w:pPr>
            <w:r>
              <w:rPr>
                <w:spacing w:val="-2"/>
              </w:rPr>
              <w:t>CH107</w:t>
            </w:r>
          </w:p>
        </w:tc>
        <w:tc>
          <w:tcPr>
            <w:tcW w:w="4963" w:type="dxa"/>
          </w:tcPr>
          <w:p w14:paraId="4497DD56" w14:textId="77777777" w:rsidR="009B0494" w:rsidRDefault="007F4792" w:rsidP="009A260E">
            <w:pPr>
              <w:pStyle w:val="TableParagraph"/>
              <w:spacing w:before="0"/>
              <w:jc w:val="left"/>
            </w:pPr>
            <w:r>
              <w:t>Chemistry:</w:t>
            </w:r>
            <w:r>
              <w:rPr>
                <w:spacing w:val="-9"/>
              </w:rPr>
              <w:t xml:space="preserve"> </w:t>
            </w:r>
            <w:r>
              <w:t>Principles</w:t>
            </w:r>
            <w:r>
              <w:rPr>
                <w:spacing w:val="-5"/>
              </w:rPr>
              <w:t xml:space="preserve"> </w:t>
            </w:r>
            <w:r>
              <w:t>and</w:t>
            </w:r>
            <w:r>
              <w:rPr>
                <w:spacing w:val="-7"/>
              </w:rPr>
              <w:t xml:space="preserve"> </w:t>
            </w:r>
            <w:r>
              <w:t>Practice</w:t>
            </w:r>
            <w:r>
              <w:rPr>
                <w:spacing w:val="-7"/>
              </w:rPr>
              <w:t xml:space="preserve"> </w:t>
            </w:r>
            <w:r>
              <w:rPr>
                <w:spacing w:val="-10"/>
              </w:rPr>
              <w:t>2</w:t>
            </w:r>
          </w:p>
        </w:tc>
        <w:tc>
          <w:tcPr>
            <w:tcW w:w="1133" w:type="dxa"/>
          </w:tcPr>
          <w:p w14:paraId="4497DD57" w14:textId="77777777" w:rsidR="009B0494" w:rsidRDefault="007F4792" w:rsidP="009A260E">
            <w:pPr>
              <w:pStyle w:val="TableParagraph"/>
              <w:spacing w:before="0"/>
              <w:ind w:left="18"/>
            </w:pPr>
            <w:r>
              <w:t>1</w:t>
            </w:r>
          </w:p>
        </w:tc>
        <w:tc>
          <w:tcPr>
            <w:tcW w:w="1224" w:type="dxa"/>
          </w:tcPr>
          <w:p w14:paraId="4497DD58" w14:textId="77777777" w:rsidR="009B0494" w:rsidRDefault="007F4792" w:rsidP="009A260E">
            <w:pPr>
              <w:pStyle w:val="TableParagraph"/>
              <w:spacing w:before="0"/>
              <w:ind w:left="222" w:right="207"/>
            </w:pPr>
            <w:r>
              <w:rPr>
                <w:spacing w:val="-5"/>
              </w:rPr>
              <w:t>20</w:t>
            </w:r>
          </w:p>
        </w:tc>
      </w:tr>
      <w:tr w:rsidR="009B0494" w14:paraId="4497DD5E" w14:textId="77777777">
        <w:trPr>
          <w:trHeight w:val="508"/>
        </w:trPr>
        <w:tc>
          <w:tcPr>
            <w:tcW w:w="1694" w:type="dxa"/>
          </w:tcPr>
          <w:p w14:paraId="4497DD5A" w14:textId="77777777" w:rsidR="009B0494" w:rsidRDefault="007F4792" w:rsidP="009A260E">
            <w:pPr>
              <w:pStyle w:val="TableParagraph"/>
              <w:spacing w:before="0"/>
              <w:ind w:left="144" w:right="130"/>
            </w:pPr>
            <w:r>
              <w:rPr>
                <w:spacing w:val="-2"/>
              </w:rPr>
              <w:t>CP101</w:t>
            </w:r>
          </w:p>
        </w:tc>
        <w:tc>
          <w:tcPr>
            <w:tcW w:w="4963" w:type="dxa"/>
          </w:tcPr>
          <w:p w14:paraId="4497DD5B" w14:textId="77777777" w:rsidR="009B0494" w:rsidRDefault="007F4792" w:rsidP="009A260E">
            <w:pPr>
              <w:pStyle w:val="TableParagraph"/>
              <w:spacing w:before="0" w:line="254" w:lineRule="exact"/>
              <w:ind w:right="184"/>
              <w:jc w:val="left"/>
            </w:pPr>
            <w:r>
              <w:t>Basic</w:t>
            </w:r>
            <w:r>
              <w:rPr>
                <w:spacing w:val="-12"/>
              </w:rPr>
              <w:t xml:space="preserve"> </w:t>
            </w:r>
            <w:r>
              <w:t>Principles</w:t>
            </w:r>
            <w:r>
              <w:rPr>
                <w:spacing w:val="-7"/>
              </w:rPr>
              <w:t xml:space="preserve"> </w:t>
            </w:r>
            <w:r>
              <w:t>in</w:t>
            </w:r>
            <w:r>
              <w:rPr>
                <w:spacing w:val="-6"/>
              </w:rPr>
              <w:t xml:space="preserve"> </w:t>
            </w:r>
            <w:r>
              <w:t>Chemical</w:t>
            </w:r>
            <w:r>
              <w:rPr>
                <w:spacing w:val="-8"/>
              </w:rPr>
              <w:t xml:space="preserve"> </w:t>
            </w:r>
            <w:r>
              <w:t xml:space="preserve">Engineering, Thermodynamics and </w:t>
            </w:r>
            <w:proofErr w:type="spellStart"/>
            <w:r>
              <w:t>Maths</w:t>
            </w:r>
            <w:proofErr w:type="spellEnd"/>
            <w:r>
              <w:t xml:space="preserve"> Bridging</w:t>
            </w:r>
          </w:p>
        </w:tc>
        <w:tc>
          <w:tcPr>
            <w:tcW w:w="1133" w:type="dxa"/>
          </w:tcPr>
          <w:p w14:paraId="4497DD5C" w14:textId="77777777" w:rsidR="009B0494" w:rsidRDefault="007F4792" w:rsidP="009A260E">
            <w:pPr>
              <w:pStyle w:val="TableParagraph"/>
              <w:spacing w:before="0"/>
              <w:ind w:left="18"/>
            </w:pPr>
            <w:r>
              <w:t>1</w:t>
            </w:r>
          </w:p>
        </w:tc>
        <w:tc>
          <w:tcPr>
            <w:tcW w:w="1224" w:type="dxa"/>
          </w:tcPr>
          <w:p w14:paraId="4497DD5D" w14:textId="77777777" w:rsidR="009B0494" w:rsidRDefault="007F4792" w:rsidP="009A260E">
            <w:pPr>
              <w:pStyle w:val="TableParagraph"/>
              <w:spacing w:before="0"/>
              <w:ind w:left="221" w:right="207"/>
            </w:pPr>
            <w:r>
              <w:rPr>
                <w:spacing w:val="-5"/>
              </w:rPr>
              <w:t>20</w:t>
            </w:r>
          </w:p>
        </w:tc>
      </w:tr>
      <w:tr w:rsidR="009B0494" w14:paraId="4497DD63" w14:textId="77777777">
        <w:trPr>
          <w:trHeight w:val="508"/>
        </w:trPr>
        <w:tc>
          <w:tcPr>
            <w:tcW w:w="1694" w:type="dxa"/>
          </w:tcPr>
          <w:p w14:paraId="4497DD5F" w14:textId="77777777" w:rsidR="009B0494" w:rsidRDefault="007F4792" w:rsidP="009A260E">
            <w:pPr>
              <w:pStyle w:val="TableParagraph"/>
              <w:spacing w:before="0"/>
              <w:ind w:left="144" w:right="130"/>
            </w:pPr>
            <w:r>
              <w:rPr>
                <w:spacing w:val="-2"/>
              </w:rPr>
              <w:t>CP102</w:t>
            </w:r>
          </w:p>
        </w:tc>
        <w:tc>
          <w:tcPr>
            <w:tcW w:w="4963" w:type="dxa"/>
          </w:tcPr>
          <w:p w14:paraId="4497DD60" w14:textId="77777777" w:rsidR="009B0494" w:rsidRDefault="007F4792" w:rsidP="009A260E">
            <w:pPr>
              <w:pStyle w:val="TableParagraph"/>
              <w:spacing w:before="0" w:line="254" w:lineRule="exact"/>
              <w:ind w:right="212"/>
              <w:jc w:val="left"/>
            </w:pPr>
            <w:r>
              <w:t>Chemical</w:t>
            </w:r>
            <w:r>
              <w:rPr>
                <w:spacing w:val="-16"/>
              </w:rPr>
              <w:t xml:space="preserve"> </w:t>
            </w:r>
            <w:r>
              <w:t>Engineering:</w:t>
            </w:r>
            <w:r>
              <w:rPr>
                <w:spacing w:val="-15"/>
              </w:rPr>
              <w:t xml:space="preserve"> </w:t>
            </w:r>
            <w:r>
              <w:t>Fundamentals, Techniques and Tools</w:t>
            </w:r>
          </w:p>
        </w:tc>
        <w:tc>
          <w:tcPr>
            <w:tcW w:w="1133" w:type="dxa"/>
          </w:tcPr>
          <w:p w14:paraId="4497DD61" w14:textId="77777777" w:rsidR="009B0494" w:rsidRDefault="007F4792" w:rsidP="009A260E">
            <w:pPr>
              <w:pStyle w:val="TableParagraph"/>
              <w:spacing w:before="0"/>
              <w:ind w:left="18"/>
            </w:pPr>
            <w:r>
              <w:t>1</w:t>
            </w:r>
          </w:p>
        </w:tc>
        <w:tc>
          <w:tcPr>
            <w:tcW w:w="1224" w:type="dxa"/>
          </w:tcPr>
          <w:p w14:paraId="4497DD62" w14:textId="77777777" w:rsidR="009B0494" w:rsidRDefault="007F4792" w:rsidP="009A260E">
            <w:pPr>
              <w:pStyle w:val="TableParagraph"/>
              <w:spacing w:before="0"/>
              <w:ind w:left="221" w:right="207"/>
            </w:pPr>
            <w:r>
              <w:rPr>
                <w:spacing w:val="-5"/>
              </w:rPr>
              <w:t>20</w:t>
            </w:r>
          </w:p>
        </w:tc>
      </w:tr>
      <w:tr w:rsidR="009B0494" w14:paraId="4497DD68" w14:textId="77777777">
        <w:trPr>
          <w:trHeight w:val="513"/>
        </w:trPr>
        <w:tc>
          <w:tcPr>
            <w:tcW w:w="1694" w:type="dxa"/>
          </w:tcPr>
          <w:p w14:paraId="4497DD64" w14:textId="77777777" w:rsidR="009B0494" w:rsidRDefault="007F4792" w:rsidP="009A260E">
            <w:pPr>
              <w:pStyle w:val="TableParagraph"/>
              <w:spacing w:before="0"/>
              <w:ind w:left="144" w:right="132"/>
            </w:pPr>
            <w:r>
              <w:rPr>
                <w:spacing w:val="-2"/>
              </w:rPr>
              <w:t>MM111</w:t>
            </w:r>
          </w:p>
        </w:tc>
        <w:tc>
          <w:tcPr>
            <w:tcW w:w="4963" w:type="dxa"/>
          </w:tcPr>
          <w:p w14:paraId="4497DD65" w14:textId="77777777" w:rsidR="009B0494" w:rsidRDefault="007F4792" w:rsidP="009A260E">
            <w:pPr>
              <w:pStyle w:val="TableParagraph"/>
              <w:spacing w:before="0"/>
              <w:jc w:val="left"/>
            </w:pPr>
            <w:r>
              <w:t>Mathematics</w:t>
            </w:r>
            <w:r>
              <w:rPr>
                <w:spacing w:val="-10"/>
              </w:rPr>
              <w:t xml:space="preserve"> </w:t>
            </w:r>
            <w:r>
              <w:rPr>
                <w:spacing w:val="-5"/>
              </w:rPr>
              <w:t>1B</w:t>
            </w:r>
          </w:p>
        </w:tc>
        <w:tc>
          <w:tcPr>
            <w:tcW w:w="1133" w:type="dxa"/>
          </w:tcPr>
          <w:p w14:paraId="4497DD66" w14:textId="77777777" w:rsidR="009B0494" w:rsidRDefault="007F4792" w:rsidP="009A260E">
            <w:pPr>
              <w:pStyle w:val="TableParagraph"/>
              <w:spacing w:before="0"/>
              <w:ind w:left="17"/>
            </w:pPr>
            <w:r>
              <w:t>1</w:t>
            </w:r>
          </w:p>
        </w:tc>
        <w:tc>
          <w:tcPr>
            <w:tcW w:w="1224" w:type="dxa"/>
          </w:tcPr>
          <w:p w14:paraId="4497DD67" w14:textId="77777777" w:rsidR="009B0494" w:rsidRDefault="007F4792" w:rsidP="009A260E">
            <w:pPr>
              <w:pStyle w:val="TableParagraph"/>
              <w:spacing w:before="0"/>
              <w:ind w:left="221" w:right="207"/>
            </w:pPr>
            <w:r>
              <w:rPr>
                <w:spacing w:val="-5"/>
              </w:rPr>
              <w:t>20</w:t>
            </w:r>
          </w:p>
        </w:tc>
      </w:tr>
      <w:tr w:rsidR="009B0494" w14:paraId="4497DD6D" w14:textId="77777777">
        <w:trPr>
          <w:trHeight w:val="508"/>
        </w:trPr>
        <w:tc>
          <w:tcPr>
            <w:tcW w:w="1694" w:type="dxa"/>
          </w:tcPr>
          <w:p w14:paraId="4497DD69" w14:textId="77777777" w:rsidR="009B0494" w:rsidRDefault="007F4792" w:rsidP="009A260E">
            <w:pPr>
              <w:pStyle w:val="TableParagraph"/>
              <w:spacing w:before="0"/>
              <w:ind w:left="144" w:right="132"/>
            </w:pPr>
            <w:r>
              <w:rPr>
                <w:spacing w:val="-2"/>
              </w:rPr>
              <w:t>MM112</w:t>
            </w:r>
          </w:p>
        </w:tc>
        <w:tc>
          <w:tcPr>
            <w:tcW w:w="4963" w:type="dxa"/>
          </w:tcPr>
          <w:p w14:paraId="4497DD6A" w14:textId="77777777" w:rsidR="009B0494" w:rsidRDefault="007F4792" w:rsidP="009A260E">
            <w:pPr>
              <w:pStyle w:val="TableParagraph"/>
              <w:spacing w:before="0"/>
              <w:jc w:val="left"/>
            </w:pPr>
            <w:r>
              <w:t>Mathematics</w:t>
            </w:r>
            <w:r>
              <w:rPr>
                <w:spacing w:val="-10"/>
              </w:rPr>
              <w:t xml:space="preserve"> </w:t>
            </w:r>
            <w:r>
              <w:rPr>
                <w:spacing w:val="-5"/>
              </w:rPr>
              <w:t>2B</w:t>
            </w:r>
          </w:p>
        </w:tc>
        <w:tc>
          <w:tcPr>
            <w:tcW w:w="1133" w:type="dxa"/>
          </w:tcPr>
          <w:p w14:paraId="4497DD6B" w14:textId="77777777" w:rsidR="009B0494" w:rsidRDefault="007F4792" w:rsidP="009A260E">
            <w:pPr>
              <w:pStyle w:val="TableParagraph"/>
              <w:spacing w:before="0"/>
              <w:ind w:left="17"/>
            </w:pPr>
            <w:r>
              <w:t>1</w:t>
            </w:r>
          </w:p>
        </w:tc>
        <w:tc>
          <w:tcPr>
            <w:tcW w:w="1224" w:type="dxa"/>
          </w:tcPr>
          <w:p w14:paraId="4497DD6C" w14:textId="77777777" w:rsidR="009B0494" w:rsidRDefault="007F4792" w:rsidP="009A260E">
            <w:pPr>
              <w:pStyle w:val="TableParagraph"/>
              <w:spacing w:before="0"/>
              <w:ind w:left="221" w:right="207"/>
            </w:pPr>
            <w:r>
              <w:rPr>
                <w:spacing w:val="-5"/>
              </w:rPr>
              <w:t>20</w:t>
            </w:r>
          </w:p>
        </w:tc>
      </w:tr>
      <w:tr w:rsidR="009B0494" w14:paraId="4497DD72" w14:textId="77777777">
        <w:trPr>
          <w:trHeight w:val="508"/>
        </w:trPr>
        <w:tc>
          <w:tcPr>
            <w:tcW w:w="1694" w:type="dxa"/>
          </w:tcPr>
          <w:p w14:paraId="4497DD6E" w14:textId="77777777" w:rsidR="009B0494" w:rsidRDefault="009B0494" w:rsidP="009A260E">
            <w:pPr>
              <w:pStyle w:val="TableParagraph"/>
              <w:spacing w:before="0"/>
              <w:ind w:left="0"/>
              <w:jc w:val="left"/>
              <w:rPr>
                <w:rFonts w:ascii="Times New Roman"/>
              </w:rPr>
            </w:pPr>
          </w:p>
        </w:tc>
        <w:tc>
          <w:tcPr>
            <w:tcW w:w="4963" w:type="dxa"/>
          </w:tcPr>
          <w:p w14:paraId="4497DD6F" w14:textId="77777777" w:rsidR="009B0494" w:rsidRDefault="007F4792" w:rsidP="009A260E">
            <w:pPr>
              <w:pStyle w:val="TableParagraph"/>
              <w:spacing w:before="0"/>
              <w:jc w:val="left"/>
            </w:pPr>
            <w:r>
              <w:t>Elective</w:t>
            </w:r>
            <w:r>
              <w:rPr>
                <w:spacing w:val="-4"/>
              </w:rPr>
              <w:t xml:space="preserve"> </w:t>
            </w:r>
            <w:r>
              <w:rPr>
                <w:spacing w:val="-2"/>
              </w:rPr>
              <w:t>Module</w:t>
            </w:r>
          </w:p>
        </w:tc>
        <w:tc>
          <w:tcPr>
            <w:tcW w:w="1133" w:type="dxa"/>
          </w:tcPr>
          <w:p w14:paraId="4497DD70" w14:textId="77777777" w:rsidR="009B0494" w:rsidRDefault="009B0494" w:rsidP="009A260E">
            <w:pPr>
              <w:pStyle w:val="TableParagraph"/>
              <w:spacing w:before="0"/>
              <w:ind w:left="0"/>
              <w:jc w:val="left"/>
              <w:rPr>
                <w:rFonts w:ascii="Times New Roman"/>
              </w:rPr>
            </w:pPr>
          </w:p>
        </w:tc>
        <w:tc>
          <w:tcPr>
            <w:tcW w:w="1224" w:type="dxa"/>
          </w:tcPr>
          <w:p w14:paraId="4497DD71" w14:textId="77777777" w:rsidR="009B0494" w:rsidRDefault="007F4792" w:rsidP="009A260E">
            <w:pPr>
              <w:pStyle w:val="TableParagraph"/>
              <w:spacing w:before="0"/>
              <w:ind w:left="222" w:right="207"/>
            </w:pPr>
            <w:r>
              <w:rPr>
                <w:spacing w:val="-5"/>
              </w:rPr>
              <w:t>10</w:t>
            </w:r>
          </w:p>
        </w:tc>
      </w:tr>
    </w:tbl>
    <w:p w14:paraId="4497DD73" w14:textId="77777777" w:rsidR="009B0494" w:rsidRDefault="009B0494" w:rsidP="009A260E">
      <w:pPr>
        <w:pStyle w:val="BodyText"/>
        <w:rPr>
          <w:b/>
        </w:rPr>
      </w:pPr>
    </w:p>
    <w:p w14:paraId="4497DD74"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DD75" w14:textId="77777777" w:rsidR="009B0494" w:rsidRDefault="009B0494" w:rsidP="009A260E">
      <w:pPr>
        <w:pStyle w:val="BodyText"/>
        <w:rPr>
          <w:b/>
          <w:sz w:val="13"/>
        </w:rPr>
      </w:pPr>
    </w:p>
    <w:p w14:paraId="4497DD76"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130</w:t>
      </w:r>
      <w:r>
        <w:rPr>
          <w:spacing w:val="-6"/>
        </w:rPr>
        <w:t xml:space="preserve"> </w:t>
      </w:r>
      <w:r>
        <w:t>credits</w:t>
      </w:r>
      <w:r>
        <w:rPr>
          <w:spacing w:val="-3"/>
        </w:rPr>
        <w:t xml:space="preserve"> </w:t>
      </w:r>
      <w:r>
        <w:t>as</w:t>
      </w:r>
      <w:r>
        <w:rPr>
          <w:spacing w:val="-8"/>
        </w:rPr>
        <w:t xml:space="preserve"> </w:t>
      </w:r>
      <w:r>
        <w:rPr>
          <w:spacing w:val="-2"/>
        </w:rPr>
        <w:t>follows:</w:t>
      </w:r>
    </w:p>
    <w:p w14:paraId="4497DD77" w14:textId="77777777" w:rsidR="009B0494" w:rsidRDefault="009B0494" w:rsidP="009A260E">
      <w:pPr>
        <w:pStyle w:val="BodyText"/>
      </w:pPr>
    </w:p>
    <w:p w14:paraId="4497DD78"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D79"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D7E" w14:textId="77777777">
        <w:trPr>
          <w:trHeight w:val="513"/>
        </w:trPr>
        <w:tc>
          <w:tcPr>
            <w:tcW w:w="1694" w:type="dxa"/>
          </w:tcPr>
          <w:p w14:paraId="4497DD7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D7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D7C" w14:textId="77777777" w:rsidR="009B0494" w:rsidRDefault="007F4792" w:rsidP="009A260E">
            <w:pPr>
              <w:pStyle w:val="TableParagraph"/>
              <w:spacing w:before="0"/>
              <w:ind w:left="266" w:right="246"/>
              <w:rPr>
                <w:b/>
              </w:rPr>
            </w:pPr>
            <w:r>
              <w:rPr>
                <w:b/>
                <w:spacing w:val="-4"/>
              </w:rPr>
              <w:t>Level</w:t>
            </w:r>
          </w:p>
        </w:tc>
        <w:tc>
          <w:tcPr>
            <w:tcW w:w="1224" w:type="dxa"/>
          </w:tcPr>
          <w:p w14:paraId="4497DD7D" w14:textId="77777777" w:rsidR="009B0494" w:rsidRDefault="007F4792" w:rsidP="009A260E">
            <w:pPr>
              <w:pStyle w:val="TableParagraph"/>
              <w:spacing w:before="0"/>
              <w:ind w:left="222" w:right="207"/>
              <w:rPr>
                <w:b/>
              </w:rPr>
            </w:pPr>
            <w:r>
              <w:rPr>
                <w:b/>
                <w:spacing w:val="-2"/>
              </w:rPr>
              <w:t>Credits</w:t>
            </w:r>
          </w:p>
        </w:tc>
      </w:tr>
      <w:tr w:rsidR="009B0494" w14:paraId="4497DD83" w14:textId="77777777">
        <w:trPr>
          <w:trHeight w:val="508"/>
        </w:trPr>
        <w:tc>
          <w:tcPr>
            <w:tcW w:w="1694" w:type="dxa"/>
          </w:tcPr>
          <w:p w14:paraId="4497DD7F" w14:textId="77777777" w:rsidR="009B0494" w:rsidRDefault="007F4792" w:rsidP="009A260E">
            <w:pPr>
              <w:pStyle w:val="TableParagraph"/>
              <w:spacing w:before="0"/>
              <w:ind w:left="144" w:right="132"/>
            </w:pPr>
            <w:r>
              <w:rPr>
                <w:spacing w:val="-2"/>
              </w:rPr>
              <w:t>CH208</w:t>
            </w:r>
          </w:p>
        </w:tc>
        <w:tc>
          <w:tcPr>
            <w:tcW w:w="4963" w:type="dxa"/>
          </w:tcPr>
          <w:p w14:paraId="4497DD80" w14:textId="77777777" w:rsidR="009B0494" w:rsidRDefault="007F4792" w:rsidP="009A260E">
            <w:pPr>
              <w:pStyle w:val="TableParagraph"/>
              <w:spacing w:before="0"/>
              <w:jc w:val="left"/>
            </w:pPr>
            <w:r>
              <w:t>Fundamental</w:t>
            </w:r>
            <w:r>
              <w:rPr>
                <w:spacing w:val="-6"/>
              </w:rPr>
              <w:t xml:space="preserve"> </w:t>
            </w:r>
            <w:r>
              <w:t>Organic</w:t>
            </w:r>
            <w:r>
              <w:rPr>
                <w:spacing w:val="-9"/>
              </w:rPr>
              <w:t xml:space="preserve"> </w:t>
            </w:r>
            <w:r>
              <w:rPr>
                <w:spacing w:val="-2"/>
              </w:rPr>
              <w:t>Chemistry</w:t>
            </w:r>
          </w:p>
        </w:tc>
        <w:tc>
          <w:tcPr>
            <w:tcW w:w="1133" w:type="dxa"/>
          </w:tcPr>
          <w:p w14:paraId="4497DD81" w14:textId="77777777" w:rsidR="009B0494" w:rsidRDefault="007F4792" w:rsidP="009A260E">
            <w:pPr>
              <w:pStyle w:val="TableParagraph"/>
              <w:spacing w:before="0"/>
              <w:ind w:left="18"/>
            </w:pPr>
            <w:r>
              <w:t>2</w:t>
            </w:r>
          </w:p>
        </w:tc>
        <w:tc>
          <w:tcPr>
            <w:tcW w:w="1224" w:type="dxa"/>
          </w:tcPr>
          <w:p w14:paraId="4497DD82" w14:textId="77777777" w:rsidR="009B0494" w:rsidRDefault="007F4792" w:rsidP="009A260E">
            <w:pPr>
              <w:pStyle w:val="TableParagraph"/>
              <w:spacing w:before="0"/>
              <w:ind w:left="222" w:right="207"/>
            </w:pPr>
            <w:r>
              <w:rPr>
                <w:spacing w:val="-5"/>
              </w:rPr>
              <w:t>20</w:t>
            </w:r>
          </w:p>
        </w:tc>
      </w:tr>
      <w:tr w:rsidR="009B0494" w14:paraId="4497DD88" w14:textId="77777777">
        <w:trPr>
          <w:trHeight w:val="508"/>
        </w:trPr>
        <w:tc>
          <w:tcPr>
            <w:tcW w:w="1694" w:type="dxa"/>
          </w:tcPr>
          <w:p w14:paraId="4497DD84" w14:textId="77777777" w:rsidR="009B0494" w:rsidRDefault="007F4792" w:rsidP="009A260E">
            <w:pPr>
              <w:pStyle w:val="TableParagraph"/>
              <w:spacing w:before="0"/>
              <w:ind w:left="144" w:right="132"/>
            </w:pPr>
            <w:r>
              <w:rPr>
                <w:spacing w:val="-2"/>
              </w:rPr>
              <w:t>CH212</w:t>
            </w:r>
          </w:p>
        </w:tc>
        <w:tc>
          <w:tcPr>
            <w:tcW w:w="4963" w:type="dxa"/>
          </w:tcPr>
          <w:p w14:paraId="4497DD85" w14:textId="77777777" w:rsidR="009B0494" w:rsidRDefault="007F4792" w:rsidP="009A260E">
            <w:pPr>
              <w:pStyle w:val="TableParagraph"/>
              <w:spacing w:before="0"/>
              <w:jc w:val="left"/>
            </w:pPr>
            <w:r>
              <w:t>Physical</w:t>
            </w:r>
            <w:r>
              <w:rPr>
                <w:spacing w:val="-5"/>
              </w:rPr>
              <w:t xml:space="preserve"> </w:t>
            </w:r>
            <w:r>
              <w:t>Chemistry</w:t>
            </w:r>
            <w:r>
              <w:rPr>
                <w:spacing w:val="-4"/>
              </w:rPr>
              <w:t xml:space="preserve"> </w:t>
            </w:r>
            <w:r>
              <w:rPr>
                <w:spacing w:val="-10"/>
              </w:rPr>
              <w:t>1</w:t>
            </w:r>
          </w:p>
        </w:tc>
        <w:tc>
          <w:tcPr>
            <w:tcW w:w="1133" w:type="dxa"/>
          </w:tcPr>
          <w:p w14:paraId="4497DD86" w14:textId="77777777" w:rsidR="009B0494" w:rsidRDefault="007F4792" w:rsidP="009A260E">
            <w:pPr>
              <w:pStyle w:val="TableParagraph"/>
              <w:spacing w:before="0"/>
              <w:ind w:left="18"/>
            </w:pPr>
            <w:r>
              <w:t>2</w:t>
            </w:r>
          </w:p>
        </w:tc>
        <w:tc>
          <w:tcPr>
            <w:tcW w:w="1224" w:type="dxa"/>
          </w:tcPr>
          <w:p w14:paraId="4497DD87" w14:textId="77777777" w:rsidR="009B0494" w:rsidRDefault="007F4792" w:rsidP="009A260E">
            <w:pPr>
              <w:pStyle w:val="TableParagraph"/>
              <w:spacing w:before="0"/>
              <w:ind w:left="221" w:right="207"/>
            </w:pPr>
            <w:r>
              <w:rPr>
                <w:spacing w:val="-5"/>
              </w:rPr>
              <w:t>20</w:t>
            </w:r>
          </w:p>
        </w:tc>
      </w:tr>
    </w:tbl>
    <w:p w14:paraId="4497DD89" w14:textId="77777777" w:rsidR="009B0494" w:rsidRDefault="009B0494" w:rsidP="009A260E">
      <w:pPr>
        <w:sectPr w:rsidR="009B0494">
          <w:footerReference w:type="default" r:id="rId67"/>
          <w:pgSz w:w="11910" w:h="16840"/>
          <w:pgMar w:top="1040" w:right="820" w:bottom="940" w:left="1260" w:header="0" w:footer="75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D8E" w14:textId="77777777">
        <w:trPr>
          <w:trHeight w:val="513"/>
        </w:trPr>
        <w:tc>
          <w:tcPr>
            <w:tcW w:w="1694" w:type="dxa"/>
          </w:tcPr>
          <w:p w14:paraId="4497DD8A" w14:textId="77777777" w:rsidR="009B0494" w:rsidRDefault="007F4792" w:rsidP="009A260E">
            <w:pPr>
              <w:pStyle w:val="TableParagraph"/>
              <w:spacing w:before="0"/>
              <w:ind w:left="144" w:right="132"/>
            </w:pPr>
            <w:r>
              <w:rPr>
                <w:spacing w:val="-2"/>
              </w:rPr>
              <w:t>CH218</w:t>
            </w:r>
          </w:p>
        </w:tc>
        <w:tc>
          <w:tcPr>
            <w:tcW w:w="4963" w:type="dxa"/>
          </w:tcPr>
          <w:p w14:paraId="4497DD8B" w14:textId="77777777" w:rsidR="009B0494" w:rsidRDefault="007F4792" w:rsidP="009A260E">
            <w:pPr>
              <w:pStyle w:val="TableParagraph"/>
              <w:spacing w:before="0" w:line="250" w:lineRule="exact"/>
              <w:jc w:val="left"/>
            </w:pPr>
            <w:r>
              <w:t>Practical</w:t>
            </w:r>
            <w:r>
              <w:rPr>
                <w:spacing w:val="-10"/>
              </w:rPr>
              <w:t xml:space="preserve"> </w:t>
            </w:r>
            <w:r>
              <w:t>Organic,</w:t>
            </w:r>
            <w:r>
              <w:rPr>
                <w:spacing w:val="-9"/>
              </w:rPr>
              <w:t xml:space="preserve"> </w:t>
            </w:r>
            <w:r>
              <w:t>Inorganic</w:t>
            </w:r>
            <w:r>
              <w:rPr>
                <w:spacing w:val="-9"/>
              </w:rPr>
              <w:t xml:space="preserve"> </w:t>
            </w:r>
            <w:r>
              <w:t>and</w:t>
            </w:r>
            <w:r>
              <w:rPr>
                <w:spacing w:val="-8"/>
              </w:rPr>
              <w:t xml:space="preserve"> </w:t>
            </w:r>
            <w:r>
              <w:t>Physical Chemistry and Safety</w:t>
            </w:r>
          </w:p>
        </w:tc>
        <w:tc>
          <w:tcPr>
            <w:tcW w:w="1133" w:type="dxa"/>
          </w:tcPr>
          <w:p w14:paraId="4497DD8C" w14:textId="77777777" w:rsidR="009B0494" w:rsidRDefault="007F4792" w:rsidP="009A260E">
            <w:pPr>
              <w:pStyle w:val="TableParagraph"/>
              <w:spacing w:before="0"/>
              <w:ind w:left="0" w:right="489"/>
              <w:jc w:val="right"/>
            </w:pPr>
            <w:r>
              <w:t>2</w:t>
            </w:r>
          </w:p>
        </w:tc>
        <w:tc>
          <w:tcPr>
            <w:tcW w:w="1224" w:type="dxa"/>
          </w:tcPr>
          <w:p w14:paraId="4497DD8D" w14:textId="77777777" w:rsidR="009B0494" w:rsidRDefault="007F4792" w:rsidP="009A260E">
            <w:pPr>
              <w:pStyle w:val="TableParagraph"/>
              <w:spacing w:before="0"/>
              <w:ind w:left="0" w:right="472"/>
              <w:jc w:val="right"/>
            </w:pPr>
            <w:r>
              <w:rPr>
                <w:spacing w:val="-5"/>
              </w:rPr>
              <w:t>20</w:t>
            </w:r>
          </w:p>
        </w:tc>
      </w:tr>
      <w:tr w:rsidR="009B0494" w14:paraId="4497DD93" w14:textId="77777777">
        <w:trPr>
          <w:trHeight w:val="508"/>
        </w:trPr>
        <w:tc>
          <w:tcPr>
            <w:tcW w:w="1694" w:type="dxa"/>
          </w:tcPr>
          <w:p w14:paraId="4497DD8F" w14:textId="77777777" w:rsidR="009B0494" w:rsidRDefault="007F4792" w:rsidP="009A260E">
            <w:pPr>
              <w:pStyle w:val="TableParagraph"/>
              <w:spacing w:before="0"/>
              <w:ind w:left="144" w:right="130"/>
            </w:pPr>
            <w:r>
              <w:rPr>
                <w:spacing w:val="-2"/>
              </w:rPr>
              <w:lastRenderedPageBreak/>
              <w:t>CP204</w:t>
            </w:r>
          </w:p>
        </w:tc>
        <w:tc>
          <w:tcPr>
            <w:tcW w:w="4963" w:type="dxa"/>
          </w:tcPr>
          <w:p w14:paraId="4497DD90" w14:textId="77777777" w:rsidR="009B0494" w:rsidRDefault="007F4792" w:rsidP="009A260E">
            <w:pPr>
              <w:pStyle w:val="TableParagraph"/>
              <w:spacing w:before="0"/>
              <w:jc w:val="left"/>
            </w:pPr>
            <w:r>
              <w:t>Fluid</w:t>
            </w:r>
            <w:r>
              <w:rPr>
                <w:spacing w:val="-1"/>
              </w:rPr>
              <w:t xml:space="preserve"> </w:t>
            </w:r>
            <w:r>
              <w:t>Flow</w:t>
            </w:r>
            <w:r>
              <w:rPr>
                <w:spacing w:val="-7"/>
              </w:rPr>
              <w:t xml:space="preserve"> </w:t>
            </w:r>
            <w:r>
              <w:t>and</w:t>
            </w:r>
            <w:r>
              <w:rPr>
                <w:spacing w:val="-1"/>
              </w:rPr>
              <w:t xml:space="preserve"> </w:t>
            </w:r>
            <w:r>
              <w:t>Heat</w:t>
            </w:r>
            <w:r>
              <w:rPr>
                <w:spacing w:val="-5"/>
              </w:rPr>
              <w:t xml:space="preserve"> </w:t>
            </w:r>
            <w:r>
              <w:rPr>
                <w:spacing w:val="-2"/>
              </w:rPr>
              <w:t>Transfer</w:t>
            </w:r>
          </w:p>
        </w:tc>
        <w:tc>
          <w:tcPr>
            <w:tcW w:w="1133" w:type="dxa"/>
          </w:tcPr>
          <w:p w14:paraId="4497DD91" w14:textId="77777777" w:rsidR="009B0494" w:rsidRDefault="007F4792" w:rsidP="009A260E">
            <w:pPr>
              <w:pStyle w:val="TableParagraph"/>
              <w:spacing w:before="0"/>
              <w:ind w:left="0" w:right="488"/>
              <w:jc w:val="right"/>
            </w:pPr>
            <w:r>
              <w:t>2</w:t>
            </w:r>
          </w:p>
        </w:tc>
        <w:tc>
          <w:tcPr>
            <w:tcW w:w="1224" w:type="dxa"/>
          </w:tcPr>
          <w:p w14:paraId="4497DD92" w14:textId="77777777" w:rsidR="009B0494" w:rsidRDefault="007F4792" w:rsidP="009A260E">
            <w:pPr>
              <w:pStyle w:val="TableParagraph"/>
              <w:spacing w:before="0"/>
              <w:ind w:left="0" w:right="472"/>
              <w:jc w:val="right"/>
            </w:pPr>
            <w:r>
              <w:rPr>
                <w:spacing w:val="-5"/>
              </w:rPr>
              <w:t>20</w:t>
            </w:r>
          </w:p>
        </w:tc>
      </w:tr>
      <w:tr w:rsidR="009B0494" w14:paraId="4497DD98" w14:textId="77777777">
        <w:trPr>
          <w:trHeight w:val="508"/>
        </w:trPr>
        <w:tc>
          <w:tcPr>
            <w:tcW w:w="1694" w:type="dxa"/>
          </w:tcPr>
          <w:p w14:paraId="4497DD94" w14:textId="77777777" w:rsidR="009B0494" w:rsidRDefault="007F4792" w:rsidP="009A260E">
            <w:pPr>
              <w:pStyle w:val="TableParagraph"/>
              <w:spacing w:before="0"/>
              <w:ind w:left="144" w:right="130"/>
            </w:pPr>
            <w:r>
              <w:rPr>
                <w:spacing w:val="-2"/>
              </w:rPr>
              <w:t>CP207</w:t>
            </w:r>
          </w:p>
        </w:tc>
        <w:tc>
          <w:tcPr>
            <w:tcW w:w="4963" w:type="dxa"/>
          </w:tcPr>
          <w:p w14:paraId="4497DD95" w14:textId="77777777" w:rsidR="009B0494" w:rsidRDefault="007F4792" w:rsidP="009A260E">
            <w:pPr>
              <w:pStyle w:val="TableParagraph"/>
              <w:spacing w:before="0"/>
              <w:jc w:val="left"/>
            </w:pPr>
            <w:r>
              <w:t>Process</w:t>
            </w:r>
            <w:r>
              <w:rPr>
                <w:spacing w:val="-5"/>
              </w:rPr>
              <w:t xml:space="preserve"> </w:t>
            </w:r>
            <w:r>
              <w:t>Analysis</w:t>
            </w:r>
            <w:r>
              <w:rPr>
                <w:spacing w:val="-5"/>
              </w:rPr>
              <w:t xml:space="preserve"> </w:t>
            </w:r>
            <w:r>
              <w:t>and</w:t>
            </w:r>
            <w:r>
              <w:rPr>
                <w:spacing w:val="-2"/>
              </w:rPr>
              <w:t xml:space="preserve"> Statistics</w:t>
            </w:r>
          </w:p>
        </w:tc>
        <w:tc>
          <w:tcPr>
            <w:tcW w:w="1133" w:type="dxa"/>
          </w:tcPr>
          <w:p w14:paraId="4497DD96" w14:textId="77777777" w:rsidR="009B0494" w:rsidRDefault="007F4792" w:rsidP="009A260E">
            <w:pPr>
              <w:pStyle w:val="TableParagraph"/>
              <w:spacing w:before="0"/>
              <w:ind w:left="0" w:right="488"/>
              <w:jc w:val="right"/>
            </w:pPr>
            <w:r>
              <w:t>2</w:t>
            </w:r>
          </w:p>
        </w:tc>
        <w:tc>
          <w:tcPr>
            <w:tcW w:w="1224" w:type="dxa"/>
          </w:tcPr>
          <w:p w14:paraId="4497DD97" w14:textId="77777777" w:rsidR="009B0494" w:rsidRDefault="007F4792" w:rsidP="009A260E">
            <w:pPr>
              <w:pStyle w:val="TableParagraph"/>
              <w:spacing w:before="0"/>
              <w:ind w:left="0" w:right="472"/>
              <w:jc w:val="right"/>
            </w:pPr>
            <w:r>
              <w:rPr>
                <w:spacing w:val="-5"/>
              </w:rPr>
              <w:t>20</w:t>
            </w:r>
          </w:p>
        </w:tc>
      </w:tr>
      <w:tr w:rsidR="009B0494" w14:paraId="4497DD9D" w14:textId="77777777">
        <w:trPr>
          <w:trHeight w:val="513"/>
        </w:trPr>
        <w:tc>
          <w:tcPr>
            <w:tcW w:w="1694" w:type="dxa"/>
          </w:tcPr>
          <w:p w14:paraId="4497DD99" w14:textId="77777777" w:rsidR="009B0494" w:rsidRDefault="007F4792" w:rsidP="009A260E">
            <w:pPr>
              <w:pStyle w:val="TableParagraph"/>
              <w:spacing w:before="0"/>
              <w:ind w:left="144" w:right="132"/>
            </w:pPr>
            <w:r>
              <w:rPr>
                <w:spacing w:val="-2"/>
              </w:rPr>
              <w:t>MM211</w:t>
            </w:r>
          </w:p>
        </w:tc>
        <w:tc>
          <w:tcPr>
            <w:tcW w:w="4963" w:type="dxa"/>
          </w:tcPr>
          <w:p w14:paraId="4497DD9A" w14:textId="77777777" w:rsidR="009B0494" w:rsidRDefault="007F4792" w:rsidP="009A260E">
            <w:pPr>
              <w:pStyle w:val="TableParagraph"/>
              <w:spacing w:before="0"/>
              <w:jc w:val="left"/>
            </w:pPr>
            <w:r>
              <w:t>Mathematics</w:t>
            </w:r>
            <w:r>
              <w:rPr>
                <w:spacing w:val="-10"/>
              </w:rPr>
              <w:t xml:space="preserve"> </w:t>
            </w:r>
            <w:r>
              <w:rPr>
                <w:spacing w:val="-5"/>
              </w:rPr>
              <w:t>3B</w:t>
            </w:r>
          </w:p>
        </w:tc>
        <w:tc>
          <w:tcPr>
            <w:tcW w:w="1133" w:type="dxa"/>
          </w:tcPr>
          <w:p w14:paraId="4497DD9B" w14:textId="77777777" w:rsidR="009B0494" w:rsidRDefault="007F4792" w:rsidP="009A260E">
            <w:pPr>
              <w:pStyle w:val="TableParagraph"/>
              <w:spacing w:before="0"/>
              <w:ind w:left="0" w:right="489"/>
              <w:jc w:val="right"/>
            </w:pPr>
            <w:r>
              <w:t>2</w:t>
            </w:r>
          </w:p>
        </w:tc>
        <w:tc>
          <w:tcPr>
            <w:tcW w:w="1224" w:type="dxa"/>
          </w:tcPr>
          <w:p w14:paraId="4497DD9C" w14:textId="77777777" w:rsidR="009B0494" w:rsidRDefault="007F4792" w:rsidP="009A260E">
            <w:pPr>
              <w:pStyle w:val="TableParagraph"/>
              <w:spacing w:before="0"/>
              <w:ind w:left="0" w:right="472"/>
              <w:jc w:val="right"/>
            </w:pPr>
            <w:r>
              <w:rPr>
                <w:spacing w:val="-5"/>
              </w:rPr>
              <w:t>20</w:t>
            </w:r>
          </w:p>
        </w:tc>
      </w:tr>
      <w:tr w:rsidR="009B0494" w14:paraId="4497DDA2" w14:textId="77777777">
        <w:trPr>
          <w:trHeight w:val="508"/>
        </w:trPr>
        <w:tc>
          <w:tcPr>
            <w:tcW w:w="1694" w:type="dxa"/>
          </w:tcPr>
          <w:p w14:paraId="4497DD9E" w14:textId="77777777" w:rsidR="009B0494" w:rsidRDefault="009B0494" w:rsidP="009A260E">
            <w:pPr>
              <w:pStyle w:val="TableParagraph"/>
              <w:spacing w:before="0"/>
              <w:ind w:left="0"/>
              <w:jc w:val="left"/>
              <w:rPr>
                <w:rFonts w:ascii="Times New Roman"/>
              </w:rPr>
            </w:pPr>
          </w:p>
        </w:tc>
        <w:tc>
          <w:tcPr>
            <w:tcW w:w="4963" w:type="dxa"/>
          </w:tcPr>
          <w:p w14:paraId="4497DD9F" w14:textId="77777777" w:rsidR="009B0494" w:rsidRDefault="007F4792" w:rsidP="009A260E">
            <w:pPr>
              <w:pStyle w:val="TableParagraph"/>
              <w:spacing w:before="0"/>
              <w:jc w:val="left"/>
            </w:pPr>
            <w:r>
              <w:t>Elective</w:t>
            </w:r>
            <w:r>
              <w:rPr>
                <w:spacing w:val="-4"/>
              </w:rPr>
              <w:t xml:space="preserve"> </w:t>
            </w:r>
            <w:r>
              <w:rPr>
                <w:spacing w:val="-2"/>
              </w:rPr>
              <w:t>Module</w:t>
            </w:r>
          </w:p>
        </w:tc>
        <w:tc>
          <w:tcPr>
            <w:tcW w:w="1133" w:type="dxa"/>
          </w:tcPr>
          <w:p w14:paraId="4497DDA0" w14:textId="77777777" w:rsidR="009B0494" w:rsidRDefault="009B0494" w:rsidP="009A260E">
            <w:pPr>
              <w:pStyle w:val="TableParagraph"/>
              <w:spacing w:before="0"/>
              <w:ind w:left="0"/>
              <w:jc w:val="left"/>
              <w:rPr>
                <w:rFonts w:ascii="Times New Roman"/>
              </w:rPr>
            </w:pPr>
          </w:p>
        </w:tc>
        <w:tc>
          <w:tcPr>
            <w:tcW w:w="1224" w:type="dxa"/>
          </w:tcPr>
          <w:p w14:paraId="4497DDA1" w14:textId="77777777" w:rsidR="009B0494" w:rsidRDefault="007F4792" w:rsidP="009A260E">
            <w:pPr>
              <w:pStyle w:val="TableParagraph"/>
              <w:spacing w:before="0"/>
              <w:ind w:left="0" w:right="472"/>
              <w:jc w:val="right"/>
            </w:pPr>
            <w:r>
              <w:rPr>
                <w:spacing w:val="-5"/>
              </w:rPr>
              <w:t>10</w:t>
            </w:r>
          </w:p>
        </w:tc>
      </w:tr>
    </w:tbl>
    <w:p w14:paraId="4497DDA3" w14:textId="77777777" w:rsidR="009B0494" w:rsidRDefault="009B0494" w:rsidP="009A260E">
      <w:pPr>
        <w:pStyle w:val="BodyText"/>
        <w:rPr>
          <w:b/>
          <w:sz w:val="15"/>
        </w:rPr>
      </w:pPr>
    </w:p>
    <w:p w14:paraId="4497DDA4"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DDA5" w14:textId="77777777" w:rsidR="009B0494" w:rsidRDefault="009B0494" w:rsidP="009A260E">
      <w:pPr>
        <w:pStyle w:val="BodyText"/>
        <w:rPr>
          <w:b/>
          <w:sz w:val="13"/>
        </w:rPr>
      </w:pPr>
    </w:p>
    <w:p w14:paraId="4497DDA6"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DA7" w14:textId="77777777" w:rsidR="009B0494" w:rsidRDefault="009B0494" w:rsidP="009A260E">
      <w:pPr>
        <w:pStyle w:val="BodyText"/>
        <w:rPr>
          <w:sz w:val="21"/>
        </w:rPr>
      </w:pPr>
    </w:p>
    <w:p w14:paraId="4497DDA8"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DA9"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DAE" w14:textId="77777777">
        <w:trPr>
          <w:trHeight w:val="508"/>
        </w:trPr>
        <w:tc>
          <w:tcPr>
            <w:tcW w:w="1694" w:type="dxa"/>
          </w:tcPr>
          <w:p w14:paraId="4497DDA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DA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DAC" w14:textId="77777777" w:rsidR="009B0494" w:rsidRDefault="007F4792" w:rsidP="009A260E">
            <w:pPr>
              <w:pStyle w:val="TableParagraph"/>
              <w:spacing w:before="0"/>
              <w:ind w:left="266" w:right="246"/>
              <w:rPr>
                <w:b/>
              </w:rPr>
            </w:pPr>
            <w:r>
              <w:rPr>
                <w:b/>
                <w:spacing w:val="-4"/>
              </w:rPr>
              <w:t>Level</w:t>
            </w:r>
          </w:p>
        </w:tc>
        <w:tc>
          <w:tcPr>
            <w:tcW w:w="1224" w:type="dxa"/>
          </w:tcPr>
          <w:p w14:paraId="4497DDAD" w14:textId="77777777" w:rsidR="009B0494" w:rsidRDefault="007F4792" w:rsidP="009A260E">
            <w:pPr>
              <w:pStyle w:val="TableParagraph"/>
              <w:spacing w:before="0"/>
              <w:ind w:left="222" w:right="207"/>
              <w:rPr>
                <w:b/>
              </w:rPr>
            </w:pPr>
            <w:r>
              <w:rPr>
                <w:b/>
                <w:spacing w:val="-2"/>
              </w:rPr>
              <w:t>Credits</w:t>
            </w:r>
          </w:p>
        </w:tc>
      </w:tr>
      <w:tr w:rsidR="009B0494" w14:paraId="4497DDB3" w14:textId="77777777">
        <w:trPr>
          <w:trHeight w:val="513"/>
        </w:trPr>
        <w:tc>
          <w:tcPr>
            <w:tcW w:w="1694" w:type="dxa"/>
          </w:tcPr>
          <w:p w14:paraId="4497DDAF" w14:textId="77777777" w:rsidR="009B0494" w:rsidRDefault="007F4792" w:rsidP="009A260E">
            <w:pPr>
              <w:pStyle w:val="TableParagraph"/>
              <w:spacing w:before="0"/>
              <w:ind w:left="144" w:right="132"/>
            </w:pPr>
            <w:r>
              <w:rPr>
                <w:spacing w:val="-2"/>
              </w:rPr>
              <w:t>CH306</w:t>
            </w:r>
          </w:p>
        </w:tc>
        <w:tc>
          <w:tcPr>
            <w:tcW w:w="4963" w:type="dxa"/>
          </w:tcPr>
          <w:p w14:paraId="4497DDB0" w14:textId="77777777" w:rsidR="009B0494" w:rsidRDefault="007F4792" w:rsidP="009A260E">
            <w:pPr>
              <w:pStyle w:val="TableParagraph"/>
              <w:spacing w:before="0"/>
              <w:jc w:val="left"/>
            </w:pPr>
            <w:r>
              <w:t>Practical</w:t>
            </w:r>
            <w:r>
              <w:rPr>
                <w:spacing w:val="-10"/>
              </w:rPr>
              <w:t xml:space="preserve"> </w:t>
            </w:r>
            <w:r>
              <w:t>Preparative</w:t>
            </w:r>
            <w:r>
              <w:rPr>
                <w:spacing w:val="-6"/>
              </w:rPr>
              <w:t xml:space="preserve"> </w:t>
            </w:r>
            <w:r>
              <w:t>and</w:t>
            </w:r>
            <w:r>
              <w:rPr>
                <w:spacing w:val="-7"/>
              </w:rPr>
              <w:t xml:space="preserve"> </w:t>
            </w:r>
            <w:r>
              <w:t>Physical</w:t>
            </w:r>
            <w:r>
              <w:rPr>
                <w:spacing w:val="-4"/>
              </w:rPr>
              <w:t xml:space="preserve"> </w:t>
            </w:r>
            <w:r>
              <w:rPr>
                <w:spacing w:val="-2"/>
              </w:rPr>
              <w:t>Chemistry</w:t>
            </w:r>
          </w:p>
        </w:tc>
        <w:tc>
          <w:tcPr>
            <w:tcW w:w="1133" w:type="dxa"/>
          </w:tcPr>
          <w:p w14:paraId="4497DDB1" w14:textId="77777777" w:rsidR="009B0494" w:rsidRDefault="007F4792" w:rsidP="009A260E">
            <w:pPr>
              <w:pStyle w:val="TableParagraph"/>
              <w:spacing w:before="0"/>
              <w:ind w:left="18"/>
            </w:pPr>
            <w:r>
              <w:t>3</w:t>
            </w:r>
          </w:p>
        </w:tc>
        <w:tc>
          <w:tcPr>
            <w:tcW w:w="1224" w:type="dxa"/>
          </w:tcPr>
          <w:p w14:paraId="4497DDB2" w14:textId="77777777" w:rsidR="009B0494" w:rsidRDefault="007F4792" w:rsidP="009A260E">
            <w:pPr>
              <w:pStyle w:val="TableParagraph"/>
              <w:spacing w:before="0"/>
              <w:ind w:left="222" w:right="207"/>
            </w:pPr>
            <w:r>
              <w:rPr>
                <w:spacing w:val="-5"/>
              </w:rPr>
              <w:t>20</w:t>
            </w:r>
          </w:p>
        </w:tc>
      </w:tr>
      <w:tr w:rsidR="009B0494" w14:paraId="4497DDB8" w14:textId="77777777">
        <w:trPr>
          <w:trHeight w:val="508"/>
        </w:trPr>
        <w:tc>
          <w:tcPr>
            <w:tcW w:w="1694" w:type="dxa"/>
          </w:tcPr>
          <w:p w14:paraId="4497DDB4" w14:textId="77777777" w:rsidR="009B0494" w:rsidRDefault="007F4792" w:rsidP="009A260E">
            <w:pPr>
              <w:pStyle w:val="TableParagraph"/>
              <w:spacing w:before="0"/>
              <w:ind w:left="144" w:right="132"/>
            </w:pPr>
            <w:r>
              <w:rPr>
                <w:spacing w:val="-2"/>
              </w:rPr>
              <w:t>CH324</w:t>
            </w:r>
          </w:p>
        </w:tc>
        <w:tc>
          <w:tcPr>
            <w:tcW w:w="4963" w:type="dxa"/>
          </w:tcPr>
          <w:p w14:paraId="4497DDB5" w14:textId="77777777" w:rsidR="009B0494" w:rsidRDefault="007F4792" w:rsidP="009A260E">
            <w:pPr>
              <w:pStyle w:val="TableParagraph"/>
              <w:spacing w:before="0"/>
              <w:jc w:val="left"/>
            </w:pPr>
            <w:r>
              <w:t>Inorganic</w:t>
            </w:r>
            <w:r>
              <w:rPr>
                <w:spacing w:val="-6"/>
              </w:rPr>
              <w:t xml:space="preserve"> </w:t>
            </w:r>
            <w:r>
              <w:rPr>
                <w:spacing w:val="-2"/>
              </w:rPr>
              <w:t>Chemistry</w:t>
            </w:r>
          </w:p>
        </w:tc>
        <w:tc>
          <w:tcPr>
            <w:tcW w:w="1133" w:type="dxa"/>
          </w:tcPr>
          <w:p w14:paraId="4497DDB6" w14:textId="77777777" w:rsidR="009B0494" w:rsidRDefault="007F4792" w:rsidP="009A260E">
            <w:pPr>
              <w:pStyle w:val="TableParagraph"/>
              <w:spacing w:before="0"/>
              <w:ind w:left="18"/>
            </w:pPr>
            <w:r>
              <w:t>3</w:t>
            </w:r>
          </w:p>
        </w:tc>
        <w:tc>
          <w:tcPr>
            <w:tcW w:w="1224" w:type="dxa"/>
          </w:tcPr>
          <w:p w14:paraId="4497DDB7" w14:textId="77777777" w:rsidR="009B0494" w:rsidRDefault="007F4792" w:rsidP="009A260E">
            <w:pPr>
              <w:pStyle w:val="TableParagraph"/>
              <w:spacing w:before="0"/>
              <w:ind w:left="222" w:right="207"/>
            </w:pPr>
            <w:r>
              <w:rPr>
                <w:spacing w:val="-5"/>
              </w:rPr>
              <w:t>20</w:t>
            </w:r>
          </w:p>
        </w:tc>
      </w:tr>
      <w:tr w:rsidR="009B0494" w14:paraId="4497DDBD" w14:textId="77777777">
        <w:trPr>
          <w:trHeight w:val="508"/>
        </w:trPr>
        <w:tc>
          <w:tcPr>
            <w:tcW w:w="1694" w:type="dxa"/>
          </w:tcPr>
          <w:p w14:paraId="4497DDB9" w14:textId="77777777" w:rsidR="009B0494" w:rsidRDefault="007F4792" w:rsidP="009A260E">
            <w:pPr>
              <w:pStyle w:val="TableParagraph"/>
              <w:spacing w:before="0"/>
              <w:ind w:left="144" w:right="132"/>
            </w:pPr>
            <w:r>
              <w:rPr>
                <w:spacing w:val="-2"/>
              </w:rPr>
              <w:t>CH325</w:t>
            </w:r>
          </w:p>
        </w:tc>
        <w:tc>
          <w:tcPr>
            <w:tcW w:w="4963" w:type="dxa"/>
          </w:tcPr>
          <w:p w14:paraId="4497DDBA" w14:textId="77777777" w:rsidR="009B0494" w:rsidRDefault="007F4792" w:rsidP="009A260E">
            <w:pPr>
              <w:pStyle w:val="TableParagraph"/>
              <w:spacing w:before="0" w:line="254" w:lineRule="exact"/>
              <w:ind w:right="212"/>
              <w:jc w:val="left"/>
            </w:pPr>
            <w:r>
              <w:t>Intermediate</w:t>
            </w:r>
            <w:r>
              <w:rPr>
                <w:spacing w:val="-13"/>
              </w:rPr>
              <w:t xml:space="preserve"> </w:t>
            </w:r>
            <w:r>
              <w:t>Organic</w:t>
            </w:r>
            <w:r>
              <w:rPr>
                <w:spacing w:val="-10"/>
              </w:rPr>
              <w:t xml:space="preserve"> </w:t>
            </w:r>
            <w:r>
              <w:t>Chemistry</w:t>
            </w:r>
            <w:r>
              <w:rPr>
                <w:spacing w:val="-14"/>
              </w:rPr>
              <w:t xml:space="preserve"> </w:t>
            </w:r>
            <w:r>
              <w:t xml:space="preserve">and </w:t>
            </w:r>
            <w:r>
              <w:rPr>
                <w:spacing w:val="-2"/>
              </w:rPr>
              <w:t>Spectroscopy</w:t>
            </w:r>
          </w:p>
        </w:tc>
        <w:tc>
          <w:tcPr>
            <w:tcW w:w="1133" w:type="dxa"/>
          </w:tcPr>
          <w:p w14:paraId="4497DDBB" w14:textId="77777777" w:rsidR="009B0494" w:rsidRDefault="007F4792" w:rsidP="009A260E">
            <w:pPr>
              <w:pStyle w:val="TableParagraph"/>
              <w:spacing w:before="0"/>
              <w:ind w:left="18"/>
            </w:pPr>
            <w:r>
              <w:t>3</w:t>
            </w:r>
          </w:p>
        </w:tc>
        <w:tc>
          <w:tcPr>
            <w:tcW w:w="1224" w:type="dxa"/>
          </w:tcPr>
          <w:p w14:paraId="4497DDBC" w14:textId="77777777" w:rsidR="009B0494" w:rsidRDefault="007F4792" w:rsidP="009A260E">
            <w:pPr>
              <w:pStyle w:val="TableParagraph"/>
              <w:spacing w:before="0"/>
              <w:ind w:left="219" w:right="207"/>
            </w:pPr>
            <w:r>
              <w:rPr>
                <w:spacing w:val="-5"/>
              </w:rPr>
              <w:t>20</w:t>
            </w:r>
          </w:p>
        </w:tc>
      </w:tr>
      <w:tr w:rsidR="009B0494" w14:paraId="4497DDC2" w14:textId="77777777">
        <w:trPr>
          <w:trHeight w:val="513"/>
        </w:trPr>
        <w:tc>
          <w:tcPr>
            <w:tcW w:w="1694" w:type="dxa"/>
          </w:tcPr>
          <w:p w14:paraId="4497DDBE" w14:textId="77777777" w:rsidR="009B0494" w:rsidRDefault="007F4792" w:rsidP="009A260E">
            <w:pPr>
              <w:pStyle w:val="TableParagraph"/>
              <w:spacing w:before="0"/>
              <w:ind w:left="144" w:right="130"/>
            </w:pPr>
            <w:r>
              <w:rPr>
                <w:spacing w:val="-2"/>
              </w:rPr>
              <w:t>CP302</w:t>
            </w:r>
          </w:p>
        </w:tc>
        <w:tc>
          <w:tcPr>
            <w:tcW w:w="4963" w:type="dxa"/>
          </w:tcPr>
          <w:p w14:paraId="4497DDBF" w14:textId="77777777" w:rsidR="009B0494" w:rsidRDefault="007F4792" w:rsidP="009A260E">
            <w:pPr>
              <w:pStyle w:val="TableParagraph"/>
              <w:spacing w:before="0"/>
              <w:jc w:val="left"/>
            </w:pPr>
            <w:r>
              <w:t>Mass</w:t>
            </w:r>
            <w:r>
              <w:rPr>
                <w:spacing w:val="-4"/>
              </w:rPr>
              <w:t xml:space="preserve"> </w:t>
            </w:r>
            <w:r>
              <w:t>Transfer</w:t>
            </w:r>
            <w:r>
              <w:rPr>
                <w:spacing w:val="-10"/>
              </w:rPr>
              <w:t xml:space="preserve"> </w:t>
            </w:r>
            <w:r>
              <w:t>and</w:t>
            </w:r>
            <w:r>
              <w:rPr>
                <w:spacing w:val="-6"/>
              </w:rPr>
              <w:t xml:space="preserve"> </w:t>
            </w:r>
            <w:r>
              <w:t>Separation</w:t>
            </w:r>
            <w:r>
              <w:rPr>
                <w:spacing w:val="-1"/>
              </w:rPr>
              <w:t xml:space="preserve"> </w:t>
            </w:r>
            <w:r>
              <w:rPr>
                <w:spacing w:val="-2"/>
              </w:rPr>
              <w:t>Processes</w:t>
            </w:r>
          </w:p>
        </w:tc>
        <w:tc>
          <w:tcPr>
            <w:tcW w:w="1133" w:type="dxa"/>
          </w:tcPr>
          <w:p w14:paraId="4497DDC0" w14:textId="77777777" w:rsidR="009B0494" w:rsidRDefault="007F4792" w:rsidP="009A260E">
            <w:pPr>
              <w:pStyle w:val="TableParagraph"/>
              <w:spacing w:before="0"/>
              <w:ind w:left="18"/>
            </w:pPr>
            <w:r>
              <w:t>3</w:t>
            </w:r>
          </w:p>
        </w:tc>
        <w:tc>
          <w:tcPr>
            <w:tcW w:w="1224" w:type="dxa"/>
          </w:tcPr>
          <w:p w14:paraId="4497DDC1" w14:textId="77777777" w:rsidR="009B0494" w:rsidRDefault="007F4792" w:rsidP="009A260E">
            <w:pPr>
              <w:pStyle w:val="TableParagraph"/>
              <w:spacing w:before="0"/>
              <w:ind w:left="222" w:right="207"/>
            </w:pPr>
            <w:r>
              <w:rPr>
                <w:spacing w:val="-5"/>
              </w:rPr>
              <w:t>20</w:t>
            </w:r>
          </w:p>
        </w:tc>
      </w:tr>
      <w:tr w:rsidR="009B0494" w14:paraId="4497DDC7" w14:textId="77777777">
        <w:trPr>
          <w:trHeight w:val="508"/>
        </w:trPr>
        <w:tc>
          <w:tcPr>
            <w:tcW w:w="1694" w:type="dxa"/>
          </w:tcPr>
          <w:p w14:paraId="4497DDC3" w14:textId="77777777" w:rsidR="009B0494" w:rsidRDefault="007F4792" w:rsidP="009A260E">
            <w:pPr>
              <w:pStyle w:val="TableParagraph"/>
              <w:spacing w:before="0"/>
              <w:ind w:left="144" w:right="130"/>
            </w:pPr>
            <w:r>
              <w:rPr>
                <w:spacing w:val="-2"/>
              </w:rPr>
              <w:t>CP316</w:t>
            </w:r>
          </w:p>
        </w:tc>
        <w:tc>
          <w:tcPr>
            <w:tcW w:w="4963" w:type="dxa"/>
          </w:tcPr>
          <w:p w14:paraId="4497DDC4" w14:textId="77777777" w:rsidR="009B0494" w:rsidRDefault="007F4792" w:rsidP="009A260E">
            <w:pPr>
              <w:pStyle w:val="TableParagraph"/>
              <w:spacing w:before="0"/>
              <w:jc w:val="left"/>
            </w:pPr>
            <w:r>
              <w:rPr>
                <w:spacing w:val="-2"/>
              </w:rPr>
              <w:t>Reactors</w:t>
            </w:r>
          </w:p>
        </w:tc>
        <w:tc>
          <w:tcPr>
            <w:tcW w:w="1133" w:type="dxa"/>
          </w:tcPr>
          <w:p w14:paraId="4497DDC5" w14:textId="77777777" w:rsidR="009B0494" w:rsidRDefault="007F4792" w:rsidP="009A260E">
            <w:pPr>
              <w:pStyle w:val="TableParagraph"/>
              <w:spacing w:before="0"/>
              <w:ind w:left="18"/>
            </w:pPr>
            <w:r>
              <w:t>3</w:t>
            </w:r>
          </w:p>
        </w:tc>
        <w:tc>
          <w:tcPr>
            <w:tcW w:w="1224" w:type="dxa"/>
          </w:tcPr>
          <w:p w14:paraId="4497DDC6" w14:textId="77777777" w:rsidR="009B0494" w:rsidRDefault="007F4792" w:rsidP="009A260E">
            <w:pPr>
              <w:pStyle w:val="TableParagraph"/>
              <w:spacing w:before="0"/>
              <w:ind w:left="221" w:right="207"/>
            </w:pPr>
            <w:r>
              <w:rPr>
                <w:spacing w:val="-5"/>
              </w:rPr>
              <w:t>10</w:t>
            </w:r>
          </w:p>
        </w:tc>
      </w:tr>
      <w:tr w:rsidR="009B0494" w14:paraId="4497DDCC" w14:textId="77777777">
        <w:trPr>
          <w:trHeight w:val="508"/>
        </w:trPr>
        <w:tc>
          <w:tcPr>
            <w:tcW w:w="1694" w:type="dxa"/>
          </w:tcPr>
          <w:p w14:paraId="4497DDC8" w14:textId="77777777" w:rsidR="009B0494" w:rsidRDefault="007F4792" w:rsidP="009A260E">
            <w:pPr>
              <w:pStyle w:val="TableParagraph"/>
              <w:spacing w:before="0"/>
              <w:ind w:left="139" w:right="132"/>
            </w:pPr>
            <w:r>
              <w:rPr>
                <w:spacing w:val="-2"/>
              </w:rPr>
              <w:t>CP326</w:t>
            </w:r>
          </w:p>
        </w:tc>
        <w:tc>
          <w:tcPr>
            <w:tcW w:w="4963" w:type="dxa"/>
          </w:tcPr>
          <w:p w14:paraId="4497DDC9" w14:textId="77777777" w:rsidR="009B0494" w:rsidRDefault="007F4792" w:rsidP="009A260E">
            <w:pPr>
              <w:pStyle w:val="TableParagraph"/>
              <w:spacing w:before="0"/>
              <w:jc w:val="left"/>
            </w:pPr>
            <w:r>
              <w:t>Chemical</w:t>
            </w:r>
            <w:r>
              <w:rPr>
                <w:spacing w:val="-12"/>
              </w:rPr>
              <w:t xml:space="preserve"> </w:t>
            </w:r>
            <w:r>
              <w:t>Engineering</w:t>
            </w:r>
            <w:r>
              <w:rPr>
                <w:spacing w:val="-5"/>
              </w:rPr>
              <w:t xml:space="preserve"> </w:t>
            </w:r>
            <w:r>
              <w:t>Practice2</w:t>
            </w:r>
            <w:r>
              <w:rPr>
                <w:spacing w:val="-5"/>
              </w:rPr>
              <w:t xml:space="preserve"> </w:t>
            </w:r>
            <w:r>
              <w:rPr>
                <w:spacing w:val="-2"/>
              </w:rPr>
              <w:t>(ACCE)</w:t>
            </w:r>
          </w:p>
        </w:tc>
        <w:tc>
          <w:tcPr>
            <w:tcW w:w="1133" w:type="dxa"/>
          </w:tcPr>
          <w:p w14:paraId="4497DDCA" w14:textId="77777777" w:rsidR="009B0494" w:rsidRDefault="007F4792" w:rsidP="009A260E">
            <w:pPr>
              <w:pStyle w:val="TableParagraph"/>
              <w:spacing w:before="0"/>
              <w:ind w:left="17"/>
            </w:pPr>
            <w:r>
              <w:t>3</w:t>
            </w:r>
          </w:p>
        </w:tc>
        <w:tc>
          <w:tcPr>
            <w:tcW w:w="1224" w:type="dxa"/>
          </w:tcPr>
          <w:p w14:paraId="4497DDCB" w14:textId="77777777" w:rsidR="009B0494" w:rsidRDefault="007F4792" w:rsidP="009A260E">
            <w:pPr>
              <w:pStyle w:val="TableParagraph"/>
              <w:spacing w:before="0"/>
              <w:ind w:left="221" w:right="207"/>
            </w:pPr>
            <w:r>
              <w:rPr>
                <w:spacing w:val="-5"/>
              </w:rPr>
              <w:t>10</w:t>
            </w:r>
          </w:p>
        </w:tc>
      </w:tr>
      <w:tr w:rsidR="009B0494" w14:paraId="4497DDD1" w14:textId="77777777">
        <w:trPr>
          <w:trHeight w:val="513"/>
        </w:trPr>
        <w:tc>
          <w:tcPr>
            <w:tcW w:w="1694" w:type="dxa"/>
          </w:tcPr>
          <w:p w14:paraId="4497DDCD" w14:textId="77777777" w:rsidR="009B0494" w:rsidRDefault="007F4792" w:rsidP="009A260E">
            <w:pPr>
              <w:pStyle w:val="TableParagraph"/>
              <w:spacing w:before="0"/>
              <w:ind w:left="144" w:right="130"/>
            </w:pPr>
            <w:r>
              <w:rPr>
                <w:spacing w:val="-2"/>
              </w:rPr>
              <w:t>CP327</w:t>
            </w:r>
          </w:p>
        </w:tc>
        <w:tc>
          <w:tcPr>
            <w:tcW w:w="4963" w:type="dxa"/>
          </w:tcPr>
          <w:p w14:paraId="4497DDCE" w14:textId="77777777" w:rsidR="009B0494" w:rsidRDefault="007F4792" w:rsidP="009A260E">
            <w:pPr>
              <w:pStyle w:val="TableParagraph"/>
              <w:spacing w:before="0"/>
              <w:jc w:val="left"/>
            </w:pPr>
            <w:r>
              <w:t>Chemical</w:t>
            </w:r>
            <w:r>
              <w:rPr>
                <w:spacing w:val="-9"/>
              </w:rPr>
              <w:t xml:space="preserve"> </w:t>
            </w:r>
            <w:r>
              <w:t>Process</w:t>
            </w:r>
            <w:r>
              <w:rPr>
                <w:spacing w:val="-3"/>
              </w:rPr>
              <w:t xml:space="preserve"> </w:t>
            </w:r>
            <w:r>
              <w:t>Design</w:t>
            </w:r>
            <w:r>
              <w:rPr>
                <w:spacing w:val="-6"/>
              </w:rPr>
              <w:t xml:space="preserve"> </w:t>
            </w:r>
            <w:r>
              <w:t>and</w:t>
            </w:r>
            <w:r>
              <w:rPr>
                <w:spacing w:val="-5"/>
              </w:rPr>
              <w:t xml:space="preserve"> </w:t>
            </w:r>
            <w:r>
              <w:rPr>
                <w:spacing w:val="-2"/>
              </w:rPr>
              <w:t>Simulation</w:t>
            </w:r>
          </w:p>
        </w:tc>
        <w:tc>
          <w:tcPr>
            <w:tcW w:w="1133" w:type="dxa"/>
          </w:tcPr>
          <w:p w14:paraId="4497DDCF" w14:textId="77777777" w:rsidR="009B0494" w:rsidRDefault="007F4792" w:rsidP="009A260E">
            <w:pPr>
              <w:pStyle w:val="TableParagraph"/>
              <w:spacing w:before="0"/>
              <w:ind w:left="18"/>
            </w:pPr>
            <w:r>
              <w:t>3</w:t>
            </w:r>
          </w:p>
        </w:tc>
        <w:tc>
          <w:tcPr>
            <w:tcW w:w="1224" w:type="dxa"/>
          </w:tcPr>
          <w:p w14:paraId="4497DDD0" w14:textId="77777777" w:rsidR="009B0494" w:rsidRDefault="007F4792" w:rsidP="009A260E">
            <w:pPr>
              <w:pStyle w:val="TableParagraph"/>
              <w:spacing w:before="0"/>
              <w:ind w:left="222" w:right="207"/>
            </w:pPr>
            <w:r>
              <w:rPr>
                <w:spacing w:val="-5"/>
              </w:rPr>
              <w:t>20</w:t>
            </w:r>
          </w:p>
        </w:tc>
      </w:tr>
    </w:tbl>
    <w:p w14:paraId="4497DDD2" w14:textId="77777777" w:rsidR="009B0494" w:rsidRDefault="009B0494" w:rsidP="009A260E">
      <w:pPr>
        <w:pStyle w:val="BodyText"/>
        <w:rPr>
          <w:b/>
          <w:sz w:val="21"/>
        </w:rPr>
      </w:pPr>
    </w:p>
    <w:p w14:paraId="4497DDD3" w14:textId="77777777" w:rsidR="009B0494" w:rsidRDefault="007F4792" w:rsidP="009A260E">
      <w:pPr>
        <w:ind w:left="180"/>
        <w:rPr>
          <w:b/>
        </w:rPr>
      </w:pPr>
      <w:r>
        <w:rPr>
          <w:b/>
          <w:u w:val="single"/>
        </w:rPr>
        <w:t>Fourth</w:t>
      </w:r>
      <w:r>
        <w:rPr>
          <w:b/>
          <w:spacing w:val="-6"/>
          <w:u w:val="single"/>
        </w:rPr>
        <w:t xml:space="preserve"> </w:t>
      </w:r>
      <w:r>
        <w:rPr>
          <w:b/>
          <w:spacing w:val="-4"/>
          <w:u w:val="single"/>
        </w:rPr>
        <w:t>Year</w:t>
      </w:r>
    </w:p>
    <w:p w14:paraId="4497DDD4" w14:textId="77777777" w:rsidR="009B0494" w:rsidRDefault="009B0494" w:rsidP="009A260E">
      <w:pPr>
        <w:pStyle w:val="BodyText"/>
        <w:rPr>
          <w:b/>
          <w:sz w:val="14"/>
        </w:rPr>
      </w:pPr>
    </w:p>
    <w:p w14:paraId="4497DDD5"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DD6" w14:textId="77777777" w:rsidR="009B0494" w:rsidRDefault="009B0494" w:rsidP="009A260E">
      <w:pPr>
        <w:pStyle w:val="BodyText"/>
        <w:rPr>
          <w:sz w:val="21"/>
        </w:rPr>
      </w:pPr>
    </w:p>
    <w:p w14:paraId="4497DDD7"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DD8"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DDD" w14:textId="77777777">
        <w:trPr>
          <w:trHeight w:val="508"/>
        </w:trPr>
        <w:tc>
          <w:tcPr>
            <w:tcW w:w="1694" w:type="dxa"/>
          </w:tcPr>
          <w:p w14:paraId="4497DDD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DD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DDB" w14:textId="77777777" w:rsidR="009B0494" w:rsidRDefault="007F4792" w:rsidP="009A260E">
            <w:pPr>
              <w:pStyle w:val="TableParagraph"/>
              <w:spacing w:before="0"/>
              <w:ind w:left="266" w:right="246"/>
              <w:rPr>
                <w:b/>
              </w:rPr>
            </w:pPr>
            <w:r>
              <w:rPr>
                <w:b/>
                <w:spacing w:val="-4"/>
              </w:rPr>
              <w:t>Level</w:t>
            </w:r>
          </w:p>
        </w:tc>
        <w:tc>
          <w:tcPr>
            <w:tcW w:w="1224" w:type="dxa"/>
          </w:tcPr>
          <w:p w14:paraId="4497DDDC" w14:textId="77777777" w:rsidR="009B0494" w:rsidRDefault="007F4792" w:rsidP="009A260E">
            <w:pPr>
              <w:pStyle w:val="TableParagraph"/>
              <w:spacing w:before="0"/>
              <w:ind w:left="222" w:right="207"/>
              <w:rPr>
                <w:b/>
              </w:rPr>
            </w:pPr>
            <w:r>
              <w:rPr>
                <w:b/>
                <w:spacing w:val="-2"/>
              </w:rPr>
              <w:t>Credits</w:t>
            </w:r>
          </w:p>
        </w:tc>
      </w:tr>
      <w:tr w:rsidR="009B0494" w14:paraId="4497DDE2" w14:textId="77777777">
        <w:trPr>
          <w:trHeight w:val="508"/>
        </w:trPr>
        <w:tc>
          <w:tcPr>
            <w:tcW w:w="1694" w:type="dxa"/>
          </w:tcPr>
          <w:p w14:paraId="4497DDDE" w14:textId="77777777" w:rsidR="009B0494" w:rsidRDefault="007F4792" w:rsidP="009A260E">
            <w:pPr>
              <w:pStyle w:val="TableParagraph"/>
              <w:spacing w:before="0"/>
              <w:ind w:left="144" w:right="132"/>
            </w:pPr>
            <w:r>
              <w:rPr>
                <w:spacing w:val="-2"/>
              </w:rPr>
              <w:t>CH435</w:t>
            </w:r>
          </w:p>
        </w:tc>
        <w:tc>
          <w:tcPr>
            <w:tcW w:w="4963" w:type="dxa"/>
          </w:tcPr>
          <w:p w14:paraId="4497DDDF" w14:textId="77777777" w:rsidR="009B0494" w:rsidRDefault="007F4792" w:rsidP="009A260E">
            <w:pPr>
              <w:pStyle w:val="TableParagraph"/>
              <w:spacing w:before="0"/>
              <w:jc w:val="left"/>
            </w:pPr>
            <w:r>
              <w:t>Applied</w:t>
            </w:r>
            <w:r>
              <w:rPr>
                <w:spacing w:val="-4"/>
              </w:rPr>
              <w:t xml:space="preserve"> </w:t>
            </w:r>
            <w:r>
              <w:t>Chemistry</w:t>
            </w:r>
            <w:r>
              <w:rPr>
                <w:spacing w:val="-9"/>
              </w:rPr>
              <w:t xml:space="preserve"> </w:t>
            </w:r>
            <w:r>
              <w:rPr>
                <w:spacing w:val="-2"/>
              </w:rPr>
              <w:t>Project</w:t>
            </w:r>
          </w:p>
        </w:tc>
        <w:tc>
          <w:tcPr>
            <w:tcW w:w="1133" w:type="dxa"/>
          </w:tcPr>
          <w:p w14:paraId="4497DDE0" w14:textId="77777777" w:rsidR="009B0494" w:rsidRDefault="007F4792" w:rsidP="009A260E">
            <w:pPr>
              <w:pStyle w:val="TableParagraph"/>
              <w:spacing w:before="0"/>
              <w:ind w:left="18"/>
            </w:pPr>
            <w:r>
              <w:t>4</w:t>
            </w:r>
          </w:p>
        </w:tc>
        <w:tc>
          <w:tcPr>
            <w:tcW w:w="1224" w:type="dxa"/>
          </w:tcPr>
          <w:p w14:paraId="4497DDE1" w14:textId="77777777" w:rsidR="009B0494" w:rsidRDefault="007F4792" w:rsidP="009A260E">
            <w:pPr>
              <w:pStyle w:val="TableParagraph"/>
              <w:spacing w:before="0"/>
              <w:ind w:left="222" w:right="207"/>
            </w:pPr>
            <w:r>
              <w:rPr>
                <w:spacing w:val="-5"/>
              </w:rPr>
              <w:t>40</w:t>
            </w:r>
          </w:p>
        </w:tc>
      </w:tr>
      <w:tr w:rsidR="009B0494" w14:paraId="4497DDE7" w14:textId="77777777">
        <w:trPr>
          <w:trHeight w:val="513"/>
        </w:trPr>
        <w:tc>
          <w:tcPr>
            <w:tcW w:w="1694" w:type="dxa"/>
          </w:tcPr>
          <w:p w14:paraId="4497DDE3" w14:textId="77777777" w:rsidR="009B0494" w:rsidRDefault="007F4792" w:rsidP="009A260E">
            <w:pPr>
              <w:pStyle w:val="TableParagraph"/>
              <w:spacing w:before="0"/>
              <w:ind w:left="144" w:right="132"/>
            </w:pPr>
            <w:r>
              <w:rPr>
                <w:spacing w:val="-2"/>
              </w:rPr>
              <w:t>CH460</w:t>
            </w:r>
          </w:p>
        </w:tc>
        <w:tc>
          <w:tcPr>
            <w:tcW w:w="4963" w:type="dxa"/>
          </w:tcPr>
          <w:p w14:paraId="4497DDE4" w14:textId="77777777" w:rsidR="009B0494" w:rsidRDefault="007F4792" w:rsidP="009A260E">
            <w:pPr>
              <w:pStyle w:val="TableParagraph"/>
              <w:spacing w:before="0"/>
              <w:jc w:val="left"/>
            </w:pPr>
            <w:r>
              <w:t>Physical</w:t>
            </w:r>
            <w:r>
              <w:rPr>
                <w:spacing w:val="-5"/>
              </w:rPr>
              <w:t xml:space="preserve"> </w:t>
            </w:r>
            <w:r>
              <w:t>Chemistry</w:t>
            </w:r>
            <w:r>
              <w:rPr>
                <w:spacing w:val="-4"/>
              </w:rPr>
              <w:t xml:space="preserve"> </w:t>
            </w:r>
            <w:r>
              <w:rPr>
                <w:spacing w:val="-10"/>
              </w:rPr>
              <w:t>2</w:t>
            </w:r>
          </w:p>
        </w:tc>
        <w:tc>
          <w:tcPr>
            <w:tcW w:w="1133" w:type="dxa"/>
          </w:tcPr>
          <w:p w14:paraId="4497DDE5" w14:textId="77777777" w:rsidR="009B0494" w:rsidRDefault="007F4792" w:rsidP="009A260E">
            <w:pPr>
              <w:pStyle w:val="TableParagraph"/>
              <w:spacing w:before="0"/>
              <w:ind w:left="18"/>
            </w:pPr>
            <w:r>
              <w:t>4</w:t>
            </w:r>
          </w:p>
        </w:tc>
        <w:tc>
          <w:tcPr>
            <w:tcW w:w="1224" w:type="dxa"/>
          </w:tcPr>
          <w:p w14:paraId="4497DDE6" w14:textId="77777777" w:rsidR="009B0494" w:rsidRDefault="007F4792" w:rsidP="009A260E">
            <w:pPr>
              <w:pStyle w:val="TableParagraph"/>
              <w:spacing w:before="0"/>
              <w:ind w:left="221" w:right="207"/>
            </w:pPr>
            <w:r>
              <w:rPr>
                <w:spacing w:val="-5"/>
              </w:rPr>
              <w:t>20</w:t>
            </w:r>
          </w:p>
        </w:tc>
      </w:tr>
      <w:tr w:rsidR="009B0494" w14:paraId="4497DDEC" w14:textId="77777777">
        <w:trPr>
          <w:trHeight w:val="508"/>
        </w:trPr>
        <w:tc>
          <w:tcPr>
            <w:tcW w:w="1694" w:type="dxa"/>
          </w:tcPr>
          <w:p w14:paraId="4497DDE8" w14:textId="77777777" w:rsidR="009B0494" w:rsidRDefault="007F4792" w:rsidP="009A260E">
            <w:pPr>
              <w:pStyle w:val="TableParagraph"/>
              <w:spacing w:before="0"/>
              <w:ind w:left="144" w:right="132"/>
            </w:pPr>
            <w:r>
              <w:rPr>
                <w:spacing w:val="-2"/>
              </w:rPr>
              <w:t>CH461</w:t>
            </w:r>
          </w:p>
        </w:tc>
        <w:tc>
          <w:tcPr>
            <w:tcW w:w="4963" w:type="dxa"/>
          </w:tcPr>
          <w:p w14:paraId="4497DDE9" w14:textId="77777777" w:rsidR="009B0494" w:rsidRDefault="007F4792" w:rsidP="009A260E">
            <w:pPr>
              <w:pStyle w:val="TableParagraph"/>
              <w:spacing w:before="0" w:line="254" w:lineRule="exact"/>
              <w:ind w:right="212"/>
              <w:jc w:val="left"/>
            </w:pPr>
            <w:r>
              <w:t>Inorganic</w:t>
            </w:r>
            <w:r>
              <w:rPr>
                <w:spacing w:val="-11"/>
              </w:rPr>
              <w:t xml:space="preserve"> </w:t>
            </w:r>
            <w:r>
              <w:t>Chemistry,</w:t>
            </w:r>
            <w:r>
              <w:rPr>
                <w:spacing w:val="-10"/>
              </w:rPr>
              <w:t xml:space="preserve"> </w:t>
            </w:r>
            <w:r>
              <w:t>Structures</w:t>
            </w:r>
            <w:r>
              <w:rPr>
                <w:spacing w:val="-15"/>
              </w:rPr>
              <w:t xml:space="preserve"> </w:t>
            </w:r>
            <w:r>
              <w:t xml:space="preserve">and </w:t>
            </w:r>
            <w:r>
              <w:rPr>
                <w:spacing w:val="-2"/>
              </w:rPr>
              <w:t>Spectroscopy</w:t>
            </w:r>
          </w:p>
        </w:tc>
        <w:tc>
          <w:tcPr>
            <w:tcW w:w="1133" w:type="dxa"/>
          </w:tcPr>
          <w:p w14:paraId="4497DDEA" w14:textId="77777777" w:rsidR="009B0494" w:rsidRDefault="007F4792" w:rsidP="009A260E">
            <w:pPr>
              <w:pStyle w:val="TableParagraph"/>
              <w:spacing w:before="0"/>
              <w:ind w:left="18"/>
            </w:pPr>
            <w:r>
              <w:t>4</w:t>
            </w:r>
          </w:p>
        </w:tc>
        <w:tc>
          <w:tcPr>
            <w:tcW w:w="1224" w:type="dxa"/>
          </w:tcPr>
          <w:p w14:paraId="4497DDEB" w14:textId="77777777" w:rsidR="009B0494" w:rsidRDefault="007F4792" w:rsidP="009A260E">
            <w:pPr>
              <w:pStyle w:val="TableParagraph"/>
              <w:spacing w:before="0"/>
              <w:ind w:left="221" w:right="207"/>
            </w:pPr>
            <w:r>
              <w:rPr>
                <w:spacing w:val="-5"/>
              </w:rPr>
              <w:t>20</w:t>
            </w:r>
          </w:p>
        </w:tc>
      </w:tr>
      <w:tr w:rsidR="009B0494" w14:paraId="4497DDF1" w14:textId="77777777">
        <w:trPr>
          <w:trHeight w:val="508"/>
        </w:trPr>
        <w:tc>
          <w:tcPr>
            <w:tcW w:w="1694" w:type="dxa"/>
          </w:tcPr>
          <w:p w14:paraId="4497DDED" w14:textId="77777777" w:rsidR="009B0494" w:rsidRDefault="007F4792" w:rsidP="009A260E">
            <w:pPr>
              <w:pStyle w:val="TableParagraph"/>
              <w:spacing w:before="0"/>
              <w:ind w:left="144" w:right="130"/>
            </w:pPr>
            <w:r>
              <w:rPr>
                <w:spacing w:val="-2"/>
              </w:rPr>
              <w:t>CP425</w:t>
            </w:r>
          </w:p>
        </w:tc>
        <w:tc>
          <w:tcPr>
            <w:tcW w:w="4963" w:type="dxa"/>
          </w:tcPr>
          <w:p w14:paraId="4497DDEE" w14:textId="77777777" w:rsidR="009B0494" w:rsidRDefault="007F4792" w:rsidP="009A260E">
            <w:pPr>
              <w:pStyle w:val="TableParagraph"/>
              <w:spacing w:before="0" w:line="254" w:lineRule="exact"/>
              <w:jc w:val="left"/>
            </w:pPr>
            <w:r>
              <w:t>Chemical</w:t>
            </w:r>
            <w:r>
              <w:rPr>
                <w:spacing w:val="-14"/>
              </w:rPr>
              <w:t xml:space="preserve"> </w:t>
            </w:r>
            <w:r>
              <w:t>Engineering</w:t>
            </w:r>
            <w:r>
              <w:rPr>
                <w:spacing w:val="-7"/>
              </w:rPr>
              <w:t xml:space="preserve"> </w:t>
            </w:r>
            <w:r>
              <w:t>Conceptual</w:t>
            </w:r>
            <w:r>
              <w:rPr>
                <w:spacing w:val="-10"/>
              </w:rPr>
              <w:t xml:space="preserve"> </w:t>
            </w:r>
            <w:r>
              <w:t>Design</w:t>
            </w:r>
            <w:r>
              <w:rPr>
                <w:spacing w:val="-7"/>
              </w:rPr>
              <w:t xml:space="preserve"> </w:t>
            </w:r>
            <w:r>
              <w:t>(BSc Applied Chemistry)</w:t>
            </w:r>
          </w:p>
        </w:tc>
        <w:tc>
          <w:tcPr>
            <w:tcW w:w="1133" w:type="dxa"/>
          </w:tcPr>
          <w:p w14:paraId="4497DDEF" w14:textId="77777777" w:rsidR="009B0494" w:rsidRDefault="007F4792" w:rsidP="009A260E">
            <w:pPr>
              <w:pStyle w:val="TableParagraph"/>
              <w:spacing w:before="0"/>
              <w:ind w:left="18"/>
            </w:pPr>
            <w:r>
              <w:t>4</w:t>
            </w:r>
          </w:p>
        </w:tc>
        <w:tc>
          <w:tcPr>
            <w:tcW w:w="1224" w:type="dxa"/>
          </w:tcPr>
          <w:p w14:paraId="4497DDF0" w14:textId="77777777" w:rsidR="009B0494" w:rsidRDefault="007F4792" w:rsidP="009A260E">
            <w:pPr>
              <w:pStyle w:val="TableParagraph"/>
              <w:spacing w:before="0"/>
              <w:ind w:left="221" w:right="207"/>
            </w:pPr>
            <w:r>
              <w:rPr>
                <w:spacing w:val="-5"/>
              </w:rPr>
              <w:t>20</w:t>
            </w:r>
          </w:p>
        </w:tc>
      </w:tr>
      <w:tr w:rsidR="009B0494" w14:paraId="4497DDF6" w14:textId="77777777">
        <w:trPr>
          <w:trHeight w:val="513"/>
        </w:trPr>
        <w:tc>
          <w:tcPr>
            <w:tcW w:w="1694" w:type="dxa"/>
          </w:tcPr>
          <w:p w14:paraId="4497DDF2" w14:textId="77777777" w:rsidR="009B0494" w:rsidRDefault="007F4792" w:rsidP="009A260E">
            <w:pPr>
              <w:pStyle w:val="TableParagraph"/>
              <w:spacing w:before="0"/>
              <w:ind w:left="144" w:right="130"/>
            </w:pPr>
            <w:r>
              <w:rPr>
                <w:spacing w:val="-2"/>
              </w:rPr>
              <w:t>CP303</w:t>
            </w:r>
          </w:p>
        </w:tc>
        <w:tc>
          <w:tcPr>
            <w:tcW w:w="4963" w:type="dxa"/>
          </w:tcPr>
          <w:p w14:paraId="4497DDF3" w14:textId="77777777" w:rsidR="009B0494" w:rsidRDefault="007F4792" w:rsidP="009A260E">
            <w:pPr>
              <w:pStyle w:val="TableParagraph"/>
              <w:spacing w:before="0"/>
              <w:jc w:val="left"/>
            </w:pPr>
            <w:r>
              <w:t>Materials</w:t>
            </w:r>
            <w:r>
              <w:rPr>
                <w:spacing w:val="-10"/>
              </w:rPr>
              <w:t xml:space="preserve"> </w:t>
            </w:r>
            <w:r>
              <w:t>Processing</w:t>
            </w:r>
            <w:r>
              <w:rPr>
                <w:spacing w:val="-3"/>
              </w:rPr>
              <w:t xml:space="preserve"> </w:t>
            </w:r>
            <w:r>
              <w:t>and</w:t>
            </w:r>
            <w:r>
              <w:rPr>
                <w:spacing w:val="-7"/>
              </w:rPr>
              <w:t xml:space="preserve"> </w:t>
            </w:r>
            <w:r>
              <w:rPr>
                <w:spacing w:val="-2"/>
              </w:rPr>
              <w:t>Applications</w:t>
            </w:r>
          </w:p>
        </w:tc>
        <w:tc>
          <w:tcPr>
            <w:tcW w:w="1133" w:type="dxa"/>
          </w:tcPr>
          <w:p w14:paraId="4497DDF4" w14:textId="77777777" w:rsidR="009B0494" w:rsidRDefault="007F4792" w:rsidP="009A260E">
            <w:pPr>
              <w:pStyle w:val="TableParagraph"/>
              <w:spacing w:before="0"/>
              <w:ind w:left="18"/>
            </w:pPr>
            <w:r>
              <w:t>4</w:t>
            </w:r>
          </w:p>
        </w:tc>
        <w:tc>
          <w:tcPr>
            <w:tcW w:w="1224" w:type="dxa"/>
          </w:tcPr>
          <w:p w14:paraId="4497DDF5" w14:textId="77777777" w:rsidR="009B0494" w:rsidRDefault="007F4792" w:rsidP="009A260E">
            <w:pPr>
              <w:pStyle w:val="TableParagraph"/>
              <w:spacing w:before="0"/>
              <w:ind w:left="222" w:right="207"/>
            </w:pPr>
            <w:r>
              <w:rPr>
                <w:spacing w:val="-5"/>
              </w:rPr>
              <w:t>20</w:t>
            </w:r>
          </w:p>
        </w:tc>
      </w:tr>
      <w:tr w:rsidR="009B0494" w14:paraId="4497DDF8" w14:textId="77777777">
        <w:trPr>
          <w:trHeight w:val="508"/>
        </w:trPr>
        <w:tc>
          <w:tcPr>
            <w:tcW w:w="9014" w:type="dxa"/>
            <w:gridSpan w:val="4"/>
          </w:tcPr>
          <w:p w14:paraId="4497DDF7" w14:textId="77777777" w:rsidR="009B0494" w:rsidRDefault="007F4792" w:rsidP="009A260E">
            <w:pPr>
              <w:pStyle w:val="TableParagraph"/>
              <w:spacing w:before="0"/>
              <w:ind w:left="1342" w:right="1330"/>
            </w:pPr>
            <w:r>
              <w:t>Or</w:t>
            </w:r>
            <w:r>
              <w:rPr>
                <w:spacing w:val="-6"/>
              </w:rPr>
              <w:t xml:space="preserve"> </w:t>
            </w:r>
            <w:r>
              <w:t>other</w:t>
            </w:r>
            <w:r>
              <w:rPr>
                <w:spacing w:val="-8"/>
              </w:rPr>
              <w:t xml:space="preserve"> </w:t>
            </w:r>
            <w:r>
              <w:t>modules</w:t>
            </w:r>
            <w:r>
              <w:rPr>
                <w:spacing w:val="-6"/>
              </w:rPr>
              <w:t xml:space="preserve"> </w:t>
            </w:r>
            <w:r>
              <w:t>as</w:t>
            </w:r>
            <w:r>
              <w:rPr>
                <w:spacing w:val="-6"/>
              </w:rPr>
              <w:t xml:space="preserve"> </w:t>
            </w:r>
            <w:r>
              <w:t>approved</w:t>
            </w:r>
            <w:r>
              <w:rPr>
                <w:spacing w:val="-5"/>
              </w:rPr>
              <w:t xml:space="preserve"> </w:t>
            </w:r>
            <w:r>
              <w:t>by</w:t>
            </w:r>
            <w:r>
              <w:rPr>
                <w:spacing w:val="-1"/>
              </w:rPr>
              <w:t xml:space="preserve"> </w:t>
            </w:r>
            <w:r>
              <w:t>the</w:t>
            </w:r>
            <w:r>
              <w:rPr>
                <w:spacing w:val="-4"/>
              </w:rPr>
              <w:t xml:space="preserve"> </w:t>
            </w:r>
            <w:r>
              <w:t>Programme</w:t>
            </w:r>
            <w:r>
              <w:rPr>
                <w:spacing w:val="-9"/>
              </w:rPr>
              <w:t xml:space="preserve"> </w:t>
            </w:r>
            <w:r>
              <w:rPr>
                <w:spacing w:val="-2"/>
              </w:rPr>
              <w:t>Director.</w:t>
            </w:r>
          </w:p>
        </w:tc>
      </w:tr>
    </w:tbl>
    <w:p w14:paraId="4497DDF9" w14:textId="77777777" w:rsidR="009B0494" w:rsidRDefault="009B0494" w:rsidP="009A260E">
      <w:pPr>
        <w:pStyle w:val="BodyText"/>
        <w:rPr>
          <w:b/>
        </w:rPr>
      </w:pPr>
    </w:p>
    <w:p w14:paraId="4497DDFA" w14:textId="77777777" w:rsidR="009B0494" w:rsidRDefault="007F4792" w:rsidP="009A260E">
      <w:pPr>
        <w:ind w:left="180"/>
        <w:rPr>
          <w:b/>
        </w:rPr>
      </w:pPr>
      <w:r>
        <w:rPr>
          <w:b/>
        </w:rPr>
        <w:t>Curriculum</w:t>
      </w:r>
      <w:r>
        <w:rPr>
          <w:b/>
          <w:spacing w:val="-8"/>
        </w:rPr>
        <w:t xml:space="preserve"> </w:t>
      </w:r>
      <w:r>
        <w:rPr>
          <w:b/>
        </w:rPr>
        <w:t>(Part-time</w:t>
      </w:r>
      <w:r>
        <w:rPr>
          <w:b/>
          <w:spacing w:val="-9"/>
        </w:rPr>
        <w:t xml:space="preserve"> </w:t>
      </w:r>
      <w:r>
        <w:rPr>
          <w:b/>
          <w:spacing w:val="-2"/>
        </w:rPr>
        <w:t>study)</w:t>
      </w:r>
    </w:p>
    <w:p w14:paraId="4497DDFB" w14:textId="77777777" w:rsidR="009B0494" w:rsidRDefault="009B0494" w:rsidP="009A260E">
      <w:pPr>
        <w:sectPr w:rsidR="009B0494">
          <w:type w:val="continuous"/>
          <w:pgSz w:w="11910" w:h="16840"/>
          <w:pgMar w:top="1100" w:right="820" w:bottom="940" w:left="1260" w:header="0" w:footer="758" w:gutter="0"/>
          <w:cols w:space="720"/>
        </w:sectPr>
      </w:pPr>
    </w:p>
    <w:p w14:paraId="4497DDFC" w14:textId="77777777" w:rsidR="009B0494" w:rsidRDefault="007F4792" w:rsidP="009A260E">
      <w:pPr>
        <w:pStyle w:val="ListParagraph"/>
        <w:numPr>
          <w:ilvl w:val="0"/>
          <w:numId w:val="10"/>
        </w:numPr>
        <w:tabs>
          <w:tab w:val="left" w:pos="606"/>
          <w:tab w:val="left" w:pos="608"/>
        </w:tabs>
        <w:ind w:right="1199"/>
      </w:pPr>
      <w:r>
        <w:lastRenderedPageBreak/>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4497DDFD" w14:textId="77777777" w:rsidR="009B0494" w:rsidRDefault="009B0494" w:rsidP="009A260E">
      <w:pPr>
        <w:pStyle w:val="BodyText"/>
        <w:rPr>
          <w:sz w:val="21"/>
        </w:rPr>
      </w:pPr>
    </w:p>
    <w:p w14:paraId="4497DDFE" w14:textId="77777777" w:rsidR="009B0494" w:rsidRDefault="007F4792" w:rsidP="009A260E">
      <w:pPr>
        <w:pStyle w:val="Heading1"/>
        <w:ind w:left="180"/>
      </w:pPr>
      <w:r>
        <w:rPr>
          <w:spacing w:val="-2"/>
        </w:rPr>
        <w:t>Progress</w:t>
      </w:r>
    </w:p>
    <w:p w14:paraId="4497DDFF" w14:textId="352EB4DF" w:rsidR="009B0494" w:rsidRDefault="007F4792" w:rsidP="009A260E">
      <w:pPr>
        <w:pStyle w:val="ListParagraph"/>
        <w:numPr>
          <w:ilvl w:val="0"/>
          <w:numId w:val="10"/>
        </w:numPr>
        <w:tabs>
          <w:tab w:val="left" w:pos="607"/>
          <w:tab w:val="left" w:pos="608"/>
        </w:tabs>
        <w:ind w:right="10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E00" w14:textId="77777777" w:rsidR="009B0494" w:rsidRDefault="009B0494" w:rsidP="009A260E">
      <w:pPr>
        <w:pStyle w:val="BodyText"/>
        <w:rPr>
          <w:sz w:val="13"/>
        </w:rPr>
      </w:pPr>
    </w:p>
    <w:p w14:paraId="4497DE01" w14:textId="28D75C88" w:rsidR="009B0494" w:rsidRDefault="007F4792" w:rsidP="009A260E">
      <w:pPr>
        <w:pStyle w:val="ListParagraph"/>
        <w:numPr>
          <w:ilvl w:val="0"/>
          <w:numId w:val="10"/>
        </w:numPr>
        <w:tabs>
          <w:tab w:val="left" w:pos="607"/>
          <w:tab w:val="left" w:pos="608"/>
        </w:tabs>
        <w:ind w:right="10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E02" w14:textId="77777777" w:rsidR="009B0494" w:rsidRDefault="009B0494" w:rsidP="009A260E">
      <w:pPr>
        <w:pStyle w:val="BodyText"/>
        <w:rPr>
          <w:sz w:val="13"/>
        </w:rPr>
      </w:pPr>
    </w:p>
    <w:p w14:paraId="4497DE03" w14:textId="5FC981F2" w:rsidR="009B0494" w:rsidRDefault="007F4792" w:rsidP="009A260E">
      <w:pPr>
        <w:pStyle w:val="ListParagraph"/>
        <w:numPr>
          <w:ilvl w:val="0"/>
          <w:numId w:val="10"/>
        </w:numPr>
        <w:tabs>
          <w:tab w:val="left" w:pos="607"/>
          <w:tab w:val="left" w:pos="608"/>
        </w:tabs>
        <w:ind w:right="10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E04" w14:textId="77777777" w:rsidR="009B0494" w:rsidRDefault="009B0494" w:rsidP="009A260E">
      <w:pPr>
        <w:pStyle w:val="BodyText"/>
        <w:rPr>
          <w:sz w:val="13"/>
        </w:rPr>
      </w:pPr>
    </w:p>
    <w:p w14:paraId="4497DE05" w14:textId="77777777" w:rsidR="009B0494" w:rsidRDefault="007F4792" w:rsidP="009A260E">
      <w:pPr>
        <w:pStyle w:val="Heading1"/>
        <w:ind w:left="180"/>
      </w:pPr>
      <w:r>
        <w:t>Final</w:t>
      </w:r>
      <w:r>
        <w:rPr>
          <w:spacing w:val="-3"/>
        </w:rPr>
        <w:t xml:space="preserve"> </w:t>
      </w:r>
      <w:r>
        <w:t>Honours</w:t>
      </w:r>
      <w:r>
        <w:rPr>
          <w:spacing w:val="-2"/>
        </w:rPr>
        <w:t xml:space="preserve"> Classification</w:t>
      </w:r>
    </w:p>
    <w:p w14:paraId="4497DE06" w14:textId="77777777" w:rsidR="009B0494" w:rsidRDefault="007F4792" w:rsidP="009A260E">
      <w:pPr>
        <w:pStyle w:val="ListParagraph"/>
        <w:numPr>
          <w:ilvl w:val="0"/>
          <w:numId w:val="10"/>
        </w:numPr>
        <w:tabs>
          <w:tab w:val="left" w:pos="607"/>
          <w:tab w:val="left" w:pos="608"/>
        </w:tabs>
        <w:ind w:right="94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module code CH430.</w:t>
      </w:r>
    </w:p>
    <w:p w14:paraId="4497DE07" w14:textId="77777777" w:rsidR="009B0494" w:rsidRDefault="009B0494" w:rsidP="009A260E">
      <w:pPr>
        <w:pStyle w:val="BodyText"/>
        <w:rPr>
          <w:sz w:val="21"/>
        </w:rPr>
      </w:pPr>
    </w:p>
    <w:p w14:paraId="4497DE08" w14:textId="77777777" w:rsidR="009B0494" w:rsidRDefault="007F4792" w:rsidP="009A260E">
      <w:pPr>
        <w:pStyle w:val="ListParagraph"/>
        <w:numPr>
          <w:ilvl w:val="0"/>
          <w:numId w:val="10"/>
        </w:numPr>
        <w:tabs>
          <w:tab w:val="left" w:pos="607"/>
          <w:tab w:val="left" w:pos="608"/>
        </w:tabs>
        <w:ind w:right="920"/>
      </w:pPr>
      <w:r>
        <w:t>The final classification for the degree of BSc with Honours in Applied Chemistry will normally</w:t>
      </w:r>
      <w:r>
        <w:rPr>
          <w:spacing w:val="-6"/>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w:t>
      </w:r>
      <w:r>
        <w:rPr>
          <w:spacing w:val="-6"/>
        </w:rPr>
        <w:t xml:space="preserve"> </w:t>
      </w:r>
      <w:r>
        <w:t>and specified</w:t>
      </w:r>
      <w:r>
        <w:rPr>
          <w:spacing w:val="-4"/>
        </w:rPr>
        <w:t xml:space="preserve"> </w:t>
      </w:r>
      <w:r>
        <w:t>optional modules taken in the third and fourth year.</w:t>
      </w:r>
    </w:p>
    <w:p w14:paraId="4497DE09" w14:textId="77777777" w:rsidR="009B0494" w:rsidRDefault="009B0494" w:rsidP="009A260E">
      <w:pPr>
        <w:pStyle w:val="BodyText"/>
      </w:pPr>
    </w:p>
    <w:p w14:paraId="4497DE0A" w14:textId="77777777" w:rsidR="009B0494" w:rsidRDefault="007F4792" w:rsidP="009A260E">
      <w:pPr>
        <w:pStyle w:val="Heading1"/>
        <w:ind w:left="180"/>
      </w:pPr>
      <w:r>
        <w:rPr>
          <w:spacing w:val="-2"/>
        </w:rPr>
        <w:t>Award</w:t>
      </w:r>
    </w:p>
    <w:p w14:paraId="4497DE0B" w14:textId="07B9163B" w:rsidR="009B0494" w:rsidRDefault="007F4792" w:rsidP="009A260E">
      <w:pPr>
        <w:pStyle w:val="ListParagraph"/>
        <w:numPr>
          <w:ilvl w:val="0"/>
          <w:numId w:val="10"/>
        </w:numPr>
        <w:tabs>
          <w:tab w:val="left" w:pos="608"/>
        </w:tabs>
        <w:ind w:right="802" w:hanging="427"/>
        <w:jc w:val="both"/>
      </w:pPr>
      <w:r>
        <w:t>BSc</w:t>
      </w:r>
      <w:r>
        <w:rPr>
          <w:spacing w:val="-1"/>
        </w:rPr>
        <w:t xml:space="preserve"> </w:t>
      </w:r>
      <w:r>
        <w:t>with Honours:</w:t>
      </w:r>
      <w:r>
        <w:rPr>
          <w:spacing w:val="40"/>
        </w:rPr>
        <w:t xml:space="preserve"> </w:t>
      </w:r>
      <w:proofErr w:type="gramStart"/>
      <w:r>
        <w:t>In</w:t>
      </w:r>
      <w:r>
        <w:rPr>
          <w:spacing w:val="-4"/>
        </w:rPr>
        <w:t xml:space="preserve"> </w:t>
      </w:r>
      <w:r>
        <w:t>order</w:t>
      </w:r>
      <w:r>
        <w:rPr>
          <w:spacing w:val="-3"/>
        </w:rPr>
        <w:t xml:space="preserve"> </w:t>
      </w:r>
      <w:r>
        <w:t>to</w:t>
      </w:r>
      <w:proofErr w:type="gramEnd"/>
      <w:r>
        <w:t xml:space="preserve"> qualify</w:t>
      </w:r>
      <w:r>
        <w:rPr>
          <w:spacing w:val="-1"/>
        </w:rPr>
        <w:t xml:space="preserve"> </w:t>
      </w:r>
      <w:r>
        <w:t>for</w:t>
      </w:r>
      <w:r>
        <w:rPr>
          <w:spacing w:val="-3"/>
        </w:rPr>
        <w:t xml:space="preserve"> </w:t>
      </w:r>
      <w:r>
        <w:t>the</w:t>
      </w:r>
      <w:r>
        <w:rPr>
          <w:spacing w:val="-4"/>
        </w:rPr>
        <w:t xml:space="preserve"> </w:t>
      </w:r>
      <w:r>
        <w:t>award of the</w:t>
      </w:r>
      <w:r>
        <w:rPr>
          <w:spacing w:val="-4"/>
        </w:rPr>
        <w:t xml:space="preserve"> </w:t>
      </w:r>
      <w:r>
        <w:t>degree of BSc</w:t>
      </w:r>
      <w:r>
        <w:rPr>
          <w:spacing w:val="-1"/>
        </w:rPr>
        <w:t xml:space="preserve"> </w:t>
      </w:r>
      <w:r>
        <w:t>with Honours in</w:t>
      </w:r>
      <w:r>
        <w:rPr>
          <w:spacing w:val="-2"/>
        </w:rPr>
        <w:t xml:space="preserve"> </w:t>
      </w:r>
      <w:r>
        <w:t>Applied</w:t>
      </w:r>
      <w:r>
        <w:rPr>
          <w:spacing w:val="-2"/>
        </w:rPr>
        <w:t xml:space="preserve"> </w:t>
      </w:r>
      <w:r>
        <w:t>Chemistry,</w:t>
      </w:r>
      <w:r>
        <w:rPr>
          <w:spacing w:val="-3"/>
        </w:rPr>
        <w:t xml:space="preserve"> </w:t>
      </w:r>
      <w:r>
        <w:t>see</w:t>
      </w:r>
      <w:r>
        <w:rPr>
          <w:spacing w:val="-8"/>
        </w:rPr>
        <w:t xml:space="preserve"> </w:t>
      </w:r>
      <w:r>
        <w:rPr>
          <w:color w:val="0000FF"/>
          <w:u w:val="single" w:color="0000FF"/>
        </w:rPr>
        <w:t>General</w:t>
      </w:r>
      <w:r>
        <w:rPr>
          <w:color w:val="0000FF"/>
          <w:spacing w:val="-5"/>
          <w:u w:val="single" w:color="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9"/>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DE0C" w14:textId="77777777" w:rsidR="009B0494" w:rsidRDefault="009B0494" w:rsidP="009A260E">
      <w:pPr>
        <w:pStyle w:val="BodyText"/>
        <w:rPr>
          <w:sz w:val="14"/>
        </w:rPr>
      </w:pPr>
    </w:p>
    <w:p w14:paraId="4497DE0D" w14:textId="2188A457" w:rsidR="009B0494" w:rsidRDefault="007F4792" w:rsidP="009A260E">
      <w:pPr>
        <w:pStyle w:val="ListParagraph"/>
        <w:numPr>
          <w:ilvl w:val="0"/>
          <w:numId w:val="10"/>
        </w:numPr>
        <w:tabs>
          <w:tab w:val="left" w:pos="608"/>
        </w:tabs>
        <w:ind w:right="788"/>
      </w:pPr>
      <w:r>
        <w:t xml:space="preserve">BSc: </w:t>
      </w:r>
      <w:proofErr w:type="gramStart"/>
      <w:r>
        <w:t>In order to</w:t>
      </w:r>
      <w:proofErr w:type="gramEnd"/>
      <w:r>
        <w:t xml:space="preserve"> qualify for the award of the degree of BSc in Chemistry,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DE0E" w14:textId="77777777" w:rsidR="009B0494" w:rsidRDefault="009B0494" w:rsidP="009A260E">
      <w:pPr>
        <w:pStyle w:val="BodyText"/>
        <w:rPr>
          <w:sz w:val="13"/>
        </w:rPr>
      </w:pPr>
    </w:p>
    <w:p w14:paraId="4497DE0F" w14:textId="46B5502A" w:rsidR="009B0494" w:rsidRDefault="007F4792" w:rsidP="009A260E">
      <w:pPr>
        <w:pStyle w:val="ListParagraph"/>
        <w:numPr>
          <w:ilvl w:val="0"/>
          <w:numId w:val="10"/>
        </w:numPr>
        <w:tabs>
          <w:tab w:val="left" w:pos="608"/>
        </w:tabs>
        <w:ind w:right="732"/>
      </w:pPr>
      <w:r>
        <w:t xml:space="preserve">Diploma of Higher Education: </w:t>
      </w:r>
      <w:proofErr w:type="gramStart"/>
      <w:r>
        <w:t>In order to</w:t>
      </w:r>
      <w:proofErr w:type="gramEnd"/>
      <w:r>
        <w:t xml:space="preserve"> qualify for the award of a Diploma of Higher Education</w:t>
      </w:r>
      <w:r>
        <w:rPr>
          <w:spacing w:val="-1"/>
        </w:rPr>
        <w:t xml:space="preserve"> </w:t>
      </w:r>
      <w:r>
        <w:t>in</w:t>
      </w:r>
      <w:r>
        <w:rPr>
          <w:spacing w:val="-1"/>
        </w:rPr>
        <w:t xml:space="preserve"> </w:t>
      </w:r>
      <w:r>
        <w:t>Chemical</w:t>
      </w:r>
      <w:r>
        <w:rPr>
          <w:spacing w:val="-9"/>
        </w:rPr>
        <w:t xml:space="preserve"> </w:t>
      </w:r>
      <w:r>
        <w:t>Sciences,</w:t>
      </w:r>
      <w:r>
        <w:rPr>
          <w:spacing w:val="-2"/>
        </w:rPr>
        <w:t xml:space="preserve"> </w:t>
      </w:r>
      <w:r>
        <w:t>see</w:t>
      </w:r>
      <w:r>
        <w:rPr>
          <w:spacing w:val="-6"/>
        </w:rPr>
        <w:t xml:space="preserve"> </w:t>
      </w:r>
      <w:r>
        <w:rPr>
          <w:color w:val="0000FF"/>
          <w:u w:val="single" w:color="0000FF"/>
        </w:rPr>
        <w:t>General</w:t>
      </w:r>
      <w:r>
        <w:rPr>
          <w:color w:val="0000FF"/>
          <w:spacing w:val="-9"/>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DE10" w14:textId="77777777" w:rsidR="009B0494" w:rsidRDefault="009B0494" w:rsidP="009A260E">
      <w:pPr>
        <w:pStyle w:val="BodyText"/>
        <w:rPr>
          <w:sz w:val="13"/>
        </w:rPr>
      </w:pPr>
    </w:p>
    <w:p w14:paraId="4497DE11" w14:textId="6BF648FA" w:rsidR="009B0494" w:rsidRDefault="007F4792" w:rsidP="009A260E">
      <w:pPr>
        <w:pStyle w:val="ListParagraph"/>
        <w:numPr>
          <w:ilvl w:val="0"/>
          <w:numId w:val="10"/>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Chemical Sciences,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DE12" w14:textId="77777777" w:rsidR="009B0494" w:rsidRDefault="009B0494" w:rsidP="009A260E">
      <w:pPr>
        <w:sectPr w:rsidR="009B0494">
          <w:pgSz w:w="11910" w:h="16840"/>
          <w:pgMar w:top="1040" w:right="820" w:bottom="940" w:left="1260" w:header="0" w:footer="758" w:gutter="0"/>
          <w:cols w:space="720"/>
        </w:sectPr>
      </w:pPr>
    </w:p>
    <w:p w14:paraId="4497DE13" w14:textId="77777777" w:rsidR="009B0494" w:rsidRDefault="007F4792" w:rsidP="000B0795">
      <w:pPr>
        <w:ind w:left="180"/>
        <w:rPr>
          <w:b/>
          <w:spacing w:val="-2"/>
          <w:sz w:val="28"/>
        </w:rPr>
      </w:pPr>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020B84C5" w14:textId="77777777" w:rsidR="000B0795" w:rsidRDefault="000B0795" w:rsidP="000B0795">
      <w:pPr>
        <w:ind w:left="180"/>
        <w:rPr>
          <w:b/>
          <w:sz w:val="28"/>
        </w:rPr>
      </w:pPr>
    </w:p>
    <w:p w14:paraId="5795D6EF" w14:textId="77777777" w:rsidR="000B0795" w:rsidRDefault="007F4792" w:rsidP="000B0795">
      <w:pPr>
        <w:ind w:left="179" w:right="1430"/>
        <w:rPr>
          <w:b/>
          <w:sz w:val="28"/>
        </w:rPr>
      </w:pPr>
      <w:r>
        <w:rPr>
          <w:b/>
          <w:sz w:val="28"/>
        </w:rPr>
        <w:t>DEPARTMENT</w:t>
      </w:r>
      <w:r>
        <w:rPr>
          <w:b/>
          <w:spacing w:val="-6"/>
          <w:sz w:val="28"/>
        </w:rPr>
        <w:t xml:space="preserve"> </w:t>
      </w:r>
      <w:r>
        <w:rPr>
          <w:b/>
          <w:sz w:val="28"/>
        </w:rPr>
        <w:t>OF</w:t>
      </w:r>
      <w:r>
        <w:rPr>
          <w:b/>
          <w:spacing w:val="-11"/>
          <w:sz w:val="28"/>
        </w:rPr>
        <w:t xml:space="preserve"> </w:t>
      </w:r>
      <w:r>
        <w:rPr>
          <w:b/>
          <w:sz w:val="28"/>
        </w:rPr>
        <w:t>PURE</w:t>
      </w:r>
      <w:r>
        <w:rPr>
          <w:b/>
          <w:spacing w:val="-7"/>
          <w:sz w:val="28"/>
        </w:rPr>
        <w:t xml:space="preserve"> </w:t>
      </w:r>
      <w:r>
        <w:rPr>
          <w:b/>
          <w:sz w:val="28"/>
        </w:rPr>
        <w:t>AND</w:t>
      </w:r>
      <w:r>
        <w:rPr>
          <w:b/>
          <w:spacing w:val="-8"/>
          <w:sz w:val="28"/>
        </w:rPr>
        <w:t xml:space="preserve"> </w:t>
      </w:r>
      <w:r>
        <w:rPr>
          <w:b/>
          <w:sz w:val="28"/>
        </w:rPr>
        <w:t>APPLIED</w:t>
      </w:r>
      <w:r>
        <w:rPr>
          <w:b/>
          <w:spacing w:val="-8"/>
          <w:sz w:val="28"/>
        </w:rPr>
        <w:t xml:space="preserve"> </w:t>
      </w:r>
      <w:r>
        <w:rPr>
          <w:b/>
          <w:sz w:val="28"/>
        </w:rPr>
        <w:t xml:space="preserve">CHEMISTRY </w:t>
      </w:r>
    </w:p>
    <w:p w14:paraId="43E98576" w14:textId="77777777" w:rsidR="000B0795" w:rsidRDefault="000B0795" w:rsidP="000B0795">
      <w:pPr>
        <w:ind w:left="179" w:right="1430"/>
        <w:rPr>
          <w:b/>
          <w:sz w:val="28"/>
        </w:rPr>
      </w:pPr>
    </w:p>
    <w:p w14:paraId="4A479F6D" w14:textId="4714AC08" w:rsidR="000B0795" w:rsidRDefault="007F4792" w:rsidP="000B0795">
      <w:pPr>
        <w:ind w:left="179" w:right="1430"/>
        <w:rPr>
          <w:b/>
          <w:sz w:val="28"/>
        </w:rPr>
      </w:pPr>
      <w:r>
        <w:rPr>
          <w:b/>
          <w:sz w:val="28"/>
        </w:rPr>
        <w:t>CHEMISTRY WITH APPLIED CHEMISTR</w:t>
      </w:r>
      <w:r w:rsidR="008503A7">
        <w:rPr>
          <w:b/>
          <w:sz w:val="28"/>
        </w:rPr>
        <w:t>Y</w:t>
      </w:r>
    </w:p>
    <w:p w14:paraId="4615A2D5" w14:textId="77777777" w:rsidR="008503A7" w:rsidRDefault="008503A7" w:rsidP="000B0795">
      <w:pPr>
        <w:ind w:left="179" w:right="1430"/>
        <w:rPr>
          <w:b/>
          <w:sz w:val="28"/>
        </w:rPr>
      </w:pPr>
    </w:p>
    <w:p w14:paraId="4497DE15" w14:textId="77777777" w:rsidR="009B0494" w:rsidRDefault="007F4792" w:rsidP="000B0795">
      <w:pPr>
        <w:pStyle w:val="Heading1"/>
        <w:ind w:left="180"/>
      </w:pPr>
      <w:r>
        <w:t>Graduate</w:t>
      </w:r>
      <w:r>
        <w:rPr>
          <w:spacing w:val="-2"/>
        </w:rPr>
        <w:t xml:space="preserve"> </w:t>
      </w:r>
      <w:r>
        <w:t>Diploma</w:t>
      </w:r>
      <w:r>
        <w:rPr>
          <w:spacing w:val="-6"/>
        </w:rPr>
        <w:t xml:space="preserve"> </w:t>
      </w:r>
      <w:r>
        <w:t>in</w:t>
      </w:r>
      <w:r>
        <w:rPr>
          <w:spacing w:val="-3"/>
        </w:rPr>
        <w:t xml:space="preserve"> </w:t>
      </w:r>
      <w:r>
        <w:t>Chemistry</w:t>
      </w:r>
      <w:r>
        <w:rPr>
          <w:spacing w:val="-6"/>
        </w:rPr>
        <w:t xml:space="preserve"> </w:t>
      </w:r>
      <w:r>
        <w:t>with</w:t>
      </w:r>
      <w:r>
        <w:rPr>
          <w:spacing w:val="-4"/>
        </w:rPr>
        <w:t xml:space="preserve"> </w:t>
      </w:r>
      <w:r>
        <w:t>Applied</w:t>
      </w:r>
      <w:r>
        <w:rPr>
          <w:spacing w:val="-3"/>
        </w:rPr>
        <w:t xml:space="preserve"> </w:t>
      </w:r>
      <w:r>
        <w:rPr>
          <w:spacing w:val="-2"/>
        </w:rPr>
        <w:t>Chemistry</w:t>
      </w:r>
    </w:p>
    <w:p w14:paraId="4497DE16" w14:textId="77777777" w:rsidR="009B0494" w:rsidRDefault="009B0494" w:rsidP="009A260E">
      <w:pPr>
        <w:pStyle w:val="BodyText"/>
        <w:rPr>
          <w:b/>
        </w:rPr>
      </w:pPr>
    </w:p>
    <w:p w14:paraId="4497DE17" w14:textId="09965940" w:rsidR="009B0494" w:rsidRDefault="007F4792" w:rsidP="009A260E">
      <w:pPr>
        <w:spacing w:line="237" w:lineRule="auto"/>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E18" w14:textId="77777777" w:rsidR="009B0494" w:rsidRDefault="009B0494" w:rsidP="009A260E">
      <w:pPr>
        <w:pStyle w:val="BodyText"/>
        <w:rPr>
          <w:i/>
          <w:sz w:val="14"/>
        </w:rPr>
      </w:pPr>
    </w:p>
    <w:p w14:paraId="4497DE19" w14:textId="77777777" w:rsidR="009B0494" w:rsidRDefault="007F4792" w:rsidP="009A260E">
      <w:pPr>
        <w:pStyle w:val="Heading1"/>
        <w:spacing w:line="251" w:lineRule="exact"/>
        <w:ind w:left="180"/>
      </w:pPr>
      <w:r>
        <w:rPr>
          <w:spacing w:val="-2"/>
        </w:rPr>
        <w:t>Admission</w:t>
      </w:r>
    </w:p>
    <w:p w14:paraId="4497DE1A" w14:textId="6E784E54" w:rsidR="009B0494" w:rsidRDefault="007F4792" w:rsidP="009A260E">
      <w:pPr>
        <w:pStyle w:val="ListParagraph"/>
        <w:numPr>
          <w:ilvl w:val="0"/>
          <w:numId w:val="9"/>
        </w:numPr>
        <w:tabs>
          <w:tab w:val="left" w:pos="607"/>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E1B" w14:textId="77777777" w:rsidR="009B0494" w:rsidRDefault="009B0494" w:rsidP="009A260E">
      <w:pPr>
        <w:pStyle w:val="BodyText"/>
        <w:rPr>
          <w:sz w:val="14"/>
        </w:rPr>
      </w:pPr>
    </w:p>
    <w:p w14:paraId="4497DE1C" w14:textId="77777777" w:rsidR="009B0494" w:rsidRDefault="007F4792" w:rsidP="009A260E">
      <w:pPr>
        <w:pStyle w:val="Heading1"/>
        <w:spacing w:line="251" w:lineRule="exact"/>
        <w:ind w:left="180"/>
      </w:pPr>
      <w:r>
        <w:t>Duration</w:t>
      </w:r>
      <w:r>
        <w:rPr>
          <w:spacing w:val="-2"/>
        </w:rPr>
        <w:t xml:space="preserve"> </w:t>
      </w:r>
      <w:r>
        <w:t>of</w:t>
      </w:r>
      <w:r>
        <w:rPr>
          <w:spacing w:val="-2"/>
        </w:rPr>
        <w:t xml:space="preserve"> Study</w:t>
      </w:r>
    </w:p>
    <w:p w14:paraId="4497DE1D" w14:textId="17FB32BF" w:rsidR="009B0494" w:rsidRDefault="007F4792" w:rsidP="009A260E">
      <w:pPr>
        <w:pStyle w:val="ListParagraph"/>
        <w:numPr>
          <w:ilvl w:val="0"/>
          <w:numId w:val="9"/>
        </w:numPr>
        <w:tabs>
          <w:tab w:val="left" w:pos="607"/>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DE1E" w14:textId="77777777" w:rsidR="009B0494" w:rsidRDefault="009B0494" w:rsidP="009A260E">
      <w:pPr>
        <w:pStyle w:val="BodyText"/>
        <w:rPr>
          <w:sz w:val="13"/>
        </w:rPr>
      </w:pPr>
    </w:p>
    <w:p w14:paraId="4497DE1F" w14:textId="77777777" w:rsidR="009B0494" w:rsidRDefault="007F4792" w:rsidP="009A260E">
      <w:pPr>
        <w:pStyle w:val="Heading1"/>
        <w:ind w:left="180"/>
      </w:pPr>
      <w:r>
        <w:t>Mode</w:t>
      </w:r>
      <w:r>
        <w:rPr>
          <w:spacing w:val="-2"/>
        </w:rPr>
        <w:t xml:space="preserve"> </w:t>
      </w:r>
      <w:r>
        <w:t>of</w:t>
      </w:r>
      <w:r>
        <w:rPr>
          <w:spacing w:val="-3"/>
        </w:rPr>
        <w:t xml:space="preserve"> </w:t>
      </w:r>
      <w:r>
        <w:rPr>
          <w:spacing w:val="-2"/>
        </w:rPr>
        <w:t>Study</w:t>
      </w:r>
    </w:p>
    <w:p w14:paraId="4497DE20" w14:textId="77777777" w:rsidR="009B0494" w:rsidRDefault="007F4792" w:rsidP="009A260E">
      <w:pPr>
        <w:pStyle w:val="ListParagraph"/>
        <w:numPr>
          <w:ilvl w:val="0"/>
          <w:numId w:val="9"/>
        </w:numPr>
        <w:tabs>
          <w:tab w:val="left" w:pos="607"/>
          <w:tab w:val="left" w:pos="608"/>
        </w:tabs>
      </w:pPr>
      <w:r>
        <w:t>The</w:t>
      </w:r>
      <w:r>
        <w:rPr>
          <w:spacing w:val="-7"/>
        </w:rPr>
        <w:t xml:space="preserve"> </w:t>
      </w:r>
      <w:r>
        <w:t>programmes</w:t>
      </w:r>
      <w:r>
        <w:rPr>
          <w:spacing w:val="-7"/>
        </w:rPr>
        <w:t xml:space="preserve"> </w:t>
      </w:r>
      <w:r>
        <w:t>are</w:t>
      </w:r>
      <w:r>
        <w:rPr>
          <w:spacing w:val="-5"/>
        </w:rPr>
        <w:t xml:space="preserve"> </w:t>
      </w:r>
      <w:r>
        <w:t>available</w:t>
      </w:r>
      <w:r>
        <w:rPr>
          <w:spacing w:val="-1"/>
        </w:rPr>
        <w:t xml:space="preserve"> </w:t>
      </w:r>
      <w:r>
        <w:t>by</w:t>
      </w:r>
      <w:r>
        <w:rPr>
          <w:spacing w:val="-7"/>
        </w:rPr>
        <w:t xml:space="preserve"> </w:t>
      </w:r>
      <w:r>
        <w:t>full-time</w:t>
      </w:r>
      <w:r>
        <w:rPr>
          <w:spacing w:val="-5"/>
        </w:rPr>
        <w:t xml:space="preserve"> </w:t>
      </w:r>
      <w:r>
        <w:t>and</w:t>
      </w:r>
      <w:r>
        <w:rPr>
          <w:spacing w:val="-4"/>
        </w:rPr>
        <w:t xml:space="preserve"> </w:t>
      </w:r>
      <w:r>
        <w:t>part-time</w:t>
      </w:r>
      <w:r>
        <w:rPr>
          <w:spacing w:val="-5"/>
        </w:rPr>
        <w:t xml:space="preserve"> </w:t>
      </w:r>
      <w:r>
        <w:rPr>
          <w:spacing w:val="-2"/>
        </w:rPr>
        <w:t>study.</w:t>
      </w:r>
    </w:p>
    <w:p w14:paraId="4497DE21" w14:textId="77777777" w:rsidR="009B0494" w:rsidRDefault="009B0494" w:rsidP="009A260E">
      <w:pPr>
        <w:pStyle w:val="BodyText"/>
      </w:pPr>
    </w:p>
    <w:p w14:paraId="4497DE22" w14:textId="77777777" w:rsidR="009B0494" w:rsidRDefault="007F4792" w:rsidP="009A260E">
      <w:pPr>
        <w:pStyle w:val="Heading1"/>
        <w:spacing w:line="251" w:lineRule="exact"/>
        <w:ind w:left="179"/>
      </w:pPr>
      <w:r>
        <w:rPr>
          <w:spacing w:val="-2"/>
        </w:rPr>
        <w:t>Curriculum</w:t>
      </w:r>
    </w:p>
    <w:p w14:paraId="4497DE23" w14:textId="77777777" w:rsidR="009B0494" w:rsidRDefault="007F4792" w:rsidP="009A260E">
      <w:pPr>
        <w:pStyle w:val="ListParagraph"/>
        <w:numPr>
          <w:ilvl w:val="0"/>
          <w:numId w:val="9"/>
        </w:numPr>
        <w:tabs>
          <w:tab w:val="left" w:pos="606"/>
          <w:tab w:val="left" w:pos="608"/>
        </w:tabs>
        <w:spacing w:line="251" w:lineRule="exact"/>
        <w:ind w:hanging="429"/>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E24" w14:textId="77777777" w:rsidR="009B0494" w:rsidRDefault="009B0494" w:rsidP="009A260E">
      <w:pPr>
        <w:pStyle w:val="BodyText"/>
      </w:pPr>
    </w:p>
    <w:p w14:paraId="4497DE25" w14:textId="77777777" w:rsidR="009B0494" w:rsidRDefault="007F4792" w:rsidP="009A260E">
      <w:pPr>
        <w:ind w:left="180"/>
        <w:rPr>
          <w:b/>
        </w:rPr>
      </w:pPr>
      <w:r>
        <w:rPr>
          <w:b/>
          <w:u w:val="single"/>
        </w:rPr>
        <w:t>Compulsory</w:t>
      </w:r>
      <w:r>
        <w:rPr>
          <w:b/>
          <w:spacing w:val="-5"/>
          <w:u w:val="single"/>
        </w:rPr>
        <w:t xml:space="preserve"> </w:t>
      </w:r>
      <w:r>
        <w:rPr>
          <w:b/>
          <w:spacing w:val="-2"/>
          <w:u w:val="single"/>
        </w:rPr>
        <w:t>Modules</w:t>
      </w:r>
    </w:p>
    <w:p w14:paraId="4497DE26"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2B" w14:textId="77777777">
        <w:trPr>
          <w:trHeight w:val="513"/>
        </w:trPr>
        <w:tc>
          <w:tcPr>
            <w:tcW w:w="1694" w:type="dxa"/>
          </w:tcPr>
          <w:p w14:paraId="4497DE2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E2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E29" w14:textId="77777777" w:rsidR="009B0494" w:rsidRDefault="007F4792" w:rsidP="009A260E">
            <w:pPr>
              <w:pStyle w:val="TableParagraph"/>
              <w:spacing w:before="0"/>
              <w:ind w:left="266" w:right="246"/>
              <w:rPr>
                <w:b/>
              </w:rPr>
            </w:pPr>
            <w:r>
              <w:rPr>
                <w:b/>
                <w:spacing w:val="-4"/>
              </w:rPr>
              <w:t>Level</w:t>
            </w:r>
          </w:p>
        </w:tc>
        <w:tc>
          <w:tcPr>
            <w:tcW w:w="1224" w:type="dxa"/>
          </w:tcPr>
          <w:p w14:paraId="4497DE2A" w14:textId="77777777" w:rsidR="009B0494" w:rsidRDefault="007F4792" w:rsidP="009A260E">
            <w:pPr>
              <w:pStyle w:val="TableParagraph"/>
              <w:spacing w:before="0"/>
              <w:ind w:left="222" w:right="207"/>
              <w:rPr>
                <w:b/>
              </w:rPr>
            </w:pPr>
            <w:r>
              <w:rPr>
                <w:b/>
                <w:spacing w:val="-2"/>
              </w:rPr>
              <w:t>Credits</w:t>
            </w:r>
          </w:p>
        </w:tc>
      </w:tr>
      <w:tr w:rsidR="009B0494" w14:paraId="4497DE30" w14:textId="77777777">
        <w:trPr>
          <w:trHeight w:val="508"/>
        </w:trPr>
        <w:tc>
          <w:tcPr>
            <w:tcW w:w="1694" w:type="dxa"/>
          </w:tcPr>
          <w:p w14:paraId="4497DE2C" w14:textId="77777777" w:rsidR="009B0494" w:rsidRDefault="007F4792" w:rsidP="009A260E">
            <w:pPr>
              <w:pStyle w:val="TableParagraph"/>
              <w:spacing w:before="0"/>
              <w:ind w:left="144" w:right="132"/>
            </w:pPr>
            <w:r>
              <w:rPr>
                <w:spacing w:val="-2"/>
              </w:rPr>
              <w:t>CH435</w:t>
            </w:r>
          </w:p>
        </w:tc>
        <w:tc>
          <w:tcPr>
            <w:tcW w:w="4963" w:type="dxa"/>
          </w:tcPr>
          <w:p w14:paraId="4497DE2D" w14:textId="77777777" w:rsidR="009B0494" w:rsidRDefault="007F4792" w:rsidP="009A260E">
            <w:pPr>
              <w:pStyle w:val="TableParagraph"/>
              <w:spacing w:before="0"/>
              <w:jc w:val="left"/>
            </w:pPr>
            <w:r>
              <w:t>Applied</w:t>
            </w:r>
            <w:r>
              <w:rPr>
                <w:spacing w:val="-4"/>
              </w:rPr>
              <w:t xml:space="preserve"> </w:t>
            </w:r>
            <w:r>
              <w:t>Chemistry</w:t>
            </w:r>
            <w:r>
              <w:rPr>
                <w:spacing w:val="-9"/>
              </w:rPr>
              <w:t xml:space="preserve"> </w:t>
            </w:r>
            <w:r>
              <w:rPr>
                <w:spacing w:val="-2"/>
              </w:rPr>
              <w:t>Project</w:t>
            </w:r>
          </w:p>
        </w:tc>
        <w:tc>
          <w:tcPr>
            <w:tcW w:w="1133" w:type="dxa"/>
          </w:tcPr>
          <w:p w14:paraId="4497DE2E" w14:textId="77777777" w:rsidR="009B0494" w:rsidRDefault="007F4792" w:rsidP="009A260E">
            <w:pPr>
              <w:pStyle w:val="TableParagraph"/>
              <w:spacing w:before="0"/>
              <w:ind w:left="18"/>
            </w:pPr>
            <w:r>
              <w:t>4</w:t>
            </w:r>
          </w:p>
        </w:tc>
        <w:tc>
          <w:tcPr>
            <w:tcW w:w="1224" w:type="dxa"/>
          </w:tcPr>
          <w:p w14:paraId="4497DE2F" w14:textId="77777777" w:rsidR="009B0494" w:rsidRDefault="007F4792" w:rsidP="009A260E">
            <w:pPr>
              <w:pStyle w:val="TableParagraph"/>
              <w:spacing w:before="0"/>
              <w:ind w:left="222" w:right="207"/>
            </w:pPr>
            <w:r>
              <w:rPr>
                <w:spacing w:val="-5"/>
              </w:rPr>
              <w:t>40</w:t>
            </w:r>
          </w:p>
        </w:tc>
      </w:tr>
      <w:tr w:rsidR="009B0494" w14:paraId="4497DE35" w14:textId="77777777">
        <w:trPr>
          <w:trHeight w:val="508"/>
        </w:trPr>
        <w:tc>
          <w:tcPr>
            <w:tcW w:w="1694" w:type="dxa"/>
          </w:tcPr>
          <w:p w14:paraId="4497DE31" w14:textId="77777777" w:rsidR="009B0494" w:rsidRDefault="007F4792" w:rsidP="009A260E">
            <w:pPr>
              <w:pStyle w:val="TableParagraph"/>
              <w:spacing w:before="0"/>
              <w:ind w:left="144" w:right="130"/>
            </w:pPr>
            <w:r>
              <w:rPr>
                <w:spacing w:val="-2"/>
              </w:rPr>
              <w:t>CP405</w:t>
            </w:r>
          </w:p>
        </w:tc>
        <w:tc>
          <w:tcPr>
            <w:tcW w:w="4963" w:type="dxa"/>
          </w:tcPr>
          <w:p w14:paraId="4497DE32" w14:textId="77777777" w:rsidR="009B0494" w:rsidRDefault="007F4792" w:rsidP="009A260E">
            <w:pPr>
              <w:pStyle w:val="TableParagraph"/>
              <w:spacing w:before="0"/>
              <w:jc w:val="left"/>
            </w:pPr>
            <w:r>
              <w:t>Process</w:t>
            </w:r>
            <w:r>
              <w:rPr>
                <w:spacing w:val="-7"/>
              </w:rPr>
              <w:t xml:space="preserve"> </w:t>
            </w:r>
            <w:r>
              <w:t>Control</w:t>
            </w:r>
            <w:r>
              <w:rPr>
                <w:spacing w:val="-8"/>
              </w:rPr>
              <w:t xml:space="preserve"> </w:t>
            </w:r>
            <w:r>
              <w:t>and</w:t>
            </w:r>
            <w:r>
              <w:rPr>
                <w:spacing w:val="-5"/>
              </w:rPr>
              <w:t xml:space="preserve"> </w:t>
            </w:r>
            <w:r>
              <w:t>Environmental</w:t>
            </w:r>
            <w:r>
              <w:rPr>
                <w:spacing w:val="-2"/>
              </w:rPr>
              <w:t xml:space="preserve"> Technology</w:t>
            </w:r>
          </w:p>
        </w:tc>
        <w:tc>
          <w:tcPr>
            <w:tcW w:w="1133" w:type="dxa"/>
          </w:tcPr>
          <w:p w14:paraId="4497DE33" w14:textId="77777777" w:rsidR="009B0494" w:rsidRDefault="007F4792" w:rsidP="009A260E">
            <w:pPr>
              <w:pStyle w:val="TableParagraph"/>
              <w:spacing w:before="0"/>
              <w:ind w:left="18"/>
            </w:pPr>
            <w:r>
              <w:t>4</w:t>
            </w:r>
          </w:p>
        </w:tc>
        <w:tc>
          <w:tcPr>
            <w:tcW w:w="1224" w:type="dxa"/>
          </w:tcPr>
          <w:p w14:paraId="4497DE34" w14:textId="77777777" w:rsidR="009B0494" w:rsidRDefault="007F4792" w:rsidP="009A260E">
            <w:pPr>
              <w:pStyle w:val="TableParagraph"/>
              <w:spacing w:before="0"/>
              <w:ind w:left="222" w:right="207"/>
            </w:pPr>
            <w:r>
              <w:rPr>
                <w:spacing w:val="-5"/>
              </w:rPr>
              <w:t>20</w:t>
            </w:r>
          </w:p>
        </w:tc>
      </w:tr>
      <w:tr w:rsidR="009B0494" w14:paraId="4497DE3A" w14:textId="77777777">
        <w:trPr>
          <w:trHeight w:val="513"/>
        </w:trPr>
        <w:tc>
          <w:tcPr>
            <w:tcW w:w="1694" w:type="dxa"/>
          </w:tcPr>
          <w:p w14:paraId="4497DE36" w14:textId="77777777" w:rsidR="009B0494" w:rsidRDefault="007F4792" w:rsidP="009A260E">
            <w:pPr>
              <w:pStyle w:val="TableParagraph"/>
              <w:spacing w:before="0"/>
              <w:ind w:left="144" w:right="130"/>
            </w:pPr>
            <w:r>
              <w:rPr>
                <w:spacing w:val="-2"/>
              </w:rPr>
              <w:t>CP408</w:t>
            </w:r>
          </w:p>
        </w:tc>
        <w:tc>
          <w:tcPr>
            <w:tcW w:w="4963" w:type="dxa"/>
          </w:tcPr>
          <w:p w14:paraId="4497DE37" w14:textId="77777777" w:rsidR="009B0494" w:rsidRDefault="007F4792" w:rsidP="009A260E">
            <w:pPr>
              <w:pStyle w:val="TableParagraph"/>
              <w:spacing w:before="0"/>
              <w:jc w:val="left"/>
            </w:pPr>
            <w:r>
              <w:t>Chemical</w:t>
            </w:r>
            <w:r>
              <w:rPr>
                <w:spacing w:val="-12"/>
              </w:rPr>
              <w:t xml:space="preserve"> </w:t>
            </w:r>
            <w:r>
              <w:t>Engineering</w:t>
            </w:r>
            <w:r>
              <w:rPr>
                <w:spacing w:val="-4"/>
              </w:rPr>
              <w:t xml:space="preserve"> </w:t>
            </w:r>
            <w:r>
              <w:t>Design</w:t>
            </w:r>
            <w:r>
              <w:rPr>
                <w:spacing w:val="-8"/>
              </w:rPr>
              <w:t xml:space="preserve"> </w:t>
            </w:r>
            <w:r>
              <w:rPr>
                <w:spacing w:val="-4"/>
              </w:rPr>
              <w:t>(BSc)</w:t>
            </w:r>
          </w:p>
        </w:tc>
        <w:tc>
          <w:tcPr>
            <w:tcW w:w="1133" w:type="dxa"/>
          </w:tcPr>
          <w:p w14:paraId="4497DE38" w14:textId="77777777" w:rsidR="009B0494" w:rsidRDefault="007F4792" w:rsidP="009A260E">
            <w:pPr>
              <w:pStyle w:val="TableParagraph"/>
              <w:spacing w:before="0"/>
              <w:ind w:left="18"/>
            </w:pPr>
            <w:r>
              <w:t>4</w:t>
            </w:r>
          </w:p>
        </w:tc>
        <w:tc>
          <w:tcPr>
            <w:tcW w:w="1224" w:type="dxa"/>
          </w:tcPr>
          <w:p w14:paraId="4497DE39" w14:textId="77777777" w:rsidR="009B0494" w:rsidRDefault="007F4792" w:rsidP="009A260E">
            <w:pPr>
              <w:pStyle w:val="TableParagraph"/>
              <w:spacing w:before="0"/>
              <w:ind w:left="221" w:right="207"/>
            </w:pPr>
            <w:r>
              <w:rPr>
                <w:spacing w:val="-5"/>
              </w:rPr>
              <w:t>40</w:t>
            </w:r>
          </w:p>
        </w:tc>
      </w:tr>
    </w:tbl>
    <w:p w14:paraId="4497DE3B" w14:textId="77777777" w:rsidR="009B0494" w:rsidRDefault="009B0494" w:rsidP="009A260E">
      <w:pPr>
        <w:pStyle w:val="BodyText"/>
        <w:rPr>
          <w:b/>
          <w:sz w:val="21"/>
        </w:rPr>
      </w:pPr>
    </w:p>
    <w:p w14:paraId="4497DE3C"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E3D"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42" w14:textId="77777777">
        <w:trPr>
          <w:trHeight w:val="508"/>
        </w:trPr>
        <w:tc>
          <w:tcPr>
            <w:tcW w:w="1694" w:type="dxa"/>
          </w:tcPr>
          <w:p w14:paraId="4497DE3E"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E3F"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E40" w14:textId="77777777" w:rsidR="009B0494" w:rsidRDefault="007F4792" w:rsidP="009A260E">
            <w:pPr>
              <w:pStyle w:val="TableParagraph"/>
              <w:spacing w:before="0"/>
              <w:ind w:left="266" w:right="246"/>
              <w:rPr>
                <w:b/>
              </w:rPr>
            </w:pPr>
            <w:r>
              <w:rPr>
                <w:b/>
                <w:spacing w:val="-4"/>
              </w:rPr>
              <w:t>Level</w:t>
            </w:r>
          </w:p>
        </w:tc>
        <w:tc>
          <w:tcPr>
            <w:tcW w:w="1224" w:type="dxa"/>
          </w:tcPr>
          <w:p w14:paraId="4497DE41" w14:textId="77777777" w:rsidR="009B0494" w:rsidRDefault="007F4792" w:rsidP="009A260E">
            <w:pPr>
              <w:pStyle w:val="TableParagraph"/>
              <w:spacing w:before="0"/>
              <w:ind w:left="222" w:right="207"/>
              <w:rPr>
                <w:b/>
              </w:rPr>
            </w:pPr>
            <w:r>
              <w:rPr>
                <w:b/>
                <w:spacing w:val="-2"/>
              </w:rPr>
              <w:t>Credits</w:t>
            </w:r>
          </w:p>
        </w:tc>
      </w:tr>
      <w:tr w:rsidR="009B0494" w14:paraId="4497DE47" w14:textId="77777777">
        <w:trPr>
          <w:trHeight w:val="513"/>
        </w:trPr>
        <w:tc>
          <w:tcPr>
            <w:tcW w:w="1694" w:type="dxa"/>
          </w:tcPr>
          <w:p w14:paraId="4497DE43" w14:textId="77777777" w:rsidR="009B0494" w:rsidRDefault="007F4792" w:rsidP="009A260E">
            <w:pPr>
              <w:pStyle w:val="TableParagraph"/>
              <w:spacing w:before="0"/>
              <w:ind w:left="144" w:right="132"/>
            </w:pPr>
            <w:r>
              <w:rPr>
                <w:spacing w:val="-2"/>
              </w:rPr>
              <w:t>CH460</w:t>
            </w:r>
          </w:p>
        </w:tc>
        <w:tc>
          <w:tcPr>
            <w:tcW w:w="4963" w:type="dxa"/>
          </w:tcPr>
          <w:p w14:paraId="4497DE44" w14:textId="77777777" w:rsidR="009B0494" w:rsidRDefault="007F4792" w:rsidP="009A260E">
            <w:pPr>
              <w:pStyle w:val="TableParagraph"/>
              <w:spacing w:before="0"/>
              <w:jc w:val="left"/>
            </w:pPr>
            <w:r>
              <w:t>Physical</w:t>
            </w:r>
            <w:r>
              <w:rPr>
                <w:spacing w:val="-5"/>
              </w:rPr>
              <w:t xml:space="preserve"> </w:t>
            </w:r>
            <w:r>
              <w:t>Chemistry</w:t>
            </w:r>
            <w:r>
              <w:rPr>
                <w:spacing w:val="-4"/>
              </w:rPr>
              <w:t xml:space="preserve"> </w:t>
            </w:r>
            <w:r>
              <w:rPr>
                <w:spacing w:val="-10"/>
              </w:rPr>
              <w:t>2</w:t>
            </w:r>
          </w:p>
        </w:tc>
        <w:tc>
          <w:tcPr>
            <w:tcW w:w="1133" w:type="dxa"/>
          </w:tcPr>
          <w:p w14:paraId="4497DE45" w14:textId="77777777" w:rsidR="009B0494" w:rsidRDefault="007F4792" w:rsidP="009A260E">
            <w:pPr>
              <w:pStyle w:val="TableParagraph"/>
              <w:spacing w:before="0"/>
              <w:ind w:left="18"/>
            </w:pPr>
            <w:r>
              <w:t>4</w:t>
            </w:r>
          </w:p>
        </w:tc>
        <w:tc>
          <w:tcPr>
            <w:tcW w:w="1224" w:type="dxa"/>
          </w:tcPr>
          <w:p w14:paraId="4497DE46" w14:textId="77777777" w:rsidR="009B0494" w:rsidRDefault="007F4792" w:rsidP="009A260E">
            <w:pPr>
              <w:pStyle w:val="TableParagraph"/>
              <w:spacing w:before="0"/>
              <w:ind w:left="221" w:right="207"/>
            </w:pPr>
            <w:r>
              <w:rPr>
                <w:spacing w:val="-5"/>
              </w:rPr>
              <w:t>20</w:t>
            </w:r>
          </w:p>
        </w:tc>
      </w:tr>
      <w:tr w:rsidR="009B0494" w14:paraId="4497DE4C" w14:textId="77777777">
        <w:trPr>
          <w:trHeight w:val="508"/>
        </w:trPr>
        <w:tc>
          <w:tcPr>
            <w:tcW w:w="1694" w:type="dxa"/>
          </w:tcPr>
          <w:p w14:paraId="4497DE48" w14:textId="77777777" w:rsidR="009B0494" w:rsidRDefault="007F4792" w:rsidP="009A260E">
            <w:pPr>
              <w:pStyle w:val="TableParagraph"/>
              <w:spacing w:before="0"/>
              <w:ind w:left="144" w:right="132"/>
            </w:pPr>
            <w:r>
              <w:rPr>
                <w:spacing w:val="-2"/>
              </w:rPr>
              <w:t>CH461</w:t>
            </w:r>
          </w:p>
        </w:tc>
        <w:tc>
          <w:tcPr>
            <w:tcW w:w="4963" w:type="dxa"/>
          </w:tcPr>
          <w:p w14:paraId="4497DE49" w14:textId="77777777" w:rsidR="009B0494" w:rsidRDefault="007F4792" w:rsidP="009A260E">
            <w:pPr>
              <w:pStyle w:val="TableParagraph"/>
              <w:spacing w:before="0" w:line="250" w:lineRule="exact"/>
              <w:ind w:right="212"/>
              <w:jc w:val="left"/>
            </w:pPr>
            <w:r>
              <w:t>Inorganic</w:t>
            </w:r>
            <w:r>
              <w:rPr>
                <w:spacing w:val="-11"/>
              </w:rPr>
              <w:t xml:space="preserve"> </w:t>
            </w:r>
            <w:r>
              <w:t>Chemistry,</w:t>
            </w:r>
            <w:r>
              <w:rPr>
                <w:spacing w:val="-10"/>
              </w:rPr>
              <w:t xml:space="preserve"> </w:t>
            </w:r>
            <w:r>
              <w:t>Structures</w:t>
            </w:r>
            <w:r>
              <w:rPr>
                <w:spacing w:val="-15"/>
              </w:rPr>
              <w:t xml:space="preserve"> </w:t>
            </w:r>
            <w:r>
              <w:t xml:space="preserve">and </w:t>
            </w:r>
            <w:r>
              <w:rPr>
                <w:spacing w:val="-2"/>
              </w:rPr>
              <w:t>Spectroscopy</w:t>
            </w:r>
          </w:p>
        </w:tc>
        <w:tc>
          <w:tcPr>
            <w:tcW w:w="1133" w:type="dxa"/>
          </w:tcPr>
          <w:p w14:paraId="4497DE4A" w14:textId="77777777" w:rsidR="009B0494" w:rsidRDefault="007F4792" w:rsidP="009A260E">
            <w:pPr>
              <w:pStyle w:val="TableParagraph"/>
              <w:spacing w:before="0"/>
              <w:ind w:left="18"/>
            </w:pPr>
            <w:r>
              <w:t>4</w:t>
            </w:r>
          </w:p>
        </w:tc>
        <w:tc>
          <w:tcPr>
            <w:tcW w:w="1224" w:type="dxa"/>
          </w:tcPr>
          <w:p w14:paraId="4497DE4B" w14:textId="77777777" w:rsidR="009B0494" w:rsidRDefault="007F4792" w:rsidP="009A260E">
            <w:pPr>
              <w:pStyle w:val="TableParagraph"/>
              <w:spacing w:before="0"/>
              <w:ind w:left="221" w:right="207"/>
            </w:pPr>
            <w:r>
              <w:rPr>
                <w:spacing w:val="-5"/>
              </w:rPr>
              <w:t>20</w:t>
            </w:r>
          </w:p>
        </w:tc>
      </w:tr>
    </w:tbl>
    <w:p w14:paraId="4497DE4D" w14:textId="77777777" w:rsidR="009B0494" w:rsidRDefault="009B0494" w:rsidP="009A260E">
      <w:pPr>
        <w:pStyle w:val="BodyText"/>
        <w:rPr>
          <w:b/>
          <w:sz w:val="21"/>
        </w:rPr>
      </w:pPr>
    </w:p>
    <w:p w14:paraId="4497DE4E" w14:textId="77777777" w:rsidR="009B0494" w:rsidRDefault="007F4792" w:rsidP="009A260E">
      <w:pPr>
        <w:ind w:left="180"/>
        <w:rPr>
          <w:b/>
        </w:rPr>
      </w:pPr>
      <w:r>
        <w:rPr>
          <w:b/>
        </w:rPr>
        <w:t>Examination,</w:t>
      </w:r>
      <w:r>
        <w:rPr>
          <w:b/>
          <w:spacing w:val="-4"/>
        </w:rPr>
        <w:t xml:space="preserve"> </w:t>
      </w:r>
      <w:r>
        <w:rPr>
          <w:b/>
        </w:rPr>
        <w:t>Progress</w:t>
      </w:r>
      <w:r>
        <w:rPr>
          <w:b/>
          <w:spacing w:val="-7"/>
        </w:rPr>
        <w:t xml:space="preserve"> </w:t>
      </w:r>
      <w:r>
        <w:rPr>
          <w:b/>
        </w:rPr>
        <w:t>and</w:t>
      </w:r>
      <w:r>
        <w:rPr>
          <w:b/>
          <w:spacing w:val="-4"/>
        </w:rPr>
        <w:t xml:space="preserve"> </w:t>
      </w:r>
      <w:r>
        <w:rPr>
          <w:b/>
        </w:rPr>
        <w:t>Final</w:t>
      </w:r>
      <w:r>
        <w:rPr>
          <w:b/>
          <w:spacing w:val="-3"/>
        </w:rPr>
        <w:t xml:space="preserve"> </w:t>
      </w:r>
      <w:r>
        <w:rPr>
          <w:b/>
          <w:spacing w:val="-2"/>
        </w:rPr>
        <w:t>Assessment</w:t>
      </w:r>
    </w:p>
    <w:p w14:paraId="4497DE4F" w14:textId="77777777" w:rsidR="009B0494" w:rsidRDefault="007F4792" w:rsidP="009A260E">
      <w:pPr>
        <w:pStyle w:val="ListParagraph"/>
        <w:numPr>
          <w:ilvl w:val="0"/>
          <w:numId w:val="9"/>
        </w:numPr>
        <w:tabs>
          <w:tab w:val="left" w:pos="607"/>
          <w:tab w:val="left" w:pos="608"/>
        </w:tabs>
        <w:ind w:right="844"/>
      </w:pPr>
      <w:r>
        <w:t>Candidates</w:t>
      </w:r>
      <w:r>
        <w:rPr>
          <w:spacing w:val="-7"/>
        </w:rPr>
        <w:t xml:space="preserve"> </w:t>
      </w:r>
      <w:r>
        <w:t>are required</w:t>
      </w:r>
      <w:r>
        <w:rPr>
          <w:spacing w:val="-5"/>
        </w:rPr>
        <w:t xml:space="preserve"> </w:t>
      </w:r>
      <w:r>
        <w:t>to</w:t>
      </w:r>
      <w:r>
        <w:rPr>
          <w:spacing w:val="-5"/>
        </w:rPr>
        <w:t xml:space="preserve"> </w:t>
      </w:r>
      <w:r>
        <w:t>pass</w:t>
      </w:r>
      <w:r>
        <w:rPr>
          <w:spacing w:val="-7"/>
        </w:rPr>
        <w:t xml:space="preserve"> </w:t>
      </w:r>
      <w:r>
        <w:t>examinations</w:t>
      </w:r>
      <w:r>
        <w:rPr>
          <w:spacing w:val="-7"/>
        </w:rPr>
        <w:t xml:space="preserve"> </w:t>
      </w:r>
      <w:r>
        <w:t>and to perform to</w:t>
      </w:r>
      <w:r>
        <w:rPr>
          <w:spacing w:val="-5"/>
        </w:rPr>
        <w:t xml:space="preserve"> </w:t>
      </w:r>
      <w:r>
        <w:t>the satisfaction of</w:t>
      </w:r>
      <w:r>
        <w:rPr>
          <w:spacing w:val="-1"/>
        </w:rPr>
        <w:t xml:space="preserve"> </w:t>
      </w:r>
      <w:r>
        <w:t>the Board of Examiners.</w:t>
      </w:r>
    </w:p>
    <w:p w14:paraId="4497DE50" w14:textId="77777777" w:rsidR="009B0494" w:rsidRDefault="009B0494" w:rsidP="009A260E">
      <w:pPr>
        <w:pStyle w:val="BodyText"/>
        <w:rPr>
          <w:sz w:val="21"/>
        </w:rPr>
      </w:pPr>
    </w:p>
    <w:p w14:paraId="4497DE51" w14:textId="77777777" w:rsidR="009B0494" w:rsidRDefault="007F4792" w:rsidP="009A260E">
      <w:pPr>
        <w:pStyle w:val="Heading1"/>
        <w:ind w:left="179"/>
      </w:pPr>
      <w:r>
        <w:rPr>
          <w:spacing w:val="-2"/>
        </w:rPr>
        <w:t>Award</w:t>
      </w:r>
    </w:p>
    <w:p w14:paraId="4497DE52" w14:textId="77777777" w:rsidR="009B0494" w:rsidRDefault="007F4792" w:rsidP="009A260E">
      <w:pPr>
        <w:pStyle w:val="ListParagraph"/>
        <w:numPr>
          <w:ilvl w:val="0"/>
          <w:numId w:val="9"/>
        </w:numPr>
        <w:tabs>
          <w:tab w:val="left" w:pos="607"/>
          <w:tab w:val="left" w:pos="608"/>
        </w:tabs>
        <w:ind w:right="637"/>
      </w:pPr>
      <w:r>
        <w:rPr>
          <w:b/>
        </w:rPr>
        <w:t xml:space="preserve">Graduate Diploma: </w:t>
      </w:r>
      <w:proofErr w:type="gramStart"/>
      <w:r>
        <w:t>In order to</w:t>
      </w:r>
      <w:proofErr w:type="gramEnd"/>
      <w:r>
        <w:t xml:space="preserve"> qualify for the award of Graduate Diploma in in the chosen</w:t>
      </w:r>
      <w:r>
        <w:rPr>
          <w:spacing w:val="-4"/>
        </w:rPr>
        <w:t xml:space="preserve"> </w:t>
      </w:r>
      <w:r>
        <w:t>programme,</w:t>
      </w:r>
      <w:r>
        <w:rPr>
          <w:spacing w:val="-5"/>
        </w:rPr>
        <w:t xml:space="preserve"> </w:t>
      </w:r>
      <w:r>
        <w:t>a</w:t>
      </w:r>
      <w:r>
        <w:rPr>
          <w:spacing w:val="-4"/>
        </w:rPr>
        <w:t xml:space="preserve"> </w:t>
      </w:r>
      <w:r>
        <w:t>candidate</w:t>
      </w:r>
      <w:r>
        <w:rPr>
          <w:spacing w:val="-4"/>
        </w:rPr>
        <w:t xml:space="preserve"> </w:t>
      </w:r>
      <w:r>
        <w:t>must</w:t>
      </w:r>
      <w:r>
        <w:rPr>
          <w:spacing w:val="-5"/>
        </w:rPr>
        <w:t xml:space="preserve"> </w:t>
      </w:r>
      <w:r>
        <w:t>have performed to the</w:t>
      </w:r>
      <w:r>
        <w:rPr>
          <w:spacing w:val="-4"/>
        </w:rPr>
        <w:t xml:space="preserve"> </w:t>
      </w:r>
      <w:r>
        <w:t>satisfaction</w:t>
      </w:r>
      <w:r>
        <w:rPr>
          <w:spacing w:val="-4"/>
        </w:rPr>
        <w:t xml:space="preserve"> </w:t>
      </w:r>
      <w:r>
        <w:t>of the</w:t>
      </w:r>
      <w:r>
        <w:rPr>
          <w:spacing w:val="-4"/>
        </w:rPr>
        <w:t xml:space="preserve"> </w:t>
      </w:r>
      <w:r>
        <w:t>Board</w:t>
      </w:r>
      <w:r>
        <w:rPr>
          <w:spacing w:val="-4"/>
        </w:rPr>
        <w:t xml:space="preserve"> </w:t>
      </w:r>
      <w:r>
        <w:t>of Examiners and have accumulated no fewer than 120 credits with at least 100 credits from Level 4 or above of which 40 must have been awarded in respect of CH435 Applied Chemistry Project.</w:t>
      </w:r>
    </w:p>
    <w:p w14:paraId="4497DE53" w14:textId="77777777" w:rsidR="009B0494" w:rsidRDefault="009B0494" w:rsidP="009A260E">
      <w:pPr>
        <w:sectPr w:rsidR="009B0494">
          <w:pgSz w:w="11910" w:h="16840"/>
          <w:pgMar w:top="1040" w:right="820" w:bottom="940" w:left="1260" w:header="0" w:footer="758" w:gutter="0"/>
          <w:cols w:space="720"/>
        </w:sectPr>
      </w:pPr>
    </w:p>
    <w:p w14:paraId="4497DE54" w14:textId="77777777" w:rsidR="009B0494" w:rsidRDefault="007F4792" w:rsidP="008503A7">
      <w:pPr>
        <w:ind w:left="181"/>
        <w:rPr>
          <w:b/>
          <w:spacing w:val="-2"/>
          <w:sz w:val="28"/>
        </w:rPr>
      </w:pPr>
      <w:bookmarkStart w:id="267" w:name="081_Applied_Chemistry_and_Chemical_Engin"/>
      <w:bookmarkEnd w:id="267"/>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2B836D0A" w14:textId="77777777" w:rsidR="008503A7" w:rsidRDefault="008503A7" w:rsidP="008503A7">
      <w:pPr>
        <w:ind w:left="181"/>
        <w:rPr>
          <w:b/>
          <w:sz w:val="28"/>
        </w:rPr>
      </w:pPr>
    </w:p>
    <w:p w14:paraId="15181EED" w14:textId="59671FF8" w:rsidR="008503A7" w:rsidRDefault="007F4792" w:rsidP="008503A7">
      <w:pPr>
        <w:ind w:left="181" w:right="2044"/>
        <w:rPr>
          <w:b/>
          <w:sz w:val="28"/>
        </w:rPr>
      </w:pPr>
      <w:r>
        <w:rPr>
          <w:b/>
          <w:sz w:val="28"/>
        </w:rPr>
        <w:t>DEPARTMENT OF PURE AND APPLIED CHEMISTRY</w:t>
      </w:r>
    </w:p>
    <w:p w14:paraId="611A88CB" w14:textId="77777777" w:rsidR="008503A7" w:rsidRDefault="008503A7" w:rsidP="008503A7">
      <w:pPr>
        <w:ind w:left="181" w:right="2044"/>
        <w:rPr>
          <w:b/>
          <w:sz w:val="28"/>
        </w:rPr>
      </w:pPr>
    </w:p>
    <w:p w14:paraId="4497DE55" w14:textId="6BFAF1B8" w:rsidR="009B0494" w:rsidRDefault="007F4792" w:rsidP="008503A7">
      <w:pPr>
        <w:ind w:left="181" w:right="2044"/>
        <w:rPr>
          <w:b/>
          <w:sz w:val="28"/>
        </w:rPr>
      </w:pPr>
      <w:r>
        <w:rPr>
          <w:b/>
          <w:sz w:val="28"/>
        </w:rPr>
        <w:t>APPLIED</w:t>
      </w:r>
      <w:r>
        <w:rPr>
          <w:b/>
          <w:spacing w:val="-10"/>
          <w:sz w:val="28"/>
        </w:rPr>
        <w:t xml:space="preserve"> </w:t>
      </w:r>
      <w:r>
        <w:rPr>
          <w:b/>
          <w:sz w:val="28"/>
        </w:rPr>
        <w:t>CHEMISTRY</w:t>
      </w:r>
      <w:r>
        <w:rPr>
          <w:b/>
          <w:spacing w:val="-9"/>
          <w:sz w:val="28"/>
        </w:rPr>
        <w:t xml:space="preserve"> </w:t>
      </w:r>
      <w:r>
        <w:rPr>
          <w:b/>
          <w:sz w:val="28"/>
        </w:rPr>
        <w:t>AND</w:t>
      </w:r>
      <w:r>
        <w:rPr>
          <w:b/>
          <w:spacing w:val="-10"/>
          <w:sz w:val="28"/>
        </w:rPr>
        <w:t xml:space="preserve"> </w:t>
      </w:r>
      <w:r>
        <w:rPr>
          <w:b/>
          <w:sz w:val="28"/>
        </w:rPr>
        <w:t>CHEMICAL</w:t>
      </w:r>
      <w:r>
        <w:rPr>
          <w:b/>
          <w:spacing w:val="-13"/>
          <w:sz w:val="28"/>
        </w:rPr>
        <w:t xml:space="preserve"> </w:t>
      </w:r>
      <w:r>
        <w:rPr>
          <w:b/>
          <w:sz w:val="28"/>
        </w:rPr>
        <w:t>ENGINEERING</w:t>
      </w:r>
    </w:p>
    <w:p w14:paraId="70DFA625" w14:textId="77777777" w:rsidR="008503A7" w:rsidRDefault="008503A7" w:rsidP="008503A7">
      <w:pPr>
        <w:ind w:left="181" w:right="2044"/>
        <w:rPr>
          <w:b/>
          <w:sz w:val="28"/>
        </w:rPr>
      </w:pPr>
    </w:p>
    <w:p w14:paraId="4497DE56" w14:textId="6519AA5D" w:rsidR="009B0494" w:rsidRDefault="007F4792" w:rsidP="008503A7">
      <w:pPr>
        <w:pStyle w:val="Heading1"/>
        <w:ind w:left="181"/>
      </w:pPr>
      <w:r>
        <w:t>Master</w:t>
      </w:r>
      <w:r>
        <w:rPr>
          <w:spacing w:val="-9"/>
        </w:rPr>
        <w:t xml:space="preserve"> </w:t>
      </w:r>
      <w:r>
        <w:t>of</w:t>
      </w:r>
      <w:r>
        <w:rPr>
          <w:spacing w:val="-4"/>
        </w:rPr>
        <w:t xml:space="preserve"> </w:t>
      </w:r>
      <w:r>
        <w:t>Science</w:t>
      </w:r>
      <w:r>
        <w:rPr>
          <w:spacing w:val="-5"/>
        </w:rPr>
        <w:t xml:space="preserve"> </w:t>
      </w:r>
      <w:r>
        <w:t>in</w:t>
      </w:r>
      <w:r>
        <w:rPr>
          <w:spacing w:val="-2"/>
        </w:rPr>
        <w:t xml:space="preserve"> </w:t>
      </w:r>
      <w:r>
        <w:t>Applied</w:t>
      </w:r>
      <w:r>
        <w:rPr>
          <w:spacing w:val="-3"/>
        </w:rPr>
        <w:t xml:space="preserve"> </w:t>
      </w:r>
      <w:r>
        <w:t>Chemistry</w:t>
      </w:r>
      <w:r>
        <w:rPr>
          <w:spacing w:val="-5"/>
        </w:rPr>
        <w:t xml:space="preserve"> </w:t>
      </w:r>
      <w:r>
        <w:t>and</w:t>
      </w:r>
      <w:r>
        <w:rPr>
          <w:spacing w:val="-2"/>
        </w:rPr>
        <w:t xml:space="preserve"> </w:t>
      </w:r>
      <w:r>
        <w:t>Chemical</w:t>
      </w:r>
      <w:r>
        <w:rPr>
          <w:spacing w:val="-6"/>
        </w:rPr>
        <w:t xml:space="preserve"> </w:t>
      </w:r>
      <w:r>
        <w:rPr>
          <w:spacing w:val="-2"/>
        </w:rPr>
        <w:t>Engineering</w:t>
      </w:r>
    </w:p>
    <w:p w14:paraId="4497DE57" w14:textId="77777777" w:rsidR="009B0494" w:rsidRDefault="009B0494" w:rsidP="009A260E">
      <w:pPr>
        <w:pStyle w:val="BodyText"/>
        <w:rPr>
          <w:b/>
          <w:sz w:val="21"/>
        </w:rPr>
      </w:pPr>
    </w:p>
    <w:p w14:paraId="4497DE58" w14:textId="7195AFF2"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E59" w14:textId="77777777" w:rsidR="009B0494" w:rsidRDefault="009B0494" w:rsidP="009A260E">
      <w:pPr>
        <w:pStyle w:val="BodyText"/>
        <w:rPr>
          <w:i/>
          <w:sz w:val="13"/>
        </w:rPr>
      </w:pPr>
    </w:p>
    <w:p w14:paraId="4497DE5A" w14:textId="77777777" w:rsidR="009B0494" w:rsidRDefault="007F4792" w:rsidP="009A260E">
      <w:pPr>
        <w:pStyle w:val="Heading1"/>
        <w:ind w:left="180"/>
      </w:pPr>
      <w:r>
        <w:t>Status of</w:t>
      </w:r>
      <w:r>
        <w:rPr>
          <w:spacing w:val="-3"/>
        </w:rPr>
        <w:t xml:space="preserve"> </w:t>
      </w:r>
      <w:r>
        <w:t>the</w:t>
      </w:r>
      <w:r>
        <w:rPr>
          <w:spacing w:val="-3"/>
        </w:rPr>
        <w:t xml:space="preserve"> </w:t>
      </w:r>
      <w:r>
        <w:rPr>
          <w:spacing w:val="-2"/>
        </w:rPr>
        <w:t>Programme</w:t>
      </w:r>
    </w:p>
    <w:p w14:paraId="4497DE5B" w14:textId="77777777" w:rsidR="009B0494" w:rsidRDefault="007F4792" w:rsidP="009A260E">
      <w:pPr>
        <w:pStyle w:val="ListParagraph"/>
        <w:numPr>
          <w:ilvl w:val="0"/>
          <w:numId w:val="8"/>
        </w:numPr>
        <w:tabs>
          <w:tab w:val="left" w:pos="607"/>
          <w:tab w:val="left" w:pos="608"/>
        </w:tabs>
        <w:ind w:right="848"/>
      </w:pPr>
      <w:r>
        <w:t>The programme is at Integrated Masters level.</w:t>
      </w:r>
      <w:r>
        <w:rPr>
          <w:spacing w:val="40"/>
        </w:rPr>
        <w:t xml:space="preserve"> </w:t>
      </w:r>
      <w:r>
        <w:t>Transfer to the BSc with Honours in Applied Chemistry</w:t>
      </w:r>
      <w:r>
        <w:rPr>
          <w:spacing w:val="-6"/>
        </w:rPr>
        <w:t xml:space="preserve"> </w:t>
      </w:r>
      <w:r>
        <w:t>or</w:t>
      </w:r>
      <w:r>
        <w:rPr>
          <w:spacing w:val="-4"/>
        </w:rPr>
        <w:t xml:space="preserve"> </w:t>
      </w:r>
      <w:r>
        <w:t>the</w:t>
      </w:r>
      <w:r>
        <w:rPr>
          <w:spacing w:val="-5"/>
        </w:rPr>
        <w:t xml:space="preserve"> </w:t>
      </w:r>
      <w:r>
        <w:t>BSc</w:t>
      </w:r>
      <w:r>
        <w:rPr>
          <w:spacing w:val="-6"/>
        </w:rPr>
        <w:t xml:space="preserve"> </w:t>
      </w:r>
      <w:r>
        <w:t>in Chemistry</w:t>
      </w:r>
      <w:r>
        <w:rPr>
          <w:spacing w:val="-2"/>
        </w:rPr>
        <w:t xml:space="preserve"> </w:t>
      </w:r>
      <w:r>
        <w:t>is</w:t>
      </w:r>
      <w:r>
        <w:rPr>
          <w:spacing w:val="-6"/>
        </w:rPr>
        <w:t xml:space="preserve"> </w:t>
      </w:r>
      <w:r>
        <w:t>possible at</w:t>
      </w:r>
      <w:r>
        <w:rPr>
          <w:spacing w:val="-1"/>
        </w:rPr>
        <w:t xml:space="preserve"> </w:t>
      </w:r>
      <w:r>
        <w:t>any</w:t>
      </w:r>
      <w:r>
        <w:rPr>
          <w:spacing w:val="-6"/>
        </w:rPr>
        <w:t xml:space="preserve"> </w:t>
      </w:r>
      <w:r>
        <w:t>time subject</w:t>
      </w:r>
      <w:r>
        <w:rPr>
          <w:spacing w:val="-1"/>
        </w:rPr>
        <w:t xml:space="preserve"> </w:t>
      </w:r>
      <w:r>
        <w:t>to satisfying the appropriate programme regulations.</w:t>
      </w:r>
    </w:p>
    <w:p w14:paraId="4497DE5C" w14:textId="77777777" w:rsidR="009B0494" w:rsidRDefault="009B0494" w:rsidP="009A260E">
      <w:pPr>
        <w:pStyle w:val="BodyText"/>
      </w:pPr>
    </w:p>
    <w:p w14:paraId="4497DE5D" w14:textId="77777777" w:rsidR="009B0494" w:rsidRDefault="007F4792" w:rsidP="009A260E">
      <w:pPr>
        <w:pStyle w:val="Heading1"/>
        <w:ind w:left="180"/>
      </w:pPr>
      <w:r>
        <w:rPr>
          <w:spacing w:val="-2"/>
        </w:rPr>
        <w:t>Curriculum</w:t>
      </w:r>
    </w:p>
    <w:p w14:paraId="4497DE5E" w14:textId="77777777" w:rsidR="009B0494" w:rsidRDefault="007F4792" w:rsidP="009A260E">
      <w:pPr>
        <w:pStyle w:val="ListParagraph"/>
        <w:numPr>
          <w:ilvl w:val="0"/>
          <w:numId w:val="8"/>
        </w:numPr>
        <w:tabs>
          <w:tab w:val="left" w:pos="607"/>
          <w:tab w:val="left" w:pos="608"/>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DE5F" w14:textId="77777777" w:rsidR="009B0494" w:rsidRDefault="009B0494" w:rsidP="009A260E">
      <w:pPr>
        <w:pStyle w:val="BodyText"/>
        <w:rPr>
          <w:sz w:val="21"/>
        </w:rPr>
      </w:pPr>
    </w:p>
    <w:p w14:paraId="4497DE60" w14:textId="77777777" w:rsidR="009B0494" w:rsidRDefault="007F4792" w:rsidP="009A260E">
      <w:pPr>
        <w:pStyle w:val="Heading1"/>
        <w:ind w:left="180"/>
      </w:pPr>
      <w:r>
        <w:rPr>
          <w:u w:val="single"/>
        </w:rPr>
        <w:t>First</w:t>
      </w:r>
      <w:r>
        <w:rPr>
          <w:spacing w:val="-1"/>
          <w:u w:val="single"/>
        </w:rPr>
        <w:t xml:space="preserve"> </w:t>
      </w:r>
      <w:r>
        <w:rPr>
          <w:spacing w:val="-4"/>
          <w:u w:val="single"/>
        </w:rPr>
        <w:t>Year</w:t>
      </w:r>
    </w:p>
    <w:p w14:paraId="4497DE61" w14:textId="77777777" w:rsidR="009B0494" w:rsidRDefault="009B0494" w:rsidP="009A260E">
      <w:pPr>
        <w:pStyle w:val="BodyText"/>
        <w:rPr>
          <w:b/>
          <w:sz w:val="13"/>
        </w:rPr>
      </w:pPr>
    </w:p>
    <w:p w14:paraId="4497DE62"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130</w:t>
      </w:r>
      <w:r>
        <w:rPr>
          <w:spacing w:val="-6"/>
        </w:rPr>
        <w:t xml:space="preserve"> </w:t>
      </w:r>
      <w:r>
        <w:t>credits</w:t>
      </w:r>
      <w:r>
        <w:rPr>
          <w:spacing w:val="-3"/>
        </w:rPr>
        <w:t xml:space="preserve"> </w:t>
      </w:r>
      <w:r>
        <w:t>as</w:t>
      </w:r>
      <w:r>
        <w:rPr>
          <w:spacing w:val="-8"/>
        </w:rPr>
        <w:t xml:space="preserve"> </w:t>
      </w:r>
      <w:r>
        <w:rPr>
          <w:spacing w:val="-2"/>
        </w:rPr>
        <w:t>follows:</w:t>
      </w:r>
    </w:p>
    <w:p w14:paraId="4497DE63" w14:textId="77777777" w:rsidR="009B0494" w:rsidRDefault="009B0494" w:rsidP="009A260E">
      <w:pPr>
        <w:pStyle w:val="BodyText"/>
      </w:pPr>
    </w:p>
    <w:p w14:paraId="4497DE64"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E65"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6A" w14:textId="77777777">
        <w:trPr>
          <w:trHeight w:val="513"/>
        </w:trPr>
        <w:tc>
          <w:tcPr>
            <w:tcW w:w="1694" w:type="dxa"/>
          </w:tcPr>
          <w:p w14:paraId="4497DE6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E67"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E68" w14:textId="77777777" w:rsidR="009B0494" w:rsidRDefault="007F4792" w:rsidP="009A260E">
            <w:pPr>
              <w:pStyle w:val="TableParagraph"/>
              <w:spacing w:before="0"/>
              <w:ind w:left="266" w:right="246"/>
              <w:rPr>
                <w:b/>
              </w:rPr>
            </w:pPr>
            <w:r>
              <w:rPr>
                <w:b/>
                <w:spacing w:val="-4"/>
              </w:rPr>
              <w:t>Level</w:t>
            </w:r>
          </w:p>
        </w:tc>
        <w:tc>
          <w:tcPr>
            <w:tcW w:w="1224" w:type="dxa"/>
          </w:tcPr>
          <w:p w14:paraId="4497DE69" w14:textId="77777777" w:rsidR="009B0494" w:rsidRDefault="007F4792" w:rsidP="009A260E">
            <w:pPr>
              <w:pStyle w:val="TableParagraph"/>
              <w:spacing w:before="0"/>
              <w:ind w:left="222" w:right="207"/>
              <w:rPr>
                <w:b/>
              </w:rPr>
            </w:pPr>
            <w:r>
              <w:rPr>
                <w:b/>
                <w:spacing w:val="-2"/>
              </w:rPr>
              <w:t>Credits</w:t>
            </w:r>
          </w:p>
        </w:tc>
      </w:tr>
      <w:tr w:rsidR="009B0494" w14:paraId="4497DE6F" w14:textId="77777777">
        <w:trPr>
          <w:trHeight w:val="508"/>
        </w:trPr>
        <w:tc>
          <w:tcPr>
            <w:tcW w:w="1694" w:type="dxa"/>
          </w:tcPr>
          <w:p w14:paraId="4497DE6B" w14:textId="77777777" w:rsidR="009B0494" w:rsidRDefault="007F4792" w:rsidP="009A260E">
            <w:pPr>
              <w:pStyle w:val="TableParagraph"/>
              <w:spacing w:before="0"/>
              <w:ind w:left="144" w:right="132"/>
            </w:pPr>
            <w:r>
              <w:rPr>
                <w:spacing w:val="-2"/>
              </w:rPr>
              <w:t>CH106</w:t>
            </w:r>
          </w:p>
        </w:tc>
        <w:tc>
          <w:tcPr>
            <w:tcW w:w="4963" w:type="dxa"/>
          </w:tcPr>
          <w:p w14:paraId="4497DE6C" w14:textId="77777777" w:rsidR="009B0494" w:rsidRDefault="007F4792" w:rsidP="009A260E">
            <w:pPr>
              <w:pStyle w:val="TableParagraph"/>
              <w:spacing w:before="0"/>
              <w:jc w:val="left"/>
            </w:pPr>
            <w:r>
              <w:t>Chemistry:</w:t>
            </w:r>
            <w:r>
              <w:rPr>
                <w:spacing w:val="-9"/>
              </w:rPr>
              <w:t xml:space="preserve"> </w:t>
            </w:r>
            <w:r>
              <w:t>Principles</w:t>
            </w:r>
            <w:r>
              <w:rPr>
                <w:spacing w:val="-5"/>
              </w:rPr>
              <w:t xml:space="preserve"> </w:t>
            </w:r>
            <w:r>
              <w:t>and</w:t>
            </w:r>
            <w:r>
              <w:rPr>
                <w:spacing w:val="-7"/>
              </w:rPr>
              <w:t xml:space="preserve"> </w:t>
            </w:r>
            <w:r>
              <w:t>Practice</w:t>
            </w:r>
            <w:r>
              <w:rPr>
                <w:spacing w:val="-7"/>
              </w:rPr>
              <w:t xml:space="preserve"> </w:t>
            </w:r>
            <w:r>
              <w:rPr>
                <w:spacing w:val="-10"/>
              </w:rPr>
              <w:t>1</w:t>
            </w:r>
          </w:p>
        </w:tc>
        <w:tc>
          <w:tcPr>
            <w:tcW w:w="1133" w:type="dxa"/>
          </w:tcPr>
          <w:p w14:paraId="4497DE6D" w14:textId="77777777" w:rsidR="009B0494" w:rsidRDefault="007F4792" w:rsidP="009A260E">
            <w:pPr>
              <w:pStyle w:val="TableParagraph"/>
              <w:spacing w:before="0"/>
              <w:ind w:left="18"/>
            </w:pPr>
            <w:r>
              <w:t>1</w:t>
            </w:r>
          </w:p>
        </w:tc>
        <w:tc>
          <w:tcPr>
            <w:tcW w:w="1224" w:type="dxa"/>
          </w:tcPr>
          <w:p w14:paraId="4497DE6E" w14:textId="77777777" w:rsidR="009B0494" w:rsidRDefault="007F4792" w:rsidP="009A260E">
            <w:pPr>
              <w:pStyle w:val="TableParagraph"/>
              <w:spacing w:before="0"/>
              <w:ind w:left="222" w:right="207"/>
            </w:pPr>
            <w:r>
              <w:rPr>
                <w:spacing w:val="-5"/>
              </w:rPr>
              <w:t>20</w:t>
            </w:r>
          </w:p>
        </w:tc>
      </w:tr>
      <w:tr w:rsidR="009B0494" w14:paraId="4497DE74" w14:textId="77777777">
        <w:trPr>
          <w:trHeight w:val="508"/>
        </w:trPr>
        <w:tc>
          <w:tcPr>
            <w:tcW w:w="1694" w:type="dxa"/>
          </w:tcPr>
          <w:p w14:paraId="4497DE70" w14:textId="77777777" w:rsidR="009B0494" w:rsidRDefault="007F4792" w:rsidP="009A260E">
            <w:pPr>
              <w:pStyle w:val="TableParagraph"/>
              <w:spacing w:before="0"/>
              <w:ind w:left="144" w:right="132"/>
            </w:pPr>
            <w:r>
              <w:rPr>
                <w:spacing w:val="-2"/>
              </w:rPr>
              <w:t>CH107</w:t>
            </w:r>
          </w:p>
        </w:tc>
        <w:tc>
          <w:tcPr>
            <w:tcW w:w="4963" w:type="dxa"/>
          </w:tcPr>
          <w:p w14:paraId="4497DE71" w14:textId="77777777" w:rsidR="009B0494" w:rsidRDefault="007F4792" w:rsidP="009A260E">
            <w:pPr>
              <w:pStyle w:val="TableParagraph"/>
              <w:spacing w:before="0"/>
              <w:jc w:val="left"/>
            </w:pPr>
            <w:r>
              <w:t>Chemistry:</w:t>
            </w:r>
            <w:r>
              <w:rPr>
                <w:spacing w:val="-9"/>
              </w:rPr>
              <w:t xml:space="preserve"> </w:t>
            </w:r>
            <w:r>
              <w:t>Principles</w:t>
            </w:r>
            <w:r>
              <w:rPr>
                <w:spacing w:val="-5"/>
              </w:rPr>
              <w:t xml:space="preserve"> </w:t>
            </w:r>
            <w:r>
              <w:t>and</w:t>
            </w:r>
            <w:r>
              <w:rPr>
                <w:spacing w:val="-7"/>
              </w:rPr>
              <w:t xml:space="preserve"> </w:t>
            </w:r>
            <w:r>
              <w:t>Practice</w:t>
            </w:r>
            <w:r>
              <w:rPr>
                <w:spacing w:val="-7"/>
              </w:rPr>
              <w:t xml:space="preserve"> </w:t>
            </w:r>
            <w:r>
              <w:rPr>
                <w:spacing w:val="-10"/>
              </w:rPr>
              <w:t>2</w:t>
            </w:r>
          </w:p>
        </w:tc>
        <w:tc>
          <w:tcPr>
            <w:tcW w:w="1133" w:type="dxa"/>
          </w:tcPr>
          <w:p w14:paraId="4497DE72" w14:textId="77777777" w:rsidR="009B0494" w:rsidRDefault="007F4792" w:rsidP="009A260E">
            <w:pPr>
              <w:pStyle w:val="TableParagraph"/>
              <w:spacing w:before="0"/>
              <w:ind w:left="18"/>
            </w:pPr>
            <w:r>
              <w:t>1</w:t>
            </w:r>
          </w:p>
        </w:tc>
        <w:tc>
          <w:tcPr>
            <w:tcW w:w="1224" w:type="dxa"/>
          </w:tcPr>
          <w:p w14:paraId="4497DE73" w14:textId="77777777" w:rsidR="009B0494" w:rsidRDefault="007F4792" w:rsidP="009A260E">
            <w:pPr>
              <w:pStyle w:val="TableParagraph"/>
              <w:spacing w:before="0"/>
              <w:ind w:left="222" w:right="207"/>
            </w:pPr>
            <w:r>
              <w:rPr>
                <w:spacing w:val="-5"/>
              </w:rPr>
              <w:t>20</w:t>
            </w:r>
          </w:p>
        </w:tc>
      </w:tr>
      <w:tr w:rsidR="009B0494" w14:paraId="4497DE79" w14:textId="77777777">
        <w:trPr>
          <w:trHeight w:val="513"/>
        </w:trPr>
        <w:tc>
          <w:tcPr>
            <w:tcW w:w="1694" w:type="dxa"/>
          </w:tcPr>
          <w:p w14:paraId="4497DE75" w14:textId="77777777" w:rsidR="009B0494" w:rsidRDefault="007F4792" w:rsidP="009A260E">
            <w:pPr>
              <w:pStyle w:val="TableParagraph"/>
              <w:spacing w:before="0"/>
              <w:ind w:left="144" w:right="130"/>
            </w:pPr>
            <w:r>
              <w:rPr>
                <w:spacing w:val="-2"/>
              </w:rPr>
              <w:t>CP101</w:t>
            </w:r>
          </w:p>
        </w:tc>
        <w:tc>
          <w:tcPr>
            <w:tcW w:w="4963" w:type="dxa"/>
          </w:tcPr>
          <w:p w14:paraId="4497DE76" w14:textId="77777777" w:rsidR="009B0494" w:rsidRDefault="007F4792" w:rsidP="009A260E">
            <w:pPr>
              <w:pStyle w:val="TableParagraph"/>
              <w:spacing w:before="0"/>
              <w:jc w:val="left"/>
            </w:pPr>
            <w:r>
              <w:t>Basic</w:t>
            </w:r>
            <w:r>
              <w:rPr>
                <w:spacing w:val="-10"/>
              </w:rPr>
              <w:t xml:space="preserve"> </w:t>
            </w:r>
            <w:r>
              <w:t>Principles</w:t>
            </w:r>
            <w:r>
              <w:rPr>
                <w:spacing w:val="-5"/>
              </w:rPr>
              <w:t xml:space="preserve"> </w:t>
            </w:r>
            <w:r>
              <w:t>in</w:t>
            </w:r>
            <w:r>
              <w:rPr>
                <w:spacing w:val="-3"/>
              </w:rPr>
              <w:t xml:space="preserve"> </w:t>
            </w:r>
            <w:r>
              <w:t>Chemical</w:t>
            </w:r>
            <w:r>
              <w:rPr>
                <w:spacing w:val="-5"/>
              </w:rPr>
              <w:t xml:space="preserve"> </w:t>
            </w:r>
            <w:r>
              <w:rPr>
                <w:spacing w:val="-2"/>
              </w:rPr>
              <w:t>Engineering</w:t>
            </w:r>
          </w:p>
        </w:tc>
        <w:tc>
          <w:tcPr>
            <w:tcW w:w="1133" w:type="dxa"/>
          </w:tcPr>
          <w:p w14:paraId="4497DE77" w14:textId="77777777" w:rsidR="009B0494" w:rsidRDefault="007F4792" w:rsidP="009A260E">
            <w:pPr>
              <w:pStyle w:val="TableParagraph"/>
              <w:spacing w:before="0"/>
              <w:ind w:left="18"/>
            </w:pPr>
            <w:r>
              <w:t>1</w:t>
            </w:r>
          </w:p>
        </w:tc>
        <w:tc>
          <w:tcPr>
            <w:tcW w:w="1224" w:type="dxa"/>
          </w:tcPr>
          <w:p w14:paraId="4497DE78" w14:textId="77777777" w:rsidR="009B0494" w:rsidRDefault="007F4792" w:rsidP="009A260E">
            <w:pPr>
              <w:pStyle w:val="TableParagraph"/>
              <w:spacing w:before="0"/>
              <w:ind w:left="222" w:right="207"/>
            </w:pPr>
            <w:r>
              <w:rPr>
                <w:spacing w:val="-5"/>
              </w:rPr>
              <w:t>20</w:t>
            </w:r>
          </w:p>
        </w:tc>
      </w:tr>
      <w:tr w:rsidR="009B0494" w14:paraId="4497DE7E" w14:textId="77777777">
        <w:trPr>
          <w:trHeight w:val="508"/>
        </w:trPr>
        <w:tc>
          <w:tcPr>
            <w:tcW w:w="1694" w:type="dxa"/>
          </w:tcPr>
          <w:p w14:paraId="4497DE7A" w14:textId="77777777" w:rsidR="009B0494" w:rsidRDefault="007F4792" w:rsidP="009A260E">
            <w:pPr>
              <w:pStyle w:val="TableParagraph"/>
              <w:spacing w:before="0"/>
              <w:ind w:left="144" w:right="130"/>
            </w:pPr>
            <w:r>
              <w:rPr>
                <w:spacing w:val="-2"/>
              </w:rPr>
              <w:t>CP102</w:t>
            </w:r>
          </w:p>
        </w:tc>
        <w:tc>
          <w:tcPr>
            <w:tcW w:w="4963" w:type="dxa"/>
          </w:tcPr>
          <w:p w14:paraId="4497DE7B" w14:textId="77777777" w:rsidR="009B0494" w:rsidRDefault="007F4792" w:rsidP="009A260E">
            <w:pPr>
              <w:pStyle w:val="TableParagraph"/>
              <w:spacing w:before="0" w:line="254" w:lineRule="exact"/>
              <w:ind w:right="212"/>
              <w:jc w:val="left"/>
            </w:pPr>
            <w:r>
              <w:t>Chemical</w:t>
            </w:r>
            <w:r>
              <w:rPr>
                <w:spacing w:val="-16"/>
              </w:rPr>
              <w:t xml:space="preserve"> </w:t>
            </w:r>
            <w:r>
              <w:t>Engineering:</w:t>
            </w:r>
            <w:r>
              <w:rPr>
                <w:spacing w:val="-15"/>
              </w:rPr>
              <w:t xml:space="preserve"> </w:t>
            </w:r>
            <w:r>
              <w:t>Fundamentals, Techniques and Tools</w:t>
            </w:r>
          </w:p>
        </w:tc>
        <w:tc>
          <w:tcPr>
            <w:tcW w:w="1133" w:type="dxa"/>
          </w:tcPr>
          <w:p w14:paraId="4497DE7C" w14:textId="77777777" w:rsidR="009B0494" w:rsidRDefault="007F4792" w:rsidP="009A260E">
            <w:pPr>
              <w:pStyle w:val="TableParagraph"/>
              <w:spacing w:before="0"/>
              <w:ind w:left="18"/>
            </w:pPr>
            <w:r>
              <w:t>1</w:t>
            </w:r>
          </w:p>
        </w:tc>
        <w:tc>
          <w:tcPr>
            <w:tcW w:w="1224" w:type="dxa"/>
          </w:tcPr>
          <w:p w14:paraId="4497DE7D" w14:textId="77777777" w:rsidR="009B0494" w:rsidRDefault="007F4792" w:rsidP="009A260E">
            <w:pPr>
              <w:pStyle w:val="TableParagraph"/>
              <w:spacing w:before="0"/>
              <w:ind w:left="221" w:right="207"/>
            </w:pPr>
            <w:r>
              <w:rPr>
                <w:spacing w:val="-5"/>
              </w:rPr>
              <w:t>20</w:t>
            </w:r>
          </w:p>
        </w:tc>
      </w:tr>
      <w:tr w:rsidR="009B0494" w14:paraId="4497DE83" w14:textId="77777777">
        <w:trPr>
          <w:trHeight w:val="508"/>
        </w:trPr>
        <w:tc>
          <w:tcPr>
            <w:tcW w:w="1694" w:type="dxa"/>
          </w:tcPr>
          <w:p w14:paraId="4497DE7F" w14:textId="77777777" w:rsidR="009B0494" w:rsidRDefault="007F4792" w:rsidP="009A260E">
            <w:pPr>
              <w:pStyle w:val="TableParagraph"/>
              <w:spacing w:before="0"/>
              <w:ind w:left="144" w:right="132"/>
            </w:pPr>
            <w:r>
              <w:rPr>
                <w:spacing w:val="-2"/>
              </w:rPr>
              <w:t>MM111</w:t>
            </w:r>
          </w:p>
        </w:tc>
        <w:tc>
          <w:tcPr>
            <w:tcW w:w="4963" w:type="dxa"/>
          </w:tcPr>
          <w:p w14:paraId="4497DE80" w14:textId="77777777" w:rsidR="009B0494" w:rsidRDefault="007F4792" w:rsidP="009A260E">
            <w:pPr>
              <w:pStyle w:val="TableParagraph"/>
              <w:spacing w:before="0"/>
              <w:jc w:val="left"/>
            </w:pPr>
            <w:r>
              <w:t>Mathematics</w:t>
            </w:r>
            <w:r>
              <w:rPr>
                <w:spacing w:val="-10"/>
              </w:rPr>
              <w:t xml:space="preserve"> </w:t>
            </w:r>
            <w:r>
              <w:rPr>
                <w:spacing w:val="-5"/>
              </w:rPr>
              <w:t>1B</w:t>
            </w:r>
          </w:p>
        </w:tc>
        <w:tc>
          <w:tcPr>
            <w:tcW w:w="1133" w:type="dxa"/>
          </w:tcPr>
          <w:p w14:paraId="4497DE81" w14:textId="77777777" w:rsidR="009B0494" w:rsidRDefault="007F4792" w:rsidP="009A260E">
            <w:pPr>
              <w:pStyle w:val="TableParagraph"/>
              <w:spacing w:before="0"/>
              <w:ind w:left="17"/>
            </w:pPr>
            <w:r>
              <w:t>1</w:t>
            </w:r>
          </w:p>
        </w:tc>
        <w:tc>
          <w:tcPr>
            <w:tcW w:w="1224" w:type="dxa"/>
          </w:tcPr>
          <w:p w14:paraId="4497DE82" w14:textId="77777777" w:rsidR="009B0494" w:rsidRDefault="007F4792" w:rsidP="009A260E">
            <w:pPr>
              <w:pStyle w:val="TableParagraph"/>
              <w:spacing w:before="0"/>
              <w:ind w:left="221" w:right="207"/>
            </w:pPr>
            <w:r>
              <w:rPr>
                <w:spacing w:val="-5"/>
              </w:rPr>
              <w:t>20</w:t>
            </w:r>
          </w:p>
        </w:tc>
      </w:tr>
      <w:tr w:rsidR="009B0494" w14:paraId="4497DE88" w14:textId="77777777">
        <w:trPr>
          <w:trHeight w:val="513"/>
        </w:trPr>
        <w:tc>
          <w:tcPr>
            <w:tcW w:w="1694" w:type="dxa"/>
          </w:tcPr>
          <w:p w14:paraId="4497DE84" w14:textId="77777777" w:rsidR="009B0494" w:rsidRDefault="007F4792" w:rsidP="009A260E">
            <w:pPr>
              <w:pStyle w:val="TableParagraph"/>
              <w:spacing w:before="0"/>
              <w:ind w:left="144" w:right="132"/>
            </w:pPr>
            <w:r>
              <w:rPr>
                <w:spacing w:val="-2"/>
              </w:rPr>
              <w:t>MM112</w:t>
            </w:r>
          </w:p>
        </w:tc>
        <w:tc>
          <w:tcPr>
            <w:tcW w:w="4963" w:type="dxa"/>
          </w:tcPr>
          <w:p w14:paraId="4497DE85" w14:textId="77777777" w:rsidR="009B0494" w:rsidRDefault="007F4792" w:rsidP="009A260E">
            <w:pPr>
              <w:pStyle w:val="TableParagraph"/>
              <w:spacing w:before="0"/>
              <w:jc w:val="left"/>
            </w:pPr>
            <w:r>
              <w:t>Mathematics</w:t>
            </w:r>
            <w:r>
              <w:rPr>
                <w:spacing w:val="-10"/>
              </w:rPr>
              <w:t xml:space="preserve"> </w:t>
            </w:r>
            <w:r>
              <w:rPr>
                <w:spacing w:val="-5"/>
              </w:rPr>
              <w:t>2B</w:t>
            </w:r>
          </w:p>
        </w:tc>
        <w:tc>
          <w:tcPr>
            <w:tcW w:w="1133" w:type="dxa"/>
          </w:tcPr>
          <w:p w14:paraId="4497DE86" w14:textId="77777777" w:rsidR="009B0494" w:rsidRDefault="007F4792" w:rsidP="009A260E">
            <w:pPr>
              <w:pStyle w:val="TableParagraph"/>
              <w:spacing w:before="0"/>
              <w:ind w:left="17"/>
            </w:pPr>
            <w:r>
              <w:t>1</w:t>
            </w:r>
          </w:p>
        </w:tc>
        <w:tc>
          <w:tcPr>
            <w:tcW w:w="1224" w:type="dxa"/>
          </w:tcPr>
          <w:p w14:paraId="4497DE87" w14:textId="77777777" w:rsidR="009B0494" w:rsidRDefault="007F4792" w:rsidP="009A260E">
            <w:pPr>
              <w:pStyle w:val="TableParagraph"/>
              <w:spacing w:before="0"/>
              <w:ind w:left="221" w:right="207"/>
            </w:pPr>
            <w:r>
              <w:rPr>
                <w:spacing w:val="-5"/>
              </w:rPr>
              <w:t>20</w:t>
            </w:r>
          </w:p>
        </w:tc>
      </w:tr>
      <w:tr w:rsidR="009B0494" w14:paraId="4497DE8D" w14:textId="77777777">
        <w:trPr>
          <w:trHeight w:val="508"/>
        </w:trPr>
        <w:tc>
          <w:tcPr>
            <w:tcW w:w="1694" w:type="dxa"/>
          </w:tcPr>
          <w:p w14:paraId="4497DE89" w14:textId="77777777" w:rsidR="009B0494" w:rsidRDefault="009B0494" w:rsidP="009A260E">
            <w:pPr>
              <w:pStyle w:val="TableParagraph"/>
              <w:spacing w:before="0"/>
              <w:ind w:left="0"/>
              <w:jc w:val="left"/>
              <w:rPr>
                <w:rFonts w:ascii="Times New Roman"/>
              </w:rPr>
            </w:pPr>
          </w:p>
        </w:tc>
        <w:tc>
          <w:tcPr>
            <w:tcW w:w="4963" w:type="dxa"/>
          </w:tcPr>
          <w:p w14:paraId="4497DE8A" w14:textId="77777777" w:rsidR="009B0494" w:rsidRDefault="007F4792" w:rsidP="009A260E">
            <w:pPr>
              <w:pStyle w:val="TableParagraph"/>
              <w:spacing w:before="0"/>
              <w:jc w:val="left"/>
            </w:pPr>
            <w:r>
              <w:t>Elective</w:t>
            </w:r>
            <w:r>
              <w:rPr>
                <w:spacing w:val="-4"/>
              </w:rPr>
              <w:t xml:space="preserve"> </w:t>
            </w:r>
            <w:r>
              <w:rPr>
                <w:spacing w:val="-2"/>
              </w:rPr>
              <w:t>Module</w:t>
            </w:r>
          </w:p>
        </w:tc>
        <w:tc>
          <w:tcPr>
            <w:tcW w:w="1133" w:type="dxa"/>
          </w:tcPr>
          <w:p w14:paraId="4497DE8B" w14:textId="77777777" w:rsidR="009B0494" w:rsidRDefault="009B0494" w:rsidP="009A260E">
            <w:pPr>
              <w:pStyle w:val="TableParagraph"/>
              <w:spacing w:before="0"/>
              <w:ind w:left="0"/>
              <w:jc w:val="left"/>
              <w:rPr>
                <w:rFonts w:ascii="Times New Roman"/>
              </w:rPr>
            </w:pPr>
          </w:p>
        </w:tc>
        <w:tc>
          <w:tcPr>
            <w:tcW w:w="1224" w:type="dxa"/>
          </w:tcPr>
          <w:p w14:paraId="4497DE8C" w14:textId="77777777" w:rsidR="009B0494" w:rsidRDefault="007F4792" w:rsidP="009A260E">
            <w:pPr>
              <w:pStyle w:val="TableParagraph"/>
              <w:spacing w:before="0"/>
              <w:ind w:left="222" w:right="207"/>
            </w:pPr>
            <w:r>
              <w:rPr>
                <w:spacing w:val="-5"/>
              </w:rPr>
              <w:t>10</w:t>
            </w:r>
          </w:p>
        </w:tc>
      </w:tr>
    </w:tbl>
    <w:p w14:paraId="4497DE8E" w14:textId="77777777" w:rsidR="009B0494" w:rsidRDefault="009B0494" w:rsidP="009A260E">
      <w:pPr>
        <w:pStyle w:val="BodyText"/>
        <w:rPr>
          <w:b/>
        </w:rPr>
      </w:pPr>
    </w:p>
    <w:p w14:paraId="4497DE8F"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DE90" w14:textId="77777777" w:rsidR="009B0494" w:rsidRDefault="009B0494" w:rsidP="009A260E">
      <w:pPr>
        <w:pStyle w:val="BodyText"/>
        <w:rPr>
          <w:b/>
          <w:sz w:val="13"/>
        </w:rPr>
      </w:pPr>
    </w:p>
    <w:p w14:paraId="4497DE91"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130</w:t>
      </w:r>
      <w:r>
        <w:rPr>
          <w:spacing w:val="-6"/>
        </w:rPr>
        <w:t xml:space="preserve"> </w:t>
      </w:r>
      <w:r>
        <w:t>credits</w:t>
      </w:r>
      <w:r>
        <w:rPr>
          <w:spacing w:val="-3"/>
        </w:rPr>
        <w:t xml:space="preserve"> </w:t>
      </w:r>
      <w:r>
        <w:t>as</w:t>
      </w:r>
      <w:r>
        <w:rPr>
          <w:spacing w:val="-8"/>
        </w:rPr>
        <w:t xml:space="preserve"> </w:t>
      </w:r>
      <w:r>
        <w:rPr>
          <w:spacing w:val="-2"/>
        </w:rPr>
        <w:t>follows:</w:t>
      </w:r>
    </w:p>
    <w:p w14:paraId="4497DE92" w14:textId="77777777" w:rsidR="009B0494" w:rsidRDefault="009B0494" w:rsidP="009A260E">
      <w:pPr>
        <w:pStyle w:val="BodyText"/>
        <w:rPr>
          <w:sz w:val="21"/>
        </w:rPr>
      </w:pPr>
    </w:p>
    <w:p w14:paraId="4497DE9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E94"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99" w14:textId="77777777">
        <w:trPr>
          <w:trHeight w:val="508"/>
        </w:trPr>
        <w:tc>
          <w:tcPr>
            <w:tcW w:w="1694" w:type="dxa"/>
          </w:tcPr>
          <w:p w14:paraId="4497DE9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E96"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E97" w14:textId="77777777" w:rsidR="009B0494" w:rsidRDefault="007F4792" w:rsidP="009A260E">
            <w:pPr>
              <w:pStyle w:val="TableParagraph"/>
              <w:spacing w:before="0"/>
              <w:ind w:left="266" w:right="246"/>
              <w:rPr>
                <w:b/>
              </w:rPr>
            </w:pPr>
            <w:r>
              <w:rPr>
                <w:b/>
                <w:spacing w:val="-4"/>
              </w:rPr>
              <w:t>Level</w:t>
            </w:r>
          </w:p>
        </w:tc>
        <w:tc>
          <w:tcPr>
            <w:tcW w:w="1224" w:type="dxa"/>
          </w:tcPr>
          <w:p w14:paraId="4497DE98" w14:textId="77777777" w:rsidR="009B0494" w:rsidRDefault="007F4792" w:rsidP="009A260E">
            <w:pPr>
              <w:pStyle w:val="TableParagraph"/>
              <w:spacing w:before="0"/>
              <w:ind w:left="222" w:right="207"/>
              <w:rPr>
                <w:b/>
              </w:rPr>
            </w:pPr>
            <w:r>
              <w:rPr>
                <w:b/>
                <w:spacing w:val="-2"/>
              </w:rPr>
              <w:t>Credits</w:t>
            </w:r>
          </w:p>
        </w:tc>
      </w:tr>
      <w:tr w:rsidR="009B0494" w14:paraId="4497DE9E" w14:textId="77777777">
        <w:trPr>
          <w:trHeight w:val="513"/>
        </w:trPr>
        <w:tc>
          <w:tcPr>
            <w:tcW w:w="1694" w:type="dxa"/>
          </w:tcPr>
          <w:p w14:paraId="4497DE9A" w14:textId="77777777" w:rsidR="009B0494" w:rsidRDefault="007F4792" w:rsidP="009A260E">
            <w:pPr>
              <w:pStyle w:val="TableParagraph"/>
              <w:spacing w:before="0"/>
              <w:ind w:left="144" w:right="132"/>
            </w:pPr>
            <w:r>
              <w:rPr>
                <w:spacing w:val="-2"/>
              </w:rPr>
              <w:t>CH208</w:t>
            </w:r>
          </w:p>
        </w:tc>
        <w:tc>
          <w:tcPr>
            <w:tcW w:w="4963" w:type="dxa"/>
          </w:tcPr>
          <w:p w14:paraId="4497DE9B" w14:textId="77777777" w:rsidR="009B0494" w:rsidRDefault="007F4792" w:rsidP="009A260E">
            <w:pPr>
              <w:pStyle w:val="TableParagraph"/>
              <w:spacing w:before="0"/>
              <w:jc w:val="left"/>
            </w:pPr>
            <w:r>
              <w:t>Fundamental</w:t>
            </w:r>
            <w:r>
              <w:rPr>
                <w:spacing w:val="-6"/>
              </w:rPr>
              <w:t xml:space="preserve"> </w:t>
            </w:r>
            <w:r>
              <w:t>Organic</w:t>
            </w:r>
            <w:r>
              <w:rPr>
                <w:spacing w:val="-9"/>
              </w:rPr>
              <w:t xml:space="preserve"> </w:t>
            </w:r>
            <w:r>
              <w:rPr>
                <w:spacing w:val="-2"/>
              </w:rPr>
              <w:t>Chemistry</w:t>
            </w:r>
          </w:p>
        </w:tc>
        <w:tc>
          <w:tcPr>
            <w:tcW w:w="1133" w:type="dxa"/>
          </w:tcPr>
          <w:p w14:paraId="4497DE9C" w14:textId="77777777" w:rsidR="009B0494" w:rsidRDefault="007F4792" w:rsidP="009A260E">
            <w:pPr>
              <w:pStyle w:val="TableParagraph"/>
              <w:spacing w:before="0"/>
              <w:ind w:left="18"/>
            </w:pPr>
            <w:r>
              <w:t>2</w:t>
            </w:r>
          </w:p>
        </w:tc>
        <w:tc>
          <w:tcPr>
            <w:tcW w:w="1224" w:type="dxa"/>
          </w:tcPr>
          <w:p w14:paraId="4497DE9D" w14:textId="77777777" w:rsidR="009B0494" w:rsidRDefault="007F4792" w:rsidP="009A260E">
            <w:pPr>
              <w:pStyle w:val="TableParagraph"/>
              <w:spacing w:before="0"/>
              <w:ind w:left="222" w:right="207"/>
            </w:pPr>
            <w:r>
              <w:rPr>
                <w:spacing w:val="-5"/>
              </w:rPr>
              <w:t>20</w:t>
            </w:r>
          </w:p>
        </w:tc>
      </w:tr>
    </w:tbl>
    <w:p w14:paraId="4497DE9F" w14:textId="77777777" w:rsidR="009B0494" w:rsidRDefault="009B0494" w:rsidP="009A260E">
      <w:pPr>
        <w:sectPr w:rsidR="009B0494">
          <w:footerReference w:type="default" r:id="rId68"/>
          <w:pgSz w:w="11910" w:h="16840"/>
          <w:pgMar w:top="1360" w:right="820" w:bottom="1503"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A4" w14:textId="77777777">
        <w:trPr>
          <w:trHeight w:val="508"/>
        </w:trPr>
        <w:tc>
          <w:tcPr>
            <w:tcW w:w="1694" w:type="dxa"/>
          </w:tcPr>
          <w:p w14:paraId="4497DEA0" w14:textId="77777777" w:rsidR="009B0494" w:rsidRDefault="007F4792" w:rsidP="009A260E">
            <w:pPr>
              <w:pStyle w:val="TableParagraph"/>
              <w:spacing w:before="0"/>
              <w:ind w:left="144" w:right="132"/>
            </w:pPr>
            <w:r>
              <w:rPr>
                <w:spacing w:val="-2"/>
              </w:rPr>
              <w:t>CH212</w:t>
            </w:r>
          </w:p>
        </w:tc>
        <w:tc>
          <w:tcPr>
            <w:tcW w:w="4963" w:type="dxa"/>
          </w:tcPr>
          <w:p w14:paraId="4497DEA1" w14:textId="77777777" w:rsidR="009B0494" w:rsidRDefault="007F4792" w:rsidP="009A260E">
            <w:pPr>
              <w:pStyle w:val="TableParagraph"/>
              <w:spacing w:before="0"/>
              <w:jc w:val="left"/>
            </w:pPr>
            <w:r>
              <w:t>Physical</w:t>
            </w:r>
            <w:r>
              <w:rPr>
                <w:spacing w:val="-5"/>
              </w:rPr>
              <w:t xml:space="preserve"> </w:t>
            </w:r>
            <w:r>
              <w:t>Chemistry</w:t>
            </w:r>
            <w:r>
              <w:rPr>
                <w:spacing w:val="-4"/>
              </w:rPr>
              <w:t xml:space="preserve"> </w:t>
            </w:r>
            <w:r>
              <w:rPr>
                <w:spacing w:val="-10"/>
              </w:rPr>
              <w:t>I</w:t>
            </w:r>
          </w:p>
        </w:tc>
        <w:tc>
          <w:tcPr>
            <w:tcW w:w="1133" w:type="dxa"/>
          </w:tcPr>
          <w:p w14:paraId="4497DEA2" w14:textId="77777777" w:rsidR="009B0494" w:rsidRDefault="007F4792" w:rsidP="009A260E">
            <w:pPr>
              <w:pStyle w:val="TableParagraph"/>
              <w:spacing w:before="0"/>
              <w:ind w:left="0" w:right="489"/>
              <w:jc w:val="right"/>
            </w:pPr>
            <w:r>
              <w:t>2</w:t>
            </w:r>
          </w:p>
        </w:tc>
        <w:tc>
          <w:tcPr>
            <w:tcW w:w="1224" w:type="dxa"/>
          </w:tcPr>
          <w:p w14:paraId="4497DEA3" w14:textId="77777777" w:rsidR="009B0494" w:rsidRDefault="007F4792" w:rsidP="009A260E">
            <w:pPr>
              <w:pStyle w:val="TableParagraph"/>
              <w:spacing w:before="0"/>
              <w:ind w:left="0" w:right="472"/>
              <w:jc w:val="right"/>
            </w:pPr>
            <w:r>
              <w:rPr>
                <w:spacing w:val="-5"/>
              </w:rPr>
              <w:t>20</w:t>
            </w:r>
          </w:p>
        </w:tc>
      </w:tr>
      <w:tr w:rsidR="009B0494" w14:paraId="4497DEA9" w14:textId="77777777">
        <w:trPr>
          <w:trHeight w:val="513"/>
        </w:trPr>
        <w:tc>
          <w:tcPr>
            <w:tcW w:w="1694" w:type="dxa"/>
          </w:tcPr>
          <w:p w14:paraId="4497DEA5" w14:textId="77777777" w:rsidR="009B0494" w:rsidRDefault="007F4792" w:rsidP="009A260E">
            <w:pPr>
              <w:pStyle w:val="TableParagraph"/>
              <w:spacing w:before="0"/>
              <w:ind w:left="144" w:right="132"/>
            </w:pPr>
            <w:r>
              <w:rPr>
                <w:spacing w:val="-2"/>
              </w:rPr>
              <w:lastRenderedPageBreak/>
              <w:t>CH218</w:t>
            </w:r>
          </w:p>
        </w:tc>
        <w:tc>
          <w:tcPr>
            <w:tcW w:w="4963" w:type="dxa"/>
          </w:tcPr>
          <w:p w14:paraId="4497DEA6" w14:textId="77777777" w:rsidR="009B0494" w:rsidRDefault="007F4792" w:rsidP="009A260E">
            <w:pPr>
              <w:pStyle w:val="TableParagraph"/>
              <w:spacing w:before="0" w:line="250" w:lineRule="exact"/>
              <w:jc w:val="left"/>
            </w:pPr>
            <w:r>
              <w:t>Practical</w:t>
            </w:r>
            <w:r>
              <w:rPr>
                <w:spacing w:val="-10"/>
              </w:rPr>
              <w:t xml:space="preserve"> </w:t>
            </w:r>
            <w:r>
              <w:t>Organic,</w:t>
            </w:r>
            <w:r>
              <w:rPr>
                <w:spacing w:val="-8"/>
              </w:rPr>
              <w:t xml:space="preserve"> </w:t>
            </w:r>
            <w:r>
              <w:t>Inorganic</w:t>
            </w:r>
            <w:r>
              <w:rPr>
                <w:spacing w:val="-9"/>
              </w:rPr>
              <w:t xml:space="preserve"> </w:t>
            </w:r>
            <w:r>
              <w:t>and</w:t>
            </w:r>
            <w:r>
              <w:rPr>
                <w:spacing w:val="-7"/>
              </w:rPr>
              <w:t xml:space="preserve"> </w:t>
            </w:r>
            <w:r>
              <w:t>Physical Chemistry and Safety</w:t>
            </w:r>
          </w:p>
        </w:tc>
        <w:tc>
          <w:tcPr>
            <w:tcW w:w="1133" w:type="dxa"/>
          </w:tcPr>
          <w:p w14:paraId="4497DEA7" w14:textId="77777777" w:rsidR="009B0494" w:rsidRDefault="007F4792" w:rsidP="009A260E">
            <w:pPr>
              <w:pStyle w:val="TableParagraph"/>
              <w:spacing w:before="0"/>
              <w:ind w:left="0" w:right="489"/>
              <w:jc w:val="right"/>
            </w:pPr>
            <w:r>
              <w:t>2</w:t>
            </w:r>
          </w:p>
        </w:tc>
        <w:tc>
          <w:tcPr>
            <w:tcW w:w="1224" w:type="dxa"/>
          </w:tcPr>
          <w:p w14:paraId="4497DEA8" w14:textId="77777777" w:rsidR="009B0494" w:rsidRDefault="007F4792" w:rsidP="009A260E">
            <w:pPr>
              <w:pStyle w:val="TableParagraph"/>
              <w:spacing w:before="0"/>
              <w:ind w:left="0" w:right="472"/>
              <w:jc w:val="right"/>
            </w:pPr>
            <w:r>
              <w:rPr>
                <w:spacing w:val="-5"/>
              </w:rPr>
              <w:t>20</w:t>
            </w:r>
          </w:p>
        </w:tc>
      </w:tr>
      <w:tr w:rsidR="009B0494" w14:paraId="4497DEAE" w14:textId="77777777">
        <w:trPr>
          <w:trHeight w:val="508"/>
        </w:trPr>
        <w:tc>
          <w:tcPr>
            <w:tcW w:w="1694" w:type="dxa"/>
          </w:tcPr>
          <w:p w14:paraId="4497DEAA" w14:textId="77777777" w:rsidR="009B0494" w:rsidRDefault="007F4792" w:rsidP="009A260E">
            <w:pPr>
              <w:pStyle w:val="TableParagraph"/>
              <w:spacing w:before="0"/>
              <w:ind w:left="144" w:right="130"/>
            </w:pPr>
            <w:r>
              <w:rPr>
                <w:spacing w:val="-2"/>
              </w:rPr>
              <w:t>CP204</w:t>
            </w:r>
          </w:p>
        </w:tc>
        <w:tc>
          <w:tcPr>
            <w:tcW w:w="4963" w:type="dxa"/>
          </w:tcPr>
          <w:p w14:paraId="4497DEAB" w14:textId="77777777" w:rsidR="009B0494" w:rsidRDefault="007F4792" w:rsidP="009A260E">
            <w:pPr>
              <w:pStyle w:val="TableParagraph"/>
              <w:spacing w:before="0"/>
              <w:jc w:val="left"/>
            </w:pPr>
            <w:r>
              <w:t>Fluid</w:t>
            </w:r>
            <w:r>
              <w:rPr>
                <w:spacing w:val="-1"/>
              </w:rPr>
              <w:t xml:space="preserve"> </w:t>
            </w:r>
            <w:r>
              <w:t>Flow</w:t>
            </w:r>
            <w:r>
              <w:rPr>
                <w:spacing w:val="-7"/>
              </w:rPr>
              <w:t xml:space="preserve"> </w:t>
            </w:r>
            <w:r>
              <w:t>and</w:t>
            </w:r>
            <w:r>
              <w:rPr>
                <w:spacing w:val="-1"/>
              </w:rPr>
              <w:t xml:space="preserve"> </w:t>
            </w:r>
            <w:r>
              <w:t>Heat</w:t>
            </w:r>
            <w:r>
              <w:rPr>
                <w:spacing w:val="-5"/>
              </w:rPr>
              <w:t xml:space="preserve"> </w:t>
            </w:r>
            <w:r>
              <w:rPr>
                <w:spacing w:val="-2"/>
              </w:rPr>
              <w:t>Transfer</w:t>
            </w:r>
          </w:p>
        </w:tc>
        <w:tc>
          <w:tcPr>
            <w:tcW w:w="1133" w:type="dxa"/>
          </w:tcPr>
          <w:p w14:paraId="4497DEAC" w14:textId="77777777" w:rsidR="009B0494" w:rsidRDefault="007F4792" w:rsidP="009A260E">
            <w:pPr>
              <w:pStyle w:val="TableParagraph"/>
              <w:spacing w:before="0"/>
              <w:ind w:left="0" w:right="488"/>
              <w:jc w:val="right"/>
            </w:pPr>
            <w:r>
              <w:t>2</w:t>
            </w:r>
          </w:p>
        </w:tc>
        <w:tc>
          <w:tcPr>
            <w:tcW w:w="1224" w:type="dxa"/>
          </w:tcPr>
          <w:p w14:paraId="4497DEAD" w14:textId="77777777" w:rsidR="009B0494" w:rsidRDefault="007F4792" w:rsidP="009A260E">
            <w:pPr>
              <w:pStyle w:val="TableParagraph"/>
              <w:spacing w:before="0"/>
              <w:ind w:left="0" w:right="472"/>
              <w:jc w:val="right"/>
            </w:pPr>
            <w:r>
              <w:rPr>
                <w:spacing w:val="-5"/>
              </w:rPr>
              <w:t>20</w:t>
            </w:r>
          </w:p>
        </w:tc>
      </w:tr>
      <w:tr w:rsidR="009B0494" w14:paraId="4497DEB3" w14:textId="77777777">
        <w:trPr>
          <w:trHeight w:val="508"/>
        </w:trPr>
        <w:tc>
          <w:tcPr>
            <w:tcW w:w="1694" w:type="dxa"/>
          </w:tcPr>
          <w:p w14:paraId="4497DEAF" w14:textId="77777777" w:rsidR="009B0494" w:rsidRDefault="007F4792" w:rsidP="009A260E">
            <w:pPr>
              <w:pStyle w:val="TableParagraph"/>
              <w:spacing w:before="0"/>
              <w:ind w:left="144" w:right="130"/>
            </w:pPr>
            <w:r>
              <w:rPr>
                <w:spacing w:val="-2"/>
              </w:rPr>
              <w:t>CP207</w:t>
            </w:r>
          </w:p>
        </w:tc>
        <w:tc>
          <w:tcPr>
            <w:tcW w:w="4963" w:type="dxa"/>
          </w:tcPr>
          <w:p w14:paraId="4497DEB0" w14:textId="77777777" w:rsidR="009B0494" w:rsidRDefault="007F4792" w:rsidP="009A260E">
            <w:pPr>
              <w:pStyle w:val="TableParagraph"/>
              <w:spacing w:before="0"/>
              <w:jc w:val="left"/>
            </w:pPr>
            <w:r>
              <w:t>Process</w:t>
            </w:r>
            <w:r>
              <w:rPr>
                <w:spacing w:val="-5"/>
              </w:rPr>
              <w:t xml:space="preserve"> </w:t>
            </w:r>
            <w:r>
              <w:t>Analysis</w:t>
            </w:r>
            <w:r>
              <w:rPr>
                <w:spacing w:val="-5"/>
              </w:rPr>
              <w:t xml:space="preserve"> </w:t>
            </w:r>
            <w:r>
              <w:t>and</w:t>
            </w:r>
            <w:r>
              <w:rPr>
                <w:spacing w:val="-2"/>
              </w:rPr>
              <w:t xml:space="preserve"> Statistics</w:t>
            </w:r>
          </w:p>
        </w:tc>
        <w:tc>
          <w:tcPr>
            <w:tcW w:w="1133" w:type="dxa"/>
          </w:tcPr>
          <w:p w14:paraId="4497DEB1" w14:textId="77777777" w:rsidR="009B0494" w:rsidRDefault="007F4792" w:rsidP="009A260E">
            <w:pPr>
              <w:pStyle w:val="TableParagraph"/>
              <w:spacing w:before="0"/>
              <w:ind w:left="0" w:right="488"/>
              <w:jc w:val="right"/>
            </w:pPr>
            <w:r>
              <w:t>2</w:t>
            </w:r>
          </w:p>
        </w:tc>
        <w:tc>
          <w:tcPr>
            <w:tcW w:w="1224" w:type="dxa"/>
          </w:tcPr>
          <w:p w14:paraId="4497DEB2" w14:textId="77777777" w:rsidR="009B0494" w:rsidRDefault="007F4792" w:rsidP="009A260E">
            <w:pPr>
              <w:pStyle w:val="TableParagraph"/>
              <w:spacing w:before="0"/>
              <w:ind w:left="0" w:right="472"/>
              <w:jc w:val="right"/>
            </w:pPr>
            <w:r>
              <w:rPr>
                <w:spacing w:val="-5"/>
              </w:rPr>
              <w:t>20</w:t>
            </w:r>
          </w:p>
        </w:tc>
      </w:tr>
      <w:tr w:rsidR="009B0494" w14:paraId="4497DEB8" w14:textId="77777777">
        <w:trPr>
          <w:trHeight w:val="513"/>
        </w:trPr>
        <w:tc>
          <w:tcPr>
            <w:tcW w:w="1694" w:type="dxa"/>
          </w:tcPr>
          <w:p w14:paraId="4497DEB4" w14:textId="77777777" w:rsidR="009B0494" w:rsidRDefault="007F4792" w:rsidP="009A260E">
            <w:pPr>
              <w:pStyle w:val="TableParagraph"/>
              <w:spacing w:before="0"/>
              <w:ind w:left="144" w:right="132"/>
            </w:pPr>
            <w:r>
              <w:rPr>
                <w:spacing w:val="-2"/>
              </w:rPr>
              <w:t>MM211</w:t>
            </w:r>
          </w:p>
        </w:tc>
        <w:tc>
          <w:tcPr>
            <w:tcW w:w="4963" w:type="dxa"/>
          </w:tcPr>
          <w:p w14:paraId="4497DEB5" w14:textId="77777777" w:rsidR="009B0494" w:rsidRDefault="007F4792" w:rsidP="009A260E">
            <w:pPr>
              <w:pStyle w:val="TableParagraph"/>
              <w:spacing w:before="0"/>
              <w:jc w:val="left"/>
            </w:pPr>
            <w:r>
              <w:t>Mathematics</w:t>
            </w:r>
            <w:r>
              <w:rPr>
                <w:spacing w:val="-10"/>
              </w:rPr>
              <w:t xml:space="preserve"> </w:t>
            </w:r>
            <w:r>
              <w:rPr>
                <w:spacing w:val="-5"/>
              </w:rPr>
              <w:t>3B</w:t>
            </w:r>
          </w:p>
        </w:tc>
        <w:tc>
          <w:tcPr>
            <w:tcW w:w="1133" w:type="dxa"/>
          </w:tcPr>
          <w:p w14:paraId="4497DEB6" w14:textId="77777777" w:rsidR="009B0494" w:rsidRDefault="007F4792" w:rsidP="009A260E">
            <w:pPr>
              <w:pStyle w:val="TableParagraph"/>
              <w:spacing w:before="0"/>
              <w:ind w:left="0" w:right="489"/>
              <w:jc w:val="right"/>
            </w:pPr>
            <w:r>
              <w:t>2</w:t>
            </w:r>
          </w:p>
        </w:tc>
        <w:tc>
          <w:tcPr>
            <w:tcW w:w="1224" w:type="dxa"/>
          </w:tcPr>
          <w:p w14:paraId="4497DEB7" w14:textId="77777777" w:rsidR="009B0494" w:rsidRDefault="007F4792" w:rsidP="009A260E">
            <w:pPr>
              <w:pStyle w:val="TableParagraph"/>
              <w:spacing w:before="0"/>
              <w:ind w:left="0" w:right="472"/>
              <w:jc w:val="right"/>
            </w:pPr>
            <w:r>
              <w:rPr>
                <w:spacing w:val="-5"/>
              </w:rPr>
              <w:t>20</w:t>
            </w:r>
          </w:p>
        </w:tc>
      </w:tr>
      <w:tr w:rsidR="009B0494" w14:paraId="4497DEBD" w14:textId="77777777">
        <w:trPr>
          <w:trHeight w:val="508"/>
        </w:trPr>
        <w:tc>
          <w:tcPr>
            <w:tcW w:w="1694" w:type="dxa"/>
          </w:tcPr>
          <w:p w14:paraId="4497DEB9" w14:textId="77777777" w:rsidR="009B0494" w:rsidRDefault="009B0494" w:rsidP="009A260E">
            <w:pPr>
              <w:pStyle w:val="TableParagraph"/>
              <w:spacing w:before="0"/>
              <w:ind w:left="0"/>
              <w:jc w:val="left"/>
              <w:rPr>
                <w:rFonts w:ascii="Times New Roman"/>
              </w:rPr>
            </w:pPr>
          </w:p>
        </w:tc>
        <w:tc>
          <w:tcPr>
            <w:tcW w:w="4963" w:type="dxa"/>
          </w:tcPr>
          <w:p w14:paraId="4497DEBA" w14:textId="77777777" w:rsidR="009B0494" w:rsidRDefault="007F4792" w:rsidP="009A260E">
            <w:pPr>
              <w:pStyle w:val="TableParagraph"/>
              <w:spacing w:before="0"/>
              <w:jc w:val="left"/>
            </w:pPr>
            <w:r>
              <w:t>Elective</w:t>
            </w:r>
            <w:r>
              <w:rPr>
                <w:spacing w:val="-4"/>
              </w:rPr>
              <w:t xml:space="preserve"> </w:t>
            </w:r>
            <w:r>
              <w:rPr>
                <w:spacing w:val="-2"/>
              </w:rPr>
              <w:t>Module</w:t>
            </w:r>
          </w:p>
        </w:tc>
        <w:tc>
          <w:tcPr>
            <w:tcW w:w="1133" w:type="dxa"/>
          </w:tcPr>
          <w:p w14:paraId="4497DEBB" w14:textId="77777777" w:rsidR="009B0494" w:rsidRDefault="009B0494" w:rsidP="009A260E">
            <w:pPr>
              <w:pStyle w:val="TableParagraph"/>
              <w:spacing w:before="0"/>
              <w:ind w:left="0"/>
              <w:jc w:val="left"/>
              <w:rPr>
                <w:rFonts w:ascii="Times New Roman"/>
              </w:rPr>
            </w:pPr>
          </w:p>
        </w:tc>
        <w:tc>
          <w:tcPr>
            <w:tcW w:w="1224" w:type="dxa"/>
          </w:tcPr>
          <w:p w14:paraId="4497DEBC" w14:textId="77777777" w:rsidR="009B0494" w:rsidRDefault="007F4792" w:rsidP="009A260E">
            <w:pPr>
              <w:pStyle w:val="TableParagraph"/>
              <w:spacing w:before="0"/>
              <w:ind w:left="0" w:right="472"/>
              <w:jc w:val="right"/>
            </w:pPr>
            <w:r>
              <w:rPr>
                <w:spacing w:val="-5"/>
              </w:rPr>
              <w:t>10</w:t>
            </w:r>
          </w:p>
        </w:tc>
      </w:tr>
    </w:tbl>
    <w:p w14:paraId="4497DEBE" w14:textId="77777777" w:rsidR="009B0494" w:rsidRDefault="009B0494" w:rsidP="009A260E">
      <w:pPr>
        <w:pStyle w:val="BodyText"/>
        <w:rPr>
          <w:b/>
          <w:sz w:val="15"/>
        </w:rPr>
      </w:pPr>
    </w:p>
    <w:p w14:paraId="4497DEBF"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DEC0" w14:textId="77777777" w:rsidR="009B0494" w:rsidRDefault="009B0494" w:rsidP="009A260E">
      <w:pPr>
        <w:pStyle w:val="BodyText"/>
        <w:rPr>
          <w:b/>
          <w:sz w:val="14"/>
        </w:rPr>
      </w:pPr>
    </w:p>
    <w:p w14:paraId="4497DEC1"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EC2" w14:textId="77777777" w:rsidR="009B0494" w:rsidRDefault="009B0494" w:rsidP="009A260E">
      <w:pPr>
        <w:pStyle w:val="BodyText"/>
        <w:rPr>
          <w:sz w:val="21"/>
        </w:rPr>
      </w:pPr>
    </w:p>
    <w:p w14:paraId="4497DEC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EC4"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C9" w14:textId="77777777">
        <w:trPr>
          <w:trHeight w:val="508"/>
        </w:trPr>
        <w:tc>
          <w:tcPr>
            <w:tcW w:w="1694" w:type="dxa"/>
          </w:tcPr>
          <w:p w14:paraId="4497DEC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EC6"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EC7" w14:textId="77777777" w:rsidR="009B0494" w:rsidRDefault="007F4792" w:rsidP="009A260E">
            <w:pPr>
              <w:pStyle w:val="TableParagraph"/>
              <w:spacing w:before="0"/>
              <w:ind w:left="266" w:right="246"/>
              <w:rPr>
                <w:b/>
              </w:rPr>
            </w:pPr>
            <w:r>
              <w:rPr>
                <w:b/>
                <w:spacing w:val="-4"/>
              </w:rPr>
              <w:t>Level</w:t>
            </w:r>
          </w:p>
        </w:tc>
        <w:tc>
          <w:tcPr>
            <w:tcW w:w="1224" w:type="dxa"/>
          </w:tcPr>
          <w:p w14:paraId="4497DEC8" w14:textId="77777777" w:rsidR="009B0494" w:rsidRDefault="007F4792" w:rsidP="009A260E">
            <w:pPr>
              <w:pStyle w:val="TableParagraph"/>
              <w:spacing w:before="0"/>
              <w:ind w:left="222" w:right="207"/>
              <w:rPr>
                <w:b/>
              </w:rPr>
            </w:pPr>
            <w:r>
              <w:rPr>
                <w:b/>
                <w:spacing w:val="-2"/>
              </w:rPr>
              <w:t>Credits</w:t>
            </w:r>
          </w:p>
        </w:tc>
      </w:tr>
      <w:tr w:rsidR="009B0494" w14:paraId="4497DECE" w14:textId="77777777">
        <w:trPr>
          <w:trHeight w:val="513"/>
        </w:trPr>
        <w:tc>
          <w:tcPr>
            <w:tcW w:w="1694" w:type="dxa"/>
          </w:tcPr>
          <w:p w14:paraId="4497DECA" w14:textId="77777777" w:rsidR="009B0494" w:rsidRDefault="007F4792" w:rsidP="009A260E">
            <w:pPr>
              <w:pStyle w:val="TableParagraph"/>
              <w:spacing w:before="0"/>
              <w:ind w:left="144" w:right="132"/>
            </w:pPr>
            <w:r>
              <w:rPr>
                <w:spacing w:val="-2"/>
              </w:rPr>
              <w:t>CH306</w:t>
            </w:r>
          </w:p>
        </w:tc>
        <w:tc>
          <w:tcPr>
            <w:tcW w:w="4963" w:type="dxa"/>
          </w:tcPr>
          <w:p w14:paraId="4497DECB" w14:textId="77777777" w:rsidR="009B0494" w:rsidRDefault="007F4792" w:rsidP="009A260E">
            <w:pPr>
              <w:pStyle w:val="TableParagraph"/>
              <w:spacing w:before="0"/>
              <w:jc w:val="left"/>
            </w:pPr>
            <w:r>
              <w:t>Practical</w:t>
            </w:r>
            <w:r>
              <w:rPr>
                <w:spacing w:val="-10"/>
              </w:rPr>
              <w:t xml:space="preserve"> </w:t>
            </w:r>
            <w:r>
              <w:t>Preparative</w:t>
            </w:r>
            <w:r>
              <w:rPr>
                <w:spacing w:val="-6"/>
              </w:rPr>
              <w:t xml:space="preserve"> </w:t>
            </w:r>
            <w:r>
              <w:t>and</w:t>
            </w:r>
            <w:r>
              <w:rPr>
                <w:spacing w:val="-7"/>
              </w:rPr>
              <w:t xml:space="preserve"> </w:t>
            </w:r>
            <w:r>
              <w:t>Physical</w:t>
            </w:r>
            <w:r>
              <w:rPr>
                <w:spacing w:val="-4"/>
              </w:rPr>
              <w:t xml:space="preserve"> </w:t>
            </w:r>
            <w:r>
              <w:rPr>
                <w:spacing w:val="-2"/>
              </w:rPr>
              <w:t>Chemistry</w:t>
            </w:r>
          </w:p>
        </w:tc>
        <w:tc>
          <w:tcPr>
            <w:tcW w:w="1133" w:type="dxa"/>
          </w:tcPr>
          <w:p w14:paraId="4497DECC" w14:textId="77777777" w:rsidR="009B0494" w:rsidRDefault="007F4792" w:rsidP="009A260E">
            <w:pPr>
              <w:pStyle w:val="TableParagraph"/>
              <w:spacing w:before="0"/>
              <w:ind w:left="18"/>
            </w:pPr>
            <w:r>
              <w:t>3</w:t>
            </w:r>
          </w:p>
        </w:tc>
        <w:tc>
          <w:tcPr>
            <w:tcW w:w="1224" w:type="dxa"/>
          </w:tcPr>
          <w:p w14:paraId="4497DECD" w14:textId="77777777" w:rsidR="009B0494" w:rsidRDefault="007F4792" w:rsidP="009A260E">
            <w:pPr>
              <w:pStyle w:val="TableParagraph"/>
              <w:spacing w:before="0"/>
              <w:ind w:left="222" w:right="207"/>
            </w:pPr>
            <w:r>
              <w:rPr>
                <w:spacing w:val="-5"/>
              </w:rPr>
              <w:t>20</w:t>
            </w:r>
          </w:p>
        </w:tc>
      </w:tr>
      <w:tr w:rsidR="009B0494" w14:paraId="4497DED3" w14:textId="77777777">
        <w:trPr>
          <w:trHeight w:val="508"/>
        </w:trPr>
        <w:tc>
          <w:tcPr>
            <w:tcW w:w="1694" w:type="dxa"/>
          </w:tcPr>
          <w:p w14:paraId="4497DECF" w14:textId="77777777" w:rsidR="009B0494" w:rsidRDefault="007F4792" w:rsidP="009A260E">
            <w:pPr>
              <w:pStyle w:val="TableParagraph"/>
              <w:spacing w:before="0"/>
              <w:ind w:left="144" w:right="132"/>
            </w:pPr>
            <w:r>
              <w:rPr>
                <w:spacing w:val="-2"/>
              </w:rPr>
              <w:t>CH324</w:t>
            </w:r>
          </w:p>
        </w:tc>
        <w:tc>
          <w:tcPr>
            <w:tcW w:w="4963" w:type="dxa"/>
          </w:tcPr>
          <w:p w14:paraId="4497DED0" w14:textId="77777777" w:rsidR="009B0494" w:rsidRDefault="007F4792" w:rsidP="009A260E">
            <w:pPr>
              <w:pStyle w:val="TableParagraph"/>
              <w:spacing w:before="0"/>
              <w:jc w:val="left"/>
            </w:pPr>
            <w:r>
              <w:t>Inorganic</w:t>
            </w:r>
            <w:r>
              <w:rPr>
                <w:spacing w:val="-6"/>
              </w:rPr>
              <w:t xml:space="preserve"> </w:t>
            </w:r>
            <w:r>
              <w:rPr>
                <w:spacing w:val="-2"/>
              </w:rPr>
              <w:t>Chemistry</w:t>
            </w:r>
          </w:p>
        </w:tc>
        <w:tc>
          <w:tcPr>
            <w:tcW w:w="1133" w:type="dxa"/>
          </w:tcPr>
          <w:p w14:paraId="4497DED1" w14:textId="77777777" w:rsidR="009B0494" w:rsidRDefault="007F4792" w:rsidP="009A260E">
            <w:pPr>
              <w:pStyle w:val="TableParagraph"/>
              <w:spacing w:before="0"/>
              <w:ind w:left="18"/>
            </w:pPr>
            <w:r>
              <w:t>3</w:t>
            </w:r>
          </w:p>
        </w:tc>
        <w:tc>
          <w:tcPr>
            <w:tcW w:w="1224" w:type="dxa"/>
          </w:tcPr>
          <w:p w14:paraId="4497DED2" w14:textId="77777777" w:rsidR="009B0494" w:rsidRDefault="007F4792" w:rsidP="009A260E">
            <w:pPr>
              <w:pStyle w:val="TableParagraph"/>
              <w:spacing w:before="0"/>
              <w:ind w:left="222" w:right="207"/>
            </w:pPr>
            <w:r>
              <w:rPr>
                <w:spacing w:val="-5"/>
              </w:rPr>
              <w:t>20</w:t>
            </w:r>
          </w:p>
        </w:tc>
      </w:tr>
      <w:tr w:rsidR="009B0494" w14:paraId="4497DED8" w14:textId="77777777">
        <w:trPr>
          <w:trHeight w:val="508"/>
        </w:trPr>
        <w:tc>
          <w:tcPr>
            <w:tcW w:w="1694" w:type="dxa"/>
          </w:tcPr>
          <w:p w14:paraId="4497DED4" w14:textId="77777777" w:rsidR="009B0494" w:rsidRDefault="007F4792" w:rsidP="009A260E">
            <w:pPr>
              <w:pStyle w:val="TableParagraph"/>
              <w:spacing w:before="0"/>
              <w:ind w:left="144" w:right="132"/>
            </w:pPr>
            <w:r>
              <w:rPr>
                <w:spacing w:val="-2"/>
              </w:rPr>
              <w:t>CH325</w:t>
            </w:r>
          </w:p>
        </w:tc>
        <w:tc>
          <w:tcPr>
            <w:tcW w:w="4963" w:type="dxa"/>
          </w:tcPr>
          <w:p w14:paraId="4497DED5" w14:textId="77777777" w:rsidR="009B0494" w:rsidRDefault="007F4792" w:rsidP="009A260E">
            <w:pPr>
              <w:pStyle w:val="TableParagraph"/>
              <w:spacing w:before="0" w:line="254" w:lineRule="exact"/>
              <w:ind w:right="212"/>
              <w:jc w:val="left"/>
            </w:pPr>
            <w:r>
              <w:t>Intermediate</w:t>
            </w:r>
            <w:r>
              <w:rPr>
                <w:spacing w:val="-13"/>
              </w:rPr>
              <w:t xml:space="preserve"> </w:t>
            </w:r>
            <w:r>
              <w:t>Organic</w:t>
            </w:r>
            <w:r>
              <w:rPr>
                <w:spacing w:val="-10"/>
              </w:rPr>
              <w:t xml:space="preserve"> </w:t>
            </w:r>
            <w:r>
              <w:t>Chemistry</w:t>
            </w:r>
            <w:r>
              <w:rPr>
                <w:spacing w:val="-14"/>
              </w:rPr>
              <w:t xml:space="preserve"> </w:t>
            </w:r>
            <w:r>
              <w:t xml:space="preserve">and </w:t>
            </w:r>
            <w:r>
              <w:rPr>
                <w:spacing w:val="-2"/>
              </w:rPr>
              <w:t>Spectroscopy</w:t>
            </w:r>
          </w:p>
        </w:tc>
        <w:tc>
          <w:tcPr>
            <w:tcW w:w="1133" w:type="dxa"/>
          </w:tcPr>
          <w:p w14:paraId="4497DED6" w14:textId="77777777" w:rsidR="009B0494" w:rsidRDefault="007F4792" w:rsidP="009A260E">
            <w:pPr>
              <w:pStyle w:val="TableParagraph"/>
              <w:spacing w:before="0"/>
              <w:ind w:left="18"/>
            </w:pPr>
            <w:r>
              <w:t>3</w:t>
            </w:r>
          </w:p>
        </w:tc>
        <w:tc>
          <w:tcPr>
            <w:tcW w:w="1224" w:type="dxa"/>
          </w:tcPr>
          <w:p w14:paraId="4497DED7" w14:textId="77777777" w:rsidR="009B0494" w:rsidRDefault="007F4792" w:rsidP="009A260E">
            <w:pPr>
              <w:pStyle w:val="TableParagraph"/>
              <w:spacing w:before="0"/>
              <w:ind w:left="221" w:right="207"/>
            </w:pPr>
            <w:r>
              <w:rPr>
                <w:spacing w:val="-5"/>
              </w:rPr>
              <w:t>20</w:t>
            </w:r>
          </w:p>
        </w:tc>
      </w:tr>
      <w:tr w:rsidR="009B0494" w14:paraId="4497DEDD" w14:textId="77777777">
        <w:trPr>
          <w:trHeight w:val="513"/>
        </w:trPr>
        <w:tc>
          <w:tcPr>
            <w:tcW w:w="1694" w:type="dxa"/>
          </w:tcPr>
          <w:p w14:paraId="4497DED9" w14:textId="77777777" w:rsidR="009B0494" w:rsidRDefault="007F4792" w:rsidP="009A260E">
            <w:pPr>
              <w:pStyle w:val="TableParagraph"/>
              <w:spacing w:before="0"/>
              <w:ind w:left="144" w:right="130"/>
            </w:pPr>
            <w:r>
              <w:rPr>
                <w:spacing w:val="-2"/>
              </w:rPr>
              <w:t>CP302</w:t>
            </w:r>
          </w:p>
        </w:tc>
        <w:tc>
          <w:tcPr>
            <w:tcW w:w="4963" w:type="dxa"/>
          </w:tcPr>
          <w:p w14:paraId="4497DEDA" w14:textId="77777777" w:rsidR="009B0494" w:rsidRDefault="007F4792" w:rsidP="009A260E">
            <w:pPr>
              <w:pStyle w:val="TableParagraph"/>
              <w:spacing w:before="0"/>
              <w:jc w:val="left"/>
            </w:pPr>
            <w:r>
              <w:t>Mass</w:t>
            </w:r>
            <w:r>
              <w:rPr>
                <w:spacing w:val="-4"/>
              </w:rPr>
              <w:t xml:space="preserve"> </w:t>
            </w:r>
            <w:r>
              <w:t>Transfer</w:t>
            </w:r>
            <w:r>
              <w:rPr>
                <w:spacing w:val="-10"/>
              </w:rPr>
              <w:t xml:space="preserve"> </w:t>
            </w:r>
            <w:r>
              <w:t>and</w:t>
            </w:r>
            <w:r>
              <w:rPr>
                <w:spacing w:val="-6"/>
              </w:rPr>
              <w:t xml:space="preserve"> </w:t>
            </w:r>
            <w:r>
              <w:t>Separation</w:t>
            </w:r>
            <w:r>
              <w:rPr>
                <w:spacing w:val="-1"/>
              </w:rPr>
              <w:t xml:space="preserve"> </w:t>
            </w:r>
            <w:r>
              <w:rPr>
                <w:spacing w:val="-2"/>
              </w:rPr>
              <w:t>Processes</w:t>
            </w:r>
          </w:p>
        </w:tc>
        <w:tc>
          <w:tcPr>
            <w:tcW w:w="1133" w:type="dxa"/>
          </w:tcPr>
          <w:p w14:paraId="4497DEDB" w14:textId="77777777" w:rsidR="009B0494" w:rsidRDefault="007F4792" w:rsidP="009A260E">
            <w:pPr>
              <w:pStyle w:val="TableParagraph"/>
              <w:spacing w:before="0"/>
              <w:ind w:left="18"/>
            </w:pPr>
            <w:r>
              <w:t>3</w:t>
            </w:r>
          </w:p>
        </w:tc>
        <w:tc>
          <w:tcPr>
            <w:tcW w:w="1224" w:type="dxa"/>
          </w:tcPr>
          <w:p w14:paraId="4497DEDC" w14:textId="77777777" w:rsidR="009B0494" w:rsidRDefault="007F4792" w:rsidP="009A260E">
            <w:pPr>
              <w:pStyle w:val="TableParagraph"/>
              <w:spacing w:before="0"/>
              <w:ind w:left="222" w:right="207"/>
            </w:pPr>
            <w:r>
              <w:rPr>
                <w:spacing w:val="-5"/>
              </w:rPr>
              <w:t>20</w:t>
            </w:r>
          </w:p>
        </w:tc>
      </w:tr>
      <w:tr w:rsidR="009B0494" w14:paraId="4497DEE2" w14:textId="77777777">
        <w:trPr>
          <w:trHeight w:val="508"/>
        </w:trPr>
        <w:tc>
          <w:tcPr>
            <w:tcW w:w="1694" w:type="dxa"/>
          </w:tcPr>
          <w:p w14:paraId="4497DEDE" w14:textId="77777777" w:rsidR="009B0494" w:rsidRDefault="007F4792" w:rsidP="009A260E">
            <w:pPr>
              <w:pStyle w:val="TableParagraph"/>
              <w:spacing w:before="0"/>
              <w:ind w:left="144" w:right="130"/>
            </w:pPr>
            <w:r>
              <w:rPr>
                <w:spacing w:val="-2"/>
              </w:rPr>
              <w:t>CP316</w:t>
            </w:r>
          </w:p>
        </w:tc>
        <w:tc>
          <w:tcPr>
            <w:tcW w:w="4963" w:type="dxa"/>
          </w:tcPr>
          <w:p w14:paraId="4497DEDF" w14:textId="77777777" w:rsidR="009B0494" w:rsidRDefault="007F4792" w:rsidP="009A260E">
            <w:pPr>
              <w:pStyle w:val="TableParagraph"/>
              <w:spacing w:before="0"/>
              <w:jc w:val="left"/>
            </w:pPr>
            <w:r>
              <w:rPr>
                <w:spacing w:val="-2"/>
              </w:rPr>
              <w:t>Reactors</w:t>
            </w:r>
          </w:p>
        </w:tc>
        <w:tc>
          <w:tcPr>
            <w:tcW w:w="1133" w:type="dxa"/>
          </w:tcPr>
          <w:p w14:paraId="4497DEE0" w14:textId="77777777" w:rsidR="009B0494" w:rsidRDefault="007F4792" w:rsidP="009A260E">
            <w:pPr>
              <w:pStyle w:val="TableParagraph"/>
              <w:spacing w:before="0"/>
              <w:ind w:left="18"/>
            </w:pPr>
            <w:r>
              <w:t>3</w:t>
            </w:r>
          </w:p>
        </w:tc>
        <w:tc>
          <w:tcPr>
            <w:tcW w:w="1224" w:type="dxa"/>
          </w:tcPr>
          <w:p w14:paraId="4497DEE1" w14:textId="77777777" w:rsidR="009B0494" w:rsidRDefault="007F4792" w:rsidP="009A260E">
            <w:pPr>
              <w:pStyle w:val="TableParagraph"/>
              <w:spacing w:before="0"/>
              <w:ind w:left="221" w:right="207"/>
            </w:pPr>
            <w:r>
              <w:rPr>
                <w:spacing w:val="-5"/>
              </w:rPr>
              <w:t>10</w:t>
            </w:r>
          </w:p>
        </w:tc>
      </w:tr>
      <w:tr w:rsidR="009B0494" w14:paraId="4497DEE7" w14:textId="77777777">
        <w:trPr>
          <w:trHeight w:val="508"/>
        </w:trPr>
        <w:tc>
          <w:tcPr>
            <w:tcW w:w="1694" w:type="dxa"/>
          </w:tcPr>
          <w:p w14:paraId="4497DEE3" w14:textId="77777777" w:rsidR="009B0494" w:rsidRDefault="007F4792" w:rsidP="009A260E">
            <w:pPr>
              <w:pStyle w:val="TableParagraph"/>
              <w:spacing w:before="0"/>
              <w:ind w:left="144" w:right="130"/>
            </w:pPr>
            <w:r>
              <w:rPr>
                <w:spacing w:val="-2"/>
              </w:rPr>
              <w:t>CP326</w:t>
            </w:r>
          </w:p>
        </w:tc>
        <w:tc>
          <w:tcPr>
            <w:tcW w:w="4963" w:type="dxa"/>
          </w:tcPr>
          <w:p w14:paraId="4497DEE4" w14:textId="77777777" w:rsidR="009B0494" w:rsidRDefault="007F4792" w:rsidP="009A260E">
            <w:pPr>
              <w:pStyle w:val="TableParagraph"/>
              <w:spacing w:before="0"/>
              <w:jc w:val="left"/>
            </w:pPr>
            <w:r>
              <w:t>Chemical</w:t>
            </w:r>
            <w:r>
              <w:rPr>
                <w:spacing w:val="-9"/>
              </w:rPr>
              <w:t xml:space="preserve"> </w:t>
            </w:r>
            <w:r>
              <w:t>Engineering</w:t>
            </w:r>
            <w:r>
              <w:rPr>
                <w:spacing w:val="-1"/>
              </w:rPr>
              <w:t xml:space="preserve"> </w:t>
            </w:r>
            <w:r>
              <w:t>Practice</w:t>
            </w:r>
            <w:r>
              <w:rPr>
                <w:spacing w:val="-6"/>
              </w:rPr>
              <w:t xml:space="preserve"> </w:t>
            </w:r>
            <w:r>
              <w:t xml:space="preserve">2 </w:t>
            </w:r>
            <w:r>
              <w:rPr>
                <w:spacing w:val="-2"/>
              </w:rPr>
              <w:t>(ACCE)</w:t>
            </w:r>
          </w:p>
        </w:tc>
        <w:tc>
          <w:tcPr>
            <w:tcW w:w="1133" w:type="dxa"/>
          </w:tcPr>
          <w:p w14:paraId="4497DEE5" w14:textId="77777777" w:rsidR="009B0494" w:rsidRDefault="007F4792" w:rsidP="009A260E">
            <w:pPr>
              <w:pStyle w:val="TableParagraph"/>
              <w:spacing w:before="0"/>
              <w:ind w:left="18"/>
            </w:pPr>
            <w:r>
              <w:t>3</w:t>
            </w:r>
          </w:p>
        </w:tc>
        <w:tc>
          <w:tcPr>
            <w:tcW w:w="1224" w:type="dxa"/>
          </w:tcPr>
          <w:p w14:paraId="4497DEE6" w14:textId="77777777" w:rsidR="009B0494" w:rsidRDefault="007F4792" w:rsidP="009A260E">
            <w:pPr>
              <w:pStyle w:val="TableParagraph"/>
              <w:spacing w:before="0"/>
              <w:ind w:left="221" w:right="207"/>
            </w:pPr>
            <w:r>
              <w:rPr>
                <w:spacing w:val="-5"/>
              </w:rPr>
              <w:t>10</w:t>
            </w:r>
          </w:p>
        </w:tc>
      </w:tr>
      <w:tr w:rsidR="009B0494" w14:paraId="4497DEEC" w14:textId="77777777">
        <w:trPr>
          <w:trHeight w:val="513"/>
        </w:trPr>
        <w:tc>
          <w:tcPr>
            <w:tcW w:w="1694" w:type="dxa"/>
          </w:tcPr>
          <w:p w14:paraId="4497DEE8" w14:textId="77777777" w:rsidR="009B0494" w:rsidRDefault="007F4792" w:rsidP="009A260E">
            <w:pPr>
              <w:pStyle w:val="TableParagraph"/>
              <w:spacing w:before="0"/>
              <w:ind w:left="144" w:right="130"/>
            </w:pPr>
            <w:r>
              <w:rPr>
                <w:spacing w:val="-2"/>
              </w:rPr>
              <w:t>CP327</w:t>
            </w:r>
          </w:p>
        </w:tc>
        <w:tc>
          <w:tcPr>
            <w:tcW w:w="4963" w:type="dxa"/>
          </w:tcPr>
          <w:p w14:paraId="4497DEE9" w14:textId="77777777" w:rsidR="009B0494" w:rsidRDefault="007F4792" w:rsidP="009A260E">
            <w:pPr>
              <w:pStyle w:val="TableParagraph"/>
              <w:spacing w:before="0"/>
              <w:jc w:val="left"/>
            </w:pPr>
            <w:r>
              <w:t>Chemical</w:t>
            </w:r>
            <w:r>
              <w:rPr>
                <w:spacing w:val="-9"/>
              </w:rPr>
              <w:t xml:space="preserve"> </w:t>
            </w:r>
            <w:r>
              <w:t>Process</w:t>
            </w:r>
            <w:r>
              <w:rPr>
                <w:spacing w:val="-3"/>
              </w:rPr>
              <w:t xml:space="preserve"> </w:t>
            </w:r>
            <w:r>
              <w:t>Design</w:t>
            </w:r>
            <w:r>
              <w:rPr>
                <w:spacing w:val="-6"/>
              </w:rPr>
              <w:t xml:space="preserve"> </w:t>
            </w:r>
            <w:r>
              <w:t>and</w:t>
            </w:r>
            <w:r>
              <w:rPr>
                <w:spacing w:val="-5"/>
              </w:rPr>
              <w:t xml:space="preserve"> </w:t>
            </w:r>
            <w:r>
              <w:rPr>
                <w:spacing w:val="-2"/>
              </w:rPr>
              <w:t>Simulation</w:t>
            </w:r>
          </w:p>
        </w:tc>
        <w:tc>
          <w:tcPr>
            <w:tcW w:w="1133" w:type="dxa"/>
          </w:tcPr>
          <w:p w14:paraId="4497DEEA" w14:textId="77777777" w:rsidR="009B0494" w:rsidRDefault="007F4792" w:rsidP="009A260E">
            <w:pPr>
              <w:pStyle w:val="TableParagraph"/>
              <w:spacing w:before="0"/>
              <w:ind w:left="18"/>
            </w:pPr>
            <w:r>
              <w:t>3</w:t>
            </w:r>
          </w:p>
        </w:tc>
        <w:tc>
          <w:tcPr>
            <w:tcW w:w="1224" w:type="dxa"/>
          </w:tcPr>
          <w:p w14:paraId="4497DEEB" w14:textId="77777777" w:rsidR="009B0494" w:rsidRDefault="007F4792" w:rsidP="009A260E">
            <w:pPr>
              <w:pStyle w:val="TableParagraph"/>
              <w:spacing w:before="0"/>
              <w:ind w:left="222" w:right="207"/>
            </w:pPr>
            <w:r>
              <w:rPr>
                <w:spacing w:val="-5"/>
              </w:rPr>
              <w:t>20</w:t>
            </w:r>
          </w:p>
        </w:tc>
      </w:tr>
    </w:tbl>
    <w:p w14:paraId="4497DEED" w14:textId="77777777" w:rsidR="009B0494" w:rsidRDefault="009B0494" w:rsidP="009A260E">
      <w:pPr>
        <w:pStyle w:val="BodyText"/>
        <w:rPr>
          <w:b/>
          <w:sz w:val="21"/>
        </w:rPr>
      </w:pPr>
    </w:p>
    <w:p w14:paraId="4497DEEE" w14:textId="77777777" w:rsidR="009B0494" w:rsidRDefault="007F4792" w:rsidP="009A260E">
      <w:pPr>
        <w:ind w:left="180"/>
        <w:rPr>
          <w:b/>
        </w:rPr>
      </w:pPr>
      <w:r>
        <w:rPr>
          <w:b/>
          <w:u w:val="single"/>
        </w:rPr>
        <w:t>Fourth</w:t>
      </w:r>
      <w:r>
        <w:rPr>
          <w:b/>
          <w:spacing w:val="-6"/>
          <w:u w:val="single"/>
        </w:rPr>
        <w:t xml:space="preserve"> </w:t>
      </w:r>
      <w:r>
        <w:rPr>
          <w:b/>
          <w:spacing w:val="-4"/>
          <w:u w:val="single"/>
        </w:rPr>
        <w:t>Year</w:t>
      </w:r>
    </w:p>
    <w:p w14:paraId="4497DEEF" w14:textId="77777777" w:rsidR="009B0494" w:rsidRDefault="009B0494" w:rsidP="009A260E">
      <w:pPr>
        <w:pStyle w:val="BodyText"/>
        <w:rPr>
          <w:b/>
          <w:sz w:val="14"/>
        </w:rPr>
      </w:pPr>
    </w:p>
    <w:p w14:paraId="4497DEF0"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EF1" w14:textId="77777777" w:rsidR="009B0494" w:rsidRDefault="009B0494" w:rsidP="009A260E">
      <w:pPr>
        <w:pStyle w:val="BodyText"/>
        <w:rPr>
          <w:sz w:val="21"/>
        </w:rPr>
      </w:pPr>
    </w:p>
    <w:p w14:paraId="4497DEF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EF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EF8" w14:textId="77777777">
        <w:trPr>
          <w:trHeight w:val="508"/>
        </w:trPr>
        <w:tc>
          <w:tcPr>
            <w:tcW w:w="1694" w:type="dxa"/>
          </w:tcPr>
          <w:p w14:paraId="4497DEF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EF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EF6" w14:textId="77777777" w:rsidR="009B0494" w:rsidRDefault="007F4792" w:rsidP="009A260E">
            <w:pPr>
              <w:pStyle w:val="TableParagraph"/>
              <w:spacing w:before="0"/>
              <w:ind w:left="266" w:right="246"/>
              <w:rPr>
                <w:b/>
              </w:rPr>
            </w:pPr>
            <w:r>
              <w:rPr>
                <w:b/>
                <w:spacing w:val="-4"/>
              </w:rPr>
              <w:t>Level</w:t>
            </w:r>
          </w:p>
        </w:tc>
        <w:tc>
          <w:tcPr>
            <w:tcW w:w="1224" w:type="dxa"/>
          </w:tcPr>
          <w:p w14:paraId="4497DEF7" w14:textId="77777777" w:rsidR="009B0494" w:rsidRDefault="007F4792" w:rsidP="009A260E">
            <w:pPr>
              <w:pStyle w:val="TableParagraph"/>
              <w:spacing w:before="0"/>
              <w:ind w:left="222" w:right="207"/>
              <w:rPr>
                <w:b/>
              </w:rPr>
            </w:pPr>
            <w:r>
              <w:rPr>
                <w:b/>
                <w:spacing w:val="-2"/>
              </w:rPr>
              <w:t>Credits</w:t>
            </w:r>
          </w:p>
        </w:tc>
      </w:tr>
      <w:tr w:rsidR="009B0494" w14:paraId="4497DEFD" w14:textId="77777777">
        <w:trPr>
          <w:trHeight w:val="508"/>
        </w:trPr>
        <w:tc>
          <w:tcPr>
            <w:tcW w:w="1694" w:type="dxa"/>
          </w:tcPr>
          <w:p w14:paraId="4497DEF9" w14:textId="77777777" w:rsidR="009B0494" w:rsidRDefault="007F4792" w:rsidP="009A260E">
            <w:pPr>
              <w:pStyle w:val="TableParagraph"/>
              <w:spacing w:before="0"/>
              <w:ind w:left="144" w:right="132"/>
            </w:pPr>
            <w:r>
              <w:rPr>
                <w:spacing w:val="-2"/>
              </w:rPr>
              <w:t>CH460</w:t>
            </w:r>
          </w:p>
        </w:tc>
        <w:tc>
          <w:tcPr>
            <w:tcW w:w="4963" w:type="dxa"/>
          </w:tcPr>
          <w:p w14:paraId="4497DEFA" w14:textId="77777777" w:rsidR="009B0494" w:rsidRDefault="007F4792" w:rsidP="009A260E">
            <w:pPr>
              <w:pStyle w:val="TableParagraph"/>
              <w:spacing w:before="0"/>
              <w:jc w:val="left"/>
            </w:pPr>
            <w:r>
              <w:t>Physical</w:t>
            </w:r>
            <w:r>
              <w:rPr>
                <w:spacing w:val="-5"/>
              </w:rPr>
              <w:t xml:space="preserve"> </w:t>
            </w:r>
            <w:r>
              <w:t>Chemistry</w:t>
            </w:r>
            <w:r>
              <w:rPr>
                <w:spacing w:val="-4"/>
              </w:rPr>
              <w:t xml:space="preserve"> </w:t>
            </w:r>
            <w:r>
              <w:rPr>
                <w:spacing w:val="-10"/>
              </w:rPr>
              <w:t>2</w:t>
            </w:r>
          </w:p>
        </w:tc>
        <w:tc>
          <w:tcPr>
            <w:tcW w:w="1133" w:type="dxa"/>
          </w:tcPr>
          <w:p w14:paraId="4497DEFB" w14:textId="77777777" w:rsidR="009B0494" w:rsidRDefault="007F4792" w:rsidP="009A260E">
            <w:pPr>
              <w:pStyle w:val="TableParagraph"/>
              <w:spacing w:before="0"/>
              <w:ind w:left="18"/>
            </w:pPr>
            <w:r>
              <w:t>4</w:t>
            </w:r>
          </w:p>
        </w:tc>
        <w:tc>
          <w:tcPr>
            <w:tcW w:w="1224" w:type="dxa"/>
          </w:tcPr>
          <w:p w14:paraId="4497DEFC" w14:textId="77777777" w:rsidR="009B0494" w:rsidRDefault="007F4792" w:rsidP="009A260E">
            <w:pPr>
              <w:pStyle w:val="TableParagraph"/>
              <w:spacing w:before="0"/>
              <w:ind w:left="221" w:right="207"/>
            </w:pPr>
            <w:r>
              <w:rPr>
                <w:spacing w:val="-5"/>
              </w:rPr>
              <w:t>20</w:t>
            </w:r>
          </w:p>
        </w:tc>
      </w:tr>
      <w:tr w:rsidR="009B0494" w14:paraId="4497DF02" w14:textId="77777777">
        <w:trPr>
          <w:trHeight w:val="513"/>
        </w:trPr>
        <w:tc>
          <w:tcPr>
            <w:tcW w:w="1694" w:type="dxa"/>
          </w:tcPr>
          <w:p w14:paraId="4497DEFE" w14:textId="77777777" w:rsidR="009B0494" w:rsidRDefault="007F4792" w:rsidP="009A260E">
            <w:pPr>
              <w:pStyle w:val="TableParagraph"/>
              <w:spacing w:before="0"/>
              <w:ind w:left="144" w:right="132"/>
            </w:pPr>
            <w:r>
              <w:rPr>
                <w:spacing w:val="-2"/>
              </w:rPr>
              <w:t>CH461</w:t>
            </w:r>
          </w:p>
        </w:tc>
        <w:tc>
          <w:tcPr>
            <w:tcW w:w="4963" w:type="dxa"/>
          </w:tcPr>
          <w:p w14:paraId="4497DEFF" w14:textId="77777777" w:rsidR="009B0494" w:rsidRDefault="007F4792" w:rsidP="009A260E">
            <w:pPr>
              <w:pStyle w:val="TableParagraph"/>
              <w:spacing w:before="0" w:line="250" w:lineRule="exact"/>
              <w:ind w:right="212"/>
              <w:jc w:val="left"/>
            </w:pPr>
            <w:r>
              <w:t>Inorganic</w:t>
            </w:r>
            <w:r>
              <w:rPr>
                <w:spacing w:val="-11"/>
              </w:rPr>
              <w:t xml:space="preserve"> </w:t>
            </w:r>
            <w:r>
              <w:t>Chemistry,</w:t>
            </w:r>
            <w:r>
              <w:rPr>
                <w:spacing w:val="-10"/>
              </w:rPr>
              <w:t xml:space="preserve"> </w:t>
            </w:r>
            <w:r>
              <w:t>Structures</w:t>
            </w:r>
            <w:r>
              <w:rPr>
                <w:spacing w:val="-15"/>
              </w:rPr>
              <w:t xml:space="preserve"> </w:t>
            </w:r>
            <w:r>
              <w:t xml:space="preserve">and </w:t>
            </w:r>
            <w:r>
              <w:rPr>
                <w:spacing w:val="-2"/>
              </w:rPr>
              <w:t>Spectroscopy</w:t>
            </w:r>
          </w:p>
        </w:tc>
        <w:tc>
          <w:tcPr>
            <w:tcW w:w="1133" w:type="dxa"/>
          </w:tcPr>
          <w:p w14:paraId="4497DF00" w14:textId="77777777" w:rsidR="009B0494" w:rsidRDefault="007F4792" w:rsidP="009A260E">
            <w:pPr>
              <w:pStyle w:val="TableParagraph"/>
              <w:spacing w:before="0"/>
              <w:ind w:left="18"/>
            </w:pPr>
            <w:r>
              <w:t>4</w:t>
            </w:r>
          </w:p>
        </w:tc>
        <w:tc>
          <w:tcPr>
            <w:tcW w:w="1224" w:type="dxa"/>
          </w:tcPr>
          <w:p w14:paraId="4497DF01" w14:textId="77777777" w:rsidR="009B0494" w:rsidRDefault="007F4792" w:rsidP="009A260E">
            <w:pPr>
              <w:pStyle w:val="TableParagraph"/>
              <w:spacing w:before="0"/>
              <w:ind w:left="221" w:right="207"/>
            </w:pPr>
            <w:r>
              <w:rPr>
                <w:spacing w:val="-5"/>
              </w:rPr>
              <w:t>20</w:t>
            </w:r>
          </w:p>
        </w:tc>
      </w:tr>
      <w:tr w:rsidR="009B0494" w14:paraId="4497DF07" w14:textId="77777777">
        <w:trPr>
          <w:trHeight w:val="508"/>
        </w:trPr>
        <w:tc>
          <w:tcPr>
            <w:tcW w:w="1694" w:type="dxa"/>
          </w:tcPr>
          <w:p w14:paraId="4497DF03" w14:textId="77777777" w:rsidR="009B0494" w:rsidRDefault="007F4792" w:rsidP="009A260E">
            <w:pPr>
              <w:pStyle w:val="TableParagraph"/>
              <w:spacing w:before="0"/>
              <w:ind w:left="144" w:right="130"/>
            </w:pPr>
            <w:r>
              <w:rPr>
                <w:spacing w:val="-2"/>
              </w:rPr>
              <w:t>CP405</w:t>
            </w:r>
          </w:p>
        </w:tc>
        <w:tc>
          <w:tcPr>
            <w:tcW w:w="4963" w:type="dxa"/>
          </w:tcPr>
          <w:p w14:paraId="4497DF04" w14:textId="77777777" w:rsidR="009B0494" w:rsidRDefault="007F4792" w:rsidP="009A260E">
            <w:pPr>
              <w:pStyle w:val="TableParagraph"/>
              <w:spacing w:before="0"/>
              <w:jc w:val="left"/>
            </w:pPr>
            <w:r>
              <w:t>Process</w:t>
            </w:r>
            <w:r>
              <w:rPr>
                <w:spacing w:val="-7"/>
              </w:rPr>
              <w:t xml:space="preserve"> </w:t>
            </w:r>
            <w:r>
              <w:t>Control</w:t>
            </w:r>
            <w:r>
              <w:rPr>
                <w:spacing w:val="-8"/>
              </w:rPr>
              <w:t xml:space="preserve"> </w:t>
            </w:r>
            <w:r>
              <w:t>and</w:t>
            </w:r>
            <w:r>
              <w:rPr>
                <w:spacing w:val="-5"/>
              </w:rPr>
              <w:t xml:space="preserve"> </w:t>
            </w:r>
            <w:r>
              <w:t>Environmental</w:t>
            </w:r>
            <w:r>
              <w:rPr>
                <w:spacing w:val="-2"/>
              </w:rPr>
              <w:t xml:space="preserve"> Technology</w:t>
            </w:r>
          </w:p>
        </w:tc>
        <w:tc>
          <w:tcPr>
            <w:tcW w:w="1133" w:type="dxa"/>
          </w:tcPr>
          <w:p w14:paraId="4497DF05" w14:textId="77777777" w:rsidR="009B0494" w:rsidRDefault="007F4792" w:rsidP="009A260E">
            <w:pPr>
              <w:pStyle w:val="TableParagraph"/>
              <w:spacing w:before="0"/>
              <w:ind w:left="18"/>
            </w:pPr>
            <w:r>
              <w:t>4</w:t>
            </w:r>
          </w:p>
        </w:tc>
        <w:tc>
          <w:tcPr>
            <w:tcW w:w="1224" w:type="dxa"/>
          </w:tcPr>
          <w:p w14:paraId="4497DF06" w14:textId="77777777" w:rsidR="009B0494" w:rsidRDefault="007F4792" w:rsidP="009A260E">
            <w:pPr>
              <w:pStyle w:val="TableParagraph"/>
              <w:spacing w:before="0"/>
              <w:ind w:left="222" w:right="207"/>
            </w:pPr>
            <w:r>
              <w:rPr>
                <w:spacing w:val="-5"/>
              </w:rPr>
              <w:t>20</w:t>
            </w:r>
          </w:p>
        </w:tc>
      </w:tr>
      <w:tr w:rsidR="009B0494" w14:paraId="4497DF0C" w14:textId="77777777">
        <w:trPr>
          <w:trHeight w:val="508"/>
        </w:trPr>
        <w:tc>
          <w:tcPr>
            <w:tcW w:w="1694" w:type="dxa"/>
          </w:tcPr>
          <w:p w14:paraId="4497DF08" w14:textId="77777777" w:rsidR="009B0494" w:rsidRDefault="007F4792" w:rsidP="009A260E">
            <w:pPr>
              <w:pStyle w:val="TableParagraph"/>
              <w:spacing w:before="0"/>
              <w:ind w:left="144" w:right="130"/>
            </w:pPr>
            <w:r>
              <w:rPr>
                <w:spacing w:val="-2"/>
              </w:rPr>
              <w:t>CP407</w:t>
            </w:r>
          </w:p>
        </w:tc>
        <w:tc>
          <w:tcPr>
            <w:tcW w:w="4963" w:type="dxa"/>
          </w:tcPr>
          <w:p w14:paraId="4497DF09" w14:textId="77777777" w:rsidR="009B0494" w:rsidRDefault="007F4792" w:rsidP="009A260E">
            <w:pPr>
              <w:pStyle w:val="TableParagraph"/>
              <w:spacing w:before="0"/>
              <w:jc w:val="left"/>
            </w:pPr>
            <w:r>
              <w:t>Chemical</w:t>
            </w:r>
            <w:r>
              <w:rPr>
                <w:spacing w:val="-12"/>
              </w:rPr>
              <w:t xml:space="preserve"> </w:t>
            </w:r>
            <w:r>
              <w:t>Engineering</w:t>
            </w:r>
            <w:r>
              <w:rPr>
                <w:spacing w:val="-4"/>
              </w:rPr>
              <w:t xml:space="preserve"> </w:t>
            </w:r>
            <w:r>
              <w:t>Design</w:t>
            </w:r>
            <w:r>
              <w:rPr>
                <w:spacing w:val="-8"/>
              </w:rPr>
              <w:t xml:space="preserve"> </w:t>
            </w:r>
            <w:r>
              <w:rPr>
                <w:spacing w:val="-2"/>
              </w:rPr>
              <w:t>(</w:t>
            </w:r>
            <w:proofErr w:type="spellStart"/>
            <w:r>
              <w:rPr>
                <w:spacing w:val="-2"/>
              </w:rPr>
              <w:t>MSci</w:t>
            </w:r>
            <w:proofErr w:type="spellEnd"/>
            <w:r>
              <w:rPr>
                <w:spacing w:val="-2"/>
              </w:rPr>
              <w:t>)</w:t>
            </w:r>
          </w:p>
        </w:tc>
        <w:tc>
          <w:tcPr>
            <w:tcW w:w="1133" w:type="dxa"/>
          </w:tcPr>
          <w:p w14:paraId="4497DF0A" w14:textId="77777777" w:rsidR="009B0494" w:rsidRDefault="007F4792" w:rsidP="009A260E">
            <w:pPr>
              <w:pStyle w:val="TableParagraph"/>
              <w:spacing w:before="0"/>
              <w:ind w:left="18"/>
            </w:pPr>
            <w:r>
              <w:t>4</w:t>
            </w:r>
          </w:p>
        </w:tc>
        <w:tc>
          <w:tcPr>
            <w:tcW w:w="1224" w:type="dxa"/>
          </w:tcPr>
          <w:p w14:paraId="4497DF0B" w14:textId="77777777" w:rsidR="009B0494" w:rsidRDefault="007F4792" w:rsidP="009A260E">
            <w:pPr>
              <w:pStyle w:val="TableParagraph"/>
              <w:spacing w:before="0"/>
              <w:ind w:left="222" w:right="207"/>
            </w:pPr>
            <w:r>
              <w:rPr>
                <w:spacing w:val="-5"/>
              </w:rPr>
              <w:t>60</w:t>
            </w:r>
          </w:p>
        </w:tc>
      </w:tr>
    </w:tbl>
    <w:p w14:paraId="4497DF0D" w14:textId="77777777" w:rsidR="009B0494" w:rsidRDefault="009B0494" w:rsidP="009A260E">
      <w:pPr>
        <w:pStyle w:val="BodyText"/>
        <w:rPr>
          <w:b/>
        </w:rPr>
      </w:pPr>
    </w:p>
    <w:p w14:paraId="4497DF0E" w14:textId="77777777" w:rsidR="009B0494" w:rsidRDefault="007F4792" w:rsidP="009A260E">
      <w:pPr>
        <w:ind w:left="180"/>
        <w:rPr>
          <w:b/>
        </w:rPr>
      </w:pPr>
      <w:r>
        <w:rPr>
          <w:b/>
          <w:u w:val="single"/>
        </w:rPr>
        <w:t>Fifth</w:t>
      </w:r>
      <w:r>
        <w:rPr>
          <w:b/>
          <w:spacing w:val="-6"/>
          <w:u w:val="single"/>
        </w:rPr>
        <w:t xml:space="preserve"> </w:t>
      </w:r>
      <w:r>
        <w:rPr>
          <w:b/>
          <w:spacing w:val="-4"/>
          <w:u w:val="single"/>
        </w:rPr>
        <w:t>Year</w:t>
      </w:r>
    </w:p>
    <w:p w14:paraId="4497DF0F" w14:textId="77777777" w:rsidR="009B0494" w:rsidRDefault="009B0494" w:rsidP="009A260E">
      <w:pPr>
        <w:sectPr w:rsidR="009B0494">
          <w:type w:val="continuous"/>
          <w:pgSz w:w="11910" w:h="16840"/>
          <w:pgMar w:top="1400" w:right="820" w:bottom="1200" w:left="1260" w:header="0" w:footer="1008" w:gutter="0"/>
          <w:cols w:space="720"/>
        </w:sectPr>
      </w:pPr>
    </w:p>
    <w:p w14:paraId="4497DF10" w14:textId="77777777" w:rsidR="009B0494" w:rsidRDefault="007F4792" w:rsidP="009A260E">
      <w:pPr>
        <w:pStyle w:val="BodyText"/>
        <w:ind w:left="179"/>
      </w:pPr>
      <w:r>
        <w:lastRenderedPageBreak/>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DF11" w14:textId="77777777" w:rsidR="009B0494" w:rsidRDefault="009B0494" w:rsidP="009A260E">
      <w:pPr>
        <w:pStyle w:val="BodyText"/>
      </w:pPr>
    </w:p>
    <w:p w14:paraId="4497DF12"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DF13"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F18" w14:textId="77777777">
        <w:trPr>
          <w:trHeight w:val="508"/>
        </w:trPr>
        <w:tc>
          <w:tcPr>
            <w:tcW w:w="1694" w:type="dxa"/>
          </w:tcPr>
          <w:p w14:paraId="4497DF14"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F15"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F16" w14:textId="77777777" w:rsidR="009B0494" w:rsidRDefault="007F4792" w:rsidP="009A260E">
            <w:pPr>
              <w:pStyle w:val="TableParagraph"/>
              <w:spacing w:before="0"/>
              <w:ind w:left="266" w:right="246"/>
              <w:rPr>
                <w:b/>
              </w:rPr>
            </w:pPr>
            <w:r>
              <w:rPr>
                <w:b/>
                <w:spacing w:val="-4"/>
              </w:rPr>
              <w:t>Level</w:t>
            </w:r>
          </w:p>
        </w:tc>
        <w:tc>
          <w:tcPr>
            <w:tcW w:w="1224" w:type="dxa"/>
          </w:tcPr>
          <w:p w14:paraId="4497DF17" w14:textId="77777777" w:rsidR="009B0494" w:rsidRDefault="007F4792" w:rsidP="009A260E">
            <w:pPr>
              <w:pStyle w:val="TableParagraph"/>
              <w:spacing w:before="0"/>
              <w:ind w:left="222" w:right="207"/>
              <w:rPr>
                <w:b/>
              </w:rPr>
            </w:pPr>
            <w:r>
              <w:rPr>
                <w:b/>
                <w:spacing w:val="-2"/>
              </w:rPr>
              <w:t>Credits</w:t>
            </w:r>
          </w:p>
        </w:tc>
      </w:tr>
      <w:tr w:rsidR="009B0494" w14:paraId="4497DF1D" w14:textId="77777777">
        <w:trPr>
          <w:trHeight w:val="508"/>
        </w:trPr>
        <w:tc>
          <w:tcPr>
            <w:tcW w:w="1694" w:type="dxa"/>
          </w:tcPr>
          <w:p w14:paraId="4497DF19" w14:textId="00D83630" w:rsidR="009B0494" w:rsidRDefault="007F4792" w:rsidP="009A260E">
            <w:pPr>
              <w:pStyle w:val="TableParagraph"/>
              <w:spacing w:before="0"/>
              <w:ind w:left="144" w:right="132"/>
            </w:pPr>
            <w:r>
              <w:rPr>
                <w:spacing w:val="-2"/>
              </w:rPr>
              <w:t>CH5</w:t>
            </w:r>
            <w:r w:rsidR="0097575E">
              <w:rPr>
                <w:spacing w:val="-2"/>
              </w:rPr>
              <w:t>87</w:t>
            </w:r>
          </w:p>
        </w:tc>
        <w:tc>
          <w:tcPr>
            <w:tcW w:w="4963" w:type="dxa"/>
          </w:tcPr>
          <w:p w14:paraId="4497DF1A" w14:textId="77777777" w:rsidR="009B0494" w:rsidRDefault="007F4792" w:rsidP="009A260E">
            <w:pPr>
              <w:pStyle w:val="TableParagraph"/>
              <w:spacing w:before="0" w:line="254" w:lineRule="exact"/>
              <w:jc w:val="left"/>
            </w:pPr>
            <w:proofErr w:type="spellStart"/>
            <w:r>
              <w:t>MSci</w:t>
            </w:r>
            <w:proofErr w:type="spellEnd"/>
            <w:r>
              <w:rPr>
                <w:spacing w:val="-7"/>
              </w:rPr>
              <w:t xml:space="preserve"> </w:t>
            </w:r>
            <w:r>
              <w:t>in</w:t>
            </w:r>
            <w:r>
              <w:rPr>
                <w:spacing w:val="-4"/>
              </w:rPr>
              <w:t xml:space="preserve"> </w:t>
            </w:r>
            <w:r>
              <w:t>Applied</w:t>
            </w:r>
            <w:r>
              <w:rPr>
                <w:spacing w:val="-5"/>
              </w:rPr>
              <w:t xml:space="preserve"> </w:t>
            </w:r>
            <w:r>
              <w:t>Chemistry</w:t>
            </w:r>
            <w:r>
              <w:rPr>
                <w:spacing w:val="-11"/>
              </w:rPr>
              <w:t xml:space="preserve"> </w:t>
            </w:r>
            <w:r>
              <w:t>and</w:t>
            </w:r>
            <w:r>
              <w:rPr>
                <w:spacing w:val="-4"/>
              </w:rPr>
              <w:t xml:space="preserve"> </w:t>
            </w:r>
            <w:r>
              <w:t xml:space="preserve">Chemical </w:t>
            </w:r>
            <w:r>
              <w:rPr>
                <w:spacing w:val="-2"/>
              </w:rPr>
              <w:t>Engineering*</w:t>
            </w:r>
          </w:p>
        </w:tc>
        <w:tc>
          <w:tcPr>
            <w:tcW w:w="1133" w:type="dxa"/>
          </w:tcPr>
          <w:p w14:paraId="4497DF1B" w14:textId="77777777" w:rsidR="009B0494" w:rsidRDefault="007F4792" w:rsidP="009A260E">
            <w:pPr>
              <w:pStyle w:val="TableParagraph"/>
              <w:spacing w:before="0"/>
              <w:ind w:left="18"/>
            </w:pPr>
            <w:r>
              <w:t>5</w:t>
            </w:r>
          </w:p>
        </w:tc>
        <w:tc>
          <w:tcPr>
            <w:tcW w:w="1224" w:type="dxa"/>
          </w:tcPr>
          <w:p w14:paraId="4497DF1C" w14:textId="77777777" w:rsidR="009B0494" w:rsidRDefault="007F4792" w:rsidP="009A260E">
            <w:pPr>
              <w:pStyle w:val="TableParagraph"/>
              <w:spacing w:before="0"/>
              <w:ind w:left="221" w:right="207"/>
            </w:pPr>
            <w:r>
              <w:rPr>
                <w:spacing w:val="-5"/>
              </w:rPr>
              <w:t>120</w:t>
            </w:r>
          </w:p>
        </w:tc>
      </w:tr>
    </w:tbl>
    <w:p w14:paraId="4497DF1E" w14:textId="77777777" w:rsidR="009B0494" w:rsidRDefault="009B0494" w:rsidP="009A260E">
      <w:pPr>
        <w:pStyle w:val="BodyText"/>
        <w:rPr>
          <w:b/>
        </w:rPr>
      </w:pPr>
    </w:p>
    <w:p w14:paraId="4497DF1F" w14:textId="445FFB56" w:rsidR="009B0494" w:rsidRDefault="007F4792" w:rsidP="009A260E">
      <w:pPr>
        <w:pStyle w:val="BodyText"/>
        <w:spacing w:line="237" w:lineRule="auto"/>
        <w:ind w:left="180" w:right="608" w:hanging="1"/>
      </w:pPr>
      <w:r>
        <w:t>CH5</w:t>
      </w:r>
      <w:r w:rsidR="0097575E">
        <w:t>87</w:t>
      </w:r>
      <w:r>
        <w:rPr>
          <w:spacing w:val="-4"/>
        </w:rPr>
        <w:t xml:space="preserve"> </w:t>
      </w:r>
      <w:proofErr w:type="spellStart"/>
      <w:r>
        <w:t>MSci</w:t>
      </w:r>
      <w:proofErr w:type="spellEnd"/>
      <w:r>
        <w:rPr>
          <w:spacing w:val="-2"/>
        </w:rPr>
        <w:t xml:space="preserve"> </w:t>
      </w:r>
      <w:r>
        <w:t>in</w:t>
      </w:r>
      <w:r>
        <w:rPr>
          <w:spacing w:val="-4"/>
        </w:rPr>
        <w:t xml:space="preserve"> </w:t>
      </w:r>
      <w:r>
        <w:t>Applied Chemistry</w:t>
      </w:r>
      <w:r>
        <w:rPr>
          <w:spacing w:val="-5"/>
        </w:rPr>
        <w:t xml:space="preserve"> </w:t>
      </w:r>
      <w:r>
        <w:t>and Chemical</w:t>
      </w:r>
      <w:r>
        <w:rPr>
          <w:spacing w:val="-6"/>
        </w:rPr>
        <w:t xml:space="preserve"> </w:t>
      </w:r>
      <w:r>
        <w:t>Engineering</w:t>
      </w:r>
      <w:r>
        <w:rPr>
          <w:spacing w:val="-4"/>
        </w:rPr>
        <w:t xml:space="preserve"> </w:t>
      </w:r>
      <w:r>
        <w:t>comprises</w:t>
      </w:r>
      <w:r>
        <w:rPr>
          <w:spacing w:val="-5"/>
        </w:rPr>
        <w:t xml:space="preserve"> </w:t>
      </w:r>
      <w:r>
        <w:t>of the</w:t>
      </w:r>
      <w:r>
        <w:rPr>
          <w:spacing w:val="-4"/>
        </w:rPr>
        <w:t xml:space="preserve"> </w:t>
      </w:r>
      <w:r>
        <w:t>following compulsory and optional module choices.</w:t>
      </w:r>
    </w:p>
    <w:p w14:paraId="4497DF20" w14:textId="77777777" w:rsidR="009B0494" w:rsidRDefault="009B0494" w:rsidP="009A260E">
      <w:pPr>
        <w:pStyle w:val="BodyText"/>
      </w:pPr>
    </w:p>
    <w:p w14:paraId="4497DF2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F22"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F27" w14:textId="77777777">
        <w:trPr>
          <w:trHeight w:val="513"/>
        </w:trPr>
        <w:tc>
          <w:tcPr>
            <w:tcW w:w="1694" w:type="dxa"/>
          </w:tcPr>
          <w:p w14:paraId="4497DF2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F24"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F25" w14:textId="77777777" w:rsidR="009B0494" w:rsidRDefault="007F4792" w:rsidP="009A260E">
            <w:pPr>
              <w:pStyle w:val="TableParagraph"/>
              <w:spacing w:before="0"/>
              <w:ind w:left="266" w:right="246"/>
              <w:rPr>
                <w:b/>
              </w:rPr>
            </w:pPr>
            <w:r>
              <w:rPr>
                <w:b/>
                <w:spacing w:val="-4"/>
              </w:rPr>
              <w:t>Level</w:t>
            </w:r>
          </w:p>
        </w:tc>
        <w:tc>
          <w:tcPr>
            <w:tcW w:w="1224" w:type="dxa"/>
          </w:tcPr>
          <w:p w14:paraId="4497DF26" w14:textId="77777777" w:rsidR="009B0494" w:rsidRDefault="007F4792" w:rsidP="009A260E">
            <w:pPr>
              <w:pStyle w:val="TableParagraph"/>
              <w:spacing w:before="0"/>
              <w:ind w:left="222" w:right="207"/>
              <w:rPr>
                <w:b/>
              </w:rPr>
            </w:pPr>
            <w:r>
              <w:rPr>
                <w:b/>
                <w:spacing w:val="-2"/>
              </w:rPr>
              <w:t>Credits</w:t>
            </w:r>
          </w:p>
        </w:tc>
      </w:tr>
      <w:tr w:rsidR="009B0494" w14:paraId="4497DF2C" w14:textId="77777777">
        <w:trPr>
          <w:trHeight w:val="508"/>
        </w:trPr>
        <w:tc>
          <w:tcPr>
            <w:tcW w:w="1694" w:type="dxa"/>
          </w:tcPr>
          <w:p w14:paraId="4497DF28" w14:textId="77777777" w:rsidR="009B0494" w:rsidRDefault="007F4792" w:rsidP="009A260E">
            <w:pPr>
              <w:pStyle w:val="TableParagraph"/>
              <w:spacing w:before="0"/>
              <w:ind w:left="144" w:right="132"/>
            </w:pPr>
            <w:r>
              <w:rPr>
                <w:spacing w:val="-2"/>
              </w:rPr>
              <w:t>CH593</w:t>
            </w:r>
          </w:p>
        </w:tc>
        <w:tc>
          <w:tcPr>
            <w:tcW w:w="4963" w:type="dxa"/>
          </w:tcPr>
          <w:p w14:paraId="4497DF29" w14:textId="77777777" w:rsidR="009B0494" w:rsidRDefault="007F4792" w:rsidP="009A260E">
            <w:pPr>
              <w:pStyle w:val="TableParagraph"/>
              <w:spacing w:before="0"/>
              <w:jc w:val="left"/>
            </w:pPr>
            <w:proofErr w:type="spellStart"/>
            <w:r>
              <w:t>MSci</w:t>
            </w:r>
            <w:proofErr w:type="spellEnd"/>
            <w:r>
              <w:rPr>
                <w:spacing w:val="-5"/>
              </w:rPr>
              <w:t xml:space="preserve"> </w:t>
            </w:r>
            <w:r>
              <w:t>Project,</w:t>
            </w:r>
            <w:r>
              <w:rPr>
                <w:spacing w:val="-3"/>
              </w:rPr>
              <w:t xml:space="preserve"> </w:t>
            </w:r>
            <w:r>
              <w:t>Dissertation</w:t>
            </w:r>
            <w:r>
              <w:rPr>
                <w:spacing w:val="-7"/>
              </w:rPr>
              <w:t xml:space="preserve"> </w:t>
            </w:r>
            <w:r>
              <w:t>and</w:t>
            </w:r>
            <w:r>
              <w:rPr>
                <w:spacing w:val="-6"/>
              </w:rPr>
              <w:t xml:space="preserve"> </w:t>
            </w:r>
            <w:r>
              <w:rPr>
                <w:spacing w:val="-2"/>
              </w:rPr>
              <w:t>Presentation</w:t>
            </w:r>
          </w:p>
        </w:tc>
        <w:tc>
          <w:tcPr>
            <w:tcW w:w="1133" w:type="dxa"/>
          </w:tcPr>
          <w:p w14:paraId="4497DF2A" w14:textId="77777777" w:rsidR="009B0494" w:rsidRDefault="007F4792" w:rsidP="009A260E">
            <w:pPr>
              <w:pStyle w:val="TableParagraph"/>
              <w:spacing w:before="0"/>
              <w:ind w:left="18"/>
            </w:pPr>
            <w:r>
              <w:t>5</w:t>
            </w:r>
          </w:p>
        </w:tc>
        <w:tc>
          <w:tcPr>
            <w:tcW w:w="1224" w:type="dxa"/>
          </w:tcPr>
          <w:p w14:paraId="4497DF2B" w14:textId="77777777" w:rsidR="009B0494" w:rsidRDefault="007F4792" w:rsidP="009A260E">
            <w:pPr>
              <w:pStyle w:val="TableParagraph"/>
              <w:spacing w:before="0"/>
              <w:ind w:left="221" w:right="207"/>
            </w:pPr>
            <w:r>
              <w:rPr>
                <w:spacing w:val="-5"/>
              </w:rPr>
              <w:t>60</w:t>
            </w:r>
          </w:p>
        </w:tc>
      </w:tr>
      <w:tr w:rsidR="009B0494" w14:paraId="4497DF31" w14:textId="77777777">
        <w:trPr>
          <w:trHeight w:val="513"/>
        </w:trPr>
        <w:tc>
          <w:tcPr>
            <w:tcW w:w="1694" w:type="dxa"/>
          </w:tcPr>
          <w:p w14:paraId="4497DF2D" w14:textId="77777777" w:rsidR="009B0494" w:rsidRDefault="007F4792" w:rsidP="009A260E">
            <w:pPr>
              <w:pStyle w:val="TableParagraph"/>
              <w:spacing w:before="0"/>
              <w:ind w:left="144" w:right="132"/>
            </w:pPr>
            <w:r>
              <w:rPr>
                <w:spacing w:val="-2"/>
              </w:rPr>
              <w:t>CH590</w:t>
            </w:r>
          </w:p>
        </w:tc>
        <w:tc>
          <w:tcPr>
            <w:tcW w:w="4963" w:type="dxa"/>
          </w:tcPr>
          <w:p w14:paraId="4497DF2E" w14:textId="77777777" w:rsidR="009B0494" w:rsidRDefault="007F4792" w:rsidP="009A260E">
            <w:pPr>
              <w:pStyle w:val="TableParagraph"/>
              <w:spacing w:before="0"/>
              <w:jc w:val="left"/>
            </w:pPr>
            <w:proofErr w:type="spellStart"/>
            <w:r>
              <w:t>MSci</w:t>
            </w:r>
            <w:proofErr w:type="spellEnd"/>
            <w:r>
              <w:rPr>
                <w:spacing w:val="-3"/>
              </w:rPr>
              <w:t xml:space="preserve"> </w:t>
            </w:r>
            <w:r>
              <w:t>Chemistry</w:t>
            </w:r>
            <w:r>
              <w:rPr>
                <w:spacing w:val="-1"/>
              </w:rPr>
              <w:t xml:space="preserve"> </w:t>
            </w:r>
            <w:r>
              <w:rPr>
                <w:spacing w:val="-2"/>
              </w:rPr>
              <w:t>Topics</w:t>
            </w:r>
          </w:p>
        </w:tc>
        <w:tc>
          <w:tcPr>
            <w:tcW w:w="1133" w:type="dxa"/>
          </w:tcPr>
          <w:p w14:paraId="4497DF2F" w14:textId="77777777" w:rsidR="009B0494" w:rsidRDefault="007F4792" w:rsidP="009A260E">
            <w:pPr>
              <w:pStyle w:val="TableParagraph"/>
              <w:spacing w:before="0"/>
              <w:ind w:left="18"/>
            </w:pPr>
            <w:r>
              <w:t>5</w:t>
            </w:r>
          </w:p>
        </w:tc>
        <w:tc>
          <w:tcPr>
            <w:tcW w:w="1224" w:type="dxa"/>
          </w:tcPr>
          <w:p w14:paraId="4497DF30" w14:textId="77777777" w:rsidR="009B0494" w:rsidRDefault="007F4792" w:rsidP="009A260E">
            <w:pPr>
              <w:pStyle w:val="TableParagraph"/>
              <w:spacing w:before="0"/>
              <w:ind w:left="222" w:right="207"/>
            </w:pPr>
            <w:r>
              <w:rPr>
                <w:spacing w:val="-5"/>
              </w:rPr>
              <w:t>20</w:t>
            </w:r>
          </w:p>
        </w:tc>
      </w:tr>
    </w:tbl>
    <w:p w14:paraId="4497DF32" w14:textId="77777777" w:rsidR="009B0494" w:rsidRDefault="009B0494" w:rsidP="009A260E">
      <w:pPr>
        <w:pStyle w:val="BodyText"/>
        <w:rPr>
          <w:b/>
          <w:sz w:val="21"/>
        </w:rPr>
      </w:pPr>
    </w:p>
    <w:p w14:paraId="4497DF33"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F34" w14:textId="77777777" w:rsidR="009B0494" w:rsidRDefault="009B0494" w:rsidP="009A260E">
      <w:pPr>
        <w:pStyle w:val="BodyText"/>
        <w:rPr>
          <w:b/>
          <w:sz w:val="13"/>
        </w:rPr>
      </w:pPr>
    </w:p>
    <w:p w14:paraId="4497DF35" w14:textId="77777777" w:rsidR="009B0494" w:rsidRDefault="007F4792" w:rsidP="009A260E">
      <w:pPr>
        <w:pStyle w:val="BodyText"/>
        <w:ind w:left="180"/>
      </w:pPr>
      <w:r>
        <w:t>All</w:t>
      </w:r>
      <w:r>
        <w:rPr>
          <w:spacing w:val="-4"/>
        </w:rPr>
        <w:t xml:space="preserve"> </w:t>
      </w:r>
      <w:r>
        <w:t>students</w:t>
      </w:r>
      <w:r>
        <w:rPr>
          <w:spacing w:val="-2"/>
        </w:rPr>
        <w:t xml:space="preserve"> </w:t>
      </w:r>
      <w:r>
        <w:t>shall</w:t>
      </w:r>
      <w:r>
        <w:rPr>
          <w:spacing w:val="-3"/>
        </w:rPr>
        <w:t xml:space="preserve"> </w:t>
      </w:r>
      <w:r>
        <w:t>choose optional</w:t>
      </w:r>
      <w:r>
        <w:rPr>
          <w:spacing w:val="-3"/>
        </w:rPr>
        <w:t xml:space="preserve"> </w:t>
      </w:r>
      <w:r>
        <w:t>modules</w:t>
      </w:r>
      <w:r>
        <w:rPr>
          <w:spacing w:val="-7"/>
        </w:rPr>
        <w:t xml:space="preserve"> </w:t>
      </w:r>
      <w:r>
        <w:t>to</w:t>
      </w:r>
      <w:r>
        <w:rPr>
          <w:spacing w:val="-5"/>
        </w:rPr>
        <w:t xml:space="preserve"> </w:t>
      </w:r>
      <w:r>
        <w:t>a</w:t>
      </w:r>
      <w:r>
        <w:rPr>
          <w:spacing w:val="-5"/>
        </w:rPr>
        <w:t xml:space="preserve"> </w:t>
      </w:r>
      <w:r>
        <w:t>total</w:t>
      </w:r>
      <w:r>
        <w:rPr>
          <w:spacing w:val="-3"/>
        </w:rPr>
        <w:t xml:space="preserve"> </w:t>
      </w:r>
      <w:r>
        <w:t>of</w:t>
      </w:r>
      <w:r>
        <w:rPr>
          <w:spacing w:val="-5"/>
        </w:rPr>
        <w:t xml:space="preserve"> </w:t>
      </w:r>
      <w:r>
        <w:t>40</w:t>
      </w:r>
      <w:r>
        <w:rPr>
          <w:spacing w:val="-1"/>
        </w:rPr>
        <w:t xml:space="preserve"> </w:t>
      </w:r>
      <w:r>
        <w:t>credits</w:t>
      </w:r>
      <w:r>
        <w:rPr>
          <w:spacing w:val="-6"/>
        </w:rPr>
        <w:t xml:space="preserve"> </w:t>
      </w:r>
      <w:r>
        <w:rPr>
          <w:spacing w:val="-2"/>
        </w:rPr>
        <w:t>from:</w:t>
      </w:r>
    </w:p>
    <w:p w14:paraId="4497DF36" w14:textId="77777777" w:rsidR="009B0494" w:rsidRDefault="009B0494" w:rsidP="009A260E">
      <w:pPr>
        <w:pStyle w:val="BodyText"/>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F3B" w14:textId="77777777">
        <w:trPr>
          <w:trHeight w:val="508"/>
        </w:trPr>
        <w:tc>
          <w:tcPr>
            <w:tcW w:w="1694" w:type="dxa"/>
          </w:tcPr>
          <w:p w14:paraId="4497DF37"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F38"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F39" w14:textId="77777777" w:rsidR="009B0494" w:rsidRDefault="007F4792" w:rsidP="009A260E">
            <w:pPr>
              <w:pStyle w:val="TableParagraph"/>
              <w:spacing w:before="0"/>
              <w:ind w:left="266" w:right="246"/>
              <w:rPr>
                <w:b/>
              </w:rPr>
            </w:pPr>
            <w:r>
              <w:rPr>
                <w:b/>
                <w:spacing w:val="-4"/>
              </w:rPr>
              <w:t>Level</w:t>
            </w:r>
          </w:p>
        </w:tc>
        <w:tc>
          <w:tcPr>
            <w:tcW w:w="1224" w:type="dxa"/>
          </w:tcPr>
          <w:p w14:paraId="4497DF3A" w14:textId="77777777" w:rsidR="009B0494" w:rsidRDefault="007F4792" w:rsidP="009A260E">
            <w:pPr>
              <w:pStyle w:val="TableParagraph"/>
              <w:spacing w:before="0"/>
              <w:ind w:left="222" w:right="207"/>
              <w:rPr>
                <w:b/>
              </w:rPr>
            </w:pPr>
            <w:r>
              <w:rPr>
                <w:b/>
                <w:spacing w:val="-2"/>
              </w:rPr>
              <w:t>Credits</w:t>
            </w:r>
          </w:p>
        </w:tc>
      </w:tr>
      <w:tr w:rsidR="009B0494" w14:paraId="4497DF40" w14:textId="77777777">
        <w:trPr>
          <w:trHeight w:val="513"/>
        </w:trPr>
        <w:tc>
          <w:tcPr>
            <w:tcW w:w="1694" w:type="dxa"/>
          </w:tcPr>
          <w:p w14:paraId="4497DF3C" w14:textId="77777777" w:rsidR="009B0494" w:rsidRDefault="007F4792" w:rsidP="009A260E">
            <w:pPr>
              <w:pStyle w:val="TableParagraph"/>
              <w:spacing w:before="0"/>
              <w:ind w:left="144" w:right="130"/>
            </w:pPr>
            <w:r>
              <w:rPr>
                <w:spacing w:val="-2"/>
              </w:rPr>
              <w:t>CP523</w:t>
            </w:r>
          </w:p>
        </w:tc>
        <w:tc>
          <w:tcPr>
            <w:tcW w:w="4963" w:type="dxa"/>
          </w:tcPr>
          <w:p w14:paraId="4497DF3D" w14:textId="77777777" w:rsidR="009B0494" w:rsidRDefault="007F4792" w:rsidP="009A260E">
            <w:pPr>
              <w:pStyle w:val="TableParagraph"/>
              <w:spacing w:before="0"/>
              <w:jc w:val="left"/>
            </w:pPr>
            <w:r>
              <w:t>Molecular</w:t>
            </w:r>
            <w:r>
              <w:rPr>
                <w:spacing w:val="-8"/>
              </w:rPr>
              <w:t xml:space="preserve"> </w:t>
            </w:r>
            <w:r>
              <w:t>Simulation</w:t>
            </w:r>
            <w:r>
              <w:rPr>
                <w:spacing w:val="-4"/>
              </w:rPr>
              <w:t xml:space="preserve"> </w:t>
            </w:r>
            <w:r>
              <w:t>in</w:t>
            </w:r>
            <w:r>
              <w:rPr>
                <w:spacing w:val="-9"/>
              </w:rPr>
              <w:t xml:space="preserve"> </w:t>
            </w:r>
            <w:r>
              <w:t>Chemical</w:t>
            </w:r>
            <w:r>
              <w:rPr>
                <w:spacing w:val="-6"/>
              </w:rPr>
              <w:t xml:space="preserve"> </w:t>
            </w:r>
            <w:r>
              <w:rPr>
                <w:spacing w:val="-2"/>
              </w:rPr>
              <w:t>Engineering</w:t>
            </w:r>
          </w:p>
        </w:tc>
        <w:tc>
          <w:tcPr>
            <w:tcW w:w="1133" w:type="dxa"/>
          </w:tcPr>
          <w:p w14:paraId="4497DF3E" w14:textId="77777777" w:rsidR="009B0494" w:rsidRDefault="007F4792" w:rsidP="009A260E">
            <w:pPr>
              <w:pStyle w:val="TableParagraph"/>
              <w:spacing w:before="0"/>
              <w:ind w:left="18"/>
            </w:pPr>
            <w:r>
              <w:t>5</w:t>
            </w:r>
          </w:p>
        </w:tc>
        <w:tc>
          <w:tcPr>
            <w:tcW w:w="1224" w:type="dxa"/>
          </w:tcPr>
          <w:p w14:paraId="4497DF3F" w14:textId="77777777" w:rsidR="009B0494" w:rsidRDefault="007F4792" w:rsidP="009A260E">
            <w:pPr>
              <w:pStyle w:val="TableParagraph"/>
              <w:spacing w:before="0"/>
              <w:ind w:left="222" w:right="207"/>
            </w:pPr>
            <w:r>
              <w:rPr>
                <w:spacing w:val="-5"/>
              </w:rPr>
              <w:t>10</w:t>
            </w:r>
          </w:p>
        </w:tc>
      </w:tr>
      <w:tr w:rsidR="009B0494" w14:paraId="4497DF45" w14:textId="77777777">
        <w:trPr>
          <w:trHeight w:val="508"/>
        </w:trPr>
        <w:tc>
          <w:tcPr>
            <w:tcW w:w="1694" w:type="dxa"/>
          </w:tcPr>
          <w:p w14:paraId="4497DF41" w14:textId="77777777" w:rsidR="009B0494" w:rsidRDefault="007F4792" w:rsidP="009A260E">
            <w:pPr>
              <w:pStyle w:val="TableParagraph"/>
              <w:spacing w:before="0"/>
              <w:ind w:left="144" w:right="130"/>
            </w:pPr>
            <w:r>
              <w:rPr>
                <w:spacing w:val="-2"/>
              </w:rPr>
              <w:t>CP527</w:t>
            </w:r>
          </w:p>
        </w:tc>
        <w:tc>
          <w:tcPr>
            <w:tcW w:w="4963" w:type="dxa"/>
          </w:tcPr>
          <w:p w14:paraId="4497DF42" w14:textId="77777777" w:rsidR="009B0494" w:rsidRDefault="007F4792" w:rsidP="009A260E">
            <w:pPr>
              <w:pStyle w:val="TableParagraph"/>
              <w:spacing w:before="0"/>
              <w:jc w:val="left"/>
            </w:pPr>
            <w:r>
              <w:t>Petrochemical</w:t>
            </w:r>
            <w:r>
              <w:rPr>
                <w:spacing w:val="-8"/>
              </w:rPr>
              <w:t xml:space="preserve"> </w:t>
            </w:r>
            <w:r>
              <w:rPr>
                <w:spacing w:val="-2"/>
              </w:rPr>
              <w:t>Engineering</w:t>
            </w:r>
          </w:p>
        </w:tc>
        <w:tc>
          <w:tcPr>
            <w:tcW w:w="1133" w:type="dxa"/>
          </w:tcPr>
          <w:p w14:paraId="4497DF43" w14:textId="77777777" w:rsidR="009B0494" w:rsidRDefault="007F4792" w:rsidP="009A260E">
            <w:pPr>
              <w:pStyle w:val="TableParagraph"/>
              <w:spacing w:before="0"/>
              <w:ind w:left="18"/>
            </w:pPr>
            <w:r>
              <w:t>5</w:t>
            </w:r>
          </w:p>
        </w:tc>
        <w:tc>
          <w:tcPr>
            <w:tcW w:w="1224" w:type="dxa"/>
          </w:tcPr>
          <w:p w14:paraId="4497DF44" w14:textId="77777777" w:rsidR="009B0494" w:rsidRDefault="007F4792" w:rsidP="009A260E">
            <w:pPr>
              <w:pStyle w:val="TableParagraph"/>
              <w:spacing w:before="0"/>
              <w:ind w:left="222" w:right="207"/>
            </w:pPr>
            <w:r>
              <w:rPr>
                <w:spacing w:val="-5"/>
              </w:rPr>
              <w:t>10</w:t>
            </w:r>
          </w:p>
        </w:tc>
      </w:tr>
      <w:tr w:rsidR="009B0494" w14:paraId="4497DF4A" w14:textId="77777777">
        <w:trPr>
          <w:trHeight w:val="508"/>
        </w:trPr>
        <w:tc>
          <w:tcPr>
            <w:tcW w:w="1694" w:type="dxa"/>
          </w:tcPr>
          <w:p w14:paraId="4497DF46" w14:textId="77777777" w:rsidR="009B0494" w:rsidRDefault="007F4792" w:rsidP="009A260E">
            <w:pPr>
              <w:pStyle w:val="TableParagraph"/>
              <w:spacing w:before="0"/>
              <w:ind w:left="144" w:right="130"/>
            </w:pPr>
            <w:r>
              <w:rPr>
                <w:spacing w:val="-2"/>
              </w:rPr>
              <w:t>CP530</w:t>
            </w:r>
          </w:p>
        </w:tc>
        <w:tc>
          <w:tcPr>
            <w:tcW w:w="4963" w:type="dxa"/>
          </w:tcPr>
          <w:p w14:paraId="4497DF47" w14:textId="77777777" w:rsidR="009B0494" w:rsidRDefault="007F4792" w:rsidP="009A260E">
            <w:pPr>
              <w:pStyle w:val="TableParagraph"/>
              <w:spacing w:before="0"/>
              <w:jc w:val="left"/>
            </w:pPr>
            <w:r>
              <w:t>Safety</w:t>
            </w:r>
            <w:r>
              <w:rPr>
                <w:spacing w:val="-7"/>
              </w:rPr>
              <w:t xml:space="preserve"> </w:t>
            </w:r>
            <w:r>
              <w:t>Management</w:t>
            </w:r>
            <w:r>
              <w:rPr>
                <w:spacing w:val="-9"/>
              </w:rPr>
              <w:t xml:space="preserve"> </w:t>
            </w:r>
            <w:r>
              <w:rPr>
                <w:spacing w:val="-2"/>
              </w:rPr>
              <w:t>Practices</w:t>
            </w:r>
          </w:p>
        </w:tc>
        <w:tc>
          <w:tcPr>
            <w:tcW w:w="1133" w:type="dxa"/>
          </w:tcPr>
          <w:p w14:paraId="4497DF48" w14:textId="77777777" w:rsidR="009B0494" w:rsidRDefault="007F4792" w:rsidP="009A260E">
            <w:pPr>
              <w:pStyle w:val="TableParagraph"/>
              <w:spacing w:before="0"/>
              <w:ind w:left="18"/>
            </w:pPr>
            <w:r>
              <w:t>5</w:t>
            </w:r>
          </w:p>
        </w:tc>
        <w:tc>
          <w:tcPr>
            <w:tcW w:w="1224" w:type="dxa"/>
          </w:tcPr>
          <w:p w14:paraId="4497DF49" w14:textId="77777777" w:rsidR="009B0494" w:rsidRDefault="007F4792" w:rsidP="009A260E">
            <w:pPr>
              <w:pStyle w:val="TableParagraph"/>
              <w:spacing w:before="0"/>
              <w:ind w:left="222" w:right="207"/>
            </w:pPr>
            <w:r>
              <w:rPr>
                <w:spacing w:val="-5"/>
              </w:rPr>
              <w:t>10</w:t>
            </w:r>
          </w:p>
        </w:tc>
      </w:tr>
      <w:tr w:rsidR="009B0494" w14:paraId="4497DF4F" w14:textId="77777777">
        <w:trPr>
          <w:trHeight w:val="513"/>
        </w:trPr>
        <w:tc>
          <w:tcPr>
            <w:tcW w:w="1694" w:type="dxa"/>
          </w:tcPr>
          <w:p w14:paraId="4497DF4B" w14:textId="77777777" w:rsidR="009B0494" w:rsidRDefault="007F4792" w:rsidP="009A260E">
            <w:pPr>
              <w:pStyle w:val="TableParagraph"/>
              <w:spacing w:before="0"/>
              <w:ind w:left="144" w:right="130"/>
            </w:pPr>
            <w:r>
              <w:rPr>
                <w:spacing w:val="-2"/>
              </w:rPr>
              <w:t>CP533</w:t>
            </w:r>
          </w:p>
        </w:tc>
        <w:tc>
          <w:tcPr>
            <w:tcW w:w="4963" w:type="dxa"/>
          </w:tcPr>
          <w:p w14:paraId="4497DF4C" w14:textId="77777777" w:rsidR="009B0494" w:rsidRDefault="007F4792" w:rsidP="009A260E">
            <w:pPr>
              <w:pStyle w:val="TableParagraph"/>
              <w:spacing w:before="0"/>
              <w:jc w:val="left"/>
            </w:pPr>
            <w:r>
              <w:t>Clean</w:t>
            </w:r>
            <w:r>
              <w:rPr>
                <w:spacing w:val="-8"/>
              </w:rPr>
              <w:t xml:space="preserve"> </w:t>
            </w:r>
            <w:r>
              <w:t>Combustion</w:t>
            </w:r>
            <w:r>
              <w:rPr>
                <w:spacing w:val="-2"/>
              </w:rPr>
              <w:t xml:space="preserve"> Technologies</w:t>
            </w:r>
          </w:p>
        </w:tc>
        <w:tc>
          <w:tcPr>
            <w:tcW w:w="1133" w:type="dxa"/>
          </w:tcPr>
          <w:p w14:paraId="4497DF4D" w14:textId="77777777" w:rsidR="009B0494" w:rsidRDefault="007F4792" w:rsidP="009A260E">
            <w:pPr>
              <w:pStyle w:val="TableParagraph"/>
              <w:spacing w:before="0"/>
              <w:ind w:left="18"/>
            </w:pPr>
            <w:r>
              <w:t>5</w:t>
            </w:r>
          </w:p>
        </w:tc>
        <w:tc>
          <w:tcPr>
            <w:tcW w:w="1224" w:type="dxa"/>
          </w:tcPr>
          <w:p w14:paraId="4497DF4E" w14:textId="77777777" w:rsidR="009B0494" w:rsidRDefault="007F4792" w:rsidP="009A260E">
            <w:pPr>
              <w:pStyle w:val="TableParagraph"/>
              <w:spacing w:before="0"/>
              <w:ind w:left="221" w:right="207"/>
            </w:pPr>
            <w:r>
              <w:rPr>
                <w:spacing w:val="-5"/>
              </w:rPr>
              <w:t>10</w:t>
            </w:r>
          </w:p>
        </w:tc>
      </w:tr>
      <w:tr w:rsidR="009B0494" w14:paraId="4497DF54" w14:textId="77777777">
        <w:trPr>
          <w:trHeight w:val="508"/>
        </w:trPr>
        <w:tc>
          <w:tcPr>
            <w:tcW w:w="1694" w:type="dxa"/>
          </w:tcPr>
          <w:p w14:paraId="4497DF50" w14:textId="77777777" w:rsidR="009B0494" w:rsidRDefault="007F4792" w:rsidP="009A260E">
            <w:pPr>
              <w:pStyle w:val="TableParagraph"/>
              <w:spacing w:before="0"/>
              <w:ind w:left="144" w:right="130"/>
            </w:pPr>
            <w:r>
              <w:rPr>
                <w:spacing w:val="-2"/>
              </w:rPr>
              <w:t>CP535</w:t>
            </w:r>
          </w:p>
        </w:tc>
        <w:tc>
          <w:tcPr>
            <w:tcW w:w="4963" w:type="dxa"/>
          </w:tcPr>
          <w:p w14:paraId="4497DF51" w14:textId="77777777" w:rsidR="009B0494" w:rsidRDefault="007F4792" w:rsidP="009A260E">
            <w:pPr>
              <w:pStyle w:val="TableParagraph"/>
              <w:spacing w:before="0"/>
              <w:jc w:val="left"/>
            </w:pPr>
            <w:r>
              <w:t>Molecular</w:t>
            </w:r>
            <w:r>
              <w:rPr>
                <w:spacing w:val="-7"/>
              </w:rPr>
              <w:t xml:space="preserve"> </w:t>
            </w:r>
            <w:r>
              <w:t>and</w:t>
            </w:r>
            <w:r>
              <w:rPr>
                <w:spacing w:val="-8"/>
              </w:rPr>
              <w:t xml:space="preserve"> </w:t>
            </w:r>
            <w:r>
              <w:t>Interfacial</w:t>
            </w:r>
            <w:r>
              <w:rPr>
                <w:spacing w:val="-5"/>
              </w:rPr>
              <w:t xml:space="preserve"> </w:t>
            </w:r>
            <w:r>
              <w:rPr>
                <w:spacing w:val="-2"/>
              </w:rPr>
              <w:t>Science</w:t>
            </w:r>
          </w:p>
        </w:tc>
        <w:tc>
          <w:tcPr>
            <w:tcW w:w="1133" w:type="dxa"/>
          </w:tcPr>
          <w:p w14:paraId="4497DF52" w14:textId="77777777" w:rsidR="009B0494" w:rsidRDefault="007F4792" w:rsidP="009A260E">
            <w:pPr>
              <w:pStyle w:val="TableParagraph"/>
              <w:spacing w:before="0"/>
              <w:ind w:left="18"/>
            </w:pPr>
            <w:r>
              <w:t>5</w:t>
            </w:r>
          </w:p>
        </w:tc>
        <w:tc>
          <w:tcPr>
            <w:tcW w:w="1224" w:type="dxa"/>
          </w:tcPr>
          <w:p w14:paraId="4497DF53" w14:textId="77777777" w:rsidR="009B0494" w:rsidRDefault="007F4792" w:rsidP="009A260E">
            <w:pPr>
              <w:pStyle w:val="TableParagraph"/>
              <w:spacing w:before="0"/>
              <w:ind w:left="222" w:right="207"/>
            </w:pPr>
            <w:r>
              <w:rPr>
                <w:spacing w:val="-5"/>
              </w:rPr>
              <w:t>10</w:t>
            </w:r>
          </w:p>
        </w:tc>
      </w:tr>
      <w:tr w:rsidR="009B0494" w14:paraId="4497DF59" w14:textId="77777777">
        <w:trPr>
          <w:trHeight w:val="508"/>
        </w:trPr>
        <w:tc>
          <w:tcPr>
            <w:tcW w:w="1694" w:type="dxa"/>
          </w:tcPr>
          <w:p w14:paraId="4497DF55" w14:textId="77777777" w:rsidR="009B0494" w:rsidRDefault="007F4792" w:rsidP="009A260E">
            <w:pPr>
              <w:pStyle w:val="TableParagraph"/>
              <w:spacing w:before="0"/>
              <w:ind w:left="144" w:right="130"/>
            </w:pPr>
            <w:r>
              <w:rPr>
                <w:spacing w:val="-2"/>
              </w:rPr>
              <w:t>CP537</w:t>
            </w:r>
          </w:p>
        </w:tc>
        <w:tc>
          <w:tcPr>
            <w:tcW w:w="4963" w:type="dxa"/>
          </w:tcPr>
          <w:p w14:paraId="4497DF56" w14:textId="77777777" w:rsidR="009B0494" w:rsidRDefault="007F4792" w:rsidP="009A260E">
            <w:pPr>
              <w:pStyle w:val="TableParagraph"/>
              <w:spacing w:before="0"/>
              <w:jc w:val="left"/>
            </w:pPr>
            <w:r>
              <w:t>Electrochemical</w:t>
            </w:r>
            <w:r>
              <w:rPr>
                <w:spacing w:val="-10"/>
              </w:rPr>
              <w:t xml:space="preserve"> </w:t>
            </w:r>
            <w:r>
              <w:t>Energy</w:t>
            </w:r>
            <w:r>
              <w:rPr>
                <w:spacing w:val="-8"/>
              </w:rPr>
              <w:t xml:space="preserve"> </w:t>
            </w:r>
            <w:r>
              <w:rPr>
                <w:spacing w:val="-2"/>
              </w:rPr>
              <w:t>Devices</w:t>
            </w:r>
          </w:p>
        </w:tc>
        <w:tc>
          <w:tcPr>
            <w:tcW w:w="1133" w:type="dxa"/>
          </w:tcPr>
          <w:p w14:paraId="4497DF57" w14:textId="77777777" w:rsidR="009B0494" w:rsidRDefault="007F4792" w:rsidP="009A260E">
            <w:pPr>
              <w:pStyle w:val="TableParagraph"/>
              <w:spacing w:before="0"/>
              <w:ind w:left="18"/>
            </w:pPr>
            <w:r>
              <w:t>5</w:t>
            </w:r>
          </w:p>
        </w:tc>
        <w:tc>
          <w:tcPr>
            <w:tcW w:w="1224" w:type="dxa"/>
          </w:tcPr>
          <w:p w14:paraId="4497DF58" w14:textId="77777777" w:rsidR="009B0494" w:rsidRDefault="007F4792" w:rsidP="009A260E">
            <w:pPr>
              <w:pStyle w:val="TableParagraph"/>
              <w:spacing w:before="0"/>
              <w:ind w:left="222" w:right="207"/>
            </w:pPr>
            <w:r>
              <w:rPr>
                <w:spacing w:val="-5"/>
              </w:rPr>
              <w:t>10</w:t>
            </w:r>
          </w:p>
        </w:tc>
      </w:tr>
      <w:tr w:rsidR="009B0494" w14:paraId="4497DF5B" w14:textId="77777777">
        <w:trPr>
          <w:trHeight w:val="513"/>
        </w:trPr>
        <w:tc>
          <w:tcPr>
            <w:tcW w:w="9014" w:type="dxa"/>
            <w:gridSpan w:val="4"/>
          </w:tcPr>
          <w:p w14:paraId="4497DF5A" w14:textId="77777777" w:rsidR="009B0494" w:rsidRDefault="007F4792" w:rsidP="009A260E">
            <w:pPr>
              <w:pStyle w:val="TableParagraph"/>
              <w:spacing w:before="0"/>
              <w:ind w:left="1342" w:right="1330"/>
            </w:pPr>
            <w:r>
              <w:t>*Other</w:t>
            </w:r>
            <w:r>
              <w:rPr>
                <w:spacing w:val="-11"/>
              </w:rPr>
              <w:t xml:space="preserve"> </w:t>
            </w:r>
            <w:r>
              <w:t>modules</w:t>
            </w:r>
            <w:r>
              <w:rPr>
                <w:spacing w:val="-1"/>
              </w:rPr>
              <w:t xml:space="preserve"> </w:t>
            </w:r>
            <w:r>
              <w:t>as</w:t>
            </w:r>
            <w:r>
              <w:rPr>
                <w:spacing w:val="-11"/>
              </w:rPr>
              <w:t xml:space="preserve"> </w:t>
            </w:r>
            <w:r>
              <w:t>may</w:t>
            </w:r>
            <w:r>
              <w:rPr>
                <w:spacing w:val="-6"/>
              </w:rPr>
              <w:t xml:space="preserve"> </w:t>
            </w:r>
            <w:r>
              <w:t>be</w:t>
            </w:r>
            <w:r>
              <w:rPr>
                <w:spacing w:val="-5"/>
              </w:rPr>
              <w:t xml:space="preserve"> </w:t>
            </w:r>
            <w:r>
              <w:t>approved</w:t>
            </w:r>
            <w:r>
              <w:rPr>
                <w:spacing w:val="1"/>
              </w:rPr>
              <w:t xml:space="preserve"> </w:t>
            </w:r>
            <w:r>
              <w:t>by</w:t>
            </w:r>
            <w:r>
              <w:rPr>
                <w:spacing w:val="-2"/>
              </w:rPr>
              <w:t xml:space="preserve"> </w:t>
            </w:r>
            <w:r>
              <w:t>the</w:t>
            </w:r>
            <w:r>
              <w:rPr>
                <w:spacing w:val="-4"/>
              </w:rPr>
              <w:t xml:space="preserve"> </w:t>
            </w:r>
            <w:r>
              <w:t>Programme</w:t>
            </w:r>
            <w:r>
              <w:rPr>
                <w:spacing w:val="1"/>
              </w:rPr>
              <w:t xml:space="preserve"> </w:t>
            </w:r>
            <w:r>
              <w:rPr>
                <w:spacing w:val="-2"/>
              </w:rPr>
              <w:t>Director.</w:t>
            </w:r>
          </w:p>
        </w:tc>
      </w:tr>
    </w:tbl>
    <w:p w14:paraId="4497DF5C" w14:textId="77777777" w:rsidR="009B0494" w:rsidRDefault="009B0494" w:rsidP="009A260E">
      <w:pPr>
        <w:pStyle w:val="BodyText"/>
        <w:rPr>
          <w:sz w:val="24"/>
        </w:rPr>
      </w:pPr>
    </w:p>
    <w:p w14:paraId="4497DF5D" w14:textId="77777777" w:rsidR="009B0494" w:rsidRDefault="009B0494" w:rsidP="009A260E">
      <w:pPr>
        <w:pStyle w:val="BodyText"/>
        <w:rPr>
          <w:sz w:val="20"/>
        </w:rPr>
      </w:pPr>
    </w:p>
    <w:p w14:paraId="4497DF5E" w14:textId="77777777" w:rsidR="009B0494" w:rsidRDefault="007F4792" w:rsidP="009A260E">
      <w:pPr>
        <w:pStyle w:val="Heading1"/>
        <w:ind w:left="180"/>
      </w:pPr>
      <w:r>
        <w:t>Curriculum</w:t>
      </w:r>
      <w:r>
        <w:rPr>
          <w:spacing w:val="-8"/>
        </w:rPr>
        <w:t xml:space="preserve"> </w:t>
      </w:r>
      <w:r>
        <w:t>(Part-time</w:t>
      </w:r>
      <w:r>
        <w:rPr>
          <w:spacing w:val="-9"/>
        </w:rPr>
        <w:t xml:space="preserve"> </w:t>
      </w:r>
      <w:r>
        <w:rPr>
          <w:spacing w:val="-2"/>
        </w:rPr>
        <w:t>study)</w:t>
      </w:r>
    </w:p>
    <w:p w14:paraId="4497DF5F" w14:textId="77777777" w:rsidR="009B0494" w:rsidRDefault="007F4792" w:rsidP="009A260E">
      <w:pPr>
        <w:pStyle w:val="ListParagraph"/>
        <w:numPr>
          <w:ilvl w:val="0"/>
          <w:numId w:val="8"/>
        </w:numPr>
        <w:tabs>
          <w:tab w:val="left" w:pos="607"/>
          <w:tab w:val="left" w:pos="608"/>
        </w:tabs>
        <w:spacing w:line="237" w:lineRule="auto"/>
        <w:ind w:right="1199"/>
      </w:pPr>
      <w:r>
        <w:t>Students</w:t>
      </w:r>
      <w:r>
        <w:rPr>
          <w:spacing w:val="-1"/>
        </w:rPr>
        <w:t xml:space="preserve"> </w:t>
      </w:r>
      <w:r>
        <w:t>studying on</w:t>
      </w:r>
      <w:r>
        <w:rPr>
          <w:spacing w:val="-4"/>
        </w:rPr>
        <w:t xml:space="preserve"> </w:t>
      </w:r>
      <w:r>
        <w:t>a</w:t>
      </w:r>
      <w:r>
        <w:rPr>
          <w:spacing w:val="-4"/>
        </w:rPr>
        <w:t xml:space="preserve"> </w:t>
      </w:r>
      <w:r>
        <w:t>part-time</w:t>
      </w:r>
      <w:r>
        <w:rPr>
          <w:spacing w:val="-4"/>
        </w:rPr>
        <w:t xml:space="preserve"> </w:t>
      </w:r>
      <w:r>
        <w:t>basis</w:t>
      </w:r>
      <w:r>
        <w:rPr>
          <w:spacing w:val="-1"/>
        </w:rPr>
        <w:t xml:space="preserve"> </w:t>
      </w:r>
      <w:r>
        <w:t>will</w:t>
      </w:r>
      <w:r>
        <w:rPr>
          <w:spacing w:val="-2"/>
        </w:rPr>
        <w:t xml:space="preserve"> </w:t>
      </w:r>
      <w:r>
        <w:t>normally</w:t>
      </w:r>
      <w:r>
        <w:rPr>
          <w:spacing w:val="-1"/>
        </w:rPr>
        <w:t xml:space="preserve"> </w:t>
      </w:r>
      <w:r>
        <w:t>take</w:t>
      </w:r>
      <w:r>
        <w:rPr>
          <w:spacing w:val="-3"/>
        </w:rPr>
        <w:t xml:space="preserve"> </w:t>
      </w:r>
      <w:r>
        <w:t>modules</w:t>
      </w:r>
      <w:r>
        <w:rPr>
          <w:spacing w:val="-6"/>
        </w:rPr>
        <w:t xml:space="preserve"> </w:t>
      </w:r>
      <w:r>
        <w:t>amounting</w:t>
      </w:r>
      <w:r>
        <w:rPr>
          <w:spacing w:val="-4"/>
        </w:rPr>
        <w:t xml:space="preserve"> </w:t>
      </w:r>
      <w:r>
        <w:t>to</w:t>
      </w:r>
      <w:r>
        <w:rPr>
          <w:spacing w:val="-4"/>
        </w:rPr>
        <w:t xml:space="preserve"> </w:t>
      </w:r>
      <w:r>
        <w:t>60 credits in each year.</w:t>
      </w:r>
    </w:p>
    <w:p w14:paraId="4497DF60" w14:textId="77777777" w:rsidR="009B0494" w:rsidRDefault="009B0494" w:rsidP="009A260E">
      <w:pPr>
        <w:pStyle w:val="BodyText"/>
      </w:pPr>
    </w:p>
    <w:p w14:paraId="4497DF61" w14:textId="77777777" w:rsidR="009B0494" w:rsidRDefault="007F4792" w:rsidP="009A260E">
      <w:pPr>
        <w:pStyle w:val="Heading1"/>
        <w:spacing w:line="251" w:lineRule="exact"/>
        <w:ind w:left="180"/>
      </w:pPr>
      <w:r>
        <w:rPr>
          <w:spacing w:val="-2"/>
        </w:rPr>
        <w:t>Progress</w:t>
      </w:r>
    </w:p>
    <w:p w14:paraId="4497DF62" w14:textId="7B334FB6" w:rsidR="009B0494" w:rsidRDefault="007F4792" w:rsidP="009A260E">
      <w:pPr>
        <w:pStyle w:val="ListParagraph"/>
        <w:numPr>
          <w:ilvl w:val="0"/>
          <w:numId w:val="8"/>
        </w:numPr>
        <w:tabs>
          <w:tab w:val="left" w:pos="607"/>
          <w:tab w:val="left" w:pos="608"/>
        </w:tabs>
        <w:ind w:right="1029" w:hanging="4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F63" w14:textId="77777777" w:rsidR="009B0494" w:rsidRDefault="009B0494" w:rsidP="009A260E">
      <w:pPr>
        <w:sectPr w:rsidR="009B0494">
          <w:pgSz w:w="11910" w:h="16840"/>
          <w:pgMar w:top="1600" w:right="820" w:bottom="1200" w:left="1260" w:header="0" w:footer="1008" w:gutter="0"/>
          <w:cols w:space="720"/>
        </w:sectPr>
      </w:pPr>
    </w:p>
    <w:p w14:paraId="4497DF64" w14:textId="1C109A1E" w:rsidR="009B0494" w:rsidRDefault="007F4792" w:rsidP="009A260E">
      <w:pPr>
        <w:pStyle w:val="ListParagraph"/>
        <w:numPr>
          <w:ilvl w:val="0"/>
          <w:numId w:val="8"/>
        </w:numPr>
        <w:tabs>
          <w:tab w:val="left" w:pos="606"/>
          <w:tab w:val="left" w:pos="608"/>
        </w:tabs>
        <w:ind w:right="1027"/>
      </w:pPr>
      <w:proofErr w:type="gramStart"/>
      <w:r>
        <w:lastRenderedPageBreak/>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F65" w14:textId="77777777" w:rsidR="009B0494" w:rsidRDefault="009B0494" w:rsidP="009A260E">
      <w:pPr>
        <w:pStyle w:val="BodyText"/>
        <w:rPr>
          <w:sz w:val="13"/>
        </w:rPr>
      </w:pPr>
    </w:p>
    <w:p w14:paraId="4497DF66" w14:textId="0BFF9537" w:rsidR="009B0494" w:rsidRDefault="007F4792" w:rsidP="009A260E">
      <w:pPr>
        <w:pStyle w:val="ListParagraph"/>
        <w:numPr>
          <w:ilvl w:val="0"/>
          <w:numId w:val="8"/>
        </w:numPr>
        <w:tabs>
          <w:tab w:val="left" w:pos="607"/>
          <w:tab w:val="left" w:pos="608"/>
        </w:tabs>
        <w:ind w:right="10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F67" w14:textId="77777777" w:rsidR="009B0494" w:rsidRDefault="009B0494" w:rsidP="009A260E">
      <w:pPr>
        <w:pStyle w:val="BodyText"/>
        <w:rPr>
          <w:sz w:val="13"/>
        </w:rPr>
      </w:pPr>
    </w:p>
    <w:p w14:paraId="4497DF68" w14:textId="2EA07E37" w:rsidR="009B0494" w:rsidRDefault="007F4792" w:rsidP="009A260E">
      <w:pPr>
        <w:pStyle w:val="ListParagraph"/>
        <w:numPr>
          <w:ilvl w:val="0"/>
          <w:numId w:val="8"/>
        </w:numPr>
        <w:tabs>
          <w:tab w:val="left" w:pos="607"/>
          <w:tab w:val="left" w:pos="608"/>
        </w:tabs>
        <w:ind w:right="1027"/>
      </w:pPr>
      <w:proofErr w:type="gramStart"/>
      <w:r>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DF69" w14:textId="77777777" w:rsidR="009B0494" w:rsidRDefault="009B0494" w:rsidP="009A260E">
      <w:pPr>
        <w:pStyle w:val="BodyText"/>
        <w:rPr>
          <w:sz w:val="20"/>
        </w:rPr>
      </w:pPr>
    </w:p>
    <w:p w14:paraId="4497DF6A" w14:textId="77777777" w:rsidR="009B0494" w:rsidRDefault="009B0494" w:rsidP="009A260E">
      <w:pPr>
        <w:pStyle w:val="BodyText"/>
        <w:rPr>
          <w:sz w:val="16"/>
        </w:rPr>
      </w:pPr>
    </w:p>
    <w:p w14:paraId="4497DF6B" w14:textId="77777777" w:rsidR="009B0494" w:rsidRDefault="007F4792" w:rsidP="009A260E">
      <w:pPr>
        <w:pStyle w:val="Heading1"/>
        <w:ind w:left="180"/>
      </w:pPr>
      <w:r>
        <w:t>Final</w:t>
      </w:r>
      <w:r>
        <w:rPr>
          <w:spacing w:val="-3"/>
        </w:rPr>
        <w:t xml:space="preserve"> </w:t>
      </w:r>
      <w:r>
        <w:t>Assessment</w:t>
      </w:r>
      <w:r>
        <w:rPr>
          <w:spacing w:val="-6"/>
        </w:rPr>
        <w:t xml:space="preserve"> </w:t>
      </w:r>
      <w:r>
        <w:t>and</w:t>
      </w:r>
      <w:r>
        <w:rPr>
          <w:spacing w:val="-4"/>
        </w:rPr>
        <w:t xml:space="preserve"> </w:t>
      </w:r>
      <w:r>
        <w:rPr>
          <w:spacing w:val="-2"/>
        </w:rPr>
        <w:t>Classification</w:t>
      </w:r>
    </w:p>
    <w:p w14:paraId="4497DF6C" w14:textId="50F29B88" w:rsidR="009B0494" w:rsidRDefault="007F4792" w:rsidP="009A260E">
      <w:pPr>
        <w:pStyle w:val="ListParagraph"/>
        <w:numPr>
          <w:ilvl w:val="0"/>
          <w:numId w:val="8"/>
        </w:numPr>
        <w:tabs>
          <w:tab w:val="left" w:pos="607"/>
          <w:tab w:val="left" w:pos="608"/>
        </w:tabs>
        <w:spacing w:line="237" w:lineRule="auto"/>
        <w:ind w:right="1158"/>
      </w:pPr>
      <w:r>
        <w:t>On successful</w:t>
      </w:r>
      <w:r>
        <w:rPr>
          <w:spacing w:val="-7"/>
        </w:rPr>
        <w:t xml:space="preserve"> </w:t>
      </w:r>
      <w:r>
        <w:t>completion</w:t>
      </w:r>
      <w:r>
        <w:rPr>
          <w:spacing w:val="-4"/>
        </w:rPr>
        <w:t xml:space="preserve"> </w:t>
      </w:r>
      <w:r>
        <w:t>of the</w:t>
      </w:r>
      <w:r>
        <w:rPr>
          <w:spacing w:val="-4"/>
        </w:rPr>
        <w:t xml:space="preserve"> </w:t>
      </w:r>
      <w:r>
        <w:t>fifth year,</w:t>
      </w:r>
      <w:r>
        <w:rPr>
          <w:spacing w:val="-5"/>
        </w:rPr>
        <w:t xml:space="preserve"> </w:t>
      </w:r>
      <w:r>
        <w:t>a candidate will</w:t>
      </w:r>
      <w:r>
        <w:rPr>
          <w:spacing w:val="-2"/>
        </w:rPr>
        <w:t xml:space="preserve"> </w:t>
      </w:r>
      <w:r>
        <w:t>be</w:t>
      </w:r>
      <w:r>
        <w:rPr>
          <w:spacing w:val="-4"/>
        </w:rPr>
        <w:t xml:space="preserve"> </w:t>
      </w:r>
      <w:r>
        <w:t>awarded</w:t>
      </w:r>
      <w:r>
        <w:rPr>
          <w:spacing w:val="-4"/>
        </w:rPr>
        <w:t xml:space="preserve"> </w:t>
      </w:r>
      <w:r>
        <w:t>120</w:t>
      </w:r>
      <w:r>
        <w:rPr>
          <w:spacing w:val="-4"/>
        </w:rPr>
        <w:t xml:space="preserve"> </w:t>
      </w:r>
      <w:r>
        <w:t>Level</w:t>
      </w:r>
      <w:r>
        <w:rPr>
          <w:spacing w:val="-7"/>
        </w:rPr>
        <w:t xml:space="preserve"> </w:t>
      </w:r>
      <w:r>
        <w:t>5 credits under the module code CH5</w:t>
      </w:r>
      <w:r w:rsidR="0097575E">
        <w:t>87</w:t>
      </w:r>
      <w:r>
        <w:t>.</w:t>
      </w:r>
    </w:p>
    <w:p w14:paraId="4497DF6D" w14:textId="77777777" w:rsidR="009B0494" w:rsidRDefault="009B0494" w:rsidP="009A260E">
      <w:pPr>
        <w:pStyle w:val="BodyText"/>
      </w:pPr>
    </w:p>
    <w:p w14:paraId="4497DF6E" w14:textId="77777777" w:rsidR="009B0494" w:rsidRDefault="007F4792" w:rsidP="009A260E">
      <w:pPr>
        <w:pStyle w:val="ListParagraph"/>
        <w:numPr>
          <w:ilvl w:val="0"/>
          <w:numId w:val="8"/>
        </w:numPr>
        <w:tabs>
          <w:tab w:val="left" w:pos="607"/>
          <w:tab w:val="left" w:pos="608"/>
        </w:tabs>
        <w:ind w:right="1081"/>
      </w:pPr>
      <w:r>
        <w:t xml:space="preserve">The final classification for the degree of </w:t>
      </w:r>
      <w:proofErr w:type="spellStart"/>
      <w:r>
        <w:t>MSci</w:t>
      </w:r>
      <w:proofErr w:type="spellEnd"/>
      <w:r>
        <w:t xml:space="preserve"> in Applied Chemistry and Chemical Engineering</w:t>
      </w:r>
      <w:r>
        <w:rPr>
          <w:spacing w:val="-3"/>
        </w:rPr>
        <w:t xml:space="preserve"> </w:t>
      </w:r>
      <w:r>
        <w:t>will</w:t>
      </w:r>
      <w:r>
        <w:rPr>
          <w:spacing w:val="-1"/>
        </w:rPr>
        <w:t xml:space="preserve"> </w:t>
      </w:r>
      <w:r>
        <w:t>normally</w:t>
      </w:r>
      <w:r>
        <w:rPr>
          <w:spacing w:val="-5"/>
        </w:rPr>
        <w:t xml:space="preserve"> </w:t>
      </w:r>
      <w:r>
        <w:t>be</w:t>
      </w:r>
      <w:r>
        <w:rPr>
          <w:spacing w:val="-3"/>
        </w:rPr>
        <w:t xml:space="preserve"> </w:t>
      </w:r>
      <w:r>
        <w:t>based</w:t>
      </w:r>
      <w:r>
        <w:rPr>
          <w:spacing w:val="-3"/>
        </w:rPr>
        <w:t xml:space="preserve"> </w:t>
      </w:r>
      <w:r>
        <w:t>on</w:t>
      </w:r>
      <w:r>
        <w:rPr>
          <w:spacing w:val="-3"/>
        </w:rPr>
        <w:t xml:space="preserve"> </w:t>
      </w:r>
      <w:r>
        <w:t>the first</w:t>
      </w:r>
      <w:r>
        <w:rPr>
          <w:spacing w:val="-4"/>
        </w:rPr>
        <w:t xml:space="preserve"> </w:t>
      </w:r>
      <w:r>
        <w:t>assessed attempt</w:t>
      </w:r>
      <w:r>
        <w:rPr>
          <w:spacing w:val="-4"/>
        </w:rPr>
        <w:t xml:space="preserve"> </w:t>
      </w:r>
      <w:r>
        <w:t>at</w:t>
      </w:r>
      <w:r>
        <w:rPr>
          <w:spacing w:val="-4"/>
        </w:rPr>
        <w:t xml:space="preserve"> </w:t>
      </w:r>
      <w:r>
        <w:t>compulsory</w:t>
      </w:r>
      <w:r>
        <w:rPr>
          <w:spacing w:val="-5"/>
        </w:rPr>
        <w:t xml:space="preserve"> </w:t>
      </w:r>
      <w:r>
        <w:t>and specified optional modules which are taken in the third, fourth and fifth years.</w:t>
      </w:r>
    </w:p>
    <w:p w14:paraId="4497DF6F" w14:textId="77777777" w:rsidR="009B0494" w:rsidRDefault="009B0494" w:rsidP="009A260E">
      <w:pPr>
        <w:pStyle w:val="BodyText"/>
        <w:rPr>
          <w:sz w:val="21"/>
        </w:rPr>
      </w:pPr>
    </w:p>
    <w:p w14:paraId="4497DF70" w14:textId="77777777" w:rsidR="009B0494" w:rsidRDefault="007F4792" w:rsidP="009A260E">
      <w:pPr>
        <w:pStyle w:val="Heading1"/>
        <w:ind w:left="180"/>
      </w:pPr>
      <w:r>
        <w:rPr>
          <w:spacing w:val="-2"/>
        </w:rPr>
        <w:t>Award</w:t>
      </w:r>
    </w:p>
    <w:p w14:paraId="4497DF71" w14:textId="598A56CC" w:rsidR="009B0494" w:rsidRDefault="007F4792" w:rsidP="009A260E">
      <w:pPr>
        <w:pStyle w:val="ListParagraph"/>
        <w:numPr>
          <w:ilvl w:val="0"/>
          <w:numId w:val="8"/>
        </w:numPr>
        <w:tabs>
          <w:tab w:val="left" w:pos="608"/>
        </w:tabs>
        <w:spacing w:line="242" w:lineRule="auto"/>
        <w:ind w:right="662" w:hanging="427"/>
      </w:pPr>
      <w:proofErr w:type="spellStart"/>
      <w:r>
        <w:t>MSci</w:t>
      </w:r>
      <w:proofErr w:type="spellEnd"/>
      <w:r>
        <w:t xml:space="preserve">: </w:t>
      </w:r>
      <w:proofErr w:type="gramStart"/>
      <w:r>
        <w:t>In order to</w:t>
      </w:r>
      <w:proofErr w:type="gramEnd"/>
      <w:r>
        <w:t xml:space="preserve"> qualify for the award of the degree of </w:t>
      </w:r>
      <w:proofErr w:type="spellStart"/>
      <w:r>
        <w:t>MSci</w:t>
      </w:r>
      <w:proofErr w:type="spellEnd"/>
      <w:r>
        <w:t xml:space="preserve"> in Applied Chemistry and Chemical</w:t>
      </w:r>
      <w:r>
        <w:rPr>
          <w:spacing w:val="-8"/>
        </w:rPr>
        <w:t xml:space="preserve"> </w:t>
      </w:r>
      <w:r>
        <w:t>Engineering,</w:t>
      </w:r>
      <w:r>
        <w:rPr>
          <w:spacing w:val="-1"/>
        </w:rPr>
        <w:t xml:space="preserve"> </w:t>
      </w: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6"/>
          <w:u w:val="single" w:color="0000FF"/>
        </w:rPr>
        <w:t xml:space="preserve"> </w:t>
      </w:r>
      <w:r>
        <w:rPr>
          <w:color w:val="0000FF"/>
          <w:u w:val="single" w:color="0000FF"/>
        </w:rPr>
        <w:t>Integrated</w:t>
      </w:r>
      <w:r>
        <w:rPr>
          <w:color w:val="0000FF"/>
        </w:rPr>
        <w:t xml:space="preserve"> </w:t>
      </w:r>
      <w:r>
        <w:rPr>
          <w:color w:val="0000FF"/>
          <w:u w:val="single" w:color="0000FF"/>
        </w:rPr>
        <w:t>Master and Professional Graduate Degree Programme Level.</w:t>
      </w:r>
    </w:p>
    <w:p w14:paraId="4497DF72" w14:textId="77777777" w:rsidR="009B0494" w:rsidRDefault="009B0494" w:rsidP="009A260E">
      <w:pPr>
        <w:pStyle w:val="BodyText"/>
        <w:rPr>
          <w:sz w:val="13"/>
        </w:rPr>
      </w:pPr>
    </w:p>
    <w:p w14:paraId="4497DF73" w14:textId="77777777" w:rsidR="009B0494" w:rsidRDefault="007F4792" w:rsidP="009A260E">
      <w:pPr>
        <w:pStyle w:val="Heading1"/>
        <w:ind w:left="180"/>
      </w:pPr>
      <w:r>
        <w:rPr>
          <w:spacing w:val="-2"/>
        </w:rPr>
        <w:t>Transfer</w:t>
      </w:r>
    </w:p>
    <w:p w14:paraId="4497DF74" w14:textId="77777777" w:rsidR="009B0494" w:rsidRDefault="007F4792" w:rsidP="009A260E">
      <w:pPr>
        <w:pStyle w:val="ListParagraph"/>
        <w:numPr>
          <w:ilvl w:val="0"/>
          <w:numId w:val="8"/>
        </w:numPr>
        <w:tabs>
          <w:tab w:val="left" w:pos="608"/>
        </w:tabs>
        <w:ind w:right="747"/>
      </w:pPr>
      <w:r>
        <w:t>A candidate who</w:t>
      </w:r>
      <w:r>
        <w:rPr>
          <w:spacing w:val="-4"/>
        </w:rPr>
        <w:t xml:space="preserve"> </w:t>
      </w:r>
      <w:r>
        <w:t>fails</w:t>
      </w:r>
      <w:r>
        <w:rPr>
          <w:spacing w:val="-1"/>
        </w:rPr>
        <w:t xml:space="preserve"> </w:t>
      </w:r>
      <w:r>
        <w:t>to satisfy</w:t>
      </w:r>
      <w:r>
        <w:rPr>
          <w:spacing w:val="-6"/>
        </w:rPr>
        <w:t xml:space="preserve"> </w:t>
      </w:r>
      <w:r>
        <w:t>the</w:t>
      </w:r>
      <w:r>
        <w:rPr>
          <w:spacing w:val="-4"/>
        </w:rPr>
        <w:t xml:space="preserve"> </w:t>
      </w:r>
      <w:r>
        <w:t>progress</w:t>
      </w:r>
      <w:r>
        <w:rPr>
          <w:spacing w:val="-6"/>
        </w:rPr>
        <w:t xml:space="preserve"> </w:t>
      </w:r>
      <w:r>
        <w:t>or</w:t>
      </w:r>
      <w:r>
        <w:rPr>
          <w:spacing w:val="-3"/>
        </w:rPr>
        <w:t xml:space="preserve"> </w:t>
      </w:r>
      <w:r>
        <w:t>award requirements</w:t>
      </w:r>
      <w:r>
        <w:rPr>
          <w:spacing w:val="-1"/>
        </w:rPr>
        <w:t xml:space="preserve"> </w:t>
      </w:r>
      <w:r>
        <w:t>for</w:t>
      </w:r>
      <w:r>
        <w:rPr>
          <w:spacing w:val="-3"/>
        </w:rPr>
        <w:t xml:space="preserve"> </w:t>
      </w:r>
      <w:r>
        <w:t>the</w:t>
      </w:r>
      <w:r>
        <w:rPr>
          <w:spacing w:val="-4"/>
        </w:rPr>
        <w:t xml:space="preserve"> </w:t>
      </w:r>
      <w:r>
        <w:t>degree</w:t>
      </w:r>
      <w:r>
        <w:rPr>
          <w:spacing w:val="-4"/>
        </w:rPr>
        <w:t xml:space="preserve"> </w:t>
      </w:r>
      <w:r>
        <w:t xml:space="preserve">may be transferred to the degree of BSc with Honours in Applied Chemistry or the BSc in </w:t>
      </w:r>
      <w:r>
        <w:rPr>
          <w:spacing w:val="-2"/>
        </w:rPr>
        <w:t>Chemistry.</w:t>
      </w:r>
    </w:p>
    <w:p w14:paraId="4497DF75" w14:textId="77777777" w:rsidR="009B0494" w:rsidRDefault="009B0494" w:rsidP="009A260E">
      <w:pPr>
        <w:sectPr w:rsidR="009B0494">
          <w:pgSz w:w="11910" w:h="16840"/>
          <w:pgMar w:top="1340" w:right="820" w:bottom="1200" w:left="1260" w:header="0" w:footer="1008" w:gutter="0"/>
          <w:cols w:space="720"/>
        </w:sectPr>
      </w:pPr>
    </w:p>
    <w:p w14:paraId="4497DF76" w14:textId="77777777" w:rsidR="009B0494" w:rsidRDefault="007F4792" w:rsidP="009A260E">
      <w:pPr>
        <w:ind w:left="180"/>
        <w:rPr>
          <w:b/>
          <w:sz w:val="28"/>
        </w:rPr>
      </w:pPr>
      <w:bookmarkStart w:id="268" w:name="082_MSci_Biomedical_Sciences"/>
      <w:bookmarkEnd w:id="268"/>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DF77" w14:textId="77777777" w:rsidR="009B0494" w:rsidRDefault="009B0494" w:rsidP="009A260E">
      <w:pPr>
        <w:pStyle w:val="BodyText"/>
        <w:rPr>
          <w:b/>
          <w:sz w:val="27"/>
        </w:rPr>
      </w:pPr>
    </w:p>
    <w:p w14:paraId="4497DF78" w14:textId="77777777" w:rsidR="009B0494" w:rsidRDefault="007F4792" w:rsidP="009A260E">
      <w:pPr>
        <w:ind w:left="180"/>
        <w:rPr>
          <w:b/>
          <w:sz w:val="28"/>
        </w:rPr>
      </w:pPr>
      <w:r>
        <w:rPr>
          <w:b/>
          <w:sz w:val="28"/>
        </w:rPr>
        <w:t>STRATHCLYDE</w:t>
      </w:r>
      <w:r>
        <w:rPr>
          <w:b/>
          <w:spacing w:val="-8"/>
          <w:sz w:val="28"/>
        </w:rPr>
        <w:t xml:space="preserve"> </w:t>
      </w:r>
      <w:r>
        <w:rPr>
          <w:b/>
          <w:sz w:val="28"/>
        </w:rPr>
        <w:t>INSTITUTE</w:t>
      </w:r>
      <w:r>
        <w:rPr>
          <w:b/>
          <w:spacing w:val="-8"/>
          <w:sz w:val="28"/>
        </w:rPr>
        <w:t xml:space="preserve"> </w:t>
      </w:r>
      <w:r>
        <w:rPr>
          <w:b/>
          <w:sz w:val="28"/>
        </w:rPr>
        <w:t>OF</w:t>
      </w:r>
      <w:r>
        <w:rPr>
          <w:b/>
          <w:spacing w:val="-12"/>
          <w:sz w:val="28"/>
        </w:rPr>
        <w:t xml:space="preserve"> </w:t>
      </w:r>
      <w:r>
        <w:rPr>
          <w:b/>
          <w:sz w:val="28"/>
        </w:rPr>
        <w:t>PHARMACY</w:t>
      </w:r>
      <w:r>
        <w:rPr>
          <w:b/>
          <w:spacing w:val="-8"/>
          <w:sz w:val="28"/>
        </w:rPr>
        <w:t xml:space="preserve"> </w:t>
      </w:r>
      <w:r>
        <w:rPr>
          <w:b/>
          <w:sz w:val="28"/>
        </w:rPr>
        <w:t>AND</w:t>
      </w:r>
      <w:r>
        <w:rPr>
          <w:b/>
          <w:spacing w:val="-4"/>
          <w:sz w:val="28"/>
        </w:rPr>
        <w:t xml:space="preserve"> </w:t>
      </w:r>
      <w:r>
        <w:rPr>
          <w:b/>
          <w:sz w:val="28"/>
        </w:rPr>
        <w:t xml:space="preserve">BIOMEDICAL </w:t>
      </w:r>
      <w:r>
        <w:rPr>
          <w:b/>
          <w:spacing w:val="-2"/>
          <w:sz w:val="28"/>
        </w:rPr>
        <w:t>SCIENCES</w:t>
      </w:r>
    </w:p>
    <w:p w14:paraId="4497DF79" w14:textId="77777777" w:rsidR="009B0494" w:rsidRDefault="009B0494" w:rsidP="009A260E">
      <w:pPr>
        <w:pStyle w:val="BodyText"/>
        <w:rPr>
          <w:b/>
          <w:sz w:val="27"/>
        </w:rPr>
      </w:pPr>
    </w:p>
    <w:p w14:paraId="4497DF7A" w14:textId="77777777" w:rsidR="009B0494" w:rsidRDefault="007F4792" w:rsidP="009A260E">
      <w:pPr>
        <w:ind w:left="180"/>
        <w:rPr>
          <w:b/>
          <w:spacing w:val="-2"/>
          <w:sz w:val="28"/>
        </w:rPr>
      </w:pPr>
      <w:r>
        <w:rPr>
          <w:b/>
          <w:sz w:val="28"/>
        </w:rPr>
        <w:t>BIOMEDICAL</w:t>
      </w:r>
      <w:r>
        <w:rPr>
          <w:b/>
          <w:spacing w:val="-16"/>
          <w:sz w:val="28"/>
        </w:rPr>
        <w:t xml:space="preserve"> </w:t>
      </w:r>
      <w:r>
        <w:rPr>
          <w:b/>
          <w:spacing w:val="-2"/>
          <w:sz w:val="28"/>
        </w:rPr>
        <w:t>SCIENCES</w:t>
      </w:r>
    </w:p>
    <w:p w14:paraId="43B32990" w14:textId="77777777" w:rsidR="007D1F17" w:rsidRDefault="007D1F17" w:rsidP="009A260E">
      <w:pPr>
        <w:ind w:left="180"/>
        <w:rPr>
          <w:b/>
          <w:sz w:val="28"/>
        </w:rPr>
      </w:pPr>
    </w:p>
    <w:p w14:paraId="4497DF7B" w14:textId="6167C60A" w:rsidR="009B0494" w:rsidRDefault="007F4792" w:rsidP="009A260E">
      <w:pPr>
        <w:pStyle w:val="Heading1"/>
        <w:ind w:left="180" w:right="5464"/>
      </w:pPr>
      <w:r>
        <w:t>Master of Science in Biochemistry</w:t>
      </w:r>
      <w:r w:rsidR="008E3F01">
        <w:br/>
      </w:r>
      <w:r>
        <w:t>Master of Science in Immunology</w:t>
      </w:r>
      <w:r w:rsidR="008E3F01">
        <w:br/>
      </w:r>
      <w:r>
        <w:t>Master of Science in Microbiology</w:t>
      </w:r>
      <w:r w:rsidR="008E3F01">
        <w:br/>
      </w:r>
      <w:r>
        <w:t>Master</w:t>
      </w:r>
      <w:r>
        <w:rPr>
          <w:spacing w:val="-8"/>
        </w:rPr>
        <w:t xml:space="preserve"> </w:t>
      </w:r>
      <w:r>
        <w:t>of</w:t>
      </w:r>
      <w:r>
        <w:rPr>
          <w:spacing w:val="-6"/>
        </w:rPr>
        <w:t xml:space="preserve"> </w:t>
      </w:r>
      <w:r>
        <w:t>Science</w:t>
      </w:r>
      <w:r>
        <w:rPr>
          <w:spacing w:val="-7"/>
        </w:rPr>
        <w:t xml:space="preserve"> </w:t>
      </w:r>
      <w:r>
        <w:t>in</w:t>
      </w:r>
      <w:r>
        <w:rPr>
          <w:spacing w:val="-9"/>
        </w:rPr>
        <w:t xml:space="preserve"> </w:t>
      </w:r>
      <w:r>
        <w:t>Pharmacology</w:t>
      </w:r>
    </w:p>
    <w:p w14:paraId="4497DF7C" w14:textId="77777777" w:rsidR="009B0494" w:rsidRDefault="009B0494" w:rsidP="009A260E">
      <w:pPr>
        <w:pStyle w:val="BodyText"/>
        <w:rPr>
          <w:b/>
          <w:sz w:val="21"/>
        </w:rPr>
      </w:pPr>
    </w:p>
    <w:p w14:paraId="4497DF7D" w14:textId="5DA102F9" w:rsidR="009B0494" w:rsidRDefault="007F4792" w:rsidP="009A260E">
      <w:pPr>
        <w:ind w:left="180"/>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DF7E" w14:textId="77777777" w:rsidR="009B0494" w:rsidRDefault="009B0494" w:rsidP="009A260E">
      <w:pPr>
        <w:pStyle w:val="BodyText"/>
        <w:rPr>
          <w:i/>
          <w:sz w:val="14"/>
        </w:rPr>
      </w:pPr>
    </w:p>
    <w:p w14:paraId="4497DF7F" w14:textId="77777777" w:rsidR="009B0494" w:rsidRDefault="007F4792" w:rsidP="009A260E">
      <w:pPr>
        <w:pStyle w:val="Heading1"/>
        <w:spacing w:line="251" w:lineRule="exact"/>
        <w:ind w:left="180"/>
      </w:pPr>
      <w:r>
        <w:t>Curriculum</w:t>
      </w:r>
      <w:r>
        <w:rPr>
          <w:spacing w:val="-8"/>
        </w:rPr>
        <w:t xml:space="preserve"> </w:t>
      </w:r>
      <w:r>
        <w:t>(Full-time</w:t>
      </w:r>
      <w:r>
        <w:rPr>
          <w:spacing w:val="-5"/>
        </w:rPr>
        <w:t xml:space="preserve"> </w:t>
      </w:r>
      <w:r>
        <w:rPr>
          <w:spacing w:val="-2"/>
        </w:rPr>
        <w:t>study)</w:t>
      </w:r>
    </w:p>
    <w:p w14:paraId="4497DF80" w14:textId="77777777" w:rsidR="009B0494" w:rsidRDefault="007F4792" w:rsidP="009A260E">
      <w:pPr>
        <w:pStyle w:val="ListParagraph"/>
        <w:numPr>
          <w:ilvl w:val="0"/>
          <w:numId w:val="7"/>
        </w:numPr>
        <w:tabs>
          <w:tab w:val="left" w:pos="607"/>
          <w:tab w:val="left" w:pos="608"/>
        </w:tabs>
        <w:spacing w:line="251" w:lineRule="exact"/>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DF81" w14:textId="77777777" w:rsidR="009B0494" w:rsidRDefault="009B0494" w:rsidP="009A260E">
      <w:pPr>
        <w:pStyle w:val="BodyText"/>
      </w:pPr>
    </w:p>
    <w:p w14:paraId="4497DF82" w14:textId="77777777" w:rsidR="009B0494" w:rsidRDefault="007F4792" w:rsidP="009A260E">
      <w:pPr>
        <w:pStyle w:val="Heading1"/>
        <w:ind w:left="180"/>
      </w:pPr>
      <w:r>
        <w:rPr>
          <w:u w:val="single"/>
        </w:rPr>
        <w:t>First</w:t>
      </w:r>
      <w:r>
        <w:rPr>
          <w:spacing w:val="-2"/>
          <w:u w:val="single"/>
        </w:rPr>
        <w:t xml:space="preserve"> </w:t>
      </w:r>
      <w:r>
        <w:rPr>
          <w:spacing w:val="-4"/>
          <w:u w:val="single"/>
        </w:rPr>
        <w:t>Year</w:t>
      </w:r>
    </w:p>
    <w:p w14:paraId="4497DF83" w14:textId="77777777" w:rsidR="009B0494" w:rsidRDefault="009B0494" w:rsidP="009A260E">
      <w:pPr>
        <w:pStyle w:val="BodyText"/>
        <w:rPr>
          <w:b/>
          <w:sz w:val="13"/>
        </w:rPr>
      </w:pPr>
    </w:p>
    <w:p w14:paraId="4497DF84"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F85" w14:textId="77777777" w:rsidR="009B0494" w:rsidRDefault="009B0494" w:rsidP="009A260E">
      <w:pPr>
        <w:pStyle w:val="BodyText"/>
        <w:rPr>
          <w:sz w:val="21"/>
        </w:rPr>
      </w:pPr>
    </w:p>
    <w:p w14:paraId="4497DF86"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F87"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DF8C" w14:textId="77777777">
        <w:trPr>
          <w:trHeight w:val="508"/>
        </w:trPr>
        <w:tc>
          <w:tcPr>
            <w:tcW w:w="1694" w:type="dxa"/>
          </w:tcPr>
          <w:p w14:paraId="4497DF88"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DF89"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DF8A" w14:textId="77777777" w:rsidR="009B0494" w:rsidRDefault="007F4792" w:rsidP="009A260E">
            <w:pPr>
              <w:pStyle w:val="TableParagraph"/>
              <w:spacing w:before="0"/>
              <w:ind w:left="266" w:right="246"/>
              <w:rPr>
                <w:b/>
              </w:rPr>
            </w:pPr>
            <w:r>
              <w:rPr>
                <w:b/>
                <w:spacing w:val="-4"/>
              </w:rPr>
              <w:t>Level</w:t>
            </w:r>
          </w:p>
        </w:tc>
        <w:tc>
          <w:tcPr>
            <w:tcW w:w="1224" w:type="dxa"/>
          </w:tcPr>
          <w:p w14:paraId="4497DF8B" w14:textId="77777777" w:rsidR="009B0494" w:rsidRDefault="007F4792" w:rsidP="009A260E">
            <w:pPr>
              <w:pStyle w:val="TableParagraph"/>
              <w:spacing w:before="0"/>
              <w:ind w:left="222" w:right="207"/>
              <w:rPr>
                <w:b/>
              </w:rPr>
            </w:pPr>
            <w:r>
              <w:rPr>
                <w:b/>
                <w:spacing w:val="-2"/>
              </w:rPr>
              <w:t>Credits</w:t>
            </w:r>
          </w:p>
        </w:tc>
      </w:tr>
      <w:tr w:rsidR="009B0494" w14:paraId="4497DF91" w14:textId="77777777">
        <w:trPr>
          <w:trHeight w:val="513"/>
        </w:trPr>
        <w:tc>
          <w:tcPr>
            <w:tcW w:w="1694" w:type="dxa"/>
          </w:tcPr>
          <w:p w14:paraId="4497DF8D" w14:textId="77777777" w:rsidR="009B0494" w:rsidRDefault="007F4792" w:rsidP="009A260E">
            <w:pPr>
              <w:pStyle w:val="TableParagraph"/>
              <w:spacing w:before="0"/>
              <w:ind w:left="141" w:right="132"/>
            </w:pPr>
            <w:r>
              <w:rPr>
                <w:spacing w:val="-2"/>
              </w:rPr>
              <w:t>BM110</w:t>
            </w:r>
          </w:p>
        </w:tc>
        <w:tc>
          <w:tcPr>
            <w:tcW w:w="4963" w:type="dxa"/>
          </w:tcPr>
          <w:p w14:paraId="4497DF8E" w14:textId="77777777" w:rsidR="009B0494" w:rsidRDefault="007F4792" w:rsidP="009A260E">
            <w:pPr>
              <w:pStyle w:val="TableParagraph"/>
              <w:spacing w:before="0"/>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1</w:t>
            </w:r>
          </w:p>
        </w:tc>
        <w:tc>
          <w:tcPr>
            <w:tcW w:w="1133" w:type="dxa"/>
          </w:tcPr>
          <w:p w14:paraId="4497DF8F" w14:textId="77777777" w:rsidR="009B0494" w:rsidRDefault="007F4792" w:rsidP="009A260E">
            <w:pPr>
              <w:pStyle w:val="TableParagraph"/>
              <w:spacing w:before="0"/>
              <w:ind w:left="18"/>
            </w:pPr>
            <w:r>
              <w:t>1</w:t>
            </w:r>
          </w:p>
        </w:tc>
        <w:tc>
          <w:tcPr>
            <w:tcW w:w="1224" w:type="dxa"/>
          </w:tcPr>
          <w:p w14:paraId="4497DF90" w14:textId="77777777" w:rsidR="009B0494" w:rsidRDefault="007F4792" w:rsidP="009A260E">
            <w:pPr>
              <w:pStyle w:val="TableParagraph"/>
              <w:spacing w:before="0"/>
              <w:ind w:left="222" w:right="207"/>
            </w:pPr>
            <w:r>
              <w:rPr>
                <w:spacing w:val="-5"/>
              </w:rPr>
              <w:t>40</w:t>
            </w:r>
          </w:p>
        </w:tc>
      </w:tr>
      <w:tr w:rsidR="009B0494" w14:paraId="4497DF96" w14:textId="77777777">
        <w:trPr>
          <w:trHeight w:val="508"/>
        </w:trPr>
        <w:tc>
          <w:tcPr>
            <w:tcW w:w="1694" w:type="dxa"/>
          </w:tcPr>
          <w:p w14:paraId="4497DF92" w14:textId="77777777" w:rsidR="009B0494" w:rsidRDefault="007F4792" w:rsidP="009A260E">
            <w:pPr>
              <w:pStyle w:val="TableParagraph"/>
              <w:spacing w:before="0"/>
              <w:ind w:left="141" w:right="132"/>
            </w:pPr>
            <w:r>
              <w:rPr>
                <w:spacing w:val="-2"/>
              </w:rPr>
              <w:t>BM109</w:t>
            </w:r>
          </w:p>
        </w:tc>
        <w:tc>
          <w:tcPr>
            <w:tcW w:w="4963" w:type="dxa"/>
          </w:tcPr>
          <w:p w14:paraId="4497DF93" w14:textId="77777777" w:rsidR="009B0494" w:rsidRDefault="007F4792" w:rsidP="009A260E">
            <w:pPr>
              <w:pStyle w:val="TableParagraph"/>
              <w:spacing w:before="0" w:line="254" w:lineRule="exact"/>
              <w:ind w:right="212"/>
              <w:jc w:val="left"/>
            </w:pPr>
            <w:r>
              <w:t>Foundation</w:t>
            </w:r>
            <w:r>
              <w:rPr>
                <w:spacing w:val="-6"/>
              </w:rPr>
              <w:t xml:space="preserve"> </w:t>
            </w:r>
            <w:r>
              <w:t>Biomolecular</w:t>
            </w:r>
            <w:r>
              <w:rPr>
                <w:spacing w:val="-14"/>
              </w:rPr>
              <w:t xml:space="preserve"> </w:t>
            </w:r>
            <w:r>
              <w:t>Sciences:</w:t>
            </w:r>
            <w:r>
              <w:rPr>
                <w:spacing w:val="-7"/>
              </w:rPr>
              <w:t xml:space="preserve"> </w:t>
            </w:r>
            <w:r>
              <w:t>Cells</w:t>
            </w:r>
            <w:r>
              <w:rPr>
                <w:spacing w:val="-12"/>
              </w:rPr>
              <w:t xml:space="preserve"> </w:t>
            </w:r>
            <w:r>
              <w:t>and their Molecules</w:t>
            </w:r>
          </w:p>
        </w:tc>
        <w:tc>
          <w:tcPr>
            <w:tcW w:w="1133" w:type="dxa"/>
          </w:tcPr>
          <w:p w14:paraId="4497DF94" w14:textId="77777777" w:rsidR="009B0494" w:rsidRDefault="007F4792" w:rsidP="009A260E">
            <w:pPr>
              <w:pStyle w:val="TableParagraph"/>
              <w:spacing w:before="0"/>
              <w:ind w:left="18"/>
            </w:pPr>
            <w:r>
              <w:t>1</w:t>
            </w:r>
          </w:p>
        </w:tc>
        <w:tc>
          <w:tcPr>
            <w:tcW w:w="1224" w:type="dxa"/>
          </w:tcPr>
          <w:p w14:paraId="4497DF95" w14:textId="77777777" w:rsidR="009B0494" w:rsidRDefault="007F4792" w:rsidP="009A260E">
            <w:pPr>
              <w:pStyle w:val="TableParagraph"/>
              <w:spacing w:before="0"/>
              <w:ind w:left="221" w:right="207"/>
            </w:pPr>
            <w:r>
              <w:rPr>
                <w:spacing w:val="-5"/>
              </w:rPr>
              <w:t>20</w:t>
            </w:r>
          </w:p>
        </w:tc>
      </w:tr>
      <w:tr w:rsidR="009B0494" w14:paraId="4497DF9B" w14:textId="77777777">
        <w:trPr>
          <w:trHeight w:val="508"/>
        </w:trPr>
        <w:tc>
          <w:tcPr>
            <w:tcW w:w="1694" w:type="dxa"/>
          </w:tcPr>
          <w:p w14:paraId="4497DF97" w14:textId="77777777" w:rsidR="009B0494" w:rsidRDefault="007F4792" w:rsidP="009A260E">
            <w:pPr>
              <w:pStyle w:val="TableParagraph"/>
              <w:spacing w:before="0"/>
              <w:ind w:left="144" w:right="132"/>
            </w:pPr>
            <w:r>
              <w:rPr>
                <w:spacing w:val="-2"/>
              </w:rPr>
              <w:t>CH112</w:t>
            </w:r>
          </w:p>
        </w:tc>
        <w:tc>
          <w:tcPr>
            <w:tcW w:w="4963" w:type="dxa"/>
          </w:tcPr>
          <w:p w14:paraId="4497DF98" w14:textId="77777777" w:rsidR="009B0494" w:rsidRDefault="007F4792" w:rsidP="009A260E">
            <w:pPr>
              <w:pStyle w:val="TableParagraph"/>
              <w:spacing w:before="0"/>
              <w:jc w:val="left"/>
            </w:pPr>
            <w:r>
              <w:t>Bio-Organic</w:t>
            </w:r>
            <w:r>
              <w:rPr>
                <w:spacing w:val="-4"/>
              </w:rPr>
              <w:t xml:space="preserve"> </w:t>
            </w:r>
            <w:r>
              <w:rPr>
                <w:spacing w:val="-2"/>
              </w:rPr>
              <w:t>Chemistry</w:t>
            </w:r>
          </w:p>
        </w:tc>
        <w:tc>
          <w:tcPr>
            <w:tcW w:w="1133" w:type="dxa"/>
          </w:tcPr>
          <w:p w14:paraId="4497DF99" w14:textId="77777777" w:rsidR="009B0494" w:rsidRDefault="007F4792" w:rsidP="009A260E">
            <w:pPr>
              <w:pStyle w:val="TableParagraph"/>
              <w:spacing w:before="0"/>
              <w:ind w:left="18"/>
            </w:pPr>
            <w:r>
              <w:t>1</w:t>
            </w:r>
          </w:p>
        </w:tc>
        <w:tc>
          <w:tcPr>
            <w:tcW w:w="1224" w:type="dxa"/>
          </w:tcPr>
          <w:p w14:paraId="4497DF9A" w14:textId="77777777" w:rsidR="009B0494" w:rsidRDefault="007F4792" w:rsidP="009A260E">
            <w:pPr>
              <w:pStyle w:val="TableParagraph"/>
              <w:spacing w:before="0"/>
              <w:ind w:left="222" w:right="207"/>
            </w:pPr>
            <w:r>
              <w:rPr>
                <w:spacing w:val="-5"/>
              </w:rPr>
              <w:t>20</w:t>
            </w:r>
          </w:p>
        </w:tc>
      </w:tr>
      <w:tr w:rsidR="009B0494" w14:paraId="4497DFA0" w14:textId="77777777">
        <w:trPr>
          <w:trHeight w:val="513"/>
        </w:trPr>
        <w:tc>
          <w:tcPr>
            <w:tcW w:w="1694" w:type="dxa"/>
          </w:tcPr>
          <w:p w14:paraId="4497DF9C" w14:textId="77777777" w:rsidR="009B0494" w:rsidRDefault="007F4792" w:rsidP="009A260E">
            <w:pPr>
              <w:pStyle w:val="TableParagraph"/>
              <w:spacing w:before="0"/>
              <w:ind w:left="141" w:right="132"/>
            </w:pPr>
            <w:r>
              <w:rPr>
                <w:spacing w:val="-2"/>
              </w:rPr>
              <w:t>BM108</w:t>
            </w:r>
          </w:p>
        </w:tc>
        <w:tc>
          <w:tcPr>
            <w:tcW w:w="4963" w:type="dxa"/>
          </w:tcPr>
          <w:p w14:paraId="4497DF9D" w14:textId="77777777" w:rsidR="009B0494" w:rsidRDefault="007F4792" w:rsidP="009A260E">
            <w:pPr>
              <w:pStyle w:val="TableParagraph"/>
              <w:spacing w:before="0" w:line="250" w:lineRule="exact"/>
              <w:jc w:val="left"/>
            </w:pPr>
            <w:r>
              <w:t>Foundation</w:t>
            </w:r>
            <w:r>
              <w:rPr>
                <w:spacing w:val="-4"/>
              </w:rPr>
              <w:t xml:space="preserve"> </w:t>
            </w:r>
            <w:r>
              <w:t>Biomolecular</w:t>
            </w:r>
            <w:r>
              <w:rPr>
                <w:spacing w:val="-12"/>
              </w:rPr>
              <w:t xml:space="preserve"> </w:t>
            </w:r>
            <w:r>
              <w:t>Science</w:t>
            </w:r>
            <w:r>
              <w:rPr>
                <w:spacing w:val="-9"/>
              </w:rPr>
              <w:t xml:space="preserve"> </w:t>
            </w:r>
            <w:r>
              <w:t>2:</w:t>
            </w:r>
            <w:r>
              <w:rPr>
                <w:spacing w:val="-10"/>
              </w:rPr>
              <w:t xml:space="preserve"> </w:t>
            </w:r>
            <w:r>
              <w:t>Organisms and Disease</w:t>
            </w:r>
          </w:p>
        </w:tc>
        <w:tc>
          <w:tcPr>
            <w:tcW w:w="1133" w:type="dxa"/>
          </w:tcPr>
          <w:p w14:paraId="4497DF9E" w14:textId="77777777" w:rsidR="009B0494" w:rsidRDefault="007F4792" w:rsidP="009A260E">
            <w:pPr>
              <w:pStyle w:val="TableParagraph"/>
              <w:spacing w:before="0"/>
              <w:ind w:left="18"/>
            </w:pPr>
            <w:r>
              <w:t>1</w:t>
            </w:r>
          </w:p>
        </w:tc>
        <w:tc>
          <w:tcPr>
            <w:tcW w:w="1224" w:type="dxa"/>
          </w:tcPr>
          <w:p w14:paraId="4497DF9F" w14:textId="77777777" w:rsidR="009B0494" w:rsidRDefault="007F4792" w:rsidP="009A260E">
            <w:pPr>
              <w:pStyle w:val="TableParagraph"/>
              <w:spacing w:before="0"/>
              <w:ind w:left="221" w:right="207"/>
            </w:pPr>
            <w:r>
              <w:rPr>
                <w:spacing w:val="-5"/>
              </w:rPr>
              <w:t>20</w:t>
            </w:r>
          </w:p>
        </w:tc>
      </w:tr>
      <w:tr w:rsidR="009B0494" w14:paraId="4497DFA5" w14:textId="77777777">
        <w:trPr>
          <w:trHeight w:val="508"/>
        </w:trPr>
        <w:tc>
          <w:tcPr>
            <w:tcW w:w="1694" w:type="dxa"/>
          </w:tcPr>
          <w:p w14:paraId="4497DFA1" w14:textId="77777777" w:rsidR="009B0494" w:rsidRDefault="009B0494" w:rsidP="009A260E">
            <w:pPr>
              <w:pStyle w:val="TableParagraph"/>
              <w:spacing w:before="0"/>
              <w:ind w:left="0"/>
              <w:jc w:val="left"/>
              <w:rPr>
                <w:rFonts w:ascii="Times New Roman"/>
              </w:rPr>
            </w:pPr>
          </w:p>
        </w:tc>
        <w:tc>
          <w:tcPr>
            <w:tcW w:w="4963" w:type="dxa"/>
          </w:tcPr>
          <w:p w14:paraId="4497DFA2"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133" w:type="dxa"/>
          </w:tcPr>
          <w:p w14:paraId="4497DFA3" w14:textId="77777777" w:rsidR="009B0494" w:rsidRDefault="009B0494" w:rsidP="009A260E">
            <w:pPr>
              <w:pStyle w:val="TableParagraph"/>
              <w:spacing w:before="0"/>
              <w:ind w:left="0"/>
              <w:jc w:val="left"/>
              <w:rPr>
                <w:rFonts w:ascii="Times New Roman"/>
              </w:rPr>
            </w:pPr>
          </w:p>
        </w:tc>
        <w:tc>
          <w:tcPr>
            <w:tcW w:w="1224" w:type="dxa"/>
          </w:tcPr>
          <w:p w14:paraId="4497DFA4" w14:textId="77777777" w:rsidR="009B0494" w:rsidRDefault="007F4792" w:rsidP="009A260E">
            <w:pPr>
              <w:pStyle w:val="TableParagraph"/>
              <w:spacing w:before="0"/>
              <w:ind w:left="222" w:right="207"/>
            </w:pPr>
            <w:r>
              <w:rPr>
                <w:spacing w:val="-5"/>
              </w:rPr>
              <w:t>20</w:t>
            </w:r>
          </w:p>
        </w:tc>
      </w:tr>
    </w:tbl>
    <w:p w14:paraId="4497DFA6" w14:textId="77777777" w:rsidR="009B0494" w:rsidRDefault="009B0494" w:rsidP="009A260E">
      <w:pPr>
        <w:pStyle w:val="BodyText"/>
        <w:rPr>
          <w:b/>
        </w:rPr>
      </w:pPr>
    </w:p>
    <w:p w14:paraId="4497DFA7" w14:textId="77777777" w:rsidR="009B0494" w:rsidRDefault="007F4792" w:rsidP="009A260E">
      <w:pPr>
        <w:ind w:left="180"/>
        <w:rPr>
          <w:b/>
        </w:rPr>
      </w:pPr>
      <w:r>
        <w:rPr>
          <w:b/>
          <w:u w:val="single"/>
        </w:rPr>
        <w:t>Second</w:t>
      </w:r>
      <w:r>
        <w:rPr>
          <w:b/>
          <w:spacing w:val="-5"/>
          <w:u w:val="single"/>
        </w:rPr>
        <w:t xml:space="preserve"> </w:t>
      </w:r>
      <w:r>
        <w:rPr>
          <w:b/>
          <w:spacing w:val="-4"/>
          <w:u w:val="single"/>
        </w:rPr>
        <w:t>Year</w:t>
      </w:r>
    </w:p>
    <w:p w14:paraId="4497DFA8" w14:textId="77777777" w:rsidR="009B0494" w:rsidRDefault="009B0494" w:rsidP="009A260E">
      <w:pPr>
        <w:pStyle w:val="BodyText"/>
        <w:rPr>
          <w:b/>
          <w:sz w:val="13"/>
        </w:rPr>
      </w:pPr>
    </w:p>
    <w:p w14:paraId="4497DFA9" w14:textId="77777777" w:rsidR="009B0494" w:rsidRDefault="007F4792" w:rsidP="009A260E">
      <w:pPr>
        <w:pStyle w:val="BodyText"/>
        <w:ind w:left="18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DFAA" w14:textId="77777777" w:rsidR="009B0494" w:rsidRDefault="009B0494" w:rsidP="009A260E">
      <w:pPr>
        <w:pStyle w:val="BodyText"/>
        <w:rPr>
          <w:sz w:val="21"/>
        </w:rPr>
      </w:pPr>
    </w:p>
    <w:p w14:paraId="4497DFAB" w14:textId="77777777" w:rsidR="009B0494" w:rsidRDefault="007F4792" w:rsidP="009A260E">
      <w:pPr>
        <w:pStyle w:val="Heading1"/>
        <w:ind w:left="180"/>
      </w:pPr>
      <w:r>
        <w:rPr>
          <w:u w:val="single"/>
        </w:rPr>
        <w:t>Compulsory</w:t>
      </w:r>
      <w:r>
        <w:rPr>
          <w:spacing w:val="-5"/>
          <w:u w:val="single"/>
        </w:rPr>
        <w:t xml:space="preserve"> </w:t>
      </w:r>
      <w:r>
        <w:rPr>
          <w:spacing w:val="-2"/>
          <w:u w:val="single"/>
        </w:rPr>
        <w:t>Modules</w:t>
      </w:r>
    </w:p>
    <w:p w14:paraId="4497DFAC"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FB1" w14:textId="77777777">
        <w:trPr>
          <w:trHeight w:val="508"/>
        </w:trPr>
        <w:tc>
          <w:tcPr>
            <w:tcW w:w="1694" w:type="dxa"/>
          </w:tcPr>
          <w:p w14:paraId="4497DFAD"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FAE"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FAF" w14:textId="77777777" w:rsidR="009B0494" w:rsidRDefault="007F4792" w:rsidP="009A260E">
            <w:pPr>
              <w:pStyle w:val="TableParagraph"/>
              <w:spacing w:before="0"/>
              <w:ind w:left="346" w:right="331"/>
              <w:rPr>
                <w:b/>
              </w:rPr>
            </w:pPr>
            <w:r>
              <w:rPr>
                <w:b/>
                <w:spacing w:val="-4"/>
              </w:rPr>
              <w:t>Level</w:t>
            </w:r>
          </w:p>
        </w:tc>
        <w:tc>
          <w:tcPr>
            <w:tcW w:w="1224" w:type="dxa"/>
          </w:tcPr>
          <w:p w14:paraId="4497DFB0" w14:textId="77777777" w:rsidR="009B0494" w:rsidRDefault="007F4792" w:rsidP="009A260E">
            <w:pPr>
              <w:pStyle w:val="TableParagraph"/>
              <w:spacing w:before="0"/>
              <w:ind w:left="222" w:right="207"/>
              <w:rPr>
                <w:b/>
              </w:rPr>
            </w:pPr>
            <w:r>
              <w:rPr>
                <w:b/>
                <w:spacing w:val="-2"/>
              </w:rPr>
              <w:t>Credits</w:t>
            </w:r>
          </w:p>
        </w:tc>
      </w:tr>
      <w:tr w:rsidR="009B0494" w14:paraId="4497DFB6" w14:textId="77777777">
        <w:trPr>
          <w:trHeight w:val="513"/>
        </w:trPr>
        <w:tc>
          <w:tcPr>
            <w:tcW w:w="1694" w:type="dxa"/>
          </w:tcPr>
          <w:p w14:paraId="4497DFB2" w14:textId="77777777" w:rsidR="009B0494" w:rsidRDefault="007F4792" w:rsidP="009A260E">
            <w:pPr>
              <w:pStyle w:val="TableParagraph"/>
              <w:spacing w:before="0"/>
              <w:ind w:left="141" w:right="132"/>
            </w:pPr>
            <w:r>
              <w:rPr>
                <w:spacing w:val="-2"/>
              </w:rPr>
              <w:t>BM214</w:t>
            </w:r>
          </w:p>
        </w:tc>
        <w:tc>
          <w:tcPr>
            <w:tcW w:w="4824" w:type="dxa"/>
          </w:tcPr>
          <w:p w14:paraId="4497DFB3" w14:textId="77777777" w:rsidR="009B0494" w:rsidRDefault="007F4792" w:rsidP="009A260E">
            <w:pPr>
              <w:pStyle w:val="TableParagraph"/>
              <w:spacing w:before="0"/>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2</w:t>
            </w:r>
          </w:p>
        </w:tc>
        <w:tc>
          <w:tcPr>
            <w:tcW w:w="1272" w:type="dxa"/>
          </w:tcPr>
          <w:p w14:paraId="4497DFB4" w14:textId="77777777" w:rsidR="009B0494" w:rsidRDefault="007F4792" w:rsidP="009A260E">
            <w:pPr>
              <w:pStyle w:val="TableParagraph"/>
              <w:spacing w:before="0"/>
              <w:ind w:left="13"/>
            </w:pPr>
            <w:r>
              <w:t>2</w:t>
            </w:r>
          </w:p>
        </w:tc>
        <w:tc>
          <w:tcPr>
            <w:tcW w:w="1224" w:type="dxa"/>
          </w:tcPr>
          <w:p w14:paraId="4497DFB5" w14:textId="77777777" w:rsidR="009B0494" w:rsidRDefault="007F4792" w:rsidP="009A260E">
            <w:pPr>
              <w:pStyle w:val="TableParagraph"/>
              <w:spacing w:before="0"/>
              <w:ind w:left="222" w:right="207"/>
            </w:pPr>
            <w:r>
              <w:rPr>
                <w:spacing w:val="-5"/>
              </w:rPr>
              <w:t>40</w:t>
            </w:r>
          </w:p>
        </w:tc>
      </w:tr>
      <w:tr w:rsidR="009B0494" w14:paraId="4497DFBB" w14:textId="77777777">
        <w:trPr>
          <w:trHeight w:val="508"/>
        </w:trPr>
        <w:tc>
          <w:tcPr>
            <w:tcW w:w="1694" w:type="dxa"/>
          </w:tcPr>
          <w:p w14:paraId="4497DFB7" w14:textId="77777777" w:rsidR="009B0494" w:rsidRDefault="007F4792" w:rsidP="009A260E">
            <w:pPr>
              <w:pStyle w:val="TableParagraph"/>
              <w:spacing w:before="0"/>
              <w:ind w:left="141" w:right="132"/>
            </w:pPr>
            <w:r>
              <w:rPr>
                <w:spacing w:val="-2"/>
              </w:rPr>
              <w:t>BM212</w:t>
            </w:r>
          </w:p>
        </w:tc>
        <w:tc>
          <w:tcPr>
            <w:tcW w:w="4824" w:type="dxa"/>
          </w:tcPr>
          <w:p w14:paraId="4497DFB8"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Immunology</w:t>
            </w:r>
          </w:p>
        </w:tc>
        <w:tc>
          <w:tcPr>
            <w:tcW w:w="1272" w:type="dxa"/>
          </w:tcPr>
          <w:p w14:paraId="4497DFB9" w14:textId="77777777" w:rsidR="009B0494" w:rsidRDefault="007F4792" w:rsidP="009A260E">
            <w:pPr>
              <w:pStyle w:val="TableParagraph"/>
              <w:spacing w:before="0"/>
              <w:ind w:left="13"/>
            </w:pPr>
            <w:r>
              <w:t>2</w:t>
            </w:r>
          </w:p>
        </w:tc>
        <w:tc>
          <w:tcPr>
            <w:tcW w:w="1224" w:type="dxa"/>
          </w:tcPr>
          <w:p w14:paraId="4497DFBA" w14:textId="77777777" w:rsidR="009B0494" w:rsidRDefault="007F4792" w:rsidP="009A260E">
            <w:pPr>
              <w:pStyle w:val="TableParagraph"/>
              <w:spacing w:before="0"/>
              <w:ind w:left="222" w:right="207"/>
            </w:pPr>
            <w:r>
              <w:rPr>
                <w:spacing w:val="-5"/>
              </w:rPr>
              <w:t>20</w:t>
            </w:r>
          </w:p>
        </w:tc>
      </w:tr>
      <w:tr w:rsidR="009B0494" w14:paraId="4497DFC0" w14:textId="77777777">
        <w:trPr>
          <w:trHeight w:val="513"/>
        </w:trPr>
        <w:tc>
          <w:tcPr>
            <w:tcW w:w="1694" w:type="dxa"/>
          </w:tcPr>
          <w:p w14:paraId="4497DFBC" w14:textId="77777777" w:rsidR="009B0494" w:rsidRDefault="007F4792" w:rsidP="009A260E">
            <w:pPr>
              <w:pStyle w:val="TableParagraph"/>
              <w:spacing w:before="0"/>
              <w:ind w:left="141" w:right="132"/>
            </w:pPr>
            <w:r>
              <w:rPr>
                <w:spacing w:val="-2"/>
              </w:rPr>
              <w:t>BM210</w:t>
            </w:r>
          </w:p>
        </w:tc>
        <w:tc>
          <w:tcPr>
            <w:tcW w:w="4824" w:type="dxa"/>
          </w:tcPr>
          <w:p w14:paraId="4497DFBD"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Biochemistry</w:t>
            </w:r>
          </w:p>
        </w:tc>
        <w:tc>
          <w:tcPr>
            <w:tcW w:w="1272" w:type="dxa"/>
          </w:tcPr>
          <w:p w14:paraId="4497DFBE" w14:textId="77777777" w:rsidR="009B0494" w:rsidRDefault="007F4792" w:rsidP="009A260E">
            <w:pPr>
              <w:pStyle w:val="TableParagraph"/>
              <w:spacing w:before="0"/>
              <w:ind w:left="13"/>
            </w:pPr>
            <w:r>
              <w:t>2</w:t>
            </w:r>
          </w:p>
        </w:tc>
        <w:tc>
          <w:tcPr>
            <w:tcW w:w="1224" w:type="dxa"/>
          </w:tcPr>
          <w:p w14:paraId="4497DFBF" w14:textId="77777777" w:rsidR="009B0494" w:rsidRDefault="007F4792" w:rsidP="009A260E">
            <w:pPr>
              <w:pStyle w:val="TableParagraph"/>
              <w:spacing w:before="0"/>
              <w:ind w:left="222" w:right="207"/>
            </w:pPr>
            <w:r>
              <w:rPr>
                <w:spacing w:val="-5"/>
              </w:rPr>
              <w:t>20</w:t>
            </w:r>
          </w:p>
        </w:tc>
      </w:tr>
    </w:tbl>
    <w:p w14:paraId="4497DFC1" w14:textId="77777777" w:rsidR="009B0494" w:rsidRDefault="009B0494" w:rsidP="009A260E">
      <w:pPr>
        <w:sectPr w:rsidR="009B0494">
          <w:footerReference w:type="default" r:id="rId69"/>
          <w:pgSz w:w="11910" w:h="16840"/>
          <w:pgMar w:top="1360" w:right="820" w:bottom="1686" w:left="1260" w:header="0" w:footer="1008" w:gutter="0"/>
          <w:pgNumType w:start="1"/>
          <w:cols w:space="720"/>
        </w:sect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FC6" w14:textId="77777777">
        <w:trPr>
          <w:trHeight w:val="508"/>
        </w:trPr>
        <w:tc>
          <w:tcPr>
            <w:tcW w:w="1694" w:type="dxa"/>
          </w:tcPr>
          <w:p w14:paraId="4497DFC2" w14:textId="77777777" w:rsidR="009B0494" w:rsidRDefault="007F4792" w:rsidP="009A260E">
            <w:pPr>
              <w:pStyle w:val="TableParagraph"/>
              <w:spacing w:before="0"/>
              <w:ind w:left="141" w:right="132"/>
            </w:pPr>
            <w:r>
              <w:rPr>
                <w:spacing w:val="-2"/>
              </w:rPr>
              <w:t>BM213</w:t>
            </w:r>
          </w:p>
        </w:tc>
        <w:tc>
          <w:tcPr>
            <w:tcW w:w="4824" w:type="dxa"/>
          </w:tcPr>
          <w:p w14:paraId="4497DFC3"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Pharmacology</w:t>
            </w:r>
          </w:p>
        </w:tc>
        <w:tc>
          <w:tcPr>
            <w:tcW w:w="1272" w:type="dxa"/>
          </w:tcPr>
          <w:p w14:paraId="4497DFC4" w14:textId="77777777" w:rsidR="009B0494" w:rsidRDefault="007F4792" w:rsidP="009A260E">
            <w:pPr>
              <w:pStyle w:val="TableParagraph"/>
              <w:spacing w:before="0"/>
              <w:ind w:left="13"/>
            </w:pPr>
            <w:r>
              <w:t>2</w:t>
            </w:r>
          </w:p>
        </w:tc>
        <w:tc>
          <w:tcPr>
            <w:tcW w:w="1224" w:type="dxa"/>
          </w:tcPr>
          <w:p w14:paraId="4497DFC5" w14:textId="77777777" w:rsidR="009B0494" w:rsidRDefault="007F4792" w:rsidP="009A260E">
            <w:pPr>
              <w:pStyle w:val="TableParagraph"/>
              <w:spacing w:before="0"/>
              <w:ind w:left="0" w:right="472"/>
              <w:jc w:val="right"/>
            </w:pPr>
            <w:r>
              <w:rPr>
                <w:spacing w:val="-5"/>
              </w:rPr>
              <w:t>20</w:t>
            </w:r>
          </w:p>
        </w:tc>
      </w:tr>
      <w:tr w:rsidR="009B0494" w14:paraId="4497DFCB" w14:textId="77777777">
        <w:trPr>
          <w:trHeight w:val="513"/>
        </w:trPr>
        <w:tc>
          <w:tcPr>
            <w:tcW w:w="1694" w:type="dxa"/>
          </w:tcPr>
          <w:p w14:paraId="4497DFC7" w14:textId="77777777" w:rsidR="009B0494" w:rsidRDefault="007F4792" w:rsidP="009A260E">
            <w:pPr>
              <w:pStyle w:val="TableParagraph"/>
              <w:spacing w:before="0"/>
              <w:ind w:left="141" w:right="132"/>
            </w:pPr>
            <w:r>
              <w:rPr>
                <w:spacing w:val="-2"/>
              </w:rPr>
              <w:lastRenderedPageBreak/>
              <w:t>BM211</w:t>
            </w:r>
          </w:p>
        </w:tc>
        <w:tc>
          <w:tcPr>
            <w:tcW w:w="4824" w:type="dxa"/>
          </w:tcPr>
          <w:p w14:paraId="4497DFC8" w14:textId="77777777" w:rsidR="009B0494" w:rsidRDefault="007F4792" w:rsidP="009A260E">
            <w:pPr>
              <w:pStyle w:val="TableParagraph"/>
              <w:spacing w:before="0"/>
              <w:jc w:val="left"/>
            </w:pPr>
            <w:r>
              <w:t>Introduction</w:t>
            </w:r>
            <w:r>
              <w:rPr>
                <w:spacing w:val="-4"/>
              </w:rPr>
              <w:t xml:space="preserve"> </w:t>
            </w:r>
            <w:r>
              <w:t>to</w:t>
            </w:r>
            <w:r>
              <w:rPr>
                <w:spacing w:val="-4"/>
              </w:rPr>
              <w:t xml:space="preserve"> </w:t>
            </w:r>
            <w:r>
              <w:rPr>
                <w:spacing w:val="-2"/>
              </w:rPr>
              <w:t>Microbiology</w:t>
            </w:r>
          </w:p>
        </w:tc>
        <w:tc>
          <w:tcPr>
            <w:tcW w:w="1272" w:type="dxa"/>
          </w:tcPr>
          <w:p w14:paraId="4497DFC9" w14:textId="77777777" w:rsidR="009B0494" w:rsidRDefault="007F4792" w:rsidP="009A260E">
            <w:pPr>
              <w:pStyle w:val="TableParagraph"/>
              <w:spacing w:before="0"/>
              <w:ind w:left="13"/>
            </w:pPr>
            <w:r>
              <w:t>2</w:t>
            </w:r>
          </w:p>
        </w:tc>
        <w:tc>
          <w:tcPr>
            <w:tcW w:w="1224" w:type="dxa"/>
          </w:tcPr>
          <w:p w14:paraId="4497DFCA" w14:textId="77777777" w:rsidR="009B0494" w:rsidRDefault="007F4792" w:rsidP="009A260E">
            <w:pPr>
              <w:pStyle w:val="TableParagraph"/>
              <w:spacing w:before="0"/>
              <w:ind w:left="0" w:right="472"/>
              <w:jc w:val="right"/>
            </w:pPr>
            <w:r>
              <w:rPr>
                <w:spacing w:val="-5"/>
              </w:rPr>
              <w:t>20</w:t>
            </w:r>
          </w:p>
        </w:tc>
      </w:tr>
    </w:tbl>
    <w:p w14:paraId="4497DFCC" w14:textId="77777777" w:rsidR="009B0494" w:rsidRDefault="009B0494" w:rsidP="009A260E">
      <w:pPr>
        <w:pStyle w:val="BodyText"/>
        <w:rPr>
          <w:b/>
          <w:sz w:val="15"/>
        </w:rPr>
      </w:pPr>
    </w:p>
    <w:p w14:paraId="4497DFCD" w14:textId="77777777" w:rsidR="009B0494" w:rsidRDefault="007F4792" w:rsidP="009A260E">
      <w:pPr>
        <w:ind w:left="180"/>
        <w:rPr>
          <w:b/>
        </w:rPr>
      </w:pPr>
      <w:r>
        <w:rPr>
          <w:b/>
          <w:u w:val="single"/>
        </w:rPr>
        <w:t>Third</w:t>
      </w:r>
      <w:r>
        <w:rPr>
          <w:b/>
          <w:spacing w:val="-2"/>
          <w:u w:val="single"/>
        </w:rPr>
        <w:t xml:space="preserve"> </w:t>
      </w:r>
      <w:r>
        <w:rPr>
          <w:b/>
          <w:spacing w:val="-4"/>
          <w:u w:val="single"/>
        </w:rPr>
        <w:t>Year</w:t>
      </w:r>
    </w:p>
    <w:p w14:paraId="4497DFCE" w14:textId="77777777" w:rsidR="009B0494" w:rsidRDefault="009B0494" w:rsidP="009A260E">
      <w:pPr>
        <w:pStyle w:val="BodyText"/>
        <w:rPr>
          <w:b/>
          <w:sz w:val="14"/>
        </w:rPr>
      </w:pPr>
    </w:p>
    <w:p w14:paraId="4497DFCF" w14:textId="77777777" w:rsidR="009B0494" w:rsidRDefault="007F4792" w:rsidP="009A260E">
      <w:pPr>
        <w:pStyle w:val="BodyText"/>
        <w:ind w:left="180"/>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1"/>
        </w:rPr>
        <w:t xml:space="preserve"> </w:t>
      </w:r>
      <w:r>
        <w:t>modules</w:t>
      </w:r>
      <w:r>
        <w:rPr>
          <w:spacing w:val="-7"/>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4497DFD0" w14:textId="77777777" w:rsidR="009B0494" w:rsidRDefault="009B0494" w:rsidP="009A260E">
      <w:pPr>
        <w:pStyle w:val="BodyText"/>
        <w:rPr>
          <w:sz w:val="21"/>
        </w:rPr>
      </w:pPr>
    </w:p>
    <w:p w14:paraId="4497DFD1"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DFD2"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FD7" w14:textId="77777777">
        <w:trPr>
          <w:trHeight w:val="508"/>
        </w:trPr>
        <w:tc>
          <w:tcPr>
            <w:tcW w:w="1694" w:type="dxa"/>
          </w:tcPr>
          <w:p w14:paraId="4497DFD3"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FD4"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FD5" w14:textId="77777777" w:rsidR="009B0494" w:rsidRDefault="007F4792" w:rsidP="009A260E">
            <w:pPr>
              <w:pStyle w:val="TableParagraph"/>
              <w:spacing w:before="0"/>
              <w:ind w:left="346" w:right="331"/>
              <w:rPr>
                <w:b/>
              </w:rPr>
            </w:pPr>
            <w:r>
              <w:rPr>
                <w:b/>
                <w:spacing w:val="-4"/>
              </w:rPr>
              <w:t>Level</w:t>
            </w:r>
          </w:p>
        </w:tc>
        <w:tc>
          <w:tcPr>
            <w:tcW w:w="1224" w:type="dxa"/>
          </w:tcPr>
          <w:p w14:paraId="4497DFD6" w14:textId="77777777" w:rsidR="009B0494" w:rsidRDefault="007F4792" w:rsidP="009A260E">
            <w:pPr>
              <w:pStyle w:val="TableParagraph"/>
              <w:spacing w:before="0"/>
              <w:ind w:left="222" w:right="207"/>
              <w:rPr>
                <w:b/>
              </w:rPr>
            </w:pPr>
            <w:r>
              <w:rPr>
                <w:b/>
                <w:spacing w:val="-2"/>
              </w:rPr>
              <w:t>Credits</w:t>
            </w:r>
          </w:p>
        </w:tc>
      </w:tr>
      <w:tr w:rsidR="009B0494" w14:paraId="4497DFDC" w14:textId="77777777">
        <w:trPr>
          <w:trHeight w:val="508"/>
        </w:trPr>
        <w:tc>
          <w:tcPr>
            <w:tcW w:w="1694" w:type="dxa"/>
          </w:tcPr>
          <w:p w14:paraId="4497DFD8" w14:textId="77777777" w:rsidR="009B0494" w:rsidRDefault="007F4792" w:rsidP="009A260E">
            <w:pPr>
              <w:pStyle w:val="TableParagraph"/>
              <w:spacing w:before="0"/>
              <w:ind w:left="141" w:right="132"/>
            </w:pPr>
            <w:r>
              <w:rPr>
                <w:spacing w:val="-2"/>
              </w:rPr>
              <w:t>BM327</w:t>
            </w:r>
          </w:p>
        </w:tc>
        <w:tc>
          <w:tcPr>
            <w:tcW w:w="4824" w:type="dxa"/>
          </w:tcPr>
          <w:p w14:paraId="4497DFD9" w14:textId="77777777" w:rsidR="009B0494" w:rsidRDefault="007F4792" w:rsidP="009A260E">
            <w:pPr>
              <w:pStyle w:val="TableParagraph"/>
              <w:spacing w:before="0"/>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3</w:t>
            </w:r>
          </w:p>
        </w:tc>
        <w:tc>
          <w:tcPr>
            <w:tcW w:w="1272" w:type="dxa"/>
          </w:tcPr>
          <w:p w14:paraId="4497DFDA" w14:textId="77777777" w:rsidR="009B0494" w:rsidRDefault="007F4792" w:rsidP="009A260E">
            <w:pPr>
              <w:pStyle w:val="TableParagraph"/>
              <w:spacing w:before="0"/>
              <w:ind w:left="13"/>
            </w:pPr>
            <w:r>
              <w:t>3</w:t>
            </w:r>
          </w:p>
        </w:tc>
        <w:tc>
          <w:tcPr>
            <w:tcW w:w="1224" w:type="dxa"/>
          </w:tcPr>
          <w:p w14:paraId="4497DFDB" w14:textId="77777777" w:rsidR="009B0494" w:rsidRDefault="007F4792" w:rsidP="009A260E">
            <w:pPr>
              <w:pStyle w:val="TableParagraph"/>
              <w:spacing w:before="0"/>
              <w:ind w:left="222" w:right="207"/>
            </w:pPr>
            <w:r>
              <w:rPr>
                <w:spacing w:val="-5"/>
              </w:rPr>
              <w:t>40</w:t>
            </w:r>
          </w:p>
        </w:tc>
      </w:tr>
    </w:tbl>
    <w:p w14:paraId="4497DFDD" w14:textId="77777777" w:rsidR="009B0494" w:rsidRDefault="009B0494" w:rsidP="009A260E">
      <w:pPr>
        <w:pStyle w:val="BodyText"/>
        <w:rPr>
          <w:b/>
        </w:rPr>
      </w:pPr>
    </w:p>
    <w:p w14:paraId="4497DFDE" w14:textId="77777777" w:rsidR="009B0494" w:rsidRDefault="007F4792" w:rsidP="009A260E">
      <w:pPr>
        <w:ind w:left="180"/>
        <w:rPr>
          <w:b/>
        </w:rPr>
      </w:pPr>
      <w:r>
        <w:rPr>
          <w:b/>
          <w:u w:val="single"/>
        </w:rPr>
        <w:t>Optional</w:t>
      </w:r>
      <w:r>
        <w:rPr>
          <w:b/>
          <w:spacing w:val="1"/>
          <w:u w:val="single"/>
        </w:rPr>
        <w:t xml:space="preserve"> </w:t>
      </w:r>
      <w:r>
        <w:rPr>
          <w:b/>
          <w:spacing w:val="-2"/>
          <w:u w:val="single"/>
        </w:rPr>
        <w:t>Modules</w:t>
      </w:r>
    </w:p>
    <w:p w14:paraId="4497DFDF"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DFE4" w14:textId="77777777">
        <w:trPr>
          <w:trHeight w:val="508"/>
        </w:trPr>
        <w:tc>
          <w:tcPr>
            <w:tcW w:w="1694" w:type="dxa"/>
          </w:tcPr>
          <w:p w14:paraId="4497DFE0"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DFE1"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DFE2" w14:textId="77777777" w:rsidR="009B0494" w:rsidRDefault="007F4792" w:rsidP="009A260E">
            <w:pPr>
              <w:pStyle w:val="TableParagraph"/>
              <w:spacing w:before="0"/>
              <w:ind w:left="346" w:right="331"/>
              <w:rPr>
                <w:b/>
              </w:rPr>
            </w:pPr>
            <w:r>
              <w:rPr>
                <w:b/>
                <w:spacing w:val="-4"/>
              </w:rPr>
              <w:t>Level</w:t>
            </w:r>
          </w:p>
        </w:tc>
        <w:tc>
          <w:tcPr>
            <w:tcW w:w="1224" w:type="dxa"/>
          </w:tcPr>
          <w:p w14:paraId="4497DFE3" w14:textId="77777777" w:rsidR="009B0494" w:rsidRDefault="007F4792" w:rsidP="009A260E">
            <w:pPr>
              <w:pStyle w:val="TableParagraph"/>
              <w:spacing w:before="0"/>
              <w:ind w:left="222" w:right="207"/>
              <w:rPr>
                <w:b/>
              </w:rPr>
            </w:pPr>
            <w:r>
              <w:rPr>
                <w:b/>
                <w:spacing w:val="-2"/>
              </w:rPr>
              <w:t>Credits</w:t>
            </w:r>
          </w:p>
        </w:tc>
      </w:tr>
      <w:tr w:rsidR="009B0494" w14:paraId="4497DFE9" w14:textId="77777777">
        <w:trPr>
          <w:trHeight w:val="508"/>
        </w:trPr>
        <w:tc>
          <w:tcPr>
            <w:tcW w:w="1694" w:type="dxa"/>
          </w:tcPr>
          <w:p w14:paraId="4497DFE5" w14:textId="77777777" w:rsidR="009B0494" w:rsidRDefault="007F4792" w:rsidP="009A260E">
            <w:pPr>
              <w:pStyle w:val="TableParagraph"/>
              <w:spacing w:before="0"/>
              <w:ind w:left="141" w:right="132"/>
            </w:pPr>
            <w:r>
              <w:rPr>
                <w:spacing w:val="-2"/>
              </w:rPr>
              <w:t>BM326</w:t>
            </w:r>
          </w:p>
        </w:tc>
        <w:tc>
          <w:tcPr>
            <w:tcW w:w="4824" w:type="dxa"/>
          </w:tcPr>
          <w:p w14:paraId="4497DFE6" w14:textId="77777777" w:rsidR="009B0494" w:rsidRDefault="007F4792" w:rsidP="009A260E">
            <w:pPr>
              <w:pStyle w:val="TableParagraph"/>
              <w:spacing w:before="0"/>
              <w:jc w:val="left"/>
            </w:pPr>
            <w:r>
              <w:t>Fundamental</w:t>
            </w:r>
            <w:r>
              <w:rPr>
                <w:spacing w:val="-7"/>
              </w:rPr>
              <w:t xml:space="preserve"> </w:t>
            </w:r>
            <w:r>
              <w:rPr>
                <w:spacing w:val="-2"/>
              </w:rPr>
              <w:t>Biochemistry*</w:t>
            </w:r>
          </w:p>
        </w:tc>
        <w:tc>
          <w:tcPr>
            <w:tcW w:w="1272" w:type="dxa"/>
          </w:tcPr>
          <w:p w14:paraId="4497DFE7" w14:textId="77777777" w:rsidR="009B0494" w:rsidRDefault="007F4792" w:rsidP="009A260E">
            <w:pPr>
              <w:pStyle w:val="TableParagraph"/>
              <w:spacing w:before="0"/>
              <w:ind w:left="13"/>
            </w:pPr>
            <w:r>
              <w:t>3</w:t>
            </w:r>
          </w:p>
        </w:tc>
        <w:tc>
          <w:tcPr>
            <w:tcW w:w="1224" w:type="dxa"/>
          </w:tcPr>
          <w:p w14:paraId="4497DFE8" w14:textId="77777777" w:rsidR="009B0494" w:rsidRDefault="007F4792" w:rsidP="009A260E">
            <w:pPr>
              <w:pStyle w:val="TableParagraph"/>
              <w:spacing w:before="0"/>
              <w:ind w:left="222" w:right="207"/>
            </w:pPr>
            <w:r>
              <w:rPr>
                <w:spacing w:val="-5"/>
              </w:rPr>
              <w:t>20</w:t>
            </w:r>
          </w:p>
        </w:tc>
      </w:tr>
      <w:tr w:rsidR="009B0494" w14:paraId="4497DFEE" w14:textId="77777777">
        <w:trPr>
          <w:trHeight w:val="513"/>
        </w:trPr>
        <w:tc>
          <w:tcPr>
            <w:tcW w:w="1694" w:type="dxa"/>
          </w:tcPr>
          <w:p w14:paraId="4497DFEA" w14:textId="77777777" w:rsidR="009B0494" w:rsidRDefault="007F4792" w:rsidP="009A260E">
            <w:pPr>
              <w:pStyle w:val="TableParagraph"/>
              <w:spacing w:before="0"/>
              <w:ind w:left="141" w:right="132"/>
            </w:pPr>
            <w:r>
              <w:rPr>
                <w:spacing w:val="-2"/>
              </w:rPr>
              <w:t>BM321</w:t>
            </w:r>
          </w:p>
        </w:tc>
        <w:tc>
          <w:tcPr>
            <w:tcW w:w="4824" w:type="dxa"/>
          </w:tcPr>
          <w:p w14:paraId="4497DFEB" w14:textId="77777777" w:rsidR="009B0494" w:rsidRDefault="007F4792" w:rsidP="009A260E">
            <w:pPr>
              <w:pStyle w:val="TableParagraph"/>
              <w:spacing w:before="0"/>
              <w:jc w:val="left"/>
            </w:pPr>
            <w:r>
              <w:t>Biomedical</w:t>
            </w:r>
            <w:r>
              <w:rPr>
                <w:spacing w:val="-8"/>
              </w:rPr>
              <w:t xml:space="preserve"> </w:t>
            </w:r>
            <w:r>
              <w:rPr>
                <w:spacing w:val="-2"/>
              </w:rPr>
              <w:t>Biochemistry*</w:t>
            </w:r>
          </w:p>
        </w:tc>
        <w:tc>
          <w:tcPr>
            <w:tcW w:w="1272" w:type="dxa"/>
          </w:tcPr>
          <w:p w14:paraId="4497DFEC" w14:textId="77777777" w:rsidR="009B0494" w:rsidRDefault="007F4792" w:rsidP="009A260E">
            <w:pPr>
              <w:pStyle w:val="TableParagraph"/>
              <w:spacing w:before="0"/>
              <w:ind w:left="12"/>
            </w:pPr>
            <w:r>
              <w:t>3</w:t>
            </w:r>
          </w:p>
        </w:tc>
        <w:tc>
          <w:tcPr>
            <w:tcW w:w="1224" w:type="dxa"/>
          </w:tcPr>
          <w:p w14:paraId="4497DFED" w14:textId="77777777" w:rsidR="009B0494" w:rsidRDefault="007F4792" w:rsidP="009A260E">
            <w:pPr>
              <w:pStyle w:val="TableParagraph"/>
              <w:spacing w:before="0"/>
              <w:ind w:left="221" w:right="207"/>
            </w:pPr>
            <w:r>
              <w:rPr>
                <w:spacing w:val="-5"/>
              </w:rPr>
              <w:t>20</w:t>
            </w:r>
          </w:p>
        </w:tc>
      </w:tr>
      <w:tr w:rsidR="009B0494" w14:paraId="4497DFF3" w14:textId="77777777">
        <w:trPr>
          <w:trHeight w:val="508"/>
        </w:trPr>
        <w:tc>
          <w:tcPr>
            <w:tcW w:w="1694" w:type="dxa"/>
          </w:tcPr>
          <w:p w14:paraId="4497DFEF" w14:textId="77777777" w:rsidR="009B0494" w:rsidRDefault="007F4792" w:rsidP="009A260E">
            <w:pPr>
              <w:pStyle w:val="TableParagraph"/>
              <w:spacing w:before="0"/>
              <w:ind w:left="141" w:right="132"/>
            </w:pPr>
            <w:r>
              <w:rPr>
                <w:spacing w:val="-2"/>
              </w:rPr>
              <w:t>BM325</w:t>
            </w:r>
          </w:p>
        </w:tc>
        <w:tc>
          <w:tcPr>
            <w:tcW w:w="4824" w:type="dxa"/>
          </w:tcPr>
          <w:p w14:paraId="4497DFF0" w14:textId="77777777" w:rsidR="009B0494" w:rsidRDefault="007F4792" w:rsidP="009A260E">
            <w:pPr>
              <w:pStyle w:val="TableParagraph"/>
              <w:spacing w:before="0"/>
              <w:jc w:val="left"/>
            </w:pPr>
            <w:r>
              <w:t>Fundamental</w:t>
            </w:r>
            <w:r>
              <w:rPr>
                <w:spacing w:val="-7"/>
              </w:rPr>
              <w:t xml:space="preserve"> </w:t>
            </w:r>
            <w:r>
              <w:rPr>
                <w:spacing w:val="-2"/>
              </w:rPr>
              <w:t>Immunology**</w:t>
            </w:r>
          </w:p>
        </w:tc>
        <w:tc>
          <w:tcPr>
            <w:tcW w:w="1272" w:type="dxa"/>
          </w:tcPr>
          <w:p w14:paraId="4497DFF1" w14:textId="77777777" w:rsidR="009B0494" w:rsidRDefault="007F4792" w:rsidP="009A260E">
            <w:pPr>
              <w:pStyle w:val="TableParagraph"/>
              <w:spacing w:before="0"/>
              <w:ind w:left="13"/>
            </w:pPr>
            <w:r>
              <w:t>3</w:t>
            </w:r>
          </w:p>
        </w:tc>
        <w:tc>
          <w:tcPr>
            <w:tcW w:w="1224" w:type="dxa"/>
          </w:tcPr>
          <w:p w14:paraId="4497DFF2" w14:textId="77777777" w:rsidR="009B0494" w:rsidRDefault="007F4792" w:rsidP="009A260E">
            <w:pPr>
              <w:pStyle w:val="TableParagraph"/>
              <w:spacing w:before="0"/>
              <w:ind w:left="222" w:right="207"/>
            </w:pPr>
            <w:r>
              <w:rPr>
                <w:spacing w:val="-5"/>
              </w:rPr>
              <w:t>20</w:t>
            </w:r>
          </w:p>
        </w:tc>
      </w:tr>
      <w:tr w:rsidR="009B0494" w14:paraId="4497DFF8" w14:textId="77777777">
        <w:trPr>
          <w:trHeight w:val="508"/>
        </w:trPr>
        <w:tc>
          <w:tcPr>
            <w:tcW w:w="1694" w:type="dxa"/>
          </w:tcPr>
          <w:p w14:paraId="4497DFF4" w14:textId="77777777" w:rsidR="009B0494" w:rsidRDefault="007F4792" w:rsidP="009A260E">
            <w:pPr>
              <w:pStyle w:val="TableParagraph"/>
              <w:spacing w:before="0"/>
              <w:ind w:left="141" w:right="132"/>
            </w:pPr>
            <w:r>
              <w:rPr>
                <w:spacing w:val="-2"/>
              </w:rPr>
              <w:t>BM323</w:t>
            </w:r>
          </w:p>
        </w:tc>
        <w:tc>
          <w:tcPr>
            <w:tcW w:w="4824" w:type="dxa"/>
          </w:tcPr>
          <w:p w14:paraId="4497DFF5" w14:textId="77777777" w:rsidR="009B0494" w:rsidRDefault="007F4792" w:rsidP="009A260E">
            <w:pPr>
              <w:pStyle w:val="TableParagraph"/>
              <w:spacing w:before="0"/>
              <w:jc w:val="left"/>
            </w:pPr>
            <w:r>
              <w:t>Biomedical</w:t>
            </w:r>
            <w:r>
              <w:rPr>
                <w:spacing w:val="-4"/>
              </w:rPr>
              <w:t xml:space="preserve"> </w:t>
            </w:r>
            <w:r>
              <w:rPr>
                <w:spacing w:val="-2"/>
              </w:rPr>
              <w:t>Immunology**</w:t>
            </w:r>
          </w:p>
        </w:tc>
        <w:tc>
          <w:tcPr>
            <w:tcW w:w="1272" w:type="dxa"/>
          </w:tcPr>
          <w:p w14:paraId="4497DFF6" w14:textId="77777777" w:rsidR="009B0494" w:rsidRDefault="007F4792" w:rsidP="009A260E">
            <w:pPr>
              <w:pStyle w:val="TableParagraph"/>
              <w:spacing w:before="0"/>
              <w:ind w:left="13"/>
            </w:pPr>
            <w:r>
              <w:t>3</w:t>
            </w:r>
          </w:p>
        </w:tc>
        <w:tc>
          <w:tcPr>
            <w:tcW w:w="1224" w:type="dxa"/>
          </w:tcPr>
          <w:p w14:paraId="4497DFF7" w14:textId="77777777" w:rsidR="009B0494" w:rsidRDefault="007F4792" w:rsidP="009A260E">
            <w:pPr>
              <w:pStyle w:val="TableParagraph"/>
              <w:spacing w:before="0"/>
              <w:ind w:left="222" w:right="207"/>
            </w:pPr>
            <w:r>
              <w:rPr>
                <w:spacing w:val="-5"/>
              </w:rPr>
              <w:t>20</w:t>
            </w:r>
          </w:p>
        </w:tc>
      </w:tr>
      <w:tr w:rsidR="009B0494" w14:paraId="4497DFFD" w14:textId="77777777">
        <w:trPr>
          <w:trHeight w:val="513"/>
        </w:trPr>
        <w:tc>
          <w:tcPr>
            <w:tcW w:w="1694" w:type="dxa"/>
          </w:tcPr>
          <w:p w14:paraId="4497DFF9" w14:textId="77777777" w:rsidR="009B0494" w:rsidRDefault="007F4792" w:rsidP="009A260E">
            <w:pPr>
              <w:pStyle w:val="TableParagraph"/>
              <w:spacing w:before="0"/>
              <w:ind w:left="141" w:right="132"/>
            </w:pPr>
            <w:r>
              <w:rPr>
                <w:spacing w:val="-2"/>
              </w:rPr>
              <w:t>BM330</w:t>
            </w:r>
          </w:p>
        </w:tc>
        <w:tc>
          <w:tcPr>
            <w:tcW w:w="4824" w:type="dxa"/>
          </w:tcPr>
          <w:p w14:paraId="4497DFFA" w14:textId="77777777" w:rsidR="009B0494" w:rsidRDefault="007F4792" w:rsidP="009A260E">
            <w:pPr>
              <w:pStyle w:val="TableParagraph"/>
              <w:spacing w:before="0"/>
              <w:jc w:val="left"/>
            </w:pPr>
            <w:r>
              <w:t>Fundamental</w:t>
            </w:r>
            <w:r>
              <w:rPr>
                <w:spacing w:val="-7"/>
              </w:rPr>
              <w:t xml:space="preserve"> </w:t>
            </w:r>
            <w:r>
              <w:rPr>
                <w:spacing w:val="-2"/>
              </w:rPr>
              <w:t>Microbiology***</w:t>
            </w:r>
          </w:p>
        </w:tc>
        <w:tc>
          <w:tcPr>
            <w:tcW w:w="1272" w:type="dxa"/>
          </w:tcPr>
          <w:p w14:paraId="4497DFFB" w14:textId="77777777" w:rsidR="009B0494" w:rsidRDefault="007F4792" w:rsidP="009A260E">
            <w:pPr>
              <w:pStyle w:val="TableParagraph"/>
              <w:spacing w:before="0"/>
              <w:ind w:left="13"/>
            </w:pPr>
            <w:r>
              <w:t>3</w:t>
            </w:r>
          </w:p>
        </w:tc>
        <w:tc>
          <w:tcPr>
            <w:tcW w:w="1224" w:type="dxa"/>
          </w:tcPr>
          <w:p w14:paraId="4497DFFC" w14:textId="77777777" w:rsidR="009B0494" w:rsidRDefault="007F4792" w:rsidP="009A260E">
            <w:pPr>
              <w:pStyle w:val="TableParagraph"/>
              <w:spacing w:before="0"/>
              <w:ind w:left="222" w:right="207"/>
            </w:pPr>
            <w:r>
              <w:rPr>
                <w:spacing w:val="-5"/>
              </w:rPr>
              <w:t>20</w:t>
            </w:r>
          </w:p>
        </w:tc>
      </w:tr>
      <w:tr w:rsidR="009B0494" w14:paraId="4497E002" w14:textId="77777777">
        <w:trPr>
          <w:trHeight w:val="508"/>
        </w:trPr>
        <w:tc>
          <w:tcPr>
            <w:tcW w:w="1694" w:type="dxa"/>
          </w:tcPr>
          <w:p w14:paraId="4497DFFE" w14:textId="77777777" w:rsidR="009B0494" w:rsidRDefault="007F4792" w:rsidP="009A260E">
            <w:pPr>
              <w:pStyle w:val="TableParagraph"/>
              <w:spacing w:before="0"/>
              <w:ind w:left="141" w:right="132"/>
            </w:pPr>
            <w:r>
              <w:rPr>
                <w:spacing w:val="-2"/>
              </w:rPr>
              <w:t>BM329</w:t>
            </w:r>
          </w:p>
        </w:tc>
        <w:tc>
          <w:tcPr>
            <w:tcW w:w="4824" w:type="dxa"/>
          </w:tcPr>
          <w:p w14:paraId="4497DFFF" w14:textId="77777777" w:rsidR="009B0494" w:rsidRDefault="007F4792" w:rsidP="009A260E">
            <w:pPr>
              <w:pStyle w:val="TableParagraph"/>
              <w:spacing w:before="0"/>
              <w:jc w:val="left"/>
            </w:pPr>
            <w:r>
              <w:t>Biomedical</w:t>
            </w:r>
            <w:r>
              <w:rPr>
                <w:spacing w:val="-3"/>
              </w:rPr>
              <w:t xml:space="preserve"> </w:t>
            </w:r>
            <w:r>
              <w:rPr>
                <w:spacing w:val="-2"/>
              </w:rPr>
              <w:t>Microbiology***</w:t>
            </w:r>
          </w:p>
        </w:tc>
        <w:tc>
          <w:tcPr>
            <w:tcW w:w="1272" w:type="dxa"/>
          </w:tcPr>
          <w:p w14:paraId="4497E000" w14:textId="77777777" w:rsidR="009B0494" w:rsidRDefault="007F4792" w:rsidP="009A260E">
            <w:pPr>
              <w:pStyle w:val="TableParagraph"/>
              <w:spacing w:before="0"/>
              <w:ind w:left="12"/>
            </w:pPr>
            <w:r>
              <w:t>3</w:t>
            </w:r>
          </w:p>
        </w:tc>
        <w:tc>
          <w:tcPr>
            <w:tcW w:w="1224" w:type="dxa"/>
          </w:tcPr>
          <w:p w14:paraId="4497E001" w14:textId="77777777" w:rsidR="009B0494" w:rsidRDefault="007F4792" w:rsidP="009A260E">
            <w:pPr>
              <w:pStyle w:val="TableParagraph"/>
              <w:spacing w:before="0"/>
              <w:ind w:left="221" w:right="207"/>
            </w:pPr>
            <w:r>
              <w:rPr>
                <w:spacing w:val="-5"/>
              </w:rPr>
              <w:t>20</w:t>
            </w:r>
          </w:p>
        </w:tc>
      </w:tr>
      <w:tr w:rsidR="009B0494" w14:paraId="4497E007" w14:textId="77777777">
        <w:trPr>
          <w:trHeight w:val="508"/>
        </w:trPr>
        <w:tc>
          <w:tcPr>
            <w:tcW w:w="1694" w:type="dxa"/>
          </w:tcPr>
          <w:p w14:paraId="4497E003" w14:textId="77777777" w:rsidR="009B0494" w:rsidRDefault="007F4792" w:rsidP="009A260E">
            <w:pPr>
              <w:pStyle w:val="TableParagraph"/>
              <w:spacing w:before="0"/>
              <w:ind w:left="141" w:right="132"/>
            </w:pPr>
            <w:r>
              <w:rPr>
                <w:spacing w:val="-2"/>
              </w:rPr>
              <w:t>BM324</w:t>
            </w:r>
          </w:p>
        </w:tc>
        <w:tc>
          <w:tcPr>
            <w:tcW w:w="4824" w:type="dxa"/>
          </w:tcPr>
          <w:p w14:paraId="4497E004" w14:textId="77777777" w:rsidR="009B0494" w:rsidRDefault="007F4792" w:rsidP="009A260E">
            <w:pPr>
              <w:pStyle w:val="TableParagraph"/>
              <w:spacing w:before="0"/>
              <w:jc w:val="left"/>
            </w:pPr>
            <w:r>
              <w:t>Fundamental</w:t>
            </w:r>
            <w:r>
              <w:rPr>
                <w:spacing w:val="-7"/>
              </w:rPr>
              <w:t xml:space="preserve"> </w:t>
            </w:r>
            <w:r>
              <w:rPr>
                <w:spacing w:val="-2"/>
              </w:rPr>
              <w:t>Pharmacology****</w:t>
            </w:r>
          </w:p>
        </w:tc>
        <w:tc>
          <w:tcPr>
            <w:tcW w:w="1272" w:type="dxa"/>
          </w:tcPr>
          <w:p w14:paraId="4497E005" w14:textId="77777777" w:rsidR="009B0494" w:rsidRDefault="007F4792" w:rsidP="009A260E">
            <w:pPr>
              <w:pStyle w:val="TableParagraph"/>
              <w:spacing w:before="0"/>
              <w:ind w:left="13"/>
            </w:pPr>
            <w:r>
              <w:t>3</w:t>
            </w:r>
          </w:p>
        </w:tc>
        <w:tc>
          <w:tcPr>
            <w:tcW w:w="1224" w:type="dxa"/>
          </w:tcPr>
          <w:p w14:paraId="4497E006" w14:textId="77777777" w:rsidR="009B0494" w:rsidRDefault="007F4792" w:rsidP="009A260E">
            <w:pPr>
              <w:pStyle w:val="TableParagraph"/>
              <w:spacing w:before="0"/>
              <w:ind w:left="222" w:right="207"/>
            </w:pPr>
            <w:r>
              <w:rPr>
                <w:spacing w:val="-5"/>
              </w:rPr>
              <w:t>20</w:t>
            </w:r>
          </w:p>
        </w:tc>
      </w:tr>
      <w:tr w:rsidR="009B0494" w14:paraId="4497E00C" w14:textId="77777777">
        <w:trPr>
          <w:trHeight w:val="513"/>
        </w:trPr>
        <w:tc>
          <w:tcPr>
            <w:tcW w:w="1694" w:type="dxa"/>
          </w:tcPr>
          <w:p w14:paraId="4497E008" w14:textId="77777777" w:rsidR="009B0494" w:rsidRDefault="007F4792" w:rsidP="009A260E">
            <w:pPr>
              <w:pStyle w:val="TableParagraph"/>
              <w:spacing w:before="0"/>
              <w:ind w:left="141" w:right="132"/>
            </w:pPr>
            <w:r>
              <w:rPr>
                <w:spacing w:val="-2"/>
              </w:rPr>
              <w:t>BM322</w:t>
            </w:r>
          </w:p>
        </w:tc>
        <w:tc>
          <w:tcPr>
            <w:tcW w:w="4824" w:type="dxa"/>
          </w:tcPr>
          <w:p w14:paraId="4497E009" w14:textId="77777777" w:rsidR="009B0494" w:rsidRDefault="007F4792" w:rsidP="009A260E">
            <w:pPr>
              <w:pStyle w:val="TableParagraph"/>
              <w:spacing w:before="0"/>
              <w:jc w:val="left"/>
            </w:pPr>
            <w:r>
              <w:t>Biomedical</w:t>
            </w:r>
            <w:r>
              <w:rPr>
                <w:spacing w:val="-11"/>
              </w:rPr>
              <w:t xml:space="preserve"> </w:t>
            </w:r>
            <w:r>
              <w:rPr>
                <w:spacing w:val="-2"/>
              </w:rPr>
              <w:t>Pharmacology****</w:t>
            </w:r>
          </w:p>
        </w:tc>
        <w:tc>
          <w:tcPr>
            <w:tcW w:w="1272" w:type="dxa"/>
          </w:tcPr>
          <w:p w14:paraId="4497E00A" w14:textId="77777777" w:rsidR="009B0494" w:rsidRDefault="007F4792" w:rsidP="009A260E">
            <w:pPr>
              <w:pStyle w:val="TableParagraph"/>
              <w:spacing w:before="0"/>
              <w:ind w:left="12"/>
            </w:pPr>
            <w:r>
              <w:t>3</w:t>
            </w:r>
          </w:p>
        </w:tc>
        <w:tc>
          <w:tcPr>
            <w:tcW w:w="1224" w:type="dxa"/>
          </w:tcPr>
          <w:p w14:paraId="4497E00B" w14:textId="77777777" w:rsidR="009B0494" w:rsidRDefault="007F4792" w:rsidP="009A260E">
            <w:pPr>
              <w:pStyle w:val="TableParagraph"/>
              <w:spacing w:before="0"/>
              <w:ind w:left="221" w:right="207"/>
            </w:pPr>
            <w:r>
              <w:rPr>
                <w:spacing w:val="-5"/>
              </w:rPr>
              <w:t>20</w:t>
            </w:r>
          </w:p>
        </w:tc>
      </w:tr>
    </w:tbl>
    <w:p w14:paraId="4497E00D" w14:textId="77777777" w:rsidR="009B0494" w:rsidRDefault="009B0494" w:rsidP="009A260E">
      <w:pPr>
        <w:pStyle w:val="BodyText"/>
        <w:rPr>
          <w:b/>
          <w:sz w:val="21"/>
        </w:rPr>
      </w:pPr>
    </w:p>
    <w:p w14:paraId="4497E00E" w14:textId="77777777" w:rsidR="009B0494" w:rsidRDefault="007F4792" w:rsidP="009A260E">
      <w:pPr>
        <w:pStyle w:val="BodyText"/>
        <w:ind w:left="180"/>
      </w:pPr>
      <w:r>
        <w:t>*Compulsory</w:t>
      </w:r>
      <w:r>
        <w:rPr>
          <w:spacing w:val="-6"/>
        </w:rPr>
        <w:t xml:space="preserve"> </w:t>
      </w:r>
      <w:r>
        <w:t>for</w:t>
      </w:r>
      <w:r>
        <w:rPr>
          <w:spacing w:val="-6"/>
        </w:rPr>
        <w:t xml:space="preserve"> </w:t>
      </w:r>
      <w:r>
        <w:rPr>
          <w:spacing w:val="-2"/>
        </w:rPr>
        <w:t>Biochemistry</w:t>
      </w:r>
    </w:p>
    <w:p w14:paraId="4497E00F" w14:textId="77777777" w:rsidR="009B0494" w:rsidRDefault="007F4792" w:rsidP="009A260E">
      <w:pPr>
        <w:pStyle w:val="BodyText"/>
        <w:spacing w:line="251" w:lineRule="exact"/>
        <w:ind w:left="180"/>
      </w:pPr>
      <w:r>
        <w:t>**Compulsory</w:t>
      </w:r>
      <w:r>
        <w:rPr>
          <w:spacing w:val="-5"/>
        </w:rPr>
        <w:t xml:space="preserve"> </w:t>
      </w:r>
      <w:r>
        <w:t>for</w:t>
      </w:r>
      <w:r>
        <w:rPr>
          <w:spacing w:val="-5"/>
        </w:rPr>
        <w:t xml:space="preserve"> </w:t>
      </w:r>
      <w:r>
        <w:rPr>
          <w:spacing w:val="-2"/>
        </w:rPr>
        <w:t>Immunology</w:t>
      </w:r>
    </w:p>
    <w:p w14:paraId="4497E010" w14:textId="77777777" w:rsidR="009B0494" w:rsidRDefault="007F4792" w:rsidP="009A260E">
      <w:pPr>
        <w:pStyle w:val="BodyText"/>
        <w:spacing w:line="251" w:lineRule="exact"/>
        <w:ind w:left="180"/>
      </w:pPr>
      <w:r>
        <w:t>***Compulsory</w:t>
      </w:r>
      <w:r>
        <w:rPr>
          <w:spacing w:val="-7"/>
        </w:rPr>
        <w:t xml:space="preserve"> </w:t>
      </w:r>
      <w:r>
        <w:t>for</w:t>
      </w:r>
      <w:r>
        <w:rPr>
          <w:spacing w:val="-3"/>
        </w:rPr>
        <w:t xml:space="preserve"> </w:t>
      </w:r>
      <w:r>
        <w:rPr>
          <w:spacing w:val="-2"/>
        </w:rPr>
        <w:t>Microbiology</w:t>
      </w:r>
    </w:p>
    <w:p w14:paraId="4497E011" w14:textId="77777777" w:rsidR="009B0494" w:rsidRDefault="007F4792" w:rsidP="009A260E">
      <w:pPr>
        <w:pStyle w:val="BodyText"/>
        <w:ind w:left="180"/>
      </w:pPr>
      <w:r>
        <w:t>****Compulsory</w:t>
      </w:r>
      <w:r>
        <w:rPr>
          <w:spacing w:val="-7"/>
        </w:rPr>
        <w:t xml:space="preserve"> </w:t>
      </w:r>
      <w:r>
        <w:t>for</w:t>
      </w:r>
      <w:r>
        <w:rPr>
          <w:spacing w:val="-8"/>
        </w:rPr>
        <w:t xml:space="preserve"> </w:t>
      </w:r>
      <w:r>
        <w:rPr>
          <w:spacing w:val="-2"/>
        </w:rPr>
        <w:t>Pharmacology</w:t>
      </w:r>
    </w:p>
    <w:p w14:paraId="4497E012" w14:textId="77777777" w:rsidR="009B0494" w:rsidRDefault="009B0494" w:rsidP="009A260E">
      <w:pPr>
        <w:pStyle w:val="BodyText"/>
      </w:pPr>
    </w:p>
    <w:p w14:paraId="4497E013" w14:textId="77777777" w:rsidR="009B0494" w:rsidRDefault="007F4792" w:rsidP="009A260E">
      <w:pPr>
        <w:pStyle w:val="Heading1"/>
        <w:ind w:left="180"/>
      </w:pPr>
      <w:r>
        <w:rPr>
          <w:u w:val="single"/>
        </w:rPr>
        <w:t>Fourth</w:t>
      </w:r>
      <w:r>
        <w:rPr>
          <w:spacing w:val="-6"/>
          <w:u w:val="single"/>
        </w:rPr>
        <w:t xml:space="preserve"> </w:t>
      </w:r>
      <w:r>
        <w:rPr>
          <w:spacing w:val="-4"/>
          <w:u w:val="single"/>
        </w:rPr>
        <w:t>Year</w:t>
      </w:r>
    </w:p>
    <w:p w14:paraId="4497E014" w14:textId="77777777" w:rsidR="009B0494" w:rsidRDefault="009B0494" w:rsidP="009A260E">
      <w:pPr>
        <w:pStyle w:val="BodyText"/>
        <w:rPr>
          <w:b/>
          <w:sz w:val="13"/>
        </w:rPr>
      </w:pPr>
    </w:p>
    <w:p w14:paraId="4497E015" w14:textId="77777777" w:rsidR="009B0494" w:rsidRDefault="007F4792" w:rsidP="009A260E">
      <w:pPr>
        <w:pStyle w:val="BodyText"/>
        <w:ind w:left="180" w:right="954"/>
        <w:jc w:val="both"/>
      </w:pPr>
      <w:r>
        <w:t>A student</w:t>
      </w:r>
      <w:r>
        <w:rPr>
          <w:spacing w:val="-5"/>
        </w:rPr>
        <w:t xml:space="preserve"> </w:t>
      </w:r>
      <w:r>
        <w:t>must</w:t>
      </w:r>
      <w:r>
        <w:rPr>
          <w:spacing w:val="-5"/>
        </w:rPr>
        <w:t xml:space="preserve"> </w:t>
      </w:r>
      <w:r>
        <w:t>take</w:t>
      </w:r>
      <w:r>
        <w:rPr>
          <w:spacing w:val="-4"/>
        </w:rPr>
        <w:t xml:space="preserve"> </w:t>
      </w:r>
      <w:r>
        <w:t>a</w:t>
      </w:r>
      <w:r>
        <w:rPr>
          <w:spacing w:val="-4"/>
        </w:rPr>
        <w:t xml:space="preserve"> </w:t>
      </w:r>
      <w:r>
        <w:t>minimum</w:t>
      </w:r>
      <w:r>
        <w:rPr>
          <w:spacing w:val="-3"/>
        </w:rPr>
        <w:t xml:space="preserve"> </w:t>
      </w:r>
      <w:r>
        <w:t>of</w:t>
      </w:r>
      <w:r>
        <w:rPr>
          <w:spacing w:val="-5"/>
        </w:rPr>
        <w:t xml:space="preserve"> </w:t>
      </w:r>
      <w:r>
        <w:t>40 credits</w:t>
      </w:r>
      <w:r>
        <w:rPr>
          <w:spacing w:val="-1"/>
        </w:rPr>
        <w:t xml:space="preserve"> </w:t>
      </w:r>
      <w:r>
        <w:t>in</w:t>
      </w:r>
      <w:r>
        <w:rPr>
          <w:spacing w:val="-4"/>
        </w:rPr>
        <w:t xml:space="preserve"> </w:t>
      </w:r>
      <w:r>
        <w:t>the subject that</w:t>
      </w:r>
      <w:r>
        <w:rPr>
          <w:spacing w:val="-5"/>
        </w:rPr>
        <w:t xml:space="preserve"> </w:t>
      </w:r>
      <w:r>
        <w:t>forms</w:t>
      </w:r>
      <w:r>
        <w:rPr>
          <w:spacing w:val="-6"/>
        </w:rPr>
        <w:t xml:space="preserve"> </w:t>
      </w:r>
      <w:r>
        <w:t xml:space="preserve">the named </w:t>
      </w:r>
      <w:proofErr w:type="spellStart"/>
      <w:r>
        <w:t>Masters</w:t>
      </w:r>
      <w:proofErr w:type="spellEnd"/>
      <w:r>
        <w:t xml:space="preserve"> degree</w:t>
      </w:r>
      <w:r>
        <w:rPr>
          <w:spacing w:val="-2"/>
        </w:rPr>
        <w:t xml:space="preserve"> </w:t>
      </w:r>
      <w:r>
        <w:t>in year</w:t>
      </w:r>
      <w:r>
        <w:rPr>
          <w:spacing w:val="-6"/>
        </w:rPr>
        <w:t xml:space="preserve"> </w:t>
      </w:r>
      <w:r>
        <w:t>5.</w:t>
      </w:r>
      <w:r>
        <w:rPr>
          <w:spacing w:val="40"/>
        </w:rPr>
        <w:t xml:space="preserve"> </w:t>
      </w:r>
      <w:r>
        <w:t>All full-time students shall undertake</w:t>
      </w:r>
      <w:r>
        <w:rPr>
          <w:spacing w:val="-2"/>
        </w:rPr>
        <w:t xml:space="preserve"> </w:t>
      </w:r>
      <w:r>
        <w:t>modules</w:t>
      </w:r>
      <w:r>
        <w:rPr>
          <w:spacing w:val="-4"/>
        </w:rPr>
        <w:t xml:space="preserve"> </w:t>
      </w:r>
      <w:r>
        <w:t>amounting to</w:t>
      </w:r>
      <w:r>
        <w:rPr>
          <w:spacing w:val="-2"/>
        </w:rPr>
        <w:t xml:space="preserve"> </w:t>
      </w:r>
      <w:r>
        <w:t>120 credits choosing two subject combinations from the following:</w:t>
      </w:r>
    </w:p>
    <w:p w14:paraId="4497E016" w14:textId="77777777" w:rsidR="009B0494" w:rsidRDefault="009B0494" w:rsidP="009A260E">
      <w:pPr>
        <w:pStyle w:val="BodyText"/>
      </w:pPr>
    </w:p>
    <w:p w14:paraId="4497E017" w14:textId="77777777" w:rsidR="009B0494" w:rsidRDefault="007F4792" w:rsidP="009A260E">
      <w:pPr>
        <w:pStyle w:val="Heading1"/>
        <w:ind w:left="180"/>
        <w:jc w:val="both"/>
      </w:pPr>
      <w:r>
        <w:rPr>
          <w:u w:val="single"/>
        </w:rPr>
        <w:t>Compulsory</w:t>
      </w:r>
      <w:r>
        <w:rPr>
          <w:spacing w:val="-5"/>
          <w:u w:val="single"/>
        </w:rPr>
        <w:t xml:space="preserve"> </w:t>
      </w:r>
      <w:r>
        <w:rPr>
          <w:spacing w:val="-2"/>
          <w:u w:val="single"/>
        </w:rPr>
        <w:t>Modules</w:t>
      </w:r>
    </w:p>
    <w:p w14:paraId="4497E018" w14:textId="77777777" w:rsidR="009B0494" w:rsidRDefault="009B0494" w:rsidP="009A260E">
      <w:pPr>
        <w:pStyle w:val="BodyText"/>
        <w:rPr>
          <w:b/>
          <w:sz w:val="21"/>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272"/>
        <w:gridCol w:w="1224"/>
      </w:tblGrid>
      <w:tr w:rsidR="009B0494" w14:paraId="4497E01D" w14:textId="77777777">
        <w:trPr>
          <w:trHeight w:val="513"/>
        </w:trPr>
        <w:tc>
          <w:tcPr>
            <w:tcW w:w="1694" w:type="dxa"/>
          </w:tcPr>
          <w:p w14:paraId="4497E01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E01A"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272" w:type="dxa"/>
          </w:tcPr>
          <w:p w14:paraId="4497E01B" w14:textId="77777777" w:rsidR="009B0494" w:rsidRDefault="007F4792" w:rsidP="009A260E">
            <w:pPr>
              <w:pStyle w:val="TableParagraph"/>
              <w:spacing w:before="0"/>
              <w:ind w:left="346" w:right="331"/>
              <w:rPr>
                <w:b/>
              </w:rPr>
            </w:pPr>
            <w:r>
              <w:rPr>
                <w:b/>
                <w:spacing w:val="-4"/>
              </w:rPr>
              <w:t>Level</w:t>
            </w:r>
          </w:p>
        </w:tc>
        <w:tc>
          <w:tcPr>
            <w:tcW w:w="1224" w:type="dxa"/>
          </w:tcPr>
          <w:p w14:paraId="4497E01C" w14:textId="77777777" w:rsidR="009B0494" w:rsidRDefault="007F4792" w:rsidP="009A260E">
            <w:pPr>
              <w:pStyle w:val="TableParagraph"/>
              <w:spacing w:before="0"/>
              <w:ind w:left="222" w:right="207"/>
              <w:rPr>
                <w:b/>
              </w:rPr>
            </w:pPr>
            <w:r>
              <w:rPr>
                <w:b/>
                <w:spacing w:val="-2"/>
              </w:rPr>
              <w:t>Credits</w:t>
            </w:r>
          </w:p>
        </w:tc>
      </w:tr>
      <w:tr w:rsidR="009B0494" w14:paraId="4497E022" w14:textId="77777777">
        <w:trPr>
          <w:trHeight w:val="508"/>
        </w:trPr>
        <w:tc>
          <w:tcPr>
            <w:tcW w:w="1694" w:type="dxa"/>
          </w:tcPr>
          <w:p w14:paraId="4497E01E" w14:textId="77777777" w:rsidR="009B0494" w:rsidRDefault="007F4792" w:rsidP="009A260E">
            <w:pPr>
              <w:pStyle w:val="TableParagraph"/>
              <w:spacing w:before="0"/>
              <w:ind w:left="141" w:right="132"/>
            </w:pPr>
            <w:r>
              <w:rPr>
                <w:spacing w:val="-2"/>
              </w:rPr>
              <w:t>BM432</w:t>
            </w:r>
          </w:p>
        </w:tc>
        <w:tc>
          <w:tcPr>
            <w:tcW w:w="4824" w:type="dxa"/>
          </w:tcPr>
          <w:p w14:paraId="4497E01F" w14:textId="77777777" w:rsidR="009B0494" w:rsidRDefault="007F4792" w:rsidP="009A260E">
            <w:pPr>
              <w:pStyle w:val="TableParagraph"/>
              <w:spacing w:before="0"/>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4</w:t>
            </w:r>
          </w:p>
        </w:tc>
        <w:tc>
          <w:tcPr>
            <w:tcW w:w="1272" w:type="dxa"/>
          </w:tcPr>
          <w:p w14:paraId="4497E020" w14:textId="77777777" w:rsidR="009B0494" w:rsidRDefault="007F4792" w:rsidP="009A260E">
            <w:pPr>
              <w:pStyle w:val="TableParagraph"/>
              <w:spacing w:before="0"/>
              <w:ind w:left="13"/>
            </w:pPr>
            <w:r>
              <w:t>4</w:t>
            </w:r>
          </w:p>
        </w:tc>
        <w:tc>
          <w:tcPr>
            <w:tcW w:w="1224" w:type="dxa"/>
          </w:tcPr>
          <w:p w14:paraId="4497E021" w14:textId="77777777" w:rsidR="009B0494" w:rsidRDefault="007F4792" w:rsidP="009A260E">
            <w:pPr>
              <w:pStyle w:val="TableParagraph"/>
              <w:spacing w:before="0"/>
              <w:ind w:left="222" w:right="207"/>
            </w:pPr>
            <w:r>
              <w:rPr>
                <w:spacing w:val="-5"/>
              </w:rPr>
              <w:t>40</w:t>
            </w:r>
          </w:p>
        </w:tc>
      </w:tr>
    </w:tbl>
    <w:p w14:paraId="4497E023" w14:textId="77777777" w:rsidR="009B0494" w:rsidRDefault="009B0494" w:rsidP="009A260E">
      <w:pPr>
        <w:sectPr w:rsidR="009B0494">
          <w:type w:val="continuous"/>
          <w:pgSz w:w="11910" w:h="16840"/>
          <w:pgMar w:top="1400" w:right="820" w:bottom="1200" w:left="1260" w:header="0" w:footer="1008" w:gutter="0"/>
          <w:cols w:space="720"/>
        </w:sectPr>
      </w:pPr>
    </w:p>
    <w:p w14:paraId="4497E024" w14:textId="77777777" w:rsidR="009B0494" w:rsidRDefault="007F4792" w:rsidP="009A260E">
      <w:pPr>
        <w:ind w:left="180"/>
        <w:rPr>
          <w:b/>
        </w:rPr>
      </w:pPr>
      <w:r>
        <w:rPr>
          <w:b/>
          <w:u w:val="single"/>
        </w:rPr>
        <w:lastRenderedPageBreak/>
        <w:t>Optional</w:t>
      </w:r>
      <w:r>
        <w:rPr>
          <w:b/>
          <w:spacing w:val="1"/>
          <w:u w:val="single"/>
        </w:rPr>
        <w:t xml:space="preserve"> </w:t>
      </w:r>
      <w:r>
        <w:rPr>
          <w:b/>
          <w:spacing w:val="-2"/>
          <w:u w:val="single"/>
        </w:rPr>
        <w:t>Modules</w:t>
      </w:r>
    </w:p>
    <w:p w14:paraId="4497E025"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133"/>
        <w:gridCol w:w="1363"/>
      </w:tblGrid>
      <w:tr w:rsidR="009B0494" w14:paraId="4497E02A" w14:textId="77777777">
        <w:trPr>
          <w:trHeight w:val="508"/>
        </w:trPr>
        <w:tc>
          <w:tcPr>
            <w:tcW w:w="1694" w:type="dxa"/>
          </w:tcPr>
          <w:p w14:paraId="4497E026"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E027"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133" w:type="dxa"/>
          </w:tcPr>
          <w:p w14:paraId="4497E028" w14:textId="77777777" w:rsidR="009B0494" w:rsidRDefault="007F4792" w:rsidP="009A260E">
            <w:pPr>
              <w:pStyle w:val="TableParagraph"/>
              <w:spacing w:before="0"/>
              <w:ind w:left="266" w:right="256"/>
              <w:rPr>
                <w:b/>
              </w:rPr>
            </w:pPr>
            <w:r>
              <w:rPr>
                <w:b/>
                <w:spacing w:val="-4"/>
              </w:rPr>
              <w:t>Level</w:t>
            </w:r>
          </w:p>
        </w:tc>
        <w:tc>
          <w:tcPr>
            <w:tcW w:w="1363" w:type="dxa"/>
          </w:tcPr>
          <w:p w14:paraId="4497E029" w14:textId="77777777" w:rsidR="009B0494" w:rsidRDefault="007F4792" w:rsidP="009A260E">
            <w:pPr>
              <w:pStyle w:val="TableParagraph"/>
              <w:spacing w:before="0"/>
              <w:ind w:left="289" w:right="279"/>
              <w:rPr>
                <w:b/>
              </w:rPr>
            </w:pPr>
            <w:r>
              <w:rPr>
                <w:b/>
                <w:spacing w:val="-2"/>
              </w:rPr>
              <w:t>Credits</w:t>
            </w:r>
          </w:p>
        </w:tc>
      </w:tr>
      <w:tr w:rsidR="009B0494" w14:paraId="4497E02F" w14:textId="77777777">
        <w:trPr>
          <w:trHeight w:val="508"/>
        </w:trPr>
        <w:tc>
          <w:tcPr>
            <w:tcW w:w="1694" w:type="dxa"/>
          </w:tcPr>
          <w:p w14:paraId="4497E02B" w14:textId="77777777" w:rsidR="009B0494" w:rsidRDefault="007F4792" w:rsidP="009A260E">
            <w:pPr>
              <w:pStyle w:val="TableParagraph"/>
              <w:spacing w:before="0"/>
              <w:ind w:left="141" w:right="132"/>
            </w:pPr>
            <w:r>
              <w:rPr>
                <w:spacing w:val="-2"/>
              </w:rPr>
              <w:t>BM430</w:t>
            </w:r>
          </w:p>
        </w:tc>
        <w:tc>
          <w:tcPr>
            <w:tcW w:w="4824" w:type="dxa"/>
          </w:tcPr>
          <w:p w14:paraId="4497E02C" w14:textId="77777777" w:rsidR="009B0494" w:rsidRDefault="007F4792" w:rsidP="009A260E">
            <w:pPr>
              <w:pStyle w:val="TableParagraph"/>
              <w:spacing w:before="0"/>
              <w:jc w:val="left"/>
            </w:pPr>
            <w:r>
              <w:t>Advanced</w:t>
            </w:r>
            <w:r>
              <w:rPr>
                <w:spacing w:val="-7"/>
              </w:rPr>
              <w:t xml:space="preserve"> </w:t>
            </w:r>
            <w:r>
              <w:rPr>
                <w:spacing w:val="-2"/>
              </w:rPr>
              <w:t>Biochemistry*</w:t>
            </w:r>
          </w:p>
        </w:tc>
        <w:tc>
          <w:tcPr>
            <w:tcW w:w="1133" w:type="dxa"/>
          </w:tcPr>
          <w:p w14:paraId="4497E02D" w14:textId="77777777" w:rsidR="009B0494" w:rsidRDefault="007F4792" w:rsidP="009A260E">
            <w:pPr>
              <w:pStyle w:val="TableParagraph"/>
              <w:spacing w:before="0"/>
              <w:ind w:left="7"/>
            </w:pPr>
            <w:r>
              <w:t>4</w:t>
            </w:r>
          </w:p>
        </w:tc>
        <w:tc>
          <w:tcPr>
            <w:tcW w:w="1363" w:type="dxa"/>
          </w:tcPr>
          <w:p w14:paraId="4497E02E" w14:textId="77777777" w:rsidR="009B0494" w:rsidRDefault="007F4792" w:rsidP="009A260E">
            <w:pPr>
              <w:pStyle w:val="TableParagraph"/>
              <w:spacing w:before="0"/>
              <w:ind w:left="288" w:right="279"/>
            </w:pPr>
            <w:r>
              <w:rPr>
                <w:spacing w:val="-5"/>
              </w:rPr>
              <w:t>20</w:t>
            </w:r>
          </w:p>
        </w:tc>
      </w:tr>
      <w:tr w:rsidR="009B0494" w14:paraId="4497E034" w14:textId="77777777">
        <w:trPr>
          <w:trHeight w:val="513"/>
        </w:trPr>
        <w:tc>
          <w:tcPr>
            <w:tcW w:w="1694" w:type="dxa"/>
          </w:tcPr>
          <w:p w14:paraId="4497E030" w14:textId="77777777" w:rsidR="009B0494" w:rsidRDefault="007F4792" w:rsidP="009A260E">
            <w:pPr>
              <w:pStyle w:val="TableParagraph"/>
              <w:spacing w:before="0"/>
              <w:ind w:left="141" w:right="132"/>
            </w:pPr>
            <w:r>
              <w:rPr>
                <w:spacing w:val="-2"/>
              </w:rPr>
              <w:t>BM423</w:t>
            </w:r>
          </w:p>
        </w:tc>
        <w:tc>
          <w:tcPr>
            <w:tcW w:w="4824" w:type="dxa"/>
          </w:tcPr>
          <w:p w14:paraId="4497E031" w14:textId="77777777" w:rsidR="009B0494" w:rsidRDefault="007F4792" w:rsidP="009A260E">
            <w:pPr>
              <w:pStyle w:val="TableParagraph"/>
              <w:spacing w:before="0"/>
              <w:jc w:val="left"/>
            </w:pPr>
            <w:r>
              <w:t>Clinical</w:t>
            </w:r>
            <w:r>
              <w:rPr>
                <w:spacing w:val="-5"/>
              </w:rPr>
              <w:t xml:space="preserve"> </w:t>
            </w:r>
            <w:r>
              <w:rPr>
                <w:spacing w:val="-2"/>
              </w:rPr>
              <w:t>Biochemistry</w:t>
            </w:r>
          </w:p>
        </w:tc>
        <w:tc>
          <w:tcPr>
            <w:tcW w:w="1133" w:type="dxa"/>
          </w:tcPr>
          <w:p w14:paraId="4497E032" w14:textId="77777777" w:rsidR="009B0494" w:rsidRDefault="007F4792" w:rsidP="009A260E">
            <w:pPr>
              <w:pStyle w:val="TableParagraph"/>
              <w:spacing w:before="0"/>
              <w:ind w:left="8"/>
            </w:pPr>
            <w:r>
              <w:t>4</w:t>
            </w:r>
          </w:p>
        </w:tc>
        <w:tc>
          <w:tcPr>
            <w:tcW w:w="1363" w:type="dxa"/>
          </w:tcPr>
          <w:p w14:paraId="4497E033" w14:textId="77777777" w:rsidR="009B0494" w:rsidRDefault="007F4792" w:rsidP="009A260E">
            <w:pPr>
              <w:pStyle w:val="TableParagraph"/>
              <w:spacing w:before="0"/>
              <w:ind w:left="289" w:right="279"/>
            </w:pPr>
            <w:r>
              <w:rPr>
                <w:spacing w:val="-5"/>
              </w:rPr>
              <w:t>20</w:t>
            </w:r>
          </w:p>
        </w:tc>
      </w:tr>
      <w:tr w:rsidR="009B0494" w14:paraId="4497E039" w14:textId="77777777">
        <w:trPr>
          <w:trHeight w:val="508"/>
        </w:trPr>
        <w:tc>
          <w:tcPr>
            <w:tcW w:w="1694" w:type="dxa"/>
          </w:tcPr>
          <w:p w14:paraId="4497E035" w14:textId="77777777" w:rsidR="009B0494" w:rsidRDefault="007F4792" w:rsidP="009A260E">
            <w:pPr>
              <w:pStyle w:val="TableParagraph"/>
              <w:spacing w:before="0"/>
              <w:ind w:left="141" w:right="132"/>
            </w:pPr>
            <w:r>
              <w:rPr>
                <w:spacing w:val="-2"/>
              </w:rPr>
              <w:t>BM431</w:t>
            </w:r>
          </w:p>
        </w:tc>
        <w:tc>
          <w:tcPr>
            <w:tcW w:w="4824" w:type="dxa"/>
          </w:tcPr>
          <w:p w14:paraId="4497E036" w14:textId="77777777" w:rsidR="009B0494" w:rsidRDefault="007F4792" w:rsidP="009A260E">
            <w:pPr>
              <w:pStyle w:val="TableParagraph"/>
              <w:spacing w:before="0"/>
              <w:jc w:val="left"/>
            </w:pPr>
            <w:r>
              <w:t>Applied</w:t>
            </w:r>
            <w:r>
              <w:rPr>
                <w:spacing w:val="-6"/>
              </w:rPr>
              <w:t xml:space="preserve"> </w:t>
            </w:r>
            <w:r>
              <w:rPr>
                <w:spacing w:val="-2"/>
              </w:rPr>
              <w:t>Biochemistry</w:t>
            </w:r>
          </w:p>
        </w:tc>
        <w:tc>
          <w:tcPr>
            <w:tcW w:w="1133" w:type="dxa"/>
          </w:tcPr>
          <w:p w14:paraId="4497E037" w14:textId="77777777" w:rsidR="009B0494" w:rsidRDefault="007F4792" w:rsidP="009A260E">
            <w:pPr>
              <w:pStyle w:val="TableParagraph"/>
              <w:spacing w:before="0"/>
              <w:ind w:left="7"/>
            </w:pPr>
            <w:r>
              <w:t>4</w:t>
            </w:r>
          </w:p>
        </w:tc>
        <w:tc>
          <w:tcPr>
            <w:tcW w:w="1363" w:type="dxa"/>
          </w:tcPr>
          <w:p w14:paraId="4497E038" w14:textId="77777777" w:rsidR="009B0494" w:rsidRDefault="007F4792" w:rsidP="009A260E">
            <w:pPr>
              <w:pStyle w:val="TableParagraph"/>
              <w:spacing w:before="0"/>
              <w:ind w:left="288" w:right="279"/>
            </w:pPr>
            <w:r>
              <w:rPr>
                <w:spacing w:val="-5"/>
              </w:rPr>
              <w:t>20</w:t>
            </w:r>
          </w:p>
        </w:tc>
      </w:tr>
      <w:tr w:rsidR="009B0494" w14:paraId="4497E03E" w14:textId="77777777">
        <w:trPr>
          <w:trHeight w:val="508"/>
        </w:trPr>
        <w:tc>
          <w:tcPr>
            <w:tcW w:w="1694" w:type="dxa"/>
          </w:tcPr>
          <w:p w14:paraId="4497E03A" w14:textId="77777777" w:rsidR="009B0494" w:rsidRDefault="007F4792" w:rsidP="009A260E">
            <w:pPr>
              <w:pStyle w:val="TableParagraph"/>
              <w:spacing w:before="0"/>
              <w:ind w:left="141" w:right="132"/>
            </w:pPr>
            <w:r>
              <w:rPr>
                <w:spacing w:val="-2"/>
              </w:rPr>
              <w:t>BM426</w:t>
            </w:r>
          </w:p>
        </w:tc>
        <w:tc>
          <w:tcPr>
            <w:tcW w:w="4824" w:type="dxa"/>
          </w:tcPr>
          <w:p w14:paraId="4497E03B" w14:textId="77777777" w:rsidR="009B0494" w:rsidRDefault="007F4792" w:rsidP="009A260E">
            <w:pPr>
              <w:pStyle w:val="TableParagraph"/>
              <w:spacing w:before="0"/>
              <w:jc w:val="left"/>
            </w:pPr>
            <w:r>
              <w:t>Clinical</w:t>
            </w:r>
            <w:r>
              <w:rPr>
                <w:spacing w:val="-5"/>
              </w:rPr>
              <w:t xml:space="preserve"> </w:t>
            </w:r>
            <w:r>
              <w:rPr>
                <w:spacing w:val="-2"/>
              </w:rPr>
              <w:t>Immunology**</w:t>
            </w:r>
          </w:p>
        </w:tc>
        <w:tc>
          <w:tcPr>
            <w:tcW w:w="1133" w:type="dxa"/>
          </w:tcPr>
          <w:p w14:paraId="4497E03C" w14:textId="77777777" w:rsidR="009B0494" w:rsidRDefault="007F4792" w:rsidP="009A260E">
            <w:pPr>
              <w:pStyle w:val="TableParagraph"/>
              <w:spacing w:before="0"/>
              <w:ind w:left="8"/>
            </w:pPr>
            <w:r>
              <w:t>4</w:t>
            </w:r>
          </w:p>
        </w:tc>
        <w:tc>
          <w:tcPr>
            <w:tcW w:w="1363" w:type="dxa"/>
          </w:tcPr>
          <w:p w14:paraId="4497E03D" w14:textId="77777777" w:rsidR="009B0494" w:rsidRDefault="007F4792" w:rsidP="009A260E">
            <w:pPr>
              <w:pStyle w:val="TableParagraph"/>
              <w:spacing w:before="0"/>
              <w:ind w:left="289" w:right="279"/>
            </w:pPr>
            <w:r>
              <w:rPr>
                <w:spacing w:val="-5"/>
              </w:rPr>
              <w:t>20</w:t>
            </w:r>
          </w:p>
        </w:tc>
      </w:tr>
      <w:tr w:rsidR="009B0494" w14:paraId="4497E043" w14:textId="77777777">
        <w:trPr>
          <w:trHeight w:val="513"/>
        </w:trPr>
        <w:tc>
          <w:tcPr>
            <w:tcW w:w="1694" w:type="dxa"/>
          </w:tcPr>
          <w:p w14:paraId="4497E03F" w14:textId="77777777" w:rsidR="009B0494" w:rsidRDefault="007F4792" w:rsidP="009A260E">
            <w:pPr>
              <w:pStyle w:val="TableParagraph"/>
              <w:spacing w:before="0"/>
              <w:ind w:left="141" w:right="132"/>
            </w:pPr>
            <w:r>
              <w:rPr>
                <w:spacing w:val="-2"/>
              </w:rPr>
              <w:t>BM427</w:t>
            </w:r>
          </w:p>
        </w:tc>
        <w:tc>
          <w:tcPr>
            <w:tcW w:w="4824" w:type="dxa"/>
          </w:tcPr>
          <w:p w14:paraId="4497E040" w14:textId="77777777" w:rsidR="009B0494" w:rsidRDefault="007F4792" w:rsidP="009A260E">
            <w:pPr>
              <w:pStyle w:val="TableParagraph"/>
              <w:spacing w:before="0"/>
              <w:jc w:val="left"/>
            </w:pPr>
            <w:r>
              <w:t>Advanced</w:t>
            </w:r>
            <w:r>
              <w:rPr>
                <w:spacing w:val="-7"/>
              </w:rPr>
              <w:t xml:space="preserve"> </w:t>
            </w:r>
            <w:r>
              <w:rPr>
                <w:spacing w:val="-2"/>
              </w:rPr>
              <w:t>Immunology</w:t>
            </w:r>
          </w:p>
        </w:tc>
        <w:tc>
          <w:tcPr>
            <w:tcW w:w="1133" w:type="dxa"/>
          </w:tcPr>
          <w:p w14:paraId="4497E041" w14:textId="77777777" w:rsidR="009B0494" w:rsidRDefault="007F4792" w:rsidP="009A260E">
            <w:pPr>
              <w:pStyle w:val="TableParagraph"/>
              <w:spacing w:before="0"/>
              <w:ind w:left="7"/>
            </w:pPr>
            <w:r>
              <w:t>4</w:t>
            </w:r>
          </w:p>
        </w:tc>
        <w:tc>
          <w:tcPr>
            <w:tcW w:w="1363" w:type="dxa"/>
          </w:tcPr>
          <w:p w14:paraId="4497E042" w14:textId="77777777" w:rsidR="009B0494" w:rsidRDefault="007F4792" w:rsidP="009A260E">
            <w:pPr>
              <w:pStyle w:val="TableParagraph"/>
              <w:spacing w:before="0"/>
              <w:ind w:left="288" w:right="279"/>
            </w:pPr>
            <w:r>
              <w:rPr>
                <w:spacing w:val="-5"/>
              </w:rPr>
              <w:t>20</w:t>
            </w:r>
          </w:p>
        </w:tc>
      </w:tr>
      <w:tr w:rsidR="009B0494" w14:paraId="4497E048" w14:textId="77777777">
        <w:trPr>
          <w:trHeight w:val="508"/>
        </w:trPr>
        <w:tc>
          <w:tcPr>
            <w:tcW w:w="1694" w:type="dxa"/>
          </w:tcPr>
          <w:p w14:paraId="4497E044" w14:textId="77777777" w:rsidR="009B0494" w:rsidRDefault="007F4792" w:rsidP="009A260E">
            <w:pPr>
              <w:pStyle w:val="TableParagraph"/>
              <w:spacing w:before="0"/>
              <w:ind w:left="141" w:right="132"/>
            </w:pPr>
            <w:r>
              <w:rPr>
                <w:spacing w:val="-2"/>
              </w:rPr>
              <w:t>BM433</w:t>
            </w:r>
          </w:p>
        </w:tc>
        <w:tc>
          <w:tcPr>
            <w:tcW w:w="4824" w:type="dxa"/>
          </w:tcPr>
          <w:p w14:paraId="4497E045" w14:textId="77777777" w:rsidR="009B0494" w:rsidRDefault="007F4792" w:rsidP="009A260E">
            <w:pPr>
              <w:pStyle w:val="TableParagraph"/>
              <w:spacing w:before="0"/>
              <w:jc w:val="left"/>
            </w:pPr>
            <w:r>
              <w:t>Applied</w:t>
            </w:r>
            <w:r>
              <w:rPr>
                <w:spacing w:val="-6"/>
              </w:rPr>
              <w:t xml:space="preserve"> </w:t>
            </w:r>
            <w:r>
              <w:rPr>
                <w:spacing w:val="-2"/>
              </w:rPr>
              <w:t>Immunology</w:t>
            </w:r>
          </w:p>
        </w:tc>
        <w:tc>
          <w:tcPr>
            <w:tcW w:w="1133" w:type="dxa"/>
          </w:tcPr>
          <w:p w14:paraId="4497E046" w14:textId="77777777" w:rsidR="009B0494" w:rsidRDefault="007F4792" w:rsidP="009A260E">
            <w:pPr>
              <w:pStyle w:val="TableParagraph"/>
              <w:spacing w:before="0"/>
              <w:ind w:left="8"/>
            </w:pPr>
            <w:r>
              <w:t>4</w:t>
            </w:r>
          </w:p>
        </w:tc>
        <w:tc>
          <w:tcPr>
            <w:tcW w:w="1363" w:type="dxa"/>
          </w:tcPr>
          <w:p w14:paraId="4497E047" w14:textId="77777777" w:rsidR="009B0494" w:rsidRDefault="007F4792" w:rsidP="009A260E">
            <w:pPr>
              <w:pStyle w:val="TableParagraph"/>
              <w:spacing w:before="0"/>
              <w:ind w:left="289" w:right="279"/>
            </w:pPr>
            <w:r>
              <w:rPr>
                <w:spacing w:val="-5"/>
              </w:rPr>
              <w:t>20</w:t>
            </w:r>
          </w:p>
        </w:tc>
      </w:tr>
      <w:tr w:rsidR="009B0494" w14:paraId="4497E04D" w14:textId="77777777">
        <w:trPr>
          <w:trHeight w:val="508"/>
        </w:trPr>
        <w:tc>
          <w:tcPr>
            <w:tcW w:w="1694" w:type="dxa"/>
          </w:tcPr>
          <w:p w14:paraId="4497E049" w14:textId="77777777" w:rsidR="009B0494" w:rsidRDefault="007F4792" w:rsidP="009A260E">
            <w:pPr>
              <w:pStyle w:val="TableParagraph"/>
              <w:spacing w:before="0"/>
              <w:ind w:left="141" w:right="132"/>
            </w:pPr>
            <w:r>
              <w:rPr>
                <w:spacing w:val="-2"/>
              </w:rPr>
              <w:t>BM425</w:t>
            </w:r>
          </w:p>
        </w:tc>
        <w:tc>
          <w:tcPr>
            <w:tcW w:w="4824" w:type="dxa"/>
          </w:tcPr>
          <w:p w14:paraId="4497E04A" w14:textId="77777777" w:rsidR="009B0494" w:rsidRDefault="007F4792" w:rsidP="009A260E">
            <w:pPr>
              <w:pStyle w:val="TableParagraph"/>
              <w:spacing w:before="0"/>
              <w:jc w:val="left"/>
            </w:pPr>
            <w:r>
              <w:t>Advanced</w:t>
            </w:r>
            <w:r>
              <w:rPr>
                <w:spacing w:val="-2"/>
              </w:rPr>
              <w:t xml:space="preserve"> Microbiology***</w:t>
            </w:r>
          </w:p>
        </w:tc>
        <w:tc>
          <w:tcPr>
            <w:tcW w:w="1133" w:type="dxa"/>
          </w:tcPr>
          <w:p w14:paraId="4497E04B" w14:textId="77777777" w:rsidR="009B0494" w:rsidRDefault="007F4792" w:rsidP="009A260E">
            <w:pPr>
              <w:pStyle w:val="TableParagraph"/>
              <w:spacing w:before="0"/>
              <w:ind w:left="8"/>
            </w:pPr>
            <w:r>
              <w:t>4</w:t>
            </w:r>
          </w:p>
        </w:tc>
        <w:tc>
          <w:tcPr>
            <w:tcW w:w="1363" w:type="dxa"/>
          </w:tcPr>
          <w:p w14:paraId="4497E04C" w14:textId="77777777" w:rsidR="009B0494" w:rsidRDefault="007F4792" w:rsidP="009A260E">
            <w:pPr>
              <w:pStyle w:val="TableParagraph"/>
              <w:spacing w:before="0"/>
              <w:ind w:left="289" w:right="279"/>
            </w:pPr>
            <w:r>
              <w:rPr>
                <w:spacing w:val="-5"/>
              </w:rPr>
              <w:t>20</w:t>
            </w:r>
          </w:p>
        </w:tc>
      </w:tr>
      <w:tr w:rsidR="009B0494" w14:paraId="4497E052" w14:textId="77777777">
        <w:trPr>
          <w:trHeight w:val="513"/>
        </w:trPr>
        <w:tc>
          <w:tcPr>
            <w:tcW w:w="1694" w:type="dxa"/>
          </w:tcPr>
          <w:p w14:paraId="4497E04E" w14:textId="77777777" w:rsidR="009B0494" w:rsidRDefault="007F4792" w:rsidP="009A260E">
            <w:pPr>
              <w:pStyle w:val="TableParagraph"/>
              <w:spacing w:before="0"/>
              <w:ind w:left="141" w:right="132"/>
            </w:pPr>
            <w:r>
              <w:rPr>
                <w:spacing w:val="-2"/>
              </w:rPr>
              <w:t>BM424</w:t>
            </w:r>
          </w:p>
        </w:tc>
        <w:tc>
          <w:tcPr>
            <w:tcW w:w="4824" w:type="dxa"/>
          </w:tcPr>
          <w:p w14:paraId="4497E04F" w14:textId="77777777" w:rsidR="009B0494" w:rsidRDefault="007F4792" w:rsidP="009A260E">
            <w:pPr>
              <w:pStyle w:val="TableParagraph"/>
              <w:spacing w:before="0"/>
              <w:jc w:val="left"/>
            </w:pPr>
            <w:r>
              <w:t>Clinical</w:t>
            </w:r>
            <w:r>
              <w:rPr>
                <w:spacing w:val="-5"/>
              </w:rPr>
              <w:t xml:space="preserve"> </w:t>
            </w:r>
            <w:r>
              <w:rPr>
                <w:spacing w:val="-2"/>
              </w:rPr>
              <w:t>Microbiology</w:t>
            </w:r>
          </w:p>
        </w:tc>
        <w:tc>
          <w:tcPr>
            <w:tcW w:w="1133" w:type="dxa"/>
          </w:tcPr>
          <w:p w14:paraId="4497E050" w14:textId="77777777" w:rsidR="009B0494" w:rsidRDefault="007F4792" w:rsidP="009A260E">
            <w:pPr>
              <w:pStyle w:val="TableParagraph"/>
              <w:spacing w:before="0"/>
              <w:ind w:left="7"/>
            </w:pPr>
            <w:r>
              <w:t>4</w:t>
            </w:r>
          </w:p>
        </w:tc>
        <w:tc>
          <w:tcPr>
            <w:tcW w:w="1363" w:type="dxa"/>
          </w:tcPr>
          <w:p w14:paraId="4497E051" w14:textId="77777777" w:rsidR="009B0494" w:rsidRDefault="007F4792" w:rsidP="009A260E">
            <w:pPr>
              <w:pStyle w:val="TableParagraph"/>
              <w:spacing w:before="0"/>
              <w:ind w:left="288" w:right="279"/>
            </w:pPr>
            <w:r>
              <w:rPr>
                <w:spacing w:val="-5"/>
              </w:rPr>
              <w:t>20</w:t>
            </w:r>
          </w:p>
        </w:tc>
      </w:tr>
      <w:tr w:rsidR="009B0494" w14:paraId="4497E057" w14:textId="77777777">
        <w:trPr>
          <w:trHeight w:val="508"/>
        </w:trPr>
        <w:tc>
          <w:tcPr>
            <w:tcW w:w="1694" w:type="dxa"/>
          </w:tcPr>
          <w:p w14:paraId="4497E053" w14:textId="77777777" w:rsidR="009B0494" w:rsidRDefault="007F4792" w:rsidP="009A260E">
            <w:pPr>
              <w:pStyle w:val="TableParagraph"/>
              <w:spacing w:before="0"/>
              <w:ind w:left="141" w:right="132"/>
            </w:pPr>
            <w:r>
              <w:rPr>
                <w:spacing w:val="-2"/>
              </w:rPr>
              <w:t>BM435</w:t>
            </w:r>
          </w:p>
        </w:tc>
        <w:tc>
          <w:tcPr>
            <w:tcW w:w="4824" w:type="dxa"/>
          </w:tcPr>
          <w:p w14:paraId="4497E054" w14:textId="77777777" w:rsidR="009B0494" w:rsidRDefault="007F4792" w:rsidP="009A260E">
            <w:pPr>
              <w:pStyle w:val="TableParagraph"/>
              <w:spacing w:before="0"/>
              <w:jc w:val="left"/>
            </w:pPr>
            <w:r>
              <w:t>Applied</w:t>
            </w:r>
            <w:r>
              <w:rPr>
                <w:spacing w:val="-1"/>
              </w:rPr>
              <w:t xml:space="preserve"> </w:t>
            </w:r>
            <w:r>
              <w:rPr>
                <w:spacing w:val="-2"/>
              </w:rPr>
              <w:t>Microbiology</w:t>
            </w:r>
          </w:p>
        </w:tc>
        <w:tc>
          <w:tcPr>
            <w:tcW w:w="1133" w:type="dxa"/>
          </w:tcPr>
          <w:p w14:paraId="4497E055" w14:textId="77777777" w:rsidR="009B0494" w:rsidRDefault="007F4792" w:rsidP="009A260E">
            <w:pPr>
              <w:pStyle w:val="TableParagraph"/>
              <w:spacing w:before="0"/>
              <w:ind w:left="8"/>
            </w:pPr>
            <w:r>
              <w:t>4</w:t>
            </w:r>
          </w:p>
        </w:tc>
        <w:tc>
          <w:tcPr>
            <w:tcW w:w="1363" w:type="dxa"/>
          </w:tcPr>
          <w:p w14:paraId="4497E056" w14:textId="77777777" w:rsidR="009B0494" w:rsidRDefault="007F4792" w:rsidP="009A260E">
            <w:pPr>
              <w:pStyle w:val="TableParagraph"/>
              <w:spacing w:before="0"/>
              <w:ind w:left="289" w:right="279"/>
            </w:pPr>
            <w:r>
              <w:rPr>
                <w:spacing w:val="-5"/>
              </w:rPr>
              <w:t>20</w:t>
            </w:r>
          </w:p>
        </w:tc>
      </w:tr>
      <w:tr w:rsidR="009B0494" w14:paraId="4497E05C" w14:textId="77777777">
        <w:trPr>
          <w:trHeight w:val="508"/>
        </w:trPr>
        <w:tc>
          <w:tcPr>
            <w:tcW w:w="1694" w:type="dxa"/>
          </w:tcPr>
          <w:p w14:paraId="4497E058" w14:textId="77777777" w:rsidR="009B0494" w:rsidRDefault="007F4792" w:rsidP="009A260E">
            <w:pPr>
              <w:pStyle w:val="TableParagraph"/>
              <w:spacing w:before="0"/>
              <w:ind w:left="141" w:right="132"/>
            </w:pPr>
            <w:r>
              <w:rPr>
                <w:spacing w:val="-2"/>
              </w:rPr>
              <w:t>BM429</w:t>
            </w:r>
          </w:p>
        </w:tc>
        <w:tc>
          <w:tcPr>
            <w:tcW w:w="4824" w:type="dxa"/>
          </w:tcPr>
          <w:p w14:paraId="4497E059" w14:textId="77777777" w:rsidR="009B0494" w:rsidRDefault="007F4792" w:rsidP="009A260E">
            <w:pPr>
              <w:pStyle w:val="TableParagraph"/>
              <w:spacing w:before="0"/>
              <w:jc w:val="left"/>
            </w:pPr>
            <w:r>
              <w:t>Advanced</w:t>
            </w:r>
            <w:r>
              <w:rPr>
                <w:spacing w:val="-7"/>
              </w:rPr>
              <w:t xml:space="preserve"> </w:t>
            </w:r>
            <w:r>
              <w:rPr>
                <w:spacing w:val="-2"/>
              </w:rPr>
              <w:t>Pharmacology****</w:t>
            </w:r>
          </w:p>
        </w:tc>
        <w:tc>
          <w:tcPr>
            <w:tcW w:w="1133" w:type="dxa"/>
          </w:tcPr>
          <w:p w14:paraId="4497E05A" w14:textId="77777777" w:rsidR="009B0494" w:rsidRDefault="007F4792" w:rsidP="009A260E">
            <w:pPr>
              <w:pStyle w:val="TableParagraph"/>
              <w:spacing w:before="0"/>
              <w:ind w:left="7"/>
            </w:pPr>
            <w:r>
              <w:t>4</w:t>
            </w:r>
          </w:p>
        </w:tc>
        <w:tc>
          <w:tcPr>
            <w:tcW w:w="1363" w:type="dxa"/>
          </w:tcPr>
          <w:p w14:paraId="4497E05B" w14:textId="77777777" w:rsidR="009B0494" w:rsidRDefault="007F4792" w:rsidP="009A260E">
            <w:pPr>
              <w:pStyle w:val="TableParagraph"/>
              <w:spacing w:before="0"/>
              <w:ind w:left="288" w:right="279"/>
            </w:pPr>
            <w:r>
              <w:rPr>
                <w:spacing w:val="-5"/>
              </w:rPr>
              <w:t>20</w:t>
            </w:r>
          </w:p>
        </w:tc>
      </w:tr>
      <w:tr w:rsidR="009B0494" w14:paraId="4497E061" w14:textId="77777777">
        <w:trPr>
          <w:trHeight w:val="513"/>
        </w:trPr>
        <w:tc>
          <w:tcPr>
            <w:tcW w:w="1694" w:type="dxa"/>
          </w:tcPr>
          <w:p w14:paraId="4497E05D" w14:textId="77777777" w:rsidR="009B0494" w:rsidRDefault="007F4792" w:rsidP="009A260E">
            <w:pPr>
              <w:pStyle w:val="TableParagraph"/>
              <w:spacing w:before="0"/>
              <w:ind w:left="141" w:right="132"/>
            </w:pPr>
            <w:r>
              <w:rPr>
                <w:spacing w:val="-2"/>
              </w:rPr>
              <w:t>BM434</w:t>
            </w:r>
          </w:p>
        </w:tc>
        <w:tc>
          <w:tcPr>
            <w:tcW w:w="4824" w:type="dxa"/>
          </w:tcPr>
          <w:p w14:paraId="4497E05E" w14:textId="77777777" w:rsidR="009B0494" w:rsidRDefault="007F4792" w:rsidP="009A260E">
            <w:pPr>
              <w:pStyle w:val="TableParagraph"/>
              <w:spacing w:before="0"/>
              <w:jc w:val="left"/>
            </w:pPr>
            <w:r>
              <w:t>Clinical</w:t>
            </w:r>
            <w:r>
              <w:rPr>
                <w:spacing w:val="-6"/>
              </w:rPr>
              <w:t xml:space="preserve"> </w:t>
            </w:r>
            <w:r>
              <w:rPr>
                <w:spacing w:val="-2"/>
              </w:rPr>
              <w:t>Pharmacology</w:t>
            </w:r>
          </w:p>
        </w:tc>
        <w:tc>
          <w:tcPr>
            <w:tcW w:w="1133" w:type="dxa"/>
          </w:tcPr>
          <w:p w14:paraId="4497E05F" w14:textId="77777777" w:rsidR="009B0494" w:rsidRDefault="007F4792" w:rsidP="009A260E">
            <w:pPr>
              <w:pStyle w:val="TableParagraph"/>
              <w:spacing w:before="0"/>
              <w:ind w:left="8"/>
            </w:pPr>
            <w:r>
              <w:t>4</w:t>
            </w:r>
          </w:p>
        </w:tc>
        <w:tc>
          <w:tcPr>
            <w:tcW w:w="1363" w:type="dxa"/>
          </w:tcPr>
          <w:p w14:paraId="4497E060" w14:textId="77777777" w:rsidR="009B0494" w:rsidRDefault="007F4792" w:rsidP="009A260E">
            <w:pPr>
              <w:pStyle w:val="TableParagraph"/>
              <w:spacing w:before="0"/>
              <w:ind w:left="289" w:right="279"/>
            </w:pPr>
            <w:r>
              <w:rPr>
                <w:spacing w:val="-5"/>
              </w:rPr>
              <w:t>20</w:t>
            </w:r>
          </w:p>
        </w:tc>
      </w:tr>
      <w:tr w:rsidR="009B0494" w14:paraId="4497E066" w14:textId="77777777">
        <w:trPr>
          <w:trHeight w:val="508"/>
        </w:trPr>
        <w:tc>
          <w:tcPr>
            <w:tcW w:w="1694" w:type="dxa"/>
          </w:tcPr>
          <w:p w14:paraId="4497E062" w14:textId="77777777" w:rsidR="009B0494" w:rsidRDefault="007F4792" w:rsidP="009A260E">
            <w:pPr>
              <w:pStyle w:val="TableParagraph"/>
              <w:spacing w:before="0"/>
              <w:ind w:left="141" w:right="132"/>
            </w:pPr>
            <w:r>
              <w:rPr>
                <w:spacing w:val="-2"/>
              </w:rPr>
              <w:t>BM428</w:t>
            </w:r>
          </w:p>
        </w:tc>
        <w:tc>
          <w:tcPr>
            <w:tcW w:w="4824" w:type="dxa"/>
          </w:tcPr>
          <w:p w14:paraId="4497E063" w14:textId="77777777" w:rsidR="009B0494" w:rsidRDefault="007F4792" w:rsidP="009A260E">
            <w:pPr>
              <w:pStyle w:val="TableParagraph"/>
              <w:spacing w:before="0"/>
              <w:jc w:val="left"/>
            </w:pPr>
            <w:r>
              <w:t>Applied</w:t>
            </w:r>
            <w:r>
              <w:rPr>
                <w:spacing w:val="-6"/>
              </w:rPr>
              <w:t xml:space="preserve"> </w:t>
            </w:r>
            <w:r>
              <w:rPr>
                <w:spacing w:val="-2"/>
              </w:rPr>
              <w:t>Pharmacology</w:t>
            </w:r>
          </w:p>
        </w:tc>
        <w:tc>
          <w:tcPr>
            <w:tcW w:w="1133" w:type="dxa"/>
          </w:tcPr>
          <w:p w14:paraId="4497E064" w14:textId="77777777" w:rsidR="009B0494" w:rsidRDefault="007F4792" w:rsidP="009A260E">
            <w:pPr>
              <w:pStyle w:val="TableParagraph"/>
              <w:spacing w:before="0"/>
              <w:ind w:left="7"/>
            </w:pPr>
            <w:r>
              <w:t>4</w:t>
            </w:r>
          </w:p>
        </w:tc>
        <w:tc>
          <w:tcPr>
            <w:tcW w:w="1363" w:type="dxa"/>
          </w:tcPr>
          <w:p w14:paraId="4497E065" w14:textId="77777777" w:rsidR="009B0494" w:rsidRDefault="007F4792" w:rsidP="009A260E">
            <w:pPr>
              <w:pStyle w:val="TableParagraph"/>
              <w:spacing w:before="0"/>
              <w:ind w:left="288" w:right="279"/>
            </w:pPr>
            <w:r>
              <w:rPr>
                <w:spacing w:val="-5"/>
              </w:rPr>
              <w:t>20</w:t>
            </w:r>
          </w:p>
        </w:tc>
      </w:tr>
    </w:tbl>
    <w:p w14:paraId="4497E067" w14:textId="77777777" w:rsidR="009B0494" w:rsidRDefault="009B0494" w:rsidP="009A260E">
      <w:pPr>
        <w:pStyle w:val="BodyText"/>
        <w:rPr>
          <w:b/>
        </w:rPr>
      </w:pPr>
    </w:p>
    <w:p w14:paraId="4497E068" w14:textId="77777777" w:rsidR="009B0494" w:rsidRDefault="007F4792" w:rsidP="009A260E">
      <w:pPr>
        <w:pStyle w:val="BodyText"/>
        <w:spacing w:line="251" w:lineRule="exact"/>
        <w:ind w:left="180"/>
      </w:pPr>
      <w:r>
        <w:t>*Compulsory</w:t>
      </w:r>
      <w:r>
        <w:rPr>
          <w:spacing w:val="-6"/>
        </w:rPr>
        <w:t xml:space="preserve"> </w:t>
      </w:r>
      <w:r>
        <w:t>for</w:t>
      </w:r>
      <w:r>
        <w:rPr>
          <w:spacing w:val="-6"/>
        </w:rPr>
        <w:t xml:space="preserve"> </w:t>
      </w:r>
      <w:r>
        <w:rPr>
          <w:spacing w:val="-2"/>
        </w:rPr>
        <w:t>Biochemistry</w:t>
      </w:r>
    </w:p>
    <w:p w14:paraId="4497E069" w14:textId="77777777" w:rsidR="009B0494" w:rsidRDefault="007F4792" w:rsidP="009A260E">
      <w:pPr>
        <w:pStyle w:val="BodyText"/>
        <w:spacing w:line="251" w:lineRule="exact"/>
        <w:ind w:left="180"/>
      </w:pPr>
      <w:r>
        <w:t>**Compulsory</w:t>
      </w:r>
      <w:r>
        <w:rPr>
          <w:spacing w:val="-5"/>
        </w:rPr>
        <w:t xml:space="preserve"> </w:t>
      </w:r>
      <w:r>
        <w:t>for</w:t>
      </w:r>
      <w:r>
        <w:rPr>
          <w:spacing w:val="-5"/>
        </w:rPr>
        <w:t xml:space="preserve"> </w:t>
      </w:r>
      <w:r>
        <w:rPr>
          <w:spacing w:val="-2"/>
        </w:rPr>
        <w:t>Immunology</w:t>
      </w:r>
    </w:p>
    <w:p w14:paraId="4497E06A" w14:textId="77777777" w:rsidR="009B0494" w:rsidRDefault="007F4792" w:rsidP="009A260E">
      <w:pPr>
        <w:pStyle w:val="BodyText"/>
        <w:ind w:left="180"/>
      </w:pPr>
      <w:r>
        <w:t>***Compulsory</w:t>
      </w:r>
      <w:r>
        <w:rPr>
          <w:spacing w:val="-7"/>
        </w:rPr>
        <w:t xml:space="preserve"> </w:t>
      </w:r>
      <w:r>
        <w:t>for</w:t>
      </w:r>
      <w:r>
        <w:rPr>
          <w:spacing w:val="-3"/>
        </w:rPr>
        <w:t xml:space="preserve"> </w:t>
      </w:r>
      <w:r>
        <w:rPr>
          <w:spacing w:val="-2"/>
        </w:rPr>
        <w:t>Microbiology</w:t>
      </w:r>
    </w:p>
    <w:p w14:paraId="4497E06B" w14:textId="77777777" w:rsidR="009B0494" w:rsidRDefault="007F4792" w:rsidP="009A260E">
      <w:pPr>
        <w:pStyle w:val="BodyText"/>
        <w:ind w:left="180"/>
      </w:pPr>
      <w:r>
        <w:t>****Compulsory</w:t>
      </w:r>
      <w:r>
        <w:rPr>
          <w:spacing w:val="-7"/>
        </w:rPr>
        <w:t xml:space="preserve"> </w:t>
      </w:r>
      <w:r>
        <w:t>for</w:t>
      </w:r>
      <w:r>
        <w:rPr>
          <w:spacing w:val="-8"/>
        </w:rPr>
        <w:t xml:space="preserve"> </w:t>
      </w:r>
      <w:r>
        <w:rPr>
          <w:spacing w:val="-2"/>
        </w:rPr>
        <w:t>Pharmacology</w:t>
      </w:r>
    </w:p>
    <w:p w14:paraId="4497E06C" w14:textId="77777777" w:rsidR="009B0494" w:rsidRDefault="009B0494" w:rsidP="009A260E">
      <w:pPr>
        <w:pStyle w:val="BodyText"/>
        <w:rPr>
          <w:sz w:val="21"/>
        </w:rPr>
      </w:pPr>
    </w:p>
    <w:p w14:paraId="4497E06D" w14:textId="77777777" w:rsidR="009B0494" w:rsidRDefault="007F4792" w:rsidP="009A260E">
      <w:pPr>
        <w:pStyle w:val="BodyText"/>
        <w:ind w:left="180"/>
      </w:pPr>
      <w:r>
        <w:t>A</w:t>
      </w:r>
      <w:r>
        <w:rPr>
          <w:spacing w:val="-2"/>
        </w:rPr>
        <w:t xml:space="preserve"> </w:t>
      </w:r>
      <w:proofErr w:type="gramStart"/>
      <w:r>
        <w:t>third</w:t>
      </w:r>
      <w:r>
        <w:rPr>
          <w:spacing w:val="-1"/>
        </w:rPr>
        <w:t xml:space="preserve"> </w:t>
      </w:r>
      <w:r>
        <w:t>year</w:t>
      </w:r>
      <w:proofErr w:type="gramEnd"/>
      <w:r>
        <w:rPr>
          <w:spacing w:val="-5"/>
        </w:rPr>
        <w:t xml:space="preserve"> </w:t>
      </w:r>
      <w:r>
        <w:t>pass</w:t>
      </w:r>
      <w:r>
        <w:rPr>
          <w:spacing w:val="-3"/>
        </w:rPr>
        <w:t xml:space="preserve"> </w:t>
      </w:r>
      <w:r>
        <w:t>is</w:t>
      </w:r>
      <w:r>
        <w:rPr>
          <w:spacing w:val="-7"/>
        </w:rPr>
        <w:t xml:space="preserve"> </w:t>
      </w:r>
      <w:r>
        <w:t>required</w:t>
      </w:r>
      <w:r>
        <w:rPr>
          <w:spacing w:val="-6"/>
        </w:rPr>
        <w:t xml:space="preserve"> </w:t>
      </w:r>
      <w:r>
        <w:t>in</w:t>
      </w:r>
      <w:r>
        <w:rPr>
          <w:spacing w:val="-6"/>
        </w:rPr>
        <w:t xml:space="preserve"> </w:t>
      </w:r>
      <w:r>
        <w:t>the</w:t>
      </w:r>
      <w:r>
        <w:rPr>
          <w:spacing w:val="-1"/>
        </w:rPr>
        <w:t xml:space="preserve"> </w:t>
      </w:r>
      <w:r>
        <w:t>optional</w:t>
      </w:r>
      <w:r>
        <w:rPr>
          <w:spacing w:val="-3"/>
        </w:rPr>
        <w:t xml:space="preserve"> </w:t>
      </w:r>
      <w:r>
        <w:t>modules</w:t>
      </w:r>
      <w:r>
        <w:rPr>
          <w:spacing w:val="-3"/>
        </w:rPr>
        <w:t xml:space="preserve"> </w:t>
      </w:r>
      <w:r>
        <w:t>a</w:t>
      </w:r>
      <w:r>
        <w:rPr>
          <w:spacing w:val="-6"/>
        </w:rPr>
        <w:t xml:space="preserve"> </w:t>
      </w:r>
      <w:r>
        <w:t>student</w:t>
      </w:r>
      <w:r>
        <w:rPr>
          <w:spacing w:val="-6"/>
        </w:rPr>
        <w:t xml:space="preserve"> </w:t>
      </w:r>
      <w:r>
        <w:rPr>
          <w:spacing w:val="-2"/>
        </w:rPr>
        <w:t>takes.</w:t>
      </w:r>
    </w:p>
    <w:p w14:paraId="4497E06E" w14:textId="77777777" w:rsidR="009B0494" w:rsidRDefault="009B0494" w:rsidP="009A260E">
      <w:pPr>
        <w:pStyle w:val="BodyText"/>
      </w:pPr>
    </w:p>
    <w:p w14:paraId="4497E06F" w14:textId="77777777" w:rsidR="009B0494" w:rsidRDefault="007F4792" w:rsidP="009A260E">
      <w:pPr>
        <w:pStyle w:val="Heading1"/>
        <w:ind w:left="180"/>
      </w:pPr>
      <w:r>
        <w:t>Fifth</w:t>
      </w:r>
      <w:r>
        <w:rPr>
          <w:spacing w:val="-6"/>
        </w:rPr>
        <w:t xml:space="preserve"> </w:t>
      </w:r>
      <w:r>
        <w:rPr>
          <w:spacing w:val="-4"/>
        </w:rPr>
        <w:t>Year</w:t>
      </w:r>
    </w:p>
    <w:p w14:paraId="4497E070" w14:textId="77777777" w:rsidR="009B0494" w:rsidRDefault="009B0494" w:rsidP="009A260E">
      <w:pPr>
        <w:pStyle w:val="BodyText"/>
        <w:rPr>
          <w:b/>
          <w:sz w:val="21"/>
        </w:rPr>
      </w:pPr>
    </w:p>
    <w:p w14:paraId="4497E071" w14:textId="77777777" w:rsidR="009B0494" w:rsidRDefault="007F4792" w:rsidP="009A260E">
      <w:pPr>
        <w:pStyle w:val="BodyText"/>
        <w:ind w:left="18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E072" w14:textId="77777777" w:rsidR="009B0494" w:rsidRDefault="009B0494" w:rsidP="009A260E">
      <w:pPr>
        <w:pStyle w:val="BodyText"/>
        <w:rPr>
          <w:sz w:val="21"/>
        </w:rPr>
      </w:pPr>
    </w:p>
    <w:p w14:paraId="4497E073" w14:textId="77777777" w:rsidR="009B0494" w:rsidRDefault="007F4792" w:rsidP="009A260E">
      <w:pPr>
        <w:pStyle w:val="Heading1"/>
        <w:ind w:left="180"/>
      </w:pPr>
      <w:r>
        <w:rPr>
          <w:u w:val="single"/>
        </w:rPr>
        <w:t>Compulsory</w:t>
      </w:r>
      <w:r>
        <w:rPr>
          <w:spacing w:val="-5"/>
          <w:u w:val="single"/>
        </w:rPr>
        <w:t xml:space="preserve"> </w:t>
      </w:r>
      <w:r>
        <w:rPr>
          <w:spacing w:val="-2"/>
          <w:u w:val="single"/>
        </w:rPr>
        <w:t>Module</w:t>
      </w:r>
    </w:p>
    <w:p w14:paraId="4497E074"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824"/>
        <w:gridCol w:w="1133"/>
        <w:gridCol w:w="1363"/>
      </w:tblGrid>
      <w:tr w:rsidR="009B0494" w14:paraId="4497E079" w14:textId="77777777">
        <w:trPr>
          <w:trHeight w:val="508"/>
        </w:trPr>
        <w:tc>
          <w:tcPr>
            <w:tcW w:w="1694" w:type="dxa"/>
          </w:tcPr>
          <w:p w14:paraId="4497E075"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824" w:type="dxa"/>
          </w:tcPr>
          <w:p w14:paraId="4497E076" w14:textId="77777777" w:rsidR="009B0494" w:rsidRDefault="007F4792" w:rsidP="009A260E">
            <w:pPr>
              <w:pStyle w:val="TableParagraph"/>
              <w:spacing w:before="0"/>
              <w:ind w:left="1760" w:right="1747"/>
              <w:rPr>
                <w:b/>
              </w:rPr>
            </w:pPr>
            <w:r>
              <w:rPr>
                <w:b/>
              </w:rPr>
              <w:t>Module</w:t>
            </w:r>
            <w:r>
              <w:rPr>
                <w:b/>
                <w:spacing w:val="-8"/>
              </w:rPr>
              <w:t xml:space="preserve"> </w:t>
            </w:r>
            <w:r>
              <w:rPr>
                <w:b/>
                <w:spacing w:val="-2"/>
              </w:rPr>
              <w:t>Title</w:t>
            </w:r>
          </w:p>
        </w:tc>
        <w:tc>
          <w:tcPr>
            <w:tcW w:w="1133" w:type="dxa"/>
          </w:tcPr>
          <w:p w14:paraId="4497E077" w14:textId="77777777" w:rsidR="009B0494" w:rsidRDefault="007F4792" w:rsidP="009A260E">
            <w:pPr>
              <w:pStyle w:val="TableParagraph"/>
              <w:spacing w:before="0"/>
              <w:ind w:left="266" w:right="256"/>
              <w:rPr>
                <w:b/>
              </w:rPr>
            </w:pPr>
            <w:r>
              <w:rPr>
                <w:b/>
                <w:spacing w:val="-4"/>
              </w:rPr>
              <w:t>Level</w:t>
            </w:r>
          </w:p>
        </w:tc>
        <w:tc>
          <w:tcPr>
            <w:tcW w:w="1363" w:type="dxa"/>
          </w:tcPr>
          <w:p w14:paraId="4497E078" w14:textId="77777777" w:rsidR="009B0494" w:rsidRDefault="007F4792" w:rsidP="009A260E">
            <w:pPr>
              <w:pStyle w:val="TableParagraph"/>
              <w:spacing w:before="0"/>
              <w:ind w:left="289" w:right="279"/>
              <w:rPr>
                <w:b/>
              </w:rPr>
            </w:pPr>
            <w:r>
              <w:rPr>
                <w:b/>
                <w:spacing w:val="-2"/>
              </w:rPr>
              <w:t>Credits</w:t>
            </w:r>
          </w:p>
        </w:tc>
      </w:tr>
      <w:tr w:rsidR="009B0494" w14:paraId="4497E07E" w14:textId="77777777">
        <w:trPr>
          <w:trHeight w:val="513"/>
        </w:trPr>
        <w:tc>
          <w:tcPr>
            <w:tcW w:w="1694" w:type="dxa"/>
          </w:tcPr>
          <w:p w14:paraId="4497E07A" w14:textId="77777777" w:rsidR="009B0494" w:rsidRDefault="007F4792" w:rsidP="009A260E">
            <w:pPr>
              <w:pStyle w:val="TableParagraph"/>
              <w:spacing w:before="0"/>
              <w:ind w:left="141" w:right="132"/>
            </w:pPr>
            <w:r>
              <w:rPr>
                <w:spacing w:val="-2"/>
              </w:rPr>
              <w:t>BM503</w:t>
            </w:r>
          </w:p>
        </w:tc>
        <w:tc>
          <w:tcPr>
            <w:tcW w:w="4824" w:type="dxa"/>
          </w:tcPr>
          <w:p w14:paraId="4497E07B" w14:textId="77777777" w:rsidR="009B0494" w:rsidRDefault="007F4792" w:rsidP="009A260E">
            <w:pPr>
              <w:pStyle w:val="TableParagraph"/>
              <w:spacing w:before="0"/>
              <w:jc w:val="left"/>
            </w:pPr>
            <w:proofErr w:type="spellStart"/>
            <w:r>
              <w:t>MSci</w:t>
            </w:r>
            <w:proofErr w:type="spellEnd"/>
            <w:r>
              <w:rPr>
                <w:spacing w:val="-2"/>
              </w:rPr>
              <w:t xml:space="preserve"> </w:t>
            </w:r>
            <w:r>
              <w:t>in</w:t>
            </w:r>
            <w:r>
              <w:rPr>
                <w:spacing w:val="2"/>
              </w:rPr>
              <w:t xml:space="preserve"> </w:t>
            </w:r>
            <w:r>
              <w:rPr>
                <w:spacing w:val="-2"/>
              </w:rPr>
              <w:t>Biochemistry*</w:t>
            </w:r>
          </w:p>
        </w:tc>
        <w:tc>
          <w:tcPr>
            <w:tcW w:w="1133" w:type="dxa"/>
          </w:tcPr>
          <w:p w14:paraId="4497E07C" w14:textId="77777777" w:rsidR="009B0494" w:rsidRDefault="007F4792" w:rsidP="009A260E">
            <w:pPr>
              <w:pStyle w:val="TableParagraph"/>
              <w:spacing w:before="0"/>
              <w:ind w:left="7"/>
            </w:pPr>
            <w:r>
              <w:t>5</w:t>
            </w:r>
          </w:p>
        </w:tc>
        <w:tc>
          <w:tcPr>
            <w:tcW w:w="1363" w:type="dxa"/>
          </w:tcPr>
          <w:p w14:paraId="4497E07D" w14:textId="77777777" w:rsidR="009B0494" w:rsidRDefault="007F4792" w:rsidP="009A260E">
            <w:pPr>
              <w:pStyle w:val="TableParagraph"/>
              <w:spacing w:before="0"/>
              <w:ind w:left="288" w:right="279"/>
            </w:pPr>
            <w:r>
              <w:rPr>
                <w:spacing w:val="-5"/>
              </w:rPr>
              <w:t>120</w:t>
            </w:r>
          </w:p>
        </w:tc>
      </w:tr>
      <w:tr w:rsidR="009B0494" w14:paraId="4497E083" w14:textId="77777777">
        <w:trPr>
          <w:trHeight w:val="508"/>
        </w:trPr>
        <w:tc>
          <w:tcPr>
            <w:tcW w:w="1694" w:type="dxa"/>
          </w:tcPr>
          <w:p w14:paraId="4497E07F" w14:textId="77777777" w:rsidR="009B0494" w:rsidRDefault="007F4792" w:rsidP="009A260E">
            <w:pPr>
              <w:pStyle w:val="TableParagraph"/>
              <w:spacing w:before="0"/>
              <w:ind w:left="141" w:right="132"/>
            </w:pPr>
            <w:r>
              <w:rPr>
                <w:spacing w:val="-2"/>
              </w:rPr>
              <w:t>BM502</w:t>
            </w:r>
          </w:p>
        </w:tc>
        <w:tc>
          <w:tcPr>
            <w:tcW w:w="4824" w:type="dxa"/>
          </w:tcPr>
          <w:p w14:paraId="4497E080" w14:textId="77777777" w:rsidR="009B0494" w:rsidRDefault="007F4792" w:rsidP="009A260E">
            <w:pPr>
              <w:pStyle w:val="TableParagraph"/>
              <w:spacing w:before="0"/>
              <w:jc w:val="left"/>
            </w:pPr>
            <w:proofErr w:type="spellStart"/>
            <w:r>
              <w:t>MSci</w:t>
            </w:r>
            <w:proofErr w:type="spellEnd"/>
            <w:r>
              <w:rPr>
                <w:spacing w:val="-4"/>
              </w:rPr>
              <w:t xml:space="preserve"> </w:t>
            </w:r>
            <w:r>
              <w:t>in</w:t>
            </w:r>
            <w:r>
              <w:rPr>
                <w:spacing w:val="2"/>
              </w:rPr>
              <w:t xml:space="preserve"> </w:t>
            </w:r>
            <w:r>
              <w:rPr>
                <w:spacing w:val="-2"/>
              </w:rPr>
              <w:t>Immunology**</w:t>
            </w:r>
          </w:p>
        </w:tc>
        <w:tc>
          <w:tcPr>
            <w:tcW w:w="1133" w:type="dxa"/>
          </w:tcPr>
          <w:p w14:paraId="4497E081" w14:textId="77777777" w:rsidR="009B0494" w:rsidRDefault="007F4792" w:rsidP="009A260E">
            <w:pPr>
              <w:pStyle w:val="TableParagraph"/>
              <w:spacing w:before="0"/>
              <w:ind w:left="7"/>
            </w:pPr>
            <w:r>
              <w:t>5</w:t>
            </w:r>
          </w:p>
        </w:tc>
        <w:tc>
          <w:tcPr>
            <w:tcW w:w="1363" w:type="dxa"/>
          </w:tcPr>
          <w:p w14:paraId="4497E082" w14:textId="77777777" w:rsidR="009B0494" w:rsidRDefault="007F4792" w:rsidP="009A260E">
            <w:pPr>
              <w:pStyle w:val="TableParagraph"/>
              <w:spacing w:before="0"/>
              <w:ind w:left="288" w:right="279"/>
            </w:pPr>
            <w:r>
              <w:rPr>
                <w:spacing w:val="-5"/>
              </w:rPr>
              <w:t>120</w:t>
            </w:r>
          </w:p>
        </w:tc>
      </w:tr>
      <w:tr w:rsidR="009B0494" w14:paraId="4497E088" w14:textId="77777777">
        <w:trPr>
          <w:trHeight w:val="508"/>
        </w:trPr>
        <w:tc>
          <w:tcPr>
            <w:tcW w:w="1694" w:type="dxa"/>
          </w:tcPr>
          <w:p w14:paraId="4497E084" w14:textId="77777777" w:rsidR="009B0494" w:rsidRDefault="007F4792" w:rsidP="009A260E">
            <w:pPr>
              <w:pStyle w:val="TableParagraph"/>
              <w:spacing w:before="0"/>
              <w:ind w:left="141" w:right="132"/>
            </w:pPr>
            <w:r>
              <w:rPr>
                <w:spacing w:val="-2"/>
              </w:rPr>
              <w:t>BM504</w:t>
            </w:r>
          </w:p>
        </w:tc>
        <w:tc>
          <w:tcPr>
            <w:tcW w:w="4824" w:type="dxa"/>
          </w:tcPr>
          <w:p w14:paraId="4497E085" w14:textId="77777777" w:rsidR="009B0494" w:rsidRDefault="007F4792" w:rsidP="009A260E">
            <w:pPr>
              <w:pStyle w:val="TableParagraph"/>
              <w:spacing w:before="0"/>
              <w:jc w:val="left"/>
            </w:pPr>
            <w:proofErr w:type="spellStart"/>
            <w:r>
              <w:t>MSci</w:t>
            </w:r>
            <w:proofErr w:type="spellEnd"/>
            <w:r>
              <w:rPr>
                <w:spacing w:val="-2"/>
              </w:rPr>
              <w:t xml:space="preserve"> </w:t>
            </w:r>
            <w:r>
              <w:t>in</w:t>
            </w:r>
            <w:r>
              <w:rPr>
                <w:spacing w:val="2"/>
              </w:rPr>
              <w:t xml:space="preserve"> </w:t>
            </w:r>
            <w:r>
              <w:rPr>
                <w:spacing w:val="-2"/>
              </w:rPr>
              <w:t>Microbiology***</w:t>
            </w:r>
          </w:p>
        </w:tc>
        <w:tc>
          <w:tcPr>
            <w:tcW w:w="1133" w:type="dxa"/>
          </w:tcPr>
          <w:p w14:paraId="4497E086" w14:textId="77777777" w:rsidR="009B0494" w:rsidRDefault="007F4792" w:rsidP="009A260E">
            <w:pPr>
              <w:pStyle w:val="TableParagraph"/>
              <w:spacing w:before="0"/>
              <w:ind w:left="7"/>
            </w:pPr>
            <w:r>
              <w:t>5</w:t>
            </w:r>
          </w:p>
        </w:tc>
        <w:tc>
          <w:tcPr>
            <w:tcW w:w="1363" w:type="dxa"/>
          </w:tcPr>
          <w:p w14:paraId="4497E087" w14:textId="77777777" w:rsidR="009B0494" w:rsidRDefault="007F4792" w:rsidP="009A260E">
            <w:pPr>
              <w:pStyle w:val="TableParagraph"/>
              <w:spacing w:before="0"/>
              <w:ind w:left="288" w:right="279"/>
            </w:pPr>
            <w:r>
              <w:rPr>
                <w:spacing w:val="-5"/>
              </w:rPr>
              <w:t>120</w:t>
            </w:r>
          </w:p>
        </w:tc>
      </w:tr>
      <w:tr w:rsidR="009B0494" w14:paraId="4497E08D" w14:textId="77777777">
        <w:trPr>
          <w:trHeight w:val="513"/>
        </w:trPr>
        <w:tc>
          <w:tcPr>
            <w:tcW w:w="1694" w:type="dxa"/>
          </w:tcPr>
          <w:p w14:paraId="4497E089" w14:textId="77777777" w:rsidR="009B0494" w:rsidRDefault="007F4792" w:rsidP="009A260E">
            <w:pPr>
              <w:pStyle w:val="TableParagraph"/>
              <w:spacing w:before="0"/>
              <w:ind w:left="141" w:right="132"/>
            </w:pPr>
            <w:r>
              <w:rPr>
                <w:spacing w:val="-2"/>
              </w:rPr>
              <w:t>BM501</w:t>
            </w:r>
          </w:p>
        </w:tc>
        <w:tc>
          <w:tcPr>
            <w:tcW w:w="4824" w:type="dxa"/>
          </w:tcPr>
          <w:p w14:paraId="4497E08A" w14:textId="77777777" w:rsidR="009B0494" w:rsidRDefault="007F4792" w:rsidP="009A260E">
            <w:pPr>
              <w:pStyle w:val="TableParagraph"/>
              <w:spacing w:before="0"/>
              <w:jc w:val="left"/>
            </w:pPr>
            <w:proofErr w:type="spellStart"/>
            <w:r>
              <w:t>MSci</w:t>
            </w:r>
            <w:proofErr w:type="spellEnd"/>
            <w:r>
              <w:rPr>
                <w:spacing w:val="-2"/>
              </w:rPr>
              <w:t xml:space="preserve"> </w:t>
            </w:r>
            <w:r>
              <w:t>in</w:t>
            </w:r>
            <w:r>
              <w:rPr>
                <w:spacing w:val="2"/>
              </w:rPr>
              <w:t xml:space="preserve"> </w:t>
            </w:r>
            <w:r>
              <w:rPr>
                <w:spacing w:val="-2"/>
              </w:rPr>
              <w:t>Pharmacology****</w:t>
            </w:r>
          </w:p>
        </w:tc>
        <w:tc>
          <w:tcPr>
            <w:tcW w:w="1133" w:type="dxa"/>
          </w:tcPr>
          <w:p w14:paraId="4497E08B" w14:textId="77777777" w:rsidR="009B0494" w:rsidRDefault="007F4792" w:rsidP="009A260E">
            <w:pPr>
              <w:pStyle w:val="TableParagraph"/>
              <w:spacing w:before="0"/>
              <w:ind w:left="8"/>
            </w:pPr>
            <w:r>
              <w:t>5</w:t>
            </w:r>
          </w:p>
        </w:tc>
        <w:tc>
          <w:tcPr>
            <w:tcW w:w="1363" w:type="dxa"/>
          </w:tcPr>
          <w:p w14:paraId="4497E08C" w14:textId="77777777" w:rsidR="009B0494" w:rsidRDefault="007F4792" w:rsidP="009A260E">
            <w:pPr>
              <w:pStyle w:val="TableParagraph"/>
              <w:spacing w:before="0"/>
              <w:ind w:left="288" w:right="279"/>
            </w:pPr>
            <w:r>
              <w:rPr>
                <w:spacing w:val="-5"/>
              </w:rPr>
              <w:t>120</w:t>
            </w:r>
          </w:p>
        </w:tc>
      </w:tr>
    </w:tbl>
    <w:p w14:paraId="4497E08E" w14:textId="77777777" w:rsidR="009B0494" w:rsidRDefault="009B0494" w:rsidP="009A260E">
      <w:pPr>
        <w:sectPr w:rsidR="009B0494">
          <w:pgSz w:w="11910" w:h="16840"/>
          <w:pgMar w:top="1860" w:right="820" w:bottom="1200" w:left="1260" w:header="0" w:footer="1008" w:gutter="0"/>
          <w:cols w:space="720"/>
        </w:sectPr>
      </w:pPr>
    </w:p>
    <w:p w14:paraId="4497E08F" w14:textId="77777777" w:rsidR="009B0494" w:rsidRDefault="007F4792" w:rsidP="009A260E">
      <w:pPr>
        <w:pStyle w:val="BodyText"/>
        <w:ind w:left="179"/>
      </w:pPr>
      <w:r>
        <w:lastRenderedPageBreak/>
        <w:t>*Compulsory</w:t>
      </w:r>
      <w:r>
        <w:rPr>
          <w:spacing w:val="-6"/>
        </w:rPr>
        <w:t xml:space="preserve"> </w:t>
      </w:r>
      <w:r>
        <w:t>for</w:t>
      </w:r>
      <w:r>
        <w:rPr>
          <w:spacing w:val="-6"/>
        </w:rPr>
        <w:t xml:space="preserve"> </w:t>
      </w:r>
      <w:r>
        <w:rPr>
          <w:spacing w:val="-2"/>
        </w:rPr>
        <w:t>Biochemistry</w:t>
      </w:r>
    </w:p>
    <w:p w14:paraId="4497E090" w14:textId="77777777" w:rsidR="009B0494" w:rsidRDefault="007F4792" w:rsidP="009A260E">
      <w:pPr>
        <w:pStyle w:val="BodyText"/>
        <w:ind w:left="179"/>
      </w:pPr>
      <w:r>
        <w:t>**Compulsory</w:t>
      </w:r>
      <w:r>
        <w:rPr>
          <w:spacing w:val="-5"/>
        </w:rPr>
        <w:t xml:space="preserve"> </w:t>
      </w:r>
      <w:r>
        <w:t>for</w:t>
      </w:r>
      <w:r>
        <w:rPr>
          <w:spacing w:val="-5"/>
        </w:rPr>
        <w:t xml:space="preserve"> </w:t>
      </w:r>
      <w:r>
        <w:rPr>
          <w:spacing w:val="-2"/>
        </w:rPr>
        <w:t>Immunology</w:t>
      </w:r>
    </w:p>
    <w:p w14:paraId="4497E091" w14:textId="77777777" w:rsidR="009B0494" w:rsidRDefault="007F4792" w:rsidP="009A260E">
      <w:pPr>
        <w:pStyle w:val="BodyText"/>
        <w:ind w:left="179"/>
      </w:pPr>
      <w:r>
        <w:t>***Compulsory</w:t>
      </w:r>
      <w:r>
        <w:rPr>
          <w:spacing w:val="-7"/>
        </w:rPr>
        <w:t xml:space="preserve"> </w:t>
      </w:r>
      <w:r>
        <w:t>for</w:t>
      </w:r>
      <w:r>
        <w:rPr>
          <w:spacing w:val="-3"/>
        </w:rPr>
        <w:t xml:space="preserve"> </w:t>
      </w:r>
      <w:r>
        <w:rPr>
          <w:spacing w:val="-2"/>
        </w:rPr>
        <w:t>Microbiology</w:t>
      </w:r>
    </w:p>
    <w:p w14:paraId="4497E092" w14:textId="77777777" w:rsidR="009B0494" w:rsidRDefault="007F4792" w:rsidP="009A260E">
      <w:pPr>
        <w:pStyle w:val="BodyText"/>
        <w:ind w:left="179"/>
      </w:pPr>
      <w:r>
        <w:t>****Compulsory</w:t>
      </w:r>
      <w:r>
        <w:rPr>
          <w:spacing w:val="-7"/>
        </w:rPr>
        <w:t xml:space="preserve"> </w:t>
      </w:r>
      <w:r>
        <w:t>for</w:t>
      </w:r>
      <w:r>
        <w:rPr>
          <w:spacing w:val="-8"/>
        </w:rPr>
        <w:t xml:space="preserve"> </w:t>
      </w:r>
      <w:r>
        <w:rPr>
          <w:spacing w:val="-2"/>
        </w:rPr>
        <w:t>Pharmacology</w:t>
      </w:r>
    </w:p>
    <w:p w14:paraId="4497E093" w14:textId="77777777" w:rsidR="009B0494" w:rsidRDefault="009B0494" w:rsidP="009A260E">
      <w:pPr>
        <w:pStyle w:val="BodyText"/>
        <w:rPr>
          <w:sz w:val="21"/>
        </w:rPr>
      </w:pPr>
    </w:p>
    <w:p w14:paraId="4497E094" w14:textId="77777777" w:rsidR="009B0494" w:rsidRDefault="007F4792" w:rsidP="009A260E">
      <w:pPr>
        <w:pStyle w:val="BodyText"/>
        <w:ind w:left="179" w:right="608"/>
      </w:pPr>
      <w:r>
        <w:t>Each</w:t>
      </w:r>
      <w:r>
        <w:rPr>
          <w:spacing w:val="-4"/>
        </w:rPr>
        <w:t xml:space="preserve"> </w:t>
      </w:r>
      <w:r>
        <w:t>module comprises</w:t>
      </w:r>
      <w:r>
        <w:rPr>
          <w:spacing w:val="-6"/>
        </w:rPr>
        <w:t xml:space="preserve"> </w:t>
      </w:r>
      <w:r>
        <w:t>of MP931</w:t>
      </w:r>
      <w:r>
        <w:rPr>
          <w:spacing w:val="-4"/>
        </w:rPr>
        <w:t xml:space="preserve"> </w:t>
      </w:r>
      <w:r>
        <w:t>Generic</w:t>
      </w:r>
      <w:r>
        <w:rPr>
          <w:spacing w:val="-6"/>
        </w:rPr>
        <w:t xml:space="preserve"> </w:t>
      </w:r>
      <w:r>
        <w:t>Biomedical</w:t>
      </w:r>
      <w:r>
        <w:rPr>
          <w:spacing w:val="-7"/>
        </w:rPr>
        <w:t xml:space="preserve"> </w:t>
      </w:r>
      <w:r>
        <w:t>and Pharmaceutical</w:t>
      </w:r>
      <w:r>
        <w:rPr>
          <w:spacing w:val="-2"/>
        </w:rPr>
        <w:t xml:space="preserve"> </w:t>
      </w:r>
      <w:r>
        <w:t>Research</w:t>
      </w:r>
      <w:r>
        <w:rPr>
          <w:spacing w:val="-4"/>
        </w:rPr>
        <w:t xml:space="preserve"> </w:t>
      </w:r>
      <w:r>
        <w:t>Skills (20 credits) together with two modules appropriate to the chosen programme.</w:t>
      </w:r>
    </w:p>
    <w:p w14:paraId="4497E095" w14:textId="77777777" w:rsidR="009B0494" w:rsidRDefault="009B0494" w:rsidP="009A260E">
      <w:pPr>
        <w:pStyle w:val="BodyText"/>
      </w:pPr>
    </w:p>
    <w:p w14:paraId="4497E096" w14:textId="77777777" w:rsidR="009B0494" w:rsidRDefault="007F4792" w:rsidP="009A260E">
      <w:pPr>
        <w:pStyle w:val="Heading1"/>
        <w:ind w:left="180"/>
      </w:pPr>
      <w:r>
        <w:rPr>
          <w:u w:val="single"/>
        </w:rPr>
        <w:t>Programme</w:t>
      </w:r>
      <w:r>
        <w:rPr>
          <w:spacing w:val="-6"/>
          <w:u w:val="single"/>
        </w:rPr>
        <w:t xml:space="preserve"> </w:t>
      </w:r>
      <w:r>
        <w:rPr>
          <w:spacing w:val="-2"/>
          <w:u w:val="single"/>
        </w:rPr>
        <w:t>Modules</w:t>
      </w:r>
    </w:p>
    <w:p w14:paraId="4497E097" w14:textId="77777777" w:rsidR="009B0494" w:rsidRDefault="009B0494" w:rsidP="009A260E">
      <w:pPr>
        <w:pStyle w:val="BodyText"/>
        <w:rPr>
          <w:b/>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5468"/>
        <w:gridCol w:w="850"/>
        <w:gridCol w:w="1080"/>
      </w:tblGrid>
      <w:tr w:rsidR="009B0494" w14:paraId="4497E09C" w14:textId="77777777">
        <w:trPr>
          <w:trHeight w:val="508"/>
        </w:trPr>
        <w:tc>
          <w:tcPr>
            <w:tcW w:w="1618" w:type="dxa"/>
          </w:tcPr>
          <w:p w14:paraId="4497E098" w14:textId="77777777" w:rsidR="009B0494" w:rsidRDefault="007F4792" w:rsidP="009A260E">
            <w:pPr>
              <w:pStyle w:val="TableParagraph"/>
              <w:spacing w:before="0"/>
              <w:ind w:left="111" w:right="95"/>
              <w:rPr>
                <w:b/>
              </w:rPr>
            </w:pPr>
            <w:r>
              <w:rPr>
                <w:b/>
              </w:rPr>
              <w:t>Module</w:t>
            </w:r>
            <w:r>
              <w:rPr>
                <w:b/>
                <w:spacing w:val="-3"/>
              </w:rPr>
              <w:t xml:space="preserve"> </w:t>
            </w:r>
            <w:r>
              <w:rPr>
                <w:b/>
                <w:spacing w:val="-4"/>
              </w:rPr>
              <w:t>Code</w:t>
            </w:r>
          </w:p>
        </w:tc>
        <w:tc>
          <w:tcPr>
            <w:tcW w:w="5468" w:type="dxa"/>
          </w:tcPr>
          <w:p w14:paraId="4497E099" w14:textId="77777777" w:rsidR="009B0494" w:rsidRDefault="007F4792" w:rsidP="009A260E">
            <w:pPr>
              <w:pStyle w:val="TableParagraph"/>
              <w:spacing w:before="0"/>
              <w:ind w:left="2081" w:right="2071"/>
              <w:rPr>
                <w:b/>
              </w:rPr>
            </w:pPr>
            <w:r>
              <w:rPr>
                <w:b/>
              </w:rPr>
              <w:t>Module</w:t>
            </w:r>
            <w:r>
              <w:rPr>
                <w:b/>
                <w:spacing w:val="-8"/>
              </w:rPr>
              <w:t xml:space="preserve"> </w:t>
            </w:r>
            <w:r>
              <w:rPr>
                <w:b/>
                <w:spacing w:val="-2"/>
              </w:rPr>
              <w:t>Title</w:t>
            </w:r>
          </w:p>
        </w:tc>
        <w:tc>
          <w:tcPr>
            <w:tcW w:w="850" w:type="dxa"/>
          </w:tcPr>
          <w:p w14:paraId="4497E09A" w14:textId="77777777" w:rsidR="009B0494" w:rsidRDefault="007F4792" w:rsidP="009A260E">
            <w:pPr>
              <w:pStyle w:val="TableParagraph"/>
              <w:spacing w:before="0"/>
              <w:ind w:left="128" w:right="126"/>
              <w:rPr>
                <w:b/>
              </w:rPr>
            </w:pPr>
            <w:r>
              <w:rPr>
                <w:b/>
                <w:spacing w:val="-4"/>
              </w:rPr>
              <w:t>Level</w:t>
            </w:r>
          </w:p>
        </w:tc>
        <w:tc>
          <w:tcPr>
            <w:tcW w:w="1080" w:type="dxa"/>
          </w:tcPr>
          <w:p w14:paraId="4497E09B" w14:textId="77777777" w:rsidR="009B0494" w:rsidRDefault="007F4792" w:rsidP="009A260E">
            <w:pPr>
              <w:pStyle w:val="TableParagraph"/>
              <w:spacing w:before="0"/>
              <w:ind w:left="142" w:right="140"/>
              <w:rPr>
                <w:b/>
              </w:rPr>
            </w:pPr>
            <w:r>
              <w:rPr>
                <w:b/>
                <w:spacing w:val="-2"/>
              </w:rPr>
              <w:t>Credits</w:t>
            </w:r>
          </w:p>
        </w:tc>
      </w:tr>
      <w:tr w:rsidR="009B0494" w14:paraId="4497E0A1" w14:textId="77777777">
        <w:trPr>
          <w:trHeight w:val="508"/>
        </w:trPr>
        <w:tc>
          <w:tcPr>
            <w:tcW w:w="1618" w:type="dxa"/>
          </w:tcPr>
          <w:p w14:paraId="4497E09D" w14:textId="77777777" w:rsidR="009B0494" w:rsidRDefault="007F4792" w:rsidP="009A260E">
            <w:pPr>
              <w:pStyle w:val="TableParagraph"/>
              <w:spacing w:before="0"/>
              <w:ind w:left="103" w:right="95"/>
            </w:pPr>
            <w:r>
              <w:rPr>
                <w:spacing w:val="-2"/>
              </w:rPr>
              <w:t>BM505</w:t>
            </w:r>
          </w:p>
        </w:tc>
        <w:tc>
          <w:tcPr>
            <w:tcW w:w="5468" w:type="dxa"/>
          </w:tcPr>
          <w:p w14:paraId="4497E09E" w14:textId="77777777" w:rsidR="009B0494" w:rsidRDefault="007F4792" w:rsidP="009A260E">
            <w:pPr>
              <w:pStyle w:val="TableParagraph"/>
              <w:spacing w:before="0"/>
              <w:ind w:left="109"/>
              <w:jc w:val="left"/>
            </w:pPr>
            <w:proofErr w:type="spellStart"/>
            <w:r>
              <w:t>MSci</w:t>
            </w:r>
            <w:proofErr w:type="spellEnd"/>
            <w:r>
              <w:rPr>
                <w:spacing w:val="-3"/>
              </w:rPr>
              <w:t xml:space="preserve"> </w:t>
            </w:r>
            <w:r>
              <w:t>Biochemistry</w:t>
            </w:r>
            <w:r>
              <w:rPr>
                <w:spacing w:val="-7"/>
              </w:rPr>
              <w:t xml:space="preserve"> </w:t>
            </w:r>
            <w:r>
              <w:t>Project</w:t>
            </w:r>
            <w:r>
              <w:rPr>
                <w:spacing w:val="-6"/>
              </w:rPr>
              <w:t xml:space="preserve"> </w:t>
            </w:r>
            <w:r>
              <w:t>and</w:t>
            </w:r>
            <w:r>
              <w:rPr>
                <w:spacing w:val="1"/>
              </w:rPr>
              <w:t xml:space="preserve"> </w:t>
            </w:r>
            <w:r>
              <w:rPr>
                <w:spacing w:val="-2"/>
              </w:rPr>
              <w:t>Thesis*</w:t>
            </w:r>
          </w:p>
        </w:tc>
        <w:tc>
          <w:tcPr>
            <w:tcW w:w="850" w:type="dxa"/>
          </w:tcPr>
          <w:p w14:paraId="4497E09F" w14:textId="77777777" w:rsidR="009B0494" w:rsidRDefault="007F4792" w:rsidP="009A260E">
            <w:pPr>
              <w:pStyle w:val="TableParagraph"/>
              <w:spacing w:before="0"/>
              <w:ind w:left="0"/>
            </w:pPr>
            <w:r>
              <w:t>5</w:t>
            </w:r>
          </w:p>
        </w:tc>
        <w:tc>
          <w:tcPr>
            <w:tcW w:w="1080" w:type="dxa"/>
          </w:tcPr>
          <w:p w14:paraId="4497E0A0" w14:textId="77777777" w:rsidR="009B0494" w:rsidRDefault="007F4792" w:rsidP="009A260E">
            <w:pPr>
              <w:pStyle w:val="TableParagraph"/>
              <w:spacing w:before="0"/>
              <w:ind w:left="144" w:right="133"/>
            </w:pPr>
            <w:r>
              <w:rPr>
                <w:spacing w:val="-5"/>
              </w:rPr>
              <w:t>80</w:t>
            </w:r>
          </w:p>
        </w:tc>
      </w:tr>
      <w:tr w:rsidR="009B0494" w14:paraId="4497E0A6" w14:textId="77777777">
        <w:trPr>
          <w:trHeight w:val="513"/>
        </w:trPr>
        <w:tc>
          <w:tcPr>
            <w:tcW w:w="1618" w:type="dxa"/>
          </w:tcPr>
          <w:p w14:paraId="4497E0A2" w14:textId="77777777" w:rsidR="009B0494" w:rsidRDefault="007F4792" w:rsidP="009A260E">
            <w:pPr>
              <w:pStyle w:val="TableParagraph"/>
              <w:spacing w:before="0"/>
              <w:ind w:left="103" w:right="95"/>
            </w:pPr>
            <w:r>
              <w:rPr>
                <w:spacing w:val="-2"/>
              </w:rPr>
              <w:t>BM509</w:t>
            </w:r>
          </w:p>
        </w:tc>
        <w:tc>
          <w:tcPr>
            <w:tcW w:w="5468" w:type="dxa"/>
          </w:tcPr>
          <w:p w14:paraId="4497E0A3" w14:textId="77777777" w:rsidR="009B0494" w:rsidRDefault="007F4792" w:rsidP="009A260E">
            <w:pPr>
              <w:pStyle w:val="TableParagraph"/>
              <w:spacing w:before="0"/>
              <w:ind w:left="109"/>
              <w:jc w:val="left"/>
            </w:pPr>
            <w:r>
              <w:t>Research</w:t>
            </w:r>
            <w:r>
              <w:rPr>
                <w:spacing w:val="-4"/>
              </w:rPr>
              <w:t xml:space="preserve"> </w:t>
            </w:r>
            <w:r>
              <w:t>Topics</w:t>
            </w:r>
            <w:r>
              <w:rPr>
                <w:spacing w:val="-4"/>
              </w:rPr>
              <w:t xml:space="preserve"> </w:t>
            </w:r>
            <w:r>
              <w:t>in</w:t>
            </w:r>
            <w:r>
              <w:rPr>
                <w:spacing w:val="-3"/>
              </w:rPr>
              <w:t xml:space="preserve"> </w:t>
            </w:r>
            <w:r>
              <w:rPr>
                <w:spacing w:val="-2"/>
              </w:rPr>
              <w:t>Biochemistry*</w:t>
            </w:r>
          </w:p>
        </w:tc>
        <w:tc>
          <w:tcPr>
            <w:tcW w:w="850" w:type="dxa"/>
          </w:tcPr>
          <w:p w14:paraId="4497E0A4" w14:textId="77777777" w:rsidR="009B0494" w:rsidRDefault="007F4792" w:rsidP="009A260E">
            <w:pPr>
              <w:pStyle w:val="TableParagraph"/>
              <w:spacing w:before="0"/>
              <w:ind w:left="0"/>
            </w:pPr>
            <w:r>
              <w:t>5</w:t>
            </w:r>
          </w:p>
        </w:tc>
        <w:tc>
          <w:tcPr>
            <w:tcW w:w="1080" w:type="dxa"/>
          </w:tcPr>
          <w:p w14:paraId="4497E0A5" w14:textId="77777777" w:rsidR="009B0494" w:rsidRDefault="007F4792" w:rsidP="009A260E">
            <w:pPr>
              <w:pStyle w:val="TableParagraph"/>
              <w:spacing w:before="0"/>
              <w:ind w:left="144" w:right="134"/>
            </w:pPr>
            <w:r>
              <w:rPr>
                <w:spacing w:val="-5"/>
              </w:rPr>
              <w:t>20</w:t>
            </w:r>
          </w:p>
        </w:tc>
      </w:tr>
      <w:tr w:rsidR="009B0494" w14:paraId="4497E0AB" w14:textId="77777777">
        <w:trPr>
          <w:trHeight w:val="508"/>
        </w:trPr>
        <w:tc>
          <w:tcPr>
            <w:tcW w:w="1618" w:type="dxa"/>
          </w:tcPr>
          <w:p w14:paraId="4497E0A7" w14:textId="77777777" w:rsidR="009B0494" w:rsidRDefault="007F4792" w:rsidP="009A260E">
            <w:pPr>
              <w:pStyle w:val="TableParagraph"/>
              <w:spacing w:before="0"/>
              <w:ind w:left="103" w:right="95"/>
            </w:pPr>
            <w:r>
              <w:rPr>
                <w:spacing w:val="-2"/>
              </w:rPr>
              <w:t>BM506</w:t>
            </w:r>
          </w:p>
        </w:tc>
        <w:tc>
          <w:tcPr>
            <w:tcW w:w="5468" w:type="dxa"/>
          </w:tcPr>
          <w:p w14:paraId="4497E0A8" w14:textId="77777777" w:rsidR="009B0494" w:rsidRDefault="007F4792" w:rsidP="009A260E">
            <w:pPr>
              <w:pStyle w:val="TableParagraph"/>
              <w:spacing w:before="0"/>
              <w:ind w:left="109"/>
              <w:jc w:val="left"/>
            </w:pPr>
            <w:proofErr w:type="spellStart"/>
            <w:r>
              <w:t>MSci</w:t>
            </w:r>
            <w:proofErr w:type="spellEnd"/>
            <w:r>
              <w:rPr>
                <w:spacing w:val="-4"/>
              </w:rPr>
              <w:t xml:space="preserve"> </w:t>
            </w:r>
            <w:r>
              <w:t>Immunology</w:t>
            </w:r>
            <w:r>
              <w:rPr>
                <w:spacing w:val="-7"/>
              </w:rPr>
              <w:t xml:space="preserve"> </w:t>
            </w:r>
            <w:r>
              <w:t>Project</w:t>
            </w:r>
            <w:r>
              <w:rPr>
                <w:spacing w:val="-6"/>
              </w:rPr>
              <w:t xml:space="preserve"> </w:t>
            </w:r>
            <w:r>
              <w:t>and</w:t>
            </w:r>
            <w:r>
              <w:rPr>
                <w:spacing w:val="-5"/>
              </w:rPr>
              <w:t xml:space="preserve"> </w:t>
            </w:r>
            <w:r>
              <w:rPr>
                <w:spacing w:val="-2"/>
              </w:rPr>
              <w:t>Thesis**</w:t>
            </w:r>
          </w:p>
        </w:tc>
        <w:tc>
          <w:tcPr>
            <w:tcW w:w="850" w:type="dxa"/>
          </w:tcPr>
          <w:p w14:paraId="4497E0A9" w14:textId="77777777" w:rsidR="009B0494" w:rsidRDefault="007F4792" w:rsidP="009A260E">
            <w:pPr>
              <w:pStyle w:val="TableParagraph"/>
              <w:spacing w:before="0"/>
              <w:ind w:left="0"/>
            </w:pPr>
            <w:r>
              <w:t>5</w:t>
            </w:r>
          </w:p>
        </w:tc>
        <w:tc>
          <w:tcPr>
            <w:tcW w:w="1080" w:type="dxa"/>
          </w:tcPr>
          <w:p w14:paraId="4497E0AA" w14:textId="77777777" w:rsidR="009B0494" w:rsidRDefault="007F4792" w:rsidP="009A260E">
            <w:pPr>
              <w:pStyle w:val="TableParagraph"/>
              <w:spacing w:before="0"/>
              <w:ind w:left="144" w:right="134"/>
            </w:pPr>
            <w:r>
              <w:rPr>
                <w:spacing w:val="-5"/>
              </w:rPr>
              <w:t>80</w:t>
            </w:r>
          </w:p>
        </w:tc>
      </w:tr>
      <w:tr w:rsidR="009B0494" w14:paraId="4497E0B0" w14:textId="77777777">
        <w:trPr>
          <w:trHeight w:val="508"/>
        </w:trPr>
        <w:tc>
          <w:tcPr>
            <w:tcW w:w="1618" w:type="dxa"/>
          </w:tcPr>
          <w:p w14:paraId="4497E0AC" w14:textId="77777777" w:rsidR="009B0494" w:rsidRDefault="007F4792" w:rsidP="009A260E">
            <w:pPr>
              <w:pStyle w:val="TableParagraph"/>
              <w:spacing w:before="0"/>
              <w:ind w:left="103" w:right="95"/>
            </w:pPr>
            <w:r>
              <w:rPr>
                <w:spacing w:val="-2"/>
              </w:rPr>
              <w:t>BM510</w:t>
            </w:r>
          </w:p>
        </w:tc>
        <w:tc>
          <w:tcPr>
            <w:tcW w:w="5468" w:type="dxa"/>
          </w:tcPr>
          <w:p w14:paraId="4497E0AD" w14:textId="77777777" w:rsidR="009B0494" w:rsidRDefault="007F4792" w:rsidP="009A260E">
            <w:pPr>
              <w:pStyle w:val="TableParagraph"/>
              <w:spacing w:before="0"/>
              <w:ind w:left="109"/>
              <w:jc w:val="left"/>
            </w:pPr>
            <w:r>
              <w:t>Research</w:t>
            </w:r>
            <w:r>
              <w:rPr>
                <w:spacing w:val="-4"/>
              </w:rPr>
              <w:t xml:space="preserve"> </w:t>
            </w:r>
            <w:r>
              <w:t>Topics</w:t>
            </w:r>
            <w:r>
              <w:rPr>
                <w:spacing w:val="-4"/>
              </w:rPr>
              <w:t xml:space="preserve"> </w:t>
            </w:r>
            <w:r>
              <w:t>in</w:t>
            </w:r>
            <w:r>
              <w:rPr>
                <w:spacing w:val="-3"/>
              </w:rPr>
              <w:t xml:space="preserve"> </w:t>
            </w:r>
            <w:r>
              <w:rPr>
                <w:spacing w:val="-2"/>
              </w:rPr>
              <w:t>Immunology**</w:t>
            </w:r>
          </w:p>
        </w:tc>
        <w:tc>
          <w:tcPr>
            <w:tcW w:w="850" w:type="dxa"/>
          </w:tcPr>
          <w:p w14:paraId="4497E0AE" w14:textId="77777777" w:rsidR="009B0494" w:rsidRDefault="007F4792" w:rsidP="009A260E">
            <w:pPr>
              <w:pStyle w:val="TableParagraph"/>
              <w:spacing w:before="0"/>
              <w:ind w:left="0"/>
            </w:pPr>
            <w:r>
              <w:t>5</w:t>
            </w:r>
          </w:p>
        </w:tc>
        <w:tc>
          <w:tcPr>
            <w:tcW w:w="1080" w:type="dxa"/>
          </w:tcPr>
          <w:p w14:paraId="4497E0AF" w14:textId="77777777" w:rsidR="009B0494" w:rsidRDefault="007F4792" w:rsidP="009A260E">
            <w:pPr>
              <w:pStyle w:val="TableParagraph"/>
              <w:spacing w:before="0"/>
              <w:ind w:left="144" w:right="134"/>
            </w:pPr>
            <w:r>
              <w:rPr>
                <w:spacing w:val="-5"/>
              </w:rPr>
              <w:t>20</w:t>
            </w:r>
          </w:p>
        </w:tc>
      </w:tr>
      <w:tr w:rsidR="009B0494" w14:paraId="4497E0B5" w14:textId="77777777">
        <w:trPr>
          <w:trHeight w:val="513"/>
        </w:trPr>
        <w:tc>
          <w:tcPr>
            <w:tcW w:w="1618" w:type="dxa"/>
          </w:tcPr>
          <w:p w14:paraId="4497E0B1" w14:textId="77777777" w:rsidR="009B0494" w:rsidRDefault="007F4792" w:rsidP="009A260E">
            <w:pPr>
              <w:pStyle w:val="TableParagraph"/>
              <w:spacing w:before="0"/>
              <w:ind w:left="103" w:right="95"/>
            </w:pPr>
            <w:r>
              <w:rPr>
                <w:spacing w:val="-2"/>
              </w:rPr>
              <w:t>BM507</w:t>
            </w:r>
          </w:p>
        </w:tc>
        <w:tc>
          <w:tcPr>
            <w:tcW w:w="5468" w:type="dxa"/>
          </w:tcPr>
          <w:p w14:paraId="4497E0B2" w14:textId="77777777" w:rsidR="009B0494" w:rsidRDefault="007F4792" w:rsidP="009A260E">
            <w:pPr>
              <w:pStyle w:val="TableParagraph"/>
              <w:spacing w:before="0"/>
              <w:ind w:left="109"/>
              <w:jc w:val="left"/>
            </w:pPr>
            <w:proofErr w:type="spellStart"/>
            <w:r>
              <w:t>MSci</w:t>
            </w:r>
            <w:proofErr w:type="spellEnd"/>
            <w:r>
              <w:rPr>
                <w:spacing w:val="-5"/>
              </w:rPr>
              <w:t xml:space="preserve"> </w:t>
            </w:r>
            <w:r>
              <w:t>Microbiology</w:t>
            </w:r>
            <w:r>
              <w:rPr>
                <w:spacing w:val="-8"/>
              </w:rPr>
              <w:t xml:space="preserve"> </w:t>
            </w:r>
            <w:r>
              <w:t>Project</w:t>
            </w:r>
            <w:r>
              <w:rPr>
                <w:spacing w:val="-7"/>
              </w:rPr>
              <w:t xml:space="preserve"> </w:t>
            </w:r>
            <w:r>
              <w:t>and</w:t>
            </w:r>
            <w:r>
              <w:rPr>
                <w:spacing w:val="-1"/>
              </w:rPr>
              <w:t xml:space="preserve"> </w:t>
            </w:r>
            <w:r>
              <w:rPr>
                <w:spacing w:val="-2"/>
              </w:rPr>
              <w:t>Thesis***</w:t>
            </w:r>
          </w:p>
        </w:tc>
        <w:tc>
          <w:tcPr>
            <w:tcW w:w="850" w:type="dxa"/>
          </w:tcPr>
          <w:p w14:paraId="4497E0B3" w14:textId="77777777" w:rsidR="009B0494" w:rsidRDefault="007F4792" w:rsidP="009A260E">
            <w:pPr>
              <w:pStyle w:val="TableParagraph"/>
              <w:spacing w:before="0"/>
              <w:ind w:left="0"/>
            </w:pPr>
            <w:r>
              <w:t>5</w:t>
            </w:r>
          </w:p>
        </w:tc>
        <w:tc>
          <w:tcPr>
            <w:tcW w:w="1080" w:type="dxa"/>
          </w:tcPr>
          <w:p w14:paraId="4497E0B4" w14:textId="77777777" w:rsidR="009B0494" w:rsidRDefault="007F4792" w:rsidP="009A260E">
            <w:pPr>
              <w:pStyle w:val="TableParagraph"/>
              <w:spacing w:before="0"/>
              <w:ind w:left="144" w:right="133"/>
            </w:pPr>
            <w:r>
              <w:rPr>
                <w:spacing w:val="-5"/>
              </w:rPr>
              <w:t>80</w:t>
            </w:r>
          </w:p>
        </w:tc>
      </w:tr>
      <w:tr w:rsidR="009B0494" w14:paraId="4497E0BA" w14:textId="77777777">
        <w:trPr>
          <w:trHeight w:val="508"/>
        </w:trPr>
        <w:tc>
          <w:tcPr>
            <w:tcW w:w="1618" w:type="dxa"/>
          </w:tcPr>
          <w:p w14:paraId="4497E0B6" w14:textId="77777777" w:rsidR="009B0494" w:rsidRDefault="007F4792" w:rsidP="009A260E">
            <w:pPr>
              <w:pStyle w:val="TableParagraph"/>
              <w:spacing w:before="0"/>
              <w:ind w:left="103" w:right="95"/>
            </w:pPr>
            <w:r>
              <w:rPr>
                <w:spacing w:val="-2"/>
              </w:rPr>
              <w:t>BM511</w:t>
            </w:r>
          </w:p>
        </w:tc>
        <w:tc>
          <w:tcPr>
            <w:tcW w:w="5468" w:type="dxa"/>
          </w:tcPr>
          <w:p w14:paraId="4497E0B7" w14:textId="77777777" w:rsidR="009B0494" w:rsidRDefault="007F4792" w:rsidP="009A260E">
            <w:pPr>
              <w:pStyle w:val="TableParagraph"/>
              <w:spacing w:before="0"/>
              <w:ind w:left="109"/>
              <w:jc w:val="left"/>
            </w:pPr>
            <w:r>
              <w:t>Research</w:t>
            </w:r>
            <w:r>
              <w:rPr>
                <w:spacing w:val="-4"/>
              </w:rPr>
              <w:t xml:space="preserve"> </w:t>
            </w:r>
            <w:r>
              <w:t>Topics</w:t>
            </w:r>
            <w:r>
              <w:rPr>
                <w:spacing w:val="-4"/>
              </w:rPr>
              <w:t xml:space="preserve"> </w:t>
            </w:r>
            <w:r>
              <w:t>in</w:t>
            </w:r>
            <w:r>
              <w:rPr>
                <w:spacing w:val="-3"/>
              </w:rPr>
              <w:t xml:space="preserve"> </w:t>
            </w:r>
            <w:r>
              <w:rPr>
                <w:spacing w:val="-2"/>
              </w:rPr>
              <w:t>Microbiology***</w:t>
            </w:r>
          </w:p>
        </w:tc>
        <w:tc>
          <w:tcPr>
            <w:tcW w:w="850" w:type="dxa"/>
          </w:tcPr>
          <w:p w14:paraId="4497E0B8" w14:textId="77777777" w:rsidR="009B0494" w:rsidRDefault="007F4792" w:rsidP="009A260E">
            <w:pPr>
              <w:pStyle w:val="TableParagraph"/>
              <w:spacing w:before="0"/>
              <w:ind w:left="0"/>
            </w:pPr>
            <w:r>
              <w:t>5</w:t>
            </w:r>
          </w:p>
        </w:tc>
        <w:tc>
          <w:tcPr>
            <w:tcW w:w="1080" w:type="dxa"/>
          </w:tcPr>
          <w:p w14:paraId="4497E0B9" w14:textId="77777777" w:rsidR="009B0494" w:rsidRDefault="007F4792" w:rsidP="009A260E">
            <w:pPr>
              <w:pStyle w:val="TableParagraph"/>
              <w:spacing w:before="0"/>
              <w:ind w:left="144" w:right="134"/>
            </w:pPr>
            <w:r>
              <w:rPr>
                <w:spacing w:val="-5"/>
              </w:rPr>
              <w:t>20</w:t>
            </w:r>
          </w:p>
        </w:tc>
      </w:tr>
      <w:tr w:rsidR="009B0494" w14:paraId="4497E0BF" w14:textId="77777777">
        <w:trPr>
          <w:trHeight w:val="508"/>
        </w:trPr>
        <w:tc>
          <w:tcPr>
            <w:tcW w:w="1618" w:type="dxa"/>
          </w:tcPr>
          <w:p w14:paraId="4497E0BB" w14:textId="77777777" w:rsidR="009B0494" w:rsidRDefault="007F4792" w:rsidP="009A260E">
            <w:pPr>
              <w:pStyle w:val="TableParagraph"/>
              <w:spacing w:before="0"/>
              <w:ind w:left="103" w:right="95"/>
            </w:pPr>
            <w:r>
              <w:rPr>
                <w:spacing w:val="-2"/>
              </w:rPr>
              <w:t>BM508</w:t>
            </w:r>
          </w:p>
        </w:tc>
        <w:tc>
          <w:tcPr>
            <w:tcW w:w="5468" w:type="dxa"/>
          </w:tcPr>
          <w:p w14:paraId="4497E0BC" w14:textId="77777777" w:rsidR="009B0494" w:rsidRDefault="007F4792" w:rsidP="009A260E">
            <w:pPr>
              <w:pStyle w:val="TableParagraph"/>
              <w:spacing w:before="0"/>
              <w:ind w:left="109"/>
              <w:jc w:val="left"/>
            </w:pPr>
            <w:proofErr w:type="spellStart"/>
            <w:r>
              <w:t>MSci</w:t>
            </w:r>
            <w:proofErr w:type="spellEnd"/>
            <w:r>
              <w:rPr>
                <w:spacing w:val="-6"/>
              </w:rPr>
              <w:t xml:space="preserve"> </w:t>
            </w:r>
            <w:r>
              <w:t>Pharmacology</w:t>
            </w:r>
            <w:r>
              <w:rPr>
                <w:spacing w:val="-4"/>
              </w:rPr>
              <w:t xml:space="preserve"> </w:t>
            </w:r>
            <w:r>
              <w:t>Project</w:t>
            </w:r>
            <w:r>
              <w:rPr>
                <w:spacing w:val="-8"/>
              </w:rPr>
              <w:t xml:space="preserve"> </w:t>
            </w:r>
            <w:r>
              <w:t>and</w:t>
            </w:r>
            <w:r>
              <w:rPr>
                <w:spacing w:val="-2"/>
              </w:rPr>
              <w:t xml:space="preserve"> Thesis****</w:t>
            </w:r>
          </w:p>
        </w:tc>
        <w:tc>
          <w:tcPr>
            <w:tcW w:w="850" w:type="dxa"/>
          </w:tcPr>
          <w:p w14:paraId="4497E0BD" w14:textId="77777777" w:rsidR="009B0494" w:rsidRDefault="007F4792" w:rsidP="009A260E">
            <w:pPr>
              <w:pStyle w:val="TableParagraph"/>
              <w:spacing w:before="0"/>
              <w:ind w:left="0"/>
            </w:pPr>
            <w:r>
              <w:t>5</w:t>
            </w:r>
          </w:p>
        </w:tc>
        <w:tc>
          <w:tcPr>
            <w:tcW w:w="1080" w:type="dxa"/>
          </w:tcPr>
          <w:p w14:paraId="4497E0BE" w14:textId="77777777" w:rsidR="009B0494" w:rsidRDefault="007F4792" w:rsidP="009A260E">
            <w:pPr>
              <w:pStyle w:val="TableParagraph"/>
              <w:spacing w:before="0"/>
              <w:ind w:left="144" w:right="133"/>
            </w:pPr>
            <w:r>
              <w:rPr>
                <w:spacing w:val="-5"/>
              </w:rPr>
              <w:t>80</w:t>
            </w:r>
          </w:p>
        </w:tc>
      </w:tr>
      <w:tr w:rsidR="009B0494" w14:paraId="4497E0C4" w14:textId="77777777">
        <w:trPr>
          <w:trHeight w:val="513"/>
        </w:trPr>
        <w:tc>
          <w:tcPr>
            <w:tcW w:w="1618" w:type="dxa"/>
          </w:tcPr>
          <w:p w14:paraId="4497E0C0" w14:textId="77777777" w:rsidR="009B0494" w:rsidRDefault="007F4792" w:rsidP="009A260E">
            <w:pPr>
              <w:pStyle w:val="TableParagraph"/>
              <w:spacing w:before="0"/>
              <w:ind w:left="103" w:right="95"/>
            </w:pPr>
            <w:r>
              <w:rPr>
                <w:spacing w:val="-2"/>
              </w:rPr>
              <w:t>BM512</w:t>
            </w:r>
          </w:p>
        </w:tc>
        <w:tc>
          <w:tcPr>
            <w:tcW w:w="5468" w:type="dxa"/>
          </w:tcPr>
          <w:p w14:paraId="4497E0C1" w14:textId="77777777" w:rsidR="009B0494" w:rsidRDefault="007F4792" w:rsidP="009A260E">
            <w:pPr>
              <w:pStyle w:val="TableParagraph"/>
              <w:spacing w:before="0"/>
              <w:ind w:left="109"/>
              <w:jc w:val="left"/>
            </w:pPr>
            <w:r>
              <w:t>Research</w:t>
            </w:r>
            <w:r>
              <w:rPr>
                <w:spacing w:val="-4"/>
              </w:rPr>
              <w:t xml:space="preserve"> </w:t>
            </w:r>
            <w:r>
              <w:t>Topics</w:t>
            </w:r>
            <w:r>
              <w:rPr>
                <w:spacing w:val="-4"/>
              </w:rPr>
              <w:t xml:space="preserve"> </w:t>
            </w:r>
            <w:r>
              <w:t>in</w:t>
            </w:r>
            <w:r>
              <w:rPr>
                <w:spacing w:val="-3"/>
              </w:rPr>
              <w:t xml:space="preserve"> </w:t>
            </w:r>
            <w:r>
              <w:rPr>
                <w:spacing w:val="-2"/>
              </w:rPr>
              <w:t>Pharmacology****</w:t>
            </w:r>
          </w:p>
        </w:tc>
        <w:tc>
          <w:tcPr>
            <w:tcW w:w="850" w:type="dxa"/>
          </w:tcPr>
          <w:p w14:paraId="4497E0C2" w14:textId="77777777" w:rsidR="009B0494" w:rsidRDefault="007F4792" w:rsidP="009A260E">
            <w:pPr>
              <w:pStyle w:val="TableParagraph"/>
              <w:spacing w:before="0"/>
              <w:ind w:left="0"/>
            </w:pPr>
            <w:r>
              <w:t>5</w:t>
            </w:r>
          </w:p>
        </w:tc>
        <w:tc>
          <w:tcPr>
            <w:tcW w:w="1080" w:type="dxa"/>
          </w:tcPr>
          <w:p w14:paraId="4497E0C3" w14:textId="77777777" w:rsidR="009B0494" w:rsidRDefault="007F4792" w:rsidP="009A260E">
            <w:pPr>
              <w:pStyle w:val="TableParagraph"/>
              <w:spacing w:before="0"/>
              <w:ind w:left="144" w:right="134"/>
            </w:pPr>
            <w:r>
              <w:rPr>
                <w:spacing w:val="-5"/>
              </w:rPr>
              <w:t>20</w:t>
            </w:r>
          </w:p>
        </w:tc>
      </w:tr>
    </w:tbl>
    <w:p w14:paraId="4497E0C5" w14:textId="77777777" w:rsidR="009B0494" w:rsidRDefault="009B0494" w:rsidP="009A260E">
      <w:pPr>
        <w:pStyle w:val="BodyText"/>
        <w:rPr>
          <w:b/>
          <w:sz w:val="21"/>
        </w:rPr>
      </w:pPr>
    </w:p>
    <w:p w14:paraId="4497E0C6" w14:textId="77777777" w:rsidR="009B0494" w:rsidRDefault="007F4792" w:rsidP="009A260E">
      <w:pPr>
        <w:pStyle w:val="BodyText"/>
        <w:ind w:left="180"/>
      </w:pPr>
      <w:r>
        <w:t>*Compulsory</w:t>
      </w:r>
      <w:r>
        <w:rPr>
          <w:spacing w:val="-6"/>
        </w:rPr>
        <w:t xml:space="preserve"> </w:t>
      </w:r>
      <w:r>
        <w:t>for</w:t>
      </w:r>
      <w:r>
        <w:rPr>
          <w:spacing w:val="-6"/>
        </w:rPr>
        <w:t xml:space="preserve"> </w:t>
      </w:r>
      <w:r>
        <w:rPr>
          <w:spacing w:val="-2"/>
        </w:rPr>
        <w:t>Biochemistry</w:t>
      </w:r>
    </w:p>
    <w:p w14:paraId="4497E0C7" w14:textId="77777777" w:rsidR="009B0494" w:rsidRDefault="007F4792" w:rsidP="009A260E">
      <w:pPr>
        <w:pStyle w:val="BodyText"/>
        <w:ind w:left="180"/>
      </w:pPr>
      <w:r>
        <w:t>**Compulsory</w:t>
      </w:r>
      <w:r>
        <w:rPr>
          <w:spacing w:val="-5"/>
        </w:rPr>
        <w:t xml:space="preserve"> </w:t>
      </w:r>
      <w:r>
        <w:t>for</w:t>
      </w:r>
      <w:r>
        <w:rPr>
          <w:spacing w:val="-5"/>
        </w:rPr>
        <w:t xml:space="preserve"> </w:t>
      </w:r>
      <w:r>
        <w:rPr>
          <w:spacing w:val="-2"/>
        </w:rPr>
        <w:t>Immunology</w:t>
      </w:r>
    </w:p>
    <w:p w14:paraId="4497E0C8" w14:textId="77777777" w:rsidR="009B0494" w:rsidRDefault="007F4792" w:rsidP="009A260E">
      <w:pPr>
        <w:pStyle w:val="BodyText"/>
        <w:spacing w:line="251" w:lineRule="exact"/>
        <w:ind w:left="180"/>
      </w:pPr>
      <w:r>
        <w:t>***Compulsory</w:t>
      </w:r>
      <w:r>
        <w:rPr>
          <w:spacing w:val="-7"/>
        </w:rPr>
        <w:t xml:space="preserve"> </w:t>
      </w:r>
      <w:r>
        <w:t>for</w:t>
      </w:r>
      <w:r>
        <w:rPr>
          <w:spacing w:val="-3"/>
        </w:rPr>
        <w:t xml:space="preserve"> </w:t>
      </w:r>
      <w:r>
        <w:rPr>
          <w:spacing w:val="-2"/>
        </w:rPr>
        <w:t>Microbiology</w:t>
      </w:r>
    </w:p>
    <w:p w14:paraId="4497E0C9" w14:textId="77777777" w:rsidR="009B0494" w:rsidRDefault="007F4792" w:rsidP="009A260E">
      <w:pPr>
        <w:pStyle w:val="BodyText"/>
        <w:spacing w:line="251" w:lineRule="exact"/>
        <w:ind w:left="180"/>
      </w:pPr>
      <w:r>
        <w:t>****Compulsory</w:t>
      </w:r>
      <w:r>
        <w:rPr>
          <w:spacing w:val="-7"/>
        </w:rPr>
        <w:t xml:space="preserve"> </w:t>
      </w:r>
      <w:r>
        <w:t>for</w:t>
      </w:r>
      <w:r>
        <w:rPr>
          <w:spacing w:val="-8"/>
        </w:rPr>
        <w:t xml:space="preserve"> </w:t>
      </w:r>
      <w:r>
        <w:rPr>
          <w:spacing w:val="-2"/>
        </w:rPr>
        <w:t>Pharmacology</w:t>
      </w:r>
    </w:p>
    <w:p w14:paraId="4497E0CA" w14:textId="77777777" w:rsidR="009B0494" w:rsidRDefault="009B0494" w:rsidP="009A260E">
      <w:pPr>
        <w:pStyle w:val="BodyText"/>
      </w:pPr>
    </w:p>
    <w:p w14:paraId="4497E0CB" w14:textId="77777777" w:rsidR="009B0494" w:rsidRDefault="007F4792" w:rsidP="009A260E">
      <w:pPr>
        <w:pStyle w:val="Heading1"/>
        <w:spacing w:line="251" w:lineRule="exact"/>
        <w:ind w:left="180"/>
      </w:pPr>
      <w:r>
        <w:t>Curriculum</w:t>
      </w:r>
      <w:r>
        <w:rPr>
          <w:spacing w:val="-8"/>
        </w:rPr>
        <w:t xml:space="preserve"> </w:t>
      </w:r>
      <w:r>
        <w:t>(Part-time</w:t>
      </w:r>
      <w:r>
        <w:rPr>
          <w:spacing w:val="-9"/>
        </w:rPr>
        <w:t xml:space="preserve"> </w:t>
      </w:r>
      <w:r>
        <w:rPr>
          <w:spacing w:val="-2"/>
        </w:rPr>
        <w:t>study)</w:t>
      </w:r>
    </w:p>
    <w:p w14:paraId="4497E0CC" w14:textId="21C68EBB" w:rsidR="009B0494" w:rsidRDefault="007F4792" w:rsidP="009A260E">
      <w:pPr>
        <w:pStyle w:val="ListParagraph"/>
        <w:numPr>
          <w:ilvl w:val="0"/>
          <w:numId w:val="7"/>
        </w:numPr>
        <w:tabs>
          <w:tab w:val="left" w:pos="607"/>
          <w:tab w:val="left" w:pos="608"/>
        </w:tabs>
        <w:ind w:right="1737"/>
      </w:pPr>
      <w:r>
        <w:t>See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spacing w:val="-2"/>
          <w:u w:val="single" w:color="0000FF"/>
        </w:rPr>
        <w:t xml:space="preserve"> </w:t>
      </w:r>
      <w:r>
        <w:rPr>
          <w:color w:val="0000FF"/>
          <w:u w:val="single" w:color="0000FF"/>
        </w:rPr>
        <w:t>Regulations</w:t>
      </w:r>
      <w:r>
        <w:rPr>
          <w:color w:val="0000FF"/>
          <w:spacing w:val="-7"/>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Undergraduate,</w:t>
      </w:r>
      <w:r>
        <w:rPr>
          <w:color w:val="0000FF"/>
          <w:spacing w:val="-2"/>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E0CD" w14:textId="77777777" w:rsidR="009B0494" w:rsidRDefault="009B0494" w:rsidP="009A260E">
      <w:pPr>
        <w:pStyle w:val="BodyText"/>
        <w:rPr>
          <w:sz w:val="14"/>
        </w:rPr>
      </w:pPr>
    </w:p>
    <w:p w14:paraId="4497E0CE" w14:textId="77777777" w:rsidR="009B0494" w:rsidRDefault="007F4792" w:rsidP="009A260E">
      <w:pPr>
        <w:pStyle w:val="Heading1"/>
        <w:spacing w:line="251" w:lineRule="exact"/>
        <w:ind w:left="180"/>
      </w:pPr>
      <w:r>
        <w:t>Progress</w:t>
      </w:r>
      <w:r>
        <w:rPr>
          <w:spacing w:val="-6"/>
        </w:rPr>
        <w:t xml:space="preserve"> </w:t>
      </w:r>
      <w:r>
        <w:t>(Full-time</w:t>
      </w:r>
      <w:r>
        <w:rPr>
          <w:spacing w:val="-6"/>
        </w:rPr>
        <w:t xml:space="preserve"> </w:t>
      </w:r>
      <w:r>
        <w:rPr>
          <w:spacing w:val="-2"/>
        </w:rPr>
        <w:t>study)</w:t>
      </w:r>
    </w:p>
    <w:p w14:paraId="4497E0CF" w14:textId="30E0CC8F" w:rsidR="009B0494" w:rsidRDefault="007F4792" w:rsidP="009A260E">
      <w:pPr>
        <w:pStyle w:val="ListParagraph"/>
        <w:numPr>
          <w:ilvl w:val="0"/>
          <w:numId w:val="7"/>
        </w:numPr>
        <w:tabs>
          <w:tab w:val="left" w:pos="607"/>
          <w:tab w:val="left" w:pos="608"/>
        </w:tabs>
        <w:ind w:right="1028"/>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0D0" w14:textId="77777777" w:rsidR="009B0494" w:rsidRDefault="009B0494" w:rsidP="009A260E">
      <w:pPr>
        <w:pStyle w:val="BodyText"/>
        <w:rPr>
          <w:sz w:val="13"/>
        </w:rPr>
      </w:pPr>
    </w:p>
    <w:p w14:paraId="4497E0D1" w14:textId="4FE58D78" w:rsidR="009B0494" w:rsidRDefault="007F4792" w:rsidP="009A260E">
      <w:pPr>
        <w:pStyle w:val="ListParagraph"/>
        <w:numPr>
          <w:ilvl w:val="0"/>
          <w:numId w:val="7"/>
        </w:numPr>
        <w:tabs>
          <w:tab w:val="left" w:pos="607"/>
          <w:tab w:val="left" w:pos="608"/>
        </w:tabs>
        <w:ind w:right="10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0D2" w14:textId="77777777" w:rsidR="009B0494" w:rsidRDefault="009B0494" w:rsidP="009A260E">
      <w:pPr>
        <w:pStyle w:val="BodyText"/>
        <w:rPr>
          <w:sz w:val="13"/>
        </w:rPr>
      </w:pPr>
    </w:p>
    <w:p w14:paraId="4497E0D3" w14:textId="6191333F" w:rsidR="009B0494" w:rsidRDefault="007F4792" w:rsidP="009A260E">
      <w:pPr>
        <w:pStyle w:val="ListParagraph"/>
        <w:numPr>
          <w:ilvl w:val="0"/>
          <w:numId w:val="7"/>
        </w:numPr>
        <w:tabs>
          <w:tab w:val="left" w:pos="607"/>
          <w:tab w:val="left" w:pos="608"/>
        </w:tabs>
        <w:ind w:right="102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0D4" w14:textId="77777777" w:rsidR="009B0494" w:rsidRDefault="009B0494" w:rsidP="009A260E">
      <w:pPr>
        <w:sectPr w:rsidR="009B0494">
          <w:pgSz w:w="11910" w:h="16840"/>
          <w:pgMar w:top="1600" w:right="820" w:bottom="1200" w:left="1260" w:header="0" w:footer="1008" w:gutter="0"/>
          <w:cols w:space="720"/>
        </w:sectPr>
      </w:pPr>
    </w:p>
    <w:p w14:paraId="4497E0D5" w14:textId="689A865F" w:rsidR="009B0494" w:rsidRDefault="007F4792" w:rsidP="009A260E">
      <w:pPr>
        <w:pStyle w:val="ListParagraph"/>
        <w:numPr>
          <w:ilvl w:val="0"/>
          <w:numId w:val="7"/>
        </w:numPr>
        <w:tabs>
          <w:tab w:val="left" w:pos="606"/>
          <w:tab w:val="left" w:pos="608"/>
        </w:tabs>
        <w:ind w:right="1027"/>
      </w:pPr>
      <w:proofErr w:type="gramStart"/>
      <w:r>
        <w:lastRenderedPageBreak/>
        <w:t>In order to</w:t>
      </w:r>
      <w:proofErr w:type="gramEnd"/>
      <w:r>
        <w:t xml:space="preserve"> progress to the fifth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0D6" w14:textId="77777777" w:rsidR="009B0494" w:rsidRDefault="009B0494" w:rsidP="009A260E">
      <w:pPr>
        <w:pStyle w:val="BodyText"/>
        <w:rPr>
          <w:sz w:val="13"/>
        </w:rPr>
      </w:pPr>
    </w:p>
    <w:p w14:paraId="4497E0D7" w14:textId="77777777" w:rsidR="009B0494" w:rsidRDefault="007F4792" w:rsidP="009A260E">
      <w:pPr>
        <w:pStyle w:val="Heading1"/>
        <w:spacing w:line="251" w:lineRule="exact"/>
        <w:ind w:left="180"/>
      </w:pPr>
      <w:r>
        <w:t>Progress</w:t>
      </w:r>
      <w:r>
        <w:rPr>
          <w:spacing w:val="-8"/>
        </w:rPr>
        <w:t xml:space="preserve"> </w:t>
      </w:r>
      <w:r>
        <w:t>(Part-time</w:t>
      </w:r>
      <w:r>
        <w:rPr>
          <w:spacing w:val="-2"/>
        </w:rPr>
        <w:t xml:space="preserve"> study)</w:t>
      </w:r>
    </w:p>
    <w:p w14:paraId="4497E0D8" w14:textId="77777777" w:rsidR="009B0494" w:rsidRDefault="007F4792" w:rsidP="009A260E">
      <w:pPr>
        <w:pStyle w:val="ListParagraph"/>
        <w:numPr>
          <w:ilvl w:val="0"/>
          <w:numId w:val="7"/>
        </w:numPr>
        <w:tabs>
          <w:tab w:val="left" w:pos="606"/>
          <w:tab w:val="left" w:pos="608"/>
        </w:tabs>
        <w:ind w:right="788"/>
      </w:pPr>
      <w:r>
        <w:t>In</w:t>
      </w:r>
      <w:r>
        <w:rPr>
          <w:spacing w:val="-2"/>
        </w:rPr>
        <w:t xml:space="preserve"> </w:t>
      </w:r>
      <w:r>
        <w:t>order</w:t>
      </w:r>
      <w:r>
        <w:rPr>
          <w:spacing w:val="-6"/>
        </w:rPr>
        <w:t xml:space="preserve"> </w:t>
      </w:r>
      <w:r>
        <w:t>to</w:t>
      </w:r>
      <w:r>
        <w:rPr>
          <w:spacing w:val="-2"/>
        </w:rPr>
        <w:t xml:space="preserve"> </w:t>
      </w:r>
      <w:r>
        <w:t>progress</w:t>
      </w:r>
      <w:r>
        <w:rPr>
          <w:spacing w:val="-4"/>
        </w:rPr>
        <w:t xml:space="preserve"> </w:t>
      </w:r>
      <w:r>
        <w:t>to</w:t>
      </w:r>
      <w:r>
        <w:rPr>
          <w:spacing w:val="-2"/>
        </w:rPr>
        <w:t xml:space="preserve"> </w:t>
      </w:r>
      <w:r>
        <w:t>the next</w:t>
      </w:r>
      <w:r>
        <w:rPr>
          <w:spacing w:val="-3"/>
        </w:rPr>
        <w:t xml:space="preserve"> </w:t>
      </w:r>
      <w:r>
        <w:t>full-time</w:t>
      </w:r>
      <w:r>
        <w:rPr>
          <w:spacing w:val="-2"/>
        </w:rPr>
        <w:t xml:space="preserve"> </w:t>
      </w:r>
      <w:r>
        <w:t>equivalent</w:t>
      </w:r>
      <w:r>
        <w:rPr>
          <w:spacing w:val="-3"/>
        </w:rPr>
        <w:t xml:space="preserve"> </w:t>
      </w:r>
      <w:r>
        <w:t>year</w:t>
      </w:r>
      <w:r>
        <w:rPr>
          <w:spacing w:val="-6"/>
        </w:rPr>
        <w:t xml:space="preserve"> </w:t>
      </w:r>
      <w:r>
        <w:t>of</w:t>
      </w:r>
      <w:r>
        <w:rPr>
          <w:spacing w:val="-3"/>
        </w:rPr>
        <w:t xml:space="preserve"> </w:t>
      </w:r>
      <w:r>
        <w:t>the</w:t>
      </w:r>
      <w:r>
        <w:rPr>
          <w:spacing w:val="-2"/>
        </w:rPr>
        <w:t xml:space="preserve"> </w:t>
      </w:r>
      <w:r>
        <w:t>programme,</w:t>
      </w:r>
      <w:r>
        <w:rPr>
          <w:spacing w:val="-3"/>
        </w:rPr>
        <w:t xml:space="preserve"> </w:t>
      </w:r>
      <w:r>
        <w:t>a</w:t>
      </w:r>
      <w:r>
        <w:rPr>
          <w:spacing w:val="-2"/>
        </w:rPr>
        <w:t xml:space="preserve"> </w:t>
      </w:r>
      <w:r>
        <w:t>part-</w:t>
      </w:r>
      <w:r>
        <w:rPr>
          <w:spacing w:val="-1"/>
        </w:rPr>
        <w:t xml:space="preserve"> </w:t>
      </w:r>
      <w:r>
        <w:t>time student</w:t>
      </w:r>
      <w:r>
        <w:rPr>
          <w:spacing w:val="-1"/>
        </w:rPr>
        <w:t xml:space="preserve"> </w:t>
      </w:r>
      <w:r>
        <w:t>must normally satisfy</w:t>
      </w:r>
      <w:r>
        <w:rPr>
          <w:spacing w:val="-2"/>
        </w:rPr>
        <w:t xml:space="preserve"> </w:t>
      </w:r>
      <w:r>
        <w:t>the appropriate progress requirements</w:t>
      </w:r>
      <w:r>
        <w:rPr>
          <w:spacing w:val="-2"/>
        </w:rPr>
        <w:t xml:space="preserve"> </w:t>
      </w:r>
      <w:r>
        <w:t>for</w:t>
      </w:r>
      <w:r>
        <w:rPr>
          <w:spacing w:val="-4"/>
        </w:rPr>
        <w:t xml:space="preserve"> </w:t>
      </w:r>
      <w:r>
        <w:t xml:space="preserve">full-time </w:t>
      </w:r>
      <w:proofErr w:type="gramStart"/>
      <w:r>
        <w:t>study</w:t>
      </w:r>
      <w:proofErr w:type="gramEnd"/>
    </w:p>
    <w:p w14:paraId="4497E0D9" w14:textId="77777777" w:rsidR="009B0494" w:rsidRDefault="009B0494" w:rsidP="009A260E">
      <w:pPr>
        <w:pStyle w:val="BodyText"/>
        <w:rPr>
          <w:sz w:val="21"/>
        </w:rPr>
      </w:pPr>
    </w:p>
    <w:p w14:paraId="4497E0DA" w14:textId="77777777" w:rsidR="009B0494" w:rsidRDefault="007F4792" w:rsidP="009A260E">
      <w:pPr>
        <w:pStyle w:val="ListParagraph"/>
        <w:numPr>
          <w:ilvl w:val="0"/>
          <w:numId w:val="7"/>
        </w:numPr>
        <w:tabs>
          <w:tab w:val="left" w:pos="606"/>
          <w:tab w:val="left" w:pos="608"/>
        </w:tabs>
        <w:ind w:right="1057"/>
      </w:pPr>
      <w:r>
        <w:t>In</w:t>
      </w:r>
      <w:r>
        <w:rPr>
          <w:spacing w:val="-4"/>
        </w:rPr>
        <w:t xml:space="preserve"> </w:t>
      </w:r>
      <w:r>
        <w:t>any</w:t>
      </w:r>
      <w:r>
        <w:rPr>
          <w:spacing w:val="-6"/>
        </w:rPr>
        <w:t xml:space="preserve"> </w:t>
      </w:r>
      <w:r>
        <w:t>one</w:t>
      </w:r>
      <w:r>
        <w:rPr>
          <w:spacing w:val="-4"/>
        </w:rPr>
        <w:t xml:space="preserve"> </w:t>
      </w:r>
      <w:r>
        <w:t>academic</w:t>
      </w:r>
      <w:r>
        <w:rPr>
          <w:spacing w:val="-1"/>
        </w:rPr>
        <w:t xml:space="preserve"> </w:t>
      </w:r>
      <w:r>
        <w:t>year,</w:t>
      </w:r>
      <w:r>
        <w:rPr>
          <w:spacing w:val="-1"/>
        </w:rPr>
        <w:t xml:space="preserve"> </w:t>
      </w:r>
      <w:r>
        <w:t>a</w:t>
      </w:r>
      <w:r>
        <w:rPr>
          <w:spacing w:val="-4"/>
        </w:rPr>
        <w:t xml:space="preserve"> </w:t>
      </w:r>
      <w:r>
        <w:t>part-time student</w:t>
      </w:r>
      <w:r>
        <w:rPr>
          <w:spacing w:val="-1"/>
        </w:rPr>
        <w:t xml:space="preserve"> </w:t>
      </w:r>
      <w:r>
        <w:t>shall</w:t>
      </w:r>
      <w:r>
        <w:rPr>
          <w:spacing w:val="-2"/>
        </w:rPr>
        <w:t xml:space="preserve"> </w:t>
      </w:r>
      <w:r>
        <w:t>not</w:t>
      </w:r>
      <w:r>
        <w:rPr>
          <w:spacing w:val="-5"/>
        </w:rPr>
        <w:t xml:space="preserve"> </w:t>
      </w:r>
      <w:r>
        <w:t>normally</w:t>
      </w:r>
      <w:r>
        <w:rPr>
          <w:spacing w:val="-1"/>
        </w:rPr>
        <w:t xml:space="preserve"> </w:t>
      </w:r>
      <w:r>
        <w:t>carry</w:t>
      </w:r>
      <w:r>
        <w:rPr>
          <w:spacing w:val="-6"/>
        </w:rPr>
        <w:t xml:space="preserve"> </w:t>
      </w:r>
      <w:r>
        <w:t>more than 20 outstanding credits from one academic year to the next.</w:t>
      </w:r>
    </w:p>
    <w:p w14:paraId="4497E0DB" w14:textId="77777777" w:rsidR="009B0494" w:rsidRDefault="009B0494" w:rsidP="009A260E">
      <w:pPr>
        <w:pStyle w:val="BodyText"/>
        <w:rPr>
          <w:sz w:val="21"/>
        </w:rPr>
      </w:pPr>
    </w:p>
    <w:p w14:paraId="4497E0DC" w14:textId="77777777" w:rsidR="009B0494" w:rsidRDefault="007F4792" w:rsidP="009A260E">
      <w:pPr>
        <w:pStyle w:val="Heading1"/>
        <w:ind w:left="179"/>
      </w:pPr>
      <w:r>
        <w:t>Final</w:t>
      </w:r>
      <w:r>
        <w:rPr>
          <w:spacing w:val="-4"/>
        </w:rPr>
        <w:t xml:space="preserve"> </w:t>
      </w:r>
      <w:r>
        <w:t>Assessment</w:t>
      </w:r>
      <w:r>
        <w:rPr>
          <w:spacing w:val="-7"/>
        </w:rPr>
        <w:t xml:space="preserve"> </w:t>
      </w:r>
      <w:r>
        <w:t>and</w:t>
      </w:r>
      <w:r>
        <w:rPr>
          <w:spacing w:val="-6"/>
        </w:rPr>
        <w:t xml:space="preserve"> </w:t>
      </w:r>
      <w:r>
        <w:t>Degree</w:t>
      </w:r>
      <w:r>
        <w:rPr>
          <w:spacing w:val="-2"/>
        </w:rPr>
        <w:t xml:space="preserve"> Classification</w:t>
      </w:r>
    </w:p>
    <w:p w14:paraId="4497E0DD" w14:textId="77777777" w:rsidR="009B0494" w:rsidRDefault="007F4792" w:rsidP="009A260E">
      <w:pPr>
        <w:pStyle w:val="ListParagraph"/>
        <w:numPr>
          <w:ilvl w:val="0"/>
          <w:numId w:val="7"/>
        </w:numPr>
        <w:tabs>
          <w:tab w:val="left" w:pos="606"/>
          <w:tab w:val="left" w:pos="608"/>
        </w:tabs>
        <w:ind w:right="1159"/>
      </w:pPr>
      <w:r>
        <w:t>On successful</w:t>
      </w:r>
      <w:r>
        <w:rPr>
          <w:spacing w:val="-7"/>
        </w:rPr>
        <w:t xml:space="preserve"> </w:t>
      </w:r>
      <w:r>
        <w:t>completion</w:t>
      </w:r>
      <w:r>
        <w:rPr>
          <w:spacing w:val="-4"/>
        </w:rPr>
        <w:t xml:space="preserve"> </w:t>
      </w:r>
      <w:r>
        <w:t>of the</w:t>
      </w:r>
      <w:r>
        <w:rPr>
          <w:spacing w:val="-4"/>
        </w:rPr>
        <w:t xml:space="preserve"> </w:t>
      </w:r>
      <w:r>
        <w:t>fifth year,</w:t>
      </w:r>
      <w:r>
        <w:rPr>
          <w:spacing w:val="-5"/>
        </w:rPr>
        <w:t xml:space="preserve"> </w:t>
      </w:r>
      <w:r>
        <w:t>a candidate will</w:t>
      </w:r>
      <w:r>
        <w:rPr>
          <w:spacing w:val="-2"/>
        </w:rPr>
        <w:t xml:space="preserve"> </w:t>
      </w:r>
      <w:r>
        <w:t>be</w:t>
      </w:r>
      <w:r>
        <w:rPr>
          <w:spacing w:val="-4"/>
        </w:rPr>
        <w:t xml:space="preserve"> </w:t>
      </w:r>
      <w:r>
        <w:t>awarded</w:t>
      </w:r>
      <w:r>
        <w:rPr>
          <w:spacing w:val="-4"/>
        </w:rPr>
        <w:t xml:space="preserve"> </w:t>
      </w:r>
      <w:r>
        <w:t>120</w:t>
      </w:r>
      <w:r>
        <w:rPr>
          <w:spacing w:val="-4"/>
        </w:rPr>
        <w:t xml:space="preserve"> </w:t>
      </w:r>
      <w:r>
        <w:t>Level</w:t>
      </w:r>
      <w:r>
        <w:rPr>
          <w:spacing w:val="-7"/>
        </w:rPr>
        <w:t xml:space="preserve"> </w:t>
      </w:r>
      <w:r>
        <w:t>5 credits under the module code BM501, BM502, BM503 or BM504 as appropriate.</w:t>
      </w:r>
    </w:p>
    <w:p w14:paraId="4497E0DE" w14:textId="77777777" w:rsidR="009B0494" w:rsidRDefault="009B0494" w:rsidP="009A260E">
      <w:pPr>
        <w:pStyle w:val="BodyText"/>
        <w:rPr>
          <w:sz w:val="21"/>
        </w:rPr>
      </w:pPr>
    </w:p>
    <w:p w14:paraId="4497E0DF" w14:textId="77777777" w:rsidR="009B0494" w:rsidRDefault="007F4792" w:rsidP="009A260E">
      <w:pPr>
        <w:pStyle w:val="ListParagraph"/>
        <w:numPr>
          <w:ilvl w:val="0"/>
          <w:numId w:val="7"/>
        </w:numPr>
        <w:tabs>
          <w:tab w:val="left" w:pos="607"/>
        </w:tabs>
        <w:ind w:left="606" w:right="1719"/>
      </w:pPr>
      <w:r>
        <w:t>The</w:t>
      </w:r>
      <w:r>
        <w:rPr>
          <w:spacing w:val="-4"/>
        </w:rPr>
        <w:t xml:space="preserve"> </w:t>
      </w:r>
      <w:r>
        <w:t>final</w:t>
      </w:r>
      <w:r>
        <w:rPr>
          <w:spacing w:val="-7"/>
        </w:rPr>
        <w:t xml:space="preserve"> </w:t>
      </w:r>
      <w:r>
        <w:t>classification will</w:t>
      </w:r>
      <w:r>
        <w:rPr>
          <w:spacing w:val="-2"/>
        </w:rPr>
        <w:t xml:space="preserve"> </w:t>
      </w:r>
      <w:r>
        <w:t>normally</w:t>
      </w:r>
      <w:r>
        <w:rPr>
          <w:spacing w:val="-1"/>
        </w:rPr>
        <w:t xml:space="preserve"> </w:t>
      </w:r>
      <w:r>
        <w:t>be</w:t>
      </w:r>
      <w:r>
        <w:rPr>
          <w:spacing w:val="-4"/>
        </w:rPr>
        <w:t xml:space="preserve"> </w:t>
      </w:r>
      <w:r>
        <w:t>based</w:t>
      </w:r>
      <w:r>
        <w:rPr>
          <w:spacing w:val="-4"/>
        </w:rPr>
        <w:t xml:space="preserve"> </w:t>
      </w:r>
      <w:r>
        <w:t>on</w:t>
      </w:r>
      <w:r>
        <w:rPr>
          <w:spacing w:val="-4"/>
        </w:rPr>
        <w:t xml:space="preserve"> </w:t>
      </w:r>
      <w:r>
        <w:t>the</w:t>
      </w:r>
      <w:r>
        <w:rPr>
          <w:spacing w:val="-4"/>
        </w:rPr>
        <w:t xml:space="preserve"> </w:t>
      </w:r>
      <w:r>
        <w:t>first assessed</w:t>
      </w:r>
      <w:r>
        <w:rPr>
          <w:spacing w:val="-4"/>
        </w:rPr>
        <w:t xml:space="preserve"> </w:t>
      </w:r>
      <w:r>
        <w:t>attempt at compulsory and specified</w:t>
      </w:r>
      <w:r>
        <w:rPr>
          <w:spacing w:val="-3"/>
        </w:rPr>
        <w:t xml:space="preserve"> </w:t>
      </w:r>
      <w:r>
        <w:t>optional</w:t>
      </w:r>
      <w:r>
        <w:rPr>
          <w:spacing w:val="-5"/>
        </w:rPr>
        <w:t xml:space="preserve"> </w:t>
      </w:r>
      <w:r>
        <w:t>modules in</w:t>
      </w:r>
      <w:r>
        <w:rPr>
          <w:spacing w:val="-3"/>
        </w:rPr>
        <w:t xml:space="preserve"> </w:t>
      </w:r>
      <w:r>
        <w:t>the</w:t>
      </w:r>
      <w:r>
        <w:rPr>
          <w:spacing w:val="-3"/>
        </w:rPr>
        <w:t xml:space="preserve"> </w:t>
      </w:r>
      <w:r>
        <w:t>third,</w:t>
      </w:r>
      <w:r>
        <w:rPr>
          <w:spacing w:val="-4"/>
        </w:rPr>
        <w:t xml:space="preserve"> </w:t>
      </w:r>
      <w:r>
        <w:t>fourth</w:t>
      </w:r>
      <w:r>
        <w:rPr>
          <w:spacing w:val="-3"/>
        </w:rPr>
        <w:t xml:space="preserve"> </w:t>
      </w:r>
      <w:r>
        <w:t>and</w:t>
      </w:r>
      <w:r>
        <w:rPr>
          <w:spacing w:val="-3"/>
        </w:rPr>
        <w:t xml:space="preserve"> </w:t>
      </w:r>
      <w:r>
        <w:t>fifth</w:t>
      </w:r>
      <w:r>
        <w:rPr>
          <w:spacing w:val="-3"/>
        </w:rPr>
        <w:t xml:space="preserve"> </w:t>
      </w:r>
      <w:r>
        <w:t>years.</w:t>
      </w:r>
    </w:p>
    <w:p w14:paraId="4497E0E0" w14:textId="77777777" w:rsidR="009B0494" w:rsidRDefault="009B0494" w:rsidP="009A260E">
      <w:pPr>
        <w:pStyle w:val="BodyText"/>
        <w:rPr>
          <w:sz w:val="21"/>
        </w:rPr>
      </w:pPr>
    </w:p>
    <w:p w14:paraId="4497E0E1" w14:textId="77777777" w:rsidR="009B0494" w:rsidRDefault="007F4792" w:rsidP="009A260E">
      <w:pPr>
        <w:pStyle w:val="Heading1"/>
        <w:ind w:left="179"/>
      </w:pPr>
      <w:r>
        <w:rPr>
          <w:spacing w:val="-2"/>
        </w:rPr>
        <w:t>Award</w:t>
      </w:r>
    </w:p>
    <w:p w14:paraId="4497E0E2" w14:textId="4BAFA364" w:rsidR="009B0494" w:rsidRDefault="007F4792" w:rsidP="009A260E">
      <w:pPr>
        <w:pStyle w:val="ListParagraph"/>
        <w:numPr>
          <w:ilvl w:val="0"/>
          <w:numId w:val="7"/>
        </w:numPr>
        <w:tabs>
          <w:tab w:val="left" w:pos="607"/>
        </w:tabs>
        <w:ind w:left="606" w:right="787"/>
      </w:pPr>
      <w:proofErr w:type="spellStart"/>
      <w:r>
        <w:t>MSci</w:t>
      </w:r>
      <w:proofErr w:type="spellEnd"/>
      <w: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w:t>
      </w:r>
      <w:r>
        <w:rPr>
          <w:spacing w:val="-4"/>
        </w:rPr>
        <w:t xml:space="preserve"> </w:t>
      </w:r>
      <w:r>
        <w:t>of</w:t>
      </w:r>
      <w:r>
        <w:rPr>
          <w:spacing w:val="-5"/>
        </w:rPr>
        <w:t xml:space="preserve"> </w:t>
      </w:r>
      <w:r>
        <w:t>the</w:t>
      </w:r>
      <w:r>
        <w:rPr>
          <w:spacing w:val="-4"/>
        </w:rPr>
        <w:t xml:space="preserve"> </w:t>
      </w:r>
      <w:r>
        <w:t xml:space="preserve">degree of </w:t>
      </w:r>
      <w:proofErr w:type="spellStart"/>
      <w:r>
        <w:t>MSci</w:t>
      </w:r>
      <w:proofErr w:type="spellEnd"/>
      <w:r>
        <w:rPr>
          <w:spacing w:val="-2"/>
        </w:rPr>
        <w:t xml:space="preserve"> </w:t>
      </w:r>
      <w:r>
        <w:t>in the</w:t>
      </w:r>
      <w:r>
        <w:rPr>
          <w:spacing w:val="-4"/>
        </w:rPr>
        <w:t xml:space="preserve"> </w:t>
      </w:r>
      <w:r>
        <w:t xml:space="preserve">chosen programme, see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p>
    <w:p w14:paraId="4497E0E3" w14:textId="77777777" w:rsidR="009B0494" w:rsidRDefault="009B0494" w:rsidP="009A260E">
      <w:pPr>
        <w:pStyle w:val="BodyText"/>
        <w:rPr>
          <w:sz w:val="14"/>
        </w:rPr>
      </w:pPr>
    </w:p>
    <w:p w14:paraId="4497E0E4" w14:textId="77777777" w:rsidR="009B0494" w:rsidRDefault="007F4792" w:rsidP="009A260E">
      <w:pPr>
        <w:pStyle w:val="Heading1"/>
        <w:ind w:left="180"/>
      </w:pPr>
      <w:r>
        <w:rPr>
          <w:spacing w:val="-2"/>
        </w:rPr>
        <w:t>Transfer</w:t>
      </w:r>
    </w:p>
    <w:p w14:paraId="4497E0E5" w14:textId="77777777" w:rsidR="009B0494" w:rsidRDefault="007F4792" w:rsidP="009A260E">
      <w:pPr>
        <w:pStyle w:val="ListParagraph"/>
        <w:numPr>
          <w:ilvl w:val="0"/>
          <w:numId w:val="7"/>
        </w:numPr>
        <w:tabs>
          <w:tab w:val="left" w:pos="608"/>
        </w:tabs>
        <w:ind w:right="665"/>
      </w:pPr>
      <w:r>
        <w:t>A student</w:t>
      </w:r>
      <w:r>
        <w:rPr>
          <w:spacing w:val="-4"/>
        </w:rPr>
        <w:t xml:space="preserve"> </w:t>
      </w:r>
      <w:r>
        <w:t>who fails to</w:t>
      </w:r>
      <w:r>
        <w:rPr>
          <w:spacing w:val="-3"/>
        </w:rPr>
        <w:t xml:space="preserve"> </w:t>
      </w:r>
      <w:r>
        <w:t>satisfy the</w:t>
      </w:r>
      <w:r>
        <w:rPr>
          <w:spacing w:val="-3"/>
        </w:rPr>
        <w:t xml:space="preserve"> </w:t>
      </w:r>
      <w:r>
        <w:t>progress</w:t>
      </w:r>
      <w:r>
        <w:rPr>
          <w:spacing w:val="-5"/>
        </w:rPr>
        <w:t xml:space="preserve"> </w:t>
      </w:r>
      <w:r>
        <w:t>or</w:t>
      </w:r>
      <w:r>
        <w:rPr>
          <w:spacing w:val="-7"/>
        </w:rPr>
        <w:t xml:space="preserve"> </w:t>
      </w:r>
      <w:r>
        <w:t>award requirements</w:t>
      </w:r>
      <w:r>
        <w:rPr>
          <w:spacing w:val="-5"/>
        </w:rPr>
        <w:t xml:space="preserve"> </w:t>
      </w:r>
      <w:r>
        <w:t>for</w:t>
      </w:r>
      <w:r>
        <w:rPr>
          <w:spacing w:val="-7"/>
        </w:rPr>
        <w:t xml:space="preserve"> </w:t>
      </w:r>
      <w:r>
        <w:t>the degree</w:t>
      </w:r>
      <w:r>
        <w:rPr>
          <w:spacing w:val="-3"/>
        </w:rPr>
        <w:t xml:space="preserve"> </w:t>
      </w:r>
      <w:r>
        <w:t>of</w:t>
      </w:r>
      <w:r>
        <w:rPr>
          <w:spacing w:val="-4"/>
        </w:rPr>
        <w:t xml:space="preserve"> </w:t>
      </w:r>
      <w:proofErr w:type="spellStart"/>
      <w:r>
        <w:t>MSci</w:t>
      </w:r>
      <w:proofErr w:type="spellEnd"/>
      <w:r>
        <w:t xml:space="preserve"> may be transferred to the degree of BSc with Honours, BSc, Diploma of Higher Education or Certificate of Higher Education.</w:t>
      </w:r>
    </w:p>
    <w:p w14:paraId="4497E0E6" w14:textId="77777777" w:rsidR="009B0494" w:rsidRDefault="009B0494" w:rsidP="009A260E">
      <w:pPr>
        <w:pStyle w:val="BodyText"/>
        <w:rPr>
          <w:sz w:val="21"/>
        </w:rPr>
      </w:pPr>
    </w:p>
    <w:p w14:paraId="4497E0E7" w14:textId="5A18AE33" w:rsidR="009B0494" w:rsidRDefault="007F4792" w:rsidP="009A260E">
      <w:pPr>
        <w:pStyle w:val="ListParagraph"/>
        <w:numPr>
          <w:ilvl w:val="0"/>
          <w:numId w:val="7"/>
        </w:numPr>
        <w:tabs>
          <w:tab w:val="left" w:pos="608"/>
        </w:tabs>
        <w:ind w:right="654"/>
      </w:pPr>
      <w:r>
        <w:t>BSc</w:t>
      </w:r>
      <w:r>
        <w:rPr>
          <w:spacing w:val="-1"/>
        </w:rPr>
        <w:t xml:space="preserve"> </w:t>
      </w:r>
      <w:r>
        <w:t>with Honours:</w:t>
      </w:r>
      <w:r>
        <w:rPr>
          <w:spacing w:val="-5"/>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8"/>
        </w:rPr>
        <w:t xml:space="preserve"> </w:t>
      </w:r>
      <w:r>
        <w:t>the award of</w:t>
      </w:r>
      <w:r>
        <w:rPr>
          <w:spacing w:val="-1"/>
        </w:rPr>
        <w:t xml:space="preserve"> </w:t>
      </w:r>
      <w:r>
        <w:t>the</w:t>
      </w:r>
      <w:r>
        <w:rPr>
          <w:spacing w:val="-4"/>
        </w:rPr>
        <w:t xml:space="preserve"> </w:t>
      </w:r>
      <w:r>
        <w:t>degree of</w:t>
      </w:r>
      <w:r>
        <w:rPr>
          <w:spacing w:val="-1"/>
        </w:rPr>
        <w:t xml:space="preserve"> </w:t>
      </w:r>
      <w:r>
        <w:t>BSc</w:t>
      </w:r>
      <w:r>
        <w:rPr>
          <w:spacing w:val="-1"/>
        </w:rPr>
        <w:t xml:space="preserve"> </w:t>
      </w:r>
      <w:r>
        <w:t>with Honours</w:t>
      </w:r>
      <w:r>
        <w:rPr>
          <w:spacing w:val="-1"/>
        </w:rPr>
        <w:t xml:space="preserve"> </w:t>
      </w:r>
      <w:r>
        <w:t xml:space="preserve">in the chosen programme,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E0E8" w14:textId="77777777" w:rsidR="009B0494" w:rsidRDefault="009B0494" w:rsidP="009A260E">
      <w:pPr>
        <w:pStyle w:val="BodyText"/>
        <w:rPr>
          <w:sz w:val="14"/>
        </w:rPr>
      </w:pPr>
    </w:p>
    <w:p w14:paraId="4497E0E9" w14:textId="6609098D" w:rsidR="009B0494" w:rsidRDefault="007F4792" w:rsidP="009A260E">
      <w:pPr>
        <w:pStyle w:val="ListParagraph"/>
        <w:numPr>
          <w:ilvl w:val="0"/>
          <w:numId w:val="7"/>
        </w:numPr>
        <w:tabs>
          <w:tab w:val="left" w:pos="608"/>
        </w:tabs>
        <w:ind w:right="788"/>
      </w:pPr>
      <w:r>
        <w:t xml:space="preserve">BSc: </w:t>
      </w:r>
      <w:proofErr w:type="gramStart"/>
      <w:r>
        <w:t>In order to</w:t>
      </w:r>
      <w:proofErr w:type="gramEnd"/>
      <w:r>
        <w:t xml:space="preserve"> qualify for the award of the BSc in Biological Sciences,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E0EA" w14:textId="77777777" w:rsidR="009B0494" w:rsidRDefault="009B0494" w:rsidP="009A260E">
      <w:pPr>
        <w:pStyle w:val="BodyText"/>
        <w:rPr>
          <w:sz w:val="14"/>
        </w:rPr>
      </w:pPr>
    </w:p>
    <w:p w14:paraId="4497E0EB" w14:textId="298402D2" w:rsidR="009B0494" w:rsidRDefault="007F4792" w:rsidP="009A260E">
      <w:pPr>
        <w:pStyle w:val="ListParagraph"/>
        <w:numPr>
          <w:ilvl w:val="0"/>
          <w:numId w:val="7"/>
        </w:numPr>
        <w:tabs>
          <w:tab w:val="left" w:pos="608"/>
        </w:tabs>
        <w:ind w:right="699"/>
      </w:pPr>
      <w:r>
        <w:t xml:space="preserve">Diploma of Higher Education: </w:t>
      </w:r>
      <w:proofErr w:type="gramStart"/>
      <w:r>
        <w:t>In order to</w:t>
      </w:r>
      <w:proofErr w:type="gramEnd"/>
      <w:r>
        <w:t xml:space="preserve"> qualify for the award of a Diploma of Higher Education in Biological</w:t>
      </w:r>
      <w:r>
        <w:rPr>
          <w:spacing w:val="-7"/>
        </w:rPr>
        <w:t xml:space="preserve"> </w:t>
      </w:r>
      <w:r>
        <w:t>Sciences,</w:t>
      </w:r>
      <w:r>
        <w:rPr>
          <w:spacing w:val="-6"/>
        </w:rPr>
        <w:t xml:space="preserve"> </w:t>
      </w:r>
      <w:r>
        <w:t xml:space="preserve">see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6"/>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rPr>
        <w:t xml:space="preserve"> </w:t>
      </w:r>
      <w:r>
        <w:rPr>
          <w:color w:val="0000FF"/>
          <w:u w:val="single" w:color="0000FF"/>
        </w:rPr>
        <w:t>Integrated Master and Professional Graduate Degree Programme Level.</w:t>
      </w:r>
    </w:p>
    <w:p w14:paraId="4497E0EC" w14:textId="77777777" w:rsidR="009B0494" w:rsidRDefault="009B0494" w:rsidP="009A260E">
      <w:pPr>
        <w:pStyle w:val="BodyText"/>
        <w:rPr>
          <w:sz w:val="14"/>
        </w:rPr>
      </w:pPr>
    </w:p>
    <w:p w14:paraId="4497E0ED" w14:textId="0AACC48A" w:rsidR="009B0494" w:rsidRDefault="007F4792" w:rsidP="009A260E">
      <w:pPr>
        <w:pStyle w:val="ListParagraph"/>
        <w:numPr>
          <w:ilvl w:val="0"/>
          <w:numId w:val="7"/>
        </w:numPr>
        <w:tabs>
          <w:tab w:val="left" w:pos="608"/>
        </w:tabs>
        <w:ind w:right="6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Biological Sciences,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E0EE" w14:textId="77777777" w:rsidR="009B0494" w:rsidRDefault="009B0494" w:rsidP="009A260E">
      <w:pPr>
        <w:sectPr w:rsidR="009B0494">
          <w:pgSz w:w="11910" w:h="16840"/>
          <w:pgMar w:top="1340" w:right="820" w:bottom="1200" w:left="1260" w:header="0" w:footer="1008" w:gutter="0"/>
          <w:cols w:space="720"/>
        </w:sectPr>
      </w:pPr>
    </w:p>
    <w:p w14:paraId="4497E0EF" w14:textId="77777777" w:rsidR="009B0494" w:rsidRDefault="007F4792" w:rsidP="009A260E">
      <w:pPr>
        <w:ind w:left="115"/>
        <w:rPr>
          <w:b/>
          <w:sz w:val="28"/>
        </w:rPr>
      </w:pPr>
      <w:bookmarkStart w:id="269" w:name="083_BSc_Biomedical_Sciences"/>
      <w:bookmarkEnd w:id="269"/>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E0F0" w14:textId="77777777" w:rsidR="009B0494" w:rsidRDefault="009B0494" w:rsidP="009A260E">
      <w:pPr>
        <w:pStyle w:val="BodyText"/>
        <w:rPr>
          <w:b/>
          <w:sz w:val="27"/>
        </w:rPr>
      </w:pPr>
    </w:p>
    <w:p w14:paraId="4497E0F1" w14:textId="77777777" w:rsidR="009B0494" w:rsidRDefault="007F4792" w:rsidP="009A260E">
      <w:pPr>
        <w:ind w:left="115"/>
        <w:rPr>
          <w:b/>
          <w:sz w:val="28"/>
        </w:rPr>
      </w:pPr>
      <w:r>
        <w:rPr>
          <w:b/>
          <w:sz w:val="28"/>
        </w:rPr>
        <w:t>STRATHCLYDE</w:t>
      </w:r>
      <w:r>
        <w:rPr>
          <w:b/>
          <w:spacing w:val="-9"/>
          <w:sz w:val="28"/>
        </w:rPr>
        <w:t xml:space="preserve"> </w:t>
      </w:r>
      <w:r>
        <w:rPr>
          <w:b/>
          <w:sz w:val="28"/>
        </w:rPr>
        <w:t>INSTITUTE</w:t>
      </w:r>
      <w:r>
        <w:rPr>
          <w:b/>
          <w:spacing w:val="-9"/>
          <w:sz w:val="28"/>
        </w:rPr>
        <w:t xml:space="preserve"> </w:t>
      </w:r>
      <w:r>
        <w:rPr>
          <w:b/>
          <w:sz w:val="28"/>
        </w:rPr>
        <w:t>OF</w:t>
      </w:r>
      <w:r>
        <w:rPr>
          <w:b/>
          <w:spacing w:val="-13"/>
          <w:sz w:val="28"/>
        </w:rPr>
        <w:t xml:space="preserve"> </w:t>
      </w:r>
      <w:r>
        <w:rPr>
          <w:b/>
          <w:sz w:val="28"/>
        </w:rPr>
        <w:t>PHARMACY</w:t>
      </w:r>
      <w:r>
        <w:rPr>
          <w:b/>
          <w:spacing w:val="-9"/>
          <w:sz w:val="28"/>
        </w:rPr>
        <w:t xml:space="preserve"> </w:t>
      </w:r>
      <w:r>
        <w:rPr>
          <w:b/>
          <w:sz w:val="28"/>
        </w:rPr>
        <w:t>AND</w:t>
      </w:r>
      <w:r>
        <w:rPr>
          <w:b/>
          <w:spacing w:val="-5"/>
          <w:sz w:val="28"/>
        </w:rPr>
        <w:t xml:space="preserve"> </w:t>
      </w:r>
      <w:r>
        <w:rPr>
          <w:b/>
          <w:sz w:val="28"/>
        </w:rPr>
        <w:t xml:space="preserve">BIOMEDICAL </w:t>
      </w:r>
      <w:r>
        <w:rPr>
          <w:b/>
          <w:spacing w:val="-2"/>
          <w:sz w:val="28"/>
        </w:rPr>
        <w:t>SCIENCES</w:t>
      </w:r>
    </w:p>
    <w:p w14:paraId="4497E0F2" w14:textId="77777777" w:rsidR="009B0494" w:rsidRDefault="009B0494" w:rsidP="009A260E">
      <w:pPr>
        <w:pStyle w:val="BodyText"/>
        <w:rPr>
          <w:b/>
          <w:sz w:val="27"/>
        </w:rPr>
      </w:pPr>
    </w:p>
    <w:p w14:paraId="4497E0F3" w14:textId="77777777" w:rsidR="009B0494" w:rsidRDefault="007F4792" w:rsidP="009A260E">
      <w:pPr>
        <w:ind w:left="115"/>
        <w:rPr>
          <w:b/>
          <w:spacing w:val="-2"/>
          <w:sz w:val="28"/>
        </w:rPr>
      </w:pPr>
      <w:r>
        <w:rPr>
          <w:b/>
          <w:sz w:val="28"/>
        </w:rPr>
        <w:t>BIOMEDICAL</w:t>
      </w:r>
      <w:r>
        <w:rPr>
          <w:b/>
          <w:spacing w:val="-16"/>
          <w:sz w:val="28"/>
        </w:rPr>
        <w:t xml:space="preserve"> </w:t>
      </w:r>
      <w:r>
        <w:rPr>
          <w:b/>
          <w:spacing w:val="-2"/>
          <w:sz w:val="28"/>
        </w:rPr>
        <w:t>SCIENCES</w:t>
      </w:r>
    </w:p>
    <w:p w14:paraId="3651755E" w14:textId="77777777" w:rsidR="00700729" w:rsidRDefault="00700729" w:rsidP="009A260E">
      <w:pPr>
        <w:ind w:left="115"/>
        <w:rPr>
          <w:b/>
          <w:sz w:val="28"/>
        </w:rPr>
      </w:pPr>
    </w:p>
    <w:p w14:paraId="4497E0F4" w14:textId="76202804" w:rsidR="009B0494" w:rsidRDefault="007F4792" w:rsidP="009A260E">
      <w:pPr>
        <w:ind w:left="113" w:right="1438" w:firstLine="1"/>
        <w:rPr>
          <w:b/>
        </w:rPr>
      </w:pPr>
      <w:r>
        <w:rPr>
          <w:b/>
        </w:rPr>
        <w:t>Bachelor of Science with Honours in Biochemistry and Immunolog</w:t>
      </w:r>
      <w:r w:rsidR="00924031">
        <w:rPr>
          <w:b/>
        </w:rPr>
        <w:t>y</w:t>
      </w:r>
      <w:r w:rsidR="00924031">
        <w:rPr>
          <w:b/>
        </w:rPr>
        <w:br/>
      </w:r>
      <w:r>
        <w:rPr>
          <w:b/>
        </w:rPr>
        <w:t>Bachelor of Science with Honours in Biochemistry and Microbiology</w:t>
      </w:r>
      <w:r w:rsidR="00924031">
        <w:rPr>
          <w:b/>
        </w:rPr>
        <w:br/>
      </w:r>
      <w:r>
        <w:rPr>
          <w:b/>
        </w:rPr>
        <w:t>Bachelor</w:t>
      </w:r>
      <w:r>
        <w:rPr>
          <w:b/>
          <w:spacing w:val="-3"/>
        </w:rPr>
        <w:t xml:space="preserve"> </w:t>
      </w:r>
      <w:r>
        <w:rPr>
          <w:b/>
        </w:rPr>
        <w:t>of</w:t>
      </w:r>
      <w:r>
        <w:rPr>
          <w:b/>
          <w:spacing w:val="-9"/>
        </w:rPr>
        <w:t xml:space="preserve"> </w:t>
      </w:r>
      <w:r>
        <w:rPr>
          <w:b/>
        </w:rPr>
        <w:t>Science</w:t>
      </w:r>
      <w:r>
        <w:rPr>
          <w:b/>
          <w:spacing w:val="-5"/>
        </w:rPr>
        <w:t xml:space="preserve"> </w:t>
      </w:r>
      <w:r>
        <w:rPr>
          <w:b/>
        </w:rPr>
        <w:t>with</w:t>
      </w:r>
      <w:r>
        <w:rPr>
          <w:b/>
          <w:spacing w:val="-3"/>
        </w:rPr>
        <w:t xml:space="preserve"> </w:t>
      </w:r>
      <w:r>
        <w:rPr>
          <w:b/>
        </w:rPr>
        <w:t>Honours</w:t>
      </w:r>
      <w:r>
        <w:rPr>
          <w:b/>
          <w:spacing w:val="-5"/>
        </w:rPr>
        <w:t xml:space="preserve"> </w:t>
      </w:r>
      <w:r>
        <w:rPr>
          <w:b/>
        </w:rPr>
        <w:t>in</w:t>
      </w:r>
      <w:r>
        <w:rPr>
          <w:b/>
          <w:spacing w:val="-3"/>
        </w:rPr>
        <w:t xml:space="preserve"> </w:t>
      </w:r>
      <w:r>
        <w:rPr>
          <w:b/>
        </w:rPr>
        <w:t>Biochemistry</w:t>
      </w:r>
      <w:r>
        <w:rPr>
          <w:b/>
          <w:spacing w:val="-5"/>
        </w:rPr>
        <w:t xml:space="preserve"> </w:t>
      </w:r>
      <w:r>
        <w:rPr>
          <w:b/>
        </w:rPr>
        <w:t>and</w:t>
      </w:r>
      <w:r>
        <w:rPr>
          <w:b/>
          <w:spacing w:val="-3"/>
        </w:rPr>
        <w:t xml:space="preserve"> </w:t>
      </w:r>
      <w:r>
        <w:rPr>
          <w:b/>
        </w:rPr>
        <w:t>Pharmacology</w:t>
      </w:r>
      <w:r w:rsidR="001E43C1">
        <w:rPr>
          <w:b/>
        </w:rPr>
        <w:br/>
      </w:r>
      <w:r>
        <w:rPr>
          <w:b/>
        </w:rPr>
        <w:t>Bachelor of Science with Honours in Immunology and Microbiology</w:t>
      </w:r>
      <w:r w:rsidR="001E43C1">
        <w:rPr>
          <w:b/>
        </w:rPr>
        <w:br/>
      </w:r>
      <w:r>
        <w:rPr>
          <w:b/>
        </w:rPr>
        <w:t>Bachelor of Science with Honours in Immunology and Pharmacology</w:t>
      </w:r>
      <w:r w:rsidR="001E43C1">
        <w:rPr>
          <w:b/>
        </w:rPr>
        <w:br/>
      </w:r>
      <w:r>
        <w:rPr>
          <w:b/>
        </w:rPr>
        <w:t>Bachelor of</w:t>
      </w:r>
      <w:r>
        <w:rPr>
          <w:b/>
          <w:spacing w:val="-6"/>
        </w:rPr>
        <w:t xml:space="preserve"> </w:t>
      </w:r>
      <w:r>
        <w:rPr>
          <w:b/>
        </w:rPr>
        <w:t>Science</w:t>
      </w:r>
      <w:r>
        <w:rPr>
          <w:b/>
          <w:spacing w:val="-2"/>
        </w:rPr>
        <w:t xml:space="preserve"> </w:t>
      </w:r>
      <w:r>
        <w:rPr>
          <w:b/>
        </w:rPr>
        <w:t>with Honours</w:t>
      </w:r>
      <w:r>
        <w:rPr>
          <w:b/>
          <w:spacing w:val="-2"/>
        </w:rPr>
        <w:t xml:space="preserve"> </w:t>
      </w:r>
      <w:r>
        <w:rPr>
          <w:b/>
        </w:rPr>
        <w:t>in Microbiology</w:t>
      </w:r>
      <w:r>
        <w:rPr>
          <w:b/>
          <w:spacing w:val="-2"/>
        </w:rPr>
        <w:t xml:space="preserve"> </w:t>
      </w:r>
      <w:r>
        <w:rPr>
          <w:b/>
        </w:rPr>
        <w:t>and Pharmacology</w:t>
      </w:r>
      <w:r w:rsidR="001E43C1">
        <w:rPr>
          <w:b/>
        </w:rPr>
        <w:br/>
      </w:r>
      <w:r>
        <w:rPr>
          <w:b/>
        </w:rPr>
        <w:t>Bachelor of Science with Honours in Biomedical Science</w:t>
      </w:r>
    </w:p>
    <w:p w14:paraId="4497E0F5" w14:textId="2419D0B0" w:rsidR="009B0494" w:rsidRDefault="007F4792" w:rsidP="009A260E">
      <w:pPr>
        <w:ind w:left="111" w:right="3258"/>
        <w:rPr>
          <w:b/>
        </w:rPr>
      </w:pPr>
      <w:r>
        <w:rPr>
          <w:b/>
        </w:rPr>
        <w:t>Bachelor of Science with Honours in Pharmacology</w:t>
      </w:r>
      <w:r w:rsidR="001E43C1">
        <w:rPr>
          <w:b/>
        </w:rPr>
        <w:br/>
      </w:r>
      <w:r>
        <w:rPr>
          <w:b/>
        </w:rPr>
        <w:t>Bachelor of Science with Honours in Immunology</w:t>
      </w:r>
      <w:r w:rsidR="001E43C1">
        <w:rPr>
          <w:b/>
          <w:spacing w:val="40"/>
        </w:rPr>
        <w:br/>
      </w:r>
      <w:r>
        <w:rPr>
          <w:b/>
        </w:rPr>
        <w:t>Bachelor of Science with Honours in Biochemistry</w:t>
      </w:r>
      <w:r w:rsidR="001E43C1">
        <w:rPr>
          <w:b/>
        </w:rPr>
        <w:br/>
      </w:r>
      <w:r>
        <w:rPr>
          <w:b/>
        </w:rPr>
        <w:t>Bachelor of Science with Honours in Microbiology</w:t>
      </w:r>
      <w:r w:rsidR="001E43C1">
        <w:rPr>
          <w:b/>
        </w:rPr>
        <w:br/>
      </w:r>
      <w:r>
        <w:rPr>
          <w:b/>
        </w:rPr>
        <w:t>Bachelor</w:t>
      </w:r>
      <w:r>
        <w:rPr>
          <w:b/>
          <w:spacing w:val="-3"/>
        </w:rPr>
        <w:t xml:space="preserve"> </w:t>
      </w:r>
      <w:r>
        <w:rPr>
          <w:b/>
        </w:rPr>
        <w:t>of</w:t>
      </w:r>
      <w:r>
        <w:rPr>
          <w:b/>
          <w:spacing w:val="-9"/>
        </w:rPr>
        <w:t xml:space="preserve"> </w:t>
      </w:r>
      <w:r>
        <w:rPr>
          <w:b/>
        </w:rPr>
        <w:t>Science</w:t>
      </w:r>
      <w:r>
        <w:rPr>
          <w:b/>
          <w:spacing w:val="-6"/>
        </w:rPr>
        <w:t xml:space="preserve"> </w:t>
      </w:r>
      <w:r>
        <w:rPr>
          <w:b/>
        </w:rPr>
        <w:t>with</w:t>
      </w:r>
      <w:r>
        <w:rPr>
          <w:b/>
          <w:spacing w:val="-3"/>
        </w:rPr>
        <w:t xml:space="preserve"> </w:t>
      </w:r>
      <w:r>
        <w:rPr>
          <w:b/>
        </w:rPr>
        <w:t>Honours</w:t>
      </w:r>
      <w:r>
        <w:rPr>
          <w:b/>
          <w:spacing w:val="-6"/>
        </w:rPr>
        <w:t xml:space="preserve"> </w:t>
      </w:r>
      <w:r>
        <w:rPr>
          <w:b/>
        </w:rPr>
        <w:t>in</w:t>
      </w:r>
      <w:r>
        <w:rPr>
          <w:b/>
          <w:spacing w:val="-3"/>
        </w:rPr>
        <w:t xml:space="preserve"> </w:t>
      </w:r>
      <w:r>
        <w:rPr>
          <w:b/>
        </w:rPr>
        <w:t>Biomolecular</w:t>
      </w:r>
      <w:r>
        <w:rPr>
          <w:b/>
          <w:spacing w:val="-7"/>
        </w:rPr>
        <w:t xml:space="preserve"> </w:t>
      </w:r>
      <w:r>
        <w:rPr>
          <w:b/>
        </w:rPr>
        <w:t>Science</w:t>
      </w:r>
    </w:p>
    <w:p w14:paraId="4497E0F6" w14:textId="5D7BD997" w:rsidR="009B0494" w:rsidRDefault="007F4792" w:rsidP="009A260E">
      <w:pPr>
        <w:spacing w:line="242" w:lineRule="auto"/>
        <w:ind w:left="111" w:right="2329"/>
        <w:rPr>
          <w:b/>
        </w:rPr>
      </w:pPr>
      <w:r>
        <w:rPr>
          <w:b/>
        </w:rPr>
        <w:t>Bachelor</w:t>
      </w:r>
      <w:r>
        <w:rPr>
          <w:b/>
          <w:spacing w:val="-1"/>
        </w:rPr>
        <w:t xml:space="preserve"> </w:t>
      </w:r>
      <w:r>
        <w:rPr>
          <w:b/>
        </w:rPr>
        <w:t>of</w:t>
      </w:r>
      <w:r>
        <w:rPr>
          <w:b/>
          <w:spacing w:val="-8"/>
        </w:rPr>
        <w:t xml:space="preserve"> </w:t>
      </w:r>
      <w:r>
        <w:rPr>
          <w:b/>
        </w:rPr>
        <w:t>Science</w:t>
      </w:r>
      <w:r>
        <w:rPr>
          <w:b/>
          <w:spacing w:val="-4"/>
        </w:rPr>
        <w:t xml:space="preserve"> </w:t>
      </w:r>
      <w:r>
        <w:rPr>
          <w:b/>
        </w:rPr>
        <w:t>with</w:t>
      </w:r>
      <w:r>
        <w:rPr>
          <w:b/>
          <w:spacing w:val="-1"/>
        </w:rPr>
        <w:t xml:space="preserve"> </w:t>
      </w:r>
      <w:r>
        <w:rPr>
          <w:b/>
        </w:rPr>
        <w:t>Honours</w:t>
      </w:r>
      <w:r>
        <w:rPr>
          <w:b/>
          <w:spacing w:val="-4"/>
        </w:rPr>
        <w:t xml:space="preserve"> </w:t>
      </w:r>
      <w:r>
        <w:rPr>
          <w:b/>
        </w:rPr>
        <w:t>in</w:t>
      </w:r>
      <w:r>
        <w:rPr>
          <w:b/>
          <w:spacing w:val="-1"/>
        </w:rPr>
        <w:t xml:space="preserve"> </w:t>
      </w:r>
      <w:r>
        <w:rPr>
          <w:b/>
        </w:rPr>
        <w:t>Biology</w:t>
      </w:r>
      <w:r>
        <w:rPr>
          <w:b/>
          <w:spacing w:val="-9"/>
        </w:rPr>
        <w:t xml:space="preserve"> </w:t>
      </w:r>
      <w:r>
        <w:rPr>
          <w:b/>
        </w:rPr>
        <w:t>with</w:t>
      </w:r>
      <w:r>
        <w:rPr>
          <w:b/>
          <w:spacing w:val="-6"/>
        </w:rPr>
        <w:t xml:space="preserve"> </w:t>
      </w:r>
      <w:r>
        <w:rPr>
          <w:b/>
        </w:rPr>
        <w:t>Teaching</w:t>
      </w:r>
      <w:r w:rsidR="001E43C1">
        <w:rPr>
          <w:b/>
        </w:rPr>
        <w:br/>
      </w:r>
      <w:r>
        <w:rPr>
          <w:b/>
        </w:rPr>
        <w:t>Bachelor of Science in Biological Sciences</w:t>
      </w:r>
    </w:p>
    <w:p w14:paraId="5C62C86B" w14:textId="77777777" w:rsidR="001E43C1" w:rsidRDefault="007F4792" w:rsidP="009A260E">
      <w:pPr>
        <w:spacing w:line="237" w:lineRule="auto"/>
        <w:ind w:left="111" w:right="3258"/>
        <w:rPr>
          <w:b/>
        </w:rPr>
      </w:pPr>
      <w:r>
        <w:rPr>
          <w:b/>
        </w:rPr>
        <w:t>Diploma of Higher Education in Biological Sciences</w:t>
      </w:r>
    </w:p>
    <w:p w14:paraId="4497E0F7" w14:textId="79C6D83E" w:rsidR="009B0494" w:rsidRDefault="007F4792" w:rsidP="009A260E">
      <w:pPr>
        <w:spacing w:line="237" w:lineRule="auto"/>
        <w:ind w:left="111" w:right="3258"/>
        <w:rPr>
          <w:b/>
        </w:rPr>
      </w:pPr>
      <w:r>
        <w:rPr>
          <w:b/>
        </w:rPr>
        <w:t>Certificate</w:t>
      </w:r>
      <w:r>
        <w:rPr>
          <w:b/>
          <w:spacing w:val="-3"/>
        </w:rPr>
        <w:t xml:space="preserve"> </w:t>
      </w:r>
      <w:r>
        <w:rPr>
          <w:b/>
        </w:rPr>
        <w:t>of</w:t>
      </w:r>
      <w:r>
        <w:rPr>
          <w:b/>
          <w:spacing w:val="-6"/>
        </w:rPr>
        <w:t xml:space="preserve"> </w:t>
      </w:r>
      <w:r>
        <w:rPr>
          <w:b/>
        </w:rPr>
        <w:t>Higher</w:t>
      </w:r>
      <w:r>
        <w:rPr>
          <w:b/>
          <w:spacing w:val="-9"/>
        </w:rPr>
        <w:t xml:space="preserve"> </w:t>
      </w:r>
      <w:r>
        <w:rPr>
          <w:b/>
        </w:rPr>
        <w:t>Education</w:t>
      </w:r>
      <w:r>
        <w:rPr>
          <w:b/>
          <w:spacing w:val="-5"/>
        </w:rPr>
        <w:t xml:space="preserve"> </w:t>
      </w:r>
      <w:r>
        <w:rPr>
          <w:b/>
        </w:rPr>
        <w:t>in</w:t>
      </w:r>
      <w:r>
        <w:rPr>
          <w:b/>
          <w:spacing w:val="-9"/>
        </w:rPr>
        <w:t xml:space="preserve"> </w:t>
      </w:r>
      <w:r>
        <w:rPr>
          <w:b/>
        </w:rPr>
        <w:t>Biological</w:t>
      </w:r>
      <w:r>
        <w:rPr>
          <w:b/>
          <w:spacing w:val="-4"/>
        </w:rPr>
        <w:t xml:space="preserve"> </w:t>
      </w:r>
      <w:r>
        <w:rPr>
          <w:b/>
        </w:rPr>
        <w:t>Sciences</w:t>
      </w:r>
    </w:p>
    <w:p w14:paraId="4497E0F8" w14:textId="77777777" w:rsidR="009B0494" w:rsidRDefault="009B0494" w:rsidP="009A260E">
      <w:pPr>
        <w:pStyle w:val="BodyText"/>
        <w:rPr>
          <w:b/>
        </w:rPr>
      </w:pPr>
    </w:p>
    <w:p w14:paraId="4497E0F9" w14:textId="1313BA20" w:rsidR="009B0494" w:rsidRDefault="007F4792" w:rsidP="009A260E">
      <w:pPr>
        <w:spacing w:line="237" w:lineRule="auto"/>
        <w:ind w:left="115" w:hanging="4"/>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97E0FA" w14:textId="77777777" w:rsidR="009B0494" w:rsidRDefault="009B0494" w:rsidP="009A260E">
      <w:pPr>
        <w:pStyle w:val="BodyText"/>
        <w:rPr>
          <w:i/>
          <w:sz w:val="14"/>
        </w:rPr>
      </w:pPr>
    </w:p>
    <w:p w14:paraId="4497E0FB" w14:textId="77777777" w:rsidR="009B0494" w:rsidRDefault="007F4792" w:rsidP="009A260E">
      <w:pPr>
        <w:pStyle w:val="Heading1"/>
        <w:ind w:left="115"/>
      </w:pPr>
      <w:r>
        <w:t>Curriculum</w:t>
      </w:r>
      <w:r>
        <w:rPr>
          <w:spacing w:val="-8"/>
        </w:rPr>
        <w:t xml:space="preserve"> </w:t>
      </w:r>
      <w:r>
        <w:t>(Full-time</w:t>
      </w:r>
      <w:r>
        <w:rPr>
          <w:spacing w:val="-5"/>
        </w:rPr>
        <w:t xml:space="preserve"> </w:t>
      </w:r>
      <w:r>
        <w:rPr>
          <w:spacing w:val="-2"/>
        </w:rPr>
        <w:t>study)</w:t>
      </w:r>
    </w:p>
    <w:p w14:paraId="4497E0FC" w14:textId="77777777" w:rsidR="009B0494" w:rsidRDefault="007F4792" w:rsidP="009A260E">
      <w:pPr>
        <w:pStyle w:val="ListParagraph"/>
        <w:numPr>
          <w:ilvl w:val="0"/>
          <w:numId w:val="6"/>
        </w:numPr>
        <w:tabs>
          <w:tab w:val="left" w:pos="542"/>
          <w:tab w:val="left" w:pos="543"/>
        </w:tabs>
        <w:ind w:hanging="429"/>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E0FD" w14:textId="77777777" w:rsidR="009B0494" w:rsidRDefault="009B0494" w:rsidP="009A260E">
      <w:pPr>
        <w:pStyle w:val="BodyText"/>
        <w:rPr>
          <w:sz w:val="20"/>
        </w:rPr>
      </w:pPr>
    </w:p>
    <w:p w14:paraId="4497E0FE" w14:textId="77777777" w:rsidR="009B0494" w:rsidRDefault="007F4792" w:rsidP="009A260E">
      <w:pPr>
        <w:pStyle w:val="Heading1"/>
        <w:ind w:left="115"/>
      </w:pPr>
      <w:r>
        <w:rPr>
          <w:u w:val="single"/>
        </w:rPr>
        <w:t>First</w:t>
      </w:r>
      <w:r>
        <w:rPr>
          <w:spacing w:val="-1"/>
          <w:u w:val="single"/>
        </w:rPr>
        <w:t xml:space="preserve"> </w:t>
      </w:r>
      <w:r>
        <w:rPr>
          <w:spacing w:val="-4"/>
          <w:u w:val="single"/>
        </w:rPr>
        <w:t>Year</w:t>
      </w:r>
    </w:p>
    <w:p w14:paraId="4497E0FF" w14:textId="77777777" w:rsidR="009B0494" w:rsidRDefault="009B0494" w:rsidP="009A260E">
      <w:pPr>
        <w:pStyle w:val="BodyText"/>
        <w:rPr>
          <w:b/>
          <w:sz w:val="13"/>
        </w:rPr>
      </w:pPr>
    </w:p>
    <w:p w14:paraId="4497E100" w14:textId="77777777" w:rsidR="009B0494" w:rsidRDefault="007F4792" w:rsidP="009A260E">
      <w:pPr>
        <w:pStyle w:val="BodyText"/>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8"/>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4497E101" w14:textId="77777777" w:rsidR="009B0494" w:rsidRDefault="009B0494" w:rsidP="009A260E">
      <w:pPr>
        <w:pStyle w:val="BodyText"/>
      </w:pPr>
    </w:p>
    <w:p w14:paraId="4497E102" w14:textId="77777777" w:rsidR="009B0494" w:rsidRDefault="007F4792" w:rsidP="009A260E">
      <w:pPr>
        <w:pStyle w:val="Heading1"/>
        <w:ind w:left="115"/>
      </w:pPr>
      <w:r>
        <w:rPr>
          <w:u w:val="single"/>
        </w:rPr>
        <w:t>Compulsory</w:t>
      </w:r>
      <w:r>
        <w:rPr>
          <w:spacing w:val="-5"/>
          <w:u w:val="single"/>
        </w:rPr>
        <w:t xml:space="preserve"> </w:t>
      </w:r>
      <w:r>
        <w:rPr>
          <w:spacing w:val="-2"/>
          <w:u w:val="single"/>
        </w:rPr>
        <w:t>Modules</w:t>
      </w:r>
    </w:p>
    <w:p w14:paraId="4497E103"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08" w14:textId="77777777">
        <w:trPr>
          <w:trHeight w:val="513"/>
        </w:trPr>
        <w:tc>
          <w:tcPr>
            <w:tcW w:w="1699" w:type="dxa"/>
          </w:tcPr>
          <w:p w14:paraId="4497E104"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05"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06" w14:textId="77777777" w:rsidR="009B0494" w:rsidRDefault="007F4792" w:rsidP="009A260E">
            <w:pPr>
              <w:pStyle w:val="TableParagraph"/>
              <w:spacing w:before="0"/>
              <w:ind w:left="280" w:right="263"/>
              <w:rPr>
                <w:b/>
              </w:rPr>
            </w:pPr>
            <w:r>
              <w:rPr>
                <w:b/>
                <w:spacing w:val="-4"/>
              </w:rPr>
              <w:t>Level</w:t>
            </w:r>
          </w:p>
        </w:tc>
        <w:tc>
          <w:tcPr>
            <w:tcW w:w="1233" w:type="dxa"/>
          </w:tcPr>
          <w:p w14:paraId="4497E107" w14:textId="77777777" w:rsidR="009B0494" w:rsidRDefault="007F4792" w:rsidP="009A260E">
            <w:pPr>
              <w:pStyle w:val="TableParagraph"/>
              <w:spacing w:before="0"/>
              <w:ind w:left="224" w:right="215"/>
              <w:rPr>
                <w:b/>
              </w:rPr>
            </w:pPr>
            <w:r>
              <w:rPr>
                <w:b/>
                <w:spacing w:val="-2"/>
              </w:rPr>
              <w:t>Credits</w:t>
            </w:r>
          </w:p>
        </w:tc>
      </w:tr>
      <w:tr w:rsidR="009B0494" w14:paraId="4497E10D" w14:textId="77777777">
        <w:trPr>
          <w:trHeight w:val="508"/>
        </w:trPr>
        <w:tc>
          <w:tcPr>
            <w:tcW w:w="1699" w:type="dxa"/>
          </w:tcPr>
          <w:p w14:paraId="4497E109" w14:textId="77777777" w:rsidR="009B0494" w:rsidRDefault="007F4792" w:rsidP="009A260E">
            <w:pPr>
              <w:pStyle w:val="TableParagraph"/>
              <w:spacing w:before="0"/>
              <w:ind w:left="103" w:right="105"/>
            </w:pPr>
            <w:r>
              <w:rPr>
                <w:spacing w:val="-2"/>
              </w:rPr>
              <w:t>BM110</w:t>
            </w:r>
          </w:p>
        </w:tc>
        <w:tc>
          <w:tcPr>
            <w:tcW w:w="5241" w:type="dxa"/>
          </w:tcPr>
          <w:p w14:paraId="4497E10A" w14:textId="77777777" w:rsidR="009B0494" w:rsidRDefault="007F4792" w:rsidP="009A260E">
            <w:pPr>
              <w:pStyle w:val="TableParagraph"/>
              <w:spacing w:before="0"/>
              <w:ind w:left="105"/>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1</w:t>
            </w:r>
          </w:p>
        </w:tc>
        <w:tc>
          <w:tcPr>
            <w:tcW w:w="1137" w:type="dxa"/>
          </w:tcPr>
          <w:p w14:paraId="4497E10B" w14:textId="77777777" w:rsidR="009B0494" w:rsidRDefault="007F4792" w:rsidP="009A260E">
            <w:pPr>
              <w:pStyle w:val="TableParagraph"/>
              <w:spacing w:before="0"/>
              <w:ind w:left="15"/>
            </w:pPr>
            <w:r>
              <w:t>1</w:t>
            </w:r>
          </w:p>
        </w:tc>
        <w:tc>
          <w:tcPr>
            <w:tcW w:w="1233" w:type="dxa"/>
          </w:tcPr>
          <w:p w14:paraId="4497E10C" w14:textId="77777777" w:rsidR="009B0494" w:rsidRDefault="007F4792" w:rsidP="009A260E">
            <w:pPr>
              <w:pStyle w:val="TableParagraph"/>
              <w:spacing w:before="0"/>
              <w:ind w:left="224" w:right="207"/>
            </w:pPr>
            <w:r>
              <w:rPr>
                <w:spacing w:val="-5"/>
              </w:rPr>
              <w:t>40</w:t>
            </w:r>
          </w:p>
        </w:tc>
      </w:tr>
      <w:tr w:rsidR="009B0494" w14:paraId="4497E112" w14:textId="77777777">
        <w:trPr>
          <w:trHeight w:val="508"/>
        </w:trPr>
        <w:tc>
          <w:tcPr>
            <w:tcW w:w="1699" w:type="dxa"/>
          </w:tcPr>
          <w:p w14:paraId="4497E10E" w14:textId="77777777" w:rsidR="009B0494" w:rsidRDefault="007F4792" w:rsidP="009A260E">
            <w:pPr>
              <w:pStyle w:val="TableParagraph"/>
              <w:spacing w:before="0"/>
              <w:ind w:left="103" w:right="105"/>
            </w:pPr>
            <w:r>
              <w:rPr>
                <w:spacing w:val="-2"/>
              </w:rPr>
              <w:t>BM109</w:t>
            </w:r>
          </w:p>
        </w:tc>
        <w:tc>
          <w:tcPr>
            <w:tcW w:w="5241" w:type="dxa"/>
          </w:tcPr>
          <w:p w14:paraId="4497E10F" w14:textId="77777777" w:rsidR="009B0494" w:rsidRDefault="007F4792" w:rsidP="009A260E">
            <w:pPr>
              <w:pStyle w:val="TableParagraph"/>
              <w:spacing w:before="0" w:line="254" w:lineRule="exact"/>
              <w:ind w:left="105"/>
              <w:jc w:val="left"/>
            </w:pPr>
            <w:r>
              <w:t>Foundation</w:t>
            </w:r>
            <w:r>
              <w:rPr>
                <w:spacing w:val="-5"/>
              </w:rPr>
              <w:t xml:space="preserve"> </w:t>
            </w:r>
            <w:r>
              <w:t>Biomolecular</w:t>
            </w:r>
            <w:r>
              <w:rPr>
                <w:spacing w:val="-13"/>
              </w:rPr>
              <w:t xml:space="preserve"> </w:t>
            </w:r>
            <w:r>
              <w:t>Sciences:</w:t>
            </w:r>
            <w:r>
              <w:rPr>
                <w:spacing w:val="-6"/>
              </w:rPr>
              <w:t xml:space="preserve"> </w:t>
            </w:r>
            <w:r>
              <w:t>Cells</w:t>
            </w:r>
            <w:r>
              <w:rPr>
                <w:spacing w:val="-11"/>
              </w:rPr>
              <w:t xml:space="preserve"> </w:t>
            </w:r>
            <w:r>
              <w:t>and</w:t>
            </w:r>
            <w:r>
              <w:rPr>
                <w:spacing w:val="-5"/>
              </w:rPr>
              <w:t xml:space="preserve"> </w:t>
            </w:r>
            <w:r>
              <w:t xml:space="preserve">Their </w:t>
            </w:r>
            <w:r>
              <w:rPr>
                <w:spacing w:val="-2"/>
              </w:rPr>
              <w:t>Molecules</w:t>
            </w:r>
          </w:p>
        </w:tc>
        <w:tc>
          <w:tcPr>
            <w:tcW w:w="1137" w:type="dxa"/>
          </w:tcPr>
          <w:p w14:paraId="4497E110" w14:textId="77777777" w:rsidR="009B0494" w:rsidRDefault="007F4792" w:rsidP="009A260E">
            <w:pPr>
              <w:pStyle w:val="TableParagraph"/>
              <w:spacing w:before="0"/>
              <w:ind w:left="14"/>
            </w:pPr>
            <w:r>
              <w:t>1</w:t>
            </w:r>
          </w:p>
        </w:tc>
        <w:tc>
          <w:tcPr>
            <w:tcW w:w="1233" w:type="dxa"/>
          </w:tcPr>
          <w:p w14:paraId="4497E111" w14:textId="77777777" w:rsidR="009B0494" w:rsidRDefault="007F4792" w:rsidP="009A260E">
            <w:pPr>
              <w:pStyle w:val="TableParagraph"/>
              <w:spacing w:before="0"/>
              <w:ind w:left="224" w:right="207"/>
            </w:pPr>
            <w:r>
              <w:rPr>
                <w:spacing w:val="-5"/>
              </w:rPr>
              <w:t>20</w:t>
            </w:r>
          </w:p>
        </w:tc>
      </w:tr>
      <w:tr w:rsidR="009B0494" w14:paraId="4497E117" w14:textId="77777777">
        <w:trPr>
          <w:trHeight w:val="513"/>
        </w:trPr>
        <w:tc>
          <w:tcPr>
            <w:tcW w:w="1699" w:type="dxa"/>
          </w:tcPr>
          <w:p w14:paraId="4497E113" w14:textId="77777777" w:rsidR="009B0494" w:rsidRDefault="007F4792" w:rsidP="009A260E">
            <w:pPr>
              <w:pStyle w:val="TableParagraph"/>
              <w:spacing w:before="0"/>
              <w:ind w:left="103" w:right="104"/>
            </w:pPr>
            <w:r>
              <w:rPr>
                <w:spacing w:val="-2"/>
              </w:rPr>
              <w:t>CH112</w:t>
            </w:r>
          </w:p>
        </w:tc>
        <w:tc>
          <w:tcPr>
            <w:tcW w:w="5241" w:type="dxa"/>
          </w:tcPr>
          <w:p w14:paraId="4497E114" w14:textId="77777777" w:rsidR="009B0494" w:rsidRDefault="007F4792" w:rsidP="009A260E">
            <w:pPr>
              <w:pStyle w:val="TableParagraph"/>
              <w:spacing w:before="0"/>
              <w:ind w:left="105"/>
              <w:jc w:val="left"/>
            </w:pPr>
            <w:r>
              <w:t>Bio-Organic</w:t>
            </w:r>
            <w:r>
              <w:rPr>
                <w:spacing w:val="-4"/>
              </w:rPr>
              <w:t xml:space="preserve"> </w:t>
            </w:r>
            <w:r>
              <w:rPr>
                <w:spacing w:val="-2"/>
              </w:rPr>
              <w:t>Chemistry</w:t>
            </w:r>
          </w:p>
        </w:tc>
        <w:tc>
          <w:tcPr>
            <w:tcW w:w="1137" w:type="dxa"/>
          </w:tcPr>
          <w:p w14:paraId="4497E115" w14:textId="77777777" w:rsidR="009B0494" w:rsidRDefault="007F4792" w:rsidP="009A260E">
            <w:pPr>
              <w:pStyle w:val="TableParagraph"/>
              <w:spacing w:before="0"/>
              <w:ind w:left="14"/>
            </w:pPr>
            <w:r>
              <w:t>1</w:t>
            </w:r>
          </w:p>
        </w:tc>
        <w:tc>
          <w:tcPr>
            <w:tcW w:w="1233" w:type="dxa"/>
          </w:tcPr>
          <w:p w14:paraId="4497E116" w14:textId="77777777" w:rsidR="009B0494" w:rsidRDefault="007F4792" w:rsidP="009A260E">
            <w:pPr>
              <w:pStyle w:val="TableParagraph"/>
              <w:spacing w:before="0"/>
              <w:ind w:left="224" w:right="207"/>
            </w:pPr>
            <w:r>
              <w:rPr>
                <w:spacing w:val="-5"/>
              </w:rPr>
              <w:t>20</w:t>
            </w:r>
          </w:p>
        </w:tc>
      </w:tr>
      <w:tr w:rsidR="009B0494" w14:paraId="4497E11C" w14:textId="77777777">
        <w:trPr>
          <w:trHeight w:val="508"/>
        </w:trPr>
        <w:tc>
          <w:tcPr>
            <w:tcW w:w="1699" w:type="dxa"/>
          </w:tcPr>
          <w:p w14:paraId="4497E118" w14:textId="77777777" w:rsidR="009B0494" w:rsidRDefault="007F4792" w:rsidP="009A260E">
            <w:pPr>
              <w:pStyle w:val="TableParagraph"/>
              <w:spacing w:before="0"/>
              <w:ind w:left="103" w:right="105"/>
            </w:pPr>
            <w:r>
              <w:rPr>
                <w:spacing w:val="-2"/>
              </w:rPr>
              <w:t>BM108</w:t>
            </w:r>
          </w:p>
        </w:tc>
        <w:tc>
          <w:tcPr>
            <w:tcW w:w="5241" w:type="dxa"/>
          </w:tcPr>
          <w:p w14:paraId="4497E119" w14:textId="77777777" w:rsidR="009B0494" w:rsidRDefault="007F4792" w:rsidP="009A260E">
            <w:pPr>
              <w:pStyle w:val="TableParagraph"/>
              <w:spacing w:before="0" w:line="250" w:lineRule="exact"/>
              <w:ind w:left="105" w:right="167"/>
              <w:jc w:val="left"/>
            </w:pPr>
            <w:r>
              <w:t>Foundation</w:t>
            </w:r>
            <w:r>
              <w:rPr>
                <w:spacing w:val="-4"/>
              </w:rPr>
              <w:t xml:space="preserve"> </w:t>
            </w:r>
            <w:r>
              <w:t>Biomolecular</w:t>
            </w:r>
            <w:r>
              <w:rPr>
                <w:spacing w:val="-12"/>
              </w:rPr>
              <w:t xml:space="preserve"> </w:t>
            </w:r>
            <w:r>
              <w:t>Science</w:t>
            </w:r>
            <w:r>
              <w:rPr>
                <w:spacing w:val="-9"/>
              </w:rPr>
              <w:t xml:space="preserve"> </w:t>
            </w:r>
            <w:r>
              <w:t>2:</w:t>
            </w:r>
            <w:r>
              <w:rPr>
                <w:spacing w:val="-10"/>
              </w:rPr>
              <w:t xml:space="preserve"> </w:t>
            </w:r>
            <w:r>
              <w:t>Organisms and Disease</w:t>
            </w:r>
          </w:p>
        </w:tc>
        <w:tc>
          <w:tcPr>
            <w:tcW w:w="1137" w:type="dxa"/>
          </w:tcPr>
          <w:p w14:paraId="4497E11A" w14:textId="77777777" w:rsidR="009B0494" w:rsidRDefault="007F4792" w:rsidP="009A260E">
            <w:pPr>
              <w:pStyle w:val="TableParagraph"/>
              <w:spacing w:before="0"/>
              <w:ind w:left="14"/>
            </w:pPr>
            <w:r>
              <w:t>1</w:t>
            </w:r>
          </w:p>
        </w:tc>
        <w:tc>
          <w:tcPr>
            <w:tcW w:w="1233" w:type="dxa"/>
          </w:tcPr>
          <w:p w14:paraId="4497E11B" w14:textId="77777777" w:rsidR="009B0494" w:rsidRDefault="007F4792" w:rsidP="009A260E">
            <w:pPr>
              <w:pStyle w:val="TableParagraph"/>
              <w:spacing w:before="0"/>
              <w:ind w:left="224" w:right="207"/>
            </w:pPr>
            <w:r>
              <w:rPr>
                <w:spacing w:val="-5"/>
              </w:rPr>
              <w:t>20</w:t>
            </w:r>
          </w:p>
        </w:tc>
      </w:tr>
      <w:tr w:rsidR="009B0494" w14:paraId="4497E121" w14:textId="77777777">
        <w:trPr>
          <w:trHeight w:val="508"/>
        </w:trPr>
        <w:tc>
          <w:tcPr>
            <w:tcW w:w="1699" w:type="dxa"/>
          </w:tcPr>
          <w:p w14:paraId="4497E11D" w14:textId="77777777" w:rsidR="009B0494" w:rsidRDefault="009B0494" w:rsidP="009A260E">
            <w:pPr>
              <w:pStyle w:val="TableParagraph"/>
              <w:spacing w:before="0"/>
              <w:ind w:left="0"/>
              <w:jc w:val="left"/>
              <w:rPr>
                <w:rFonts w:ascii="Times New Roman"/>
              </w:rPr>
            </w:pPr>
          </w:p>
        </w:tc>
        <w:tc>
          <w:tcPr>
            <w:tcW w:w="5241" w:type="dxa"/>
          </w:tcPr>
          <w:p w14:paraId="4497E11E" w14:textId="77777777" w:rsidR="009B0494" w:rsidRDefault="007F4792" w:rsidP="009A260E">
            <w:pPr>
              <w:pStyle w:val="TableParagraph"/>
              <w:spacing w:before="0"/>
              <w:ind w:left="105"/>
              <w:jc w:val="left"/>
            </w:pPr>
            <w:r>
              <w:t>Elective</w:t>
            </w:r>
            <w:r>
              <w:rPr>
                <w:spacing w:val="-4"/>
              </w:rPr>
              <w:t xml:space="preserve"> </w:t>
            </w:r>
            <w:r>
              <w:rPr>
                <w:spacing w:val="-2"/>
              </w:rPr>
              <w:t>Module(s)</w:t>
            </w:r>
          </w:p>
        </w:tc>
        <w:tc>
          <w:tcPr>
            <w:tcW w:w="1137" w:type="dxa"/>
          </w:tcPr>
          <w:p w14:paraId="4497E11F" w14:textId="77777777" w:rsidR="009B0494" w:rsidRDefault="009B0494" w:rsidP="009A260E">
            <w:pPr>
              <w:pStyle w:val="TableParagraph"/>
              <w:spacing w:before="0"/>
              <w:ind w:left="0"/>
              <w:jc w:val="left"/>
              <w:rPr>
                <w:rFonts w:ascii="Times New Roman"/>
              </w:rPr>
            </w:pPr>
          </w:p>
        </w:tc>
        <w:tc>
          <w:tcPr>
            <w:tcW w:w="1233" w:type="dxa"/>
          </w:tcPr>
          <w:p w14:paraId="4497E120" w14:textId="77777777" w:rsidR="009B0494" w:rsidRDefault="007F4792" w:rsidP="009A260E">
            <w:pPr>
              <w:pStyle w:val="TableParagraph"/>
              <w:spacing w:before="0"/>
              <w:ind w:left="224" w:right="207"/>
            </w:pPr>
            <w:r>
              <w:rPr>
                <w:spacing w:val="-5"/>
              </w:rPr>
              <w:t>20</w:t>
            </w:r>
          </w:p>
        </w:tc>
      </w:tr>
    </w:tbl>
    <w:p w14:paraId="4497E122" w14:textId="77777777" w:rsidR="009B0494" w:rsidRDefault="009B0494" w:rsidP="009A260E">
      <w:pPr>
        <w:pStyle w:val="BodyText"/>
        <w:rPr>
          <w:b/>
        </w:rPr>
      </w:pPr>
    </w:p>
    <w:p w14:paraId="4497E123" w14:textId="77777777" w:rsidR="009B0494" w:rsidRDefault="007F4792" w:rsidP="009A260E">
      <w:pPr>
        <w:ind w:left="115"/>
        <w:rPr>
          <w:b/>
        </w:rPr>
      </w:pPr>
      <w:r>
        <w:rPr>
          <w:b/>
          <w:u w:val="single"/>
        </w:rPr>
        <w:t>Second</w:t>
      </w:r>
      <w:r>
        <w:rPr>
          <w:b/>
          <w:spacing w:val="-5"/>
          <w:u w:val="single"/>
        </w:rPr>
        <w:t xml:space="preserve"> </w:t>
      </w:r>
      <w:r>
        <w:rPr>
          <w:b/>
          <w:spacing w:val="-4"/>
          <w:u w:val="single"/>
        </w:rPr>
        <w:t>Year</w:t>
      </w:r>
    </w:p>
    <w:p w14:paraId="4497E124" w14:textId="77777777" w:rsidR="009B0494" w:rsidRDefault="009B0494" w:rsidP="009A260E">
      <w:pPr>
        <w:pStyle w:val="BodyText"/>
        <w:rPr>
          <w:b/>
          <w:sz w:val="13"/>
        </w:rPr>
      </w:pPr>
    </w:p>
    <w:p w14:paraId="4497E125" w14:textId="77777777" w:rsidR="009B0494" w:rsidRDefault="007F4792" w:rsidP="009A260E">
      <w:pPr>
        <w:pStyle w:val="BodyText"/>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1"/>
        </w:rPr>
        <w:t xml:space="preserve"> </w:t>
      </w:r>
      <w:r>
        <w:t>modules</w:t>
      </w:r>
      <w:r>
        <w:rPr>
          <w:spacing w:val="-7"/>
        </w:rPr>
        <w:t xml:space="preserve"> </w:t>
      </w:r>
      <w:r>
        <w:t>amounting</w:t>
      </w:r>
      <w:r>
        <w:rPr>
          <w:spacing w:val="-6"/>
        </w:rPr>
        <w:t xml:space="preserve"> </w:t>
      </w:r>
      <w:r>
        <w:t>to</w:t>
      </w:r>
      <w:r>
        <w:rPr>
          <w:spacing w:val="-6"/>
        </w:rPr>
        <w:t xml:space="preserve"> </w:t>
      </w:r>
      <w:r>
        <w:t>120 credits</w:t>
      </w:r>
      <w:r>
        <w:rPr>
          <w:spacing w:val="-8"/>
        </w:rPr>
        <w:t xml:space="preserve"> </w:t>
      </w:r>
      <w:r>
        <w:t>as</w:t>
      </w:r>
      <w:r>
        <w:rPr>
          <w:spacing w:val="-7"/>
        </w:rPr>
        <w:t xml:space="preserve"> </w:t>
      </w:r>
      <w:r>
        <w:rPr>
          <w:spacing w:val="-2"/>
        </w:rPr>
        <w:t>follows:</w:t>
      </w:r>
    </w:p>
    <w:p w14:paraId="4497E126" w14:textId="77777777" w:rsidR="009B0494" w:rsidRDefault="009B0494" w:rsidP="009A260E">
      <w:pPr>
        <w:pStyle w:val="BodyText"/>
      </w:pPr>
    </w:p>
    <w:p w14:paraId="4497E127" w14:textId="77777777" w:rsidR="009B0494" w:rsidRDefault="007F4792" w:rsidP="009A260E">
      <w:pPr>
        <w:pStyle w:val="Heading1"/>
        <w:ind w:left="115"/>
      </w:pPr>
      <w:r>
        <w:rPr>
          <w:u w:val="single"/>
        </w:rPr>
        <w:t>Compulsory</w:t>
      </w:r>
      <w:r>
        <w:rPr>
          <w:spacing w:val="-5"/>
          <w:u w:val="single"/>
        </w:rPr>
        <w:t xml:space="preserve"> </w:t>
      </w:r>
      <w:r>
        <w:rPr>
          <w:spacing w:val="-2"/>
          <w:u w:val="single"/>
        </w:rPr>
        <w:t>Modules</w:t>
      </w:r>
    </w:p>
    <w:p w14:paraId="4497E128" w14:textId="77777777" w:rsidR="009B0494" w:rsidRDefault="009B0494" w:rsidP="009A260E">
      <w:pPr>
        <w:sectPr w:rsidR="009B0494">
          <w:footerReference w:type="default" r:id="rId70"/>
          <w:pgSz w:w="11910" w:h="16840"/>
          <w:pgMar w:top="1080" w:right="1040" w:bottom="280" w:left="1320" w:header="0" w:footer="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2D" w14:textId="77777777">
        <w:trPr>
          <w:trHeight w:val="508"/>
        </w:trPr>
        <w:tc>
          <w:tcPr>
            <w:tcW w:w="1699" w:type="dxa"/>
          </w:tcPr>
          <w:p w14:paraId="4497E129" w14:textId="77777777" w:rsidR="009B0494" w:rsidRDefault="007F4792" w:rsidP="009A260E">
            <w:pPr>
              <w:pStyle w:val="TableParagraph"/>
              <w:spacing w:before="0"/>
              <w:ind w:left="103" w:right="101"/>
              <w:rPr>
                <w:b/>
              </w:rPr>
            </w:pPr>
            <w:r>
              <w:rPr>
                <w:b/>
              </w:rPr>
              <w:lastRenderedPageBreak/>
              <w:t>Module</w:t>
            </w:r>
            <w:r>
              <w:rPr>
                <w:b/>
                <w:spacing w:val="-3"/>
              </w:rPr>
              <w:t xml:space="preserve"> </w:t>
            </w:r>
            <w:r>
              <w:rPr>
                <w:b/>
                <w:spacing w:val="-4"/>
              </w:rPr>
              <w:t>Code</w:t>
            </w:r>
          </w:p>
        </w:tc>
        <w:tc>
          <w:tcPr>
            <w:tcW w:w="5241" w:type="dxa"/>
          </w:tcPr>
          <w:p w14:paraId="4497E12A"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2B" w14:textId="77777777" w:rsidR="009B0494" w:rsidRDefault="007F4792" w:rsidP="009A260E">
            <w:pPr>
              <w:pStyle w:val="TableParagraph"/>
              <w:spacing w:before="0"/>
              <w:ind w:left="280" w:right="263"/>
              <w:rPr>
                <w:b/>
              </w:rPr>
            </w:pPr>
            <w:r>
              <w:rPr>
                <w:b/>
                <w:spacing w:val="-4"/>
              </w:rPr>
              <w:t>Level</w:t>
            </w:r>
          </w:p>
        </w:tc>
        <w:tc>
          <w:tcPr>
            <w:tcW w:w="1233" w:type="dxa"/>
          </w:tcPr>
          <w:p w14:paraId="4497E12C" w14:textId="77777777" w:rsidR="009B0494" w:rsidRDefault="007F4792" w:rsidP="009A260E">
            <w:pPr>
              <w:pStyle w:val="TableParagraph"/>
              <w:spacing w:before="0"/>
              <w:ind w:left="224" w:right="215"/>
              <w:rPr>
                <w:b/>
              </w:rPr>
            </w:pPr>
            <w:r>
              <w:rPr>
                <w:b/>
                <w:spacing w:val="-2"/>
              </w:rPr>
              <w:t>Credits</w:t>
            </w:r>
          </w:p>
        </w:tc>
      </w:tr>
      <w:tr w:rsidR="009B0494" w14:paraId="4497E132" w14:textId="77777777">
        <w:trPr>
          <w:trHeight w:val="508"/>
        </w:trPr>
        <w:tc>
          <w:tcPr>
            <w:tcW w:w="1699" w:type="dxa"/>
          </w:tcPr>
          <w:p w14:paraId="4497E12E" w14:textId="77777777" w:rsidR="009B0494" w:rsidRDefault="007F4792" w:rsidP="009A260E">
            <w:pPr>
              <w:pStyle w:val="TableParagraph"/>
              <w:spacing w:before="0"/>
              <w:ind w:left="103" w:right="105"/>
            </w:pPr>
            <w:r>
              <w:rPr>
                <w:spacing w:val="-2"/>
              </w:rPr>
              <w:t>BM214</w:t>
            </w:r>
          </w:p>
        </w:tc>
        <w:tc>
          <w:tcPr>
            <w:tcW w:w="5241" w:type="dxa"/>
          </w:tcPr>
          <w:p w14:paraId="4497E12F" w14:textId="77777777" w:rsidR="009B0494" w:rsidRDefault="007F4792" w:rsidP="009A260E">
            <w:pPr>
              <w:pStyle w:val="TableParagraph"/>
              <w:spacing w:before="0"/>
              <w:ind w:left="105"/>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2</w:t>
            </w:r>
          </w:p>
        </w:tc>
        <w:tc>
          <w:tcPr>
            <w:tcW w:w="1137" w:type="dxa"/>
          </w:tcPr>
          <w:p w14:paraId="4497E130" w14:textId="77777777" w:rsidR="009B0494" w:rsidRDefault="007F4792" w:rsidP="009A260E">
            <w:pPr>
              <w:pStyle w:val="TableParagraph"/>
              <w:spacing w:before="0"/>
              <w:ind w:left="15"/>
            </w:pPr>
            <w:r>
              <w:t>2</w:t>
            </w:r>
          </w:p>
        </w:tc>
        <w:tc>
          <w:tcPr>
            <w:tcW w:w="1233" w:type="dxa"/>
          </w:tcPr>
          <w:p w14:paraId="4497E131" w14:textId="77777777" w:rsidR="009B0494" w:rsidRDefault="007F4792" w:rsidP="009A260E">
            <w:pPr>
              <w:pStyle w:val="TableParagraph"/>
              <w:spacing w:before="0"/>
              <w:ind w:left="224" w:right="207"/>
            </w:pPr>
            <w:r>
              <w:rPr>
                <w:spacing w:val="-5"/>
              </w:rPr>
              <w:t>40</w:t>
            </w:r>
          </w:p>
        </w:tc>
      </w:tr>
      <w:tr w:rsidR="009B0494" w14:paraId="4497E137" w14:textId="77777777">
        <w:trPr>
          <w:trHeight w:val="513"/>
        </w:trPr>
        <w:tc>
          <w:tcPr>
            <w:tcW w:w="1699" w:type="dxa"/>
          </w:tcPr>
          <w:p w14:paraId="4497E133" w14:textId="77777777" w:rsidR="009B0494" w:rsidRDefault="007F4792" w:rsidP="009A260E">
            <w:pPr>
              <w:pStyle w:val="TableParagraph"/>
              <w:spacing w:before="0"/>
              <w:ind w:left="103" w:right="105"/>
            </w:pPr>
            <w:r>
              <w:rPr>
                <w:spacing w:val="-2"/>
              </w:rPr>
              <w:t>BM212</w:t>
            </w:r>
          </w:p>
        </w:tc>
        <w:tc>
          <w:tcPr>
            <w:tcW w:w="5241" w:type="dxa"/>
          </w:tcPr>
          <w:p w14:paraId="4497E134" w14:textId="77777777" w:rsidR="009B0494" w:rsidRDefault="007F4792" w:rsidP="009A260E">
            <w:pPr>
              <w:pStyle w:val="TableParagraph"/>
              <w:spacing w:before="0"/>
              <w:ind w:left="105"/>
              <w:jc w:val="left"/>
            </w:pPr>
            <w:r>
              <w:t>Introduction</w:t>
            </w:r>
            <w:r>
              <w:rPr>
                <w:spacing w:val="-4"/>
              </w:rPr>
              <w:t xml:space="preserve"> </w:t>
            </w:r>
            <w:r>
              <w:t>to</w:t>
            </w:r>
            <w:r>
              <w:rPr>
                <w:spacing w:val="-4"/>
              </w:rPr>
              <w:t xml:space="preserve"> </w:t>
            </w:r>
            <w:r>
              <w:rPr>
                <w:spacing w:val="-2"/>
              </w:rPr>
              <w:t>Immunology</w:t>
            </w:r>
          </w:p>
        </w:tc>
        <w:tc>
          <w:tcPr>
            <w:tcW w:w="1137" w:type="dxa"/>
          </w:tcPr>
          <w:p w14:paraId="4497E135" w14:textId="77777777" w:rsidR="009B0494" w:rsidRDefault="007F4792" w:rsidP="009A260E">
            <w:pPr>
              <w:pStyle w:val="TableParagraph"/>
              <w:spacing w:before="0"/>
              <w:ind w:left="14"/>
            </w:pPr>
            <w:r>
              <w:t>2</w:t>
            </w:r>
          </w:p>
        </w:tc>
        <w:tc>
          <w:tcPr>
            <w:tcW w:w="1233" w:type="dxa"/>
          </w:tcPr>
          <w:p w14:paraId="4497E136" w14:textId="77777777" w:rsidR="009B0494" w:rsidRDefault="007F4792" w:rsidP="009A260E">
            <w:pPr>
              <w:pStyle w:val="TableParagraph"/>
              <w:spacing w:before="0"/>
              <w:ind w:left="224" w:right="207"/>
            </w:pPr>
            <w:r>
              <w:rPr>
                <w:spacing w:val="-5"/>
              </w:rPr>
              <w:t>20</w:t>
            </w:r>
          </w:p>
        </w:tc>
      </w:tr>
      <w:tr w:rsidR="009B0494" w14:paraId="4497E13C" w14:textId="77777777">
        <w:trPr>
          <w:trHeight w:val="508"/>
        </w:trPr>
        <w:tc>
          <w:tcPr>
            <w:tcW w:w="1699" w:type="dxa"/>
          </w:tcPr>
          <w:p w14:paraId="4497E138" w14:textId="77777777" w:rsidR="009B0494" w:rsidRDefault="007F4792" w:rsidP="009A260E">
            <w:pPr>
              <w:pStyle w:val="TableParagraph"/>
              <w:spacing w:before="0"/>
              <w:ind w:left="103" w:right="105"/>
            </w:pPr>
            <w:r>
              <w:rPr>
                <w:spacing w:val="-2"/>
              </w:rPr>
              <w:t>BM210</w:t>
            </w:r>
          </w:p>
        </w:tc>
        <w:tc>
          <w:tcPr>
            <w:tcW w:w="5241" w:type="dxa"/>
          </w:tcPr>
          <w:p w14:paraId="4497E139" w14:textId="77777777" w:rsidR="009B0494" w:rsidRDefault="007F4792" w:rsidP="009A260E">
            <w:pPr>
              <w:pStyle w:val="TableParagraph"/>
              <w:spacing w:before="0"/>
              <w:ind w:left="105"/>
              <w:jc w:val="left"/>
            </w:pPr>
            <w:r>
              <w:t>Introduction</w:t>
            </w:r>
            <w:r>
              <w:rPr>
                <w:spacing w:val="-4"/>
              </w:rPr>
              <w:t xml:space="preserve"> </w:t>
            </w:r>
            <w:r>
              <w:t>to</w:t>
            </w:r>
            <w:r>
              <w:rPr>
                <w:spacing w:val="-4"/>
              </w:rPr>
              <w:t xml:space="preserve"> </w:t>
            </w:r>
            <w:r>
              <w:rPr>
                <w:spacing w:val="-2"/>
              </w:rPr>
              <w:t>Biochemistry</w:t>
            </w:r>
          </w:p>
        </w:tc>
        <w:tc>
          <w:tcPr>
            <w:tcW w:w="1137" w:type="dxa"/>
          </w:tcPr>
          <w:p w14:paraId="4497E13A" w14:textId="77777777" w:rsidR="009B0494" w:rsidRDefault="007F4792" w:rsidP="009A260E">
            <w:pPr>
              <w:pStyle w:val="TableParagraph"/>
              <w:spacing w:before="0"/>
              <w:ind w:left="15"/>
            </w:pPr>
            <w:r>
              <w:t>2</w:t>
            </w:r>
          </w:p>
        </w:tc>
        <w:tc>
          <w:tcPr>
            <w:tcW w:w="1233" w:type="dxa"/>
          </w:tcPr>
          <w:p w14:paraId="4497E13B" w14:textId="77777777" w:rsidR="009B0494" w:rsidRDefault="007F4792" w:rsidP="009A260E">
            <w:pPr>
              <w:pStyle w:val="TableParagraph"/>
              <w:spacing w:before="0"/>
              <w:ind w:left="224" w:right="207"/>
            </w:pPr>
            <w:r>
              <w:rPr>
                <w:spacing w:val="-5"/>
              </w:rPr>
              <w:t>20</w:t>
            </w:r>
          </w:p>
        </w:tc>
      </w:tr>
      <w:tr w:rsidR="009B0494" w14:paraId="4497E141" w14:textId="77777777">
        <w:trPr>
          <w:trHeight w:val="508"/>
        </w:trPr>
        <w:tc>
          <w:tcPr>
            <w:tcW w:w="1699" w:type="dxa"/>
          </w:tcPr>
          <w:p w14:paraId="4497E13D" w14:textId="77777777" w:rsidR="009B0494" w:rsidRDefault="007F4792" w:rsidP="009A260E">
            <w:pPr>
              <w:pStyle w:val="TableParagraph"/>
              <w:spacing w:before="0"/>
              <w:ind w:left="103" w:right="105"/>
            </w:pPr>
            <w:r>
              <w:rPr>
                <w:spacing w:val="-2"/>
              </w:rPr>
              <w:t>BM213</w:t>
            </w:r>
          </w:p>
        </w:tc>
        <w:tc>
          <w:tcPr>
            <w:tcW w:w="5241" w:type="dxa"/>
          </w:tcPr>
          <w:p w14:paraId="4497E13E" w14:textId="77777777" w:rsidR="009B0494" w:rsidRDefault="007F4792" w:rsidP="009A260E">
            <w:pPr>
              <w:pStyle w:val="TableParagraph"/>
              <w:spacing w:before="0"/>
              <w:ind w:left="105"/>
              <w:jc w:val="left"/>
            </w:pPr>
            <w:r>
              <w:t>Introduction</w:t>
            </w:r>
            <w:r>
              <w:rPr>
                <w:spacing w:val="-4"/>
              </w:rPr>
              <w:t xml:space="preserve"> </w:t>
            </w:r>
            <w:r>
              <w:t>to</w:t>
            </w:r>
            <w:r>
              <w:rPr>
                <w:spacing w:val="-4"/>
              </w:rPr>
              <w:t xml:space="preserve"> </w:t>
            </w:r>
            <w:r>
              <w:rPr>
                <w:spacing w:val="-2"/>
              </w:rPr>
              <w:t>Pharmacology</w:t>
            </w:r>
          </w:p>
        </w:tc>
        <w:tc>
          <w:tcPr>
            <w:tcW w:w="1137" w:type="dxa"/>
          </w:tcPr>
          <w:p w14:paraId="4497E13F" w14:textId="77777777" w:rsidR="009B0494" w:rsidRDefault="007F4792" w:rsidP="009A260E">
            <w:pPr>
              <w:pStyle w:val="TableParagraph"/>
              <w:spacing w:before="0"/>
              <w:ind w:left="15"/>
            </w:pPr>
            <w:r>
              <w:t>2</w:t>
            </w:r>
          </w:p>
        </w:tc>
        <w:tc>
          <w:tcPr>
            <w:tcW w:w="1233" w:type="dxa"/>
          </w:tcPr>
          <w:p w14:paraId="4497E140" w14:textId="77777777" w:rsidR="009B0494" w:rsidRDefault="007F4792" w:rsidP="009A260E">
            <w:pPr>
              <w:pStyle w:val="TableParagraph"/>
              <w:spacing w:before="0"/>
              <w:ind w:left="224" w:right="207"/>
            </w:pPr>
            <w:r>
              <w:rPr>
                <w:spacing w:val="-5"/>
              </w:rPr>
              <w:t>20</w:t>
            </w:r>
          </w:p>
        </w:tc>
      </w:tr>
      <w:tr w:rsidR="009B0494" w14:paraId="4497E146" w14:textId="77777777">
        <w:trPr>
          <w:trHeight w:val="513"/>
        </w:trPr>
        <w:tc>
          <w:tcPr>
            <w:tcW w:w="1699" w:type="dxa"/>
          </w:tcPr>
          <w:p w14:paraId="4497E142" w14:textId="77777777" w:rsidR="009B0494" w:rsidRDefault="007F4792" w:rsidP="009A260E">
            <w:pPr>
              <w:pStyle w:val="TableParagraph"/>
              <w:spacing w:before="0"/>
              <w:ind w:left="103" w:right="105"/>
            </w:pPr>
            <w:r>
              <w:rPr>
                <w:spacing w:val="-2"/>
              </w:rPr>
              <w:t>BM211</w:t>
            </w:r>
          </w:p>
        </w:tc>
        <w:tc>
          <w:tcPr>
            <w:tcW w:w="5241" w:type="dxa"/>
          </w:tcPr>
          <w:p w14:paraId="4497E143" w14:textId="77777777" w:rsidR="009B0494" w:rsidRDefault="007F4792" w:rsidP="009A260E">
            <w:pPr>
              <w:pStyle w:val="TableParagraph"/>
              <w:spacing w:before="0"/>
              <w:ind w:left="105"/>
              <w:jc w:val="left"/>
            </w:pPr>
            <w:r>
              <w:t>Introduction</w:t>
            </w:r>
            <w:r>
              <w:rPr>
                <w:spacing w:val="-4"/>
              </w:rPr>
              <w:t xml:space="preserve"> </w:t>
            </w:r>
            <w:r>
              <w:t>to</w:t>
            </w:r>
            <w:r>
              <w:rPr>
                <w:spacing w:val="-4"/>
              </w:rPr>
              <w:t xml:space="preserve"> </w:t>
            </w:r>
            <w:r>
              <w:rPr>
                <w:spacing w:val="-2"/>
              </w:rPr>
              <w:t>Microbiology</w:t>
            </w:r>
          </w:p>
        </w:tc>
        <w:tc>
          <w:tcPr>
            <w:tcW w:w="1137" w:type="dxa"/>
          </w:tcPr>
          <w:p w14:paraId="4497E144" w14:textId="77777777" w:rsidR="009B0494" w:rsidRDefault="007F4792" w:rsidP="009A260E">
            <w:pPr>
              <w:pStyle w:val="TableParagraph"/>
              <w:spacing w:before="0"/>
              <w:ind w:left="14"/>
            </w:pPr>
            <w:r>
              <w:t>2</w:t>
            </w:r>
          </w:p>
        </w:tc>
        <w:tc>
          <w:tcPr>
            <w:tcW w:w="1233" w:type="dxa"/>
          </w:tcPr>
          <w:p w14:paraId="4497E145" w14:textId="77777777" w:rsidR="009B0494" w:rsidRDefault="007F4792" w:rsidP="009A260E">
            <w:pPr>
              <w:pStyle w:val="TableParagraph"/>
              <w:spacing w:before="0"/>
              <w:ind w:left="224" w:right="207"/>
            </w:pPr>
            <w:r>
              <w:rPr>
                <w:spacing w:val="-5"/>
              </w:rPr>
              <w:t>20</w:t>
            </w:r>
          </w:p>
        </w:tc>
      </w:tr>
    </w:tbl>
    <w:p w14:paraId="4497E147" w14:textId="77777777" w:rsidR="009B0494" w:rsidRDefault="009B0494" w:rsidP="009A260E">
      <w:pPr>
        <w:pStyle w:val="BodyText"/>
        <w:rPr>
          <w:b/>
          <w:sz w:val="15"/>
        </w:rPr>
      </w:pPr>
    </w:p>
    <w:p w14:paraId="4497E148" w14:textId="77777777" w:rsidR="009B0494" w:rsidRDefault="007F4792" w:rsidP="009A260E">
      <w:pPr>
        <w:ind w:left="115"/>
        <w:rPr>
          <w:b/>
        </w:rPr>
      </w:pPr>
      <w:r>
        <w:rPr>
          <w:b/>
          <w:u w:val="single"/>
        </w:rPr>
        <w:t>Third</w:t>
      </w:r>
      <w:r>
        <w:rPr>
          <w:b/>
          <w:spacing w:val="-2"/>
          <w:u w:val="single"/>
        </w:rPr>
        <w:t xml:space="preserve"> </w:t>
      </w:r>
      <w:r>
        <w:rPr>
          <w:b/>
          <w:spacing w:val="-4"/>
          <w:u w:val="single"/>
        </w:rPr>
        <w:t>Year</w:t>
      </w:r>
    </w:p>
    <w:p w14:paraId="4497E149" w14:textId="77777777" w:rsidR="009B0494" w:rsidRDefault="009B0494" w:rsidP="009A260E">
      <w:pPr>
        <w:pStyle w:val="BodyText"/>
        <w:rPr>
          <w:b/>
          <w:sz w:val="14"/>
        </w:rPr>
      </w:pPr>
    </w:p>
    <w:p w14:paraId="4497E14A" w14:textId="77777777" w:rsidR="009B0494" w:rsidRDefault="007F4792" w:rsidP="009A260E">
      <w:pPr>
        <w:pStyle w:val="BodyText"/>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8"/>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4497E14B" w14:textId="77777777" w:rsidR="009B0494" w:rsidRDefault="009B0494" w:rsidP="009A260E">
      <w:pPr>
        <w:pStyle w:val="BodyText"/>
        <w:rPr>
          <w:sz w:val="21"/>
        </w:rPr>
      </w:pPr>
    </w:p>
    <w:p w14:paraId="4497E14C"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14D"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52" w14:textId="77777777">
        <w:trPr>
          <w:trHeight w:val="508"/>
        </w:trPr>
        <w:tc>
          <w:tcPr>
            <w:tcW w:w="1699" w:type="dxa"/>
          </w:tcPr>
          <w:p w14:paraId="4497E14E"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4F" w14:textId="77777777" w:rsidR="009B0494" w:rsidRDefault="007F4792" w:rsidP="009A260E">
            <w:pPr>
              <w:pStyle w:val="TableParagraph"/>
              <w:spacing w:before="0"/>
              <w:ind w:left="0" w:right="1966"/>
              <w:jc w:val="right"/>
              <w:rPr>
                <w:b/>
              </w:rPr>
            </w:pPr>
            <w:r>
              <w:rPr>
                <w:b/>
              </w:rPr>
              <w:t>Module</w:t>
            </w:r>
            <w:r>
              <w:rPr>
                <w:b/>
                <w:spacing w:val="-8"/>
              </w:rPr>
              <w:t xml:space="preserve"> </w:t>
            </w:r>
            <w:r>
              <w:rPr>
                <w:b/>
                <w:spacing w:val="-2"/>
              </w:rPr>
              <w:t>Title</w:t>
            </w:r>
          </w:p>
        </w:tc>
        <w:tc>
          <w:tcPr>
            <w:tcW w:w="1137" w:type="dxa"/>
          </w:tcPr>
          <w:p w14:paraId="4497E150" w14:textId="77777777" w:rsidR="009B0494" w:rsidRDefault="007F4792" w:rsidP="009A260E">
            <w:pPr>
              <w:pStyle w:val="TableParagraph"/>
              <w:spacing w:before="0"/>
              <w:ind w:left="280" w:right="263"/>
              <w:rPr>
                <w:b/>
              </w:rPr>
            </w:pPr>
            <w:r>
              <w:rPr>
                <w:b/>
                <w:spacing w:val="-4"/>
              </w:rPr>
              <w:t>Level</w:t>
            </w:r>
          </w:p>
        </w:tc>
        <w:tc>
          <w:tcPr>
            <w:tcW w:w="1233" w:type="dxa"/>
          </w:tcPr>
          <w:p w14:paraId="4497E151" w14:textId="77777777" w:rsidR="009B0494" w:rsidRDefault="007F4792" w:rsidP="009A260E">
            <w:pPr>
              <w:pStyle w:val="TableParagraph"/>
              <w:spacing w:before="0"/>
              <w:ind w:left="224" w:right="215"/>
              <w:rPr>
                <w:b/>
              </w:rPr>
            </w:pPr>
            <w:r>
              <w:rPr>
                <w:b/>
                <w:spacing w:val="-2"/>
              </w:rPr>
              <w:t>Credits</w:t>
            </w:r>
          </w:p>
        </w:tc>
      </w:tr>
      <w:tr w:rsidR="009B0494" w14:paraId="4497E157" w14:textId="77777777">
        <w:trPr>
          <w:trHeight w:val="513"/>
        </w:trPr>
        <w:tc>
          <w:tcPr>
            <w:tcW w:w="1699" w:type="dxa"/>
          </w:tcPr>
          <w:p w14:paraId="4497E153" w14:textId="77777777" w:rsidR="009B0494" w:rsidRDefault="007F4792" w:rsidP="009A260E">
            <w:pPr>
              <w:pStyle w:val="TableParagraph"/>
              <w:spacing w:before="0"/>
              <w:ind w:left="103" w:right="105"/>
            </w:pPr>
            <w:r>
              <w:rPr>
                <w:spacing w:val="-2"/>
              </w:rPr>
              <w:t>BM327</w:t>
            </w:r>
          </w:p>
        </w:tc>
        <w:tc>
          <w:tcPr>
            <w:tcW w:w="5241" w:type="dxa"/>
          </w:tcPr>
          <w:p w14:paraId="4497E154" w14:textId="77777777" w:rsidR="009B0494" w:rsidRDefault="007F4792" w:rsidP="009A260E">
            <w:pPr>
              <w:pStyle w:val="TableParagraph"/>
              <w:spacing w:before="0"/>
              <w:ind w:left="0" w:right="1967"/>
              <w:jc w:val="righ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3</w:t>
            </w:r>
          </w:p>
        </w:tc>
        <w:tc>
          <w:tcPr>
            <w:tcW w:w="1137" w:type="dxa"/>
          </w:tcPr>
          <w:p w14:paraId="4497E155" w14:textId="77777777" w:rsidR="009B0494" w:rsidRDefault="007F4792" w:rsidP="009A260E">
            <w:pPr>
              <w:pStyle w:val="TableParagraph"/>
              <w:spacing w:before="0"/>
              <w:ind w:left="15"/>
            </w:pPr>
            <w:r>
              <w:t>3</w:t>
            </w:r>
          </w:p>
        </w:tc>
        <w:tc>
          <w:tcPr>
            <w:tcW w:w="1233" w:type="dxa"/>
          </w:tcPr>
          <w:p w14:paraId="4497E156" w14:textId="77777777" w:rsidR="009B0494" w:rsidRDefault="007F4792" w:rsidP="009A260E">
            <w:pPr>
              <w:pStyle w:val="TableParagraph"/>
              <w:spacing w:before="0"/>
              <w:ind w:left="224" w:right="207"/>
            </w:pPr>
            <w:r>
              <w:rPr>
                <w:spacing w:val="-5"/>
              </w:rPr>
              <w:t>40</w:t>
            </w:r>
          </w:p>
        </w:tc>
      </w:tr>
    </w:tbl>
    <w:p w14:paraId="4497E158" w14:textId="77777777" w:rsidR="009B0494" w:rsidRDefault="009B0494" w:rsidP="009A260E">
      <w:pPr>
        <w:pStyle w:val="BodyText"/>
        <w:rPr>
          <w:b/>
          <w:sz w:val="21"/>
        </w:rPr>
      </w:pPr>
    </w:p>
    <w:p w14:paraId="4497E159" w14:textId="77777777" w:rsidR="009B0494" w:rsidRDefault="007F4792" w:rsidP="009A260E">
      <w:pPr>
        <w:ind w:left="115"/>
        <w:rPr>
          <w:b/>
        </w:rPr>
      </w:pPr>
      <w:r>
        <w:rPr>
          <w:b/>
          <w:u w:val="single"/>
        </w:rPr>
        <w:t>Biochemistry</w:t>
      </w:r>
      <w:r>
        <w:rPr>
          <w:b/>
          <w:spacing w:val="-7"/>
          <w:u w:val="single"/>
        </w:rPr>
        <w:t xml:space="preserve"> </w:t>
      </w:r>
      <w:r>
        <w:rPr>
          <w:b/>
          <w:u w:val="single"/>
        </w:rPr>
        <w:t>and</w:t>
      </w:r>
      <w:r>
        <w:rPr>
          <w:b/>
          <w:spacing w:val="-8"/>
          <w:u w:val="single"/>
        </w:rPr>
        <w:t xml:space="preserve"> </w:t>
      </w:r>
      <w:r>
        <w:rPr>
          <w:b/>
          <w:u w:val="single"/>
        </w:rPr>
        <w:t>Immunology</w:t>
      </w:r>
      <w:r>
        <w:rPr>
          <w:b/>
          <w:spacing w:val="-7"/>
          <w:u w:val="single"/>
        </w:rPr>
        <w:t xml:space="preserve"> </w:t>
      </w:r>
      <w:r>
        <w:rPr>
          <w:b/>
          <w:u w:val="single"/>
        </w:rPr>
        <w:t>Compulsory</w:t>
      </w:r>
      <w:r>
        <w:rPr>
          <w:b/>
          <w:spacing w:val="-6"/>
          <w:u w:val="single"/>
        </w:rPr>
        <w:t xml:space="preserve"> </w:t>
      </w:r>
      <w:r>
        <w:rPr>
          <w:b/>
          <w:spacing w:val="-2"/>
          <w:u w:val="single"/>
        </w:rPr>
        <w:t>Modules</w:t>
      </w:r>
    </w:p>
    <w:p w14:paraId="4497E15A"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5F" w14:textId="77777777">
        <w:trPr>
          <w:trHeight w:val="508"/>
        </w:trPr>
        <w:tc>
          <w:tcPr>
            <w:tcW w:w="1699" w:type="dxa"/>
          </w:tcPr>
          <w:p w14:paraId="4497E15B"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5C"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5D" w14:textId="77777777" w:rsidR="009B0494" w:rsidRDefault="007F4792" w:rsidP="009A260E">
            <w:pPr>
              <w:pStyle w:val="TableParagraph"/>
              <w:spacing w:before="0"/>
              <w:ind w:left="280" w:right="263"/>
              <w:rPr>
                <w:b/>
              </w:rPr>
            </w:pPr>
            <w:r>
              <w:rPr>
                <w:b/>
                <w:spacing w:val="-4"/>
              </w:rPr>
              <w:t>Level</w:t>
            </w:r>
          </w:p>
        </w:tc>
        <w:tc>
          <w:tcPr>
            <w:tcW w:w="1233" w:type="dxa"/>
          </w:tcPr>
          <w:p w14:paraId="4497E15E" w14:textId="77777777" w:rsidR="009B0494" w:rsidRDefault="007F4792" w:rsidP="009A260E">
            <w:pPr>
              <w:pStyle w:val="TableParagraph"/>
              <w:spacing w:before="0"/>
              <w:ind w:left="224" w:right="215"/>
              <w:rPr>
                <w:b/>
              </w:rPr>
            </w:pPr>
            <w:r>
              <w:rPr>
                <w:b/>
                <w:spacing w:val="-2"/>
              </w:rPr>
              <w:t>Credits</w:t>
            </w:r>
          </w:p>
        </w:tc>
      </w:tr>
      <w:tr w:rsidR="009B0494" w14:paraId="4497E164" w14:textId="77777777">
        <w:trPr>
          <w:trHeight w:val="508"/>
        </w:trPr>
        <w:tc>
          <w:tcPr>
            <w:tcW w:w="1699" w:type="dxa"/>
          </w:tcPr>
          <w:p w14:paraId="4497E160" w14:textId="77777777" w:rsidR="009B0494" w:rsidRDefault="007F4792" w:rsidP="009A260E">
            <w:pPr>
              <w:pStyle w:val="TableParagraph"/>
              <w:spacing w:before="0"/>
              <w:ind w:left="103" w:right="105"/>
            </w:pPr>
            <w:r>
              <w:rPr>
                <w:spacing w:val="-2"/>
              </w:rPr>
              <w:t>BM325</w:t>
            </w:r>
          </w:p>
        </w:tc>
        <w:tc>
          <w:tcPr>
            <w:tcW w:w="5241" w:type="dxa"/>
          </w:tcPr>
          <w:p w14:paraId="4497E161" w14:textId="77777777" w:rsidR="009B0494" w:rsidRDefault="007F4792" w:rsidP="009A260E">
            <w:pPr>
              <w:pStyle w:val="TableParagraph"/>
              <w:spacing w:before="0"/>
              <w:ind w:left="105"/>
              <w:jc w:val="left"/>
            </w:pPr>
            <w:r>
              <w:t>Fundamental</w:t>
            </w:r>
            <w:r>
              <w:rPr>
                <w:spacing w:val="-7"/>
              </w:rPr>
              <w:t xml:space="preserve"> </w:t>
            </w:r>
            <w:r>
              <w:rPr>
                <w:spacing w:val="-2"/>
              </w:rPr>
              <w:t>Immunology</w:t>
            </w:r>
          </w:p>
        </w:tc>
        <w:tc>
          <w:tcPr>
            <w:tcW w:w="1137" w:type="dxa"/>
          </w:tcPr>
          <w:p w14:paraId="4497E162" w14:textId="77777777" w:rsidR="009B0494" w:rsidRDefault="007F4792" w:rsidP="009A260E">
            <w:pPr>
              <w:pStyle w:val="TableParagraph"/>
              <w:spacing w:before="0"/>
              <w:ind w:left="14"/>
            </w:pPr>
            <w:r>
              <w:t>3</w:t>
            </w:r>
          </w:p>
        </w:tc>
        <w:tc>
          <w:tcPr>
            <w:tcW w:w="1233" w:type="dxa"/>
          </w:tcPr>
          <w:p w14:paraId="4497E163" w14:textId="77777777" w:rsidR="009B0494" w:rsidRDefault="007F4792" w:rsidP="009A260E">
            <w:pPr>
              <w:pStyle w:val="TableParagraph"/>
              <w:spacing w:before="0"/>
              <w:ind w:left="224" w:right="207"/>
            </w:pPr>
            <w:r>
              <w:rPr>
                <w:spacing w:val="-5"/>
              </w:rPr>
              <w:t>20</w:t>
            </w:r>
          </w:p>
        </w:tc>
      </w:tr>
      <w:tr w:rsidR="009B0494" w14:paraId="4497E169" w14:textId="77777777">
        <w:trPr>
          <w:trHeight w:val="513"/>
        </w:trPr>
        <w:tc>
          <w:tcPr>
            <w:tcW w:w="1699" w:type="dxa"/>
          </w:tcPr>
          <w:p w14:paraId="4497E165" w14:textId="77777777" w:rsidR="009B0494" w:rsidRDefault="007F4792" w:rsidP="009A260E">
            <w:pPr>
              <w:pStyle w:val="TableParagraph"/>
              <w:spacing w:before="0"/>
              <w:ind w:left="103" w:right="105"/>
            </w:pPr>
            <w:r>
              <w:rPr>
                <w:spacing w:val="-2"/>
              </w:rPr>
              <w:t>BM323</w:t>
            </w:r>
          </w:p>
        </w:tc>
        <w:tc>
          <w:tcPr>
            <w:tcW w:w="5241" w:type="dxa"/>
          </w:tcPr>
          <w:p w14:paraId="4497E166" w14:textId="77777777" w:rsidR="009B0494" w:rsidRDefault="007F4792" w:rsidP="009A260E">
            <w:pPr>
              <w:pStyle w:val="TableParagraph"/>
              <w:spacing w:before="0"/>
              <w:ind w:left="105"/>
              <w:jc w:val="left"/>
            </w:pPr>
            <w:r>
              <w:t>Biomedical</w:t>
            </w:r>
            <w:r>
              <w:rPr>
                <w:spacing w:val="-4"/>
              </w:rPr>
              <w:t xml:space="preserve"> </w:t>
            </w:r>
            <w:r>
              <w:rPr>
                <w:spacing w:val="-2"/>
              </w:rPr>
              <w:t>Immunology</w:t>
            </w:r>
          </w:p>
        </w:tc>
        <w:tc>
          <w:tcPr>
            <w:tcW w:w="1137" w:type="dxa"/>
          </w:tcPr>
          <w:p w14:paraId="4497E167" w14:textId="77777777" w:rsidR="009B0494" w:rsidRDefault="007F4792" w:rsidP="009A260E">
            <w:pPr>
              <w:pStyle w:val="TableParagraph"/>
              <w:spacing w:before="0"/>
              <w:ind w:left="14"/>
            </w:pPr>
            <w:r>
              <w:t>3</w:t>
            </w:r>
          </w:p>
        </w:tc>
        <w:tc>
          <w:tcPr>
            <w:tcW w:w="1233" w:type="dxa"/>
          </w:tcPr>
          <w:p w14:paraId="4497E168" w14:textId="77777777" w:rsidR="009B0494" w:rsidRDefault="007F4792" w:rsidP="009A260E">
            <w:pPr>
              <w:pStyle w:val="TableParagraph"/>
              <w:spacing w:before="0"/>
              <w:ind w:left="224" w:right="207"/>
            </w:pPr>
            <w:r>
              <w:rPr>
                <w:spacing w:val="-5"/>
              </w:rPr>
              <w:t>20</w:t>
            </w:r>
          </w:p>
        </w:tc>
      </w:tr>
      <w:tr w:rsidR="009B0494" w14:paraId="4497E16E" w14:textId="77777777">
        <w:trPr>
          <w:trHeight w:val="508"/>
        </w:trPr>
        <w:tc>
          <w:tcPr>
            <w:tcW w:w="1699" w:type="dxa"/>
          </w:tcPr>
          <w:p w14:paraId="4497E16A" w14:textId="77777777" w:rsidR="009B0494" w:rsidRDefault="007F4792" w:rsidP="009A260E">
            <w:pPr>
              <w:pStyle w:val="TableParagraph"/>
              <w:spacing w:before="0"/>
              <w:ind w:left="103" w:right="105"/>
            </w:pPr>
            <w:r>
              <w:rPr>
                <w:spacing w:val="-2"/>
              </w:rPr>
              <w:t>BM326</w:t>
            </w:r>
          </w:p>
        </w:tc>
        <w:tc>
          <w:tcPr>
            <w:tcW w:w="5241" w:type="dxa"/>
          </w:tcPr>
          <w:p w14:paraId="4497E16B" w14:textId="77777777" w:rsidR="009B0494" w:rsidRDefault="007F4792" w:rsidP="009A260E">
            <w:pPr>
              <w:pStyle w:val="TableParagraph"/>
              <w:spacing w:before="0"/>
              <w:ind w:left="105"/>
              <w:jc w:val="left"/>
            </w:pPr>
            <w:r>
              <w:t>Fundamental</w:t>
            </w:r>
            <w:r>
              <w:rPr>
                <w:spacing w:val="-7"/>
              </w:rPr>
              <w:t xml:space="preserve"> </w:t>
            </w:r>
            <w:r>
              <w:rPr>
                <w:spacing w:val="-2"/>
              </w:rPr>
              <w:t>Biochemistry</w:t>
            </w:r>
          </w:p>
        </w:tc>
        <w:tc>
          <w:tcPr>
            <w:tcW w:w="1137" w:type="dxa"/>
          </w:tcPr>
          <w:p w14:paraId="4497E16C" w14:textId="77777777" w:rsidR="009B0494" w:rsidRDefault="007F4792" w:rsidP="009A260E">
            <w:pPr>
              <w:pStyle w:val="TableParagraph"/>
              <w:spacing w:before="0"/>
              <w:ind w:left="14"/>
            </w:pPr>
            <w:r>
              <w:t>3</w:t>
            </w:r>
          </w:p>
        </w:tc>
        <w:tc>
          <w:tcPr>
            <w:tcW w:w="1233" w:type="dxa"/>
          </w:tcPr>
          <w:p w14:paraId="4497E16D" w14:textId="77777777" w:rsidR="009B0494" w:rsidRDefault="007F4792" w:rsidP="009A260E">
            <w:pPr>
              <w:pStyle w:val="TableParagraph"/>
              <w:spacing w:before="0"/>
              <w:ind w:left="224" w:right="207"/>
            </w:pPr>
            <w:r>
              <w:rPr>
                <w:spacing w:val="-5"/>
              </w:rPr>
              <w:t>20</w:t>
            </w:r>
          </w:p>
        </w:tc>
      </w:tr>
      <w:tr w:rsidR="009B0494" w14:paraId="4497E173" w14:textId="77777777">
        <w:trPr>
          <w:trHeight w:val="508"/>
        </w:trPr>
        <w:tc>
          <w:tcPr>
            <w:tcW w:w="1699" w:type="dxa"/>
          </w:tcPr>
          <w:p w14:paraId="4497E16F" w14:textId="77777777" w:rsidR="009B0494" w:rsidRDefault="007F4792" w:rsidP="009A260E">
            <w:pPr>
              <w:pStyle w:val="TableParagraph"/>
              <w:spacing w:before="0"/>
              <w:ind w:left="103" w:right="105"/>
            </w:pPr>
            <w:r>
              <w:rPr>
                <w:spacing w:val="-2"/>
              </w:rPr>
              <w:t>BM321</w:t>
            </w:r>
          </w:p>
        </w:tc>
        <w:tc>
          <w:tcPr>
            <w:tcW w:w="5241" w:type="dxa"/>
          </w:tcPr>
          <w:p w14:paraId="4497E170" w14:textId="77777777" w:rsidR="009B0494" w:rsidRDefault="007F4792" w:rsidP="009A260E">
            <w:pPr>
              <w:pStyle w:val="TableParagraph"/>
              <w:spacing w:before="0"/>
              <w:ind w:left="105"/>
              <w:jc w:val="left"/>
            </w:pPr>
            <w:r>
              <w:t>Biomedical</w:t>
            </w:r>
            <w:r>
              <w:rPr>
                <w:spacing w:val="-8"/>
              </w:rPr>
              <w:t xml:space="preserve"> </w:t>
            </w:r>
            <w:r>
              <w:rPr>
                <w:spacing w:val="-2"/>
              </w:rPr>
              <w:t>Biochemistry</w:t>
            </w:r>
          </w:p>
        </w:tc>
        <w:tc>
          <w:tcPr>
            <w:tcW w:w="1137" w:type="dxa"/>
          </w:tcPr>
          <w:p w14:paraId="4497E171" w14:textId="77777777" w:rsidR="009B0494" w:rsidRDefault="007F4792" w:rsidP="009A260E">
            <w:pPr>
              <w:pStyle w:val="TableParagraph"/>
              <w:spacing w:before="0"/>
              <w:ind w:left="14"/>
            </w:pPr>
            <w:r>
              <w:t>3</w:t>
            </w:r>
          </w:p>
        </w:tc>
        <w:tc>
          <w:tcPr>
            <w:tcW w:w="1233" w:type="dxa"/>
          </w:tcPr>
          <w:p w14:paraId="4497E172" w14:textId="77777777" w:rsidR="009B0494" w:rsidRDefault="007F4792" w:rsidP="009A260E">
            <w:pPr>
              <w:pStyle w:val="TableParagraph"/>
              <w:spacing w:before="0"/>
              <w:ind w:left="224" w:right="207"/>
            </w:pPr>
            <w:r>
              <w:rPr>
                <w:spacing w:val="-5"/>
              </w:rPr>
              <w:t>20</w:t>
            </w:r>
          </w:p>
        </w:tc>
      </w:tr>
    </w:tbl>
    <w:p w14:paraId="4497E174" w14:textId="77777777" w:rsidR="009B0494" w:rsidRDefault="009B0494" w:rsidP="009A260E">
      <w:pPr>
        <w:pStyle w:val="BodyText"/>
        <w:rPr>
          <w:b/>
        </w:rPr>
      </w:pPr>
    </w:p>
    <w:p w14:paraId="4497E175" w14:textId="77777777" w:rsidR="009B0494" w:rsidRDefault="007F4792" w:rsidP="009A260E">
      <w:pPr>
        <w:ind w:left="115"/>
        <w:rPr>
          <w:b/>
        </w:rPr>
      </w:pPr>
      <w:r>
        <w:rPr>
          <w:b/>
          <w:u w:val="single"/>
        </w:rPr>
        <w:t>Biochemistry</w:t>
      </w:r>
      <w:r>
        <w:rPr>
          <w:b/>
          <w:spacing w:val="-9"/>
          <w:u w:val="single"/>
        </w:rPr>
        <w:t xml:space="preserve"> </w:t>
      </w:r>
      <w:r>
        <w:rPr>
          <w:b/>
          <w:u w:val="single"/>
        </w:rPr>
        <w:t>and</w:t>
      </w:r>
      <w:r>
        <w:rPr>
          <w:b/>
          <w:spacing w:val="-8"/>
          <w:u w:val="single"/>
        </w:rPr>
        <w:t xml:space="preserve"> </w:t>
      </w:r>
      <w:r>
        <w:rPr>
          <w:b/>
          <w:u w:val="single"/>
        </w:rPr>
        <w:t>Microbiology</w:t>
      </w:r>
      <w:r>
        <w:rPr>
          <w:b/>
          <w:spacing w:val="-6"/>
          <w:u w:val="single"/>
        </w:rPr>
        <w:t xml:space="preserve"> </w:t>
      </w:r>
      <w:r>
        <w:rPr>
          <w:b/>
          <w:u w:val="single"/>
        </w:rPr>
        <w:t>Compulsory</w:t>
      </w:r>
      <w:r>
        <w:rPr>
          <w:b/>
          <w:spacing w:val="-6"/>
          <w:u w:val="single"/>
        </w:rPr>
        <w:t xml:space="preserve"> </w:t>
      </w:r>
      <w:r>
        <w:rPr>
          <w:b/>
          <w:spacing w:val="-2"/>
          <w:u w:val="single"/>
        </w:rPr>
        <w:t>Modules</w:t>
      </w:r>
    </w:p>
    <w:p w14:paraId="4497E176"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7B" w14:textId="77777777">
        <w:trPr>
          <w:trHeight w:val="508"/>
        </w:trPr>
        <w:tc>
          <w:tcPr>
            <w:tcW w:w="1699" w:type="dxa"/>
          </w:tcPr>
          <w:p w14:paraId="4497E177"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78"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79" w14:textId="77777777" w:rsidR="009B0494" w:rsidRDefault="007F4792" w:rsidP="009A260E">
            <w:pPr>
              <w:pStyle w:val="TableParagraph"/>
              <w:spacing w:before="0"/>
              <w:ind w:left="280" w:right="263"/>
              <w:rPr>
                <w:b/>
              </w:rPr>
            </w:pPr>
            <w:r>
              <w:rPr>
                <w:b/>
                <w:spacing w:val="-4"/>
              </w:rPr>
              <w:t>Level</w:t>
            </w:r>
          </w:p>
        </w:tc>
        <w:tc>
          <w:tcPr>
            <w:tcW w:w="1233" w:type="dxa"/>
          </w:tcPr>
          <w:p w14:paraId="4497E17A" w14:textId="77777777" w:rsidR="009B0494" w:rsidRDefault="007F4792" w:rsidP="009A260E">
            <w:pPr>
              <w:pStyle w:val="TableParagraph"/>
              <w:spacing w:before="0"/>
              <w:ind w:left="224" w:right="215"/>
              <w:rPr>
                <w:b/>
              </w:rPr>
            </w:pPr>
            <w:r>
              <w:rPr>
                <w:b/>
                <w:spacing w:val="-2"/>
              </w:rPr>
              <w:t>Credits</w:t>
            </w:r>
          </w:p>
        </w:tc>
      </w:tr>
      <w:tr w:rsidR="009B0494" w14:paraId="4497E180" w14:textId="77777777">
        <w:trPr>
          <w:trHeight w:val="508"/>
        </w:trPr>
        <w:tc>
          <w:tcPr>
            <w:tcW w:w="1699" w:type="dxa"/>
          </w:tcPr>
          <w:p w14:paraId="4497E17C" w14:textId="77777777" w:rsidR="009B0494" w:rsidRDefault="007F4792" w:rsidP="009A260E">
            <w:pPr>
              <w:pStyle w:val="TableParagraph"/>
              <w:spacing w:before="0"/>
              <w:ind w:left="103" w:right="105"/>
            </w:pPr>
            <w:r>
              <w:rPr>
                <w:spacing w:val="-2"/>
              </w:rPr>
              <w:t>BM330</w:t>
            </w:r>
          </w:p>
        </w:tc>
        <w:tc>
          <w:tcPr>
            <w:tcW w:w="5241" w:type="dxa"/>
          </w:tcPr>
          <w:p w14:paraId="4497E17D" w14:textId="77777777" w:rsidR="009B0494" w:rsidRDefault="007F4792" w:rsidP="009A260E">
            <w:pPr>
              <w:pStyle w:val="TableParagraph"/>
              <w:spacing w:before="0"/>
              <w:ind w:left="105"/>
              <w:jc w:val="left"/>
            </w:pPr>
            <w:r>
              <w:t>Fundamental</w:t>
            </w:r>
            <w:r>
              <w:rPr>
                <w:spacing w:val="-7"/>
              </w:rPr>
              <w:t xml:space="preserve"> </w:t>
            </w:r>
            <w:r>
              <w:rPr>
                <w:spacing w:val="-2"/>
              </w:rPr>
              <w:t>Microbiology</w:t>
            </w:r>
          </w:p>
        </w:tc>
        <w:tc>
          <w:tcPr>
            <w:tcW w:w="1137" w:type="dxa"/>
          </w:tcPr>
          <w:p w14:paraId="4497E17E" w14:textId="77777777" w:rsidR="009B0494" w:rsidRDefault="007F4792" w:rsidP="009A260E">
            <w:pPr>
              <w:pStyle w:val="TableParagraph"/>
              <w:spacing w:before="0"/>
              <w:ind w:left="14"/>
            </w:pPr>
            <w:r>
              <w:t>3</w:t>
            </w:r>
          </w:p>
        </w:tc>
        <w:tc>
          <w:tcPr>
            <w:tcW w:w="1233" w:type="dxa"/>
          </w:tcPr>
          <w:p w14:paraId="4497E17F" w14:textId="77777777" w:rsidR="009B0494" w:rsidRDefault="007F4792" w:rsidP="009A260E">
            <w:pPr>
              <w:pStyle w:val="TableParagraph"/>
              <w:spacing w:before="0"/>
              <w:ind w:left="224" w:right="207"/>
            </w:pPr>
            <w:r>
              <w:rPr>
                <w:spacing w:val="-5"/>
              </w:rPr>
              <w:t>20</w:t>
            </w:r>
          </w:p>
        </w:tc>
      </w:tr>
      <w:tr w:rsidR="009B0494" w14:paraId="4497E185" w14:textId="77777777">
        <w:trPr>
          <w:trHeight w:val="513"/>
        </w:trPr>
        <w:tc>
          <w:tcPr>
            <w:tcW w:w="1699" w:type="dxa"/>
          </w:tcPr>
          <w:p w14:paraId="4497E181" w14:textId="77777777" w:rsidR="009B0494" w:rsidRDefault="007F4792" w:rsidP="009A260E">
            <w:pPr>
              <w:pStyle w:val="TableParagraph"/>
              <w:spacing w:before="0"/>
              <w:ind w:left="103" w:right="105"/>
            </w:pPr>
            <w:r>
              <w:rPr>
                <w:spacing w:val="-2"/>
              </w:rPr>
              <w:t>BM329</w:t>
            </w:r>
          </w:p>
        </w:tc>
        <w:tc>
          <w:tcPr>
            <w:tcW w:w="5241" w:type="dxa"/>
          </w:tcPr>
          <w:p w14:paraId="4497E182" w14:textId="77777777" w:rsidR="009B0494" w:rsidRDefault="007F4792" w:rsidP="009A260E">
            <w:pPr>
              <w:pStyle w:val="TableParagraph"/>
              <w:spacing w:before="0"/>
              <w:ind w:left="105"/>
              <w:jc w:val="left"/>
            </w:pPr>
            <w:r>
              <w:t>Biomedical</w:t>
            </w:r>
            <w:r>
              <w:rPr>
                <w:spacing w:val="-3"/>
              </w:rPr>
              <w:t xml:space="preserve"> </w:t>
            </w:r>
            <w:r>
              <w:rPr>
                <w:spacing w:val="-2"/>
              </w:rPr>
              <w:t>Microbiology</w:t>
            </w:r>
          </w:p>
        </w:tc>
        <w:tc>
          <w:tcPr>
            <w:tcW w:w="1137" w:type="dxa"/>
          </w:tcPr>
          <w:p w14:paraId="4497E183" w14:textId="77777777" w:rsidR="009B0494" w:rsidRDefault="007F4792" w:rsidP="009A260E">
            <w:pPr>
              <w:pStyle w:val="TableParagraph"/>
              <w:spacing w:before="0"/>
              <w:ind w:left="14"/>
            </w:pPr>
            <w:r>
              <w:t>3</w:t>
            </w:r>
          </w:p>
        </w:tc>
        <w:tc>
          <w:tcPr>
            <w:tcW w:w="1233" w:type="dxa"/>
          </w:tcPr>
          <w:p w14:paraId="4497E184" w14:textId="77777777" w:rsidR="009B0494" w:rsidRDefault="007F4792" w:rsidP="009A260E">
            <w:pPr>
              <w:pStyle w:val="TableParagraph"/>
              <w:spacing w:before="0"/>
              <w:ind w:left="224" w:right="207"/>
            </w:pPr>
            <w:r>
              <w:rPr>
                <w:spacing w:val="-5"/>
              </w:rPr>
              <w:t>20</w:t>
            </w:r>
          </w:p>
        </w:tc>
      </w:tr>
      <w:tr w:rsidR="009B0494" w14:paraId="4497E18A" w14:textId="77777777">
        <w:trPr>
          <w:trHeight w:val="508"/>
        </w:trPr>
        <w:tc>
          <w:tcPr>
            <w:tcW w:w="1699" w:type="dxa"/>
          </w:tcPr>
          <w:p w14:paraId="4497E186" w14:textId="77777777" w:rsidR="009B0494" w:rsidRDefault="007F4792" w:rsidP="009A260E">
            <w:pPr>
              <w:pStyle w:val="TableParagraph"/>
              <w:spacing w:before="0"/>
              <w:ind w:left="103" w:right="105"/>
            </w:pPr>
            <w:r>
              <w:rPr>
                <w:spacing w:val="-2"/>
              </w:rPr>
              <w:t>BM326</w:t>
            </w:r>
          </w:p>
        </w:tc>
        <w:tc>
          <w:tcPr>
            <w:tcW w:w="5241" w:type="dxa"/>
          </w:tcPr>
          <w:p w14:paraId="4497E187" w14:textId="77777777" w:rsidR="009B0494" w:rsidRDefault="007F4792" w:rsidP="009A260E">
            <w:pPr>
              <w:pStyle w:val="TableParagraph"/>
              <w:spacing w:before="0"/>
              <w:ind w:left="105"/>
              <w:jc w:val="left"/>
            </w:pPr>
            <w:r>
              <w:t>Fundamental</w:t>
            </w:r>
            <w:r>
              <w:rPr>
                <w:spacing w:val="-7"/>
              </w:rPr>
              <w:t xml:space="preserve"> </w:t>
            </w:r>
            <w:r>
              <w:rPr>
                <w:spacing w:val="-2"/>
              </w:rPr>
              <w:t>Biochemistry</w:t>
            </w:r>
          </w:p>
        </w:tc>
        <w:tc>
          <w:tcPr>
            <w:tcW w:w="1137" w:type="dxa"/>
          </w:tcPr>
          <w:p w14:paraId="4497E188" w14:textId="77777777" w:rsidR="009B0494" w:rsidRDefault="007F4792" w:rsidP="009A260E">
            <w:pPr>
              <w:pStyle w:val="TableParagraph"/>
              <w:spacing w:before="0"/>
              <w:ind w:left="14"/>
            </w:pPr>
            <w:r>
              <w:t>3</w:t>
            </w:r>
          </w:p>
        </w:tc>
        <w:tc>
          <w:tcPr>
            <w:tcW w:w="1233" w:type="dxa"/>
          </w:tcPr>
          <w:p w14:paraId="4497E189" w14:textId="77777777" w:rsidR="009B0494" w:rsidRDefault="007F4792" w:rsidP="009A260E">
            <w:pPr>
              <w:pStyle w:val="TableParagraph"/>
              <w:spacing w:before="0"/>
              <w:ind w:left="224" w:right="207"/>
            </w:pPr>
            <w:r>
              <w:rPr>
                <w:spacing w:val="-5"/>
              </w:rPr>
              <w:t>20</w:t>
            </w:r>
          </w:p>
        </w:tc>
      </w:tr>
      <w:tr w:rsidR="009B0494" w14:paraId="4497E18F" w14:textId="77777777">
        <w:trPr>
          <w:trHeight w:val="508"/>
        </w:trPr>
        <w:tc>
          <w:tcPr>
            <w:tcW w:w="1699" w:type="dxa"/>
          </w:tcPr>
          <w:p w14:paraId="4497E18B" w14:textId="77777777" w:rsidR="009B0494" w:rsidRDefault="007F4792" w:rsidP="009A260E">
            <w:pPr>
              <w:pStyle w:val="TableParagraph"/>
              <w:spacing w:before="0"/>
              <w:ind w:left="103" w:right="105"/>
            </w:pPr>
            <w:r>
              <w:rPr>
                <w:spacing w:val="-2"/>
              </w:rPr>
              <w:t>BM321</w:t>
            </w:r>
          </w:p>
        </w:tc>
        <w:tc>
          <w:tcPr>
            <w:tcW w:w="5241" w:type="dxa"/>
          </w:tcPr>
          <w:p w14:paraId="4497E18C" w14:textId="77777777" w:rsidR="009B0494" w:rsidRDefault="007F4792" w:rsidP="009A260E">
            <w:pPr>
              <w:pStyle w:val="TableParagraph"/>
              <w:spacing w:before="0"/>
              <w:ind w:left="105"/>
              <w:jc w:val="left"/>
            </w:pPr>
            <w:r>
              <w:t>Biomedical</w:t>
            </w:r>
            <w:r>
              <w:rPr>
                <w:spacing w:val="-8"/>
              </w:rPr>
              <w:t xml:space="preserve"> </w:t>
            </w:r>
            <w:r>
              <w:rPr>
                <w:spacing w:val="-2"/>
              </w:rPr>
              <w:t>Biochemistry</w:t>
            </w:r>
          </w:p>
        </w:tc>
        <w:tc>
          <w:tcPr>
            <w:tcW w:w="1137" w:type="dxa"/>
          </w:tcPr>
          <w:p w14:paraId="4497E18D" w14:textId="77777777" w:rsidR="009B0494" w:rsidRDefault="007F4792" w:rsidP="009A260E">
            <w:pPr>
              <w:pStyle w:val="TableParagraph"/>
              <w:spacing w:before="0"/>
              <w:ind w:left="14"/>
            </w:pPr>
            <w:r>
              <w:t>3</w:t>
            </w:r>
          </w:p>
        </w:tc>
        <w:tc>
          <w:tcPr>
            <w:tcW w:w="1233" w:type="dxa"/>
          </w:tcPr>
          <w:p w14:paraId="4497E18E" w14:textId="77777777" w:rsidR="009B0494" w:rsidRDefault="007F4792" w:rsidP="009A260E">
            <w:pPr>
              <w:pStyle w:val="TableParagraph"/>
              <w:spacing w:before="0"/>
              <w:ind w:left="224" w:right="207"/>
            </w:pPr>
            <w:r>
              <w:rPr>
                <w:spacing w:val="-5"/>
              </w:rPr>
              <w:t>20</w:t>
            </w:r>
          </w:p>
        </w:tc>
      </w:tr>
    </w:tbl>
    <w:p w14:paraId="4497E190" w14:textId="77777777" w:rsidR="009B0494" w:rsidRDefault="009B0494" w:rsidP="009A260E">
      <w:pPr>
        <w:pStyle w:val="BodyText"/>
        <w:rPr>
          <w:b/>
        </w:rPr>
      </w:pPr>
    </w:p>
    <w:p w14:paraId="4497E191" w14:textId="77777777" w:rsidR="009B0494" w:rsidRDefault="007F4792" w:rsidP="009A260E">
      <w:pPr>
        <w:ind w:left="115"/>
        <w:rPr>
          <w:b/>
        </w:rPr>
      </w:pPr>
      <w:r>
        <w:rPr>
          <w:b/>
          <w:u w:val="single"/>
        </w:rPr>
        <w:t>Biochemistry</w:t>
      </w:r>
      <w:r>
        <w:rPr>
          <w:b/>
          <w:spacing w:val="-10"/>
          <w:u w:val="single"/>
        </w:rPr>
        <w:t xml:space="preserve"> </w:t>
      </w:r>
      <w:r>
        <w:rPr>
          <w:b/>
          <w:u w:val="single"/>
        </w:rPr>
        <w:t>and</w:t>
      </w:r>
      <w:r>
        <w:rPr>
          <w:b/>
          <w:spacing w:val="-10"/>
          <w:u w:val="single"/>
        </w:rPr>
        <w:t xml:space="preserve"> </w:t>
      </w:r>
      <w:r>
        <w:rPr>
          <w:b/>
          <w:u w:val="single"/>
        </w:rPr>
        <w:t>Pharmacology</w:t>
      </w:r>
      <w:r>
        <w:rPr>
          <w:b/>
          <w:spacing w:val="-8"/>
          <w:u w:val="single"/>
        </w:rPr>
        <w:t xml:space="preserve"> </w:t>
      </w:r>
      <w:r>
        <w:rPr>
          <w:b/>
          <w:u w:val="single"/>
        </w:rPr>
        <w:t>Compulsory</w:t>
      </w:r>
      <w:r>
        <w:rPr>
          <w:b/>
          <w:spacing w:val="-12"/>
          <w:u w:val="single"/>
        </w:rPr>
        <w:t xml:space="preserve"> </w:t>
      </w:r>
      <w:r>
        <w:rPr>
          <w:b/>
          <w:spacing w:val="-2"/>
          <w:u w:val="single"/>
        </w:rPr>
        <w:t>Modules</w:t>
      </w:r>
    </w:p>
    <w:p w14:paraId="4497E192"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97" w14:textId="77777777">
        <w:trPr>
          <w:trHeight w:val="513"/>
        </w:trPr>
        <w:tc>
          <w:tcPr>
            <w:tcW w:w="1699" w:type="dxa"/>
          </w:tcPr>
          <w:p w14:paraId="4497E193"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94"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95" w14:textId="77777777" w:rsidR="009B0494" w:rsidRDefault="007F4792" w:rsidP="009A260E">
            <w:pPr>
              <w:pStyle w:val="TableParagraph"/>
              <w:spacing w:before="0"/>
              <w:ind w:left="280" w:right="263"/>
              <w:rPr>
                <w:b/>
              </w:rPr>
            </w:pPr>
            <w:r>
              <w:rPr>
                <w:b/>
                <w:spacing w:val="-4"/>
              </w:rPr>
              <w:t>Level</w:t>
            </w:r>
          </w:p>
        </w:tc>
        <w:tc>
          <w:tcPr>
            <w:tcW w:w="1233" w:type="dxa"/>
          </w:tcPr>
          <w:p w14:paraId="4497E196" w14:textId="77777777" w:rsidR="009B0494" w:rsidRDefault="007F4792" w:rsidP="009A260E">
            <w:pPr>
              <w:pStyle w:val="TableParagraph"/>
              <w:spacing w:before="0"/>
              <w:ind w:left="224" w:right="215"/>
              <w:rPr>
                <w:b/>
              </w:rPr>
            </w:pPr>
            <w:r>
              <w:rPr>
                <w:b/>
                <w:spacing w:val="-2"/>
              </w:rPr>
              <w:t>Credits</w:t>
            </w:r>
          </w:p>
        </w:tc>
      </w:tr>
      <w:tr w:rsidR="009B0494" w14:paraId="4497E19C" w14:textId="77777777">
        <w:trPr>
          <w:trHeight w:val="508"/>
        </w:trPr>
        <w:tc>
          <w:tcPr>
            <w:tcW w:w="1699" w:type="dxa"/>
          </w:tcPr>
          <w:p w14:paraId="4497E198" w14:textId="77777777" w:rsidR="009B0494" w:rsidRDefault="007F4792" w:rsidP="009A260E">
            <w:pPr>
              <w:pStyle w:val="TableParagraph"/>
              <w:spacing w:before="0"/>
              <w:ind w:left="103" w:right="105"/>
            </w:pPr>
            <w:r>
              <w:rPr>
                <w:spacing w:val="-2"/>
              </w:rPr>
              <w:t>BM324</w:t>
            </w:r>
          </w:p>
        </w:tc>
        <w:tc>
          <w:tcPr>
            <w:tcW w:w="5241" w:type="dxa"/>
          </w:tcPr>
          <w:p w14:paraId="4497E199" w14:textId="77777777" w:rsidR="009B0494" w:rsidRDefault="007F4792" w:rsidP="009A260E">
            <w:pPr>
              <w:pStyle w:val="TableParagraph"/>
              <w:spacing w:before="0"/>
              <w:ind w:left="105"/>
              <w:jc w:val="left"/>
            </w:pPr>
            <w:r>
              <w:t>Fundamental</w:t>
            </w:r>
            <w:r>
              <w:rPr>
                <w:spacing w:val="-7"/>
              </w:rPr>
              <w:t xml:space="preserve"> </w:t>
            </w:r>
            <w:r>
              <w:rPr>
                <w:spacing w:val="-2"/>
              </w:rPr>
              <w:t>Pharmacology</w:t>
            </w:r>
          </w:p>
        </w:tc>
        <w:tc>
          <w:tcPr>
            <w:tcW w:w="1137" w:type="dxa"/>
          </w:tcPr>
          <w:p w14:paraId="4497E19A" w14:textId="77777777" w:rsidR="009B0494" w:rsidRDefault="007F4792" w:rsidP="009A260E">
            <w:pPr>
              <w:pStyle w:val="TableParagraph"/>
              <w:spacing w:before="0"/>
              <w:ind w:left="15"/>
            </w:pPr>
            <w:r>
              <w:t>3</w:t>
            </w:r>
          </w:p>
        </w:tc>
        <w:tc>
          <w:tcPr>
            <w:tcW w:w="1233" w:type="dxa"/>
          </w:tcPr>
          <w:p w14:paraId="4497E19B" w14:textId="77777777" w:rsidR="009B0494" w:rsidRDefault="007F4792" w:rsidP="009A260E">
            <w:pPr>
              <w:pStyle w:val="TableParagraph"/>
              <w:spacing w:before="0"/>
              <w:ind w:left="224" w:right="207"/>
            </w:pPr>
            <w:r>
              <w:rPr>
                <w:spacing w:val="-5"/>
              </w:rPr>
              <w:t>20</w:t>
            </w:r>
          </w:p>
        </w:tc>
      </w:tr>
    </w:tbl>
    <w:p w14:paraId="4497E19D" w14:textId="77777777" w:rsidR="009B0494" w:rsidRDefault="009B0494" w:rsidP="009A260E">
      <w:pPr>
        <w:sectPr w:rsidR="009B0494">
          <w:footerReference w:type="default" r:id="rId71"/>
          <w:pgSz w:w="11910" w:h="16840"/>
          <w:pgMar w:top="1120" w:right="1040" w:bottom="820" w:left="1320" w:header="0" w:footer="624" w:gutter="0"/>
          <w:pgNumType w:start="2"/>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A2" w14:textId="77777777">
        <w:trPr>
          <w:trHeight w:val="508"/>
        </w:trPr>
        <w:tc>
          <w:tcPr>
            <w:tcW w:w="1699" w:type="dxa"/>
          </w:tcPr>
          <w:p w14:paraId="4497E19E" w14:textId="77777777" w:rsidR="009B0494" w:rsidRDefault="007F4792" w:rsidP="009A260E">
            <w:pPr>
              <w:pStyle w:val="TableParagraph"/>
              <w:spacing w:before="0"/>
              <w:ind w:left="103" w:right="106"/>
            </w:pPr>
            <w:r>
              <w:rPr>
                <w:spacing w:val="-2"/>
              </w:rPr>
              <w:t>BM322</w:t>
            </w:r>
          </w:p>
        </w:tc>
        <w:tc>
          <w:tcPr>
            <w:tcW w:w="5241" w:type="dxa"/>
          </w:tcPr>
          <w:p w14:paraId="4497E19F" w14:textId="77777777" w:rsidR="009B0494" w:rsidRDefault="007F4792" w:rsidP="009A260E">
            <w:pPr>
              <w:pStyle w:val="TableParagraph"/>
              <w:spacing w:before="0"/>
              <w:ind w:left="105"/>
              <w:jc w:val="left"/>
            </w:pPr>
            <w:r>
              <w:t>Biomedical</w:t>
            </w:r>
            <w:r>
              <w:rPr>
                <w:spacing w:val="-9"/>
              </w:rPr>
              <w:t xml:space="preserve"> </w:t>
            </w:r>
            <w:r>
              <w:rPr>
                <w:spacing w:val="-2"/>
              </w:rPr>
              <w:t>Pharmacology</w:t>
            </w:r>
          </w:p>
        </w:tc>
        <w:tc>
          <w:tcPr>
            <w:tcW w:w="1137" w:type="dxa"/>
          </w:tcPr>
          <w:p w14:paraId="4497E1A0" w14:textId="77777777" w:rsidR="009B0494" w:rsidRDefault="007F4792" w:rsidP="009A260E">
            <w:pPr>
              <w:pStyle w:val="TableParagraph"/>
              <w:spacing w:before="0"/>
              <w:ind w:left="14"/>
            </w:pPr>
            <w:r>
              <w:t>3</w:t>
            </w:r>
          </w:p>
        </w:tc>
        <w:tc>
          <w:tcPr>
            <w:tcW w:w="1233" w:type="dxa"/>
          </w:tcPr>
          <w:p w14:paraId="4497E1A1" w14:textId="77777777" w:rsidR="009B0494" w:rsidRDefault="007F4792" w:rsidP="009A260E">
            <w:pPr>
              <w:pStyle w:val="TableParagraph"/>
              <w:spacing w:before="0"/>
              <w:ind w:left="224" w:right="207"/>
            </w:pPr>
            <w:r>
              <w:rPr>
                <w:spacing w:val="-5"/>
              </w:rPr>
              <w:t>20</w:t>
            </w:r>
          </w:p>
        </w:tc>
      </w:tr>
      <w:tr w:rsidR="009B0494" w14:paraId="4497E1A7" w14:textId="77777777">
        <w:trPr>
          <w:trHeight w:val="508"/>
        </w:trPr>
        <w:tc>
          <w:tcPr>
            <w:tcW w:w="1699" w:type="dxa"/>
          </w:tcPr>
          <w:p w14:paraId="4497E1A3" w14:textId="77777777" w:rsidR="009B0494" w:rsidRDefault="007F4792" w:rsidP="009A260E">
            <w:pPr>
              <w:pStyle w:val="TableParagraph"/>
              <w:spacing w:before="0"/>
              <w:ind w:left="103" w:right="105"/>
            </w:pPr>
            <w:r>
              <w:rPr>
                <w:spacing w:val="-2"/>
              </w:rPr>
              <w:lastRenderedPageBreak/>
              <w:t>BM326</w:t>
            </w:r>
          </w:p>
        </w:tc>
        <w:tc>
          <w:tcPr>
            <w:tcW w:w="5241" w:type="dxa"/>
          </w:tcPr>
          <w:p w14:paraId="4497E1A4" w14:textId="77777777" w:rsidR="009B0494" w:rsidRDefault="007F4792" w:rsidP="009A260E">
            <w:pPr>
              <w:pStyle w:val="TableParagraph"/>
              <w:spacing w:before="0"/>
              <w:ind w:left="105"/>
              <w:jc w:val="left"/>
            </w:pPr>
            <w:r>
              <w:t>Fundamental</w:t>
            </w:r>
            <w:r>
              <w:rPr>
                <w:spacing w:val="-7"/>
              </w:rPr>
              <w:t xml:space="preserve"> </w:t>
            </w:r>
            <w:r>
              <w:rPr>
                <w:spacing w:val="-2"/>
              </w:rPr>
              <w:t>Biochemistry</w:t>
            </w:r>
          </w:p>
        </w:tc>
        <w:tc>
          <w:tcPr>
            <w:tcW w:w="1137" w:type="dxa"/>
          </w:tcPr>
          <w:p w14:paraId="4497E1A5" w14:textId="77777777" w:rsidR="009B0494" w:rsidRDefault="007F4792" w:rsidP="009A260E">
            <w:pPr>
              <w:pStyle w:val="TableParagraph"/>
              <w:spacing w:before="0"/>
              <w:ind w:left="14"/>
            </w:pPr>
            <w:r>
              <w:t>3</w:t>
            </w:r>
          </w:p>
        </w:tc>
        <w:tc>
          <w:tcPr>
            <w:tcW w:w="1233" w:type="dxa"/>
          </w:tcPr>
          <w:p w14:paraId="4497E1A6" w14:textId="77777777" w:rsidR="009B0494" w:rsidRDefault="007F4792" w:rsidP="009A260E">
            <w:pPr>
              <w:pStyle w:val="TableParagraph"/>
              <w:spacing w:before="0"/>
              <w:ind w:left="224" w:right="207"/>
            </w:pPr>
            <w:r>
              <w:rPr>
                <w:spacing w:val="-5"/>
              </w:rPr>
              <w:t>20</w:t>
            </w:r>
          </w:p>
        </w:tc>
      </w:tr>
      <w:tr w:rsidR="009B0494" w14:paraId="4497E1AC" w14:textId="77777777">
        <w:trPr>
          <w:trHeight w:val="513"/>
        </w:trPr>
        <w:tc>
          <w:tcPr>
            <w:tcW w:w="1699" w:type="dxa"/>
          </w:tcPr>
          <w:p w14:paraId="4497E1A8" w14:textId="77777777" w:rsidR="009B0494" w:rsidRDefault="007F4792" w:rsidP="009A260E">
            <w:pPr>
              <w:pStyle w:val="TableParagraph"/>
              <w:spacing w:before="0"/>
              <w:ind w:left="103" w:right="105"/>
            </w:pPr>
            <w:r>
              <w:rPr>
                <w:spacing w:val="-2"/>
              </w:rPr>
              <w:t>BM321</w:t>
            </w:r>
          </w:p>
        </w:tc>
        <w:tc>
          <w:tcPr>
            <w:tcW w:w="5241" w:type="dxa"/>
          </w:tcPr>
          <w:p w14:paraId="4497E1A9" w14:textId="77777777" w:rsidR="009B0494" w:rsidRDefault="007F4792" w:rsidP="009A260E">
            <w:pPr>
              <w:pStyle w:val="TableParagraph"/>
              <w:spacing w:before="0"/>
              <w:ind w:left="105"/>
              <w:jc w:val="left"/>
            </w:pPr>
            <w:r>
              <w:t>Biomedical</w:t>
            </w:r>
            <w:r>
              <w:rPr>
                <w:spacing w:val="-8"/>
              </w:rPr>
              <w:t xml:space="preserve"> </w:t>
            </w:r>
            <w:r>
              <w:rPr>
                <w:spacing w:val="-2"/>
              </w:rPr>
              <w:t>Biochemistry</w:t>
            </w:r>
          </w:p>
        </w:tc>
        <w:tc>
          <w:tcPr>
            <w:tcW w:w="1137" w:type="dxa"/>
          </w:tcPr>
          <w:p w14:paraId="4497E1AA" w14:textId="77777777" w:rsidR="009B0494" w:rsidRDefault="007F4792" w:rsidP="009A260E">
            <w:pPr>
              <w:pStyle w:val="TableParagraph"/>
              <w:spacing w:before="0"/>
              <w:ind w:left="14"/>
            </w:pPr>
            <w:r>
              <w:t>3</w:t>
            </w:r>
          </w:p>
        </w:tc>
        <w:tc>
          <w:tcPr>
            <w:tcW w:w="1233" w:type="dxa"/>
          </w:tcPr>
          <w:p w14:paraId="4497E1AB" w14:textId="77777777" w:rsidR="009B0494" w:rsidRDefault="007F4792" w:rsidP="009A260E">
            <w:pPr>
              <w:pStyle w:val="TableParagraph"/>
              <w:spacing w:before="0"/>
              <w:ind w:left="224" w:right="207"/>
            </w:pPr>
            <w:r>
              <w:rPr>
                <w:spacing w:val="-5"/>
              </w:rPr>
              <w:t>20</w:t>
            </w:r>
          </w:p>
        </w:tc>
      </w:tr>
    </w:tbl>
    <w:p w14:paraId="4497E1AD" w14:textId="77777777" w:rsidR="009B0494" w:rsidRDefault="009B0494" w:rsidP="009A260E">
      <w:pPr>
        <w:pStyle w:val="BodyText"/>
        <w:rPr>
          <w:b/>
          <w:sz w:val="15"/>
        </w:rPr>
      </w:pPr>
    </w:p>
    <w:p w14:paraId="4497E1AE" w14:textId="77777777" w:rsidR="009B0494" w:rsidRDefault="007F4792" w:rsidP="009A260E">
      <w:pPr>
        <w:ind w:left="115"/>
        <w:rPr>
          <w:b/>
        </w:rPr>
      </w:pPr>
      <w:r>
        <w:rPr>
          <w:b/>
          <w:u w:val="single"/>
        </w:rPr>
        <w:t>Microbiology</w:t>
      </w:r>
      <w:r>
        <w:rPr>
          <w:b/>
          <w:spacing w:val="-14"/>
          <w:u w:val="single"/>
        </w:rPr>
        <w:t xml:space="preserve"> </w:t>
      </w:r>
      <w:r>
        <w:rPr>
          <w:b/>
          <w:u w:val="single"/>
        </w:rPr>
        <w:t>and</w:t>
      </w:r>
      <w:r>
        <w:rPr>
          <w:b/>
          <w:spacing w:val="-5"/>
          <w:u w:val="single"/>
        </w:rPr>
        <w:t xml:space="preserve"> </w:t>
      </w:r>
      <w:r>
        <w:rPr>
          <w:b/>
          <w:u w:val="single"/>
        </w:rPr>
        <w:t>Pharmacology</w:t>
      </w:r>
      <w:r>
        <w:rPr>
          <w:b/>
          <w:spacing w:val="-8"/>
          <w:u w:val="single"/>
        </w:rPr>
        <w:t xml:space="preserve"> </w:t>
      </w:r>
      <w:r>
        <w:rPr>
          <w:b/>
          <w:u w:val="single"/>
        </w:rPr>
        <w:t>Compulsory</w:t>
      </w:r>
      <w:r>
        <w:rPr>
          <w:b/>
          <w:spacing w:val="-7"/>
          <w:u w:val="single"/>
        </w:rPr>
        <w:t xml:space="preserve"> </w:t>
      </w:r>
      <w:r>
        <w:rPr>
          <w:b/>
          <w:spacing w:val="-2"/>
          <w:u w:val="single"/>
        </w:rPr>
        <w:t>Modules</w:t>
      </w:r>
    </w:p>
    <w:p w14:paraId="4497E1AF"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B4" w14:textId="77777777">
        <w:trPr>
          <w:trHeight w:val="508"/>
        </w:trPr>
        <w:tc>
          <w:tcPr>
            <w:tcW w:w="1699" w:type="dxa"/>
          </w:tcPr>
          <w:p w14:paraId="4497E1B0"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B1"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B2" w14:textId="77777777" w:rsidR="009B0494" w:rsidRDefault="007F4792" w:rsidP="009A260E">
            <w:pPr>
              <w:pStyle w:val="TableParagraph"/>
              <w:spacing w:before="0"/>
              <w:ind w:left="280" w:right="263"/>
              <w:rPr>
                <w:b/>
              </w:rPr>
            </w:pPr>
            <w:r>
              <w:rPr>
                <w:b/>
                <w:spacing w:val="-4"/>
              </w:rPr>
              <w:t>Level</w:t>
            </w:r>
          </w:p>
        </w:tc>
        <w:tc>
          <w:tcPr>
            <w:tcW w:w="1233" w:type="dxa"/>
          </w:tcPr>
          <w:p w14:paraId="4497E1B3" w14:textId="77777777" w:rsidR="009B0494" w:rsidRDefault="007F4792" w:rsidP="009A260E">
            <w:pPr>
              <w:pStyle w:val="TableParagraph"/>
              <w:spacing w:before="0"/>
              <w:ind w:left="224" w:right="215"/>
              <w:rPr>
                <w:b/>
              </w:rPr>
            </w:pPr>
            <w:r>
              <w:rPr>
                <w:b/>
                <w:spacing w:val="-2"/>
              </w:rPr>
              <w:t>Credits</w:t>
            </w:r>
          </w:p>
        </w:tc>
      </w:tr>
      <w:tr w:rsidR="009B0494" w14:paraId="4497E1B9" w14:textId="77777777">
        <w:trPr>
          <w:trHeight w:val="513"/>
        </w:trPr>
        <w:tc>
          <w:tcPr>
            <w:tcW w:w="1699" w:type="dxa"/>
          </w:tcPr>
          <w:p w14:paraId="4497E1B5" w14:textId="77777777" w:rsidR="009B0494" w:rsidRDefault="007F4792" w:rsidP="009A260E">
            <w:pPr>
              <w:pStyle w:val="TableParagraph"/>
              <w:spacing w:before="0"/>
              <w:ind w:left="103" w:right="105"/>
            </w:pPr>
            <w:r>
              <w:rPr>
                <w:spacing w:val="-2"/>
              </w:rPr>
              <w:t>BM324</w:t>
            </w:r>
          </w:p>
        </w:tc>
        <w:tc>
          <w:tcPr>
            <w:tcW w:w="5241" w:type="dxa"/>
          </w:tcPr>
          <w:p w14:paraId="4497E1B6" w14:textId="77777777" w:rsidR="009B0494" w:rsidRDefault="007F4792" w:rsidP="009A260E">
            <w:pPr>
              <w:pStyle w:val="TableParagraph"/>
              <w:spacing w:before="0"/>
              <w:ind w:left="105"/>
              <w:jc w:val="left"/>
            </w:pPr>
            <w:r>
              <w:t>Fundamental</w:t>
            </w:r>
            <w:r>
              <w:rPr>
                <w:spacing w:val="-7"/>
              </w:rPr>
              <w:t xml:space="preserve"> </w:t>
            </w:r>
            <w:r>
              <w:rPr>
                <w:spacing w:val="-2"/>
              </w:rPr>
              <w:t>Pharmacology</w:t>
            </w:r>
          </w:p>
        </w:tc>
        <w:tc>
          <w:tcPr>
            <w:tcW w:w="1137" w:type="dxa"/>
          </w:tcPr>
          <w:p w14:paraId="4497E1B7" w14:textId="77777777" w:rsidR="009B0494" w:rsidRDefault="007F4792" w:rsidP="009A260E">
            <w:pPr>
              <w:pStyle w:val="TableParagraph"/>
              <w:spacing w:before="0"/>
              <w:ind w:left="15"/>
            </w:pPr>
            <w:r>
              <w:t>3</w:t>
            </w:r>
          </w:p>
        </w:tc>
        <w:tc>
          <w:tcPr>
            <w:tcW w:w="1233" w:type="dxa"/>
          </w:tcPr>
          <w:p w14:paraId="4497E1B8" w14:textId="77777777" w:rsidR="009B0494" w:rsidRDefault="007F4792" w:rsidP="009A260E">
            <w:pPr>
              <w:pStyle w:val="TableParagraph"/>
              <w:spacing w:before="0"/>
              <w:ind w:left="224" w:right="207"/>
            </w:pPr>
            <w:r>
              <w:rPr>
                <w:spacing w:val="-5"/>
              </w:rPr>
              <w:t>20</w:t>
            </w:r>
          </w:p>
        </w:tc>
      </w:tr>
      <w:tr w:rsidR="009B0494" w14:paraId="4497E1BE" w14:textId="77777777">
        <w:trPr>
          <w:trHeight w:val="508"/>
        </w:trPr>
        <w:tc>
          <w:tcPr>
            <w:tcW w:w="1699" w:type="dxa"/>
          </w:tcPr>
          <w:p w14:paraId="4497E1BA" w14:textId="77777777" w:rsidR="009B0494" w:rsidRDefault="007F4792" w:rsidP="009A260E">
            <w:pPr>
              <w:pStyle w:val="TableParagraph"/>
              <w:spacing w:before="0"/>
              <w:ind w:left="103" w:right="105"/>
            </w:pPr>
            <w:r>
              <w:rPr>
                <w:spacing w:val="-2"/>
              </w:rPr>
              <w:t>BM322</w:t>
            </w:r>
          </w:p>
        </w:tc>
        <w:tc>
          <w:tcPr>
            <w:tcW w:w="5241" w:type="dxa"/>
          </w:tcPr>
          <w:p w14:paraId="4497E1BB" w14:textId="77777777" w:rsidR="009B0494" w:rsidRDefault="007F4792" w:rsidP="009A260E">
            <w:pPr>
              <w:pStyle w:val="TableParagraph"/>
              <w:spacing w:before="0"/>
              <w:ind w:left="105"/>
              <w:jc w:val="left"/>
            </w:pPr>
            <w:r>
              <w:t>Biomedical</w:t>
            </w:r>
            <w:r>
              <w:rPr>
                <w:spacing w:val="-9"/>
              </w:rPr>
              <w:t xml:space="preserve"> </w:t>
            </w:r>
            <w:r>
              <w:rPr>
                <w:spacing w:val="-2"/>
              </w:rPr>
              <w:t>Pharmacology</w:t>
            </w:r>
          </w:p>
        </w:tc>
        <w:tc>
          <w:tcPr>
            <w:tcW w:w="1137" w:type="dxa"/>
          </w:tcPr>
          <w:p w14:paraId="4497E1BC" w14:textId="77777777" w:rsidR="009B0494" w:rsidRDefault="007F4792" w:rsidP="009A260E">
            <w:pPr>
              <w:pStyle w:val="TableParagraph"/>
              <w:spacing w:before="0"/>
              <w:ind w:left="14"/>
            </w:pPr>
            <w:r>
              <w:t>3</w:t>
            </w:r>
          </w:p>
        </w:tc>
        <w:tc>
          <w:tcPr>
            <w:tcW w:w="1233" w:type="dxa"/>
          </w:tcPr>
          <w:p w14:paraId="4497E1BD" w14:textId="77777777" w:rsidR="009B0494" w:rsidRDefault="007F4792" w:rsidP="009A260E">
            <w:pPr>
              <w:pStyle w:val="TableParagraph"/>
              <w:spacing w:before="0"/>
              <w:ind w:left="224" w:right="207"/>
            </w:pPr>
            <w:r>
              <w:rPr>
                <w:spacing w:val="-5"/>
              </w:rPr>
              <w:t>20</w:t>
            </w:r>
          </w:p>
        </w:tc>
      </w:tr>
      <w:tr w:rsidR="009B0494" w14:paraId="4497E1C3" w14:textId="77777777">
        <w:trPr>
          <w:trHeight w:val="508"/>
        </w:trPr>
        <w:tc>
          <w:tcPr>
            <w:tcW w:w="1699" w:type="dxa"/>
          </w:tcPr>
          <w:p w14:paraId="4497E1BF" w14:textId="77777777" w:rsidR="009B0494" w:rsidRDefault="007F4792" w:rsidP="009A260E">
            <w:pPr>
              <w:pStyle w:val="TableParagraph"/>
              <w:spacing w:before="0"/>
              <w:ind w:left="103" w:right="105"/>
            </w:pPr>
            <w:r>
              <w:rPr>
                <w:spacing w:val="-2"/>
              </w:rPr>
              <w:t>BM330</w:t>
            </w:r>
          </w:p>
        </w:tc>
        <w:tc>
          <w:tcPr>
            <w:tcW w:w="5241" w:type="dxa"/>
          </w:tcPr>
          <w:p w14:paraId="4497E1C0" w14:textId="77777777" w:rsidR="009B0494" w:rsidRDefault="007F4792" w:rsidP="009A260E">
            <w:pPr>
              <w:pStyle w:val="TableParagraph"/>
              <w:spacing w:before="0"/>
              <w:ind w:left="105"/>
              <w:jc w:val="left"/>
            </w:pPr>
            <w:r>
              <w:t>Fundamental</w:t>
            </w:r>
            <w:r>
              <w:rPr>
                <w:spacing w:val="-7"/>
              </w:rPr>
              <w:t xml:space="preserve"> </w:t>
            </w:r>
            <w:r>
              <w:rPr>
                <w:spacing w:val="-2"/>
              </w:rPr>
              <w:t>Microbiology</w:t>
            </w:r>
          </w:p>
        </w:tc>
        <w:tc>
          <w:tcPr>
            <w:tcW w:w="1137" w:type="dxa"/>
          </w:tcPr>
          <w:p w14:paraId="4497E1C1" w14:textId="77777777" w:rsidR="009B0494" w:rsidRDefault="007F4792" w:rsidP="009A260E">
            <w:pPr>
              <w:pStyle w:val="TableParagraph"/>
              <w:spacing w:before="0"/>
              <w:ind w:left="14"/>
            </w:pPr>
            <w:r>
              <w:t>3</w:t>
            </w:r>
          </w:p>
        </w:tc>
        <w:tc>
          <w:tcPr>
            <w:tcW w:w="1233" w:type="dxa"/>
          </w:tcPr>
          <w:p w14:paraId="4497E1C2" w14:textId="77777777" w:rsidR="009B0494" w:rsidRDefault="007F4792" w:rsidP="009A260E">
            <w:pPr>
              <w:pStyle w:val="TableParagraph"/>
              <w:spacing w:before="0"/>
              <w:ind w:left="224" w:right="207"/>
            </w:pPr>
            <w:r>
              <w:rPr>
                <w:spacing w:val="-5"/>
              </w:rPr>
              <w:t>20</w:t>
            </w:r>
          </w:p>
        </w:tc>
      </w:tr>
      <w:tr w:rsidR="009B0494" w14:paraId="4497E1C8" w14:textId="77777777">
        <w:trPr>
          <w:trHeight w:val="513"/>
        </w:trPr>
        <w:tc>
          <w:tcPr>
            <w:tcW w:w="1699" w:type="dxa"/>
          </w:tcPr>
          <w:p w14:paraId="4497E1C4" w14:textId="77777777" w:rsidR="009B0494" w:rsidRDefault="007F4792" w:rsidP="009A260E">
            <w:pPr>
              <w:pStyle w:val="TableParagraph"/>
              <w:spacing w:before="0"/>
              <w:ind w:left="103" w:right="105"/>
            </w:pPr>
            <w:r>
              <w:rPr>
                <w:spacing w:val="-2"/>
              </w:rPr>
              <w:t>BM329</w:t>
            </w:r>
          </w:p>
        </w:tc>
        <w:tc>
          <w:tcPr>
            <w:tcW w:w="5241" w:type="dxa"/>
          </w:tcPr>
          <w:p w14:paraId="4497E1C5" w14:textId="77777777" w:rsidR="009B0494" w:rsidRDefault="007F4792" w:rsidP="009A260E">
            <w:pPr>
              <w:pStyle w:val="TableParagraph"/>
              <w:spacing w:before="0"/>
              <w:ind w:left="105"/>
              <w:jc w:val="left"/>
            </w:pPr>
            <w:r>
              <w:t>Biomedical</w:t>
            </w:r>
            <w:r>
              <w:rPr>
                <w:spacing w:val="-3"/>
              </w:rPr>
              <w:t xml:space="preserve"> </w:t>
            </w:r>
            <w:r>
              <w:rPr>
                <w:spacing w:val="-2"/>
              </w:rPr>
              <w:t>Microbiology</w:t>
            </w:r>
          </w:p>
        </w:tc>
        <w:tc>
          <w:tcPr>
            <w:tcW w:w="1137" w:type="dxa"/>
          </w:tcPr>
          <w:p w14:paraId="4497E1C6" w14:textId="77777777" w:rsidR="009B0494" w:rsidRDefault="007F4792" w:rsidP="009A260E">
            <w:pPr>
              <w:pStyle w:val="TableParagraph"/>
              <w:spacing w:before="0"/>
              <w:ind w:left="14"/>
            </w:pPr>
            <w:r>
              <w:t>3</w:t>
            </w:r>
          </w:p>
        </w:tc>
        <w:tc>
          <w:tcPr>
            <w:tcW w:w="1233" w:type="dxa"/>
          </w:tcPr>
          <w:p w14:paraId="4497E1C7" w14:textId="77777777" w:rsidR="009B0494" w:rsidRDefault="007F4792" w:rsidP="009A260E">
            <w:pPr>
              <w:pStyle w:val="TableParagraph"/>
              <w:spacing w:before="0"/>
              <w:ind w:left="224" w:right="207"/>
            </w:pPr>
            <w:r>
              <w:rPr>
                <w:spacing w:val="-5"/>
              </w:rPr>
              <w:t>20</w:t>
            </w:r>
          </w:p>
        </w:tc>
      </w:tr>
    </w:tbl>
    <w:p w14:paraId="4497E1C9" w14:textId="77777777" w:rsidR="009B0494" w:rsidRDefault="009B0494" w:rsidP="009A260E">
      <w:pPr>
        <w:pStyle w:val="BodyText"/>
        <w:rPr>
          <w:b/>
          <w:sz w:val="21"/>
        </w:rPr>
      </w:pPr>
    </w:p>
    <w:p w14:paraId="4497E1CA" w14:textId="77777777" w:rsidR="009B0494" w:rsidRDefault="007F4792" w:rsidP="009A260E">
      <w:pPr>
        <w:ind w:left="115"/>
        <w:rPr>
          <w:b/>
        </w:rPr>
      </w:pPr>
      <w:r>
        <w:rPr>
          <w:b/>
          <w:u w:val="single"/>
        </w:rPr>
        <w:t>Biological</w:t>
      </w:r>
      <w:r>
        <w:rPr>
          <w:b/>
          <w:spacing w:val="-9"/>
          <w:u w:val="single"/>
        </w:rPr>
        <w:t xml:space="preserve"> </w:t>
      </w:r>
      <w:r>
        <w:rPr>
          <w:b/>
          <w:u w:val="single"/>
        </w:rPr>
        <w:t>Sciences</w:t>
      </w:r>
      <w:r>
        <w:rPr>
          <w:b/>
          <w:spacing w:val="-2"/>
          <w:u w:val="single"/>
        </w:rPr>
        <w:t xml:space="preserve"> </w:t>
      </w:r>
      <w:r>
        <w:rPr>
          <w:b/>
          <w:u w:val="single"/>
        </w:rPr>
        <w:t>and</w:t>
      </w:r>
      <w:r>
        <w:rPr>
          <w:b/>
          <w:spacing w:val="-9"/>
          <w:u w:val="single"/>
        </w:rPr>
        <w:t xml:space="preserve"> </w:t>
      </w:r>
      <w:r>
        <w:rPr>
          <w:b/>
          <w:u w:val="single"/>
        </w:rPr>
        <w:t>Biomolecular</w:t>
      </w:r>
      <w:r>
        <w:rPr>
          <w:b/>
          <w:spacing w:val="-8"/>
          <w:u w:val="single"/>
        </w:rPr>
        <w:t xml:space="preserve"> </w:t>
      </w:r>
      <w:r>
        <w:rPr>
          <w:b/>
          <w:spacing w:val="-2"/>
          <w:u w:val="single"/>
        </w:rPr>
        <w:t>Sciences</w:t>
      </w:r>
    </w:p>
    <w:p w14:paraId="4497E1CB" w14:textId="77777777" w:rsidR="009B0494" w:rsidRDefault="009B0494" w:rsidP="009A260E">
      <w:pPr>
        <w:pStyle w:val="BodyText"/>
        <w:rPr>
          <w:b/>
          <w:sz w:val="14"/>
        </w:rPr>
      </w:pPr>
    </w:p>
    <w:p w14:paraId="4497E1CC" w14:textId="77777777" w:rsidR="009B0494" w:rsidRDefault="007F4792" w:rsidP="009A260E">
      <w:pPr>
        <w:pStyle w:val="BodyText"/>
        <w:ind w:left="115"/>
      </w:pPr>
      <w:r>
        <w:t>80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497E1CD" w14:textId="77777777" w:rsidR="009B0494" w:rsidRDefault="009B0494" w:rsidP="009A260E">
      <w:pPr>
        <w:pStyle w:val="BodyText"/>
        <w:rPr>
          <w:sz w:val="21"/>
        </w:rPr>
      </w:pPr>
    </w:p>
    <w:p w14:paraId="4497E1CE" w14:textId="77777777" w:rsidR="009B0494" w:rsidRDefault="007F4792" w:rsidP="009A260E">
      <w:pPr>
        <w:ind w:left="115"/>
        <w:rPr>
          <w:b/>
        </w:rPr>
      </w:pPr>
      <w:r>
        <w:rPr>
          <w:b/>
          <w:u w:val="single"/>
        </w:rPr>
        <w:t>Biomedical</w:t>
      </w:r>
      <w:r>
        <w:rPr>
          <w:b/>
          <w:spacing w:val="-6"/>
          <w:u w:val="single"/>
        </w:rPr>
        <w:t xml:space="preserve"> </w:t>
      </w:r>
      <w:r>
        <w:rPr>
          <w:b/>
          <w:spacing w:val="-2"/>
          <w:u w:val="single"/>
        </w:rPr>
        <w:t>Science</w:t>
      </w:r>
    </w:p>
    <w:p w14:paraId="4497E1CF" w14:textId="77777777" w:rsidR="009B0494" w:rsidRDefault="009B0494" w:rsidP="009A260E">
      <w:pPr>
        <w:pStyle w:val="BodyText"/>
        <w:rPr>
          <w:b/>
          <w:sz w:val="13"/>
        </w:rPr>
      </w:pPr>
    </w:p>
    <w:p w14:paraId="4497E1D0"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1D1"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D6" w14:textId="77777777">
        <w:trPr>
          <w:trHeight w:val="508"/>
        </w:trPr>
        <w:tc>
          <w:tcPr>
            <w:tcW w:w="1699" w:type="dxa"/>
          </w:tcPr>
          <w:p w14:paraId="4497E1D2"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D3"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D4" w14:textId="77777777" w:rsidR="009B0494" w:rsidRDefault="007F4792" w:rsidP="009A260E">
            <w:pPr>
              <w:pStyle w:val="TableParagraph"/>
              <w:spacing w:before="0"/>
              <w:ind w:left="280" w:right="263"/>
              <w:rPr>
                <w:b/>
              </w:rPr>
            </w:pPr>
            <w:r>
              <w:rPr>
                <w:b/>
                <w:spacing w:val="-4"/>
              </w:rPr>
              <w:t>Level</w:t>
            </w:r>
          </w:p>
        </w:tc>
        <w:tc>
          <w:tcPr>
            <w:tcW w:w="1233" w:type="dxa"/>
          </w:tcPr>
          <w:p w14:paraId="4497E1D5" w14:textId="77777777" w:rsidR="009B0494" w:rsidRDefault="007F4792" w:rsidP="009A260E">
            <w:pPr>
              <w:pStyle w:val="TableParagraph"/>
              <w:spacing w:before="0"/>
              <w:ind w:left="224" w:right="215"/>
              <w:rPr>
                <w:b/>
              </w:rPr>
            </w:pPr>
            <w:r>
              <w:rPr>
                <w:b/>
                <w:spacing w:val="-2"/>
              </w:rPr>
              <w:t>Credits</w:t>
            </w:r>
          </w:p>
        </w:tc>
      </w:tr>
      <w:tr w:rsidR="009B0494" w14:paraId="4497E1DB" w14:textId="77777777">
        <w:trPr>
          <w:trHeight w:val="513"/>
        </w:trPr>
        <w:tc>
          <w:tcPr>
            <w:tcW w:w="1699" w:type="dxa"/>
          </w:tcPr>
          <w:p w14:paraId="4497E1D7" w14:textId="77777777" w:rsidR="009B0494" w:rsidRDefault="007F4792" w:rsidP="009A260E">
            <w:pPr>
              <w:pStyle w:val="TableParagraph"/>
              <w:spacing w:before="0"/>
              <w:ind w:left="103" w:right="105"/>
            </w:pPr>
            <w:r>
              <w:rPr>
                <w:spacing w:val="-2"/>
              </w:rPr>
              <w:t>BM329</w:t>
            </w:r>
          </w:p>
        </w:tc>
        <w:tc>
          <w:tcPr>
            <w:tcW w:w="5241" w:type="dxa"/>
          </w:tcPr>
          <w:p w14:paraId="4497E1D8" w14:textId="77777777" w:rsidR="009B0494" w:rsidRDefault="007F4792" w:rsidP="009A260E">
            <w:pPr>
              <w:pStyle w:val="TableParagraph"/>
              <w:spacing w:before="0"/>
              <w:ind w:left="105"/>
              <w:jc w:val="left"/>
            </w:pPr>
            <w:r>
              <w:t>Biomedical</w:t>
            </w:r>
            <w:r>
              <w:rPr>
                <w:spacing w:val="-3"/>
              </w:rPr>
              <w:t xml:space="preserve"> </w:t>
            </w:r>
            <w:r>
              <w:rPr>
                <w:spacing w:val="-2"/>
              </w:rPr>
              <w:t>Microbiology</w:t>
            </w:r>
          </w:p>
        </w:tc>
        <w:tc>
          <w:tcPr>
            <w:tcW w:w="1137" w:type="dxa"/>
          </w:tcPr>
          <w:p w14:paraId="4497E1D9" w14:textId="77777777" w:rsidR="009B0494" w:rsidRDefault="007F4792" w:rsidP="009A260E">
            <w:pPr>
              <w:pStyle w:val="TableParagraph"/>
              <w:spacing w:before="0"/>
              <w:ind w:left="14"/>
            </w:pPr>
            <w:r>
              <w:t>3</w:t>
            </w:r>
          </w:p>
        </w:tc>
        <w:tc>
          <w:tcPr>
            <w:tcW w:w="1233" w:type="dxa"/>
          </w:tcPr>
          <w:p w14:paraId="4497E1DA" w14:textId="77777777" w:rsidR="009B0494" w:rsidRDefault="007F4792" w:rsidP="009A260E">
            <w:pPr>
              <w:pStyle w:val="TableParagraph"/>
              <w:spacing w:before="0"/>
              <w:ind w:left="224" w:right="207"/>
            </w:pPr>
            <w:r>
              <w:rPr>
                <w:spacing w:val="-5"/>
              </w:rPr>
              <w:t>20</w:t>
            </w:r>
          </w:p>
        </w:tc>
      </w:tr>
      <w:tr w:rsidR="009B0494" w14:paraId="4497E1E0" w14:textId="77777777">
        <w:trPr>
          <w:trHeight w:val="508"/>
        </w:trPr>
        <w:tc>
          <w:tcPr>
            <w:tcW w:w="1699" w:type="dxa"/>
          </w:tcPr>
          <w:p w14:paraId="4497E1DC" w14:textId="77777777" w:rsidR="009B0494" w:rsidRDefault="007F4792" w:rsidP="009A260E">
            <w:pPr>
              <w:pStyle w:val="TableParagraph"/>
              <w:spacing w:before="0"/>
              <w:ind w:left="103" w:right="105"/>
            </w:pPr>
            <w:r>
              <w:rPr>
                <w:spacing w:val="-2"/>
              </w:rPr>
              <w:t>BM325</w:t>
            </w:r>
          </w:p>
        </w:tc>
        <w:tc>
          <w:tcPr>
            <w:tcW w:w="5241" w:type="dxa"/>
          </w:tcPr>
          <w:p w14:paraId="4497E1DD" w14:textId="77777777" w:rsidR="009B0494" w:rsidRDefault="007F4792" w:rsidP="009A260E">
            <w:pPr>
              <w:pStyle w:val="TableParagraph"/>
              <w:spacing w:before="0"/>
              <w:ind w:left="105"/>
              <w:jc w:val="left"/>
            </w:pPr>
            <w:r>
              <w:t>Fundamental</w:t>
            </w:r>
            <w:r>
              <w:rPr>
                <w:spacing w:val="-7"/>
              </w:rPr>
              <w:t xml:space="preserve"> </w:t>
            </w:r>
            <w:r>
              <w:rPr>
                <w:spacing w:val="-2"/>
              </w:rPr>
              <w:t>Immunology</w:t>
            </w:r>
          </w:p>
        </w:tc>
        <w:tc>
          <w:tcPr>
            <w:tcW w:w="1137" w:type="dxa"/>
          </w:tcPr>
          <w:p w14:paraId="4497E1DE" w14:textId="77777777" w:rsidR="009B0494" w:rsidRDefault="007F4792" w:rsidP="009A260E">
            <w:pPr>
              <w:pStyle w:val="TableParagraph"/>
              <w:spacing w:before="0"/>
              <w:ind w:left="14"/>
            </w:pPr>
            <w:r>
              <w:t>3</w:t>
            </w:r>
          </w:p>
        </w:tc>
        <w:tc>
          <w:tcPr>
            <w:tcW w:w="1233" w:type="dxa"/>
          </w:tcPr>
          <w:p w14:paraId="4497E1DF" w14:textId="77777777" w:rsidR="009B0494" w:rsidRDefault="007F4792" w:rsidP="009A260E">
            <w:pPr>
              <w:pStyle w:val="TableParagraph"/>
              <w:spacing w:before="0"/>
              <w:ind w:left="224" w:right="207"/>
            </w:pPr>
            <w:r>
              <w:rPr>
                <w:spacing w:val="-5"/>
              </w:rPr>
              <w:t>20</w:t>
            </w:r>
          </w:p>
        </w:tc>
      </w:tr>
      <w:tr w:rsidR="009B0494" w14:paraId="4497E1E5" w14:textId="77777777">
        <w:trPr>
          <w:trHeight w:val="508"/>
        </w:trPr>
        <w:tc>
          <w:tcPr>
            <w:tcW w:w="1699" w:type="dxa"/>
          </w:tcPr>
          <w:p w14:paraId="4497E1E1" w14:textId="77777777" w:rsidR="009B0494" w:rsidRDefault="007F4792" w:rsidP="009A260E">
            <w:pPr>
              <w:pStyle w:val="TableParagraph"/>
              <w:spacing w:before="0"/>
              <w:ind w:left="103" w:right="105"/>
            </w:pPr>
            <w:r>
              <w:rPr>
                <w:spacing w:val="-2"/>
              </w:rPr>
              <w:t>BM321</w:t>
            </w:r>
          </w:p>
        </w:tc>
        <w:tc>
          <w:tcPr>
            <w:tcW w:w="5241" w:type="dxa"/>
          </w:tcPr>
          <w:p w14:paraId="4497E1E2" w14:textId="77777777" w:rsidR="009B0494" w:rsidRDefault="007F4792" w:rsidP="009A260E">
            <w:pPr>
              <w:pStyle w:val="TableParagraph"/>
              <w:spacing w:before="0"/>
              <w:ind w:left="105"/>
              <w:jc w:val="left"/>
            </w:pPr>
            <w:r>
              <w:t>Biomedical</w:t>
            </w:r>
            <w:r>
              <w:rPr>
                <w:spacing w:val="-8"/>
              </w:rPr>
              <w:t xml:space="preserve"> </w:t>
            </w:r>
            <w:r>
              <w:rPr>
                <w:spacing w:val="-2"/>
              </w:rPr>
              <w:t>Biochemistry</w:t>
            </w:r>
          </w:p>
        </w:tc>
        <w:tc>
          <w:tcPr>
            <w:tcW w:w="1137" w:type="dxa"/>
          </w:tcPr>
          <w:p w14:paraId="4497E1E3" w14:textId="77777777" w:rsidR="009B0494" w:rsidRDefault="007F4792" w:rsidP="009A260E">
            <w:pPr>
              <w:pStyle w:val="TableParagraph"/>
              <w:spacing w:before="0"/>
              <w:ind w:left="14"/>
            </w:pPr>
            <w:r>
              <w:t>3</w:t>
            </w:r>
          </w:p>
        </w:tc>
        <w:tc>
          <w:tcPr>
            <w:tcW w:w="1233" w:type="dxa"/>
          </w:tcPr>
          <w:p w14:paraId="4497E1E4" w14:textId="77777777" w:rsidR="009B0494" w:rsidRDefault="007F4792" w:rsidP="009A260E">
            <w:pPr>
              <w:pStyle w:val="TableParagraph"/>
              <w:spacing w:before="0"/>
              <w:ind w:left="224" w:right="207"/>
            </w:pPr>
            <w:r>
              <w:rPr>
                <w:spacing w:val="-5"/>
              </w:rPr>
              <w:t>20</w:t>
            </w:r>
          </w:p>
        </w:tc>
      </w:tr>
      <w:tr w:rsidR="009B0494" w14:paraId="4497E1EA" w14:textId="77777777">
        <w:trPr>
          <w:trHeight w:val="513"/>
        </w:trPr>
        <w:tc>
          <w:tcPr>
            <w:tcW w:w="1699" w:type="dxa"/>
          </w:tcPr>
          <w:p w14:paraId="4497E1E6" w14:textId="77777777" w:rsidR="009B0494" w:rsidRDefault="007F4792" w:rsidP="009A260E">
            <w:pPr>
              <w:pStyle w:val="TableParagraph"/>
              <w:spacing w:before="0"/>
              <w:ind w:left="103" w:right="105"/>
            </w:pPr>
            <w:r>
              <w:rPr>
                <w:spacing w:val="-2"/>
              </w:rPr>
              <w:t>BM328</w:t>
            </w:r>
          </w:p>
        </w:tc>
        <w:tc>
          <w:tcPr>
            <w:tcW w:w="5241" w:type="dxa"/>
          </w:tcPr>
          <w:p w14:paraId="4497E1E7" w14:textId="77777777" w:rsidR="009B0494" w:rsidRDefault="007F4792" w:rsidP="009A260E">
            <w:pPr>
              <w:pStyle w:val="TableParagraph"/>
              <w:spacing w:before="0" w:line="250" w:lineRule="exact"/>
              <w:ind w:left="105" w:right="167"/>
              <w:jc w:val="left"/>
            </w:pPr>
            <w:r>
              <w:t>Fundamental</w:t>
            </w:r>
            <w:r>
              <w:rPr>
                <w:spacing w:val="-11"/>
              </w:rPr>
              <w:t xml:space="preserve"> </w:t>
            </w:r>
            <w:r>
              <w:t>Biomedical</w:t>
            </w:r>
            <w:r>
              <w:rPr>
                <w:spacing w:val="-11"/>
              </w:rPr>
              <w:t xml:space="preserve"> </w:t>
            </w:r>
            <w:r>
              <w:t>Science:</w:t>
            </w:r>
            <w:r>
              <w:rPr>
                <w:spacing w:val="-9"/>
              </w:rPr>
              <w:t xml:space="preserve"> </w:t>
            </w:r>
            <w:proofErr w:type="spellStart"/>
            <w:r>
              <w:t>Haematology</w:t>
            </w:r>
            <w:proofErr w:type="spellEnd"/>
            <w:r>
              <w:t xml:space="preserve"> and Immunodiagnostics</w:t>
            </w:r>
          </w:p>
        </w:tc>
        <w:tc>
          <w:tcPr>
            <w:tcW w:w="1137" w:type="dxa"/>
          </w:tcPr>
          <w:p w14:paraId="4497E1E8" w14:textId="77777777" w:rsidR="009B0494" w:rsidRDefault="007F4792" w:rsidP="009A260E">
            <w:pPr>
              <w:pStyle w:val="TableParagraph"/>
              <w:spacing w:before="0"/>
              <w:ind w:left="14"/>
            </w:pPr>
            <w:r>
              <w:t>3</w:t>
            </w:r>
          </w:p>
        </w:tc>
        <w:tc>
          <w:tcPr>
            <w:tcW w:w="1233" w:type="dxa"/>
          </w:tcPr>
          <w:p w14:paraId="4497E1E9" w14:textId="77777777" w:rsidR="009B0494" w:rsidRDefault="007F4792" w:rsidP="009A260E">
            <w:pPr>
              <w:pStyle w:val="TableParagraph"/>
              <w:spacing w:before="0"/>
              <w:ind w:left="224" w:right="207"/>
            </w:pPr>
            <w:r>
              <w:rPr>
                <w:spacing w:val="-5"/>
              </w:rPr>
              <w:t>20</w:t>
            </w:r>
          </w:p>
        </w:tc>
      </w:tr>
    </w:tbl>
    <w:p w14:paraId="4497E1EB" w14:textId="77777777" w:rsidR="009B0494" w:rsidRDefault="009B0494" w:rsidP="009A260E">
      <w:pPr>
        <w:pStyle w:val="BodyText"/>
        <w:rPr>
          <w:b/>
          <w:sz w:val="21"/>
        </w:rPr>
      </w:pPr>
    </w:p>
    <w:p w14:paraId="4497E1EC" w14:textId="77777777" w:rsidR="009B0494" w:rsidRDefault="007F4792" w:rsidP="009A260E">
      <w:pPr>
        <w:ind w:left="115"/>
        <w:rPr>
          <w:b/>
        </w:rPr>
      </w:pPr>
      <w:r>
        <w:rPr>
          <w:b/>
          <w:u w:val="single"/>
        </w:rPr>
        <w:t>Immunology</w:t>
      </w:r>
      <w:r>
        <w:rPr>
          <w:b/>
          <w:spacing w:val="-4"/>
          <w:u w:val="single"/>
        </w:rPr>
        <w:t xml:space="preserve"> </w:t>
      </w:r>
      <w:r>
        <w:rPr>
          <w:b/>
          <w:u w:val="single"/>
        </w:rPr>
        <w:t>and</w:t>
      </w:r>
      <w:r>
        <w:rPr>
          <w:b/>
          <w:spacing w:val="-4"/>
          <w:u w:val="single"/>
        </w:rPr>
        <w:t xml:space="preserve"> </w:t>
      </w:r>
      <w:r>
        <w:rPr>
          <w:b/>
          <w:spacing w:val="-2"/>
          <w:u w:val="single"/>
        </w:rPr>
        <w:t>Microbiology</w:t>
      </w:r>
    </w:p>
    <w:p w14:paraId="4497E1ED" w14:textId="77777777" w:rsidR="009B0494" w:rsidRDefault="009B0494" w:rsidP="009A260E">
      <w:pPr>
        <w:pStyle w:val="BodyText"/>
        <w:rPr>
          <w:b/>
          <w:sz w:val="14"/>
        </w:rPr>
      </w:pPr>
    </w:p>
    <w:p w14:paraId="4497E1EE"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1EF"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1F4" w14:textId="77777777">
        <w:trPr>
          <w:trHeight w:val="513"/>
        </w:trPr>
        <w:tc>
          <w:tcPr>
            <w:tcW w:w="1699" w:type="dxa"/>
          </w:tcPr>
          <w:p w14:paraId="4497E1F0"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1F1"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1F2" w14:textId="77777777" w:rsidR="009B0494" w:rsidRDefault="007F4792" w:rsidP="009A260E">
            <w:pPr>
              <w:pStyle w:val="TableParagraph"/>
              <w:spacing w:before="0"/>
              <w:ind w:left="280" w:right="263"/>
              <w:rPr>
                <w:b/>
              </w:rPr>
            </w:pPr>
            <w:r>
              <w:rPr>
                <w:b/>
                <w:spacing w:val="-4"/>
              </w:rPr>
              <w:t>Level</w:t>
            </w:r>
          </w:p>
        </w:tc>
        <w:tc>
          <w:tcPr>
            <w:tcW w:w="1233" w:type="dxa"/>
          </w:tcPr>
          <w:p w14:paraId="4497E1F3" w14:textId="77777777" w:rsidR="009B0494" w:rsidRDefault="007F4792" w:rsidP="009A260E">
            <w:pPr>
              <w:pStyle w:val="TableParagraph"/>
              <w:spacing w:before="0"/>
              <w:ind w:left="224" w:right="215"/>
              <w:rPr>
                <w:b/>
              </w:rPr>
            </w:pPr>
            <w:r>
              <w:rPr>
                <w:b/>
                <w:spacing w:val="-2"/>
              </w:rPr>
              <w:t>Credits</w:t>
            </w:r>
          </w:p>
        </w:tc>
      </w:tr>
      <w:tr w:rsidR="009B0494" w14:paraId="4497E1F9" w14:textId="77777777">
        <w:trPr>
          <w:trHeight w:val="508"/>
        </w:trPr>
        <w:tc>
          <w:tcPr>
            <w:tcW w:w="1699" w:type="dxa"/>
          </w:tcPr>
          <w:p w14:paraId="4497E1F5" w14:textId="77777777" w:rsidR="009B0494" w:rsidRDefault="007F4792" w:rsidP="009A260E">
            <w:pPr>
              <w:pStyle w:val="TableParagraph"/>
              <w:spacing w:before="0"/>
              <w:ind w:left="103" w:right="105"/>
            </w:pPr>
            <w:r>
              <w:rPr>
                <w:spacing w:val="-2"/>
              </w:rPr>
              <w:t>BM325</w:t>
            </w:r>
          </w:p>
        </w:tc>
        <w:tc>
          <w:tcPr>
            <w:tcW w:w="5241" w:type="dxa"/>
          </w:tcPr>
          <w:p w14:paraId="4497E1F6" w14:textId="77777777" w:rsidR="009B0494" w:rsidRDefault="007F4792" w:rsidP="009A260E">
            <w:pPr>
              <w:pStyle w:val="TableParagraph"/>
              <w:spacing w:before="0"/>
              <w:ind w:left="105"/>
              <w:jc w:val="left"/>
            </w:pPr>
            <w:r>
              <w:t>Fundamental</w:t>
            </w:r>
            <w:r>
              <w:rPr>
                <w:spacing w:val="-7"/>
              </w:rPr>
              <w:t xml:space="preserve"> </w:t>
            </w:r>
            <w:r>
              <w:rPr>
                <w:spacing w:val="-2"/>
              </w:rPr>
              <w:t>Immunology</w:t>
            </w:r>
          </w:p>
        </w:tc>
        <w:tc>
          <w:tcPr>
            <w:tcW w:w="1137" w:type="dxa"/>
          </w:tcPr>
          <w:p w14:paraId="4497E1F7" w14:textId="77777777" w:rsidR="009B0494" w:rsidRDefault="007F4792" w:rsidP="009A260E">
            <w:pPr>
              <w:pStyle w:val="TableParagraph"/>
              <w:spacing w:before="0"/>
              <w:ind w:left="14"/>
            </w:pPr>
            <w:r>
              <w:t>3</w:t>
            </w:r>
          </w:p>
        </w:tc>
        <w:tc>
          <w:tcPr>
            <w:tcW w:w="1233" w:type="dxa"/>
          </w:tcPr>
          <w:p w14:paraId="4497E1F8" w14:textId="77777777" w:rsidR="009B0494" w:rsidRDefault="007F4792" w:rsidP="009A260E">
            <w:pPr>
              <w:pStyle w:val="TableParagraph"/>
              <w:spacing w:before="0"/>
              <w:ind w:left="224" w:right="207"/>
            </w:pPr>
            <w:r>
              <w:rPr>
                <w:spacing w:val="-5"/>
              </w:rPr>
              <w:t>20</w:t>
            </w:r>
          </w:p>
        </w:tc>
      </w:tr>
      <w:tr w:rsidR="009B0494" w14:paraId="4497E1FE" w14:textId="77777777">
        <w:trPr>
          <w:trHeight w:val="508"/>
        </w:trPr>
        <w:tc>
          <w:tcPr>
            <w:tcW w:w="1699" w:type="dxa"/>
          </w:tcPr>
          <w:p w14:paraId="4497E1FA" w14:textId="77777777" w:rsidR="009B0494" w:rsidRDefault="007F4792" w:rsidP="009A260E">
            <w:pPr>
              <w:pStyle w:val="TableParagraph"/>
              <w:spacing w:before="0"/>
              <w:ind w:left="103" w:right="105"/>
            </w:pPr>
            <w:r>
              <w:rPr>
                <w:spacing w:val="-2"/>
              </w:rPr>
              <w:t>BM323</w:t>
            </w:r>
          </w:p>
        </w:tc>
        <w:tc>
          <w:tcPr>
            <w:tcW w:w="5241" w:type="dxa"/>
          </w:tcPr>
          <w:p w14:paraId="4497E1FB" w14:textId="77777777" w:rsidR="009B0494" w:rsidRDefault="007F4792" w:rsidP="009A260E">
            <w:pPr>
              <w:pStyle w:val="TableParagraph"/>
              <w:spacing w:before="0"/>
              <w:ind w:left="105"/>
              <w:jc w:val="left"/>
            </w:pPr>
            <w:r>
              <w:t>Biomedical</w:t>
            </w:r>
            <w:r>
              <w:rPr>
                <w:spacing w:val="-4"/>
              </w:rPr>
              <w:t xml:space="preserve"> </w:t>
            </w:r>
            <w:r>
              <w:rPr>
                <w:spacing w:val="-2"/>
              </w:rPr>
              <w:t>Immunology</w:t>
            </w:r>
          </w:p>
        </w:tc>
        <w:tc>
          <w:tcPr>
            <w:tcW w:w="1137" w:type="dxa"/>
          </w:tcPr>
          <w:p w14:paraId="4497E1FC" w14:textId="77777777" w:rsidR="009B0494" w:rsidRDefault="007F4792" w:rsidP="009A260E">
            <w:pPr>
              <w:pStyle w:val="TableParagraph"/>
              <w:spacing w:before="0"/>
              <w:ind w:left="14"/>
            </w:pPr>
            <w:r>
              <w:t>3</w:t>
            </w:r>
          </w:p>
        </w:tc>
        <w:tc>
          <w:tcPr>
            <w:tcW w:w="1233" w:type="dxa"/>
          </w:tcPr>
          <w:p w14:paraId="4497E1FD" w14:textId="77777777" w:rsidR="009B0494" w:rsidRDefault="007F4792" w:rsidP="009A260E">
            <w:pPr>
              <w:pStyle w:val="TableParagraph"/>
              <w:spacing w:before="0"/>
              <w:ind w:left="224" w:right="207"/>
            </w:pPr>
            <w:r>
              <w:rPr>
                <w:spacing w:val="-5"/>
              </w:rPr>
              <w:t>20</w:t>
            </w:r>
          </w:p>
        </w:tc>
      </w:tr>
      <w:tr w:rsidR="009B0494" w14:paraId="4497E203" w14:textId="77777777">
        <w:trPr>
          <w:trHeight w:val="513"/>
        </w:trPr>
        <w:tc>
          <w:tcPr>
            <w:tcW w:w="1699" w:type="dxa"/>
          </w:tcPr>
          <w:p w14:paraId="4497E1FF" w14:textId="77777777" w:rsidR="009B0494" w:rsidRDefault="007F4792" w:rsidP="009A260E">
            <w:pPr>
              <w:pStyle w:val="TableParagraph"/>
              <w:spacing w:before="0"/>
              <w:ind w:left="103" w:right="105"/>
            </w:pPr>
            <w:r>
              <w:rPr>
                <w:spacing w:val="-2"/>
              </w:rPr>
              <w:t>BM330</w:t>
            </w:r>
          </w:p>
        </w:tc>
        <w:tc>
          <w:tcPr>
            <w:tcW w:w="5241" w:type="dxa"/>
          </w:tcPr>
          <w:p w14:paraId="4497E200" w14:textId="77777777" w:rsidR="009B0494" w:rsidRDefault="007F4792" w:rsidP="009A260E">
            <w:pPr>
              <w:pStyle w:val="TableParagraph"/>
              <w:spacing w:before="0"/>
              <w:ind w:left="105"/>
              <w:jc w:val="left"/>
            </w:pPr>
            <w:r>
              <w:t>Fundamental</w:t>
            </w:r>
            <w:r>
              <w:rPr>
                <w:spacing w:val="-7"/>
              </w:rPr>
              <w:t xml:space="preserve"> </w:t>
            </w:r>
            <w:r>
              <w:rPr>
                <w:spacing w:val="-2"/>
              </w:rPr>
              <w:t>Microbiology</w:t>
            </w:r>
          </w:p>
        </w:tc>
        <w:tc>
          <w:tcPr>
            <w:tcW w:w="1137" w:type="dxa"/>
          </w:tcPr>
          <w:p w14:paraId="4497E201" w14:textId="77777777" w:rsidR="009B0494" w:rsidRDefault="007F4792" w:rsidP="009A260E">
            <w:pPr>
              <w:pStyle w:val="TableParagraph"/>
              <w:spacing w:before="0"/>
              <w:ind w:left="14"/>
            </w:pPr>
            <w:r>
              <w:t>3</w:t>
            </w:r>
          </w:p>
        </w:tc>
        <w:tc>
          <w:tcPr>
            <w:tcW w:w="1233" w:type="dxa"/>
          </w:tcPr>
          <w:p w14:paraId="4497E202" w14:textId="77777777" w:rsidR="009B0494" w:rsidRDefault="007F4792" w:rsidP="009A260E">
            <w:pPr>
              <w:pStyle w:val="TableParagraph"/>
              <w:spacing w:before="0"/>
              <w:ind w:left="224" w:right="207"/>
            </w:pPr>
            <w:r>
              <w:rPr>
                <w:spacing w:val="-5"/>
              </w:rPr>
              <w:t>20</w:t>
            </w:r>
          </w:p>
        </w:tc>
      </w:tr>
      <w:tr w:rsidR="009B0494" w14:paraId="4497E208" w14:textId="77777777">
        <w:trPr>
          <w:trHeight w:val="508"/>
        </w:trPr>
        <w:tc>
          <w:tcPr>
            <w:tcW w:w="1699" w:type="dxa"/>
          </w:tcPr>
          <w:p w14:paraId="4497E204" w14:textId="77777777" w:rsidR="009B0494" w:rsidRDefault="007F4792" w:rsidP="009A260E">
            <w:pPr>
              <w:pStyle w:val="TableParagraph"/>
              <w:spacing w:before="0"/>
              <w:ind w:left="103" w:right="105"/>
            </w:pPr>
            <w:r>
              <w:rPr>
                <w:spacing w:val="-2"/>
              </w:rPr>
              <w:t>BM329</w:t>
            </w:r>
          </w:p>
        </w:tc>
        <w:tc>
          <w:tcPr>
            <w:tcW w:w="5241" w:type="dxa"/>
          </w:tcPr>
          <w:p w14:paraId="4497E205" w14:textId="77777777" w:rsidR="009B0494" w:rsidRDefault="007F4792" w:rsidP="009A260E">
            <w:pPr>
              <w:pStyle w:val="TableParagraph"/>
              <w:spacing w:before="0"/>
              <w:ind w:left="105"/>
              <w:jc w:val="left"/>
            </w:pPr>
            <w:r>
              <w:t>Biomedical</w:t>
            </w:r>
            <w:r>
              <w:rPr>
                <w:spacing w:val="-3"/>
              </w:rPr>
              <w:t xml:space="preserve"> </w:t>
            </w:r>
            <w:r>
              <w:rPr>
                <w:spacing w:val="-2"/>
              </w:rPr>
              <w:t>Microbiology</w:t>
            </w:r>
          </w:p>
        </w:tc>
        <w:tc>
          <w:tcPr>
            <w:tcW w:w="1137" w:type="dxa"/>
          </w:tcPr>
          <w:p w14:paraId="4497E206" w14:textId="77777777" w:rsidR="009B0494" w:rsidRDefault="007F4792" w:rsidP="009A260E">
            <w:pPr>
              <w:pStyle w:val="TableParagraph"/>
              <w:spacing w:before="0"/>
              <w:ind w:left="14"/>
            </w:pPr>
            <w:r>
              <w:t>3</w:t>
            </w:r>
          </w:p>
        </w:tc>
        <w:tc>
          <w:tcPr>
            <w:tcW w:w="1233" w:type="dxa"/>
          </w:tcPr>
          <w:p w14:paraId="4497E207" w14:textId="77777777" w:rsidR="009B0494" w:rsidRDefault="007F4792" w:rsidP="009A260E">
            <w:pPr>
              <w:pStyle w:val="TableParagraph"/>
              <w:spacing w:before="0"/>
              <w:ind w:left="224" w:right="207"/>
            </w:pPr>
            <w:r>
              <w:rPr>
                <w:spacing w:val="-5"/>
              </w:rPr>
              <w:t>20</w:t>
            </w:r>
          </w:p>
        </w:tc>
      </w:tr>
    </w:tbl>
    <w:p w14:paraId="4497E209" w14:textId="77777777" w:rsidR="009B0494" w:rsidRDefault="009B0494" w:rsidP="009A260E">
      <w:pPr>
        <w:sectPr w:rsidR="009B0494">
          <w:type w:val="continuous"/>
          <w:pgSz w:w="11910" w:h="16840"/>
          <w:pgMar w:top="1120" w:right="1040" w:bottom="820" w:left="1320" w:header="0" w:footer="624" w:gutter="0"/>
          <w:cols w:space="720"/>
        </w:sectPr>
      </w:pPr>
    </w:p>
    <w:p w14:paraId="4497E20A" w14:textId="77777777" w:rsidR="009B0494" w:rsidRDefault="007F4792" w:rsidP="009A260E">
      <w:pPr>
        <w:ind w:left="115"/>
        <w:rPr>
          <w:b/>
        </w:rPr>
      </w:pPr>
      <w:r>
        <w:rPr>
          <w:b/>
          <w:u w:val="single"/>
        </w:rPr>
        <w:lastRenderedPageBreak/>
        <w:t>Immunology</w:t>
      </w:r>
      <w:r>
        <w:rPr>
          <w:b/>
          <w:spacing w:val="-4"/>
          <w:u w:val="single"/>
        </w:rPr>
        <w:t xml:space="preserve"> </w:t>
      </w:r>
      <w:r>
        <w:rPr>
          <w:b/>
          <w:u w:val="single"/>
        </w:rPr>
        <w:t>and</w:t>
      </w:r>
      <w:r>
        <w:rPr>
          <w:b/>
          <w:spacing w:val="-4"/>
          <w:u w:val="single"/>
        </w:rPr>
        <w:t xml:space="preserve"> </w:t>
      </w:r>
      <w:r>
        <w:rPr>
          <w:b/>
          <w:spacing w:val="-2"/>
          <w:u w:val="single"/>
        </w:rPr>
        <w:t>Pharmacology</w:t>
      </w:r>
    </w:p>
    <w:p w14:paraId="4497E20B" w14:textId="77777777" w:rsidR="009B0494" w:rsidRDefault="009B0494" w:rsidP="009A260E">
      <w:pPr>
        <w:pStyle w:val="BodyText"/>
        <w:rPr>
          <w:b/>
          <w:sz w:val="14"/>
        </w:rPr>
      </w:pPr>
    </w:p>
    <w:p w14:paraId="4497E20C"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0D"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12" w14:textId="77777777">
        <w:trPr>
          <w:trHeight w:val="508"/>
        </w:trPr>
        <w:tc>
          <w:tcPr>
            <w:tcW w:w="1699" w:type="dxa"/>
          </w:tcPr>
          <w:p w14:paraId="4497E20E"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0F"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10" w14:textId="77777777" w:rsidR="009B0494" w:rsidRDefault="007F4792" w:rsidP="009A260E">
            <w:pPr>
              <w:pStyle w:val="TableParagraph"/>
              <w:spacing w:before="0"/>
              <w:ind w:left="280" w:right="263"/>
              <w:rPr>
                <w:b/>
              </w:rPr>
            </w:pPr>
            <w:r>
              <w:rPr>
                <w:b/>
                <w:spacing w:val="-4"/>
              </w:rPr>
              <w:t>Level</w:t>
            </w:r>
          </w:p>
        </w:tc>
        <w:tc>
          <w:tcPr>
            <w:tcW w:w="1233" w:type="dxa"/>
          </w:tcPr>
          <w:p w14:paraId="4497E211" w14:textId="77777777" w:rsidR="009B0494" w:rsidRDefault="007F4792" w:rsidP="009A260E">
            <w:pPr>
              <w:pStyle w:val="TableParagraph"/>
              <w:spacing w:before="0"/>
              <w:ind w:left="224" w:right="215"/>
              <w:rPr>
                <w:b/>
              </w:rPr>
            </w:pPr>
            <w:r>
              <w:rPr>
                <w:b/>
                <w:spacing w:val="-2"/>
              </w:rPr>
              <w:t>Credits</w:t>
            </w:r>
          </w:p>
        </w:tc>
      </w:tr>
      <w:tr w:rsidR="009B0494" w14:paraId="4497E217" w14:textId="77777777">
        <w:trPr>
          <w:trHeight w:val="508"/>
        </w:trPr>
        <w:tc>
          <w:tcPr>
            <w:tcW w:w="1699" w:type="dxa"/>
          </w:tcPr>
          <w:p w14:paraId="4497E213" w14:textId="77777777" w:rsidR="009B0494" w:rsidRDefault="007F4792" w:rsidP="009A260E">
            <w:pPr>
              <w:pStyle w:val="TableParagraph"/>
              <w:spacing w:before="0"/>
              <w:ind w:left="103" w:right="105"/>
            </w:pPr>
            <w:r>
              <w:rPr>
                <w:spacing w:val="-2"/>
              </w:rPr>
              <w:t>BM325</w:t>
            </w:r>
          </w:p>
        </w:tc>
        <w:tc>
          <w:tcPr>
            <w:tcW w:w="5241" w:type="dxa"/>
          </w:tcPr>
          <w:p w14:paraId="4497E214" w14:textId="77777777" w:rsidR="009B0494" w:rsidRDefault="007F4792" w:rsidP="009A260E">
            <w:pPr>
              <w:pStyle w:val="TableParagraph"/>
              <w:spacing w:before="0"/>
              <w:ind w:left="105"/>
              <w:jc w:val="left"/>
            </w:pPr>
            <w:r>
              <w:t>Fundamental</w:t>
            </w:r>
            <w:r>
              <w:rPr>
                <w:spacing w:val="-7"/>
              </w:rPr>
              <w:t xml:space="preserve"> </w:t>
            </w:r>
            <w:r>
              <w:rPr>
                <w:spacing w:val="-2"/>
              </w:rPr>
              <w:t>Immunology</w:t>
            </w:r>
          </w:p>
        </w:tc>
        <w:tc>
          <w:tcPr>
            <w:tcW w:w="1137" w:type="dxa"/>
          </w:tcPr>
          <w:p w14:paraId="4497E215" w14:textId="77777777" w:rsidR="009B0494" w:rsidRDefault="007F4792" w:rsidP="009A260E">
            <w:pPr>
              <w:pStyle w:val="TableParagraph"/>
              <w:spacing w:before="0"/>
              <w:ind w:left="14"/>
            </w:pPr>
            <w:r>
              <w:t>3</w:t>
            </w:r>
          </w:p>
        </w:tc>
        <w:tc>
          <w:tcPr>
            <w:tcW w:w="1233" w:type="dxa"/>
          </w:tcPr>
          <w:p w14:paraId="4497E216" w14:textId="77777777" w:rsidR="009B0494" w:rsidRDefault="007F4792" w:rsidP="009A260E">
            <w:pPr>
              <w:pStyle w:val="TableParagraph"/>
              <w:spacing w:before="0"/>
              <w:ind w:left="224" w:right="207"/>
            </w:pPr>
            <w:r>
              <w:rPr>
                <w:spacing w:val="-5"/>
              </w:rPr>
              <w:t>20</w:t>
            </w:r>
          </w:p>
        </w:tc>
      </w:tr>
      <w:tr w:rsidR="009B0494" w14:paraId="4497E21C" w14:textId="77777777">
        <w:trPr>
          <w:trHeight w:val="513"/>
        </w:trPr>
        <w:tc>
          <w:tcPr>
            <w:tcW w:w="1699" w:type="dxa"/>
          </w:tcPr>
          <w:p w14:paraId="4497E218" w14:textId="77777777" w:rsidR="009B0494" w:rsidRDefault="007F4792" w:rsidP="009A260E">
            <w:pPr>
              <w:pStyle w:val="TableParagraph"/>
              <w:spacing w:before="0"/>
              <w:ind w:left="103" w:right="105"/>
            </w:pPr>
            <w:r>
              <w:rPr>
                <w:spacing w:val="-2"/>
              </w:rPr>
              <w:t>BM323</w:t>
            </w:r>
          </w:p>
        </w:tc>
        <w:tc>
          <w:tcPr>
            <w:tcW w:w="5241" w:type="dxa"/>
          </w:tcPr>
          <w:p w14:paraId="4497E219" w14:textId="77777777" w:rsidR="009B0494" w:rsidRDefault="007F4792" w:rsidP="009A260E">
            <w:pPr>
              <w:pStyle w:val="TableParagraph"/>
              <w:spacing w:before="0"/>
              <w:ind w:left="105"/>
              <w:jc w:val="left"/>
            </w:pPr>
            <w:r>
              <w:t>Biomedical</w:t>
            </w:r>
            <w:r>
              <w:rPr>
                <w:spacing w:val="-4"/>
              </w:rPr>
              <w:t xml:space="preserve"> </w:t>
            </w:r>
            <w:r>
              <w:rPr>
                <w:spacing w:val="-2"/>
              </w:rPr>
              <w:t>Immunology</w:t>
            </w:r>
          </w:p>
        </w:tc>
        <w:tc>
          <w:tcPr>
            <w:tcW w:w="1137" w:type="dxa"/>
          </w:tcPr>
          <w:p w14:paraId="4497E21A" w14:textId="77777777" w:rsidR="009B0494" w:rsidRDefault="007F4792" w:rsidP="009A260E">
            <w:pPr>
              <w:pStyle w:val="TableParagraph"/>
              <w:spacing w:before="0"/>
              <w:ind w:left="14"/>
            </w:pPr>
            <w:r>
              <w:t>3</w:t>
            </w:r>
          </w:p>
        </w:tc>
        <w:tc>
          <w:tcPr>
            <w:tcW w:w="1233" w:type="dxa"/>
          </w:tcPr>
          <w:p w14:paraId="4497E21B" w14:textId="77777777" w:rsidR="009B0494" w:rsidRDefault="007F4792" w:rsidP="009A260E">
            <w:pPr>
              <w:pStyle w:val="TableParagraph"/>
              <w:spacing w:before="0"/>
              <w:ind w:left="224" w:right="207"/>
            </w:pPr>
            <w:r>
              <w:rPr>
                <w:spacing w:val="-5"/>
              </w:rPr>
              <w:t>20</w:t>
            </w:r>
          </w:p>
        </w:tc>
      </w:tr>
      <w:tr w:rsidR="009B0494" w14:paraId="4497E221" w14:textId="77777777">
        <w:trPr>
          <w:trHeight w:val="508"/>
        </w:trPr>
        <w:tc>
          <w:tcPr>
            <w:tcW w:w="1699" w:type="dxa"/>
          </w:tcPr>
          <w:p w14:paraId="4497E21D" w14:textId="77777777" w:rsidR="009B0494" w:rsidRDefault="007F4792" w:rsidP="009A260E">
            <w:pPr>
              <w:pStyle w:val="TableParagraph"/>
              <w:spacing w:before="0"/>
              <w:ind w:left="103" w:right="105"/>
            </w:pPr>
            <w:r>
              <w:rPr>
                <w:spacing w:val="-2"/>
              </w:rPr>
              <w:t>BM324</w:t>
            </w:r>
          </w:p>
        </w:tc>
        <w:tc>
          <w:tcPr>
            <w:tcW w:w="5241" w:type="dxa"/>
          </w:tcPr>
          <w:p w14:paraId="4497E21E" w14:textId="77777777" w:rsidR="009B0494" w:rsidRDefault="007F4792" w:rsidP="009A260E">
            <w:pPr>
              <w:pStyle w:val="TableParagraph"/>
              <w:spacing w:before="0"/>
              <w:ind w:left="105"/>
              <w:jc w:val="left"/>
            </w:pPr>
            <w:r>
              <w:t>Fundamental</w:t>
            </w:r>
            <w:r>
              <w:rPr>
                <w:spacing w:val="-7"/>
              </w:rPr>
              <w:t xml:space="preserve"> </w:t>
            </w:r>
            <w:r>
              <w:rPr>
                <w:spacing w:val="-2"/>
              </w:rPr>
              <w:t>Pharmacology</w:t>
            </w:r>
          </w:p>
        </w:tc>
        <w:tc>
          <w:tcPr>
            <w:tcW w:w="1137" w:type="dxa"/>
          </w:tcPr>
          <w:p w14:paraId="4497E21F" w14:textId="77777777" w:rsidR="009B0494" w:rsidRDefault="007F4792" w:rsidP="009A260E">
            <w:pPr>
              <w:pStyle w:val="TableParagraph"/>
              <w:spacing w:before="0"/>
              <w:ind w:left="15"/>
            </w:pPr>
            <w:r>
              <w:t>3</w:t>
            </w:r>
          </w:p>
        </w:tc>
        <w:tc>
          <w:tcPr>
            <w:tcW w:w="1233" w:type="dxa"/>
          </w:tcPr>
          <w:p w14:paraId="4497E220" w14:textId="77777777" w:rsidR="009B0494" w:rsidRDefault="007F4792" w:rsidP="009A260E">
            <w:pPr>
              <w:pStyle w:val="TableParagraph"/>
              <w:spacing w:before="0"/>
              <w:ind w:left="224" w:right="207"/>
            </w:pPr>
            <w:r>
              <w:rPr>
                <w:spacing w:val="-5"/>
              </w:rPr>
              <w:t>20</w:t>
            </w:r>
          </w:p>
        </w:tc>
      </w:tr>
      <w:tr w:rsidR="009B0494" w14:paraId="4497E226" w14:textId="77777777">
        <w:trPr>
          <w:trHeight w:val="508"/>
        </w:trPr>
        <w:tc>
          <w:tcPr>
            <w:tcW w:w="1699" w:type="dxa"/>
          </w:tcPr>
          <w:p w14:paraId="4497E222" w14:textId="77777777" w:rsidR="009B0494" w:rsidRDefault="007F4792" w:rsidP="009A260E">
            <w:pPr>
              <w:pStyle w:val="TableParagraph"/>
              <w:spacing w:before="0"/>
              <w:ind w:left="103" w:right="105"/>
            </w:pPr>
            <w:r>
              <w:rPr>
                <w:spacing w:val="-2"/>
              </w:rPr>
              <w:t>BM322</w:t>
            </w:r>
          </w:p>
        </w:tc>
        <w:tc>
          <w:tcPr>
            <w:tcW w:w="5241" w:type="dxa"/>
          </w:tcPr>
          <w:p w14:paraId="4497E223" w14:textId="77777777" w:rsidR="009B0494" w:rsidRDefault="007F4792" w:rsidP="009A260E">
            <w:pPr>
              <w:pStyle w:val="TableParagraph"/>
              <w:spacing w:before="0"/>
              <w:ind w:left="105"/>
              <w:jc w:val="left"/>
            </w:pPr>
            <w:r>
              <w:t>Biomedical</w:t>
            </w:r>
            <w:r>
              <w:rPr>
                <w:spacing w:val="-9"/>
              </w:rPr>
              <w:t xml:space="preserve"> </w:t>
            </w:r>
            <w:r>
              <w:rPr>
                <w:spacing w:val="-2"/>
              </w:rPr>
              <w:t>Pharmacology</w:t>
            </w:r>
          </w:p>
        </w:tc>
        <w:tc>
          <w:tcPr>
            <w:tcW w:w="1137" w:type="dxa"/>
          </w:tcPr>
          <w:p w14:paraId="4497E224" w14:textId="77777777" w:rsidR="009B0494" w:rsidRDefault="007F4792" w:rsidP="009A260E">
            <w:pPr>
              <w:pStyle w:val="TableParagraph"/>
              <w:spacing w:before="0"/>
              <w:ind w:left="14"/>
            </w:pPr>
            <w:r>
              <w:t>3</w:t>
            </w:r>
          </w:p>
        </w:tc>
        <w:tc>
          <w:tcPr>
            <w:tcW w:w="1233" w:type="dxa"/>
          </w:tcPr>
          <w:p w14:paraId="4497E225" w14:textId="77777777" w:rsidR="009B0494" w:rsidRDefault="007F4792" w:rsidP="009A260E">
            <w:pPr>
              <w:pStyle w:val="TableParagraph"/>
              <w:spacing w:before="0"/>
              <w:ind w:left="224" w:right="207"/>
            </w:pPr>
            <w:r>
              <w:rPr>
                <w:spacing w:val="-5"/>
              </w:rPr>
              <w:t>20</w:t>
            </w:r>
          </w:p>
        </w:tc>
      </w:tr>
    </w:tbl>
    <w:p w14:paraId="4497E227" w14:textId="77777777" w:rsidR="009B0494" w:rsidRDefault="009B0494" w:rsidP="009A260E">
      <w:pPr>
        <w:pStyle w:val="BodyText"/>
        <w:rPr>
          <w:b/>
        </w:rPr>
      </w:pPr>
    </w:p>
    <w:p w14:paraId="4497E228" w14:textId="77777777" w:rsidR="009B0494" w:rsidRDefault="007F4792" w:rsidP="009A260E">
      <w:pPr>
        <w:ind w:left="115"/>
        <w:rPr>
          <w:b/>
        </w:rPr>
      </w:pPr>
      <w:r>
        <w:rPr>
          <w:b/>
          <w:spacing w:val="-2"/>
          <w:u w:val="single"/>
        </w:rPr>
        <w:t>Pharmacology</w:t>
      </w:r>
    </w:p>
    <w:p w14:paraId="4497E229" w14:textId="77777777" w:rsidR="009B0494" w:rsidRDefault="009B0494" w:rsidP="009A260E">
      <w:pPr>
        <w:pStyle w:val="BodyText"/>
        <w:rPr>
          <w:b/>
          <w:sz w:val="13"/>
        </w:rPr>
      </w:pPr>
    </w:p>
    <w:p w14:paraId="4497E22A"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2B"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30" w14:textId="77777777">
        <w:trPr>
          <w:trHeight w:val="508"/>
        </w:trPr>
        <w:tc>
          <w:tcPr>
            <w:tcW w:w="1699" w:type="dxa"/>
          </w:tcPr>
          <w:p w14:paraId="4497E22C"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2D"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2E" w14:textId="77777777" w:rsidR="009B0494" w:rsidRDefault="007F4792" w:rsidP="009A260E">
            <w:pPr>
              <w:pStyle w:val="TableParagraph"/>
              <w:spacing w:before="0"/>
              <w:ind w:left="280" w:right="263"/>
              <w:rPr>
                <w:b/>
              </w:rPr>
            </w:pPr>
            <w:r>
              <w:rPr>
                <w:b/>
                <w:spacing w:val="-4"/>
              </w:rPr>
              <w:t>Level</w:t>
            </w:r>
          </w:p>
        </w:tc>
        <w:tc>
          <w:tcPr>
            <w:tcW w:w="1233" w:type="dxa"/>
          </w:tcPr>
          <w:p w14:paraId="4497E22F" w14:textId="77777777" w:rsidR="009B0494" w:rsidRDefault="007F4792" w:rsidP="009A260E">
            <w:pPr>
              <w:pStyle w:val="TableParagraph"/>
              <w:spacing w:before="0"/>
              <w:ind w:left="224" w:right="215"/>
              <w:rPr>
                <w:b/>
              </w:rPr>
            </w:pPr>
            <w:r>
              <w:rPr>
                <w:b/>
                <w:spacing w:val="-2"/>
              </w:rPr>
              <w:t>Credits</w:t>
            </w:r>
          </w:p>
        </w:tc>
      </w:tr>
      <w:tr w:rsidR="009B0494" w14:paraId="4497E235" w14:textId="77777777">
        <w:trPr>
          <w:trHeight w:val="513"/>
        </w:trPr>
        <w:tc>
          <w:tcPr>
            <w:tcW w:w="1699" w:type="dxa"/>
          </w:tcPr>
          <w:p w14:paraId="4497E231" w14:textId="77777777" w:rsidR="009B0494" w:rsidRDefault="007F4792" w:rsidP="009A260E">
            <w:pPr>
              <w:pStyle w:val="TableParagraph"/>
              <w:spacing w:before="0"/>
              <w:ind w:left="103" w:right="105"/>
            </w:pPr>
            <w:r>
              <w:rPr>
                <w:spacing w:val="-2"/>
              </w:rPr>
              <w:t>BM324</w:t>
            </w:r>
          </w:p>
        </w:tc>
        <w:tc>
          <w:tcPr>
            <w:tcW w:w="5241" w:type="dxa"/>
          </w:tcPr>
          <w:p w14:paraId="4497E232" w14:textId="77777777" w:rsidR="009B0494" w:rsidRDefault="007F4792" w:rsidP="009A260E">
            <w:pPr>
              <w:pStyle w:val="TableParagraph"/>
              <w:spacing w:before="0"/>
              <w:ind w:left="105"/>
              <w:jc w:val="left"/>
            </w:pPr>
            <w:r>
              <w:t>Fundamental</w:t>
            </w:r>
            <w:r>
              <w:rPr>
                <w:spacing w:val="-7"/>
              </w:rPr>
              <w:t xml:space="preserve"> </w:t>
            </w:r>
            <w:r>
              <w:rPr>
                <w:spacing w:val="-2"/>
              </w:rPr>
              <w:t>Pharmacology</w:t>
            </w:r>
          </w:p>
        </w:tc>
        <w:tc>
          <w:tcPr>
            <w:tcW w:w="1137" w:type="dxa"/>
          </w:tcPr>
          <w:p w14:paraId="4497E233" w14:textId="77777777" w:rsidR="009B0494" w:rsidRDefault="007F4792" w:rsidP="009A260E">
            <w:pPr>
              <w:pStyle w:val="TableParagraph"/>
              <w:spacing w:before="0"/>
              <w:ind w:left="15"/>
            </w:pPr>
            <w:r>
              <w:t>3</w:t>
            </w:r>
          </w:p>
        </w:tc>
        <w:tc>
          <w:tcPr>
            <w:tcW w:w="1233" w:type="dxa"/>
          </w:tcPr>
          <w:p w14:paraId="4497E234" w14:textId="77777777" w:rsidR="009B0494" w:rsidRDefault="007F4792" w:rsidP="009A260E">
            <w:pPr>
              <w:pStyle w:val="TableParagraph"/>
              <w:spacing w:before="0"/>
              <w:ind w:left="224" w:right="207"/>
            </w:pPr>
            <w:r>
              <w:rPr>
                <w:spacing w:val="-5"/>
              </w:rPr>
              <w:t>20</w:t>
            </w:r>
          </w:p>
        </w:tc>
      </w:tr>
      <w:tr w:rsidR="009B0494" w14:paraId="4497E23A" w14:textId="77777777">
        <w:trPr>
          <w:trHeight w:val="508"/>
        </w:trPr>
        <w:tc>
          <w:tcPr>
            <w:tcW w:w="1699" w:type="dxa"/>
          </w:tcPr>
          <w:p w14:paraId="4497E236" w14:textId="77777777" w:rsidR="009B0494" w:rsidRDefault="007F4792" w:rsidP="009A260E">
            <w:pPr>
              <w:pStyle w:val="TableParagraph"/>
              <w:spacing w:before="0"/>
              <w:ind w:left="103" w:right="105"/>
            </w:pPr>
            <w:r>
              <w:rPr>
                <w:spacing w:val="-2"/>
              </w:rPr>
              <w:t>BM322</w:t>
            </w:r>
          </w:p>
        </w:tc>
        <w:tc>
          <w:tcPr>
            <w:tcW w:w="5241" w:type="dxa"/>
          </w:tcPr>
          <w:p w14:paraId="4497E237" w14:textId="77777777" w:rsidR="009B0494" w:rsidRDefault="007F4792" w:rsidP="009A260E">
            <w:pPr>
              <w:pStyle w:val="TableParagraph"/>
              <w:spacing w:before="0"/>
              <w:ind w:left="105"/>
              <w:jc w:val="left"/>
            </w:pPr>
            <w:r>
              <w:t>Biomedical</w:t>
            </w:r>
            <w:r>
              <w:rPr>
                <w:spacing w:val="-9"/>
              </w:rPr>
              <w:t xml:space="preserve"> </w:t>
            </w:r>
            <w:r>
              <w:rPr>
                <w:spacing w:val="-2"/>
              </w:rPr>
              <w:t>Pharmacology</w:t>
            </w:r>
          </w:p>
        </w:tc>
        <w:tc>
          <w:tcPr>
            <w:tcW w:w="1137" w:type="dxa"/>
          </w:tcPr>
          <w:p w14:paraId="4497E238" w14:textId="77777777" w:rsidR="009B0494" w:rsidRDefault="007F4792" w:rsidP="009A260E">
            <w:pPr>
              <w:pStyle w:val="TableParagraph"/>
              <w:spacing w:before="0"/>
              <w:ind w:left="14"/>
            </w:pPr>
            <w:r>
              <w:t>3</w:t>
            </w:r>
          </w:p>
        </w:tc>
        <w:tc>
          <w:tcPr>
            <w:tcW w:w="1233" w:type="dxa"/>
          </w:tcPr>
          <w:p w14:paraId="4497E239" w14:textId="77777777" w:rsidR="009B0494" w:rsidRDefault="007F4792" w:rsidP="009A260E">
            <w:pPr>
              <w:pStyle w:val="TableParagraph"/>
              <w:spacing w:before="0"/>
              <w:ind w:left="224" w:right="207"/>
            </w:pPr>
            <w:r>
              <w:rPr>
                <w:spacing w:val="-5"/>
              </w:rPr>
              <w:t>20</w:t>
            </w:r>
          </w:p>
        </w:tc>
      </w:tr>
    </w:tbl>
    <w:p w14:paraId="4497E23B" w14:textId="77777777" w:rsidR="009B0494" w:rsidRDefault="009B0494" w:rsidP="009A260E">
      <w:pPr>
        <w:pStyle w:val="BodyText"/>
        <w:rPr>
          <w:b/>
          <w:sz w:val="21"/>
        </w:rPr>
      </w:pPr>
    </w:p>
    <w:p w14:paraId="4497E23C" w14:textId="77777777" w:rsidR="009B0494" w:rsidRDefault="007F4792" w:rsidP="009A260E">
      <w:pPr>
        <w:ind w:left="115"/>
        <w:rPr>
          <w:b/>
        </w:rPr>
      </w:pPr>
      <w:r>
        <w:rPr>
          <w:b/>
          <w:u w:val="single"/>
        </w:rPr>
        <w:t>Optional</w:t>
      </w:r>
      <w:r>
        <w:rPr>
          <w:b/>
          <w:spacing w:val="1"/>
          <w:u w:val="single"/>
        </w:rPr>
        <w:t xml:space="preserve"> </w:t>
      </w:r>
      <w:r>
        <w:rPr>
          <w:b/>
          <w:spacing w:val="-2"/>
          <w:u w:val="single"/>
        </w:rPr>
        <w:t>Modules</w:t>
      </w:r>
    </w:p>
    <w:p w14:paraId="4497E23D" w14:textId="77777777" w:rsidR="009B0494" w:rsidRDefault="009B0494" w:rsidP="009A260E">
      <w:pPr>
        <w:pStyle w:val="BodyText"/>
        <w:rPr>
          <w:b/>
          <w:sz w:val="14"/>
        </w:rPr>
      </w:pPr>
    </w:p>
    <w:p w14:paraId="4497E23E" w14:textId="77777777" w:rsidR="009B0494" w:rsidRDefault="007F4792" w:rsidP="009A260E">
      <w:pPr>
        <w:pStyle w:val="BodyText"/>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497E23F" w14:textId="77777777" w:rsidR="009B0494" w:rsidRDefault="009B0494" w:rsidP="009A260E">
      <w:pPr>
        <w:pStyle w:val="BodyText"/>
        <w:rPr>
          <w:sz w:val="21"/>
        </w:rPr>
      </w:pPr>
    </w:p>
    <w:p w14:paraId="4497E240" w14:textId="77777777" w:rsidR="009B0494" w:rsidRDefault="007F4792" w:rsidP="009A260E">
      <w:pPr>
        <w:ind w:left="115"/>
        <w:rPr>
          <w:b/>
        </w:rPr>
      </w:pPr>
      <w:r>
        <w:rPr>
          <w:b/>
          <w:spacing w:val="-2"/>
          <w:u w:val="single"/>
        </w:rPr>
        <w:t>Immunology</w:t>
      </w:r>
    </w:p>
    <w:p w14:paraId="4497E241" w14:textId="77777777" w:rsidR="009B0494" w:rsidRDefault="009B0494" w:rsidP="009A260E">
      <w:pPr>
        <w:pStyle w:val="BodyText"/>
        <w:rPr>
          <w:b/>
          <w:sz w:val="14"/>
        </w:rPr>
      </w:pPr>
    </w:p>
    <w:p w14:paraId="4497E242"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43"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48" w14:textId="77777777">
        <w:trPr>
          <w:trHeight w:val="513"/>
        </w:trPr>
        <w:tc>
          <w:tcPr>
            <w:tcW w:w="1699" w:type="dxa"/>
          </w:tcPr>
          <w:p w14:paraId="4497E244"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45"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46" w14:textId="77777777" w:rsidR="009B0494" w:rsidRDefault="007F4792" w:rsidP="009A260E">
            <w:pPr>
              <w:pStyle w:val="TableParagraph"/>
              <w:spacing w:before="0"/>
              <w:ind w:left="280" w:right="263"/>
              <w:rPr>
                <w:b/>
              </w:rPr>
            </w:pPr>
            <w:r>
              <w:rPr>
                <w:b/>
                <w:spacing w:val="-4"/>
              </w:rPr>
              <w:t>Level</w:t>
            </w:r>
          </w:p>
        </w:tc>
        <w:tc>
          <w:tcPr>
            <w:tcW w:w="1233" w:type="dxa"/>
          </w:tcPr>
          <w:p w14:paraId="4497E247" w14:textId="77777777" w:rsidR="009B0494" w:rsidRDefault="007F4792" w:rsidP="009A260E">
            <w:pPr>
              <w:pStyle w:val="TableParagraph"/>
              <w:spacing w:before="0"/>
              <w:ind w:left="224" w:right="215"/>
              <w:rPr>
                <w:b/>
              </w:rPr>
            </w:pPr>
            <w:r>
              <w:rPr>
                <w:b/>
                <w:spacing w:val="-2"/>
              </w:rPr>
              <w:t>Credits</w:t>
            </w:r>
          </w:p>
        </w:tc>
      </w:tr>
      <w:tr w:rsidR="009B0494" w14:paraId="4497E24D" w14:textId="77777777">
        <w:trPr>
          <w:trHeight w:val="508"/>
        </w:trPr>
        <w:tc>
          <w:tcPr>
            <w:tcW w:w="1699" w:type="dxa"/>
          </w:tcPr>
          <w:p w14:paraId="4497E249" w14:textId="77777777" w:rsidR="009B0494" w:rsidRDefault="007F4792" w:rsidP="009A260E">
            <w:pPr>
              <w:pStyle w:val="TableParagraph"/>
              <w:spacing w:before="0"/>
              <w:ind w:left="103" w:right="105"/>
            </w:pPr>
            <w:r>
              <w:rPr>
                <w:spacing w:val="-2"/>
              </w:rPr>
              <w:t>BM325</w:t>
            </w:r>
          </w:p>
        </w:tc>
        <w:tc>
          <w:tcPr>
            <w:tcW w:w="5241" w:type="dxa"/>
          </w:tcPr>
          <w:p w14:paraId="4497E24A" w14:textId="77777777" w:rsidR="009B0494" w:rsidRDefault="007F4792" w:rsidP="009A260E">
            <w:pPr>
              <w:pStyle w:val="TableParagraph"/>
              <w:spacing w:before="0"/>
              <w:ind w:left="105"/>
              <w:jc w:val="left"/>
            </w:pPr>
            <w:r>
              <w:t>Fundamental</w:t>
            </w:r>
            <w:r>
              <w:rPr>
                <w:spacing w:val="-7"/>
              </w:rPr>
              <w:t xml:space="preserve"> </w:t>
            </w:r>
            <w:r>
              <w:rPr>
                <w:spacing w:val="-2"/>
              </w:rPr>
              <w:t>Immunology</w:t>
            </w:r>
          </w:p>
        </w:tc>
        <w:tc>
          <w:tcPr>
            <w:tcW w:w="1137" w:type="dxa"/>
          </w:tcPr>
          <w:p w14:paraId="4497E24B" w14:textId="77777777" w:rsidR="009B0494" w:rsidRDefault="007F4792" w:rsidP="009A260E">
            <w:pPr>
              <w:pStyle w:val="TableParagraph"/>
              <w:spacing w:before="0"/>
              <w:ind w:left="14"/>
            </w:pPr>
            <w:r>
              <w:t>3</w:t>
            </w:r>
          </w:p>
        </w:tc>
        <w:tc>
          <w:tcPr>
            <w:tcW w:w="1233" w:type="dxa"/>
          </w:tcPr>
          <w:p w14:paraId="4497E24C" w14:textId="77777777" w:rsidR="009B0494" w:rsidRDefault="007F4792" w:rsidP="009A260E">
            <w:pPr>
              <w:pStyle w:val="TableParagraph"/>
              <w:spacing w:before="0"/>
              <w:ind w:left="224" w:right="207"/>
            </w:pPr>
            <w:r>
              <w:rPr>
                <w:spacing w:val="-5"/>
              </w:rPr>
              <w:t>20</w:t>
            </w:r>
          </w:p>
        </w:tc>
      </w:tr>
      <w:tr w:rsidR="009B0494" w14:paraId="4497E252" w14:textId="77777777">
        <w:trPr>
          <w:trHeight w:val="508"/>
        </w:trPr>
        <w:tc>
          <w:tcPr>
            <w:tcW w:w="1699" w:type="dxa"/>
          </w:tcPr>
          <w:p w14:paraId="4497E24E" w14:textId="77777777" w:rsidR="009B0494" w:rsidRDefault="007F4792" w:rsidP="009A260E">
            <w:pPr>
              <w:pStyle w:val="TableParagraph"/>
              <w:spacing w:before="0"/>
              <w:ind w:left="103" w:right="105"/>
            </w:pPr>
            <w:r>
              <w:rPr>
                <w:spacing w:val="-2"/>
              </w:rPr>
              <w:t>BM323</w:t>
            </w:r>
          </w:p>
        </w:tc>
        <w:tc>
          <w:tcPr>
            <w:tcW w:w="5241" w:type="dxa"/>
          </w:tcPr>
          <w:p w14:paraId="4497E24F" w14:textId="77777777" w:rsidR="009B0494" w:rsidRDefault="007F4792" w:rsidP="009A260E">
            <w:pPr>
              <w:pStyle w:val="TableParagraph"/>
              <w:spacing w:before="0"/>
              <w:ind w:left="105"/>
              <w:jc w:val="left"/>
            </w:pPr>
            <w:r>
              <w:t>Biomedical</w:t>
            </w:r>
            <w:r>
              <w:rPr>
                <w:spacing w:val="-4"/>
              </w:rPr>
              <w:t xml:space="preserve"> </w:t>
            </w:r>
            <w:r>
              <w:rPr>
                <w:spacing w:val="-2"/>
              </w:rPr>
              <w:t>Immunology</w:t>
            </w:r>
          </w:p>
        </w:tc>
        <w:tc>
          <w:tcPr>
            <w:tcW w:w="1137" w:type="dxa"/>
          </w:tcPr>
          <w:p w14:paraId="4497E250" w14:textId="77777777" w:rsidR="009B0494" w:rsidRDefault="007F4792" w:rsidP="009A260E">
            <w:pPr>
              <w:pStyle w:val="TableParagraph"/>
              <w:spacing w:before="0"/>
              <w:ind w:left="14"/>
            </w:pPr>
            <w:r>
              <w:t>3</w:t>
            </w:r>
          </w:p>
        </w:tc>
        <w:tc>
          <w:tcPr>
            <w:tcW w:w="1233" w:type="dxa"/>
          </w:tcPr>
          <w:p w14:paraId="4497E251" w14:textId="77777777" w:rsidR="009B0494" w:rsidRDefault="007F4792" w:rsidP="009A260E">
            <w:pPr>
              <w:pStyle w:val="TableParagraph"/>
              <w:spacing w:before="0"/>
              <w:ind w:left="224" w:right="207"/>
            </w:pPr>
            <w:r>
              <w:rPr>
                <w:spacing w:val="-5"/>
              </w:rPr>
              <w:t>20</w:t>
            </w:r>
          </w:p>
        </w:tc>
      </w:tr>
    </w:tbl>
    <w:p w14:paraId="4497E253" w14:textId="77777777" w:rsidR="009B0494" w:rsidRDefault="009B0494" w:rsidP="009A260E">
      <w:pPr>
        <w:pStyle w:val="BodyText"/>
        <w:rPr>
          <w:b/>
        </w:rPr>
      </w:pPr>
    </w:p>
    <w:p w14:paraId="4497E254" w14:textId="77777777" w:rsidR="009B0494" w:rsidRDefault="007F4792" w:rsidP="009A260E">
      <w:pPr>
        <w:ind w:left="115"/>
        <w:rPr>
          <w:b/>
        </w:rPr>
      </w:pPr>
      <w:r>
        <w:rPr>
          <w:b/>
          <w:u w:val="single"/>
        </w:rPr>
        <w:t>Optional</w:t>
      </w:r>
      <w:r>
        <w:rPr>
          <w:b/>
          <w:spacing w:val="1"/>
          <w:u w:val="single"/>
        </w:rPr>
        <w:t xml:space="preserve"> </w:t>
      </w:r>
      <w:r>
        <w:rPr>
          <w:b/>
          <w:spacing w:val="-2"/>
          <w:u w:val="single"/>
        </w:rPr>
        <w:t>Modules</w:t>
      </w:r>
    </w:p>
    <w:p w14:paraId="4497E255" w14:textId="77777777" w:rsidR="009B0494" w:rsidRDefault="009B0494" w:rsidP="009A260E">
      <w:pPr>
        <w:pStyle w:val="BodyText"/>
        <w:rPr>
          <w:b/>
          <w:sz w:val="13"/>
        </w:rPr>
      </w:pPr>
    </w:p>
    <w:p w14:paraId="4497E256" w14:textId="77777777" w:rsidR="009B0494" w:rsidRDefault="007F4792" w:rsidP="009A260E">
      <w:pPr>
        <w:pStyle w:val="BodyText"/>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497E257" w14:textId="77777777" w:rsidR="009B0494" w:rsidRDefault="009B0494" w:rsidP="009A260E">
      <w:pPr>
        <w:pStyle w:val="BodyText"/>
      </w:pPr>
    </w:p>
    <w:p w14:paraId="4497E258" w14:textId="77777777" w:rsidR="009B0494" w:rsidRDefault="007F4792" w:rsidP="009A260E">
      <w:pPr>
        <w:ind w:left="115"/>
        <w:rPr>
          <w:b/>
        </w:rPr>
      </w:pPr>
      <w:r>
        <w:rPr>
          <w:b/>
          <w:spacing w:val="-2"/>
          <w:u w:val="single"/>
        </w:rPr>
        <w:t>Biochemistry</w:t>
      </w:r>
    </w:p>
    <w:p w14:paraId="4497E259" w14:textId="77777777" w:rsidR="009B0494" w:rsidRDefault="009B0494" w:rsidP="009A260E">
      <w:pPr>
        <w:pStyle w:val="BodyText"/>
        <w:rPr>
          <w:b/>
          <w:sz w:val="13"/>
        </w:rPr>
      </w:pPr>
    </w:p>
    <w:p w14:paraId="4497E25A"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5B"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60" w14:textId="77777777">
        <w:trPr>
          <w:trHeight w:val="508"/>
        </w:trPr>
        <w:tc>
          <w:tcPr>
            <w:tcW w:w="1699" w:type="dxa"/>
          </w:tcPr>
          <w:p w14:paraId="4497E25C"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5D"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5E" w14:textId="77777777" w:rsidR="009B0494" w:rsidRDefault="007F4792" w:rsidP="009A260E">
            <w:pPr>
              <w:pStyle w:val="TableParagraph"/>
              <w:spacing w:before="0"/>
              <w:ind w:left="280" w:right="263"/>
              <w:rPr>
                <w:b/>
              </w:rPr>
            </w:pPr>
            <w:r>
              <w:rPr>
                <w:b/>
                <w:spacing w:val="-4"/>
              </w:rPr>
              <w:t>Level</w:t>
            </w:r>
          </w:p>
        </w:tc>
        <w:tc>
          <w:tcPr>
            <w:tcW w:w="1233" w:type="dxa"/>
          </w:tcPr>
          <w:p w14:paraId="4497E25F" w14:textId="77777777" w:rsidR="009B0494" w:rsidRDefault="007F4792" w:rsidP="009A260E">
            <w:pPr>
              <w:pStyle w:val="TableParagraph"/>
              <w:spacing w:before="0"/>
              <w:ind w:left="224" w:right="215"/>
              <w:rPr>
                <w:b/>
              </w:rPr>
            </w:pPr>
            <w:r>
              <w:rPr>
                <w:b/>
                <w:spacing w:val="-2"/>
              </w:rPr>
              <w:t>Credits</w:t>
            </w:r>
          </w:p>
        </w:tc>
      </w:tr>
      <w:tr w:rsidR="009B0494" w14:paraId="4497E265" w14:textId="77777777">
        <w:trPr>
          <w:trHeight w:val="508"/>
        </w:trPr>
        <w:tc>
          <w:tcPr>
            <w:tcW w:w="1699" w:type="dxa"/>
          </w:tcPr>
          <w:p w14:paraId="4497E261" w14:textId="77777777" w:rsidR="009B0494" w:rsidRDefault="007F4792" w:rsidP="009A260E">
            <w:pPr>
              <w:pStyle w:val="TableParagraph"/>
              <w:spacing w:before="0"/>
              <w:ind w:left="103" w:right="105"/>
            </w:pPr>
            <w:r>
              <w:rPr>
                <w:spacing w:val="-2"/>
              </w:rPr>
              <w:t>BM326</w:t>
            </w:r>
          </w:p>
        </w:tc>
        <w:tc>
          <w:tcPr>
            <w:tcW w:w="5241" w:type="dxa"/>
          </w:tcPr>
          <w:p w14:paraId="4497E262" w14:textId="77777777" w:rsidR="009B0494" w:rsidRDefault="007F4792" w:rsidP="009A260E">
            <w:pPr>
              <w:pStyle w:val="TableParagraph"/>
              <w:spacing w:before="0"/>
              <w:ind w:left="105"/>
              <w:jc w:val="left"/>
            </w:pPr>
            <w:r>
              <w:t>Fundamental</w:t>
            </w:r>
            <w:r>
              <w:rPr>
                <w:spacing w:val="-7"/>
              </w:rPr>
              <w:t xml:space="preserve"> </w:t>
            </w:r>
            <w:r>
              <w:rPr>
                <w:spacing w:val="-2"/>
              </w:rPr>
              <w:t>Biochemistry</w:t>
            </w:r>
          </w:p>
        </w:tc>
        <w:tc>
          <w:tcPr>
            <w:tcW w:w="1137" w:type="dxa"/>
          </w:tcPr>
          <w:p w14:paraId="4497E263" w14:textId="77777777" w:rsidR="009B0494" w:rsidRDefault="007F4792" w:rsidP="009A260E">
            <w:pPr>
              <w:pStyle w:val="TableParagraph"/>
              <w:spacing w:before="0"/>
              <w:ind w:left="14"/>
            </w:pPr>
            <w:r>
              <w:t>3</w:t>
            </w:r>
          </w:p>
        </w:tc>
        <w:tc>
          <w:tcPr>
            <w:tcW w:w="1233" w:type="dxa"/>
          </w:tcPr>
          <w:p w14:paraId="4497E264" w14:textId="77777777" w:rsidR="009B0494" w:rsidRDefault="007F4792" w:rsidP="009A260E">
            <w:pPr>
              <w:pStyle w:val="TableParagraph"/>
              <w:spacing w:before="0"/>
              <w:ind w:left="224" w:right="207"/>
            </w:pPr>
            <w:r>
              <w:rPr>
                <w:spacing w:val="-5"/>
              </w:rPr>
              <w:t>20</w:t>
            </w:r>
          </w:p>
        </w:tc>
      </w:tr>
      <w:tr w:rsidR="009B0494" w14:paraId="4497E26A" w14:textId="77777777">
        <w:trPr>
          <w:trHeight w:val="513"/>
        </w:trPr>
        <w:tc>
          <w:tcPr>
            <w:tcW w:w="1699" w:type="dxa"/>
          </w:tcPr>
          <w:p w14:paraId="4497E266" w14:textId="77777777" w:rsidR="009B0494" w:rsidRDefault="007F4792" w:rsidP="009A260E">
            <w:pPr>
              <w:pStyle w:val="TableParagraph"/>
              <w:spacing w:before="0"/>
              <w:ind w:left="103" w:right="105"/>
            </w:pPr>
            <w:r>
              <w:rPr>
                <w:spacing w:val="-2"/>
              </w:rPr>
              <w:t>BM321</w:t>
            </w:r>
          </w:p>
        </w:tc>
        <w:tc>
          <w:tcPr>
            <w:tcW w:w="5241" w:type="dxa"/>
          </w:tcPr>
          <w:p w14:paraId="4497E267" w14:textId="77777777" w:rsidR="009B0494" w:rsidRDefault="007F4792" w:rsidP="009A260E">
            <w:pPr>
              <w:pStyle w:val="TableParagraph"/>
              <w:spacing w:before="0"/>
              <w:ind w:left="105"/>
              <w:jc w:val="left"/>
            </w:pPr>
            <w:r>
              <w:t>Biomedical</w:t>
            </w:r>
            <w:r>
              <w:rPr>
                <w:spacing w:val="-8"/>
              </w:rPr>
              <w:t xml:space="preserve"> </w:t>
            </w:r>
            <w:r>
              <w:rPr>
                <w:spacing w:val="-2"/>
              </w:rPr>
              <w:t>Biochemistry</w:t>
            </w:r>
          </w:p>
        </w:tc>
        <w:tc>
          <w:tcPr>
            <w:tcW w:w="1137" w:type="dxa"/>
          </w:tcPr>
          <w:p w14:paraId="4497E268" w14:textId="77777777" w:rsidR="009B0494" w:rsidRDefault="007F4792" w:rsidP="009A260E">
            <w:pPr>
              <w:pStyle w:val="TableParagraph"/>
              <w:spacing w:before="0"/>
              <w:ind w:left="14"/>
            </w:pPr>
            <w:r>
              <w:t>3</w:t>
            </w:r>
          </w:p>
        </w:tc>
        <w:tc>
          <w:tcPr>
            <w:tcW w:w="1233" w:type="dxa"/>
          </w:tcPr>
          <w:p w14:paraId="4497E269" w14:textId="77777777" w:rsidR="009B0494" w:rsidRDefault="007F4792" w:rsidP="009A260E">
            <w:pPr>
              <w:pStyle w:val="TableParagraph"/>
              <w:spacing w:before="0"/>
              <w:ind w:left="224" w:right="207"/>
            </w:pPr>
            <w:r>
              <w:rPr>
                <w:spacing w:val="-5"/>
              </w:rPr>
              <w:t>20</w:t>
            </w:r>
          </w:p>
        </w:tc>
      </w:tr>
    </w:tbl>
    <w:p w14:paraId="4497E26B" w14:textId="77777777" w:rsidR="009B0494" w:rsidRDefault="009B0494" w:rsidP="009A260E">
      <w:pPr>
        <w:sectPr w:rsidR="009B0494">
          <w:pgSz w:w="11910" w:h="16840"/>
          <w:pgMar w:top="1060" w:right="1040" w:bottom="820" w:left="1320" w:header="0" w:footer="624" w:gutter="0"/>
          <w:cols w:space="720"/>
        </w:sectPr>
      </w:pPr>
    </w:p>
    <w:p w14:paraId="4497E26C" w14:textId="77777777" w:rsidR="009B0494" w:rsidRDefault="007F4792" w:rsidP="009A260E">
      <w:pPr>
        <w:ind w:left="115"/>
        <w:rPr>
          <w:b/>
        </w:rPr>
      </w:pPr>
      <w:r>
        <w:rPr>
          <w:b/>
          <w:u w:val="single"/>
        </w:rPr>
        <w:lastRenderedPageBreak/>
        <w:t>Optional</w:t>
      </w:r>
      <w:r>
        <w:rPr>
          <w:b/>
          <w:spacing w:val="1"/>
          <w:u w:val="single"/>
        </w:rPr>
        <w:t xml:space="preserve"> </w:t>
      </w:r>
      <w:r>
        <w:rPr>
          <w:b/>
          <w:spacing w:val="-2"/>
          <w:u w:val="single"/>
        </w:rPr>
        <w:t>Modules</w:t>
      </w:r>
    </w:p>
    <w:p w14:paraId="4497E26D" w14:textId="77777777" w:rsidR="009B0494" w:rsidRDefault="009B0494" w:rsidP="009A260E">
      <w:pPr>
        <w:pStyle w:val="BodyText"/>
        <w:rPr>
          <w:b/>
          <w:sz w:val="14"/>
        </w:rPr>
      </w:pPr>
    </w:p>
    <w:p w14:paraId="4497E26E" w14:textId="77777777" w:rsidR="009B0494" w:rsidRDefault="007F4792" w:rsidP="009A260E">
      <w:pPr>
        <w:pStyle w:val="BodyText"/>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497E26F" w14:textId="77777777" w:rsidR="009B0494" w:rsidRDefault="009B0494" w:rsidP="009A260E">
      <w:pPr>
        <w:pStyle w:val="BodyText"/>
        <w:rPr>
          <w:sz w:val="21"/>
        </w:rPr>
      </w:pPr>
    </w:p>
    <w:p w14:paraId="4497E270" w14:textId="77777777" w:rsidR="009B0494" w:rsidRDefault="007F4792" w:rsidP="009A260E">
      <w:pPr>
        <w:ind w:left="115"/>
        <w:rPr>
          <w:b/>
        </w:rPr>
      </w:pPr>
      <w:r>
        <w:rPr>
          <w:b/>
          <w:spacing w:val="-2"/>
          <w:u w:val="single"/>
        </w:rPr>
        <w:t>Microbiology</w:t>
      </w:r>
    </w:p>
    <w:p w14:paraId="4497E271" w14:textId="77777777" w:rsidR="009B0494" w:rsidRDefault="009B0494" w:rsidP="009A260E">
      <w:pPr>
        <w:pStyle w:val="BodyText"/>
        <w:rPr>
          <w:b/>
          <w:sz w:val="14"/>
        </w:rPr>
      </w:pPr>
    </w:p>
    <w:p w14:paraId="4497E272"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73"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78" w14:textId="77777777">
        <w:trPr>
          <w:trHeight w:val="513"/>
        </w:trPr>
        <w:tc>
          <w:tcPr>
            <w:tcW w:w="1699" w:type="dxa"/>
          </w:tcPr>
          <w:p w14:paraId="4497E274"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75"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76" w14:textId="77777777" w:rsidR="009B0494" w:rsidRDefault="007F4792" w:rsidP="009A260E">
            <w:pPr>
              <w:pStyle w:val="TableParagraph"/>
              <w:spacing w:before="0"/>
              <w:ind w:left="280" w:right="263"/>
              <w:rPr>
                <w:b/>
              </w:rPr>
            </w:pPr>
            <w:r>
              <w:rPr>
                <w:b/>
                <w:spacing w:val="-4"/>
              </w:rPr>
              <w:t>Level</w:t>
            </w:r>
          </w:p>
        </w:tc>
        <w:tc>
          <w:tcPr>
            <w:tcW w:w="1233" w:type="dxa"/>
          </w:tcPr>
          <w:p w14:paraId="4497E277" w14:textId="77777777" w:rsidR="009B0494" w:rsidRDefault="007F4792" w:rsidP="009A260E">
            <w:pPr>
              <w:pStyle w:val="TableParagraph"/>
              <w:spacing w:before="0"/>
              <w:ind w:left="224" w:right="215"/>
              <w:rPr>
                <w:b/>
              </w:rPr>
            </w:pPr>
            <w:r>
              <w:rPr>
                <w:b/>
                <w:spacing w:val="-2"/>
              </w:rPr>
              <w:t>Credits</w:t>
            </w:r>
          </w:p>
        </w:tc>
      </w:tr>
      <w:tr w:rsidR="009B0494" w14:paraId="4497E27D" w14:textId="77777777">
        <w:trPr>
          <w:trHeight w:val="508"/>
        </w:trPr>
        <w:tc>
          <w:tcPr>
            <w:tcW w:w="1699" w:type="dxa"/>
          </w:tcPr>
          <w:p w14:paraId="4497E279" w14:textId="77777777" w:rsidR="009B0494" w:rsidRDefault="007F4792" w:rsidP="009A260E">
            <w:pPr>
              <w:pStyle w:val="TableParagraph"/>
              <w:spacing w:before="0"/>
              <w:ind w:left="103" w:right="105"/>
            </w:pPr>
            <w:r>
              <w:rPr>
                <w:spacing w:val="-2"/>
              </w:rPr>
              <w:t>BM330</w:t>
            </w:r>
          </w:p>
        </w:tc>
        <w:tc>
          <w:tcPr>
            <w:tcW w:w="5241" w:type="dxa"/>
          </w:tcPr>
          <w:p w14:paraId="4497E27A" w14:textId="77777777" w:rsidR="009B0494" w:rsidRDefault="007F4792" w:rsidP="009A260E">
            <w:pPr>
              <w:pStyle w:val="TableParagraph"/>
              <w:spacing w:before="0"/>
              <w:ind w:left="105"/>
              <w:jc w:val="left"/>
            </w:pPr>
            <w:r>
              <w:t>Fundamental</w:t>
            </w:r>
            <w:r>
              <w:rPr>
                <w:spacing w:val="-7"/>
              </w:rPr>
              <w:t xml:space="preserve"> </w:t>
            </w:r>
            <w:r>
              <w:rPr>
                <w:spacing w:val="-2"/>
              </w:rPr>
              <w:t>Microbiology</w:t>
            </w:r>
          </w:p>
        </w:tc>
        <w:tc>
          <w:tcPr>
            <w:tcW w:w="1137" w:type="dxa"/>
          </w:tcPr>
          <w:p w14:paraId="4497E27B" w14:textId="77777777" w:rsidR="009B0494" w:rsidRDefault="007F4792" w:rsidP="009A260E">
            <w:pPr>
              <w:pStyle w:val="TableParagraph"/>
              <w:spacing w:before="0"/>
              <w:ind w:left="14"/>
            </w:pPr>
            <w:r>
              <w:t>3</w:t>
            </w:r>
          </w:p>
        </w:tc>
        <w:tc>
          <w:tcPr>
            <w:tcW w:w="1233" w:type="dxa"/>
          </w:tcPr>
          <w:p w14:paraId="4497E27C" w14:textId="77777777" w:rsidR="009B0494" w:rsidRDefault="007F4792" w:rsidP="009A260E">
            <w:pPr>
              <w:pStyle w:val="TableParagraph"/>
              <w:spacing w:before="0"/>
              <w:ind w:left="224" w:right="207"/>
            </w:pPr>
            <w:r>
              <w:rPr>
                <w:spacing w:val="-5"/>
              </w:rPr>
              <w:t>20</w:t>
            </w:r>
          </w:p>
        </w:tc>
      </w:tr>
      <w:tr w:rsidR="009B0494" w14:paraId="4497E282" w14:textId="77777777">
        <w:trPr>
          <w:trHeight w:val="513"/>
        </w:trPr>
        <w:tc>
          <w:tcPr>
            <w:tcW w:w="1699" w:type="dxa"/>
          </w:tcPr>
          <w:p w14:paraId="4497E27E" w14:textId="77777777" w:rsidR="009B0494" w:rsidRDefault="007F4792" w:rsidP="009A260E">
            <w:pPr>
              <w:pStyle w:val="TableParagraph"/>
              <w:spacing w:before="0"/>
              <w:ind w:left="103" w:right="105"/>
            </w:pPr>
            <w:r>
              <w:rPr>
                <w:spacing w:val="-2"/>
              </w:rPr>
              <w:t>BM329</w:t>
            </w:r>
          </w:p>
        </w:tc>
        <w:tc>
          <w:tcPr>
            <w:tcW w:w="5241" w:type="dxa"/>
          </w:tcPr>
          <w:p w14:paraId="4497E27F" w14:textId="77777777" w:rsidR="009B0494" w:rsidRDefault="007F4792" w:rsidP="009A260E">
            <w:pPr>
              <w:pStyle w:val="TableParagraph"/>
              <w:spacing w:before="0"/>
              <w:ind w:left="105"/>
              <w:jc w:val="left"/>
            </w:pPr>
            <w:r>
              <w:t>Biomedical</w:t>
            </w:r>
            <w:r>
              <w:rPr>
                <w:spacing w:val="-3"/>
              </w:rPr>
              <w:t xml:space="preserve"> </w:t>
            </w:r>
            <w:r>
              <w:rPr>
                <w:spacing w:val="-2"/>
              </w:rPr>
              <w:t>Microbiology</w:t>
            </w:r>
          </w:p>
        </w:tc>
        <w:tc>
          <w:tcPr>
            <w:tcW w:w="1137" w:type="dxa"/>
          </w:tcPr>
          <w:p w14:paraId="4497E280" w14:textId="77777777" w:rsidR="009B0494" w:rsidRDefault="007F4792" w:rsidP="009A260E">
            <w:pPr>
              <w:pStyle w:val="TableParagraph"/>
              <w:spacing w:before="0"/>
              <w:ind w:left="14"/>
            </w:pPr>
            <w:r>
              <w:t>3</w:t>
            </w:r>
          </w:p>
        </w:tc>
        <w:tc>
          <w:tcPr>
            <w:tcW w:w="1233" w:type="dxa"/>
          </w:tcPr>
          <w:p w14:paraId="4497E281" w14:textId="77777777" w:rsidR="009B0494" w:rsidRDefault="007F4792" w:rsidP="009A260E">
            <w:pPr>
              <w:pStyle w:val="TableParagraph"/>
              <w:spacing w:before="0"/>
              <w:ind w:left="224" w:right="207"/>
            </w:pPr>
            <w:r>
              <w:rPr>
                <w:spacing w:val="-5"/>
              </w:rPr>
              <w:t>20</w:t>
            </w:r>
          </w:p>
        </w:tc>
      </w:tr>
    </w:tbl>
    <w:p w14:paraId="4497E283" w14:textId="77777777" w:rsidR="009B0494" w:rsidRDefault="009B0494" w:rsidP="009A260E">
      <w:pPr>
        <w:pStyle w:val="BodyText"/>
        <w:rPr>
          <w:b/>
          <w:sz w:val="21"/>
        </w:rPr>
      </w:pPr>
    </w:p>
    <w:p w14:paraId="4497E284" w14:textId="77777777" w:rsidR="009B0494" w:rsidRDefault="007F4792" w:rsidP="009A260E">
      <w:pPr>
        <w:ind w:left="115"/>
        <w:rPr>
          <w:b/>
        </w:rPr>
      </w:pPr>
      <w:r>
        <w:rPr>
          <w:b/>
          <w:u w:val="single"/>
        </w:rPr>
        <w:t>Optional</w:t>
      </w:r>
      <w:r>
        <w:rPr>
          <w:b/>
          <w:spacing w:val="1"/>
          <w:u w:val="single"/>
        </w:rPr>
        <w:t xml:space="preserve"> </w:t>
      </w:r>
      <w:r>
        <w:rPr>
          <w:b/>
          <w:spacing w:val="-2"/>
          <w:u w:val="single"/>
        </w:rPr>
        <w:t>Modules</w:t>
      </w:r>
    </w:p>
    <w:p w14:paraId="4497E285" w14:textId="77777777" w:rsidR="009B0494" w:rsidRDefault="009B0494" w:rsidP="009A260E">
      <w:pPr>
        <w:pStyle w:val="BodyText"/>
        <w:rPr>
          <w:b/>
          <w:sz w:val="13"/>
        </w:rPr>
      </w:pPr>
    </w:p>
    <w:p w14:paraId="4497E286" w14:textId="77777777" w:rsidR="009B0494" w:rsidRDefault="007F4792" w:rsidP="009A260E">
      <w:pPr>
        <w:pStyle w:val="BodyText"/>
        <w:ind w:left="115"/>
      </w:pPr>
      <w:r>
        <w:t>40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497E287" w14:textId="77777777" w:rsidR="009B0494" w:rsidRDefault="009B0494" w:rsidP="009A260E">
      <w:pPr>
        <w:pStyle w:val="BodyText"/>
      </w:pPr>
    </w:p>
    <w:p w14:paraId="4497E288" w14:textId="77777777" w:rsidR="009B0494" w:rsidRDefault="007F4792" w:rsidP="009A260E">
      <w:pPr>
        <w:pStyle w:val="Heading1"/>
        <w:ind w:left="115"/>
      </w:pPr>
      <w:r>
        <w:rPr>
          <w:u w:val="single"/>
        </w:rPr>
        <w:t>Biology</w:t>
      </w:r>
      <w:r>
        <w:rPr>
          <w:spacing w:val="-4"/>
          <w:u w:val="single"/>
        </w:rPr>
        <w:t xml:space="preserve"> </w:t>
      </w:r>
      <w:r>
        <w:rPr>
          <w:u w:val="single"/>
        </w:rPr>
        <w:t>with</w:t>
      </w:r>
      <w:r>
        <w:rPr>
          <w:spacing w:val="-5"/>
          <w:u w:val="single"/>
        </w:rPr>
        <w:t xml:space="preserve"> </w:t>
      </w:r>
      <w:r>
        <w:rPr>
          <w:spacing w:val="-2"/>
          <w:u w:val="single"/>
        </w:rPr>
        <w:t>Teaching</w:t>
      </w:r>
    </w:p>
    <w:p w14:paraId="4497E289" w14:textId="77777777" w:rsidR="009B0494" w:rsidRDefault="009B0494" w:rsidP="009A260E">
      <w:pPr>
        <w:pStyle w:val="BodyText"/>
        <w:rPr>
          <w:b/>
          <w:sz w:val="13"/>
        </w:rPr>
      </w:pPr>
    </w:p>
    <w:p w14:paraId="4497E28A" w14:textId="77777777" w:rsidR="009B0494" w:rsidRDefault="007F4792" w:rsidP="009A260E">
      <w:pPr>
        <w:pStyle w:val="BodyText"/>
        <w:ind w:left="115"/>
      </w:pPr>
      <w:r>
        <w:t>80</w:t>
      </w:r>
      <w:r>
        <w:rPr>
          <w:spacing w:val="-2"/>
        </w:rPr>
        <w:t xml:space="preserve"> </w:t>
      </w:r>
      <w:r>
        <w:t>credits</w:t>
      </w:r>
      <w:r>
        <w:rPr>
          <w:spacing w:val="-7"/>
        </w:rPr>
        <w:t xml:space="preserve"> </w:t>
      </w:r>
      <w:r>
        <w:t>chosen</w:t>
      </w:r>
      <w:r>
        <w:rPr>
          <w:spacing w:val="-2"/>
        </w:rPr>
        <w:t xml:space="preserve"> </w:t>
      </w:r>
      <w:r>
        <w:t>from</w:t>
      </w:r>
      <w:r>
        <w:rPr>
          <w:spacing w:val="-5"/>
        </w:rPr>
        <w:t xml:space="preserve"> </w:t>
      </w:r>
      <w:r>
        <w:t>the</w:t>
      </w:r>
      <w:r>
        <w:rPr>
          <w:spacing w:val="-6"/>
        </w:rPr>
        <w:t xml:space="preserve"> </w:t>
      </w:r>
      <w:r>
        <w:t>modules</w:t>
      </w:r>
      <w:r>
        <w:rPr>
          <w:spacing w:val="-3"/>
        </w:rPr>
        <w:t xml:space="preserve"> </w:t>
      </w:r>
      <w:r>
        <w:t>listed</w:t>
      </w:r>
      <w:r>
        <w:rPr>
          <w:spacing w:val="-6"/>
        </w:rPr>
        <w:t xml:space="preserve"> </w:t>
      </w:r>
      <w:r>
        <w:t>in</w:t>
      </w:r>
      <w:r>
        <w:rPr>
          <w:spacing w:val="-1"/>
        </w:rPr>
        <w:t xml:space="preserve"> </w:t>
      </w:r>
      <w:r>
        <w:t>this</w:t>
      </w:r>
      <w:r>
        <w:rPr>
          <w:spacing w:val="-7"/>
        </w:rPr>
        <w:t xml:space="preserve"> </w:t>
      </w:r>
      <w:r>
        <w:rPr>
          <w:spacing w:val="-2"/>
        </w:rPr>
        <w:t>Regulation.</w:t>
      </w:r>
    </w:p>
    <w:p w14:paraId="4497E28B" w14:textId="77777777" w:rsidR="009B0494" w:rsidRDefault="009B0494" w:rsidP="009A260E">
      <w:pPr>
        <w:pStyle w:val="BodyText"/>
      </w:pPr>
    </w:p>
    <w:p w14:paraId="4497E28C" w14:textId="77777777" w:rsidR="009B0494" w:rsidRDefault="007F4792" w:rsidP="009A260E">
      <w:pPr>
        <w:pStyle w:val="Heading1"/>
        <w:ind w:left="115"/>
      </w:pPr>
      <w:r>
        <w:rPr>
          <w:u w:val="single"/>
        </w:rPr>
        <w:t>Fourth</w:t>
      </w:r>
      <w:r>
        <w:rPr>
          <w:spacing w:val="-6"/>
          <w:u w:val="single"/>
        </w:rPr>
        <w:t xml:space="preserve"> </w:t>
      </w:r>
      <w:r>
        <w:rPr>
          <w:spacing w:val="-4"/>
          <w:u w:val="single"/>
        </w:rPr>
        <w:t>Year</w:t>
      </w:r>
    </w:p>
    <w:p w14:paraId="4497E28D" w14:textId="77777777" w:rsidR="009B0494" w:rsidRDefault="009B0494" w:rsidP="009A260E">
      <w:pPr>
        <w:pStyle w:val="BodyText"/>
        <w:rPr>
          <w:b/>
          <w:sz w:val="13"/>
        </w:rPr>
      </w:pPr>
    </w:p>
    <w:p w14:paraId="4497E28E" w14:textId="77777777" w:rsidR="009B0494" w:rsidRDefault="007F4792" w:rsidP="009A260E">
      <w:pPr>
        <w:pStyle w:val="BodyText"/>
        <w:ind w:left="115"/>
      </w:pPr>
      <w:r>
        <w:t>All</w:t>
      </w:r>
      <w:r>
        <w:rPr>
          <w:spacing w:val="-4"/>
        </w:rPr>
        <w:t xml:space="preserve"> </w:t>
      </w:r>
      <w:r>
        <w:t>full-time</w:t>
      </w:r>
      <w:r>
        <w:rPr>
          <w:spacing w:val="-1"/>
        </w:rPr>
        <w:t xml:space="preserve"> </w:t>
      </w:r>
      <w:r>
        <w:t>students</w:t>
      </w:r>
      <w:r>
        <w:rPr>
          <w:spacing w:val="-3"/>
        </w:rPr>
        <w:t xml:space="preserve"> </w:t>
      </w:r>
      <w:r>
        <w:t>shall</w:t>
      </w:r>
      <w:r>
        <w:rPr>
          <w:spacing w:val="-8"/>
        </w:rPr>
        <w:t xml:space="preserve"> </w:t>
      </w:r>
      <w:r>
        <w:t>undertake</w:t>
      </w:r>
      <w:r>
        <w:rPr>
          <w:spacing w:val="-10"/>
        </w:rPr>
        <w:t xml:space="preserve"> </w:t>
      </w:r>
      <w:r>
        <w:t>modules</w:t>
      </w:r>
      <w:r>
        <w:rPr>
          <w:spacing w:val="-8"/>
        </w:rPr>
        <w:t xml:space="preserve"> </w:t>
      </w:r>
      <w:r>
        <w:t>amounting</w:t>
      </w:r>
      <w:r>
        <w:rPr>
          <w:spacing w:val="-5"/>
        </w:rPr>
        <w:t xml:space="preserve"> </w:t>
      </w:r>
      <w:r>
        <w:t>to</w:t>
      </w:r>
      <w:r>
        <w:rPr>
          <w:spacing w:val="-6"/>
        </w:rPr>
        <w:t xml:space="preserve"> </w:t>
      </w:r>
      <w:r>
        <w:t>120</w:t>
      </w:r>
      <w:r>
        <w:rPr>
          <w:spacing w:val="-1"/>
        </w:rPr>
        <w:t xml:space="preserve"> </w:t>
      </w:r>
      <w:r>
        <w:t>credits</w:t>
      </w:r>
      <w:r>
        <w:rPr>
          <w:spacing w:val="-7"/>
        </w:rPr>
        <w:t xml:space="preserve"> </w:t>
      </w:r>
      <w:r>
        <w:t>as</w:t>
      </w:r>
      <w:r>
        <w:rPr>
          <w:spacing w:val="-7"/>
        </w:rPr>
        <w:t xml:space="preserve"> </w:t>
      </w:r>
      <w:r>
        <w:rPr>
          <w:spacing w:val="-2"/>
        </w:rPr>
        <w:t>follows:</w:t>
      </w:r>
    </w:p>
    <w:p w14:paraId="4497E28F" w14:textId="77777777" w:rsidR="009B0494" w:rsidRDefault="009B0494" w:rsidP="009A260E">
      <w:pPr>
        <w:pStyle w:val="BodyText"/>
        <w:rPr>
          <w:sz w:val="21"/>
        </w:rPr>
      </w:pPr>
    </w:p>
    <w:p w14:paraId="4497E290" w14:textId="77777777" w:rsidR="009B0494" w:rsidRDefault="007F4792" w:rsidP="009A260E">
      <w:pPr>
        <w:pStyle w:val="Heading1"/>
        <w:ind w:left="115"/>
      </w:pPr>
      <w:r>
        <w:rPr>
          <w:u w:val="single"/>
        </w:rPr>
        <w:t>Compulsory</w:t>
      </w:r>
      <w:r>
        <w:rPr>
          <w:spacing w:val="-5"/>
          <w:u w:val="single"/>
        </w:rPr>
        <w:t xml:space="preserve"> </w:t>
      </w:r>
      <w:r>
        <w:rPr>
          <w:spacing w:val="-2"/>
          <w:u w:val="single"/>
        </w:rPr>
        <w:t>Modules</w:t>
      </w:r>
    </w:p>
    <w:p w14:paraId="4497E291"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96" w14:textId="77777777">
        <w:trPr>
          <w:trHeight w:val="508"/>
        </w:trPr>
        <w:tc>
          <w:tcPr>
            <w:tcW w:w="1699" w:type="dxa"/>
          </w:tcPr>
          <w:p w14:paraId="4497E292"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93"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94" w14:textId="77777777" w:rsidR="009B0494" w:rsidRDefault="007F4792" w:rsidP="009A260E">
            <w:pPr>
              <w:pStyle w:val="TableParagraph"/>
              <w:spacing w:before="0"/>
              <w:ind w:left="280" w:right="263"/>
              <w:rPr>
                <w:b/>
              </w:rPr>
            </w:pPr>
            <w:r>
              <w:rPr>
                <w:b/>
                <w:spacing w:val="-4"/>
              </w:rPr>
              <w:t>Level</w:t>
            </w:r>
          </w:p>
        </w:tc>
        <w:tc>
          <w:tcPr>
            <w:tcW w:w="1233" w:type="dxa"/>
          </w:tcPr>
          <w:p w14:paraId="4497E295" w14:textId="77777777" w:rsidR="009B0494" w:rsidRDefault="007F4792" w:rsidP="009A260E">
            <w:pPr>
              <w:pStyle w:val="TableParagraph"/>
              <w:spacing w:before="0"/>
              <w:ind w:left="224" w:right="215"/>
              <w:rPr>
                <w:b/>
              </w:rPr>
            </w:pPr>
            <w:r>
              <w:rPr>
                <w:b/>
                <w:spacing w:val="-2"/>
              </w:rPr>
              <w:t>Credits</w:t>
            </w:r>
          </w:p>
        </w:tc>
      </w:tr>
      <w:tr w:rsidR="009B0494" w14:paraId="4497E29B" w14:textId="77777777">
        <w:trPr>
          <w:trHeight w:val="513"/>
        </w:trPr>
        <w:tc>
          <w:tcPr>
            <w:tcW w:w="1699" w:type="dxa"/>
          </w:tcPr>
          <w:p w14:paraId="4497E297" w14:textId="77777777" w:rsidR="009B0494" w:rsidRDefault="007F4792" w:rsidP="009A260E">
            <w:pPr>
              <w:pStyle w:val="TableParagraph"/>
              <w:spacing w:before="0"/>
              <w:ind w:left="103" w:right="105"/>
            </w:pPr>
            <w:r>
              <w:rPr>
                <w:spacing w:val="-2"/>
              </w:rPr>
              <w:t>BM432</w:t>
            </w:r>
          </w:p>
        </w:tc>
        <w:tc>
          <w:tcPr>
            <w:tcW w:w="5241" w:type="dxa"/>
          </w:tcPr>
          <w:p w14:paraId="4497E298" w14:textId="77777777" w:rsidR="009B0494" w:rsidRDefault="007F4792" w:rsidP="009A260E">
            <w:pPr>
              <w:pStyle w:val="TableParagraph"/>
              <w:spacing w:before="0"/>
              <w:ind w:left="105"/>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4</w:t>
            </w:r>
          </w:p>
        </w:tc>
        <w:tc>
          <w:tcPr>
            <w:tcW w:w="1137" w:type="dxa"/>
          </w:tcPr>
          <w:p w14:paraId="4497E299" w14:textId="77777777" w:rsidR="009B0494" w:rsidRDefault="007F4792" w:rsidP="009A260E">
            <w:pPr>
              <w:pStyle w:val="TableParagraph"/>
              <w:spacing w:before="0"/>
              <w:ind w:left="15"/>
            </w:pPr>
            <w:r>
              <w:t>4</w:t>
            </w:r>
          </w:p>
        </w:tc>
        <w:tc>
          <w:tcPr>
            <w:tcW w:w="1233" w:type="dxa"/>
          </w:tcPr>
          <w:p w14:paraId="4497E29A" w14:textId="77777777" w:rsidR="009B0494" w:rsidRDefault="007F4792" w:rsidP="009A260E">
            <w:pPr>
              <w:pStyle w:val="TableParagraph"/>
              <w:spacing w:before="0"/>
              <w:ind w:left="224" w:right="207"/>
            </w:pPr>
            <w:r>
              <w:rPr>
                <w:spacing w:val="-5"/>
              </w:rPr>
              <w:t>40</w:t>
            </w:r>
          </w:p>
        </w:tc>
      </w:tr>
      <w:tr w:rsidR="009B0494" w14:paraId="4497E2A0" w14:textId="77777777">
        <w:trPr>
          <w:trHeight w:val="508"/>
        </w:trPr>
        <w:tc>
          <w:tcPr>
            <w:tcW w:w="1699" w:type="dxa"/>
          </w:tcPr>
          <w:p w14:paraId="4497E29C" w14:textId="77777777" w:rsidR="009B0494" w:rsidRDefault="007F4792" w:rsidP="009A260E">
            <w:pPr>
              <w:pStyle w:val="TableParagraph"/>
              <w:spacing w:before="0"/>
              <w:ind w:left="103" w:right="105"/>
            </w:pPr>
            <w:r>
              <w:rPr>
                <w:spacing w:val="-2"/>
              </w:rPr>
              <w:t>BM498</w:t>
            </w:r>
          </w:p>
        </w:tc>
        <w:tc>
          <w:tcPr>
            <w:tcW w:w="5241" w:type="dxa"/>
          </w:tcPr>
          <w:p w14:paraId="4497E29D" w14:textId="77777777" w:rsidR="009B0494" w:rsidRDefault="007F4792" w:rsidP="009A260E">
            <w:pPr>
              <w:pStyle w:val="TableParagraph"/>
              <w:spacing w:before="0"/>
              <w:ind w:left="105"/>
              <w:jc w:val="left"/>
            </w:pPr>
            <w:r>
              <w:t>Composite</w:t>
            </w:r>
            <w:r>
              <w:rPr>
                <w:spacing w:val="-5"/>
              </w:rPr>
              <w:t xml:space="preserve"> </w:t>
            </w:r>
            <w:r>
              <w:rPr>
                <w:spacing w:val="-2"/>
              </w:rPr>
              <w:t>Mark*</w:t>
            </w:r>
          </w:p>
        </w:tc>
        <w:tc>
          <w:tcPr>
            <w:tcW w:w="1137" w:type="dxa"/>
          </w:tcPr>
          <w:p w14:paraId="4497E29E" w14:textId="77777777" w:rsidR="009B0494" w:rsidRDefault="007F4792" w:rsidP="009A260E">
            <w:pPr>
              <w:pStyle w:val="TableParagraph"/>
              <w:spacing w:before="0"/>
              <w:ind w:left="15"/>
            </w:pPr>
            <w:r>
              <w:t>4</w:t>
            </w:r>
          </w:p>
        </w:tc>
        <w:tc>
          <w:tcPr>
            <w:tcW w:w="1233" w:type="dxa"/>
          </w:tcPr>
          <w:p w14:paraId="4497E29F" w14:textId="77777777" w:rsidR="009B0494" w:rsidRDefault="007F4792" w:rsidP="009A260E">
            <w:pPr>
              <w:pStyle w:val="TableParagraph"/>
              <w:spacing w:before="0"/>
              <w:ind w:left="224" w:right="207"/>
            </w:pPr>
            <w:r>
              <w:rPr>
                <w:spacing w:val="-5"/>
              </w:rPr>
              <w:t>80</w:t>
            </w:r>
          </w:p>
        </w:tc>
      </w:tr>
    </w:tbl>
    <w:p w14:paraId="4497E2A1" w14:textId="77777777" w:rsidR="009B0494" w:rsidRDefault="009B0494" w:rsidP="009A260E">
      <w:pPr>
        <w:pStyle w:val="BodyText"/>
        <w:rPr>
          <w:b/>
        </w:rPr>
      </w:pPr>
    </w:p>
    <w:p w14:paraId="4497E2A2" w14:textId="77777777" w:rsidR="009B0494" w:rsidRDefault="007F4792" w:rsidP="009A260E">
      <w:pPr>
        <w:pStyle w:val="BodyText"/>
        <w:ind w:left="115"/>
      </w:pPr>
      <w:r>
        <w:t>BM498</w:t>
      </w:r>
      <w:r>
        <w:rPr>
          <w:spacing w:val="-5"/>
        </w:rPr>
        <w:t xml:space="preserve"> </w:t>
      </w:r>
      <w:r>
        <w:t>Composite</w:t>
      </w:r>
      <w:r>
        <w:rPr>
          <w:spacing w:val="-4"/>
        </w:rPr>
        <w:t xml:space="preserve"> </w:t>
      </w:r>
      <w:r>
        <w:t>Mark</w:t>
      </w:r>
      <w:r>
        <w:rPr>
          <w:spacing w:val="-5"/>
        </w:rPr>
        <w:t xml:space="preserve"> </w:t>
      </w:r>
      <w:r>
        <w:rPr>
          <w:spacing w:val="-2"/>
        </w:rPr>
        <w:t>comprises:</w:t>
      </w:r>
    </w:p>
    <w:p w14:paraId="4497E2A3" w14:textId="77777777" w:rsidR="009B0494" w:rsidRDefault="009B0494" w:rsidP="009A260E">
      <w:pPr>
        <w:pStyle w:val="BodyText"/>
        <w:rPr>
          <w:sz w:val="21"/>
        </w:rPr>
      </w:pPr>
    </w:p>
    <w:p w14:paraId="4497E2A4" w14:textId="77777777" w:rsidR="009B0494" w:rsidRDefault="007F4792" w:rsidP="009A260E">
      <w:pPr>
        <w:pStyle w:val="Heading1"/>
        <w:ind w:left="115"/>
      </w:pPr>
      <w:r>
        <w:rPr>
          <w:u w:val="single"/>
        </w:rPr>
        <w:t>Biochemistry</w:t>
      </w:r>
      <w:r>
        <w:rPr>
          <w:spacing w:val="-4"/>
          <w:u w:val="single"/>
        </w:rPr>
        <w:t xml:space="preserve"> </w:t>
      </w:r>
      <w:r>
        <w:rPr>
          <w:u w:val="single"/>
        </w:rPr>
        <w:t>and</w:t>
      </w:r>
      <w:r>
        <w:rPr>
          <w:spacing w:val="-4"/>
          <w:u w:val="single"/>
        </w:rPr>
        <w:t xml:space="preserve"> </w:t>
      </w:r>
      <w:r>
        <w:rPr>
          <w:spacing w:val="-2"/>
          <w:u w:val="single"/>
        </w:rPr>
        <w:t>Immunology</w:t>
      </w:r>
    </w:p>
    <w:p w14:paraId="4497E2A5" w14:textId="77777777" w:rsidR="009B0494" w:rsidRDefault="009B0494" w:rsidP="009A260E">
      <w:pPr>
        <w:pStyle w:val="BodyText"/>
        <w:rPr>
          <w:b/>
          <w:sz w:val="13"/>
        </w:rPr>
      </w:pPr>
    </w:p>
    <w:p w14:paraId="4497E2A6"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A7"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AC" w14:textId="77777777">
        <w:trPr>
          <w:trHeight w:val="508"/>
        </w:trPr>
        <w:tc>
          <w:tcPr>
            <w:tcW w:w="1699" w:type="dxa"/>
          </w:tcPr>
          <w:p w14:paraId="4497E2A8"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A9"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AA" w14:textId="77777777" w:rsidR="009B0494" w:rsidRDefault="007F4792" w:rsidP="009A260E">
            <w:pPr>
              <w:pStyle w:val="TableParagraph"/>
              <w:spacing w:before="0"/>
              <w:ind w:left="280" w:right="263"/>
              <w:rPr>
                <w:b/>
              </w:rPr>
            </w:pPr>
            <w:r>
              <w:rPr>
                <w:b/>
                <w:spacing w:val="-4"/>
              </w:rPr>
              <w:t>Level</w:t>
            </w:r>
          </w:p>
        </w:tc>
        <w:tc>
          <w:tcPr>
            <w:tcW w:w="1233" w:type="dxa"/>
          </w:tcPr>
          <w:p w14:paraId="4497E2AB" w14:textId="77777777" w:rsidR="009B0494" w:rsidRDefault="007F4792" w:rsidP="009A260E">
            <w:pPr>
              <w:pStyle w:val="TableParagraph"/>
              <w:spacing w:before="0"/>
              <w:ind w:left="224" w:right="215"/>
              <w:rPr>
                <w:b/>
              </w:rPr>
            </w:pPr>
            <w:r>
              <w:rPr>
                <w:b/>
                <w:spacing w:val="-2"/>
              </w:rPr>
              <w:t>Credits</w:t>
            </w:r>
          </w:p>
        </w:tc>
      </w:tr>
      <w:tr w:rsidR="009B0494" w14:paraId="4497E2B1" w14:textId="77777777">
        <w:trPr>
          <w:trHeight w:val="513"/>
        </w:trPr>
        <w:tc>
          <w:tcPr>
            <w:tcW w:w="1699" w:type="dxa"/>
          </w:tcPr>
          <w:p w14:paraId="4497E2AD" w14:textId="77777777" w:rsidR="009B0494" w:rsidRDefault="007F4792" w:rsidP="009A260E">
            <w:pPr>
              <w:pStyle w:val="TableParagraph"/>
              <w:spacing w:before="0"/>
              <w:ind w:left="103" w:right="105"/>
            </w:pPr>
            <w:r>
              <w:rPr>
                <w:spacing w:val="-2"/>
              </w:rPr>
              <w:t>BM426</w:t>
            </w:r>
          </w:p>
        </w:tc>
        <w:tc>
          <w:tcPr>
            <w:tcW w:w="5241" w:type="dxa"/>
          </w:tcPr>
          <w:p w14:paraId="4497E2AE" w14:textId="77777777" w:rsidR="009B0494" w:rsidRDefault="007F4792" w:rsidP="009A260E">
            <w:pPr>
              <w:pStyle w:val="TableParagraph"/>
              <w:spacing w:before="0"/>
              <w:ind w:left="105"/>
              <w:jc w:val="left"/>
            </w:pPr>
            <w:r>
              <w:t>Clinical</w:t>
            </w:r>
            <w:r>
              <w:rPr>
                <w:spacing w:val="-5"/>
              </w:rPr>
              <w:t xml:space="preserve"> </w:t>
            </w:r>
            <w:r>
              <w:rPr>
                <w:spacing w:val="-2"/>
              </w:rPr>
              <w:t>Immunology</w:t>
            </w:r>
          </w:p>
        </w:tc>
        <w:tc>
          <w:tcPr>
            <w:tcW w:w="1137" w:type="dxa"/>
          </w:tcPr>
          <w:p w14:paraId="4497E2AF" w14:textId="77777777" w:rsidR="009B0494" w:rsidRDefault="007F4792" w:rsidP="009A260E">
            <w:pPr>
              <w:pStyle w:val="TableParagraph"/>
              <w:spacing w:before="0"/>
              <w:ind w:left="14"/>
            </w:pPr>
            <w:r>
              <w:t>4</w:t>
            </w:r>
          </w:p>
        </w:tc>
        <w:tc>
          <w:tcPr>
            <w:tcW w:w="1233" w:type="dxa"/>
          </w:tcPr>
          <w:p w14:paraId="4497E2B0" w14:textId="77777777" w:rsidR="009B0494" w:rsidRDefault="007F4792" w:rsidP="009A260E">
            <w:pPr>
              <w:pStyle w:val="TableParagraph"/>
              <w:spacing w:before="0"/>
              <w:ind w:left="224" w:right="207"/>
            </w:pPr>
            <w:r>
              <w:rPr>
                <w:spacing w:val="-5"/>
              </w:rPr>
              <w:t>20</w:t>
            </w:r>
          </w:p>
        </w:tc>
      </w:tr>
      <w:tr w:rsidR="009B0494" w14:paraId="4497E2B6" w14:textId="77777777">
        <w:trPr>
          <w:trHeight w:val="508"/>
        </w:trPr>
        <w:tc>
          <w:tcPr>
            <w:tcW w:w="1699" w:type="dxa"/>
          </w:tcPr>
          <w:p w14:paraId="4497E2B2" w14:textId="77777777" w:rsidR="009B0494" w:rsidRDefault="007F4792" w:rsidP="009A260E">
            <w:pPr>
              <w:pStyle w:val="TableParagraph"/>
              <w:spacing w:before="0"/>
              <w:ind w:left="103" w:right="105"/>
            </w:pPr>
            <w:r>
              <w:rPr>
                <w:spacing w:val="-2"/>
              </w:rPr>
              <w:t>BM430</w:t>
            </w:r>
          </w:p>
        </w:tc>
        <w:tc>
          <w:tcPr>
            <w:tcW w:w="5241" w:type="dxa"/>
          </w:tcPr>
          <w:p w14:paraId="4497E2B3" w14:textId="77777777" w:rsidR="009B0494" w:rsidRDefault="007F4792" w:rsidP="009A260E">
            <w:pPr>
              <w:pStyle w:val="TableParagraph"/>
              <w:spacing w:before="0"/>
              <w:ind w:left="105"/>
              <w:jc w:val="left"/>
            </w:pPr>
            <w:r>
              <w:t>Advanced</w:t>
            </w:r>
            <w:r>
              <w:rPr>
                <w:spacing w:val="-7"/>
              </w:rPr>
              <w:t xml:space="preserve"> </w:t>
            </w:r>
            <w:r>
              <w:rPr>
                <w:spacing w:val="-2"/>
              </w:rPr>
              <w:t>Biochemistry</w:t>
            </w:r>
          </w:p>
        </w:tc>
        <w:tc>
          <w:tcPr>
            <w:tcW w:w="1137" w:type="dxa"/>
          </w:tcPr>
          <w:p w14:paraId="4497E2B4" w14:textId="77777777" w:rsidR="009B0494" w:rsidRDefault="007F4792" w:rsidP="009A260E">
            <w:pPr>
              <w:pStyle w:val="TableParagraph"/>
              <w:spacing w:before="0"/>
              <w:ind w:left="14"/>
            </w:pPr>
            <w:r>
              <w:t>4</w:t>
            </w:r>
          </w:p>
        </w:tc>
        <w:tc>
          <w:tcPr>
            <w:tcW w:w="1233" w:type="dxa"/>
          </w:tcPr>
          <w:p w14:paraId="4497E2B5" w14:textId="77777777" w:rsidR="009B0494" w:rsidRDefault="007F4792" w:rsidP="009A260E">
            <w:pPr>
              <w:pStyle w:val="TableParagraph"/>
              <w:spacing w:before="0"/>
              <w:ind w:left="224" w:right="207"/>
            </w:pPr>
            <w:r>
              <w:rPr>
                <w:spacing w:val="-5"/>
              </w:rPr>
              <w:t>20</w:t>
            </w:r>
          </w:p>
        </w:tc>
      </w:tr>
      <w:tr w:rsidR="009B0494" w14:paraId="4497E2BB" w14:textId="77777777">
        <w:trPr>
          <w:trHeight w:val="508"/>
        </w:trPr>
        <w:tc>
          <w:tcPr>
            <w:tcW w:w="1699" w:type="dxa"/>
          </w:tcPr>
          <w:p w14:paraId="4497E2B7" w14:textId="77777777" w:rsidR="009B0494" w:rsidRDefault="007F4792" w:rsidP="009A260E">
            <w:pPr>
              <w:pStyle w:val="TableParagraph"/>
              <w:spacing w:before="0"/>
              <w:ind w:left="103" w:right="105"/>
            </w:pPr>
            <w:r>
              <w:rPr>
                <w:spacing w:val="-2"/>
              </w:rPr>
              <w:t>BM427</w:t>
            </w:r>
          </w:p>
        </w:tc>
        <w:tc>
          <w:tcPr>
            <w:tcW w:w="5241" w:type="dxa"/>
          </w:tcPr>
          <w:p w14:paraId="4497E2B8" w14:textId="77777777" w:rsidR="009B0494" w:rsidRDefault="007F4792" w:rsidP="009A260E">
            <w:pPr>
              <w:pStyle w:val="TableParagraph"/>
              <w:spacing w:before="0"/>
              <w:ind w:left="105"/>
              <w:jc w:val="left"/>
            </w:pPr>
            <w:r>
              <w:t>Advanced</w:t>
            </w:r>
            <w:r>
              <w:rPr>
                <w:spacing w:val="-7"/>
              </w:rPr>
              <w:t xml:space="preserve"> </w:t>
            </w:r>
            <w:r>
              <w:rPr>
                <w:spacing w:val="-2"/>
              </w:rPr>
              <w:t>Immunology*</w:t>
            </w:r>
          </w:p>
        </w:tc>
        <w:tc>
          <w:tcPr>
            <w:tcW w:w="1137" w:type="dxa"/>
          </w:tcPr>
          <w:p w14:paraId="4497E2B9" w14:textId="77777777" w:rsidR="009B0494" w:rsidRDefault="007F4792" w:rsidP="009A260E">
            <w:pPr>
              <w:pStyle w:val="TableParagraph"/>
              <w:spacing w:before="0"/>
              <w:ind w:left="14"/>
            </w:pPr>
            <w:r>
              <w:t>4</w:t>
            </w:r>
          </w:p>
        </w:tc>
        <w:tc>
          <w:tcPr>
            <w:tcW w:w="1233" w:type="dxa"/>
          </w:tcPr>
          <w:p w14:paraId="4497E2BA" w14:textId="77777777" w:rsidR="009B0494" w:rsidRDefault="007F4792" w:rsidP="009A260E">
            <w:pPr>
              <w:pStyle w:val="TableParagraph"/>
              <w:spacing w:before="0"/>
              <w:ind w:left="224" w:right="207"/>
            </w:pPr>
            <w:r>
              <w:rPr>
                <w:spacing w:val="-5"/>
              </w:rPr>
              <w:t>20</w:t>
            </w:r>
          </w:p>
        </w:tc>
      </w:tr>
      <w:tr w:rsidR="009B0494" w14:paraId="4497E2C0" w14:textId="77777777">
        <w:trPr>
          <w:trHeight w:val="513"/>
        </w:trPr>
        <w:tc>
          <w:tcPr>
            <w:tcW w:w="1699" w:type="dxa"/>
          </w:tcPr>
          <w:p w14:paraId="4497E2BC" w14:textId="77777777" w:rsidR="009B0494" w:rsidRDefault="007F4792" w:rsidP="009A260E">
            <w:pPr>
              <w:pStyle w:val="TableParagraph"/>
              <w:spacing w:before="0"/>
              <w:ind w:left="103" w:right="105"/>
            </w:pPr>
            <w:r>
              <w:rPr>
                <w:spacing w:val="-2"/>
              </w:rPr>
              <w:t>BM433</w:t>
            </w:r>
          </w:p>
        </w:tc>
        <w:tc>
          <w:tcPr>
            <w:tcW w:w="5241" w:type="dxa"/>
          </w:tcPr>
          <w:p w14:paraId="4497E2BD" w14:textId="77777777" w:rsidR="009B0494" w:rsidRDefault="007F4792" w:rsidP="009A260E">
            <w:pPr>
              <w:pStyle w:val="TableParagraph"/>
              <w:spacing w:before="0"/>
              <w:ind w:left="105"/>
              <w:jc w:val="left"/>
            </w:pPr>
            <w:r>
              <w:t>Applied</w:t>
            </w:r>
            <w:r>
              <w:rPr>
                <w:spacing w:val="-6"/>
              </w:rPr>
              <w:t xml:space="preserve"> </w:t>
            </w:r>
            <w:r>
              <w:rPr>
                <w:spacing w:val="-2"/>
              </w:rPr>
              <w:t>Immunology*</w:t>
            </w:r>
          </w:p>
        </w:tc>
        <w:tc>
          <w:tcPr>
            <w:tcW w:w="1137" w:type="dxa"/>
          </w:tcPr>
          <w:p w14:paraId="4497E2BE" w14:textId="77777777" w:rsidR="009B0494" w:rsidRDefault="007F4792" w:rsidP="009A260E">
            <w:pPr>
              <w:pStyle w:val="TableParagraph"/>
              <w:spacing w:before="0"/>
              <w:ind w:left="14"/>
            </w:pPr>
            <w:r>
              <w:t>4</w:t>
            </w:r>
          </w:p>
        </w:tc>
        <w:tc>
          <w:tcPr>
            <w:tcW w:w="1233" w:type="dxa"/>
          </w:tcPr>
          <w:p w14:paraId="4497E2BF" w14:textId="77777777" w:rsidR="009B0494" w:rsidRDefault="007F4792" w:rsidP="009A260E">
            <w:pPr>
              <w:pStyle w:val="TableParagraph"/>
              <w:spacing w:before="0"/>
              <w:ind w:left="224" w:right="207"/>
            </w:pPr>
            <w:r>
              <w:rPr>
                <w:spacing w:val="-5"/>
              </w:rPr>
              <w:t>20</w:t>
            </w:r>
          </w:p>
        </w:tc>
      </w:tr>
      <w:tr w:rsidR="009B0494" w14:paraId="4497E2C5" w14:textId="77777777">
        <w:trPr>
          <w:trHeight w:val="508"/>
        </w:trPr>
        <w:tc>
          <w:tcPr>
            <w:tcW w:w="1699" w:type="dxa"/>
          </w:tcPr>
          <w:p w14:paraId="4497E2C1" w14:textId="77777777" w:rsidR="009B0494" w:rsidRDefault="007F4792" w:rsidP="009A260E">
            <w:pPr>
              <w:pStyle w:val="TableParagraph"/>
              <w:spacing w:before="0"/>
              <w:ind w:left="103" w:right="105"/>
            </w:pPr>
            <w:r>
              <w:rPr>
                <w:spacing w:val="-2"/>
              </w:rPr>
              <w:t>BM423</w:t>
            </w:r>
          </w:p>
        </w:tc>
        <w:tc>
          <w:tcPr>
            <w:tcW w:w="5241" w:type="dxa"/>
          </w:tcPr>
          <w:p w14:paraId="4497E2C2" w14:textId="77777777" w:rsidR="009B0494" w:rsidRDefault="007F4792" w:rsidP="009A260E">
            <w:pPr>
              <w:pStyle w:val="TableParagraph"/>
              <w:spacing w:before="0"/>
              <w:ind w:left="105"/>
              <w:jc w:val="left"/>
            </w:pPr>
            <w:r>
              <w:t>Clinical</w:t>
            </w:r>
            <w:r>
              <w:rPr>
                <w:spacing w:val="-5"/>
              </w:rPr>
              <w:t xml:space="preserve"> </w:t>
            </w:r>
            <w:r>
              <w:rPr>
                <w:spacing w:val="-2"/>
              </w:rPr>
              <w:t>Biochemistry**</w:t>
            </w:r>
          </w:p>
        </w:tc>
        <w:tc>
          <w:tcPr>
            <w:tcW w:w="1137" w:type="dxa"/>
          </w:tcPr>
          <w:p w14:paraId="4497E2C3" w14:textId="77777777" w:rsidR="009B0494" w:rsidRDefault="007F4792" w:rsidP="009A260E">
            <w:pPr>
              <w:pStyle w:val="TableParagraph"/>
              <w:spacing w:before="0"/>
              <w:ind w:left="15"/>
            </w:pPr>
            <w:r>
              <w:t>4</w:t>
            </w:r>
          </w:p>
        </w:tc>
        <w:tc>
          <w:tcPr>
            <w:tcW w:w="1233" w:type="dxa"/>
          </w:tcPr>
          <w:p w14:paraId="4497E2C4" w14:textId="77777777" w:rsidR="009B0494" w:rsidRDefault="007F4792" w:rsidP="009A260E">
            <w:pPr>
              <w:pStyle w:val="TableParagraph"/>
              <w:spacing w:before="0"/>
              <w:ind w:left="224" w:right="207"/>
            </w:pPr>
            <w:r>
              <w:rPr>
                <w:spacing w:val="-5"/>
              </w:rPr>
              <w:t>20</w:t>
            </w:r>
          </w:p>
        </w:tc>
      </w:tr>
      <w:tr w:rsidR="009B0494" w14:paraId="4497E2CA" w14:textId="77777777">
        <w:trPr>
          <w:trHeight w:val="508"/>
        </w:trPr>
        <w:tc>
          <w:tcPr>
            <w:tcW w:w="1699" w:type="dxa"/>
          </w:tcPr>
          <w:p w14:paraId="4497E2C6" w14:textId="77777777" w:rsidR="009B0494" w:rsidRDefault="007F4792" w:rsidP="009A260E">
            <w:pPr>
              <w:pStyle w:val="TableParagraph"/>
              <w:spacing w:before="0"/>
              <w:ind w:left="103" w:right="105"/>
            </w:pPr>
            <w:r>
              <w:rPr>
                <w:spacing w:val="-2"/>
              </w:rPr>
              <w:t>BM431</w:t>
            </w:r>
          </w:p>
        </w:tc>
        <w:tc>
          <w:tcPr>
            <w:tcW w:w="5241" w:type="dxa"/>
          </w:tcPr>
          <w:p w14:paraId="4497E2C7" w14:textId="77777777" w:rsidR="009B0494" w:rsidRDefault="007F4792" w:rsidP="009A260E">
            <w:pPr>
              <w:pStyle w:val="TableParagraph"/>
              <w:spacing w:before="0"/>
              <w:ind w:left="105"/>
              <w:jc w:val="left"/>
            </w:pPr>
            <w:r>
              <w:t>Applied</w:t>
            </w:r>
            <w:r>
              <w:rPr>
                <w:spacing w:val="-6"/>
              </w:rPr>
              <w:t xml:space="preserve"> </w:t>
            </w:r>
            <w:r>
              <w:rPr>
                <w:spacing w:val="-2"/>
              </w:rPr>
              <w:t>Biochemistry**</w:t>
            </w:r>
          </w:p>
        </w:tc>
        <w:tc>
          <w:tcPr>
            <w:tcW w:w="1137" w:type="dxa"/>
          </w:tcPr>
          <w:p w14:paraId="4497E2C8" w14:textId="77777777" w:rsidR="009B0494" w:rsidRDefault="007F4792" w:rsidP="009A260E">
            <w:pPr>
              <w:pStyle w:val="TableParagraph"/>
              <w:spacing w:before="0"/>
              <w:ind w:left="14"/>
            </w:pPr>
            <w:r>
              <w:t>4</w:t>
            </w:r>
          </w:p>
        </w:tc>
        <w:tc>
          <w:tcPr>
            <w:tcW w:w="1233" w:type="dxa"/>
          </w:tcPr>
          <w:p w14:paraId="4497E2C9" w14:textId="77777777" w:rsidR="009B0494" w:rsidRDefault="007F4792" w:rsidP="009A260E">
            <w:pPr>
              <w:pStyle w:val="TableParagraph"/>
              <w:spacing w:before="0"/>
              <w:ind w:left="224" w:right="207"/>
            </w:pPr>
            <w:r>
              <w:rPr>
                <w:spacing w:val="-5"/>
              </w:rPr>
              <w:t>20</w:t>
            </w:r>
          </w:p>
        </w:tc>
      </w:tr>
    </w:tbl>
    <w:p w14:paraId="4497E2CB" w14:textId="77777777" w:rsidR="009B0494" w:rsidRDefault="009B0494" w:rsidP="009A260E">
      <w:pPr>
        <w:sectPr w:rsidR="009B0494">
          <w:pgSz w:w="11910" w:h="16840"/>
          <w:pgMar w:top="1060" w:right="1040" w:bottom="820" w:left="1320" w:header="0" w:footer="624" w:gutter="0"/>
          <w:cols w:space="720"/>
        </w:sectPr>
      </w:pPr>
    </w:p>
    <w:p w14:paraId="4497E2CC" w14:textId="77777777" w:rsidR="009B0494" w:rsidRDefault="007F4792" w:rsidP="009A260E">
      <w:pPr>
        <w:pStyle w:val="BodyText"/>
        <w:ind w:left="115"/>
      </w:pPr>
      <w:r>
        <w:lastRenderedPageBreak/>
        <w:t>*Either</w:t>
      </w:r>
      <w:r>
        <w:rPr>
          <w:spacing w:val="-8"/>
        </w:rPr>
        <w:t xml:space="preserve"> </w:t>
      </w:r>
      <w:r>
        <w:t>BM427</w:t>
      </w:r>
      <w:r>
        <w:rPr>
          <w:spacing w:val="-2"/>
        </w:rPr>
        <w:t xml:space="preserve"> </w:t>
      </w:r>
      <w:r>
        <w:t>Advanced</w:t>
      </w:r>
      <w:r>
        <w:rPr>
          <w:spacing w:val="-7"/>
        </w:rPr>
        <w:t xml:space="preserve"> </w:t>
      </w:r>
      <w:r>
        <w:t>Immunology</w:t>
      </w:r>
      <w:r>
        <w:rPr>
          <w:spacing w:val="-4"/>
        </w:rPr>
        <w:t xml:space="preserve"> </w:t>
      </w:r>
      <w:r>
        <w:t>or</w:t>
      </w:r>
      <w:r>
        <w:rPr>
          <w:spacing w:val="-10"/>
        </w:rPr>
        <w:t xml:space="preserve"> </w:t>
      </w:r>
      <w:r>
        <w:t>BM433</w:t>
      </w:r>
      <w:r>
        <w:rPr>
          <w:spacing w:val="-7"/>
        </w:rPr>
        <w:t xml:space="preserve"> </w:t>
      </w:r>
      <w:r>
        <w:t>Applied</w:t>
      </w:r>
      <w:r>
        <w:rPr>
          <w:spacing w:val="-6"/>
        </w:rPr>
        <w:t xml:space="preserve"> </w:t>
      </w:r>
      <w:r>
        <w:rPr>
          <w:spacing w:val="-2"/>
        </w:rPr>
        <w:t>Immunology</w:t>
      </w:r>
    </w:p>
    <w:p w14:paraId="4497E2CD" w14:textId="77777777" w:rsidR="009B0494" w:rsidRDefault="007F4792" w:rsidP="009A260E">
      <w:pPr>
        <w:pStyle w:val="BodyText"/>
        <w:ind w:left="115"/>
      </w:pPr>
      <w:r>
        <w:t>**Either</w:t>
      </w:r>
      <w:r>
        <w:rPr>
          <w:spacing w:val="-9"/>
        </w:rPr>
        <w:t xml:space="preserve"> </w:t>
      </w:r>
      <w:r>
        <w:t>BM423</w:t>
      </w:r>
      <w:r>
        <w:rPr>
          <w:spacing w:val="-3"/>
        </w:rPr>
        <w:t xml:space="preserve"> </w:t>
      </w:r>
      <w:r>
        <w:t>Clinical</w:t>
      </w:r>
      <w:r>
        <w:rPr>
          <w:spacing w:val="-11"/>
        </w:rPr>
        <w:t xml:space="preserve"> </w:t>
      </w:r>
      <w:r>
        <w:t>Biochemistry</w:t>
      </w:r>
      <w:r>
        <w:rPr>
          <w:spacing w:val="-9"/>
        </w:rPr>
        <w:t xml:space="preserve"> </w:t>
      </w:r>
      <w:r>
        <w:t>or</w:t>
      </w:r>
      <w:r>
        <w:rPr>
          <w:spacing w:val="-7"/>
        </w:rPr>
        <w:t xml:space="preserve"> </w:t>
      </w:r>
      <w:r>
        <w:t>BM431</w:t>
      </w:r>
      <w:r>
        <w:rPr>
          <w:spacing w:val="-7"/>
        </w:rPr>
        <w:t xml:space="preserve"> </w:t>
      </w:r>
      <w:r>
        <w:t>Applied</w:t>
      </w:r>
      <w:r>
        <w:rPr>
          <w:spacing w:val="-3"/>
        </w:rPr>
        <w:t xml:space="preserve"> </w:t>
      </w:r>
      <w:r>
        <w:rPr>
          <w:spacing w:val="-2"/>
        </w:rPr>
        <w:t>Biochemistry</w:t>
      </w:r>
    </w:p>
    <w:p w14:paraId="4497E2CE" w14:textId="77777777" w:rsidR="009B0494" w:rsidRDefault="009B0494" w:rsidP="009A260E">
      <w:pPr>
        <w:pStyle w:val="BodyText"/>
        <w:rPr>
          <w:sz w:val="21"/>
        </w:rPr>
      </w:pPr>
    </w:p>
    <w:p w14:paraId="4497E2CF" w14:textId="77777777" w:rsidR="009B0494" w:rsidRDefault="007F4792" w:rsidP="009A260E">
      <w:pPr>
        <w:ind w:left="115"/>
        <w:rPr>
          <w:b/>
        </w:rPr>
      </w:pPr>
      <w:r>
        <w:rPr>
          <w:b/>
          <w:u w:val="single"/>
        </w:rPr>
        <w:t>Biochemistry</w:t>
      </w:r>
      <w:r>
        <w:rPr>
          <w:b/>
          <w:spacing w:val="-4"/>
          <w:u w:val="single"/>
        </w:rPr>
        <w:t xml:space="preserve"> </w:t>
      </w:r>
      <w:r>
        <w:rPr>
          <w:b/>
          <w:u w:val="single"/>
        </w:rPr>
        <w:t>and</w:t>
      </w:r>
      <w:r>
        <w:rPr>
          <w:b/>
          <w:spacing w:val="-4"/>
          <w:u w:val="single"/>
        </w:rPr>
        <w:t xml:space="preserve"> </w:t>
      </w:r>
      <w:r>
        <w:rPr>
          <w:b/>
          <w:spacing w:val="-2"/>
          <w:u w:val="single"/>
        </w:rPr>
        <w:t>Microbiology</w:t>
      </w:r>
    </w:p>
    <w:p w14:paraId="4497E2D0" w14:textId="77777777" w:rsidR="009B0494" w:rsidRDefault="009B0494" w:rsidP="009A260E">
      <w:pPr>
        <w:pStyle w:val="BodyText"/>
        <w:rPr>
          <w:b/>
          <w:sz w:val="14"/>
        </w:rPr>
      </w:pPr>
    </w:p>
    <w:p w14:paraId="4497E2D1"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D2"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D7" w14:textId="77777777">
        <w:trPr>
          <w:trHeight w:val="513"/>
        </w:trPr>
        <w:tc>
          <w:tcPr>
            <w:tcW w:w="1699" w:type="dxa"/>
          </w:tcPr>
          <w:p w14:paraId="4497E2D3"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D4"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D5" w14:textId="77777777" w:rsidR="009B0494" w:rsidRDefault="007F4792" w:rsidP="009A260E">
            <w:pPr>
              <w:pStyle w:val="TableParagraph"/>
              <w:spacing w:before="0"/>
              <w:ind w:left="280" w:right="263"/>
              <w:rPr>
                <w:b/>
              </w:rPr>
            </w:pPr>
            <w:r>
              <w:rPr>
                <w:b/>
                <w:spacing w:val="-4"/>
              </w:rPr>
              <w:t>Level</w:t>
            </w:r>
          </w:p>
        </w:tc>
        <w:tc>
          <w:tcPr>
            <w:tcW w:w="1233" w:type="dxa"/>
          </w:tcPr>
          <w:p w14:paraId="4497E2D6" w14:textId="77777777" w:rsidR="009B0494" w:rsidRDefault="007F4792" w:rsidP="009A260E">
            <w:pPr>
              <w:pStyle w:val="TableParagraph"/>
              <w:spacing w:before="0"/>
              <w:ind w:left="224" w:right="215"/>
              <w:rPr>
                <w:b/>
              </w:rPr>
            </w:pPr>
            <w:r>
              <w:rPr>
                <w:b/>
                <w:spacing w:val="-2"/>
              </w:rPr>
              <w:t>Credits</w:t>
            </w:r>
          </w:p>
        </w:tc>
      </w:tr>
      <w:tr w:rsidR="009B0494" w14:paraId="4497E2DC" w14:textId="77777777">
        <w:trPr>
          <w:trHeight w:val="508"/>
        </w:trPr>
        <w:tc>
          <w:tcPr>
            <w:tcW w:w="1699" w:type="dxa"/>
          </w:tcPr>
          <w:p w14:paraId="4497E2D8" w14:textId="77777777" w:rsidR="009B0494" w:rsidRDefault="007F4792" w:rsidP="009A260E">
            <w:pPr>
              <w:pStyle w:val="TableParagraph"/>
              <w:spacing w:before="0"/>
              <w:ind w:left="103" w:right="105"/>
            </w:pPr>
            <w:r>
              <w:rPr>
                <w:spacing w:val="-2"/>
              </w:rPr>
              <w:t>BM425</w:t>
            </w:r>
          </w:p>
        </w:tc>
        <w:tc>
          <w:tcPr>
            <w:tcW w:w="5241" w:type="dxa"/>
          </w:tcPr>
          <w:p w14:paraId="4497E2D9" w14:textId="77777777" w:rsidR="009B0494" w:rsidRDefault="007F4792" w:rsidP="009A260E">
            <w:pPr>
              <w:pStyle w:val="TableParagraph"/>
              <w:spacing w:before="0"/>
              <w:ind w:left="105"/>
              <w:jc w:val="left"/>
            </w:pPr>
            <w:r>
              <w:t>Advanced</w:t>
            </w:r>
            <w:r>
              <w:rPr>
                <w:spacing w:val="-2"/>
              </w:rPr>
              <w:t xml:space="preserve"> Microbiology</w:t>
            </w:r>
          </w:p>
        </w:tc>
        <w:tc>
          <w:tcPr>
            <w:tcW w:w="1137" w:type="dxa"/>
          </w:tcPr>
          <w:p w14:paraId="4497E2DA" w14:textId="77777777" w:rsidR="009B0494" w:rsidRDefault="007F4792" w:rsidP="009A260E">
            <w:pPr>
              <w:pStyle w:val="TableParagraph"/>
              <w:spacing w:before="0"/>
              <w:ind w:left="14"/>
            </w:pPr>
            <w:r>
              <w:t>4</w:t>
            </w:r>
          </w:p>
        </w:tc>
        <w:tc>
          <w:tcPr>
            <w:tcW w:w="1233" w:type="dxa"/>
          </w:tcPr>
          <w:p w14:paraId="4497E2DB" w14:textId="77777777" w:rsidR="009B0494" w:rsidRDefault="007F4792" w:rsidP="009A260E">
            <w:pPr>
              <w:pStyle w:val="TableParagraph"/>
              <w:spacing w:before="0"/>
              <w:ind w:left="224" w:right="207"/>
            </w:pPr>
            <w:r>
              <w:rPr>
                <w:spacing w:val="-5"/>
              </w:rPr>
              <w:t>20</w:t>
            </w:r>
          </w:p>
        </w:tc>
      </w:tr>
      <w:tr w:rsidR="009B0494" w14:paraId="4497E2E1" w14:textId="77777777">
        <w:trPr>
          <w:trHeight w:val="508"/>
        </w:trPr>
        <w:tc>
          <w:tcPr>
            <w:tcW w:w="1699" w:type="dxa"/>
          </w:tcPr>
          <w:p w14:paraId="4497E2DD" w14:textId="77777777" w:rsidR="009B0494" w:rsidRDefault="007F4792" w:rsidP="009A260E">
            <w:pPr>
              <w:pStyle w:val="TableParagraph"/>
              <w:spacing w:before="0"/>
              <w:ind w:left="103" w:right="105"/>
            </w:pPr>
            <w:r>
              <w:rPr>
                <w:spacing w:val="-2"/>
              </w:rPr>
              <w:t>BM430</w:t>
            </w:r>
          </w:p>
        </w:tc>
        <w:tc>
          <w:tcPr>
            <w:tcW w:w="5241" w:type="dxa"/>
          </w:tcPr>
          <w:p w14:paraId="4497E2DE" w14:textId="77777777" w:rsidR="009B0494" w:rsidRDefault="007F4792" w:rsidP="009A260E">
            <w:pPr>
              <w:pStyle w:val="TableParagraph"/>
              <w:spacing w:before="0"/>
              <w:ind w:left="105"/>
              <w:jc w:val="left"/>
            </w:pPr>
            <w:r>
              <w:t>Advanced</w:t>
            </w:r>
            <w:r>
              <w:rPr>
                <w:spacing w:val="-7"/>
              </w:rPr>
              <w:t xml:space="preserve"> </w:t>
            </w:r>
            <w:r>
              <w:rPr>
                <w:spacing w:val="-2"/>
              </w:rPr>
              <w:t>Biochemistry</w:t>
            </w:r>
          </w:p>
        </w:tc>
        <w:tc>
          <w:tcPr>
            <w:tcW w:w="1137" w:type="dxa"/>
          </w:tcPr>
          <w:p w14:paraId="4497E2DF" w14:textId="77777777" w:rsidR="009B0494" w:rsidRDefault="007F4792" w:rsidP="009A260E">
            <w:pPr>
              <w:pStyle w:val="TableParagraph"/>
              <w:spacing w:before="0"/>
              <w:ind w:left="14"/>
            </w:pPr>
            <w:r>
              <w:t>4</w:t>
            </w:r>
          </w:p>
        </w:tc>
        <w:tc>
          <w:tcPr>
            <w:tcW w:w="1233" w:type="dxa"/>
          </w:tcPr>
          <w:p w14:paraId="4497E2E0" w14:textId="77777777" w:rsidR="009B0494" w:rsidRDefault="007F4792" w:rsidP="009A260E">
            <w:pPr>
              <w:pStyle w:val="TableParagraph"/>
              <w:spacing w:before="0"/>
              <w:ind w:left="224" w:right="207"/>
            </w:pPr>
            <w:r>
              <w:rPr>
                <w:spacing w:val="-5"/>
              </w:rPr>
              <w:t>20</w:t>
            </w:r>
          </w:p>
        </w:tc>
      </w:tr>
      <w:tr w:rsidR="009B0494" w14:paraId="4497E2E6" w14:textId="77777777">
        <w:trPr>
          <w:trHeight w:val="513"/>
        </w:trPr>
        <w:tc>
          <w:tcPr>
            <w:tcW w:w="1699" w:type="dxa"/>
          </w:tcPr>
          <w:p w14:paraId="4497E2E2" w14:textId="77777777" w:rsidR="009B0494" w:rsidRDefault="007F4792" w:rsidP="009A260E">
            <w:pPr>
              <w:pStyle w:val="TableParagraph"/>
              <w:spacing w:before="0"/>
              <w:ind w:left="103" w:right="105"/>
            </w:pPr>
            <w:r>
              <w:rPr>
                <w:spacing w:val="-2"/>
              </w:rPr>
              <w:t>BM424</w:t>
            </w:r>
          </w:p>
        </w:tc>
        <w:tc>
          <w:tcPr>
            <w:tcW w:w="5241" w:type="dxa"/>
          </w:tcPr>
          <w:p w14:paraId="4497E2E3" w14:textId="77777777" w:rsidR="009B0494" w:rsidRDefault="007F4792" w:rsidP="009A260E">
            <w:pPr>
              <w:pStyle w:val="TableParagraph"/>
              <w:spacing w:before="0"/>
              <w:ind w:left="105"/>
              <w:jc w:val="left"/>
            </w:pPr>
            <w:r>
              <w:t>Clinical</w:t>
            </w:r>
            <w:r>
              <w:rPr>
                <w:spacing w:val="-5"/>
              </w:rPr>
              <w:t xml:space="preserve"> </w:t>
            </w:r>
            <w:r>
              <w:rPr>
                <w:spacing w:val="-2"/>
              </w:rPr>
              <w:t>Microbiology*</w:t>
            </w:r>
          </w:p>
        </w:tc>
        <w:tc>
          <w:tcPr>
            <w:tcW w:w="1137" w:type="dxa"/>
          </w:tcPr>
          <w:p w14:paraId="4497E2E4" w14:textId="77777777" w:rsidR="009B0494" w:rsidRDefault="007F4792" w:rsidP="009A260E">
            <w:pPr>
              <w:pStyle w:val="TableParagraph"/>
              <w:spacing w:before="0"/>
              <w:ind w:left="14"/>
            </w:pPr>
            <w:r>
              <w:t>4</w:t>
            </w:r>
          </w:p>
        </w:tc>
        <w:tc>
          <w:tcPr>
            <w:tcW w:w="1233" w:type="dxa"/>
          </w:tcPr>
          <w:p w14:paraId="4497E2E5" w14:textId="77777777" w:rsidR="009B0494" w:rsidRDefault="007F4792" w:rsidP="009A260E">
            <w:pPr>
              <w:pStyle w:val="TableParagraph"/>
              <w:spacing w:before="0"/>
              <w:ind w:left="224" w:right="207"/>
            </w:pPr>
            <w:r>
              <w:rPr>
                <w:spacing w:val="-5"/>
              </w:rPr>
              <w:t>20</w:t>
            </w:r>
          </w:p>
        </w:tc>
      </w:tr>
      <w:tr w:rsidR="009B0494" w14:paraId="4497E2EB" w14:textId="77777777">
        <w:trPr>
          <w:trHeight w:val="508"/>
        </w:trPr>
        <w:tc>
          <w:tcPr>
            <w:tcW w:w="1699" w:type="dxa"/>
          </w:tcPr>
          <w:p w14:paraId="4497E2E7" w14:textId="77777777" w:rsidR="009B0494" w:rsidRDefault="007F4792" w:rsidP="009A260E">
            <w:pPr>
              <w:pStyle w:val="TableParagraph"/>
              <w:spacing w:before="0"/>
              <w:ind w:left="103" w:right="105"/>
            </w:pPr>
            <w:r>
              <w:rPr>
                <w:spacing w:val="-2"/>
              </w:rPr>
              <w:t>BM435</w:t>
            </w:r>
          </w:p>
        </w:tc>
        <w:tc>
          <w:tcPr>
            <w:tcW w:w="5241" w:type="dxa"/>
          </w:tcPr>
          <w:p w14:paraId="4497E2E8" w14:textId="77777777" w:rsidR="009B0494" w:rsidRDefault="007F4792" w:rsidP="009A260E">
            <w:pPr>
              <w:pStyle w:val="TableParagraph"/>
              <w:spacing w:before="0"/>
              <w:ind w:left="105"/>
              <w:jc w:val="left"/>
            </w:pPr>
            <w:r>
              <w:t>Applied</w:t>
            </w:r>
            <w:r>
              <w:rPr>
                <w:spacing w:val="-1"/>
              </w:rPr>
              <w:t xml:space="preserve"> </w:t>
            </w:r>
            <w:r>
              <w:rPr>
                <w:spacing w:val="-2"/>
              </w:rPr>
              <w:t>Microbiology*</w:t>
            </w:r>
          </w:p>
        </w:tc>
        <w:tc>
          <w:tcPr>
            <w:tcW w:w="1137" w:type="dxa"/>
          </w:tcPr>
          <w:p w14:paraId="4497E2E9" w14:textId="77777777" w:rsidR="009B0494" w:rsidRDefault="007F4792" w:rsidP="009A260E">
            <w:pPr>
              <w:pStyle w:val="TableParagraph"/>
              <w:spacing w:before="0"/>
              <w:ind w:left="14"/>
            </w:pPr>
            <w:r>
              <w:t>4</w:t>
            </w:r>
          </w:p>
        </w:tc>
        <w:tc>
          <w:tcPr>
            <w:tcW w:w="1233" w:type="dxa"/>
          </w:tcPr>
          <w:p w14:paraId="4497E2EA" w14:textId="77777777" w:rsidR="009B0494" w:rsidRDefault="007F4792" w:rsidP="009A260E">
            <w:pPr>
              <w:pStyle w:val="TableParagraph"/>
              <w:spacing w:before="0"/>
              <w:ind w:left="224" w:right="207"/>
            </w:pPr>
            <w:r>
              <w:rPr>
                <w:spacing w:val="-5"/>
              </w:rPr>
              <w:t>20</w:t>
            </w:r>
          </w:p>
        </w:tc>
      </w:tr>
      <w:tr w:rsidR="009B0494" w14:paraId="4497E2F0" w14:textId="77777777">
        <w:trPr>
          <w:trHeight w:val="508"/>
        </w:trPr>
        <w:tc>
          <w:tcPr>
            <w:tcW w:w="1699" w:type="dxa"/>
          </w:tcPr>
          <w:p w14:paraId="4497E2EC" w14:textId="77777777" w:rsidR="009B0494" w:rsidRDefault="007F4792" w:rsidP="009A260E">
            <w:pPr>
              <w:pStyle w:val="TableParagraph"/>
              <w:spacing w:before="0"/>
              <w:ind w:left="103" w:right="105"/>
            </w:pPr>
            <w:r>
              <w:rPr>
                <w:spacing w:val="-2"/>
              </w:rPr>
              <w:t>BM423</w:t>
            </w:r>
          </w:p>
        </w:tc>
        <w:tc>
          <w:tcPr>
            <w:tcW w:w="5241" w:type="dxa"/>
          </w:tcPr>
          <w:p w14:paraId="4497E2ED" w14:textId="77777777" w:rsidR="009B0494" w:rsidRDefault="007F4792" w:rsidP="009A260E">
            <w:pPr>
              <w:pStyle w:val="TableParagraph"/>
              <w:spacing w:before="0"/>
              <w:ind w:left="105"/>
              <w:jc w:val="left"/>
            </w:pPr>
            <w:r>
              <w:t>Clinical</w:t>
            </w:r>
            <w:r>
              <w:rPr>
                <w:spacing w:val="-5"/>
              </w:rPr>
              <w:t xml:space="preserve"> </w:t>
            </w:r>
            <w:r>
              <w:rPr>
                <w:spacing w:val="-2"/>
              </w:rPr>
              <w:t>Biochemistry**</w:t>
            </w:r>
          </w:p>
        </w:tc>
        <w:tc>
          <w:tcPr>
            <w:tcW w:w="1137" w:type="dxa"/>
          </w:tcPr>
          <w:p w14:paraId="4497E2EE" w14:textId="77777777" w:rsidR="009B0494" w:rsidRDefault="007F4792" w:rsidP="009A260E">
            <w:pPr>
              <w:pStyle w:val="TableParagraph"/>
              <w:spacing w:before="0"/>
              <w:ind w:left="15"/>
            </w:pPr>
            <w:r>
              <w:t>4</w:t>
            </w:r>
          </w:p>
        </w:tc>
        <w:tc>
          <w:tcPr>
            <w:tcW w:w="1233" w:type="dxa"/>
          </w:tcPr>
          <w:p w14:paraId="4497E2EF" w14:textId="77777777" w:rsidR="009B0494" w:rsidRDefault="007F4792" w:rsidP="009A260E">
            <w:pPr>
              <w:pStyle w:val="TableParagraph"/>
              <w:spacing w:before="0"/>
              <w:ind w:left="224" w:right="207"/>
            </w:pPr>
            <w:r>
              <w:rPr>
                <w:spacing w:val="-5"/>
              </w:rPr>
              <w:t>20</w:t>
            </w:r>
          </w:p>
        </w:tc>
      </w:tr>
      <w:tr w:rsidR="009B0494" w14:paraId="4497E2F5" w14:textId="77777777">
        <w:trPr>
          <w:trHeight w:val="513"/>
        </w:trPr>
        <w:tc>
          <w:tcPr>
            <w:tcW w:w="1699" w:type="dxa"/>
          </w:tcPr>
          <w:p w14:paraId="4497E2F1" w14:textId="77777777" w:rsidR="009B0494" w:rsidRDefault="007F4792" w:rsidP="009A260E">
            <w:pPr>
              <w:pStyle w:val="TableParagraph"/>
              <w:spacing w:before="0"/>
              <w:ind w:left="103" w:right="105"/>
            </w:pPr>
            <w:r>
              <w:rPr>
                <w:spacing w:val="-2"/>
              </w:rPr>
              <w:t>BM431</w:t>
            </w:r>
          </w:p>
        </w:tc>
        <w:tc>
          <w:tcPr>
            <w:tcW w:w="5241" w:type="dxa"/>
          </w:tcPr>
          <w:p w14:paraId="4497E2F2" w14:textId="77777777" w:rsidR="009B0494" w:rsidRDefault="007F4792" w:rsidP="009A260E">
            <w:pPr>
              <w:pStyle w:val="TableParagraph"/>
              <w:spacing w:before="0"/>
              <w:ind w:left="105"/>
              <w:jc w:val="left"/>
            </w:pPr>
            <w:r>
              <w:t>Applied</w:t>
            </w:r>
            <w:r>
              <w:rPr>
                <w:spacing w:val="-6"/>
              </w:rPr>
              <w:t xml:space="preserve"> </w:t>
            </w:r>
            <w:r>
              <w:rPr>
                <w:spacing w:val="-2"/>
              </w:rPr>
              <w:t>Biochemistry**</w:t>
            </w:r>
          </w:p>
        </w:tc>
        <w:tc>
          <w:tcPr>
            <w:tcW w:w="1137" w:type="dxa"/>
          </w:tcPr>
          <w:p w14:paraId="4497E2F3" w14:textId="77777777" w:rsidR="009B0494" w:rsidRDefault="007F4792" w:rsidP="009A260E">
            <w:pPr>
              <w:pStyle w:val="TableParagraph"/>
              <w:spacing w:before="0"/>
              <w:ind w:left="14"/>
            </w:pPr>
            <w:r>
              <w:t>4</w:t>
            </w:r>
          </w:p>
        </w:tc>
        <w:tc>
          <w:tcPr>
            <w:tcW w:w="1233" w:type="dxa"/>
          </w:tcPr>
          <w:p w14:paraId="4497E2F4" w14:textId="77777777" w:rsidR="009B0494" w:rsidRDefault="007F4792" w:rsidP="009A260E">
            <w:pPr>
              <w:pStyle w:val="TableParagraph"/>
              <w:spacing w:before="0"/>
              <w:ind w:left="224" w:right="207"/>
            </w:pPr>
            <w:r>
              <w:rPr>
                <w:spacing w:val="-5"/>
              </w:rPr>
              <w:t>20</w:t>
            </w:r>
          </w:p>
        </w:tc>
      </w:tr>
    </w:tbl>
    <w:p w14:paraId="4497E2F6" w14:textId="77777777" w:rsidR="009B0494" w:rsidRDefault="009B0494" w:rsidP="009A260E">
      <w:pPr>
        <w:pStyle w:val="BodyText"/>
        <w:rPr>
          <w:b/>
          <w:sz w:val="21"/>
        </w:rPr>
      </w:pPr>
    </w:p>
    <w:p w14:paraId="4497E2F7" w14:textId="77777777" w:rsidR="009B0494" w:rsidRDefault="007F4792" w:rsidP="009A260E">
      <w:pPr>
        <w:ind w:left="115"/>
        <w:rPr>
          <w:b/>
        </w:rPr>
      </w:pPr>
      <w:r>
        <w:rPr>
          <w:b/>
          <w:u w:val="single"/>
        </w:rPr>
        <w:t>Biochemistry</w:t>
      </w:r>
      <w:r>
        <w:rPr>
          <w:b/>
          <w:spacing w:val="-6"/>
          <w:u w:val="single"/>
        </w:rPr>
        <w:t xml:space="preserve"> </w:t>
      </w:r>
      <w:r>
        <w:rPr>
          <w:b/>
          <w:u w:val="single"/>
        </w:rPr>
        <w:t>and</w:t>
      </w:r>
      <w:r>
        <w:rPr>
          <w:b/>
          <w:spacing w:val="-6"/>
          <w:u w:val="single"/>
        </w:rPr>
        <w:t xml:space="preserve"> </w:t>
      </w:r>
      <w:r>
        <w:rPr>
          <w:b/>
          <w:spacing w:val="-2"/>
          <w:u w:val="single"/>
        </w:rPr>
        <w:t>Pharmacology</w:t>
      </w:r>
    </w:p>
    <w:p w14:paraId="4497E2F8" w14:textId="77777777" w:rsidR="009B0494" w:rsidRDefault="009B0494" w:rsidP="009A260E">
      <w:pPr>
        <w:pStyle w:val="BodyText"/>
        <w:rPr>
          <w:b/>
          <w:sz w:val="14"/>
        </w:rPr>
      </w:pPr>
    </w:p>
    <w:p w14:paraId="4497E2F9"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2FA"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2FF" w14:textId="77777777">
        <w:trPr>
          <w:trHeight w:val="513"/>
        </w:trPr>
        <w:tc>
          <w:tcPr>
            <w:tcW w:w="1699" w:type="dxa"/>
          </w:tcPr>
          <w:p w14:paraId="4497E2FB"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2FC"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2FD" w14:textId="77777777" w:rsidR="009B0494" w:rsidRDefault="007F4792" w:rsidP="009A260E">
            <w:pPr>
              <w:pStyle w:val="TableParagraph"/>
              <w:spacing w:before="0"/>
              <w:ind w:left="280" w:right="263"/>
              <w:rPr>
                <w:b/>
              </w:rPr>
            </w:pPr>
            <w:r>
              <w:rPr>
                <w:b/>
                <w:spacing w:val="-4"/>
              </w:rPr>
              <w:t>Level</w:t>
            </w:r>
          </w:p>
        </w:tc>
        <w:tc>
          <w:tcPr>
            <w:tcW w:w="1233" w:type="dxa"/>
          </w:tcPr>
          <w:p w14:paraId="4497E2FE" w14:textId="77777777" w:rsidR="009B0494" w:rsidRDefault="007F4792" w:rsidP="009A260E">
            <w:pPr>
              <w:pStyle w:val="TableParagraph"/>
              <w:spacing w:before="0"/>
              <w:ind w:left="224" w:right="215"/>
              <w:rPr>
                <w:b/>
              </w:rPr>
            </w:pPr>
            <w:r>
              <w:rPr>
                <w:b/>
                <w:spacing w:val="-2"/>
              </w:rPr>
              <w:t>Credits</w:t>
            </w:r>
          </w:p>
        </w:tc>
      </w:tr>
      <w:tr w:rsidR="009B0494" w14:paraId="4497E304" w14:textId="77777777">
        <w:trPr>
          <w:trHeight w:val="508"/>
        </w:trPr>
        <w:tc>
          <w:tcPr>
            <w:tcW w:w="1699" w:type="dxa"/>
          </w:tcPr>
          <w:p w14:paraId="4497E300" w14:textId="77777777" w:rsidR="009B0494" w:rsidRDefault="007F4792" w:rsidP="009A260E">
            <w:pPr>
              <w:pStyle w:val="TableParagraph"/>
              <w:spacing w:before="0"/>
              <w:ind w:left="103" w:right="105"/>
            </w:pPr>
            <w:r>
              <w:rPr>
                <w:spacing w:val="-2"/>
              </w:rPr>
              <w:t>BM429</w:t>
            </w:r>
          </w:p>
        </w:tc>
        <w:tc>
          <w:tcPr>
            <w:tcW w:w="5241" w:type="dxa"/>
          </w:tcPr>
          <w:p w14:paraId="4497E301" w14:textId="77777777" w:rsidR="009B0494" w:rsidRDefault="007F4792" w:rsidP="009A260E">
            <w:pPr>
              <w:pStyle w:val="TableParagraph"/>
              <w:spacing w:before="0"/>
              <w:ind w:left="105"/>
              <w:jc w:val="left"/>
            </w:pPr>
            <w:r>
              <w:t>Advanced</w:t>
            </w:r>
            <w:r>
              <w:rPr>
                <w:spacing w:val="-7"/>
              </w:rPr>
              <w:t xml:space="preserve"> </w:t>
            </w:r>
            <w:r>
              <w:rPr>
                <w:spacing w:val="-2"/>
              </w:rPr>
              <w:t>Pharmacology</w:t>
            </w:r>
          </w:p>
        </w:tc>
        <w:tc>
          <w:tcPr>
            <w:tcW w:w="1137" w:type="dxa"/>
          </w:tcPr>
          <w:p w14:paraId="4497E302" w14:textId="77777777" w:rsidR="009B0494" w:rsidRDefault="007F4792" w:rsidP="009A260E">
            <w:pPr>
              <w:pStyle w:val="TableParagraph"/>
              <w:spacing w:before="0"/>
              <w:ind w:left="14"/>
            </w:pPr>
            <w:r>
              <w:t>4</w:t>
            </w:r>
          </w:p>
        </w:tc>
        <w:tc>
          <w:tcPr>
            <w:tcW w:w="1233" w:type="dxa"/>
          </w:tcPr>
          <w:p w14:paraId="4497E303" w14:textId="77777777" w:rsidR="009B0494" w:rsidRDefault="007F4792" w:rsidP="009A260E">
            <w:pPr>
              <w:pStyle w:val="TableParagraph"/>
              <w:spacing w:before="0"/>
              <w:ind w:left="224" w:right="207"/>
            </w:pPr>
            <w:r>
              <w:rPr>
                <w:spacing w:val="-5"/>
              </w:rPr>
              <w:t>20</w:t>
            </w:r>
          </w:p>
        </w:tc>
      </w:tr>
      <w:tr w:rsidR="009B0494" w14:paraId="4497E309" w14:textId="77777777">
        <w:trPr>
          <w:trHeight w:val="508"/>
        </w:trPr>
        <w:tc>
          <w:tcPr>
            <w:tcW w:w="1699" w:type="dxa"/>
          </w:tcPr>
          <w:p w14:paraId="4497E305" w14:textId="77777777" w:rsidR="009B0494" w:rsidRDefault="007F4792" w:rsidP="009A260E">
            <w:pPr>
              <w:pStyle w:val="TableParagraph"/>
              <w:spacing w:before="0"/>
              <w:ind w:left="103" w:right="105"/>
            </w:pPr>
            <w:r>
              <w:rPr>
                <w:spacing w:val="-2"/>
              </w:rPr>
              <w:t>BM430</w:t>
            </w:r>
          </w:p>
        </w:tc>
        <w:tc>
          <w:tcPr>
            <w:tcW w:w="5241" w:type="dxa"/>
          </w:tcPr>
          <w:p w14:paraId="4497E306" w14:textId="77777777" w:rsidR="009B0494" w:rsidRDefault="007F4792" w:rsidP="009A260E">
            <w:pPr>
              <w:pStyle w:val="TableParagraph"/>
              <w:spacing w:before="0"/>
              <w:ind w:left="105"/>
              <w:jc w:val="left"/>
            </w:pPr>
            <w:r>
              <w:t>Advanced</w:t>
            </w:r>
            <w:r>
              <w:rPr>
                <w:spacing w:val="-7"/>
              </w:rPr>
              <w:t xml:space="preserve"> </w:t>
            </w:r>
            <w:r>
              <w:rPr>
                <w:spacing w:val="-2"/>
              </w:rPr>
              <w:t>Biochemistry</w:t>
            </w:r>
          </w:p>
        </w:tc>
        <w:tc>
          <w:tcPr>
            <w:tcW w:w="1137" w:type="dxa"/>
          </w:tcPr>
          <w:p w14:paraId="4497E307" w14:textId="77777777" w:rsidR="009B0494" w:rsidRDefault="007F4792" w:rsidP="009A260E">
            <w:pPr>
              <w:pStyle w:val="TableParagraph"/>
              <w:spacing w:before="0"/>
              <w:ind w:left="14"/>
            </w:pPr>
            <w:r>
              <w:t>4</w:t>
            </w:r>
          </w:p>
        </w:tc>
        <w:tc>
          <w:tcPr>
            <w:tcW w:w="1233" w:type="dxa"/>
          </w:tcPr>
          <w:p w14:paraId="4497E308" w14:textId="77777777" w:rsidR="009B0494" w:rsidRDefault="007F4792" w:rsidP="009A260E">
            <w:pPr>
              <w:pStyle w:val="TableParagraph"/>
              <w:spacing w:before="0"/>
              <w:ind w:left="224" w:right="207"/>
            </w:pPr>
            <w:r>
              <w:rPr>
                <w:spacing w:val="-5"/>
              </w:rPr>
              <w:t>20</w:t>
            </w:r>
          </w:p>
        </w:tc>
      </w:tr>
      <w:tr w:rsidR="009B0494" w14:paraId="4497E30E" w14:textId="77777777">
        <w:trPr>
          <w:trHeight w:val="513"/>
        </w:trPr>
        <w:tc>
          <w:tcPr>
            <w:tcW w:w="1699" w:type="dxa"/>
          </w:tcPr>
          <w:p w14:paraId="4497E30A" w14:textId="77777777" w:rsidR="009B0494" w:rsidRDefault="007F4792" w:rsidP="009A260E">
            <w:pPr>
              <w:pStyle w:val="TableParagraph"/>
              <w:spacing w:before="0"/>
              <w:ind w:left="103" w:right="105"/>
            </w:pPr>
            <w:r>
              <w:rPr>
                <w:spacing w:val="-2"/>
              </w:rPr>
              <w:t>BM434</w:t>
            </w:r>
          </w:p>
        </w:tc>
        <w:tc>
          <w:tcPr>
            <w:tcW w:w="5241" w:type="dxa"/>
          </w:tcPr>
          <w:p w14:paraId="4497E30B" w14:textId="77777777" w:rsidR="009B0494" w:rsidRDefault="007F4792" w:rsidP="009A260E">
            <w:pPr>
              <w:pStyle w:val="TableParagraph"/>
              <w:spacing w:before="0"/>
              <w:ind w:left="105"/>
              <w:jc w:val="left"/>
            </w:pPr>
            <w:r>
              <w:t>Clinical</w:t>
            </w:r>
            <w:r>
              <w:rPr>
                <w:spacing w:val="-6"/>
              </w:rPr>
              <w:t xml:space="preserve"> </w:t>
            </w:r>
            <w:r>
              <w:rPr>
                <w:spacing w:val="-2"/>
              </w:rPr>
              <w:t>Pharmacology*</w:t>
            </w:r>
          </w:p>
        </w:tc>
        <w:tc>
          <w:tcPr>
            <w:tcW w:w="1137" w:type="dxa"/>
          </w:tcPr>
          <w:p w14:paraId="4497E30C" w14:textId="77777777" w:rsidR="009B0494" w:rsidRDefault="007F4792" w:rsidP="009A260E">
            <w:pPr>
              <w:pStyle w:val="TableParagraph"/>
              <w:spacing w:before="0"/>
              <w:ind w:left="14"/>
            </w:pPr>
            <w:r>
              <w:t>4</w:t>
            </w:r>
          </w:p>
        </w:tc>
        <w:tc>
          <w:tcPr>
            <w:tcW w:w="1233" w:type="dxa"/>
          </w:tcPr>
          <w:p w14:paraId="4497E30D" w14:textId="77777777" w:rsidR="009B0494" w:rsidRDefault="007F4792" w:rsidP="009A260E">
            <w:pPr>
              <w:pStyle w:val="TableParagraph"/>
              <w:spacing w:before="0"/>
              <w:ind w:left="224" w:right="207"/>
            </w:pPr>
            <w:r>
              <w:rPr>
                <w:spacing w:val="-5"/>
              </w:rPr>
              <w:t>20</w:t>
            </w:r>
          </w:p>
        </w:tc>
      </w:tr>
      <w:tr w:rsidR="009B0494" w14:paraId="4497E313" w14:textId="77777777">
        <w:trPr>
          <w:trHeight w:val="508"/>
        </w:trPr>
        <w:tc>
          <w:tcPr>
            <w:tcW w:w="1699" w:type="dxa"/>
          </w:tcPr>
          <w:p w14:paraId="4497E30F" w14:textId="77777777" w:rsidR="009B0494" w:rsidRDefault="007F4792" w:rsidP="009A260E">
            <w:pPr>
              <w:pStyle w:val="TableParagraph"/>
              <w:spacing w:before="0"/>
              <w:ind w:left="103" w:right="105"/>
            </w:pPr>
            <w:r>
              <w:rPr>
                <w:spacing w:val="-2"/>
              </w:rPr>
              <w:t>BM428</w:t>
            </w:r>
          </w:p>
        </w:tc>
        <w:tc>
          <w:tcPr>
            <w:tcW w:w="5241" w:type="dxa"/>
          </w:tcPr>
          <w:p w14:paraId="4497E310" w14:textId="77777777" w:rsidR="009B0494" w:rsidRDefault="007F4792" w:rsidP="009A260E">
            <w:pPr>
              <w:pStyle w:val="TableParagraph"/>
              <w:spacing w:before="0"/>
              <w:ind w:left="105"/>
              <w:jc w:val="left"/>
            </w:pPr>
            <w:r>
              <w:t>Applied</w:t>
            </w:r>
            <w:r>
              <w:rPr>
                <w:spacing w:val="-6"/>
              </w:rPr>
              <w:t xml:space="preserve"> </w:t>
            </w:r>
            <w:r>
              <w:rPr>
                <w:spacing w:val="-2"/>
              </w:rPr>
              <w:t>Pharmacology*</w:t>
            </w:r>
          </w:p>
        </w:tc>
        <w:tc>
          <w:tcPr>
            <w:tcW w:w="1137" w:type="dxa"/>
          </w:tcPr>
          <w:p w14:paraId="4497E311" w14:textId="77777777" w:rsidR="009B0494" w:rsidRDefault="007F4792" w:rsidP="009A260E">
            <w:pPr>
              <w:pStyle w:val="TableParagraph"/>
              <w:spacing w:before="0"/>
              <w:ind w:left="14"/>
            </w:pPr>
            <w:r>
              <w:t>4</w:t>
            </w:r>
          </w:p>
        </w:tc>
        <w:tc>
          <w:tcPr>
            <w:tcW w:w="1233" w:type="dxa"/>
          </w:tcPr>
          <w:p w14:paraId="4497E312" w14:textId="77777777" w:rsidR="009B0494" w:rsidRDefault="007F4792" w:rsidP="009A260E">
            <w:pPr>
              <w:pStyle w:val="TableParagraph"/>
              <w:spacing w:before="0"/>
              <w:ind w:left="224" w:right="207"/>
            </w:pPr>
            <w:r>
              <w:rPr>
                <w:spacing w:val="-5"/>
              </w:rPr>
              <w:t>20</w:t>
            </w:r>
          </w:p>
        </w:tc>
      </w:tr>
      <w:tr w:rsidR="009B0494" w14:paraId="4497E318" w14:textId="77777777">
        <w:trPr>
          <w:trHeight w:val="508"/>
        </w:trPr>
        <w:tc>
          <w:tcPr>
            <w:tcW w:w="1699" w:type="dxa"/>
          </w:tcPr>
          <w:p w14:paraId="4497E314" w14:textId="77777777" w:rsidR="009B0494" w:rsidRDefault="007F4792" w:rsidP="009A260E">
            <w:pPr>
              <w:pStyle w:val="TableParagraph"/>
              <w:spacing w:before="0"/>
              <w:ind w:left="103" w:right="105"/>
            </w:pPr>
            <w:r>
              <w:rPr>
                <w:spacing w:val="-2"/>
              </w:rPr>
              <w:t>BM423</w:t>
            </w:r>
          </w:p>
        </w:tc>
        <w:tc>
          <w:tcPr>
            <w:tcW w:w="5241" w:type="dxa"/>
          </w:tcPr>
          <w:p w14:paraId="4497E315" w14:textId="77777777" w:rsidR="009B0494" w:rsidRDefault="007F4792" w:rsidP="009A260E">
            <w:pPr>
              <w:pStyle w:val="TableParagraph"/>
              <w:spacing w:before="0"/>
              <w:ind w:left="105"/>
              <w:jc w:val="left"/>
            </w:pPr>
            <w:r>
              <w:t>Clinical</w:t>
            </w:r>
            <w:r>
              <w:rPr>
                <w:spacing w:val="-5"/>
              </w:rPr>
              <w:t xml:space="preserve"> </w:t>
            </w:r>
            <w:r>
              <w:rPr>
                <w:spacing w:val="-2"/>
              </w:rPr>
              <w:t>Biochemistry**</w:t>
            </w:r>
          </w:p>
        </w:tc>
        <w:tc>
          <w:tcPr>
            <w:tcW w:w="1137" w:type="dxa"/>
          </w:tcPr>
          <w:p w14:paraId="4497E316" w14:textId="77777777" w:rsidR="009B0494" w:rsidRDefault="007F4792" w:rsidP="009A260E">
            <w:pPr>
              <w:pStyle w:val="TableParagraph"/>
              <w:spacing w:before="0"/>
              <w:ind w:left="15"/>
            </w:pPr>
            <w:r>
              <w:t>4</w:t>
            </w:r>
          </w:p>
        </w:tc>
        <w:tc>
          <w:tcPr>
            <w:tcW w:w="1233" w:type="dxa"/>
          </w:tcPr>
          <w:p w14:paraId="4497E317" w14:textId="77777777" w:rsidR="009B0494" w:rsidRDefault="007F4792" w:rsidP="009A260E">
            <w:pPr>
              <w:pStyle w:val="TableParagraph"/>
              <w:spacing w:before="0"/>
              <w:ind w:left="224" w:right="207"/>
            </w:pPr>
            <w:r>
              <w:rPr>
                <w:spacing w:val="-5"/>
              </w:rPr>
              <w:t>20</w:t>
            </w:r>
          </w:p>
        </w:tc>
      </w:tr>
      <w:tr w:rsidR="009B0494" w14:paraId="4497E31D" w14:textId="77777777">
        <w:trPr>
          <w:trHeight w:val="513"/>
        </w:trPr>
        <w:tc>
          <w:tcPr>
            <w:tcW w:w="1699" w:type="dxa"/>
          </w:tcPr>
          <w:p w14:paraId="4497E319" w14:textId="77777777" w:rsidR="009B0494" w:rsidRDefault="007F4792" w:rsidP="009A260E">
            <w:pPr>
              <w:pStyle w:val="TableParagraph"/>
              <w:spacing w:before="0"/>
              <w:ind w:left="103" w:right="105"/>
            </w:pPr>
            <w:r>
              <w:rPr>
                <w:spacing w:val="-2"/>
              </w:rPr>
              <w:t>BM431</w:t>
            </w:r>
          </w:p>
        </w:tc>
        <w:tc>
          <w:tcPr>
            <w:tcW w:w="5241" w:type="dxa"/>
          </w:tcPr>
          <w:p w14:paraId="4497E31A" w14:textId="77777777" w:rsidR="009B0494" w:rsidRDefault="007F4792" w:rsidP="009A260E">
            <w:pPr>
              <w:pStyle w:val="TableParagraph"/>
              <w:spacing w:before="0"/>
              <w:ind w:left="105"/>
              <w:jc w:val="left"/>
            </w:pPr>
            <w:r>
              <w:t>Applied</w:t>
            </w:r>
            <w:r>
              <w:rPr>
                <w:spacing w:val="-6"/>
              </w:rPr>
              <w:t xml:space="preserve"> </w:t>
            </w:r>
            <w:r>
              <w:rPr>
                <w:spacing w:val="-2"/>
              </w:rPr>
              <w:t>Biochemistry**</w:t>
            </w:r>
          </w:p>
        </w:tc>
        <w:tc>
          <w:tcPr>
            <w:tcW w:w="1137" w:type="dxa"/>
          </w:tcPr>
          <w:p w14:paraId="4497E31B" w14:textId="77777777" w:rsidR="009B0494" w:rsidRDefault="007F4792" w:rsidP="009A260E">
            <w:pPr>
              <w:pStyle w:val="TableParagraph"/>
              <w:spacing w:before="0"/>
              <w:ind w:left="14"/>
            </w:pPr>
            <w:r>
              <w:t>4</w:t>
            </w:r>
          </w:p>
        </w:tc>
        <w:tc>
          <w:tcPr>
            <w:tcW w:w="1233" w:type="dxa"/>
          </w:tcPr>
          <w:p w14:paraId="4497E31C" w14:textId="77777777" w:rsidR="009B0494" w:rsidRDefault="007F4792" w:rsidP="009A260E">
            <w:pPr>
              <w:pStyle w:val="TableParagraph"/>
              <w:spacing w:before="0"/>
              <w:ind w:left="224" w:right="207"/>
            </w:pPr>
            <w:r>
              <w:rPr>
                <w:spacing w:val="-5"/>
              </w:rPr>
              <w:t>20</w:t>
            </w:r>
          </w:p>
        </w:tc>
      </w:tr>
    </w:tbl>
    <w:p w14:paraId="4497E31E" w14:textId="77777777" w:rsidR="009B0494" w:rsidRDefault="009B0494" w:rsidP="009A260E">
      <w:pPr>
        <w:pStyle w:val="BodyText"/>
        <w:rPr>
          <w:b/>
          <w:sz w:val="21"/>
        </w:rPr>
      </w:pPr>
    </w:p>
    <w:p w14:paraId="4497E31F" w14:textId="77777777" w:rsidR="009B0494" w:rsidRDefault="007F4792" w:rsidP="009A260E">
      <w:pPr>
        <w:pStyle w:val="BodyText"/>
        <w:ind w:left="115"/>
      </w:pPr>
      <w:r>
        <w:t>*Either</w:t>
      </w:r>
      <w:r>
        <w:rPr>
          <w:spacing w:val="-8"/>
        </w:rPr>
        <w:t xml:space="preserve"> </w:t>
      </w:r>
      <w:r>
        <w:t>BM434</w:t>
      </w:r>
      <w:r>
        <w:rPr>
          <w:spacing w:val="-3"/>
        </w:rPr>
        <w:t xml:space="preserve"> </w:t>
      </w:r>
      <w:r>
        <w:t>Clinical</w:t>
      </w:r>
      <w:r>
        <w:rPr>
          <w:spacing w:val="-9"/>
        </w:rPr>
        <w:t xml:space="preserve"> </w:t>
      </w:r>
      <w:r>
        <w:t>Pharmacology</w:t>
      </w:r>
      <w:r>
        <w:rPr>
          <w:spacing w:val="-9"/>
        </w:rPr>
        <w:t xml:space="preserve"> </w:t>
      </w:r>
      <w:r>
        <w:t>or</w:t>
      </w:r>
      <w:r>
        <w:rPr>
          <w:spacing w:val="-10"/>
        </w:rPr>
        <w:t xml:space="preserve"> </w:t>
      </w:r>
      <w:r>
        <w:t>BM428</w:t>
      </w:r>
      <w:r>
        <w:rPr>
          <w:spacing w:val="-7"/>
        </w:rPr>
        <w:t xml:space="preserve"> </w:t>
      </w:r>
      <w:r>
        <w:t>Applied</w:t>
      </w:r>
      <w:r>
        <w:rPr>
          <w:spacing w:val="-2"/>
        </w:rPr>
        <w:t xml:space="preserve"> Pharmacology</w:t>
      </w:r>
    </w:p>
    <w:p w14:paraId="4497E320" w14:textId="77777777" w:rsidR="009B0494" w:rsidRDefault="007F4792" w:rsidP="009A260E">
      <w:pPr>
        <w:pStyle w:val="BodyText"/>
        <w:ind w:left="115"/>
      </w:pPr>
      <w:r>
        <w:t>**Either</w:t>
      </w:r>
      <w:r>
        <w:rPr>
          <w:spacing w:val="-9"/>
        </w:rPr>
        <w:t xml:space="preserve"> </w:t>
      </w:r>
      <w:r>
        <w:t>BM423</w:t>
      </w:r>
      <w:r>
        <w:rPr>
          <w:spacing w:val="-3"/>
        </w:rPr>
        <w:t xml:space="preserve"> </w:t>
      </w:r>
      <w:r>
        <w:t>Clinical</w:t>
      </w:r>
      <w:r>
        <w:rPr>
          <w:spacing w:val="-10"/>
        </w:rPr>
        <w:t xml:space="preserve"> </w:t>
      </w:r>
      <w:r>
        <w:t>Biochemistry</w:t>
      </w:r>
      <w:r>
        <w:rPr>
          <w:spacing w:val="-9"/>
        </w:rPr>
        <w:t xml:space="preserve"> </w:t>
      </w:r>
      <w:r>
        <w:t>or</w:t>
      </w:r>
      <w:r>
        <w:rPr>
          <w:spacing w:val="-7"/>
        </w:rPr>
        <w:t xml:space="preserve"> </w:t>
      </w:r>
      <w:r>
        <w:t>BM431</w:t>
      </w:r>
      <w:r>
        <w:rPr>
          <w:spacing w:val="-8"/>
        </w:rPr>
        <w:t xml:space="preserve"> </w:t>
      </w:r>
      <w:r>
        <w:t>Applied</w:t>
      </w:r>
      <w:r>
        <w:rPr>
          <w:spacing w:val="-2"/>
        </w:rPr>
        <w:t xml:space="preserve"> Biochemistry</w:t>
      </w:r>
    </w:p>
    <w:p w14:paraId="4497E321" w14:textId="77777777" w:rsidR="009B0494" w:rsidRDefault="009B0494" w:rsidP="009A260E">
      <w:pPr>
        <w:pStyle w:val="BodyText"/>
        <w:rPr>
          <w:sz w:val="21"/>
        </w:rPr>
      </w:pPr>
    </w:p>
    <w:p w14:paraId="4497E322" w14:textId="77777777" w:rsidR="009B0494" w:rsidRDefault="007F4792" w:rsidP="009A260E">
      <w:pPr>
        <w:pStyle w:val="Heading1"/>
        <w:ind w:left="115"/>
      </w:pPr>
      <w:r>
        <w:rPr>
          <w:u w:val="single"/>
        </w:rPr>
        <w:t>Microbiology</w:t>
      </w:r>
      <w:r>
        <w:rPr>
          <w:spacing w:val="-8"/>
          <w:u w:val="single"/>
        </w:rPr>
        <w:t xml:space="preserve"> </w:t>
      </w:r>
      <w:r>
        <w:rPr>
          <w:u w:val="single"/>
        </w:rPr>
        <w:t xml:space="preserve">and </w:t>
      </w:r>
      <w:r>
        <w:rPr>
          <w:spacing w:val="-2"/>
          <w:u w:val="single"/>
        </w:rPr>
        <w:t>Pharmacology</w:t>
      </w:r>
    </w:p>
    <w:p w14:paraId="4497E323" w14:textId="77777777" w:rsidR="009B0494" w:rsidRDefault="009B0494" w:rsidP="009A260E">
      <w:pPr>
        <w:pStyle w:val="BodyText"/>
        <w:rPr>
          <w:b/>
          <w:sz w:val="14"/>
        </w:rPr>
      </w:pPr>
    </w:p>
    <w:p w14:paraId="4497E324"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325"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2A" w14:textId="77777777">
        <w:trPr>
          <w:trHeight w:val="513"/>
        </w:trPr>
        <w:tc>
          <w:tcPr>
            <w:tcW w:w="1699" w:type="dxa"/>
          </w:tcPr>
          <w:p w14:paraId="4497E326"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27"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28" w14:textId="77777777" w:rsidR="009B0494" w:rsidRDefault="007F4792" w:rsidP="009A260E">
            <w:pPr>
              <w:pStyle w:val="TableParagraph"/>
              <w:spacing w:before="0"/>
              <w:ind w:left="280" w:right="263"/>
              <w:rPr>
                <w:b/>
              </w:rPr>
            </w:pPr>
            <w:r>
              <w:rPr>
                <w:b/>
                <w:spacing w:val="-4"/>
              </w:rPr>
              <w:t>Level</w:t>
            </w:r>
          </w:p>
        </w:tc>
        <w:tc>
          <w:tcPr>
            <w:tcW w:w="1233" w:type="dxa"/>
          </w:tcPr>
          <w:p w14:paraId="4497E329" w14:textId="77777777" w:rsidR="009B0494" w:rsidRDefault="007F4792" w:rsidP="009A260E">
            <w:pPr>
              <w:pStyle w:val="TableParagraph"/>
              <w:spacing w:before="0"/>
              <w:ind w:left="224" w:right="215"/>
              <w:rPr>
                <w:b/>
              </w:rPr>
            </w:pPr>
            <w:r>
              <w:rPr>
                <w:b/>
                <w:spacing w:val="-2"/>
              </w:rPr>
              <w:t>Credits</w:t>
            </w:r>
          </w:p>
        </w:tc>
      </w:tr>
      <w:tr w:rsidR="009B0494" w14:paraId="4497E32F" w14:textId="77777777">
        <w:trPr>
          <w:trHeight w:val="508"/>
        </w:trPr>
        <w:tc>
          <w:tcPr>
            <w:tcW w:w="1699" w:type="dxa"/>
          </w:tcPr>
          <w:p w14:paraId="4497E32B" w14:textId="77777777" w:rsidR="009B0494" w:rsidRDefault="007F4792" w:rsidP="009A260E">
            <w:pPr>
              <w:pStyle w:val="TableParagraph"/>
              <w:spacing w:before="0"/>
              <w:ind w:left="103" w:right="105"/>
            </w:pPr>
            <w:r>
              <w:rPr>
                <w:spacing w:val="-2"/>
              </w:rPr>
              <w:t>BM429</w:t>
            </w:r>
          </w:p>
        </w:tc>
        <w:tc>
          <w:tcPr>
            <w:tcW w:w="5241" w:type="dxa"/>
          </w:tcPr>
          <w:p w14:paraId="4497E32C" w14:textId="77777777" w:rsidR="009B0494" w:rsidRDefault="007F4792" w:rsidP="009A260E">
            <w:pPr>
              <w:pStyle w:val="TableParagraph"/>
              <w:spacing w:before="0"/>
              <w:ind w:left="105"/>
              <w:jc w:val="left"/>
            </w:pPr>
            <w:r>
              <w:t>Advanced</w:t>
            </w:r>
            <w:r>
              <w:rPr>
                <w:spacing w:val="-7"/>
              </w:rPr>
              <w:t xml:space="preserve"> </w:t>
            </w:r>
            <w:r>
              <w:rPr>
                <w:spacing w:val="-2"/>
              </w:rPr>
              <w:t>Pharmacology</w:t>
            </w:r>
          </w:p>
        </w:tc>
        <w:tc>
          <w:tcPr>
            <w:tcW w:w="1137" w:type="dxa"/>
          </w:tcPr>
          <w:p w14:paraId="4497E32D" w14:textId="77777777" w:rsidR="009B0494" w:rsidRDefault="007F4792" w:rsidP="009A260E">
            <w:pPr>
              <w:pStyle w:val="TableParagraph"/>
              <w:spacing w:before="0"/>
              <w:ind w:left="14"/>
            </w:pPr>
            <w:r>
              <w:t>4</w:t>
            </w:r>
          </w:p>
        </w:tc>
        <w:tc>
          <w:tcPr>
            <w:tcW w:w="1233" w:type="dxa"/>
          </w:tcPr>
          <w:p w14:paraId="4497E32E" w14:textId="77777777" w:rsidR="009B0494" w:rsidRDefault="007F4792" w:rsidP="009A260E">
            <w:pPr>
              <w:pStyle w:val="TableParagraph"/>
              <w:spacing w:before="0"/>
              <w:ind w:left="224" w:right="207"/>
            </w:pPr>
            <w:r>
              <w:rPr>
                <w:spacing w:val="-5"/>
              </w:rPr>
              <w:t>20</w:t>
            </w:r>
          </w:p>
        </w:tc>
      </w:tr>
      <w:tr w:rsidR="009B0494" w14:paraId="4497E334" w14:textId="77777777">
        <w:trPr>
          <w:trHeight w:val="508"/>
        </w:trPr>
        <w:tc>
          <w:tcPr>
            <w:tcW w:w="1699" w:type="dxa"/>
          </w:tcPr>
          <w:p w14:paraId="4497E330" w14:textId="77777777" w:rsidR="009B0494" w:rsidRDefault="007F4792" w:rsidP="009A260E">
            <w:pPr>
              <w:pStyle w:val="TableParagraph"/>
              <w:spacing w:before="0"/>
              <w:ind w:left="103" w:right="105"/>
            </w:pPr>
            <w:r>
              <w:rPr>
                <w:spacing w:val="-2"/>
              </w:rPr>
              <w:t>BM425</w:t>
            </w:r>
          </w:p>
        </w:tc>
        <w:tc>
          <w:tcPr>
            <w:tcW w:w="5241" w:type="dxa"/>
          </w:tcPr>
          <w:p w14:paraId="4497E331" w14:textId="77777777" w:rsidR="009B0494" w:rsidRDefault="007F4792" w:rsidP="009A260E">
            <w:pPr>
              <w:pStyle w:val="TableParagraph"/>
              <w:spacing w:before="0"/>
              <w:ind w:left="105"/>
              <w:jc w:val="left"/>
            </w:pPr>
            <w:r>
              <w:t>Advanced</w:t>
            </w:r>
            <w:r>
              <w:rPr>
                <w:spacing w:val="-2"/>
              </w:rPr>
              <w:t xml:space="preserve"> Microbiology</w:t>
            </w:r>
          </w:p>
        </w:tc>
        <w:tc>
          <w:tcPr>
            <w:tcW w:w="1137" w:type="dxa"/>
          </w:tcPr>
          <w:p w14:paraId="4497E332" w14:textId="77777777" w:rsidR="009B0494" w:rsidRDefault="007F4792" w:rsidP="009A260E">
            <w:pPr>
              <w:pStyle w:val="TableParagraph"/>
              <w:spacing w:before="0"/>
              <w:ind w:left="14"/>
            </w:pPr>
            <w:r>
              <w:t>4</w:t>
            </w:r>
          </w:p>
        </w:tc>
        <w:tc>
          <w:tcPr>
            <w:tcW w:w="1233" w:type="dxa"/>
          </w:tcPr>
          <w:p w14:paraId="4497E333" w14:textId="77777777" w:rsidR="009B0494" w:rsidRDefault="007F4792" w:rsidP="009A260E">
            <w:pPr>
              <w:pStyle w:val="TableParagraph"/>
              <w:spacing w:before="0"/>
              <w:ind w:left="224" w:right="207"/>
            </w:pPr>
            <w:r>
              <w:rPr>
                <w:spacing w:val="-5"/>
              </w:rPr>
              <w:t>20</w:t>
            </w:r>
          </w:p>
        </w:tc>
      </w:tr>
    </w:tbl>
    <w:p w14:paraId="4497E335" w14:textId="77777777" w:rsidR="009B0494" w:rsidRDefault="009B0494" w:rsidP="009A260E">
      <w:pPr>
        <w:sectPr w:rsidR="009B0494">
          <w:pgSz w:w="11910" w:h="16840"/>
          <w:pgMar w:top="1320" w:right="1040" w:bottom="1269" w:left="1320" w:header="0" w:footer="624"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3A" w14:textId="77777777">
        <w:trPr>
          <w:trHeight w:val="508"/>
        </w:trPr>
        <w:tc>
          <w:tcPr>
            <w:tcW w:w="1699" w:type="dxa"/>
          </w:tcPr>
          <w:p w14:paraId="4497E336" w14:textId="77777777" w:rsidR="009B0494" w:rsidRDefault="007F4792" w:rsidP="009A260E">
            <w:pPr>
              <w:pStyle w:val="TableParagraph"/>
              <w:spacing w:before="0"/>
              <w:ind w:left="103" w:right="106"/>
            </w:pPr>
            <w:r>
              <w:rPr>
                <w:spacing w:val="-2"/>
              </w:rPr>
              <w:t>BM434</w:t>
            </w:r>
          </w:p>
        </w:tc>
        <w:tc>
          <w:tcPr>
            <w:tcW w:w="5241" w:type="dxa"/>
          </w:tcPr>
          <w:p w14:paraId="4497E337" w14:textId="77777777" w:rsidR="009B0494" w:rsidRDefault="007F4792" w:rsidP="009A260E">
            <w:pPr>
              <w:pStyle w:val="TableParagraph"/>
              <w:spacing w:before="0"/>
              <w:ind w:left="105"/>
              <w:jc w:val="left"/>
            </w:pPr>
            <w:r>
              <w:t>Clinical</w:t>
            </w:r>
            <w:r>
              <w:rPr>
                <w:spacing w:val="-6"/>
              </w:rPr>
              <w:t xml:space="preserve"> </w:t>
            </w:r>
            <w:r>
              <w:rPr>
                <w:spacing w:val="-2"/>
              </w:rPr>
              <w:t>Pharmacology*</w:t>
            </w:r>
          </w:p>
        </w:tc>
        <w:tc>
          <w:tcPr>
            <w:tcW w:w="1137" w:type="dxa"/>
          </w:tcPr>
          <w:p w14:paraId="4497E338" w14:textId="77777777" w:rsidR="009B0494" w:rsidRDefault="007F4792" w:rsidP="009A260E">
            <w:pPr>
              <w:pStyle w:val="TableParagraph"/>
              <w:spacing w:before="0"/>
              <w:ind w:left="14"/>
            </w:pPr>
            <w:r>
              <w:t>4</w:t>
            </w:r>
          </w:p>
        </w:tc>
        <w:tc>
          <w:tcPr>
            <w:tcW w:w="1233" w:type="dxa"/>
          </w:tcPr>
          <w:p w14:paraId="4497E339" w14:textId="77777777" w:rsidR="009B0494" w:rsidRDefault="007F4792" w:rsidP="009A260E">
            <w:pPr>
              <w:pStyle w:val="TableParagraph"/>
              <w:spacing w:before="0"/>
              <w:ind w:left="224" w:right="207"/>
            </w:pPr>
            <w:r>
              <w:rPr>
                <w:spacing w:val="-5"/>
              </w:rPr>
              <w:t>20</w:t>
            </w:r>
          </w:p>
        </w:tc>
      </w:tr>
      <w:tr w:rsidR="009B0494" w14:paraId="4497E33F" w14:textId="77777777">
        <w:trPr>
          <w:trHeight w:val="508"/>
        </w:trPr>
        <w:tc>
          <w:tcPr>
            <w:tcW w:w="1699" w:type="dxa"/>
          </w:tcPr>
          <w:p w14:paraId="4497E33B" w14:textId="77777777" w:rsidR="009B0494" w:rsidRDefault="007F4792" w:rsidP="009A260E">
            <w:pPr>
              <w:pStyle w:val="TableParagraph"/>
              <w:spacing w:before="0"/>
              <w:ind w:left="103" w:right="105"/>
            </w:pPr>
            <w:r>
              <w:rPr>
                <w:spacing w:val="-2"/>
              </w:rPr>
              <w:lastRenderedPageBreak/>
              <w:t>BM428</w:t>
            </w:r>
          </w:p>
        </w:tc>
        <w:tc>
          <w:tcPr>
            <w:tcW w:w="5241" w:type="dxa"/>
          </w:tcPr>
          <w:p w14:paraId="4497E33C" w14:textId="77777777" w:rsidR="009B0494" w:rsidRDefault="007F4792" w:rsidP="009A260E">
            <w:pPr>
              <w:pStyle w:val="TableParagraph"/>
              <w:spacing w:before="0"/>
              <w:ind w:left="105"/>
              <w:jc w:val="left"/>
            </w:pPr>
            <w:r>
              <w:t>Applied</w:t>
            </w:r>
            <w:r>
              <w:rPr>
                <w:spacing w:val="-6"/>
              </w:rPr>
              <w:t xml:space="preserve"> </w:t>
            </w:r>
            <w:r>
              <w:rPr>
                <w:spacing w:val="-2"/>
              </w:rPr>
              <w:t>Pharmacology*</w:t>
            </w:r>
          </w:p>
        </w:tc>
        <w:tc>
          <w:tcPr>
            <w:tcW w:w="1137" w:type="dxa"/>
          </w:tcPr>
          <w:p w14:paraId="4497E33D" w14:textId="77777777" w:rsidR="009B0494" w:rsidRDefault="007F4792" w:rsidP="009A260E">
            <w:pPr>
              <w:pStyle w:val="TableParagraph"/>
              <w:spacing w:before="0"/>
              <w:ind w:left="14"/>
            </w:pPr>
            <w:r>
              <w:t>4</w:t>
            </w:r>
          </w:p>
        </w:tc>
        <w:tc>
          <w:tcPr>
            <w:tcW w:w="1233" w:type="dxa"/>
          </w:tcPr>
          <w:p w14:paraId="4497E33E" w14:textId="77777777" w:rsidR="009B0494" w:rsidRDefault="007F4792" w:rsidP="009A260E">
            <w:pPr>
              <w:pStyle w:val="TableParagraph"/>
              <w:spacing w:before="0"/>
              <w:ind w:left="224" w:right="207"/>
            </w:pPr>
            <w:r>
              <w:rPr>
                <w:spacing w:val="-5"/>
              </w:rPr>
              <w:t>20</w:t>
            </w:r>
          </w:p>
        </w:tc>
      </w:tr>
      <w:tr w:rsidR="009B0494" w14:paraId="4497E344" w14:textId="77777777">
        <w:trPr>
          <w:trHeight w:val="513"/>
        </w:trPr>
        <w:tc>
          <w:tcPr>
            <w:tcW w:w="1699" w:type="dxa"/>
          </w:tcPr>
          <w:p w14:paraId="4497E340" w14:textId="77777777" w:rsidR="009B0494" w:rsidRDefault="007F4792" w:rsidP="009A260E">
            <w:pPr>
              <w:pStyle w:val="TableParagraph"/>
              <w:spacing w:before="0"/>
              <w:ind w:left="103" w:right="105"/>
            </w:pPr>
            <w:r>
              <w:rPr>
                <w:spacing w:val="-2"/>
              </w:rPr>
              <w:t>BM424</w:t>
            </w:r>
          </w:p>
        </w:tc>
        <w:tc>
          <w:tcPr>
            <w:tcW w:w="5241" w:type="dxa"/>
          </w:tcPr>
          <w:p w14:paraId="4497E341" w14:textId="77777777" w:rsidR="009B0494" w:rsidRDefault="007F4792" w:rsidP="009A260E">
            <w:pPr>
              <w:pStyle w:val="TableParagraph"/>
              <w:spacing w:before="0"/>
              <w:ind w:left="105"/>
              <w:jc w:val="left"/>
            </w:pPr>
            <w:r>
              <w:t>Clinical</w:t>
            </w:r>
            <w:r>
              <w:rPr>
                <w:spacing w:val="-5"/>
              </w:rPr>
              <w:t xml:space="preserve"> </w:t>
            </w:r>
            <w:r>
              <w:rPr>
                <w:spacing w:val="-2"/>
              </w:rPr>
              <w:t>Microbiology**</w:t>
            </w:r>
          </w:p>
        </w:tc>
        <w:tc>
          <w:tcPr>
            <w:tcW w:w="1137" w:type="dxa"/>
          </w:tcPr>
          <w:p w14:paraId="4497E342" w14:textId="77777777" w:rsidR="009B0494" w:rsidRDefault="007F4792" w:rsidP="009A260E">
            <w:pPr>
              <w:pStyle w:val="TableParagraph"/>
              <w:spacing w:before="0"/>
              <w:ind w:left="14"/>
            </w:pPr>
            <w:r>
              <w:t>4</w:t>
            </w:r>
          </w:p>
        </w:tc>
        <w:tc>
          <w:tcPr>
            <w:tcW w:w="1233" w:type="dxa"/>
          </w:tcPr>
          <w:p w14:paraId="4497E343" w14:textId="77777777" w:rsidR="009B0494" w:rsidRDefault="007F4792" w:rsidP="009A260E">
            <w:pPr>
              <w:pStyle w:val="TableParagraph"/>
              <w:spacing w:before="0"/>
              <w:ind w:left="224" w:right="207"/>
            </w:pPr>
            <w:r>
              <w:rPr>
                <w:spacing w:val="-5"/>
              </w:rPr>
              <w:t>20</w:t>
            </w:r>
          </w:p>
        </w:tc>
      </w:tr>
      <w:tr w:rsidR="009B0494" w14:paraId="4497E349" w14:textId="77777777">
        <w:trPr>
          <w:trHeight w:val="508"/>
        </w:trPr>
        <w:tc>
          <w:tcPr>
            <w:tcW w:w="1699" w:type="dxa"/>
          </w:tcPr>
          <w:p w14:paraId="4497E345" w14:textId="77777777" w:rsidR="009B0494" w:rsidRDefault="007F4792" w:rsidP="009A260E">
            <w:pPr>
              <w:pStyle w:val="TableParagraph"/>
              <w:spacing w:before="0"/>
              <w:ind w:left="103" w:right="105"/>
            </w:pPr>
            <w:r>
              <w:rPr>
                <w:spacing w:val="-2"/>
              </w:rPr>
              <w:t>BM435</w:t>
            </w:r>
          </w:p>
        </w:tc>
        <w:tc>
          <w:tcPr>
            <w:tcW w:w="5241" w:type="dxa"/>
          </w:tcPr>
          <w:p w14:paraId="4497E346" w14:textId="77777777" w:rsidR="009B0494" w:rsidRDefault="007F4792" w:rsidP="009A260E">
            <w:pPr>
              <w:pStyle w:val="TableParagraph"/>
              <w:spacing w:before="0"/>
              <w:ind w:left="105"/>
              <w:jc w:val="left"/>
            </w:pPr>
            <w:r>
              <w:t>Applied</w:t>
            </w:r>
            <w:r>
              <w:rPr>
                <w:spacing w:val="-1"/>
              </w:rPr>
              <w:t xml:space="preserve"> </w:t>
            </w:r>
            <w:r>
              <w:rPr>
                <w:spacing w:val="-2"/>
              </w:rPr>
              <w:t>Microbiology**</w:t>
            </w:r>
          </w:p>
        </w:tc>
        <w:tc>
          <w:tcPr>
            <w:tcW w:w="1137" w:type="dxa"/>
          </w:tcPr>
          <w:p w14:paraId="4497E347" w14:textId="77777777" w:rsidR="009B0494" w:rsidRDefault="007F4792" w:rsidP="009A260E">
            <w:pPr>
              <w:pStyle w:val="TableParagraph"/>
              <w:spacing w:before="0"/>
              <w:ind w:left="14"/>
            </w:pPr>
            <w:r>
              <w:t>4</w:t>
            </w:r>
          </w:p>
        </w:tc>
        <w:tc>
          <w:tcPr>
            <w:tcW w:w="1233" w:type="dxa"/>
          </w:tcPr>
          <w:p w14:paraId="4497E348" w14:textId="77777777" w:rsidR="009B0494" w:rsidRDefault="007F4792" w:rsidP="009A260E">
            <w:pPr>
              <w:pStyle w:val="TableParagraph"/>
              <w:spacing w:before="0"/>
              <w:ind w:left="224" w:right="207"/>
            </w:pPr>
            <w:r>
              <w:rPr>
                <w:spacing w:val="-5"/>
              </w:rPr>
              <w:t>20</w:t>
            </w:r>
          </w:p>
        </w:tc>
      </w:tr>
    </w:tbl>
    <w:p w14:paraId="4497E34A" w14:textId="77777777" w:rsidR="009B0494" w:rsidRDefault="009B0494" w:rsidP="009A260E">
      <w:pPr>
        <w:pStyle w:val="BodyText"/>
        <w:rPr>
          <w:b/>
          <w:sz w:val="15"/>
        </w:rPr>
      </w:pPr>
    </w:p>
    <w:p w14:paraId="4497E34B" w14:textId="77777777" w:rsidR="009B0494" w:rsidRDefault="007F4792" w:rsidP="009A260E">
      <w:pPr>
        <w:pStyle w:val="BodyText"/>
        <w:spacing w:line="251" w:lineRule="exact"/>
        <w:ind w:left="115"/>
      </w:pPr>
      <w:r>
        <w:t>*Either</w:t>
      </w:r>
      <w:r>
        <w:rPr>
          <w:spacing w:val="-8"/>
        </w:rPr>
        <w:t xml:space="preserve"> </w:t>
      </w:r>
      <w:r>
        <w:t>BM434</w:t>
      </w:r>
      <w:r>
        <w:rPr>
          <w:spacing w:val="-2"/>
        </w:rPr>
        <w:t xml:space="preserve"> </w:t>
      </w:r>
      <w:r>
        <w:t>Clinical</w:t>
      </w:r>
      <w:r>
        <w:rPr>
          <w:spacing w:val="-10"/>
        </w:rPr>
        <w:t xml:space="preserve"> </w:t>
      </w:r>
      <w:r>
        <w:t>Pharmacology</w:t>
      </w:r>
      <w:r>
        <w:rPr>
          <w:spacing w:val="-8"/>
        </w:rPr>
        <w:t xml:space="preserve"> </w:t>
      </w:r>
      <w:r>
        <w:t>or</w:t>
      </w:r>
      <w:r>
        <w:rPr>
          <w:spacing w:val="-11"/>
        </w:rPr>
        <w:t xml:space="preserve"> </w:t>
      </w:r>
      <w:r>
        <w:t>BM428</w:t>
      </w:r>
      <w:r>
        <w:rPr>
          <w:spacing w:val="-6"/>
        </w:rPr>
        <w:t xml:space="preserve"> </w:t>
      </w:r>
      <w:r>
        <w:t>Applied</w:t>
      </w:r>
      <w:r>
        <w:rPr>
          <w:spacing w:val="-2"/>
        </w:rPr>
        <w:t xml:space="preserve"> Pharmacology</w:t>
      </w:r>
    </w:p>
    <w:p w14:paraId="4497E34C" w14:textId="77777777" w:rsidR="009B0494" w:rsidRDefault="007F4792" w:rsidP="009A260E">
      <w:pPr>
        <w:pStyle w:val="BodyText"/>
        <w:spacing w:line="251" w:lineRule="exact"/>
        <w:ind w:left="115"/>
      </w:pPr>
      <w:r>
        <w:t>**Either</w:t>
      </w:r>
      <w:r>
        <w:rPr>
          <w:spacing w:val="-9"/>
        </w:rPr>
        <w:t xml:space="preserve"> </w:t>
      </w:r>
      <w:r>
        <w:t>BM424</w:t>
      </w:r>
      <w:r>
        <w:rPr>
          <w:spacing w:val="-3"/>
        </w:rPr>
        <w:t xml:space="preserve"> </w:t>
      </w:r>
      <w:r>
        <w:t>Clinical</w:t>
      </w:r>
      <w:r>
        <w:rPr>
          <w:spacing w:val="-10"/>
        </w:rPr>
        <w:t xml:space="preserve"> </w:t>
      </w:r>
      <w:r>
        <w:t>Microbiology</w:t>
      </w:r>
      <w:r>
        <w:rPr>
          <w:spacing w:val="-9"/>
        </w:rPr>
        <w:t xml:space="preserve"> </w:t>
      </w:r>
      <w:r>
        <w:t>or</w:t>
      </w:r>
      <w:r>
        <w:rPr>
          <w:spacing w:val="-11"/>
        </w:rPr>
        <w:t xml:space="preserve"> </w:t>
      </w:r>
      <w:r>
        <w:t>BM435</w:t>
      </w:r>
      <w:r>
        <w:rPr>
          <w:spacing w:val="-7"/>
        </w:rPr>
        <w:t xml:space="preserve"> </w:t>
      </w:r>
      <w:r>
        <w:t>Applied</w:t>
      </w:r>
      <w:r>
        <w:rPr>
          <w:spacing w:val="-2"/>
        </w:rPr>
        <w:t xml:space="preserve"> Microbiology</w:t>
      </w:r>
    </w:p>
    <w:p w14:paraId="4497E34D" w14:textId="77777777" w:rsidR="009B0494" w:rsidRDefault="009B0494" w:rsidP="009A260E">
      <w:pPr>
        <w:pStyle w:val="BodyText"/>
      </w:pPr>
    </w:p>
    <w:p w14:paraId="4497E34E" w14:textId="77777777" w:rsidR="009B0494" w:rsidRDefault="007F4792" w:rsidP="009A260E">
      <w:pPr>
        <w:ind w:left="115"/>
        <w:rPr>
          <w:b/>
        </w:rPr>
      </w:pPr>
      <w:r>
        <w:rPr>
          <w:b/>
          <w:u w:val="single"/>
        </w:rPr>
        <w:t>Biomedical</w:t>
      </w:r>
      <w:r>
        <w:rPr>
          <w:b/>
          <w:spacing w:val="-6"/>
          <w:u w:val="single"/>
        </w:rPr>
        <w:t xml:space="preserve"> </w:t>
      </w:r>
      <w:r>
        <w:rPr>
          <w:b/>
          <w:spacing w:val="-2"/>
          <w:u w:val="single"/>
        </w:rPr>
        <w:t>Science</w:t>
      </w:r>
    </w:p>
    <w:p w14:paraId="4497E34F" w14:textId="77777777" w:rsidR="009B0494" w:rsidRDefault="009B0494" w:rsidP="009A260E">
      <w:pPr>
        <w:pStyle w:val="BodyText"/>
        <w:rPr>
          <w:b/>
          <w:sz w:val="13"/>
        </w:rPr>
      </w:pPr>
    </w:p>
    <w:p w14:paraId="4497E350"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351"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56" w14:textId="77777777">
        <w:trPr>
          <w:trHeight w:val="508"/>
        </w:trPr>
        <w:tc>
          <w:tcPr>
            <w:tcW w:w="1699" w:type="dxa"/>
          </w:tcPr>
          <w:p w14:paraId="4497E352"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53"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54" w14:textId="77777777" w:rsidR="009B0494" w:rsidRDefault="007F4792" w:rsidP="009A260E">
            <w:pPr>
              <w:pStyle w:val="TableParagraph"/>
              <w:spacing w:before="0"/>
              <w:ind w:left="280" w:right="263"/>
              <w:rPr>
                <w:b/>
              </w:rPr>
            </w:pPr>
            <w:r>
              <w:rPr>
                <w:b/>
                <w:spacing w:val="-4"/>
              </w:rPr>
              <w:t>Level</w:t>
            </w:r>
          </w:p>
        </w:tc>
        <w:tc>
          <w:tcPr>
            <w:tcW w:w="1233" w:type="dxa"/>
          </w:tcPr>
          <w:p w14:paraId="4497E355" w14:textId="77777777" w:rsidR="009B0494" w:rsidRDefault="007F4792" w:rsidP="009A260E">
            <w:pPr>
              <w:pStyle w:val="TableParagraph"/>
              <w:spacing w:before="0"/>
              <w:ind w:left="224" w:right="215"/>
              <w:rPr>
                <w:b/>
              </w:rPr>
            </w:pPr>
            <w:r>
              <w:rPr>
                <w:b/>
                <w:spacing w:val="-2"/>
              </w:rPr>
              <w:t>Credits</w:t>
            </w:r>
          </w:p>
        </w:tc>
      </w:tr>
      <w:tr w:rsidR="009B0494" w14:paraId="4497E35B" w14:textId="77777777">
        <w:trPr>
          <w:trHeight w:val="513"/>
        </w:trPr>
        <w:tc>
          <w:tcPr>
            <w:tcW w:w="1699" w:type="dxa"/>
          </w:tcPr>
          <w:p w14:paraId="4497E357" w14:textId="77777777" w:rsidR="009B0494" w:rsidRDefault="007F4792" w:rsidP="009A260E">
            <w:pPr>
              <w:pStyle w:val="TableParagraph"/>
              <w:spacing w:before="0"/>
              <w:ind w:left="103" w:right="105"/>
            </w:pPr>
            <w:r>
              <w:rPr>
                <w:spacing w:val="-2"/>
              </w:rPr>
              <w:t>BM426</w:t>
            </w:r>
          </w:p>
        </w:tc>
        <w:tc>
          <w:tcPr>
            <w:tcW w:w="5241" w:type="dxa"/>
          </w:tcPr>
          <w:p w14:paraId="4497E358" w14:textId="77777777" w:rsidR="009B0494" w:rsidRDefault="007F4792" w:rsidP="009A260E">
            <w:pPr>
              <w:pStyle w:val="TableParagraph"/>
              <w:spacing w:before="0"/>
              <w:ind w:left="105"/>
              <w:jc w:val="left"/>
            </w:pPr>
            <w:r>
              <w:t>Clinical</w:t>
            </w:r>
            <w:r>
              <w:rPr>
                <w:spacing w:val="-5"/>
              </w:rPr>
              <w:t xml:space="preserve"> </w:t>
            </w:r>
            <w:r>
              <w:rPr>
                <w:spacing w:val="-2"/>
              </w:rPr>
              <w:t>Immunology</w:t>
            </w:r>
          </w:p>
        </w:tc>
        <w:tc>
          <w:tcPr>
            <w:tcW w:w="1137" w:type="dxa"/>
          </w:tcPr>
          <w:p w14:paraId="4497E359" w14:textId="77777777" w:rsidR="009B0494" w:rsidRDefault="007F4792" w:rsidP="009A260E">
            <w:pPr>
              <w:pStyle w:val="TableParagraph"/>
              <w:spacing w:before="0"/>
              <w:ind w:left="14"/>
            </w:pPr>
            <w:r>
              <w:t>4</w:t>
            </w:r>
          </w:p>
        </w:tc>
        <w:tc>
          <w:tcPr>
            <w:tcW w:w="1233" w:type="dxa"/>
          </w:tcPr>
          <w:p w14:paraId="4497E35A" w14:textId="77777777" w:rsidR="009B0494" w:rsidRDefault="007F4792" w:rsidP="009A260E">
            <w:pPr>
              <w:pStyle w:val="TableParagraph"/>
              <w:spacing w:before="0"/>
              <w:ind w:left="224" w:right="207"/>
            </w:pPr>
            <w:r>
              <w:rPr>
                <w:spacing w:val="-5"/>
              </w:rPr>
              <w:t>20</w:t>
            </w:r>
          </w:p>
        </w:tc>
      </w:tr>
      <w:tr w:rsidR="009B0494" w14:paraId="4497E360" w14:textId="77777777">
        <w:trPr>
          <w:trHeight w:val="508"/>
        </w:trPr>
        <w:tc>
          <w:tcPr>
            <w:tcW w:w="1699" w:type="dxa"/>
          </w:tcPr>
          <w:p w14:paraId="4497E35C" w14:textId="77777777" w:rsidR="009B0494" w:rsidRDefault="007F4792" w:rsidP="009A260E">
            <w:pPr>
              <w:pStyle w:val="TableParagraph"/>
              <w:spacing w:before="0"/>
              <w:ind w:left="103" w:right="105"/>
            </w:pPr>
            <w:r>
              <w:rPr>
                <w:spacing w:val="-2"/>
              </w:rPr>
              <w:t>BM423</w:t>
            </w:r>
          </w:p>
        </w:tc>
        <w:tc>
          <w:tcPr>
            <w:tcW w:w="5241" w:type="dxa"/>
          </w:tcPr>
          <w:p w14:paraId="4497E35D" w14:textId="77777777" w:rsidR="009B0494" w:rsidRDefault="007F4792" w:rsidP="009A260E">
            <w:pPr>
              <w:pStyle w:val="TableParagraph"/>
              <w:spacing w:before="0"/>
              <w:ind w:left="105"/>
              <w:jc w:val="left"/>
            </w:pPr>
            <w:r>
              <w:t>Clinical</w:t>
            </w:r>
            <w:r>
              <w:rPr>
                <w:spacing w:val="-5"/>
              </w:rPr>
              <w:t xml:space="preserve"> </w:t>
            </w:r>
            <w:r>
              <w:rPr>
                <w:spacing w:val="-2"/>
              </w:rPr>
              <w:t>Biochemistry</w:t>
            </w:r>
          </w:p>
        </w:tc>
        <w:tc>
          <w:tcPr>
            <w:tcW w:w="1137" w:type="dxa"/>
          </w:tcPr>
          <w:p w14:paraId="4497E35E" w14:textId="77777777" w:rsidR="009B0494" w:rsidRDefault="007F4792" w:rsidP="009A260E">
            <w:pPr>
              <w:pStyle w:val="TableParagraph"/>
              <w:spacing w:before="0"/>
              <w:ind w:left="15"/>
            </w:pPr>
            <w:r>
              <w:t>4</w:t>
            </w:r>
          </w:p>
        </w:tc>
        <w:tc>
          <w:tcPr>
            <w:tcW w:w="1233" w:type="dxa"/>
          </w:tcPr>
          <w:p w14:paraId="4497E35F" w14:textId="77777777" w:rsidR="009B0494" w:rsidRDefault="007F4792" w:rsidP="009A260E">
            <w:pPr>
              <w:pStyle w:val="TableParagraph"/>
              <w:spacing w:before="0"/>
              <w:ind w:left="224" w:right="207"/>
            </w:pPr>
            <w:r>
              <w:rPr>
                <w:spacing w:val="-5"/>
              </w:rPr>
              <w:t>20</w:t>
            </w:r>
          </w:p>
        </w:tc>
      </w:tr>
      <w:tr w:rsidR="009B0494" w14:paraId="4497E365" w14:textId="77777777">
        <w:trPr>
          <w:trHeight w:val="508"/>
        </w:trPr>
        <w:tc>
          <w:tcPr>
            <w:tcW w:w="1699" w:type="dxa"/>
          </w:tcPr>
          <w:p w14:paraId="4497E361" w14:textId="77777777" w:rsidR="009B0494" w:rsidRDefault="007F4792" w:rsidP="009A260E">
            <w:pPr>
              <w:pStyle w:val="TableParagraph"/>
              <w:spacing w:before="0"/>
              <w:ind w:left="103" w:right="105"/>
            </w:pPr>
            <w:r>
              <w:rPr>
                <w:spacing w:val="-2"/>
              </w:rPr>
              <w:t>BM424</w:t>
            </w:r>
          </w:p>
        </w:tc>
        <w:tc>
          <w:tcPr>
            <w:tcW w:w="5241" w:type="dxa"/>
          </w:tcPr>
          <w:p w14:paraId="4497E362" w14:textId="77777777" w:rsidR="009B0494" w:rsidRDefault="007F4792" w:rsidP="009A260E">
            <w:pPr>
              <w:pStyle w:val="TableParagraph"/>
              <w:spacing w:before="0"/>
              <w:ind w:left="105"/>
              <w:jc w:val="left"/>
            </w:pPr>
            <w:r>
              <w:t>Clinical</w:t>
            </w:r>
            <w:r>
              <w:rPr>
                <w:spacing w:val="-5"/>
              </w:rPr>
              <w:t xml:space="preserve"> </w:t>
            </w:r>
            <w:r>
              <w:rPr>
                <w:spacing w:val="-2"/>
              </w:rPr>
              <w:t>Microbiology</w:t>
            </w:r>
          </w:p>
        </w:tc>
        <w:tc>
          <w:tcPr>
            <w:tcW w:w="1137" w:type="dxa"/>
          </w:tcPr>
          <w:p w14:paraId="4497E363" w14:textId="77777777" w:rsidR="009B0494" w:rsidRDefault="007F4792" w:rsidP="009A260E">
            <w:pPr>
              <w:pStyle w:val="TableParagraph"/>
              <w:spacing w:before="0"/>
              <w:ind w:left="14"/>
            </w:pPr>
            <w:r>
              <w:t>4</w:t>
            </w:r>
          </w:p>
        </w:tc>
        <w:tc>
          <w:tcPr>
            <w:tcW w:w="1233" w:type="dxa"/>
          </w:tcPr>
          <w:p w14:paraId="4497E364" w14:textId="77777777" w:rsidR="009B0494" w:rsidRDefault="007F4792" w:rsidP="009A260E">
            <w:pPr>
              <w:pStyle w:val="TableParagraph"/>
              <w:spacing w:before="0"/>
              <w:ind w:left="224" w:right="207"/>
            </w:pPr>
            <w:r>
              <w:rPr>
                <w:spacing w:val="-5"/>
              </w:rPr>
              <w:t>20</w:t>
            </w:r>
          </w:p>
        </w:tc>
      </w:tr>
      <w:tr w:rsidR="009B0494" w14:paraId="4497E36A" w14:textId="77777777">
        <w:trPr>
          <w:trHeight w:val="513"/>
        </w:trPr>
        <w:tc>
          <w:tcPr>
            <w:tcW w:w="1699" w:type="dxa"/>
          </w:tcPr>
          <w:p w14:paraId="4497E366" w14:textId="77777777" w:rsidR="009B0494" w:rsidRDefault="007F4792" w:rsidP="009A260E">
            <w:pPr>
              <w:pStyle w:val="TableParagraph"/>
              <w:spacing w:before="0"/>
              <w:ind w:left="103" w:right="105"/>
            </w:pPr>
            <w:r>
              <w:rPr>
                <w:spacing w:val="-2"/>
              </w:rPr>
              <w:t>BM422</w:t>
            </w:r>
          </w:p>
        </w:tc>
        <w:tc>
          <w:tcPr>
            <w:tcW w:w="5241" w:type="dxa"/>
          </w:tcPr>
          <w:p w14:paraId="4497E367" w14:textId="77777777" w:rsidR="009B0494" w:rsidRDefault="007F4792" w:rsidP="009A260E">
            <w:pPr>
              <w:pStyle w:val="TableParagraph"/>
              <w:spacing w:before="0" w:line="254" w:lineRule="exact"/>
              <w:ind w:left="105"/>
              <w:jc w:val="left"/>
            </w:pPr>
            <w:r>
              <w:t>Advanced</w:t>
            </w:r>
            <w:r>
              <w:rPr>
                <w:spacing w:val="-9"/>
              </w:rPr>
              <w:t xml:space="preserve"> </w:t>
            </w:r>
            <w:r>
              <w:t>Biomedical</w:t>
            </w:r>
            <w:r>
              <w:rPr>
                <w:spacing w:val="-12"/>
              </w:rPr>
              <w:t xml:space="preserve"> </w:t>
            </w:r>
            <w:r>
              <w:t>Science:</w:t>
            </w:r>
            <w:r>
              <w:rPr>
                <w:spacing w:val="-6"/>
              </w:rPr>
              <w:t xml:space="preserve"> </w:t>
            </w:r>
            <w:r>
              <w:t>Cellular</w:t>
            </w:r>
            <w:r>
              <w:rPr>
                <w:spacing w:val="-13"/>
              </w:rPr>
              <w:t xml:space="preserve"> </w:t>
            </w:r>
            <w:r>
              <w:t>and Molecular Pathology</w:t>
            </w:r>
          </w:p>
        </w:tc>
        <w:tc>
          <w:tcPr>
            <w:tcW w:w="1137" w:type="dxa"/>
          </w:tcPr>
          <w:p w14:paraId="4497E368" w14:textId="77777777" w:rsidR="009B0494" w:rsidRDefault="007F4792" w:rsidP="009A260E">
            <w:pPr>
              <w:pStyle w:val="TableParagraph"/>
              <w:spacing w:before="0"/>
              <w:ind w:left="14"/>
            </w:pPr>
            <w:r>
              <w:t>4</w:t>
            </w:r>
          </w:p>
        </w:tc>
        <w:tc>
          <w:tcPr>
            <w:tcW w:w="1233" w:type="dxa"/>
          </w:tcPr>
          <w:p w14:paraId="4497E369" w14:textId="77777777" w:rsidR="009B0494" w:rsidRDefault="007F4792" w:rsidP="009A260E">
            <w:pPr>
              <w:pStyle w:val="TableParagraph"/>
              <w:spacing w:before="0"/>
              <w:ind w:left="224" w:right="207"/>
            </w:pPr>
            <w:r>
              <w:rPr>
                <w:spacing w:val="-5"/>
              </w:rPr>
              <w:t>20</w:t>
            </w:r>
          </w:p>
        </w:tc>
      </w:tr>
    </w:tbl>
    <w:p w14:paraId="4497E36B" w14:textId="77777777" w:rsidR="009B0494" w:rsidRDefault="009B0494" w:rsidP="009A260E">
      <w:pPr>
        <w:pStyle w:val="BodyText"/>
        <w:rPr>
          <w:b/>
          <w:sz w:val="21"/>
        </w:rPr>
      </w:pPr>
    </w:p>
    <w:p w14:paraId="4497E36C" w14:textId="77777777" w:rsidR="009B0494" w:rsidRDefault="007F4792" w:rsidP="009A260E">
      <w:pPr>
        <w:ind w:left="115"/>
        <w:rPr>
          <w:b/>
        </w:rPr>
      </w:pPr>
      <w:r>
        <w:rPr>
          <w:b/>
          <w:u w:val="single"/>
        </w:rPr>
        <w:t>Immunology</w:t>
      </w:r>
      <w:r>
        <w:rPr>
          <w:b/>
          <w:spacing w:val="-4"/>
          <w:u w:val="single"/>
        </w:rPr>
        <w:t xml:space="preserve"> </w:t>
      </w:r>
      <w:r>
        <w:rPr>
          <w:b/>
          <w:u w:val="single"/>
        </w:rPr>
        <w:t>and</w:t>
      </w:r>
      <w:r>
        <w:rPr>
          <w:b/>
          <w:spacing w:val="-4"/>
          <w:u w:val="single"/>
        </w:rPr>
        <w:t xml:space="preserve"> </w:t>
      </w:r>
      <w:r>
        <w:rPr>
          <w:b/>
          <w:spacing w:val="-2"/>
          <w:u w:val="single"/>
        </w:rPr>
        <w:t>Microbiology</w:t>
      </w:r>
    </w:p>
    <w:p w14:paraId="4497E36D" w14:textId="77777777" w:rsidR="009B0494" w:rsidRDefault="009B0494" w:rsidP="009A260E">
      <w:pPr>
        <w:pStyle w:val="BodyText"/>
        <w:rPr>
          <w:b/>
          <w:sz w:val="13"/>
        </w:rPr>
      </w:pPr>
    </w:p>
    <w:p w14:paraId="4497E36E"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36F"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74" w14:textId="77777777">
        <w:trPr>
          <w:trHeight w:val="508"/>
        </w:trPr>
        <w:tc>
          <w:tcPr>
            <w:tcW w:w="1699" w:type="dxa"/>
          </w:tcPr>
          <w:p w14:paraId="4497E370"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71"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72" w14:textId="77777777" w:rsidR="009B0494" w:rsidRDefault="007F4792" w:rsidP="009A260E">
            <w:pPr>
              <w:pStyle w:val="TableParagraph"/>
              <w:spacing w:before="0"/>
              <w:ind w:left="280" w:right="263"/>
              <w:rPr>
                <w:b/>
              </w:rPr>
            </w:pPr>
            <w:r>
              <w:rPr>
                <w:b/>
                <w:spacing w:val="-4"/>
              </w:rPr>
              <w:t>Level</w:t>
            </w:r>
          </w:p>
        </w:tc>
        <w:tc>
          <w:tcPr>
            <w:tcW w:w="1233" w:type="dxa"/>
          </w:tcPr>
          <w:p w14:paraId="4497E373" w14:textId="77777777" w:rsidR="009B0494" w:rsidRDefault="007F4792" w:rsidP="009A260E">
            <w:pPr>
              <w:pStyle w:val="TableParagraph"/>
              <w:spacing w:before="0"/>
              <w:ind w:left="224" w:right="215"/>
              <w:rPr>
                <w:b/>
              </w:rPr>
            </w:pPr>
            <w:r>
              <w:rPr>
                <w:b/>
                <w:spacing w:val="-2"/>
              </w:rPr>
              <w:t>Credits</w:t>
            </w:r>
          </w:p>
        </w:tc>
      </w:tr>
      <w:tr w:rsidR="009B0494" w14:paraId="4497E379" w14:textId="77777777">
        <w:trPr>
          <w:trHeight w:val="513"/>
        </w:trPr>
        <w:tc>
          <w:tcPr>
            <w:tcW w:w="1699" w:type="dxa"/>
          </w:tcPr>
          <w:p w14:paraId="4497E375" w14:textId="77777777" w:rsidR="009B0494" w:rsidRDefault="007F4792" w:rsidP="009A260E">
            <w:pPr>
              <w:pStyle w:val="TableParagraph"/>
              <w:spacing w:before="0"/>
              <w:ind w:left="103" w:right="105"/>
            </w:pPr>
            <w:r>
              <w:rPr>
                <w:spacing w:val="-2"/>
              </w:rPr>
              <w:t>BM426</w:t>
            </w:r>
          </w:p>
        </w:tc>
        <w:tc>
          <w:tcPr>
            <w:tcW w:w="5241" w:type="dxa"/>
          </w:tcPr>
          <w:p w14:paraId="4497E376" w14:textId="77777777" w:rsidR="009B0494" w:rsidRDefault="007F4792" w:rsidP="009A260E">
            <w:pPr>
              <w:pStyle w:val="TableParagraph"/>
              <w:spacing w:before="0"/>
              <w:ind w:left="105"/>
              <w:jc w:val="left"/>
            </w:pPr>
            <w:r>
              <w:t>Clinical</w:t>
            </w:r>
            <w:r>
              <w:rPr>
                <w:spacing w:val="-5"/>
              </w:rPr>
              <w:t xml:space="preserve"> </w:t>
            </w:r>
            <w:r>
              <w:rPr>
                <w:spacing w:val="-2"/>
              </w:rPr>
              <w:t>Immunology</w:t>
            </w:r>
          </w:p>
        </w:tc>
        <w:tc>
          <w:tcPr>
            <w:tcW w:w="1137" w:type="dxa"/>
          </w:tcPr>
          <w:p w14:paraId="4497E377" w14:textId="77777777" w:rsidR="009B0494" w:rsidRDefault="007F4792" w:rsidP="009A260E">
            <w:pPr>
              <w:pStyle w:val="TableParagraph"/>
              <w:spacing w:before="0"/>
              <w:ind w:left="14"/>
            </w:pPr>
            <w:r>
              <w:t>4</w:t>
            </w:r>
          </w:p>
        </w:tc>
        <w:tc>
          <w:tcPr>
            <w:tcW w:w="1233" w:type="dxa"/>
          </w:tcPr>
          <w:p w14:paraId="4497E378" w14:textId="77777777" w:rsidR="009B0494" w:rsidRDefault="007F4792" w:rsidP="009A260E">
            <w:pPr>
              <w:pStyle w:val="TableParagraph"/>
              <w:spacing w:before="0"/>
              <w:ind w:left="224" w:right="207"/>
            </w:pPr>
            <w:r>
              <w:rPr>
                <w:spacing w:val="-5"/>
              </w:rPr>
              <w:t>20</w:t>
            </w:r>
          </w:p>
        </w:tc>
      </w:tr>
      <w:tr w:rsidR="009B0494" w14:paraId="4497E37E" w14:textId="77777777">
        <w:trPr>
          <w:trHeight w:val="508"/>
        </w:trPr>
        <w:tc>
          <w:tcPr>
            <w:tcW w:w="1699" w:type="dxa"/>
          </w:tcPr>
          <w:p w14:paraId="4497E37A" w14:textId="77777777" w:rsidR="009B0494" w:rsidRDefault="007F4792" w:rsidP="009A260E">
            <w:pPr>
              <w:pStyle w:val="TableParagraph"/>
              <w:spacing w:before="0"/>
              <w:ind w:left="103" w:right="105"/>
            </w:pPr>
            <w:r>
              <w:rPr>
                <w:spacing w:val="-2"/>
              </w:rPr>
              <w:t>BM425</w:t>
            </w:r>
          </w:p>
        </w:tc>
        <w:tc>
          <w:tcPr>
            <w:tcW w:w="5241" w:type="dxa"/>
          </w:tcPr>
          <w:p w14:paraId="4497E37B" w14:textId="77777777" w:rsidR="009B0494" w:rsidRDefault="007F4792" w:rsidP="009A260E">
            <w:pPr>
              <w:pStyle w:val="TableParagraph"/>
              <w:spacing w:before="0"/>
              <w:ind w:left="105"/>
              <w:jc w:val="left"/>
            </w:pPr>
            <w:r>
              <w:t>Advanced</w:t>
            </w:r>
            <w:r>
              <w:rPr>
                <w:spacing w:val="-2"/>
              </w:rPr>
              <w:t xml:space="preserve"> Microbiology</w:t>
            </w:r>
          </w:p>
        </w:tc>
        <w:tc>
          <w:tcPr>
            <w:tcW w:w="1137" w:type="dxa"/>
          </w:tcPr>
          <w:p w14:paraId="4497E37C" w14:textId="77777777" w:rsidR="009B0494" w:rsidRDefault="007F4792" w:rsidP="009A260E">
            <w:pPr>
              <w:pStyle w:val="TableParagraph"/>
              <w:spacing w:before="0"/>
              <w:ind w:left="14"/>
            </w:pPr>
            <w:r>
              <w:t>4</w:t>
            </w:r>
          </w:p>
        </w:tc>
        <w:tc>
          <w:tcPr>
            <w:tcW w:w="1233" w:type="dxa"/>
          </w:tcPr>
          <w:p w14:paraId="4497E37D" w14:textId="77777777" w:rsidR="009B0494" w:rsidRDefault="007F4792" w:rsidP="009A260E">
            <w:pPr>
              <w:pStyle w:val="TableParagraph"/>
              <w:spacing w:before="0"/>
              <w:ind w:left="224" w:right="207"/>
            </w:pPr>
            <w:r>
              <w:rPr>
                <w:spacing w:val="-5"/>
              </w:rPr>
              <w:t>20</w:t>
            </w:r>
          </w:p>
        </w:tc>
      </w:tr>
      <w:tr w:rsidR="009B0494" w14:paraId="4497E383" w14:textId="77777777">
        <w:trPr>
          <w:trHeight w:val="508"/>
        </w:trPr>
        <w:tc>
          <w:tcPr>
            <w:tcW w:w="1699" w:type="dxa"/>
          </w:tcPr>
          <w:p w14:paraId="4497E37F" w14:textId="77777777" w:rsidR="009B0494" w:rsidRDefault="007F4792" w:rsidP="009A260E">
            <w:pPr>
              <w:pStyle w:val="TableParagraph"/>
              <w:spacing w:before="0"/>
              <w:ind w:left="103" w:right="105"/>
            </w:pPr>
            <w:r>
              <w:rPr>
                <w:spacing w:val="-2"/>
              </w:rPr>
              <w:t>BM427</w:t>
            </w:r>
          </w:p>
        </w:tc>
        <w:tc>
          <w:tcPr>
            <w:tcW w:w="5241" w:type="dxa"/>
          </w:tcPr>
          <w:p w14:paraId="4497E380" w14:textId="77777777" w:rsidR="009B0494" w:rsidRDefault="007F4792" w:rsidP="009A260E">
            <w:pPr>
              <w:pStyle w:val="TableParagraph"/>
              <w:spacing w:before="0"/>
              <w:ind w:left="105"/>
              <w:jc w:val="left"/>
            </w:pPr>
            <w:r>
              <w:t>Advanced</w:t>
            </w:r>
            <w:r>
              <w:rPr>
                <w:spacing w:val="-7"/>
              </w:rPr>
              <w:t xml:space="preserve"> </w:t>
            </w:r>
            <w:r>
              <w:rPr>
                <w:spacing w:val="-2"/>
              </w:rPr>
              <w:t>Immunology*</w:t>
            </w:r>
          </w:p>
        </w:tc>
        <w:tc>
          <w:tcPr>
            <w:tcW w:w="1137" w:type="dxa"/>
          </w:tcPr>
          <w:p w14:paraId="4497E381" w14:textId="77777777" w:rsidR="009B0494" w:rsidRDefault="007F4792" w:rsidP="009A260E">
            <w:pPr>
              <w:pStyle w:val="TableParagraph"/>
              <w:spacing w:before="0"/>
              <w:ind w:left="14"/>
            </w:pPr>
            <w:r>
              <w:t>4</w:t>
            </w:r>
          </w:p>
        </w:tc>
        <w:tc>
          <w:tcPr>
            <w:tcW w:w="1233" w:type="dxa"/>
          </w:tcPr>
          <w:p w14:paraId="4497E382" w14:textId="77777777" w:rsidR="009B0494" w:rsidRDefault="007F4792" w:rsidP="009A260E">
            <w:pPr>
              <w:pStyle w:val="TableParagraph"/>
              <w:spacing w:before="0"/>
              <w:ind w:left="224" w:right="207"/>
            </w:pPr>
            <w:r>
              <w:rPr>
                <w:spacing w:val="-5"/>
              </w:rPr>
              <w:t>20</w:t>
            </w:r>
          </w:p>
        </w:tc>
      </w:tr>
      <w:tr w:rsidR="009B0494" w14:paraId="4497E388" w14:textId="77777777">
        <w:trPr>
          <w:trHeight w:val="513"/>
        </w:trPr>
        <w:tc>
          <w:tcPr>
            <w:tcW w:w="1699" w:type="dxa"/>
          </w:tcPr>
          <w:p w14:paraId="4497E384" w14:textId="77777777" w:rsidR="009B0494" w:rsidRDefault="007F4792" w:rsidP="009A260E">
            <w:pPr>
              <w:pStyle w:val="TableParagraph"/>
              <w:spacing w:before="0"/>
              <w:ind w:left="103" w:right="105"/>
            </w:pPr>
            <w:r>
              <w:rPr>
                <w:spacing w:val="-2"/>
              </w:rPr>
              <w:t>BM433</w:t>
            </w:r>
          </w:p>
        </w:tc>
        <w:tc>
          <w:tcPr>
            <w:tcW w:w="5241" w:type="dxa"/>
          </w:tcPr>
          <w:p w14:paraId="4497E385" w14:textId="77777777" w:rsidR="009B0494" w:rsidRDefault="007F4792" w:rsidP="009A260E">
            <w:pPr>
              <w:pStyle w:val="TableParagraph"/>
              <w:spacing w:before="0"/>
              <w:ind w:left="105"/>
              <w:jc w:val="left"/>
            </w:pPr>
            <w:r>
              <w:t>Applied</w:t>
            </w:r>
            <w:r>
              <w:rPr>
                <w:spacing w:val="-6"/>
              </w:rPr>
              <w:t xml:space="preserve"> </w:t>
            </w:r>
            <w:r>
              <w:rPr>
                <w:spacing w:val="-2"/>
              </w:rPr>
              <w:t>Immunology*</w:t>
            </w:r>
          </w:p>
        </w:tc>
        <w:tc>
          <w:tcPr>
            <w:tcW w:w="1137" w:type="dxa"/>
          </w:tcPr>
          <w:p w14:paraId="4497E386" w14:textId="77777777" w:rsidR="009B0494" w:rsidRDefault="007F4792" w:rsidP="009A260E">
            <w:pPr>
              <w:pStyle w:val="TableParagraph"/>
              <w:spacing w:before="0"/>
              <w:ind w:left="14"/>
            </w:pPr>
            <w:r>
              <w:t>4</w:t>
            </w:r>
          </w:p>
        </w:tc>
        <w:tc>
          <w:tcPr>
            <w:tcW w:w="1233" w:type="dxa"/>
          </w:tcPr>
          <w:p w14:paraId="4497E387" w14:textId="77777777" w:rsidR="009B0494" w:rsidRDefault="007F4792" w:rsidP="009A260E">
            <w:pPr>
              <w:pStyle w:val="TableParagraph"/>
              <w:spacing w:before="0"/>
              <w:ind w:left="224" w:right="207"/>
            </w:pPr>
            <w:r>
              <w:rPr>
                <w:spacing w:val="-5"/>
              </w:rPr>
              <w:t>20</w:t>
            </w:r>
          </w:p>
        </w:tc>
      </w:tr>
      <w:tr w:rsidR="009B0494" w14:paraId="4497E38D" w14:textId="77777777">
        <w:trPr>
          <w:trHeight w:val="508"/>
        </w:trPr>
        <w:tc>
          <w:tcPr>
            <w:tcW w:w="1699" w:type="dxa"/>
          </w:tcPr>
          <w:p w14:paraId="4497E389" w14:textId="77777777" w:rsidR="009B0494" w:rsidRDefault="007F4792" w:rsidP="009A260E">
            <w:pPr>
              <w:pStyle w:val="TableParagraph"/>
              <w:spacing w:before="0"/>
              <w:ind w:left="103" w:right="105"/>
            </w:pPr>
            <w:r>
              <w:rPr>
                <w:spacing w:val="-2"/>
              </w:rPr>
              <w:t>BM424</w:t>
            </w:r>
          </w:p>
        </w:tc>
        <w:tc>
          <w:tcPr>
            <w:tcW w:w="5241" w:type="dxa"/>
          </w:tcPr>
          <w:p w14:paraId="4497E38A" w14:textId="77777777" w:rsidR="009B0494" w:rsidRDefault="007F4792" w:rsidP="009A260E">
            <w:pPr>
              <w:pStyle w:val="TableParagraph"/>
              <w:spacing w:before="0"/>
              <w:ind w:left="105"/>
              <w:jc w:val="left"/>
            </w:pPr>
            <w:r>
              <w:t>Clinical</w:t>
            </w:r>
            <w:r>
              <w:rPr>
                <w:spacing w:val="-5"/>
              </w:rPr>
              <w:t xml:space="preserve"> </w:t>
            </w:r>
            <w:r>
              <w:rPr>
                <w:spacing w:val="-2"/>
              </w:rPr>
              <w:t>Microbiology**</w:t>
            </w:r>
          </w:p>
        </w:tc>
        <w:tc>
          <w:tcPr>
            <w:tcW w:w="1137" w:type="dxa"/>
          </w:tcPr>
          <w:p w14:paraId="4497E38B" w14:textId="77777777" w:rsidR="009B0494" w:rsidRDefault="007F4792" w:rsidP="009A260E">
            <w:pPr>
              <w:pStyle w:val="TableParagraph"/>
              <w:spacing w:before="0"/>
              <w:ind w:left="14"/>
            </w:pPr>
            <w:r>
              <w:t>4</w:t>
            </w:r>
          </w:p>
        </w:tc>
        <w:tc>
          <w:tcPr>
            <w:tcW w:w="1233" w:type="dxa"/>
          </w:tcPr>
          <w:p w14:paraId="4497E38C" w14:textId="77777777" w:rsidR="009B0494" w:rsidRDefault="007F4792" w:rsidP="009A260E">
            <w:pPr>
              <w:pStyle w:val="TableParagraph"/>
              <w:spacing w:before="0"/>
              <w:ind w:left="224" w:right="207"/>
            </w:pPr>
            <w:r>
              <w:rPr>
                <w:spacing w:val="-5"/>
              </w:rPr>
              <w:t>20</w:t>
            </w:r>
          </w:p>
        </w:tc>
      </w:tr>
      <w:tr w:rsidR="009B0494" w14:paraId="4497E392" w14:textId="77777777">
        <w:trPr>
          <w:trHeight w:val="513"/>
        </w:trPr>
        <w:tc>
          <w:tcPr>
            <w:tcW w:w="1699" w:type="dxa"/>
          </w:tcPr>
          <w:p w14:paraId="4497E38E" w14:textId="77777777" w:rsidR="009B0494" w:rsidRDefault="007F4792" w:rsidP="009A260E">
            <w:pPr>
              <w:pStyle w:val="TableParagraph"/>
              <w:spacing w:before="0"/>
              <w:ind w:left="103" w:right="105"/>
            </w:pPr>
            <w:r>
              <w:rPr>
                <w:spacing w:val="-2"/>
              </w:rPr>
              <w:t>BM435</w:t>
            </w:r>
          </w:p>
        </w:tc>
        <w:tc>
          <w:tcPr>
            <w:tcW w:w="5241" w:type="dxa"/>
          </w:tcPr>
          <w:p w14:paraId="4497E38F" w14:textId="77777777" w:rsidR="009B0494" w:rsidRDefault="007F4792" w:rsidP="009A260E">
            <w:pPr>
              <w:pStyle w:val="TableParagraph"/>
              <w:spacing w:before="0"/>
              <w:ind w:left="105"/>
              <w:jc w:val="left"/>
            </w:pPr>
            <w:r>
              <w:t>Applied</w:t>
            </w:r>
            <w:r>
              <w:rPr>
                <w:spacing w:val="-1"/>
              </w:rPr>
              <w:t xml:space="preserve"> </w:t>
            </w:r>
            <w:r>
              <w:rPr>
                <w:spacing w:val="-2"/>
              </w:rPr>
              <w:t>Microbiology**</w:t>
            </w:r>
          </w:p>
        </w:tc>
        <w:tc>
          <w:tcPr>
            <w:tcW w:w="1137" w:type="dxa"/>
          </w:tcPr>
          <w:p w14:paraId="4497E390" w14:textId="77777777" w:rsidR="009B0494" w:rsidRDefault="007F4792" w:rsidP="009A260E">
            <w:pPr>
              <w:pStyle w:val="TableParagraph"/>
              <w:spacing w:before="0"/>
              <w:ind w:left="14"/>
            </w:pPr>
            <w:r>
              <w:t>4</w:t>
            </w:r>
          </w:p>
        </w:tc>
        <w:tc>
          <w:tcPr>
            <w:tcW w:w="1233" w:type="dxa"/>
          </w:tcPr>
          <w:p w14:paraId="4497E391" w14:textId="77777777" w:rsidR="009B0494" w:rsidRDefault="007F4792" w:rsidP="009A260E">
            <w:pPr>
              <w:pStyle w:val="TableParagraph"/>
              <w:spacing w:before="0"/>
              <w:ind w:left="224" w:right="207"/>
            </w:pPr>
            <w:r>
              <w:rPr>
                <w:spacing w:val="-5"/>
              </w:rPr>
              <w:t>20</w:t>
            </w:r>
          </w:p>
        </w:tc>
      </w:tr>
    </w:tbl>
    <w:p w14:paraId="4497E393" w14:textId="77777777" w:rsidR="009B0494" w:rsidRDefault="009B0494" w:rsidP="009A260E">
      <w:pPr>
        <w:pStyle w:val="BodyText"/>
        <w:rPr>
          <w:b/>
          <w:sz w:val="21"/>
        </w:rPr>
      </w:pPr>
    </w:p>
    <w:p w14:paraId="4497E394" w14:textId="77777777" w:rsidR="009B0494" w:rsidRDefault="007F4792" w:rsidP="009A260E">
      <w:pPr>
        <w:pStyle w:val="BodyText"/>
        <w:ind w:left="115"/>
      </w:pPr>
      <w:r>
        <w:t>*Either</w:t>
      </w:r>
      <w:r>
        <w:rPr>
          <w:spacing w:val="-8"/>
        </w:rPr>
        <w:t xml:space="preserve"> </w:t>
      </w:r>
      <w:r>
        <w:t>BM427</w:t>
      </w:r>
      <w:r>
        <w:rPr>
          <w:spacing w:val="-2"/>
        </w:rPr>
        <w:t xml:space="preserve"> </w:t>
      </w:r>
      <w:r>
        <w:t>Advanced</w:t>
      </w:r>
      <w:r>
        <w:rPr>
          <w:spacing w:val="-7"/>
        </w:rPr>
        <w:t xml:space="preserve"> </w:t>
      </w:r>
      <w:r>
        <w:t>Immunology</w:t>
      </w:r>
      <w:r>
        <w:rPr>
          <w:spacing w:val="-4"/>
        </w:rPr>
        <w:t xml:space="preserve"> </w:t>
      </w:r>
      <w:r>
        <w:t>or</w:t>
      </w:r>
      <w:r>
        <w:rPr>
          <w:spacing w:val="-10"/>
        </w:rPr>
        <w:t xml:space="preserve"> </w:t>
      </w:r>
      <w:r>
        <w:t>BM433</w:t>
      </w:r>
      <w:r>
        <w:rPr>
          <w:spacing w:val="-7"/>
        </w:rPr>
        <w:t xml:space="preserve"> </w:t>
      </w:r>
      <w:r>
        <w:t>Applied</w:t>
      </w:r>
      <w:r>
        <w:rPr>
          <w:spacing w:val="-6"/>
        </w:rPr>
        <w:t xml:space="preserve"> </w:t>
      </w:r>
      <w:r>
        <w:rPr>
          <w:spacing w:val="-2"/>
        </w:rPr>
        <w:t>Immunology</w:t>
      </w:r>
    </w:p>
    <w:p w14:paraId="4497E395" w14:textId="77777777" w:rsidR="009B0494" w:rsidRDefault="007F4792" w:rsidP="009A260E">
      <w:pPr>
        <w:pStyle w:val="BodyText"/>
        <w:ind w:left="115"/>
      </w:pPr>
      <w:r>
        <w:t>**Either</w:t>
      </w:r>
      <w:r>
        <w:rPr>
          <w:spacing w:val="-9"/>
        </w:rPr>
        <w:t xml:space="preserve"> </w:t>
      </w:r>
      <w:r>
        <w:t>BM424</w:t>
      </w:r>
      <w:r>
        <w:rPr>
          <w:spacing w:val="-3"/>
        </w:rPr>
        <w:t xml:space="preserve"> </w:t>
      </w:r>
      <w:r>
        <w:t>Clinical</w:t>
      </w:r>
      <w:r>
        <w:rPr>
          <w:spacing w:val="-10"/>
        </w:rPr>
        <w:t xml:space="preserve"> </w:t>
      </w:r>
      <w:r>
        <w:t>Microbiology</w:t>
      </w:r>
      <w:r>
        <w:rPr>
          <w:spacing w:val="-9"/>
        </w:rPr>
        <w:t xml:space="preserve"> </w:t>
      </w:r>
      <w:r>
        <w:t>or</w:t>
      </w:r>
      <w:r>
        <w:rPr>
          <w:spacing w:val="-11"/>
        </w:rPr>
        <w:t xml:space="preserve"> </w:t>
      </w:r>
      <w:r>
        <w:t>BM435</w:t>
      </w:r>
      <w:r>
        <w:rPr>
          <w:spacing w:val="-7"/>
        </w:rPr>
        <w:t xml:space="preserve"> </w:t>
      </w:r>
      <w:r>
        <w:t>Applied</w:t>
      </w:r>
      <w:r>
        <w:rPr>
          <w:spacing w:val="-2"/>
        </w:rPr>
        <w:t xml:space="preserve"> Microbiology</w:t>
      </w:r>
    </w:p>
    <w:p w14:paraId="4497E396" w14:textId="77777777" w:rsidR="009B0494" w:rsidRDefault="009B0494" w:rsidP="009A260E">
      <w:pPr>
        <w:sectPr w:rsidR="009B0494">
          <w:type w:val="continuous"/>
          <w:pgSz w:w="11910" w:h="16840"/>
          <w:pgMar w:top="1120" w:right="1040" w:bottom="820" w:left="1320" w:header="0" w:footer="624" w:gutter="0"/>
          <w:cols w:space="720"/>
        </w:sectPr>
      </w:pPr>
    </w:p>
    <w:p w14:paraId="4497E397" w14:textId="77777777" w:rsidR="009B0494" w:rsidRDefault="007F4792" w:rsidP="009A260E">
      <w:pPr>
        <w:pStyle w:val="Heading1"/>
        <w:ind w:left="115"/>
      </w:pPr>
      <w:r>
        <w:rPr>
          <w:u w:val="single"/>
        </w:rPr>
        <w:lastRenderedPageBreak/>
        <w:t>Immunology</w:t>
      </w:r>
      <w:r>
        <w:rPr>
          <w:spacing w:val="-4"/>
          <w:u w:val="single"/>
        </w:rPr>
        <w:t xml:space="preserve"> </w:t>
      </w:r>
      <w:r>
        <w:rPr>
          <w:u w:val="single"/>
        </w:rPr>
        <w:t>and</w:t>
      </w:r>
      <w:r>
        <w:rPr>
          <w:spacing w:val="-4"/>
          <w:u w:val="single"/>
        </w:rPr>
        <w:t xml:space="preserve"> </w:t>
      </w:r>
      <w:r>
        <w:rPr>
          <w:spacing w:val="-2"/>
          <w:u w:val="single"/>
        </w:rPr>
        <w:t>Pharmacology</w:t>
      </w:r>
    </w:p>
    <w:p w14:paraId="4497E398" w14:textId="77777777" w:rsidR="009B0494" w:rsidRDefault="009B0494" w:rsidP="009A260E">
      <w:pPr>
        <w:pStyle w:val="BodyText"/>
        <w:rPr>
          <w:b/>
          <w:sz w:val="14"/>
        </w:rPr>
      </w:pPr>
    </w:p>
    <w:p w14:paraId="4497E399"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39A"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9F" w14:textId="77777777">
        <w:trPr>
          <w:trHeight w:val="508"/>
        </w:trPr>
        <w:tc>
          <w:tcPr>
            <w:tcW w:w="1699" w:type="dxa"/>
          </w:tcPr>
          <w:p w14:paraId="4497E39B"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9C"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9D" w14:textId="77777777" w:rsidR="009B0494" w:rsidRDefault="007F4792" w:rsidP="009A260E">
            <w:pPr>
              <w:pStyle w:val="TableParagraph"/>
              <w:spacing w:before="0"/>
              <w:ind w:left="280" w:right="263"/>
              <w:rPr>
                <w:b/>
              </w:rPr>
            </w:pPr>
            <w:r>
              <w:rPr>
                <w:b/>
                <w:spacing w:val="-4"/>
              </w:rPr>
              <w:t>Level</w:t>
            </w:r>
          </w:p>
        </w:tc>
        <w:tc>
          <w:tcPr>
            <w:tcW w:w="1233" w:type="dxa"/>
          </w:tcPr>
          <w:p w14:paraId="4497E39E" w14:textId="77777777" w:rsidR="009B0494" w:rsidRDefault="007F4792" w:rsidP="009A260E">
            <w:pPr>
              <w:pStyle w:val="TableParagraph"/>
              <w:spacing w:before="0"/>
              <w:ind w:left="224" w:right="215"/>
              <w:rPr>
                <w:b/>
              </w:rPr>
            </w:pPr>
            <w:r>
              <w:rPr>
                <w:b/>
                <w:spacing w:val="-2"/>
              </w:rPr>
              <w:t>Credits</w:t>
            </w:r>
          </w:p>
        </w:tc>
      </w:tr>
      <w:tr w:rsidR="009B0494" w14:paraId="4497E3A4" w14:textId="77777777">
        <w:trPr>
          <w:trHeight w:val="508"/>
        </w:trPr>
        <w:tc>
          <w:tcPr>
            <w:tcW w:w="1699" w:type="dxa"/>
          </w:tcPr>
          <w:p w14:paraId="4497E3A0" w14:textId="77777777" w:rsidR="009B0494" w:rsidRDefault="007F4792" w:rsidP="009A260E">
            <w:pPr>
              <w:pStyle w:val="TableParagraph"/>
              <w:spacing w:before="0"/>
              <w:ind w:left="103" w:right="105"/>
            </w:pPr>
            <w:r>
              <w:rPr>
                <w:spacing w:val="-2"/>
              </w:rPr>
              <w:t>BM426</w:t>
            </w:r>
          </w:p>
        </w:tc>
        <w:tc>
          <w:tcPr>
            <w:tcW w:w="5241" w:type="dxa"/>
          </w:tcPr>
          <w:p w14:paraId="4497E3A1" w14:textId="77777777" w:rsidR="009B0494" w:rsidRDefault="007F4792" w:rsidP="009A260E">
            <w:pPr>
              <w:pStyle w:val="TableParagraph"/>
              <w:spacing w:before="0"/>
              <w:ind w:left="105"/>
              <w:jc w:val="left"/>
            </w:pPr>
            <w:r>
              <w:t>Clinical</w:t>
            </w:r>
            <w:r>
              <w:rPr>
                <w:spacing w:val="-5"/>
              </w:rPr>
              <w:t xml:space="preserve"> </w:t>
            </w:r>
            <w:r>
              <w:rPr>
                <w:spacing w:val="-2"/>
              </w:rPr>
              <w:t>Immunology</w:t>
            </w:r>
          </w:p>
        </w:tc>
        <w:tc>
          <w:tcPr>
            <w:tcW w:w="1137" w:type="dxa"/>
          </w:tcPr>
          <w:p w14:paraId="4497E3A2" w14:textId="77777777" w:rsidR="009B0494" w:rsidRDefault="007F4792" w:rsidP="009A260E">
            <w:pPr>
              <w:pStyle w:val="TableParagraph"/>
              <w:spacing w:before="0"/>
              <w:ind w:left="14"/>
            </w:pPr>
            <w:r>
              <w:t>4</w:t>
            </w:r>
          </w:p>
        </w:tc>
        <w:tc>
          <w:tcPr>
            <w:tcW w:w="1233" w:type="dxa"/>
          </w:tcPr>
          <w:p w14:paraId="4497E3A3" w14:textId="77777777" w:rsidR="009B0494" w:rsidRDefault="007F4792" w:rsidP="009A260E">
            <w:pPr>
              <w:pStyle w:val="TableParagraph"/>
              <w:spacing w:before="0"/>
              <w:ind w:left="224" w:right="207"/>
            </w:pPr>
            <w:r>
              <w:rPr>
                <w:spacing w:val="-5"/>
              </w:rPr>
              <w:t>20</w:t>
            </w:r>
          </w:p>
        </w:tc>
      </w:tr>
      <w:tr w:rsidR="009B0494" w14:paraId="4497E3A9" w14:textId="77777777">
        <w:trPr>
          <w:trHeight w:val="513"/>
        </w:trPr>
        <w:tc>
          <w:tcPr>
            <w:tcW w:w="1699" w:type="dxa"/>
          </w:tcPr>
          <w:p w14:paraId="4497E3A5" w14:textId="77777777" w:rsidR="009B0494" w:rsidRDefault="007F4792" w:rsidP="009A260E">
            <w:pPr>
              <w:pStyle w:val="TableParagraph"/>
              <w:spacing w:before="0"/>
              <w:ind w:left="103" w:right="105"/>
            </w:pPr>
            <w:r>
              <w:rPr>
                <w:spacing w:val="-2"/>
              </w:rPr>
              <w:t>BM429</w:t>
            </w:r>
          </w:p>
        </w:tc>
        <w:tc>
          <w:tcPr>
            <w:tcW w:w="5241" w:type="dxa"/>
          </w:tcPr>
          <w:p w14:paraId="4497E3A6" w14:textId="77777777" w:rsidR="009B0494" w:rsidRDefault="007F4792" w:rsidP="009A260E">
            <w:pPr>
              <w:pStyle w:val="TableParagraph"/>
              <w:spacing w:before="0"/>
              <w:ind w:left="105"/>
              <w:jc w:val="left"/>
            </w:pPr>
            <w:r>
              <w:t>Advanced</w:t>
            </w:r>
            <w:r>
              <w:rPr>
                <w:spacing w:val="-7"/>
              </w:rPr>
              <w:t xml:space="preserve"> </w:t>
            </w:r>
            <w:r>
              <w:rPr>
                <w:spacing w:val="-2"/>
              </w:rPr>
              <w:t>Pharmacology</w:t>
            </w:r>
          </w:p>
        </w:tc>
        <w:tc>
          <w:tcPr>
            <w:tcW w:w="1137" w:type="dxa"/>
          </w:tcPr>
          <w:p w14:paraId="4497E3A7" w14:textId="77777777" w:rsidR="009B0494" w:rsidRDefault="007F4792" w:rsidP="009A260E">
            <w:pPr>
              <w:pStyle w:val="TableParagraph"/>
              <w:spacing w:before="0"/>
              <w:ind w:left="14"/>
            </w:pPr>
            <w:r>
              <w:t>4</w:t>
            </w:r>
          </w:p>
        </w:tc>
        <w:tc>
          <w:tcPr>
            <w:tcW w:w="1233" w:type="dxa"/>
          </w:tcPr>
          <w:p w14:paraId="4497E3A8" w14:textId="77777777" w:rsidR="009B0494" w:rsidRDefault="007F4792" w:rsidP="009A260E">
            <w:pPr>
              <w:pStyle w:val="TableParagraph"/>
              <w:spacing w:before="0"/>
              <w:ind w:left="224" w:right="207"/>
            </w:pPr>
            <w:r>
              <w:rPr>
                <w:spacing w:val="-5"/>
              </w:rPr>
              <w:t>20</w:t>
            </w:r>
          </w:p>
        </w:tc>
      </w:tr>
      <w:tr w:rsidR="009B0494" w14:paraId="4497E3AE" w14:textId="77777777">
        <w:trPr>
          <w:trHeight w:val="508"/>
        </w:trPr>
        <w:tc>
          <w:tcPr>
            <w:tcW w:w="1699" w:type="dxa"/>
          </w:tcPr>
          <w:p w14:paraId="4497E3AA" w14:textId="77777777" w:rsidR="009B0494" w:rsidRDefault="007F4792" w:rsidP="009A260E">
            <w:pPr>
              <w:pStyle w:val="TableParagraph"/>
              <w:spacing w:before="0"/>
              <w:ind w:left="103" w:right="105"/>
            </w:pPr>
            <w:r>
              <w:rPr>
                <w:spacing w:val="-2"/>
              </w:rPr>
              <w:t>BM427</w:t>
            </w:r>
          </w:p>
        </w:tc>
        <w:tc>
          <w:tcPr>
            <w:tcW w:w="5241" w:type="dxa"/>
          </w:tcPr>
          <w:p w14:paraId="4497E3AB" w14:textId="77777777" w:rsidR="009B0494" w:rsidRDefault="007F4792" w:rsidP="009A260E">
            <w:pPr>
              <w:pStyle w:val="TableParagraph"/>
              <w:spacing w:before="0"/>
              <w:ind w:left="105"/>
              <w:jc w:val="left"/>
            </w:pPr>
            <w:r>
              <w:t>Advanced</w:t>
            </w:r>
            <w:r>
              <w:rPr>
                <w:spacing w:val="-7"/>
              </w:rPr>
              <w:t xml:space="preserve"> </w:t>
            </w:r>
            <w:r>
              <w:rPr>
                <w:spacing w:val="-2"/>
              </w:rPr>
              <w:t>Immunology*</w:t>
            </w:r>
          </w:p>
        </w:tc>
        <w:tc>
          <w:tcPr>
            <w:tcW w:w="1137" w:type="dxa"/>
          </w:tcPr>
          <w:p w14:paraId="4497E3AC" w14:textId="77777777" w:rsidR="009B0494" w:rsidRDefault="007F4792" w:rsidP="009A260E">
            <w:pPr>
              <w:pStyle w:val="TableParagraph"/>
              <w:spacing w:before="0"/>
              <w:ind w:left="14"/>
            </w:pPr>
            <w:r>
              <w:t>4</w:t>
            </w:r>
          </w:p>
        </w:tc>
        <w:tc>
          <w:tcPr>
            <w:tcW w:w="1233" w:type="dxa"/>
          </w:tcPr>
          <w:p w14:paraId="4497E3AD" w14:textId="77777777" w:rsidR="009B0494" w:rsidRDefault="007F4792" w:rsidP="009A260E">
            <w:pPr>
              <w:pStyle w:val="TableParagraph"/>
              <w:spacing w:before="0"/>
              <w:ind w:left="224" w:right="207"/>
            </w:pPr>
            <w:r>
              <w:rPr>
                <w:spacing w:val="-5"/>
              </w:rPr>
              <w:t>20</w:t>
            </w:r>
          </w:p>
        </w:tc>
      </w:tr>
      <w:tr w:rsidR="009B0494" w14:paraId="4497E3B3" w14:textId="77777777">
        <w:trPr>
          <w:trHeight w:val="508"/>
        </w:trPr>
        <w:tc>
          <w:tcPr>
            <w:tcW w:w="1699" w:type="dxa"/>
          </w:tcPr>
          <w:p w14:paraId="4497E3AF" w14:textId="77777777" w:rsidR="009B0494" w:rsidRDefault="007F4792" w:rsidP="009A260E">
            <w:pPr>
              <w:pStyle w:val="TableParagraph"/>
              <w:spacing w:before="0"/>
              <w:ind w:left="103" w:right="105"/>
            </w:pPr>
            <w:r>
              <w:rPr>
                <w:spacing w:val="-2"/>
              </w:rPr>
              <w:t>BM433</w:t>
            </w:r>
          </w:p>
        </w:tc>
        <w:tc>
          <w:tcPr>
            <w:tcW w:w="5241" w:type="dxa"/>
          </w:tcPr>
          <w:p w14:paraId="4497E3B0" w14:textId="77777777" w:rsidR="009B0494" w:rsidRDefault="007F4792" w:rsidP="009A260E">
            <w:pPr>
              <w:pStyle w:val="TableParagraph"/>
              <w:spacing w:before="0"/>
              <w:ind w:left="105"/>
              <w:jc w:val="left"/>
            </w:pPr>
            <w:r>
              <w:t>Applied</w:t>
            </w:r>
            <w:r>
              <w:rPr>
                <w:spacing w:val="-6"/>
              </w:rPr>
              <w:t xml:space="preserve"> </w:t>
            </w:r>
            <w:r>
              <w:rPr>
                <w:spacing w:val="-2"/>
              </w:rPr>
              <w:t>Immunology*</w:t>
            </w:r>
          </w:p>
        </w:tc>
        <w:tc>
          <w:tcPr>
            <w:tcW w:w="1137" w:type="dxa"/>
          </w:tcPr>
          <w:p w14:paraId="4497E3B1" w14:textId="77777777" w:rsidR="009B0494" w:rsidRDefault="007F4792" w:rsidP="009A260E">
            <w:pPr>
              <w:pStyle w:val="TableParagraph"/>
              <w:spacing w:before="0"/>
              <w:ind w:left="14"/>
            </w:pPr>
            <w:r>
              <w:t>4</w:t>
            </w:r>
          </w:p>
        </w:tc>
        <w:tc>
          <w:tcPr>
            <w:tcW w:w="1233" w:type="dxa"/>
          </w:tcPr>
          <w:p w14:paraId="4497E3B2" w14:textId="77777777" w:rsidR="009B0494" w:rsidRDefault="007F4792" w:rsidP="009A260E">
            <w:pPr>
              <w:pStyle w:val="TableParagraph"/>
              <w:spacing w:before="0"/>
              <w:ind w:left="224" w:right="207"/>
            </w:pPr>
            <w:r>
              <w:rPr>
                <w:spacing w:val="-5"/>
              </w:rPr>
              <w:t>20</w:t>
            </w:r>
          </w:p>
        </w:tc>
      </w:tr>
      <w:tr w:rsidR="009B0494" w14:paraId="4497E3B8" w14:textId="77777777">
        <w:trPr>
          <w:trHeight w:val="513"/>
        </w:trPr>
        <w:tc>
          <w:tcPr>
            <w:tcW w:w="1699" w:type="dxa"/>
          </w:tcPr>
          <w:p w14:paraId="4497E3B4" w14:textId="77777777" w:rsidR="009B0494" w:rsidRDefault="007F4792" w:rsidP="009A260E">
            <w:pPr>
              <w:pStyle w:val="TableParagraph"/>
              <w:spacing w:before="0"/>
              <w:ind w:left="103" w:right="105"/>
            </w:pPr>
            <w:r>
              <w:rPr>
                <w:spacing w:val="-2"/>
              </w:rPr>
              <w:t>BM434</w:t>
            </w:r>
          </w:p>
        </w:tc>
        <w:tc>
          <w:tcPr>
            <w:tcW w:w="5241" w:type="dxa"/>
          </w:tcPr>
          <w:p w14:paraId="4497E3B5" w14:textId="77777777" w:rsidR="009B0494" w:rsidRDefault="007F4792" w:rsidP="009A260E">
            <w:pPr>
              <w:pStyle w:val="TableParagraph"/>
              <w:spacing w:before="0"/>
              <w:ind w:left="105"/>
              <w:jc w:val="left"/>
            </w:pPr>
            <w:r>
              <w:t>Clinical</w:t>
            </w:r>
            <w:r>
              <w:rPr>
                <w:spacing w:val="-6"/>
              </w:rPr>
              <w:t xml:space="preserve"> </w:t>
            </w:r>
            <w:r>
              <w:rPr>
                <w:spacing w:val="-2"/>
              </w:rPr>
              <w:t>Pharmacology**</w:t>
            </w:r>
          </w:p>
        </w:tc>
        <w:tc>
          <w:tcPr>
            <w:tcW w:w="1137" w:type="dxa"/>
          </w:tcPr>
          <w:p w14:paraId="4497E3B6" w14:textId="77777777" w:rsidR="009B0494" w:rsidRDefault="007F4792" w:rsidP="009A260E">
            <w:pPr>
              <w:pStyle w:val="TableParagraph"/>
              <w:spacing w:before="0"/>
              <w:ind w:left="14"/>
            </w:pPr>
            <w:r>
              <w:t>4</w:t>
            </w:r>
          </w:p>
        </w:tc>
        <w:tc>
          <w:tcPr>
            <w:tcW w:w="1233" w:type="dxa"/>
          </w:tcPr>
          <w:p w14:paraId="4497E3B7" w14:textId="77777777" w:rsidR="009B0494" w:rsidRDefault="007F4792" w:rsidP="009A260E">
            <w:pPr>
              <w:pStyle w:val="TableParagraph"/>
              <w:spacing w:before="0"/>
              <w:ind w:left="224" w:right="207"/>
            </w:pPr>
            <w:r>
              <w:rPr>
                <w:spacing w:val="-5"/>
              </w:rPr>
              <w:t>20</w:t>
            </w:r>
          </w:p>
        </w:tc>
      </w:tr>
      <w:tr w:rsidR="009B0494" w14:paraId="4497E3BD" w14:textId="77777777">
        <w:trPr>
          <w:trHeight w:val="508"/>
        </w:trPr>
        <w:tc>
          <w:tcPr>
            <w:tcW w:w="1699" w:type="dxa"/>
          </w:tcPr>
          <w:p w14:paraId="4497E3B9" w14:textId="77777777" w:rsidR="009B0494" w:rsidRDefault="007F4792" w:rsidP="009A260E">
            <w:pPr>
              <w:pStyle w:val="TableParagraph"/>
              <w:spacing w:before="0"/>
              <w:ind w:left="103" w:right="105"/>
            </w:pPr>
            <w:r>
              <w:rPr>
                <w:spacing w:val="-2"/>
              </w:rPr>
              <w:t>BM428</w:t>
            </w:r>
          </w:p>
        </w:tc>
        <w:tc>
          <w:tcPr>
            <w:tcW w:w="5241" w:type="dxa"/>
          </w:tcPr>
          <w:p w14:paraId="4497E3BA" w14:textId="77777777" w:rsidR="009B0494" w:rsidRDefault="007F4792" w:rsidP="009A260E">
            <w:pPr>
              <w:pStyle w:val="TableParagraph"/>
              <w:spacing w:before="0"/>
              <w:ind w:left="105"/>
              <w:jc w:val="left"/>
            </w:pPr>
            <w:r>
              <w:t>Applied</w:t>
            </w:r>
            <w:r>
              <w:rPr>
                <w:spacing w:val="-6"/>
              </w:rPr>
              <w:t xml:space="preserve"> </w:t>
            </w:r>
            <w:r>
              <w:rPr>
                <w:spacing w:val="-2"/>
              </w:rPr>
              <w:t>Pharmacology**</w:t>
            </w:r>
          </w:p>
        </w:tc>
        <w:tc>
          <w:tcPr>
            <w:tcW w:w="1137" w:type="dxa"/>
          </w:tcPr>
          <w:p w14:paraId="4497E3BB" w14:textId="77777777" w:rsidR="009B0494" w:rsidRDefault="007F4792" w:rsidP="009A260E">
            <w:pPr>
              <w:pStyle w:val="TableParagraph"/>
              <w:spacing w:before="0"/>
              <w:ind w:left="14"/>
            </w:pPr>
            <w:r>
              <w:t>4</w:t>
            </w:r>
          </w:p>
        </w:tc>
        <w:tc>
          <w:tcPr>
            <w:tcW w:w="1233" w:type="dxa"/>
          </w:tcPr>
          <w:p w14:paraId="4497E3BC" w14:textId="77777777" w:rsidR="009B0494" w:rsidRDefault="007F4792" w:rsidP="009A260E">
            <w:pPr>
              <w:pStyle w:val="TableParagraph"/>
              <w:spacing w:before="0"/>
              <w:ind w:left="224" w:right="207"/>
            </w:pPr>
            <w:r>
              <w:rPr>
                <w:spacing w:val="-5"/>
              </w:rPr>
              <w:t>20</w:t>
            </w:r>
          </w:p>
        </w:tc>
      </w:tr>
    </w:tbl>
    <w:p w14:paraId="4497E3BE" w14:textId="77777777" w:rsidR="009B0494" w:rsidRDefault="009B0494" w:rsidP="009A260E">
      <w:pPr>
        <w:pStyle w:val="BodyText"/>
        <w:rPr>
          <w:b/>
          <w:sz w:val="21"/>
        </w:rPr>
      </w:pPr>
    </w:p>
    <w:p w14:paraId="4497E3BF" w14:textId="77777777" w:rsidR="009B0494" w:rsidRDefault="007F4792" w:rsidP="009A260E">
      <w:pPr>
        <w:pStyle w:val="BodyText"/>
        <w:ind w:left="115"/>
      </w:pPr>
      <w:r>
        <w:t>*Either</w:t>
      </w:r>
      <w:r>
        <w:rPr>
          <w:spacing w:val="-8"/>
        </w:rPr>
        <w:t xml:space="preserve"> </w:t>
      </w:r>
      <w:r>
        <w:t>BM427</w:t>
      </w:r>
      <w:r>
        <w:rPr>
          <w:spacing w:val="-2"/>
        </w:rPr>
        <w:t xml:space="preserve"> </w:t>
      </w:r>
      <w:r>
        <w:t>Advanced</w:t>
      </w:r>
      <w:r>
        <w:rPr>
          <w:spacing w:val="-7"/>
        </w:rPr>
        <w:t xml:space="preserve"> </w:t>
      </w:r>
      <w:r>
        <w:t>Immunology</w:t>
      </w:r>
      <w:r>
        <w:rPr>
          <w:spacing w:val="-4"/>
        </w:rPr>
        <w:t xml:space="preserve"> </w:t>
      </w:r>
      <w:r>
        <w:t>or</w:t>
      </w:r>
      <w:r>
        <w:rPr>
          <w:spacing w:val="-10"/>
        </w:rPr>
        <w:t xml:space="preserve"> </w:t>
      </w:r>
      <w:r>
        <w:t>BM433</w:t>
      </w:r>
      <w:r>
        <w:rPr>
          <w:spacing w:val="-7"/>
        </w:rPr>
        <w:t xml:space="preserve"> </w:t>
      </w:r>
      <w:r>
        <w:t>Applied</w:t>
      </w:r>
      <w:r>
        <w:rPr>
          <w:spacing w:val="-6"/>
        </w:rPr>
        <w:t xml:space="preserve"> </w:t>
      </w:r>
      <w:r>
        <w:rPr>
          <w:spacing w:val="-2"/>
        </w:rPr>
        <w:t>Immunology</w:t>
      </w:r>
    </w:p>
    <w:p w14:paraId="4497E3C0" w14:textId="77777777" w:rsidR="009B0494" w:rsidRDefault="007F4792" w:rsidP="009A260E">
      <w:pPr>
        <w:pStyle w:val="BodyText"/>
        <w:ind w:left="115"/>
      </w:pPr>
      <w:r>
        <w:t>**Either</w:t>
      </w:r>
      <w:r>
        <w:rPr>
          <w:spacing w:val="-8"/>
        </w:rPr>
        <w:t xml:space="preserve"> </w:t>
      </w:r>
      <w:r>
        <w:t>BM434</w:t>
      </w:r>
      <w:r>
        <w:rPr>
          <w:spacing w:val="-3"/>
        </w:rPr>
        <w:t xml:space="preserve"> </w:t>
      </w:r>
      <w:r>
        <w:t>Clinical</w:t>
      </w:r>
      <w:r>
        <w:rPr>
          <w:spacing w:val="-9"/>
        </w:rPr>
        <w:t xml:space="preserve"> </w:t>
      </w:r>
      <w:r>
        <w:t>Pharmacology</w:t>
      </w:r>
      <w:r>
        <w:rPr>
          <w:spacing w:val="-4"/>
        </w:rPr>
        <w:t xml:space="preserve"> </w:t>
      </w:r>
      <w:r>
        <w:t>or</w:t>
      </w:r>
      <w:r>
        <w:rPr>
          <w:spacing w:val="-11"/>
        </w:rPr>
        <w:t xml:space="preserve"> </w:t>
      </w:r>
      <w:r>
        <w:t>BM428</w:t>
      </w:r>
      <w:r>
        <w:rPr>
          <w:spacing w:val="-7"/>
        </w:rPr>
        <w:t xml:space="preserve"> </w:t>
      </w:r>
      <w:r>
        <w:t>Applied</w:t>
      </w:r>
      <w:r>
        <w:rPr>
          <w:spacing w:val="-5"/>
        </w:rPr>
        <w:t xml:space="preserve"> </w:t>
      </w:r>
      <w:r>
        <w:rPr>
          <w:spacing w:val="-2"/>
        </w:rPr>
        <w:t>Pharmacology</w:t>
      </w:r>
    </w:p>
    <w:p w14:paraId="4497E3C1" w14:textId="77777777" w:rsidR="009B0494" w:rsidRDefault="009B0494" w:rsidP="009A260E">
      <w:pPr>
        <w:pStyle w:val="BodyText"/>
      </w:pPr>
    </w:p>
    <w:p w14:paraId="4497E3C2" w14:textId="77777777" w:rsidR="009B0494" w:rsidRDefault="007F4792" w:rsidP="009A260E">
      <w:pPr>
        <w:ind w:left="115"/>
        <w:rPr>
          <w:b/>
        </w:rPr>
      </w:pPr>
      <w:r>
        <w:rPr>
          <w:b/>
          <w:spacing w:val="-2"/>
          <w:u w:val="single"/>
        </w:rPr>
        <w:t>Immunology</w:t>
      </w:r>
    </w:p>
    <w:p w14:paraId="4497E3C3" w14:textId="77777777" w:rsidR="009B0494" w:rsidRDefault="009B0494" w:rsidP="009A260E">
      <w:pPr>
        <w:pStyle w:val="BodyText"/>
        <w:rPr>
          <w:b/>
          <w:sz w:val="13"/>
        </w:rPr>
      </w:pPr>
    </w:p>
    <w:p w14:paraId="4497E3C4"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3C5"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CA" w14:textId="77777777">
        <w:trPr>
          <w:trHeight w:val="508"/>
        </w:trPr>
        <w:tc>
          <w:tcPr>
            <w:tcW w:w="1699" w:type="dxa"/>
          </w:tcPr>
          <w:p w14:paraId="4497E3C6"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C7"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C8" w14:textId="77777777" w:rsidR="009B0494" w:rsidRDefault="007F4792" w:rsidP="009A260E">
            <w:pPr>
              <w:pStyle w:val="TableParagraph"/>
              <w:spacing w:before="0"/>
              <w:ind w:left="280" w:right="263"/>
              <w:rPr>
                <w:b/>
              </w:rPr>
            </w:pPr>
            <w:r>
              <w:rPr>
                <w:b/>
                <w:spacing w:val="-4"/>
              </w:rPr>
              <w:t>Level</w:t>
            </w:r>
          </w:p>
        </w:tc>
        <w:tc>
          <w:tcPr>
            <w:tcW w:w="1233" w:type="dxa"/>
          </w:tcPr>
          <w:p w14:paraId="4497E3C9" w14:textId="77777777" w:rsidR="009B0494" w:rsidRDefault="007F4792" w:rsidP="009A260E">
            <w:pPr>
              <w:pStyle w:val="TableParagraph"/>
              <w:spacing w:before="0"/>
              <w:ind w:left="224" w:right="215"/>
              <w:rPr>
                <w:b/>
              </w:rPr>
            </w:pPr>
            <w:r>
              <w:rPr>
                <w:b/>
                <w:spacing w:val="-2"/>
              </w:rPr>
              <w:t>Credits</w:t>
            </w:r>
          </w:p>
        </w:tc>
      </w:tr>
      <w:tr w:rsidR="009B0494" w14:paraId="4497E3CF" w14:textId="77777777">
        <w:trPr>
          <w:trHeight w:val="508"/>
        </w:trPr>
        <w:tc>
          <w:tcPr>
            <w:tcW w:w="1699" w:type="dxa"/>
          </w:tcPr>
          <w:p w14:paraId="4497E3CB" w14:textId="77777777" w:rsidR="009B0494" w:rsidRDefault="007F4792" w:rsidP="009A260E">
            <w:pPr>
              <w:pStyle w:val="TableParagraph"/>
              <w:spacing w:before="0"/>
              <w:ind w:left="103" w:right="105"/>
            </w:pPr>
            <w:r>
              <w:rPr>
                <w:spacing w:val="-2"/>
              </w:rPr>
              <w:t>BM427</w:t>
            </w:r>
          </w:p>
        </w:tc>
        <w:tc>
          <w:tcPr>
            <w:tcW w:w="5241" w:type="dxa"/>
          </w:tcPr>
          <w:p w14:paraId="4497E3CC" w14:textId="77777777" w:rsidR="009B0494" w:rsidRDefault="007F4792" w:rsidP="009A260E">
            <w:pPr>
              <w:pStyle w:val="TableParagraph"/>
              <w:spacing w:before="0"/>
              <w:ind w:left="105"/>
              <w:jc w:val="left"/>
            </w:pPr>
            <w:r>
              <w:t>Advanced</w:t>
            </w:r>
            <w:r>
              <w:rPr>
                <w:spacing w:val="-7"/>
              </w:rPr>
              <w:t xml:space="preserve"> </w:t>
            </w:r>
            <w:r>
              <w:rPr>
                <w:spacing w:val="-2"/>
              </w:rPr>
              <w:t>Immunology</w:t>
            </w:r>
          </w:p>
        </w:tc>
        <w:tc>
          <w:tcPr>
            <w:tcW w:w="1137" w:type="dxa"/>
          </w:tcPr>
          <w:p w14:paraId="4497E3CD" w14:textId="77777777" w:rsidR="009B0494" w:rsidRDefault="007F4792" w:rsidP="009A260E">
            <w:pPr>
              <w:pStyle w:val="TableParagraph"/>
              <w:spacing w:before="0"/>
              <w:ind w:left="14"/>
            </w:pPr>
            <w:r>
              <w:t>4</w:t>
            </w:r>
          </w:p>
        </w:tc>
        <w:tc>
          <w:tcPr>
            <w:tcW w:w="1233" w:type="dxa"/>
          </w:tcPr>
          <w:p w14:paraId="4497E3CE" w14:textId="77777777" w:rsidR="009B0494" w:rsidRDefault="007F4792" w:rsidP="009A260E">
            <w:pPr>
              <w:pStyle w:val="TableParagraph"/>
              <w:spacing w:before="0"/>
              <w:ind w:left="224" w:right="207"/>
            </w:pPr>
            <w:r>
              <w:rPr>
                <w:spacing w:val="-5"/>
              </w:rPr>
              <w:t>20</w:t>
            </w:r>
          </w:p>
        </w:tc>
      </w:tr>
      <w:tr w:rsidR="009B0494" w14:paraId="4497E3D4" w14:textId="77777777">
        <w:trPr>
          <w:trHeight w:val="513"/>
        </w:trPr>
        <w:tc>
          <w:tcPr>
            <w:tcW w:w="1699" w:type="dxa"/>
          </w:tcPr>
          <w:p w14:paraId="4497E3D0" w14:textId="77777777" w:rsidR="009B0494" w:rsidRDefault="007F4792" w:rsidP="009A260E">
            <w:pPr>
              <w:pStyle w:val="TableParagraph"/>
              <w:spacing w:before="0"/>
              <w:ind w:left="103" w:right="105"/>
            </w:pPr>
            <w:r>
              <w:rPr>
                <w:spacing w:val="-2"/>
              </w:rPr>
              <w:t>BM426</w:t>
            </w:r>
          </w:p>
        </w:tc>
        <w:tc>
          <w:tcPr>
            <w:tcW w:w="5241" w:type="dxa"/>
          </w:tcPr>
          <w:p w14:paraId="4497E3D1" w14:textId="77777777" w:rsidR="009B0494" w:rsidRDefault="007F4792" w:rsidP="009A260E">
            <w:pPr>
              <w:pStyle w:val="TableParagraph"/>
              <w:spacing w:before="0"/>
              <w:ind w:left="105"/>
              <w:jc w:val="left"/>
            </w:pPr>
            <w:r>
              <w:t>Clinical</w:t>
            </w:r>
            <w:r>
              <w:rPr>
                <w:spacing w:val="-5"/>
              </w:rPr>
              <w:t xml:space="preserve"> </w:t>
            </w:r>
            <w:r>
              <w:rPr>
                <w:spacing w:val="-2"/>
              </w:rPr>
              <w:t>Immunology</w:t>
            </w:r>
          </w:p>
        </w:tc>
        <w:tc>
          <w:tcPr>
            <w:tcW w:w="1137" w:type="dxa"/>
          </w:tcPr>
          <w:p w14:paraId="4497E3D2" w14:textId="77777777" w:rsidR="009B0494" w:rsidRDefault="007F4792" w:rsidP="009A260E">
            <w:pPr>
              <w:pStyle w:val="TableParagraph"/>
              <w:spacing w:before="0"/>
              <w:ind w:left="14"/>
            </w:pPr>
            <w:r>
              <w:t>4</w:t>
            </w:r>
          </w:p>
        </w:tc>
        <w:tc>
          <w:tcPr>
            <w:tcW w:w="1233" w:type="dxa"/>
          </w:tcPr>
          <w:p w14:paraId="4497E3D3" w14:textId="77777777" w:rsidR="009B0494" w:rsidRDefault="007F4792" w:rsidP="009A260E">
            <w:pPr>
              <w:pStyle w:val="TableParagraph"/>
              <w:spacing w:before="0"/>
              <w:ind w:left="224" w:right="207"/>
            </w:pPr>
            <w:r>
              <w:rPr>
                <w:spacing w:val="-5"/>
              </w:rPr>
              <w:t>20</w:t>
            </w:r>
          </w:p>
        </w:tc>
      </w:tr>
      <w:tr w:rsidR="009B0494" w14:paraId="4497E3D9" w14:textId="77777777">
        <w:trPr>
          <w:trHeight w:val="508"/>
        </w:trPr>
        <w:tc>
          <w:tcPr>
            <w:tcW w:w="1699" w:type="dxa"/>
          </w:tcPr>
          <w:p w14:paraId="4497E3D5" w14:textId="77777777" w:rsidR="009B0494" w:rsidRDefault="007F4792" w:rsidP="009A260E">
            <w:pPr>
              <w:pStyle w:val="TableParagraph"/>
              <w:spacing w:before="0"/>
              <w:ind w:left="103" w:right="105"/>
            </w:pPr>
            <w:r>
              <w:rPr>
                <w:spacing w:val="-2"/>
              </w:rPr>
              <w:t>BM433</w:t>
            </w:r>
          </w:p>
        </w:tc>
        <w:tc>
          <w:tcPr>
            <w:tcW w:w="5241" w:type="dxa"/>
          </w:tcPr>
          <w:p w14:paraId="4497E3D6" w14:textId="77777777" w:rsidR="009B0494" w:rsidRDefault="007F4792" w:rsidP="009A260E">
            <w:pPr>
              <w:pStyle w:val="TableParagraph"/>
              <w:spacing w:before="0"/>
              <w:ind w:left="105"/>
              <w:jc w:val="left"/>
            </w:pPr>
            <w:r>
              <w:t>Applied</w:t>
            </w:r>
            <w:r>
              <w:rPr>
                <w:spacing w:val="-6"/>
              </w:rPr>
              <w:t xml:space="preserve"> </w:t>
            </w:r>
            <w:r>
              <w:rPr>
                <w:spacing w:val="-2"/>
              </w:rPr>
              <w:t>Immunology</w:t>
            </w:r>
          </w:p>
        </w:tc>
        <w:tc>
          <w:tcPr>
            <w:tcW w:w="1137" w:type="dxa"/>
          </w:tcPr>
          <w:p w14:paraId="4497E3D7" w14:textId="77777777" w:rsidR="009B0494" w:rsidRDefault="007F4792" w:rsidP="009A260E">
            <w:pPr>
              <w:pStyle w:val="TableParagraph"/>
              <w:spacing w:before="0"/>
              <w:ind w:left="14"/>
            </w:pPr>
            <w:r>
              <w:t>4</w:t>
            </w:r>
          </w:p>
        </w:tc>
        <w:tc>
          <w:tcPr>
            <w:tcW w:w="1233" w:type="dxa"/>
          </w:tcPr>
          <w:p w14:paraId="4497E3D8" w14:textId="77777777" w:rsidR="009B0494" w:rsidRDefault="007F4792" w:rsidP="009A260E">
            <w:pPr>
              <w:pStyle w:val="TableParagraph"/>
              <w:spacing w:before="0"/>
              <w:ind w:left="224" w:right="207"/>
            </w:pPr>
            <w:r>
              <w:rPr>
                <w:spacing w:val="-5"/>
              </w:rPr>
              <w:t>20</w:t>
            </w:r>
          </w:p>
        </w:tc>
      </w:tr>
      <w:tr w:rsidR="009B0494" w14:paraId="4497E3DB" w14:textId="77777777">
        <w:trPr>
          <w:trHeight w:val="508"/>
        </w:trPr>
        <w:tc>
          <w:tcPr>
            <w:tcW w:w="9310" w:type="dxa"/>
            <w:gridSpan w:val="4"/>
          </w:tcPr>
          <w:p w14:paraId="4497E3DA" w14:textId="77777777" w:rsidR="009B0494" w:rsidRDefault="007F4792" w:rsidP="009A260E">
            <w:pPr>
              <w:pStyle w:val="TableParagraph"/>
              <w:spacing w:before="0"/>
              <w:ind w:left="2212" w:right="2202"/>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4497E3DC" w14:textId="77777777" w:rsidR="009B0494" w:rsidRDefault="009B0494" w:rsidP="009A260E">
      <w:pPr>
        <w:pStyle w:val="BodyText"/>
        <w:rPr>
          <w:b/>
        </w:rPr>
      </w:pPr>
    </w:p>
    <w:p w14:paraId="4497E3DD" w14:textId="77777777" w:rsidR="009B0494" w:rsidRDefault="007F4792" w:rsidP="009A260E">
      <w:pPr>
        <w:ind w:left="115"/>
        <w:rPr>
          <w:b/>
        </w:rPr>
      </w:pPr>
      <w:r>
        <w:rPr>
          <w:b/>
          <w:spacing w:val="-2"/>
          <w:u w:val="single"/>
        </w:rPr>
        <w:t>Pharmacology</w:t>
      </w:r>
    </w:p>
    <w:p w14:paraId="4497E3DE"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E3" w14:textId="77777777">
        <w:trPr>
          <w:trHeight w:val="508"/>
        </w:trPr>
        <w:tc>
          <w:tcPr>
            <w:tcW w:w="1699" w:type="dxa"/>
          </w:tcPr>
          <w:p w14:paraId="4497E3DF"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E0"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E1" w14:textId="77777777" w:rsidR="009B0494" w:rsidRDefault="007F4792" w:rsidP="009A260E">
            <w:pPr>
              <w:pStyle w:val="TableParagraph"/>
              <w:spacing w:before="0"/>
              <w:ind w:left="280" w:right="263"/>
              <w:rPr>
                <w:b/>
              </w:rPr>
            </w:pPr>
            <w:r>
              <w:rPr>
                <w:b/>
                <w:spacing w:val="-4"/>
              </w:rPr>
              <w:t>Level</w:t>
            </w:r>
          </w:p>
        </w:tc>
        <w:tc>
          <w:tcPr>
            <w:tcW w:w="1233" w:type="dxa"/>
          </w:tcPr>
          <w:p w14:paraId="4497E3E2" w14:textId="77777777" w:rsidR="009B0494" w:rsidRDefault="007F4792" w:rsidP="009A260E">
            <w:pPr>
              <w:pStyle w:val="TableParagraph"/>
              <w:spacing w:before="0"/>
              <w:ind w:left="224" w:right="215"/>
              <w:rPr>
                <w:b/>
              </w:rPr>
            </w:pPr>
            <w:r>
              <w:rPr>
                <w:b/>
                <w:spacing w:val="-2"/>
              </w:rPr>
              <w:t>Credits</w:t>
            </w:r>
          </w:p>
        </w:tc>
      </w:tr>
      <w:tr w:rsidR="009B0494" w14:paraId="4497E3E8" w14:textId="77777777">
        <w:trPr>
          <w:trHeight w:val="508"/>
        </w:trPr>
        <w:tc>
          <w:tcPr>
            <w:tcW w:w="1699" w:type="dxa"/>
          </w:tcPr>
          <w:p w14:paraId="4497E3E4" w14:textId="77777777" w:rsidR="009B0494" w:rsidRDefault="007F4792" w:rsidP="009A260E">
            <w:pPr>
              <w:pStyle w:val="TableParagraph"/>
              <w:spacing w:before="0"/>
              <w:ind w:left="103" w:right="105"/>
            </w:pPr>
            <w:r>
              <w:rPr>
                <w:spacing w:val="-2"/>
              </w:rPr>
              <w:t>BM429</w:t>
            </w:r>
          </w:p>
        </w:tc>
        <w:tc>
          <w:tcPr>
            <w:tcW w:w="5241" w:type="dxa"/>
          </w:tcPr>
          <w:p w14:paraId="4497E3E5" w14:textId="77777777" w:rsidR="009B0494" w:rsidRDefault="007F4792" w:rsidP="009A260E">
            <w:pPr>
              <w:pStyle w:val="TableParagraph"/>
              <w:spacing w:before="0"/>
              <w:ind w:left="105"/>
              <w:jc w:val="left"/>
            </w:pPr>
            <w:r>
              <w:t>Advanced</w:t>
            </w:r>
            <w:r>
              <w:rPr>
                <w:spacing w:val="-7"/>
              </w:rPr>
              <w:t xml:space="preserve"> </w:t>
            </w:r>
            <w:r>
              <w:rPr>
                <w:spacing w:val="-2"/>
              </w:rPr>
              <w:t>Pharmacology</w:t>
            </w:r>
          </w:p>
        </w:tc>
        <w:tc>
          <w:tcPr>
            <w:tcW w:w="1137" w:type="dxa"/>
          </w:tcPr>
          <w:p w14:paraId="4497E3E6" w14:textId="77777777" w:rsidR="009B0494" w:rsidRDefault="007F4792" w:rsidP="009A260E">
            <w:pPr>
              <w:pStyle w:val="TableParagraph"/>
              <w:spacing w:before="0"/>
              <w:ind w:left="14"/>
            </w:pPr>
            <w:r>
              <w:t>4</w:t>
            </w:r>
          </w:p>
        </w:tc>
        <w:tc>
          <w:tcPr>
            <w:tcW w:w="1233" w:type="dxa"/>
          </w:tcPr>
          <w:p w14:paraId="4497E3E7" w14:textId="77777777" w:rsidR="009B0494" w:rsidRDefault="007F4792" w:rsidP="009A260E">
            <w:pPr>
              <w:pStyle w:val="TableParagraph"/>
              <w:spacing w:before="0"/>
              <w:ind w:left="224" w:right="207"/>
            </w:pPr>
            <w:r>
              <w:rPr>
                <w:spacing w:val="-5"/>
              </w:rPr>
              <w:t>20</w:t>
            </w:r>
          </w:p>
        </w:tc>
      </w:tr>
      <w:tr w:rsidR="009B0494" w14:paraId="4497E3ED" w14:textId="77777777">
        <w:trPr>
          <w:trHeight w:val="513"/>
        </w:trPr>
        <w:tc>
          <w:tcPr>
            <w:tcW w:w="1699" w:type="dxa"/>
          </w:tcPr>
          <w:p w14:paraId="4497E3E9" w14:textId="77777777" w:rsidR="009B0494" w:rsidRDefault="007F4792" w:rsidP="009A260E">
            <w:pPr>
              <w:pStyle w:val="TableParagraph"/>
              <w:spacing w:before="0"/>
              <w:ind w:left="103" w:right="105"/>
            </w:pPr>
            <w:r>
              <w:rPr>
                <w:spacing w:val="-2"/>
              </w:rPr>
              <w:t>BM434</w:t>
            </w:r>
          </w:p>
        </w:tc>
        <w:tc>
          <w:tcPr>
            <w:tcW w:w="5241" w:type="dxa"/>
          </w:tcPr>
          <w:p w14:paraId="4497E3EA" w14:textId="77777777" w:rsidR="009B0494" w:rsidRDefault="007F4792" w:rsidP="009A260E">
            <w:pPr>
              <w:pStyle w:val="TableParagraph"/>
              <w:spacing w:before="0"/>
              <w:ind w:left="105"/>
              <w:jc w:val="left"/>
            </w:pPr>
            <w:r>
              <w:t>Clinical</w:t>
            </w:r>
            <w:r>
              <w:rPr>
                <w:spacing w:val="-6"/>
              </w:rPr>
              <w:t xml:space="preserve"> </w:t>
            </w:r>
            <w:r>
              <w:rPr>
                <w:spacing w:val="-2"/>
              </w:rPr>
              <w:t>Pharmacology</w:t>
            </w:r>
          </w:p>
        </w:tc>
        <w:tc>
          <w:tcPr>
            <w:tcW w:w="1137" w:type="dxa"/>
          </w:tcPr>
          <w:p w14:paraId="4497E3EB" w14:textId="77777777" w:rsidR="009B0494" w:rsidRDefault="007F4792" w:rsidP="009A260E">
            <w:pPr>
              <w:pStyle w:val="TableParagraph"/>
              <w:spacing w:before="0"/>
              <w:ind w:left="14"/>
            </w:pPr>
            <w:r>
              <w:t>4</w:t>
            </w:r>
          </w:p>
        </w:tc>
        <w:tc>
          <w:tcPr>
            <w:tcW w:w="1233" w:type="dxa"/>
          </w:tcPr>
          <w:p w14:paraId="4497E3EC" w14:textId="77777777" w:rsidR="009B0494" w:rsidRDefault="007F4792" w:rsidP="009A260E">
            <w:pPr>
              <w:pStyle w:val="TableParagraph"/>
              <w:spacing w:before="0"/>
              <w:ind w:left="224" w:right="207"/>
            </w:pPr>
            <w:r>
              <w:rPr>
                <w:spacing w:val="-5"/>
              </w:rPr>
              <w:t>20</w:t>
            </w:r>
          </w:p>
        </w:tc>
      </w:tr>
      <w:tr w:rsidR="009B0494" w14:paraId="4497E3F2" w14:textId="77777777">
        <w:trPr>
          <w:trHeight w:val="508"/>
        </w:trPr>
        <w:tc>
          <w:tcPr>
            <w:tcW w:w="1699" w:type="dxa"/>
          </w:tcPr>
          <w:p w14:paraId="4497E3EE" w14:textId="77777777" w:rsidR="009B0494" w:rsidRDefault="007F4792" w:rsidP="009A260E">
            <w:pPr>
              <w:pStyle w:val="TableParagraph"/>
              <w:spacing w:before="0"/>
              <w:ind w:left="103" w:right="105"/>
            </w:pPr>
            <w:r>
              <w:rPr>
                <w:spacing w:val="-2"/>
              </w:rPr>
              <w:t>BM428</w:t>
            </w:r>
          </w:p>
        </w:tc>
        <w:tc>
          <w:tcPr>
            <w:tcW w:w="5241" w:type="dxa"/>
          </w:tcPr>
          <w:p w14:paraId="4497E3EF" w14:textId="77777777" w:rsidR="009B0494" w:rsidRDefault="007F4792" w:rsidP="009A260E">
            <w:pPr>
              <w:pStyle w:val="TableParagraph"/>
              <w:spacing w:before="0"/>
              <w:ind w:left="105"/>
              <w:jc w:val="left"/>
            </w:pPr>
            <w:r>
              <w:t>Applied</w:t>
            </w:r>
            <w:r>
              <w:rPr>
                <w:spacing w:val="-6"/>
              </w:rPr>
              <w:t xml:space="preserve"> </w:t>
            </w:r>
            <w:r>
              <w:rPr>
                <w:spacing w:val="-2"/>
              </w:rPr>
              <w:t>Pharmacology</w:t>
            </w:r>
          </w:p>
        </w:tc>
        <w:tc>
          <w:tcPr>
            <w:tcW w:w="1137" w:type="dxa"/>
          </w:tcPr>
          <w:p w14:paraId="4497E3F0" w14:textId="77777777" w:rsidR="009B0494" w:rsidRDefault="007F4792" w:rsidP="009A260E">
            <w:pPr>
              <w:pStyle w:val="TableParagraph"/>
              <w:spacing w:before="0"/>
              <w:ind w:left="14"/>
            </w:pPr>
            <w:r>
              <w:t>4</w:t>
            </w:r>
          </w:p>
        </w:tc>
        <w:tc>
          <w:tcPr>
            <w:tcW w:w="1233" w:type="dxa"/>
          </w:tcPr>
          <w:p w14:paraId="4497E3F1" w14:textId="77777777" w:rsidR="009B0494" w:rsidRDefault="007F4792" w:rsidP="009A260E">
            <w:pPr>
              <w:pStyle w:val="TableParagraph"/>
              <w:spacing w:before="0"/>
              <w:ind w:left="224" w:right="207"/>
            </w:pPr>
            <w:r>
              <w:rPr>
                <w:spacing w:val="-5"/>
              </w:rPr>
              <w:t>20</w:t>
            </w:r>
          </w:p>
        </w:tc>
      </w:tr>
      <w:tr w:rsidR="009B0494" w14:paraId="4497E3F4" w14:textId="77777777">
        <w:trPr>
          <w:trHeight w:val="508"/>
        </w:trPr>
        <w:tc>
          <w:tcPr>
            <w:tcW w:w="9310" w:type="dxa"/>
            <w:gridSpan w:val="4"/>
          </w:tcPr>
          <w:p w14:paraId="4497E3F3" w14:textId="77777777" w:rsidR="009B0494" w:rsidRDefault="007F4792" w:rsidP="009A260E">
            <w:pPr>
              <w:pStyle w:val="TableParagraph"/>
              <w:spacing w:before="0"/>
              <w:ind w:left="2212" w:right="2203"/>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4497E3F5" w14:textId="77777777" w:rsidR="009B0494" w:rsidRDefault="009B0494" w:rsidP="009A260E">
      <w:pPr>
        <w:sectPr w:rsidR="009B0494">
          <w:pgSz w:w="11910" w:h="16840"/>
          <w:pgMar w:top="1060" w:right="1040" w:bottom="820" w:left="1320" w:header="0" w:footer="624" w:gutter="0"/>
          <w:cols w:space="720"/>
        </w:sectPr>
      </w:pPr>
    </w:p>
    <w:p w14:paraId="4497E3F6" w14:textId="77777777" w:rsidR="009B0494" w:rsidRDefault="007F4792" w:rsidP="009A260E">
      <w:pPr>
        <w:ind w:left="115"/>
        <w:rPr>
          <w:b/>
        </w:rPr>
      </w:pPr>
      <w:r>
        <w:rPr>
          <w:b/>
          <w:spacing w:val="-2"/>
          <w:u w:val="single"/>
        </w:rPr>
        <w:lastRenderedPageBreak/>
        <w:t>Biochemistry</w:t>
      </w:r>
    </w:p>
    <w:p w14:paraId="4497E3F7" w14:textId="77777777" w:rsidR="009B0494" w:rsidRDefault="009B0494" w:rsidP="009A260E">
      <w:pPr>
        <w:pStyle w:val="BodyText"/>
        <w:rPr>
          <w:b/>
          <w:sz w:val="14"/>
        </w:rPr>
      </w:pPr>
    </w:p>
    <w:p w14:paraId="4497E3F8"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3F9"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3FE" w14:textId="77777777">
        <w:trPr>
          <w:trHeight w:val="508"/>
        </w:trPr>
        <w:tc>
          <w:tcPr>
            <w:tcW w:w="1699" w:type="dxa"/>
          </w:tcPr>
          <w:p w14:paraId="4497E3FA"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3FB"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3FC" w14:textId="77777777" w:rsidR="009B0494" w:rsidRDefault="007F4792" w:rsidP="009A260E">
            <w:pPr>
              <w:pStyle w:val="TableParagraph"/>
              <w:spacing w:before="0"/>
              <w:ind w:left="280" w:right="263"/>
              <w:rPr>
                <w:b/>
              </w:rPr>
            </w:pPr>
            <w:r>
              <w:rPr>
                <w:b/>
                <w:spacing w:val="-4"/>
              </w:rPr>
              <w:t>Level</w:t>
            </w:r>
          </w:p>
        </w:tc>
        <w:tc>
          <w:tcPr>
            <w:tcW w:w="1233" w:type="dxa"/>
          </w:tcPr>
          <w:p w14:paraId="4497E3FD" w14:textId="77777777" w:rsidR="009B0494" w:rsidRDefault="007F4792" w:rsidP="009A260E">
            <w:pPr>
              <w:pStyle w:val="TableParagraph"/>
              <w:spacing w:before="0"/>
              <w:ind w:left="224" w:right="215"/>
              <w:rPr>
                <w:b/>
              </w:rPr>
            </w:pPr>
            <w:r>
              <w:rPr>
                <w:b/>
                <w:spacing w:val="-2"/>
              </w:rPr>
              <w:t>Credits</w:t>
            </w:r>
          </w:p>
        </w:tc>
      </w:tr>
      <w:tr w:rsidR="009B0494" w14:paraId="4497E403" w14:textId="77777777">
        <w:trPr>
          <w:trHeight w:val="508"/>
        </w:trPr>
        <w:tc>
          <w:tcPr>
            <w:tcW w:w="1699" w:type="dxa"/>
          </w:tcPr>
          <w:p w14:paraId="4497E3FF" w14:textId="77777777" w:rsidR="009B0494" w:rsidRDefault="007F4792" w:rsidP="009A260E">
            <w:pPr>
              <w:pStyle w:val="TableParagraph"/>
              <w:spacing w:before="0"/>
              <w:ind w:left="103" w:right="105"/>
            </w:pPr>
            <w:r>
              <w:rPr>
                <w:spacing w:val="-2"/>
              </w:rPr>
              <w:t>BM430</w:t>
            </w:r>
          </w:p>
        </w:tc>
        <w:tc>
          <w:tcPr>
            <w:tcW w:w="5241" w:type="dxa"/>
          </w:tcPr>
          <w:p w14:paraId="4497E400" w14:textId="77777777" w:rsidR="009B0494" w:rsidRDefault="007F4792" w:rsidP="009A260E">
            <w:pPr>
              <w:pStyle w:val="TableParagraph"/>
              <w:spacing w:before="0"/>
              <w:ind w:left="105"/>
              <w:jc w:val="left"/>
            </w:pPr>
            <w:r>
              <w:t>Advanced</w:t>
            </w:r>
            <w:r>
              <w:rPr>
                <w:spacing w:val="-7"/>
              </w:rPr>
              <w:t xml:space="preserve"> </w:t>
            </w:r>
            <w:r>
              <w:rPr>
                <w:spacing w:val="-2"/>
              </w:rPr>
              <w:t>Biochemistry</w:t>
            </w:r>
          </w:p>
        </w:tc>
        <w:tc>
          <w:tcPr>
            <w:tcW w:w="1137" w:type="dxa"/>
          </w:tcPr>
          <w:p w14:paraId="4497E401" w14:textId="77777777" w:rsidR="009B0494" w:rsidRDefault="007F4792" w:rsidP="009A260E">
            <w:pPr>
              <w:pStyle w:val="TableParagraph"/>
              <w:spacing w:before="0"/>
              <w:ind w:left="14"/>
            </w:pPr>
            <w:r>
              <w:t>4</w:t>
            </w:r>
          </w:p>
        </w:tc>
        <w:tc>
          <w:tcPr>
            <w:tcW w:w="1233" w:type="dxa"/>
          </w:tcPr>
          <w:p w14:paraId="4497E402" w14:textId="77777777" w:rsidR="009B0494" w:rsidRDefault="007F4792" w:rsidP="009A260E">
            <w:pPr>
              <w:pStyle w:val="TableParagraph"/>
              <w:spacing w:before="0"/>
              <w:ind w:left="224" w:right="207"/>
            </w:pPr>
            <w:r>
              <w:rPr>
                <w:spacing w:val="-5"/>
              </w:rPr>
              <w:t>20</w:t>
            </w:r>
          </w:p>
        </w:tc>
      </w:tr>
      <w:tr w:rsidR="009B0494" w14:paraId="4497E408" w14:textId="77777777">
        <w:trPr>
          <w:trHeight w:val="513"/>
        </w:trPr>
        <w:tc>
          <w:tcPr>
            <w:tcW w:w="1699" w:type="dxa"/>
          </w:tcPr>
          <w:p w14:paraId="4497E404" w14:textId="77777777" w:rsidR="009B0494" w:rsidRDefault="007F4792" w:rsidP="009A260E">
            <w:pPr>
              <w:pStyle w:val="TableParagraph"/>
              <w:spacing w:before="0"/>
              <w:ind w:left="103" w:right="105"/>
            </w:pPr>
            <w:r>
              <w:rPr>
                <w:spacing w:val="-2"/>
              </w:rPr>
              <w:t>BM423</w:t>
            </w:r>
          </w:p>
        </w:tc>
        <w:tc>
          <w:tcPr>
            <w:tcW w:w="5241" w:type="dxa"/>
          </w:tcPr>
          <w:p w14:paraId="4497E405" w14:textId="77777777" w:rsidR="009B0494" w:rsidRDefault="007F4792" w:rsidP="009A260E">
            <w:pPr>
              <w:pStyle w:val="TableParagraph"/>
              <w:spacing w:before="0"/>
              <w:ind w:left="105"/>
              <w:jc w:val="left"/>
            </w:pPr>
            <w:r>
              <w:t>Clinical</w:t>
            </w:r>
            <w:r>
              <w:rPr>
                <w:spacing w:val="-5"/>
              </w:rPr>
              <w:t xml:space="preserve"> </w:t>
            </w:r>
            <w:r>
              <w:rPr>
                <w:spacing w:val="-2"/>
              </w:rPr>
              <w:t>Biochemistry</w:t>
            </w:r>
          </w:p>
        </w:tc>
        <w:tc>
          <w:tcPr>
            <w:tcW w:w="1137" w:type="dxa"/>
          </w:tcPr>
          <w:p w14:paraId="4497E406" w14:textId="77777777" w:rsidR="009B0494" w:rsidRDefault="007F4792" w:rsidP="009A260E">
            <w:pPr>
              <w:pStyle w:val="TableParagraph"/>
              <w:spacing w:before="0"/>
              <w:ind w:left="15"/>
            </w:pPr>
            <w:r>
              <w:t>4</w:t>
            </w:r>
          </w:p>
        </w:tc>
        <w:tc>
          <w:tcPr>
            <w:tcW w:w="1233" w:type="dxa"/>
          </w:tcPr>
          <w:p w14:paraId="4497E407" w14:textId="77777777" w:rsidR="009B0494" w:rsidRDefault="007F4792" w:rsidP="009A260E">
            <w:pPr>
              <w:pStyle w:val="TableParagraph"/>
              <w:spacing w:before="0"/>
              <w:ind w:left="224" w:right="207"/>
            </w:pPr>
            <w:r>
              <w:rPr>
                <w:spacing w:val="-5"/>
              </w:rPr>
              <w:t>20</w:t>
            </w:r>
          </w:p>
        </w:tc>
      </w:tr>
      <w:tr w:rsidR="009B0494" w14:paraId="4497E40D" w14:textId="77777777">
        <w:trPr>
          <w:trHeight w:val="508"/>
        </w:trPr>
        <w:tc>
          <w:tcPr>
            <w:tcW w:w="1699" w:type="dxa"/>
          </w:tcPr>
          <w:p w14:paraId="4497E409" w14:textId="77777777" w:rsidR="009B0494" w:rsidRDefault="007F4792" w:rsidP="009A260E">
            <w:pPr>
              <w:pStyle w:val="TableParagraph"/>
              <w:spacing w:before="0"/>
              <w:ind w:left="103" w:right="105"/>
            </w:pPr>
            <w:r>
              <w:rPr>
                <w:spacing w:val="-2"/>
              </w:rPr>
              <w:t>BM431</w:t>
            </w:r>
          </w:p>
        </w:tc>
        <w:tc>
          <w:tcPr>
            <w:tcW w:w="5241" w:type="dxa"/>
          </w:tcPr>
          <w:p w14:paraId="4497E40A" w14:textId="77777777" w:rsidR="009B0494" w:rsidRDefault="007F4792" w:rsidP="009A260E">
            <w:pPr>
              <w:pStyle w:val="TableParagraph"/>
              <w:spacing w:before="0"/>
              <w:ind w:left="105"/>
              <w:jc w:val="left"/>
            </w:pPr>
            <w:r>
              <w:t>Applied</w:t>
            </w:r>
            <w:r>
              <w:rPr>
                <w:spacing w:val="-6"/>
              </w:rPr>
              <w:t xml:space="preserve"> </w:t>
            </w:r>
            <w:r>
              <w:rPr>
                <w:spacing w:val="-2"/>
              </w:rPr>
              <w:t>Biochemistry</w:t>
            </w:r>
          </w:p>
        </w:tc>
        <w:tc>
          <w:tcPr>
            <w:tcW w:w="1137" w:type="dxa"/>
          </w:tcPr>
          <w:p w14:paraId="4497E40B" w14:textId="77777777" w:rsidR="009B0494" w:rsidRDefault="007F4792" w:rsidP="009A260E">
            <w:pPr>
              <w:pStyle w:val="TableParagraph"/>
              <w:spacing w:before="0"/>
              <w:ind w:left="14"/>
            </w:pPr>
            <w:r>
              <w:t>4</w:t>
            </w:r>
          </w:p>
        </w:tc>
        <w:tc>
          <w:tcPr>
            <w:tcW w:w="1233" w:type="dxa"/>
          </w:tcPr>
          <w:p w14:paraId="4497E40C" w14:textId="77777777" w:rsidR="009B0494" w:rsidRDefault="007F4792" w:rsidP="009A260E">
            <w:pPr>
              <w:pStyle w:val="TableParagraph"/>
              <w:spacing w:before="0"/>
              <w:ind w:left="224" w:right="207"/>
            </w:pPr>
            <w:r>
              <w:rPr>
                <w:spacing w:val="-5"/>
              </w:rPr>
              <w:t>20</w:t>
            </w:r>
          </w:p>
        </w:tc>
      </w:tr>
      <w:tr w:rsidR="009B0494" w14:paraId="4497E40F" w14:textId="77777777">
        <w:trPr>
          <w:trHeight w:val="508"/>
        </w:trPr>
        <w:tc>
          <w:tcPr>
            <w:tcW w:w="9310" w:type="dxa"/>
            <w:gridSpan w:val="4"/>
          </w:tcPr>
          <w:p w14:paraId="4497E40E" w14:textId="77777777" w:rsidR="009B0494" w:rsidRDefault="007F4792" w:rsidP="009A260E">
            <w:pPr>
              <w:pStyle w:val="TableParagraph"/>
              <w:spacing w:before="0"/>
              <w:ind w:left="2212" w:right="2203"/>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4497E410" w14:textId="77777777" w:rsidR="009B0494" w:rsidRDefault="009B0494" w:rsidP="009A260E">
      <w:pPr>
        <w:pStyle w:val="BodyText"/>
        <w:rPr>
          <w:b/>
        </w:rPr>
      </w:pPr>
    </w:p>
    <w:p w14:paraId="4497E411" w14:textId="77777777" w:rsidR="009B0494" w:rsidRDefault="007F4792" w:rsidP="009A260E">
      <w:pPr>
        <w:ind w:left="115"/>
        <w:rPr>
          <w:b/>
        </w:rPr>
      </w:pPr>
      <w:r>
        <w:rPr>
          <w:b/>
          <w:spacing w:val="-2"/>
          <w:u w:val="single"/>
        </w:rPr>
        <w:t>Microbiology</w:t>
      </w:r>
    </w:p>
    <w:p w14:paraId="4497E412"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417" w14:textId="77777777">
        <w:trPr>
          <w:trHeight w:val="513"/>
        </w:trPr>
        <w:tc>
          <w:tcPr>
            <w:tcW w:w="1699" w:type="dxa"/>
          </w:tcPr>
          <w:p w14:paraId="4497E413"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414"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415" w14:textId="77777777" w:rsidR="009B0494" w:rsidRDefault="007F4792" w:rsidP="009A260E">
            <w:pPr>
              <w:pStyle w:val="TableParagraph"/>
              <w:spacing w:before="0"/>
              <w:ind w:left="280" w:right="263"/>
              <w:rPr>
                <w:b/>
              </w:rPr>
            </w:pPr>
            <w:r>
              <w:rPr>
                <w:b/>
                <w:spacing w:val="-4"/>
              </w:rPr>
              <w:t>Level</w:t>
            </w:r>
          </w:p>
        </w:tc>
        <w:tc>
          <w:tcPr>
            <w:tcW w:w="1233" w:type="dxa"/>
          </w:tcPr>
          <w:p w14:paraId="4497E416" w14:textId="77777777" w:rsidR="009B0494" w:rsidRDefault="007F4792" w:rsidP="009A260E">
            <w:pPr>
              <w:pStyle w:val="TableParagraph"/>
              <w:spacing w:before="0"/>
              <w:ind w:left="224" w:right="215"/>
              <w:rPr>
                <w:b/>
              </w:rPr>
            </w:pPr>
            <w:r>
              <w:rPr>
                <w:b/>
                <w:spacing w:val="-2"/>
              </w:rPr>
              <w:t>Credits</w:t>
            </w:r>
          </w:p>
        </w:tc>
      </w:tr>
      <w:tr w:rsidR="009B0494" w14:paraId="4497E41C" w14:textId="77777777">
        <w:trPr>
          <w:trHeight w:val="508"/>
        </w:trPr>
        <w:tc>
          <w:tcPr>
            <w:tcW w:w="1699" w:type="dxa"/>
          </w:tcPr>
          <w:p w14:paraId="4497E418" w14:textId="77777777" w:rsidR="009B0494" w:rsidRDefault="007F4792" w:rsidP="009A260E">
            <w:pPr>
              <w:pStyle w:val="TableParagraph"/>
              <w:spacing w:before="0"/>
              <w:ind w:left="103" w:right="105"/>
            </w:pPr>
            <w:r>
              <w:rPr>
                <w:spacing w:val="-2"/>
              </w:rPr>
              <w:t>BM425</w:t>
            </w:r>
          </w:p>
        </w:tc>
        <w:tc>
          <w:tcPr>
            <w:tcW w:w="5241" w:type="dxa"/>
          </w:tcPr>
          <w:p w14:paraId="4497E419" w14:textId="77777777" w:rsidR="009B0494" w:rsidRDefault="007F4792" w:rsidP="009A260E">
            <w:pPr>
              <w:pStyle w:val="TableParagraph"/>
              <w:spacing w:before="0"/>
              <w:ind w:left="105"/>
              <w:jc w:val="left"/>
            </w:pPr>
            <w:r>
              <w:t>Advanced</w:t>
            </w:r>
            <w:r>
              <w:rPr>
                <w:spacing w:val="-2"/>
              </w:rPr>
              <w:t xml:space="preserve"> Microbiology</w:t>
            </w:r>
          </w:p>
        </w:tc>
        <w:tc>
          <w:tcPr>
            <w:tcW w:w="1137" w:type="dxa"/>
          </w:tcPr>
          <w:p w14:paraId="4497E41A" w14:textId="77777777" w:rsidR="009B0494" w:rsidRDefault="007F4792" w:rsidP="009A260E">
            <w:pPr>
              <w:pStyle w:val="TableParagraph"/>
              <w:spacing w:before="0"/>
              <w:ind w:left="14"/>
            </w:pPr>
            <w:r>
              <w:t>4</w:t>
            </w:r>
          </w:p>
        </w:tc>
        <w:tc>
          <w:tcPr>
            <w:tcW w:w="1233" w:type="dxa"/>
          </w:tcPr>
          <w:p w14:paraId="4497E41B" w14:textId="77777777" w:rsidR="009B0494" w:rsidRDefault="007F4792" w:rsidP="009A260E">
            <w:pPr>
              <w:pStyle w:val="TableParagraph"/>
              <w:spacing w:before="0"/>
              <w:ind w:left="224" w:right="207"/>
            </w:pPr>
            <w:r>
              <w:rPr>
                <w:spacing w:val="-5"/>
              </w:rPr>
              <w:t>20</w:t>
            </w:r>
          </w:p>
        </w:tc>
      </w:tr>
      <w:tr w:rsidR="009B0494" w14:paraId="4497E421" w14:textId="77777777">
        <w:trPr>
          <w:trHeight w:val="508"/>
        </w:trPr>
        <w:tc>
          <w:tcPr>
            <w:tcW w:w="1699" w:type="dxa"/>
          </w:tcPr>
          <w:p w14:paraId="4497E41D" w14:textId="77777777" w:rsidR="009B0494" w:rsidRDefault="007F4792" w:rsidP="009A260E">
            <w:pPr>
              <w:pStyle w:val="TableParagraph"/>
              <w:spacing w:before="0"/>
              <w:ind w:left="103" w:right="105"/>
            </w:pPr>
            <w:r>
              <w:rPr>
                <w:spacing w:val="-2"/>
              </w:rPr>
              <w:t>BM424</w:t>
            </w:r>
          </w:p>
        </w:tc>
        <w:tc>
          <w:tcPr>
            <w:tcW w:w="5241" w:type="dxa"/>
          </w:tcPr>
          <w:p w14:paraId="4497E41E" w14:textId="77777777" w:rsidR="009B0494" w:rsidRDefault="007F4792" w:rsidP="009A260E">
            <w:pPr>
              <w:pStyle w:val="TableParagraph"/>
              <w:spacing w:before="0"/>
              <w:ind w:left="105"/>
              <w:jc w:val="left"/>
            </w:pPr>
            <w:r>
              <w:t>Clinical</w:t>
            </w:r>
            <w:r>
              <w:rPr>
                <w:spacing w:val="-5"/>
              </w:rPr>
              <w:t xml:space="preserve"> </w:t>
            </w:r>
            <w:r>
              <w:rPr>
                <w:spacing w:val="-2"/>
              </w:rPr>
              <w:t>Microbiology</w:t>
            </w:r>
          </w:p>
        </w:tc>
        <w:tc>
          <w:tcPr>
            <w:tcW w:w="1137" w:type="dxa"/>
          </w:tcPr>
          <w:p w14:paraId="4497E41F" w14:textId="77777777" w:rsidR="009B0494" w:rsidRDefault="007F4792" w:rsidP="009A260E">
            <w:pPr>
              <w:pStyle w:val="TableParagraph"/>
              <w:spacing w:before="0"/>
              <w:ind w:left="14"/>
            </w:pPr>
            <w:r>
              <w:t>4</w:t>
            </w:r>
          </w:p>
        </w:tc>
        <w:tc>
          <w:tcPr>
            <w:tcW w:w="1233" w:type="dxa"/>
          </w:tcPr>
          <w:p w14:paraId="4497E420" w14:textId="77777777" w:rsidR="009B0494" w:rsidRDefault="007F4792" w:rsidP="009A260E">
            <w:pPr>
              <w:pStyle w:val="TableParagraph"/>
              <w:spacing w:before="0"/>
              <w:ind w:left="224" w:right="207"/>
            </w:pPr>
            <w:r>
              <w:rPr>
                <w:spacing w:val="-5"/>
              </w:rPr>
              <w:t>20</w:t>
            </w:r>
          </w:p>
        </w:tc>
      </w:tr>
      <w:tr w:rsidR="009B0494" w14:paraId="4497E426" w14:textId="77777777">
        <w:trPr>
          <w:trHeight w:val="513"/>
        </w:trPr>
        <w:tc>
          <w:tcPr>
            <w:tcW w:w="1699" w:type="dxa"/>
          </w:tcPr>
          <w:p w14:paraId="4497E422" w14:textId="77777777" w:rsidR="009B0494" w:rsidRDefault="007F4792" w:rsidP="009A260E">
            <w:pPr>
              <w:pStyle w:val="TableParagraph"/>
              <w:spacing w:before="0"/>
              <w:ind w:left="103" w:right="105"/>
            </w:pPr>
            <w:r>
              <w:rPr>
                <w:spacing w:val="-2"/>
              </w:rPr>
              <w:t>BM435</w:t>
            </w:r>
          </w:p>
        </w:tc>
        <w:tc>
          <w:tcPr>
            <w:tcW w:w="5241" w:type="dxa"/>
          </w:tcPr>
          <w:p w14:paraId="4497E423" w14:textId="77777777" w:rsidR="009B0494" w:rsidRDefault="007F4792" w:rsidP="009A260E">
            <w:pPr>
              <w:pStyle w:val="TableParagraph"/>
              <w:spacing w:before="0"/>
              <w:ind w:left="105"/>
              <w:jc w:val="left"/>
            </w:pPr>
            <w:r>
              <w:t>Applied</w:t>
            </w:r>
            <w:r>
              <w:rPr>
                <w:spacing w:val="-1"/>
              </w:rPr>
              <w:t xml:space="preserve"> </w:t>
            </w:r>
            <w:r>
              <w:rPr>
                <w:spacing w:val="-2"/>
              </w:rPr>
              <w:t>Microbiology</w:t>
            </w:r>
          </w:p>
        </w:tc>
        <w:tc>
          <w:tcPr>
            <w:tcW w:w="1137" w:type="dxa"/>
          </w:tcPr>
          <w:p w14:paraId="4497E424" w14:textId="77777777" w:rsidR="009B0494" w:rsidRDefault="007F4792" w:rsidP="009A260E">
            <w:pPr>
              <w:pStyle w:val="TableParagraph"/>
              <w:spacing w:before="0"/>
              <w:ind w:left="15"/>
            </w:pPr>
            <w:r>
              <w:t>4</w:t>
            </w:r>
          </w:p>
        </w:tc>
        <w:tc>
          <w:tcPr>
            <w:tcW w:w="1233" w:type="dxa"/>
          </w:tcPr>
          <w:p w14:paraId="4497E425" w14:textId="77777777" w:rsidR="009B0494" w:rsidRDefault="007F4792" w:rsidP="009A260E">
            <w:pPr>
              <w:pStyle w:val="TableParagraph"/>
              <w:spacing w:before="0"/>
              <w:ind w:left="224" w:right="207"/>
            </w:pPr>
            <w:r>
              <w:rPr>
                <w:spacing w:val="-5"/>
              </w:rPr>
              <w:t>20</w:t>
            </w:r>
          </w:p>
        </w:tc>
      </w:tr>
      <w:tr w:rsidR="009B0494" w14:paraId="4497E428" w14:textId="77777777">
        <w:trPr>
          <w:trHeight w:val="508"/>
        </w:trPr>
        <w:tc>
          <w:tcPr>
            <w:tcW w:w="9310" w:type="dxa"/>
            <w:gridSpan w:val="4"/>
          </w:tcPr>
          <w:p w14:paraId="4497E427" w14:textId="77777777" w:rsidR="009B0494" w:rsidRDefault="007F4792" w:rsidP="009A260E">
            <w:pPr>
              <w:pStyle w:val="TableParagraph"/>
              <w:spacing w:before="0"/>
              <w:ind w:left="2212" w:right="2203"/>
            </w:pPr>
            <w:r>
              <w:t>Plus</w:t>
            </w:r>
            <w:r>
              <w:rPr>
                <w:spacing w:val="-7"/>
              </w:rPr>
              <w:t xml:space="preserve"> </w:t>
            </w:r>
            <w:r>
              <w:t>20</w:t>
            </w:r>
            <w:r>
              <w:rPr>
                <w:spacing w:val="-5"/>
              </w:rPr>
              <w:t xml:space="preserve"> </w:t>
            </w:r>
            <w:r>
              <w:t>credits</w:t>
            </w:r>
            <w:r>
              <w:rPr>
                <w:spacing w:val="-7"/>
              </w:rPr>
              <w:t xml:space="preserve"> </w:t>
            </w:r>
            <w:r>
              <w:t>chosen from Fourth</w:t>
            </w:r>
            <w:r>
              <w:rPr>
                <w:spacing w:val="-5"/>
              </w:rPr>
              <w:t xml:space="preserve"> </w:t>
            </w:r>
            <w:r>
              <w:t>Year</w:t>
            </w:r>
            <w:r>
              <w:rPr>
                <w:spacing w:val="-8"/>
              </w:rPr>
              <w:t xml:space="preserve"> </w:t>
            </w:r>
            <w:r>
              <w:rPr>
                <w:spacing w:val="-2"/>
              </w:rPr>
              <w:t>modules.</w:t>
            </w:r>
          </w:p>
        </w:tc>
      </w:tr>
    </w:tbl>
    <w:p w14:paraId="4497E429" w14:textId="77777777" w:rsidR="009B0494" w:rsidRDefault="009B0494" w:rsidP="009A260E">
      <w:pPr>
        <w:pStyle w:val="BodyText"/>
        <w:rPr>
          <w:b/>
        </w:rPr>
      </w:pPr>
    </w:p>
    <w:p w14:paraId="4497E42A" w14:textId="77777777" w:rsidR="009B0494" w:rsidRDefault="007F4792" w:rsidP="009A260E">
      <w:pPr>
        <w:ind w:left="115"/>
        <w:rPr>
          <w:b/>
        </w:rPr>
      </w:pPr>
      <w:r>
        <w:rPr>
          <w:b/>
          <w:u w:val="single"/>
        </w:rPr>
        <w:t>Biomolecular</w:t>
      </w:r>
      <w:r>
        <w:rPr>
          <w:b/>
          <w:spacing w:val="-7"/>
          <w:u w:val="single"/>
        </w:rPr>
        <w:t xml:space="preserve"> </w:t>
      </w:r>
      <w:r>
        <w:rPr>
          <w:b/>
          <w:spacing w:val="-2"/>
          <w:u w:val="single"/>
        </w:rPr>
        <w:t>Sciences</w:t>
      </w:r>
    </w:p>
    <w:p w14:paraId="4497E42B" w14:textId="77777777" w:rsidR="009B0494" w:rsidRDefault="009B0494" w:rsidP="009A260E">
      <w:pPr>
        <w:pStyle w:val="BodyText"/>
        <w:rPr>
          <w:b/>
          <w:sz w:val="13"/>
        </w:rPr>
      </w:pPr>
    </w:p>
    <w:p w14:paraId="4497E42C" w14:textId="77777777" w:rsidR="009B0494" w:rsidRDefault="007F4792" w:rsidP="009A260E">
      <w:pPr>
        <w:pStyle w:val="BodyText"/>
        <w:ind w:left="115"/>
      </w:pPr>
      <w:r>
        <w:t>80</w:t>
      </w:r>
      <w:r>
        <w:rPr>
          <w:spacing w:val="-1"/>
        </w:rPr>
        <w:t xml:space="preserve"> </w:t>
      </w:r>
      <w:r>
        <w:t>credits</w:t>
      </w:r>
      <w:r>
        <w:rPr>
          <w:spacing w:val="-7"/>
        </w:rPr>
        <w:t xml:space="preserve"> </w:t>
      </w:r>
      <w:r>
        <w:t>chosen from</w:t>
      </w:r>
      <w:r>
        <w:rPr>
          <w:spacing w:val="-4"/>
        </w:rPr>
        <w:t xml:space="preserve"> </w:t>
      </w:r>
      <w:r>
        <w:t>Fourth</w:t>
      </w:r>
      <w:r>
        <w:rPr>
          <w:spacing w:val="-6"/>
        </w:rPr>
        <w:t xml:space="preserve"> </w:t>
      </w:r>
      <w:r>
        <w:t>Year</w:t>
      </w:r>
      <w:r>
        <w:rPr>
          <w:spacing w:val="-7"/>
        </w:rPr>
        <w:t xml:space="preserve"> </w:t>
      </w:r>
      <w:r>
        <w:rPr>
          <w:spacing w:val="-2"/>
        </w:rPr>
        <w:t>modules.</w:t>
      </w:r>
    </w:p>
    <w:p w14:paraId="4497E42D" w14:textId="77777777" w:rsidR="009B0494" w:rsidRDefault="009B0494" w:rsidP="009A260E">
      <w:pPr>
        <w:pStyle w:val="BodyText"/>
        <w:rPr>
          <w:sz w:val="21"/>
        </w:rPr>
      </w:pPr>
    </w:p>
    <w:p w14:paraId="4497E42E" w14:textId="77777777" w:rsidR="009B0494" w:rsidRDefault="007F4792" w:rsidP="009A260E">
      <w:pPr>
        <w:ind w:left="115"/>
        <w:rPr>
          <w:b/>
        </w:rPr>
      </w:pPr>
      <w:r>
        <w:rPr>
          <w:b/>
          <w:u w:val="single"/>
        </w:rPr>
        <w:t>Biology</w:t>
      </w:r>
      <w:r>
        <w:rPr>
          <w:b/>
          <w:spacing w:val="-4"/>
          <w:u w:val="single"/>
        </w:rPr>
        <w:t xml:space="preserve"> </w:t>
      </w:r>
      <w:r>
        <w:rPr>
          <w:b/>
          <w:u w:val="single"/>
        </w:rPr>
        <w:t>with</w:t>
      </w:r>
      <w:r>
        <w:rPr>
          <w:b/>
          <w:spacing w:val="-5"/>
          <w:u w:val="single"/>
        </w:rPr>
        <w:t xml:space="preserve"> </w:t>
      </w:r>
      <w:r>
        <w:rPr>
          <w:b/>
          <w:spacing w:val="-2"/>
          <w:u w:val="single"/>
        </w:rPr>
        <w:t>Teaching</w:t>
      </w:r>
    </w:p>
    <w:p w14:paraId="4497E42F" w14:textId="77777777" w:rsidR="009B0494" w:rsidRDefault="009B0494" w:rsidP="009A260E">
      <w:pPr>
        <w:pStyle w:val="BodyText"/>
        <w:rPr>
          <w:b/>
          <w:sz w:val="14"/>
        </w:rPr>
      </w:pPr>
    </w:p>
    <w:p w14:paraId="4497E430" w14:textId="77777777" w:rsidR="009B0494" w:rsidRDefault="007F4792" w:rsidP="009A260E">
      <w:pPr>
        <w:ind w:left="115"/>
        <w:rPr>
          <w:b/>
        </w:rPr>
      </w:pPr>
      <w:r>
        <w:rPr>
          <w:b/>
          <w:u w:val="single"/>
        </w:rPr>
        <w:t>Compulsory</w:t>
      </w:r>
      <w:r>
        <w:rPr>
          <w:b/>
          <w:spacing w:val="-5"/>
          <w:u w:val="single"/>
        </w:rPr>
        <w:t xml:space="preserve"> </w:t>
      </w:r>
      <w:r>
        <w:rPr>
          <w:b/>
          <w:spacing w:val="-2"/>
          <w:u w:val="single"/>
        </w:rPr>
        <w:t>Modules</w:t>
      </w:r>
    </w:p>
    <w:p w14:paraId="4497E431"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241"/>
        <w:gridCol w:w="1137"/>
        <w:gridCol w:w="1233"/>
      </w:tblGrid>
      <w:tr w:rsidR="009B0494" w14:paraId="4497E436" w14:textId="77777777">
        <w:trPr>
          <w:trHeight w:val="508"/>
        </w:trPr>
        <w:tc>
          <w:tcPr>
            <w:tcW w:w="1699" w:type="dxa"/>
          </w:tcPr>
          <w:p w14:paraId="4497E432" w14:textId="77777777" w:rsidR="009B0494" w:rsidRDefault="007F4792" w:rsidP="009A260E">
            <w:pPr>
              <w:pStyle w:val="TableParagraph"/>
              <w:spacing w:before="0"/>
              <w:ind w:left="103" w:right="101"/>
              <w:rPr>
                <w:b/>
              </w:rPr>
            </w:pPr>
            <w:r>
              <w:rPr>
                <w:b/>
              </w:rPr>
              <w:t>Module</w:t>
            </w:r>
            <w:r>
              <w:rPr>
                <w:b/>
                <w:spacing w:val="-3"/>
              </w:rPr>
              <w:t xml:space="preserve"> </w:t>
            </w:r>
            <w:r>
              <w:rPr>
                <w:b/>
                <w:spacing w:val="-4"/>
              </w:rPr>
              <w:t>Code</w:t>
            </w:r>
          </w:p>
        </w:tc>
        <w:tc>
          <w:tcPr>
            <w:tcW w:w="5241" w:type="dxa"/>
          </w:tcPr>
          <w:p w14:paraId="4497E433" w14:textId="77777777" w:rsidR="009B0494" w:rsidRDefault="007F4792" w:rsidP="009A260E">
            <w:pPr>
              <w:pStyle w:val="TableParagraph"/>
              <w:spacing w:before="0"/>
              <w:ind w:left="1966" w:right="1958"/>
              <w:rPr>
                <w:b/>
              </w:rPr>
            </w:pPr>
            <w:r>
              <w:rPr>
                <w:b/>
              </w:rPr>
              <w:t>Module</w:t>
            </w:r>
            <w:r>
              <w:rPr>
                <w:b/>
                <w:spacing w:val="-8"/>
              </w:rPr>
              <w:t xml:space="preserve"> </w:t>
            </w:r>
            <w:r>
              <w:rPr>
                <w:b/>
                <w:spacing w:val="-2"/>
              </w:rPr>
              <w:t>Title</w:t>
            </w:r>
          </w:p>
        </w:tc>
        <w:tc>
          <w:tcPr>
            <w:tcW w:w="1137" w:type="dxa"/>
          </w:tcPr>
          <w:p w14:paraId="4497E434" w14:textId="77777777" w:rsidR="009B0494" w:rsidRDefault="007F4792" w:rsidP="009A260E">
            <w:pPr>
              <w:pStyle w:val="TableParagraph"/>
              <w:spacing w:before="0"/>
              <w:ind w:left="280" w:right="263"/>
              <w:rPr>
                <w:b/>
              </w:rPr>
            </w:pPr>
            <w:r>
              <w:rPr>
                <w:b/>
                <w:spacing w:val="-4"/>
              </w:rPr>
              <w:t>Level</w:t>
            </w:r>
          </w:p>
        </w:tc>
        <w:tc>
          <w:tcPr>
            <w:tcW w:w="1233" w:type="dxa"/>
          </w:tcPr>
          <w:p w14:paraId="4497E435" w14:textId="77777777" w:rsidR="009B0494" w:rsidRDefault="007F4792" w:rsidP="009A260E">
            <w:pPr>
              <w:pStyle w:val="TableParagraph"/>
              <w:spacing w:before="0"/>
              <w:ind w:left="224" w:right="215"/>
              <w:rPr>
                <w:b/>
              </w:rPr>
            </w:pPr>
            <w:r>
              <w:rPr>
                <w:b/>
                <w:spacing w:val="-2"/>
              </w:rPr>
              <w:t>Credits</w:t>
            </w:r>
          </w:p>
        </w:tc>
      </w:tr>
      <w:tr w:rsidR="009B0494" w14:paraId="4497E43B" w14:textId="77777777">
        <w:trPr>
          <w:trHeight w:val="508"/>
        </w:trPr>
        <w:tc>
          <w:tcPr>
            <w:tcW w:w="1699" w:type="dxa"/>
          </w:tcPr>
          <w:p w14:paraId="4497E437" w14:textId="77777777" w:rsidR="009B0494" w:rsidRDefault="007F4792" w:rsidP="009A260E">
            <w:pPr>
              <w:pStyle w:val="TableParagraph"/>
              <w:spacing w:before="0"/>
              <w:ind w:left="103" w:right="103"/>
            </w:pPr>
            <w:r>
              <w:rPr>
                <w:spacing w:val="-4"/>
              </w:rPr>
              <w:t>X7457</w:t>
            </w:r>
          </w:p>
        </w:tc>
        <w:tc>
          <w:tcPr>
            <w:tcW w:w="5241" w:type="dxa"/>
          </w:tcPr>
          <w:p w14:paraId="4497E438" w14:textId="77777777" w:rsidR="009B0494" w:rsidRDefault="007F4792" w:rsidP="009A260E">
            <w:pPr>
              <w:pStyle w:val="TableParagraph"/>
              <w:spacing w:before="0"/>
              <w:ind w:left="105"/>
              <w:jc w:val="left"/>
              <w:rPr>
                <w:sz w:val="24"/>
              </w:rPr>
            </w:pPr>
            <w:r>
              <w:rPr>
                <w:sz w:val="24"/>
              </w:rPr>
              <w:t>Educational</w:t>
            </w:r>
            <w:r>
              <w:rPr>
                <w:spacing w:val="-7"/>
                <w:sz w:val="24"/>
              </w:rPr>
              <w:t xml:space="preserve"> </w:t>
            </w:r>
            <w:r>
              <w:rPr>
                <w:sz w:val="24"/>
              </w:rPr>
              <w:t>Studies;</w:t>
            </w:r>
            <w:r>
              <w:rPr>
                <w:spacing w:val="-4"/>
                <w:sz w:val="24"/>
              </w:rPr>
              <w:t xml:space="preserve"> </w:t>
            </w:r>
            <w:r>
              <w:rPr>
                <w:sz w:val="24"/>
              </w:rPr>
              <w:t>Professional</w:t>
            </w:r>
            <w:r>
              <w:rPr>
                <w:spacing w:val="-5"/>
                <w:sz w:val="24"/>
              </w:rPr>
              <w:t xml:space="preserve"> </w:t>
            </w:r>
            <w:r>
              <w:rPr>
                <w:sz w:val="24"/>
              </w:rPr>
              <w:t>Values</w:t>
            </w:r>
            <w:r>
              <w:rPr>
                <w:spacing w:val="-9"/>
                <w:sz w:val="24"/>
              </w:rPr>
              <w:t xml:space="preserve"> </w:t>
            </w:r>
            <w:r>
              <w:rPr>
                <w:spacing w:val="-10"/>
                <w:sz w:val="24"/>
              </w:rPr>
              <w:t>1</w:t>
            </w:r>
          </w:p>
        </w:tc>
        <w:tc>
          <w:tcPr>
            <w:tcW w:w="1137" w:type="dxa"/>
          </w:tcPr>
          <w:p w14:paraId="4497E439" w14:textId="77777777" w:rsidR="009B0494" w:rsidRDefault="007F4792" w:rsidP="009A260E">
            <w:pPr>
              <w:pStyle w:val="TableParagraph"/>
              <w:spacing w:before="0"/>
              <w:ind w:left="14"/>
            </w:pPr>
            <w:r>
              <w:t>4</w:t>
            </w:r>
          </w:p>
        </w:tc>
        <w:tc>
          <w:tcPr>
            <w:tcW w:w="1233" w:type="dxa"/>
          </w:tcPr>
          <w:p w14:paraId="4497E43A" w14:textId="77777777" w:rsidR="009B0494" w:rsidRDefault="007F4792" w:rsidP="009A260E">
            <w:pPr>
              <w:pStyle w:val="TableParagraph"/>
              <w:spacing w:before="0"/>
              <w:ind w:left="224" w:right="207"/>
            </w:pPr>
            <w:r>
              <w:rPr>
                <w:spacing w:val="-5"/>
              </w:rPr>
              <w:t>20</w:t>
            </w:r>
          </w:p>
        </w:tc>
      </w:tr>
      <w:tr w:rsidR="009B0494" w14:paraId="4497E440" w14:textId="77777777">
        <w:trPr>
          <w:trHeight w:val="513"/>
        </w:trPr>
        <w:tc>
          <w:tcPr>
            <w:tcW w:w="1699" w:type="dxa"/>
          </w:tcPr>
          <w:p w14:paraId="4497E43C" w14:textId="77777777" w:rsidR="009B0494" w:rsidRDefault="007F4792" w:rsidP="009A260E">
            <w:pPr>
              <w:pStyle w:val="TableParagraph"/>
              <w:spacing w:before="0"/>
              <w:ind w:left="103" w:right="103"/>
            </w:pPr>
            <w:r>
              <w:rPr>
                <w:spacing w:val="-4"/>
              </w:rPr>
              <w:t>X3402</w:t>
            </w:r>
          </w:p>
        </w:tc>
        <w:tc>
          <w:tcPr>
            <w:tcW w:w="5241" w:type="dxa"/>
          </w:tcPr>
          <w:p w14:paraId="4497E43D" w14:textId="77777777" w:rsidR="009B0494" w:rsidRDefault="007F4792" w:rsidP="009A260E">
            <w:pPr>
              <w:pStyle w:val="TableParagraph"/>
              <w:spacing w:before="0"/>
              <w:ind w:left="105"/>
              <w:jc w:val="left"/>
              <w:rPr>
                <w:sz w:val="24"/>
              </w:rPr>
            </w:pPr>
            <w:r>
              <w:rPr>
                <w:sz w:val="24"/>
              </w:rPr>
              <w:t>Professional</w:t>
            </w:r>
            <w:r>
              <w:rPr>
                <w:spacing w:val="-4"/>
                <w:sz w:val="24"/>
              </w:rPr>
              <w:t xml:space="preserve"> </w:t>
            </w:r>
            <w:r>
              <w:rPr>
                <w:sz w:val="24"/>
              </w:rPr>
              <w:t>Learning</w:t>
            </w:r>
            <w:r>
              <w:rPr>
                <w:spacing w:val="-7"/>
                <w:sz w:val="24"/>
              </w:rPr>
              <w:t xml:space="preserve"> </w:t>
            </w:r>
            <w:r>
              <w:rPr>
                <w:sz w:val="24"/>
              </w:rPr>
              <w:t>Through</w:t>
            </w:r>
            <w:r>
              <w:rPr>
                <w:spacing w:val="-3"/>
                <w:sz w:val="24"/>
              </w:rPr>
              <w:t xml:space="preserve"> </w:t>
            </w:r>
            <w:r>
              <w:rPr>
                <w:sz w:val="24"/>
              </w:rPr>
              <w:t>Enquiry</w:t>
            </w:r>
            <w:r>
              <w:rPr>
                <w:spacing w:val="-3"/>
                <w:sz w:val="24"/>
              </w:rPr>
              <w:t xml:space="preserve"> </w:t>
            </w:r>
            <w:r>
              <w:rPr>
                <w:spacing w:val="-10"/>
                <w:sz w:val="24"/>
              </w:rPr>
              <w:t>1</w:t>
            </w:r>
          </w:p>
        </w:tc>
        <w:tc>
          <w:tcPr>
            <w:tcW w:w="1137" w:type="dxa"/>
          </w:tcPr>
          <w:p w14:paraId="4497E43E" w14:textId="77777777" w:rsidR="009B0494" w:rsidRDefault="007F4792" w:rsidP="009A260E">
            <w:pPr>
              <w:pStyle w:val="TableParagraph"/>
              <w:spacing w:before="0"/>
              <w:ind w:left="14"/>
            </w:pPr>
            <w:r>
              <w:t>4</w:t>
            </w:r>
          </w:p>
        </w:tc>
        <w:tc>
          <w:tcPr>
            <w:tcW w:w="1233" w:type="dxa"/>
          </w:tcPr>
          <w:p w14:paraId="4497E43F" w14:textId="77777777" w:rsidR="009B0494" w:rsidRDefault="007F4792" w:rsidP="009A260E">
            <w:pPr>
              <w:pStyle w:val="TableParagraph"/>
              <w:spacing w:before="0"/>
              <w:ind w:left="224" w:right="207"/>
            </w:pPr>
            <w:r>
              <w:rPr>
                <w:spacing w:val="-5"/>
              </w:rPr>
              <w:t>20</w:t>
            </w:r>
          </w:p>
        </w:tc>
      </w:tr>
      <w:tr w:rsidR="009B0494" w14:paraId="4497E445" w14:textId="77777777">
        <w:trPr>
          <w:trHeight w:val="551"/>
        </w:trPr>
        <w:tc>
          <w:tcPr>
            <w:tcW w:w="1699" w:type="dxa"/>
          </w:tcPr>
          <w:p w14:paraId="4497E441" w14:textId="77777777" w:rsidR="009B0494" w:rsidRDefault="007F4792" w:rsidP="009A260E">
            <w:pPr>
              <w:pStyle w:val="TableParagraph"/>
              <w:spacing w:before="0"/>
              <w:ind w:left="103" w:right="103"/>
            </w:pPr>
            <w:r>
              <w:rPr>
                <w:spacing w:val="-4"/>
              </w:rPr>
              <w:t>X3404</w:t>
            </w:r>
          </w:p>
        </w:tc>
        <w:tc>
          <w:tcPr>
            <w:tcW w:w="5241" w:type="dxa"/>
          </w:tcPr>
          <w:p w14:paraId="4497E442" w14:textId="77777777" w:rsidR="009B0494" w:rsidRDefault="007F4792" w:rsidP="009A260E">
            <w:pPr>
              <w:pStyle w:val="TableParagraph"/>
              <w:spacing w:before="0" w:line="274" w:lineRule="exact"/>
              <w:ind w:left="105"/>
              <w:jc w:val="left"/>
              <w:rPr>
                <w:sz w:val="24"/>
              </w:rPr>
            </w:pPr>
            <w:r>
              <w:rPr>
                <w:sz w:val="24"/>
              </w:rPr>
              <w:t>Professional</w:t>
            </w:r>
            <w:r>
              <w:rPr>
                <w:spacing w:val="-10"/>
                <w:sz w:val="24"/>
              </w:rPr>
              <w:t xml:space="preserve"> </w:t>
            </w:r>
            <w:r>
              <w:rPr>
                <w:sz w:val="24"/>
              </w:rPr>
              <w:t>Skills;</w:t>
            </w:r>
            <w:r>
              <w:rPr>
                <w:spacing w:val="-9"/>
                <w:sz w:val="24"/>
              </w:rPr>
              <w:t xml:space="preserve"> </w:t>
            </w:r>
            <w:r>
              <w:rPr>
                <w:sz w:val="24"/>
              </w:rPr>
              <w:t>Curriculum</w:t>
            </w:r>
            <w:r>
              <w:rPr>
                <w:spacing w:val="-8"/>
                <w:sz w:val="24"/>
              </w:rPr>
              <w:t xml:space="preserve"> </w:t>
            </w:r>
            <w:r>
              <w:rPr>
                <w:sz w:val="24"/>
              </w:rPr>
              <w:t>and</w:t>
            </w:r>
            <w:r>
              <w:rPr>
                <w:spacing w:val="-9"/>
                <w:sz w:val="24"/>
              </w:rPr>
              <w:t xml:space="preserve"> </w:t>
            </w:r>
            <w:r>
              <w:rPr>
                <w:sz w:val="24"/>
              </w:rPr>
              <w:t>Pedagogy Biology 1</w:t>
            </w:r>
          </w:p>
        </w:tc>
        <w:tc>
          <w:tcPr>
            <w:tcW w:w="1137" w:type="dxa"/>
          </w:tcPr>
          <w:p w14:paraId="4497E443" w14:textId="77777777" w:rsidR="009B0494" w:rsidRDefault="007F4792" w:rsidP="009A260E">
            <w:pPr>
              <w:pStyle w:val="TableParagraph"/>
              <w:spacing w:before="0"/>
              <w:ind w:left="14"/>
            </w:pPr>
            <w:r>
              <w:t>4</w:t>
            </w:r>
          </w:p>
        </w:tc>
        <w:tc>
          <w:tcPr>
            <w:tcW w:w="1233" w:type="dxa"/>
          </w:tcPr>
          <w:p w14:paraId="4497E444" w14:textId="77777777" w:rsidR="009B0494" w:rsidRDefault="007F4792" w:rsidP="009A260E">
            <w:pPr>
              <w:pStyle w:val="TableParagraph"/>
              <w:spacing w:before="0"/>
              <w:ind w:left="224" w:right="207"/>
            </w:pPr>
            <w:r>
              <w:rPr>
                <w:spacing w:val="-5"/>
              </w:rPr>
              <w:t>40</w:t>
            </w:r>
          </w:p>
        </w:tc>
      </w:tr>
      <w:tr w:rsidR="009B0494" w14:paraId="4497E44A" w14:textId="77777777">
        <w:trPr>
          <w:trHeight w:val="508"/>
        </w:trPr>
        <w:tc>
          <w:tcPr>
            <w:tcW w:w="1699" w:type="dxa"/>
          </w:tcPr>
          <w:p w14:paraId="4497E446" w14:textId="77777777" w:rsidR="009B0494" w:rsidRDefault="007F4792" w:rsidP="009A260E">
            <w:pPr>
              <w:pStyle w:val="TableParagraph"/>
              <w:spacing w:before="0"/>
              <w:ind w:left="103" w:right="103"/>
            </w:pPr>
            <w:r>
              <w:rPr>
                <w:spacing w:val="-4"/>
              </w:rPr>
              <w:t>X3405</w:t>
            </w:r>
          </w:p>
        </w:tc>
        <w:tc>
          <w:tcPr>
            <w:tcW w:w="5241" w:type="dxa"/>
          </w:tcPr>
          <w:p w14:paraId="4497E447" w14:textId="77777777" w:rsidR="009B0494" w:rsidRDefault="007F4792" w:rsidP="009A260E">
            <w:pPr>
              <w:pStyle w:val="TableParagraph"/>
              <w:spacing w:before="0"/>
              <w:ind w:left="105"/>
              <w:jc w:val="left"/>
            </w:pPr>
            <w:r>
              <w:t>Placement</w:t>
            </w:r>
            <w:r>
              <w:rPr>
                <w:spacing w:val="-11"/>
              </w:rPr>
              <w:t xml:space="preserve"> </w:t>
            </w:r>
            <w:r>
              <w:t>Learning:</w:t>
            </w:r>
            <w:r>
              <w:rPr>
                <w:spacing w:val="-5"/>
              </w:rPr>
              <w:t xml:space="preserve"> </w:t>
            </w:r>
            <w:r>
              <w:rPr>
                <w:spacing w:val="-2"/>
              </w:rPr>
              <w:t>Community</w:t>
            </w:r>
          </w:p>
        </w:tc>
        <w:tc>
          <w:tcPr>
            <w:tcW w:w="1137" w:type="dxa"/>
          </w:tcPr>
          <w:p w14:paraId="4497E448" w14:textId="77777777" w:rsidR="009B0494" w:rsidRDefault="007F4792" w:rsidP="009A260E">
            <w:pPr>
              <w:pStyle w:val="TableParagraph"/>
              <w:spacing w:before="0"/>
              <w:ind w:left="14"/>
            </w:pPr>
            <w:r>
              <w:t>4</w:t>
            </w:r>
          </w:p>
        </w:tc>
        <w:tc>
          <w:tcPr>
            <w:tcW w:w="1233" w:type="dxa"/>
          </w:tcPr>
          <w:p w14:paraId="4497E449" w14:textId="77777777" w:rsidR="009B0494" w:rsidRDefault="007F4792" w:rsidP="009A260E">
            <w:pPr>
              <w:pStyle w:val="TableParagraph"/>
              <w:spacing w:before="0"/>
              <w:ind w:left="224" w:right="207"/>
            </w:pPr>
            <w:r>
              <w:rPr>
                <w:spacing w:val="-5"/>
              </w:rPr>
              <w:t>20</w:t>
            </w:r>
          </w:p>
        </w:tc>
      </w:tr>
      <w:tr w:rsidR="009B0494" w14:paraId="4497E44F" w14:textId="77777777">
        <w:trPr>
          <w:trHeight w:val="508"/>
        </w:trPr>
        <w:tc>
          <w:tcPr>
            <w:tcW w:w="1699" w:type="dxa"/>
          </w:tcPr>
          <w:p w14:paraId="4497E44B" w14:textId="77777777" w:rsidR="009B0494" w:rsidRDefault="007F4792" w:rsidP="009A260E">
            <w:pPr>
              <w:pStyle w:val="TableParagraph"/>
              <w:spacing w:before="0"/>
              <w:ind w:left="103" w:right="103"/>
            </w:pPr>
            <w:r>
              <w:rPr>
                <w:spacing w:val="-4"/>
              </w:rPr>
              <w:t>X3430</w:t>
            </w:r>
          </w:p>
        </w:tc>
        <w:tc>
          <w:tcPr>
            <w:tcW w:w="5241" w:type="dxa"/>
          </w:tcPr>
          <w:p w14:paraId="4497E44C" w14:textId="77777777" w:rsidR="009B0494" w:rsidRDefault="007F4792" w:rsidP="009A260E">
            <w:pPr>
              <w:pStyle w:val="TableParagraph"/>
              <w:spacing w:before="0"/>
              <w:ind w:left="105"/>
              <w:jc w:val="left"/>
            </w:pPr>
            <w:r>
              <w:t>Learning</w:t>
            </w:r>
            <w:r>
              <w:rPr>
                <w:spacing w:val="-3"/>
              </w:rPr>
              <w:t xml:space="preserve"> </w:t>
            </w:r>
            <w:r>
              <w:t>on</w:t>
            </w:r>
            <w:r>
              <w:rPr>
                <w:spacing w:val="-6"/>
              </w:rPr>
              <w:t xml:space="preserve"> </w:t>
            </w:r>
            <w:r>
              <w:rPr>
                <w:spacing w:val="-2"/>
              </w:rPr>
              <w:t>Placement</w:t>
            </w:r>
          </w:p>
        </w:tc>
        <w:tc>
          <w:tcPr>
            <w:tcW w:w="1137" w:type="dxa"/>
          </w:tcPr>
          <w:p w14:paraId="4497E44D" w14:textId="77777777" w:rsidR="009B0494" w:rsidRDefault="007F4792" w:rsidP="009A260E">
            <w:pPr>
              <w:pStyle w:val="TableParagraph"/>
              <w:spacing w:before="0"/>
              <w:ind w:left="14"/>
            </w:pPr>
            <w:r>
              <w:t>4</w:t>
            </w:r>
          </w:p>
        </w:tc>
        <w:tc>
          <w:tcPr>
            <w:tcW w:w="1233" w:type="dxa"/>
          </w:tcPr>
          <w:p w14:paraId="4497E44E" w14:textId="77777777" w:rsidR="009B0494" w:rsidRDefault="007F4792" w:rsidP="009A260E">
            <w:pPr>
              <w:pStyle w:val="TableParagraph"/>
              <w:spacing w:before="0"/>
              <w:ind w:left="224" w:right="207"/>
            </w:pPr>
            <w:r>
              <w:rPr>
                <w:spacing w:val="-5"/>
              </w:rPr>
              <w:t>20</w:t>
            </w:r>
          </w:p>
        </w:tc>
      </w:tr>
    </w:tbl>
    <w:p w14:paraId="4497E450" w14:textId="77777777" w:rsidR="009B0494" w:rsidRDefault="009B0494" w:rsidP="009A260E">
      <w:pPr>
        <w:pStyle w:val="BodyText"/>
        <w:rPr>
          <w:b/>
        </w:rPr>
      </w:pPr>
    </w:p>
    <w:p w14:paraId="4497E451" w14:textId="77777777" w:rsidR="009B0494" w:rsidRDefault="007F4792" w:rsidP="009A260E">
      <w:pPr>
        <w:ind w:left="115"/>
        <w:rPr>
          <w:b/>
        </w:rPr>
      </w:pPr>
      <w:r>
        <w:rPr>
          <w:b/>
        </w:rPr>
        <w:t>Curriculum</w:t>
      </w:r>
      <w:r>
        <w:rPr>
          <w:b/>
          <w:spacing w:val="-8"/>
        </w:rPr>
        <w:t xml:space="preserve"> </w:t>
      </w:r>
      <w:r>
        <w:rPr>
          <w:b/>
        </w:rPr>
        <w:t>(Part-time</w:t>
      </w:r>
      <w:r>
        <w:rPr>
          <w:b/>
          <w:spacing w:val="-9"/>
        </w:rPr>
        <w:t xml:space="preserve"> </w:t>
      </w:r>
      <w:r>
        <w:rPr>
          <w:b/>
          <w:spacing w:val="-2"/>
        </w:rPr>
        <w:t>study)</w:t>
      </w:r>
    </w:p>
    <w:p w14:paraId="4497E452" w14:textId="77777777" w:rsidR="009B0494" w:rsidRDefault="007F4792" w:rsidP="009A260E">
      <w:pPr>
        <w:pStyle w:val="ListParagraph"/>
        <w:numPr>
          <w:ilvl w:val="0"/>
          <w:numId w:val="6"/>
        </w:numPr>
        <w:tabs>
          <w:tab w:val="left" w:pos="542"/>
          <w:tab w:val="left" w:pos="543"/>
        </w:tabs>
        <w:spacing w:line="273" w:lineRule="auto"/>
        <w:ind w:right="256"/>
      </w:pPr>
      <w:r>
        <w:t>In</w:t>
      </w:r>
      <w:r>
        <w:rPr>
          <w:spacing w:val="-5"/>
        </w:rPr>
        <w:t xml:space="preserve"> </w:t>
      </w:r>
      <w:r>
        <w:t>each academic</w:t>
      </w:r>
      <w:r>
        <w:rPr>
          <w:spacing w:val="-2"/>
        </w:rPr>
        <w:t xml:space="preserve"> </w:t>
      </w:r>
      <w:r>
        <w:t>year,</w:t>
      </w:r>
      <w:r>
        <w:rPr>
          <w:spacing w:val="-6"/>
        </w:rPr>
        <w:t xml:space="preserve"> </w:t>
      </w:r>
      <w:r>
        <w:t>a student</w:t>
      </w:r>
      <w:r>
        <w:rPr>
          <w:spacing w:val="-1"/>
        </w:rPr>
        <w:t xml:space="preserve"> </w:t>
      </w:r>
      <w:r>
        <w:t>studying on</w:t>
      </w:r>
      <w:r>
        <w:rPr>
          <w:spacing w:val="-5"/>
        </w:rPr>
        <w:t xml:space="preserve"> </w:t>
      </w:r>
      <w:r>
        <w:t>a part-time basis</w:t>
      </w:r>
      <w:r>
        <w:rPr>
          <w:spacing w:val="-2"/>
        </w:rPr>
        <w:t xml:space="preserve"> </w:t>
      </w:r>
      <w:r>
        <w:t>shall</w:t>
      </w:r>
      <w:r>
        <w:rPr>
          <w:spacing w:val="-8"/>
        </w:rPr>
        <w:t xml:space="preserve"> </w:t>
      </w:r>
      <w:r>
        <w:t>normally</w:t>
      </w:r>
      <w:r>
        <w:rPr>
          <w:spacing w:val="-7"/>
        </w:rPr>
        <w:t xml:space="preserve"> </w:t>
      </w:r>
      <w:r>
        <w:t>undertake a curriculum of no fewer than 60 credits chosen from the appropriate full-time curriculum.</w:t>
      </w:r>
    </w:p>
    <w:p w14:paraId="4497E453" w14:textId="77777777" w:rsidR="009B0494" w:rsidRDefault="007F4792" w:rsidP="009A260E">
      <w:pPr>
        <w:pStyle w:val="Heading1"/>
        <w:ind w:left="115"/>
      </w:pPr>
      <w:r>
        <w:t>Progress</w:t>
      </w:r>
      <w:r>
        <w:rPr>
          <w:spacing w:val="-6"/>
        </w:rPr>
        <w:t xml:space="preserve"> </w:t>
      </w:r>
      <w:r>
        <w:t>(Full-time</w:t>
      </w:r>
      <w:r>
        <w:rPr>
          <w:spacing w:val="-6"/>
        </w:rPr>
        <w:t xml:space="preserve"> </w:t>
      </w:r>
      <w:r>
        <w:rPr>
          <w:spacing w:val="-2"/>
        </w:rPr>
        <w:t>study)</w:t>
      </w:r>
    </w:p>
    <w:p w14:paraId="4497E454" w14:textId="77777777" w:rsidR="009B0494" w:rsidRDefault="009B0494" w:rsidP="009A260E">
      <w:pPr>
        <w:sectPr w:rsidR="009B0494">
          <w:pgSz w:w="11910" w:h="16840"/>
          <w:pgMar w:top="1060" w:right="1040" w:bottom="820" w:left="1320" w:header="0" w:footer="624" w:gutter="0"/>
          <w:cols w:space="720"/>
        </w:sectPr>
      </w:pPr>
    </w:p>
    <w:p w14:paraId="4497E455" w14:textId="371B926B" w:rsidR="009B0494" w:rsidRDefault="007F4792" w:rsidP="009A260E">
      <w:pPr>
        <w:pStyle w:val="ListParagraph"/>
        <w:numPr>
          <w:ilvl w:val="0"/>
          <w:numId w:val="6"/>
        </w:numPr>
        <w:tabs>
          <w:tab w:val="left" w:pos="542"/>
          <w:tab w:val="left" w:pos="543"/>
        </w:tabs>
        <w:ind w:right="819"/>
      </w:pPr>
      <w:proofErr w:type="gramStart"/>
      <w:r>
        <w:lastRenderedPageBreak/>
        <w:t>In order to</w:t>
      </w:r>
      <w:proofErr w:type="gramEnd"/>
      <w:r>
        <w:t xml:space="preserve"> progress to the second year of the programme the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w:t>
      </w:r>
    </w:p>
    <w:p w14:paraId="4497E456" w14:textId="77777777" w:rsidR="009B0494" w:rsidRDefault="009B0494" w:rsidP="009A260E">
      <w:pPr>
        <w:pStyle w:val="BodyText"/>
        <w:rPr>
          <w:sz w:val="13"/>
        </w:rPr>
      </w:pPr>
    </w:p>
    <w:p w14:paraId="4497E457" w14:textId="3A52BEF1" w:rsidR="009B0494" w:rsidRDefault="007F4792" w:rsidP="009A260E">
      <w:pPr>
        <w:pStyle w:val="ListParagraph"/>
        <w:numPr>
          <w:ilvl w:val="0"/>
          <w:numId w:val="6"/>
        </w:numPr>
        <w:tabs>
          <w:tab w:val="left" w:pos="543"/>
        </w:tabs>
        <w:ind w:right="228"/>
        <w:jc w:val="both"/>
      </w:pPr>
      <w:proofErr w:type="gramStart"/>
      <w:r>
        <w:t>In</w:t>
      </w:r>
      <w:r>
        <w:rPr>
          <w:spacing w:val="-3"/>
        </w:rPr>
        <w:t xml:space="preserve"> </w:t>
      </w:r>
      <w:r>
        <w:t>order</w:t>
      </w:r>
      <w:r>
        <w:rPr>
          <w:spacing w:val="-7"/>
        </w:rPr>
        <w:t xml:space="preserve"> </w:t>
      </w:r>
      <w:r>
        <w:t>to</w:t>
      </w:r>
      <w:proofErr w:type="gramEnd"/>
      <w:r>
        <w:rPr>
          <w:spacing w:val="-3"/>
        </w:rPr>
        <w:t xml:space="preserve"> </w:t>
      </w:r>
      <w:r>
        <w:t>progress</w:t>
      </w:r>
      <w:r>
        <w:rPr>
          <w:spacing w:val="-5"/>
        </w:rPr>
        <w:t xml:space="preserve"> </w:t>
      </w:r>
      <w:r>
        <w:t>to</w:t>
      </w:r>
      <w:r>
        <w:rPr>
          <w:spacing w:val="-3"/>
        </w:rPr>
        <w:t xml:space="preserve"> </w:t>
      </w:r>
      <w:r>
        <w:t>the third year</w:t>
      </w:r>
      <w:r>
        <w:rPr>
          <w:spacing w:val="-7"/>
        </w:rPr>
        <w:t xml:space="preserve"> </w:t>
      </w:r>
      <w:r>
        <w:t>of</w:t>
      </w:r>
      <w:r>
        <w:rPr>
          <w:spacing w:val="-4"/>
        </w:rPr>
        <w:t xml:space="preserve"> </w:t>
      </w:r>
      <w:r>
        <w:t>the programme</w:t>
      </w:r>
      <w:r>
        <w:rPr>
          <w:spacing w:val="-3"/>
        </w:rPr>
        <w:t xml:space="preserve"> </w:t>
      </w:r>
      <w:r>
        <w:t xml:space="preserve">the </w:t>
      </w:r>
      <w:r>
        <w:rPr>
          <w:color w:val="0000FF"/>
          <w:u w:val="single" w:color="0000FF"/>
        </w:rPr>
        <w:t>General</w:t>
      </w:r>
      <w:r>
        <w:rPr>
          <w:color w:val="0000FF"/>
          <w:spacing w:val="-6"/>
          <w:u w:val="single" w:color="0000FF"/>
        </w:rPr>
        <w:t xml:space="preserve"> </w:t>
      </w:r>
      <w:r>
        <w:rPr>
          <w:color w:val="0000FF"/>
          <w:u w:val="single" w:color="0000FF"/>
        </w:rPr>
        <w:t>Academic Regulations</w:t>
      </w:r>
      <w:r>
        <w:rPr>
          <w:color w:val="0000FF"/>
        </w:rPr>
        <w:t xml:space="preserve"> </w:t>
      </w:r>
      <w:r>
        <w:rPr>
          <w:color w:val="0000FF"/>
          <w:u w:val="single" w:color="0000FF"/>
        </w:rPr>
        <w:t>– Undergraduate,</w:t>
      </w:r>
      <w:r>
        <w:rPr>
          <w:color w:val="0000FF"/>
          <w:spacing w:val="-5"/>
          <w:u w:val="single" w:color="0000FF"/>
        </w:rPr>
        <w:t xml:space="preserve"> </w:t>
      </w:r>
      <w:r>
        <w:rPr>
          <w:color w:val="0000FF"/>
          <w:u w:val="single" w:color="0000FF"/>
        </w:rPr>
        <w:t>Integrated 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2"/>
          <w:u w:val="single" w:color="0000FF"/>
        </w:rPr>
        <w:t xml:space="preserve"> </w:t>
      </w:r>
      <w:r>
        <w:rPr>
          <w:color w:val="0000FF"/>
          <w:u w:val="single" w:color="0000FF"/>
        </w:rPr>
        <w:t>Graduate Degree</w:t>
      </w:r>
      <w:r>
        <w:rPr>
          <w:color w:val="0000FF"/>
          <w:spacing w:val="-4"/>
          <w:u w:val="single" w:color="0000FF"/>
        </w:rPr>
        <w:t xml:space="preserve"> </w:t>
      </w:r>
      <w:r>
        <w:rPr>
          <w:color w:val="0000FF"/>
          <w:u w:val="single" w:color="0000FF"/>
        </w:rPr>
        <w:t>Programme</w:t>
      </w:r>
      <w:r>
        <w:rPr>
          <w:color w:val="0000FF"/>
          <w:spacing w:val="-4"/>
          <w:u w:val="single" w:color="0000FF"/>
        </w:rPr>
        <w:t xml:space="preserve"> </w:t>
      </w:r>
      <w:r>
        <w:rPr>
          <w:color w:val="0000FF"/>
          <w:u w:val="single" w:color="0000FF"/>
        </w:rPr>
        <w:t>Level</w:t>
      </w:r>
      <w:r>
        <w:rPr>
          <w:color w:val="0000FF"/>
        </w:rPr>
        <w:t xml:space="preserve"> </w:t>
      </w:r>
      <w:r>
        <w:t>shall apply.</w:t>
      </w:r>
    </w:p>
    <w:p w14:paraId="4497E458" w14:textId="77777777" w:rsidR="009B0494" w:rsidRDefault="009B0494" w:rsidP="009A260E">
      <w:pPr>
        <w:pStyle w:val="BodyText"/>
      </w:pPr>
    </w:p>
    <w:p w14:paraId="4497E459" w14:textId="18636D16" w:rsidR="009B0494" w:rsidRDefault="007F4792" w:rsidP="009A260E">
      <w:pPr>
        <w:pStyle w:val="ListParagraph"/>
        <w:numPr>
          <w:ilvl w:val="0"/>
          <w:numId w:val="6"/>
        </w:numPr>
        <w:tabs>
          <w:tab w:val="left" w:pos="542"/>
          <w:tab w:val="left" w:pos="543"/>
        </w:tabs>
        <w:ind w:right="817"/>
      </w:pPr>
      <w:proofErr w:type="gramStart"/>
      <w:r>
        <w:t>In order to</w:t>
      </w:r>
      <w:proofErr w:type="gramEnd"/>
      <w:r>
        <w:t xml:space="preserve"> progress to the fourth year of the programme the </w:t>
      </w:r>
      <w:r>
        <w:rPr>
          <w:color w:val="0000FF"/>
          <w:u w:val="single" w:color="0000FF"/>
        </w:rPr>
        <w:t>General Academic</w:t>
      </w:r>
      <w:r>
        <w:rPr>
          <w:color w:val="0000FF"/>
        </w:rPr>
        <w:t xml:space="preserve"> </w:t>
      </w:r>
      <w:r>
        <w:rPr>
          <w:color w:val="0000FF"/>
          <w:u w:val="single" w:color="0000FF"/>
        </w:rPr>
        <w:t>Regulations</w:t>
      </w:r>
      <w:r>
        <w:rPr>
          <w:color w:val="0000FF"/>
          <w:spacing w:val="-7"/>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spacing w:val="-8"/>
          <w:u w:val="single" w:color="0000FF"/>
        </w:rPr>
        <w:t xml:space="preserve"> </w:t>
      </w:r>
      <w:r>
        <w:rPr>
          <w:color w:val="0000FF"/>
          <w:u w:val="single" w:color="0000FF"/>
        </w:rPr>
        <w:t>Graduate</w:t>
      </w:r>
      <w:r>
        <w:rPr>
          <w:color w:val="0000FF"/>
          <w:spacing w:val="-5"/>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shall apply.</w:t>
      </w:r>
    </w:p>
    <w:p w14:paraId="4497E45A" w14:textId="77777777" w:rsidR="009B0494" w:rsidRDefault="009B0494" w:rsidP="009A260E">
      <w:pPr>
        <w:pStyle w:val="BodyText"/>
        <w:rPr>
          <w:sz w:val="13"/>
        </w:rPr>
      </w:pPr>
    </w:p>
    <w:p w14:paraId="4497E45B" w14:textId="77777777" w:rsidR="009B0494" w:rsidRDefault="007F4792" w:rsidP="009A260E">
      <w:pPr>
        <w:pStyle w:val="Heading1"/>
        <w:ind w:left="115"/>
      </w:pPr>
      <w:r>
        <w:t>Progress</w:t>
      </w:r>
      <w:r>
        <w:rPr>
          <w:spacing w:val="-8"/>
        </w:rPr>
        <w:t xml:space="preserve"> </w:t>
      </w:r>
      <w:r>
        <w:t>(Part-time</w:t>
      </w:r>
      <w:r>
        <w:rPr>
          <w:spacing w:val="-2"/>
        </w:rPr>
        <w:t xml:space="preserve"> study)</w:t>
      </w:r>
    </w:p>
    <w:p w14:paraId="4497E45C" w14:textId="2628573F" w:rsidR="009B0494" w:rsidRDefault="007F4792" w:rsidP="009A260E">
      <w:pPr>
        <w:pStyle w:val="ListParagraph"/>
        <w:numPr>
          <w:ilvl w:val="0"/>
          <w:numId w:val="6"/>
        </w:numPr>
        <w:tabs>
          <w:tab w:val="left" w:pos="542"/>
          <w:tab w:val="left" w:pos="543"/>
        </w:tabs>
        <w:spacing w:line="237" w:lineRule="auto"/>
        <w:ind w:right="270"/>
      </w:pPr>
      <w:r>
        <w:t>The</w:t>
      </w:r>
      <w:r>
        <w:rPr>
          <w:spacing w:val="-5"/>
        </w:rPr>
        <w:t xml:space="preserve"> </w:t>
      </w:r>
      <w:r>
        <w:rPr>
          <w:color w:val="0000FF"/>
          <w:u w:val="single" w:color="0000FF"/>
        </w:rPr>
        <w:t>General</w:t>
      </w:r>
      <w:r>
        <w:rPr>
          <w:color w:val="0000FF"/>
          <w:spacing w:val="-7"/>
          <w:u w:val="single" w:color="0000FF"/>
        </w:rPr>
        <w:t xml:space="preserve"> </w:t>
      </w:r>
      <w:r>
        <w:rPr>
          <w:color w:val="0000FF"/>
          <w:u w:val="single" w:color="0000FF"/>
        </w:rPr>
        <w:t>Academic</w:t>
      </w:r>
      <w:r>
        <w:rPr>
          <w:color w:val="0000FF"/>
          <w:spacing w:val="-7"/>
          <w:u w:val="single" w:color="0000FF"/>
        </w:rPr>
        <w:t xml:space="preserve"> </w:t>
      </w:r>
      <w:r>
        <w:rPr>
          <w:color w:val="0000FF"/>
          <w:u w:val="single" w:color="0000FF"/>
        </w:rPr>
        <w:t>Regulations</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Undergraduate,</w:t>
      </w:r>
      <w:r>
        <w:rPr>
          <w:color w:val="0000FF"/>
          <w:spacing w:val="-1"/>
          <w:u w:val="single" w:color="0000FF"/>
        </w:rPr>
        <w:t xml:space="preserve"> </w:t>
      </w:r>
      <w:r>
        <w:rPr>
          <w:color w:val="0000FF"/>
          <w:u w:val="single" w:color="0000FF"/>
        </w:rPr>
        <w:t>Integrated</w:t>
      </w:r>
      <w:r>
        <w:rPr>
          <w:color w:val="0000FF"/>
          <w:spacing w:val="-5"/>
          <w:u w:val="single" w:color="0000FF"/>
        </w:rPr>
        <w:t xml:space="preserve"> </w:t>
      </w:r>
      <w:r>
        <w:rPr>
          <w:color w:val="0000FF"/>
          <w:u w:val="single" w:color="0000FF"/>
        </w:rPr>
        <w:t>Master</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Professional</w:t>
      </w:r>
      <w:r>
        <w:rPr>
          <w:color w:val="0000FF"/>
        </w:rPr>
        <w:t xml:space="preserve"> </w:t>
      </w:r>
      <w:r>
        <w:rPr>
          <w:color w:val="0000FF"/>
          <w:u w:val="single" w:color="0000FF"/>
        </w:rPr>
        <w:t>Graduate Degree Programme Level</w:t>
      </w:r>
      <w:r>
        <w:rPr>
          <w:color w:val="0000FF"/>
        </w:rPr>
        <w:t xml:space="preserve"> </w:t>
      </w:r>
      <w:r>
        <w:t>shall apply.</w:t>
      </w:r>
    </w:p>
    <w:p w14:paraId="4497E45D" w14:textId="77777777" w:rsidR="009B0494" w:rsidRDefault="009B0494" w:rsidP="009A260E">
      <w:pPr>
        <w:pStyle w:val="BodyText"/>
        <w:rPr>
          <w:sz w:val="14"/>
        </w:rPr>
      </w:pPr>
    </w:p>
    <w:p w14:paraId="4497E45E" w14:textId="77777777" w:rsidR="009B0494" w:rsidRDefault="007F4792" w:rsidP="009A260E">
      <w:pPr>
        <w:pStyle w:val="Heading1"/>
        <w:spacing w:line="251" w:lineRule="exact"/>
        <w:ind w:left="115"/>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E45F" w14:textId="77777777" w:rsidR="009B0494" w:rsidRDefault="007F4792" w:rsidP="009A260E">
      <w:pPr>
        <w:pStyle w:val="ListParagraph"/>
        <w:numPr>
          <w:ilvl w:val="0"/>
          <w:numId w:val="6"/>
        </w:numPr>
        <w:tabs>
          <w:tab w:val="left" w:pos="542"/>
          <w:tab w:val="left" w:pos="543"/>
        </w:tabs>
        <w:ind w:right="735"/>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3"/>
        </w:rPr>
        <w:t xml:space="preserve"> </w:t>
      </w:r>
      <w:r>
        <w:t>Level</w:t>
      </w:r>
      <w:r>
        <w:rPr>
          <w:spacing w:val="-7"/>
        </w:rPr>
        <w:t xml:space="preserve"> </w:t>
      </w:r>
      <w:r>
        <w:t>4 credits under the module code BM499.</w:t>
      </w:r>
    </w:p>
    <w:p w14:paraId="4497E460" w14:textId="77777777" w:rsidR="009B0494" w:rsidRDefault="009B0494" w:rsidP="009A260E">
      <w:pPr>
        <w:pStyle w:val="BodyText"/>
      </w:pPr>
    </w:p>
    <w:p w14:paraId="4497E461" w14:textId="77777777" w:rsidR="009B0494" w:rsidRDefault="007F4792" w:rsidP="009A260E">
      <w:pPr>
        <w:pStyle w:val="ListParagraph"/>
        <w:numPr>
          <w:ilvl w:val="0"/>
          <w:numId w:val="6"/>
        </w:numPr>
        <w:tabs>
          <w:tab w:val="left" w:pos="542"/>
          <w:tab w:val="left" w:pos="543"/>
        </w:tabs>
        <w:spacing w:line="237" w:lineRule="auto"/>
        <w:ind w:right="613" w:hanging="423"/>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normally</w:t>
      </w:r>
      <w:r>
        <w:rPr>
          <w:spacing w:val="-2"/>
        </w:rPr>
        <w:t xml:space="preserve"> </w:t>
      </w:r>
      <w:r>
        <w:t>be</w:t>
      </w:r>
      <w:r>
        <w:rPr>
          <w:spacing w:val="-4"/>
        </w:rPr>
        <w:t xml:space="preserve"> </w:t>
      </w:r>
      <w:r>
        <w:t>based on the</w:t>
      </w:r>
      <w:r>
        <w:rPr>
          <w:spacing w:val="-4"/>
        </w:rPr>
        <w:t xml:space="preserve"> </w:t>
      </w:r>
      <w:r>
        <w:t>first</w:t>
      </w:r>
      <w:r>
        <w:rPr>
          <w:spacing w:val="-5"/>
        </w:rPr>
        <w:t xml:space="preserve"> </w:t>
      </w:r>
      <w:r>
        <w:t>assessed attempt</w:t>
      </w:r>
      <w:r>
        <w:rPr>
          <w:spacing w:val="-5"/>
        </w:rPr>
        <w:t xml:space="preserve"> </w:t>
      </w:r>
      <w:r>
        <w:t>at compulsory and specified optional modules in the third and fourth years.</w:t>
      </w:r>
    </w:p>
    <w:p w14:paraId="4497E462" w14:textId="77777777" w:rsidR="009B0494" w:rsidRDefault="009B0494" w:rsidP="009A260E">
      <w:pPr>
        <w:pStyle w:val="BodyText"/>
      </w:pPr>
    </w:p>
    <w:p w14:paraId="4497E463" w14:textId="77777777" w:rsidR="009B0494" w:rsidRDefault="007F4792" w:rsidP="009A260E">
      <w:pPr>
        <w:pStyle w:val="Heading1"/>
        <w:spacing w:line="251" w:lineRule="exact"/>
        <w:ind w:left="115"/>
      </w:pPr>
      <w:r>
        <w:rPr>
          <w:spacing w:val="-2"/>
        </w:rPr>
        <w:t>Award</w:t>
      </w:r>
    </w:p>
    <w:p w14:paraId="4497E464" w14:textId="6E3A3ABA" w:rsidR="009B0494" w:rsidRDefault="007F4792" w:rsidP="009A260E">
      <w:pPr>
        <w:pStyle w:val="ListParagraph"/>
        <w:numPr>
          <w:ilvl w:val="0"/>
          <w:numId w:val="6"/>
        </w:numPr>
        <w:tabs>
          <w:tab w:val="left" w:pos="542"/>
          <w:tab w:val="left" w:pos="543"/>
        </w:tabs>
        <w:ind w:right="294" w:hanging="427"/>
      </w:pPr>
      <w:r>
        <w:rPr>
          <w:b/>
        </w:rPr>
        <w:t>BSc with</w:t>
      </w:r>
      <w:r>
        <w:rPr>
          <w:b/>
          <w:spacing w:val="-1"/>
        </w:rPr>
        <w:t xml:space="preserve"> </w:t>
      </w:r>
      <w:r>
        <w:rPr>
          <w:b/>
        </w:rPr>
        <w:t>Honours</w:t>
      </w:r>
      <w:r>
        <w:t xml:space="preserve">: </w:t>
      </w:r>
      <w:proofErr w:type="gramStart"/>
      <w:r>
        <w:t>In order</w:t>
      </w:r>
      <w:r>
        <w:rPr>
          <w:spacing w:val="-8"/>
        </w:rPr>
        <w:t xml:space="preserve"> </w:t>
      </w:r>
      <w:r>
        <w:t>to</w:t>
      </w:r>
      <w:proofErr w:type="gramEnd"/>
      <w:r>
        <w:rPr>
          <w:spacing w:val="-4"/>
        </w:rPr>
        <w:t xml:space="preserve"> </w:t>
      </w:r>
      <w:r>
        <w:t>qualify</w:t>
      </w:r>
      <w:r>
        <w:rPr>
          <w:spacing w:val="-1"/>
        </w:rPr>
        <w:t xml:space="preserve"> </w:t>
      </w:r>
      <w:r>
        <w:t>for</w:t>
      </w:r>
      <w:r>
        <w:rPr>
          <w:spacing w:val="-3"/>
        </w:rPr>
        <w:t xml:space="preserve"> </w:t>
      </w:r>
      <w:r>
        <w:t>the</w:t>
      </w:r>
      <w:r>
        <w:rPr>
          <w:spacing w:val="-4"/>
        </w:rPr>
        <w:t xml:space="preserve"> </w:t>
      </w:r>
      <w:r>
        <w:t>award of</w:t>
      </w:r>
      <w:r>
        <w:rPr>
          <w:spacing w:val="-5"/>
        </w:rPr>
        <w:t xml:space="preserve"> </w:t>
      </w:r>
      <w:r>
        <w:t>the</w:t>
      </w:r>
      <w:r>
        <w:rPr>
          <w:spacing w:val="-4"/>
        </w:rPr>
        <w:t xml:space="preserve"> </w:t>
      </w:r>
      <w:r>
        <w:t>degree</w:t>
      </w:r>
      <w:r>
        <w:rPr>
          <w:spacing w:val="-4"/>
        </w:rPr>
        <w:t xml:space="preserve"> </w:t>
      </w:r>
      <w:r>
        <w:t>of</w:t>
      </w:r>
      <w:r>
        <w:rPr>
          <w:spacing w:val="-5"/>
        </w:rPr>
        <w:t xml:space="preserve"> </w:t>
      </w:r>
      <w:r>
        <w:t>BSc</w:t>
      </w:r>
      <w:r>
        <w:rPr>
          <w:spacing w:val="-1"/>
        </w:rPr>
        <w:t xml:space="preserve"> </w:t>
      </w:r>
      <w:r>
        <w:t>with</w:t>
      </w:r>
      <w:r>
        <w:rPr>
          <w:spacing w:val="-4"/>
        </w:rPr>
        <w:t xml:space="preserve"> </w:t>
      </w:r>
      <w:r>
        <w:t>Honours</w:t>
      </w:r>
      <w:r>
        <w:rPr>
          <w:spacing w:val="-1"/>
        </w:rPr>
        <w:t xml:space="preserve"> </w:t>
      </w:r>
      <w:r>
        <w:t xml:space="preserve">in the chosen programme the </w:t>
      </w:r>
      <w:r>
        <w:rPr>
          <w:color w:val="0000FF"/>
          <w:u w:val="single" w:color="0000FF"/>
        </w:rPr>
        <w:t>General Academic Regulations – Undergraduate, Integrated</w:t>
      </w:r>
      <w:r>
        <w:rPr>
          <w:color w:val="0000FF"/>
        </w:rPr>
        <w:t xml:space="preserve"> </w:t>
      </w:r>
      <w:r>
        <w:rPr>
          <w:color w:val="0000FF"/>
          <w:u w:val="single" w:color="0000FF"/>
        </w:rPr>
        <w:t>Master and Professional Graduate Degree Programme Level</w:t>
      </w:r>
      <w:r>
        <w:rPr>
          <w:color w:val="0000FF"/>
        </w:rPr>
        <w:t xml:space="preserve"> </w:t>
      </w:r>
      <w:r>
        <w:t>shall apply.</w:t>
      </w:r>
    </w:p>
    <w:p w14:paraId="4497E465" w14:textId="77777777" w:rsidR="009B0494" w:rsidRDefault="009B0494" w:rsidP="009A260E">
      <w:pPr>
        <w:pStyle w:val="BodyText"/>
        <w:rPr>
          <w:sz w:val="13"/>
        </w:rPr>
      </w:pPr>
    </w:p>
    <w:p w14:paraId="4497E466" w14:textId="0C6CAB4B" w:rsidR="009B0494" w:rsidRDefault="007F4792" w:rsidP="009A260E">
      <w:pPr>
        <w:pStyle w:val="ListParagraph"/>
        <w:numPr>
          <w:ilvl w:val="0"/>
          <w:numId w:val="6"/>
        </w:numPr>
        <w:tabs>
          <w:tab w:val="left" w:pos="543"/>
        </w:tabs>
        <w:ind w:right="244"/>
      </w:pPr>
      <w:r>
        <w:rPr>
          <w:b/>
        </w:rPr>
        <w:t>BSc with Honours in Biology with Teaching</w:t>
      </w:r>
      <w:r>
        <w:t xml:space="preserve">: </w:t>
      </w:r>
      <w:proofErr w:type="gramStart"/>
      <w:r>
        <w:t>In order to</w:t>
      </w:r>
      <w:proofErr w:type="gramEnd"/>
      <w:r>
        <w:t xml:space="preserve"> qualify for the award of the degree</w:t>
      </w:r>
      <w:r>
        <w:rPr>
          <w:spacing w:val="-4"/>
        </w:rPr>
        <w:t xml:space="preserve"> </w:t>
      </w:r>
      <w:r>
        <w:t>of</w:t>
      </w:r>
      <w:r>
        <w:rPr>
          <w:spacing w:val="-5"/>
        </w:rPr>
        <w:t xml:space="preserve"> </w:t>
      </w:r>
      <w:r>
        <w:t>BSc</w:t>
      </w:r>
      <w:r>
        <w:rPr>
          <w:spacing w:val="-1"/>
        </w:rPr>
        <w:t xml:space="preserve"> </w:t>
      </w:r>
      <w:r>
        <w:t>with</w:t>
      </w:r>
      <w:r>
        <w:rPr>
          <w:spacing w:val="-4"/>
        </w:rPr>
        <w:t xml:space="preserve"> </w:t>
      </w:r>
      <w:r>
        <w:t>Honours</w:t>
      </w:r>
      <w:r>
        <w:rPr>
          <w:spacing w:val="-1"/>
        </w:rPr>
        <w:t xml:space="preserve"> </w:t>
      </w:r>
      <w:r>
        <w:t>in</w:t>
      </w:r>
      <w:r>
        <w:rPr>
          <w:spacing w:val="-4"/>
        </w:rPr>
        <w:t xml:space="preserve"> </w:t>
      </w:r>
      <w:r>
        <w:t>Biology</w:t>
      </w:r>
      <w:r>
        <w:rPr>
          <w:spacing w:val="-1"/>
        </w:rPr>
        <w:t xml:space="preserve"> </w:t>
      </w:r>
      <w:r>
        <w:t>with Teaching</w:t>
      </w:r>
      <w:r>
        <w:rPr>
          <w:spacing w:val="-4"/>
        </w:rPr>
        <w:t xml:space="preserve"> </w:t>
      </w:r>
      <w:r>
        <w:t>a candidate</w:t>
      </w:r>
      <w:r>
        <w:rPr>
          <w:spacing w:val="-4"/>
        </w:rPr>
        <w:t xml:space="preserve"> </w:t>
      </w:r>
      <w:r>
        <w:t>must</w:t>
      </w:r>
      <w:r>
        <w:rPr>
          <w:spacing w:val="-5"/>
        </w:rPr>
        <w:t xml:space="preserve"> </w:t>
      </w:r>
      <w:r>
        <w:t>have</w:t>
      </w:r>
      <w:r>
        <w:rPr>
          <w:spacing w:val="-4"/>
        </w:rPr>
        <w:t xml:space="preserve"> </w:t>
      </w:r>
      <w:r>
        <w:t>accumulated no fewer than 480 credits from the programme curriculum.</w:t>
      </w:r>
      <w:r>
        <w:rPr>
          <w:spacing w:val="40"/>
        </w:rPr>
        <w:t xml:space="preserve"> </w:t>
      </w:r>
      <w:r>
        <w:t xml:space="preserve">Notwithstanding the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w:t>
      </w:r>
      <w:r>
        <w:t>, these must include:</w:t>
      </w:r>
    </w:p>
    <w:p w14:paraId="4497E467" w14:textId="77777777" w:rsidR="009B0494" w:rsidRDefault="009B0494" w:rsidP="009A260E">
      <w:pPr>
        <w:pStyle w:val="BodyText"/>
        <w:rPr>
          <w:sz w:val="13"/>
        </w:rPr>
      </w:pPr>
    </w:p>
    <w:p w14:paraId="4497E468" w14:textId="77777777" w:rsidR="009B0494" w:rsidRDefault="007F4792" w:rsidP="009A260E">
      <w:pPr>
        <w:pStyle w:val="ListParagraph"/>
        <w:numPr>
          <w:ilvl w:val="1"/>
          <w:numId w:val="6"/>
        </w:numPr>
        <w:tabs>
          <w:tab w:val="left" w:pos="1247"/>
          <w:tab w:val="left" w:pos="1248"/>
        </w:tabs>
      </w:pPr>
      <w:r>
        <w:t>the</w:t>
      </w:r>
      <w:r>
        <w:rPr>
          <w:spacing w:val="-8"/>
        </w:rPr>
        <w:t xml:space="preserve"> </w:t>
      </w:r>
      <w:r>
        <w:t>credits</w:t>
      </w:r>
      <w:r>
        <w:rPr>
          <w:spacing w:val="-3"/>
        </w:rPr>
        <w:t xml:space="preserve"> </w:t>
      </w:r>
      <w:r>
        <w:t>for</w:t>
      </w:r>
      <w:r>
        <w:rPr>
          <w:spacing w:val="-5"/>
        </w:rPr>
        <w:t xml:space="preserve"> </w:t>
      </w:r>
      <w:r>
        <w:t>all</w:t>
      </w:r>
      <w:r>
        <w:rPr>
          <w:spacing w:val="-3"/>
        </w:rPr>
        <w:t xml:space="preserve"> </w:t>
      </w:r>
      <w:r>
        <w:t>the</w:t>
      </w:r>
      <w:r>
        <w:rPr>
          <w:spacing w:val="-6"/>
        </w:rPr>
        <w:t xml:space="preserve"> </w:t>
      </w:r>
      <w:r>
        <w:t>compulsory</w:t>
      </w:r>
      <w:r>
        <w:rPr>
          <w:spacing w:val="-3"/>
        </w:rPr>
        <w:t xml:space="preserve"> </w:t>
      </w:r>
      <w:r>
        <w:t>Level</w:t>
      </w:r>
      <w:r>
        <w:rPr>
          <w:spacing w:val="-8"/>
        </w:rPr>
        <w:t xml:space="preserve"> </w:t>
      </w:r>
      <w:r>
        <w:t>4</w:t>
      </w:r>
      <w:r>
        <w:rPr>
          <w:spacing w:val="-6"/>
        </w:rPr>
        <w:t xml:space="preserve"> </w:t>
      </w:r>
      <w:r>
        <w:t>Education</w:t>
      </w:r>
      <w:r>
        <w:rPr>
          <w:spacing w:val="-6"/>
        </w:rPr>
        <w:t xml:space="preserve"> </w:t>
      </w:r>
      <w:r>
        <w:t>modules</w:t>
      </w:r>
      <w:r>
        <w:rPr>
          <w:spacing w:val="-3"/>
        </w:rPr>
        <w:t xml:space="preserve"> </w:t>
      </w:r>
      <w:r>
        <w:t xml:space="preserve">taken </w:t>
      </w:r>
      <w:proofErr w:type="gramStart"/>
      <w:r>
        <w:rPr>
          <w:spacing w:val="-2"/>
        </w:rPr>
        <w:t>individually;</w:t>
      </w:r>
      <w:proofErr w:type="gramEnd"/>
    </w:p>
    <w:p w14:paraId="4497E469" w14:textId="77777777" w:rsidR="009B0494" w:rsidRDefault="007F4792" w:rsidP="009A260E">
      <w:pPr>
        <w:pStyle w:val="ListParagraph"/>
        <w:numPr>
          <w:ilvl w:val="1"/>
          <w:numId w:val="6"/>
        </w:numPr>
        <w:tabs>
          <w:tab w:val="left" w:pos="1247"/>
          <w:tab w:val="left" w:pos="1248"/>
        </w:tabs>
      </w:pPr>
      <w:r>
        <w:t>no</w:t>
      </w:r>
      <w:r>
        <w:rPr>
          <w:spacing w:val="-4"/>
        </w:rPr>
        <w:t xml:space="preserve"> </w:t>
      </w:r>
      <w:r>
        <w:t>fewer</w:t>
      </w:r>
      <w:r>
        <w:rPr>
          <w:spacing w:val="-7"/>
        </w:rPr>
        <w:t xml:space="preserve"> </w:t>
      </w:r>
      <w:r>
        <w:t>than</w:t>
      </w:r>
      <w:r>
        <w:rPr>
          <w:spacing w:val="-4"/>
        </w:rPr>
        <w:t xml:space="preserve"> </w:t>
      </w:r>
      <w:r>
        <w:t>200</w:t>
      </w:r>
      <w:r>
        <w:rPr>
          <w:spacing w:val="1"/>
        </w:rPr>
        <w:t xml:space="preserve"> </w:t>
      </w:r>
      <w:r>
        <w:t>credits</w:t>
      </w:r>
      <w:r>
        <w:rPr>
          <w:spacing w:val="-6"/>
        </w:rPr>
        <w:t xml:space="preserve"> </w:t>
      </w:r>
      <w:r>
        <w:t>at</w:t>
      </w:r>
      <w:r>
        <w:rPr>
          <w:spacing w:val="-5"/>
        </w:rPr>
        <w:t xml:space="preserve"> </w:t>
      </w:r>
      <w:r>
        <w:t>Levels</w:t>
      </w:r>
      <w:r>
        <w:rPr>
          <w:spacing w:val="-5"/>
        </w:rPr>
        <w:t xml:space="preserve"> </w:t>
      </w:r>
      <w:r>
        <w:t>3</w:t>
      </w:r>
      <w:r>
        <w:rPr>
          <w:spacing w:val="-4"/>
        </w:rPr>
        <w:t xml:space="preserve"> </w:t>
      </w:r>
      <w:r>
        <w:t>and</w:t>
      </w:r>
      <w:r>
        <w:rPr>
          <w:spacing w:val="-4"/>
        </w:rPr>
        <w:t xml:space="preserve"> </w:t>
      </w:r>
      <w:r>
        <w:t>4</w:t>
      </w:r>
      <w:r>
        <w:rPr>
          <w:spacing w:val="1"/>
        </w:rPr>
        <w:t xml:space="preserve"> </w:t>
      </w:r>
      <w:r>
        <w:t>with</w:t>
      </w:r>
      <w:r>
        <w:rPr>
          <w:spacing w:val="-4"/>
        </w:rPr>
        <w:t xml:space="preserve"> </w:t>
      </w:r>
      <w:r>
        <w:t>at</w:t>
      </w:r>
      <w:r>
        <w:rPr>
          <w:spacing w:val="-5"/>
        </w:rPr>
        <w:t xml:space="preserve"> </w:t>
      </w:r>
      <w:r>
        <w:t>least</w:t>
      </w:r>
      <w:r>
        <w:rPr>
          <w:spacing w:val="-5"/>
        </w:rPr>
        <w:t xml:space="preserve"> </w:t>
      </w:r>
      <w:r>
        <w:t>160</w:t>
      </w:r>
      <w:r>
        <w:rPr>
          <w:spacing w:val="-4"/>
        </w:rPr>
        <w:t xml:space="preserve"> </w:t>
      </w:r>
      <w:r>
        <w:t>credits</w:t>
      </w:r>
      <w:r>
        <w:rPr>
          <w:spacing w:val="-1"/>
        </w:rPr>
        <w:t xml:space="preserve"> </w:t>
      </w:r>
      <w:r>
        <w:t>at Level</w:t>
      </w:r>
      <w:r>
        <w:rPr>
          <w:spacing w:val="-1"/>
        </w:rPr>
        <w:t xml:space="preserve"> </w:t>
      </w:r>
      <w:r>
        <w:rPr>
          <w:spacing w:val="-5"/>
        </w:rPr>
        <w:t>4.</w:t>
      </w:r>
    </w:p>
    <w:p w14:paraId="4497E46A" w14:textId="77777777" w:rsidR="009B0494" w:rsidRDefault="009B0494" w:rsidP="009A260E">
      <w:pPr>
        <w:pStyle w:val="BodyText"/>
      </w:pPr>
    </w:p>
    <w:p w14:paraId="4497E46B" w14:textId="2DDED1B2" w:rsidR="009B0494" w:rsidRDefault="007F4792" w:rsidP="009A260E">
      <w:pPr>
        <w:pStyle w:val="ListParagraph"/>
        <w:numPr>
          <w:ilvl w:val="0"/>
          <w:numId w:val="6"/>
        </w:numPr>
        <w:tabs>
          <w:tab w:val="left" w:pos="543"/>
        </w:tabs>
        <w:ind w:right="661"/>
        <w:jc w:val="both"/>
      </w:pPr>
      <w:r>
        <w:rPr>
          <w:b/>
        </w:rPr>
        <w:t>BSc</w:t>
      </w:r>
      <w:r>
        <w:t>:</w:t>
      </w:r>
      <w:r>
        <w:rPr>
          <w:spacing w:val="-4"/>
        </w:rPr>
        <w:t xml:space="preserve"> </w:t>
      </w:r>
      <w:proofErr w:type="gramStart"/>
      <w:r>
        <w:t>In</w:t>
      </w:r>
      <w:r>
        <w:rPr>
          <w:spacing w:val="-4"/>
        </w:rPr>
        <w:t xml:space="preserve"> </w:t>
      </w:r>
      <w:r>
        <w:t>order</w:t>
      </w:r>
      <w:r>
        <w:rPr>
          <w:spacing w:val="-3"/>
        </w:rPr>
        <w:t xml:space="preserve"> </w:t>
      </w:r>
      <w:r>
        <w:t>to</w:t>
      </w:r>
      <w:proofErr w:type="gramEnd"/>
      <w:r>
        <w:t xml:space="preserve"> qualify</w:t>
      </w:r>
      <w:r>
        <w:rPr>
          <w:spacing w:val="-5"/>
        </w:rPr>
        <w:t xml:space="preserve"> </w:t>
      </w:r>
      <w:r>
        <w:t>for</w:t>
      </w:r>
      <w:r>
        <w:rPr>
          <w:spacing w:val="-7"/>
        </w:rPr>
        <w:t xml:space="preserve"> </w:t>
      </w:r>
      <w:r>
        <w:t>the award</w:t>
      </w:r>
      <w:r>
        <w:rPr>
          <w:spacing w:val="-4"/>
        </w:rPr>
        <w:t xml:space="preserve"> </w:t>
      </w:r>
      <w:r>
        <w:t>of</w:t>
      </w:r>
      <w:r>
        <w:rPr>
          <w:spacing w:val="-4"/>
        </w:rPr>
        <w:t xml:space="preserve"> </w:t>
      </w:r>
      <w:r>
        <w:t>the BSc</w:t>
      </w:r>
      <w:r>
        <w:rPr>
          <w:spacing w:val="-1"/>
        </w:rPr>
        <w:t xml:space="preserve"> </w:t>
      </w:r>
      <w:r>
        <w:t>in</w:t>
      </w:r>
      <w:r>
        <w:rPr>
          <w:spacing w:val="-4"/>
        </w:rPr>
        <w:t xml:space="preserve"> </w:t>
      </w:r>
      <w:r>
        <w:t>Biological</w:t>
      </w:r>
      <w:r>
        <w:rPr>
          <w:spacing w:val="-6"/>
        </w:rPr>
        <w:t xml:space="preserve"> </w:t>
      </w:r>
      <w:r>
        <w:t>Sciences</w:t>
      </w:r>
      <w:r>
        <w:rPr>
          <w:spacing w:val="-4"/>
        </w:rPr>
        <w:t xml:space="preserve"> </w:t>
      </w:r>
      <w:r>
        <w:t xml:space="preserve">Regulation the </w:t>
      </w:r>
      <w:r>
        <w:rPr>
          <w:color w:val="0000FF"/>
          <w:u w:val="single" w:color="0000FF"/>
        </w:rPr>
        <w:t>General</w:t>
      </w:r>
      <w:r>
        <w:rPr>
          <w:color w:val="0000FF"/>
          <w:spacing w:val="-3"/>
          <w:u w:val="single" w:color="0000FF"/>
        </w:rPr>
        <w:t xml:space="preserve"> </w:t>
      </w:r>
      <w:r>
        <w:rPr>
          <w:color w:val="0000FF"/>
          <w:u w:val="single" w:color="0000FF"/>
        </w:rPr>
        <w:t>Academic Regulations</w:t>
      </w:r>
      <w:r>
        <w:rPr>
          <w:color w:val="0000FF"/>
          <w:spacing w:val="-1"/>
          <w:u w:val="single" w:color="0000FF"/>
        </w:rPr>
        <w:t xml:space="preserve"> </w:t>
      </w:r>
      <w:r>
        <w:rPr>
          <w:color w:val="0000FF"/>
          <w:u w:val="single" w:color="0000FF"/>
        </w:rPr>
        <w:t>– Undergraduate,</w:t>
      </w:r>
      <w:r>
        <w:rPr>
          <w:color w:val="0000FF"/>
          <w:spacing w:val="-1"/>
          <w:u w:val="single" w:color="0000FF"/>
        </w:rPr>
        <w:t xml:space="preserve"> </w:t>
      </w:r>
      <w:r>
        <w:rPr>
          <w:color w:val="0000FF"/>
          <w:u w:val="single" w:color="0000FF"/>
        </w:rPr>
        <w:t>Integrated Master</w:t>
      </w:r>
      <w:r>
        <w:rPr>
          <w:color w:val="0000FF"/>
          <w:spacing w:val="-4"/>
          <w:u w:val="single" w:color="0000FF"/>
        </w:rPr>
        <w:t xml:space="preserve"> </w:t>
      </w:r>
      <w:r>
        <w:rPr>
          <w:color w:val="0000FF"/>
          <w:u w:val="single" w:color="0000FF"/>
        </w:rPr>
        <w:t>and Professional</w:t>
      </w:r>
      <w:r>
        <w:rPr>
          <w:color w:val="0000FF"/>
        </w:rPr>
        <w:t xml:space="preserve"> </w:t>
      </w:r>
      <w:r>
        <w:rPr>
          <w:color w:val="0000FF"/>
          <w:u w:val="single" w:color="0000FF"/>
        </w:rPr>
        <w:t>Graduate Degree Programme Level</w:t>
      </w:r>
      <w:r>
        <w:rPr>
          <w:color w:val="0000FF"/>
        </w:rPr>
        <w:t xml:space="preserve"> </w:t>
      </w:r>
      <w:r>
        <w:t>shall apply.</w:t>
      </w:r>
    </w:p>
    <w:p w14:paraId="4497E46C" w14:textId="77777777" w:rsidR="009B0494" w:rsidRDefault="009B0494" w:rsidP="009A260E">
      <w:pPr>
        <w:pStyle w:val="BodyText"/>
        <w:rPr>
          <w:sz w:val="13"/>
        </w:rPr>
      </w:pPr>
    </w:p>
    <w:p w14:paraId="4497E46D" w14:textId="29425BDD" w:rsidR="009B0494" w:rsidRDefault="007F4792" w:rsidP="009A260E">
      <w:pPr>
        <w:pStyle w:val="ListParagraph"/>
        <w:numPr>
          <w:ilvl w:val="0"/>
          <w:numId w:val="6"/>
        </w:numPr>
        <w:tabs>
          <w:tab w:val="left" w:pos="543"/>
        </w:tabs>
        <w:ind w:right="499"/>
        <w:jc w:val="both"/>
      </w:pPr>
      <w:r>
        <w:rPr>
          <w:b/>
        </w:rPr>
        <w:t>Diploma of</w:t>
      </w:r>
      <w:r>
        <w:rPr>
          <w:b/>
          <w:spacing w:val="-3"/>
        </w:rPr>
        <w:t xml:space="preserve"> </w:t>
      </w:r>
      <w:r>
        <w:rPr>
          <w:b/>
        </w:rPr>
        <w:t>Higher</w:t>
      </w:r>
      <w:r>
        <w:rPr>
          <w:b/>
          <w:spacing w:val="-1"/>
        </w:rPr>
        <w:t xml:space="preserve"> </w:t>
      </w:r>
      <w:r>
        <w:rPr>
          <w:b/>
        </w:rPr>
        <w:t>Education</w:t>
      </w:r>
      <w:r>
        <w:t>:</w:t>
      </w:r>
      <w:r>
        <w:rPr>
          <w:spacing w:val="-1"/>
        </w:rPr>
        <w:t xml:space="preserve"> </w:t>
      </w:r>
      <w:proofErr w:type="gramStart"/>
      <w:r>
        <w:t>In order to</w:t>
      </w:r>
      <w:proofErr w:type="gramEnd"/>
      <w:r>
        <w:t xml:space="preserve"> qualify</w:t>
      </w:r>
      <w:r>
        <w:rPr>
          <w:spacing w:val="-2"/>
        </w:rPr>
        <w:t xml:space="preserve"> </w:t>
      </w:r>
      <w:r>
        <w:t>for the award of a Diploma of Higher Education</w:t>
      </w:r>
      <w:r>
        <w:rPr>
          <w:spacing w:val="-1"/>
        </w:rPr>
        <w:t xml:space="preserve"> </w:t>
      </w:r>
      <w:r>
        <w:t>in</w:t>
      </w:r>
      <w:r>
        <w:rPr>
          <w:spacing w:val="-1"/>
        </w:rPr>
        <w:t xml:space="preserve"> </w:t>
      </w:r>
      <w:r>
        <w:t>Biological</w:t>
      </w:r>
      <w:r>
        <w:rPr>
          <w:spacing w:val="-4"/>
        </w:rPr>
        <w:t xml:space="preserve"> </w:t>
      </w:r>
      <w:r>
        <w:t>the</w:t>
      </w:r>
      <w:r>
        <w:rPr>
          <w:spacing w:val="-6"/>
        </w:rPr>
        <w:t xml:space="preserve"> </w:t>
      </w:r>
      <w:r>
        <w:rPr>
          <w:i/>
          <w:color w:val="0000FF"/>
          <w:u w:val="single" w:color="0000FF"/>
        </w:rPr>
        <w:t>General</w:t>
      </w:r>
      <w:r>
        <w:rPr>
          <w:i/>
          <w:color w:val="0000FF"/>
          <w:spacing w:val="-4"/>
          <w:u w:val="single" w:color="0000FF"/>
        </w:rPr>
        <w:t xml:space="preserve"> </w:t>
      </w:r>
      <w:r>
        <w:rPr>
          <w:i/>
          <w:color w:val="0000FF"/>
          <w:u w:val="single" w:color="0000FF"/>
        </w:rPr>
        <w:t>Academic</w:t>
      </w:r>
      <w:r>
        <w:rPr>
          <w:i/>
          <w:color w:val="0000FF"/>
          <w:spacing w:val="-3"/>
          <w:u w:val="single" w:color="0000FF"/>
        </w:rPr>
        <w:t xml:space="preserve"> </w:t>
      </w:r>
      <w:r>
        <w:rPr>
          <w:i/>
          <w:color w:val="0000FF"/>
          <w:u w:val="single" w:color="0000FF"/>
        </w:rPr>
        <w:t>Regulations</w:t>
      </w:r>
      <w:r>
        <w:rPr>
          <w:i/>
          <w:color w:val="0000FF"/>
          <w:spacing w:val="-3"/>
          <w:u w:val="single" w:color="0000FF"/>
        </w:rPr>
        <w:t xml:space="preserve"> </w:t>
      </w:r>
      <w:r>
        <w:rPr>
          <w:i/>
          <w:color w:val="0000FF"/>
          <w:u w:val="single" w:color="0000FF"/>
        </w:rPr>
        <w:t>–</w:t>
      </w:r>
      <w:r>
        <w:rPr>
          <w:i/>
          <w:color w:val="0000FF"/>
          <w:spacing w:val="-6"/>
          <w:u w:val="single" w:color="0000FF"/>
        </w:rPr>
        <w:t xml:space="preserve"> </w:t>
      </w:r>
      <w:r>
        <w:rPr>
          <w:i/>
          <w:color w:val="0000FF"/>
          <w:u w:val="single" w:color="0000FF"/>
        </w:rPr>
        <w:t>Undergraduate,</w:t>
      </w:r>
      <w:r>
        <w:rPr>
          <w:i/>
          <w:color w:val="0000FF"/>
          <w:spacing w:val="-7"/>
          <w:u w:val="single" w:color="0000FF"/>
        </w:rPr>
        <w:t xml:space="preserve"> </w:t>
      </w:r>
      <w:r>
        <w:rPr>
          <w:i/>
          <w:color w:val="0000FF"/>
          <w:u w:val="single" w:color="0000FF"/>
        </w:rPr>
        <w:t>Integrated</w:t>
      </w:r>
      <w:r>
        <w:rPr>
          <w:i/>
          <w:color w:val="0000FF"/>
        </w:rPr>
        <w:t xml:space="preserve"> </w:t>
      </w:r>
      <w:r>
        <w:rPr>
          <w:i/>
          <w:color w:val="0000FF"/>
          <w:u w:val="single" w:color="0000FF"/>
        </w:rPr>
        <w:t>Master and Professional Graduate Degree Programme Level</w:t>
      </w:r>
      <w:r>
        <w:rPr>
          <w:i/>
          <w:color w:val="0000FF"/>
        </w:rPr>
        <w:t xml:space="preserve"> </w:t>
      </w:r>
      <w:r>
        <w:t>shall apply.</w:t>
      </w:r>
    </w:p>
    <w:p w14:paraId="4497E46E" w14:textId="77777777" w:rsidR="009B0494" w:rsidRDefault="009B0494" w:rsidP="009A260E">
      <w:pPr>
        <w:pStyle w:val="BodyText"/>
        <w:rPr>
          <w:sz w:val="13"/>
        </w:rPr>
      </w:pPr>
    </w:p>
    <w:p w14:paraId="4497E46F" w14:textId="4D4D1161" w:rsidR="009B0494" w:rsidRDefault="007F4792" w:rsidP="009A260E">
      <w:pPr>
        <w:pStyle w:val="ListParagraph"/>
        <w:numPr>
          <w:ilvl w:val="0"/>
          <w:numId w:val="6"/>
        </w:numPr>
        <w:tabs>
          <w:tab w:val="left" w:pos="543"/>
        </w:tabs>
        <w:ind w:right="175"/>
      </w:pPr>
      <w:r>
        <w:rPr>
          <w:b/>
        </w:rPr>
        <w:t>Certificate of</w:t>
      </w:r>
      <w:r>
        <w:rPr>
          <w:b/>
          <w:spacing w:val="-3"/>
        </w:rPr>
        <w:t xml:space="preserve"> </w:t>
      </w:r>
      <w:r>
        <w:rPr>
          <w:b/>
        </w:rPr>
        <w:t>Higher</w:t>
      </w:r>
      <w:r>
        <w:rPr>
          <w:b/>
          <w:spacing w:val="-6"/>
        </w:rPr>
        <w:t xml:space="preserve"> </w:t>
      </w:r>
      <w:r>
        <w:rPr>
          <w:b/>
        </w:rPr>
        <w:t>Education</w:t>
      </w:r>
      <w:r>
        <w:t>:</w:t>
      </w:r>
      <w:r>
        <w:rPr>
          <w:spacing w:val="-5"/>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1"/>
        </w:rPr>
        <w:t xml:space="preserve"> </w:t>
      </w:r>
      <w:r>
        <w:t>for</w:t>
      </w:r>
      <w:r>
        <w:rPr>
          <w:spacing w:val="-8"/>
        </w:rPr>
        <w:t xml:space="preserve"> </w:t>
      </w:r>
      <w:r>
        <w:t>the award</w:t>
      </w:r>
      <w:r>
        <w:rPr>
          <w:spacing w:val="-4"/>
        </w:rPr>
        <w:t xml:space="preserve"> </w:t>
      </w:r>
      <w:r>
        <w:t>of</w:t>
      </w:r>
      <w:r>
        <w:rPr>
          <w:spacing w:val="-5"/>
        </w:rPr>
        <w:t xml:space="preserve"> </w:t>
      </w:r>
      <w:r>
        <w:t>a Certificate</w:t>
      </w:r>
      <w:r>
        <w:rPr>
          <w:spacing w:val="-4"/>
        </w:rPr>
        <w:t xml:space="preserve"> </w:t>
      </w:r>
      <w:r>
        <w:t xml:space="preserve">of Higher Education in Biological Sciences the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r>
        <w:rPr>
          <w:color w:val="0000FF"/>
        </w:rPr>
        <w:t xml:space="preserve"> </w:t>
      </w:r>
      <w:r>
        <w:t>shall apply.</w:t>
      </w:r>
    </w:p>
    <w:p w14:paraId="4497E470" w14:textId="77777777" w:rsidR="009B0494" w:rsidRDefault="009B0494" w:rsidP="009A260E">
      <w:pPr>
        <w:sectPr w:rsidR="009B0494">
          <w:pgSz w:w="11910" w:h="16840"/>
          <w:pgMar w:top="1060" w:right="1040" w:bottom="820" w:left="1320" w:header="0" w:footer="624" w:gutter="0"/>
          <w:cols w:space="720"/>
        </w:sectPr>
      </w:pPr>
    </w:p>
    <w:p w14:paraId="4497E471" w14:textId="77777777" w:rsidR="009B0494" w:rsidRDefault="007F4792" w:rsidP="009A260E">
      <w:pPr>
        <w:ind w:left="120"/>
        <w:rPr>
          <w:b/>
          <w:sz w:val="28"/>
        </w:rPr>
      </w:pPr>
      <w:bookmarkStart w:id="270" w:name="084_Biomedical_Sciences_CPU"/>
      <w:bookmarkEnd w:id="270"/>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E472" w14:textId="77777777" w:rsidR="009B0494" w:rsidRDefault="009B0494" w:rsidP="009A260E">
      <w:pPr>
        <w:pStyle w:val="BodyText"/>
        <w:rPr>
          <w:b/>
          <w:sz w:val="27"/>
        </w:rPr>
      </w:pPr>
    </w:p>
    <w:p w14:paraId="4497E473" w14:textId="77777777" w:rsidR="009B0494" w:rsidRDefault="007F4792" w:rsidP="009A260E">
      <w:pPr>
        <w:ind w:left="120"/>
        <w:rPr>
          <w:b/>
          <w:sz w:val="28"/>
        </w:rPr>
      </w:pPr>
      <w:r>
        <w:rPr>
          <w:b/>
          <w:sz w:val="28"/>
        </w:rPr>
        <w:t>STRATHCLYDE</w:t>
      </w:r>
      <w:r>
        <w:rPr>
          <w:b/>
          <w:spacing w:val="-8"/>
          <w:sz w:val="28"/>
        </w:rPr>
        <w:t xml:space="preserve"> </w:t>
      </w:r>
      <w:r>
        <w:rPr>
          <w:b/>
          <w:sz w:val="28"/>
        </w:rPr>
        <w:t>INSTITUTE</w:t>
      </w:r>
      <w:r>
        <w:rPr>
          <w:b/>
          <w:spacing w:val="-8"/>
          <w:sz w:val="28"/>
        </w:rPr>
        <w:t xml:space="preserve"> </w:t>
      </w:r>
      <w:r>
        <w:rPr>
          <w:b/>
          <w:sz w:val="28"/>
        </w:rPr>
        <w:t>OF</w:t>
      </w:r>
      <w:r>
        <w:rPr>
          <w:b/>
          <w:spacing w:val="-12"/>
          <w:sz w:val="28"/>
        </w:rPr>
        <w:t xml:space="preserve"> </w:t>
      </w:r>
      <w:r>
        <w:rPr>
          <w:b/>
          <w:sz w:val="28"/>
        </w:rPr>
        <w:t>PHARMACY</w:t>
      </w:r>
      <w:r>
        <w:rPr>
          <w:b/>
          <w:spacing w:val="-8"/>
          <w:sz w:val="28"/>
        </w:rPr>
        <w:t xml:space="preserve"> </w:t>
      </w:r>
      <w:r>
        <w:rPr>
          <w:b/>
          <w:sz w:val="28"/>
        </w:rPr>
        <w:t>AND</w:t>
      </w:r>
      <w:r>
        <w:rPr>
          <w:b/>
          <w:spacing w:val="-4"/>
          <w:sz w:val="28"/>
        </w:rPr>
        <w:t xml:space="preserve"> </w:t>
      </w:r>
      <w:r>
        <w:rPr>
          <w:b/>
          <w:sz w:val="28"/>
        </w:rPr>
        <w:t xml:space="preserve">BIOMEDICAL </w:t>
      </w:r>
      <w:r>
        <w:rPr>
          <w:b/>
          <w:spacing w:val="-2"/>
          <w:sz w:val="28"/>
        </w:rPr>
        <w:t>SCIENCES</w:t>
      </w:r>
    </w:p>
    <w:p w14:paraId="4497E474" w14:textId="77777777" w:rsidR="009B0494" w:rsidRDefault="009B0494" w:rsidP="009A260E">
      <w:pPr>
        <w:pStyle w:val="BodyText"/>
        <w:rPr>
          <w:b/>
          <w:sz w:val="27"/>
        </w:rPr>
      </w:pPr>
    </w:p>
    <w:p w14:paraId="4497E475" w14:textId="77777777" w:rsidR="009B0494" w:rsidRDefault="007F4792" w:rsidP="009A260E">
      <w:pPr>
        <w:ind w:left="120"/>
        <w:rPr>
          <w:b/>
          <w:spacing w:val="-2"/>
          <w:sz w:val="28"/>
        </w:rPr>
      </w:pPr>
      <w:r>
        <w:rPr>
          <w:b/>
          <w:sz w:val="28"/>
        </w:rPr>
        <w:t>BIOMEDICAL</w:t>
      </w:r>
      <w:r>
        <w:rPr>
          <w:b/>
          <w:spacing w:val="-16"/>
          <w:sz w:val="28"/>
        </w:rPr>
        <w:t xml:space="preserve"> </w:t>
      </w:r>
      <w:r>
        <w:rPr>
          <w:b/>
          <w:spacing w:val="-2"/>
          <w:sz w:val="28"/>
        </w:rPr>
        <w:t>SCIENCES</w:t>
      </w:r>
    </w:p>
    <w:p w14:paraId="11A5E2AC" w14:textId="77777777" w:rsidR="0068467A" w:rsidRDefault="0068467A" w:rsidP="009A260E">
      <w:pPr>
        <w:ind w:left="120"/>
        <w:rPr>
          <w:b/>
          <w:sz w:val="28"/>
        </w:rPr>
      </w:pPr>
    </w:p>
    <w:p w14:paraId="4497E476" w14:textId="77777777" w:rsidR="009B0494" w:rsidRDefault="007F4792" w:rsidP="009A260E">
      <w:pPr>
        <w:pStyle w:val="Heading1"/>
      </w:pPr>
      <w:r>
        <w:t>Bachelor</w:t>
      </w:r>
      <w:r>
        <w:rPr>
          <w:spacing w:val="-5"/>
        </w:rPr>
        <w:t xml:space="preserve"> </w:t>
      </w:r>
      <w:r>
        <w:t>of</w:t>
      </w:r>
      <w:r>
        <w:rPr>
          <w:spacing w:val="-8"/>
        </w:rPr>
        <w:t xml:space="preserve"> </w:t>
      </w:r>
      <w:r>
        <w:t>Science</w:t>
      </w:r>
      <w:r>
        <w:rPr>
          <w:spacing w:val="-5"/>
        </w:rPr>
        <w:t xml:space="preserve"> </w:t>
      </w:r>
      <w:r>
        <w:t>with</w:t>
      </w:r>
      <w:r>
        <w:rPr>
          <w:spacing w:val="-2"/>
        </w:rPr>
        <w:t xml:space="preserve"> </w:t>
      </w:r>
      <w:r>
        <w:t>Honours</w:t>
      </w:r>
      <w:r>
        <w:rPr>
          <w:spacing w:val="-5"/>
        </w:rPr>
        <w:t xml:space="preserve"> </w:t>
      </w:r>
      <w:r>
        <w:t>in</w:t>
      </w:r>
      <w:r>
        <w:rPr>
          <w:spacing w:val="-2"/>
        </w:rPr>
        <w:t xml:space="preserve"> </w:t>
      </w:r>
      <w:r>
        <w:t>Biochemistry</w:t>
      </w:r>
      <w:r>
        <w:rPr>
          <w:spacing w:val="-5"/>
        </w:rPr>
        <w:t xml:space="preserve"> </w:t>
      </w:r>
      <w:r>
        <w:t>and</w:t>
      </w:r>
      <w:r>
        <w:rPr>
          <w:spacing w:val="-2"/>
        </w:rPr>
        <w:t xml:space="preserve"> Pharmacology</w:t>
      </w:r>
    </w:p>
    <w:p w14:paraId="4497E477" w14:textId="77777777" w:rsidR="009B0494" w:rsidRDefault="009B0494" w:rsidP="009A260E">
      <w:pPr>
        <w:pStyle w:val="BodyText"/>
        <w:rPr>
          <w:b/>
          <w:sz w:val="21"/>
        </w:rPr>
      </w:pPr>
    </w:p>
    <w:p w14:paraId="4497E478" w14:textId="344F6DB6" w:rsidR="009B0494" w:rsidRDefault="007F4792" w:rsidP="009A260E">
      <w:pPr>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E479" w14:textId="77777777" w:rsidR="009B0494" w:rsidRDefault="009B0494" w:rsidP="009A260E">
      <w:pPr>
        <w:pStyle w:val="BodyText"/>
        <w:rPr>
          <w:i/>
          <w:sz w:val="13"/>
        </w:rPr>
      </w:pPr>
    </w:p>
    <w:p w14:paraId="4497E47A" w14:textId="77777777" w:rsidR="009B0494" w:rsidRDefault="007F4792" w:rsidP="009A260E">
      <w:pPr>
        <w:pStyle w:val="Heading1"/>
      </w:pPr>
      <w:r>
        <w:t>Mode</w:t>
      </w:r>
      <w:r>
        <w:rPr>
          <w:spacing w:val="-2"/>
        </w:rPr>
        <w:t xml:space="preserve"> </w:t>
      </w:r>
      <w:r>
        <w:t>of</w:t>
      </w:r>
      <w:r>
        <w:rPr>
          <w:spacing w:val="-3"/>
        </w:rPr>
        <w:t xml:space="preserve"> </w:t>
      </w:r>
      <w:r>
        <w:rPr>
          <w:spacing w:val="-2"/>
        </w:rPr>
        <w:t>Study</w:t>
      </w:r>
    </w:p>
    <w:p w14:paraId="4497E47B" w14:textId="77777777" w:rsidR="009B0494" w:rsidRDefault="007F4792" w:rsidP="009A260E">
      <w:pPr>
        <w:pStyle w:val="ListParagraph"/>
        <w:numPr>
          <w:ilvl w:val="0"/>
          <w:numId w:val="5"/>
        </w:numPr>
        <w:tabs>
          <w:tab w:val="left" w:pos="547"/>
          <w:tab w:val="left" w:pos="548"/>
        </w:tabs>
      </w:pPr>
      <w:r>
        <w:t>The</w:t>
      </w:r>
      <w:r>
        <w:rPr>
          <w:spacing w:val="-6"/>
        </w:rPr>
        <w:t xml:space="preserve"> </w:t>
      </w:r>
      <w:r>
        <w:t>programme is</w:t>
      </w:r>
      <w:r>
        <w:rPr>
          <w:spacing w:val="-7"/>
        </w:rPr>
        <w:t xml:space="preserve"> </w:t>
      </w:r>
      <w:r>
        <w:t>available</w:t>
      </w:r>
      <w:r>
        <w:rPr>
          <w:spacing w:val="-1"/>
        </w:rPr>
        <w:t xml:space="preserve"> </w:t>
      </w:r>
      <w:r>
        <w:t>by</w:t>
      </w:r>
      <w:r>
        <w:rPr>
          <w:spacing w:val="-7"/>
        </w:rPr>
        <w:t xml:space="preserve"> </w:t>
      </w:r>
      <w:r>
        <w:t>full-time</w:t>
      </w:r>
      <w:r>
        <w:rPr>
          <w:spacing w:val="-5"/>
        </w:rPr>
        <w:t xml:space="preserve"> </w:t>
      </w:r>
      <w:r>
        <w:t>study</w:t>
      </w:r>
      <w:r>
        <w:rPr>
          <w:spacing w:val="-7"/>
        </w:rPr>
        <w:t xml:space="preserve"> </w:t>
      </w:r>
      <w:r>
        <w:rPr>
          <w:spacing w:val="-4"/>
        </w:rPr>
        <w:t>only.</w:t>
      </w:r>
    </w:p>
    <w:p w14:paraId="4497E47C" w14:textId="77777777" w:rsidR="009B0494" w:rsidRDefault="009B0494" w:rsidP="009A260E">
      <w:pPr>
        <w:pStyle w:val="BodyText"/>
      </w:pPr>
    </w:p>
    <w:p w14:paraId="4497E47D" w14:textId="77777777" w:rsidR="009B0494" w:rsidRDefault="007F4792" w:rsidP="009A260E">
      <w:pPr>
        <w:pStyle w:val="Heading1"/>
        <w:spacing w:line="251" w:lineRule="exact"/>
      </w:pPr>
      <w:r>
        <w:t>Place</w:t>
      </w:r>
      <w:r>
        <w:rPr>
          <w:spacing w:val="-4"/>
        </w:rPr>
        <w:t xml:space="preserve"> </w:t>
      </w:r>
      <w:r>
        <w:t>of</w:t>
      </w:r>
      <w:r>
        <w:rPr>
          <w:spacing w:val="-1"/>
        </w:rPr>
        <w:t xml:space="preserve"> </w:t>
      </w:r>
      <w:r>
        <w:rPr>
          <w:spacing w:val="-2"/>
        </w:rPr>
        <w:t>Study</w:t>
      </w:r>
    </w:p>
    <w:p w14:paraId="4497E47E" w14:textId="77777777" w:rsidR="009B0494" w:rsidRDefault="007F4792" w:rsidP="009A260E">
      <w:pPr>
        <w:pStyle w:val="ListParagraph"/>
        <w:numPr>
          <w:ilvl w:val="0"/>
          <w:numId w:val="5"/>
        </w:numPr>
        <w:tabs>
          <w:tab w:val="left" w:pos="547"/>
          <w:tab w:val="left" w:pos="548"/>
        </w:tabs>
        <w:ind w:right="164"/>
      </w:pPr>
      <w:r>
        <w:t>Students will study years 1-3 at China Pharmaceutical University (CPU). 25% of each year</w:t>
      </w:r>
      <w:r>
        <w:rPr>
          <w:spacing w:val="-7"/>
        </w:rPr>
        <w:t xml:space="preserve"> </w:t>
      </w:r>
      <w:r>
        <w:t>of study in</w:t>
      </w:r>
      <w:r>
        <w:rPr>
          <w:spacing w:val="-3"/>
        </w:rPr>
        <w:t xml:space="preserve"> </w:t>
      </w:r>
      <w:r>
        <w:t>China will</w:t>
      </w:r>
      <w:r>
        <w:rPr>
          <w:spacing w:val="-1"/>
        </w:rPr>
        <w:t xml:space="preserve"> </w:t>
      </w:r>
      <w:r>
        <w:t>be taught by</w:t>
      </w:r>
      <w:r>
        <w:rPr>
          <w:spacing w:val="-5"/>
        </w:rPr>
        <w:t xml:space="preserve"> </w:t>
      </w:r>
      <w:proofErr w:type="spellStart"/>
      <w:r>
        <w:t>UoS</w:t>
      </w:r>
      <w:proofErr w:type="spellEnd"/>
      <w:r>
        <w:t xml:space="preserve"> staff</w:t>
      </w:r>
      <w:r>
        <w:rPr>
          <w:spacing w:val="-4"/>
        </w:rPr>
        <w:t xml:space="preserve"> </w:t>
      </w:r>
      <w:r>
        <w:t>based</w:t>
      </w:r>
      <w:r>
        <w:rPr>
          <w:spacing w:val="-3"/>
        </w:rPr>
        <w:t xml:space="preserve"> </w:t>
      </w:r>
      <w:r>
        <w:t>at CPU.</w:t>
      </w:r>
      <w:r>
        <w:rPr>
          <w:spacing w:val="-4"/>
        </w:rPr>
        <w:t xml:space="preserve"> </w:t>
      </w:r>
      <w:r>
        <w:t>Year</w:t>
      </w:r>
      <w:r>
        <w:rPr>
          <w:spacing w:val="-2"/>
        </w:rPr>
        <w:t xml:space="preserve"> </w:t>
      </w:r>
      <w:r>
        <w:t>4 will</w:t>
      </w:r>
      <w:r>
        <w:rPr>
          <w:spacing w:val="-6"/>
        </w:rPr>
        <w:t xml:space="preserve"> </w:t>
      </w:r>
      <w:r>
        <w:t>be</w:t>
      </w:r>
      <w:r>
        <w:rPr>
          <w:spacing w:val="-3"/>
        </w:rPr>
        <w:t xml:space="preserve"> </w:t>
      </w:r>
      <w:r>
        <w:t>taught</w:t>
      </w:r>
      <w:r>
        <w:rPr>
          <w:spacing w:val="-4"/>
        </w:rPr>
        <w:t xml:space="preserve"> </w:t>
      </w:r>
      <w:r>
        <w:t>at University of Strathclyde.</w:t>
      </w:r>
    </w:p>
    <w:p w14:paraId="4497E47F" w14:textId="77777777" w:rsidR="009B0494" w:rsidRDefault="009B0494" w:rsidP="009A260E">
      <w:pPr>
        <w:pStyle w:val="BodyText"/>
        <w:rPr>
          <w:sz w:val="21"/>
        </w:rPr>
      </w:pPr>
    </w:p>
    <w:p w14:paraId="4497E480" w14:textId="77777777" w:rsidR="009B0494" w:rsidRDefault="007F4792" w:rsidP="009A260E">
      <w:pPr>
        <w:pStyle w:val="Heading1"/>
      </w:pPr>
      <w:r>
        <w:t>Curriculum</w:t>
      </w:r>
      <w:r>
        <w:rPr>
          <w:spacing w:val="-8"/>
        </w:rPr>
        <w:t xml:space="preserve"> </w:t>
      </w:r>
      <w:r>
        <w:t>(Full-time</w:t>
      </w:r>
      <w:r>
        <w:rPr>
          <w:spacing w:val="-5"/>
        </w:rPr>
        <w:t xml:space="preserve"> </w:t>
      </w:r>
      <w:r>
        <w:rPr>
          <w:spacing w:val="-2"/>
        </w:rPr>
        <w:t>study)</w:t>
      </w:r>
    </w:p>
    <w:p w14:paraId="4497E481" w14:textId="77777777" w:rsidR="009B0494" w:rsidRDefault="007F4792" w:rsidP="009A260E">
      <w:pPr>
        <w:pStyle w:val="ListParagraph"/>
        <w:numPr>
          <w:ilvl w:val="0"/>
          <w:numId w:val="5"/>
        </w:numPr>
        <w:tabs>
          <w:tab w:val="left" w:pos="547"/>
          <w:tab w:val="left" w:pos="548"/>
        </w:tabs>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E482" w14:textId="77777777" w:rsidR="009B0494" w:rsidRDefault="009B0494" w:rsidP="009A260E">
      <w:pPr>
        <w:pStyle w:val="BodyText"/>
        <w:rPr>
          <w:sz w:val="21"/>
        </w:rPr>
      </w:pPr>
    </w:p>
    <w:p w14:paraId="4497E483" w14:textId="77777777" w:rsidR="009B0494" w:rsidRDefault="007F4792" w:rsidP="009A260E">
      <w:pPr>
        <w:pStyle w:val="Heading1"/>
      </w:pPr>
      <w:r>
        <w:rPr>
          <w:u w:val="single"/>
        </w:rPr>
        <w:t>First</w:t>
      </w:r>
      <w:r>
        <w:rPr>
          <w:spacing w:val="-2"/>
          <w:u w:val="single"/>
        </w:rPr>
        <w:t xml:space="preserve"> </w:t>
      </w:r>
      <w:r>
        <w:rPr>
          <w:spacing w:val="-4"/>
          <w:u w:val="single"/>
        </w:rPr>
        <w:t>Year</w:t>
      </w:r>
    </w:p>
    <w:p w14:paraId="4497E484" w14:textId="77777777" w:rsidR="009B0494" w:rsidRDefault="009B0494" w:rsidP="009A260E">
      <w:pPr>
        <w:pStyle w:val="BodyText"/>
        <w:rPr>
          <w:b/>
          <w:sz w:val="14"/>
        </w:rPr>
      </w:pPr>
    </w:p>
    <w:p w14:paraId="4497E485" w14:textId="77777777" w:rsidR="009B0494" w:rsidRDefault="007F4792" w:rsidP="009A260E">
      <w:pPr>
        <w:pStyle w:val="BodyText"/>
        <w:ind w:left="12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E486" w14:textId="77777777" w:rsidR="009B0494" w:rsidRDefault="009B0494" w:rsidP="009A260E">
      <w:pPr>
        <w:pStyle w:val="BodyText"/>
        <w:rPr>
          <w:sz w:val="21"/>
        </w:rPr>
      </w:pPr>
    </w:p>
    <w:p w14:paraId="4497E487" w14:textId="77777777" w:rsidR="009B0494" w:rsidRDefault="007F4792" w:rsidP="009A260E">
      <w:pPr>
        <w:pStyle w:val="Heading1"/>
      </w:pPr>
      <w:r>
        <w:rPr>
          <w:u w:val="single"/>
        </w:rPr>
        <w:t>Compulsory</w:t>
      </w:r>
      <w:r>
        <w:rPr>
          <w:spacing w:val="-5"/>
          <w:u w:val="single"/>
        </w:rPr>
        <w:t xml:space="preserve"> </w:t>
      </w:r>
      <w:r>
        <w:rPr>
          <w:spacing w:val="-2"/>
          <w:u w:val="single"/>
        </w:rPr>
        <w:t>Module</w:t>
      </w:r>
    </w:p>
    <w:p w14:paraId="4497E488"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E48D" w14:textId="77777777">
        <w:trPr>
          <w:trHeight w:val="508"/>
        </w:trPr>
        <w:tc>
          <w:tcPr>
            <w:tcW w:w="1694" w:type="dxa"/>
          </w:tcPr>
          <w:p w14:paraId="4497E489"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E48A"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E48B" w14:textId="77777777" w:rsidR="009B0494" w:rsidRDefault="007F4792" w:rsidP="009A260E">
            <w:pPr>
              <w:pStyle w:val="TableParagraph"/>
              <w:spacing w:before="0"/>
              <w:ind w:left="266" w:right="246"/>
              <w:rPr>
                <w:b/>
              </w:rPr>
            </w:pPr>
            <w:r>
              <w:rPr>
                <w:b/>
                <w:spacing w:val="-4"/>
              </w:rPr>
              <w:t>Level</w:t>
            </w:r>
          </w:p>
        </w:tc>
        <w:tc>
          <w:tcPr>
            <w:tcW w:w="1224" w:type="dxa"/>
          </w:tcPr>
          <w:p w14:paraId="4497E48C" w14:textId="77777777" w:rsidR="009B0494" w:rsidRDefault="007F4792" w:rsidP="009A260E">
            <w:pPr>
              <w:pStyle w:val="TableParagraph"/>
              <w:spacing w:before="0"/>
              <w:ind w:left="222" w:right="207"/>
              <w:rPr>
                <w:b/>
              </w:rPr>
            </w:pPr>
            <w:r>
              <w:rPr>
                <w:b/>
                <w:spacing w:val="-2"/>
              </w:rPr>
              <w:t>Credits</w:t>
            </w:r>
          </w:p>
        </w:tc>
      </w:tr>
      <w:tr w:rsidR="009B0494" w14:paraId="4497E492" w14:textId="77777777">
        <w:trPr>
          <w:trHeight w:val="508"/>
        </w:trPr>
        <w:tc>
          <w:tcPr>
            <w:tcW w:w="1694" w:type="dxa"/>
          </w:tcPr>
          <w:p w14:paraId="4497E48E" w14:textId="77777777" w:rsidR="009B0494" w:rsidRDefault="007F4792" w:rsidP="009A260E">
            <w:pPr>
              <w:pStyle w:val="TableParagraph"/>
              <w:spacing w:before="0"/>
              <w:ind w:left="141" w:right="132"/>
            </w:pPr>
            <w:r>
              <w:rPr>
                <w:spacing w:val="-2"/>
              </w:rPr>
              <w:t>BM113</w:t>
            </w:r>
          </w:p>
        </w:tc>
        <w:tc>
          <w:tcPr>
            <w:tcW w:w="4963" w:type="dxa"/>
          </w:tcPr>
          <w:p w14:paraId="4497E48F" w14:textId="77777777" w:rsidR="009B0494" w:rsidRDefault="007F4792" w:rsidP="009A260E">
            <w:pPr>
              <w:pStyle w:val="TableParagraph"/>
              <w:spacing w:before="0"/>
              <w:jc w:val="left"/>
            </w:pPr>
            <w:r>
              <w:t>CPU</w:t>
            </w:r>
            <w:r>
              <w:rPr>
                <w:spacing w:val="-4"/>
              </w:rPr>
              <w:t xml:space="preserve"> </w:t>
            </w:r>
            <w:r>
              <w:t>Biological</w:t>
            </w:r>
            <w:r>
              <w:rPr>
                <w:spacing w:val="-4"/>
              </w:rPr>
              <w:t xml:space="preserve"> </w:t>
            </w:r>
            <w:r>
              <w:t>Sciences</w:t>
            </w:r>
            <w:r>
              <w:rPr>
                <w:spacing w:val="-3"/>
              </w:rPr>
              <w:t xml:space="preserve"> </w:t>
            </w:r>
            <w:r>
              <w:rPr>
                <w:spacing w:val="-10"/>
              </w:rPr>
              <w:t>1</w:t>
            </w:r>
          </w:p>
        </w:tc>
        <w:tc>
          <w:tcPr>
            <w:tcW w:w="1133" w:type="dxa"/>
          </w:tcPr>
          <w:p w14:paraId="4497E490" w14:textId="77777777" w:rsidR="009B0494" w:rsidRDefault="007F4792" w:rsidP="009A260E">
            <w:pPr>
              <w:pStyle w:val="TableParagraph"/>
              <w:spacing w:before="0"/>
              <w:ind w:left="17"/>
            </w:pPr>
            <w:r>
              <w:t>1</w:t>
            </w:r>
          </w:p>
        </w:tc>
        <w:tc>
          <w:tcPr>
            <w:tcW w:w="1224" w:type="dxa"/>
          </w:tcPr>
          <w:p w14:paraId="4497E491" w14:textId="77777777" w:rsidR="009B0494" w:rsidRDefault="007F4792" w:rsidP="009A260E">
            <w:pPr>
              <w:pStyle w:val="TableParagraph"/>
              <w:spacing w:before="0"/>
              <w:ind w:left="221" w:right="207"/>
            </w:pPr>
            <w:r>
              <w:rPr>
                <w:spacing w:val="-5"/>
              </w:rPr>
              <w:t>120</w:t>
            </w:r>
          </w:p>
        </w:tc>
      </w:tr>
    </w:tbl>
    <w:p w14:paraId="4497E493" w14:textId="77777777" w:rsidR="009B0494" w:rsidRDefault="009B0494" w:rsidP="009A260E">
      <w:pPr>
        <w:pStyle w:val="BodyText"/>
        <w:rPr>
          <w:b/>
        </w:rPr>
      </w:pPr>
    </w:p>
    <w:p w14:paraId="4497E494" w14:textId="77777777" w:rsidR="009B0494" w:rsidRDefault="007F4792" w:rsidP="009A260E">
      <w:pPr>
        <w:ind w:left="120"/>
        <w:rPr>
          <w:b/>
        </w:rPr>
      </w:pPr>
      <w:r>
        <w:rPr>
          <w:b/>
          <w:u w:val="single"/>
        </w:rPr>
        <w:t>Second</w:t>
      </w:r>
      <w:r>
        <w:rPr>
          <w:b/>
          <w:spacing w:val="-5"/>
          <w:u w:val="single"/>
        </w:rPr>
        <w:t xml:space="preserve"> </w:t>
      </w:r>
      <w:r>
        <w:rPr>
          <w:b/>
          <w:spacing w:val="-4"/>
          <w:u w:val="single"/>
        </w:rPr>
        <w:t>Year</w:t>
      </w:r>
    </w:p>
    <w:p w14:paraId="4497E495" w14:textId="77777777" w:rsidR="009B0494" w:rsidRDefault="009B0494" w:rsidP="009A260E">
      <w:pPr>
        <w:pStyle w:val="BodyText"/>
        <w:rPr>
          <w:b/>
          <w:sz w:val="13"/>
        </w:rPr>
      </w:pPr>
    </w:p>
    <w:p w14:paraId="4497E496" w14:textId="77777777" w:rsidR="009B0494" w:rsidRDefault="007F4792" w:rsidP="009A260E">
      <w:pPr>
        <w:pStyle w:val="BodyText"/>
        <w:ind w:left="120"/>
      </w:pPr>
      <w:r>
        <w:t>All</w:t>
      </w:r>
      <w:r>
        <w:rPr>
          <w:spacing w:val="-6"/>
        </w:rPr>
        <w:t xml:space="preserve"> </w:t>
      </w:r>
      <w:r>
        <w:t>full-time</w:t>
      </w:r>
      <w:r>
        <w:rPr>
          <w:spacing w:val="-1"/>
        </w:rPr>
        <w:t xml:space="preserve"> </w:t>
      </w:r>
      <w:r>
        <w:t>students</w:t>
      </w:r>
      <w:r>
        <w:rPr>
          <w:spacing w:val="-3"/>
        </w:rPr>
        <w:t xml:space="preserve"> </w:t>
      </w:r>
      <w:r>
        <w:t>shall</w:t>
      </w:r>
      <w:r>
        <w:rPr>
          <w:spacing w:val="-9"/>
        </w:rPr>
        <w:t xml:space="preserve"> </w:t>
      </w:r>
      <w:r>
        <w:t>undertake</w:t>
      </w:r>
      <w:r>
        <w:rPr>
          <w:spacing w:val="-10"/>
        </w:rPr>
        <w:t xml:space="preserve"> </w:t>
      </w:r>
      <w:r>
        <w:t>modules</w:t>
      </w:r>
      <w:r>
        <w:rPr>
          <w:spacing w:val="-8"/>
        </w:rPr>
        <w:t xml:space="preserve"> </w:t>
      </w:r>
      <w:r>
        <w:t>amounting</w:t>
      </w:r>
      <w:r>
        <w:rPr>
          <w:spacing w:val="-6"/>
        </w:rPr>
        <w:t xml:space="preserve"> </w:t>
      </w:r>
      <w:r>
        <w:t>to</w:t>
      </w:r>
      <w:r>
        <w:rPr>
          <w:spacing w:val="-5"/>
        </w:rPr>
        <w:t xml:space="preserve"> </w:t>
      </w:r>
      <w:r>
        <w:t>120</w:t>
      </w:r>
      <w:r>
        <w:rPr>
          <w:spacing w:val="-1"/>
        </w:rPr>
        <w:t xml:space="preserve"> </w:t>
      </w:r>
      <w:r>
        <w:t>credits</w:t>
      </w:r>
      <w:r>
        <w:rPr>
          <w:spacing w:val="-8"/>
        </w:rPr>
        <w:t xml:space="preserve"> </w:t>
      </w:r>
      <w:r>
        <w:t>as</w:t>
      </w:r>
      <w:r>
        <w:rPr>
          <w:spacing w:val="-7"/>
        </w:rPr>
        <w:t xml:space="preserve"> </w:t>
      </w:r>
      <w:r>
        <w:rPr>
          <w:spacing w:val="-2"/>
        </w:rPr>
        <w:t>follows:</w:t>
      </w:r>
    </w:p>
    <w:p w14:paraId="4497E497" w14:textId="77777777" w:rsidR="009B0494" w:rsidRDefault="009B0494" w:rsidP="009A260E">
      <w:pPr>
        <w:pStyle w:val="BodyText"/>
      </w:pPr>
    </w:p>
    <w:p w14:paraId="4497E498" w14:textId="77777777" w:rsidR="009B0494" w:rsidRDefault="007F4792" w:rsidP="009A260E">
      <w:pPr>
        <w:pStyle w:val="Heading1"/>
      </w:pPr>
      <w:r>
        <w:rPr>
          <w:u w:val="single"/>
        </w:rPr>
        <w:t>Compulsory</w:t>
      </w:r>
      <w:r>
        <w:rPr>
          <w:spacing w:val="-5"/>
          <w:u w:val="single"/>
        </w:rPr>
        <w:t xml:space="preserve"> </w:t>
      </w:r>
      <w:r>
        <w:rPr>
          <w:spacing w:val="-2"/>
          <w:u w:val="single"/>
        </w:rPr>
        <w:t>Module</w:t>
      </w:r>
    </w:p>
    <w:p w14:paraId="4497E499" w14:textId="77777777" w:rsidR="009B0494" w:rsidRDefault="009B0494" w:rsidP="009A260E">
      <w:pPr>
        <w:pStyle w:val="BodyText"/>
        <w:rPr>
          <w:b/>
          <w:sz w:val="21"/>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E49E" w14:textId="77777777">
        <w:trPr>
          <w:trHeight w:val="513"/>
        </w:trPr>
        <w:tc>
          <w:tcPr>
            <w:tcW w:w="1694" w:type="dxa"/>
          </w:tcPr>
          <w:p w14:paraId="4497E49A"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E49B"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E49C" w14:textId="77777777" w:rsidR="009B0494" w:rsidRDefault="007F4792" w:rsidP="009A260E">
            <w:pPr>
              <w:pStyle w:val="TableParagraph"/>
              <w:spacing w:before="0"/>
              <w:ind w:left="266" w:right="246"/>
              <w:rPr>
                <w:b/>
              </w:rPr>
            </w:pPr>
            <w:r>
              <w:rPr>
                <w:b/>
                <w:spacing w:val="-4"/>
              </w:rPr>
              <w:t>Level</w:t>
            </w:r>
          </w:p>
        </w:tc>
        <w:tc>
          <w:tcPr>
            <w:tcW w:w="1224" w:type="dxa"/>
          </w:tcPr>
          <w:p w14:paraId="4497E49D" w14:textId="77777777" w:rsidR="009B0494" w:rsidRDefault="007F4792" w:rsidP="009A260E">
            <w:pPr>
              <w:pStyle w:val="TableParagraph"/>
              <w:spacing w:before="0"/>
              <w:ind w:left="222" w:right="207"/>
              <w:rPr>
                <w:b/>
              </w:rPr>
            </w:pPr>
            <w:r>
              <w:rPr>
                <w:b/>
                <w:spacing w:val="-2"/>
              </w:rPr>
              <w:t>Credits</w:t>
            </w:r>
          </w:p>
        </w:tc>
      </w:tr>
      <w:tr w:rsidR="009B0494" w14:paraId="4497E4A3" w14:textId="77777777">
        <w:trPr>
          <w:trHeight w:val="508"/>
        </w:trPr>
        <w:tc>
          <w:tcPr>
            <w:tcW w:w="1694" w:type="dxa"/>
          </w:tcPr>
          <w:p w14:paraId="4497E49F" w14:textId="77777777" w:rsidR="009B0494" w:rsidRDefault="007F4792" w:rsidP="009A260E">
            <w:pPr>
              <w:pStyle w:val="TableParagraph"/>
              <w:spacing w:before="0"/>
              <w:ind w:left="141" w:right="132"/>
            </w:pPr>
            <w:r>
              <w:rPr>
                <w:spacing w:val="-2"/>
              </w:rPr>
              <w:t>BM215</w:t>
            </w:r>
          </w:p>
        </w:tc>
        <w:tc>
          <w:tcPr>
            <w:tcW w:w="4963" w:type="dxa"/>
          </w:tcPr>
          <w:p w14:paraId="4497E4A0" w14:textId="77777777" w:rsidR="009B0494" w:rsidRDefault="007F4792" w:rsidP="009A260E">
            <w:pPr>
              <w:pStyle w:val="TableParagraph"/>
              <w:spacing w:before="0"/>
              <w:jc w:val="left"/>
            </w:pPr>
            <w:r>
              <w:t>CPU</w:t>
            </w:r>
            <w:r>
              <w:rPr>
                <w:spacing w:val="-4"/>
              </w:rPr>
              <w:t xml:space="preserve"> </w:t>
            </w:r>
            <w:r>
              <w:t>Biological</w:t>
            </w:r>
            <w:r>
              <w:rPr>
                <w:spacing w:val="-4"/>
              </w:rPr>
              <w:t xml:space="preserve"> </w:t>
            </w:r>
            <w:r>
              <w:t>Sciences</w:t>
            </w:r>
            <w:r>
              <w:rPr>
                <w:spacing w:val="-3"/>
              </w:rPr>
              <w:t xml:space="preserve"> </w:t>
            </w:r>
            <w:r>
              <w:rPr>
                <w:spacing w:val="-10"/>
              </w:rPr>
              <w:t>2</w:t>
            </w:r>
          </w:p>
        </w:tc>
        <w:tc>
          <w:tcPr>
            <w:tcW w:w="1133" w:type="dxa"/>
          </w:tcPr>
          <w:p w14:paraId="4497E4A1" w14:textId="77777777" w:rsidR="009B0494" w:rsidRDefault="007F4792" w:rsidP="009A260E">
            <w:pPr>
              <w:pStyle w:val="TableParagraph"/>
              <w:spacing w:before="0"/>
              <w:ind w:left="17"/>
            </w:pPr>
            <w:r>
              <w:t>2</w:t>
            </w:r>
          </w:p>
        </w:tc>
        <w:tc>
          <w:tcPr>
            <w:tcW w:w="1224" w:type="dxa"/>
          </w:tcPr>
          <w:p w14:paraId="4497E4A2" w14:textId="77777777" w:rsidR="009B0494" w:rsidRDefault="007F4792" w:rsidP="009A260E">
            <w:pPr>
              <w:pStyle w:val="TableParagraph"/>
              <w:spacing w:before="0"/>
              <w:ind w:left="221" w:right="207"/>
            </w:pPr>
            <w:r>
              <w:rPr>
                <w:spacing w:val="-5"/>
              </w:rPr>
              <w:t>120</w:t>
            </w:r>
          </w:p>
        </w:tc>
      </w:tr>
    </w:tbl>
    <w:p w14:paraId="4497E4A4" w14:textId="77777777" w:rsidR="009B0494" w:rsidRDefault="009B0494" w:rsidP="009A260E">
      <w:pPr>
        <w:pStyle w:val="BodyText"/>
        <w:rPr>
          <w:b/>
          <w:sz w:val="21"/>
        </w:rPr>
      </w:pPr>
    </w:p>
    <w:p w14:paraId="4497E4A5" w14:textId="77777777" w:rsidR="009B0494" w:rsidRDefault="007F4792" w:rsidP="009A260E">
      <w:pPr>
        <w:ind w:left="120"/>
        <w:rPr>
          <w:b/>
        </w:rPr>
      </w:pPr>
      <w:r>
        <w:rPr>
          <w:b/>
          <w:u w:val="single"/>
        </w:rPr>
        <w:t>Third</w:t>
      </w:r>
      <w:r>
        <w:rPr>
          <w:b/>
          <w:spacing w:val="-2"/>
          <w:u w:val="single"/>
        </w:rPr>
        <w:t xml:space="preserve"> </w:t>
      </w:r>
      <w:r>
        <w:rPr>
          <w:b/>
          <w:spacing w:val="-4"/>
          <w:u w:val="single"/>
        </w:rPr>
        <w:t>Year</w:t>
      </w:r>
    </w:p>
    <w:p w14:paraId="4497E4A6" w14:textId="77777777" w:rsidR="009B0494" w:rsidRDefault="009B0494" w:rsidP="009A260E">
      <w:pPr>
        <w:pStyle w:val="BodyText"/>
        <w:rPr>
          <w:b/>
          <w:sz w:val="14"/>
        </w:rPr>
      </w:pPr>
    </w:p>
    <w:p w14:paraId="4497E4A7" w14:textId="77777777" w:rsidR="009B0494" w:rsidRDefault="007F4792" w:rsidP="009A260E">
      <w:pPr>
        <w:pStyle w:val="BodyText"/>
        <w:ind w:left="12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E4A8" w14:textId="77777777" w:rsidR="009B0494" w:rsidRDefault="009B0494" w:rsidP="009A260E">
      <w:pPr>
        <w:pStyle w:val="BodyText"/>
        <w:rPr>
          <w:sz w:val="21"/>
        </w:rPr>
      </w:pPr>
    </w:p>
    <w:p w14:paraId="4497E4A9" w14:textId="77777777" w:rsidR="009B0494" w:rsidRDefault="007F4792" w:rsidP="009A260E">
      <w:pPr>
        <w:pStyle w:val="Heading1"/>
      </w:pPr>
      <w:r>
        <w:rPr>
          <w:u w:val="single"/>
        </w:rPr>
        <w:t>Compulsory</w:t>
      </w:r>
      <w:r>
        <w:rPr>
          <w:spacing w:val="-5"/>
          <w:u w:val="single"/>
        </w:rPr>
        <w:t xml:space="preserve"> </w:t>
      </w:r>
      <w:r>
        <w:rPr>
          <w:spacing w:val="-2"/>
          <w:u w:val="single"/>
        </w:rPr>
        <w:t>Module</w:t>
      </w:r>
    </w:p>
    <w:p w14:paraId="4497E4AA"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E4AF" w14:textId="77777777">
        <w:trPr>
          <w:trHeight w:val="508"/>
        </w:trPr>
        <w:tc>
          <w:tcPr>
            <w:tcW w:w="1694" w:type="dxa"/>
          </w:tcPr>
          <w:p w14:paraId="4497E4AB"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E4AC"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E4AD" w14:textId="77777777" w:rsidR="009B0494" w:rsidRDefault="007F4792" w:rsidP="009A260E">
            <w:pPr>
              <w:pStyle w:val="TableParagraph"/>
              <w:spacing w:before="0"/>
              <w:ind w:left="266" w:right="246"/>
              <w:rPr>
                <w:b/>
              </w:rPr>
            </w:pPr>
            <w:r>
              <w:rPr>
                <w:b/>
                <w:spacing w:val="-4"/>
              </w:rPr>
              <w:t>Level</w:t>
            </w:r>
          </w:p>
        </w:tc>
        <w:tc>
          <w:tcPr>
            <w:tcW w:w="1224" w:type="dxa"/>
          </w:tcPr>
          <w:p w14:paraId="4497E4AE" w14:textId="77777777" w:rsidR="009B0494" w:rsidRDefault="007F4792" w:rsidP="009A260E">
            <w:pPr>
              <w:pStyle w:val="TableParagraph"/>
              <w:spacing w:before="0"/>
              <w:ind w:left="222" w:right="207"/>
              <w:rPr>
                <w:b/>
              </w:rPr>
            </w:pPr>
            <w:r>
              <w:rPr>
                <w:b/>
                <w:spacing w:val="-2"/>
              </w:rPr>
              <w:t>Credits</w:t>
            </w:r>
          </w:p>
        </w:tc>
      </w:tr>
      <w:tr w:rsidR="009B0494" w14:paraId="4497E4B4" w14:textId="77777777">
        <w:trPr>
          <w:trHeight w:val="513"/>
        </w:trPr>
        <w:tc>
          <w:tcPr>
            <w:tcW w:w="1694" w:type="dxa"/>
          </w:tcPr>
          <w:p w14:paraId="4497E4B0" w14:textId="77777777" w:rsidR="009B0494" w:rsidRDefault="007F4792" w:rsidP="009A260E">
            <w:pPr>
              <w:pStyle w:val="TableParagraph"/>
              <w:spacing w:before="0"/>
              <w:ind w:left="141" w:right="132"/>
            </w:pPr>
            <w:r>
              <w:rPr>
                <w:spacing w:val="-2"/>
              </w:rPr>
              <w:t>BM331</w:t>
            </w:r>
          </w:p>
        </w:tc>
        <w:tc>
          <w:tcPr>
            <w:tcW w:w="4963" w:type="dxa"/>
          </w:tcPr>
          <w:p w14:paraId="4497E4B1" w14:textId="77777777" w:rsidR="009B0494" w:rsidRDefault="007F4792" w:rsidP="009A260E">
            <w:pPr>
              <w:pStyle w:val="TableParagraph"/>
              <w:spacing w:before="0"/>
              <w:jc w:val="left"/>
            </w:pPr>
            <w:r>
              <w:t>CPU</w:t>
            </w:r>
            <w:r>
              <w:rPr>
                <w:spacing w:val="-4"/>
              </w:rPr>
              <w:t xml:space="preserve"> </w:t>
            </w:r>
            <w:r>
              <w:t>Biological</w:t>
            </w:r>
            <w:r>
              <w:rPr>
                <w:spacing w:val="-4"/>
              </w:rPr>
              <w:t xml:space="preserve"> </w:t>
            </w:r>
            <w:r>
              <w:t>Sciences</w:t>
            </w:r>
            <w:r>
              <w:rPr>
                <w:spacing w:val="-3"/>
              </w:rPr>
              <w:t xml:space="preserve"> </w:t>
            </w:r>
            <w:r>
              <w:rPr>
                <w:spacing w:val="-10"/>
              </w:rPr>
              <w:t>3</w:t>
            </w:r>
          </w:p>
        </w:tc>
        <w:tc>
          <w:tcPr>
            <w:tcW w:w="1133" w:type="dxa"/>
          </w:tcPr>
          <w:p w14:paraId="4497E4B2" w14:textId="77777777" w:rsidR="009B0494" w:rsidRDefault="007F4792" w:rsidP="009A260E">
            <w:pPr>
              <w:pStyle w:val="TableParagraph"/>
              <w:spacing w:before="0"/>
              <w:ind w:left="17"/>
            </w:pPr>
            <w:r>
              <w:t>3</w:t>
            </w:r>
          </w:p>
        </w:tc>
        <w:tc>
          <w:tcPr>
            <w:tcW w:w="1224" w:type="dxa"/>
          </w:tcPr>
          <w:p w14:paraId="4497E4B3" w14:textId="77777777" w:rsidR="009B0494" w:rsidRDefault="007F4792" w:rsidP="009A260E">
            <w:pPr>
              <w:pStyle w:val="TableParagraph"/>
              <w:spacing w:before="0"/>
              <w:ind w:left="221" w:right="207"/>
            </w:pPr>
            <w:r>
              <w:rPr>
                <w:spacing w:val="-5"/>
              </w:rPr>
              <w:t>120</w:t>
            </w:r>
          </w:p>
        </w:tc>
      </w:tr>
    </w:tbl>
    <w:p w14:paraId="4497E4B5" w14:textId="77777777" w:rsidR="009B0494" w:rsidRDefault="009B0494" w:rsidP="009A260E">
      <w:pPr>
        <w:sectPr w:rsidR="009B0494">
          <w:footerReference w:type="default" r:id="rId72"/>
          <w:pgSz w:w="11910" w:h="16840"/>
          <w:pgMar w:top="1360" w:right="1340" w:bottom="800" w:left="1320" w:header="0" w:footer="619" w:gutter="0"/>
          <w:pgNumType w:start="1"/>
          <w:cols w:space="720"/>
        </w:sectPr>
      </w:pPr>
    </w:p>
    <w:p w14:paraId="4497E4B6" w14:textId="77777777" w:rsidR="009B0494" w:rsidRDefault="007F4792" w:rsidP="009A260E">
      <w:pPr>
        <w:ind w:left="120"/>
        <w:rPr>
          <w:b/>
        </w:rPr>
      </w:pPr>
      <w:r>
        <w:rPr>
          <w:b/>
          <w:u w:val="single"/>
        </w:rPr>
        <w:lastRenderedPageBreak/>
        <w:t>Fourth</w:t>
      </w:r>
      <w:r>
        <w:rPr>
          <w:b/>
          <w:spacing w:val="-6"/>
          <w:u w:val="single"/>
        </w:rPr>
        <w:t xml:space="preserve"> </w:t>
      </w:r>
      <w:r>
        <w:rPr>
          <w:b/>
          <w:spacing w:val="-4"/>
          <w:u w:val="single"/>
        </w:rPr>
        <w:t>Year</w:t>
      </w:r>
    </w:p>
    <w:p w14:paraId="4497E4B7" w14:textId="77777777" w:rsidR="009B0494" w:rsidRDefault="009B0494" w:rsidP="009A260E">
      <w:pPr>
        <w:pStyle w:val="BodyText"/>
        <w:rPr>
          <w:b/>
          <w:sz w:val="14"/>
        </w:rPr>
      </w:pPr>
    </w:p>
    <w:p w14:paraId="4497E4B8" w14:textId="77777777" w:rsidR="009B0494" w:rsidRDefault="007F4792" w:rsidP="009A260E">
      <w:pPr>
        <w:pStyle w:val="BodyText"/>
        <w:ind w:left="120"/>
      </w:pPr>
      <w:r>
        <w:t>All</w:t>
      </w:r>
      <w:r>
        <w:rPr>
          <w:spacing w:val="-7"/>
        </w:rPr>
        <w:t xml:space="preserve"> </w:t>
      </w:r>
      <w:r>
        <w:t>students</w:t>
      </w:r>
      <w:r>
        <w:rPr>
          <w:spacing w:val="-3"/>
        </w:rPr>
        <w:t xml:space="preserve"> </w:t>
      </w:r>
      <w:r>
        <w:t>shall</w:t>
      </w:r>
      <w:r>
        <w:rPr>
          <w:spacing w:val="-9"/>
        </w:rPr>
        <w:t xml:space="preserve"> </w:t>
      </w:r>
      <w:r>
        <w:t>undertake</w:t>
      </w:r>
      <w:r>
        <w:rPr>
          <w:spacing w:val="-6"/>
        </w:rPr>
        <w:t xml:space="preserve"> </w:t>
      </w:r>
      <w:r>
        <w:t>modules</w:t>
      </w:r>
      <w:r>
        <w:rPr>
          <w:spacing w:val="-4"/>
        </w:rPr>
        <w:t xml:space="preserve"> </w:t>
      </w:r>
      <w:r>
        <w:t>amounting</w:t>
      </w:r>
      <w:r>
        <w:rPr>
          <w:spacing w:val="-1"/>
        </w:rPr>
        <w:t xml:space="preserve"> </w:t>
      </w:r>
      <w:r>
        <w:t>to</w:t>
      </w:r>
      <w:r>
        <w:rPr>
          <w:spacing w:val="-2"/>
        </w:rPr>
        <w:t xml:space="preserve"> </w:t>
      </w:r>
      <w:r>
        <w:t>120</w:t>
      </w:r>
      <w:r>
        <w:rPr>
          <w:spacing w:val="-6"/>
        </w:rPr>
        <w:t xml:space="preserve"> </w:t>
      </w:r>
      <w:r>
        <w:t>credits</w:t>
      </w:r>
      <w:r>
        <w:rPr>
          <w:spacing w:val="-3"/>
        </w:rPr>
        <w:t xml:space="preserve"> </w:t>
      </w:r>
      <w:r>
        <w:t>as</w:t>
      </w:r>
      <w:r>
        <w:rPr>
          <w:spacing w:val="-8"/>
        </w:rPr>
        <w:t xml:space="preserve"> </w:t>
      </w:r>
      <w:r>
        <w:rPr>
          <w:spacing w:val="-2"/>
        </w:rPr>
        <w:t>follows:</w:t>
      </w:r>
    </w:p>
    <w:p w14:paraId="4497E4B9" w14:textId="77777777" w:rsidR="009B0494" w:rsidRDefault="009B0494" w:rsidP="009A260E">
      <w:pPr>
        <w:pStyle w:val="BodyText"/>
        <w:rPr>
          <w:sz w:val="21"/>
        </w:rPr>
      </w:pPr>
    </w:p>
    <w:p w14:paraId="4497E4BA" w14:textId="77777777" w:rsidR="009B0494" w:rsidRDefault="007F4792" w:rsidP="009A260E">
      <w:pPr>
        <w:pStyle w:val="Heading1"/>
      </w:pPr>
      <w:r>
        <w:rPr>
          <w:u w:val="single"/>
        </w:rPr>
        <w:t>Compulsory</w:t>
      </w:r>
      <w:r>
        <w:rPr>
          <w:spacing w:val="-5"/>
          <w:u w:val="single"/>
        </w:rPr>
        <w:t xml:space="preserve"> </w:t>
      </w:r>
      <w:r>
        <w:rPr>
          <w:spacing w:val="-2"/>
          <w:u w:val="single"/>
        </w:rPr>
        <w:t>Modules</w:t>
      </w:r>
    </w:p>
    <w:p w14:paraId="4497E4BB" w14:textId="77777777" w:rsidR="009B0494" w:rsidRDefault="009B0494" w:rsidP="009A260E">
      <w:pPr>
        <w:pStyle w:val="BodyText"/>
        <w:rPr>
          <w:b/>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E4C0" w14:textId="77777777">
        <w:trPr>
          <w:trHeight w:val="508"/>
        </w:trPr>
        <w:tc>
          <w:tcPr>
            <w:tcW w:w="1694" w:type="dxa"/>
          </w:tcPr>
          <w:p w14:paraId="4497E4BC"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E4BD"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E4BE" w14:textId="77777777" w:rsidR="009B0494" w:rsidRDefault="007F4792" w:rsidP="009A260E">
            <w:pPr>
              <w:pStyle w:val="TableParagraph"/>
              <w:spacing w:before="0"/>
              <w:ind w:left="266" w:right="246"/>
              <w:rPr>
                <w:b/>
              </w:rPr>
            </w:pPr>
            <w:r>
              <w:rPr>
                <w:b/>
                <w:spacing w:val="-4"/>
              </w:rPr>
              <w:t>Level</w:t>
            </w:r>
          </w:p>
        </w:tc>
        <w:tc>
          <w:tcPr>
            <w:tcW w:w="1224" w:type="dxa"/>
          </w:tcPr>
          <w:p w14:paraId="4497E4BF" w14:textId="77777777" w:rsidR="009B0494" w:rsidRDefault="007F4792" w:rsidP="009A260E">
            <w:pPr>
              <w:pStyle w:val="TableParagraph"/>
              <w:spacing w:before="0"/>
              <w:ind w:left="222" w:right="207"/>
              <w:rPr>
                <w:b/>
              </w:rPr>
            </w:pPr>
            <w:r>
              <w:rPr>
                <w:b/>
                <w:spacing w:val="-2"/>
              </w:rPr>
              <w:t>Credits</w:t>
            </w:r>
          </w:p>
        </w:tc>
      </w:tr>
      <w:tr w:rsidR="009B0494" w14:paraId="4497E4C5" w14:textId="77777777">
        <w:trPr>
          <w:trHeight w:val="513"/>
        </w:trPr>
        <w:tc>
          <w:tcPr>
            <w:tcW w:w="1694" w:type="dxa"/>
          </w:tcPr>
          <w:p w14:paraId="4497E4C1" w14:textId="77777777" w:rsidR="009B0494" w:rsidRDefault="007F4792" w:rsidP="009A260E">
            <w:pPr>
              <w:pStyle w:val="TableParagraph"/>
              <w:spacing w:before="0"/>
              <w:ind w:left="141" w:right="132"/>
            </w:pPr>
            <w:r>
              <w:rPr>
                <w:spacing w:val="-2"/>
              </w:rPr>
              <w:t>BM432</w:t>
            </w:r>
          </w:p>
        </w:tc>
        <w:tc>
          <w:tcPr>
            <w:tcW w:w="4963" w:type="dxa"/>
          </w:tcPr>
          <w:p w14:paraId="4497E4C2" w14:textId="77777777" w:rsidR="009B0494" w:rsidRDefault="007F4792" w:rsidP="009A260E">
            <w:pPr>
              <w:pStyle w:val="TableParagraph"/>
              <w:spacing w:before="0"/>
              <w:jc w:val="left"/>
            </w:pPr>
            <w:r>
              <w:t>Being</w:t>
            </w:r>
            <w:r>
              <w:rPr>
                <w:spacing w:val="-7"/>
              </w:rPr>
              <w:t xml:space="preserve"> </w:t>
            </w:r>
            <w:r>
              <w:t>a</w:t>
            </w:r>
            <w:r>
              <w:rPr>
                <w:spacing w:val="-2"/>
              </w:rPr>
              <w:t xml:space="preserve"> </w:t>
            </w:r>
            <w:r>
              <w:t>Biomolecular</w:t>
            </w:r>
            <w:r>
              <w:rPr>
                <w:spacing w:val="-10"/>
              </w:rPr>
              <w:t xml:space="preserve"> </w:t>
            </w:r>
            <w:r>
              <w:rPr>
                <w:spacing w:val="-2"/>
              </w:rPr>
              <w:t>Scientist</w:t>
            </w:r>
          </w:p>
        </w:tc>
        <w:tc>
          <w:tcPr>
            <w:tcW w:w="1133" w:type="dxa"/>
          </w:tcPr>
          <w:p w14:paraId="4497E4C3" w14:textId="77777777" w:rsidR="009B0494" w:rsidRDefault="007F4792" w:rsidP="009A260E">
            <w:pPr>
              <w:pStyle w:val="TableParagraph"/>
              <w:spacing w:before="0"/>
              <w:ind w:left="18"/>
            </w:pPr>
            <w:r>
              <w:t>4</w:t>
            </w:r>
          </w:p>
        </w:tc>
        <w:tc>
          <w:tcPr>
            <w:tcW w:w="1224" w:type="dxa"/>
          </w:tcPr>
          <w:p w14:paraId="4497E4C4" w14:textId="77777777" w:rsidR="009B0494" w:rsidRDefault="007F4792" w:rsidP="009A260E">
            <w:pPr>
              <w:pStyle w:val="TableParagraph"/>
              <w:spacing w:before="0"/>
              <w:ind w:left="222" w:right="207"/>
            </w:pPr>
            <w:r>
              <w:rPr>
                <w:spacing w:val="-5"/>
              </w:rPr>
              <w:t>40</w:t>
            </w:r>
          </w:p>
        </w:tc>
      </w:tr>
      <w:tr w:rsidR="009B0494" w14:paraId="4497E4CA" w14:textId="77777777">
        <w:trPr>
          <w:trHeight w:val="508"/>
        </w:trPr>
        <w:tc>
          <w:tcPr>
            <w:tcW w:w="1694" w:type="dxa"/>
          </w:tcPr>
          <w:p w14:paraId="4497E4C6" w14:textId="77777777" w:rsidR="009B0494" w:rsidRDefault="007F4792" w:rsidP="009A260E">
            <w:pPr>
              <w:pStyle w:val="TableParagraph"/>
              <w:spacing w:before="0"/>
              <w:ind w:left="141" w:right="132"/>
            </w:pPr>
            <w:r>
              <w:rPr>
                <w:spacing w:val="-2"/>
              </w:rPr>
              <w:t>BM429</w:t>
            </w:r>
          </w:p>
        </w:tc>
        <w:tc>
          <w:tcPr>
            <w:tcW w:w="4963" w:type="dxa"/>
          </w:tcPr>
          <w:p w14:paraId="4497E4C7" w14:textId="77777777" w:rsidR="009B0494" w:rsidRDefault="007F4792" w:rsidP="009A260E">
            <w:pPr>
              <w:pStyle w:val="TableParagraph"/>
              <w:spacing w:before="0"/>
              <w:jc w:val="left"/>
            </w:pPr>
            <w:r>
              <w:t>Advanced</w:t>
            </w:r>
            <w:r>
              <w:rPr>
                <w:spacing w:val="-7"/>
              </w:rPr>
              <w:t xml:space="preserve"> </w:t>
            </w:r>
            <w:r>
              <w:rPr>
                <w:spacing w:val="-2"/>
              </w:rPr>
              <w:t>Pharmacology</w:t>
            </w:r>
          </w:p>
        </w:tc>
        <w:tc>
          <w:tcPr>
            <w:tcW w:w="1133" w:type="dxa"/>
          </w:tcPr>
          <w:p w14:paraId="4497E4C8" w14:textId="77777777" w:rsidR="009B0494" w:rsidRDefault="007F4792" w:rsidP="009A260E">
            <w:pPr>
              <w:pStyle w:val="TableParagraph"/>
              <w:spacing w:before="0"/>
              <w:ind w:left="17"/>
            </w:pPr>
            <w:r>
              <w:t>4</w:t>
            </w:r>
          </w:p>
        </w:tc>
        <w:tc>
          <w:tcPr>
            <w:tcW w:w="1224" w:type="dxa"/>
          </w:tcPr>
          <w:p w14:paraId="4497E4C9" w14:textId="77777777" w:rsidR="009B0494" w:rsidRDefault="007F4792" w:rsidP="009A260E">
            <w:pPr>
              <w:pStyle w:val="TableParagraph"/>
              <w:spacing w:before="0"/>
              <w:ind w:left="221" w:right="207"/>
            </w:pPr>
            <w:r>
              <w:rPr>
                <w:spacing w:val="-5"/>
              </w:rPr>
              <w:t>20</w:t>
            </w:r>
          </w:p>
        </w:tc>
      </w:tr>
      <w:tr w:rsidR="009B0494" w14:paraId="4497E4CF" w14:textId="77777777">
        <w:trPr>
          <w:trHeight w:val="508"/>
        </w:trPr>
        <w:tc>
          <w:tcPr>
            <w:tcW w:w="1694" w:type="dxa"/>
          </w:tcPr>
          <w:p w14:paraId="4497E4CB" w14:textId="77777777" w:rsidR="009B0494" w:rsidRDefault="007F4792" w:rsidP="009A260E">
            <w:pPr>
              <w:pStyle w:val="TableParagraph"/>
              <w:spacing w:before="0"/>
              <w:ind w:left="141" w:right="132"/>
            </w:pPr>
            <w:r>
              <w:rPr>
                <w:spacing w:val="-2"/>
              </w:rPr>
              <w:t>BM430</w:t>
            </w:r>
          </w:p>
        </w:tc>
        <w:tc>
          <w:tcPr>
            <w:tcW w:w="4963" w:type="dxa"/>
          </w:tcPr>
          <w:p w14:paraId="4497E4CC" w14:textId="77777777" w:rsidR="009B0494" w:rsidRDefault="007F4792" w:rsidP="009A260E">
            <w:pPr>
              <w:pStyle w:val="TableParagraph"/>
              <w:spacing w:before="0"/>
              <w:jc w:val="left"/>
            </w:pPr>
            <w:r>
              <w:t>Advanced</w:t>
            </w:r>
            <w:r>
              <w:rPr>
                <w:spacing w:val="-7"/>
              </w:rPr>
              <w:t xml:space="preserve"> </w:t>
            </w:r>
            <w:r>
              <w:rPr>
                <w:spacing w:val="-2"/>
              </w:rPr>
              <w:t>Biochemistry</w:t>
            </w:r>
          </w:p>
        </w:tc>
        <w:tc>
          <w:tcPr>
            <w:tcW w:w="1133" w:type="dxa"/>
          </w:tcPr>
          <w:p w14:paraId="4497E4CD" w14:textId="77777777" w:rsidR="009B0494" w:rsidRDefault="007F4792" w:rsidP="009A260E">
            <w:pPr>
              <w:pStyle w:val="TableParagraph"/>
              <w:spacing w:before="0"/>
              <w:ind w:left="18"/>
            </w:pPr>
            <w:r>
              <w:t>4</w:t>
            </w:r>
          </w:p>
        </w:tc>
        <w:tc>
          <w:tcPr>
            <w:tcW w:w="1224" w:type="dxa"/>
          </w:tcPr>
          <w:p w14:paraId="4497E4CE" w14:textId="77777777" w:rsidR="009B0494" w:rsidRDefault="007F4792" w:rsidP="009A260E">
            <w:pPr>
              <w:pStyle w:val="TableParagraph"/>
              <w:spacing w:before="0"/>
              <w:ind w:left="222" w:right="207"/>
            </w:pPr>
            <w:r>
              <w:rPr>
                <w:spacing w:val="-5"/>
              </w:rPr>
              <w:t>20</w:t>
            </w:r>
          </w:p>
        </w:tc>
      </w:tr>
      <w:tr w:rsidR="009B0494" w14:paraId="4497E4D4" w14:textId="77777777">
        <w:trPr>
          <w:trHeight w:val="513"/>
        </w:trPr>
        <w:tc>
          <w:tcPr>
            <w:tcW w:w="1694" w:type="dxa"/>
          </w:tcPr>
          <w:p w14:paraId="4497E4D0" w14:textId="77777777" w:rsidR="009B0494" w:rsidRDefault="007F4792" w:rsidP="009A260E">
            <w:pPr>
              <w:pStyle w:val="TableParagraph"/>
              <w:spacing w:before="0"/>
              <w:ind w:left="141" w:right="132"/>
            </w:pPr>
            <w:r>
              <w:rPr>
                <w:spacing w:val="-2"/>
              </w:rPr>
              <w:t>BM434</w:t>
            </w:r>
          </w:p>
        </w:tc>
        <w:tc>
          <w:tcPr>
            <w:tcW w:w="4963" w:type="dxa"/>
          </w:tcPr>
          <w:p w14:paraId="4497E4D1" w14:textId="77777777" w:rsidR="009B0494" w:rsidRDefault="007F4792" w:rsidP="009A260E">
            <w:pPr>
              <w:pStyle w:val="TableParagraph"/>
              <w:spacing w:before="0"/>
              <w:jc w:val="left"/>
            </w:pPr>
            <w:r>
              <w:t>Clinical</w:t>
            </w:r>
            <w:r>
              <w:rPr>
                <w:spacing w:val="-6"/>
              </w:rPr>
              <w:t xml:space="preserve"> </w:t>
            </w:r>
            <w:r>
              <w:rPr>
                <w:spacing w:val="-2"/>
              </w:rPr>
              <w:t>Pharmacology</w:t>
            </w:r>
          </w:p>
        </w:tc>
        <w:tc>
          <w:tcPr>
            <w:tcW w:w="1133" w:type="dxa"/>
          </w:tcPr>
          <w:p w14:paraId="4497E4D2" w14:textId="77777777" w:rsidR="009B0494" w:rsidRDefault="007F4792" w:rsidP="009A260E">
            <w:pPr>
              <w:pStyle w:val="TableParagraph"/>
              <w:spacing w:before="0"/>
              <w:ind w:left="18"/>
            </w:pPr>
            <w:r>
              <w:t>4</w:t>
            </w:r>
          </w:p>
        </w:tc>
        <w:tc>
          <w:tcPr>
            <w:tcW w:w="1224" w:type="dxa"/>
          </w:tcPr>
          <w:p w14:paraId="4497E4D3" w14:textId="77777777" w:rsidR="009B0494" w:rsidRDefault="007F4792" w:rsidP="009A260E">
            <w:pPr>
              <w:pStyle w:val="TableParagraph"/>
              <w:spacing w:before="0"/>
              <w:ind w:left="222" w:right="207"/>
            </w:pPr>
            <w:r>
              <w:rPr>
                <w:spacing w:val="-5"/>
              </w:rPr>
              <w:t>20</w:t>
            </w:r>
          </w:p>
        </w:tc>
      </w:tr>
      <w:tr w:rsidR="009B0494" w14:paraId="4497E4D9" w14:textId="77777777">
        <w:trPr>
          <w:trHeight w:val="508"/>
        </w:trPr>
        <w:tc>
          <w:tcPr>
            <w:tcW w:w="1694" w:type="dxa"/>
          </w:tcPr>
          <w:p w14:paraId="4497E4D5" w14:textId="77777777" w:rsidR="009B0494" w:rsidRDefault="007F4792" w:rsidP="009A260E">
            <w:pPr>
              <w:pStyle w:val="TableParagraph"/>
              <w:spacing w:before="0"/>
              <w:ind w:left="141" w:right="132"/>
            </w:pPr>
            <w:r>
              <w:rPr>
                <w:spacing w:val="-2"/>
              </w:rPr>
              <w:t>BM423</w:t>
            </w:r>
          </w:p>
        </w:tc>
        <w:tc>
          <w:tcPr>
            <w:tcW w:w="4963" w:type="dxa"/>
          </w:tcPr>
          <w:p w14:paraId="4497E4D6" w14:textId="77777777" w:rsidR="009B0494" w:rsidRDefault="007F4792" w:rsidP="009A260E">
            <w:pPr>
              <w:pStyle w:val="TableParagraph"/>
              <w:spacing w:before="0"/>
              <w:jc w:val="left"/>
            </w:pPr>
            <w:r>
              <w:t>Clinical</w:t>
            </w:r>
            <w:r>
              <w:rPr>
                <w:spacing w:val="-5"/>
              </w:rPr>
              <w:t xml:space="preserve"> </w:t>
            </w:r>
            <w:r>
              <w:rPr>
                <w:spacing w:val="-2"/>
              </w:rPr>
              <w:t>Biochemistry</w:t>
            </w:r>
          </w:p>
        </w:tc>
        <w:tc>
          <w:tcPr>
            <w:tcW w:w="1133" w:type="dxa"/>
          </w:tcPr>
          <w:p w14:paraId="4497E4D7" w14:textId="77777777" w:rsidR="009B0494" w:rsidRDefault="007F4792" w:rsidP="009A260E">
            <w:pPr>
              <w:pStyle w:val="TableParagraph"/>
              <w:spacing w:before="0"/>
              <w:ind w:left="18"/>
            </w:pPr>
            <w:r>
              <w:t>4</w:t>
            </w:r>
          </w:p>
        </w:tc>
        <w:tc>
          <w:tcPr>
            <w:tcW w:w="1224" w:type="dxa"/>
          </w:tcPr>
          <w:p w14:paraId="4497E4D8" w14:textId="77777777" w:rsidR="009B0494" w:rsidRDefault="007F4792" w:rsidP="009A260E">
            <w:pPr>
              <w:pStyle w:val="TableParagraph"/>
              <w:spacing w:before="0"/>
              <w:ind w:left="222" w:right="207"/>
            </w:pPr>
            <w:r>
              <w:rPr>
                <w:spacing w:val="-5"/>
              </w:rPr>
              <w:t>20</w:t>
            </w:r>
          </w:p>
        </w:tc>
      </w:tr>
    </w:tbl>
    <w:p w14:paraId="4497E4DA" w14:textId="77777777" w:rsidR="009B0494" w:rsidRDefault="009B0494" w:rsidP="009A260E">
      <w:pPr>
        <w:pStyle w:val="BodyText"/>
        <w:rPr>
          <w:b/>
          <w:sz w:val="21"/>
        </w:rPr>
      </w:pPr>
    </w:p>
    <w:p w14:paraId="4497E4DB" w14:textId="77777777" w:rsidR="009B0494" w:rsidRDefault="007F4792" w:rsidP="009A260E">
      <w:pPr>
        <w:ind w:left="120"/>
        <w:rPr>
          <w:b/>
        </w:rPr>
      </w:pPr>
      <w:r>
        <w:rPr>
          <w:b/>
        </w:rPr>
        <w:t>Progress</w:t>
      </w:r>
      <w:r>
        <w:rPr>
          <w:b/>
          <w:spacing w:val="-6"/>
        </w:rPr>
        <w:t xml:space="preserve"> </w:t>
      </w:r>
      <w:r>
        <w:rPr>
          <w:b/>
        </w:rPr>
        <w:t>(Full-time</w:t>
      </w:r>
      <w:r>
        <w:rPr>
          <w:b/>
          <w:spacing w:val="-6"/>
        </w:rPr>
        <w:t xml:space="preserve"> </w:t>
      </w:r>
      <w:r>
        <w:rPr>
          <w:b/>
          <w:spacing w:val="-2"/>
        </w:rPr>
        <w:t>study)</w:t>
      </w:r>
    </w:p>
    <w:p w14:paraId="4497E4DC" w14:textId="45020E91" w:rsidR="009B0494" w:rsidRDefault="007F4792" w:rsidP="009A260E">
      <w:pPr>
        <w:pStyle w:val="ListParagraph"/>
        <w:numPr>
          <w:ilvl w:val="0"/>
          <w:numId w:val="5"/>
        </w:numPr>
        <w:tabs>
          <w:tab w:val="left" w:pos="546"/>
          <w:tab w:val="left" w:pos="548"/>
        </w:tabs>
        <w:ind w:right="50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4DD" w14:textId="77777777" w:rsidR="009B0494" w:rsidRDefault="009B0494" w:rsidP="009A260E">
      <w:pPr>
        <w:pStyle w:val="BodyText"/>
        <w:rPr>
          <w:sz w:val="13"/>
        </w:rPr>
      </w:pPr>
    </w:p>
    <w:p w14:paraId="4497E4DE" w14:textId="00567A3A" w:rsidR="009B0494" w:rsidRDefault="007F4792" w:rsidP="009A260E">
      <w:pPr>
        <w:pStyle w:val="ListParagraph"/>
        <w:numPr>
          <w:ilvl w:val="0"/>
          <w:numId w:val="5"/>
        </w:numPr>
        <w:tabs>
          <w:tab w:val="left" w:pos="547"/>
          <w:tab w:val="left" w:pos="548"/>
        </w:tabs>
        <w:ind w:right="50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4DF" w14:textId="77777777" w:rsidR="009B0494" w:rsidRDefault="009B0494" w:rsidP="009A260E">
      <w:pPr>
        <w:pStyle w:val="BodyText"/>
        <w:rPr>
          <w:sz w:val="13"/>
        </w:rPr>
      </w:pPr>
    </w:p>
    <w:p w14:paraId="4497E4E0" w14:textId="7F722482" w:rsidR="009B0494" w:rsidRDefault="007F4792" w:rsidP="009A260E">
      <w:pPr>
        <w:pStyle w:val="ListParagraph"/>
        <w:numPr>
          <w:ilvl w:val="0"/>
          <w:numId w:val="5"/>
        </w:numPr>
        <w:tabs>
          <w:tab w:val="left" w:pos="547"/>
          <w:tab w:val="left" w:pos="548"/>
        </w:tabs>
        <w:ind w:right="507"/>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4E1" w14:textId="77777777" w:rsidR="009B0494" w:rsidRDefault="009B0494" w:rsidP="009A260E">
      <w:pPr>
        <w:pStyle w:val="BodyText"/>
        <w:rPr>
          <w:sz w:val="13"/>
        </w:rPr>
      </w:pPr>
    </w:p>
    <w:p w14:paraId="4497E4E2" w14:textId="77777777" w:rsidR="009B0494" w:rsidRDefault="007F4792" w:rsidP="009A260E">
      <w:pPr>
        <w:pStyle w:val="Heading1"/>
        <w:spacing w:line="251" w:lineRule="exact"/>
      </w:pPr>
      <w:r>
        <w:t>Final</w:t>
      </w:r>
      <w:r>
        <w:rPr>
          <w:spacing w:val="-5"/>
        </w:rPr>
        <w:t xml:space="preserve"> </w:t>
      </w:r>
      <w:r>
        <w:t>Assessment</w:t>
      </w:r>
      <w:r>
        <w:rPr>
          <w:spacing w:val="-7"/>
        </w:rPr>
        <w:t xml:space="preserve"> </w:t>
      </w:r>
      <w:r>
        <w:t>and</w:t>
      </w:r>
      <w:r>
        <w:rPr>
          <w:spacing w:val="-6"/>
        </w:rPr>
        <w:t xml:space="preserve"> </w:t>
      </w:r>
      <w:r>
        <w:t>Honours</w:t>
      </w:r>
      <w:r>
        <w:rPr>
          <w:spacing w:val="-3"/>
        </w:rPr>
        <w:t xml:space="preserve"> </w:t>
      </w:r>
      <w:r>
        <w:rPr>
          <w:spacing w:val="-2"/>
        </w:rPr>
        <w:t>Classification</w:t>
      </w:r>
    </w:p>
    <w:p w14:paraId="4497E4E3" w14:textId="77777777" w:rsidR="009B0494" w:rsidRDefault="007F4792" w:rsidP="009A260E">
      <w:pPr>
        <w:pStyle w:val="ListParagraph"/>
        <w:numPr>
          <w:ilvl w:val="0"/>
          <w:numId w:val="5"/>
        </w:numPr>
        <w:tabs>
          <w:tab w:val="left" w:pos="547"/>
          <w:tab w:val="left" w:pos="548"/>
        </w:tabs>
        <w:ind w:right="427"/>
      </w:pPr>
      <w:r>
        <w:t>On successful</w:t>
      </w:r>
      <w:r>
        <w:rPr>
          <w:spacing w:val="-7"/>
        </w:rPr>
        <w:t xml:space="preserve"> </w:t>
      </w:r>
      <w:r>
        <w:t>completion</w:t>
      </w:r>
      <w:r>
        <w:rPr>
          <w:spacing w:val="-4"/>
        </w:rPr>
        <w:t xml:space="preserve"> </w:t>
      </w:r>
      <w:r>
        <w:t>of the</w:t>
      </w:r>
      <w:r>
        <w:rPr>
          <w:spacing w:val="-4"/>
        </w:rPr>
        <w:t xml:space="preserve"> </w:t>
      </w:r>
      <w:r>
        <w:t>fourth year,</w:t>
      </w:r>
      <w:r>
        <w:rPr>
          <w:spacing w:val="-5"/>
        </w:rPr>
        <w:t xml:space="preserve"> </w:t>
      </w:r>
      <w:r>
        <w:t>a candidate will</w:t>
      </w:r>
      <w:r>
        <w:rPr>
          <w:spacing w:val="-7"/>
        </w:rPr>
        <w:t xml:space="preserve"> </w:t>
      </w:r>
      <w:r>
        <w:t>be</w:t>
      </w:r>
      <w:r>
        <w:rPr>
          <w:spacing w:val="-4"/>
        </w:rPr>
        <w:t xml:space="preserve"> </w:t>
      </w:r>
      <w:r>
        <w:t>awarded 120</w:t>
      </w:r>
      <w:r>
        <w:rPr>
          <w:spacing w:val="-4"/>
        </w:rPr>
        <w:t xml:space="preserve"> </w:t>
      </w:r>
      <w:r>
        <w:t>Level</w:t>
      </w:r>
      <w:r>
        <w:rPr>
          <w:spacing w:val="-7"/>
        </w:rPr>
        <w:t xml:space="preserve"> </w:t>
      </w:r>
      <w:r>
        <w:t>4 credits under the module code BM499.</w:t>
      </w:r>
    </w:p>
    <w:p w14:paraId="4497E4E4" w14:textId="77777777" w:rsidR="009B0494" w:rsidRDefault="009B0494" w:rsidP="009A260E">
      <w:pPr>
        <w:pStyle w:val="BodyText"/>
        <w:rPr>
          <w:sz w:val="21"/>
        </w:rPr>
      </w:pPr>
    </w:p>
    <w:p w14:paraId="4497E4E5" w14:textId="77777777" w:rsidR="009B0494" w:rsidRDefault="007F4792" w:rsidP="009A260E">
      <w:pPr>
        <w:pStyle w:val="ListParagraph"/>
        <w:numPr>
          <w:ilvl w:val="0"/>
          <w:numId w:val="5"/>
        </w:numPr>
        <w:tabs>
          <w:tab w:val="left" w:pos="547"/>
          <w:tab w:val="left" w:pos="548"/>
        </w:tabs>
        <w:ind w:right="1199"/>
      </w:pPr>
      <w:r>
        <w:t>The</w:t>
      </w:r>
      <w:r>
        <w:rPr>
          <w:spacing w:val="-4"/>
        </w:rPr>
        <w:t xml:space="preserve"> </w:t>
      </w:r>
      <w:r>
        <w:t>final</w:t>
      </w:r>
      <w:r>
        <w:rPr>
          <w:spacing w:val="-7"/>
        </w:rPr>
        <w:t xml:space="preserve"> </w:t>
      </w:r>
      <w:r>
        <w:t>Honours</w:t>
      </w:r>
      <w:r>
        <w:rPr>
          <w:spacing w:val="-6"/>
        </w:rPr>
        <w:t xml:space="preserve"> </w:t>
      </w:r>
      <w:r>
        <w:t>classification will</w:t>
      </w:r>
      <w:r>
        <w:rPr>
          <w:spacing w:val="-2"/>
        </w:rPr>
        <w:t xml:space="preserve"> </w:t>
      </w:r>
      <w:r>
        <w:t>be based</w:t>
      </w:r>
      <w:r>
        <w:rPr>
          <w:spacing w:val="-4"/>
        </w:rPr>
        <w:t xml:space="preserve"> </w:t>
      </w:r>
      <w:r>
        <w:t>on</w:t>
      </w:r>
      <w:r>
        <w:rPr>
          <w:spacing w:val="-4"/>
        </w:rPr>
        <w:t xml:space="preserve"> </w:t>
      </w:r>
      <w:r>
        <w:t>the</w:t>
      </w:r>
      <w:r>
        <w:rPr>
          <w:spacing w:val="-4"/>
        </w:rPr>
        <w:t xml:space="preserve"> </w:t>
      </w:r>
      <w:r>
        <w:t>first</w:t>
      </w:r>
      <w:r>
        <w:rPr>
          <w:spacing w:val="-1"/>
        </w:rPr>
        <w:t xml:space="preserve"> </w:t>
      </w:r>
      <w:r>
        <w:t>assessed</w:t>
      </w:r>
      <w:r>
        <w:rPr>
          <w:spacing w:val="-4"/>
        </w:rPr>
        <w:t xml:space="preserve"> </w:t>
      </w:r>
      <w:r>
        <w:t>attempt</w:t>
      </w:r>
      <w:r>
        <w:rPr>
          <w:spacing w:val="-1"/>
        </w:rPr>
        <w:t xml:space="preserve"> </w:t>
      </w:r>
      <w:r>
        <w:t>at compulsory modules in the fourth year.</w:t>
      </w:r>
    </w:p>
    <w:p w14:paraId="4497E4E6" w14:textId="77777777" w:rsidR="009B0494" w:rsidRDefault="009B0494" w:rsidP="009A260E">
      <w:pPr>
        <w:pStyle w:val="BodyText"/>
        <w:rPr>
          <w:sz w:val="21"/>
        </w:rPr>
      </w:pPr>
    </w:p>
    <w:p w14:paraId="4497E4E7" w14:textId="77777777" w:rsidR="009B0494" w:rsidRDefault="007F4792" w:rsidP="009A260E">
      <w:pPr>
        <w:pStyle w:val="Heading1"/>
      </w:pPr>
      <w:r>
        <w:rPr>
          <w:spacing w:val="-2"/>
        </w:rPr>
        <w:t>Award</w:t>
      </w:r>
    </w:p>
    <w:p w14:paraId="4497E4E8" w14:textId="1DD1BD11" w:rsidR="009B0494" w:rsidRDefault="007F4792" w:rsidP="009A260E">
      <w:pPr>
        <w:pStyle w:val="ListParagraph"/>
        <w:numPr>
          <w:ilvl w:val="0"/>
          <w:numId w:val="5"/>
        </w:numPr>
        <w:tabs>
          <w:tab w:val="left" w:pos="547"/>
          <w:tab w:val="left" w:pos="548"/>
        </w:tabs>
        <w:ind w:right="133" w:hanging="427"/>
      </w:pPr>
      <w:r>
        <w:t>BSc</w:t>
      </w:r>
      <w:r>
        <w:rPr>
          <w:spacing w:val="-1"/>
        </w:rPr>
        <w:t xml:space="preserve"> </w:t>
      </w:r>
      <w:r>
        <w:t>with Honours:</w:t>
      </w:r>
      <w:r>
        <w:rPr>
          <w:spacing w:val="-5"/>
        </w:rPr>
        <w:t xml:space="preserve"> </w:t>
      </w:r>
      <w:proofErr w:type="gramStart"/>
      <w:r>
        <w:t>In</w:t>
      </w:r>
      <w:r>
        <w:rPr>
          <w:spacing w:val="-4"/>
        </w:rPr>
        <w:t xml:space="preserve"> </w:t>
      </w:r>
      <w:r>
        <w:t>order</w:t>
      </w:r>
      <w:r>
        <w:rPr>
          <w:spacing w:val="-3"/>
        </w:rPr>
        <w:t xml:space="preserve"> </w:t>
      </w:r>
      <w:r>
        <w:t>to</w:t>
      </w:r>
      <w:proofErr w:type="gramEnd"/>
      <w:r>
        <w:rPr>
          <w:spacing w:val="-4"/>
        </w:rPr>
        <w:t xml:space="preserve"> </w:t>
      </w:r>
      <w:r>
        <w:t>qualify</w:t>
      </w:r>
      <w:r>
        <w:rPr>
          <w:spacing w:val="-6"/>
        </w:rPr>
        <w:t xml:space="preserve"> </w:t>
      </w:r>
      <w:r>
        <w:t>for</w:t>
      </w:r>
      <w:r>
        <w:rPr>
          <w:spacing w:val="-8"/>
        </w:rPr>
        <w:t xml:space="preserve"> </w:t>
      </w:r>
      <w:r>
        <w:t>the award of the</w:t>
      </w:r>
      <w:r>
        <w:rPr>
          <w:spacing w:val="-4"/>
        </w:rPr>
        <w:t xml:space="preserve"> </w:t>
      </w:r>
      <w:r>
        <w:t>degree of BSc</w:t>
      </w:r>
      <w:r>
        <w:rPr>
          <w:spacing w:val="-1"/>
        </w:rPr>
        <w:t xml:space="preserve"> </w:t>
      </w:r>
      <w:r>
        <w:t>with Honours</w:t>
      </w:r>
      <w:r>
        <w:rPr>
          <w:spacing w:val="-1"/>
        </w:rPr>
        <w:t xml:space="preserve"> </w:t>
      </w:r>
      <w:r>
        <w:t xml:space="preserve">in the chosen programme,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E4E9" w14:textId="77777777" w:rsidR="009B0494" w:rsidRDefault="009B0494" w:rsidP="009A260E">
      <w:pPr>
        <w:pStyle w:val="BodyText"/>
        <w:rPr>
          <w:sz w:val="14"/>
        </w:rPr>
      </w:pPr>
    </w:p>
    <w:p w14:paraId="4497E4EA" w14:textId="499FABF2" w:rsidR="009B0494" w:rsidRDefault="007F4792" w:rsidP="009A260E">
      <w:pPr>
        <w:pStyle w:val="ListParagraph"/>
        <w:numPr>
          <w:ilvl w:val="0"/>
          <w:numId w:val="5"/>
        </w:numPr>
        <w:tabs>
          <w:tab w:val="left" w:pos="547"/>
        </w:tabs>
        <w:ind w:right="268"/>
      </w:pPr>
      <w:r>
        <w:t xml:space="preserve">BSc: </w:t>
      </w:r>
      <w:proofErr w:type="gramStart"/>
      <w:r>
        <w:t>In order to</w:t>
      </w:r>
      <w:proofErr w:type="gramEnd"/>
      <w:r>
        <w:t xml:space="preserve"> qualify for the award of the BSc in Biological Sciences, see </w:t>
      </w:r>
      <w:r>
        <w:rPr>
          <w:color w:val="0000FF"/>
          <w:u w:val="single" w:color="0000FF"/>
        </w:rPr>
        <w:t>General</w:t>
      </w:r>
      <w:r>
        <w:rPr>
          <w:color w:val="0000FF"/>
        </w:rPr>
        <w:t xml:space="preserve"> </w:t>
      </w:r>
      <w:r>
        <w:rPr>
          <w:color w:val="0000FF"/>
          <w:u w:val="single" w:color="0000FF"/>
        </w:rPr>
        <w:t>Academic</w:t>
      </w:r>
      <w:r>
        <w:rPr>
          <w:color w:val="0000FF"/>
          <w:spacing w:val="-4"/>
          <w:u w:val="single" w:color="0000FF"/>
        </w:rPr>
        <w:t xml:space="preserve"> </w:t>
      </w:r>
      <w:r>
        <w:rPr>
          <w:color w:val="0000FF"/>
          <w:u w:val="single" w:color="0000FF"/>
        </w:rPr>
        <w:t>Regulations</w:t>
      </w:r>
      <w:r>
        <w:rPr>
          <w:color w:val="0000FF"/>
          <w:spacing w:val="-8"/>
          <w:u w:val="single" w:color="0000FF"/>
        </w:rPr>
        <w:t xml:space="preserve"> </w:t>
      </w:r>
      <w:r>
        <w:rPr>
          <w:color w:val="0000FF"/>
          <w:u w:val="single" w:color="0000FF"/>
        </w:rPr>
        <w:t>–</w:t>
      </w:r>
      <w:r>
        <w:rPr>
          <w:color w:val="0000FF"/>
          <w:spacing w:val="-2"/>
          <w:u w:val="single" w:color="0000FF"/>
        </w:rPr>
        <w:t xml:space="preserve"> </w:t>
      </w:r>
      <w:r>
        <w:rPr>
          <w:color w:val="0000FF"/>
          <w:u w:val="single" w:color="0000FF"/>
        </w:rPr>
        <w:t>Undergraduate,</w:t>
      </w:r>
      <w:r>
        <w:rPr>
          <w:color w:val="0000FF"/>
          <w:spacing w:val="-3"/>
          <w:u w:val="single" w:color="0000FF"/>
        </w:rPr>
        <w:t xml:space="preserve"> </w:t>
      </w:r>
      <w:r>
        <w:rPr>
          <w:color w:val="0000FF"/>
          <w:u w:val="single" w:color="0000FF"/>
        </w:rPr>
        <w:t>Integrated</w:t>
      </w:r>
      <w:r>
        <w:rPr>
          <w:color w:val="0000FF"/>
          <w:spacing w:val="-2"/>
          <w:u w:val="single" w:color="0000FF"/>
        </w:rPr>
        <w:t xml:space="preserve"> </w:t>
      </w:r>
      <w:r>
        <w:rPr>
          <w:color w:val="0000FF"/>
          <w:u w:val="single" w:color="0000FF"/>
        </w:rPr>
        <w:t>Master</w:t>
      </w:r>
      <w:r>
        <w:rPr>
          <w:color w:val="0000FF"/>
          <w:spacing w:val="-10"/>
          <w:u w:val="single" w:color="0000FF"/>
        </w:rPr>
        <w:t xml:space="preserve"> </w:t>
      </w:r>
      <w:r>
        <w:rPr>
          <w:color w:val="0000FF"/>
          <w:u w:val="single" w:color="0000FF"/>
        </w:rPr>
        <w:t>and</w:t>
      </w:r>
      <w:r>
        <w:rPr>
          <w:color w:val="0000FF"/>
          <w:spacing w:val="-2"/>
          <w:u w:val="single" w:color="0000FF"/>
        </w:rPr>
        <w:t xml:space="preserve"> </w:t>
      </w:r>
      <w:r>
        <w:rPr>
          <w:color w:val="0000FF"/>
          <w:u w:val="single" w:color="0000FF"/>
        </w:rPr>
        <w:t>Professional</w:t>
      </w:r>
      <w:r>
        <w:rPr>
          <w:color w:val="0000FF"/>
          <w:spacing w:val="-5"/>
          <w:u w:val="single" w:color="0000FF"/>
        </w:rPr>
        <w:t xml:space="preserve"> </w:t>
      </w:r>
      <w:r>
        <w:rPr>
          <w:color w:val="0000FF"/>
          <w:u w:val="single" w:color="0000FF"/>
        </w:rPr>
        <w:t>Graduate</w:t>
      </w:r>
      <w:r>
        <w:rPr>
          <w:color w:val="0000FF"/>
        </w:rPr>
        <w:t xml:space="preserve"> </w:t>
      </w:r>
      <w:r>
        <w:rPr>
          <w:color w:val="0000FF"/>
          <w:u w:val="single" w:color="0000FF"/>
        </w:rPr>
        <w:t>Degree Programme Level.</w:t>
      </w:r>
    </w:p>
    <w:p w14:paraId="4497E4EB" w14:textId="77777777" w:rsidR="009B0494" w:rsidRDefault="009B0494" w:rsidP="009A260E">
      <w:pPr>
        <w:sectPr w:rsidR="009B0494">
          <w:pgSz w:w="11910" w:h="16840"/>
          <w:pgMar w:top="1600" w:right="1340" w:bottom="800" w:left="1320" w:header="0" w:footer="619" w:gutter="0"/>
          <w:cols w:space="720"/>
        </w:sectPr>
      </w:pPr>
    </w:p>
    <w:p w14:paraId="4497E4EC" w14:textId="77777777" w:rsidR="009B0494" w:rsidRDefault="007F4792" w:rsidP="009A260E">
      <w:pPr>
        <w:ind w:left="112"/>
        <w:rPr>
          <w:b/>
          <w:sz w:val="28"/>
        </w:rPr>
      </w:pPr>
      <w:bookmarkStart w:id="271" w:name="085_MPharm_with_Honours"/>
      <w:bookmarkEnd w:id="271"/>
      <w:r>
        <w:rPr>
          <w:b/>
          <w:sz w:val="28"/>
        </w:rPr>
        <w:lastRenderedPageBreak/>
        <w:t>FACULTY</w:t>
      </w:r>
      <w:r>
        <w:rPr>
          <w:b/>
          <w:spacing w:val="-4"/>
          <w:sz w:val="28"/>
        </w:rPr>
        <w:t xml:space="preserve"> </w:t>
      </w:r>
      <w:r>
        <w:rPr>
          <w:b/>
          <w:sz w:val="28"/>
        </w:rPr>
        <w:t>OF</w:t>
      </w:r>
      <w:r>
        <w:rPr>
          <w:b/>
          <w:spacing w:val="-4"/>
          <w:sz w:val="28"/>
        </w:rPr>
        <w:t xml:space="preserve"> </w:t>
      </w:r>
      <w:r>
        <w:rPr>
          <w:b/>
          <w:spacing w:val="-2"/>
          <w:sz w:val="28"/>
        </w:rPr>
        <w:t>SCIENCE</w:t>
      </w:r>
    </w:p>
    <w:p w14:paraId="4497E4ED" w14:textId="77777777" w:rsidR="009B0494" w:rsidRDefault="009B0494" w:rsidP="009A260E">
      <w:pPr>
        <w:pStyle w:val="BodyText"/>
        <w:rPr>
          <w:b/>
          <w:sz w:val="27"/>
        </w:rPr>
      </w:pPr>
    </w:p>
    <w:p w14:paraId="4497E4EE" w14:textId="77777777" w:rsidR="009B0494" w:rsidRDefault="007F4792" w:rsidP="009A260E">
      <w:pPr>
        <w:ind w:left="111" w:right="608"/>
        <w:rPr>
          <w:b/>
          <w:sz w:val="28"/>
        </w:rPr>
      </w:pPr>
      <w:r>
        <w:rPr>
          <w:b/>
          <w:sz w:val="28"/>
        </w:rPr>
        <w:t>STRATHCLYDE</w:t>
      </w:r>
      <w:r>
        <w:rPr>
          <w:b/>
          <w:spacing w:val="-10"/>
          <w:sz w:val="28"/>
        </w:rPr>
        <w:t xml:space="preserve"> </w:t>
      </w:r>
      <w:r>
        <w:rPr>
          <w:b/>
          <w:sz w:val="28"/>
        </w:rPr>
        <w:t>INSTITUTE</w:t>
      </w:r>
      <w:r>
        <w:rPr>
          <w:b/>
          <w:spacing w:val="-8"/>
          <w:sz w:val="28"/>
        </w:rPr>
        <w:t xml:space="preserve"> </w:t>
      </w:r>
      <w:r>
        <w:rPr>
          <w:b/>
          <w:sz w:val="28"/>
        </w:rPr>
        <w:t>OF</w:t>
      </w:r>
      <w:r>
        <w:rPr>
          <w:b/>
          <w:spacing w:val="-6"/>
          <w:sz w:val="28"/>
        </w:rPr>
        <w:t xml:space="preserve"> </w:t>
      </w:r>
      <w:r>
        <w:rPr>
          <w:b/>
          <w:sz w:val="28"/>
        </w:rPr>
        <w:t>PHARMACY</w:t>
      </w:r>
      <w:r>
        <w:rPr>
          <w:b/>
          <w:spacing w:val="-8"/>
          <w:sz w:val="28"/>
        </w:rPr>
        <w:t xml:space="preserve"> </w:t>
      </w:r>
      <w:r>
        <w:rPr>
          <w:b/>
          <w:sz w:val="28"/>
        </w:rPr>
        <w:t>AND</w:t>
      </w:r>
      <w:r>
        <w:rPr>
          <w:b/>
          <w:spacing w:val="-6"/>
          <w:sz w:val="28"/>
        </w:rPr>
        <w:t xml:space="preserve"> </w:t>
      </w:r>
      <w:r>
        <w:rPr>
          <w:b/>
          <w:sz w:val="28"/>
        </w:rPr>
        <w:t xml:space="preserve">BIOMEDICAL </w:t>
      </w:r>
      <w:r>
        <w:rPr>
          <w:b/>
          <w:spacing w:val="-2"/>
          <w:sz w:val="28"/>
        </w:rPr>
        <w:t>SCIENCES</w:t>
      </w:r>
    </w:p>
    <w:p w14:paraId="4497E4EF" w14:textId="77777777" w:rsidR="009B0494" w:rsidRDefault="009B0494" w:rsidP="009A260E">
      <w:pPr>
        <w:pStyle w:val="BodyText"/>
        <w:rPr>
          <w:b/>
          <w:sz w:val="27"/>
        </w:rPr>
      </w:pPr>
    </w:p>
    <w:p w14:paraId="4497E4F0" w14:textId="77777777" w:rsidR="009B0494" w:rsidRDefault="007F4792" w:rsidP="009A260E">
      <w:pPr>
        <w:ind w:left="111"/>
        <w:rPr>
          <w:b/>
          <w:sz w:val="28"/>
        </w:rPr>
      </w:pPr>
      <w:r>
        <w:rPr>
          <w:b/>
          <w:spacing w:val="-2"/>
          <w:sz w:val="28"/>
        </w:rPr>
        <w:t>PHARMACY</w:t>
      </w:r>
    </w:p>
    <w:p w14:paraId="4497E4F1" w14:textId="77777777" w:rsidR="009B0494" w:rsidRDefault="007F4792" w:rsidP="009A260E">
      <w:pPr>
        <w:pStyle w:val="Heading1"/>
        <w:ind w:left="112"/>
      </w:pPr>
      <w:r>
        <w:t>Master</w:t>
      </w:r>
      <w:r>
        <w:rPr>
          <w:spacing w:val="-4"/>
        </w:rPr>
        <w:t xml:space="preserve"> </w:t>
      </w:r>
      <w:r>
        <w:t>of</w:t>
      </w:r>
      <w:r>
        <w:rPr>
          <w:spacing w:val="-4"/>
        </w:rPr>
        <w:t xml:space="preserve"> </w:t>
      </w:r>
      <w:r>
        <w:t>Pharmacy</w:t>
      </w:r>
      <w:r>
        <w:rPr>
          <w:spacing w:val="-5"/>
        </w:rPr>
        <w:t xml:space="preserve"> </w:t>
      </w:r>
      <w:r>
        <w:t>in</w:t>
      </w:r>
      <w:r>
        <w:rPr>
          <w:spacing w:val="-4"/>
        </w:rPr>
        <w:t xml:space="preserve"> </w:t>
      </w:r>
      <w:r>
        <w:t>Pharmacy</w:t>
      </w:r>
      <w:r>
        <w:rPr>
          <w:spacing w:val="-5"/>
        </w:rPr>
        <w:t xml:space="preserve"> </w:t>
      </w:r>
      <w:r>
        <w:t>(with</w:t>
      </w:r>
      <w:r>
        <w:rPr>
          <w:spacing w:val="-4"/>
        </w:rPr>
        <w:t xml:space="preserve"> </w:t>
      </w:r>
      <w:r>
        <w:rPr>
          <w:spacing w:val="-2"/>
        </w:rPr>
        <w:t>Honours)</w:t>
      </w:r>
    </w:p>
    <w:p w14:paraId="4497E4F2" w14:textId="77777777" w:rsidR="009B0494" w:rsidRDefault="009B0494" w:rsidP="009A260E">
      <w:pPr>
        <w:pStyle w:val="BodyText"/>
        <w:rPr>
          <w:b/>
        </w:rPr>
      </w:pPr>
    </w:p>
    <w:p w14:paraId="4497E4F3" w14:textId="37611F26" w:rsidR="009B0494" w:rsidRDefault="007F4792" w:rsidP="009A260E">
      <w:pPr>
        <w:ind w:left="11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6"/>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6"/>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5"/>
          <w:u w:val="single" w:color="0000FF"/>
        </w:rPr>
        <w:t xml:space="preserve"> </w:t>
      </w:r>
      <w:r>
        <w:rPr>
          <w:i/>
          <w:color w:val="0000FF"/>
          <w:u w:val="single" w:color="0000FF"/>
        </w:rPr>
        <w:t>Graduate</w:t>
      </w:r>
      <w:r>
        <w:rPr>
          <w:i/>
          <w:color w:val="0000FF"/>
          <w:spacing w:val="-5"/>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E4F4" w14:textId="77777777" w:rsidR="009B0494" w:rsidRDefault="009B0494" w:rsidP="009A260E">
      <w:pPr>
        <w:pStyle w:val="BodyText"/>
        <w:rPr>
          <w:i/>
          <w:sz w:val="13"/>
        </w:rPr>
      </w:pPr>
    </w:p>
    <w:p w14:paraId="4497E4F5" w14:textId="77777777" w:rsidR="009B0494" w:rsidRDefault="007F4792" w:rsidP="009A260E">
      <w:pPr>
        <w:pStyle w:val="Heading1"/>
        <w:spacing w:line="252" w:lineRule="exact"/>
        <w:ind w:left="112"/>
      </w:pPr>
      <w:r>
        <w:rPr>
          <w:spacing w:val="-2"/>
        </w:rPr>
        <w:t>Admission</w:t>
      </w:r>
    </w:p>
    <w:p w14:paraId="4497E4F6" w14:textId="77777777" w:rsidR="009B0494" w:rsidRDefault="007F4792" w:rsidP="009A260E">
      <w:pPr>
        <w:pStyle w:val="ListParagraph"/>
        <w:numPr>
          <w:ilvl w:val="0"/>
          <w:numId w:val="4"/>
        </w:numPr>
        <w:tabs>
          <w:tab w:val="left" w:pos="539"/>
          <w:tab w:val="left" w:pos="540"/>
        </w:tabs>
        <w:ind w:right="334"/>
      </w:pPr>
      <w:r>
        <w:t>Admission</w:t>
      </w:r>
      <w:r>
        <w:rPr>
          <w:spacing w:val="-2"/>
        </w:rPr>
        <w:t xml:space="preserve"> </w:t>
      </w:r>
      <w:r>
        <w:t>to</w:t>
      </w:r>
      <w:r>
        <w:rPr>
          <w:spacing w:val="-4"/>
        </w:rPr>
        <w:t xml:space="preserve"> </w:t>
      </w:r>
      <w:r>
        <w:t>the</w:t>
      </w:r>
      <w:r>
        <w:rPr>
          <w:spacing w:val="-4"/>
        </w:rPr>
        <w:t xml:space="preserve"> </w:t>
      </w:r>
      <w:r>
        <w:t>programme</w:t>
      </w:r>
      <w:r>
        <w:rPr>
          <w:spacing w:val="-4"/>
        </w:rPr>
        <w:t xml:space="preserve"> </w:t>
      </w:r>
      <w:r>
        <w:t>shall</w:t>
      </w:r>
      <w:r>
        <w:rPr>
          <w:spacing w:val="-2"/>
        </w:rPr>
        <w:t xml:space="preserve"> </w:t>
      </w:r>
      <w:r>
        <w:t>normally</w:t>
      </w:r>
      <w:r>
        <w:rPr>
          <w:spacing w:val="-1"/>
        </w:rPr>
        <w:t xml:space="preserve"> </w:t>
      </w:r>
      <w:r>
        <w:t>be</w:t>
      </w:r>
      <w:r>
        <w:rPr>
          <w:spacing w:val="-2"/>
        </w:rPr>
        <w:t xml:space="preserve"> </w:t>
      </w:r>
      <w:r>
        <w:t>into</w:t>
      </w:r>
      <w:r>
        <w:rPr>
          <w:spacing w:val="-2"/>
        </w:rPr>
        <w:t xml:space="preserve"> </w:t>
      </w:r>
      <w:r>
        <w:t>Second</w:t>
      </w:r>
      <w:r>
        <w:rPr>
          <w:spacing w:val="-4"/>
        </w:rPr>
        <w:t xml:space="preserve"> </w:t>
      </w:r>
      <w:r>
        <w:t>Year</w:t>
      </w:r>
      <w:r>
        <w:rPr>
          <w:spacing w:val="-3"/>
        </w:rPr>
        <w:t xml:space="preserve"> </w:t>
      </w:r>
      <w:r>
        <w:t>from</w:t>
      </w:r>
      <w:r>
        <w:rPr>
          <w:spacing w:val="-3"/>
        </w:rPr>
        <w:t xml:space="preserve"> </w:t>
      </w:r>
      <w:r>
        <w:t>an</w:t>
      </w:r>
      <w:r>
        <w:rPr>
          <w:spacing w:val="-4"/>
        </w:rPr>
        <w:t xml:space="preserve"> </w:t>
      </w:r>
      <w:r>
        <w:t>agreed</w:t>
      </w:r>
      <w:r>
        <w:rPr>
          <w:spacing w:val="-2"/>
        </w:rPr>
        <w:t xml:space="preserve"> </w:t>
      </w:r>
      <w:r>
        <w:t>articulation partner.</w:t>
      </w:r>
      <w:r>
        <w:rPr>
          <w:spacing w:val="40"/>
        </w:rPr>
        <w:t xml:space="preserve"> </w:t>
      </w:r>
      <w:r>
        <w:t>Students will be awarded RPL equivalent to 120 credits at Level 1.</w:t>
      </w:r>
    </w:p>
    <w:p w14:paraId="4497E4F7" w14:textId="77777777" w:rsidR="009B0494" w:rsidRDefault="009B0494" w:rsidP="009A260E">
      <w:pPr>
        <w:pStyle w:val="BodyText"/>
      </w:pPr>
    </w:p>
    <w:p w14:paraId="4497E4F8" w14:textId="77777777" w:rsidR="009B0494" w:rsidRDefault="007F4792" w:rsidP="009A260E">
      <w:pPr>
        <w:pStyle w:val="Heading1"/>
        <w:spacing w:line="252" w:lineRule="exact"/>
        <w:ind w:left="112"/>
      </w:pPr>
      <w:r>
        <w:t>Status</w:t>
      </w:r>
      <w:r>
        <w:rPr>
          <w:spacing w:val="-2"/>
        </w:rPr>
        <w:t xml:space="preserve"> </w:t>
      </w:r>
      <w:r>
        <w:t>of</w:t>
      </w:r>
      <w:r>
        <w:rPr>
          <w:spacing w:val="-1"/>
        </w:rPr>
        <w:t xml:space="preserve"> </w:t>
      </w:r>
      <w:r>
        <w:rPr>
          <w:spacing w:val="-2"/>
        </w:rPr>
        <w:t>Degree</w:t>
      </w:r>
    </w:p>
    <w:p w14:paraId="4497E4F9" w14:textId="77777777" w:rsidR="009B0494" w:rsidRDefault="007F4792" w:rsidP="009A260E">
      <w:pPr>
        <w:pStyle w:val="ListParagraph"/>
        <w:numPr>
          <w:ilvl w:val="0"/>
          <w:numId w:val="4"/>
        </w:numPr>
        <w:tabs>
          <w:tab w:val="left" w:pos="539"/>
          <w:tab w:val="left" w:pos="540"/>
        </w:tabs>
        <w:ind w:right="214"/>
      </w:pPr>
      <w:r>
        <w:t>The</w:t>
      </w:r>
      <w:r>
        <w:rPr>
          <w:spacing w:val="-2"/>
        </w:rPr>
        <w:t xml:space="preserve"> </w:t>
      </w:r>
      <w:r>
        <w:t>programme</w:t>
      </w:r>
      <w:r>
        <w:rPr>
          <w:spacing w:val="-3"/>
        </w:rPr>
        <w:t xml:space="preserve"> </w:t>
      </w:r>
      <w:r>
        <w:t>is</w:t>
      </w:r>
      <w:r>
        <w:rPr>
          <w:spacing w:val="-5"/>
        </w:rPr>
        <w:t xml:space="preserve"> </w:t>
      </w:r>
      <w:r>
        <w:t>offered</w:t>
      </w:r>
      <w:r>
        <w:rPr>
          <w:spacing w:val="-3"/>
        </w:rPr>
        <w:t xml:space="preserve"> </w:t>
      </w:r>
      <w:r>
        <w:t>at</w:t>
      </w:r>
      <w:r>
        <w:rPr>
          <w:spacing w:val="-4"/>
        </w:rPr>
        <w:t xml:space="preserve"> </w:t>
      </w:r>
      <w:r>
        <w:t>Integrated</w:t>
      </w:r>
      <w:r>
        <w:rPr>
          <w:spacing w:val="-5"/>
        </w:rPr>
        <w:t xml:space="preserve"> </w:t>
      </w:r>
      <w:r>
        <w:t>Masters</w:t>
      </w:r>
      <w:r>
        <w:rPr>
          <w:spacing w:val="-5"/>
        </w:rPr>
        <w:t xml:space="preserve"> </w:t>
      </w:r>
      <w:r>
        <w:t>level.</w:t>
      </w:r>
      <w:r>
        <w:rPr>
          <w:spacing w:val="40"/>
        </w:rPr>
        <w:t xml:space="preserve"> </w:t>
      </w:r>
      <w:r>
        <w:t>Transfer</w:t>
      </w:r>
      <w:r>
        <w:rPr>
          <w:spacing w:val="-4"/>
        </w:rPr>
        <w:t xml:space="preserve"> </w:t>
      </w:r>
      <w:r>
        <w:t>to</w:t>
      </w:r>
      <w:r>
        <w:rPr>
          <w:spacing w:val="-5"/>
        </w:rPr>
        <w:t xml:space="preserve"> </w:t>
      </w:r>
      <w:r>
        <w:t>the</w:t>
      </w:r>
      <w:r>
        <w:rPr>
          <w:spacing w:val="-5"/>
        </w:rPr>
        <w:t xml:space="preserve"> </w:t>
      </w:r>
      <w:r>
        <w:t>BSc</w:t>
      </w:r>
      <w:r>
        <w:rPr>
          <w:spacing w:val="-2"/>
        </w:rPr>
        <w:t xml:space="preserve"> </w:t>
      </w:r>
      <w:r>
        <w:t>in</w:t>
      </w:r>
      <w:r>
        <w:rPr>
          <w:spacing w:val="-3"/>
        </w:rPr>
        <w:t xml:space="preserve"> </w:t>
      </w:r>
      <w:r>
        <w:t xml:space="preserve">Pharmaceutical Sciences may be possible at any time subject to satisfying the appropriate progress </w:t>
      </w:r>
      <w:r>
        <w:rPr>
          <w:spacing w:val="-2"/>
        </w:rPr>
        <w:t>regulations.</w:t>
      </w:r>
    </w:p>
    <w:p w14:paraId="4497E4FA" w14:textId="77777777" w:rsidR="009B0494" w:rsidRDefault="009B0494" w:rsidP="009A260E">
      <w:pPr>
        <w:pStyle w:val="BodyText"/>
      </w:pPr>
    </w:p>
    <w:p w14:paraId="4497E4FB" w14:textId="77777777" w:rsidR="009B0494" w:rsidRDefault="007F4792" w:rsidP="009A260E">
      <w:pPr>
        <w:pStyle w:val="Heading1"/>
        <w:spacing w:line="252" w:lineRule="exact"/>
        <w:ind w:left="112"/>
      </w:pPr>
      <w:r>
        <w:t>Place</w:t>
      </w:r>
      <w:r>
        <w:rPr>
          <w:spacing w:val="-2"/>
        </w:rPr>
        <w:t xml:space="preserve"> </w:t>
      </w:r>
      <w:r>
        <w:t>of</w:t>
      </w:r>
      <w:r>
        <w:rPr>
          <w:spacing w:val="-2"/>
        </w:rPr>
        <w:t xml:space="preserve"> Study</w:t>
      </w:r>
    </w:p>
    <w:p w14:paraId="4497E4FC" w14:textId="77777777" w:rsidR="009B0494" w:rsidRDefault="007F4792" w:rsidP="009A260E">
      <w:pPr>
        <w:pStyle w:val="ListParagraph"/>
        <w:numPr>
          <w:ilvl w:val="0"/>
          <w:numId w:val="4"/>
        </w:numPr>
        <w:tabs>
          <w:tab w:val="left" w:pos="539"/>
          <w:tab w:val="left" w:pos="540"/>
        </w:tabs>
        <w:ind w:right="827"/>
      </w:pPr>
      <w:r>
        <w:t>The programme includes time undertaken in experiential learning sites including NHS hospitals</w:t>
      </w:r>
      <w:r>
        <w:rPr>
          <w:spacing w:val="-2"/>
        </w:rPr>
        <w:t xml:space="preserve"> </w:t>
      </w:r>
      <w:r>
        <w:t>and</w:t>
      </w:r>
      <w:r>
        <w:rPr>
          <w:spacing w:val="-3"/>
        </w:rPr>
        <w:t xml:space="preserve"> </w:t>
      </w:r>
      <w:r>
        <w:t>community</w:t>
      </w:r>
      <w:r>
        <w:rPr>
          <w:spacing w:val="-5"/>
        </w:rPr>
        <w:t xml:space="preserve"> </w:t>
      </w:r>
      <w:r>
        <w:t>pharmacies</w:t>
      </w:r>
      <w:r>
        <w:rPr>
          <w:spacing w:val="-5"/>
        </w:rPr>
        <w:t xml:space="preserve"> </w:t>
      </w:r>
      <w:r>
        <w:t>for</w:t>
      </w:r>
      <w:r>
        <w:rPr>
          <w:spacing w:val="-4"/>
        </w:rPr>
        <w:t xml:space="preserve"> </w:t>
      </w:r>
      <w:r>
        <w:t>which</w:t>
      </w:r>
      <w:r>
        <w:rPr>
          <w:spacing w:val="-3"/>
        </w:rPr>
        <w:t xml:space="preserve"> </w:t>
      </w:r>
      <w:r>
        <w:t>students</w:t>
      </w:r>
      <w:r>
        <w:rPr>
          <w:spacing w:val="-2"/>
        </w:rPr>
        <w:t xml:space="preserve"> </w:t>
      </w:r>
      <w:r>
        <w:t>shall</w:t>
      </w:r>
      <w:r>
        <w:rPr>
          <w:spacing w:val="-6"/>
        </w:rPr>
        <w:t xml:space="preserve"> </w:t>
      </w:r>
      <w:r>
        <w:t>require</w:t>
      </w:r>
      <w:r>
        <w:rPr>
          <w:spacing w:val="-3"/>
        </w:rPr>
        <w:t xml:space="preserve"> </w:t>
      </w:r>
      <w:r>
        <w:t>a</w:t>
      </w:r>
      <w:r>
        <w:rPr>
          <w:spacing w:val="-5"/>
        </w:rPr>
        <w:t xml:space="preserve"> </w:t>
      </w:r>
      <w:r>
        <w:t>valid</w:t>
      </w:r>
      <w:r>
        <w:rPr>
          <w:spacing w:val="-3"/>
        </w:rPr>
        <w:t xml:space="preserve"> </w:t>
      </w:r>
      <w:r>
        <w:t>Protecting Vulnerable Groups Certificate from Disclosure Scotland.</w:t>
      </w:r>
    </w:p>
    <w:p w14:paraId="4497E4FD" w14:textId="77777777" w:rsidR="009B0494" w:rsidRDefault="009B0494" w:rsidP="009A260E">
      <w:pPr>
        <w:pStyle w:val="BodyText"/>
      </w:pPr>
    </w:p>
    <w:p w14:paraId="4497E4FE" w14:textId="77777777" w:rsidR="009B0494" w:rsidRDefault="007F4792" w:rsidP="009A260E">
      <w:pPr>
        <w:pStyle w:val="Heading1"/>
        <w:spacing w:line="252" w:lineRule="exact"/>
        <w:ind w:left="112"/>
      </w:pPr>
      <w:r>
        <w:t>Mode</w:t>
      </w:r>
      <w:r>
        <w:rPr>
          <w:spacing w:val="-2"/>
        </w:rPr>
        <w:t xml:space="preserve"> </w:t>
      </w:r>
      <w:r>
        <w:t xml:space="preserve">of </w:t>
      </w:r>
      <w:r>
        <w:rPr>
          <w:spacing w:val="-2"/>
        </w:rPr>
        <w:t>Study</w:t>
      </w:r>
    </w:p>
    <w:p w14:paraId="4497E4FF" w14:textId="77777777" w:rsidR="009B0494" w:rsidRDefault="007F4792" w:rsidP="009A260E">
      <w:pPr>
        <w:pStyle w:val="ListParagraph"/>
        <w:numPr>
          <w:ilvl w:val="0"/>
          <w:numId w:val="4"/>
        </w:numPr>
        <w:tabs>
          <w:tab w:val="left" w:pos="539"/>
          <w:tab w:val="left" w:pos="540"/>
        </w:tabs>
        <w:spacing w:line="252" w:lineRule="exact"/>
      </w:pPr>
      <w:r>
        <w:t>The</w:t>
      </w:r>
      <w:r>
        <w:rPr>
          <w:spacing w:val="-5"/>
        </w:rPr>
        <w:t xml:space="preserve"> </w:t>
      </w:r>
      <w:r>
        <w:t>programme</w:t>
      </w:r>
      <w:r>
        <w:rPr>
          <w:spacing w:val="-5"/>
        </w:rPr>
        <w:t xml:space="preserve"> </w:t>
      </w:r>
      <w:r>
        <w:t>is</w:t>
      </w:r>
      <w:r>
        <w:rPr>
          <w:spacing w:val="-6"/>
        </w:rPr>
        <w:t xml:space="preserve"> </w:t>
      </w:r>
      <w:r>
        <w:t>normally</w:t>
      </w:r>
      <w:r>
        <w:rPr>
          <w:spacing w:val="-5"/>
        </w:rPr>
        <w:t xml:space="preserve"> </w:t>
      </w:r>
      <w:r>
        <w:t>available</w:t>
      </w:r>
      <w:r>
        <w:rPr>
          <w:spacing w:val="-5"/>
        </w:rPr>
        <w:t xml:space="preserve"> </w:t>
      </w:r>
      <w:r>
        <w:t>by</w:t>
      </w:r>
      <w:r>
        <w:rPr>
          <w:spacing w:val="-4"/>
        </w:rPr>
        <w:t xml:space="preserve"> </w:t>
      </w:r>
      <w:r>
        <w:t>full-time</w:t>
      </w:r>
      <w:r>
        <w:rPr>
          <w:spacing w:val="-8"/>
        </w:rPr>
        <w:t xml:space="preserve"> </w:t>
      </w:r>
      <w:r>
        <w:t>study</w:t>
      </w:r>
      <w:r>
        <w:rPr>
          <w:spacing w:val="-4"/>
        </w:rPr>
        <w:t xml:space="preserve"> </w:t>
      </w:r>
      <w:r>
        <w:rPr>
          <w:spacing w:val="-2"/>
        </w:rPr>
        <w:t>only.</w:t>
      </w:r>
    </w:p>
    <w:p w14:paraId="4497E500" w14:textId="77777777" w:rsidR="009B0494" w:rsidRDefault="009B0494" w:rsidP="009A260E">
      <w:pPr>
        <w:pStyle w:val="BodyText"/>
      </w:pPr>
    </w:p>
    <w:p w14:paraId="4497E501" w14:textId="77777777" w:rsidR="009B0494" w:rsidRDefault="007F4792" w:rsidP="009A260E">
      <w:pPr>
        <w:pStyle w:val="Heading1"/>
        <w:spacing w:line="252" w:lineRule="exact"/>
        <w:ind w:left="112"/>
      </w:pPr>
      <w:r>
        <w:rPr>
          <w:spacing w:val="-2"/>
        </w:rPr>
        <w:t>Curriculum</w:t>
      </w:r>
    </w:p>
    <w:p w14:paraId="4497E502" w14:textId="77777777" w:rsidR="009B0494" w:rsidRDefault="007F4792" w:rsidP="009A260E">
      <w:pPr>
        <w:pStyle w:val="ListParagraph"/>
        <w:numPr>
          <w:ilvl w:val="0"/>
          <w:numId w:val="4"/>
        </w:numPr>
        <w:tabs>
          <w:tab w:val="left" w:pos="539"/>
          <w:tab w:val="left" w:pos="540"/>
        </w:tabs>
        <w:spacing w:line="252" w:lineRule="exact"/>
      </w:pPr>
      <w:r>
        <w:t>All</w:t>
      </w:r>
      <w:r>
        <w:rPr>
          <w:spacing w:val="-7"/>
        </w:rPr>
        <w:t xml:space="preserve"> </w:t>
      </w:r>
      <w:r>
        <w:t>students</w:t>
      </w:r>
      <w:r>
        <w:rPr>
          <w:spacing w:val="-7"/>
        </w:rPr>
        <w:t xml:space="preserve"> </w:t>
      </w:r>
      <w:r>
        <w:t>shall</w:t>
      </w:r>
      <w:r>
        <w:rPr>
          <w:spacing w:val="-5"/>
        </w:rPr>
        <w:t xml:space="preserve"> </w:t>
      </w:r>
      <w:r>
        <w:t>undertake</w:t>
      </w:r>
      <w:r>
        <w:rPr>
          <w:spacing w:val="-5"/>
        </w:rPr>
        <w:t xml:space="preserve"> </w:t>
      </w:r>
      <w:r>
        <w:t>an</w:t>
      </w:r>
      <w:r>
        <w:rPr>
          <w:spacing w:val="-5"/>
        </w:rPr>
        <w:t xml:space="preserve"> </w:t>
      </w:r>
      <w:r>
        <w:t>approved</w:t>
      </w:r>
      <w:r>
        <w:rPr>
          <w:spacing w:val="-7"/>
        </w:rPr>
        <w:t xml:space="preserve"> </w:t>
      </w:r>
      <w:r>
        <w:t>curriculum</w:t>
      </w:r>
      <w:r>
        <w:rPr>
          <w:spacing w:val="-3"/>
        </w:rPr>
        <w:t xml:space="preserve"> </w:t>
      </w:r>
      <w:r>
        <w:t>as</w:t>
      </w:r>
      <w:r>
        <w:rPr>
          <w:spacing w:val="-6"/>
        </w:rPr>
        <w:t xml:space="preserve"> </w:t>
      </w:r>
      <w:r>
        <w:rPr>
          <w:spacing w:val="-2"/>
        </w:rPr>
        <w:t>follows:</w:t>
      </w:r>
    </w:p>
    <w:p w14:paraId="4497E503" w14:textId="77777777" w:rsidR="009B0494" w:rsidRDefault="009B0494" w:rsidP="009A260E">
      <w:pPr>
        <w:pStyle w:val="BodyText"/>
      </w:pPr>
    </w:p>
    <w:p w14:paraId="4497E504" w14:textId="77777777" w:rsidR="009B0494" w:rsidRDefault="007F4792" w:rsidP="009A260E">
      <w:pPr>
        <w:ind w:left="112"/>
        <w:rPr>
          <w:b/>
        </w:rPr>
      </w:pPr>
      <w:r>
        <w:rPr>
          <w:b/>
          <w:u w:val="single"/>
        </w:rPr>
        <w:t>First</w:t>
      </w:r>
      <w:r>
        <w:rPr>
          <w:b/>
          <w:spacing w:val="-2"/>
          <w:u w:val="single"/>
        </w:rPr>
        <w:t xml:space="preserve"> </w:t>
      </w:r>
      <w:r>
        <w:rPr>
          <w:b/>
          <w:spacing w:val="-4"/>
          <w:u w:val="single"/>
        </w:rPr>
        <w:t>Year</w:t>
      </w:r>
    </w:p>
    <w:p w14:paraId="4497E505" w14:textId="77777777" w:rsidR="009B0494" w:rsidRDefault="009B0494" w:rsidP="009A260E">
      <w:pPr>
        <w:pStyle w:val="BodyText"/>
        <w:rPr>
          <w:b/>
          <w:sz w:val="13"/>
        </w:rPr>
      </w:pPr>
    </w:p>
    <w:p w14:paraId="4497E506" w14:textId="77777777" w:rsidR="009B0494" w:rsidRDefault="007F4792" w:rsidP="009A260E">
      <w:pPr>
        <w:ind w:left="112"/>
        <w:rPr>
          <w:b/>
        </w:rPr>
      </w:pPr>
      <w:r>
        <w:rPr>
          <w:b/>
          <w:u w:val="single"/>
        </w:rPr>
        <w:t>Compulsory</w:t>
      </w:r>
      <w:r>
        <w:rPr>
          <w:b/>
          <w:spacing w:val="-8"/>
          <w:u w:val="single"/>
        </w:rPr>
        <w:t xml:space="preserve"> </w:t>
      </w:r>
      <w:r>
        <w:rPr>
          <w:b/>
          <w:spacing w:val="-2"/>
          <w:u w:val="single"/>
        </w:rPr>
        <w:t>Modules</w:t>
      </w:r>
    </w:p>
    <w:p w14:paraId="4497E507" w14:textId="77777777" w:rsidR="009B0494" w:rsidRDefault="009B0494" w:rsidP="009A260E">
      <w:pPr>
        <w:pStyle w:val="BodyText"/>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530"/>
        <w:gridCol w:w="1133"/>
        <w:gridCol w:w="1239"/>
      </w:tblGrid>
      <w:tr w:rsidR="009B0494" w14:paraId="4497E50C" w14:textId="77777777">
        <w:trPr>
          <w:trHeight w:val="508"/>
        </w:trPr>
        <w:tc>
          <w:tcPr>
            <w:tcW w:w="1702" w:type="dxa"/>
          </w:tcPr>
          <w:p w14:paraId="4497E508" w14:textId="77777777" w:rsidR="009B0494" w:rsidRDefault="007F4792" w:rsidP="009A260E">
            <w:pPr>
              <w:pStyle w:val="TableParagraph"/>
              <w:spacing w:before="0"/>
              <w:ind w:left="152" w:right="141"/>
              <w:rPr>
                <w:b/>
              </w:rPr>
            </w:pPr>
            <w:r>
              <w:rPr>
                <w:b/>
              </w:rPr>
              <w:t>Module</w:t>
            </w:r>
            <w:r>
              <w:rPr>
                <w:b/>
                <w:spacing w:val="-6"/>
              </w:rPr>
              <w:t xml:space="preserve"> </w:t>
            </w:r>
            <w:r>
              <w:rPr>
                <w:b/>
                <w:spacing w:val="-4"/>
              </w:rPr>
              <w:t>Code</w:t>
            </w:r>
          </w:p>
        </w:tc>
        <w:tc>
          <w:tcPr>
            <w:tcW w:w="5530" w:type="dxa"/>
          </w:tcPr>
          <w:p w14:paraId="4497E509" w14:textId="77777777" w:rsidR="009B0494" w:rsidRDefault="007F4792" w:rsidP="009A260E">
            <w:pPr>
              <w:pStyle w:val="TableParagraph"/>
              <w:spacing w:before="0"/>
              <w:ind w:left="2109" w:right="2105"/>
              <w:rPr>
                <w:b/>
              </w:rPr>
            </w:pPr>
            <w:r>
              <w:rPr>
                <w:b/>
              </w:rPr>
              <w:t>Module</w:t>
            </w:r>
            <w:r>
              <w:rPr>
                <w:b/>
                <w:spacing w:val="-8"/>
              </w:rPr>
              <w:t xml:space="preserve"> </w:t>
            </w:r>
            <w:r>
              <w:rPr>
                <w:b/>
                <w:spacing w:val="-2"/>
              </w:rPr>
              <w:t>Title</w:t>
            </w:r>
          </w:p>
        </w:tc>
        <w:tc>
          <w:tcPr>
            <w:tcW w:w="1133" w:type="dxa"/>
          </w:tcPr>
          <w:p w14:paraId="4497E50A" w14:textId="77777777" w:rsidR="009B0494" w:rsidRDefault="007F4792" w:rsidP="009A260E">
            <w:pPr>
              <w:pStyle w:val="TableParagraph"/>
              <w:spacing w:before="0"/>
              <w:ind w:left="262" w:right="259"/>
              <w:rPr>
                <w:b/>
              </w:rPr>
            </w:pPr>
            <w:r>
              <w:rPr>
                <w:b/>
                <w:spacing w:val="-2"/>
              </w:rPr>
              <w:t>Level</w:t>
            </w:r>
          </w:p>
        </w:tc>
        <w:tc>
          <w:tcPr>
            <w:tcW w:w="1239" w:type="dxa"/>
          </w:tcPr>
          <w:p w14:paraId="4497E50B" w14:textId="77777777" w:rsidR="009B0494" w:rsidRDefault="007F4792" w:rsidP="009A260E">
            <w:pPr>
              <w:pStyle w:val="TableParagraph"/>
              <w:spacing w:before="0"/>
              <w:ind w:left="227" w:right="218"/>
              <w:rPr>
                <w:b/>
              </w:rPr>
            </w:pPr>
            <w:r>
              <w:rPr>
                <w:b/>
                <w:spacing w:val="-2"/>
              </w:rPr>
              <w:t>Credits</w:t>
            </w:r>
          </w:p>
        </w:tc>
      </w:tr>
      <w:tr w:rsidR="009B0494" w14:paraId="4497E511" w14:textId="77777777">
        <w:trPr>
          <w:trHeight w:val="510"/>
        </w:trPr>
        <w:tc>
          <w:tcPr>
            <w:tcW w:w="1702" w:type="dxa"/>
          </w:tcPr>
          <w:p w14:paraId="4497E50D" w14:textId="77777777" w:rsidR="009B0494" w:rsidRDefault="007F4792" w:rsidP="009A260E">
            <w:pPr>
              <w:pStyle w:val="TableParagraph"/>
              <w:spacing w:before="0"/>
              <w:ind w:left="149" w:right="141"/>
            </w:pPr>
            <w:r>
              <w:rPr>
                <w:spacing w:val="-2"/>
              </w:rPr>
              <w:t>BM108</w:t>
            </w:r>
          </w:p>
        </w:tc>
        <w:tc>
          <w:tcPr>
            <w:tcW w:w="5530" w:type="dxa"/>
          </w:tcPr>
          <w:p w14:paraId="4497E50E" w14:textId="77777777" w:rsidR="009B0494" w:rsidRDefault="007F4792" w:rsidP="009A260E">
            <w:pPr>
              <w:pStyle w:val="TableParagraph"/>
              <w:spacing w:before="0" w:line="250" w:lineRule="atLeast"/>
              <w:ind w:left="105"/>
              <w:jc w:val="left"/>
            </w:pPr>
            <w:r>
              <w:t>Foundation</w:t>
            </w:r>
            <w:r>
              <w:rPr>
                <w:spacing w:val="-8"/>
              </w:rPr>
              <w:t xml:space="preserve"> </w:t>
            </w:r>
            <w:r>
              <w:t>Biomolecular</w:t>
            </w:r>
            <w:r>
              <w:rPr>
                <w:spacing w:val="-8"/>
              </w:rPr>
              <w:t xml:space="preserve"> </w:t>
            </w:r>
            <w:r>
              <w:t>Science</w:t>
            </w:r>
            <w:r>
              <w:rPr>
                <w:spacing w:val="-8"/>
              </w:rPr>
              <w:t xml:space="preserve"> </w:t>
            </w:r>
            <w:r>
              <w:t>2:</w:t>
            </w:r>
            <w:r>
              <w:rPr>
                <w:spacing w:val="-10"/>
              </w:rPr>
              <w:t xml:space="preserve"> </w:t>
            </w:r>
            <w:r>
              <w:t>Organisms</w:t>
            </w:r>
            <w:r>
              <w:rPr>
                <w:spacing w:val="-7"/>
              </w:rPr>
              <w:t xml:space="preserve"> </w:t>
            </w:r>
            <w:r>
              <w:t xml:space="preserve">and </w:t>
            </w:r>
            <w:r>
              <w:rPr>
                <w:spacing w:val="-2"/>
              </w:rPr>
              <w:t>Disease</w:t>
            </w:r>
          </w:p>
        </w:tc>
        <w:tc>
          <w:tcPr>
            <w:tcW w:w="1133" w:type="dxa"/>
          </w:tcPr>
          <w:p w14:paraId="4497E50F" w14:textId="77777777" w:rsidR="009B0494" w:rsidRDefault="007F4792" w:rsidP="009A260E">
            <w:pPr>
              <w:pStyle w:val="TableParagraph"/>
              <w:spacing w:before="0"/>
              <w:ind w:left="0"/>
            </w:pPr>
            <w:r>
              <w:t>1</w:t>
            </w:r>
          </w:p>
        </w:tc>
        <w:tc>
          <w:tcPr>
            <w:tcW w:w="1239" w:type="dxa"/>
          </w:tcPr>
          <w:p w14:paraId="4497E510" w14:textId="77777777" w:rsidR="009B0494" w:rsidRDefault="007F4792" w:rsidP="009A260E">
            <w:pPr>
              <w:pStyle w:val="TableParagraph"/>
              <w:spacing w:before="0"/>
              <w:ind w:left="224" w:right="218"/>
            </w:pPr>
            <w:r>
              <w:rPr>
                <w:spacing w:val="-5"/>
              </w:rPr>
              <w:t>20</w:t>
            </w:r>
          </w:p>
        </w:tc>
      </w:tr>
      <w:tr w:rsidR="009B0494" w14:paraId="4497E516" w14:textId="77777777">
        <w:trPr>
          <w:trHeight w:val="510"/>
        </w:trPr>
        <w:tc>
          <w:tcPr>
            <w:tcW w:w="1702" w:type="dxa"/>
          </w:tcPr>
          <w:p w14:paraId="4497E512" w14:textId="77777777" w:rsidR="009B0494" w:rsidRDefault="007F4792" w:rsidP="009A260E">
            <w:pPr>
              <w:pStyle w:val="TableParagraph"/>
              <w:spacing w:before="0"/>
              <w:ind w:left="149" w:right="141"/>
            </w:pPr>
            <w:r>
              <w:rPr>
                <w:spacing w:val="-2"/>
              </w:rPr>
              <w:t>BM109</w:t>
            </w:r>
          </w:p>
        </w:tc>
        <w:tc>
          <w:tcPr>
            <w:tcW w:w="5530" w:type="dxa"/>
          </w:tcPr>
          <w:p w14:paraId="4497E513" w14:textId="77777777" w:rsidR="009B0494" w:rsidRDefault="007F4792" w:rsidP="009A260E">
            <w:pPr>
              <w:pStyle w:val="TableParagraph"/>
              <w:spacing w:before="0" w:line="252" w:lineRule="exact"/>
              <w:ind w:left="105"/>
              <w:jc w:val="left"/>
            </w:pPr>
            <w:r>
              <w:t>Foundation</w:t>
            </w:r>
            <w:r>
              <w:rPr>
                <w:spacing w:val="-8"/>
              </w:rPr>
              <w:t xml:space="preserve"> </w:t>
            </w:r>
            <w:r>
              <w:t>Biomolecular</w:t>
            </w:r>
            <w:r>
              <w:rPr>
                <w:spacing w:val="-9"/>
              </w:rPr>
              <w:t xml:space="preserve"> </w:t>
            </w:r>
            <w:r>
              <w:t>Sciences:</w:t>
            </w:r>
            <w:r>
              <w:rPr>
                <w:spacing w:val="-8"/>
              </w:rPr>
              <w:t xml:space="preserve"> </w:t>
            </w:r>
            <w:r>
              <w:t>Cells</w:t>
            </w:r>
            <w:r>
              <w:rPr>
                <w:spacing w:val="-7"/>
              </w:rPr>
              <w:t xml:space="preserve"> </w:t>
            </w:r>
            <w:r>
              <w:t>and</w:t>
            </w:r>
            <w:r>
              <w:rPr>
                <w:spacing w:val="-8"/>
              </w:rPr>
              <w:t xml:space="preserve"> </w:t>
            </w:r>
            <w:r>
              <w:t xml:space="preserve">Their </w:t>
            </w:r>
            <w:r>
              <w:rPr>
                <w:spacing w:val="-2"/>
              </w:rPr>
              <w:t>Molecules</w:t>
            </w:r>
          </w:p>
        </w:tc>
        <w:tc>
          <w:tcPr>
            <w:tcW w:w="1133" w:type="dxa"/>
          </w:tcPr>
          <w:p w14:paraId="4497E514" w14:textId="77777777" w:rsidR="009B0494" w:rsidRDefault="007F4792" w:rsidP="009A260E">
            <w:pPr>
              <w:pStyle w:val="TableParagraph"/>
              <w:spacing w:before="0"/>
              <w:ind w:left="0"/>
            </w:pPr>
            <w:r>
              <w:t>1</w:t>
            </w:r>
          </w:p>
        </w:tc>
        <w:tc>
          <w:tcPr>
            <w:tcW w:w="1239" w:type="dxa"/>
          </w:tcPr>
          <w:p w14:paraId="4497E515" w14:textId="77777777" w:rsidR="009B0494" w:rsidRDefault="007F4792" w:rsidP="009A260E">
            <w:pPr>
              <w:pStyle w:val="TableParagraph"/>
              <w:spacing w:before="0"/>
              <w:ind w:left="224" w:right="218"/>
            </w:pPr>
            <w:r>
              <w:rPr>
                <w:spacing w:val="-5"/>
              </w:rPr>
              <w:t>20</w:t>
            </w:r>
          </w:p>
        </w:tc>
      </w:tr>
      <w:tr w:rsidR="009B0494" w14:paraId="4497E51B" w14:textId="77777777">
        <w:trPr>
          <w:trHeight w:val="508"/>
        </w:trPr>
        <w:tc>
          <w:tcPr>
            <w:tcW w:w="1702" w:type="dxa"/>
          </w:tcPr>
          <w:p w14:paraId="4497E517" w14:textId="77777777" w:rsidR="009B0494" w:rsidRDefault="007F4792" w:rsidP="009A260E">
            <w:pPr>
              <w:pStyle w:val="TableParagraph"/>
              <w:spacing w:before="0"/>
              <w:ind w:left="149" w:right="141"/>
            </w:pPr>
            <w:r>
              <w:rPr>
                <w:spacing w:val="-2"/>
              </w:rPr>
              <w:t>BM110</w:t>
            </w:r>
          </w:p>
        </w:tc>
        <w:tc>
          <w:tcPr>
            <w:tcW w:w="5530" w:type="dxa"/>
          </w:tcPr>
          <w:p w14:paraId="4497E518" w14:textId="77777777" w:rsidR="009B0494" w:rsidRDefault="007F4792" w:rsidP="009A260E">
            <w:pPr>
              <w:pStyle w:val="TableParagraph"/>
              <w:spacing w:before="0"/>
              <w:ind w:left="104"/>
              <w:jc w:val="left"/>
            </w:pPr>
            <w:r>
              <w:t>Being</w:t>
            </w:r>
            <w:r>
              <w:rPr>
                <w:spacing w:val="-7"/>
              </w:rPr>
              <w:t xml:space="preserve"> </w:t>
            </w:r>
            <w:r>
              <w:t>a</w:t>
            </w:r>
            <w:r>
              <w:rPr>
                <w:spacing w:val="-6"/>
              </w:rPr>
              <w:t xml:space="preserve"> </w:t>
            </w:r>
            <w:r>
              <w:t>Biomolecular</w:t>
            </w:r>
            <w:r>
              <w:rPr>
                <w:spacing w:val="-5"/>
              </w:rPr>
              <w:t xml:space="preserve"> </w:t>
            </w:r>
            <w:r>
              <w:t>Scientist</w:t>
            </w:r>
            <w:r>
              <w:rPr>
                <w:spacing w:val="-4"/>
              </w:rPr>
              <w:t xml:space="preserve"> </w:t>
            </w:r>
            <w:r>
              <w:rPr>
                <w:spacing w:val="-10"/>
              </w:rPr>
              <w:t>1</w:t>
            </w:r>
          </w:p>
        </w:tc>
        <w:tc>
          <w:tcPr>
            <w:tcW w:w="1133" w:type="dxa"/>
          </w:tcPr>
          <w:p w14:paraId="4497E519" w14:textId="77777777" w:rsidR="009B0494" w:rsidRDefault="007F4792" w:rsidP="009A260E">
            <w:pPr>
              <w:pStyle w:val="TableParagraph"/>
              <w:spacing w:before="0"/>
              <w:ind w:left="0"/>
            </w:pPr>
            <w:r>
              <w:t>1</w:t>
            </w:r>
          </w:p>
        </w:tc>
        <w:tc>
          <w:tcPr>
            <w:tcW w:w="1239" w:type="dxa"/>
          </w:tcPr>
          <w:p w14:paraId="4497E51A" w14:textId="77777777" w:rsidR="009B0494" w:rsidRDefault="007F4792" w:rsidP="009A260E">
            <w:pPr>
              <w:pStyle w:val="TableParagraph"/>
              <w:spacing w:before="0"/>
              <w:ind w:left="224" w:right="218"/>
            </w:pPr>
            <w:r>
              <w:rPr>
                <w:spacing w:val="-5"/>
              </w:rPr>
              <w:t>40</w:t>
            </w:r>
          </w:p>
        </w:tc>
      </w:tr>
      <w:tr w:rsidR="009B0494" w14:paraId="4497E520" w14:textId="77777777">
        <w:trPr>
          <w:trHeight w:val="510"/>
        </w:trPr>
        <w:tc>
          <w:tcPr>
            <w:tcW w:w="1702" w:type="dxa"/>
          </w:tcPr>
          <w:p w14:paraId="4497E51C" w14:textId="77777777" w:rsidR="009B0494" w:rsidRDefault="007F4792" w:rsidP="009A260E">
            <w:pPr>
              <w:pStyle w:val="TableParagraph"/>
              <w:spacing w:before="0"/>
              <w:ind w:left="150" w:right="141"/>
            </w:pPr>
            <w:r>
              <w:rPr>
                <w:spacing w:val="-2"/>
              </w:rPr>
              <w:t>CH112</w:t>
            </w:r>
          </w:p>
        </w:tc>
        <w:tc>
          <w:tcPr>
            <w:tcW w:w="5530" w:type="dxa"/>
          </w:tcPr>
          <w:p w14:paraId="4497E51D" w14:textId="77777777" w:rsidR="009B0494" w:rsidRDefault="007F4792" w:rsidP="009A260E">
            <w:pPr>
              <w:pStyle w:val="TableParagraph"/>
              <w:spacing w:before="0"/>
              <w:ind w:left="105"/>
              <w:jc w:val="left"/>
            </w:pPr>
            <w:r>
              <w:t>Bio-Organic</w:t>
            </w:r>
            <w:r>
              <w:rPr>
                <w:spacing w:val="-10"/>
              </w:rPr>
              <w:t xml:space="preserve"> </w:t>
            </w:r>
            <w:r>
              <w:rPr>
                <w:spacing w:val="-2"/>
              </w:rPr>
              <w:t>Chemistry</w:t>
            </w:r>
          </w:p>
        </w:tc>
        <w:tc>
          <w:tcPr>
            <w:tcW w:w="1133" w:type="dxa"/>
          </w:tcPr>
          <w:p w14:paraId="4497E51E" w14:textId="77777777" w:rsidR="009B0494" w:rsidRDefault="007F4792" w:rsidP="009A260E">
            <w:pPr>
              <w:pStyle w:val="TableParagraph"/>
              <w:spacing w:before="0"/>
              <w:ind w:left="1"/>
            </w:pPr>
            <w:r>
              <w:t>1</w:t>
            </w:r>
          </w:p>
        </w:tc>
        <w:tc>
          <w:tcPr>
            <w:tcW w:w="1239" w:type="dxa"/>
          </w:tcPr>
          <w:p w14:paraId="4497E51F" w14:textId="77777777" w:rsidR="009B0494" w:rsidRDefault="007F4792" w:rsidP="009A260E">
            <w:pPr>
              <w:pStyle w:val="TableParagraph"/>
              <w:spacing w:before="0"/>
              <w:ind w:left="224" w:right="218"/>
            </w:pPr>
            <w:r>
              <w:rPr>
                <w:spacing w:val="-5"/>
              </w:rPr>
              <w:t>20</w:t>
            </w:r>
          </w:p>
        </w:tc>
      </w:tr>
      <w:tr w:rsidR="009B0494" w14:paraId="4497E525" w14:textId="77777777">
        <w:trPr>
          <w:trHeight w:val="510"/>
        </w:trPr>
        <w:tc>
          <w:tcPr>
            <w:tcW w:w="1702" w:type="dxa"/>
          </w:tcPr>
          <w:p w14:paraId="4497E521" w14:textId="77777777" w:rsidR="009B0494" w:rsidRDefault="009B0494" w:rsidP="009A260E">
            <w:pPr>
              <w:pStyle w:val="TableParagraph"/>
              <w:spacing w:before="0"/>
              <w:ind w:left="0"/>
              <w:jc w:val="left"/>
              <w:rPr>
                <w:rFonts w:ascii="Times New Roman"/>
              </w:rPr>
            </w:pPr>
          </w:p>
        </w:tc>
        <w:tc>
          <w:tcPr>
            <w:tcW w:w="5530" w:type="dxa"/>
          </w:tcPr>
          <w:p w14:paraId="4497E522" w14:textId="77777777" w:rsidR="009B0494" w:rsidRDefault="007F4792" w:rsidP="009A260E">
            <w:pPr>
              <w:pStyle w:val="TableParagraph"/>
              <w:spacing w:before="0"/>
              <w:ind w:left="105"/>
              <w:jc w:val="left"/>
            </w:pPr>
            <w:r>
              <w:t>Elective</w:t>
            </w:r>
            <w:r>
              <w:rPr>
                <w:spacing w:val="-6"/>
              </w:rPr>
              <w:t xml:space="preserve"> </w:t>
            </w:r>
            <w:r>
              <w:rPr>
                <w:spacing w:val="-2"/>
              </w:rPr>
              <w:t>Module(s)</w:t>
            </w:r>
          </w:p>
        </w:tc>
        <w:tc>
          <w:tcPr>
            <w:tcW w:w="1133" w:type="dxa"/>
          </w:tcPr>
          <w:p w14:paraId="4497E523" w14:textId="77777777" w:rsidR="009B0494" w:rsidRDefault="009B0494" w:rsidP="009A260E">
            <w:pPr>
              <w:pStyle w:val="TableParagraph"/>
              <w:spacing w:before="0"/>
              <w:ind w:left="0"/>
              <w:jc w:val="left"/>
              <w:rPr>
                <w:rFonts w:ascii="Times New Roman"/>
              </w:rPr>
            </w:pPr>
          </w:p>
        </w:tc>
        <w:tc>
          <w:tcPr>
            <w:tcW w:w="1239" w:type="dxa"/>
          </w:tcPr>
          <w:p w14:paraId="4497E524" w14:textId="77777777" w:rsidR="009B0494" w:rsidRDefault="007F4792" w:rsidP="009A260E">
            <w:pPr>
              <w:pStyle w:val="TableParagraph"/>
              <w:spacing w:before="0"/>
              <w:ind w:left="225" w:right="218"/>
            </w:pPr>
            <w:r>
              <w:rPr>
                <w:spacing w:val="-5"/>
              </w:rPr>
              <w:t>20</w:t>
            </w:r>
          </w:p>
        </w:tc>
      </w:tr>
    </w:tbl>
    <w:p w14:paraId="4497E526" w14:textId="77777777" w:rsidR="009B0494" w:rsidRDefault="009B0494" w:rsidP="009A260E">
      <w:pPr>
        <w:pStyle w:val="BodyText"/>
        <w:rPr>
          <w:b/>
        </w:rPr>
      </w:pPr>
    </w:p>
    <w:p w14:paraId="4497E527" w14:textId="77777777" w:rsidR="009B0494" w:rsidRDefault="007F4792" w:rsidP="009A260E">
      <w:pPr>
        <w:ind w:left="112"/>
        <w:rPr>
          <w:b/>
        </w:rPr>
      </w:pPr>
      <w:r>
        <w:rPr>
          <w:b/>
          <w:u w:val="single"/>
        </w:rPr>
        <w:t>Second</w:t>
      </w:r>
      <w:r>
        <w:rPr>
          <w:b/>
          <w:spacing w:val="-5"/>
          <w:u w:val="single"/>
        </w:rPr>
        <w:t xml:space="preserve"> </w:t>
      </w:r>
      <w:r>
        <w:rPr>
          <w:b/>
          <w:spacing w:val="-4"/>
          <w:u w:val="single"/>
        </w:rPr>
        <w:t>Year</w:t>
      </w:r>
    </w:p>
    <w:p w14:paraId="4497E528" w14:textId="77777777" w:rsidR="009B0494" w:rsidRDefault="009B0494" w:rsidP="009A260E">
      <w:pPr>
        <w:pStyle w:val="BodyText"/>
        <w:rPr>
          <w:b/>
          <w:sz w:val="13"/>
        </w:rPr>
      </w:pPr>
    </w:p>
    <w:p w14:paraId="4497E529"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497E52A" w14:textId="77777777" w:rsidR="009B0494" w:rsidRDefault="009B0494" w:rsidP="009A260E">
      <w:pPr>
        <w:pStyle w:val="BodyText"/>
      </w:pPr>
    </w:p>
    <w:p w14:paraId="4497E52B" w14:textId="77777777" w:rsidR="009B0494" w:rsidRDefault="007F4792" w:rsidP="009A260E">
      <w:pPr>
        <w:pStyle w:val="Heading1"/>
        <w:ind w:left="112"/>
      </w:pPr>
      <w:r>
        <w:rPr>
          <w:u w:val="single"/>
        </w:rPr>
        <w:t>Compulsory</w:t>
      </w:r>
      <w:r>
        <w:rPr>
          <w:spacing w:val="-8"/>
          <w:u w:val="single"/>
        </w:rPr>
        <w:t xml:space="preserve"> </w:t>
      </w:r>
      <w:r>
        <w:rPr>
          <w:spacing w:val="-2"/>
          <w:u w:val="single"/>
        </w:rPr>
        <w:t>Modules</w:t>
      </w:r>
    </w:p>
    <w:p w14:paraId="4497E52C" w14:textId="77777777" w:rsidR="009B0494" w:rsidRDefault="009B0494" w:rsidP="009A260E">
      <w:pPr>
        <w:sectPr w:rsidR="009B0494">
          <w:footerReference w:type="default" r:id="rId73"/>
          <w:pgSz w:w="11910" w:h="16840"/>
          <w:pgMar w:top="1060" w:right="1040" w:bottom="800" w:left="1040" w:header="0" w:footer="602" w:gutter="0"/>
          <w:pgNumType w:start="1"/>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1277"/>
        <w:gridCol w:w="1239"/>
      </w:tblGrid>
      <w:tr w:rsidR="009B0494" w14:paraId="4497E531" w14:textId="77777777">
        <w:trPr>
          <w:trHeight w:val="508"/>
        </w:trPr>
        <w:tc>
          <w:tcPr>
            <w:tcW w:w="1697" w:type="dxa"/>
          </w:tcPr>
          <w:p w14:paraId="4497E52D" w14:textId="77777777" w:rsidR="009B0494" w:rsidRDefault="007F4792" w:rsidP="009A260E">
            <w:pPr>
              <w:pStyle w:val="TableParagraph"/>
              <w:spacing w:before="0"/>
              <w:ind w:left="150" w:right="138"/>
              <w:rPr>
                <w:b/>
              </w:rPr>
            </w:pPr>
            <w:r>
              <w:rPr>
                <w:b/>
              </w:rPr>
              <w:lastRenderedPageBreak/>
              <w:t>Module</w:t>
            </w:r>
            <w:r>
              <w:rPr>
                <w:b/>
                <w:spacing w:val="-6"/>
              </w:rPr>
              <w:t xml:space="preserve"> </w:t>
            </w:r>
            <w:r>
              <w:rPr>
                <w:b/>
                <w:spacing w:val="-4"/>
              </w:rPr>
              <w:t>Code</w:t>
            </w:r>
          </w:p>
        </w:tc>
        <w:tc>
          <w:tcPr>
            <w:tcW w:w="5386" w:type="dxa"/>
          </w:tcPr>
          <w:p w14:paraId="4497E52E"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1277" w:type="dxa"/>
          </w:tcPr>
          <w:p w14:paraId="4497E52F" w14:textId="77777777" w:rsidR="009B0494" w:rsidRDefault="007F4792" w:rsidP="009A260E">
            <w:pPr>
              <w:pStyle w:val="TableParagraph"/>
              <w:spacing w:before="0"/>
              <w:ind w:left="245" w:right="236"/>
              <w:rPr>
                <w:b/>
              </w:rPr>
            </w:pPr>
            <w:r>
              <w:rPr>
                <w:b/>
                <w:spacing w:val="-2"/>
              </w:rPr>
              <w:t>Level</w:t>
            </w:r>
          </w:p>
        </w:tc>
        <w:tc>
          <w:tcPr>
            <w:tcW w:w="1239" w:type="dxa"/>
          </w:tcPr>
          <w:p w14:paraId="4497E530" w14:textId="77777777" w:rsidR="009B0494" w:rsidRDefault="007F4792" w:rsidP="009A260E">
            <w:pPr>
              <w:pStyle w:val="TableParagraph"/>
              <w:spacing w:before="0"/>
              <w:ind w:left="227" w:right="218"/>
              <w:rPr>
                <w:b/>
              </w:rPr>
            </w:pPr>
            <w:r>
              <w:rPr>
                <w:b/>
                <w:spacing w:val="-2"/>
              </w:rPr>
              <w:t>Credits</w:t>
            </w:r>
          </w:p>
        </w:tc>
      </w:tr>
      <w:tr w:rsidR="009B0494" w14:paraId="4497E536" w14:textId="77777777">
        <w:trPr>
          <w:trHeight w:val="510"/>
        </w:trPr>
        <w:tc>
          <w:tcPr>
            <w:tcW w:w="1697" w:type="dxa"/>
          </w:tcPr>
          <w:p w14:paraId="4497E532" w14:textId="77777777" w:rsidR="009B0494" w:rsidRDefault="007F4792" w:rsidP="009A260E">
            <w:pPr>
              <w:pStyle w:val="TableParagraph"/>
              <w:spacing w:before="0"/>
              <w:ind w:left="147" w:right="138"/>
            </w:pPr>
            <w:r>
              <w:rPr>
                <w:spacing w:val="-2"/>
              </w:rPr>
              <w:t>MP221</w:t>
            </w:r>
          </w:p>
        </w:tc>
        <w:tc>
          <w:tcPr>
            <w:tcW w:w="5386" w:type="dxa"/>
          </w:tcPr>
          <w:p w14:paraId="4497E533" w14:textId="77777777" w:rsidR="009B0494" w:rsidRDefault="007F4792" w:rsidP="009A260E">
            <w:pPr>
              <w:pStyle w:val="TableParagraph"/>
              <w:spacing w:before="0"/>
              <w:ind w:left="105"/>
              <w:jc w:val="left"/>
            </w:pPr>
            <w:r>
              <w:t>Normal</w:t>
            </w:r>
            <w:r>
              <w:rPr>
                <w:spacing w:val="-6"/>
              </w:rPr>
              <w:t xml:space="preserve"> </w:t>
            </w:r>
            <w:r>
              <w:t>Function</w:t>
            </w:r>
            <w:r>
              <w:rPr>
                <w:spacing w:val="-6"/>
              </w:rPr>
              <w:t xml:space="preserve"> </w:t>
            </w:r>
            <w:r>
              <w:t>of</w:t>
            </w:r>
            <w:r>
              <w:rPr>
                <w:spacing w:val="-7"/>
              </w:rPr>
              <w:t xml:space="preserve"> </w:t>
            </w:r>
            <w:r>
              <w:t>the</w:t>
            </w:r>
            <w:r>
              <w:rPr>
                <w:spacing w:val="-8"/>
              </w:rPr>
              <w:t xml:space="preserve"> </w:t>
            </w:r>
            <w:r>
              <w:t>Gastrointestinal</w:t>
            </w:r>
            <w:r>
              <w:rPr>
                <w:spacing w:val="-5"/>
              </w:rPr>
              <w:t xml:space="preserve"> </w:t>
            </w:r>
            <w:r>
              <w:rPr>
                <w:spacing w:val="-4"/>
              </w:rPr>
              <w:t>Tract</w:t>
            </w:r>
          </w:p>
        </w:tc>
        <w:tc>
          <w:tcPr>
            <w:tcW w:w="1277" w:type="dxa"/>
          </w:tcPr>
          <w:p w14:paraId="4497E534" w14:textId="77777777" w:rsidR="009B0494" w:rsidRDefault="007F4792" w:rsidP="009A260E">
            <w:pPr>
              <w:pStyle w:val="TableParagraph"/>
              <w:spacing w:before="0"/>
              <w:ind w:left="6"/>
            </w:pPr>
            <w:r>
              <w:t>2</w:t>
            </w:r>
          </w:p>
        </w:tc>
        <w:tc>
          <w:tcPr>
            <w:tcW w:w="1239" w:type="dxa"/>
          </w:tcPr>
          <w:p w14:paraId="4497E535" w14:textId="77777777" w:rsidR="009B0494" w:rsidRDefault="007F4792" w:rsidP="009A260E">
            <w:pPr>
              <w:pStyle w:val="TableParagraph"/>
              <w:spacing w:before="0"/>
              <w:ind w:left="225" w:right="218"/>
            </w:pPr>
            <w:r>
              <w:rPr>
                <w:spacing w:val="-5"/>
              </w:rPr>
              <w:t>20</w:t>
            </w:r>
          </w:p>
        </w:tc>
      </w:tr>
      <w:tr w:rsidR="009B0494" w14:paraId="4497E53B" w14:textId="77777777">
        <w:trPr>
          <w:trHeight w:val="510"/>
        </w:trPr>
        <w:tc>
          <w:tcPr>
            <w:tcW w:w="1697" w:type="dxa"/>
          </w:tcPr>
          <w:p w14:paraId="4497E537" w14:textId="77777777" w:rsidR="009B0494" w:rsidRDefault="007F4792" w:rsidP="009A260E">
            <w:pPr>
              <w:pStyle w:val="TableParagraph"/>
              <w:spacing w:before="0"/>
              <w:ind w:left="147" w:right="138"/>
            </w:pPr>
            <w:r>
              <w:rPr>
                <w:spacing w:val="-2"/>
              </w:rPr>
              <w:t>MP222</w:t>
            </w:r>
          </w:p>
        </w:tc>
        <w:tc>
          <w:tcPr>
            <w:tcW w:w="5386" w:type="dxa"/>
          </w:tcPr>
          <w:p w14:paraId="4497E538" w14:textId="77777777" w:rsidR="009B0494" w:rsidRDefault="007F4792" w:rsidP="009A260E">
            <w:pPr>
              <w:pStyle w:val="TableParagraph"/>
              <w:spacing w:before="0" w:line="252" w:lineRule="exact"/>
              <w:ind w:left="105" w:right="219"/>
              <w:jc w:val="left"/>
            </w:pPr>
            <w:r>
              <w:t>Normal</w:t>
            </w:r>
            <w:r>
              <w:rPr>
                <w:spacing w:val="-8"/>
              </w:rPr>
              <w:t xml:space="preserve"> </w:t>
            </w:r>
            <w:r>
              <w:t>Function</w:t>
            </w:r>
            <w:r>
              <w:rPr>
                <w:spacing w:val="-8"/>
              </w:rPr>
              <w:t xml:space="preserve"> </w:t>
            </w:r>
            <w:r>
              <w:t>of</w:t>
            </w:r>
            <w:r>
              <w:rPr>
                <w:spacing w:val="-9"/>
              </w:rPr>
              <w:t xml:space="preserve"> </w:t>
            </w:r>
            <w:r>
              <w:t>the</w:t>
            </w:r>
            <w:r>
              <w:rPr>
                <w:spacing w:val="-8"/>
              </w:rPr>
              <w:t xml:space="preserve"> </w:t>
            </w:r>
            <w:r>
              <w:t>Cardiovascular</w:t>
            </w:r>
            <w:r>
              <w:rPr>
                <w:spacing w:val="-6"/>
              </w:rPr>
              <w:t xml:space="preserve"> </w:t>
            </w:r>
            <w:r>
              <w:t>and Respiratory Systems</w:t>
            </w:r>
          </w:p>
        </w:tc>
        <w:tc>
          <w:tcPr>
            <w:tcW w:w="1277" w:type="dxa"/>
          </w:tcPr>
          <w:p w14:paraId="4497E539" w14:textId="77777777" w:rsidR="009B0494" w:rsidRDefault="007F4792" w:rsidP="009A260E">
            <w:pPr>
              <w:pStyle w:val="TableParagraph"/>
              <w:spacing w:before="0"/>
              <w:ind w:left="6"/>
            </w:pPr>
            <w:r>
              <w:t>2</w:t>
            </w:r>
          </w:p>
        </w:tc>
        <w:tc>
          <w:tcPr>
            <w:tcW w:w="1239" w:type="dxa"/>
          </w:tcPr>
          <w:p w14:paraId="4497E53A" w14:textId="77777777" w:rsidR="009B0494" w:rsidRDefault="007F4792" w:rsidP="009A260E">
            <w:pPr>
              <w:pStyle w:val="TableParagraph"/>
              <w:spacing w:before="0"/>
              <w:ind w:left="225" w:right="218"/>
            </w:pPr>
            <w:r>
              <w:rPr>
                <w:spacing w:val="-5"/>
              </w:rPr>
              <w:t>20</w:t>
            </w:r>
          </w:p>
        </w:tc>
      </w:tr>
      <w:tr w:rsidR="009B0494" w14:paraId="4497E540" w14:textId="77777777">
        <w:trPr>
          <w:trHeight w:val="508"/>
        </w:trPr>
        <w:tc>
          <w:tcPr>
            <w:tcW w:w="1697" w:type="dxa"/>
          </w:tcPr>
          <w:p w14:paraId="4497E53C" w14:textId="77777777" w:rsidR="009B0494" w:rsidRDefault="007F4792" w:rsidP="009A260E">
            <w:pPr>
              <w:pStyle w:val="TableParagraph"/>
              <w:spacing w:before="0"/>
              <w:ind w:left="147" w:right="138"/>
            </w:pPr>
            <w:r>
              <w:rPr>
                <w:spacing w:val="-2"/>
              </w:rPr>
              <w:t>MP223</w:t>
            </w:r>
          </w:p>
        </w:tc>
        <w:tc>
          <w:tcPr>
            <w:tcW w:w="5386" w:type="dxa"/>
          </w:tcPr>
          <w:p w14:paraId="4497E53D" w14:textId="77777777" w:rsidR="009B0494" w:rsidRDefault="007F4792" w:rsidP="009A260E">
            <w:pPr>
              <w:pStyle w:val="TableParagraph"/>
              <w:spacing w:before="0" w:line="252" w:lineRule="exact"/>
              <w:ind w:left="105" w:right="219"/>
              <w:jc w:val="left"/>
            </w:pPr>
            <w:r>
              <w:t>Normal</w:t>
            </w:r>
            <w:r>
              <w:rPr>
                <w:spacing w:val="-6"/>
              </w:rPr>
              <w:t xml:space="preserve"> </w:t>
            </w:r>
            <w:r>
              <w:t>Function</w:t>
            </w:r>
            <w:r>
              <w:rPr>
                <w:spacing w:val="-6"/>
              </w:rPr>
              <w:t xml:space="preserve"> </w:t>
            </w:r>
            <w:r>
              <w:t>of</w:t>
            </w:r>
            <w:r>
              <w:rPr>
                <w:spacing w:val="-7"/>
              </w:rPr>
              <w:t xml:space="preserve"> </w:t>
            </w:r>
            <w:r>
              <w:t>the</w:t>
            </w:r>
            <w:r>
              <w:rPr>
                <w:spacing w:val="-6"/>
              </w:rPr>
              <w:t xml:space="preserve"> </w:t>
            </w:r>
            <w:r>
              <w:t>Central</w:t>
            </w:r>
            <w:r>
              <w:rPr>
                <w:spacing w:val="-6"/>
              </w:rPr>
              <w:t xml:space="preserve"> </w:t>
            </w:r>
            <w:r>
              <w:t>Nervous</w:t>
            </w:r>
            <w:r>
              <w:rPr>
                <w:spacing w:val="-5"/>
              </w:rPr>
              <w:t xml:space="preserve"> </w:t>
            </w:r>
            <w:r>
              <w:t>and Endocrine Systems</w:t>
            </w:r>
          </w:p>
        </w:tc>
        <w:tc>
          <w:tcPr>
            <w:tcW w:w="1277" w:type="dxa"/>
          </w:tcPr>
          <w:p w14:paraId="4497E53E" w14:textId="77777777" w:rsidR="009B0494" w:rsidRDefault="007F4792" w:rsidP="009A260E">
            <w:pPr>
              <w:pStyle w:val="TableParagraph"/>
              <w:spacing w:before="0"/>
              <w:ind w:left="6"/>
            </w:pPr>
            <w:r>
              <w:t>2</w:t>
            </w:r>
          </w:p>
        </w:tc>
        <w:tc>
          <w:tcPr>
            <w:tcW w:w="1239" w:type="dxa"/>
          </w:tcPr>
          <w:p w14:paraId="4497E53F" w14:textId="77777777" w:rsidR="009B0494" w:rsidRDefault="007F4792" w:rsidP="009A260E">
            <w:pPr>
              <w:pStyle w:val="TableParagraph"/>
              <w:spacing w:before="0"/>
              <w:ind w:left="225" w:right="218"/>
            </w:pPr>
            <w:r>
              <w:rPr>
                <w:spacing w:val="-5"/>
              </w:rPr>
              <w:t>20</w:t>
            </w:r>
          </w:p>
        </w:tc>
      </w:tr>
      <w:tr w:rsidR="009B0494" w14:paraId="4497E545" w14:textId="77777777">
        <w:trPr>
          <w:trHeight w:val="510"/>
        </w:trPr>
        <w:tc>
          <w:tcPr>
            <w:tcW w:w="1697" w:type="dxa"/>
          </w:tcPr>
          <w:p w14:paraId="4497E541" w14:textId="77777777" w:rsidR="009B0494" w:rsidRDefault="007F4792" w:rsidP="009A260E">
            <w:pPr>
              <w:pStyle w:val="TableParagraph"/>
              <w:spacing w:before="0"/>
              <w:ind w:left="147" w:right="138"/>
            </w:pPr>
            <w:r>
              <w:rPr>
                <w:spacing w:val="-2"/>
              </w:rPr>
              <w:t>MP224</w:t>
            </w:r>
          </w:p>
        </w:tc>
        <w:tc>
          <w:tcPr>
            <w:tcW w:w="5386" w:type="dxa"/>
          </w:tcPr>
          <w:p w14:paraId="4497E542" w14:textId="77777777" w:rsidR="009B0494" w:rsidRDefault="007F4792" w:rsidP="009A260E">
            <w:pPr>
              <w:pStyle w:val="TableParagraph"/>
              <w:spacing w:before="0"/>
              <w:ind w:left="105"/>
              <w:jc w:val="left"/>
            </w:pPr>
            <w:r>
              <w:t>Normal</w:t>
            </w:r>
            <w:r>
              <w:rPr>
                <w:spacing w:val="-5"/>
              </w:rPr>
              <w:t xml:space="preserve"> </w:t>
            </w:r>
            <w:r>
              <w:t>Function</w:t>
            </w:r>
            <w:r>
              <w:rPr>
                <w:spacing w:val="-4"/>
              </w:rPr>
              <w:t xml:space="preserve"> </w:t>
            </w:r>
            <w:r>
              <w:t>of</w:t>
            </w:r>
            <w:r>
              <w:rPr>
                <w:spacing w:val="-6"/>
              </w:rPr>
              <w:t xml:space="preserve"> </w:t>
            </w:r>
            <w:r>
              <w:t>the</w:t>
            </w:r>
            <w:r>
              <w:rPr>
                <w:spacing w:val="-4"/>
              </w:rPr>
              <w:t xml:space="preserve"> </w:t>
            </w:r>
            <w:r>
              <w:t>Renal</w:t>
            </w:r>
            <w:r>
              <w:rPr>
                <w:spacing w:val="-5"/>
              </w:rPr>
              <w:t xml:space="preserve"> </w:t>
            </w:r>
            <w:r>
              <w:t>and</w:t>
            </w:r>
            <w:r>
              <w:rPr>
                <w:spacing w:val="-4"/>
              </w:rPr>
              <w:t xml:space="preserve"> </w:t>
            </w:r>
            <w:r>
              <w:t>Hepatic</w:t>
            </w:r>
            <w:r>
              <w:rPr>
                <w:spacing w:val="-3"/>
              </w:rPr>
              <w:t xml:space="preserve"> </w:t>
            </w:r>
            <w:r>
              <w:rPr>
                <w:spacing w:val="-2"/>
              </w:rPr>
              <w:t>Systems</w:t>
            </w:r>
          </w:p>
        </w:tc>
        <w:tc>
          <w:tcPr>
            <w:tcW w:w="1277" w:type="dxa"/>
          </w:tcPr>
          <w:p w14:paraId="4497E543" w14:textId="77777777" w:rsidR="009B0494" w:rsidRDefault="007F4792" w:rsidP="009A260E">
            <w:pPr>
              <w:pStyle w:val="TableParagraph"/>
              <w:spacing w:before="0"/>
              <w:ind w:left="6"/>
            </w:pPr>
            <w:r>
              <w:t>2</w:t>
            </w:r>
          </w:p>
        </w:tc>
        <w:tc>
          <w:tcPr>
            <w:tcW w:w="1239" w:type="dxa"/>
          </w:tcPr>
          <w:p w14:paraId="4497E544" w14:textId="77777777" w:rsidR="009B0494" w:rsidRDefault="007F4792" w:rsidP="009A260E">
            <w:pPr>
              <w:pStyle w:val="TableParagraph"/>
              <w:spacing w:before="0"/>
              <w:ind w:left="225" w:right="218"/>
            </w:pPr>
            <w:r>
              <w:rPr>
                <w:spacing w:val="-5"/>
              </w:rPr>
              <w:t>20</w:t>
            </w:r>
          </w:p>
        </w:tc>
      </w:tr>
      <w:tr w:rsidR="009B0494" w14:paraId="4497E54A" w14:textId="77777777">
        <w:trPr>
          <w:trHeight w:val="510"/>
        </w:trPr>
        <w:tc>
          <w:tcPr>
            <w:tcW w:w="1697" w:type="dxa"/>
          </w:tcPr>
          <w:p w14:paraId="4497E546" w14:textId="77777777" w:rsidR="009B0494" w:rsidRDefault="007F4792" w:rsidP="009A260E">
            <w:pPr>
              <w:pStyle w:val="TableParagraph"/>
              <w:spacing w:before="0"/>
              <w:ind w:left="147" w:right="138"/>
            </w:pPr>
            <w:r>
              <w:rPr>
                <w:spacing w:val="-2"/>
              </w:rPr>
              <w:t>MP220</w:t>
            </w:r>
          </w:p>
        </w:tc>
        <w:tc>
          <w:tcPr>
            <w:tcW w:w="5386" w:type="dxa"/>
          </w:tcPr>
          <w:p w14:paraId="4497E547"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1</w:t>
            </w:r>
          </w:p>
        </w:tc>
        <w:tc>
          <w:tcPr>
            <w:tcW w:w="1277" w:type="dxa"/>
          </w:tcPr>
          <w:p w14:paraId="4497E548" w14:textId="77777777" w:rsidR="009B0494" w:rsidRDefault="007F4792" w:rsidP="009A260E">
            <w:pPr>
              <w:pStyle w:val="TableParagraph"/>
              <w:spacing w:before="0"/>
              <w:ind w:left="5"/>
            </w:pPr>
            <w:r>
              <w:t>2</w:t>
            </w:r>
          </w:p>
        </w:tc>
        <w:tc>
          <w:tcPr>
            <w:tcW w:w="1239" w:type="dxa"/>
          </w:tcPr>
          <w:p w14:paraId="4497E549" w14:textId="77777777" w:rsidR="009B0494" w:rsidRDefault="007F4792" w:rsidP="009A260E">
            <w:pPr>
              <w:pStyle w:val="TableParagraph"/>
              <w:spacing w:before="0"/>
              <w:ind w:left="224" w:right="218"/>
            </w:pPr>
            <w:r>
              <w:rPr>
                <w:spacing w:val="-5"/>
              </w:rPr>
              <w:t>40</w:t>
            </w:r>
          </w:p>
        </w:tc>
      </w:tr>
    </w:tbl>
    <w:p w14:paraId="4497E54B" w14:textId="77777777" w:rsidR="009B0494" w:rsidRDefault="009B0494" w:rsidP="009A260E">
      <w:pPr>
        <w:pStyle w:val="BodyText"/>
        <w:rPr>
          <w:b/>
          <w:sz w:val="15"/>
        </w:rPr>
      </w:pPr>
    </w:p>
    <w:p w14:paraId="4497E54C" w14:textId="77777777" w:rsidR="009B0494" w:rsidRDefault="007F4792" w:rsidP="009A260E">
      <w:pPr>
        <w:ind w:left="112"/>
        <w:rPr>
          <w:b/>
        </w:rPr>
      </w:pPr>
      <w:r>
        <w:rPr>
          <w:b/>
          <w:u w:val="single"/>
        </w:rPr>
        <w:t>Third</w:t>
      </w:r>
      <w:r>
        <w:rPr>
          <w:b/>
          <w:spacing w:val="-1"/>
          <w:u w:val="single"/>
        </w:rPr>
        <w:t xml:space="preserve"> </w:t>
      </w:r>
      <w:r>
        <w:rPr>
          <w:b/>
          <w:spacing w:val="-4"/>
          <w:u w:val="single"/>
        </w:rPr>
        <w:t>Year</w:t>
      </w:r>
    </w:p>
    <w:p w14:paraId="4497E54D" w14:textId="77777777" w:rsidR="009B0494" w:rsidRDefault="009B0494" w:rsidP="009A260E">
      <w:pPr>
        <w:pStyle w:val="BodyText"/>
        <w:rPr>
          <w:b/>
          <w:sz w:val="13"/>
        </w:rPr>
      </w:pPr>
    </w:p>
    <w:p w14:paraId="4497E54E"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497E54F" w14:textId="77777777" w:rsidR="009B0494" w:rsidRDefault="009B0494" w:rsidP="009A260E">
      <w:pPr>
        <w:pStyle w:val="BodyText"/>
      </w:pPr>
    </w:p>
    <w:p w14:paraId="4497E550" w14:textId="77777777" w:rsidR="009B0494" w:rsidRDefault="007F4792" w:rsidP="009A260E">
      <w:pPr>
        <w:pStyle w:val="Heading1"/>
        <w:ind w:left="112"/>
      </w:pPr>
      <w:r>
        <w:rPr>
          <w:u w:val="single"/>
        </w:rPr>
        <w:t>Compulsory</w:t>
      </w:r>
      <w:r>
        <w:rPr>
          <w:spacing w:val="-8"/>
          <w:u w:val="single"/>
        </w:rPr>
        <w:t xml:space="preserve"> </w:t>
      </w:r>
      <w:r>
        <w:rPr>
          <w:spacing w:val="-2"/>
          <w:u w:val="single"/>
        </w:rPr>
        <w:t>Modules</w:t>
      </w:r>
    </w:p>
    <w:p w14:paraId="4497E551"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1277"/>
        <w:gridCol w:w="1239"/>
      </w:tblGrid>
      <w:tr w:rsidR="009B0494" w14:paraId="4497E556" w14:textId="77777777">
        <w:trPr>
          <w:trHeight w:val="508"/>
        </w:trPr>
        <w:tc>
          <w:tcPr>
            <w:tcW w:w="1697" w:type="dxa"/>
          </w:tcPr>
          <w:p w14:paraId="4497E552" w14:textId="77777777" w:rsidR="009B0494" w:rsidRDefault="007F4792" w:rsidP="009A260E">
            <w:pPr>
              <w:pStyle w:val="TableParagraph"/>
              <w:spacing w:before="0"/>
              <w:ind w:left="150" w:right="138"/>
              <w:rPr>
                <w:b/>
              </w:rPr>
            </w:pPr>
            <w:r>
              <w:rPr>
                <w:b/>
              </w:rPr>
              <w:t>Module</w:t>
            </w:r>
            <w:r>
              <w:rPr>
                <w:b/>
                <w:spacing w:val="-6"/>
              </w:rPr>
              <w:t xml:space="preserve"> </w:t>
            </w:r>
            <w:r>
              <w:rPr>
                <w:b/>
                <w:spacing w:val="-4"/>
              </w:rPr>
              <w:t>Code</w:t>
            </w:r>
          </w:p>
        </w:tc>
        <w:tc>
          <w:tcPr>
            <w:tcW w:w="5386" w:type="dxa"/>
          </w:tcPr>
          <w:p w14:paraId="4497E553"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1277" w:type="dxa"/>
          </w:tcPr>
          <w:p w14:paraId="4497E554" w14:textId="77777777" w:rsidR="009B0494" w:rsidRDefault="007F4792" w:rsidP="009A260E">
            <w:pPr>
              <w:pStyle w:val="TableParagraph"/>
              <w:spacing w:before="0"/>
              <w:ind w:left="245" w:right="236"/>
              <w:rPr>
                <w:b/>
              </w:rPr>
            </w:pPr>
            <w:r>
              <w:rPr>
                <w:b/>
                <w:spacing w:val="-2"/>
              </w:rPr>
              <w:t>Level</w:t>
            </w:r>
          </w:p>
        </w:tc>
        <w:tc>
          <w:tcPr>
            <w:tcW w:w="1239" w:type="dxa"/>
          </w:tcPr>
          <w:p w14:paraId="4497E555" w14:textId="77777777" w:rsidR="009B0494" w:rsidRDefault="007F4792" w:rsidP="009A260E">
            <w:pPr>
              <w:pStyle w:val="TableParagraph"/>
              <w:spacing w:before="0"/>
              <w:ind w:left="227" w:right="218"/>
              <w:rPr>
                <w:b/>
              </w:rPr>
            </w:pPr>
            <w:r>
              <w:rPr>
                <w:b/>
                <w:spacing w:val="-2"/>
              </w:rPr>
              <w:t>Credits</w:t>
            </w:r>
          </w:p>
        </w:tc>
      </w:tr>
      <w:tr w:rsidR="009B0494" w14:paraId="4497E55B" w14:textId="77777777">
        <w:trPr>
          <w:trHeight w:val="510"/>
        </w:trPr>
        <w:tc>
          <w:tcPr>
            <w:tcW w:w="1697" w:type="dxa"/>
          </w:tcPr>
          <w:p w14:paraId="4497E557" w14:textId="77777777" w:rsidR="009B0494" w:rsidRDefault="007F4792" w:rsidP="009A260E">
            <w:pPr>
              <w:pStyle w:val="TableParagraph"/>
              <w:spacing w:before="0"/>
              <w:ind w:left="147" w:right="138"/>
            </w:pPr>
            <w:r>
              <w:rPr>
                <w:spacing w:val="-2"/>
              </w:rPr>
              <w:t>MP321</w:t>
            </w:r>
          </w:p>
        </w:tc>
        <w:tc>
          <w:tcPr>
            <w:tcW w:w="5386" w:type="dxa"/>
          </w:tcPr>
          <w:p w14:paraId="4497E558" w14:textId="77777777" w:rsidR="009B0494" w:rsidRDefault="007F4792" w:rsidP="009A260E">
            <w:pPr>
              <w:pStyle w:val="TableParagraph"/>
              <w:spacing w:before="0"/>
              <w:ind w:left="105"/>
              <w:jc w:val="left"/>
            </w:pPr>
            <w:r>
              <w:t>Management</w:t>
            </w:r>
            <w:r>
              <w:rPr>
                <w:spacing w:val="-4"/>
              </w:rPr>
              <w:t xml:space="preserve"> </w:t>
            </w:r>
            <w:r>
              <w:t>of</w:t>
            </w:r>
            <w:r>
              <w:rPr>
                <w:spacing w:val="-5"/>
              </w:rPr>
              <w:t xml:space="preserve"> </w:t>
            </w:r>
            <w:r>
              <w:t>Infection</w:t>
            </w:r>
            <w:r>
              <w:rPr>
                <w:spacing w:val="-7"/>
              </w:rPr>
              <w:t xml:space="preserve"> </w:t>
            </w:r>
            <w:r>
              <w:t>and</w:t>
            </w:r>
            <w:r>
              <w:rPr>
                <w:spacing w:val="-7"/>
              </w:rPr>
              <w:t xml:space="preserve"> </w:t>
            </w:r>
            <w:r>
              <w:t>Infectious</w:t>
            </w:r>
            <w:r>
              <w:rPr>
                <w:spacing w:val="-4"/>
              </w:rPr>
              <w:t xml:space="preserve"> </w:t>
            </w:r>
            <w:r>
              <w:rPr>
                <w:spacing w:val="-2"/>
              </w:rPr>
              <w:t>Diseases</w:t>
            </w:r>
          </w:p>
        </w:tc>
        <w:tc>
          <w:tcPr>
            <w:tcW w:w="1277" w:type="dxa"/>
          </w:tcPr>
          <w:p w14:paraId="4497E559" w14:textId="77777777" w:rsidR="009B0494" w:rsidRDefault="007F4792" w:rsidP="009A260E">
            <w:pPr>
              <w:pStyle w:val="TableParagraph"/>
              <w:spacing w:before="0"/>
              <w:ind w:left="6"/>
            </w:pPr>
            <w:r>
              <w:t>3</w:t>
            </w:r>
          </w:p>
        </w:tc>
        <w:tc>
          <w:tcPr>
            <w:tcW w:w="1239" w:type="dxa"/>
          </w:tcPr>
          <w:p w14:paraId="4497E55A" w14:textId="77777777" w:rsidR="009B0494" w:rsidRDefault="007F4792" w:rsidP="009A260E">
            <w:pPr>
              <w:pStyle w:val="TableParagraph"/>
              <w:spacing w:before="0"/>
              <w:ind w:left="225" w:right="218"/>
            </w:pPr>
            <w:r>
              <w:rPr>
                <w:spacing w:val="-5"/>
              </w:rPr>
              <w:t>20</w:t>
            </w:r>
          </w:p>
        </w:tc>
      </w:tr>
      <w:tr w:rsidR="009B0494" w14:paraId="4497E560" w14:textId="77777777">
        <w:trPr>
          <w:trHeight w:val="510"/>
        </w:trPr>
        <w:tc>
          <w:tcPr>
            <w:tcW w:w="1697" w:type="dxa"/>
          </w:tcPr>
          <w:p w14:paraId="4497E55C" w14:textId="77777777" w:rsidR="009B0494" w:rsidRDefault="007F4792" w:rsidP="009A260E">
            <w:pPr>
              <w:pStyle w:val="TableParagraph"/>
              <w:spacing w:before="0"/>
              <w:ind w:left="147" w:right="138"/>
            </w:pPr>
            <w:r>
              <w:rPr>
                <w:spacing w:val="-2"/>
              </w:rPr>
              <w:t>MP322</w:t>
            </w:r>
          </w:p>
        </w:tc>
        <w:tc>
          <w:tcPr>
            <w:tcW w:w="5386" w:type="dxa"/>
          </w:tcPr>
          <w:p w14:paraId="4497E55D" w14:textId="77777777" w:rsidR="009B0494" w:rsidRDefault="007F4792" w:rsidP="009A260E">
            <w:pPr>
              <w:pStyle w:val="TableParagraph"/>
              <w:spacing w:before="0" w:line="252" w:lineRule="exact"/>
              <w:ind w:left="105"/>
              <w:jc w:val="left"/>
            </w:pPr>
            <w:r>
              <w:t>Management</w:t>
            </w:r>
            <w:r>
              <w:rPr>
                <w:spacing w:val="-8"/>
              </w:rPr>
              <w:t xml:space="preserve"> </w:t>
            </w:r>
            <w:r>
              <w:t>of</w:t>
            </w:r>
            <w:r>
              <w:rPr>
                <w:spacing w:val="-10"/>
              </w:rPr>
              <w:t xml:space="preserve"> </w:t>
            </w:r>
            <w:r>
              <w:t>Gastrointestinal</w:t>
            </w:r>
            <w:r>
              <w:rPr>
                <w:spacing w:val="-10"/>
              </w:rPr>
              <w:t xml:space="preserve"> </w:t>
            </w:r>
            <w:r>
              <w:t>and</w:t>
            </w:r>
            <w:r>
              <w:rPr>
                <w:spacing w:val="-11"/>
              </w:rPr>
              <w:t xml:space="preserve"> </w:t>
            </w:r>
            <w:r>
              <w:t xml:space="preserve">Endocrine </w:t>
            </w:r>
            <w:r>
              <w:rPr>
                <w:spacing w:val="-2"/>
              </w:rPr>
              <w:t>Conditions</w:t>
            </w:r>
          </w:p>
        </w:tc>
        <w:tc>
          <w:tcPr>
            <w:tcW w:w="1277" w:type="dxa"/>
          </w:tcPr>
          <w:p w14:paraId="4497E55E" w14:textId="77777777" w:rsidR="009B0494" w:rsidRDefault="007F4792" w:rsidP="009A260E">
            <w:pPr>
              <w:pStyle w:val="TableParagraph"/>
              <w:spacing w:before="0"/>
              <w:ind w:left="6"/>
            </w:pPr>
            <w:r>
              <w:t>3</w:t>
            </w:r>
          </w:p>
        </w:tc>
        <w:tc>
          <w:tcPr>
            <w:tcW w:w="1239" w:type="dxa"/>
          </w:tcPr>
          <w:p w14:paraId="4497E55F" w14:textId="77777777" w:rsidR="009B0494" w:rsidRDefault="007F4792" w:rsidP="009A260E">
            <w:pPr>
              <w:pStyle w:val="TableParagraph"/>
              <w:spacing w:before="0"/>
              <w:ind w:left="225" w:right="218"/>
            </w:pPr>
            <w:r>
              <w:rPr>
                <w:spacing w:val="-5"/>
              </w:rPr>
              <w:t>20</w:t>
            </w:r>
          </w:p>
        </w:tc>
      </w:tr>
      <w:tr w:rsidR="009B0494" w14:paraId="4497E565" w14:textId="77777777">
        <w:trPr>
          <w:trHeight w:val="508"/>
        </w:trPr>
        <w:tc>
          <w:tcPr>
            <w:tcW w:w="1697" w:type="dxa"/>
          </w:tcPr>
          <w:p w14:paraId="4497E561" w14:textId="77777777" w:rsidR="009B0494" w:rsidRDefault="007F4792" w:rsidP="009A260E">
            <w:pPr>
              <w:pStyle w:val="TableParagraph"/>
              <w:spacing w:before="0"/>
              <w:ind w:left="147" w:right="138"/>
            </w:pPr>
            <w:r>
              <w:rPr>
                <w:spacing w:val="-2"/>
              </w:rPr>
              <w:t>MP323</w:t>
            </w:r>
          </w:p>
        </w:tc>
        <w:tc>
          <w:tcPr>
            <w:tcW w:w="5386" w:type="dxa"/>
          </w:tcPr>
          <w:p w14:paraId="4497E562" w14:textId="77777777" w:rsidR="009B0494" w:rsidRDefault="007F4792" w:rsidP="009A260E">
            <w:pPr>
              <w:pStyle w:val="TableParagraph"/>
              <w:spacing w:before="0"/>
              <w:ind w:left="105"/>
              <w:jc w:val="left"/>
            </w:pPr>
            <w:r>
              <w:t>Management</w:t>
            </w:r>
            <w:r>
              <w:rPr>
                <w:spacing w:val="-8"/>
              </w:rPr>
              <w:t xml:space="preserve"> </w:t>
            </w:r>
            <w:r>
              <w:t>of</w:t>
            </w:r>
            <w:r>
              <w:rPr>
                <w:spacing w:val="-9"/>
              </w:rPr>
              <w:t xml:space="preserve"> </w:t>
            </w:r>
            <w:r>
              <w:t>Cardiovascular</w:t>
            </w:r>
            <w:r>
              <w:rPr>
                <w:spacing w:val="-7"/>
              </w:rPr>
              <w:t xml:space="preserve"> </w:t>
            </w:r>
            <w:r>
              <w:rPr>
                <w:spacing w:val="-2"/>
              </w:rPr>
              <w:t>Conditions</w:t>
            </w:r>
          </w:p>
        </w:tc>
        <w:tc>
          <w:tcPr>
            <w:tcW w:w="1277" w:type="dxa"/>
          </w:tcPr>
          <w:p w14:paraId="4497E563" w14:textId="77777777" w:rsidR="009B0494" w:rsidRDefault="007F4792" w:rsidP="009A260E">
            <w:pPr>
              <w:pStyle w:val="TableParagraph"/>
              <w:spacing w:before="0"/>
              <w:ind w:left="6"/>
            </w:pPr>
            <w:r>
              <w:t>3</w:t>
            </w:r>
          </w:p>
        </w:tc>
        <w:tc>
          <w:tcPr>
            <w:tcW w:w="1239" w:type="dxa"/>
          </w:tcPr>
          <w:p w14:paraId="4497E564" w14:textId="77777777" w:rsidR="009B0494" w:rsidRDefault="007F4792" w:rsidP="009A260E">
            <w:pPr>
              <w:pStyle w:val="TableParagraph"/>
              <w:spacing w:before="0"/>
              <w:ind w:left="225" w:right="218"/>
            </w:pPr>
            <w:r>
              <w:rPr>
                <w:spacing w:val="-5"/>
              </w:rPr>
              <w:t>20</w:t>
            </w:r>
          </w:p>
        </w:tc>
      </w:tr>
      <w:tr w:rsidR="009B0494" w14:paraId="4497E56A" w14:textId="77777777">
        <w:trPr>
          <w:trHeight w:val="510"/>
        </w:trPr>
        <w:tc>
          <w:tcPr>
            <w:tcW w:w="1697" w:type="dxa"/>
          </w:tcPr>
          <w:p w14:paraId="4497E566" w14:textId="77777777" w:rsidR="009B0494" w:rsidRDefault="007F4792" w:rsidP="009A260E">
            <w:pPr>
              <w:pStyle w:val="TableParagraph"/>
              <w:spacing w:before="0"/>
              <w:ind w:left="147" w:right="138"/>
            </w:pPr>
            <w:r>
              <w:rPr>
                <w:spacing w:val="-2"/>
              </w:rPr>
              <w:t>MP324</w:t>
            </w:r>
          </w:p>
        </w:tc>
        <w:tc>
          <w:tcPr>
            <w:tcW w:w="5386" w:type="dxa"/>
          </w:tcPr>
          <w:p w14:paraId="4497E567" w14:textId="77777777" w:rsidR="009B0494" w:rsidRDefault="007F4792" w:rsidP="009A260E">
            <w:pPr>
              <w:pStyle w:val="TableParagraph"/>
              <w:spacing w:before="0" w:line="250" w:lineRule="atLeast"/>
              <w:ind w:left="105"/>
              <w:jc w:val="left"/>
            </w:pPr>
            <w:r>
              <w:t>Management</w:t>
            </w:r>
            <w:r>
              <w:rPr>
                <w:spacing w:val="-8"/>
              </w:rPr>
              <w:t xml:space="preserve"> </w:t>
            </w:r>
            <w:r>
              <w:t>of</w:t>
            </w:r>
            <w:r>
              <w:rPr>
                <w:spacing w:val="-10"/>
              </w:rPr>
              <w:t xml:space="preserve"> </w:t>
            </w:r>
            <w:r>
              <w:t>Respiratory</w:t>
            </w:r>
            <w:r>
              <w:rPr>
                <w:spacing w:val="-9"/>
              </w:rPr>
              <w:t xml:space="preserve"> </w:t>
            </w:r>
            <w:r>
              <w:t>and</w:t>
            </w:r>
            <w:r>
              <w:rPr>
                <w:spacing w:val="-11"/>
              </w:rPr>
              <w:t xml:space="preserve"> </w:t>
            </w:r>
            <w:r>
              <w:t xml:space="preserve">Inflammatory </w:t>
            </w:r>
            <w:r>
              <w:rPr>
                <w:spacing w:val="-2"/>
              </w:rPr>
              <w:t>Conditions</w:t>
            </w:r>
          </w:p>
        </w:tc>
        <w:tc>
          <w:tcPr>
            <w:tcW w:w="1277" w:type="dxa"/>
          </w:tcPr>
          <w:p w14:paraId="4497E568" w14:textId="77777777" w:rsidR="009B0494" w:rsidRDefault="007F4792" w:rsidP="009A260E">
            <w:pPr>
              <w:pStyle w:val="TableParagraph"/>
              <w:spacing w:before="0"/>
              <w:ind w:left="6"/>
            </w:pPr>
            <w:r>
              <w:t>3</w:t>
            </w:r>
          </w:p>
        </w:tc>
        <w:tc>
          <w:tcPr>
            <w:tcW w:w="1239" w:type="dxa"/>
          </w:tcPr>
          <w:p w14:paraId="4497E569" w14:textId="77777777" w:rsidR="009B0494" w:rsidRDefault="007F4792" w:rsidP="009A260E">
            <w:pPr>
              <w:pStyle w:val="TableParagraph"/>
              <w:spacing w:before="0"/>
              <w:ind w:left="225" w:right="218"/>
            </w:pPr>
            <w:r>
              <w:rPr>
                <w:spacing w:val="-5"/>
              </w:rPr>
              <w:t>20</w:t>
            </w:r>
          </w:p>
        </w:tc>
      </w:tr>
      <w:tr w:rsidR="009B0494" w14:paraId="4497E56F" w14:textId="77777777">
        <w:trPr>
          <w:trHeight w:val="510"/>
        </w:trPr>
        <w:tc>
          <w:tcPr>
            <w:tcW w:w="1697" w:type="dxa"/>
          </w:tcPr>
          <w:p w14:paraId="4497E56B" w14:textId="77777777" w:rsidR="009B0494" w:rsidRDefault="007F4792" w:rsidP="009A260E">
            <w:pPr>
              <w:pStyle w:val="TableParagraph"/>
              <w:spacing w:before="0"/>
              <w:ind w:left="147" w:right="138"/>
            </w:pPr>
            <w:r>
              <w:rPr>
                <w:spacing w:val="-2"/>
              </w:rPr>
              <w:t>MP320</w:t>
            </w:r>
          </w:p>
        </w:tc>
        <w:tc>
          <w:tcPr>
            <w:tcW w:w="5386" w:type="dxa"/>
          </w:tcPr>
          <w:p w14:paraId="4497E56C"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2</w:t>
            </w:r>
          </w:p>
        </w:tc>
        <w:tc>
          <w:tcPr>
            <w:tcW w:w="1277" w:type="dxa"/>
          </w:tcPr>
          <w:p w14:paraId="4497E56D" w14:textId="77777777" w:rsidR="009B0494" w:rsidRDefault="007F4792" w:rsidP="009A260E">
            <w:pPr>
              <w:pStyle w:val="TableParagraph"/>
              <w:spacing w:before="0"/>
              <w:ind w:left="5"/>
            </w:pPr>
            <w:r>
              <w:t>3</w:t>
            </w:r>
          </w:p>
        </w:tc>
        <w:tc>
          <w:tcPr>
            <w:tcW w:w="1239" w:type="dxa"/>
          </w:tcPr>
          <w:p w14:paraId="4497E56E" w14:textId="77777777" w:rsidR="009B0494" w:rsidRDefault="007F4792" w:rsidP="009A260E">
            <w:pPr>
              <w:pStyle w:val="TableParagraph"/>
              <w:spacing w:before="0"/>
              <w:ind w:left="224" w:right="218"/>
            </w:pPr>
            <w:r>
              <w:rPr>
                <w:spacing w:val="-5"/>
              </w:rPr>
              <w:t>40</w:t>
            </w:r>
          </w:p>
        </w:tc>
      </w:tr>
    </w:tbl>
    <w:p w14:paraId="4497E570" w14:textId="77777777" w:rsidR="009B0494" w:rsidRDefault="009B0494" w:rsidP="009A260E">
      <w:pPr>
        <w:pStyle w:val="BodyText"/>
        <w:rPr>
          <w:b/>
        </w:rPr>
      </w:pPr>
    </w:p>
    <w:p w14:paraId="4497E571" w14:textId="77777777" w:rsidR="009B0494" w:rsidRDefault="007F4792" w:rsidP="009A260E">
      <w:pPr>
        <w:ind w:left="112"/>
        <w:rPr>
          <w:b/>
        </w:rPr>
      </w:pPr>
      <w:r>
        <w:rPr>
          <w:b/>
          <w:u w:val="single"/>
        </w:rPr>
        <w:t>Fourth</w:t>
      </w:r>
      <w:r>
        <w:rPr>
          <w:b/>
          <w:spacing w:val="-2"/>
          <w:u w:val="single"/>
        </w:rPr>
        <w:t xml:space="preserve"> </w:t>
      </w:r>
      <w:r>
        <w:rPr>
          <w:b/>
          <w:spacing w:val="-4"/>
          <w:u w:val="single"/>
        </w:rPr>
        <w:t>Year</w:t>
      </w:r>
    </w:p>
    <w:p w14:paraId="4497E572" w14:textId="77777777" w:rsidR="009B0494" w:rsidRDefault="009B0494" w:rsidP="009A260E">
      <w:pPr>
        <w:pStyle w:val="BodyText"/>
        <w:rPr>
          <w:b/>
          <w:sz w:val="13"/>
        </w:rPr>
      </w:pPr>
    </w:p>
    <w:p w14:paraId="4497E573"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497E574" w14:textId="77777777" w:rsidR="009B0494" w:rsidRDefault="009B0494" w:rsidP="009A260E">
      <w:pPr>
        <w:pStyle w:val="BodyText"/>
      </w:pPr>
    </w:p>
    <w:p w14:paraId="4497E575" w14:textId="77777777" w:rsidR="009B0494" w:rsidRDefault="007F4792" w:rsidP="009A260E">
      <w:pPr>
        <w:pStyle w:val="Heading1"/>
        <w:ind w:left="112"/>
      </w:pPr>
      <w:r>
        <w:rPr>
          <w:u w:val="single"/>
        </w:rPr>
        <w:t>Compulsory</w:t>
      </w:r>
      <w:r>
        <w:rPr>
          <w:spacing w:val="-8"/>
          <w:u w:val="single"/>
        </w:rPr>
        <w:t xml:space="preserve"> </w:t>
      </w:r>
      <w:r>
        <w:rPr>
          <w:spacing w:val="-2"/>
          <w:u w:val="single"/>
        </w:rPr>
        <w:t>Modules</w:t>
      </w:r>
    </w:p>
    <w:p w14:paraId="4497E576"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1277"/>
        <w:gridCol w:w="1239"/>
      </w:tblGrid>
      <w:tr w:rsidR="009B0494" w14:paraId="4497E57B" w14:textId="77777777">
        <w:trPr>
          <w:trHeight w:val="508"/>
        </w:trPr>
        <w:tc>
          <w:tcPr>
            <w:tcW w:w="1697" w:type="dxa"/>
          </w:tcPr>
          <w:p w14:paraId="4497E577" w14:textId="77777777" w:rsidR="009B0494" w:rsidRDefault="007F4792" w:rsidP="009A260E">
            <w:pPr>
              <w:pStyle w:val="TableParagraph"/>
              <w:spacing w:before="0"/>
              <w:ind w:left="150" w:right="138"/>
              <w:rPr>
                <w:b/>
              </w:rPr>
            </w:pPr>
            <w:r>
              <w:rPr>
                <w:b/>
              </w:rPr>
              <w:t>Module</w:t>
            </w:r>
            <w:r>
              <w:rPr>
                <w:b/>
                <w:spacing w:val="-6"/>
              </w:rPr>
              <w:t xml:space="preserve"> </w:t>
            </w:r>
            <w:r>
              <w:rPr>
                <w:b/>
                <w:spacing w:val="-4"/>
              </w:rPr>
              <w:t>Code</w:t>
            </w:r>
          </w:p>
        </w:tc>
        <w:tc>
          <w:tcPr>
            <w:tcW w:w="5386" w:type="dxa"/>
          </w:tcPr>
          <w:p w14:paraId="4497E578"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1277" w:type="dxa"/>
          </w:tcPr>
          <w:p w14:paraId="4497E579" w14:textId="77777777" w:rsidR="009B0494" w:rsidRDefault="007F4792" w:rsidP="009A260E">
            <w:pPr>
              <w:pStyle w:val="TableParagraph"/>
              <w:spacing w:before="0"/>
              <w:ind w:left="245" w:right="236"/>
              <w:rPr>
                <w:b/>
              </w:rPr>
            </w:pPr>
            <w:r>
              <w:rPr>
                <w:b/>
                <w:spacing w:val="-2"/>
              </w:rPr>
              <w:t>Level</w:t>
            </w:r>
          </w:p>
        </w:tc>
        <w:tc>
          <w:tcPr>
            <w:tcW w:w="1239" w:type="dxa"/>
          </w:tcPr>
          <w:p w14:paraId="4497E57A" w14:textId="77777777" w:rsidR="009B0494" w:rsidRDefault="007F4792" w:rsidP="009A260E">
            <w:pPr>
              <w:pStyle w:val="TableParagraph"/>
              <w:spacing w:before="0"/>
              <w:ind w:left="227" w:right="218"/>
              <w:rPr>
                <w:b/>
              </w:rPr>
            </w:pPr>
            <w:r>
              <w:rPr>
                <w:b/>
                <w:spacing w:val="-2"/>
              </w:rPr>
              <w:t>Credits</w:t>
            </w:r>
          </w:p>
        </w:tc>
      </w:tr>
      <w:tr w:rsidR="009B0494" w14:paraId="4497E580" w14:textId="77777777">
        <w:trPr>
          <w:trHeight w:val="510"/>
        </w:trPr>
        <w:tc>
          <w:tcPr>
            <w:tcW w:w="1697" w:type="dxa"/>
          </w:tcPr>
          <w:p w14:paraId="4497E57C" w14:textId="77777777" w:rsidR="009B0494" w:rsidRDefault="007F4792" w:rsidP="009A260E">
            <w:pPr>
              <w:pStyle w:val="TableParagraph"/>
              <w:spacing w:before="0"/>
              <w:ind w:left="147" w:right="138"/>
            </w:pPr>
            <w:r>
              <w:rPr>
                <w:spacing w:val="-2"/>
              </w:rPr>
              <w:t>MP421</w:t>
            </w:r>
          </w:p>
        </w:tc>
        <w:tc>
          <w:tcPr>
            <w:tcW w:w="5386" w:type="dxa"/>
          </w:tcPr>
          <w:p w14:paraId="4497E57D" w14:textId="77777777" w:rsidR="009B0494" w:rsidRDefault="007F4792" w:rsidP="009A260E">
            <w:pPr>
              <w:pStyle w:val="TableParagraph"/>
              <w:spacing w:before="0" w:line="250" w:lineRule="atLeast"/>
              <w:ind w:left="105"/>
              <w:jc w:val="left"/>
            </w:pPr>
            <w:r>
              <w:t>Management</w:t>
            </w:r>
            <w:r>
              <w:rPr>
                <w:spacing w:val="-8"/>
              </w:rPr>
              <w:t xml:space="preserve"> </w:t>
            </w:r>
            <w:r>
              <w:t>of</w:t>
            </w:r>
            <w:r>
              <w:rPr>
                <w:spacing w:val="-10"/>
              </w:rPr>
              <w:t xml:space="preserve"> </w:t>
            </w:r>
            <w:r>
              <w:t>Malignancy</w:t>
            </w:r>
            <w:r>
              <w:rPr>
                <w:spacing w:val="-9"/>
              </w:rPr>
              <w:t xml:space="preserve"> </w:t>
            </w:r>
            <w:r>
              <w:t>and</w:t>
            </w:r>
            <w:r>
              <w:rPr>
                <w:spacing w:val="-11"/>
              </w:rPr>
              <w:t xml:space="preserve"> </w:t>
            </w:r>
            <w:r>
              <w:t xml:space="preserve">Inflammatory </w:t>
            </w:r>
            <w:r>
              <w:rPr>
                <w:spacing w:val="-2"/>
              </w:rPr>
              <w:t>Conditions</w:t>
            </w:r>
          </w:p>
        </w:tc>
        <w:tc>
          <w:tcPr>
            <w:tcW w:w="1277" w:type="dxa"/>
          </w:tcPr>
          <w:p w14:paraId="4497E57E" w14:textId="77777777" w:rsidR="009B0494" w:rsidRDefault="007F4792" w:rsidP="009A260E">
            <w:pPr>
              <w:pStyle w:val="TableParagraph"/>
              <w:spacing w:before="0"/>
              <w:ind w:left="6"/>
            </w:pPr>
            <w:r>
              <w:t>4</w:t>
            </w:r>
          </w:p>
        </w:tc>
        <w:tc>
          <w:tcPr>
            <w:tcW w:w="1239" w:type="dxa"/>
          </w:tcPr>
          <w:p w14:paraId="4497E57F" w14:textId="77777777" w:rsidR="009B0494" w:rsidRDefault="007F4792" w:rsidP="009A260E">
            <w:pPr>
              <w:pStyle w:val="TableParagraph"/>
              <w:spacing w:before="0"/>
              <w:ind w:left="225" w:right="218"/>
            </w:pPr>
            <w:r>
              <w:rPr>
                <w:spacing w:val="-5"/>
              </w:rPr>
              <w:t>20</w:t>
            </w:r>
          </w:p>
        </w:tc>
      </w:tr>
      <w:tr w:rsidR="009B0494" w14:paraId="4497E585" w14:textId="77777777">
        <w:trPr>
          <w:trHeight w:val="510"/>
        </w:trPr>
        <w:tc>
          <w:tcPr>
            <w:tcW w:w="1697" w:type="dxa"/>
          </w:tcPr>
          <w:p w14:paraId="4497E581" w14:textId="77777777" w:rsidR="009B0494" w:rsidRDefault="007F4792" w:rsidP="009A260E">
            <w:pPr>
              <w:pStyle w:val="TableParagraph"/>
              <w:spacing w:before="0"/>
              <w:ind w:left="147" w:right="138"/>
            </w:pPr>
            <w:r>
              <w:rPr>
                <w:spacing w:val="-2"/>
              </w:rPr>
              <w:t>MP422</w:t>
            </w:r>
          </w:p>
        </w:tc>
        <w:tc>
          <w:tcPr>
            <w:tcW w:w="5386" w:type="dxa"/>
          </w:tcPr>
          <w:p w14:paraId="4497E582" w14:textId="77777777" w:rsidR="009B0494" w:rsidRDefault="007F4792" w:rsidP="009A260E">
            <w:pPr>
              <w:pStyle w:val="TableParagraph"/>
              <w:spacing w:before="0"/>
              <w:ind w:left="105"/>
              <w:jc w:val="left"/>
            </w:pPr>
            <w:r>
              <w:t>Management</w:t>
            </w:r>
            <w:r>
              <w:rPr>
                <w:spacing w:val="-4"/>
              </w:rPr>
              <w:t xml:space="preserve"> </w:t>
            </w:r>
            <w:r>
              <w:t>of</w:t>
            </w:r>
            <w:r>
              <w:rPr>
                <w:spacing w:val="-6"/>
              </w:rPr>
              <w:t xml:space="preserve"> </w:t>
            </w:r>
            <w:r>
              <w:t>Central</w:t>
            </w:r>
            <w:r>
              <w:rPr>
                <w:spacing w:val="-10"/>
              </w:rPr>
              <w:t xml:space="preserve"> </w:t>
            </w:r>
            <w:r>
              <w:t>Nervous</w:t>
            </w:r>
            <w:r>
              <w:rPr>
                <w:spacing w:val="-5"/>
              </w:rPr>
              <w:t xml:space="preserve"> </w:t>
            </w:r>
            <w:r>
              <w:t>System</w:t>
            </w:r>
            <w:r>
              <w:rPr>
                <w:spacing w:val="-3"/>
              </w:rPr>
              <w:t xml:space="preserve"> </w:t>
            </w:r>
            <w:r>
              <w:rPr>
                <w:spacing w:val="-2"/>
              </w:rPr>
              <w:t>Conditions</w:t>
            </w:r>
          </w:p>
        </w:tc>
        <w:tc>
          <w:tcPr>
            <w:tcW w:w="1277" w:type="dxa"/>
          </w:tcPr>
          <w:p w14:paraId="4497E583" w14:textId="77777777" w:rsidR="009B0494" w:rsidRDefault="007F4792" w:rsidP="009A260E">
            <w:pPr>
              <w:pStyle w:val="TableParagraph"/>
              <w:spacing w:before="0"/>
              <w:ind w:left="5"/>
            </w:pPr>
            <w:r>
              <w:t>4</w:t>
            </w:r>
          </w:p>
        </w:tc>
        <w:tc>
          <w:tcPr>
            <w:tcW w:w="1239" w:type="dxa"/>
          </w:tcPr>
          <w:p w14:paraId="4497E584" w14:textId="77777777" w:rsidR="009B0494" w:rsidRDefault="007F4792" w:rsidP="009A260E">
            <w:pPr>
              <w:pStyle w:val="TableParagraph"/>
              <w:spacing w:before="0"/>
              <w:ind w:left="224" w:right="218"/>
            </w:pPr>
            <w:r>
              <w:rPr>
                <w:spacing w:val="-5"/>
              </w:rPr>
              <w:t>20</w:t>
            </w:r>
          </w:p>
        </w:tc>
      </w:tr>
      <w:tr w:rsidR="009B0494" w14:paraId="4497E58A" w14:textId="77777777">
        <w:trPr>
          <w:trHeight w:val="508"/>
        </w:trPr>
        <w:tc>
          <w:tcPr>
            <w:tcW w:w="1697" w:type="dxa"/>
          </w:tcPr>
          <w:p w14:paraId="4497E586" w14:textId="77777777" w:rsidR="009B0494" w:rsidRDefault="007F4792" w:rsidP="009A260E">
            <w:pPr>
              <w:pStyle w:val="TableParagraph"/>
              <w:spacing w:before="0"/>
              <w:ind w:left="147" w:right="138"/>
            </w:pPr>
            <w:r>
              <w:rPr>
                <w:spacing w:val="-2"/>
              </w:rPr>
              <w:t>MP428</w:t>
            </w:r>
          </w:p>
        </w:tc>
        <w:tc>
          <w:tcPr>
            <w:tcW w:w="5386" w:type="dxa"/>
          </w:tcPr>
          <w:p w14:paraId="4497E587" w14:textId="77777777" w:rsidR="009B0494" w:rsidRDefault="007F4792" w:rsidP="009A260E">
            <w:pPr>
              <w:pStyle w:val="TableParagraph"/>
              <w:spacing w:before="0"/>
              <w:ind w:left="105"/>
              <w:jc w:val="left"/>
            </w:pPr>
            <w:r>
              <w:t>Management</w:t>
            </w:r>
            <w:r>
              <w:rPr>
                <w:spacing w:val="-6"/>
              </w:rPr>
              <w:t xml:space="preserve"> </w:t>
            </w:r>
            <w:r>
              <w:t>of</w:t>
            </w:r>
            <w:r>
              <w:rPr>
                <w:spacing w:val="-7"/>
              </w:rPr>
              <w:t xml:space="preserve"> </w:t>
            </w:r>
            <w:r>
              <w:t>Inflammatory</w:t>
            </w:r>
            <w:r>
              <w:rPr>
                <w:spacing w:val="-9"/>
              </w:rPr>
              <w:t xml:space="preserve"> </w:t>
            </w:r>
            <w:r>
              <w:rPr>
                <w:spacing w:val="-2"/>
              </w:rPr>
              <w:t>Conditions</w:t>
            </w:r>
          </w:p>
        </w:tc>
        <w:tc>
          <w:tcPr>
            <w:tcW w:w="1277" w:type="dxa"/>
          </w:tcPr>
          <w:p w14:paraId="4497E588" w14:textId="77777777" w:rsidR="009B0494" w:rsidRDefault="007F4792" w:rsidP="009A260E">
            <w:pPr>
              <w:pStyle w:val="TableParagraph"/>
              <w:spacing w:before="0"/>
              <w:ind w:left="6"/>
            </w:pPr>
            <w:r>
              <w:t>4</w:t>
            </w:r>
          </w:p>
        </w:tc>
        <w:tc>
          <w:tcPr>
            <w:tcW w:w="1239" w:type="dxa"/>
          </w:tcPr>
          <w:p w14:paraId="4497E589" w14:textId="77777777" w:rsidR="009B0494" w:rsidRDefault="007F4792" w:rsidP="009A260E">
            <w:pPr>
              <w:pStyle w:val="TableParagraph"/>
              <w:spacing w:before="0"/>
              <w:ind w:left="225" w:right="218"/>
            </w:pPr>
            <w:r>
              <w:rPr>
                <w:spacing w:val="-5"/>
              </w:rPr>
              <w:t>20</w:t>
            </w:r>
          </w:p>
        </w:tc>
      </w:tr>
      <w:tr w:rsidR="009B0494" w14:paraId="4497E58F" w14:textId="77777777">
        <w:trPr>
          <w:trHeight w:val="510"/>
        </w:trPr>
        <w:tc>
          <w:tcPr>
            <w:tcW w:w="1697" w:type="dxa"/>
          </w:tcPr>
          <w:p w14:paraId="4497E58B" w14:textId="77777777" w:rsidR="009B0494" w:rsidRDefault="007F4792" w:rsidP="009A260E">
            <w:pPr>
              <w:pStyle w:val="TableParagraph"/>
              <w:spacing w:before="0"/>
              <w:ind w:left="147" w:right="138"/>
            </w:pPr>
            <w:r>
              <w:rPr>
                <w:spacing w:val="-2"/>
              </w:rPr>
              <w:t>MP429</w:t>
            </w:r>
          </w:p>
        </w:tc>
        <w:tc>
          <w:tcPr>
            <w:tcW w:w="5386" w:type="dxa"/>
          </w:tcPr>
          <w:p w14:paraId="4497E58C" w14:textId="77777777" w:rsidR="009B0494" w:rsidRDefault="007F4792" w:rsidP="009A260E">
            <w:pPr>
              <w:pStyle w:val="TableParagraph"/>
              <w:spacing w:before="0" w:line="250" w:lineRule="atLeast"/>
              <w:ind w:left="105"/>
              <w:jc w:val="left"/>
            </w:pPr>
            <w:r>
              <w:t>New</w:t>
            </w:r>
            <w:r>
              <w:rPr>
                <w:spacing w:val="-7"/>
              </w:rPr>
              <w:t xml:space="preserve"> </w:t>
            </w:r>
            <w:r>
              <w:t>Medicines;</w:t>
            </w:r>
            <w:r>
              <w:rPr>
                <w:spacing w:val="-5"/>
              </w:rPr>
              <w:t xml:space="preserve"> </w:t>
            </w:r>
            <w:r>
              <w:t>Better</w:t>
            </w:r>
            <w:r>
              <w:rPr>
                <w:spacing w:val="-8"/>
              </w:rPr>
              <w:t xml:space="preserve"> </w:t>
            </w:r>
            <w:r>
              <w:t>Medicines;</w:t>
            </w:r>
            <w:r>
              <w:rPr>
                <w:spacing w:val="-5"/>
              </w:rPr>
              <w:t xml:space="preserve"> </w:t>
            </w:r>
            <w:r>
              <w:t>Better</w:t>
            </w:r>
            <w:r>
              <w:rPr>
                <w:spacing w:val="-8"/>
              </w:rPr>
              <w:t xml:space="preserve"> </w:t>
            </w:r>
            <w:r>
              <w:t>Use</w:t>
            </w:r>
            <w:r>
              <w:rPr>
                <w:spacing w:val="-7"/>
              </w:rPr>
              <w:t xml:space="preserve"> </w:t>
            </w:r>
            <w:r>
              <w:t xml:space="preserve">of </w:t>
            </w:r>
            <w:r>
              <w:rPr>
                <w:spacing w:val="-2"/>
              </w:rPr>
              <w:t>Medicines</w:t>
            </w:r>
          </w:p>
        </w:tc>
        <w:tc>
          <w:tcPr>
            <w:tcW w:w="1277" w:type="dxa"/>
          </w:tcPr>
          <w:p w14:paraId="4497E58D" w14:textId="77777777" w:rsidR="009B0494" w:rsidRDefault="007F4792" w:rsidP="009A260E">
            <w:pPr>
              <w:pStyle w:val="TableParagraph"/>
              <w:spacing w:before="0"/>
              <w:ind w:left="6"/>
            </w:pPr>
            <w:r>
              <w:t>4</w:t>
            </w:r>
          </w:p>
        </w:tc>
        <w:tc>
          <w:tcPr>
            <w:tcW w:w="1239" w:type="dxa"/>
          </w:tcPr>
          <w:p w14:paraId="4497E58E" w14:textId="77777777" w:rsidR="009B0494" w:rsidRDefault="007F4792" w:rsidP="009A260E">
            <w:pPr>
              <w:pStyle w:val="TableParagraph"/>
              <w:spacing w:before="0"/>
              <w:ind w:left="225" w:right="218"/>
            </w:pPr>
            <w:r>
              <w:rPr>
                <w:spacing w:val="-5"/>
              </w:rPr>
              <w:t>20</w:t>
            </w:r>
          </w:p>
        </w:tc>
      </w:tr>
      <w:tr w:rsidR="009B0494" w14:paraId="4497E594" w14:textId="77777777">
        <w:trPr>
          <w:trHeight w:val="510"/>
        </w:trPr>
        <w:tc>
          <w:tcPr>
            <w:tcW w:w="1697" w:type="dxa"/>
          </w:tcPr>
          <w:p w14:paraId="4497E590" w14:textId="77777777" w:rsidR="009B0494" w:rsidRDefault="007F4792" w:rsidP="009A260E">
            <w:pPr>
              <w:pStyle w:val="TableParagraph"/>
              <w:spacing w:before="0"/>
              <w:ind w:left="147" w:right="138"/>
            </w:pPr>
            <w:r>
              <w:rPr>
                <w:spacing w:val="-2"/>
              </w:rPr>
              <w:t>MP420</w:t>
            </w:r>
          </w:p>
        </w:tc>
        <w:tc>
          <w:tcPr>
            <w:tcW w:w="5386" w:type="dxa"/>
          </w:tcPr>
          <w:p w14:paraId="4497E591"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3</w:t>
            </w:r>
          </w:p>
        </w:tc>
        <w:tc>
          <w:tcPr>
            <w:tcW w:w="1277" w:type="dxa"/>
          </w:tcPr>
          <w:p w14:paraId="4497E592" w14:textId="77777777" w:rsidR="009B0494" w:rsidRDefault="007F4792" w:rsidP="009A260E">
            <w:pPr>
              <w:pStyle w:val="TableParagraph"/>
              <w:spacing w:before="0"/>
              <w:ind w:left="5"/>
            </w:pPr>
            <w:r>
              <w:t>4</w:t>
            </w:r>
          </w:p>
        </w:tc>
        <w:tc>
          <w:tcPr>
            <w:tcW w:w="1239" w:type="dxa"/>
          </w:tcPr>
          <w:p w14:paraId="4497E593" w14:textId="77777777" w:rsidR="009B0494" w:rsidRDefault="007F4792" w:rsidP="009A260E">
            <w:pPr>
              <w:pStyle w:val="TableParagraph"/>
              <w:spacing w:before="0"/>
              <w:ind w:left="224" w:right="218"/>
            </w:pPr>
            <w:r>
              <w:rPr>
                <w:spacing w:val="-5"/>
              </w:rPr>
              <w:t>40</w:t>
            </w:r>
          </w:p>
        </w:tc>
      </w:tr>
    </w:tbl>
    <w:p w14:paraId="4497E595" w14:textId="77777777" w:rsidR="009B0494" w:rsidRDefault="009B0494" w:rsidP="009A260E">
      <w:pPr>
        <w:pStyle w:val="BodyText"/>
        <w:rPr>
          <w:b/>
        </w:rPr>
      </w:pPr>
    </w:p>
    <w:p w14:paraId="4497E596" w14:textId="77777777" w:rsidR="009B0494" w:rsidRDefault="007F4792" w:rsidP="009A260E">
      <w:pPr>
        <w:ind w:left="112"/>
        <w:rPr>
          <w:b/>
        </w:rPr>
      </w:pPr>
      <w:r>
        <w:rPr>
          <w:b/>
          <w:u w:val="single"/>
        </w:rPr>
        <w:t>Fifth</w:t>
      </w:r>
      <w:r>
        <w:rPr>
          <w:b/>
          <w:spacing w:val="-2"/>
          <w:u w:val="single"/>
        </w:rPr>
        <w:t xml:space="preserve"> </w:t>
      </w:r>
      <w:r>
        <w:rPr>
          <w:b/>
          <w:spacing w:val="-4"/>
          <w:u w:val="single"/>
        </w:rPr>
        <w:t>Year</w:t>
      </w:r>
    </w:p>
    <w:p w14:paraId="4497E597" w14:textId="77777777" w:rsidR="009B0494" w:rsidRDefault="009B0494" w:rsidP="009A260E">
      <w:pPr>
        <w:pStyle w:val="BodyText"/>
        <w:rPr>
          <w:b/>
          <w:sz w:val="13"/>
        </w:rPr>
      </w:pPr>
    </w:p>
    <w:p w14:paraId="4497E598"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497E599" w14:textId="77777777" w:rsidR="009B0494" w:rsidRDefault="009B0494" w:rsidP="009A260E">
      <w:pPr>
        <w:pStyle w:val="BodyText"/>
      </w:pPr>
    </w:p>
    <w:p w14:paraId="4497E59A" w14:textId="77777777" w:rsidR="009B0494" w:rsidRDefault="007F4792" w:rsidP="009A260E">
      <w:pPr>
        <w:pStyle w:val="Heading1"/>
        <w:ind w:left="112"/>
      </w:pPr>
      <w:r>
        <w:rPr>
          <w:u w:val="single"/>
        </w:rPr>
        <w:t>Compulsory</w:t>
      </w:r>
      <w:r>
        <w:rPr>
          <w:spacing w:val="-8"/>
          <w:u w:val="single"/>
        </w:rPr>
        <w:t xml:space="preserve"> </w:t>
      </w:r>
      <w:r>
        <w:rPr>
          <w:spacing w:val="-2"/>
          <w:u w:val="single"/>
        </w:rPr>
        <w:t>Modules</w:t>
      </w:r>
    </w:p>
    <w:p w14:paraId="4497E59B" w14:textId="77777777" w:rsidR="009B0494" w:rsidRDefault="009B0494" w:rsidP="009A260E">
      <w:pPr>
        <w:sectPr w:rsidR="009B0494">
          <w:pgSz w:w="11910" w:h="16840"/>
          <w:pgMar w:top="1120" w:right="1040" w:bottom="800" w:left="1040" w:header="0" w:footer="60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1277"/>
        <w:gridCol w:w="1239"/>
      </w:tblGrid>
      <w:tr w:rsidR="009B0494" w14:paraId="4497E5A0" w14:textId="77777777">
        <w:trPr>
          <w:trHeight w:val="508"/>
        </w:trPr>
        <w:tc>
          <w:tcPr>
            <w:tcW w:w="1697" w:type="dxa"/>
          </w:tcPr>
          <w:p w14:paraId="4497E59C" w14:textId="77777777" w:rsidR="009B0494" w:rsidRDefault="007F4792" w:rsidP="009A260E">
            <w:pPr>
              <w:pStyle w:val="TableParagraph"/>
              <w:spacing w:before="0"/>
              <w:ind w:left="150" w:right="138"/>
              <w:rPr>
                <w:b/>
              </w:rPr>
            </w:pPr>
            <w:r>
              <w:rPr>
                <w:b/>
              </w:rPr>
              <w:lastRenderedPageBreak/>
              <w:t>Module</w:t>
            </w:r>
            <w:r>
              <w:rPr>
                <w:b/>
                <w:spacing w:val="-6"/>
              </w:rPr>
              <w:t xml:space="preserve"> </w:t>
            </w:r>
            <w:r>
              <w:rPr>
                <w:b/>
                <w:spacing w:val="-4"/>
              </w:rPr>
              <w:t>Code</w:t>
            </w:r>
          </w:p>
        </w:tc>
        <w:tc>
          <w:tcPr>
            <w:tcW w:w="5386" w:type="dxa"/>
          </w:tcPr>
          <w:p w14:paraId="4497E59D"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1277" w:type="dxa"/>
          </w:tcPr>
          <w:p w14:paraId="4497E59E" w14:textId="77777777" w:rsidR="009B0494" w:rsidRDefault="007F4792" w:rsidP="009A260E">
            <w:pPr>
              <w:pStyle w:val="TableParagraph"/>
              <w:spacing w:before="0"/>
              <w:ind w:left="245" w:right="236"/>
              <w:rPr>
                <w:b/>
              </w:rPr>
            </w:pPr>
            <w:r>
              <w:rPr>
                <w:b/>
                <w:spacing w:val="-2"/>
              </w:rPr>
              <w:t>Level</w:t>
            </w:r>
          </w:p>
        </w:tc>
        <w:tc>
          <w:tcPr>
            <w:tcW w:w="1239" w:type="dxa"/>
          </w:tcPr>
          <w:p w14:paraId="4497E59F" w14:textId="77777777" w:rsidR="009B0494" w:rsidRDefault="007F4792" w:rsidP="009A260E">
            <w:pPr>
              <w:pStyle w:val="TableParagraph"/>
              <w:spacing w:before="0"/>
              <w:ind w:left="227" w:right="218"/>
              <w:rPr>
                <w:b/>
              </w:rPr>
            </w:pPr>
            <w:r>
              <w:rPr>
                <w:b/>
                <w:spacing w:val="-2"/>
              </w:rPr>
              <w:t>Credits</w:t>
            </w:r>
          </w:p>
        </w:tc>
      </w:tr>
      <w:tr w:rsidR="009B0494" w14:paraId="4497E5A5" w14:textId="77777777">
        <w:trPr>
          <w:trHeight w:val="510"/>
        </w:trPr>
        <w:tc>
          <w:tcPr>
            <w:tcW w:w="1697" w:type="dxa"/>
          </w:tcPr>
          <w:p w14:paraId="4497E5A1" w14:textId="77777777" w:rsidR="009B0494" w:rsidRDefault="007F4792" w:rsidP="009A260E">
            <w:pPr>
              <w:pStyle w:val="TableParagraph"/>
              <w:spacing w:before="0"/>
              <w:ind w:left="147" w:right="138"/>
            </w:pPr>
            <w:r>
              <w:rPr>
                <w:spacing w:val="-2"/>
              </w:rPr>
              <w:t>MP507</w:t>
            </w:r>
          </w:p>
        </w:tc>
        <w:tc>
          <w:tcPr>
            <w:tcW w:w="5386" w:type="dxa"/>
          </w:tcPr>
          <w:p w14:paraId="4497E5A2" w14:textId="77777777" w:rsidR="009B0494" w:rsidRDefault="007F4792" w:rsidP="009A260E">
            <w:pPr>
              <w:pStyle w:val="TableParagraph"/>
              <w:spacing w:before="0"/>
              <w:ind w:left="105"/>
              <w:jc w:val="left"/>
            </w:pPr>
            <w:r>
              <w:t>Research</w:t>
            </w:r>
            <w:r>
              <w:rPr>
                <w:spacing w:val="-6"/>
              </w:rPr>
              <w:t xml:space="preserve"> </w:t>
            </w:r>
            <w:r>
              <w:rPr>
                <w:spacing w:val="-2"/>
              </w:rPr>
              <w:t>Project</w:t>
            </w:r>
          </w:p>
        </w:tc>
        <w:tc>
          <w:tcPr>
            <w:tcW w:w="1277" w:type="dxa"/>
          </w:tcPr>
          <w:p w14:paraId="4497E5A3" w14:textId="77777777" w:rsidR="009B0494" w:rsidRDefault="007F4792" w:rsidP="009A260E">
            <w:pPr>
              <w:pStyle w:val="TableParagraph"/>
              <w:spacing w:before="0"/>
              <w:ind w:left="5"/>
            </w:pPr>
            <w:r>
              <w:t>5</w:t>
            </w:r>
          </w:p>
        </w:tc>
        <w:tc>
          <w:tcPr>
            <w:tcW w:w="1239" w:type="dxa"/>
          </w:tcPr>
          <w:p w14:paraId="4497E5A4" w14:textId="77777777" w:rsidR="009B0494" w:rsidRDefault="007F4792" w:rsidP="009A260E">
            <w:pPr>
              <w:pStyle w:val="TableParagraph"/>
              <w:spacing w:before="0"/>
              <w:ind w:left="224" w:right="218"/>
            </w:pPr>
            <w:r>
              <w:rPr>
                <w:spacing w:val="-5"/>
              </w:rPr>
              <w:t>40</w:t>
            </w:r>
          </w:p>
        </w:tc>
      </w:tr>
      <w:tr w:rsidR="009B0494" w14:paraId="4497E5AA" w14:textId="77777777">
        <w:trPr>
          <w:trHeight w:val="510"/>
        </w:trPr>
        <w:tc>
          <w:tcPr>
            <w:tcW w:w="1697" w:type="dxa"/>
          </w:tcPr>
          <w:p w14:paraId="4497E5A6" w14:textId="77777777" w:rsidR="009B0494" w:rsidRDefault="007F4792" w:rsidP="009A260E">
            <w:pPr>
              <w:pStyle w:val="TableParagraph"/>
              <w:spacing w:before="0"/>
              <w:ind w:left="147" w:right="138"/>
            </w:pPr>
            <w:r>
              <w:rPr>
                <w:spacing w:val="-2"/>
              </w:rPr>
              <w:t>MP520</w:t>
            </w:r>
          </w:p>
        </w:tc>
        <w:tc>
          <w:tcPr>
            <w:tcW w:w="5386" w:type="dxa"/>
          </w:tcPr>
          <w:p w14:paraId="4497E5A7" w14:textId="77777777" w:rsidR="009B0494" w:rsidRDefault="007F4792" w:rsidP="009A260E">
            <w:pPr>
              <w:pStyle w:val="TableParagraph"/>
              <w:spacing w:before="0"/>
              <w:ind w:left="105"/>
              <w:jc w:val="left"/>
            </w:pPr>
            <w:r>
              <w:t>Being</w:t>
            </w:r>
            <w:r>
              <w:rPr>
                <w:spacing w:val="-3"/>
              </w:rPr>
              <w:t xml:space="preserve"> </w:t>
            </w:r>
            <w:r>
              <w:t>a</w:t>
            </w:r>
            <w:r>
              <w:rPr>
                <w:spacing w:val="-2"/>
              </w:rPr>
              <w:t xml:space="preserve"> Pharmacist</w:t>
            </w:r>
          </w:p>
        </w:tc>
        <w:tc>
          <w:tcPr>
            <w:tcW w:w="1277" w:type="dxa"/>
          </w:tcPr>
          <w:p w14:paraId="4497E5A8" w14:textId="77777777" w:rsidR="009B0494" w:rsidRDefault="007F4792" w:rsidP="009A260E">
            <w:pPr>
              <w:pStyle w:val="TableParagraph"/>
              <w:spacing w:before="0"/>
              <w:ind w:left="5"/>
            </w:pPr>
            <w:r>
              <w:t>5</w:t>
            </w:r>
          </w:p>
        </w:tc>
        <w:tc>
          <w:tcPr>
            <w:tcW w:w="1239" w:type="dxa"/>
          </w:tcPr>
          <w:p w14:paraId="4497E5A9" w14:textId="77777777" w:rsidR="009B0494" w:rsidRDefault="007F4792" w:rsidP="009A260E">
            <w:pPr>
              <w:pStyle w:val="TableParagraph"/>
              <w:spacing w:before="0"/>
              <w:ind w:left="224" w:right="218"/>
            </w:pPr>
            <w:r>
              <w:rPr>
                <w:spacing w:val="-5"/>
              </w:rPr>
              <w:t>40</w:t>
            </w:r>
          </w:p>
        </w:tc>
      </w:tr>
      <w:tr w:rsidR="009B0494" w14:paraId="4497E5AF" w14:textId="77777777">
        <w:trPr>
          <w:trHeight w:val="508"/>
        </w:trPr>
        <w:tc>
          <w:tcPr>
            <w:tcW w:w="1697" w:type="dxa"/>
          </w:tcPr>
          <w:p w14:paraId="4497E5AB" w14:textId="77777777" w:rsidR="009B0494" w:rsidRDefault="007F4792" w:rsidP="009A260E">
            <w:pPr>
              <w:pStyle w:val="TableParagraph"/>
              <w:spacing w:before="0"/>
              <w:ind w:left="147" w:right="138"/>
            </w:pPr>
            <w:r>
              <w:rPr>
                <w:spacing w:val="-2"/>
              </w:rPr>
              <w:t>MP513</w:t>
            </w:r>
          </w:p>
        </w:tc>
        <w:tc>
          <w:tcPr>
            <w:tcW w:w="5386" w:type="dxa"/>
          </w:tcPr>
          <w:p w14:paraId="4497E5AC" w14:textId="77777777" w:rsidR="009B0494" w:rsidRDefault="007F4792" w:rsidP="009A260E">
            <w:pPr>
              <w:pStyle w:val="TableParagraph"/>
              <w:spacing w:before="0"/>
              <w:ind w:left="105"/>
              <w:jc w:val="left"/>
            </w:pPr>
            <w:r>
              <w:t>Advanced</w:t>
            </w:r>
            <w:r>
              <w:rPr>
                <w:spacing w:val="-9"/>
              </w:rPr>
              <w:t xml:space="preserve"> </w:t>
            </w:r>
            <w:r>
              <w:t>Clinical</w:t>
            </w:r>
            <w:r>
              <w:rPr>
                <w:spacing w:val="-8"/>
              </w:rPr>
              <w:t xml:space="preserve"> </w:t>
            </w:r>
            <w:r>
              <w:rPr>
                <w:spacing w:val="-2"/>
              </w:rPr>
              <w:t>Practice</w:t>
            </w:r>
          </w:p>
        </w:tc>
        <w:tc>
          <w:tcPr>
            <w:tcW w:w="1277" w:type="dxa"/>
          </w:tcPr>
          <w:p w14:paraId="4497E5AD" w14:textId="77777777" w:rsidR="009B0494" w:rsidRDefault="007F4792" w:rsidP="009A260E">
            <w:pPr>
              <w:pStyle w:val="TableParagraph"/>
              <w:spacing w:before="0"/>
              <w:ind w:left="6"/>
            </w:pPr>
            <w:r>
              <w:t>5</w:t>
            </w:r>
          </w:p>
        </w:tc>
        <w:tc>
          <w:tcPr>
            <w:tcW w:w="1239" w:type="dxa"/>
          </w:tcPr>
          <w:p w14:paraId="4497E5AE" w14:textId="77777777" w:rsidR="009B0494" w:rsidRDefault="007F4792" w:rsidP="009A260E">
            <w:pPr>
              <w:pStyle w:val="TableParagraph"/>
              <w:spacing w:before="0"/>
              <w:ind w:left="225" w:right="218"/>
            </w:pPr>
            <w:r>
              <w:rPr>
                <w:spacing w:val="-5"/>
              </w:rPr>
              <w:t>40</w:t>
            </w:r>
          </w:p>
        </w:tc>
      </w:tr>
    </w:tbl>
    <w:p w14:paraId="4497E5B0" w14:textId="77777777" w:rsidR="009B0494" w:rsidRDefault="009B0494" w:rsidP="009A260E">
      <w:pPr>
        <w:pStyle w:val="BodyText"/>
        <w:rPr>
          <w:b/>
          <w:sz w:val="15"/>
        </w:rPr>
      </w:pPr>
    </w:p>
    <w:p w14:paraId="4497E5B1" w14:textId="77777777" w:rsidR="009B0494" w:rsidRDefault="007F4792" w:rsidP="009A260E">
      <w:pPr>
        <w:spacing w:line="252" w:lineRule="exact"/>
        <w:ind w:left="112"/>
        <w:rPr>
          <w:b/>
        </w:rPr>
      </w:pPr>
      <w:r>
        <w:rPr>
          <w:b/>
          <w:spacing w:val="-2"/>
        </w:rPr>
        <w:t>Progress</w:t>
      </w:r>
    </w:p>
    <w:p w14:paraId="4497E5B2" w14:textId="2C3B6E63" w:rsidR="009B0494" w:rsidRDefault="007F4792" w:rsidP="009A260E">
      <w:pPr>
        <w:pStyle w:val="ListParagraph"/>
        <w:numPr>
          <w:ilvl w:val="0"/>
          <w:numId w:val="4"/>
        </w:numPr>
        <w:tabs>
          <w:tab w:val="left" w:pos="539"/>
          <w:tab w:val="left" w:pos="540"/>
        </w:tabs>
        <w:ind w:right="125"/>
      </w:pPr>
      <w:proofErr w:type="gramStart"/>
      <w:r>
        <w:t>In</w:t>
      </w:r>
      <w:r>
        <w:rPr>
          <w:spacing w:val="-2"/>
        </w:rPr>
        <w:t xml:space="preserve"> </w:t>
      </w:r>
      <w:r>
        <w:t>order</w:t>
      </w:r>
      <w:r>
        <w:rPr>
          <w:spacing w:val="-3"/>
        </w:rPr>
        <w:t xml:space="preserve"> </w:t>
      </w:r>
      <w:r>
        <w:t>to</w:t>
      </w:r>
      <w:proofErr w:type="gramEnd"/>
      <w:r>
        <w:rPr>
          <w:spacing w:val="-4"/>
        </w:rPr>
        <w:t xml:space="preserve"> </w:t>
      </w:r>
      <w:r>
        <w:t>progress</w:t>
      </w:r>
      <w:r>
        <w:rPr>
          <w:spacing w:val="-4"/>
        </w:rPr>
        <w:t xml:space="preserve"> </w:t>
      </w:r>
      <w:r>
        <w:t>to</w:t>
      </w:r>
      <w:r>
        <w:rPr>
          <w:spacing w:val="-4"/>
        </w:rPr>
        <w:t xml:space="preserve"> </w:t>
      </w:r>
      <w:r>
        <w:t>the</w:t>
      </w:r>
      <w:r>
        <w:rPr>
          <w:spacing w:val="-2"/>
        </w:rPr>
        <w:t xml:space="preserve"> </w:t>
      </w:r>
      <w:r>
        <w:t>second</w:t>
      </w:r>
      <w:r>
        <w:rPr>
          <w:spacing w:val="-4"/>
        </w:rPr>
        <w:t xml:space="preserve"> </w:t>
      </w:r>
      <w:r>
        <w:t>year</w:t>
      </w:r>
      <w:r>
        <w:rPr>
          <w:spacing w:val="-3"/>
        </w:rPr>
        <w:t xml:space="preserve"> </w:t>
      </w:r>
      <w:r>
        <w:t>of</w:t>
      </w:r>
      <w:r>
        <w:rPr>
          <w:spacing w:val="-3"/>
        </w:rPr>
        <w:t xml:space="preserve"> </w:t>
      </w:r>
      <w:r>
        <w:t>the</w:t>
      </w:r>
      <w:r>
        <w:rPr>
          <w:spacing w:val="-4"/>
        </w:rPr>
        <w:t xml:space="preserve"> </w:t>
      </w:r>
      <w:r>
        <w:t>programme,</w:t>
      </w:r>
      <w:r>
        <w:rPr>
          <w:spacing w:val="-2"/>
        </w:rPr>
        <w:t xml:space="preserve"> </w:t>
      </w:r>
      <w:r>
        <w:t>see</w:t>
      </w:r>
      <w:r>
        <w:rPr>
          <w:spacing w:val="-3"/>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 Level.</w:t>
      </w:r>
    </w:p>
    <w:p w14:paraId="4497E5B3" w14:textId="77777777" w:rsidR="009B0494" w:rsidRDefault="009B0494" w:rsidP="009A260E">
      <w:pPr>
        <w:pStyle w:val="BodyText"/>
        <w:rPr>
          <w:sz w:val="13"/>
        </w:rPr>
      </w:pPr>
    </w:p>
    <w:p w14:paraId="4497E5B4" w14:textId="65722433" w:rsidR="009B0494" w:rsidRDefault="007F4792" w:rsidP="009A260E">
      <w:pPr>
        <w:pStyle w:val="ListParagraph"/>
        <w:numPr>
          <w:ilvl w:val="0"/>
          <w:numId w:val="4"/>
        </w:numPr>
        <w:tabs>
          <w:tab w:val="left" w:pos="539"/>
          <w:tab w:val="left" w:pos="540"/>
        </w:tabs>
        <w:ind w:right="223"/>
      </w:pPr>
      <w:proofErr w:type="gramStart"/>
      <w:r>
        <w:t>In</w:t>
      </w:r>
      <w:r>
        <w:rPr>
          <w:spacing w:val="-2"/>
        </w:rPr>
        <w:t xml:space="preserve"> </w:t>
      </w:r>
      <w:r>
        <w:t>order</w:t>
      </w:r>
      <w:r>
        <w:rPr>
          <w:spacing w:val="-3"/>
        </w:rPr>
        <w:t xml:space="preserve"> </w:t>
      </w:r>
      <w:r>
        <w:t>to</w:t>
      </w:r>
      <w:proofErr w:type="gramEnd"/>
      <w:r>
        <w:rPr>
          <w:spacing w:val="-4"/>
        </w:rPr>
        <w:t xml:space="preserve"> </w:t>
      </w:r>
      <w:r>
        <w:t>progress</w:t>
      </w:r>
      <w:r>
        <w:rPr>
          <w:spacing w:val="-4"/>
        </w:rPr>
        <w:t xml:space="preserve"> </w:t>
      </w:r>
      <w:r>
        <w:t>to</w:t>
      </w:r>
      <w:r>
        <w:rPr>
          <w:spacing w:val="-4"/>
        </w:rPr>
        <w:t xml:space="preserve"> </w:t>
      </w:r>
      <w:r>
        <w:t>the</w:t>
      </w:r>
      <w:r>
        <w:rPr>
          <w:spacing w:val="-2"/>
        </w:rPr>
        <w:t xml:space="preserve"> </w:t>
      </w:r>
      <w:r>
        <w:t>third</w:t>
      </w:r>
      <w:r>
        <w:rPr>
          <w:spacing w:val="-4"/>
        </w:rPr>
        <w:t xml:space="preserve"> </w:t>
      </w:r>
      <w:r>
        <w:t>year</w:t>
      </w:r>
      <w:r>
        <w:rPr>
          <w:spacing w:val="-3"/>
        </w:rPr>
        <w:t xml:space="preserve"> </w:t>
      </w:r>
      <w:r>
        <w:t>of</w:t>
      </w:r>
      <w:r>
        <w:rPr>
          <w:spacing w:val="-5"/>
        </w:rPr>
        <w:t xml:space="preserve"> </w:t>
      </w:r>
      <w:r>
        <w:t>the</w:t>
      </w:r>
      <w:r>
        <w:rPr>
          <w:spacing w:val="-2"/>
        </w:rPr>
        <w:t xml:space="preserve"> </w:t>
      </w:r>
      <w:r>
        <w:t>programme,</w:t>
      </w:r>
      <w:r>
        <w:rPr>
          <w:spacing w:val="-3"/>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 Level.</w:t>
      </w:r>
    </w:p>
    <w:p w14:paraId="4497E5B5" w14:textId="77777777" w:rsidR="009B0494" w:rsidRDefault="009B0494" w:rsidP="009A260E">
      <w:pPr>
        <w:pStyle w:val="BodyText"/>
        <w:rPr>
          <w:sz w:val="14"/>
        </w:rPr>
      </w:pPr>
    </w:p>
    <w:p w14:paraId="4497E5B6" w14:textId="41F51601" w:rsidR="009B0494" w:rsidRDefault="007F4792" w:rsidP="009A260E">
      <w:pPr>
        <w:pStyle w:val="ListParagraph"/>
        <w:numPr>
          <w:ilvl w:val="0"/>
          <w:numId w:val="4"/>
        </w:numPr>
        <w:tabs>
          <w:tab w:val="left" w:pos="539"/>
          <w:tab w:val="left" w:pos="540"/>
        </w:tabs>
        <w:ind w:right="274"/>
      </w:pPr>
      <w:proofErr w:type="gramStart"/>
      <w:r>
        <w:t>In</w:t>
      </w:r>
      <w:r>
        <w:rPr>
          <w:spacing w:val="-2"/>
        </w:rPr>
        <w:t xml:space="preserve"> </w:t>
      </w:r>
      <w:r>
        <w:t>order</w:t>
      </w:r>
      <w:r>
        <w:rPr>
          <w:spacing w:val="-3"/>
        </w:rPr>
        <w:t xml:space="preserve"> </w:t>
      </w:r>
      <w:r>
        <w:t>to</w:t>
      </w:r>
      <w:proofErr w:type="gramEnd"/>
      <w:r>
        <w:rPr>
          <w:spacing w:val="-4"/>
        </w:rPr>
        <w:t xml:space="preserve"> </w:t>
      </w:r>
      <w:r>
        <w:t>progress</w:t>
      </w:r>
      <w:r>
        <w:rPr>
          <w:spacing w:val="-4"/>
        </w:rPr>
        <w:t xml:space="preserve"> </w:t>
      </w:r>
      <w:r>
        <w:t>to</w:t>
      </w:r>
      <w:r>
        <w:rPr>
          <w:spacing w:val="-4"/>
        </w:rPr>
        <w:t xml:space="preserve"> </w:t>
      </w:r>
      <w:r>
        <w:t>the</w:t>
      </w:r>
      <w:r>
        <w:rPr>
          <w:spacing w:val="-1"/>
        </w:rPr>
        <w:t xml:space="preserve"> </w:t>
      </w:r>
      <w:r>
        <w:t>fourth</w:t>
      </w:r>
      <w:r>
        <w:rPr>
          <w:spacing w:val="-4"/>
        </w:rPr>
        <w:t xml:space="preserve"> </w:t>
      </w:r>
      <w:r>
        <w:t>year</w:t>
      </w:r>
      <w:r>
        <w:rPr>
          <w:spacing w:val="-3"/>
        </w:rPr>
        <w:t xml:space="preserve"> </w:t>
      </w:r>
      <w:r>
        <w:t>of</w:t>
      </w:r>
      <w:r>
        <w:rPr>
          <w:spacing w:val="-3"/>
        </w:rPr>
        <w:t xml:space="preserve"> </w:t>
      </w:r>
      <w:r>
        <w:t>the</w:t>
      </w:r>
      <w:r>
        <w:rPr>
          <w:spacing w:val="-4"/>
        </w:rPr>
        <w:t xml:space="preserve"> </w:t>
      </w:r>
      <w:r>
        <w:t>programme,</w:t>
      </w:r>
      <w:r>
        <w:rPr>
          <w:spacing w:val="-3"/>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rPr>
        <w:t xml:space="preserve"> </w:t>
      </w:r>
      <w:r>
        <w:rPr>
          <w:color w:val="0000FF"/>
          <w:u w:val="single" w:color="0000FF"/>
        </w:rPr>
        <w:t>– Undergraduate, Integrated Master and Professional Graduate Degree Programme Level.</w:t>
      </w:r>
    </w:p>
    <w:p w14:paraId="4497E5B7" w14:textId="77777777" w:rsidR="009B0494" w:rsidRDefault="009B0494" w:rsidP="009A260E">
      <w:pPr>
        <w:pStyle w:val="BodyText"/>
        <w:rPr>
          <w:sz w:val="14"/>
        </w:rPr>
      </w:pPr>
    </w:p>
    <w:p w14:paraId="4497E5B8" w14:textId="20C67F27" w:rsidR="009B0494" w:rsidRDefault="007F4792" w:rsidP="009A260E">
      <w:pPr>
        <w:pStyle w:val="ListParagraph"/>
        <w:numPr>
          <w:ilvl w:val="0"/>
          <w:numId w:val="4"/>
        </w:numPr>
        <w:tabs>
          <w:tab w:val="left" w:pos="539"/>
          <w:tab w:val="left" w:pos="540"/>
        </w:tabs>
        <w:spacing w:line="228" w:lineRule="auto"/>
        <w:ind w:right="297"/>
        <w:rPr>
          <w:rFonts w:ascii="Calibri" w:hAnsi="Calibri"/>
        </w:rPr>
      </w:pPr>
      <w:proofErr w:type="gramStart"/>
      <w:r>
        <w:t>In</w:t>
      </w:r>
      <w:r>
        <w:rPr>
          <w:spacing w:val="-2"/>
        </w:rPr>
        <w:t xml:space="preserve"> </w:t>
      </w:r>
      <w:r>
        <w:t>order</w:t>
      </w:r>
      <w:r>
        <w:rPr>
          <w:spacing w:val="-3"/>
        </w:rPr>
        <w:t xml:space="preserve"> </w:t>
      </w:r>
      <w:r>
        <w:t>to</w:t>
      </w:r>
      <w:proofErr w:type="gramEnd"/>
      <w:r>
        <w:rPr>
          <w:spacing w:val="-4"/>
        </w:rPr>
        <w:t xml:space="preserve"> </w:t>
      </w:r>
      <w:r>
        <w:t>progress</w:t>
      </w:r>
      <w:r>
        <w:rPr>
          <w:spacing w:val="-4"/>
        </w:rPr>
        <w:t xml:space="preserve"> </w:t>
      </w:r>
      <w:r>
        <w:t>to</w:t>
      </w:r>
      <w:r>
        <w:rPr>
          <w:spacing w:val="-4"/>
        </w:rPr>
        <w:t xml:space="preserve"> </w:t>
      </w:r>
      <w:r>
        <w:t>the</w:t>
      </w:r>
      <w:r>
        <w:rPr>
          <w:spacing w:val="-2"/>
        </w:rPr>
        <w:t xml:space="preserve"> </w:t>
      </w:r>
      <w:r>
        <w:t>fifth</w:t>
      </w:r>
      <w:r>
        <w:rPr>
          <w:spacing w:val="-2"/>
        </w:rPr>
        <w:t xml:space="preserve"> </w:t>
      </w:r>
      <w:r>
        <w:t>year</w:t>
      </w:r>
      <w:r>
        <w:rPr>
          <w:spacing w:val="-3"/>
        </w:rPr>
        <w:t xml:space="preserve"> </w:t>
      </w:r>
      <w:r>
        <w:t>of</w:t>
      </w:r>
      <w:r>
        <w:rPr>
          <w:spacing w:val="-3"/>
        </w:rPr>
        <w:t xml:space="preserve"> </w:t>
      </w:r>
      <w:r>
        <w:t>the</w:t>
      </w:r>
      <w:r>
        <w:rPr>
          <w:spacing w:val="-4"/>
        </w:rPr>
        <w:t xml:space="preserve"> </w:t>
      </w:r>
      <w:r>
        <w:t>programme,</w:t>
      </w:r>
      <w:r>
        <w:rPr>
          <w:spacing w:val="-3"/>
        </w:rPr>
        <w:t xml:space="preserve"> </w:t>
      </w:r>
      <w:r>
        <w:t>see</w:t>
      </w:r>
      <w:r>
        <w:rPr>
          <w:spacing w:val="-4"/>
        </w:rPr>
        <w:t xml:space="preserve"> </w:t>
      </w:r>
      <w:r>
        <w:rPr>
          <w:color w:val="0000FF"/>
          <w:u w:val="single" w:color="0000FF"/>
        </w:rPr>
        <w:t>General</w:t>
      </w:r>
      <w:r>
        <w:rPr>
          <w:color w:val="0000FF"/>
          <w:spacing w:val="-2"/>
          <w:u w:val="single" w:color="0000FF"/>
        </w:rPr>
        <w:t xml:space="preserve"> </w:t>
      </w:r>
      <w:r>
        <w:rPr>
          <w:color w:val="0000FF"/>
          <w:u w:val="single" w:color="0000FF"/>
        </w:rPr>
        <w:t>Academic</w:t>
      </w:r>
      <w:r>
        <w:rPr>
          <w:color w:val="0000FF"/>
          <w:spacing w:val="-1"/>
          <w:u w:val="single" w:color="0000FF"/>
        </w:rPr>
        <w:t xml:space="preserve"> </w:t>
      </w:r>
      <w:r>
        <w:rPr>
          <w:color w:val="0000FF"/>
          <w:u w:val="single" w:color="0000FF"/>
        </w:rPr>
        <w:t>Regulations</w:t>
      </w:r>
      <w:r>
        <w:rPr>
          <w:color w:val="0000FF"/>
          <w:spacing w:val="-1"/>
          <w:u w:val="single" w:color="0000FF"/>
        </w:rPr>
        <w:t xml:space="preserve"> </w:t>
      </w:r>
      <w:r>
        <w:rPr>
          <w:color w:val="0000FF"/>
          <w:u w:val="single" w:color="0000FF"/>
        </w:rPr>
        <w:t>–</w:t>
      </w:r>
      <w:r>
        <w:rPr>
          <w:color w:val="0000FF"/>
        </w:rPr>
        <w:t xml:space="preserve"> </w:t>
      </w:r>
      <w:r>
        <w:rPr>
          <w:color w:val="0000FF"/>
          <w:u w:val="single" w:color="0000FF"/>
        </w:rPr>
        <w:t>Undergraduate, Integrated Master and Professional Graduate Degree Programme Level.</w:t>
      </w:r>
    </w:p>
    <w:p w14:paraId="4497E5B9" w14:textId="77777777" w:rsidR="009B0494" w:rsidRDefault="009B0494" w:rsidP="009A260E">
      <w:pPr>
        <w:pStyle w:val="BodyText"/>
        <w:rPr>
          <w:sz w:val="13"/>
        </w:rPr>
      </w:pPr>
    </w:p>
    <w:p w14:paraId="4497E5BA" w14:textId="77777777" w:rsidR="009B0494" w:rsidRDefault="007F4792" w:rsidP="009A260E">
      <w:pPr>
        <w:pStyle w:val="Heading1"/>
        <w:ind w:left="112"/>
      </w:pPr>
      <w:r>
        <w:t>Final</w:t>
      </w:r>
      <w:r>
        <w:rPr>
          <w:spacing w:val="-2"/>
        </w:rPr>
        <w:t xml:space="preserve"> Classification</w:t>
      </w:r>
    </w:p>
    <w:p w14:paraId="4497E5BB" w14:textId="77777777" w:rsidR="009B0494" w:rsidRDefault="007F4792" w:rsidP="009A260E">
      <w:pPr>
        <w:pStyle w:val="ListParagraph"/>
        <w:numPr>
          <w:ilvl w:val="0"/>
          <w:numId w:val="4"/>
        </w:numPr>
        <w:tabs>
          <w:tab w:val="left" w:pos="540"/>
        </w:tabs>
        <w:ind w:right="174"/>
      </w:pPr>
      <w:r>
        <w:t>The</w:t>
      </w:r>
      <w:r>
        <w:rPr>
          <w:spacing w:val="-2"/>
        </w:rPr>
        <w:t xml:space="preserve"> </w:t>
      </w:r>
      <w:r>
        <w:t>final</w:t>
      </w:r>
      <w:r>
        <w:rPr>
          <w:spacing w:val="-3"/>
        </w:rPr>
        <w:t xml:space="preserve"> </w:t>
      </w:r>
      <w:r>
        <w:t>classification</w:t>
      </w:r>
      <w:r>
        <w:rPr>
          <w:spacing w:val="-3"/>
        </w:rPr>
        <w:t xml:space="preserve"> </w:t>
      </w:r>
      <w:r>
        <w:t>for</w:t>
      </w:r>
      <w:r>
        <w:rPr>
          <w:spacing w:val="-4"/>
        </w:rPr>
        <w:t xml:space="preserve"> </w:t>
      </w:r>
      <w:r>
        <w:t>the</w:t>
      </w:r>
      <w:r>
        <w:rPr>
          <w:spacing w:val="-3"/>
        </w:rPr>
        <w:t xml:space="preserve"> </w:t>
      </w:r>
      <w:r>
        <w:t>degree</w:t>
      </w:r>
      <w:r>
        <w:rPr>
          <w:spacing w:val="-3"/>
        </w:rPr>
        <w:t xml:space="preserve"> </w:t>
      </w:r>
      <w:r>
        <w:t>of</w:t>
      </w:r>
      <w:r>
        <w:rPr>
          <w:spacing w:val="-4"/>
        </w:rPr>
        <w:t xml:space="preserve"> </w:t>
      </w:r>
      <w:proofErr w:type="spellStart"/>
      <w:r>
        <w:t>MPharm</w:t>
      </w:r>
      <w:proofErr w:type="spellEnd"/>
      <w:r>
        <w:rPr>
          <w:spacing w:val="-4"/>
        </w:rPr>
        <w:t xml:space="preserve"> </w:t>
      </w:r>
      <w:r>
        <w:t>(with</w:t>
      </w:r>
      <w:r>
        <w:rPr>
          <w:spacing w:val="-3"/>
        </w:rPr>
        <w:t xml:space="preserve"> </w:t>
      </w:r>
      <w:r>
        <w:t>Honours)</w:t>
      </w:r>
      <w:r>
        <w:rPr>
          <w:spacing w:val="-1"/>
        </w:rPr>
        <w:t xml:space="preserve"> </w:t>
      </w:r>
      <w:r>
        <w:t>will</w:t>
      </w:r>
      <w:r>
        <w:rPr>
          <w:spacing w:val="-3"/>
        </w:rPr>
        <w:t xml:space="preserve"> </w:t>
      </w:r>
      <w:r>
        <w:t>normally</w:t>
      </w:r>
      <w:r>
        <w:rPr>
          <w:spacing w:val="-2"/>
        </w:rPr>
        <w:t xml:space="preserve"> </w:t>
      </w:r>
      <w:r>
        <w:t>be</w:t>
      </w:r>
      <w:r>
        <w:rPr>
          <w:spacing w:val="-3"/>
        </w:rPr>
        <w:t xml:space="preserve"> </w:t>
      </w:r>
      <w:r>
        <w:t>based</w:t>
      </w:r>
      <w:r>
        <w:rPr>
          <w:spacing w:val="-3"/>
        </w:rPr>
        <w:t xml:space="preserve"> </w:t>
      </w:r>
      <w:r>
        <w:t>on</w:t>
      </w:r>
      <w:r>
        <w:rPr>
          <w:spacing w:val="-5"/>
        </w:rPr>
        <w:t xml:space="preserve"> </w:t>
      </w:r>
      <w:r>
        <w:t>the first assessed attempt at modules at levels four and five.</w:t>
      </w:r>
    </w:p>
    <w:p w14:paraId="4497E5BC" w14:textId="77777777" w:rsidR="009B0494" w:rsidRDefault="009B0494" w:rsidP="009A260E">
      <w:pPr>
        <w:pStyle w:val="BodyText"/>
        <w:rPr>
          <w:sz w:val="21"/>
        </w:rPr>
      </w:pPr>
    </w:p>
    <w:p w14:paraId="4497E5BD" w14:textId="27D5A51E" w:rsidR="009B0494" w:rsidRDefault="007F4792" w:rsidP="009A260E">
      <w:pPr>
        <w:pStyle w:val="ListParagraph"/>
        <w:numPr>
          <w:ilvl w:val="0"/>
          <w:numId w:val="4"/>
        </w:numPr>
        <w:tabs>
          <w:tab w:val="left" w:pos="540"/>
        </w:tabs>
        <w:ind w:right="763"/>
      </w:pPr>
      <w:r>
        <w:t>The</w:t>
      </w:r>
      <w:r>
        <w:rPr>
          <w:spacing w:val="-3"/>
        </w:rPr>
        <w:t xml:space="preserve"> </w:t>
      </w:r>
      <w:proofErr w:type="spellStart"/>
      <w:r>
        <w:t>MPharm</w:t>
      </w:r>
      <w:proofErr w:type="spellEnd"/>
      <w:r>
        <w:rPr>
          <w:spacing w:val="-4"/>
        </w:rPr>
        <w:t xml:space="preserve"> </w:t>
      </w:r>
      <w:r>
        <w:t>(with</w:t>
      </w:r>
      <w:r>
        <w:rPr>
          <w:spacing w:val="-5"/>
        </w:rPr>
        <w:t xml:space="preserve"> </w:t>
      </w:r>
      <w:r>
        <w:t>Honours)</w:t>
      </w:r>
      <w:r>
        <w:rPr>
          <w:spacing w:val="-4"/>
        </w:rPr>
        <w:t xml:space="preserve"> </w:t>
      </w:r>
      <w:r>
        <w:t>will</w:t>
      </w:r>
      <w:r>
        <w:rPr>
          <w:spacing w:val="-3"/>
        </w:rPr>
        <w:t xml:space="preserve"> </w:t>
      </w:r>
      <w:r>
        <w:t>be</w:t>
      </w:r>
      <w:r>
        <w:rPr>
          <w:spacing w:val="-3"/>
        </w:rPr>
        <w:t xml:space="preserve"> </w:t>
      </w:r>
      <w:r>
        <w:t>classified</w:t>
      </w:r>
      <w:r>
        <w:rPr>
          <w:spacing w:val="-3"/>
        </w:rPr>
        <w:t xml:space="preserve"> </w:t>
      </w:r>
      <w:r>
        <w:t>in</w:t>
      </w:r>
      <w:r>
        <w:rPr>
          <w:spacing w:val="-3"/>
        </w:rPr>
        <w:t xml:space="preserve"> </w:t>
      </w:r>
      <w:r>
        <w:t>accordance</w:t>
      </w:r>
      <w:r>
        <w:rPr>
          <w:spacing w:val="-5"/>
        </w:rPr>
        <w:t xml:space="preserve"> </w:t>
      </w:r>
      <w:r>
        <w:t>with</w:t>
      </w:r>
      <w:r>
        <w:rPr>
          <w:spacing w:val="-4"/>
        </w:rPr>
        <w:t xml:space="preserve"> </w:t>
      </w:r>
      <w:r>
        <w:t>the</w:t>
      </w:r>
      <w:r>
        <w:rPr>
          <w:spacing w:val="-5"/>
        </w:rPr>
        <w:t xml:space="preserve"> </w:t>
      </w:r>
      <w:r>
        <w:rPr>
          <w:color w:val="0000FF"/>
          <w:u w:val="single" w:color="0000FF"/>
        </w:rPr>
        <w:t>General</w:t>
      </w:r>
      <w:r>
        <w:rPr>
          <w:color w:val="0000FF"/>
          <w:spacing w:val="-3"/>
          <w:u w:val="single" w:color="0000FF"/>
        </w:rPr>
        <w:t xml:space="preserve"> </w:t>
      </w:r>
      <w:r>
        <w:rPr>
          <w:color w:val="0000FF"/>
          <w:u w:val="single" w:color="0000FF"/>
        </w:rPr>
        <w:t>Academic</w:t>
      </w:r>
      <w:r>
        <w:rPr>
          <w:color w:val="0000FF"/>
        </w:rPr>
        <w:t xml:space="preserve"> </w:t>
      </w:r>
      <w:r>
        <w:rPr>
          <w:color w:val="0000FF"/>
          <w:u w:val="single" w:color="0000FF"/>
        </w:rPr>
        <w:t>Regulations – Undergraduate, Integrated Master and Professional Graduate Degree</w:t>
      </w:r>
      <w:r>
        <w:rPr>
          <w:color w:val="0000FF"/>
        </w:rPr>
        <w:t xml:space="preserve"> </w:t>
      </w:r>
      <w:r>
        <w:rPr>
          <w:color w:val="0000FF"/>
          <w:u w:val="single" w:color="0000FF"/>
        </w:rPr>
        <w:t>Programme Level</w:t>
      </w:r>
      <w:r>
        <w:t>.</w:t>
      </w:r>
    </w:p>
    <w:p w14:paraId="4497E5BE" w14:textId="77777777" w:rsidR="009B0494" w:rsidRDefault="009B0494" w:rsidP="009A260E">
      <w:pPr>
        <w:pStyle w:val="BodyText"/>
        <w:rPr>
          <w:sz w:val="13"/>
        </w:rPr>
      </w:pPr>
    </w:p>
    <w:p w14:paraId="4497E5BF" w14:textId="77777777" w:rsidR="009B0494" w:rsidRDefault="007F4792" w:rsidP="009A260E">
      <w:pPr>
        <w:pStyle w:val="Heading1"/>
        <w:spacing w:line="252" w:lineRule="exact"/>
        <w:ind w:left="112"/>
      </w:pPr>
      <w:r>
        <w:rPr>
          <w:spacing w:val="-2"/>
        </w:rPr>
        <w:t>Award</w:t>
      </w:r>
    </w:p>
    <w:p w14:paraId="4497E5C0" w14:textId="33B4D489" w:rsidR="009B0494" w:rsidRDefault="007F4792" w:rsidP="009A260E">
      <w:pPr>
        <w:pStyle w:val="ListParagraph"/>
        <w:numPr>
          <w:ilvl w:val="0"/>
          <w:numId w:val="4"/>
        </w:numPr>
        <w:tabs>
          <w:tab w:val="left" w:pos="540"/>
        </w:tabs>
        <w:ind w:right="824"/>
      </w:pPr>
      <w:proofErr w:type="spellStart"/>
      <w:r>
        <w:t>MPharm</w:t>
      </w:r>
      <w:proofErr w:type="spellEnd"/>
      <w:r>
        <w:t xml:space="preserve">: </w:t>
      </w:r>
      <w:proofErr w:type="gramStart"/>
      <w:r>
        <w:t>In order to</w:t>
      </w:r>
      <w:proofErr w:type="gramEnd"/>
      <w:r>
        <w:t xml:space="preserve"> qualify for the award of the degree of </w:t>
      </w:r>
      <w:proofErr w:type="spellStart"/>
      <w:r>
        <w:t>MPharm</w:t>
      </w:r>
      <w:proofErr w:type="spellEnd"/>
      <w:r>
        <w:t xml:space="preserve"> in Pharmacy (with Honours),</w:t>
      </w:r>
      <w:r>
        <w:rPr>
          <w:spacing w:val="-4"/>
        </w:rPr>
        <w:t xml:space="preserve"> </w:t>
      </w:r>
      <w:r>
        <w:t>see</w:t>
      </w:r>
      <w:r>
        <w:rPr>
          <w:spacing w:val="-6"/>
        </w:rPr>
        <w:t xml:space="preserve"> </w:t>
      </w:r>
      <w:r>
        <w:rPr>
          <w:color w:val="0000FF"/>
          <w:u w:val="single" w:color="0000FF"/>
        </w:rPr>
        <w:t>General</w:t>
      </w:r>
      <w:r>
        <w:rPr>
          <w:color w:val="0000FF"/>
          <w:spacing w:val="-4"/>
          <w:u w:val="single" w:color="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5"/>
          <w:u w:val="single" w:color="0000FF"/>
        </w:rPr>
        <w:t xml:space="preserve"> </w:t>
      </w:r>
      <w:r>
        <w:rPr>
          <w:color w:val="0000FF"/>
          <w:u w:val="single" w:color="0000FF"/>
        </w:rPr>
        <w:t>–</w:t>
      </w:r>
      <w:r>
        <w:rPr>
          <w:color w:val="0000FF"/>
          <w:spacing w:val="-4"/>
          <w:u w:val="single" w:color="0000FF"/>
        </w:rPr>
        <w:t xml:space="preserve"> </w:t>
      </w:r>
      <w:r>
        <w:rPr>
          <w:color w:val="0000FF"/>
          <w:u w:val="single" w:color="0000FF"/>
        </w:rPr>
        <w:t>Undergraduate,</w:t>
      </w:r>
      <w:r>
        <w:rPr>
          <w:color w:val="0000FF"/>
          <w:spacing w:val="-5"/>
          <w:u w:val="single" w:color="0000FF"/>
        </w:rPr>
        <w:t xml:space="preserve"> </w:t>
      </w:r>
      <w:r>
        <w:rPr>
          <w:color w:val="0000FF"/>
          <w:u w:val="single" w:color="0000FF"/>
        </w:rPr>
        <w:t>Integrated</w:t>
      </w:r>
      <w:r>
        <w:rPr>
          <w:color w:val="0000FF"/>
          <w:spacing w:val="-6"/>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rPr>
        <w:t xml:space="preserve"> </w:t>
      </w:r>
      <w:r>
        <w:rPr>
          <w:color w:val="0000FF"/>
          <w:u w:val="single" w:color="0000FF"/>
        </w:rPr>
        <w:t>Professional Graduate Degree Programme Level.</w:t>
      </w:r>
    </w:p>
    <w:p w14:paraId="4497E5C1" w14:textId="77777777" w:rsidR="009B0494" w:rsidRDefault="009B0494" w:rsidP="009A260E">
      <w:pPr>
        <w:pStyle w:val="BodyText"/>
        <w:rPr>
          <w:sz w:val="13"/>
        </w:rPr>
      </w:pPr>
    </w:p>
    <w:p w14:paraId="4497E5C2" w14:textId="77777777" w:rsidR="009B0494" w:rsidRDefault="007F4792" w:rsidP="009A260E">
      <w:pPr>
        <w:pStyle w:val="Heading1"/>
        <w:spacing w:line="252" w:lineRule="exact"/>
        <w:ind w:left="112"/>
      </w:pPr>
      <w:r>
        <w:rPr>
          <w:spacing w:val="-2"/>
        </w:rPr>
        <w:t>Transfer</w:t>
      </w:r>
    </w:p>
    <w:p w14:paraId="4497E5C3" w14:textId="77777777" w:rsidR="009B0494" w:rsidRDefault="007F4792" w:rsidP="009A260E">
      <w:pPr>
        <w:pStyle w:val="ListParagraph"/>
        <w:numPr>
          <w:ilvl w:val="0"/>
          <w:numId w:val="4"/>
        </w:numPr>
        <w:tabs>
          <w:tab w:val="left" w:pos="540"/>
        </w:tabs>
        <w:ind w:right="164"/>
      </w:pPr>
      <w:r>
        <w:t>A</w:t>
      </w:r>
      <w:r>
        <w:rPr>
          <w:spacing w:val="-2"/>
        </w:rPr>
        <w:t xml:space="preserve"> </w:t>
      </w:r>
      <w:r>
        <w:t>student who</w:t>
      </w:r>
      <w:r>
        <w:rPr>
          <w:spacing w:val="-4"/>
        </w:rPr>
        <w:t xml:space="preserve"> </w:t>
      </w:r>
      <w:r>
        <w:t>fails</w:t>
      </w:r>
      <w:r>
        <w:rPr>
          <w:spacing w:val="-4"/>
        </w:rPr>
        <w:t xml:space="preserve"> </w:t>
      </w:r>
      <w:r>
        <w:t>to</w:t>
      </w:r>
      <w:r>
        <w:rPr>
          <w:spacing w:val="-2"/>
        </w:rPr>
        <w:t xml:space="preserve"> </w:t>
      </w:r>
      <w:r>
        <w:t>satisfy</w:t>
      </w:r>
      <w:r>
        <w:rPr>
          <w:spacing w:val="-4"/>
        </w:rPr>
        <w:t xml:space="preserve"> </w:t>
      </w:r>
      <w:r>
        <w:t>the</w:t>
      </w:r>
      <w:r>
        <w:rPr>
          <w:spacing w:val="-2"/>
        </w:rPr>
        <w:t xml:space="preserve"> </w:t>
      </w:r>
      <w:r>
        <w:t>progress</w:t>
      </w:r>
      <w:r>
        <w:rPr>
          <w:spacing w:val="-4"/>
        </w:rPr>
        <w:t xml:space="preserve"> </w:t>
      </w:r>
      <w:r>
        <w:t>or</w:t>
      </w:r>
      <w:r>
        <w:rPr>
          <w:spacing w:val="-3"/>
        </w:rPr>
        <w:t xml:space="preserve"> </w:t>
      </w:r>
      <w:r>
        <w:t>award</w:t>
      </w:r>
      <w:r>
        <w:rPr>
          <w:spacing w:val="-2"/>
        </w:rPr>
        <w:t xml:space="preserve"> </w:t>
      </w:r>
      <w:r>
        <w:t>requirements</w:t>
      </w:r>
      <w:r>
        <w:rPr>
          <w:spacing w:val="-4"/>
        </w:rPr>
        <w:t xml:space="preserve"> </w:t>
      </w:r>
      <w:r>
        <w:t>for</w:t>
      </w:r>
      <w:r>
        <w:rPr>
          <w:spacing w:val="-3"/>
        </w:rPr>
        <w:t xml:space="preserve"> </w:t>
      </w:r>
      <w:r>
        <w:t>the</w:t>
      </w:r>
      <w:r>
        <w:rPr>
          <w:spacing w:val="-4"/>
        </w:rPr>
        <w:t xml:space="preserve"> </w:t>
      </w:r>
      <w:r>
        <w:t>degree</w:t>
      </w:r>
      <w:r>
        <w:rPr>
          <w:spacing w:val="-2"/>
        </w:rPr>
        <w:t xml:space="preserve"> </w:t>
      </w:r>
      <w:r>
        <w:t>of</w:t>
      </w:r>
      <w:r>
        <w:rPr>
          <w:spacing w:val="-3"/>
        </w:rPr>
        <w:t xml:space="preserve"> </w:t>
      </w:r>
      <w:proofErr w:type="spellStart"/>
      <w:r>
        <w:t>MPharm</w:t>
      </w:r>
      <w:proofErr w:type="spellEnd"/>
      <w:r>
        <w:t xml:space="preserve"> in Pharmacy (with Honours) may be transferred to the degree of BSc in Pharmaceutical </w:t>
      </w:r>
      <w:r>
        <w:rPr>
          <w:spacing w:val="-2"/>
        </w:rPr>
        <w:t>Sciences.</w:t>
      </w:r>
    </w:p>
    <w:p w14:paraId="4497E5C4" w14:textId="77777777" w:rsidR="009B0494" w:rsidRDefault="009B0494" w:rsidP="009A260E">
      <w:pPr>
        <w:sectPr w:rsidR="009B0494">
          <w:pgSz w:w="11910" w:h="16840"/>
          <w:pgMar w:top="1120" w:right="1040" w:bottom="800" w:left="1040" w:header="0" w:footer="602" w:gutter="0"/>
          <w:cols w:space="720"/>
        </w:sectPr>
      </w:pPr>
    </w:p>
    <w:p w14:paraId="4497E5C5" w14:textId="77777777" w:rsidR="009B0494" w:rsidRDefault="007F4792" w:rsidP="009A260E">
      <w:pPr>
        <w:ind w:left="112"/>
        <w:rPr>
          <w:b/>
          <w:sz w:val="28"/>
        </w:rPr>
      </w:pPr>
      <w:bookmarkStart w:id="272" w:name="086_MPharm_in_Pharmacy"/>
      <w:bookmarkEnd w:id="272"/>
      <w:r>
        <w:rPr>
          <w:b/>
          <w:sz w:val="28"/>
        </w:rPr>
        <w:lastRenderedPageBreak/>
        <w:t>FACULTY</w:t>
      </w:r>
      <w:r>
        <w:rPr>
          <w:b/>
          <w:spacing w:val="-4"/>
          <w:sz w:val="28"/>
        </w:rPr>
        <w:t xml:space="preserve"> </w:t>
      </w:r>
      <w:r>
        <w:rPr>
          <w:b/>
          <w:sz w:val="28"/>
        </w:rPr>
        <w:t>OF</w:t>
      </w:r>
      <w:r>
        <w:rPr>
          <w:b/>
          <w:spacing w:val="-4"/>
          <w:sz w:val="28"/>
        </w:rPr>
        <w:t xml:space="preserve"> </w:t>
      </w:r>
      <w:r>
        <w:rPr>
          <w:b/>
          <w:spacing w:val="-2"/>
          <w:sz w:val="28"/>
        </w:rPr>
        <w:t>SCIENCE</w:t>
      </w:r>
    </w:p>
    <w:p w14:paraId="4497E5C6" w14:textId="77777777" w:rsidR="009B0494" w:rsidRDefault="009B0494" w:rsidP="009A260E">
      <w:pPr>
        <w:pStyle w:val="BodyText"/>
        <w:rPr>
          <w:b/>
          <w:sz w:val="27"/>
        </w:rPr>
      </w:pPr>
    </w:p>
    <w:p w14:paraId="4497E5C7" w14:textId="77777777" w:rsidR="009B0494" w:rsidRDefault="007F4792" w:rsidP="009A260E">
      <w:pPr>
        <w:ind w:left="111" w:right="608"/>
        <w:rPr>
          <w:b/>
          <w:sz w:val="28"/>
        </w:rPr>
      </w:pPr>
      <w:r>
        <w:rPr>
          <w:b/>
          <w:sz w:val="28"/>
        </w:rPr>
        <w:t>STRATHCLYDE</w:t>
      </w:r>
      <w:r>
        <w:rPr>
          <w:b/>
          <w:spacing w:val="-10"/>
          <w:sz w:val="28"/>
        </w:rPr>
        <w:t xml:space="preserve"> </w:t>
      </w:r>
      <w:r>
        <w:rPr>
          <w:b/>
          <w:sz w:val="28"/>
        </w:rPr>
        <w:t>INSTITUTE</w:t>
      </w:r>
      <w:r>
        <w:rPr>
          <w:b/>
          <w:spacing w:val="-8"/>
          <w:sz w:val="28"/>
        </w:rPr>
        <w:t xml:space="preserve"> </w:t>
      </w:r>
      <w:r>
        <w:rPr>
          <w:b/>
          <w:sz w:val="28"/>
        </w:rPr>
        <w:t>OF</w:t>
      </w:r>
      <w:r>
        <w:rPr>
          <w:b/>
          <w:spacing w:val="-6"/>
          <w:sz w:val="28"/>
        </w:rPr>
        <w:t xml:space="preserve"> </w:t>
      </w:r>
      <w:r>
        <w:rPr>
          <w:b/>
          <w:sz w:val="28"/>
        </w:rPr>
        <w:t>PHARMACY</w:t>
      </w:r>
      <w:r>
        <w:rPr>
          <w:b/>
          <w:spacing w:val="-8"/>
          <w:sz w:val="28"/>
        </w:rPr>
        <w:t xml:space="preserve"> </w:t>
      </w:r>
      <w:r>
        <w:rPr>
          <w:b/>
          <w:sz w:val="28"/>
        </w:rPr>
        <w:t>AND</w:t>
      </w:r>
      <w:r>
        <w:rPr>
          <w:b/>
          <w:spacing w:val="-6"/>
          <w:sz w:val="28"/>
        </w:rPr>
        <w:t xml:space="preserve"> </w:t>
      </w:r>
      <w:r>
        <w:rPr>
          <w:b/>
          <w:sz w:val="28"/>
        </w:rPr>
        <w:t xml:space="preserve">BIOMEDICAL </w:t>
      </w:r>
      <w:r>
        <w:rPr>
          <w:b/>
          <w:spacing w:val="-2"/>
          <w:sz w:val="28"/>
        </w:rPr>
        <w:t>SCIENCES</w:t>
      </w:r>
    </w:p>
    <w:p w14:paraId="4497E5C8" w14:textId="77777777" w:rsidR="009B0494" w:rsidRDefault="009B0494" w:rsidP="009A260E">
      <w:pPr>
        <w:pStyle w:val="BodyText"/>
        <w:rPr>
          <w:b/>
          <w:sz w:val="27"/>
        </w:rPr>
      </w:pPr>
    </w:p>
    <w:p w14:paraId="4497E5C9" w14:textId="77777777" w:rsidR="009B0494" w:rsidRDefault="007F4792" w:rsidP="009A260E">
      <w:pPr>
        <w:ind w:left="111"/>
        <w:rPr>
          <w:b/>
          <w:sz w:val="28"/>
        </w:rPr>
      </w:pPr>
      <w:r>
        <w:rPr>
          <w:b/>
          <w:spacing w:val="-2"/>
          <w:sz w:val="28"/>
        </w:rPr>
        <w:t>PHARMACY</w:t>
      </w:r>
    </w:p>
    <w:p w14:paraId="4497E5CA" w14:textId="77777777" w:rsidR="009B0494" w:rsidRDefault="007F4792" w:rsidP="009A260E">
      <w:pPr>
        <w:pStyle w:val="Heading1"/>
        <w:ind w:left="112"/>
      </w:pPr>
      <w:proofErr w:type="spellStart"/>
      <w:r>
        <w:t>MPharm</w:t>
      </w:r>
      <w:proofErr w:type="spellEnd"/>
      <w:r>
        <w:rPr>
          <w:spacing w:val="-2"/>
        </w:rPr>
        <w:t xml:space="preserve"> </w:t>
      </w:r>
      <w:r>
        <w:t>in</w:t>
      </w:r>
      <w:r>
        <w:rPr>
          <w:spacing w:val="-3"/>
        </w:rPr>
        <w:t xml:space="preserve"> </w:t>
      </w:r>
      <w:r>
        <w:rPr>
          <w:spacing w:val="-2"/>
        </w:rPr>
        <w:t>Pharmacy</w:t>
      </w:r>
    </w:p>
    <w:p w14:paraId="4497E5CB" w14:textId="77777777" w:rsidR="009B0494" w:rsidRDefault="009B0494" w:rsidP="009A260E">
      <w:pPr>
        <w:pStyle w:val="BodyText"/>
        <w:rPr>
          <w:b/>
        </w:rPr>
      </w:pPr>
    </w:p>
    <w:p w14:paraId="4497E5CC" w14:textId="12C71AE1" w:rsidR="009B0494" w:rsidRDefault="007F4792" w:rsidP="009A260E">
      <w:pPr>
        <w:ind w:left="11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6"/>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6"/>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5"/>
          <w:u w:val="single" w:color="0000FF"/>
        </w:rPr>
        <w:t xml:space="preserve"> </w:t>
      </w:r>
      <w:r>
        <w:rPr>
          <w:i/>
          <w:color w:val="0000FF"/>
          <w:u w:val="single" w:color="0000FF"/>
        </w:rPr>
        <w:t>Graduate</w:t>
      </w:r>
      <w:r>
        <w:rPr>
          <w:i/>
          <w:color w:val="0000FF"/>
          <w:spacing w:val="-5"/>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E5CD" w14:textId="77777777" w:rsidR="009B0494" w:rsidRDefault="009B0494" w:rsidP="009A260E">
      <w:pPr>
        <w:pStyle w:val="BodyText"/>
        <w:rPr>
          <w:i/>
          <w:sz w:val="13"/>
        </w:rPr>
      </w:pPr>
    </w:p>
    <w:p w14:paraId="4497E5CE" w14:textId="77777777" w:rsidR="009B0494" w:rsidRDefault="007F4792" w:rsidP="009A260E">
      <w:pPr>
        <w:pStyle w:val="Heading1"/>
        <w:spacing w:line="252" w:lineRule="exact"/>
        <w:ind w:left="112"/>
      </w:pPr>
      <w:r>
        <w:rPr>
          <w:spacing w:val="-2"/>
        </w:rPr>
        <w:t>Admission</w:t>
      </w:r>
    </w:p>
    <w:p w14:paraId="4497E5CF" w14:textId="77777777" w:rsidR="009B0494" w:rsidRDefault="007F4792" w:rsidP="009A260E">
      <w:pPr>
        <w:pStyle w:val="ListParagraph"/>
        <w:numPr>
          <w:ilvl w:val="0"/>
          <w:numId w:val="3"/>
        </w:numPr>
        <w:tabs>
          <w:tab w:val="left" w:pos="472"/>
        </w:tabs>
        <w:spacing w:line="278" w:lineRule="auto"/>
        <w:ind w:right="449"/>
      </w:pPr>
      <w:r>
        <w:t>Admission</w:t>
      </w:r>
      <w:r>
        <w:rPr>
          <w:spacing w:val="-2"/>
        </w:rPr>
        <w:t xml:space="preserve"> </w:t>
      </w:r>
      <w:r>
        <w:t>to</w:t>
      </w:r>
      <w:r>
        <w:rPr>
          <w:spacing w:val="-4"/>
        </w:rPr>
        <w:t xml:space="preserve"> </w:t>
      </w:r>
      <w:r>
        <w:t>the</w:t>
      </w:r>
      <w:r>
        <w:rPr>
          <w:spacing w:val="-4"/>
        </w:rPr>
        <w:t xml:space="preserve"> </w:t>
      </w:r>
      <w:r>
        <w:t>programme</w:t>
      </w:r>
      <w:r>
        <w:rPr>
          <w:spacing w:val="-4"/>
        </w:rPr>
        <w:t xml:space="preserve"> </w:t>
      </w:r>
      <w:r>
        <w:t>shall</w:t>
      </w:r>
      <w:r>
        <w:rPr>
          <w:spacing w:val="-2"/>
        </w:rPr>
        <w:t xml:space="preserve"> </w:t>
      </w:r>
      <w:r>
        <w:t>normally</w:t>
      </w:r>
      <w:r>
        <w:rPr>
          <w:spacing w:val="-1"/>
        </w:rPr>
        <w:t xml:space="preserve"> </w:t>
      </w:r>
      <w:r>
        <w:t>be</w:t>
      </w:r>
      <w:r>
        <w:rPr>
          <w:spacing w:val="-2"/>
        </w:rPr>
        <w:t xml:space="preserve"> </w:t>
      </w:r>
      <w:r>
        <w:t>into</w:t>
      </w:r>
      <w:r>
        <w:rPr>
          <w:spacing w:val="-2"/>
        </w:rPr>
        <w:t xml:space="preserve"> </w:t>
      </w:r>
      <w:r>
        <w:t>Second</w:t>
      </w:r>
      <w:r>
        <w:rPr>
          <w:spacing w:val="-4"/>
        </w:rPr>
        <w:t xml:space="preserve"> </w:t>
      </w:r>
      <w:r>
        <w:t>Year.</w:t>
      </w:r>
      <w:r>
        <w:rPr>
          <w:spacing w:val="40"/>
        </w:rPr>
        <w:t xml:space="preserve"> </w:t>
      </w:r>
      <w:r>
        <w:t>Students</w:t>
      </w:r>
      <w:r>
        <w:rPr>
          <w:spacing w:val="-1"/>
        </w:rPr>
        <w:t xml:space="preserve"> </w:t>
      </w:r>
      <w:r>
        <w:t>will</w:t>
      </w:r>
      <w:r>
        <w:rPr>
          <w:spacing w:val="-2"/>
        </w:rPr>
        <w:t xml:space="preserve"> </w:t>
      </w:r>
      <w:r>
        <w:t>be</w:t>
      </w:r>
      <w:r>
        <w:rPr>
          <w:spacing w:val="-2"/>
        </w:rPr>
        <w:t xml:space="preserve"> </w:t>
      </w:r>
      <w:r>
        <w:t>awarded RPL equivalent to 120 credits at Level 1.</w:t>
      </w:r>
    </w:p>
    <w:p w14:paraId="4497E5D0" w14:textId="77777777" w:rsidR="009B0494" w:rsidRDefault="009B0494" w:rsidP="009A260E">
      <w:pPr>
        <w:pStyle w:val="BodyText"/>
        <w:rPr>
          <w:sz w:val="24"/>
        </w:rPr>
      </w:pPr>
    </w:p>
    <w:p w14:paraId="4497E5D1" w14:textId="77777777" w:rsidR="009B0494" w:rsidRDefault="007F4792" w:rsidP="009A260E">
      <w:pPr>
        <w:pStyle w:val="Heading1"/>
        <w:spacing w:line="252" w:lineRule="exact"/>
        <w:ind w:left="112"/>
      </w:pPr>
      <w:r>
        <w:t>Status</w:t>
      </w:r>
      <w:r>
        <w:rPr>
          <w:spacing w:val="-2"/>
        </w:rPr>
        <w:t xml:space="preserve"> </w:t>
      </w:r>
      <w:r>
        <w:t>of</w:t>
      </w:r>
      <w:r>
        <w:rPr>
          <w:spacing w:val="-1"/>
        </w:rPr>
        <w:t xml:space="preserve"> </w:t>
      </w:r>
      <w:r>
        <w:rPr>
          <w:spacing w:val="-2"/>
        </w:rPr>
        <w:t>Degree</w:t>
      </w:r>
    </w:p>
    <w:p w14:paraId="4497E5D2" w14:textId="77777777" w:rsidR="009B0494" w:rsidRDefault="007F4792" w:rsidP="009A260E">
      <w:pPr>
        <w:pStyle w:val="ListParagraph"/>
        <w:numPr>
          <w:ilvl w:val="0"/>
          <w:numId w:val="3"/>
        </w:numPr>
        <w:tabs>
          <w:tab w:val="left" w:pos="472"/>
        </w:tabs>
        <w:spacing w:line="276" w:lineRule="auto"/>
        <w:ind w:right="281"/>
      </w:pPr>
      <w:r>
        <w:t>The</w:t>
      </w:r>
      <w:r>
        <w:rPr>
          <w:spacing w:val="-2"/>
        </w:rPr>
        <w:t xml:space="preserve"> </w:t>
      </w:r>
      <w:r>
        <w:t>programme</w:t>
      </w:r>
      <w:r>
        <w:rPr>
          <w:spacing w:val="-3"/>
        </w:rPr>
        <w:t xml:space="preserve"> </w:t>
      </w:r>
      <w:r>
        <w:t>is</w:t>
      </w:r>
      <w:r>
        <w:rPr>
          <w:spacing w:val="-4"/>
        </w:rPr>
        <w:t xml:space="preserve"> </w:t>
      </w:r>
      <w:r>
        <w:t>offered</w:t>
      </w:r>
      <w:r>
        <w:rPr>
          <w:spacing w:val="-3"/>
        </w:rPr>
        <w:t xml:space="preserve"> </w:t>
      </w:r>
      <w:r>
        <w:t>at</w:t>
      </w:r>
      <w:r>
        <w:rPr>
          <w:spacing w:val="-3"/>
        </w:rPr>
        <w:t xml:space="preserve"> </w:t>
      </w:r>
      <w:r>
        <w:t>Integrated</w:t>
      </w:r>
      <w:r>
        <w:rPr>
          <w:spacing w:val="-4"/>
        </w:rPr>
        <w:t xml:space="preserve"> </w:t>
      </w:r>
      <w:r>
        <w:t>Masters</w:t>
      </w:r>
      <w:r>
        <w:rPr>
          <w:spacing w:val="-4"/>
        </w:rPr>
        <w:t xml:space="preserve"> </w:t>
      </w:r>
      <w:r>
        <w:t>level.</w:t>
      </w:r>
      <w:r>
        <w:rPr>
          <w:spacing w:val="40"/>
        </w:rPr>
        <w:t xml:space="preserve"> </w:t>
      </w:r>
      <w:r>
        <w:t>Transfer</w:t>
      </w:r>
      <w:r>
        <w:rPr>
          <w:spacing w:val="-3"/>
        </w:rPr>
        <w:t xml:space="preserve"> </w:t>
      </w:r>
      <w:r>
        <w:t>to</w:t>
      </w:r>
      <w:r>
        <w:rPr>
          <w:spacing w:val="-4"/>
        </w:rPr>
        <w:t xml:space="preserve"> </w:t>
      </w:r>
      <w:r>
        <w:t>the</w:t>
      </w:r>
      <w:r>
        <w:rPr>
          <w:spacing w:val="-4"/>
        </w:rPr>
        <w:t xml:space="preserve"> </w:t>
      </w:r>
      <w:r>
        <w:t>BSc</w:t>
      </w:r>
      <w:r>
        <w:rPr>
          <w:spacing w:val="-2"/>
        </w:rPr>
        <w:t xml:space="preserve"> </w:t>
      </w:r>
      <w:r>
        <w:t>in</w:t>
      </w:r>
      <w:r>
        <w:rPr>
          <w:spacing w:val="-3"/>
        </w:rPr>
        <w:t xml:space="preserve"> </w:t>
      </w:r>
      <w:r>
        <w:t>Pharmaceutical Sciences may be possible at any time subject to satisfying the appropriate progress regulations.</w:t>
      </w:r>
      <w:r>
        <w:rPr>
          <w:spacing w:val="40"/>
        </w:rPr>
        <w:t xml:space="preserve"> </w:t>
      </w:r>
      <w:r>
        <w:t xml:space="preserve">The </w:t>
      </w:r>
      <w:proofErr w:type="spellStart"/>
      <w:r>
        <w:t>MPharm</w:t>
      </w:r>
      <w:proofErr w:type="spellEnd"/>
      <w:r>
        <w:t xml:space="preserve"> is normally completed in four years (years 2 – 4).</w:t>
      </w:r>
    </w:p>
    <w:p w14:paraId="4497E5D3" w14:textId="77777777" w:rsidR="009B0494" w:rsidRDefault="009B0494" w:rsidP="009A260E">
      <w:pPr>
        <w:pStyle w:val="BodyText"/>
        <w:rPr>
          <w:sz w:val="25"/>
        </w:rPr>
      </w:pPr>
    </w:p>
    <w:p w14:paraId="4497E5D4" w14:textId="77777777" w:rsidR="009B0494" w:rsidRDefault="007F4792" w:rsidP="009A260E">
      <w:pPr>
        <w:pStyle w:val="Heading1"/>
        <w:ind w:left="111"/>
      </w:pPr>
      <w:r>
        <w:t>Place</w:t>
      </w:r>
      <w:r>
        <w:rPr>
          <w:spacing w:val="-2"/>
        </w:rPr>
        <w:t xml:space="preserve"> </w:t>
      </w:r>
      <w:r>
        <w:t>of</w:t>
      </w:r>
      <w:r>
        <w:rPr>
          <w:spacing w:val="-2"/>
        </w:rPr>
        <w:t xml:space="preserve"> Study</w:t>
      </w:r>
    </w:p>
    <w:p w14:paraId="4497E5D5" w14:textId="77777777" w:rsidR="009B0494" w:rsidRDefault="007F4792" w:rsidP="009A260E">
      <w:pPr>
        <w:pStyle w:val="ListParagraph"/>
        <w:numPr>
          <w:ilvl w:val="0"/>
          <w:numId w:val="3"/>
        </w:numPr>
        <w:tabs>
          <w:tab w:val="left" w:pos="472"/>
        </w:tabs>
        <w:spacing w:line="276" w:lineRule="auto"/>
        <w:ind w:right="122"/>
      </w:pPr>
      <w:r>
        <w:t>The</w:t>
      </w:r>
      <w:r>
        <w:rPr>
          <w:spacing w:val="-2"/>
        </w:rPr>
        <w:t xml:space="preserve"> </w:t>
      </w:r>
      <w:r>
        <w:t>programme</w:t>
      </w:r>
      <w:r>
        <w:rPr>
          <w:spacing w:val="-3"/>
        </w:rPr>
        <w:t xml:space="preserve"> </w:t>
      </w:r>
      <w:r>
        <w:t>includes</w:t>
      </w:r>
      <w:r>
        <w:rPr>
          <w:spacing w:val="-5"/>
        </w:rPr>
        <w:t xml:space="preserve"> </w:t>
      </w:r>
      <w:r>
        <w:t>time</w:t>
      </w:r>
      <w:r>
        <w:rPr>
          <w:spacing w:val="-5"/>
        </w:rPr>
        <w:t xml:space="preserve"> </w:t>
      </w:r>
      <w:r>
        <w:t>undertaken</w:t>
      </w:r>
      <w:r>
        <w:rPr>
          <w:spacing w:val="-5"/>
        </w:rPr>
        <w:t xml:space="preserve"> </w:t>
      </w:r>
      <w:r>
        <w:t>in</w:t>
      </w:r>
      <w:r>
        <w:rPr>
          <w:spacing w:val="-3"/>
        </w:rPr>
        <w:t xml:space="preserve"> </w:t>
      </w:r>
      <w:r>
        <w:t>experiential</w:t>
      </w:r>
      <w:r>
        <w:rPr>
          <w:spacing w:val="-3"/>
        </w:rPr>
        <w:t xml:space="preserve"> </w:t>
      </w:r>
      <w:r>
        <w:t>learning</w:t>
      </w:r>
      <w:r>
        <w:rPr>
          <w:spacing w:val="-3"/>
        </w:rPr>
        <w:t xml:space="preserve"> </w:t>
      </w:r>
      <w:r>
        <w:t>sites</w:t>
      </w:r>
      <w:r>
        <w:rPr>
          <w:spacing w:val="-5"/>
        </w:rPr>
        <w:t xml:space="preserve"> </w:t>
      </w:r>
      <w:r>
        <w:t>including</w:t>
      </w:r>
      <w:r>
        <w:rPr>
          <w:spacing w:val="-3"/>
        </w:rPr>
        <w:t xml:space="preserve"> </w:t>
      </w:r>
      <w:r>
        <w:t>NHS</w:t>
      </w:r>
      <w:r>
        <w:rPr>
          <w:spacing w:val="-3"/>
        </w:rPr>
        <w:t xml:space="preserve"> </w:t>
      </w:r>
      <w:r>
        <w:t>hospitals and community pharmacies for which students shall require a valid Protecting Vulnerable Groups Certificate from Disclosure Scotland.</w:t>
      </w:r>
    </w:p>
    <w:p w14:paraId="4497E5D6" w14:textId="77777777" w:rsidR="009B0494" w:rsidRDefault="009B0494" w:rsidP="009A260E">
      <w:pPr>
        <w:pStyle w:val="BodyText"/>
        <w:rPr>
          <w:sz w:val="25"/>
        </w:rPr>
      </w:pPr>
    </w:p>
    <w:p w14:paraId="4497E5D7" w14:textId="77777777" w:rsidR="009B0494" w:rsidRDefault="007F4792" w:rsidP="009A260E">
      <w:pPr>
        <w:pStyle w:val="Heading1"/>
        <w:spacing w:line="252" w:lineRule="exact"/>
        <w:ind w:left="112"/>
      </w:pPr>
      <w:r>
        <w:t>Mode</w:t>
      </w:r>
      <w:r>
        <w:rPr>
          <w:spacing w:val="-2"/>
        </w:rPr>
        <w:t xml:space="preserve"> </w:t>
      </w:r>
      <w:r>
        <w:t xml:space="preserve">of </w:t>
      </w:r>
      <w:r>
        <w:rPr>
          <w:spacing w:val="-2"/>
        </w:rPr>
        <w:t>Study</w:t>
      </w:r>
    </w:p>
    <w:p w14:paraId="4497E5D8" w14:textId="77777777" w:rsidR="009B0494" w:rsidRDefault="007F4792" w:rsidP="009A260E">
      <w:pPr>
        <w:pStyle w:val="ListParagraph"/>
        <w:numPr>
          <w:ilvl w:val="0"/>
          <w:numId w:val="3"/>
        </w:numPr>
        <w:tabs>
          <w:tab w:val="left" w:pos="472"/>
        </w:tabs>
        <w:spacing w:line="252" w:lineRule="exact"/>
      </w:pPr>
      <w:r>
        <w:t>The</w:t>
      </w:r>
      <w:r>
        <w:rPr>
          <w:spacing w:val="-5"/>
        </w:rPr>
        <w:t xml:space="preserve"> </w:t>
      </w:r>
      <w:r>
        <w:t>programme</w:t>
      </w:r>
      <w:r>
        <w:rPr>
          <w:spacing w:val="-5"/>
        </w:rPr>
        <w:t xml:space="preserve"> </w:t>
      </w:r>
      <w:r>
        <w:t>is</w:t>
      </w:r>
      <w:r>
        <w:rPr>
          <w:spacing w:val="-6"/>
        </w:rPr>
        <w:t xml:space="preserve"> </w:t>
      </w:r>
      <w:r>
        <w:t>normally</w:t>
      </w:r>
      <w:r>
        <w:rPr>
          <w:spacing w:val="-5"/>
        </w:rPr>
        <w:t xml:space="preserve"> </w:t>
      </w:r>
      <w:r>
        <w:t>available</w:t>
      </w:r>
      <w:r>
        <w:rPr>
          <w:spacing w:val="-5"/>
        </w:rPr>
        <w:t xml:space="preserve"> </w:t>
      </w:r>
      <w:r>
        <w:t>by</w:t>
      </w:r>
      <w:r>
        <w:rPr>
          <w:spacing w:val="-4"/>
        </w:rPr>
        <w:t xml:space="preserve"> </w:t>
      </w:r>
      <w:r>
        <w:t>full-time</w:t>
      </w:r>
      <w:r>
        <w:rPr>
          <w:spacing w:val="-8"/>
        </w:rPr>
        <w:t xml:space="preserve"> </w:t>
      </w:r>
      <w:r>
        <w:t>study</w:t>
      </w:r>
      <w:r>
        <w:rPr>
          <w:spacing w:val="-4"/>
        </w:rPr>
        <w:t xml:space="preserve"> </w:t>
      </w:r>
      <w:r>
        <w:rPr>
          <w:spacing w:val="-2"/>
        </w:rPr>
        <w:t>only.</w:t>
      </w:r>
    </w:p>
    <w:p w14:paraId="4497E5D9" w14:textId="77777777" w:rsidR="009B0494" w:rsidRDefault="007F4792" w:rsidP="009A260E">
      <w:pPr>
        <w:pStyle w:val="Heading1"/>
        <w:spacing w:line="500" w:lineRule="atLeast"/>
        <w:ind w:left="112" w:right="8107"/>
      </w:pPr>
      <w:r>
        <w:rPr>
          <w:spacing w:val="-2"/>
        </w:rPr>
        <w:t xml:space="preserve">Curriculum </w:t>
      </w:r>
      <w:r>
        <w:rPr>
          <w:u w:val="single"/>
        </w:rPr>
        <w:t>First Year</w:t>
      </w:r>
    </w:p>
    <w:p w14:paraId="4497E5DA"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r>
        <w:rPr>
          <w:spacing w:val="-2"/>
        </w:rPr>
        <w:t>follows:</w:t>
      </w:r>
    </w:p>
    <w:p w14:paraId="4497E5DB" w14:textId="77777777" w:rsidR="009B0494" w:rsidRDefault="009B0494" w:rsidP="009A260E">
      <w:pPr>
        <w:pStyle w:val="BodyText"/>
        <w:rPr>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1136"/>
        <w:gridCol w:w="992"/>
      </w:tblGrid>
      <w:tr w:rsidR="009B0494" w14:paraId="4497E5E0" w14:textId="77777777">
        <w:trPr>
          <w:trHeight w:val="510"/>
        </w:trPr>
        <w:tc>
          <w:tcPr>
            <w:tcW w:w="1697" w:type="dxa"/>
          </w:tcPr>
          <w:p w14:paraId="4497E5DC" w14:textId="77777777" w:rsidR="009B0494" w:rsidRDefault="007F4792" w:rsidP="009A260E">
            <w:pPr>
              <w:pStyle w:val="TableParagraph"/>
              <w:spacing w:before="0"/>
              <w:ind w:left="150" w:right="138"/>
              <w:rPr>
                <w:b/>
              </w:rPr>
            </w:pPr>
            <w:r>
              <w:rPr>
                <w:b/>
              </w:rPr>
              <w:t>Module</w:t>
            </w:r>
            <w:r>
              <w:rPr>
                <w:b/>
                <w:spacing w:val="-6"/>
              </w:rPr>
              <w:t xml:space="preserve"> </w:t>
            </w:r>
            <w:r>
              <w:rPr>
                <w:b/>
                <w:spacing w:val="-4"/>
              </w:rPr>
              <w:t>Code</w:t>
            </w:r>
          </w:p>
        </w:tc>
        <w:tc>
          <w:tcPr>
            <w:tcW w:w="5386" w:type="dxa"/>
          </w:tcPr>
          <w:p w14:paraId="4497E5DD"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1136" w:type="dxa"/>
          </w:tcPr>
          <w:p w14:paraId="4497E5DE" w14:textId="77777777" w:rsidR="009B0494" w:rsidRDefault="007F4792" w:rsidP="009A260E">
            <w:pPr>
              <w:pStyle w:val="TableParagraph"/>
              <w:spacing w:before="0"/>
              <w:ind w:left="269" w:right="263"/>
              <w:rPr>
                <w:b/>
              </w:rPr>
            </w:pPr>
            <w:r>
              <w:rPr>
                <w:b/>
                <w:spacing w:val="-2"/>
              </w:rPr>
              <w:t>Level</w:t>
            </w:r>
          </w:p>
        </w:tc>
        <w:tc>
          <w:tcPr>
            <w:tcW w:w="992" w:type="dxa"/>
          </w:tcPr>
          <w:p w14:paraId="4497E5DF" w14:textId="77777777" w:rsidR="009B0494" w:rsidRDefault="007F4792" w:rsidP="009A260E">
            <w:pPr>
              <w:pStyle w:val="TableParagraph"/>
              <w:spacing w:before="0"/>
              <w:ind w:left="94" w:right="93"/>
              <w:rPr>
                <w:b/>
              </w:rPr>
            </w:pPr>
            <w:r>
              <w:rPr>
                <w:b/>
                <w:spacing w:val="-2"/>
              </w:rPr>
              <w:t>Credits</w:t>
            </w:r>
          </w:p>
        </w:tc>
      </w:tr>
      <w:tr w:rsidR="009B0494" w14:paraId="4497E5E5" w14:textId="77777777">
        <w:trPr>
          <w:trHeight w:val="510"/>
        </w:trPr>
        <w:tc>
          <w:tcPr>
            <w:tcW w:w="1697" w:type="dxa"/>
          </w:tcPr>
          <w:p w14:paraId="4497E5E1" w14:textId="77777777" w:rsidR="009B0494" w:rsidRDefault="007F4792" w:rsidP="009A260E">
            <w:pPr>
              <w:pStyle w:val="TableParagraph"/>
              <w:spacing w:before="0"/>
              <w:ind w:left="147" w:right="138"/>
            </w:pPr>
            <w:r>
              <w:rPr>
                <w:spacing w:val="-2"/>
              </w:rPr>
              <w:t>BM108</w:t>
            </w:r>
          </w:p>
        </w:tc>
        <w:tc>
          <w:tcPr>
            <w:tcW w:w="5386" w:type="dxa"/>
          </w:tcPr>
          <w:p w14:paraId="4497E5E2" w14:textId="77777777" w:rsidR="009B0494" w:rsidRDefault="007F4792" w:rsidP="009A260E">
            <w:pPr>
              <w:pStyle w:val="TableParagraph"/>
              <w:spacing w:before="0" w:line="250" w:lineRule="atLeast"/>
              <w:ind w:left="105"/>
              <w:jc w:val="left"/>
            </w:pPr>
            <w:r>
              <w:t>Foundation</w:t>
            </w:r>
            <w:r>
              <w:rPr>
                <w:spacing w:val="-8"/>
              </w:rPr>
              <w:t xml:space="preserve"> </w:t>
            </w:r>
            <w:r>
              <w:t>Biomolecular</w:t>
            </w:r>
            <w:r>
              <w:rPr>
                <w:spacing w:val="-8"/>
              </w:rPr>
              <w:t xml:space="preserve"> </w:t>
            </w:r>
            <w:r>
              <w:t>Science:</w:t>
            </w:r>
            <w:r>
              <w:rPr>
                <w:spacing w:val="-6"/>
              </w:rPr>
              <w:t xml:space="preserve"> </w:t>
            </w:r>
            <w:r>
              <w:t>2</w:t>
            </w:r>
            <w:r>
              <w:rPr>
                <w:spacing w:val="-11"/>
              </w:rPr>
              <w:t xml:space="preserve"> </w:t>
            </w:r>
            <w:r>
              <w:t>Organisms</w:t>
            </w:r>
            <w:r>
              <w:rPr>
                <w:spacing w:val="-7"/>
              </w:rPr>
              <w:t xml:space="preserve"> </w:t>
            </w:r>
            <w:r>
              <w:t xml:space="preserve">and </w:t>
            </w:r>
            <w:r>
              <w:rPr>
                <w:spacing w:val="-2"/>
              </w:rPr>
              <w:t>Disease</w:t>
            </w:r>
          </w:p>
        </w:tc>
        <w:tc>
          <w:tcPr>
            <w:tcW w:w="1136" w:type="dxa"/>
          </w:tcPr>
          <w:p w14:paraId="4497E5E3" w14:textId="77777777" w:rsidR="009B0494" w:rsidRDefault="007F4792" w:rsidP="009A260E">
            <w:pPr>
              <w:pStyle w:val="TableParagraph"/>
              <w:spacing w:before="0"/>
              <w:ind w:left="3"/>
            </w:pPr>
            <w:r>
              <w:t>1</w:t>
            </w:r>
          </w:p>
        </w:tc>
        <w:tc>
          <w:tcPr>
            <w:tcW w:w="992" w:type="dxa"/>
          </w:tcPr>
          <w:p w14:paraId="4497E5E4" w14:textId="77777777" w:rsidR="009B0494" w:rsidRDefault="007F4792" w:rsidP="009A260E">
            <w:pPr>
              <w:pStyle w:val="TableParagraph"/>
              <w:spacing w:before="0"/>
              <w:ind w:left="94" w:right="95"/>
            </w:pPr>
            <w:r>
              <w:rPr>
                <w:spacing w:val="-5"/>
              </w:rPr>
              <w:t>20</w:t>
            </w:r>
          </w:p>
        </w:tc>
      </w:tr>
      <w:tr w:rsidR="009B0494" w14:paraId="4497E5EA" w14:textId="77777777">
        <w:trPr>
          <w:trHeight w:val="508"/>
        </w:trPr>
        <w:tc>
          <w:tcPr>
            <w:tcW w:w="1697" w:type="dxa"/>
          </w:tcPr>
          <w:p w14:paraId="4497E5E6" w14:textId="77777777" w:rsidR="009B0494" w:rsidRDefault="007F4792" w:rsidP="009A260E">
            <w:pPr>
              <w:pStyle w:val="TableParagraph"/>
              <w:spacing w:before="0"/>
              <w:ind w:left="147" w:right="138"/>
            </w:pPr>
            <w:r>
              <w:rPr>
                <w:spacing w:val="-2"/>
              </w:rPr>
              <w:t>BM109</w:t>
            </w:r>
          </w:p>
        </w:tc>
        <w:tc>
          <w:tcPr>
            <w:tcW w:w="5386" w:type="dxa"/>
          </w:tcPr>
          <w:p w14:paraId="4497E5E7" w14:textId="77777777" w:rsidR="009B0494" w:rsidRDefault="007F4792" w:rsidP="009A260E">
            <w:pPr>
              <w:pStyle w:val="TableParagraph"/>
              <w:spacing w:before="0" w:line="252" w:lineRule="exact"/>
              <w:ind w:left="105" w:right="219"/>
              <w:jc w:val="left"/>
            </w:pPr>
            <w:r>
              <w:t>Foundation</w:t>
            </w:r>
            <w:r>
              <w:rPr>
                <w:spacing w:val="-9"/>
              </w:rPr>
              <w:t xml:space="preserve"> </w:t>
            </w:r>
            <w:r>
              <w:t>and</w:t>
            </w:r>
            <w:r>
              <w:rPr>
                <w:spacing w:val="-9"/>
              </w:rPr>
              <w:t xml:space="preserve"> </w:t>
            </w:r>
            <w:r>
              <w:t>Biomolecular</w:t>
            </w:r>
            <w:r>
              <w:rPr>
                <w:spacing w:val="-7"/>
              </w:rPr>
              <w:t xml:space="preserve"> </w:t>
            </w:r>
            <w:r>
              <w:t>Sciences:</w:t>
            </w:r>
            <w:r>
              <w:rPr>
                <w:spacing w:val="-9"/>
              </w:rPr>
              <w:t xml:space="preserve"> </w:t>
            </w:r>
            <w:r>
              <w:t>Cells</w:t>
            </w:r>
            <w:r>
              <w:rPr>
                <w:spacing w:val="-8"/>
              </w:rPr>
              <w:t xml:space="preserve"> </w:t>
            </w:r>
            <w:r>
              <w:t>and their Molecules</w:t>
            </w:r>
          </w:p>
        </w:tc>
        <w:tc>
          <w:tcPr>
            <w:tcW w:w="1136" w:type="dxa"/>
          </w:tcPr>
          <w:p w14:paraId="4497E5E8" w14:textId="77777777" w:rsidR="009B0494" w:rsidRDefault="007F4792" w:rsidP="009A260E">
            <w:pPr>
              <w:pStyle w:val="TableParagraph"/>
              <w:spacing w:before="0"/>
              <w:ind w:left="3"/>
            </w:pPr>
            <w:r>
              <w:t>1</w:t>
            </w:r>
          </w:p>
        </w:tc>
        <w:tc>
          <w:tcPr>
            <w:tcW w:w="992" w:type="dxa"/>
          </w:tcPr>
          <w:p w14:paraId="4497E5E9" w14:textId="77777777" w:rsidR="009B0494" w:rsidRDefault="007F4792" w:rsidP="009A260E">
            <w:pPr>
              <w:pStyle w:val="TableParagraph"/>
              <w:spacing w:before="0"/>
              <w:ind w:left="94" w:right="95"/>
            </w:pPr>
            <w:r>
              <w:rPr>
                <w:spacing w:val="-5"/>
              </w:rPr>
              <w:t>20</w:t>
            </w:r>
          </w:p>
        </w:tc>
      </w:tr>
      <w:tr w:rsidR="009B0494" w14:paraId="4497E5EF" w14:textId="77777777">
        <w:trPr>
          <w:trHeight w:val="510"/>
        </w:trPr>
        <w:tc>
          <w:tcPr>
            <w:tcW w:w="1697" w:type="dxa"/>
          </w:tcPr>
          <w:p w14:paraId="4497E5EB" w14:textId="77777777" w:rsidR="009B0494" w:rsidRDefault="007F4792" w:rsidP="009A260E">
            <w:pPr>
              <w:pStyle w:val="TableParagraph"/>
              <w:spacing w:before="0"/>
              <w:ind w:left="147" w:right="138"/>
            </w:pPr>
            <w:r>
              <w:rPr>
                <w:spacing w:val="-2"/>
              </w:rPr>
              <w:t>BM110</w:t>
            </w:r>
          </w:p>
        </w:tc>
        <w:tc>
          <w:tcPr>
            <w:tcW w:w="5386" w:type="dxa"/>
          </w:tcPr>
          <w:p w14:paraId="4497E5EC" w14:textId="77777777" w:rsidR="009B0494" w:rsidRDefault="007F4792" w:rsidP="009A260E">
            <w:pPr>
              <w:pStyle w:val="TableParagraph"/>
              <w:spacing w:before="0"/>
              <w:ind w:left="105"/>
              <w:jc w:val="left"/>
            </w:pPr>
            <w:r>
              <w:t>Being</w:t>
            </w:r>
            <w:r>
              <w:rPr>
                <w:spacing w:val="-7"/>
              </w:rPr>
              <w:t xml:space="preserve"> </w:t>
            </w:r>
            <w:r>
              <w:t>a</w:t>
            </w:r>
            <w:r>
              <w:rPr>
                <w:spacing w:val="-6"/>
              </w:rPr>
              <w:t xml:space="preserve"> </w:t>
            </w:r>
            <w:r>
              <w:t>Biomolecular</w:t>
            </w:r>
            <w:r>
              <w:rPr>
                <w:spacing w:val="-5"/>
              </w:rPr>
              <w:t xml:space="preserve"> </w:t>
            </w:r>
            <w:r>
              <w:t>Scientist</w:t>
            </w:r>
            <w:r>
              <w:rPr>
                <w:spacing w:val="-4"/>
              </w:rPr>
              <w:t xml:space="preserve"> </w:t>
            </w:r>
            <w:r>
              <w:rPr>
                <w:spacing w:val="-10"/>
              </w:rPr>
              <w:t>1</w:t>
            </w:r>
          </w:p>
        </w:tc>
        <w:tc>
          <w:tcPr>
            <w:tcW w:w="1136" w:type="dxa"/>
          </w:tcPr>
          <w:p w14:paraId="4497E5ED" w14:textId="77777777" w:rsidR="009B0494" w:rsidRDefault="007F4792" w:rsidP="009A260E">
            <w:pPr>
              <w:pStyle w:val="TableParagraph"/>
              <w:spacing w:before="0"/>
              <w:ind w:left="2"/>
            </w:pPr>
            <w:r>
              <w:t>1</w:t>
            </w:r>
          </w:p>
        </w:tc>
        <w:tc>
          <w:tcPr>
            <w:tcW w:w="992" w:type="dxa"/>
          </w:tcPr>
          <w:p w14:paraId="4497E5EE" w14:textId="77777777" w:rsidR="009B0494" w:rsidRDefault="007F4792" w:rsidP="009A260E">
            <w:pPr>
              <w:pStyle w:val="TableParagraph"/>
              <w:spacing w:before="0"/>
              <w:ind w:left="94" w:right="95"/>
            </w:pPr>
            <w:r>
              <w:rPr>
                <w:spacing w:val="-5"/>
              </w:rPr>
              <w:t>40</w:t>
            </w:r>
          </w:p>
        </w:tc>
      </w:tr>
      <w:tr w:rsidR="009B0494" w14:paraId="4497E5F4" w14:textId="77777777">
        <w:trPr>
          <w:trHeight w:val="510"/>
        </w:trPr>
        <w:tc>
          <w:tcPr>
            <w:tcW w:w="1697" w:type="dxa"/>
          </w:tcPr>
          <w:p w14:paraId="4497E5F0" w14:textId="77777777" w:rsidR="009B0494" w:rsidRDefault="007F4792" w:rsidP="009A260E">
            <w:pPr>
              <w:pStyle w:val="TableParagraph"/>
              <w:spacing w:before="0"/>
              <w:ind w:left="147" w:right="138"/>
            </w:pPr>
            <w:r>
              <w:rPr>
                <w:spacing w:val="-2"/>
              </w:rPr>
              <w:t>CH112</w:t>
            </w:r>
          </w:p>
        </w:tc>
        <w:tc>
          <w:tcPr>
            <w:tcW w:w="5386" w:type="dxa"/>
          </w:tcPr>
          <w:p w14:paraId="4497E5F1" w14:textId="77777777" w:rsidR="009B0494" w:rsidRDefault="007F4792" w:rsidP="009A260E">
            <w:pPr>
              <w:pStyle w:val="TableParagraph"/>
              <w:spacing w:before="0"/>
              <w:ind w:left="105"/>
              <w:jc w:val="left"/>
            </w:pPr>
            <w:r>
              <w:t>Bio-Organic</w:t>
            </w:r>
            <w:r>
              <w:rPr>
                <w:spacing w:val="-10"/>
              </w:rPr>
              <w:t xml:space="preserve"> </w:t>
            </w:r>
            <w:r>
              <w:rPr>
                <w:spacing w:val="-2"/>
              </w:rPr>
              <w:t>Chemistry</w:t>
            </w:r>
          </w:p>
        </w:tc>
        <w:tc>
          <w:tcPr>
            <w:tcW w:w="1136" w:type="dxa"/>
          </w:tcPr>
          <w:p w14:paraId="4497E5F2" w14:textId="77777777" w:rsidR="009B0494" w:rsidRDefault="007F4792" w:rsidP="009A260E">
            <w:pPr>
              <w:pStyle w:val="TableParagraph"/>
              <w:spacing w:before="0"/>
              <w:ind w:left="3"/>
            </w:pPr>
            <w:r>
              <w:t>1</w:t>
            </w:r>
          </w:p>
        </w:tc>
        <w:tc>
          <w:tcPr>
            <w:tcW w:w="992" w:type="dxa"/>
          </w:tcPr>
          <w:p w14:paraId="4497E5F3" w14:textId="77777777" w:rsidR="009B0494" w:rsidRDefault="007F4792" w:rsidP="009A260E">
            <w:pPr>
              <w:pStyle w:val="TableParagraph"/>
              <w:spacing w:before="0"/>
              <w:ind w:left="94" w:right="95"/>
            </w:pPr>
            <w:r>
              <w:rPr>
                <w:spacing w:val="-5"/>
              </w:rPr>
              <w:t>20</w:t>
            </w:r>
          </w:p>
        </w:tc>
      </w:tr>
      <w:tr w:rsidR="009B0494" w14:paraId="4497E5F9" w14:textId="77777777">
        <w:trPr>
          <w:trHeight w:val="510"/>
        </w:trPr>
        <w:tc>
          <w:tcPr>
            <w:tcW w:w="1697" w:type="dxa"/>
          </w:tcPr>
          <w:p w14:paraId="4497E5F5" w14:textId="77777777" w:rsidR="009B0494" w:rsidRDefault="009B0494" w:rsidP="009A260E">
            <w:pPr>
              <w:pStyle w:val="TableParagraph"/>
              <w:spacing w:before="0"/>
              <w:ind w:left="0"/>
              <w:jc w:val="left"/>
              <w:rPr>
                <w:rFonts w:ascii="Times New Roman"/>
              </w:rPr>
            </w:pPr>
          </w:p>
        </w:tc>
        <w:tc>
          <w:tcPr>
            <w:tcW w:w="5386" w:type="dxa"/>
          </w:tcPr>
          <w:p w14:paraId="4497E5F6" w14:textId="77777777" w:rsidR="009B0494" w:rsidRDefault="007F4792" w:rsidP="009A260E">
            <w:pPr>
              <w:pStyle w:val="TableParagraph"/>
              <w:spacing w:before="0"/>
              <w:ind w:left="105"/>
              <w:jc w:val="left"/>
            </w:pPr>
            <w:r>
              <w:t>Elective</w:t>
            </w:r>
            <w:r>
              <w:rPr>
                <w:spacing w:val="-6"/>
              </w:rPr>
              <w:t xml:space="preserve"> </w:t>
            </w:r>
            <w:r>
              <w:rPr>
                <w:spacing w:val="-2"/>
              </w:rPr>
              <w:t>Module(s)</w:t>
            </w:r>
          </w:p>
        </w:tc>
        <w:tc>
          <w:tcPr>
            <w:tcW w:w="1136" w:type="dxa"/>
          </w:tcPr>
          <w:p w14:paraId="4497E5F7" w14:textId="77777777" w:rsidR="009B0494" w:rsidRDefault="009B0494" w:rsidP="009A260E">
            <w:pPr>
              <w:pStyle w:val="TableParagraph"/>
              <w:spacing w:before="0"/>
              <w:ind w:left="0"/>
              <w:jc w:val="left"/>
              <w:rPr>
                <w:rFonts w:ascii="Times New Roman"/>
              </w:rPr>
            </w:pPr>
          </w:p>
        </w:tc>
        <w:tc>
          <w:tcPr>
            <w:tcW w:w="992" w:type="dxa"/>
          </w:tcPr>
          <w:p w14:paraId="4497E5F8" w14:textId="77777777" w:rsidR="009B0494" w:rsidRDefault="007F4792" w:rsidP="009A260E">
            <w:pPr>
              <w:pStyle w:val="TableParagraph"/>
              <w:spacing w:before="0"/>
              <w:ind w:left="94" w:right="95"/>
            </w:pPr>
            <w:r>
              <w:rPr>
                <w:spacing w:val="-5"/>
              </w:rPr>
              <w:t>20</w:t>
            </w:r>
          </w:p>
        </w:tc>
      </w:tr>
    </w:tbl>
    <w:p w14:paraId="4497E5FA" w14:textId="77777777" w:rsidR="009B0494" w:rsidRDefault="009B0494" w:rsidP="009A260E">
      <w:pPr>
        <w:pStyle w:val="BodyText"/>
      </w:pPr>
    </w:p>
    <w:p w14:paraId="4497E5FB" w14:textId="77777777" w:rsidR="009B0494" w:rsidRDefault="007F4792" w:rsidP="009A260E">
      <w:pPr>
        <w:pStyle w:val="Heading1"/>
        <w:spacing w:line="252" w:lineRule="exact"/>
        <w:ind w:left="112"/>
      </w:pPr>
      <w:r>
        <w:rPr>
          <w:u w:val="single"/>
        </w:rPr>
        <w:t>Second</w:t>
      </w:r>
      <w:r>
        <w:rPr>
          <w:spacing w:val="-5"/>
          <w:u w:val="single"/>
        </w:rPr>
        <w:t xml:space="preserve"> </w:t>
      </w:r>
      <w:r>
        <w:rPr>
          <w:spacing w:val="-4"/>
          <w:u w:val="single"/>
        </w:rPr>
        <w:t>Year</w:t>
      </w:r>
    </w:p>
    <w:p w14:paraId="4497E5FC" w14:textId="77777777" w:rsidR="009B0494" w:rsidRDefault="007F4792" w:rsidP="009A260E">
      <w:pPr>
        <w:pStyle w:val="BodyText"/>
        <w:spacing w:line="252" w:lineRule="exac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proofErr w:type="gramStart"/>
      <w:r>
        <w:rPr>
          <w:spacing w:val="-2"/>
        </w:rPr>
        <w:t>follows</w:t>
      </w:r>
      <w:proofErr w:type="gramEnd"/>
    </w:p>
    <w:p w14:paraId="4497E5FD" w14:textId="77777777" w:rsidR="009B0494" w:rsidRDefault="009B0494" w:rsidP="009A260E">
      <w:pPr>
        <w:pStyle w:val="BodyText"/>
      </w:pPr>
    </w:p>
    <w:p w14:paraId="4497E5FE" w14:textId="77777777" w:rsidR="009B0494" w:rsidRDefault="007F4792" w:rsidP="009A260E">
      <w:pPr>
        <w:pStyle w:val="Heading1"/>
        <w:ind w:left="112"/>
      </w:pPr>
      <w:r>
        <w:t>Compulsory</w:t>
      </w:r>
      <w:r>
        <w:rPr>
          <w:spacing w:val="-8"/>
        </w:rPr>
        <w:t xml:space="preserve"> </w:t>
      </w:r>
      <w:r>
        <w:rPr>
          <w:spacing w:val="-2"/>
        </w:rPr>
        <w:t>Modules</w:t>
      </w:r>
    </w:p>
    <w:p w14:paraId="4497E5FF"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994"/>
        <w:gridCol w:w="1116"/>
      </w:tblGrid>
      <w:tr w:rsidR="009B0494" w14:paraId="4497E604" w14:textId="77777777">
        <w:trPr>
          <w:trHeight w:val="510"/>
        </w:trPr>
        <w:tc>
          <w:tcPr>
            <w:tcW w:w="1697" w:type="dxa"/>
          </w:tcPr>
          <w:p w14:paraId="4497E600" w14:textId="77777777" w:rsidR="009B0494" w:rsidRDefault="007F4792" w:rsidP="009A260E">
            <w:pPr>
              <w:pStyle w:val="TableParagraph"/>
              <w:spacing w:before="0"/>
              <w:ind w:left="158"/>
              <w:jc w:val="left"/>
              <w:rPr>
                <w:b/>
              </w:rPr>
            </w:pPr>
            <w:r>
              <w:rPr>
                <w:b/>
              </w:rPr>
              <w:t>Module</w:t>
            </w:r>
            <w:r>
              <w:rPr>
                <w:b/>
                <w:spacing w:val="-6"/>
              </w:rPr>
              <w:t xml:space="preserve"> </w:t>
            </w:r>
            <w:r>
              <w:rPr>
                <w:b/>
                <w:spacing w:val="-4"/>
              </w:rPr>
              <w:t>Code</w:t>
            </w:r>
          </w:p>
        </w:tc>
        <w:tc>
          <w:tcPr>
            <w:tcW w:w="5386" w:type="dxa"/>
          </w:tcPr>
          <w:p w14:paraId="4497E601"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994" w:type="dxa"/>
          </w:tcPr>
          <w:p w14:paraId="4497E602" w14:textId="77777777" w:rsidR="009B0494" w:rsidRDefault="007F4792" w:rsidP="009A260E">
            <w:pPr>
              <w:pStyle w:val="TableParagraph"/>
              <w:spacing w:before="0"/>
              <w:ind w:left="212"/>
              <w:jc w:val="left"/>
              <w:rPr>
                <w:b/>
              </w:rPr>
            </w:pPr>
            <w:r>
              <w:rPr>
                <w:b/>
                <w:spacing w:val="-2"/>
              </w:rPr>
              <w:t>Level</w:t>
            </w:r>
          </w:p>
        </w:tc>
        <w:tc>
          <w:tcPr>
            <w:tcW w:w="1116" w:type="dxa"/>
          </w:tcPr>
          <w:p w14:paraId="4497E603" w14:textId="77777777" w:rsidR="009B0494" w:rsidRDefault="007F4792" w:rsidP="009A260E">
            <w:pPr>
              <w:pStyle w:val="TableParagraph"/>
              <w:spacing w:before="0"/>
              <w:ind w:left="174"/>
              <w:jc w:val="left"/>
              <w:rPr>
                <w:b/>
              </w:rPr>
            </w:pPr>
            <w:r>
              <w:rPr>
                <w:b/>
                <w:spacing w:val="-2"/>
              </w:rPr>
              <w:t>Credits</w:t>
            </w:r>
          </w:p>
        </w:tc>
      </w:tr>
    </w:tbl>
    <w:p w14:paraId="4497E605" w14:textId="77777777" w:rsidR="009B0494" w:rsidRDefault="009B0494" w:rsidP="009A260E">
      <w:pPr>
        <w:sectPr w:rsidR="009B0494">
          <w:footerReference w:type="default" r:id="rId74"/>
          <w:pgSz w:w="11910" w:h="16840"/>
          <w:pgMar w:top="1060" w:right="1040" w:bottom="800" w:left="1040" w:header="0" w:footer="602" w:gutter="0"/>
          <w:pgNumType w:start="1"/>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994"/>
        <w:gridCol w:w="1116"/>
      </w:tblGrid>
      <w:tr w:rsidR="009B0494" w14:paraId="4497E60A" w14:textId="77777777">
        <w:trPr>
          <w:trHeight w:val="508"/>
        </w:trPr>
        <w:tc>
          <w:tcPr>
            <w:tcW w:w="1697" w:type="dxa"/>
          </w:tcPr>
          <w:p w14:paraId="4497E606" w14:textId="77777777" w:rsidR="009B0494" w:rsidRDefault="007F4792" w:rsidP="009A260E">
            <w:pPr>
              <w:pStyle w:val="TableParagraph"/>
              <w:spacing w:before="0"/>
              <w:ind w:left="147" w:right="138"/>
            </w:pPr>
            <w:r>
              <w:rPr>
                <w:spacing w:val="-2"/>
              </w:rPr>
              <w:t>MP221</w:t>
            </w:r>
          </w:p>
        </w:tc>
        <w:tc>
          <w:tcPr>
            <w:tcW w:w="5386" w:type="dxa"/>
          </w:tcPr>
          <w:p w14:paraId="4497E607" w14:textId="77777777" w:rsidR="009B0494" w:rsidRDefault="007F4792" w:rsidP="009A260E">
            <w:pPr>
              <w:pStyle w:val="TableParagraph"/>
              <w:spacing w:before="0"/>
              <w:ind w:left="105"/>
              <w:jc w:val="left"/>
            </w:pPr>
            <w:r>
              <w:t>Normal</w:t>
            </w:r>
            <w:r>
              <w:rPr>
                <w:spacing w:val="-8"/>
              </w:rPr>
              <w:t xml:space="preserve"> </w:t>
            </w:r>
            <w:r>
              <w:t>function</w:t>
            </w:r>
            <w:r>
              <w:rPr>
                <w:spacing w:val="-6"/>
              </w:rPr>
              <w:t xml:space="preserve"> </w:t>
            </w:r>
            <w:r>
              <w:t>of</w:t>
            </w:r>
            <w:r>
              <w:rPr>
                <w:spacing w:val="-6"/>
              </w:rPr>
              <w:t xml:space="preserve"> </w:t>
            </w:r>
            <w:r>
              <w:t>the</w:t>
            </w:r>
            <w:r>
              <w:rPr>
                <w:spacing w:val="-6"/>
              </w:rPr>
              <w:t xml:space="preserve"> </w:t>
            </w:r>
            <w:r>
              <w:t>gastrointestinal</w:t>
            </w:r>
            <w:r>
              <w:rPr>
                <w:spacing w:val="-4"/>
              </w:rPr>
              <w:t xml:space="preserve"> tract</w:t>
            </w:r>
          </w:p>
        </w:tc>
        <w:tc>
          <w:tcPr>
            <w:tcW w:w="994" w:type="dxa"/>
          </w:tcPr>
          <w:p w14:paraId="4497E608" w14:textId="77777777" w:rsidR="009B0494" w:rsidRDefault="007F4792" w:rsidP="009A260E">
            <w:pPr>
              <w:pStyle w:val="TableParagraph"/>
              <w:spacing w:before="0"/>
              <w:ind w:left="6"/>
            </w:pPr>
            <w:r>
              <w:t>2</w:t>
            </w:r>
          </w:p>
        </w:tc>
        <w:tc>
          <w:tcPr>
            <w:tcW w:w="1116" w:type="dxa"/>
          </w:tcPr>
          <w:p w14:paraId="4497E609" w14:textId="77777777" w:rsidR="009B0494" w:rsidRDefault="007F4792" w:rsidP="009A260E">
            <w:pPr>
              <w:pStyle w:val="TableParagraph"/>
              <w:spacing w:before="0"/>
              <w:ind w:left="0" w:right="428"/>
              <w:jc w:val="right"/>
            </w:pPr>
            <w:r>
              <w:rPr>
                <w:spacing w:val="-5"/>
              </w:rPr>
              <w:t>20</w:t>
            </w:r>
          </w:p>
        </w:tc>
      </w:tr>
      <w:tr w:rsidR="009B0494" w14:paraId="4497E60F" w14:textId="77777777">
        <w:trPr>
          <w:trHeight w:val="510"/>
        </w:trPr>
        <w:tc>
          <w:tcPr>
            <w:tcW w:w="1697" w:type="dxa"/>
          </w:tcPr>
          <w:p w14:paraId="4497E60B" w14:textId="77777777" w:rsidR="009B0494" w:rsidRDefault="007F4792" w:rsidP="009A260E">
            <w:pPr>
              <w:pStyle w:val="TableParagraph"/>
              <w:spacing w:before="0"/>
              <w:ind w:left="147" w:right="138"/>
            </w:pPr>
            <w:r>
              <w:rPr>
                <w:spacing w:val="-2"/>
              </w:rPr>
              <w:lastRenderedPageBreak/>
              <w:t>MP222</w:t>
            </w:r>
          </w:p>
        </w:tc>
        <w:tc>
          <w:tcPr>
            <w:tcW w:w="5386" w:type="dxa"/>
          </w:tcPr>
          <w:p w14:paraId="4497E60C" w14:textId="77777777" w:rsidR="009B0494" w:rsidRDefault="007F4792" w:rsidP="009A260E">
            <w:pPr>
              <w:pStyle w:val="TableParagraph"/>
              <w:spacing w:before="0" w:line="250" w:lineRule="atLeast"/>
              <w:ind w:left="105"/>
              <w:jc w:val="left"/>
            </w:pPr>
            <w:r>
              <w:t>Normal</w:t>
            </w:r>
            <w:r>
              <w:rPr>
                <w:spacing w:val="-8"/>
              </w:rPr>
              <w:t xml:space="preserve"> </w:t>
            </w:r>
            <w:r>
              <w:t>function</w:t>
            </w:r>
            <w:r>
              <w:rPr>
                <w:spacing w:val="-7"/>
              </w:rPr>
              <w:t xml:space="preserve"> </w:t>
            </w:r>
            <w:r>
              <w:t>of</w:t>
            </w:r>
            <w:r>
              <w:rPr>
                <w:spacing w:val="-6"/>
              </w:rPr>
              <w:t xml:space="preserve"> </w:t>
            </w:r>
            <w:r>
              <w:t>the</w:t>
            </w:r>
            <w:r>
              <w:rPr>
                <w:spacing w:val="-7"/>
              </w:rPr>
              <w:t xml:space="preserve"> </w:t>
            </w:r>
            <w:r>
              <w:t>cardiovascular</w:t>
            </w:r>
            <w:r>
              <w:rPr>
                <w:spacing w:val="-3"/>
              </w:rPr>
              <w:t xml:space="preserve"> </w:t>
            </w:r>
            <w:r>
              <w:t>and</w:t>
            </w:r>
            <w:r>
              <w:rPr>
                <w:spacing w:val="-6"/>
              </w:rPr>
              <w:t xml:space="preserve"> </w:t>
            </w:r>
            <w:r>
              <w:t xml:space="preserve">respiratory </w:t>
            </w:r>
            <w:r>
              <w:rPr>
                <w:spacing w:val="-2"/>
              </w:rPr>
              <w:t>systems</w:t>
            </w:r>
          </w:p>
        </w:tc>
        <w:tc>
          <w:tcPr>
            <w:tcW w:w="994" w:type="dxa"/>
          </w:tcPr>
          <w:p w14:paraId="4497E60D" w14:textId="77777777" w:rsidR="009B0494" w:rsidRDefault="007F4792" w:rsidP="009A260E">
            <w:pPr>
              <w:pStyle w:val="TableParagraph"/>
              <w:spacing w:before="0"/>
              <w:ind w:left="5"/>
            </w:pPr>
            <w:r>
              <w:t>2</w:t>
            </w:r>
          </w:p>
        </w:tc>
        <w:tc>
          <w:tcPr>
            <w:tcW w:w="1116" w:type="dxa"/>
          </w:tcPr>
          <w:p w14:paraId="4497E60E" w14:textId="77777777" w:rsidR="009B0494" w:rsidRDefault="007F4792" w:rsidP="009A260E">
            <w:pPr>
              <w:pStyle w:val="TableParagraph"/>
              <w:spacing w:before="0"/>
              <w:ind w:left="0" w:right="428"/>
              <w:jc w:val="right"/>
            </w:pPr>
            <w:r>
              <w:rPr>
                <w:spacing w:val="-5"/>
              </w:rPr>
              <w:t>20</w:t>
            </w:r>
          </w:p>
        </w:tc>
      </w:tr>
      <w:tr w:rsidR="009B0494" w14:paraId="4497E614" w14:textId="77777777">
        <w:trPr>
          <w:trHeight w:val="510"/>
        </w:trPr>
        <w:tc>
          <w:tcPr>
            <w:tcW w:w="1697" w:type="dxa"/>
          </w:tcPr>
          <w:p w14:paraId="4497E610" w14:textId="77777777" w:rsidR="009B0494" w:rsidRDefault="007F4792" w:rsidP="009A260E">
            <w:pPr>
              <w:pStyle w:val="TableParagraph"/>
              <w:spacing w:before="0"/>
              <w:ind w:left="147" w:right="138"/>
            </w:pPr>
            <w:r>
              <w:rPr>
                <w:spacing w:val="-2"/>
              </w:rPr>
              <w:t>MP223</w:t>
            </w:r>
          </w:p>
        </w:tc>
        <w:tc>
          <w:tcPr>
            <w:tcW w:w="5386" w:type="dxa"/>
          </w:tcPr>
          <w:p w14:paraId="4497E611" w14:textId="77777777" w:rsidR="009B0494" w:rsidRDefault="007F4792" w:rsidP="009A260E">
            <w:pPr>
              <w:pStyle w:val="TableParagraph"/>
              <w:spacing w:before="0" w:line="252" w:lineRule="exact"/>
              <w:ind w:left="105" w:right="219"/>
              <w:jc w:val="left"/>
            </w:pPr>
            <w:r>
              <w:t>Normal</w:t>
            </w:r>
            <w:r>
              <w:rPr>
                <w:spacing w:val="-8"/>
              </w:rPr>
              <w:t xml:space="preserve"> </w:t>
            </w:r>
            <w:r>
              <w:t>function</w:t>
            </w:r>
            <w:r>
              <w:rPr>
                <w:spacing w:val="-7"/>
              </w:rPr>
              <w:t xml:space="preserve"> </w:t>
            </w:r>
            <w:r>
              <w:t>of</w:t>
            </w:r>
            <w:r>
              <w:rPr>
                <w:spacing w:val="-6"/>
              </w:rPr>
              <w:t xml:space="preserve"> </w:t>
            </w:r>
            <w:r>
              <w:t>the</w:t>
            </w:r>
            <w:r>
              <w:rPr>
                <w:spacing w:val="-7"/>
              </w:rPr>
              <w:t xml:space="preserve"> </w:t>
            </w:r>
            <w:r>
              <w:t>central</w:t>
            </w:r>
            <w:r>
              <w:rPr>
                <w:spacing w:val="-5"/>
              </w:rPr>
              <w:t xml:space="preserve"> </w:t>
            </w:r>
            <w:r>
              <w:t>nervous</w:t>
            </w:r>
            <w:r>
              <w:rPr>
                <w:spacing w:val="-7"/>
              </w:rPr>
              <w:t xml:space="preserve"> </w:t>
            </w:r>
            <w:r>
              <w:t>and endocrine systems</w:t>
            </w:r>
          </w:p>
        </w:tc>
        <w:tc>
          <w:tcPr>
            <w:tcW w:w="994" w:type="dxa"/>
          </w:tcPr>
          <w:p w14:paraId="4497E612" w14:textId="77777777" w:rsidR="009B0494" w:rsidRDefault="007F4792" w:rsidP="009A260E">
            <w:pPr>
              <w:pStyle w:val="TableParagraph"/>
              <w:spacing w:before="0"/>
              <w:ind w:left="5"/>
            </w:pPr>
            <w:r>
              <w:t>2</w:t>
            </w:r>
          </w:p>
        </w:tc>
        <w:tc>
          <w:tcPr>
            <w:tcW w:w="1116" w:type="dxa"/>
          </w:tcPr>
          <w:p w14:paraId="4497E613" w14:textId="77777777" w:rsidR="009B0494" w:rsidRDefault="007F4792" w:rsidP="009A260E">
            <w:pPr>
              <w:pStyle w:val="TableParagraph"/>
              <w:spacing w:before="0"/>
              <w:ind w:left="0" w:right="428"/>
              <w:jc w:val="right"/>
            </w:pPr>
            <w:r>
              <w:rPr>
                <w:spacing w:val="-5"/>
              </w:rPr>
              <w:t>20</w:t>
            </w:r>
          </w:p>
        </w:tc>
      </w:tr>
      <w:tr w:rsidR="009B0494" w14:paraId="4497E619" w14:textId="77777777">
        <w:trPr>
          <w:trHeight w:val="508"/>
        </w:trPr>
        <w:tc>
          <w:tcPr>
            <w:tcW w:w="1697" w:type="dxa"/>
          </w:tcPr>
          <w:p w14:paraId="4497E615" w14:textId="77777777" w:rsidR="009B0494" w:rsidRDefault="007F4792" w:rsidP="009A260E">
            <w:pPr>
              <w:pStyle w:val="TableParagraph"/>
              <w:spacing w:before="0"/>
              <w:ind w:left="147" w:right="138"/>
            </w:pPr>
            <w:r>
              <w:rPr>
                <w:spacing w:val="-2"/>
              </w:rPr>
              <w:t>MP224</w:t>
            </w:r>
          </w:p>
        </w:tc>
        <w:tc>
          <w:tcPr>
            <w:tcW w:w="5386" w:type="dxa"/>
          </w:tcPr>
          <w:p w14:paraId="4497E616" w14:textId="77777777" w:rsidR="009B0494" w:rsidRDefault="007F4792" w:rsidP="009A260E">
            <w:pPr>
              <w:pStyle w:val="TableParagraph"/>
              <w:spacing w:before="0"/>
              <w:ind w:left="105"/>
              <w:jc w:val="left"/>
            </w:pPr>
            <w:r>
              <w:t>Normal</w:t>
            </w:r>
            <w:r>
              <w:rPr>
                <w:spacing w:val="-7"/>
              </w:rPr>
              <w:t xml:space="preserve"> </w:t>
            </w:r>
            <w:r>
              <w:t>function</w:t>
            </w:r>
            <w:r>
              <w:rPr>
                <w:spacing w:val="-5"/>
              </w:rPr>
              <w:t xml:space="preserve"> </w:t>
            </w:r>
            <w:r>
              <w:t>of</w:t>
            </w:r>
            <w:r>
              <w:rPr>
                <w:spacing w:val="-4"/>
              </w:rPr>
              <w:t xml:space="preserve"> </w:t>
            </w:r>
            <w:r>
              <w:t>the</w:t>
            </w:r>
            <w:r>
              <w:rPr>
                <w:spacing w:val="-5"/>
              </w:rPr>
              <w:t xml:space="preserve"> </w:t>
            </w:r>
            <w:r>
              <w:t>renal</w:t>
            </w:r>
            <w:r>
              <w:rPr>
                <w:spacing w:val="-3"/>
              </w:rPr>
              <w:t xml:space="preserve"> </w:t>
            </w:r>
            <w:r>
              <w:t>and</w:t>
            </w:r>
            <w:r>
              <w:rPr>
                <w:spacing w:val="-3"/>
              </w:rPr>
              <w:t xml:space="preserve"> </w:t>
            </w:r>
            <w:r>
              <w:t>hepatic</w:t>
            </w:r>
            <w:r>
              <w:rPr>
                <w:spacing w:val="-5"/>
              </w:rPr>
              <w:t xml:space="preserve"> </w:t>
            </w:r>
            <w:r>
              <w:rPr>
                <w:spacing w:val="-2"/>
              </w:rPr>
              <w:t>systems</w:t>
            </w:r>
          </w:p>
        </w:tc>
        <w:tc>
          <w:tcPr>
            <w:tcW w:w="994" w:type="dxa"/>
          </w:tcPr>
          <w:p w14:paraId="4497E617" w14:textId="77777777" w:rsidR="009B0494" w:rsidRDefault="007F4792" w:rsidP="009A260E">
            <w:pPr>
              <w:pStyle w:val="TableParagraph"/>
              <w:spacing w:before="0"/>
              <w:ind w:left="6"/>
            </w:pPr>
            <w:r>
              <w:t>2</w:t>
            </w:r>
          </w:p>
        </w:tc>
        <w:tc>
          <w:tcPr>
            <w:tcW w:w="1116" w:type="dxa"/>
          </w:tcPr>
          <w:p w14:paraId="4497E618" w14:textId="77777777" w:rsidR="009B0494" w:rsidRDefault="007F4792" w:rsidP="009A260E">
            <w:pPr>
              <w:pStyle w:val="TableParagraph"/>
              <w:spacing w:before="0"/>
              <w:ind w:left="0" w:right="428"/>
              <w:jc w:val="right"/>
            </w:pPr>
            <w:r>
              <w:rPr>
                <w:spacing w:val="-5"/>
              </w:rPr>
              <w:t>20</w:t>
            </w:r>
          </w:p>
        </w:tc>
      </w:tr>
      <w:tr w:rsidR="009B0494" w14:paraId="4497E61E" w14:textId="77777777">
        <w:trPr>
          <w:trHeight w:val="510"/>
        </w:trPr>
        <w:tc>
          <w:tcPr>
            <w:tcW w:w="1697" w:type="dxa"/>
          </w:tcPr>
          <w:p w14:paraId="4497E61A" w14:textId="77777777" w:rsidR="009B0494" w:rsidRDefault="007F4792" w:rsidP="009A260E">
            <w:pPr>
              <w:pStyle w:val="TableParagraph"/>
              <w:spacing w:before="0"/>
              <w:ind w:left="147" w:right="138"/>
            </w:pPr>
            <w:r>
              <w:rPr>
                <w:spacing w:val="-2"/>
              </w:rPr>
              <w:t>MP220</w:t>
            </w:r>
          </w:p>
        </w:tc>
        <w:tc>
          <w:tcPr>
            <w:tcW w:w="5386" w:type="dxa"/>
          </w:tcPr>
          <w:p w14:paraId="4497E61B"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1</w:t>
            </w:r>
          </w:p>
        </w:tc>
        <w:tc>
          <w:tcPr>
            <w:tcW w:w="994" w:type="dxa"/>
          </w:tcPr>
          <w:p w14:paraId="4497E61C" w14:textId="77777777" w:rsidR="009B0494" w:rsidRDefault="007F4792" w:rsidP="009A260E">
            <w:pPr>
              <w:pStyle w:val="TableParagraph"/>
              <w:spacing w:before="0"/>
              <w:ind w:left="6"/>
            </w:pPr>
            <w:r>
              <w:t>2</w:t>
            </w:r>
          </w:p>
        </w:tc>
        <w:tc>
          <w:tcPr>
            <w:tcW w:w="1116" w:type="dxa"/>
          </w:tcPr>
          <w:p w14:paraId="4497E61D" w14:textId="77777777" w:rsidR="009B0494" w:rsidRDefault="007F4792" w:rsidP="009A260E">
            <w:pPr>
              <w:pStyle w:val="TableParagraph"/>
              <w:spacing w:before="0"/>
              <w:ind w:left="0" w:right="428"/>
              <w:jc w:val="right"/>
            </w:pPr>
            <w:r>
              <w:rPr>
                <w:spacing w:val="-5"/>
              </w:rPr>
              <w:t>40</w:t>
            </w:r>
          </w:p>
        </w:tc>
      </w:tr>
    </w:tbl>
    <w:p w14:paraId="4497E61F" w14:textId="77777777" w:rsidR="009B0494" w:rsidRDefault="009B0494" w:rsidP="009A260E">
      <w:pPr>
        <w:pStyle w:val="BodyText"/>
        <w:rPr>
          <w:b/>
          <w:sz w:val="15"/>
        </w:rPr>
      </w:pPr>
    </w:p>
    <w:p w14:paraId="4497E620" w14:textId="77777777" w:rsidR="009B0494" w:rsidRDefault="007F4792" w:rsidP="009A260E">
      <w:pPr>
        <w:ind w:left="112"/>
        <w:rPr>
          <w:b/>
        </w:rPr>
      </w:pPr>
      <w:r>
        <w:rPr>
          <w:b/>
          <w:u w:val="single"/>
        </w:rPr>
        <w:t>Third</w:t>
      </w:r>
      <w:r>
        <w:rPr>
          <w:b/>
          <w:spacing w:val="-1"/>
          <w:u w:val="single"/>
        </w:rPr>
        <w:t xml:space="preserve"> </w:t>
      </w:r>
      <w:r>
        <w:rPr>
          <w:b/>
          <w:spacing w:val="-4"/>
          <w:u w:val="single"/>
        </w:rPr>
        <w:t>Year</w:t>
      </w:r>
    </w:p>
    <w:p w14:paraId="4497E621"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proofErr w:type="gramStart"/>
      <w:r>
        <w:rPr>
          <w:spacing w:val="-2"/>
        </w:rPr>
        <w:t>follows</w:t>
      </w:r>
      <w:proofErr w:type="gramEnd"/>
    </w:p>
    <w:p w14:paraId="4497E622" w14:textId="77777777" w:rsidR="009B0494" w:rsidRDefault="009B0494" w:rsidP="009A260E">
      <w:pPr>
        <w:pStyle w:val="BodyText"/>
      </w:pPr>
    </w:p>
    <w:p w14:paraId="4497E623" w14:textId="77777777" w:rsidR="009B0494" w:rsidRDefault="007F4792" w:rsidP="009A260E">
      <w:pPr>
        <w:pStyle w:val="Heading1"/>
        <w:ind w:left="112"/>
      </w:pPr>
      <w:r>
        <w:t>Compulsory</w:t>
      </w:r>
      <w:r>
        <w:rPr>
          <w:spacing w:val="-8"/>
        </w:rPr>
        <w:t xml:space="preserve"> </w:t>
      </w:r>
      <w:r>
        <w:rPr>
          <w:spacing w:val="-2"/>
        </w:rPr>
        <w:t>Modules</w:t>
      </w:r>
    </w:p>
    <w:p w14:paraId="4497E624"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994"/>
        <w:gridCol w:w="992"/>
      </w:tblGrid>
      <w:tr w:rsidR="009B0494" w14:paraId="4497E629" w14:textId="77777777">
        <w:trPr>
          <w:trHeight w:val="508"/>
        </w:trPr>
        <w:tc>
          <w:tcPr>
            <w:tcW w:w="1697" w:type="dxa"/>
          </w:tcPr>
          <w:p w14:paraId="4497E625" w14:textId="77777777" w:rsidR="009B0494" w:rsidRDefault="007F4792" w:rsidP="009A260E">
            <w:pPr>
              <w:pStyle w:val="TableParagraph"/>
              <w:spacing w:before="0"/>
              <w:ind w:left="108"/>
              <w:jc w:val="left"/>
              <w:rPr>
                <w:b/>
              </w:rPr>
            </w:pPr>
            <w:r>
              <w:rPr>
                <w:b/>
              </w:rPr>
              <w:t>Module</w:t>
            </w:r>
            <w:r>
              <w:rPr>
                <w:b/>
                <w:spacing w:val="-6"/>
              </w:rPr>
              <w:t xml:space="preserve"> </w:t>
            </w:r>
            <w:r>
              <w:rPr>
                <w:b/>
                <w:spacing w:val="-4"/>
              </w:rPr>
              <w:t>Code</w:t>
            </w:r>
          </w:p>
        </w:tc>
        <w:tc>
          <w:tcPr>
            <w:tcW w:w="5386" w:type="dxa"/>
          </w:tcPr>
          <w:p w14:paraId="4497E626" w14:textId="77777777" w:rsidR="009B0494" w:rsidRDefault="007F4792" w:rsidP="009A260E">
            <w:pPr>
              <w:pStyle w:val="TableParagraph"/>
              <w:spacing w:before="0"/>
              <w:ind w:left="105"/>
              <w:jc w:val="left"/>
              <w:rPr>
                <w:b/>
              </w:rPr>
            </w:pPr>
            <w:r>
              <w:rPr>
                <w:b/>
              </w:rPr>
              <w:t>Module</w:t>
            </w:r>
            <w:r>
              <w:rPr>
                <w:b/>
                <w:spacing w:val="-8"/>
              </w:rPr>
              <w:t xml:space="preserve"> </w:t>
            </w:r>
            <w:r>
              <w:rPr>
                <w:b/>
                <w:spacing w:val="-2"/>
              </w:rPr>
              <w:t>Title</w:t>
            </w:r>
          </w:p>
        </w:tc>
        <w:tc>
          <w:tcPr>
            <w:tcW w:w="994" w:type="dxa"/>
          </w:tcPr>
          <w:p w14:paraId="4497E627" w14:textId="77777777" w:rsidR="009B0494" w:rsidRDefault="007F4792" w:rsidP="009A260E">
            <w:pPr>
              <w:pStyle w:val="TableParagraph"/>
              <w:spacing w:before="0"/>
              <w:ind w:left="107"/>
              <w:jc w:val="left"/>
              <w:rPr>
                <w:b/>
              </w:rPr>
            </w:pPr>
            <w:r>
              <w:rPr>
                <w:b/>
                <w:spacing w:val="-2"/>
              </w:rPr>
              <w:t>Level</w:t>
            </w:r>
          </w:p>
        </w:tc>
        <w:tc>
          <w:tcPr>
            <w:tcW w:w="992" w:type="dxa"/>
          </w:tcPr>
          <w:p w14:paraId="4497E628" w14:textId="77777777" w:rsidR="009B0494" w:rsidRDefault="007F4792" w:rsidP="009A260E">
            <w:pPr>
              <w:pStyle w:val="TableParagraph"/>
              <w:spacing w:before="0"/>
              <w:ind w:left="89" w:right="98"/>
              <w:rPr>
                <w:b/>
              </w:rPr>
            </w:pPr>
            <w:r>
              <w:rPr>
                <w:b/>
                <w:spacing w:val="-2"/>
              </w:rPr>
              <w:t>Credits</w:t>
            </w:r>
          </w:p>
        </w:tc>
      </w:tr>
      <w:tr w:rsidR="009B0494" w14:paraId="4497E62E" w14:textId="77777777">
        <w:trPr>
          <w:trHeight w:val="510"/>
        </w:trPr>
        <w:tc>
          <w:tcPr>
            <w:tcW w:w="1697" w:type="dxa"/>
          </w:tcPr>
          <w:p w14:paraId="4497E62A" w14:textId="77777777" w:rsidR="009B0494" w:rsidRDefault="007F4792" w:rsidP="009A260E">
            <w:pPr>
              <w:pStyle w:val="TableParagraph"/>
              <w:spacing w:before="0"/>
              <w:ind w:left="499"/>
              <w:jc w:val="left"/>
            </w:pPr>
            <w:r>
              <w:rPr>
                <w:spacing w:val="-2"/>
              </w:rPr>
              <w:t>MP321</w:t>
            </w:r>
          </w:p>
        </w:tc>
        <w:tc>
          <w:tcPr>
            <w:tcW w:w="5386" w:type="dxa"/>
          </w:tcPr>
          <w:p w14:paraId="4497E62B" w14:textId="77777777" w:rsidR="009B0494" w:rsidRDefault="007F4792" w:rsidP="009A260E">
            <w:pPr>
              <w:pStyle w:val="TableParagraph"/>
              <w:spacing w:before="0"/>
              <w:ind w:left="105"/>
              <w:jc w:val="left"/>
            </w:pPr>
            <w:r>
              <w:t>Management</w:t>
            </w:r>
            <w:r>
              <w:rPr>
                <w:spacing w:val="-5"/>
              </w:rPr>
              <w:t xml:space="preserve"> </w:t>
            </w:r>
            <w:r>
              <w:t>of</w:t>
            </w:r>
            <w:r>
              <w:rPr>
                <w:spacing w:val="-6"/>
              </w:rPr>
              <w:t xml:space="preserve"> </w:t>
            </w:r>
            <w:r>
              <w:t>infection</w:t>
            </w:r>
            <w:r>
              <w:rPr>
                <w:spacing w:val="-8"/>
              </w:rPr>
              <w:t xml:space="preserve"> </w:t>
            </w:r>
            <w:r>
              <w:t>and</w:t>
            </w:r>
            <w:r>
              <w:rPr>
                <w:spacing w:val="-6"/>
              </w:rPr>
              <w:t xml:space="preserve"> </w:t>
            </w:r>
            <w:r>
              <w:t>infectious</w:t>
            </w:r>
            <w:r>
              <w:rPr>
                <w:spacing w:val="-5"/>
              </w:rPr>
              <w:t xml:space="preserve"> </w:t>
            </w:r>
            <w:r>
              <w:rPr>
                <w:spacing w:val="-2"/>
              </w:rPr>
              <w:t>diseases</w:t>
            </w:r>
          </w:p>
        </w:tc>
        <w:tc>
          <w:tcPr>
            <w:tcW w:w="994" w:type="dxa"/>
          </w:tcPr>
          <w:p w14:paraId="4497E62C" w14:textId="77777777" w:rsidR="009B0494" w:rsidRDefault="007F4792" w:rsidP="009A260E">
            <w:pPr>
              <w:pStyle w:val="TableParagraph"/>
              <w:spacing w:before="0"/>
              <w:ind w:left="5"/>
            </w:pPr>
            <w:r>
              <w:t>3</w:t>
            </w:r>
          </w:p>
        </w:tc>
        <w:tc>
          <w:tcPr>
            <w:tcW w:w="992" w:type="dxa"/>
          </w:tcPr>
          <w:p w14:paraId="4497E62D" w14:textId="77777777" w:rsidR="009B0494" w:rsidRDefault="007F4792" w:rsidP="009A260E">
            <w:pPr>
              <w:pStyle w:val="TableParagraph"/>
              <w:spacing w:before="0"/>
              <w:ind w:left="94" w:right="95"/>
            </w:pPr>
            <w:r>
              <w:rPr>
                <w:spacing w:val="-5"/>
              </w:rPr>
              <w:t>20</w:t>
            </w:r>
          </w:p>
        </w:tc>
      </w:tr>
      <w:tr w:rsidR="009B0494" w14:paraId="4497E633" w14:textId="77777777">
        <w:trPr>
          <w:trHeight w:val="510"/>
        </w:trPr>
        <w:tc>
          <w:tcPr>
            <w:tcW w:w="1697" w:type="dxa"/>
          </w:tcPr>
          <w:p w14:paraId="4497E62F" w14:textId="77777777" w:rsidR="009B0494" w:rsidRDefault="007F4792" w:rsidP="009A260E">
            <w:pPr>
              <w:pStyle w:val="TableParagraph"/>
              <w:spacing w:before="0"/>
              <w:ind w:left="499"/>
              <w:jc w:val="left"/>
            </w:pPr>
            <w:r>
              <w:rPr>
                <w:spacing w:val="-2"/>
              </w:rPr>
              <w:t>MP322</w:t>
            </w:r>
          </w:p>
        </w:tc>
        <w:tc>
          <w:tcPr>
            <w:tcW w:w="5386" w:type="dxa"/>
          </w:tcPr>
          <w:p w14:paraId="4497E630" w14:textId="77777777" w:rsidR="009B0494" w:rsidRDefault="007F4792" w:rsidP="009A260E">
            <w:pPr>
              <w:pStyle w:val="TableParagraph"/>
              <w:spacing w:before="0" w:line="252" w:lineRule="exact"/>
              <w:ind w:left="105"/>
              <w:jc w:val="left"/>
            </w:pPr>
            <w:r>
              <w:t>Management</w:t>
            </w:r>
            <w:r>
              <w:rPr>
                <w:spacing w:val="-9"/>
              </w:rPr>
              <w:t xml:space="preserve"> </w:t>
            </w:r>
            <w:r>
              <w:t>of</w:t>
            </w:r>
            <w:r>
              <w:rPr>
                <w:spacing w:val="-10"/>
              </w:rPr>
              <w:t xml:space="preserve"> </w:t>
            </w:r>
            <w:r>
              <w:t>gastrointestinal</w:t>
            </w:r>
            <w:r>
              <w:rPr>
                <w:spacing w:val="-10"/>
              </w:rPr>
              <w:t xml:space="preserve"> </w:t>
            </w:r>
            <w:r>
              <w:t>and</w:t>
            </w:r>
            <w:r>
              <w:rPr>
                <w:spacing w:val="-11"/>
              </w:rPr>
              <w:t xml:space="preserve"> </w:t>
            </w:r>
            <w:r>
              <w:t xml:space="preserve">endocrine </w:t>
            </w:r>
            <w:r>
              <w:rPr>
                <w:spacing w:val="-2"/>
              </w:rPr>
              <w:t>conditions</w:t>
            </w:r>
          </w:p>
        </w:tc>
        <w:tc>
          <w:tcPr>
            <w:tcW w:w="994" w:type="dxa"/>
          </w:tcPr>
          <w:p w14:paraId="4497E631" w14:textId="77777777" w:rsidR="009B0494" w:rsidRDefault="007F4792" w:rsidP="009A260E">
            <w:pPr>
              <w:pStyle w:val="TableParagraph"/>
              <w:spacing w:before="0"/>
              <w:ind w:left="6"/>
            </w:pPr>
            <w:r>
              <w:t>3</w:t>
            </w:r>
          </w:p>
        </w:tc>
        <w:tc>
          <w:tcPr>
            <w:tcW w:w="992" w:type="dxa"/>
          </w:tcPr>
          <w:p w14:paraId="4497E632" w14:textId="77777777" w:rsidR="009B0494" w:rsidRDefault="007F4792" w:rsidP="009A260E">
            <w:pPr>
              <w:pStyle w:val="TableParagraph"/>
              <w:spacing w:before="0"/>
              <w:ind w:left="94" w:right="94"/>
            </w:pPr>
            <w:r>
              <w:rPr>
                <w:spacing w:val="-5"/>
              </w:rPr>
              <w:t>20</w:t>
            </w:r>
          </w:p>
        </w:tc>
      </w:tr>
      <w:tr w:rsidR="009B0494" w14:paraId="4497E638" w14:textId="77777777">
        <w:trPr>
          <w:trHeight w:val="508"/>
        </w:trPr>
        <w:tc>
          <w:tcPr>
            <w:tcW w:w="1697" w:type="dxa"/>
          </w:tcPr>
          <w:p w14:paraId="4497E634" w14:textId="77777777" w:rsidR="009B0494" w:rsidRDefault="007F4792" w:rsidP="009A260E">
            <w:pPr>
              <w:pStyle w:val="TableParagraph"/>
              <w:spacing w:before="0"/>
              <w:ind w:left="499"/>
              <w:jc w:val="left"/>
            </w:pPr>
            <w:r>
              <w:rPr>
                <w:spacing w:val="-2"/>
              </w:rPr>
              <w:t>MP323</w:t>
            </w:r>
          </w:p>
        </w:tc>
        <w:tc>
          <w:tcPr>
            <w:tcW w:w="5386" w:type="dxa"/>
          </w:tcPr>
          <w:p w14:paraId="4497E635" w14:textId="77777777" w:rsidR="009B0494" w:rsidRDefault="007F4792" w:rsidP="009A260E">
            <w:pPr>
              <w:pStyle w:val="TableParagraph"/>
              <w:spacing w:before="0"/>
              <w:ind w:left="105"/>
              <w:jc w:val="left"/>
            </w:pPr>
            <w:r>
              <w:t>Management</w:t>
            </w:r>
            <w:r>
              <w:rPr>
                <w:spacing w:val="-7"/>
              </w:rPr>
              <w:t xml:space="preserve"> </w:t>
            </w:r>
            <w:r>
              <w:t>of</w:t>
            </w:r>
            <w:r>
              <w:rPr>
                <w:spacing w:val="-8"/>
              </w:rPr>
              <w:t xml:space="preserve"> </w:t>
            </w:r>
            <w:r>
              <w:t>cardiovascular</w:t>
            </w:r>
            <w:r>
              <w:rPr>
                <w:spacing w:val="-6"/>
              </w:rPr>
              <w:t xml:space="preserve"> </w:t>
            </w:r>
            <w:r>
              <w:rPr>
                <w:spacing w:val="-2"/>
              </w:rPr>
              <w:t>conditions</w:t>
            </w:r>
          </w:p>
        </w:tc>
        <w:tc>
          <w:tcPr>
            <w:tcW w:w="994" w:type="dxa"/>
          </w:tcPr>
          <w:p w14:paraId="4497E636" w14:textId="77777777" w:rsidR="009B0494" w:rsidRDefault="007F4792" w:rsidP="009A260E">
            <w:pPr>
              <w:pStyle w:val="TableParagraph"/>
              <w:spacing w:before="0"/>
              <w:ind w:left="5"/>
            </w:pPr>
            <w:r>
              <w:t>3</w:t>
            </w:r>
          </w:p>
        </w:tc>
        <w:tc>
          <w:tcPr>
            <w:tcW w:w="992" w:type="dxa"/>
          </w:tcPr>
          <w:p w14:paraId="4497E637" w14:textId="77777777" w:rsidR="009B0494" w:rsidRDefault="007F4792" w:rsidP="009A260E">
            <w:pPr>
              <w:pStyle w:val="TableParagraph"/>
              <w:spacing w:before="0"/>
              <w:ind w:left="94" w:right="95"/>
            </w:pPr>
            <w:r>
              <w:rPr>
                <w:spacing w:val="-5"/>
              </w:rPr>
              <w:t>20</w:t>
            </w:r>
          </w:p>
        </w:tc>
      </w:tr>
      <w:tr w:rsidR="009B0494" w14:paraId="4497E63D" w14:textId="77777777">
        <w:trPr>
          <w:trHeight w:val="510"/>
        </w:trPr>
        <w:tc>
          <w:tcPr>
            <w:tcW w:w="1697" w:type="dxa"/>
          </w:tcPr>
          <w:p w14:paraId="4497E639" w14:textId="77777777" w:rsidR="009B0494" w:rsidRDefault="007F4792" w:rsidP="009A260E">
            <w:pPr>
              <w:pStyle w:val="TableParagraph"/>
              <w:spacing w:before="0"/>
              <w:ind w:left="499"/>
              <w:jc w:val="left"/>
            </w:pPr>
            <w:r>
              <w:rPr>
                <w:spacing w:val="-2"/>
              </w:rPr>
              <w:t>MP324</w:t>
            </w:r>
          </w:p>
        </w:tc>
        <w:tc>
          <w:tcPr>
            <w:tcW w:w="5386" w:type="dxa"/>
          </w:tcPr>
          <w:p w14:paraId="4497E63A" w14:textId="77777777" w:rsidR="009B0494" w:rsidRDefault="007F4792" w:rsidP="009A260E">
            <w:pPr>
              <w:pStyle w:val="TableParagraph"/>
              <w:spacing w:before="0" w:line="250" w:lineRule="atLeast"/>
              <w:ind w:left="105"/>
              <w:jc w:val="left"/>
            </w:pPr>
            <w:r>
              <w:t>Management</w:t>
            </w:r>
            <w:r>
              <w:rPr>
                <w:spacing w:val="-8"/>
              </w:rPr>
              <w:t xml:space="preserve"> </w:t>
            </w:r>
            <w:r>
              <w:t>of</w:t>
            </w:r>
            <w:r>
              <w:rPr>
                <w:spacing w:val="-10"/>
              </w:rPr>
              <w:t xml:space="preserve"> </w:t>
            </w:r>
            <w:r>
              <w:t>respiratory</w:t>
            </w:r>
            <w:r>
              <w:rPr>
                <w:spacing w:val="-9"/>
              </w:rPr>
              <w:t xml:space="preserve"> </w:t>
            </w:r>
            <w:r>
              <w:t>and</w:t>
            </w:r>
            <w:r>
              <w:rPr>
                <w:spacing w:val="-11"/>
              </w:rPr>
              <w:t xml:space="preserve"> </w:t>
            </w:r>
            <w:r>
              <w:t xml:space="preserve">inflammatory </w:t>
            </w:r>
            <w:r>
              <w:rPr>
                <w:spacing w:val="-2"/>
              </w:rPr>
              <w:t>conditions</w:t>
            </w:r>
          </w:p>
        </w:tc>
        <w:tc>
          <w:tcPr>
            <w:tcW w:w="994" w:type="dxa"/>
          </w:tcPr>
          <w:p w14:paraId="4497E63B" w14:textId="77777777" w:rsidR="009B0494" w:rsidRDefault="007F4792" w:rsidP="009A260E">
            <w:pPr>
              <w:pStyle w:val="TableParagraph"/>
              <w:spacing w:before="0"/>
              <w:ind w:left="6"/>
            </w:pPr>
            <w:r>
              <w:t>3</w:t>
            </w:r>
          </w:p>
        </w:tc>
        <w:tc>
          <w:tcPr>
            <w:tcW w:w="992" w:type="dxa"/>
          </w:tcPr>
          <w:p w14:paraId="4497E63C" w14:textId="77777777" w:rsidR="009B0494" w:rsidRDefault="007F4792" w:rsidP="009A260E">
            <w:pPr>
              <w:pStyle w:val="TableParagraph"/>
              <w:spacing w:before="0"/>
              <w:ind w:left="94" w:right="94"/>
            </w:pPr>
            <w:r>
              <w:rPr>
                <w:spacing w:val="-5"/>
              </w:rPr>
              <w:t>20</w:t>
            </w:r>
          </w:p>
        </w:tc>
      </w:tr>
      <w:tr w:rsidR="009B0494" w14:paraId="4497E642" w14:textId="77777777">
        <w:trPr>
          <w:trHeight w:val="510"/>
        </w:trPr>
        <w:tc>
          <w:tcPr>
            <w:tcW w:w="1697" w:type="dxa"/>
          </w:tcPr>
          <w:p w14:paraId="4497E63E" w14:textId="77777777" w:rsidR="009B0494" w:rsidRDefault="007F4792" w:rsidP="009A260E">
            <w:pPr>
              <w:pStyle w:val="TableParagraph"/>
              <w:spacing w:before="0"/>
              <w:ind w:left="499"/>
              <w:jc w:val="left"/>
            </w:pPr>
            <w:r>
              <w:rPr>
                <w:spacing w:val="-2"/>
              </w:rPr>
              <w:t>MP320</w:t>
            </w:r>
          </w:p>
        </w:tc>
        <w:tc>
          <w:tcPr>
            <w:tcW w:w="5386" w:type="dxa"/>
          </w:tcPr>
          <w:p w14:paraId="4497E63F"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2</w:t>
            </w:r>
          </w:p>
        </w:tc>
        <w:tc>
          <w:tcPr>
            <w:tcW w:w="994" w:type="dxa"/>
          </w:tcPr>
          <w:p w14:paraId="4497E640" w14:textId="77777777" w:rsidR="009B0494" w:rsidRDefault="007F4792" w:rsidP="009A260E">
            <w:pPr>
              <w:pStyle w:val="TableParagraph"/>
              <w:spacing w:before="0"/>
              <w:ind w:left="6"/>
            </w:pPr>
            <w:r>
              <w:t>3</w:t>
            </w:r>
          </w:p>
        </w:tc>
        <w:tc>
          <w:tcPr>
            <w:tcW w:w="992" w:type="dxa"/>
          </w:tcPr>
          <w:p w14:paraId="4497E641" w14:textId="77777777" w:rsidR="009B0494" w:rsidRDefault="007F4792" w:rsidP="009A260E">
            <w:pPr>
              <w:pStyle w:val="TableParagraph"/>
              <w:spacing w:before="0"/>
              <w:ind w:left="94" w:right="94"/>
            </w:pPr>
            <w:r>
              <w:rPr>
                <w:spacing w:val="-5"/>
              </w:rPr>
              <w:t>40</w:t>
            </w:r>
          </w:p>
        </w:tc>
      </w:tr>
    </w:tbl>
    <w:p w14:paraId="4497E643" w14:textId="77777777" w:rsidR="009B0494" w:rsidRDefault="009B0494" w:rsidP="009A260E">
      <w:pPr>
        <w:pStyle w:val="BodyText"/>
        <w:rPr>
          <w:b/>
        </w:rPr>
      </w:pPr>
    </w:p>
    <w:p w14:paraId="4497E644" w14:textId="77777777" w:rsidR="009B0494" w:rsidRDefault="007F4792" w:rsidP="009A260E">
      <w:pPr>
        <w:ind w:left="112"/>
        <w:rPr>
          <w:b/>
        </w:rPr>
      </w:pPr>
      <w:r>
        <w:rPr>
          <w:b/>
          <w:u w:val="single"/>
        </w:rPr>
        <w:t>Fourth</w:t>
      </w:r>
      <w:r>
        <w:rPr>
          <w:b/>
          <w:spacing w:val="-2"/>
          <w:u w:val="single"/>
        </w:rPr>
        <w:t xml:space="preserve"> </w:t>
      </w:r>
      <w:r>
        <w:rPr>
          <w:b/>
          <w:spacing w:val="-4"/>
          <w:u w:val="single"/>
        </w:rPr>
        <w:t>Year</w:t>
      </w:r>
    </w:p>
    <w:p w14:paraId="4497E645" w14:textId="77777777" w:rsidR="009B0494" w:rsidRDefault="007F4792" w:rsidP="009A260E">
      <w:pPr>
        <w:pStyle w:val="BodyTex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proofErr w:type="gramStart"/>
      <w:r>
        <w:rPr>
          <w:spacing w:val="-2"/>
        </w:rPr>
        <w:t>follows</w:t>
      </w:r>
      <w:proofErr w:type="gramEnd"/>
    </w:p>
    <w:p w14:paraId="4497E646" w14:textId="77777777" w:rsidR="009B0494" w:rsidRDefault="009B0494" w:rsidP="009A260E">
      <w:pPr>
        <w:pStyle w:val="BodyText"/>
        <w:rPr>
          <w:sz w:val="21"/>
        </w:rPr>
      </w:pPr>
    </w:p>
    <w:p w14:paraId="4497E647" w14:textId="77777777" w:rsidR="009B0494" w:rsidRDefault="007F4792" w:rsidP="009A260E">
      <w:pPr>
        <w:pStyle w:val="Heading1"/>
        <w:ind w:left="112"/>
      </w:pPr>
      <w:r>
        <w:t>Compulsory</w:t>
      </w:r>
      <w:r>
        <w:rPr>
          <w:spacing w:val="-8"/>
        </w:rPr>
        <w:t xml:space="preserve"> </w:t>
      </w:r>
      <w:r>
        <w:rPr>
          <w:spacing w:val="-2"/>
        </w:rPr>
        <w:t>Modules</w:t>
      </w:r>
    </w:p>
    <w:p w14:paraId="4497E648"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994"/>
        <w:gridCol w:w="992"/>
      </w:tblGrid>
      <w:tr w:rsidR="009B0494" w14:paraId="4497E64D" w14:textId="77777777">
        <w:trPr>
          <w:trHeight w:val="510"/>
        </w:trPr>
        <w:tc>
          <w:tcPr>
            <w:tcW w:w="1697" w:type="dxa"/>
          </w:tcPr>
          <w:p w14:paraId="4497E649" w14:textId="77777777" w:rsidR="009B0494" w:rsidRDefault="007F4792" w:rsidP="009A260E">
            <w:pPr>
              <w:pStyle w:val="TableParagraph"/>
              <w:spacing w:before="0"/>
              <w:ind w:left="150" w:right="138"/>
              <w:rPr>
                <w:b/>
              </w:rPr>
            </w:pPr>
            <w:r>
              <w:rPr>
                <w:b/>
              </w:rPr>
              <w:t>Module</w:t>
            </w:r>
            <w:r>
              <w:rPr>
                <w:b/>
                <w:spacing w:val="-6"/>
              </w:rPr>
              <w:t xml:space="preserve"> </w:t>
            </w:r>
            <w:r>
              <w:rPr>
                <w:b/>
                <w:spacing w:val="-4"/>
              </w:rPr>
              <w:t>Code</w:t>
            </w:r>
          </w:p>
        </w:tc>
        <w:tc>
          <w:tcPr>
            <w:tcW w:w="5386" w:type="dxa"/>
          </w:tcPr>
          <w:p w14:paraId="4497E64A"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994" w:type="dxa"/>
          </w:tcPr>
          <w:p w14:paraId="4497E64B" w14:textId="77777777" w:rsidR="009B0494" w:rsidRDefault="007F4792" w:rsidP="009A260E">
            <w:pPr>
              <w:pStyle w:val="TableParagraph"/>
              <w:spacing w:before="0"/>
              <w:ind w:left="197" w:right="193"/>
              <w:rPr>
                <w:b/>
              </w:rPr>
            </w:pPr>
            <w:r>
              <w:rPr>
                <w:b/>
                <w:spacing w:val="-2"/>
              </w:rPr>
              <w:t>Level</w:t>
            </w:r>
          </w:p>
        </w:tc>
        <w:tc>
          <w:tcPr>
            <w:tcW w:w="992" w:type="dxa"/>
          </w:tcPr>
          <w:p w14:paraId="4497E64C" w14:textId="77777777" w:rsidR="009B0494" w:rsidRDefault="007F4792" w:rsidP="009A260E">
            <w:pPr>
              <w:pStyle w:val="TableParagraph"/>
              <w:spacing w:before="0"/>
              <w:ind w:left="94" w:right="92"/>
              <w:rPr>
                <w:b/>
              </w:rPr>
            </w:pPr>
            <w:r>
              <w:rPr>
                <w:b/>
                <w:spacing w:val="-2"/>
              </w:rPr>
              <w:t>Credits</w:t>
            </w:r>
          </w:p>
        </w:tc>
      </w:tr>
      <w:tr w:rsidR="009B0494" w14:paraId="4497E652" w14:textId="77777777">
        <w:trPr>
          <w:trHeight w:val="508"/>
        </w:trPr>
        <w:tc>
          <w:tcPr>
            <w:tcW w:w="1697" w:type="dxa"/>
          </w:tcPr>
          <w:p w14:paraId="4497E64E" w14:textId="77777777" w:rsidR="009B0494" w:rsidRDefault="007F4792" w:rsidP="009A260E">
            <w:pPr>
              <w:pStyle w:val="TableParagraph"/>
              <w:spacing w:before="0"/>
              <w:ind w:left="147" w:right="138"/>
            </w:pPr>
            <w:r>
              <w:rPr>
                <w:spacing w:val="-2"/>
              </w:rPr>
              <w:t>MP421</w:t>
            </w:r>
          </w:p>
        </w:tc>
        <w:tc>
          <w:tcPr>
            <w:tcW w:w="5386" w:type="dxa"/>
          </w:tcPr>
          <w:p w14:paraId="4497E64F" w14:textId="77777777" w:rsidR="009B0494" w:rsidRDefault="007F4792" w:rsidP="009A260E">
            <w:pPr>
              <w:pStyle w:val="TableParagraph"/>
              <w:spacing w:before="0" w:line="252" w:lineRule="exact"/>
              <w:ind w:left="105"/>
              <w:jc w:val="left"/>
            </w:pPr>
            <w:r>
              <w:t>Management</w:t>
            </w:r>
            <w:r>
              <w:rPr>
                <w:spacing w:val="-8"/>
              </w:rPr>
              <w:t xml:space="preserve"> </w:t>
            </w:r>
            <w:r>
              <w:t>of</w:t>
            </w:r>
            <w:r>
              <w:rPr>
                <w:spacing w:val="-10"/>
              </w:rPr>
              <w:t xml:space="preserve"> </w:t>
            </w:r>
            <w:r>
              <w:t>malignancy</w:t>
            </w:r>
            <w:r>
              <w:rPr>
                <w:spacing w:val="-9"/>
              </w:rPr>
              <w:t xml:space="preserve"> </w:t>
            </w:r>
            <w:r>
              <w:t>and</w:t>
            </w:r>
            <w:r>
              <w:rPr>
                <w:spacing w:val="-10"/>
              </w:rPr>
              <w:t xml:space="preserve"> </w:t>
            </w:r>
            <w:r>
              <w:t xml:space="preserve">inflammatory </w:t>
            </w:r>
            <w:r>
              <w:rPr>
                <w:spacing w:val="-2"/>
              </w:rPr>
              <w:t>conditions</w:t>
            </w:r>
          </w:p>
        </w:tc>
        <w:tc>
          <w:tcPr>
            <w:tcW w:w="994" w:type="dxa"/>
          </w:tcPr>
          <w:p w14:paraId="4497E650" w14:textId="77777777" w:rsidR="009B0494" w:rsidRDefault="007F4792" w:rsidP="009A260E">
            <w:pPr>
              <w:pStyle w:val="TableParagraph"/>
              <w:spacing w:before="0"/>
              <w:ind w:left="6"/>
            </w:pPr>
            <w:r>
              <w:t>4</w:t>
            </w:r>
          </w:p>
        </w:tc>
        <w:tc>
          <w:tcPr>
            <w:tcW w:w="992" w:type="dxa"/>
          </w:tcPr>
          <w:p w14:paraId="4497E651" w14:textId="77777777" w:rsidR="009B0494" w:rsidRDefault="007F4792" w:rsidP="009A260E">
            <w:pPr>
              <w:pStyle w:val="TableParagraph"/>
              <w:spacing w:before="0"/>
              <w:ind w:left="94" w:right="94"/>
            </w:pPr>
            <w:r>
              <w:rPr>
                <w:spacing w:val="-5"/>
              </w:rPr>
              <w:t>20</w:t>
            </w:r>
          </w:p>
        </w:tc>
      </w:tr>
      <w:tr w:rsidR="009B0494" w14:paraId="4497E657" w14:textId="77777777">
        <w:trPr>
          <w:trHeight w:val="510"/>
        </w:trPr>
        <w:tc>
          <w:tcPr>
            <w:tcW w:w="1697" w:type="dxa"/>
          </w:tcPr>
          <w:p w14:paraId="4497E653" w14:textId="77777777" w:rsidR="009B0494" w:rsidRDefault="007F4792" w:rsidP="009A260E">
            <w:pPr>
              <w:pStyle w:val="TableParagraph"/>
              <w:spacing w:before="0"/>
              <w:ind w:left="147" w:right="138"/>
            </w:pPr>
            <w:r>
              <w:rPr>
                <w:spacing w:val="-2"/>
              </w:rPr>
              <w:t>MP422</w:t>
            </w:r>
          </w:p>
        </w:tc>
        <w:tc>
          <w:tcPr>
            <w:tcW w:w="5386" w:type="dxa"/>
          </w:tcPr>
          <w:p w14:paraId="4497E654" w14:textId="77777777" w:rsidR="009B0494" w:rsidRDefault="007F4792" w:rsidP="009A260E">
            <w:pPr>
              <w:pStyle w:val="TableParagraph"/>
              <w:spacing w:before="0"/>
              <w:ind w:left="105"/>
              <w:jc w:val="left"/>
            </w:pPr>
            <w:r>
              <w:t>Management</w:t>
            </w:r>
            <w:r>
              <w:rPr>
                <w:spacing w:val="-4"/>
              </w:rPr>
              <w:t xml:space="preserve"> </w:t>
            </w:r>
            <w:r>
              <w:t>of</w:t>
            </w:r>
            <w:r>
              <w:rPr>
                <w:spacing w:val="-5"/>
              </w:rPr>
              <w:t xml:space="preserve"> </w:t>
            </w:r>
            <w:r>
              <w:t>central</w:t>
            </w:r>
            <w:r>
              <w:rPr>
                <w:spacing w:val="-5"/>
              </w:rPr>
              <w:t xml:space="preserve"> </w:t>
            </w:r>
            <w:r>
              <w:t>nervous</w:t>
            </w:r>
            <w:r>
              <w:rPr>
                <w:spacing w:val="-7"/>
              </w:rPr>
              <w:t xml:space="preserve"> </w:t>
            </w:r>
            <w:r>
              <w:t>system</w:t>
            </w:r>
            <w:r>
              <w:rPr>
                <w:spacing w:val="-5"/>
              </w:rPr>
              <w:t xml:space="preserve"> </w:t>
            </w:r>
            <w:r>
              <w:rPr>
                <w:spacing w:val="-2"/>
              </w:rPr>
              <w:t>conditions</w:t>
            </w:r>
          </w:p>
        </w:tc>
        <w:tc>
          <w:tcPr>
            <w:tcW w:w="994" w:type="dxa"/>
          </w:tcPr>
          <w:p w14:paraId="4497E655" w14:textId="77777777" w:rsidR="009B0494" w:rsidRDefault="007F4792" w:rsidP="009A260E">
            <w:pPr>
              <w:pStyle w:val="TableParagraph"/>
              <w:spacing w:before="0"/>
              <w:ind w:left="6"/>
            </w:pPr>
            <w:r>
              <w:t>4</w:t>
            </w:r>
          </w:p>
        </w:tc>
        <w:tc>
          <w:tcPr>
            <w:tcW w:w="992" w:type="dxa"/>
          </w:tcPr>
          <w:p w14:paraId="4497E656" w14:textId="77777777" w:rsidR="009B0494" w:rsidRDefault="007F4792" w:rsidP="009A260E">
            <w:pPr>
              <w:pStyle w:val="TableParagraph"/>
              <w:spacing w:before="0"/>
              <w:ind w:left="94" w:right="94"/>
            </w:pPr>
            <w:r>
              <w:rPr>
                <w:spacing w:val="-5"/>
              </w:rPr>
              <w:t>20</w:t>
            </w:r>
          </w:p>
        </w:tc>
      </w:tr>
      <w:tr w:rsidR="009B0494" w14:paraId="4497E65C" w14:textId="77777777">
        <w:trPr>
          <w:trHeight w:val="510"/>
        </w:trPr>
        <w:tc>
          <w:tcPr>
            <w:tcW w:w="1697" w:type="dxa"/>
          </w:tcPr>
          <w:p w14:paraId="4497E658" w14:textId="77777777" w:rsidR="009B0494" w:rsidRDefault="007F4792" w:rsidP="009A260E">
            <w:pPr>
              <w:pStyle w:val="TableParagraph"/>
              <w:spacing w:before="0"/>
              <w:ind w:left="147" w:right="138"/>
            </w:pPr>
            <w:r>
              <w:rPr>
                <w:spacing w:val="-2"/>
              </w:rPr>
              <w:t>MP428</w:t>
            </w:r>
          </w:p>
        </w:tc>
        <w:tc>
          <w:tcPr>
            <w:tcW w:w="5386" w:type="dxa"/>
          </w:tcPr>
          <w:p w14:paraId="4497E659" w14:textId="77777777" w:rsidR="009B0494" w:rsidRDefault="007F4792" w:rsidP="009A260E">
            <w:pPr>
              <w:pStyle w:val="TableParagraph"/>
              <w:spacing w:before="0"/>
              <w:ind w:left="105"/>
              <w:jc w:val="left"/>
            </w:pPr>
            <w:r>
              <w:t>Management</w:t>
            </w:r>
            <w:r>
              <w:rPr>
                <w:spacing w:val="-7"/>
              </w:rPr>
              <w:t xml:space="preserve"> </w:t>
            </w:r>
            <w:r>
              <w:t>of</w:t>
            </w:r>
            <w:r>
              <w:rPr>
                <w:spacing w:val="-8"/>
              </w:rPr>
              <w:t xml:space="preserve"> </w:t>
            </w:r>
            <w:r>
              <w:t>inflammatory</w:t>
            </w:r>
            <w:r>
              <w:rPr>
                <w:spacing w:val="-9"/>
              </w:rPr>
              <w:t xml:space="preserve"> </w:t>
            </w:r>
            <w:r>
              <w:rPr>
                <w:spacing w:val="-2"/>
              </w:rPr>
              <w:t>conditions</w:t>
            </w:r>
          </w:p>
        </w:tc>
        <w:tc>
          <w:tcPr>
            <w:tcW w:w="994" w:type="dxa"/>
          </w:tcPr>
          <w:p w14:paraId="4497E65A" w14:textId="77777777" w:rsidR="009B0494" w:rsidRDefault="007F4792" w:rsidP="009A260E">
            <w:pPr>
              <w:pStyle w:val="TableParagraph"/>
              <w:spacing w:before="0"/>
              <w:ind w:left="5"/>
            </w:pPr>
            <w:r>
              <w:t>4</w:t>
            </w:r>
          </w:p>
        </w:tc>
        <w:tc>
          <w:tcPr>
            <w:tcW w:w="992" w:type="dxa"/>
          </w:tcPr>
          <w:p w14:paraId="4497E65B" w14:textId="77777777" w:rsidR="009B0494" w:rsidRDefault="007F4792" w:rsidP="009A260E">
            <w:pPr>
              <w:pStyle w:val="TableParagraph"/>
              <w:spacing w:before="0"/>
              <w:ind w:left="94" w:right="95"/>
            </w:pPr>
            <w:r>
              <w:rPr>
                <w:spacing w:val="-5"/>
              </w:rPr>
              <w:t>20</w:t>
            </w:r>
          </w:p>
        </w:tc>
      </w:tr>
      <w:tr w:rsidR="009B0494" w14:paraId="4497E661" w14:textId="77777777">
        <w:trPr>
          <w:trHeight w:val="508"/>
        </w:trPr>
        <w:tc>
          <w:tcPr>
            <w:tcW w:w="1697" w:type="dxa"/>
          </w:tcPr>
          <w:p w14:paraId="4497E65D" w14:textId="77777777" w:rsidR="009B0494" w:rsidRDefault="007F4792" w:rsidP="009A260E">
            <w:pPr>
              <w:pStyle w:val="TableParagraph"/>
              <w:spacing w:before="0"/>
              <w:ind w:left="147" w:right="138"/>
            </w:pPr>
            <w:r>
              <w:rPr>
                <w:spacing w:val="-2"/>
              </w:rPr>
              <w:t>MP429</w:t>
            </w:r>
          </w:p>
        </w:tc>
        <w:tc>
          <w:tcPr>
            <w:tcW w:w="5386" w:type="dxa"/>
          </w:tcPr>
          <w:p w14:paraId="4497E65E" w14:textId="77777777" w:rsidR="009B0494" w:rsidRDefault="007F4792" w:rsidP="009A260E">
            <w:pPr>
              <w:pStyle w:val="TableParagraph"/>
              <w:spacing w:before="0" w:line="252" w:lineRule="exact"/>
              <w:ind w:left="105"/>
              <w:jc w:val="left"/>
            </w:pPr>
            <w:r>
              <w:t>New</w:t>
            </w:r>
            <w:r>
              <w:rPr>
                <w:spacing w:val="-7"/>
              </w:rPr>
              <w:t xml:space="preserve"> </w:t>
            </w:r>
            <w:r>
              <w:t>Medicines;</w:t>
            </w:r>
            <w:r>
              <w:rPr>
                <w:spacing w:val="-5"/>
              </w:rPr>
              <w:t xml:space="preserve"> </w:t>
            </w:r>
            <w:r>
              <w:t>Better</w:t>
            </w:r>
            <w:r>
              <w:rPr>
                <w:spacing w:val="-8"/>
              </w:rPr>
              <w:t xml:space="preserve"> </w:t>
            </w:r>
            <w:r>
              <w:t>Medicines;</w:t>
            </w:r>
            <w:r>
              <w:rPr>
                <w:spacing w:val="-5"/>
              </w:rPr>
              <w:t xml:space="preserve"> </w:t>
            </w:r>
            <w:r>
              <w:t>Better</w:t>
            </w:r>
            <w:r>
              <w:rPr>
                <w:spacing w:val="-8"/>
              </w:rPr>
              <w:t xml:space="preserve"> </w:t>
            </w:r>
            <w:r>
              <w:t>Use</w:t>
            </w:r>
            <w:r>
              <w:rPr>
                <w:spacing w:val="-7"/>
              </w:rPr>
              <w:t xml:space="preserve"> </w:t>
            </w:r>
            <w:r>
              <w:t xml:space="preserve">of </w:t>
            </w:r>
            <w:r>
              <w:rPr>
                <w:spacing w:val="-2"/>
              </w:rPr>
              <w:t>Medicines</w:t>
            </w:r>
          </w:p>
        </w:tc>
        <w:tc>
          <w:tcPr>
            <w:tcW w:w="994" w:type="dxa"/>
          </w:tcPr>
          <w:p w14:paraId="4497E65F" w14:textId="77777777" w:rsidR="009B0494" w:rsidRDefault="007F4792" w:rsidP="009A260E">
            <w:pPr>
              <w:pStyle w:val="TableParagraph"/>
              <w:spacing w:before="0"/>
              <w:ind w:left="6"/>
            </w:pPr>
            <w:r>
              <w:t>4</w:t>
            </w:r>
          </w:p>
        </w:tc>
        <w:tc>
          <w:tcPr>
            <w:tcW w:w="992" w:type="dxa"/>
          </w:tcPr>
          <w:p w14:paraId="4497E660" w14:textId="77777777" w:rsidR="009B0494" w:rsidRDefault="007F4792" w:rsidP="009A260E">
            <w:pPr>
              <w:pStyle w:val="TableParagraph"/>
              <w:spacing w:before="0"/>
              <w:ind w:left="94" w:right="94"/>
            </w:pPr>
            <w:r>
              <w:rPr>
                <w:spacing w:val="-5"/>
              </w:rPr>
              <w:t>20</w:t>
            </w:r>
          </w:p>
        </w:tc>
      </w:tr>
      <w:tr w:rsidR="009B0494" w14:paraId="4497E666" w14:textId="77777777">
        <w:trPr>
          <w:trHeight w:val="510"/>
        </w:trPr>
        <w:tc>
          <w:tcPr>
            <w:tcW w:w="1697" w:type="dxa"/>
          </w:tcPr>
          <w:p w14:paraId="4497E662" w14:textId="77777777" w:rsidR="009B0494" w:rsidRDefault="007F4792" w:rsidP="009A260E">
            <w:pPr>
              <w:pStyle w:val="TableParagraph"/>
              <w:spacing w:before="0"/>
              <w:ind w:left="147" w:right="138"/>
            </w:pPr>
            <w:r>
              <w:rPr>
                <w:spacing w:val="-2"/>
              </w:rPr>
              <w:t>MP420</w:t>
            </w:r>
          </w:p>
        </w:tc>
        <w:tc>
          <w:tcPr>
            <w:tcW w:w="5386" w:type="dxa"/>
          </w:tcPr>
          <w:p w14:paraId="4497E663"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3</w:t>
            </w:r>
          </w:p>
        </w:tc>
        <w:tc>
          <w:tcPr>
            <w:tcW w:w="994" w:type="dxa"/>
          </w:tcPr>
          <w:p w14:paraId="4497E664" w14:textId="77777777" w:rsidR="009B0494" w:rsidRDefault="007F4792" w:rsidP="009A260E">
            <w:pPr>
              <w:pStyle w:val="TableParagraph"/>
              <w:spacing w:before="0"/>
              <w:ind w:left="6"/>
            </w:pPr>
            <w:r>
              <w:t>4</w:t>
            </w:r>
          </w:p>
        </w:tc>
        <w:tc>
          <w:tcPr>
            <w:tcW w:w="992" w:type="dxa"/>
          </w:tcPr>
          <w:p w14:paraId="4497E665" w14:textId="77777777" w:rsidR="009B0494" w:rsidRDefault="007F4792" w:rsidP="009A260E">
            <w:pPr>
              <w:pStyle w:val="TableParagraph"/>
              <w:spacing w:before="0"/>
              <w:ind w:left="94" w:right="94"/>
            </w:pPr>
            <w:r>
              <w:rPr>
                <w:spacing w:val="-5"/>
              </w:rPr>
              <w:t>40</w:t>
            </w:r>
          </w:p>
        </w:tc>
      </w:tr>
    </w:tbl>
    <w:p w14:paraId="4497E667" w14:textId="77777777" w:rsidR="009B0494" w:rsidRDefault="009B0494" w:rsidP="009A260E">
      <w:pPr>
        <w:pStyle w:val="BodyText"/>
        <w:rPr>
          <w:b/>
        </w:rPr>
      </w:pPr>
    </w:p>
    <w:p w14:paraId="4497E668" w14:textId="77777777" w:rsidR="009B0494" w:rsidRDefault="007F4792" w:rsidP="009A260E">
      <w:pPr>
        <w:spacing w:line="252" w:lineRule="exact"/>
        <w:ind w:left="112"/>
        <w:rPr>
          <w:b/>
        </w:rPr>
      </w:pPr>
      <w:r>
        <w:rPr>
          <w:b/>
          <w:u w:val="single"/>
        </w:rPr>
        <w:t>Fifth</w:t>
      </w:r>
      <w:r>
        <w:rPr>
          <w:b/>
          <w:spacing w:val="-2"/>
          <w:u w:val="single"/>
        </w:rPr>
        <w:t xml:space="preserve"> </w:t>
      </w:r>
      <w:r>
        <w:rPr>
          <w:b/>
          <w:spacing w:val="-4"/>
          <w:u w:val="single"/>
        </w:rPr>
        <w:t>Year</w:t>
      </w:r>
    </w:p>
    <w:p w14:paraId="4497E669" w14:textId="77777777" w:rsidR="009B0494" w:rsidRDefault="007F4792" w:rsidP="009A260E">
      <w:pPr>
        <w:pStyle w:val="BodyText"/>
        <w:spacing w:line="252" w:lineRule="exact"/>
        <w:ind w:left="112"/>
      </w:pPr>
      <w:r>
        <w:t>All</w:t>
      </w:r>
      <w:r>
        <w:rPr>
          <w:spacing w:val="-7"/>
        </w:rPr>
        <w:t xml:space="preserve"> </w:t>
      </w:r>
      <w:r>
        <w:t>students</w:t>
      </w:r>
      <w:r>
        <w:rPr>
          <w:spacing w:val="-6"/>
        </w:rPr>
        <w:t xml:space="preserve"> </w:t>
      </w:r>
      <w:r>
        <w:t>shall</w:t>
      </w:r>
      <w:r>
        <w:rPr>
          <w:spacing w:val="-4"/>
        </w:rPr>
        <w:t xml:space="preserve"> </w:t>
      </w:r>
      <w:r>
        <w:t>undertake</w:t>
      </w:r>
      <w:r>
        <w:rPr>
          <w:spacing w:val="-4"/>
        </w:rPr>
        <w:t xml:space="preserve"> </w:t>
      </w:r>
      <w:r>
        <w:t>modules</w:t>
      </w:r>
      <w:r>
        <w:rPr>
          <w:spacing w:val="-6"/>
        </w:rPr>
        <w:t xml:space="preserve"> </w:t>
      </w:r>
      <w:r>
        <w:t>amounting</w:t>
      </w:r>
      <w:r>
        <w:rPr>
          <w:spacing w:val="-6"/>
        </w:rPr>
        <w:t xml:space="preserve"> </w:t>
      </w:r>
      <w:r>
        <w:t>to</w:t>
      </w:r>
      <w:r>
        <w:rPr>
          <w:spacing w:val="-4"/>
        </w:rPr>
        <w:t xml:space="preserve"> </w:t>
      </w:r>
      <w:r>
        <w:t>120</w:t>
      </w:r>
      <w:r>
        <w:rPr>
          <w:spacing w:val="-6"/>
        </w:rPr>
        <w:t xml:space="preserve"> </w:t>
      </w:r>
      <w:r>
        <w:t>credits</w:t>
      </w:r>
      <w:r>
        <w:rPr>
          <w:spacing w:val="-3"/>
        </w:rPr>
        <w:t xml:space="preserve"> </w:t>
      </w:r>
      <w:r>
        <w:t>as</w:t>
      </w:r>
      <w:r>
        <w:rPr>
          <w:spacing w:val="-6"/>
        </w:rPr>
        <w:t xml:space="preserve"> </w:t>
      </w:r>
      <w:proofErr w:type="gramStart"/>
      <w:r>
        <w:rPr>
          <w:spacing w:val="-2"/>
        </w:rPr>
        <w:t>follows</w:t>
      </w:r>
      <w:proofErr w:type="gramEnd"/>
    </w:p>
    <w:p w14:paraId="4497E66A" w14:textId="77777777" w:rsidR="009B0494" w:rsidRDefault="009B0494" w:rsidP="009A260E">
      <w:pPr>
        <w:pStyle w:val="BodyText"/>
      </w:pPr>
    </w:p>
    <w:p w14:paraId="4497E66B" w14:textId="77777777" w:rsidR="009B0494" w:rsidRDefault="007F4792" w:rsidP="009A260E">
      <w:pPr>
        <w:pStyle w:val="Heading1"/>
        <w:ind w:left="112"/>
      </w:pPr>
      <w:r>
        <w:t>Compulsory</w:t>
      </w:r>
      <w:r>
        <w:rPr>
          <w:spacing w:val="-8"/>
        </w:rPr>
        <w:t xml:space="preserve"> </w:t>
      </w:r>
      <w:r>
        <w:rPr>
          <w:spacing w:val="-2"/>
        </w:rPr>
        <w:t>Modules</w:t>
      </w:r>
    </w:p>
    <w:p w14:paraId="4497E66C"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994"/>
        <w:gridCol w:w="992"/>
      </w:tblGrid>
      <w:tr w:rsidR="009B0494" w14:paraId="4497E671" w14:textId="77777777">
        <w:trPr>
          <w:trHeight w:val="508"/>
        </w:trPr>
        <w:tc>
          <w:tcPr>
            <w:tcW w:w="1697" w:type="dxa"/>
          </w:tcPr>
          <w:p w14:paraId="4497E66D" w14:textId="77777777" w:rsidR="009B0494" w:rsidRDefault="007F4792" w:rsidP="009A260E">
            <w:pPr>
              <w:pStyle w:val="TableParagraph"/>
              <w:spacing w:before="0"/>
              <w:ind w:left="150" w:right="138"/>
              <w:rPr>
                <w:b/>
              </w:rPr>
            </w:pPr>
            <w:r>
              <w:rPr>
                <w:b/>
              </w:rPr>
              <w:t>Module</w:t>
            </w:r>
            <w:r>
              <w:rPr>
                <w:b/>
                <w:spacing w:val="-6"/>
              </w:rPr>
              <w:t xml:space="preserve"> </w:t>
            </w:r>
            <w:r>
              <w:rPr>
                <w:b/>
                <w:spacing w:val="-4"/>
              </w:rPr>
              <w:t>Code</w:t>
            </w:r>
          </w:p>
        </w:tc>
        <w:tc>
          <w:tcPr>
            <w:tcW w:w="5386" w:type="dxa"/>
          </w:tcPr>
          <w:p w14:paraId="4497E66E" w14:textId="77777777" w:rsidR="009B0494" w:rsidRDefault="007F4792" w:rsidP="009A260E">
            <w:pPr>
              <w:pStyle w:val="TableParagraph"/>
              <w:spacing w:before="0"/>
              <w:ind w:left="2039" w:right="2030"/>
              <w:rPr>
                <w:b/>
              </w:rPr>
            </w:pPr>
            <w:r>
              <w:rPr>
                <w:b/>
              </w:rPr>
              <w:t>Module</w:t>
            </w:r>
            <w:r>
              <w:rPr>
                <w:b/>
                <w:spacing w:val="-8"/>
              </w:rPr>
              <w:t xml:space="preserve"> </w:t>
            </w:r>
            <w:r>
              <w:rPr>
                <w:b/>
                <w:spacing w:val="-2"/>
              </w:rPr>
              <w:t>Title</w:t>
            </w:r>
          </w:p>
        </w:tc>
        <w:tc>
          <w:tcPr>
            <w:tcW w:w="994" w:type="dxa"/>
          </w:tcPr>
          <w:p w14:paraId="4497E66F" w14:textId="77777777" w:rsidR="009B0494" w:rsidRDefault="007F4792" w:rsidP="009A260E">
            <w:pPr>
              <w:pStyle w:val="TableParagraph"/>
              <w:spacing w:before="0"/>
              <w:ind w:left="197" w:right="193"/>
              <w:rPr>
                <w:b/>
              </w:rPr>
            </w:pPr>
            <w:r>
              <w:rPr>
                <w:b/>
                <w:spacing w:val="-2"/>
              </w:rPr>
              <w:t>Level</w:t>
            </w:r>
          </w:p>
        </w:tc>
        <w:tc>
          <w:tcPr>
            <w:tcW w:w="992" w:type="dxa"/>
          </w:tcPr>
          <w:p w14:paraId="4497E670" w14:textId="77777777" w:rsidR="009B0494" w:rsidRDefault="007F4792" w:rsidP="009A260E">
            <w:pPr>
              <w:pStyle w:val="TableParagraph"/>
              <w:spacing w:before="0"/>
              <w:ind w:left="94" w:right="92"/>
              <w:rPr>
                <w:b/>
              </w:rPr>
            </w:pPr>
            <w:r>
              <w:rPr>
                <w:b/>
                <w:spacing w:val="-2"/>
              </w:rPr>
              <w:t>Credits</w:t>
            </w:r>
          </w:p>
        </w:tc>
      </w:tr>
      <w:tr w:rsidR="009B0494" w14:paraId="4497E676" w14:textId="77777777">
        <w:trPr>
          <w:trHeight w:val="510"/>
        </w:trPr>
        <w:tc>
          <w:tcPr>
            <w:tcW w:w="1697" w:type="dxa"/>
          </w:tcPr>
          <w:p w14:paraId="4497E672" w14:textId="77777777" w:rsidR="009B0494" w:rsidRDefault="007F4792" w:rsidP="009A260E">
            <w:pPr>
              <w:pStyle w:val="TableParagraph"/>
              <w:spacing w:before="0"/>
              <w:ind w:left="147" w:right="138"/>
            </w:pPr>
            <w:r>
              <w:rPr>
                <w:spacing w:val="-2"/>
              </w:rPr>
              <w:t>MP507</w:t>
            </w:r>
          </w:p>
        </w:tc>
        <w:tc>
          <w:tcPr>
            <w:tcW w:w="5386" w:type="dxa"/>
          </w:tcPr>
          <w:p w14:paraId="4497E673" w14:textId="77777777" w:rsidR="009B0494" w:rsidRDefault="007F4792" w:rsidP="009A260E">
            <w:pPr>
              <w:pStyle w:val="TableParagraph"/>
              <w:spacing w:before="0"/>
              <w:ind w:left="105"/>
              <w:jc w:val="left"/>
            </w:pPr>
            <w:r>
              <w:t>Research</w:t>
            </w:r>
            <w:r>
              <w:rPr>
                <w:spacing w:val="-6"/>
              </w:rPr>
              <w:t xml:space="preserve"> </w:t>
            </w:r>
            <w:r>
              <w:rPr>
                <w:spacing w:val="-2"/>
              </w:rPr>
              <w:t>Project</w:t>
            </w:r>
          </w:p>
        </w:tc>
        <w:tc>
          <w:tcPr>
            <w:tcW w:w="994" w:type="dxa"/>
          </w:tcPr>
          <w:p w14:paraId="4497E674" w14:textId="77777777" w:rsidR="009B0494" w:rsidRDefault="007F4792" w:rsidP="009A260E">
            <w:pPr>
              <w:pStyle w:val="TableParagraph"/>
              <w:spacing w:before="0"/>
              <w:ind w:left="5"/>
            </w:pPr>
            <w:r>
              <w:t>5</w:t>
            </w:r>
          </w:p>
        </w:tc>
        <w:tc>
          <w:tcPr>
            <w:tcW w:w="992" w:type="dxa"/>
          </w:tcPr>
          <w:p w14:paraId="4497E675" w14:textId="77777777" w:rsidR="009B0494" w:rsidRDefault="007F4792" w:rsidP="009A260E">
            <w:pPr>
              <w:pStyle w:val="TableParagraph"/>
              <w:spacing w:before="0"/>
              <w:ind w:left="94" w:right="95"/>
            </w:pPr>
            <w:r>
              <w:rPr>
                <w:spacing w:val="-5"/>
              </w:rPr>
              <w:t>40</w:t>
            </w:r>
          </w:p>
        </w:tc>
      </w:tr>
    </w:tbl>
    <w:p w14:paraId="4497E677" w14:textId="77777777" w:rsidR="009B0494" w:rsidRDefault="009B0494" w:rsidP="009A260E">
      <w:pPr>
        <w:sectPr w:rsidR="009B0494">
          <w:type w:val="continuous"/>
          <w:pgSz w:w="11910" w:h="16840"/>
          <w:pgMar w:top="1120" w:right="1040" w:bottom="976" w:left="1040" w:header="0" w:footer="60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5386"/>
        <w:gridCol w:w="994"/>
        <w:gridCol w:w="992"/>
      </w:tblGrid>
      <w:tr w:rsidR="009B0494" w14:paraId="4497E67C" w14:textId="77777777">
        <w:trPr>
          <w:trHeight w:val="508"/>
        </w:trPr>
        <w:tc>
          <w:tcPr>
            <w:tcW w:w="1697" w:type="dxa"/>
          </w:tcPr>
          <w:p w14:paraId="4497E678" w14:textId="77777777" w:rsidR="009B0494" w:rsidRDefault="007F4792" w:rsidP="009A260E">
            <w:pPr>
              <w:pStyle w:val="TableParagraph"/>
              <w:spacing w:before="0"/>
              <w:ind w:left="147" w:right="138"/>
            </w:pPr>
            <w:r>
              <w:rPr>
                <w:spacing w:val="-2"/>
              </w:rPr>
              <w:t>MP520</w:t>
            </w:r>
          </w:p>
        </w:tc>
        <w:tc>
          <w:tcPr>
            <w:tcW w:w="5386" w:type="dxa"/>
          </w:tcPr>
          <w:p w14:paraId="4497E679" w14:textId="77777777" w:rsidR="009B0494" w:rsidRDefault="007F4792" w:rsidP="009A260E">
            <w:pPr>
              <w:pStyle w:val="TableParagraph"/>
              <w:spacing w:before="0"/>
              <w:ind w:left="105"/>
              <w:jc w:val="left"/>
            </w:pPr>
            <w:r>
              <w:t>Being</w:t>
            </w:r>
            <w:r>
              <w:rPr>
                <w:spacing w:val="-5"/>
              </w:rPr>
              <w:t xml:space="preserve"> </w:t>
            </w:r>
            <w:r>
              <w:t>a</w:t>
            </w:r>
            <w:r>
              <w:rPr>
                <w:spacing w:val="-5"/>
              </w:rPr>
              <w:t xml:space="preserve"> </w:t>
            </w:r>
            <w:r>
              <w:t>pharmacist</w:t>
            </w:r>
            <w:r>
              <w:rPr>
                <w:spacing w:val="-4"/>
              </w:rPr>
              <w:t xml:space="preserve"> </w:t>
            </w:r>
            <w:r>
              <w:rPr>
                <w:spacing w:val="-10"/>
              </w:rPr>
              <w:t>4</w:t>
            </w:r>
          </w:p>
        </w:tc>
        <w:tc>
          <w:tcPr>
            <w:tcW w:w="994" w:type="dxa"/>
          </w:tcPr>
          <w:p w14:paraId="4497E67A" w14:textId="77777777" w:rsidR="009B0494" w:rsidRDefault="007F4792" w:rsidP="009A260E">
            <w:pPr>
              <w:pStyle w:val="TableParagraph"/>
              <w:spacing w:before="0"/>
              <w:ind w:left="6"/>
            </w:pPr>
            <w:r>
              <w:t>5</w:t>
            </w:r>
          </w:p>
        </w:tc>
        <w:tc>
          <w:tcPr>
            <w:tcW w:w="992" w:type="dxa"/>
          </w:tcPr>
          <w:p w14:paraId="4497E67B" w14:textId="77777777" w:rsidR="009B0494" w:rsidRDefault="007F4792" w:rsidP="009A260E">
            <w:pPr>
              <w:pStyle w:val="TableParagraph"/>
              <w:spacing w:before="0"/>
              <w:ind w:left="94" w:right="94"/>
            </w:pPr>
            <w:r>
              <w:rPr>
                <w:spacing w:val="-5"/>
              </w:rPr>
              <w:t>40</w:t>
            </w:r>
          </w:p>
        </w:tc>
      </w:tr>
      <w:tr w:rsidR="009B0494" w14:paraId="4497E681" w14:textId="77777777">
        <w:trPr>
          <w:trHeight w:val="510"/>
        </w:trPr>
        <w:tc>
          <w:tcPr>
            <w:tcW w:w="1697" w:type="dxa"/>
          </w:tcPr>
          <w:p w14:paraId="4497E67D" w14:textId="77777777" w:rsidR="009B0494" w:rsidRDefault="007F4792" w:rsidP="009A260E">
            <w:pPr>
              <w:pStyle w:val="TableParagraph"/>
              <w:spacing w:before="0"/>
              <w:ind w:left="147" w:right="138"/>
            </w:pPr>
            <w:r>
              <w:rPr>
                <w:spacing w:val="-2"/>
              </w:rPr>
              <w:lastRenderedPageBreak/>
              <w:t>MP513</w:t>
            </w:r>
          </w:p>
        </w:tc>
        <w:tc>
          <w:tcPr>
            <w:tcW w:w="5386" w:type="dxa"/>
          </w:tcPr>
          <w:p w14:paraId="4497E67E" w14:textId="77777777" w:rsidR="009B0494" w:rsidRDefault="007F4792" w:rsidP="009A260E">
            <w:pPr>
              <w:pStyle w:val="TableParagraph"/>
              <w:spacing w:before="0"/>
              <w:ind w:left="105"/>
              <w:jc w:val="left"/>
            </w:pPr>
            <w:r>
              <w:t>Advanced</w:t>
            </w:r>
            <w:r>
              <w:rPr>
                <w:spacing w:val="-9"/>
              </w:rPr>
              <w:t xml:space="preserve"> </w:t>
            </w:r>
            <w:proofErr w:type="spellStart"/>
            <w:r>
              <w:t>Clincial</w:t>
            </w:r>
            <w:proofErr w:type="spellEnd"/>
            <w:r>
              <w:rPr>
                <w:spacing w:val="-9"/>
              </w:rPr>
              <w:t xml:space="preserve"> </w:t>
            </w:r>
            <w:r>
              <w:rPr>
                <w:spacing w:val="-2"/>
              </w:rPr>
              <w:t>Practice</w:t>
            </w:r>
          </w:p>
        </w:tc>
        <w:tc>
          <w:tcPr>
            <w:tcW w:w="994" w:type="dxa"/>
          </w:tcPr>
          <w:p w14:paraId="4497E67F" w14:textId="77777777" w:rsidR="009B0494" w:rsidRDefault="007F4792" w:rsidP="009A260E">
            <w:pPr>
              <w:pStyle w:val="TableParagraph"/>
              <w:spacing w:before="0"/>
              <w:ind w:left="5"/>
            </w:pPr>
            <w:r>
              <w:t>5</w:t>
            </w:r>
          </w:p>
        </w:tc>
        <w:tc>
          <w:tcPr>
            <w:tcW w:w="992" w:type="dxa"/>
          </w:tcPr>
          <w:p w14:paraId="4497E680" w14:textId="77777777" w:rsidR="009B0494" w:rsidRDefault="007F4792" w:rsidP="009A260E">
            <w:pPr>
              <w:pStyle w:val="TableParagraph"/>
              <w:spacing w:before="0"/>
              <w:ind w:left="94" w:right="95"/>
            </w:pPr>
            <w:r>
              <w:rPr>
                <w:spacing w:val="-5"/>
              </w:rPr>
              <w:t>40</w:t>
            </w:r>
          </w:p>
        </w:tc>
      </w:tr>
    </w:tbl>
    <w:p w14:paraId="4497E682" w14:textId="77777777" w:rsidR="009B0494" w:rsidRDefault="009B0494" w:rsidP="009A260E">
      <w:pPr>
        <w:pStyle w:val="BodyText"/>
        <w:rPr>
          <w:b/>
          <w:sz w:val="15"/>
        </w:rPr>
      </w:pPr>
    </w:p>
    <w:p w14:paraId="4497E683" w14:textId="77777777" w:rsidR="009B0494" w:rsidRDefault="007F4792" w:rsidP="009A260E">
      <w:pPr>
        <w:ind w:left="112"/>
        <w:rPr>
          <w:b/>
        </w:rPr>
      </w:pPr>
      <w:r>
        <w:rPr>
          <w:b/>
        </w:rPr>
        <w:t>Final</w:t>
      </w:r>
      <w:r>
        <w:rPr>
          <w:b/>
          <w:spacing w:val="-2"/>
        </w:rPr>
        <w:t xml:space="preserve"> Classification</w:t>
      </w:r>
    </w:p>
    <w:p w14:paraId="4497E684" w14:textId="77777777" w:rsidR="009B0494" w:rsidRDefault="007F4792" w:rsidP="009A260E">
      <w:pPr>
        <w:pStyle w:val="ListParagraph"/>
        <w:numPr>
          <w:ilvl w:val="0"/>
          <w:numId w:val="3"/>
        </w:numPr>
        <w:tabs>
          <w:tab w:val="left" w:pos="472"/>
        </w:tabs>
        <w:spacing w:line="276" w:lineRule="auto"/>
        <w:ind w:right="326"/>
      </w:pPr>
      <w:r>
        <w:t>The</w:t>
      </w:r>
      <w:r>
        <w:rPr>
          <w:spacing w:val="-1"/>
        </w:rPr>
        <w:t xml:space="preserve"> </w:t>
      </w:r>
      <w:r>
        <w:t>final</w:t>
      </w:r>
      <w:r>
        <w:rPr>
          <w:spacing w:val="-2"/>
        </w:rPr>
        <w:t xml:space="preserve"> </w:t>
      </w:r>
      <w:r>
        <w:t>classification</w:t>
      </w:r>
      <w:r>
        <w:rPr>
          <w:spacing w:val="-2"/>
        </w:rPr>
        <w:t xml:space="preserve"> </w:t>
      </w:r>
      <w:r>
        <w:t>for</w:t>
      </w:r>
      <w:r>
        <w:rPr>
          <w:spacing w:val="-3"/>
        </w:rPr>
        <w:t xml:space="preserve"> </w:t>
      </w:r>
      <w:r>
        <w:t>the</w:t>
      </w:r>
      <w:r>
        <w:rPr>
          <w:spacing w:val="-2"/>
        </w:rPr>
        <w:t xml:space="preserve"> </w:t>
      </w:r>
      <w:r>
        <w:t>degree</w:t>
      </w:r>
      <w:r>
        <w:rPr>
          <w:spacing w:val="-2"/>
        </w:rPr>
        <w:t xml:space="preserve"> </w:t>
      </w:r>
      <w:r>
        <w:t>of</w:t>
      </w:r>
      <w:r>
        <w:rPr>
          <w:spacing w:val="-3"/>
        </w:rPr>
        <w:t xml:space="preserve"> </w:t>
      </w:r>
      <w:proofErr w:type="spellStart"/>
      <w:r>
        <w:t>MPharm</w:t>
      </w:r>
      <w:proofErr w:type="spellEnd"/>
      <w:r>
        <w:rPr>
          <w:spacing w:val="-2"/>
        </w:rPr>
        <w:t xml:space="preserve"> </w:t>
      </w:r>
      <w:r>
        <w:t>will</w:t>
      </w:r>
      <w:r>
        <w:rPr>
          <w:spacing w:val="-2"/>
        </w:rPr>
        <w:t xml:space="preserve"> </w:t>
      </w:r>
      <w:r>
        <w:t>normally</w:t>
      </w:r>
      <w:r>
        <w:rPr>
          <w:spacing w:val="-1"/>
        </w:rPr>
        <w:t xml:space="preserve"> </w:t>
      </w:r>
      <w:r>
        <w:t>be</w:t>
      </w:r>
      <w:r>
        <w:rPr>
          <w:spacing w:val="-2"/>
        </w:rPr>
        <w:t xml:space="preserve"> </w:t>
      </w:r>
      <w:r>
        <w:t>based</w:t>
      </w:r>
      <w:r>
        <w:rPr>
          <w:spacing w:val="-4"/>
        </w:rPr>
        <w:t xml:space="preserve"> </w:t>
      </w:r>
      <w:r>
        <w:t>on</w:t>
      </w:r>
      <w:r>
        <w:rPr>
          <w:spacing w:val="-2"/>
        </w:rPr>
        <w:t xml:space="preserve"> </w:t>
      </w:r>
      <w:r>
        <w:t>the</w:t>
      </w:r>
      <w:r>
        <w:rPr>
          <w:spacing w:val="-4"/>
        </w:rPr>
        <w:t xml:space="preserve"> </w:t>
      </w:r>
      <w:r>
        <w:t>first</w:t>
      </w:r>
      <w:r>
        <w:rPr>
          <w:spacing w:val="-3"/>
        </w:rPr>
        <w:t xml:space="preserve"> </w:t>
      </w:r>
      <w:r>
        <w:t>assessed attempt at modules at levels four and five.</w:t>
      </w:r>
    </w:p>
    <w:p w14:paraId="4497E685" w14:textId="77777777" w:rsidR="009B0494" w:rsidRDefault="009B0494" w:rsidP="009A260E">
      <w:pPr>
        <w:pStyle w:val="BodyText"/>
        <w:rPr>
          <w:sz w:val="25"/>
        </w:rPr>
      </w:pPr>
    </w:p>
    <w:p w14:paraId="4497E686" w14:textId="77777777" w:rsidR="009B0494" w:rsidRDefault="007F4792" w:rsidP="009A260E">
      <w:pPr>
        <w:pStyle w:val="Heading1"/>
        <w:spacing w:line="253" w:lineRule="exact"/>
        <w:ind w:left="111"/>
      </w:pPr>
      <w:r>
        <w:rPr>
          <w:spacing w:val="-2"/>
        </w:rPr>
        <w:t>Award</w:t>
      </w:r>
    </w:p>
    <w:p w14:paraId="4497E687" w14:textId="18875B46" w:rsidR="009B0494" w:rsidRDefault="007F4792" w:rsidP="009A260E">
      <w:pPr>
        <w:pStyle w:val="ListParagraph"/>
        <w:numPr>
          <w:ilvl w:val="0"/>
          <w:numId w:val="3"/>
        </w:numPr>
        <w:tabs>
          <w:tab w:val="left" w:pos="472"/>
        </w:tabs>
        <w:spacing w:line="276" w:lineRule="auto"/>
        <w:ind w:right="145"/>
      </w:pPr>
      <w:proofErr w:type="spellStart"/>
      <w:r>
        <w:t>MPharm</w:t>
      </w:r>
      <w:proofErr w:type="spellEnd"/>
      <w:r>
        <w:t xml:space="preserve">: In order to qualify for the award of the degree of </w:t>
      </w:r>
      <w:proofErr w:type="spellStart"/>
      <w:r>
        <w:t>MPharm</w:t>
      </w:r>
      <w:proofErr w:type="spellEnd"/>
      <w:r>
        <w:t xml:space="preserve"> in Pharmacy the </w:t>
      </w:r>
      <w:r>
        <w:rPr>
          <w:color w:val="0000FF"/>
          <w:u w:val="single" w:color="0000FF"/>
        </w:rPr>
        <w:t>General</w:t>
      </w:r>
      <w:r>
        <w:rPr>
          <w:color w:val="0000FF"/>
        </w:rPr>
        <w:t xml:space="preserve"> </w:t>
      </w:r>
      <w:r>
        <w:rPr>
          <w:color w:val="0000FF"/>
          <w:u w:val="single" w:color="0000FF"/>
        </w:rPr>
        <w:t>Academic</w:t>
      </w:r>
      <w:r>
        <w:rPr>
          <w:color w:val="0000FF"/>
          <w:spacing w:val="-3"/>
          <w:u w:val="single" w:color="0000FF"/>
        </w:rPr>
        <w:t xml:space="preserve"> </w:t>
      </w:r>
      <w:r>
        <w:rPr>
          <w:color w:val="0000FF"/>
          <w:u w:val="single" w:color="0000FF"/>
        </w:rPr>
        <w:t>Regulations</w:t>
      </w:r>
      <w:r>
        <w:rPr>
          <w:color w:val="0000FF"/>
          <w:spacing w:val="-3"/>
          <w:u w:val="single" w:color="0000FF"/>
        </w:rPr>
        <w:t xml:space="preserve"> </w:t>
      </w:r>
      <w:r>
        <w:rPr>
          <w:color w:val="0000FF"/>
          <w:u w:val="single" w:color="0000FF"/>
        </w:rPr>
        <w:t>–</w:t>
      </w:r>
      <w:r>
        <w:rPr>
          <w:color w:val="0000FF"/>
          <w:spacing w:val="-8"/>
          <w:u w:val="single" w:color="0000FF"/>
        </w:rPr>
        <w:t xml:space="preserve"> </w:t>
      </w:r>
      <w:r>
        <w:rPr>
          <w:color w:val="0000FF"/>
          <w:u w:val="single" w:color="0000FF"/>
        </w:rPr>
        <w:t>Undergraduate,</w:t>
      </w:r>
      <w:r>
        <w:rPr>
          <w:color w:val="0000FF"/>
          <w:spacing w:val="-5"/>
          <w:u w:val="single" w:color="0000FF"/>
        </w:rPr>
        <w:t xml:space="preserve"> </w:t>
      </w:r>
      <w:r>
        <w:rPr>
          <w:color w:val="0000FF"/>
          <w:u w:val="single" w:color="0000FF"/>
        </w:rPr>
        <w:t>Integrated</w:t>
      </w:r>
      <w:r>
        <w:rPr>
          <w:color w:val="0000FF"/>
          <w:spacing w:val="-4"/>
          <w:u w:val="single" w:color="0000FF"/>
        </w:rPr>
        <w:t xml:space="preserve"> </w:t>
      </w:r>
      <w:r>
        <w:rPr>
          <w:color w:val="0000FF"/>
          <w:u w:val="single" w:color="0000FF"/>
        </w:rPr>
        <w:t>Master</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4"/>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r>
        <w:rPr>
          <w:color w:val="0000FF"/>
        </w:rPr>
        <w:t xml:space="preserve"> </w:t>
      </w:r>
      <w:r>
        <w:t xml:space="preserve">shall </w:t>
      </w:r>
      <w:proofErr w:type="gramStart"/>
      <w:r>
        <w:t>apply</w:t>
      </w:r>
      <w:proofErr w:type="gramEnd"/>
    </w:p>
    <w:p w14:paraId="4497E688" w14:textId="77777777" w:rsidR="009B0494" w:rsidRDefault="009B0494" w:rsidP="009A260E">
      <w:pPr>
        <w:spacing w:line="276" w:lineRule="auto"/>
        <w:sectPr w:rsidR="009B0494">
          <w:type w:val="continuous"/>
          <w:pgSz w:w="11910" w:h="16840"/>
          <w:pgMar w:top="1120" w:right="1040" w:bottom="800" w:left="1040" w:header="0" w:footer="602" w:gutter="0"/>
          <w:cols w:space="720"/>
        </w:sectPr>
      </w:pPr>
    </w:p>
    <w:p w14:paraId="4497E689" w14:textId="77777777" w:rsidR="009B0494" w:rsidRDefault="007F4792" w:rsidP="009A260E">
      <w:pPr>
        <w:ind w:left="112"/>
        <w:rPr>
          <w:b/>
          <w:sz w:val="28"/>
        </w:rPr>
      </w:pPr>
      <w:bookmarkStart w:id="273" w:name="087_Pharmacy_CPA_with_MEU"/>
      <w:bookmarkEnd w:id="273"/>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E68A" w14:textId="77777777" w:rsidR="009B0494" w:rsidRDefault="009B0494" w:rsidP="009A260E">
      <w:pPr>
        <w:pStyle w:val="BodyText"/>
        <w:rPr>
          <w:b/>
          <w:sz w:val="28"/>
        </w:rPr>
      </w:pPr>
    </w:p>
    <w:p w14:paraId="4497E68B" w14:textId="77777777" w:rsidR="009B0494" w:rsidRDefault="007F4792" w:rsidP="009A260E">
      <w:pPr>
        <w:ind w:left="111" w:right="608"/>
        <w:rPr>
          <w:b/>
          <w:sz w:val="28"/>
        </w:rPr>
      </w:pPr>
      <w:r>
        <w:rPr>
          <w:b/>
          <w:sz w:val="28"/>
        </w:rPr>
        <w:t>STRATHCLYDE</w:t>
      </w:r>
      <w:r>
        <w:rPr>
          <w:b/>
          <w:spacing w:val="-9"/>
          <w:sz w:val="28"/>
        </w:rPr>
        <w:t xml:space="preserve"> </w:t>
      </w:r>
      <w:r>
        <w:rPr>
          <w:b/>
          <w:sz w:val="28"/>
        </w:rPr>
        <w:t>INSTITUTE</w:t>
      </w:r>
      <w:r>
        <w:rPr>
          <w:b/>
          <w:spacing w:val="-9"/>
          <w:sz w:val="28"/>
        </w:rPr>
        <w:t xml:space="preserve"> </w:t>
      </w:r>
      <w:r>
        <w:rPr>
          <w:b/>
          <w:sz w:val="28"/>
        </w:rPr>
        <w:t>OF</w:t>
      </w:r>
      <w:r>
        <w:rPr>
          <w:b/>
          <w:spacing w:val="-12"/>
          <w:sz w:val="28"/>
        </w:rPr>
        <w:t xml:space="preserve"> </w:t>
      </w:r>
      <w:r>
        <w:rPr>
          <w:b/>
          <w:sz w:val="28"/>
        </w:rPr>
        <w:t>PHARMACY</w:t>
      </w:r>
      <w:r>
        <w:rPr>
          <w:b/>
          <w:spacing w:val="-9"/>
          <w:sz w:val="28"/>
        </w:rPr>
        <w:t xml:space="preserve"> </w:t>
      </w:r>
      <w:r>
        <w:rPr>
          <w:b/>
          <w:sz w:val="28"/>
        </w:rPr>
        <w:t>AND</w:t>
      </w:r>
      <w:r>
        <w:rPr>
          <w:b/>
          <w:spacing w:val="-5"/>
          <w:sz w:val="28"/>
        </w:rPr>
        <w:t xml:space="preserve"> </w:t>
      </w:r>
      <w:r>
        <w:rPr>
          <w:b/>
          <w:sz w:val="28"/>
        </w:rPr>
        <w:t xml:space="preserve">BIOMEDICAL </w:t>
      </w:r>
      <w:r>
        <w:rPr>
          <w:b/>
          <w:spacing w:val="-2"/>
          <w:sz w:val="28"/>
        </w:rPr>
        <w:t>SCIENCES</w:t>
      </w:r>
    </w:p>
    <w:p w14:paraId="4497E68C" w14:textId="77777777" w:rsidR="009B0494" w:rsidRDefault="009B0494" w:rsidP="009A260E">
      <w:pPr>
        <w:pStyle w:val="BodyText"/>
        <w:rPr>
          <w:b/>
          <w:sz w:val="27"/>
        </w:rPr>
      </w:pPr>
    </w:p>
    <w:p w14:paraId="4497E68D" w14:textId="77777777" w:rsidR="009B0494" w:rsidRDefault="007F4792" w:rsidP="009A260E">
      <w:pPr>
        <w:ind w:left="111"/>
        <w:rPr>
          <w:b/>
          <w:sz w:val="28"/>
        </w:rPr>
      </w:pPr>
      <w:r>
        <w:rPr>
          <w:b/>
          <w:spacing w:val="-2"/>
          <w:sz w:val="28"/>
        </w:rPr>
        <w:t>PHARMACY</w:t>
      </w:r>
    </w:p>
    <w:p w14:paraId="4497E68E" w14:textId="77777777" w:rsidR="009B0494" w:rsidRDefault="007F4792" w:rsidP="009A260E">
      <w:pPr>
        <w:pStyle w:val="Heading1"/>
        <w:ind w:left="112" w:hanging="1"/>
      </w:pPr>
      <w:r>
        <w:t>Master</w:t>
      </w:r>
      <w:r>
        <w:rPr>
          <w:spacing w:val="-3"/>
        </w:rPr>
        <w:t xml:space="preserve"> </w:t>
      </w:r>
      <w:r>
        <w:t>of</w:t>
      </w:r>
      <w:r>
        <w:rPr>
          <w:spacing w:val="-2"/>
        </w:rPr>
        <w:t xml:space="preserve"> </w:t>
      </w:r>
      <w:r>
        <w:t>Pharmacy</w:t>
      </w:r>
      <w:r>
        <w:rPr>
          <w:spacing w:val="-2"/>
        </w:rPr>
        <w:t xml:space="preserve"> </w:t>
      </w:r>
      <w:r>
        <w:t>in</w:t>
      </w:r>
      <w:r>
        <w:rPr>
          <w:spacing w:val="-5"/>
        </w:rPr>
        <w:t xml:space="preserve"> </w:t>
      </w:r>
      <w:r>
        <w:t>Pharmacy</w:t>
      </w:r>
      <w:r>
        <w:rPr>
          <w:spacing w:val="-2"/>
        </w:rPr>
        <w:t xml:space="preserve"> </w:t>
      </w:r>
      <w:r>
        <w:t>–</w:t>
      </w:r>
      <w:r>
        <w:rPr>
          <w:spacing w:val="-3"/>
        </w:rPr>
        <w:t xml:space="preserve"> </w:t>
      </w:r>
      <w:r>
        <w:t>joint</w:t>
      </w:r>
      <w:r>
        <w:rPr>
          <w:spacing w:val="-1"/>
        </w:rPr>
        <w:t xml:space="preserve"> </w:t>
      </w:r>
      <w:r>
        <w:t>award</w:t>
      </w:r>
      <w:r>
        <w:rPr>
          <w:spacing w:val="-6"/>
        </w:rPr>
        <w:t xml:space="preserve"> </w:t>
      </w:r>
      <w:r>
        <w:t>by</w:t>
      </w:r>
      <w:r>
        <w:rPr>
          <w:spacing w:val="-2"/>
        </w:rPr>
        <w:t xml:space="preserve"> </w:t>
      </w:r>
      <w:r>
        <w:t>University</w:t>
      </w:r>
      <w:r>
        <w:rPr>
          <w:spacing w:val="-3"/>
        </w:rPr>
        <w:t xml:space="preserve"> </w:t>
      </w:r>
      <w:r>
        <w:t>of</w:t>
      </w:r>
      <w:r>
        <w:rPr>
          <w:spacing w:val="-1"/>
        </w:rPr>
        <w:t xml:space="preserve"> </w:t>
      </w:r>
      <w:r>
        <w:t>Strathclyde</w:t>
      </w:r>
      <w:r>
        <w:rPr>
          <w:spacing w:val="-3"/>
        </w:rPr>
        <w:t xml:space="preserve"> </w:t>
      </w:r>
      <w:r>
        <w:t>and Middle</w:t>
      </w:r>
      <w:r>
        <w:rPr>
          <w:spacing w:val="-3"/>
        </w:rPr>
        <w:t xml:space="preserve"> </w:t>
      </w:r>
      <w:r>
        <w:t xml:space="preserve">East </w:t>
      </w:r>
      <w:r>
        <w:rPr>
          <w:spacing w:val="-2"/>
        </w:rPr>
        <w:t>University</w:t>
      </w:r>
    </w:p>
    <w:p w14:paraId="4497E68F" w14:textId="77777777" w:rsidR="009B0494" w:rsidRDefault="009B0494" w:rsidP="009A260E">
      <w:pPr>
        <w:pStyle w:val="BodyText"/>
        <w:rPr>
          <w:b/>
          <w:sz w:val="21"/>
        </w:rPr>
      </w:pPr>
    </w:p>
    <w:p w14:paraId="4497E690" w14:textId="3B9B2DB2" w:rsidR="009B0494" w:rsidRDefault="007F4792" w:rsidP="009A260E">
      <w:pPr>
        <w:ind w:left="112"/>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2"/>
          <w:u w:val="single" w:color="0000FF"/>
        </w:rPr>
        <w:t xml:space="preserve"> </w:t>
      </w:r>
      <w:r>
        <w:rPr>
          <w:i/>
          <w:color w:val="0000FF"/>
          <w:u w:val="single" w:color="0000FF"/>
        </w:rPr>
        <w:t>Integrated</w:t>
      </w:r>
      <w:r>
        <w:rPr>
          <w:i/>
          <w:color w:val="0000FF"/>
          <w:spacing w:val="-6"/>
          <w:u w:val="single" w:color="0000FF"/>
        </w:rPr>
        <w:t xml:space="preserve"> </w:t>
      </w:r>
      <w:r>
        <w:rPr>
          <w:i/>
          <w:color w:val="0000FF"/>
          <w:u w:val="single" w:color="0000FF"/>
        </w:rPr>
        <w:t>Master</w:t>
      </w:r>
      <w:r>
        <w:rPr>
          <w:i/>
          <w:color w:val="0000FF"/>
          <w:spacing w:val="-5"/>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Professional</w:t>
      </w:r>
      <w:r>
        <w:rPr>
          <w:i/>
          <w:color w:val="0000FF"/>
          <w:spacing w:val="-4"/>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6"/>
          <w:u w:val="single" w:color="0000FF"/>
        </w:rPr>
        <w:t xml:space="preserve"> </w:t>
      </w:r>
      <w:r>
        <w:rPr>
          <w:i/>
          <w:color w:val="0000FF"/>
          <w:u w:val="single" w:color="0000FF"/>
        </w:rPr>
        <w:t>Programme</w:t>
      </w:r>
      <w:r>
        <w:rPr>
          <w:i/>
          <w:color w:val="0000FF"/>
          <w:spacing w:val="-6"/>
          <w:u w:val="single" w:color="0000FF"/>
        </w:rPr>
        <w:t xml:space="preserve"> </w:t>
      </w:r>
      <w:r>
        <w:rPr>
          <w:i/>
          <w:color w:val="0000FF"/>
          <w:u w:val="single" w:color="0000FF"/>
        </w:rPr>
        <w:t>Level.</w:t>
      </w:r>
    </w:p>
    <w:p w14:paraId="4497E691" w14:textId="77777777" w:rsidR="009B0494" w:rsidRDefault="009B0494" w:rsidP="009A260E">
      <w:pPr>
        <w:pStyle w:val="BodyText"/>
        <w:rPr>
          <w:i/>
          <w:sz w:val="14"/>
        </w:rPr>
      </w:pPr>
    </w:p>
    <w:p w14:paraId="4497E692" w14:textId="77777777" w:rsidR="009B0494" w:rsidRDefault="007F4792" w:rsidP="009A260E">
      <w:pPr>
        <w:pStyle w:val="BodyText"/>
        <w:spacing w:line="237" w:lineRule="auto"/>
        <w:ind w:left="107"/>
      </w:pPr>
      <w:r>
        <w:t>The</w:t>
      </w:r>
      <w:r>
        <w:rPr>
          <w:spacing w:val="-5"/>
        </w:rPr>
        <w:t xml:space="preserve"> </w:t>
      </w:r>
      <w:r>
        <w:t>programme is</w:t>
      </w:r>
      <w:r>
        <w:rPr>
          <w:spacing w:val="-7"/>
        </w:rPr>
        <w:t xml:space="preserve"> </w:t>
      </w:r>
      <w:r>
        <w:t>offered jointly</w:t>
      </w:r>
      <w:r>
        <w:rPr>
          <w:spacing w:val="-7"/>
        </w:rPr>
        <w:t xml:space="preserve"> </w:t>
      </w:r>
      <w:r>
        <w:t>between the</w:t>
      </w:r>
      <w:r>
        <w:rPr>
          <w:spacing w:val="-5"/>
        </w:rPr>
        <w:t xml:space="preserve"> </w:t>
      </w:r>
      <w:r>
        <w:t>University</w:t>
      </w:r>
      <w:r>
        <w:rPr>
          <w:spacing w:val="-2"/>
        </w:rPr>
        <w:t xml:space="preserve"> </w:t>
      </w:r>
      <w:r>
        <w:t>of</w:t>
      </w:r>
      <w:r>
        <w:rPr>
          <w:spacing w:val="-1"/>
        </w:rPr>
        <w:t xml:space="preserve"> </w:t>
      </w:r>
      <w:r>
        <w:t>Strathclyde and</w:t>
      </w:r>
      <w:r>
        <w:rPr>
          <w:spacing w:val="-5"/>
        </w:rPr>
        <w:t xml:space="preserve"> </w:t>
      </w:r>
      <w:r>
        <w:t>Middle East</w:t>
      </w:r>
      <w:r>
        <w:rPr>
          <w:spacing w:val="-6"/>
        </w:rPr>
        <w:t xml:space="preserve"> </w:t>
      </w:r>
      <w:r>
        <w:t>University and the joint award certificate will contain the crest of both universities.</w:t>
      </w:r>
    </w:p>
    <w:p w14:paraId="4497E693" w14:textId="77777777" w:rsidR="009B0494" w:rsidRDefault="009B0494" w:rsidP="009A260E">
      <w:pPr>
        <w:pStyle w:val="BodyText"/>
        <w:rPr>
          <w:sz w:val="23"/>
        </w:rPr>
      </w:pPr>
    </w:p>
    <w:p w14:paraId="4497E694" w14:textId="77777777" w:rsidR="009B0494" w:rsidRDefault="007F4792" w:rsidP="009A260E">
      <w:pPr>
        <w:pStyle w:val="BodyText"/>
        <w:ind w:left="106" w:right="411"/>
      </w:pPr>
      <w:r>
        <w:t>Students shall be subject to the programme regulations that have been adopted by both Universities</w:t>
      </w:r>
      <w:r>
        <w:rPr>
          <w:spacing w:val="-6"/>
        </w:rPr>
        <w:t xml:space="preserve"> </w:t>
      </w:r>
      <w:r>
        <w:t>and</w:t>
      </w:r>
      <w:r>
        <w:rPr>
          <w:spacing w:val="-4"/>
        </w:rPr>
        <w:t xml:space="preserve"> </w:t>
      </w:r>
      <w:r>
        <w:t>to</w:t>
      </w:r>
      <w:r>
        <w:rPr>
          <w:spacing w:val="-4"/>
        </w:rPr>
        <w:t xml:space="preserve"> </w:t>
      </w:r>
      <w:r>
        <w:t>any</w:t>
      </w:r>
      <w:r>
        <w:rPr>
          <w:spacing w:val="-6"/>
        </w:rPr>
        <w:t xml:space="preserve"> </w:t>
      </w:r>
      <w:r>
        <w:t>other</w:t>
      </w:r>
      <w:r>
        <w:rPr>
          <w:spacing w:val="-8"/>
        </w:rPr>
        <w:t xml:space="preserve"> </w:t>
      </w:r>
      <w:r>
        <w:t>General</w:t>
      </w:r>
      <w:r>
        <w:rPr>
          <w:spacing w:val="-2"/>
        </w:rPr>
        <w:t xml:space="preserve"> </w:t>
      </w:r>
      <w:r>
        <w:t>Regulations, etc. of the</w:t>
      </w:r>
      <w:r>
        <w:rPr>
          <w:spacing w:val="-4"/>
        </w:rPr>
        <w:t xml:space="preserve"> </w:t>
      </w:r>
      <w:r>
        <w:t>University</w:t>
      </w:r>
      <w:r>
        <w:rPr>
          <w:spacing w:val="-6"/>
        </w:rPr>
        <w:t xml:space="preserve"> </w:t>
      </w:r>
      <w:r>
        <w:t>at</w:t>
      </w:r>
      <w:r>
        <w:rPr>
          <w:spacing w:val="-5"/>
        </w:rPr>
        <w:t xml:space="preserve"> </w:t>
      </w:r>
      <w:r>
        <w:t xml:space="preserve">which the student is </w:t>
      </w:r>
      <w:r>
        <w:rPr>
          <w:spacing w:val="-2"/>
        </w:rPr>
        <w:t>studying.</w:t>
      </w:r>
    </w:p>
    <w:p w14:paraId="4497E695" w14:textId="77777777" w:rsidR="009B0494" w:rsidRDefault="009B0494" w:rsidP="009A260E">
      <w:pPr>
        <w:pStyle w:val="BodyText"/>
        <w:rPr>
          <w:sz w:val="23"/>
        </w:rPr>
      </w:pPr>
    </w:p>
    <w:p w14:paraId="4497E696" w14:textId="77777777" w:rsidR="009B0494" w:rsidRDefault="007F4792" w:rsidP="009A260E">
      <w:pPr>
        <w:pStyle w:val="BodyText"/>
        <w:ind w:left="111" w:right="67" w:hanging="1"/>
      </w:pPr>
      <w:r>
        <w:t>The University</w:t>
      </w:r>
      <w:r>
        <w:rPr>
          <w:spacing w:val="-2"/>
        </w:rPr>
        <w:t xml:space="preserve"> </w:t>
      </w:r>
      <w:r>
        <w:t>of</w:t>
      </w:r>
      <w:r>
        <w:rPr>
          <w:spacing w:val="-1"/>
        </w:rPr>
        <w:t xml:space="preserve"> </w:t>
      </w:r>
      <w:r>
        <w:t>Strathclyde will</w:t>
      </w:r>
      <w:r>
        <w:rPr>
          <w:spacing w:val="-3"/>
        </w:rPr>
        <w:t xml:space="preserve"> </w:t>
      </w:r>
      <w:r>
        <w:t>be the administering institution and will chair a Joint</w:t>
      </w:r>
      <w:r>
        <w:rPr>
          <w:spacing w:val="-1"/>
        </w:rPr>
        <w:t xml:space="preserve"> </w:t>
      </w:r>
      <w:r>
        <w:t>Programme Management Committee made up of the programme directors from both partner institutions and head</w:t>
      </w:r>
      <w:r>
        <w:rPr>
          <w:spacing w:val="-6"/>
        </w:rPr>
        <w:t xml:space="preserve"> </w:t>
      </w:r>
      <w:r>
        <w:t>the</w:t>
      </w:r>
      <w:r>
        <w:rPr>
          <w:spacing w:val="-1"/>
        </w:rPr>
        <w:t xml:space="preserve"> </w:t>
      </w:r>
      <w:r>
        <w:t>board</w:t>
      </w:r>
      <w:r>
        <w:rPr>
          <w:spacing w:val="-1"/>
        </w:rPr>
        <w:t xml:space="preserve"> </w:t>
      </w:r>
      <w:r>
        <w:t>of</w:t>
      </w:r>
      <w:r>
        <w:rPr>
          <w:spacing w:val="-7"/>
        </w:rPr>
        <w:t xml:space="preserve"> </w:t>
      </w:r>
      <w:r>
        <w:t>examiners.</w:t>
      </w:r>
      <w:r>
        <w:rPr>
          <w:spacing w:val="-2"/>
        </w:rPr>
        <w:t xml:space="preserve"> </w:t>
      </w:r>
      <w:r>
        <w:t>The</w:t>
      </w:r>
      <w:r>
        <w:rPr>
          <w:spacing w:val="-6"/>
        </w:rPr>
        <w:t xml:space="preserve"> </w:t>
      </w:r>
      <w:r>
        <w:t>administering</w:t>
      </w:r>
      <w:r>
        <w:rPr>
          <w:spacing w:val="-1"/>
        </w:rPr>
        <w:t xml:space="preserve"> </w:t>
      </w:r>
      <w:r>
        <w:t>institution</w:t>
      </w:r>
      <w:r>
        <w:rPr>
          <w:spacing w:val="-1"/>
        </w:rPr>
        <w:t xml:space="preserve"> </w:t>
      </w:r>
      <w:r>
        <w:t>will</w:t>
      </w:r>
      <w:r>
        <w:rPr>
          <w:spacing w:val="-4"/>
        </w:rPr>
        <w:t xml:space="preserve"> </w:t>
      </w:r>
      <w:r>
        <w:t>be</w:t>
      </w:r>
      <w:r>
        <w:rPr>
          <w:spacing w:val="-1"/>
        </w:rPr>
        <w:t xml:space="preserve"> </w:t>
      </w:r>
      <w:r>
        <w:t>responsible</w:t>
      </w:r>
      <w:r>
        <w:rPr>
          <w:spacing w:val="-1"/>
        </w:rPr>
        <w:t xml:space="preserve"> </w:t>
      </w:r>
      <w:proofErr w:type="gramStart"/>
      <w:r>
        <w:t>for</w:t>
      </w:r>
      <w:r>
        <w:rPr>
          <w:spacing w:val="-5"/>
        </w:rPr>
        <w:t xml:space="preserve"> </w:t>
      </w:r>
      <w:r>
        <w:t>the</w:t>
      </w:r>
      <w:r>
        <w:rPr>
          <w:spacing w:val="-6"/>
        </w:rPr>
        <w:t xml:space="preserve"> </w:t>
      </w:r>
      <w:r>
        <w:t>production</w:t>
      </w:r>
      <w:r>
        <w:rPr>
          <w:spacing w:val="-1"/>
        </w:rPr>
        <w:t xml:space="preserve"> </w:t>
      </w:r>
      <w:r>
        <w:t>of</w:t>
      </w:r>
      <w:proofErr w:type="gramEnd"/>
      <w:r>
        <w:t xml:space="preserve"> an annual report to allow monitoring of academic quality and standards by all the partner </w:t>
      </w:r>
      <w:r>
        <w:rPr>
          <w:spacing w:val="-2"/>
        </w:rPr>
        <w:t>institutions.</w:t>
      </w:r>
    </w:p>
    <w:p w14:paraId="4497E697" w14:textId="77777777" w:rsidR="009B0494" w:rsidRDefault="009B0494" w:rsidP="009A260E">
      <w:pPr>
        <w:pStyle w:val="BodyText"/>
        <w:rPr>
          <w:sz w:val="21"/>
        </w:rPr>
      </w:pPr>
    </w:p>
    <w:p w14:paraId="4497E698" w14:textId="77777777" w:rsidR="009B0494" w:rsidRDefault="007F4792" w:rsidP="009A260E">
      <w:pPr>
        <w:pStyle w:val="Heading1"/>
        <w:ind w:left="111"/>
      </w:pPr>
      <w:r>
        <w:rPr>
          <w:spacing w:val="-2"/>
        </w:rPr>
        <w:t>Admission</w:t>
      </w:r>
    </w:p>
    <w:p w14:paraId="4497E699" w14:textId="77777777" w:rsidR="009B0494" w:rsidRDefault="007F4792" w:rsidP="009A260E">
      <w:pPr>
        <w:pStyle w:val="ListParagraph"/>
        <w:numPr>
          <w:ilvl w:val="0"/>
          <w:numId w:val="2"/>
        </w:numPr>
        <w:tabs>
          <w:tab w:val="left" w:pos="538"/>
          <w:tab w:val="left" w:pos="540"/>
        </w:tabs>
        <w:ind w:right="213"/>
      </w:pPr>
      <w:r>
        <w:t>Candidates will undertake a Level 1 foundation year at Middle East University, upon successful</w:t>
      </w:r>
      <w:r>
        <w:rPr>
          <w:spacing w:val="-3"/>
        </w:rPr>
        <w:t xml:space="preserve"> </w:t>
      </w:r>
      <w:r>
        <w:t>completion of</w:t>
      </w:r>
      <w:r>
        <w:rPr>
          <w:spacing w:val="-1"/>
        </w:rPr>
        <w:t xml:space="preserve"> </w:t>
      </w:r>
      <w:r>
        <w:t>which,</w:t>
      </w:r>
      <w:r>
        <w:rPr>
          <w:spacing w:val="-6"/>
        </w:rPr>
        <w:t xml:space="preserve"> </w:t>
      </w:r>
      <w:r>
        <w:t>they</w:t>
      </w:r>
      <w:r>
        <w:rPr>
          <w:spacing w:val="-2"/>
        </w:rPr>
        <w:t xml:space="preserve"> </w:t>
      </w:r>
      <w:r>
        <w:t>will</w:t>
      </w:r>
      <w:r>
        <w:rPr>
          <w:spacing w:val="-3"/>
        </w:rPr>
        <w:t xml:space="preserve"> </w:t>
      </w:r>
      <w:r>
        <w:t>be</w:t>
      </w:r>
      <w:r>
        <w:rPr>
          <w:spacing w:val="-5"/>
        </w:rPr>
        <w:t xml:space="preserve"> </w:t>
      </w:r>
      <w:r>
        <w:t>admitted</w:t>
      </w:r>
      <w:r>
        <w:rPr>
          <w:spacing w:val="-5"/>
        </w:rPr>
        <w:t xml:space="preserve"> </w:t>
      </w:r>
      <w:r>
        <w:t>to</w:t>
      </w:r>
      <w:r>
        <w:rPr>
          <w:spacing w:val="-5"/>
        </w:rPr>
        <w:t xml:space="preserve"> </w:t>
      </w:r>
      <w:r>
        <w:t xml:space="preserve">the </w:t>
      </w:r>
      <w:proofErr w:type="spellStart"/>
      <w:r>
        <w:t>MPharm</w:t>
      </w:r>
      <w:proofErr w:type="spellEnd"/>
      <w:r>
        <w:t xml:space="preserve"> Second Year</w:t>
      </w:r>
      <w:r>
        <w:rPr>
          <w:spacing w:val="-8"/>
        </w:rPr>
        <w:t xml:space="preserve"> </w:t>
      </w:r>
      <w:r>
        <w:t>and will</w:t>
      </w:r>
      <w:r>
        <w:rPr>
          <w:spacing w:val="-3"/>
        </w:rPr>
        <w:t xml:space="preserve"> </w:t>
      </w:r>
      <w:r>
        <w:t>be awarded 120 personal credits for prior learning.</w:t>
      </w:r>
    </w:p>
    <w:p w14:paraId="4497E69A" w14:textId="77777777" w:rsidR="009B0494" w:rsidRDefault="009B0494" w:rsidP="009A260E">
      <w:pPr>
        <w:pStyle w:val="BodyText"/>
      </w:pPr>
    </w:p>
    <w:p w14:paraId="4497E69B" w14:textId="77777777" w:rsidR="009B0494" w:rsidRDefault="007F4792" w:rsidP="009A260E">
      <w:pPr>
        <w:pStyle w:val="Heading1"/>
        <w:spacing w:line="251" w:lineRule="exact"/>
        <w:ind w:left="112"/>
      </w:pPr>
      <w:r>
        <w:t>Status</w:t>
      </w:r>
      <w:r>
        <w:rPr>
          <w:spacing w:val="1"/>
        </w:rPr>
        <w:t xml:space="preserve"> </w:t>
      </w:r>
      <w:r>
        <w:t>of</w:t>
      </w:r>
      <w:r>
        <w:rPr>
          <w:spacing w:val="-2"/>
        </w:rPr>
        <w:t xml:space="preserve"> Degree</w:t>
      </w:r>
    </w:p>
    <w:p w14:paraId="4497E69C" w14:textId="77777777" w:rsidR="009B0494" w:rsidRDefault="007F4792" w:rsidP="009A260E">
      <w:pPr>
        <w:pStyle w:val="ListParagraph"/>
        <w:numPr>
          <w:ilvl w:val="0"/>
          <w:numId w:val="2"/>
        </w:numPr>
        <w:tabs>
          <w:tab w:val="left" w:pos="539"/>
          <w:tab w:val="left" w:pos="540"/>
        </w:tabs>
        <w:ind w:right="270"/>
      </w:pPr>
      <w:r>
        <w:t>The</w:t>
      </w:r>
      <w:r>
        <w:rPr>
          <w:spacing w:val="-5"/>
        </w:rPr>
        <w:t xml:space="preserve"> </w:t>
      </w:r>
      <w:r>
        <w:t>programme is</w:t>
      </w:r>
      <w:r>
        <w:rPr>
          <w:spacing w:val="-7"/>
        </w:rPr>
        <w:t xml:space="preserve"> </w:t>
      </w:r>
      <w:r>
        <w:t>offered</w:t>
      </w:r>
      <w:r>
        <w:rPr>
          <w:spacing w:val="-5"/>
        </w:rPr>
        <w:t xml:space="preserve"> </w:t>
      </w:r>
      <w:r>
        <w:t>at</w:t>
      </w:r>
      <w:r>
        <w:rPr>
          <w:spacing w:val="-1"/>
        </w:rPr>
        <w:t xml:space="preserve"> </w:t>
      </w:r>
      <w:r>
        <w:t>Integrated Masters</w:t>
      </w:r>
      <w:r>
        <w:rPr>
          <w:spacing w:val="-2"/>
        </w:rPr>
        <w:t xml:space="preserve"> </w:t>
      </w:r>
      <w:r>
        <w:t>level. Transfer</w:t>
      </w:r>
      <w:r>
        <w:rPr>
          <w:spacing w:val="-4"/>
        </w:rPr>
        <w:t xml:space="preserve"> </w:t>
      </w:r>
      <w:r>
        <w:t>to</w:t>
      </w:r>
      <w:r>
        <w:rPr>
          <w:spacing w:val="-5"/>
        </w:rPr>
        <w:t xml:space="preserve"> </w:t>
      </w:r>
      <w:r>
        <w:t>the</w:t>
      </w:r>
      <w:r>
        <w:rPr>
          <w:spacing w:val="-5"/>
        </w:rPr>
        <w:t xml:space="preserve"> </w:t>
      </w:r>
      <w:r>
        <w:t>BSc</w:t>
      </w:r>
      <w:r>
        <w:rPr>
          <w:spacing w:val="-2"/>
        </w:rPr>
        <w:t xml:space="preserve"> </w:t>
      </w:r>
      <w:r>
        <w:t>in Pharmaceutical Sciences may be possible at any time subject to satisfying the appropriate progress regulations.</w:t>
      </w:r>
      <w:r>
        <w:rPr>
          <w:spacing w:val="40"/>
        </w:rPr>
        <w:t xml:space="preserve"> </w:t>
      </w:r>
      <w:r>
        <w:t xml:space="preserve">The Joint </w:t>
      </w:r>
      <w:proofErr w:type="spellStart"/>
      <w:r>
        <w:t>MPharm</w:t>
      </w:r>
      <w:proofErr w:type="spellEnd"/>
      <w:r>
        <w:t xml:space="preserve"> degree is normally completed in 4 years (years 2-5)</w:t>
      </w:r>
    </w:p>
    <w:p w14:paraId="4497E69D" w14:textId="77777777" w:rsidR="009B0494" w:rsidRDefault="009B0494" w:rsidP="009A260E">
      <w:pPr>
        <w:pStyle w:val="BodyText"/>
        <w:rPr>
          <w:sz w:val="21"/>
        </w:rPr>
      </w:pPr>
    </w:p>
    <w:p w14:paraId="4497E69E" w14:textId="77777777" w:rsidR="009B0494" w:rsidRDefault="007F4792" w:rsidP="009A260E">
      <w:pPr>
        <w:pStyle w:val="Heading1"/>
        <w:ind w:left="112"/>
      </w:pPr>
      <w:r>
        <w:t>Place</w:t>
      </w:r>
      <w:r>
        <w:rPr>
          <w:spacing w:val="-4"/>
        </w:rPr>
        <w:t xml:space="preserve"> </w:t>
      </w:r>
      <w:r>
        <w:t>of</w:t>
      </w:r>
      <w:r>
        <w:rPr>
          <w:spacing w:val="-1"/>
        </w:rPr>
        <w:t xml:space="preserve"> </w:t>
      </w:r>
      <w:r>
        <w:rPr>
          <w:spacing w:val="-2"/>
        </w:rPr>
        <w:t>Study</w:t>
      </w:r>
    </w:p>
    <w:p w14:paraId="4497E69F" w14:textId="77777777" w:rsidR="009B0494" w:rsidRDefault="007F4792" w:rsidP="009A260E">
      <w:pPr>
        <w:pStyle w:val="ListParagraph"/>
        <w:numPr>
          <w:ilvl w:val="0"/>
          <w:numId w:val="2"/>
        </w:numPr>
        <w:tabs>
          <w:tab w:val="left" w:pos="539"/>
          <w:tab w:val="left" w:pos="540"/>
        </w:tabs>
        <w:ind w:right="299"/>
      </w:pPr>
      <w:r>
        <w:t>Years</w:t>
      </w:r>
      <w:r>
        <w:rPr>
          <w:spacing w:val="-5"/>
        </w:rPr>
        <w:t xml:space="preserve"> </w:t>
      </w:r>
      <w:r>
        <w:t>2</w:t>
      </w:r>
      <w:r>
        <w:rPr>
          <w:spacing w:val="-3"/>
        </w:rPr>
        <w:t xml:space="preserve"> </w:t>
      </w:r>
      <w:r>
        <w:t>and</w:t>
      </w:r>
      <w:r>
        <w:rPr>
          <w:spacing w:val="-3"/>
        </w:rPr>
        <w:t xml:space="preserve"> </w:t>
      </w:r>
      <w:r>
        <w:t>3 will</w:t>
      </w:r>
      <w:r>
        <w:rPr>
          <w:spacing w:val="-2"/>
        </w:rPr>
        <w:t xml:space="preserve"> </w:t>
      </w:r>
      <w:r>
        <w:t>be taught</w:t>
      </w:r>
      <w:r>
        <w:rPr>
          <w:spacing w:val="-4"/>
        </w:rPr>
        <w:t xml:space="preserve"> </w:t>
      </w:r>
      <w:r>
        <w:t>by</w:t>
      </w:r>
      <w:r>
        <w:rPr>
          <w:spacing w:val="-5"/>
        </w:rPr>
        <w:t xml:space="preserve"> </w:t>
      </w:r>
      <w:r>
        <w:t>staff</w:t>
      </w:r>
      <w:r>
        <w:rPr>
          <w:spacing w:val="-4"/>
        </w:rPr>
        <w:t xml:space="preserve"> </w:t>
      </w:r>
      <w:r>
        <w:t>at</w:t>
      </w:r>
      <w:r>
        <w:rPr>
          <w:spacing w:val="-4"/>
        </w:rPr>
        <w:t xml:space="preserve"> </w:t>
      </w:r>
      <w:r>
        <w:t>the Middle</w:t>
      </w:r>
      <w:r>
        <w:rPr>
          <w:spacing w:val="-3"/>
        </w:rPr>
        <w:t xml:space="preserve"> </w:t>
      </w:r>
      <w:r>
        <w:t>East</w:t>
      </w:r>
      <w:r>
        <w:rPr>
          <w:spacing w:val="-4"/>
        </w:rPr>
        <w:t xml:space="preserve"> </w:t>
      </w:r>
      <w:r>
        <w:t>University</w:t>
      </w:r>
      <w:r>
        <w:rPr>
          <w:spacing w:val="-5"/>
        </w:rPr>
        <w:t xml:space="preserve"> </w:t>
      </w:r>
      <w:r>
        <w:t>with</w:t>
      </w:r>
      <w:r>
        <w:rPr>
          <w:spacing w:val="-3"/>
        </w:rPr>
        <w:t xml:space="preserve"> </w:t>
      </w:r>
      <w:r>
        <w:t>support of Strathclyde staff. Years 4 and 5 will be taught at the University of Strathclyde. The programme includes time spent in experiential learning sites at both locations including hospitals and community pharmacies.</w:t>
      </w:r>
      <w:r>
        <w:rPr>
          <w:spacing w:val="40"/>
        </w:rPr>
        <w:t xml:space="preserve"> </w:t>
      </w:r>
      <w:r>
        <w:t>During their time at Strathclyde, students shall require a valid Protecting Vulnerable Groups Certificate from Disclosure Scotland.</w:t>
      </w:r>
    </w:p>
    <w:p w14:paraId="4497E6A0" w14:textId="77777777" w:rsidR="009B0494" w:rsidRDefault="009B0494" w:rsidP="009A260E">
      <w:pPr>
        <w:pStyle w:val="BodyText"/>
        <w:rPr>
          <w:sz w:val="21"/>
        </w:rPr>
      </w:pPr>
    </w:p>
    <w:p w14:paraId="4497E6A1" w14:textId="77777777" w:rsidR="009B0494" w:rsidRDefault="007F4792" w:rsidP="009A260E">
      <w:pPr>
        <w:pStyle w:val="Heading1"/>
        <w:ind w:left="112"/>
      </w:pPr>
      <w:r>
        <w:t>Mode</w:t>
      </w:r>
      <w:r>
        <w:rPr>
          <w:spacing w:val="-2"/>
        </w:rPr>
        <w:t xml:space="preserve"> </w:t>
      </w:r>
      <w:r>
        <w:t>of</w:t>
      </w:r>
      <w:r>
        <w:rPr>
          <w:spacing w:val="-3"/>
        </w:rPr>
        <w:t xml:space="preserve"> </w:t>
      </w:r>
      <w:r>
        <w:rPr>
          <w:spacing w:val="-2"/>
        </w:rPr>
        <w:t>Study</w:t>
      </w:r>
    </w:p>
    <w:p w14:paraId="4497E6A2" w14:textId="77777777" w:rsidR="009B0494" w:rsidRDefault="007F4792" w:rsidP="009A260E">
      <w:pPr>
        <w:pStyle w:val="ListParagraph"/>
        <w:numPr>
          <w:ilvl w:val="0"/>
          <w:numId w:val="2"/>
        </w:numPr>
        <w:tabs>
          <w:tab w:val="left" w:pos="540"/>
          <w:tab w:val="left" w:pos="541"/>
        </w:tabs>
        <w:ind w:left="540" w:hanging="429"/>
      </w:pPr>
      <w:r>
        <w:t>The</w:t>
      </w:r>
      <w:r>
        <w:rPr>
          <w:spacing w:val="-7"/>
        </w:rPr>
        <w:t xml:space="preserve"> </w:t>
      </w:r>
      <w:r>
        <w:t>programme</w:t>
      </w:r>
      <w:r>
        <w:rPr>
          <w:spacing w:val="-2"/>
        </w:rPr>
        <w:t xml:space="preserve"> </w:t>
      </w:r>
      <w:r>
        <w:t>is</w:t>
      </w:r>
      <w:r>
        <w:rPr>
          <w:spacing w:val="-9"/>
        </w:rPr>
        <w:t xml:space="preserve"> </w:t>
      </w:r>
      <w:r>
        <w:t>normally</w:t>
      </w:r>
      <w:r>
        <w:rPr>
          <w:spacing w:val="-4"/>
        </w:rPr>
        <w:t xml:space="preserve"> </w:t>
      </w:r>
      <w:r>
        <w:t>available</w:t>
      </w:r>
      <w:r>
        <w:rPr>
          <w:spacing w:val="-2"/>
        </w:rPr>
        <w:t xml:space="preserve"> </w:t>
      </w:r>
      <w:r>
        <w:t>by</w:t>
      </w:r>
      <w:r>
        <w:rPr>
          <w:spacing w:val="-4"/>
        </w:rPr>
        <w:t xml:space="preserve"> </w:t>
      </w:r>
      <w:r>
        <w:t>full-time</w:t>
      </w:r>
      <w:r>
        <w:rPr>
          <w:spacing w:val="-7"/>
        </w:rPr>
        <w:t xml:space="preserve"> </w:t>
      </w:r>
      <w:r>
        <w:t>study</w:t>
      </w:r>
      <w:r>
        <w:rPr>
          <w:spacing w:val="-8"/>
        </w:rPr>
        <w:t xml:space="preserve"> </w:t>
      </w:r>
      <w:r>
        <w:rPr>
          <w:spacing w:val="-2"/>
        </w:rPr>
        <w:t>only.</w:t>
      </w:r>
    </w:p>
    <w:p w14:paraId="4497E6A3" w14:textId="77777777" w:rsidR="009B0494" w:rsidRDefault="009B0494" w:rsidP="009A260E">
      <w:pPr>
        <w:pStyle w:val="BodyText"/>
        <w:rPr>
          <w:sz w:val="21"/>
        </w:rPr>
      </w:pPr>
    </w:p>
    <w:p w14:paraId="4497E6A4" w14:textId="77777777" w:rsidR="009B0494" w:rsidRDefault="007F4792" w:rsidP="009A260E">
      <w:pPr>
        <w:pStyle w:val="Heading1"/>
        <w:ind w:left="113"/>
      </w:pPr>
      <w:r>
        <w:rPr>
          <w:spacing w:val="-2"/>
        </w:rPr>
        <w:t>Curriculum</w:t>
      </w:r>
    </w:p>
    <w:p w14:paraId="4497E6A5" w14:textId="77777777" w:rsidR="009B0494" w:rsidRDefault="007F4792" w:rsidP="009A260E">
      <w:pPr>
        <w:pStyle w:val="ListParagraph"/>
        <w:numPr>
          <w:ilvl w:val="0"/>
          <w:numId w:val="2"/>
        </w:numPr>
        <w:tabs>
          <w:tab w:val="left" w:pos="540"/>
          <w:tab w:val="left" w:pos="541"/>
        </w:tabs>
        <w:ind w:left="540"/>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E6A6" w14:textId="77777777" w:rsidR="009B0494" w:rsidRDefault="009B0494" w:rsidP="009A260E">
      <w:pPr>
        <w:pStyle w:val="BodyText"/>
      </w:pPr>
    </w:p>
    <w:p w14:paraId="4497E6A7" w14:textId="77777777" w:rsidR="009B0494" w:rsidRDefault="007F4792" w:rsidP="009A260E">
      <w:pPr>
        <w:pStyle w:val="Heading1"/>
        <w:ind w:left="112"/>
      </w:pPr>
      <w:r>
        <w:rPr>
          <w:u w:val="single"/>
        </w:rPr>
        <w:t>Second</w:t>
      </w:r>
      <w:r>
        <w:rPr>
          <w:spacing w:val="-5"/>
          <w:u w:val="single"/>
        </w:rPr>
        <w:t xml:space="preserve"> </w:t>
      </w:r>
      <w:r>
        <w:rPr>
          <w:spacing w:val="-4"/>
          <w:u w:val="single"/>
        </w:rPr>
        <w:t>Year</w:t>
      </w:r>
    </w:p>
    <w:p w14:paraId="4497E6A8" w14:textId="77777777" w:rsidR="009B0494" w:rsidRDefault="009B0494" w:rsidP="009A260E">
      <w:pPr>
        <w:pStyle w:val="BodyText"/>
        <w:rPr>
          <w:b/>
          <w:sz w:val="14"/>
        </w:rPr>
      </w:pPr>
    </w:p>
    <w:p w14:paraId="4497E6A9" w14:textId="77777777" w:rsidR="009B0494" w:rsidRDefault="007F4792" w:rsidP="009A260E">
      <w:pPr>
        <w:pStyle w:val="BodyText"/>
        <w:spacing w:line="237" w:lineRule="auto"/>
        <w:ind w:left="112" w:right="54" w:hanging="1"/>
      </w:pPr>
      <w:r>
        <w:t>All</w:t>
      </w:r>
      <w:r>
        <w:rPr>
          <w:spacing w:val="-3"/>
        </w:rPr>
        <w:t xml:space="preserve"> </w:t>
      </w:r>
      <w:r>
        <w:t>students</w:t>
      </w:r>
      <w:r>
        <w:rPr>
          <w:spacing w:val="-2"/>
        </w:rPr>
        <w:t xml:space="preserve"> </w:t>
      </w:r>
      <w:r>
        <w:t>shall</w:t>
      </w:r>
      <w:r>
        <w:rPr>
          <w:spacing w:val="-7"/>
        </w:rPr>
        <w:t xml:space="preserve"> </w:t>
      </w:r>
      <w:r>
        <w:t>undertake</w:t>
      </w:r>
      <w:r>
        <w:rPr>
          <w:spacing w:val="-4"/>
        </w:rPr>
        <w:t xml:space="preserve"> </w:t>
      </w:r>
      <w:r>
        <w:t>modules</w:t>
      </w:r>
      <w:r>
        <w:rPr>
          <w:spacing w:val="-2"/>
        </w:rPr>
        <w:t xml:space="preserve"> </w:t>
      </w:r>
      <w:r>
        <w:t>delivered</w:t>
      </w:r>
      <w:r>
        <w:rPr>
          <w:spacing w:val="-4"/>
        </w:rPr>
        <w:t xml:space="preserve"> </w:t>
      </w:r>
      <w:r>
        <w:t>at</w:t>
      </w:r>
      <w:r>
        <w:rPr>
          <w:spacing w:val="-5"/>
        </w:rPr>
        <w:t xml:space="preserve"> </w:t>
      </w:r>
      <w:r>
        <w:t>Middle</w:t>
      </w:r>
      <w:r>
        <w:rPr>
          <w:spacing w:val="-4"/>
        </w:rPr>
        <w:t xml:space="preserve"> </w:t>
      </w:r>
      <w:r>
        <w:t>East</w:t>
      </w:r>
      <w:r>
        <w:rPr>
          <w:spacing w:val="-1"/>
        </w:rPr>
        <w:t xml:space="preserve"> </w:t>
      </w:r>
      <w:r>
        <w:t>University</w:t>
      </w:r>
      <w:r>
        <w:rPr>
          <w:spacing w:val="-1"/>
        </w:rPr>
        <w:t xml:space="preserve"> </w:t>
      </w:r>
      <w:r>
        <w:t>amounting to</w:t>
      </w:r>
      <w:r>
        <w:rPr>
          <w:spacing w:val="-4"/>
        </w:rPr>
        <w:t xml:space="preserve"> </w:t>
      </w:r>
      <w:r>
        <w:t>120 credits as follows:</w:t>
      </w:r>
    </w:p>
    <w:p w14:paraId="4497E6AA" w14:textId="77777777" w:rsidR="009B0494" w:rsidRDefault="009B0494" w:rsidP="009A260E">
      <w:pPr>
        <w:pStyle w:val="BodyText"/>
      </w:pPr>
    </w:p>
    <w:p w14:paraId="4497E6AB"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E6AC" w14:textId="77777777" w:rsidR="009B0494" w:rsidRDefault="009B0494" w:rsidP="009A260E">
      <w:pPr>
        <w:sectPr w:rsidR="009B0494">
          <w:footerReference w:type="default" r:id="rId75"/>
          <w:pgSz w:w="11910" w:h="16840"/>
          <w:pgMar w:top="1060" w:right="1040" w:bottom="280" w:left="1040" w:header="0" w:footer="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5246"/>
        <w:gridCol w:w="1276"/>
        <w:gridCol w:w="1233"/>
      </w:tblGrid>
      <w:tr w:rsidR="009B0494" w14:paraId="4497E6B1" w14:textId="77777777">
        <w:trPr>
          <w:trHeight w:val="508"/>
        </w:trPr>
        <w:tc>
          <w:tcPr>
            <w:tcW w:w="1838" w:type="dxa"/>
          </w:tcPr>
          <w:p w14:paraId="4497E6AD" w14:textId="77777777" w:rsidR="009B0494" w:rsidRDefault="007F4792" w:rsidP="009A260E">
            <w:pPr>
              <w:pStyle w:val="TableParagraph"/>
              <w:spacing w:before="0"/>
              <w:ind w:left="210" w:right="203"/>
              <w:rPr>
                <w:b/>
              </w:rPr>
            </w:pPr>
            <w:r>
              <w:rPr>
                <w:b/>
              </w:rPr>
              <w:lastRenderedPageBreak/>
              <w:t>Module</w:t>
            </w:r>
            <w:r>
              <w:rPr>
                <w:b/>
                <w:spacing w:val="-3"/>
              </w:rPr>
              <w:t xml:space="preserve"> </w:t>
            </w:r>
            <w:r>
              <w:rPr>
                <w:b/>
                <w:spacing w:val="-4"/>
              </w:rPr>
              <w:t>Code</w:t>
            </w:r>
          </w:p>
        </w:tc>
        <w:tc>
          <w:tcPr>
            <w:tcW w:w="5246" w:type="dxa"/>
          </w:tcPr>
          <w:p w14:paraId="4497E6AE" w14:textId="77777777" w:rsidR="009B0494" w:rsidRDefault="007F4792" w:rsidP="009A260E">
            <w:pPr>
              <w:pStyle w:val="TableParagraph"/>
              <w:spacing w:before="0"/>
              <w:ind w:left="1961" w:right="1958"/>
              <w:rPr>
                <w:b/>
              </w:rPr>
            </w:pPr>
            <w:r>
              <w:rPr>
                <w:b/>
              </w:rPr>
              <w:t>Module</w:t>
            </w:r>
            <w:r>
              <w:rPr>
                <w:b/>
                <w:spacing w:val="-8"/>
              </w:rPr>
              <w:t xml:space="preserve"> </w:t>
            </w:r>
            <w:r>
              <w:rPr>
                <w:b/>
                <w:spacing w:val="-2"/>
              </w:rPr>
              <w:t>Title</w:t>
            </w:r>
          </w:p>
        </w:tc>
        <w:tc>
          <w:tcPr>
            <w:tcW w:w="1276" w:type="dxa"/>
          </w:tcPr>
          <w:p w14:paraId="4497E6AF" w14:textId="77777777" w:rsidR="009B0494" w:rsidRDefault="007F4792" w:rsidP="009A260E">
            <w:pPr>
              <w:pStyle w:val="TableParagraph"/>
              <w:spacing w:before="0"/>
              <w:ind w:left="246" w:right="234"/>
              <w:rPr>
                <w:b/>
              </w:rPr>
            </w:pPr>
            <w:r>
              <w:rPr>
                <w:b/>
                <w:spacing w:val="-4"/>
              </w:rPr>
              <w:t>Level</w:t>
            </w:r>
          </w:p>
        </w:tc>
        <w:tc>
          <w:tcPr>
            <w:tcW w:w="1233" w:type="dxa"/>
          </w:tcPr>
          <w:p w14:paraId="4497E6B0" w14:textId="77777777" w:rsidR="009B0494" w:rsidRDefault="007F4792" w:rsidP="009A260E">
            <w:pPr>
              <w:pStyle w:val="TableParagraph"/>
              <w:spacing w:before="0"/>
              <w:ind w:left="224" w:right="215"/>
              <w:rPr>
                <w:b/>
              </w:rPr>
            </w:pPr>
            <w:r>
              <w:rPr>
                <w:b/>
                <w:spacing w:val="-2"/>
              </w:rPr>
              <w:t>Credits</w:t>
            </w:r>
          </w:p>
        </w:tc>
      </w:tr>
      <w:tr w:rsidR="009B0494" w14:paraId="4497E6B6" w14:textId="77777777">
        <w:trPr>
          <w:trHeight w:val="513"/>
        </w:trPr>
        <w:tc>
          <w:tcPr>
            <w:tcW w:w="1838" w:type="dxa"/>
          </w:tcPr>
          <w:p w14:paraId="4497E6B2" w14:textId="77777777" w:rsidR="009B0494" w:rsidRDefault="007F4792" w:rsidP="009A260E">
            <w:pPr>
              <w:pStyle w:val="TableParagraph"/>
              <w:spacing w:before="0"/>
              <w:ind w:left="212" w:right="203"/>
            </w:pPr>
            <w:r>
              <w:rPr>
                <w:spacing w:val="-2"/>
              </w:rPr>
              <w:t>MJ221</w:t>
            </w:r>
          </w:p>
        </w:tc>
        <w:tc>
          <w:tcPr>
            <w:tcW w:w="5246" w:type="dxa"/>
          </w:tcPr>
          <w:p w14:paraId="4497E6B3" w14:textId="77777777" w:rsidR="009B0494" w:rsidRDefault="007F4792" w:rsidP="009A260E">
            <w:pPr>
              <w:pStyle w:val="TableParagraph"/>
              <w:spacing w:before="0"/>
              <w:ind w:left="105"/>
              <w:jc w:val="left"/>
            </w:pPr>
            <w:r>
              <w:t>Normal</w:t>
            </w:r>
            <w:r>
              <w:rPr>
                <w:spacing w:val="-9"/>
              </w:rPr>
              <w:t xml:space="preserve"> </w:t>
            </w:r>
            <w:r>
              <w:t>Function</w:t>
            </w:r>
            <w:r>
              <w:rPr>
                <w:spacing w:val="-6"/>
              </w:rPr>
              <w:t xml:space="preserve"> </w:t>
            </w:r>
            <w:r>
              <w:t>of</w:t>
            </w:r>
            <w:r>
              <w:rPr>
                <w:spacing w:val="-3"/>
              </w:rPr>
              <w:t xml:space="preserve"> </w:t>
            </w:r>
            <w:r>
              <w:t>the</w:t>
            </w:r>
            <w:r>
              <w:rPr>
                <w:spacing w:val="-6"/>
              </w:rPr>
              <w:t xml:space="preserve"> </w:t>
            </w:r>
            <w:r>
              <w:t>Gastrointestinal</w:t>
            </w:r>
            <w:r>
              <w:rPr>
                <w:spacing w:val="-8"/>
              </w:rPr>
              <w:t xml:space="preserve"> </w:t>
            </w:r>
            <w:r>
              <w:rPr>
                <w:spacing w:val="-4"/>
              </w:rPr>
              <w:t>Tract</w:t>
            </w:r>
          </w:p>
        </w:tc>
        <w:tc>
          <w:tcPr>
            <w:tcW w:w="1276" w:type="dxa"/>
          </w:tcPr>
          <w:p w14:paraId="4497E6B4" w14:textId="77777777" w:rsidR="009B0494" w:rsidRDefault="007F4792" w:rsidP="009A260E">
            <w:pPr>
              <w:pStyle w:val="TableParagraph"/>
              <w:spacing w:before="0"/>
              <w:ind w:left="9"/>
            </w:pPr>
            <w:r>
              <w:t>2</w:t>
            </w:r>
          </w:p>
        </w:tc>
        <w:tc>
          <w:tcPr>
            <w:tcW w:w="1233" w:type="dxa"/>
          </w:tcPr>
          <w:p w14:paraId="4497E6B5" w14:textId="77777777" w:rsidR="009B0494" w:rsidRDefault="007F4792" w:rsidP="009A260E">
            <w:pPr>
              <w:pStyle w:val="TableParagraph"/>
              <w:spacing w:before="0"/>
              <w:ind w:left="224" w:right="207"/>
            </w:pPr>
            <w:r>
              <w:rPr>
                <w:spacing w:val="-5"/>
              </w:rPr>
              <w:t>20</w:t>
            </w:r>
          </w:p>
        </w:tc>
      </w:tr>
      <w:tr w:rsidR="009B0494" w14:paraId="4497E6BB" w14:textId="77777777">
        <w:trPr>
          <w:trHeight w:val="508"/>
        </w:trPr>
        <w:tc>
          <w:tcPr>
            <w:tcW w:w="1838" w:type="dxa"/>
          </w:tcPr>
          <w:p w14:paraId="4497E6B7" w14:textId="77777777" w:rsidR="009B0494" w:rsidRDefault="007F4792" w:rsidP="009A260E">
            <w:pPr>
              <w:pStyle w:val="TableParagraph"/>
              <w:spacing w:before="0"/>
              <w:ind w:left="212" w:right="203"/>
            </w:pPr>
            <w:r>
              <w:rPr>
                <w:spacing w:val="-2"/>
              </w:rPr>
              <w:t>MJ222</w:t>
            </w:r>
          </w:p>
        </w:tc>
        <w:tc>
          <w:tcPr>
            <w:tcW w:w="5246" w:type="dxa"/>
          </w:tcPr>
          <w:p w14:paraId="4497E6B8" w14:textId="77777777" w:rsidR="009B0494" w:rsidRDefault="007F4792" w:rsidP="009A260E">
            <w:pPr>
              <w:pStyle w:val="TableParagraph"/>
              <w:spacing w:before="0" w:line="254" w:lineRule="exact"/>
              <w:ind w:left="105"/>
              <w:jc w:val="left"/>
            </w:pPr>
            <w:r>
              <w:t>Normal</w:t>
            </w:r>
            <w:r>
              <w:rPr>
                <w:spacing w:val="-10"/>
              </w:rPr>
              <w:t xml:space="preserve"> </w:t>
            </w:r>
            <w:r>
              <w:t>Function</w:t>
            </w:r>
            <w:r>
              <w:rPr>
                <w:spacing w:val="-7"/>
              </w:rPr>
              <w:t xml:space="preserve"> </w:t>
            </w:r>
            <w:r>
              <w:t>of</w:t>
            </w:r>
            <w:r>
              <w:rPr>
                <w:spacing w:val="-4"/>
              </w:rPr>
              <w:t xml:space="preserve"> </w:t>
            </w:r>
            <w:r>
              <w:t>the</w:t>
            </w:r>
            <w:r>
              <w:rPr>
                <w:spacing w:val="-7"/>
              </w:rPr>
              <w:t xml:space="preserve"> </w:t>
            </w:r>
            <w:r>
              <w:t>Cardiovascular</w:t>
            </w:r>
            <w:r>
              <w:rPr>
                <w:spacing w:val="-11"/>
              </w:rPr>
              <w:t xml:space="preserve"> </w:t>
            </w:r>
            <w:r>
              <w:t>and Respiratory Systems</w:t>
            </w:r>
          </w:p>
        </w:tc>
        <w:tc>
          <w:tcPr>
            <w:tcW w:w="1276" w:type="dxa"/>
          </w:tcPr>
          <w:p w14:paraId="4497E6B9" w14:textId="77777777" w:rsidR="009B0494" w:rsidRDefault="007F4792" w:rsidP="009A260E">
            <w:pPr>
              <w:pStyle w:val="TableParagraph"/>
              <w:spacing w:before="0"/>
              <w:ind w:left="9"/>
            </w:pPr>
            <w:r>
              <w:t>2</w:t>
            </w:r>
          </w:p>
        </w:tc>
        <w:tc>
          <w:tcPr>
            <w:tcW w:w="1233" w:type="dxa"/>
          </w:tcPr>
          <w:p w14:paraId="4497E6BA" w14:textId="77777777" w:rsidR="009B0494" w:rsidRDefault="007F4792" w:rsidP="009A260E">
            <w:pPr>
              <w:pStyle w:val="TableParagraph"/>
              <w:spacing w:before="0"/>
              <w:ind w:left="224" w:right="206"/>
            </w:pPr>
            <w:r>
              <w:rPr>
                <w:spacing w:val="-5"/>
              </w:rPr>
              <w:t>20</w:t>
            </w:r>
          </w:p>
        </w:tc>
      </w:tr>
      <w:tr w:rsidR="009B0494" w14:paraId="4497E6C0" w14:textId="77777777">
        <w:trPr>
          <w:trHeight w:val="508"/>
        </w:trPr>
        <w:tc>
          <w:tcPr>
            <w:tcW w:w="1838" w:type="dxa"/>
          </w:tcPr>
          <w:p w14:paraId="4497E6BC" w14:textId="77777777" w:rsidR="009B0494" w:rsidRDefault="007F4792" w:rsidP="009A260E">
            <w:pPr>
              <w:pStyle w:val="TableParagraph"/>
              <w:spacing w:before="0"/>
              <w:ind w:left="212" w:right="203"/>
            </w:pPr>
            <w:r>
              <w:rPr>
                <w:spacing w:val="-2"/>
              </w:rPr>
              <w:t>MJ223</w:t>
            </w:r>
          </w:p>
        </w:tc>
        <w:tc>
          <w:tcPr>
            <w:tcW w:w="5246" w:type="dxa"/>
          </w:tcPr>
          <w:p w14:paraId="4497E6BD" w14:textId="77777777" w:rsidR="009B0494" w:rsidRDefault="007F4792" w:rsidP="009A260E">
            <w:pPr>
              <w:pStyle w:val="TableParagraph"/>
              <w:spacing w:before="0" w:line="254" w:lineRule="exact"/>
              <w:ind w:left="105"/>
              <w:jc w:val="left"/>
            </w:pPr>
            <w:r>
              <w:t>Normal</w:t>
            </w:r>
            <w:r>
              <w:rPr>
                <w:spacing w:val="-9"/>
              </w:rPr>
              <w:t xml:space="preserve"> </w:t>
            </w:r>
            <w:r>
              <w:t>Function</w:t>
            </w:r>
            <w:r>
              <w:rPr>
                <w:spacing w:val="-7"/>
              </w:rPr>
              <w:t xml:space="preserve"> </w:t>
            </w:r>
            <w:r>
              <w:t>of</w:t>
            </w:r>
            <w:r>
              <w:rPr>
                <w:spacing w:val="-3"/>
              </w:rPr>
              <w:t xml:space="preserve"> </w:t>
            </w:r>
            <w:r>
              <w:t>the</w:t>
            </w:r>
            <w:r>
              <w:rPr>
                <w:spacing w:val="-7"/>
              </w:rPr>
              <w:t xml:space="preserve"> </w:t>
            </w:r>
            <w:r>
              <w:t>Central</w:t>
            </w:r>
            <w:r>
              <w:rPr>
                <w:spacing w:val="-5"/>
              </w:rPr>
              <w:t xml:space="preserve"> </w:t>
            </w:r>
            <w:r>
              <w:t>Nervous</w:t>
            </w:r>
            <w:r>
              <w:rPr>
                <w:spacing w:val="-4"/>
              </w:rPr>
              <w:t xml:space="preserve"> </w:t>
            </w:r>
            <w:r>
              <w:t>and Endocrine Systems</w:t>
            </w:r>
          </w:p>
        </w:tc>
        <w:tc>
          <w:tcPr>
            <w:tcW w:w="1276" w:type="dxa"/>
          </w:tcPr>
          <w:p w14:paraId="4497E6BE" w14:textId="77777777" w:rsidR="009B0494" w:rsidRDefault="007F4792" w:rsidP="009A260E">
            <w:pPr>
              <w:pStyle w:val="TableParagraph"/>
              <w:spacing w:before="0"/>
              <w:ind w:left="9"/>
            </w:pPr>
            <w:r>
              <w:t>2</w:t>
            </w:r>
          </w:p>
        </w:tc>
        <w:tc>
          <w:tcPr>
            <w:tcW w:w="1233" w:type="dxa"/>
          </w:tcPr>
          <w:p w14:paraId="4497E6BF" w14:textId="77777777" w:rsidR="009B0494" w:rsidRDefault="007F4792" w:rsidP="009A260E">
            <w:pPr>
              <w:pStyle w:val="TableParagraph"/>
              <w:spacing w:before="0"/>
              <w:ind w:left="224" w:right="206"/>
            </w:pPr>
            <w:r>
              <w:rPr>
                <w:spacing w:val="-5"/>
              </w:rPr>
              <w:t>20</w:t>
            </w:r>
          </w:p>
        </w:tc>
      </w:tr>
      <w:tr w:rsidR="009B0494" w14:paraId="4497E6C5" w14:textId="77777777">
        <w:trPr>
          <w:trHeight w:val="513"/>
        </w:trPr>
        <w:tc>
          <w:tcPr>
            <w:tcW w:w="1838" w:type="dxa"/>
          </w:tcPr>
          <w:p w14:paraId="4497E6C1" w14:textId="77777777" w:rsidR="009B0494" w:rsidRDefault="007F4792" w:rsidP="009A260E">
            <w:pPr>
              <w:pStyle w:val="TableParagraph"/>
              <w:spacing w:before="0"/>
              <w:ind w:left="212" w:right="203"/>
            </w:pPr>
            <w:r>
              <w:rPr>
                <w:spacing w:val="-2"/>
              </w:rPr>
              <w:t>MJ224</w:t>
            </w:r>
          </w:p>
        </w:tc>
        <w:tc>
          <w:tcPr>
            <w:tcW w:w="5246" w:type="dxa"/>
          </w:tcPr>
          <w:p w14:paraId="4497E6C2" w14:textId="77777777" w:rsidR="009B0494" w:rsidRDefault="007F4792" w:rsidP="009A260E">
            <w:pPr>
              <w:pStyle w:val="TableParagraph"/>
              <w:spacing w:before="0"/>
              <w:ind w:left="105"/>
              <w:jc w:val="left"/>
            </w:pPr>
            <w:r>
              <w:t>Normal</w:t>
            </w:r>
            <w:r>
              <w:rPr>
                <w:spacing w:val="-8"/>
              </w:rPr>
              <w:t xml:space="preserve"> </w:t>
            </w:r>
            <w:r>
              <w:t>Function</w:t>
            </w:r>
            <w:r>
              <w:rPr>
                <w:spacing w:val="-6"/>
              </w:rPr>
              <w:t xml:space="preserve"> </w:t>
            </w:r>
            <w:r>
              <w:t>of</w:t>
            </w:r>
            <w:r>
              <w:rPr>
                <w:spacing w:val="-1"/>
              </w:rPr>
              <w:t xml:space="preserve"> </w:t>
            </w:r>
            <w:r>
              <w:t>the</w:t>
            </w:r>
            <w:r>
              <w:rPr>
                <w:spacing w:val="-5"/>
              </w:rPr>
              <w:t xml:space="preserve"> </w:t>
            </w:r>
            <w:r>
              <w:t>Renal</w:t>
            </w:r>
            <w:r>
              <w:rPr>
                <w:spacing w:val="-8"/>
              </w:rPr>
              <w:t xml:space="preserve"> </w:t>
            </w:r>
            <w:r>
              <w:t>and Hepatic</w:t>
            </w:r>
            <w:r>
              <w:rPr>
                <w:spacing w:val="-2"/>
              </w:rPr>
              <w:t xml:space="preserve"> Systems</w:t>
            </w:r>
          </w:p>
        </w:tc>
        <w:tc>
          <w:tcPr>
            <w:tcW w:w="1276" w:type="dxa"/>
          </w:tcPr>
          <w:p w14:paraId="4497E6C3" w14:textId="77777777" w:rsidR="009B0494" w:rsidRDefault="007F4792" w:rsidP="009A260E">
            <w:pPr>
              <w:pStyle w:val="TableParagraph"/>
              <w:spacing w:before="0"/>
              <w:ind w:left="9"/>
            </w:pPr>
            <w:r>
              <w:t>2</w:t>
            </w:r>
          </w:p>
        </w:tc>
        <w:tc>
          <w:tcPr>
            <w:tcW w:w="1233" w:type="dxa"/>
          </w:tcPr>
          <w:p w14:paraId="4497E6C4" w14:textId="77777777" w:rsidR="009B0494" w:rsidRDefault="007F4792" w:rsidP="009A260E">
            <w:pPr>
              <w:pStyle w:val="TableParagraph"/>
              <w:spacing w:before="0"/>
              <w:ind w:left="224" w:right="207"/>
            </w:pPr>
            <w:r>
              <w:rPr>
                <w:spacing w:val="-5"/>
              </w:rPr>
              <w:t>20</w:t>
            </w:r>
          </w:p>
        </w:tc>
      </w:tr>
      <w:tr w:rsidR="009B0494" w14:paraId="4497E6CA" w14:textId="77777777">
        <w:trPr>
          <w:trHeight w:val="508"/>
        </w:trPr>
        <w:tc>
          <w:tcPr>
            <w:tcW w:w="1838" w:type="dxa"/>
          </w:tcPr>
          <w:p w14:paraId="4497E6C6" w14:textId="77777777" w:rsidR="009B0494" w:rsidRDefault="007F4792" w:rsidP="009A260E">
            <w:pPr>
              <w:pStyle w:val="TableParagraph"/>
              <w:spacing w:before="0"/>
              <w:ind w:left="212" w:right="203"/>
            </w:pPr>
            <w:r>
              <w:rPr>
                <w:spacing w:val="-2"/>
              </w:rPr>
              <w:t>MJ220</w:t>
            </w:r>
          </w:p>
        </w:tc>
        <w:tc>
          <w:tcPr>
            <w:tcW w:w="5246" w:type="dxa"/>
          </w:tcPr>
          <w:p w14:paraId="4497E6C7" w14:textId="77777777" w:rsidR="009B0494" w:rsidRDefault="007F4792" w:rsidP="009A260E">
            <w:pPr>
              <w:pStyle w:val="TableParagraph"/>
              <w:spacing w:before="0"/>
              <w:ind w:left="105"/>
              <w:jc w:val="left"/>
            </w:pPr>
            <w:r>
              <w:t>Being</w:t>
            </w:r>
            <w:r>
              <w:rPr>
                <w:spacing w:val="-8"/>
              </w:rPr>
              <w:t xml:space="preserve"> </w:t>
            </w:r>
            <w:r>
              <w:t>a</w:t>
            </w:r>
            <w:r>
              <w:rPr>
                <w:spacing w:val="-2"/>
              </w:rPr>
              <w:t xml:space="preserve"> </w:t>
            </w:r>
            <w:r>
              <w:t>Pharmacist</w:t>
            </w:r>
            <w:r>
              <w:rPr>
                <w:spacing w:val="-3"/>
              </w:rPr>
              <w:t xml:space="preserve"> </w:t>
            </w:r>
            <w:r>
              <w:rPr>
                <w:spacing w:val="-10"/>
              </w:rPr>
              <w:t>1</w:t>
            </w:r>
          </w:p>
        </w:tc>
        <w:tc>
          <w:tcPr>
            <w:tcW w:w="1276" w:type="dxa"/>
          </w:tcPr>
          <w:p w14:paraId="4497E6C8" w14:textId="77777777" w:rsidR="009B0494" w:rsidRDefault="007F4792" w:rsidP="009A260E">
            <w:pPr>
              <w:pStyle w:val="TableParagraph"/>
              <w:spacing w:before="0"/>
              <w:ind w:left="9"/>
            </w:pPr>
            <w:r>
              <w:t>2</w:t>
            </w:r>
          </w:p>
        </w:tc>
        <w:tc>
          <w:tcPr>
            <w:tcW w:w="1233" w:type="dxa"/>
          </w:tcPr>
          <w:p w14:paraId="4497E6C9" w14:textId="77777777" w:rsidR="009B0494" w:rsidRDefault="007F4792" w:rsidP="009A260E">
            <w:pPr>
              <w:pStyle w:val="TableParagraph"/>
              <w:spacing w:before="0"/>
              <w:ind w:left="224" w:right="207"/>
            </w:pPr>
            <w:r>
              <w:rPr>
                <w:spacing w:val="-5"/>
              </w:rPr>
              <w:t>40</w:t>
            </w:r>
          </w:p>
        </w:tc>
      </w:tr>
    </w:tbl>
    <w:p w14:paraId="4497E6CB" w14:textId="77777777" w:rsidR="009B0494" w:rsidRDefault="009B0494" w:rsidP="009A260E">
      <w:pPr>
        <w:pStyle w:val="BodyText"/>
        <w:rPr>
          <w:b/>
          <w:sz w:val="15"/>
        </w:rPr>
      </w:pPr>
    </w:p>
    <w:p w14:paraId="4497E6CC" w14:textId="77777777" w:rsidR="009B0494" w:rsidRDefault="007F4792" w:rsidP="009A260E">
      <w:pPr>
        <w:ind w:left="112"/>
        <w:rPr>
          <w:b/>
        </w:rPr>
      </w:pPr>
      <w:r>
        <w:rPr>
          <w:b/>
          <w:u w:val="single"/>
        </w:rPr>
        <w:t>Third</w:t>
      </w:r>
      <w:r>
        <w:rPr>
          <w:b/>
          <w:spacing w:val="-2"/>
          <w:u w:val="single"/>
        </w:rPr>
        <w:t xml:space="preserve"> </w:t>
      </w:r>
      <w:r>
        <w:rPr>
          <w:b/>
          <w:spacing w:val="-4"/>
          <w:u w:val="single"/>
        </w:rPr>
        <w:t>Year</w:t>
      </w:r>
    </w:p>
    <w:p w14:paraId="4497E6CD" w14:textId="77777777" w:rsidR="009B0494" w:rsidRDefault="009B0494" w:rsidP="009A260E">
      <w:pPr>
        <w:pStyle w:val="BodyText"/>
        <w:rPr>
          <w:b/>
          <w:sz w:val="13"/>
        </w:rPr>
      </w:pPr>
    </w:p>
    <w:p w14:paraId="4497E6CE" w14:textId="77777777" w:rsidR="009B0494" w:rsidRDefault="007F4792" w:rsidP="009A260E">
      <w:pPr>
        <w:pStyle w:val="BodyText"/>
        <w:ind w:left="112" w:right="54" w:hanging="1"/>
      </w:pPr>
      <w:r>
        <w:t>All</w:t>
      </w:r>
      <w:r>
        <w:rPr>
          <w:spacing w:val="-3"/>
        </w:rPr>
        <w:t xml:space="preserve"> </w:t>
      </w:r>
      <w:r>
        <w:t>students</w:t>
      </w:r>
      <w:r>
        <w:rPr>
          <w:spacing w:val="-2"/>
        </w:rPr>
        <w:t xml:space="preserve"> </w:t>
      </w:r>
      <w:r>
        <w:t>shall</w:t>
      </w:r>
      <w:r>
        <w:rPr>
          <w:spacing w:val="-7"/>
        </w:rPr>
        <w:t xml:space="preserve"> </w:t>
      </w:r>
      <w:r>
        <w:t>undertake</w:t>
      </w:r>
      <w:r>
        <w:rPr>
          <w:spacing w:val="-4"/>
        </w:rPr>
        <w:t xml:space="preserve"> </w:t>
      </w:r>
      <w:r>
        <w:t>modules</w:t>
      </w:r>
      <w:r>
        <w:rPr>
          <w:spacing w:val="-2"/>
        </w:rPr>
        <w:t xml:space="preserve"> </w:t>
      </w:r>
      <w:r>
        <w:t>delivered</w:t>
      </w:r>
      <w:r>
        <w:rPr>
          <w:spacing w:val="-4"/>
        </w:rPr>
        <w:t xml:space="preserve"> </w:t>
      </w:r>
      <w:r>
        <w:t>at</w:t>
      </w:r>
      <w:r>
        <w:rPr>
          <w:spacing w:val="-5"/>
        </w:rPr>
        <w:t xml:space="preserve"> </w:t>
      </w:r>
      <w:r>
        <w:t>Middle</w:t>
      </w:r>
      <w:r>
        <w:rPr>
          <w:spacing w:val="-4"/>
        </w:rPr>
        <w:t xml:space="preserve"> </w:t>
      </w:r>
      <w:r>
        <w:t>East</w:t>
      </w:r>
      <w:r>
        <w:rPr>
          <w:spacing w:val="-1"/>
        </w:rPr>
        <w:t xml:space="preserve"> </w:t>
      </w:r>
      <w:r>
        <w:t>University</w:t>
      </w:r>
      <w:r>
        <w:rPr>
          <w:spacing w:val="-1"/>
        </w:rPr>
        <w:t xml:space="preserve"> </w:t>
      </w:r>
      <w:r>
        <w:t>amounting to</w:t>
      </w:r>
      <w:r>
        <w:rPr>
          <w:spacing w:val="-4"/>
        </w:rPr>
        <w:t xml:space="preserve"> </w:t>
      </w:r>
      <w:r>
        <w:t>120 credits as follows:</w:t>
      </w:r>
    </w:p>
    <w:p w14:paraId="4497E6CF" w14:textId="77777777" w:rsidR="009B0494" w:rsidRDefault="009B0494" w:rsidP="009A260E">
      <w:pPr>
        <w:pStyle w:val="BodyText"/>
      </w:pPr>
    </w:p>
    <w:p w14:paraId="4497E6D0"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E6D1"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1276"/>
        <w:gridCol w:w="1233"/>
      </w:tblGrid>
      <w:tr w:rsidR="009B0494" w14:paraId="4497E6D6" w14:textId="77777777">
        <w:trPr>
          <w:trHeight w:val="508"/>
        </w:trPr>
        <w:tc>
          <w:tcPr>
            <w:tcW w:w="1694" w:type="dxa"/>
          </w:tcPr>
          <w:p w14:paraId="4497E6D2" w14:textId="77777777" w:rsidR="009B0494" w:rsidRDefault="007F4792" w:rsidP="009A260E">
            <w:pPr>
              <w:pStyle w:val="TableParagraph"/>
              <w:spacing w:before="0"/>
              <w:ind w:left="139" w:right="132"/>
              <w:rPr>
                <w:b/>
              </w:rPr>
            </w:pPr>
            <w:r>
              <w:rPr>
                <w:b/>
              </w:rPr>
              <w:t>Module</w:t>
            </w:r>
            <w:r>
              <w:rPr>
                <w:b/>
                <w:spacing w:val="-3"/>
              </w:rPr>
              <w:t xml:space="preserve"> </w:t>
            </w:r>
            <w:r>
              <w:rPr>
                <w:b/>
                <w:spacing w:val="-4"/>
              </w:rPr>
              <w:t>Code</w:t>
            </w:r>
          </w:p>
        </w:tc>
        <w:tc>
          <w:tcPr>
            <w:tcW w:w="5390" w:type="dxa"/>
          </w:tcPr>
          <w:p w14:paraId="4497E6D3"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1276" w:type="dxa"/>
          </w:tcPr>
          <w:p w14:paraId="4497E6D4" w14:textId="77777777" w:rsidR="009B0494" w:rsidRDefault="007F4792" w:rsidP="009A260E">
            <w:pPr>
              <w:pStyle w:val="TableParagraph"/>
              <w:spacing w:before="0"/>
              <w:ind w:left="246" w:right="234"/>
              <w:rPr>
                <w:b/>
              </w:rPr>
            </w:pPr>
            <w:r>
              <w:rPr>
                <w:b/>
                <w:spacing w:val="-4"/>
              </w:rPr>
              <w:t>Level</w:t>
            </w:r>
          </w:p>
        </w:tc>
        <w:tc>
          <w:tcPr>
            <w:tcW w:w="1233" w:type="dxa"/>
          </w:tcPr>
          <w:p w14:paraId="4497E6D5" w14:textId="77777777" w:rsidR="009B0494" w:rsidRDefault="007F4792" w:rsidP="009A260E">
            <w:pPr>
              <w:pStyle w:val="TableParagraph"/>
              <w:spacing w:before="0"/>
              <w:ind w:left="224" w:right="215"/>
              <w:rPr>
                <w:b/>
              </w:rPr>
            </w:pPr>
            <w:r>
              <w:rPr>
                <w:b/>
                <w:spacing w:val="-2"/>
              </w:rPr>
              <w:t>Credits</w:t>
            </w:r>
          </w:p>
        </w:tc>
      </w:tr>
      <w:tr w:rsidR="009B0494" w14:paraId="4497E6DB" w14:textId="77777777">
        <w:trPr>
          <w:trHeight w:val="513"/>
        </w:trPr>
        <w:tc>
          <w:tcPr>
            <w:tcW w:w="1694" w:type="dxa"/>
          </w:tcPr>
          <w:p w14:paraId="4497E6D7" w14:textId="77777777" w:rsidR="009B0494" w:rsidRDefault="007F4792" w:rsidP="009A260E">
            <w:pPr>
              <w:pStyle w:val="TableParagraph"/>
              <w:spacing w:before="0"/>
              <w:ind w:left="141" w:right="132"/>
            </w:pPr>
            <w:r>
              <w:rPr>
                <w:spacing w:val="-2"/>
              </w:rPr>
              <w:t>MJ321</w:t>
            </w:r>
          </w:p>
        </w:tc>
        <w:tc>
          <w:tcPr>
            <w:tcW w:w="5390" w:type="dxa"/>
          </w:tcPr>
          <w:p w14:paraId="4497E6D8" w14:textId="77777777" w:rsidR="009B0494" w:rsidRDefault="007F4792" w:rsidP="009A260E">
            <w:pPr>
              <w:pStyle w:val="TableParagraph"/>
              <w:spacing w:before="0"/>
              <w:jc w:val="left"/>
            </w:pPr>
            <w:r>
              <w:t>Management</w:t>
            </w:r>
            <w:r>
              <w:rPr>
                <w:spacing w:val="-5"/>
              </w:rPr>
              <w:t xml:space="preserve"> </w:t>
            </w:r>
            <w:r>
              <w:t>of</w:t>
            </w:r>
            <w:r>
              <w:rPr>
                <w:spacing w:val="-5"/>
              </w:rPr>
              <w:t xml:space="preserve"> </w:t>
            </w:r>
            <w:r>
              <w:t>Infection</w:t>
            </w:r>
            <w:r>
              <w:rPr>
                <w:spacing w:val="-4"/>
              </w:rPr>
              <w:t xml:space="preserve"> </w:t>
            </w:r>
            <w:r>
              <w:t>and</w:t>
            </w:r>
            <w:r>
              <w:rPr>
                <w:spacing w:val="-8"/>
              </w:rPr>
              <w:t xml:space="preserve"> </w:t>
            </w:r>
            <w:r>
              <w:t>Infectious</w:t>
            </w:r>
            <w:r>
              <w:rPr>
                <w:spacing w:val="-5"/>
              </w:rPr>
              <w:t xml:space="preserve"> </w:t>
            </w:r>
            <w:r>
              <w:rPr>
                <w:spacing w:val="-2"/>
              </w:rPr>
              <w:t>Diseases</w:t>
            </w:r>
          </w:p>
        </w:tc>
        <w:tc>
          <w:tcPr>
            <w:tcW w:w="1276" w:type="dxa"/>
          </w:tcPr>
          <w:p w14:paraId="4497E6D9" w14:textId="77777777" w:rsidR="009B0494" w:rsidRDefault="007F4792" w:rsidP="009A260E">
            <w:pPr>
              <w:pStyle w:val="TableParagraph"/>
              <w:spacing w:before="0"/>
              <w:ind w:left="10"/>
            </w:pPr>
            <w:r>
              <w:t>3</w:t>
            </w:r>
          </w:p>
        </w:tc>
        <w:tc>
          <w:tcPr>
            <w:tcW w:w="1233" w:type="dxa"/>
          </w:tcPr>
          <w:p w14:paraId="4497E6DA" w14:textId="77777777" w:rsidR="009B0494" w:rsidRDefault="007F4792" w:rsidP="009A260E">
            <w:pPr>
              <w:pStyle w:val="TableParagraph"/>
              <w:spacing w:before="0"/>
              <w:ind w:left="224" w:right="206"/>
            </w:pPr>
            <w:r>
              <w:rPr>
                <w:spacing w:val="-5"/>
              </w:rPr>
              <w:t>20</w:t>
            </w:r>
          </w:p>
        </w:tc>
      </w:tr>
      <w:tr w:rsidR="009B0494" w14:paraId="4497E6E0" w14:textId="77777777">
        <w:trPr>
          <w:trHeight w:val="508"/>
        </w:trPr>
        <w:tc>
          <w:tcPr>
            <w:tcW w:w="1694" w:type="dxa"/>
          </w:tcPr>
          <w:p w14:paraId="4497E6DC" w14:textId="77777777" w:rsidR="009B0494" w:rsidRDefault="007F4792" w:rsidP="009A260E">
            <w:pPr>
              <w:pStyle w:val="TableParagraph"/>
              <w:spacing w:before="0"/>
              <w:ind w:left="141" w:right="132"/>
            </w:pPr>
            <w:r>
              <w:rPr>
                <w:spacing w:val="-2"/>
              </w:rPr>
              <w:t>MJ322</w:t>
            </w:r>
          </w:p>
        </w:tc>
        <w:tc>
          <w:tcPr>
            <w:tcW w:w="5390" w:type="dxa"/>
          </w:tcPr>
          <w:p w14:paraId="4497E6DD" w14:textId="77777777" w:rsidR="009B0494" w:rsidRDefault="007F4792" w:rsidP="009A260E">
            <w:pPr>
              <w:pStyle w:val="TableParagraph"/>
              <w:spacing w:before="0" w:line="250" w:lineRule="exact"/>
              <w:jc w:val="left"/>
            </w:pPr>
            <w:r>
              <w:t>Management</w:t>
            </w:r>
            <w:r>
              <w:rPr>
                <w:spacing w:val="-7"/>
              </w:rPr>
              <w:t xml:space="preserve"> </w:t>
            </w:r>
            <w:r>
              <w:t>of</w:t>
            </w:r>
            <w:r>
              <w:rPr>
                <w:spacing w:val="-7"/>
              </w:rPr>
              <w:t xml:space="preserve"> </w:t>
            </w:r>
            <w:r>
              <w:t>Gastrointestinal</w:t>
            </w:r>
            <w:r>
              <w:rPr>
                <w:spacing w:val="-9"/>
              </w:rPr>
              <w:t xml:space="preserve"> </w:t>
            </w:r>
            <w:r>
              <w:t>and</w:t>
            </w:r>
            <w:r>
              <w:rPr>
                <w:spacing w:val="-11"/>
              </w:rPr>
              <w:t xml:space="preserve"> </w:t>
            </w:r>
            <w:r>
              <w:t xml:space="preserve">Endocrine </w:t>
            </w:r>
            <w:r>
              <w:rPr>
                <w:spacing w:val="-2"/>
              </w:rPr>
              <w:t>Conditions</w:t>
            </w:r>
          </w:p>
        </w:tc>
        <w:tc>
          <w:tcPr>
            <w:tcW w:w="1276" w:type="dxa"/>
          </w:tcPr>
          <w:p w14:paraId="4497E6DE" w14:textId="77777777" w:rsidR="009B0494" w:rsidRDefault="007F4792" w:rsidP="009A260E">
            <w:pPr>
              <w:pStyle w:val="TableParagraph"/>
              <w:spacing w:before="0"/>
              <w:ind w:left="9"/>
            </w:pPr>
            <w:r>
              <w:t>3</w:t>
            </w:r>
          </w:p>
        </w:tc>
        <w:tc>
          <w:tcPr>
            <w:tcW w:w="1233" w:type="dxa"/>
          </w:tcPr>
          <w:p w14:paraId="4497E6DF" w14:textId="77777777" w:rsidR="009B0494" w:rsidRDefault="007F4792" w:rsidP="009A260E">
            <w:pPr>
              <w:pStyle w:val="TableParagraph"/>
              <w:spacing w:before="0"/>
              <w:ind w:left="224" w:right="206"/>
            </w:pPr>
            <w:r>
              <w:rPr>
                <w:spacing w:val="-5"/>
              </w:rPr>
              <w:t>20</w:t>
            </w:r>
          </w:p>
        </w:tc>
      </w:tr>
      <w:tr w:rsidR="009B0494" w14:paraId="4497E6E5" w14:textId="77777777">
        <w:trPr>
          <w:trHeight w:val="508"/>
        </w:trPr>
        <w:tc>
          <w:tcPr>
            <w:tcW w:w="1694" w:type="dxa"/>
          </w:tcPr>
          <w:p w14:paraId="4497E6E1" w14:textId="77777777" w:rsidR="009B0494" w:rsidRDefault="007F4792" w:rsidP="009A260E">
            <w:pPr>
              <w:pStyle w:val="TableParagraph"/>
              <w:spacing w:before="0"/>
              <w:ind w:left="141" w:right="132"/>
            </w:pPr>
            <w:r>
              <w:rPr>
                <w:spacing w:val="-2"/>
              </w:rPr>
              <w:t>MJ323</w:t>
            </w:r>
          </w:p>
        </w:tc>
        <w:tc>
          <w:tcPr>
            <w:tcW w:w="5390" w:type="dxa"/>
          </w:tcPr>
          <w:p w14:paraId="4497E6E2" w14:textId="77777777" w:rsidR="009B0494" w:rsidRDefault="007F4792" w:rsidP="009A260E">
            <w:pPr>
              <w:pStyle w:val="TableParagraph"/>
              <w:spacing w:before="0"/>
              <w:jc w:val="left"/>
            </w:pPr>
            <w:r>
              <w:t>Management</w:t>
            </w:r>
            <w:r>
              <w:rPr>
                <w:spacing w:val="-5"/>
              </w:rPr>
              <w:t xml:space="preserve"> </w:t>
            </w:r>
            <w:r>
              <w:t>of</w:t>
            </w:r>
            <w:r>
              <w:rPr>
                <w:spacing w:val="-5"/>
              </w:rPr>
              <w:t xml:space="preserve"> </w:t>
            </w:r>
            <w:r>
              <w:t>Cardiovascular</w:t>
            </w:r>
            <w:r>
              <w:rPr>
                <w:spacing w:val="-7"/>
              </w:rPr>
              <w:t xml:space="preserve"> </w:t>
            </w:r>
            <w:r>
              <w:rPr>
                <w:spacing w:val="-2"/>
              </w:rPr>
              <w:t>Conditions</w:t>
            </w:r>
          </w:p>
        </w:tc>
        <w:tc>
          <w:tcPr>
            <w:tcW w:w="1276" w:type="dxa"/>
          </w:tcPr>
          <w:p w14:paraId="4497E6E3" w14:textId="77777777" w:rsidR="009B0494" w:rsidRDefault="007F4792" w:rsidP="009A260E">
            <w:pPr>
              <w:pStyle w:val="TableParagraph"/>
              <w:spacing w:before="0"/>
              <w:ind w:left="10"/>
            </w:pPr>
            <w:r>
              <w:t>3</w:t>
            </w:r>
          </w:p>
        </w:tc>
        <w:tc>
          <w:tcPr>
            <w:tcW w:w="1233" w:type="dxa"/>
          </w:tcPr>
          <w:p w14:paraId="4497E6E4" w14:textId="77777777" w:rsidR="009B0494" w:rsidRDefault="007F4792" w:rsidP="009A260E">
            <w:pPr>
              <w:pStyle w:val="TableParagraph"/>
              <w:spacing w:before="0"/>
              <w:ind w:left="224" w:right="206"/>
            </w:pPr>
            <w:r>
              <w:rPr>
                <w:spacing w:val="-5"/>
              </w:rPr>
              <w:t>20</w:t>
            </w:r>
          </w:p>
        </w:tc>
      </w:tr>
      <w:tr w:rsidR="009B0494" w14:paraId="4497E6EA" w14:textId="77777777">
        <w:trPr>
          <w:trHeight w:val="513"/>
        </w:trPr>
        <w:tc>
          <w:tcPr>
            <w:tcW w:w="1694" w:type="dxa"/>
          </w:tcPr>
          <w:p w14:paraId="4497E6E6" w14:textId="77777777" w:rsidR="009B0494" w:rsidRDefault="007F4792" w:rsidP="009A260E">
            <w:pPr>
              <w:pStyle w:val="TableParagraph"/>
              <w:spacing w:before="0"/>
              <w:ind w:left="141" w:right="132"/>
            </w:pPr>
            <w:r>
              <w:rPr>
                <w:spacing w:val="-2"/>
              </w:rPr>
              <w:t>MJ324</w:t>
            </w:r>
          </w:p>
        </w:tc>
        <w:tc>
          <w:tcPr>
            <w:tcW w:w="5390" w:type="dxa"/>
          </w:tcPr>
          <w:p w14:paraId="4497E6E7" w14:textId="77777777" w:rsidR="009B0494" w:rsidRDefault="007F4792" w:rsidP="009A260E">
            <w:pPr>
              <w:pStyle w:val="TableParagraph"/>
              <w:spacing w:before="0" w:line="254" w:lineRule="exact"/>
              <w:jc w:val="left"/>
            </w:pPr>
            <w:r>
              <w:t>Management</w:t>
            </w:r>
            <w:r>
              <w:rPr>
                <w:spacing w:val="-8"/>
              </w:rPr>
              <w:t xml:space="preserve"> </w:t>
            </w:r>
            <w:r>
              <w:t>of</w:t>
            </w:r>
            <w:r>
              <w:rPr>
                <w:spacing w:val="-8"/>
              </w:rPr>
              <w:t xml:space="preserve"> </w:t>
            </w:r>
            <w:r>
              <w:t>Respiratory</w:t>
            </w:r>
            <w:r>
              <w:rPr>
                <w:spacing w:val="-9"/>
              </w:rPr>
              <w:t xml:space="preserve"> </w:t>
            </w:r>
            <w:r>
              <w:t>and</w:t>
            </w:r>
            <w:r>
              <w:rPr>
                <w:spacing w:val="-11"/>
              </w:rPr>
              <w:t xml:space="preserve"> </w:t>
            </w:r>
            <w:r>
              <w:t xml:space="preserve">Inflammatory </w:t>
            </w:r>
            <w:r>
              <w:rPr>
                <w:spacing w:val="-2"/>
              </w:rPr>
              <w:t>Conditions</w:t>
            </w:r>
          </w:p>
        </w:tc>
        <w:tc>
          <w:tcPr>
            <w:tcW w:w="1276" w:type="dxa"/>
          </w:tcPr>
          <w:p w14:paraId="4497E6E8" w14:textId="77777777" w:rsidR="009B0494" w:rsidRDefault="007F4792" w:rsidP="009A260E">
            <w:pPr>
              <w:pStyle w:val="TableParagraph"/>
              <w:spacing w:before="0"/>
              <w:ind w:left="9"/>
            </w:pPr>
            <w:r>
              <w:t>3</w:t>
            </w:r>
          </w:p>
        </w:tc>
        <w:tc>
          <w:tcPr>
            <w:tcW w:w="1233" w:type="dxa"/>
          </w:tcPr>
          <w:p w14:paraId="4497E6E9" w14:textId="77777777" w:rsidR="009B0494" w:rsidRDefault="007F4792" w:rsidP="009A260E">
            <w:pPr>
              <w:pStyle w:val="TableParagraph"/>
              <w:spacing w:before="0"/>
              <w:ind w:left="224" w:right="206"/>
            </w:pPr>
            <w:r>
              <w:rPr>
                <w:spacing w:val="-5"/>
              </w:rPr>
              <w:t>20</w:t>
            </w:r>
          </w:p>
        </w:tc>
      </w:tr>
      <w:tr w:rsidR="009B0494" w14:paraId="4497E6EF" w14:textId="77777777">
        <w:trPr>
          <w:trHeight w:val="508"/>
        </w:trPr>
        <w:tc>
          <w:tcPr>
            <w:tcW w:w="1694" w:type="dxa"/>
          </w:tcPr>
          <w:p w14:paraId="4497E6EB" w14:textId="77777777" w:rsidR="009B0494" w:rsidRDefault="007F4792" w:rsidP="009A260E">
            <w:pPr>
              <w:pStyle w:val="TableParagraph"/>
              <w:spacing w:before="0"/>
              <w:ind w:left="141" w:right="132"/>
            </w:pPr>
            <w:r>
              <w:rPr>
                <w:spacing w:val="-2"/>
              </w:rPr>
              <w:t>MJ320</w:t>
            </w:r>
          </w:p>
        </w:tc>
        <w:tc>
          <w:tcPr>
            <w:tcW w:w="5390" w:type="dxa"/>
          </w:tcPr>
          <w:p w14:paraId="4497E6EC" w14:textId="77777777" w:rsidR="009B0494" w:rsidRDefault="007F4792" w:rsidP="009A260E">
            <w:pPr>
              <w:pStyle w:val="TableParagraph"/>
              <w:spacing w:before="0"/>
              <w:jc w:val="left"/>
            </w:pPr>
            <w:r>
              <w:t>Being</w:t>
            </w:r>
            <w:r>
              <w:rPr>
                <w:spacing w:val="-8"/>
              </w:rPr>
              <w:t xml:space="preserve"> </w:t>
            </w:r>
            <w:r>
              <w:t>a</w:t>
            </w:r>
            <w:r>
              <w:rPr>
                <w:spacing w:val="-2"/>
              </w:rPr>
              <w:t xml:space="preserve"> </w:t>
            </w:r>
            <w:r>
              <w:t>Pharmacist</w:t>
            </w:r>
            <w:r>
              <w:rPr>
                <w:spacing w:val="-3"/>
              </w:rPr>
              <w:t xml:space="preserve"> </w:t>
            </w:r>
            <w:r>
              <w:rPr>
                <w:spacing w:val="-10"/>
              </w:rPr>
              <w:t>2</w:t>
            </w:r>
          </w:p>
        </w:tc>
        <w:tc>
          <w:tcPr>
            <w:tcW w:w="1276" w:type="dxa"/>
          </w:tcPr>
          <w:p w14:paraId="4497E6ED" w14:textId="77777777" w:rsidR="009B0494" w:rsidRDefault="007F4792" w:rsidP="009A260E">
            <w:pPr>
              <w:pStyle w:val="TableParagraph"/>
              <w:spacing w:before="0"/>
              <w:ind w:left="9"/>
            </w:pPr>
            <w:r>
              <w:t>3</w:t>
            </w:r>
          </w:p>
        </w:tc>
        <w:tc>
          <w:tcPr>
            <w:tcW w:w="1233" w:type="dxa"/>
          </w:tcPr>
          <w:p w14:paraId="4497E6EE" w14:textId="77777777" w:rsidR="009B0494" w:rsidRDefault="007F4792" w:rsidP="009A260E">
            <w:pPr>
              <w:pStyle w:val="TableParagraph"/>
              <w:spacing w:before="0"/>
              <w:ind w:left="224" w:right="207"/>
            </w:pPr>
            <w:r>
              <w:rPr>
                <w:spacing w:val="-5"/>
              </w:rPr>
              <w:t>40</w:t>
            </w:r>
          </w:p>
        </w:tc>
      </w:tr>
    </w:tbl>
    <w:p w14:paraId="4497E6F0" w14:textId="77777777" w:rsidR="009B0494" w:rsidRDefault="009B0494" w:rsidP="009A260E">
      <w:pPr>
        <w:pStyle w:val="BodyText"/>
        <w:rPr>
          <w:b/>
          <w:sz w:val="21"/>
        </w:rPr>
      </w:pPr>
    </w:p>
    <w:p w14:paraId="4497E6F1" w14:textId="77777777" w:rsidR="009B0494" w:rsidRDefault="007F4792" w:rsidP="009A260E">
      <w:pPr>
        <w:ind w:left="112"/>
        <w:rPr>
          <w:b/>
        </w:rPr>
      </w:pPr>
      <w:r>
        <w:rPr>
          <w:b/>
          <w:u w:val="single"/>
        </w:rPr>
        <w:t>Fourth</w:t>
      </w:r>
      <w:r>
        <w:rPr>
          <w:b/>
          <w:spacing w:val="-6"/>
          <w:u w:val="single"/>
        </w:rPr>
        <w:t xml:space="preserve"> </w:t>
      </w:r>
      <w:r>
        <w:rPr>
          <w:b/>
          <w:spacing w:val="-4"/>
          <w:u w:val="single"/>
        </w:rPr>
        <w:t>Year</w:t>
      </w:r>
    </w:p>
    <w:p w14:paraId="4497E6F2" w14:textId="77777777" w:rsidR="009B0494" w:rsidRDefault="009B0494" w:rsidP="009A260E">
      <w:pPr>
        <w:pStyle w:val="BodyText"/>
        <w:rPr>
          <w:b/>
          <w:sz w:val="14"/>
        </w:rPr>
      </w:pPr>
    </w:p>
    <w:p w14:paraId="4497E6F3" w14:textId="77777777" w:rsidR="009B0494" w:rsidRDefault="007F4792" w:rsidP="009A260E">
      <w:pPr>
        <w:pStyle w:val="BodyText"/>
        <w:spacing w:line="237" w:lineRule="auto"/>
        <w:ind w:left="112" w:hanging="1"/>
      </w:pPr>
      <w:r>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delivered</w:t>
      </w:r>
      <w:r>
        <w:rPr>
          <w:spacing w:val="-4"/>
        </w:rPr>
        <w:t xml:space="preserve"> </w:t>
      </w:r>
      <w:r>
        <w:t>at</w:t>
      </w:r>
      <w:r>
        <w:rPr>
          <w:spacing w:val="-5"/>
        </w:rPr>
        <w:t xml:space="preserve"> </w:t>
      </w:r>
      <w:r>
        <w:t>the University</w:t>
      </w:r>
      <w:r>
        <w:rPr>
          <w:spacing w:val="-6"/>
        </w:rPr>
        <w:t xml:space="preserve"> </w:t>
      </w:r>
      <w:r>
        <w:t>of</w:t>
      </w:r>
      <w:r>
        <w:rPr>
          <w:spacing w:val="-5"/>
        </w:rPr>
        <w:t xml:space="preserve"> </w:t>
      </w:r>
      <w:r>
        <w:t>Strathclyde</w:t>
      </w:r>
      <w:r>
        <w:rPr>
          <w:spacing w:val="-3"/>
        </w:rPr>
        <w:t xml:space="preserve"> </w:t>
      </w:r>
      <w:r>
        <w:t>amounting</w:t>
      </w:r>
      <w:r>
        <w:rPr>
          <w:spacing w:val="-4"/>
        </w:rPr>
        <w:t xml:space="preserve"> </w:t>
      </w:r>
      <w:r>
        <w:t>to 120 credits as follows:</w:t>
      </w:r>
    </w:p>
    <w:p w14:paraId="4497E6F4" w14:textId="77777777" w:rsidR="009B0494" w:rsidRDefault="009B0494" w:rsidP="009A260E">
      <w:pPr>
        <w:pStyle w:val="BodyText"/>
      </w:pPr>
    </w:p>
    <w:p w14:paraId="4497E6F5"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E6F6"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1276"/>
        <w:gridCol w:w="1233"/>
      </w:tblGrid>
      <w:tr w:rsidR="009B0494" w14:paraId="4497E6FB" w14:textId="77777777">
        <w:trPr>
          <w:trHeight w:val="508"/>
        </w:trPr>
        <w:tc>
          <w:tcPr>
            <w:tcW w:w="1694" w:type="dxa"/>
          </w:tcPr>
          <w:p w14:paraId="4497E6F7" w14:textId="77777777" w:rsidR="009B0494" w:rsidRDefault="007F4792" w:rsidP="009A260E">
            <w:pPr>
              <w:pStyle w:val="TableParagraph"/>
              <w:spacing w:before="0"/>
              <w:ind w:left="139" w:right="132"/>
              <w:rPr>
                <w:b/>
              </w:rPr>
            </w:pPr>
            <w:r>
              <w:rPr>
                <w:b/>
              </w:rPr>
              <w:t>Module</w:t>
            </w:r>
            <w:r>
              <w:rPr>
                <w:b/>
                <w:spacing w:val="-3"/>
              </w:rPr>
              <w:t xml:space="preserve"> </w:t>
            </w:r>
            <w:r>
              <w:rPr>
                <w:b/>
                <w:spacing w:val="-4"/>
              </w:rPr>
              <w:t>Code</w:t>
            </w:r>
          </w:p>
        </w:tc>
        <w:tc>
          <w:tcPr>
            <w:tcW w:w="5390" w:type="dxa"/>
          </w:tcPr>
          <w:p w14:paraId="4497E6F8"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1276" w:type="dxa"/>
          </w:tcPr>
          <w:p w14:paraId="4497E6F9" w14:textId="77777777" w:rsidR="009B0494" w:rsidRDefault="007F4792" w:rsidP="009A260E">
            <w:pPr>
              <w:pStyle w:val="TableParagraph"/>
              <w:spacing w:before="0"/>
              <w:ind w:left="246" w:right="234"/>
              <w:rPr>
                <w:b/>
              </w:rPr>
            </w:pPr>
            <w:r>
              <w:rPr>
                <w:b/>
                <w:spacing w:val="-4"/>
              </w:rPr>
              <w:t>Level</w:t>
            </w:r>
          </w:p>
        </w:tc>
        <w:tc>
          <w:tcPr>
            <w:tcW w:w="1233" w:type="dxa"/>
          </w:tcPr>
          <w:p w14:paraId="4497E6FA" w14:textId="77777777" w:rsidR="009B0494" w:rsidRDefault="007F4792" w:rsidP="009A260E">
            <w:pPr>
              <w:pStyle w:val="TableParagraph"/>
              <w:spacing w:before="0"/>
              <w:ind w:left="224" w:right="215"/>
              <w:rPr>
                <w:b/>
              </w:rPr>
            </w:pPr>
            <w:r>
              <w:rPr>
                <w:b/>
                <w:spacing w:val="-2"/>
              </w:rPr>
              <w:t>Credits</w:t>
            </w:r>
          </w:p>
        </w:tc>
      </w:tr>
      <w:tr w:rsidR="009B0494" w14:paraId="4497E700" w14:textId="77777777">
        <w:trPr>
          <w:trHeight w:val="508"/>
        </w:trPr>
        <w:tc>
          <w:tcPr>
            <w:tcW w:w="1694" w:type="dxa"/>
          </w:tcPr>
          <w:p w14:paraId="4497E6FC" w14:textId="77777777" w:rsidR="009B0494" w:rsidRDefault="007F4792" w:rsidP="009A260E">
            <w:pPr>
              <w:pStyle w:val="TableParagraph"/>
              <w:spacing w:before="0"/>
              <w:ind w:left="132" w:right="132"/>
            </w:pPr>
            <w:r>
              <w:rPr>
                <w:spacing w:val="-2"/>
              </w:rPr>
              <w:t>MP421</w:t>
            </w:r>
          </w:p>
        </w:tc>
        <w:tc>
          <w:tcPr>
            <w:tcW w:w="5390" w:type="dxa"/>
          </w:tcPr>
          <w:p w14:paraId="4497E6FD" w14:textId="77777777" w:rsidR="009B0494" w:rsidRDefault="007F4792" w:rsidP="009A260E">
            <w:pPr>
              <w:pStyle w:val="TableParagraph"/>
              <w:spacing w:before="0" w:line="254" w:lineRule="exact"/>
              <w:jc w:val="left"/>
            </w:pPr>
            <w:r>
              <w:t>Management</w:t>
            </w:r>
            <w:r>
              <w:rPr>
                <w:spacing w:val="-8"/>
              </w:rPr>
              <w:t xml:space="preserve"> </w:t>
            </w:r>
            <w:r>
              <w:t>of</w:t>
            </w:r>
            <w:r>
              <w:rPr>
                <w:spacing w:val="-8"/>
              </w:rPr>
              <w:t xml:space="preserve"> </w:t>
            </w:r>
            <w:r>
              <w:t>Malignancy</w:t>
            </w:r>
            <w:r>
              <w:rPr>
                <w:spacing w:val="-13"/>
              </w:rPr>
              <w:t xml:space="preserve"> </w:t>
            </w:r>
            <w:r>
              <w:t>and</w:t>
            </w:r>
            <w:r>
              <w:rPr>
                <w:spacing w:val="-7"/>
              </w:rPr>
              <w:t xml:space="preserve"> </w:t>
            </w:r>
            <w:r>
              <w:t xml:space="preserve">Inflammatory </w:t>
            </w:r>
            <w:r>
              <w:rPr>
                <w:spacing w:val="-2"/>
              </w:rPr>
              <w:t>Conditions</w:t>
            </w:r>
          </w:p>
        </w:tc>
        <w:tc>
          <w:tcPr>
            <w:tcW w:w="1276" w:type="dxa"/>
          </w:tcPr>
          <w:p w14:paraId="4497E6FE" w14:textId="77777777" w:rsidR="009B0494" w:rsidRDefault="007F4792" w:rsidP="009A260E">
            <w:pPr>
              <w:pStyle w:val="TableParagraph"/>
              <w:spacing w:before="0"/>
              <w:ind w:left="9"/>
            </w:pPr>
            <w:r>
              <w:t>4</w:t>
            </w:r>
          </w:p>
        </w:tc>
        <w:tc>
          <w:tcPr>
            <w:tcW w:w="1233" w:type="dxa"/>
          </w:tcPr>
          <w:p w14:paraId="4497E6FF" w14:textId="77777777" w:rsidR="009B0494" w:rsidRDefault="007F4792" w:rsidP="009A260E">
            <w:pPr>
              <w:pStyle w:val="TableParagraph"/>
              <w:spacing w:before="0"/>
              <w:ind w:left="224" w:right="206"/>
            </w:pPr>
            <w:r>
              <w:rPr>
                <w:spacing w:val="-5"/>
              </w:rPr>
              <w:t>20</w:t>
            </w:r>
          </w:p>
        </w:tc>
      </w:tr>
      <w:tr w:rsidR="009B0494" w14:paraId="4497E705" w14:textId="77777777">
        <w:trPr>
          <w:trHeight w:val="513"/>
        </w:trPr>
        <w:tc>
          <w:tcPr>
            <w:tcW w:w="1694" w:type="dxa"/>
          </w:tcPr>
          <w:p w14:paraId="4497E701" w14:textId="77777777" w:rsidR="009B0494" w:rsidRDefault="007F4792" w:rsidP="009A260E">
            <w:pPr>
              <w:pStyle w:val="TableParagraph"/>
              <w:spacing w:before="0"/>
              <w:ind w:left="132" w:right="132"/>
            </w:pPr>
            <w:r>
              <w:rPr>
                <w:spacing w:val="-2"/>
              </w:rPr>
              <w:t>MP422</w:t>
            </w:r>
          </w:p>
        </w:tc>
        <w:tc>
          <w:tcPr>
            <w:tcW w:w="5390" w:type="dxa"/>
          </w:tcPr>
          <w:p w14:paraId="4497E702" w14:textId="77777777" w:rsidR="009B0494" w:rsidRDefault="007F4792" w:rsidP="009A260E">
            <w:pPr>
              <w:pStyle w:val="TableParagraph"/>
              <w:spacing w:before="0" w:line="254" w:lineRule="exact"/>
              <w:ind w:right="225"/>
              <w:jc w:val="left"/>
            </w:pPr>
            <w:r>
              <w:t>Management</w:t>
            </w:r>
            <w:r>
              <w:rPr>
                <w:spacing w:val="-8"/>
              </w:rPr>
              <w:t xml:space="preserve"> </w:t>
            </w:r>
            <w:r>
              <w:t>of</w:t>
            </w:r>
            <w:r>
              <w:rPr>
                <w:spacing w:val="-8"/>
              </w:rPr>
              <w:t xml:space="preserve"> </w:t>
            </w:r>
            <w:r>
              <w:t>Central</w:t>
            </w:r>
            <w:r>
              <w:rPr>
                <w:spacing w:val="-9"/>
              </w:rPr>
              <w:t xml:space="preserve"> </w:t>
            </w:r>
            <w:r>
              <w:t>Nervous</w:t>
            </w:r>
            <w:r>
              <w:rPr>
                <w:spacing w:val="-8"/>
              </w:rPr>
              <w:t xml:space="preserve"> </w:t>
            </w:r>
            <w:r>
              <w:t xml:space="preserve">Systems </w:t>
            </w:r>
            <w:r>
              <w:rPr>
                <w:spacing w:val="-2"/>
              </w:rPr>
              <w:t>Conditions</w:t>
            </w:r>
          </w:p>
        </w:tc>
        <w:tc>
          <w:tcPr>
            <w:tcW w:w="1276" w:type="dxa"/>
          </w:tcPr>
          <w:p w14:paraId="4497E703" w14:textId="77777777" w:rsidR="009B0494" w:rsidRDefault="007F4792" w:rsidP="009A260E">
            <w:pPr>
              <w:pStyle w:val="TableParagraph"/>
              <w:spacing w:before="0"/>
              <w:ind w:left="9"/>
            </w:pPr>
            <w:r>
              <w:t>4</w:t>
            </w:r>
          </w:p>
        </w:tc>
        <w:tc>
          <w:tcPr>
            <w:tcW w:w="1233" w:type="dxa"/>
          </w:tcPr>
          <w:p w14:paraId="4497E704" w14:textId="77777777" w:rsidR="009B0494" w:rsidRDefault="007F4792" w:rsidP="009A260E">
            <w:pPr>
              <w:pStyle w:val="TableParagraph"/>
              <w:spacing w:before="0"/>
              <w:ind w:left="224" w:right="206"/>
            </w:pPr>
            <w:r>
              <w:rPr>
                <w:spacing w:val="-5"/>
              </w:rPr>
              <w:t>20</w:t>
            </w:r>
          </w:p>
        </w:tc>
      </w:tr>
      <w:tr w:rsidR="009B0494" w14:paraId="4497E70A" w14:textId="77777777">
        <w:trPr>
          <w:trHeight w:val="508"/>
        </w:trPr>
        <w:tc>
          <w:tcPr>
            <w:tcW w:w="1694" w:type="dxa"/>
          </w:tcPr>
          <w:p w14:paraId="4497E706" w14:textId="77777777" w:rsidR="009B0494" w:rsidRDefault="007F4792" w:rsidP="009A260E">
            <w:pPr>
              <w:pStyle w:val="TableParagraph"/>
              <w:spacing w:before="0"/>
              <w:ind w:left="132" w:right="132"/>
            </w:pPr>
            <w:r>
              <w:rPr>
                <w:spacing w:val="-2"/>
              </w:rPr>
              <w:t>MP428</w:t>
            </w:r>
          </w:p>
        </w:tc>
        <w:tc>
          <w:tcPr>
            <w:tcW w:w="5390" w:type="dxa"/>
          </w:tcPr>
          <w:p w14:paraId="4497E707" w14:textId="77777777" w:rsidR="009B0494" w:rsidRDefault="007F4792" w:rsidP="009A260E">
            <w:pPr>
              <w:pStyle w:val="TableParagraph"/>
              <w:spacing w:before="0"/>
              <w:jc w:val="left"/>
            </w:pPr>
            <w:r>
              <w:t>Management</w:t>
            </w:r>
            <w:r>
              <w:rPr>
                <w:spacing w:val="-6"/>
              </w:rPr>
              <w:t xml:space="preserve"> </w:t>
            </w:r>
            <w:r>
              <w:t>of</w:t>
            </w:r>
            <w:r>
              <w:rPr>
                <w:spacing w:val="-5"/>
              </w:rPr>
              <w:t xml:space="preserve"> </w:t>
            </w:r>
            <w:r>
              <w:t>Inflammatory</w:t>
            </w:r>
            <w:r>
              <w:rPr>
                <w:spacing w:val="-6"/>
              </w:rPr>
              <w:t xml:space="preserve"> </w:t>
            </w:r>
            <w:r>
              <w:rPr>
                <w:spacing w:val="-2"/>
              </w:rPr>
              <w:t>Conditions</w:t>
            </w:r>
          </w:p>
        </w:tc>
        <w:tc>
          <w:tcPr>
            <w:tcW w:w="1276" w:type="dxa"/>
          </w:tcPr>
          <w:p w14:paraId="4497E708" w14:textId="77777777" w:rsidR="009B0494" w:rsidRDefault="007F4792" w:rsidP="009A260E">
            <w:pPr>
              <w:pStyle w:val="TableParagraph"/>
              <w:spacing w:before="0"/>
              <w:ind w:left="10"/>
            </w:pPr>
            <w:r>
              <w:t>4</w:t>
            </w:r>
          </w:p>
        </w:tc>
        <w:tc>
          <w:tcPr>
            <w:tcW w:w="1233" w:type="dxa"/>
          </w:tcPr>
          <w:p w14:paraId="4497E709" w14:textId="77777777" w:rsidR="009B0494" w:rsidRDefault="007F4792" w:rsidP="009A260E">
            <w:pPr>
              <w:pStyle w:val="TableParagraph"/>
              <w:spacing w:before="0"/>
              <w:ind w:left="224" w:right="206"/>
            </w:pPr>
            <w:r>
              <w:rPr>
                <w:spacing w:val="-5"/>
              </w:rPr>
              <w:t>20</w:t>
            </w:r>
          </w:p>
        </w:tc>
      </w:tr>
      <w:tr w:rsidR="009B0494" w14:paraId="4497E70F" w14:textId="77777777">
        <w:trPr>
          <w:trHeight w:val="508"/>
        </w:trPr>
        <w:tc>
          <w:tcPr>
            <w:tcW w:w="1694" w:type="dxa"/>
          </w:tcPr>
          <w:p w14:paraId="4497E70B" w14:textId="77777777" w:rsidR="009B0494" w:rsidRDefault="007F4792" w:rsidP="009A260E">
            <w:pPr>
              <w:pStyle w:val="TableParagraph"/>
              <w:spacing w:before="0"/>
              <w:ind w:left="132" w:right="132"/>
            </w:pPr>
            <w:r>
              <w:rPr>
                <w:spacing w:val="-2"/>
              </w:rPr>
              <w:t>MP429</w:t>
            </w:r>
          </w:p>
        </w:tc>
        <w:tc>
          <w:tcPr>
            <w:tcW w:w="5390" w:type="dxa"/>
          </w:tcPr>
          <w:p w14:paraId="4497E70C" w14:textId="77777777" w:rsidR="009B0494" w:rsidRDefault="007F4792" w:rsidP="009A260E">
            <w:pPr>
              <w:pStyle w:val="TableParagraph"/>
              <w:spacing w:before="0" w:line="254" w:lineRule="exact"/>
              <w:jc w:val="left"/>
            </w:pPr>
            <w:r>
              <w:t>New</w:t>
            </w:r>
            <w:r>
              <w:rPr>
                <w:spacing w:val="-7"/>
              </w:rPr>
              <w:t xml:space="preserve"> </w:t>
            </w:r>
            <w:r>
              <w:t>Medicines;</w:t>
            </w:r>
            <w:r>
              <w:rPr>
                <w:spacing w:val="-5"/>
              </w:rPr>
              <w:t xml:space="preserve"> </w:t>
            </w:r>
            <w:r>
              <w:t>Better</w:t>
            </w:r>
            <w:r>
              <w:rPr>
                <w:spacing w:val="-8"/>
              </w:rPr>
              <w:t xml:space="preserve"> </w:t>
            </w:r>
            <w:r>
              <w:t>Medicines;</w:t>
            </w:r>
            <w:r>
              <w:rPr>
                <w:spacing w:val="-5"/>
              </w:rPr>
              <w:t xml:space="preserve"> </w:t>
            </w:r>
            <w:r>
              <w:t>Better</w:t>
            </w:r>
            <w:r>
              <w:rPr>
                <w:spacing w:val="-8"/>
              </w:rPr>
              <w:t xml:space="preserve"> </w:t>
            </w:r>
            <w:r>
              <w:t>Use</w:t>
            </w:r>
            <w:r>
              <w:rPr>
                <w:spacing w:val="-5"/>
              </w:rPr>
              <w:t xml:space="preserve"> </w:t>
            </w:r>
            <w:r>
              <w:t xml:space="preserve">of </w:t>
            </w:r>
            <w:r>
              <w:rPr>
                <w:spacing w:val="-2"/>
              </w:rPr>
              <w:t>Medicines</w:t>
            </w:r>
          </w:p>
        </w:tc>
        <w:tc>
          <w:tcPr>
            <w:tcW w:w="1276" w:type="dxa"/>
          </w:tcPr>
          <w:p w14:paraId="4497E70D" w14:textId="77777777" w:rsidR="009B0494" w:rsidRDefault="007F4792" w:rsidP="009A260E">
            <w:pPr>
              <w:pStyle w:val="TableParagraph"/>
              <w:spacing w:before="0"/>
              <w:ind w:left="9"/>
            </w:pPr>
            <w:r>
              <w:t>4</w:t>
            </w:r>
          </w:p>
        </w:tc>
        <w:tc>
          <w:tcPr>
            <w:tcW w:w="1233" w:type="dxa"/>
          </w:tcPr>
          <w:p w14:paraId="4497E70E" w14:textId="77777777" w:rsidR="009B0494" w:rsidRDefault="007F4792" w:rsidP="009A260E">
            <w:pPr>
              <w:pStyle w:val="TableParagraph"/>
              <w:spacing w:before="0"/>
              <w:ind w:left="224" w:right="206"/>
            </w:pPr>
            <w:r>
              <w:rPr>
                <w:spacing w:val="-5"/>
              </w:rPr>
              <w:t>20</w:t>
            </w:r>
          </w:p>
        </w:tc>
      </w:tr>
      <w:tr w:rsidR="009B0494" w14:paraId="4497E714" w14:textId="77777777">
        <w:trPr>
          <w:trHeight w:val="513"/>
        </w:trPr>
        <w:tc>
          <w:tcPr>
            <w:tcW w:w="1694" w:type="dxa"/>
          </w:tcPr>
          <w:p w14:paraId="4497E710" w14:textId="77777777" w:rsidR="009B0494" w:rsidRDefault="007F4792" w:rsidP="009A260E">
            <w:pPr>
              <w:pStyle w:val="TableParagraph"/>
              <w:spacing w:before="0"/>
              <w:ind w:left="132" w:right="132"/>
            </w:pPr>
            <w:r>
              <w:rPr>
                <w:spacing w:val="-2"/>
              </w:rPr>
              <w:t>MP420</w:t>
            </w:r>
          </w:p>
        </w:tc>
        <w:tc>
          <w:tcPr>
            <w:tcW w:w="5390" w:type="dxa"/>
          </w:tcPr>
          <w:p w14:paraId="4497E711" w14:textId="77777777" w:rsidR="009B0494" w:rsidRDefault="007F4792" w:rsidP="009A260E">
            <w:pPr>
              <w:pStyle w:val="TableParagraph"/>
              <w:spacing w:before="0"/>
              <w:jc w:val="left"/>
            </w:pPr>
            <w:r>
              <w:t>Being</w:t>
            </w:r>
            <w:r>
              <w:rPr>
                <w:spacing w:val="-8"/>
              </w:rPr>
              <w:t xml:space="preserve"> </w:t>
            </w:r>
            <w:r>
              <w:t>a</w:t>
            </w:r>
            <w:r>
              <w:rPr>
                <w:spacing w:val="-2"/>
              </w:rPr>
              <w:t xml:space="preserve"> </w:t>
            </w:r>
            <w:r>
              <w:t>Pharmacist</w:t>
            </w:r>
            <w:r>
              <w:rPr>
                <w:spacing w:val="-3"/>
              </w:rPr>
              <w:t xml:space="preserve"> </w:t>
            </w:r>
            <w:r>
              <w:rPr>
                <w:spacing w:val="-10"/>
              </w:rPr>
              <w:t>3</w:t>
            </w:r>
          </w:p>
        </w:tc>
        <w:tc>
          <w:tcPr>
            <w:tcW w:w="1276" w:type="dxa"/>
          </w:tcPr>
          <w:p w14:paraId="4497E712" w14:textId="77777777" w:rsidR="009B0494" w:rsidRDefault="007F4792" w:rsidP="009A260E">
            <w:pPr>
              <w:pStyle w:val="TableParagraph"/>
              <w:spacing w:before="0"/>
              <w:ind w:left="9"/>
            </w:pPr>
            <w:r>
              <w:t>4</w:t>
            </w:r>
          </w:p>
        </w:tc>
        <w:tc>
          <w:tcPr>
            <w:tcW w:w="1233" w:type="dxa"/>
          </w:tcPr>
          <w:p w14:paraId="4497E713" w14:textId="77777777" w:rsidR="009B0494" w:rsidRDefault="007F4792" w:rsidP="009A260E">
            <w:pPr>
              <w:pStyle w:val="TableParagraph"/>
              <w:spacing w:before="0"/>
              <w:ind w:left="224" w:right="207"/>
            </w:pPr>
            <w:r>
              <w:rPr>
                <w:spacing w:val="-5"/>
              </w:rPr>
              <w:t>40</w:t>
            </w:r>
          </w:p>
        </w:tc>
      </w:tr>
    </w:tbl>
    <w:p w14:paraId="4497E715" w14:textId="77777777" w:rsidR="009B0494" w:rsidRDefault="009B0494" w:rsidP="009A260E">
      <w:pPr>
        <w:pStyle w:val="BodyText"/>
        <w:rPr>
          <w:b/>
          <w:sz w:val="21"/>
        </w:rPr>
      </w:pPr>
    </w:p>
    <w:p w14:paraId="4497E716" w14:textId="77777777" w:rsidR="009B0494" w:rsidRDefault="007F4792" w:rsidP="009A260E">
      <w:pPr>
        <w:ind w:left="112"/>
        <w:rPr>
          <w:b/>
        </w:rPr>
      </w:pPr>
      <w:r>
        <w:rPr>
          <w:b/>
          <w:u w:val="single"/>
        </w:rPr>
        <w:t>Fifth</w:t>
      </w:r>
      <w:r>
        <w:rPr>
          <w:b/>
          <w:spacing w:val="-6"/>
          <w:u w:val="single"/>
        </w:rPr>
        <w:t xml:space="preserve"> </w:t>
      </w:r>
      <w:r>
        <w:rPr>
          <w:b/>
          <w:spacing w:val="-4"/>
          <w:u w:val="single"/>
        </w:rPr>
        <w:t>Year</w:t>
      </w:r>
    </w:p>
    <w:p w14:paraId="4497E717" w14:textId="77777777" w:rsidR="009B0494" w:rsidRDefault="009B0494" w:rsidP="009A260E">
      <w:pPr>
        <w:sectPr w:rsidR="009B0494">
          <w:footerReference w:type="default" r:id="rId76"/>
          <w:pgSz w:w="11910" w:h="16840"/>
          <w:pgMar w:top="1360" w:right="1040" w:bottom="820" w:left="1040" w:header="0" w:footer="624" w:gutter="0"/>
          <w:pgNumType w:start="2"/>
          <w:cols w:space="720"/>
        </w:sectPr>
      </w:pPr>
    </w:p>
    <w:p w14:paraId="4497E718" w14:textId="77777777" w:rsidR="009B0494" w:rsidRDefault="007F4792" w:rsidP="009A260E">
      <w:pPr>
        <w:pStyle w:val="BodyText"/>
        <w:ind w:left="112" w:hanging="1"/>
      </w:pPr>
      <w:r>
        <w:lastRenderedPageBreak/>
        <w:t>All</w:t>
      </w:r>
      <w:r>
        <w:rPr>
          <w:spacing w:val="-2"/>
        </w:rPr>
        <w:t xml:space="preserve"> </w:t>
      </w:r>
      <w:r>
        <w:t>students</w:t>
      </w:r>
      <w:r>
        <w:rPr>
          <w:spacing w:val="-1"/>
        </w:rPr>
        <w:t xml:space="preserve"> </w:t>
      </w:r>
      <w:r>
        <w:t>shall</w:t>
      </w:r>
      <w:r>
        <w:rPr>
          <w:spacing w:val="-7"/>
        </w:rPr>
        <w:t xml:space="preserve"> </w:t>
      </w:r>
      <w:r>
        <w:t>undertake</w:t>
      </w:r>
      <w:r>
        <w:rPr>
          <w:spacing w:val="-4"/>
        </w:rPr>
        <w:t xml:space="preserve"> </w:t>
      </w:r>
      <w:r>
        <w:t>modules</w:t>
      </w:r>
      <w:r>
        <w:rPr>
          <w:spacing w:val="-1"/>
        </w:rPr>
        <w:t xml:space="preserve"> </w:t>
      </w:r>
      <w:r>
        <w:t>delivered</w:t>
      </w:r>
      <w:r>
        <w:rPr>
          <w:spacing w:val="-4"/>
        </w:rPr>
        <w:t xml:space="preserve"> </w:t>
      </w:r>
      <w:r>
        <w:t>at</w:t>
      </w:r>
      <w:r>
        <w:rPr>
          <w:spacing w:val="-5"/>
        </w:rPr>
        <w:t xml:space="preserve"> </w:t>
      </w:r>
      <w:r>
        <w:t>the University</w:t>
      </w:r>
      <w:r>
        <w:rPr>
          <w:spacing w:val="-6"/>
        </w:rPr>
        <w:t xml:space="preserve"> </w:t>
      </w:r>
      <w:r>
        <w:t>of</w:t>
      </w:r>
      <w:r>
        <w:rPr>
          <w:spacing w:val="-5"/>
        </w:rPr>
        <w:t xml:space="preserve"> </w:t>
      </w:r>
      <w:r>
        <w:t>Strathclyde</w:t>
      </w:r>
      <w:r>
        <w:rPr>
          <w:spacing w:val="-4"/>
        </w:rPr>
        <w:t xml:space="preserve"> </w:t>
      </w:r>
      <w:r>
        <w:t>amounting</w:t>
      </w:r>
      <w:r>
        <w:rPr>
          <w:spacing w:val="-4"/>
        </w:rPr>
        <w:t xml:space="preserve"> </w:t>
      </w:r>
      <w:r>
        <w:t>to 120 credits as follows:</w:t>
      </w:r>
    </w:p>
    <w:p w14:paraId="4497E719" w14:textId="77777777" w:rsidR="009B0494" w:rsidRDefault="009B0494" w:rsidP="009A260E">
      <w:pPr>
        <w:pStyle w:val="BodyText"/>
        <w:rPr>
          <w:sz w:val="21"/>
        </w:rPr>
      </w:pPr>
    </w:p>
    <w:p w14:paraId="4497E71A" w14:textId="77777777" w:rsidR="009B0494" w:rsidRDefault="007F4792" w:rsidP="009A260E">
      <w:pPr>
        <w:pStyle w:val="Heading1"/>
        <w:ind w:left="112"/>
      </w:pPr>
      <w:r>
        <w:rPr>
          <w:u w:val="single"/>
        </w:rPr>
        <w:t>Compulsory</w:t>
      </w:r>
      <w:r>
        <w:rPr>
          <w:spacing w:val="-5"/>
          <w:u w:val="single"/>
        </w:rPr>
        <w:t xml:space="preserve"> </w:t>
      </w:r>
      <w:r>
        <w:rPr>
          <w:spacing w:val="-2"/>
          <w:u w:val="single"/>
        </w:rPr>
        <w:t>Modules</w:t>
      </w:r>
    </w:p>
    <w:p w14:paraId="4497E71B" w14:textId="77777777" w:rsidR="009B0494" w:rsidRDefault="009B0494" w:rsidP="009A260E">
      <w:pPr>
        <w:pStyle w:val="BodyText"/>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5390"/>
        <w:gridCol w:w="1276"/>
        <w:gridCol w:w="1233"/>
      </w:tblGrid>
      <w:tr w:rsidR="009B0494" w14:paraId="4497E720" w14:textId="77777777">
        <w:trPr>
          <w:trHeight w:val="508"/>
        </w:trPr>
        <w:tc>
          <w:tcPr>
            <w:tcW w:w="1694" w:type="dxa"/>
          </w:tcPr>
          <w:p w14:paraId="4497E71C" w14:textId="77777777" w:rsidR="009B0494" w:rsidRDefault="007F4792" w:rsidP="009A260E">
            <w:pPr>
              <w:pStyle w:val="TableParagraph"/>
              <w:spacing w:before="0"/>
              <w:ind w:left="139" w:right="132"/>
              <w:rPr>
                <w:b/>
              </w:rPr>
            </w:pPr>
            <w:r>
              <w:rPr>
                <w:b/>
              </w:rPr>
              <w:t>Module</w:t>
            </w:r>
            <w:r>
              <w:rPr>
                <w:b/>
                <w:spacing w:val="-3"/>
              </w:rPr>
              <w:t xml:space="preserve"> </w:t>
            </w:r>
            <w:r>
              <w:rPr>
                <w:b/>
                <w:spacing w:val="-4"/>
              </w:rPr>
              <w:t>Code</w:t>
            </w:r>
          </w:p>
        </w:tc>
        <w:tc>
          <w:tcPr>
            <w:tcW w:w="5390" w:type="dxa"/>
          </w:tcPr>
          <w:p w14:paraId="4497E71D" w14:textId="77777777" w:rsidR="009B0494" w:rsidRDefault="007F4792" w:rsidP="009A260E">
            <w:pPr>
              <w:pStyle w:val="TableParagraph"/>
              <w:spacing w:before="0"/>
              <w:ind w:left="2039" w:right="2026"/>
              <w:rPr>
                <w:b/>
              </w:rPr>
            </w:pPr>
            <w:r>
              <w:rPr>
                <w:b/>
              </w:rPr>
              <w:t>Module</w:t>
            </w:r>
            <w:r>
              <w:rPr>
                <w:b/>
                <w:spacing w:val="-8"/>
              </w:rPr>
              <w:t xml:space="preserve"> </w:t>
            </w:r>
            <w:r>
              <w:rPr>
                <w:b/>
                <w:spacing w:val="-2"/>
              </w:rPr>
              <w:t>Title</w:t>
            </w:r>
          </w:p>
        </w:tc>
        <w:tc>
          <w:tcPr>
            <w:tcW w:w="1276" w:type="dxa"/>
          </w:tcPr>
          <w:p w14:paraId="4497E71E" w14:textId="77777777" w:rsidR="009B0494" w:rsidRDefault="007F4792" w:rsidP="009A260E">
            <w:pPr>
              <w:pStyle w:val="TableParagraph"/>
              <w:spacing w:before="0"/>
              <w:ind w:left="246" w:right="234"/>
              <w:rPr>
                <w:b/>
              </w:rPr>
            </w:pPr>
            <w:r>
              <w:rPr>
                <w:b/>
                <w:spacing w:val="-4"/>
              </w:rPr>
              <w:t>Level</w:t>
            </w:r>
          </w:p>
        </w:tc>
        <w:tc>
          <w:tcPr>
            <w:tcW w:w="1233" w:type="dxa"/>
          </w:tcPr>
          <w:p w14:paraId="4497E71F" w14:textId="77777777" w:rsidR="009B0494" w:rsidRDefault="007F4792" w:rsidP="009A260E">
            <w:pPr>
              <w:pStyle w:val="TableParagraph"/>
              <w:spacing w:before="0"/>
              <w:ind w:left="224" w:right="215"/>
              <w:rPr>
                <w:b/>
              </w:rPr>
            </w:pPr>
            <w:r>
              <w:rPr>
                <w:b/>
                <w:spacing w:val="-2"/>
              </w:rPr>
              <w:t>Credits</w:t>
            </w:r>
          </w:p>
        </w:tc>
      </w:tr>
      <w:tr w:rsidR="009B0494" w14:paraId="4497E725" w14:textId="77777777">
        <w:trPr>
          <w:trHeight w:val="513"/>
        </w:trPr>
        <w:tc>
          <w:tcPr>
            <w:tcW w:w="1694" w:type="dxa"/>
          </w:tcPr>
          <w:p w14:paraId="4497E721" w14:textId="77777777" w:rsidR="009B0494" w:rsidRDefault="007F4792" w:rsidP="009A260E">
            <w:pPr>
              <w:pStyle w:val="TableParagraph"/>
              <w:spacing w:before="0"/>
              <w:ind w:left="132" w:right="132"/>
            </w:pPr>
            <w:r>
              <w:rPr>
                <w:spacing w:val="-2"/>
              </w:rPr>
              <w:t>MP507</w:t>
            </w:r>
          </w:p>
        </w:tc>
        <w:tc>
          <w:tcPr>
            <w:tcW w:w="5390" w:type="dxa"/>
          </w:tcPr>
          <w:p w14:paraId="4497E722" w14:textId="77777777" w:rsidR="009B0494" w:rsidRDefault="007F4792" w:rsidP="009A260E">
            <w:pPr>
              <w:pStyle w:val="TableParagraph"/>
              <w:spacing w:before="0"/>
              <w:jc w:val="left"/>
            </w:pPr>
            <w:r>
              <w:t>Research</w:t>
            </w:r>
            <w:r>
              <w:rPr>
                <w:spacing w:val="-8"/>
              </w:rPr>
              <w:t xml:space="preserve"> </w:t>
            </w:r>
            <w:r>
              <w:rPr>
                <w:spacing w:val="-2"/>
              </w:rPr>
              <w:t>Project</w:t>
            </w:r>
          </w:p>
        </w:tc>
        <w:tc>
          <w:tcPr>
            <w:tcW w:w="1276" w:type="dxa"/>
          </w:tcPr>
          <w:p w14:paraId="4497E723" w14:textId="77777777" w:rsidR="009B0494" w:rsidRDefault="007F4792" w:rsidP="009A260E">
            <w:pPr>
              <w:pStyle w:val="TableParagraph"/>
              <w:spacing w:before="0"/>
              <w:ind w:left="9"/>
            </w:pPr>
            <w:r>
              <w:t>5</w:t>
            </w:r>
          </w:p>
        </w:tc>
        <w:tc>
          <w:tcPr>
            <w:tcW w:w="1233" w:type="dxa"/>
          </w:tcPr>
          <w:p w14:paraId="4497E724" w14:textId="77777777" w:rsidR="009B0494" w:rsidRDefault="007F4792" w:rsidP="009A260E">
            <w:pPr>
              <w:pStyle w:val="TableParagraph"/>
              <w:spacing w:before="0"/>
              <w:ind w:left="224" w:right="207"/>
            </w:pPr>
            <w:r>
              <w:rPr>
                <w:spacing w:val="-5"/>
              </w:rPr>
              <w:t>40</w:t>
            </w:r>
          </w:p>
        </w:tc>
      </w:tr>
      <w:tr w:rsidR="009B0494" w14:paraId="4497E72A" w14:textId="77777777">
        <w:trPr>
          <w:trHeight w:val="508"/>
        </w:trPr>
        <w:tc>
          <w:tcPr>
            <w:tcW w:w="1694" w:type="dxa"/>
          </w:tcPr>
          <w:p w14:paraId="4497E726" w14:textId="77777777" w:rsidR="009B0494" w:rsidRDefault="007F4792" w:rsidP="009A260E">
            <w:pPr>
              <w:pStyle w:val="TableParagraph"/>
              <w:spacing w:before="0"/>
              <w:ind w:left="132" w:right="132"/>
            </w:pPr>
            <w:r>
              <w:rPr>
                <w:spacing w:val="-2"/>
              </w:rPr>
              <w:t>MP520</w:t>
            </w:r>
          </w:p>
        </w:tc>
        <w:tc>
          <w:tcPr>
            <w:tcW w:w="5390" w:type="dxa"/>
          </w:tcPr>
          <w:p w14:paraId="4497E727" w14:textId="77777777" w:rsidR="009B0494" w:rsidRDefault="007F4792" w:rsidP="009A260E">
            <w:pPr>
              <w:pStyle w:val="TableParagraph"/>
              <w:spacing w:before="0"/>
              <w:jc w:val="left"/>
            </w:pPr>
            <w:r>
              <w:t>Being</w:t>
            </w:r>
            <w:r>
              <w:rPr>
                <w:spacing w:val="-8"/>
              </w:rPr>
              <w:t xml:space="preserve"> </w:t>
            </w:r>
            <w:r>
              <w:t>a</w:t>
            </w:r>
            <w:r>
              <w:rPr>
                <w:spacing w:val="-2"/>
              </w:rPr>
              <w:t xml:space="preserve"> </w:t>
            </w:r>
            <w:r>
              <w:t>Pharmacist</w:t>
            </w:r>
            <w:r>
              <w:rPr>
                <w:spacing w:val="-3"/>
              </w:rPr>
              <w:t xml:space="preserve"> </w:t>
            </w:r>
            <w:r>
              <w:rPr>
                <w:spacing w:val="-10"/>
              </w:rPr>
              <w:t>4</w:t>
            </w:r>
          </w:p>
        </w:tc>
        <w:tc>
          <w:tcPr>
            <w:tcW w:w="1276" w:type="dxa"/>
          </w:tcPr>
          <w:p w14:paraId="4497E728" w14:textId="77777777" w:rsidR="009B0494" w:rsidRDefault="007F4792" w:rsidP="009A260E">
            <w:pPr>
              <w:pStyle w:val="TableParagraph"/>
              <w:spacing w:before="0"/>
              <w:ind w:left="9"/>
            </w:pPr>
            <w:r>
              <w:t>5</w:t>
            </w:r>
          </w:p>
        </w:tc>
        <w:tc>
          <w:tcPr>
            <w:tcW w:w="1233" w:type="dxa"/>
          </w:tcPr>
          <w:p w14:paraId="4497E729" w14:textId="77777777" w:rsidR="009B0494" w:rsidRDefault="007F4792" w:rsidP="009A260E">
            <w:pPr>
              <w:pStyle w:val="TableParagraph"/>
              <w:spacing w:before="0"/>
              <w:ind w:left="224" w:right="207"/>
            </w:pPr>
            <w:r>
              <w:rPr>
                <w:spacing w:val="-5"/>
              </w:rPr>
              <w:t>40</w:t>
            </w:r>
          </w:p>
        </w:tc>
      </w:tr>
      <w:tr w:rsidR="009B0494" w14:paraId="4497E72F" w14:textId="77777777">
        <w:trPr>
          <w:trHeight w:val="508"/>
        </w:trPr>
        <w:tc>
          <w:tcPr>
            <w:tcW w:w="1694" w:type="dxa"/>
          </w:tcPr>
          <w:p w14:paraId="4497E72B" w14:textId="77777777" w:rsidR="009B0494" w:rsidRDefault="007F4792" w:rsidP="009A260E">
            <w:pPr>
              <w:pStyle w:val="TableParagraph"/>
              <w:spacing w:before="0"/>
              <w:ind w:left="132" w:right="132"/>
            </w:pPr>
            <w:r>
              <w:rPr>
                <w:spacing w:val="-2"/>
              </w:rPr>
              <w:t>MP513</w:t>
            </w:r>
          </w:p>
        </w:tc>
        <w:tc>
          <w:tcPr>
            <w:tcW w:w="5390" w:type="dxa"/>
          </w:tcPr>
          <w:p w14:paraId="4497E72C" w14:textId="77777777" w:rsidR="009B0494" w:rsidRDefault="007F4792" w:rsidP="009A260E">
            <w:pPr>
              <w:pStyle w:val="TableParagraph"/>
              <w:spacing w:before="0"/>
              <w:jc w:val="left"/>
            </w:pPr>
            <w:r>
              <w:t>Advanced</w:t>
            </w:r>
            <w:r>
              <w:rPr>
                <w:spacing w:val="-5"/>
              </w:rPr>
              <w:t xml:space="preserve"> </w:t>
            </w:r>
            <w:r>
              <w:t>Clinical</w:t>
            </w:r>
            <w:r>
              <w:rPr>
                <w:spacing w:val="-7"/>
              </w:rPr>
              <w:t xml:space="preserve"> </w:t>
            </w:r>
            <w:r>
              <w:rPr>
                <w:spacing w:val="-2"/>
              </w:rPr>
              <w:t>Practice</w:t>
            </w:r>
          </w:p>
        </w:tc>
        <w:tc>
          <w:tcPr>
            <w:tcW w:w="1276" w:type="dxa"/>
          </w:tcPr>
          <w:p w14:paraId="4497E72D" w14:textId="77777777" w:rsidR="009B0494" w:rsidRDefault="007F4792" w:rsidP="009A260E">
            <w:pPr>
              <w:pStyle w:val="TableParagraph"/>
              <w:spacing w:before="0"/>
              <w:ind w:left="9"/>
            </w:pPr>
            <w:r>
              <w:t>5</w:t>
            </w:r>
          </w:p>
        </w:tc>
        <w:tc>
          <w:tcPr>
            <w:tcW w:w="1233" w:type="dxa"/>
          </w:tcPr>
          <w:p w14:paraId="4497E72E" w14:textId="77777777" w:rsidR="009B0494" w:rsidRDefault="007F4792" w:rsidP="009A260E">
            <w:pPr>
              <w:pStyle w:val="TableParagraph"/>
              <w:spacing w:before="0"/>
              <w:ind w:left="224" w:right="207"/>
            </w:pPr>
            <w:r>
              <w:rPr>
                <w:spacing w:val="-5"/>
              </w:rPr>
              <w:t>40</w:t>
            </w:r>
          </w:p>
        </w:tc>
      </w:tr>
    </w:tbl>
    <w:p w14:paraId="4497E730" w14:textId="77777777" w:rsidR="009B0494" w:rsidRDefault="009B0494" w:rsidP="009A260E">
      <w:pPr>
        <w:pStyle w:val="BodyText"/>
        <w:rPr>
          <w:b/>
        </w:rPr>
      </w:pPr>
    </w:p>
    <w:p w14:paraId="4497E731" w14:textId="77777777" w:rsidR="009B0494" w:rsidRDefault="007F4792" w:rsidP="009A260E">
      <w:pPr>
        <w:ind w:left="112"/>
        <w:rPr>
          <w:b/>
        </w:rPr>
      </w:pPr>
      <w:r>
        <w:rPr>
          <w:b/>
        </w:rPr>
        <w:t>Final</w:t>
      </w:r>
      <w:r>
        <w:rPr>
          <w:b/>
          <w:spacing w:val="3"/>
        </w:rPr>
        <w:t xml:space="preserve"> </w:t>
      </w:r>
      <w:r>
        <w:rPr>
          <w:b/>
          <w:spacing w:val="-2"/>
        </w:rPr>
        <w:t>Classification</w:t>
      </w:r>
    </w:p>
    <w:p w14:paraId="4497E732" w14:textId="77777777" w:rsidR="009B0494" w:rsidRDefault="007F4792" w:rsidP="009A260E">
      <w:pPr>
        <w:pStyle w:val="ListParagraph"/>
        <w:numPr>
          <w:ilvl w:val="0"/>
          <w:numId w:val="2"/>
        </w:numPr>
        <w:tabs>
          <w:tab w:val="left" w:pos="539"/>
          <w:tab w:val="left" w:pos="540"/>
        </w:tabs>
        <w:spacing w:line="237" w:lineRule="auto"/>
        <w:ind w:right="260"/>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 xml:space="preserve">degree of </w:t>
      </w:r>
      <w:proofErr w:type="spellStart"/>
      <w:r>
        <w:t>MPharm</w:t>
      </w:r>
      <w:proofErr w:type="spellEnd"/>
      <w:r>
        <w:rPr>
          <w:spacing w:val="-3"/>
        </w:rPr>
        <w:t xml:space="preserve"> </w:t>
      </w:r>
      <w:r>
        <w:t>will</w:t>
      </w:r>
      <w:r>
        <w:rPr>
          <w:spacing w:val="-2"/>
        </w:rPr>
        <w:t xml:space="preserve"> </w:t>
      </w:r>
      <w:r>
        <w:t>normally</w:t>
      </w:r>
      <w:r>
        <w:rPr>
          <w:spacing w:val="-1"/>
        </w:rPr>
        <w:t xml:space="preserve"> </w:t>
      </w:r>
      <w:r>
        <w:t>be</w:t>
      </w:r>
      <w:r>
        <w:rPr>
          <w:spacing w:val="-4"/>
        </w:rPr>
        <w:t xml:space="preserve"> </w:t>
      </w:r>
      <w:r>
        <w:t>based</w:t>
      </w:r>
      <w:r>
        <w:rPr>
          <w:spacing w:val="-4"/>
        </w:rPr>
        <w:t xml:space="preserve"> </w:t>
      </w:r>
      <w:r>
        <w:t>on</w:t>
      </w:r>
      <w:r>
        <w:rPr>
          <w:spacing w:val="-4"/>
        </w:rPr>
        <w:t xml:space="preserve"> </w:t>
      </w:r>
      <w:r>
        <w:t>the</w:t>
      </w:r>
      <w:r>
        <w:rPr>
          <w:spacing w:val="-4"/>
        </w:rPr>
        <w:t xml:space="preserve"> </w:t>
      </w:r>
      <w:r>
        <w:t>first assessed attempt at modules at levels four and five.</w:t>
      </w:r>
    </w:p>
    <w:p w14:paraId="4497E733" w14:textId="77777777" w:rsidR="009B0494" w:rsidRDefault="009B0494" w:rsidP="009A260E">
      <w:pPr>
        <w:pStyle w:val="BodyText"/>
      </w:pPr>
    </w:p>
    <w:p w14:paraId="4497E734" w14:textId="77777777" w:rsidR="009B0494" w:rsidRDefault="007F4792" w:rsidP="009A260E">
      <w:pPr>
        <w:pStyle w:val="Heading1"/>
        <w:spacing w:line="251" w:lineRule="exact"/>
        <w:ind w:left="112"/>
      </w:pPr>
      <w:r>
        <w:rPr>
          <w:spacing w:val="-2"/>
        </w:rPr>
        <w:t>Award</w:t>
      </w:r>
    </w:p>
    <w:p w14:paraId="4497E735" w14:textId="5180832D" w:rsidR="009B0494" w:rsidRDefault="007F4792" w:rsidP="009A260E">
      <w:pPr>
        <w:pStyle w:val="ListParagraph"/>
        <w:numPr>
          <w:ilvl w:val="0"/>
          <w:numId w:val="2"/>
        </w:numPr>
        <w:tabs>
          <w:tab w:val="left" w:pos="539"/>
          <w:tab w:val="left" w:pos="540"/>
        </w:tabs>
        <w:ind w:right="625" w:hanging="427"/>
      </w:pPr>
      <w:proofErr w:type="spellStart"/>
      <w:r>
        <w:rPr>
          <w:b/>
        </w:rPr>
        <w:t>MPharm</w:t>
      </w:r>
      <w:proofErr w:type="spellEnd"/>
      <w:r>
        <w:t>:</w:t>
      </w:r>
      <w:r>
        <w:rPr>
          <w:spacing w:val="-6"/>
        </w:rPr>
        <w:t xml:space="preserve"> </w:t>
      </w:r>
      <w:proofErr w:type="gramStart"/>
      <w:r>
        <w:t>In order</w:t>
      </w:r>
      <w:r>
        <w:rPr>
          <w:spacing w:val="-4"/>
        </w:rPr>
        <w:t xml:space="preserve"> </w:t>
      </w:r>
      <w:r>
        <w:t>to</w:t>
      </w:r>
      <w:proofErr w:type="gramEnd"/>
      <w:r>
        <w:rPr>
          <w:spacing w:val="-5"/>
        </w:rPr>
        <w:t xml:space="preserve"> </w:t>
      </w:r>
      <w:r>
        <w:t>qualify</w:t>
      </w:r>
      <w:r>
        <w:rPr>
          <w:spacing w:val="-2"/>
        </w:rPr>
        <w:t xml:space="preserve"> </w:t>
      </w:r>
      <w:r>
        <w:t>for</w:t>
      </w:r>
      <w:r>
        <w:rPr>
          <w:spacing w:val="-4"/>
        </w:rPr>
        <w:t xml:space="preserve"> </w:t>
      </w:r>
      <w:r>
        <w:t>the</w:t>
      </w:r>
      <w:r>
        <w:rPr>
          <w:spacing w:val="-5"/>
        </w:rPr>
        <w:t xml:space="preserve"> </w:t>
      </w:r>
      <w:r>
        <w:t>award</w:t>
      </w:r>
      <w:r>
        <w:rPr>
          <w:spacing w:val="-5"/>
        </w:rPr>
        <w:t xml:space="preserve"> </w:t>
      </w:r>
      <w:r>
        <w:t>of</w:t>
      </w:r>
      <w:r>
        <w:rPr>
          <w:spacing w:val="-1"/>
        </w:rPr>
        <w:t xml:space="preserve"> </w:t>
      </w:r>
      <w:r>
        <w:t>the</w:t>
      </w:r>
      <w:r>
        <w:rPr>
          <w:spacing w:val="-5"/>
        </w:rPr>
        <w:t xml:space="preserve"> </w:t>
      </w:r>
      <w:r>
        <w:t>degree</w:t>
      </w:r>
      <w:r>
        <w:rPr>
          <w:spacing w:val="-5"/>
        </w:rPr>
        <w:t xml:space="preserve"> </w:t>
      </w:r>
      <w:r>
        <w:t>of</w:t>
      </w:r>
      <w:r>
        <w:rPr>
          <w:spacing w:val="-1"/>
        </w:rPr>
        <w:t xml:space="preserve"> </w:t>
      </w:r>
      <w:proofErr w:type="spellStart"/>
      <w:r>
        <w:t>MPharm</w:t>
      </w:r>
      <w:proofErr w:type="spellEnd"/>
      <w:r>
        <w:t xml:space="preserve"> in Pharmacy</w:t>
      </w:r>
      <w:r>
        <w:rPr>
          <w:spacing w:val="-2"/>
        </w:rPr>
        <w:t xml:space="preserve"> </w:t>
      </w:r>
      <w:r>
        <w:rPr>
          <w:color w:val="0000FF"/>
          <w:u w:val="single" w:color="0000FF"/>
        </w:rPr>
        <w:t>General</w:t>
      </w:r>
      <w:r>
        <w:rPr>
          <w:color w:val="0000FF"/>
        </w:rPr>
        <w:t xml:space="preserve"> </w:t>
      </w:r>
      <w:r>
        <w:rPr>
          <w:color w:val="0000FF"/>
          <w:u w:val="single" w:color="0000FF"/>
        </w:rPr>
        <w:t>Academic Regulations – Undergraduate, Integrated Master and Professional Graduate</w:t>
      </w:r>
      <w:r>
        <w:rPr>
          <w:color w:val="0000FF"/>
        </w:rPr>
        <w:t xml:space="preserve"> </w:t>
      </w:r>
      <w:r>
        <w:rPr>
          <w:color w:val="0000FF"/>
          <w:u w:val="single" w:color="0000FF"/>
        </w:rPr>
        <w:t>Degree Programme Level shall apply.</w:t>
      </w:r>
    </w:p>
    <w:p w14:paraId="4497E736" w14:textId="77777777" w:rsidR="009B0494" w:rsidRDefault="009B0494" w:rsidP="009A260E">
      <w:pPr>
        <w:sectPr w:rsidR="009B0494">
          <w:pgSz w:w="11910" w:h="16840"/>
          <w:pgMar w:top="1040" w:right="1040" w:bottom="820" w:left="1040" w:header="0" w:footer="624" w:gutter="0"/>
          <w:cols w:space="720"/>
        </w:sectPr>
      </w:pPr>
    </w:p>
    <w:p w14:paraId="4497E737" w14:textId="77777777" w:rsidR="009B0494" w:rsidRDefault="007F4792" w:rsidP="009A260E">
      <w:pPr>
        <w:ind w:left="120"/>
        <w:rPr>
          <w:b/>
          <w:sz w:val="28"/>
        </w:rPr>
      </w:pPr>
      <w:bookmarkStart w:id="274" w:name="089_Pharmaceutical_Sciences"/>
      <w:bookmarkEnd w:id="274"/>
      <w:r>
        <w:rPr>
          <w:b/>
          <w:sz w:val="28"/>
        </w:rPr>
        <w:lastRenderedPageBreak/>
        <w:t>FACULTY</w:t>
      </w:r>
      <w:r>
        <w:rPr>
          <w:b/>
          <w:spacing w:val="-9"/>
          <w:sz w:val="28"/>
        </w:rPr>
        <w:t xml:space="preserve"> </w:t>
      </w:r>
      <w:r>
        <w:rPr>
          <w:b/>
          <w:sz w:val="28"/>
        </w:rPr>
        <w:t>OF</w:t>
      </w:r>
      <w:r>
        <w:rPr>
          <w:b/>
          <w:spacing w:val="-7"/>
          <w:sz w:val="28"/>
        </w:rPr>
        <w:t xml:space="preserve"> </w:t>
      </w:r>
      <w:r>
        <w:rPr>
          <w:b/>
          <w:spacing w:val="-2"/>
          <w:sz w:val="28"/>
        </w:rPr>
        <w:t>SCIENCE</w:t>
      </w:r>
    </w:p>
    <w:p w14:paraId="4497E738" w14:textId="77777777" w:rsidR="009B0494" w:rsidRDefault="009B0494" w:rsidP="009A260E">
      <w:pPr>
        <w:pStyle w:val="BodyText"/>
        <w:rPr>
          <w:b/>
          <w:sz w:val="27"/>
        </w:rPr>
      </w:pPr>
    </w:p>
    <w:p w14:paraId="4497E739" w14:textId="77777777" w:rsidR="009B0494" w:rsidRDefault="007F4792" w:rsidP="009A260E">
      <w:pPr>
        <w:ind w:left="120"/>
        <w:rPr>
          <w:b/>
          <w:sz w:val="28"/>
        </w:rPr>
      </w:pPr>
      <w:r>
        <w:rPr>
          <w:b/>
          <w:sz w:val="28"/>
        </w:rPr>
        <w:t>STRATHCLYDE</w:t>
      </w:r>
      <w:r>
        <w:rPr>
          <w:b/>
          <w:spacing w:val="-8"/>
          <w:sz w:val="28"/>
        </w:rPr>
        <w:t xml:space="preserve"> </w:t>
      </w:r>
      <w:r>
        <w:rPr>
          <w:b/>
          <w:sz w:val="28"/>
        </w:rPr>
        <w:t>INSTITUTE</w:t>
      </w:r>
      <w:r>
        <w:rPr>
          <w:b/>
          <w:spacing w:val="-8"/>
          <w:sz w:val="28"/>
        </w:rPr>
        <w:t xml:space="preserve"> </w:t>
      </w:r>
      <w:r>
        <w:rPr>
          <w:b/>
          <w:sz w:val="28"/>
        </w:rPr>
        <w:t>OF</w:t>
      </w:r>
      <w:r>
        <w:rPr>
          <w:b/>
          <w:spacing w:val="-12"/>
          <w:sz w:val="28"/>
        </w:rPr>
        <w:t xml:space="preserve"> </w:t>
      </w:r>
      <w:r>
        <w:rPr>
          <w:b/>
          <w:sz w:val="28"/>
        </w:rPr>
        <w:t>PHARMACY</w:t>
      </w:r>
      <w:r>
        <w:rPr>
          <w:b/>
          <w:spacing w:val="-8"/>
          <w:sz w:val="28"/>
        </w:rPr>
        <w:t xml:space="preserve"> </w:t>
      </w:r>
      <w:r>
        <w:rPr>
          <w:b/>
          <w:sz w:val="28"/>
        </w:rPr>
        <w:t>AND</w:t>
      </w:r>
      <w:r>
        <w:rPr>
          <w:b/>
          <w:spacing w:val="-4"/>
          <w:sz w:val="28"/>
        </w:rPr>
        <w:t xml:space="preserve"> </w:t>
      </w:r>
      <w:r>
        <w:rPr>
          <w:b/>
          <w:sz w:val="28"/>
        </w:rPr>
        <w:t xml:space="preserve">BIOMEDICAL </w:t>
      </w:r>
      <w:r>
        <w:rPr>
          <w:b/>
          <w:spacing w:val="-2"/>
          <w:sz w:val="28"/>
        </w:rPr>
        <w:t>SCIENCES</w:t>
      </w:r>
    </w:p>
    <w:p w14:paraId="4497E73A" w14:textId="77777777" w:rsidR="009B0494" w:rsidRDefault="009B0494" w:rsidP="009A260E">
      <w:pPr>
        <w:pStyle w:val="BodyText"/>
        <w:rPr>
          <w:b/>
          <w:sz w:val="27"/>
        </w:rPr>
      </w:pPr>
    </w:p>
    <w:p w14:paraId="4497E73B" w14:textId="45278AF7" w:rsidR="009B0494" w:rsidRDefault="00AE6937" w:rsidP="009A260E">
      <w:pPr>
        <w:ind w:left="120"/>
        <w:rPr>
          <w:b/>
          <w:sz w:val="28"/>
        </w:rPr>
      </w:pPr>
      <w:r>
        <w:rPr>
          <w:b/>
          <w:spacing w:val="-2"/>
          <w:sz w:val="28"/>
        </w:rPr>
        <w:t>PHARMACEUTICAL SCIENCES</w:t>
      </w:r>
    </w:p>
    <w:p w14:paraId="4497E73C" w14:textId="5477472B" w:rsidR="009B0494" w:rsidRDefault="007F4792" w:rsidP="009A260E">
      <w:pPr>
        <w:pStyle w:val="Heading1"/>
        <w:ind w:left="119" w:right="1933"/>
      </w:pPr>
      <w:r>
        <w:t>Bachelor</w:t>
      </w:r>
      <w:r>
        <w:rPr>
          <w:spacing w:val="-1"/>
        </w:rPr>
        <w:t xml:space="preserve"> </w:t>
      </w:r>
      <w:r>
        <w:t>of</w:t>
      </w:r>
      <w:r>
        <w:rPr>
          <w:spacing w:val="-8"/>
        </w:rPr>
        <w:t xml:space="preserve"> </w:t>
      </w:r>
      <w:r>
        <w:t>Science</w:t>
      </w:r>
      <w:r>
        <w:rPr>
          <w:spacing w:val="-4"/>
        </w:rPr>
        <w:t xml:space="preserve"> </w:t>
      </w:r>
      <w:r>
        <w:t>with</w:t>
      </w:r>
      <w:r>
        <w:rPr>
          <w:spacing w:val="-2"/>
        </w:rPr>
        <w:t xml:space="preserve"> </w:t>
      </w:r>
      <w:r>
        <w:t>Honours</w:t>
      </w:r>
      <w:r>
        <w:rPr>
          <w:spacing w:val="-4"/>
        </w:rPr>
        <w:t xml:space="preserve"> </w:t>
      </w:r>
      <w:r>
        <w:t>in</w:t>
      </w:r>
      <w:r>
        <w:rPr>
          <w:spacing w:val="-6"/>
        </w:rPr>
        <w:t xml:space="preserve"> </w:t>
      </w:r>
      <w:r>
        <w:t>Pharmaceutical</w:t>
      </w:r>
      <w:r>
        <w:rPr>
          <w:spacing w:val="-5"/>
        </w:rPr>
        <w:t xml:space="preserve"> </w:t>
      </w:r>
      <w:r>
        <w:t>Sciences</w:t>
      </w:r>
      <w:r w:rsidR="00AE6937">
        <w:br/>
      </w:r>
      <w:r>
        <w:t>Bachelor of Science in Pharmaceutical Sciences</w:t>
      </w:r>
    </w:p>
    <w:p w14:paraId="6B912027" w14:textId="77777777" w:rsidR="00AE6937" w:rsidRDefault="007F4792" w:rsidP="009A260E">
      <w:pPr>
        <w:spacing w:line="242" w:lineRule="auto"/>
        <w:ind w:left="119" w:right="2923"/>
        <w:rPr>
          <w:b/>
        </w:rPr>
      </w:pPr>
      <w:r>
        <w:rPr>
          <w:b/>
        </w:rPr>
        <w:t>Diploma of Higher Education in Pharmaceutical Sciences</w:t>
      </w:r>
    </w:p>
    <w:p w14:paraId="4497E73D" w14:textId="2B25FE14" w:rsidR="009B0494" w:rsidRDefault="007F4792" w:rsidP="009A260E">
      <w:pPr>
        <w:spacing w:line="242" w:lineRule="auto"/>
        <w:ind w:left="119" w:right="2923"/>
        <w:rPr>
          <w:b/>
        </w:rPr>
      </w:pPr>
      <w:r>
        <w:rPr>
          <w:b/>
        </w:rPr>
        <w:t>Certificate</w:t>
      </w:r>
      <w:r>
        <w:rPr>
          <w:b/>
          <w:spacing w:val="-2"/>
        </w:rPr>
        <w:t xml:space="preserve"> </w:t>
      </w:r>
      <w:r>
        <w:rPr>
          <w:b/>
        </w:rPr>
        <w:t>of</w:t>
      </w:r>
      <w:r>
        <w:rPr>
          <w:b/>
          <w:spacing w:val="-5"/>
        </w:rPr>
        <w:t xml:space="preserve"> </w:t>
      </w:r>
      <w:r>
        <w:rPr>
          <w:b/>
        </w:rPr>
        <w:t>Higher</w:t>
      </w:r>
      <w:r>
        <w:rPr>
          <w:b/>
          <w:spacing w:val="-8"/>
        </w:rPr>
        <w:t xml:space="preserve"> </w:t>
      </w:r>
      <w:r>
        <w:rPr>
          <w:b/>
        </w:rPr>
        <w:t>Education</w:t>
      </w:r>
      <w:r>
        <w:rPr>
          <w:b/>
          <w:spacing w:val="-5"/>
        </w:rPr>
        <w:t xml:space="preserve"> </w:t>
      </w:r>
      <w:r>
        <w:rPr>
          <w:b/>
        </w:rPr>
        <w:t>in</w:t>
      </w:r>
      <w:r>
        <w:rPr>
          <w:b/>
          <w:spacing w:val="-8"/>
        </w:rPr>
        <w:t xml:space="preserve"> </w:t>
      </w:r>
      <w:r>
        <w:rPr>
          <w:b/>
        </w:rPr>
        <w:t>Pharmaceutical</w:t>
      </w:r>
      <w:r>
        <w:rPr>
          <w:b/>
          <w:spacing w:val="-7"/>
        </w:rPr>
        <w:t xml:space="preserve"> </w:t>
      </w:r>
      <w:r>
        <w:rPr>
          <w:b/>
        </w:rPr>
        <w:t>Sciences</w:t>
      </w:r>
    </w:p>
    <w:p w14:paraId="4497E73E" w14:textId="77777777" w:rsidR="009B0494" w:rsidRDefault="009B0494" w:rsidP="009A260E">
      <w:pPr>
        <w:pStyle w:val="BodyText"/>
        <w:rPr>
          <w:b/>
          <w:sz w:val="21"/>
        </w:rPr>
      </w:pPr>
    </w:p>
    <w:p w14:paraId="4497E73F" w14:textId="36740F2B" w:rsidR="009B0494" w:rsidRDefault="007F4792" w:rsidP="009A260E">
      <w:pPr>
        <w:ind w:left="120" w:hanging="1"/>
        <w:rPr>
          <w:i/>
        </w:rPr>
      </w:pPr>
      <w:r>
        <w:rPr>
          <w:i/>
        </w:rPr>
        <w:t xml:space="preserve">These regulations are to be read in conjunction with </w:t>
      </w:r>
      <w:r>
        <w:rPr>
          <w:i/>
          <w:color w:val="0000FF"/>
          <w:u w:val="single" w:color="0000FF"/>
        </w:rPr>
        <w:t>General Academic Regulations –</w:t>
      </w:r>
      <w:r>
        <w:rPr>
          <w:i/>
          <w:color w:val="0000FF"/>
        </w:rPr>
        <w:t xml:space="preserve"> </w:t>
      </w:r>
      <w:r>
        <w:rPr>
          <w:i/>
          <w:color w:val="0000FF"/>
          <w:u w:val="single" w:color="0000FF"/>
        </w:rPr>
        <w:t>Undergraduate,</w:t>
      </w:r>
      <w:r>
        <w:rPr>
          <w:i/>
          <w:color w:val="0000FF"/>
          <w:spacing w:val="-1"/>
          <w:u w:val="single" w:color="0000FF"/>
        </w:rPr>
        <w:t xml:space="preserve"> </w:t>
      </w:r>
      <w:r>
        <w:rPr>
          <w:i/>
          <w:color w:val="0000FF"/>
          <w:u w:val="single" w:color="0000FF"/>
        </w:rPr>
        <w:t>Integrated</w:t>
      </w:r>
      <w:r>
        <w:rPr>
          <w:i/>
          <w:color w:val="0000FF"/>
          <w:spacing w:val="-5"/>
          <w:u w:val="single" w:color="0000FF"/>
        </w:rPr>
        <w:t xml:space="preserve"> </w:t>
      </w:r>
      <w:r>
        <w:rPr>
          <w:i/>
          <w:color w:val="0000FF"/>
          <w:u w:val="single" w:color="0000FF"/>
        </w:rPr>
        <w:t>Master</w:t>
      </w:r>
      <w:r>
        <w:rPr>
          <w:i/>
          <w:color w:val="0000FF"/>
          <w:spacing w:val="-4"/>
          <w:u w:val="single" w:color="0000FF"/>
        </w:rPr>
        <w:t xml:space="preserve"> </w:t>
      </w:r>
      <w:r>
        <w:rPr>
          <w:i/>
          <w:color w:val="0000FF"/>
          <w:u w:val="single" w:color="0000FF"/>
        </w:rPr>
        <w:t>and</w:t>
      </w:r>
      <w:r>
        <w:rPr>
          <w:i/>
          <w:color w:val="0000FF"/>
          <w:spacing w:val="-5"/>
          <w:u w:val="single" w:color="0000FF"/>
        </w:rPr>
        <w:t xml:space="preserve"> </w:t>
      </w:r>
      <w:r>
        <w:rPr>
          <w:i/>
          <w:color w:val="0000FF"/>
          <w:u w:val="single" w:color="0000FF"/>
        </w:rPr>
        <w:t>Professional</w:t>
      </w:r>
      <w:r>
        <w:rPr>
          <w:i/>
          <w:color w:val="0000FF"/>
          <w:spacing w:val="-3"/>
          <w:u w:val="single" w:color="0000FF"/>
        </w:rPr>
        <w:t xml:space="preserve"> </w:t>
      </w:r>
      <w:r>
        <w:rPr>
          <w:i/>
          <w:color w:val="0000FF"/>
          <w:u w:val="single" w:color="0000FF"/>
        </w:rPr>
        <w:t>Graduate</w:t>
      </w:r>
      <w:r>
        <w:rPr>
          <w:i/>
          <w:color w:val="0000FF"/>
          <w:spacing w:val="-1"/>
          <w:u w:val="single" w:color="0000FF"/>
        </w:rPr>
        <w:t xml:space="preserve"> </w:t>
      </w:r>
      <w:r>
        <w:rPr>
          <w:i/>
          <w:color w:val="0000FF"/>
          <w:u w:val="single" w:color="0000FF"/>
        </w:rPr>
        <w:t>Degree</w:t>
      </w:r>
      <w:r>
        <w:rPr>
          <w:i/>
          <w:color w:val="0000FF"/>
          <w:spacing w:val="-5"/>
          <w:u w:val="single" w:color="0000FF"/>
        </w:rPr>
        <w:t xml:space="preserve"> </w:t>
      </w:r>
      <w:r>
        <w:rPr>
          <w:i/>
          <w:color w:val="0000FF"/>
          <w:u w:val="single" w:color="0000FF"/>
        </w:rPr>
        <w:t>Programme</w:t>
      </w:r>
      <w:r>
        <w:rPr>
          <w:i/>
          <w:color w:val="0000FF"/>
          <w:spacing w:val="-5"/>
          <w:u w:val="single" w:color="0000FF"/>
        </w:rPr>
        <w:t xml:space="preserve"> </w:t>
      </w:r>
      <w:r>
        <w:rPr>
          <w:i/>
          <w:color w:val="0000FF"/>
          <w:u w:val="single" w:color="0000FF"/>
        </w:rPr>
        <w:t>Level.</w:t>
      </w:r>
    </w:p>
    <w:p w14:paraId="4497E740" w14:textId="77777777" w:rsidR="009B0494" w:rsidRDefault="009B0494" w:rsidP="009A260E">
      <w:pPr>
        <w:pStyle w:val="BodyText"/>
        <w:rPr>
          <w:i/>
          <w:sz w:val="14"/>
        </w:rPr>
      </w:pPr>
    </w:p>
    <w:p w14:paraId="4497E741" w14:textId="77777777" w:rsidR="009B0494" w:rsidRDefault="007F4792" w:rsidP="009A260E">
      <w:pPr>
        <w:pStyle w:val="Heading1"/>
        <w:spacing w:line="251" w:lineRule="exact"/>
      </w:pPr>
      <w:r>
        <w:t>Mode</w:t>
      </w:r>
      <w:r>
        <w:rPr>
          <w:spacing w:val="-2"/>
        </w:rPr>
        <w:t xml:space="preserve"> </w:t>
      </w:r>
      <w:r>
        <w:t>of</w:t>
      </w:r>
      <w:r>
        <w:rPr>
          <w:spacing w:val="-3"/>
        </w:rPr>
        <w:t xml:space="preserve"> </w:t>
      </w:r>
      <w:r>
        <w:rPr>
          <w:spacing w:val="-2"/>
        </w:rPr>
        <w:t>Study</w:t>
      </w:r>
    </w:p>
    <w:p w14:paraId="4497E742" w14:textId="77777777" w:rsidR="009B0494" w:rsidRDefault="007F4792" w:rsidP="009A260E">
      <w:pPr>
        <w:pStyle w:val="ListParagraph"/>
        <w:numPr>
          <w:ilvl w:val="0"/>
          <w:numId w:val="1"/>
        </w:numPr>
        <w:tabs>
          <w:tab w:val="left" w:pos="547"/>
          <w:tab w:val="left" w:pos="548"/>
        </w:tabs>
        <w:spacing w:line="251" w:lineRule="exact"/>
      </w:pPr>
      <w:r>
        <w:t>The</w:t>
      </w:r>
      <w:r>
        <w:rPr>
          <w:spacing w:val="-6"/>
        </w:rPr>
        <w:t xml:space="preserve"> </w:t>
      </w:r>
      <w:r>
        <w:t>programmes</w:t>
      </w:r>
      <w:r>
        <w:rPr>
          <w:spacing w:val="-8"/>
        </w:rPr>
        <w:t xml:space="preserve"> </w:t>
      </w:r>
      <w:r>
        <w:t>are</w:t>
      </w:r>
      <w:r>
        <w:rPr>
          <w:spacing w:val="-6"/>
        </w:rPr>
        <w:t xml:space="preserve"> </w:t>
      </w:r>
      <w:r>
        <w:t>normally</w:t>
      </w:r>
      <w:r>
        <w:rPr>
          <w:spacing w:val="-8"/>
        </w:rPr>
        <w:t xml:space="preserve"> </w:t>
      </w:r>
      <w:r>
        <w:t>available</w:t>
      </w:r>
      <w:r>
        <w:rPr>
          <w:spacing w:val="-1"/>
        </w:rPr>
        <w:t xml:space="preserve"> </w:t>
      </w:r>
      <w:r>
        <w:t>by</w:t>
      </w:r>
      <w:r>
        <w:rPr>
          <w:spacing w:val="-8"/>
        </w:rPr>
        <w:t xml:space="preserve"> </w:t>
      </w:r>
      <w:r>
        <w:t>full-time</w:t>
      </w:r>
      <w:r>
        <w:rPr>
          <w:spacing w:val="-2"/>
        </w:rPr>
        <w:t xml:space="preserve"> </w:t>
      </w:r>
      <w:r>
        <w:t>study</w:t>
      </w:r>
      <w:r>
        <w:rPr>
          <w:spacing w:val="-7"/>
        </w:rPr>
        <w:t xml:space="preserve"> </w:t>
      </w:r>
      <w:r>
        <w:rPr>
          <w:spacing w:val="-2"/>
        </w:rPr>
        <w:t>only.</w:t>
      </w:r>
    </w:p>
    <w:p w14:paraId="4497E743" w14:textId="77777777" w:rsidR="009B0494" w:rsidRDefault="009B0494" w:rsidP="009A260E">
      <w:pPr>
        <w:pStyle w:val="BodyText"/>
      </w:pPr>
    </w:p>
    <w:p w14:paraId="4497E744" w14:textId="77777777" w:rsidR="009B0494" w:rsidRDefault="007F4792" w:rsidP="009A260E">
      <w:pPr>
        <w:pStyle w:val="Heading1"/>
        <w:spacing w:line="251" w:lineRule="exact"/>
      </w:pPr>
      <w:r>
        <w:rPr>
          <w:spacing w:val="-2"/>
        </w:rPr>
        <w:t>Curriculum</w:t>
      </w:r>
    </w:p>
    <w:p w14:paraId="4497E745" w14:textId="77777777" w:rsidR="009B0494" w:rsidRDefault="007F4792" w:rsidP="009A260E">
      <w:pPr>
        <w:pStyle w:val="ListParagraph"/>
        <w:numPr>
          <w:ilvl w:val="0"/>
          <w:numId w:val="1"/>
        </w:numPr>
        <w:tabs>
          <w:tab w:val="left" w:pos="547"/>
          <w:tab w:val="left" w:pos="548"/>
        </w:tabs>
        <w:spacing w:line="251" w:lineRule="exact"/>
      </w:pPr>
      <w:r>
        <w:t>All</w:t>
      </w:r>
      <w:r>
        <w:rPr>
          <w:spacing w:val="-8"/>
        </w:rPr>
        <w:t xml:space="preserve"> </w:t>
      </w:r>
      <w:r>
        <w:t>students</w:t>
      </w:r>
      <w:r>
        <w:rPr>
          <w:spacing w:val="-4"/>
        </w:rPr>
        <w:t xml:space="preserve"> </w:t>
      </w:r>
      <w:r>
        <w:t>shall</w:t>
      </w:r>
      <w:r>
        <w:rPr>
          <w:spacing w:val="-10"/>
        </w:rPr>
        <w:t xml:space="preserve"> </w:t>
      </w:r>
      <w:r>
        <w:t>undertake</w:t>
      </w:r>
      <w:r>
        <w:rPr>
          <w:spacing w:val="-2"/>
        </w:rPr>
        <w:t xml:space="preserve"> </w:t>
      </w:r>
      <w:r>
        <w:t>an</w:t>
      </w:r>
      <w:r>
        <w:rPr>
          <w:spacing w:val="-7"/>
        </w:rPr>
        <w:t xml:space="preserve"> </w:t>
      </w:r>
      <w:r>
        <w:t>approved</w:t>
      </w:r>
      <w:r>
        <w:rPr>
          <w:spacing w:val="-2"/>
        </w:rPr>
        <w:t xml:space="preserve"> </w:t>
      </w:r>
      <w:r>
        <w:t>curriculum</w:t>
      </w:r>
      <w:r>
        <w:rPr>
          <w:spacing w:val="-6"/>
        </w:rPr>
        <w:t xml:space="preserve"> </w:t>
      </w:r>
      <w:r>
        <w:t>as</w:t>
      </w:r>
      <w:r>
        <w:rPr>
          <w:spacing w:val="-4"/>
        </w:rPr>
        <w:t xml:space="preserve"> </w:t>
      </w:r>
      <w:r>
        <w:rPr>
          <w:spacing w:val="-2"/>
        </w:rPr>
        <w:t>follows:</w:t>
      </w:r>
    </w:p>
    <w:p w14:paraId="4497E746" w14:textId="77777777" w:rsidR="009B0494" w:rsidRDefault="009B0494" w:rsidP="009A260E">
      <w:pPr>
        <w:pStyle w:val="BodyText"/>
      </w:pPr>
    </w:p>
    <w:p w14:paraId="4497E747" w14:textId="77777777" w:rsidR="009B0494" w:rsidRDefault="007F4792" w:rsidP="009A260E">
      <w:pPr>
        <w:ind w:left="120"/>
        <w:rPr>
          <w:b/>
        </w:rPr>
      </w:pPr>
      <w:r>
        <w:rPr>
          <w:b/>
          <w:u w:val="single"/>
        </w:rPr>
        <w:t>First</w:t>
      </w:r>
      <w:r>
        <w:rPr>
          <w:b/>
          <w:spacing w:val="-2"/>
          <w:u w:val="single"/>
        </w:rPr>
        <w:t xml:space="preserve"> </w:t>
      </w:r>
      <w:r>
        <w:rPr>
          <w:b/>
          <w:spacing w:val="-4"/>
          <w:u w:val="single"/>
        </w:rPr>
        <w:t>Year</w:t>
      </w:r>
    </w:p>
    <w:p w14:paraId="4497E748" w14:textId="77777777" w:rsidR="009B0494" w:rsidRDefault="009B0494" w:rsidP="009A260E">
      <w:pPr>
        <w:pStyle w:val="BodyText"/>
        <w:rPr>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030"/>
        <w:gridCol w:w="1089"/>
        <w:gridCol w:w="1199"/>
      </w:tblGrid>
      <w:tr w:rsidR="009B0494" w14:paraId="4497E74D" w14:textId="77777777">
        <w:trPr>
          <w:trHeight w:val="513"/>
        </w:trPr>
        <w:tc>
          <w:tcPr>
            <w:tcW w:w="1699" w:type="dxa"/>
          </w:tcPr>
          <w:p w14:paraId="4497E749" w14:textId="77777777" w:rsidR="009B0494" w:rsidRDefault="007F4792" w:rsidP="009A260E">
            <w:pPr>
              <w:pStyle w:val="TableParagraph"/>
              <w:spacing w:before="0"/>
              <w:ind w:left="103" w:right="100"/>
              <w:rPr>
                <w:b/>
              </w:rPr>
            </w:pPr>
            <w:r>
              <w:rPr>
                <w:b/>
              </w:rPr>
              <w:t>Module</w:t>
            </w:r>
            <w:r>
              <w:rPr>
                <w:b/>
                <w:spacing w:val="-3"/>
              </w:rPr>
              <w:t xml:space="preserve"> </w:t>
            </w:r>
            <w:r>
              <w:rPr>
                <w:b/>
                <w:spacing w:val="-4"/>
              </w:rPr>
              <w:t>Code</w:t>
            </w:r>
          </w:p>
        </w:tc>
        <w:tc>
          <w:tcPr>
            <w:tcW w:w="5030" w:type="dxa"/>
          </w:tcPr>
          <w:p w14:paraId="4497E74A" w14:textId="77777777" w:rsidR="009B0494" w:rsidRDefault="007F4792" w:rsidP="009A260E">
            <w:pPr>
              <w:pStyle w:val="TableParagraph"/>
              <w:spacing w:before="0"/>
              <w:ind w:left="1866" w:right="1848"/>
              <w:rPr>
                <w:b/>
              </w:rPr>
            </w:pPr>
            <w:r>
              <w:rPr>
                <w:b/>
              </w:rPr>
              <w:t>Module</w:t>
            </w:r>
            <w:r>
              <w:rPr>
                <w:b/>
                <w:spacing w:val="-8"/>
              </w:rPr>
              <w:t xml:space="preserve"> </w:t>
            </w:r>
            <w:r>
              <w:rPr>
                <w:b/>
                <w:spacing w:val="-2"/>
              </w:rPr>
              <w:t>Title</w:t>
            </w:r>
          </w:p>
        </w:tc>
        <w:tc>
          <w:tcPr>
            <w:tcW w:w="1089" w:type="dxa"/>
          </w:tcPr>
          <w:p w14:paraId="4497E74B" w14:textId="77777777" w:rsidR="009B0494" w:rsidRDefault="007F4792" w:rsidP="009A260E">
            <w:pPr>
              <w:pStyle w:val="TableParagraph"/>
              <w:spacing w:before="0"/>
              <w:ind w:left="244" w:right="237"/>
              <w:rPr>
                <w:b/>
              </w:rPr>
            </w:pPr>
            <w:r>
              <w:rPr>
                <w:b/>
                <w:spacing w:val="-4"/>
              </w:rPr>
              <w:t>Level</w:t>
            </w:r>
          </w:p>
        </w:tc>
        <w:tc>
          <w:tcPr>
            <w:tcW w:w="1199" w:type="dxa"/>
          </w:tcPr>
          <w:p w14:paraId="4497E74C" w14:textId="77777777" w:rsidR="009B0494" w:rsidRDefault="007F4792" w:rsidP="009A260E">
            <w:pPr>
              <w:pStyle w:val="TableParagraph"/>
              <w:spacing w:before="0"/>
              <w:ind w:left="204" w:right="200"/>
              <w:rPr>
                <w:b/>
              </w:rPr>
            </w:pPr>
            <w:r>
              <w:rPr>
                <w:b/>
                <w:spacing w:val="-2"/>
              </w:rPr>
              <w:t>Credits</w:t>
            </w:r>
          </w:p>
        </w:tc>
      </w:tr>
      <w:tr w:rsidR="009B0494" w14:paraId="4497E752" w14:textId="77777777">
        <w:trPr>
          <w:trHeight w:val="508"/>
        </w:trPr>
        <w:tc>
          <w:tcPr>
            <w:tcW w:w="1699" w:type="dxa"/>
          </w:tcPr>
          <w:p w14:paraId="4497E74E" w14:textId="77777777" w:rsidR="009B0494" w:rsidRDefault="007F4792" w:rsidP="009A260E">
            <w:pPr>
              <w:pStyle w:val="TableParagraph"/>
              <w:spacing w:before="0"/>
              <w:ind w:left="103" w:right="99"/>
            </w:pPr>
            <w:r>
              <w:rPr>
                <w:spacing w:val="-2"/>
              </w:rPr>
              <w:t>BM110</w:t>
            </w:r>
          </w:p>
        </w:tc>
        <w:tc>
          <w:tcPr>
            <w:tcW w:w="5030" w:type="dxa"/>
          </w:tcPr>
          <w:p w14:paraId="4497E74F" w14:textId="77777777" w:rsidR="009B0494" w:rsidRDefault="007F4792" w:rsidP="009A260E">
            <w:pPr>
              <w:pStyle w:val="TableParagraph"/>
              <w:spacing w:before="0"/>
              <w:jc w:val="left"/>
            </w:pPr>
            <w:r>
              <w:t>Being</w:t>
            </w:r>
            <w:r>
              <w:rPr>
                <w:spacing w:val="-7"/>
              </w:rPr>
              <w:t xml:space="preserve"> </w:t>
            </w:r>
            <w:r>
              <w:t>a</w:t>
            </w:r>
            <w:r>
              <w:rPr>
                <w:spacing w:val="-2"/>
              </w:rPr>
              <w:t xml:space="preserve"> </w:t>
            </w:r>
            <w:r>
              <w:t>Biomolecular</w:t>
            </w:r>
            <w:r>
              <w:rPr>
                <w:spacing w:val="-11"/>
              </w:rPr>
              <w:t xml:space="preserve"> </w:t>
            </w:r>
            <w:r>
              <w:t>Scientist</w:t>
            </w:r>
            <w:r>
              <w:rPr>
                <w:spacing w:val="-7"/>
              </w:rPr>
              <w:t xml:space="preserve"> </w:t>
            </w:r>
            <w:r>
              <w:rPr>
                <w:spacing w:val="-10"/>
              </w:rPr>
              <w:t>1</w:t>
            </w:r>
          </w:p>
        </w:tc>
        <w:tc>
          <w:tcPr>
            <w:tcW w:w="1089" w:type="dxa"/>
          </w:tcPr>
          <w:p w14:paraId="4497E750" w14:textId="77777777" w:rsidR="009B0494" w:rsidRDefault="007F4792" w:rsidP="009A260E">
            <w:pPr>
              <w:pStyle w:val="TableParagraph"/>
              <w:spacing w:before="0"/>
              <w:ind w:left="4"/>
            </w:pPr>
            <w:r>
              <w:t>1</w:t>
            </w:r>
          </w:p>
        </w:tc>
        <w:tc>
          <w:tcPr>
            <w:tcW w:w="1199" w:type="dxa"/>
          </w:tcPr>
          <w:p w14:paraId="4497E751" w14:textId="77777777" w:rsidR="009B0494" w:rsidRDefault="007F4792" w:rsidP="009A260E">
            <w:pPr>
              <w:pStyle w:val="TableParagraph"/>
              <w:spacing w:before="0"/>
              <w:ind w:left="204" w:right="191"/>
            </w:pPr>
            <w:r>
              <w:rPr>
                <w:spacing w:val="-5"/>
              </w:rPr>
              <w:t>40</w:t>
            </w:r>
          </w:p>
        </w:tc>
      </w:tr>
      <w:tr w:rsidR="009B0494" w14:paraId="4497E757" w14:textId="77777777">
        <w:trPr>
          <w:trHeight w:val="508"/>
        </w:trPr>
        <w:tc>
          <w:tcPr>
            <w:tcW w:w="1699" w:type="dxa"/>
          </w:tcPr>
          <w:p w14:paraId="4497E753" w14:textId="77777777" w:rsidR="009B0494" w:rsidRDefault="007F4792" w:rsidP="009A260E">
            <w:pPr>
              <w:pStyle w:val="TableParagraph"/>
              <w:spacing w:before="0"/>
              <w:ind w:left="103" w:right="99"/>
            </w:pPr>
            <w:r>
              <w:rPr>
                <w:spacing w:val="-2"/>
              </w:rPr>
              <w:t>BM109</w:t>
            </w:r>
          </w:p>
        </w:tc>
        <w:tc>
          <w:tcPr>
            <w:tcW w:w="5030" w:type="dxa"/>
          </w:tcPr>
          <w:p w14:paraId="4497E754" w14:textId="77777777" w:rsidR="009B0494" w:rsidRDefault="007F4792" w:rsidP="009A260E">
            <w:pPr>
              <w:pStyle w:val="TableParagraph"/>
              <w:spacing w:before="0" w:line="254" w:lineRule="exact"/>
              <w:ind w:right="226"/>
              <w:jc w:val="left"/>
            </w:pPr>
            <w:r>
              <w:t>Foundation</w:t>
            </w:r>
            <w:r>
              <w:rPr>
                <w:spacing w:val="-6"/>
              </w:rPr>
              <w:t xml:space="preserve"> </w:t>
            </w:r>
            <w:r>
              <w:t>Biomolecular</w:t>
            </w:r>
            <w:r>
              <w:rPr>
                <w:spacing w:val="-14"/>
              </w:rPr>
              <w:t xml:space="preserve"> </w:t>
            </w:r>
            <w:r>
              <w:t>Sciences:</w:t>
            </w:r>
            <w:r>
              <w:rPr>
                <w:spacing w:val="-7"/>
              </w:rPr>
              <w:t xml:space="preserve"> </w:t>
            </w:r>
            <w:r>
              <w:t>Cells</w:t>
            </w:r>
            <w:r>
              <w:rPr>
                <w:spacing w:val="-12"/>
              </w:rPr>
              <w:t xml:space="preserve"> </w:t>
            </w:r>
            <w:r>
              <w:t>and Their Molecules</w:t>
            </w:r>
          </w:p>
        </w:tc>
        <w:tc>
          <w:tcPr>
            <w:tcW w:w="1089" w:type="dxa"/>
          </w:tcPr>
          <w:p w14:paraId="4497E755" w14:textId="77777777" w:rsidR="009B0494" w:rsidRDefault="007F4792" w:rsidP="009A260E">
            <w:pPr>
              <w:pStyle w:val="TableParagraph"/>
              <w:spacing w:before="0"/>
              <w:ind w:left="4"/>
            </w:pPr>
            <w:r>
              <w:t>1</w:t>
            </w:r>
          </w:p>
        </w:tc>
        <w:tc>
          <w:tcPr>
            <w:tcW w:w="1199" w:type="dxa"/>
          </w:tcPr>
          <w:p w14:paraId="4497E756" w14:textId="77777777" w:rsidR="009B0494" w:rsidRDefault="007F4792" w:rsidP="009A260E">
            <w:pPr>
              <w:pStyle w:val="TableParagraph"/>
              <w:spacing w:before="0"/>
              <w:ind w:left="204" w:right="192"/>
            </w:pPr>
            <w:r>
              <w:rPr>
                <w:spacing w:val="-5"/>
              </w:rPr>
              <w:t>20</w:t>
            </w:r>
          </w:p>
        </w:tc>
      </w:tr>
      <w:tr w:rsidR="009B0494" w14:paraId="4497E75C" w14:textId="77777777">
        <w:trPr>
          <w:trHeight w:val="513"/>
        </w:trPr>
        <w:tc>
          <w:tcPr>
            <w:tcW w:w="1699" w:type="dxa"/>
          </w:tcPr>
          <w:p w14:paraId="4497E758" w14:textId="77777777" w:rsidR="009B0494" w:rsidRDefault="007F4792" w:rsidP="009A260E">
            <w:pPr>
              <w:pStyle w:val="TableParagraph"/>
              <w:spacing w:before="0"/>
              <w:ind w:left="103" w:right="96"/>
            </w:pPr>
            <w:r>
              <w:rPr>
                <w:spacing w:val="-2"/>
              </w:rPr>
              <w:t>CH112</w:t>
            </w:r>
          </w:p>
        </w:tc>
        <w:tc>
          <w:tcPr>
            <w:tcW w:w="5030" w:type="dxa"/>
          </w:tcPr>
          <w:p w14:paraId="4497E759" w14:textId="77777777" w:rsidR="009B0494" w:rsidRDefault="007F4792" w:rsidP="009A260E">
            <w:pPr>
              <w:pStyle w:val="TableParagraph"/>
              <w:spacing w:before="0"/>
              <w:jc w:val="left"/>
            </w:pPr>
            <w:r>
              <w:t>Bio-Organic</w:t>
            </w:r>
            <w:r>
              <w:rPr>
                <w:spacing w:val="-4"/>
              </w:rPr>
              <w:t xml:space="preserve"> </w:t>
            </w:r>
            <w:r>
              <w:rPr>
                <w:spacing w:val="-2"/>
              </w:rPr>
              <w:t>Chemistry</w:t>
            </w:r>
          </w:p>
        </w:tc>
        <w:tc>
          <w:tcPr>
            <w:tcW w:w="1089" w:type="dxa"/>
          </w:tcPr>
          <w:p w14:paraId="4497E75A" w14:textId="77777777" w:rsidR="009B0494" w:rsidRDefault="007F4792" w:rsidP="009A260E">
            <w:pPr>
              <w:pStyle w:val="TableParagraph"/>
              <w:spacing w:before="0"/>
              <w:ind w:left="4"/>
            </w:pPr>
            <w:r>
              <w:t>1</w:t>
            </w:r>
          </w:p>
        </w:tc>
        <w:tc>
          <w:tcPr>
            <w:tcW w:w="1199" w:type="dxa"/>
          </w:tcPr>
          <w:p w14:paraId="4497E75B" w14:textId="77777777" w:rsidR="009B0494" w:rsidRDefault="007F4792" w:rsidP="009A260E">
            <w:pPr>
              <w:pStyle w:val="TableParagraph"/>
              <w:spacing w:before="0"/>
              <w:ind w:left="204" w:right="191"/>
            </w:pPr>
            <w:r>
              <w:rPr>
                <w:spacing w:val="-5"/>
              </w:rPr>
              <w:t>20</w:t>
            </w:r>
          </w:p>
        </w:tc>
      </w:tr>
      <w:tr w:rsidR="009B0494" w14:paraId="4497E761" w14:textId="77777777">
        <w:trPr>
          <w:trHeight w:val="508"/>
        </w:trPr>
        <w:tc>
          <w:tcPr>
            <w:tcW w:w="1699" w:type="dxa"/>
          </w:tcPr>
          <w:p w14:paraId="4497E75D" w14:textId="77777777" w:rsidR="009B0494" w:rsidRDefault="007F4792" w:rsidP="009A260E">
            <w:pPr>
              <w:pStyle w:val="TableParagraph"/>
              <w:spacing w:before="0"/>
              <w:ind w:left="103" w:right="99"/>
            </w:pPr>
            <w:r>
              <w:rPr>
                <w:spacing w:val="-2"/>
              </w:rPr>
              <w:t>BM108</w:t>
            </w:r>
          </w:p>
        </w:tc>
        <w:tc>
          <w:tcPr>
            <w:tcW w:w="5030" w:type="dxa"/>
          </w:tcPr>
          <w:p w14:paraId="4497E75E" w14:textId="77777777" w:rsidR="009B0494" w:rsidRDefault="007F4792" w:rsidP="009A260E">
            <w:pPr>
              <w:pStyle w:val="TableParagraph"/>
              <w:spacing w:before="0" w:line="254" w:lineRule="exact"/>
              <w:jc w:val="left"/>
            </w:pPr>
            <w:r>
              <w:t>Foundation</w:t>
            </w:r>
            <w:r>
              <w:rPr>
                <w:spacing w:val="-5"/>
              </w:rPr>
              <w:t xml:space="preserve"> </w:t>
            </w:r>
            <w:r>
              <w:t>Biomolecular</w:t>
            </w:r>
            <w:r>
              <w:rPr>
                <w:spacing w:val="-13"/>
              </w:rPr>
              <w:t xml:space="preserve"> </w:t>
            </w:r>
            <w:r>
              <w:t>Science</w:t>
            </w:r>
            <w:r>
              <w:rPr>
                <w:spacing w:val="-9"/>
              </w:rPr>
              <w:t xml:space="preserve"> </w:t>
            </w:r>
            <w:r>
              <w:t>2:</w:t>
            </w:r>
            <w:r>
              <w:rPr>
                <w:spacing w:val="-10"/>
              </w:rPr>
              <w:t xml:space="preserve"> </w:t>
            </w:r>
            <w:r>
              <w:t>Organisms and Disease</w:t>
            </w:r>
          </w:p>
        </w:tc>
        <w:tc>
          <w:tcPr>
            <w:tcW w:w="1089" w:type="dxa"/>
          </w:tcPr>
          <w:p w14:paraId="4497E75F" w14:textId="77777777" w:rsidR="009B0494" w:rsidRDefault="007F4792" w:rsidP="009A260E">
            <w:pPr>
              <w:pStyle w:val="TableParagraph"/>
              <w:spacing w:before="0"/>
              <w:ind w:left="4"/>
            </w:pPr>
            <w:r>
              <w:t>1</w:t>
            </w:r>
          </w:p>
        </w:tc>
        <w:tc>
          <w:tcPr>
            <w:tcW w:w="1199" w:type="dxa"/>
          </w:tcPr>
          <w:p w14:paraId="4497E760" w14:textId="77777777" w:rsidR="009B0494" w:rsidRDefault="007F4792" w:rsidP="009A260E">
            <w:pPr>
              <w:pStyle w:val="TableParagraph"/>
              <w:spacing w:before="0"/>
              <w:ind w:left="204" w:right="192"/>
            </w:pPr>
            <w:r>
              <w:rPr>
                <w:spacing w:val="-5"/>
              </w:rPr>
              <w:t>20</w:t>
            </w:r>
          </w:p>
        </w:tc>
      </w:tr>
      <w:tr w:rsidR="009B0494" w14:paraId="4497E766" w14:textId="77777777">
        <w:trPr>
          <w:trHeight w:val="513"/>
        </w:trPr>
        <w:tc>
          <w:tcPr>
            <w:tcW w:w="1699" w:type="dxa"/>
          </w:tcPr>
          <w:p w14:paraId="4497E762" w14:textId="77777777" w:rsidR="009B0494" w:rsidRDefault="009B0494" w:rsidP="009A260E">
            <w:pPr>
              <w:pStyle w:val="TableParagraph"/>
              <w:spacing w:before="0"/>
              <w:ind w:left="0"/>
              <w:jc w:val="left"/>
              <w:rPr>
                <w:rFonts w:ascii="Times New Roman"/>
              </w:rPr>
            </w:pPr>
          </w:p>
        </w:tc>
        <w:tc>
          <w:tcPr>
            <w:tcW w:w="5030" w:type="dxa"/>
          </w:tcPr>
          <w:p w14:paraId="4497E763" w14:textId="77777777" w:rsidR="009B0494" w:rsidRDefault="007F4792" w:rsidP="009A260E">
            <w:pPr>
              <w:pStyle w:val="TableParagraph"/>
              <w:spacing w:before="0"/>
              <w:jc w:val="left"/>
            </w:pPr>
            <w:r>
              <w:t>Elective</w:t>
            </w:r>
            <w:r>
              <w:rPr>
                <w:spacing w:val="-4"/>
              </w:rPr>
              <w:t xml:space="preserve"> </w:t>
            </w:r>
            <w:r>
              <w:rPr>
                <w:spacing w:val="-2"/>
              </w:rPr>
              <w:t>Module(s)</w:t>
            </w:r>
          </w:p>
        </w:tc>
        <w:tc>
          <w:tcPr>
            <w:tcW w:w="1089" w:type="dxa"/>
          </w:tcPr>
          <w:p w14:paraId="4497E764" w14:textId="77777777" w:rsidR="009B0494" w:rsidRDefault="009B0494" w:rsidP="009A260E">
            <w:pPr>
              <w:pStyle w:val="TableParagraph"/>
              <w:spacing w:before="0"/>
              <w:ind w:left="0"/>
              <w:jc w:val="left"/>
              <w:rPr>
                <w:rFonts w:ascii="Times New Roman"/>
              </w:rPr>
            </w:pPr>
          </w:p>
        </w:tc>
        <w:tc>
          <w:tcPr>
            <w:tcW w:w="1199" w:type="dxa"/>
          </w:tcPr>
          <w:p w14:paraId="4497E765" w14:textId="77777777" w:rsidR="009B0494" w:rsidRDefault="007F4792" w:rsidP="009A260E">
            <w:pPr>
              <w:pStyle w:val="TableParagraph"/>
              <w:spacing w:before="0"/>
              <w:ind w:left="204" w:right="192"/>
            </w:pPr>
            <w:r>
              <w:rPr>
                <w:spacing w:val="-5"/>
              </w:rPr>
              <w:t>20</w:t>
            </w:r>
          </w:p>
        </w:tc>
      </w:tr>
    </w:tbl>
    <w:p w14:paraId="4497E767" w14:textId="77777777" w:rsidR="009B0494" w:rsidRDefault="009B0494" w:rsidP="009A260E">
      <w:pPr>
        <w:pStyle w:val="BodyText"/>
        <w:rPr>
          <w:b/>
          <w:sz w:val="21"/>
        </w:rPr>
      </w:pPr>
    </w:p>
    <w:p w14:paraId="4497E768" w14:textId="77777777" w:rsidR="009B0494" w:rsidRDefault="007F4792" w:rsidP="009A260E">
      <w:pPr>
        <w:ind w:left="120"/>
        <w:rPr>
          <w:b/>
        </w:rPr>
      </w:pPr>
      <w:r>
        <w:rPr>
          <w:b/>
          <w:u w:val="single"/>
        </w:rPr>
        <w:t>Second</w:t>
      </w:r>
      <w:r>
        <w:rPr>
          <w:b/>
          <w:spacing w:val="-5"/>
          <w:u w:val="single"/>
        </w:rPr>
        <w:t xml:space="preserve"> </w:t>
      </w:r>
      <w:r>
        <w:rPr>
          <w:b/>
          <w:spacing w:val="-4"/>
          <w:u w:val="single"/>
        </w:rPr>
        <w:t>Year</w:t>
      </w:r>
    </w:p>
    <w:p w14:paraId="4497E769"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030"/>
        <w:gridCol w:w="1089"/>
        <w:gridCol w:w="1199"/>
      </w:tblGrid>
      <w:tr w:rsidR="009B0494" w14:paraId="4497E76E" w14:textId="77777777">
        <w:trPr>
          <w:trHeight w:val="508"/>
        </w:trPr>
        <w:tc>
          <w:tcPr>
            <w:tcW w:w="1699" w:type="dxa"/>
          </w:tcPr>
          <w:p w14:paraId="4497E76A" w14:textId="77777777" w:rsidR="009B0494" w:rsidRDefault="007F4792" w:rsidP="009A260E">
            <w:pPr>
              <w:pStyle w:val="TableParagraph"/>
              <w:spacing w:before="0"/>
              <w:ind w:left="103" w:right="100"/>
              <w:rPr>
                <w:b/>
              </w:rPr>
            </w:pPr>
            <w:r>
              <w:rPr>
                <w:b/>
              </w:rPr>
              <w:t>Module</w:t>
            </w:r>
            <w:r>
              <w:rPr>
                <w:b/>
                <w:spacing w:val="-3"/>
              </w:rPr>
              <w:t xml:space="preserve"> </w:t>
            </w:r>
            <w:r>
              <w:rPr>
                <w:b/>
                <w:spacing w:val="-4"/>
              </w:rPr>
              <w:t>Code</w:t>
            </w:r>
          </w:p>
        </w:tc>
        <w:tc>
          <w:tcPr>
            <w:tcW w:w="5030" w:type="dxa"/>
          </w:tcPr>
          <w:p w14:paraId="4497E76B" w14:textId="77777777" w:rsidR="009B0494" w:rsidRDefault="007F4792" w:rsidP="009A260E">
            <w:pPr>
              <w:pStyle w:val="TableParagraph"/>
              <w:spacing w:before="0"/>
              <w:ind w:left="1866" w:right="1848"/>
              <w:rPr>
                <w:b/>
              </w:rPr>
            </w:pPr>
            <w:r>
              <w:rPr>
                <w:b/>
              </w:rPr>
              <w:t>Module</w:t>
            </w:r>
            <w:r>
              <w:rPr>
                <w:b/>
                <w:spacing w:val="-8"/>
              </w:rPr>
              <w:t xml:space="preserve"> </w:t>
            </w:r>
            <w:r>
              <w:rPr>
                <w:b/>
                <w:spacing w:val="-2"/>
              </w:rPr>
              <w:t>Title</w:t>
            </w:r>
          </w:p>
        </w:tc>
        <w:tc>
          <w:tcPr>
            <w:tcW w:w="1089" w:type="dxa"/>
          </w:tcPr>
          <w:p w14:paraId="4497E76C" w14:textId="77777777" w:rsidR="009B0494" w:rsidRDefault="007F4792" w:rsidP="009A260E">
            <w:pPr>
              <w:pStyle w:val="TableParagraph"/>
              <w:spacing w:before="0"/>
              <w:ind w:left="244" w:right="237"/>
              <w:rPr>
                <w:b/>
              </w:rPr>
            </w:pPr>
            <w:r>
              <w:rPr>
                <w:b/>
                <w:spacing w:val="-4"/>
              </w:rPr>
              <w:t>Level</w:t>
            </w:r>
          </w:p>
        </w:tc>
        <w:tc>
          <w:tcPr>
            <w:tcW w:w="1199" w:type="dxa"/>
          </w:tcPr>
          <w:p w14:paraId="4497E76D" w14:textId="77777777" w:rsidR="009B0494" w:rsidRDefault="007F4792" w:rsidP="009A260E">
            <w:pPr>
              <w:pStyle w:val="TableParagraph"/>
              <w:spacing w:before="0"/>
              <w:ind w:left="204" w:right="200"/>
              <w:rPr>
                <w:b/>
              </w:rPr>
            </w:pPr>
            <w:r>
              <w:rPr>
                <w:b/>
                <w:spacing w:val="-2"/>
              </w:rPr>
              <w:t>Credits</w:t>
            </w:r>
          </w:p>
        </w:tc>
      </w:tr>
      <w:tr w:rsidR="009B0494" w14:paraId="4497E773" w14:textId="77777777">
        <w:trPr>
          <w:trHeight w:val="508"/>
        </w:trPr>
        <w:tc>
          <w:tcPr>
            <w:tcW w:w="1699" w:type="dxa"/>
          </w:tcPr>
          <w:p w14:paraId="4497E76F" w14:textId="77777777" w:rsidR="009B0494" w:rsidRDefault="007F4792" w:rsidP="009A260E">
            <w:pPr>
              <w:pStyle w:val="TableParagraph"/>
              <w:spacing w:before="0"/>
              <w:ind w:left="103" w:right="99"/>
            </w:pPr>
            <w:r>
              <w:rPr>
                <w:spacing w:val="-2"/>
              </w:rPr>
              <w:t>MP221</w:t>
            </w:r>
          </w:p>
        </w:tc>
        <w:tc>
          <w:tcPr>
            <w:tcW w:w="5030" w:type="dxa"/>
          </w:tcPr>
          <w:p w14:paraId="4497E770" w14:textId="77777777" w:rsidR="009B0494" w:rsidRDefault="007F4792" w:rsidP="009A260E">
            <w:pPr>
              <w:pStyle w:val="TableParagraph"/>
              <w:spacing w:before="0"/>
              <w:jc w:val="left"/>
            </w:pPr>
            <w:r>
              <w:t>Normal</w:t>
            </w:r>
            <w:r>
              <w:rPr>
                <w:spacing w:val="-9"/>
              </w:rPr>
              <w:t xml:space="preserve"> </w:t>
            </w:r>
            <w:r>
              <w:t>Function</w:t>
            </w:r>
            <w:r>
              <w:rPr>
                <w:spacing w:val="-6"/>
              </w:rPr>
              <w:t xml:space="preserve"> </w:t>
            </w:r>
            <w:r>
              <w:t>of</w:t>
            </w:r>
            <w:r>
              <w:rPr>
                <w:spacing w:val="-3"/>
              </w:rPr>
              <w:t xml:space="preserve"> </w:t>
            </w:r>
            <w:r>
              <w:t>the</w:t>
            </w:r>
            <w:r>
              <w:rPr>
                <w:spacing w:val="-6"/>
              </w:rPr>
              <w:t xml:space="preserve"> </w:t>
            </w:r>
            <w:r>
              <w:t>Gastrointestinal</w:t>
            </w:r>
            <w:r>
              <w:rPr>
                <w:spacing w:val="-8"/>
              </w:rPr>
              <w:t xml:space="preserve"> </w:t>
            </w:r>
            <w:r>
              <w:rPr>
                <w:spacing w:val="-4"/>
              </w:rPr>
              <w:t>Tract</w:t>
            </w:r>
          </w:p>
        </w:tc>
        <w:tc>
          <w:tcPr>
            <w:tcW w:w="1089" w:type="dxa"/>
          </w:tcPr>
          <w:p w14:paraId="4497E771" w14:textId="77777777" w:rsidR="009B0494" w:rsidRDefault="007F4792" w:rsidP="009A260E">
            <w:pPr>
              <w:pStyle w:val="TableParagraph"/>
              <w:spacing w:before="0"/>
              <w:ind w:left="4"/>
            </w:pPr>
            <w:r>
              <w:t>2</w:t>
            </w:r>
          </w:p>
        </w:tc>
        <w:tc>
          <w:tcPr>
            <w:tcW w:w="1199" w:type="dxa"/>
          </w:tcPr>
          <w:p w14:paraId="4497E772" w14:textId="77777777" w:rsidR="009B0494" w:rsidRDefault="007F4792" w:rsidP="009A260E">
            <w:pPr>
              <w:pStyle w:val="TableParagraph"/>
              <w:spacing w:before="0"/>
              <w:ind w:left="204" w:right="192"/>
            </w:pPr>
            <w:r>
              <w:rPr>
                <w:spacing w:val="-5"/>
              </w:rPr>
              <w:t>20</w:t>
            </w:r>
          </w:p>
        </w:tc>
      </w:tr>
      <w:tr w:rsidR="009B0494" w14:paraId="4497E778" w14:textId="77777777">
        <w:trPr>
          <w:trHeight w:val="513"/>
        </w:trPr>
        <w:tc>
          <w:tcPr>
            <w:tcW w:w="1699" w:type="dxa"/>
          </w:tcPr>
          <w:p w14:paraId="4497E774" w14:textId="77777777" w:rsidR="009B0494" w:rsidRDefault="007F4792" w:rsidP="009A260E">
            <w:pPr>
              <w:pStyle w:val="TableParagraph"/>
              <w:spacing w:before="0"/>
              <w:ind w:left="103" w:right="99"/>
            </w:pPr>
            <w:r>
              <w:rPr>
                <w:spacing w:val="-2"/>
              </w:rPr>
              <w:t>MP222</w:t>
            </w:r>
          </w:p>
        </w:tc>
        <w:tc>
          <w:tcPr>
            <w:tcW w:w="5030" w:type="dxa"/>
          </w:tcPr>
          <w:p w14:paraId="4497E775" w14:textId="77777777" w:rsidR="009B0494" w:rsidRDefault="007F4792" w:rsidP="009A260E">
            <w:pPr>
              <w:pStyle w:val="TableParagraph"/>
              <w:spacing w:before="0" w:line="250" w:lineRule="exact"/>
              <w:jc w:val="left"/>
            </w:pPr>
            <w:r>
              <w:t>Normal</w:t>
            </w:r>
            <w:r>
              <w:rPr>
                <w:spacing w:val="-10"/>
              </w:rPr>
              <w:t xml:space="preserve"> </w:t>
            </w:r>
            <w:r>
              <w:t>Function</w:t>
            </w:r>
            <w:r>
              <w:rPr>
                <w:spacing w:val="-7"/>
              </w:rPr>
              <w:t xml:space="preserve"> </w:t>
            </w:r>
            <w:r>
              <w:t>of</w:t>
            </w:r>
            <w:r>
              <w:rPr>
                <w:spacing w:val="-4"/>
              </w:rPr>
              <w:t xml:space="preserve"> </w:t>
            </w:r>
            <w:r>
              <w:t>the</w:t>
            </w:r>
            <w:r>
              <w:rPr>
                <w:spacing w:val="-7"/>
              </w:rPr>
              <w:t xml:space="preserve"> </w:t>
            </w:r>
            <w:r>
              <w:t>Cardiovascular</w:t>
            </w:r>
            <w:r>
              <w:rPr>
                <w:spacing w:val="-11"/>
              </w:rPr>
              <w:t xml:space="preserve"> </w:t>
            </w:r>
            <w:r>
              <w:t>and Respiratory Systems</w:t>
            </w:r>
          </w:p>
        </w:tc>
        <w:tc>
          <w:tcPr>
            <w:tcW w:w="1089" w:type="dxa"/>
          </w:tcPr>
          <w:p w14:paraId="4497E776" w14:textId="77777777" w:rsidR="009B0494" w:rsidRDefault="007F4792" w:rsidP="009A260E">
            <w:pPr>
              <w:pStyle w:val="TableParagraph"/>
              <w:spacing w:before="0"/>
              <w:ind w:left="4"/>
            </w:pPr>
            <w:r>
              <w:t>2</w:t>
            </w:r>
          </w:p>
        </w:tc>
        <w:tc>
          <w:tcPr>
            <w:tcW w:w="1199" w:type="dxa"/>
          </w:tcPr>
          <w:p w14:paraId="4497E777" w14:textId="77777777" w:rsidR="009B0494" w:rsidRDefault="007F4792" w:rsidP="009A260E">
            <w:pPr>
              <w:pStyle w:val="TableParagraph"/>
              <w:spacing w:before="0"/>
              <w:ind w:left="204" w:right="192"/>
            </w:pPr>
            <w:r>
              <w:rPr>
                <w:spacing w:val="-5"/>
              </w:rPr>
              <w:t>20</w:t>
            </w:r>
          </w:p>
        </w:tc>
      </w:tr>
      <w:tr w:rsidR="009B0494" w14:paraId="4497E77D" w14:textId="77777777">
        <w:trPr>
          <w:trHeight w:val="508"/>
        </w:trPr>
        <w:tc>
          <w:tcPr>
            <w:tcW w:w="1699" w:type="dxa"/>
          </w:tcPr>
          <w:p w14:paraId="4497E779" w14:textId="77777777" w:rsidR="009B0494" w:rsidRDefault="007F4792" w:rsidP="009A260E">
            <w:pPr>
              <w:pStyle w:val="TableParagraph"/>
              <w:spacing w:before="0"/>
              <w:ind w:left="103" w:right="99"/>
            </w:pPr>
            <w:r>
              <w:rPr>
                <w:spacing w:val="-2"/>
              </w:rPr>
              <w:t>MP223</w:t>
            </w:r>
          </w:p>
        </w:tc>
        <w:tc>
          <w:tcPr>
            <w:tcW w:w="5030" w:type="dxa"/>
          </w:tcPr>
          <w:p w14:paraId="4497E77A" w14:textId="77777777" w:rsidR="009B0494" w:rsidRDefault="007F4792" w:rsidP="009A260E">
            <w:pPr>
              <w:pStyle w:val="TableParagraph"/>
              <w:spacing w:before="0" w:line="254" w:lineRule="exact"/>
              <w:jc w:val="left"/>
            </w:pPr>
            <w:r>
              <w:t>Normal</w:t>
            </w:r>
            <w:r>
              <w:rPr>
                <w:spacing w:val="-9"/>
              </w:rPr>
              <w:t xml:space="preserve"> </w:t>
            </w:r>
            <w:r>
              <w:t>Function</w:t>
            </w:r>
            <w:r>
              <w:rPr>
                <w:spacing w:val="-7"/>
              </w:rPr>
              <w:t xml:space="preserve"> </w:t>
            </w:r>
            <w:r>
              <w:t>of</w:t>
            </w:r>
            <w:r>
              <w:rPr>
                <w:spacing w:val="-3"/>
              </w:rPr>
              <w:t xml:space="preserve"> </w:t>
            </w:r>
            <w:r>
              <w:t>the</w:t>
            </w:r>
            <w:r>
              <w:rPr>
                <w:spacing w:val="-7"/>
              </w:rPr>
              <w:t xml:space="preserve"> </w:t>
            </w:r>
            <w:r>
              <w:t>Central</w:t>
            </w:r>
            <w:r>
              <w:rPr>
                <w:spacing w:val="-5"/>
              </w:rPr>
              <w:t xml:space="preserve"> </w:t>
            </w:r>
            <w:r>
              <w:t>Nervous</w:t>
            </w:r>
            <w:r>
              <w:rPr>
                <w:spacing w:val="-4"/>
              </w:rPr>
              <w:t xml:space="preserve"> </w:t>
            </w:r>
            <w:r>
              <w:t>and Endocrine Systems</w:t>
            </w:r>
          </w:p>
        </w:tc>
        <w:tc>
          <w:tcPr>
            <w:tcW w:w="1089" w:type="dxa"/>
          </w:tcPr>
          <w:p w14:paraId="4497E77B" w14:textId="77777777" w:rsidR="009B0494" w:rsidRDefault="007F4792" w:rsidP="009A260E">
            <w:pPr>
              <w:pStyle w:val="TableParagraph"/>
              <w:spacing w:before="0"/>
              <w:ind w:left="4"/>
            </w:pPr>
            <w:r>
              <w:t>2</w:t>
            </w:r>
          </w:p>
        </w:tc>
        <w:tc>
          <w:tcPr>
            <w:tcW w:w="1199" w:type="dxa"/>
          </w:tcPr>
          <w:p w14:paraId="4497E77C" w14:textId="77777777" w:rsidR="009B0494" w:rsidRDefault="007F4792" w:rsidP="009A260E">
            <w:pPr>
              <w:pStyle w:val="TableParagraph"/>
              <w:spacing w:before="0"/>
              <w:ind w:left="204" w:right="192"/>
            </w:pPr>
            <w:r>
              <w:rPr>
                <w:spacing w:val="-5"/>
              </w:rPr>
              <w:t>20</w:t>
            </w:r>
          </w:p>
        </w:tc>
      </w:tr>
      <w:tr w:rsidR="009B0494" w14:paraId="4497E782" w14:textId="77777777">
        <w:trPr>
          <w:trHeight w:val="508"/>
        </w:trPr>
        <w:tc>
          <w:tcPr>
            <w:tcW w:w="1699" w:type="dxa"/>
          </w:tcPr>
          <w:p w14:paraId="4497E77E" w14:textId="77777777" w:rsidR="009B0494" w:rsidRDefault="007F4792" w:rsidP="009A260E">
            <w:pPr>
              <w:pStyle w:val="TableParagraph"/>
              <w:spacing w:before="0"/>
              <w:ind w:left="103" w:right="99"/>
            </w:pPr>
            <w:r>
              <w:rPr>
                <w:spacing w:val="-2"/>
              </w:rPr>
              <w:t>MP224</w:t>
            </w:r>
          </w:p>
        </w:tc>
        <w:tc>
          <w:tcPr>
            <w:tcW w:w="5030" w:type="dxa"/>
          </w:tcPr>
          <w:p w14:paraId="4497E77F" w14:textId="77777777" w:rsidR="009B0494" w:rsidRDefault="007F4792" w:rsidP="009A260E">
            <w:pPr>
              <w:pStyle w:val="TableParagraph"/>
              <w:spacing w:before="0" w:line="254" w:lineRule="exact"/>
              <w:ind w:right="226"/>
              <w:jc w:val="left"/>
            </w:pPr>
            <w:r>
              <w:t>Normal</w:t>
            </w:r>
            <w:r>
              <w:rPr>
                <w:spacing w:val="-10"/>
              </w:rPr>
              <w:t xml:space="preserve"> </w:t>
            </w:r>
            <w:r>
              <w:t>Function</w:t>
            </w:r>
            <w:r>
              <w:rPr>
                <w:spacing w:val="-7"/>
              </w:rPr>
              <w:t xml:space="preserve"> </w:t>
            </w:r>
            <w:r>
              <w:t>of</w:t>
            </w:r>
            <w:r>
              <w:rPr>
                <w:spacing w:val="-3"/>
              </w:rPr>
              <w:t xml:space="preserve"> </w:t>
            </w:r>
            <w:r>
              <w:t>the</w:t>
            </w:r>
            <w:r>
              <w:rPr>
                <w:spacing w:val="-7"/>
              </w:rPr>
              <w:t xml:space="preserve"> </w:t>
            </w:r>
            <w:r>
              <w:t>Renal</w:t>
            </w:r>
            <w:r>
              <w:rPr>
                <w:spacing w:val="-10"/>
              </w:rPr>
              <w:t xml:space="preserve"> </w:t>
            </w:r>
            <w:r>
              <w:t>and</w:t>
            </w:r>
            <w:r>
              <w:rPr>
                <w:spacing w:val="-2"/>
              </w:rPr>
              <w:t xml:space="preserve"> </w:t>
            </w:r>
            <w:r>
              <w:t xml:space="preserve">Hepatic </w:t>
            </w:r>
            <w:r>
              <w:rPr>
                <w:spacing w:val="-2"/>
              </w:rPr>
              <w:t>Systems</w:t>
            </w:r>
          </w:p>
        </w:tc>
        <w:tc>
          <w:tcPr>
            <w:tcW w:w="1089" w:type="dxa"/>
          </w:tcPr>
          <w:p w14:paraId="4497E780" w14:textId="77777777" w:rsidR="009B0494" w:rsidRDefault="007F4792" w:rsidP="009A260E">
            <w:pPr>
              <w:pStyle w:val="TableParagraph"/>
              <w:spacing w:before="0"/>
              <w:ind w:left="4"/>
            </w:pPr>
            <w:r>
              <w:t>2</w:t>
            </w:r>
          </w:p>
        </w:tc>
        <w:tc>
          <w:tcPr>
            <w:tcW w:w="1199" w:type="dxa"/>
          </w:tcPr>
          <w:p w14:paraId="4497E781" w14:textId="77777777" w:rsidR="009B0494" w:rsidRDefault="007F4792" w:rsidP="009A260E">
            <w:pPr>
              <w:pStyle w:val="TableParagraph"/>
              <w:spacing w:before="0"/>
              <w:ind w:left="204" w:right="192"/>
            </w:pPr>
            <w:r>
              <w:rPr>
                <w:spacing w:val="-5"/>
              </w:rPr>
              <w:t>20</w:t>
            </w:r>
          </w:p>
        </w:tc>
      </w:tr>
      <w:tr w:rsidR="009B0494" w14:paraId="4497E787" w14:textId="77777777">
        <w:trPr>
          <w:trHeight w:val="513"/>
        </w:trPr>
        <w:tc>
          <w:tcPr>
            <w:tcW w:w="1699" w:type="dxa"/>
          </w:tcPr>
          <w:p w14:paraId="4497E783" w14:textId="77777777" w:rsidR="009B0494" w:rsidRDefault="007F4792" w:rsidP="009A260E">
            <w:pPr>
              <w:pStyle w:val="TableParagraph"/>
              <w:spacing w:before="0"/>
              <w:ind w:left="103" w:right="99"/>
            </w:pPr>
            <w:r>
              <w:rPr>
                <w:spacing w:val="-2"/>
              </w:rPr>
              <w:t>MP220</w:t>
            </w:r>
          </w:p>
        </w:tc>
        <w:tc>
          <w:tcPr>
            <w:tcW w:w="5030" w:type="dxa"/>
          </w:tcPr>
          <w:p w14:paraId="4497E784" w14:textId="77777777" w:rsidR="009B0494" w:rsidRDefault="007F4792" w:rsidP="009A260E">
            <w:pPr>
              <w:pStyle w:val="TableParagraph"/>
              <w:spacing w:before="0"/>
              <w:jc w:val="left"/>
            </w:pPr>
            <w:r>
              <w:t>Being</w:t>
            </w:r>
            <w:r>
              <w:rPr>
                <w:spacing w:val="-8"/>
              </w:rPr>
              <w:t xml:space="preserve"> </w:t>
            </w:r>
            <w:r>
              <w:t>a</w:t>
            </w:r>
            <w:r>
              <w:rPr>
                <w:spacing w:val="-2"/>
              </w:rPr>
              <w:t xml:space="preserve"> </w:t>
            </w:r>
            <w:r>
              <w:t>Pharmacist</w:t>
            </w:r>
            <w:r>
              <w:rPr>
                <w:spacing w:val="-3"/>
              </w:rPr>
              <w:t xml:space="preserve"> </w:t>
            </w:r>
            <w:r>
              <w:rPr>
                <w:spacing w:val="-10"/>
              </w:rPr>
              <w:t>1</w:t>
            </w:r>
          </w:p>
        </w:tc>
        <w:tc>
          <w:tcPr>
            <w:tcW w:w="1089" w:type="dxa"/>
          </w:tcPr>
          <w:p w14:paraId="4497E785" w14:textId="77777777" w:rsidR="009B0494" w:rsidRDefault="007F4792" w:rsidP="009A260E">
            <w:pPr>
              <w:pStyle w:val="TableParagraph"/>
              <w:spacing w:before="0"/>
              <w:ind w:left="4"/>
            </w:pPr>
            <w:r>
              <w:t>2</w:t>
            </w:r>
          </w:p>
        </w:tc>
        <w:tc>
          <w:tcPr>
            <w:tcW w:w="1199" w:type="dxa"/>
          </w:tcPr>
          <w:p w14:paraId="4497E786" w14:textId="77777777" w:rsidR="009B0494" w:rsidRDefault="007F4792" w:rsidP="009A260E">
            <w:pPr>
              <w:pStyle w:val="TableParagraph"/>
              <w:spacing w:before="0"/>
              <w:ind w:left="204" w:right="192"/>
            </w:pPr>
            <w:r>
              <w:rPr>
                <w:spacing w:val="-5"/>
              </w:rPr>
              <w:t>40</w:t>
            </w:r>
          </w:p>
        </w:tc>
      </w:tr>
    </w:tbl>
    <w:p w14:paraId="4497E788" w14:textId="77777777" w:rsidR="009B0494" w:rsidRDefault="009B0494" w:rsidP="009A260E">
      <w:pPr>
        <w:sectPr w:rsidR="009B0494">
          <w:footerReference w:type="default" r:id="rId77"/>
          <w:pgSz w:w="11910" w:h="16840"/>
          <w:pgMar w:top="1360" w:right="1320" w:bottom="960" w:left="1320" w:header="0" w:footer="763" w:gutter="0"/>
          <w:pgNumType w:start="1"/>
          <w:cols w:space="720"/>
        </w:sectPr>
      </w:pPr>
    </w:p>
    <w:p w14:paraId="4497E789" w14:textId="77777777" w:rsidR="009B0494" w:rsidRDefault="007F4792" w:rsidP="009A260E">
      <w:pPr>
        <w:ind w:left="120"/>
        <w:rPr>
          <w:b/>
        </w:rPr>
      </w:pPr>
      <w:r>
        <w:rPr>
          <w:b/>
          <w:u w:val="single"/>
        </w:rPr>
        <w:lastRenderedPageBreak/>
        <w:t>Third</w:t>
      </w:r>
      <w:r>
        <w:rPr>
          <w:b/>
          <w:spacing w:val="-2"/>
          <w:u w:val="single"/>
        </w:rPr>
        <w:t xml:space="preserve"> </w:t>
      </w:r>
      <w:r>
        <w:rPr>
          <w:b/>
          <w:spacing w:val="-4"/>
          <w:u w:val="single"/>
        </w:rPr>
        <w:t>Year</w:t>
      </w:r>
    </w:p>
    <w:p w14:paraId="4497E78A" w14:textId="77777777" w:rsidR="009B0494" w:rsidRDefault="009B0494" w:rsidP="009A260E">
      <w:pPr>
        <w:pStyle w:val="BodyText"/>
        <w:rPr>
          <w:b/>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5030"/>
        <w:gridCol w:w="1089"/>
        <w:gridCol w:w="1199"/>
      </w:tblGrid>
      <w:tr w:rsidR="009B0494" w14:paraId="4497E78F" w14:textId="77777777">
        <w:trPr>
          <w:trHeight w:val="508"/>
        </w:trPr>
        <w:tc>
          <w:tcPr>
            <w:tcW w:w="1699" w:type="dxa"/>
          </w:tcPr>
          <w:p w14:paraId="4497E78B" w14:textId="77777777" w:rsidR="009B0494" w:rsidRDefault="007F4792" w:rsidP="009A260E">
            <w:pPr>
              <w:pStyle w:val="TableParagraph"/>
              <w:spacing w:before="0"/>
              <w:ind w:left="103" w:right="100"/>
              <w:rPr>
                <w:b/>
              </w:rPr>
            </w:pPr>
            <w:r>
              <w:rPr>
                <w:b/>
              </w:rPr>
              <w:t>Module</w:t>
            </w:r>
            <w:r>
              <w:rPr>
                <w:b/>
                <w:spacing w:val="-3"/>
              </w:rPr>
              <w:t xml:space="preserve"> </w:t>
            </w:r>
            <w:r>
              <w:rPr>
                <w:b/>
                <w:spacing w:val="-4"/>
              </w:rPr>
              <w:t>Code</w:t>
            </w:r>
          </w:p>
        </w:tc>
        <w:tc>
          <w:tcPr>
            <w:tcW w:w="5030" w:type="dxa"/>
          </w:tcPr>
          <w:p w14:paraId="4497E78C" w14:textId="77777777" w:rsidR="009B0494" w:rsidRDefault="007F4792" w:rsidP="009A260E">
            <w:pPr>
              <w:pStyle w:val="TableParagraph"/>
              <w:spacing w:before="0"/>
              <w:ind w:left="1866" w:right="1848"/>
              <w:rPr>
                <w:b/>
              </w:rPr>
            </w:pPr>
            <w:r>
              <w:rPr>
                <w:b/>
              </w:rPr>
              <w:t>Module</w:t>
            </w:r>
            <w:r>
              <w:rPr>
                <w:b/>
                <w:spacing w:val="-8"/>
              </w:rPr>
              <w:t xml:space="preserve"> </w:t>
            </w:r>
            <w:r>
              <w:rPr>
                <w:b/>
                <w:spacing w:val="-2"/>
              </w:rPr>
              <w:t>Title</w:t>
            </w:r>
          </w:p>
        </w:tc>
        <w:tc>
          <w:tcPr>
            <w:tcW w:w="1089" w:type="dxa"/>
          </w:tcPr>
          <w:p w14:paraId="4497E78D" w14:textId="77777777" w:rsidR="009B0494" w:rsidRDefault="007F4792" w:rsidP="009A260E">
            <w:pPr>
              <w:pStyle w:val="TableParagraph"/>
              <w:spacing w:before="0"/>
              <w:ind w:left="244" w:right="237"/>
              <w:rPr>
                <w:b/>
              </w:rPr>
            </w:pPr>
            <w:r>
              <w:rPr>
                <w:b/>
                <w:spacing w:val="-4"/>
              </w:rPr>
              <w:t>Level</w:t>
            </w:r>
          </w:p>
        </w:tc>
        <w:tc>
          <w:tcPr>
            <w:tcW w:w="1199" w:type="dxa"/>
          </w:tcPr>
          <w:p w14:paraId="4497E78E" w14:textId="77777777" w:rsidR="009B0494" w:rsidRDefault="007F4792" w:rsidP="009A260E">
            <w:pPr>
              <w:pStyle w:val="TableParagraph"/>
              <w:spacing w:before="0"/>
              <w:ind w:left="204" w:right="200"/>
              <w:rPr>
                <w:b/>
              </w:rPr>
            </w:pPr>
            <w:r>
              <w:rPr>
                <w:b/>
                <w:spacing w:val="-2"/>
              </w:rPr>
              <w:t>Credits</w:t>
            </w:r>
          </w:p>
        </w:tc>
      </w:tr>
      <w:tr w:rsidR="009B0494" w14:paraId="4497E794" w14:textId="77777777">
        <w:trPr>
          <w:trHeight w:val="513"/>
        </w:trPr>
        <w:tc>
          <w:tcPr>
            <w:tcW w:w="1699" w:type="dxa"/>
          </w:tcPr>
          <w:p w14:paraId="4497E790" w14:textId="77777777" w:rsidR="009B0494" w:rsidRDefault="007F4792" w:rsidP="009A260E">
            <w:pPr>
              <w:pStyle w:val="TableParagraph"/>
              <w:spacing w:before="0"/>
              <w:ind w:left="103" w:right="99"/>
            </w:pPr>
            <w:r>
              <w:rPr>
                <w:spacing w:val="-2"/>
              </w:rPr>
              <w:t>MP321</w:t>
            </w:r>
          </w:p>
        </w:tc>
        <w:tc>
          <w:tcPr>
            <w:tcW w:w="5030" w:type="dxa"/>
          </w:tcPr>
          <w:p w14:paraId="4497E791" w14:textId="77777777" w:rsidR="009B0494" w:rsidRDefault="007F4792" w:rsidP="009A260E">
            <w:pPr>
              <w:pStyle w:val="TableParagraph"/>
              <w:spacing w:before="0" w:line="250" w:lineRule="exact"/>
              <w:ind w:right="226"/>
              <w:jc w:val="left"/>
            </w:pPr>
            <w:r>
              <w:t>Management</w:t>
            </w:r>
            <w:r>
              <w:rPr>
                <w:spacing w:val="-9"/>
              </w:rPr>
              <w:t xml:space="preserve"> </w:t>
            </w:r>
            <w:r>
              <w:t>of</w:t>
            </w:r>
            <w:r>
              <w:rPr>
                <w:spacing w:val="-9"/>
              </w:rPr>
              <w:t xml:space="preserve"> </w:t>
            </w:r>
            <w:r>
              <w:t>Infection</w:t>
            </w:r>
            <w:r>
              <w:rPr>
                <w:spacing w:val="-8"/>
              </w:rPr>
              <w:t xml:space="preserve"> </w:t>
            </w:r>
            <w:r>
              <w:t>and</w:t>
            </w:r>
            <w:r>
              <w:rPr>
                <w:spacing w:val="-12"/>
              </w:rPr>
              <w:t xml:space="preserve"> </w:t>
            </w:r>
            <w:r>
              <w:t xml:space="preserve">Infectious </w:t>
            </w:r>
            <w:r>
              <w:rPr>
                <w:spacing w:val="-2"/>
              </w:rPr>
              <w:t>Diseases</w:t>
            </w:r>
          </w:p>
        </w:tc>
        <w:tc>
          <w:tcPr>
            <w:tcW w:w="1089" w:type="dxa"/>
          </w:tcPr>
          <w:p w14:paraId="4497E792" w14:textId="77777777" w:rsidR="009B0494" w:rsidRDefault="007F4792" w:rsidP="009A260E">
            <w:pPr>
              <w:pStyle w:val="TableParagraph"/>
              <w:spacing w:before="0"/>
              <w:ind w:left="4"/>
            </w:pPr>
            <w:r>
              <w:t>3</w:t>
            </w:r>
          </w:p>
        </w:tc>
        <w:tc>
          <w:tcPr>
            <w:tcW w:w="1199" w:type="dxa"/>
          </w:tcPr>
          <w:p w14:paraId="4497E793" w14:textId="77777777" w:rsidR="009B0494" w:rsidRDefault="007F4792" w:rsidP="009A260E">
            <w:pPr>
              <w:pStyle w:val="TableParagraph"/>
              <w:spacing w:before="0"/>
              <w:ind w:left="204" w:right="192"/>
            </w:pPr>
            <w:r>
              <w:rPr>
                <w:spacing w:val="-5"/>
              </w:rPr>
              <w:t>20</w:t>
            </w:r>
          </w:p>
        </w:tc>
      </w:tr>
      <w:tr w:rsidR="009B0494" w14:paraId="4497E799" w14:textId="77777777">
        <w:trPr>
          <w:trHeight w:val="508"/>
        </w:trPr>
        <w:tc>
          <w:tcPr>
            <w:tcW w:w="1699" w:type="dxa"/>
          </w:tcPr>
          <w:p w14:paraId="4497E795" w14:textId="77777777" w:rsidR="009B0494" w:rsidRDefault="007F4792" w:rsidP="009A260E">
            <w:pPr>
              <w:pStyle w:val="TableParagraph"/>
              <w:spacing w:before="0"/>
              <w:ind w:left="103" w:right="99"/>
            </w:pPr>
            <w:r>
              <w:rPr>
                <w:spacing w:val="-2"/>
              </w:rPr>
              <w:t>MP322</w:t>
            </w:r>
          </w:p>
        </w:tc>
        <w:tc>
          <w:tcPr>
            <w:tcW w:w="5030" w:type="dxa"/>
          </w:tcPr>
          <w:p w14:paraId="4497E796" w14:textId="77777777" w:rsidR="009B0494" w:rsidRDefault="007F4792" w:rsidP="009A260E">
            <w:pPr>
              <w:pStyle w:val="TableParagraph"/>
              <w:spacing w:before="0" w:line="254" w:lineRule="exact"/>
              <w:jc w:val="left"/>
            </w:pPr>
            <w:r>
              <w:t>Management</w:t>
            </w:r>
            <w:r>
              <w:rPr>
                <w:spacing w:val="-7"/>
              </w:rPr>
              <w:t xml:space="preserve"> </w:t>
            </w:r>
            <w:r>
              <w:t>of</w:t>
            </w:r>
            <w:r>
              <w:rPr>
                <w:spacing w:val="-7"/>
              </w:rPr>
              <w:t xml:space="preserve"> </w:t>
            </w:r>
            <w:r>
              <w:t>Gastrointestinal</w:t>
            </w:r>
            <w:r>
              <w:rPr>
                <w:spacing w:val="-9"/>
              </w:rPr>
              <w:t xml:space="preserve"> </w:t>
            </w:r>
            <w:r>
              <w:t>and</w:t>
            </w:r>
            <w:r>
              <w:rPr>
                <w:spacing w:val="-11"/>
              </w:rPr>
              <w:t xml:space="preserve"> </w:t>
            </w:r>
            <w:r>
              <w:t xml:space="preserve">Endocrine </w:t>
            </w:r>
            <w:r>
              <w:rPr>
                <w:spacing w:val="-2"/>
              </w:rPr>
              <w:t>Conditions</w:t>
            </w:r>
          </w:p>
        </w:tc>
        <w:tc>
          <w:tcPr>
            <w:tcW w:w="1089" w:type="dxa"/>
          </w:tcPr>
          <w:p w14:paraId="4497E797" w14:textId="77777777" w:rsidR="009B0494" w:rsidRDefault="007F4792" w:rsidP="009A260E">
            <w:pPr>
              <w:pStyle w:val="TableParagraph"/>
              <w:spacing w:before="0"/>
              <w:ind w:left="4"/>
            </w:pPr>
            <w:r>
              <w:t>3</w:t>
            </w:r>
          </w:p>
        </w:tc>
        <w:tc>
          <w:tcPr>
            <w:tcW w:w="1199" w:type="dxa"/>
          </w:tcPr>
          <w:p w14:paraId="4497E798" w14:textId="77777777" w:rsidR="009B0494" w:rsidRDefault="007F4792" w:rsidP="009A260E">
            <w:pPr>
              <w:pStyle w:val="TableParagraph"/>
              <w:spacing w:before="0"/>
              <w:ind w:left="204" w:right="192"/>
            </w:pPr>
            <w:r>
              <w:rPr>
                <w:spacing w:val="-5"/>
              </w:rPr>
              <w:t>20</w:t>
            </w:r>
          </w:p>
        </w:tc>
      </w:tr>
      <w:tr w:rsidR="009B0494" w14:paraId="4497E79E" w14:textId="77777777">
        <w:trPr>
          <w:trHeight w:val="508"/>
        </w:trPr>
        <w:tc>
          <w:tcPr>
            <w:tcW w:w="1699" w:type="dxa"/>
          </w:tcPr>
          <w:p w14:paraId="4497E79A" w14:textId="77777777" w:rsidR="009B0494" w:rsidRDefault="007F4792" w:rsidP="009A260E">
            <w:pPr>
              <w:pStyle w:val="TableParagraph"/>
              <w:spacing w:before="0"/>
              <w:ind w:left="103" w:right="99"/>
            </w:pPr>
            <w:r>
              <w:rPr>
                <w:spacing w:val="-2"/>
              </w:rPr>
              <w:t>MP323</w:t>
            </w:r>
          </w:p>
        </w:tc>
        <w:tc>
          <w:tcPr>
            <w:tcW w:w="5030" w:type="dxa"/>
          </w:tcPr>
          <w:p w14:paraId="4497E79B" w14:textId="77777777" w:rsidR="009B0494" w:rsidRDefault="007F4792" w:rsidP="009A260E">
            <w:pPr>
              <w:pStyle w:val="TableParagraph"/>
              <w:spacing w:before="0"/>
              <w:jc w:val="left"/>
            </w:pPr>
            <w:r>
              <w:t>Management</w:t>
            </w:r>
            <w:r>
              <w:rPr>
                <w:spacing w:val="-7"/>
              </w:rPr>
              <w:t xml:space="preserve"> </w:t>
            </w:r>
            <w:r>
              <w:t>of</w:t>
            </w:r>
            <w:r>
              <w:rPr>
                <w:spacing w:val="-6"/>
              </w:rPr>
              <w:t xml:space="preserve"> </w:t>
            </w:r>
            <w:r>
              <w:t>Cardiovascular</w:t>
            </w:r>
            <w:r>
              <w:rPr>
                <w:spacing w:val="-8"/>
              </w:rPr>
              <w:t xml:space="preserve"> </w:t>
            </w:r>
            <w:r>
              <w:rPr>
                <w:spacing w:val="-2"/>
              </w:rPr>
              <w:t>Conditions</w:t>
            </w:r>
          </w:p>
        </w:tc>
        <w:tc>
          <w:tcPr>
            <w:tcW w:w="1089" w:type="dxa"/>
          </w:tcPr>
          <w:p w14:paraId="4497E79C" w14:textId="77777777" w:rsidR="009B0494" w:rsidRDefault="007F4792" w:rsidP="009A260E">
            <w:pPr>
              <w:pStyle w:val="TableParagraph"/>
              <w:spacing w:before="0"/>
              <w:ind w:left="4"/>
            </w:pPr>
            <w:r>
              <w:t>3</w:t>
            </w:r>
          </w:p>
        </w:tc>
        <w:tc>
          <w:tcPr>
            <w:tcW w:w="1199" w:type="dxa"/>
          </w:tcPr>
          <w:p w14:paraId="4497E79D" w14:textId="77777777" w:rsidR="009B0494" w:rsidRDefault="007F4792" w:rsidP="009A260E">
            <w:pPr>
              <w:pStyle w:val="TableParagraph"/>
              <w:spacing w:before="0"/>
              <w:ind w:left="204" w:right="192"/>
            </w:pPr>
            <w:r>
              <w:rPr>
                <w:spacing w:val="-5"/>
              </w:rPr>
              <w:t>20</w:t>
            </w:r>
          </w:p>
        </w:tc>
      </w:tr>
      <w:tr w:rsidR="009B0494" w14:paraId="4497E7A3" w14:textId="77777777">
        <w:trPr>
          <w:trHeight w:val="513"/>
        </w:trPr>
        <w:tc>
          <w:tcPr>
            <w:tcW w:w="1699" w:type="dxa"/>
          </w:tcPr>
          <w:p w14:paraId="4497E79F" w14:textId="77777777" w:rsidR="009B0494" w:rsidRDefault="007F4792" w:rsidP="009A260E">
            <w:pPr>
              <w:pStyle w:val="TableParagraph"/>
              <w:spacing w:before="0"/>
              <w:ind w:left="103" w:right="99"/>
            </w:pPr>
            <w:r>
              <w:rPr>
                <w:spacing w:val="-2"/>
              </w:rPr>
              <w:t>MP324</w:t>
            </w:r>
          </w:p>
        </w:tc>
        <w:tc>
          <w:tcPr>
            <w:tcW w:w="5030" w:type="dxa"/>
          </w:tcPr>
          <w:p w14:paraId="4497E7A0" w14:textId="77777777" w:rsidR="009B0494" w:rsidRDefault="007F4792" w:rsidP="009A260E">
            <w:pPr>
              <w:pStyle w:val="TableParagraph"/>
              <w:spacing w:before="0" w:line="250" w:lineRule="exact"/>
              <w:jc w:val="left"/>
            </w:pPr>
            <w:r>
              <w:t>Management</w:t>
            </w:r>
            <w:r>
              <w:rPr>
                <w:spacing w:val="-8"/>
              </w:rPr>
              <w:t xml:space="preserve"> </w:t>
            </w:r>
            <w:r>
              <w:t>of</w:t>
            </w:r>
            <w:r>
              <w:rPr>
                <w:spacing w:val="-8"/>
              </w:rPr>
              <w:t xml:space="preserve"> </w:t>
            </w:r>
            <w:r>
              <w:t>Respiratory</w:t>
            </w:r>
            <w:r>
              <w:rPr>
                <w:spacing w:val="-9"/>
              </w:rPr>
              <w:t xml:space="preserve"> </w:t>
            </w:r>
            <w:r>
              <w:t>and</w:t>
            </w:r>
            <w:r>
              <w:rPr>
                <w:spacing w:val="-11"/>
              </w:rPr>
              <w:t xml:space="preserve"> </w:t>
            </w:r>
            <w:r>
              <w:t xml:space="preserve">Inflammatory </w:t>
            </w:r>
            <w:r>
              <w:rPr>
                <w:spacing w:val="-2"/>
              </w:rPr>
              <w:t>Conditions</w:t>
            </w:r>
          </w:p>
        </w:tc>
        <w:tc>
          <w:tcPr>
            <w:tcW w:w="1089" w:type="dxa"/>
          </w:tcPr>
          <w:p w14:paraId="4497E7A1" w14:textId="77777777" w:rsidR="009B0494" w:rsidRDefault="007F4792" w:rsidP="009A260E">
            <w:pPr>
              <w:pStyle w:val="TableParagraph"/>
              <w:spacing w:before="0"/>
              <w:ind w:left="4"/>
            </w:pPr>
            <w:r>
              <w:t>3</w:t>
            </w:r>
          </w:p>
        </w:tc>
        <w:tc>
          <w:tcPr>
            <w:tcW w:w="1199" w:type="dxa"/>
          </w:tcPr>
          <w:p w14:paraId="4497E7A2" w14:textId="77777777" w:rsidR="009B0494" w:rsidRDefault="007F4792" w:rsidP="009A260E">
            <w:pPr>
              <w:pStyle w:val="TableParagraph"/>
              <w:spacing w:before="0"/>
              <w:ind w:left="204" w:right="192"/>
            </w:pPr>
            <w:r>
              <w:rPr>
                <w:spacing w:val="-5"/>
              </w:rPr>
              <w:t>20</w:t>
            </w:r>
          </w:p>
        </w:tc>
      </w:tr>
      <w:tr w:rsidR="009B0494" w14:paraId="4497E7A8" w14:textId="77777777">
        <w:trPr>
          <w:trHeight w:val="508"/>
        </w:trPr>
        <w:tc>
          <w:tcPr>
            <w:tcW w:w="1699" w:type="dxa"/>
          </w:tcPr>
          <w:p w14:paraId="4497E7A4" w14:textId="77777777" w:rsidR="009B0494" w:rsidRDefault="007F4792" w:rsidP="009A260E">
            <w:pPr>
              <w:pStyle w:val="TableParagraph"/>
              <w:spacing w:before="0"/>
              <w:ind w:left="103" w:right="99"/>
            </w:pPr>
            <w:r>
              <w:rPr>
                <w:spacing w:val="-2"/>
              </w:rPr>
              <w:t>MP320</w:t>
            </w:r>
          </w:p>
        </w:tc>
        <w:tc>
          <w:tcPr>
            <w:tcW w:w="5030" w:type="dxa"/>
          </w:tcPr>
          <w:p w14:paraId="4497E7A5" w14:textId="77777777" w:rsidR="009B0494" w:rsidRDefault="007F4792" w:rsidP="009A260E">
            <w:pPr>
              <w:pStyle w:val="TableParagraph"/>
              <w:spacing w:before="0"/>
              <w:jc w:val="left"/>
            </w:pPr>
            <w:r>
              <w:t>Being</w:t>
            </w:r>
            <w:r>
              <w:rPr>
                <w:spacing w:val="-8"/>
              </w:rPr>
              <w:t xml:space="preserve"> </w:t>
            </w:r>
            <w:r>
              <w:t>a</w:t>
            </w:r>
            <w:r>
              <w:rPr>
                <w:spacing w:val="-2"/>
              </w:rPr>
              <w:t xml:space="preserve"> </w:t>
            </w:r>
            <w:r>
              <w:t>Pharmacist</w:t>
            </w:r>
            <w:r>
              <w:rPr>
                <w:spacing w:val="-3"/>
              </w:rPr>
              <w:t xml:space="preserve"> </w:t>
            </w:r>
            <w:r>
              <w:rPr>
                <w:spacing w:val="-10"/>
              </w:rPr>
              <w:t>2</w:t>
            </w:r>
          </w:p>
        </w:tc>
        <w:tc>
          <w:tcPr>
            <w:tcW w:w="1089" w:type="dxa"/>
          </w:tcPr>
          <w:p w14:paraId="4497E7A6" w14:textId="77777777" w:rsidR="009B0494" w:rsidRDefault="007F4792" w:rsidP="009A260E">
            <w:pPr>
              <w:pStyle w:val="TableParagraph"/>
              <w:spacing w:before="0"/>
              <w:ind w:left="4"/>
            </w:pPr>
            <w:r>
              <w:t>3</w:t>
            </w:r>
          </w:p>
        </w:tc>
        <w:tc>
          <w:tcPr>
            <w:tcW w:w="1199" w:type="dxa"/>
          </w:tcPr>
          <w:p w14:paraId="4497E7A7" w14:textId="77777777" w:rsidR="009B0494" w:rsidRDefault="007F4792" w:rsidP="009A260E">
            <w:pPr>
              <w:pStyle w:val="TableParagraph"/>
              <w:spacing w:before="0"/>
              <w:ind w:left="204" w:right="192"/>
            </w:pPr>
            <w:r>
              <w:rPr>
                <w:spacing w:val="-5"/>
              </w:rPr>
              <w:t>40</w:t>
            </w:r>
          </w:p>
        </w:tc>
      </w:tr>
    </w:tbl>
    <w:p w14:paraId="4497E7A9" w14:textId="77777777" w:rsidR="009B0494" w:rsidRDefault="009B0494" w:rsidP="009A260E">
      <w:pPr>
        <w:pStyle w:val="BodyText"/>
        <w:rPr>
          <w:b/>
        </w:rPr>
      </w:pPr>
    </w:p>
    <w:p w14:paraId="4497E7AA" w14:textId="77777777" w:rsidR="009B0494" w:rsidRDefault="007F4792" w:rsidP="009A260E">
      <w:pPr>
        <w:ind w:left="120"/>
        <w:rPr>
          <w:b/>
        </w:rPr>
      </w:pPr>
      <w:r>
        <w:rPr>
          <w:b/>
          <w:u w:val="single"/>
        </w:rPr>
        <w:t>Fourth</w:t>
      </w:r>
      <w:r>
        <w:rPr>
          <w:b/>
          <w:spacing w:val="-6"/>
          <w:u w:val="single"/>
        </w:rPr>
        <w:t xml:space="preserve"> </w:t>
      </w:r>
      <w:r>
        <w:rPr>
          <w:b/>
          <w:spacing w:val="-4"/>
          <w:u w:val="single"/>
        </w:rPr>
        <w:t>Year</w:t>
      </w:r>
    </w:p>
    <w:p w14:paraId="4497E7AB" w14:textId="77777777" w:rsidR="009B0494" w:rsidRDefault="009B0494" w:rsidP="009A260E">
      <w:pPr>
        <w:pStyle w:val="BodyText"/>
        <w:rPr>
          <w:b/>
          <w:sz w:val="13"/>
        </w:rPr>
      </w:pPr>
    </w:p>
    <w:p w14:paraId="4497E7AC" w14:textId="77777777" w:rsidR="009B0494" w:rsidRDefault="007F4792" w:rsidP="009A260E">
      <w:pPr>
        <w:ind w:left="120"/>
        <w:rPr>
          <w:b/>
        </w:rPr>
      </w:pPr>
      <w:r>
        <w:rPr>
          <w:b/>
          <w:u w:val="single"/>
        </w:rPr>
        <w:t>Compulsory</w:t>
      </w:r>
      <w:r>
        <w:rPr>
          <w:b/>
          <w:spacing w:val="-5"/>
          <w:u w:val="single"/>
        </w:rPr>
        <w:t xml:space="preserve"> </w:t>
      </w:r>
      <w:r>
        <w:rPr>
          <w:b/>
          <w:spacing w:val="-2"/>
          <w:u w:val="single"/>
        </w:rPr>
        <w:t>Modules</w:t>
      </w:r>
    </w:p>
    <w:p w14:paraId="4497E7AD" w14:textId="77777777" w:rsidR="009B0494" w:rsidRDefault="009B0494" w:rsidP="009A260E">
      <w:pPr>
        <w:pStyle w:val="BodyText"/>
        <w:rPr>
          <w:b/>
          <w:sz w:val="13"/>
        </w:rPr>
      </w:pPr>
    </w:p>
    <w:p w14:paraId="4497E7AE" w14:textId="77777777" w:rsidR="009B0494" w:rsidRDefault="007F4792" w:rsidP="009A260E">
      <w:pPr>
        <w:pStyle w:val="BodyText"/>
        <w:ind w:left="120" w:right="182"/>
      </w:pPr>
      <w:r>
        <w:t>All</w:t>
      </w:r>
      <w:r>
        <w:rPr>
          <w:spacing w:val="-4"/>
        </w:rPr>
        <w:t xml:space="preserve"> </w:t>
      </w:r>
      <w:r>
        <w:t>students</w:t>
      </w:r>
      <w:r>
        <w:rPr>
          <w:spacing w:val="-3"/>
        </w:rPr>
        <w:t xml:space="preserve"> </w:t>
      </w:r>
      <w:r>
        <w:t>shall</w:t>
      </w:r>
      <w:r>
        <w:rPr>
          <w:spacing w:val="-8"/>
        </w:rPr>
        <w:t xml:space="preserve"> </w:t>
      </w:r>
      <w:r>
        <w:t>undertake</w:t>
      </w:r>
      <w:r>
        <w:rPr>
          <w:spacing w:val="-1"/>
        </w:rPr>
        <w:t xml:space="preserve"> </w:t>
      </w:r>
      <w:r>
        <w:t>compulsory</w:t>
      </w:r>
      <w:r>
        <w:rPr>
          <w:spacing w:val="-7"/>
        </w:rPr>
        <w:t xml:space="preserve"> </w:t>
      </w:r>
      <w:r>
        <w:t>module</w:t>
      </w:r>
      <w:r>
        <w:rPr>
          <w:spacing w:val="-1"/>
        </w:rPr>
        <w:t xml:space="preserve"> </w:t>
      </w:r>
      <w:r>
        <w:t>MP427</w:t>
      </w:r>
      <w:r>
        <w:rPr>
          <w:spacing w:val="-5"/>
        </w:rPr>
        <w:t xml:space="preserve"> </w:t>
      </w:r>
      <w:r>
        <w:t>Pharmaceutical</w:t>
      </w:r>
      <w:r>
        <w:rPr>
          <w:spacing w:val="-4"/>
        </w:rPr>
        <w:t xml:space="preserve"> </w:t>
      </w:r>
      <w:r>
        <w:t>Sciences</w:t>
      </w:r>
      <w:r>
        <w:rPr>
          <w:spacing w:val="-7"/>
        </w:rPr>
        <w:t xml:space="preserve"> </w:t>
      </w:r>
      <w:r>
        <w:t>4 amounting to 120 credits as follows:</w:t>
      </w:r>
    </w:p>
    <w:p w14:paraId="4497E7AF" w14:textId="77777777" w:rsidR="009B0494" w:rsidRDefault="009B0494" w:rsidP="009A260E">
      <w:pPr>
        <w:pStyle w:val="BodyText"/>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4963"/>
        <w:gridCol w:w="1133"/>
        <w:gridCol w:w="1224"/>
      </w:tblGrid>
      <w:tr w:rsidR="009B0494" w14:paraId="4497E7B4" w14:textId="77777777">
        <w:trPr>
          <w:trHeight w:val="508"/>
        </w:trPr>
        <w:tc>
          <w:tcPr>
            <w:tcW w:w="1694" w:type="dxa"/>
          </w:tcPr>
          <w:p w14:paraId="4497E7B0" w14:textId="77777777" w:rsidR="009B0494" w:rsidRDefault="007F4792" w:rsidP="009A260E">
            <w:pPr>
              <w:pStyle w:val="TableParagraph"/>
              <w:spacing w:before="0"/>
              <w:ind w:left="144" w:right="127"/>
              <w:rPr>
                <w:b/>
              </w:rPr>
            </w:pPr>
            <w:r>
              <w:rPr>
                <w:b/>
              </w:rPr>
              <w:t>Module</w:t>
            </w:r>
            <w:r>
              <w:rPr>
                <w:b/>
                <w:spacing w:val="-3"/>
              </w:rPr>
              <w:t xml:space="preserve"> </w:t>
            </w:r>
            <w:r>
              <w:rPr>
                <w:b/>
                <w:spacing w:val="-4"/>
              </w:rPr>
              <w:t>Code</w:t>
            </w:r>
          </w:p>
        </w:tc>
        <w:tc>
          <w:tcPr>
            <w:tcW w:w="4963" w:type="dxa"/>
          </w:tcPr>
          <w:p w14:paraId="4497E7B1" w14:textId="77777777" w:rsidR="009B0494" w:rsidRDefault="007F4792" w:rsidP="009A260E">
            <w:pPr>
              <w:pStyle w:val="TableParagraph"/>
              <w:spacing w:before="0"/>
              <w:ind w:left="614" w:right="596"/>
              <w:rPr>
                <w:b/>
              </w:rPr>
            </w:pPr>
            <w:r>
              <w:rPr>
                <w:b/>
              </w:rPr>
              <w:t>Module</w:t>
            </w:r>
            <w:r>
              <w:rPr>
                <w:b/>
                <w:spacing w:val="-8"/>
              </w:rPr>
              <w:t xml:space="preserve"> </w:t>
            </w:r>
            <w:r>
              <w:rPr>
                <w:b/>
                <w:spacing w:val="-2"/>
              </w:rPr>
              <w:t>Title</w:t>
            </w:r>
          </w:p>
        </w:tc>
        <w:tc>
          <w:tcPr>
            <w:tcW w:w="1133" w:type="dxa"/>
          </w:tcPr>
          <w:p w14:paraId="4497E7B2" w14:textId="77777777" w:rsidR="009B0494" w:rsidRDefault="007F4792" w:rsidP="009A260E">
            <w:pPr>
              <w:pStyle w:val="TableParagraph"/>
              <w:spacing w:before="0"/>
              <w:ind w:left="266" w:right="246"/>
              <w:rPr>
                <w:b/>
              </w:rPr>
            </w:pPr>
            <w:r>
              <w:rPr>
                <w:b/>
                <w:spacing w:val="-4"/>
              </w:rPr>
              <w:t>Level</w:t>
            </w:r>
          </w:p>
        </w:tc>
        <w:tc>
          <w:tcPr>
            <w:tcW w:w="1224" w:type="dxa"/>
          </w:tcPr>
          <w:p w14:paraId="4497E7B3" w14:textId="77777777" w:rsidR="009B0494" w:rsidRDefault="007F4792" w:rsidP="009A260E">
            <w:pPr>
              <w:pStyle w:val="TableParagraph"/>
              <w:spacing w:before="0"/>
              <w:ind w:left="222" w:right="207"/>
              <w:rPr>
                <w:b/>
              </w:rPr>
            </w:pPr>
            <w:r>
              <w:rPr>
                <w:b/>
                <w:spacing w:val="-2"/>
              </w:rPr>
              <w:t>Credits</w:t>
            </w:r>
          </w:p>
        </w:tc>
      </w:tr>
      <w:tr w:rsidR="009B0494" w14:paraId="4497E7B9" w14:textId="77777777">
        <w:trPr>
          <w:trHeight w:val="508"/>
        </w:trPr>
        <w:tc>
          <w:tcPr>
            <w:tcW w:w="1694" w:type="dxa"/>
          </w:tcPr>
          <w:p w14:paraId="4497E7B5" w14:textId="77777777" w:rsidR="009B0494" w:rsidRDefault="007F4792" w:rsidP="009A260E">
            <w:pPr>
              <w:pStyle w:val="TableParagraph"/>
              <w:spacing w:before="0"/>
              <w:ind w:left="141" w:right="132"/>
            </w:pPr>
            <w:r>
              <w:rPr>
                <w:spacing w:val="-2"/>
              </w:rPr>
              <w:t>MP421</w:t>
            </w:r>
          </w:p>
        </w:tc>
        <w:tc>
          <w:tcPr>
            <w:tcW w:w="4963" w:type="dxa"/>
          </w:tcPr>
          <w:p w14:paraId="4497E7B6" w14:textId="77777777" w:rsidR="009B0494" w:rsidRDefault="007F4792" w:rsidP="009A260E">
            <w:pPr>
              <w:pStyle w:val="TableParagraph"/>
              <w:spacing w:before="0" w:line="254" w:lineRule="exact"/>
              <w:jc w:val="left"/>
            </w:pPr>
            <w:r>
              <w:t>Management</w:t>
            </w:r>
            <w:r>
              <w:rPr>
                <w:spacing w:val="-8"/>
              </w:rPr>
              <w:t xml:space="preserve"> </w:t>
            </w:r>
            <w:r>
              <w:t>of</w:t>
            </w:r>
            <w:r>
              <w:rPr>
                <w:spacing w:val="-8"/>
              </w:rPr>
              <w:t xml:space="preserve"> </w:t>
            </w:r>
            <w:r>
              <w:t>Malignancy</w:t>
            </w:r>
            <w:r>
              <w:rPr>
                <w:spacing w:val="-13"/>
              </w:rPr>
              <w:t xml:space="preserve"> </w:t>
            </w:r>
            <w:r>
              <w:t>and</w:t>
            </w:r>
            <w:r>
              <w:rPr>
                <w:spacing w:val="-7"/>
              </w:rPr>
              <w:t xml:space="preserve"> </w:t>
            </w:r>
            <w:r>
              <w:t xml:space="preserve">Inflammatory </w:t>
            </w:r>
            <w:r>
              <w:rPr>
                <w:spacing w:val="-2"/>
              </w:rPr>
              <w:t>Conditions</w:t>
            </w:r>
          </w:p>
        </w:tc>
        <w:tc>
          <w:tcPr>
            <w:tcW w:w="1133" w:type="dxa"/>
          </w:tcPr>
          <w:p w14:paraId="4497E7B7" w14:textId="77777777" w:rsidR="009B0494" w:rsidRDefault="007F4792" w:rsidP="009A260E">
            <w:pPr>
              <w:pStyle w:val="TableParagraph"/>
              <w:spacing w:before="0"/>
              <w:ind w:left="18"/>
            </w:pPr>
            <w:r>
              <w:t>4</w:t>
            </w:r>
          </w:p>
        </w:tc>
        <w:tc>
          <w:tcPr>
            <w:tcW w:w="1224" w:type="dxa"/>
          </w:tcPr>
          <w:p w14:paraId="4497E7B8" w14:textId="77777777" w:rsidR="009B0494" w:rsidRDefault="007F4792" w:rsidP="009A260E">
            <w:pPr>
              <w:pStyle w:val="TableParagraph"/>
              <w:spacing w:before="0"/>
              <w:ind w:left="221" w:right="207"/>
            </w:pPr>
            <w:r>
              <w:rPr>
                <w:spacing w:val="-5"/>
              </w:rPr>
              <w:t>20</w:t>
            </w:r>
          </w:p>
        </w:tc>
      </w:tr>
      <w:tr w:rsidR="009B0494" w14:paraId="4497E7BE" w14:textId="77777777">
        <w:trPr>
          <w:trHeight w:val="513"/>
        </w:trPr>
        <w:tc>
          <w:tcPr>
            <w:tcW w:w="1694" w:type="dxa"/>
          </w:tcPr>
          <w:p w14:paraId="4497E7BA" w14:textId="77777777" w:rsidR="009B0494" w:rsidRDefault="007F4792" w:rsidP="009A260E">
            <w:pPr>
              <w:pStyle w:val="TableParagraph"/>
              <w:spacing w:before="0"/>
              <w:ind w:left="141" w:right="132"/>
            </w:pPr>
            <w:r>
              <w:rPr>
                <w:spacing w:val="-2"/>
              </w:rPr>
              <w:t>MP422</w:t>
            </w:r>
          </w:p>
        </w:tc>
        <w:tc>
          <w:tcPr>
            <w:tcW w:w="4963" w:type="dxa"/>
          </w:tcPr>
          <w:p w14:paraId="4497E7BB" w14:textId="77777777" w:rsidR="009B0494" w:rsidRDefault="007F4792" w:rsidP="009A260E">
            <w:pPr>
              <w:pStyle w:val="TableParagraph"/>
              <w:spacing w:before="0" w:line="250" w:lineRule="exact"/>
              <w:ind w:right="184"/>
              <w:jc w:val="left"/>
            </w:pPr>
            <w:r>
              <w:t>Management</w:t>
            </w:r>
            <w:r>
              <w:rPr>
                <w:spacing w:val="-9"/>
              </w:rPr>
              <w:t xml:space="preserve"> </w:t>
            </w:r>
            <w:r>
              <w:t>of</w:t>
            </w:r>
            <w:r>
              <w:rPr>
                <w:spacing w:val="-9"/>
              </w:rPr>
              <w:t xml:space="preserve"> </w:t>
            </w:r>
            <w:r>
              <w:t>Central</w:t>
            </w:r>
            <w:r>
              <w:rPr>
                <w:spacing w:val="-10"/>
              </w:rPr>
              <w:t xml:space="preserve"> </w:t>
            </w:r>
            <w:r>
              <w:t>Nervous</w:t>
            </w:r>
            <w:r>
              <w:rPr>
                <w:spacing w:val="-9"/>
              </w:rPr>
              <w:t xml:space="preserve"> </w:t>
            </w:r>
            <w:r>
              <w:t xml:space="preserve">System </w:t>
            </w:r>
            <w:r>
              <w:rPr>
                <w:spacing w:val="-2"/>
              </w:rPr>
              <w:t>Conditions</w:t>
            </w:r>
          </w:p>
        </w:tc>
        <w:tc>
          <w:tcPr>
            <w:tcW w:w="1133" w:type="dxa"/>
          </w:tcPr>
          <w:p w14:paraId="4497E7BC" w14:textId="77777777" w:rsidR="009B0494" w:rsidRDefault="007F4792" w:rsidP="009A260E">
            <w:pPr>
              <w:pStyle w:val="TableParagraph"/>
              <w:spacing w:before="0"/>
              <w:ind w:left="18"/>
            </w:pPr>
            <w:r>
              <w:t>4</w:t>
            </w:r>
          </w:p>
        </w:tc>
        <w:tc>
          <w:tcPr>
            <w:tcW w:w="1224" w:type="dxa"/>
          </w:tcPr>
          <w:p w14:paraId="4497E7BD" w14:textId="77777777" w:rsidR="009B0494" w:rsidRDefault="007F4792" w:rsidP="009A260E">
            <w:pPr>
              <w:pStyle w:val="TableParagraph"/>
              <w:spacing w:before="0"/>
              <w:ind w:left="221" w:right="207"/>
            </w:pPr>
            <w:r>
              <w:rPr>
                <w:spacing w:val="-5"/>
              </w:rPr>
              <w:t>20</w:t>
            </w:r>
          </w:p>
        </w:tc>
      </w:tr>
      <w:tr w:rsidR="009B0494" w14:paraId="4497E7C3" w14:textId="77777777">
        <w:trPr>
          <w:trHeight w:val="508"/>
        </w:trPr>
        <w:tc>
          <w:tcPr>
            <w:tcW w:w="1694" w:type="dxa"/>
          </w:tcPr>
          <w:p w14:paraId="4497E7BF" w14:textId="77777777" w:rsidR="009B0494" w:rsidRDefault="007F4792" w:rsidP="009A260E">
            <w:pPr>
              <w:pStyle w:val="TableParagraph"/>
              <w:spacing w:before="0"/>
              <w:ind w:left="141" w:right="132"/>
            </w:pPr>
            <w:r>
              <w:rPr>
                <w:spacing w:val="-2"/>
              </w:rPr>
              <w:t>MP424</w:t>
            </w:r>
          </w:p>
        </w:tc>
        <w:tc>
          <w:tcPr>
            <w:tcW w:w="4963" w:type="dxa"/>
          </w:tcPr>
          <w:p w14:paraId="4497E7C0" w14:textId="77777777" w:rsidR="009B0494" w:rsidRDefault="007F4792" w:rsidP="009A260E">
            <w:pPr>
              <w:pStyle w:val="TableParagraph"/>
              <w:spacing w:before="0"/>
              <w:jc w:val="left"/>
            </w:pPr>
            <w:r>
              <w:t>Management</w:t>
            </w:r>
            <w:r>
              <w:rPr>
                <w:spacing w:val="-4"/>
              </w:rPr>
              <w:t xml:space="preserve"> </w:t>
            </w:r>
            <w:r>
              <w:t>of</w:t>
            </w:r>
            <w:r>
              <w:rPr>
                <w:spacing w:val="-4"/>
              </w:rPr>
              <w:t xml:space="preserve"> </w:t>
            </w:r>
            <w:r>
              <w:t>Patients</w:t>
            </w:r>
            <w:r>
              <w:rPr>
                <w:spacing w:val="-9"/>
              </w:rPr>
              <w:t xml:space="preserve"> </w:t>
            </w:r>
            <w:r>
              <w:t>with</w:t>
            </w:r>
            <w:r>
              <w:rPr>
                <w:spacing w:val="-2"/>
              </w:rPr>
              <w:t xml:space="preserve"> Comorbidities</w:t>
            </w:r>
          </w:p>
        </w:tc>
        <w:tc>
          <w:tcPr>
            <w:tcW w:w="1133" w:type="dxa"/>
          </w:tcPr>
          <w:p w14:paraId="4497E7C1" w14:textId="77777777" w:rsidR="009B0494" w:rsidRDefault="007F4792" w:rsidP="009A260E">
            <w:pPr>
              <w:pStyle w:val="TableParagraph"/>
              <w:spacing w:before="0"/>
              <w:ind w:left="17"/>
            </w:pPr>
            <w:r>
              <w:t>4</w:t>
            </w:r>
          </w:p>
        </w:tc>
        <w:tc>
          <w:tcPr>
            <w:tcW w:w="1224" w:type="dxa"/>
          </w:tcPr>
          <w:p w14:paraId="4497E7C2" w14:textId="77777777" w:rsidR="009B0494" w:rsidRDefault="007F4792" w:rsidP="009A260E">
            <w:pPr>
              <w:pStyle w:val="TableParagraph"/>
              <w:spacing w:before="0"/>
              <w:ind w:left="221" w:right="207"/>
            </w:pPr>
            <w:r>
              <w:rPr>
                <w:spacing w:val="-5"/>
              </w:rPr>
              <w:t>20</w:t>
            </w:r>
          </w:p>
        </w:tc>
      </w:tr>
      <w:tr w:rsidR="009B0494" w14:paraId="4497E7C8" w14:textId="77777777">
        <w:trPr>
          <w:trHeight w:val="508"/>
        </w:trPr>
        <w:tc>
          <w:tcPr>
            <w:tcW w:w="1694" w:type="dxa"/>
          </w:tcPr>
          <w:p w14:paraId="4497E7C4" w14:textId="77777777" w:rsidR="009B0494" w:rsidRDefault="007F4792" w:rsidP="009A260E">
            <w:pPr>
              <w:pStyle w:val="TableParagraph"/>
              <w:spacing w:before="0"/>
              <w:ind w:left="141" w:right="132"/>
            </w:pPr>
            <w:r>
              <w:rPr>
                <w:spacing w:val="-2"/>
              </w:rPr>
              <w:t>MP420</w:t>
            </w:r>
          </w:p>
        </w:tc>
        <w:tc>
          <w:tcPr>
            <w:tcW w:w="4963" w:type="dxa"/>
          </w:tcPr>
          <w:p w14:paraId="4497E7C5" w14:textId="77777777" w:rsidR="009B0494" w:rsidRDefault="007F4792" w:rsidP="009A260E">
            <w:pPr>
              <w:pStyle w:val="TableParagraph"/>
              <w:spacing w:before="0"/>
              <w:jc w:val="left"/>
            </w:pPr>
            <w:r>
              <w:t>Being</w:t>
            </w:r>
            <w:r>
              <w:rPr>
                <w:spacing w:val="-8"/>
              </w:rPr>
              <w:t xml:space="preserve"> </w:t>
            </w:r>
            <w:r>
              <w:t>a</w:t>
            </w:r>
            <w:r>
              <w:rPr>
                <w:spacing w:val="-2"/>
              </w:rPr>
              <w:t xml:space="preserve"> </w:t>
            </w:r>
            <w:r>
              <w:t>Pharmacist</w:t>
            </w:r>
            <w:r>
              <w:rPr>
                <w:spacing w:val="-3"/>
              </w:rPr>
              <w:t xml:space="preserve"> </w:t>
            </w:r>
            <w:r>
              <w:rPr>
                <w:spacing w:val="-10"/>
              </w:rPr>
              <w:t>3</w:t>
            </w:r>
          </w:p>
        </w:tc>
        <w:tc>
          <w:tcPr>
            <w:tcW w:w="1133" w:type="dxa"/>
          </w:tcPr>
          <w:p w14:paraId="4497E7C6" w14:textId="77777777" w:rsidR="009B0494" w:rsidRDefault="007F4792" w:rsidP="009A260E">
            <w:pPr>
              <w:pStyle w:val="TableParagraph"/>
              <w:spacing w:before="0"/>
              <w:ind w:left="17"/>
            </w:pPr>
            <w:r>
              <w:t>4</w:t>
            </w:r>
          </w:p>
        </w:tc>
        <w:tc>
          <w:tcPr>
            <w:tcW w:w="1224" w:type="dxa"/>
          </w:tcPr>
          <w:p w14:paraId="4497E7C7" w14:textId="77777777" w:rsidR="009B0494" w:rsidRDefault="007F4792" w:rsidP="009A260E">
            <w:pPr>
              <w:pStyle w:val="TableParagraph"/>
              <w:spacing w:before="0"/>
              <w:ind w:left="221" w:right="207"/>
            </w:pPr>
            <w:r>
              <w:rPr>
                <w:spacing w:val="-5"/>
              </w:rPr>
              <w:t>40</w:t>
            </w:r>
          </w:p>
        </w:tc>
      </w:tr>
      <w:tr w:rsidR="009B0494" w14:paraId="4497E7CA" w14:textId="77777777">
        <w:trPr>
          <w:trHeight w:val="513"/>
        </w:trPr>
        <w:tc>
          <w:tcPr>
            <w:tcW w:w="9014" w:type="dxa"/>
            <w:gridSpan w:val="4"/>
          </w:tcPr>
          <w:p w14:paraId="4497E7C9" w14:textId="77777777" w:rsidR="009B0494" w:rsidRDefault="007F4792" w:rsidP="009A260E">
            <w:pPr>
              <w:pStyle w:val="TableParagraph"/>
              <w:spacing w:before="0"/>
              <w:ind w:left="1342" w:right="1326"/>
              <w:rPr>
                <w:sz w:val="20"/>
              </w:rPr>
            </w:pPr>
            <w:r>
              <w:rPr>
                <w:sz w:val="20"/>
              </w:rPr>
              <w:t>AND</w:t>
            </w:r>
            <w:r>
              <w:rPr>
                <w:spacing w:val="-5"/>
                <w:sz w:val="20"/>
              </w:rPr>
              <w:t xml:space="preserve"> </w:t>
            </w:r>
            <w:r>
              <w:rPr>
                <w:spacing w:val="-2"/>
                <w:sz w:val="20"/>
              </w:rPr>
              <w:t>EITHER</w:t>
            </w:r>
          </w:p>
        </w:tc>
      </w:tr>
      <w:tr w:rsidR="009B0494" w14:paraId="4497E7CF" w14:textId="77777777">
        <w:trPr>
          <w:trHeight w:val="508"/>
        </w:trPr>
        <w:tc>
          <w:tcPr>
            <w:tcW w:w="1694" w:type="dxa"/>
          </w:tcPr>
          <w:p w14:paraId="4497E7CB" w14:textId="77777777" w:rsidR="009B0494" w:rsidRDefault="007F4792" w:rsidP="009A260E">
            <w:pPr>
              <w:pStyle w:val="TableParagraph"/>
              <w:spacing w:before="0"/>
              <w:ind w:left="141" w:right="132"/>
            </w:pPr>
            <w:r>
              <w:rPr>
                <w:spacing w:val="-2"/>
              </w:rPr>
              <w:t>MP428</w:t>
            </w:r>
          </w:p>
        </w:tc>
        <w:tc>
          <w:tcPr>
            <w:tcW w:w="4963" w:type="dxa"/>
          </w:tcPr>
          <w:p w14:paraId="4497E7CC" w14:textId="77777777" w:rsidR="009B0494" w:rsidRDefault="007F4792" w:rsidP="009A260E">
            <w:pPr>
              <w:pStyle w:val="TableParagraph"/>
              <w:spacing w:before="0"/>
              <w:jc w:val="left"/>
            </w:pPr>
            <w:r>
              <w:t>Management</w:t>
            </w:r>
            <w:r>
              <w:rPr>
                <w:spacing w:val="-6"/>
              </w:rPr>
              <w:t xml:space="preserve"> </w:t>
            </w:r>
            <w:r>
              <w:t>of</w:t>
            </w:r>
            <w:r>
              <w:rPr>
                <w:spacing w:val="-5"/>
              </w:rPr>
              <w:t xml:space="preserve"> </w:t>
            </w:r>
            <w:r>
              <w:t>Inflammatory</w:t>
            </w:r>
            <w:r>
              <w:rPr>
                <w:spacing w:val="-6"/>
              </w:rPr>
              <w:t xml:space="preserve"> </w:t>
            </w:r>
            <w:r>
              <w:rPr>
                <w:spacing w:val="-2"/>
              </w:rPr>
              <w:t>Conditions</w:t>
            </w:r>
          </w:p>
        </w:tc>
        <w:tc>
          <w:tcPr>
            <w:tcW w:w="1133" w:type="dxa"/>
          </w:tcPr>
          <w:p w14:paraId="4497E7CD" w14:textId="77777777" w:rsidR="009B0494" w:rsidRDefault="007F4792" w:rsidP="009A260E">
            <w:pPr>
              <w:pStyle w:val="TableParagraph"/>
              <w:spacing w:before="0"/>
              <w:ind w:left="18"/>
            </w:pPr>
            <w:r>
              <w:t>4</w:t>
            </w:r>
          </w:p>
        </w:tc>
        <w:tc>
          <w:tcPr>
            <w:tcW w:w="1224" w:type="dxa"/>
          </w:tcPr>
          <w:p w14:paraId="4497E7CE" w14:textId="77777777" w:rsidR="009B0494" w:rsidRDefault="007F4792" w:rsidP="009A260E">
            <w:pPr>
              <w:pStyle w:val="TableParagraph"/>
              <w:spacing w:before="0"/>
              <w:ind w:left="222" w:right="207"/>
            </w:pPr>
            <w:r>
              <w:rPr>
                <w:spacing w:val="-5"/>
              </w:rPr>
              <w:t>20</w:t>
            </w:r>
          </w:p>
        </w:tc>
      </w:tr>
      <w:tr w:rsidR="009B0494" w14:paraId="4497E7D1" w14:textId="77777777">
        <w:trPr>
          <w:trHeight w:val="508"/>
        </w:trPr>
        <w:tc>
          <w:tcPr>
            <w:tcW w:w="9014" w:type="dxa"/>
            <w:gridSpan w:val="4"/>
          </w:tcPr>
          <w:p w14:paraId="4497E7D0" w14:textId="77777777" w:rsidR="009B0494" w:rsidRDefault="007F4792" w:rsidP="009A260E">
            <w:pPr>
              <w:pStyle w:val="TableParagraph"/>
              <w:spacing w:before="0"/>
              <w:ind w:left="1342" w:right="1324"/>
              <w:rPr>
                <w:sz w:val="20"/>
              </w:rPr>
            </w:pPr>
            <w:r>
              <w:rPr>
                <w:spacing w:val="-5"/>
                <w:sz w:val="20"/>
              </w:rPr>
              <w:t>OR</w:t>
            </w:r>
          </w:p>
        </w:tc>
      </w:tr>
      <w:tr w:rsidR="009B0494" w14:paraId="4497E7D6" w14:textId="77777777">
        <w:trPr>
          <w:trHeight w:val="513"/>
        </w:trPr>
        <w:tc>
          <w:tcPr>
            <w:tcW w:w="1694" w:type="dxa"/>
          </w:tcPr>
          <w:p w14:paraId="4497E7D2" w14:textId="77777777" w:rsidR="009B0494" w:rsidRDefault="007F4792" w:rsidP="009A260E">
            <w:pPr>
              <w:pStyle w:val="TableParagraph"/>
              <w:spacing w:before="0"/>
              <w:ind w:left="141" w:right="132"/>
            </w:pPr>
            <w:r>
              <w:rPr>
                <w:spacing w:val="-2"/>
              </w:rPr>
              <w:t>MP429</w:t>
            </w:r>
          </w:p>
        </w:tc>
        <w:tc>
          <w:tcPr>
            <w:tcW w:w="4963" w:type="dxa"/>
          </w:tcPr>
          <w:p w14:paraId="4497E7D3" w14:textId="77777777" w:rsidR="009B0494" w:rsidRDefault="007F4792" w:rsidP="009A260E">
            <w:pPr>
              <w:pStyle w:val="TableParagraph"/>
              <w:spacing w:before="0" w:line="250" w:lineRule="exact"/>
              <w:jc w:val="left"/>
            </w:pPr>
            <w:r>
              <w:t>New</w:t>
            </w:r>
            <w:r>
              <w:rPr>
                <w:spacing w:val="-7"/>
              </w:rPr>
              <w:t xml:space="preserve"> </w:t>
            </w:r>
            <w:r>
              <w:t>Medicines;</w:t>
            </w:r>
            <w:r>
              <w:rPr>
                <w:spacing w:val="-5"/>
              </w:rPr>
              <w:t xml:space="preserve"> </w:t>
            </w:r>
            <w:r>
              <w:t>Better</w:t>
            </w:r>
            <w:r>
              <w:rPr>
                <w:spacing w:val="-8"/>
              </w:rPr>
              <w:t xml:space="preserve"> </w:t>
            </w:r>
            <w:r>
              <w:t>Medicines;</w:t>
            </w:r>
            <w:r>
              <w:rPr>
                <w:spacing w:val="-5"/>
              </w:rPr>
              <w:t xml:space="preserve"> </w:t>
            </w:r>
            <w:r>
              <w:t>Better</w:t>
            </w:r>
            <w:r>
              <w:rPr>
                <w:spacing w:val="-8"/>
              </w:rPr>
              <w:t xml:space="preserve"> </w:t>
            </w:r>
            <w:r>
              <w:t>Use</w:t>
            </w:r>
            <w:r>
              <w:rPr>
                <w:spacing w:val="-5"/>
              </w:rPr>
              <w:t xml:space="preserve"> </w:t>
            </w:r>
            <w:r>
              <w:t xml:space="preserve">of </w:t>
            </w:r>
            <w:r>
              <w:rPr>
                <w:spacing w:val="-2"/>
              </w:rPr>
              <w:t>Medicines</w:t>
            </w:r>
          </w:p>
        </w:tc>
        <w:tc>
          <w:tcPr>
            <w:tcW w:w="1133" w:type="dxa"/>
          </w:tcPr>
          <w:p w14:paraId="4497E7D4" w14:textId="77777777" w:rsidR="009B0494" w:rsidRDefault="007F4792" w:rsidP="009A260E">
            <w:pPr>
              <w:pStyle w:val="TableParagraph"/>
              <w:spacing w:before="0"/>
              <w:ind w:left="18"/>
            </w:pPr>
            <w:r>
              <w:t>4</w:t>
            </w:r>
          </w:p>
        </w:tc>
        <w:tc>
          <w:tcPr>
            <w:tcW w:w="1224" w:type="dxa"/>
          </w:tcPr>
          <w:p w14:paraId="4497E7D5" w14:textId="77777777" w:rsidR="009B0494" w:rsidRDefault="007F4792" w:rsidP="009A260E">
            <w:pPr>
              <w:pStyle w:val="TableParagraph"/>
              <w:spacing w:before="0"/>
              <w:ind w:left="221" w:right="207"/>
            </w:pPr>
            <w:r>
              <w:rPr>
                <w:spacing w:val="-5"/>
              </w:rPr>
              <w:t>20</w:t>
            </w:r>
          </w:p>
        </w:tc>
      </w:tr>
    </w:tbl>
    <w:p w14:paraId="4497E7D7" w14:textId="77777777" w:rsidR="009B0494" w:rsidRDefault="009B0494" w:rsidP="009A260E">
      <w:pPr>
        <w:pStyle w:val="BodyText"/>
        <w:rPr>
          <w:sz w:val="21"/>
        </w:rPr>
      </w:pPr>
    </w:p>
    <w:p w14:paraId="4497E7D8" w14:textId="77777777" w:rsidR="009B0494" w:rsidRDefault="007F4792" w:rsidP="009A260E">
      <w:pPr>
        <w:pStyle w:val="Heading1"/>
      </w:pPr>
      <w:r>
        <w:rPr>
          <w:spacing w:val="-2"/>
        </w:rPr>
        <w:t>Progress</w:t>
      </w:r>
    </w:p>
    <w:p w14:paraId="4497E7D9" w14:textId="6703BE17" w:rsidR="009B0494" w:rsidRDefault="007F4792" w:rsidP="009A260E">
      <w:pPr>
        <w:pStyle w:val="ListParagraph"/>
        <w:numPr>
          <w:ilvl w:val="0"/>
          <w:numId w:val="1"/>
        </w:numPr>
        <w:tabs>
          <w:tab w:val="left" w:pos="547"/>
          <w:tab w:val="left" w:pos="548"/>
        </w:tabs>
        <w:ind w:right="527"/>
      </w:pPr>
      <w:proofErr w:type="gramStart"/>
      <w:r>
        <w:t>In order to</w:t>
      </w:r>
      <w:proofErr w:type="gramEnd"/>
      <w:r>
        <w:t xml:space="preserve"> progress to the second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7DA" w14:textId="77777777" w:rsidR="009B0494" w:rsidRDefault="009B0494" w:rsidP="009A260E">
      <w:pPr>
        <w:pStyle w:val="BodyText"/>
        <w:rPr>
          <w:sz w:val="13"/>
        </w:rPr>
      </w:pPr>
    </w:p>
    <w:p w14:paraId="4497E7DB" w14:textId="0E3F4072" w:rsidR="009B0494" w:rsidRDefault="007F4792" w:rsidP="009A260E">
      <w:pPr>
        <w:pStyle w:val="ListParagraph"/>
        <w:numPr>
          <w:ilvl w:val="0"/>
          <w:numId w:val="1"/>
        </w:numPr>
        <w:tabs>
          <w:tab w:val="left" w:pos="547"/>
          <w:tab w:val="left" w:pos="548"/>
        </w:tabs>
        <w:ind w:right="527"/>
      </w:pPr>
      <w:proofErr w:type="gramStart"/>
      <w:r>
        <w:t>In order to</w:t>
      </w:r>
      <w:proofErr w:type="gramEnd"/>
      <w:r>
        <w:t xml:space="preserve"> progress to the third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7DC" w14:textId="77777777" w:rsidR="009B0494" w:rsidRDefault="009B0494" w:rsidP="009A260E">
      <w:pPr>
        <w:pStyle w:val="BodyText"/>
        <w:rPr>
          <w:sz w:val="13"/>
        </w:rPr>
      </w:pPr>
    </w:p>
    <w:p w14:paraId="4497E7DD" w14:textId="6A9FFF66" w:rsidR="009B0494" w:rsidRDefault="007F4792" w:rsidP="009A260E">
      <w:pPr>
        <w:pStyle w:val="ListParagraph"/>
        <w:numPr>
          <w:ilvl w:val="0"/>
          <w:numId w:val="1"/>
        </w:numPr>
        <w:tabs>
          <w:tab w:val="left" w:pos="547"/>
          <w:tab w:val="left" w:pos="548"/>
        </w:tabs>
        <w:ind w:right="526"/>
      </w:pPr>
      <w:proofErr w:type="gramStart"/>
      <w:r>
        <w:t>In order to</w:t>
      </w:r>
      <w:proofErr w:type="gramEnd"/>
      <w:r>
        <w:t xml:space="preserve"> progress to the fourth year of the programme, see </w:t>
      </w:r>
      <w:r>
        <w:rPr>
          <w:color w:val="0000FF"/>
          <w:u w:val="single" w:color="0000FF"/>
        </w:rPr>
        <w:t>General Academic</w:t>
      </w:r>
      <w:r>
        <w:rPr>
          <w:color w:val="0000FF"/>
        </w:rPr>
        <w:t xml:space="preserve"> </w:t>
      </w:r>
      <w:r>
        <w:rPr>
          <w:color w:val="0000FF"/>
          <w:u w:val="single" w:color="0000FF"/>
        </w:rPr>
        <w:t>Regulations</w:t>
      </w:r>
      <w:r>
        <w:rPr>
          <w:color w:val="0000FF"/>
          <w:spacing w:val="-6"/>
          <w:u w:val="single" w:color="0000FF"/>
        </w:rPr>
        <w:t xml:space="preserve"> </w:t>
      </w:r>
      <w:r>
        <w:rPr>
          <w:color w:val="0000FF"/>
          <w:u w:val="single" w:color="0000FF"/>
        </w:rPr>
        <w:t>– Undergraduate, Integrated</w:t>
      </w:r>
      <w:r>
        <w:rPr>
          <w:color w:val="0000FF"/>
          <w:spacing w:val="-4"/>
          <w:u w:val="single" w:color="0000FF"/>
        </w:rPr>
        <w:t xml:space="preserve"> </w:t>
      </w:r>
      <w:r>
        <w:rPr>
          <w:color w:val="0000FF"/>
          <w:u w:val="single" w:color="0000FF"/>
        </w:rPr>
        <w:t>Master</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Professional</w:t>
      </w:r>
      <w:r>
        <w:rPr>
          <w:color w:val="0000FF"/>
          <w:spacing w:val="-7"/>
          <w:u w:val="single" w:color="0000FF"/>
        </w:rPr>
        <w:t xml:space="preserve"> </w:t>
      </w:r>
      <w:r>
        <w:rPr>
          <w:color w:val="0000FF"/>
          <w:u w:val="single" w:color="0000FF"/>
        </w:rPr>
        <w:t>Graduate</w:t>
      </w:r>
      <w:r>
        <w:rPr>
          <w:color w:val="0000FF"/>
          <w:spacing w:val="-4"/>
          <w:u w:val="single" w:color="0000FF"/>
        </w:rPr>
        <w:t xml:space="preserve"> </w:t>
      </w:r>
      <w:r>
        <w:rPr>
          <w:color w:val="0000FF"/>
          <w:u w:val="single" w:color="0000FF"/>
        </w:rPr>
        <w:t>Degree</w:t>
      </w:r>
      <w:r>
        <w:rPr>
          <w:color w:val="0000FF"/>
        </w:rPr>
        <w:t xml:space="preserve"> </w:t>
      </w:r>
      <w:r>
        <w:rPr>
          <w:color w:val="0000FF"/>
          <w:u w:val="single" w:color="0000FF"/>
        </w:rPr>
        <w:t>Programme Level.</w:t>
      </w:r>
    </w:p>
    <w:p w14:paraId="4497E7DE" w14:textId="77777777" w:rsidR="009B0494" w:rsidRDefault="009B0494" w:rsidP="009A260E">
      <w:pPr>
        <w:sectPr w:rsidR="009B0494">
          <w:pgSz w:w="11910" w:h="16840"/>
          <w:pgMar w:top="1600" w:right="1320" w:bottom="960" w:left="1320" w:header="0" w:footer="763" w:gutter="0"/>
          <w:cols w:space="720"/>
        </w:sectPr>
      </w:pPr>
    </w:p>
    <w:p w14:paraId="4497E7DF" w14:textId="77777777" w:rsidR="009B0494" w:rsidRDefault="007F4792" w:rsidP="009A260E">
      <w:pPr>
        <w:pStyle w:val="Heading1"/>
        <w:ind w:left="119"/>
      </w:pPr>
      <w:r>
        <w:lastRenderedPageBreak/>
        <w:t>Final</w:t>
      </w:r>
      <w:r>
        <w:rPr>
          <w:spacing w:val="3"/>
        </w:rPr>
        <w:t xml:space="preserve"> </w:t>
      </w:r>
      <w:r>
        <w:rPr>
          <w:spacing w:val="-2"/>
        </w:rPr>
        <w:t>Classification</w:t>
      </w:r>
    </w:p>
    <w:p w14:paraId="4497E7E0" w14:textId="77777777" w:rsidR="009B0494" w:rsidRDefault="007F4792" w:rsidP="009A260E">
      <w:pPr>
        <w:pStyle w:val="ListParagraph"/>
        <w:numPr>
          <w:ilvl w:val="0"/>
          <w:numId w:val="1"/>
        </w:numPr>
        <w:tabs>
          <w:tab w:val="left" w:pos="546"/>
          <w:tab w:val="left" w:pos="548"/>
        </w:tabs>
        <w:ind w:right="309"/>
      </w:pPr>
      <w:r>
        <w:t>The</w:t>
      </w:r>
      <w:r>
        <w:rPr>
          <w:spacing w:val="-4"/>
        </w:rPr>
        <w:t xml:space="preserve"> </w:t>
      </w:r>
      <w:r>
        <w:t>final</w:t>
      </w:r>
      <w:r>
        <w:rPr>
          <w:spacing w:val="-7"/>
        </w:rPr>
        <w:t xml:space="preserve"> </w:t>
      </w:r>
      <w:r>
        <w:t>classification for</w:t>
      </w:r>
      <w:r>
        <w:rPr>
          <w:spacing w:val="-3"/>
        </w:rPr>
        <w:t xml:space="preserve"> </w:t>
      </w:r>
      <w:r>
        <w:t>the</w:t>
      </w:r>
      <w:r>
        <w:rPr>
          <w:spacing w:val="-4"/>
        </w:rPr>
        <w:t xml:space="preserve"> </w:t>
      </w:r>
      <w:r>
        <w:t>degree of BSc</w:t>
      </w:r>
      <w:r>
        <w:rPr>
          <w:spacing w:val="-1"/>
        </w:rPr>
        <w:t xml:space="preserve"> </w:t>
      </w:r>
      <w:r>
        <w:t>with</w:t>
      </w:r>
      <w:r>
        <w:rPr>
          <w:spacing w:val="-4"/>
        </w:rPr>
        <w:t xml:space="preserve"> </w:t>
      </w:r>
      <w:r>
        <w:t>Honours</w:t>
      </w:r>
      <w:r>
        <w:rPr>
          <w:spacing w:val="-1"/>
        </w:rPr>
        <w:t xml:space="preserve"> </w:t>
      </w:r>
      <w:r>
        <w:t>in</w:t>
      </w:r>
      <w:r>
        <w:rPr>
          <w:spacing w:val="-4"/>
        </w:rPr>
        <w:t xml:space="preserve"> </w:t>
      </w:r>
      <w:r>
        <w:t>Pharmaceutical</w:t>
      </w:r>
      <w:r>
        <w:rPr>
          <w:spacing w:val="-7"/>
        </w:rPr>
        <w:t xml:space="preserve"> </w:t>
      </w:r>
      <w:r>
        <w:t>Sciences will normally be based on the first assessed attempt at compulsory and specified optional modules at levels three and four.</w:t>
      </w:r>
    </w:p>
    <w:p w14:paraId="4497E7E1" w14:textId="77777777" w:rsidR="009B0494" w:rsidRDefault="009B0494" w:rsidP="009A260E">
      <w:pPr>
        <w:pStyle w:val="BodyText"/>
      </w:pPr>
    </w:p>
    <w:p w14:paraId="4497E7E2" w14:textId="77777777" w:rsidR="009B0494" w:rsidRDefault="007F4792" w:rsidP="009A260E">
      <w:pPr>
        <w:pStyle w:val="Heading1"/>
      </w:pPr>
      <w:r>
        <w:rPr>
          <w:spacing w:val="-2"/>
        </w:rPr>
        <w:t>Award</w:t>
      </w:r>
    </w:p>
    <w:p w14:paraId="4497E7E3" w14:textId="04B9353E" w:rsidR="009B0494" w:rsidRDefault="007F4792" w:rsidP="009A260E">
      <w:pPr>
        <w:pStyle w:val="ListParagraph"/>
        <w:numPr>
          <w:ilvl w:val="0"/>
          <w:numId w:val="1"/>
        </w:numPr>
        <w:tabs>
          <w:tab w:val="left" w:pos="547"/>
          <w:tab w:val="left" w:pos="548"/>
        </w:tabs>
        <w:ind w:right="324"/>
      </w:pPr>
      <w:r>
        <w:t>BSc</w:t>
      </w:r>
      <w:r>
        <w:rPr>
          <w:spacing w:val="-2"/>
        </w:rPr>
        <w:t xml:space="preserve"> </w:t>
      </w:r>
      <w:r>
        <w:t>with Honours:</w:t>
      </w:r>
      <w:r>
        <w:rPr>
          <w:spacing w:val="40"/>
        </w:rPr>
        <w:t xml:space="preserve"> </w:t>
      </w:r>
      <w:proofErr w:type="gramStart"/>
      <w:r>
        <w:t>In</w:t>
      </w:r>
      <w:r>
        <w:rPr>
          <w:spacing w:val="-5"/>
        </w:rPr>
        <w:t xml:space="preserve"> </w:t>
      </w:r>
      <w:r>
        <w:t>order</w:t>
      </w:r>
      <w:r>
        <w:rPr>
          <w:spacing w:val="-4"/>
        </w:rPr>
        <w:t xml:space="preserve"> </w:t>
      </w:r>
      <w:r>
        <w:t>to</w:t>
      </w:r>
      <w:proofErr w:type="gramEnd"/>
      <w:r>
        <w:t xml:space="preserve"> qualify</w:t>
      </w:r>
      <w:r>
        <w:rPr>
          <w:spacing w:val="-2"/>
        </w:rPr>
        <w:t xml:space="preserve"> </w:t>
      </w:r>
      <w:r>
        <w:t>for</w:t>
      </w:r>
      <w:r>
        <w:rPr>
          <w:spacing w:val="-4"/>
        </w:rPr>
        <w:t xml:space="preserve"> </w:t>
      </w:r>
      <w:r>
        <w:t>the</w:t>
      </w:r>
      <w:r>
        <w:rPr>
          <w:spacing w:val="-5"/>
        </w:rPr>
        <w:t xml:space="preserve"> </w:t>
      </w:r>
      <w:r>
        <w:t>award of</w:t>
      </w:r>
      <w:r>
        <w:rPr>
          <w:spacing w:val="-1"/>
        </w:rPr>
        <w:t xml:space="preserve"> </w:t>
      </w:r>
      <w:r>
        <w:t>the</w:t>
      </w:r>
      <w:r>
        <w:rPr>
          <w:spacing w:val="-5"/>
        </w:rPr>
        <w:t xml:space="preserve"> </w:t>
      </w:r>
      <w:r>
        <w:t>degree of</w:t>
      </w:r>
      <w:r>
        <w:rPr>
          <w:spacing w:val="-1"/>
        </w:rPr>
        <w:t xml:space="preserve"> </w:t>
      </w:r>
      <w:r>
        <w:t>BSc</w:t>
      </w:r>
      <w:r>
        <w:rPr>
          <w:spacing w:val="-2"/>
        </w:rPr>
        <w:t xml:space="preserve"> </w:t>
      </w:r>
      <w:r>
        <w:t xml:space="preserve">with Honours in Pharmaceutical Sciences, see </w:t>
      </w:r>
      <w:r>
        <w:rPr>
          <w:color w:val="0000FF"/>
          <w:u w:val="single" w:color="0000FF"/>
        </w:rPr>
        <w:t>General Academic Regulations – Undergraduate,</w:t>
      </w:r>
      <w:r>
        <w:rPr>
          <w:color w:val="0000FF"/>
        </w:rPr>
        <w:t xml:space="preserve"> </w:t>
      </w:r>
      <w:r>
        <w:rPr>
          <w:color w:val="0000FF"/>
          <w:u w:val="single" w:color="0000FF"/>
        </w:rPr>
        <w:t>Integrated Master and Professional Graduate Degree Programme Level.</w:t>
      </w:r>
    </w:p>
    <w:p w14:paraId="4497E7E4" w14:textId="77777777" w:rsidR="009B0494" w:rsidRDefault="009B0494" w:rsidP="009A260E">
      <w:pPr>
        <w:pStyle w:val="BodyText"/>
        <w:rPr>
          <w:sz w:val="13"/>
        </w:rPr>
      </w:pPr>
    </w:p>
    <w:p w14:paraId="4497E7E5" w14:textId="5F25AF4C" w:rsidR="009B0494" w:rsidRDefault="007F4792" w:rsidP="009A260E">
      <w:pPr>
        <w:pStyle w:val="ListParagraph"/>
        <w:numPr>
          <w:ilvl w:val="0"/>
          <w:numId w:val="1"/>
        </w:numPr>
        <w:tabs>
          <w:tab w:val="left" w:pos="547"/>
          <w:tab w:val="left" w:pos="548"/>
        </w:tabs>
        <w:ind w:right="249"/>
      </w:pPr>
      <w:r>
        <w:t>BSc:</w:t>
      </w:r>
      <w:r>
        <w:rPr>
          <w:spacing w:val="-4"/>
        </w:rPr>
        <w:t xml:space="preserve"> </w:t>
      </w:r>
      <w:proofErr w:type="gramStart"/>
      <w:r>
        <w:t>In</w:t>
      </w:r>
      <w:r>
        <w:rPr>
          <w:spacing w:val="-3"/>
        </w:rPr>
        <w:t xml:space="preserve"> </w:t>
      </w:r>
      <w:r>
        <w:t>order</w:t>
      </w:r>
      <w:r>
        <w:rPr>
          <w:spacing w:val="-2"/>
        </w:rPr>
        <w:t xml:space="preserve"> </w:t>
      </w:r>
      <w:r>
        <w:t>to</w:t>
      </w:r>
      <w:proofErr w:type="gramEnd"/>
      <w:r>
        <w:t xml:space="preserve"> qualify</w:t>
      </w:r>
      <w:r>
        <w:rPr>
          <w:spacing w:val="-5"/>
        </w:rPr>
        <w:t xml:space="preserve"> </w:t>
      </w:r>
      <w:r>
        <w:t>for</w:t>
      </w:r>
      <w:r>
        <w:rPr>
          <w:spacing w:val="-7"/>
        </w:rPr>
        <w:t xml:space="preserve"> </w:t>
      </w:r>
      <w:r>
        <w:t>the</w:t>
      </w:r>
      <w:r>
        <w:rPr>
          <w:spacing w:val="-3"/>
        </w:rPr>
        <w:t xml:space="preserve"> </w:t>
      </w:r>
      <w:r>
        <w:t>award</w:t>
      </w:r>
      <w:r>
        <w:rPr>
          <w:spacing w:val="-3"/>
        </w:rPr>
        <w:t xml:space="preserve"> </w:t>
      </w:r>
      <w:r>
        <w:t>of</w:t>
      </w:r>
      <w:r>
        <w:rPr>
          <w:spacing w:val="-4"/>
        </w:rPr>
        <w:t xml:space="preserve"> </w:t>
      </w:r>
      <w:r>
        <w:t>the</w:t>
      </w:r>
      <w:r>
        <w:rPr>
          <w:spacing w:val="-3"/>
        </w:rPr>
        <w:t xml:space="preserve"> </w:t>
      </w:r>
      <w:r>
        <w:t>degree of BSc in</w:t>
      </w:r>
      <w:r>
        <w:rPr>
          <w:spacing w:val="-3"/>
        </w:rPr>
        <w:t xml:space="preserve"> </w:t>
      </w:r>
      <w:r>
        <w:t>Pharmaceutical</w:t>
      </w:r>
      <w:r>
        <w:rPr>
          <w:spacing w:val="-6"/>
        </w:rPr>
        <w:t xml:space="preserve"> </w:t>
      </w:r>
      <w:r>
        <w:t xml:space="preserve">Sciences, see </w:t>
      </w:r>
      <w:r>
        <w:rPr>
          <w:color w:val="0000FF"/>
          <w:u w:val="single" w:color="0000FF"/>
        </w:rPr>
        <w:t>General Academic Regulations – Undergraduate, Integrated Master and</w:t>
      </w:r>
      <w:r>
        <w:rPr>
          <w:color w:val="0000FF"/>
        </w:rPr>
        <w:t xml:space="preserve"> </w:t>
      </w:r>
      <w:r>
        <w:rPr>
          <w:color w:val="0000FF"/>
          <w:u w:val="single" w:color="0000FF"/>
        </w:rPr>
        <w:t>Professional Graduate Degree Programme Level.</w:t>
      </w:r>
    </w:p>
    <w:p w14:paraId="4497E7E6" w14:textId="77777777" w:rsidR="009B0494" w:rsidRDefault="009B0494" w:rsidP="009A260E">
      <w:pPr>
        <w:pStyle w:val="BodyText"/>
        <w:rPr>
          <w:sz w:val="13"/>
        </w:rPr>
      </w:pPr>
    </w:p>
    <w:p w14:paraId="4497E7E7" w14:textId="23CB1426" w:rsidR="009B0494" w:rsidRDefault="007F4792" w:rsidP="009A260E">
      <w:pPr>
        <w:pStyle w:val="ListParagraph"/>
        <w:numPr>
          <w:ilvl w:val="0"/>
          <w:numId w:val="1"/>
        </w:numPr>
        <w:tabs>
          <w:tab w:val="left" w:pos="547"/>
          <w:tab w:val="left" w:pos="548"/>
        </w:tabs>
        <w:ind w:right="489"/>
      </w:pPr>
      <w:r>
        <w:t>Diploma</w:t>
      </w:r>
      <w:r>
        <w:rPr>
          <w:spacing w:val="-3"/>
        </w:rPr>
        <w:t xml:space="preserve"> </w:t>
      </w:r>
      <w:r>
        <w:t>of Higher</w:t>
      </w:r>
      <w:r>
        <w:rPr>
          <w:spacing w:val="-6"/>
        </w:rPr>
        <w:t xml:space="preserve"> </w:t>
      </w:r>
      <w:r>
        <w:t xml:space="preserve">Education: </w:t>
      </w:r>
      <w:proofErr w:type="gramStart"/>
      <w:r>
        <w:t>In</w:t>
      </w:r>
      <w:r>
        <w:rPr>
          <w:spacing w:val="-3"/>
        </w:rPr>
        <w:t xml:space="preserve"> </w:t>
      </w:r>
      <w:r>
        <w:t>order</w:t>
      </w:r>
      <w:r>
        <w:rPr>
          <w:spacing w:val="-2"/>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w:t>
      </w:r>
      <w:r>
        <w:rPr>
          <w:spacing w:val="-3"/>
        </w:rPr>
        <w:t xml:space="preserve"> </w:t>
      </w:r>
      <w:r>
        <w:t>of</w:t>
      </w:r>
      <w:r>
        <w:rPr>
          <w:spacing w:val="-4"/>
        </w:rPr>
        <w:t xml:space="preserve"> </w:t>
      </w:r>
      <w:r>
        <w:t>a Diploma</w:t>
      </w:r>
      <w:r>
        <w:rPr>
          <w:spacing w:val="-3"/>
        </w:rPr>
        <w:t xml:space="preserve"> </w:t>
      </w:r>
      <w:r>
        <w:t xml:space="preserve">of Higher Education in Pharmaceutical Sciences,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rPr>
        <w:t xml:space="preserve"> </w:t>
      </w:r>
      <w:r>
        <w:rPr>
          <w:color w:val="0000FF"/>
          <w:spacing w:val="-2"/>
          <w:u w:val="single" w:color="0000FF"/>
        </w:rPr>
        <w:t>Level.</w:t>
      </w:r>
    </w:p>
    <w:p w14:paraId="4497E7E8" w14:textId="77777777" w:rsidR="009B0494" w:rsidRDefault="009B0494" w:rsidP="009A260E">
      <w:pPr>
        <w:pStyle w:val="BodyText"/>
        <w:rPr>
          <w:sz w:val="14"/>
        </w:rPr>
      </w:pPr>
    </w:p>
    <w:p w14:paraId="4497E7E9" w14:textId="31DE4004" w:rsidR="009B0494" w:rsidRDefault="007F4792" w:rsidP="009A260E">
      <w:pPr>
        <w:pStyle w:val="ListParagraph"/>
        <w:numPr>
          <w:ilvl w:val="0"/>
          <w:numId w:val="1"/>
        </w:numPr>
        <w:tabs>
          <w:tab w:val="left" w:pos="548"/>
        </w:tabs>
        <w:ind w:right="125"/>
      </w:pPr>
      <w:r>
        <w:t>Certificate of Higher</w:t>
      </w:r>
      <w:r>
        <w:rPr>
          <w:spacing w:val="-7"/>
        </w:rPr>
        <w:t xml:space="preserve"> </w:t>
      </w:r>
      <w:r>
        <w:t xml:space="preserve">Education: </w:t>
      </w:r>
      <w:proofErr w:type="gramStart"/>
      <w:r>
        <w:t>In</w:t>
      </w:r>
      <w:r>
        <w:rPr>
          <w:spacing w:val="-3"/>
        </w:rPr>
        <w:t xml:space="preserve"> </w:t>
      </w:r>
      <w:r>
        <w:t>order</w:t>
      </w:r>
      <w:r>
        <w:rPr>
          <w:spacing w:val="-7"/>
        </w:rPr>
        <w:t xml:space="preserve"> </w:t>
      </w:r>
      <w:r>
        <w:t>to</w:t>
      </w:r>
      <w:proofErr w:type="gramEnd"/>
      <w:r>
        <w:rPr>
          <w:spacing w:val="-3"/>
        </w:rPr>
        <w:t xml:space="preserve"> </w:t>
      </w:r>
      <w:r>
        <w:t>qualify</w:t>
      </w:r>
      <w:r>
        <w:rPr>
          <w:spacing w:val="-5"/>
        </w:rPr>
        <w:t xml:space="preserve"> </w:t>
      </w:r>
      <w:r>
        <w:t>for</w:t>
      </w:r>
      <w:r>
        <w:rPr>
          <w:spacing w:val="-2"/>
        </w:rPr>
        <w:t xml:space="preserve"> </w:t>
      </w:r>
      <w:r>
        <w:t>the</w:t>
      </w:r>
      <w:r>
        <w:rPr>
          <w:spacing w:val="-3"/>
        </w:rPr>
        <w:t xml:space="preserve"> </w:t>
      </w:r>
      <w:r>
        <w:t>award of a</w:t>
      </w:r>
      <w:r>
        <w:rPr>
          <w:spacing w:val="-3"/>
        </w:rPr>
        <w:t xml:space="preserve"> </w:t>
      </w:r>
      <w:r>
        <w:t>Certificate</w:t>
      </w:r>
      <w:r>
        <w:rPr>
          <w:spacing w:val="-3"/>
        </w:rPr>
        <w:t xml:space="preserve"> </w:t>
      </w:r>
      <w:r>
        <w:t>of</w:t>
      </w:r>
      <w:r>
        <w:rPr>
          <w:spacing w:val="-4"/>
        </w:rPr>
        <w:t xml:space="preserve"> </w:t>
      </w:r>
      <w:r>
        <w:t xml:space="preserve">Higher Education in Pharmaceutical Sciences, see </w:t>
      </w:r>
      <w:r>
        <w:rPr>
          <w:color w:val="0000FF"/>
          <w:u w:val="single" w:color="0000FF"/>
        </w:rPr>
        <w:t>General Academic Regulations –</w:t>
      </w:r>
      <w:r>
        <w:rPr>
          <w:color w:val="0000FF"/>
        </w:rPr>
        <w:t xml:space="preserve"> </w:t>
      </w:r>
      <w:r>
        <w:rPr>
          <w:color w:val="0000FF"/>
          <w:u w:val="single" w:color="0000FF"/>
        </w:rPr>
        <w:t>Undergraduate, Integrated Master and Professional Graduate Degree Programme</w:t>
      </w:r>
      <w:r>
        <w:rPr>
          <w:color w:val="0000FF"/>
          <w:spacing w:val="61"/>
        </w:rPr>
        <w:t xml:space="preserve"> </w:t>
      </w:r>
      <w:r>
        <w:rPr>
          <w:color w:val="0000FF"/>
          <w:spacing w:val="-2"/>
          <w:u w:val="single" w:color="0000FF"/>
        </w:rPr>
        <w:t>Level.</w:t>
      </w:r>
    </w:p>
    <w:sectPr w:rsidR="009B0494">
      <w:pgSz w:w="11910" w:h="16840"/>
      <w:pgMar w:top="1600" w:right="1320" w:bottom="960" w:left="1320" w:header="0" w:footer="7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AFD64" w14:textId="77777777" w:rsidR="00346C3A" w:rsidRDefault="00346C3A">
      <w:r>
        <w:separator/>
      </w:r>
    </w:p>
  </w:endnote>
  <w:endnote w:type="continuationSeparator" w:id="0">
    <w:p w14:paraId="6C5F8300" w14:textId="77777777" w:rsidR="00346C3A" w:rsidRDefault="003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E25A" w14:textId="77777777" w:rsidR="00BF5D02" w:rsidRDefault="00BF5D0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A" w14:textId="77777777" w:rsidR="009B0494" w:rsidRDefault="00000000">
    <w:pPr>
      <w:pStyle w:val="BodyText"/>
      <w:spacing w:line="14" w:lineRule="auto"/>
      <w:rPr>
        <w:sz w:val="20"/>
      </w:rPr>
    </w:pPr>
    <w:r>
      <w:pict w14:anchorId="4497E863">
        <v:shapetype id="_x0000_t202" coordsize="21600,21600" o:spt="202" path="m,l,21600r21600,l21600,xe">
          <v:stroke joinstyle="miter"/>
          <v:path gradientshapeok="t" o:connecttype="rect"/>
        </v:shapetype>
        <v:shape id="docshape16" o:spid="_x0000_s1099" type="#_x0000_t202" style="position:absolute;margin-left:291.5pt;margin-top:793pt;width:22.75pt;height:15.5pt;z-index:-54139392;mso-position-horizontal-relative:page;mso-position-vertical-relative:page" filled="f" stroked="f">
          <v:textbox inset="0,0,0,0">
            <w:txbxContent>
              <w:p w14:paraId="4497E92E"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B" w14:textId="77777777" w:rsidR="009B0494" w:rsidRDefault="00000000">
    <w:pPr>
      <w:pStyle w:val="BodyText"/>
      <w:spacing w:line="14" w:lineRule="auto"/>
      <w:rPr>
        <w:sz w:val="20"/>
      </w:rPr>
    </w:pPr>
    <w:r>
      <w:pict w14:anchorId="4497E864">
        <v:shapetype id="_x0000_t202" coordsize="21600,21600" o:spt="202" path="m,l,21600r21600,l21600,xe">
          <v:stroke joinstyle="miter"/>
          <v:path gradientshapeok="t" o:connecttype="rect"/>
        </v:shapetype>
        <v:shape id="docshape17" o:spid="_x0000_s1098" type="#_x0000_t202" style="position:absolute;margin-left:292.65pt;margin-top:794.25pt;width:23.85pt;height:17.25pt;z-index:-54138880;mso-position-horizontal-relative:page;mso-position-vertical-relative:page" filled="f" stroked="f">
          <v:textbox inset="0,0,0,0">
            <w:txbxContent>
              <w:p w14:paraId="4497E92F" w14:textId="77777777" w:rsidR="009B0494" w:rsidRDefault="007F4792">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C" w14:textId="77777777" w:rsidR="009B0494" w:rsidRDefault="00000000">
    <w:pPr>
      <w:pStyle w:val="BodyText"/>
      <w:spacing w:line="14" w:lineRule="auto"/>
      <w:rPr>
        <w:sz w:val="20"/>
      </w:rPr>
    </w:pPr>
    <w:r>
      <w:pict w14:anchorId="4497E865">
        <v:shapetype id="_x0000_t202" coordsize="21600,21600" o:spt="202" path="m,l,21600r21600,l21600,xe">
          <v:stroke joinstyle="miter"/>
          <v:path gradientshapeok="t" o:connecttype="rect"/>
        </v:shapetype>
        <v:shape id="docshape18" o:spid="_x0000_s1097" type="#_x0000_t202" style="position:absolute;margin-left:291.5pt;margin-top:793pt;width:20.65pt;height:17pt;z-index:-54138368;mso-position-horizontal-relative:page;mso-position-vertical-relative:page" filled="f" stroked="f">
          <v:textbox inset="0,0,0,0">
            <w:txbxContent>
              <w:p w14:paraId="4497E930"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D" w14:textId="77777777" w:rsidR="009B0494" w:rsidRDefault="00000000">
    <w:pPr>
      <w:pStyle w:val="BodyText"/>
      <w:spacing w:line="14" w:lineRule="auto"/>
      <w:rPr>
        <w:sz w:val="20"/>
      </w:rPr>
    </w:pPr>
    <w:r>
      <w:pict w14:anchorId="4497E866">
        <v:shapetype id="_x0000_t202" coordsize="21600,21600" o:spt="202" path="m,l,21600r21600,l21600,xe">
          <v:stroke joinstyle="miter"/>
          <v:path gradientshapeok="t" o:connecttype="rect"/>
        </v:shapetype>
        <v:shape id="docshape19" o:spid="_x0000_s1096" type="#_x0000_t202" style="position:absolute;margin-left:291.5pt;margin-top:793pt;width:23.65pt;height:16.6pt;z-index:-54137856;mso-position-horizontal-relative:page;mso-position-vertical-relative:page" filled="f" stroked="f">
          <v:textbox style="mso-next-textbox:#docshape19" inset="0,0,0,0">
            <w:txbxContent>
              <w:p w14:paraId="4497E931"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E" w14:textId="77777777" w:rsidR="009B0494" w:rsidRDefault="00000000">
    <w:pPr>
      <w:pStyle w:val="BodyText"/>
      <w:spacing w:line="14" w:lineRule="auto"/>
      <w:rPr>
        <w:sz w:val="20"/>
      </w:rPr>
    </w:pPr>
    <w:r>
      <w:pict w14:anchorId="4497E867">
        <v:shapetype id="_x0000_t202" coordsize="21600,21600" o:spt="202" path="m,l,21600r21600,l21600,xe">
          <v:stroke joinstyle="miter"/>
          <v:path gradientshapeok="t" o:connecttype="rect"/>
        </v:shapetype>
        <v:shape id="docshape20" o:spid="_x0000_s1095" type="#_x0000_t202" style="position:absolute;margin-left:292.85pt;margin-top:793pt;width:25.15pt;height:14.35pt;z-index:-54137344;mso-position-horizontal-relative:page;mso-position-vertical-relative:page" filled="f" stroked="f">
          <v:textbox inset="0,0,0,0">
            <w:txbxContent>
              <w:p w14:paraId="4497E932"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F" w14:textId="77777777" w:rsidR="009B0494" w:rsidRDefault="00000000">
    <w:pPr>
      <w:pStyle w:val="BodyText"/>
      <w:spacing w:line="14" w:lineRule="auto"/>
      <w:rPr>
        <w:sz w:val="20"/>
      </w:rPr>
    </w:pPr>
    <w:r>
      <w:pict w14:anchorId="4497E868">
        <v:shapetype id="_x0000_t202" coordsize="21600,21600" o:spt="202" path="m,l,21600r21600,l21600,xe">
          <v:stroke joinstyle="miter"/>
          <v:path gradientshapeok="t" o:connecttype="rect"/>
        </v:shapetype>
        <v:shape id="docshape21" o:spid="_x0000_s1094" type="#_x0000_t202" style="position:absolute;margin-left:291.5pt;margin-top:793pt;width:28.75pt;height:15.1pt;z-index:-54136832;mso-position-horizontal-relative:page;mso-position-vertical-relative:page" filled="f" stroked="f">
          <v:textbox inset="0,0,0,0">
            <w:txbxContent>
              <w:p w14:paraId="4497E933"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0" w14:textId="77777777" w:rsidR="009B0494" w:rsidRDefault="00000000">
    <w:pPr>
      <w:pStyle w:val="BodyText"/>
      <w:spacing w:line="14" w:lineRule="auto"/>
      <w:rPr>
        <w:sz w:val="20"/>
      </w:rPr>
    </w:pPr>
    <w:r>
      <w:pict w14:anchorId="4497E869">
        <v:shapetype id="_x0000_t202" coordsize="21600,21600" o:spt="202" path="m,l,21600r21600,l21600,xe">
          <v:stroke joinstyle="miter"/>
          <v:path gradientshapeok="t" o:connecttype="rect"/>
        </v:shapetype>
        <v:shape id="docshape22" o:spid="_x0000_s1093" type="#_x0000_t202" style="position:absolute;margin-left:291.5pt;margin-top:800.45pt;width:23.65pt;height:14.35pt;z-index:-54136320;mso-position-horizontal-relative:page;mso-position-vertical-relative:page" filled="f" stroked="f">
          <v:textbox inset="0,0,0,0">
            <w:txbxContent>
              <w:p w14:paraId="4497E934"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1" w14:textId="77777777" w:rsidR="009B0494" w:rsidRDefault="00000000">
    <w:pPr>
      <w:pStyle w:val="BodyText"/>
      <w:spacing w:line="14" w:lineRule="auto"/>
      <w:rPr>
        <w:sz w:val="20"/>
      </w:rPr>
    </w:pPr>
    <w:r>
      <w:pict w14:anchorId="4497E86A">
        <v:shapetype id="_x0000_t202" coordsize="21600,21600" o:spt="202" path="m,l,21600r21600,l21600,xe">
          <v:stroke joinstyle="miter"/>
          <v:path gradientshapeok="t" o:connecttype="rect"/>
        </v:shapetype>
        <v:shape id="docshape23" o:spid="_x0000_s1092" type="#_x0000_t202" style="position:absolute;margin-left:291.5pt;margin-top:793pt;width:21.4pt;height:17.75pt;z-index:-54135808;mso-position-horizontal-relative:page;mso-position-vertical-relative:page" filled="f" stroked="f">
          <v:textbox inset="0,0,0,0">
            <w:txbxContent>
              <w:p w14:paraId="4497E935"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2" w14:textId="77777777" w:rsidR="009B0494" w:rsidRDefault="00000000">
    <w:pPr>
      <w:pStyle w:val="BodyText"/>
      <w:spacing w:line="14" w:lineRule="auto"/>
      <w:rPr>
        <w:sz w:val="20"/>
      </w:rPr>
    </w:pPr>
    <w:r>
      <w:pict w14:anchorId="4497E86B">
        <v:shapetype id="_x0000_t202" coordsize="21600,21600" o:spt="202" path="m,l,21600r21600,l21600,xe">
          <v:stroke joinstyle="miter"/>
          <v:path gradientshapeok="t" o:connecttype="rect"/>
        </v:shapetype>
        <v:shape id="docshape24" o:spid="_x0000_s1091" type="#_x0000_t202" style="position:absolute;margin-left:290.5pt;margin-top:793.65pt;width:26.75pt;height:14.8pt;z-index:-54135296;mso-position-horizontal-relative:page;mso-position-vertical-relative:page" filled="f" stroked="f">
          <v:textbox inset="0,0,0,0">
            <w:txbxContent>
              <w:p w14:paraId="4497E936" w14:textId="77777777" w:rsidR="009B0494" w:rsidRDefault="007F4792">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3" w14:textId="77777777" w:rsidR="009B0494" w:rsidRDefault="00000000">
    <w:pPr>
      <w:pStyle w:val="BodyText"/>
      <w:spacing w:line="14" w:lineRule="auto"/>
      <w:rPr>
        <w:sz w:val="20"/>
      </w:rPr>
    </w:pPr>
    <w:r>
      <w:pict w14:anchorId="4497E86C">
        <v:shapetype id="_x0000_t202" coordsize="21600,21600" o:spt="202" path="m,l,21600r21600,l21600,xe">
          <v:stroke joinstyle="miter"/>
          <v:path gradientshapeok="t" o:connecttype="rect"/>
        </v:shapetype>
        <v:shape id="docshape25" o:spid="_x0000_s1090" type="#_x0000_t202" style="position:absolute;margin-left:290.5pt;margin-top:794.4pt;width:26pt;height:14.85pt;z-index:-54134784;mso-position-horizontal-relative:page;mso-position-vertical-relative:page" filled="f" stroked="f">
          <v:textbox inset="0,0,0,0">
            <w:txbxContent>
              <w:p w14:paraId="4497E937" w14:textId="77777777" w:rsidR="009B0494" w:rsidRDefault="007F4792">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745404"/>
      <w:docPartObj>
        <w:docPartGallery w:val="Page Numbers (Bottom of Page)"/>
        <w:docPartUnique/>
      </w:docPartObj>
    </w:sdtPr>
    <w:sdtEndPr>
      <w:rPr>
        <w:noProof/>
      </w:rPr>
    </w:sdtEndPr>
    <w:sdtContent>
      <w:p w14:paraId="7C9100B4" w14:textId="089264CB" w:rsidR="00D9312E" w:rsidRDefault="00D931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7E7FE" w14:textId="572EAD65" w:rsidR="009B0494" w:rsidRDefault="009B0494">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4" w14:textId="77777777" w:rsidR="009B0494" w:rsidRDefault="00000000">
    <w:pPr>
      <w:pStyle w:val="BodyText"/>
      <w:spacing w:line="14" w:lineRule="auto"/>
      <w:rPr>
        <w:sz w:val="20"/>
      </w:rPr>
    </w:pPr>
    <w:r>
      <w:pict w14:anchorId="4497E86D">
        <v:shapetype id="_x0000_t202" coordsize="21600,21600" o:spt="202" path="m,l,21600r21600,l21600,xe">
          <v:stroke joinstyle="miter"/>
          <v:path gradientshapeok="t" o:connecttype="rect"/>
        </v:shapetype>
        <v:shape id="docshape26" o:spid="_x0000_s1089" type="#_x0000_t202" style="position:absolute;margin-left:291.5pt;margin-top:793pt;width:33.4pt;height:15.1pt;z-index:-54134272;mso-position-horizontal-relative:page;mso-position-vertical-relative:page" filled="f" stroked="f">
          <v:textbox style="mso-next-textbox:#docshape26" inset="0,0,0,0">
            <w:txbxContent>
              <w:p w14:paraId="4497E938"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5" w14:textId="77777777" w:rsidR="009B0494" w:rsidRDefault="00000000">
    <w:pPr>
      <w:pStyle w:val="BodyText"/>
      <w:spacing w:line="14" w:lineRule="auto"/>
      <w:rPr>
        <w:sz w:val="20"/>
      </w:rPr>
    </w:pPr>
    <w:r>
      <w:pict w14:anchorId="4497E86E">
        <v:shapetype id="_x0000_t202" coordsize="21600,21600" o:spt="202" path="m,l,21600r21600,l21600,xe">
          <v:stroke joinstyle="miter"/>
          <v:path gradientshapeok="t" o:connecttype="rect"/>
        </v:shapetype>
        <v:shape id="docshape27" o:spid="_x0000_s1088" type="#_x0000_t202" style="position:absolute;margin-left:291.5pt;margin-top:793pt;width:29.65pt;height:14.35pt;z-index:-54133760;mso-position-horizontal-relative:page;mso-position-vertical-relative:page" filled="f" stroked="f">
          <v:textbox style="mso-next-textbox:#docshape27" inset="0,0,0,0">
            <w:txbxContent>
              <w:p w14:paraId="4497E939"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396115"/>
      <w:docPartObj>
        <w:docPartGallery w:val="Page Numbers (Bottom of Page)"/>
        <w:docPartUnique/>
      </w:docPartObj>
    </w:sdtPr>
    <w:sdtEndPr>
      <w:rPr>
        <w:noProof/>
      </w:rPr>
    </w:sdtEndPr>
    <w:sdtContent>
      <w:p w14:paraId="1BDB8357" w14:textId="6AF1FBD7" w:rsidR="00630D67" w:rsidRDefault="00630D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7E816" w14:textId="2EC021C0" w:rsidR="009B0494" w:rsidRDefault="009B0494">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7" w14:textId="77777777" w:rsidR="009B0494" w:rsidRDefault="00000000">
    <w:pPr>
      <w:pStyle w:val="BodyText"/>
      <w:spacing w:line="14" w:lineRule="auto"/>
      <w:rPr>
        <w:sz w:val="20"/>
      </w:rPr>
    </w:pPr>
    <w:r>
      <w:pict w14:anchorId="4497E870">
        <v:shapetype id="_x0000_t202" coordsize="21600,21600" o:spt="202" path="m,l,21600r21600,l21600,xe">
          <v:stroke joinstyle="miter"/>
          <v:path gradientshapeok="t" o:connecttype="rect"/>
        </v:shapetype>
        <v:shape id="docshape29" o:spid="_x0000_s1086" type="#_x0000_t202" style="position:absolute;margin-left:288.85pt;margin-top:793.65pt;width:31.4pt;height:12.55pt;z-index:-54132736;mso-position-horizontal-relative:page;mso-position-vertical-relative:page" filled="f" stroked="f">
          <v:textbox inset="0,0,0,0">
            <w:txbxContent>
              <w:p w14:paraId="4497E93B" w14:textId="77777777" w:rsidR="009B0494" w:rsidRDefault="007F4792">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8" w14:textId="77777777" w:rsidR="009B0494" w:rsidRDefault="00000000">
    <w:pPr>
      <w:pStyle w:val="BodyText"/>
      <w:spacing w:line="14" w:lineRule="auto"/>
      <w:rPr>
        <w:sz w:val="20"/>
      </w:rPr>
    </w:pPr>
    <w:r>
      <w:pict w14:anchorId="4497E871">
        <v:shapetype id="_x0000_t202" coordsize="21600,21600" o:spt="202" path="m,l,21600r21600,l21600,xe">
          <v:stroke joinstyle="miter"/>
          <v:path gradientshapeok="t" o:connecttype="rect"/>
        </v:shapetype>
        <v:shape id="docshape30" o:spid="_x0000_s1085" type="#_x0000_t202" style="position:absolute;margin-left:288.85pt;margin-top:793.65pt;width:36.65pt;height:13.3pt;z-index:-54132224;mso-position-horizontal-relative:page;mso-position-vertical-relative:page" filled="f" stroked="f">
          <v:textbox inset="0,0,0,0">
            <w:txbxContent>
              <w:p w14:paraId="4497E93C" w14:textId="77777777" w:rsidR="009B0494" w:rsidRDefault="007F4792">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9" w14:textId="77777777" w:rsidR="009B0494" w:rsidRDefault="00000000">
    <w:pPr>
      <w:pStyle w:val="BodyText"/>
      <w:spacing w:line="14" w:lineRule="auto"/>
      <w:rPr>
        <w:sz w:val="20"/>
      </w:rPr>
    </w:pPr>
    <w:r>
      <w:pict w14:anchorId="4497E872">
        <v:shapetype id="_x0000_t202" coordsize="21600,21600" o:spt="202" path="m,l,21600r21600,l21600,xe">
          <v:stroke joinstyle="miter"/>
          <v:path gradientshapeok="t" o:connecttype="rect"/>
        </v:shapetype>
        <v:shape id="docshape31" o:spid="_x0000_s1084" type="#_x0000_t202" style="position:absolute;margin-left:291.5pt;margin-top:793pt;width:40.75pt;height:13.6pt;z-index:-54131712;mso-position-horizontal-relative:page;mso-position-vertical-relative:page" filled="f" stroked="f">
          <v:textbox style="mso-next-textbox:#docshape31" inset="0,0,0,0">
            <w:txbxContent>
              <w:p w14:paraId="4497E93D"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371683"/>
      <w:docPartObj>
        <w:docPartGallery w:val="Page Numbers (Bottom of Page)"/>
        <w:docPartUnique/>
      </w:docPartObj>
    </w:sdtPr>
    <w:sdtEndPr>
      <w:rPr>
        <w:noProof/>
      </w:rPr>
    </w:sdtEndPr>
    <w:sdtContent>
      <w:p w14:paraId="7D82BDB1" w14:textId="60ABF3C2" w:rsidR="000C66BA" w:rsidRDefault="000C66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7E81A" w14:textId="531C3DFC" w:rsidR="009B0494" w:rsidRDefault="009B0494">
    <w:pPr>
      <w:pStyle w:val="Body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1C" w14:textId="77777777" w:rsidR="009B0494" w:rsidRDefault="00000000">
    <w:pPr>
      <w:pStyle w:val="BodyText"/>
      <w:spacing w:line="14" w:lineRule="auto"/>
      <w:rPr>
        <w:sz w:val="20"/>
      </w:rPr>
    </w:pPr>
    <w:r>
      <w:pict w14:anchorId="4497E875">
        <v:shapetype id="_x0000_t202" coordsize="21600,21600" o:spt="202" path="m,l,21600r21600,l21600,xe">
          <v:stroke joinstyle="miter"/>
          <v:path gradientshapeok="t" o:connecttype="rect"/>
        </v:shapetype>
        <v:shape id="docshape34" o:spid="_x0000_s1081" type="#_x0000_t202" style="position:absolute;margin-left:291.5pt;margin-top:793pt;width:32.5pt;height:14.35pt;z-index:-54130176;mso-position-horizontal-relative:page;mso-position-vertical-relative:page" filled="f" stroked="f">
          <v:textbox inset="0,0,0,0">
            <w:txbxContent>
              <w:p w14:paraId="4497E940"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28" w14:textId="77777777" w:rsidR="009B0494" w:rsidRDefault="00000000">
    <w:pPr>
      <w:pStyle w:val="BodyText"/>
      <w:spacing w:line="14" w:lineRule="auto"/>
      <w:rPr>
        <w:sz w:val="20"/>
      </w:rPr>
    </w:pPr>
    <w:r>
      <w:pict w14:anchorId="4497E881">
        <v:shapetype id="_x0000_t202" coordsize="21600,21600" o:spt="202" path="m,l,21600r21600,l21600,xe">
          <v:stroke joinstyle="miter"/>
          <v:path gradientshapeok="t" o:connecttype="rect"/>
        </v:shapetype>
        <v:shape id="docshape47" o:spid="_x0000_s1069" type="#_x0000_t202" style="position:absolute;margin-left:288.35pt;margin-top:793pt;width:31.15pt;height:15.1pt;z-index:-54124032;mso-position-horizontal-relative:page;mso-position-vertical-relative:page" filled="f" stroked="f">
          <v:textbox inset="0,0,0,0">
            <w:txbxContent>
              <w:p w14:paraId="4497E94C" w14:textId="77777777" w:rsidR="009B0494" w:rsidRDefault="007F4792">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8" w14:textId="77777777" w:rsidR="009B0494" w:rsidRDefault="00000000">
    <w:pPr>
      <w:pStyle w:val="BodyText"/>
      <w:spacing w:line="14" w:lineRule="auto"/>
      <w:rPr>
        <w:sz w:val="20"/>
      </w:rPr>
    </w:pPr>
    <w:r>
      <w:pict w14:anchorId="4497E891">
        <v:shapetype id="_x0000_t202" coordsize="21600,21600" o:spt="202" path="m,l,21600r21600,l21600,xe">
          <v:stroke joinstyle="miter"/>
          <v:path gradientshapeok="t" o:connecttype="rect"/>
        </v:shapetype>
        <v:shape id="docshape68" o:spid="_x0000_s1053" type="#_x0000_t202" style="position:absolute;margin-left:291.6pt;margin-top:780.55pt;width:13.15pt;height:14.35pt;z-index:-54115840;mso-position-horizontal-relative:page;mso-position-vertical-relative:page" filled="f" stroked="f">
          <v:textbox inset="0,0,0,0">
            <w:txbxContent>
              <w:p w14:paraId="4497E95C"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9125" w14:textId="77777777" w:rsidR="00BF5D02" w:rsidRDefault="00BF5D0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9" w14:textId="77777777" w:rsidR="009B0494" w:rsidRDefault="00000000">
    <w:pPr>
      <w:pStyle w:val="BodyText"/>
      <w:spacing w:line="14" w:lineRule="auto"/>
      <w:rPr>
        <w:sz w:val="20"/>
      </w:rPr>
    </w:pPr>
    <w:r>
      <w:pict w14:anchorId="4497E892">
        <v:shapetype id="_x0000_t202" coordsize="21600,21600" o:spt="202" path="m,l,21600r21600,l21600,xe">
          <v:stroke joinstyle="miter"/>
          <v:path gradientshapeok="t" o:connecttype="rect"/>
        </v:shapetype>
        <v:shape id="docshape69" o:spid="_x0000_s1052" type="#_x0000_t202" style="position:absolute;margin-left:291.6pt;margin-top:793.15pt;width:13.15pt;height:14.35pt;z-index:-54115328;mso-position-horizontal-relative:page;mso-position-vertical-relative:page" filled="f" stroked="f">
          <v:textbox inset="0,0,0,0">
            <w:txbxContent>
              <w:p w14:paraId="4497E95D"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A" w14:textId="77777777" w:rsidR="009B0494" w:rsidRDefault="00000000">
    <w:pPr>
      <w:pStyle w:val="BodyText"/>
      <w:spacing w:line="14" w:lineRule="auto"/>
      <w:rPr>
        <w:sz w:val="20"/>
      </w:rPr>
    </w:pPr>
    <w:r>
      <w:pict w14:anchorId="4497E893">
        <v:shapetype id="_x0000_t202" coordsize="21600,21600" o:spt="202" path="m,l,21600r21600,l21600,xe">
          <v:stroke joinstyle="miter"/>
          <v:path gradientshapeok="t" o:connecttype="rect"/>
        </v:shapetype>
        <v:shape id="docshape70" o:spid="_x0000_s1051" type="#_x0000_t202" style="position:absolute;margin-left:291.5pt;margin-top:793pt;width:13.15pt;height:14.35pt;z-index:-54114816;mso-position-horizontal-relative:page;mso-position-vertical-relative:page" filled="f" stroked="f">
          <v:textbox inset="0,0,0,0">
            <w:txbxContent>
              <w:p w14:paraId="4497E95E"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B" w14:textId="77777777" w:rsidR="009B0494" w:rsidRDefault="009B0494">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C" w14:textId="77777777" w:rsidR="009B0494" w:rsidRDefault="00000000">
    <w:pPr>
      <w:pStyle w:val="BodyText"/>
      <w:spacing w:line="14" w:lineRule="auto"/>
      <w:rPr>
        <w:sz w:val="20"/>
      </w:rPr>
    </w:pPr>
    <w:r>
      <w:pict w14:anchorId="4497E894">
        <v:shapetype id="_x0000_t202" coordsize="21600,21600" o:spt="202" path="m,l,21600r21600,l21600,xe">
          <v:stroke joinstyle="miter"/>
          <v:path gradientshapeok="t" o:connecttype="rect"/>
        </v:shapetype>
        <v:shape id="docshape71" o:spid="_x0000_s1050" type="#_x0000_t202" style="position:absolute;margin-left:291.5pt;margin-top:793pt;width:13.15pt;height:14.35pt;z-index:-54114304;mso-position-horizontal-relative:page;mso-position-vertical-relative:page" filled="f" stroked="f">
          <v:textbox inset="0,0,0,0">
            <w:txbxContent>
              <w:p w14:paraId="4497E95F"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D" w14:textId="77777777" w:rsidR="009B0494" w:rsidRDefault="00000000">
    <w:pPr>
      <w:pStyle w:val="BodyText"/>
      <w:spacing w:line="14" w:lineRule="auto"/>
      <w:rPr>
        <w:sz w:val="20"/>
      </w:rPr>
    </w:pPr>
    <w:r>
      <w:pict w14:anchorId="4497E895">
        <v:shapetype id="_x0000_t202" coordsize="21600,21600" o:spt="202" path="m,l,21600r21600,l21600,xe">
          <v:stroke joinstyle="miter"/>
          <v:path gradientshapeok="t" o:connecttype="rect"/>
        </v:shapetype>
        <v:shape id="docshape72" o:spid="_x0000_s1049" type="#_x0000_t202" style="position:absolute;margin-left:291.7pt;margin-top:794.25pt;width:12.6pt;height:13.05pt;z-index:-54113792;mso-position-horizontal-relative:page;mso-position-vertical-relative:page" filled="f" stroked="f">
          <v:textbox inset="0,0,0,0">
            <w:txbxContent>
              <w:p w14:paraId="4497E960" w14:textId="77777777" w:rsidR="009B0494" w:rsidRDefault="007F4792">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E" w14:textId="77777777" w:rsidR="009B0494" w:rsidRDefault="00000000">
    <w:pPr>
      <w:pStyle w:val="BodyText"/>
      <w:spacing w:line="14" w:lineRule="auto"/>
      <w:rPr>
        <w:sz w:val="20"/>
      </w:rPr>
    </w:pPr>
    <w:r>
      <w:pict w14:anchorId="4497E896">
        <v:shapetype id="_x0000_t202" coordsize="21600,21600" o:spt="202" path="m,l,21600r21600,l21600,xe">
          <v:stroke joinstyle="miter"/>
          <v:path gradientshapeok="t" o:connecttype="rect"/>
        </v:shapetype>
        <v:shape id="docshape73" o:spid="_x0000_s1048" type="#_x0000_t202" style="position:absolute;margin-left:291.7pt;margin-top:802.4pt;width:12.6pt;height:13.05pt;z-index:-54113280;mso-position-horizontal-relative:page;mso-position-vertical-relative:page" filled="f" stroked="f">
          <v:textbox inset="0,0,0,0">
            <w:txbxContent>
              <w:p w14:paraId="4497E961" w14:textId="77777777" w:rsidR="009B0494" w:rsidRDefault="007F4792">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3F" w14:textId="77777777" w:rsidR="009B0494" w:rsidRDefault="00000000">
    <w:pPr>
      <w:pStyle w:val="BodyText"/>
      <w:spacing w:line="14" w:lineRule="auto"/>
      <w:rPr>
        <w:sz w:val="20"/>
      </w:rPr>
    </w:pPr>
    <w:r>
      <w:pict w14:anchorId="4497E897">
        <v:shapetype id="_x0000_t202" coordsize="21600,21600" o:spt="202" path="m,l,21600r21600,l21600,xe">
          <v:stroke joinstyle="miter"/>
          <v:path gradientshapeok="t" o:connecttype="rect"/>
        </v:shapetype>
        <v:shape id="docshape74" o:spid="_x0000_s1047" type="#_x0000_t202" style="position:absolute;margin-left:291.5pt;margin-top:780.55pt;width:13.15pt;height:14.35pt;z-index:-54112768;mso-position-horizontal-relative:page;mso-position-vertical-relative:page" filled="f" stroked="f">
          <v:textbox inset="0,0,0,0">
            <w:txbxContent>
              <w:p w14:paraId="4497E962"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0" w14:textId="77777777" w:rsidR="009B0494" w:rsidRDefault="00000000">
    <w:pPr>
      <w:pStyle w:val="BodyText"/>
      <w:spacing w:line="14" w:lineRule="auto"/>
      <w:rPr>
        <w:sz w:val="20"/>
      </w:rPr>
    </w:pPr>
    <w:r>
      <w:pict w14:anchorId="4497E898">
        <v:shapetype id="_x0000_t202" coordsize="21600,21600" o:spt="202" path="m,l,21600r21600,l21600,xe">
          <v:stroke joinstyle="miter"/>
          <v:path gradientshapeok="t" o:connecttype="rect"/>
        </v:shapetype>
        <v:shape id="docshape75" o:spid="_x0000_s1046" type="#_x0000_t202" style="position:absolute;margin-left:291.5pt;margin-top:780.55pt;width:13.15pt;height:14.35pt;z-index:-54112256;mso-position-horizontal-relative:page;mso-position-vertical-relative:page" filled="f" stroked="f">
          <v:textbox inset="0,0,0,0">
            <w:txbxContent>
              <w:p w14:paraId="4497E963"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1" w14:textId="77777777" w:rsidR="009B0494" w:rsidRDefault="00000000">
    <w:pPr>
      <w:pStyle w:val="BodyText"/>
      <w:spacing w:line="14" w:lineRule="auto"/>
      <w:rPr>
        <w:sz w:val="20"/>
      </w:rPr>
    </w:pPr>
    <w:r>
      <w:pict w14:anchorId="4497E899">
        <v:shapetype id="_x0000_t202" coordsize="21600,21600" o:spt="202" path="m,l,21600r21600,l21600,xe">
          <v:stroke joinstyle="miter"/>
          <v:path gradientshapeok="t" o:connecttype="rect"/>
        </v:shapetype>
        <v:shape id="docshape76" o:spid="_x0000_s1045" type="#_x0000_t202" style="position:absolute;margin-left:291.5pt;margin-top:793pt;width:13.15pt;height:14.35pt;z-index:-54111744;mso-position-horizontal-relative:page;mso-position-vertical-relative:page" filled="f" stroked="f">
          <v:textbox inset="0,0,0,0">
            <w:txbxContent>
              <w:p w14:paraId="4497E964"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2" w14:textId="77777777" w:rsidR="009B0494" w:rsidRDefault="00000000">
    <w:pPr>
      <w:pStyle w:val="BodyText"/>
      <w:spacing w:line="14" w:lineRule="auto"/>
      <w:rPr>
        <w:sz w:val="20"/>
      </w:rPr>
    </w:pPr>
    <w:r>
      <w:pict w14:anchorId="4497E89A">
        <v:shapetype id="_x0000_t202" coordsize="21600,21600" o:spt="202" path="m,l,21600r21600,l21600,xe">
          <v:stroke joinstyle="miter"/>
          <v:path gradientshapeok="t" o:connecttype="rect"/>
        </v:shapetype>
        <v:shape id="docshape77" o:spid="_x0000_s1044" type="#_x0000_t202" style="position:absolute;margin-left:291.5pt;margin-top:780.55pt;width:13.15pt;height:14.35pt;z-index:-54111232;mso-position-horizontal-relative:page;mso-position-vertical-relative:page" filled="f" stroked="f">
          <v:textbox inset="0,0,0,0">
            <w:txbxContent>
              <w:p w14:paraId="4497E965"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8878782"/>
      <w:docPartObj>
        <w:docPartGallery w:val="Page Numbers (Bottom of Page)"/>
        <w:docPartUnique/>
      </w:docPartObj>
    </w:sdtPr>
    <w:sdtEndPr>
      <w:rPr>
        <w:noProof/>
      </w:rPr>
    </w:sdtEndPr>
    <w:sdtContent>
      <w:p w14:paraId="4A597566" w14:textId="77777777" w:rsidR="006B484B" w:rsidRDefault="006B48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F9B3C7" w14:textId="77777777" w:rsidR="006B484B" w:rsidRDefault="006B484B">
    <w:pPr>
      <w:pStyle w:val="BodyText"/>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3" w14:textId="77777777" w:rsidR="009B0494" w:rsidRDefault="00000000">
    <w:pPr>
      <w:pStyle w:val="BodyText"/>
      <w:spacing w:line="14" w:lineRule="auto"/>
      <w:rPr>
        <w:sz w:val="20"/>
      </w:rPr>
    </w:pPr>
    <w:r>
      <w:pict w14:anchorId="4497E89B">
        <v:shapetype id="_x0000_t202" coordsize="21600,21600" o:spt="202" path="m,l,21600r21600,l21600,xe">
          <v:stroke joinstyle="miter"/>
          <v:path gradientshapeok="t" o:connecttype="rect"/>
        </v:shapetype>
        <v:shape id="docshape78" o:spid="_x0000_s1043" type="#_x0000_t202" style="position:absolute;margin-left:291.7pt;margin-top:800.2pt;width:13.15pt;height:14.35pt;z-index:-54110720;mso-position-horizontal-relative:page;mso-position-vertical-relative:page" filled="f" stroked="f">
          <v:textbox inset="0,0,0,0">
            <w:txbxContent>
              <w:p w14:paraId="4497E966"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4" w14:textId="77777777" w:rsidR="009B0494" w:rsidRDefault="00000000">
    <w:pPr>
      <w:pStyle w:val="BodyText"/>
      <w:spacing w:line="14" w:lineRule="auto"/>
      <w:rPr>
        <w:sz w:val="20"/>
      </w:rPr>
    </w:pPr>
    <w:r>
      <w:pict w14:anchorId="4497E89C">
        <v:shapetype id="_x0000_t202" coordsize="21600,21600" o:spt="202" path="m,l,21600r21600,l21600,xe">
          <v:stroke joinstyle="miter"/>
          <v:path gradientshapeok="t" o:connecttype="rect"/>
        </v:shapetype>
        <v:shape id="docshape79" o:spid="_x0000_s1042" type="#_x0000_t202" style="position:absolute;margin-left:291.5pt;margin-top:780.55pt;width:13.15pt;height:14.35pt;z-index:-54110208;mso-position-horizontal-relative:page;mso-position-vertical-relative:page" filled="f" stroked="f">
          <v:textbox inset="0,0,0,0">
            <w:txbxContent>
              <w:p w14:paraId="4497E967"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5" w14:textId="77777777" w:rsidR="009B0494" w:rsidRDefault="00000000">
    <w:pPr>
      <w:pStyle w:val="BodyText"/>
      <w:spacing w:line="14" w:lineRule="auto"/>
      <w:rPr>
        <w:sz w:val="20"/>
      </w:rPr>
    </w:pPr>
    <w:r>
      <w:pict w14:anchorId="4497E89D">
        <v:shapetype id="_x0000_t202" coordsize="21600,21600" o:spt="202" path="m,l,21600r21600,l21600,xe">
          <v:stroke joinstyle="miter"/>
          <v:path gradientshapeok="t" o:connecttype="rect"/>
        </v:shapetype>
        <v:shape id="docshape80" o:spid="_x0000_s1041" type="#_x0000_t202" style="position:absolute;margin-left:291.5pt;margin-top:780.55pt;width:13.15pt;height:14.35pt;z-index:-54109696;mso-position-horizontal-relative:page;mso-position-vertical-relative:page" filled="f" stroked="f">
          <v:textbox inset="0,0,0,0">
            <w:txbxContent>
              <w:p w14:paraId="4497E968"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6" w14:textId="77777777" w:rsidR="009B0494" w:rsidRDefault="00000000">
    <w:pPr>
      <w:pStyle w:val="BodyText"/>
      <w:spacing w:line="14" w:lineRule="auto"/>
      <w:rPr>
        <w:sz w:val="20"/>
      </w:rPr>
    </w:pPr>
    <w:r>
      <w:pict w14:anchorId="4497E89E">
        <v:shapetype id="_x0000_t202" coordsize="21600,21600" o:spt="202" path="m,l,21600r21600,l21600,xe">
          <v:stroke joinstyle="miter"/>
          <v:path gradientshapeok="t" o:connecttype="rect"/>
        </v:shapetype>
        <v:shape id="docshape81" o:spid="_x0000_s1040" type="#_x0000_t202" style="position:absolute;margin-left:291.5pt;margin-top:793.5pt;width:13.15pt;height:14.35pt;z-index:-54109184;mso-position-horizontal-relative:page;mso-position-vertical-relative:page" filled="f" stroked="f">
          <v:textbox inset="0,0,0,0">
            <w:txbxContent>
              <w:p w14:paraId="4497E969"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7" w14:textId="77777777" w:rsidR="009B0494" w:rsidRDefault="00000000">
    <w:pPr>
      <w:pStyle w:val="BodyText"/>
      <w:spacing w:line="14" w:lineRule="auto"/>
      <w:rPr>
        <w:sz w:val="20"/>
      </w:rPr>
    </w:pPr>
    <w:r>
      <w:pict w14:anchorId="4497E89F">
        <v:shapetype id="_x0000_t202" coordsize="21600,21600" o:spt="202" path="m,l,21600r21600,l21600,xe">
          <v:stroke joinstyle="miter"/>
          <v:path gradientshapeok="t" o:connecttype="rect"/>
        </v:shapetype>
        <v:shape id="docshape84" o:spid="_x0000_s1039" type="#_x0000_t202" style="position:absolute;margin-left:291.5pt;margin-top:780.55pt;width:13.15pt;height:14.35pt;z-index:-54108672;mso-position-horizontal-relative:page;mso-position-vertical-relative:page" filled="f" stroked="f">
          <v:textbox inset="0,0,0,0">
            <w:txbxContent>
              <w:p w14:paraId="4497E96A"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8" w14:textId="77777777" w:rsidR="009B0494" w:rsidRDefault="00000000">
    <w:pPr>
      <w:pStyle w:val="BodyText"/>
      <w:spacing w:line="14" w:lineRule="auto"/>
      <w:rPr>
        <w:sz w:val="20"/>
      </w:rPr>
    </w:pPr>
    <w:r>
      <w:pict w14:anchorId="4497E8A0">
        <v:shapetype id="_x0000_t202" coordsize="21600,21600" o:spt="202" path="m,l,21600r21600,l21600,xe">
          <v:stroke joinstyle="miter"/>
          <v:path gradientshapeok="t" o:connecttype="rect"/>
        </v:shapetype>
        <v:shape id="docshape85" o:spid="_x0000_s1038" type="#_x0000_t202" style="position:absolute;margin-left:291.5pt;margin-top:780.55pt;width:13.15pt;height:14.35pt;z-index:-54108160;mso-position-horizontal-relative:page;mso-position-vertical-relative:page" filled="f" stroked="f">
          <v:textbox inset="0,0,0,0">
            <w:txbxContent>
              <w:p w14:paraId="4497E96B"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9" w14:textId="77777777" w:rsidR="009B0494" w:rsidRDefault="00000000">
    <w:pPr>
      <w:pStyle w:val="BodyText"/>
      <w:spacing w:line="14" w:lineRule="auto"/>
      <w:rPr>
        <w:sz w:val="20"/>
      </w:rPr>
    </w:pPr>
    <w:r>
      <w:pict w14:anchorId="4497E8A1">
        <v:shapetype id="_x0000_t202" coordsize="21600,21600" o:spt="202" path="m,l,21600r21600,l21600,xe">
          <v:stroke joinstyle="miter"/>
          <v:path gradientshapeok="t" o:connecttype="rect"/>
        </v:shapetype>
        <v:shape id="docshape86" o:spid="_x0000_s1037" type="#_x0000_t202" style="position:absolute;margin-left:291.5pt;margin-top:780.55pt;width:13.15pt;height:14.35pt;z-index:-54107648;mso-position-horizontal-relative:page;mso-position-vertical-relative:page" filled="f" stroked="f">
          <v:textbox inset="0,0,0,0">
            <w:txbxContent>
              <w:p w14:paraId="4497E96C"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A" w14:textId="77777777" w:rsidR="009B0494" w:rsidRDefault="00000000">
    <w:pPr>
      <w:pStyle w:val="BodyText"/>
      <w:spacing w:line="14" w:lineRule="auto"/>
      <w:rPr>
        <w:sz w:val="20"/>
      </w:rPr>
    </w:pPr>
    <w:r>
      <w:pict w14:anchorId="4497E8A2">
        <v:shapetype id="_x0000_t202" coordsize="21600,21600" o:spt="202" path="m,l,21600r21600,l21600,xe">
          <v:stroke joinstyle="miter"/>
          <v:path gradientshapeok="t" o:connecttype="rect"/>
        </v:shapetype>
        <v:shape id="docshape87" o:spid="_x0000_s1036" type="#_x0000_t202" style="position:absolute;margin-left:288.35pt;margin-top:780.55pt;width:19.5pt;height:14.35pt;z-index:-54107136;mso-position-horizontal-relative:page;mso-position-vertical-relative:page" filled="f" stroked="f">
          <v:textbox inset="0,0,0,0">
            <w:txbxContent>
              <w:p w14:paraId="4497E96D" w14:textId="77777777" w:rsidR="009B0494" w:rsidRDefault="007F4792">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B" w14:textId="77777777" w:rsidR="009B0494" w:rsidRDefault="00000000">
    <w:pPr>
      <w:pStyle w:val="BodyText"/>
      <w:spacing w:line="14" w:lineRule="auto"/>
      <w:rPr>
        <w:sz w:val="20"/>
      </w:rPr>
    </w:pPr>
    <w:r>
      <w:pict w14:anchorId="4497E8A3">
        <v:shapetype id="_x0000_t202" coordsize="21600,21600" o:spt="202" path="m,l,21600r21600,l21600,xe">
          <v:stroke joinstyle="miter"/>
          <v:path gradientshapeok="t" o:connecttype="rect"/>
        </v:shapetype>
        <v:shape id="docshape88" o:spid="_x0000_s1035" type="#_x0000_t202" style="position:absolute;margin-left:291.5pt;margin-top:793pt;width:13.15pt;height:14.35pt;z-index:-54106624;mso-position-horizontal-relative:page;mso-position-vertical-relative:page" filled="f" stroked="f">
          <v:textbox inset="0,0,0,0">
            <w:txbxContent>
              <w:p w14:paraId="4497E96E"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C" w14:textId="77777777" w:rsidR="009B0494" w:rsidRDefault="00000000">
    <w:pPr>
      <w:pStyle w:val="BodyText"/>
      <w:spacing w:line="14" w:lineRule="auto"/>
      <w:rPr>
        <w:sz w:val="20"/>
      </w:rPr>
    </w:pPr>
    <w:r>
      <w:pict w14:anchorId="4497E8A4">
        <v:shapetype id="_x0000_t202" coordsize="21600,21600" o:spt="202" path="m,l,21600r21600,l21600,xe">
          <v:stroke joinstyle="miter"/>
          <v:path gradientshapeok="t" o:connecttype="rect"/>
        </v:shapetype>
        <v:shape id="docshape89" o:spid="_x0000_s1034" type="#_x0000_t202" style="position:absolute;margin-left:295.55pt;margin-top:791.4pt;width:20.45pt;height:15.45pt;z-index:-54106112;mso-position-horizontal-relative:page;mso-position-vertical-relative:page" filled="f" stroked="f">
          <v:textbox inset="0,0,0,0">
            <w:txbxContent>
              <w:p w14:paraId="4497E96F" w14:textId="77777777" w:rsidR="009B0494" w:rsidRDefault="007F4792">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3" w14:textId="77777777" w:rsidR="009B0494" w:rsidRDefault="00000000">
    <w:pPr>
      <w:pStyle w:val="BodyText"/>
      <w:spacing w:line="14" w:lineRule="auto"/>
      <w:rPr>
        <w:sz w:val="20"/>
      </w:rPr>
    </w:pPr>
    <w:r>
      <w:pict w14:anchorId="4497E85C">
        <v:shapetype id="_x0000_t202" coordsize="21600,21600" o:spt="202" path="m,l,21600r21600,l21600,xe">
          <v:stroke joinstyle="miter"/>
          <v:path gradientshapeok="t" o:connecttype="rect"/>
        </v:shapetype>
        <v:shape id="docshape5" o:spid="_x0000_s1106" type="#_x0000_t202" style="position:absolute;margin-left:291.7pt;margin-top:799.5pt;width:17.65pt;height:14.35pt;z-index:-54142976;mso-position-horizontal-relative:page;mso-position-vertical-relative:page" filled="f" stroked="f">
          <v:textbox inset="0,0,0,0">
            <w:txbxContent>
              <w:p w14:paraId="4497E927"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D" w14:textId="77777777" w:rsidR="009B0494" w:rsidRDefault="00000000">
    <w:pPr>
      <w:pStyle w:val="BodyText"/>
      <w:spacing w:line="14" w:lineRule="auto"/>
      <w:rPr>
        <w:sz w:val="20"/>
      </w:rPr>
    </w:pPr>
    <w:r>
      <w:pict w14:anchorId="4497E8A5">
        <v:shapetype id="_x0000_t202" coordsize="21600,21600" o:spt="202" path="m,l,21600r21600,l21600,xe">
          <v:stroke joinstyle="miter"/>
          <v:path gradientshapeok="t" o:connecttype="rect"/>
        </v:shapetype>
        <v:shape id="docshape92" o:spid="_x0000_s1033" type="#_x0000_t202" style="position:absolute;margin-left:291.5pt;margin-top:793pt;width:13.15pt;height:14.35pt;z-index:-54105600;mso-position-horizontal-relative:page;mso-position-vertical-relative:page" filled="f" stroked="f">
          <v:textbox inset="0,0,0,0">
            <w:txbxContent>
              <w:p w14:paraId="4497E970"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E" w14:textId="77777777" w:rsidR="009B0494" w:rsidRDefault="00000000">
    <w:pPr>
      <w:pStyle w:val="BodyText"/>
      <w:spacing w:line="14" w:lineRule="auto"/>
      <w:rPr>
        <w:sz w:val="20"/>
      </w:rPr>
    </w:pPr>
    <w:r>
      <w:pict w14:anchorId="4497E8A6">
        <v:shapetype id="_x0000_t202" coordsize="21600,21600" o:spt="202" path="m,l,21600r21600,l21600,xe">
          <v:stroke joinstyle="miter"/>
          <v:path gradientshapeok="t" o:connecttype="rect"/>
        </v:shapetype>
        <v:shape id="docshape93" o:spid="_x0000_s1032" type="#_x0000_t202" style="position:absolute;margin-left:291.5pt;margin-top:780.55pt;width:13.15pt;height:14.35pt;z-index:-54105088;mso-position-horizontal-relative:page;mso-position-vertical-relative:page" filled="f" stroked="f">
          <v:textbox inset="0,0,0,0">
            <w:txbxContent>
              <w:p w14:paraId="4497E971"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4F" w14:textId="77777777" w:rsidR="009B0494" w:rsidRDefault="00000000">
    <w:pPr>
      <w:pStyle w:val="BodyText"/>
      <w:spacing w:line="14" w:lineRule="auto"/>
      <w:rPr>
        <w:sz w:val="20"/>
      </w:rPr>
    </w:pPr>
    <w:r>
      <w:pict w14:anchorId="4497E8A7">
        <v:shapetype id="_x0000_t202" coordsize="21600,21600" o:spt="202" path="m,l,21600r21600,l21600,xe">
          <v:stroke joinstyle="miter"/>
          <v:path gradientshapeok="t" o:connecttype="rect"/>
        </v:shapetype>
        <v:shape id="docshape94" o:spid="_x0000_s1031" type="#_x0000_t202" style="position:absolute;margin-left:291.5pt;margin-top:780.55pt;width:13.15pt;height:14.35pt;z-index:-54104576;mso-position-horizontal-relative:page;mso-position-vertical-relative:page" filled="f" stroked="f">
          <v:textbox inset="0,0,0,0">
            <w:txbxContent>
              <w:p w14:paraId="4497E972"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0" w14:textId="77777777" w:rsidR="009B0494" w:rsidRDefault="009B0494">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1" w14:textId="77777777" w:rsidR="009B0494" w:rsidRDefault="00000000">
    <w:pPr>
      <w:pStyle w:val="BodyText"/>
      <w:spacing w:line="14" w:lineRule="auto"/>
      <w:rPr>
        <w:sz w:val="20"/>
      </w:rPr>
    </w:pPr>
    <w:r>
      <w:pict w14:anchorId="4497E8A8">
        <v:shapetype id="_x0000_t202" coordsize="21600,21600" o:spt="202" path="m,l,21600r21600,l21600,xe">
          <v:stroke joinstyle="miter"/>
          <v:path gradientshapeok="t" o:connecttype="rect"/>
        </v:shapetype>
        <v:shape id="docshape95" o:spid="_x0000_s1030" type="#_x0000_t202" style="position:absolute;margin-left:288.6pt;margin-top:799.5pt;width:19.5pt;height:14.35pt;z-index:-54104064;mso-position-horizontal-relative:page;mso-position-vertical-relative:page" filled="f" stroked="f">
          <v:textbox inset="0,0,0,0">
            <w:txbxContent>
              <w:p w14:paraId="4497E973" w14:textId="77777777" w:rsidR="009B0494" w:rsidRDefault="007F4792">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2" w14:textId="77777777" w:rsidR="009B0494" w:rsidRDefault="00000000">
    <w:pPr>
      <w:pStyle w:val="BodyText"/>
      <w:spacing w:line="14" w:lineRule="auto"/>
      <w:rPr>
        <w:sz w:val="20"/>
      </w:rPr>
    </w:pPr>
    <w:r>
      <w:pict w14:anchorId="4497E8A9">
        <v:shapetype id="_x0000_t202" coordsize="21600,21600" o:spt="202" path="m,l,21600r21600,l21600,xe">
          <v:stroke joinstyle="miter"/>
          <v:path gradientshapeok="t" o:connecttype="rect"/>
        </v:shapetype>
        <v:shape id="docshape96" o:spid="_x0000_s1029" type="#_x0000_t202" style="position:absolute;margin-left:291.5pt;margin-top:799.95pt;width:13.15pt;height:14.35pt;z-index:-54103552;mso-position-horizontal-relative:page;mso-position-vertical-relative:page" filled="f" stroked="f">
          <v:textbox inset="0,0,0,0">
            <w:txbxContent>
              <w:p w14:paraId="4497E974"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3" w14:textId="77777777" w:rsidR="009B0494" w:rsidRDefault="00000000">
    <w:pPr>
      <w:pStyle w:val="BodyText"/>
      <w:spacing w:line="14" w:lineRule="auto"/>
      <w:rPr>
        <w:sz w:val="20"/>
      </w:rPr>
    </w:pPr>
    <w:r>
      <w:pict w14:anchorId="4497E8AA">
        <v:shapetype id="_x0000_t202" coordsize="21600,21600" o:spt="202" path="m,l,21600r21600,l21600,xe">
          <v:stroke joinstyle="miter"/>
          <v:path gradientshapeok="t" o:connecttype="rect"/>
        </v:shapetype>
        <v:shape id="docshape97" o:spid="_x0000_s1028" type="#_x0000_t202" style="position:absolute;margin-left:291.7pt;margin-top:799.5pt;width:12.8pt;height:14.35pt;z-index:-54103040;mso-position-horizontal-relative:page;mso-position-vertical-relative:page" filled="f" stroked="f">
          <v:textbox inset="0,0,0,0">
            <w:txbxContent>
              <w:p w14:paraId="4497E975" w14:textId="77777777" w:rsidR="009B0494" w:rsidRDefault="007F4792">
                <w:pPr>
                  <w:spacing w:before="34"/>
                  <w:ind w:left="64"/>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4" w14:textId="77777777" w:rsidR="009B0494" w:rsidRDefault="00000000">
    <w:pPr>
      <w:pStyle w:val="BodyText"/>
      <w:spacing w:line="14" w:lineRule="auto"/>
      <w:rPr>
        <w:sz w:val="20"/>
      </w:rPr>
    </w:pPr>
    <w:r>
      <w:pict w14:anchorId="4497E8AB">
        <v:shapetype id="_x0000_t202" coordsize="21600,21600" o:spt="202" path="m,l,21600r21600,l21600,xe">
          <v:stroke joinstyle="miter"/>
          <v:path gradientshapeok="t" o:connecttype="rect"/>
        </v:shapetype>
        <v:shape id="docshape98" o:spid="_x0000_s1027" type="#_x0000_t202" style="position:absolute;margin-left:291.7pt;margin-top:799.5pt;width:12.8pt;height:14.35pt;z-index:-54102528;mso-position-horizontal-relative:page;mso-position-vertical-relative:page" filled="f" stroked="f">
          <v:textbox inset="0,0,0,0">
            <w:txbxContent>
              <w:p w14:paraId="4497E976" w14:textId="77777777" w:rsidR="009B0494" w:rsidRDefault="007F4792">
                <w:pPr>
                  <w:spacing w:before="34"/>
                  <w:ind w:left="64"/>
                  <w:rPr>
                    <w:sz w:val="20"/>
                  </w:rPr>
                </w:pPr>
                <w:r>
                  <w:rPr>
                    <w:w w:val="99"/>
                    <w:sz w:val="20"/>
                  </w:rPr>
                  <w:fldChar w:fldCharType="begin"/>
                </w:r>
                <w:r>
                  <w:rPr>
                    <w:w w:val="99"/>
                    <w:sz w:val="20"/>
                  </w:rPr>
                  <w:instrText xml:space="preserve"> PAGE </w:instrText>
                </w:r>
                <w:r>
                  <w:rPr>
                    <w:w w:val="99"/>
                    <w:sz w:val="20"/>
                  </w:rPr>
                  <w:fldChar w:fldCharType="separate"/>
                </w:r>
                <w:r>
                  <w:rPr>
                    <w:w w:val="99"/>
                    <w:sz w:val="20"/>
                  </w:rPr>
                  <w:t>2</w:t>
                </w:r>
                <w:r>
                  <w:rPr>
                    <w:w w:val="99"/>
                    <w:sz w:val="20"/>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5" w14:textId="77777777" w:rsidR="009B0494" w:rsidRDefault="009B0494">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6" w14:textId="77777777" w:rsidR="009B0494" w:rsidRDefault="00000000">
    <w:pPr>
      <w:pStyle w:val="BodyText"/>
      <w:spacing w:line="14" w:lineRule="auto"/>
      <w:rPr>
        <w:sz w:val="20"/>
      </w:rPr>
    </w:pPr>
    <w:r>
      <w:pict w14:anchorId="4497E8AC">
        <v:shapetype id="_x0000_t202" coordsize="21600,21600" o:spt="202" path="m,l,21600r21600,l21600,xe">
          <v:stroke joinstyle="miter"/>
          <v:path gradientshapeok="t" o:connecttype="rect"/>
        </v:shapetype>
        <v:shape id="docshape99" o:spid="_x0000_s1026" type="#_x0000_t202" style="position:absolute;margin-left:291.7pt;margin-top:799.5pt;width:13.15pt;height:14.35pt;z-index:-54102016;mso-position-horizontal-relative:page;mso-position-vertical-relative:page" filled="f" stroked="f">
          <v:textbox inset="0,0,0,0">
            <w:txbxContent>
              <w:p w14:paraId="4497E977" w14:textId="77777777" w:rsidR="009B0494" w:rsidRDefault="007F4792">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5" w14:textId="77777777" w:rsidR="009B0494" w:rsidRDefault="00000000">
    <w:pPr>
      <w:pStyle w:val="BodyText"/>
      <w:spacing w:line="14" w:lineRule="auto"/>
      <w:rPr>
        <w:sz w:val="20"/>
      </w:rPr>
    </w:pPr>
    <w:r>
      <w:pict w14:anchorId="4497E85E">
        <v:shapetype id="_x0000_t202" coordsize="21600,21600" o:spt="202" path="m,l,21600r21600,l21600,xe">
          <v:stroke joinstyle="miter"/>
          <v:path gradientshapeok="t" o:connecttype="rect"/>
        </v:shapetype>
        <v:shape id="docshape8" o:spid="_x0000_s1104" type="#_x0000_t202" style="position:absolute;margin-left:291.7pt;margin-top:799.5pt;width:19.55pt;height:14.35pt;z-index:-54141952;mso-position-horizontal-relative:page;mso-position-vertical-relative:page" filled="f" stroked="f">
          <v:textbox inset="0,0,0,0">
            <w:txbxContent>
              <w:p w14:paraId="4497E929"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57" w14:textId="77777777" w:rsidR="009B0494" w:rsidRDefault="00000000">
    <w:pPr>
      <w:pStyle w:val="BodyText"/>
      <w:spacing w:line="14" w:lineRule="auto"/>
      <w:rPr>
        <w:sz w:val="20"/>
      </w:rPr>
    </w:pPr>
    <w:r>
      <w:pict w14:anchorId="4497E8AD">
        <v:shapetype id="_x0000_t202" coordsize="21600,21600" o:spt="202" path="m,l,21600r21600,l21600,xe">
          <v:stroke joinstyle="miter"/>
          <v:path gradientshapeok="t" o:connecttype="rect"/>
        </v:shapetype>
        <v:shape id="docshape100" o:spid="_x0000_s1025" type="#_x0000_t202" style="position:absolute;margin-left:291.5pt;margin-top:792.75pt;width:13.15pt;height:14.35pt;z-index:-54101504;mso-position-horizontal-relative:page;mso-position-vertical-relative:page" filled="f" stroked="f">
          <v:textbox inset="0,0,0,0">
            <w:txbxContent>
              <w:p w14:paraId="4497E978"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6" w14:textId="77777777" w:rsidR="009B0494" w:rsidRDefault="00000000">
    <w:pPr>
      <w:pStyle w:val="BodyText"/>
      <w:spacing w:line="14" w:lineRule="auto"/>
      <w:rPr>
        <w:sz w:val="20"/>
      </w:rPr>
    </w:pPr>
    <w:r>
      <w:pict w14:anchorId="4497E85F">
        <v:shapetype id="_x0000_t202" coordsize="21600,21600" o:spt="202" path="m,l,21600r21600,l21600,xe">
          <v:stroke joinstyle="miter"/>
          <v:path gradientshapeok="t" o:connecttype="rect"/>
        </v:shapetype>
        <v:shape id="docshape11" o:spid="_x0000_s1103" type="#_x0000_t202" style="position:absolute;margin-left:291.7pt;margin-top:794.25pt;width:19.35pt;height:13.05pt;z-index:-54141440;mso-position-horizontal-relative:page;mso-position-vertical-relative:page" filled="f" stroked="f">
          <v:textbox inset="0,0,0,0">
            <w:txbxContent>
              <w:p w14:paraId="4497E92A" w14:textId="77777777" w:rsidR="009B0494" w:rsidRDefault="007F4792">
                <w:pPr>
                  <w:pStyle w:val="BodyText"/>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7" w14:textId="77777777" w:rsidR="009B0494" w:rsidRDefault="00000000">
    <w:pPr>
      <w:pStyle w:val="BodyText"/>
      <w:spacing w:line="14" w:lineRule="auto"/>
      <w:rPr>
        <w:sz w:val="20"/>
      </w:rPr>
    </w:pPr>
    <w:r>
      <w:pict w14:anchorId="4497E860">
        <v:shapetype id="_x0000_t202" coordsize="21600,21600" o:spt="202" path="m,l,21600r21600,l21600,xe">
          <v:stroke joinstyle="miter"/>
          <v:path gradientshapeok="t" o:connecttype="rect"/>
        </v:shapetype>
        <v:shape id="docshape12" o:spid="_x0000_s1102" type="#_x0000_t202" style="position:absolute;margin-left:291.5pt;margin-top:793pt;width:18.4pt;height:14.35pt;z-index:-54140928;mso-position-horizontal-relative:page;mso-position-vertical-relative:page" filled="f" stroked="f">
          <v:textbox inset="0,0,0,0">
            <w:txbxContent>
              <w:p w14:paraId="4497E92B"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809" w14:textId="77777777" w:rsidR="009B0494" w:rsidRDefault="00000000">
    <w:pPr>
      <w:pStyle w:val="BodyText"/>
      <w:spacing w:line="14" w:lineRule="auto"/>
      <w:rPr>
        <w:sz w:val="20"/>
      </w:rPr>
    </w:pPr>
    <w:r>
      <w:pict w14:anchorId="4497E862">
        <v:shapetype id="_x0000_t202" coordsize="21600,21600" o:spt="202" path="m,l,21600r21600,l21600,xe">
          <v:stroke joinstyle="miter"/>
          <v:path gradientshapeok="t" o:connecttype="rect"/>
        </v:shapetype>
        <v:shape id="docshape15" o:spid="_x0000_s1100" type="#_x0000_t202" style="position:absolute;margin-left:291.5pt;margin-top:807.65pt;width:20.65pt;height:13.6pt;z-index:-54139904;mso-position-horizontal-relative:page;mso-position-vertical-relative:page" filled="f" stroked="f">
          <v:textbox inset="0,0,0,0">
            <w:txbxContent>
              <w:p w14:paraId="4497E92D" w14:textId="77777777" w:rsidR="009B0494" w:rsidRDefault="007F4792">
                <w:pPr>
                  <w:pStyle w:val="BodyText"/>
                  <w:spacing w:before="13"/>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DB383" w14:textId="77777777" w:rsidR="00346C3A" w:rsidRDefault="00346C3A">
      <w:r>
        <w:separator/>
      </w:r>
    </w:p>
  </w:footnote>
  <w:footnote w:type="continuationSeparator" w:id="0">
    <w:p w14:paraId="534ED872" w14:textId="77777777" w:rsidR="00346C3A" w:rsidRDefault="00346C3A">
      <w:r>
        <w:continuationSeparator/>
      </w:r>
    </w:p>
  </w:footnote>
  <w:footnote w:id="1">
    <w:p w14:paraId="79016132" w14:textId="77777777" w:rsidR="00AF1C29" w:rsidRPr="004C311C" w:rsidRDefault="00AF1C29" w:rsidP="00AF1C29">
      <w:pPr>
        <w:pStyle w:val="FootnoteText"/>
        <w:rPr>
          <w:sz w:val="16"/>
          <w:szCs w:val="16"/>
        </w:rPr>
      </w:pPr>
      <w:r w:rsidRPr="004C311C">
        <w:rPr>
          <w:rStyle w:val="FootnoteReference"/>
          <w:sz w:val="16"/>
          <w:szCs w:val="16"/>
        </w:rPr>
        <w:footnoteRef/>
      </w:r>
      <w:r w:rsidRPr="004C311C">
        <w:rPr>
          <w:sz w:val="16"/>
          <w:szCs w:val="16"/>
        </w:rPr>
        <w:t xml:space="preserve"> There are some programmes </w:t>
      </w:r>
      <w:r>
        <w:rPr>
          <w:sz w:val="16"/>
          <w:szCs w:val="16"/>
        </w:rPr>
        <w:t>with alternative credit structures, including credits that fall outwith the standard practice of multiples of 20.</w:t>
      </w:r>
      <w:r w:rsidRPr="004C311C">
        <w:rPr>
          <w:sz w:val="16"/>
          <w:szCs w:val="16"/>
        </w:rPr>
        <w:t xml:space="preserve"> </w:t>
      </w:r>
      <w:r>
        <w:rPr>
          <w:sz w:val="16"/>
          <w:szCs w:val="16"/>
        </w:rPr>
        <w:t xml:space="preserve">The structure of these programmes vary from the structure set by Senate and are only approved when a full case for variation from standard practice has been presented to Senate for consideration and Senate has agreed that the alternative credit structure can be implemented. </w:t>
      </w:r>
    </w:p>
  </w:footnote>
  <w:footnote w:id="2">
    <w:p w14:paraId="44FAA9E8" w14:textId="77777777" w:rsidR="00AF1C29" w:rsidRDefault="00AF1C29" w:rsidP="00AF1C29">
      <w:pPr>
        <w:pStyle w:val="FootnoteText"/>
      </w:pPr>
      <w:r>
        <w:rPr>
          <w:rStyle w:val="FootnoteReference"/>
        </w:rPr>
        <w:footnoteRef/>
      </w:r>
      <w:r>
        <w:t xml:space="preserve"> Paragraphs 51-59 do not apply to the Open Studies Certificate, Graduate Certificate, Graduate Diploma or the Professional Graduate Diploma,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4F9E" w14:textId="77777777" w:rsidR="00BF5D02" w:rsidRDefault="00BF5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E076" w14:textId="77777777" w:rsidR="00BF5D02" w:rsidRDefault="00BF5D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6703" w14:textId="4100E9E7" w:rsidR="009359B5" w:rsidRDefault="009359B5" w:rsidP="009359B5">
    <w:pPr>
      <w:pStyle w:val="Header"/>
      <w:jc w:val="right"/>
    </w:pPr>
    <w:r w:rsidRPr="00980C5E">
      <w:rPr>
        <w:noProof/>
      </w:rPr>
      <w:drawing>
        <wp:inline distT="0" distB="0" distL="0" distR="0" wp14:anchorId="24326254" wp14:editId="3BF30662">
          <wp:extent cx="1667108" cy="1886213"/>
          <wp:effectExtent l="0" t="0" r="9525"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stretch>
                    <a:fillRect/>
                  </a:stretch>
                </pic:blipFill>
                <pic:spPr>
                  <a:xfrm>
                    <a:off x="0" y="0"/>
                    <a:ext cx="1667108" cy="18862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C21"/>
    <w:multiLevelType w:val="hybridMultilevel"/>
    <w:tmpl w:val="9EB2BAE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9D2358"/>
    <w:multiLevelType w:val="hybridMultilevel"/>
    <w:tmpl w:val="3D764816"/>
    <w:lvl w:ilvl="0" w:tplc="08090019">
      <w:start w:val="1"/>
      <w:numFmt w:val="lowerLetter"/>
      <w:lvlText w:val="%1."/>
      <w:lvlJc w:val="left"/>
      <w:pPr>
        <w:ind w:left="2214" w:hanging="360"/>
      </w:p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2" w15:restartNumberingAfterBreak="0">
    <w:nsid w:val="02E66A0D"/>
    <w:multiLevelType w:val="hybridMultilevel"/>
    <w:tmpl w:val="63C01B32"/>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4333C48"/>
    <w:multiLevelType w:val="hybridMultilevel"/>
    <w:tmpl w:val="D12ACCA0"/>
    <w:lvl w:ilvl="0" w:tplc="C1CC5704">
      <w:start w:val="1"/>
      <w:numFmt w:val="decimal"/>
      <w:lvlText w:val="%1."/>
      <w:lvlJc w:val="left"/>
      <w:pPr>
        <w:ind w:left="539" w:hanging="428"/>
      </w:pPr>
      <w:rPr>
        <w:rFonts w:ascii="Arial" w:eastAsia="Arial" w:hAnsi="Arial" w:cs="Arial" w:hint="default"/>
        <w:b w:val="0"/>
        <w:bCs w:val="0"/>
        <w:i w:val="0"/>
        <w:iCs w:val="0"/>
        <w:spacing w:val="0"/>
        <w:w w:val="100"/>
        <w:sz w:val="22"/>
        <w:szCs w:val="22"/>
        <w:lang w:val="en-US" w:eastAsia="en-US" w:bidi="ar-SA"/>
      </w:rPr>
    </w:lvl>
    <w:lvl w:ilvl="1" w:tplc="BB0A0C92">
      <w:numFmt w:val="bullet"/>
      <w:lvlText w:val="•"/>
      <w:lvlJc w:val="left"/>
      <w:pPr>
        <w:ind w:left="1468" w:hanging="428"/>
      </w:pPr>
      <w:rPr>
        <w:rFonts w:hint="default"/>
        <w:lang w:val="en-US" w:eastAsia="en-US" w:bidi="ar-SA"/>
      </w:rPr>
    </w:lvl>
    <w:lvl w:ilvl="2" w:tplc="8BF0E400">
      <w:numFmt w:val="bullet"/>
      <w:lvlText w:val="•"/>
      <w:lvlJc w:val="left"/>
      <w:pPr>
        <w:ind w:left="2397" w:hanging="428"/>
      </w:pPr>
      <w:rPr>
        <w:rFonts w:hint="default"/>
        <w:lang w:val="en-US" w:eastAsia="en-US" w:bidi="ar-SA"/>
      </w:rPr>
    </w:lvl>
    <w:lvl w:ilvl="3" w:tplc="5AAE6312">
      <w:numFmt w:val="bullet"/>
      <w:lvlText w:val="•"/>
      <w:lvlJc w:val="left"/>
      <w:pPr>
        <w:ind w:left="3326" w:hanging="428"/>
      </w:pPr>
      <w:rPr>
        <w:rFonts w:hint="default"/>
        <w:lang w:val="en-US" w:eastAsia="en-US" w:bidi="ar-SA"/>
      </w:rPr>
    </w:lvl>
    <w:lvl w:ilvl="4" w:tplc="350C9000">
      <w:numFmt w:val="bullet"/>
      <w:lvlText w:val="•"/>
      <w:lvlJc w:val="left"/>
      <w:pPr>
        <w:ind w:left="4255" w:hanging="428"/>
      </w:pPr>
      <w:rPr>
        <w:rFonts w:hint="default"/>
        <w:lang w:val="en-US" w:eastAsia="en-US" w:bidi="ar-SA"/>
      </w:rPr>
    </w:lvl>
    <w:lvl w:ilvl="5" w:tplc="E1062556">
      <w:numFmt w:val="bullet"/>
      <w:lvlText w:val="•"/>
      <w:lvlJc w:val="left"/>
      <w:pPr>
        <w:ind w:left="5184" w:hanging="428"/>
      </w:pPr>
      <w:rPr>
        <w:rFonts w:hint="default"/>
        <w:lang w:val="en-US" w:eastAsia="en-US" w:bidi="ar-SA"/>
      </w:rPr>
    </w:lvl>
    <w:lvl w:ilvl="6" w:tplc="A886A8AE">
      <w:numFmt w:val="bullet"/>
      <w:lvlText w:val="•"/>
      <w:lvlJc w:val="left"/>
      <w:pPr>
        <w:ind w:left="6113" w:hanging="428"/>
      </w:pPr>
      <w:rPr>
        <w:rFonts w:hint="default"/>
        <w:lang w:val="en-US" w:eastAsia="en-US" w:bidi="ar-SA"/>
      </w:rPr>
    </w:lvl>
    <w:lvl w:ilvl="7" w:tplc="BD842C2C">
      <w:numFmt w:val="bullet"/>
      <w:lvlText w:val="•"/>
      <w:lvlJc w:val="left"/>
      <w:pPr>
        <w:ind w:left="7042" w:hanging="428"/>
      </w:pPr>
      <w:rPr>
        <w:rFonts w:hint="default"/>
        <w:lang w:val="en-US" w:eastAsia="en-US" w:bidi="ar-SA"/>
      </w:rPr>
    </w:lvl>
    <w:lvl w:ilvl="8" w:tplc="F6D258E6">
      <w:numFmt w:val="bullet"/>
      <w:lvlText w:val="•"/>
      <w:lvlJc w:val="left"/>
      <w:pPr>
        <w:ind w:left="7971" w:hanging="428"/>
      </w:pPr>
      <w:rPr>
        <w:rFonts w:hint="default"/>
        <w:lang w:val="en-US" w:eastAsia="en-US" w:bidi="ar-SA"/>
      </w:rPr>
    </w:lvl>
  </w:abstractNum>
  <w:abstractNum w:abstractNumId="4" w15:restartNumberingAfterBreak="0">
    <w:nsid w:val="04FC548C"/>
    <w:multiLevelType w:val="hybridMultilevel"/>
    <w:tmpl w:val="A9F6C014"/>
    <w:lvl w:ilvl="0" w:tplc="5EE85B1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E632B9FE">
      <w:numFmt w:val="bullet"/>
      <w:lvlText w:val="•"/>
      <w:lvlJc w:val="left"/>
      <w:pPr>
        <w:ind w:left="1522" w:hanging="428"/>
      </w:pPr>
      <w:rPr>
        <w:rFonts w:hint="default"/>
        <w:lang w:val="en-US" w:eastAsia="en-US" w:bidi="ar-SA"/>
      </w:rPr>
    </w:lvl>
    <w:lvl w:ilvl="2" w:tplc="F71C929E">
      <w:numFmt w:val="bullet"/>
      <w:lvlText w:val="•"/>
      <w:lvlJc w:val="left"/>
      <w:pPr>
        <w:ind w:left="2444" w:hanging="428"/>
      </w:pPr>
      <w:rPr>
        <w:rFonts w:hint="default"/>
        <w:lang w:val="en-US" w:eastAsia="en-US" w:bidi="ar-SA"/>
      </w:rPr>
    </w:lvl>
    <w:lvl w:ilvl="3" w:tplc="2A6E3F70">
      <w:numFmt w:val="bullet"/>
      <w:lvlText w:val="•"/>
      <w:lvlJc w:val="left"/>
      <w:pPr>
        <w:ind w:left="3367" w:hanging="428"/>
      </w:pPr>
      <w:rPr>
        <w:rFonts w:hint="default"/>
        <w:lang w:val="en-US" w:eastAsia="en-US" w:bidi="ar-SA"/>
      </w:rPr>
    </w:lvl>
    <w:lvl w:ilvl="4" w:tplc="FEEA0DFA">
      <w:numFmt w:val="bullet"/>
      <w:lvlText w:val="•"/>
      <w:lvlJc w:val="left"/>
      <w:pPr>
        <w:ind w:left="4289" w:hanging="428"/>
      </w:pPr>
      <w:rPr>
        <w:rFonts w:hint="default"/>
        <w:lang w:val="en-US" w:eastAsia="en-US" w:bidi="ar-SA"/>
      </w:rPr>
    </w:lvl>
    <w:lvl w:ilvl="5" w:tplc="88B2B726">
      <w:numFmt w:val="bullet"/>
      <w:lvlText w:val="•"/>
      <w:lvlJc w:val="left"/>
      <w:pPr>
        <w:ind w:left="5212" w:hanging="428"/>
      </w:pPr>
      <w:rPr>
        <w:rFonts w:hint="default"/>
        <w:lang w:val="en-US" w:eastAsia="en-US" w:bidi="ar-SA"/>
      </w:rPr>
    </w:lvl>
    <w:lvl w:ilvl="6" w:tplc="9DF09092">
      <w:numFmt w:val="bullet"/>
      <w:lvlText w:val="•"/>
      <w:lvlJc w:val="left"/>
      <w:pPr>
        <w:ind w:left="6134" w:hanging="428"/>
      </w:pPr>
      <w:rPr>
        <w:rFonts w:hint="default"/>
        <w:lang w:val="en-US" w:eastAsia="en-US" w:bidi="ar-SA"/>
      </w:rPr>
    </w:lvl>
    <w:lvl w:ilvl="7" w:tplc="9DB4915E">
      <w:numFmt w:val="bullet"/>
      <w:lvlText w:val="•"/>
      <w:lvlJc w:val="left"/>
      <w:pPr>
        <w:ind w:left="7056" w:hanging="428"/>
      </w:pPr>
      <w:rPr>
        <w:rFonts w:hint="default"/>
        <w:lang w:val="en-US" w:eastAsia="en-US" w:bidi="ar-SA"/>
      </w:rPr>
    </w:lvl>
    <w:lvl w:ilvl="8" w:tplc="33BAC300">
      <w:numFmt w:val="bullet"/>
      <w:lvlText w:val="•"/>
      <w:lvlJc w:val="left"/>
      <w:pPr>
        <w:ind w:left="7979" w:hanging="428"/>
      </w:pPr>
      <w:rPr>
        <w:rFonts w:hint="default"/>
        <w:lang w:val="en-US" w:eastAsia="en-US" w:bidi="ar-SA"/>
      </w:rPr>
    </w:lvl>
  </w:abstractNum>
  <w:abstractNum w:abstractNumId="5" w15:restartNumberingAfterBreak="0">
    <w:nsid w:val="057C1A88"/>
    <w:multiLevelType w:val="hybridMultilevel"/>
    <w:tmpl w:val="14BCC534"/>
    <w:lvl w:ilvl="0" w:tplc="F65A844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DE2B9F6">
      <w:numFmt w:val="bullet"/>
      <w:lvlText w:val="•"/>
      <w:lvlJc w:val="left"/>
      <w:pPr>
        <w:ind w:left="1411" w:hanging="428"/>
      </w:pPr>
      <w:rPr>
        <w:rFonts w:hint="default"/>
        <w:lang w:val="en-US" w:eastAsia="en-US" w:bidi="ar-SA"/>
      </w:rPr>
    </w:lvl>
    <w:lvl w:ilvl="2" w:tplc="B73E6DD8">
      <w:numFmt w:val="bullet"/>
      <w:lvlText w:val="•"/>
      <w:lvlJc w:val="left"/>
      <w:pPr>
        <w:ind w:left="2283" w:hanging="428"/>
      </w:pPr>
      <w:rPr>
        <w:rFonts w:hint="default"/>
        <w:lang w:val="en-US" w:eastAsia="en-US" w:bidi="ar-SA"/>
      </w:rPr>
    </w:lvl>
    <w:lvl w:ilvl="3" w:tplc="5FE2C1BC">
      <w:numFmt w:val="bullet"/>
      <w:lvlText w:val="•"/>
      <w:lvlJc w:val="left"/>
      <w:pPr>
        <w:ind w:left="3155" w:hanging="428"/>
      </w:pPr>
      <w:rPr>
        <w:rFonts w:hint="default"/>
        <w:lang w:val="en-US" w:eastAsia="en-US" w:bidi="ar-SA"/>
      </w:rPr>
    </w:lvl>
    <w:lvl w:ilvl="4" w:tplc="F22C31DE">
      <w:numFmt w:val="bullet"/>
      <w:lvlText w:val="•"/>
      <w:lvlJc w:val="left"/>
      <w:pPr>
        <w:ind w:left="4027" w:hanging="428"/>
      </w:pPr>
      <w:rPr>
        <w:rFonts w:hint="default"/>
        <w:lang w:val="en-US" w:eastAsia="en-US" w:bidi="ar-SA"/>
      </w:rPr>
    </w:lvl>
    <w:lvl w:ilvl="5" w:tplc="5CEE9534">
      <w:numFmt w:val="bullet"/>
      <w:lvlText w:val="•"/>
      <w:lvlJc w:val="left"/>
      <w:pPr>
        <w:ind w:left="4899" w:hanging="428"/>
      </w:pPr>
      <w:rPr>
        <w:rFonts w:hint="default"/>
        <w:lang w:val="en-US" w:eastAsia="en-US" w:bidi="ar-SA"/>
      </w:rPr>
    </w:lvl>
    <w:lvl w:ilvl="6" w:tplc="86225706">
      <w:numFmt w:val="bullet"/>
      <w:lvlText w:val="•"/>
      <w:lvlJc w:val="left"/>
      <w:pPr>
        <w:ind w:left="5771" w:hanging="428"/>
      </w:pPr>
      <w:rPr>
        <w:rFonts w:hint="default"/>
        <w:lang w:val="en-US" w:eastAsia="en-US" w:bidi="ar-SA"/>
      </w:rPr>
    </w:lvl>
    <w:lvl w:ilvl="7" w:tplc="0556FEEA">
      <w:numFmt w:val="bullet"/>
      <w:lvlText w:val="•"/>
      <w:lvlJc w:val="left"/>
      <w:pPr>
        <w:ind w:left="6643" w:hanging="428"/>
      </w:pPr>
      <w:rPr>
        <w:rFonts w:hint="default"/>
        <w:lang w:val="en-US" w:eastAsia="en-US" w:bidi="ar-SA"/>
      </w:rPr>
    </w:lvl>
    <w:lvl w:ilvl="8" w:tplc="11E4C406">
      <w:numFmt w:val="bullet"/>
      <w:lvlText w:val="•"/>
      <w:lvlJc w:val="left"/>
      <w:pPr>
        <w:ind w:left="7515" w:hanging="428"/>
      </w:pPr>
      <w:rPr>
        <w:rFonts w:hint="default"/>
        <w:lang w:val="en-US" w:eastAsia="en-US" w:bidi="ar-SA"/>
      </w:rPr>
    </w:lvl>
  </w:abstractNum>
  <w:abstractNum w:abstractNumId="6" w15:restartNumberingAfterBreak="0">
    <w:nsid w:val="05BA5A26"/>
    <w:multiLevelType w:val="hybridMultilevel"/>
    <w:tmpl w:val="7042FE94"/>
    <w:lvl w:ilvl="0" w:tplc="2790199A">
      <w:start w:val="1"/>
      <w:numFmt w:val="decimal"/>
      <w:lvlText w:val="%1."/>
      <w:lvlJc w:val="left"/>
      <w:pPr>
        <w:ind w:left="542" w:hanging="428"/>
      </w:pPr>
      <w:rPr>
        <w:rFonts w:ascii="Arial" w:eastAsia="Arial" w:hAnsi="Arial" w:cs="Arial" w:hint="default"/>
        <w:b w:val="0"/>
        <w:bCs w:val="0"/>
        <w:i w:val="0"/>
        <w:iCs w:val="0"/>
        <w:spacing w:val="0"/>
        <w:w w:val="100"/>
        <w:sz w:val="22"/>
        <w:szCs w:val="22"/>
        <w:lang w:val="en-US" w:eastAsia="en-US" w:bidi="ar-SA"/>
      </w:rPr>
    </w:lvl>
    <w:lvl w:ilvl="1" w:tplc="9960A04E">
      <w:start w:val="1"/>
      <w:numFmt w:val="lowerRoman"/>
      <w:lvlText w:val="%2."/>
      <w:lvlJc w:val="left"/>
      <w:pPr>
        <w:ind w:left="1248" w:hanging="423"/>
      </w:pPr>
      <w:rPr>
        <w:rFonts w:ascii="Arial" w:eastAsia="Arial" w:hAnsi="Arial" w:cs="Arial" w:hint="default"/>
        <w:b w:val="0"/>
        <w:bCs w:val="0"/>
        <w:i w:val="0"/>
        <w:iCs w:val="0"/>
        <w:spacing w:val="-2"/>
        <w:w w:val="100"/>
        <w:sz w:val="22"/>
        <w:szCs w:val="22"/>
        <w:lang w:val="en-US" w:eastAsia="en-US" w:bidi="ar-SA"/>
      </w:rPr>
    </w:lvl>
    <w:lvl w:ilvl="2" w:tplc="70AE336A">
      <w:numFmt w:val="bullet"/>
      <w:lvlText w:val="•"/>
      <w:lvlJc w:val="left"/>
      <w:pPr>
        <w:ind w:left="2163" w:hanging="423"/>
      </w:pPr>
      <w:rPr>
        <w:rFonts w:hint="default"/>
        <w:lang w:val="en-US" w:eastAsia="en-US" w:bidi="ar-SA"/>
      </w:rPr>
    </w:lvl>
    <w:lvl w:ilvl="3" w:tplc="E26269D6">
      <w:numFmt w:val="bullet"/>
      <w:lvlText w:val="•"/>
      <w:lvlJc w:val="left"/>
      <w:pPr>
        <w:ind w:left="3086" w:hanging="423"/>
      </w:pPr>
      <w:rPr>
        <w:rFonts w:hint="default"/>
        <w:lang w:val="en-US" w:eastAsia="en-US" w:bidi="ar-SA"/>
      </w:rPr>
    </w:lvl>
    <w:lvl w:ilvl="4" w:tplc="CE24C00A">
      <w:numFmt w:val="bullet"/>
      <w:lvlText w:val="•"/>
      <w:lvlJc w:val="left"/>
      <w:pPr>
        <w:ind w:left="4009" w:hanging="423"/>
      </w:pPr>
      <w:rPr>
        <w:rFonts w:hint="default"/>
        <w:lang w:val="en-US" w:eastAsia="en-US" w:bidi="ar-SA"/>
      </w:rPr>
    </w:lvl>
    <w:lvl w:ilvl="5" w:tplc="C5C22598">
      <w:numFmt w:val="bullet"/>
      <w:lvlText w:val="•"/>
      <w:lvlJc w:val="left"/>
      <w:pPr>
        <w:ind w:left="4932" w:hanging="423"/>
      </w:pPr>
      <w:rPr>
        <w:rFonts w:hint="default"/>
        <w:lang w:val="en-US" w:eastAsia="en-US" w:bidi="ar-SA"/>
      </w:rPr>
    </w:lvl>
    <w:lvl w:ilvl="6" w:tplc="BD8C284C">
      <w:numFmt w:val="bullet"/>
      <w:lvlText w:val="•"/>
      <w:lvlJc w:val="left"/>
      <w:pPr>
        <w:ind w:left="5856" w:hanging="423"/>
      </w:pPr>
      <w:rPr>
        <w:rFonts w:hint="default"/>
        <w:lang w:val="en-US" w:eastAsia="en-US" w:bidi="ar-SA"/>
      </w:rPr>
    </w:lvl>
    <w:lvl w:ilvl="7" w:tplc="5DB671F2">
      <w:numFmt w:val="bullet"/>
      <w:lvlText w:val="•"/>
      <w:lvlJc w:val="left"/>
      <w:pPr>
        <w:ind w:left="6779" w:hanging="423"/>
      </w:pPr>
      <w:rPr>
        <w:rFonts w:hint="default"/>
        <w:lang w:val="en-US" w:eastAsia="en-US" w:bidi="ar-SA"/>
      </w:rPr>
    </w:lvl>
    <w:lvl w:ilvl="8" w:tplc="D0DC1E2E">
      <w:numFmt w:val="bullet"/>
      <w:lvlText w:val="•"/>
      <w:lvlJc w:val="left"/>
      <w:pPr>
        <w:ind w:left="7702" w:hanging="423"/>
      </w:pPr>
      <w:rPr>
        <w:rFonts w:hint="default"/>
        <w:lang w:val="en-US" w:eastAsia="en-US" w:bidi="ar-SA"/>
      </w:rPr>
    </w:lvl>
  </w:abstractNum>
  <w:abstractNum w:abstractNumId="7" w15:restartNumberingAfterBreak="0">
    <w:nsid w:val="0607653D"/>
    <w:multiLevelType w:val="hybridMultilevel"/>
    <w:tmpl w:val="261C4DF8"/>
    <w:lvl w:ilvl="0" w:tplc="B55E6AE2">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E0220FF2">
      <w:numFmt w:val="bullet"/>
      <w:lvlText w:val="•"/>
      <w:lvlJc w:val="left"/>
      <w:pPr>
        <w:ind w:left="1522" w:hanging="428"/>
      </w:pPr>
      <w:rPr>
        <w:rFonts w:hint="default"/>
        <w:lang w:val="en-US" w:eastAsia="en-US" w:bidi="ar-SA"/>
      </w:rPr>
    </w:lvl>
    <w:lvl w:ilvl="2" w:tplc="2C621110">
      <w:numFmt w:val="bullet"/>
      <w:lvlText w:val="•"/>
      <w:lvlJc w:val="left"/>
      <w:pPr>
        <w:ind w:left="2444" w:hanging="428"/>
      </w:pPr>
      <w:rPr>
        <w:rFonts w:hint="default"/>
        <w:lang w:val="en-US" w:eastAsia="en-US" w:bidi="ar-SA"/>
      </w:rPr>
    </w:lvl>
    <w:lvl w:ilvl="3" w:tplc="15967A36">
      <w:numFmt w:val="bullet"/>
      <w:lvlText w:val="•"/>
      <w:lvlJc w:val="left"/>
      <w:pPr>
        <w:ind w:left="3367" w:hanging="428"/>
      </w:pPr>
      <w:rPr>
        <w:rFonts w:hint="default"/>
        <w:lang w:val="en-US" w:eastAsia="en-US" w:bidi="ar-SA"/>
      </w:rPr>
    </w:lvl>
    <w:lvl w:ilvl="4" w:tplc="C874BCA8">
      <w:numFmt w:val="bullet"/>
      <w:lvlText w:val="•"/>
      <w:lvlJc w:val="left"/>
      <w:pPr>
        <w:ind w:left="4289" w:hanging="428"/>
      </w:pPr>
      <w:rPr>
        <w:rFonts w:hint="default"/>
        <w:lang w:val="en-US" w:eastAsia="en-US" w:bidi="ar-SA"/>
      </w:rPr>
    </w:lvl>
    <w:lvl w:ilvl="5" w:tplc="F9E2027A">
      <w:numFmt w:val="bullet"/>
      <w:lvlText w:val="•"/>
      <w:lvlJc w:val="left"/>
      <w:pPr>
        <w:ind w:left="5212" w:hanging="428"/>
      </w:pPr>
      <w:rPr>
        <w:rFonts w:hint="default"/>
        <w:lang w:val="en-US" w:eastAsia="en-US" w:bidi="ar-SA"/>
      </w:rPr>
    </w:lvl>
    <w:lvl w:ilvl="6" w:tplc="76AC4AC2">
      <w:numFmt w:val="bullet"/>
      <w:lvlText w:val="•"/>
      <w:lvlJc w:val="left"/>
      <w:pPr>
        <w:ind w:left="6134" w:hanging="428"/>
      </w:pPr>
      <w:rPr>
        <w:rFonts w:hint="default"/>
        <w:lang w:val="en-US" w:eastAsia="en-US" w:bidi="ar-SA"/>
      </w:rPr>
    </w:lvl>
    <w:lvl w:ilvl="7" w:tplc="461AC8A8">
      <w:numFmt w:val="bullet"/>
      <w:lvlText w:val="•"/>
      <w:lvlJc w:val="left"/>
      <w:pPr>
        <w:ind w:left="7056" w:hanging="428"/>
      </w:pPr>
      <w:rPr>
        <w:rFonts w:hint="default"/>
        <w:lang w:val="en-US" w:eastAsia="en-US" w:bidi="ar-SA"/>
      </w:rPr>
    </w:lvl>
    <w:lvl w:ilvl="8" w:tplc="6254A4D8">
      <w:numFmt w:val="bullet"/>
      <w:lvlText w:val="•"/>
      <w:lvlJc w:val="left"/>
      <w:pPr>
        <w:ind w:left="7979" w:hanging="428"/>
      </w:pPr>
      <w:rPr>
        <w:rFonts w:hint="default"/>
        <w:lang w:val="en-US" w:eastAsia="en-US" w:bidi="ar-SA"/>
      </w:rPr>
    </w:lvl>
  </w:abstractNum>
  <w:abstractNum w:abstractNumId="8" w15:restartNumberingAfterBreak="0">
    <w:nsid w:val="06AE7398"/>
    <w:multiLevelType w:val="hybridMultilevel"/>
    <w:tmpl w:val="D9227712"/>
    <w:lvl w:ilvl="0" w:tplc="8634DA90">
      <w:start w:val="1"/>
      <w:numFmt w:val="decimal"/>
      <w:lvlText w:val="%1."/>
      <w:lvlJc w:val="left"/>
      <w:pPr>
        <w:ind w:left="546" w:hanging="428"/>
      </w:pPr>
      <w:rPr>
        <w:rFonts w:hint="default"/>
        <w:spacing w:val="0"/>
        <w:w w:val="100"/>
        <w:lang w:val="en-US" w:eastAsia="en-US" w:bidi="ar-SA"/>
      </w:rPr>
    </w:lvl>
    <w:lvl w:ilvl="1" w:tplc="6DA007C4">
      <w:numFmt w:val="bullet"/>
      <w:lvlText w:val="•"/>
      <w:lvlJc w:val="left"/>
      <w:pPr>
        <w:ind w:left="1434" w:hanging="428"/>
      </w:pPr>
      <w:rPr>
        <w:rFonts w:hint="default"/>
        <w:lang w:val="en-US" w:eastAsia="en-US" w:bidi="ar-SA"/>
      </w:rPr>
    </w:lvl>
    <w:lvl w:ilvl="2" w:tplc="4B205848">
      <w:numFmt w:val="bullet"/>
      <w:lvlText w:val="•"/>
      <w:lvlJc w:val="left"/>
      <w:pPr>
        <w:ind w:left="2329" w:hanging="428"/>
      </w:pPr>
      <w:rPr>
        <w:rFonts w:hint="default"/>
        <w:lang w:val="en-US" w:eastAsia="en-US" w:bidi="ar-SA"/>
      </w:rPr>
    </w:lvl>
    <w:lvl w:ilvl="3" w:tplc="33EAEC66">
      <w:numFmt w:val="bullet"/>
      <w:lvlText w:val="•"/>
      <w:lvlJc w:val="left"/>
      <w:pPr>
        <w:ind w:left="3224" w:hanging="428"/>
      </w:pPr>
      <w:rPr>
        <w:rFonts w:hint="default"/>
        <w:lang w:val="en-US" w:eastAsia="en-US" w:bidi="ar-SA"/>
      </w:rPr>
    </w:lvl>
    <w:lvl w:ilvl="4" w:tplc="C98CA72C">
      <w:numFmt w:val="bullet"/>
      <w:lvlText w:val="•"/>
      <w:lvlJc w:val="left"/>
      <w:pPr>
        <w:ind w:left="4119" w:hanging="428"/>
      </w:pPr>
      <w:rPr>
        <w:rFonts w:hint="default"/>
        <w:lang w:val="en-US" w:eastAsia="en-US" w:bidi="ar-SA"/>
      </w:rPr>
    </w:lvl>
    <w:lvl w:ilvl="5" w:tplc="E85A57C0">
      <w:numFmt w:val="bullet"/>
      <w:lvlText w:val="•"/>
      <w:lvlJc w:val="left"/>
      <w:pPr>
        <w:ind w:left="5014" w:hanging="428"/>
      </w:pPr>
      <w:rPr>
        <w:rFonts w:hint="default"/>
        <w:lang w:val="en-US" w:eastAsia="en-US" w:bidi="ar-SA"/>
      </w:rPr>
    </w:lvl>
    <w:lvl w:ilvl="6" w:tplc="E536DB64">
      <w:numFmt w:val="bullet"/>
      <w:lvlText w:val="•"/>
      <w:lvlJc w:val="left"/>
      <w:pPr>
        <w:ind w:left="5909" w:hanging="428"/>
      </w:pPr>
      <w:rPr>
        <w:rFonts w:hint="default"/>
        <w:lang w:val="en-US" w:eastAsia="en-US" w:bidi="ar-SA"/>
      </w:rPr>
    </w:lvl>
    <w:lvl w:ilvl="7" w:tplc="37F639D0">
      <w:numFmt w:val="bullet"/>
      <w:lvlText w:val="•"/>
      <w:lvlJc w:val="left"/>
      <w:pPr>
        <w:ind w:left="6804" w:hanging="428"/>
      </w:pPr>
      <w:rPr>
        <w:rFonts w:hint="default"/>
        <w:lang w:val="en-US" w:eastAsia="en-US" w:bidi="ar-SA"/>
      </w:rPr>
    </w:lvl>
    <w:lvl w:ilvl="8" w:tplc="3088178A">
      <w:numFmt w:val="bullet"/>
      <w:lvlText w:val="•"/>
      <w:lvlJc w:val="left"/>
      <w:pPr>
        <w:ind w:left="7699" w:hanging="428"/>
      </w:pPr>
      <w:rPr>
        <w:rFonts w:hint="default"/>
        <w:lang w:val="en-US" w:eastAsia="en-US" w:bidi="ar-SA"/>
      </w:rPr>
    </w:lvl>
  </w:abstractNum>
  <w:abstractNum w:abstractNumId="9" w15:restartNumberingAfterBreak="0">
    <w:nsid w:val="073D6A81"/>
    <w:multiLevelType w:val="hybridMultilevel"/>
    <w:tmpl w:val="5F4E9BD4"/>
    <w:lvl w:ilvl="0" w:tplc="8D1CDF7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32262FA4">
      <w:numFmt w:val="bullet"/>
      <w:lvlText w:val="•"/>
      <w:lvlJc w:val="left"/>
      <w:pPr>
        <w:ind w:left="1412" w:hanging="428"/>
      </w:pPr>
      <w:rPr>
        <w:rFonts w:hint="default"/>
        <w:lang w:val="en-US" w:eastAsia="en-US" w:bidi="ar-SA"/>
      </w:rPr>
    </w:lvl>
    <w:lvl w:ilvl="2" w:tplc="FF840F9A">
      <w:numFmt w:val="bullet"/>
      <w:lvlText w:val="•"/>
      <w:lvlJc w:val="left"/>
      <w:pPr>
        <w:ind w:left="2284" w:hanging="428"/>
      </w:pPr>
      <w:rPr>
        <w:rFonts w:hint="default"/>
        <w:lang w:val="en-US" w:eastAsia="en-US" w:bidi="ar-SA"/>
      </w:rPr>
    </w:lvl>
    <w:lvl w:ilvl="3" w:tplc="D320317C">
      <w:numFmt w:val="bullet"/>
      <w:lvlText w:val="•"/>
      <w:lvlJc w:val="left"/>
      <w:pPr>
        <w:ind w:left="3157" w:hanging="428"/>
      </w:pPr>
      <w:rPr>
        <w:rFonts w:hint="default"/>
        <w:lang w:val="en-US" w:eastAsia="en-US" w:bidi="ar-SA"/>
      </w:rPr>
    </w:lvl>
    <w:lvl w:ilvl="4" w:tplc="DB2A6B0E">
      <w:numFmt w:val="bullet"/>
      <w:lvlText w:val="•"/>
      <w:lvlJc w:val="left"/>
      <w:pPr>
        <w:ind w:left="4029" w:hanging="428"/>
      </w:pPr>
      <w:rPr>
        <w:rFonts w:hint="default"/>
        <w:lang w:val="en-US" w:eastAsia="en-US" w:bidi="ar-SA"/>
      </w:rPr>
    </w:lvl>
    <w:lvl w:ilvl="5" w:tplc="668EBCCC">
      <w:numFmt w:val="bullet"/>
      <w:lvlText w:val="•"/>
      <w:lvlJc w:val="left"/>
      <w:pPr>
        <w:ind w:left="4902" w:hanging="428"/>
      </w:pPr>
      <w:rPr>
        <w:rFonts w:hint="default"/>
        <w:lang w:val="en-US" w:eastAsia="en-US" w:bidi="ar-SA"/>
      </w:rPr>
    </w:lvl>
    <w:lvl w:ilvl="6" w:tplc="5D3C2262">
      <w:numFmt w:val="bullet"/>
      <w:lvlText w:val="•"/>
      <w:lvlJc w:val="left"/>
      <w:pPr>
        <w:ind w:left="5774" w:hanging="428"/>
      </w:pPr>
      <w:rPr>
        <w:rFonts w:hint="default"/>
        <w:lang w:val="en-US" w:eastAsia="en-US" w:bidi="ar-SA"/>
      </w:rPr>
    </w:lvl>
    <w:lvl w:ilvl="7" w:tplc="4A8C5968">
      <w:numFmt w:val="bullet"/>
      <w:lvlText w:val="•"/>
      <w:lvlJc w:val="left"/>
      <w:pPr>
        <w:ind w:left="6646" w:hanging="428"/>
      </w:pPr>
      <w:rPr>
        <w:rFonts w:hint="default"/>
        <w:lang w:val="en-US" w:eastAsia="en-US" w:bidi="ar-SA"/>
      </w:rPr>
    </w:lvl>
    <w:lvl w:ilvl="8" w:tplc="8830FEA6">
      <w:numFmt w:val="bullet"/>
      <w:lvlText w:val="•"/>
      <w:lvlJc w:val="left"/>
      <w:pPr>
        <w:ind w:left="7519" w:hanging="428"/>
      </w:pPr>
      <w:rPr>
        <w:rFonts w:hint="default"/>
        <w:lang w:val="en-US" w:eastAsia="en-US" w:bidi="ar-SA"/>
      </w:rPr>
    </w:lvl>
  </w:abstractNum>
  <w:abstractNum w:abstractNumId="10" w15:restartNumberingAfterBreak="0">
    <w:nsid w:val="0873667D"/>
    <w:multiLevelType w:val="hybridMultilevel"/>
    <w:tmpl w:val="20AA7E8C"/>
    <w:lvl w:ilvl="0" w:tplc="1FF0B4CA">
      <w:start w:val="1"/>
      <w:numFmt w:val="decimal"/>
      <w:lvlText w:val="%1."/>
      <w:lvlJc w:val="left"/>
      <w:pPr>
        <w:ind w:left="539" w:hanging="360"/>
      </w:pPr>
      <w:rPr>
        <w:rFonts w:hint="default"/>
        <w:spacing w:val="0"/>
        <w:w w:val="100"/>
        <w:lang w:val="en-US" w:eastAsia="en-US" w:bidi="ar-SA"/>
      </w:rPr>
    </w:lvl>
    <w:lvl w:ilvl="1" w:tplc="5A560A6E">
      <w:numFmt w:val="bullet"/>
      <w:lvlText w:val="•"/>
      <w:lvlJc w:val="left"/>
      <w:pPr>
        <w:ind w:left="1468" w:hanging="360"/>
      </w:pPr>
      <w:rPr>
        <w:rFonts w:hint="default"/>
        <w:lang w:val="en-US" w:eastAsia="en-US" w:bidi="ar-SA"/>
      </w:rPr>
    </w:lvl>
    <w:lvl w:ilvl="2" w:tplc="5750EB1E">
      <w:numFmt w:val="bullet"/>
      <w:lvlText w:val="•"/>
      <w:lvlJc w:val="left"/>
      <w:pPr>
        <w:ind w:left="2396" w:hanging="360"/>
      </w:pPr>
      <w:rPr>
        <w:rFonts w:hint="default"/>
        <w:lang w:val="en-US" w:eastAsia="en-US" w:bidi="ar-SA"/>
      </w:rPr>
    </w:lvl>
    <w:lvl w:ilvl="3" w:tplc="9FCE1F38">
      <w:numFmt w:val="bullet"/>
      <w:lvlText w:val="•"/>
      <w:lvlJc w:val="left"/>
      <w:pPr>
        <w:ind w:left="3325" w:hanging="360"/>
      </w:pPr>
      <w:rPr>
        <w:rFonts w:hint="default"/>
        <w:lang w:val="en-US" w:eastAsia="en-US" w:bidi="ar-SA"/>
      </w:rPr>
    </w:lvl>
    <w:lvl w:ilvl="4" w:tplc="263ADB16">
      <w:numFmt w:val="bullet"/>
      <w:lvlText w:val="•"/>
      <w:lvlJc w:val="left"/>
      <w:pPr>
        <w:ind w:left="4253" w:hanging="360"/>
      </w:pPr>
      <w:rPr>
        <w:rFonts w:hint="default"/>
        <w:lang w:val="en-US" w:eastAsia="en-US" w:bidi="ar-SA"/>
      </w:rPr>
    </w:lvl>
    <w:lvl w:ilvl="5" w:tplc="85209F3C">
      <w:numFmt w:val="bullet"/>
      <w:lvlText w:val="•"/>
      <w:lvlJc w:val="left"/>
      <w:pPr>
        <w:ind w:left="5182" w:hanging="360"/>
      </w:pPr>
      <w:rPr>
        <w:rFonts w:hint="default"/>
        <w:lang w:val="en-US" w:eastAsia="en-US" w:bidi="ar-SA"/>
      </w:rPr>
    </w:lvl>
    <w:lvl w:ilvl="6" w:tplc="596CF1E6">
      <w:numFmt w:val="bullet"/>
      <w:lvlText w:val="•"/>
      <w:lvlJc w:val="left"/>
      <w:pPr>
        <w:ind w:left="6110" w:hanging="360"/>
      </w:pPr>
      <w:rPr>
        <w:rFonts w:hint="default"/>
        <w:lang w:val="en-US" w:eastAsia="en-US" w:bidi="ar-SA"/>
      </w:rPr>
    </w:lvl>
    <w:lvl w:ilvl="7" w:tplc="AABA4F94">
      <w:numFmt w:val="bullet"/>
      <w:lvlText w:val="•"/>
      <w:lvlJc w:val="left"/>
      <w:pPr>
        <w:ind w:left="7038" w:hanging="360"/>
      </w:pPr>
      <w:rPr>
        <w:rFonts w:hint="default"/>
        <w:lang w:val="en-US" w:eastAsia="en-US" w:bidi="ar-SA"/>
      </w:rPr>
    </w:lvl>
    <w:lvl w:ilvl="8" w:tplc="5AF61290">
      <w:numFmt w:val="bullet"/>
      <w:lvlText w:val="•"/>
      <w:lvlJc w:val="left"/>
      <w:pPr>
        <w:ind w:left="7967" w:hanging="360"/>
      </w:pPr>
      <w:rPr>
        <w:rFonts w:hint="default"/>
        <w:lang w:val="en-US" w:eastAsia="en-US" w:bidi="ar-SA"/>
      </w:rPr>
    </w:lvl>
  </w:abstractNum>
  <w:abstractNum w:abstractNumId="11" w15:restartNumberingAfterBreak="0">
    <w:nsid w:val="08DC0B41"/>
    <w:multiLevelType w:val="hybridMultilevel"/>
    <w:tmpl w:val="02C24896"/>
    <w:lvl w:ilvl="0" w:tplc="F60CBB12">
      <w:start w:val="1"/>
      <w:numFmt w:val="decimal"/>
      <w:lvlText w:val="%1."/>
      <w:lvlJc w:val="left"/>
      <w:pPr>
        <w:ind w:left="532" w:hanging="361"/>
        <w:jc w:val="right"/>
      </w:pPr>
      <w:rPr>
        <w:rFonts w:hint="default"/>
        <w:spacing w:val="-2"/>
        <w:w w:val="100"/>
        <w:lang w:val="en-US" w:eastAsia="en-US" w:bidi="ar-SA"/>
      </w:rPr>
    </w:lvl>
    <w:lvl w:ilvl="1" w:tplc="53B23CDE">
      <w:numFmt w:val="bullet"/>
      <w:lvlText w:val="•"/>
      <w:lvlJc w:val="left"/>
      <w:pPr>
        <w:ind w:left="1474" w:hanging="361"/>
      </w:pPr>
      <w:rPr>
        <w:rFonts w:hint="default"/>
        <w:lang w:val="en-US" w:eastAsia="en-US" w:bidi="ar-SA"/>
      </w:rPr>
    </w:lvl>
    <w:lvl w:ilvl="2" w:tplc="775C6D12">
      <w:numFmt w:val="bullet"/>
      <w:lvlText w:val="•"/>
      <w:lvlJc w:val="left"/>
      <w:pPr>
        <w:ind w:left="2409" w:hanging="361"/>
      </w:pPr>
      <w:rPr>
        <w:rFonts w:hint="default"/>
        <w:lang w:val="en-US" w:eastAsia="en-US" w:bidi="ar-SA"/>
      </w:rPr>
    </w:lvl>
    <w:lvl w:ilvl="3" w:tplc="E7E2854E">
      <w:numFmt w:val="bullet"/>
      <w:lvlText w:val="•"/>
      <w:lvlJc w:val="left"/>
      <w:pPr>
        <w:ind w:left="3344" w:hanging="361"/>
      </w:pPr>
      <w:rPr>
        <w:rFonts w:hint="default"/>
        <w:lang w:val="en-US" w:eastAsia="en-US" w:bidi="ar-SA"/>
      </w:rPr>
    </w:lvl>
    <w:lvl w:ilvl="4" w:tplc="96FA8188">
      <w:numFmt w:val="bullet"/>
      <w:lvlText w:val="•"/>
      <w:lvlJc w:val="left"/>
      <w:pPr>
        <w:ind w:left="4279" w:hanging="361"/>
      </w:pPr>
      <w:rPr>
        <w:rFonts w:hint="default"/>
        <w:lang w:val="en-US" w:eastAsia="en-US" w:bidi="ar-SA"/>
      </w:rPr>
    </w:lvl>
    <w:lvl w:ilvl="5" w:tplc="BEBE364C">
      <w:numFmt w:val="bullet"/>
      <w:lvlText w:val="•"/>
      <w:lvlJc w:val="left"/>
      <w:pPr>
        <w:ind w:left="5214" w:hanging="361"/>
      </w:pPr>
      <w:rPr>
        <w:rFonts w:hint="default"/>
        <w:lang w:val="en-US" w:eastAsia="en-US" w:bidi="ar-SA"/>
      </w:rPr>
    </w:lvl>
    <w:lvl w:ilvl="6" w:tplc="61DEFF50">
      <w:numFmt w:val="bullet"/>
      <w:lvlText w:val="•"/>
      <w:lvlJc w:val="left"/>
      <w:pPr>
        <w:ind w:left="6149" w:hanging="361"/>
      </w:pPr>
      <w:rPr>
        <w:rFonts w:hint="default"/>
        <w:lang w:val="en-US" w:eastAsia="en-US" w:bidi="ar-SA"/>
      </w:rPr>
    </w:lvl>
    <w:lvl w:ilvl="7" w:tplc="4BB6DFC4">
      <w:numFmt w:val="bullet"/>
      <w:lvlText w:val="•"/>
      <w:lvlJc w:val="left"/>
      <w:pPr>
        <w:ind w:left="7084" w:hanging="361"/>
      </w:pPr>
      <w:rPr>
        <w:rFonts w:hint="default"/>
        <w:lang w:val="en-US" w:eastAsia="en-US" w:bidi="ar-SA"/>
      </w:rPr>
    </w:lvl>
    <w:lvl w:ilvl="8" w:tplc="F58A5CDC">
      <w:numFmt w:val="bullet"/>
      <w:lvlText w:val="•"/>
      <w:lvlJc w:val="left"/>
      <w:pPr>
        <w:ind w:left="8019" w:hanging="361"/>
      </w:pPr>
      <w:rPr>
        <w:rFonts w:hint="default"/>
        <w:lang w:val="en-US" w:eastAsia="en-US" w:bidi="ar-SA"/>
      </w:rPr>
    </w:lvl>
  </w:abstractNum>
  <w:abstractNum w:abstractNumId="12" w15:restartNumberingAfterBreak="0">
    <w:nsid w:val="099E361F"/>
    <w:multiLevelType w:val="hybridMultilevel"/>
    <w:tmpl w:val="27DEFCFA"/>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B7118EB"/>
    <w:multiLevelType w:val="hybridMultilevel"/>
    <w:tmpl w:val="6B18D39A"/>
    <w:lvl w:ilvl="0" w:tplc="52D4F50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619CF196">
      <w:numFmt w:val="bullet"/>
      <w:lvlText w:val="•"/>
      <w:lvlJc w:val="left"/>
      <w:pPr>
        <w:ind w:left="1412" w:hanging="428"/>
      </w:pPr>
      <w:rPr>
        <w:rFonts w:hint="default"/>
        <w:lang w:val="en-US" w:eastAsia="en-US" w:bidi="ar-SA"/>
      </w:rPr>
    </w:lvl>
    <w:lvl w:ilvl="2" w:tplc="883A9EA0">
      <w:numFmt w:val="bullet"/>
      <w:lvlText w:val="•"/>
      <w:lvlJc w:val="left"/>
      <w:pPr>
        <w:ind w:left="2284" w:hanging="428"/>
      </w:pPr>
      <w:rPr>
        <w:rFonts w:hint="default"/>
        <w:lang w:val="en-US" w:eastAsia="en-US" w:bidi="ar-SA"/>
      </w:rPr>
    </w:lvl>
    <w:lvl w:ilvl="3" w:tplc="0AAA8182">
      <w:numFmt w:val="bullet"/>
      <w:lvlText w:val="•"/>
      <w:lvlJc w:val="left"/>
      <w:pPr>
        <w:ind w:left="3157" w:hanging="428"/>
      </w:pPr>
      <w:rPr>
        <w:rFonts w:hint="default"/>
        <w:lang w:val="en-US" w:eastAsia="en-US" w:bidi="ar-SA"/>
      </w:rPr>
    </w:lvl>
    <w:lvl w:ilvl="4" w:tplc="D5CEBBB4">
      <w:numFmt w:val="bullet"/>
      <w:lvlText w:val="•"/>
      <w:lvlJc w:val="left"/>
      <w:pPr>
        <w:ind w:left="4029" w:hanging="428"/>
      </w:pPr>
      <w:rPr>
        <w:rFonts w:hint="default"/>
        <w:lang w:val="en-US" w:eastAsia="en-US" w:bidi="ar-SA"/>
      </w:rPr>
    </w:lvl>
    <w:lvl w:ilvl="5" w:tplc="813E976E">
      <w:numFmt w:val="bullet"/>
      <w:lvlText w:val="•"/>
      <w:lvlJc w:val="left"/>
      <w:pPr>
        <w:ind w:left="4902" w:hanging="428"/>
      </w:pPr>
      <w:rPr>
        <w:rFonts w:hint="default"/>
        <w:lang w:val="en-US" w:eastAsia="en-US" w:bidi="ar-SA"/>
      </w:rPr>
    </w:lvl>
    <w:lvl w:ilvl="6" w:tplc="C5305F06">
      <w:numFmt w:val="bullet"/>
      <w:lvlText w:val="•"/>
      <w:lvlJc w:val="left"/>
      <w:pPr>
        <w:ind w:left="5774" w:hanging="428"/>
      </w:pPr>
      <w:rPr>
        <w:rFonts w:hint="default"/>
        <w:lang w:val="en-US" w:eastAsia="en-US" w:bidi="ar-SA"/>
      </w:rPr>
    </w:lvl>
    <w:lvl w:ilvl="7" w:tplc="C62C2FA6">
      <w:numFmt w:val="bullet"/>
      <w:lvlText w:val="•"/>
      <w:lvlJc w:val="left"/>
      <w:pPr>
        <w:ind w:left="6646" w:hanging="428"/>
      </w:pPr>
      <w:rPr>
        <w:rFonts w:hint="default"/>
        <w:lang w:val="en-US" w:eastAsia="en-US" w:bidi="ar-SA"/>
      </w:rPr>
    </w:lvl>
    <w:lvl w:ilvl="8" w:tplc="506A7088">
      <w:numFmt w:val="bullet"/>
      <w:lvlText w:val="•"/>
      <w:lvlJc w:val="left"/>
      <w:pPr>
        <w:ind w:left="7519" w:hanging="428"/>
      </w:pPr>
      <w:rPr>
        <w:rFonts w:hint="default"/>
        <w:lang w:val="en-US" w:eastAsia="en-US" w:bidi="ar-SA"/>
      </w:rPr>
    </w:lvl>
  </w:abstractNum>
  <w:abstractNum w:abstractNumId="14" w15:restartNumberingAfterBreak="0">
    <w:nsid w:val="0C2D459F"/>
    <w:multiLevelType w:val="hybridMultilevel"/>
    <w:tmpl w:val="6FBCE7D2"/>
    <w:lvl w:ilvl="0" w:tplc="F51E1D9C">
      <w:start w:val="1"/>
      <w:numFmt w:val="decimal"/>
      <w:lvlText w:val="%1."/>
      <w:lvlJc w:val="left"/>
      <w:pPr>
        <w:ind w:left="547" w:hanging="428"/>
        <w:jc w:val="right"/>
      </w:pPr>
      <w:rPr>
        <w:rFonts w:ascii="Arial" w:eastAsia="Arial" w:hAnsi="Arial" w:cs="Arial" w:hint="default"/>
        <w:b w:val="0"/>
        <w:bCs w:val="0"/>
        <w:i w:val="0"/>
        <w:iCs w:val="0"/>
        <w:spacing w:val="0"/>
        <w:w w:val="100"/>
        <w:sz w:val="22"/>
        <w:szCs w:val="22"/>
        <w:lang w:val="en-US" w:eastAsia="en-US" w:bidi="ar-SA"/>
      </w:rPr>
    </w:lvl>
    <w:lvl w:ilvl="1" w:tplc="629EC71C">
      <w:numFmt w:val="bullet"/>
      <w:lvlText w:val="•"/>
      <w:lvlJc w:val="left"/>
      <w:pPr>
        <w:ind w:left="1412" w:hanging="428"/>
      </w:pPr>
      <w:rPr>
        <w:rFonts w:hint="default"/>
        <w:lang w:val="en-US" w:eastAsia="en-US" w:bidi="ar-SA"/>
      </w:rPr>
    </w:lvl>
    <w:lvl w:ilvl="2" w:tplc="F3CA0C06">
      <w:numFmt w:val="bullet"/>
      <w:lvlText w:val="•"/>
      <w:lvlJc w:val="left"/>
      <w:pPr>
        <w:ind w:left="2284" w:hanging="428"/>
      </w:pPr>
      <w:rPr>
        <w:rFonts w:hint="default"/>
        <w:lang w:val="en-US" w:eastAsia="en-US" w:bidi="ar-SA"/>
      </w:rPr>
    </w:lvl>
    <w:lvl w:ilvl="3" w:tplc="C054DEF0">
      <w:numFmt w:val="bullet"/>
      <w:lvlText w:val="•"/>
      <w:lvlJc w:val="left"/>
      <w:pPr>
        <w:ind w:left="3157" w:hanging="428"/>
      </w:pPr>
      <w:rPr>
        <w:rFonts w:hint="default"/>
        <w:lang w:val="en-US" w:eastAsia="en-US" w:bidi="ar-SA"/>
      </w:rPr>
    </w:lvl>
    <w:lvl w:ilvl="4" w:tplc="5080A348">
      <w:numFmt w:val="bullet"/>
      <w:lvlText w:val="•"/>
      <w:lvlJc w:val="left"/>
      <w:pPr>
        <w:ind w:left="4029" w:hanging="428"/>
      </w:pPr>
      <w:rPr>
        <w:rFonts w:hint="default"/>
        <w:lang w:val="en-US" w:eastAsia="en-US" w:bidi="ar-SA"/>
      </w:rPr>
    </w:lvl>
    <w:lvl w:ilvl="5" w:tplc="7390C5E6">
      <w:numFmt w:val="bullet"/>
      <w:lvlText w:val="•"/>
      <w:lvlJc w:val="left"/>
      <w:pPr>
        <w:ind w:left="4902" w:hanging="428"/>
      </w:pPr>
      <w:rPr>
        <w:rFonts w:hint="default"/>
        <w:lang w:val="en-US" w:eastAsia="en-US" w:bidi="ar-SA"/>
      </w:rPr>
    </w:lvl>
    <w:lvl w:ilvl="6" w:tplc="A62A1FBE">
      <w:numFmt w:val="bullet"/>
      <w:lvlText w:val="•"/>
      <w:lvlJc w:val="left"/>
      <w:pPr>
        <w:ind w:left="5774" w:hanging="428"/>
      </w:pPr>
      <w:rPr>
        <w:rFonts w:hint="default"/>
        <w:lang w:val="en-US" w:eastAsia="en-US" w:bidi="ar-SA"/>
      </w:rPr>
    </w:lvl>
    <w:lvl w:ilvl="7" w:tplc="292E1B52">
      <w:numFmt w:val="bullet"/>
      <w:lvlText w:val="•"/>
      <w:lvlJc w:val="left"/>
      <w:pPr>
        <w:ind w:left="6646" w:hanging="428"/>
      </w:pPr>
      <w:rPr>
        <w:rFonts w:hint="default"/>
        <w:lang w:val="en-US" w:eastAsia="en-US" w:bidi="ar-SA"/>
      </w:rPr>
    </w:lvl>
    <w:lvl w:ilvl="8" w:tplc="64600BAA">
      <w:numFmt w:val="bullet"/>
      <w:lvlText w:val="•"/>
      <w:lvlJc w:val="left"/>
      <w:pPr>
        <w:ind w:left="7519" w:hanging="428"/>
      </w:pPr>
      <w:rPr>
        <w:rFonts w:hint="default"/>
        <w:lang w:val="en-US" w:eastAsia="en-US" w:bidi="ar-SA"/>
      </w:rPr>
    </w:lvl>
  </w:abstractNum>
  <w:abstractNum w:abstractNumId="15" w15:restartNumberingAfterBreak="0">
    <w:nsid w:val="0C96799B"/>
    <w:multiLevelType w:val="hybridMultilevel"/>
    <w:tmpl w:val="E5E28EAA"/>
    <w:lvl w:ilvl="0" w:tplc="AD0E757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E1E000E8">
      <w:numFmt w:val="bullet"/>
      <w:lvlText w:val="•"/>
      <w:lvlJc w:val="left"/>
      <w:pPr>
        <w:ind w:left="1522" w:hanging="428"/>
      </w:pPr>
      <w:rPr>
        <w:rFonts w:hint="default"/>
        <w:lang w:val="en-US" w:eastAsia="en-US" w:bidi="ar-SA"/>
      </w:rPr>
    </w:lvl>
    <w:lvl w:ilvl="2" w:tplc="29726A3A">
      <w:numFmt w:val="bullet"/>
      <w:lvlText w:val="•"/>
      <w:lvlJc w:val="left"/>
      <w:pPr>
        <w:ind w:left="2444" w:hanging="428"/>
      </w:pPr>
      <w:rPr>
        <w:rFonts w:hint="default"/>
        <w:lang w:val="en-US" w:eastAsia="en-US" w:bidi="ar-SA"/>
      </w:rPr>
    </w:lvl>
    <w:lvl w:ilvl="3" w:tplc="AFA83130">
      <w:numFmt w:val="bullet"/>
      <w:lvlText w:val="•"/>
      <w:lvlJc w:val="left"/>
      <w:pPr>
        <w:ind w:left="3367" w:hanging="428"/>
      </w:pPr>
      <w:rPr>
        <w:rFonts w:hint="default"/>
        <w:lang w:val="en-US" w:eastAsia="en-US" w:bidi="ar-SA"/>
      </w:rPr>
    </w:lvl>
    <w:lvl w:ilvl="4" w:tplc="548A9106">
      <w:numFmt w:val="bullet"/>
      <w:lvlText w:val="•"/>
      <w:lvlJc w:val="left"/>
      <w:pPr>
        <w:ind w:left="4289" w:hanging="428"/>
      </w:pPr>
      <w:rPr>
        <w:rFonts w:hint="default"/>
        <w:lang w:val="en-US" w:eastAsia="en-US" w:bidi="ar-SA"/>
      </w:rPr>
    </w:lvl>
    <w:lvl w:ilvl="5" w:tplc="0DD29936">
      <w:numFmt w:val="bullet"/>
      <w:lvlText w:val="•"/>
      <w:lvlJc w:val="left"/>
      <w:pPr>
        <w:ind w:left="5212" w:hanging="428"/>
      </w:pPr>
      <w:rPr>
        <w:rFonts w:hint="default"/>
        <w:lang w:val="en-US" w:eastAsia="en-US" w:bidi="ar-SA"/>
      </w:rPr>
    </w:lvl>
    <w:lvl w:ilvl="6" w:tplc="2C60E446">
      <w:numFmt w:val="bullet"/>
      <w:lvlText w:val="•"/>
      <w:lvlJc w:val="left"/>
      <w:pPr>
        <w:ind w:left="6134" w:hanging="428"/>
      </w:pPr>
      <w:rPr>
        <w:rFonts w:hint="default"/>
        <w:lang w:val="en-US" w:eastAsia="en-US" w:bidi="ar-SA"/>
      </w:rPr>
    </w:lvl>
    <w:lvl w:ilvl="7" w:tplc="FC24A4C6">
      <w:numFmt w:val="bullet"/>
      <w:lvlText w:val="•"/>
      <w:lvlJc w:val="left"/>
      <w:pPr>
        <w:ind w:left="7056" w:hanging="428"/>
      </w:pPr>
      <w:rPr>
        <w:rFonts w:hint="default"/>
        <w:lang w:val="en-US" w:eastAsia="en-US" w:bidi="ar-SA"/>
      </w:rPr>
    </w:lvl>
    <w:lvl w:ilvl="8" w:tplc="AC4445F2">
      <w:numFmt w:val="bullet"/>
      <w:lvlText w:val="•"/>
      <w:lvlJc w:val="left"/>
      <w:pPr>
        <w:ind w:left="7979" w:hanging="428"/>
      </w:pPr>
      <w:rPr>
        <w:rFonts w:hint="default"/>
        <w:lang w:val="en-US" w:eastAsia="en-US" w:bidi="ar-SA"/>
      </w:rPr>
    </w:lvl>
  </w:abstractNum>
  <w:abstractNum w:abstractNumId="16" w15:restartNumberingAfterBreak="0">
    <w:nsid w:val="0E0F0C8A"/>
    <w:multiLevelType w:val="hybridMultilevel"/>
    <w:tmpl w:val="9C78397C"/>
    <w:lvl w:ilvl="0" w:tplc="BE88DFE6">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27508926">
      <w:numFmt w:val="bullet"/>
      <w:lvlText w:val="•"/>
      <w:lvlJc w:val="left"/>
      <w:pPr>
        <w:ind w:left="1522" w:hanging="428"/>
      </w:pPr>
      <w:rPr>
        <w:rFonts w:hint="default"/>
        <w:lang w:val="en-US" w:eastAsia="en-US" w:bidi="ar-SA"/>
      </w:rPr>
    </w:lvl>
    <w:lvl w:ilvl="2" w:tplc="1E6435DE">
      <w:numFmt w:val="bullet"/>
      <w:lvlText w:val="•"/>
      <w:lvlJc w:val="left"/>
      <w:pPr>
        <w:ind w:left="2444" w:hanging="428"/>
      </w:pPr>
      <w:rPr>
        <w:rFonts w:hint="default"/>
        <w:lang w:val="en-US" w:eastAsia="en-US" w:bidi="ar-SA"/>
      </w:rPr>
    </w:lvl>
    <w:lvl w:ilvl="3" w:tplc="E3748F4C">
      <w:numFmt w:val="bullet"/>
      <w:lvlText w:val="•"/>
      <w:lvlJc w:val="left"/>
      <w:pPr>
        <w:ind w:left="3367" w:hanging="428"/>
      </w:pPr>
      <w:rPr>
        <w:rFonts w:hint="default"/>
        <w:lang w:val="en-US" w:eastAsia="en-US" w:bidi="ar-SA"/>
      </w:rPr>
    </w:lvl>
    <w:lvl w:ilvl="4" w:tplc="F430917C">
      <w:numFmt w:val="bullet"/>
      <w:lvlText w:val="•"/>
      <w:lvlJc w:val="left"/>
      <w:pPr>
        <w:ind w:left="4289" w:hanging="428"/>
      </w:pPr>
      <w:rPr>
        <w:rFonts w:hint="default"/>
        <w:lang w:val="en-US" w:eastAsia="en-US" w:bidi="ar-SA"/>
      </w:rPr>
    </w:lvl>
    <w:lvl w:ilvl="5" w:tplc="EE6AE5E2">
      <w:numFmt w:val="bullet"/>
      <w:lvlText w:val="•"/>
      <w:lvlJc w:val="left"/>
      <w:pPr>
        <w:ind w:left="5212" w:hanging="428"/>
      </w:pPr>
      <w:rPr>
        <w:rFonts w:hint="default"/>
        <w:lang w:val="en-US" w:eastAsia="en-US" w:bidi="ar-SA"/>
      </w:rPr>
    </w:lvl>
    <w:lvl w:ilvl="6" w:tplc="9468D216">
      <w:numFmt w:val="bullet"/>
      <w:lvlText w:val="•"/>
      <w:lvlJc w:val="left"/>
      <w:pPr>
        <w:ind w:left="6134" w:hanging="428"/>
      </w:pPr>
      <w:rPr>
        <w:rFonts w:hint="default"/>
        <w:lang w:val="en-US" w:eastAsia="en-US" w:bidi="ar-SA"/>
      </w:rPr>
    </w:lvl>
    <w:lvl w:ilvl="7" w:tplc="17880BF0">
      <w:numFmt w:val="bullet"/>
      <w:lvlText w:val="•"/>
      <w:lvlJc w:val="left"/>
      <w:pPr>
        <w:ind w:left="7056" w:hanging="428"/>
      </w:pPr>
      <w:rPr>
        <w:rFonts w:hint="default"/>
        <w:lang w:val="en-US" w:eastAsia="en-US" w:bidi="ar-SA"/>
      </w:rPr>
    </w:lvl>
    <w:lvl w:ilvl="8" w:tplc="758C065A">
      <w:numFmt w:val="bullet"/>
      <w:lvlText w:val="•"/>
      <w:lvlJc w:val="left"/>
      <w:pPr>
        <w:ind w:left="7979" w:hanging="428"/>
      </w:pPr>
      <w:rPr>
        <w:rFonts w:hint="default"/>
        <w:lang w:val="en-US" w:eastAsia="en-US" w:bidi="ar-SA"/>
      </w:rPr>
    </w:lvl>
  </w:abstractNum>
  <w:abstractNum w:abstractNumId="17" w15:restartNumberingAfterBreak="0">
    <w:nsid w:val="0E201235"/>
    <w:multiLevelType w:val="hybridMultilevel"/>
    <w:tmpl w:val="61242482"/>
    <w:lvl w:ilvl="0" w:tplc="D3004336">
      <w:start w:val="1"/>
      <w:numFmt w:val="decimal"/>
      <w:lvlText w:val="%1."/>
      <w:lvlJc w:val="left"/>
      <w:pPr>
        <w:ind w:left="607" w:hanging="428"/>
      </w:pPr>
      <w:rPr>
        <w:rFonts w:hint="default"/>
        <w:spacing w:val="0"/>
        <w:w w:val="100"/>
        <w:lang w:val="en-US" w:eastAsia="en-US" w:bidi="ar-SA"/>
      </w:rPr>
    </w:lvl>
    <w:lvl w:ilvl="1" w:tplc="C72A0BF8">
      <w:numFmt w:val="bullet"/>
      <w:lvlText w:val="•"/>
      <w:lvlJc w:val="left"/>
      <w:pPr>
        <w:ind w:left="1522" w:hanging="428"/>
      </w:pPr>
      <w:rPr>
        <w:rFonts w:hint="default"/>
        <w:lang w:val="en-US" w:eastAsia="en-US" w:bidi="ar-SA"/>
      </w:rPr>
    </w:lvl>
    <w:lvl w:ilvl="2" w:tplc="9090632C">
      <w:numFmt w:val="bullet"/>
      <w:lvlText w:val="•"/>
      <w:lvlJc w:val="left"/>
      <w:pPr>
        <w:ind w:left="2444" w:hanging="428"/>
      </w:pPr>
      <w:rPr>
        <w:rFonts w:hint="default"/>
        <w:lang w:val="en-US" w:eastAsia="en-US" w:bidi="ar-SA"/>
      </w:rPr>
    </w:lvl>
    <w:lvl w:ilvl="3" w:tplc="EE40C904">
      <w:numFmt w:val="bullet"/>
      <w:lvlText w:val="•"/>
      <w:lvlJc w:val="left"/>
      <w:pPr>
        <w:ind w:left="3367" w:hanging="428"/>
      </w:pPr>
      <w:rPr>
        <w:rFonts w:hint="default"/>
        <w:lang w:val="en-US" w:eastAsia="en-US" w:bidi="ar-SA"/>
      </w:rPr>
    </w:lvl>
    <w:lvl w:ilvl="4" w:tplc="3182A23E">
      <w:numFmt w:val="bullet"/>
      <w:lvlText w:val="•"/>
      <w:lvlJc w:val="left"/>
      <w:pPr>
        <w:ind w:left="4289" w:hanging="428"/>
      </w:pPr>
      <w:rPr>
        <w:rFonts w:hint="default"/>
        <w:lang w:val="en-US" w:eastAsia="en-US" w:bidi="ar-SA"/>
      </w:rPr>
    </w:lvl>
    <w:lvl w:ilvl="5" w:tplc="C6FE7962">
      <w:numFmt w:val="bullet"/>
      <w:lvlText w:val="•"/>
      <w:lvlJc w:val="left"/>
      <w:pPr>
        <w:ind w:left="5212" w:hanging="428"/>
      </w:pPr>
      <w:rPr>
        <w:rFonts w:hint="default"/>
        <w:lang w:val="en-US" w:eastAsia="en-US" w:bidi="ar-SA"/>
      </w:rPr>
    </w:lvl>
    <w:lvl w:ilvl="6" w:tplc="29AC2DE6">
      <w:numFmt w:val="bullet"/>
      <w:lvlText w:val="•"/>
      <w:lvlJc w:val="left"/>
      <w:pPr>
        <w:ind w:left="6134" w:hanging="428"/>
      </w:pPr>
      <w:rPr>
        <w:rFonts w:hint="default"/>
        <w:lang w:val="en-US" w:eastAsia="en-US" w:bidi="ar-SA"/>
      </w:rPr>
    </w:lvl>
    <w:lvl w:ilvl="7" w:tplc="2FBCB21E">
      <w:numFmt w:val="bullet"/>
      <w:lvlText w:val="•"/>
      <w:lvlJc w:val="left"/>
      <w:pPr>
        <w:ind w:left="7056" w:hanging="428"/>
      </w:pPr>
      <w:rPr>
        <w:rFonts w:hint="default"/>
        <w:lang w:val="en-US" w:eastAsia="en-US" w:bidi="ar-SA"/>
      </w:rPr>
    </w:lvl>
    <w:lvl w:ilvl="8" w:tplc="95BCE8BA">
      <w:numFmt w:val="bullet"/>
      <w:lvlText w:val="•"/>
      <w:lvlJc w:val="left"/>
      <w:pPr>
        <w:ind w:left="7979" w:hanging="428"/>
      </w:pPr>
      <w:rPr>
        <w:rFonts w:hint="default"/>
        <w:lang w:val="en-US" w:eastAsia="en-US" w:bidi="ar-SA"/>
      </w:rPr>
    </w:lvl>
  </w:abstractNum>
  <w:abstractNum w:abstractNumId="18" w15:restartNumberingAfterBreak="0">
    <w:nsid w:val="0E84024A"/>
    <w:multiLevelType w:val="hybridMultilevel"/>
    <w:tmpl w:val="0218C9CC"/>
    <w:lvl w:ilvl="0" w:tplc="252A053E">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5802D040">
      <w:numFmt w:val="bullet"/>
      <w:lvlText w:val="•"/>
      <w:lvlJc w:val="left"/>
      <w:pPr>
        <w:ind w:left="1412" w:hanging="428"/>
      </w:pPr>
      <w:rPr>
        <w:rFonts w:hint="default"/>
        <w:lang w:val="en-US" w:eastAsia="en-US" w:bidi="ar-SA"/>
      </w:rPr>
    </w:lvl>
    <w:lvl w:ilvl="2" w:tplc="AE22CF74">
      <w:numFmt w:val="bullet"/>
      <w:lvlText w:val="•"/>
      <w:lvlJc w:val="left"/>
      <w:pPr>
        <w:ind w:left="2284" w:hanging="428"/>
      </w:pPr>
      <w:rPr>
        <w:rFonts w:hint="default"/>
        <w:lang w:val="en-US" w:eastAsia="en-US" w:bidi="ar-SA"/>
      </w:rPr>
    </w:lvl>
    <w:lvl w:ilvl="3" w:tplc="18A83366">
      <w:numFmt w:val="bullet"/>
      <w:lvlText w:val="•"/>
      <w:lvlJc w:val="left"/>
      <w:pPr>
        <w:ind w:left="3157" w:hanging="428"/>
      </w:pPr>
      <w:rPr>
        <w:rFonts w:hint="default"/>
        <w:lang w:val="en-US" w:eastAsia="en-US" w:bidi="ar-SA"/>
      </w:rPr>
    </w:lvl>
    <w:lvl w:ilvl="4" w:tplc="43DCD44A">
      <w:numFmt w:val="bullet"/>
      <w:lvlText w:val="•"/>
      <w:lvlJc w:val="left"/>
      <w:pPr>
        <w:ind w:left="4029" w:hanging="428"/>
      </w:pPr>
      <w:rPr>
        <w:rFonts w:hint="default"/>
        <w:lang w:val="en-US" w:eastAsia="en-US" w:bidi="ar-SA"/>
      </w:rPr>
    </w:lvl>
    <w:lvl w:ilvl="5" w:tplc="B43A92A8">
      <w:numFmt w:val="bullet"/>
      <w:lvlText w:val="•"/>
      <w:lvlJc w:val="left"/>
      <w:pPr>
        <w:ind w:left="4902" w:hanging="428"/>
      </w:pPr>
      <w:rPr>
        <w:rFonts w:hint="default"/>
        <w:lang w:val="en-US" w:eastAsia="en-US" w:bidi="ar-SA"/>
      </w:rPr>
    </w:lvl>
    <w:lvl w:ilvl="6" w:tplc="AB5C99B6">
      <w:numFmt w:val="bullet"/>
      <w:lvlText w:val="•"/>
      <w:lvlJc w:val="left"/>
      <w:pPr>
        <w:ind w:left="5774" w:hanging="428"/>
      </w:pPr>
      <w:rPr>
        <w:rFonts w:hint="default"/>
        <w:lang w:val="en-US" w:eastAsia="en-US" w:bidi="ar-SA"/>
      </w:rPr>
    </w:lvl>
    <w:lvl w:ilvl="7" w:tplc="6A82887C">
      <w:numFmt w:val="bullet"/>
      <w:lvlText w:val="•"/>
      <w:lvlJc w:val="left"/>
      <w:pPr>
        <w:ind w:left="6646" w:hanging="428"/>
      </w:pPr>
      <w:rPr>
        <w:rFonts w:hint="default"/>
        <w:lang w:val="en-US" w:eastAsia="en-US" w:bidi="ar-SA"/>
      </w:rPr>
    </w:lvl>
    <w:lvl w:ilvl="8" w:tplc="79DA437E">
      <w:numFmt w:val="bullet"/>
      <w:lvlText w:val="•"/>
      <w:lvlJc w:val="left"/>
      <w:pPr>
        <w:ind w:left="7519" w:hanging="428"/>
      </w:pPr>
      <w:rPr>
        <w:rFonts w:hint="default"/>
        <w:lang w:val="en-US" w:eastAsia="en-US" w:bidi="ar-SA"/>
      </w:rPr>
    </w:lvl>
  </w:abstractNum>
  <w:abstractNum w:abstractNumId="19" w15:restartNumberingAfterBreak="0">
    <w:nsid w:val="0ED64A30"/>
    <w:multiLevelType w:val="hybridMultilevel"/>
    <w:tmpl w:val="B0CE54F2"/>
    <w:lvl w:ilvl="0" w:tplc="2E98FE44">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07F21578">
      <w:start w:val="1"/>
      <w:numFmt w:val="lowerRoman"/>
      <w:lvlText w:val="%2."/>
      <w:lvlJc w:val="left"/>
      <w:pPr>
        <w:ind w:left="1312" w:hanging="423"/>
      </w:pPr>
      <w:rPr>
        <w:rFonts w:ascii="Arial" w:eastAsia="Arial" w:hAnsi="Arial" w:cs="Arial" w:hint="default"/>
        <w:b w:val="0"/>
        <w:bCs w:val="0"/>
        <w:i w:val="0"/>
        <w:iCs w:val="0"/>
        <w:spacing w:val="-2"/>
        <w:w w:val="100"/>
        <w:sz w:val="22"/>
        <w:szCs w:val="22"/>
        <w:lang w:val="en-US" w:eastAsia="en-US" w:bidi="ar-SA"/>
      </w:rPr>
    </w:lvl>
    <w:lvl w:ilvl="2" w:tplc="21D675AA">
      <w:numFmt w:val="bullet"/>
      <w:lvlText w:val="•"/>
      <w:lvlJc w:val="left"/>
      <w:pPr>
        <w:ind w:left="2264" w:hanging="423"/>
      </w:pPr>
      <w:rPr>
        <w:rFonts w:hint="default"/>
        <w:lang w:val="en-US" w:eastAsia="en-US" w:bidi="ar-SA"/>
      </w:rPr>
    </w:lvl>
    <w:lvl w:ilvl="3" w:tplc="5B982B86">
      <w:numFmt w:val="bullet"/>
      <w:lvlText w:val="•"/>
      <w:lvlJc w:val="left"/>
      <w:pPr>
        <w:ind w:left="3209" w:hanging="423"/>
      </w:pPr>
      <w:rPr>
        <w:rFonts w:hint="default"/>
        <w:lang w:val="en-US" w:eastAsia="en-US" w:bidi="ar-SA"/>
      </w:rPr>
    </w:lvl>
    <w:lvl w:ilvl="4" w:tplc="2A569796">
      <w:numFmt w:val="bullet"/>
      <w:lvlText w:val="•"/>
      <w:lvlJc w:val="left"/>
      <w:pPr>
        <w:ind w:left="4154" w:hanging="423"/>
      </w:pPr>
      <w:rPr>
        <w:rFonts w:hint="default"/>
        <w:lang w:val="en-US" w:eastAsia="en-US" w:bidi="ar-SA"/>
      </w:rPr>
    </w:lvl>
    <w:lvl w:ilvl="5" w:tplc="EA346960">
      <w:numFmt w:val="bullet"/>
      <w:lvlText w:val="•"/>
      <w:lvlJc w:val="left"/>
      <w:pPr>
        <w:ind w:left="5099" w:hanging="423"/>
      </w:pPr>
      <w:rPr>
        <w:rFonts w:hint="default"/>
        <w:lang w:val="en-US" w:eastAsia="en-US" w:bidi="ar-SA"/>
      </w:rPr>
    </w:lvl>
    <w:lvl w:ilvl="6" w:tplc="14C63898">
      <w:numFmt w:val="bullet"/>
      <w:lvlText w:val="•"/>
      <w:lvlJc w:val="left"/>
      <w:pPr>
        <w:ind w:left="6044" w:hanging="423"/>
      </w:pPr>
      <w:rPr>
        <w:rFonts w:hint="default"/>
        <w:lang w:val="en-US" w:eastAsia="en-US" w:bidi="ar-SA"/>
      </w:rPr>
    </w:lvl>
    <w:lvl w:ilvl="7" w:tplc="86341C2E">
      <w:numFmt w:val="bullet"/>
      <w:lvlText w:val="•"/>
      <w:lvlJc w:val="left"/>
      <w:pPr>
        <w:ind w:left="6989" w:hanging="423"/>
      </w:pPr>
      <w:rPr>
        <w:rFonts w:hint="default"/>
        <w:lang w:val="en-US" w:eastAsia="en-US" w:bidi="ar-SA"/>
      </w:rPr>
    </w:lvl>
    <w:lvl w:ilvl="8" w:tplc="752450BC">
      <w:numFmt w:val="bullet"/>
      <w:lvlText w:val="•"/>
      <w:lvlJc w:val="left"/>
      <w:pPr>
        <w:ind w:left="7934" w:hanging="423"/>
      </w:pPr>
      <w:rPr>
        <w:rFonts w:hint="default"/>
        <w:lang w:val="en-US" w:eastAsia="en-US" w:bidi="ar-SA"/>
      </w:rPr>
    </w:lvl>
  </w:abstractNum>
  <w:abstractNum w:abstractNumId="20" w15:restartNumberingAfterBreak="0">
    <w:nsid w:val="10C62627"/>
    <w:multiLevelType w:val="hybridMultilevel"/>
    <w:tmpl w:val="A0CAEB34"/>
    <w:lvl w:ilvl="0" w:tplc="C5D869E0">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3B28DA8A">
      <w:numFmt w:val="bullet"/>
      <w:lvlText w:val="•"/>
      <w:lvlJc w:val="left"/>
      <w:pPr>
        <w:ind w:left="1412" w:hanging="428"/>
      </w:pPr>
      <w:rPr>
        <w:rFonts w:hint="default"/>
        <w:lang w:val="en-US" w:eastAsia="en-US" w:bidi="ar-SA"/>
      </w:rPr>
    </w:lvl>
    <w:lvl w:ilvl="2" w:tplc="9CC6F114">
      <w:numFmt w:val="bullet"/>
      <w:lvlText w:val="•"/>
      <w:lvlJc w:val="left"/>
      <w:pPr>
        <w:ind w:left="2284" w:hanging="428"/>
      </w:pPr>
      <w:rPr>
        <w:rFonts w:hint="default"/>
        <w:lang w:val="en-US" w:eastAsia="en-US" w:bidi="ar-SA"/>
      </w:rPr>
    </w:lvl>
    <w:lvl w:ilvl="3" w:tplc="408E1280">
      <w:numFmt w:val="bullet"/>
      <w:lvlText w:val="•"/>
      <w:lvlJc w:val="left"/>
      <w:pPr>
        <w:ind w:left="3157" w:hanging="428"/>
      </w:pPr>
      <w:rPr>
        <w:rFonts w:hint="default"/>
        <w:lang w:val="en-US" w:eastAsia="en-US" w:bidi="ar-SA"/>
      </w:rPr>
    </w:lvl>
    <w:lvl w:ilvl="4" w:tplc="191EDD46">
      <w:numFmt w:val="bullet"/>
      <w:lvlText w:val="•"/>
      <w:lvlJc w:val="left"/>
      <w:pPr>
        <w:ind w:left="4029" w:hanging="428"/>
      </w:pPr>
      <w:rPr>
        <w:rFonts w:hint="default"/>
        <w:lang w:val="en-US" w:eastAsia="en-US" w:bidi="ar-SA"/>
      </w:rPr>
    </w:lvl>
    <w:lvl w:ilvl="5" w:tplc="44781C7A">
      <w:numFmt w:val="bullet"/>
      <w:lvlText w:val="•"/>
      <w:lvlJc w:val="left"/>
      <w:pPr>
        <w:ind w:left="4902" w:hanging="428"/>
      </w:pPr>
      <w:rPr>
        <w:rFonts w:hint="default"/>
        <w:lang w:val="en-US" w:eastAsia="en-US" w:bidi="ar-SA"/>
      </w:rPr>
    </w:lvl>
    <w:lvl w:ilvl="6" w:tplc="E71225AC">
      <w:numFmt w:val="bullet"/>
      <w:lvlText w:val="•"/>
      <w:lvlJc w:val="left"/>
      <w:pPr>
        <w:ind w:left="5774" w:hanging="428"/>
      </w:pPr>
      <w:rPr>
        <w:rFonts w:hint="default"/>
        <w:lang w:val="en-US" w:eastAsia="en-US" w:bidi="ar-SA"/>
      </w:rPr>
    </w:lvl>
    <w:lvl w:ilvl="7" w:tplc="B9988E90">
      <w:numFmt w:val="bullet"/>
      <w:lvlText w:val="•"/>
      <w:lvlJc w:val="left"/>
      <w:pPr>
        <w:ind w:left="6646" w:hanging="428"/>
      </w:pPr>
      <w:rPr>
        <w:rFonts w:hint="default"/>
        <w:lang w:val="en-US" w:eastAsia="en-US" w:bidi="ar-SA"/>
      </w:rPr>
    </w:lvl>
    <w:lvl w:ilvl="8" w:tplc="B336B856">
      <w:numFmt w:val="bullet"/>
      <w:lvlText w:val="•"/>
      <w:lvlJc w:val="left"/>
      <w:pPr>
        <w:ind w:left="7519" w:hanging="428"/>
      </w:pPr>
      <w:rPr>
        <w:rFonts w:hint="default"/>
        <w:lang w:val="en-US" w:eastAsia="en-US" w:bidi="ar-SA"/>
      </w:rPr>
    </w:lvl>
  </w:abstractNum>
  <w:abstractNum w:abstractNumId="21" w15:restartNumberingAfterBreak="0">
    <w:nsid w:val="110E7623"/>
    <w:multiLevelType w:val="hybridMultilevel"/>
    <w:tmpl w:val="BDECA820"/>
    <w:lvl w:ilvl="0" w:tplc="3E80041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881AB4AC">
      <w:numFmt w:val="bullet"/>
      <w:lvlText w:val="*"/>
      <w:lvlJc w:val="left"/>
      <w:pPr>
        <w:ind w:left="120" w:hanging="149"/>
      </w:pPr>
      <w:rPr>
        <w:rFonts w:ascii="Arial" w:eastAsia="Arial" w:hAnsi="Arial" w:cs="Arial" w:hint="default"/>
        <w:b w:val="0"/>
        <w:bCs w:val="0"/>
        <w:i w:val="0"/>
        <w:iCs w:val="0"/>
        <w:w w:val="100"/>
        <w:sz w:val="22"/>
        <w:szCs w:val="22"/>
        <w:lang w:val="en-US" w:eastAsia="en-US" w:bidi="ar-SA"/>
      </w:rPr>
    </w:lvl>
    <w:lvl w:ilvl="2" w:tplc="BA66675C">
      <w:numFmt w:val="bullet"/>
      <w:lvlText w:val="•"/>
      <w:lvlJc w:val="left"/>
      <w:pPr>
        <w:ind w:left="1509" w:hanging="149"/>
      </w:pPr>
      <w:rPr>
        <w:rFonts w:hint="default"/>
        <w:lang w:val="en-US" w:eastAsia="en-US" w:bidi="ar-SA"/>
      </w:rPr>
    </w:lvl>
    <w:lvl w:ilvl="3" w:tplc="D480B320">
      <w:numFmt w:val="bullet"/>
      <w:lvlText w:val="•"/>
      <w:lvlJc w:val="left"/>
      <w:pPr>
        <w:ind w:left="2478" w:hanging="149"/>
      </w:pPr>
      <w:rPr>
        <w:rFonts w:hint="default"/>
        <w:lang w:val="en-US" w:eastAsia="en-US" w:bidi="ar-SA"/>
      </w:rPr>
    </w:lvl>
    <w:lvl w:ilvl="4" w:tplc="6D364364">
      <w:numFmt w:val="bullet"/>
      <w:lvlText w:val="•"/>
      <w:lvlJc w:val="left"/>
      <w:pPr>
        <w:ind w:left="3448" w:hanging="149"/>
      </w:pPr>
      <w:rPr>
        <w:rFonts w:hint="default"/>
        <w:lang w:val="en-US" w:eastAsia="en-US" w:bidi="ar-SA"/>
      </w:rPr>
    </w:lvl>
    <w:lvl w:ilvl="5" w:tplc="D82A4306">
      <w:numFmt w:val="bullet"/>
      <w:lvlText w:val="•"/>
      <w:lvlJc w:val="left"/>
      <w:pPr>
        <w:ind w:left="4417" w:hanging="149"/>
      </w:pPr>
      <w:rPr>
        <w:rFonts w:hint="default"/>
        <w:lang w:val="en-US" w:eastAsia="en-US" w:bidi="ar-SA"/>
      </w:rPr>
    </w:lvl>
    <w:lvl w:ilvl="6" w:tplc="900A6062">
      <w:numFmt w:val="bullet"/>
      <w:lvlText w:val="•"/>
      <w:lvlJc w:val="left"/>
      <w:pPr>
        <w:ind w:left="5386" w:hanging="149"/>
      </w:pPr>
      <w:rPr>
        <w:rFonts w:hint="default"/>
        <w:lang w:val="en-US" w:eastAsia="en-US" w:bidi="ar-SA"/>
      </w:rPr>
    </w:lvl>
    <w:lvl w:ilvl="7" w:tplc="FA3C9278">
      <w:numFmt w:val="bullet"/>
      <w:lvlText w:val="•"/>
      <w:lvlJc w:val="left"/>
      <w:pPr>
        <w:ind w:left="6356" w:hanging="149"/>
      </w:pPr>
      <w:rPr>
        <w:rFonts w:hint="default"/>
        <w:lang w:val="en-US" w:eastAsia="en-US" w:bidi="ar-SA"/>
      </w:rPr>
    </w:lvl>
    <w:lvl w:ilvl="8" w:tplc="90B4B866">
      <w:numFmt w:val="bullet"/>
      <w:lvlText w:val="•"/>
      <w:lvlJc w:val="left"/>
      <w:pPr>
        <w:ind w:left="7325" w:hanging="149"/>
      </w:pPr>
      <w:rPr>
        <w:rFonts w:hint="default"/>
        <w:lang w:val="en-US" w:eastAsia="en-US" w:bidi="ar-SA"/>
      </w:rPr>
    </w:lvl>
  </w:abstractNum>
  <w:abstractNum w:abstractNumId="22" w15:restartNumberingAfterBreak="0">
    <w:nsid w:val="11FB6F8A"/>
    <w:multiLevelType w:val="hybridMultilevel"/>
    <w:tmpl w:val="7B5E5F5C"/>
    <w:lvl w:ilvl="0" w:tplc="BA28366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95E4BF38">
      <w:start w:val="1"/>
      <w:numFmt w:val="lowerRoman"/>
      <w:lvlText w:val="%2."/>
      <w:lvlJc w:val="left"/>
      <w:pPr>
        <w:ind w:left="1312" w:hanging="533"/>
        <w:jc w:val="right"/>
      </w:pPr>
      <w:rPr>
        <w:rFonts w:ascii="Arial" w:eastAsia="Arial" w:hAnsi="Arial" w:cs="Arial" w:hint="default"/>
        <w:b w:val="0"/>
        <w:bCs w:val="0"/>
        <w:i w:val="0"/>
        <w:iCs w:val="0"/>
        <w:spacing w:val="-2"/>
        <w:w w:val="100"/>
        <w:sz w:val="22"/>
        <w:szCs w:val="22"/>
        <w:lang w:val="en-US" w:eastAsia="en-US" w:bidi="ar-SA"/>
      </w:rPr>
    </w:lvl>
    <w:lvl w:ilvl="2" w:tplc="7D0476AE">
      <w:numFmt w:val="bullet"/>
      <w:lvlText w:val="•"/>
      <w:lvlJc w:val="left"/>
      <w:pPr>
        <w:ind w:left="2264" w:hanging="533"/>
      </w:pPr>
      <w:rPr>
        <w:rFonts w:hint="default"/>
        <w:lang w:val="en-US" w:eastAsia="en-US" w:bidi="ar-SA"/>
      </w:rPr>
    </w:lvl>
    <w:lvl w:ilvl="3" w:tplc="527CD0BE">
      <w:numFmt w:val="bullet"/>
      <w:lvlText w:val="•"/>
      <w:lvlJc w:val="left"/>
      <w:pPr>
        <w:ind w:left="3209" w:hanging="533"/>
      </w:pPr>
      <w:rPr>
        <w:rFonts w:hint="default"/>
        <w:lang w:val="en-US" w:eastAsia="en-US" w:bidi="ar-SA"/>
      </w:rPr>
    </w:lvl>
    <w:lvl w:ilvl="4" w:tplc="A2A07BEE">
      <w:numFmt w:val="bullet"/>
      <w:lvlText w:val="•"/>
      <w:lvlJc w:val="left"/>
      <w:pPr>
        <w:ind w:left="4154" w:hanging="533"/>
      </w:pPr>
      <w:rPr>
        <w:rFonts w:hint="default"/>
        <w:lang w:val="en-US" w:eastAsia="en-US" w:bidi="ar-SA"/>
      </w:rPr>
    </w:lvl>
    <w:lvl w:ilvl="5" w:tplc="FB3CED5A">
      <w:numFmt w:val="bullet"/>
      <w:lvlText w:val="•"/>
      <w:lvlJc w:val="left"/>
      <w:pPr>
        <w:ind w:left="5099" w:hanging="533"/>
      </w:pPr>
      <w:rPr>
        <w:rFonts w:hint="default"/>
        <w:lang w:val="en-US" w:eastAsia="en-US" w:bidi="ar-SA"/>
      </w:rPr>
    </w:lvl>
    <w:lvl w:ilvl="6" w:tplc="284C6A12">
      <w:numFmt w:val="bullet"/>
      <w:lvlText w:val="•"/>
      <w:lvlJc w:val="left"/>
      <w:pPr>
        <w:ind w:left="6044" w:hanging="533"/>
      </w:pPr>
      <w:rPr>
        <w:rFonts w:hint="default"/>
        <w:lang w:val="en-US" w:eastAsia="en-US" w:bidi="ar-SA"/>
      </w:rPr>
    </w:lvl>
    <w:lvl w:ilvl="7" w:tplc="C6C27978">
      <w:numFmt w:val="bullet"/>
      <w:lvlText w:val="•"/>
      <w:lvlJc w:val="left"/>
      <w:pPr>
        <w:ind w:left="6989" w:hanging="533"/>
      </w:pPr>
      <w:rPr>
        <w:rFonts w:hint="default"/>
        <w:lang w:val="en-US" w:eastAsia="en-US" w:bidi="ar-SA"/>
      </w:rPr>
    </w:lvl>
    <w:lvl w:ilvl="8" w:tplc="751E8C70">
      <w:numFmt w:val="bullet"/>
      <w:lvlText w:val="•"/>
      <w:lvlJc w:val="left"/>
      <w:pPr>
        <w:ind w:left="7934" w:hanging="533"/>
      </w:pPr>
      <w:rPr>
        <w:rFonts w:hint="default"/>
        <w:lang w:val="en-US" w:eastAsia="en-US" w:bidi="ar-SA"/>
      </w:rPr>
    </w:lvl>
  </w:abstractNum>
  <w:abstractNum w:abstractNumId="23" w15:restartNumberingAfterBreak="0">
    <w:nsid w:val="17A65F2F"/>
    <w:multiLevelType w:val="hybridMultilevel"/>
    <w:tmpl w:val="BB007BF0"/>
    <w:lvl w:ilvl="0" w:tplc="3D46F8C4">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4492F83E">
      <w:numFmt w:val="bullet"/>
      <w:lvlText w:val="•"/>
      <w:lvlJc w:val="left"/>
      <w:pPr>
        <w:ind w:left="1412" w:hanging="428"/>
      </w:pPr>
      <w:rPr>
        <w:rFonts w:hint="default"/>
        <w:lang w:val="en-US" w:eastAsia="en-US" w:bidi="ar-SA"/>
      </w:rPr>
    </w:lvl>
    <w:lvl w:ilvl="2" w:tplc="EF180176">
      <w:numFmt w:val="bullet"/>
      <w:lvlText w:val="•"/>
      <w:lvlJc w:val="left"/>
      <w:pPr>
        <w:ind w:left="2284" w:hanging="428"/>
      </w:pPr>
      <w:rPr>
        <w:rFonts w:hint="default"/>
        <w:lang w:val="en-US" w:eastAsia="en-US" w:bidi="ar-SA"/>
      </w:rPr>
    </w:lvl>
    <w:lvl w:ilvl="3" w:tplc="69E01908">
      <w:numFmt w:val="bullet"/>
      <w:lvlText w:val="•"/>
      <w:lvlJc w:val="left"/>
      <w:pPr>
        <w:ind w:left="3157" w:hanging="428"/>
      </w:pPr>
      <w:rPr>
        <w:rFonts w:hint="default"/>
        <w:lang w:val="en-US" w:eastAsia="en-US" w:bidi="ar-SA"/>
      </w:rPr>
    </w:lvl>
    <w:lvl w:ilvl="4" w:tplc="8F60022E">
      <w:numFmt w:val="bullet"/>
      <w:lvlText w:val="•"/>
      <w:lvlJc w:val="left"/>
      <w:pPr>
        <w:ind w:left="4029" w:hanging="428"/>
      </w:pPr>
      <w:rPr>
        <w:rFonts w:hint="default"/>
        <w:lang w:val="en-US" w:eastAsia="en-US" w:bidi="ar-SA"/>
      </w:rPr>
    </w:lvl>
    <w:lvl w:ilvl="5" w:tplc="DEAE63D8">
      <w:numFmt w:val="bullet"/>
      <w:lvlText w:val="•"/>
      <w:lvlJc w:val="left"/>
      <w:pPr>
        <w:ind w:left="4902" w:hanging="428"/>
      </w:pPr>
      <w:rPr>
        <w:rFonts w:hint="default"/>
        <w:lang w:val="en-US" w:eastAsia="en-US" w:bidi="ar-SA"/>
      </w:rPr>
    </w:lvl>
    <w:lvl w:ilvl="6" w:tplc="D33E7BFE">
      <w:numFmt w:val="bullet"/>
      <w:lvlText w:val="•"/>
      <w:lvlJc w:val="left"/>
      <w:pPr>
        <w:ind w:left="5774" w:hanging="428"/>
      </w:pPr>
      <w:rPr>
        <w:rFonts w:hint="default"/>
        <w:lang w:val="en-US" w:eastAsia="en-US" w:bidi="ar-SA"/>
      </w:rPr>
    </w:lvl>
    <w:lvl w:ilvl="7" w:tplc="29D88F5C">
      <w:numFmt w:val="bullet"/>
      <w:lvlText w:val="•"/>
      <w:lvlJc w:val="left"/>
      <w:pPr>
        <w:ind w:left="6646" w:hanging="428"/>
      </w:pPr>
      <w:rPr>
        <w:rFonts w:hint="default"/>
        <w:lang w:val="en-US" w:eastAsia="en-US" w:bidi="ar-SA"/>
      </w:rPr>
    </w:lvl>
    <w:lvl w:ilvl="8" w:tplc="592C799A">
      <w:numFmt w:val="bullet"/>
      <w:lvlText w:val="•"/>
      <w:lvlJc w:val="left"/>
      <w:pPr>
        <w:ind w:left="7519" w:hanging="428"/>
      </w:pPr>
      <w:rPr>
        <w:rFonts w:hint="default"/>
        <w:lang w:val="en-US" w:eastAsia="en-US" w:bidi="ar-SA"/>
      </w:rPr>
    </w:lvl>
  </w:abstractNum>
  <w:abstractNum w:abstractNumId="24" w15:restartNumberingAfterBreak="0">
    <w:nsid w:val="1895394F"/>
    <w:multiLevelType w:val="hybridMultilevel"/>
    <w:tmpl w:val="757A421C"/>
    <w:lvl w:ilvl="0" w:tplc="7ACA2AB8">
      <w:start w:val="1"/>
      <w:numFmt w:val="decimal"/>
      <w:lvlText w:val="%1."/>
      <w:lvlJc w:val="left"/>
      <w:pPr>
        <w:ind w:left="539" w:hanging="360"/>
      </w:pPr>
      <w:rPr>
        <w:rFonts w:ascii="Arial" w:eastAsia="Arial" w:hAnsi="Arial" w:cs="Arial" w:hint="default"/>
        <w:b w:val="0"/>
        <w:bCs w:val="0"/>
        <w:i w:val="0"/>
        <w:iCs w:val="0"/>
        <w:spacing w:val="0"/>
        <w:w w:val="100"/>
        <w:sz w:val="22"/>
        <w:szCs w:val="22"/>
        <w:lang w:val="en-US" w:eastAsia="en-US" w:bidi="ar-SA"/>
      </w:rPr>
    </w:lvl>
    <w:lvl w:ilvl="1" w:tplc="1B9C75DE">
      <w:numFmt w:val="bullet"/>
      <w:lvlText w:val="•"/>
      <w:lvlJc w:val="left"/>
      <w:pPr>
        <w:ind w:left="1468" w:hanging="360"/>
      </w:pPr>
      <w:rPr>
        <w:rFonts w:hint="default"/>
        <w:lang w:val="en-US" w:eastAsia="en-US" w:bidi="ar-SA"/>
      </w:rPr>
    </w:lvl>
    <w:lvl w:ilvl="2" w:tplc="619CFBBE">
      <w:numFmt w:val="bullet"/>
      <w:lvlText w:val="•"/>
      <w:lvlJc w:val="left"/>
      <w:pPr>
        <w:ind w:left="2396" w:hanging="360"/>
      </w:pPr>
      <w:rPr>
        <w:rFonts w:hint="default"/>
        <w:lang w:val="en-US" w:eastAsia="en-US" w:bidi="ar-SA"/>
      </w:rPr>
    </w:lvl>
    <w:lvl w:ilvl="3" w:tplc="55EE1F98">
      <w:numFmt w:val="bullet"/>
      <w:lvlText w:val="•"/>
      <w:lvlJc w:val="left"/>
      <w:pPr>
        <w:ind w:left="3325" w:hanging="360"/>
      </w:pPr>
      <w:rPr>
        <w:rFonts w:hint="default"/>
        <w:lang w:val="en-US" w:eastAsia="en-US" w:bidi="ar-SA"/>
      </w:rPr>
    </w:lvl>
    <w:lvl w:ilvl="4" w:tplc="65863132">
      <w:numFmt w:val="bullet"/>
      <w:lvlText w:val="•"/>
      <w:lvlJc w:val="left"/>
      <w:pPr>
        <w:ind w:left="4253" w:hanging="360"/>
      </w:pPr>
      <w:rPr>
        <w:rFonts w:hint="default"/>
        <w:lang w:val="en-US" w:eastAsia="en-US" w:bidi="ar-SA"/>
      </w:rPr>
    </w:lvl>
    <w:lvl w:ilvl="5" w:tplc="C234DC92">
      <w:numFmt w:val="bullet"/>
      <w:lvlText w:val="•"/>
      <w:lvlJc w:val="left"/>
      <w:pPr>
        <w:ind w:left="5182" w:hanging="360"/>
      </w:pPr>
      <w:rPr>
        <w:rFonts w:hint="default"/>
        <w:lang w:val="en-US" w:eastAsia="en-US" w:bidi="ar-SA"/>
      </w:rPr>
    </w:lvl>
    <w:lvl w:ilvl="6" w:tplc="6860B980">
      <w:numFmt w:val="bullet"/>
      <w:lvlText w:val="•"/>
      <w:lvlJc w:val="left"/>
      <w:pPr>
        <w:ind w:left="6110" w:hanging="360"/>
      </w:pPr>
      <w:rPr>
        <w:rFonts w:hint="default"/>
        <w:lang w:val="en-US" w:eastAsia="en-US" w:bidi="ar-SA"/>
      </w:rPr>
    </w:lvl>
    <w:lvl w:ilvl="7" w:tplc="FD4E2522">
      <w:numFmt w:val="bullet"/>
      <w:lvlText w:val="•"/>
      <w:lvlJc w:val="left"/>
      <w:pPr>
        <w:ind w:left="7038" w:hanging="360"/>
      </w:pPr>
      <w:rPr>
        <w:rFonts w:hint="default"/>
        <w:lang w:val="en-US" w:eastAsia="en-US" w:bidi="ar-SA"/>
      </w:rPr>
    </w:lvl>
    <w:lvl w:ilvl="8" w:tplc="CB8EBB20">
      <w:numFmt w:val="bullet"/>
      <w:lvlText w:val="•"/>
      <w:lvlJc w:val="left"/>
      <w:pPr>
        <w:ind w:left="7967" w:hanging="360"/>
      </w:pPr>
      <w:rPr>
        <w:rFonts w:hint="default"/>
        <w:lang w:val="en-US" w:eastAsia="en-US" w:bidi="ar-SA"/>
      </w:rPr>
    </w:lvl>
  </w:abstractNum>
  <w:abstractNum w:abstractNumId="25" w15:restartNumberingAfterBreak="0">
    <w:nsid w:val="19BD13AD"/>
    <w:multiLevelType w:val="hybridMultilevel"/>
    <w:tmpl w:val="28387438"/>
    <w:lvl w:ilvl="0" w:tplc="19E24ACC">
      <w:start w:val="1"/>
      <w:numFmt w:val="decimal"/>
      <w:lvlText w:val="%1."/>
      <w:lvlJc w:val="left"/>
      <w:pPr>
        <w:ind w:left="539" w:hanging="428"/>
      </w:pPr>
      <w:rPr>
        <w:rFonts w:hint="default"/>
        <w:spacing w:val="-1"/>
        <w:w w:val="100"/>
        <w:lang w:val="en-US" w:eastAsia="en-US" w:bidi="ar-SA"/>
      </w:rPr>
    </w:lvl>
    <w:lvl w:ilvl="1" w:tplc="E8300126">
      <w:numFmt w:val="bullet"/>
      <w:lvlText w:val="•"/>
      <w:lvlJc w:val="left"/>
      <w:pPr>
        <w:ind w:left="1468" w:hanging="428"/>
      </w:pPr>
      <w:rPr>
        <w:rFonts w:hint="default"/>
        <w:lang w:val="en-US" w:eastAsia="en-US" w:bidi="ar-SA"/>
      </w:rPr>
    </w:lvl>
    <w:lvl w:ilvl="2" w:tplc="54B890D6">
      <w:numFmt w:val="bullet"/>
      <w:lvlText w:val="•"/>
      <w:lvlJc w:val="left"/>
      <w:pPr>
        <w:ind w:left="2397" w:hanging="428"/>
      </w:pPr>
      <w:rPr>
        <w:rFonts w:hint="default"/>
        <w:lang w:val="en-US" w:eastAsia="en-US" w:bidi="ar-SA"/>
      </w:rPr>
    </w:lvl>
    <w:lvl w:ilvl="3" w:tplc="F1AC187C">
      <w:numFmt w:val="bullet"/>
      <w:lvlText w:val="•"/>
      <w:lvlJc w:val="left"/>
      <w:pPr>
        <w:ind w:left="3326" w:hanging="428"/>
      </w:pPr>
      <w:rPr>
        <w:rFonts w:hint="default"/>
        <w:lang w:val="en-US" w:eastAsia="en-US" w:bidi="ar-SA"/>
      </w:rPr>
    </w:lvl>
    <w:lvl w:ilvl="4" w:tplc="A6F4619C">
      <w:numFmt w:val="bullet"/>
      <w:lvlText w:val="•"/>
      <w:lvlJc w:val="left"/>
      <w:pPr>
        <w:ind w:left="4255" w:hanging="428"/>
      </w:pPr>
      <w:rPr>
        <w:rFonts w:hint="default"/>
        <w:lang w:val="en-US" w:eastAsia="en-US" w:bidi="ar-SA"/>
      </w:rPr>
    </w:lvl>
    <w:lvl w:ilvl="5" w:tplc="2BC6B5FC">
      <w:numFmt w:val="bullet"/>
      <w:lvlText w:val="•"/>
      <w:lvlJc w:val="left"/>
      <w:pPr>
        <w:ind w:left="5184" w:hanging="428"/>
      </w:pPr>
      <w:rPr>
        <w:rFonts w:hint="default"/>
        <w:lang w:val="en-US" w:eastAsia="en-US" w:bidi="ar-SA"/>
      </w:rPr>
    </w:lvl>
    <w:lvl w:ilvl="6" w:tplc="0BFE877A">
      <w:numFmt w:val="bullet"/>
      <w:lvlText w:val="•"/>
      <w:lvlJc w:val="left"/>
      <w:pPr>
        <w:ind w:left="6113" w:hanging="428"/>
      </w:pPr>
      <w:rPr>
        <w:rFonts w:hint="default"/>
        <w:lang w:val="en-US" w:eastAsia="en-US" w:bidi="ar-SA"/>
      </w:rPr>
    </w:lvl>
    <w:lvl w:ilvl="7" w:tplc="DAEE996A">
      <w:numFmt w:val="bullet"/>
      <w:lvlText w:val="•"/>
      <w:lvlJc w:val="left"/>
      <w:pPr>
        <w:ind w:left="7042" w:hanging="428"/>
      </w:pPr>
      <w:rPr>
        <w:rFonts w:hint="default"/>
        <w:lang w:val="en-US" w:eastAsia="en-US" w:bidi="ar-SA"/>
      </w:rPr>
    </w:lvl>
    <w:lvl w:ilvl="8" w:tplc="FBDCE8D2">
      <w:numFmt w:val="bullet"/>
      <w:lvlText w:val="•"/>
      <w:lvlJc w:val="left"/>
      <w:pPr>
        <w:ind w:left="7971" w:hanging="428"/>
      </w:pPr>
      <w:rPr>
        <w:rFonts w:hint="default"/>
        <w:lang w:val="en-US" w:eastAsia="en-US" w:bidi="ar-SA"/>
      </w:rPr>
    </w:lvl>
  </w:abstractNum>
  <w:abstractNum w:abstractNumId="26" w15:restartNumberingAfterBreak="0">
    <w:nsid w:val="1A8D4AE4"/>
    <w:multiLevelType w:val="hybridMultilevel"/>
    <w:tmpl w:val="ADFE60AE"/>
    <w:lvl w:ilvl="0" w:tplc="67B2B67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136957E">
      <w:numFmt w:val="bullet"/>
      <w:lvlText w:val="•"/>
      <w:lvlJc w:val="left"/>
      <w:pPr>
        <w:ind w:left="1412" w:hanging="428"/>
      </w:pPr>
      <w:rPr>
        <w:rFonts w:hint="default"/>
        <w:lang w:val="en-US" w:eastAsia="en-US" w:bidi="ar-SA"/>
      </w:rPr>
    </w:lvl>
    <w:lvl w:ilvl="2" w:tplc="6A1C2F60">
      <w:numFmt w:val="bullet"/>
      <w:lvlText w:val="•"/>
      <w:lvlJc w:val="left"/>
      <w:pPr>
        <w:ind w:left="2284" w:hanging="428"/>
      </w:pPr>
      <w:rPr>
        <w:rFonts w:hint="default"/>
        <w:lang w:val="en-US" w:eastAsia="en-US" w:bidi="ar-SA"/>
      </w:rPr>
    </w:lvl>
    <w:lvl w:ilvl="3" w:tplc="D8EA35E4">
      <w:numFmt w:val="bullet"/>
      <w:lvlText w:val="•"/>
      <w:lvlJc w:val="left"/>
      <w:pPr>
        <w:ind w:left="3157" w:hanging="428"/>
      </w:pPr>
      <w:rPr>
        <w:rFonts w:hint="default"/>
        <w:lang w:val="en-US" w:eastAsia="en-US" w:bidi="ar-SA"/>
      </w:rPr>
    </w:lvl>
    <w:lvl w:ilvl="4" w:tplc="C97E5B72">
      <w:numFmt w:val="bullet"/>
      <w:lvlText w:val="•"/>
      <w:lvlJc w:val="left"/>
      <w:pPr>
        <w:ind w:left="4029" w:hanging="428"/>
      </w:pPr>
      <w:rPr>
        <w:rFonts w:hint="default"/>
        <w:lang w:val="en-US" w:eastAsia="en-US" w:bidi="ar-SA"/>
      </w:rPr>
    </w:lvl>
    <w:lvl w:ilvl="5" w:tplc="9532424C">
      <w:numFmt w:val="bullet"/>
      <w:lvlText w:val="•"/>
      <w:lvlJc w:val="left"/>
      <w:pPr>
        <w:ind w:left="4902" w:hanging="428"/>
      </w:pPr>
      <w:rPr>
        <w:rFonts w:hint="default"/>
        <w:lang w:val="en-US" w:eastAsia="en-US" w:bidi="ar-SA"/>
      </w:rPr>
    </w:lvl>
    <w:lvl w:ilvl="6" w:tplc="DD4C49A6">
      <w:numFmt w:val="bullet"/>
      <w:lvlText w:val="•"/>
      <w:lvlJc w:val="left"/>
      <w:pPr>
        <w:ind w:left="5774" w:hanging="428"/>
      </w:pPr>
      <w:rPr>
        <w:rFonts w:hint="default"/>
        <w:lang w:val="en-US" w:eastAsia="en-US" w:bidi="ar-SA"/>
      </w:rPr>
    </w:lvl>
    <w:lvl w:ilvl="7" w:tplc="CD105A80">
      <w:numFmt w:val="bullet"/>
      <w:lvlText w:val="•"/>
      <w:lvlJc w:val="left"/>
      <w:pPr>
        <w:ind w:left="6646" w:hanging="428"/>
      </w:pPr>
      <w:rPr>
        <w:rFonts w:hint="default"/>
        <w:lang w:val="en-US" w:eastAsia="en-US" w:bidi="ar-SA"/>
      </w:rPr>
    </w:lvl>
    <w:lvl w:ilvl="8" w:tplc="4642BFBA">
      <w:numFmt w:val="bullet"/>
      <w:lvlText w:val="•"/>
      <w:lvlJc w:val="left"/>
      <w:pPr>
        <w:ind w:left="7519" w:hanging="428"/>
      </w:pPr>
      <w:rPr>
        <w:rFonts w:hint="default"/>
        <w:lang w:val="en-US" w:eastAsia="en-US" w:bidi="ar-SA"/>
      </w:rPr>
    </w:lvl>
  </w:abstractNum>
  <w:abstractNum w:abstractNumId="27" w15:restartNumberingAfterBreak="0">
    <w:nsid w:val="1BF83419"/>
    <w:multiLevelType w:val="hybridMultilevel"/>
    <w:tmpl w:val="9EEE827E"/>
    <w:lvl w:ilvl="0" w:tplc="8D34B05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9B7C7EFC">
      <w:numFmt w:val="bullet"/>
      <w:lvlText w:val="•"/>
      <w:lvlJc w:val="left"/>
      <w:pPr>
        <w:ind w:left="1522" w:hanging="428"/>
      </w:pPr>
      <w:rPr>
        <w:rFonts w:hint="default"/>
        <w:lang w:val="en-US" w:eastAsia="en-US" w:bidi="ar-SA"/>
      </w:rPr>
    </w:lvl>
    <w:lvl w:ilvl="2" w:tplc="F63AD234">
      <w:numFmt w:val="bullet"/>
      <w:lvlText w:val="•"/>
      <w:lvlJc w:val="left"/>
      <w:pPr>
        <w:ind w:left="2444" w:hanging="428"/>
      </w:pPr>
      <w:rPr>
        <w:rFonts w:hint="default"/>
        <w:lang w:val="en-US" w:eastAsia="en-US" w:bidi="ar-SA"/>
      </w:rPr>
    </w:lvl>
    <w:lvl w:ilvl="3" w:tplc="C890F85E">
      <w:numFmt w:val="bullet"/>
      <w:lvlText w:val="•"/>
      <w:lvlJc w:val="left"/>
      <w:pPr>
        <w:ind w:left="3367" w:hanging="428"/>
      </w:pPr>
      <w:rPr>
        <w:rFonts w:hint="default"/>
        <w:lang w:val="en-US" w:eastAsia="en-US" w:bidi="ar-SA"/>
      </w:rPr>
    </w:lvl>
    <w:lvl w:ilvl="4" w:tplc="BE868D7E">
      <w:numFmt w:val="bullet"/>
      <w:lvlText w:val="•"/>
      <w:lvlJc w:val="left"/>
      <w:pPr>
        <w:ind w:left="4289" w:hanging="428"/>
      </w:pPr>
      <w:rPr>
        <w:rFonts w:hint="default"/>
        <w:lang w:val="en-US" w:eastAsia="en-US" w:bidi="ar-SA"/>
      </w:rPr>
    </w:lvl>
    <w:lvl w:ilvl="5" w:tplc="808E2A3C">
      <w:numFmt w:val="bullet"/>
      <w:lvlText w:val="•"/>
      <w:lvlJc w:val="left"/>
      <w:pPr>
        <w:ind w:left="5212" w:hanging="428"/>
      </w:pPr>
      <w:rPr>
        <w:rFonts w:hint="default"/>
        <w:lang w:val="en-US" w:eastAsia="en-US" w:bidi="ar-SA"/>
      </w:rPr>
    </w:lvl>
    <w:lvl w:ilvl="6" w:tplc="8806D71C">
      <w:numFmt w:val="bullet"/>
      <w:lvlText w:val="•"/>
      <w:lvlJc w:val="left"/>
      <w:pPr>
        <w:ind w:left="6134" w:hanging="428"/>
      </w:pPr>
      <w:rPr>
        <w:rFonts w:hint="default"/>
        <w:lang w:val="en-US" w:eastAsia="en-US" w:bidi="ar-SA"/>
      </w:rPr>
    </w:lvl>
    <w:lvl w:ilvl="7" w:tplc="FB5C8770">
      <w:numFmt w:val="bullet"/>
      <w:lvlText w:val="•"/>
      <w:lvlJc w:val="left"/>
      <w:pPr>
        <w:ind w:left="7056" w:hanging="428"/>
      </w:pPr>
      <w:rPr>
        <w:rFonts w:hint="default"/>
        <w:lang w:val="en-US" w:eastAsia="en-US" w:bidi="ar-SA"/>
      </w:rPr>
    </w:lvl>
    <w:lvl w:ilvl="8" w:tplc="66E4B90A">
      <w:numFmt w:val="bullet"/>
      <w:lvlText w:val="•"/>
      <w:lvlJc w:val="left"/>
      <w:pPr>
        <w:ind w:left="7979" w:hanging="428"/>
      </w:pPr>
      <w:rPr>
        <w:rFonts w:hint="default"/>
        <w:lang w:val="en-US" w:eastAsia="en-US" w:bidi="ar-SA"/>
      </w:rPr>
    </w:lvl>
  </w:abstractNum>
  <w:abstractNum w:abstractNumId="28" w15:restartNumberingAfterBreak="0">
    <w:nsid w:val="1C1F760B"/>
    <w:multiLevelType w:val="hybridMultilevel"/>
    <w:tmpl w:val="85802316"/>
    <w:lvl w:ilvl="0" w:tplc="63844662">
      <w:start w:val="1"/>
      <w:numFmt w:val="decimal"/>
      <w:lvlText w:val="%1."/>
      <w:lvlJc w:val="left"/>
      <w:pPr>
        <w:ind w:left="471" w:hanging="360"/>
      </w:pPr>
      <w:rPr>
        <w:rFonts w:ascii="Arial" w:eastAsia="Arial" w:hAnsi="Arial" w:cs="Arial" w:hint="default"/>
        <w:b w:val="0"/>
        <w:bCs w:val="0"/>
        <w:i w:val="0"/>
        <w:iCs w:val="0"/>
        <w:spacing w:val="-1"/>
        <w:w w:val="100"/>
        <w:sz w:val="22"/>
        <w:szCs w:val="22"/>
        <w:lang w:val="en-US" w:eastAsia="en-US" w:bidi="ar-SA"/>
      </w:rPr>
    </w:lvl>
    <w:lvl w:ilvl="1" w:tplc="8D86CCB8">
      <w:numFmt w:val="bullet"/>
      <w:lvlText w:val="•"/>
      <w:lvlJc w:val="left"/>
      <w:pPr>
        <w:ind w:left="1414" w:hanging="360"/>
      </w:pPr>
      <w:rPr>
        <w:rFonts w:hint="default"/>
        <w:lang w:val="en-US" w:eastAsia="en-US" w:bidi="ar-SA"/>
      </w:rPr>
    </w:lvl>
    <w:lvl w:ilvl="2" w:tplc="6BA290F0">
      <w:numFmt w:val="bullet"/>
      <w:lvlText w:val="•"/>
      <w:lvlJc w:val="left"/>
      <w:pPr>
        <w:ind w:left="2349" w:hanging="360"/>
      </w:pPr>
      <w:rPr>
        <w:rFonts w:hint="default"/>
        <w:lang w:val="en-US" w:eastAsia="en-US" w:bidi="ar-SA"/>
      </w:rPr>
    </w:lvl>
    <w:lvl w:ilvl="3" w:tplc="C14E5A52">
      <w:numFmt w:val="bullet"/>
      <w:lvlText w:val="•"/>
      <w:lvlJc w:val="left"/>
      <w:pPr>
        <w:ind w:left="3284" w:hanging="360"/>
      </w:pPr>
      <w:rPr>
        <w:rFonts w:hint="default"/>
        <w:lang w:val="en-US" w:eastAsia="en-US" w:bidi="ar-SA"/>
      </w:rPr>
    </w:lvl>
    <w:lvl w:ilvl="4" w:tplc="59A43F42">
      <w:numFmt w:val="bullet"/>
      <w:lvlText w:val="•"/>
      <w:lvlJc w:val="left"/>
      <w:pPr>
        <w:ind w:left="4219" w:hanging="360"/>
      </w:pPr>
      <w:rPr>
        <w:rFonts w:hint="default"/>
        <w:lang w:val="en-US" w:eastAsia="en-US" w:bidi="ar-SA"/>
      </w:rPr>
    </w:lvl>
    <w:lvl w:ilvl="5" w:tplc="5498A730">
      <w:numFmt w:val="bullet"/>
      <w:lvlText w:val="•"/>
      <w:lvlJc w:val="left"/>
      <w:pPr>
        <w:ind w:left="5154" w:hanging="360"/>
      </w:pPr>
      <w:rPr>
        <w:rFonts w:hint="default"/>
        <w:lang w:val="en-US" w:eastAsia="en-US" w:bidi="ar-SA"/>
      </w:rPr>
    </w:lvl>
    <w:lvl w:ilvl="6" w:tplc="620CE36A">
      <w:numFmt w:val="bullet"/>
      <w:lvlText w:val="•"/>
      <w:lvlJc w:val="left"/>
      <w:pPr>
        <w:ind w:left="6089" w:hanging="360"/>
      </w:pPr>
      <w:rPr>
        <w:rFonts w:hint="default"/>
        <w:lang w:val="en-US" w:eastAsia="en-US" w:bidi="ar-SA"/>
      </w:rPr>
    </w:lvl>
    <w:lvl w:ilvl="7" w:tplc="EAB02402">
      <w:numFmt w:val="bullet"/>
      <w:lvlText w:val="•"/>
      <w:lvlJc w:val="left"/>
      <w:pPr>
        <w:ind w:left="7024" w:hanging="360"/>
      </w:pPr>
      <w:rPr>
        <w:rFonts w:hint="default"/>
        <w:lang w:val="en-US" w:eastAsia="en-US" w:bidi="ar-SA"/>
      </w:rPr>
    </w:lvl>
    <w:lvl w:ilvl="8" w:tplc="A5146860">
      <w:numFmt w:val="bullet"/>
      <w:lvlText w:val="•"/>
      <w:lvlJc w:val="left"/>
      <w:pPr>
        <w:ind w:left="7959" w:hanging="360"/>
      </w:pPr>
      <w:rPr>
        <w:rFonts w:hint="default"/>
        <w:lang w:val="en-US" w:eastAsia="en-US" w:bidi="ar-SA"/>
      </w:rPr>
    </w:lvl>
  </w:abstractNum>
  <w:abstractNum w:abstractNumId="29" w15:restartNumberingAfterBreak="0">
    <w:nsid w:val="1C3B36A8"/>
    <w:multiLevelType w:val="hybridMultilevel"/>
    <w:tmpl w:val="294819BC"/>
    <w:lvl w:ilvl="0" w:tplc="C77EE368">
      <w:start w:val="1"/>
      <w:numFmt w:val="decimal"/>
      <w:lvlText w:val="%1."/>
      <w:lvlJc w:val="left"/>
      <w:pPr>
        <w:ind w:left="547" w:hanging="428"/>
      </w:pPr>
      <w:rPr>
        <w:rFonts w:hint="default"/>
        <w:spacing w:val="0"/>
        <w:w w:val="100"/>
        <w:lang w:val="en-US" w:eastAsia="en-US" w:bidi="ar-SA"/>
      </w:rPr>
    </w:lvl>
    <w:lvl w:ilvl="1" w:tplc="A7F28F9A">
      <w:start w:val="1"/>
      <w:numFmt w:val="lowerRoman"/>
      <w:lvlText w:val="%2."/>
      <w:lvlJc w:val="left"/>
      <w:pPr>
        <w:ind w:left="1253" w:hanging="423"/>
      </w:pPr>
      <w:rPr>
        <w:rFonts w:ascii="Arial" w:eastAsia="Arial" w:hAnsi="Arial" w:cs="Arial" w:hint="default"/>
        <w:b w:val="0"/>
        <w:bCs w:val="0"/>
        <w:i w:val="0"/>
        <w:iCs w:val="0"/>
        <w:spacing w:val="-2"/>
        <w:w w:val="100"/>
        <w:sz w:val="22"/>
        <w:szCs w:val="22"/>
        <w:lang w:val="en-US" w:eastAsia="en-US" w:bidi="ar-SA"/>
      </w:rPr>
    </w:lvl>
    <w:lvl w:ilvl="2" w:tplc="88FEF370">
      <w:numFmt w:val="bullet"/>
      <w:lvlText w:val="•"/>
      <w:lvlJc w:val="left"/>
      <w:pPr>
        <w:ind w:left="2149" w:hanging="423"/>
      </w:pPr>
      <w:rPr>
        <w:rFonts w:hint="default"/>
        <w:lang w:val="en-US" w:eastAsia="en-US" w:bidi="ar-SA"/>
      </w:rPr>
    </w:lvl>
    <w:lvl w:ilvl="3" w:tplc="95161880">
      <w:numFmt w:val="bullet"/>
      <w:lvlText w:val="•"/>
      <w:lvlJc w:val="left"/>
      <w:pPr>
        <w:ind w:left="3038" w:hanging="423"/>
      </w:pPr>
      <w:rPr>
        <w:rFonts w:hint="default"/>
        <w:lang w:val="en-US" w:eastAsia="en-US" w:bidi="ar-SA"/>
      </w:rPr>
    </w:lvl>
    <w:lvl w:ilvl="4" w:tplc="2F624042">
      <w:numFmt w:val="bullet"/>
      <w:lvlText w:val="•"/>
      <w:lvlJc w:val="left"/>
      <w:pPr>
        <w:ind w:left="3928" w:hanging="423"/>
      </w:pPr>
      <w:rPr>
        <w:rFonts w:hint="default"/>
        <w:lang w:val="en-US" w:eastAsia="en-US" w:bidi="ar-SA"/>
      </w:rPr>
    </w:lvl>
    <w:lvl w:ilvl="5" w:tplc="73CE46CC">
      <w:numFmt w:val="bullet"/>
      <w:lvlText w:val="•"/>
      <w:lvlJc w:val="left"/>
      <w:pPr>
        <w:ind w:left="4817" w:hanging="423"/>
      </w:pPr>
      <w:rPr>
        <w:rFonts w:hint="default"/>
        <w:lang w:val="en-US" w:eastAsia="en-US" w:bidi="ar-SA"/>
      </w:rPr>
    </w:lvl>
    <w:lvl w:ilvl="6" w:tplc="79D210F0">
      <w:numFmt w:val="bullet"/>
      <w:lvlText w:val="•"/>
      <w:lvlJc w:val="left"/>
      <w:pPr>
        <w:ind w:left="5706" w:hanging="423"/>
      </w:pPr>
      <w:rPr>
        <w:rFonts w:hint="default"/>
        <w:lang w:val="en-US" w:eastAsia="en-US" w:bidi="ar-SA"/>
      </w:rPr>
    </w:lvl>
    <w:lvl w:ilvl="7" w:tplc="246A7F2E">
      <w:numFmt w:val="bullet"/>
      <w:lvlText w:val="•"/>
      <w:lvlJc w:val="left"/>
      <w:pPr>
        <w:ind w:left="6596" w:hanging="423"/>
      </w:pPr>
      <w:rPr>
        <w:rFonts w:hint="default"/>
        <w:lang w:val="en-US" w:eastAsia="en-US" w:bidi="ar-SA"/>
      </w:rPr>
    </w:lvl>
    <w:lvl w:ilvl="8" w:tplc="7EB2FDD0">
      <w:numFmt w:val="bullet"/>
      <w:lvlText w:val="•"/>
      <w:lvlJc w:val="left"/>
      <w:pPr>
        <w:ind w:left="7485" w:hanging="423"/>
      </w:pPr>
      <w:rPr>
        <w:rFonts w:hint="default"/>
        <w:lang w:val="en-US" w:eastAsia="en-US" w:bidi="ar-SA"/>
      </w:rPr>
    </w:lvl>
  </w:abstractNum>
  <w:abstractNum w:abstractNumId="30" w15:restartNumberingAfterBreak="0">
    <w:nsid w:val="1C966D5F"/>
    <w:multiLevelType w:val="hybridMultilevel"/>
    <w:tmpl w:val="63ECEAF4"/>
    <w:lvl w:ilvl="0" w:tplc="4C1409F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5268B30E">
      <w:numFmt w:val="bullet"/>
      <w:lvlText w:val="•"/>
      <w:lvlJc w:val="left"/>
      <w:pPr>
        <w:ind w:left="1412" w:hanging="428"/>
      </w:pPr>
      <w:rPr>
        <w:rFonts w:hint="default"/>
        <w:lang w:val="en-US" w:eastAsia="en-US" w:bidi="ar-SA"/>
      </w:rPr>
    </w:lvl>
    <w:lvl w:ilvl="2" w:tplc="A5ECE118">
      <w:numFmt w:val="bullet"/>
      <w:lvlText w:val="•"/>
      <w:lvlJc w:val="left"/>
      <w:pPr>
        <w:ind w:left="2284" w:hanging="428"/>
      </w:pPr>
      <w:rPr>
        <w:rFonts w:hint="default"/>
        <w:lang w:val="en-US" w:eastAsia="en-US" w:bidi="ar-SA"/>
      </w:rPr>
    </w:lvl>
    <w:lvl w:ilvl="3" w:tplc="D12E8FE4">
      <w:numFmt w:val="bullet"/>
      <w:lvlText w:val="•"/>
      <w:lvlJc w:val="left"/>
      <w:pPr>
        <w:ind w:left="3157" w:hanging="428"/>
      </w:pPr>
      <w:rPr>
        <w:rFonts w:hint="default"/>
        <w:lang w:val="en-US" w:eastAsia="en-US" w:bidi="ar-SA"/>
      </w:rPr>
    </w:lvl>
    <w:lvl w:ilvl="4" w:tplc="9098B5C8">
      <w:numFmt w:val="bullet"/>
      <w:lvlText w:val="•"/>
      <w:lvlJc w:val="left"/>
      <w:pPr>
        <w:ind w:left="4029" w:hanging="428"/>
      </w:pPr>
      <w:rPr>
        <w:rFonts w:hint="default"/>
        <w:lang w:val="en-US" w:eastAsia="en-US" w:bidi="ar-SA"/>
      </w:rPr>
    </w:lvl>
    <w:lvl w:ilvl="5" w:tplc="3F1A3B80">
      <w:numFmt w:val="bullet"/>
      <w:lvlText w:val="•"/>
      <w:lvlJc w:val="left"/>
      <w:pPr>
        <w:ind w:left="4902" w:hanging="428"/>
      </w:pPr>
      <w:rPr>
        <w:rFonts w:hint="default"/>
        <w:lang w:val="en-US" w:eastAsia="en-US" w:bidi="ar-SA"/>
      </w:rPr>
    </w:lvl>
    <w:lvl w:ilvl="6" w:tplc="19460836">
      <w:numFmt w:val="bullet"/>
      <w:lvlText w:val="•"/>
      <w:lvlJc w:val="left"/>
      <w:pPr>
        <w:ind w:left="5774" w:hanging="428"/>
      </w:pPr>
      <w:rPr>
        <w:rFonts w:hint="default"/>
        <w:lang w:val="en-US" w:eastAsia="en-US" w:bidi="ar-SA"/>
      </w:rPr>
    </w:lvl>
    <w:lvl w:ilvl="7" w:tplc="52CCE830">
      <w:numFmt w:val="bullet"/>
      <w:lvlText w:val="•"/>
      <w:lvlJc w:val="left"/>
      <w:pPr>
        <w:ind w:left="6646" w:hanging="428"/>
      </w:pPr>
      <w:rPr>
        <w:rFonts w:hint="default"/>
        <w:lang w:val="en-US" w:eastAsia="en-US" w:bidi="ar-SA"/>
      </w:rPr>
    </w:lvl>
    <w:lvl w:ilvl="8" w:tplc="413CE49A">
      <w:numFmt w:val="bullet"/>
      <w:lvlText w:val="•"/>
      <w:lvlJc w:val="left"/>
      <w:pPr>
        <w:ind w:left="7519" w:hanging="428"/>
      </w:pPr>
      <w:rPr>
        <w:rFonts w:hint="default"/>
        <w:lang w:val="en-US" w:eastAsia="en-US" w:bidi="ar-SA"/>
      </w:rPr>
    </w:lvl>
  </w:abstractNum>
  <w:abstractNum w:abstractNumId="31" w15:restartNumberingAfterBreak="0">
    <w:nsid w:val="1C983130"/>
    <w:multiLevelType w:val="hybridMultilevel"/>
    <w:tmpl w:val="8FFE6744"/>
    <w:lvl w:ilvl="0" w:tplc="321A6812">
      <w:start w:val="1"/>
      <w:numFmt w:val="decimal"/>
      <w:lvlText w:val="%1."/>
      <w:lvlJc w:val="left"/>
      <w:pPr>
        <w:ind w:left="547" w:hanging="428"/>
      </w:pPr>
      <w:rPr>
        <w:rFonts w:hint="default"/>
        <w:spacing w:val="0"/>
        <w:w w:val="100"/>
        <w:lang w:val="en-US" w:eastAsia="en-US" w:bidi="ar-SA"/>
      </w:rPr>
    </w:lvl>
    <w:lvl w:ilvl="1" w:tplc="17AA2764">
      <w:numFmt w:val="bullet"/>
      <w:lvlText w:val="•"/>
      <w:lvlJc w:val="left"/>
      <w:pPr>
        <w:ind w:left="1412" w:hanging="428"/>
      </w:pPr>
      <w:rPr>
        <w:rFonts w:hint="default"/>
        <w:lang w:val="en-US" w:eastAsia="en-US" w:bidi="ar-SA"/>
      </w:rPr>
    </w:lvl>
    <w:lvl w:ilvl="2" w:tplc="B552A4AC">
      <w:numFmt w:val="bullet"/>
      <w:lvlText w:val="•"/>
      <w:lvlJc w:val="left"/>
      <w:pPr>
        <w:ind w:left="2284" w:hanging="428"/>
      </w:pPr>
      <w:rPr>
        <w:rFonts w:hint="default"/>
        <w:lang w:val="en-US" w:eastAsia="en-US" w:bidi="ar-SA"/>
      </w:rPr>
    </w:lvl>
    <w:lvl w:ilvl="3" w:tplc="072EBB82">
      <w:numFmt w:val="bullet"/>
      <w:lvlText w:val="•"/>
      <w:lvlJc w:val="left"/>
      <w:pPr>
        <w:ind w:left="3157" w:hanging="428"/>
      </w:pPr>
      <w:rPr>
        <w:rFonts w:hint="default"/>
        <w:lang w:val="en-US" w:eastAsia="en-US" w:bidi="ar-SA"/>
      </w:rPr>
    </w:lvl>
    <w:lvl w:ilvl="4" w:tplc="E4AAF5E4">
      <w:numFmt w:val="bullet"/>
      <w:lvlText w:val="•"/>
      <w:lvlJc w:val="left"/>
      <w:pPr>
        <w:ind w:left="4029" w:hanging="428"/>
      </w:pPr>
      <w:rPr>
        <w:rFonts w:hint="default"/>
        <w:lang w:val="en-US" w:eastAsia="en-US" w:bidi="ar-SA"/>
      </w:rPr>
    </w:lvl>
    <w:lvl w:ilvl="5" w:tplc="F30A473C">
      <w:numFmt w:val="bullet"/>
      <w:lvlText w:val="•"/>
      <w:lvlJc w:val="left"/>
      <w:pPr>
        <w:ind w:left="4902" w:hanging="428"/>
      </w:pPr>
      <w:rPr>
        <w:rFonts w:hint="default"/>
        <w:lang w:val="en-US" w:eastAsia="en-US" w:bidi="ar-SA"/>
      </w:rPr>
    </w:lvl>
    <w:lvl w:ilvl="6" w:tplc="4F76E192">
      <w:numFmt w:val="bullet"/>
      <w:lvlText w:val="•"/>
      <w:lvlJc w:val="left"/>
      <w:pPr>
        <w:ind w:left="5774" w:hanging="428"/>
      </w:pPr>
      <w:rPr>
        <w:rFonts w:hint="default"/>
        <w:lang w:val="en-US" w:eastAsia="en-US" w:bidi="ar-SA"/>
      </w:rPr>
    </w:lvl>
    <w:lvl w:ilvl="7" w:tplc="338830EE">
      <w:numFmt w:val="bullet"/>
      <w:lvlText w:val="•"/>
      <w:lvlJc w:val="left"/>
      <w:pPr>
        <w:ind w:left="6646" w:hanging="428"/>
      </w:pPr>
      <w:rPr>
        <w:rFonts w:hint="default"/>
        <w:lang w:val="en-US" w:eastAsia="en-US" w:bidi="ar-SA"/>
      </w:rPr>
    </w:lvl>
    <w:lvl w:ilvl="8" w:tplc="6742E18A">
      <w:numFmt w:val="bullet"/>
      <w:lvlText w:val="•"/>
      <w:lvlJc w:val="left"/>
      <w:pPr>
        <w:ind w:left="7519" w:hanging="428"/>
      </w:pPr>
      <w:rPr>
        <w:rFonts w:hint="default"/>
        <w:lang w:val="en-US" w:eastAsia="en-US" w:bidi="ar-SA"/>
      </w:rPr>
    </w:lvl>
  </w:abstractNum>
  <w:abstractNum w:abstractNumId="32" w15:restartNumberingAfterBreak="0">
    <w:nsid w:val="1CBA3F3B"/>
    <w:multiLevelType w:val="hybridMultilevel"/>
    <w:tmpl w:val="F752B788"/>
    <w:lvl w:ilvl="0" w:tplc="4E7A1FF8">
      <w:start w:val="1"/>
      <w:numFmt w:val="decimal"/>
      <w:lvlText w:val="%1."/>
      <w:lvlJc w:val="left"/>
      <w:pPr>
        <w:ind w:left="540" w:hanging="360"/>
      </w:pPr>
      <w:rPr>
        <w:rFonts w:ascii="Arial" w:eastAsia="Arial" w:hAnsi="Arial" w:cs="Arial" w:hint="default"/>
        <w:b w:val="0"/>
        <w:bCs w:val="0"/>
        <w:i w:val="0"/>
        <w:iCs w:val="0"/>
        <w:spacing w:val="0"/>
        <w:w w:val="100"/>
        <w:sz w:val="22"/>
        <w:szCs w:val="22"/>
        <w:lang w:val="en-US" w:eastAsia="en-US" w:bidi="ar-SA"/>
      </w:rPr>
    </w:lvl>
    <w:lvl w:ilvl="1" w:tplc="EA066C84">
      <w:numFmt w:val="bullet"/>
      <w:lvlText w:val="•"/>
      <w:lvlJc w:val="left"/>
      <w:pPr>
        <w:ind w:left="1468" w:hanging="360"/>
      </w:pPr>
      <w:rPr>
        <w:rFonts w:hint="default"/>
        <w:lang w:val="en-US" w:eastAsia="en-US" w:bidi="ar-SA"/>
      </w:rPr>
    </w:lvl>
    <w:lvl w:ilvl="2" w:tplc="5ED45E08">
      <w:numFmt w:val="bullet"/>
      <w:lvlText w:val="•"/>
      <w:lvlJc w:val="left"/>
      <w:pPr>
        <w:ind w:left="2396" w:hanging="360"/>
      </w:pPr>
      <w:rPr>
        <w:rFonts w:hint="default"/>
        <w:lang w:val="en-US" w:eastAsia="en-US" w:bidi="ar-SA"/>
      </w:rPr>
    </w:lvl>
    <w:lvl w:ilvl="3" w:tplc="DA626118">
      <w:numFmt w:val="bullet"/>
      <w:lvlText w:val="•"/>
      <w:lvlJc w:val="left"/>
      <w:pPr>
        <w:ind w:left="3325" w:hanging="360"/>
      </w:pPr>
      <w:rPr>
        <w:rFonts w:hint="default"/>
        <w:lang w:val="en-US" w:eastAsia="en-US" w:bidi="ar-SA"/>
      </w:rPr>
    </w:lvl>
    <w:lvl w:ilvl="4" w:tplc="703E6888">
      <w:numFmt w:val="bullet"/>
      <w:lvlText w:val="•"/>
      <w:lvlJc w:val="left"/>
      <w:pPr>
        <w:ind w:left="4253" w:hanging="360"/>
      </w:pPr>
      <w:rPr>
        <w:rFonts w:hint="default"/>
        <w:lang w:val="en-US" w:eastAsia="en-US" w:bidi="ar-SA"/>
      </w:rPr>
    </w:lvl>
    <w:lvl w:ilvl="5" w:tplc="A56C9EA4">
      <w:numFmt w:val="bullet"/>
      <w:lvlText w:val="•"/>
      <w:lvlJc w:val="left"/>
      <w:pPr>
        <w:ind w:left="5182" w:hanging="360"/>
      </w:pPr>
      <w:rPr>
        <w:rFonts w:hint="default"/>
        <w:lang w:val="en-US" w:eastAsia="en-US" w:bidi="ar-SA"/>
      </w:rPr>
    </w:lvl>
    <w:lvl w:ilvl="6" w:tplc="93BAD4EE">
      <w:numFmt w:val="bullet"/>
      <w:lvlText w:val="•"/>
      <w:lvlJc w:val="left"/>
      <w:pPr>
        <w:ind w:left="6110" w:hanging="360"/>
      </w:pPr>
      <w:rPr>
        <w:rFonts w:hint="default"/>
        <w:lang w:val="en-US" w:eastAsia="en-US" w:bidi="ar-SA"/>
      </w:rPr>
    </w:lvl>
    <w:lvl w:ilvl="7" w:tplc="5A0AB672">
      <w:numFmt w:val="bullet"/>
      <w:lvlText w:val="•"/>
      <w:lvlJc w:val="left"/>
      <w:pPr>
        <w:ind w:left="7038" w:hanging="360"/>
      </w:pPr>
      <w:rPr>
        <w:rFonts w:hint="default"/>
        <w:lang w:val="en-US" w:eastAsia="en-US" w:bidi="ar-SA"/>
      </w:rPr>
    </w:lvl>
    <w:lvl w:ilvl="8" w:tplc="A6EE8AE2">
      <w:numFmt w:val="bullet"/>
      <w:lvlText w:val="•"/>
      <w:lvlJc w:val="left"/>
      <w:pPr>
        <w:ind w:left="7967" w:hanging="360"/>
      </w:pPr>
      <w:rPr>
        <w:rFonts w:hint="default"/>
        <w:lang w:val="en-US" w:eastAsia="en-US" w:bidi="ar-SA"/>
      </w:rPr>
    </w:lvl>
  </w:abstractNum>
  <w:abstractNum w:abstractNumId="33" w15:restartNumberingAfterBreak="0">
    <w:nsid w:val="1CEE19F1"/>
    <w:multiLevelType w:val="hybridMultilevel"/>
    <w:tmpl w:val="C79E7664"/>
    <w:lvl w:ilvl="0" w:tplc="6D6C4DE4">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8432E002">
      <w:numFmt w:val="bullet"/>
      <w:lvlText w:val="•"/>
      <w:lvlJc w:val="left"/>
      <w:pPr>
        <w:ind w:left="1412" w:hanging="428"/>
      </w:pPr>
      <w:rPr>
        <w:rFonts w:hint="default"/>
        <w:lang w:val="en-US" w:eastAsia="en-US" w:bidi="ar-SA"/>
      </w:rPr>
    </w:lvl>
    <w:lvl w:ilvl="2" w:tplc="67189C76">
      <w:numFmt w:val="bullet"/>
      <w:lvlText w:val="•"/>
      <w:lvlJc w:val="left"/>
      <w:pPr>
        <w:ind w:left="2284" w:hanging="428"/>
      </w:pPr>
      <w:rPr>
        <w:rFonts w:hint="default"/>
        <w:lang w:val="en-US" w:eastAsia="en-US" w:bidi="ar-SA"/>
      </w:rPr>
    </w:lvl>
    <w:lvl w:ilvl="3" w:tplc="E102BE0E">
      <w:numFmt w:val="bullet"/>
      <w:lvlText w:val="•"/>
      <w:lvlJc w:val="left"/>
      <w:pPr>
        <w:ind w:left="3157" w:hanging="428"/>
      </w:pPr>
      <w:rPr>
        <w:rFonts w:hint="default"/>
        <w:lang w:val="en-US" w:eastAsia="en-US" w:bidi="ar-SA"/>
      </w:rPr>
    </w:lvl>
    <w:lvl w:ilvl="4" w:tplc="94923D68">
      <w:numFmt w:val="bullet"/>
      <w:lvlText w:val="•"/>
      <w:lvlJc w:val="left"/>
      <w:pPr>
        <w:ind w:left="4029" w:hanging="428"/>
      </w:pPr>
      <w:rPr>
        <w:rFonts w:hint="default"/>
        <w:lang w:val="en-US" w:eastAsia="en-US" w:bidi="ar-SA"/>
      </w:rPr>
    </w:lvl>
    <w:lvl w:ilvl="5" w:tplc="3A1A5C78">
      <w:numFmt w:val="bullet"/>
      <w:lvlText w:val="•"/>
      <w:lvlJc w:val="left"/>
      <w:pPr>
        <w:ind w:left="4902" w:hanging="428"/>
      </w:pPr>
      <w:rPr>
        <w:rFonts w:hint="default"/>
        <w:lang w:val="en-US" w:eastAsia="en-US" w:bidi="ar-SA"/>
      </w:rPr>
    </w:lvl>
    <w:lvl w:ilvl="6" w:tplc="C330A388">
      <w:numFmt w:val="bullet"/>
      <w:lvlText w:val="•"/>
      <w:lvlJc w:val="left"/>
      <w:pPr>
        <w:ind w:left="5774" w:hanging="428"/>
      </w:pPr>
      <w:rPr>
        <w:rFonts w:hint="default"/>
        <w:lang w:val="en-US" w:eastAsia="en-US" w:bidi="ar-SA"/>
      </w:rPr>
    </w:lvl>
    <w:lvl w:ilvl="7" w:tplc="316C8484">
      <w:numFmt w:val="bullet"/>
      <w:lvlText w:val="•"/>
      <w:lvlJc w:val="left"/>
      <w:pPr>
        <w:ind w:left="6646" w:hanging="428"/>
      </w:pPr>
      <w:rPr>
        <w:rFonts w:hint="default"/>
        <w:lang w:val="en-US" w:eastAsia="en-US" w:bidi="ar-SA"/>
      </w:rPr>
    </w:lvl>
    <w:lvl w:ilvl="8" w:tplc="26CA9A8E">
      <w:numFmt w:val="bullet"/>
      <w:lvlText w:val="•"/>
      <w:lvlJc w:val="left"/>
      <w:pPr>
        <w:ind w:left="7519" w:hanging="428"/>
      </w:pPr>
      <w:rPr>
        <w:rFonts w:hint="default"/>
        <w:lang w:val="en-US" w:eastAsia="en-US" w:bidi="ar-SA"/>
      </w:rPr>
    </w:lvl>
  </w:abstractNum>
  <w:abstractNum w:abstractNumId="34" w15:restartNumberingAfterBreak="0">
    <w:nsid w:val="1DC956C3"/>
    <w:multiLevelType w:val="hybridMultilevel"/>
    <w:tmpl w:val="70307E44"/>
    <w:lvl w:ilvl="0" w:tplc="8384025C">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D2FCA4A8">
      <w:start w:val="1"/>
      <w:numFmt w:val="lowerRoman"/>
      <w:lvlText w:val="%2."/>
      <w:lvlJc w:val="left"/>
      <w:pPr>
        <w:ind w:left="1312" w:hanging="423"/>
      </w:pPr>
      <w:rPr>
        <w:rFonts w:ascii="Arial" w:eastAsia="Arial" w:hAnsi="Arial" w:cs="Arial" w:hint="default"/>
        <w:b w:val="0"/>
        <w:bCs w:val="0"/>
        <w:i w:val="0"/>
        <w:iCs w:val="0"/>
        <w:spacing w:val="-2"/>
        <w:w w:val="100"/>
        <w:sz w:val="22"/>
        <w:szCs w:val="22"/>
        <w:lang w:val="en-US" w:eastAsia="en-US" w:bidi="ar-SA"/>
      </w:rPr>
    </w:lvl>
    <w:lvl w:ilvl="2" w:tplc="5044912A">
      <w:numFmt w:val="bullet"/>
      <w:lvlText w:val="•"/>
      <w:lvlJc w:val="left"/>
      <w:pPr>
        <w:ind w:left="2264" w:hanging="423"/>
      </w:pPr>
      <w:rPr>
        <w:rFonts w:hint="default"/>
        <w:lang w:val="en-US" w:eastAsia="en-US" w:bidi="ar-SA"/>
      </w:rPr>
    </w:lvl>
    <w:lvl w:ilvl="3" w:tplc="A28670D6">
      <w:numFmt w:val="bullet"/>
      <w:lvlText w:val="•"/>
      <w:lvlJc w:val="left"/>
      <w:pPr>
        <w:ind w:left="3209" w:hanging="423"/>
      </w:pPr>
      <w:rPr>
        <w:rFonts w:hint="default"/>
        <w:lang w:val="en-US" w:eastAsia="en-US" w:bidi="ar-SA"/>
      </w:rPr>
    </w:lvl>
    <w:lvl w:ilvl="4" w:tplc="5418B0A8">
      <w:numFmt w:val="bullet"/>
      <w:lvlText w:val="•"/>
      <w:lvlJc w:val="left"/>
      <w:pPr>
        <w:ind w:left="4154" w:hanging="423"/>
      </w:pPr>
      <w:rPr>
        <w:rFonts w:hint="default"/>
        <w:lang w:val="en-US" w:eastAsia="en-US" w:bidi="ar-SA"/>
      </w:rPr>
    </w:lvl>
    <w:lvl w:ilvl="5" w:tplc="925C6A3E">
      <w:numFmt w:val="bullet"/>
      <w:lvlText w:val="•"/>
      <w:lvlJc w:val="left"/>
      <w:pPr>
        <w:ind w:left="5099" w:hanging="423"/>
      </w:pPr>
      <w:rPr>
        <w:rFonts w:hint="default"/>
        <w:lang w:val="en-US" w:eastAsia="en-US" w:bidi="ar-SA"/>
      </w:rPr>
    </w:lvl>
    <w:lvl w:ilvl="6" w:tplc="2F46EFAE">
      <w:numFmt w:val="bullet"/>
      <w:lvlText w:val="•"/>
      <w:lvlJc w:val="left"/>
      <w:pPr>
        <w:ind w:left="6044" w:hanging="423"/>
      </w:pPr>
      <w:rPr>
        <w:rFonts w:hint="default"/>
        <w:lang w:val="en-US" w:eastAsia="en-US" w:bidi="ar-SA"/>
      </w:rPr>
    </w:lvl>
    <w:lvl w:ilvl="7" w:tplc="68F26DDE">
      <w:numFmt w:val="bullet"/>
      <w:lvlText w:val="•"/>
      <w:lvlJc w:val="left"/>
      <w:pPr>
        <w:ind w:left="6989" w:hanging="423"/>
      </w:pPr>
      <w:rPr>
        <w:rFonts w:hint="default"/>
        <w:lang w:val="en-US" w:eastAsia="en-US" w:bidi="ar-SA"/>
      </w:rPr>
    </w:lvl>
    <w:lvl w:ilvl="8" w:tplc="375651C2">
      <w:numFmt w:val="bullet"/>
      <w:lvlText w:val="•"/>
      <w:lvlJc w:val="left"/>
      <w:pPr>
        <w:ind w:left="7934" w:hanging="423"/>
      </w:pPr>
      <w:rPr>
        <w:rFonts w:hint="default"/>
        <w:lang w:val="en-US" w:eastAsia="en-US" w:bidi="ar-SA"/>
      </w:rPr>
    </w:lvl>
  </w:abstractNum>
  <w:abstractNum w:abstractNumId="35" w15:restartNumberingAfterBreak="0">
    <w:nsid w:val="1F357B22"/>
    <w:multiLevelType w:val="hybridMultilevel"/>
    <w:tmpl w:val="1B5E4176"/>
    <w:lvl w:ilvl="0" w:tplc="C33A2208">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FCBC5930">
      <w:numFmt w:val="bullet"/>
      <w:lvlText w:val="•"/>
      <w:lvlJc w:val="left"/>
      <w:pPr>
        <w:ind w:left="1522" w:hanging="428"/>
      </w:pPr>
      <w:rPr>
        <w:rFonts w:hint="default"/>
        <w:lang w:val="en-US" w:eastAsia="en-US" w:bidi="ar-SA"/>
      </w:rPr>
    </w:lvl>
    <w:lvl w:ilvl="2" w:tplc="19121C74">
      <w:numFmt w:val="bullet"/>
      <w:lvlText w:val="•"/>
      <w:lvlJc w:val="left"/>
      <w:pPr>
        <w:ind w:left="2444" w:hanging="428"/>
      </w:pPr>
      <w:rPr>
        <w:rFonts w:hint="default"/>
        <w:lang w:val="en-US" w:eastAsia="en-US" w:bidi="ar-SA"/>
      </w:rPr>
    </w:lvl>
    <w:lvl w:ilvl="3" w:tplc="D5F8354E">
      <w:numFmt w:val="bullet"/>
      <w:lvlText w:val="•"/>
      <w:lvlJc w:val="left"/>
      <w:pPr>
        <w:ind w:left="3367" w:hanging="428"/>
      </w:pPr>
      <w:rPr>
        <w:rFonts w:hint="default"/>
        <w:lang w:val="en-US" w:eastAsia="en-US" w:bidi="ar-SA"/>
      </w:rPr>
    </w:lvl>
    <w:lvl w:ilvl="4" w:tplc="4B4E4716">
      <w:numFmt w:val="bullet"/>
      <w:lvlText w:val="•"/>
      <w:lvlJc w:val="left"/>
      <w:pPr>
        <w:ind w:left="4289" w:hanging="428"/>
      </w:pPr>
      <w:rPr>
        <w:rFonts w:hint="default"/>
        <w:lang w:val="en-US" w:eastAsia="en-US" w:bidi="ar-SA"/>
      </w:rPr>
    </w:lvl>
    <w:lvl w:ilvl="5" w:tplc="64FA679E">
      <w:numFmt w:val="bullet"/>
      <w:lvlText w:val="•"/>
      <w:lvlJc w:val="left"/>
      <w:pPr>
        <w:ind w:left="5212" w:hanging="428"/>
      </w:pPr>
      <w:rPr>
        <w:rFonts w:hint="default"/>
        <w:lang w:val="en-US" w:eastAsia="en-US" w:bidi="ar-SA"/>
      </w:rPr>
    </w:lvl>
    <w:lvl w:ilvl="6" w:tplc="A96642DE">
      <w:numFmt w:val="bullet"/>
      <w:lvlText w:val="•"/>
      <w:lvlJc w:val="left"/>
      <w:pPr>
        <w:ind w:left="6134" w:hanging="428"/>
      </w:pPr>
      <w:rPr>
        <w:rFonts w:hint="default"/>
        <w:lang w:val="en-US" w:eastAsia="en-US" w:bidi="ar-SA"/>
      </w:rPr>
    </w:lvl>
    <w:lvl w:ilvl="7" w:tplc="9D289112">
      <w:numFmt w:val="bullet"/>
      <w:lvlText w:val="•"/>
      <w:lvlJc w:val="left"/>
      <w:pPr>
        <w:ind w:left="7056" w:hanging="428"/>
      </w:pPr>
      <w:rPr>
        <w:rFonts w:hint="default"/>
        <w:lang w:val="en-US" w:eastAsia="en-US" w:bidi="ar-SA"/>
      </w:rPr>
    </w:lvl>
    <w:lvl w:ilvl="8" w:tplc="C696FF00">
      <w:numFmt w:val="bullet"/>
      <w:lvlText w:val="•"/>
      <w:lvlJc w:val="left"/>
      <w:pPr>
        <w:ind w:left="7979" w:hanging="428"/>
      </w:pPr>
      <w:rPr>
        <w:rFonts w:hint="default"/>
        <w:lang w:val="en-US" w:eastAsia="en-US" w:bidi="ar-SA"/>
      </w:rPr>
    </w:lvl>
  </w:abstractNum>
  <w:abstractNum w:abstractNumId="36" w15:restartNumberingAfterBreak="0">
    <w:nsid w:val="1FD26CBF"/>
    <w:multiLevelType w:val="hybridMultilevel"/>
    <w:tmpl w:val="79F2A8F4"/>
    <w:lvl w:ilvl="0" w:tplc="093A5796">
      <w:start w:val="1"/>
      <w:numFmt w:val="decimal"/>
      <w:lvlText w:val="%1."/>
      <w:lvlJc w:val="left"/>
      <w:pPr>
        <w:ind w:left="607" w:hanging="428"/>
      </w:pPr>
      <w:rPr>
        <w:rFonts w:hint="default"/>
        <w:spacing w:val="0"/>
        <w:w w:val="100"/>
        <w:lang w:val="en-US" w:eastAsia="en-US" w:bidi="ar-SA"/>
      </w:rPr>
    </w:lvl>
    <w:lvl w:ilvl="1" w:tplc="8214BE78">
      <w:numFmt w:val="bullet"/>
      <w:lvlText w:val="•"/>
      <w:lvlJc w:val="left"/>
      <w:pPr>
        <w:ind w:left="1522" w:hanging="428"/>
      </w:pPr>
      <w:rPr>
        <w:rFonts w:hint="default"/>
        <w:lang w:val="en-US" w:eastAsia="en-US" w:bidi="ar-SA"/>
      </w:rPr>
    </w:lvl>
    <w:lvl w:ilvl="2" w:tplc="A0904E3C">
      <w:numFmt w:val="bullet"/>
      <w:lvlText w:val="•"/>
      <w:lvlJc w:val="left"/>
      <w:pPr>
        <w:ind w:left="2444" w:hanging="428"/>
      </w:pPr>
      <w:rPr>
        <w:rFonts w:hint="default"/>
        <w:lang w:val="en-US" w:eastAsia="en-US" w:bidi="ar-SA"/>
      </w:rPr>
    </w:lvl>
    <w:lvl w:ilvl="3" w:tplc="C026E922">
      <w:numFmt w:val="bullet"/>
      <w:lvlText w:val="•"/>
      <w:lvlJc w:val="left"/>
      <w:pPr>
        <w:ind w:left="3367" w:hanging="428"/>
      </w:pPr>
      <w:rPr>
        <w:rFonts w:hint="default"/>
        <w:lang w:val="en-US" w:eastAsia="en-US" w:bidi="ar-SA"/>
      </w:rPr>
    </w:lvl>
    <w:lvl w:ilvl="4" w:tplc="3D06883E">
      <w:numFmt w:val="bullet"/>
      <w:lvlText w:val="•"/>
      <w:lvlJc w:val="left"/>
      <w:pPr>
        <w:ind w:left="4289" w:hanging="428"/>
      </w:pPr>
      <w:rPr>
        <w:rFonts w:hint="default"/>
        <w:lang w:val="en-US" w:eastAsia="en-US" w:bidi="ar-SA"/>
      </w:rPr>
    </w:lvl>
    <w:lvl w:ilvl="5" w:tplc="4B18523C">
      <w:numFmt w:val="bullet"/>
      <w:lvlText w:val="•"/>
      <w:lvlJc w:val="left"/>
      <w:pPr>
        <w:ind w:left="5212" w:hanging="428"/>
      </w:pPr>
      <w:rPr>
        <w:rFonts w:hint="default"/>
        <w:lang w:val="en-US" w:eastAsia="en-US" w:bidi="ar-SA"/>
      </w:rPr>
    </w:lvl>
    <w:lvl w:ilvl="6" w:tplc="5E16DA92">
      <w:numFmt w:val="bullet"/>
      <w:lvlText w:val="•"/>
      <w:lvlJc w:val="left"/>
      <w:pPr>
        <w:ind w:left="6134" w:hanging="428"/>
      </w:pPr>
      <w:rPr>
        <w:rFonts w:hint="default"/>
        <w:lang w:val="en-US" w:eastAsia="en-US" w:bidi="ar-SA"/>
      </w:rPr>
    </w:lvl>
    <w:lvl w:ilvl="7" w:tplc="B46299D6">
      <w:numFmt w:val="bullet"/>
      <w:lvlText w:val="•"/>
      <w:lvlJc w:val="left"/>
      <w:pPr>
        <w:ind w:left="7056" w:hanging="428"/>
      </w:pPr>
      <w:rPr>
        <w:rFonts w:hint="default"/>
        <w:lang w:val="en-US" w:eastAsia="en-US" w:bidi="ar-SA"/>
      </w:rPr>
    </w:lvl>
    <w:lvl w:ilvl="8" w:tplc="38C0A170">
      <w:numFmt w:val="bullet"/>
      <w:lvlText w:val="•"/>
      <w:lvlJc w:val="left"/>
      <w:pPr>
        <w:ind w:left="7979" w:hanging="428"/>
      </w:pPr>
      <w:rPr>
        <w:rFonts w:hint="default"/>
        <w:lang w:val="en-US" w:eastAsia="en-US" w:bidi="ar-SA"/>
      </w:rPr>
    </w:lvl>
  </w:abstractNum>
  <w:abstractNum w:abstractNumId="37" w15:restartNumberingAfterBreak="0">
    <w:nsid w:val="1FEB36D5"/>
    <w:multiLevelType w:val="hybridMultilevel"/>
    <w:tmpl w:val="AB7A0D26"/>
    <w:lvl w:ilvl="0" w:tplc="EC82EFFA">
      <w:start w:val="1"/>
      <w:numFmt w:val="decimal"/>
      <w:lvlText w:val="%1."/>
      <w:lvlJc w:val="left"/>
      <w:pPr>
        <w:ind w:left="607" w:hanging="428"/>
      </w:pPr>
      <w:rPr>
        <w:rFonts w:ascii="Arial" w:eastAsia="Arial" w:hAnsi="Arial" w:cs="Arial" w:hint="default"/>
        <w:b w:val="0"/>
        <w:bCs w:val="0"/>
        <w:i w:val="0"/>
        <w:iCs w:val="0"/>
        <w:spacing w:val="-1"/>
        <w:w w:val="100"/>
        <w:sz w:val="22"/>
        <w:szCs w:val="22"/>
        <w:lang w:val="en-US" w:eastAsia="en-US" w:bidi="ar-SA"/>
      </w:rPr>
    </w:lvl>
    <w:lvl w:ilvl="1" w:tplc="D3B41C34">
      <w:numFmt w:val="bullet"/>
      <w:lvlText w:val="•"/>
      <w:lvlJc w:val="left"/>
      <w:pPr>
        <w:ind w:left="1522" w:hanging="428"/>
      </w:pPr>
      <w:rPr>
        <w:rFonts w:hint="default"/>
        <w:lang w:val="en-US" w:eastAsia="en-US" w:bidi="ar-SA"/>
      </w:rPr>
    </w:lvl>
    <w:lvl w:ilvl="2" w:tplc="777E9670">
      <w:numFmt w:val="bullet"/>
      <w:lvlText w:val="•"/>
      <w:lvlJc w:val="left"/>
      <w:pPr>
        <w:ind w:left="2444" w:hanging="428"/>
      </w:pPr>
      <w:rPr>
        <w:rFonts w:hint="default"/>
        <w:lang w:val="en-US" w:eastAsia="en-US" w:bidi="ar-SA"/>
      </w:rPr>
    </w:lvl>
    <w:lvl w:ilvl="3" w:tplc="ACDCED10">
      <w:numFmt w:val="bullet"/>
      <w:lvlText w:val="•"/>
      <w:lvlJc w:val="left"/>
      <w:pPr>
        <w:ind w:left="3367" w:hanging="428"/>
      </w:pPr>
      <w:rPr>
        <w:rFonts w:hint="default"/>
        <w:lang w:val="en-US" w:eastAsia="en-US" w:bidi="ar-SA"/>
      </w:rPr>
    </w:lvl>
    <w:lvl w:ilvl="4" w:tplc="22A80084">
      <w:numFmt w:val="bullet"/>
      <w:lvlText w:val="•"/>
      <w:lvlJc w:val="left"/>
      <w:pPr>
        <w:ind w:left="4289" w:hanging="428"/>
      </w:pPr>
      <w:rPr>
        <w:rFonts w:hint="default"/>
        <w:lang w:val="en-US" w:eastAsia="en-US" w:bidi="ar-SA"/>
      </w:rPr>
    </w:lvl>
    <w:lvl w:ilvl="5" w:tplc="0AD27FA6">
      <w:numFmt w:val="bullet"/>
      <w:lvlText w:val="•"/>
      <w:lvlJc w:val="left"/>
      <w:pPr>
        <w:ind w:left="5212" w:hanging="428"/>
      </w:pPr>
      <w:rPr>
        <w:rFonts w:hint="default"/>
        <w:lang w:val="en-US" w:eastAsia="en-US" w:bidi="ar-SA"/>
      </w:rPr>
    </w:lvl>
    <w:lvl w:ilvl="6" w:tplc="7E52AB62">
      <w:numFmt w:val="bullet"/>
      <w:lvlText w:val="•"/>
      <w:lvlJc w:val="left"/>
      <w:pPr>
        <w:ind w:left="6134" w:hanging="428"/>
      </w:pPr>
      <w:rPr>
        <w:rFonts w:hint="default"/>
        <w:lang w:val="en-US" w:eastAsia="en-US" w:bidi="ar-SA"/>
      </w:rPr>
    </w:lvl>
    <w:lvl w:ilvl="7" w:tplc="5DC6EA9E">
      <w:numFmt w:val="bullet"/>
      <w:lvlText w:val="•"/>
      <w:lvlJc w:val="left"/>
      <w:pPr>
        <w:ind w:left="7056" w:hanging="428"/>
      </w:pPr>
      <w:rPr>
        <w:rFonts w:hint="default"/>
        <w:lang w:val="en-US" w:eastAsia="en-US" w:bidi="ar-SA"/>
      </w:rPr>
    </w:lvl>
    <w:lvl w:ilvl="8" w:tplc="742C3752">
      <w:numFmt w:val="bullet"/>
      <w:lvlText w:val="•"/>
      <w:lvlJc w:val="left"/>
      <w:pPr>
        <w:ind w:left="7979" w:hanging="428"/>
      </w:pPr>
      <w:rPr>
        <w:rFonts w:hint="default"/>
        <w:lang w:val="en-US" w:eastAsia="en-US" w:bidi="ar-SA"/>
      </w:rPr>
    </w:lvl>
  </w:abstractNum>
  <w:abstractNum w:abstractNumId="38" w15:restartNumberingAfterBreak="0">
    <w:nsid w:val="2091157D"/>
    <w:multiLevelType w:val="hybridMultilevel"/>
    <w:tmpl w:val="01904D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B26502"/>
    <w:multiLevelType w:val="hybridMultilevel"/>
    <w:tmpl w:val="B608ECFC"/>
    <w:lvl w:ilvl="0" w:tplc="3B3A780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4D5C53D8">
      <w:numFmt w:val="bullet"/>
      <w:lvlText w:val="•"/>
      <w:lvlJc w:val="left"/>
      <w:pPr>
        <w:ind w:left="1410" w:hanging="428"/>
      </w:pPr>
      <w:rPr>
        <w:rFonts w:hint="default"/>
        <w:lang w:val="en-US" w:eastAsia="en-US" w:bidi="ar-SA"/>
      </w:rPr>
    </w:lvl>
    <w:lvl w:ilvl="2" w:tplc="DDC44C56">
      <w:numFmt w:val="bullet"/>
      <w:lvlText w:val="•"/>
      <w:lvlJc w:val="left"/>
      <w:pPr>
        <w:ind w:left="2280" w:hanging="428"/>
      </w:pPr>
      <w:rPr>
        <w:rFonts w:hint="default"/>
        <w:lang w:val="en-US" w:eastAsia="en-US" w:bidi="ar-SA"/>
      </w:rPr>
    </w:lvl>
    <w:lvl w:ilvl="3" w:tplc="F51856EA">
      <w:numFmt w:val="bullet"/>
      <w:lvlText w:val="•"/>
      <w:lvlJc w:val="left"/>
      <w:pPr>
        <w:ind w:left="3151" w:hanging="428"/>
      </w:pPr>
      <w:rPr>
        <w:rFonts w:hint="default"/>
        <w:lang w:val="en-US" w:eastAsia="en-US" w:bidi="ar-SA"/>
      </w:rPr>
    </w:lvl>
    <w:lvl w:ilvl="4" w:tplc="A7C85078">
      <w:numFmt w:val="bullet"/>
      <w:lvlText w:val="•"/>
      <w:lvlJc w:val="left"/>
      <w:pPr>
        <w:ind w:left="4021" w:hanging="428"/>
      </w:pPr>
      <w:rPr>
        <w:rFonts w:hint="default"/>
        <w:lang w:val="en-US" w:eastAsia="en-US" w:bidi="ar-SA"/>
      </w:rPr>
    </w:lvl>
    <w:lvl w:ilvl="5" w:tplc="6626160C">
      <w:numFmt w:val="bullet"/>
      <w:lvlText w:val="•"/>
      <w:lvlJc w:val="left"/>
      <w:pPr>
        <w:ind w:left="4892" w:hanging="428"/>
      </w:pPr>
      <w:rPr>
        <w:rFonts w:hint="default"/>
        <w:lang w:val="en-US" w:eastAsia="en-US" w:bidi="ar-SA"/>
      </w:rPr>
    </w:lvl>
    <w:lvl w:ilvl="6" w:tplc="31FE439E">
      <w:numFmt w:val="bullet"/>
      <w:lvlText w:val="•"/>
      <w:lvlJc w:val="left"/>
      <w:pPr>
        <w:ind w:left="5762" w:hanging="428"/>
      </w:pPr>
      <w:rPr>
        <w:rFonts w:hint="default"/>
        <w:lang w:val="en-US" w:eastAsia="en-US" w:bidi="ar-SA"/>
      </w:rPr>
    </w:lvl>
    <w:lvl w:ilvl="7" w:tplc="7186A2E0">
      <w:numFmt w:val="bullet"/>
      <w:lvlText w:val="•"/>
      <w:lvlJc w:val="left"/>
      <w:pPr>
        <w:ind w:left="6632" w:hanging="428"/>
      </w:pPr>
      <w:rPr>
        <w:rFonts w:hint="default"/>
        <w:lang w:val="en-US" w:eastAsia="en-US" w:bidi="ar-SA"/>
      </w:rPr>
    </w:lvl>
    <w:lvl w:ilvl="8" w:tplc="13ACEF3E">
      <w:numFmt w:val="bullet"/>
      <w:lvlText w:val="•"/>
      <w:lvlJc w:val="left"/>
      <w:pPr>
        <w:ind w:left="7503" w:hanging="428"/>
      </w:pPr>
      <w:rPr>
        <w:rFonts w:hint="default"/>
        <w:lang w:val="en-US" w:eastAsia="en-US" w:bidi="ar-SA"/>
      </w:rPr>
    </w:lvl>
  </w:abstractNum>
  <w:abstractNum w:abstractNumId="40" w15:restartNumberingAfterBreak="0">
    <w:nsid w:val="23F64A55"/>
    <w:multiLevelType w:val="hybridMultilevel"/>
    <w:tmpl w:val="C0C00A84"/>
    <w:lvl w:ilvl="0" w:tplc="C448BA96">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7E1A4242">
      <w:numFmt w:val="bullet"/>
      <w:lvlText w:val="•"/>
      <w:lvlJc w:val="left"/>
      <w:pPr>
        <w:ind w:left="1410" w:hanging="428"/>
      </w:pPr>
      <w:rPr>
        <w:rFonts w:hint="default"/>
        <w:lang w:val="en-US" w:eastAsia="en-US" w:bidi="ar-SA"/>
      </w:rPr>
    </w:lvl>
    <w:lvl w:ilvl="2" w:tplc="5994DBA4">
      <w:numFmt w:val="bullet"/>
      <w:lvlText w:val="•"/>
      <w:lvlJc w:val="left"/>
      <w:pPr>
        <w:ind w:left="2280" w:hanging="428"/>
      </w:pPr>
      <w:rPr>
        <w:rFonts w:hint="default"/>
        <w:lang w:val="en-US" w:eastAsia="en-US" w:bidi="ar-SA"/>
      </w:rPr>
    </w:lvl>
    <w:lvl w:ilvl="3" w:tplc="CBD89614">
      <w:numFmt w:val="bullet"/>
      <w:lvlText w:val="•"/>
      <w:lvlJc w:val="left"/>
      <w:pPr>
        <w:ind w:left="3151" w:hanging="428"/>
      </w:pPr>
      <w:rPr>
        <w:rFonts w:hint="default"/>
        <w:lang w:val="en-US" w:eastAsia="en-US" w:bidi="ar-SA"/>
      </w:rPr>
    </w:lvl>
    <w:lvl w:ilvl="4" w:tplc="075A56C2">
      <w:numFmt w:val="bullet"/>
      <w:lvlText w:val="•"/>
      <w:lvlJc w:val="left"/>
      <w:pPr>
        <w:ind w:left="4021" w:hanging="428"/>
      </w:pPr>
      <w:rPr>
        <w:rFonts w:hint="default"/>
        <w:lang w:val="en-US" w:eastAsia="en-US" w:bidi="ar-SA"/>
      </w:rPr>
    </w:lvl>
    <w:lvl w:ilvl="5" w:tplc="E4AC5250">
      <w:numFmt w:val="bullet"/>
      <w:lvlText w:val="•"/>
      <w:lvlJc w:val="left"/>
      <w:pPr>
        <w:ind w:left="4892" w:hanging="428"/>
      </w:pPr>
      <w:rPr>
        <w:rFonts w:hint="default"/>
        <w:lang w:val="en-US" w:eastAsia="en-US" w:bidi="ar-SA"/>
      </w:rPr>
    </w:lvl>
    <w:lvl w:ilvl="6" w:tplc="57D62982">
      <w:numFmt w:val="bullet"/>
      <w:lvlText w:val="•"/>
      <w:lvlJc w:val="left"/>
      <w:pPr>
        <w:ind w:left="5762" w:hanging="428"/>
      </w:pPr>
      <w:rPr>
        <w:rFonts w:hint="default"/>
        <w:lang w:val="en-US" w:eastAsia="en-US" w:bidi="ar-SA"/>
      </w:rPr>
    </w:lvl>
    <w:lvl w:ilvl="7" w:tplc="EC5C3C02">
      <w:numFmt w:val="bullet"/>
      <w:lvlText w:val="•"/>
      <w:lvlJc w:val="left"/>
      <w:pPr>
        <w:ind w:left="6632" w:hanging="428"/>
      </w:pPr>
      <w:rPr>
        <w:rFonts w:hint="default"/>
        <w:lang w:val="en-US" w:eastAsia="en-US" w:bidi="ar-SA"/>
      </w:rPr>
    </w:lvl>
    <w:lvl w:ilvl="8" w:tplc="8D207D46">
      <w:numFmt w:val="bullet"/>
      <w:lvlText w:val="•"/>
      <w:lvlJc w:val="left"/>
      <w:pPr>
        <w:ind w:left="7503" w:hanging="428"/>
      </w:pPr>
      <w:rPr>
        <w:rFonts w:hint="default"/>
        <w:lang w:val="en-US" w:eastAsia="en-US" w:bidi="ar-SA"/>
      </w:rPr>
    </w:lvl>
  </w:abstractNum>
  <w:abstractNum w:abstractNumId="41" w15:restartNumberingAfterBreak="0">
    <w:nsid w:val="26AC524A"/>
    <w:multiLevelType w:val="hybridMultilevel"/>
    <w:tmpl w:val="EC865576"/>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2" w15:restartNumberingAfterBreak="0">
    <w:nsid w:val="2752385E"/>
    <w:multiLevelType w:val="hybridMultilevel"/>
    <w:tmpl w:val="77D0C0B6"/>
    <w:lvl w:ilvl="0" w:tplc="94F4D766">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FC9EFA1A">
      <w:numFmt w:val="bullet"/>
      <w:lvlText w:val="•"/>
      <w:lvlJc w:val="left"/>
      <w:pPr>
        <w:ind w:left="1412" w:hanging="428"/>
      </w:pPr>
      <w:rPr>
        <w:rFonts w:hint="default"/>
        <w:lang w:val="en-US" w:eastAsia="en-US" w:bidi="ar-SA"/>
      </w:rPr>
    </w:lvl>
    <w:lvl w:ilvl="2" w:tplc="75CEEF4E">
      <w:numFmt w:val="bullet"/>
      <w:lvlText w:val="•"/>
      <w:lvlJc w:val="left"/>
      <w:pPr>
        <w:ind w:left="2284" w:hanging="428"/>
      </w:pPr>
      <w:rPr>
        <w:rFonts w:hint="default"/>
        <w:lang w:val="en-US" w:eastAsia="en-US" w:bidi="ar-SA"/>
      </w:rPr>
    </w:lvl>
    <w:lvl w:ilvl="3" w:tplc="2DEC2CAA">
      <w:numFmt w:val="bullet"/>
      <w:lvlText w:val="•"/>
      <w:lvlJc w:val="left"/>
      <w:pPr>
        <w:ind w:left="3157" w:hanging="428"/>
      </w:pPr>
      <w:rPr>
        <w:rFonts w:hint="default"/>
        <w:lang w:val="en-US" w:eastAsia="en-US" w:bidi="ar-SA"/>
      </w:rPr>
    </w:lvl>
    <w:lvl w:ilvl="4" w:tplc="E282182E">
      <w:numFmt w:val="bullet"/>
      <w:lvlText w:val="•"/>
      <w:lvlJc w:val="left"/>
      <w:pPr>
        <w:ind w:left="4029" w:hanging="428"/>
      </w:pPr>
      <w:rPr>
        <w:rFonts w:hint="default"/>
        <w:lang w:val="en-US" w:eastAsia="en-US" w:bidi="ar-SA"/>
      </w:rPr>
    </w:lvl>
    <w:lvl w:ilvl="5" w:tplc="DFFC6BF2">
      <w:numFmt w:val="bullet"/>
      <w:lvlText w:val="•"/>
      <w:lvlJc w:val="left"/>
      <w:pPr>
        <w:ind w:left="4902" w:hanging="428"/>
      </w:pPr>
      <w:rPr>
        <w:rFonts w:hint="default"/>
        <w:lang w:val="en-US" w:eastAsia="en-US" w:bidi="ar-SA"/>
      </w:rPr>
    </w:lvl>
    <w:lvl w:ilvl="6" w:tplc="BF1E977A">
      <w:numFmt w:val="bullet"/>
      <w:lvlText w:val="•"/>
      <w:lvlJc w:val="left"/>
      <w:pPr>
        <w:ind w:left="5774" w:hanging="428"/>
      </w:pPr>
      <w:rPr>
        <w:rFonts w:hint="default"/>
        <w:lang w:val="en-US" w:eastAsia="en-US" w:bidi="ar-SA"/>
      </w:rPr>
    </w:lvl>
    <w:lvl w:ilvl="7" w:tplc="901280F8">
      <w:numFmt w:val="bullet"/>
      <w:lvlText w:val="•"/>
      <w:lvlJc w:val="left"/>
      <w:pPr>
        <w:ind w:left="6646" w:hanging="428"/>
      </w:pPr>
      <w:rPr>
        <w:rFonts w:hint="default"/>
        <w:lang w:val="en-US" w:eastAsia="en-US" w:bidi="ar-SA"/>
      </w:rPr>
    </w:lvl>
    <w:lvl w:ilvl="8" w:tplc="4B7C21E8">
      <w:numFmt w:val="bullet"/>
      <w:lvlText w:val="•"/>
      <w:lvlJc w:val="left"/>
      <w:pPr>
        <w:ind w:left="7519" w:hanging="428"/>
      </w:pPr>
      <w:rPr>
        <w:rFonts w:hint="default"/>
        <w:lang w:val="en-US" w:eastAsia="en-US" w:bidi="ar-SA"/>
      </w:rPr>
    </w:lvl>
  </w:abstractNum>
  <w:abstractNum w:abstractNumId="43" w15:restartNumberingAfterBreak="0">
    <w:nsid w:val="29C9345C"/>
    <w:multiLevelType w:val="hybridMultilevel"/>
    <w:tmpl w:val="E73C6B66"/>
    <w:lvl w:ilvl="0" w:tplc="A3184844">
      <w:start w:val="1"/>
      <w:numFmt w:val="decimal"/>
      <w:lvlText w:val="%1."/>
      <w:lvlJc w:val="left"/>
      <w:pPr>
        <w:ind w:left="540" w:hanging="360"/>
      </w:pPr>
      <w:rPr>
        <w:rFonts w:ascii="Arial" w:eastAsia="Arial" w:hAnsi="Arial" w:cs="Arial" w:hint="default"/>
        <w:b w:val="0"/>
        <w:bCs w:val="0"/>
        <w:i w:val="0"/>
        <w:iCs w:val="0"/>
        <w:spacing w:val="0"/>
        <w:w w:val="100"/>
        <w:sz w:val="22"/>
        <w:szCs w:val="22"/>
        <w:lang w:val="en-US" w:eastAsia="en-US" w:bidi="ar-SA"/>
      </w:rPr>
    </w:lvl>
    <w:lvl w:ilvl="1" w:tplc="E9BC957A">
      <w:numFmt w:val="bullet"/>
      <w:lvlText w:val="•"/>
      <w:lvlJc w:val="left"/>
      <w:pPr>
        <w:ind w:left="1468" w:hanging="360"/>
      </w:pPr>
      <w:rPr>
        <w:rFonts w:hint="default"/>
        <w:lang w:val="en-US" w:eastAsia="en-US" w:bidi="ar-SA"/>
      </w:rPr>
    </w:lvl>
    <w:lvl w:ilvl="2" w:tplc="16E24040">
      <w:numFmt w:val="bullet"/>
      <w:lvlText w:val="•"/>
      <w:lvlJc w:val="left"/>
      <w:pPr>
        <w:ind w:left="2396" w:hanging="360"/>
      </w:pPr>
      <w:rPr>
        <w:rFonts w:hint="default"/>
        <w:lang w:val="en-US" w:eastAsia="en-US" w:bidi="ar-SA"/>
      </w:rPr>
    </w:lvl>
    <w:lvl w:ilvl="3" w:tplc="510E1820">
      <w:numFmt w:val="bullet"/>
      <w:lvlText w:val="•"/>
      <w:lvlJc w:val="left"/>
      <w:pPr>
        <w:ind w:left="3325" w:hanging="360"/>
      </w:pPr>
      <w:rPr>
        <w:rFonts w:hint="default"/>
        <w:lang w:val="en-US" w:eastAsia="en-US" w:bidi="ar-SA"/>
      </w:rPr>
    </w:lvl>
    <w:lvl w:ilvl="4" w:tplc="D23604F8">
      <w:numFmt w:val="bullet"/>
      <w:lvlText w:val="•"/>
      <w:lvlJc w:val="left"/>
      <w:pPr>
        <w:ind w:left="4253" w:hanging="360"/>
      </w:pPr>
      <w:rPr>
        <w:rFonts w:hint="default"/>
        <w:lang w:val="en-US" w:eastAsia="en-US" w:bidi="ar-SA"/>
      </w:rPr>
    </w:lvl>
    <w:lvl w:ilvl="5" w:tplc="18280A98">
      <w:numFmt w:val="bullet"/>
      <w:lvlText w:val="•"/>
      <w:lvlJc w:val="left"/>
      <w:pPr>
        <w:ind w:left="5182" w:hanging="360"/>
      </w:pPr>
      <w:rPr>
        <w:rFonts w:hint="default"/>
        <w:lang w:val="en-US" w:eastAsia="en-US" w:bidi="ar-SA"/>
      </w:rPr>
    </w:lvl>
    <w:lvl w:ilvl="6" w:tplc="B2ECACA8">
      <w:numFmt w:val="bullet"/>
      <w:lvlText w:val="•"/>
      <w:lvlJc w:val="left"/>
      <w:pPr>
        <w:ind w:left="6110" w:hanging="360"/>
      </w:pPr>
      <w:rPr>
        <w:rFonts w:hint="default"/>
        <w:lang w:val="en-US" w:eastAsia="en-US" w:bidi="ar-SA"/>
      </w:rPr>
    </w:lvl>
    <w:lvl w:ilvl="7" w:tplc="47B68808">
      <w:numFmt w:val="bullet"/>
      <w:lvlText w:val="•"/>
      <w:lvlJc w:val="left"/>
      <w:pPr>
        <w:ind w:left="7038" w:hanging="360"/>
      </w:pPr>
      <w:rPr>
        <w:rFonts w:hint="default"/>
        <w:lang w:val="en-US" w:eastAsia="en-US" w:bidi="ar-SA"/>
      </w:rPr>
    </w:lvl>
    <w:lvl w:ilvl="8" w:tplc="1C4E4720">
      <w:numFmt w:val="bullet"/>
      <w:lvlText w:val="•"/>
      <w:lvlJc w:val="left"/>
      <w:pPr>
        <w:ind w:left="7967" w:hanging="360"/>
      </w:pPr>
      <w:rPr>
        <w:rFonts w:hint="default"/>
        <w:lang w:val="en-US" w:eastAsia="en-US" w:bidi="ar-SA"/>
      </w:rPr>
    </w:lvl>
  </w:abstractNum>
  <w:abstractNum w:abstractNumId="44" w15:restartNumberingAfterBreak="0">
    <w:nsid w:val="29D810D4"/>
    <w:multiLevelType w:val="hybridMultilevel"/>
    <w:tmpl w:val="76DEB93A"/>
    <w:lvl w:ilvl="0" w:tplc="9C5E64A2">
      <w:start w:val="1"/>
      <w:numFmt w:val="decimal"/>
      <w:lvlText w:val="%1."/>
      <w:lvlJc w:val="left"/>
      <w:pPr>
        <w:ind w:left="539" w:hanging="428"/>
      </w:pPr>
      <w:rPr>
        <w:rFonts w:ascii="Arial" w:eastAsia="Arial" w:hAnsi="Arial" w:cs="Arial" w:hint="default"/>
        <w:b w:val="0"/>
        <w:bCs w:val="0"/>
        <w:i w:val="0"/>
        <w:iCs w:val="0"/>
        <w:spacing w:val="0"/>
        <w:w w:val="100"/>
        <w:sz w:val="22"/>
        <w:szCs w:val="22"/>
        <w:lang w:val="en-US" w:eastAsia="en-US" w:bidi="ar-SA"/>
      </w:rPr>
    </w:lvl>
    <w:lvl w:ilvl="1" w:tplc="19427C0A">
      <w:numFmt w:val="bullet"/>
      <w:lvlText w:val="•"/>
      <w:lvlJc w:val="left"/>
      <w:pPr>
        <w:ind w:left="1468" w:hanging="428"/>
      </w:pPr>
      <w:rPr>
        <w:rFonts w:hint="default"/>
        <w:lang w:val="en-US" w:eastAsia="en-US" w:bidi="ar-SA"/>
      </w:rPr>
    </w:lvl>
    <w:lvl w:ilvl="2" w:tplc="1B7CB23C">
      <w:numFmt w:val="bullet"/>
      <w:lvlText w:val="•"/>
      <w:lvlJc w:val="left"/>
      <w:pPr>
        <w:ind w:left="2397" w:hanging="428"/>
      </w:pPr>
      <w:rPr>
        <w:rFonts w:hint="default"/>
        <w:lang w:val="en-US" w:eastAsia="en-US" w:bidi="ar-SA"/>
      </w:rPr>
    </w:lvl>
    <w:lvl w:ilvl="3" w:tplc="27AEBDEA">
      <w:numFmt w:val="bullet"/>
      <w:lvlText w:val="•"/>
      <w:lvlJc w:val="left"/>
      <w:pPr>
        <w:ind w:left="3326" w:hanging="428"/>
      </w:pPr>
      <w:rPr>
        <w:rFonts w:hint="default"/>
        <w:lang w:val="en-US" w:eastAsia="en-US" w:bidi="ar-SA"/>
      </w:rPr>
    </w:lvl>
    <w:lvl w:ilvl="4" w:tplc="65A87CFA">
      <w:numFmt w:val="bullet"/>
      <w:lvlText w:val="•"/>
      <w:lvlJc w:val="left"/>
      <w:pPr>
        <w:ind w:left="4255" w:hanging="428"/>
      </w:pPr>
      <w:rPr>
        <w:rFonts w:hint="default"/>
        <w:lang w:val="en-US" w:eastAsia="en-US" w:bidi="ar-SA"/>
      </w:rPr>
    </w:lvl>
    <w:lvl w:ilvl="5" w:tplc="E3666D12">
      <w:numFmt w:val="bullet"/>
      <w:lvlText w:val="•"/>
      <w:lvlJc w:val="left"/>
      <w:pPr>
        <w:ind w:left="5184" w:hanging="428"/>
      </w:pPr>
      <w:rPr>
        <w:rFonts w:hint="default"/>
        <w:lang w:val="en-US" w:eastAsia="en-US" w:bidi="ar-SA"/>
      </w:rPr>
    </w:lvl>
    <w:lvl w:ilvl="6" w:tplc="D4344896">
      <w:numFmt w:val="bullet"/>
      <w:lvlText w:val="•"/>
      <w:lvlJc w:val="left"/>
      <w:pPr>
        <w:ind w:left="6113" w:hanging="428"/>
      </w:pPr>
      <w:rPr>
        <w:rFonts w:hint="default"/>
        <w:lang w:val="en-US" w:eastAsia="en-US" w:bidi="ar-SA"/>
      </w:rPr>
    </w:lvl>
    <w:lvl w:ilvl="7" w:tplc="13F4DB14">
      <w:numFmt w:val="bullet"/>
      <w:lvlText w:val="•"/>
      <w:lvlJc w:val="left"/>
      <w:pPr>
        <w:ind w:left="7042" w:hanging="428"/>
      </w:pPr>
      <w:rPr>
        <w:rFonts w:hint="default"/>
        <w:lang w:val="en-US" w:eastAsia="en-US" w:bidi="ar-SA"/>
      </w:rPr>
    </w:lvl>
    <w:lvl w:ilvl="8" w:tplc="22C43562">
      <w:numFmt w:val="bullet"/>
      <w:lvlText w:val="•"/>
      <w:lvlJc w:val="left"/>
      <w:pPr>
        <w:ind w:left="7971" w:hanging="428"/>
      </w:pPr>
      <w:rPr>
        <w:rFonts w:hint="default"/>
        <w:lang w:val="en-US" w:eastAsia="en-US" w:bidi="ar-SA"/>
      </w:rPr>
    </w:lvl>
  </w:abstractNum>
  <w:abstractNum w:abstractNumId="45" w15:restartNumberingAfterBreak="0">
    <w:nsid w:val="2A48385E"/>
    <w:multiLevelType w:val="hybridMultilevel"/>
    <w:tmpl w:val="1EFC2E56"/>
    <w:lvl w:ilvl="0" w:tplc="0B5E536C">
      <w:start w:val="1"/>
      <w:numFmt w:val="decimal"/>
      <w:lvlText w:val="%1."/>
      <w:lvlJc w:val="left"/>
      <w:pPr>
        <w:ind w:left="547" w:hanging="547"/>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AD13F59"/>
    <w:multiLevelType w:val="hybridMultilevel"/>
    <w:tmpl w:val="CF8EFB02"/>
    <w:lvl w:ilvl="0" w:tplc="1B40C0A0">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3A5C3020">
      <w:numFmt w:val="bullet"/>
      <w:lvlText w:val="•"/>
      <w:lvlJc w:val="left"/>
      <w:pPr>
        <w:ind w:left="1522" w:hanging="428"/>
      </w:pPr>
      <w:rPr>
        <w:rFonts w:hint="default"/>
        <w:lang w:val="en-US" w:eastAsia="en-US" w:bidi="ar-SA"/>
      </w:rPr>
    </w:lvl>
    <w:lvl w:ilvl="2" w:tplc="B162A27C">
      <w:numFmt w:val="bullet"/>
      <w:lvlText w:val="•"/>
      <w:lvlJc w:val="left"/>
      <w:pPr>
        <w:ind w:left="2444" w:hanging="428"/>
      </w:pPr>
      <w:rPr>
        <w:rFonts w:hint="default"/>
        <w:lang w:val="en-US" w:eastAsia="en-US" w:bidi="ar-SA"/>
      </w:rPr>
    </w:lvl>
    <w:lvl w:ilvl="3" w:tplc="09E869FA">
      <w:numFmt w:val="bullet"/>
      <w:lvlText w:val="•"/>
      <w:lvlJc w:val="left"/>
      <w:pPr>
        <w:ind w:left="3367" w:hanging="428"/>
      </w:pPr>
      <w:rPr>
        <w:rFonts w:hint="default"/>
        <w:lang w:val="en-US" w:eastAsia="en-US" w:bidi="ar-SA"/>
      </w:rPr>
    </w:lvl>
    <w:lvl w:ilvl="4" w:tplc="14846784">
      <w:numFmt w:val="bullet"/>
      <w:lvlText w:val="•"/>
      <w:lvlJc w:val="left"/>
      <w:pPr>
        <w:ind w:left="4289" w:hanging="428"/>
      </w:pPr>
      <w:rPr>
        <w:rFonts w:hint="default"/>
        <w:lang w:val="en-US" w:eastAsia="en-US" w:bidi="ar-SA"/>
      </w:rPr>
    </w:lvl>
    <w:lvl w:ilvl="5" w:tplc="9042AA02">
      <w:numFmt w:val="bullet"/>
      <w:lvlText w:val="•"/>
      <w:lvlJc w:val="left"/>
      <w:pPr>
        <w:ind w:left="5212" w:hanging="428"/>
      </w:pPr>
      <w:rPr>
        <w:rFonts w:hint="default"/>
        <w:lang w:val="en-US" w:eastAsia="en-US" w:bidi="ar-SA"/>
      </w:rPr>
    </w:lvl>
    <w:lvl w:ilvl="6" w:tplc="91F02B7E">
      <w:numFmt w:val="bullet"/>
      <w:lvlText w:val="•"/>
      <w:lvlJc w:val="left"/>
      <w:pPr>
        <w:ind w:left="6134" w:hanging="428"/>
      </w:pPr>
      <w:rPr>
        <w:rFonts w:hint="default"/>
        <w:lang w:val="en-US" w:eastAsia="en-US" w:bidi="ar-SA"/>
      </w:rPr>
    </w:lvl>
    <w:lvl w:ilvl="7" w:tplc="F71A6A0A">
      <w:numFmt w:val="bullet"/>
      <w:lvlText w:val="•"/>
      <w:lvlJc w:val="left"/>
      <w:pPr>
        <w:ind w:left="7056" w:hanging="428"/>
      </w:pPr>
      <w:rPr>
        <w:rFonts w:hint="default"/>
        <w:lang w:val="en-US" w:eastAsia="en-US" w:bidi="ar-SA"/>
      </w:rPr>
    </w:lvl>
    <w:lvl w:ilvl="8" w:tplc="9894DE86">
      <w:numFmt w:val="bullet"/>
      <w:lvlText w:val="•"/>
      <w:lvlJc w:val="left"/>
      <w:pPr>
        <w:ind w:left="7979" w:hanging="428"/>
      </w:pPr>
      <w:rPr>
        <w:rFonts w:hint="default"/>
        <w:lang w:val="en-US" w:eastAsia="en-US" w:bidi="ar-SA"/>
      </w:rPr>
    </w:lvl>
  </w:abstractNum>
  <w:abstractNum w:abstractNumId="47" w15:restartNumberingAfterBreak="0">
    <w:nsid w:val="2BFB7964"/>
    <w:multiLevelType w:val="hybridMultilevel"/>
    <w:tmpl w:val="83446D52"/>
    <w:lvl w:ilvl="0" w:tplc="6E121F0C">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59905D30">
      <w:numFmt w:val="bullet"/>
      <w:lvlText w:val="•"/>
      <w:lvlJc w:val="left"/>
      <w:pPr>
        <w:ind w:left="1522" w:hanging="428"/>
      </w:pPr>
      <w:rPr>
        <w:rFonts w:hint="default"/>
        <w:lang w:val="en-US" w:eastAsia="en-US" w:bidi="ar-SA"/>
      </w:rPr>
    </w:lvl>
    <w:lvl w:ilvl="2" w:tplc="5F826338">
      <w:numFmt w:val="bullet"/>
      <w:lvlText w:val="•"/>
      <w:lvlJc w:val="left"/>
      <w:pPr>
        <w:ind w:left="2444" w:hanging="428"/>
      </w:pPr>
      <w:rPr>
        <w:rFonts w:hint="default"/>
        <w:lang w:val="en-US" w:eastAsia="en-US" w:bidi="ar-SA"/>
      </w:rPr>
    </w:lvl>
    <w:lvl w:ilvl="3" w:tplc="DE16ABA4">
      <w:numFmt w:val="bullet"/>
      <w:lvlText w:val="•"/>
      <w:lvlJc w:val="left"/>
      <w:pPr>
        <w:ind w:left="3367" w:hanging="428"/>
      </w:pPr>
      <w:rPr>
        <w:rFonts w:hint="default"/>
        <w:lang w:val="en-US" w:eastAsia="en-US" w:bidi="ar-SA"/>
      </w:rPr>
    </w:lvl>
    <w:lvl w:ilvl="4" w:tplc="5CDE1BB4">
      <w:numFmt w:val="bullet"/>
      <w:lvlText w:val="•"/>
      <w:lvlJc w:val="left"/>
      <w:pPr>
        <w:ind w:left="4289" w:hanging="428"/>
      </w:pPr>
      <w:rPr>
        <w:rFonts w:hint="default"/>
        <w:lang w:val="en-US" w:eastAsia="en-US" w:bidi="ar-SA"/>
      </w:rPr>
    </w:lvl>
    <w:lvl w:ilvl="5" w:tplc="4504FBCA">
      <w:numFmt w:val="bullet"/>
      <w:lvlText w:val="•"/>
      <w:lvlJc w:val="left"/>
      <w:pPr>
        <w:ind w:left="5212" w:hanging="428"/>
      </w:pPr>
      <w:rPr>
        <w:rFonts w:hint="default"/>
        <w:lang w:val="en-US" w:eastAsia="en-US" w:bidi="ar-SA"/>
      </w:rPr>
    </w:lvl>
    <w:lvl w:ilvl="6" w:tplc="2C2AB6F6">
      <w:numFmt w:val="bullet"/>
      <w:lvlText w:val="•"/>
      <w:lvlJc w:val="left"/>
      <w:pPr>
        <w:ind w:left="6134" w:hanging="428"/>
      </w:pPr>
      <w:rPr>
        <w:rFonts w:hint="default"/>
        <w:lang w:val="en-US" w:eastAsia="en-US" w:bidi="ar-SA"/>
      </w:rPr>
    </w:lvl>
    <w:lvl w:ilvl="7" w:tplc="A628BA34">
      <w:numFmt w:val="bullet"/>
      <w:lvlText w:val="•"/>
      <w:lvlJc w:val="left"/>
      <w:pPr>
        <w:ind w:left="7056" w:hanging="428"/>
      </w:pPr>
      <w:rPr>
        <w:rFonts w:hint="default"/>
        <w:lang w:val="en-US" w:eastAsia="en-US" w:bidi="ar-SA"/>
      </w:rPr>
    </w:lvl>
    <w:lvl w:ilvl="8" w:tplc="E15E5D42">
      <w:numFmt w:val="bullet"/>
      <w:lvlText w:val="•"/>
      <w:lvlJc w:val="left"/>
      <w:pPr>
        <w:ind w:left="7979" w:hanging="428"/>
      </w:pPr>
      <w:rPr>
        <w:rFonts w:hint="default"/>
        <w:lang w:val="en-US" w:eastAsia="en-US" w:bidi="ar-SA"/>
      </w:rPr>
    </w:lvl>
  </w:abstractNum>
  <w:abstractNum w:abstractNumId="48" w15:restartNumberingAfterBreak="0">
    <w:nsid w:val="2C771D8F"/>
    <w:multiLevelType w:val="hybridMultilevel"/>
    <w:tmpl w:val="3EE2C67A"/>
    <w:lvl w:ilvl="0" w:tplc="C030886E">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4EB875F8">
      <w:numFmt w:val="bullet"/>
      <w:lvlText w:val="•"/>
      <w:lvlJc w:val="left"/>
      <w:pPr>
        <w:ind w:left="1411" w:hanging="428"/>
      </w:pPr>
      <w:rPr>
        <w:rFonts w:hint="default"/>
        <w:lang w:val="en-US" w:eastAsia="en-US" w:bidi="ar-SA"/>
      </w:rPr>
    </w:lvl>
    <w:lvl w:ilvl="2" w:tplc="0D0E5600">
      <w:numFmt w:val="bullet"/>
      <w:lvlText w:val="•"/>
      <w:lvlJc w:val="left"/>
      <w:pPr>
        <w:ind w:left="2283" w:hanging="428"/>
      </w:pPr>
      <w:rPr>
        <w:rFonts w:hint="default"/>
        <w:lang w:val="en-US" w:eastAsia="en-US" w:bidi="ar-SA"/>
      </w:rPr>
    </w:lvl>
    <w:lvl w:ilvl="3" w:tplc="C0CA863A">
      <w:numFmt w:val="bullet"/>
      <w:lvlText w:val="•"/>
      <w:lvlJc w:val="left"/>
      <w:pPr>
        <w:ind w:left="3155" w:hanging="428"/>
      </w:pPr>
      <w:rPr>
        <w:rFonts w:hint="default"/>
        <w:lang w:val="en-US" w:eastAsia="en-US" w:bidi="ar-SA"/>
      </w:rPr>
    </w:lvl>
    <w:lvl w:ilvl="4" w:tplc="F02ECEA2">
      <w:numFmt w:val="bullet"/>
      <w:lvlText w:val="•"/>
      <w:lvlJc w:val="left"/>
      <w:pPr>
        <w:ind w:left="4027" w:hanging="428"/>
      </w:pPr>
      <w:rPr>
        <w:rFonts w:hint="default"/>
        <w:lang w:val="en-US" w:eastAsia="en-US" w:bidi="ar-SA"/>
      </w:rPr>
    </w:lvl>
    <w:lvl w:ilvl="5" w:tplc="983A5F4A">
      <w:numFmt w:val="bullet"/>
      <w:lvlText w:val="•"/>
      <w:lvlJc w:val="left"/>
      <w:pPr>
        <w:ind w:left="4899" w:hanging="428"/>
      </w:pPr>
      <w:rPr>
        <w:rFonts w:hint="default"/>
        <w:lang w:val="en-US" w:eastAsia="en-US" w:bidi="ar-SA"/>
      </w:rPr>
    </w:lvl>
    <w:lvl w:ilvl="6" w:tplc="0B0E813C">
      <w:numFmt w:val="bullet"/>
      <w:lvlText w:val="•"/>
      <w:lvlJc w:val="left"/>
      <w:pPr>
        <w:ind w:left="5771" w:hanging="428"/>
      </w:pPr>
      <w:rPr>
        <w:rFonts w:hint="default"/>
        <w:lang w:val="en-US" w:eastAsia="en-US" w:bidi="ar-SA"/>
      </w:rPr>
    </w:lvl>
    <w:lvl w:ilvl="7" w:tplc="5AD87A0A">
      <w:numFmt w:val="bullet"/>
      <w:lvlText w:val="•"/>
      <w:lvlJc w:val="left"/>
      <w:pPr>
        <w:ind w:left="6643" w:hanging="428"/>
      </w:pPr>
      <w:rPr>
        <w:rFonts w:hint="default"/>
        <w:lang w:val="en-US" w:eastAsia="en-US" w:bidi="ar-SA"/>
      </w:rPr>
    </w:lvl>
    <w:lvl w:ilvl="8" w:tplc="73D8CAB4">
      <w:numFmt w:val="bullet"/>
      <w:lvlText w:val="•"/>
      <w:lvlJc w:val="left"/>
      <w:pPr>
        <w:ind w:left="7515" w:hanging="428"/>
      </w:pPr>
      <w:rPr>
        <w:rFonts w:hint="default"/>
        <w:lang w:val="en-US" w:eastAsia="en-US" w:bidi="ar-SA"/>
      </w:rPr>
    </w:lvl>
  </w:abstractNum>
  <w:abstractNum w:abstractNumId="49" w15:restartNumberingAfterBreak="0">
    <w:nsid w:val="2C905BFD"/>
    <w:multiLevelType w:val="hybridMultilevel"/>
    <w:tmpl w:val="68A61F02"/>
    <w:lvl w:ilvl="0" w:tplc="DBF27AF0">
      <w:start w:val="1"/>
      <w:numFmt w:val="decimal"/>
      <w:lvlText w:val="%1."/>
      <w:lvlJc w:val="left"/>
      <w:pPr>
        <w:ind w:left="527" w:hanging="428"/>
      </w:pPr>
      <w:rPr>
        <w:rFonts w:ascii="Arial" w:eastAsia="Arial" w:hAnsi="Arial" w:cs="Arial" w:hint="default"/>
        <w:b w:val="0"/>
        <w:bCs w:val="0"/>
        <w:i w:val="0"/>
        <w:iCs w:val="0"/>
        <w:spacing w:val="0"/>
        <w:w w:val="100"/>
        <w:sz w:val="22"/>
        <w:szCs w:val="22"/>
        <w:lang w:val="en-US" w:eastAsia="en-US" w:bidi="ar-SA"/>
      </w:rPr>
    </w:lvl>
    <w:lvl w:ilvl="1" w:tplc="A634CD78">
      <w:numFmt w:val="bullet"/>
      <w:lvlText w:val="•"/>
      <w:lvlJc w:val="left"/>
      <w:pPr>
        <w:ind w:left="1390" w:hanging="428"/>
      </w:pPr>
      <w:rPr>
        <w:rFonts w:hint="default"/>
        <w:lang w:val="en-US" w:eastAsia="en-US" w:bidi="ar-SA"/>
      </w:rPr>
    </w:lvl>
    <w:lvl w:ilvl="2" w:tplc="FDEC015A">
      <w:numFmt w:val="bullet"/>
      <w:lvlText w:val="•"/>
      <w:lvlJc w:val="left"/>
      <w:pPr>
        <w:ind w:left="2260" w:hanging="428"/>
      </w:pPr>
      <w:rPr>
        <w:rFonts w:hint="default"/>
        <w:lang w:val="en-US" w:eastAsia="en-US" w:bidi="ar-SA"/>
      </w:rPr>
    </w:lvl>
    <w:lvl w:ilvl="3" w:tplc="514AEE4C">
      <w:numFmt w:val="bullet"/>
      <w:lvlText w:val="•"/>
      <w:lvlJc w:val="left"/>
      <w:pPr>
        <w:ind w:left="3131" w:hanging="428"/>
      </w:pPr>
      <w:rPr>
        <w:rFonts w:hint="default"/>
        <w:lang w:val="en-US" w:eastAsia="en-US" w:bidi="ar-SA"/>
      </w:rPr>
    </w:lvl>
    <w:lvl w:ilvl="4" w:tplc="7C7036B0">
      <w:numFmt w:val="bullet"/>
      <w:lvlText w:val="•"/>
      <w:lvlJc w:val="left"/>
      <w:pPr>
        <w:ind w:left="4001" w:hanging="428"/>
      </w:pPr>
      <w:rPr>
        <w:rFonts w:hint="default"/>
        <w:lang w:val="en-US" w:eastAsia="en-US" w:bidi="ar-SA"/>
      </w:rPr>
    </w:lvl>
    <w:lvl w:ilvl="5" w:tplc="81A06D1A">
      <w:numFmt w:val="bullet"/>
      <w:lvlText w:val="•"/>
      <w:lvlJc w:val="left"/>
      <w:pPr>
        <w:ind w:left="4872" w:hanging="428"/>
      </w:pPr>
      <w:rPr>
        <w:rFonts w:hint="default"/>
        <w:lang w:val="en-US" w:eastAsia="en-US" w:bidi="ar-SA"/>
      </w:rPr>
    </w:lvl>
    <w:lvl w:ilvl="6" w:tplc="FF1426BE">
      <w:numFmt w:val="bullet"/>
      <w:lvlText w:val="•"/>
      <w:lvlJc w:val="left"/>
      <w:pPr>
        <w:ind w:left="5742" w:hanging="428"/>
      </w:pPr>
      <w:rPr>
        <w:rFonts w:hint="default"/>
        <w:lang w:val="en-US" w:eastAsia="en-US" w:bidi="ar-SA"/>
      </w:rPr>
    </w:lvl>
    <w:lvl w:ilvl="7" w:tplc="C8420DDE">
      <w:numFmt w:val="bullet"/>
      <w:lvlText w:val="•"/>
      <w:lvlJc w:val="left"/>
      <w:pPr>
        <w:ind w:left="6612" w:hanging="428"/>
      </w:pPr>
      <w:rPr>
        <w:rFonts w:hint="default"/>
        <w:lang w:val="en-US" w:eastAsia="en-US" w:bidi="ar-SA"/>
      </w:rPr>
    </w:lvl>
    <w:lvl w:ilvl="8" w:tplc="6E2034A4">
      <w:numFmt w:val="bullet"/>
      <w:lvlText w:val="•"/>
      <w:lvlJc w:val="left"/>
      <w:pPr>
        <w:ind w:left="7483" w:hanging="428"/>
      </w:pPr>
      <w:rPr>
        <w:rFonts w:hint="default"/>
        <w:lang w:val="en-US" w:eastAsia="en-US" w:bidi="ar-SA"/>
      </w:rPr>
    </w:lvl>
  </w:abstractNum>
  <w:abstractNum w:abstractNumId="50" w15:restartNumberingAfterBreak="0">
    <w:nsid w:val="2FBF758A"/>
    <w:multiLevelType w:val="hybridMultilevel"/>
    <w:tmpl w:val="22021EB2"/>
    <w:lvl w:ilvl="0" w:tplc="128A74E4">
      <w:start w:val="1"/>
      <w:numFmt w:val="decimal"/>
      <w:lvlText w:val="%1."/>
      <w:lvlJc w:val="left"/>
      <w:pPr>
        <w:ind w:left="540" w:hanging="360"/>
      </w:pPr>
      <w:rPr>
        <w:rFonts w:ascii="Arial" w:eastAsia="Arial" w:hAnsi="Arial" w:cs="Arial" w:hint="default"/>
        <w:b w:val="0"/>
        <w:bCs w:val="0"/>
        <w:i w:val="0"/>
        <w:iCs w:val="0"/>
        <w:spacing w:val="0"/>
        <w:w w:val="100"/>
        <w:sz w:val="22"/>
        <w:szCs w:val="22"/>
        <w:lang w:val="en-US" w:eastAsia="en-US" w:bidi="ar-SA"/>
      </w:rPr>
    </w:lvl>
    <w:lvl w:ilvl="1" w:tplc="AC62A8D6">
      <w:numFmt w:val="bullet"/>
      <w:lvlText w:val="•"/>
      <w:lvlJc w:val="left"/>
      <w:pPr>
        <w:ind w:left="1468" w:hanging="360"/>
      </w:pPr>
      <w:rPr>
        <w:rFonts w:hint="default"/>
        <w:lang w:val="en-US" w:eastAsia="en-US" w:bidi="ar-SA"/>
      </w:rPr>
    </w:lvl>
    <w:lvl w:ilvl="2" w:tplc="A5180D20">
      <w:numFmt w:val="bullet"/>
      <w:lvlText w:val="•"/>
      <w:lvlJc w:val="left"/>
      <w:pPr>
        <w:ind w:left="2396" w:hanging="360"/>
      </w:pPr>
      <w:rPr>
        <w:rFonts w:hint="default"/>
        <w:lang w:val="en-US" w:eastAsia="en-US" w:bidi="ar-SA"/>
      </w:rPr>
    </w:lvl>
    <w:lvl w:ilvl="3" w:tplc="02AE2B40">
      <w:numFmt w:val="bullet"/>
      <w:lvlText w:val="•"/>
      <w:lvlJc w:val="left"/>
      <w:pPr>
        <w:ind w:left="3325" w:hanging="360"/>
      </w:pPr>
      <w:rPr>
        <w:rFonts w:hint="default"/>
        <w:lang w:val="en-US" w:eastAsia="en-US" w:bidi="ar-SA"/>
      </w:rPr>
    </w:lvl>
    <w:lvl w:ilvl="4" w:tplc="7996F460">
      <w:numFmt w:val="bullet"/>
      <w:lvlText w:val="•"/>
      <w:lvlJc w:val="left"/>
      <w:pPr>
        <w:ind w:left="4253" w:hanging="360"/>
      </w:pPr>
      <w:rPr>
        <w:rFonts w:hint="default"/>
        <w:lang w:val="en-US" w:eastAsia="en-US" w:bidi="ar-SA"/>
      </w:rPr>
    </w:lvl>
    <w:lvl w:ilvl="5" w:tplc="BD6E9C32">
      <w:numFmt w:val="bullet"/>
      <w:lvlText w:val="•"/>
      <w:lvlJc w:val="left"/>
      <w:pPr>
        <w:ind w:left="5182" w:hanging="360"/>
      </w:pPr>
      <w:rPr>
        <w:rFonts w:hint="default"/>
        <w:lang w:val="en-US" w:eastAsia="en-US" w:bidi="ar-SA"/>
      </w:rPr>
    </w:lvl>
    <w:lvl w:ilvl="6" w:tplc="BCE88BE0">
      <w:numFmt w:val="bullet"/>
      <w:lvlText w:val="•"/>
      <w:lvlJc w:val="left"/>
      <w:pPr>
        <w:ind w:left="6110" w:hanging="360"/>
      </w:pPr>
      <w:rPr>
        <w:rFonts w:hint="default"/>
        <w:lang w:val="en-US" w:eastAsia="en-US" w:bidi="ar-SA"/>
      </w:rPr>
    </w:lvl>
    <w:lvl w:ilvl="7" w:tplc="858A9282">
      <w:numFmt w:val="bullet"/>
      <w:lvlText w:val="•"/>
      <w:lvlJc w:val="left"/>
      <w:pPr>
        <w:ind w:left="7038" w:hanging="360"/>
      </w:pPr>
      <w:rPr>
        <w:rFonts w:hint="default"/>
        <w:lang w:val="en-US" w:eastAsia="en-US" w:bidi="ar-SA"/>
      </w:rPr>
    </w:lvl>
    <w:lvl w:ilvl="8" w:tplc="ED9AC898">
      <w:numFmt w:val="bullet"/>
      <w:lvlText w:val="•"/>
      <w:lvlJc w:val="left"/>
      <w:pPr>
        <w:ind w:left="7967" w:hanging="360"/>
      </w:pPr>
      <w:rPr>
        <w:rFonts w:hint="default"/>
        <w:lang w:val="en-US" w:eastAsia="en-US" w:bidi="ar-SA"/>
      </w:rPr>
    </w:lvl>
  </w:abstractNum>
  <w:abstractNum w:abstractNumId="51" w15:restartNumberingAfterBreak="0">
    <w:nsid w:val="31A003E0"/>
    <w:multiLevelType w:val="hybridMultilevel"/>
    <w:tmpl w:val="8CB8D09C"/>
    <w:lvl w:ilvl="0" w:tplc="89340432">
      <w:start w:val="1"/>
      <w:numFmt w:val="decimal"/>
      <w:lvlText w:val="%1."/>
      <w:lvlJc w:val="left"/>
      <w:pPr>
        <w:ind w:left="479" w:hanging="360"/>
        <w:jc w:val="right"/>
      </w:pPr>
      <w:rPr>
        <w:rFonts w:ascii="Arial" w:eastAsia="Arial" w:hAnsi="Arial" w:cs="Arial" w:hint="default"/>
        <w:b w:val="0"/>
        <w:bCs w:val="0"/>
        <w:i w:val="0"/>
        <w:iCs w:val="0"/>
        <w:spacing w:val="0"/>
        <w:w w:val="100"/>
        <w:sz w:val="22"/>
        <w:szCs w:val="22"/>
        <w:lang w:val="en-US" w:eastAsia="en-US" w:bidi="ar-SA"/>
      </w:rPr>
    </w:lvl>
    <w:lvl w:ilvl="1" w:tplc="2A127354">
      <w:numFmt w:val="bullet"/>
      <w:lvlText w:val="•"/>
      <w:lvlJc w:val="left"/>
      <w:pPr>
        <w:ind w:left="1358" w:hanging="360"/>
      </w:pPr>
      <w:rPr>
        <w:rFonts w:hint="default"/>
        <w:lang w:val="en-US" w:eastAsia="en-US" w:bidi="ar-SA"/>
      </w:rPr>
    </w:lvl>
    <w:lvl w:ilvl="2" w:tplc="C54EE4B6">
      <w:numFmt w:val="bullet"/>
      <w:lvlText w:val="•"/>
      <w:lvlJc w:val="left"/>
      <w:pPr>
        <w:ind w:left="2236" w:hanging="360"/>
      </w:pPr>
      <w:rPr>
        <w:rFonts w:hint="default"/>
        <w:lang w:val="en-US" w:eastAsia="en-US" w:bidi="ar-SA"/>
      </w:rPr>
    </w:lvl>
    <w:lvl w:ilvl="3" w:tplc="C8FE7680">
      <w:numFmt w:val="bullet"/>
      <w:lvlText w:val="•"/>
      <w:lvlJc w:val="left"/>
      <w:pPr>
        <w:ind w:left="3115" w:hanging="360"/>
      </w:pPr>
      <w:rPr>
        <w:rFonts w:hint="default"/>
        <w:lang w:val="en-US" w:eastAsia="en-US" w:bidi="ar-SA"/>
      </w:rPr>
    </w:lvl>
    <w:lvl w:ilvl="4" w:tplc="86D2C2DC">
      <w:numFmt w:val="bullet"/>
      <w:lvlText w:val="•"/>
      <w:lvlJc w:val="left"/>
      <w:pPr>
        <w:ind w:left="3993" w:hanging="360"/>
      </w:pPr>
      <w:rPr>
        <w:rFonts w:hint="default"/>
        <w:lang w:val="en-US" w:eastAsia="en-US" w:bidi="ar-SA"/>
      </w:rPr>
    </w:lvl>
    <w:lvl w:ilvl="5" w:tplc="1E4A5D02">
      <w:numFmt w:val="bullet"/>
      <w:lvlText w:val="•"/>
      <w:lvlJc w:val="left"/>
      <w:pPr>
        <w:ind w:left="4872" w:hanging="360"/>
      </w:pPr>
      <w:rPr>
        <w:rFonts w:hint="default"/>
        <w:lang w:val="en-US" w:eastAsia="en-US" w:bidi="ar-SA"/>
      </w:rPr>
    </w:lvl>
    <w:lvl w:ilvl="6" w:tplc="92D0D614">
      <w:numFmt w:val="bullet"/>
      <w:lvlText w:val="•"/>
      <w:lvlJc w:val="left"/>
      <w:pPr>
        <w:ind w:left="5750" w:hanging="360"/>
      </w:pPr>
      <w:rPr>
        <w:rFonts w:hint="default"/>
        <w:lang w:val="en-US" w:eastAsia="en-US" w:bidi="ar-SA"/>
      </w:rPr>
    </w:lvl>
    <w:lvl w:ilvl="7" w:tplc="3C4A3AC2">
      <w:numFmt w:val="bullet"/>
      <w:lvlText w:val="•"/>
      <w:lvlJc w:val="left"/>
      <w:pPr>
        <w:ind w:left="6628" w:hanging="360"/>
      </w:pPr>
      <w:rPr>
        <w:rFonts w:hint="default"/>
        <w:lang w:val="en-US" w:eastAsia="en-US" w:bidi="ar-SA"/>
      </w:rPr>
    </w:lvl>
    <w:lvl w:ilvl="8" w:tplc="70A8441C">
      <w:numFmt w:val="bullet"/>
      <w:lvlText w:val="•"/>
      <w:lvlJc w:val="left"/>
      <w:pPr>
        <w:ind w:left="7507" w:hanging="360"/>
      </w:pPr>
      <w:rPr>
        <w:rFonts w:hint="default"/>
        <w:lang w:val="en-US" w:eastAsia="en-US" w:bidi="ar-SA"/>
      </w:rPr>
    </w:lvl>
  </w:abstractNum>
  <w:abstractNum w:abstractNumId="52" w15:restartNumberingAfterBreak="0">
    <w:nsid w:val="31CB005B"/>
    <w:multiLevelType w:val="hybridMultilevel"/>
    <w:tmpl w:val="9998F402"/>
    <w:lvl w:ilvl="0" w:tplc="7738FCF6">
      <w:start w:val="1"/>
      <w:numFmt w:val="decimal"/>
      <w:lvlText w:val="%1."/>
      <w:lvlJc w:val="left"/>
      <w:pPr>
        <w:ind w:left="539" w:hanging="360"/>
      </w:pPr>
      <w:rPr>
        <w:rFonts w:ascii="Arial" w:eastAsia="Arial" w:hAnsi="Arial" w:cs="Arial" w:hint="default"/>
        <w:b w:val="0"/>
        <w:bCs w:val="0"/>
        <w:i w:val="0"/>
        <w:iCs w:val="0"/>
        <w:spacing w:val="0"/>
        <w:w w:val="100"/>
        <w:sz w:val="22"/>
        <w:szCs w:val="22"/>
        <w:lang w:val="en-US" w:eastAsia="en-US" w:bidi="ar-SA"/>
      </w:rPr>
    </w:lvl>
    <w:lvl w:ilvl="1" w:tplc="07A0C974">
      <w:numFmt w:val="bullet"/>
      <w:lvlText w:val="•"/>
      <w:lvlJc w:val="left"/>
      <w:pPr>
        <w:ind w:left="1468" w:hanging="360"/>
      </w:pPr>
      <w:rPr>
        <w:rFonts w:hint="default"/>
        <w:lang w:val="en-US" w:eastAsia="en-US" w:bidi="ar-SA"/>
      </w:rPr>
    </w:lvl>
    <w:lvl w:ilvl="2" w:tplc="E606189A">
      <w:numFmt w:val="bullet"/>
      <w:lvlText w:val="•"/>
      <w:lvlJc w:val="left"/>
      <w:pPr>
        <w:ind w:left="2396" w:hanging="360"/>
      </w:pPr>
      <w:rPr>
        <w:rFonts w:hint="default"/>
        <w:lang w:val="en-US" w:eastAsia="en-US" w:bidi="ar-SA"/>
      </w:rPr>
    </w:lvl>
    <w:lvl w:ilvl="3" w:tplc="45D8D062">
      <w:numFmt w:val="bullet"/>
      <w:lvlText w:val="•"/>
      <w:lvlJc w:val="left"/>
      <w:pPr>
        <w:ind w:left="3325" w:hanging="360"/>
      </w:pPr>
      <w:rPr>
        <w:rFonts w:hint="default"/>
        <w:lang w:val="en-US" w:eastAsia="en-US" w:bidi="ar-SA"/>
      </w:rPr>
    </w:lvl>
    <w:lvl w:ilvl="4" w:tplc="D2B4E810">
      <w:numFmt w:val="bullet"/>
      <w:lvlText w:val="•"/>
      <w:lvlJc w:val="left"/>
      <w:pPr>
        <w:ind w:left="4253" w:hanging="360"/>
      </w:pPr>
      <w:rPr>
        <w:rFonts w:hint="default"/>
        <w:lang w:val="en-US" w:eastAsia="en-US" w:bidi="ar-SA"/>
      </w:rPr>
    </w:lvl>
    <w:lvl w:ilvl="5" w:tplc="4D922AF0">
      <w:numFmt w:val="bullet"/>
      <w:lvlText w:val="•"/>
      <w:lvlJc w:val="left"/>
      <w:pPr>
        <w:ind w:left="5182" w:hanging="360"/>
      </w:pPr>
      <w:rPr>
        <w:rFonts w:hint="default"/>
        <w:lang w:val="en-US" w:eastAsia="en-US" w:bidi="ar-SA"/>
      </w:rPr>
    </w:lvl>
    <w:lvl w:ilvl="6" w:tplc="B44C7C04">
      <w:numFmt w:val="bullet"/>
      <w:lvlText w:val="•"/>
      <w:lvlJc w:val="left"/>
      <w:pPr>
        <w:ind w:left="6110" w:hanging="360"/>
      </w:pPr>
      <w:rPr>
        <w:rFonts w:hint="default"/>
        <w:lang w:val="en-US" w:eastAsia="en-US" w:bidi="ar-SA"/>
      </w:rPr>
    </w:lvl>
    <w:lvl w:ilvl="7" w:tplc="49407716">
      <w:numFmt w:val="bullet"/>
      <w:lvlText w:val="•"/>
      <w:lvlJc w:val="left"/>
      <w:pPr>
        <w:ind w:left="7038" w:hanging="360"/>
      </w:pPr>
      <w:rPr>
        <w:rFonts w:hint="default"/>
        <w:lang w:val="en-US" w:eastAsia="en-US" w:bidi="ar-SA"/>
      </w:rPr>
    </w:lvl>
    <w:lvl w:ilvl="8" w:tplc="1A044C7C">
      <w:numFmt w:val="bullet"/>
      <w:lvlText w:val="•"/>
      <w:lvlJc w:val="left"/>
      <w:pPr>
        <w:ind w:left="7967" w:hanging="360"/>
      </w:pPr>
      <w:rPr>
        <w:rFonts w:hint="default"/>
        <w:lang w:val="en-US" w:eastAsia="en-US" w:bidi="ar-SA"/>
      </w:rPr>
    </w:lvl>
  </w:abstractNum>
  <w:abstractNum w:abstractNumId="53" w15:restartNumberingAfterBreak="0">
    <w:nsid w:val="32662D9F"/>
    <w:multiLevelType w:val="hybridMultilevel"/>
    <w:tmpl w:val="F6BC4D68"/>
    <w:lvl w:ilvl="0" w:tplc="FEC44A4C">
      <w:start w:val="1"/>
      <w:numFmt w:val="decimal"/>
      <w:lvlText w:val="%1."/>
      <w:lvlJc w:val="left"/>
      <w:pPr>
        <w:ind w:left="606" w:hanging="426"/>
        <w:jc w:val="right"/>
      </w:pPr>
      <w:rPr>
        <w:rFonts w:ascii="Arial" w:eastAsia="Arial" w:hAnsi="Arial" w:cs="Arial" w:hint="default"/>
        <w:b w:val="0"/>
        <w:bCs w:val="0"/>
        <w:i w:val="0"/>
        <w:iCs w:val="0"/>
        <w:spacing w:val="0"/>
        <w:w w:val="100"/>
        <w:sz w:val="22"/>
        <w:szCs w:val="22"/>
        <w:lang w:val="en-US" w:eastAsia="en-US" w:bidi="ar-SA"/>
      </w:rPr>
    </w:lvl>
    <w:lvl w:ilvl="1" w:tplc="B2B0A2B4">
      <w:start w:val="1"/>
      <w:numFmt w:val="lowerRoman"/>
      <w:lvlText w:val="%2."/>
      <w:lvlJc w:val="left"/>
      <w:pPr>
        <w:ind w:left="1316" w:hanging="535"/>
      </w:pPr>
      <w:rPr>
        <w:rFonts w:ascii="Arial" w:eastAsia="Arial" w:hAnsi="Arial" w:cs="Arial" w:hint="default"/>
        <w:b w:val="0"/>
        <w:bCs w:val="0"/>
        <w:i w:val="0"/>
        <w:iCs w:val="0"/>
        <w:spacing w:val="0"/>
        <w:w w:val="100"/>
        <w:sz w:val="22"/>
        <w:szCs w:val="22"/>
        <w:lang w:val="en-US" w:eastAsia="en-US" w:bidi="ar-SA"/>
      </w:rPr>
    </w:lvl>
    <w:lvl w:ilvl="2" w:tplc="817E3D42">
      <w:numFmt w:val="bullet"/>
      <w:lvlText w:val="•"/>
      <w:lvlJc w:val="left"/>
      <w:pPr>
        <w:ind w:left="2264" w:hanging="535"/>
      </w:pPr>
      <w:rPr>
        <w:rFonts w:hint="default"/>
        <w:lang w:val="en-US" w:eastAsia="en-US" w:bidi="ar-SA"/>
      </w:rPr>
    </w:lvl>
    <w:lvl w:ilvl="3" w:tplc="6554C06A">
      <w:numFmt w:val="bullet"/>
      <w:lvlText w:val="•"/>
      <w:lvlJc w:val="left"/>
      <w:pPr>
        <w:ind w:left="3209" w:hanging="535"/>
      </w:pPr>
      <w:rPr>
        <w:rFonts w:hint="default"/>
        <w:lang w:val="en-US" w:eastAsia="en-US" w:bidi="ar-SA"/>
      </w:rPr>
    </w:lvl>
    <w:lvl w:ilvl="4" w:tplc="19902D6A">
      <w:numFmt w:val="bullet"/>
      <w:lvlText w:val="•"/>
      <w:lvlJc w:val="left"/>
      <w:pPr>
        <w:ind w:left="4154" w:hanging="535"/>
      </w:pPr>
      <w:rPr>
        <w:rFonts w:hint="default"/>
        <w:lang w:val="en-US" w:eastAsia="en-US" w:bidi="ar-SA"/>
      </w:rPr>
    </w:lvl>
    <w:lvl w:ilvl="5" w:tplc="7FA8C628">
      <w:numFmt w:val="bullet"/>
      <w:lvlText w:val="•"/>
      <w:lvlJc w:val="left"/>
      <w:pPr>
        <w:ind w:left="5099" w:hanging="535"/>
      </w:pPr>
      <w:rPr>
        <w:rFonts w:hint="default"/>
        <w:lang w:val="en-US" w:eastAsia="en-US" w:bidi="ar-SA"/>
      </w:rPr>
    </w:lvl>
    <w:lvl w:ilvl="6" w:tplc="628892D6">
      <w:numFmt w:val="bullet"/>
      <w:lvlText w:val="•"/>
      <w:lvlJc w:val="left"/>
      <w:pPr>
        <w:ind w:left="6044" w:hanging="535"/>
      </w:pPr>
      <w:rPr>
        <w:rFonts w:hint="default"/>
        <w:lang w:val="en-US" w:eastAsia="en-US" w:bidi="ar-SA"/>
      </w:rPr>
    </w:lvl>
    <w:lvl w:ilvl="7" w:tplc="B25292D2">
      <w:numFmt w:val="bullet"/>
      <w:lvlText w:val="•"/>
      <w:lvlJc w:val="left"/>
      <w:pPr>
        <w:ind w:left="6989" w:hanging="535"/>
      </w:pPr>
      <w:rPr>
        <w:rFonts w:hint="default"/>
        <w:lang w:val="en-US" w:eastAsia="en-US" w:bidi="ar-SA"/>
      </w:rPr>
    </w:lvl>
    <w:lvl w:ilvl="8" w:tplc="26920512">
      <w:numFmt w:val="bullet"/>
      <w:lvlText w:val="•"/>
      <w:lvlJc w:val="left"/>
      <w:pPr>
        <w:ind w:left="7934" w:hanging="535"/>
      </w:pPr>
      <w:rPr>
        <w:rFonts w:hint="default"/>
        <w:lang w:val="en-US" w:eastAsia="en-US" w:bidi="ar-SA"/>
      </w:rPr>
    </w:lvl>
  </w:abstractNum>
  <w:abstractNum w:abstractNumId="54" w15:restartNumberingAfterBreak="0">
    <w:nsid w:val="332F5D98"/>
    <w:multiLevelType w:val="hybridMultilevel"/>
    <w:tmpl w:val="C3924ED2"/>
    <w:lvl w:ilvl="0" w:tplc="1D1E8052">
      <w:start w:val="1"/>
      <w:numFmt w:val="decimal"/>
      <w:lvlText w:val="%1."/>
      <w:lvlJc w:val="left"/>
      <w:pPr>
        <w:ind w:left="479" w:hanging="360"/>
      </w:pPr>
      <w:rPr>
        <w:rFonts w:hint="default"/>
        <w:spacing w:val="0"/>
        <w:w w:val="100"/>
        <w:lang w:val="en-US" w:eastAsia="en-US" w:bidi="ar-SA"/>
      </w:rPr>
    </w:lvl>
    <w:lvl w:ilvl="1" w:tplc="4A5C1840">
      <w:numFmt w:val="bullet"/>
      <w:lvlText w:val="•"/>
      <w:lvlJc w:val="left"/>
      <w:pPr>
        <w:ind w:left="1358" w:hanging="360"/>
      </w:pPr>
      <w:rPr>
        <w:rFonts w:hint="default"/>
        <w:lang w:val="en-US" w:eastAsia="en-US" w:bidi="ar-SA"/>
      </w:rPr>
    </w:lvl>
    <w:lvl w:ilvl="2" w:tplc="B106DEE4">
      <w:numFmt w:val="bullet"/>
      <w:lvlText w:val="•"/>
      <w:lvlJc w:val="left"/>
      <w:pPr>
        <w:ind w:left="2236" w:hanging="360"/>
      </w:pPr>
      <w:rPr>
        <w:rFonts w:hint="default"/>
        <w:lang w:val="en-US" w:eastAsia="en-US" w:bidi="ar-SA"/>
      </w:rPr>
    </w:lvl>
    <w:lvl w:ilvl="3" w:tplc="8F5AD876">
      <w:numFmt w:val="bullet"/>
      <w:lvlText w:val="•"/>
      <w:lvlJc w:val="left"/>
      <w:pPr>
        <w:ind w:left="3115" w:hanging="360"/>
      </w:pPr>
      <w:rPr>
        <w:rFonts w:hint="default"/>
        <w:lang w:val="en-US" w:eastAsia="en-US" w:bidi="ar-SA"/>
      </w:rPr>
    </w:lvl>
    <w:lvl w:ilvl="4" w:tplc="AB0EA9C2">
      <w:numFmt w:val="bullet"/>
      <w:lvlText w:val="•"/>
      <w:lvlJc w:val="left"/>
      <w:pPr>
        <w:ind w:left="3993" w:hanging="360"/>
      </w:pPr>
      <w:rPr>
        <w:rFonts w:hint="default"/>
        <w:lang w:val="en-US" w:eastAsia="en-US" w:bidi="ar-SA"/>
      </w:rPr>
    </w:lvl>
    <w:lvl w:ilvl="5" w:tplc="266A1ACC">
      <w:numFmt w:val="bullet"/>
      <w:lvlText w:val="•"/>
      <w:lvlJc w:val="left"/>
      <w:pPr>
        <w:ind w:left="4872" w:hanging="360"/>
      </w:pPr>
      <w:rPr>
        <w:rFonts w:hint="default"/>
        <w:lang w:val="en-US" w:eastAsia="en-US" w:bidi="ar-SA"/>
      </w:rPr>
    </w:lvl>
    <w:lvl w:ilvl="6" w:tplc="67CC8E64">
      <w:numFmt w:val="bullet"/>
      <w:lvlText w:val="•"/>
      <w:lvlJc w:val="left"/>
      <w:pPr>
        <w:ind w:left="5750" w:hanging="360"/>
      </w:pPr>
      <w:rPr>
        <w:rFonts w:hint="default"/>
        <w:lang w:val="en-US" w:eastAsia="en-US" w:bidi="ar-SA"/>
      </w:rPr>
    </w:lvl>
    <w:lvl w:ilvl="7" w:tplc="28A2205E">
      <w:numFmt w:val="bullet"/>
      <w:lvlText w:val="•"/>
      <w:lvlJc w:val="left"/>
      <w:pPr>
        <w:ind w:left="6628" w:hanging="360"/>
      </w:pPr>
      <w:rPr>
        <w:rFonts w:hint="default"/>
        <w:lang w:val="en-US" w:eastAsia="en-US" w:bidi="ar-SA"/>
      </w:rPr>
    </w:lvl>
    <w:lvl w:ilvl="8" w:tplc="23166804">
      <w:numFmt w:val="bullet"/>
      <w:lvlText w:val="•"/>
      <w:lvlJc w:val="left"/>
      <w:pPr>
        <w:ind w:left="7507" w:hanging="360"/>
      </w:pPr>
      <w:rPr>
        <w:rFonts w:hint="default"/>
        <w:lang w:val="en-US" w:eastAsia="en-US" w:bidi="ar-SA"/>
      </w:rPr>
    </w:lvl>
  </w:abstractNum>
  <w:abstractNum w:abstractNumId="55" w15:restartNumberingAfterBreak="0">
    <w:nsid w:val="34182C29"/>
    <w:multiLevelType w:val="hybridMultilevel"/>
    <w:tmpl w:val="A5C86D3C"/>
    <w:lvl w:ilvl="0" w:tplc="FCB8D89E">
      <w:start w:val="1"/>
      <w:numFmt w:val="decimal"/>
      <w:lvlText w:val="%1."/>
      <w:lvlJc w:val="left"/>
      <w:pPr>
        <w:ind w:left="607" w:hanging="428"/>
        <w:jc w:val="right"/>
      </w:pPr>
      <w:rPr>
        <w:rFonts w:ascii="Arial" w:eastAsia="Arial" w:hAnsi="Arial" w:cs="Arial" w:hint="default"/>
        <w:b w:val="0"/>
        <w:bCs w:val="0"/>
        <w:i w:val="0"/>
        <w:iCs w:val="0"/>
        <w:spacing w:val="0"/>
        <w:w w:val="100"/>
        <w:sz w:val="22"/>
        <w:szCs w:val="22"/>
        <w:lang w:val="en-US" w:eastAsia="en-US" w:bidi="ar-SA"/>
      </w:rPr>
    </w:lvl>
    <w:lvl w:ilvl="1" w:tplc="E8268814">
      <w:numFmt w:val="bullet"/>
      <w:lvlText w:val="•"/>
      <w:lvlJc w:val="left"/>
      <w:pPr>
        <w:ind w:left="1522" w:hanging="428"/>
      </w:pPr>
      <w:rPr>
        <w:rFonts w:hint="default"/>
        <w:lang w:val="en-US" w:eastAsia="en-US" w:bidi="ar-SA"/>
      </w:rPr>
    </w:lvl>
    <w:lvl w:ilvl="2" w:tplc="ECD66324">
      <w:numFmt w:val="bullet"/>
      <w:lvlText w:val="•"/>
      <w:lvlJc w:val="left"/>
      <w:pPr>
        <w:ind w:left="2444" w:hanging="428"/>
      </w:pPr>
      <w:rPr>
        <w:rFonts w:hint="default"/>
        <w:lang w:val="en-US" w:eastAsia="en-US" w:bidi="ar-SA"/>
      </w:rPr>
    </w:lvl>
    <w:lvl w:ilvl="3" w:tplc="E9FE3DA0">
      <w:numFmt w:val="bullet"/>
      <w:lvlText w:val="•"/>
      <w:lvlJc w:val="left"/>
      <w:pPr>
        <w:ind w:left="3367" w:hanging="428"/>
      </w:pPr>
      <w:rPr>
        <w:rFonts w:hint="default"/>
        <w:lang w:val="en-US" w:eastAsia="en-US" w:bidi="ar-SA"/>
      </w:rPr>
    </w:lvl>
    <w:lvl w:ilvl="4" w:tplc="855A4DFC">
      <w:numFmt w:val="bullet"/>
      <w:lvlText w:val="•"/>
      <w:lvlJc w:val="left"/>
      <w:pPr>
        <w:ind w:left="4289" w:hanging="428"/>
      </w:pPr>
      <w:rPr>
        <w:rFonts w:hint="default"/>
        <w:lang w:val="en-US" w:eastAsia="en-US" w:bidi="ar-SA"/>
      </w:rPr>
    </w:lvl>
    <w:lvl w:ilvl="5" w:tplc="41141918">
      <w:numFmt w:val="bullet"/>
      <w:lvlText w:val="•"/>
      <w:lvlJc w:val="left"/>
      <w:pPr>
        <w:ind w:left="5212" w:hanging="428"/>
      </w:pPr>
      <w:rPr>
        <w:rFonts w:hint="default"/>
        <w:lang w:val="en-US" w:eastAsia="en-US" w:bidi="ar-SA"/>
      </w:rPr>
    </w:lvl>
    <w:lvl w:ilvl="6" w:tplc="30E882CA">
      <w:numFmt w:val="bullet"/>
      <w:lvlText w:val="•"/>
      <w:lvlJc w:val="left"/>
      <w:pPr>
        <w:ind w:left="6134" w:hanging="428"/>
      </w:pPr>
      <w:rPr>
        <w:rFonts w:hint="default"/>
        <w:lang w:val="en-US" w:eastAsia="en-US" w:bidi="ar-SA"/>
      </w:rPr>
    </w:lvl>
    <w:lvl w:ilvl="7" w:tplc="E8BAB032">
      <w:numFmt w:val="bullet"/>
      <w:lvlText w:val="•"/>
      <w:lvlJc w:val="left"/>
      <w:pPr>
        <w:ind w:left="7056" w:hanging="428"/>
      </w:pPr>
      <w:rPr>
        <w:rFonts w:hint="default"/>
        <w:lang w:val="en-US" w:eastAsia="en-US" w:bidi="ar-SA"/>
      </w:rPr>
    </w:lvl>
    <w:lvl w:ilvl="8" w:tplc="DA34864C">
      <w:numFmt w:val="bullet"/>
      <w:lvlText w:val="•"/>
      <w:lvlJc w:val="left"/>
      <w:pPr>
        <w:ind w:left="7979" w:hanging="428"/>
      </w:pPr>
      <w:rPr>
        <w:rFonts w:hint="default"/>
        <w:lang w:val="en-US" w:eastAsia="en-US" w:bidi="ar-SA"/>
      </w:rPr>
    </w:lvl>
  </w:abstractNum>
  <w:abstractNum w:abstractNumId="56" w15:restartNumberingAfterBreak="0">
    <w:nsid w:val="3437683B"/>
    <w:multiLevelType w:val="hybridMultilevel"/>
    <w:tmpl w:val="F760BF26"/>
    <w:lvl w:ilvl="0" w:tplc="98A0AE1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1834C9A0">
      <w:numFmt w:val="bullet"/>
      <w:lvlText w:val="•"/>
      <w:lvlJc w:val="left"/>
      <w:pPr>
        <w:ind w:left="1410" w:hanging="428"/>
      </w:pPr>
      <w:rPr>
        <w:rFonts w:hint="default"/>
        <w:lang w:val="en-US" w:eastAsia="en-US" w:bidi="ar-SA"/>
      </w:rPr>
    </w:lvl>
    <w:lvl w:ilvl="2" w:tplc="8BE437B6">
      <w:numFmt w:val="bullet"/>
      <w:lvlText w:val="•"/>
      <w:lvlJc w:val="left"/>
      <w:pPr>
        <w:ind w:left="2280" w:hanging="428"/>
      </w:pPr>
      <w:rPr>
        <w:rFonts w:hint="default"/>
        <w:lang w:val="en-US" w:eastAsia="en-US" w:bidi="ar-SA"/>
      </w:rPr>
    </w:lvl>
    <w:lvl w:ilvl="3" w:tplc="97984990">
      <w:numFmt w:val="bullet"/>
      <w:lvlText w:val="•"/>
      <w:lvlJc w:val="left"/>
      <w:pPr>
        <w:ind w:left="3151" w:hanging="428"/>
      </w:pPr>
      <w:rPr>
        <w:rFonts w:hint="default"/>
        <w:lang w:val="en-US" w:eastAsia="en-US" w:bidi="ar-SA"/>
      </w:rPr>
    </w:lvl>
    <w:lvl w:ilvl="4" w:tplc="78E69290">
      <w:numFmt w:val="bullet"/>
      <w:lvlText w:val="•"/>
      <w:lvlJc w:val="left"/>
      <w:pPr>
        <w:ind w:left="4021" w:hanging="428"/>
      </w:pPr>
      <w:rPr>
        <w:rFonts w:hint="default"/>
        <w:lang w:val="en-US" w:eastAsia="en-US" w:bidi="ar-SA"/>
      </w:rPr>
    </w:lvl>
    <w:lvl w:ilvl="5" w:tplc="024434A2">
      <w:numFmt w:val="bullet"/>
      <w:lvlText w:val="•"/>
      <w:lvlJc w:val="left"/>
      <w:pPr>
        <w:ind w:left="4892" w:hanging="428"/>
      </w:pPr>
      <w:rPr>
        <w:rFonts w:hint="default"/>
        <w:lang w:val="en-US" w:eastAsia="en-US" w:bidi="ar-SA"/>
      </w:rPr>
    </w:lvl>
    <w:lvl w:ilvl="6" w:tplc="9E5807F6">
      <w:numFmt w:val="bullet"/>
      <w:lvlText w:val="•"/>
      <w:lvlJc w:val="left"/>
      <w:pPr>
        <w:ind w:left="5762" w:hanging="428"/>
      </w:pPr>
      <w:rPr>
        <w:rFonts w:hint="default"/>
        <w:lang w:val="en-US" w:eastAsia="en-US" w:bidi="ar-SA"/>
      </w:rPr>
    </w:lvl>
    <w:lvl w:ilvl="7" w:tplc="D35863CE">
      <w:numFmt w:val="bullet"/>
      <w:lvlText w:val="•"/>
      <w:lvlJc w:val="left"/>
      <w:pPr>
        <w:ind w:left="6632" w:hanging="428"/>
      </w:pPr>
      <w:rPr>
        <w:rFonts w:hint="default"/>
        <w:lang w:val="en-US" w:eastAsia="en-US" w:bidi="ar-SA"/>
      </w:rPr>
    </w:lvl>
    <w:lvl w:ilvl="8" w:tplc="4580C786">
      <w:numFmt w:val="bullet"/>
      <w:lvlText w:val="•"/>
      <w:lvlJc w:val="left"/>
      <w:pPr>
        <w:ind w:left="7503" w:hanging="428"/>
      </w:pPr>
      <w:rPr>
        <w:rFonts w:hint="default"/>
        <w:lang w:val="en-US" w:eastAsia="en-US" w:bidi="ar-SA"/>
      </w:rPr>
    </w:lvl>
  </w:abstractNum>
  <w:abstractNum w:abstractNumId="57" w15:restartNumberingAfterBreak="0">
    <w:nsid w:val="34E8539C"/>
    <w:multiLevelType w:val="hybridMultilevel"/>
    <w:tmpl w:val="853817F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35320261"/>
    <w:multiLevelType w:val="hybridMultilevel"/>
    <w:tmpl w:val="BFF4AE4E"/>
    <w:lvl w:ilvl="0" w:tplc="6936B8B0">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BF302C38">
      <w:numFmt w:val="bullet"/>
      <w:lvlText w:val="•"/>
      <w:lvlJc w:val="left"/>
      <w:pPr>
        <w:ind w:left="1522" w:hanging="428"/>
      </w:pPr>
      <w:rPr>
        <w:rFonts w:hint="default"/>
        <w:lang w:val="en-US" w:eastAsia="en-US" w:bidi="ar-SA"/>
      </w:rPr>
    </w:lvl>
    <w:lvl w:ilvl="2" w:tplc="C68C9E68">
      <w:numFmt w:val="bullet"/>
      <w:lvlText w:val="•"/>
      <w:lvlJc w:val="left"/>
      <w:pPr>
        <w:ind w:left="2444" w:hanging="428"/>
      </w:pPr>
      <w:rPr>
        <w:rFonts w:hint="default"/>
        <w:lang w:val="en-US" w:eastAsia="en-US" w:bidi="ar-SA"/>
      </w:rPr>
    </w:lvl>
    <w:lvl w:ilvl="3" w:tplc="651A3034">
      <w:numFmt w:val="bullet"/>
      <w:lvlText w:val="•"/>
      <w:lvlJc w:val="left"/>
      <w:pPr>
        <w:ind w:left="3367" w:hanging="428"/>
      </w:pPr>
      <w:rPr>
        <w:rFonts w:hint="default"/>
        <w:lang w:val="en-US" w:eastAsia="en-US" w:bidi="ar-SA"/>
      </w:rPr>
    </w:lvl>
    <w:lvl w:ilvl="4" w:tplc="8D6E322A">
      <w:numFmt w:val="bullet"/>
      <w:lvlText w:val="•"/>
      <w:lvlJc w:val="left"/>
      <w:pPr>
        <w:ind w:left="4289" w:hanging="428"/>
      </w:pPr>
      <w:rPr>
        <w:rFonts w:hint="default"/>
        <w:lang w:val="en-US" w:eastAsia="en-US" w:bidi="ar-SA"/>
      </w:rPr>
    </w:lvl>
    <w:lvl w:ilvl="5" w:tplc="E612EA60">
      <w:numFmt w:val="bullet"/>
      <w:lvlText w:val="•"/>
      <w:lvlJc w:val="left"/>
      <w:pPr>
        <w:ind w:left="5212" w:hanging="428"/>
      </w:pPr>
      <w:rPr>
        <w:rFonts w:hint="default"/>
        <w:lang w:val="en-US" w:eastAsia="en-US" w:bidi="ar-SA"/>
      </w:rPr>
    </w:lvl>
    <w:lvl w:ilvl="6" w:tplc="FD2071CA">
      <w:numFmt w:val="bullet"/>
      <w:lvlText w:val="•"/>
      <w:lvlJc w:val="left"/>
      <w:pPr>
        <w:ind w:left="6134" w:hanging="428"/>
      </w:pPr>
      <w:rPr>
        <w:rFonts w:hint="default"/>
        <w:lang w:val="en-US" w:eastAsia="en-US" w:bidi="ar-SA"/>
      </w:rPr>
    </w:lvl>
    <w:lvl w:ilvl="7" w:tplc="BA049A76">
      <w:numFmt w:val="bullet"/>
      <w:lvlText w:val="•"/>
      <w:lvlJc w:val="left"/>
      <w:pPr>
        <w:ind w:left="7056" w:hanging="428"/>
      </w:pPr>
      <w:rPr>
        <w:rFonts w:hint="default"/>
        <w:lang w:val="en-US" w:eastAsia="en-US" w:bidi="ar-SA"/>
      </w:rPr>
    </w:lvl>
    <w:lvl w:ilvl="8" w:tplc="3894ED20">
      <w:numFmt w:val="bullet"/>
      <w:lvlText w:val="•"/>
      <w:lvlJc w:val="left"/>
      <w:pPr>
        <w:ind w:left="7979" w:hanging="428"/>
      </w:pPr>
      <w:rPr>
        <w:rFonts w:hint="default"/>
        <w:lang w:val="en-US" w:eastAsia="en-US" w:bidi="ar-SA"/>
      </w:rPr>
    </w:lvl>
  </w:abstractNum>
  <w:abstractNum w:abstractNumId="59" w15:restartNumberingAfterBreak="0">
    <w:nsid w:val="369B062E"/>
    <w:multiLevelType w:val="hybridMultilevel"/>
    <w:tmpl w:val="93862570"/>
    <w:lvl w:ilvl="0" w:tplc="A59CFC2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F2900728">
      <w:numFmt w:val="bullet"/>
      <w:lvlText w:val="•"/>
      <w:lvlJc w:val="left"/>
      <w:pPr>
        <w:ind w:left="1522" w:hanging="428"/>
      </w:pPr>
      <w:rPr>
        <w:rFonts w:hint="default"/>
        <w:lang w:val="en-US" w:eastAsia="en-US" w:bidi="ar-SA"/>
      </w:rPr>
    </w:lvl>
    <w:lvl w:ilvl="2" w:tplc="EFB0DD50">
      <w:numFmt w:val="bullet"/>
      <w:lvlText w:val="•"/>
      <w:lvlJc w:val="left"/>
      <w:pPr>
        <w:ind w:left="2444" w:hanging="428"/>
      </w:pPr>
      <w:rPr>
        <w:rFonts w:hint="default"/>
        <w:lang w:val="en-US" w:eastAsia="en-US" w:bidi="ar-SA"/>
      </w:rPr>
    </w:lvl>
    <w:lvl w:ilvl="3" w:tplc="C13479D2">
      <w:numFmt w:val="bullet"/>
      <w:lvlText w:val="•"/>
      <w:lvlJc w:val="left"/>
      <w:pPr>
        <w:ind w:left="3367" w:hanging="428"/>
      </w:pPr>
      <w:rPr>
        <w:rFonts w:hint="default"/>
        <w:lang w:val="en-US" w:eastAsia="en-US" w:bidi="ar-SA"/>
      </w:rPr>
    </w:lvl>
    <w:lvl w:ilvl="4" w:tplc="EA7C267E">
      <w:numFmt w:val="bullet"/>
      <w:lvlText w:val="•"/>
      <w:lvlJc w:val="left"/>
      <w:pPr>
        <w:ind w:left="4289" w:hanging="428"/>
      </w:pPr>
      <w:rPr>
        <w:rFonts w:hint="default"/>
        <w:lang w:val="en-US" w:eastAsia="en-US" w:bidi="ar-SA"/>
      </w:rPr>
    </w:lvl>
    <w:lvl w:ilvl="5" w:tplc="F2F650CE">
      <w:numFmt w:val="bullet"/>
      <w:lvlText w:val="•"/>
      <w:lvlJc w:val="left"/>
      <w:pPr>
        <w:ind w:left="5212" w:hanging="428"/>
      </w:pPr>
      <w:rPr>
        <w:rFonts w:hint="default"/>
        <w:lang w:val="en-US" w:eastAsia="en-US" w:bidi="ar-SA"/>
      </w:rPr>
    </w:lvl>
    <w:lvl w:ilvl="6" w:tplc="472601A2">
      <w:numFmt w:val="bullet"/>
      <w:lvlText w:val="•"/>
      <w:lvlJc w:val="left"/>
      <w:pPr>
        <w:ind w:left="6134" w:hanging="428"/>
      </w:pPr>
      <w:rPr>
        <w:rFonts w:hint="default"/>
        <w:lang w:val="en-US" w:eastAsia="en-US" w:bidi="ar-SA"/>
      </w:rPr>
    </w:lvl>
    <w:lvl w:ilvl="7" w:tplc="E9EEFA70">
      <w:numFmt w:val="bullet"/>
      <w:lvlText w:val="•"/>
      <w:lvlJc w:val="left"/>
      <w:pPr>
        <w:ind w:left="7056" w:hanging="428"/>
      </w:pPr>
      <w:rPr>
        <w:rFonts w:hint="default"/>
        <w:lang w:val="en-US" w:eastAsia="en-US" w:bidi="ar-SA"/>
      </w:rPr>
    </w:lvl>
    <w:lvl w:ilvl="8" w:tplc="497A4A9E">
      <w:numFmt w:val="bullet"/>
      <w:lvlText w:val="•"/>
      <w:lvlJc w:val="left"/>
      <w:pPr>
        <w:ind w:left="7979" w:hanging="428"/>
      </w:pPr>
      <w:rPr>
        <w:rFonts w:hint="default"/>
        <w:lang w:val="en-US" w:eastAsia="en-US" w:bidi="ar-SA"/>
      </w:rPr>
    </w:lvl>
  </w:abstractNum>
  <w:abstractNum w:abstractNumId="60" w15:restartNumberingAfterBreak="0">
    <w:nsid w:val="370C0505"/>
    <w:multiLevelType w:val="hybridMultilevel"/>
    <w:tmpl w:val="84F2BCD2"/>
    <w:lvl w:ilvl="0" w:tplc="3DEA94DC">
      <w:start w:val="1"/>
      <w:numFmt w:val="decimal"/>
      <w:lvlText w:val="%1."/>
      <w:lvlJc w:val="left"/>
      <w:pPr>
        <w:ind w:left="607" w:hanging="428"/>
      </w:pPr>
      <w:rPr>
        <w:rFonts w:hint="default"/>
        <w:spacing w:val="0"/>
        <w:w w:val="100"/>
        <w:lang w:val="en-US" w:eastAsia="en-US" w:bidi="ar-SA"/>
      </w:rPr>
    </w:lvl>
    <w:lvl w:ilvl="1" w:tplc="48FC60E8">
      <w:start w:val="1"/>
      <w:numFmt w:val="lowerRoman"/>
      <w:lvlText w:val="%2."/>
      <w:lvlJc w:val="left"/>
      <w:pPr>
        <w:ind w:left="1312" w:hanging="533"/>
      </w:pPr>
      <w:rPr>
        <w:rFonts w:ascii="Arial" w:eastAsia="Arial" w:hAnsi="Arial" w:cs="Arial" w:hint="default"/>
        <w:b w:val="0"/>
        <w:bCs w:val="0"/>
        <w:i w:val="0"/>
        <w:iCs w:val="0"/>
        <w:spacing w:val="-2"/>
        <w:w w:val="100"/>
        <w:sz w:val="22"/>
        <w:szCs w:val="22"/>
        <w:lang w:val="en-US" w:eastAsia="en-US" w:bidi="ar-SA"/>
      </w:rPr>
    </w:lvl>
    <w:lvl w:ilvl="2" w:tplc="27F07D6C">
      <w:numFmt w:val="bullet"/>
      <w:lvlText w:val="•"/>
      <w:lvlJc w:val="left"/>
      <w:pPr>
        <w:ind w:left="2264" w:hanging="533"/>
      </w:pPr>
      <w:rPr>
        <w:rFonts w:hint="default"/>
        <w:lang w:val="en-US" w:eastAsia="en-US" w:bidi="ar-SA"/>
      </w:rPr>
    </w:lvl>
    <w:lvl w:ilvl="3" w:tplc="3D569F2C">
      <w:numFmt w:val="bullet"/>
      <w:lvlText w:val="•"/>
      <w:lvlJc w:val="left"/>
      <w:pPr>
        <w:ind w:left="3209" w:hanging="533"/>
      </w:pPr>
      <w:rPr>
        <w:rFonts w:hint="default"/>
        <w:lang w:val="en-US" w:eastAsia="en-US" w:bidi="ar-SA"/>
      </w:rPr>
    </w:lvl>
    <w:lvl w:ilvl="4" w:tplc="DA963D5A">
      <w:numFmt w:val="bullet"/>
      <w:lvlText w:val="•"/>
      <w:lvlJc w:val="left"/>
      <w:pPr>
        <w:ind w:left="4154" w:hanging="533"/>
      </w:pPr>
      <w:rPr>
        <w:rFonts w:hint="default"/>
        <w:lang w:val="en-US" w:eastAsia="en-US" w:bidi="ar-SA"/>
      </w:rPr>
    </w:lvl>
    <w:lvl w:ilvl="5" w:tplc="04A2F550">
      <w:numFmt w:val="bullet"/>
      <w:lvlText w:val="•"/>
      <w:lvlJc w:val="left"/>
      <w:pPr>
        <w:ind w:left="5099" w:hanging="533"/>
      </w:pPr>
      <w:rPr>
        <w:rFonts w:hint="default"/>
        <w:lang w:val="en-US" w:eastAsia="en-US" w:bidi="ar-SA"/>
      </w:rPr>
    </w:lvl>
    <w:lvl w:ilvl="6" w:tplc="A640804E">
      <w:numFmt w:val="bullet"/>
      <w:lvlText w:val="•"/>
      <w:lvlJc w:val="left"/>
      <w:pPr>
        <w:ind w:left="6044" w:hanging="533"/>
      </w:pPr>
      <w:rPr>
        <w:rFonts w:hint="default"/>
        <w:lang w:val="en-US" w:eastAsia="en-US" w:bidi="ar-SA"/>
      </w:rPr>
    </w:lvl>
    <w:lvl w:ilvl="7" w:tplc="C430E3D4">
      <w:numFmt w:val="bullet"/>
      <w:lvlText w:val="•"/>
      <w:lvlJc w:val="left"/>
      <w:pPr>
        <w:ind w:left="6989" w:hanging="533"/>
      </w:pPr>
      <w:rPr>
        <w:rFonts w:hint="default"/>
        <w:lang w:val="en-US" w:eastAsia="en-US" w:bidi="ar-SA"/>
      </w:rPr>
    </w:lvl>
    <w:lvl w:ilvl="8" w:tplc="DEE20954">
      <w:numFmt w:val="bullet"/>
      <w:lvlText w:val="•"/>
      <w:lvlJc w:val="left"/>
      <w:pPr>
        <w:ind w:left="7934" w:hanging="533"/>
      </w:pPr>
      <w:rPr>
        <w:rFonts w:hint="default"/>
        <w:lang w:val="en-US" w:eastAsia="en-US" w:bidi="ar-SA"/>
      </w:rPr>
    </w:lvl>
  </w:abstractNum>
  <w:abstractNum w:abstractNumId="61" w15:restartNumberingAfterBreak="0">
    <w:nsid w:val="38027303"/>
    <w:multiLevelType w:val="hybridMultilevel"/>
    <w:tmpl w:val="1238540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38414675"/>
    <w:multiLevelType w:val="hybridMultilevel"/>
    <w:tmpl w:val="6BFC0A2C"/>
    <w:lvl w:ilvl="0" w:tplc="BFD2834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7714981E">
      <w:numFmt w:val="bullet"/>
      <w:lvlText w:val="•"/>
      <w:lvlJc w:val="left"/>
      <w:pPr>
        <w:ind w:left="1412" w:hanging="428"/>
      </w:pPr>
      <w:rPr>
        <w:rFonts w:hint="default"/>
        <w:lang w:val="en-US" w:eastAsia="en-US" w:bidi="ar-SA"/>
      </w:rPr>
    </w:lvl>
    <w:lvl w:ilvl="2" w:tplc="2AAA20C6">
      <w:numFmt w:val="bullet"/>
      <w:lvlText w:val="•"/>
      <w:lvlJc w:val="left"/>
      <w:pPr>
        <w:ind w:left="2284" w:hanging="428"/>
      </w:pPr>
      <w:rPr>
        <w:rFonts w:hint="default"/>
        <w:lang w:val="en-US" w:eastAsia="en-US" w:bidi="ar-SA"/>
      </w:rPr>
    </w:lvl>
    <w:lvl w:ilvl="3" w:tplc="8DA688E8">
      <w:numFmt w:val="bullet"/>
      <w:lvlText w:val="•"/>
      <w:lvlJc w:val="left"/>
      <w:pPr>
        <w:ind w:left="3157" w:hanging="428"/>
      </w:pPr>
      <w:rPr>
        <w:rFonts w:hint="default"/>
        <w:lang w:val="en-US" w:eastAsia="en-US" w:bidi="ar-SA"/>
      </w:rPr>
    </w:lvl>
    <w:lvl w:ilvl="4" w:tplc="CCF4608C">
      <w:numFmt w:val="bullet"/>
      <w:lvlText w:val="•"/>
      <w:lvlJc w:val="left"/>
      <w:pPr>
        <w:ind w:left="4029" w:hanging="428"/>
      </w:pPr>
      <w:rPr>
        <w:rFonts w:hint="default"/>
        <w:lang w:val="en-US" w:eastAsia="en-US" w:bidi="ar-SA"/>
      </w:rPr>
    </w:lvl>
    <w:lvl w:ilvl="5" w:tplc="529A5BAA">
      <w:numFmt w:val="bullet"/>
      <w:lvlText w:val="•"/>
      <w:lvlJc w:val="left"/>
      <w:pPr>
        <w:ind w:left="4902" w:hanging="428"/>
      </w:pPr>
      <w:rPr>
        <w:rFonts w:hint="default"/>
        <w:lang w:val="en-US" w:eastAsia="en-US" w:bidi="ar-SA"/>
      </w:rPr>
    </w:lvl>
    <w:lvl w:ilvl="6" w:tplc="23ACD1F4">
      <w:numFmt w:val="bullet"/>
      <w:lvlText w:val="•"/>
      <w:lvlJc w:val="left"/>
      <w:pPr>
        <w:ind w:left="5774" w:hanging="428"/>
      </w:pPr>
      <w:rPr>
        <w:rFonts w:hint="default"/>
        <w:lang w:val="en-US" w:eastAsia="en-US" w:bidi="ar-SA"/>
      </w:rPr>
    </w:lvl>
    <w:lvl w:ilvl="7" w:tplc="2B804E66">
      <w:numFmt w:val="bullet"/>
      <w:lvlText w:val="•"/>
      <w:lvlJc w:val="left"/>
      <w:pPr>
        <w:ind w:left="6646" w:hanging="428"/>
      </w:pPr>
      <w:rPr>
        <w:rFonts w:hint="default"/>
        <w:lang w:val="en-US" w:eastAsia="en-US" w:bidi="ar-SA"/>
      </w:rPr>
    </w:lvl>
    <w:lvl w:ilvl="8" w:tplc="1076CFC8">
      <w:numFmt w:val="bullet"/>
      <w:lvlText w:val="•"/>
      <w:lvlJc w:val="left"/>
      <w:pPr>
        <w:ind w:left="7519" w:hanging="428"/>
      </w:pPr>
      <w:rPr>
        <w:rFonts w:hint="default"/>
        <w:lang w:val="en-US" w:eastAsia="en-US" w:bidi="ar-SA"/>
      </w:rPr>
    </w:lvl>
  </w:abstractNum>
  <w:abstractNum w:abstractNumId="63" w15:restartNumberingAfterBreak="0">
    <w:nsid w:val="387101CA"/>
    <w:multiLevelType w:val="hybridMultilevel"/>
    <w:tmpl w:val="B0A8B350"/>
    <w:lvl w:ilvl="0" w:tplc="97DE8EA0">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2F5E98EA">
      <w:numFmt w:val="bullet"/>
      <w:lvlText w:val="•"/>
      <w:lvlJc w:val="left"/>
      <w:pPr>
        <w:ind w:left="1412" w:hanging="428"/>
      </w:pPr>
      <w:rPr>
        <w:rFonts w:hint="default"/>
        <w:lang w:val="en-US" w:eastAsia="en-US" w:bidi="ar-SA"/>
      </w:rPr>
    </w:lvl>
    <w:lvl w:ilvl="2" w:tplc="DEAAC0A0">
      <w:numFmt w:val="bullet"/>
      <w:lvlText w:val="•"/>
      <w:lvlJc w:val="left"/>
      <w:pPr>
        <w:ind w:left="2284" w:hanging="428"/>
      </w:pPr>
      <w:rPr>
        <w:rFonts w:hint="default"/>
        <w:lang w:val="en-US" w:eastAsia="en-US" w:bidi="ar-SA"/>
      </w:rPr>
    </w:lvl>
    <w:lvl w:ilvl="3" w:tplc="71AC2FE2">
      <w:numFmt w:val="bullet"/>
      <w:lvlText w:val="•"/>
      <w:lvlJc w:val="left"/>
      <w:pPr>
        <w:ind w:left="3157" w:hanging="428"/>
      </w:pPr>
      <w:rPr>
        <w:rFonts w:hint="default"/>
        <w:lang w:val="en-US" w:eastAsia="en-US" w:bidi="ar-SA"/>
      </w:rPr>
    </w:lvl>
    <w:lvl w:ilvl="4" w:tplc="4C688092">
      <w:numFmt w:val="bullet"/>
      <w:lvlText w:val="•"/>
      <w:lvlJc w:val="left"/>
      <w:pPr>
        <w:ind w:left="4029" w:hanging="428"/>
      </w:pPr>
      <w:rPr>
        <w:rFonts w:hint="default"/>
        <w:lang w:val="en-US" w:eastAsia="en-US" w:bidi="ar-SA"/>
      </w:rPr>
    </w:lvl>
    <w:lvl w:ilvl="5" w:tplc="0012FA72">
      <w:numFmt w:val="bullet"/>
      <w:lvlText w:val="•"/>
      <w:lvlJc w:val="left"/>
      <w:pPr>
        <w:ind w:left="4902" w:hanging="428"/>
      </w:pPr>
      <w:rPr>
        <w:rFonts w:hint="default"/>
        <w:lang w:val="en-US" w:eastAsia="en-US" w:bidi="ar-SA"/>
      </w:rPr>
    </w:lvl>
    <w:lvl w:ilvl="6" w:tplc="99BA02EC">
      <w:numFmt w:val="bullet"/>
      <w:lvlText w:val="•"/>
      <w:lvlJc w:val="left"/>
      <w:pPr>
        <w:ind w:left="5774" w:hanging="428"/>
      </w:pPr>
      <w:rPr>
        <w:rFonts w:hint="default"/>
        <w:lang w:val="en-US" w:eastAsia="en-US" w:bidi="ar-SA"/>
      </w:rPr>
    </w:lvl>
    <w:lvl w:ilvl="7" w:tplc="541ABC9A">
      <w:numFmt w:val="bullet"/>
      <w:lvlText w:val="•"/>
      <w:lvlJc w:val="left"/>
      <w:pPr>
        <w:ind w:left="6646" w:hanging="428"/>
      </w:pPr>
      <w:rPr>
        <w:rFonts w:hint="default"/>
        <w:lang w:val="en-US" w:eastAsia="en-US" w:bidi="ar-SA"/>
      </w:rPr>
    </w:lvl>
    <w:lvl w:ilvl="8" w:tplc="E95ABC12">
      <w:numFmt w:val="bullet"/>
      <w:lvlText w:val="•"/>
      <w:lvlJc w:val="left"/>
      <w:pPr>
        <w:ind w:left="7519" w:hanging="428"/>
      </w:pPr>
      <w:rPr>
        <w:rFonts w:hint="default"/>
        <w:lang w:val="en-US" w:eastAsia="en-US" w:bidi="ar-SA"/>
      </w:rPr>
    </w:lvl>
  </w:abstractNum>
  <w:abstractNum w:abstractNumId="64" w15:restartNumberingAfterBreak="0">
    <w:nsid w:val="388338A4"/>
    <w:multiLevelType w:val="hybridMultilevel"/>
    <w:tmpl w:val="67AE0EE8"/>
    <w:lvl w:ilvl="0" w:tplc="2F76166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BCF6D5C0">
      <w:numFmt w:val="bullet"/>
      <w:lvlText w:val="•"/>
      <w:lvlJc w:val="left"/>
      <w:pPr>
        <w:ind w:left="1522" w:hanging="428"/>
      </w:pPr>
      <w:rPr>
        <w:rFonts w:hint="default"/>
        <w:lang w:val="en-US" w:eastAsia="en-US" w:bidi="ar-SA"/>
      </w:rPr>
    </w:lvl>
    <w:lvl w:ilvl="2" w:tplc="C32AC13C">
      <w:numFmt w:val="bullet"/>
      <w:lvlText w:val="•"/>
      <w:lvlJc w:val="left"/>
      <w:pPr>
        <w:ind w:left="2444" w:hanging="428"/>
      </w:pPr>
      <w:rPr>
        <w:rFonts w:hint="default"/>
        <w:lang w:val="en-US" w:eastAsia="en-US" w:bidi="ar-SA"/>
      </w:rPr>
    </w:lvl>
    <w:lvl w:ilvl="3" w:tplc="B9F09AF6">
      <w:numFmt w:val="bullet"/>
      <w:lvlText w:val="•"/>
      <w:lvlJc w:val="left"/>
      <w:pPr>
        <w:ind w:left="3367" w:hanging="428"/>
      </w:pPr>
      <w:rPr>
        <w:rFonts w:hint="default"/>
        <w:lang w:val="en-US" w:eastAsia="en-US" w:bidi="ar-SA"/>
      </w:rPr>
    </w:lvl>
    <w:lvl w:ilvl="4" w:tplc="61FA430C">
      <w:numFmt w:val="bullet"/>
      <w:lvlText w:val="•"/>
      <w:lvlJc w:val="left"/>
      <w:pPr>
        <w:ind w:left="4289" w:hanging="428"/>
      </w:pPr>
      <w:rPr>
        <w:rFonts w:hint="default"/>
        <w:lang w:val="en-US" w:eastAsia="en-US" w:bidi="ar-SA"/>
      </w:rPr>
    </w:lvl>
    <w:lvl w:ilvl="5" w:tplc="90E06140">
      <w:numFmt w:val="bullet"/>
      <w:lvlText w:val="•"/>
      <w:lvlJc w:val="left"/>
      <w:pPr>
        <w:ind w:left="5212" w:hanging="428"/>
      </w:pPr>
      <w:rPr>
        <w:rFonts w:hint="default"/>
        <w:lang w:val="en-US" w:eastAsia="en-US" w:bidi="ar-SA"/>
      </w:rPr>
    </w:lvl>
    <w:lvl w:ilvl="6" w:tplc="4B0EE14E">
      <w:numFmt w:val="bullet"/>
      <w:lvlText w:val="•"/>
      <w:lvlJc w:val="left"/>
      <w:pPr>
        <w:ind w:left="6134" w:hanging="428"/>
      </w:pPr>
      <w:rPr>
        <w:rFonts w:hint="default"/>
        <w:lang w:val="en-US" w:eastAsia="en-US" w:bidi="ar-SA"/>
      </w:rPr>
    </w:lvl>
    <w:lvl w:ilvl="7" w:tplc="FD8EFDEA">
      <w:numFmt w:val="bullet"/>
      <w:lvlText w:val="•"/>
      <w:lvlJc w:val="left"/>
      <w:pPr>
        <w:ind w:left="7056" w:hanging="428"/>
      </w:pPr>
      <w:rPr>
        <w:rFonts w:hint="default"/>
        <w:lang w:val="en-US" w:eastAsia="en-US" w:bidi="ar-SA"/>
      </w:rPr>
    </w:lvl>
    <w:lvl w:ilvl="8" w:tplc="B4D03B8A">
      <w:numFmt w:val="bullet"/>
      <w:lvlText w:val="•"/>
      <w:lvlJc w:val="left"/>
      <w:pPr>
        <w:ind w:left="7979" w:hanging="428"/>
      </w:pPr>
      <w:rPr>
        <w:rFonts w:hint="default"/>
        <w:lang w:val="en-US" w:eastAsia="en-US" w:bidi="ar-SA"/>
      </w:rPr>
    </w:lvl>
  </w:abstractNum>
  <w:abstractNum w:abstractNumId="65" w15:restartNumberingAfterBreak="0">
    <w:nsid w:val="3D8E2202"/>
    <w:multiLevelType w:val="hybridMultilevel"/>
    <w:tmpl w:val="D0E0B550"/>
    <w:lvl w:ilvl="0" w:tplc="6D165B5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B82E5CF8">
      <w:numFmt w:val="bullet"/>
      <w:lvlText w:val="•"/>
      <w:lvlJc w:val="left"/>
      <w:pPr>
        <w:ind w:left="1522" w:hanging="428"/>
      </w:pPr>
      <w:rPr>
        <w:rFonts w:hint="default"/>
        <w:lang w:val="en-US" w:eastAsia="en-US" w:bidi="ar-SA"/>
      </w:rPr>
    </w:lvl>
    <w:lvl w:ilvl="2" w:tplc="2CE4A8BE">
      <w:numFmt w:val="bullet"/>
      <w:lvlText w:val="•"/>
      <w:lvlJc w:val="left"/>
      <w:pPr>
        <w:ind w:left="2444" w:hanging="428"/>
      </w:pPr>
      <w:rPr>
        <w:rFonts w:hint="default"/>
        <w:lang w:val="en-US" w:eastAsia="en-US" w:bidi="ar-SA"/>
      </w:rPr>
    </w:lvl>
    <w:lvl w:ilvl="3" w:tplc="F1AE3ECC">
      <w:numFmt w:val="bullet"/>
      <w:lvlText w:val="•"/>
      <w:lvlJc w:val="left"/>
      <w:pPr>
        <w:ind w:left="3367" w:hanging="428"/>
      </w:pPr>
      <w:rPr>
        <w:rFonts w:hint="default"/>
        <w:lang w:val="en-US" w:eastAsia="en-US" w:bidi="ar-SA"/>
      </w:rPr>
    </w:lvl>
    <w:lvl w:ilvl="4" w:tplc="A88A3886">
      <w:numFmt w:val="bullet"/>
      <w:lvlText w:val="•"/>
      <w:lvlJc w:val="left"/>
      <w:pPr>
        <w:ind w:left="4289" w:hanging="428"/>
      </w:pPr>
      <w:rPr>
        <w:rFonts w:hint="default"/>
        <w:lang w:val="en-US" w:eastAsia="en-US" w:bidi="ar-SA"/>
      </w:rPr>
    </w:lvl>
    <w:lvl w:ilvl="5" w:tplc="EACC2BE8">
      <w:numFmt w:val="bullet"/>
      <w:lvlText w:val="•"/>
      <w:lvlJc w:val="left"/>
      <w:pPr>
        <w:ind w:left="5212" w:hanging="428"/>
      </w:pPr>
      <w:rPr>
        <w:rFonts w:hint="default"/>
        <w:lang w:val="en-US" w:eastAsia="en-US" w:bidi="ar-SA"/>
      </w:rPr>
    </w:lvl>
    <w:lvl w:ilvl="6" w:tplc="E182F7F0">
      <w:numFmt w:val="bullet"/>
      <w:lvlText w:val="•"/>
      <w:lvlJc w:val="left"/>
      <w:pPr>
        <w:ind w:left="6134" w:hanging="428"/>
      </w:pPr>
      <w:rPr>
        <w:rFonts w:hint="default"/>
        <w:lang w:val="en-US" w:eastAsia="en-US" w:bidi="ar-SA"/>
      </w:rPr>
    </w:lvl>
    <w:lvl w:ilvl="7" w:tplc="65365E5C">
      <w:numFmt w:val="bullet"/>
      <w:lvlText w:val="•"/>
      <w:lvlJc w:val="left"/>
      <w:pPr>
        <w:ind w:left="7056" w:hanging="428"/>
      </w:pPr>
      <w:rPr>
        <w:rFonts w:hint="default"/>
        <w:lang w:val="en-US" w:eastAsia="en-US" w:bidi="ar-SA"/>
      </w:rPr>
    </w:lvl>
    <w:lvl w:ilvl="8" w:tplc="62A01EE4">
      <w:numFmt w:val="bullet"/>
      <w:lvlText w:val="•"/>
      <w:lvlJc w:val="left"/>
      <w:pPr>
        <w:ind w:left="7979" w:hanging="428"/>
      </w:pPr>
      <w:rPr>
        <w:rFonts w:hint="default"/>
        <w:lang w:val="en-US" w:eastAsia="en-US" w:bidi="ar-SA"/>
      </w:rPr>
    </w:lvl>
  </w:abstractNum>
  <w:abstractNum w:abstractNumId="66" w15:restartNumberingAfterBreak="0">
    <w:nsid w:val="44357252"/>
    <w:multiLevelType w:val="hybridMultilevel"/>
    <w:tmpl w:val="18EA348C"/>
    <w:lvl w:ilvl="0" w:tplc="499AFEA8">
      <w:start w:val="1"/>
      <w:numFmt w:val="decimal"/>
      <w:lvlText w:val="%1."/>
      <w:lvlJc w:val="left"/>
      <w:pPr>
        <w:ind w:left="607" w:hanging="428"/>
      </w:pPr>
      <w:rPr>
        <w:rFonts w:ascii="Arial" w:eastAsia="Arial" w:hAnsi="Arial" w:cs="Arial" w:hint="default"/>
        <w:b w:val="0"/>
        <w:bCs w:val="0"/>
        <w:i w:val="0"/>
        <w:iCs w:val="0"/>
        <w:spacing w:val="-1"/>
        <w:w w:val="100"/>
        <w:sz w:val="22"/>
        <w:szCs w:val="22"/>
        <w:lang w:val="en-US" w:eastAsia="en-US" w:bidi="ar-SA"/>
      </w:rPr>
    </w:lvl>
    <w:lvl w:ilvl="1" w:tplc="1554A458">
      <w:numFmt w:val="bullet"/>
      <w:lvlText w:val="•"/>
      <w:lvlJc w:val="left"/>
      <w:pPr>
        <w:ind w:left="1522" w:hanging="428"/>
      </w:pPr>
      <w:rPr>
        <w:rFonts w:hint="default"/>
        <w:lang w:val="en-US" w:eastAsia="en-US" w:bidi="ar-SA"/>
      </w:rPr>
    </w:lvl>
    <w:lvl w:ilvl="2" w:tplc="691E2810">
      <w:numFmt w:val="bullet"/>
      <w:lvlText w:val="•"/>
      <w:lvlJc w:val="left"/>
      <w:pPr>
        <w:ind w:left="2444" w:hanging="428"/>
      </w:pPr>
      <w:rPr>
        <w:rFonts w:hint="default"/>
        <w:lang w:val="en-US" w:eastAsia="en-US" w:bidi="ar-SA"/>
      </w:rPr>
    </w:lvl>
    <w:lvl w:ilvl="3" w:tplc="586A39C6">
      <w:numFmt w:val="bullet"/>
      <w:lvlText w:val="•"/>
      <w:lvlJc w:val="left"/>
      <w:pPr>
        <w:ind w:left="3367" w:hanging="428"/>
      </w:pPr>
      <w:rPr>
        <w:rFonts w:hint="default"/>
        <w:lang w:val="en-US" w:eastAsia="en-US" w:bidi="ar-SA"/>
      </w:rPr>
    </w:lvl>
    <w:lvl w:ilvl="4" w:tplc="DA048E72">
      <w:numFmt w:val="bullet"/>
      <w:lvlText w:val="•"/>
      <w:lvlJc w:val="left"/>
      <w:pPr>
        <w:ind w:left="4289" w:hanging="428"/>
      </w:pPr>
      <w:rPr>
        <w:rFonts w:hint="default"/>
        <w:lang w:val="en-US" w:eastAsia="en-US" w:bidi="ar-SA"/>
      </w:rPr>
    </w:lvl>
    <w:lvl w:ilvl="5" w:tplc="4BBCBE18">
      <w:numFmt w:val="bullet"/>
      <w:lvlText w:val="•"/>
      <w:lvlJc w:val="left"/>
      <w:pPr>
        <w:ind w:left="5212" w:hanging="428"/>
      </w:pPr>
      <w:rPr>
        <w:rFonts w:hint="default"/>
        <w:lang w:val="en-US" w:eastAsia="en-US" w:bidi="ar-SA"/>
      </w:rPr>
    </w:lvl>
    <w:lvl w:ilvl="6" w:tplc="4E687BC8">
      <w:numFmt w:val="bullet"/>
      <w:lvlText w:val="•"/>
      <w:lvlJc w:val="left"/>
      <w:pPr>
        <w:ind w:left="6134" w:hanging="428"/>
      </w:pPr>
      <w:rPr>
        <w:rFonts w:hint="default"/>
        <w:lang w:val="en-US" w:eastAsia="en-US" w:bidi="ar-SA"/>
      </w:rPr>
    </w:lvl>
    <w:lvl w:ilvl="7" w:tplc="24C03EDA">
      <w:numFmt w:val="bullet"/>
      <w:lvlText w:val="•"/>
      <w:lvlJc w:val="left"/>
      <w:pPr>
        <w:ind w:left="7056" w:hanging="428"/>
      </w:pPr>
      <w:rPr>
        <w:rFonts w:hint="default"/>
        <w:lang w:val="en-US" w:eastAsia="en-US" w:bidi="ar-SA"/>
      </w:rPr>
    </w:lvl>
    <w:lvl w:ilvl="8" w:tplc="C248E210">
      <w:numFmt w:val="bullet"/>
      <w:lvlText w:val="•"/>
      <w:lvlJc w:val="left"/>
      <w:pPr>
        <w:ind w:left="7979" w:hanging="428"/>
      </w:pPr>
      <w:rPr>
        <w:rFonts w:hint="default"/>
        <w:lang w:val="en-US" w:eastAsia="en-US" w:bidi="ar-SA"/>
      </w:rPr>
    </w:lvl>
  </w:abstractNum>
  <w:abstractNum w:abstractNumId="67" w15:restartNumberingAfterBreak="0">
    <w:nsid w:val="4448437A"/>
    <w:multiLevelType w:val="hybridMultilevel"/>
    <w:tmpl w:val="C9066238"/>
    <w:lvl w:ilvl="0" w:tplc="9D203D5A">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1DFC999A">
      <w:numFmt w:val="bullet"/>
      <w:lvlText w:val="•"/>
      <w:lvlJc w:val="left"/>
      <w:pPr>
        <w:ind w:left="1411" w:hanging="428"/>
      </w:pPr>
      <w:rPr>
        <w:rFonts w:hint="default"/>
        <w:lang w:val="en-US" w:eastAsia="en-US" w:bidi="ar-SA"/>
      </w:rPr>
    </w:lvl>
    <w:lvl w:ilvl="2" w:tplc="3C3079FC">
      <w:numFmt w:val="bullet"/>
      <w:lvlText w:val="•"/>
      <w:lvlJc w:val="left"/>
      <w:pPr>
        <w:ind w:left="2283" w:hanging="428"/>
      </w:pPr>
      <w:rPr>
        <w:rFonts w:hint="default"/>
        <w:lang w:val="en-US" w:eastAsia="en-US" w:bidi="ar-SA"/>
      </w:rPr>
    </w:lvl>
    <w:lvl w:ilvl="3" w:tplc="4BA089CE">
      <w:numFmt w:val="bullet"/>
      <w:lvlText w:val="•"/>
      <w:lvlJc w:val="left"/>
      <w:pPr>
        <w:ind w:left="3155" w:hanging="428"/>
      </w:pPr>
      <w:rPr>
        <w:rFonts w:hint="default"/>
        <w:lang w:val="en-US" w:eastAsia="en-US" w:bidi="ar-SA"/>
      </w:rPr>
    </w:lvl>
    <w:lvl w:ilvl="4" w:tplc="35961EDC">
      <w:numFmt w:val="bullet"/>
      <w:lvlText w:val="•"/>
      <w:lvlJc w:val="left"/>
      <w:pPr>
        <w:ind w:left="4027" w:hanging="428"/>
      </w:pPr>
      <w:rPr>
        <w:rFonts w:hint="default"/>
        <w:lang w:val="en-US" w:eastAsia="en-US" w:bidi="ar-SA"/>
      </w:rPr>
    </w:lvl>
    <w:lvl w:ilvl="5" w:tplc="5C6646AA">
      <w:numFmt w:val="bullet"/>
      <w:lvlText w:val="•"/>
      <w:lvlJc w:val="left"/>
      <w:pPr>
        <w:ind w:left="4899" w:hanging="428"/>
      </w:pPr>
      <w:rPr>
        <w:rFonts w:hint="default"/>
        <w:lang w:val="en-US" w:eastAsia="en-US" w:bidi="ar-SA"/>
      </w:rPr>
    </w:lvl>
    <w:lvl w:ilvl="6" w:tplc="524E0E68">
      <w:numFmt w:val="bullet"/>
      <w:lvlText w:val="•"/>
      <w:lvlJc w:val="left"/>
      <w:pPr>
        <w:ind w:left="5771" w:hanging="428"/>
      </w:pPr>
      <w:rPr>
        <w:rFonts w:hint="default"/>
        <w:lang w:val="en-US" w:eastAsia="en-US" w:bidi="ar-SA"/>
      </w:rPr>
    </w:lvl>
    <w:lvl w:ilvl="7" w:tplc="FFFAD92C">
      <w:numFmt w:val="bullet"/>
      <w:lvlText w:val="•"/>
      <w:lvlJc w:val="left"/>
      <w:pPr>
        <w:ind w:left="6643" w:hanging="428"/>
      </w:pPr>
      <w:rPr>
        <w:rFonts w:hint="default"/>
        <w:lang w:val="en-US" w:eastAsia="en-US" w:bidi="ar-SA"/>
      </w:rPr>
    </w:lvl>
    <w:lvl w:ilvl="8" w:tplc="02523E7A">
      <w:numFmt w:val="bullet"/>
      <w:lvlText w:val="•"/>
      <w:lvlJc w:val="left"/>
      <w:pPr>
        <w:ind w:left="7515" w:hanging="428"/>
      </w:pPr>
      <w:rPr>
        <w:rFonts w:hint="default"/>
        <w:lang w:val="en-US" w:eastAsia="en-US" w:bidi="ar-SA"/>
      </w:rPr>
    </w:lvl>
  </w:abstractNum>
  <w:abstractNum w:abstractNumId="68" w15:restartNumberingAfterBreak="0">
    <w:nsid w:val="44704E97"/>
    <w:multiLevelType w:val="hybridMultilevel"/>
    <w:tmpl w:val="66DA401E"/>
    <w:lvl w:ilvl="0" w:tplc="1D940BD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C7FE0424">
      <w:numFmt w:val="bullet"/>
      <w:lvlText w:val="•"/>
      <w:lvlJc w:val="left"/>
      <w:pPr>
        <w:ind w:left="1411" w:hanging="428"/>
      </w:pPr>
      <w:rPr>
        <w:rFonts w:hint="default"/>
        <w:lang w:val="en-US" w:eastAsia="en-US" w:bidi="ar-SA"/>
      </w:rPr>
    </w:lvl>
    <w:lvl w:ilvl="2" w:tplc="107E01BC">
      <w:numFmt w:val="bullet"/>
      <w:lvlText w:val="•"/>
      <w:lvlJc w:val="left"/>
      <w:pPr>
        <w:ind w:left="2283" w:hanging="428"/>
      </w:pPr>
      <w:rPr>
        <w:rFonts w:hint="default"/>
        <w:lang w:val="en-US" w:eastAsia="en-US" w:bidi="ar-SA"/>
      </w:rPr>
    </w:lvl>
    <w:lvl w:ilvl="3" w:tplc="FDD46110">
      <w:numFmt w:val="bullet"/>
      <w:lvlText w:val="•"/>
      <w:lvlJc w:val="left"/>
      <w:pPr>
        <w:ind w:left="3155" w:hanging="428"/>
      </w:pPr>
      <w:rPr>
        <w:rFonts w:hint="default"/>
        <w:lang w:val="en-US" w:eastAsia="en-US" w:bidi="ar-SA"/>
      </w:rPr>
    </w:lvl>
    <w:lvl w:ilvl="4" w:tplc="304E8A60">
      <w:numFmt w:val="bullet"/>
      <w:lvlText w:val="•"/>
      <w:lvlJc w:val="left"/>
      <w:pPr>
        <w:ind w:left="4027" w:hanging="428"/>
      </w:pPr>
      <w:rPr>
        <w:rFonts w:hint="default"/>
        <w:lang w:val="en-US" w:eastAsia="en-US" w:bidi="ar-SA"/>
      </w:rPr>
    </w:lvl>
    <w:lvl w:ilvl="5" w:tplc="17DEFAAC">
      <w:numFmt w:val="bullet"/>
      <w:lvlText w:val="•"/>
      <w:lvlJc w:val="left"/>
      <w:pPr>
        <w:ind w:left="4899" w:hanging="428"/>
      </w:pPr>
      <w:rPr>
        <w:rFonts w:hint="default"/>
        <w:lang w:val="en-US" w:eastAsia="en-US" w:bidi="ar-SA"/>
      </w:rPr>
    </w:lvl>
    <w:lvl w:ilvl="6" w:tplc="2A7C3C74">
      <w:numFmt w:val="bullet"/>
      <w:lvlText w:val="•"/>
      <w:lvlJc w:val="left"/>
      <w:pPr>
        <w:ind w:left="5771" w:hanging="428"/>
      </w:pPr>
      <w:rPr>
        <w:rFonts w:hint="default"/>
        <w:lang w:val="en-US" w:eastAsia="en-US" w:bidi="ar-SA"/>
      </w:rPr>
    </w:lvl>
    <w:lvl w:ilvl="7" w:tplc="AA840398">
      <w:numFmt w:val="bullet"/>
      <w:lvlText w:val="•"/>
      <w:lvlJc w:val="left"/>
      <w:pPr>
        <w:ind w:left="6643" w:hanging="428"/>
      </w:pPr>
      <w:rPr>
        <w:rFonts w:hint="default"/>
        <w:lang w:val="en-US" w:eastAsia="en-US" w:bidi="ar-SA"/>
      </w:rPr>
    </w:lvl>
    <w:lvl w:ilvl="8" w:tplc="1F1CDC6A">
      <w:numFmt w:val="bullet"/>
      <w:lvlText w:val="•"/>
      <w:lvlJc w:val="left"/>
      <w:pPr>
        <w:ind w:left="7515" w:hanging="428"/>
      </w:pPr>
      <w:rPr>
        <w:rFonts w:hint="default"/>
        <w:lang w:val="en-US" w:eastAsia="en-US" w:bidi="ar-SA"/>
      </w:rPr>
    </w:lvl>
  </w:abstractNum>
  <w:abstractNum w:abstractNumId="69" w15:restartNumberingAfterBreak="0">
    <w:nsid w:val="46671C20"/>
    <w:multiLevelType w:val="hybridMultilevel"/>
    <w:tmpl w:val="6D7815E6"/>
    <w:lvl w:ilvl="0" w:tplc="6278341E">
      <w:start w:val="1"/>
      <w:numFmt w:val="decimal"/>
      <w:lvlText w:val="%1."/>
      <w:lvlJc w:val="left"/>
      <w:pPr>
        <w:ind w:left="607" w:hanging="428"/>
        <w:jc w:val="right"/>
      </w:pPr>
      <w:rPr>
        <w:rFonts w:hint="default"/>
        <w:spacing w:val="0"/>
        <w:w w:val="100"/>
        <w:lang w:val="en-US" w:eastAsia="en-US" w:bidi="ar-SA"/>
      </w:rPr>
    </w:lvl>
    <w:lvl w:ilvl="1" w:tplc="DD3E53A8">
      <w:numFmt w:val="bullet"/>
      <w:lvlText w:val="•"/>
      <w:lvlJc w:val="left"/>
      <w:pPr>
        <w:ind w:left="1522" w:hanging="428"/>
      </w:pPr>
      <w:rPr>
        <w:rFonts w:hint="default"/>
        <w:lang w:val="en-US" w:eastAsia="en-US" w:bidi="ar-SA"/>
      </w:rPr>
    </w:lvl>
    <w:lvl w:ilvl="2" w:tplc="ABC8A1DA">
      <w:numFmt w:val="bullet"/>
      <w:lvlText w:val="•"/>
      <w:lvlJc w:val="left"/>
      <w:pPr>
        <w:ind w:left="2444" w:hanging="428"/>
      </w:pPr>
      <w:rPr>
        <w:rFonts w:hint="default"/>
        <w:lang w:val="en-US" w:eastAsia="en-US" w:bidi="ar-SA"/>
      </w:rPr>
    </w:lvl>
    <w:lvl w:ilvl="3" w:tplc="A036C548">
      <w:numFmt w:val="bullet"/>
      <w:lvlText w:val="•"/>
      <w:lvlJc w:val="left"/>
      <w:pPr>
        <w:ind w:left="3367" w:hanging="428"/>
      </w:pPr>
      <w:rPr>
        <w:rFonts w:hint="default"/>
        <w:lang w:val="en-US" w:eastAsia="en-US" w:bidi="ar-SA"/>
      </w:rPr>
    </w:lvl>
    <w:lvl w:ilvl="4" w:tplc="EB0EFBD6">
      <w:numFmt w:val="bullet"/>
      <w:lvlText w:val="•"/>
      <w:lvlJc w:val="left"/>
      <w:pPr>
        <w:ind w:left="4289" w:hanging="428"/>
      </w:pPr>
      <w:rPr>
        <w:rFonts w:hint="default"/>
        <w:lang w:val="en-US" w:eastAsia="en-US" w:bidi="ar-SA"/>
      </w:rPr>
    </w:lvl>
    <w:lvl w:ilvl="5" w:tplc="FF142590">
      <w:numFmt w:val="bullet"/>
      <w:lvlText w:val="•"/>
      <w:lvlJc w:val="left"/>
      <w:pPr>
        <w:ind w:left="5212" w:hanging="428"/>
      </w:pPr>
      <w:rPr>
        <w:rFonts w:hint="default"/>
        <w:lang w:val="en-US" w:eastAsia="en-US" w:bidi="ar-SA"/>
      </w:rPr>
    </w:lvl>
    <w:lvl w:ilvl="6" w:tplc="85D82902">
      <w:numFmt w:val="bullet"/>
      <w:lvlText w:val="•"/>
      <w:lvlJc w:val="left"/>
      <w:pPr>
        <w:ind w:left="6134" w:hanging="428"/>
      </w:pPr>
      <w:rPr>
        <w:rFonts w:hint="default"/>
        <w:lang w:val="en-US" w:eastAsia="en-US" w:bidi="ar-SA"/>
      </w:rPr>
    </w:lvl>
    <w:lvl w:ilvl="7" w:tplc="9120231E">
      <w:numFmt w:val="bullet"/>
      <w:lvlText w:val="•"/>
      <w:lvlJc w:val="left"/>
      <w:pPr>
        <w:ind w:left="7056" w:hanging="428"/>
      </w:pPr>
      <w:rPr>
        <w:rFonts w:hint="default"/>
        <w:lang w:val="en-US" w:eastAsia="en-US" w:bidi="ar-SA"/>
      </w:rPr>
    </w:lvl>
    <w:lvl w:ilvl="8" w:tplc="C2F0FFCE">
      <w:numFmt w:val="bullet"/>
      <w:lvlText w:val="•"/>
      <w:lvlJc w:val="left"/>
      <w:pPr>
        <w:ind w:left="7979" w:hanging="428"/>
      </w:pPr>
      <w:rPr>
        <w:rFonts w:hint="default"/>
        <w:lang w:val="en-US" w:eastAsia="en-US" w:bidi="ar-SA"/>
      </w:rPr>
    </w:lvl>
  </w:abstractNum>
  <w:abstractNum w:abstractNumId="70" w15:restartNumberingAfterBreak="0">
    <w:nsid w:val="47E43926"/>
    <w:multiLevelType w:val="hybridMultilevel"/>
    <w:tmpl w:val="421C792A"/>
    <w:lvl w:ilvl="0" w:tplc="C8B0C1F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FF1A2D20">
      <w:numFmt w:val="bullet"/>
      <w:lvlText w:val="•"/>
      <w:lvlJc w:val="left"/>
      <w:pPr>
        <w:ind w:left="1412" w:hanging="428"/>
      </w:pPr>
      <w:rPr>
        <w:rFonts w:hint="default"/>
        <w:lang w:val="en-US" w:eastAsia="en-US" w:bidi="ar-SA"/>
      </w:rPr>
    </w:lvl>
    <w:lvl w:ilvl="2" w:tplc="8FA2D47C">
      <w:numFmt w:val="bullet"/>
      <w:lvlText w:val="•"/>
      <w:lvlJc w:val="left"/>
      <w:pPr>
        <w:ind w:left="2284" w:hanging="428"/>
      </w:pPr>
      <w:rPr>
        <w:rFonts w:hint="default"/>
        <w:lang w:val="en-US" w:eastAsia="en-US" w:bidi="ar-SA"/>
      </w:rPr>
    </w:lvl>
    <w:lvl w:ilvl="3" w:tplc="3B64FD1C">
      <w:numFmt w:val="bullet"/>
      <w:lvlText w:val="•"/>
      <w:lvlJc w:val="left"/>
      <w:pPr>
        <w:ind w:left="3157" w:hanging="428"/>
      </w:pPr>
      <w:rPr>
        <w:rFonts w:hint="default"/>
        <w:lang w:val="en-US" w:eastAsia="en-US" w:bidi="ar-SA"/>
      </w:rPr>
    </w:lvl>
    <w:lvl w:ilvl="4" w:tplc="A85E9EEE">
      <w:numFmt w:val="bullet"/>
      <w:lvlText w:val="•"/>
      <w:lvlJc w:val="left"/>
      <w:pPr>
        <w:ind w:left="4029" w:hanging="428"/>
      </w:pPr>
      <w:rPr>
        <w:rFonts w:hint="default"/>
        <w:lang w:val="en-US" w:eastAsia="en-US" w:bidi="ar-SA"/>
      </w:rPr>
    </w:lvl>
    <w:lvl w:ilvl="5" w:tplc="BC7EE40A">
      <w:numFmt w:val="bullet"/>
      <w:lvlText w:val="•"/>
      <w:lvlJc w:val="left"/>
      <w:pPr>
        <w:ind w:left="4902" w:hanging="428"/>
      </w:pPr>
      <w:rPr>
        <w:rFonts w:hint="default"/>
        <w:lang w:val="en-US" w:eastAsia="en-US" w:bidi="ar-SA"/>
      </w:rPr>
    </w:lvl>
    <w:lvl w:ilvl="6" w:tplc="D3062404">
      <w:numFmt w:val="bullet"/>
      <w:lvlText w:val="•"/>
      <w:lvlJc w:val="left"/>
      <w:pPr>
        <w:ind w:left="5774" w:hanging="428"/>
      </w:pPr>
      <w:rPr>
        <w:rFonts w:hint="default"/>
        <w:lang w:val="en-US" w:eastAsia="en-US" w:bidi="ar-SA"/>
      </w:rPr>
    </w:lvl>
    <w:lvl w:ilvl="7" w:tplc="1D107516">
      <w:numFmt w:val="bullet"/>
      <w:lvlText w:val="•"/>
      <w:lvlJc w:val="left"/>
      <w:pPr>
        <w:ind w:left="6646" w:hanging="428"/>
      </w:pPr>
      <w:rPr>
        <w:rFonts w:hint="default"/>
        <w:lang w:val="en-US" w:eastAsia="en-US" w:bidi="ar-SA"/>
      </w:rPr>
    </w:lvl>
    <w:lvl w:ilvl="8" w:tplc="6D2CA56C">
      <w:numFmt w:val="bullet"/>
      <w:lvlText w:val="•"/>
      <w:lvlJc w:val="left"/>
      <w:pPr>
        <w:ind w:left="7519" w:hanging="428"/>
      </w:pPr>
      <w:rPr>
        <w:rFonts w:hint="default"/>
        <w:lang w:val="en-US" w:eastAsia="en-US" w:bidi="ar-SA"/>
      </w:rPr>
    </w:lvl>
  </w:abstractNum>
  <w:abstractNum w:abstractNumId="71" w15:restartNumberingAfterBreak="0">
    <w:nsid w:val="48971E05"/>
    <w:multiLevelType w:val="hybridMultilevel"/>
    <w:tmpl w:val="BC5814CE"/>
    <w:lvl w:ilvl="0" w:tplc="908CAF9A">
      <w:start w:val="1"/>
      <w:numFmt w:val="decimal"/>
      <w:lvlText w:val="%1."/>
      <w:lvlJc w:val="left"/>
      <w:pPr>
        <w:ind w:left="539" w:hanging="360"/>
      </w:pPr>
      <w:rPr>
        <w:rFonts w:ascii="Arial" w:eastAsia="Arial" w:hAnsi="Arial" w:cs="Arial" w:hint="default"/>
        <w:b w:val="0"/>
        <w:bCs w:val="0"/>
        <w:i w:val="0"/>
        <w:iCs w:val="0"/>
        <w:spacing w:val="0"/>
        <w:w w:val="100"/>
        <w:sz w:val="22"/>
        <w:szCs w:val="22"/>
        <w:lang w:val="en-US" w:eastAsia="en-US" w:bidi="ar-SA"/>
      </w:rPr>
    </w:lvl>
    <w:lvl w:ilvl="1" w:tplc="4AAAE4B2">
      <w:numFmt w:val="bullet"/>
      <w:lvlText w:val="•"/>
      <w:lvlJc w:val="left"/>
      <w:pPr>
        <w:ind w:left="1468" w:hanging="360"/>
      </w:pPr>
      <w:rPr>
        <w:rFonts w:hint="default"/>
        <w:lang w:val="en-US" w:eastAsia="en-US" w:bidi="ar-SA"/>
      </w:rPr>
    </w:lvl>
    <w:lvl w:ilvl="2" w:tplc="2E5E5442">
      <w:numFmt w:val="bullet"/>
      <w:lvlText w:val="•"/>
      <w:lvlJc w:val="left"/>
      <w:pPr>
        <w:ind w:left="2396" w:hanging="360"/>
      </w:pPr>
      <w:rPr>
        <w:rFonts w:hint="default"/>
        <w:lang w:val="en-US" w:eastAsia="en-US" w:bidi="ar-SA"/>
      </w:rPr>
    </w:lvl>
    <w:lvl w:ilvl="3" w:tplc="C4E40576">
      <w:numFmt w:val="bullet"/>
      <w:lvlText w:val="•"/>
      <w:lvlJc w:val="left"/>
      <w:pPr>
        <w:ind w:left="3325" w:hanging="360"/>
      </w:pPr>
      <w:rPr>
        <w:rFonts w:hint="default"/>
        <w:lang w:val="en-US" w:eastAsia="en-US" w:bidi="ar-SA"/>
      </w:rPr>
    </w:lvl>
    <w:lvl w:ilvl="4" w:tplc="D960FA58">
      <w:numFmt w:val="bullet"/>
      <w:lvlText w:val="•"/>
      <w:lvlJc w:val="left"/>
      <w:pPr>
        <w:ind w:left="4253" w:hanging="360"/>
      </w:pPr>
      <w:rPr>
        <w:rFonts w:hint="default"/>
        <w:lang w:val="en-US" w:eastAsia="en-US" w:bidi="ar-SA"/>
      </w:rPr>
    </w:lvl>
    <w:lvl w:ilvl="5" w:tplc="8DF2F162">
      <w:numFmt w:val="bullet"/>
      <w:lvlText w:val="•"/>
      <w:lvlJc w:val="left"/>
      <w:pPr>
        <w:ind w:left="5182" w:hanging="360"/>
      </w:pPr>
      <w:rPr>
        <w:rFonts w:hint="default"/>
        <w:lang w:val="en-US" w:eastAsia="en-US" w:bidi="ar-SA"/>
      </w:rPr>
    </w:lvl>
    <w:lvl w:ilvl="6" w:tplc="D7EE6BF4">
      <w:numFmt w:val="bullet"/>
      <w:lvlText w:val="•"/>
      <w:lvlJc w:val="left"/>
      <w:pPr>
        <w:ind w:left="6110" w:hanging="360"/>
      </w:pPr>
      <w:rPr>
        <w:rFonts w:hint="default"/>
        <w:lang w:val="en-US" w:eastAsia="en-US" w:bidi="ar-SA"/>
      </w:rPr>
    </w:lvl>
    <w:lvl w:ilvl="7" w:tplc="DE5E726A">
      <w:numFmt w:val="bullet"/>
      <w:lvlText w:val="•"/>
      <w:lvlJc w:val="left"/>
      <w:pPr>
        <w:ind w:left="7038" w:hanging="360"/>
      </w:pPr>
      <w:rPr>
        <w:rFonts w:hint="default"/>
        <w:lang w:val="en-US" w:eastAsia="en-US" w:bidi="ar-SA"/>
      </w:rPr>
    </w:lvl>
    <w:lvl w:ilvl="8" w:tplc="B98236E6">
      <w:numFmt w:val="bullet"/>
      <w:lvlText w:val="•"/>
      <w:lvlJc w:val="left"/>
      <w:pPr>
        <w:ind w:left="7967" w:hanging="360"/>
      </w:pPr>
      <w:rPr>
        <w:rFonts w:hint="default"/>
        <w:lang w:val="en-US" w:eastAsia="en-US" w:bidi="ar-SA"/>
      </w:rPr>
    </w:lvl>
  </w:abstractNum>
  <w:abstractNum w:abstractNumId="72" w15:restartNumberingAfterBreak="0">
    <w:nsid w:val="4991794D"/>
    <w:multiLevelType w:val="hybridMultilevel"/>
    <w:tmpl w:val="A6463F20"/>
    <w:lvl w:ilvl="0" w:tplc="1A6E4356">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AD22A120">
      <w:numFmt w:val="bullet"/>
      <w:lvlText w:val="•"/>
      <w:lvlJc w:val="left"/>
      <w:pPr>
        <w:ind w:left="1411" w:hanging="428"/>
      </w:pPr>
      <w:rPr>
        <w:rFonts w:hint="default"/>
        <w:lang w:val="en-US" w:eastAsia="en-US" w:bidi="ar-SA"/>
      </w:rPr>
    </w:lvl>
    <w:lvl w:ilvl="2" w:tplc="CDD4E1FE">
      <w:numFmt w:val="bullet"/>
      <w:lvlText w:val="•"/>
      <w:lvlJc w:val="left"/>
      <w:pPr>
        <w:ind w:left="2283" w:hanging="428"/>
      </w:pPr>
      <w:rPr>
        <w:rFonts w:hint="default"/>
        <w:lang w:val="en-US" w:eastAsia="en-US" w:bidi="ar-SA"/>
      </w:rPr>
    </w:lvl>
    <w:lvl w:ilvl="3" w:tplc="6824ABE6">
      <w:numFmt w:val="bullet"/>
      <w:lvlText w:val="•"/>
      <w:lvlJc w:val="left"/>
      <w:pPr>
        <w:ind w:left="3155" w:hanging="428"/>
      </w:pPr>
      <w:rPr>
        <w:rFonts w:hint="default"/>
        <w:lang w:val="en-US" w:eastAsia="en-US" w:bidi="ar-SA"/>
      </w:rPr>
    </w:lvl>
    <w:lvl w:ilvl="4" w:tplc="0382E074">
      <w:numFmt w:val="bullet"/>
      <w:lvlText w:val="•"/>
      <w:lvlJc w:val="left"/>
      <w:pPr>
        <w:ind w:left="4027" w:hanging="428"/>
      </w:pPr>
      <w:rPr>
        <w:rFonts w:hint="default"/>
        <w:lang w:val="en-US" w:eastAsia="en-US" w:bidi="ar-SA"/>
      </w:rPr>
    </w:lvl>
    <w:lvl w:ilvl="5" w:tplc="4394D176">
      <w:numFmt w:val="bullet"/>
      <w:lvlText w:val="•"/>
      <w:lvlJc w:val="left"/>
      <w:pPr>
        <w:ind w:left="4899" w:hanging="428"/>
      </w:pPr>
      <w:rPr>
        <w:rFonts w:hint="default"/>
        <w:lang w:val="en-US" w:eastAsia="en-US" w:bidi="ar-SA"/>
      </w:rPr>
    </w:lvl>
    <w:lvl w:ilvl="6" w:tplc="35763CB2">
      <w:numFmt w:val="bullet"/>
      <w:lvlText w:val="•"/>
      <w:lvlJc w:val="left"/>
      <w:pPr>
        <w:ind w:left="5771" w:hanging="428"/>
      </w:pPr>
      <w:rPr>
        <w:rFonts w:hint="default"/>
        <w:lang w:val="en-US" w:eastAsia="en-US" w:bidi="ar-SA"/>
      </w:rPr>
    </w:lvl>
    <w:lvl w:ilvl="7" w:tplc="E2A21F2C">
      <w:numFmt w:val="bullet"/>
      <w:lvlText w:val="•"/>
      <w:lvlJc w:val="left"/>
      <w:pPr>
        <w:ind w:left="6643" w:hanging="428"/>
      </w:pPr>
      <w:rPr>
        <w:rFonts w:hint="default"/>
        <w:lang w:val="en-US" w:eastAsia="en-US" w:bidi="ar-SA"/>
      </w:rPr>
    </w:lvl>
    <w:lvl w:ilvl="8" w:tplc="3A8EEDBA">
      <w:numFmt w:val="bullet"/>
      <w:lvlText w:val="•"/>
      <w:lvlJc w:val="left"/>
      <w:pPr>
        <w:ind w:left="7515" w:hanging="428"/>
      </w:pPr>
      <w:rPr>
        <w:rFonts w:hint="default"/>
        <w:lang w:val="en-US" w:eastAsia="en-US" w:bidi="ar-SA"/>
      </w:rPr>
    </w:lvl>
  </w:abstractNum>
  <w:abstractNum w:abstractNumId="73" w15:restartNumberingAfterBreak="0">
    <w:nsid w:val="4B832E7A"/>
    <w:multiLevelType w:val="hybridMultilevel"/>
    <w:tmpl w:val="81D2E9D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C1F13D0"/>
    <w:multiLevelType w:val="hybridMultilevel"/>
    <w:tmpl w:val="989871FE"/>
    <w:lvl w:ilvl="0" w:tplc="87868494">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C484A1CE">
      <w:numFmt w:val="bullet"/>
      <w:lvlText w:val="•"/>
      <w:lvlJc w:val="left"/>
      <w:pPr>
        <w:ind w:left="1522" w:hanging="428"/>
      </w:pPr>
      <w:rPr>
        <w:rFonts w:hint="default"/>
        <w:lang w:val="en-US" w:eastAsia="en-US" w:bidi="ar-SA"/>
      </w:rPr>
    </w:lvl>
    <w:lvl w:ilvl="2" w:tplc="F634CFC8">
      <w:numFmt w:val="bullet"/>
      <w:lvlText w:val="•"/>
      <w:lvlJc w:val="left"/>
      <w:pPr>
        <w:ind w:left="2444" w:hanging="428"/>
      </w:pPr>
      <w:rPr>
        <w:rFonts w:hint="default"/>
        <w:lang w:val="en-US" w:eastAsia="en-US" w:bidi="ar-SA"/>
      </w:rPr>
    </w:lvl>
    <w:lvl w:ilvl="3" w:tplc="B084460C">
      <w:numFmt w:val="bullet"/>
      <w:lvlText w:val="•"/>
      <w:lvlJc w:val="left"/>
      <w:pPr>
        <w:ind w:left="3367" w:hanging="428"/>
      </w:pPr>
      <w:rPr>
        <w:rFonts w:hint="default"/>
        <w:lang w:val="en-US" w:eastAsia="en-US" w:bidi="ar-SA"/>
      </w:rPr>
    </w:lvl>
    <w:lvl w:ilvl="4" w:tplc="B38EC560">
      <w:numFmt w:val="bullet"/>
      <w:lvlText w:val="•"/>
      <w:lvlJc w:val="left"/>
      <w:pPr>
        <w:ind w:left="4289" w:hanging="428"/>
      </w:pPr>
      <w:rPr>
        <w:rFonts w:hint="default"/>
        <w:lang w:val="en-US" w:eastAsia="en-US" w:bidi="ar-SA"/>
      </w:rPr>
    </w:lvl>
    <w:lvl w:ilvl="5" w:tplc="7B48F5A6">
      <w:numFmt w:val="bullet"/>
      <w:lvlText w:val="•"/>
      <w:lvlJc w:val="left"/>
      <w:pPr>
        <w:ind w:left="5212" w:hanging="428"/>
      </w:pPr>
      <w:rPr>
        <w:rFonts w:hint="default"/>
        <w:lang w:val="en-US" w:eastAsia="en-US" w:bidi="ar-SA"/>
      </w:rPr>
    </w:lvl>
    <w:lvl w:ilvl="6" w:tplc="6B7E2716">
      <w:numFmt w:val="bullet"/>
      <w:lvlText w:val="•"/>
      <w:lvlJc w:val="left"/>
      <w:pPr>
        <w:ind w:left="6134" w:hanging="428"/>
      </w:pPr>
      <w:rPr>
        <w:rFonts w:hint="default"/>
        <w:lang w:val="en-US" w:eastAsia="en-US" w:bidi="ar-SA"/>
      </w:rPr>
    </w:lvl>
    <w:lvl w:ilvl="7" w:tplc="F1700ED6">
      <w:numFmt w:val="bullet"/>
      <w:lvlText w:val="•"/>
      <w:lvlJc w:val="left"/>
      <w:pPr>
        <w:ind w:left="7056" w:hanging="428"/>
      </w:pPr>
      <w:rPr>
        <w:rFonts w:hint="default"/>
        <w:lang w:val="en-US" w:eastAsia="en-US" w:bidi="ar-SA"/>
      </w:rPr>
    </w:lvl>
    <w:lvl w:ilvl="8" w:tplc="AD123398">
      <w:numFmt w:val="bullet"/>
      <w:lvlText w:val="•"/>
      <w:lvlJc w:val="left"/>
      <w:pPr>
        <w:ind w:left="7979" w:hanging="428"/>
      </w:pPr>
      <w:rPr>
        <w:rFonts w:hint="default"/>
        <w:lang w:val="en-US" w:eastAsia="en-US" w:bidi="ar-SA"/>
      </w:rPr>
    </w:lvl>
  </w:abstractNum>
  <w:abstractNum w:abstractNumId="75" w15:restartNumberingAfterBreak="0">
    <w:nsid w:val="4C452686"/>
    <w:multiLevelType w:val="hybridMultilevel"/>
    <w:tmpl w:val="219A891A"/>
    <w:lvl w:ilvl="0" w:tplc="32762A2E">
      <w:start w:val="1"/>
      <w:numFmt w:val="decimal"/>
      <w:lvlText w:val="%1."/>
      <w:lvlJc w:val="left"/>
      <w:pPr>
        <w:ind w:left="539" w:hanging="360"/>
      </w:pPr>
      <w:rPr>
        <w:rFonts w:ascii="Arial" w:eastAsia="Arial" w:hAnsi="Arial" w:cs="Arial" w:hint="default"/>
        <w:b w:val="0"/>
        <w:bCs w:val="0"/>
        <w:i w:val="0"/>
        <w:iCs w:val="0"/>
        <w:spacing w:val="0"/>
        <w:w w:val="100"/>
        <w:sz w:val="22"/>
        <w:szCs w:val="22"/>
        <w:lang w:val="en-US" w:eastAsia="en-US" w:bidi="ar-SA"/>
      </w:rPr>
    </w:lvl>
    <w:lvl w:ilvl="1" w:tplc="A4E8D920">
      <w:numFmt w:val="bullet"/>
      <w:lvlText w:val="•"/>
      <w:lvlJc w:val="left"/>
      <w:pPr>
        <w:ind w:left="1468" w:hanging="360"/>
      </w:pPr>
      <w:rPr>
        <w:rFonts w:hint="default"/>
        <w:lang w:val="en-US" w:eastAsia="en-US" w:bidi="ar-SA"/>
      </w:rPr>
    </w:lvl>
    <w:lvl w:ilvl="2" w:tplc="3288DA78">
      <w:numFmt w:val="bullet"/>
      <w:lvlText w:val="•"/>
      <w:lvlJc w:val="left"/>
      <w:pPr>
        <w:ind w:left="2396" w:hanging="360"/>
      </w:pPr>
      <w:rPr>
        <w:rFonts w:hint="default"/>
        <w:lang w:val="en-US" w:eastAsia="en-US" w:bidi="ar-SA"/>
      </w:rPr>
    </w:lvl>
    <w:lvl w:ilvl="3" w:tplc="CD9A4392">
      <w:numFmt w:val="bullet"/>
      <w:lvlText w:val="•"/>
      <w:lvlJc w:val="left"/>
      <w:pPr>
        <w:ind w:left="3325" w:hanging="360"/>
      </w:pPr>
      <w:rPr>
        <w:rFonts w:hint="default"/>
        <w:lang w:val="en-US" w:eastAsia="en-US" w:bidi="ar-SA"/>
      </w:rPr>
    </w:lvl>
    <w:lvl w:ilvl="4" w:tplc="A808E120">
      <w:numFmt w:val="bullet"/>
      <w:lvlText w:val="•"/>
      <w:lvlJc w:val="left"/>
      <w:pPr>
        <w:ind w:left="4253" w:hanging="360"/>
      </w:pPr>
      <w:rPr>
        <w:rFonts w:hint="default"/>
        <w:lang w:val="en-US" w:eastAsia="en-US" w:bidi="ar-SA"/>
      </w:rPr>
    </w:lvl>
    <w:lvl w:ilvl="5" w:tplc="38BCD5F8">
      <w:numFmt w:val="bullet"/>
      <w:lvlText w:val="•"/>
      <w:lvlJc w:val="left"/>
      <w:pPr>
        <w:ind w:left="5182" w:hanging="360"/>
      </w:pPr>
      <w:rPr>
        <w:rFonts w:hint="default"/>
        <w:lang w:val="en-US" w:eastAsia="en-US" w:bidi="ar-SA"/>
      </w:rPr>
    </w:lvl>
    <w:lvl w:ilvl="6" w:tplc="0DD05C02">
      <w:numFmt w:val="bullet"/>
      <w:lvlText w:val="•"/>
      <w:lvlJc w:val="left"/>
      <w:pPr>
        <w:ind w:left="6110" w:hanging="360"/>
      </w:pPr>
      <w:rPr>
        <w:rFonts w:hint="default"/>
        <w:lang w:val="en-US" w:eastAsia="en-US" w:bidi="ar-SA"/>
      </w:rPr>
    </w:lvl>
    <w:lvl w:ilvl="7" w:tplc="365CB2EA">
      <w:numFmt w:val="bullet"/>
      <w:lvlText w:val="•"/>
      <w:lvlJc w:val="left"/>
      <w:pPr>
        <w:ind w:left="7038" w:hanging="360"/>
      </w:pPr>
      <w:rPr>
        <w:rFonts w:hint="default"/>
        <w:lang w:val="en-US" w:eastAsia="en-US" w:bidi="ar-SA"/>
      </w:rPr>
    </w:lvl>
    <w:lvl w:ilvl="8" w:tplc="412A345C">
      <w:numFmt w:val="bullet"/>
      <w:lvlText w:val="•"/>
      <w:lvlJc w:val="left"/>
      <w:pPr>
        <w:ind w:left="7967" w:hanging="360"/>
      </w:pPr>
      <w:rPr>
        <w:rFonts w:hint="default"/>
        <w:lang w:val="en-US" w:eastAsia="en-US" w:bidi="ar-SA"/>
      </w:rPr>
    </w:lvl>
  </w:abstractNum>
  <w:abstractNum w:abstractNumId="76" w15:restartNumberingAfterBreak="0">
    <w:nsid w:val="4C7B5E15"/>
    <w:multiLevelType w:val="hybridMultilevel"/>
    <w:tmpl w:val="155837DE"/>
    <w:lvl w:ilvl="0" w:tplc="97D42EAE">
      <w:start w:val="1"/>
      <w:numFmt w:val="decimal"/>
      <w:lvlText w:val="%1."/>
      <w:lvlJc w:val="left"/>
      <w:pPr>
        <w:ind w:left="479" w:hanging="360"/>
      </w:pPr>
      <w:rPr>
        <w:rFonts w:ascii="Arial" w:eastAsia="Arial" w:hAnsi="Arial" w:cs="Arial" w:hint="default"/>
        <w:b w:val="0"/>
        <w:bCs w:val="0"/>
        <w:i w:val="0"/>
        <w:iCs w:val="0"/>
        <w:spacing w:val="0"/>
        <w:w w:val="100"/>
        <w:sz w:val="22"/>
        <w:szCs w:val="22"/>
        <w:lang w:val="en-US" w:eastAsia="en-US" w:bidi="ar-SA"/>
      </w:rPr>
    </w:lvl>
    <w:lvl w:ilvl="1" w:tplc="3EE8C74A">
      <w:numFmt w:val="bullet"/>
      <w:lvlText w:val="•"/>
      <w:lvlJc w:val="left"/>
      <w:pPr>
        <w:ind w:left="1358" w:hanging="360"/>
      </w:pPr>
      <w:rPr>
        <w:rFonts w:hint="default"/>
        <w:lang w:val="en-US" w:eastAsia="en-US" w:bidi="ar-SA"/>
      </w:rPr>
    </w:lvl>
    <w:lvl w:ilvl="2" w:tplc="F16A32F6">
      <w:numFmt w:val="bullet"/>
      <w:lvlText w:val="•"/>
      <w:lvlJc w:val="left"/>
      <w:pPr>
        <w:ind w:left="2236" w:hanging="360"/>
      </w:pPr>
      <w:rPr>
        <w:rFonts w:hint="default"/>
        <w:lang w:val="en-US" w:eastAsia="en-US" w:bidi="ar-SA"/>
      </w:rPr>
    </w:lvl>
    <w:lvl w:ilvl="3" w:tplc="611E189A">
      <w:numFmt w:val="bullet"/>
      <w:lvlText w:val="•"/>
      <w:lvlJc w:val="left"/>
      <w:pPr>
        <w:ind w:left="3115" w:hanging="360"/>
      </w:pPr>
      <w:rPr>
        <w:rFonts w:hint="default"/>
        <w:lang w:val="en-US" w:eastAsia="en-US" w:bidi="ar-SA"/>
      </w:rPr>
    </w:lvl>
    <w:lvl w:ilvl="4" w:tplc="50E6D64A">
      <w:numFmt w:val="bullet"/>
      <w:lvlText w:val="•"/>
      <w:lvlJc w:val="left"/>
      <w:pPr>
        <w:ind w:left="3993" w:hanging="360"/>
      </w:pPr>
      <w:rPr>
        <w:rFonts w:hint="default"/>
        <w:lang w:val="en-US" w:eastAsia="en-US" w:bidi="ar-SA"/>
      </w:rPr>
    </w:lvl>
    <w:lvl w:ilvl="5" w:tplc="71A06C74">
      <w:numFmt w:val="bullet"/>
      <w:lvlText w:val="•"/>
      <w:lvlJc w:val="left"/>
      <w:pPr>
        <w:ind w:left="4872" w:hanging="360"/>
      </w:pPr>
      <w:rPr>
        <w:rFonts w:hint="default"/>
        <w:lang w:val="en-US" w:eastAsia="en-US" w:bidi="ar-SA"/>
      </w:rPr>
    </w:lvl>
    <w:lvl w:ilvl="6" w:tplc="1B26D3C0">
      <w:numFmt w:val="bullet"/>
      <w:lvlText w:val="•"/>
      <w:lvlJc w:val="left"/>
      <w:pPr>
        <w:ind w:left="5750" w:hanging="360"/>
      </w:pPr>
      <w:rPr>
        <w:rFonts w:hint="default"/>
        <w:lang w:val="en-US" w:eastAsia="en-US" w:bidi="ar-SA"/>
      </w:rPr>
    </w:lvl>
    <w:lvl w:ilvl="7" w:tplc="12825FDE">
      <w:numFmt w:val="bullet"/>
      <w:lvlText w:val="•"/>
      <w:lvlJc w:val="left"/>
      <w:pPr>
        <w:ind w:left="6628" w:hanging="360"/>
      </w:pPr>
      <w:rPr>
        <w:rFonts w:hint="default"/>
        <w:lang w:val="en-US" w:eastAsia="en-US" w:bidi="ar-SA"/>
      </w:rPr>
    </w:lvl>
    <w:lvl w:ilvl="8" w:tplc="5CF0BEFC">
      <w:numFmt w:val="bullet"/>
      <w:lvlText w:val="•"/>
      <w:lvlJc w:val="left"/>
      <w:pPr>
        <w:ind w:left="7507" w:hanging="360"/>
      </w:pPr>
      <w:rPr>
        <w:rFonts w:hint="default"/>
        <w:lang w:val="en-US" w:eastAsia="en-US" w:bidi="ar-SA"/>
      </w:rPr>
    </w:lvl>
  </w:abstractNum>
  <w:abstractNum w:abstractNumId="77" w15:restartNumberingAfterBreak="0">
    <w:nsid w:val="4E3217A9"/>
    <w:multiLevelType w:val="hybridMultilevel"/>
    <w:tmpl w:val="C4429E60"/>
    <w:lvl w:ilvl="0" w:tplc="67DA83D0">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6A084274">
      <w:numFmt w:val="bullet"/>
      <w:lvlText w:val="•"/>
      <w:lvlJc w:val="left"/>
      <w:pPr>
        <w:ind w:left="1418" w:hanging="428"/>
      </w:pPr>
      <w:rPr>
        <w:rFonts w:hint="default"/>
        <w:lang w:val="en-US" w:eastAsia="en-US" w:bidi="ar-SA"/>
      </w:rPr>
    </w:lvl>
    <w:lvl w:ilvl="2" w:tplc="AD4CA78A">
      <w:numFmt w:val="bullet"/>
      <w:lvlText w:val="•"/>
      <w:lvlJc w:val="left"/>
      <w:pPr>
        <w:ind w:left="2296" w:hanging="428"/>
      </w:pPr>
      <w:rPr>
        <w:rFonts w:hint="default"/>
        <w:lang w:val="en-US" w:eastAsia="en-US" w:bidi="ar-SA"/>
      </w:rPr>
    </w:lvl>
    <w:lvl w:ilvl="3" w:tplc="C338ABFA">
      <w:numFmt w:val="bullet"/>
      <w:lvlText w:val="•"/>
      <w:lvlJc w:val="left"/>
      <w:pPr>
        <w:ind w:left="3175" w:hanging="428"/>
      </w:pPr>
      <w:rPr>
        <w:rFonts w:hint="default"/>
        <w:lang w:val="en-US" w:eastAsia="en-US" w:bidi="ar-SA"/>
      </w:rPr>
    </w:lvl>
    <w:lvl w:ilvl="4" w:tplc="4A5E7056">
      <w:numFmt w:val="bullet"/>
      <w:lvlText w:val="•"/>
      <w:lvlJc w:val="left"/>
      <w:pPr>
        <w:ind w:left="4053" w:hanging="428"/>
      </w:pPr>
      <w:rPr>
        <w:rFonts w:hint="default"/>
        <w:lang w:val="en-US" w:eastAsia="en-US" w:bidi="ar-SA"/>
      </w:rPr>
    </w:lvl>
    <w:lvl w:ilvl="5" w:tplc="0430E2CC">
      <w:numFmt w:val="bullet"/>
      <w:lvlText w:val="•"/>
      <w:lvlJc w:val="left"/>
      <w:pPr>
        <w:ind w:left="4932" w:hanging="428"/>
      </w:pPr>
      <w:rPr>
        <w:rFonts w:hint="default"/>
        <w:lang w:val="en-US" w:eastAsia="en-US" w:bidi="ar-SA"/>
      </w:rPr>
    </w:lvl>
    <w:lvl w:ilvl="6" w:tplc="72440468">
      <w:numFmt w:val="bullet"/>
      <w:lvlText w:val="•"/>
      <w:lvlJc w:val="left"/>
      <w:pPr>
        <w:ind w:left="5810" w:hanging="428"/>
      </w:pPr>
      <w:rPr>
        <w:rFonts w:hint="default"/>
        <w:lang w:val="en-US" w:eastAsia="en-US" w:bidi="ar-SA"/>
      </w:rPr>
    </w:lvl>
    <w:lvl w:ilvl="7" w:tplc="561852F2">
      <w:numFmt w:val="bullet"/>
      <w:lvlText w:val="•"/>
      <w:lvlJc w:val="left"/>
      <w:pPr>
        <w:ind w:left="6688" w:hanging="428"/>
      </w:pPr>
      <w:rPr>
        <w:rFonts w:hint="default"/>
        <w:lang w:val="en-US" w:eastAsia="en-US" w:bidi="ar-SA"/>
      </w:rPr>
    </w:lvl>
    <w:lvl w:ilvl="8" w:tplc="76504D8E">
      <w:numFmt w:val="bullet"/>
      <w:lvlText w:val="•"/>
      <w:lvlJc w:val="left"/>
      <w:pPr>
        <w:ind w:left="7567" w:hanging="428"/>
      </w:pPr>
      <w:rPr>
        <w:rFonts w:hint="default"/>
        <w:lang w:val="en-US" w:eastAsia="en-US" w:bidi="ar-SA"/>
      </w:rPr>
    </w:lvl>
  </w:abstractNum>
  <w:abstractNum w:abstractNumId="78" w15:restartNumberingAfterBreak="0">
    <w:nsid w:val="4FFF3582"/>
    <w:multiLevelType w:val="hybridMultilevel"/>
    <w:tmpl w:val="DF72B036"/>
    <w:lvl w:ilvl="0" w:tplc="8B4EC8E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0A2A5FF0">
      <w:numFmt w:val="bullet"/>
      <w:lvlText w:val="•"/>
      <w:lvlJc w:val="left"/>
      <w:pPr>
        <w:ind w:left="1410" w:hanging="428"/>
      </w:pPr>
      <w:rPr>
        <w:rFonts w:hint="default"/>
        <w:lang w:val="en-US" w:eastAsia="en-US" w:bidi="ar-SA"/>
      </w:rPr>
    </w:lvl>
    <w:lvl w:ilvl="2" w:tplc="ED1ABAF4">
      <w:numFmt w:val="bullet"/>
      <w:lvlText w:val="•"/>
      <w:lvlJc w:val="left"/>
      <w:pPr>
        <w:ind w:left="2280" w:hanging="428"/>
      </w:pPr>
      <w:rPr>
        <w:rFonts w:hint="default"/>
        <w:lang w:val="en-US" w:eastAsia="en-US" w:bidi="ar-SA"/>
      </w:rPr>
    </w:lvl>
    <w:lvl w:ilvl="3" w:tplc="C756E8D6">
      <w:numFmt w:val="bullet"/>
      <w:lvlText w:val="•"/>
      <w:lvlJc w:val="left"/>
      <w:pPr>
        <w:ind w:left="3151" w:hanging="428"/>
      </w:pPr>
      <w:rPr>
        <w:rFonts w:hint="default"/>
        <w:lang w:val="en-US" w:eastAsia="en-US" w:bidi="ar-SA"/>
      </w:rPr>
    </w:lvl>
    <w:lvl w:ilvl="4" w:tplc="D828F602">
      <w:numFmt w:val="bullet"/>
      <w:lvlText w:val="•"/>
      <w:lvlJc w:val="left"/>
      <w:pPr>
        <w:ind w:left="4021" w:hanging="428"/>
      </w:pPr>
      <w:rPr>
        <w:rFonts w:hint="default"/>
        <w:lang w:val="en-US" w:eastAsia="en-US" w:bidi="ar-SA"/>
      </w:rPr>
    </w:lvl>
    <w:lvl w:ilvl="5" w:tplc="4C385514">
      <w:numFmt w:val="bullet"/>
      <w:lvlText w:val="•"/>
      <w:lvlJc w:val="left"/>
      <w:pPr>
        <w:ind w:left="4892" w:hanging="428"/>
      </w:pPr>
      <w:rPr>
        <w:rFonts w:hint="default"/>
        <w:lang w:val="en-US" w:eastAsia="en-US" w:bidi="ar-SA"/>
      </w:rPr>
    </w:lvl>
    <w:lvl w:ilvl="6" w:tplc="47A6117A">
      <w:numFmt w:val="bullet"/>
      <w:lvlText w:val="•"/>
      <w:lvlJc w:val="left"/>
      <w:pPr>
        <w:ind w:left="5762" w:hanging="428"/>
      </w:pPr>
      <w:rPr>
        <w:rFonts w:hint="default"/>
        <w:lang w:val="en-US" w:eastAsia="en-US" w:bidi="ar-SA"/>
      </w:rPr>
    </w:lvl>
    <w:lvl w:ilvl="7" w:tplc="C4940AC4">
      <w:numFmt w:val="bullet"/>
      <w:lvlText w:val="•"/>
      <w:lvlJc w:val="left"/>
      <w:pPr>
        <w:ind w:left="6632" w:hanging="428"/>
      </w:pPr>
      <w:rPr>
        <w:rFonts w:hint="default"/>
        <w:lang w:val="en-US" w:eastAsia="en-US" w:bidi="ar-SA"/>
      </w:rPr>
    </w:lvl>
    <w:lvl w:ilvl="8" w:tplc="59B02E42">
      <w:numFmt w:val="bullet"/>
      <w:lvlText w:val="•"/>
      <w:lvlJc w:val="left"/>
      <w:pPr>
        <w:ind w:left="7503" w:hanging="428"/>
      </w:pPr>
      <w:rPr>
        <w:rFonts w:hint="default"/>
        <w:lang w:val="en-US" w:eastAsia="en-US" w:bidi="ar-SA"/>
      </w:rPr>
    </w:lvl>
  </w:abstractNum>
  <w:abstractNum w:abstractNumId="79" w15:restartNumberingAfterBreak="0">
    <w:nsid w:val="55D04EF8"/>
    <w:multiLevelType w:val="hybridMultilevel"/>
    <w:tmpl w:val="27DEFCFA"/>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576A5106"/>
    <w:multiLevelType w:val="hybridMultilevel"/>
    <w:tmpl w:val="2D7EBFB6"/>
    <w:lvl w:ilvl="0" w:tplc="276807C6">
      <w:start w:val="1"/>
      <w:numFmt w:val="decimal"/>
      <w:lvlText w:val="%1."/>
      <w:lvlJc w:val="left"/>
      <w:pPr>
        <w:ind w:left="479" w:hanging="360"/>
      </w:pPr>
      <w:rPr>
        <w:rFonts w:hint="default"/>
        <w:spacing w:val="-1"/>
        <w:w w:val="100"/>
        <w:lang w:val="en-US" w:eastAsia="en-US" w:bidi="ar-SA"/>
      </w:rPr>
    </w:lvl>
    <w:lvl w:ilvl="1" w:tplc="B2ECAC34">
      <w:numFmt w:val="bullet"/>
      <w:lvlText w:val="•"/>
      <w:lvlJc w:val="left"/>
      <w:pPr>
        <w:ind w:left="1360" w:hanging="360"/>
      </w:pPr>
      <w:rPr>
        <w:rFonts w:hint="default"/>
        <w:lang w:val="en-US" w:eastAsia="en-US" w:bidi="ar-SA"/>
      </w:rPr>
    </w:lvl>
    <w:lvl w:ilvl="2" w:tplc="C9C65A14">
      <w:numFmt w:val="bullet"/>
      <w:lvlText w:val="•"/>
      <w:lvlJc w:val="left"/>
      <w:pPr>
        <w:ind w:left="2241" w:hanging="360"/>
      </w:pPr>
      <w:rPr>
        <w:rFonts w:hint="default"/>
        <w:lang w:val="en-US" w:eastAsia="en-US" w:bidi="ar-SA"/>
      </w:rPr>
    </w:lvl>
    <w:lvl w:ilvl="3" w:tplc="4C76C0C4">
      <w:numFmt w:val="bullet"/>
      <w:lvlText w:val="•"/>
      <w:lvlJc w:val="left"/>
      <w:pPr>
        <w:ind w:left="3121" w:hanging="360"/>
      </w:pPr>
      <w:rPr>
        <w:rFonts w:hint="default"/>
        <w:lang w:val="en-US" w:eastAsia="en-US" w:bidi="ar-SA"/>
      </w:rPr>
    </w:lvl>
    <w:lvl w:ilvl="4" w:tplc="9C223732">
      <w:numFmt w:val="bullet"/>
      <w:lvlText w:val="•"/>
      <w:lvlJc w:val="left"/>
      <w:pPr>
        <w:ind w:left="4002" w:hanging="360"/>
      </w:pPr>
      <w:rPr>
        <w:rFonts w:hint="default"/>
        <w:lang w:val="en-US" w:eastAsia="en-US" w:bidi="ar-SA"/>
      </w:rPr>
    </w:lvl>
    <w:lvl w:ilvl="5" w:tplc="C246A618">
      <w:numFmt w:val="bullet"/>
      <w:lvlText w:val="•"/>
      <w:lvlJc w:val="left"/>
      <w:pPr>
        <w:ind w:left="4882" w:hanging="360"/>
      </w:pPr>
      <w:rPr>
        <w:rFonts w:hint="default"/>
        <w:lang w:val="en-US" w:eastAsia="en-US" w:bidi="ar-SA"/>
      </w:rPr>
    </w:lvl>
    <w:lvl w:ilvl="6" w:tplc="77462978">
      <w:numFmt w:val="bullet"/>
      <w:lvlText w:val="•"/>
      <w:lvlJc w:val="left"/>
      <w:pPr>
        <w:ind w:left="5763" w:hanging="360"/>
      </w:pPr>
      <w:rPr>
        <w:rFonts w:hint="default"/>
        <w:lang w:val="en-US" w:eastAsia="en-US" w:bidi="ar-SA"/>
      </w:rPr>
    </w:lvl>
    <w:lvl w:ilvl="7" w:tplc="6A2CB5D4">
      <w:numFmt w:val="bullet"/>
      <w:lvlText w:val="•"/>
      <w:lvlJc w:val="left"/>
      <w:pPr>
        <w:ind w:left="6643" w:hanging="360"/>
      </w:pPr>
      <w:rPr>
        <w:rFonts w:hint="default"/>
        <w:lang w:val="en-US" w:eastAsia="en-US" w:bidi="ar-SA"/>
      </w:rPr>
    </w:lvl>
    <w:lvl w:ilvl="8" w:tplc="1758CE62">
      <w:numFmt w:val="bullet"/>
      <w:lvlText w:val="•"/>
      <w:lvlJc w:val="left"/>
      <w:pPr>
        <w:ind w:left="7524" w:hanging="360"/>
      </w:pPr>
      <w:rPr>
        <w:rFonts w:hint="default"/>
        <w:lang w:val="en-US" w:eastAsia="en-US" w:bidi="ar-SA"/>
      </w:rPr>
    </w:lvl>
  </w:abstractNum>
  <w:abstractNum w:abstractNumId="81" w15:restartNumberingAfterBreak="0">
    <w:nsid w:val="597403AB"/>
    <w:multiLevelType w:val="hybridMultilevel"/>
    <w:tmpl w:val="C1184C6E"/>
    <w:lvl w:ilvl="0" w:tplc="A66AD72A">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34C9ED2">
      <w:numFmt w:val="bullet"/>
      <w:lvlText w:val="•"/>
      <w:lvlJc w:val="left"/>
      <w:pPr>
        <w:ind w:left="1412" w:hanging="428"/>
      </w:pPr>
      <w:rPr>
        <w:rFonts w:hint="default"/>
        <w:lang w:val="en-US" w:eastAsia="en-US" w:bidi="ar-SA"/>
      </w:rPr>
    </w:lvl>
    <w:lvl w:ilvl="2" w:tplc="748ECF54">
      <w:numFmt w:val="bullet"/>
      <w:lvlText w:val="•"/>
      <w:lvlJc w:val="left"/>
      <w:pPr>
        <w:ind w:left="2284" w:hanging="428"/>
      </w:pPr>
      <w:rPr>
        <w:rFonts w:hint="default"/>
        <w:lang w:val="en-US" w:eastAsia="en-US" w:bidi="ar-SA"/>
      </w:rPr>
    </w:lvl>
    <w:lvl w:ilvl="3" w:tplc="8A72D516">
      <w:numFmt w:val="bullet"/>
      <w:lvlText w:val="•"/>
      <w:lvlJc w:val="left"/>
      <w:pPr>
        <w:ind w:left="3157" w:hanging="428"/>
      </w:pPr>
      <w:rPr>
        <w:rFonts w:hint="default"/>
        <w:lang w:val="en-US" w:eastAsia="en-US" w:bidi="ar-SA"/>
      </w:rPr>
    </w:lvl>
    <w:lvl w:ilvl="4" w:tplc="5D8A0A52">
      <w:numFmt w:val="bullet"/>
      <w:lvlText w:val="•"/>
      <w:lvlJc w:val="left"/>
      <w:pPr>
        <w:ind w:left="4029" w:hanging="428"/>
      </w:pPr>
      <w:rPr>
        <w:rFonts w:hint="default"/>
        <w:lang w:val="en-US" w:eastAsia="en-US" w:bidi="ar-SA"/>
      </w:rPr>
    </w:lvl>
    <w:lvl w:ilvl="5" w:tplc="6E288D70">
      <w:numFmt w:val="bullet"/>
      <w:lvlText w:val="•"/>
      <w:lvlJc w:val="left"/>
      <w:pPr>
        <w:ind w:left="4902" w:hanging="428"/>
      </w:pPr>
      <w:rPr>
        <w:rFonts w:hint="default"/>
        <w:lang w:val="en-US" w:eastAsia="en-US" w:bidi="ar-SA"/>
      </w:rPr>
    </w:lvl>
    <w:lvl w:ilvl="6" w:tplc="8280D008">
      <w:numFmt w:val="bullet"/>
      <w:lvlText w:val="•"/>
      <w:lvlJc w:val="left"/>
      <w:pPr>
        <w:ind w:left="5774" w:hanging="428"/>
      </w:pPr>
      <w:rPr>
        <w:rFonts w:hint="default"/>
        <w:lang w:val="en-US" w:eastAsia="en-US" w:bidi="ar-SA"/>
      </w:rPr>
    </w:lvl>
    <w:lvl w:ilvl="7" w:tplc="5D529DF4">
      <w:numFmt w:val="bullet"/>
      <w:lvlText w:val="•"/>
      <w:lvlJc w:val="left"/>
      <w:pPr>
        <w:ind w:left="6646" w:hanging="428"/>
      </w:pPr>
      <w:rPr>
        <w:rFonts w:hint="default"/>
        <w:lang w:val="en-US" w:eastAsia="en-US" w:bidi="ar-SA"/>
      </w:rPr>
    </w:lvl>
    <w:lvl w:ilvl="8" w:tplc="2974BD1E">
      <w:numFmt w:val="bullet"/>
      <w:lvlText w:val="•"/>
      <w:lvlJc w:val="left"/>
      <w:pPr>
        <w:ind w:left="7519" w:hanging="428"/>
      </w:pPr>
      <w:rPr>
        <w:rFonts w:hint="default"/>
        <w:lang w:val="en-US" w:eastAsia="en-US" w:bidi="ar-SA"/>
      </w:rPr>
    </w:lvl>
  </w:abstractNum>
  <w:abstractNum w:abstractNumId="82" w15:restartNumberingAfterBreak="0">
    <w:nsid w:val="5A0006D6"/>
    <w:multiLevelType w:val="hybridMultilevel"/>
    <w:tmpl w:val="D9A2D0C6"/>
    <w:lvl w:ilvl="0" w:tplc="C9AE8C68">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F67A29D4">
      <w:numFmt w:val="bullet"/>
      <w:lvlText w:val="•"/>
      <w:lvlJc w:val="left"/>
      <w:pPr>
        <w:ind w:left="1522" w:hanging="428"/>
      </w:pPr>
      <w:rPr>
        <w:rFonts w:hint="default"/>
        <w:lang w:val="en-US" w:eastAsia="en-US" w:bidi="ar-SA"/>
      </w:rPr>
    </w:lvl>
    <w:lvl w:ilvl="2" w:tplc="21FC4AA8">
      <w:numFmt w:val="bullet"/>
      <w:lvlText w:val="•"/>
      <w:lvlJc w:val="left"/>
      <w:pPr>
        <w:ind w:left="2444" w:hanging="428"/>
      </w:pPr>
      <w:rPr>
        <w:rFonts w:hint="default"/>
        <w:lang w:val="en-US" w:eastAsia="en-US" w:bidi="ar-SA"/>
      </w:rPr>
    </w:lvl>
    <w:lvl w:ilvl="3" w:tplc="86D64CB2">
      <w:numFmt w:val="bullet"/>
      <w:lvlText w:val="•"/>
      <w:lvlJc w:val="left"/>
      <w:pPr>
        <w:ind w:left="3367" w:hanging="428"/>
      </w:pPr>
      <w:rPr>
        <w:rFonts w:hint="default"/>
        <w:lang w:val="en-US" w:eastAsia="en-US" w:bidi="ar-SA"/>
      </w:rPr>
    </w:lvl>
    <w:lvl w:ilvl="4" w:tplc="BB40F4E8">
      <w:numFmt w:val="bullet"/>
      <w:lvlText w:val="•"/>
      <w:lvlJc w:val="left"/>
      <w:pPr>
        <w:ind w:left="4289" w:hanging="428"/>
      </w:pPr>
      <w:rPr>
        <w:rFonts w:hint="default"/>
        <w:lang w:val="en-US" w:eastAsia="en-US" w:bidi="ar-SA"/>
      </w:rPr>
    </w:lvl>
    <w:lvl w:ilvl="5" w:tplc="F9468598">
      <w:numFmt w:val="bullet"/>
      <w:lvlText w:val="•"/>
      <w:lvlJc w:val="left"/>
      <w:pPr>
        <w:ind w:left="5212" w:hanging="428"/>
      </w:pPr>
      <w:rPr>
        <w:rFonts w:hint="default"/>
        <w:lang w:val="en-US" w:eastAsia="en-US" w:bidi="ar-SA"/>
      </w:rPr>
    </w:lvl>
    <w:lvl w:ilvl="6" w:tplc="77C0A052">
      <w:numFmt w:val="bullet"/>
      <w:lvlText w:val="•"/>
      <w:lvlJc w:val="left"/>
      <w:pPr>
        <w:ind w:left="6134" w:hanging="428"/>
      </w:pPr>
      <w:rPr>
        <w:rFonts w:hint="default"/>
        <w:lang w:val="en-US" w:eastAsia="en-US" w:bidi="ar-SA"/>
      </w:rPr>
    </w:lvl>
    <w:lvl w:ilvl="7" w:tplc="15CEFADC">
      <w:numFmt w:val="bullet"/>
      <w:lvlText w:val="•"/>
      <w:lvlJc w:val="left"/>
      <w:pPr>
        <w:ind w:left="7056" w:hanging="428"/>
      </w:pPr>
      <w:rPr>
        <w:rFonts w:hint="default"/>
        <w:lang w:val="en-US" w:eastAsia="en-US" w:bidi="ar-SA"/>
      </w:rPr>
    </w:lvl>
    <w:lvl w:ilvl="8" w:tplc="7BEC7A12">
      <w:numFmt w:val="bullet"/>
      <w:lvlText w:val="•"/>
      <w:lvlJc w:val="left"/>
      <w:pPr>
        <w:ind w:left="7979" w:hanging="428"/>
      </w:pPr>
      <w:rPr>
        <w:rFonts w:hint="default"/>
        <w:lang w:val="en-US" w:eastAsia="en-US" w:bidi="ar-SA"/>
      </w:rPr>
    </w:lvl>
  </w:abstractNum>
  <w:abstractNum w:abstractNumId="83" w15:restartNumberingAfterBreak="0">
    <w:nsid w:val="5D9731E4"/>
    <w:multiLevelType w:val="hybridMultilevel"/>
    <w:tmpl w:val="89309AEE"/>
    <w:lvl w:ilvl="0" w:tplc="29CCE3CC">
      <w:start w:val="1"/>
      <w:numFmt w:val="decimal"/>
      <w:lvlText w:val="%1."/>
      <w:lvlJc w:val="left"/>
      <w:pPr>
        <w:ind w:left="539" w:hanging="360"/>
      </w:pPr>
      <w:rPr>
        <w:rFonts w:ascii="Arial" w:eastAsia="Arial" w:hAnsi="Arial" w:cs="Arial" w:hint="default"/>
        <w:b w:val="0"/>
        <w:bCs w:val="0"/>
        <w:i w:val="0"/>
        <w:iCs w:val="0"/>
        <w:spacing w:val="0"/>
        <w:w w:val="100"/>
        <w:sz w:val="22"/>
        <w:szCs w:val="22"/>
        <w:lang w:val="en-US" w:eastAsia="en-US" w:bidi="ar-SA"/>
      </w:rPr>
    </w:lvl>
    <w:lvl w:ilvl="1" w:tplc="AC3CE9E4">
      <w:numFmt w:val="bullet"/>
      <w:lvlText w:val="•"/>
      <w:lvlJc w:val="left"/>
      <w:pPr>
        <w:ind w:left="1468" w:hanging="360"/>
      </w:pPr>
      <w:rPr>
        <w:rFonts w:hint="default"/>
        <w:lang w:val="en-US" w:eastAsia="en-US" w:bidi="ar-SA"/>
      </w:rPr>
    </w:lvl>
    <w:lvl w:ilvl="2" w:tplc="6930DE5E">
      <w:numFmt w:val="bullet"/>
      <w:lvlText w:val="•"/>
      <w:lvlJc w:val="left"/>
      <w:pPr>
        <w:ind w:left="2396" w:hanging="360"/>
      </w:pPr>
      <w:rPr>
        <w:rFonts w:hint="default"/>
        <w:lang w:val="en-US" w:eastAsia="en-US" w:bidi="ar-SA"/>
      </w:rPr>
    </w:lvl>
    <w:lvl w:ilvl="3" w:tplc="5BDA231C">
      <w:numFmt w:val="bullet"/>
      <w:lvlText w:val="•"/>
      <w:lvlJc w:val="left"/>
      <w:pPr>
        <w:ind w:left="3325" w:hanging="360"/>
      </w:pPr>
      <w:rPr>
        <w:rFonts w:hint="default"/>
        <w:lang w:val="en-US" w:eastAsia="en-US" w:bidi="ar-SA"/>
      </w:rPr>
    </w:lvl>
    <w:lvl w:ilvl="4" w:tplc="379020EC">
      <w:numFmt w:val="bullet"/>
      <w:lvlText w:val="•"/>
      <w:lvlJc w:val="left"/>
      <w:pPr>
        <w:ind w:left="4253" w:hanging="360"/>
      </w:pPr>
      <w:rPr>
        <w:rFonts w:hint="default"/>
        <w:lang w:val="en-US" w:eastAsia="en-US" w:bidi="ar-SA"/>
      </w:rPr>
    </w:lvl>
    <w:lvl w:ilvl="5" w:tplc="8524351C">
      <w:numFmt w:val="bullet"/>
      <w:lvlText w:val="•"/>
      <w:lvlJc w:val="left"/>
      <w:pPr>
        <w:ind w:left="5182" w:hanging="360"/>
      </w:pPr>
      <w:rPr>
        <w:rFonts w:hint="default"/>
        <w:lang w:val="en-US" w:eastAsia="en-US" w:bidi="ar-SA"/>
      </w:rPr>
    </w:lvl>
    <w:lvl w:ilvl="6" w:tplc="EF6221C2">
      <w:numFmt w:val="bullet"/>
      <w:lvlText w:val="•"/>
      <w:lvlJc w:val="left"/>
      <w:pPr>
        <w:ind w:left="6110" w:hanging="360"/>
      </w:pPr>
      <w:rPr>
        <w:rFonts w:hint="default"/>
        <w:lang w:val="en-US" w:eastAsia="en-US" w:bidi="ar-SA"/>
      </w:rPr>
    </w:lvl>
    <w:lvl w:ilvl="7" w:tplc="5C06CD42">
      <w:numFmt w:val="bullet"/>
      <w:lvlText w:val="•"/>
      <w:lvlJc w:val="left"/>
      <w:pPr>
        <w:ind w:left="7038" w:hanging="360"/>
      </w:pPr>
      <w:rPr>
        <w:rFonts w:hint="default"/>
        <w:lang w:val="en-US" w:eastAsia="en-US" w:bidi="ar-SA"/>
      </w:rPr>
    </w:lvl>
    <w:lvl w:ilvl="8" w:tplc="E1D423CC">
      <w:numFmt w:val="bullet"/>
      <w:lvlText w:val="•"/>
      <w:lvlJc w:val="left"/>
      <w:pPr>
        <w:ind w:left="7967" w:hanging="360"/>
      </w:pPr>
      <w:rPr>
        <w:rFonts w:hint="default"/>
        <w:lang w:val="en-US" w:eastAsia="en-US" w:bidi="ar-SA"/>
      </w:rPr>
    </w:lvl>
  </w:abstractNum>
  <w:abstractNum w:abstractNumId="84" w15:restartNumberingAfterBreak="0">
    <w:nsid w:val="60A90DF4"/>
    <w:multiLevelType w:val="hybridMultilevel"/>
    <w:tmpl w:val="E17E61EC"/>
    <w:lvl w:ilvl="0" w:tplc="0232787E">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CCE5A34">
      <w:numFmt w:val="bullet"/>
      <w:lvlText w:val="•"/>
      <w:lvlJc w:val="left"/>
      <w:pPr>
        <w:ind w:left="1412" w:hanging="428"/>
      </w:pPr>
      <w:rPr>
        <w:rFonts w:hint="default"/>
        <w:lang w:val="en-US" w:eastAsia="en-US" w:bidi="ar-SA"/>
      </w:rPr>
    </w:lvl>
    <w:lvl w:ilvl="2" w:tplc="DBD2AD28">
      <w:numFmt w:val="bullet"/>
      <w:lvlText w:val="•"/>
      <w:lvlJc w:val="left"/>
      <w:pPr>
        <w:ind w:left="2284" w:hanging="428"/>
      </w:pPr>
      <w:rPr>
        <w:rFonts w:hint="default"/>
        <w:lang w:val="en-US" w:eastAsia="en-US" w:bidi="ar-SA"/>
      </w:rPr>
    </w:lvl>
    <w:lvl w:ilvl="3" w:tplc="5DF4F6BA">
      <w:numFmt w:val="bullet"/>
      <w:lvlText w:val="•"/>
      <w:lvlJc w:val="left"/>
      <w:pPr>
        <w:ind w:left="3157" w:hanging="428"/>
      </w:pPr>
      <w:rPr>
        <w:rFonts w:hint="default"/>
        <w:lang w:val="en-US" w:eastAsia="en-US" w:bidi="ar-SA"/>
      </w:rPr>
    </w:lvl>
    <w:lvl w:ilvl="4" w:tplc="00B208C2">
      <w:numFmt w:val="bullet"/>
      <w:lvlText w:val="•"/>
      <w:lvlJc w:val="left"/>
      <w:pPr>
        <w:ind w:left="4029" w:hanging="428"/>
      </w:pPr>
      <w:rPr>
        <w:rFonts w:hint="default"/>
        <w:lang w:val="en-US" w:eastAsia="en-US" w:bidi="ar-SA"/>
      </w:rPr>
    </w:lvl>
    <w:lvl w:ilvl="5" w:tplc="35B84218">
      <w:numFmt w:val="bullet"/>
      <w:lvlText w:val="•"/>
      <w:lvlJc w:val="left"/>
      <w:pPr>
        <w:ind w:left="4902" w:hanging="428"/>
      </w:pPr>
      <w:rPr>
        <w:rFonts w:hint="default"/>
        <w:lang w:val="en-US" w:eastAsia="en-US" w:bidi="ar-SA"/>
      </w:rPr>
    </w:lvl>
    <w:lvl w:ilvl="6" w:tplc="1B5C1A5E">
      <w:numFmt w:val="bullet"/>
      <w:lvlText w:val="•"/>
      <w:lvlJc w:val="left"/>
      <w:pPr>
        <w:ind w:left="5774" w:hanging="428"/>
      </w:pPr>
      <w:rPr>
        <w:rFonts w:hint="default"/>
        <w:lang w:val="en-US" w:eastAsia="en-US" w:bidi="ar-SA"/>
      </w:rPr>
    </w:lvl>
    <w:lvl w:ilvl="7" w:tplc="EAA20C10">
      <w:numFmt w:val="bullet"/>
      <w:lvlText w:val="•"/>
      <w:lvlJc w:val="left"/>
      <w:pPr>
        <w:ind w:left="6646" w:hanging="428"/>
      </w:pPr>
      <w:rPr>
        <w:rFonts w:hint="default"/>
        <w:lang w:val="en-US" w:eastAsia="en-US" w:bidi="ar-SA"/>
      </w:rPr>
    </w:lvl>
    <w:lvl w:ilvl="8" w:tplc="013E23AE">
      <w:numFmt w:val="bullet"/>
      <w:lvlText w:val="•"/>
      <w:lvlJc w:val="left"/>
      <w:pPr>
        <w:ind w:left="7519" w:hanging="428"/>
      </w:pPr>
      <w:rPr>
        <w:rFonts w:hint="default"/>
        <w:lang w:val="en-US" w:eastAsia="en-US" w:bidi="ar-SA"/>
      </w:rPr>
    </w:lvl>
  </w:abstractNum>
  <w:abstractNum w:abstractNumId="85" w15:restartNumberingAfterBreak="0">
    <w:nsid w:val="617A6013"/>
    <w:multiLevelType w:val="hybridMultilevel"/>
    <w:tmpl w:val="F6CA6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F45A4E"/>
    <w:multiLevelType w:val="hybridMultilevel"/>
    <w:tmpl w:val="4578942E"/>
    <w:lvl w:ilvl="0" w:tplc="1B4E01D6">
      <w:start w:val="1"/>
      <w:numFmt w:val="decimal"/>
      <w:lvlText w:val="%1."/>
      <w:lvlJc w:val="left"/>
      <w:pPr>
        <w:ind w:left="479" w:hanging="360"/>
        <w:jc w:val="right"/>
      </w:pPr>
      <w:rPr>
        <w:rFonts w:ascii="Arial" w:eastAsia="Arial" w:hAnsi="Arial" w:cs="Arial" w:hint="default"/>
        <w:b w:val="0"/>
        <w:bCs w:val="0"/>
        <w:i w:val="0"/>
        <w:iCs w:val="0"/>
        <w:spacing w:val="0"/>
        <w:w w:val="100"/>
        <w:sz w:val="22"/>
        <w:szCs w:val="22"/>
        <w:lang w:val="en-US" w:eastAsia="en-US" w:bidi="ar-SA"/>
      </w:rPr>
    </w:lvl>
    <w:lvl w:ilvl="1" w:tplc="CC28917A">
      <w:numFmt w:val="bullet"/>
      <w:lvlText w:val="•"/>
      <w:lvlJc w:val="left"/>
      <w:pPr>
        <w:ind w:left="1358" w:hanging="360"/>
      </w:pPr>
      <w:rPr>
        <w:rFonts w:hint="default"/>
        <w:lang w:val="en-US" w:eastAsia="en-US" w:bidi="ar-SA"/>
      </w:rPr>
    </w:lvl>
    <w:lvl w:ilvl="2" w:tplc="60CAADA4">
      <w:numFmt w:val="bullet"/>
      <w:lvlText w:val="•"/>
      <w:lvlJc w:val="left"/>
      <w:pPr>
        <w:ind w:left="2236" w:hanging="360"/>
      </w:pPr>
      <w:rPr>
        <w:rFonts w:hint="default"/>
        <w:lang w:val="en-US" w:eastAsia="en-US" w:bidi="ar-SA"/>
      </w:rPr>
    </w:lvl>
    <w:lvl w:ilvl="3" w:tplc="E51603D0">
      <w:numFmt w:val="bullet"/>
      <w:lvlText w:val="•"/>
      <w:lvlJc w:val="left"/>
      <w:pPr>
        <w:ind w:left="3115" w:hanging="360"/>
      </w:pPr>
      <w:rPr>
        <w:rFonts w:hint="default"/>
        <w:lang w:val="en-US" w:eastAsia="en-US" w:bidi="ar-SA"/>
      </w:rPr>
    </w:lvl>
    <w:lvl w:ilvl="4" w:tplc="C2722316">
      <w:numFmt w:val="bullet"/>
      <w:lvlText w:val="•"/>
      <w:lvlJc w:val="left"/>
      <w:pPr>
        <w:ind w:left="3993" w:hanging="360"/>
      </w:pPr>
      <w:rPr>
        <w:rFonts w:hint="default"/>
        <w:lang w:val="en-US" w:eastAsia="en-US" w:bidi="ar-SA"/>
      </w:rPr>
    </w:lvl>
    <w:lvl w:ilvl="5" w:tplc="829891B6">
      <w:numFmt w:val="bullet"/>
      <w:lvlText w:val="•"/>
      <w:lvlJc w:val="left"/>
      <w:pPr>
        <w:ind w:left="4872" w:hanging="360"/>
      </w:pPr>
      <w:rPr>
        <w:rFonts w:hint="default"/>
        <w:lang w:val="en-US" w:eastAsia="en-US" w:bidi="ar-SA"/>
      </w:rPr>
    </w:lvl>
    <w:lvl w:ilvl="6" w:tplc="9F6463CC">
      <w:numFmt w:val="bullet"/>
      <w:lvlText w:val="•"/>
      <w:lvlJc w:val="left"/>
      <w:pPr>
        <w:ind w:left="5750" w:hanging="360"/>
      </w:pPr>
      <w:rPr>
        <w:rFonts w:hint="default"/>
        <w:lang w:val="en-US" w:eastAsia="en-US" w:bidi="ar-SA"/>
      </w:rPr>
    </w:lvl>
    <w:lvl w:ilvl="7" w:tplc="ED3A6EC8">
      <w:numFmt w:val="bullet"/>
      <w:lvlText w:val="•"/>
      <w:lvlJc w:val="left"/>
      <w:pPr>
        <w:ind w:left="6628" w:hanging="360"/>
      </w:pPr>
      <w:rPr>
        <w:rFonts w:hint="default"/>
        <w:lang w:val="en-US" w:eastAsia="en-US" w:bidi="ar-SA"/>
      </w:rPr>
    </w:lvl>
    <w:lvl w:ilvl="8" w:tplc="55A4DA60">
      <w:numFmt w:val="bullet"/>
      <w:lvlText w:val="•"/>
      <w:lvlJc w:val="left"/>
      <w:pPr>
        <w:ind w:left="7507" w:hanging="360"/>
      </w:pPr>
      <w:rPr>
        <w:rFonts w:hint="default"/>
        <w:lang w:val="en-US" w:eastAsia="en-US" w:bidi="ar-SA"/>
      </w:rPr>
    </w:lvl>
  </w:abstractNum>
  <w:abstractNum w:abstractNumId="87" w15:restartNumberingAfterBreak="0">
    <w:nsid w:val="64E9107E"/>
    <w:multiLevelType w:val="hybridMultilevel"/>
    <w:tmpl w:val="E9B2FEA8"/>
    <w:lvl w:ilvl="0" w:tplc="F704F70E">
      <w:start w:val="1"/>
      <w:numFmt w:val="decimal"/>
      <w:lvlText w:val="%1."/>
      <w:lvlJc w:val="left"/>
      <w:pPr>
        <w:ind w:left="479" w:hanging="360"/>
      </w:pPr>
      <w:rPr>
        <w:rFonts w:ascii="Arial" w:eastAsia="Arial" w:hAnsi="Arial" w:cs="Arial" w:hint="default"/>
        <w:b w:val="0"/>
        <w:bCs w:val="0"/>
        <w:i w:val="0"/>
        <w:iCs w:val="0"/>
        <w:spacing w:val="0"/>
        <w:w w:val="100"/>
        <w:sz w:val="22"/>
        <w:szCs w:val="22"/>
        <w:lang w:val="en-US" w:eastAsia="en-US" w:bidi="ar-SA"/>
      </w:rPr>
    </w:lvl>
    <w:lvl w:ilvl="1" w:tplc="54FCCEC6">
      <w:numFmt w:val="bullet"/>
      <w:lvlText w:val="•"/>
      <w:lvlJc w:val="left"/>
      <w:pPr>
        <w:ind w:left="1358" w:hanging="360"/>
      </w:pPr>
      <w:rPr>
        <w:rFonts w:hint="default"/>
        <w:lang w:val="en-US" w:eastAsia="en-US" w:bidi="ar-SA"/>
      </w:rPr>
    </w:lvl>
    <w:lvl w:ilvl="2" w:tplc="204A02A2">
      <w:numFmt w:val="bullet"/>
      <w:lvlText w:val="•"/>
      <w:lvlJc w:val="left"/>
      <w:pPr>
        <w:ind w:left="2236" w:hanging="360"/>
      </w:pPr>
      <w:rPr>
        <w:rFonts w:hint="default"/>
        <w:lang w:val="en-US" w:eastAsia="en-US" w:bidi="ar-SA"/>
      </w:rPr>
    </w:lvl>
    <w:lvl w:ilvl="3" w:tplc="3E1C4BC6">
      <w:numFmt w:val="bullet"/>
      <w:lvlText w:val="•"/>
      <w:lvlJc w:val="left"/>
      <w:pPr>
        <w:ind w:left="3115" w:hanging="360"/>
      </w:pPr>
      <w:rPr>
        <w:rFonts w:hint="default"/>
        <w:lang w:val="en-US" w:eastAsia="en-US" w:bidi="ar-SA"/>
      </w:rPr>
    </w:lvl>
    <w:lvl w:ilvl="4" w:tplc="50CE7AF0">
      <w:numFmt w:val="bullet"/>
      <w:lvlText w:val="•"/>
      <w:lvlJc w:val="left"/>
      <w:pPr>
        <w:ind w:left="3993" w:hanging="360"/>
      </w:pPr>
      <w:rPr>
        <w:rFonts w:hint="default"/>
        <w:lang w:val="en-US" w:eastAsia="en-US" w:bidi="ar-SA"/>
      </w:rPr>
    </w:lvl>
    <w:lvl w:ilvl="5" w:tplc="EB04A148">
      <w:numFmt w:val="bullet"/>
      <w:lvlText w:val="•"/>
      <w:lvlJc w:val="left"/>
      <w:pPr>
        <w:ind w:left="4872" w:hanging="360"/>
      </w:pPr>
      <w:rPr>
        <w:rFonts w:hint="default"/>
        <w:lang w:val="en-US" w:eastAsia="en-US" w:bidi="ar-SA"/>
      </w:rPr>
    </w:lvl>
    <w:lvl w:ilvl="6" w:tplc="B47C7C30">
      <w:numFmt w:val="bullet"/>
      <w:lvlText w:val="•"/>
      <w:lvlJc w:val="left"/>
      <w:pPr>
        <w:ind w:left="5750" w:hanging="360"/>
      </w:pPr>
      <w:rPr>
        <w:rFonts w:hint="default"/>
        <w:lang w:val="en-US" w:eastAsia="en-US" w:bidi="ar-SA"/>
      </w:rPr>
    </w:lvl>
    <w:lvl w:ilvl="7" w:tplc="B25CE5BA">
      <w:numFmt w:val="bullet"/>
      <w:lvlText w:val="•"/>
      <w:lvlJc w:val="left"/>
      <w:pPr>
        <w:ind w:left="6628" w:hanging="360"/>
      </w:pPr>
      <w:rPr>
        <w:rFonts w:hint="default"/>
        <w:lang w:val="en-US" w:eastAsia="en-US" w:bidi="ar-SA"/>
      </w:rPr>
    </w:lvl>
    <w:lvl w:ilvl="8" w:tplc="A8E0300A">
      <w:numFmt w:val="bullet"/>
      <w:lvlText w:val="•"/>
      <w:lvlJc w:val="left"/>
      <w:pPr>
        <w:ind w:left="7507" w:hanging="360"/>
      </w:pPr>
      <w:rPr>
        <w:rFonts w:hint="default"/>
        <w:lang w:val="en-US" w:eastAsia="en-US" w:bidi="ar-SA"/>
      </w:rPr>
    </w:lvl>
  </w:abstractNum>
  <w:abstractNum w:abstractNumId="88" w15:restartNumberingAfterBreak="0">
    <w:nsid w:val="653E3E36"/>
    <w:multiLevelType w:val="hybridMultilevel"/>
    <w:tmpl w:val="C2E42604"/>
    <w:lvl w:ilvl="0" w:tplc="B164DF5E">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947CEBCE">
      <w:numFmt w:val="bullet"/>
      <w:lvlText w:val="•"/>
      <w:lvlJc w:val="left"/>
      <w:pPr>
        <w:ind w:left="1412" w:hanging="428"/>
      </w:pPr>
      <w:rPr>
        <w:rFonts w:hint="default"/>
        <w:lang w:val="en-US" w:eastAsia="en-US" w:bidi="ar-SA"/>
      </w:rPr>
    </w:lvl>
    <w:lvl w:ilvl="2" w:tplc="D4764032">
      <w:numFmt w:val="bullet"/>
      <w:lvlText w:val="•"/>
      <w:lvlJc w:val="left"/>
      <w:pPr>
        <w:ind w:left="2284" w:hanging="428"/>
      </w:pPr>
      <w:rPr>
        <w:rFonts w:hint="default"/>
        <w:lang w:val="en-US" w:eastAsia="en-US" w:bidi="ar-SA"/>
      </w:rPr>
    </w:lvl>
    <w:lvl w:ilvl="3" w:tplc="229C0A4A">
      <w:numFmt w:val="bullet"/>
      <w:lvlText w:val="•"/>
      <w:lvlJc w:val="left"/>
      <w:pPr>
        <w:ind w:left="3157" w:hanging="428"/>
      </w:pPr>
      <w:rPr>
        <w:rFonts w:hint="default"/>
        <w:lang w:val="en-US" w:eastAsia="en-US" w:bidi="ar-SA"/>
      </w:rPr>
    </w:lvl>
    <w:lvl w:ilvl="4" w:tplc="19EA9934">
      <w:numFmt w:val="bullet"/>
      <w:lvlText w:val="•"/>
      <w:lvlJc w:val="left"/>
      <w:pPr>
        <w:ind w:left="4029" w:hanging="428"/>
      </w:pPr>
      <w:rPr>
        <w:rFonts w:hint="default"/>
        <w:lang w:val="en-US" w:eastAsia="en-US" w:bidi="ar-SA"/>
      </w:rPr>
    </w:lvl>
    <w:lvl w:ilvl="5" w:tplc="D1006FF8">
      <w:numFmt w:val="bullet"/>
      <w:lvlText w:val="•"/>
      <w:lvlJc w:val="left"/>
      <w:pPr>
        <w:ind w:left="4902" w:hanging="428"/>
      </w:pPr>
      <w:rPr>
        <w:rFonts w:hint="default"/>
        <w:lang w:val="en-US" w:eastAsia="en-US" w:bidi="ar-SA"/>
      </w:rPr>
    </w:lvl>
    <w:lvl w:ilvl="6" w:tplc="04FA43D8">
      <w:numFmt w:val="bullet"/>
      <w:lvlText w:val="•"/>
      <w:lvlJc w:val="left"/>
      <w:pPr>
        <w:ind w:left="5774" w:hanging="428"/>
      </w:pPr>
      <w:rPr>
        <w:rFonts w:hint="default"/>
        <w:lang w:val="en-US" w:eastAsia="en-US" w:bidi="ar-SA"/>
      </w:rPr>
    </w:lvl>
    <w:lvl w:ilvl="7" w:tplc="10A6EC84">
      <w:numFmt w:val="bullet"/>
      <w:lvlText w:val="•"/>
      <w:lvlJc w:val="left"/>
      <w:pPr>
        <w:ind w:left="6646" w:hanging="428"/>
      </w:pPr>
      <w:rPr>
        <w:rFonts w:hint="default"/>
        <w:lang w:val="en-US" w:eastAsia="en-US" w:bidi="ar-SA"/>
      </w:rPr>
    </w:lvl>
    <w:lvl w:ilvl="8" w:tplc="0FB4E260">
      <w:numFmt w:val="bullet"/>
      <w:lvlText w:val="•"/>
      <w:lvlJc w:val="left"/>
      <w:pPr>
        <w:ind w:left="7519" w:hanging="428"/>
      </w:pPr>
      <w:rPr>
        <w:rFonts w:hint="default"/>
        <w:lang w:val="en-US" w:eastAsia="en-US" w:bidi="ar-SA"/>
      </w:rPr>
    </w:lvl>
  </w:abstractNum>
  <w:abstractNum w:abstractNumId="89" w15:restartNumberingAfterBreak="0">
    <w:nsid w:val="661C103B"/>
    <w:multiLevelType w:val="hybridMultilevel"/>
    <w:tmpl w:val="9DD2FE24"/>
    <w:lvl w:ilvl="0" w:tplc="4B0EDA5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35381B70">
      <w:numFmt w:val="bullet"/>
      <w:lvlText w:val="•"/>
      <w:lvlJc w:val="left"/>
      <w:pPr>
        <w:ind w:left="1412" w:hanging="428"/>
      </w:pPr>
      <w:rPr>
        <w:rFonts w:hint="default"/>
        <w:lang w:val="en-US" w:eastAsia="en-US" w:bidi="ar-SA"/>
      </w:rPr>
    </w:lvl>
    <w:lvl w:ilvl="2" w:tplc="0C845FBE">
      <w:numFmt w:val="bullet"/>
      <w:lvlText w:val="•"/>
      <w:lvlJc w:val="left"/>
      <w:pPr>
        <w:ind w:left="2284" w:hanging="428"/>
      </w:pPr>
      <w:rPr>
        <w:rFonts w:hint="default"/>
        <w:lang w:val="en-US" w:eastAsia="en-US" w:bidi="ar-SA"/>
      </w:rPr>
    </w:lvl>
    <w:lvl w:ilvl="3" w:tplc="5FA6FE36">
      <w:numFmt w:val="bullet"/>
      <w:lvlText w:val="•"/>
      <w:lvlJc w:val="left"/>
      <w:pPr>
        <w:ind w:left="3157" w:hanging="428"/>
      </w:pPr>
      <w:rPr>
        <w:rFonts w:hint="default"/>
        <w:lang w:val="en-US" w:eastAsia="en-US" w:bidi="ar-SA"/>
      </w:rPr>
    </w:lvl>
    <w:lvl w:ilvl="4" w:tplc="214A8FD6">
      <w:numFmt w:val="bullet"/>
      <w:lvlText w:val="•"/>
      <w:lvlJc w:val="left"/>
      <w:pPr>
        <w:ind w:left="4029" w:hanging="428"/>
      </w:pPr>
      <w:rPr>
        <w:rFonts w:hint="default"/>
        <w:lang w:val="en-US" w:eastAsia="en-US" w:bidi="ar-SA"/>
      </w:rPr>
    </w:lvl>
    <w:lvl w:ilvl="5" w:tplc="805606B2">
      <w:numFmt w:val="bullet"/>
      <w:lvlText w:val="•"/>
      <w:lvlJc w:val="left"/>
      <w:pPr>
        <w:ind w:left="4902" w:hanging="428"/>
      </w:pPr>
      <w:rPr>
        <w:rFonts w:hint="default"/>
        <w:lang w:val="en-US" w:eastAsia="en-US" w:bidi="ar-SA"/>
      </w:rPr>
    </w:lvl>
    <w:lvl w:ilvl="6" w:tplc="3AECFEAC">
      <w:numFmt w:val="bullet"/>
      <w:lvlText w:val="•"/>
      <w:lvlJc w:val="left"/>
      <w:pPr>
        <w:ind w:left="5774" w:hanging="428"/>
      </w:pPr>
      <w:rPr>
        <w:rFonts w:hint="default"/>
        <w:lang w:val="en-US" w:eastAsia="en-US" w:bidi="ar-SA"/>
      </w:rPr>
    </w:lvl>
    <w:lvl w:ilvl="7" w:tplc="90BADD84">
      <w:numFmt w:val="bullet"/>
      <w:lvlText w:val="•"/>
      <w:lvlJc w:val="left"/>
      <w:pPr>
        <w:ind w:left="6646" w:hanging="428"/>
      </w:pPr>
      <w:rPr>
        <w:rFonts w:hint="default"/>
        <w:lang w:val="en-US" w:eastAsia="en-US" w:bidi="ar-SA"/>
      </w:rPr>
    </w:lvl>
    <w:lvl w:ilvl="8" w:tplc="9E4C69BC">
      <w:numFmt w:val="bullet"/>
      <w:lvlText w:val="•"/>
      <w:lvlJc w:val="left"/>
      <w:pPr>
        <w:ind w:left="7519" w:hanging="428"/>
      </w:pPr>
      <w:rPr>
        <w:rFonts w:hint="default"/>
        <w:lang w:val="en-US" w:eastAsia="en-US" w:bidi="ar-SA"/>
      </w:rPr>
    </w:lvl>
  </w:abstractNum>
  <w:abstractNum w:abstractNumId="90" w15:restartNumberingAfterBreak="0">
    <w:nsid w:val="6C15236C"/>
    <w:multiLevelType w:val="hybridMultilevel"/>
    <w:tmpl w:val="4DC28E4E"/>
    <w:lvl w:ilvl="0" w:tplc="C2142F92">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73864B9E">
      <w:numFmt w:val="bullet"/>
      <w:lvlText w:val="•"/>
      <w:lvlJc w:val="left"/>
      <w:pPr>
        <w:ind w:left="1412" w:hanging="428"/>
      </w:pPr>
      <w:rPr>
        <w:rFonts w:hint="default"/>
        <w:lang w:val="en-US" w:eastAsia="en-US" w:bidi="ar-SA"/>
      </w:rPr>
    </w:lvl>
    <w:lvl w:ilvl="2" w:tplc="4BC09C02">
      <w:numFmt w:val="bullet"/>
      <w:lvlText w:val="•"/>
      <w:lvlJc w:val="left"/>
      <w:pPr>
        <w:ind w:left="2284" w:hanging="428"/>
      </w:pPr>
      <w:rPr>
        <w:rFonts w:hint="default"/>
        <w:lang w:val="en-US" w:eastAsia="en-US" w:bidi="ar-SA"/>
      </w:rPr>
    </w:lvl>
    <w:lvl w:ilvl="3" w:tplc="9BE8C0C4">
      <w:numFmt w:val="bullet"/>
      <w:lvlText w:val="•"/>
      <w:lvlJc w:val="left"/>
      <w:pPr>
        <w:ind w:left="3157" w:hanging="428"/>
      </w:pPr>
      <w:rPr>
        <w:rFonts w:hint="default"/>
        <w:lang w:val="en-US" w:eastAsia="en-US" w:bidi="ar-SA"/>
      </w:rPr>
    </w:lvl>
    <w:lvl w:ilvl="4" w:tplc="CE8ECC92">
      <w:numFmt w:val="bullet"/>
      <w:lvlText w:val="•"/>
      <w:lvlJc w:val="left"/>
      <w:pPr>
        <w:ind w:left="4029" w:hanging="428"/>
      </w:pPr>
      <w:rPr>
        <w:rFonts w:hint="default"/>
        <w:lang w:val="en-US" w:eastAsia="en-US" w:bidi="ar-SA"/>
      </w:rPr>
    </w:lvl>
    <w:lvl w:ilvl="5" w:tplc="8EE8BE40">
      <w:numFmt w:val="bullet"/>
      <w:lvlText w:val="•"/>
      <w:lvlJc w:val="left"/>
      <w:pPr>
        <w:ind w:left="4902" w:hanging="428"/>
      </w:pPr>
      <w:rPr>
        <w:rFonts w:hint="default"/>
        <w:lang w:val="en-US" w:eastAsia="en-US" w:bidi="ar-SA"/>
      </w:rPr>
    </w:lvl>
    <w:lvl w:ilvl="6" w:tplc="497ED74E">
      <w:numFmt w:val="bullet"/>
      <w:lvlText w:val="•"/>
      <w:lvlJc w:val="left"/>
      <w:pPr>
        <w:ind w:left="5774" w:hanging="428"/>
      </w:pPr>
      <w:rPr>
        <w:rFonts w:hint="default"/>
        <w:lang w:val="en-US" w:eastAsia="en-US" w:bidi="ar-SA"/>
      </w:rPr>
    </w:lvl>
    <w:lvl w:ilvl="7" w:tplc="51C698CC">
      <w:numFmt w:val="bullet"/>
      <w:lvlText w:val="•"/>
      <w:lvlJc w:val="left"/>
      <w:pPr>
        <w:ind w:left="6646" w:hanging="428"/>
      </w:pPr>
      <w:rPr>
        <w:rFonts w:hint="default"/>
        <w:lang w:val="en-US" w:eastAsia="en-US" w:bidi="ar-SA"/>
      </w:rPr>
    </w:lvl>
    <w:lvl w:ilvl="8" w:tplc="76A6227E">
      <w:numFmt w:val="bullet"/>
      <w:lvlText w:val="•"/>
      <w:lvlJc w:val="left"/>
      <w:pPr>
        <w:ind w:left="7519" w:hanging="428"/>
      </w:pPr>
      <w:rPr>
        <w:rFonts w:hint="default"/>
        <w:lang w:val="en-US" w:eastAsia="en-US" w:bidi="ar-SA"/>
      </w:rPr>
    </w:lvl>
  </w:abstractNum>
  <w:abstractNum w:abstractNumId="91" w15:restartNumberingAfterBreak="0">
    <w:nsid w:val="6C623DF0"/>
    <w:multiLevelType w:val="hybridMultilevel"/>
    <w:tmpl w:val="A9FCA6F6"/>
    <w:lvl w:ilvl="0" w:tplc="D4762948">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31481116">
      <w:numFmt w:val="bullet"/>
      <w:lvlText w:val="•"/>
      <w:lvlJc w:val="left"/>
      <w:pPr>
        <w:ind w:left="1412" w:hanging="428"/>
      </w:pPr>
      <w:rPr>
        <w:rFonts w:hint="default"/>
        <w:lang w:val="en-US" w:eastAsia="en-US" w:bidi="ar-SA"/>
      </w:rPr>
    </w:lvl>
    <w:lvl w:ilvl="2" w:tplc="F62C7C72">
      <w:numFmt w:val="bullet"/>
      <w:lvlText w:val="•"/>
      <w:lvlJc w:val="left"/>
      <w:pPr>
        <w:ind w:left="2284" w:hanging="428"/>
      </w:pPr>
      <w:rPr>
        <w:rFonts w:hint="default"/>
        <w:lang w:val="en-US" w:eastAsia="en-US" w:bidi="ar-SA"/>
      </w:rPr>
    </w:lvl>
    <w:lvl w:ilvl="3" w:tplc="A05ECCFE">
      <w:numFmt w:val="bullet"/>
      <w:lvlText w:val="•"/>
      <w:lvlJc w:val="left"/>
      <w:pPr>
        <w:ind w:left="3157" w:hanging="428"/>
      </w:pPr>
      <w:rPr>
        <w:rFonts w:hint="default"/>
        <w:lang w:val="en-US" w:eastAsia="en-US" w:bidi="ar-SA"/>
      </w:rPr>
    </w:lvl>
    <w:lvl w:ilvl="4" w:tplc="D7C2DE1A">
      <w:numFmt w:val="bullet"/>
      <w:lvlText w:val="•"/>
      <w:lvlJc w:val="left"/>
      <w:pPr>
        <w:ind w:left="4029" w:hanging="428"/>
      </w:pPr>
      <w:rPr>
        <w:rFonts w:hint="default"/>
        <w:lang w:val="en-US" w:eastAsia="en-US" w:bidi="ar-SA"/>
      </w:rPr>
    </w:lvl>
    <w:lvl w:ilvl="5" w:tplc="36B05FA0">
      <w:numFmt w:val="bullet"/>
      <w:lvlText w:val="•"/>
      <w:lvlJc w:val="left"/>
      <w:pPr>
        <w:ind w:left="4902" w:hanging="428"/>
      </w:pPr>
      <w:rPr>
        <w:rFonts w:hint="default"/>
        <w:lang w:val="en-US" w:eastAsia="en-US" w:bidi="ar-SA"/>
      </w:rPr>
    </w:lvl>
    <w:lvl w:ilvl="6" w:tplc="DE18DA20">
      <w:numFmt w:val="bullet"/>
      <w:lvlText w:val="•"/>
      <w:lvlJc w:val="left"/>
      <w:pPr>
        <w:ind w:left="5774" w:hanging="428"/>
      </w:pPr>
      <w:rPr>
        <w:rFonts w:hint="default"/>
        <w:lang w:val="en-US" w:eastAsia="en-US" w:bidi="ar-SA"/>
      </w:rPr>
    </w:lvl>
    <w:lvl w:ilvl="7" w:tplc="A0DC9520">
      <w:numFmt w:val="bullet"/>
      <w:lvlText w:val="•"/>
      <w:lvlJc w:val="left"/>
      <w:pPr>
        <w:ind w:left="6646" w:hanging="428"/>
      </w:pPr>
      <w:rPr>
        <w:rFonts w:hint="default"/>
        <w:lang w:val="en-US" w:eastAsia="en-US" w:bidi="ar-SA"/>
      </w:rPr>
    </w:lvl>
    <w:lvl w:ilvl="8" w:tplc="62CA4674">
      <w:numFmt w:val="bullet"/>
      <w:lvlText w:val="•"/>
      <w:lvlJc w:val="left"/>
      <w:pPr>
        <w:ind w:left="7519" w:hanging="428"/>
      </w:pPr>
      <w:rPr>
        <w:rFonts w:hint="default"/>
        <w:lang w:val="en-US" w:eastAsia="en-US" w:bidi="ar-SA"/>
      </w:rPr>
    </w:lvl>
  </w:abstractNum>
  <w:abstractNum w:abstractNumId="92" w15:restartNumberingAfterBreak="0">
    <w:nsid w:val="6CAC4F36"/>
    <w:multiLevelType w:val="hybridMultilevel"/>
    <w:tmpl w:val="1CCE7E28"/>
    <w:lvl w:ilvl="0" w:tplc="25545A9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ED6A8730">
      <w:numFmt w:val="bullet"/>
      <w:lvlText w:val="•"/>
      <w:lvlJc w:val="left"/>
      <w:pPr>
        <w:ind w:left="1522" w:hanging="428"/>
      </w:pPr>
      <w:rPr>
        <w:rFonts w:hint="default"/>
        <w:lang w:val="en-US" w:eastAsia="en-US" w:bidi="ar-SA"/>
      </w:rPr>
    </w:lvl>
    <w:lvl w:ilvl="2" w:tplc="9DAEAF88">
      <w:numFmt w:val="bullet"/>
      <w:lvlText w:val="•"/>
      <w:lvlJc w:val="left"/>
      <w:pPr>
        <w:ind w:left="2444" w:hanging="428"/>
      </w:pPr>
      <w:rPr>
        <w:rFonts w:hint="default"/>
        <w:lang w:val="en-US" w:eastAsia="en-US" w:bidi="ar-SA"/>
      </w:rPr>
    </w:lvl>
    <w:lvl w:ilvl="3" w:tplc="A2ECB6F0">
      <w:numFmt w:val="bullet"/>
      <w:lvlText w:val="•"/>
      <w:lvlJc w:val="left"/>
      <w:pPr>
        <w:ind w:left="3367" w:hanging="428"/>
      </w:pPr>
      <w:rPr>
        <w:rFonts w:hint="default"/>
        <w:lang w:val="en-US" w:eastAsia="en-US" w:bidi="ar-SA"/>
      </w:rPr>
    </w:lvl>
    <w:lvl w:ilvl="4" w:tplc="945C2008">
      <w:numFmt w:val="bullet"/>
      <w:lvlText w:val="•"/>
      <w:lvlJc w:val="left"/>
      <w:pPr>
        <w:ind w:left="4289" w:hanging="428"/>
      </w:pPr>
      <w:rPr>
        <w:rFonts w:hint="default"/>
        <w:lang w:val="en-US" w:eastAsia="en-US" w:bidi="ar-SA"/>
      </w:rPr>
    </w:lvl>
    <w:lvl w:ilvl="5" w:tplc="4632638A">
      <w:numFmt w:val="bullet"/>
      <w:lvlText w:val="•"/>
      <w:lvlJc w:val="left"/>
      <w:pPr>
        <w:ind w:left="5212" w:hanging="428"/>
      </w:pPr>
      <w:rPr>
        <w:rFonts w:hint="default"/>
        <w:lang w:val="en-US" w:eastAsia="en-US" w:bidi="ar-SA"/>
      </w:rPr>
    </w:lvl>
    <w:lvl w:ilvl="6" w:tplc="F9DAAB4E">
      <w:numFmt w:val="bullet"/>
      <w:lvlText w:val="•"/>
      <w:lvlJc w:val="left"/>
      <w:pPr>
        <w:ind w:left="6134" w:hanging="428"/>
      </w:pPr>
      <w:rPr>
        <w:rFonts w:hint="default"/>
        <w:lang w:val="en-US" w:eastAsia="en-US" w:bidi="ar-SA"/>
      </w:rPr>
    </w:lvl>
    <w:lvl w:ilvl="7" w:tplc="7A6ABB4E">
      <w:numFmt w:val="bullet"/>
      <w:lvlText w:val="•"/>
      <w:lvlJc w:val="left"/>
      <w:pPr>
        <w:ind w:left="7056" w:hanging="428"/>
      </w:pPr>
      <w:rPr>
        <w:rFonts w:hint="default"/>
        <w:lang w:val="en-US" w:eastAsia="en-US" w:bidi="ar-SA"/>
      </w:rPr>
    </w:lvl>
    <w:lvl w:ilvl="8" w:tplc="1FD451F8">
      <w:numFmt w:val="bullet"/>
      <w:lvlText w:val="•"/>
      <w:lvlJc w:val="left"/>
      <w:pPr>
        <w:ind w:left="7979" w:hanging="428"/>
      </w:pPr>
      <w:rPr>
        <w:rFonts w:hint="default"/>
        <w:lang w:val="en-US" w:eastAsia="en-US" w:bidi="ar-SA"/>
      </w:rPr>
    </w:lvl>
  </w:abstractNum>
  <w:abstractNum w:abstractNumId="93" w15:restartNumberingAfterBreak="0">
    <w:nsid w:val="6D727D73"/>
    <w:multiLevelType w:val="hybridMultilevel"/>
    <w:tmpl w:val="FA38EDB4"/>
    <w:lvl w:ilvl="0" w:tplc="D1E0FBD2">
      <w:start w:val="1"/>
      <w:numFmt w:val="decimal"/>
      <w:lvlText w:val="%1."/>
      <w:lvlJc w:val="left"/>
      <w:pPr>
        <w:ind w:left="479" w:hanging="360"/>
      </w:pPr>
      <w:rPr>
        <w:rFonts w:hint="default"/>
        <w:spacing w:val="0"/>
        <w:w w:val="100"/>
        <w:lang w:val="en-US" w:eastAsia="en-US" w:bidi="ar-SA"/>
      </w:rPr>
    </w:lvl>
    <w:lvl w:ilvl="1" w:tplc="6DA8287E">
      <w:numFmt w:val="bullet"/>
      <w:lvlText w:val="•"/>
      <w:lvlJc w:val="left"/>
      <w:pPr>
        <w:ind w:left="1358" w:hanging="360"/>
      </w:pPr>
      <w:rPr>
        <w:rFonts w:hint="default"/>
        <w:lang w:val="en-US" w:eastAsia="en-US" w:bidi="ar-SA"/>
      </w:rPr>
    </w:lvl>
    <w:lvl w:ilvl="2" w:tplc="ED6E2492">
      <w:numFmt w:val="bullet"/>
      <w:lvlText w:val="•"/>
      <w:lvlJc w:val="left"/>
      <w:pPr>
        <w:ind w:left="2236" w:hanging="360"/>
      </w:pPr>
      <w:rPr>
        <w:rFonts w:hint="default"/>
        <w:lang w:val="en-US" w:eastAsia="en-US" w:bidi="ar-SA"/>
      </w:rPr>
    </w:lvl>
    <w:lvl w:ilvl="3" w:tplc="661E00FE">
      <w:numFmt w:val="bullet"/>
      <w:lvlText w:val="•"/>
      <w:lvlJc w:val="left"/>
      <w:pPr>
        <w:ind w:left="3115" w:hanging="360"/>
      </w:pPr>
      <w:rPr>
        <w:rFonts w:hint="default"/>
        <w:lang w:val="en-US" w:eastAsia="en-US" w:bidi="ar-SA"/>
      </w:rPr>
    </w:lvl>
    <w:lvl w:ilvl="4" w:tplc="6756A8AA">
      <w:numFmt w:val="bullet"/>
      <w:lvlText w:val="•"/>
      <w:lvlJc w:val="left"/>
      <w:pPr>
        <w:ind w:left="3993" w:hanging="360"/>
      </w:pPr>
      <w:rPr>
        <w:rFonts w:hint="default"/>
        <w:lang w:val="en-US" w:eastAsia="en-US" w:bidi="ar-SA"/>
      </w:rPr>
    </w:lvl>
    <w:lvl w:ilvl="5" w:tplc="1D3E2478">
      <w:numFmt w:val="bullet"/>
      <w:lvlText w:val="•"/>
      <w:lvlJc w:val="left"/>
      <w:pPr>
        <w:ind w:left="4872" w:hanging="360"/>
      </w:pPr>
      <w:rPr>
        <w:rFonts w:hint="default"/>
        <w:lang w:val="en-US" w:eastAsia="en-US" w:bidi="ar-SA"/>
      </w:rPr>
    </w:lvl>
    <w:lvl w:ilvl="6" w:tplc="5F0A7D9A">
      <w:numFmt w:val="bullet"/>
      <w:lvlText w:val="•"/>
      <w:lvlJc w:val="left"/>
      <w:pPr>
        <w:ind w:left="5750" w:hanging="360"/>
      </w:pPr>
      <w:rPr>
        <w:rFonts w:hint="default"/>
        <w:lang w:val="en-US" w:eastAsia="en-US" w:bidi="ar-SA"/>
      </w:rPr>
    </w:lvl>
    <w:lvl w:ilvl="7" w:tplc="211EE106">
      <w:numFmt w:val="bullet"/>
      <w:lvlText w:val="•"/>
      <w:lvlJc w:val="left"/>
      <w:pPr>
        <w:ind w:left="6628" w:hanging="360"/>
      </w:pPr>
      <w:rPr>
        <w:rFonts w:hint="default"/>
        <w:lang w:val="en-US" w:eastAsia="en-US" w:bidi="ar-SA"/>
      </w:rPr>
    </w:lvl>
    <w:lvl w:ilvl="8" w:tplc="39B65BA0">
      <w:numFmt w:val="bullet"/>
      <w:lvlText w:val="•"/>
      <w:lvlJc w:val="left"/>
      <w:pPr>
        <w:ind w:left="7507" w:hanging="360"/>
      </w:pPr>
      <w:rPr>
        <w:rFonts w:hint="default"/>
        <w:lang w:val="en-US" w:eastAsia="en-US" w:bidi="ar-SA"/>
      </w:rPr>
    </w:lvl>
  </w:abstractNum>
  <w:abstractNum w:abstractNumId="94" w15:restartNumberingAfterBreak="0">
    <w:nsid w:val="6EEF1B15"/>
    <w:multiLevelType w:val="hybridMultilevel"/>
    <w:tmpl w:val="62D4C684"/>
    <w:lvl w:ilvl="0" w:tplc="3D1020C0">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D1AAE5EA">
      <w:numFmt w:val="bullet"/>
      <w:lvlText w:val="•"/>
      <w:lvlJc w:val="left"/>
      <w:pPr>
        <w:ind w:left="1418" w:hanging="428"/>
      </w:pPr>
      <w:rPr>
        <w:rFonts w:hint="default"/>
        <w:lang w:val="en-US" w:eastAsia="en-US" w:bidi="ar-SA"/>
      </w:rPr>
    </w:lvl>
    <w:lvl w:ilvl="2" w:tplc="C9B49D98">
      <w:numFmt w:val="bullet"/>
      <w:lvlText w:val="•"/>
      <w:lvlJc w:val="left"/>
      <w:pPr>
        <w:ind w:left="2296" w:hanging="428"/>
      </w:pPr>
      <w:rPr>
        <w:rFonts w:hint="default"/>
        <w:lang w:val="en-US" w:eastAsia="en-US" w:bidi="ar-SA"/>
      </w:rPr>
    </w:lvl>
    <w:lvl w:ilvl="3" w:tplc="75D62BBE">
      <w:numFmt w:val="bullet"/>
      <w:lvlText w:val="•"/>
      <w:lvlJc w:val="left"/>
      <w:pPr>
        <w:ind w:left="3175" w:hanging="428"/>
      </w:pPr>
      <w:rPr>
        <w:rFonts w:hint="default"/>
        <w:lang w:val="en-US" w:eastAsia="en-US" w:bidi="ar-SA"/>
      </w:rPr>
    </w:lvl>
    <w:lvl w:ilvl="4" w:tplc="A6CC626A">
      <w:numFmt w:val="bullet"/>
      <w:lvlText w:val="•"/>
      <w:lvlJc w:val="left"/>
      <w:pPr>
        <w:ind w:left="4053" w:hanging="428"/>
      </w:pPr>
      <w:rPr>
        <w:rFonts w:hint="default"/>
        <w:lang w:val="en-US" w:eastAsia="en-US" w:bidi="ar-SA"/>
      </w:rPr>
    </w:lvl>
    <w:lvl w:ilvl="5" w:tplc="10B8C9D8">
      <w:numFmt w:val="bullet"/>
      <w:lvlText w:val="•"/>
      <w:lvlJc w:val="left"/>
      <w:pPr>
        <w:ind w:left="4932" w:hanging="428"/>
      </w:pPr>
      <w:rPr>
        <w:rFonts w:hint="default"/>
        <w:lang w:val="en-US" w:eastAsia="en-US" w:bidi="ar-SA"/>
      </w:rPr>
    </w:lvl>
    <w:lvl w:ilvl="6" w:tplc="FD2899BE">
      <w:numFmt w:val="bullet"/>
      <w:lvlText w:val="•"/>
      <w:lvlJc w:val="left"/>
      <w:pPr>
        <w:ind w:left="5810" w:hanging="428"/>
      </w:pPr>
      <w:rPr>
        <w:rFonts w:hint="default"/>
        <w:lang w:val="en-US" w:eastAsia="en-US" w:bidi="ar-SA"/>
      </w:rPr>
    </w:lvl>
    <w:lvl w:ilvl="7" w:tplc="B21A108A">
      <w:numFmt w:val="bullet"/>
      <w:lvlText w:val="•"/>
      <w:lvlJc w:val="left"/>
      <w:pPr>
        <w:ind w:left="6688" w:hanging="428"/>
      </w:pPr>
      <w:rPr>
        <w:rFonts w:hint="default"/>
        <w:lang w:val="en-US" w:eastAsia="en-US" w:bidi="ar-SA"/>
      </w:rPr>
    </w:lvl>
    <w:lvl w:ilvl="8" w:tplc="E17A7FC6">
      <w:numFmt w:val="bullet"/>
      <w:lvlText w:val="•"/>
      <w:lvlJc w:val="left"/>
      <w:pPr>
        <w:ind w:left="7567" w:hanging="428"/>
      </w:pPr>
      <w:rPr>
        <w:rFonts w:hint="default"/>
        <w:lang w:val="en-US" w:eastAsia="en-US" w:bidi="ar-SA"/>
      </w:rPr>
    </w:lvl>
  </w:abstractNum>
  <w:abstractNum w:abstractNumId="95" w15:restartNumberingAfterBreak="0">
    <w:nsid w:val="6F392608"/>
    <w:multiLevelType w:val="hybridMultilevel"/>
    <w:tmpl w:val="6150982A"/>
    <w:lvl w:ilvl="0" w:tplc="EC4808B0">
      <w:start w:val="1"/>
      <w:numFmt w:val="decimal"/>
      <w:lvlText w:val="%1."/>
      <w:lvlJc w:val="left"/>
      <w:pPr>
        <w:ind w:left="479" w:hanging="360"/>
      </w:pPr>
      <w:rPr>
        <w:rFonts w:hint="default"/>
        <w:spacing w:val="0"/>
        <w:w w:val="100"/>
        <w:lang w:val="en-US" w:eastAsia="en-US" w:bidi="ar-SA"/>
      </w:rPr>
    </w:lvl>
    <w:lvl w:ilvl="1" w:tplc="AC863C26">
      <w:numFmt w:val="bullet"/>
      <w:lvlText w:val="•"/>
      <w:lvlJc w:val="left"/>
      <w:pPr>
        <w:ind w:left="1358" w:hanging="360"/>
      </w:pPr>
      <w:rPr>
        <w:rFonts w:hint="default"/>
        <w:lang w:val="en-US" w:eastAsia="en-US" w:bidi="ar-SA"/>
      </w:rPr>
    </w:lvl>
    <w:lvl w:ilvl="2" w:tplc="F14EF812">
      <w:numFmt w:val="bullet"/>
      <w:lvlText w:val="•"/>
      <w:lvlJc w:val="left"/>
      <w:pPr>
        <w:ind w:left="2236" w:hanging="360"/>
      </w:pPr>
      <w:rPr>
        <w:rFonts w:hint="default"/>
        <w:lang w:val="en-US" w:eastAsia="en-US" w:bidi="ar-SA"/>
      </w:rPr>
    </w:lvl>
    <w:lvl w:ilvl="3" w:tplc="62FCE46E">
      <w:numFmt w:val="bullet"/>
      <w:lvlText w:val="•"/>
      <w:lvlJc w:val="left"/>
      <w:pPr>
        <w:ind w:left="3115" w:hanging="360"/>
      </w:pPr>
      <w:rPr>
        <w:rFonts w:hint="default"/>
        <w:lang w:val="en-US" w:eastAsia="en-US" w:bidi="ar-SA"/>
      </w:rPr>
    </w:lvl>
    <w:lvl w:ilvl="4" w:tplc="D03AF5F8">
      <w:numFmt w:val="bullet"/>
      <w:lvlText w:val="•"/>
      <w:lvlJc w:val="left"/>
      <w:pPr>
        <w:ind w:left="3993" w:hanging="360"/>
      </w:pPr>
      <w:rPr>
        <w:rFonts w:hint="default"/>
        <w:lang w:val="en-US" w:eastAsia="en-US" w:bidi="ar-SA"/>
      </w:rPr>
    </w:lvl>
    <w:lvl w:ilvl="5" w:tplc="AEDEFA82">
      <w:numFmt w:val="bullet"/>
      <w:lvlText w:val="•"/>
      <w:lvlJc w:val="left"/>
      <w:pPr>
        <w:ind w:left="4872" w:hanging="360"/>
      </w:pPr>
      <w:rPr>
        <w:rFonts w:hint="default"/>
        <w:lang w:val="en-US" w:eastAsia="en-US" w:bidi="ar-SA"/>
      </w:rPr>
    </w:lvl>
    <w:lvl w:ilvl="6" w:tplc="08540144">
      <w:numFmt w:val="bullet"/>
      <w:lvlText w:val="•"/>
      <w:lvlJc w:val="left"/>
      <w:pPr>
        <w:ind w:left="5750" w:hanging="360"/>
      </w:pPr>
      <w:rPr>
        <w:rFonts w:hint="default"/>
        <w:lang w:val="en-US" w:eastAsia="en-US" w:bidi="ar-SA"/>
      </w:rPr>
    </w:lvl>
    <w:lvl w:ilvl="7" w:tplc="F730A63E">
      <w:numFmt w:val="bullet"/>
      <w:lvlText w:val="•"/>
      <w:lvlJc w:val="left"/>
      <w:pPr>
        <w:ind w:left="6628" w:hanging="360"/>
      </w:pPr>
      <w:rPr>
        <w:rFonts w:hint="default"/>
        <w:lang w:val="en-US" w:eastAsia="en-US" w:bidi="ar-SA"/>
      </w:rPr>
    </w:lvl>
    <w:lvl w:ilvl="8" w:tplc="3A52EA9A">
      <w:numFmt w:val="bullet"/>
      <w:lvlText w:val="•"/>
      <w:lvlJc w:val="left"/>
      <w:pPr>
        <w:ind w:left="7507" w:hanging="360"/>
      </w:pPr>
      <w:rPr>
        <w:rFonts w:hint="default"/>
        <w:lang w:val="en-US" w:eastAsia="en-US" w:bidi="ar-SA"/>
      </w:rPr>
    </w:lvl>
  </w:abstractNum>
  <w:abstractNum w:abstractNumId="96" w15:restartNumberingAfterBreak="0">
    <w:nsid w:val="711E5B06"/>
    <w:multiLevelType w:val="hybridMultilevel"/>
    <w:tmpl w:val="954E66A6"/>
    <w:lvl w:ilvl="0" w:tplc="499E9DE0">
      <w:start w:val="1"/>
      <w:numFmt w:val="decimal"/>
      <w:lvlText w:val="%1."/>
      <w:lvlJc w:val="left"/>
      <w:pPr>
        <w:ind w:left="607" w:hanging="428"/>
      </w:pPr>
      <w:rPr>
        <w:rFonts w:hint="default"/>
        <w:spacing w:val="0"/>
        <w:w w:val="100"/>
        <w:lang w:val="en-US" w:eastAsia="en-US" w:bidi="ar-SA"/>
      </w:rPr>
    </w:lvl>
    <w:lvl w:ilvl="1" w:tplc="30187F04">
      <w:numFmt w:val="bullet"/>
      <w:lvlText w:val="•"/>
      <w:lvlJc w:val="left"/>
      <w:pPr>
        <w:ind w:left="1522" w:hanging="428"/>
      </w:pPr>
      <w:rPr>
        <w:rFonts w:hint="default"/>
        <w:lang w:val="en-US" w:eastAsia="en-US" w:bidi="ar-SA"/>
      </w:rPr>
    </w:lvl>
    <w:lvl w:ilvl="2" w:tplc="4F88A22C">
      <w:numFmt w:val="bullet"/>
      <w:lvlText w:val="•"/>
      <w:lvlJc w:val="left"/>
      <w:pPr>
        <w:ind w:left="2444" w:hanging="428"/>
      </w:pPr>
      <w:rPr>
        <w:rFonts w:hint="default"/>
        <w:lang w:val="en-US" w:eastAsia="en-US" w:bidi="ar-SA"/>
      </w:rPr>
    </w:lvl>
    <w:lvl w:ilvl="3" w:tplc="E706880C">
      <w:numFmt w:val="bullet"/>
      <w:lvlText w:val="•"/>
      <w:lvlJc w:val="left"/>
      <w:pPr>
        <w:ind w:left="3367" w:hanging="428"/>
      </w:pPr>
      <w:rPr>
        <w:rFonts w:hint="default"/>
        <w:lang w:val="en-US" w:eastAsia="en-US" w:bidi="ar-SA"/>
      </w:rPr>
    </w:lvl>
    <w:lvl w:ilvl="4" w:tplc="BEAEC18A">
      <w:numFmt w:val="bullet"/>
      <w:lvlText w:val="•"/>
      <w:lvlJc w:val="left"/>
      <w:pPr>
        <w:ind w:left="4289" w:hanging="428"/>
      </w:pPr>
      <w:rPr>
        <w:rFonts w:hint="default"/>
        <w:lang w:val="en-US" w:eastAsia="en-US" w:bidi="ar-SA"/>
      </w:rPr>
    </w:lvl>
    <w:lvl w:ilvl="5" w:tplc="660412BC">
      <w:numFmt w:val="bullet"/>
      <w:lvlText w:val="•"/>
      <w:lvlJc w:val="left"/>
      <w:pPr>
        <w:ind w:left="5212" w:hanging="428"/>
      </w:pPr>
      <w:rPr>
        <w:rFonts w:hint="default"/>
        <w:lang w:val="en-US" w:eastAsia="en-US" w:bidi="ar-SA"/>
      </w:rPr>
    </w:lvl>
    <w:lvl w:ilvl="6" w:tplc="057CA1C6">
      <w:numFmt w:val="bullet"/>
      <w:lvlText w:val="•"/>
      <w:lvlJc w:val="left"/>
      <w:pPr>
        <w:ind w:left="6134" w:hanging="428"/>
      </w:pPr>
      <w:rPr>
        <w:rFonts w:hint="default"/>
        <w:lang w:val="en-US" w:eastAsia="en-US" w:bidi="ar-SA"/>
      </w:rPr>
    </w:lvl>
    <w:lvl w:ilvl="7" w:tplc="C3EE1790">
      <w:numFmt w:val="bullet"/>
      <w:lvlText w:val="•"/>
      <w:lvlJc w:val="left"/>
      <w:pPr>
        <w:ind w:left="7056" w:hanging="428"/>
      </w:pPr>
      <w:rPr>
        <w:rFonts w:hint="default"/>
        <w:lang w:val="en-US" w:eastAsia="en-US" w:bidi="ar-SA"/>
      </w:rPr>
    </w:lvl>
    <w:lvl w:ilvl="8" w:tplc="7702F71E">
      <w:numFmt w:val="bullet"/>
      <w:lvlText w:val="•"/>
      <w:lvlJc w:val="left"/>
      <w:pPr>
        <w:ind w:left="7979" w:hanging="428"/>
      </w:pPr>
      <w:rPr>
        <w:rFonts w:hint="default"/>
        <w:lang w:val="en-US" w:eastAsia="en-US" w:bidi="ar-SA"/>
      </w:rPr>
    </w:lvl>
  </w:abstractNum>
  <w:abstractNum w:abstractNumId="97" w15:restartNumberingAfterBreak="0">
    <w:nsid w:val="71686E6B"/>
    <w:multiLevelType w:val="hybridMultilevel"/>
    <w:tmpl w:val="A75287CA"/>
    <w:lvl w:ilvl="0" w:tplc="B37AE868">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8744B758">
      <w:numFmt w:val="bullet"/>
      <w:lvlText w:val="•"/>
      <w:lvlJc w:val="left"/>
      <w:pPr>
        <w:ind w:left="1418" w:hanging="428"/>
      </w:pPr>
      <w:rPr>
        <w:rFonts w:hint="default"/>
        <w:lang w:val="en-US" w:eastAsia="en-US" w:bidi="ar-SA"/>
      </w:rPr>
    </w:lvl>
    <w:lvl w:ilvl="2" w:tplc="63620A82">
      <w:numFmt w:val="bullet"/>
      <w:lvlText w:val="•"/>
      <w:lvlJc w:val="left"/>
      <w:pPr>
        <w:ind w:left="2296" w:hanging="428"/>
      </w:pPr>
      <w:rPr>
        <w:rFonts w:hint="default"/>
        <w:lang w:val="en-US" w:eastAsia="en-US" w:bidi="ar-SA"/>
      </w:rPr>
    </w:lvl>
    <w:lvl w:ilvl="3" w:tplc="81C849B0">
      <w:numFmt w:val="bullet"/>
      <w:lvlText w:val="•"/>
      <w:lvlJc w:val="left"/>
      <w:pPr>
        <w:ind w:left="3175" w:hanging="428"/>
      </w:pPr>
      <w:rPr>
        <w:rFonts w:hint="default"/>
        <w:lang w:val="en-US" w:eastAsia="en-US" w:bidi="ar-SA"/>
      </w:rPr>
    </w:lvl>
    <w:lvl w:ilvl="4" w:tplc="5A7234E0">
      <w:numFmt w:val="bullet"/>
      <w:lvlText w:val="•"/>
      <w:lvlJc w:val="left"/>
      <w:pPr>
        <w:ind w:left="4053" w:hanging="428"/>
      </w:pPr>
      <w:rPr>
        <w:rFonts w:hint="default"/>
        <w:lang w:val="en-US" w:eastAsia="en-US" w:bidi="ar-SA"/>
      </w:rPr>
    </w:lvl>
    <w:lvl w:ilvl="5" w:tplc="C39A676A">
      <w:numFmt w:val="bullet"/>
      <w:lvlText w:val="•"/>
      <w:lvlJc w:val="left"/>
      <w:pPr>
        <w:ind w:left="4932" w:hanging="428"/>
      </w:pPr>
      <w:rPr>
        <w:rFonts w:hint="default"/>
        <w:lang w:val="en-US" w:eastAsia="en-US" w:bidi="ar-SA"/>
      </w:rPr>
    </w:lvl>
    <w:lvl w:ilvl="6" w:tplc="D2B89C86">
      <w:numFmt w:val="bullet"/>
      <w:lvlText w:val="•"/>
      <w:lvlJc w:val="left"/>
      <w:pPr>
        <w:ind w:left="5810" w:hanging="428"/>
      </w:pPr>
      <w:rPr>
        <w:rFonts w:hint="default"/>
        <w:lang w:val="en-US" w:eastAsia="en-US" w:bidi="ar-SA"/>
      </w:rPr>
    </w:lvl>
    <w:lvl w:ilvl="7" w:tplc="2D9624A2">
      <w:numFmt w:val="bullet"/>
      <w:lvlText w:val="•"/>
      <w:lvlJc w:val="left"/>
      <w:pPr>
        <w:ind w:left="6688" w:hanging="428"/>
      </w:pPr>
      <w:rPr>
        <w:rFonts w:hint="default"/>
        <w:lang w:val="en-US" w:eastAsia="en-US" w:bidi="ar-SA"/>
      </w:rPr>
    </w:lvl>
    <w:lvl w:ilvl="8" w:tplc="B906C78A">
      <w:numFmt w:val="bullet"/>
      <w:lvlText w:val="•"/>
      <w:lvlJc w:val="left"/>
      <w:pPr>
        <w:ind w:left="7567" w:hanging="428"/>
      </w:pPr>
      <w:rPr>
        <w:rFonts w:hint="default"/>
        <w:lang w:val="en-US" w:eastAsia="en-US" w:bidi="ar-SA"/>
      </w:rPr>
    </w:lvl>
  </w:abstractNum>
  <w:abstractNum w:abstractNumId="98" w15:restartNumberingAfterBreak="0">
    <w:nsid w:val="72904CDC"/>
    <w:multiLevelType w:val="hybridMultilevel"/>
    <w:tmpl w:val="9530DAF0"/>
    <w:lvl w:ilvl="0" w:tplc="BEE6017A">
      <w:start w:val="1"/>
      <w:numFmt w:val="decimal"/>
      <w:lvlText w:val="%1."/>
      <w:lvlJc w:val="left"/>
      <w:pPr>
        <w:ind w:left="547" w:hanging="428"/>
      </w:pPr>
      <w:rPr>
        <w:rFonts w:ascii="Arial" w:eastAsia="Arial" w:hAnsi="Arial" w:cs="Arial" w:hint="default"/>
        <w:b w:val="0"/>
        <w:bCs w:val="0"/>
        <w:i w:val="0"/>
        <w:iCs w:val="0"/>
        <w:spacing w:val="-1"/>
        <w:w w:val="100"/>
        <w:sz w:val="22"/>
        <w:szCs w:val="22"/>
        <w:lang w:val="en-US" w:eastAsia="en-US" w:bidi="ar-SA"/>
      </w:rPr>
    </w:lvl>
    <w:lvl w:ilvl="1" w:tplc="1F126178">
      <w:start w:val="1"/>
      <w:numFmt w:val="decimal"/>
      <w:lvlText w:val="%2."/>
      <w:lvlJc w:val="left"/>
      <w:pPr>
        <w:ind w:left="840" w:hanging="360"/>
        <w:jc w:val="right"/>
      </w:pPr>
      <w:rPr>
        <w:rFonts w:ascii="Arial" w:eastAsia="Arial" w:hAnsi="Arial" w:cs="Arial" w:hint="default"/>
        <w:b w:val="0"/>
        <w:bCs w:val="0"/>
        <w:i w:val="0"/>
        <w:iCs w:val="0"/>
        <w:spacing w:val="0"/>
        <w:w w:val="100"/>
        <w:sz w:val="22"/>
        <w:szCs w:val="22"/>
        <w:lang w:val="en-US" w:eastAsia="en-US" w:bidi="ar-SA"/>
      </w:rPr>
    </w:lvl>
    <w:lvl w:ilvl="2" w:tplc="B2782A5C">
      <w:numFmt w:val="bullet"/>
      <w:lvlText w:val="•"/>
      <w:lvlJc w:val="left"/>
      <w:pPr>
        <w:ind w:left="1775" w:hanging="360"/>
      </w:pPr>
      <w:rPr>
        <w:rFonts w:hint="default"/>
        <w:lang w:val="en-US" w:eastAsia="en-US" w:bidi="ar-SA"/>
      </w:rPr>
    </w:lvl>
    <w:lvl w:ilvl="3" w:tplc="7CB23F20">
      <w:numFmt w:val="bullet"/>
      <w:lvlText w:val="•"/>
      <w:lvlJc w:val="left"/>
      <w:pPr>
        <w:ind w:left="2710" w:hanging="360"/>
      </w:pPr>
      <w:rPr>
        <w:rFonts w:hint="default"/>
        <w:lang w:val="en-US" w:eastAsia="en-US" w:bidi="ar-SA"/>
      </w:rPr>
    </w:lvl>
    <w:lvl w:ilvl="4" w:tplc="1D9E927C">
      <w:numFmt w:val="bullet"/>
      <w:lvlText w:val="•"/>
      <w:lvlJc w:val="left"/>
      <w:pPr>
        <w:ind w:left="3646" w:hanging="360"/>
      </w:pPr>
      <w:rPr>
        <w:rFonts w:hint="default"/>
        <w:lang w:val="en-US" w:eastAsia="en-US" w:bidi="ar-SA"/>
      </w:rPr>
    </w:lvl>
    <w:lvl w:ilvl="5" w:tplc="4344FEBC">
      <w:numFmt w:val="bullet"/>
      <w:lvlText w:val="•"/>
      <w:lvlJc w:val="left"/>
      <w:pPr>
        <w:ind w:left="4581" w:hanging="360"/>
      </w:pPr>
      <w:rPr>
        <w:rFonts w:hint="default"/>
        <w:lang w:val="en-US" w:eastAsia="en-US" w:bidi="ar-SA"/>
      </w:rPr>
    </w:lvl>
    <w:lvl w:ilvl="6" w:tplc="11BE155A">
      <w:numFmt w:val="bullet"/>
      <w:lvlText w:val="•"/>
      <w:lvlJc w:val="left"/>
      <w:pPr>
        <w:ind w:left="5517" w:hanging="360"/>
      </w:pPr>
      <w:rPr>
        <w:rFonts w:hint="default"/>
        <w:lang w:val="en-US" w:eastAsia="en-US" w:bidi="ar-SA"/>
      </w:rPr>
    </w:lvl>
    <w:lvl w:ilvl="7" w:tplc="9746E8FC">
      <w:numFmt w:val="bullet"/>
      <w:lvlText w:val="•"/>
      <w:lvlJc w:val="left"/>
      <w:pPr>
        <w:ind w:left="6452" w:hanging="360"/>
      </w:pPr>
      <w:rPr>
        <w:rFonts w:hint="default"/>
        <w:lang w:val="en-US" w:eastAsia="en-US" w:bidi="ar-SA"/>
      </w:rPr>
    </w:lvl>
    <w:lvl w:ilvl="8" w:tplc="CA4ECBFE">
      <w:numFmt w:val="bullet"/>
      <w:lvlText w:val="•"/>
      <w:lvlJc w:val="left"/>
      <w:pPr>
        <w:ind w:left="7388" w:hanging="360"/>
      </w:pPr>
      <w:rPr>
        <w:rFonts w:hint="default"/>
        <w:lang w:val="en-US" w:eastAsia="en-US" w:bidi="ar-SA"/>
      </w:rPr>
    </w:lvl>
  </w:abstractNum>
  <w:abstractNum w:abstractNumId="99" w15:restartNumberingAfterBreak="0">
    <w:nsid w:val="72B852E7"/>
    <w:multiLevelType w:val="hybridMultilevel"/>
    <w:tmpl w:val="3BD85B10"/>
    <w:lvl w:ilvl="0" w:tplc="08090019">
      <w:start w:val="1"/>
      <w:numFmt w:val="lowerLetter"/>
      <w:lvlText w:val="%1."/>
      <w:lvlJc w:val="left"/>
      <w:pPr>
        <w:ind w:left="1230" w:hanging="360"/>
      </w:p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100" w15:restartNumberingAfterBreak="0">
    <w:nsid w:val="72BF62F4"/>
    <w:multiLevelType w:val="hybridMultilevel"/>
    <w:tmpl w:val="E280DA94"/>
    <w:lvl w:ilvl="0" w:tplc="06A4FC2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1D6807C">
      <w:numFmt w:val="bullet"/>
      <w:lvlText w:val="•"/>
      <w:lvlJc w:val="left"/>
      <w:pPr>
        <w:ind w:left="1411" w:hanging="428"/>
      </w:pPr>
      <w:rPr>
        <w:rFonts w:hint="default"/>
        <w:lang w:val="en-US" w:eastAsia="en-US" w:bidi="ar-SA"/>
      </w:rPr>
    </w:lvl>
    <w:lvl w:ilvl="2" w:tplc="A386BD18">
      <w:numFmt w:val="bullet"/>
      <w:lvlText w:val="•"/>
      <w:lvlJc w:val="left"/>
      <w:pPr>
        <w:ind w:left="2283" w:hanging="428"/>
      </w:pPr>
      <w:rPr>
        <w:rFonts w:hint="default"/>
        <w:lang w:val="en-US" w:eastAsia="en-US" w:bidi="ar-SA"/>
      </w:rPr>
    </w:lvl>
    <w:lvl w:ilvl="3" w:tplc="C9DEC3B0">
      <w:numFmt w:val="bullet"/>
      <w:lvlText w:val="•"/>
      <w:lvlJc w:val="left"/>
      <w:pPr>
        <w:ind w:left="3155" w:hanging="428"/>
      </w:pPr>
      <w:rPr>
        <w:rFonts w:hint="default"/>
        <w:lang w:val="en-US" w:eastAsia="en-US" w:bidi="ar-SA"/>
      </w:rPr>
    </w:lvl>
    <w:lvl w:ilvl="4" w:tplc="EE0CCB58">
      <w:numFmt w:val="bullet"/>
      <w:lvlText w:val="•"/>
      <w:lvlJc w:val="left"/>
      <w:pPr>
        <w:ind w:left="4027" w:hanging="428"/>
      </w:pPr>
      <w:rPr>
        <w:rFonts w:hint="default"/>
        <w:lang w:val="en-US" w:eastAsia="en-US" w:bidi="ar-SA"/>
      </w:rPr>
    </w:lvl>
    <w:lvl w:ilvl="5" w:tplc="7C58BA32">
      <w:numFmt w:val="bullet"/>
      <w:lvlText w:val="•"/>
      <w:lvlJc w:val="left"/>
      <w:pPr>
        <w:ind w:left="4899" w:hanging="428"/>
      </w:pPr>
      <w:rPr>
        <w:rFonts w:hint="default"/>
        <w:lang w:val="en-US" w:eastAsia="en-US" w:bidi="ar-SA"/>
      </w:rPr>
    </w:lvl>
    <w:lvl w:ilvl="6" w:tplc="B16860E8">
      <w:numFmt w:val="bullet"/>
      <w:lvlText w:val="•"/>
      <w:lvlJc w:val="left"/>
      <w:pPr>
        <w:ind w:left="5771" w:hanging="428"/>
      </w:pPr>
      <w:rPr>
        <w:rFonts w:hint="default"/>
        <w:lang w:val="en-US" w:eastAsia="en-US" w:bidi="ar-SA"/>
      </w:rPr>
    </w:lvl>
    <w:lvl w:ilvl="7" w:tplc="22B61C06">
      <w:numFmt w:val="bullet"/>
      <w:lvlText w:val="•"/>
      <w:lvlJc w:val="left"/>
      <w:pPr>
        <w:ind w:left="6643" w:hanging="428"/>
      </w:pPr>
      <w:rPr>
        <w:rFonts w:hint="default"/>
        <w:lang w:val="en-US" w:eastAsia="en-US" w:bidi="ar-SA"/>
      </w:rPr>
    </w:lvl>
    <w:lvl w:ilvl="8" w:tplc="83F4B438">
      <w:numFmt w:val="bullet"/>
      <w:lvlText w:val="•"/>
      <w:lvlJc w:val="left"/>
      <w:pPr>
        <w:ind w:left="7515" w:hanging="428"/>
      </w:pPr>
      <w:rPr>
        <w:rFonts w:hint="default"/>
        <w:lang w:val="en-US" w:eastAsia="en-US" w:bidi="ar-SA"/>
      </w:rPr>
    </w:lvl>
  </w:abstractNum>
  <w:abstractNum w:abstractNumId="101" w15:restartNumberingAfterBreak="0">
    <w:nsid w:val="7319647C"/>
    <w:multiLevelType w:val="hybridMultilevel"/>
    <w:tmpl w:val="49026184"/>
    <w:lvl w:ilvl="0" w:tplc="9A08B526">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EB65C5C">
      <w:numFmt w:val="bullet"/>
      <w:lvlText w:val="•"/>
      <w:lvlJc w:val="left"/>
      <w:pPr>
        <w:ind w:left="1412" w:hanging="428"/>
      </w:pPr>
      <w:rPr>
        <w:rFonts w:hint="default"/>
        <w:lang w:val="en-US" w:eastAsia="en-US" w:bidi="ar-SA"/>
      </w:rPr>
    </w:lvl>
    <w:lvl w:ilvl="2" w:tplc="8E944C86">
      <w:numFmt w:val="bullet"/>
      <w:lvlText w:val="•"/>
      <w:lvlJc w:val="left"/>
      <w:pPr>
        <w:ind w:left="2284" w:hanging="428"/>
      </w:pPr>
      <w:rPr>
        <w:rFonts w:hint="default"/>
        <w:lang w:val="en-US" w:eastAsia="en-US" w:bidi="ar-SA"/>
      </w:rPr>
    </w:lvl>
    <w:lvl w:ilvl="3" w:tplc="1D70AC72">
      <w:numFmt w:val="bullet"/>
      <w:lvlText w:val="•"/>
      <w:lvlJc w:val="left"/>
      <w:pPr>
        <w:ind w:left="3157" w:hanging="428"/>
      </w:pPr>
      <w:rPr>
        <w:rFonts w:hint="default"/>
        <w:lang w:val="en-US" w:eastAsia="en-US" w:bidi="ar-SA"/>
      </w:rPr>
    </w:lvl>
    <w:lvl w:ilvl="4" w:tplc="1250DE8C">
      <w:numFmt w:val="bullet"/>
      <w:lvlText w:val="•"/>
      <w:lvlJc w:val="left"/>
      <w:pPr>
        <w:ind w:left="4029" w:hanging="428"/>
      </w:pPr>
      <w:rPr>
        <w:rFonts w:hint="default"/>
        <w:lang w:val="en-US" w:eastAsia="en-US" w:bidi="ar-SA"/>
      </w:rPr>
    </w:lvl>
    <w:lvl w:ilvl="5" w:tplc="31B0B132">
      <w:numFmt w:val="bullet"/>
      <w:lvlText w:val="•"/>
      <w:lvlJc w:val="left"/>
      <w:pPr>
        <w:ind w:left="4902" w:hanging="428"/>
      </w:pPr>
      <w:rPr>
        <w:rFonts w:hint="default"/>
        <w:lang w:val="en-US" w:eastAsia="en-US" w:bidi="ar-SA"/>
      </w:rPr>
    </w:lvl>
    <w:lvl w:ilvl="6" w:tplc="7DA48F54">
      <w:numFmt w:val="bullet"/>
      <w:lvlText w:val="•"/>
      <w:lvlJc w:val="left"/>
      <w:pPr>
        <w:ind w:left="5774" w:hanging="428"/>
      </w:pPr>
      <w:rPr>
        <w:rFonts w:hint="default"/>
        <w:lang w:val="en-US" w:eastAsia="en-US" w:bidi="ar-SA"/>
      </w:rPr>
    </w:lvl>
    <w:lvl w:ilvl="7" w:tplc="37284A1E">
      <w:numFmt w:val="bullet"/>
      <w:lvlText w:val="•"/>
      <w:lvlJc w:val="left"/>
      <w:pPr>
        <w:ind w:left="6646" w:hanging="428"/>
      </w:pPr>
      <w:rPr>
        <w:rFonts w:hint="default"/>
        <w:lang w:val="en-US" w:eastAsia="en-US" w:bidi="ar-SA"/>
      </w:rPr>
    </w:lvl>
    <w:lvl w:ilvl="8" w:tplc="F21CAD7E">
      <w:numFmt w:val="bullet"/>
      <w:lvlText w:val="•"/>
      <w:lvlJc w:val="left"/>
      <w:pPr>
        <w:ind w:left="7519" w:hanging="428"/>
      </w:pPr>
      <w:rPr>
        <w:rFonts w:hint="default"/>
        <w:lang w:val="en-US" w:eastAsia="en-US" w:bidi="ar-SA"/>
      </w:rPr>
    </w:lvl>
  </w:abstractNum>
  <w:abstractNum w:abstractNumId="102" w15:restartNumberingAfterBreak="0">
    <w:nsid w:val="754E7455"/>
    <w:multiLevelType w:val="hybridMultilevel"/>
    <w:tmpl w:val="69A8B06A"/>
    <w:lvl w:ilvl="0" w:tplc="4A864B54">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4B2663A8">
      <w:start w:val="1"/>
      <w:numFmt w:val="lowerRoman"/>
      <w:lvlText w:val="%2."/>
      <w:lvlJc w:val="left"/>
      <w:pPr>
        <w:ind w:left="1312" w:hanging="423"/>
      </w:pPr>
      <w:rPr>
        <w:rFonts w:ascii="Arial" w:eastAsia="Arial" w:hAnsi="Arial" w:cs="Arial" w:hint="default"/>
        <w:b w:val="0"/>
        <w:bCs w:val="0"/>
        <w:i w:val="0"/>
        <w:iCs w:val="0"/>
        <w:spacing w:val="-2"/>
        <w:w w:val="100"/>
        <w:sz w:val="22"/>
        <w:szCs w:val="22"/>
        <w:lang w:val="en-US" w:eastAsia="en-US" w:bidi="ar-SA"/>
      </w:rPr>
    </w:lvl>
    <w:lvl w:ilvl="2" w:tplc="BFF47522">
      <w:numFmt w:val="bullet"/>
      <w:lvlText w:val="•"/>
      <w:lvlJc w:val="left"/>
      <w:pPr>
        <w:ind w:left="2264" w:hanging="423"/>
      </w:pPr>
      <w:rPr>
        <w:rFonts w:hint="default"/>
        <w:lang w:val="en-US" w:eastAsia="en-US" w:bidi="ar-SA"/>
      </w:rPr>
    </w:lvl>
    <w:lvl w:ilvl="3" w:tplc="00EEFEDC">
      <w:numFmt w:val="bullet"/>
      <w:lvlText w:val="•"/>
      <w:lvlJc w:val="left"/>
      <w:pPr>
        <w:ind w:left="3209" w:hanging="423"/>
      </w:pPr>
      <w:rPr>
        <w:rFonts w:hint="default"/>
        <w:lang w:val="en-US" w:eastAsia="en-US" w:bidi="ar-SA"/>
      </w:rPr>
    </w:lvl>
    <w:lvl w:ilvl="4" w:tplc="ED124CD2">
      <w:numFmt w:val="bullet"/>
      <w:lvlText w:val="•"/>
      <w:lvlJc w:val="left"/>
      <w:pPr>
        <w:ind w:left="4154" w:hanging="423"/>
      </w:pPr>
      <w:rPr>
        <w:rFonts w:hint="default"/>
        <w:lang w:val="en-US" w:eastAsia="en-US" w:bidi="ar-SA"/>
      </w:rPr>
    </w:lvl>
    <w:lvl w:ilvl="5" w:tplc="724E73E6">
      <w:numFmt w:val="bullet"/>
      <w:lvlText w:val="•"/>
      <w:lvlJc w:val="left"/>
      <w:pPr>
        <w:ind w:left="5099" w:hanging="423"/>
      </w:pPr>
      <w:rPr>
        <w:rFonts w:hint="default"/>
        <w:lang w:val="en-US" w:eastAsia="en-US" w:bidi="ar-SA"/>
      </w:rPr>
    </w:lvl>
    <w:lvl w:ilvl="6" w:tplc="D1182496">
      <w:numFmt w:val="bullet"/>
      <w:lvlText w:val="•"/>
      <w:lvlJc w:val="left"/>
      <w:pPr>
        <w:ind w:left="6044" w:hanging="423"/>
      </w:pPr>
      <w:rPr>
        <w:rFonts w:hint="default"/>
        <w:lang w:val="en-US" w:eastAsia="en-US" w:bidi="ar-SA"/>
      </w:rPr>
    </w:lvl>
    <w:lvl w:ilvl="7" w:tplc="ED36B1A8">
      <w:numFmt w:val="bullet"/>
      <w:lvlText w:val="•"/>
      <w:lvlJc w:val="left"/>
      <w:pPr>
        <w:ind w:left="6989" w:hanging="423"/>
      </w:pPr>
      <w:rPr>
        <w:rFonts w:hint="default"/>
        <w:lang w:val="en-US" w:eastAsia="en-US" w:bidi="ar-SA"/>
      </w:rPr>
    </w:lvl>
    <w:lvl w:ilvl="8" w:tplc="217876F2">
      <w:numFmt w:val="bullet"/>
      <w:lvlText w:val="•"/>
      <w:lvlJc w:val="left"/>
      <w:pPr>
        <w:ind w:left="7934" w:hanging="423"/>
      </w:pPr>
      <w:rPr>
        <w:rFonts w:hint="default"/>
        <w:lang w:val="en-US" w:eastAsia="en-US" w:bidi="ar-SA"/>
      </w:rPr>
    </w:lvl>
  </w:abstractNum>
  <w:abstractNum w:abstractNumId="103" w15:restartNumberingAfterBreak="0">
    <w:nsid w:val="756A2BFE"/>
    <w:multiLevelType w:val="hybridMultilevel"/>
    <w:tmpl w:val="C902F1FA"/>
    <w:lvl w:ilvl="0" w:tplc="8EA497F6">
      <w:start w:val="1"/>
      <w:numFmt w:val="decimal"/>
      <w:lvlText w:val="%1."/>
      <w:lvlJc w:val="left"/>
      <w:pPr>
        <w:ind w:left="479" w:hanging="360"/>
      </w:pPr>
      <w:rPr>
        <w:rFonts w:ascii="Arial" w:eastAsia="Arial" w:hAnsi="Arial" w:cs="Arial" w:hint="default"/>
        <w:b w:val="0"/>
        <w:bCs w:val="0"/>
        <w:i w:val="0"/>
        <w:iCs w:val="0"/>
        <w:spacing w:val="0"/>
        <w:w w:val="100"/>
        <w:sz w:val="22"/>
        <w:szCs w:val="22"/>
        <w:lang w:val="en-US" w:eastAsia="en-US" w:bidi="ar-SA"/>
      </w:rPr>
    </w:lvl>
    <w:lvl w:ilvl="1" w:tplc="33CED426">
      <w:numFmt w:val="bullet"/>
      <w:lvlText w:val="•"/>
      <w:lvlJc w:val="left"/>
      <w:pPr>
        <w:ind w:left="1358" w:hanging="360"/>
      </w:pPr>
      <w:rPr>
        <w:rFonts w:hint="default"/>
        <w:lang w:val="en-US" w:eastAsia="en-US" w:bidi="ar-SA"/>
      </w:rPr>
    </w:lvl>
    <w:lvl w:ilvl="2" w:tplc="601EDED2">
      <w:numFmt w:val="bullet"/>
      <w:lvlText w:val="•"/>
      <w:lvlJc w:val="left"/>
      <w:pPr>
        <w:ind w:left="2236" w:hanging="360"/>
      </w:pPr>
      <w:rPr>
        <w:rFonts w:hint="default"/>
        <w:lang w:val="en-US" w:eastAsia="en-US" w:bidi="ar-SA"/>
      </w:rPr>
    </w:lvl>
    <w:lvl w:ilvl="3" w:tplc="993066D2">
      <w:numFmt w:val="bullet"/>
      <w:lvlText w:val="•"/>
      <w:lvlJc w:val="left"/>
      <w:pPr>
        <w:ind w:left="3115" w:hanging="360"/>
      </w:pPr>
      <w:rPr>
        <w:rFonts w:hint="default"/>
        <w:lang w:val="en-US" w:eastAsia="en-US" w:bidi="ar-SA"/>
      </w:rPr>
    </w:lvl>
    <w:lvl w:ilvl="4" w:tplc="07BE5EC0">
      <w:numFmt w:val="bullet"/>
      <w:lvlText w:val="•"/>
      <w:lvlJc w:val="left"/>
      <w:pPr>
        <w:ind w:left="3993" w:hanging="360"/>
      </w:pPr>
      <w:rPr>
        <w:rFonts w:hint="default"/>
        <w:lang w:val="en-US" w:eastAsia="en-US" w:bidi="ar-SA"/>
      </w:rPr>
    </w:lvl>
    <w:lvl w:ilvl="5" w:tplc="7D129272">
      <w:numFmt w:val="bullet"/>
      <w:lvlText w:val="•"/>
      <w:lvlJc w:val="left"/>
      <w:pPr>
        <w:ind w:left="4872" w:hanging="360"/>
      </w:pPr>
      <w:rPr>
        <w:rFonts w:hint="default"/>
        <w:lang w:val="en-US" w:eastAsia="en-US" w:bidi="ar-SA"/>
      </w:rPr>
    </w:lvl>
    <w:lvl w:ilvl="6" w:tplc="938E11A6">
      <w:numFmt w:val="bullet"/>
      <w:lvlText w:val="•"/>
      <w:lvlJc w:val="left"/>
      <w:pPr>
        <w:ind w:left="5750" w:hanging="360"/>
      </w:pPr>
      <w:rPr>
        <w:rFonts w:hint="default"/>
        <w:lang w:val="en-US" w:eastAsia="en-US" w:bidi="ar-SA"/>
      </w:rPr>
    </w:lvl>
    <w:lvl w:ilvl="7" w:tplc="7140123E">
      <w:numFmt w:val="bullet"/>
      <w:lvlText w:val="•"/>
      <w:lvlJc w:val="left"/>
      <w:pPr>
        <w:ind w:left="6628" w:hanging="360"/>
      </w:pPr>
      <w:rPr>
        <w:rFonts w:hint="default"/>
        <w:lang w:val="en-US" w:eastAsia="en-US" w:bidi="ar-SA"/>
      </w:rPr>
    </w:lvl>
    <w:lvl w:ilvl="8" w:tplc="1188F934">
      <w:numFmt w:val="bullet"/>
      <w:lvlText w:val="•"/>
      <w:lvlJc w:val="left"/>
      <w:pPr>
        <w:ind w:left="7507" w:hanging="360"/>
      </w:pPr>
      <w:rPr>
        <w:rFonts w:hint="default"/>
        <w:lang w:val="en-US" w:eastAsia="en-US" w:bidi="ar-SA"/>
      </w:rPr>
    </w:lvl>
  </w:abstractNum>
  <w:abstractNum w:abstractNumId="104" w15:restartNumberingAfterBreak="0">
    <w:nsid w:val="77501B41"/>
    <w:multiLevelType w:val="hybridMultilevel"/>
    <w:tmpl w:val="933E235A"/>
    <w:lvl w:ilvl="0" w:tplc="9EE091F0">
      <w:start w:val="1"/>
      <w:numFmt w:val="decimal"/>
      <w:lvlText w:val="%1."/>
      <w:lvlJc w:val="left"/>
      <w:pPr>
        <w:ind w:left="539" w:hanging="360"/>
      </w:pPr>
      <w:rPr>
        <w:rFonts w:ascii="Arial" w:eastAsia="Arial" w:hAnsi="Arial" w:cs="Arial" w:hint="default"/>
        <w:b w:val="0"/>
        <w:bCs w:val="0"/>
        <w:i w:val="0"/>
        <w:iCs w:val="0"/>
        <w:spacing w:val="0"/>
        <w:w w:val="100"/>
        <w:sz w:val="22"/>
        <w:szCs w:val="22"/>
        <w:lang w:val="en-US" w:eastAsia="en-US" w:bidi="ar-SA"/>
      </w:rPr>
    </w:lvl>
    <w:lvl w:ilvl="1" w:tplc="35A2FFDC">
      <w:numFmt w:val="bullet"/>
      <w:lvlText w:val="•"/>
      <w:lvlJc w:val="left"/>
      <w:pPr>
        <w:ind w:left="1468" w:hanging="360"/>
      </w:pPr>
      <w:rPr>
        <w:rFonts w:hint="default"/>
        <w:lang w:val="en-US" w:eastAsia="en-US" w:bidi="ar-SA"/>
      </w:rPr>
    </w:lvl>
    <w:lvl w:ilvl="2" w:tplc="5A92FAC8">
      <w:numFmt w:val="bullet"/>
      <w:lvlText w:val="•"/>
      <w:lvlJc w:val="left"/>
      <w:pPr>
        <w:ind w:left="2396" w:hanging="360"/>
      </w:pPr>
      <w:rPr>
        <w:rFonts w:hint="default"/>
        <w:lang w:val="en-US" w:eastAsia="en-US" w:bidi="ar-SA"/>
      </w:rPr>
    </w:lvl>
    <w:lvl w:ilvl="3" w:tplc="6A14DF34">
      <w:numFmt w:val="bullet"/>
      <w:lvlText w:val="•"/>
      <w:lvlJc w:val="left"/>
      <w:pPr>
        <w:ind w:left="3325" w:hanging="360"/>
      </w:pPr>
      <w:rPr>
        <w:rFonts w:hint="default"/>
        <w:lang w:val="en-US" w:eastAsia="en-US" w:bidi="ar-SA"/>
      </w:rPr>
    </w:lvl>
    <w:lvl w:ilvl="4" w:tplc="7322764E">
      <w:numFmt w:val="bullet"/>
      <w:lvlText w:val="•"/>
      <w:lvlJc w:val="left"/>
      <w:pPr>
        <w:ind w:left="4253" w:hanging="360"/>
      </w:pPr>
      <w:rPr>
        <w:rFonts w:hint="default"/>
        <w:lang w:val="en-US" w:eastAsia="en-US" w:bidi="ar-SA"/>
      </w:rPr>
    </w:lvl>
    <w:lvl w:ilvl="5" w:tplc="15047B02">
      <w:numFmt w:val="bullet"/>
      <w:lvlText w:val="•"/>
      <w:lvlJc w:val="left"/>
      <w:pPr>
        <w:ind w:left="5182" w:hanging="360"/>
      </w:pPr>
      <w:rPr>
        <w:rFonts w:hint="default"/>
        <w:lang w:val="en-US" w:eastAsia="en-US" w:bidi="ar-SA"/>
      </w:rPr>
    </w:lvl>
    <w:lvl w:ilvl="6" w:tplc="5EDC77EE">
      <w:numFmt w:val="bullet"/>
      <w:lvlText w:val="•"/>
      <w:lvlJc w:val="left"/>
      <w:pPr>
        <w:ind w:left="6110" w:hanging="360"/>
      </w:pPr>
      <w:rPr>
        <w:rFonts w:hint="default"/>
        <w:lang w:val="en-US" w:eastAsia="en-US" w:bidi="ar-SA"/>
      </w:rPr>
    </w:lvl>
    <w:lvl w:ilvl="7" w:tplc="6B949A32">
      <w:numFmt w:val="bullet"/>
      <w:lvlText w:val="•"/>
      <w:lvlJc w:val="left"/>
      <w:pPr>
        <w:ind w:left="7038" w:hanging="360"/>
      </w:pPr>
      <w:rPr>
        <w:rFonts w:hint="default"/>
        <w:lang w:val="en-US" w:eastAsia="en-US" w:bidi="ar-SA"/>
      </w:rPr>
    </w:lvl>
    <w:lvl w:ilvl="8" w:tplc="D68AF6B6">
      <w:numFmt w:val="bullet"/>
      <w:lvlText w:val="•"/>
      <w:lvlJc w:val="left"/>
      <w:pPr>
        <w:ind w:left="7967" w:hanging="360"/>
      </w:pPr>
      <w:rPr>
        <w:rFonts w:hint="default"/>
        <w:lang w:val="en-US" w:eastAsia="en-US" w:bidi="ar-SA"/>
      </w:rPr>
    </w:lvl>
  </w:abstractNum>
  <w:abstractNum w:abstractNumId="105" w15:restartNumberingAfterBreak="0">
    <w:nsid w:val="77D32FFE"/>
    <w:multiLevelType w:val="hybridMultilevel"/>
    <w:tmpl w:val="AACE13BE"/>
    <w:lvl w:ilvl="0" w:tplc="C17082BC">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CCA67C36">
      <w:numFmt w:val="bullet"/>
      <w:lvlText w:val="•"/>
      <w:lvlJc w:val="left"/>
      <w:pPr>
        <w:ind w:left="1412" w:hanging="428"/>
      </w:pPr>
      <w:rPr>
        <w:rFonts w:hint="default"/>
        <w:lang w:val="en-US" w:eastAsia="en-US" w:bidi="ar-SA"/>
      </w:rPr>
    </w:lvl>
    <w:lvl w:ilvl="2" w:tplc="B630066A">
      <w:numFmt w:val="bullet"/>
      <w:lvlText w:val="•"/>
      <w:lvlJc w:val="left"/>
      <w:pPr>
        <w:ind w:left="2284" w:hanging="428"/>
      </w:pPr>
      <w:rPr>
        <w:rFonts w:hint="default"/>
        <w:lang w:val="en-US" w:eastAsia="en-US" w:bidi="ar-SA"/>
      </w:rPr>
    </w:lvl>
    <w:lvl w:ilvl="3" w:tplc="735876EC">
      <w:numFmt w:val="bullet"/>
      <w:lvlText w:val="•"/>
      <w:lvlJc w:val="left"/>
      <w:pPr>
        <w:ind w:left="3157" w:hanging="428"/>
      </w:pPr>
      <w:rPr>
        <w:rFonts w:hint="default"/>
        <w:lang w:val="en-US" w:eastAsia="en-US" w:bidi="ar-SA"/>
      </w:rPr>
    </w:lvl>
    <w:lvl w:ilvl="4" w:tplc="DD688DA2">
      <w:numFmt w:val="bullet"/>
      <w:lvlText w:val="•"/>
      <w:lvlJc w:val="left"/>
      <w:pPr>
        <w:ind w:left="4029" w:hanging="428"/>
      </w:pPr>
      <w:rPr>
        <w:rFonts w:hint="default"/>
        <w:lang w:val="en-US" w:eastAsia="en-US" w:bidi="ar-SA"/>
      </w:rPr>
    </w:lvl>
    <w:lvl w:ilvl="5" w:tplc="2C3EC6EC">
      <w:numFmt w:val="bullet"/>
      <w:lvlText w:val="•"/>
      <w:lvlJc w:val="left"/>
      <w:pPr>
        <w:ind w:left="4902" w:hanging="428"/>
      </w:pPr>
      <w:rPr>
        <w:rFonts w:hint="default"/>
        <w:lang w:val="en-US" w:eastAsia="en-US" w:bidi="ar-SA"/>
      </w:rPr>
    </w:lvl>
    <w:lvl w:ilvl="6" w:tplc="D9C62D7E">
      <w:numFmt w:val="bullet"/>
      <w:lvlText w:val="•"/>
      <w:lvlJc w:val="left"/>
      <w:pPr>
        <w:ind w:left="5774" w:hanging="428"/>
      </w:pPr>
      <w:rPr>
        <w:rFonts w:hint="default"/>
        <w:lang w:val="en-US" w:eastAsia="en-US" w:bidi="ar-SA"/>
      </w:rPr>
    </w:lvl>
    <w:lvl w:ilvl="7" w:tplc="8F265108">
      <w:numFmt w:val="bullet"/>
      <w:lvlText w:val="•"/>
      <w:lvlJc w:val="left"/>
      <w:pPr>
        <w:ind w:left="6646" w:hanging="428"/>
      </w:pPr>
      <w:rPr>
        <w:rFonts w:hint="default"/>
        <w:lang w:val="en-US" w:eastAsia="en-US" w:bidi="ar-SA"/>
      </w:rPr>
    </w:lvl>
    <w:lvl w:ilvl="8" w:tplc="0D864BE0">
      <w:numFmt w:val="bullet"/>
      <w:lvlText w:val="•"/>
      <w:lvlJc w:val="left"/>
      <w:pPr>
        <w:ind w:left="7519" w:hanging="428"/>
      </w:pPr>
      <w:rPr>
        <w:rFonts w:hint="default"/>
        <w:lang w:val="en-US" w:eastAsia="en-US" w:bidi="ar-SA"/>
      </w:rPr>
    </w:lvl>
  </w:abstractNum>
  <w:abstractNum w:abstractNumId="106" w15:restartNumberingAfterBreak="0">
    <w:nsid w:val="784D7885"/>
    <w:multiLevelType w:val="hybridMultilevel"/>
    <w:tmpl w:val="C3A62CF6"/>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7" w15:restartNumberingAfterBreak="0">
    <w:nsid w:val="787B566B"/>
    <w:multiLevelType w:val="hybridMultilevel"/>
    <w:tmpl w:val="0038DE0E"/>
    <w:lvl w:ilvl="0" w:tplc="6FF0B6FC">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7F4030B8">
      <w:numFmt w:val="bullet"/>
      <w:lvlText w:val="•"/>
      <w:lvlJc w:val="left"/>
      <w:pPr>
        <w:ind w:left="1522" w:hanging="428"/>
      </w:pPr>
      <w:rPr>
        <w:rFonts w:hint="default"/>
        <w:lang w:val="en-US" w:eastAsia="en-US" w:bidi="ar-SA"/>
      </w:rPr>
    </w:lvl>
    <w:lvl w:ilvl="2" w:tplc="6832CEB0">
      <w:numFmt w:val="bullet"/>
      <w:lvlText w:val="•"/>
      <w:lvlJc w:val="left"/>
      <w:pPr>
        <w:ind w:left="2444" w:hanging="428"/>
      </w:pPr>
      <w:rPr>
        <w:rFonts w:hint="default"/>
        <w:lang w:val="en-US" w:eastAsia="en-US" w:bidi="ar-SA"/>
      </w:rPr>
    </w:lvl>
    <w:lvl w:ilvl="3" w:tplc="E4040FFA">
      <w:numFmt w:val="bullet"/>
      <w:lvlText w:val="•"/>
      <w:lvlJc w:val="left"/>
      <w:pPr>
        <w:ind w:left="3367" w:hanging="428"/>
      </w:pPr>
      <w:rPr>
        <w:rFonts w:hint="default"/>
        <w:lang w:val="en-US" w:eastAsia="en-US" w:bidi="ar-SA"/>
      </w:rPr>
    </w:lvl>
    <w:lvl w:ilvl="4" w:tplc="41944D0C">
      <w:numFmt w:val="bullet"/>
      <w:lvlText w:val="•"/>
      <w:lvlJc w:val="left"/>
      <w:pPr>
        <w:ind w:left="4289" w:hanging="428"/>
      </w:pPr>
      <w:rPr>
        <w:rFonts w:hint="default"/>
        <w:lang w:val="en-US" w:eastAsia="en-US" w:bidi="ar-SA"/>
      </w:rPr>
    </w:lvl>
    <w:lvl w:ilvl="5" w:tplc="135874FA">
      <w:numFmt w:val="bullet"/>
      <w:lvlText w:val="•"/>
      <w:lvlJc w:val="left"/>
      <w:pPr>
        <w:ind w:left="5212" w:hanging="428"/>
      </w:pPr>
      <w:rPr>
        <w:rFonts w:hint="default"/>
        <w:lang w:val="en-US" w:eastAsia="en-US" w:bidi="ar-SA"/>
      </w:rPr>
    </w:lvl>
    <w:lvl w:ilvl="6" w:tplc="251C0FBC">
      <w:numFmt w:val="bullet"/>
      <w:lvlText w:val="•"/>
      <w:lvlJc w:val="left"/>
      <w:pPr>
        <w:ind w:left="6134" w:hanging="428"/>
      </w:pPr>
      <w:rPr>
        <w:rFonts w:hint="default"/>
        <w:lang w:val="en-US" w:eastAsia="en-US" w:bidi="ar-SA"/>
      </w:rPr>
    </w:lvl>
    <w:lvl w:ilvl="7" w:tplc="00868C52">
      <w:numFmt w:val="bullet"/>
      <w:lvlText w:val="•"/>
      <w:lvlJc w:val="left"/>
      <w:pPr>
        <w:ind w:left="7056" w:hanging="428"/>
      </w:pPr>
      <w:rPr>
        <w:rFonts w:hint="default"/>
        <w:lang w:val="en-US" w:eastAsia="en-US" w:bidi="ar-SA"/>
      </w:rPr>
    </w:lvl>
    <w:lvl w:ilvl="8" w:tplc="A07EB04E">
      <w:numFmt w:val="bullet"/>
      <w:lvlText w:val="•"/>
      <w:lvlJc w:val="left"/>
      <w:pPr>
        <w:ind w:left="7979" w:hanging="428"/>
      </w:pPr>
      <w:rPr>
        <w:rFonts w:hint="default"/>
        <w:lang w:val="en-US" w:eastAsia="en-US" w:bidi="ar-SA"/>
      </w:rPr>
    </w:lvl>
  </w:abstractNum>
  <w:abstractNum w:abstractNumId="108" w15:restartNumberingAfterBreak="0">
    <w:nsid w:val="78E12356"/>
    <w:multiLevelType w:val="hybridMultilevel"/>
    <w:tmpl w:val="82EC1EF6"/>
    <w:lvl w:ilvl="0" w:tplc="117075AE">
      <w:start w:val="1"/>
      <w:numFmt w:val="decimal"/>
      <w:lvlText w:val="%1."/>
      <w:lvlJc w:val="left"/>
      <w:pPr>
        <w:ind w:left="607" w:hanging="428"/>
      </w:pPr>
      <w:rPr>
        <w:rFonts w:ascii="Arial" w:eastAsia="Arial" w:hAnsi="Arial" w:cs="Arial" w:hint="default"/>
        <w:b w:val="0"/>
        <w:bCs w:val="0"/>
        <w:i w:val="0"/>
        <w:iCs w:val="0"/>
        <w:spacing w:val="0"/>
        <w:w w:val="100"/>
        <w:sz w:val="22"/>
        <w:szCs w:val="22"/>
        <w:lang w:val="en-US" w:eastAsia="en-US" w:bidi="ar-SA"/>
      </w:rPr>
    </w:lvl>
    <w:lvl w:ilvl="1" w:tplc="31A6F2B6">
      <w:numFmt w:val="bullet"/>
      <w:lvlText w:val="•"/>
      <w:lvlJc w:val="left"/>
      <w:pPr>
        <w:ind w:left="1522" w:hanging="428"/>
      </w:pPr>
      <w:rPr>
        <w:rFonts w:hint="default"/>
        <w:lang w:val="en-US" w:eastAsia="en-US" w:bidi="ar-SA"/>
      </w:rPr>
    </w:lvl>
    <w:lvl w:ilvl="2" w:tplc="B51EAEA0">
      <w:numFmt w:val="bullet"/>
      <w:lvlText w:val="•"/>
      <w:lvlJc w:val="left"/>
      <w:pPr>
        <w:ind w:left="2444" w:hanging="428"/>
      </w:pPr>
      <w:rPr>
        <w:rFonts w:hint="default"/>
        <w:lang w:val="en-US" w:eastAsia="en-US" w:bidi="ar-SA"/>
      </w:rPr>
    </w:lvl>
    <w:lvl w:ilvl="3" w:tplc="A0BA84E6">
      <w:numFmt w:val="bullet"/>
      <w:lvlText w:val="•"/>
      <w:lvlJc w:val="left"/>
      <w:pPr>
        <w:ind w:left="3367" w:hanging="428"/>
      </w:pPr>
      <w:rPr>
        <w:rFonts w:hint="default"/>
        <w:lang w:val="en-US" w:eastAsia="en-US" w:bidi="ar-SA"/>
      </w:rPr>
    </w:lvl>
    <w:lvl w:ilvl="4" w:tplc="EABCBCA6">
      <w:numFmt w:val="bullet"/>
      <w:lvlText w:val="•"/>
      <w:lvlJc w:val="left"/>
      <w:pPr>
        <w:ind w:left="4289" w:hanging="428"/>
      </w:pPr>
      <w:rPr>
        <w:rFonts w:hint="default"/>
        <w:lang w:val="en-US" w:eastAsia="en-US" w:bidi="ar-SA"/>
      </w:rPr>
    </w:lvl>
    <w:lvl w:ilvl="5" w:tplc="9F32A952">
      <w:numFmt w:val="bullet"/>
      <w:lvlText w:val="•"/>
      <w:lvlJc w:val="left"/>
      <w:pPr>
        <w:ind w:left="5212" w:hanging="428"/>
      </w:pPr>
      <w:rPr>
        <w:rFonts w:hint="default"/>
        <w:lang w:val="en-US" w:eastAsia="en-US" w:bidi="ar-SA"/>
      </w:rPr>
    </w:lvl>
    <w:lvl w:ilvl="6" w:tplc="461CF108">
      <w:numFmt w:val="bullet"/>
      <w:lvlText w:val="•"/>
      <w:lvlJc w:val="left"/>
      <w:pPr>
        <w:ind w:left="6134" w:hanging="428"/>
      </w:pPr>
      <w:rPr>
        <w:rFonts w:hint="default"/>
        <w:lang w:val="en-US" w:eastAsia="en-US" w:bidi="ar-SA"/>
      </w:rPr>
    </w:lvl>
    <w:lvl w:ilvl="7" w:tplc="53FEC0F6">
      <w:numFmt w:val="bullet"/>
      <w:lvlText w:val="•"/>
      <w:lvlJc w:val="left"/>
      <w:pPr>
        <w:ind w:left="7056" w:hanging="428"/>
      </w:pPr>
      <w:rPr>
        <w:rFonts w:hint="default"/>
        <w:lang w:val="en-US" w:eastAsia="en-US" w:bidi="ar-SA"/>
      </w:rPr>
    </w:lvl>
    <w:lvl w:ilvl="8" w:tplc="3410BAAC">
      <w:numFmt w:val="bullet"/>
      <w:lvlText w:val="•"/>
      <w:lvlJc w:val="left"/>
      <w:pPr>
        <w:ind w:left="7979" w:hanging="428"/>
      </w:pPr>
      <w:rPr>
        <w:rFonts w:hint="default"/>
        <w:lang w:val="en-US" w:eastAsia="en-US" w:bidi="ar-SA"/>
      </w:rPr>
    </w:lvl>
  </w:abstractNum>
  <w:abstractNum w:abstractNumId="109" w15:restartNumberingAfterBreak="0">
    <w:nsid w:val="79934A96"/>
    <w:multiLevelType w:val="hybridMultilevel"/>
    <w:tmpl w:val="3064BE74"/>
    <w:lvl w:ilvl="0" w:tplc="08B0B396">
      <w:start w:val="1"/>
      <w:numFmt w:val="decimal"/>
      <w:lvlText w:val="%1."/>
      <w:lvlJc w:val="left"/>
      <w:pPr>
        <w:ind w:left="546" w:hanging="426"/>
      </w:pPr>
      <w:rPr>
        <w:rFonts w:hint="default"/>
        <w:spacing w:val="0"/>
        <w:w w:val="100"/>
        <w:lang w:val="en-US" w:eastAsia="en-US" w:bidi="ar-SA"/>
      </w:rPr>
    </w:lvl>
    <w:lvl w:ilvl="1" w:tplc="2886F742">
      <w:start w:val="1"/>
      <w:numFmt w:val="lowerRoman"/>
      <w:lvlText w:val="%2."/>
      <w:lvlJc w:val="left"/>
      <w:pPr>
        <w:ind w:left="1256" w:hanging="425"/>
      </w:pPr>
      <w:rPr>
        <w:rFonts w:ascii="Arial" w:eastAsia="Arial" w:hAnsi="Arial" w:cs="Arial" w:hint="default"/>
        <w:b w:val="0"/>
        <w:bCs w:val="0"/>
        <w:i w:val="0"/>
        <w:iCs w:val="0"/>
        <w:spacing w:val="0"/>
        <w:w w:val="100"/>
        <w:sz w:val="22"/>
        <w:szCs w:val="22"/>
        <w:lang w:val="en-US" w:eastAsia="en-US" w:bidi="ar-SA"/>
      </w:rPr>
    </w:lvl>
    <w:lvl w:ilvl="2" w:tplc="2418F8EC">
      <w:numFmt w:val="bullet"/>
      <w:lvlText w:val="•"/>
      <w:lvlJc w:val="left"/>
      <w:pPr>
        <w:ind w:left="2151" w:hanging="425"/>
      </w:pPr>
      <w:rPr>
        <w:rFonts w:hint="default"/>
        <w:lang w:val="en-US" w:eastAsia="en-US" w:bidi="ar-SA"/>
      </w:rPr>
    </w:lvl>
    <w:lvl w:ilvl="3" w:tplc="2A5C755E">
      <w:numFmt w:val="bullet"/>
      <w:lvlText w:val="•"/>
      <w:lvlJc w:val="left"/>
      <w:pPr>
        <w:ind w:left="3043" w:hanging="425"/>
      </w:pPr>
      <w:rPr>
        <w:rFonts w:hint="default"/>
        <w:lang w:val="en-US" w:eastAsia="en-US" w:bidi="ar-SA"/>
      </w:rPr>
    </w:lvl>
    <w:lvl w:ilvl="4" w:tplc="33141214">
      <w:numFmt w:val="bullet"/>
      <w:lvlText w:val="•"/>
      <w:lvlJc w:val="left"/>
      <w:pPr>
        <w:ind w:left="3935" w:hanging="425"/>
      </w:pPr>
      <w:rPr>
        <w:rFonts w:hint="default"/>
        <w:lang w:val="en-US" w:eastAsia="en-US" w:bidi="ar-SA"/>
      </w:rPr>
    </w:lvl>
    <w:lvl w:ilvl="5" w:tplc="CDB08D50">
      <w:numFmt w:val="bullet"/>
      <w:lvlText w:val="•"/>
      <w:lvlJc w:val="left"/>
      <w:pPr>
        <w:ind w:left="4826" w:hanging="425"/>
      </w:pPr>
      <w:rPr>
        <w:rFonts w:hint="default"/>
        <w:lang w:val="en-US" w:eastAsia="en-US" w:bidi="ar-SA"/>
      </w:rPr>
    </w:lvl>
    <w:lvl w:ilvl="6" w:tplc="B10A4032">
      <w:numFmt w:val="bullet"/>
      <w:lvlText w:val="•"/>
      <w:lvlJc w:val="left"/>
      <w:pPr>
        <w:ind w:left="5718" w:hanging="425"/>
      </w:pPr>
      <w:rPr>
        <w:rFonts w:hint="default"/>
        <w:lang w:val="en-US" w:eastAsia="en-US" w:bidi="ar-SA"/>
      </w:rPr>
    </w:lvl>
    <w:lvl w:ilvl="7" w:tplc="19226D4C">
      <w:numFmt w:val="bullet"/>
      <w:lvlText w:val="•"/>
      <w:lvlJc w:val="left"/>
      <w:pPr>
        <w:ind w:left="6610" w:hanging="425"/>
      </w:pPr>
      <w:rPr>
        <w:rFonts w:hint="default"/>
        <w:lang w:val="en-US" w:eastAsia="en-US" w:bidi="ar-SA"/>
      </w:rPr>
    </w:lvl>
    <w:lvl w:ilvl="8" w:tplc="6FA801E8">
      <w:numFmt w:val="bullet"/>
      <w:lvlText w:val="•"/>
      <w:lvlJc w:val="left"/>
      <w:pPr>
        <w:ind w:left="7501" w:hanging="425"/>
      </w:pPr>
      <w:rPr>
        <w:rFonts w:hint="default"/>
        <w:lang w:val="en-US" w:eastAsia="en-US" w:bidi="ar-SA"/>
      </w:rPr>
    </w:lvl>
  </w:abstractNum>
  <w:abstractNum w:abstractNumId="110" w15:restartNumberingAfterBreak="0">
    <w:nsid w:val="7C3A0BE3"/>
    <w:multiLevelType w:val="hybridMultilevel"/>
    <w:tmpl w:val="8E1C699E"/>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1" w15:restartNumberingAfterBreak="0">
    <w:nsid w:val="7E0F6B4B"/>
    <w:multiLevelType w:val="hybridMultilevel"/>
    <w:tmpl w:val="F24AA1D6"/>
    <w:lvl w:ilvl="0" w:tplc="40149446">
      <w:start w:val="1"/>
      <w:numFmt w:val="decimal"/>
      <w:lvlText w:val="%1."/>
      <w:lvlJc w:val="left"/>
      <w:pPr>
        <w:ind w:left="547" w:hanging="428"/>
      </w:pPr>
      <w:rPr>
        <w:rFonts w:ascii="Arial" w:eastAsia="Arial" w:hAnsi="Arial" w:cs="Arial" w:hint="default"/>
        <w:b w:val="0"/>
        <w:bCs w:val="0"/>
        <w:i w:val="0"/>
        <w:iCs w:val="0"/>
        <w:spacing w:val="0"/>
        <w:w w:val="100"/>
        <w:sz w:val="22"/>
        <w:szCs w:val="22"/>
        <w:lang w:val="en-US" w:eastAsia="en-US" w:bidi="ar-SA"/>
      </w:rPr>
    </w:lvl>
    <w:lvl w:ilvl="1" w:tplc="EFC60166">
      <w:numFmt w:val="bullet"/>
      <w:lvlText w:val="•"/>
      <w:lvlJc w:val="left"/>
      <w:pPr>
        <w:ind w:left="1412" w:hanging="428"/>
      </w:pPr>
      <w:rPr>
        <w:rFonts w:hint="default"/>
        <w:lang w:val="en-US" w:eastAsia="en-US" w:bidi="ar-SA"/>
      </w:rPr>
    </w:lvl>
    <w:lvl w:ilvl="2" w:tplc="F7145268">
      <w:numFmt w:val="bullet"/>
      <w:lvlText w:val="•"/>
      <w:lvlJc w:val="left"/>
      <w:pPr>
        <w:ind w:left="2284" w:hanging="428"/>
      </w:pPr>
      <w:rPr>
        <w:rFonts w:hint="default"/>
        <w:lang w:val="en-US" w:eastAsia="en-US" w:bidi="ar-SA"/>
      </w:rPr>
    </w:lvl>
    <w:lvl w:ilvl="3" w:tplc="C6043ED0">
      <w:numFmt w:val="bullet"/>
      <w:lvlText w:val="•"/>
      <w:lvlJc w:val="left"/>
      <w:pPr>
        <w:ind w:left="3157" w:hanging="428"/>
      </w:pPr>
      <w:rPr>
        <w:rFonts w:hint="default"/>
        <w:lang w:val="en-US" w:eastAsia="en-US" w:bidi="ar-SA"/>
      </w:rPr>
    </w:lvl>
    <w:lvl w:ilvl="4" w:tplc="025CE350">
      <w:numFmt w:val="bullet"/>
      <w:lvlText w:val="•"/>
      <w:lvlJc w:val="left"/>
      <w:pPr>
        <w:ind w:left="4029" w:hanging="428"/>
      </w:pPr>
      <w:rPr>
        <w:rFonts w:hint="default"/>
        <w:lang w:val="en-US" w:eastAsia="en-US" w:bidi="ar-SA"/>
      </w:rPr>
    </w:lvl>
    <w:lvl w:ilvl="5" w:tplc="05FA8390">
      <w:numFmt w:val="bullet"/>
      <w:lvlText w:val="•"/>
      <w:lvlJc w:val="left"/>
      <w:pPr>
        <w:ind w:left="4902" w:hanging="428"/>
      </w:pPr>
      <w:rPr>
        <w:rFonts w:hint="default"/>
        <w:lang w:val="en-US" w:eastAsia="en-US" w:bidi="ar-SA"/>
      </w:rPr>
    </w:lvl>
    <w:lvl w:ilvl="6" w:tplc="92146D5A">
      <w:numFmt w:val="bullet"/>
      <w:lvlText w:val="•"/>
      <w:lvlJc w:val="left"/>
      <w:pPr>
        <w:ind w:left="5774" w:hanging="428"/>
      </w:pPr>
      <w:rPr>
        <w:rFonts w:hint="default"/>
        <w:lang w:val="en-US" w:eastAsia="en-US" w:bidi="ar-SA"/>
      </w:rPr>
    </w:lvl>
    <w:lvl w:ilvl="7" w:tplc="B0F05724">
      <w:numFmt w:val="bullet"/>
      <w:lvlText w:val="•"/>
      <w:lvlJc w:val="left"/>
      <w:pPr>
        <w:ind w:left="6646" w:hanging="428"/>
      </w:pPr>
      <w:rPr>
        <w:rFonts w:hint="default"/>
        <w:lang w:val="en-US" w:eastAsia="en-US" w:bidi="ar-SA"/>
      </w:rPr>
    </w:lvl>
    <w:lvl w:ilvl="8" w:tplc="9BE87F66">
      <w:numFmt w:val="bullet"/>
      <w:lvlText w:val="•"/>
      <w:lvlJc w:val="left"/>
      <w:pPr>
        <w:ind w:left="7519" w:hanging="428"/>
      </w:pPr>
      <w:rPr>
        <w:rFonts w:hint="default"/>
        <w:lang w:val="en-US" w:eastAsia="en-US" w:bidi="ar-SA"/>
      </w:rPr>
    </w:lvl>
  </w:abstractNum>
  <w:abstractNum w:abstractNumId="112" w15:restartNumberingAfterBreak="0">
    <w:nsid w:val="7E804911"/>
    <w:multiLevelType w:val="hybridMultilevel"/>
    <w:tmpl w:val="864233A8"/>
    <w:lvl w:ilvl="0" w:tplc="44D4E80A">
      <w:start w:val="1"/>
      <w:numFmt w:val="decimal"/>
      <w:lvlText w:val="%1."/>
      <w:lvlJc w:val="left"/>
      <w:pPr>
        <w:ind w:left="463" w:hanging="360"/>
      </w:pPr>
      <w:rPr>
        <w:rFonts w:ascii="Arial" w:eastAsia="Arial" w:hAnsi="Arial" w:cs="Arial" w:hint="default"/>
        <w:b w:val="0"/>
        <w:bCs w:val="0"/>
        <w:i w:val="0"/>
        <w:iCs w:val="0"/>
        <w:spacing w:val="0"/>
        <w:w w:val="100"/>
        <w:sz w:val="22"/>
        <w:szCs w:val="22"/>
        <w:lang w:val="en-US" w:eastAsia="en-US" w:bidi="ar-SA"/>
      </w:rPr>
    </w:lvl>
    <w:lvl w:ilvl="1" w:tplc="7102F300">
      <w:numFmt w:val="bullet"/>
      <w:lvlText w:val="•"/>
      <w:lvlJc w:val="left"/>
      <w:pPr>
        <w:ind w:left="1396" w:hanging="360"/>
      </w:pPr>
      <w:rPr>
        <w:rFonts w:hint="default"/>
        <w:lang w:val="en-US" w:eastAsia="en-US" w:bidi="ar-SA"/>
      </w:rPr>
    </w:lvl>
    <w:lvl w:ilvl="2" w:tplc="E2764F60">
      <w:numFmt w:val="bullet"/>
      <w:lvlText w:val="•"/>
      <w:lvlJc w:val="left"/>
      <w:pPr>
        <w:ind w:left="2332" w:hanging="360"/>
      </w:pPr>
      <w:rPr>
        <w:rFonts w:hint="default"/>
        <w:lang w:val="en-US" w:eastAsia="en-US" w:bidi="ar-SA"/>
      </w:rPr>
    </w:lvl>
    <w:lvl w:ilvl="3" w:tplc="8E70EEDE">
      <w:numFmt w:val="bullet"/>
      <w:lvlText w:val="•"/>
      <w:lvlJc w:val="left"/>
      <w:pPr>
        <w:ind w:left="3269" w:hanging="360"/>
      </w:pPr>
      <w:rPr>
        <w:rFonts w:hint="default"/>
        <w:lang w:val="en-US" w:eastAsia="en-US" w:bidi="ar-SA"/>
      </w:rPr>
    </w:lvl>
    <w:lvl w:ilvl="4" w:tplc="40DCCAD2">
      <w:numFmt w:val="bullet"/>
      <w:lvlText w:val="•"/>
      <w:lvlJc w:val="left"/>
      <w:pPr>
        <w:ind w:left="4205" w:hanging="360"/>
      </w:pPr>
      <w:rPr>
        <w:rFonts w:hint="default"/>
        <w:lang w:val="en-US" w:eastAsia="en-US" w:bidi="ar-SA"/>
      </w:rPr>
    </w:lvl>
    <w:lvl w:ilvl="5" w:tplc="7D4C2C2E">
      <w:numFmt w:val="bullet"/>
      <w:lvlText w:val="•"/>
      <w:lvlJc w:val="left"/>
      <w:pPr>
        <w:ind w:left="5142" w:hanging="360"/>
      </w:pPr>
      <w:rPr>
        <w:rFonts w:hint="default"/>
        <w:lang w:val="en-US" w:eastAsia="en-US" w:bidi="ar-SA"/>
      </w:rPr>
    </w:lvl>
    <w:lvl w:ilvl="6" w:tplc="4B009062">
      <w:numFmt w:val="bullet"/>
      <w:lvlText w:val="•"/>
      <w:lvlJc w:val="left"/>
      <w:pPr>
        <w:ind w:left="6078" w:hanging="360"/>
      </w:pPr>
      <w:rPr>
        <w:rFonts w:hint="default"/>
        <w:lang w:val="en-US" w:eastAsia="en-US" w:bidi="ar-SA"/>
      </w:rPr>
    </w:lvl>
    <w:lvl w:ilvl="7" w:tplc="A6E2B9BE">
      <w:numFmt w:val="bullet"/>
      <w:lvlText w:val="•"/>
      <w:lvlJc w:val="left"/>
      <w:pPr>
        <w:ind w:left="7014" w:hanging="360"/>
      </w:pPr>
      <w:rPr>
        <w:rFonts w:hint="default"/>
        <w:lang w:val="en-US" w:eastAsia="en-US" w:bidi="ar-SA"/>
      </w:rPr>
    </w:lvl>
    <w:lvl w:ilvl="8" w:tplc="32B6F81A">
      <w:numFmt w:val="bullet"/>
      <w:lvlText w:val="•"/>
      <w:lvlJc w:val="left"/>
      <w:pPr>
        <w:ind w:left="7951" w:hanging="360"/>
      </w:pPr>
      <w:rPr>
        <w:rFonts w:hint="default"/>
        <w:lang w:val="en-US" w:eastAsia="en-US" w:bidi="ar-SA"/>
      </w:rPr>
    </w:lvl>
  </w:abstractNum>
  <w:num w:numId="1" w16cid:durableId="1628245376">
    <w:abstractNumId w:val="111"/>
  </w:num>
  <w:num w:numId="2" w16cid:durableId="1426002753">
    <w:abstractNumId w:val="3"/>
  </w:num>
  <w:num w:numId="3" w16cid:durableId="2076467347">
    <w:abstractNumId w:val="28"/>
  </w:num>
  <w:num w:numId="4" w16cid:durableId="299657602">
    <w:abstractNumId w:val="25"/>
  </w:num>
  <w:num w:numId="5" w16cid:durableId="1021668809">
    <w:abstractNumId w:val="40"/>
  </w:num>
  <w:num w:numId="6" w16cid:durableId="1780375608">
    <w:abstractNumId w:val="6"/>
  </w:num>
  <w:num w:numId="7" w16cid:durableId="1412503561">
    <w:abstractNumId w:val="58"/>
  </w:num>
  <w:num w:numId="8" w16cid:durableId="315884326">
    <w:abstractNumId w:val="108"/>
  </w:num>
  <w:num w:numId="9" w16cid:durableId="1239822991">
    <w:abstractNumId w:val="64"/>
  </w:num>
  <w:num w:numId="10" w16cid:durableId="1171145908">
    <w:abstractNumId w:val="82"/>
  </w:num>
  <w:num w:numId="11" w16cid:durableId="296837159">
    <w:abstractNumId w:val="52"/>
  </w:num>
  <w:num w:numId="12" w16cid:durableId="1921400748">
    <w:abstractNumId w:val="32"/>
  </w:num>
  <w:num w:numId="13" w16cid:durableId="1640646755">
    <w:abstractNumId w:val="83"/>
  </w:num>
  <w:num w:numId="14" w16cid:durableId="2000766928">
    <w:abstractNumId w:val="104"/>
  </w:num>
  <w:num w:numId="15" w16cid:durableId="1614243424">
    <w:abstractNumId w:val="10"/>
  </w:num>
  <w:num w:numId="16" w16cid:durableId="833954103">
    <w:abstractNumId w:val="102"/>
  </w:num>
  <w:num w:numId="17" w16cid:durableId="1010958576">
    <w:abstractNumId w:val="15"/>
  </w:num>
  <w:num w:numId="18" w16cid:durableId="90931081">
    <w:abstractNumId w:val="16"/>
  </w:num>
  <w:num w:numId="19" w16cid:durableId="1842771366">
    <w:abstractNumId w:val="19"/>
  </w:num>
  <w:num w:numId="20" w16cid:durableId="1808084568">
    <w:abstractNumId w:val="7"/>
  </w:num>
  <w:num w:numId="21" w16cid:durableId="1091972438">
    <w:abstractNumId w:val="43"/>
  </w:num>
  <w:num w:numId="22" w16cid:durableId="1607805378">
    <w:abstractNumId w:val="69"/>
  </w:num>
  <w:num w:numId="23" w16cid:durableId="1407452982">
    <w:abstractNumId w:val="96"/>
  </w:num>
  <w:num w:numId="24" w16cid:durableId="1906141637">
    <w:abstractNumId w:val="36"/>
  </w:num>
  <w:num w:numId="25" w16cid:durableId="2044397390">
    <w:abstractNumId w:val="4"/>
  </w:num>
  <w:num w:numId="26" w16cid:durableId="1300768089">
    <w:abstractNumId w:val="112"/>
  </w:num>
  <w:num w:numId="27" w16cid:durableId="24868136">
    <w:abstractNumId w:val="47"/>
  </w:num>
  <w:num w:numId="28" w16cid:durableId="1706055325">
    <w:abstractNumId w:val="34"/>
  </w:num>
  <w:num w:numId="29" w16cid:durableId="161362080">
    <w:abstractNumId w:val="71"/>
  </w:num>
  <w:num w:numId="30" w16cid:durableId="922567728">
    <w:abstractNumId w:val="74"/>
  </w:num>
  <w:num w:numId="31" w16cid:durableId="1992514090">
    <w:abstractNumId w:val="55"/>
  </w:num>
  <w:num w:numId="32" w16cid:durableId="1321346698">
    <w:abstractNumId w:val="17"/>
  </w:num>
  <w:num w:numId="33" w16cid:durableId="1115369251">
    <w:abstractNumId w:val="35"/>
  </w:num>
  <w:num w:numId="34" w16cid:durableId="1109932163">
    <w:abstractNumId w:val="24"/>
  </w:num>
  <w:num w:numId="35" w16cid:durableId="1022784026">
    <w:abstractNumId w:val="22"/>
  </w:num>
  <w:num w:numId="36" w16cid:durableId="206380694">
    <w:abstractNumId w:val="66"/>
  </w:num>
  <w:num w:numId="37" w16cid:durableId="224798619">
    <w:abstractNumId w:val="37"/>
  </w:num>
  <w:num w:numId="38" w16cid:durableId="781875764">
    <w:abstractNumId w:val="27"/>
  </w:num>
  <w:num w:numId="39" w16cid:durableId="590511746">
    <w:abstractNumId w:val="50"/>
  </w:num>
  <w:num w:numId="40" w16cid:durableId="1715999985">
    <w:abstractNumId w:val="65"/>
  </w:num>
  <w:num w:numId="41" w16cid:durableId="60686504">
    <w:abstractNumId w:val="60"/>
  </w:num>
  <w:num w:numId="42" w16cid:durableId="1340695210">
    <w:abstractNumId w:val="53"/>
  </w:num>
  <w:num w:numId="43" w16cid:durableId="1284263439">
    <w:abstractNumId w:val="46"/>
  </w:num>
  <w:num w:numId="44" w16cid:durableId="2047873751">
    <w:abstractNumId w:val="59"/>
  </w:num>
  <w:num w:numId="45" w16cid:durableId="1570382393">
    <w:abstractNumId w:val="107"/>
  </w:num>
  <w:num w:numId="46" w16cid:durableId="2093961852">
    <w:abstractNumId w:val="75"/>
  </w:num>
  <w:num w:numId="47" w16cid:durableId="1183082705">
    <w:abstractNumId w:val="92"/>
  </w:num>
  <w:num w:numId="48" w16cid:durableId="1972394432">
    <w:abstractNumId w:val="72"/>
  </w:num>
  <w:num w:numId="49" w16cid:durableId="1028405871">
    <w:abstractNumId w:val="77"/>
  </w:num>
  <w:num w:numId="50" w16cid:durableId="335957273">
    <w:abstractNumId w:val="97"/>
  </w:num>
  <w:num w:numId="51" w16cid:durableId="1201939563">
    <w:abstractNumId w:val="94"/>
  </w:num>
  <w:num w:numId="52" w16cid:durableId="1709137512">
    <w:abstractNumId w:val="100"/>
  </w:num>
  <w:num w:numId="53" w16cid:durableId="2015835968">
    <w:abstractNumId w:val="8"/>
  </w:num>
  <w:num w:numId="54" w16cid:durableId="278219480">
    <w:abstractNumId w:val="78"/>
  </w:num>
  <w:num w:numId="55" w16cid:durableId="1817065993">
    <w:abstractNumId w:val="98"/>
  </w:num>
  <w:num w:numId="56" w16cid:durableId="618222283">
    <w:abstractNumId w:val="48"/>
  </w:num>
  <w:num w:numId="57" w16cid:durableId="1300260213">
    <w:abstractNumId w:val="63"/>
  </w:num>
  <w:num w:numId="58" w16cid:durableId="521171209">
    <w:abstractNumId w:val="33"/>
  </w:num>
  <w:num w:numId="59" w16cid:durableId="1511870826">
    <w:abstractNumId w:val="89"/>
  </w:num>
  <w:num w:numId="60" w16cid:durableId="1987708216">
    <w:abstractNumId w:val="88"/>
  </w:num>
  <w:num w:numId="61" w16cid:durableId="1162159789">
    <w:abstractNumId w:val="13"/>
  </w:num>
  <w:num w:numId="62" w16cid:durableId="288634257">
    <w:abstractNumId w:val="70"/>
  </w:num>
  <w:num w:numId="63" w16cid:durableId="1884561288">
    <w:abstractNumId w:val="5"/>
  </w:num>
  <w:num w:numId="64" w16cid:durableId="985863247">
    <w:abstractNumId w:val="80"/>
  </w:num>
  <w:num w:numId="65" w16cid:durableId="1021854489">
    <w:abstractNumId w:val="109"/>
  </w:num>
  <w:num w:numId="66" w16cid:durableId="398478099">
    <w:abstractNumId w:val="67"/>
  </w:num>
  <w:num w:numId="67" w16cid:durableId="889344708">
    <w:abstractNumId w:val="105"/>
  </w:num>
  <w:num w:numId="68" w16cid:durableId="1867013699">
    <w:abstractNumId w:val="20"/>
  </w:num>
  <w:num w:numId="69" w16cid:durableId="514880905">
    <w:abstractNumId w:val="29"/>
  </w:num>
  <w:num w:numId="70" w16cid:durableId="1020932650">
    <w:abstractNumId w:val="101"/>
  </w:num>
  <w:num w:numId="71" w16cid:durableId="1594899612">
    <w:abstractNumId w:val="30"/>
  </w:num>
  <w:num w:numId="72" w16cid:durableId="804471827">
    <w:abstractNumId w:val="54"/>
  </w:num>
  <w:num w:numId="73" w16cid:durableId="624582846">
    <w:abstractNumId w:val="93"/>
  </w:num>
  <w:num w:numId="74" w16cid:durableId="890921421">
    <w:abstractNumId w:val="87"/>
  </w:num>
  <w:num w:numId="75" w16cid:durableId="518809917">
    <w:abstractNumId w:val="91"/>
  </w:num>
  <w:num w:numId="76" w16cid:durableId="2036879731">
    <w:abstractNumId w:val="84"/>
  </w:num>
  <w:num w:numId="77" w16cid:durableId="22748430">
    <w:abstractNumId w:val="95"/>
  </w:num>
  <w:num w:numId="78" w16cid:durableId="861550215">
    <w:abstractNumId w:val="103"/>
  </w:num>
  <w:num w:numId="79" w16cid:durableId="106052298">
    <w:abstractNumId w:val="9"/>
  </w:num>
  <w:num w:numId="80" w16cid:durableId="1627081247">
    <w:abstractNumId w:val="81"/>
  </w:num>
  <w:num w:numId="81" w16cid:durableId="906956068">
    <w:abstractNumId w:val="86"/>
  </w:num>
  <w:num w:numId="82" w16cid:durableId="1735738871">
    <w:abstractNumId w:val="51"/>
  </w:num>
  <w:num w:numId="83" w16cid:durableId="173081265">
    <w:abstractNumId w:val="42"/>
  </w:num>
  <w:num w:numId="84" w16cid:durableId="1536234989">
    <w:abstractNumId w:val="23"/>
  </w:num>
  <w:num w:numId="85" w16cid:durableId="1706325412">
    <w:abstractNumId w:val="18"/>
  </w:num>
  <w:num w:numId="86" w16cid:durableId="926309080">
    <w:abstractNumId w:val="62"/>
  </w:num>
  <w:num w:numId="87" w16cid:durableId="448083210">
    <w:abstractNumId w:val="26"/>
  </w:num>
  <w:num w:numId="88" w16cid:durableId="581766321">
    <w:abstractNumId w:val="14"/>
  </w:num>
  <w:num w:numId="89" w16cid:durableId="1278295299">
    <w:abstractNumId w:val="76"/>
  </w:num>
  <w:num w:numId="90" w16cid:durableId="547424107">
    <w:abstractNumId w:val="21"/>
  </w:num>
  <w:num w:numId="91" w16cid:durableId="2140879620">
    <w:abstractNumId w:val="11"/>
  </w:num>
  <w:num w:numId="92" w16cid:durableId="1980453302">
    <w:abstractNumId w:val="49"/>
  </w:num>
  <w:num w:numId="93" w16cid:durableId="1640456926">
    <w:abstractNumId w:val="44"/>
  </w:num>
  <w:num w:numId="94" w16cid:durableId="443890190">
    <w:abstractNumId w:val="39"/>
  </w:num>
  <w:num w:numId="95" w16cid:durableId="484736667">
    <w:abstractNumId w:val="56"/>
  </w:num>
  <w:num w:numId="96" w16cid:durableId="1502157390">
    <w:abstractNumId w:val="68"/>
  </w:num>
  <w:num w:numId="97" w16cid:durableId="1332176572">
    <w:abstractNumId w:val="90"/>
  </w:num>
  <w:num w:numId="98" w16cid:durableId="438918742">
    <w:abstractNumId w:val="31"/>
  </w:num>
  <w:num w:numId="99" w16cid:durableId="989484028">
    <w:abstractNumId w:val="45"/>
  </w:num>
  <w:num w:numId="100" w16cid:durableId="2077701057">
    <w:abstractNumId w:val="73"/>
  </w:num>
  <w:num w:numId="101" w16cid:durableId="1380284311">
    <w:abstractNumId w:val="38"/>
  </w:num>
  <w:num w:numId="102" w16cid:durableId="604995303">
    <w:abstractNumId w:val="106"/>
  </w:num>
  <w:num w:numId="103" w16cid:durableId="848444570">
    <w:abstractNumId w:val="2"/>
  </w:num>
  <w:num w:numId="104" w16cid:durableId="287316886">
    <w:abstractNumId w:val="61"/>
  </w:num>
  <w:num w:numId="105" w16cid:durableId="2084794592">
    <w:abstractNumId w:val="99"/>
  </w:num>
  <w:num w:numId="106" w16cid:durableId="296449352">
    <w:abstractNumId w:val="57"/>
  </w:num>
  <w:num w:numId="107" w16cid:durableId="544148137">
    <w:abstractNumId w:val="1"/>
  </w:num>
  <w:num w:numId="108" w16cid:durableId="886376361">
    <w:abstractNumId w:val="110"/>
  </w:num>
  <w:num w:numId="109" w16cid:durableId="228738147">
    <w:abstractNumId w:val="0"/>
  </w:num>
  <w:num w:numId="110" w16cid:durableId="1737127261">
    <w:abstractNumId w:val="12"/>
  </w:num>
  <w:num w:numId="111" w16cid:durableId="870343308">
    <w:abstractNumId w:val="41"/>
  </w:num>
  <w:num w:numId="112" w16cid:durableId="1967657100">
    <w:abstractNumId w:val="79"/>
  </w:num>
  <w:num w:numId="113" w16cid:durableId="1598558424">
    <w:abstractNumId w:val="85"/>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B0494"/>
    <w:rsid w:val="00014B3F"/>
    <w:rsid w:val="00041934"/>
    <w:rsid w:val="00050A07"/>
    <w:rsid w:val="00093437"/>
    <w:rsid w:val="000945DB"/>
    <w:rsid w:val="000A1DCC"/>
    <w:rsid w:val="000B0795"/>
    <w:rsid w:val="000B5560"/>
    <w:rsid w:val="000C66BA"/>
    <w:rsid w:val="000C7176"/>
    <w:rsid w:val="00107843"/>
    <w:rsid w:val="00116F98"/>
    <w:rsid w:val="00136656"/>
    <w:rsid w:val="001412B6"/>
    <w:rsid w:val="00161A47"/>
    <w:rsid w:val="001A236D"/>
    <w:rsid w:val="001A3BA1"/>
    <w:rsid w:val="001C3F00"/>
    <w:rsid w:val="001D7076"/>
    <w:rsid w:val="001E43C1"/>
    <w:rsid w:val="001E4487"/>
    <w:rsid w:val="001F2961"/>
    <w:rsid w:val="001F3692"/>
    <w:rsid w:val="001F7ACB"/>
    <w:rsid w:val="00200130"/>
    <w:rsid w:val="00221C79"/>
    <w:rsid w:val="002329B4"/>
    <w:rsid w:val="00232E3E"/>
    <w:rsid w:val="0024113D"/>
    <w:rsid w:val="0024187B"/>
    <w:rsid w:val="002421D4"/>
    <w:rsid w:val="00247ED1"/>
    <w:rsid w:val="0025496D"/>
    <w:rsid w:val="00257A6A"/>
    <w:rsid w:val="0028423E"/>
    <w:rsid w:val="00286D6F"/>
    <w:rsid w:val="002A33C7"/>
    <w:rsid w:val="002A6CDB"/>
    <w:rsid w:val="002B749A"/>
    <w:rsid w:val="002D4FEE"/>
    <w:rsid w:val="00304244"/>
    <w:rsid w:val="00336170"/>
    <w:rsid w:val="00337EDA"/>
    <w:rsid w:val="00344660"/>
    <w:rsid w:val="00344947"/>
    <w:rsid w:val="00346C3A"/>
    <w:rsid w:val="00357A18"/>
    <w:rsid w:val="003636D2"/>
    <w:rsid w:val="003709B2"/>
    <w:rsid w:val="0037131D"/>
    <w:rsid w:val="0039012D"/>
    <w:rsid w:val="0039404C"/>
    <w:rsid w:val="00397734"/>
    <w:rsid w:val="003A234F"/>
    <w:rsid w:val="003C2195"/>
    <w:rsid w:val="003D6BA0"/>
    <w:rsid w:val="003F4758"/>
    <w:rsid w:val="003F6AEC"/>
    <w:rsid w:val="00407B29"/>
    <w:rsid w:val="0041313A"/>
    <w:rsid w:val="00421209"/>
    <w:rsid w:val="00421688"/>
    <w:rsid w:val="004418B3"/>
    <w:rsid w:val="00450F1F"/>
    <w:rsid w:val="004541B3"/>
    <w:rsid w:val="00482C34"/>
    <w:rsid w:val="00484DC7"/>
    <w:rsid w:val="004937DB"/>
    <w:rsid w:val="004B0A00"/>
    <w:rsid w:val="004B21E1"/>
    <w:rsid w:val="004B5D84"/>
    <w:rsid w:val="004C0544"/>
    <w:rsid w:val="004C5F6F"/>
    <w:rsid w:val="004C68CB"/>
    <w:rsid w:val="004E543B"/>
    <w:rsid w:val="004F3B90"/>
    <w:rsid w:val="00561FAE"/>
    <w:rsid w:val="005663FB"/>
    <w:rsid w:val="005815D4"/>
    <w:rsid w:val="0058261C"/>
    <w:rsid w:val="00583FAF"/>
    <w:rsid w:val="005A47C3"/>
    <w:rsid w:val="005A62BE"/>
    <w:rsid w:val="005C21D9"/>
    <w:rsid w:val="005E465B"/>
    <w:rsid w:val="005F0B6F"/>
    <w:rsid w:val="005F4653"/>
    <w:rsid w:val="005F5D1C"/>
    <w:rsid w:val="005F5EBD"/>
    <w:rsid w:val="005F7A58"/>
    <w:rsid w:val="0060078D"/>
    <w:rsid w:val="006013D1"/>
    <w:rsid w:val="00617F17"/>
    <w:rsid w:val="006202AC"/>
    <w:rsid w:val="00624444"/>
    <w:rsid w:val="006267E7"/>
    <w:rsid w:val="00626B0D"/>
    <w:rsid w:val="00627D66"/>
    <w:rsid w:val="00630D67"/>
    <w:rsid w:val="00652CF7"/>
    <w:rsid w:val="00665F83"/>
    <w:rsid w:val="00676CAD"/>
    <w:rsid w:val="00676E58"/>
    <w:rsid w:val="00677E56"/>
    <w:rsid w:val="0068467A"/>
    <w:rsid w:val="006A4D40"/>
    <w:rsid w:val="006B2D0C"/>
    <w:rsid w:val="006B484B"/>
    <w:rsid w:val="006B5471"/>
    <w:rsid w:val="006F1A70"/>
    <w:rsid w:val="00700729"/>
    <w:rsid w:val="00702FC7"/>
    <w:rsid w:val="0073037F"/>
    <w:rsid w:val="007368CC"/>
    <w:rsid w:val="00751986"/>
    <w:rsid w:val="00760D83"/>
    <w:rsid w:val="00761D44"/>
    <w:rsid w:val="0076523A"/>
    <w:rsid w:val="007711B4"/>
    <w:rsid w:val="007774AF"/>
    <w:rsid w:val="0078525C"/>
    <w:rsid w:val="007C2FBC"/>
    <w:rsid w:val="007D1F17"/>
    <w:rsid w:val="007D2FAE"/>
    <w:rsid w:val="007F3E3E"/>
    <w:rsid w:val="007F43AD"/>
    <w:rsid w:val="007F4792"/>
    <w:rsid w:val="00802981"/>
    <w:rsid w:val="00816B0B"/>
    <w:rsid w:val="00816ED4"/>
    <w:rsid w:val="00841B93"/>
    <w:rsid w:val="00841DFF"/>
    <w:rsid w:val="00843E93"/>
    <w:rsid w:val="008503A7"/>
    <w:rsid w:val="00864EB3"/>
    <w:rsid w:val="00867F7F"/>
    <w:rsid w:val="00890E84"/>
    <w:rsid w:val="00893369"/>
    <w:rsid w:val="008A3686"/>
    <w:rsid w:val="008A3B34"/>
    <w:rsid w:val="008A6F5B"/>
    <w:rsid w:val="008B1AF5"/>
    <w:rsid w:val="008C0DC4"/>
    <w:rsid w:val="008D3A85"/>
    <w:rsid w:val="008D42A5"/>
    <w:rsid w:val="008E07E0"/>
    <w:rsid w:val="008E3F01"/>
    <w:rsid w:val="008F02BF"/>
    <w:rsid w:val="008F7A79"/>
    <w:rsid w:val="00915ED6"/>
    <w:rsid w:val="00924031"/>
    <w:rsid w:val="0093442F"/>
    <w:rsid w:val="009359B5"/>
    <w:rsid w:val="00942B3B"/>
    <w:rsid w:val="00956AD8"/>
    <w:rsid w:val="0096263A"/>
    <w:rsid w:val="0097575E"/>
    <w:rsid w:val="00980055"/>
    <w:rsid w:val="00980C5E"/>
    <w:rsid w:val="009A260E"/>
    <w:rsid w:val="009B0494"/>
    <w:rsid w:val="009C251A"/>
    <w:rsid w:val="009E0DF6"/>
    <w:rsid w:val="009F0A0C"/>
    <w:rsid w:val="00A11799"/>
    <w:rsid w:val="00A13D7F"/>
    <w:rsid w:val="00A25D92"/>
    <w:rsid w:val="00A27EFA"/>
    <w:rsid w:val="00A37F94"/>
    <w:rsid w:val="00A5549E"/>
    <w:rsid w:val="00A66E5C"/>
    <w:rsid w:val="00A7681F"/>
    <w:rsid w:val="00A9007B"/>
    <w:rsid w:val="00A937C2"/>
    <w:rsid w:val="00AA4B10"/>
    <w:rsid w:val="00AA67F8"/>
    <w:rsid w:val="00AA699C"/>
    <w:rsid w:val="00AB3339"/>
    <w:rsid w:val="00AD4491"/>
    <w:rsid w:val="00AD7F33"/>
    <w:rsid w:val="00AE2BCB"/>
    <w:rsid w:val="00AE6937"/>
    <w:rsid w:val="00AF1C29"/>
    <w:rsid w:val="00B00F12"/>
    <w:rsid w:val="00B06BBC"/>
    <w:rsid w:val="00B35549"/>
    <w:rsid w:val="00B35EA0"/>
    <w:rsid w:val="00B40D23"/>
    <w:rsid w:val="00B45514"/>
    <w:rsid w:val="00B8012A"/>
    <w:rsid w:val="00B97D6B"/>
    <w:rsid w:val="00BA33EA"/>
    <w:rsid w:val="00BB62A8"/>
    <w:rsid w:val="00BD72CD"/>
    <w:rsid w:val="00BF51A2"/>
    <w:rsid w:val="00BF5D02"/>
    <w:rsid w:val="00C05942"/>
    <w:rsid w:val="00C16690"/>
    <w:rsid w:val="00C50F3D"/>
    <w:rsid w:val="00C623AE"/>
    <w:rsid w:val="00C63E9C"/>
    <w:rsid w:val="00C71791"/>
    <w:rsid w:val="00C75134"/>
    <w:rsid w:val="00C82C08"/>
    <w:rsid w:val="00C913EB"/>
    <w:rsid w:val="00CA3746"/>
    <w:rsid w:val="00CB1B94"/>
    <w:rsid w:val="00CC7B72"/>
    <w:rsid w:val="00CD58F0"/>
    <w:rsid w:val="00CD7CF5"/>
    <w:rsid w:val="00CE3BD2"/>
    <w:rsid w:val="00D001B9"/>
    <w:rsid w:val="00D05333"/>
    <w:rsid w:val="00D27BE5"/>
    <w:rsid w:val="00D27D0B"/>
    <w:rsid w:val="00D33BEF"/>
    <w:rsid w:val="00D34395"/>
    <w:rsid w:val="00D45377"/>
    <w:rsid w:val="00D603D6"/>
    <w:rsid w:val="00D63D8A"/>
    <w:rsid w:val="00D75357"/>
    <w:rsid w:val="00D8605A"/>
    <w:rsid w:val="00D9312E"/>
    <w:rsid w:val="00DA4BB1"/>
    <w:rsid w:val="00DB0358"/>
    <w:rsid w:val="00DB3A55"/>
    <w:rsid w:val="00DD54C2"/>
    <w:rsid w:val="00DE7101"/>
    <w:rsid w:val="00E17B1A"/>
    <w:rsid w:val="00E31FEC"/>
    <w:rsid w:val="00E34E3D"/>
    <w:rsid w:val="00E439EE"/>
    <w:rsid w:val="00E54343"/>
    <w:rsid w:val="00E55AEF"/>
    <w:rsid w:val="00E777E7"/>
    <w:rsid w:val="00E81DAA"/>
    <w:rsid w:val="00E849A5"/>
    <w:rsid w:val="00E928BA"/>
    <w:rsid w:val="00EA601E"/>
    <w:rsid w:val="00EB2194"/>
    <w:rsid w:val="00EB4259"/>
    <w:rsid w:val="00ED101E"/>
    <w:rsid w:val="00ED5B30"/>
    <w:rsid w:val="00EE6186"/>
    <w:rsid w:val="00F243D4"/>
    <w:rsid w:val="00F25ECC"/>
    <w:rsid w:val="00F26DD3"/>
    <w:rsid w:val="00F374C4"/>
    <w:rsid w:val="00F6032C"/>
    <w:rsid w:val="00F648E6"/>
    <w:rsid w:val="00F75646"/>
    <w:rsid w:val="00F94B3B"/>
    <w:rsid w:val="00F96DB2"/>
    <w:rsid w:val="00FB3B0A"/>
    <w:rsid w:val="00FC4FF2"/>
    <w:rsid w:val="00FF3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44975E7E"/>
  <w15:docId w15:val="{4C2525AA-6644-4E2A-94F0-78541D85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20"/>
      <w:outlineLvl w:val="0"/>
    </w:pPr>
    <w:rPr>
      <w:b/>
      <w:bCs/>
    </w:rPr>
  </w:style>
  <w:style w:type="paragraph" w:styleId="Heading2">
    <w:name w:val="heading 2"/>
    <w:basedOn w:val="Normal"/>
    <w:next w:val="Normal"/>
    <w:link w:val="Heading2Char"/>
    <w:uiPriority w:val="9"/>
    <w:unhideWhenUsed/>
    <w:qFormat/>
    <w:rsid w:val="00CE3BD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5549E"/>
    <w:pPr>
      <w:keepNext/>
      <w:widowControl/>
      <w:autoSpaceDE/>
      <w:autoSpaceDN/>
      <w:spacing w:before="240" w:after="60"/>
      <w:outlineLvl w:val="2"/>
    </w:pPr>
    <w:rPr>
      <w:rFonts w:eastAsia="Times New Roman" w:cs="Times New Roman"/>
      <w:b/>
      <w:bCs/>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547" w:hanging="428"/>
    </w:pPr>
  </w:style>
  <w:style w:type="paragraph" w:customStyle="1" w:styleId="TableParagraph">
    <w:name w:val="Table Paragraph"/>
    <w:basedOn w:val="Normal"/>
    <w:uiPriority w:val="1"/>
    <w:qFormat/>
    <w:pPr>
      <w:spacing w:before="148"/>
      <w:ind w:left="110"/>
      <w:jc w:val="center"/>
    </w:pPr>
  </w:style>
  <w:style w:type="table" w:customStyle="1" w:styleId="TableGrid6">
    <w:name w:val="Table Grid6"/>
    <w:basedOn w:val="TableNormal"/>
    <w:next w:val="TableGrid"/>
    <w:uiPriority w:val="1"/>
    <w:rsid w:val="00A9007B"/>
    <w:pPr>
      <w:widowControl/>
      <w:autoSpaceDE/>
      <w:autoSpaceDN/>
    </w:pPr>
    <w:rPr>
      <w:rFonts w:ascii="Arial" w:eastAsia="Arial" w:hAnsi="Arial" w:cs="Arial"/>
      <w:kern w:val="24"/>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90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E3BD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CE3BD2"/>
    <w:rPr>
      <w:rFonts w:ascii="Arial" w:eastAsia="Arial" w:hAnsi="Arial" w:cs="Arial"/>
      <w:b/>
      <w:bCs/>
    </w:rPr>
  </w:style>
  <w:style w:type="character" w:customStyle="1" w:styleId="BodyTextChar">
    <w:name w:val="Body Text Char"/>
    <w:basedOn w:val="DefaultParagraphFont"/>
    <w:link w:val="BodyText"/>
    <w:uiPriority w:val="1"/>
    <w:rsid w:val="00CE3BD2"/>
    <w:rPr>
      <w:rFonts w:ascii="Arial" w:eastAsia="Arial" w:hAnsi="Arial" w:cs="Arial"/>
    </w:rPr>
  </w:style>
  <w:style w:type="character" w:customStyle="1" w:styleId="Heading3Char">
    <w:name w:val="Heading 3 Char"/>
    <w:basedOn w:val="DefaultParagraphFont"/>
    <w:link w:val="Heading3"/>
    <w:uiPriority w:val="9"/>
    <w:rsid w:val="00A5549E"/>
    <w:rPr>
      <w:rFonts w:ascii="Arial" w:eastAsia="Times New Roman" w:hAnsi="Arial" w:cs="Times New Roman"/>
      <w:b/>
      <w:bCs/>
      <w:szCs w:val="26"/>
      <w:lang w:val="en-GB" w:eastAsia="en-GB"/>
    </w:rPr>
  </w:style>
  <w:style w:type="paragraph" w:customStyle="1" w:styleId="Curriculum2">
    <w:name w:val="Curriculum 2"/>
    <w:basedOn w:val="Normal"/>
    <w:link w:val="Curriculum2Char"/>
    <w:uiPriority w:val="99"/>
    <w:qFormat/>
    <w:rsid w:val="00A5549E"/>
    <w:pPr>
      <w:widowControl/>
      <w:tabs>
        <w:tab w:val="left" w:pos="1440"/>
        <w:tab w:val="left" w:pos="2880"/>
        <w:tab w:val="right" w:pos="8352"/>
        <w:tab w:val="right" w:pos="9503"/>
      </w:tabs>
      <w:autoSpaceDE/>
      <w:autoSpaceDN/>
      <w:ind w:left="1440"/>
    </w:pPr>
    <w:rPr>
      <w:rFonts w:eastAsia="Times New Roman" w:cs="Times New Roman"/>
      <w:noProof/>
      <w:sz w:val="24"/>
      <w:szCs w:val="20"/>
      <w:lang w:val="en-GB"/>
    </w:rPr>
  </w:style>
  <w:style w:type="character" w:customStyle="1" w:styleId="Curriculum2Char">
    <w:name w:val="Curriculum 2 Char"/>
    <w:link w:val="Curriculum2"/>
    <w:uiPriority w:val="99"/>
    <w:qFormat/>
    <w:rsid w:val="00A5549E"/>
    <w:rPr>
      <w:rFonts w:ascii="Arial" w:eastAsia="Times New Roman" w:hAnsi="Arial" w:cs="Times New Roman"/>
      <w:noProof/>
      <w:sz w:val="24"/>
      <w:szCs w:val="20"/>
      <w:lang w:val="en-GB"/>
    </w:rPr>
  </w:style>
  <w:style w:type="paragraph" w:customStyle="1" w:styleId="Calendar1">
    <w:name w:val="Calendar 1"/>
    <w:link w:val="Calendar1Char"/>
    <w:qFormat/>
    <w:rsid w:val="00A5549E"/>
    <w:pPr>
      <w:widowControl/>
      <w:tabs>
        <w:tab w:val="left" w:pos="1440"/>
      </w:tabs>
      <w:autoSpaceDE/>
      <w:autoSpaceDN/>
      <w:ind w:left="1440" w:hanging="1440"/>
      <w:jc w:val="both"/>
    </w:pPr>
    <w:rPr>
      <w:rFonts w:ascii="Arial" w:eastAsia="Times New Roman" w:hAnsi="Arial" w:cs="Times New Roman"/>
      <w:sz w:val="24"/>
      <w:szCs w:val="20"/>
      <w:lang w:val="en-GB"/>
    </w:rPr>
  </w:style>
  <w:style w:type="character" w:customStyle="1" w:styleId="Calendar1Char">
    <w:name w:val="Calendar 1 Char"/>
    <w:link w:val="Calendar1"/>
    <w:qFormat/>
    <w:rsid w:val="00A5549E"/>
    <w:rPr>
      <w:rFonts w:ascii="Arial" w:eastAsia="Times New Roman" w:hAnsi="Arial" w:cs="Times New Roman"/>
      <w:sz w:val="24"/>
      <w:szCs w:val="20"/>
      <w:lang w:val="en-GB"/>
    </w:rPr>
  </w:style>
  <w:style w:type="paragraph" w:customStyle="1" w:styleId="CalendarHeader2">
    <w:name w:val="Calendar Header 2"/>
    <w:link w:val="CalendarHeader2Char"/>
    <w:qFormat/>
    <w:rsid w:val="00A5549E"/>
    <w:pPr>
      <w:widowControl/>
      <w:autoSpaceDE/>
      <w:autoSpaceDN/>
      <w:ind w:left="2160" w:hanging="720"/>
      <w:jc w:val="both"/>
    </w:pPr>
    <w:rPr>
      <w:rFonts w:ascii="Arial" w:eastAsia="Times New Roman" w:hAnsi="Arial" w:cs="Times New Roman"/>
      <w:b/>
      <w:sz w:val="24"/>
      <w:szCs w:val="20"/>
      <w:lang w:val="en-GB"/>
    </w:rPr>
  </w:style>
  <w:style w:type="character" w:customStyle="1" w:styleId="CalendarHeader2Char">
    <w:name w:val="Calendar Header 2 Char"/>
    <w:link w:val="CalendarHeader2"/>
    <w:qFormat/>
    <w:rsid w:val="00A5549E"/>
    <w:rPr>
      <w:rFonts w:ascii="Arial" w:eastAsia="Times New Roman" w:hAnsi="Arial" w:cs="Times New Roman"/>
      <w:b/>
      <w:sz w:val="24"/>
      <w:szCs w:val="20"/>
      <w:lang w:val="en-GB"/>
    </w:rPr>
  </w:style>
  <w:style w:type="paragraph" w:customStyle="1" w:styleId="Calendar2">
    <w:name w:val="Calendar 2"/>
    <w:basedOn w:val="Normal"/>
    <w:link w:val="Calendar2Char"/>
    <w:qFormat/>
    <w:rsid w:val="00A5549E"/>
    <w:pPr>
      <w:widowControl/>
      <w:tabs>
        <w:tab w:val="left" w:pos="1440"/>
        <w:tab w:val="right" w:pos="9504"/>
      </w:tabs>
      <w:autoSpaceDE/>
      <w:autoSpaceDN/>
      <w:ind w:left="1440"/>
      <w:jc w:val="both"/>
    </w:pPr>
    <w:rPr>
      <w:rFonts w:eastAsia="Times New Roman" w:cs="Times New Roman"/>
      <w:sz w:val="24"/>
      <w:szCs w:val="20"/>
      <w:lang w:val="en-GB"/>
    </w:rPr>
  </w:style>
  <w:style w:type="character" w:customStyle="1" w:styleId="Calendar2Char">
    <w:name w:val="Calendar 2 Char"/>
    <w:link w:val="Calendar2"/>
    <w:qFormat/>
    <w:rsid w:val="00A5549E"/>
    <w:rPr>
      <w:rFonts w:ascii="Arial" w:eastAsia="Times New Roman" w:hAnsi="Arial" w:cs="Times New Roman"/>
      <w:sz w:val="24"/>
      <w:szCs w:val="20"/>
      <w:lang w:val="en-GB"/>
    </w:rPr>
  </w:style>
  <w:style w:type="paragraph" w:customStyle="1" w:styleId="CalendarNumberedList">
    <w:name w:val="Calendar Numbered List"/>
    <w:link w:val="CalendarNumberedListChar"/>
    <w:uiPriority w:val="99"/>
    <w:qFormat/>
    <w:rsid w:val="00A5549E"/>
    <w:pPr>
      <w:widowControl/>
      <w:tabs>
        <w:tab w:val="left" w:pos="720"/>
      </w:tabs>
      <w:autoSpaceDE/>
      <w:autoSpaceDN/>
      <w:ind w:left="2160" w:hanging="720"/>
      <w:jc w:val="both"/>
    </w:pPr>
    <w:rPr>
      <w:rFonts w:ascii="Arial" w:eastAsia="Times New Roman" w:hAnsi="Arial" w:cs="Times New Roman"/>
      <w:sz w:val="24"/>
      <w:szCs w:val="20"/>
      <w:lang w:val="en-GB"/>
    </w:rPr>
  </w:style>
  <w:style w:type="character" w:customStyle="1" w:styleId="CalendarNumberedListChar">
    <w:name w:val="Calendar Numbered List Char"/>
    <w:link w:val="CalendarNumberedList"/>
    <w:uiPriority w:val="99"/>
    <w:qFormat/>
    <w:rsid w:val="00A5549E"/>
    <w:rPr>
      <w:rFonts w:ascii="Arial" w:eastAsia="Times New Roman" w:hAnsi="Arial" w:cs="Times New Roman"/>
      <w:sz w:val="24"/>
      <w:szCs w:val="20"/>
      <w:lang w:val="en-GB"/>
    </w:rPr>
  </w:style>
  <w:style w:type="paragraph" w:customStyle="1" w:styleId="CalendarTOC2">
    <w:name w:val="Calendar TOC2"/>
    <w:basedOn w:val="Calendar1"/>
    <w:link w:val="CalendarTOC2Char"/>
    <w:rsid w:val="00A5549E"/>
    <w:rPr>
      <w:b/>
      <w:lang w:val="en-US"/>
    </w:rPr>
  </w:style>
  <w:style w:type="character" w:customStyle="1" w:styleId="CalendarTOC2Char">
    <w:name w:val="Calendar TOC2 Char"/>
    <w:link w:val="CalendarTOC2"/>
    <w:rsid w:val="00A5549E"/>
    <w:rPr>
      <w:rFonts w:ascii="Arial" w:eastAsia="Times New Roman" w:hAnsi="Arial" w:cs="Times New Roman"/>
      <w:b/>
      <w:sz w:val="24"/>
      <w:szCs w:val="20"/>
    </w:rPr>
  </w:style>
  <w:style w:type="paragraph" w:styleId="NoSpacing">
    <w:name w:val="No Spacing"/>
    <w:uiPriority w:val="1"/>
    <w:qFormat/>
    <w:rsid w:val="00A5549E"/>
    <w:pPr>
      <w:widowControl/>
      <w:autoSpaceDE/>
      <w:autoSpaceDN/>
    </w:pPr>
    <w:rPr>
      <w:rFonts w:ascii="Calibri" w:eastAsia="Times New Roman" w:hAnsi="Calibri" w:cs="Times New Roman"/>
      <w:lang w:val="en-GB" w:eastAsia="ja-JP" w:bidi="he-IL"/>
    </w:rPr>
  </w:style>
  <w:style w:type="character" w:styleId="Hyperlink">
    <w:name w:val="Hyperlink"/>
    <w:uiPriority w:val="99"/>
    <w:unhideWhenUsed/>
    <w:rsid w:val="00A5549E"/>
    <w:rPr>
      <w:color w:val="0563C1"/>
      <w:u w:val="single"/>
    </w:rPr>
  </w:style>
  <w:style w:type="character" w:styleId="FollowedHyperlink">
    <w:name w:val="FollowedHyperlink"/>
    <w:uiPriority w:val="99"/>
    <w:semiHidden/>
    <w:unhideWhenUsed/>
    <w:rsid w:val="00A5549E"/>
    <w:rPr>
      <w:color w:val="954F72"/>
      <w:u w:val="single"/>
    </w:rPr>
  </w:style>
  <w:style w:type="character" w:styleId="CommentReference">
    <w:name w:val="annotation reference"/>
    <w:uiPriority w:val="99"/>
    <w:semiHidden/>
    <w:unhideWhenUsed/>
    <w:rsid w:val="00A5549E"/>
    <w:rPr>
      <w:sz w:val="16"/>
      <w:szCs w:val="16"/>
    </w:rPr>
  </w:style>
  <w:style w:type="paragraph" w:styleId="CommentText">
    <w:name w:val="annotation text"/>
    <w:basedOn w:val="Normal"/>
    <w:link w:val="CommentTextChar"/>
    <w:uiPriority w:val="99"/>
    <w:unhideWhenUsed/>
    <w:rsid w:val="00A5549E"/>
    <w:pPr>
      <w:widowControl/>
      <w:autoSpaceDE/>
      <w:autoSpaceDN/>
    </w:pPr>
    <w:rPr>
      <w:rFonts w:eastAsia="Times New Roman" w:cs="Times New Roman"/>
      <w:sz w:val="20"/>
      <w:szCs w:val="20"/>
      <w:lang w:val="en-GB" w:eastAsia="en-GB"/>
    </w:rPr>
  </w:style>
  <w:style w:type="character" w:customStyle="1" w:styleId="CommentTextChar">
    <w:name w:val="Comment Text Char"/>
    <w:basedOn w:val="DefaultParagraphFont"/>
    <w:link w:val="CommentText"/>
    <w:uiPriority w:val="99"/>
    <w:rsid w:val="00A5549E"/>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5549E"/>
    <w:rPr>
      <w:b/>
      <w:bCs/>
    </w:rPr>
  </w:style>
  <w:style w:type="character" w:customStyle="1" w:styleId="CommentSubjectChar">
    <w:name w:val="Comment Subject Char"/>
    <w:basedOn w:val="CommentTextChar"/>
    <w:link w:val="CommentSubject"/>
    <w:uiPriority w:val="99"/>
    <w:semiHidden/>
    <w:rsid w:val="00A5549E"/>
    <w:rPr>
      <w:rFonts w:ascii="Arial" w:eastAsia="Times New Roman" w:hAnsi="Arial" w:cs="Times New Roman"/>
      <w:b/>
      <w:bCs/>
      <w:sz w:val="20"/>
      <w:szCs w:val="20"/>
      <w:lang w:val="en-GB" w:eastAsia="en-GB"/>
    </w:rPr>
  </w:style>
  <w:style w:type="paragraph" w:styleId="BalloonText">
    <w:name w:val="Balloon Text"/>
    <w:basedOn w:val="Normal"/>
    <w:link w:val="BalloonTextChar"/>
    <w:uiPriority w:val="99"/>
    <w:semiHidden/>
    <w:unhideWhenUsed/>
    <w:rsid w:val="00A5549E"/>
    <w:pPr>
      <w:widowControl/>
      <w:autoSpaceDE/>
      <w:autoSpaceDN/>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A5549E"/>
    <w:rPr>
      <w:rFonts w:ascii="Segoe UI" w:eastAsia="Times New Roman" w:hAnsi="Segoe UI" w:cs="Segoe UI"/>
      <w:sz w:val="18"/>
      <w:szCs w:val="18"/>
      <w:lang w:val="en-GB" w:eastAsia="en-GB"/>
    </w:rPr>
  </w:style>
  <w:style w:type="character" w:styleId="UnresolvedMention">
    <w:name w:val="Unresolved Mention"/>
    <w:uiPriority w:val="99"/>
    <w:semiHidden/>
    <w:unhideWhenUsed/>
    <w:rsid w:val="00A5549E"/>
    <w:rPr>
      <w:color w:val="605E5C"/>
      <w:shd w:val="clear" w:color="auto" w:fill="E1DFDD"/>
    </w:rPr>
  </w:style>
  <w:style w:type="character" w:customStyle="1" w:styleId="Calendar1Char1">
    <w:name w:val="Calendar 1 Char1"/>
    <w:qFormat/>
    <w:rsid w:val="00A5549E"/>
    <w:rPr>
      <w:rFonts w:ascii="Arial" w:eastAsia="Times New Roman" w:hAnsi="Arial" w:cs="Times New Roman"/>
      <w:szCs w:val="20"/>
    </w:rPr>
  </w:style>
  <w:style w:type="paragraph" w:customStyle="1" w:styleId="p3toc2">
    <w:name w:val="p3toc2"/>
    <w:basedOn w:val="Calendar1"/>
    <w:link w:val="p3toc2Char"/>
    <w:uiPriority w:val="99"/>
    <w:rsid w:val="00A5549E"/>
    <w:rPr>
      <w:b/>
    </w:rPr>
  </w:style>
  <w:style w:type="character" w:customStyle="1" w:styleId="p3toc2Char">
    <w:name w:val="p3toc2 Char"/>
    <w:link w:val="p3toc2"/>
    <w:uiPriority w:val="99"/>
    <w:rsid w:val="00A5549E"/>
    <w:rPr>
      <w:rFonts w:ascii="Arial" w:eastAsia="Times New Roman" w:hAnsi="Arial" w:cs="Times New Roman"/>
      <w:b/>
      <w:sz w:val="24"/>
      <w:szCs w:val="20"/>
      <w:lang w:val="en-GB"/>
    </w:rPr>
  </w:style>
  <w:style w:type="paragraph" w:styleId="Header">
    <w:name w:val="header"/>
    <w:basedOn w:val="Normal"/>
    <w:link w:val="HeaderChar"/>
    <w:uiPriority w:val="99"/>
    <w:rsid w:val="00A5549E"/>
    <w:pPr>
      <w:widowControl/>
      <w:tabs>
        <w:tab w:val="center" w:pos="4320"/>
        <w:tab w:val="right" w:pos="8640"/>
      </w:tabs>
      <w:autoSpaceDE/>
      <w:autoSpaceDN/>
    </w:pPr>
    <w:rPr>
      <w:rFonts w:eastAsia="Times New Roman" w:cs="Times New Roman"/>
      <w:szCs w:val="20"/>
    </w:rPr>
  </w:style>
  <w:style w:type="character" w:customStyle="1" w:styleId="HeaderChar">
    <w:name w:val="Header Char"/>
    <w:basedOn w:val="DefaultParagraphFont"/>
    <w:link w:val="Header"/>
    <w:uiPriority w:val="99"/>
    <w:rsid w:val="00A5549E"/>
    <w:rPr>
      <w:rFonts w:ascii="Arial" w:eastAsia="Times New Roman" w:hAnsi="Arial" w:cs="Times New Roman"/>
      <w:szCs w:val="20"/>
    </w:rPr>
  </w:style>
  <w:style w:type="paragraph" w:styleId="TOCHeading">
    <w:name w:val="TOC Heading"/>
    <w:basedOn w:val="Heading1"/>
    <w:next w:val="Normal"/>
    <w:uiPriority w:val="39"/>
    <w:unhideWhenUsed/>
    <w:qFormat/>
    <w:rsid w:val="00A5549E"/>
    <w:pPr>
      <w:keepNext/>
      <w:keepLines/>
      <w:widowControl/>
      <w:autoSpaceDE/>
      <w:autoSpaceDN/>
      <w:spacing w:line="259" w:lineRule="auto"/>
      <w:ind w:left="0"/>
      <w:outlineLvl w:val="9"/>
    </w:pPr>
    <w:rPr>
      <w:rFonts w:eastAsia="Times New Roman"/>
      <w:bCs w:val="0"/>
      <w:caps/>
      <w:u w:val="single"/>
    </w:rPr>
  </w:style>
  <w:style w:type="paragraph" w:styleId="TOC1">
    <w:name w:val="toc 1"/>
    <w:basedOn w:val="Normal"/>
    <w:next w:val="Normal"/>
    <w:autoRedefine/>
    <w:uiPriority w:val="39"/>
    <w:unhideWhenUsed/>
    <w:rsid w:val="00A5549E"/>
    <w:pPr>
      <w:widowControl/>
      <w:tabs>
        <w:tab w:val="right" w:leader="dot" w:pos="9016"/>
      </w:tabs>
      <w:autoSpaceDE/>
      <w:autoSpaceDN/>
      <w:spacing w:after="100"/>
    </w:pPr>
    <w:rPr>
      <w:rFonts w:eastAsia="Times New Roman" w:cs="Times New Roman"/>
      <w:b/>
      <w:noProof/>
      <w:lang w:val="en-GB" w:eastAsia="en-GB"/>
    </w:rPr>
  </w:style>
  <w:style w:type="paragraph" w:styleId="TOC2">
    <w:name w:val="toc 2"/>
    <w:basedOn w:val="Normal"/>
    <w:next w:val="Normal"/>
    <w:autoRedefine/>
    <w:uiPriority w:val="39"/>
    <w:unhideWhenUsed/>
    <w:rsid w:val="00A5549E"/>
    <w:pPr>
      <w:widowControl/>
      <w:tabs>
        <w:tab w:val="right" w:leader="dot" w:pos="9026"/>
      </w:tabs>
      <w:autoSpaceDE/>
      <w:autoSpaceDN/>
      <w:spacing w:after="100"/>
      <w:ind w:left="220"/>
    </w:pPr>
    <w:rPr>
      <w:rFonts w:eastAsia="Times New Roman" w:cs="Times New Roman"/>
      <w:lang w:val="en-GB" w:eastAsia="en-GB"/>
    </w:rPr>
  </w:style>
  <w:style w:type="paragraph" w:styleId="FootnoteText">
    <w:name w:val="footnote text"/>
    <w:basedOn w:val="Normal"/>
    <w:link w:val="FootnoteTextChar"/>
    <w:uiPriority w:val="99"/>
    <w:semiHidden/>
    <w:unhideWhenUsed/>
    <w:rsid w:val="00A5549E"/>
    <w:pPr>
      <w:widowControl/>
      <w:autoSpaceDE/>
      <w:autoSpaceDN/>
    </w:pPr>
    <w:rPr>
      <w:rFonts w:eastAsia="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A5549E"/>
    <w:rPr>
      <w:rFonts w:ascii="Arial" w:eastAsia="Times New Roman" w:hAnsi="Arial" w:cs="Times New Roman"/>
      <w:sz w:val="20"/>
      <w:szCs w:val="20"/>
      <w:lang w:val="en-GB" w:eastAsia="en-GB"/>
    </w:rPr>
  </w:style>
  <w:style w:type="character" w:styleId="FootnoteReference">
    <w:name w:val="footnote reference"/>
    <w:uiPriority w:val="99"/>
    <w:semiHidden/>
    <w:unhideWhenUsed/>
    <w:rsid w:val="00A5549E"/>
    <w:rPr>
      <w:vertAlign w:val="superscript"/>
    </w:rPr>
  </w:style>
  <w:style w:type="paragraph" w:styleId="Footer">
    <w:name w:val="footer"/>
    <w:basedOn w:val="Normal"/>
    <w:link w:val="FooterChar"/>
    <w:uiPriority w:val="99"/>
    <w:unhideWhenUsed/>
    <w:rsid w:val="00A5549E"/>
    <w:pPr>
      <w:widowControl/>
      <w:tabs>
        <w:tab w:val="center" w:pos="4513"/>
        <w:tab w:val="right" w:pos="9026"/>
      </w:tabs>
      <w:autoSpaceDE/>
      <w:autoSpaceDN/>
    </w:pPr>
    <w:rPr>
      <w:rFonts w:eastAsia="Times New Roman" w:cs="Times New Roman"/>
      <w:lang w:val="en-GB" w:eastAsia="en-GB"/>
    </w:rPr>
  </w:style>
  <w:style w:type="character" w:customStyle="1" w:styleId="FooterChar">
    <w:name w:val="Footer Char"/>
    <w:basedOn w:val="DefaultParagraphFont"/>
    <w:link w:val="Footer"/>
    <w:uiPriority w:val="99"/>
    <w:rsid w:val="00A5549E"/>
    <w:rPr>
      <w:rFonts w:ascii="Arial" w:eastAsia="Times New Roman" w:hAnsi="Arial" w:cs="Times New Roman"/>
      <w:lang w:val="en-GB" w:eastAsia="en-GB"/>
    </w:rPr>
  </w:style>
  <w:style w:type="paragraph" w:customStyle="1" w:styleId="xmsonormal">
    <w:name w:val="x_msonormal"/>
    <w:basedOn w:val="Normal"/>
    <w:rsid w:val="00A5549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A5549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TOC3">
    <w:name w:val="toc 3"/>
    <w:basedOn w:val="Normal"/>
    <w:next w:val="Normal"/>
    <w:autoRedefine/>
    <w:uiPriority w:val="39"/>
    <w:unhideWhenUsed/>
    <w:rsid w:val="00A5549E"/>
    <w:pPr>
      <w:widowControl/>
      <w:autoSpaceDE/>
      <w:autoSpaceDN/>
      <w:ind w:left="440"/>
    </w:pPr>
    <w:rPr>
      <w:rFonts w:eastAsia="Times New Roman" w:cs="Times New Roman"/>
      <w:lang w:val="en-GB" w:eastAsia="en-GB"/>
    </w:rPr>
  </w:style>
  <w:style w:type="table" w:customStyle="1" w:styleId="TableGrid1">
    <w:name w:val="Table Grid1"/>
    <w:basedOn w:val="TableNormal"/>
    <w:next w:val="TableGrid"/>
    <w:rsid w:val="00A5549E"/>
    <w:pPr>
      <w:widowControl/>
      <w:autoSpaceDE/>
      <w:autoSpaceDN/>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endar2Char1">
    <w:name w:val="Calendar 2 Char1"/>
    <w:qFormat/>
    <w:rsid w:val="00A5549E"/>
    <w:rPr>
      <w:rFonts w:ascii="Arial" w:eastAsia="Times New Roman" w:hAnsi="Arial" w:cs="Times New Roman"/>
      <w:szCs w:val="20"/>
    </w:rPr>
  </w:style>
  <w:style w:type="paragraph" w:customStyle="1" w:styleId="CalendarTOC1">
    <w:name w:val="Calendar TOC 1"/>
    <w:basedOn w:val="CalendarHeader2"/>
    <w:rsid w:val="00A5549E"/>
    <w:pPr>
      <w:ind w:left="1440" w:firstLine="0"/>
    </w:pPr>
  </w:style>
  <w:style w:type="paragraph" w:customStyle="1" w:styleId="Calendar4">
    <w:name w:val="Calendar4"/>
    <w:basedOn w:val="Normal"/>
    <w:rsid w:val="00A5549E"/>
    <w:pPr>
      <w:widowControl/>
      <w:autoSpaceDE/>
      <w:autoSpaceDN/>
      <w:ind w:left="1080" w:hanging="1080"/>
      <w:jc w:val="both"/>
    </w:pPr>
    <w:rPr>
      <w:rFonts w:eastAsia="Times New Roman" w:cs="Times New Roman"/>
      <w:sz w:val="24"/>
      <w:szCs w:val="20"/>
      <w:lang w:val="en-GB"/>
    </w:rPr>
  </w:style>
  <w:style w:type="character" w:styleId="PageNumber">
    <w:name w:val="page number"/>
    <w:rsid w:val="00A5549E"/>
  </w:style>
  <w:style w:type="paragraph" w:customStyle="1" w:styleId="P3toc1">
    <w:name w:val="P3toc1"/>
    <w:basedOn w:val="CalendarHeader2"/>
    <w:rsid w:val="00A5549E"/>
    <w:pPr>
      <w:ind w:left="1440" w:firstLine="0"/>
    </w:pPr>
  </w:style>
  <w:style w:type="paragraph" w:styleId="Revision">
    <w:name w:val="Revision"/>
    <w:hidden/>
    <w:uiPriority w:val="99"/>
    <w:semiHidden/>
    <w:rsid w:val="00A5549E"/>
    <w:pPr>
      <w:widowControl/>
      <w:autoSpaceDE/>
      <w:autoSpaceDN/>
    </w:pPr>
    <w:rPr>
      <w:rFonts w:ascii="Times New Roman" w:eastAsia="Times New Roman" w:hAnsi="Times New Roman" w:cs="Times New Roman"/>
      <w:sz w:val="24"/>
      <w:szCs w:val="20"/>
      <w:lang w:val="en-GB"/>
    </w:rPr>
  </w:style>
  <w:style w:type="character" w:styleId="Emphasis">
    <w:name w:val="Emphasis"/>
    <w:uiPriority w:val="20"/>
    <w:qFormat/>
    <w:rsid w:val="00A554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6.xml"/><Relationship Id="rId47" Type="http://schemas.openxmlformats.org/officeDocument/2006/relationships/footer" Target="footer30.xml"/><Relationship Id="rId63" Type="http://schemas.openxmlformats.org/officeDocument/2006/relationships/footer" Target="footer46.xml"/><Relationship Id="rId68" Type="http://schemas.openxmlformats.org/officeDocument/2006/relationships/footer" Target="footer51.xml"/><Relationship Id="rId16" Type="http://schemas.openxmlformats.org/officeDocument/2006/relationships/footer" Target="footer6.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hyperlink" Target="https://www.strath.ac.uk/media/1newwebsite/documents/academicregulations/UG_General_Regulations.pdf" TargetMode="External"/><Relationship Id="rId37" Type="http://schemas.openxmlformats.org/officeDocument/2006/relationships/hyperlink" Target="https://www.strath.ac.uk/media/1newwebsite/documents/academicregulations/UG_General_Regulations.pdf" TargetMode="External"/><Relationship Id="rId40" Type="http://schemas.openxmlformats.org/officeDocument/2006/relationships/footer" Target="footer24.xml"/><Relationship Id="rId45" Type="http://schemas.openxmlformats.org/officeDocument/2006/relationships/footer" Target="footer28.xml"/><Relationship Id="rId53" Type="http://schemas.openxmlformats.org/officeDocument/2006/relationships/footer" Target="footer36.xml"/><Relationship Id="rId58" Type="http://schemas.openxmlformats.org/officeDocument/2006/relationships/footer" Target="footer41.xml"/><Relationship Id="rId66" Type="http://schemas.openxmlformats.org/officeDocument/2006/relationships/footer" Target="footer49.xml"/><Relationship Id="rId74" Type="http://schemas.openxmlformats.org/officeDocument/2006/relationships/footer" Target="footer5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4.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hyperlink" Target="https://www.strath.ac.uk/media/1newwebsite/documents/academicregulations/UG_General_Regulations.pdf" TargetMode="External"/><Relationship Id="rId43" Type="http://schemas.openxmlformats.org/officeDocument/2006/relationships/footer" Target="footer27.xml"/><Relationship Id="rId48" Type="http://schemas.openxmlformats.org/officeDocument/2006/relationships/footer" Target="footer31.xml"/><Relationship Id="rId56" Type="http://schemas.openxmlformats.org/officeDocument/2006/relationships/footer" Target="footer39.xml"/><Relationship Id="rId64" Type="http://schemas.openxmlformats.org/officeDocument/2006/relationships/footer" Target="footer47.xml"/><Relationship Id="rId69" Type="http://schemas.openxmlformats.org/officeDocument/2006/relationships/footer" Target="footer52.xml"/><Relationship Id="rId77" Type="http://schemas.openxmlformats.org/officeDocument/2006/relationships/footer" Target="footer60.xml"/><Relationship Id="rId8" Type="http://schemas.openxmlformats.org/officeDocument/2006/relationships/header" Target="header1.xml"/><Relationship Id="rId51" Type="http://schemas.openxmlformats.org/officeDocument/2006/relationships/footer" Target="footer34.xml"/><Relationship Id="rId72" Type="http://schemas.openxmlformats.org/officeDocument/2006/relationships/footer" Target="footer5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yperlink" Target="https://www.strath.ac.uk/media/1newwebsite/documents/academicregulations/UG_General_Regulations.pdf" TargetMode="External"/><Relationship Id="rId38" Type="http://schemas.openxmlformats.org/officeDocument/2006/relationships/footer" Target="footer22.xml"/><Relationship Id="rId46" Type="http://schemas.openxmlformats.org/officeDocument/2006/relationships/footer" Target="footer29.xml"/><Relationship Id="rId59" Type="http://schemas.openxmlformats.org/officeDocument/2006/relationships/footer" Target="footer42.xml"/><Relationship Id="rId67" Type="http://schemas.openxmlformats.org/officeDocument/2006/relationships/footer" Target="footer50.xml"/><Relationship Id="rId20" Type="http://schemas.openxmlformats.org/officeDocument/2006/relationships/footer" Target="footer10.xml"/><Relationship Id="rId41" Type="http://schemas.openxmlformats.org/officeDocument/2006/relationships/footer" Target="footer25.xml"/><Relationship Id="rId54" Type="http://schemas.openxmlformats.org/officeDocument/2006/relationships/footer" Target="footer37.xml"/><Relationship Id="rId62" Type="http://schemas.openxmlformats.org/officeDocument/2006/relationships/footer" Target="footer45.xml"/><Relationship Id="rId70" Type="http://schemas.openxmlformats.org/officeDocument/2006/relationships/footer" Target="footer53.xml"/><Relationship Id="rId75"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yperlink" Target="https://www.strath.ac.uk/media/1newwebsite/documents/academicregulations/UG_General_Regulations.pdf" TargetMode="External"/><Relationship Id="rId49" Type="http://schemas.openxmlformats.org/officeDocument/2006/relationships/footer" Target="footer32.xml"/><Relationship Id="rId57" Type="http://schemas.openxmlformats.org/officeDocument/2006/relationships/footer" Target="footer40.xml"/><Relationship Id="rId10" Type="http://schemas.openxmlformats.org/officeDocument/2006/relationships/footer" Target="footer1.xml"/><Relationship Id="rId31" Type="http://schemas.openxmlformats.org/officeDocument/2006/relationships/footer" Target="footer21.xml"/><Relationship Id="rId44" Type="http://schemas.openxmlformats.org/officeDocument/2006/relationships/image" Target="media/image2.jpeg"/><Relationship Id="rId52" Type="http://schemas.openxmlformats.org/officeDocument/2006/relationships/footer" Target="footer35.xml"/><Relationship Id="rId60" Type="http://schemas.openxmlformats.org/officeDocument/2006/relationships/footer" Target="footer43.xml"/><Relationship Id="rId65" Type="http://schemas.openxmlformats.org/officeDocument/2006/relationships/footer" Target="footer48.xml"/><Relationship Id="rId73" Type="http://schemas.openxmlformats.org/officeDocument/2006/relationships/footer" Target="footer5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3.xml"/><Relationship Id="rId34" Type="http://schemas.openxmlformats.org/officeDocument/2006/relationships/hyperlink" Target="https://www.strath.ac.uk/media/1newwebsite/documents/academicregulations/UG_General_Regulations.pdf" TargetMode="External"/><Relationship Id="rId50" Type="http://schemas.openxmlformats.org/officeDocument/2006/relationships/footer" Target="footer33.xml"/><Relationship Id="rId55" Type="http://schemas.openxmlformats.org/officeDocument/2006/relationships/footer" Target="footer38.xml"/><Relationship Id="rId76" Type="http://schemas.openxmlformats.org/officeDocument/2006/relationships/footer" Target="footer59.xml"/><Relationship Id="rId7" Type="http://schemas.openxmlformats.org/officeDocument/2006/relationships/endnotes" Target="endnotes.xml"/><Relationship Id="rId71" Type="http://schemas.openxmlformats.org/officeDocument/2006/relationships/footer" Target="footer54.xml"/><Relationship Id="rId2" Type="http://schemas.openxmlformats.org/officeDocument/2006/relationships/numbering" Target="numbering.xml"/><Relationship Id="rId29" Type="http://schemas.openxmlformats.org/officeDocument/2006/relationships/footer" Target="footer19.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7A5EB-BB2A-4284-BAF3-F87C1048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515</Pages>
  <Words>108981</Words>
  <Characters>621193</Characters>
  <Application>Microsoft Office Word</Application>
  <DocSecurity>0</DocSecurity>
  <Lines>5176</Lines>
  <Paragraphs>1457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Sandie McKeown</dc:creator>
  <cp:lastModifiedBy>Donna Agnew</cp:lastModifiedBy>
  <cp:revision>250</cp:revision>
  <dcterms:created xsi:type="dcterms:W3CDTF">2022-08-02T09:45:00Z</dcterms:created>
  <dcterms:modified xsi:type="dcterms:W3CDTF">2023-03-17T11:21:00Z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Adobe Acrobat Pro DC (32-bit) 22.1.20169</vt:lpwstr>
  </property>
  <property fmtid="{D5CDD505-2E9C-101B-9397-08002B2CF9AE}" pid="4" name="LastSaved">
    <vt:filetime>2022-08-02T00:00:00Z</vt:filetime>
  </property>
  <property fmtid="{D5CDD505-2E9C-101B-9397-08002B2CF9AE}" pid="5" name="Producer">
    <vt:lpwstr>Adobe Acrobat Pro DC (32-bit) 22.1.20169</vt:lpwstr>
  </property>
</Properties>
</file>